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6502C2" w:rsidRPr="008C3753" w14:paraId="1863B370" w14:textId="77777777" w:rsidTr="00232B8C">
        <w:tc>
          <w:tcPr>
            <w:tcW w:w="10423" w:type="dxa"/>
            <w:gridSpan w:val="2"/>
            <w:shd w:val="clear" w:color="auto" w:fill="auto"/>
          </w:tcPr>
          <w:p w14:paraId="6064DC49" w14:textId="7151E6DA" w:rsidR="006502C2" w:rsidRPr="008C3753" w:rsidRDefault="006502C2" w:rsidP="00232B8C">
            <w:pPr>
              <w:pStyle w:val="ZA"/>
              <w:framePr w:w="0" w:hRule="auto" w:wrap="auto" w:vAnchor="margin" w:hAnchor="text" w:yAlign="inline"/>
            </w:pPr>
            <w:bookmarkStart w:id="0" w:name="page1"/>
            <w:r w:rsidRPr="008C3753">
              <w:rPr>
                <w:sz w:val="64"/>
              </w:rPr>
              <w:t xml:space="preserve">3GPP </w:t>
            </w:r>
            <w:bookmarkStart w:id="1" w:name="specType1"/>
            <w:r w:rsidRPr="008C3753">
              <w:rPr>
                <w:sz w:val="64"/>
              </w:rPr>
              <w:t>TS</w:t>
            </w:r>
            <w:bookmarkEnd w:id="1"/>
            <w:r w:rsidRPr="008C3753">
              <w:rPr>
                <w:sz w:val="64"/>
              </w:rPr>
              <w:t xml:space="preserve"> </w:t>
            </w:r>
            <w:bookmarkStart w:id="2" w:name="specNumber"/>
            <w:r w:rsidRPr="008C3753">
              <w:rPr>
                <w:sz w:val="64"/>
              </w:rPr>
              <w:t>38.</w:t>
            </w:r>
            <w:bookmarkEnd w:id="2"/>
            <w:r w:rsidRPr="008C3753">
              <w:rPr>
                <w:sz w:val="64"/>
              </w:rPr>
              <w:t xml:space="preserve">141-1 </w:t>
            </w:r>
            <w:r w:rsidRPr="008C3753">
              <w:t>V</w:t>
            </w:r>
            <w:bookmarkStart w:id="3" w:name="specVersion"/>
            <w:r w:rsidRPr="008C3753">
              <w:t>16.</w:t>
            </w:r>
            <w:r w:rsidR="00695C16">
              <w:t>17</w:t>
            </w:r>
            <w:r w:rsidRPr="008C3753">
              <w:t>.</w:t>
            </w:r>
            <w:bookmarkEnd w:id="3"/>
            <w:r w:rsidRPr="008C3753">
              <w:t xml:space="preserve">0 </w:t>
            </w:r>
            <w:r w:rsidRPr="008C3753">
              <w:rPr>
                <w:sz w:val="32"/>
              </w:rPr>
              <w:t>(</w:t>
            </w:r>
            <w:bookmarkStart w:id="4" w:name="issueDate"/>
            <w:r w:rsidR="003A4D0F" w:rsidRPr="008C3753">
              <w:rPr>
                <w:sz w:val="32"/>
              </w:rPr>
              <w:t>202</w:t>
            </w:r>
            <w:r w:rsidR="003A4D0F">
              <w:rPr>
                <w:sz w:val="32"/>
              </w:rPr>
              <w:t>3</w:t>
            </w:r>
            <w:r w:rsidRPr="008C3753">
              <w:rPr>
                <w:sz w:val="32"/>
              </w:rPr>
              <w:t>-</w:t>
            </w:r>
            <w:bookmarkEnd w:id="4"/>
            <w:r w:rsidR="00695C16">
              <w:rPr>
                <w:sz w:val="32"/>
              </w:rPr>
              <w:t>09</w:t>
            </w:r>
            <w:r w:rsidRPr="008C3753">
              <w:rPr>
                <w:sz w:val="32"/>
              </w:rPr>
              <w:t>)</w:t>
            </w:r>
          </w:p>
        </w:tc>
      </w:tr>
      <w:tr w:rsidR="006502C2" w:rsidRPr="008C3753" w14:paraId="53CB737D" w14:textId="77777777" w:rsidTr="00232B8C">
        <w:trPr>
          <w:trHeight w:hRule="exact" w:val="1134"/>
        </w:trPr>
        <w:tc>
          <w:tcPr>
            <w:tcW w:w="10423" w:type="dxa"/>
            <w:gridSpan w:val="2"/>
            <w:shd w:val="clear" w:color="auto" w:fill="auto"/>
          </w:tcPr>
          <w:p w14:paraId="27AA8560" w14:textId="5A7491D8" w:rsidR="006502C2" w:rsidRPr="008C3753" w:rsidRDefault="006502C2" w:rsidP="006502C2">
            <w:pPr>
              <w:pStyle w:val="ZB"/>
              <w:framePr w:w="0" w:hRule="auto" w:wrap="auto" w:vAnchor="margin" w:hAnchor="text" w:yAlign="inline"/>
            </w:pPr>
            <w:r w:rsidRPr="008C3753">
              <w:t xml:space="preserve">Technical </w:t>
            </w:r>
            <w:bookmarkStart w:id="5" w:name="spectype2"/>
            <w:r w:rsidRPr="008C3753">
              <w:t>Specification</w:t>
            </w:r>
            <w:bookmarkEnd w:id="5"/>
          </w:p>
        </w:tc>
      </w:tr>
      <w:tr w:rsidR="006502C2" w:rsidRPr="008C3753" w14:paraId="4642F00E" w14:textId="77777777" w:rsidTr="00232B8C">
        <w:trPr>
          <w:trHeight w:hRule="exact" w:val="3686"/>
        </w:trPr>
        <w:tc>
          <w:tcPr>
            <w:tcW w:w="10423" w:type="dxa"/>
            <w:gridSpan w:val="2"/>
            <w:shd w:val="clear" w:color="auto" w:fill="auto"/>
          </w:tcPr>
          <w:p w14:paraId="451D9BF8" w14:textId="77777777" w:rsidR="006502C2" w:rsidRPr="008C3753" w:rsidRDefault="006502C2" w:rsidP="006502C2">
            <w:pPr>
              <w:pStyle w:val="ZT"/>
              <w:framePr w:wrap="auto" w:hAnchor="text" w:yAlign="inline"/>
            </w:pPr>
            <w:r w:rsidRPr="008C3753">
              <w:t>3rd Generation Partnership Project;</w:t>
            </w:r>
          </w:p>
          <w:p w14:paraId="1BF563F2" w14:textId="77777777" w:rsidR="006502C2" w:rsidRPr="008C3753" w:rsidRDefault="006502C2" w:rsidP="006502C2">
            <w:pPr>
              <w:pStyle w:val="ZT"/>
              <w:framePr w:wrap="auto" w:hAnchor="text" w:yAlign="inline"/>
            </w:pPr>
            <w:r w:rsidRPr="008C3753">
              <w:t>Technical Specification Group Radio Access Network;</w:t>
            </w:r>
          </w:p>
          <w:p w14:paraId="3007EF24" w14:textId="77777777" w:rsidR="006502C2" w:rsidRPr="008C3753" w:rsidRDefault="006502C2" w:rsidP="006502C2">
            <w:pPr>
              <w:pStyle w:val="ZT"/>
              <w:framePr w:wrap="auto" w:hAnchor="text" w:yAlign="inline"/>
            </w:pPr>
            <w:r w:rsidRPr="008C3753">
              <w:t>NR;</w:t>
            </w:r>
          </w:p>
          <w:p w14:paraId="3B6E02B5" w14:textId="77777777" w:rsidR="006502C2" w:rsidRPr="008C3753" w:rsidRDefault="006502C2" w:rsidP="006502C2">
            <w:pPr>
              <w:pStyle w:val="ZT"/>
              <w:framePr w:wrap="auto" w:hAnchor="text" w:yAlign="inline"/>
            </w:pPr>
            <w:r w:rsidRPr="008C3753">
              <w:t>Base Station (BS) conformance testing</w:t>
            </w:r>
          </w:p>
          <w:p w14:paraId="066AB04D" w14:textId="77777777" w:rsidR="006502C2" w:rsidRPr="008C3753" w:rsidRDefault="006502C2" w:rsidP="006502C2">
            <w:pPr>
              <w:pStyle w:val="ZT"/>
              <w:framePr w:wrap="auto" w:hAnchor="text" w:yAlign="inline"/>
            </w:pPr>
            <w:r w:rsidRPr="008C3753">
              <w:t>Part 1: Conducted conformance testing</w:t>
            </w:r>
          </w:p>
          <w:p w14:paraId="1E0F2674" w14:textId="185B0AD7" w:rsidR="006502C2" w:rsidRPr="008C3753" w:rsidRDefault="00311A58" w:rsidP="00232B8C">
            <w:pPr>
              <w:pStyle w:val="ZT"/>
              <w:framePr w:wrap="auto" w:hAnchor="text" w:yAlign="inline"/>
              <w:rPr>
                <w:i/>
              </w:rPr>
            </w:pPr>
            <w:r w:rsidRPr="008C3753">
              <w:t>(</w:t>
            </w:r>
            <w:r w:rsidRPr="008C3753">
              <w:rPr>
                <w:rStyle w:val="ZGSM"/>
              </w:rPr>
              <w:t xml:space="preserve">Release </w:t>
            </w:r>
            <w:bookmarkStart w:id="6" w:name="specRelease"/>
            <w:r w:rsidRPr="008C3753">
              <w:rPr>
                <w:rStyle w:val="ZGSM"/>
              </w:rPr>
              <w:t>16</w:t>
            </w:r>
            <w:bookmarkEnd w:id="6"/>
            <w:r w:rsidRPr="008C3753">
              <w:t>)</w:t>
            </w:r>
          </w:p>
        </w:tc>
      </w:tr>
      <w:tr w:rsidR="006502C2" w:rsidRPr="008C3753" w14:paraId="4CEF93C7" w14:textId="77777777" w:rsidTr="00232B8C">
        <w:tc>
          <w:tcPr>
            <w:tcW w:w="10423" w:type="dxa"/>
            <w:gridSpan w:val="2"/>
            <w:shd w:val="clear" w:color="auto" w:fill="auto"/>
          </w:tcPr>
          <w:p w14:paraId="1100209B" w14:textId="77777777" w:rsidR="006502C2" w:rsidRPr="008C3753" w:rsidRDefault="006502C2" w:rsidP="00232B8C">
            <w:pPr>
              <w:pStyle w:val="ZU"/>
              <w:framePr w:w="0" w:wrap="auto" w:vAnchor="margin" w:hAnchor="text" w:yAlign="inline"/>
              <w:tabs>
                <w:tab w:val="right" w:pos="10206"/>
              </w:tabs>
              <w:jc w:val="left"/>
            </w:pPr>
            <w:r w:rsidRPr="008C3753">
              <w:tab/>
            </w:r>
          </w:p>
        </w:tc>
      </w:tr>
      <w:tr w:rsidR="006502C2" w:rsidRPr="008C3753" w14:paraId="4E2418BF" w14:textId="77777777" w:rsidTr="00232B8C">
        <w:trPr>
          <w:trHeight w:hRule="exact" w:val="1531"/>
        </w:trPr>
        <w:tc>
          <w:tcPr>
            <w:tcW w:w="4883" w:type="dxa"/>
            <w:shd w:val="clear" w:color="auto" w:fill="auto"/>
          </w:tcPr>
          <w:p w14:paraId="1E051F59" w14:textId="57673F8D" w:rsidR="006502C2" w:rsidRPr="008C3753" w:rsidRDefault="006502C2" w:rsidP="00232B8C">
            <w:r w:rsidRPr="008C3753">
              <w:rPr>
                <w:i/>
                <w:noProof/>
              </w:rPr>
              <w:drawing>
                <wp:inline distT="0" distB="0" distL="0" distR="0" wp14:anchorId="1BEA236C" wp14:editId="057E3FEE">
                  <wp:extent cx="1209675" cy="838200"/>
                  <wp:effectExtent l="0" t="0" r="9525" b="0"/>
                  <wp:docPr id="106" name="Picture 106"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45905BF1" w14:textId="07A9B81B" w:rsidR="006502C2" w:rsidRPr="008C3753" w:rsidRDefault="006502C2" w:rsidP="00232B8C">
            <w:pPr>
              <w:jc w:val="right"/>
            </w:pPr>
            <w:bookmarkStart w:id="7" w:name="logos"/>
            <w:r w:rsidRPr="008C3753">
              <w:rPr>
                <w:noProof/>
              </w:rPr>
              <w:drawing>
                <wp:inline distT="0" distB="0" distL="0" distR="0" wp14:anchorId="005DB8F6" wp14:editId="023D6072">
                  <wp:extent cx="1619250" cy="952500"/>
                  <wp:effectExtent l="0" t="0" r="0" b="0"/>
                  <wp:docPr id="105" name="Picture 10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6502C2" w:rsidRPr="008C3753" w14:paraId="447431F4" w14:textId="77777777" w:rsidTr="00232B8C">
        <w:trPr>
          <w:trHeight w:hRule="exact" w:val="5783"/>
        </w:trPr>
        <w:tc>
          <w:tcPr>
            <w:tcW w:w="10423" w:type="dxa"/>
            <w:gridSpan w:val="2"/>
            <w:shd w:val="clear" w:color="auto" w:fill="auto"/>
          </w:tcPr>
          <w:p w14:paraId="67DDD654" w14:textId="386AC8B5" w:rsidR="006502C2" w:rsidRPr="008C3753" w:rsidRDefault="006502C2" w:rsidP="00232B8C">
            <w:pPr>
              <w:pStyle w:val="Guidance"/>
              <w:rPr>
                <w:b/>
                <w:i w:val="0"/>
                <w:iCs/>
                <w:color w:val="auto"/>
              </w:rPr>
            </w:pPr>
          </w:p>
        </w:tc>
      </w:tr>
      <w:tr w:rsidR="006502C2" w:rsidRPr="008C3753" w14:paraId="00DD25B5" w14:textId="77777777" w:rsidTr="00232B8C">
        <w:trPr>
          <w:cantSplit/>
          <w:trHeight w:hRule="exact" w:val="964"/>
        </w:trPr>
        <w:tc>
          <w:tcPr>
            <w:tcW w:w="10423" w:type="dxa"/>
            <w:gridSpan w:val="2"/>
            <w:shd w:val="clear" w:color="auto" w:fill="auto"/>
          </w:tcPr>
          <w:p w14:paraId="38AD2486" w14:textId="08EC2493" w:rsidR="006502C2" w:rsidRPr="008C3753" w:rsidRDefault="006502C2" w:rsidP="00232B8C">
            <w:pPr>
              <w:rPr>
                <w:sz w:val="16"/>
              </w:rPr>
            </w:pPr>
            <w:bookmarkStart w:id="8" w:name="warningNotice"/>
            <w:r w:rsidRPr="008C3753">
              <w:rPr>
                <w:sz w:val="16"/>
              </w:rPr>
              <w:t>The present document has been developed within the 3rd Generation Partnership Project (3GPP</w:t>
            </w:r>
            <w:r w:rsidRPr="008C3753">
              <w:rPr>
                <w:sz w:val="16"/>
                <w:vertAlign w:val="superscript"/>
              </w:rPr>
              <w:t xml:space="preserve"> TM</w:t>
            </w:r>
            <w:r w:rsidRPr="008C3753">
              <w:rPr>
                <w:sz w:val="16"/>
              </w:rPr>
              <w:t>) and may be further elaborated for the purposes of 3GPP.</w:t>
            </w:r>
            <w:r w:rsidRPr="008C3753">
              <w:rPr>
                <w:sz w:val="16"/>
              </w:rPr>
              <w:br/>
              <w:t>The present document has not been subject to any approval process by the 3GPP</w:t>
            </w:r>
            <w:r w:rsidRPr="008C3753">
              <w:rPr>
                <w:sz w:val="16"/>
                <w:vertAlign w:val="superscript"/>
              </w:rPr>
              <w:t xml:space="preserve"> </w:t>
            </w:r>
            <w:r w:rsidRPr="008C3753">
              <w:rPr>
                <w:sz w:val="16"/>
              </w:rPr>
              <w:t>Organizational Partners and shall not be implemented.</w:t>
            </w:r>
            <w:r w:rsidRPr="008C3753">
              <w:rPr>
                <w:sz w:val="16"/>
              </w:rPr>
              <w:br/>
              <w:t>This Specification is provided for future development work within 3GPP</w:t>
            </w:r>
            <w:r w:rsidRPr="008C3753">
              <w:rPr>
                <w:sz w:val="16"/>
                <w:vertAlign w:val="superscript"/>
              </w:rPr>
              <w:t xml:space="preserve"> </w:t>
            </w:r>
            <w:r w:rsidRPr="008C3753">
              <w:rPr>
                <w:sz w:val="16"/>
              </w:rPr>
              <w:t>only. The Organizational Partners accept no liability for any use of this Specification.</w:t>
            </w:r>
            <w:r w:rsidRPr="008C3753">
              <w:rPr>
                <w:sz w:val="16"/>
              </w:rPr>
              <w:br/>
              <w:t>Specifications and Reports for implementation of the 3GPP</w:t>
            </w:r>
            <w:r w:rsidRPr="008C3753">
              <w:rPr>
                <w:sz w:val="16"/>
                <w:vertAlign w:val="superscript"/>
              </w:rPr>
              <w:t xml:space="preserve"> TM</w:t>
            </w:r>
            <w:r w:rsidRPr="008C3753">
              <w:rPr>
                <w:sz w:val="16"/>
              </w:rPr>
              <w:t xml:space="preserve"> system should be obtained via the 3GPP Organizational Partners</w:t>
            </w:r>
            <w:r w:rsidR="00EC7F62" w:rsidRPr="008C3753">
              <w:rPr>
                <w:sz w:val="16"/>
              </w:rPr>
              <w:t>'</w:t>
            </w:r>
            <w:r w:rsidRPr="008C3753">
              <w:rPr>
                <w:sz w:val="16"/>
              </w:rPr>
              <w:t xml:space="preserve"> Publications Offices.</w:t>
            </w:r>
            <w:bookmarkEnd w:id="8"/>
          </w:p>
          <w:p w14:paraId="655EFC13" w14:textId="77777777" w:rsidR="006502C2" w:rsidRPr="008C3753" w:rsidRDefault="006502C2" w:rsidP="00232B8C">
            <w:pPr>
              <w:pStyle w:val="ZV"/>
              <w:framePr w:w="0" w:wrap="auto" w:vAnchor="margin" w:hAnchor="text" w:yAlign="inline"/>
            </w:pPr>
          </w:p>
          <w:p w14:paraId="07F9451D" w14:textId="77777777" w:rsidR="006502C2" w:rsidRPr="008C3753" w:rsidRDefault="006502C2" w:rsidP="00232B8C">
            <w:pPr>
              <w:rPr>
                <w:sz w:val="16"/>
              </w:rPr>
            </w:pPr>
          </w:p>
        </w:tc>
      </w:tr>
      <w:bookmarkEnd w:id="0"/>
    </w:tbl>
    <w:p w14:paraId="3EFC3EC3" w14:textId="77777777" w:rsidR="006502C2" w:rsidRPr="008C3753" w:rsidRDefault="006502C2" w:rsidP="006502C2">
      <w:pPr>
        <w:sectPr w:rsidR="006502C2" w:rsidRPr="008C3753" w:rsidSect="00232B8C">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502C2" w:rsidRPr="008C3753" w14:paraId="253687A5" w14:textId="77777777" w:rsidTr="00232B8C">
        <w:trPr>
          <w:trHeight w:hRule="exact" w:val="5670"/>
        </w:trPr>
        <w:tc>
          <w:tcPr>
            <w:tcW w:w="10423" w:type="dxa"/>
            <w:shd w:val="clear" w:color="auto" w:fill="auto"/>
          </w:tcPr>
          <w:p w14:paraId="6E00868B" w14:textId="77777777" w:rsidR="006502C2" w:rsidRPr="008C3753" w:rsidRDefault="006502C2" w:rsidP="00232B8C">
            <w:pPr>
              <w:pStyle w:val="Guidance"/>
              <w:rPr>
                <w:color w:val="auto"/>
              </w:rPr>
            </w:pPr>
            <w:bookmarkStart w:id="9" w:name="page2"/>
          </w:p>
        </w:tc>
      </w:tr>
      <w:tr w:rsidR="006502C2" w:rsidRPr="008C3753" w14:paraId="4EACA02B" w14:textId="77777777" w:rsidTr="00232B8C">
        <w:trPr>
          <w:trHeight w:hRule="exact" w:val="5387"/>
        </w:trPr>
        <w:tc>
          <w:tcPr>
            <w:tcW w:w="10423" w:type="dxa"/>
            <w:shd w:val="clear" w:color="auto" w:fill="auto"/>
          </w:tcPr>
          <w:p w14:paraId="37FE963D" w14:textId="77777777" w:rsidR="006502C2" w:rsidRPr="008C3753" w:rsidRDefault="006502C2" w:rsidP="00232B8C">
            <w:pPr>
              <w:pStyle w:val="FP"/>
              <w:spacing w:after="240"/>
              <w:ind w:left="2835" w:right="2835"/>
              <w:jc w:val="center"/>
              <w:rPr>
                <w:rFonts w:ascii="Arial" w:hAnsi="Arial"/>
                <w:b/>
                <w:i/>
              </w:rPr>
            </w:pPr>
            <w:bookmarkStart w:id="10" w:name="coords3gpp"/>
            <w:r w:rsidRPr="008C3753">
              <w:rPr>
                <w:rFonts w:ascii="Arial" w:hAnsi="Arial"/>
                <w:b/>
                <w:i/>
              </w:rPr>
              <w:t>3GPP</w:t>
            </w:r>
          </w:p>
          <w:p w14:paraId="3CD67F12" w14:textId="77777777" w:rsidR="006502C2" w:rsidRPr="008C3753" w:rsidRDefault="006502C2" w:rsidP="00232B8C">
            <w:pPr>
              <w:pStyle w:val="FP"/>
              <w:pBdr>
                <w:bottom w:val="single" w:sz="6" w:space="1" w:color="auto"/>
              </w:pBdr>
              <w:ind w:left="2835" w:right="2835"/>
              <w:jc w:val="center"/>
            </w:pPr>
            <w:r w:rsidRPr="008C3753">
              <w:t>Postal address</w:t>
            </w:r>
          </w:p>
          <w:p w14:paraId="0BD5B85F" w14:textId="77777777" w:rsidR="006502C2" w:rsidRPr="008C3753" w:rsidRDefault="006502C2" w:rsidP="00232B8C">
            <w:pPr>
              <w:pStyle w:val="FP"/>
              <w:ind w:left="2835" w:right="2835"/>
              <w:jc w:val="center"/>
              <w:rPr>
                <w:rFonts w:ascii="Arial" w:hAnsi="Arial"/>
                <w:sz w:val="18"/>
              </w:rPr>
            </w:pPr>
          </w:p>
          <w:p w14:paraId="210EDE65" w14:textId="77777777" w:rsidR="006502C2" w:rsidRPr="008C3753" w:rsidRDefault="006502C2" w:rsidP="00232B8C">
            <w:pPr>
              <w:pStyle w:val="FP"/>
              <w:pBdr>
                <w:bottom w:val="single" w:sz="6" w:space="1" w:color="auto"/>
              </w:pBdr>
              <w:spacing w:before="240"/>
              <w:ind w:left="2835" w:right="2835"/>
              <w:jc w:val="center"/>
            </w:pPr>
            <w:r w:rsidRPr="008C3753">
              <w:t>3GPP support office address</w:t>
            </w:r>
          </w:p>
          <w:p w14:paraId="52767FEA"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650 Route des Lucioles - Sophia Antipolis</w:t>
            </w:r>
          </w:p>
          <w:p w14:paraId="271608D4"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Valbonne - FRANCE</w:t>
            </w:r>
          </w:p>
          <w:p w14:paraId="135D782C" w14:textId="77777777" w:rsidR="006502C2" w:rsidRPr="008C3753" w:rsidRDefault="006502C2" w:rsidP="00232B8C">
            <w:pPr>
              <w:pStyle w:val="FP"/>
              <w:spacing w:after="20"/>
              <w:ind w:left="2835" w:right="2835"/>
              <w:jc w:val="center"/>
              <w:rPr>
                <w:rFonts w:ascii="Arial" w:hAnsi="Arial"/>
                <w:sz w:val="18"/>
              </w:rPr>
            </w:pPr>
            <w:r w:rsidRPr="008C3753">
              <w:rPr>
                <w:rFonts w:ascii="Arial" w:hAnsi="Arial"/>
                <w:sz w:val="18"/>
              </w:rPr>
              <w:t>Tel.: +33 4 92 94 42 00 Fax: +33 4 93 65 47 16</w:t>
            </w:r>
          </w:p>
          <w:p w14:paraId="03D7EA95" w14:textId="77777777" w:rsidR="006502C2" w:rsidRPr="008C3753" w:rsidRDefault="006502C2" w:rsidP="00232B8C">
            <w:pPr>
              <w:pStyle w:val="FP"/>
              <w:pBdr>
                <w:bottom w:val="single" w:sz="6" w:space="1" w:color="auto"/>
              </w:pBdr>
              <w:spacing w:before="240"/>
              <w:ind w:left="2835" w:right="2835"/>
              <w:jc w:val="center"/>
            </w:pPr>
            <w:r w:rsidRPr="008C3753">
              <w:t>Internet</w:t>
            </w:r>
          </w:p>
          <w:p w14:paraId="0D4F0B42" w14:textId="77777777" w:rsidR="006502C2" w:rsidRPr="008C3753" w:rsidRDefault="006502C2" w:rsidP="00232B8C">
            <w:pPr>
              <w:pStyle w:val="FP"/>
              <w:ind w:left="2835" w:right="2835"/>
              <w:jc w:val="center"/>
              <w:rPr>
                <w:rFonts w:ascii="Arial" w:hAnsi="Arial"/>
                <w:sz w:val="18"/>
              </w:rPr>
            </w:pPr>
            <w:r w:rsidRPr="008C3753">
              <w:rPr>
                <w:rFonts w:ascii="Arial" w:hAnsi="Arial"/>
                <w:sz w:val="18"/>
              </w:rPr>
              <w:t>http://www.3gpp.org</w:t>
            </w:r>
            <w:bookmarkEnd w:id="10"/>
          </w:p>
          <w:p w14:paraId="2C6F8E23" w14:textId="77777777" w:rsidR="006502C2" w:rsidRPr="008C3753" w:rsidRDefault="006502C2" w:rsidP="00232B8C"/>
        </w:tc>
      </w:tr>
      <w:tr w:rsidR="006502C2" w:rsidRPr="008C3753" w14:paraId="310ABAF6" w14:textId="77777777" w:rsidTr="00232B8C">
        <w:tc>
          <w:tcPr>
            <w:tcW w:w="10423" w:type="dxa"/>
            <w:shd w:val="clear" w:color="auto" w:fill="auto"/>
            <w:vAlign w:val="bottom"/>
          </w:tcPr>
          <w:p w14:paraId="4F896816" w14:textId="77777777" w:rsidR="006502C2" w:rsidRPr="008C3753" w:rsidRDefault="006502C2" w:rsidP="00232B8C">
            <w:pPr>
              <w:pStyle w:val="FP"/>
              <w:pBdr>
                <w:bottom w:val="single" w:sz="6" w:space="1" w:color="auto"/>
              </w:pBdr>
              <w:spacing w:after="240"/>
              <w:jc w:val="center"/>
              <w:rPr>
                <w:rFonts w:ascii="Arial" w:hAnsi="Arial"/>
                <w:b/>
                <w:i/>
                <w:noProof/>
              </w:rPr>
            </w:pPr>
            <w:bookmarkStart w:id="11" w:name="copyrightNotification"/>
            <w:r w:rsidRPr="008C3753">
              <w:rPr>
                <w:rFonts w:ascii="Arial" w:hAnsi="Arial"/>
                <w:b/>
                <w:i/>
                <w:noProof/>
              </w:rPr>
              <w:t>Copyright Notification</w:t>
            </w:r>
          </w:p>
          <w:p w14:paraId="656B055B" w14:textId="77777777" w:rsidR="006502C2" w:rsidRPr="008C3753" w:rsidRDefault="006502C2" w:rsidP="00232B8C">
            <w:pPr>
              <w:pStyle w:val="FP"/>
              <w:jc w:val="center"/>
              <w:rPr>
                <w:noProof/>
              </w:rPr>
            </w:pPr>
            <w:r w:rsidRPr="008C3753">
              <w:rPr>
                <w:noProof/>
              </w:rPr>
              <w:t>No part may be reproduced except as authorized by written permission.</w:t>
            </w:r>
            <w:r w:rsidRPr="008C3753">
              <w:rPr>
                <w:noProof/>
              </w:rPr>
              <w:br/>
              <w:t>The copyright and the foregoing restriction extend to reproduction in all media.</w:t>
            </w:r>
          </w:p>
          <w:p w14:paraId="55B96D71" w14:textId="77777777" w:rsidR="006502C2" w:rsidRPr="008C3753" w:rsidRDefault="006502C2" w:rsidP="00232B8C">
            <w:pPr>
              <w:pStyle w:val="FP"/>
              <w:jc w:val="center"/>
              <w:rPr>
                <w:noProof/>
              </w:rPr>
            </w:pPr>
          </w:p>
          <w:p w14:paraId="45A86BC8" w14:textId="222DDE73" w:rsidR="006502C2" w:rsidRPr="008C3753" w:rsidRDefault="006502C2" w:rsidP="00232B8C">
            <w:pPr>
              <w:pStyle w:val="FP"/>
              <w:jc w:val="center"/>
              <w:rPr>
                <w:noProof/>
                <w:sz w:val="18"/>
              </w:rPr>
            </w:pPr>
            <w:r w:rsidRPr="008C3753">
              <w:rPr>
                <w:noProof/>
                <w:sz w:val="18"/>
              </w:rPr>
              <w:t xml:space="preserve">© </w:t>
            </w:r>
            <w:r w:rsidR="003A4D0F" w:rsidRPr="008C3753">
              <w:rPr>
                <w:noProof/>
                <w:sz w:val="18"/>
              </w:rPr>
              <w:t>202</w:t>
            </w:r>
            <w:r w:rsidR="003A4D0F">
              <w:rPr>
                <w:noProof/>
                <w:sz w:val="18"/>
              </w:rPr>
              <w:t>3</w:t>
            </w:r>
            <w:r w:rsidRPr="008C3753">
              <w:rPr>
                <w:noProof/>
                <w:sz w:val="18"/>
              </w:rPr>
              <w:t>, 3GPP Organizational Partners (ARIB, ATIS, CCSA, ETSI, TSDSI, TTA, TTC).</w:t>
            </w:r>
            <w:bookmarkStart w:id="12" w:name="copyrightaddon"/>
            <w:bookmarkEnd w:id="12"/>
          </w:p>
          <w:p w14:paraId="693BA86D" w14:textId="77777777" w:rsidR="006502C2" w:rsidRPr="008C3753" w:rsidRDefault="006502C2" w:rsidP="00232B8C">
            <w:pPr>
              <w:pStyle w:val="FP"/>
              <w:jc w:val="center"/>
              <w:rPr>
                <w:noProof/>
                <w:sz w:val="18"/>
              </w:rPr>
            </w:pPr>
            <w:r w:rsidRPr="008C3753">
              <w:rPr>
                <w:noProof/>
                <w:sz w:val="18"/>
              </w:rPr>
              <w:t>All rights reserved.</w:t>
            </w:r>
          </w:p>
          <w:p w14:paraId="30B95675" w14:textId="77777777" w:rsidR="006502C2" w:rsidRPr="008C3753" w:rsidRDefault="006502C2" w:rsidP="00232B8C">
            <w:pPr>
              <w:pStyle w:val="FP"/>
              <w:rPr>
                <w:noProof/>
                <w:sz w:val="18"/>
              </w:rPr>
            </w:pPr>
          </w:p>
          <w:p w14:paraId="51369FD1" w14:textId="77777777" w:rsidR="006502C2" w:rsidRPr="008C3753" w:rsidRDefault="006502C2" w:rsidP="00232B8C">
            <w:pPr>
              <w:pStyle w:val="FP"/>
              <w:rPr>
                <w:noProof/>
                <w:sz w:val="18"/>
              </w:rPr>
            </w:pPr>
            <w:r w:rsidRPr="008C3753">
              <w:rPr>
                <w:noProof/>
                <w:sz w:val="18"/>
              </w:rPr>
              <w:t>UMTS™ is a Trade Mark of ETSI registered for the benefit of its members</w:t>
            </w:r>
          </w:p>
          <w:p w14:paraId="379E028C" w14:textId="77777777" w:rsidR="006502C2" w:rsidRPr="008C3753" w:rsidRDefault="006502C2" w:rsidP="00232B8C">
            <w:pPr>
              <w:pStyle w:val="FP"/>
              <w:rPr>
                <w:noProof/>
                <w:sz w:val="18"/>
              </w:rPr>
            </w:pPr>
            <w:r w:rsidRPr="008C3753">
              <w:rPr>
                <w:noProof/>
                <w:sz w:val="18"/>
              </w:rPr>
              <w:t>3GPP™ is a Trade Mark of ETSI registered for the benefit of its Members and of the 3GPP Organizational Partners</w:t>
            </w:r>
            <w:r w:rsidRPr="008C3753">
              <w:rPr>
                <w:noProof/>
                <w:sz w:val="18"/>
              </w:rPr>
              <w:br/>
              <w:t>LTE™ is a Trade Mark of ETSI registered for the benefit of its Members and of the 3GPP Organizational Partners</w:t>
            </w:r>
          </w:p>
          <w:p w14:paraId="43D484BC" w14:textId="77777777" w:rsidR="006502C2" w:rsidRPr="008C3753" w:rsidRDefault="006502C2" w:rsidP="00232B8C">
            <w:pPr>
              <w:pStyle w:val="FP"/>
              <w:rPr>
                <w:noProof/>
                <w:sz w:val="18"/>
              </w:rPr>
            </w:pPr>
            <w:r w:rsidRPr="008C3753">
              <w:rPr>
                <w:noProof/>
                <w:sz w:val="18"/>
              </w:rPr>
              <w:t>GSM® and the GSM logo are registered and owned by the GSM Association</w:t>
            </w:r>
            <w:bookmarkEnd w:id="11"/>
          </w:p>
          <w:p w14:paraId="4AF4EBE6" w14:textId="77777777" w:rsidR="006502C2" w:rsidRPr="008C3753" w:rsidRDefault="006502C2" w:rsidP="00232B8C"/>
        </w:tc>
      </w:tr>
      <w:bookmarkEnd w:id="9"/>
    </w:tbl>
    <w:p w14:paraId="03B33222" w14:textId="77777777" w:rsidR="006502C2" w:rsidRPr="008C3753" w:rsidRDefault="006502C2" w:rsidP="006502C2">
      <w:pPr>
        <w:pStyle w:val="TT"/>
      </w:pPr>
      <w:r w:rsidRPr="008C3753">
        <w:br w:type="page"/>
      </w:r>
      <w:bookmarkStart w:id="13" w:name="tableOfContents"/>
      <w:bookmarkEnd w:id="13"/>
      <w:r w:rsidRPr="008C3753">
        <w:lastRenderedPageBreak/>
        <w:t>Contents</w:t>
      </w:r>
    </w:p>
    <w:p w14:paraId="2F20055F" w14:textId="1B921B68" w:rsidR="001338A9" w:rsidRDefault="006E701C">
      <w:pPr>
        <w:pStyle w:val="TOC1"/>
        <w:rPr>
          <w:rFonts w:asciiTheme="minorHAnsi" w:eastAsiaTheme="minorEastAsia" w:hAnsiTheme="minorHAnsi" w:cstheme="minorBidi"/>
          <w:szCs w:val="22"/>
        </w:rPr>
      </w:pPr>
      <w:r>
        <w:rPr>
          <w:rFonts w:eastAsiaTheme="minorEastAsia"/>
        </w:rPr>
        <w:fldChar w:fldCharType="begin"/>
      </w:r>
      <w:r>
        <w:rPr>
          <w:rFonts w:eastAsiaTheme="minorEastAsia"/>
        </w:rPr>
        <w:instrText xml:space="preserve"> TOC \o "1-9" </w:instrText>
      </w:r>
      <w:r>
        <w:rPr>
          <w:rFonts w:eastAsiaTheme="minorEastAsia"/>
        </w:rPr>
        <w:fldChar w:fldCharType="separate"/>
      </w:r>
      <w:r w:rsidR="001338A9">
        <w:t>Foreword</w:t>
      </w:r>
      <w:r w:rsidR="001338A9">
        <w:tab/>
      </w:r>
      <w:r w:rsidR="001338A9">
        <w:fldChar w:fldCharType="begin"/>
      </w:r>
      <w:r w:rsidR="001338A9">
        <w:instrText xml:space="preserve"> PAGEREF _Toc147176781 \h </w:instrText>
      </w:r>
      <w:r w:rsidR="001338A9">
        <w:fldChar w:fldCharType="separate"/>
      </w:r>
      <w:r w:rsidR="001338A9">
        <w:t>15</w:t>
      </w:r>
      <w:r w:rsidR="001338A9">
        <w:fldChar w:fldCharType="end"/>
      </w:r>
    </w:p>
    <w:p w14:paraId="7A7AE7A6" w14:textId="4D6B9D23" w:rsidR="001338A9" w:rsidRDefault="001338A9">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_Toc147176782 \h </w:instrText>
      </w:r>
      <w:r>
        <w:fldChar w:fldCharType="separate"/>
      </w:r>
      <w:r>
        <w:t>17</w:t>
      </w:r>
      <w:r>
        <w:fldChar w:fldCharType="end"/>
      </w:r>
    </w:p>
    <w:p w14:paraId="5815B8D9" w14:textId="48F14A81" w:rsidR="001338A9" w:rsidRDefault="001338A9">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_Toc147176783 \h </w:instrText>
      </w:r>
      <w:r>
        <w:fldChar w:fldCharType="separate"/>
      </w:r>
      <w:r>
        <w:t>17</w:t>
      </w:r>
      <w:r>
        <w:fldChar w:fldCharType="end"/>
      </w:r>
    </w:p>
    <w:p w14:paraId="54614C40" w14:textId="1781D8CC" w:rsidR="001338A9" w:rsidRDefault="001338A9">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r>
      <w:r>
        <w:instrText xml:space="preserve"> PAGEREF _Toc147176784 \h </w:instrText>
      </w:r>
      <w:r>
        <w:fldChar w:fldCharType="separate"/>
      </w:r>
      <w:r>
        <w:t>19</w:t>
      </w:r>
      <w:r>
        <w:fldChar w:fldCharType="end"/>
      </w:r>
    </w:p>
    <w:p w14:paraId="33B710E9" w14:textId="449CA486" w:rsidR="001338A9" w:rsidRDefault="001338A9">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r>
      <w:r>
        <w:instrText xml:space="preserve"> PAGEREF _Toc147176785 \h </w:instrText>
      </w:r>
      <w:r>
        <w:fldChar w:fldCharType="separate"/>
      </w:r>
      <w:r>
        <w:t>19</w:t>
      </w:r>
      <w:r>
        <w:fldChar w:fldCharType="end"/>
      </w:r>
    </w:p>
    <w:p w14:paraId="1110966F" w14:textId="037A4513" w:rsidR="001338A9" w:rsidRDefault="001338A9">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_Toc147176786 \h </w:instrText>
      </w:r>
      <w:r>
        <w:fldChar w:fldCharType="separate"/>
      </w:r>
      <w:r>
        <w:t>21</w:t>
      </w:r>
      <w:r>
        <w:fldChar w:fldCharType="end"/>
      </w:r>
    </w:p>
    <w:p w14:paraId="4467E75B" w14:textId="724A15CF" w:rsidR="001338A9" w:rsidRDefault="001338A9">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_Toc147176787 \h </w:instrText>
      </w:r>
      <w:r>
        <w:fldChar w:fldCharType="separate"/>
      </w:r>
      <w:r>
        <w:t>23</w:t>
      </w:r>
      <w:r>
        <w:fldChar w:fldCharType="end"/>
      </w:r>
    </w:p>
    <w:p w14:paraId="61236F64" w14:textId="60086F59" w:rsidR="001338A9" w:rsidRDefault="001338A9">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 conducted test conditions and declarations</w:t>
      </w:r>
      <w:r>
        <w:tab/>
      </w:r>
      <w:r>
        <w:fldChar w:fldCharType="begin"/>
      </w:r>
      <w:r>
        <w:instrText xml:space="preserve"> PAGEREF _Toc147176788 \h </w:instrText>
      </w:r>
      <w:r>
        <w:fldChar w:fldCharType="separate"/>
      </w:r>
      <w:r>
        <w:t>24</w:t>
      </w:r>
      <w:r>
        <w:fldChar w:fldCharType="end"/>
      </w:r>
    </w:p>
    <w:p w14:paraId="2775274C" w14:textId="476A9DB3" w:rsidR="001338A9" w:rsidRDefault="001338A9">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Measurement uncertainties and test requirements</w:t>
      </w:r>
      <w:r>
        <w:tab/>
      </w:r>
      <w:r>
        <w:fldChar w:fldCharType="begin"/>
      </w:r>
      <w:r>
        <w:instrText xml:space="preserve"> PAGEREF _Toc147176789 \h </w:instrText>
      </w:r>
      <w:r>
        <w:fldChar w:fldCharType="separate"/>
      </w:r>
      <w:r>
        <w:t>24</w:t>
      </w:r>
      <w:r>
        <w:fldChar w:fldCharType="end"/>
      </w:r>
    </w:p>
    <w:p w14:paraId="54714B86" w14:textId="03E9DD8D" w:rsidR="001338A9" w:rsidRDefault="001338A9">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General</w:t>
      </w:r>
      <w:r>
        <w:tab/>
      </w:r>
      <w:r>
        <w:fldChar w:fldCharType="begin"/>
      </w:r>
      <w:r>
        <w:instrText xml:space="preserve"> PAGEREF _Toc147176790 \h </w:instrText>
      </w:r>
      <w:r>
        <w:fldChar w:fldCharType="separate"/>
      </w:r>
      <w:r>
        <w:t>24</w:t>
      </w:r>
      <w:r>
        <w:fldChar w:fldCharType="end"/>
      </w:r>
    </w:p>
    <w:p w14:paraId="196B475F" w14:textId="3597752A" w:rsidR="001338A9" w:rsidRDefault="001338A9">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Acceptable uncertainty of Test System</w:t>
      </w:r>
      <w:r>
        <w:tab/>
      </w:r>
      <w:r>
        <w:fldChar w:fldCharType="begin"/>
      </w:r>
      <w:r>
        <w:instrText xml:space="preserve"> PAGEREF _Toc147176791 \h </w:instrText>
      </w:r>
      <w:r>
        <w:fldChar w:fldCharType="separate"/>
      </w:r>
      <w:r>
        <w:t>24</w:t>
      </w:r>
      <w:r>
        <w:fldChar w:fldCharType="end"/>
      </w:r>
    </w:p>
    <w:p w14:paraId="439DCC5F" w14:textId="556C4531" w:rsidR="001338A9" w:rsidRDefault="001338A9">
      <w:pPr>
        <w:pStyle w:val="TOC4"/>
        <w:rPr>
          <w:rFonts w:asciiTheme="minorHAnsi" w:eastAsiaTheme="minorEastAsia" w:hAnsiTheme="minorHAnsi" w:cstheme="minorBidi"/>
          <w:sz w:val="22"/>
          <w:szCs w:val="22"/>
        </w:rPr>
      </w:pPr>
      <w:r>
        <w:t>4.1.2.1</w:t>
      </w:r>
      <w:r>
        <w:rPr>
          <w:rFonts w:asciiTheme="minorHAnsi" w:eastAsiaTheme="minorEastAsia" w:hAnsiTheme="minorHAnsi" w:cstheme="minorBidi"/>
          <w:sz w:val="22"/>
          <w:szCs w:val="22"/>
        </w:rPr>
        <w:tab/>
      </w:r>
      <w:r>
        <w:t>General</w:t>
      </w:r>
      <w:r>
        <w:tab/>
      </w:r>
      <w:r>
        <w:fldChar w:fldCharType="begin"/>
      </w:r>
      <w:r>
        <w:instrText xml:space="preserve"> PAGEREF _Toc147176792 \h </w:instrText>
      </w:r>
      <w:r>
        <w:fldChar w:fldCharType="separate"/>
      </w:r>
      <w:r>
        <w:t>24</w:t>
      </w:r>
      <w:r>
        <w:fldChar w:fldCharType="end"/>
      </w:r>
    </w:p>
    <w:p w14:paraId="17B62F95" w14:textId="54B80AE4" w:rsidR="001338A9" w:rsidRDefault="001338A9">
      <w:pPr>
        <w:pStyle w:val="TOC4"/>
        <w:rPr>
          <w:rFonts w:asciiTheme="minorHAnsi" w:eastAsiaTheme="minorEastAsia" w:hAnsiTheme="minorHAnsi" w:cstheme="minorBidi"/>
          <w:sz w:val="22"/>
          <w:szCs w:val="22"/>
        </w:rPr>
      </w:pPr>
      <w:r>
        <w:rPr>
          <w:lang w:eastAsia="sv-SE"/>
        </w:rPr>
        <w:t>4.1.</w:t>
      </w:r>
      <w:r>
        <w:t>2.2</w:t>
      </w:r>
      <w:r>
        <w:rPr>
          <w:rFonts w:asciiTheme="minorHAnsi" w:eastAsiaTheme="minorEastAsia" w:hAnsiTheme="minorHAnsi" w:cstheme="minorBidi"/>
          <w:sz w:val="22"/>
          <w:szCs w:val="22"/>
        </w:rPr>
        <w:tab/>
      </w:r>
      <w:r>
        <w:rPr>
          <w:lang w:eastAsia="sv-SE"/>
        </w:rPr>
        <w:t>Measurement of t</w:t>
      </w:r>
      <w:r>
        <w:t>ransmitter</w:t>
      </w:r>
      <w:r>
        <w:tab/>
      </w:r>
      <w:r>
        <w:fldChar w:fldCharType="begin"/>
      </w:r>
      <w:r>
        <w:instrText xml:space="preserve"> PAGEREF _Toc147176793 \h </w:instrText>
      </w:r>
      <w:r>
        <w:fldChar w:fldCharType="separate"/>
      </w:r>
      <w:r>
        <w:t>25</w:t>
      </w:r>
      <w:r>
        <w:fldChar w:fldCharType="end"/>
      </w:r>
    </w:p>
    <w:p w14:paraId="434C1D27" w14:textId="5BD8693D" w:rsidR="001338A9" w:rsidRDefault="001338A9">
      <w:pPr>
        <w:pStyle w:val="TOC4"/>
        <w:rPr>
          <w:rFonts w:asciiTheme="minorHAnsi" w:eastAsiaTheme="minorEastAsia" w:hAnsiTheme="minorHAnsi" w:cstheme="minorBidi"/>
          <w:sz w:val="22"/>
          <w:szCs w:val="22"/>
        </w:rPr>
      </w:pPr>
      <w:r>
        <w:rPr>
          <w:lang w:eastAsia="sv-SE"/>
        </w:rPr>
        <w:t>4.1.</w:t>
      </w:r>
      <w:r>
        <w:t>2.3</w:t>
      </w:r>
      <w:r>
        <w:rPr>
          <w:rFonts w:asciiTheme="minorHAnsi" w:eastAsiaTheme="minorEastAsia" w:hAnsiTheme="minorHAnsi" w:cstheme="minorBidi"/>
          <w:sz w:val="22"/>
          <w:szCs w:val="22"/>
        </w:rPr>
        <w:tab/>
      </w:r>
      <w:r>
        <w:rPr>
          <w:lang w:eastAsia="sv-SE"/>
        </w:rPr>
        <w:t xml:space="preserve">Measurement of </w:t>
      </w:r>
      <w:r>
        <w:t>receiver</w:t>
      </w:r>
      <w:r>
        <w:tab/>
      </w:r>
      <w:r>
        <w:fldChar w:fldCharType="begin"/>
      </w:r>
      <w:r>
        <w:instrText xml:space="preserve"> PAGEREF _Toc147176794 \h </w:instrText>
      </w:r>
      <w:r>
        <w:fldChar w:fldCharType="separate"/>
      </w:r>
      <w:r>
        <w:t>27</w:t>
      </w:r>
      <w:r>
        <w:fldChar w:fldCharType="end"/>
      </w:r>
    </w:p>
    <w:p w14:paraId="5A073995" w14:textId="38E8204C" w:rsidR="001338A9" w:rsidRDefault="001338A9">
      <w:pPr>
        <w:pStyle w:val="TOC4"/>
        <w:rPr>
          <w:rFonts w:asciiTheme="minorHAnsi" w:eastAsiaTheme="minorEastAsia" w:hAnsiTheme="minorHAnsi" w:cstheme="minorBidi"/>
          <w:sz w:val="22"/>
          <w:szCs w:val="22"/>
        </w:rPr>
      </w:pPr>
      <w:r>
        <w:rPr>
          <w:lang w:eastAsia="sv-SE"/>
        </w:rPr>
        <w:t>4.1.</w:t>
      </w:r>
      <w:r>
        <w:t>2.4</w:t>
      </w:r>
      <w:r>
        <w:rPr>
          <w:rFonts w:asciiTheme="minorHAnsi" w:eastAsiaTheme="minorEastAsia" w:hAnsiTheme="minorHAnsi" w:cstheme="minorBidi"/>
          <w:sz w:val="22"/>
          <w:szCs w:val="22"/>
        </w:rPr>
        <w:tab/>
      </w:r>
      <w:r>
        <w:rPr>
          <w:lang w:eastAsia="sv-SE"/>
        </w:rPr>
        <w:t>Measurement of performance requirements</w:t>
      </w:r>
      <w:r>
        <w:tab/>
      </w:r>
      <w:r>
        <w:fldChar w:fldCharType="begin"/>
      </w:r>
      <w:r>
        <w:instrText xml:space="preserve"> PAGEREF _Toc147176795 \h </w:instrText>
      </w:r>
      <w:r>
        <w:fldChar w:fldCharType="separate"/>
      </w:r>
      <w:r>
        <w:t>31</w:t>
      </w:r>
      <w:r>
        <w:fldChar w:fldCharType="end"/>
      </w:r>
    </w:p>
    <w:p w14:paraId="6238EFDB" w14:textId="0211B03D" w:rsidR="001338A9" w:rsidRDefault="001338A9">
      <w:pPr>
        <w:pStyle w:val="TOC3"/>
        <w:rPr>
          <w:rFonts w:asciiTheme="minorHAnsi" w:eastAsiaTheme="minorEastAsia" w:hAnsiTheme="minorHAnsi" w:cstheme="minorBidi"/>
          <w:sz w:val="22"/>
          <w:szCs w:val="22"/>
        </w:rPr>
      </w:pPr>
      <w:r>
        <w:rPr>
          <w:lang w:eastAsia="sv-SE"/>
        </w:rPr>
        <w:t>4.1.</w:t>
      </w:r>
      <w:r>
        <w:t>3</w:t>
      </w:r>
      <w:r>
        <w:rPr>
          <w:rFonts w:asciiTheme="minorHAnsi" w:eastAsiaTheme="minorEastAsia" w:hAnsiTheme="minorHAnsi" w:cstheme="minorBidi"/>
          <w:sz w:val="22"/>
          <w:szCs w:val="22"/>
        </w:rPr>
        <w:tab/>
      </w:r>
      <w:r>
        <w:rPr>
          <w:lang w:eastAsia="sv-SE"/>
        </w:rPr>
        <w:t>Interpretation of measurement results</w:t>
      </w:r>
      <w:r>
        <w:tab/>
      </w:r>
      <w:r>
        <w:fldChar w:fldCharType="begin"/>
      </w:r>
      <w:r>
        <w:instrText xml:space="preserve"> PAGEREF _Toc147176796 \h </w:instrText>
      </w:r>
      <w:r>
        <w:fldChar w:fldCharType="separate"/>
      </w:r>
      <w:r>
        <w:t>31</w:t>
      </w:r>
      <w:r>
        <w:fldChar w:fldCharType="end"/>
      </w:r>
    </w:p>
    <w:p w14:paraId="3D567F86" w14:textId="35FB1015" w:rsidR="001338A9" w:rsidRDefault="001338A9">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Conducted requirement reference points</w:t>
      </w:r>
      <w:r>
        <w:tab/>
      </w:r>
      <w:r>
        <w:fldChar w:fldCharType="begin"/>
      </w:r>
      <w:r>
        <w:instrText xml:space="preserve"> PAGEREF _Toc147176797 \h </w:instrText>
      </w:r>
      <w:r>
        <w:fldChar w:fldCharType="separate"/>
      </w:r>
      <w:r>
        <w:t>31</w:t>
      </w:r>
      <w:r>
        <w:fldChar w:fldCharType="end"/>
      </w:r>
    </w:p>
    <w:p w14:paraId="3A66FECA" w14:textId="76F596F6" w:rsidR="001338A9" w:rsidRDefault="001338A9">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rsidRPr="00516E50">
        <w:rPr>
          <w:i/>
        </w:rPr>
        <w:t>BS type 1-C</w:t>
      </w:r>
      <w:r>
        <w:tab/>
      </w:r>
      <w:r>
        <w:fldChar w:fldCharType="begin"/>
      </w:r>
      <w:r>
        <w:instrText xml:space="preserve"> PAGEREF _Toc147176798 \h </w:instrText>
      </w:r>
      <w:r>
        <w:fldChar w:fldCharType="separate"/>
      </w:r>
      <w:r>
        <w:t>31</w:t>
      </w:r>
      <w:r>
        <w:fldChar w:fldCharType="end"/>
      </w:r>
    </w:p>
    <w:p w14:paraId="1C494D52" w14:textId="66D6A108" w:rsidR="001338A9" w:rsidRDefault="001338A9">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_Toc147176799 \h </w:instrText>
      </w:r>
      <w:r>
        <w:fldChar w:fldCharType="separate"/>
      </w:r>
      <w:r>
        <w:t>32</w:t>
      </w:r>
      <w:r>
        <w:fldChar w:fldCharType="end"/>
      </w:r>
    </w:p>
    <w:p w14:paraId="432816A2" w14:textId="3E903919" w:rsidR="001338A9" w:rsidRDefault="001338A9">
      <w:pPr>
        <w:pStyle w:val="TOC2"/>
        <w:rPr>
          <w:rFonts w:asciiTheme="minorHAnsi" w:eastAsiaTheme="minorEastAsia" w:hAnsiTheme="minorHAnsi" w:cstheme="minorBidi"/>
          <w:sz w:val="22"/>
          <w:szCs w:val="22"/>
        </w:rPr>
      </w:pPr>
      <w:r w:rsidRPr="00516E50">
        <w:rPr>
          <w:snapToGrid w:val="0"/>
        </w:rPr>
        <w:t>4.3</w:t>
      </w:r>
      <w:r>
        <w:rPr>
          <w:rFonts w:asciiTheme="minorHAnsi" w:eastAsiaTheme="minorEastAsia" w:hAnsiTheme="minorHAnsi" w:cstheme="minorBidi"/>
          <w:sz w:val="22"/>
          <w:szCs w:val="22"/>
        </w:rPr>
        <w:tab/>
      </w:r>
      <w:r>
        <w:rPr>
          <w:lang w:eastAsia="zh-CN"/>
        </w:rPr>
        <w:t>Base station classes</w:t>
      </w:r>
      <w:r>
        <w:tab/>
      </w:r>
      <w:r>
        <w:fldChar w:fldCharType="begin"/>
      </w:r>
      <w:r>
        <w:instrText xml:space="preserve"> PAGEREF _Toc147176800 \h </w:instrText>
      </w:r>
      <w:r>
        <w:fldChar w:fldCharType="separate"/>
      </w:r>
      <w:r>
        <w:t>33</w:t>
      </w:r>
      <w:r>
        <w:fldChar w:fldCharType="end"/>
      </w:r>
    </w:p>
    <w:p w14:paraId="73F92881" w14:textId="62F8D561" w:rsidR="001338A9" w:rsidRDefault="001338A9">
      <w:pPr>
        <w:pStyle w:val="TOC2"/>
        <w:rPr>
          <w:rFonts w:asciiTheme="minorHAnsi" w:eastAsiaTheme="minorEastAsia" w:hAnsiTheme="minorHAnsi" w:cstheme="minorBidi"/>
          <w:sz w:val="22"/>
          <w:szCs w:val="22"/>
        </w:rPr>
      </w:pPr>
      <w:r>
        <w:rPr>
          <w:lang w:eastAsia="zh-CN"/>
        </w:rPr>
        <w:t>4.4</w:t>
      </w:r>
      <w:r>
        <w:rPr>
          <w:rFonts w:asciiTheme="minorHAnsi" w:eastAsiaTheme="minorEastAsia" w:hAnsiTheme="minorHAnsi" w:cstheme="minorBidi"/>
          <w:sz w:val="22"/>
          <w:szCs w:val="22"/>
        </w:rPr>
        <w:tab/>
      </w:r>
      <w:r>
        <w:rPr>
          <w:lang w:eastAsia="zh-CN"/>
        </w:rPr>
        <w:t>Regional requirements</w:t>
      </w:r>
      <w:r>
        <w:tab/>
      </w:r>
      <w:r>
        <w:fldChar w:fldCharType="begin"/>
      </w:r>
      <w:r>
        <w:instrText xml:space="preserve"> PAGEREF _Toc147176801 \h </w:instrText>
      </w:r>
      <w:r>
        <w:fldChar w:fldCharType="separate"/>
      </w:r>
      <w:r>
        <w:t>33</w:t>
      </w:r>
      <w:r>
        <w:fldChar w:fldCharType="end"/>
      </w:r>
    </w:p>
    <w:p w14:paraId="3893CD08" w14:textId="1021B68F" w:rsidR="001338A9" w:rsidRDefault="001338A9">
      <w:pPr>
        <w:pStyle w:val="TOC2"/>
        <w:rPr>
          <w:rFonts w:asciiTheme="minorHAnsi" w:eastAsiaTheme="minorEastAsia" w:hAnsiTheme="minorHAnsi" w:cstheme="minorBidi"/>
          <w:sz w:val="22"/>
          <w:szCs w:val="22"/>
        </w:rPr>
      </w:pPr>
      <w:r w:rsidRPr="00516E50">
        <w:rPr>
          <w:rFonts w:cs="v4.2.0"/>
        </w:rPr>
        <w:t>4.5</w:t>
      </w:r>
      <w:r>
        <w:rPr>
          <w:rFonts w:asciiTheme="minorHAnsi" w:eastAsiaTheme="minorEastAsia" w:hAnsiTheme="minorHAnsi" w:cstheme="minorBidi"/>
          <w:sz w:val="22"/>
          <w:szCs w:val="22"/>
        </w:rPr>
        <w:tab/>
      </w:r>
      <w:r w:rsidRPr="00516E50">
        <w:rPr>
          <w:rFonts w:cs="v4.2.0"/>
        </w:rPr>
        <w:t>BS configurations</w:t>
      </w:r>
      <w:r>
        <w:tab/>
      </w:r>
      <w:r>
        <w:fldChar w:fldCharType="begin"/>
      </w:r>
      <w:r>
        <w:instrText xml:space="preserve"> PAGEREF _Toc147176802 \h </w:instrText>
      </w:r>
      <w:r>
        <w:fldChar w:fldCharType="separate"/>
      </w:r>
      <w:r>
        <w:t>34</w:t>
      </w:r>
      <w:r>
        <w:fldChar w:fldCharType="end"/>
      </w:r>
    </w:p>
    <w:p w14:paraId="192D829A" w14:textId="4D805F54" w:rsidR="001338A9" w:rsidRDefault="001338A9">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rsidRPr="00516E50">
        <w:rPr>
          <w:i/>
        </w:rPr>
        <w:t>BS type 1-C</w:t>
      </w:r>
      <w:r>
        <w:tab/>
      </w:r>
      <w:r>
        <w:fldChar w:fldCharType="begin"/>
      </w:r>
      <w:r>
        <w:instrText xml:space="preserve"> PAGEREF _Toc147176803 \h </w:instrText>
      </w:r>
      <w:r>
        <w:fldChar w:fldCharType="separate"/>
      </w:r>
      <w:r>
        <w:t>34</w:t>
      </w:r>
      <w:r>
        <w:fldChar w:fldCharType="end"/>
      </w:r>
    </w:p>
    <w:p w14:paraId="01F8077F" w14:textId="1672E917" w:rsidR="001338A9" w:rsidRDefault="001338A9">
      <w:pPr>
        <w:pStyle w:val="TOC4"/>
        <w:rPr>
          <w:rFonts w:asciiTheme="minorHAnsi" w:eastAsiaTheme="minorEastAsia" w:hAnsiTheme="minorHAnsi" w:cstheme="minorBidi"/>
          <w:sz w:val="22"/>
          <w:szCs w:val="22"/>
        </w:rPr>
      </w:pPr>
      <w:r>
        <w:t>4.5.1.1</w:t>
      </w:r>
      <w:r>
        <w:rPr>
          <w:rFonts w:asciiTheme="minorHAnsi" w:eastAsiaTheme="minorEastAsia" w:hAnsiTheme="minorHAnsi" w:cstheme="minorBidi"/>
          <w:sz w:val="22"/>
          <w:szCs w:val="22"/>
        </w:rPr>
        <w:tab/>
      </w:r>
      <w:r>
        <w:t>Transmit configurations</w:t>
      </w:r>
      <w:r>
        <w:tab/>
      </w:r>
      <w:r>
        <w:fldChar w:fldCharType="begin"/>
      </w:r>
      <w:r>
        <w:instrText xml:space="preserve"> PAGEREF _Toc147176804 \h </w:instrText>
      </w:r>
      <w:r>
        <w:fldChar w:fldCharType="separate"/>
      </w:r>
      <w:r>
        <w:t>34</w:t>
      </w:r>
      <w:r>
        <w:fldChar w:fldCharType="end"/>
      </w:r>
    </w:p>
    <w:p w14:paraId="2344336F" w14:textId="5A333FE8" w:rsidR="001338A9" w:rsidRDefault="001338A9">
      <w:pPr>
        <w:pStyle w:val="TOC5"/>
        <w:rPr>
          <w:rFonts w:asciiTheme="minorHAnsi" w:eastAsiaTheme="minorEastAsia" w:hAnsiTheme="minorHAnsi" w:cstheme="minorBidi"/>
          <w:sz w:val="22"/>
          <w:szCs w:val="22"/>
        </w:rPr>
      </w:pPr>
      <w:r>
        <w:t>4.5.1.1.1</w:t>
      </w:r>
      <w:r>
        <w:rPr>
          <w:rFonts w:asciiTheme="minorHAnsi" w:eastAsiaTheme="minorEastAsia" w:hAnsiTheme="minorHAnsi" w:cstheme="minorBidi"/>
          <w:sz w:val="22"/>
          <w:szCs w:val="22"/>
        </w:rPr>
        <w:tab/>
      </w:r>
      <w:r>
        <w:t>General</w:t>
      </w:r>
      <w:r>
        <w:tab/>
      </w:r>
      <w:r>
        <w:fldChar w:fldCharType="begin"/>
      </w:r>
      <w:r>
        <w:instrText xml:space="preserve"> PAGEREF _Toc147176805 \h </w:instrText>
      </w:r>
      <w:r>
        <w:fldChar w:fldCharType="separate"/>
      </w:r>
      <w:r>
        <w:t>34</w:t>
      </w:r>
      <w:r>
        <w:fldChar w:fldCharType="end"/>
      </w:r>
    </w:p>
    <w:p w14:paraId="0A75E7D2" w14:textId="3F065025" w:rsidR="001338A9" w:rsidRDefault="001338A9">
      <w:pPr>
        <w:pStyle w:val="TOC5"/>
        <w:rPr>
          <w:rFonts w:asciiTheme="minorHAnsi" w:eastAsiaTheme="minorEastAsia" w:hAnsiTheme="minorHAnsi" w:cstheme="minorBidi"/>
          <w:sz w:val="22"/>
          <w:szCs w:val="22"/>
        </w:rPr>
      </w:pPr>
      <w:r>
        <w:t>4.5.1.1.2</w:t>
      </w:r>
      <w:r>
        <w:rPr>
          <w:rFonts w:asciiTheme="minorHAnsi" w:eastAsiaTheme="minorEastAsia" w:hAnsiTheme="minorHAnsi" w:cstheme="minorBidi"/>
          <w:sz w:val="22"/>
          <w:szCs w:val="22"/>
        </w:rPr>
        <w:tab/>
      </w:r>
      <w:r>
        <w:t>Transmission with multiple transmitter antenna connectors</w:t>
      </w:r>
      <w:r>
        <w:tab/>
      </w:r>
      <w:r>
        <w:fldChar w:fldCharType="begin"/>
      </w:r>
      <w:r>
        <w:instrText xml:space="preserve"> PAGEREF _Toc147176806 \h </w:instrText>
      </w:r>
      <w:r>
        <w:fldChar w:fldCharType="separate"/>
      </w:r>
      <w:r>
        <w:t>35</w:t>
      </w:r>
      <w:r>
        <w:fldChar w:fldCharType="end"/>
      </w:r>
    </w:p>
    <w:p w14:paraId="684B1A22" w14:textId="20C46790" w:rsidR="001338A9" w:rsidRDefault="001338A9">
      <w:pPr>
        <w:pStyle w:val="TOC4"/>
        <w:rPr>
          <w:rFonts w:asciiTheme="minorHAnsi" w:eastAsiaTheme="minorEastAsia" w:hAnsiTheme="minorHAnsi" w:cstheme="minorBidi"/>
          <w:sz w:val="22"/>
          <w:szCs w:val="22"/>
        </w:rPr>
      </w:pPr>
      <w:r>
        <w:t>4.5.1.2</w:t>
      </w:r>
      <w:r>
        <w:rPr>
          <w:rFonts w:asciiTheme="minorHAnsi" w:eastAsiaTheme="minorEastAsia" w:hAnsiTheme="minorHAnsi" w:cstheme="minorBidi"/>
          <w:sz w:val="22"/>
          <w:szCs w:val="22"/>
        </w:rPr>
        <w:tab/>
      </w:r>
      <w:r>
        <w:t>Receive configurations</w:t>
      </w:r>
      <w:r>
        <w:tab/>
      </w:r>
      <w:r>
        <w:fldChar w:fldCharType="begin"/>
      </w:r>
      <w:r>
        <w:instrText xml:space="preserve"> PAGEREF _Toc147176807 \h </w:instrText>
      </w:r>
      <w:r>
        <w:fldChar w:fldCharType="separate"/>
      </w:r>
      <w:r>
        <w:t>35</w:t>
      </w:r>
      <w:r>
        <w:fldChar w:fldCharType="end"/>
      </w:r>
    </w:p>
    <w:p w14:paraId="2436890F" w14:textId="2651B7CE" w:rsidR="001338A9" w:rsidRDefault="001338A9">
      <w:pPr>
        <w:pStyle w:val="TOC5"/>
        <w:rPr>
          <w:rFonts w:asciiTheme="minorHAnsi" w:eastAsiaTheme="minorEastAsia" w:hAnsiTheme="minorHAnsi" w:cstheme="minorBidi"/>
          <w:sz w:val="22"/>
          <w:szCs w:val="22"/>
        </w:rPr>
      </w:pPr>
      <w:r>
        <w:t>4.5.1.2.1</w:t>
      </w:r>
      <w:r>
        <w:rPr>
          <w:rFonts w:asciiTheme="minorHAnsi" w:eastAsiaTheme="minorEastAsia" w:hAnsiTheme="minorHAnsi" w:cstheme="minorBidi"/>
          <w:sz w:val="22"/>
          <w:szCs w:val="22"/>
        </w:rPr>
        <w:tab/>
      </w:r>
      <w:r>
        <w:t>General</w:t>
      </w:r>
      <w:r>
        <w:tab/>
      </w:r>
      <w:r>
        <w:fldChar w:fldCharType="begin"/>
      </w:r>
      <w:r>
        <w:instrText xml:space="preserve"> PAGEREF _Toc147176808 \h </w:instrText>
      </w:r>
      <w:r>
        <w:fldChar w:fldCharType="separate"/>
      </w:r>
      <w:r>
        <w:t>35</w:t>
      </w:r>
      <w:r>
        <w:fldChar w:fldCharType="end"/>
      </w:r>
    </w:p>
    <w:p w14:paraId="5B34BDD8" w14:textId="1A888EE8" w:rsidR="001338A9" w:rsidRDefault="001338A9">
      <w:pPr>
        <w:pStyle w:val="TOC5"/>
        <w:rPr>
          <w:rFonts w:asciiTheme="minorHAnsi" w:eastAsiaTheme="minorEastAsia" w:hAnsiTheme="minorHAnsi" w:cstheme="minorBidi"/>
          <w:sz w:val="22"/>
          <w:szCs w:val="22"/>
        </w:rPr>
      </w:pPr>
      <w:r>
        <w:t>4.5.1.2.2</w:t>
      </w:r>
      <w:r>
        <w:rPr>
          <w:rFonts w:asciiTheme="minorHAnsi" w:eastAsiaTheme="minorEastAsia" w:hAnsiTheme="minorHAnsi" w:cstheme="minorBidi"/>
          <w:sz w:val="22"/>
          <w:szCs w:val="22"/>
        </w:rPr>
        <w:tab/>
      </w:r>
      <w:r>
        <w:t>Reception with multiple receiver antenna connectors, receiver diversity</w:t>
      </w:r>
      <w:r>
        <w:tab/>
      </w:r>
      <w:r>
        <w:fldChar w:fldCharType="begin"/>
      </w:r>
      <w:r>
        <w:instrText xml:space="preserve"> PAGEREF _Toc147176809 \h </w:instrText>
      </w:r>
      <w:r>
        <w:fldChar w:fldCharType="separate"/>
      </w:r>
      <w:r>
        <w:t>35</w:t>
      </w:r>
      <w:r>
        <w:fldChar w:fldCharType="end"/>
      </w:r>
    </w:p>
    <w:p w14:paraId="1163E68E" w14:textId="1CA45B27" w:rsidR="001338A9" w:rsidRDefault="001338A9">
      <w:pPr>
        <w:pStyle w:val="TOC4"/>
        <w:rPr>
          <w:rFonts w:asciiTheme="minorHAnsi" w:eastAsiaTheme="minorEastAsia" w:hAnsiTheme="minorHAnsi" w:cstheme="minorBidi"/>
          <w:sz w:val="22"/>
          <w:szCs w:val="22"/>
        </w:rPr>
      </w:pPr>
      <w:r>
        <w:t>4.5.1.3</w:t>
      </w:r>
      <w:r>
        <w:rPr>
          <w:rFonts w:asciiTheme="minorHAnsi" w:eastAsiaTheme="minorEastAsia" w:hAnsiTheme="minorHAnsi" w:cstheme="minorBidi"/>
          <w:sz w:val="22"/>
          <w:szCs w:val="22"/>
        </w:rPr>
        <w:tab/>
      </w:r>
      <w:r>
        <w:t>Duplexers</w:t>
      </w:r>
      <w:r>
        <w:tab/>
      </w:r>
      <w:r>
        <w:fldChar w:fldCharType="begin"/>
      </w:r>
      <w:r>
        <w:instrText xml:space="preserve"> PAGEREF _Toc147176810 \h </w:instrText>
      </w:r>
      <w:r>
        <w:fldChar w:fldCharType="separate"/>
      </w:r>
      <w:r>
        <w:t>36</w:t>
      </w:r>
      <w:r>
        <w:fldChar w:fldCharType="end"/>
      </w:r>
    </w:p>
    <w:p w14:paraId="40909C52" w14:textId="6D2A8F27" w:rsidR="001338A9" w:rsidRDefault="001338A9">
      <w:pPr>
        <w:pStyle w:val="TOC4"/>
        <w:rPr>
          <w:rFonts w:asciiTheme="minorHAnsi" w:eastAsiaTheme="minorEastAsia" w:hAnsiTheme="minorHAnsi" w:cstheme="minorBidi"/>
          <w:sz w:val="22"/>
          <w:szCs w:val="22"/>
        </w:rPr>
      </w:pPr>
      <w:r>
        <w:t>4.5.1.4</w:t>
      </w:r>
      <w:r>
        <w:rPr>
          <w:rFonts w:asciiTheme="minorHAnsi" w:eastAsiaTheme="minorEastAsia" w:hAnsiTheme="minorHAnsi" w:cstheme="minorBidi"/>
          <w:sz w:val="22"/>
          <w:szCs w:val="22"/>
        </w:rPr>
        <w:tab/>
      </w:r>
      <w:r>
        <w:t>Power supply options</w:t>
      </w:r>
      <w:r>
        <w:tab/>
      </w:r>
      <w:r>
        <w:fldChar w:fldCharType="begin"/>
      </w:r>
      <w:r>
        <w:instrText xml:space="preserve"> PAGEREF _Toc147176811 \h </w:instrText>
      </w:r>
      <w:r>
        <w:fldChar w:fldCharType="separate"/>
      </w:r>
      <w:r>
        <w:t>36</w:t>
      </w:r>
      <w:r>
        <w:fldChar w:fldCharType="end"/>
      </w:r>
    </w:p>
    <w:p w14:paraId="06C9BB40" w14:textId="62500EC6" w:rsidR="001338A9" w:rsidRDefault="001338A9">
      <w:pPr>
        <w:pStyle w:val="TOC4"/>
        <w:rPr>
          <w:rFonts w:asciiTheme="minorHAnsi" w:eastAsiaTheme="minorEastAsia" w:hAnsiTheme="minorHAnsi" w:cstheme="minorBidi"/>
          <w:sz w:val="22"/>
          <w:szCs w:val="22"/>
        </w:rPr>
      </w:pPr>
      <w:r>
        <w:t>4.5.1.5</w:t>
      </w:r>
      <w:r>
        <w:rPr>
          <w:rFonts w:asciiTheme="minorHAnsi" w:eastAsiaTheme="minorEastAsia" w:hAnsiTheme="minorHAnsi" w:cstheme="minorBidi"/>
          <w:sz w:val="22"/>
          <w:szCs w:val="22"/>
        </w:rPr>
        <w:tab/>
      </w:r>
      <w:r>
        <w:t>Ancillary RF amplifiers</w:t>
      </w:r>
      <w:r>
        <w:tab/>
      </w:r>
      <w:r>
        <w:fldChar w:fldCharType="begin"/>
      </w:r>
      <w:r>
        <w:instrText xml:space="preserve"> PAGEREF _Toc147176812 \h </w:instrText>
      </w:r>
      <w:r>
        <w:fldChar w:fldCharType="separate"/>
      </w:r>
      <w:r>
        <w:t>36</w:t>
      </w:r>
      <w:r>
        <w:fldChar w:fldCharType="end"/>
      </w:r>
    </w:p>
    <w:p w14:paraId="04214857" w14:textId="7B3685B5" w:rsidR="001338A9" w:rsidRDefault="001338A9">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_Toc147176813 \h </w:instrText>
      </w:r>
      <w:r>
        <w:fldChar w:fldCharType="separate"/>
      </w:r>
      <w:r>
        <w:t>37</w:t>
      </w:r>
      <w:r>
        <w:fldChar w:fldCharType="end"/>
      </w:r>
    </w:p>
    <w:p w14:paraId="0BE0ED07" w14:textId="0E071BC8" w:rsidR="001338A9" w:rsidRDefault="001338A9">
      <w:pPr>
        <w:pStyle w:val="TOC4"/>
        <w:rPr>
          <w:rFonts w:asciiTheme="minorHAnsi" w:eastAsiaTheme="minorEastAsia" w:hAnsiTheme="minorHAnsi" w:cstheme="minorBidi"/>
          <w:sz w:val="22"/>
          <w:szCs w:val="22"/>
        </w:rPr>
      </w:pPr>
      <w:r>
        <w:t>4.5.2.1</w:t>
      </w:r>
      <w:r>
        <w:rPr>
          <w:rFonts w:asciiTheme="minorHAnsi" w:eastAsiaTheme="minorEastAsia" w:hAnsiTheme="minorHAnsi" w:cstheme="minorBidi"/>
          <w:sz w:val="22"/>
          <w:szCs w:val="22"/>
        </w:rPr>
        <w:tab/>
      </w:r>
      <w:r>
        <w:t>Transmit configurations</w:t>
      </w:r>
      <w:r>
        <w:tab/>
      </w:r>
      <w:r>
        <w:fldChar w:fldCharType="begin"/>
      </w:r>
      <w:r>
        <w:instrText xml:space="preserve"> PAGEREF _Toc147176814 \h </w:instrText>
      </w:r>
      <w:r>
        <w:fldChar w:fldCharType="separate"/>
      </w:r>
      <w:r>
        <w:t>37</w:t>
      </w:r>
      <w:r>
        <w:fldChar w:fldCharType="end"/>
      </w:r>
    </w:p>
    <w:p w14:paraId="4EF1DA97" w14:textId="05C1BC11" w:rsidR="001338A9" w:rsidRDefault="001338A9">
      <w:pPr>
        <w:pStyle w:val="TOC4"/>
        <w:rPr>
          <w:rFonts w:asciiTheme="minorHAnsi" w:eastAsiaTheme="minorEastAsia" w:hAnsiTheme="minorHAnsi" w:cstheme="minorBidi"/>
          <w:sz w:val="22"/>
          <w:szCs w:val="22"/>
        </w:rPr>
      </w:pPr>
      <w:r>
        <w:t>4.5.2.2</w:t>
      </w:r>
      <w:r>
        <w:rPr>
          <w:rFonts w:asciiTheme="minorHAnsi" w:eastAsiaTheme="minorEastAsia" w:hAnsiTheme="minorHAnsi" w:cstheme="minorBidi"/>
          <w:sz w:val="22"/>
          <w:szCs w:val="22"/>
        </w:rPr>
        <w:tab/>
      </w:r>
      <w:r>
        <w:t>Receive configurations</w:t>
      </w:r>
      <w:r>
        <w:tab/>
      </w:r>
      <w:r>
        <w:fldChar w:fldCharType="begin"/>
      </w:r>
      <w:r>
        <w:instrText xml:space="preserve"> PAGEREF _Toc147176815 \h </w:instrText>
      </w:r>
      <w:r>
        <w:fldChar w:fldCharType="separate"/>
      </w:r>
      <w:r>
        <w:t>38</w:t>
      </w:r>
      <w:r>
        <w:fldChar w:fldCharType="end"/>
      </w:r>
    </w:p>
    <w:p w14:paraId="2F5BC3C6" w14:textId="0E76D688" w:rsidR="001338A9" w:rsidRDefault="001338A9">
      <w:pPr>
        <w:pStyle w:val="TOC4"/>
        <w:rPr>
          <w:rFonts w:asciiTheme="minorHAnsi" w:eastAsiaTheme="minorEastAsia" w:hAnsiTheme="minorHAnsi" w:cstheme="minorBidi"/>
          <w:sz w:val="22"/>
          <w:szCs w:val="22"/>
        </w:rPr>
      </w:pPr>
      <w:r>
        <w:t>4.5.2.3</w:t>
      </w:r>
      <w:r>
        <w:rPr>
          <w:rFonts w:asciiTheme="minorHAnsi" w:eastAsiaTheme="minorEastAsia" w:hAnsiTheme="minorHAnsi" w:cstheme="minorBidi"/>
          <w:sz w:val="22"/>
          <w:szCs w:val="22"/>
        </w:rPr>
        <w:tab/>
      </w:r>
      <w:r>
        <w:t>Power supply options</w:t>
      </w:r>
      <w:r>
        <w:tab/>
      </w:r>
      <w:r>
        <w:fldChar w:fldCharType="begin"/>
      </w:r>
      <w:r>
        <w:instrText xml:space="preserve"> PAGEREF _Toc147176816 \h </w:instrText>
      </w:r>
      <w:r>
        <w:fldChar w:fldCharType="separate"/>
      </w:r>
      <w:r>
        <w:t>38</w:t>
      </w:r>
      <w:r>
        <w:fldChar w:fldCharType="end"/>
      </w:r>
    </w:p>
    <w:p w14:paraId="6E725280" w14:textId="0946F6D0" w:rsidR="001338A9" w:rsidRDefault="001338A9">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BS with integrated Iuant BS modem</w:t>
      </w:r>
      <w:r>
        <w:tab/>
      </w:r>
      <w:r>
        <w:fldChar w:fldCharType="begin"/>
      </w:r>
      <w:r>
        <w:instrText xml:space="preserve"> PAGEREF _Toc147176817 \h </w:instrText>
      </w:r>
      <w:r>
        <w:fldChar w:fldCharType="separate"/>
      </w:r>
      <w:r>
        <w:t>38</w:t>
      </w:r>
      <w:r>
        <w:fldChar w:fldCharType="end"/>
      </w:r>
    </w:p>
    <w:p w14:paraId="32D3F4F5" w14:textId="00392D33" w:rsidR="001338A9" w:rsidRDefault="001338A9">
      <w:pPr>
        <w:pStyle w:val="TOC2"/>
        <w:rPr>
          <w:rFonts w:asciiTheme="minorHAnsi" w:eastAsiaTheme="minorEastAsia" w:hAnsiTheme="minorHAnsi" w:cstheme="minorBidi"/>
          <w:sz w:val="22"/>
          <w:szCs w:val="22"/>
        </w:rPr>
      </w:pPr>
      <w:r w:rsidRPr="00516E50">
        <w:rPr>
          <w:rFonts w:cs="v4.2.0"/>
        </w:rPr>
        <w:t>4.6</w:t>
      </w:r>
      <w:r>
        <w:rPr>
          <w:rFonts w:asciiTheme="minorHAnsi" w:eastAsiaTheme="minorEastAsia" w:hAnsiTheme="minorHAnsi" w:cstheme="minorBidi"/>
          <w:sz w:val="22"/>
          <w:szCs w:val="22"/>
        </w:rPr>
        <w:tab/>
      </w:r>
      <w:r w:rsidRPr="00516E50">
        <w:rPr>
          <w:rFonts w:cs="v4.2.0"/>
        </w:rPr>
        <w:t>Manufacturer declarations</w:t>
      </w:r>
      <w:r>
        <w:tab/>
      </w:r>
      <w:r>
        <w:fldChar w:fldCharType="begin"/>
      </w:r>
      <w:r>
        <w:instrText xml:space="preserve"> PAGEREF _Toc147176818 \h </w:instrText>
      </w:r>
      <w:r>
        <w:fldChar w:fldCharType="separate"/>
      </w:r>
      <w:r>
        <w:t>38</w:t>
      </w:r>
      <w:r>
        <w:fldChar w:fldCharType="end"/>
      </w:r>
    </w:p>
    <w:p w14:paraId="0869299B" w14:textId="57D6C8C2" w:rsidR="001338A9" w:rsidRDefault="001338A9">
      <w:pPr>
        <w:pStyle w:val="TOC2"/>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Test configurations</w:t>
      </w:r>
      <w:r>
        <w:tab/>
      </w:r>
      <w:r>
        <w:fldChar w:fldCharType="begin"/>
      </w:r>
      <w:r>
        <w:instrText xml:space="preserve"> PAGEREF _Toc147176819 \h </w:instrText>
      </w:r>
      <w:r>
        <w:fldChar w:fldCharType="separate"/>
      </w:r>
      <w:r>
        <w:t>44</w:t>
      </w:r>
      <w:r>
        <w:fldChar w:fldCharType="end"/>
      </w:r>
    </w:p>
    <w:p w14:paraId="456DE78A" w14:textId="7D0282EB" w:rsidR="001338A9" w:rsidRDefault="001338A9">
      <w:pPr>
        <w:pStyle w:val="TOC3"/>
        <w:rPr>
          <w:rFonts w:asciiTheme="minorHAnsi" w:eastAsiaTheme="minorEastAsia" w:hAnsiTheme="minorHAnsi" w:cstheme="minorBidi"/>
          <w:sz w:val="22"/>
          <w:szCs w:val="22"/>
        </w:rPr>
      </w:pPr>
      <w:r>
        <w:t>4.7.1</w:t>
      </w:r>
      <w:r>
        <w:rPr>
          <w:rFonts w:asciiTheme="minorHAnsi" w:eastAsiaTheme="minorEastAsia" w:hAnsiTheme="minorHAnsi" w:cstheme="minorBidi"/>
          <w:sz w:val="22"/>
          <w:szCs w:val="22"/>
        </w:rPr>
        <w:tab/>
      </w:r>
      <w:r>
        <w:t>General</w:t>
      </w:r>
      <w:r>
        <w:tab/>
      </w:r>
      <w:r>
        <w:fldChar w:fldCharType="begin"/>
      </w:r>
      <w:r>
        <w:instrText xml:space="preserve"> PAGEREF _Toc147176820 \h </w:instrText>
      </w:r>
      <w:r>
        <w:fldChar w:fldCharType="separate"/>
      </w:r>
      <w:r>
        <w:t>44</w:t>
      </w:r>
      <w:r>
        <w:fldChar w:fldCharType="end"/>
      </w:r>
    </w:p>
    <w:p w14:paraId="245876DF" w14:textId="47C2A030" w:rsidR="001338A9" w:rsidRDefault="001338A9">
      <w:pPr>
        <w:pStyle w:val="TOC3"/>
        <w:rPr>
          <w:rFonts w:asciiTheme="minorHAnsi" w:eastAsiaTheme="minorEastAsia" w:hAnsiTheme="minorHAnsi" w:cstheme="minorBidi"/>
          <w:sz w:val="22"/>
          <w:szCs w:val="22"/>
        </w:rPr>
      </w:pPr>
      <w:r>
        <w:t>4.7.2</w:t>
      </w:r>
      <w:r>
        <w:rPr>
          <w:rFonts w:asciiTheme="minorHAnsi" w:eastAsiaTheme="minorEastAsia" w:hAnsiTheme="minorHAnsi" w:cstheme="minorBidi"/>
          <w:sz w:val="22"/>
          <w:szCs w:val="22"/>
        </w:rPr>
        <w:tab/>
      </w:r>
      <w:r>
        <w:t>Test signal used to build Test Configurations</w:t>
      </w:r>
      <w:r>
        <w:tab/>
      </w:r>
      <w:r>
        <w:fldChar w:fldCharType="begin"/>
      </w:r>
      <w:r>
        <w:instrText xml:space="preserve"> PAGEREF _Toc147176821 \h </w:instrText>
      </w:r>
      <w:r>
        <w:fldChar w:fldCharType="separate"/>
      </w:r>
      <w:r>
        <w:t>44</w:t>
      </w:r>
      <w:r>
        <w:fldChar w:fldCharType="end"/>
      </w:r>
    </w:p>
    <w:p w14:paraId="70D50567" w14:textId="3E4825C1" w:rsidR="001338A9" w:rsidRDefault="001338A9">
      <w:pPr>
        <w:pStyle w:val="TOC3"/>
        <w:rPr>
          <w:rFonts w:asciiTheme="minorHAnsi" w:eastAsiaTheme="minorEastAsia" w:hAnsiTheme="minorHAnsi" w:cstheme="minorBidi"/>
          <w:sz w:val="22"/>
          <w:szCs w:val="22"/>
        </w:rPr>
      </w:pPr>
      <w:r>
        <w:rPr>
          <w:lang w:eastAsia="zh-CN"/>
        </w:rPr>
        <w:t>4.7.3</w:t>
      </w:r>
      <w:r>
        <w:rPr>
          <w:rFonts w:asciiTheme="minorHAnsi" w:eastAsiaTheme="minorEastAsia" w:hAnsiTheme="minorHAnsi" w:cstheme="minorBidi"/>
          <w:sz w:val="22"/>
          <w:szCs w:val="22"/>
        </w:rPr>
        <w:tab/>
      </w:r>
      <w:r>
        <w:rPr>
          <w:lang w:eastAsia="zh-CN"/>
        </w:rPr>
        <w:t>NRTC1: Contiguous spectrum operation</w:t>
      </w:r>
      <w:r>
        <w:tab/>
      </w:r>
      <w:r>
        <w:fldChar w:fldCharType="begin"/>
      </w:r>
      <w:r>
        <w:instrText xml:space="preserve"> PAGEREF _Toc147176822 \h </w:instrText>
      </w:r>
      <w:r>
        <w:fldChar w:fldCharType="separate"/>
      </w:r>
      <w:r>
        <w:t>44</w:t>
      </w:r>
      <w:r>
        <w:fldChar w:fldCharType="end"/>
      </w:r>
    </w:p>
    <w:p w14:paraId="373D29B1" w14:textId="45EB291C" w:rsidR="001338A9" w:rsidRDefault="001338A9">
      <w:pPr>
        <w:pStyle w:val="TOC4"/>
        <w:rPr>
          <w:rFonts w:asciiTheme="minorHAnsi" w:eastAsiaTheme="minorEastAsia" w:hAnsiTheme="minorHAnsi" w:cstheme="minorBidi"/>
          <w:sz w:val="22"/>
          <w:szCs w:val="22"/>
        </w:rPr>
      </w:pPr>
      <w:r>
        <w:t>4.7.3</w:t>
      </w:r>
      <w:r>
        <w:rPr>
          <w:lang w:eastAsia="zh-CN"/>
        </w:rPr>
        <w:t>.1</w:t>
      </w:r>
      <w:r>
        <w:rPr>
          <w:rFonts w:asciiTheme="minorHAnsi" w:eastAsiaTheme="minorEastAsia" w:hAnsiTheme="minorHAnsi" w:cstheme="minorBidi"/>
          <w:sz w:val="22"/>
          <w:szCs w:val="22"/>
        </w:rPr>
        <w:tab/>
      </w:r>
      <w:r>
        <w:t>NRTC1 generation</w:t>
      </w:r>
      <w:r>
        <w:tab/>
      </w:r>
      <w:r>
        <w:fldChar w:fldCharType="begin"/>
      </w:r>
      <w:r>
        <w:instrText xml:space="preserve"> PAGEREF _Toc147176823 \h </w:instrText>
      </w:r>
      <w:r>
        <w:fldChar w:fldCharType="separate"/>
      </w:r>
      <w:r>
        <w:t>45</w:t>
      </w:r>
      <w:r>
        <w:fldChar w:fldCharType="end"/>
      </w:r>
    </w:p>
    <w:p w14:paraId="40754D15" w14:textId="6E4098CB" w:rsidR="001338A9" w:rsidRDefault="001338A9">
      <w:pPr>
        <w:pStyle w:val="TOC4"/>
        <w:rPr>
          <w:rFonts w:asciiTheme="minorHAnsi" w:eastAsiaTheme="minorEastAsia" w:hAnsiTheme="minorHAnsi" w:cstheme="minorBidi"/>
          <w:sz w:val="22"/>
          <w:szCs w:val="22"/>
        </w:rPr>
      </w:pPr>
      <w:r>
        <w:t>4.7.3.</w:t>
      </w:r>
      <w:r>
        <w:rPr>
          <w:lang w:eastAsia="zh-CN"/>
        </w:rPr>
        <w:t>2</w:t>
      </w:r>
      <w:r>
        <w:rPr>
          <w:rFonts w:asciiTheme="minorHAnsi" w:eastAsiaTheme="minorEastAsia" w:hAnsiTheme="minorHAnsi" w:cstheme="minorBidi"/>
          <w:sz w:val="22"/>
          <w:szCs w:val="22"/>
        </w:rPr>
        <w:tab/>
      </w:r>
      <w:r>
        <w:t>NRTC1 power allocation</w:t>
      </w:r>
      <w:r>
        <w:tab/>
      </w:r>
      <w:r>
        <w:fldChar w:fldCharType="begin"/>
      </w:r>
      <w:r>
        <w:instrText xml:space="preserve"> PAGEREF _Toc147176824 \h </w:instrText>
      </w:r>
      <w:r>
        <w:fldChar w:fldCharType="separate"/>
      </w:r>
      <w:r>
        <w:t>45</w:t>
      </w:r>
      <w:r>
        <w:fldChar w:fldCharType="end"/>
      </w:r>
    </w:p>
    <w:p w14:paraId="6F1AFA0A" w14:textId="6501C86E" w:rsidR="001338A9" w:rsidRDefault="001338A9">
      <w:pPr>
        <w:pStyle w:val="TOC3"/>
        <w:rPr>
          <w:rFonts w:asciiTheme="minorHAnsi" w:eastAsiaTheme="minorEastAsia" w:hAnsiTheme="minorHAnsi" w:cstheme="minorBidi"/>
          <w:sz w:val="22"/>
          <w:szCs w:val="22"/>
        </w:rPr>
      </w:pPr>
      <w:r>
        <w:t>4.7.4</w:t>
      </w:r>
      <w:r>
        <w:rPr>
          <w:rFonts w:asciiTheme="minorHAnsi" w:eastAsiaTheme="minorEastAsia" w:hAnsiTheme="minorHAnsi" w:cstheme="minorBidi"/>
          <w:sz w:val="22"/>
          <w:szCs w:val="22"/>
        </w:rPr>
        <w:tab/>
      </w:r>
      <w:r>
        <w:rPr>
          <w:lang w:eastAsia="zh-CN"/>
        </w:rPr>
        <w:t>NRTC2: Contiguous CA occupied bandwidth</w:t>
      </w:r>
      <w:r>
        <w:tab/>
      </w:r>
      <w:r>
        <w:fldChar w:fldCharType="begin"/>
      </w:r>
      <w:r>
        <w:instrText xml:space="preserve"> PAGEREF _Toc147176825 \h </w:instrText>
      </w:r>
      <w:r>
        <w:fldChar w:fldCharType="separate"/>
      </w:r>
      <w:r>
        <w:t>45</w:t>
      </w:r>
      <w:r>
        <w:fldChar w:fldCharType="end"/>
      </w:r>
    </w:p>
    <w:p w14:paraId="78F7428C" w14:textId="37025CA0" w:rsidR="001338A9" w:rsidRDefault="001338A9">
      <w:pPr>
        <w:pStyle w:val="TOC4"/>
        <w:rPr>
          <w:rFonts w:asciiTheme="minorHAnsi" w:eastAsiaTheme="minorEastAsia" w:hAnsiTheme="minorHAnsi" w:cstheme="minorBidi"/>
          <w:sz w:val="22"/>
          <w:szCs w:val="22"/>
        </w:rPr>
      </w:pPr>
      <w:r>
        <w:rPr>
          <w:lang w:eastAsia="zh-CN"/>
        </w:rPr>
        <w:t>4.7.4.1</w:t>
      </w:r>
      <w:r>
        <w:rPr>
          <w:rFonts w:asciiTheme="minorHAnsi" w:eastAsiaTheme="minorEastAsia" w:hAnsiTheme="minorHAnsi" w:cstheme="minorBidi"/>
          <w:sz w:val="22"/>
          <w:szCs w:val="22"/>
        </w:rPr>
        <w:tab/>
      </w:r>
      <w:r>
        <w:rPr>
          <w:lang w:eastAsia="zh-CN"/>
        </w:rPr>
        <w:t>NRTC2 generation</w:t>
      </w:r>
      <w:r>
        <w:tab/>
      </w:r>
      <w:r>
        <w:fldChar w:fldCharType="begin"/>
      </w:r>
      <w:r>
        <w:instrText xml:space="preserve"> PAGEREF _Toc147176826 \h </w:instrText>
      </w:r>
      <w:r>
        <w:fldChar w:fldCharType="separate"/>
      </w:r>
      <w:r>
        <w:t>45</w:t>
      </w:r>
      <w:r>
        <w:fldChar w:fldCharType="end"/>
      </w:r>
    </w:p>
    <w:p w14:paraId="40C0EADF" w14:textId="29299FBE" w:rsidR="001338A9" w:rsidRDefault="001338A9">
      <w:pPr>
        <w:pStyle w:val="TOC4"/>
        <w:rPr>
          <w:rFonts w:asciiTheme="minorHAnsi" w:eastAsiaTheme="minorEastAsia" w:hAnsiTheme="minorHAnsi" w:cstheme="minorBidi"/>
          <w:sz w:val="22"/>
          <w:szCs w:val="22"/>
        </w:rPr>
      </w:pPr>
      <w:r>
        <w:t>4.7.4.</w:t>
      </w:r>
      <w:r>
        <w:rPr>
          <w:lang w:eastAsia="zh-CN"/>
        </w:rPr>
        <w:t>2</w:t>
      </w:r>
      <w:r>
        <w:rPr>
          <w:rFonts w:asciiTheme="minorHAnsi" w:eastAsiaTheme="minorEastAsia" w:hAnsiTheme="minorHAnsi" w:cstheme="minorBidi"/>
          <w:sz w:val="22"/>
          <w:szCs w:val="22"/>
        </w:rPr>
        <w:tab/>
      </w:r>
      <w:r>
        <w:rPr>
          <w:lang w:eastAsia="zh-CN"/>
        </w:rPr>
        <w:t xml:space="preserve">NRTC2 </w:t>
      </w:r>
      <w:r>
        <w:t>power allocation</w:t>
      </w:r>
      <w:r>
        <w:tab/>
      </w:r>
      <w:r>
        <w:fldChar w:fldCharType="begin"/>
      </w:r>
      <w:r>
        <w:instrText xml:space="preserve"> PAGEREF _Toc147176827 \h </w:instrText>
      </w:r>
      <w:r>
        <w:fldChar w:fldCharType="separate"/>
      </w:r>
      <w:r>
        <w:t>46</w:t>
      </w:r>
      <w:r>
        <w:fldChar w:fldCharType="end"/>
      </w:r>
    </w:p>
    <w:p w14:paraId="43FF4A26" w14:textId="05A4F1A5" w:rsidR="001338A9" w:rsidRDefault="001338A9">
      <w:pPr>
        <w:pStyle w:val="TOC3"/>
        <w:rPr>
          <w:rFonts w:asciiTheme="minorHAnsi" w:eastAsiaTheme="minorEastAsia" w:hAnsiTheme="minorHAnsi" w:cstheme="minorBidi"/>
          <w:sz w:val="22"/>
          <w:szCs w:val="22"/>
        </w:rPr>
      </w:pPr>
      <w:r>
        <w:t>4.7.5</w:t>
      </w:r>
      <w:r>
        <w:rPr>
          <w:rFonts w:asciiTheme="minorHAnsi" w:eastAsiaTheme="minorEastAsia" w:hAnsiTheme="minorHAnsi" w:cstheme="minorBidi"/>
          <w:sz w:val="22"/>
          <w:szCs w:val="22"/>
        </w:rPr>
        <w:tab/>
      </w:r>
      <w:r>
        <w:t>NRTC3: Non-contiguo</w:t>
      </w:r>
      <w:r>
        <w:rPr>
          <w:lang w:eastAsia="zh-CN"/>
        </w:rPr>
        <w:t>u</w:t>
      </w:r>
      <w:r>
        <w:t>s spectrum operation</w:t>
      </w:r>
      <w:r>
        <w:tab/>
      </w:r>
      <w:r>
        <w:fldChar w:fldCharType="begin"/>
      </w:r>
      <w:r>
        <w:instrText xml:space="preserve"> PAGEREF _Toc147176828 \h </w:instrText>
      </w:r>
      <w:r>
        <w:fldChar w:fldCharType="separate"/>
      </w:r>
      <w:r>
        <w:t>46</w:t>
      </w:r>
      <w:r>
        <w:fldChar w:fldCharType="end"/>
      </w:r>
    </w:p>
    <w:p w14:paraId="33CC652E" w14:textId="6479BC89" w:rsidR="001338A9" w:rsidRDefault="001338A9">
      <w:pPr>
        <w:pStyle w:val="TOC4"/>
        <w:rPr>
          <w:rFonts w:asciiTheme="minorHAnsi" w:eastAsiaTheme="minorEastAsia" w:hAnsiTheme="minorHAnsi" w:cstheme="minorBidi"/>
          <w:sz w:val="22"/>
          <w:szCs w:val="22"/>
        </w:rPr>
      </w:pPr>
      <w:r>
        <w:t>4.7.5.1</w:t>
      </w:r>
      <w:r>
        <w:rPr>
          <w:rFonts w:asciiTheme="minorHAnsi" w:eastAsiaTheme="minorEastAsia" w:hAnsiTheme="minorHAnsi" w:cstheme="minorBidi"/>
          <w:sz w:val="22"/>
          <w:szCs w:val="22"/>
        </w:rPr>
        <w:tab/>
      </w:r>
      <w:r>
        <w:t>NRTC3 generation</w:t>
      </w:r>
      <w:r>
        <w:tab/>
      </w:r>
      <w:r>
        <w:fldChar w:fldCharType="begin"/>
      </w:r>
      <w:r>
        <w:instrText xml:space="preserve"> PAGEREF _Toc147176829 \h </w:instrText>
      </w:r>
      <w:r>
        <w:fldChar w:fldCharType="separate"/>
      </w:r>
      <w:r>
        <w:t>46</w:t>
      </w:r>
      <w:r>
        <w:fldChar w:fldCharType="end"/>
      </w:r>
    </w:p>
    <w:p w14:paraId="4352533A" w14:textId="657B5899" w:rsidR="001338A9" w:rsidRDefault="001338A9">
      <w:pPr>
        <w:pStyle w:val="TOC4"/>
        <w:rPr>
          <w:rFonts w:asciiTheme="minorHAnsi" w:eastAsiaTheme="minorEastAsia" w:hAnsiTheme="minorHAnsi" w:cstheme="minorBidi"/>
          <w:sz w:val="22"/>
          <w:szCs w:val="22"/>
        </w:rPr>
      </w:pPr>
      <w:r>
        <w:rPr>
          <w:lang w:eastAsia="zh-CN"/>
        </w:rPr>
        <w:t>4.7.5.2</w:t>
      </w:r>
      <w:r>
        <w:rPr>
          <w:rFonts w:asciiTheme="minorHAnsi" w:eastAsiaTheme="minorEastAsia" w:hAnsiTheme="minorHAnsi" w:cstheme="minorBidi"/>
          <w:sz w:val="22"/>
          <w:szCs w:val="22"/>
        </w:rPr>
        <w:tab/>
      </w:r>
      <w:r>
        <w:t xml:space="preserve">NRTC3 </w:t>
      </w:r>
      <w:r>
        <w:rPr>
          <w:lang w:eastAsia="zh-CN"/>
        </w:rPr>
        <w:t>power allocation</w:t>
      </w:r>
      <w:r>
        <w:tab/>
      </w:r>
      <w:r>
        <w:fldChar w:fldCharType="begin"/>
      </w:r>
      <w:r>
        <w:instrText xml:space="preserve"> PAGEREF _Toc147176830 \h </w:instrText>
      </w:r>
      <w:r>
        <w:fldChar w:fldCharType="separate"/>
      </w:r>
      <w:r>
        <w:t>46</w:t>
      </w:r>
      <w:r>
        <w:fldChar w:fldCharType="end"/>
      </w:r>
    </w:p>
    <w:p w14:paraId="484FB6C8" w14:textId="1F1B40D0" w:rsidR="001338A9" w:rsidRDefault="001338A9">
      <w:pPr>
        <w:pStyle w:val="TOC3"/>
        <w:rPr>
          <w:rFonts w:asciiTheme="minorHAnsi" w:eastAsiaTheme="minorEastAsia" w:hAnsiTheme="minorHAnsi" w:cstheme="minorBidi"/>
          <w:sz w:val="22"/>
          <w:szCs w:val="22"/>
        </w:rPr>
      </w:pPr>
      <w:r>
        <w:rPr>
          <w:lang w:eastAsia="zh-CN"/>
        </w:rPr>
        <w:t>4.7.6</w:t>
      </w:r>
      <w:r>
        <w:rPr>
          <w:rFonts w:asciiTheme="minorHAnsi" w:eastAsiaTheme="minorEastAsia" w:hAnsiTheme="minorHAnsi" w:cstheme="minorBidi"/>
          <w:sz w:val="22"/>
          <w:szCs w:val="22"/>
        </w:rPr>
        <w:tab/>
      </w:r>
      <w:r>
        <w:t xml:space="preserve">NRTC4: Multi-band </w:t>
      </w:r>
      <w:r>
        <w:rPr>
          <w:lang w:eastAsia="zh-CN"/>
        </w:rPr>
        <w:t>test configuration for full carrier allocation</w:t>
      </w:r>
      <w:r>
        <w:tab/>
      </w:r>
      <w:r>
        <w:fldChar w:fldCharType="begin"/>
      </w:r>
      <w:r>
        <w:instrText xml:space="preserve"> PAGEREF _Toc147176831 \h </w:instrText>
      </w:r>
      <w:r>
        <w:fldChar w:fldCharType="separate"/>
      </w:r>
      <w:r>
        <w:t>46</w:t>
      </w:r>
      <w:r>
        <w:fldChar w:fldCharType="end"/>
      </w:r>
    </w:p>
    <w:p w14:paraId="3523E0E9" w14:textId="56E83560" w:rsidR="001338A9" w:rsidRDefault="001338A9">
      <w:pPr>
        <w:pStyle w:val="TOC4"/>
        <w:rPr>
          <w:rFonts w:asciiTheme="minorHAnsi" w:eastAsiaTheme="minorEastAsia" w:hAnsiTheme="minorHAnsi" w:cstheme="minorBidi"/>
          <w:sz w:val="22"/>
          <w:szCs w:val="22"/>
        </w:rPr>
      </w:pPr>
      <w:r>
        <w:rPr>
          <w:lang w:eastAsia="zh-CN"/>
        </w:rPr>
        <w:t>4.7.6</w:t>
      </w:r>
      <w:r>
        <w:t>.1</w:t>
      </w:r>
      <w:r>
        <w:rPr>
          <w:rFonts w:asciiTheme="minorHAnsi" w:eastAsiaTheme="minorEastAsia" w:hAnsiTheme="minorHAnsi" w:cstheme="minorBidi"/>
          <w:sz w:val="22"/>
          <w:szCs w:val="22"/>
        </w:rPr>
        <w:tab/>
      </w:r>
      <w:r>
        <w:t>NRTC4 generation</w:t>
      </w:r>
      <w:r>
        <w:tab/>
      </w:r>
      <w:r>
        <w:fldChar w:fldCharType="begin"/>
      </w:r>
      <w:r>
        <w:instrText xml:space="preserve"> PAGEREF _Toc147176832 \h </w:instrText>
      </w:r>
      <w:r>
        <w:fldChar w:fldCharType="separate"/>
      </w:r>
      <w:r>
        <w:t>46</w:t>
      </w:r>
      <w:r>
        <w:fldChar w:fldCharType="end"/>
      </w:r>
    </w:p>
    <w:p w14:paraId="3C7824B5" w14:textId="6427053C" w:rsidR="001338A9" w:rsidRDefault="001338A9">
      <w:pPr>
        <w:pStyle w:val="TOC4"/>
        <w:rPr>
          <w:rFonts w:asciiTheme="minorHAnsi" w:eastAsiaTheme="minorEastAsia" w:hAnsiTheme="minorHAnsi" w:cstheme="minorBidi"/>
          <w:sz w:val="22"/>
          <w:szCs w:val="22"/>
        </w:rPr>
      </w:pPr>
      <w:r>
        <w:rPr>
          <w:lang w:eastAsia="zh-CN"/>
        </w:rPr>
        <w:t>4.7.6</w:t>
      </w:r>
      <w:r>
        <w:t>.2</w:t>
      </w:r>
      <w:r>
        <w:rPr>
          <w:rFonts w:asciiTheme="minorHAnsi" w:eastAsiaTheme="minorEastAsia" w:hAnsiTheme="minorHAnsi" w:cstheme="minorBidi"/>
          <w:sz w:val="22"/>
          <w:szCs w:val="22"/>
        </w:rPr>
        <w:tab/>
      </w:r>
      <w:r>
        <w:t>NRTC4 power allocation</w:t>
      </w:r>
      <w:r>
        <w:tab/>
      </w:r>
      <w:r>
        <w:fldChar w:fldCharType="begin"/>
      </w:r>
      <w:r>
        <w:instrText xml:space="preserve"> PAGEREF _Toc147176833 \h </w:instrText>
      </w:r>
      <w:r>
        <w:fldChar w:fldCharType="separate"/>
      </w:r>
      <w:r>
        <w:t>47</w:t>
      </w:r>
      <w:r>
        <w:fldChar w:fldCharType="end"/>
      </w:r>
    </w:p>
    <w:p w14:paraId="68251A54" w14:textId="082DB22F" w:rsidR="001338A9" w:rsidRDefault="001338A9">
      <w:pPr>
        <w:pStyle w:val="TOC3"/>
        <w:rPr>
          <w:rFonts w:asciiTheme="minorHAnsi" w:eastAsiaTheme="minorEastAsia" w:hAnsiTheme="minorHAnsi" w:cstheme="minorBidi"/>
          <w:sz w:val="22"/>
          <w:szCs w:val="22"/>
        </w:rPr>
      </w:pPr>
      <w:r>
        <w:rPr>
          <w:lang w:eastAsia="zh-CN"/>
        </w:rPr>
        <w:t>4.7.7</w:t>
      </w:r>
      <w:r>
        <w:rPr>
          <w:rFonts w:asciiTheme="minorHAnsi" w:eastAsiaTheme="minorEastAsia" w:hAnsiTheme="minorHAnsi" w:cstheme="minorBidi"/>
          <w:sz w:val="22"/>
          <w:szCs w:val="22"/>
        </w:rPr>
        <w:tab/>
      </w:r>
      <w:r>
        <w:t xml:space="preserve">NRTC5: Multi-band </w:t>
      </w:r>
      <w:r>
        <w:rPr>
          <w:lang w:eastAsia="zh-CN"/>
        </w:rPr>
        <w:t>test configuration with high PSD per carrier</w:t>
      </w:r>
      <w:r>
        <w:tab/>
      </w:r>
      <w:r>
        <w:fldChar w:fldCharType="begin"/>
      </w:r>
      <w:r>
        <w:instrText xml:space="preserve"> PAGEREF _Toc147176834 \h </w:instrText>
      </w:r>
      <w:r>
        <w:fldChar w:fldCharType="separate"/>
      </w:r>
      <w:r>
        <w:t>47</w:t>
      </w:r>
      <w:r>
        <w:fldChar w:fldCharType="end"/>
      </w:r>
    </w:p>
    <w:p w14:paraId="726FFBE7" w14:textId="1EA24718" w:rsidR="001338A9" w:rsidRDefault="001338A9">
      <w:pPr>
        <w:pStyle w:val="TOC4"/>
        <w:rPr>
          <w:rFonts w:asciiTheme="minorHAnsi" w:eastAsiaTheme="minorEastAsia" w:hAnsiTheme="minorHAnsi" w:cstheme="minorBidi"/>
          <w:sz w:val="22"/>
          <w:szCs w:val="22"/>
        </w:rPr>
      </w:pPr>
      <w:r>
        <w:rPr>
          <w:lang w:eastAsia="zh-CN"/>
        </w:rPr>
        <w:t>4.7.7</w:t>
      </w:r>
      <w:r>
        <w:t>.1</w:t>
      </w:r>
      <w:r>
        <w:rPr>
          <w:rFonts w:asciiTheme="minorHAnsi" w:eastAsiaTheme="minorEastAsia" w:hAnsiTheme="minorHAnsi" w:cstheme="minorBidi"/>
          <w:sz w:val="22"/>
          <w:szCs w:val="22"/>
        </w:rPr>
        <w:tab/>
      </w:r>
      <w:r>
        <w:t>NRTC5 generation</w:t>
      </w:r>
      <w:r>
        <w:tab/>
      </w:r>
      <w:r>
        <w:fldChar w:fldCharType="begin"/>
      </w:r>
      <w:r>
        <w:instrText xml:space="preserve"> PAGEREF _Toc147176835 \h </w:instrText>
      </w:r>
      <w:r>
        <w:fldChar w:fldCharType="separate"/>
      </w:r>
      <w:r>
        <w:t>47</w:t>
      </w:r>
      <w:r>
        <w:fldChar w:fldCharType="end"/>
      </w:r>
    </w:p>
    <w:p w14:paraId="4D1FC2A1" w14:textId="722DD4AA" w:rsidR="001338A9" w:rsidRDefault="001338A9">
      <w:pPr>
        <w:pStyle w:val="TOC4"/>
        <w:rPr>
          <w:rFonts w:asciiTheme="minorHAnsi" w:eastAsiaTheme="minorEastAsia" w:hAnsiTheme="minorHAnsi" w:cstheme="minorBidi"/>
          <w:sz w:val="22"/>
          <w:szCs w:val="22"/>
        </w:rPr>
      </w:pPr>
      <w:r>
        <w:rPr>
          <w:lang w:eastAsia="zh-CN"/>
        </w:rPr>
        <w:t>4.7.7</w:t>
      </w:r>
      <w:r>
        <w:t>.2</w:t>
      </w:r>
      <w:r>
        <w:rPr>
          <w:rFonts w:asciiTheme="minorHAnsi" w:eastAsiaTheme="minorEastAsia" w:hAnsiTheme="minorHAnsi" w:cstheme="minorBidi"/>
          <w:sz w:val="22"/>
          <w:szCs w:val="22"/>
        </w:rPr>
        <w:tab/>
      </w:r>
      <w:r>
        <w:t>NRTC5 power allocation</w:t>
      </w:r>
      <w:r>
        <w:tab/>
      </w:r>
      <w:r>
        <w:fldChar w:fldCharType="begin"/>
      </w:r>
      <w:r>
        <w:instrText xml:space="preserve"> PAGEREF _Toc147176836 \h </w:instrText>
      </w:r>
      <w:r>
        <w:fldChar w:fldCharType="separate"/>
      </w:r>
      <w:r>
        <w:t>48</w:t>
      </w:r>
      <w:r>
        <w:fldChar w:fldCharType="end"/>
      </w:r>
    </w:p>
    <w:p w14:paraId="567A821D" w14:textId="577BB15E" w:rsidR="001338A9" w:rsidRDefault="001338A9">
      <w:pPr>
        <w:pStyle w:val="TOC3"/>
        <w:rPr>
          <w:rFonts w:asciiTheme="minorHAnsi" w:eastAsiaTheme="minorEastAsia" w:hAnsiTheme="minorHAnsi" w:cstheme="minorBidi"/>
          <w:sz w:val="22"/>
          <w:szCs w:val="22"/>
        </w:rPr>
      </w:pPr>
      <w:r>
        <w:rPr>
          <w:lang w:eastAsia="zh-CN"/>
        </w:rPr>
        <w:lastRenderedPageBreak/>
        <w:t>4.7.8</w:t>
      </w:r>
      <w:r>
        <w:rPr>
          <w:rFonts w:asciiTheme="minorHAnsi" w:eastAsiaTheme="minorEastAsia" w:hAnsiTheme="minorHAnsi" w:cstheme="minorBidi"/>
          <w:sz w:val="22"/>
          <w:szCs w:val="22"/>
        </w:rPr>
        <w:tab/>
      </w:r>
      <w:r>
        <w:rPr>
          <w:lang w:eastAsia="zh-CN"/>
        </w:rPr>
        <w:t>NRTC6: Non-contiguous spectrum operation in band n46 and n96</w:t>
      </w:r>
      <w:r>
        <w:tab/>
      </w:r>
      <w:r>
        <w:fldChar w:fldCharType="begin"/>
      </w:r>
      <w:r>
        <w:instrText xml:space="preserve"> PAGEREF _Toc147176837 \h </w:instrText>
      </w:r>
      <w:r>
        <w:fldChar w:fldCharType="separate"/>
      </w:r>
      <w:r>
        <w:t>48</w:t>
      </w:r>
      <w:r>
        <w:fldChar w:fldCharType="end"/>
      </w:r>
    </w:p>
    <w:p w14:paraId="34DE7464" w14:textId="41FB8E8F" w:rsidR="001338A9" w:rsidRDefault="001338A9">
      <w:pPr>
        <w:pStyle w:val="TOC4"/>
        <w:rPr>
          <w:rFonts w:asciiTheme="minorHAnsi" w:eastAsiaTheme="minorEastAsia" w:hAnsiTheme="minorHAnsi" w:cstheme="minorBidi"/>
          <w:sz w:val="22"/>
          <w:szCs w:val="22"/>
        </w:rPr>
      </w:pPr>
      <w:r>
        <w:t>4.7.8</w:t>
      </w:r>
      <w:r>
        <w:rPr>
          <w:lang w:eastAsia="zh-CN"/>
        </w:rPr>
        <w:t>.1</w:t>
      </w:r>
      <w:r>
        <w:rPr>
          <w:rFonts w:asciiTheme="minorHAnsi" w:eastAsiaTheme="minorEastAsia" w:hAnsiTheme="minorHAnsi" w:cstheme="minorBidi"/>
          <w:sz w:val="22"/>
          <w:szCs w:val="22"/>
        </w:rPr>
        <w:tab/>
      </w:r>
      <w:r>
        <w:t>NRTC6 generation</w:t>
      </w:r>
      <w:r>
        <w:tab/>
      </w:r>
      <w:r>
        <w:fldChar w:fldCharType="begin"/>
      </w:r>
      <w:r>
        <w:instrText xml:space="preserve"> PAGEREF _Toc147176838 \h </w:instrText>
      </w:r>
      <w:r>
        <w:fldChar w:fldCharType="separate"/>
      </w:r>
      <w:r>
        <w:t>48</w:t>
      </w:r>
      <w:r>
        <w:fldChar w:fldCharType="end"/>
      </w:r>
    </w:p>
    <w:p w14:paraId="552402B5" w14:textId="15D7D398" w:rsidR="001338A9" w:rsidRDefault="001338A9">
      <w:pPr>
        <w:pStyle w:val="TOC4"/>
        <w:rPr>
          <w:rFonts w:asciiTheme="minorHAnsi" w:eastAsiaTheme="minorEastAsia" w:hAnsiTheme="minorHAnsi" w:cstheme="minorBidi"/>
          <w:sz w:val="22"/>
          <w:szCs w:val="22"/>
        </w:rPr>
      </w:pPr>
      <w:r>
        <w:t>4.7.8.</w:t>
      </w:r>
      <w:r>
        <w:rPr>
          <w:lang w:eastAsia="zh-CN"/>
        </w:rPr>
        <w:t>2</w:t>
      </w:r>
      <w:r>
        <w:rPr>
          <w:rFonts w:asciiTheme="minorHAnsi" w:eastAsiaTheme="minorEastAsia" w:hAnsiTheme="minorHAnsi" w:cstheme="minorBidi"/>
          <w:sz w:val="22"/>
          <w:szCs w:val="22"/>
        </w:rPr>
        <w:tab/>
      </w:r>
      <w:r>
        <w:t>NRTC6 power allocation</w:t>
      </w:r>
      <w:r>
        <w:tab/>
      </w:r>
      <w:r>
        <w:fldChar w:fldCharType="begin"/>
      </w:r>
      <w:r>
        <w:instrText xml:space="preserve"> PAGEREF _Toc147176839 \h </w:instrText>
      </w:r>
      <w:r>
        <w:fldChar w:fldCharType="separate"/>
      </w:r>
      <w:r>
        <w:t>48</w:t>
      </w:r>
      <w:r>
        <w:fldChar w:fldCharType="end"/>
      </w:r>
    </w:p>
    <w:p w14:paraId="6188C68C" w14:textId="5D598C24" w:rsidR="001338A9" w:rsidRDefault="001338A9">
      <w:pPr>
        <w:pStyle w:val="TOC2"/>
        <w:rPr>
          <w:rFonts w:asciiTheme="minorHAnsi" w:eastAsiaTheme="minorEastAsia" w:hAnsiTheme="minorHAnsi" w:cstheme="minorBidi"/>
          <w:sz w:val="22"/>
          <w:szCs w:val="22"/>
        </w:rPr>
      </w:pPr>
      <w:r>
        <w:t>4.8</w:t>
      </w:r>
      <w:r>
        <w:rPr>
          <w:rFonts w:asciiTheme="minorHAnsi" w:eastAsiaTheme="minorEastAsia" w:hAnsiTheme="minorHAnsi" w:cstheme="minorBidi"/>
          <w:sz w:val="22"/>
          <w:szCs w:val="22"/>
        </w:rPr>
        <w:tab/>
      </w:r>
      <w:r>
        <w:t>Applicability of requirements</w:t>
      </w:r>
      <w:r>
        <w:tab/>
      </w:r>
      <w:r>
        <w:fldChar w:fldCharType="begin"/>
      </w:r>
      <w:r>
        <w:instrText xml:space="preserve"> PAGEREF _Toc147176840 \h </w:instrText>
      </w:r>
      <w:r>
        <w:fldChar w:fldCharType="separate"/>
      </w:r>
      <w:r>
        <w:t>49</w:t>
      </w:r>
      <w:r>
        <w:fldChar w:fldCharType="end"/>
      </w:r>
    </w:p>
    <w:p w14:paraId="5735DF2C" w14:textId="31DA23DA" w:rsidR="001338A9" w:rsidRDefault="001338A9">
      <w:pPr>
        <w:pStyle w:val="TOC3"/>
        <w:rPr>
          <w:rFonts w:asciiTheme="minorHAnsi" w:eastAsiaTheme="minorEastAsia" w:hAnsiTheme="minorHAnsi" w:cstheme="minorBidi"/>
          <w:sz w:val="22"/>
          <w:szCs w:val="22"/>
        </w:rPr>
      </w:pPr>
      <w:r>
        <w:t>4.8.1</w:t>
      </w:r>
      <w:r>
        <w:rPr>
          <w:rFonts w:asciiTheme="minorHAnsi" w:eastAsiaTheme="minorEastAsia" w:hAnsiTheme="minorHAnsi" w:cstheme="minorBidi"/>
          <w:sz w:val="22"/>
          <w:szCs w:val="22"/>
        </w:rPr>
        <w:tab/>
      </w:r>
      <w:r w:rsidRPr="00516E50">
        <w:rPr>
          <w:rFonts w:eastAsia="SimSun"/>
        </w:rPr>
        <w:t>General</w:t>
      </w:r>
      <w:r>
        <w:tab/>
      </w:r>
      <w:r>
        <w:fldChar w:fldCharType="begin"/>
      </w:r>
      <w:r>
        <w:instrText xml:space="preserve"> PAGEREF _Toc147176841 \h </w:instrText>
      </w:r>
      <w:r>
        <w:fldChar w:fldCharType="separate"/>
      </w:r>
      <w:r>
        <w:t>49</w:t>
      </w:r>
      <w:r>
        <w:fldChar w:fldCharType="end"/>
      </w:r>
    </w:p>
    <w:p w14:paraId="48BF6D8E" w14:textId="2DEFAB25" w:rsidR="001338A9" w:rsidRDefault="001338A9">
      <w:pPr>
        <w:pStyle w:val="TOC3"/>
        <w:rPr>
          <w:rFonts w:asciiTheme="minorHAnsi" w:eastAsiaTheme="minorEastAsia" w:hAnsiTheme="minorHAnsi" w:cstheme="minorBidi"/>
          <w:sz w:val="22"/>
          <w:szCs w:val="22"/>
        </w:rPr>
      </w:pPr>
      <w:r>
        <w:t>4.8.2</w:t>
      </w:r>
      <w:r>
        <w:rPr>
          <w:rFonts w:asciiTheme="minorHAnsi" w:eastAsiaTheme="minorEastAsia" w:hAnsiTheme="minorHAnsi" w:cstheme="minorBidi"/>
          <w:sz w:val="22"/>
          <w:szCs w:val="22"/>
        </w:rPr>
        <w:tab/>
      </w:r>
      <w:r w:rsidRPr="00516E50">
        <w:rPr>
          <w:rFonts w:eastAsia="SimSun"/>
        </w:rPr>
        <w:t>Requirement set applicability</w:t>
      </w:r>
      <w:r>
        <w:tab/>
      </w:r>
      <w:r>
        <w:fldChar w:fldCharType="begin"/>
      </w:r>
      <w:r>
        <w:instrText xml:space="preserve"> PAGEREF _Toc147176842 \h </w:instrText>
      </w:r>
      <w:r>
        <w:fldChar w:fldCharType="separate"/>
      </w:r>
      <w:r>
        <w:t>49</w:t>
      </w:r>
      <w:r>
        <w:fldChar w:fldCharType="end"/>
      </w:r>
    </w:p>
    <w:p w14:paraId="72DAC0DE" w14:textId="48DD4373" w:rsidR="001338A9" w:rsidRDefault="001338A9">
      <w:pPr>
        <w:pStyle w:val="TOC3"/>
        <w:rPr>
          <w:rFonts w:asciiTheme="minorHAnsi" w:eastAsiaTheme="minorEastAsia" w:hAnsiTheme="minorHAnsi" w:cstheme="minorBidi"/>
          <w:sz w:val="22"/>
          <w:szCs w:val="22"/>
        </w:rPr>
      </w:pPr>
      <w:r>
        <w:t>4.8.3</w:t>
      </w:r>
      <w:r>
        <w:rPr>
          <w:rFonts w:asciiTheme="minorHAnsi" w:eastAsiaTheme="minorEastAsia" w:hAnsiTheme="minorHAnsi" w:cstheme="minorBidi"/>
          <w:sz w:val="22"/>
          <w:szCs w:val="22"/>
        </w:rPr>
        <w:tab/>
      </w:r>
      <w:r>
        <w:t xml:space="preserve">Applicability of </w:t>
      </w:r>
      <w:r w:rsidRPr="00516E50">
        <w:rPr>
          <w:rFonts w:eastAsia="SimSun"/>
          <w:lang w:eastAsia="zh-CN"/>
        </w:rPr>
        <w:t>t</w:t>
      </w:r>
      <w:r w:rsidRPr="00516E50">
        <w:rPr>
          <w:rFonts w:eastAsia="SimSun"/>
        </w:rPr>
        <w:t xml:space="preserve">est configurations for </w:t>
      </w:r>
      <w:r w:rsidRPr="00516E50">
        <w:rPr>
          <w:snapToGrid w:val="0"/>
          <w:lang w:eastAsia="zh-CN"/>
        </w:rPr>
        <w:t>single-band</w:t>
      </w:r>
      <w:r w:rsidRPr="00516E50">
        <w:rPr>
          <w:i/>
          <w:snapToGrid w:val="0"/>
          <w:lang w:eastAsia="zh-CN"/>
        </w:rPr>
        <w:t xml:space="preserve"> </w:t>
      </w:r>
      <w:r w:rsidRPr="00516E50">
        <w:rPr>
          <w:rFonts w:eastAsia="SimSun"/>
        </w:rPr>
        <w:t>operation</w:t>
      </w:r>
      <w:r>
        <w:tab/>
      </w:r>
      <w:r>
        <w:fldChar w:fldCharType="begin"/>
      </w:r>
      <w:r>
        <w:instrText xml:space="preserve"> PAGEREF _Toc147176843 \h </w:instrText>
      </w:r>
      <w:r>
        <w:fldChar w:fldCharType="separate"/>
      </w:r>
      <w:r>
        <w:t>49</w:t>
      </w:r>
      <w:r>
        <w:fldChar w:fldCharType="end"/>
      </w:r>
    </w:p>
    <w:p w14:paraId="4D25EE26" w14:textId="2644A046" w:rsidR="001338A9" w:rsidRDefault="001338A9">
      <w:pPr>
        <w:pStyle w:val="TOC3"/>
        <w:rPr>
          <w:rFonts w:asciiTheme="minorHAnsi" w:eastAsiaTheme="minorEastAsia" w:hAnsiTheme="minorHAnsi" w:cstheme="minorBidi"/>
          <w:sz w:val="22"/>
          <w:szCs w:val="22"/>
        </w:rPr>
      </w:pPr>
      <w:r>
        <w:t>4.8.4</w:t>
      </w:r>
      <w:r>
        <w:rPr>
          <w:rFonts w:asciiTheme="minorHAnsi" w:eastAsiaTheme="minorEastAsia" w:hAnsiTheme="minorHAnsi" w:cstheme="minorBidi"/>
          <w:sz w:val="22"/>
          <w:szCs w:val="22"/>
        </w:rPr>
        <w:tab/>
      </w:r>
      <w:r>
        <w:t>Applicability of</w:t>
      </w:r>
      <w:r w:rsidRPr="00516E50">
        <w:rPr>
          <w:rFonts w:eastAsia="SimSun"/>
        </w:rPr>
        <w:t xml:space="preserve"> test configurations for </w:t>
      </w:r>
      <w:r w:rsidRPr="00516E50">
        <w:rPr>
          <w:iCs/>
          <w:lang w:eastAsia="zh-CN"/>
        </w:rPr>
        <w:t>multi-band</w:t>
      </w:r>
      <w:r w:rsidRPr="00516E50">
        <w:rPr>
          <w:i/>
          <w:iCs/>
          <w:lang w:eastAsia="zh-CN"/>
        </w:rPr>
        <w:t xml:space="preserve"> </w:t>
      </w:r>
      <w:r w:rsidRPr="00516E50">
        <w:rPr>
          <w:rFonts w:eastAsia="SimSun"/>
        </w:rPr>
        <w:t>operation</w:t>
      </w:r>
      <w:r>
        <w:tab/>
      </w:r>
      <w:r>
        <w:fldChar w:fldCharType="begin"/>
      </w:r>
      <w:r>
        <w:instrText xml:space="preserve"> PAGEREF _Toc147176844 \h </w:instrText>
      </w:r>
      <w:r>
        <w:fldChar w:fldCharType="separate"/>
      </w:r>
      <w:r>
        <w:t>50</w:t>
      </w:r>
      <w:r>
        <w:fldChar w:fldCharType="end"/>
      </w:r>
    </w:p>
    <w:p w14:paraId="432DF80E" w14:textId="2C19897C" w:rsidR="001338A9" w:rsidRDefault="001338A9">
      <w:pPr>
        <w:pStyle w:val="TOC3"/>
        <w:rPr>
          <w:rFonts w:asciiTheme="minorHAnsi" w:eastAsiaTheme="minorEastAsia" w:hAnsiTheme="minorHAnsi" w:cstheme="minorBidi"/>
          <w:sz w:val="22"/>
          <w:szCs w:val="22"/>
        </w:rPr>
      </w:pPr>
      <w:r>
        <w:t>4.8.5</w:t>
      </w:r>
      <w:r>
        <w:rPr>
          <w:rFonts w:asciiTheme="minorHAnsi" w:eastAsiaTheme="minorEastAsia" w:hAnsiTheme="minorHAnsi" w:cstheme="minorBidi"/>
          <w:sz w:val="22"/>
          <w:szCs w:val="22"/>
        </w:rPr>
        <w:tab/>
      </w:r>
      <w:r>
        <w:t>Additional conformance</w:t>
      </w:r>
      <w:r>
        <w:tab/>
      </w:r>
      <w:r>
        <w:fldChar w:fldCharType="begin"/>
      </w:r>
      <w:r>
        <w:instrText xml:space="preserve"> PAGEREF _Toc147176845 \h </w:instrText>
      </w:r>
      <w:r>
        <w:fldChar w:fldCharType="separate"/>
      </w:r>
      <w:r>
        <w:t>51</w:t>
      </w:r>
      <w:r>
        <w:fldChar w:fldCharType="end"/>
      </w:r>
    </w:p>
    <w:p w14:paraId="5591F92A" w14:textId="2433F620" w:rsidR="001338A9" w:rsidRDefault="001338A9">
      <w:pPr>
        <w:pStyle w:val="TOC2"/>
        <w:rPr>
          <w:rFonts w:asciiTheme="minorHAnsi" w:eastAsiaTheme="minorEastAsia" w:hAnsiTheme="minorHAnsi" w:cstheme="minorBidi"/>
          <w:sz w:val="22"/>
          <w:szCs w:val="22"/>
        </w:rPr>
      </w:pPr>
      <w:r>
        <w:t>4.9</w:t>
      </w:r>
      <w:r>
        <w:rPr>
          <w:rFonts w:asciiTheme="minorHAnsi" w:eastAsiaTheme="minorEastAsia" w:hAnsiTheme="minorHAnsi" w:cstheme="minorBidi"/>
          <w:sz w:val="22"/>
          <w:szCs w:val="22"/>
        </w:rPr>
        <w:tab/>
      </w:r>
      <w:r>
        <w:t>RF channels and test models</w:t>
      </w:r>
      <w:r>
        <w:tab/>
      </w:r>
      <w:r>
        <w:fldChar w:fldCharType="begin"/>
      </w:r>
      <w:r>
        <w:instrText xml:space="preserve"> PAGEREF _Toc147176846 \h </w:instrText>
      </w:r>
      <w:r>
        <w:fldChar w:fldCharType="separate"/>
      </w:r>
      <w:r>
        <w:t>52</w:t>
      </w:r>
      <w:r>
        <w:fldChar w:fldCharType="end"/>
      </w:r>
    </w:p>
    <w:p w14:paraId="5C10B66B" w14:textId="6259C47C" w:rsidR="001338A9" w:rsidRDefault="001338A9">
      <w:pPr>
        <w:pStyle w:val="TOC3"/>
        <w:rPr>
          <w:rFonts w:asciiTheme="minorHAnsi" w:eastAsiaTheme="minorEastAsia" w:hAnsiTheme="minorHAnsi" w:cstheme="minorBidi"/>
          <w:sz w:val="22"/>
          <w:szCs w:val="22"/>
        </w:rPr>
      </w:pPr>
      <w:r>
        <w:rPr>
          <w:lang w:eastAsia="zh-CN"/>
        </w:rPr>
        <w:t>4.9.1</w:t>
      </w:r>
      <w:r>
        <w:rPr>
          <w:rFonts w:asciiTheme="minorHAnsi" w:eastAsiaTheme="minorEastAsia" w:hAnsiTheme="minorHAnsi" w:cstheme="minorBidi"/>
          <w:sz w:val="22"/>
          <w:szCs w:val="22"/>
        </w:rPr>
        <w:tab/>
      </w:r>
      <w:r>
        <w:rPr>
          <w:lang w:eastAsia="zh-CN"/>
        </w:rPr>
        <w:t>RF channels</w:t>
      </w:r>
      <w:r>
        <w:tab/>
      </w:r>
      <w:r>
        <w:fldChar w:fldCharType="begin"/>
      </w:r>
      <w:r>
        <w:instrText xml:space="preserve"> PAGEREF _Toc147176847 \h </w:instrText>
      </w:r>
      <w:r>
        <w:fldChar w:fldCharType="separate"/>
      </w:r>
      <w:r>
        <w:t>52</w:t>
      </w:r>
      <w:r>
        <w:fldChar w:fldCharType="end"/>
      </w:r>
    </w:p>
    <w:p w14:paraId="083311DF" w14:textId="26CF2772" w:rsidR="001338A9" w:rsidRDefault="001338A9">
      <w:pPr>
        <w:pStyle w:val="TOC3"/>
        <w:rPr>
          <w:rFonts w:asciiTheme="minorHAnsi" w:eastAsiaTheme="minorEastAsia" w:hAnsiTheme="minorHAnsi" w:cstheme="minorBidi"/>
          <w:sz w:val="22"/>
          <w:szCs w:val="22"/>
        </w:rPr>
      </w:pPr>
      <w:r>
        <w:t>4.9.2</w:t>
      </w:r>
      <w:r>
        <w:rPr>
          <w:rFonts w:asciiTheme="minorHAnsi" w:eastAsiaTheme="minorEastAsia" w:hAnsiTheme="minorHAnsi" w:cstheme="minorBidi"/>
          <w:sz w:val="22"/>
          <w:szCs w:val="22"/>
        </w:rPr>
        <w:tab/>
      </w:r>
      <w:r>
        <w:t>Test models</w:t>
      </w:r>
      <w:r>
        <w:tab/>
      </w:r>
      <w:r>
        <w:fldChar w:fldCharType="begin"/>
      </w:r>
      <w:r>
        <w:instrText xml:space="preserve"> PAGEREF _Toc147176848 \h </w:instrText>
      </w:r>
      <w:r>
        <w:fldChar w:fldCharType="separate"/>
      </w:r>
      <w:r>
        <w:t>53</w:t>
      </w:r>
      <w:r>
        <w:fldChar w:fldCharType="end"/>
      </w:r>
    </w:p>
    <w:p w14:paraId="2A415A2D" w14:textId="14D34E80" w:rsidR="001338A9" w:rsidRDefault="001338A9">
      <w:pPr>
        <w:pStyle w:val="TOC4"/>
        <w:rPr>
          <w:rFonts w:asciiTheme="minorHAnsi" w:eastAsiaTheme="minorEastAsia" w:hAnsiTheme="minorHAnsi" w:cstheme="minorBidi"/>
          <w:sz w:val="22"/>
          <w:szCs w:val="22"/>
        </w:rPr>
      </w:pPr>
      <w:r>
        <w:t>4.9.2.1</w:t>
      </w:r>
      <w:r>
        <w:rPr>
          <w:rFonts w:asciiTheme="minorHAnsi" w:eastAsiaTheme="minorEastAsia" w:hAnsiTheme="minorHAnsi" w:cstheme="minorBidi"/>
          <w:sz w:val="22"/>
          <w:szCs w:val="22"/>
        </w:rPr>
        <w:tab/>
      </w:r>
      <w:r>
        <w:t>General</w:t>
      </w:r>
      <w:r>
        <w:tab/>
      </w:r>
      <w:r>
        <w:fldChar w:fldCharType="begin"/>
      </w:r>
      <w:r>
        <w:instrText xml:space="preserve"> PAGEREF _Toc147176849 \h </w:instrText>
      </w:r>
      <w:r>
        <w:fldChar w:fldCharType="separate"/>
      </w:r>
      <w:r>
        <w:t>53</w:t>
      </w:r>
      <w:r>
        <w:fldChar w:fldCharType="end"/>
      </w:r>
    </w:p>
    <w:p w14:paraId="282D32BC" w14:textId="75874B18" w:rsidR="001338A9" w:rsidRDefault="001338A9">
      <w:pPr>
        <w:pStyle w:val="TOC4"/>
        <w:rPr>
          <w:rFonts w:asciiTheme="minorHAnsi" w:eastAsiaTheme="minorEastAsia" w:hAnsiTheme="minorHAnsi" w:cstheme="minorBidi"/>
          <w:sz w:val="22"/>
          <w:szCs w:val="22"/>
        </w:rPr>
      </w:pPr>
      <w:r>
        <w:t>4.9.2.2</w:t>
      </w:r>
      <w:r>
        <w:rPr>
          <w:rFonts w:asciiTheme="minorHAnsi" w:eastAsiaTheme="minorEastAsia" w:hAnsiTheme="minorHAnsi" w:cstheme="minorBidi"/>
          <w:sz w:val="22"/>
          <w:szCs w:val="22"/>
        </w:rPr>
        <w:tab/>
      </w:r>
      <w:r>
        <w:t>FR1 test models</w:t>
      </w:r>
      <w:r>
        <w:tab/>
      </w:r>
      <w:r>
        <w:fldChar w:fldCharType="begin"/>
      </w:r>
      <w:r>
        <w:instrText xml:space="preserve"> PAGEREF _Toc147176850 \h </w:instrText>
      </w:r>
      <w:r>
        <w:fldChar w:fldCharType="separate"/>
      </w:r>
      <w:r>
        <w:t>53</w:t>
      </w:r>
      <w:r>
        <w:fldChar w:fldCharType="end"/>
      </w:r>
    </w:p>
    <w:p w14:paraId="69002D96" w14:textId="132FD89B" w:rsidR="001338A9" w:rsidRDefault="001338A9">
      <w:pPr>
        <w:pStyle w:val="TOC5"/>
        <w:rPr>
          <w:rFonts w:asciiTheme="minorHAnsi" w:eastAsiaTheme="minorEastAsia" w:hAnsiTheme="minorHAnsi" w:cstheme="minorBidi"/>
          <w:sz w:val="22"/>
          <w:szCs w:val="22"/>
        </w:rPr>
      </w:pPr>
      <w:r>
        <w:t>4.9.2.2.1</w:t>
      </w:r>
      <w:r>
        <w:rPr>
          <w:rFonts w:asciiTheme="minorHAnsi" w:eastAsiaTheme="minorEastAsia" w:hAnsiTheme="minorHAnsi" w:cstheme="minorBidi"/>
          <w:sz w:val="22"/>
          <w:szCs w:val="22"/>
        </w:rPr>
        <w:tab/>
      </w:r>
      <w:r>
        <w:t>FR1 test model 1.1 (NR-FR1-TM1.1)</w:t>
      </w:r>
      <w:r>
        <w:tab/>
      </w:r>
      <w:r>
        <w:fldChar w:fldCharType="begin"/>
      </w:r>
      <w:r>
        <w:instrText xml:space="preserve"> PAGEREF _Toc147176851 \h </w:instrText>
      </w:r>
      <w:r>
        <w:fldChar w:fldCharType="separate"/>
      </w:r>
      <w:r>
        <w:t>55</w:t>
      </w:r>
      <w:r>
        <w:fldChar w:fldCharType="end"/>
      </w:r>
    </w:p>
    <w:p w14:paraId="46E1C4C9" w14:textId="7ECF0D7B" w:rsidR="001338A9" w:rsidRDefault="001338A9">
      <w:pPr>
        <w:pStyle w:val="TOC5"/>
        <w:rPr>
          <w:rFonts w:asciiTheme="minorHAnsi" w:eastAsiaTheme="minorEastAsia" w:hAnsiTheme="minorHAnsi" w:cstheme="minorBidi"/>
          <w:sz w:val="22"/>
          <w:szCs w:val="22"/>
        </w:rPr>
      </w:pPr>
      <w:r>
        <w:t>4.9.2.2.2</w:t>
      </w:r>
      <w:r>
        <w:rPr>
          <w:rFonts w:asciiTheme="minorHAnsi" w:eastAsiaTheme="minorEastAsia" w:hAnsiTheme="minorHAnsi" w:cstheme="minorBidi"/>
          <w:sz w:val="22"/>
          <w:szCs w:val="22"/>
        </w:rPr>
        <w:tab/>
      </w:r>
      <w:r>
        <w:t>FR1 test model 1.2 (NR-FR1-TM1.2)</w:t>
      </w:r>
      <w:r>
        <w:tab/>
      </w:r>
      <w:r>
        <w:fldChar w:fldCharType="begin"/>
      </w:r>
      <w:r>
        <w:instrText xml:space="preserve"> PAGEREF _Toc147176852 \h </w:instrText>
      </w:r>
      <w:r>
        <w:fldChar w:fldCharType="separate"/>
      </w:r>
      <w:r>
        <w:t>56</w:t>
      </w:r>
      <w:r>
        <w:fldChar w:fldCharType="end"/>
      </w:r>
    </w:p>
    <w:p w14:paraId="5E471F12" w14:textId="0FAEB3B5" w:rsidR="001338A9" w:rsidRDefault="001338A9">
      <w:pPr>
        <w:pStyle w:val="TOC5"/>
        <w:rPr>
          <w:rFonts w:asciiTheme="minorHAnsi" w:eastAsiaTheme="minorEastAsia" w:hAnsiTheme="minorHAnsi" w:cstheme="minorBidi"/>
          <w:sz w:val="22"/>
          <w:szCs w:val="22"/>
        </w:rPr>
      </w:pPr>
      <w:r>
        <w:t>4.9.2.2.3</w:t>
      </w:r>
      <w:r>
        <w:rPr>
          <w:rFonts w:asciiTheme="minorHAnsi" w:eastAsiaTheme="minorEastAsia" w:hAnsiTheme="minorHAnsi" w:cstheme="minorBidi"/>
          <w:sz w:val="22"/>
          <w:szCs w:val="22"/>
        </w:rPr>
        <w:tab/>
      </w:r>
      <w:r>
        <w:t>FR1 test model 2 (NR-FR1-TM2)</w:t>
      </w:r>
      <w:r>
        <w:tab/>
      </w:r>
      <w:r>
        <w:fldChar w:fldCharType="begin"/>
      </w:r>
      <w:r>
        <w:instrText xml:space="preserve"> PAGEREF _Toc147176853 \h </w:instrText>
      </w:r>
      <w:r>
        <w:fldChar w:fldCharType="separate"/>
      </w:r>
      <w:r>
        <w:t>56</w:t>
      </w:r>
      <w:r>
        <w:fldChar w:fldCharType="end"/>
      </w:r>
    </w:p>
    <w:p w14:paraId="697FDD63" w14:textId="12DD197A" w:rsidR="001338A9" w:rsidRDefault="001338A9">
      <w:pPr>
        <w:pStyle w:val="TOC5"/>
        <w:rPr>
          <w:rFonts w:asciiTheme="minorHAnsi" w:eastAsiaTheme="minorEastAsia" w:hAnsiTheme="minorHAnsi" w:cstheme="minorBidi"/>
          <w:sz w:val="22"/>
          <w:szCs w:val="22"/>
        </w:rPr>
      </w:pPr>
      <w:r>
        <w:t>4.9.2.2.4</w:t>
      </w:r>
      <w:r>
        <w:rPr>
          <w:rFonts w:asciiTheme="minorHAnsi" w:eastAsiaTheme="minorEastAsia" w:hAnsiTheme="minorHAnsi" w:cstheme="minorBidi"/>
          <w:sz w:val="22"/>
          <w:szCs w:val="22"/>
        </w:rPr>
        <w:tab/>
      </w:r>
      <w:r>
        <w:t>FR1 test model 2a (NR-FR1-TM2a)</w:t>
      </w:r>
      <w:r>
        <w:tab/>
      </w:r>
      <w:r>
        <w:fldChar w:fldCharType="begin"/>
      </w:r>
      <w:r>
        <w:instrText xml:space="preserve"> PAGEREF _Toc147176854 \h </w:instrText>
      </w:r>
      <w:r>
        <w:fldChar w:fldCharType="separate"/>
      </w:r>
      <w:r>
        <w:t>57</w:t>
      </w:r>
      <w:r>
        <w:fldChar w:fldCharType="end"/>
      </w:r>
    </w:p>
    <w:p w14:paraId="695D15B9" w14:textId="16D60669" w:rsidR="001338A9" w:rsidRDefault="001338A9">
      <w:pPr>
        <w:pStyle w:val="TOC5"/>
        <w:rPr>
          <w:rFonts w:asciiTheme="minorHAnsi" w:eastAsiaTheme="minorEastAsia" w:hAnsiTheme="minorHAnsi" w:cstheme="minorBidi"/>
          <w:sz w:val="22"/>
          <w:szCs w:val="22"/>
        </w:rPr>
      </w:pPr>
      <w:r>
        <w:t>4.9.2.2.5</w:t>
      </w:r>
      <w:r>
        <w:rPr>
          <w:rFonts w:asciiTheme="minorHAnsi" w:eastAsiaTheme="minorEastAsia" w:hAnsiTheme="minorHAnsi" w:cstheme="minorBidi"/>
          <w:sz w:val="22"/>
          <w:szCs w:val="22"/>
        </w:rPr>
        <w:tab/>
      </w:r>
      <w:r>
        <w:t>FR1 test model 3.1 (NR-FR1-TM3.1)</w:t>
      </w:r>
      <w:r>
        <w:tab/>
      </w:r>
      <w:r>
        <w:fldChar w:fldCharType="begin"/>
      </w:r>
      <w:r>
        <w:instrText xml:space="preserve"> PAGEREF _Toc147176855 \h </w:instrText>
      </w:r>
      <w:r>
        <w:fldChar w:fldCharType="separate"/>
      </w:r>
      <w:r>
        <w:t>57</w:t>
      </w:r>
      <w:r>
        <w:fldChar w:fldCharType="end"/>
      </w:r>
    </w:p>
    <w:p w14:paraId="33175697" w14:textId="7B12F778" w:rsidR="001338A9" w:rsidRDefault="001338A9">
      <w:pPr>
        <w:pStyle w:val="TOC5"/>
        <w:rPr>
          <w:rFonts w:asciiTheme="minorHAnsi" w:eastAsiaTheme="minorEastAsia" w:hAnsiTheme="minorHAnsi" w:cstheme="minorBidi"/>
          <w:sz w:val="22"/>
          <w:szCs w:val="22"/>
        </w:rPr>
      </w:pPr>
      <w:r>
        <w:t>4.9.2.2.6</w:t>
      </w:r>
      <w:r>
        <w:rPr>
          <w:rFonts w:asciiTheme="minorHAnsi" w:eastAsiaTheme="minorEastAsia" w:hAnsiTheme="minorHAnsi" w:cstheme="minorBidi"/>
          <w:sz w:val="22"/>
          <w:szCs w:val="22"/>
        </w:rPr>
        <w:tab/>
      </w:r>
      <w:r>
        <w:t>FR1 test model 3.1a (NR-FR1-TM3.1a)</w:t>
      </w:r>
      <w:r>
        <w:tab/>
      </w:r>
      <w:r>
        <w:fldChar w:fldCharType="begin"/>
      </w:r>
      <w:r>
        <w:instrText xml:space="preserve"> PAGEREF _Toc147176856 \h </w:instrText>
      </w:r>
      <w:r>
        <w:fldChar w:fldCharType="separate"/>
      </w:r>
      <w:r>
        <w:t>57</w:t>
      </w:r>
      <w:r>
        <w:fldChar w:fldCharType="end"/>
      </w:r>
    </w:p>
    <w:p w14:paraId="2161A66A" w14:textId="335F5EC0" w:rsidR="001338A9" w:rsidRDefault="001338A9">
      <w:pPr>
        <w:pStyle w:val="TOC5"/>
        <w:rPr>
          <w:rFonts w:asciiTheme="minorHAnsi" w:eastAsiaTheme="minorEastAsia" w:hAnsiTheme="minorHAnsi" w:cstheme="minorBidi"/>
          <w:sz w:val="22"/>
          <w:szCs w:val="22"/>
        </w:rPr>
      </w:pPr>
      <w:r>
        <w:t>4.9.2.2.7</w:t>
      </w:r>
      <w:r>
        <w:rPr>
          <w:rFonts w:asciiTheme="minorHAnsi" w:eastAsiaTheme="minorEastAsia" w:hAnsiTheme="minorHAnsi" w:cstheme="minorBidi"/>
          <w:sz w:val="22"/>
          <w:szCs w:val="22"/>
        </w:rPr>
        <w:tab/>
      </w:r>
      <w:r>
        <w:t>FR1 test model 3.2 (NR-FR1-TM3.2)</w:t>
      </w:r>
      <w:r>
        <w:tab/>
      </w:r>
      <w:r>
        <w:fldChar w:fldCharType="begin"/>
      </w:r>
      <w:r>
        <w:instrText xml:space="preserve"> PAGEREF _Toc147176857 \h </w:instrText>
      </w:r>
      <w:r>
        <w:fldChar w:fldCharType="separate"/>
      </w:r>
      <w:r>
        <w:t>58</w:t>
      </w:r>
      <w:r>
        <w:fldChar w:fldCharType="end"/>
      </w:r>
    </w:p>
    <w:p w14:paraId="3A39F5E4" w14:textId="381750D5" w:rsidR="001338A9" w:rsidRDefault="001338A9">
      <w:pPr>
        <w:pStyle w:val="TOC5"/>
        <w:rPr>
          <w:rFonts w:asciiTheme="minorHAnsi" w:eastAsiaTheme="minorEastAsia" w:hAnsiTheme="minorHAnsi" w:cstheme="minorBidi"/>
          <w:sz w:val="22"/>
          <w:szCs w:val="22"/>
        </w:rPr>
      </w:pPr>
      <w:r>
        <w:t>4.9.2.2.8</w:t>
      </w:r>
      <w:r>
        <w:rPr>
          <w:rFonts w:asciiTheme="minorHAnsi" w:eastAsiaTheme="minorEastAsia" w:hAnsiTheme="minorHAnsi" w:cstheme="minorBidi"/>
          <w:sz w:val="22"/>
          <w:szCs w:val="22"/>
        </w:rPr>
        <w:tab/>
      </w:r>
      <w:r>
        <w:t>FR1 test model 3.3 (NR-FR1-TM3.3)</w:t>
      </w:r>
      <w:r>
        <w:tab/>
      </w:r>
      <w:r>
        <w:fldChar w:fldCharType="begin"/>
      </w:r>
      <w:r>
        <w:instrText xml:space="preserve"> PAGEREF _Toc147176858 \h </w:instrText>
      </w:r>
      <w:r>
        <w:fldChar w:fldCharType="separate"/>
      </w:r>
      <w:r>
        <w:t>58</w:t>
      </w:r>
      <w:r>
        <w:fldChar w:fldCharType="end"/>
      </w:r>
    </w:p>
    <w:p w14:paraId="5C9B0D4F" w14:textId="2DD5DAC5" w:rsidR="001338A9" w:rsidRDefault="001338A9">
      <w:pPr>
        <w:pStyle w:val="TOC5"/>
        <w:rPr>
          <w:rFonts w:asciiTheme="minorHAnsi" w:eastAsiaTheme="minorEastAsia" w:hAnsiTheme="minorHAnsi" w:cstheme="minorBidi"/>
          <w:sz w:val="22"/>
          <w:szCs w:val="22"/>
        </w:rPr>
      </w:pPr>
      <w:r>
        <w:t>4.9.2.2.9</w:t>
      </w:r>
      <w:r>
        <w:rPr>
          <w:rFonts w:asciiTheme="minorHAnsi" w:eastAsiaTheme="minorEastAsia" w:hAnsiTheme="minorHAnsi" w:cstheme="minorBidi"/>
          <w:sz w:val="22"/>
          <w:szCs w:val="22"/>
        </w:rPr>
        <w:tab/>
      </w:r>
      <w:r>
        <w:t>NB-IoT operation in NR in-band test model (NR-N-TM)</w:t>
      </w:r>
      <w:r>
        <w:tab/>
      </w:r>
      <w:r>
        <w:fldChar w:fldCharType="begin"/>
      </w:r>
      <w:r>
        <w:instrText xml:space="preserve"> PAGEREF _Toc147176859 \h </w:instrText>
      </w:r>
      <w:r>
        <w:fldChar w:fldCharType="separate"/>
      </w:r>
      <w:r>
        <w:t>59</w:t>
      </w:r>
      <w:r>
        <w:fldChar w:fldCharType="end"/>
      </w:r>
    </w:p>
    <w:p w14:paraId="435A759A" w14:textId="0DCA2A9C" w:rsidR="001338A9" w:rsidRDefault="001338A9">
      <w:pPr>
        <w:pStyle w:val="TOC4"/>
        <w:rPr>
          <w:rFonts w:asciiTheme="minorHAnsi" w:eastAsiaTheme="minorEastAsia" w:hAnsiTheme="minorHAnsi" w:cstheme="minorBidi"/>
          <w:sz w:val="22"/>
          <w:szCs w:val="22"/>
        </w:rPr>
      </w:pPr>
      <w:r>
        <w:t>4.9.2.3</w:t>
      </w:r>
      <w:r>
        <w:rPr>
          <w:rFonts w:asciiTheme="minorHAnsi" w:eastAsiaTheme="minorEastAsia" w:hAnsiTheme="minorHAnsi" w:cstheme="minorBidi"/>
          <w:sz w:val="22"/>
          <w:szCs w:val="22"/>
        </w:rPr>
        <w:tab/>
      </w:r>
      <w:r>
        <w:t>Data content of Physical channels and Signals</w:t>
      </w:r>
      <w:r>
        <w:rPr>
          <w:lang w:eastAsia="zh-CN"/>
        </w:rPr>
        <w:t xml:space="preserve"> for NR-FR1-TM</w:t>
      </w:r>
      <w:r>
        <w:tab/>
      </w:r>
      <w:r>
        <w:fldChar w:fldCharType="begin"/>
      </w:r>
      <w:r>
        <w:instrText xml:space="preserve"> PAGEREF _Toc147176860 \h </w:instrText>
      </w:r>
      <w:r>
        <w:fldChar w:fldCharType="separate"/>
      </w:r>
      <w:r>
        <w:t>59</w:t>
      </w:r>
      <w:r>
        <w:fldChar w:fldCharType="end"/>
      </w:r>
    </w:p>
    <w:p w14:paraId="005E6FFD" w14:textId="1B00AC10" w:rsidR="001338A9" w:rsidRDefault="001338A9">
      <w:pPr>
        <w:pStyle w:val="TOC5"/>
        <w:rPr>
          <w:rFonts w:asciiTheme="minorHAnsi" w:eastAsiaTheme="minorEastAsia" w:hAnsiTheme="minorHAnsi" w:cstheme="minorBidi"/>
          <w:sz w:val="22"/>
          <w:szCs w:val="22"/>
        </w:rPr>
      </w:pPr>
      <w:r>
        <w:t>4.9.2.3.1</w:t>
      </w:r>
      <w:r>
        <w:rPr>
          <w:rFonts w:asciiTheme="minorHAnsi" w:eastAsiaTheme="minorEastAsia" w:hAnsiTheme="minorHAnsi" w:cstheme="minorBidi"/>
          <w:sz w:val="22"/>
          <w:szCs w:val="22"/>
        </w:rPr>
        <w:tab/>
      </w:r>
      <w:r>
        <w:t>PDCCH</w:t>
      </w:r>
      <w:r>
        <w:tab/>
      </w:r>
      <w:r>
        <w:fldChar w:fldCharType="begin"/>
      </w:r>
      <w:r>
        <w:instrText xml:space="preserve"> PAGEREF _Toc147176861 \h </w:instrText>
      </w:r>
      <w:r>
        <w:fldChar w:fldCharType="separate"/>
      </w:r>
      <w:r>
        <w:t>60</w:t>
      </w:r>
      <w:r>
        <w:fldChar w:fldCharType="end"/>
      </w:r>
    </w:p>
    <w:p w14:paraId="41FAE49F" w14:textId="26C7A3A6" w:rsidR="001338A9" w:rsidRDefault="001338A9">
      <w:pPr>
        <w:pStyle w:val="TOC5"/>
        <w:rPr>
          <w:rFonts w:asciiTheme="minorHAnsi" w:eastAsiaTheme="minorEastAsia" w:hAnsiTheme="minorHAnsi" w:cstheme="minorBidi"/>
          <w:sz w:val="22"/>
          <w:szCs w:val="22"/>
        </w:rPr>
      </w:pPr>
      <w:r>
        <w:t>4.9.2.3.2</w:t>
      </w:r>
      <w:r>
        <w:rPr>
          <w:rFonts w:asciiTheme="minorHAnsi" w:eastAsiaTheme="minorEastAsia" w:hAnsiTheme="minorHAnsi" w:cstheme="minorBidi"/>
          <w:sz w:val="22"/>
          <w:szCs w:val="22"/>
        </w:rPr>
        <w:tab/>
      </w:r>
      <w:r>
        <w:t>PDSCH</w:t>
      </w:r>
      <w:r>
        <w:tab/>
      </w:r>
      <w:r>
        <w:fldChar w:fldCharType="begin"/>
      </w:r>
      <w:r>
        <w:instrText xml:space="preserve"> PAGEREF _Toc147176862 \h </w:instrText>
      </w:r>
      <w:r>
        <w:fldChar w:fldCharType="separate"/>
      </w:r>
      <w:r>
        <w:t>60</w:t>
      </w:r>
      <w:r>
        <w:fldChar w:fldCharType="end"/>
      </w:r>
    </w:p>
    <w:p w14:paraId="51218BF1" w14:textId="5F384B3B" w:rsidR="001338A9" w:rsidRDefault="001338A9">
      <w:pPr>
        <w:pStyle w:val="TOC4"/>
        <w:rPr>
          <w:rFonts w:asciiTheme="minorHAnsi" w:eastAsiaTheme="minorEastAsia" w:hAnsiTheme="minorHAnsi" w:cstheme="minorBidi"/>
          <w:sz w:val="22"/>
          <w:szCs w:val="22"/>
        </w:rPr>
      </w:pPr>
      <w:r>
        <w:t>4.9.2.4</w:t>
      </w:r>
      <w:r>
        <w:rPr>
          <w:rFonts w:asciiTheme="minorHAnsi" w:eastAsiaTheme="minorEastAsia" w:hAnsiTheme="minorHAnsi" w:cstheme="minorBidi"/>
          <w:sz w:val="22"/>
          <w:szCs w:val="22"/>
        </w:rPr>
        <w:tab/>
      </w:r>
      <w:r>
        <w:t>Data content of Physical channels and Signals</w:t>
      </w:r>
      <w:r>
        <w:rPr>
          <w:lang w:eastAsia="zh-CN"/>
        </w:rPr>
        <w:t xml:space="preserve"> for NR-N-TM</w:t>
      </w:r>
      <w:r>
        <w:tab/>
      </w:r>
      <w:r>
        <w:fldChar w:fldCharType="begin"/>
      </w:r>
      <w:r>
        <w:instrText xml:space="preserve"> PAGEREF _Toc147176863 \h </w:instrText>
      </w:r>
      <w:r>
        <w:fldChar w:fldCharType="separate"/>
      </w:r>
      <w:r>
        <w:t>61</w:t>
      </w:r>
      <w:r>
        <w:fldChar w:fldCharType="end"/>
      </w:r>
    </w:p>
    <w:p w14:paraId="0F027F29" w14:textId="369741A8" w:rsidR="001338A9" w:rsidRDefault="001338A9">
      <w:pPr>
        <w:pStyle w:val="TOC3"/>
        <w:rPr>
          <w:rFonts w:asciiTheme="minorHAnsi" w:eastAsiaTheme="minorEastAsia" w:hAnsiTheme="minorHAnsi" w:cstheme="minorBidi"/>
          <w:sz w:val="22"/>
          <w:szCs w:val="22"/>
        </w:rPr>
      </w:pPr>
      <w:r>
        <w:t>4.9.3</w:t>
      </w:r>
      <w:r>
        <w:rPr>
          <w:rFonts w:asciiTheme="minorHAnsi" w:eastAsiaTheme="minorEastAsia" w:hAnsiTheme="minorHAnsi" w:cstheme="minorBidi"/>
          <w:sz w:val="22"/>
          <w:szCs w:val="22"/>
        </w:rPr>
        <w:tab/>
      </w:r>
      <w:r>
        <w:t>NB-IoT testing</w:t>
      </w:r>
      <w:r>
        <w:tab/>
      </w:r>
      <w:r>
        <w:fldChar w:fldCharType="begin"/>
      </w:r>
      <w:r>
        <w:instrText xml:space="preserve"> PAGEREF _Toc147176864 \h </w:instrText>
      </w:r>
      <w:r>
        <w:fldChar w:fldCharType="separate"/>
      </w:r>
      <w:r>
        <w:t>62</w:t>
      </w:r>
      <w:r>
        <w:fldChar w:fldCharType="end"/>
      </w:r>
    </w:p>
    <w:p w14:paraId="6DD4FCDE" w14:textId="4F4EA92B" w:rsidR="001338A9" w:rsidRDefault="001338A9">
      <w:pPr>
        <w:pStyle w:val="TOC2"/>
        <w:rPr>
          <w:rFonts w:asciiTheme="minorHAnsi" w:eastAsiaTheme="minorEastAsia" w:hAnsiTheme="minorHAnsi" w:cstheme="minorBidi"/>
          <w:sz w:val="22"/>
          <w:szCs w:val="22"/>
        </w:rPr>
      </w:pPr>
      <w:r w:rsidRPr="00516E50">
        <w:rPr>
          <w:rFonts w:eastAsia="SimSun"/>
        </w:rPr>
        <w:t>4.10</w:t>
      </w:r>
      <w:r>
        <w:rPr>
          <w:rFonts w:asciiTheme="minorHAnsi" w:eastAsiaTheme="minorEastAsia" w:hAnsiTheme="minorHAnsi" w:cstheme="minorBidi"/>
          <w:sz w:val="22"/>
          <w:szCs w:val="22"/>
        </w:rPr>
        <w:tab/>
      </w:r>
      <w:r>
        <w:t>Requirements for contiguous and non-contiguous spectrum</w:t>
      </w:r>
      <w:r>
        <w:tab/>
      </w:r>
      <w:r>
        <w:fldChar w:fldCharType="begin"/>
      </w:r>
      <w:r>
        <w:instrText xml:space="preserve"> PAGEREF _Toc147176865 \h </w:instrText>
      </w:r>
      <w:r>
        <w:fldChar w:fldCharType="separate"/>
      </w:r>
      <w:r>
        <w:t>62</w:t>
      </w:r>
      <w:r>
        <w:fldChar w:fldCharType="end"/>
      </w:r>
    </w:p>
    <w:p w14:paraId="1EF5BA99" w14:textId="25234695" w:rsidR="001338A9" w:rsidRDefault="001338A9">
      <w:pPr>
        <w:pStyle w:val="TOC2"/>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Requirements for BS capable of multi-band operation</w:t>
      </w:r>
      <w:r>
        <w:tab/>
      </w:r>
      <w:r>
        <w:fldChar w:fldCharType="begin"/>
      </w:r>
      <w:r>
        <w:instrText xml:space="preserve"> PAGEREF _Toc147176866 \h </w:instrText>
      </w:r>
      <w:r>
        <w:fldChar w:fldCharType="separate"/>
      </w:r>
      <w:r>
        <w:t>62</w:t>
      </w:r>
      <w:r>
        <w:fldChar w:fldCharType="end"/>
      </w:r>
    </w:p>
    <w:p w14:paraId="5404536D" w14:textId="57E1F0C5" w:rsidR="001338A9" w:rsidRDefault="001338A9">
      <w:pPr>
        <w:pStyle w:val="TOC2"/>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Format and interpretation of tests</w:t>
      </w:r>
      <w:r>
        <w:tab/>
      </w:r>
      <w:r>
        <w:fldChar w:fldCharType="begin"/>
      </w:r>
      <w:r>
        <w:instrText xml:space="preserve"> PAGEREF _Toc147176867 \h </w:instrText>
      </w:r>
      <w:r>
        <w:fldChar w:fldCharType="separate"/>
      </w:r>
      <w:r>
        <w:t>63</w:t>
      </w:r>
      <w:r>
        <w:fldChar w:fldCharType="end"/>
      </w:r>
    </w:p>
    <w:p w14:paraId="45016041" w14:textId="2251576C" w:rsidR="001338A9" w:rsidRDefault="001338A9">
      <w:pPr>
        <w:pStyle w:val="TOC1"/>
        <w:rPr>
          <w:rFonts w:asciiTheme="minorHAnsi" w:eastAsiaTheme="minorEastAsia" w:hAnsiTheme="minorHAnsi" w:cstheme="minorBidi"/>
          <w:szCs w:val="22"/>
        </w:rPr>
      </w:pPr>
      <w:r>
        <w:rPr>
          <w:lang w:eastAsia="zh-CN"/>
        </w:rPr>
        <w:t>5</w:t>
      </w:r>
      <w:r>
        <w:rPr>
          <w:rFonts w:asciiTheme="minorHAnsi" w:eastAsiaTheme="minorEastAsia" w:hAnsiTheme="minorHAnsi" w:cstheme="minorBidi"/>
          <w:szCs w:val="22"/>
        </w:rPr>
        <w:tab/>
      </w:r>
      <w:r>
        <w:rPr>
          <w:lang w:eastAsia="zh-CN"/>
        </w:rPr>
        <w:t>Operating bands and channel arrangement</w:t>
      </w:r>
      <w:r>
        <w:tab/>
      </w:r>
      <w:r>
        <w:fldChar w:fldCharType="begin"/>
      </w:r>
      <w:r>
        <w:instrText xml:space="preserve"> PAGEREF _Toc147176868 \h </w:instrText>
      </w:r>
      <w:r>
        <w:fldChar w:fldCharType="separate"/>
      </w:r>
      <w:r>
        <w:t>65</w:t>
      </w:r>
      <w:r>
        <w:fldChar w:fldCharType="end"/>
      </w:r>
    </w:p>
    <w:p w14:paraId="60D6676A" w14:textId="02CD5B32" w:rsidR="001338A9" w:rsidRDefault="001338A9">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Conducted transmitter characteristics</w:t>
      </w:r>
      <w:r>
        <w:tab/>
      </w:r>
      <w:r>
        <w:fldChar w:fldCharType="begin"/>
      </w:r>
      <w:r>
        <w:instrText xml:space="preserve"> PAGEREF _Toc147176869 \h </w:instrText>
      </w:r>
      <w:r>
        <w:fldChar w:fldCharType="separate"/>
      </w:r>
      <w:r>
        <w:t>66</w:t>
      </w:r>
      <w:r>
        <w:fldChar w:fldCharType="end"/>
      </w:r>
    </w:p>
    <w:p w14:paraId="1C4A4A7E" w14:textId="7F87B1A1" w:rsidR="001338A9" w:rsidRDefault="001338A9">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r>
      <w:r>
        <w:instrText xml:space="preserve"> PAGEREF _Toc147176870 \h </w:instrText>
      </w:r>
      <w:r>
        <w:fldChar w:fldCharType="separate"/>
      </w:r>
      <w:r>
        <w:t>66</w:t>
      </w:r>
      <w:r>
        <w:fldChar w:fldCharType="end"/>
      </w:r>
    </w:p>
    <w:p w14:paraId="69187659" w14:textId="280B44B1" w:rsidR="001338A9" w:rsidRDefault="001338A9">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BS type 1-C</w:t>
      </w:r>
      <w:r>
        <w:tab/>
      </w:r>
      <w:r>
        <w:fldChar w:fldCharType="begin"/>
      </w:r>
      <w:r>
        <w:instrText xml:space="preserve"> PAGEREF _Toc147176871 \h </w:instrText>
      </w:r>
      <w:r>
        <w:fldChar w:fldCharType="separate"/>
      </w:r>
      <w:r>
        <w:t>66</w:t>
      </w:r>
      <w:r>
        <w:fldChar w:fldCharType="end"/>
      </w:r>
    </w:p>
    <w:p w14:paraId="6A812579" w14:textId="0D44BBAB" w:rsidR="001338A9" w:rsidRDefault="001338A9">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BS type 1-H</w:t>
      </w:r>
      <w:r>
        <w:tab/>
      </w:r>
      <w:r>
        <w:fldChar w:fldCharType="begin"/>
      </w:r>
      <w:r>
        <w:instrText xml:space="preserve"> PAGEREF _Toc147176872 \h </w:instrText>
      </w:r>
      <w:r>
        <w:fldChar w:fldCharType="separate"/>
      </w:r>
      <w:r>
        <w:t>66</w:t>
      </w:r>
      <w:r>
        <w:fldChar w:fldCharType="end"/>
      </w:r>
    </w:p>
    <w:p w14:paraId="7787776F" w14:textId="09F2339C" w:rsidR="001338A9" w:rsidRDefault="001338A9">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Base station output power</w:t>
      </w:r>
      <w:r>
        <w:tab/>
      </w:r>
      <w:r>
        <w:fldChar w:fldCharType="begin"/>
      </w:r>
      <w:r>
        <w:instrText xml:space="preserve"> PAGEREF _Toc147176873 \h </w:instrText>
      </w:r>
      <w:r>
        <w:fldChar w:fldCharType="separate"/>
      </w:r>
      <w:r>
        <w:t>66</w:t>
      </w:r>
      <w:r>
        <w:fldChar w:fldCharType="end"/>
      </w:r>
    </w:p>
    <w:p w14:paraId="22FDCD6B" w14:textId="128FE4B7" w:rsidR="001338A9" w:rsidRDefault="001338A9">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_Toc147176874 \h </w:instrText>
      </w:r>
      <w:r>
        <w:fldChar w:fldCharType="separate"/>
      </w:r>
      <w:r>
        <w:t>66</w:t>
      </w:r>
      <w:r>
        <w:fldChar w:fldCharType="end"/>
      </w:r>
    </w:p>
    <w:p w14:paraId="7DBE5184" w14:textId="1D50A317" w:rsidR="001338A9" w:rsidRDefault="001338A9">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Minimum requirement</w:t>
      </w:r>
      <w:r>
        <w:tab/>
      </w:r>
      <w:r>
        <w:fldChar w:fldCharType="begin"/>
      </w:r>
      <w:r>
        <w:instrText xml:space="preserve"> PAGEREF _Toc147176875 \h </w:instrText>
      </w:r>
      <w:r>
        <w:fldChar w:fldCharType="separate"/>
      </w:r>
      <w:r>
        <w:t>67</w:t>
      </w:r>
      <w:r>
        <w:fldChar w:fldCharType="end"/>
      </w:r>
    </w:p>
    <w:p w14:paraId="094A3862" w14:textId="061C1D4B" w:rsidR="001338A9" w:rsidRDefault="001338A9">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Test purpose</w:t>
      </w:r>
      <w:r>
        <w:tab/>
      </w:r>
      <w:r>
        <w:fldChar w:fldCharType="begin"/>
      </w:r>
      <w:r>
        <w:instrText xml:space="preserve"> PAGEREF _Toc147176876 \h </w:instrText>
      </w:r>
      <w:r>
        <w:fldChar w:fldCharType="separate"/>
      </w:r>
      <w:r>
        <w:t>67</w:t>
      </w:r>
      <w:r>
        <w:fldChar w:fldCharType="end"/>
      </w:r>
    </w:p>
    <w:p w14:paraId="7F61ABCA" w14:textId="3E02FA20" w:rsidR="001338A9" w:rsidRDefault="001338A9">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Method of test</w:t>
      </w:r>
      <w:r>
        <w:tab/>
      </w:r>
      <w:r>
        <w:fldChar w:fldCharType="begin"/>
      </w:r>
      <w:r>
        <w:instrText xml:space="preserve"> PAGEREF _Toc147176877 \h </w:instrText>
      </w:r>
      <w:r>
        <w:fldChar w:fldCharType="separate"/>
      </w:r>
      <w:r>
        <w:t>67</w:t>
      </w:r>
      <w:r>
        <w:fldChar w:fldCharType="end"/>
      </w:r>
    </w:p>
    <w:p w14:paraId="61085A51" w14:textId="4C881E2C" w:rsidR="001338A9" w:rsidRDefault="001338A9">
      <w:pPr>
        <w:pStyle w:val="TOC4"/>
        <w:rPr>
          <w:rFonts w:asciiTheme="minorHAnsi" w:eastAsiaTheme="minorEastAsia" w:hAnsiTheme="minorHAnsi" w:cstheme="minorBidi"/>
          <w:sz w:val="22"/>
          <w:szCs w:val="22"/>
        </w:rPr>
      </w:pPr>
      <w:r>
        <w:t>6.2.4.1</w:t>
      </w:r>
      <w:r>
        <w:rPr>
          <w:rFonts w:asciiTheme="minorHAnsi" w:eastAsiaTheme="minorEastAsia" w:hAnsiTheme="minorHAnsi" w:cstheme="minorBidi"/>
          <w:sz w:val="22"/>
          <w:szCs w:val="22"/>
        </w:rPr>
        <w:tab/>
      </w:r>
      <w:r>
        <w:t>Initial conditions</w:t>
      </w:r>
      <w:r>
        <w:tab/>
      </w:r>
      <w:r>
        <w:fldChar w:fldCharType="begin"/>
      </w:r>
      <w:r>
        <w:instrText xml:space="preserve"> PAGEREF _Toc147176878 \h </w:instrText>
      </w:r>
      <w:r>
        <w:fldChar w:fldCharType="separate"/>
      </w:r>
      <w:r>
        <w:t>67</w:t>
      </w:r>
      <w:r>
        <w:fldChar w:fldCharType="end"/>
      </w:r>
    </w:p>
    <w:p w14:paraId="187DD209" w14:textId="4FD8F4C9" w:rsidR="001338A9" w:rsidRDefault="001338A9">
      <w:pPr>
        <w:pStyle w:val="TOC4"/>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Procedure</w:t>
      </w:r>
      <w:r>
        <w:tab/>
      </w:r>
      <w:r>
        <w:fldChar w:fldCharType="begin"/>
      </w:r>
      <w:r>
        <w:instrText xml:space="preserve"> PAGEREF _Toc147176879 \h </w:instrText>
      </w:r>
      <w:r>
        <w:fldChar w:fldCharType="separate"/>
      </w:r>
      <w:r>
        <w:t>68</w:t>
      </w:r>
      <w:r>
        <w:fldChar w:fldCharType="end"/>
      </w:r>
    </w:p>
    <w:p w14:paraId="2DEF595F" w14:textId="214AF1D3" w:rsidR="001338A9" w:rsidRDefault="001338A9">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Test requirement</w:t>
      </w:r>
      <w:r>
        <w:tab/>
      </w:r>
      <w:r>
        <w:fldChar w:fldCharType="begin"/>
      </w:r>
      <w:r>
        <w:instrText xml:space="preserve"> PAGEREF _Toc147176880 \h </w:instrText>
      </w:r>
      <w:r>
        <w:fldChar w:fldCharType="separate"/>
      </w:r>
      <w:r>
        <w:t>68</w:t>
      </w:r>
      <w:r>
        <w:fldChar w:fldCharType="end"/>
      </w:r>
    </w:p>
    <w:p w14:paraId="52444A88" w14:textId="4E4C7EC4" w:rsidR="001338A9" w:rsidRDefault="001338A9">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Output power dynamics</w:t>
      </w:r>
      <w:r>
        <w:tab/>
      </w:r>
      <w:r>
        <w:fldChar w:fldCharType="begin"/>
      </w:r>
      <w:r>
        <w:instrText xml:space="preserve"> PAGEREF _Toc147176881 \h </w:instrText>
      </w:r>
      <w:r>
        <w:fldChar w:fldCharType="separate"/>
      </w:r>
      <w:r>
        <w:t>68</w:t>
      </w:r>
      <w:r>
        <w:fldChar w:fldCharType="end"/>
      </w:r>
    </w:p>
    <w:p w14:paraId="20EC2604" w14:textId="20776A51" w:rsidR="001338A9" w:rsidRDefault="001338A9">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r>
      <w:r>
        <w:instrText xml:space="preserve"> PAGEREF _Toc147176882 \h </w:instrText>
      </w:r>
      <w:r>
        <w:fldChar w:fldCharType="separate"/>
      </w:r>
      <w:r>
        <w:t>68</w:t>
      </w:r>
      <w:r>
        <w:fldChar w:fldCharType="end"/>
      </w:r>
    </w:p>
    <w:p w14:paraId="1E7B1C6E" w14:textId="272F7A2F" w:rsidR="001338A9" w:rsidRDefault="001338A9">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RE power control dynamic range</w:t>
      </w:r>
      <w:r>
        <w:tab/>
      </w:r>
      <w:r>
        <w:fldChar w:fldCharType="begin"/>
      </w:r>
      <w:r>
        <w:instrText xml:space="preserve"> PAGEREF _Toc147176883 \h </w:instrText>
      </w:r>
      <w:r>
        <w:fldChar w:fldCharType="separate"/>
      </w:r>
      <w:r>
        <w:t>69</w:t>
      </w:r>
      <w:r>
        <w:fldChar w:fldCharType="end"/>
      </w:r>
    </w:p>
    <w:p w14:paraId="73FE6B8B" w14:textId="1827383E" w:rsidR="001338A9" w:rsidRDefault="001338A9">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_Toc147176884 \h </w:instrText>
      </w:r>
      <w:r>
        <w:fldChar w:fldCharType="separate"/>
      </w:r>
      <w:r>
        <w:t>69</w:t>
      </w:r>
      <w:r>
        <w:fldChar w:fldCharType="end"/>
      </w:r>
    </w:p>
    <w:p w14:paraId="0270AD8F" w14:textId="16B3B80B" w:rsidR="001338A9" w:rsidRDefault="001338A9">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Minimum requirement</w:t>
      </w:r>
      <w:r>
        <w:tab/>
      </w:r>
      <w:r>
        <w:fldChar w:fldCharType="begin"/>
      </w:r>
      <w:r>
        <w:instrText xml:space="preserve"> PAGEREF _Toc147176885 \h </w:instrText>
      </w:r>
      <w:r>
        <w:fldChar w:fldCharType="separate"/>
      </w:r>
      <w:r>
        <w:t>69</w:t>
      </w:r>
      <w:r>
        <w:fldChar w:fldCharType="end"/>
      </w:r>
    </w:p>
    <w:p w14:paraId="37BEF661" w14:textId="3B80B083" w:rsidR="001338A9" w:rsidRDefault="001338A9">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Test purpose</w:t>
      </w:r>
      <w:r>
        <w:tab/>
      </w:r>
      <w:r>
        <w:fldChar w:fldCharType="begin"/>
      </w:r>
      <w:r>
        <w:instrText xml:space="preserve"> PAGEREF _Toc147176886 \h </w:instrText>
      </w:r>
      <w:r>
        <w:fldChar w:fldCharType="separate"/>
      </w:r>
      <w:r>
        <w:t>69</w:t>
      </w:r>
      <w:r>
        <w:fldChar w:fldCharType="end"/>
      </w:r>
    </w:p>
    <w:p w14:paraId="33FEC042" w14:textId="6E514051" w:rsidR="001338A9" w:rsidRDefault="001338A9">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Total power dynamic range</w:t>
      </w:r>
      <w:r>
        <w:tab/>
      </w:r>
      <w:r>
        <w:fldChar w:fldCharType="begin"/>
      </w:r>
      <w:r>
        <w:instrText xml:space="preserve"> PAGEREF _Toc147176887 \h </w:instrText>
      </w:r>
      <w:r>
        <w:fldChar w:fldCharType="separate"/>
      </w:r>
      <w:r>
        <w:t>69</w:t>
      </w:r>
      <w:r>
        <w:fldChar w:fldCharType="end"/>
      </w:r>
    </w:p>
    <w:p w14:paraId="4F22665D" w14:textId="16D41A7E" w:rsidR="001338A9" w:rsidRDefault="001338A9">
      <w:pPr>
        <w:pStyle w:val="TOC4"/>
        <w:rPr>
          <w:rFonts w:asciiTheme="minorHAnsi" w:eastAsiaTheme="minorEastAsia" w:hAnsiTheme="minorHAnsi" w:cstheme="minorBidi"/>
          <w:sz w:val="22"/>
          <w:szCs w:val="22"/>
        </w:rPr>
      </w:pPr>
      <w:r>
        <w:t>6.3.3.1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_Toc147176888 \h </w:instrText>
      </w:r>
      <w:r>
        <w:fldChar w:fldCharType="separate"/>
      </w:r>
      <w:r>
        <w:t>69</w:t>
      </w:r>
      <w:r>
        <w:fldChar w:fldCharType="end"/>
      </w:r>
    </w:p>
    <w:p w14:paraId="75BDD513" w14:textId="5EECEDD0" w:rsidR="001338A9" w:rsidRDefault="001338A9">
      <w:pPr>
        <w:pStyle w:val="TOC4"/>
        <w:rPr>
          <w:rFonts w:asciiTheme="minorHAnsi" w:eastAsiaTheme="minorEastAsia" w:hAnsiTheme="minorHAnsi" w:cstheme="minorBidi"/>
          <w:sz w:val="22"/>
          <w:szCs w:val="22"/>
        </w:rPr>
      </w:pPr>
      <w:r>
        <w:t>6.3.3.2</w:t>
      </w:r>
      <w:r>
        <w:rPr>
          <w:rFonts w:asciiTheme="minorHAnsi" w:eastAsiaTheme="minorEastAsia" w:hAnsiTheme="minorHAnsi" w:cstheme="minorBidi"/>
          <w:sz w:val="22"/>
          <w:szCs w:val="22"/>
        </w:rPr>
        <w:tab/>
      </w:r>
      <w:r>
        <w:t>Minimum requirement</w:t>
      </w:r>
      <w:r>
        <w:tab/>
      </w:r>
      <w:r>
        <w:fldChar w:fldCharType="begin"/>
      </w:r>
      <w:r>
        <w:instrText xml:space="preserve"> PAGEREF _Toc147176889 \h </w:instrText>
      </w:r>
      <w:r>
        <w:fldChar w:fldCharType="separate"/>
      </w:r>
      <w:r>
        <w:t>69</w:t>
      </w:r>
      <w:r>
        <w:fldChar w:fldCharType="end"/>
      </w:r>
    </w:p>
    <w:p w14:paraId="0EA42B32" w14:textId="6CE68824" w:rsidR="001338A9" w:rsidRDefault="001338A9">
      <w:pPr>
        <w:pStyle w:val="TOC4"/>
        <w:rPr>
          <w:rFonts w:asciiTheme="minorHAnsi" w:eastAsiaTheme="minorEastAsia" w:hAnsiTheme="minorHAnsi" w:cstheme="minorBidi"/>
          <w:sz w:val="22"/>
          <w:szCs w:val="22"/>
        </w:rPr>
      </w:pPr>
      <w:r>
        <w:t>6.3.3.3</w:t>
      </w:r>
      <w:r>
        <w:rPr>
          <w:rFonts w:asciiTheme="minorHAnsi" w:eastAsiaTheme="minorEastAsia" w:hAnsiTheme="minorHAnsi" w:cstheme="minorBidi"/>
          <w:sz w:val="22"/>
          <w:szCs w:val="22"/>
        </w:rPr>
        <w:tab/>
      </w:r>
      <w:r>
        <w:t>Test purpose</w:t>
      </w:r>
      <w:r>
        <w:tab/>
      </w:r>
      <w:r>
        <w:fldChar w:fldCharType="begin"/>
      </w:r>
      <w:r>
        <w:instrText xml:space="preserve"> PAGEREF _Toc147176890 \h </w:instrText>
      </w:r>
      <w:r>
        <w:fldChar w:fldCharType="separate"/>
      </w:r>
      <w:r>
        <w:t>69</w:t>
      </w:r>
      <w:r>
        <w:fldChar w:fldCharType="end"/>
      </w:r>
    </w:p>
    <w:p w14:paraId="4B19E937" w14:textId="34AD6C2E" w:rsidR="001338A9" w:rsidRDefault="001338A9">
      <w:pPr>
        <w:pStyle w:val="TOC4"/>
        <w:rPr>
          <w:rFonts w:asciiTheme="minorHAnsi" w:eastAsiaTheme="minorEastAsia" w:hAnsiTheme="minorHAnsi" w:cstheme="minorBidi"/>
          <w:sz w:val="22"/>
          <w:szCs w:val="22"/>
        </w:rPr>
      </w:pPr>
      <w:r>
        <w:t>6.3.3.4</w:t>
      </w:r>
      <w:r>
        <w:rPr>
          <w:rFonts w:asciiTheme="minorHAnsi" w:eastAsiaTheme="minorEastAsia" w:hAnsiTheme="minorHAnsi" w:cstheme="minorBidi"/>
          <w:sz w:val="22"/>
          <w:szCs w:val="22"/>
        </w:rPr>
        <w:tab/>
      </w:r>
      <w:r>
        <w:t>Method of test</w:t>
      </w:r>
      <w:r>
        <w:tab/>
      </w:r>
      <w:r>
        <w:fldChar w:fldCharType="begin"/>
      </w:r>
      <w:r>
        <w:instrText xml:space="preserve"> PAGEREF _Toc147176891 \h </w:instrText>
      </w:r>
      <w:r>
        <w:fldChar w:fldCharType="separate"/>
      </w:r>
      <w:r>
        <w:t>69</w:t>
      </w:r>
      <w:r>
        <w:fldChar w:fldCharType="end"/>
      </w:r>
    </w:p>
    <w:p w14:paraId="3C14CAD5" w14:textId="68C69B3B" w:rsidR="001338A9" w:rsidRDefault="001338A9">
      <w:pPr>
        <w:pStyle w:val="TOC5"/>
        <w:rPr>
          <w:rFonts w:asciiTheme="minorHAnsi" w:eastAsiaTheme="minorEastAsia" w:hAnsiTheme="minorHAnsi" w:cstheme="minorBidi"/>
          <w:sz w:val="22"/>
          <w:szCs w:val="22"/>
        </w:rPr>
      </w:pPr>
      <w:r>
        <w:t>6.3.3.4.1</w:t>
      </w:r>
      <w:r>
        <w:rPr>
          <w:rFonts w:asciiTheme="minorHAnsi" w:eastAsiaTheme="minorEastAsia" w:hAnsiTheme="minorHAnsi" w:cstheme="minorBidi"/>
          <w:sz w:val="22"/>
          <w:szCs w:val="22"/>
        </w:rPr>
        <w:tab/>
      </w:r>
      <w:r>
        <w:t>Initial conditions</w:t>
      </w:r>
      <w:r>
        <w:tab/>
      </w:r>
      <w:r>
        <w:fldChar w:fldCharType="begin"/>
      </w:r>
      <w:r>
        <w:instrText xml:space="preserve"> PAGEREF _Toc147176892 \h </w:instrText>
      </w:r>
      <w:r>
        <w:fldChar w:fldCharType="separate"/>
      </w:r>
      <w:r>
        <w:t>69</w:t>
      </w:r>
      <w:r>
        <w:fldChar w:fldCharType="end"/>
      </w:r>
    </w:p>
    <w:p w14:paraId="04B61DC8" w14:textId="7B7972F3" w:rsidR="001338A9" w:rsidRDefault="001338A9">
      <w:pPr>
        <w:pStyle w:val="TOC5"/>
        <w:rPr>
          <w:rFonts w:asciiTheme="minorHAnsi" w:eastAsiaTheme="minorEastAsia" w:hAnsiTheme="minorHAnsi" w:cstheme="minorBidi"/>
          <w:sz w:val="22"/>
          <w:szCs w:val="22"/>
        </w:rPr>
      </w:pPr>
      <w:r>
        <w:t>6.3.3.4.2</w:t>
      </w:r>
      <w:r>
        <w:rPr>
          <w:rFonts w:asciiTheme="minorHAnsi" w:eastAsiaTheme="minorEastAsia" w:hAnsiTheme="minorHAnsi" w:cstheme="minorBidi"/>
          <w:sz w:val="22"/>
          <w:szCs w:val="22"/>
        </w:rPr>
        <w:tab/>
      </w:r>
      <w:r>
        <w:t>Procedure</w:t>
      </w:r>
      <w:r>
        <w:tab/>
      </w:r>
      <w:r>
        <w:fldChar w:fldCharType="begin"/>
      </w:r>
      <w:r>
        <w:instrText xml:space="preserve"> PAGEREF _Toc147176893 \h </w:instrText>
      </w:r>
      <w:r>
        <w:fldChar w:fldCharType="separate"/>
      </w:r>
      <w:r>
        <w:t>69</w:t>
      </w:r>
      <w:r>
        <w:fldChar w:fldCharType="end"/>
      </w:r>
    </w:p>
    <w:p w14:paraId="59A1314F" w14:textId="46D868E3" w:rsidR="001338A9" w:rsidRDefault="001338A9">
      <w:pPr>
        <w:pStyle w:val="TOC4"/>
        <w:rPr>
          <w:rFonts w:asciiTheme="minorHAnsi" w:eastAsiaTheme="minorEastAsia" w:hAnsiTheme="minorHAnsi" w:cstheme="minorBidi"/>
          <w:sz w:val="22"/>
          <w:szCs w:val="22"/>
        </w:rPr>
      </w:pPr>
      <w:r>
        <w:t>6.3.3.5</w:t>
      </w:r>
      <w:r>
        <w:rPr>
          <w:rFonts w:asciiTheme="minorHAnsi" w:eastAsiaTheme="minorEastAsia" w:hAnsiTheme="minorHAnsi" w:cstheme="minorBidi"/>
          <w:sz w:val="22"/>
          <w:szCs w:val="22"/>
        </w:rPr>
        <w:tab/>
      </w:r>
      <w:r>
        <w:t>Test requirements</w:t>
      </w:r>
      <w:r>
        <w:tab/>
      </w:r>
      <w:r>
        <w:fldChar w:fldCharType="begin"/>
      </w:r>
      <w:r>
        <w:instrText xml:space="preserve"> PAGEREF _Toc147176894 \h </w:instrText>
      </w:r>
      <w:r>
        <w:fldChar w:fldCharType="separate"/>
      </w:r>
      <w:r>
        <w:t>70</w:t>
      </w:r>
      <w:r>
        <w:fldChar w:fldCharType="end"/>
      </w:r>
    </w:p>
    <w:p w14:paraId="17ED919F" w14:textId="031D0573" w:rsidR="001338A9" w:rsidRDefault="001338A9">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rPr>
          <w:lang w:eastAsia="zh-CN"/>
        </w:rPr>
        <w:t>NB-IoT RB power dynamic range</w:t>
      </w:r>
      <w:r>
        <w:tab/>
      </w:r>
      <w:r>
        <w:fldChar w:fldCharType="begin"/>
      </w:r>
      <w:r>
        <w:instrText xml:space="preserve"> PAGEREF _Toc147176895 \h </w:instrText>
      </w:r>
      <w:r>
        <w:fldChar w:fldCharType="separate"/>
      </w:r>
      <w:r>
        <w:t>70</w:t>
      </w:r>
      <w:r>
        <w:fldChar w:fldCharType="end"/>
      </w:r>
    </w:p>
    <w:p w14:paraId="0FF84626" w14:textId="33908273" w:rsidR="001338A9" w:rsidRDefault="001338A9">
      <w:pPr>
        <w:pStyle w:val="TOC4"/>
        <w:rPr>
          <w:rFonts w:asciiTheme="minorHAnsi" w:eastAsiaTheme="minorEastAsia" w:hAnsiTheme="minorHAnsi" w:cstheme="minorBidi"/>
          <w:sz w:val="22"/>
          <w:szCs w:val="22"/>
        </w:rPr>
      </w:pPr>
      <w:r>
        <w:t>6.3.4.1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_Toc147176896 \h </w:instrText>
      </w:r>
      <w:r>
        <w:fldChar w:fldCharType="separate"/>
      </w:r>
      <w:r>
        <w:t>70</w:t>
      </w:r>
      <w:r>
        <w:fldChar w:fldCharType="end"/>
      </w:r>
    </w:p>
    <w:p w14:paraId="42A7DAEC" w14:textId="0CE1050F" w:rsidR="001338A9" w:rsidRDefault="001338A9">
      <w:pPr>
        <w:pStyle w:val="TOC4"/>
        <w:rPr>
          <w:rFonts w:asciiTheme="minorHAnsi" w:eastAsiaTheme="minorEastAsia" w:hAnsiTheme="minorHAnsi" w:cstheme="minorBidi"/>
          <w:sz w:val="22"/>
          <w:szCs w:val="22"/>
        </w:rPr>
      </w:pPr>
      <w:r>
        <w:lastRenderedPageBreak/>
        <w:t>6.3.4.2</w:t>
      </w:r>
      <w:r>
        <w:rPr>
          <w:rFonts w:asciiTheme="minorHAnsi" w:eastAsiaTheme="minorEastAsia" w:hAnsiTheme="minorHAnsi" w:cstheme="minorBidi"/>
          <w:sz w:val="22"/>
          <w:szCs w:val="22"/>
        </w:rPr>
        <w:tab/>
      </w:r>
      <w:r>
        <w:t>Minimum requirement</w:t>
      </w:r>
      <w:r>
        <w:tab/>
      </w:r>
      <w:r>
        <w:fldChar w:fldCharType="begin"/>
      </w:r>
      <w:r>
        <w:instrText xml:space="preserve"> PAGEREF _Toc147176897 \h </w:instrText>
      </w:r>
      <w:r>
        <w:fldChar w:fldCharType="separate"/>
      </w:r>
      <w:r>
        <w:t>71</w:t>
      </w:r>
      <w:r>
        <w:fldChar w:fldCharType="end"/>
      </w:r>
    </w:p>
    <w:p w14:paraId="3C8675A3" w14:textId="1F68C988" w:rsidR="001338A9" w:rsidRDefault="001338A9">
      <w:pPr>
        <w:pStyle w:val="TOC4"/>
        <w:rPr>
          <w:rFonts w:asciiTheme="minorHAnsi" w:eastAsiaTheme="minorEastAsia" w:hAnsiTheme="minorHAnsi" w:cstheme="minorBidi"/>
          <w:sz w:val="22"/>
          <w:szCs w:val="22"/>
        </w:rPr>
      </w:pPr>
      <w:r>
        <w:t>6.3.4.3</w:t>
      </w:r>
      <w:r>
        <w:rPr>
          <w:rFonts w:asciiTheme="minorHAnsi" w:eastAsiaTheme="minorEastAsia" w:hAnsiTheme="minorHAnsi" w:cstheme="minorBidi"/>
          <w:sz w:val="22"/>
          <w:szCs w:val="22"/>
        </w:rPr>
        <w:tab/>
      </w:r>
      <w:r>
        <w:t>Test purpose</w:t>
      </w:r>
      <w:r>
        <w:tab/>
      </w:r>
      <w:r>
        <w:fldChar w:fldCharType="begin"/>
      </w:r>
      <w:r>
        <w:instrText xml:space="preserve"> PAGEREF _Toc147176898 \h </w:instrText>
      </w:r>
      <w:r>
        <w:fldChar w:fldCharType="separate"/>
      </w:r>
      <w:r>
        <w:t>71</w:t>
      </w:r>
      <w:r>
        <w:fldChar w:fldCharType="end"/>
      </w:r>
    </w:p>
    <w:p w14:paraId="0D5BC942" w14:textId="57C8552C" w:rsidR="001338A9" w:rsidRDefault="001338A9">
      <w:pPr>
        <w:pStyle w:val="TOC4"/>
        <w:rPr>
          <w:rFonts w:asciiTheme="minorHAnsi" w:eastAsiaTheme="minorEastAsia" w:hAnsiTheme="minorHAnsi" w:cstheme="minorBidi"/>
          <w:sz w:val="22"/>
          <w:szCs w:val="22"/>
        </w:rPr>
      </w:pPr>
      <w:r>
        <w:t>6.3.4.4</w:t>
      </w:r>
      <w:r>
        <w:rPr>
          <w:rFonts w:asciiTheme="minorHAnsi" w:eastAsiaTheme="minorEastAsia" w:hAnsiTheme="minorHAnsi" w:cstheme="minorBidi"/>
          <w:sz w:val="22"/>
          <w:szCs w:val="22"/>
        </w:rPr>
        <w:tab/>
      </w:r>
      <w:r>
        <w:t>Method of test</w:t>
      </w:r>
      <w:r>
        <w:tab/>
      </w:r>
      <w:r>
        <w:fldChar w:fldCharType="begin"/>
      </w:r>
      <w:r>
        <w:instrText xml:space="preserve"> PAGEREF _Toc147176899 \h </w:instrText>
      </w:r>
      <w:r>
        <w:fldChar w:fldCharType="separate"/>
      </w:r>
      <w:r>
        <w:t>71</w:t>
      </w:r>
      <w:r>
        <w:fldChar w:fldCharType="end"/>
      </w:r>
    </w:p>
    <w:p w14:paraId="154490B1" w14:textId="20EAB9BA" w:rsidR="001338A9" w:rsidRDefault="001338A9">
      <w:pPr>
        <w:pStyle w:val="TOC4"/>
        <w:rPr>
          <w:rFonts w:asciiTheme="minorHAnsi" w:eastAsiaTheme="minorEastAsia" w:hAnsiTheme="minorHAnsi" w:cstheme="minorBidi"/>
          <w:sz w:val="22"/>
          <w:szCs w:val="22"/>
        </w:rPr>
      </w:pPr>
      <w:r>
        <w:t>6.3.4.5</w:t>
      </w:r>
      <w:r>
        <w:rPr>
          <w:rFonts w:asciiTheme="minorHAnsi" w:eastAsiaTheme="minorEastAsia" w:hAnsiTheme="minorHAnsi" w:cstheme="minorBidi"/>
          <w:sz w:val="22"/>
          <w:szCs w:val="22"/>
        </w:rPr>
        <w:tab/>
      </w:r>
      <w:r>
        <w:t>Test requirements</w:t>
      </w:r>
      <w:r>
        <w:tab/>
      </w:r>
      <w:r>
        <w:fldChar w:fldCharType="begin"/>
      </w:r>
      <w:r>
        <w:instrText xml:space="preserve"> PAGEREF _Toc147176900 \h </w:instrText>
      </w:r>
      <w:r>
        <w:fldChar w:fldCharType="separate"/>
      </w:r>
      <w:r>
        <w:t>71</w:t>
      </w:r>
      <w:r>
        <w:fldChar w:fldCharType="end"/>
      </w:r>
    </w:p>
    <w:p w14:paraId="026F941F" w14:textId="733BA41E" w:rsidR="001338A9" w:rsidRDefault="001338A9">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Transmit ON/OFF power</w:t>
      </w:r>
      <w:r>
        <w:tab/>
      </w:r>
      <w:r>
        <w:fldChar w:fldCharType="begin"/>
      </w:r>
      <w:r>
        <w:instrText xml:space="preserve"> PAGEREF _Toc147176901 \h </w:instrText>
      </w:r>
      <w:r>
        <w:fldChar w:fldCharType="separate"/>
      </w:r>
      <w:r>
        <w:t>71</w:t>
      </w:r>
      <w:r>
        <w:fldChar w:fldCharType="end"/>
      </w:r>
    </w:p>
    <w:p w14:paraId="0D92171F" w14:textId="648D1A4A" w:rsidR="001338A9" w:rsidRDefault="001338A9">
      <w:pPr>
        <w:pStyle w:val="TOC3"/>
        <w:rPr>
          <w:rFonts w:asciiTheme="minorHAnsi" w:eastAsiaTheme="minorEastAsia" w:hAnsiTheme="minorHAnsi" w:cstheme="minorBidi"/>
          <w:sz w:val="22"/>
          <w:szCs w:val="22"/>
        </w:rPr>
      </w:pPr>
      <w:r w:rsidRPr="00516E50">
        <w:rPr>
          <w:lang w:eastAsia="zh-CN"/>
        </w:rPr>
        <w:t>6.4.1</w:t>
      </w:r>
      <w:r>
        <w:rPr>
          <w:rFonts w:asciiTheme="minorHAnsi" w:eastAsiaTheme="minorEastAsia" w:hAnsiTheme="minorHAnsi" w:cstheme="minorBidi"/>
          <w:sz w:val="22"/>
          <w:szCs w:val="22"/>
        </w:rPr>
        <w:tab/>
      </w:r>
      <w:r w:rsidRPr="00516E50">
        <w:rPr>
          <w:lang w:eastAsia="zh-CN"/>
        </w:rPr>
        <w:t>Transmitter OFF power</w:t>
      </w:r>
      <w:r>
        <w:tab/>
      </w:r>
      <w:r>
        <w:fldChar w:fldCharType="begin"/>
      </w:r>
      <w:r>
        <w:instrText xml:space="preserve"> PAGEREF _Toc147176902 \h </w:instrText>
      </w:r>
      <w:r>
        <w:fldChar w:fldCharType="separate"/>
      </w:r>
      <w:r>
        <w:t>71</w:t>
      </w:r>
      <w:r>
        <w:fldChar w:fldCharType="end"/>
      </w:r>
    </w:p>
    <w:p w14:paraId="388DBA09" w14:textId="3969742C" w:rsidR="001338A9" w:rsidRDefault="001338A9">
      <w:pPr>
        <w:pStyle w:val="TOC4"/>
        <w:rPr>
          <w:rFonts w:asciiTheme="minorHAnsi" w:eastAsiaTheme="minorEastAsia" w:hAnsiTheme="minorHAnsi" w:cstheme="minorBidi"/>
          <w:sz w:val="22"/>
          <w:szCs w:val="22"/>
        </w:rPr>
      </w:pPr>
      <w:r w:rsidRPr="00516E50">
        <w:rPr>
          <w:lang w:eastAsia="zh-CN"/>
        </w:rPr>
        <w:t>6.4.1.1</w:t>
      </w:r>
      <w:r>
        <w:rPr>
          <w:rFonts w:asciiTheme="minorHAnsi" w:eastAsiaTheme="minorEastAsia" w:hAnsiTheme="minorHAnsi" w:cstheme="minorBidi"/>
          <w:sz w:val="22"/>
          <w:szCs w:val="22"/>
        </w:rPr>
        <w:tab/>
      </w:r>
      <w:r w:rsidRPr="00516E50">
        <w:rPr>
          <w:lang w:eastAsia="zh-CN"/>
        </w:rPr>
        <w:t>Definition and applicability</w:t>
      </w:r>
      <w:r>
        <w:tab/>
      </w:r>
      <w:r>
        <w:fldChar w:fldCharType="begin"/>
      </w:r>
      <w:r>
        <w:instrText xml:space="preserve"> PAGEREF _Toc147176903 \h </w:instrText>
      </w:r>
      <w:r>
        <w:fldChar w:fldCharType="separate"/>
      </w:r>
      <w:r>
        <w:t>71</w:t>
      </w:r>
      <w:r>
        <w:fldChar w:fldCharType="end"/>
      </w:r>
    </w:p>
    <w:p w14:paraId="3026B779" w14:textId="2DF78CA7" w:rsidR="001338A9" w:rsidRDefault="001338A9">
      <w:pPr>
        <w:pStyle w:val="TOC4"/>
        <w:rPr>
          <w:rFonts w:asciiTheme="minorHAnsi" w:eastAsiaTheme="minorEastAsia" w:hAnsiTheme="minorHAnsi" w:cstheme="minorBidi"/>
          <w:sz w:val="22"/>
          <w:szCs w:val="22"/>
        </w:rPr>
      </w:pPr>
      <w:r w:rsidRPr="00516E50">
        <w:rPr>
          <w:lang w:eastAsia="zh-CN"/>
        </w:rPr>
        <w:t>6.4.1.2</w:t>
      </w:r>
      <w:r>
        <w:rPr>
          <w:rFonts w:asciiTheme="minorHAnsi" w:eastAsiaTheme="minorEastAsia" w:hAnsiTheme="minorHAnsi" w:cstheme="minorBidi"/>
          <w:sz w:val="22"/>
          <w:szCs w:val="22"/>
        </w:rPr>
        <w:tab/>
      </w:r>
      <w:r w:rsidRPr="00516E50">
        <w:rPr>
          <w:lang w:eastAsia="zh-CN"/>
        </w:rPr>
        <w:t>Minimum requirement</w:t>
      </w:r>
      <w:r>
        <w:tab/>
      </w:r>
      <w:r>
        <w:fldChar w:fldCharType="begin"/>
      </w:r>
      <w:r>
        <w:instrText xml:space="preserve"> PAGEREF _Toc147176904 \h </w:instrText>
      </w:r>
      <w:r>
        <w:fldChar w:fldCharType="separate"/>
      </w:r>
      <w:r>
        <w:t>72</w:t>
      </w:r>
      <w:r>
        <w:fldChar w:fldCharType="end"/>
      </w:r>
    </w:p>
    <w:p w14:paraId="58596C61" w14:textId="6B835A70" w:rsidR="001338A9" w:rsidRDefault="001338A9">
      <w:pPr>
        <w:pStyle w:val="TOC4"/>
        <w:rPr>
          <w:rFonts w:asciiTheme="minorHAnsi" w:eastAsiaTheme="minorEastAsia" w:hAnsiTheme="minorHAnsi" w:cstheme="minorBidi"/>
          <w:sz w:val="22"/>
          <w:szCs w:val="22"/>
        </w:rPr>
      </w:pPr>
      <w:r w:rsidRPr="00516E50">
        <w:rPr>
          <w:lang w:eastAsia="zh-CN"/>
        </w:rPr>
        <w:t>6.4.1.3</w:t>
      </w:r>
      <w:r>
        <w:rPr>
          <w:rFonts w:asciiTheme="minorHAnsi" w:eastAsiaTheme="minorEastAsia" w:hAnsiTheme="minorHAnsi" w:cstheme="minorBidi"/>
          <w:sz w:val="22"/>
          <w:szCs w:val="22"/>
        </w:rPr>
        <w:tab/>
      </w:r>
      <w:r w:rsidRPr="00516E50">
        <w:rPr>
          <w:lang w:eastAsia="zh-CN"/>
        </w:rPr>
        <w:t>Test purpose</w:t>
      </w:r>
      <w:r>
        <w:tab/>
      </w:r>
      <w:r>
        <w:fldChar w:fldCharType="begin"/>
      </w:r>
      <w:r>
        <w:instrText xml:space="preserve"> PAGEREF _Toc147176905 \h </w:instrText>
      </w:r>
      <w:r>
        <w:fldChar w:fldCharType="separate"/>
      </w:r>
      <w:r>
        <w:t>72</w:t>
      </w:r>
      <w:r>
        <w:fldChar w:fldCharType="end"/>
      </w:r>
    </w:p>
    <w:p w14:paraId="799FB3C1" w14:textId="05AB2054" w:rsidR="001338A9" w:rsidRDefault="001338A9">
      <w:pPr>
        <w:pStyle w:val="TOC4"/>
        <w:rPr>
          <w:rFonts w:asciiTheme="minorHAnsi" w:eastAsiaTheme="minorEastAsia" w:hAnsiTheme="minorHAnsi" w:cstheme="minorBidi"/>
          <w:sz w:val="22"/>
          <w:szCs w:val="22"/>
        </w:rPr>
      </w:pPr>
      <w:r w:rsidRPr="00516E50">
        <w:rPr>
          <w:lang w:eastAsia="zh-CN"/>
        </w:rPr>
        <w:t>6.4.1.4</w:t>
      </w:r>
      <w:r>
        <w:rPr>
          <w:rFonts w:asciiTheme="minorHAnsi" w:eastAsiaTheme="minorEastAsia" w:hAnsiTheme="minorHAnsi" w:cstheme="minorBidi"/>
          <w:sz w:val="22"/>
          <w:szCs w:val="22"/>
        </w:rPr>
        <w:tab/>
      </w:r>
      <w:r w:rsidRPr="00516E50">
        <w:rPr>
          <w:lang w:eastAsia="zh-CN"/>
        </w:rPr>
        <w:t>Method of test</w:t>
      </w:r>
      <w:r>
        <w:tab/>
      </w:r>
      <w:r>
        <w:fldChar w:fldCharType="begin"/>
      </w:r>
      <w:r>
        <w:instrText xml:space="preserve"> PAGEREF _Toc147176906 \h </w:instrText>
      </w:r>
      <w:r>
        <w:fldChar w:fldCharType="separate"/>
      </w:r>
      <w:r>
        <w:t>72</w:t>
      </w:r>
      <w:r>
        <w:fldChar w:fldCharType="end"/>
      </w:r>
    </w:p>
    <w:p w14:paraId="7EBFF03D" w14:textId="786C6287" w:rsidR="001338A9" w:rsidRDefault="001338A9">
      <w:pPr>
        <w:pStyle w:val="TOC4"/>
        <w:rPr>
          <w:rFonts w:asciiTheme="minorHAnsi" w:eastAsiaTheme="minorEastAsia" w:hAnsiTheme="minorHAnsi" w:cstheme="minorBidi"/>
          <w:sz w:val="22"/>
          <w:szCs w:val="22"/>
        </w:rPr>
      </w:pPr>
      <w:r w:rsidRPr="00516E50">
        <w:rPr>
          <w:lang w:eastAsia="zh-CN"/>
        </w:rPr>
        <w:t>6.4.1.5</w:t>
      </w:r>
      <w:r>
        <w:rPr>
          <w:rFonts w:asciiTheme="minorHAnsi" w:eastAsiaTheme="minorEastAsia" w:hAnsiTheme="minorHAnsi" w:cstheme="minorBidi"/>
          <w:sz w:val="22"/>
          <w:szCs w:val="22"/>
        </w:rPr>
        <w:tab/>
      </w:r>
      <w:r w:rsidRPr="00516E50">
        <w:rPr>
          <w:lang w:eastAsia="zh-CN"/>
        </w:rPr>
        <w:t>Test requirements</w:t>
      </w:r>
      <w:r>
        <w:tab/>
      </w:r>
      <w:r>
        <w:fldChar w:fldCharType="begin"/>
      </w:r>
      <w:r>
        <w:instrText xml:space="preserve"> PAGEREF _Toc147176907 \h </w:instrText>
      </w:r>
      <w:r>
        <w:fldChar w:fldCharType="separate"/>
      </w:r>
      <w:r>
        <w:t>72</w:t>
      </w:r>
      <w:r>
        <w:fldChar w:fldCharType="end"/>
      </w:r>
    </w:p>
    <w:p w14:paraId="2470618D" w14:textId="42618531" w:rsidR="001338A9" w:rsidRDefault="001338A9">
      <w:pPr>
        <w:pStyle w:val="TOC3"/>
        <w:rPr>
          <w:rFonts w:asciiTheme="minorHAnsi" w:eastAsiaTheme="minorEastAsia" w:hAnsiTheme="minorHAnsi" w:cstheme="minorBidi"/>
          <w:sz w:val="22"/>
          <w:szCs w:val="22"/>
        </w:rPr>
      </w:pPr>
      <w:r w:rsidRPr="00516E50">
        <w:rPr>
          <w:lang w:eastAsia="zh-CN"/>
        </w:rPr>
        <w:t>6.4.2</w:t>
      </w:r>
      <w:r>
        <w:rPr>
          <w:rFonts w:asciiTheme="minorHAnsi" w:eastAsiaTheme="minorEastAsia" w:hAnsiTheme="minorHAnsi" w:cstheme="minorBidi"/>
          <w:sz w:val="22"/>
          <w:szCs w:val="22"/>
        </w:rPr>
        <w:tab/>
      </w:r>
      <w:r w:rsidRPr="00516E50">
        <w:rPr>
          <w:lang w:eastAsia="zh-CN"/>
        </w:rPr>
        <w:t>Transmitter transient period</w:t>
      </w:r>
      <w:r>
        <w:tab/>
      </w:r>
      <w:r>
        <w:fldChar w:fldCharType="begin"/>
      </w:r>
      <w:r>
        <w:instrText xml:space="preserve"> PAGEREF _Toc147176908 \h </w:instrText>
      </w:r>
      <w:r>
        <w:fldChar w:fldCharType="separate"/>
      </w:r>
      <w:r>
        <w:t>72</w:t>
      </w:r>
      <w:r>
        <w:fldChar w:fldCharType="end"/>
      </w:r>
    </w:p>
    <w:p w14:paraId="065B2EC6" w14:textId="2FBDC9B2" w:rsidR="001338A9" w:rsidRDefault="001338A9">
      <w:pPr>
        <w:pStyle w:val="TOC4"/>
        <w:rPr>
          <w:rFonts w:asciiTheme="minorHAnsi" w:eastAsiaTheme="minorEastAsia" w:hAnsiTheme="minorHAnsi" w:cstheme="minorBidi"/>
          <w:sz w:val="22"/>
          <w:szCs w:val="22"/>
        </w:rPr>
      </w:pPr>
      <w:r w:rsidRPr="00516E50">
        <w:rPr>
          <w:lang w:eastAsia="zh-CN"/>
        </w:rPr>
        <w:t>6.4.2.1</w:t>
      </w:r>
      <w:r>
        <w:rPr>
          <w:rFonts w:asciiTheme="minorHAnsi" w:eastAsiaTheme="minorEastAsia" w:hAnsiTheme="minorHAnsi" w:cstheme="minorBidi"/>
          <w:sz w:val="22"/>
          <w:szCs w:val="22"/>
        </w:rPr>
        <w:tab/>
      </w:r>
      <w:r w:rsidRPr="00516E50">
        <w:rPr>
          <w:lang w:eastAsia="zh-CN"/>
        </w:rPr>
        <w:t>Definition and applicability</w:t>
      </w:r>
      <w:r>
        <w:tab/>
      </w:r>
      <w:r>
        <w:fldChar w:fldCharType="begin"/>
      </w:r>
      <w:r>
        <w:instrText xml:space="preserve"> PAGEREF _Toc147176909 \h </w:instrText>
      </w:r>
      <w:r>
        <w:fldChar w:fldCharType="separate"/>
      </w:r>
      <w:r>
        <w:t>72</w:t>
      </w:r>
      <w:r>
        <w:fldChar w:fldCharType="end"/>
      </w:r>
    </w:p>
    <w:p w14:paraId="731E1F85" w14:textId="650B9357" w:rsidR="001338A9" w:rsidRDefault="001338A9">
      <w:pPr>
        <w:pStyle w:val="TOC4"/>
        <w:rPr>
          <w:rFonts w:asciiTheme="minorHAnsi" w:eastAsiaTheme="minorEastAsia" w:hAnsiTheme="minorHAnsi" w:cstheme="minorBidi"/>
          <w:sz w:val="22"/>
          <w:szCs w:val="22"/>
        </w:rPr>
      </w:pPr>
      <w:r w:rsidRPr="00516E50">
        <w:rPr>
          <w:lang w:eastAsia="zh-CN"/>
        </w:rPr>
        <w:t>6.4.2.2</w:t>
      </w:r>
      <w:r>
        <w:rPr>
          <w:rFonts w:asciiTheme="minorHAnsi" w:eastAsiaTheme="minorEastAsia" w:hAnsiTheme="minorHAnsi" w:cstheme="minorBidi"/>
          <w:sz w:val="22"/>
          <w:szCs w:val="22"/>
        </w:rPr>
        <w:tab/>
      </w:r>
      <w:r w:rsidRPr="00516E50">
        <w:rPr>
          <w:lang w:eastAsia="zh-CN"/>
        </w:rPr>
        <w:t>Minimum requirement</w:t>
      </w:r>
      <w:r>
        <w:tab/>
      </w:r>
      <w:r>
        <w:fldChar w:fldCharType="begin"/>
      </w:r>
      <w:r>
        <w:instrText xml:space="preserve"> PAGEREF _Toc147176910 \h </w:instrText>
      </w:r>
      <w:r>
        <w:fldChar w:fldCharType="separate"/>
      </w:r>
      <w:r>
        <w:t>72</w:t>
      </w:r>
      <w:r>
        <w:fldChar w:fldCharType="end"/>
      </w:r>
    </w:p>
    <w:p w14:paraId="65AC16FE" w14:textId="3CB2E34A" w:rsidR="001338A9" w:rsidRDefault="001338A9">
      <w:pPr>
        <w:pStyle w:val="TOC4"/>
        <w:rPr>
          <w:rFonts w:asciiTheme="minorHAnsi" w:eastAsiaTheme="minorEastAsia" w:hAnsiTheme="minorHAnsi" w:cstheme="minorBidi"/>
          <w:sz w:val="22"/>
          <w:szCs w:val="22"/>
        </w:rPr>
      </w:pPr>
      <w:r w:rsidRPr="00516E50">
        <w:rPr>
          <w:lang w:eastAsia="zh-CN"/>
        </w:rPr>
        <w:t>6.4.2.3</w:t>
      </w:r>
      <w:r>
        <w:rPr>
          <w:rFonts w:asciiTheme="minorHAnsi" w:eastAsiaTheme="minorEastAsia" w:hAnsiTheme="minorHAnsi" w:cstheme="minorBidi"/>
          <w:sz w:val="22"/>
          <w:szCs w:val="22"/>
        </w:rPr>
        <w:tab/>
      </w:r>
      <w:r w:rsidRPr="00516E50">
        <w:rPr>
          <w:lang w:eastAsia="zh-CN"/>
        </w:rPr>
        <w:t>Test purpose</w:t>
      </w:r>
      <w:r>
        <w:tab/>
      </w:r>
      <w:r>
        <w:fldChar w:fldCharType="begin"/>
      </w:r>
      <w:r>
        <w:instrText xml:space="preserve"> PAGEREF _Toc147176911 \h </w:instrText>
      </w:r>
      <w:r>
        <w:fldChar w:fldCharType="separate"/>
      </w:r>
      <w:r>
        <w:t>73</w:t>
      </w:r>
      <w:r>
        <w:fldChar w:fldCharType="end"/>
      </w:r>
    </w:p>
    <w:p w14:paraId="15FAFAD9" w14:textId="20C3F18A" w:rsidR="001338A9" w:rsidRDefault="001338A9">
      <w:pPr>
        <w:pStyle w:val="TOC4"/>
        <w:rPr>
          <w:rFonts w:asciiTheme="minorHAnsi" w:eastAsiaTheme="minorEastAsia" w:hAnsiTheme="minorHAnsi" w:cstheme="minorBidi"/>
          <w:sz w:val="22"/>
          <w:szCs w:val="22"/>
        </w:rPr>
      </w:pPr>
      <w:r w:rsidRPr="00516E50">
        <w:rPr>
          <w:lang w:eastAsia="zh-CN"/>
        </w:rPr>
        <w:t>6.4.2.4</w:t>
      </w:r>
      <w:r>
        <w:rPr>
          <w:rFonts w:asciiTheme="minorHAnsi" w:eastAsiaTheme="minorEastAsia" w:hAnsiTheme="minorHAnsi" w:cstheme="minorBidi"/>
          <w:sz w:val="22"/>
          <w:szCs w:val="22"/>
        </w:rPr>
        <w:tab/>
      </w:r>
      <w:r w:rsidRPr="00516E50">
        <w:rPr>
          <w:lang w:eastAsia="zh-CN"/>
        </w:rPr>
        <w:t>Method of test</w:t>
      </w:r>
      <w:r>
        <w:tab/>
      </w:r>
      <w:r>
        <w:fldChar w:fldCharType="begin"/>
      </w:r>
      <w:r>
        <w:instrText xml:space="preserve"> PAGEREF _Toc147176912 \h </w:instrText>
      </w:r>
      <w:r>
        <w:fldChar w:fldCharType="separate"/>
      </w:r>
      <w:r>
        <w:t>73</w:t>
      </w:r>
      <w:r>
        <w:fldChar w:fldCharType="end"/>
      </w:r>
    </w:p>
    <w:p w14:paraId="587611E0" w14:textId="33BAD159" w:rsidR="001338A9" w:rsidRDefault="001338A9">
      <w:pPr>
        <w:pStyle w:val="TOC5"/>
        <w:rPr>
          <w:rFonts w:asciiTheme="minorHAnsi" w:eastAsiaTheme="minorEastAsia" w:hAnsiTheme="minorHAnsi" w:cstheme="minorBidi"/>
          <w:sz w:val="22"/>
          <w:szCs w:val="22"/>
        </w:rPr>
      </w:pPr>
      <w:r w:rsidRPr="00516E50">
        <w:rPr>
          <w:lang w:eastAsia="zh-CN"/>
        </w:rPr>
        <w:t>6.4.2.4.1</w:t>
      </w:r>
      <w:r>
        <w:rPr>
          <w:rFonts w:asciiTheme="minorHAnsi" w:eastAsiaTheme="minorEastAsia" w:hAnsiTheme="minorHAnsi" w:cstheme="minorBidi"/>
          <w:sz w:val="22"/>
          <w:szCs w:val="22"/>
        </w:rPr>
        <w:tab/>
      </w:r>
      <w:r w:rsidRPr="00516E50">
        <w:rPr>
          <w:lang w:eastAsia="zh-CN"/>
        </w:rPr>
        <w:t>Initial conditions</w:t>
      </w:r>
      <w:r>
        <w:tab/>
      </w:r>
      <w:r>
        <w:fldChar w:fldCharType="begin"/>
      </w:r>
      <w:r>
        <w:instrText xml:space="preserve"> PAGEREF _Toc147176913 \h </w:instrText>
      </w:r>
      <w:r>
        <w:fldChar w:fldCharType="separate"/>
      </w:r>
      <w:r>
        <w:t>73</w:t>
      </w:r>
      <w:r>
        <w:fldChar w:fldCharType="end"/>
      </w:r>
    </w:p>
    <w:p w14:paraId="44989D4F" w14:textId="1CE4CB49" w:rsidR="001338A9" w:rsidRDefault="001338A9">
      <w:pPr>
        <w:pStyle w:val="TOC5"/>
        <w:rPr>
          <w:rFonts w:asciiTheme="minorHAnsi" w:eastAsiaTheme="minorEastAsia" w:hAnsiTheme="minorHAnsi" w:cstheme="minorBidi"/>
          <w:sz w:val="22"/>
          <w:szCs w:val="22"/>
        </w:rPr>
      </w:pPr>
      <w:r w:rsidRPr="00516E50">
        <w:rPr>
          <w:lang w:eastAsia="zh-CN"/>
        </w:rPr>
        <w:t>6.4.2.4.2</w:t>
      </w:r>
      <w:r>
        <w:rPr>
          <w:rFonts w:asciiTheme="minorHAnsi" w:eastAsiaTheme="minorEastAsia" w:hAnsiTheme="minorHAnsi" w:cstheme="minorBidi"/>
          <w:sz w:val="22"/>
          <w:szCs w:val="22"/>
        </w:rPr>
        <w:tab/>
      </w:r>
      <w:r w:rsidRPr="00516E50">
        <w:rPr>
          <w:lang w:eastAsia="zh-CN"/>
        </w:rPr>
        <w:t>Procedure</w:t>
      </w:r>
      <w:r>
        <w:tab/>
      </w:r>
      <w:r>
        <w:fldChar w:fldCharType="begin"/>
      </w:r>
      <w:r>
        <w:instrText xml:space="preserve"> PAGEREF _Toc147176914 \h </w:instrText>
      </w:r>
      <w:r>
        <w:fldChar w:fldCharType="separate"/>
      </w:r>
      <w:r>
        <w:t>73</w:t>
      </w:r>
      <w:r>
        <w:fldChar w:fldCharType="end"/>
      </w:r>
    </w:p>
    <w:p w14:paraId="2DD7BEDC" w14:textId="295AD36A" w:rsidR="001338A9" w:rsidRDefault="001338A9">
      <w:pPr>
        <w:pStyle w:val="TOC4"/>
        <w:rPr>
          <w:rFonts w:asciiTheme="minorHAnsi" w:eastAsiaTheme="minorEastAsia" w:hAnsiTheme="minorHAnsi" w:cstheme="minorBidi"/>
          <w:sz w:val="22"/>
          <w:szCs w:val="22"/>
        </w:rPr>
      </w:pPr>
      <w:r w:rsidRPr="00516E50">
        <w:rPr>
          <w:lang w:eastAsia="zh-CN"/>
        </w:rPr>
        <w:t>6.4.2.5</w:t>
      </w:r>
      <w:r>
        <w:rPr>
          <w:rFonts w:asciiTheme="minorHAnsi" w:eastAsiaTheme="minorEastAsia" w:hAnsiTheme="minorHAnsi" w:cstheme="minorBidi"/>
          <w:sz w:val="22"/>
          <w:szCs w:val="22"/>
        </w:rPr>
        <w:tab/>
      </w:r>
      <w:r w:rsidRPr="00516E50">
        <w:rPr>
          <w:lang w:eastAsia="zh-CN"/>
        </w:rPr>
        <w:t>Test requirements</w:t>
      </w:r>
      <w:r>
        <w:tab/>
      </w:r>
      <w:r>
        <w:fldChar w:fldCharType="begin"/>
      </w:r>
      <w:r>
        <w:instrText xml:space="preserve"> PAGEREF _Toc147176915 \h </w:instrText>
      </w:r>
      <w:r>
        <w:fldChar w:fldCharType="separate"/>
      </w:r>
      <w:r>
        <w:t>74</w:t>
      </w:r>
      <w:r>
        <w:fldChar w:fldCharType="end"/>
      </w:r>
    </w:p>
    <w:p w14:paraId="48C1CB9F" w14:textId="43F6D4A5" w:rsidR="001338A9" w:rsidRDefault="001338A9">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Transmitted signal quality</w:t>
      </w:r>
      <w:r>
        <w:tab/>
      </w:r>
      <w:r>
        <w:fldChar w:fldCharType="begin"/>
      </w:r>
      <w:r>
        <w:instrText xml:space="preserve"> PAGEREF _Toc147176916 \h </w:instrText>
      </w:r>
      <w:r>
        <w:fldChar w:fldCharType="separate"/>
      </w:r>
      <w:r>
        <w:t>74</w:t>
      </w:r>
      <w:r>
        <w:fldChar w:fldCharType="end"/>
      </w:r>
    </w:p>
    <w:p w14:paraId="4DAD7A76" w14:textId="4EC0509F" w:rsidR="001338A9" w:rsidRDefault="001338A9">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General</w:t>
      </w:r>
      <w:r>
        <w:tab/>
      </w:r>
      <w:r>
        <w:fldChar w:fldCharType="begin"/>
      </w:r>
      <w:r>
        <w:instrText xml:space="preserve"> PAGEREF _Toc147176917 \h </w:instrText>
      </w:r>
      <w:r>
        <w:fldChar w:fldCharType="separate"/>
      </w:r>
      <w:r>
        <w:t>74</w:t>
      </w:r>
      <w:r>
        <w:fldChar w:fldCharType="end"/>
      </w:r>
    </w:p>
    <w:p w14:paraId="133FE9B2" w14:textId="07627658" w:rsidR="001338A9" w:rsidRDefault="001338A9">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Frequency error</w:t>
      </w:r>
      <w:r>
        <w:tab/>
      </w:r>
      <w:r>
        <w:fldChar w:fldCharType="begin"/>
      </w:r>
      <w:r>
        <w:instrText xml:space="preserve"> PAGEREF _Toc147176918 \h </w:instrText>
      </w:r>
      <w:r>
        <w:fldChar w:fldCharType="separate"/>
      </w:r>
      <w:r>
        <w:t>74</w:t>
      </w:r>
      <w:r>
        <w:fldChar w:fldCharType="end"/>
      </w:r>
    </w:p>
    <w:p w14:paraId="15F50990" w14:textId="6AF47414" w:rsidR="001338A9" w:rsidRDefault="001338A9">
      <w:pPr>
        <w:pStyle w:val="TOC4"/>
        <w:rPr>
          <w:rFonts w:asciiTheme="minorHAnsi" w:eastAsiaTheme="minorEastAsia" w:hAnsiTheme="minorHAnsi" w:cstheme="minorBidi"/>
          <w:sz w:val="22"/>
          <w:szCs w:val="22"/>
        </w:rPr>
      </w:pPr>
      <w:r>
        <w:t>6.5.2.1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_Toc147176919 \h </w:instrText>
      </w:r>
      <w:r>
        <w:fldChar w:fldCharType="separate"/>
      </w:r>
      <w:r>
        <w:t>74</w:t>
      </w:r>
      <w:r>
        <w:fldChar w:fldCharType="end"/>
      </w:r>
    </w:p>
    <w:p w14:paraId="747CA01E" w14:textId="5262CE78" w:rsidR="001338A9" w:rsidRDefault="001338A9">
      <w:pPr>
        <w:pStyle w:val="TOC4"/>
        <w:rPr>
          <w:rFonts w:asciiTheme="minorHAnsi" w:eastAsiaTheme="minorEastAsia" w:hAnsiTheme="minorHAnsi" w:cstheme="minorBidi"/>
          <w:sz w:val="22"/>
          <w:szCs w:val="22"/>
        </w:rPr>
      </w:pPr>
      <w:r>
        <w:t>6.5.2.2</w:t>
      </w:r>
      <w:r>
        <w:rPr>
          <w:rFonts w:asciiTheme="minorHAnsi" w:eastAsiaTheme="minorEastAsia" w:hAnsiTheme="minorHAnsi" w:cstheme="minorBidi"/>
          <w:sz w:val="22"/>
          <w:szCs w:val="22"/>
        </w:rPr>
        <w:tab/>
      </w:r>
      <w:r>
        <w:t>Minimum Requirement</w:t>
      </w:r>
      <w:r>
        <w:tab/>
      </w:r>
      <w:r>
        <w:fldChar w:fldCharType="begin"/>
      </w:r>
      <w:r>
        <w:instrText xml:space="preserve"> PAGEREF _Toc147176920 \h </w:instrText>
      </w:r>
      <w:r>
        <w:fldChar w:fldCharType="separate"/>
      </w:r>
      <w:r>
        <w:t>74</w:t>
      </w:r>
      <w:r>
        <w:fldChar w:fldCharType="end"/>
      </w:r>
    </w:p>
    <w:p w14:paraId="6C1791B0" w14:textId="56412EF0" w:rsidR="001338A9" w:rsidRDefault="001338A9">
      <w:pPr>
        <w:pStyle w:val="TOC4"/>
        <w:rPr>
          <w:rFonts w:asciiTheme="minorHAnsi" w:eastAsiaTheme="minorEastAsia" w:hAnsiTheme="minorHAnsi" w:cstheme="minorBidi"/>
          <w:sz w:val="22"/>
          <w:szCs w:val="22"/>
        </w:rPr>
      </w:pPr>
      <w:r>
        <w:t>6.5.2.3</w:t>
      </w:r>
      <w:r>
        <w:rPr>
          <w:rFonts w:asciiTheme="minorHAnsi" w:eastAsiaTheme="minorEastAsia" w:hAnsiTheme="minorHAnsi" w:cstheme="minorBidi"/>
          <w:sz w:val="22"/>
          <w:szCs w:val="22"/>
        </w:rPr>
        <w:tab/>
      </w:r>
      <w:r>
        <w:t>Test purpose</w:t>
      </w:r>
      <w:r>
        <w:tab/>
      </w:r>
      <w:r>
        <w:fldChar w:fldCharType="begin"/>
      </w:r>
      <w:r>
        <w:instrText xml:space="preserve"> PAGEREF _Toc147176921 \h </w:instrText>
      </w:r>
      <w:r>
        <w:fldChar w:fldCharType="separate"/>
      </w:r>
      <w:r>
        <w:t>74</w:t>
      </w:r>
      <w:r>
        <w:fldChar w:fldCharType="end"/>
      </w:r>
    </w:p>
    <w:p w14:paraId="5F3CF144" w14:textId="3E3D3FDB" w:rsidR="001338A9" w:rsidRDefault="001338A9">
      <w:pPr>
        <w:pStyle w:val="TOC4"/>
        <w:rPr>
          <w:rFonts w:asciiTheme="minorHAnsi" w:eastAsiaTheme="minorEastAsia" w:hAnsiTheme="minorHAnsi" w:cstheme="minorBidi"/>
          <w:sz w:val="22"/>
          <w:szCs w:val="22"/>
        </w:rPr>
      </w:pPr>
      <w:r>
        <w:t>6.5.2.4</w:t>
      </w:r>
      <w:r>
        <w:rPr>
          <w:rFonts w:asciiTheme="minorHAnsi" w:eastAsiaTheme="minorEastAsia" w:hAnsiTheme="minorHAnsi" w:cstheme="minorBidi"/>
          <w:sz w:val="22"/>
          <w:szCs w:val="22"/>
        </w:rPr>
        <w:tab/>
      </w:r>
      <w:r>
        <w:t>Method of test</w:t>
      </w:r>
      <w:r>
        <w:tab/>
      </w:r>
      <w:r>
        <w:fldChar w:fldCharType="begin"/>
      </w:r>
      <w:r>
        <w:instrText xml:space="preserve"> PAGEREF _Toc147176922 \h </w:instrText>
      </w:r>
      <w:r>
        <w:fldChar w:fldCharType="separate"/>
      </w:r>
      <w:r>
        <w:t>74</w:t>
      </w:r>
      <w:r>
        <w:fldChar w:fldCharType="end"/>
      </w:r>
    </w:p>
    <w:p w14:paraId="40009FEF" w14:textId="05BE1D56" w:rsidR="001338A9" w:rsidRDefault="001338A9">
      <w:pPr>
        <w:pStyle w:val="TOC4"/>
        <w:rPr>
          <w:rFonts w:asciiTheme="minorHAnsi" w:eastAsiaTheme="minorEastAsia" w:hAnsiTheme="minorHAnsi" w:cstheme="minorBidi"/>
          <w:sz w:val="22"/>
          <w:szCs w:val="22"/>
        </w:rPr>
      </w:pPr>
      <w:r>
        <w:t>6.5.2.5</w:t>
      </w:r>
      <w:r>
        <w:rPr>
          <w:rFonts w:asciiTheme="minorHAnsi" w:eastAsiaTheme="minorEastAsia" w:hAnsiTheme="minorHAnsi" w:cstheme="minorBidi"/>
          <w:sz w:val="22"/>
          <w:szCs w:val="22"/>
        </w:rPr>
        <w:tab/>
      </w:r>
      <w:r>
        <w:t>Test Requirements</w:t>
      </w:r>
      <w:r>
        <w:tab/>
      </w:r>
      <w:r>
        <w:fldChar w:fldCharType="begin"/>
      </w:r>
      <w:r>
        <w:instrText xml:space="preserve"> PAGEREF _Toc147176923 \h </w:instrText>
      </w:r>
      <w:r>
        <w:fldChar w:fldCharType="separate"/>
      </w:r>
      <w:r>
        <w:t>74</w:t>
      </w:r>
      <w:r>
        <w:fldChar w:fldCharType="end"/>
      </w:r>
    </w:p>
    <w:p w14:paraId="730472AE" w14:textId="38073D2D" w:rsidR="001338A9" w:rsidRDefault="001338A9">
      <w:pPr>
        <w:pStyle w:val="TOC3"/>
        <w:rPr>
          <w:rFonts w:asciiTheme="minorHAnsi" w:eastAsiaTheme="minorEastAsia" w:hAnsiTheme="minorHAnsi" w:cstheme="minorBidi"/>
          <w:sz w:val="22"/>
          <w:szCs w:val="22"/>
        </w:rPr>
      </w:pPr>
      <w:r>
        <w:t>6.5.3</w:t>
      </w:r>
      <w:r>
        <w:rPr>
          <w:rFonts w:asciiTheme="minorHAnsi" w:eastAsiaTheme="minorEastAsia" w:hAnsiTheme="minorHAnsi" w:cstheme="minorBidi"/>
          <w:sz w:val="22"/>
          <w:szCs w:val="22"/>
        </w:rPr>
        <w:tab/>
      </w:r>
      <w:r>
        <w:t>Modulation quality</w:t>
      </w:r>
      <w:r>
        <w:tab/>
      </w:r>
      <w:r>
        <w:fldChar w:fldCharType="begin"/>
      </w:r>
      <w:r>
        <w:instrText xml:space="preserve"> PAGEREF _Toc147176924 \h </w:instrText>
      </w:r>
      <w:r>
        <w:fldChar w:fldCharType="separate"/>
      </w:r>
      <w:r>
        <w:t>75</w:t>
      </w:r>
      <w:r>
        <w:fldChar w:fldCharType="end"/>
      </w:r>
    </w:p>
    <w:p w14:paraId="0CB07BC5" w14:textId="66A37AA8" w:rsidR="001338A9" w:rsidRDefault="001338A9">
      <w:pPr>
        <w:pStyle w:val="TOC4"/>
        <w:rPr>
          <w:rFonts w:asciiTheme="minorHAnsi" w:eastAsiaTheme="minorEastAsia" w:hAnsiTheme="minorHAnsi" w:cstheme="minorBidi"/>
          <w:sz w:val="22"/>
          <w:szCs w:val="22"/>
        </w:rPr>
      </w:pPr>
      <w:r>
        <w:t>6.5.3.1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_Toc147176925 \h </w:instrText>
      </w:r>
      <w:r>
        <w:fldChar w:fldCharType="separate"/>
      </w:r>
      <w:r>
        <w:t>75</w:t>
      </w:r>
      <w:r>
        <w:fldChar w:fldCharType="end"/>
      </w:r>
    </w:p>
    <w:p w14:paraId="6988E019" w14:textId="5D4AE567" w:rsidR="001338A9" w:rsidRDefault="001338A9">
      <w:pPr>
        <w:pStyle w:val="TOC4"/>
        <w:rPr>
          <w:rFonts w:asciiTheme="minorHAnsi" w:eastAsiaTheme="minorEastAsia" w:hAnsiTheme="minorHAnsi" w:cstheme="minorBidi"/>
          <w:sz w:val="22"/>
          <w:szCs w:val="22"/>
        </w:rPr>
      </w:pPr>
      <w:r>
        <w:t>6.5.3.2</w:t>
      </w:r>
      <w:r>
        <w:rPr>
          <w:rFonts w:asciiTheme="minorHAnsi" w:eastAsiaTheme="minorEastAsia" w:hAnsiTheme="minorHAnsi" w:cstheme="minorBidi"/>
          <w:sz w:val="22"/>
          <w:szCs w:val="22"/>
        </w:rPr>
        <w:tab/>
      </w:r>
      <w:r>
        <w:t>Minimum Requirement</w:t>
      </w:r>
      <w:r>
        <w:tab/>
      </w:r>
      <w:r>
        <w:fldChar w:fldCharType="begin"/>
      </w:r>
      <w:r>
        <w:instrText xml:space="preserve"> PAGEREF _Toc147176926 \h </w:instrText>
      </w:r>
      <w:r>
        <w:fldChar w:fldCharType="separate"/>
      </w:r>
      <w:r>
        <w:t>75</w:t>
      </w:r>
      <w:r>
        <w:fldChar w:fldCharType="end"/>
      </w:r>
    </w:p>
    <w:p w14:paraId="430A0D60" w14:textId="7808AFC1" w:rsidR="001338A9" w:rsidRDefault="001338A9">
      <w:pPr>
        <w:pStyle w:val="TOC4"/>
        <w:rPr>
          <w:rFonts w:asciiTheme="minorHAnsi" w:eastAsiaTheme="minorEastAsia" w:hAnsiTheme="minorHAnsi" w:cstheme="minorBidi"/>
          <w:sz w:val="22"/>
          <w:szCs w:val="22"/>
        </w:rPr>
      </w:pPr>
      <w:r>
        <w:t>6.5.3.3</w:t>
      </w:r>
      <w:r>
        <w:rPr>
          <w:rFonts w:asciiTheme="minorHAnsi" w:eastAsiaTheme="minorEastAsia" w:hAnsiTheme="minorHAnsi" w:cstheme="minorBidi"/>
          <w:sz w:val="22"/>
          <w:szCs w:val="22"/>
        </w:rPr>
        <w:tab/>
      </w:r>
      <w:r>
        <w:t>Test purpose</w:t>
      </w:r>
      <w:r>
        <w:tab/>
      </w:r>
      <w:r>
        <w:fldChar w:fldCharType="begin"/>
      </w:r>
      <w:r>
        <w:instrText xml:space="preserve"> PAGEREF _Toc147176927 \h </w:instrText>
      </w:r>
      <w:r>
        <w:fldChar w:fldCharType="separate"/>
      </w:r>
      <w:r>
        <w:t>75</w:t>
      </w:r>
      <w:r>
        <w:fldChar w:fldCharType="end"/>
      </w:r>
    </w:p>
    <w:p w14:paraId="73B00419" w14:textId="4D654ABA" w:rsidR="001338A9" w:rsidRDefault="001338A9">
      <w:pPr>
        <w:pStyle w:val="TOC4"/>
        <w:rPr>
          <w:rFonts w:asciiTheme="minorHAnsi" w:eastAsiaTheme="minorEastAsia" w:hAnsiTheme="minorHAnsi" w:cstheme="minorBidi"/>
          <w:sz w:val="22"/>
          <w:szCs w:val="22"/>
        </w:rPr>
      </w:pPr>
      <w:r>
        <w:t>6.5.3.4</w:t>
      </w:r>
      <w:r>
        <w:rPr>
          <w:rFonts w:asciiTheme="minorHAnsi" w:eastAsiaTheme="minorEastAsia" w:hAnsiTheme="minorHAnsi" w:cstheme="minorBidi"/>
          <w:sz w:val="22"/>
          <w:szCs w:val="22"/>
        </w:rPr>
        <w:tab/>
      </w:r>
      <w:r>
        <w:t>Method of test</w:t>
      </w:r>
      <w:r>
        <w:tab/>
      </w:r>
      <w:r>
        <w:fldChar w:fldCharType="begin"/>
      </w:r>
      <w:r>
        <w:instrText xml:space="preserve"> PAGEREF _Toc147176928 \h </w:instrText>
      </w:r>
      <w:r>
        <w:fldChar w:fldCharType="separate"/>
      </w:r>
      <w:r>
        <w:t>75</w:t>
      </w:r>
      <w:r>
        <w:fldChar w:fldCharType="end"/>
      </w:r>
    </w:p>
    <w:p w14:paraId="429A2652" w14:textId="75C6A099" w:rsidR="001338A9" w:rsidRDefault="001338A9">
      <w:pPr>
        <w:pStyle w:val="TOC5"/>
        <w:rPr>
          <w:rFonts w:asciiTheme="minorHAnsi" w:eastAsiaTheme="minorEastAsia" w:hAnsiTheme="minorHAnsi" w:cstheme="minorBidi"/>
          <w:sz w:val="22"/>
          <w:szCs w:val="22"/>
        </w:rPr>
      </w:pPr>
      <w:r>
        <w:t>6.5.3.4.1</w:t>
      </w:r>
      <w:r>
        <w:rPr>
          <w:rFonts w:asciiTheme="minorHAnsi" w:eastAsiaTheme="minorEastAsia" w:hAnsiTheme="minorHAnsi" w:cstheme="minorBidi"/>
          <w:sz w:val="22"/>
          <w:szCs w:val="22"/>
        </w:rPr>
        <w:tab/>
      </w:r>
      <w:r>
        <w:t>Initial conditions</w:t>
      </w:r>
      <w:r>
        <w:tab/>
      </w:r>
      <w:r>
        <w:fldChar w:fldCharType="begin"/>
      </w:r>
      <w:r>
        <w:instrText xml:space="preserve"> PAGEREF _Toc147176929 \h </w:instrText>
      </w:r>
      <w:r>
        <w:fldChar w:fldCharType="separate"/>
      </w:r>
      <w:r>
        <w:t>75</w:t>
      </w:r>
      <w:r>
        <w:fldChar w:fldCharType="end"/>
      </w:r>
    </w:p>
    <w:p w14:paraId="2EBCFFB7" w14:textId="1CC64DC9" w:rsidR="001338A9" w:rsidRDefault="001338A9">
      <w:pPr>
        <w:pStyle w:val="TOC5"/>
        <w:rPr>
          <w:rFonts w:asciiTheme="minorHAnsi" w:eastAsiaTheme="minorEastAsia" w:hAnsiTheme="minorHAnsi" w:cstheme="minorBidi"/>
          <w:sz w:val="22"/>
          <w:szCs w:val="22"/>
        </w:rPr>
      </w:pPr>
      <w:r>
        <w:t>6.5.3.4.2</w:t>
      </w:r>
      <w:r>
        <w:rPr>
          <w:rFonts w:asciiTheme="minorHAnsi" w:eastAsiaTheme="minorEastAsia" w:hAnsiTheme="minorHAnsi" w:cstheme="minorBidi"/>
          <w:sz w:val="22"/>
          <w:szCs w:val="22"/>
        </w:rPr>
        <w:tab/>
      </w:r>
      <w:r>
        <w:t>Procedure</w:t>
      </w:r>
      <w:r>
        <w:tab/>
      </w:r>
      <w:r>
        <w:fldChar w:fldCharType="begin"/>
      </w:r>
      <w:r>
        <w:instrText xml:space="preserve"> PAGEREF _Toc147176930 \h </w:instrText>
      </w:r>
      <w:r>
        <w:fldChar w:fldCharType="separate"/>
      </w:r>
      <w:r>
        <w:t>75</w:t>
      </w:r>
      <w:r>
        <w:fldChar w:fldCharType="end"/>
      </w:r>
    </w:p>
    <w:p w14:paraId="23AAE6D9" w14:textId="08CFC063" w:rsidR="001338A9" w:rsidRDefault="001338A9">
      <w:pPr>
        <w:pStyle w:val="TOC4"/>
        <w:rPr>
          <w:rFonts w:asciiTheme="minorHAnsi" w:eastAsiaTheme="minorEastAsia" w:hAnsiTheme="minorHAnsi" w:cstheme="minorBidi"/>
          <w:sz w:val="22"/>
          <w:szCs w:val="22"/>
        </w:rPr>
      </w:pPr>
      <w:r>
        <w:t>6.5.3.5</w:t>
      </w:r>
      <w:r>
        <w:rPr>
          <w:rFonts w:asciiTheme="minorHAnsi" w:eastAsiaTheme="minorEastAsia" w:hAnsiTheme="minorHAnsi" w:cstheme="minorBidi"/>
          <w:sz w:val="22"/>
          <w:szCs w:val="22"/>
        </w:rPr>
        <w:tab/>
      </w:r>
      <w:r>
        <w:t>Test requirements</w:t>
      </w:r>
      <w:r>
        <w:tab/>
      </w:r>
      <w:r>
        <w:fldChar w:fldCharType="begin"/>
      </w:r>
      <w:r>
        <w:instrText xml:space="preserve"> PAGEREF _Toc147176931 \h </w:instrText>
      </w:r>
      <w:r>
        <w:fldChar w:fldCharType="separate"/>
      </w:r>
      <w:r>
        <w:t>76</w:t>
      </w:r>
      <w:r>
        <w:fldChar w:fldCharType="end"/>
      </w:r>
    </w:p>
    <w:p w14:paraId="6E66E4BA" w14:textId="61067F77" w:rsidR="001338A9" w:rsidRDefault="001338A9">
      <w:pPr>
        <w:pStyle w:val="TOC3"/>
        <w:rPr>
          <w:rFonts w:asciiTheme="minorHAnsi" w:eastAsiaTheme="minorEastAsia" w:hAnsiTheme="minorHAnsi" w:cstheme="minorBidi"/>
          <w:sz w:val="22"/>
          <w:szCs w:val="22"/>
        </w:rPr>
      </w:pPr>
      <w:r>
        <w:t>6.5.4</w:t>
      </w:r>
      <w:r>
        <w:rPr>
          <w:rFonts w:asciiTheme="minorHAnsi" w:eastAsiaTheme="minorEastAsia" w:hAnsiTheme="minorHAnsi" w:cstheme="minorBidi"/>
          <w:sz w:val="22"/>
          <w:szCs w:val="22"/>
        </w:rPr>
        <w:tab/>
      </w:r>
      <w:r>
        <w:t>Time alignment error</w:t>
      </w:r>
      <w:r>
        <w:tab/>
      </w:r>
      <w:r>
        <w:fldChar w:fldCharType="begin"/>
      </w:r>
      <w:r>
        <w:instrText xml:space="preserve"> PAGEREF _Toc147176932 \h </w:instrText>
      </w:r>
      <w:r>
        <w:fldChar w:fldCharType="separate"/>
      </w:r>
      <w:r>
        <w:t>77</w:t>
      </w:r>
      <w:r>
        <w:fldChar w:fldCharType="end"/>
      </w:r>
    </w:p>
    <w:p w14:paraId="7C61A1DD" w14:textId="4A596542" w:rsidR="001338A9" w:rsidRDefault="001338A9">
      <w:pPr>
        <w:pStyle w:val="TOC4"/>
        <w:rPr>
          <w:rFonts w:asciiTheme="minorHAnsi" w:eastAsiaTheme="minorEastAsia" w:hAnsiTheme="minorHAnsi" w:cstheme="minorBidi"/>
          <w:sz w:val="22"/>
          <w:szCs w:val="22"/>
        </w:rPr>
      </w:pPr>
      <w:r>
        <w:t>6.5.4.1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_Toc147176933 \h </w:instrText>
      </w:r>
      <w:r>
        <w:fldChar w:fldCharType="separate"/>
      </w:r>
      <w:r>
        <w:t>77</w:t>
      </w:r>
      <w:r>
        <w:fldChar w:fldCharType="end"/>
      </w:r>
    </w:p>
    <w:p w14:paraId="488B8383" w14:textId="53C7D62C" w:rsidR="001338A9" w:rsidRDefault="001338A9">
      <w:pPr>
        <w:pStyle w:val="TOC4"/>
        <w:rPr>
          <w:rFonts w:asciiTheme="minorHAnsi" w:eastAsiaTheme="minorEastAsia" w:hAnsiTheme="minorHAnsi" w:cstheme="minorBidi"/>
          <w:sz w:val="22"/>
          <w:szCs w:val="22"/>
        </w:rPr>
      </w:pPr>
      <w:r>
        <w:t>6.5.4.2</w:t>
      </w:r>
      <w:r>
        <w:rPr>
          <w:rFonts w:asciiTheme="minorHAnsi" w:eastAsiaTheme="minorEastAsia" w:hAnsiTheme="minorHAnsi" w:cstheme="minorBidi"/>
          <w:sz w:val="22"/>
          <w:szCs w:val="22"/>
        </w:rPr>
        <w:tab/>
      </w:r>
      <w:r>
        <w:t>Minimum requirement</w:t>
      </w:r>
      <w:r>
        <w:tab/>
      </w:r>
      <w:r>
        <w:fldChar w:fldCharType="begin"/>
      </w:r>
      <w:r>
        <w:instrText xml:space="preserve"> PAGEREF _Toc147176934 \h </w:instrText>
      </w:r>
      <w:r>
        <w:fldChar w:fldCharType="separate"/>
      </w:r>
      <w:r>
        <w:t>78</w:t>
      </w:r>
      <w:r>
        <w:fldChar w:fldCharType="end"/>
      </w:r>
    </w:p>
    <w:p w14:paraId="2B41058B" w14:textId="61B26E82" w:rsidR="001338A9" w:rsidRDefault="001338A9">
      <w:pPr>
        <w:pStyle w:val="TOC4"/>
        <w:rPr>
          <w:rFonts w:asciiTheme="minorHAnsi" w:eastAsiaTheme="minorEastAsia" w:hAnsiTheme="minorHAnsi" w:cstheme="minorBidi"/>
          <w:sz w:val="22"/>
          <w:szCs w:val="22"/>
        </w:rPr>
      </w:pPr>
      <w:r>
        <w:t>6.5.4.3</w:t>
      </w:r>
      <w:r>
        <w:rPr>
          <w:rFonts w:asciiTheme="minorHAnsi" w:eastAsiaTheme="minorEastAsia" w:hAnsiTheme="minorHAnsi" w:cstheme="minorBidi"/>
          <w:sz w:val="22"/>
          <w:szCs w:val="22"/>
        </w:rPr>
        <w:tab/>
      </w:r>
      <w:r>
        <w:t>Test purpose</w:t>
      </w:r>
      <w:r>
        <w:tab/>
      </w:r>
      <w:r>
        <w:fldChar w:fldCharType="begin"/>
      </w:r>
      <w:r>
        <w:instrText xml:space="preserve"> PAGEREF _Toc147176935 \h </w:instrText>
      </w:r>
      <w:r>
        <w:fldChar w:fldCharType="separate"/>
      </w:r>
      <w:r>
        <w:t>78</w:t>
      </w:r>
      <w:r>
        <w:fldChar w:fldCharType="end"/>
      </w:r>
    </w:p>
    <w:p w14:paraId="787E6DE0" w14:textId="49907B07" w:rsidR="001338A9" w:rsidRDefault="001338A9">
      <w:pPr>
        <w:pStyle w:val="TOC4"/>
        <w:rPr>
          <w:rFonts w:asciiTheme="minorHAnsi" w:eastAsiaTheme="minorEastAsia" w:hAnsiTheme="minorHAnsi" w:cstheme="minorBidi"/>
          <w:sz w:val="22"/>
          <w:szCs w:val="22"/>
        </w:rPr>
      </w:pPr>
      <w:r>
        <w:t>6.5.4.4</w:t>
      </w:r>
      <w:r>
        <w:rPr>
          <w:rFonts w:asciiTheme="minorHAnsi" w:eastAsiaTheme="minorEastAsia" w:hAnsiTheme="minorHAnsi" w:cstheme="minorBidi"/>
          <w:sz w:val="22"/>
          <w:szCs w:val="22"/>
        </w:rPr>
        <w:tab/>
      </w:r>
      <w:r>
        <w:t>Method of test</w:t>
      </w:r>
      <w:r>
        <w:tab/>
      </w:r>
      <w:r>
        <w:fldChar w:fldCharType="begin"/>
      </w:r>
      <w:r>
        <w:instrText xml:space="preserve"> PAGEREF _Toc147176936 \h </w:instrText>
      </w:r>
      <w:r>
        <w:fldChar w:fldCharType="separate"/>
      </w:r>
      <w:r>
        <w:t>78</w:t>
      </w:r>
      <w:r>
        <w:fldChar w:fldCharType="end"/>
      </w:r>
    </w:p>
    <w:p w14:paraId="254A160D" w14:textId="07C5B7C4" w:rsidR="001338A9" w:rsidRDefault="001338A9">
      <w:pPr>
        <w:pStyle w:val="TOC5"/>
        <w:rPr>
          <w:rFonts w:asciiTheme="minorHAnsi" w:eastAsiaTheme="minorEastAsia" w:hAnsiTheme="minorHAnsi" w:cstheme="minorBidi"/>
          <w:sz w:val="22"/>
          <w:szCs w:val="22"/>
        </w:rPr>
      </w:pPr>
      <w:r>
        <w:t>6.5.4.4.1</w:t>
      </w:r>
      <w:r>
        <w:rPr>
          <w:rFonts w:asciiTheme="minorHAnsi" w:eastAsiaTheme="minorEastAsia" w:hAnsiTheme="minorHAnsi" w:cstheme="minorBidi"/>
          <w:sz w:val="22"/>
          <w:szCs w:val="22"/>
        </w:rPr>
        <w:tab/>
      </w:r>
      <w:r>
        <w:t>Initial conditions</w:t>
      </w:r>
      <w:r>
        <w:tab/>
      </w:r>
      <w:r>
        <w:fldChar w:fldCharType="begin"/>
      </w:r>
      <w:r>
        <w:instrText xml:space="preserve"> PAGEREF _Toc147176937 \h </w:instrText>
      </w:r>
      <w:r>
        <w:fldChar w:fldCharType="separate"/>
      </w:r>
      <w:r>
        <w:t>78</w:t>
      </w:r>
      <w:r>
        <w:fldChar w:fldCharType="end"/>
      </w:r>
    </w:p>
    <w:p w14:paraId="263CA4F3" w14:textId="2F62FE23" w:rsidR="001338A9" w:rsidRDefault="001338A9">
      <w:pPr>
        <w:pStyle w:val="TOC5"/>
        <w:rPr>
          <w:rFonts w:asciiTheme="minorHAnsi" w:eastAsiaTheme="minorEastAsia" w:hAnsiTheme="minorHAnsi" w:cstheme="minorBidi"/>
          <w:sz w:val="22"/>
          <w:szCs w:val="22"/>
        </w:rPr>
      </w:pPr>
      <w:r>
        <w:t>6.5.4.4.2</w:t>
      </w:r>
      <w:r>
        <w:rPr>
          <w:rFonts w:asciiTheme="minorHAnsi" w:eastAsiaTheme="minorEastAsia" w:hAnsiTheme="minorHAnsi" w:cstheme="minorBidi"/>
          <w:sz w:val="22"/>
          <w:szCs w:val="22"/>
        </w:rPr>
        <w:tab/>
      </w:r>
      <w:r>
        <w:t>Procedure</w:t>
      </w:r>
      <w:r>
        <w:tab/>
      </w:r>
      <w:r>
        <w:fldChar w:fldCharType="begin"/>
      </w:r>
      <w:r>
        <w:instrText xml:space="preserve"> PAGEREF _Toc147176938 \h </w:instrText>
      </w:r>
      <w:r>
        <w:fldChar w:fldCharType="separate"/>
      </w:r>
      <w:r>
        <w:t>78</w:t>
      </w:r>
      <w:r>
        <w:fldChar w:fldCharType="end"/>
      </w:r>
    </w:p>
    <w:p w14:paraId="7F90C8E7" w14:textId="386D6F85" w:rsidR="001338A9" w:rsidRDefault="001338A9">
      <w:pPr>
        <w:pStyle w:val="TOC4"/>
        <w:rPr>
          <w:rFonts w:asciiTheme="minorHAnsi" w:eastAsiaTheme="minorEastAsia" w:hAnsiTheme="minorHAnsi" w:cstheme="minorBidi"/>
          <w:sz w:val="22"/>
          <w:szCs w:val="22"/>
        </w:rPr>
      </w:pPr>
      <w:r>
        <w:t>6.5.4.5</w:t>
      </w:r>
      <w:r>
        <w:rPr>
          <w:rFonts w:asciiTheme="minorHAnsi" w:eastAsiaTheme="minorEastAsia" w:hAnsiTheme="minorHAnsi" w:cstheme="minorBidi"/>
          <w:sz w:val="22"/>
          <w:szCs w:val="22"/>
        </w:rPr>
        <w:tab/>
      </w:r>
      <w:r>
        <w:t>Test requirement</w:t>
      </w:r>
      <w:r>
        <w:tab/>
      </w:r>
      <w:r>
        <w:fldChar w:fldCharType="begin"/>
      </w:r>
      <w:r>
        <w:instrText xml:space="preserve"> PAGEREF _Toc147176939 \h </w:instrText>
      </w:r>
      <w:r>
        <w:fldChar w:fldCharType="separate"/>
      </w:r>
      <w:r>
        <w:t>79</w:t>
      </w:r>
      <w:r>
        <w:fldChar w:fldCharType="end"/>
      </w:r>
    </w:p>
    <w:p w14:paraId="707842D2" w14:textId="103B87E7" w:rsidR="001338A9" w:rsidRDefault="001338A9">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Unwanted emissions</w:t>
      </w:r>
      <w:r>
        <w:tab/>
      </w:r>
      <w:r>
        <w:fldChar w:fldCharType="begin"/>
      </w:r>
      <w:r>
        <w:instrText xml:space="preserve"> PAGEREF _Toc147176940 \h </w:instrText>
      </w:r>
      <w:r>
        <w:fldChar w:fldCharType="separate"/>
      </w:r>
      <w:r>
        <w:t>79</w:t>
      </w:r>
      <w:r>
        <w:fldChar w:fldCharType="end"/>
      </w:r>
    </w:p>
    <w:p w14:paraId="50A86AB3" w14:textId="5C0ABF41" w:rsidR="001338A9" w:rsidRDefault="001338A9">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r>
      <w:r>
        <w:instrText xml:space="preserve"> PAGEREF _Toc147176941 \h </w:instrText>
      </w:r>
      <w:r>
        <w:fldChar w:fldCharType="separate"/>
      </w:r>
      <w:r>
        <w:t>79</w:t>
      </w:r>
      <w:r>
        <w:fldChar w:fldCharType="end"/>
      </w:r>
    </w:p>
    <w:p w14:paraId="68122AF8" w14:textId="062DFB19" w:rsidR="001338A9" w:rsidRDefault="001338A9">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Occupied bandwidth</w:t>
      </w:r>
      <w:r>
        <w:tab/>
      </w:r>
      <w:r>
        <w:fldChar w:fldCharType="begin"/>
      </w:r>
      <w:r>
        <w:instrText xml:space="preserve"> PAGEREF _Toc147176942 \h </w:instrText>
      </w:r>
      <w:r>
        <w:fldChar w:fldCharType="separate"/>
      </w:r>
      <w:r>
        <w:t>80</w:t>
      </w:r>
      <w:r>
        <w:fldChar w:fldCharType="end"/>
      </w:r>
    </w:p>
    <w:p w14:paraId="1C07530C" w14:textId="3D2A75B8" w:rsidR="001338A9" w:rsidRDefault="001338A9">
      <w:pPr>
        <w:pStyle w:val="TOC4"/>
        <w:rPr>
          <w:rFonts w:asciiTheme="minorHAnsi" w:eastAsiaTheme="minorEastAsia" w:hAnsiTheme="minorHAnsi" w:cstheme="minorBidi"/>
          <w:sz w:val="22"/>
          <w:szCs w:val="22"/>
        </w:rPr>
      </w:pPr>
      <w:r w:rsidRPr="00516E50">
        <w:rPr>
          <w:rFonts w:eastAsia="MS P??" w:cs="v4.2.0"/>
          <w:lang w:eastAsia="zh-CN"/>
        </w:rPr>
        <w:t>6.6.2.1</w:t>
      </w:r>
      <w:r>
        <w:rPr>
          <w:rFonts w:asciiTheme="minorHAnsi" w:eastAsiaTheme="minorEastAsia" w:hAnsiTheme="minorHAnsi" w:cstheme="minorBidi"/>
          <w:sz w:val="22"/>
          <w:szCs w:val="22"/>
        </w:rPr>
        <w:tab/>
      </w:r>
      <w:r w:rsidRPr="00516E50">
        <w:rPr>
          <w:rFonts w:eastAsia="MS P??" w:cs="v4.2.0"/>
          <w:lang w:eastAsia="zh-CN"/>
        </w:rPr>
        <w:t>Definition and applicability</w:t>
      </w:r>
      <w:r>
        <w:tab/>
      </w:r>
      <w:r>
        <w:fldChar w:fldCharType="begin"/>
      </w:r>
      <w:r>
        <w:instrText xml:space="preserve"> PAGEREF _Toc147176943 \h </w:instrText>
      </w:r>
      <w:r>
        <w:fldChar w:fldCharType="separate"/>
      </w:r>
      <w:r>
        <w:t>80</w:t>
      </w:r>
      <w:r>
        <w:fldChar w:fldCharType="end"/>
      </w:r>
    </w:p>
    <w:p w14:paraId="6009BCDD" w14:textId="2CD1DBE9" w:rsidR="001338A9" w:rsidRDefault="001338A9">
      <w:pPr>
        <w:pStyle w:val="TOC4"/>
        <w:rPr>
          <w:rFonts w:asciiTheme="minorHAnsi" w:eastAsiaTheme="minorEastAsia" w:hAnsiTheme="minorHAnsi" w:cstheme="minorBidi"/>
          <w:sz w:val="22"/>
          <w:szCs w:val="22"/>
        </w:rPr>
      </w:pPr>
      <w:r w:rsidRPr="00516E50">
        <w:rPr>
          <w:rFonts w:eastAsia="MS P??" w:cs="v4.2.0"/>
          <w:lang w:eastAsia="zh-CN"/>
        </w:rPr>
        <w:t>6.6.2.2</w:t>
      </w:r>
      <w:r>
        <w:rPr>
          <w:rFonts w:asciiTheme="minorHAnsi" w:eastAsiaTheme="minorEastAsia" w:hAnsiTheme="minorHAnsi" w:cstheme="minorBidi"/>
          <w:sz w:val="22"/>
          <w:szCs w:val="22"/>
        </w:rPr>
        <w:tab/>
      </w:r>
      <w:r w:rsidRPr="00516E50">
        <w:rPr>
          <w:rFonts w:eastAsia="MS P??" w:cs="v4.2.0"/>
          <w:lang w:eastAsia="zh-CN"/>
        </w:rPr>
        <w:t>Minimum Requirements</w:t>
      </w:r>
      <w:r>
        <w:tab/>
      </w:r>
      <w:r>
        <w:fldChar w:fldCharType="begin"/>
      </w:r>
      <w:r>
        <w:instrText xml:space="preserve"> PAGEREF _Toc147176944 \h </w:instrText>
      </w:r>
      <w:r>
        <w:fldChar w:fldCharType="separate"/>
      </w:r>
      <w:r>
        <w:t>80</w:t>
      </w:r>
      <w:r>
        <w:fldChar w:fldCharType="end"/>
      </w:r>
    </w:p>
    <w:p w14:paraId="709F4B64" w14:textId="43DC6C4C" w:rsidR="001338A9" w:rsidRDefault="001338A9">
      <w:pPr>
        <w:pStyle w:val="TOC4"/>
        <w:rPr>
          <w:rFonts w:asciiTheme="minorHAnsi" w:eastAsiaTheme="minorEastAsia" w:hAnsiTheme="minorHAnsi" w:cstheme="minorBidi"/>
          <w:sz w:val="22"/>
          <w:szCs w:val="22"/>
        </w:rPr>
      </w:pPr>
      <w:r w:rsidRPr="00516E50">
        <w:rPr>
          <w:rFonts w:cs="v4.2.0"/>
          <w:lang w:eastAsia="zh-CN"/>
        </w:rPr>
        <w:t>6.6.2.3</w:t>
      </w:r>
      <w:r>
        <w:rPr>
          <w:rFonts w:asciiTheme="minorHAnsi" w:eastAsiaTheme="minorEastAsia" w:hAnsiTheme="minorHAnsi" w:cstheme="minorBidi"/>
          <w:sz w:val="22"/>
          <w:szCs w:val="22"/>
        </w:rPr>
        <w:tab/>
      </w:r>
      <w:r w:rsidRPr="00516E50">
        <w:rPr>
          <w:rFonts w:cs="v4.2.0"/>
          <w:lang w:eastAsia="zh-CN"/>
        </w:rPr>
        <w:t>Test purpose</w:t>
      </w:r>
      <w:r>
        <w:tab/>
      </w:r>
      <w:r>
        <w:fldChar w:fldCharType="begin"/>
      </w:r>
      <w:r>
        <w:instrText xml:space="preserve"> PAGEREF _Toc147176945 \h </w:instrText>
      </w:r>
      <w:r>
        <w:fldChar w:fldCharType="separate"/>
      </w:r>
      <w:r>
        <w:t>80</w:t>
      </w:r>
      <w:r>
        <w:fldChar w:fldCharType="end"/>
      </w:r>
    </w:p>
    <w:p w14:paraId="2A1C24C1" w14:textId="6F2BB584" w:rsidR="001338A9" w:rsidRDefault="001338A9">
      <w:pPr>
        <w:pStyle w:val="TOC4"/>
        <w:rPr>
          <w:rFonts w:asciiTheme="minorHAnsi" w:eastAsiaTheme="minorEastAsia" w:hAnsiTheme="minorHAnsi" w:cstheme="minorBidi"/>
          <w:sz w:val="22"/>
          <w:szCs w:val="22"/>
        </w:rPr>
      </w:pPr>
      <w:r w:rsidRPr="00516E50">
        <w:rPr>
          <w:rFonts w:eastAsia="MS P??" w:cs="v4.2.0"/>
          <w:lang w:eastAsia="zh-CN"/>
        </w:rPr>
        <w:t>6.6.2.4</w:t>
      </w:r>
      <w:r>
        <w:rPr>
          <w:rFonts w:asciiTheme="minorHAnsi" w:eastAsiaTheme="minorEastAsia" w:hAnsiTheme="minorHAnsi" w:cstheme="minorBidi"/>
          <w:sz w:val="22"/>
          <w:szCs w:val="22"/>
        </w:rPr>
        <w:tab/>
      </w:r>
      <w:r w:rsidRPr="00516E50">
        <w:rPr>
          <w:rFonts w:eastAsia="MS P??" w:cs="v4.2.0"/>
          <w:lang w:eastAsia="zh-CN"/>
        </w:rPr>
        <w:t>Method of test</w:t>
      </w:r>
      <w:r>
        <w:tab/>
      </w:r>
      <w:r>
        <w:fldChar w:fldCharType="begin"/>
      </w:r>
      <w:r>
        <w:instrText xml:space="preserve"> PAGEREF _Toc147176946 \h </w:instrText>
      </w:r>
      <w:r>
        <w:fldChar w:fldCharType="separate"/>
      </w:r>
      <w:r>
        <w:t>80</w:t>
      </w:r>
      <w:r>
        <w:fldChar w:fldCharType="end"/>
      </w:r>
    </w:p>
    <w:p w14:paraId="14BAC979" w14:textId="0A7B57C4" w:rsidR="001338A9" w:rsidRDefault="001338A9">
      <w:pPr>
        <w:pStyle w:val="TOC5"/>
        <w:rPr>
          <w:rFonts w:asciiTheme="minorHAnsi" w:eastAsiaTheme="minorEastAsia" w:hAnsiTheme="minorHAnsi" w:cstheme="minorBidi"/>
          <w:sz w:val="22"/>
          <w:szCs w:val="22"/>
        </w:rPr>
      </w:pPr>
      <w:r w:rsidRPr="00516E50">
        <w:rPr>
          <w:rFonts w:cs="v4.2.0"/>
          <w:lang w:eastAsia="zh-CN"/>
        </w:rPr>
        <w:t>6.6.2.4.1</w:t>
      </w:r>
      <w:r>
        <w:rPr>
          <w:rFonts w:asciiTheme="minorHAnsi" w:eastAsiaTheme="minorEastAsia" w:hAnsiTheme="minorHAnsi" w:cstheme="minorBidi"/>
          <w:sz w:val="22"/>
          <w:szCs w:val="22"/>
        </w:rPr>
        <w:tab/>
      </w:r>
      <w:r w:rsidRPr="00516E50">
        <w:rPr>
          <w:rFonts w:cs="v4.2.0"/>
          <w:lang w:eastAsia="zh-CN"/>
        </w:rPr>
        <w:t>Initial conditions</w:t>
      </w:r>
      <w:r>
        <w:tab/>
      </w:r>
      <w:r>
        <w:fldChar w:fldCharType="begin"/>
      </w:r>
      <w:r>
        <w:instrText xml:space="preserve"> PAGEREF _Toc147176947 \h </w:instrText>
      </w:r>
      <w:r>
        <w:fldChar w:fldCharType="separate"/>
      </w:r>
      <w:r>
        <w:t>80</w:t>
      </w:r>
      <w:r>
        <w:fldChar w:fldCharType="end"/>
      </w:r>
    </w:p>
    <w:p w14:paraId="5CCFD3C3" w14:textId="4545E8A9" w:rsidR="001338A9" w:rsidRDefault="001338A9">
      <w:pPr>
        <w:pStyle w:val="TOC5"/>
        <w:rPr>
          <w:rFonts w:asciiTheme="minorHAnsi" w:eastAsiaTheme="minorEastAsia" w:hAnsiTheme="minorHAnsi" w:cstheme="minorBidi"/>
          <w:sz w:val="22"/>
          <w:szCs w:val="22"/>
        </w:rPr>
      </w:pPr>
      <w:r>
        <w:rPr>
          <w:lang w:eastAsia="zh-CN"/>
        </w:rPr>
        <w:t>6.6.2.4.2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_Toc147176948 \h </w:instrText>
      </w:r>
      <w:r>
        <w:fldChar w:fldCharType="separate"/>
      </w:r>
      <w:r>
        <w:t>80</w:t>
      </w:r>
      <w:r>
        <w:fldChar w:fldCharType="end"/>
      </w:r>
    </w:p>
    <w:p w14:paraId="2BFBD182" w14:textId="6BE038CA" w:rsidR="001338A9" w:rsidRDefault="001338A9">
      <w:pPr>
        <w:pStyle w:val="TOC4"/>
        <w:rPr>
          <w:rFonts w:asciiTheme="minorHAnsi" w:eastAsiaTheme="minorEastAsia" w:hAnsiTheme="minorHAnsi" w:cstheme="minorBidi"/>
          <w:sz w:val="22"/>
          <w:szCs w:val="22"/>
        </w:rPr>
      </w:pPr>
      <w:r w:rsidRPr="00516E50">
        <w:rPr>
          <w:rFonts w:eastAsia="MS P??" w:cs="v4.2.0"/>
          <w:lang w:eastAsia="zh-CN"/>
        </w:rPr>
        <w:t>6.6.2.5</w:t>
      </w:r>
      <w:r>
        <w:rPr>
          <w:rFonts w:asciiTheme="minorHAnsi" w:eastAsiaTheme="minorEastAsia" w:hAnsiTheme="minorHAnsi" w:cstheme="minorBidi"/>
          <w:sz w:val="22"/>
          <w:szCs w:val="22"/>
        </w:rPr>
        <w:tab/>
      </w:r>
      <w:r w:rsidRPr="00516E50">
        <w:rPr>
          <w:rFonts w:eastAsia="MS P??" w:cs="v4.2.0"/>
          <w:lang w:eastAsia="zh-CN"/>
        </w:rPr>
        <w:t>Test requirements</w:t>
      </w:r>
      <w:r>
        <w:tab/>
      </w:r>
      <w:r>
        <w:fldChar w:fldCharType="begin"/>
      </w:r>
      <w:r>
        <w:instrText xml:space="preserve"> PAGEREF _Toc147176949 \h </w:instrText>
      </w:r>
      <w:r>
        <w:fldChar w:fldCharType="separate"/>
      </w:r>
      <w:r>
        <w:t>81</w:t>
      </w:r>
      <w:r>
        <w:fldChar w:fldCharType="end"/>
      </w:r>
    </w:p>
    <w:p w14:paraId="76A130C1" w14:textId="10E353A9" w:rsidR="001338A9" w:rsidRDefault="001338A9">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Adjacent Channel Leakage Power Ratio (ACLR)</w:t>
      </w:r>
      <w:r>
        <w:tab/>
      </w:r>
      <w:r>
        <w:fldChar w:fldCharType="begin"/>
      </w:r>
      <w:r>
        <w:instrText xml:space="preserve"> PAGEREF _Toc147176950 \h </w:instrText>
      </w:r>
      <w:r>
        <w:fldChar w:fldCharType="separate"/>
      </w:r>
      <w:r>
        <w:t>81</w:t>
      </w:r>
      <w:r>
        <w:fldChar w:fldCharType="end"/>
      </w:r>
    </w:p>
    <w:p w14:paraId="20D855B9" w14:textId="3AC52CFE" w:rsidR="001338A9" w:rsidRDefault="001338A9">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_Toc147176951 \h </w:instrText>
      </w:r>
      <w:r>
        <w:fldChar w:fldCharType="separate"/>
      </w:r>
      <w:r>
        <w:t>81</w:t>
      </w:r>
      <w:r>
        <w:fldChar w:fldCharType="end"/>
      </w:r>
    </w:p>
    <w:p w14:paraId="265D6C8E" w14:textId="2D712AC2" w:rsidR="001338A9" w:rsidRDefault="001338A9">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t>Minimum requirement</w:t>
      </w:r>
      <w:r>
        <w:tab/>
      </w:r>
      <w:r>
        <w:fldChar w:fldCharType="begin"/>
      </w:r>
      <w:r>
        <w:instrText xml:space="preserve"> PAGEREF _Toc147176952 \h </w:instrText>
      </w:r>
      <w:r>
        <w:fldChar w:fldCharType="separate"/>
      </w:r>
      <w:r>
        <w:t>82</w:t>
      </w:r>
      <w:r>
        <w:fldChar w:fldCharType="end"/>
      </w:r>
    </w:p>
    <w:p w14:paraId="691A4EF6" w14:textId="23DE7AF9" w:rsidR="001338A9" w:rsidRDefault="001338A9">
      <w:pPr>
        <w:pStyle w:val="TOC4"/>
        <w:rPr>
          <w:rFonts w:asciiTheme="minorHAnsi" w:eastAsiaTheme="minorEastAsia" w:hAnsiTheme="minorHAnsi" w:cstheme="minorBidi"/>
          <w:sz w:val="22"/>
          <w:szCs w:val="22"/>
        </w:rPr>
      </w:pPr>
      <w:r>
        <w:t>6.6.3.3</w:t>
      </w:r>
      <w:r>
        <w:rPr>
          <w:rFonts w:asciiTheme="minorHAnsi" w:eastAsiaTheme="minorEastAsia" w:hAnsiTheme="minorHAnsi" w:cstheme="minorBidi"/>
          <w:sz w:val="22"/>
          <w:szCs w:val="22"/>
        </w:rPr>
        <w:tab/>
      </w:r>
      <w:r>
        <w:t>Test purpose</w:t>
      </w:r>
      <w:r>
        <w:tab/>
      </w:r>
      <w:r>
        <w:fldChar w:fldCharType="begin"/>
      </w:r>
      <w:r>
        <w:instrText xml:space="preserve"> PAGEREF _Toc147176953 \h </w:instrText>
      </w:r>
      <w:r>
        <w:fldChar w:fldCharType="separate"/>
      </w:r>
      <w:r>
        <w:t>82</w:t>
      </w:r>
      <w:r>
        <w:fldChar w:fldCharType="end"/>
      </w:r>
    </w:p>
    <w:p w14:paraId="3154293B" w14:textId="2429F4FD" w:rsidR="001338A9" w:rsidRDefault="001338A9">
      <w:pPr>
        <w:pStyle w:val="TOC4"/>
        <w:rPr>
          <w:rFonts w:asciiTheme="minorHAnsi" w:eastAsiaTheme="minorEastAsia" w:hAnsiTheme="minorHAnsi" w:cstheme="minorBidi"/>
          <w:sz w:val="22"/>
          <w:szCs w:val="22"/>
        </w:rPr>
      </w:pPr>
      <w:r>
        <w:t>6.6.3.4</w:t>
      </w:r>
      <w:r>
        <w:rPr>
          <w:rFonts w:asciiTheme="minorHAnsi" w:eastAsiaTheme="minorEastAsia" w:hAnsiTheme="minorHAnsi" w:cstheme="minorBidi"/>
          <w:sz w:val="22"/>
          <w:szCs w:val="22"/>
        </w:rPr>
        <w:tab/>
      </w:r>
      <w:r>
        <w:t>Method of test</w:t>
      </w:r>
      <w:r>
        <w:tab/>
      </w:r>
      <w:r>
        <w:fldChar w:fldCharType="begin"/>
      </w:r>
      <w:r>
        <w:instrText xml:space="preserve"> PAGEREF _Toc147176954 \h </w:instrText>
      </w:r>
      <w:r>
        <w:fldChar w:fldCharType="separate"/>
      </w:r>
      <w:r>
        <w:t>82</w:t>
      </w:r>
      <w:r>
        <w:fldChar w:fldCharType="end"/>
      </w:r>
    </w:p>
    <w:p w14:paraId="04BE8B90" w14:textId="7D8A83D5" w:rsidR="001338A9" w:rsidRDefault="001338A9">
      <w:pPr>
        <w:pStyle w:val="TOC5"/>
        <w:rPr>
          <w:rFonts w:asciiTheme="minorHAnsi" w:eastAsiaTheme="minorEastAsia" w:hAnsiTheme="minorHAnsi" w:cstheme="minorBidi"/>
          <w:sz w:val="22"/>
          <w:szCs w:val="22"/>
        </w:rPr>
      </w:pPr>
      <w:r>
        <w:t>6.6.3.4.1</w:t>
      </w:r>
      <w:r>
        <w:rPr>
          <w:rFonts w:asciiTheme="minorHAnsi" w:eastAsiaTheme="minorEastAsia" w:hAnsiTheme="minorHAnsi" w:cstheme="minorBidi"/>
          <w:sz w:val="22"/>
          <w:szCs w:val="22"/>
        </w:rPr>
        <w:tab/>
      </w:r>
      <w:r>
        <w:t>Initial conditions</w:t>
      </w:r>
      <w:r>
        <w:tab/>
      </w:r>
      <w:r>
        <w:fldChar w:fldCharType="begin"/>
      </w:r>
      <w:r>
        <w:instrText xml:space="preserve"> PAGEREF _Toc147176955 \h </w:instrText>
      </w:r>
      <w:r>
        <w:fldChar w:fldCharType="separate"/>
      </w:r>
      <w:r>
        <w:t>82</w:t>
      </w:r>
      <w:r>
        <w:fldChar w:fldCharType="end"/>
      </w:r>
    </w:p>
    <w:p w14:paraId="1CFCBF99" w14:textId="12BF97AB" w:rsidR="001338A9" w:rsidRDefault="001338A9">
      <w:pPr>
        <w:pStyle w:val="TOC5"/>
        <w:rPr>
          <w:rFonts w:asciiTheme="minorHAnsi" w:eastAsiaTheme="minorEastAsia" w:hAnsiTheme="minorHAnsi" w:cstheme="minorBidi"/>
          <w:sz w:val="22"/>
          <w:szCs w:val="22"/>
        </w:rPr>
      </w:pPr>
      <w:r>
        <w:t>6.6.3.4.2</w:t>
      </w:r>
      <w:r>
        <w:rPr>
          <w:rFonts w:asciiTheme="minorHAnsi" w:eastAsiaTheme="minorEastAsia" w:hAnsiTheme="minorHAnsi" w:cstheme="minorBidi"/>
          <w:sz w:val="22"/>
          <w:szCs w:val="22"/>
        </w:rPr>
        <w:tab/>
      </w:r>
      <w:r>
        <w:t>Procedure</w:t>
      </w:r>
      <w:r>
        <w:tab/>
      </w:r>
      <w:r>
        <w:fldChar w:fldCharType="begin"/>
      </w:r>
      <w:r>
        <w:instrText xml:space="preserve"> PAGEREF _Toc147176956 \h </w:instrText>
      </w:r>
      <w:r>
        <w:fldChar w:fldCharType="separate"/>
      </w:r>
      <w:r>
        <w:t>82</w:t>
      </w:r>
      <w:r>
        <w:fldChar w:fldCharType="end"/>
      </w:r>
    </w:p>
    <w:p w14:paraId="274F1179" w14:textId="11DEF9AD" w:rsidR="001338A9" w:rsidRDefault="001338A9">
      <w:pPr>
        <w:pStyle w:val="TOC4"/>
        <w:rPr>
          <w:rFonts w:asciiTheme="minorHAnsi" w:eastAsiaTheme="minorEastAsia" w:hAnsiTheme="minorHAnsi" w:cstheme="minorBidi"/>
          <w:sz w:val="22"/>
          <w:szCs w:val="22"/>
        </w:rPr>
      </w:pPr>
      <w:r>
        <w:t>6.6.3.5</w:t>
      </w:r>
      <w:r>
        <w:rPr>
          <w:rFonts w:asciiTheme="minorHAnsi" w:eastAsiaTheme="minorEastAsia" w:hAnsiTheme="minorHAnsi" w:cstheme="minorBidi"/>
          <w:sz w:val="22"/>
          <w:szCs w:val="22"/>
        </w:rPr>
        <w:tab/>
      </w:r>
      <w:r>
        <w:t>Test requirements</w:t>
      </w:r>
      <w:r>
        <w:tab/>
      </w:r>
      <w:r>
        <w:fldChar w:fldCharType="begin"/>
      </w:r>
      <w:r>
        <w:instrText xml:space="preserve"> PAGEREF _Toc147176957 \h </w:instrText>
      </w:r>
      <w:r>
        <w:fldChar w:fldCharType="separate"/>
      </w:r>
      <w:r>
        <w:t>83</w:t>
      </w:r>
      <w:r>
        <w:fldChar w:fldCharType="end"/>
      </w:r>
    </w:p>
    <w:p w14:paraId="1F5E0DF9" w14:textId="7E53EF29" w:rsidR="001338A9" w:rsidRDefault="001338A9">
      <w:pPr>
        <w:pStyle w:val="TOC5"/>
        <w:rPr>
          <w:rFonts w:asciiTheme="minorHAnsi" w:eastAsiaTheme="minorEastAsia" w:hAnsiTheme="minorHAnsi" w:cstheme="minorBidi"/>
          <w:sz w:val="22"/>
          <w:szCs w:val="22"/>
        </w:rPr>
      </w:pPr>
      <w:r>
        <w:t>6.6.3.5.1</w:t>
      </w:r>
      <w:r>
        <w:rPr>
          <w:rFonts w:asciiTheme="minorHAnsi" w:eastAsiaTheme="minorEastAsia" w:hAnsiTheme="minorHAnsi" w:cstheme="minorBidi"/>
          <w:sz w:val="22"/>
          <w:szCs w:val="22"/>
        </w:rPr>
        <w:tab/>
      </w:r>
      <w:r>
        <w:t>General requirements</w:t>
      </w:r>
      <w:r>
        <w:tab/>
      </w:r>
      <w:r>
        <w:fldChar w:fldCharType="begin"/>
      </w:r>
      <w:r>
        <w:instrText xml:space="preserve"> PAGEREF _Toc147176958 \h </w:instrText>
      </w:r>
      <w:r>
        <w:fldChar w:fldCharType="separate"/>
      </w:r>
      <w:r>
        <w:t>83</w:t>
      </w:r>
      <w:r>
        <w:fldChar w:fldCharType="end"/>
      </w:r>
    </w:p>
    <w:p w14:paraId="764ADA14" w14:textId="3F6C4A26" w:rsidR="001338A9" w:rsidRDefault="001338A9">
      <w:pPr>
        <w:pStyle w:val="TOC5"/>
        <w:rPr>
          <w:rFonts w:asciiTheme="minorHAnsi" w:eastAsiaTheme="minorEastAsia" w:hAnsiTheme="minorHAnsi" w:cstheme="minorBidi"/>
          <w:sz w:val="22"/>
          <w:szCs w:val="22"/>
        </w:rPr>
      </w:pPr>
      <w:r>
        <w:lastRenderedPageBreak/>
        <w:t>6.6.3.5.2</w:t>
      </w:r>
      <w:r>
        <w:rPr>
          <w:rFonts w:asciiTheme="minorHAnsi" w:eastAsiaTheme="minorEastAsia" w:hAnsiTheme="minorHAnsi" w:cstheme="minorBidi"/>
          <w:sz w:val="22"/>
          <w:szCs w:val="22"/>
        </w:rPr>
        <w:tab/>
      </w:r>
      <w:r w:rsidRPr="00516E50">
        <w:rPr>
          <w:lang w:eastAsia="zh-CN"/>
        </w:rPr>
        <w:t>Limits and</w:t>
      </w:r>
      <w:r>
        <w:t xml:space="preserve"> </w:t>
      </w:r>
      <w:r w:rsidRPr="00516E50">
        <w:rPr>
          <w:i/>
        </w:rPr>
        <w:t>basic limits</w:t>
      </w:r>
      <w:r>
        <w:tab/>
      </w:r>
      <w:r>
        <w:fldChar w:fldCharType="begin"/>
      </w:r>
      <w:r>
        <w:instrText xml:space="preserve"> PAGEREF _Toc147176959 \h </w:instrText>
      </w:r>
      <w:r>
        <w:fldChar w:fldCharType="separate"/>
      </w:r>
      <w:r>
        <w:t>83</w:t>
      </w:r>
      <w:r>
        <w:fldChar w:fldCharType="end"/>
      </w:r>
    </w:p>
    <w:p w14:paraId="309D1C31" w14:textId="0AEECE17" w:rsidR="001338A9" w:rsidRDefault="001338A9">
      <w:pPr>
        <w:pStyle w:val="TOC5"/>
        <w:rPr>
          <w:rFonts w:asciiTheme="minorHAnsi" w:eastAsiaTheme="minorEastAsia" w:hAnsiTheme="minorHAnsi" w:cstheme="minorBidi"/>
          <w:sz w:val="22"/>
          <w:szCs w:val="22"/>
        </w:rPr>
      </w:pPr>
      <w:r>
        <w:t>6.6.3.5.3</w:t>
      </w:r>
      <w:r>
        <w:rPr>
          <w:rFonts w:asciiTheme="minorHAnsi" w:eastAsiaTheme="minorEastAsia" w:hAnsiTheme="minorHAnsi" w:cstheme="minorBidi"/>
          <w:sz w:val="22"/>
          <w:szCs w:val="22"/>
        </w:rPr>
        <w:tab/>
      </w:r>
      <w:r w:rsidRPr="00516E50">
        <w:rPr>
          <w:i/>
        </w:rPr>
        <w:t>BS type 1-C</w:t>
      </w:r>
      <w:r>
        <w:tab/>
      </w:r>
      <w:r>
        <w:fldChar w:fldCharType="begin"/>
      </w:r>
      <w:r>
        <w:instrText xml:space="preserve"> PAGEREF _Toc147176960 \h </w:instrText>
      </w:r>
      <w:r>
        <w:fldChar w:fldCharType="separate"/>
      </w:r>
      <w:r>
        <w:t>87</w:t>
      </w:r>
      <w:r>
        <w:fldChar w:fldCharType="end"/>
      </w:r>
    </w:p>
    <w:p w14:paraId="164F3F12" w14:textId="6DDD836D" w:rsidR="001338A9" w:rsidRDefault="001338A9">
      <w:pPr>
        <w:pStyle w:val="TOC5"/>
        <w:rPr>
          <w:rFonts w:asciiTheme="minorHAnsi" w:eastAsiaTheme="minorEastAsia" w:hAnsiTheme="minorHAnsi" w:cstheme="minorBidi"/>
          <w:sz w:val="22"/>
          <w:szCs w:val="22"/>
        </w:rPr>
      </w:pPr>
      <w:r>
        <w:t>6.6.3.5.4</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_Toc147176961 \h </w:instrText>
      </w:r>
      <w:r>
        <w:fldChar w:fldCharType="separate"/>
      </w:r>
      <w:r>
        <w:t>87</w:t>
      </w:r>
      <w:r>
        <w:fldChar w:fldCharType="end"/>
      </w:r>
    </w:p>
    <w:p w14:paraId="79336303" w14:textId="6E2F201A" w:rsidR="001338A9" w:rsidRDefault="001338A9">
      <w:pPr>
        <w:pStyle w:val="TOC3"/>
        <w:rPr>
          <w:rFonts w:asciiTheme="minorHAnsi" w:eastAsiaTheme="minorEastAsia" w:hAnsiTheme="minorHAnsi" w:cstheme="minorBidi"/>
          <w:sz w:val="22"/>
          <w:szCs w:val="22"/>
        </w:rPr>
      </w:pPr>
      <w:r>
        <w:t>6.6.4</w:t>
      </w:r>
      <w:r>
        <w:rPr>
          <w:rFonts w:asciiTheme="minorHAnsi" w:eastAsiaTheme="minorEastAsia" w:hAnsiTheme="minorHAnsi" w:cstheme="minorBidi"/>
          <w:sz w:val="22"/>
          <w:szCs w:val="22"/>
        </w:rPr>
        <w:tab/>
      </w:r>
      <w:r>
        <w:t>Operating band unwanted emissions</w:t>
      </w:r>
      <w:r>
        <w:tab/>
      </w:r>
      <w:r>
        <w:fldChar w:fldCharType="begin"/>
      </w:r>
      <w:r>
        <w:instrText xml:space="preserve"> PAGEREF _Toc147176962 \h </w:instrText>
      </w:r>
      <w:r>
        <w:fldChar w:fldCharType="separate"/>
      </w:r>
      <w:r>
        <w:t>88</w:t>
      </w:r>
      <w:r>
        <w:fldChar w:fldCharType="end"/>
      </w:r>
    </w:p>
    <w:p w14:paraId="436A6340" w14:textId="5937F813" w:rsidR="001338A9" w:rsidRDefault="001338A9">
      <w:pPr>
        <w:pStyle w:val="TOC4"/>
        <w:rPr>
          <w:rFonts w:asciiTheme="minorHAnsi" w:eastAsiaTheme="minorEastAsia" w:hAnsiTheme="minorHAnsi" w:cstheme="minorBidi"/>
          <w:sz w:val="22"/>
          <w:szCs w:val="22"/>
        </w:rPr>
      </w:pPr>
      <w:r>
        <w:t>6.6.4.1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_Toc147176963 \h </w:instrText>
      </w:r>
      <w:r>
        <w:fldChar w:fldCharType="separate"/>
      </w:r>
      <w:r>
        <w:t>88</w:t>
      </w:r>
      <w:r>
        <w:fldChar w:fldCharType="end"/>
      </w:r>
    </w:p>
    <w:p w14:paraId="636E5D26" w14:textId="1193FB08" w:rsidR="001338A9" w:rsidRDefault="001338A9">
      <w:pPr>
        <w:pStyle w:val="TOC4"/>
        <w:rPr>
          <w:rFonts w:asciiTheme="minorHAnsi" w:eastAsiaTheme="minorEastAsia" w:hAnsiTheme="minorHAnsi" w:cstheme="minorBidi"/>
          <w:sz w:val="22"/>
          <w:szCs w:val="22"/>
        </w:rPr>
      </w:pPr>
      <w:r>
        <w:t>6.6.4.2</w:t>
      </w:r>
      <w:r>
        <w:rPr>
          <w:rFonts w:asciiTheme="minorHAnsi" w:eastAsiaTheme="minorEastAsia" w:hAnsiTheme="minorHAnsi" w:cstheme="minorBidi"/>
          <w:sz w:val="22"/>
          <w:szCs w:val="22"/>
        </w:rPr>
        <w:tab/>
      </w:r>
      <w:r>
        <w:t>Minimum requirement</w:t>
      </w:r>
      <w:r>
        <w:tab/>
      </w:r>
      <w:r>
        <w:fldChar w:fldCharType="begin"/>
      </w:r>
      <w:r>
        <w:instrText xml:space="preserve"> PAGEREF _Toc147176964 \h </w:instrText>
      </w:r>
      <w:r>
        <w:fldChar w:fldCharType="separate"/>
      </w:r>
      <w:r>
        <w:t>89</w:t>
      </w:r>
      <w:r>
        <w:fldChar w:fldCharType="end"/>
      </w:r>
    </w:p>
    <w:p w14:paraId="1BF85EE9" w14:textId="6AC4A8B2" w:rsidR="001338A9" w:rsidRDefault="001338A9">
      <w:pPr>
        <w:pStyle w:val="TOC4"/>
        <w:rPr>
          <w:rFonts w:asciiTheme="minorHAnsi" w:eastAsiaTheme="minorEastAsia" w:hAnsiTheme="minorHAnsi" w:cstheme="minorBidi"/>
          <w:sz w:val="22"/>
          <w:szCs w:val="22"/>
        </w:rPr>
      </w:pPr>
      <w:r>
        <w:t>6.6.4.3</w:t>
      </w:r>
      <w:r>
        <w:rPr>
          <w:rFonts w:asciiTheme="minorHAnsi" w:eastAsiaTheme="minorEastAsia" w:hAnsiTheme="minorHAnsi" w:cstheme="minorBidi"/>
          <w:sz w:val="22"/>
          <w:szCs w:val="22"/>
        </w:rPr>
        <w:tab/>
      </w:r>
      <w:r>
        <w:t>Test purpose</w:t>
      </w:r>
      <w:r>
        <w:tab/>
      </w:r>
      <w:r>
        <w:fldChar w:fldCharType="begin"/>
      </w:r>
      <w:r>
        <w:instrText xml:space="preserve"> PAGEREF _Toc147176965 \h </w:instrText>
      </w:r>
      <w:r>
        <w:fldChar w:fldCharType="separate"/>
      </w:r>
      <w:r>
        <w:t>89</w:t>
      </w:r>
      <w:r>
        <w:fldChar w:fldCharType="end"/>
      </w:r>
    </w:p>
    <w:p w14:paraId="225DDDE6" w14:textId="5DCD16F1" w:rsidR="001338A9" w:rsidRDefault="001338A9">
      <w:pPr>
        <w:pStyle w:val="TOC4"/>
        <w:rPr>
          <w:rFonts w:asciiTheme="minorHAnsi" w:eastAsiaTheme="minorEastAsia" w:hAnsiTheme="minorHAnsi" w:cstheme="minorBidi"/>
          <w:sz w:val="22"/>
          <w:szCs w:val="22"/>
        </w:rPr>
      </w:pPr>
      <w:r>
        <w:t>6.6.4.4</w:t>
      </w:r>
      <w:r>
        <w:rPr>
          <w:rFonts w:asciiTheme="minorHAnsi" w:eastAsiaTheme="minorEastAsia" w:hAnsiTheme="minorHAnsi" w:cstheme="minorBidi"/>
          <w:sz w:val="22"/>
          <w:szCs w:val="22"/>
        </w:rPr>
        <w:tab/>
      </w:r>
      <w:r>
        <w:t>Method of test</w:t>
      </w:r>
      <w:r>
        <w:tab/>
      </w:r>
      <w:r>
        <w:fldChar w:fldCharType="begin"/>
      </w:r>
      <w:r>
        <w:instrText xml:space="preserve"> PAGEREF _Toc147176966 \h </w:instrText>
      </w:r>
      <w:r>
        <w:fldChar w:fldCharType="separate"/>
      </w:r>
      <w:r>
        <w:t>89</w:t>
      </w:r>
      <w:r>
        <w:fldChar w:fldCharType="end"/>
      </w:r>
    </w:p>
    <w:p w14:paraId="06167E73" w14:textId="6A45E02B" w:rsidR="001338A9" w:rsidRDefault="001338A9">
      <w:pPr>
        <w:pStyle w:val="TOC5"/>
        <w:rPr>
          <w:rFonts w:asciiTheme="minorHAnsi" w:eastAsiaTheme="minorEastAsia" w:hAnsiTheme="minorHAnsi" w:cstheme="minorBidi"/>
          <w:sz w:val="22"/>
          <w:szCs w:val="22"/>
        </w:rPr>
      </w:pPr>
      <w:r>
        <w:t>6.6.4.4.1</w:t>
      </w:r>
      <w:r>
        <w:rPr>
          <w:rFonts w:asciiTheme="minorHAnsi" w:eastAsiaTheme="minorEastAsia" w:hAnsiTheme="minorHAnsi" w:cstheme="minorBidi"/>
          <w:sz w:val="22"/>
          <w:szCs w:val="22"/>
        </w:rPr>
        <w:tab/>
      </w:r>
      <w:r>
        <w:t>Initial conditions</w:t>
      </w:r>
      <w:r>
        <w:tab/>
      </w:r>
      <w:r>
        <w:fldChar w:fldCharType="begin"/>
      </w:r>
      <w:r>
        <w:instrText xml:space="preserve"> PAGEREF _Toc147176967 \h </w:instrText>
      </w:r>
      <w:r>
        <w:fldChar w:fldCharType="separate"/>
      </w:r>
      <w:r>
        <w:t>89</w:t>
      </w:r>
      <w:r>
        <w:fldChar w:fldCharType="end"/>
      </w:r>
    </w:p>
    <w:p w14:paraId="27FDB69B" w14:textId="530A1865" w:rsidR="001338A9" w:rsidRDefault="001338A9">
      <w:pPr>
        <w:pStyle w:val="TOC5"/>
        <w:rPr>
          <w:rFonts w:asciiTheme="minorHAnsi" w:eastAsiaTheme="minorEastAsia" w:hAnsiTheme="minorHAnsi" w:cstheme="minorBidi"/>
          <w:sz w:val="22"/>
          <w:szCs w:val="22"/>
        </w:rPr>
      </w:pPr>
      <w:r>
        <w:t>6.6.4.4.2</w:t>
      </w:r>
      <w:r>
        <w:rPr>
          <w:rFonts w:asciiTheme="minorHAnsi" w:eastAsiaTheme="minorEastAsia" w:hAnsiTheme="minorHAnsi" w:cstheme="minorBidi"/>
          <w:sz w:val="22"/>
          <w:szCs w:val="22"/>
        </w:rPr>
        <w:tab/>
      </w:r>
      <w:r>
        <w:t>Procedure</w:t>
      </w:r>
      <w:r>
        <w:tab/>
      </w:r>
      <w:r>
        <w:fldChar w:fldCharType="begin"/>
      </w:r>
      <w:r>
        <w:instrText xml:space="preserve"> PAGEREF _Toc147176968 \h </w:instrText>
      </w:r>
      <w:r>
        <w:fldChar w:fldCharType="separate"/>
      </w:r>
      <w:r>
        <w:t>89</w:t>
      </w:r>
      <w:r>
        <w:fldChar w:fldCharType="end"/>
      </w:r>
    </w:p>
    <w:p w14:paraId="4B530DF5" w14:textId="2B4443EA" w:rsidR="001338A9" w:rsidRDefault="001338A9">
      <w:pPr>
        <w:pStyle w:val="TOC4"/>
        <w:rPr>
          <w:rFonts w:asciiTheme="minorHAnsi" w:eastAsiaTheme="minorEastAsia" w:hAnsiTheme="minorHAnsi" w:cstheme="minorBidi"/>
          <w:sz w:val="22"/>
          <w:szCs w:val="22"/>
        </w:rPr>
      </w:pPr>
      <w:r>
        <w:t>6.6.4.5</w:t>
      </w:r>
      <w:r>
        <w:rPr>
          <w:rFonts w:asciiTheme="minorHAnsi" w:eastAsiaTheme="minorEastAsia" w:hAnsiTheme="minorHAnsi" w:cstheme="minorBidi"/>
          <w:sz w:val="22"/>
          <w:szCs w:val="22"/>
        </w:rPr>
        <w:tab/>
      </w:r>
      <w:r>
        <w:t>Test requirements</w:t>
      </w:r>
      <w:r>
        <w:tab/>
      </w:r>
      <w:r>
        <w:fldChar w:fldCharType="begin"/>
      </w:r>
      <w:r>
        <w:instrText xml:space="preserve"> PAGEREF _Toc147176969 \h </w:instrText>
      </w:r>
      <w:r>
        <w:fldChar w:fldCharType="separate"/>
      </w:r>
      <w:r>
        <w:t>91</w:t>
      </w:r>
      <w:r>
        <w:fldChar w:fldCharType="end"/>
      </w:r>
    </w:p>
    <w:p w14:paraId="4C4B4BF1" w14:textId="312A9984" w:rsidR="001338A9" w:rsidRDefault="001338A9">
      <w:pPr>
        <w:pStyle w:val="TOC5"/>
        <w:rPr>
          <w:rFonts w:asciiTheme="minorHAnsi" w:eastAsiaTheme="minorEastAsia" w:hAnsiTheme="minorHAnsi" w:cstheme="minorBidi"/>
          <w:sz w:val="22"/>
          <w:szCs w:val="22"/>
        </w:rPr>
      </w:pPr>
      <w:r>
        <w:t>6.6.4.5.1</w:t>
      </w:r>
      <w:r>
        <w:rPr>
          <w:rFonts w:asciiTheme="minorHAnsi" w:eastAsiaTheme="minorEastAsia" w:hAnsiTheme="minorHAnsi" w:cstheme="minorBidi"/>
          <w:sz w:val="22"/>
          <w:szCs w:val="22"/>
        </w:rPr>
        <w:tab/>
      </w:r>
      <w:r>
        <w:t>General requirements</w:t>
      </w:r>
      <w:r>
        <w:tab/>
      </w:r>
      <w:r>
        <w:fldChar w:fldCharType="begin"/>
      </w:r>
      <w:r>
        <w:instrText xml:space="preserve"> PAGEREF _Toc147176970 \h </w:instrText>
      </w:r>
      <w:r>
        <w:fldChar w:fldCharType="separate"/>
      </w:r>
      <w:r>
        <w:t>91</w:t>
      </w:r>
      <w:r>
        <w:fldChar w:fldCharType="end"/>
      </w:r>
    </w:p>
    <w:p w14:paraId="7FAD3184" w14:textId="13010AF0" w:rsidR="001338A9" w:rsidRDefault="001338A9">
      <w:pPr>
        <w:pStyle w:val="TOC5"/>
        <w:rPr>
          <w:rFonts w:asciiTheme="minorHAnsi" w:eastAsiaTheme="minorEastAsia" w:hAnsiTheme="minorHAnsi" w:cstheme="minorBidi"/>
          <w:sz w:val="22"/>
          <w:szCs w:val="22"/>
        </w:rPr>
      </w:pPr>
      <w:r>
        <w:t>6.6.4.5.2</w:t>
      </w:r>
      <w:r>
        <w:rPr>
          <w:rFonts w:asciiTheme="minorHAnsi" w:eastAsiaTheme="minorEastAsia" w:hAnsiTheme="minorHAnsi" w:cstheme="minorBidi"/>
          <w:sz w:val="22"/>
          <w:szCs w:val="22"/>
        </w:rPr>
        <w:tab/>
      </w:r>
      <w:r>
        <w:t>Basic limits for Wide Area BS (Category A)</w:t>
      </w:r>
      <w:r>
        <w:tab/>
      </w:r>
      <w:r>
        <w:fldChar w:fldCharType="begin"/>
      </w:r>
      <w:r>
        <w:instrText xml:space="preserve"> PAGEREF _Toc147176971 \h </w:instrText>
      </w:r>
      <w:r>
        <w:fldChar w:fldCharType="separate"/>
      </w:r>
      <w:r>
        <w:t>91</w:t>
      </w:r>
      <w:r>
        <w:fldChar w:fldCharType="end"/>
      </w:r>
    </w:p>
    <w:p w14:paraId="32519468" w14:textId="2E13ADA6" w:rsidR="001338A9" w:rsidRDefault="001338A9">
      <w:pPr>
        <w:pStyle w:val="TOC5"/>
        <w:rPr>
          <w:rFonts w:asciiTheme="minorHAnsi" w:eastAsiaTheme="minorEastAsia" w:hAnsiTheme="minorHAnsi" w:cstheme="minorBidi"/>
          <w:sz w:val="22"/>
          <w:szCs w:val="22"/>
        </w:rPr>
      </w:pPr>
      <w:r>
        <w:t>6.6.4.5.3</w:t>
      </w:r>
      <w:r>
        <w:rPr>
          <w:rFonts w:asciiTheme="minorHAnsi" w:eastAsiaTheme="minorEastAsia" w:hAnsiTheme="minorHAnsi" w:cstheme="minorBidi"/>
          <w:sz w:val="22"/>
          <w:szCs w:val="22"/>
        </w:rPr>
        <w:tab/>
      </w:r>
      <w:r>
        <w:t>Basic limits for Wide Area BS (Category B)</w:t>
      </w:r>
      <w:r>
        <w:tab/>
      </w:r>
      <w:r>
        <w:fldChar w:fldCharType="begin"/>
      </w:r>
      <w:r>
        <w:instrText xml:space="preserve"> PAGEREF _Toc147176972 \h </w:instrText>
      </w:r>
      <w:r>
        <w:fldChar w:fldCharType="separate"/>
      </w:r>
      <w:r>
        <w:t>92</w:t>
      </w:r>
      <w:r>
        <w:fldChar w:fldCharType="end"/>
      </w:r>
    </w:p>
    <w:p w14:paraId="7EB73291" w14:textId="72ED4B44" w:rsidR="001338A9" w:rsidRDefault="001338A9">
      <w:pPr>
        <w:pStyle w:val="TOC6"/>
        <w:rPr>
          <w:rFonts w:asciiTheme="minorHAnsi" w:eastAsiaTheme="minorEastAsia" w:hAnsiTheme="minorHAnsi" w:cstheme="minorBidi"/>
          <w:sz w:val="22"/>
          <w:szCs w:val="22"/>
        </w:rPr>
      </w:pPr>
      <w:r>
        <w:t>6.6.4.5.3.1</w:t>
      </w:r>
      <w:r>
        <w:rPr>
          <w:rFonts w:asciiTheme="minorHAnsi" w:eastAsiaTheme="minorEastAsia" w:hAnsiTheme="minorHAnsi" w:cstheme="minorBidi"/>
          <w:sz w:val="22"/>
          <w:szCs w:val="22"/>
        </w:rPr>
        <w:tab/>
      </w:r>
      <w:r>
        <w:t>Category B requirements (Option 1)</w:t>
      </w:r>
      <w:r>
        <w:tab/>
      </w:r>
      <w:r>
        <w:fldChar w:fldCharType="begin"/>
      </w:r>
      <w:r>
        <w:instrText xml:space="preserve"> PAGEREF _Toc147176973 \h </w:instrText>
      </w:r>
      <w:r>
        <w:fldChar w:fldCharType="separate"/>
      </w:r>
      <w:r>
        <w:t>92</w:t>
      </w:r>
      <w:r>
        <w:fldChar w:fldCharType="end"/>
      </w:r>
    </w:p>
    <w:p w14:paraId="551BEE3E" w14:textId="06AA0FA5" w:rsidR="001338A9" w:rsidRDefault="001338A9">
      <w:pPr>
        <w:pStyle w:val="TOC6"/>
        <w:rPr>
          <w:rFonts w:asciiTheme="minorHAnsi" w:eastAsiaTheme="minorEastAsia" w:hAnsiTheme="minorHAnsi" w:cstheme="minorBidi"/>
          <w:sz w:val="22"/>
          <w:szCs w:val="22"/>
        </w:rPr>
      </w:pPr>
      <w:r>
        <w:t>6.6.4.5.3.2</w:t>
      </w:r>
      <w:r>
        <w:rPr>
          <w:rFonts w:asciiTheme="minorHAnsi" w:eastAsiaTheme="minorEastAsia" w:hAnsiTheme="minorHAnsi" w:cstheme="minorBidi"/>
          <w:sz w:val="22"/>
          <w:szCs w:val="22"/>
        </w:rPr>
        <w:tab/>
      </w:r>
      <w:r>
        <w:t>Category B requirements (Option 2)</w:t>
      </w:r>
      <w:r>
        <w:tab/>
      </w:r>
      <w:r>
        <w:fldChar w:fldCharType="begin"/>
      </w:r>
      <w:r>
        <w:instrText xml:space="preserve"> PAGEREF _Toc147176974 \h </w:instrText>
      </w:r>
      <w:r>
        <w:fldChar w:fldCharType="separate"/>
      </w:r>
      <w:r>
        <w:t>93</w:t>
      </w:r>
      <w:r>
        <w:fldChar w:fldCharType="end"/>
      </w:r>
    </w:p>
    <w:p w14:paraId="2B8FAD3F" w14:textId="3684AF9B" w:rsidR="001338A9" w:rsidRDefault="001338A9">
      <w:pPr>
        <w:pStyle w:val="TOC5"/>
        <w:rPr>
          <w:rFonts w:asciiTheme="minorHAnsi" w:eastAsiaTheme="minorEastAsia" w:hAnsiTheme="minorHAnsi" w:cstheme="minorBidi"/>
          <w:sz w:val="22"/>
          <w:szCs w:val="22"/>
        </w:rPr>
      </w:pPr>
      <w:r>
        <w:t>6.6.4.5.4</w:t>
      </w:r>
      <w:r>
        <w:rPr>
          <w:rFonts w:asciiTheme="minorHAnsi" w:eastAsiaTheme="minorEastAsia" w:hAnsiTheme="minorHAnsi" w:cstheme="minorBidi"/>
          <w:sz w:val="22"/>
          <w:szCs w:val="22"/>
        </w:rPr>
        <w:tab/>
      </w:r>
      <w:r>
        <w:t>Basic limits for Medium Range BS (Category A and B)</w:t>
      </w:r>
      <w:r>
        <w:tab/>
      </w:r>
      <w:r>
        <w:fldChar w:fldCharType="begin"/>
      </w:r>
      <w:r>
        <w:instrText xml:space="preserve"> PAGEREF _Toc147176975 \h </w:instrText>
      </w:r>
      <w:r>
        <w:fldChar w:fldCharType="separate"/>
      </w:r>
      <w:r>
        <w:t>94</w:t>
      </w:r>
      <w:r>
        <w:fldChar w:fldCharType="end"/>
      </w:r>
    </w:p>
    <w:p w14:paraId="41F612DE" w14:textId="7393D322" w:rsidR="001338A9" w:rsidRDefault="001338A9">
      <w:pPr>
        <w:pStyle w:val="TOC5"/>
        <w:rPr>
          <w:rFonts w:asciiTheme="minorHAnsi" w:eastAsiaTheme="minorEastAsia" w:hAnsiTheme="minorHAnsi" w:cstheme="minorBidi"/>
          <w:sz w:val="22"/>
          <w:szCs w:val="22"/>
        </w:rPr>
      </w:pPr>
      <w:r>
        <w:t>6.6.4.5.5</w:t>
      </w:r>
      <w:r>
        <w:rPr>
          <w:rFonts w:asciiTheme="minorHAnsi" w:eastAsiaTheme="minorEastAsia" w:hAnsiTheme="minorHAnsi" w:cstheme="minorBidi"/>
          <w:sz w:val="22"/>
          <w:szCs w:val="22"/>
        </w:rPr>
        <w:tab/>
      </w:r>
      <w:r>
        <w:t>Basic limits for Local Area BS (Category A and B)</w:t>
      </w:r>
      <w:r>
        <w:tab/>
      </w:r>
      <w:r>
        <w:fldChar w:fldCharType="begin"/>
      </w:r>
      <w:r>
        <w:instrText xml:space="preserve"> PAGEREF _Toc147176976 \h </w:instrText>
      </w:r>
      <w:r>
        <w:fldChar w:fldCharType="separate"/>
      </w:r>
      <w:r>
        <w:t>96</w:t>
      </w:r>
      <w:r>
        <w:fldChar w:fldCharType="end"/>
      </w:r>
    </w:p>
    <w:p w14:paraId="183EA558" w14:textId="3F1AED7F" w:rsidR="001338A9" w:rsidRDefault="001338A9">
      <w:pPr>
        <w:pStyle w:val="TOC5"/>
        <w:rPr>
          <w:rFonts w:asciiTheme="minorHAnsi" w:eastAsiaTheme="minorEastAsia" w:hAnsiTheme="minorHAnsi" w:cstheme="minorBidi"/>
          <w:sz w:val="22"/>
          <w:szCs w:val="22"/>
        </w:rPr>
      </w:pPr>
      <w:r>
        <w:t>6.6.4.</w:t>
      </w:r>
      <w:r w:rsidRPr="00516E50">
        <w:rPr>
          <w:rFonts w:eastAsia="SimSun"/>
          <w:lang w:eastAsia="zh-CN"/>
        </w:rPr>
        <w:t>5</w:t>
      </w:r>
      <w:r>
        <w:t>.</w:t>
      </w:r>
      <w:r w:rsidRPr="00516E50">
        <w:rPr>
          <w:rFonts w:eastAsia="SimSun"/>
          <w:lang w:eastAsia="zh-CN"/>
        </w:rPr>
        <w:t>5</w:t>
      </w:r>
      <w:r>
        <w:t>A</w:t>
      </w:r>
      <w:r>
        <w:rPr>
          <w:rFonts w:asciiTheme="minorHAnsi" w:eastAsiaTheme="minorEastAsia" w:hAnsiTheme="minorHAnsi" w:cstheme="minorBidi"/>
          <w:sz w:val="22"/>
          <w:szCs w:val="22"/>
        </w:rPr>
        <w:tab/>
      </w:r>
      <w:r>
        <w:t>Basic limits for Local Area and Medium Range BS for band n46 and n96 (Category A and B)</w:t>
      </w:r>
      <w:r>
        <w:tab/>
      </w:r>
      <w:r>
        <w:fldChar w:fldCharType="begin"/>
      </w:r>
      <w:r>
        <w:instrText xml:space="preserve"> PAGEREF _Toc147176977 \h </w:instrText>
      </w:r>
      <w:r>
        <w:fldChar w:fldCharType="separate"/>
      </w:r>
      <w:r>
        <w:t>97</w:t>
      </w:r>
      <w:r>
        <w:fldChar w:fldCharType="end"/>
      </w:r>
    </w:p>
    <w:p w14:paraId="3659DA84" w14:textId="3E9CF09C" w:rsidR="001338A9" w:rsidRDefault="001338A9">
      <w:pPr>
        <w:pStyle w:val="TOC5"/>
        <w:rPr>
          <w:rFonts w:asciiTheme="minorHAnsi" w:eastAsiaTheme="minorEastAsia" w:hAnsiTheme="minorHAnsi" w:cstheme="minorBidi"/>
          <w:sz w:val="22"/>
          <w:szCs w:val="22"/>
        </w:rPr>
      </w:pPr>
      <w:r>
        <w:t>6.6.4.5.6</w:t>
      </w:r>
      <w:r>
        <w:rPr>
          <w:rFonts w:asciiTheme="minorHAnsi" w:eastAsiaTheme="minorEastAsia" w:hAnsiTheme="minorHAnsi" w:cstheme="minorBidi"/>
          <w:sz w:val="22"/>
          <w:szCs w:val="22"/>
        </w:rPr>
        <w:tab/>
      </w:r>
      <w:r>
        <w:t>Basic limits for additional requirements</w:t>
      </w:r>
      <w:r>
        <w:tab/>
      </w:r>
      <w:r>
        <w:fldChar w:fldCharType="begin"/>
      </w:r>
      <w:r>
        <w:instrText xml:space="preserve"> PAGEREF _Toc147176978 \h </w:instrText>
      </w:r>
      <w:r>
        <w:fldChar w:fldCharType="separate"/>
      </w:r>
      <w:r>
        <w:t>100</w:t>
      </w:r>
      <w:r>
        <w:fldChar w:fldCharType="end"/>
      </w:r>
    </w:p>
    <w:p w14:paraId="3020C09D" w14:textId="3A5072C1" w:rsidR="001338A9" w:rsidRDefault="001338A9">
      <w:pPr>
        <w:pStyle w:val="TOC6"/>
        <w:rPr>
          <w:rFonts w:asciiTheme="minorHAnsi" w:eastAsiaTheme="minorEastAsia" w:hAnsiTheme="minorHAnsi" w:cstheme="minorBidi"/>
          <w:sz w:val="22"/>
          <w:szCs w:val="22"/>
        </w:rPr>
      </w:pPr>
      <w:r>
        <w:t>6.6.4.5.6.1</w:t>
      </w:r>
      <w:r>
        <w:rPr>
          <w:rFonts w:asciiTheme="minorHAnsi" w:eastAsiaTheme="minorEastAsia" w:hAnsiTheme="minorHAnsi" w:cstheme="minorBidi"/>
          <w:sz w:val="22"/>
          <w:szCs w:val="22"/>
        </w:rPr>
        <w:tab/>
      </w:r>
      <w:r>
        <w:t>Limits in FCC Title 47</w:t>
      </w:r>
      <w:r>
        <w:tab/>
      </w:r>
      <w:r>
        <w:fldChar w:fldCharType="begin"/>
      </w:r>
      <w:r>
        <w:instrText xml:space="preserve"> PAGEREF _Toc147176979 \h </w:instrText>
      </w:r>
      <w:r>
        <w:fldChar w:fldCharType="separate"/>
      </w:r>
      <w:r>
        <w:t>100</w:t>
      </w:r>
      <w:r>
        <w:fldChar w:fldCharType="end"/>
      </w:r>
    </w:p>
    <w:p w14:paraId="738A0586" w14:textId="106FFA71" w:rsidR="001338A9" w:rsidRDefault="001338A9">
      <w:pPr>
        <w:pStyle w:val="TOC6"/>
        <w:rPr>
          <w:rFonts w:asciiTheme="minorHAnsi" w:eastAsiaTheme="minorEastAsia" w:hAnsiTheme="minorHAnsi" w:cstheme="minorBidi"/>
          <w:sz w:val="22"/>
          <w:szCs w:val="22"/>
        </w:rPr>
      </w:pPr>
      <w:r>
        <w:t>6.6.4.5.6.2</w:t>
      </w:r>
      <w:r>
        <w:rPr>
          <w:rFonts w:asciiTheme="minorHAnsi" w:eastAsiaTheme="minorEastAsia" w:hAnsiTheme="minorHAnsi" w:cstheme="minorBidi"/>
          <w:sz w:val="22"/>
          <w:szCs w:val="22"/>
        </w:rPr>
        <w:tab/>
      </w:r>
      <w:r>
        <w:t>Protection of DTT</w:t>
      </w:r>
      <w:r>
        <w:tab/>
      </w:r>
      <w:r>
        <w:fldChar w:fldCharType="begin"/>
      </w:r>
      <w:r>
        <w:instrText xml:space="preserve"> PAGEREF _Toc147176980 \h </w:instrText>
      </w:r>
      <w:r>
        <w:fldChar w:fldCharType="separate"/>
      </w:r>
      <w:r>
        <w:t>100</w:t>
      </w:r>
      <w:r>
        <w:fldChar w:fldCharType="end"/>
      </w:r>
    </w:p>
    <w:p w14:paraId="1102D241" w14:textId="78E6E7D5" w:rsidR="001338A9" w:rsidRDefault="001338A9">
      <w:pPr>
        <w:pStyle w:val="TOC6"/>
        <w:rPr>
          <w:rFonts w:asciiTheme="minorHAnsi" w:eastAsiaTheme="minorEastAsia" w:hAnsiTheme="minorHAnsi" w:cstheme="minorBidi"/>
          <w:sz w:val="22"/>
          <w:szCs w:val="22"/>
        </w:rPr>
      </w:pPr>
      <w:r>
        <w:t>6.6.4.5.6.3</w:t>
      </w:r>
      <w:r>
        <w:rPr>
          <w:rFonts w:asciiTheme="minorHAnsi" w:eastAsiaTheme="minorEastAsia" w:hAnsiTheme="minorHAnsi" w:cstheme="minorBidi"/>
          <w:sz w:val="22"/>
          <w:szCs w:val="22"/>
        </w:rPr>
        <w:tab/>
      </w:r>
      <w:r>
        <w:t>Additional operating band unwanted emissions limits for Band n48</w:t>
      </w:r>
      <w:r>
        <w:tab/>
      </w:r>
      <w:r>
        <w:fldChar w:fldCharType="begin"/>
      </w:r>
      <w:r>
        <w:instrText xml:space="preserve"> PAGEREF _Toc147176981 \h </w:instrText>
      </w:r>
      <w:r>
        <w:fldChar w:fldCharType="separate"/>
      </w:r>
      <w:r>
        <w:t>100</w:t>
      </w:r>
      <w:r>
        <w:fldChar w:fldCharType="end"/>
      </w:r>
    </w:p>
    <w:p w14:paraId="3448C2BC" w14:textId="2B92413A" w:rsidR="001338A9" w:rsidRDefault="001338A9">
      <w:pPr>
        <w:pStyle w:val="TOC6"/>
        <w:rPr>
          <w:rFonts w:asciiTheme="minorHAnsi" w:eastAsiaTheme="minorEastAsia" w:hAnsiTheme="minorHAnsi" w:cstheme="minorBidi"/>
          <w:sz w:val="22"/>
          <w:szCs w:val="22"/>
        </w:rPr>
      </w:pPr>
      <w:r w:rsidRPr="00516E50">
        <w:rPr>
          <w:rFonts w:eastAsiaTheme="minorEastAsia"/>
        </w:rPr>
        <w:t>6.6.4.5.6.4</w:t>
      </w:r>
      <w:r>
        <w:rPr>
          <w:rFonts w:asciiTheme="minorHAnsi" w:eastAsiaTheme="minorEastAsia" w:hAnsiTheme="minorHAnsi" w:cstheme="minorBidi"/>
          <w:sz w:val="22"/>
          <w:szCs w:val="22"/>
        </w:rPr>
        <w:tab/>
      </w:r>
      <w:r w:rsidRPr="00516E50">
        <w:rPr>
          <w:rFonts w:eastAsiaTheme="minorEastAsia"/>
        </w:rPr>
        <w:t>Additional operating band unwanted emissions limits for Band n53</w:t>
      </w:r>
      <w:r>
        <w:tab/>
      </w:r>
      <w:r>
        <w:fldChar w:fldCharType="begin"/>
      </w:r>
      <w:r>
        <w:instrText xml:space="preserve"> PAGEREF _Toc147176982 \h </w:instrText>
      </w:r>
      <w:r>
        <w:fldChar w:fldCharType="separate"/>
      </w:r>
      <w:r>
        <w:t>100</w:t>
      </w:r>
      <w:r>
        <w:fldChar w:fldCharType="end"/>
      </w:r>
    </w:p>
    <w:p w14:paraId="666365D6" w14:textId="119C5547" w:rsidR="001338A9" w:rsidRDefault="001338A9">
      <w:pPr>
        <w:pStyle w:val="TOC5"/>
        <w:rPr>
          <w:rFonts w:asciiTheme="minorHAnsi" w:eastAsiaTheme="minorEastAsia" w:hAnsiTheme="minorHAnsi" w:cstheme="minorBidi"/>
          <w:sz w:val="22"/>
          <w:szCs w:val="22"/>
        </w:rPr>
      </w:pPr>
      <w:r>
        <w:t>6.6.4.5.7</w:t>
      </w:r>
      <w:r>
        <w:rPr>
          <w:rFonts w:asciiTheme="minorHAnsi" w:eastAsiaTheme="minorEastAsia" w:hAnsiTheme="minorHAnsi" w:cstheme="minorBidi"/>
          <w:sz w:val="22"/>
          <w:szCs w:val="22"/>
        </w:rPr>
        <w:tab/>
      </w:r>
      <w:r w:rsidRPr="00516E50">
        <w:rPr>
          <w:i/>
        </w:rPr>
        <w:t>BS type 1-C</w:t>
      </w:r>
      <w:r>
        <w:tab/>
      </w:r>
      <w:r>
        <w:fldChar w:fldCharType="begin"/>
      </w:r>
      <w:r>
        <w:instrText xml:space="preserve"> PAGEREF _Toc147176983 \h </w:instrText>
      </w:r>
      <w:r>
        <w:fldChar w:fldCharType="separate"/>
      </w:r>
      <w:r>
        <w:t>101</w:t>
      </w:r>
      <w:r>
        <w:fldChar w:fldCharType="end"/>
      </w:r>
    </w:p>
    <w:p w14:paraId="0E469DC9" w14:textId="268B0A58" w:rsidR="001338A9" w:rsidRDefault="001338A9">
      <w:pPr>
        <w:pStyle w:val="TOC5"/>
        <w:rPr>
          <w:rFonts w:asciiTheme="minorHAnsi" w:eastAsiaTheme="minorEastAsia" w:hAnsiTheme="minorHAnsi" w:cstheme="minorBidi"/>
          <w:sz w:val="22"/>
          <w:szCs w:val="22"/>
        </w:rPr>
      </w:pPr>
      <w:r>
        <w:t>6.6.4.5.8</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_Toc147176984 \h </w:instrText>
      </w:r>
      <w:r>
        <w:fldChar w:fldCharType="separate"/>
      </w:r>
      <w:r>
        <w:t>101</w:t>
      </w:r>
      <w:r>
        <w:fldChar w:fldCharType="end"/>
      </w:r>
    </w:p>
    <w:p w14:paraId="461FCFBB" w14:textId="2EC3C7D3" w:rsidR="001338A9" w:rsidRDefault="001338A9">
      <w:pPr>
        <w:pStyle w:val="TOC3"/>
        <w:rPr>
          <w:rFonts w:asciiTheme="minorHAnsi" w:eastAsiaTheme="minorEastAsia" w:hAnsiTheme="minorHAnsi" w:cstheme="minorBidi"/>
          <w:sz w:val="22"/>
          <w:szCs w:val="22"/>
        </w:rPr>
      </w:pPr>
      <w:r>
        <w:t>6.6.5</w:t>
      </w:r>
      <w:r>
        <w:rPr>
          <w:rFonts w:asciiTheme="minorHAnsi" w:eastAsiaTheme="minorEastAsia" w:hAnsiTheme="minorHAnsi" w:cstheme="minorBidi"/>
          <w:sz w:val="22"/>
          <w:szCs w:val="22"/>
        </w:rPr>
        <w:tab/>
      </w:r>
      <w:r>
        <w:t>Transmitter spurious emissions</w:t>
      </w:r>
      <w:r>
        <w:tab/>
      </w:r>
      <w:r>
        <w:fldChar w:fldCharType="begin"/>
      </w:r>
      <w:r>
        <w:instrText xml:space="preserve"> PAGEREF _Toc147176985 \h </w:instrText>
      </w:r>
      <w:r>
        <w:fldChar w:fldCharType="separate"/>
      </w:r>
      <w:r>
        <w:t>101</w:t>
      </w:r>
      <w:r>
        <w:fldChar w:fldCharType="end"/>
      </w:r>
    </w:p>
    <w:p w14:paraId="4D711D1D" w14:textId="00139FF2" w:rsidR="001338A9" w:rsidRDefault="001338A9">
      <w:pPr>
        <w:pStyle w:val="TOC4"/>
        <w:rPr>
          <w:rFonts w:asciiTheme="minorHAnsi" w:eastAsiaTheme="minorEastAsia" w:hAnsiTheme="minorHAnsi" w:cstheme="minorBidi"/>
          <w:sz w:val="22"/>
          <w:szCs w:val="22"/>
        </w:rPr>
      </w:pPr>
      <w:r>
        <w:t>6.6.5.1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_Toc147176986 \h </w:instrText>
      </w:r>
      <w:r>
        <w:fldChar w:fldCharType="separate"/>
      </w:r>
      <w:r>
        <w:t>101</w:t>
      </w:r>
      <w:r>
        <w:fldChar w:fldCharType="end"/>
      </w:r>
    </w:p>
    <w:p w14:paraId="0776B5C2" w14:textId="4CB03DB5" w:rsidR="001338A9" w:rsidRDefault="001338A9">
      <w:pPr>
        <w:pStyle w:val="TOC4"/>
        <w:rPr>
          <w:rFonts w:asciiTheme="minorHAnsi" w:eastAsiaTheme="minorEastAsia" w:hAnsiTheme="minorHAnsi" w:cstheme="minorBidi"/>
          <w:sz w:val="22"/>
          <w:szCs w:val="22"/>
        </w:rPr>
      </w:pPr>
      <w:r>
        <w:t>6.6.5.2</w:t>
      </w:r>
      <w:r>
        <w:rPr>
          <w:rFonts w:asciiTheme="minorHAnsi" w:eastAsiaTheme="minorEastAsia" w:hAnsiTheme="minorHAnsi" w:cstheme="minorBidi"/>
          <w:sz w:val="22"/>
          <w:szCs w:val="22"/>
        </w:rPr>
        <w:tab/>
      </w:r>
      <w:r>
        <w:t>Minimum requirement</w:t>
      </w:r>
      <w:r>
        <w:tab/>
      </w:r>
      <w:r>
        <w:fldChar w:fldCharType="begin"/>
      </w:r>
      <w:r>
        <w:instrText xml:space="preserve"> PAGEREF _Toc147176987 \h </w:instrText>
      </w:r>
      <w:r>
        <w:fldChar w:fldCharType="separate"/>
      </w:r>
      <w:r>
        <w:t>102</w:t>
      </w:r>
      <w:r>
        <w:fldChar w:fldCharType="end"/>
      </w:r>
    </w:p>
    <w:p w14:paraId="70278D3E" w14:textId="523C286E" w:rsidR="001338A9" w:rsidRDefault="001338A9">
      <w:pPr>
        <w:pStyle w:val="TOC4"/>
        <w:rPr>
          <w:rFonts w:asciiTheme="minorHAnsi" w:eastAsiaTheme="minorEastAsia" w:hAnsiTheme="minorHAnsi" w:cstheme="minorBidi"/>
          <w:sz w:val="22"/>
          <w:szCs w:val="22"/>
        </w:rPr>
      </w:pPr>
      <w:r>
        <w:t>6.6.5.3</w:t>
      </w:r>
      <w:r>
        <w:rPr>
          <w:rFonts w:asciiTheme="minorHAnsi" w:eastAsiaTheme="minorEastAsia" w:hAnsiTheme="minorHAnsi" w:cstheme="minorBidi"/>
          <w:sz w:val="22"/>
          <w:szCs w:val="22"/>
        </w:rPr>
        <w:tab/>
      </w:r>
      <w:r>
        <w:t>Test purpose</w:t>
      </w:r>
      <w:r>
        <w:tab/>
      </w:r>
      <w:r>
        <w:fldChar w:fldCharType="begin"/>
      </w:r>
      <w:r>
        <w:instrText xml:space="preserve"> PAGEREF _Toc147176988 \h </w:instrText>
      </w:r>
      <w:r>
        <w:fldChar w:fldCharType="separate"/>
      </w:r>
      <w:r>
        <w:t>102</w:t>
      </w:r>
      <w:r>
        <w:fldChar w:fldCharType="end"/>
      </w:r>
    </w:p>
    <w:p w14:paraId="38628573" w14:textId="35D1A1E3" w:rsidR="001338A9" w:rsidRDefault="001338A9">
      <w:pPr>
        <w:pStyle w:val="TOC4"/>
        <w:rPr>
          <w:rFonts w:asciiTheme="minorHAnsi" w:eastAsiaTheme="minorEastAsia" w:hAnsiTheme="minorHAnsi" w:cstheme="minorBidi"/>
          <w:sz w:val="22"/>
          <w:szCs w:val="22"/>
        </w:rPr>
      </w:pPr>
      <w:r>
        <w:t>6.6.5.4</w:t>
      </w:r>
      <w:r>
        <w:rPr>
          <w:rFonts w:asciiTheme="minorHAnsi" w:eastAsiaTheme="minorEastAsia" w:hAnsiTheme="minorHAnsi" w:cstheme="minorBidi"/>
          <w:sz w:val="22"/>
          <w:szCs w:val="22"/>
        </w:rPr>
        <w:tab/>
      </w:r>
      <w:r>
        <w:t>Method of test</w:t>
      </w:r>
      <w:r>
        <w:tab/>
      </w:r>
      <w:r>
        <w:fldChar w:fldCharType="begin"/>
      </w:r>
      <w:r>
        <w:instrText xml:space="preserve"> PAGEREF _Toc147176989 \h </w:instrText>
      </w:r>
      <w:r>
        <w:fldChar w:fldCharType="separate"/>
      </w:r>
      <w:r>
        <w:t>102</w:t>
      </w:r>
      <w:r>
        <w:fldChar w:fldCharType="end"/>
      </w:r>
    </w:p>
    <w:p w14:paraId="36A6656B" w14:textId="00B8144E" w:rsidR="001338A9" w:rsidRDefault="001338A9">
      <w:pPr>
        <w:pStyle w:val="TOC5"/>
        <w:rPr>
          <w:rFonts w:asciiTheme="minorHAnsi" w:eastAsiaTheme="minorEastAsia" w:hAnsiTheme="minorHAnsi" w:cstheme="minorBidi"/>
          <w:sz w:val="22"/>
          <w:szCs w:val="22"/>
        </w:rPr>
      </w:pPr>
      <w:r>
        <w:t>6.6.5.4.1</w:t>
      </w:r>
      <w:r>
        <w:rPr>
          <w:rFonts w:asciiTheme="minorHAnsi" w:eastAsiaTheme="minorEastAsia" w:hAnsiTheme="minorHAnsi" w:cstheme="minorBidi"/>
          <w:sz w:val="22"/>
          <w:szCs w:val="22"/>
        </w:rPr>
        <w:tab/>
      </w:r>
      <w:r>
        <w:t>Initial conditions</w:t>
      </w:r>
      <w:r>
        <w:tab/>
      </w:r>
      <w:r>
        <w:fldChar w:fldCharType="begin"/>
      </w:r>
      <w:r>
        <w:instrText xml:space="preserve"> PAGEREF _Toc147176990 \h </w:instrText>
      </w:r>
      <w:r>
        <w:fldChar w:fldCharType="separate"/>
      </w:r>
      <w:r>
        <w:t>102</w:t>
      </w:r>
      <w:r>
        <w:fldChar w:fldCharType="end"/>
      </w:r>
    </w:p>
    <w:p w14:paraId="288D8F24" w14:textId="51BFDB93" w:rsidR="001338A9" w:rsidRDefault="001338A9">
      <w:pPr>
        <w:pStyle w:val="TOC5"/>
        <w:rPr>
          <w:rFonts w:asciiTheme="minorHAnsi" w:eastAsiaTheme="minorEastAsia" w:hAnsiTheme="minorHAnsi" w:cstheme="minorBidi"/>
          <w:sz w:val="22"/>
          <w:szCs w:val="22"/>
        </w:rPr>
      </w:pPr>
      <w:r>
        <w:t>6.6.5.4.2</w:t>
      </w:r>
      <w:r>
        <w:rPr>
          <w:rFonts w:asciiTheme="minorHAnsi" w:eastAsiaTheme="minorEastAsia" w:hAnsiTheme="minorHAnsi" w:cstheme="minorBidi"/>
          <w:sz w:val="22"/>
          <w:szCs w:val="22"/>
        </w:rPr>
        <w:tab/>
      </w:r>
      <w:r>
        <w:t>Procedure</w:t>
      </w:r>
      <w:r>
        <w:tab/>
      </w:r>
      <w:r>
        <w:fldChar w:fldCharType="begin"/>
      </w:r>
      <w:r>
        <w:instrText xml:space="preserve"> PAGEREF _Toc147176991 \h </w:instrText>
      </w:r>
      <w:r>
        <w:fldChar w:fldCharType="separate"/>
      </w:r>
      <w:r>
        <w:t>102</w:t>
      </w:r>
      <w:r>
        <w:fldChar w:fldCharType="end"/>
      </w:r>
    </w:p>
    <w:p w14:paraId="59B926AD" w14:textId="2A11E588" w:rsidR="001338A9" w:rsidRDefault="001338A9">
      <w:pPr>
        <w:pStyle w:val="TOC4"/>
        <w:rPr>
          <w:rFonts w:asciiTheme="minorHAnsi" w:eastAsiaTheme="minorEastAsia" w:hAnsiTheme="minorHAnsi" w:cstheme="minorBidi"/>
          <w:sz w:val="22"/>
          <w:szCs w:val="22"/>
        </w:rPr>
      </w:pPr>
      <w:r>
        <w:t>6.6.5.5</w:t>
      </w:r>
      <w:r>
        <w:rPr>
          <w:rFonts w:asciiTheme="minorHAnsi" w:eastAsiaTheme="minorEastAsia" w:hAnsiTheme="minorHAnsi" w:cstheme="minorBidi"/>
          <w:sz w:val="22"/>
          <w:szCs w:val="22"/>
        </w:rPr>
        <w:tab/>
      </w:r>
      <w:r>
        <w:t>Test requirements</w:t>
      </w:r>
      <w:r>
        <w:tab/>
      </w:r>
      <w:r>
        <w:fldChar w:fldCharType="begin"/>
      </w:r>
      <w:r>
        <w:instrText xml:space="preserve"> PAGEREF _Toc147176992 \h </w:instrText>
      </w:r>
      <w:r>
        <w:fldChar w:fldCharType="separate"/>
      </w:r>
      <w:r>
        <w:t>103</w:t>
      </w:r>
      <w:r>
        <w:fldChar w:fldCharType="end"/>
      </w:r>
    </w:p>
    <w:p w14:paraId="2F0DA971" w14:textId="63F29A22" w:rsidR="001338A9" w:rsidRDefault="001338A9">
      <w:pPr>
        <w:pStyle w:val="TOC5"/>
        <w:rPr>
          <w:rFonts w:asciiTheme="minorHAnsi" w:eastAsiaTheme="minorEastAsia" w:hAnsiTheme="minorHAnsi" w:cstheme="minorBidi"/>
          <w:sz w:val="22"/>
          <w:szCs w:val="22"/>
        </w:rPr>
      </w:pPr>
      <w:r>
        <w:t>6.6.5.5.1</w:t>
      </w:r>
      <w:r>
        <w:rPr>
          <w:rFonts w:asciiTheme="minorHAnsi" w:eastAsiaTheme="minorEastAsia" w:hAnsiTheme="minorHAnsi" w:cstheme="minorBidi"/>
          <w:sz w:val="22"/>
          <w:szCs w:val="22"/>
        </w:rPr>
        <w:tab/>
      </w:r>
      <w:r>
        <w:t>Basic limits</w:t>
      </w:r>
      <w:r>
        <w:tab/>
      </w:r>
      <w:r>
        <w:fldChar w:fldCharType="begin"/>
      </w:r>
      <w:r>
        <w:instrText xml:space="preserve"> PAGEREF _Toc147176993 \h </w:instrText>
      </w:r>
      <w:r>
        <w:fldChar w:fldCharType="separate"/>
      </w:r>
      <w:r>
        <w:t>103</w:t>
      </w:r>
      <w:r>
        <w:fldChar w:fldCharType="end"/>
      </w:r>
    </w:p>
    <w:p w14:paraId="3A2A31C9" w14:textId="61A84F73" w:rsidR="001338A9" w:rsidRDefault="001338A9">
      <w:pPr>
        <w:pStyle w:val="TOC6"/>
        <w:rPr>
          <w:rFonts w:asciiTheme="minorHAnsi" w:eastAsiaTheme="minorEastAsia" w:hAnsiTheme="minorHAnsi" w:cstheme="minorBidi"/>
          <w:sz w:val="22"/>
          <w:szCs w:val="22"/>
        </w:rPr>
      </w:pPr>
      <w:r>
        <w:t>6.6.5.5.1.1</w:t>
      </w:r>
      <w:r>
        <w:rPr>
          <w:rFonts w:asciiTheme="minorHAnsi" w:eastAsiaTheme="minorEastAsia" w:hAnsiTheme="minorHAnsi" w:cstheme="minorBidi"/>
          <w:sz w:val="22"/>
          <w:szCs w:val="22"/>
        </w:rPr>
        <w:tab/>
      </w:r>
      <w:r>
        <w:t>Tx spurious emissions</w:t>
      </w:r>
      <w:r>
        <w:tab/>
      </w:r>
      <w:r>
        <w:fldChar w:fldCharType="begin"/>
      </w:r>
      <w:r>
        <w:instrText xml:space="preserve"> PAGEREF _Toc147176994 \h </w:instrText>
      </w:r>
      <w:r>
        <w:fldChar w:fldCharType="separate"/>
      </w:r>
      <w:r>
        <w:t>103</w:t>
      </w:r>
      <w:r>
        <w:fldChar w:fldCharType="end"/>
      </w:r>
    </w:p>
    <w:p w14:paraId="7FC4CEC5" w14:textId="1620803B" w:rsidR="001338A9" w:rsidRDefault="001338A9">
      <w:pPr>
        <w:pStyle w:val="TOC6"/>
        <w:rPr>
          <w:rFonts w:asciiTheme="minorHAnsi" w:eastAsiaTheme="minorEastAsia" w:hAnsiTheme="minorHAnsi" w:cstheme="minorBidi"/>
          <w:sz w:val="22"/>
          <w:szCs w:val="22"/>
        </w:rPr>
      </w:pPr>
      <w:r>
        <w:t>6.6.5.5.1.2</w:t>
      </w:r>
      <w:r>
        <w:rPr>
          <w:rFonts w:asciiTheme="minorHAnsi" w:eastAsiaTheme="minorEastAsia" w:hAnsiTheme="minorHAnsi" w:cstheme="minorBidi"/>
          <w:sz w:val="22"/>
          <w:szCs w:val="22"/>
        </w:rPr>
        <w:tab/>
      </w:r>
      <w:r>
        <w:t>Protection of the BS receiver of own or different BS</w:t>
      </w:r>
      <w:r>
        <w:tab/>
      </w:r>
      <w:r>
        <w:fldChar w:fldCharType="begin"/>
      </w:r>
      <w:r>
        <w:instrText xml:space="preserve"> PAGEREF _Toc147176995 \h </w:instrText>
      </w:r>
      <w:r>
        <w:fldChar w:fldCharType="separate"/>
      </w:r>
      <w:r>
        <w:t>104</w:t>
      </w:r>
      <w:r>
        <w:fldChar w:fldCharType="end"/>
      </w:r>
    </w:p>
    <w:p w14:paraId="3C3D6B34" w14:textId="5D46F467" w:rsidR="001338A9" w:rsidRDefault="001338A9">
      <w:pPr>
        <w:pStyle w:val="TOC6"/>
        <w:rPr>
          <w:rFonts w:asciiTheme="minorHAnsi" w:eastAsiaTheme="minorEastAsia" w:hAnsiTheme="minorHAnsi" w:cstheme="minorBidi"/>
          <w:sz w:val="22"/>
          <w:szCs w:val="22"/>
        </w:rPr>
      </w:pPr>
      <w:r>
        <w:t>6.6.5.5.1.3</w:t>
      </w:r>
      <w:r>
        <w:rPr>
          <w:rFonts w:asciiTheme="minorHAnsi" w:eastAsiaTheme="minorEastAsia" w:hAnsiTheme="minorHAnsi" w:cstheme="minorBidi"/>
          <w:sz w:val="22"/>
          <w:szCs w:val="22"/>
        </w:rPr>
        <w:tab/>
      </w:r>
      <w:r>
        <w:t>Additional spurious emissions requirements</w:t>
      </w:r>
      <w:r>
        <w:tab/>
      </w:r>
      <w:r>
        <w:fldChar w:fldCharType="begin"/>
      </w:r>
      <w:r>
        <w:instrText xml:space="preserve"> PAGEREF _Toc147176996 \h </w:instrText>
      </w:r>
      <w:r>
        <w:fldChar w:fldCharType="separate"/>
      </w:r>
      <w:r>
        <w:t>104</w:t>
      </w:r>
      <w:r>
        <w:fldChar w:fldCharType="end"/>
      </w:r>
    </w:p>
    <w:p w14:paraId="1B468BAD" w14:textId="68DDF1CC" w:rsidR="001338A9" w:rsidRDefault="001338A9">
      <w:pPr>
        <w:pStyle w:val="TOC6"/>
        <w:rPr>
          <w:rFonts w:asciiTheme="minorHAnsi" w:eastAsiaTheme="minorEastAsia" w:hAnsiTheme="minorHAnsi" w:cstheme="minorBidi"/>
          <w:sz w:val="22"/>
          <w:szCs w:val="22"/>
        </w:rPr>
      </w:pPr>
      <w:r>
        <w:t>6.6.5.5.1.4</w:t>
      </w:r>
      <w:r>
        <w:rPr>
          <w:rFonts w:asciiTheme="minorHAnsi" w:eastAsiaTheme="minorEastAsia" w:hAnsiTheme="minorHAnsi" w:cstheme="minorBidi"/>
          <w:sz w:val="22"/>
          <w:szCs w:val="22"/>
        </w:rPr>
        <w:tab/>
      </w:r>
      <w:r>
        <w:t>Co-location with other base stations</w:t>
      </w:r>
      <w:r>
        <w:tab/>
      </w:r>
      <w:r>
        <w:fldChar w:fldCharType="begin"/>
      </w:r>
      <w:r>
        <w:instrText xml:space="preserve"> PAGEREF _Toc147176997 \h </w:instrText>
      </w:r>
      <w:r>
        <w:fldChar w:fldCharType="separate"/>
      </w:r>
      <w:r>
        <w:t>113</w:t>
      </w:r>
      <w:r>
        <w:fldChar w:fldCharType="end"/>
      </w:r>
    </w:p>
    <w:p w14:paraId="7C6920E5" w14:textId="5E7CDB6B" w:rsidR="001338A9" w:rsidRDefault="001338A9">
      <w:pPr>
        <w:pStyle w:val="TOC5"/>
        <w:rPr>
          <w:rFonts w:asciiTheme="minorHAnsi" w:eastAsiaTheme="minorEastAsia" w:hAnsiTheme="minorHAnsi" w:cstheme="minorBidi"/>
          <w:sz w:val="22"/>
          <w:szCs w:val="22"/>
        </w:rPr>
      </w:pPr>
      <w:r>
        <w:t>6.6.5.5.2</w:t>
      </w:r>
      <w:r>
        <w:rPr>
          <w:rFonts w:asciiTheme="minorHAnsi" w:eastAsiaTheme="minorEastAsia" w:hAnsiTheme="minorHAnsi" w:cstheme="minorBidi"/>
          <w:sz w:val="22"/>
          <w:szCs w:val="22"/>
        </w:rPr>
        <w:tab/>
      </w:r>
      <w:r>
        <w:t>(void)</w:t>
      </w:r>
      <w:r>
        <w:tab/>
      </w:r>
      <w:r>
        <w:fldChar w:fldCharType="begin"/>
      </w:r>
      <w:r>
        <w:instrText xml:space="preserve"> PAGEREF _Toc147176998 \h </w:instrText>
      </w:r>
      <w:r>
        <w:fldChar w:fldCharType="separate"/>
      </w:r>
      <w:r>
        <w:t>119</w:t>
      </w:r>
      <w:r>
        <w:fldChar w:fldCharType="end"/>
      </w:r>
    </w:p>
    <w:p w14:paraId="681FE21B" w14:textId="7B05298D" w:rsidR="001338A9" w:rsidRDefault="001338A9">
      <w:pPr>
        <w:pStyle w:val="TOC5"/>
        <w:rPr>
          <w:rFonts w:asciiTheme="minorHAnsi" w:eastAsiaTheme="minorEastAsia" w:hAnsiTheme="minorHAnsi" w:cstheme="minorBidi"/>
          <w:sz w:val="22"/>
          <w:szCs w:val="22"/>
        </w:rPr>
      </w:pPr>
      <w:r>
        <w:t>6.6.5.5.3</w:t>
      </w:r>
      <w:r>
        <w:rPr>
          <w:rFonts w:asciiTheme="minorHAnsi" w:eastAsiaTheme="minorEastAsia" w:hAnsiTheme="minorHAnsi" w:cstheme="minorBidi"/>
          <w:sz w:val="22"/>
          <w:szCs w:val="22"/>
        </w:rPr>
        <w:tab/>
      </w:r>
      <w:r w:rsidRPr="00516E50">
        <w:rPr>
          <w:i/>
        </w:rPr>
        <w:t>BS type 1-C</w:t>
      </w:r>
      <w:r>
        <w:tab/>
      </w:r>
      <w:r>
        <w:fldChar w:fldCharType="begin"/>
      </w:r>
      <w:r>
        <w:instrText xml:space="preserve"> PAGEREF _Toc147176999 \h </w:instrText>
      </w:r>
      <w:r>
        <w:fldChar w:fldCharType="separate"/>
      </w:r>
      <w:r>
        <w:t>119</w:t>
      </w:r>
      <w:r>
        <w:fldChar w:fldCharType="end"/>
      </w:r>
    </w:p>
    <w:p w14:paraId="2A321BD3" w14:textId="11B7E4F1" w:rsidR="001338A9" w:rsidRDefault="001338A9">
      <w:pPr>
        <w:pStyle w:val="TOC5"/>
        <w:rPr>
          <w:rFonts w:asciiTheme="minorHAnsi" w:eastAsiaTheme="minorEastAsia" w:hAnsiTheme="minorHAnsi" w:cstheme="minorBidi"/>
          <w:sz w:val="22"/>
          <w:szCs w:val="22"/>
        </w:rPr>
      </w:pPr>
      <w:r>
        <w:t>6.6.5.5.4</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_Toc147177000 \h </w:instrText>
      </w:r>
      <w:r>
        <w:fldChar w:fldCharType="separate"/>
      </w:r>
      <w:r>
        <w:t>119</w:t>
      </w:r>
      <w:r>
        <w:fldChar w:fldCharType="end"/>
      </w:r>
    </w:p>
    <w:p w14:paraId="5F622459" w14:textId="3B5F4807" w:rsidR="001338A9" w:rsidRDefault="001338A9">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Transmitter intermodulation</w:t>
      </w:r>
      <w:r>
        <w:tab/>
      </w:r>
      <w:r>
        <w:fldChar w:fldCharType="begin"/>
      </w:r>
      <w:r>
        <w:instrText xml:space="preserve"> PAGEREF _Toc147177001 \h </w:instrText>
      </w:r>
      <w:r>
        <w:fldChar w:fldCharType="separate"/>
      </w:r>
      <w:r>
        <w:t>120</w:t>
      </w:r>
      <w:r>
        <w:fldChar w:fldCharType="end"/>
      </w:r>
    </w:p>
    <w:p w14:paraId="53195B19" w14:textId="3C31090F" w:rsidR="001338A9" w:rsidRDefault="001338A9">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_Toc147177002 \h </w:instrText>
      </w:r>
      <w:r>
        <w:fldChar w:fldCharType="separate"/>
      </w:r>
      <w:r>
        <w:t>120</w:t>
      </w:r>
      <w:r>
        <w:fldChar w:fldCharType="end"/>
      </w:r>
    </w:p>
    <w:p w14:paraId="0EC8B616" w14:textId="63C18619" w:rsidR="001338A9" w:rsidRDefault="001338A9">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Minimum requirement</w:t>
      </w:r>
      <w:r>
        <w:tab/>
      </w:r>
      <w:r>
        <w:fldChar w:fldCharType="begin"/>
      </w:r>
      <w:r>
        <w:instrText xml:space="preserve"> PAGEREF _Toc147177003 \h </w:instrText>
      </w:r>
      <w:r>
        <w:fldChar w:fldCharType="separate"/>
      </w:r>
      <w:r>
        <w:t>120</w:t>
      </w:r>
      <w:r>
        <w:fldChar w:fldCharType="end"/>
      </w:r>
    </w:p>
    <w:p w14:paraId="44FE21F7" w14:textId="2380AEC4" w:rsidR="001338A9" w:rsidRDefault="001338A9">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Test purpose</w:t>
      </w:r>
      <w:r>
        <w:tab/>
      </w:r>
      <w:r>
        <w:fldChar w:fldCharType="begin"/>
      </w:r>
      <w:r>
        <w:instrText xml:space="preserve"> PAGEREF _Toc147177004 \h </w:instrText>
      </w:r>
      <w:r>
        <w:fldChar w:fldCharType="separate"/>
      </w:r>
      <w:r>
        <w:t>120</w:t>
      </w:r>
      <w:r>
        <w:fldChar w:fldCharType="end"/>
      </w:r>
    </w:p>
    <w:p w14:paraId="6469CE81" w14:textId="57CAAF58" w:rsidR="001338A9" w:rsidRDefault="001338A9">
      <w:pPr>
        <w:pStyle w:val="TOC3"/>
        <w:rPr>
          <w:rFonts w:asciiTheme="minorHAnsi" w:eastAsiaTheme="minorEastAsia" w:hAnsiTheme="minorHAnsi" w:cstheme="minorBidi"/>
          <w:sz w:val="22"/>
          <w:szCs w:val="22"/>
        </w:rPr>
      </w:pPr>
      <w:r>
        <w:t>6.7.4</w:t>
      </w:r>
      <w:r>
        <w:rPr>
          <w:rFonts w:asciiTheme="minorHAnsi" w:eastAsiaTheme="minorEastAsia" w:hAnsiTheme="minorHAnsi" w:cstheme="minorBidi"/>
          <w:sz w:val="22"/>
          <w:szCs w:val="22"/>
        </w:rPr>
        <w:tab/>
      </w:r>
      <w:r>
        <w:t>Method of test</w:t>
      </w:r>
      <w:r>
        <w:tab/>
      </w:r>
      <w:r>
        <w:fldChar w:fldCharType="begin"/>
      </w:r>
      <w:r>
        <w:instrText xml:space="preserve"> PAGEREF _Toc147177005 \h </w:instrText>
      </w:r>
      <w:r>
        <w:fldChar w:fldCharType="separate"/>
      </w:r>
      <w:r>
        <w:t>120</w:t>
      </w:r>
      <w:r>
        <w:fldChar w:fldCharType="end"/>
      </w:r>
    </w:p>
    <w:p w14:paraId="4A241988" w14:textId="47F3467A" w:rsidR="001338A9" w:rsidRDefault="001338A9">
      <w:pPr>
        <w:pStyle w:val="TOC4"/>
        <w:rPr>
          <w:rFonts w:asciiTheme="minorHAnsi" w:eastAsiaTheme="minorEastAsia" w:hAnsiTheme="minorHAnsi" w:cstheme="minorBidi"/>
          <w:sz w:val="22"/>
          <w:szCs w:val="22"/>
        </w:rPr>
      </w:pPr>
      <w:r>
        <w:t>6.7.4.1</w:t>
      </w:r>
      <w:r>
        <w:rPr>
          <w:rFonts w:asciiTheme="minorHAnsi" w:eastAsiaTheme="minorEastAsia" w:hAnsiTheme="minorHAnsi" w:cstheme="minorBidi"/>
          <w:sz w:val="22"/>
          <w:szCs w:val="22"/>
        </w:rPr>
        <w:tab/>
      </w:r>
      <w:r>
        <w:t>Initial conditions</w:t>
      </w:r>
      <w:r>
        <w:tab/>
      </w:r>
      <w:r>
        <w:fldChar w:fldCharType="begin"/>
      </w:r>
      <w:r>
        <w:instrText xml:space="preserve"> PAGEREF _Toc147177006 \h </w:instrText>
      </w:r>
      <w:r>
        <w:fldChar w:fldCharType="separate"/>
      </w:r>
      <w:r>
        <w:t>120</w:t>
      </w:r>
      <w:r>
        <w:fldChar w:fldCharType="end"/>
      </w:r>
    </w:p>
    <w:p w14:paraId="65F45B1C" w14:textId="7C42DF36" w:rsidR="001338A9" w:rsidRDefault="001338A9">
      <w:pPr>
        <w:pStyle w:val="TOC4"/>
        <w:rPr>
          <w:rFonts w:asciiTheme="minorHAnsi" w:eastAsiaTheme="minorEastAsia" w:hAnsiTheme="minorHAnsi" w:cstheme="minorBidi"/>
          <w:sz w:val="22"/>
          <w:szCs w:val="22"/>
        </w:rPr>
      </w:pPr>
      <w:r>
        <w:t>6.7.4.2</w:t>
      </w:r>
      <w:r>
        <w:rPr>
          <w:rFonts w:asciiTheme="minorHAnsi" w:eastAsiaTheme="minorEastAsia" w:hAnsiTheme="minorHAnsi" w:cstheme="minorBidi"/>
          <w:sz w:val="22"/>
          <w:szCs w:val="22"/>
        </w:rPr>
        <w:tab/>
      </w:r>
      <w:r>
        <w:t>Procedure</w:t>
      </w:r>
      <w:r>
        <w:tab/>
      </w:r>
      <w:r>
        <w:fldChar w:fldCharType="begin"/>
      </w:r>
      <w:r>
        <w:instrText xml:space="preserve"> PAGEREF _Toc147177007 \h </w:instrText>
      </w:r>
      <w:r>
        <w:fldChar w:fldCharType="separate"/>
      </w:r>
      <w:r>
        <w:t>121</w:t>
      </w:r>
      <w:r>
        <w:fldChar w:fldCharType="end"/>
      </w:r>
    </w:p>
    <w:p w14:paraId="6A581FCE" w14:textId="78EA2A38" w:rsidR="001338A9" w:rsidRDefault="001338A9">
      <w:pPr>
        <w:pStyle w:val="TOC3"/>
        <w:rPr>
          <w:rFonts w:asciiTheme="minorHAnsi" w:eastAsiaTheme="minorEastAsia" w:hAnsiTheme="minorHAnsi" w:cstheme="minorBidi"/>
          <w:sz w:val="22"/>
          <w:szCs w:val="22"/>
        </w:rPr>
      </w:pPr>
      <w:r>
        <w:t>6.7.5</w:t>
      </w:r>
      <w:r>
        <w:rPr>
          <w:rFonts w:asciiTheme="minorHAnsi" w:eastAsiaTheme="minorEastAsia" w:hAnsiTheme="minorHAnsi" w:cstheme="minorBidi"/>
          <w:sz w:val="22"/>
          <w:szCs w:val="22"/>
        </w:rPr>
        <w:tab/>
      </w:r>
      <w:r>
        <w:t>Test requirements</w:t>
      </w:r>
      <w:r>
        <w:tab/>
      </w:r>
      <w:r>
        <w:fldChar w:fldCharType="begin"/>
      </w:r>
      <w:r>
        <w:instrText xml:space="preserve"> PAGEREF _Toc147177008 \h </w:instrText>
      </w:r>
      <w:r>
        <w:fldChar w:fldCharType="separate"/>
      </w:r>
      <w:r>
        <w:t>122</w:t>
      </w:r>
      <w:r>
        <w:fldChar w:fldCharType="end"/>
      </w:r>
    </w:p>
    <w:p w14:paraId="51C90B7C" w14:textId="57DA1F51" w:rsidR="001338A9" w:rsidRDefault="001338A9">
      <w:pPr>
        <w:pStyle w:val="TOC4"/>
        <w:rPr>
          <w:rFonts w:asciiTheme="minorHAnsi" w:eastAsiaTheme="minorEastAsia" w:hAnsiTheme="minorHAnsi" w:cstheme="minorBidi"/>
          <w:sz w:val="22"/>
          <w:szCs w:val="22"/>
        </w:rPr>
      </w:pPr>
      <w:r>
        <w:t>6.7.5.1</w:t>
      </w:r>
      <w:r>
        <w:rPr>
          <w:rFonts w:asciiTheme="minorHAnsi" w:eastAsiaTheme="minorEastAsia" w:hAnsiTheme="minorHAnsi" w:cstheme="minorBidi"/>
          <w:sz w:val="22"/>
          <w:szCs w:val="22"/>
        </w:rPr>
        <w:tab/>
      </w:r>
      <w:r>
        <w:t>BS type 1-C</w:t>
      </w:r>
      <w:r>
        <w:tab/>
      </w:r>
      <w:r>
        <w:fldChar w:fldCharType="begin"/>
      </w:r>
      <w:r>
        <w:instrText xml:space="preserve"> PAGEREF _Toc147177009 \h </w:instrText>
      </w:r>
      <w:r>
        <w:fldChar w:fldCharType="separate"/>
      </w:r>
      <w:r>
        <w:t>122</w:t>
      </w:r>
      <w:r>
        <w:fldChar w:fldCharType="end"/>
      </w:r>
    </w:p>
    <w:p w14:paraId="28CA723C" w14:textId="0D40C686" w:rsidR="001338A9" w:rsidRDefault="001338A9">
      <w:pPr>
        <w:pStyle w:val="TOC5"/>
        <w:rPr>
          <w:rFonts w:asciiTheme="minorHAnsi" w:eastAsiaTheme="minorEastAsia" w:hAnsiTheme="minorHAnsi" w:cstheme="minorBidi"/>
          <w:sz w:val="22"/>
          <w:szCs w:val="22"/>
        </w:rPr>
      </w:pPr>
      <w:r>
        <w:t>6.7.5.1.1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_Toc147177010 \h </w:instrText>
      </w:r>
      <w:r>
        <w:fldChar w:fldCharType="separate"/>
      </w:r>
      <w:r>
        <w:t>122</w:t>
      </w:r>
      <w:r>
        <w:fldChar w:fldCharType="end"/>
      </w:r>
    </w:p>
    <w:p w14:paraId="798D27A2" w14:textId="57B7067C" w:rsidR="001338A9" w:rsidRDefault="001338A9">
      <w:pPr>
        <w:pStyle w:val="TOC5"/>
        <w:rPr>
          <w:rFonts w:asciiTheme="minorHAnsi" w:eastAsiaTheme="minorEastAsia" w:hAnsiTheme="minorHAnsi" w:cstheme="minorBidi"/>
          <w:sz w:val="22"/>
          <w:szCs w:val="22"/>
        </w:rPr>
      </w:pPr>
      <w:r>
        <w:t>6.7.5.1.2</w:t>
      </w:r>
      <w:r>
        <w:rPr>
          <w:rFonts w:asciiTheme="minorHAnsi" w:eastAsiaTheme="minorEastAsia" w:hAnsiTheme="minorHAnsi" w:cstheme="minorBidi"/>
          <w:sz w:val="22"/>
          <w:szCs w:val="22"/>
        </w:rPr>
        <w:tab/>
      </w:r>
      <w:r>
        <w:t>Additional requirements</w:t>
      </w:r>
      <w:r>
        <w:tab/>
      </w:r>
      <w:r>
        <w:fldChar w:fldCharType="begin"/>
      </w:r>
      <w:r>
        <w:instrText xml:space="preserve"> PAGEREF _Toc147177011 \h </w:instrText>
      </w:r>
      <w:r>
        <w:fldChar w:fldCharType="separate"/>
      </w:r>
      <w:r>
        <w:t>122</w:t>
      </w:r>
      <w:r>
        <w:fldChar w:fldCharType="end"/>
      </w:r>
    </w:p>
    <w:p w14:paraId="373668C3" w14:textId="0841D215" w:rsidR="001338A9" w:rsidRDefault="001338A9">
      <w:pPr>
        <w:pStyle w:val="TOC4"/>
        <w:rPr>
          <w:rFonts w:asciiTheme="minorHAnsi" w:eastAsiaTheme="minorEastAsia" w:hAnsiTheme="minorHAnsi" w:cstheme="minorBidi"/>
          <w:sz w:val="22"/>
          <w:szCs w:val="22"/>
        </w:rPr>
      </w:pPr>
      <w:r>
        <w:t>6.7.5.2</w:t>
      </w:r>
      <w:r>
        <w:rPr>
          <w:rFonts w:asciiTheme="minorHAnsi" w:eastAsiaTheme="minorEastAsia" w:hAnsiTheme="minorHAnsi" w:cstheme="minorBidi"/>
          <w:sz w:val="22"/>
          <w:szCs w:val="22"/>
        </w:rPr>
        <w:tab/>
      </w:r>
      <w:r w:rsidRPr="00516E50">
        <w:rPr>
          <w:i/>
        </w:rPr>
        <w:t>BS type 1-H</w:t>
      </w:r>
      <w:r>
        <w:tab/>
      </w:r>
      <w:r>
        <w:fldChar w:fldCharType="begin"/>
      </w:r>
      <w:r>
        <w:instrText xml:space="preserve"> PAGEREF _Toc147177012 \h </w:instrText>
      </w:r>
      <w:r>
        <w:fldChar w:fldCharType="separate"/>
      </w:r>
      <w:r>
        <w:t>123</w:t>
      </w:r>
      <w:r>
        <w:fldChar w:fldCharType="end"/>
      </w:r>
    </w:p>
    <w:p w14:paraId="3D5DE4DF" w14:textId="0FDEA6DE" w:rsidR="001338A9" w:rsidRDefault="001338A9">
      <w:pPr>
        <w:pStyle w:val="TOC5"/>
        <w:rPr>
          <w:rFonts w:asciiTheme="minorHAnsi" w:eastAsiaTheme="minorEastAsia" w:hAnsiTheme="minorHAnsi" w:cstheme="minorBidi"/>
          <w:sz w:val="22"/>
          <w:szCs w:val="22"/>
        </w:rPr>
      </w:pPr>
      <w:r>
        <w:t>6.7.5.2.1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_Toc147177013 \h </w:instrText>
      </w:r>
      <w:r>
        <w:fldChar w:fldCharType="separate"/>
      </w:r>
      <w:r>
        <w:t>123</w:t>
      </w:r>
      <w:r>
        <w:fldChar w:fldCharType="end"/>
      </w:r>
    </w:p>
    <w:p w14:paraId="5622054B" w14:textId="4622B519" w:rsidR="001338A9" w:rsidRDefault="001338A9">
      <w:pPr>
        <w:pStyle w:val="TOC5"/>
        <w:rPr>
          <w:rFonts w:asciiTheme="minorHAnsi" w:eastAsiaTheme="minorEastAsia" w:hAnsiTheme="minorHAnsi" w:cstheme="minorBidi"/>
          <w:sz w:val="22"/>
          <w:szCs w:val="22"/>
        </w:rPr>
      </w:pPr>
      <w:r>
        <w:t>6.7.5.2.2</w:t>
      </w:r>
      <w:r>
        <w:rPr>
          <w:rFonts w:asciiTheme="minorHAnsi" w:eastAsiaTheme="minorEastAsia" w:hAnsiTheme="minorHAnsi" w:cstheme="minorBidi"/>
          <w:sz w:val="22"/>
          <w:szCs w:val="22"/>
        </w:rPr>
        <w:tab/>
      </w:r>
      <w:r>
        <w:t>Intra-system minimum requirements</w:t>
      </w:r>
      <w:r>
        <w:tab/>
      </w:r>
      <w:r>
        <w:fldChar w:fldCharType="begin"/>
      </w:r>
      <w:r>
        <w:instrText xml:space="preserve"> PAGEREF _Toc147177014 \h </w:instrText>
      </w:r>
      <w:r>
        <w:fldChar w:fldCharType="separate"/>
      </w:r>
      <w:r>
        <w:t>123</w:t>
      </w:r>
      <w:r>
        <w:fldChar w:fldCharType="end"/>
      </w:r>
    </w:p>
    <w:p w14:paraId="7231F69E" w14:textId="1A4306AE" w:rsidR="001338A9" w:rsidRDefault="001338A9">
      <w:pPr>
        <w:pStyle w:val="TOC5"/>
        <w:rPr>
          <w:rFonts w:asciiTheme="minorHAnsi" w:eastAsiaTheme="minorEastAsia" w:hAnsiTheme="minorHAnsi" w:cstheme="minorBidi"/>
          <w:sz w:val="22"/>
          <w:szCs w:val="22"/>
        </w:rPr>
      </w:pPr>
      <w:r>
        <w:t>6.7.5.2.3</w:t>
      </w:r>
      <w:r>
        <w:rPr>
          <w:rFonts w:asciiTheme="minorHAnsi" w:eastAsiaTheme="minorEastAsia" w:hAnsiTheme="minorHAnsi" w:cstheme="minorBidi"/>
          <w:sz w:val="22"/>
          <w:szCs w:val="22"/>
        </w:rPr>
        <w:tab/>
      </w:r>
      <w:r>
        <w:t>Additional requirements</w:t>
      </w:r>
      <w:r>
        <w:tab/>
      </w:r>
      <w:r>
        <w:fldChar w:fldCharType="begin"/>
      </w:r>
      <w:r>
        <w:instrText xml:space="preserve"> PAGEREF _Toc147177015 \h </w:instrText>
      </w:r>
      <w:r>
        <w:fldChar w:fldCharType="separate"/>
      </w:r>
      <w:r>
        <w:t>124</w:t>
      </w:r>
      <w:r>
        <w:fldChar w:fldCharType="end"/>
      </w:r>
    </w:p>
    <w:p w14:paraId="01CF0C94" w14:textId="7A0F04E5" w:rsidR="001338A9" w:rsidRDefault="001338A9">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Conducted receiver characteristics</w:t>
      </w:r>
      <w:r>
        <w:tab/>
      </w:r>
      <w:r>
        <w:fldChar w:fldCharType="begin"/>
      </w:r>
      <w:r>
        <w:instrText xml:space="preserve"> PAGEREF _Toc147177016 \h </w:instrText>
      </w:r>
      <w:r>
        <w:fldChar w:fldCharType="separate"/>
      </w:r>
      <w:r>
        <w:t>125</w:t>
      </w:r>
      <w:r>
        <w:fldChar w:fldCharType="end"/>
      </w:r>
    </w:p>
    <w:p w14:paraId="7F2242EF" w14:textId="59815E23" w:rsidR="001338A9" w:rsidRDefault="001338A9">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General</w:t>
      </w:r>
      <w:r>
        <w:tab/>
      </w:r>
      <w:r>
        <w:fldChar w:fldCharType="begin"/>
      </w:r>
      <w:r>
        <w:instrText xml:space="preserve"> PAGEREF _Toc147177017 \h </w:instrText>
      </w:r>
      <w:r>
        <w:fldChar w:fldCharType="separate"/>
      </w:r>
      <w:r>
        <w:t>125</w:t>
      </w:r>
      <w:r>
        <w:fldChar w:fldCharType="end"/>
      </w:r>
    </w:p>
    <w:p w14:paraId="606EBB5E" w14:textId="0B5F5FCE" w:rsidR="001338A9" w:rsidRDefault="001338A9">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Reference sensitivity level</w:t>
      </w:r>
      <w:r>
        <w:tab/>
      </w:r>
      <w:r>
        <w:fldChar w:fldCharType="begin"/>
      </w:r>
      <w:r>
        <w:instrText xml:space="preserve"> PAGEREF _Toc147177018 \h </w:instrText>
      </w:r>
      <w:r>
        <w:fldChar w:fldCharType="separate"/>
      </w:r>
      <w:r>
        <w:t>125</w:t>
      </w:r>
      <w:r>
        <w:fldChar w:fldCharType="end"/>
      </w:r>
    </w:p>
    <w:p w14:paraId="1316EF53" w14:textId="6A8160D3" w:rsidR="001338A9" w:rsidRDefault="001338A9">
      <w:pPr>
        <w:pStyle w:val="TOC3"/>
        <w:rPr>
          <w:rFonts w:asciiTheme="minorHAnsi" w:eastAsiaTheme="minorEastAsia" w:hAnsiTheme="minorHAnsi" w:cstheme="minorBidi"/>
          <w:sz w:val="22"/>
          <w:szCs w:val="22"/>
        </w:rPr>
      </w:pPr>
      <w:r>
        <w:t>7.2.1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_Toc147177019 \h </w:instrText>
      </w:r>
      <w:r>
        <w:fldChar w:fldCharType="separate"/>
      </w:r>
      <w:r>
        <w:t>125</w:t>
      </w:r>
      <w:r>
        <w:fldChar w:fldCharType="end"/>
      </w:r>
    </w:p>
    <w:p w14:paraId="71E80563" w14:textId="09CFE17B" w:rsidR="001338A9" w:rsidRDefault="001338A9">
      <w:pPr>
        <w:pStyle w:val="TOC3"/>
        <w:rPr>
          <w:rFonts w:asciiTheme="minorHAnsi" w:eastAsiaTheme="minorEastAsia" w:hAnsiTheme="minorHAnsi" w:cstheme="minorBidi"/>
          <w:sz w:val="22"/>
          <w:szCs w:val="22"/>
        </w:rPr>
      </w:pPr>
      <w:r>
        <w:lastRenderedPageBreak/>
        <w:t>7.2.2</w:t>
      </w:r>
      <w:r>
        <w:rPr>
          <w:rFonts w:asciiTheme="minorHAnsi" w:eastAsiaTheme="minorEastAsia" w:hAnsiTheme="minorHAnsi" w:cstheme="minorBidi"/>
          <w:sz w:val="22"/>
          <w:szCs w:val="22"/>
        </w:rPr>
        <w:tab/>
      </w:r>
      <w:r>
        <w:t>Minimum requirement</w:t>
      </w:r>
      <w:r>
        <w:tab/>
      </w:r>
      <w:r>
        <w:fldChar w:fldCharType="begin"/>
      </w:r>
      <w:r>
        <w:instrText xml:space="preserve"> PAGEREF _Toc147177020 \h </w:instrText>
      </w:r>
      <w:r>
        <w:fldChar w:fldCharType="separate"/>
      </w:r>
      <w:r>
        <w:t>125</w:t>
      </w:r>
      <w:r>
        <w:fldChar w:fldCharType="end"/>
      </w:r>
    </w:p>
    <w:p w14:paraId="6D2396AE" w14:textId="5EEF3792" w:rsidR="001338A9" w:rsidRDefault="001338A9">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Test purpose</w:t>
      </w:r>
      <w:r>
        <w:tab/>
      </w:r>
      <w:r>
        <w:fldChar w:fldCharType="begin"/>
      </w:r>
      <w:r>
        <w:instrText xml:space="preserve"> PAGEREF _Toc147177021 \h </w:instrText>
      </w:r>
      <w:r>
        <w:fldChar w:fldCharType="separate"/>
      </w:r>
      <w:r>
        <w:t>126</w:t>
      </w:r>
      <w:r>
        <w:fldChar w:fldCharType="end"/>
      </w:r>
    </w:p>
    <w:p w14:paraId="09588AD3" w14:textId="78297AFD" w:rsidR="001338A9" w:rsidRDefault="001338A9">
      <w:pPr>
        <w:pStyle w:val="TOC3"/>
        <w:rPr>
          <w:rFonts w:asciiTheme="minorHAnsi" w:eastAsiaTheme="minorEastAsia" w:hAnsiTheme="minorHAnsi" w:cstheme="minorBidi"/>
          <w:sz w:val="22"/>
          <w:szCs w:val="22"/>
        </w:rPr>
      </w:pPr>
      <w:r>
        <w:t>7.2.4</w:t>
      </w:r>
      <w:r>
        <w:rPr>
          <w:rFonts w:asciiTheme="minorHAnsi" w:eastAsiaTheme="minorEastAsia" w:hAnsiTheme="minorHAnsi" w:cstheme="minorBidi"/>
          <w:sz w:val="22"/>
          <w:szCs w:val="22"/>
        </w:rPr>
        <w:tab/>
      </w:r>
      <w:r>
        <w:t>Method of test</w:t>
      </w:r>
      <w:r>
        <w:tab/>
      </w:r>
      <w:r>
        <w:fldChar w:fldCharType="begin"/>
      </w:r>
      <w:r>
        <w:instrText xml:space="preserve"> PAGEREF _Toc147177022 \h </w:instrText>
      </w:r>
      <w:r>
        <w:fldChar w:fldCharType="separate"/>
      </w:r>
      <w:r>
        <w:t>126</w:t>
      </w:r>
      <w:r>
        <w:fldChar w:fldCharType="end"/>
      </w:r>
    </w:p>
    <w:p w14:paraId="24D26CA3" w14:textId="75DE34BB" w:rsidR="001338A9" w:rsidRDefault="001338A9">
      <w:pPr>
        <w:pStyle w:val="TOC4"/>
        <w:rPr>
          <w:rFonts w:asciiTheme="minorHAnsi" w:eastAsiaTheme="minorEastAsia" w:hAnsiTheme="minorHAnsi" w:cstheme="minorBidi"/>
          <w:sz w:val="22"/>
          <w:szCs w:val="22"/>
        </w:rPr>
      </w:pPr>
      <w:r>
        <w:t>7.2.4.1</w:t>
      </w:r>
      <w:r>
        <w:rPr>
          <w:rFonts w:asciiTheme="minorHAnsi" w:eastAsiaTheme="minorEastAsia" w:hAnsiTheme="minorHAnsi" w:cstheme="minorBidi"/>
          <w:sz w:val="22"/>
          <w:szCs w:val="22"/>
        </w:rPr>
        <w:tab/>
      </w:r>
      <w:r>
        <w:t>Initial conditions</w:t>
      </w:r>
      <w:r>
        <w:tab/>
      </w:r>
      <w:r>
        <w:fldChar w:fldCharType="begin"/>
      </w:r>
      <w:r>
        <w:instrText xml:space="preserve"> PAGEREF _Toc147177023 \h </w:instrText>
      </w:r>
      <w:r>
        <w:fldChar w:fldCharType="separate"/>
      </w:r>
      <w:r>
        <w:t>126</w:t>
      </w:r>
      <w:r>
        <w:fldChar w:fldCharType="end"/>
      </w:r>
    </w:p>
    <w:p w14:paraId="379E7498" w14:textId="33261948" w:rsidR="001338A9" w:rsidRDefault="001338A9">
      <w:pPr>
        <w:pStyle w:val="TOC4"/>
        <w:rPr>
          <w:rFonts w:asciiTheme="minorHAnsi" w:eastAsiaTheme="minorEastAsia" w:hAnsiTheme="minorHAnsi" w:cstheme="minorBidi"/>
          <w:sz w:val="22"/>
          <w:szCs w:val="22"/>
        </w:rPr>
      </w:pPr>
      <w:r>
        <w:t>7.2.4.2</w:t>
      </w:r>
      <w:r>
        <w:rPr>
          <w:rFonts w:asciiTheme="minorHAnsi" w:eastAsiaTheme="minorEastAsia" w:hAnsiTheme="minorHAnsi" w:cstheme="minorBidi"/>
          <w:sz w:val="22"/>
          <w:szCs w:val="22"/>
        </w:rPr>
        <w:tab/>
      </w:r>
      <w:r>
        <w:t>Procedure</w:t>
      </w:r>
      <w:r>
        <w:tab/>
      </w:r>
      <w:r>
        <w:fldChar w:fldCharType="begin"/>
      </w:r>
      <w:r>
        <w:instrText xml:space="preserve"> PAGEREF _Toc147177024 \h </w:instrText>
      </w:r>
      <w:r>
        <w:fldChar w:fldCharType="separate"/>
      </w:r>
      <w:r>
        <w:t>126</w:t>
      </w:r>
      <w:r>
        <w:fldChar w:fldCharType="end"/>
      </w:r>
    </w:p>
    <w:p w14:paraId="54EBBAB7" w14:textId="6DE19723" w:rsidR="001338A9" w:rsidRDefault="001338A9">
      <w:pPr>
        <w:pStyle w:val="TOC3"/>
        <w:rPr>
          <w:rFonts w:asciiTheme="minorHAnsi" w:eastAsiaTheme="minorEastAsia" w:hAnsiTheme="minorHAnsi" w:cstheme="minorBidi"/>
          <w:sz w:val="22"/>
          <w:szCs w:val="22"/>
        </w:rPr>
      </w:pPr>
      <w:r>
        <w:t>7.2.5</w:t>
      </w:r>
      <w:r>
        <w:rPr>
          <w:rFonts w:asciiTheme="minorHAnsi" w:eastAsiaTheme="minorEastAsia" w:hAnsiTheme="minorHAnsi" w:cstheme="minorBidi"/>
          <w:sz w:val="22"/>
          <w:szCs w:val="22"/>
        </w:rPr>
        <w:tab/>
      </w:r>
      <w:r>
        <w:t>Test requirements</w:t>
      </w:r>
      <w:r>
        <w:tab/>
      </w:r>
      <w:r>
        <w:fldChar w:fldCharType="begin"/>
      </w:r>
      <w:r>
        <w:instrText xml:space="preserve"> PAGEREF _Toc147177025 \h </w:instrText>
      </w:r>
      <w:r>
        <w:fldChar w:fldCharType="separate"/>
      </w:r>
      <w:r>
        <w:t>126</w:t>
      </w:r>
      <w:r>
        <w:fldChar w:fldCharType="end"/>
      </w:r>
    </w:p>
    <w:p w14:paraId="7266F3F7" w14:textId="239643A7" w:rsidR="001338A9" w:rsidRDefault="001338A9">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Dynamic range</w:t>
      </w:r>
      <w:r>
        <w:tab/>
      </w:r>
      <w:r>
        <w:fldChar w:fldCharType="begin"/>
      </w:r>
      <w:r>
        <w:instrText xml:space="preserve"> PAGEREF _Toc147177026 \h </w:instrText>
      </w:r>
      <w:r>
        <w:fldChar w:fldCharType="separate"/>
      </w:r>
      <w:r>
        <w:t>132</w:t>
      </w:r>
      <w:r>
        <w:fldChar w:fldCharType="end"/>
      </w:r>
    </w:p>
    <w:p w14:paraId="72AA43BD" w14:textId="71C352A5" w:rsidR="001338A9" w:rsidRDefault="001338A9">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_Toc147177027 \h </w:instrText>
      </w:r>
      <w:r>
        <w:fldChar w:fldCharType="separate"/>
      </w:r>
      <w:r>
        <w:t>132</w:t>
      </w:r>
      <w:r>
        <w:fldChar w:fldCharType="end"/>
      </w:r>
    </w:p>
    <w:p w14:paraId="08F590FD" w14:textId="7D27471A" w:rsidR="001338A9" w:rsidRDefault="001338A9">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Minimum requirement</w:t>
      </w:r>
      <w:r>
        <w:tab/>
      </w:r>
      <w:r>
        <w:fldChar w:fldCharType="begin"/>
      </w:r>
      <w:r>
        <w:instrText xml:space="preserve"> PAGEREF _Toc147177028 \h </w:instrText>
      </w:r>
      <w:r>
        <w:fldChar w:fldCharType="separate"/>
      </w:r>
      <w:r>
        <w:t>132</w:t>
      </w:r>
      <w:r>
        <w:fldChar w:fldCharType="end"/>
      </w:r>
    </w:p>
    <w:p w14:paraId="4FC7FFF8" w14:textId="7DC830FF" w:rsidR="001338A9" w:rsidRDefault="001338A9">
      <w:pPr>
        <w:pStyle w:val="TOC3"/>
        <w:rPr>
          <w:rFonts w:asciiTheme="minorHAnsi" w:eastAsiaTheme="minorEastAsia" w:hAnsiTheme="minorHAnsi" w:cstheme="minorBidi"/>
          <w:sz w:val="22"/>
          <w:szCs w:val="22"/>
        </w:rPr>
      </w:pPr>
      <w:r>
        <w:t>7.3.3</w:t>
      </w:r>
      <w:r>
        <w:rPr>
          <w:rFonts w:asciiTheme="minorHAnsi" w:eastAsiaTheme="minorEastAsia" w:hAnsiTheme="minorHAnsi" w:cstheme="minorBidi"/>
          <w:sz w:val="22"/>
          <w:szCs w:val="22"/>
        </w:rPr>
        <w:tab/>
      </w:r>
      <w:r>
        <w:t>Test purpose</w:t>
      </w:r>
      <w:r>
        <w:tab/>
      </w:r>
      <w:r>
        <w:fldChar w:fldCharType="begin"/>
      </w:r>
      <w:r>
        <w:instrText xml:space="preserve"> PAGEREF _Toc147177029 \h </w:instrText>
      </w:r>
      <w:r>
        <w:fldChar w:fldCharType="separate"/>
      </w:r>
      <w:r>
        <w:t>132</w:t>
      </w:r>
      <w:r>
        <w:fldChar w:fldCharType="end"/>
      </w:r>
    </w:p>
    <w:p w14:paraId="46B3A090" w14:textId="609EBDC7" w:rsidR="001338A9" w:rsidRDefault="001338A9">
      <w:pPr>
        <w:pStyle w:val="TOC3"/>
        <w:rPr>
          <w:rFonts w:asciiTheme="minorHAnsi" w:eastAsiaTheme="minorEastAsia" w:hAnsiTheme="minorHAnsi" w:cstheme="minorBidi"/>
          <w:sz w:val="22"/>
          <w:szCs w:val="22"/>
        </w:rPr>
      </w:pPr>
      <w:r>
        <w:t>7.3.4</w:t>
      </w:r>
      <w:r>
        <w:rPr>
          <w:rFonts w:asciiTheme="minorHAnsi" w:eastAsiaTheme="minorEastAsia" w:hAnsiTheme="minorHAnsi" w:cstheme="minorBidi"/>
          <w:sz w:val="22"/>
          <w:szCs w:val="22"/>
        </w:rPr>
        <w:tab/>
      </w:r>
      <w:r>
        <w:t>Method of test</w:t>
      </w:r>
      <w:r>
        <w:tab/>
      </w:r>
      <w:r>
        <w:fldChar w:fldCharType="begin"/>
      </w:r>
      <w:r>
        <w:instrText xml:space="preserve"> PAGEREF _Toc147177030 \h </w:instrText>
      </w:r>
      <w:r>
        <w:fldChar w:fldCharType="separate"/>
      </w:r>
      <w:r>
        <w:t>133</w:t>
      </w:r>
      <w:r>
        <w:fldChar w:fldCharType="end"/>
      </w:r>
    </w:p>
    <w:p w14:paraId="74239B7C" w14:textId="2740CDA4" w:rsidR="001338A9" w:rsidRDefault="001338A9">
      <w:pPr>
        <w:pStyle w:val="TOC4"/>
        <w:rPr>
          <w:rFonts w:asciiTheme="minorHAnsi" w:eastAsiaTheme="minorEastAsia" w:hAnsiTheme="minorHAnsi" w:cstheme="minorBidi"/>
          <w:sz w:val="22"/>
          <w:szCs w:val="22"/>
        </w:rPr>
      </w:pPr>
      <w:r>
        <w:t>7.3.4.1</w:t>
      </w:r>
      <w:r>
        <w:rPr>
          <w:rFonts w:asciiTheme="minorHAnsi" w:eastAsiaTheme="minorEastAsia" w:hAnsiTheme="minorHAnsi" w:cstheme="minorBidi"/>
          <w:sz w:val="22"/>
          <w:szCs w:val="22"/>
        </w:rPr>
        <w:tab/>
      </w:r>
      <w:r>
        <w:t>Initial conditions</w:t>
      </w:r>
      <w:r>
        <w:tab/>
      </w:r>
      <w:r>
        <w:fldChar w:fldCharType="begin"/>
      </w:r>
      <w:r>
        <w:instrText xml:space="preserve"> PAGEREF _Toc147177031 \h </w:instrText>
      </w:r>
      <w:r>
        <w:fldChar w:fldCharType="separate"/>
      </w:r>
      <w:r>
        <w:t>133</w:t>
      </w:r>
      <w:r>
        <w:fldChar w:fldCharType="end"/>
      </w:r>
    </w:p>
    <w:p w14:paraId="1510E8D3" w14:textId="1086543A" w:rsidR="001338A9" w:rsidRDefault="001338A9">
      <w:pPr>
        <w:pStyle w:val="TOC4"/>
        <w:rPr>
          <w:rFonts w:asciiTheme="minorHAnsi" w:eastAsiaTheme="minorEastAsia" w:hAnsiTheme="minorHAnsi" w:cstheme="minorBidi"/>
          <w:sz w:val="22"/>
          <w:szCs w:val="22"/>
        </w:rPr>
      </w:pPr>
      <w:r>
        <w:t>7.3.4.2</w:t>
      </w:r>
      <w:r>
        <w:rPr>
          <w:rFonts w:asciiTheme="minorHAnsi" w:eastAsiaTheme="minorEastAsia" w:hAnsiTheme="minorHAnsi" w:cstheme="minorBidi"/>
          <w:sz w:val="22"/>
          <w:szCs w:val="22"/>
        </w:rPr>
        <w:tab/>
      </w:r>
      <w:r>
        <w:t>Procedure</w:t>
      </w:r>
      <w:r>
        <w:tab/>
      </w:r>
      <w:r>
        <w:fldChar w:fldCharType="begin"/>
      </w:r>
      <w:r>
        <w:instrText xml:space="preserve"> PAGEREF _Toc147177032 \h </w:instrText>
      </w:r>
      <w:r>
        <w:fldChar w:fldCharType="separate"/>
      </w:r>
      <w:r>
        <w:t>133</w:t>
      </w:r>
      <w:r>
        <w:fldChar w:fldCharType="end"/>
      </w:r>
    </w:p>
    <w:p w14:paraId="44C09508" w14:textId="7DB2F8E9" w:rsidR="001338A9" w:rsidRDefault="001338A9">
      <w:pPr>
        <w:pStyle w:val="TOC3"/>
        <w:rPr>
          <w:rFonts w:asciiTheme="minorHAnsi" w:eastAsiaTheme="minorEastAsia" w:hAnsiTheme="minorHAnsi" w:cstheme="minorBidi"/>
          <w:sz w:val="22"/>
          <w:szCs w:val="22"/>
        </w:rPr>
      </w:pPr>
      <w:r>
        <w:t>7.3.5</w:t>
      </w:r>
      <w:r>
        <w:rPr>
          <w:rFonts w:asciiTheme="minorHAnsi" w:eastAsiaTheme="minorEastAsia" w:hAnsiTheme="minorHAnsi" w:cstheme="minorBidi"/>
          <w:sz w:val="22"/>
          <w:szCs w:val="22"/>
        </w:rPr>
        <w:tab/>
      </w:r>
      <w:r>
        <w:t>Test requirements</w:t>
      </w:r>
      <w:r>
        <w:tab/>
      </w:r>
      <w:r>
        <w:fldChar w:fldCharType="begin"/>
      </w:r>
      <w:r>
        <w:instrText xml:space="preserve"> PAGEREF _Toc147177033 \h </w:instrText>
      </w:r>
      <w:r>
        <w:fldChar w:fldCharType="separate"/>
      </w:r>
      <w:r>
        <w:t>133</w:t>
      </w:r>
      <w:r>
        <w:fldChar w:fldCharType="end"/>
      </w:r>
    </w:p>
    <w:p w14:paraId="2B223E75" w14:textId="0C6693A1" w:rsidR="001338A9" w:rsidRDefault="001338A9">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In-band selectivity and blocking</w:t>
      </w:r>
      <w:r>
        <w:tab/>
      </w:r>
      <w:r>
        <w:fldChar w:fldCharType="begin"/>
      </w:r>
      <w:r>
        <w:instrText xml:space="preserve"> PAGEREF _Toc147177034 \h </w:instrText>
      </w:r>
      <w:r>
        <w:fldChar w:fldCharType="separate"/>
      </w:r>
      <w:r>
        <w:t>143</w:t>
      </w:r>
      <w:r>
        <w:fldChar w:fldCharType="end"/>
      </w:r>
    </w:p>
    <w:p w14:paraId="5BC2CD38" w14:textId="032EB612" w:rsidR="001338A9" w:rsidRDefault="001338A9">
      <w:pPr>
        <w:pStyle w:val="TOC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Adjacent Channel Selectivity (ACS)</w:t>
      </w:r>
      <w:r>
        <w:tab/>
      </w:r>
      <w:r>
        <w:fldChar w:fldCharType="begin"/>
      </w:r>
      <w:r>
        <w:instrText xml:space="preserve"> PAGEREF _Toc147177035 \h </w:instrText>
      </w:r>
      <w:r>
        <w:fldChar w:fldCharType="separate"/>
      </w:r>
      <w:r>
        <w:t>143</w:t>
      </w:r>
      <w:r>
        <w:fldChar w:fldCharType="end"/>
      </w:r>
    </w:p>
    <w:p w14:paraId="5B47B875" w14:textId="2C1B1D3B" w:rsidR="001338A9" w:rsidRDefault="001338A9">
      <w:pPr>
        <w:pStyle w:val="TOC4"/>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_Toc147177036 \h </w:instrText>
      </w:r>
      <w:r>
        <w:fldChar w:fldCharType="separate"/>
      </w:r>
      <w:r>
        <w:t>143</w:t>
      </w:r>
      <w:r>
        <w:fldChar w:fldCharType="end"/>
      </w:r>
    </w:p>
    <w:p w14:paraId="697C358C" w14:textId="0C3AD52D" w:rsidR="001338A9" w:rsidRDefault="001338A9">
      <w:pPr>
        <w:pStyle w:val="TOC4"/>
        <w:rPr>
          <w:rFonts w:asciiTheme="minorHAnsi" w:eastAsiaTheme="minorEastAsia" w:hAnsiTheme="minorHAnsi" w:cstheme="minorBidi"/>
          <w:sz w:val="22"/>
          <w:szCs w:val="22"/>
        </w:rPr>
      </w:pPr>
      <w:r>
        <w:t>7.4.1.2</w:t>
      </w:r>
      <w:r>
        <w:rPr>
          <w:rFonts w:asciiTheme="minorHAnsi" w:eastAsiaTheme="minorEastAsia" w:hAnsiTheme="minorHAnsi" w:cstheme="minorBidi"/>
          <w:sz w:val="22"/>
          <w:szCs w:val="22"/>
        </w:rPr>
        <w:tab/>
      </w:r>
      <w:r>
        <w:t>Minimum requirement</w:t>
      </w:r>
      <w:r>
        <w:tab/>
      </w:r>
      <w:r>
        <w:fldChar w:fldCharType="begin"/>
      </w:r>
      <w:r>
        <w:instrText xml:space="preserve"> PAGEREF _Toc147177037 \h </w:instrText>
      </w:r>
      <w:r>
        <w:fldChar w:fldCharType="separate"/>
      </w:r>
      <w:r>
        <w:t>143</w:t>
      </w:r>
      <w:r>
        <w:fldChar w:fldCharType="end"/>
      </w:r>
    </w:p>
    <w:p w14:paraId="5D1F1BEA" w14:textId="04356BDB" w:rsidR="001338A9" w:rsidRDefault="001338A9">
      <w:pPr>
        <w:pStyle w:val="TOC4"/>
        <w:rPr>
          <w:rFonts w:asciiTheme="minorHAnsi" w:eastAsiaTheme="minorEastAsia" w:hAnsiTheme="minorHAnsi" w:cstheme="minorBidi"/>
          <w:sz w:val="22"/>
          <w:szCs w:val="22"/>
        </w:rPr>
      </w:pPr>
      <w:r>
        <w:t>7.4.1.3</w:t>
      </w:r>
      <w:r>
        <w:rPr>
          <w:rFonts w:asciiTheme="minorHAnsi" w:eastAsiaTheme="minorEastAsia" w:hAnsiTheme="minorHAnsi" w:cstheme="minorBidi"/>
          <w:sz w:val="22"/>
          <w:szCs w:val="22"/>
        </w:rPr>
        <w:tab/>
      </w:r>
      <w:r>
        <w:t>Test purpose</w:t>
      </w:r>
      <w:r>
        <w:tab/>
      </w:r>
      <w:r>
        <w:fldChar w:fldCharType="begin"/>
      </w:r>
      <w:r>
        <w:instrText xml:space="preserve"> PAGEREF _Toc147177038 \h </w:instrText>
      </w:r>
      <w:r>
        <w:fldChar w:fldCharType="separate"/>
      </w:r>
      <w:r>
        <w:t>143</w:t>
      </w:r>
      <w:r>
        <w:fldChar w:fldCharType="end"/>
      </w:r>
    </w:p>
    <w:p w14:paraId="0D7EDAF8" w14:textId="4FD03974" w:rsidR="001338A9" w:rsidRDefault="001338A9">
      <w:pPr>
        <w:pStyle w:val="TOC4"/>
        <w:rPr>
          <w:rFonts w:asciiTheme="minorHAnsi" w:eastAsiaTheme="minorEastAsia" w:hAnsiTheme="minorHAnsi" w:cstheme="minorBidi"/>
          <w:sz w:val="22"/>
          <w:szCs w:val="22"/>
        </w:rPr>
      </w:pPr>
      <w:r>
        <w:t>7.4.1.4</w:t>
      </w:r>
      <w:r>
        <w:rPr>
          <w:rFonts w:asciiTheme="minorHAnsi" w:eastAsiaTheme="minorEastAsia" w:hAnsiTheme="minorHAnsi" w:cstheme="minorBidi"/>
          <w:sz w:val="22"/>
          <w:szCs w:val="22"/>
        </w:rPr>
        <w:tab/>
      </w:r>
      <w:r>
        <w:t>Method of test</w:t>
      </w:r>
      <w:r>
        <w:tab/>
      </w:r>
      <w:r>
        <w:fldChar w:fldCharType="begin"/>
      </w:r>
      <w:r>
        <w:instrText xml:space="preserve"> PAGEREF _Toc147177039 \h </w:instrText>
      </w:r>
      <w:r>
        <w:fldChar w:fldCharType="separate"/>
      </w:r>
      <w:r>
        <w:t>144</w:t>
      </w:r>
      <w:r>
        <w:fldChar w:fldCharType="end"/>
      </w:r>
    </w:p>
    <w:p w14:paraId="56A31257" w14:textId="0F482A7F" w:rsidR="001338A9" w:rsidRDefault="001338A9">
      <w:pPr>
        <w:pStyle w:val="TOC5"/>
        <w:rPr>
          <w:rFonts w:asciiTheme="minorHAnsi" w:eastAsiaTheme="minorEastAsia" w:hAnsiTheme="minorHAnsi" w:cstheme="minorBidi"/>
          <w:sz w:val="22"/>
          <w:szCs w:val="22"/>
        </w:rPr>
      </w:pPr>
      <w:r>
        <w:t>7.4.1.4.1</w:t>
      </w:r>
      <w:r>
        <w:rPr>
          <w:rFonts w:asciiTheme="minorHAnsi" w:eastAsiaTheme="minorEastAsia" w:hAnsiTheme="minorHAnsi" w:cstheme="minorBidi"/>
          <w:sz w:val="22"/>
          <w:szCs w:val="22"/>
        </w:rPr>
        <w:tab/>
      </w:r>
      <w:r>
        <w:t>Initial conditions</w:t>
      </w:r>
      <w:r>
        <w:tab/>
      </w:r>
      <w:r>
        <w:fldChar w:fldCharType="begin"/>
      </w:r>
      <w:r>
        <w:instrText xml:space="preserve"> PAGEREF _Toc147177040 \h </w:instrText>
      </w:r>
      <w:r>
        <w:fldChar w:fldCharType="separate"/>
      </w:r>
      <w:r>
        <w:t>144</w:t>
      </w:r>
      <w:r>
        <w:fldChar w:fldCharType="end"/>
      </w:r>
    </w:p>
    <w:p w14:paraId="490380ED" w14:textId="71C19D2A" w:rsidR="001338A9" w:rsidRDefault="001338A9">
      <w:pPr>
        <w:pStyle w:val="TOC5"/>
        <w:rPr>
          <w:rFonts w:asciiTheme="minorHAnsi" w:eastAsiaTheme="minorEastAsia" w:hAnsiTheme="minorHAnsi" w:cstheme="minorBidi"/>
          <w:sz w:val="22"/>
          <w:szCs w:val="22"/>
        </w:rPr>
      </w:pPr>
      <w:r>
        <w:t>7.4.1.4.2</w:t>
      </w:r>
      <w:r>
        <w:rPr>
          <w:rFonts w:asciiTheme="minorHAnsi" w:eastAsiaTheme="minorEastAsia" w:hAnsiTheme="minorHAnsi" w:cstheme="minorBidi"/>
          <w:sz w:val="22"/>
          <w:szCs w:val="22"/>
        </w:rPr>
        <w:tab/>
      </w:r>
      <w:r>
        <w:t>Procedure</w:t>
      </w:r>
      <w:r>
        <w:tab/>
      </w:r>
      <w:r>
        <w:fldChar w:fldCharType="begin"/>
      </w:r>
      <w:r>
        <w:instrText xml:space="preserve"> PAGEREF _Toc147177041 \h </w:instrText>
      </w:r>
      <w:r>
        <w:fldChar w:fldCharType="separate"/>
      </w:r>
      <w:r>
        <w:t>144</w:t>
      </w:r>
      <w:r>
        <w:fldChar w:fldCharType="end"/>
      </w:r>
    </w:p>
    <w:p w14:paraId="2675DE77" w14:textId="65EA515F" w:rsidR="001338A9" w:rsidRDefault="001338A9">
      <w:pPr>
        <w:pStyle w:val="TOC4"/>
        <w:rPr>
          <w:rFonts w:asciiTheme="minorHAnsi" w:eastAsiaTheme="minorEastAsia" w:hAnsiTheme="minorHAnsi" w:cstheme="minorBidi"/>
          <w:sz w:val="22"/>
          <w:szCs w:val="22"/>
        </w:rPr>
      </w:pPr>
      <w:r>
        <w:t>7.4.1.5</w:t>
      </w:r>
      <w:r>
        <w:rPr>
          <w:rFonts w:asciiTheme="minorHAnsi" w:eastAsiaTheme="minorEastAsia" w:hAnsiTheme="minorHAnsi" w:cstheme="minorBidi"/>
          <w:sz w:val="22"/>
          <w:szCs w:val="22"/>
        </w:rPr>
        <w:tab/>
      </w:r>
      <w:r>
        <w:t>Test requirements</w:t>
      </w:r>
      <w:r>
        <w:tab/>
      </w:r>
      <w:r>
        <w:fldChar w:fldCharType="begin"/>
      </w:r>
      <w:r>
        <w:instrText xml:space="preserve"> PAGEREF _Toc147177042 \h </w:instrText>
      </w:r>
      <w:r>
        <w:fldChar w:fldCharType="separate"/>
      </w:r>
      <w:r>
        <w:t>144</w:t>
      </w:r>
      <w:r>
        <w:fldChar w:fldCharType="end"/>
      </w:r>
    </w:p>
    <w:p w14:paraId="12E430F5" w14:textId="1B2B3A15" w:rsidR="001338A9" w:rsidRDefault="001338A9">
      <w:pPr>
        <w:pStyle w:val="TOC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In-band blocking</w:t>
      </w:r>
      <w:r>
        <w:tab/>
      </w:r>
      <w:r>
        <w:fldChar w:fldCharType="begin"/>
      </w:r>
      <w:r>
        <w:instrText xml:space="preserve"> PAGEREF _Toc147177043 \h </w:instrText>
      </w:r>
      <w:r>
        <w:fldChar w:fldCharType="separate"/>
      </w:r>
      <w:r>
        <w:t>146</w:t>
      </w:r>
      <w:r>
        <w:fldChar w:fldCharType="end"/>
      </w:r>
    </w:p>
    <w:p w14:paraId="5736E38B" w14:textId="2EA95093" w:rsidR="001338A9" w:rsidRDefault="001338A9">
      <w:pPr>
        <w:pStyle w:val="TOC4"/>
        <w:rPr>
          <w:rFonts w:asciiTheme="minorHAnsi" w:eastAsiaTheme="minorEastAsia" w:hAnsiTheme="minorHAnsi" w:cstheme="minorBidi"/>
          <w:sz w:val="22"/>
          <w:szCs w:val="22"/>
        </w:rPr>
      </w:pPr>
      <w:r>
        <w:t>7.4.2.1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_Toc147177044 \h </w:instrText>
      </w:r>
      <w:r>
        <w:fldChar w:fldCharType="separate"/>
      </w:r>
      <w:r>
        <w:t>146</w:t>
      </w:r>
      <w:r>
        <w:fldChar w:fldCharType="end"/>
      </w:r>
    </w:p>
    <w:p w14:paraId="6FC442B4" w14:textId="6EF2CE01" w:rsidR="001338A9" w:rsidRDefault="001338A9">
      <w:pPr>
        <w:pStyle w:val="TOC4"/>
        <w:rPr>
          <w:rFonts w:asciiTheme="minorHAnsi" w:eastAsiaTheme="minorEastAsia" w:hAnsiTheme="minorHAnsi" w:cstheme="minorBidi"/>
          <w:sz w:val="22"/>
          <w:szCs w:val="22"/>
        </w:rPr>
      </w:pPr>
      <w:r>
        <w:t>7.4.2.2</w:t>
      </w:r>
      <w:r>
        <w:rPr>
          <w:rFonts w:asciiTheme="minorHAnsi" w:eastAsiaTheme="minorEastAsia" w:hAnsiTheme="minorHAnsi" w:cstheme="minorBidi"/>
          <w:sz w:val="22"/>
          <w:szCs w:val="22"/>
        </w:rPr>
        <w:tab/>
      </w:r>
      <w:r>
        <w:t>Minimum requirement</w:t>
      </w:r>
      <w:r>
        <w:tab/>
      </w:r>
      <w:r>
        <w:fldChar w:fldCharType="begin"/>
      </w:r>
      <w:r>
        <w:instrText xml:space="preserve"> PAGEREF _Toc147177045 \h </w:instrText>
      </w:r>
      <w:r>
        <w:fldChar w:fldCharType="separate"/>
      </w:r>
      <w:r>
        <w:t>146</w:t>
      </w:r>
      <w:r>
        <w:fldChar w:fldCharType="end"/>
      </w:r>
    </w:p>
    <w:p w14:paraId="573FF338" w14:textId="664BD5A9" w:rsidR="001338A9" w:rsidRDefault="001338A9">
      <w:pPr>
        <w:pStyle w:val="TOC4"/>
        <w:rPr>
          <w:rFonts w:asciiTheme="minorHAnsi" w:eastAsiaTheme="minorEastAsia" w:hAnsiTheme="minorHAnsi" w:cstheme="minorBidi"/>
          <w:sz w:val="22"/>
          <w:szCs w:val="22"/>
        </w:rPr>
      </w:pPr>
      <w:r>
        <w:t>7.4.2.3</w:t>
      </w:r>
      <w:r>
        <w:rPr>
          <w:rFonts w:asciiTheme="minorHAnsi" w:eastAsiaTheme="minorEastAsia" w:hAnsiTheme="minorHAnsi" w:cstheme="minorBidi"/>
          <w:sz w:val="22"/>
          <w:szCs w:val="22"/>
        </w:rPr>
        <w:tab/>
      </w:r>
      <w:r>
        <w:t>Test purpose</w:t>
      </w:r>
      <w:r>
        <w:tab/>
      </w:r>
      <w:r>
        <w:fldChar w:fldCharType="begin"/>
      </w:r>
      <w:r>
        <w:instrText xml:space="preserve"> PAGEREF _Toc147177046 \h </w:instrText>
      </w:r>
      <w:r>
        <w:fldChar w:fldCharType="separate"/>
      </w:r>
      <w:r>
        <w:t>146</w:t>
      </w:r>
      <w:r>
        <w:fldChar w:fldCharType="end"/>
      </w:r>
    </w:p>
    <w:p w14:paraId="4B6280B0" w14:textId="009160AF" w:rsidR="001338A9" w:rsidRDefault="001338A9">
      <w:pPr>
        <w:pStyle w:val="TOC4"/>
        <w:rPr>
          <w:rFonts w:asciiTheme="minorHAnsi" w:eastAsiaTheme="minorEastAsia" w:hAnsiTheme="minorHAnsi" w:cstheme="minorBidi"/>
          <w:sz w:val="22"/>
          <w:szCs w:val="22"/>
        </w:rPr>
      </w:pPr>
      <w:r>
        <w:t>7.4.2.4</w:t>
      </w:r>
      <w:r>
        <w:rPr>
          <w:rFonts w:asciiTheme="minorHAnsi" w:eastAsiaTheme="minorEastAsia" w:hAnsiTheme="minorHAnsi" w:cstheme="minorBidi"/>
          <w:sz w:val="22"/>
          <w:szCs w:val="22"/>
        </w:rPr>
        <w:tab/>
      </w:r>
      <w:r>
        <w:t>Method of test</w:t>
      </w:r>
      <w:r>
        <w:tab/>
      </w:r>
      <w:r>
        <w:fldChar w:fldCharType="begin"/>
      </w:r>
      <w:r>
        <w:instrText xml:space="preserve"> PAGEREF _Toc147177047 \h </w:instrText>
      </w:r>
      <w:r>
        <w:fldChar w:fldCharType="separate"/>
      </w:r>
      <w:r>
        <w:t>146</w:t>
      </w:r>
      <w:r>
        <w:fldChar w:fldCharType="end"/>
      </w:r>
    </w:p>
    <w:p w14:paraId="1CEFB582" w14:textId="1239C8F2" w:rsidR="001338A9" w:rsidRDefault="001338A9">
      <w:pPr>
        <w:pStyle w:val="TOC5"/>
        <w:rPr>
          <w:rFonts w:asciiTheme="minorHAnsi" w:eastAsiaTheme="minorEastAsia" w:hAnsiTheme="minorHAnsi" w:cstheme="minorBidi"/>
          <w:sz w:val="22"/>
          <w:szCs w:val="22"/>
        </w:rPr>
      </w:pPr>
      <w:r>
        <w:t>7.4.2.4.1</w:t>
      </w:r>
      <w:r>
        <w:rPr>
          <w:rFonts w:asciiTheme="minorHAnsi" w:eastAsiaTheme="minorEastAsia" w:hAnsiTheme="minorHAnsi" w:cstheme="minorBidi"/>
          <w:sz w:val="22"/>
          <w:szCs w:val="22"/>
        </w:rPr>
        <w:tab/>
      </w:r>
      <w:r>
        <w:t>Initial conditions</w:t>
      </w:r>
      <w:r>
        <w:tab/>
      </w:r>
      <w:r>
        <w:fldChar w:fldCharType="begin"/>
      </w:r>
      <w:r>
        <w:instrText xml:space="preserve"> PAGEREF _Toc147177048 \h </w:instrText>
      </w:r>
      <w:r>
        <w:fldChar w:fldCharType="separate"/>
      </w:r>
      <w:r>
        <w:t>146</w:t>
      </w:r>
      <w:r>
        <w:fldChar w:fldCharType="end"/>
      </w:r>
    </w:p>
    <w:p w14:paraId="33130056" w14:textId="0F6F5901" w:rsidR="001338A9" w:rsidRDefault="001338A9">
      <w:pPr>
        <w:pStyle w:val="TOC5"/>
        <w:rPr>
          <w:rFonts w:asciiTheme="minorHAnsi" w:eastAsiaTheme="minorEastAsia" w:hAnsiTheme="minorHAnsi" w:cstheme="minorBidi"/>
          <w:sz w:val="22"/>
          <w:szCs w:val="22"/>
        </w:rPr>
      </w:pPr>
      <w:r>
        <w:t>7.4.2.4.2</w:t>
      </w:r>
      <w:r>
        <w:rPr>
          <w:rFonts w:asciiTheme="minorHAnsi" w:eastAsiaTheme="minorEastAsia" w:hAnsiTheme="minorHAnsi" w:cstheme="minorBidi"/>
          <w:sz w:val="22"/>
          <w:szCs w:val="22"/>
        </w:rPr>
        <w:tab/>
      </w:r>
      <w:r>
        <w:t>Procedure for general blocking</w:t>
      </w:r>
      <w:r>
        <w:tab/>
      </w:r>
      <w:r>
        <w:fldChar w:fldCharType="begin"/>
      </w:r>
      <w:r>
        <w:instrText xml:space="preserve"> PAGEREF _Toc147177049 \h </w:instrText>
      </w:r>
      <w:r>
        <w:fldChar w:fldCharType="separate"/>
      </w:r>
      <w:r>
        <w:t>147</w:t>
      </w:r>
      <w:r>
        <w:fldChar w:fldCharType="end"/>
      </w:r>
    </w:p>
    <w:p w14:paraId="7B00C159" w14:textId="6FDD0EAE" w:rsidR="001338A9" w:rsidRDefault="001338A9">
      <w:pPr>
        <w:pStyle w:val="TOC5"/>
        <w:rPr>
          <w:rFonts w:asciiTheme="minorHAnsi" w:eastAsiaTheme="minorEastAsia" w:hAnsiTheme="minorHAnsi" w:cstheme="minorBidi"/>
          <w:sz w:val="22"/>
          <w:szCs w:val="22"/>
        </w:rPr>
      </w:pPr>
      <w:r>
        <w:t>7.4.2.4.3</w:t>
      </w:r>
      <w:r>
        <w:rPr>
          <w:rFonts w:asciiTheme="minorHAnsi" w:eastAsiaTheme="minorEastAsia" w:hAnsiTheme="minorHAnsi" w:cstheme="minorBidi"/>
          <w:sz w:val="22"/>
          <w:szCs w:val="22"/>
        </w:rPr>
        <w:tab/>
      </w:r>
      <w:r>
        <w:t>Procedure for narrowband blocking</w:t>
      </w:r>
      <w:r>
        <w:tab/>
      </w:r>
      <w:r>
        <w:fldChar w:fldCharType="begin"/>
      </w:r>
      <w:r>
        <w:instrText xml:space="preserve"> PAGEREF _Toc147177050 \h </w:instrText>
      </w:r>
      <w:r>
        <w:fldChar w:fldCharType="separate"/>
      </w:r>
      <w:r>
        <w:t>147</w:t>
      </w:r>
      <w:r>
        <w:fldChar w:fldCharType="end"/>
      </w:r>
    </w:p>
    <w:p w14:paraId="670678ED" w14:textId="368D360C" w:rsidR="001338A9" w:rsidRDefault="001338A9">
      <w:pPr>
        <w:pStyle w:val="TOC4"/>
        <w:rPr>
          <w:rFonts w:asciiTheme="minorHAnsi" w:eastAsiaTheme="minorEastAsia" w:hAnsiTheme="minorHAnsi" w:cstheme="minorBidi"/>
          <w:sz w:val="22"/>
          <w:szCs w:val="22"/>
        </w:rPr>
      </w:pPr>
      <w:r>
        <w:t>7.4.2.5</w:t>
      </w:r>
      <w:r>
        <w:rPr>
          <w:rFonts w:asciiTheme="minorHAnsi" w:eastAsiaTheme="minorEastAsia" w:hAnsiTheme="minorHAnsi" w:cstheme="minorBidi"/>
          <w:sz w:val="22"/>
          <w:szCs w:val="22"/>
        </w:rPr>
        <w:tab/>
      </w:r>
      <w:r>
        <w:t>Test requirements</w:t>
      </w:r>
      <w:r>
        <w:tab/>
      </w:r>
      <w:r>
        <w:fldChar w:fldCharType="begin"/>
      </w:r>
      <w:r>
        <w:instrText xml:space="preserve"> PAGEREF _Toc147177051 \h </w:instrText>
      </w:r>
      <w:r>
        <w:fldChar w:fldCharType="separate"/>
      </w:r>
      <w:r>
        <w:t>148</w:t>
      </w:r>
      <w:r>
        <w:fldChar w:fldCharType="end"/>
      </w:r>
    </w:p>
    <w:p w14:paraId="7E5A1734" w14:textId="46E2A1A4" w:rsidR="001338A9" w:rsidRDefault="001338A9">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Out-of-band blocking</w:t>
      </w:r>
      <w:r>
        <w:tab/>
      </w:r>
      <w:r>
        <w:fldChar w:fldCharType="begin"/>
      </w:r>
      <w:r>
        <w:instrText xml:space="preserve"> PAGEREF _Toc147177052 \h </w:instrText>
      </w:r>
      <w:r>
        <w:fldChar w:fldCharType="separate"/>
      </w:r>
      <w:r>
        <w:t>151</w:t>
      </w:r>
      <w:r>
        <w:fldChar w:fldCharType="end"/>
      </w:r>
    </w:p>
    <w:p w14:paraId="61391070" w14:textId="37208777" w:rsidR="001338A9" w:rsidRDefault="001338A9">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_Toc147177053 \h </w:instrText>
      </w:r>
      <w:r>
        <w:fldChar w:fldCharType="separate"/>
      </w:r>
      <w:r>
        <w:t>151</w:t>
      </w:r>
      <w:r>
        <w:fldChar w:fldCharType="end"/>
      </w:r>
    </w:p>
    <w:p w14:paraId="65387DEA" w14:textId="5155F4E1" w:rsidR="001338A9" w:rsidRDefault="001338A9">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Minimum requirement</w:t>
      </w:r>
      <w:r>
        <w:tab/>
      </w:r>
      <w:r>
        <w:fldChar w:fldCharType="begin"/>
      </w:r>
      <w:r>
        <w:instrText xml:space="preserve"> PAGEREF _Toc147177054 \h </w:instrText>
      </w:r>
      <w:r>
        <w:fldChar w:fldCharType="separate"/>
      </w:r>
      <w:r>
        <w:t>151</w:t>
      </w:r>
      <w:r>
        <w:fldChar w:fldCharType="end"/>
      </w:r>
    </w:p>
    <w:p w14:paraId="4343630F" w14:textId="3DB059DB" w:rsidR="001338A9" w:rsidRDefault="001338A9">
      <w:pPr>
        <w:pStyle w:val="TOC3"/>
        <w:rPr>
          <w:rFonts w:asciiTheme="minorHAnsi" w:eastAsiaTheme="minorEastAsia" w:hAnsiTheme="minorHAnsi" w:cstheme="minorBidi"/>
          <w:sz w:val="22"/>
          <w:szCs w:val="22"/>
        </w:rPr>
      </w:pPr>
      <w:r>
        <w:t>7.5.3</w:t>
      </w:r>
      <w:r>
        <w:rPr>
          <w:rFonts w:asciiTheme="minorHAnsi" w:eastAsiaTheme="minorEastAsia" w:hAnsiTheme="minorHAnsi" w:cstheme="minorBidi"/>
          <w:sz w:val="22"/>
          <w:szCs w:val="22"/>
        </w:rPr>
        <w:tab/>
      </w:r>
      <w:r>
        <w:t>Test purpose</w:t>
      </w:r>
      <w:r>
        <w:tab/>
      </w:r>
      <w:r>
        <w:fldChar w:fldCharType="begin"/>
      </w:r>
      <w:r>
        <w:instrText xml:space="preserve"> PAGEREF _Toc147177055 \h </w:instrText>
      </w:r>
      <w:r>
        <w:fldChar w:fldCharType="separate"/>
      </w:r>
      <w:r>
        <w:t>151</w:t>
      </w:r>
      <w:r>
        <w:fldChar w:fldCharType="end"/>
      </w:r>
    </w:p>
    <w:p w14:paraId="0B3C0341" w14:textId="51A60CBC" w:rsidR="001338A9" w:rsidRDefault="001338A9">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t>Method of test</w:t>
      </w:r>
      <w:r>
        <w:tab/>
      </w:r>
      <w:r>
        <w:fldChar w:fldCharType="begin"/>
      </w:r>
      <w:r>
        <w:instrText xml:space="preserve"> PAGEREF _Toc147177056 \h </w:instrText>
      </w:r>
      <w:r>
        <w:fldChar w:fldCharType="separate"/>
      </w:r>
      <w:r>
        <w:t>152</w:t>
      </w:r>
      <w:r>
        <w:fldChar w:fldCharType="end"/>
      </w:r>
    </w:p>
    <w:p w14:paraId="18558F0F" w14:textId="5F0A4D39" w:rsidR="001338A9" w:rsidRDefault="001338A9">
      <w:pPr>
        <w:pStyle w:val="TOC4"/>
        <w:rPr>
          <w:rFonts w:asciiTheme="minorHAnsi" w:eastAsiaTheme="minorEastAsia" w:hAnsiTheme="minorHAnsi" w:cstheme="minorBidi"/>
          <w:sz w:val="22"/>
          <w:szCs w:val="22"/>
        </w:rPr>
      </w:pPr>
      <w:r>
        <w:t>7.5.4.1</w:t>
      </w:r>
      <w:r>
        <w:rPr>
          <w:rFonts w:asciiTheme="minorHAnsi" w:eastAsiaTheme="minorEastAsia" w:hAnsiTheme="minorHAnsi" w:cstheme="minorBidi"/>
          <w:sz w:val="22"/>
          <w:szCs w:val="22"/>
        </w:rPr>
        <w:tab/>
      </w:r>
      <w:r>
        <w:t>Initial conditions</w:t>
      </w:r>
      <w:r>
        <w:tab/>
      </w:r>
      <w:r>
        <w:fldChar w:fldCharType="begin"/>
      </w:r>
      <w:r>
        <w:instrText xml:space="preserve"> PAGEREF _Toc147177057 \h </w:instrText>
      </w:r>
      <w:r>
        <w:fldChar w:fldCharType="separate"/>
      </w:r>
      <w:r>
        <w:t>152</w:t>
      </w:r>
      <w:r>
        <w:fldChar w:fldCharType="end"/>
      </w:r>
    </w:p>
    <w:p w14:paraId="255E0001" w14:textId="6811FA0B" w:rsidR="001338A9" w:rsidRDefault="001338A9">
      <w:pPr>
        <w:pStyle w:val="TOC4"/>
        <w:rPr>
          <w:rFonts w:asciiTheme="minorHAnsi" w:eastAsiaTheme="minorEastAsia" w:hAnsiTheme="minorHAnsi" w:cstheme="minorBidi"/>
          <w:sz w:val="22"/>
          <w:szCs w:val="22"/>
        </w:rPr>
      </w:pPr>
      <w:r>
        <w:t>7.5.4.2</w:t>
      </w:r>
      <w:r>
        <w:rPr>
          <w:rFonts w:asciiTheme="minorHAnsi" w:eastAsiaTheme="minorEastAsia" w:hAnsiTheme="minorHAnsi" w:cstheme="minorBidi"/>
          <w:sz w:val="22"/>
          <w:szCs w:val="22"/>
        </w:rPr>
        <w:tab/>
      </w:r>
      <w:r>
        <w:t>Procedure</w:t>
      </w:r>
      <w:r>
        <w:tab/>
      </w:r>
      <w:r>
        <w:fldChar w:fldCharType="begin"/>
      </w:r>
      <w:r>
        <w:instrText xml:space="preserve"> PAGEREF _Toc147177058 \h </w:instrText>
      </w:r>
      <w:r>
        <w:fldChar w:fldCharType="separate"/>
      </w:r>
      <w:r>
        <w:t>152</w:t>
      </w:r>
      <w:r>
        <w:fldChar w:fldCharType="end"/>
      </w:r>
    </w:p>
    <w:p w14:paraId="2232D9C4" w14:textId="371E8E1E" w:rsidR="001338A9" w:rsidRDefault="001338A9">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t>Test requirements</w:t>
      </w:r>
      <w:r>
        <w:tab/>
      </w:r>
      <w:r>
        <w:fldChar w:fldCharType="begin"/>
      </w:r>
      <w:r>
        <w:instrText xml:space="preserve"> PAGEREF _Toc147177059 \h </w:instrText>
      </w:r>
      <w:r>
        <w:fldChar w:fldCharType="separate"/>
      </w:r>
      <w:r>
        <w:t>152</w:t>
      </w:r>
      <w:r>
        <w:fldChar w:fldCharType="end"/>
      </w:r>
    </w:p>
    <w:p w14:paraId="13D8FEE9" w14:textId="068F163E" w:rsidR="001338A9" w:rsidRDefault="001338A9">
      <w:pPr>
        <w:pStyle w:val="TOC4"/>
        <w:rPr>
          <w:rFonts w:asciiTheme="minorHAnsi" w:eastAsiaTheme="minorEastAsia" w:hAnsiTheme="minorHAnsi" w:cstheme="minorBidi"/>
          <w:sz w:val="22"/>
          <w:szCs w:val="22"/>
        </w:rPr>
      </w:pPr>
      <w:r>
        <w:t>7.5.5.1</w:t>
      </w:r>
      <w:r>
        <w:rPr>
          <w:rFonts w:asciiTheme="minorHAnsi" w:eastAsiaTheme="minorEastAsia" w:hAnsiTheme="minorHAnsi" w:cstheme="minorBidi"/>
          <w:sz w:val="22"/>
          <w:szCs w:val="22"/>
        </w:rPr>
        <w:tab/>
      </w:r>
      <w:r>
        <w:t>General requirements</w:t>
      </w:r>
      <w:r>
        <w:tab/>
      </w:r>
      <w:r>
        <w:fldChar w:fldCharType="begin"/>
      </w:r>
      <w:r>
        <w:instrText xml:space="preserve"> PAGEREF _Toc147177060 \h </w:instrText>
      </w:r>
      <w:r>
        <w:fldChar w:fldCharType="separate"/>
      </w:r>
      <w:r>
        <w:t>152</w:t>
      </w:r>
      <w:r>
        <w:fldChar w:fldCharType="end"/>
      </w:r>
    </w:p>
    <w:p w14:paraId="06B7E7CC" w14:textId="5B3711A9" w:rsidR="001338A9" w:rsidRDefault="001338A9">
      <w:pPr>
        <w:pStyle w:val="TOC4"/>
        <w:rPr>
          <w:rFonts w:asciiTheme="minorHAnsi" w:eastAsiaTheme="minorEastAsia" w:hAnsiTheme="minorHAnsi" w:cstheme="minorBidi"/>
          <w:sz w:val="22"/>
          <w:szCs w:val="22"/>
        </w:rPr>
      </w:pPr>
      <w:r>
        <w:t>7.5.5.2</w:t>
      </w:r>
      <w:r>
        <w:rPr>
          <w:rFonts w:asciiTheme="minorHAnsi" w:eastAsiaTheme="minorEastAsia" w:hAnsiTheme="minorHAnsi" w:cstheme="minorBidi"/>
          <w:sz w:val="22"/>
          <w:szCs w:val="22"/>
        </w:rPr>
        <w:tab/>
      </w:r>
      <w:r>
        <w:t>Co-location requirements</w:t>
      </w:r>
      <w:r>
        <w:tab/>
      </w:r>
      <w:r>
        <w:fldChar w:fldCharType="begin"/>
      </w:r>
      <w:r>
        <w:instrText xml:space="preserve"> PAGEREF _Toc147177061 \h </w:instrText>
      </w:r>
      <w:r>
        <w:fldChar w:fldCharType="separate"/>
      </w:r>
      <w:r>
        <w:t>153</w:t>
      </w:r>
      <w:r>
        <w:fldChar w:fldCharType="end"/>
      </w:r>
    </w:p>
    <w:p w14:paraId="58442498" w14:textId="453B38ED" w:rsidR="001338A9" w:rsidRDefault="001338A9">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Receiver spurious emissions</w:t>
      </w:r>
      <w:r>
        <w:tab/>
      </w:r>
      <w:r>
        <w:fldChar w:fldCharType="begin"/>
      </w:r>
      <w:r>
        <w:instrText xml:space="preserve"> PAGEREF _Toc147177062 \h </w:instrText>
      </w:r>
      <w:r>
        <w:fldChar w:fldCharType="separate"/>
      </w:r>
      <w:r>
        <w:t>154</w:t>
      </w:r>
      <w:r>
        <w:fldChar w:fldCharType="end"/>
      </w:r>
    </w:p>
    <w:p w14:paraId="493CD0DB" w14:textId="1D3553F5" w:rsidR="001338A9" w:rsidRDefault="001338A9">
      <w:pPr>
        <w:pStyle w:val="TOC3"/>
        <w:rPr>
          <w:rFonts w:asciiTheme="minorHAnsi" w:eastAsiaTheme="minorEastAsia" w:hAnsiTheme="minorHAnsi" w:cstheme="minorBidi"/>
          <w:sz w:val="22"/>
          <w:szCs w:val="22"/>
        </w:rPr>
      </w:pPr>
      <w:r>
        <w:t>7.6.1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_Toc147177063 \h </w:instrText>
      </w:r>
      <w:r>
        <w:fldChar w:fldCharType="separate"/>
      </w:r>
      <w:r>
        <w:t>154</w:t>
      </w:r>
      <w:r>
        <w:fldChar w:fldCharType="end"/>
      </w:r>
    </w:p>
    <w:p w14:paraId="3D254224" w14:textId="44AB2C9F" w:rsidR="001338A9" w:rsidRDefault="001338A9">
      <w:pPr>
        <w:pStyle w:val="TOC3"/>
        <w:rPr>
          <w:rFonts w:asciiTheme="minorHAnsi" w:eastAsiaTheme="minorEastAsia" w:hAnsiTheme="minorHAnsi" w:cstheme="minorBidi"/>
          <w:sz w:val="22"/>
          <w:szCs w:val="22"/>
        </w:rPr>
      </w:pPr>
      <w:r>
        <w:t>7.6.2</w:t>
      </w:r>
      <w:r>
        <w:rPr>
          <w:rFonts w:asciiTheme="minorHAnsi" w:eastAsiaTheme="minorEastAsia" w:hAnsiTheme="minorHAnsi" w:cstheme="minorBidi"/>
          <w:sz w:val="22"/>
          <w:szCs w:val="22"/>
        </w:rPr>
        <w:tab/>
      </w:r>
      <w:r>
        <w:t>Minimum requirement</w:t>
      </w:r>
      <w:r>
        <w:tab/>
      </w:r>
      <w:r>
        <w:fldChar w:fldCharType="begin"/>
      </w:r>
      <w:r>
        <w:instrText xml:space="preserve"> PAGEREF _Toc147177064 \h </w:instrText>
      </w:r>
      <w:r>
        <w:fldChar w:fldCharType="separate"/>
      </w:r>
      <w:r>
        <w:t>155</w:t>
      </w:r>
      <w:r>
        <w:fldChar w:fldCharType="end"/>
      </w:r>
    </w:p>
    <w:p w14:paraId="59673E16" w14:textId="2F541F98" w:rsidR="001338A9" w:rsidRDefault="001338A9">
      <w:pPr>
        <w:pStyle w:val="TOC3"/>
        <w:rPr>
          <w:rFonts w:asciiTheme="minorHAnsi" w:eastAsiaTheme="minorEastAsia" w:hAnsiTheme="minorHAnsi" w:cstheme="minorBidi"/>
          <w:sz w:val="22"/>
          <w:szCs w:val="22"/>
        </w:rPr>
      </w:pPr>
      <w:r>
        <w:t>7.6.3</w:t>
      </w:r>
      <w:r>
        <w:rPr>
          <w:rFonts w:asciiTheme="minorHAnsi" w:eastAsiaTheme="minorEastAsia" w:hAnsiTheme="minorHAnsi" w:cstheme="minorBidi"/>
          <w:sz w:val="22"/>
          <w:szCs w:val="22"/>
        </w:rPr>
        <w:tab/>
      </w:r>
      <w:r>
        <w:t>Test purpose</w:t>
      </w:r>
      <w:r>
        <w:tab/>
      </w:r>
      <w:r>
        <w:fldChar w:fldCharType="begin"/>
      </w:r>
      <w:r>
        <w:instrText xml:space="preserve"> PAGEREF _Toc147177065 \h </w:instrText>
      </w:r>
      <w:r>
        <w:fldChar w:fldCharType="separate"/>
      </w:r>
      <w:r>
        <w:t>155</w:t>
      </w:r>
      <w:r>
        <w:fldChar w:fldCharType="end"/>
      </w:r>
    </w:p>
    <w:p w14:paraId="68C5B81E" w14:textId="691F6417" w:rsidR="001338A9" w:rsidRDefault="001338A9">
      <w:pPr>
        <w:pStyle w:val="TOC3"/>
        <w:rPr>
          <w:rFonts w:asciiTheme="minorHAnsi" w:eastAsiaTheme="minorEastAsia" w:hAnsiTheme="minorHAnsi" w:cstheme="minorBidi"/>
          <w:sz w:val="22"/>
          <w:szCs w:val="22"/>
        </w:rPr>
      </w:pPr>
      <w:r>
        <w:t>7.6.4</w:t>
      </w:r>
      <w:r>
        <w:rPr>
          <w:rFonts w:asciiTheme="minorHAnsi" w:eastAsiaTheme="minorEastAsia" w:hAnsiTheme="minorHAnsi" w:cstheme="minorBidi"/>
          <w:sz w:val="22"/>
          <w:szCs w:val="22"/>
        </w:rPr>
        <w:tab/>
      </w:r>
      <w:r>
        <w:t>Method of test</w:t>
      </w:r>
      <w:r>
        <w:tab/>
      </w:r>
      <w:r>
        <w:fldChar w:fldCharType="begin"/>
      </w:r>
      <w:r>
        <w:instrText xml:space="preserve"> PAGEREF _Toc147177066 \h </w:instrText>
      </w:r>
      <w:r>
        <w:fldChar w:fldCharType="separate"/>
      </w:r>
      <w:r>
        <w:t>155</w:t>
      </w:r>
      <w:r>
        <w:fldChar w:fldCharType="end"/>
      </w:r>
    </w:p>
    <w:p w14:paraId="043546D8" w14:textId="6C63C75C" w:rsidR="001338A9" w:rsidRDefault="001338A9">
      <w:pPr>
        <w:pStyle w:val="TOC4"/>
        <w:rPr>
          <w:rFonts w:asciiTheme="minorHAnsi" w:eastAsiaTheme="minorEastAsia" w:hAnsiTheme="minorHAnsi" w:cstheme="minorBidi"/>
          <w:sz w:val="22"/>
          <w:szCs w:val="22"/>
        </w:rPr>
      </w:pPr>
      <w:r>
        <w:t>7.6.4.1</w:t>
      </w:r>
      <w:r>
        <w:rPr>
          <w:rFonts w:asciiTheme="minorHAnsi" w:eastAsiaTheme="minorEastAsia" w:hAnsiTheme="minorHAnsi" w:cstheme="minorBidi"/>
          <w:sz w:val="22"/>
          <w:szCs w:val="22"/>
        </w:rPr>
        <w:tab/>
      </w:r>
      <w:r>
        <w:t>Initial conditions</w:t>
      </w:r>
      <w:r>
        <w:tab/>
      </w:r>
      <w:r>
        <w:fldChar w:fldCharType="begin"/>
      </w:r>
      <w:r>
        <w:instrText xml:space="preserve"> PAGEREF _Toc147177067 \h </w:instrText>
      </w:r>
      <w:r>
        <w:fldChar w:fldCharType="separate"/>
      </w:r>
      <w:r>
        <w:t>155</w:t>
      </w:r>
      <w:r>
        <w:fldChar w:fldCharType="end"/>
      </w:r>
    </w:p>
    <w:p w14:paraId="0AEB8E2F" w14:textId="07C0D749" w:rsidR="001338A9" w:rsidRDefault="001338A9">
      <w:pPr>
        <w:pStyle w:val="TOC4"/>
        <w:rPr>
          <w:rFonts w:asciiTheme="minorHAnsi" w:eastAsiaTheme="minorEastAsia" w:hAnsiTheme="minorHAnsi" w:cstheme="minorBidi"/>
          <w:sz w:val="22"/>
          <w:szCs w:val="22"/>
        </w:rPr>
      </w:pPr>
      <w:r>
        <w:t>7.6.4.2</w:t>
      </w:r>
      <w:r>
        <w:rPr>
          <w:rFonts w:asciiTheme="minorHAnsi" w:eastAsiaTheme="minorEastAsia" w:hAnsiTheme="minorHAnsi" w:cstheme="minorBidi"/>
          <w:sz w:val="22"/>
          <w:szCs w:val="22"/>
        </w:rPr>
        <w:tab/>
      </w:r>
      <w:r>
        <w:t>Procedure</w:t>
      </w:r>
      <w:r>
        <w:tab/>
      </w:r>
      <w:r>
        <w:fldChar w:fldCharType="begin"/>
      </w:r>
      <w:r>
        <w:instrText xml:space="preserve"> PAGEREF _Toc147177068 \h </w:instrText>
      </w:r>
      <w:r>
        <w:fldChar w:fldCharType="separate"/>
      </w:r>
      <w:r>
        <w:t>155</w:t>
      </w:r>
      <w:r>
        <w:fldChar w:fldCharType="end"/>
      </w:r>
    </w:p>
    <w:p w14:paraId="09BA6005" w14:textId="5351D651" w:rsidR="001338A9" w:rsidRDefault="001338A9">
      <w:pPr>
        <w:pStyle w:val="TOC3"/>
        <w:rPr>
          <w:rFonts w:asciiTheme="minorHAnsi" w:eastAsiaTheme="minorEastAsia" w:hAnsiTheme="minorHAnsi" w:cstheme="minorBidi"/>
          <w:sz w:val="22"/>
          <w:szCs w:val="22"/>
        </w:rPr>
      </w:pPr>
      <w:r>
        <w:t>7.6.5</w:t>
      </w:r>
      <w:r>
        <w:rPr>
          <w:rFonts w:asciiTheme="minorHAnsi" w:eastAsiaTheme="minorEastAsia" w:hAnsiTheme="minorHAnsi" w:cstheme="minorBidi"/>
          <w:sz w:val="22"/>
          <w:szCs w:val="22"/>
        </w:rPr>
        <w:tab/>
      </w:r>
      <w:r>
        <w:t>Test requirements</w:t>
      </w:r>
      <w:r>
        <w:tab/>
      </w:r>
      <w:r>
        <w:fldChar w:fldCharType="begin"/>
      </w:r>
      <w:r>
        <w:instrText xml:space="preserve"> PAGEREF _Toc147177069 \h </w:instrText>
      </w:r>
      <w:r>
        <w:fldChar w:fldCharType="separate"/>
      </w:r>
      <w:r>
        <w:t>156</w:t>
      </w:r>
      <w:r>
        <w:fldChar w:fldCharType="end"/>
      </w:r>
    </w:p>
    <w:p w14:paraId="4E02431B" w14:textId="7DFB6D50" w:rsidR="001338A9" w:rsidRDefault="001338A9">
      <w:pPr>
        <w:pStyle w:val="TOC4"/>
        <w:rPr>
          <w:rFonts w:asciiTheme="minorHAnsi" w:eastAsiaTheme="minorEastAsia" w:hAnsiTheme="minorHAnsi" w:cstheme="minorBidi"/>
          <w:sz w:val="22"/>
          <w:szCs w:val="22"/>
        </w:rPr>
      </w:pPr>
      <w:r>
        <w:t>7.6.5.1</w:t>
      </w:r>
      <w:r>
        <w:rPr>
          <w:rFonts w:asciiTheme="minorHAnsi" w:eastAsiaTheme="minorEastAsia" w:hAnsiTheme="minorHAnsi" w:cstheme="minorBidi"/>
          <w:sz w:val="22"/>
          <w:szCs w:val="22"/>
        </w:rPr>
        <w:tab/>
      </w:r>
      <w:r>
        <w:t>Basic limits</w:t>
      </w:r>
      <w:r>
        <w:tab/>
      </w:r>
      <w:r>
        <w:fldChar w:fldCharType="begin"/>
      </w:r>
      <w:r>
        <w:instrText xml:space="preserve"> PAGEREF _Toc147177070 \h </w:instrText>
      </w:r>
      <w:r>
        <w:fldChar w:fldCharType="separate"/>
      </w:r>
      <w:r>
        <w:t>156</w:t>
      </w:r>
      <w:r>
        <w:fldChar w:fldCharType="end"/>
      </w:r>
    </w:p>
    <w:p w14:paraId="47D551DA" w14:textId="40EEEB51" w:rsidR="001338A9" w:rsidRDefault="001338A9">
      <w:pPr>
        <w:pStyle w:val="TOC4"/>
        <w:rPr>
          <w:rFonts w:asciiTheme="minorHAnsi" w:eastAsiaTheme="minorEastAsia" w:hAnsiTheme="minorHAnsi" w:cstheme="minorBidi"/>
          <w:sz w:val="22"/>
          <w:szCs w:val="22"/>
        </w:rPr>
      </w:pPr>
      <w:r>
        <w:t>7.6.5.2</w:t>
      </w:r>
      <w:r>
        <w:rPr>
          <w:rFonts w:asciiTheme="minorHAnsi" w:eastAsiaTheme="minorEastAsia" w:hAnsiTheme="minorHAnsi" w:cstheme="minorBidi"/>
          <w:sz w:val="22"/>
          <w:szCs w:val="22"/>
        </w:rPr>
        <w:tab/>
      </w:r>
      <w:r>
        <w:t>BS type 1-C</w:t>
      </w:r>
      <w:r>
        <w:tab/>
      </w:r>
      <w:r>
        <w:fldChar w:fldCharType="begin"/>
      </w:r>
      <w:r>
        <w:instrText xml:space="preserve"> PAGEREF _Toc147177071 \h </w:instrText>
      </w:r>
      <w:r>
        <w:fldChar w:fldCharType="separate"/>
      </w:r>
      <w:r>
        <w:t>156</w:t>
      </w:r>
      <w:r>
        <w:fldChar w:fldCharType="end"/>
      </w:r>
    </w:p>
    <w:p w14:paraId="5DB1F960" w14:textId="0235E976" w:rsidR="001338A9" w:rsidRDefault="001338A9">
      <w:pPr>
        <w:pStyle w:val="TOC4"/>
        <w:rPr>
          <w:rFonts w:asciiTheme="minorHAnsi" w:eastAsiaTheme="minorEastAsia" w:hAnsiTheme="minorHAnsi" w:cstheme="minorBidi"/>
          <w:sz w:val="22"/>
          <w:szCs w:val="22"/>
        </w:rPr>
      </w:pPr>
      <w:r>
        <w:t>7.6.5.3</w:t>
      </w:r>
      <w:r>
        <w:rPr>
          <w:rFonts w:asciiTheme="minorHAnsi" w:eastAsiaTheme="minorEastAsia" w:hAnsiTheme="minorHAnsi" w:cstheme="minorBidi"/>
          <w:sz w:val="22"/>
          <w:szCs w:val="22"/>
        </w:rPr>
        <w:tab/>
      </w:r>
      <w:r>
        <w:t>BS type 1-H</w:t>
      </w:r>
      <w:r>
        <w:tab/>
      </w:r>
      <w:r>
        <w:fldChar w:fldCharType="begin"/>
      </w:r>
      <w:r>
        <w:instrText xml:space="preserve"> PAGEREF _Toc147177072 \h </w:instrText>
      </w:r>
      <w:r>
        <w:fldChar w:fldCharType="separate"/>
      </w:r>
      <w:r>
        <w:t>156</w:t>
      </w:r>
      <w:r>
        <w:fldChar w:fldCharType="end"/>
      </w:r>
    </w:p>
    <w:p w14:paraId="0FB8C845" w14:textId="23976243" w:rsidR="001338A9" w:rsidRDefault="001338A9">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Receiver intermodulation</w:t>
      </w:r>
      <w:r>
        <w:tab/>
      </w:r>
      <w:r>
        <w:fldChar w:fldCharType="begin"/>
      </w:r>
      <w:r>
        <w:instrText xml:space="preserve"> PAGEREF _Toc147177073 \h </w:instrText>
      </w:r>
      <w:r>
        <w:fldChar w:fldCharType="separate"/>
      </w:r>
      <w:r>
        <w:t>157</w:t>
      </w:r>
      <w:r>
        <w:fldChar w:fldCharType="end"/>
      </w:r>
    </w:p>
    <w:p w14:paraId="3EE7C43A" w14:textId="4F53E691" w:rsidR="001338A9" w:rsidRDefault="001338A9">
      <w:pPr>
        <w:pStyle w:val="TOC3"/>
        <w:rPr>
          <w:rFonts w:asciiTheme="minorHAnsi" w:eastAsiaTheme="minorEastAsia" w:hAnsiTheme="minorHAnsi" w:cstheme="minorBidi"/>
          <w:sz w:val="22"/>
          <w:szCs w:val="22"/>
        </w:rPr>
      </w:pPr>
      <w:r>
        <w:t>7.7.1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_Toc147177074 \h </w:instrText>
      </w:r>
      <w:r>
        <w:fldChar w:fldCharType="separate"/>
      </w:r>
      <w:r>
        <w:t>157</w:t>
      </w:r>
      <w:r>
        <w:fldChar w:fldCharType="end"/>
      </w:r>
    </w:p>
    <w:p w14:paraId="5C5FB1A5" w14:textId="75468BB7" w:rsidR="001338A9" w:rsidRDefault="001338A9">
      <w:pPr>
        <w:pStyle w:val="TOC3"/>
        <w:rPr>
          <w:rFonts w:asciiTheme="minorHAnsi" w:eastAsiaTheme="minorEastAsia" w:hAnsiTheme="minorHAnsi" w:cstheme="minorBidi"/>
          <w:sz w:val="22"/>
          <w:szCs w:val="22"/>
        </w:rPr>
      </w:pPr>
      <w:r>
        <w:t>7.7.2</w:t>
      </w:r>
      <w:r>
        <w:rPr>
          <w:rFonts w:asciiTheme="minorHAnsi" w:eastAsiaTheme="minorEastAsia" w:hAnsiTheme="minorHAnsi" w:cstheme="minorBidi"/>
          <w:sz w:val="22"/>
          <w:szCs w:val="22"/>
        </w:rPr>
        <w:tab/>
      </w:r>
      <w:r>
        <w:t>Minimum requirement</w:t>
      </w:r>
      <w:r>
        <w:tab/>
      </w:r>
      <w:r>
        <w:fldChar w:fldCharType="begin"/>
      </w:r>
      <w:r>
        <w:instrText xml:space="preserve"> PAGEREF _Toc147177075 \h </w:instrText>
      </w:r>
      <w:r>
        <w:fldChar w:fldCharType="separate"/>
      </w:r>
      <w:r>
        <w:t>157</w:t>
      </w:r>
      <w:r>
        <w:fldChar w:fldCharType="end"/>
      </w:r>
    </w:p>
    <w:p w14:paraId="5E2EF935" w14:textId="598A12A2" w:rsidR="001338A9" w:rsidRDefault="001338A9">
      <w:pPr>
        <w:pStyle w:val="TOC3"/>
        <w:rPr>
          <w:rFonts w:asciiTheme="minorHAnsi" w:eastAsiaTheme="minorEastAsia" w:hAnsiTheme="minorHAnsi" w:cstheme="minorBidi"/>
          <w:sz w:val="22"/>
          <w:szCs w:val="22"/>
        </w:rPr>
      </w:pPr>
      <w:r>
        <w:t>7.7.3</w:t>
      </w:r>
      <w:r>
        <w:rPr>
          <w:rFonts w:asciiTheme="minorHAnsi" w:eastAsiaTheme="minorEastAsia" w:hAnsiTheme="minorHAnsi" w:cstheme="minorBidi"/>
          <w:sz w:val="22"/>
          <w:szCs w:val="22"/>
        </w:rPr>
        <w:tab/>
      </w:r>
      <w:r>
        <w:t>Test purpose</w:t>
      </w:r>
      <w:r>
        <w:tab/>
      </w:r>
      <w:r>
        <w:fldChar w:fldCharType="begin"/>
      </w:r>
      <w:r>
        <w:instrText xml:space="preserve"> PAGEREF _Toc147177076 \h </w:instrText>
      </w:r>
      <w:r>
        <w:fldChar w:fldCharType="separate"/>
      </w:r>
      <w:r>
        <w:t>157</w:t>
      </w:r>
      <w:r>
        <w:fldChar w:fldCharType="end"/>
      </w:r>
    </w:p>
    <w:p w14:paraId="4B1B402B" w14:textId="75638251" w:rsidR="001338A9" w:rsidRDefault="001338A9">
      <w:pPr>
        <w:pStyle w:val="TOC3"/>
        <w:rPr>
          <w:rFonts w:asciiTheme="minorHAnsi" w:eastAsiaTheme="minorEastAsia" w:hAnsiTheme="minorHAnsi" w:cstheme="minorBidi"/>
          <w:sz w:val="22"/>
          <w:szCs w:val="22"/>
        </w:rPr>
      </w:pPr>
      <w:r>
        <w:t>7.7.4</w:t>
      </w:r>
      <w:r>
        <w:rPr>
          <w:rFonts w:asciiTheme="minorHAnsi" w:eastAsiaTheme="minorEastAsia" w:hAnsiTheme="minorHAnsi" w:cstheme="minorBidi"/>
          <w:sz w:val="22"/>
          <w:szCs w:val="22"/>
        </w:rPr>
        <w:tab/>
      </w:r>
      <w:r>
        <w:t>Method of test</w:t>
      </w:r>
      <w:r>
        <w:tab/>
      </w:r>
      <w:r>
        <w:fldChar w:fldCharType="begin"/>
      </w:r>
      <w:r>
        <w:instrText xml:space="preserve"> PAGEREF _Toc147177077 \h </w:instrText>
      </w:r>
      <w:r>
        <w:fldChar w:fldCharType="separate"/>
      </w:r>
      <w:r>
        <w:t>157</w:t>
      </w:r>
      <w:r>
        <w:fldChar w:fldCharType="end"/>
      </w:r>
    </w:p>
    <w:p w14:paraId="6F798A42" w14:textId="42551950" w:rsidR="001338A9" w:rsidRDefault="001338A9">
      <w:pPr>
        <w:pStyle w:val="TOC4"/>
        <w:rPr>
          <w:rFonts w:asciiTheme="minorHAnsi" w:eastAsiaTheme="minorEastAsia" w:hAnsiTheme="minorHAnsi" w:cstheme="minorBidi"/>
          <w:sz w:val="22"/>
          <w:szCs w:val="22"/>
        </w:rPr>
      </w:pPr>
      <w:r>
        <w:t>7.7.4.1</w:t>
      </w:r>
      <w:r>
        <w:rPr>
          <w:rFonts w:asciiTheme="minorHAnsi" w:eastAsiaTheme="minorEastAsia" w:hAnsiTheme="minorHAnsi" w:cstheme="minorBidi"/>
          <w:sz w:val="22"/>
          <w:szCs w:val="22"/>
        </w:rPr>
        <w:tab/>
      </w:r>
      <w:r>
        <w:t>Initial conditions</w:t>
      </w:r>
      <w:r>
        <w:tab/>
      </w:r>
      <w:r>
        <w:fldChar w:fldCharType="begin"/>
      </w:r>
      <w:r>
        <w:instrText xml:space="preserve"> PAGEREF _Toc147177078 \h </w:instrText>
      </w:r>
      <w:r>
        <w:fldChar w:fldCharType="separate"/>
      </w:r>
      <w:r>
        <w:t>157</w:t>
      </w:r>
      <w:r>
        <w:fldChar w:fldCharType="end"/>
      </w:r>
    </w:p>
    <w:p w14:paraId="24BA019C" w14:textId="132D28B6" w:rsidR="001338A9" w:rsidRDefault="001338A9">
      <w:pPr>
        <w:pStyle w:val="TOC4"/>
        <w:rPr>
          <w:rFonts w:asciiTheme="minorHAnsi" w:eastAsiaTheme="minorEastAsia" w:hAnsiTheme="minorHAnsi" w:cstheme="minorBidi"/>
          <w:sz w:val="22"/>
          <w:szCs w:val="22"/>
        </w:rPr>
      </w:pPr>
      <w:r>
        <w:t>7.7.4.2</w:t>
      </w:r>
      <w:r>
        <w:rPr>
          <w:rFonts w:asciiTheme="minorHAnsi" w:eastAsiaTheme="minorEastAsia" w:hAnsiTheme="minorHAnsi" w:cstheme="minorBidi"/>
          <w:sz w:val="22"/>
          <w:szCs w:val="22"/>
        </w:rPr>
        <w:tab/>
      </w:r>
      <w:r>
        <w:t>Procedure</w:t>
      </w:r>
      <w:r>
        <w:tab/>
      </w:r>
      <w:r>
        <w:fldChar w:fldCharType="begin"/>
      </w:r>
      <w:r>
        <w:instrText xml:space="preserve"> PAGEREF _Toc147177079 \h </w:instrText>
      </w:r>
      <w:r>
        <w:fldChar w:fldCharType="separate"/>
      </w:r>
      <w:r>
        <w:t>157</w:t>
      </w:r>
      <w:r>
        <w:fldChar w:fldCharType="end"/>
      </w:r>
    </w:p>
    <w:p w14:paraId="0EDC8C6D" w14:textId="47443287" w:rsidR="001338A9" w:rsidRDefault="001338A9">
      <w:pPr>
        <w:pStyle w:val="TOC3"/>
        <w:rPr>
          <w:rFonts w:asciiTheme="minorHAnsi" w:eastAsiaTheme="minorEastAsia" w:hAnsiTheme="minorHAnsi" w:cstheme="minorBidi"/>
          <w:sz w:val="22"/>
          <w:szCs w:val="22"/>
        </w:rPr>
      </w:pPr>
      <w:r>
        <w:t>7.7.5</w:t>
      </w:r>
      <w:r>
        <w:rPr>
          <w:rFonts w:asciiTheme="minorHAnsi" w:eastAsiaTheme="minorEastAsia" w:hAnsiTheme="minorHAnsi" w:cstheme="minorBidi"/>
          <w:sz w:val="22"/>
          <w:szCs w:val="22"/>
        </w:rPr>
        <w:tab/>
      </w:r>
      <w:r>
        <w:t>Test requirements</w:t>
      </w:r>
      <w:r>
        <w:tab/>
      </w:r>
      <w:r>
        <w:fldChar w:fldCharType="begin"/>
      </w:r>
      <w:r>
        <w:instrText xml:space="preserve"> PAGEREF _Toc147177080 \h </w:instrText>
      </w:r>
      <w:r>
        <w:fldChar w:fldCharType="separate"/>
      </w:r>
      <w:r>
        <w:t>158</w:t>
      </w:r>
      <w:r>
        <w:fldChar w:fldCharType="end"/>
      </w:r>
    </w:p>
    <w:p w14:paraId="3E03E167" w14:textId="0152B3C1" w:rsidR="001338A9" w:rsidRDefault="001338A9">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In-channel selectivity</w:t>
      </w:r>
      <w:r>
        <w:tab/>
      </w:r>
      <w:r>
        <w:fldChar w:fldCharType="begin"/>
      </w:r>
      <w:r>
        <w:instrText xml:space="preserve"> PAGEREF _Toc147177081 \h </w:instrText>
      </w:r>
      <w:r>
        <w:fldChar w:fldCharType="separate"/>
      </w:r>
      <w:r>
        <w:t>163</w:t>
      </w:r>
      <w:r>
        <w:fldChar w:fldCharType="end"/>
      </w:r>
    </w:p>
    <w:p w14:paraId="35EB01E9" w14:textId="32325FED" w:rsidR="001338A9" w:rsidRDefault="001338A9">
      <w:pPr>
        <w:pStyle w:val="TOC3"/>
        <w:rPr>
          <w:rFonts w:asciiTheme="minorHAnsi" w:eastAsiaTheme="minorEastAsia" w:hAnsiTheme="minorHAnsi" w:cstheme="minorBidi"/>
          <w:sz w:val="22"/>
          <w:szCs w:val="22"/>
        </w:rPr>
      </w:pPr>
      <w:r>
        <w:lastRenderedPageBreak/>
        <w:t>7.8.1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_Toc147177082 \h </w:instrText>
      </w:r>
      <w:r>
        <w:fldChar w:fldCharType="separate"/>
      </w:r>
      <w:r>
        <w:t>163</w:t>
      </w:r>
      <w:r>
        <w:fldChar w:fldCharType="end"/>
      </w:r>
    </w:p>
    <w:p w14:paraId="13B52B27" w14:textId="11E8421E" w:rsidR="001338A9" w:rsidRDefault="001338A9">
      <w:pPr>
        <w:pStyle w:val="TOC3"/>
        <w:rPr>
          <w:rFonts w:asciiTheme="minorHAnsi" w:eastAsiaTheme="minorEastAsia" w:hAnsiTheme="minorHAnsi" w:cstheme="minorBidi"/>
          <w:sz w:val="22"/>
          <w:szCs w:val="22"/>
        </w:rPr>
      </w:pPr>
      <w:r>
        <w:t>7.8.2</w:t>
      </w:r>
      <w:r>
        <w:rPr>
          <w:rFonts w:asciiTheme="minorHAnsi" w:eastAsiaTheme="minorEastAsia" w:hAnsiTheme="minorHAnsi" w:cstheme="minorBidi"/>
          <w:sz w:val="22"/>
          <w:szCs w:val="22"/>
        </w:rPr>
        <w:tab/>
      </w:r>
      <w:r>
        <w:t>Minimum requirement</w:t>
      </w:r>
      <w:r>
        <w:tab/>
      </w:r>
      <w:r>
        <w:fldChar w:fldCharType="begin"/>
      </w:r>
      <w:r>
        <w:instrText xml:space="preserve"> PAGEREF _Toc147177083 \h </w:instrText>
      </w:r>
      <w:r>
        <w:fldChar w:fldCharType="separate"/>
      </w:r>
      <w:r>
        <w:t>163</w:t>
      </w:r>
      <w:r>
        <w:fldChar w:fldCharType="end"/>
      </w:r>
    </w:p>
    <w:p w14:paraId="2845330A" w14:textId="2E840B43" w:rsidR="001338A9" w:rsidRDefault="001338A9">
      <w:pPr>
        <w:pStyle w:val="TOC3"/>
        <w:rPr>
          <w:rFonts w:asciiTheme="minorHAnsi" w:eastAsiaTheme="minorEastAsia" w:hAnsiTheme="minorHAnsi" w:cstheme="minorBidi"/>
          <w:sz w:val="22"/>
          <w:szCs w:val="22"/>
        </w:rPr>
      </w:pPr>
      <w:r>
        <w:t>7.8.3</w:t>
      </w:r>
      <w:r>
        <w:rPr>
          <w:rFonts w:asciiTheme="minorHAnsi" w:eastAsiaTheme="minorEastAsia" w:hAnsiTheme="minorHAnsi" w:cstheme="minorBidi"/>
          <w:sz w:val="22"/>
          <w:szCs w:val="22"/>
        </w:rPr>
        <w:tab/>
      </w:r>
      <w:r>
        <w:t>Test purpose</w:t>
      </w:r>
      <w:r>
        <w:tab/>
      </w:r>
      <w:r>
        <w:fldChar w:fldCharType="begin"/>
      </w:r>
      <w:r>
        <w:instrText xml:space="preserve"> PAGEREF _Toc147177084 \h </w:instrText>
      </w:r>
      <w:r>
        <w:fldChar w:fldCharType="separate"/>
      </w:r>
      <w:r>
        <w:t>163</w:t>
      </w:r>
      <w:r>
        <w:fldChar w:fldCharType="end"/>
      </w:r>
    </w:p>
    <w:p w14:paraId="01C3BF22" w14:textId="424B7003" w:rsidR="001338A9" w:rsidRDefault="001338A9">
      <w:pPr>
        <w:pStyle w:val="TOC3"/>
        <w:rPr>
          <w:rFonts w:asciiTheme="minorHAnsi" w:eastAsiaTheme="minorEastAsia" w:hAnsiTheme="minorHAnsi" w:cstheme="minorBidi"/>
          <w:sz w:val="22"/>
          <w:szCs w:val="22"/>
        </w:rPr>
      </w:pPr>
      <w:r>
        <w:t>7.8.4</w:t>
      </w:r>
      <w:r>
        <w:rPr>
          <w:rFonts w:asciiTheme="minorHAnsi" w:eastAsiaTheme="minorEastAsia" w:hAnsiTheme="minorHAnsi" w:cstheme="minorBidi"/>
          <w:sz w:val="22"/>
          <w:szCs w:val="22"/>
        </w:rPr>
        <w:tab/>
      </w:r>
      <w:r>
        <w:t>Method of test</w:t>
      </w:r>
      <w:r>
        <w:tab/>
      </w:r>
      <w:r>
        <w:fldChar w:fldCharType="begin"/>
      </w:r>
      <w:r>
        <w:instrText xml:space="preserve"> PAGEREF _Toc147177085 \h </w:instrText>
      </w:r>
      <w:r>
        <w:fldChar w:fldCharType="separate"/>
      </w:r>
      <w:r>
        <w:t>163</w:t>
      </w:r>
      <w:r>
        <w:fldChar w:fldCharType="end"/>
      </w:r>
    </w:p>
    <w:p w14:paraId="4D882D2E" w14:textId="4225DADC" w:rsidR="001338A9" w:rsidRDefault="001338A9">
      <w:pPr>
        <w:pStyle w:val="TOC4"/>
        <w:rPr>
          <w:rFonts w:asciiTheme="minorHAnsi" w:eastAsiaTheme="minorEastAsia" w:hAnsiTheme="minorHAnsi" w:cstheme="minorBidi"/>
          <w:sz w:val="22"/>
          <w:szCs w:val="22"/>
        </w:rPr>
      </w:pPr>
      <w:r>
        <w:t>7.8.4.1</w:t>
      </w:r>
      <w:r>
        <w:rPr>
          <w:rFonts w:asciiTheme="minorHAnsi" w:eastAsiaTheme="minorEastAsia" w:hAnsiTheme="minorHAnsi" w:cstheme="minorBidi"/>
          <w:sz w:val="22"/>
          <w:szCs w:val="22"/>
        </w:rPr>
        <w:tab/>
      </w:r>
      <w:r>
        <w:t>Initial conditions</w:t>
      </w:r>
      <w:r>
        <w:tab/>
      </w:r>
      <w:r>
        <w:fldChar w:fldCharType="begin"/>
      </w:r>
      <w:r>
        <w:instrText xml:space="preserve"> PAGEREF _Toc147177086 \h </w:instrText>
      </w:r>
      <w:r>
        <w:fldChar w:fldCharType="separate"/>
      </w:r>
      <w:r>
        <w:t>163</w:t>
      </w:r>
      <w:r>
        <w:fldChar w:fldCharType="end"/>
      </w:r>
    </w:p>
    <w:p w14:paraId="7C3A0F88" w14:textId="5D98D078" w:rsidR="001338A9" w:rsidRDefault="001338A9">
      <w:pPr>
        <w:pStyle w:val="TOC4"/>
        <w:rPr>
          <w:rFonts w:asciiTheme="minorHAnsi" w:eastAsiaTheme="minorEastAsia" w:hAnsiTheme="minorHAnsi" w:cstheme="minorBidi"/>
          <w:sz w:val="22"/>
          <w:szCs w:val="22"/>
        </w:rPr>
      </w:pPr>
      <w:r>
        <w:t>7.8.4.2</w:t>
      </w:r>
      <w:r>
        <w:rPr>
          <w:rFonts w:asciiTheme="minorHAnsi" w:eastAsiaTheme="minorEastAsia" w:hAnsiTheme="minorHAnsi" w:cstheme="minorBidi"/>
          <w:sz w:val="22"/>
          <w:szCs w:val="22"/>
        </w:rPr>
        <w:tab/>
      </w:r>
      <w:r>
        <w:t>Procedure</w:t>
      </w:r>
      <w:r>
        <w:tab/>
      </w:r>
      <w:r>
        <w:fldChar w:fldCharType="begin"/>
      </w:r>
      <w:r>
        <w:instrText xml:space="preserve"> PAGEREF _Toc147177087 \h </w:instrText>
      </w:r>
      <w:r>
        <w:fldChar w:fldCharType="separate"/>
      </w:r>
      <w:r>
        <w:t>163</w:t>
      </w:r>
      <w:r>
        <w:fldChar w:fldCharType="end"/>
      </w:r>
    </w:p>
    <w:p w14:paraId="5A72D2BC" w14:textId="61B4197D" w:rsidR="001338A9" w:rsidRDefault="001338A9">
      <w:pPr>
        <w:pStyle w:val="TOC3"/>
        <w:rPr>
          <w:rFonts w:asciiTheme="minorHAnsi" w:eastAsiaTheme="minorEastAsia" w:hAnsiTheme="minorHAnsi" w:cstheme="minorBidi"/>
          <w:sz w:val="22"/>
          <w:szCs w:val="22"/>
        </w:rPr>
      </w:pPr>
      <w:r>
        <w:t>7.8.5</w:t>
      </w:r>
      <w:r>
        <w:rPr>
          <w:rFonts w:asciiTheme="minorHAnsi" w:eastAsiaTheme="minorEastAsia" w:hAnsiTheme="minorHAnsi" w:cstheme="minorBidi"/>
          <w:sz w:val="22"/>
          <w:szCs w:val="22"/>
        </w:rPr>
        <w:tab/>
      </w:r>
      <w:r>
        <w:t>Test requirements</w:t>
      </w:r>
      <w:r>
        <w:tab/>
      </w:r>
      <w:r>
        <w:fldChar w:fldCharType="begin"/>
      </w:r>
      <w:r>
        <w:instrText xml:space="preserve"> PAGEREF _Toc147177088 \h </w:instrText>
      </w:r>
      <w:r>
        <w:fldChar w:fldCharType="separate"/>
      </w:r>
      <w:r>
        <w:t>163</w:t>
      </w:r>
      <w:r>
        <w:fldChar w:fldCharType="end"/>
      </w:r>
    </w:p>
    <w:p w14:paraId="020B59BB" w14:textId="0B45975A" w:rsidR="001338A9" w:rsidRDefault="001338A9">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Conducted performance characteristics</w:t>
      </w:r>
      <w:r>
        <w:tab/>
      </w:r>
      <w:r>
        <w:fldChar w:fldCharType="begin"/>
      </w:r>
      <w:r>
        <w:instrText xml:space="preserve"> PAGEREF _Toc147177089 \h </w:instrText>
      </w:r>
      <w:r>
        <w:fldChar w:fldCharType="separate"/>
      </w:r>
      <w:r>
        <w:t>171</w:t>
      </w:r>
      <w:r>
        <w:fldChar w:fldCharType="end"/>
      </w:r>
    </w:p>
    <w:p w14:paraId="087E0FD6" w14:textId="4935EA5B" w:rsidR="001338A9" w:rsidRDefault="001338A9">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General</w:t>
      </w:r>
      <w:r>
        <w:tab/>
      </w:r>
      <w:r>
        <w:fldChar w:fldCharType="begin"/>
      </w:r>
      <w:r>
        <w:instrText xml:space="preserve"> PAGEREF _Toc147177090 \h </w:instrText>
      </w:r>
      <w:r>
        <w:fldChar w:fldCharType="separate"/>
      </w:r>
      <w:r>
        <w:t>171</w:t>
      </w:r>
      <w:r>
        <w:fldChar w:fldCharType="end"/>
      </w:r>
    </w:p>
    <w:p w14:paraId="6732415C" w14:textId="02FD341C" w:rsidR="001338A9" w:rsidRDefault="001338A9">
      <w:pPr>
        <w:pStyle w:val="TOC3"/>
        <w:rPr>
          <w:rFonts w:asciiTheme="minorHAnsi" w:eastAsiaTheme="minorEastAsia" w:hAnsiTheme="minorHAnsi" w:cstheme="minorBidi"/>
          <w:sz w:val="22"/>
          <w:szCs w:val="22"/>
        </w:rPr>
      </w:pPr>
      <w:r>
        <w:t>8.1.1</w:t>
      </w:r>
      <w:r>
        <w:rPr>
          <w:rFonts w:asciiTheme="minorHAnsi" w:eastAsiaTheme="minorEastAsia" w:hAnsiTheme="minorHAnsi" w:cstheme="minorBidi"/>
          <w:sz w:val="22"/>
          <w:szCs w:val="22"/>
        </w:rPr>
        <w:tab/>
      </w:r>
      <w:r>
        <w:t>Scope and definitions</w:t>
      </w:r>
      <w:r>
        <w:tab/>
      </w:r>
      <w:r>
        <w:fldChar w:fldCharType="begin"/>
      </w:r>
      <w:r>
        <w:instrText xml:space="preserve"> PAGEREF _Toc147177091 \h </w:instrText>
      </w:r>
      <w:r>
        <w:fldChar w:fldCharType="separate"/>
      </w:r>
      <w:r>
        <w:t>171</w:t>
      </w:r>
      <w:r>
        <w:fldChar w:fldCharType="end"/>
      </w:r>
    </w:p>
    <w:p w14:paraId="0E02553C" w14:textId="4806B161" w:rsidR="001338A9" w:rsidRDefault="001338A9">
      <w:pPr>
        <w:pStyle w:val="TOC3"/>
        <w:rPr>
          <w:rFonts w:asciiTheme="minorHAnsi" w:eastAsiaTheme="minorEastAsia" w:hAnsiTheme="minorHAnsi" w:cstheme="minorBidi"/>
          <w:sz w:val="22"/>
          <w:szCs w:val="22"/>
        </w:rPr>
      </w:pPr>
      <w:r>
        <w:rPr>
          <w:lang w:eastAsia="ko-KR"/>
        </w:rPr>
        <w:t>8.1.2</w:t>
      </w:r>
      <w:r>
        <w:rPr>
          <w:rFonts w:asciiTheme="minorHAnsi" w:eastAsiaTheme="minorEastAsia" w:hAnsiTheme="minorHAnsi" w:cstheme="minorBidi"/>
          <w:sz w:val="22"/>
          <w:szCs w:val="22"/>
        </w:rPr>
        <w:tab/>
      </w:r>
      <w:r>
        <w:rPr>
          <w:lang w:eastAsia="ko-KR"/>
        </w:rPr>
        <w:t>Applicability rule</w:t>
      </w:r>
      <w:r>
        <w:tab/>
      </w:r>
      <w:r>
        <w:fldChar w:fldCharType="begin"/>
      </w:r>
      <w:r>
        <w:instrText xml:space="preserve"> PAGEREF _Toc147177092 \h </w:instrText>
      </w:r>
      <w:r>
        <w:fldChar w:fldCharType="separate"/>
      </w:r>
      <w:r>
        <w:t>172</w:t>
      </w:r>
      <w:r>
        <w:fldChar w:fldCharType="end"/>
      </w:r>
    </w:p>
    <w:p w14:paraId="0A8C9BCB" w14:textId="360DB38A" w:rsidR="001338A9" w:rsidRDefault="001338A9">
      <w:pPr>
        <w:pStyle w:val="TOC4"/>
        <w:rPr>
          <w:rFonts w:asciiTheme="minorHAnsi" w:eastAsiaTheme="minorEastAsia" w:hAnsiTheme="minorHAnsi" w:cstheme="minorBidi"/>
          <w:sz w:val="22"/>
          <w:szCs w:val="22"/>
        </w:rPr>
      </w:pPr>
      <w:r>
        <w:t>8.1.2.0</w:t>
      </w:r>
      <w:r>
        <w:rPr>
          <w:rFonts w:asciiTheme="minorHAnsi" w:eastAsiaTheme="minorEastAsia" w:hAnsiTheme="minorHAnsi" w:cstheme="minorBidi"/>
          <w:sz w:val="22"/>
          <w:szCs w:val="22"/>
        </w:rPr>
        <w:tab/>
      </w:r>
      <w:r>
        <w:t>General</w:t>
      </w:r>
      <w:r>
        <w:tab/>
      </w:r>
      <w:r>
        <w:fldChar w:fldCharType="begin"/>
      </w:r>
      <w:r>
        <w:instrText xml:space="preserve"> PAGEREF _Toc147177093 \h </w:instrText>
      </w:r>
      <w:r>
        <w:fldChar w:fldCharType="separate"/>
      </w:r>
      <w:r>
        <w:t>172</w:t>
      </w:r>
      <w:r>
        <w:fldChar w:fldCharType="end"/>
      </w:r>
    </w:p>
    <w:p w14:paraId="4F4168AD" w14:textId="07A5C52C"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PUSCH performance </w:t>
      </w:r>
      <w:r w:rsidRPr="00516E50">
        <w:rPr>
          <w:snapToGrid w:val="0"/>
          <w:lang w:eastAsia="zh-CN"/>
        </w:rPr>
        <w:t>requirements</w:t>
      </w:r>
      <w:r>
        <w:tab/>
      </w:r>
      <w:r>
        <w:fldChar w:fldCharType="begin"/>
      </w:r>
      <w:r>
        <w:instrText xml:space="preserve"> PAGEREF _Toc147177094 \h </w:instrText>
      </w:r>
      <w:r>
        <w:fldChar w:fldCharType="separate"/>
      </w:r>
      <w:r>
        <w:t>172</w:t>
      </w:r>
      <w:r>
        <w:fldChar w:fldCharType="end"/>
      </w:r>
    </w:p>
    <w:p w14:paraId="1B599BF4" w14:textId="76F8DF9B"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.1.1</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subcarrier spacings</w:t>
      </w:r>
      <w:r>
        <w:tab/>
      </w:r>
      <w:r>
        <w:fldChar w:fldCharType="begin"/>
      </w:r>
      <w:r>
        <w:instrText xml:space="preserve"> PAGEREF _Toc147177095 \h </w:instrText>
      </w:r>
      <w:r>
        <w:fldChar w:fldCharType="separate"/>
      </w:r>
      <w:r>
        <w:t>172</w:t>
      </w:r>
      <w:r>
        <w:fldChar w:fldCharType="end"/>
      </w:r>
    </w:p>
    <w:p w14:paraId="57C090B8" w14:textId="7A54ADC2" w:rsidR="001338A9" w:rsidRDefault="001338A9">
      <w:pPr>
        <w:pStyle w:val="TOC5"/>
        <w:rPr>
          <w:rFonts w:asciiTheme="minorHAnsi" w:eastAsiaTheme="minorEastAsia" w:hAnsiTheme="minorHAnsi" w:cstheme="minorBidi"/>
          <w:sz w:val="22"/>
          <w:szCs w:val="22"/>
        </w:rPr>
      </w:pPr>
      <w:r>
        <w:t>8.1.2.1</w:t>
      </w:r>
      <w:r>
        <w:rPr>
          <w:lang w:eastAsia="zh-CN"/>
        </w:rPr>
        <w:t>.2</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_Toc147177096 \h </w:instrText>
      </w:r>
      <w:r>
        <w:fldChar w:fldCharType="separate"/>
      </w:r>
      <w:r>
        <w:t>172</w:t>
      </w:r>
      <w:r>
        <w:fldChar w:fldCharType="end"/>
      </w:r>
    </w:p>
    <w:p w14:paraId="117CBBB6" w14:textId="3925B8D5" w:rsidR="001338A9" w:rsidRDefault="001338A9">
      <w:pPr>
        <w:pStyle w:val="TOC5"/>
        <w:rPr>
          <w:rFonts w:asciiTheme="minorHAnsi" w:eastAsiaTheme="minorEastAsia" w:hAnsiTheme="minorHAnsi" w:cstheme="minorBidi"/>
          <w:sz w:val="22"/>
          <w:szCs w:val="22"/>
        </w:rPr>
      </w:pPr>
      <w:r>
        <w:t>8.1.2.1</w:t>
      </w:r>
      <w:r>
        <w:rPr>
          <w:lang w:eastAsia="zh-CN"/>
        </w:rPr>
        <w:t>.3</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_Toc147177097 \h </w:instrText>
      </w:r>
      <w:r>
        <w:fldChar w:fldCharType="separate"/>
      </w:r>
      <w:r>
        <w:t>172</w:t>
      </w:r>
      <w:r>
        <w:fldChar w:fldCharType="end"/>
      </w:r>
    </w:p>
    <w:p w14:paraId="7939F8ED" w14:textId="65586D4C" w:rsidR="001338A9" w:rsidRDefault="001338A9">
      <w:pPr>
        <w:pStyle w:val="TOC5"/>
        <w:rPr>
          <w:rFonts w:asciiTheme="minorHAnsi" w:eastAsiaTheme="minorEastAsia" w:hAnsiTheme="minorHAnsi" w:cstheme="minorBidi"/>
          <w:sz w:val="22"/>
          <w:szCs w:val="22"/>
        </w:rPr>
      </w:pPr>
      <w:r w:rsidRPr="00516E50">
        <w:rPr>
          <w:rFonts w:eastAsia="SimSun"/>
        </w:rPr>
        <w:t>8.1.2.1.7</w:t>
      </w:r>
      <w:r>
        <w:rPr>
          <w:rFonts w:asciiTheme="minorHAnsi" w:eastAsiaTheme="minorEastAsia" w:hAnsiTheme="minorHAnsi" w:cstheme="minorBidi"/>
          <w:sz w:val="22"/>
          <w:szCs w:val="22"/>
        </w:rPr>
        <w:tab/>
      </w:r>
      <w:r w:rsidRPr="00516E50">
        <w:rPr>
          <w:rFonts w:eastAsia="SimSun"/>
        </w:rPr>
        <w:t>Applicability of 2-step RA type requirements for different subcarrier spacings</w:t>
      </w:r>
      <w:r>
        <w:tab/>
      </w:r>
      <w:r>
        <w:fldChar w:fldCharType="begin"/>
      </w:r>
      <w:r>
        <w:instrText xml:space="preserve"> PAGEREF _Toc147177098 \h </w:instrText>
      </w:r>
      <w:r>
        <w:fldChar w:fldCharType="separate"/>
      </w:r>
      <w:r>
        <w:t>173</w:t>
      </w:r>
      <w:r>
        <w:fldChar w:fldCharType="end"/>
      </w:r>
    </w:p>
    <w:p w14:paraId="400F84B3" w14:textId="6B8EAB5A" w:rsidR="001338A9" w:rsidRDefault="001338A9">
      <w:pPr>
        <w:pStyle w:val="TOC5"/>
        <w:rPr>
          <w:rFonts w:asciiTheme="minorHAnsi" w:eastAsiaTheme="minorEastAsia" w:hAnsiTheme="minorHAnsi" w:cstheme="minorBidi"/>
          <w:sz w:val="22"/>
          <w:szCs w:val="22"/>
        </w:rPr>
      </w:pPr>
      <w:r>
        <w:rPr>
          <w:lang w:eastAsia="zh-CN"/>
        </w:rPr>
        <w:t xml:space="preserve">8.1.2.1.8 </w:t>
      </w:r>
      <w:r>
        <w:rPr>
          <w:rFonts w:asciiTheme="minorHAnsi" w:eastAsiaTheme="minorEastAsia" w:hAnsiTheme="minorHAnsi" w:cstheme="minorBidi"/>
          <w:sz w:val="22"/>
          <w:szCs w:val="22"/>
        </w:rPr>
        <w:tab/>
      </w:r>
      <w:r>
        <w:rPr>
          <w:lang w:eastAsia="zh-CN"/>
        </w:rPr>
        <w:t>Applicability of PUSCH with 0.001% BLER requirements</w:t>
      </w:r>
      <w:r>
        <w:tab/>
      </w:r>
      <w:r>
        <w:fldChar w:fldCharType="begin"/>
      </w:r>
      <w:r>
        <w:instrText xml:space="preserve"> PAGEREF _Toc147177099 \h </w:instrText>
      </w:r>
      <w:r>
        <w:fldChar w:fldCharType="separate"/>
      </w:r>
      <w:r>
        <w:t>173</w:t>
      </w:r>
      <w:r>
        <w:fldChar w:fldCharType="end"/>
      </w:r>
    </w:p>
    <w:p w14:paraId="2E629062" w14:textId="7C1B9920" w:rsidR="001338A9" w:rsidRDefault="001338A9">
      <w:pPr>
        <w:pStyle w:val="TOC5"/>
        <w:rPr>
          <w:rFonts w:asciiTheme="minorHAnsi" w:eastAsiaTheme="minorEastAsia" w:hAnsiTheme="minorHAnsi" w:cstheme="minorBidi"/>
          <w:sz w:val="22"/>
          <w:szCs w:val="22"/>
        </w:rPr>
      </w:pPr>
      <w:r>
        <w:rPr>
          <w:lang w:eastAsia="zh-CN"/>
        </w:rPr>
        <w:t xml:space="preserve">8.1.2.1.9 </w:t>
      </w:r>
      <w:r>
        <w:rPr>
          <w:rFonts w:asciiTheme="minorHAnsi" w:eastAsiaTheme="minorEastAsia" w:hAnsiTheme="minorHAnsi" w:cstheme="minorBidi"/>
          <w:sz w:val="22"/>
          <w:szCs w:val="22"/>
        </w:rPr>
        <w:tab/>
      </w:r>
      <w:r>
        <w:rPr>
          <w:lang w:eastAsia="zh-CN"/>
        </w:rPr>
        <w:t>Applicability of PUSCH repetition type A requirements</w:t>
      </w:r>
      <w:r>
        <w:tab/>
      </w:r>
      <w:r>
        <w:fldChar w:fldCharType="begin"/>
      </w:r>
      <w:r>
        <w:instrText xml:space="preserve"> PAGEREF _Toc147177100 \h </w:instrText>
      </w:r>
      <w:r>
        <w:fldChar w:fldCharType="separate"/>
      </w:r>
      <w:r>
        <w:t>173</w:t>
      </w:r>
      <w:r>
        <w:fldChar w:fldCharType="end"/>
      </w:r>
    </w:p>
    <w:p w14:paraId="1649D2C6" w14:textId="71790C37"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PUCCH performance </w:t>
      </w:r>
      <w:r w:rsidRPr="00516E50">
        <w:rPr>
          <w:snapToGrid w:val="0"/>
          <w:lang w:eastAsia="zh-CN"/>
        </w:rPr>
        <w:t>requirements</w:t>
      </w:r>
      <w:r>
        <w:tab/>
      </w:r>
      <w:r>
        <w:fldChar w:fldCharType="begin"/>
      </w:r>
      <w:r>
        <w:instrText xml:space="preserve"> PAGEREF _Toc147177101 \h </w:instrText>
      </w:r>
      <w:r>
        <w:fldChar w:fldCharType="separate"/>
      </w:r>
      <w:r>
        <w:t>173</w:t>
      </w:r>
      <w:r>
        <w:fldChar w:fldCharType="end"/>
      </w:r>
    </w:p>
    <w:p w14:paraId="2927C13C" w14:textId="02A012C5"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.1</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formats</w:t>
      </w:r>
      <w:r>
        <w:tab/>
      </w:r>
      <w:r>
        <w:fldChar w:fldCharType="begin"/>
      </w:r>
      <w:r>
        <w:instrText xml:space="preserve"> PAGEREF _Toc147177102 \h </w:instrText>
      </w:r>
      <w:r>
        <w:fldChar w:fldCharType="separate"/>
      </w:r>
      <w:r>
        <w:t>173</w:t>
      </w:r>
      <w:r>
        <w:fldChar w:fldCharType="end"/>
      </w:r>
    </w:p>
    <w:p w14:paraId="752CE353" w14:textId="660F1C48"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2</w:t>
      </w:r>
      <w:r>
        <w:t>.</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subcarrier spacings</w:t>
      </w:r>
      <w:r>
        <w:tab/>
      </w:r>
      <w:r>
        <w:fldChar w:fldCharType="begin"/>
      </w:r>
      <w:r>
        <w:instrText xml:space="preserve"> PAGEREF _Toc147177103 \h </w:instrText>
      </w:r>
      <w:r>
        <w:fldChar w:fldCharType="separate"/>
      </w:r>
      <w:r>
        <w:t>173</w:t>
      </w:r>
      <w:r>
        <w:fldChar w:fldCharType="end"/>
      </w:r>
    </w:p>
    <w:p w14:paraId="5619E0C3" w14:textId="0C4E0340" w:rsidR="001338A9" w:rsidRDefault="001338A9">
      <w:pPr>
        <w:pStyle w:val="TOC5"/>
        <w:rPr>
          <w:rFonts w:asciiTheme="minorHAnsi" w:eastAsiaTheme="minorEastAsia" w:hAnsiTheme="minorHAnsi" w:cstheme="minorBidi"/>
          <w:sz w:val="22"/>
          <w:szCs w:val="22"/>
        </w:rPr>
      </w:pPr>
      <w:r>
        <w:t>8.1.2.</w:t>
      </w:r>
      <w:r>
        <w:rPr>
          <w:lang w:eastAsia="zh-CN"/>
        </w:rPr>
        <w:t>2.3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_Toc147177104 \h </w:instrText>
      </w:r>
      <w:r>
        <w:fldChar w:fldCharType="separate"/>
      </w:r>
      <w:r>
        <w:t>173</w:t>
      </w:r>
      <w:r>
        <w:fldChar w:fldCharType="end"/>
      </w:r>
    </w:p>
    <w:p w14:paraId="39D06B30" w14:textId="3C155089" w:rsidR="001338A9" w:rsidRDefault="001338A9">
      <w:pPr>
        <w:pStyle w:val="TOC5"/>
        <w:rPr>
          <w:rFonts w:asciiTheme="minorHAnsi" w:eastAsiaTheme="minorEastAsia" w:hAnsiTheme="minorHAnsi" w:cstheme="minorBidi"/>
          <w:sz w:val="22"/>
          <w:szCs w:val="22"/>
        </w:rPr>
      </w:pPr>
      <w:r>
        <w:t>8.1.2.</w:t>
      </w:r>
      <w:r>
        <w:rPr>
          <w:lang w:eastAsia="zh-CN"/>
        </w:rPr>
        <w:t>2.4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_Toc147177105 \h </w:instrText>
      </w:r>
      <w:r>
        <w:fldChar w:fldCharType="separate"/>
      </w:r>
      <w:r>
        <w:t>173</w:t>
      </w:r>
      <w:r>
        <w:fldChar w:fldCharType="end"/>
      </w:r>
    </w:p>
    <w:p w14:paraId="0BACDBD2" w14:textId="23FF085A"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sidRPr="00516E50">
        <w:rPr>
          <w:rFonts w:eastAsiaTheme="minorEastAsia"/>
          <w:lang w:eastAsia="zh-CN"/>
        </w:rPr>
        <w:t>2</w:t>
      </w:r>
      <w:r>
        <w:t>.</w:t>
      </w:r>
      <w:r w:rsidRPr="00516E50">
        <w:rPr>
          <w:rFonts w:eastAsiaTheme="minorEastAsia"/>
          <w:lang w:eastAsia="zh-CN"/>
        </w:rPr>
        <w:t>5</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 xml:space="preserve">requirements for </w:t>
      </w:r>
      <w:r w:rsidRPr="00516E50">
        <w:rPr>
          <w:rFonts w:eastAsiaTheme="minorEastAsia"/>
          <w:snapToGrid w:val="0"/>
          <w:lang w:eastAsia="zh-CN"/>
        </w:rPr>
        <w:t>multi-slot PUCCH</w:t>
      </w:r>
      <w:r>
        <w:tab/>
      </w:r>
      <w:r>
        <w:fldChar w:fldCharType="begin"/>
      </w:r>
      <w:r>
        <w:instrText xml:space="preserve"> PAGEREF _Toc147177106 \h </w:instrText>
      </w:r>
      <w:r>
        <w:fldChar w:fldCharType="separate"/>
      </w:r>
      <w:r>
        <w:t>174</w:t>
      </w:r>
      <w:r>
        <w:fldChar w:fldCharType="end"/>
      </w:r>
    </w:p>
    <w:p w14:paraId="0179B06E" w14:textId="4D850687"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rPr>
          <w:rFonts w:asciiTheme="minorHAnsi" w:eastAsiaTheme="minorEastAsia" w:hAnsiTheme="minorHAnsi" w:cstheme="minorBidi"/>
          <w:sz w:val="22"/>
          <w:szCs w:val="22"/>
        </w:rPr>
        <w:tab/>
      </w:r>
      <w:r>
        <w:t>Applicability</w:t>
      </w:r>
      <w:r>
        <w:rPr>
          <w:lang w:eastAsia="zh-CN"/>
        </w:rPr>
        <w:t xml:space="preserve"> of PRACH performance </w:t>
      </w:r>
      <w:r w:rsidRPr="00516E50">
        <w:rPr>
          <w:snapToGrid w:val="0"/>
          <w:lang w:eastAsia="zh-CN"/>
        </w:rPr>
        <w:t>requirements</w:t>
      </w:r>
      <w:r>
        <w:tab/>
      </w:r>
      <w:r>
        <w:fldChar w:fldCharType="begin"/>
      </w:r>
      <w:r>
        <w:instrText xml:space="preserve"> PAGEREF _Toc147177107 \h </w:instrText>
      </w:r>
      <w:r>
        <w:fldChar w:fldCharType="separate"/>
      </w:r>
      <w:r>
        <w:t>174</w:t>
      </w:r>
      <w:r>
        <w:fldChar w:fldCharType="end"/>
      </w:r>
    </w:p>
    <w:p w14:paraId="347214B9" w14:textId="4EF0F97C"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w:t>
      </w:r>
      <w:r>
        <w:rPr>
          <w:lang w:eastAsia="zh-CN"/>
        </w:rPr>
        <w:t>3</w:t>
      </w:r>
      <w:r>
        <w:t>.1</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formats</w:t>
      </w:r>
      <w:r>
        <w:tab/>
      </w:r>
      <w:r>
        <w:fldChar w:fldCharType="begin"/>
      </w:r>
      <w:r>
        <w:instrText xml:space="preserve"> PAGEREF _Toc147177108 \h </w:instrText>
      </w:r>
      <w:r>
        <w:fldChar w:fldCharType="separate"/>
      </w:r>
      <w:r>
        <w:t>174</w:t>
      </w:r>
      <w:r>
        <w:fldChar w:fldCharType="end"/>
      </w:r>
    </w:p>
    <w:p w14:paraId="1791CFDB" w14:textId="3814CFEC" w:rsidR="001338A9" w:rsidRDefault="001338A9">
      <w:pPr>
        <w:pStyle w:val="TOC5"/>
        <w:rPr>
          <w:rFonts w:asciiTheme="minorHAnsi" w:eastAsiaTheme="minorEastAsia" w:hAnsiTheme="minorHAnsi" w:cstheme="minorBidi"/>
          <w:sz w:val="22"/>
          <w:szCs w:val="22"/>
        </w:rPr>
      </w:pPr>
      <w:r>
        <w:t>8.1.2.</w:t>
      </w:r>
      <w:r>
        <w:rPr>
          <w:lang w:eastAsia="zh-CN"/>
        </w:rPr>
        <w:t>3.3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_Toc147177109 \h </w:instrText>
      </w:r>
      <w:r>
        <w:fldChar w:fldCharType="separate"/>
      </w:r>
      <w:r>
        <w:t>174</w:t>
      </w:r>
      <w:r>
        <w:fldChar w:fldCharType="end"/>
      </w:r>
    </w:p>
    <w:p w14:paraId="4FDFD0F3" w14:textId="2E94964D" w:rsidR="001338A9" w:rsidRDefault="001338A9">
      <w:pPr>
        <w:pStyle w:val="TOC5"/>
        <w:rPr>
          <w:rFonts w:asciiTheme="minorHAnsi" w:eastAsiaTheme="minorEastAsia" w:hAnsiTheme="minorHAnsi" w:cstheme="minorBidi"/>
          <w:sz w:val="22"/>
          <w:szCs w:val="22"/>
        </w:rPr>
      </w:pPr>
      <w:r>
        <w:rPr>
          <w:lang w:eastAsia="zh-CN"/>
        </w:rPr>
        <w:t>8.1.2.3.4</w:t>
      </w:r>
      <w:r>
        <w:rPr>
          <w:rFonts w:asciiTheme="minorHAnsi" w:eastAsiaTheme="minorEastAsia" w:hAnsiTheme="minorHAnsi" w:cstheme="minorBidi"/>
          <w:sz w:val="22"/>
          <w:szCs w:val="22"/>
        </w:rPr>
        <w:tab/>
      </w:r>
      <w:r>
        <w:rPr>
          <w:lang w:eastAsia="zh-CN"/>
        </w:rPr>
        <w:t>Applicability of requirements for different restricted set types of long PRACH format 0</w:t>
      </w:r>
      <w:r>
        <w:tab/>
      </w:r>
      <w:r>
        <w:fldChar w:fldCharType="begin"/>
      </w:r>
      <w:r>
        <w:instrText xml:space="preserve"> PAGEREF _Toc147177110 \h </w:instrText>
      </w:r>
      <w:r>
        <w:fldChar w:fldCharType="separate"/>
      </w:r>
      <w:r>
        <w:t>174</w:t>
      </w:r>
      <w:r>
        <w:fldChar w:fldCharType="end"/>
      </w:r>
    </w:p>
    <w:p w14:paraId="585FC7F0" w14:textId="79D3D8FB"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.4</w:t>
      </w:r>
      <w:r>
        <w:rPr>
          <w:rFonts w:asciiTheme="minorHAnsi" w:eastAsiaTheme="minorEastAsia" w:hAnsiTheme="minorHAnsi" w:cstheme="minorBidi"/>
          <w:sz w:val="22"/>
          <w:szCs w:val="22"/>
        </w:rPr>
        <w:tab/>
      </w:r>
      <w:r>
        <w:t>Applicability</w:t>
      </w:r>
      <w:r>
        <w:rPr>
          <w:lang w:eastAsia="zh-CN"/>
        </w:rPr>
        <w:t xml:space="preserve"> of PUSCH for high speed train performance </w:t>
      </w:r>
      <w:r w:rsidRPr="00516E50">
        <w:rPr>
          <w:snapToGrid w:val="0"/>
          <w:lang w:eastAsia="zh-CN"/>
        </w:rPr>
        <w:t>requirements</w:t>
      </w:r>
      <w:r>
        <w:tab/>
      </w:r>
      <w:r>
        <w:fldChar w:fldCharType="begin"/>
      </w:r>
      <w:r>
        <w:instrText xml:space="preserve"> PAGEREF _Toc147177111 \h </w:instrText>
      </w:r>
      <w:r>
        <w:fldChar w:fldCharType="separate"/>
      </w:r>
      <w:r>
        <w:t>174</w:t>
      </w:r>
      <w:r>
        <w:fldChar w:fldCharType="end"/>
      </w:r>
    </w:p>
    <w:p w14:paraId="6D86399F" w14:textId="4698A09F" w:rsidR="001338A9" w:rsidRDefault="001338A9">
      <w:pPr>
        <w:pStyle w:val="TOC5"/>
        <w:rPr>
          <w:rFonts w:asciiTheme="minorHAnsi" w:eastAsiaTheme="minorEastAsia" w:hAnsiTheme="minorHAnsi" w:cstheme="minorBidi"/>
          <w:sz w:val="22"/>
          <w:szCs w:val="22"/>
        </w:rPr>
      </w:pPr>
      <w:r>
        <w:t>8.1.2.4.1</w:t>
      </w:r>
      <w:r>
        <w:rPr>
          <w:rFonts w:asciiTheme="minorHAnsi" w:eastAsiaTheme="minorEastAsia" w:hAnsiTheme="minorHAnsi" w:cstheme="minorBidi"/>
          <w:sz w:val="22"/>
          <w:szCs w:val="22"/>
        </w:rPr>
        <w:tab/>
      </w:r>
      <w:r>
        <w:t>Applicability of requirements for different speeds</w:t>
      </w:r>
      <w:r>
        <w:tab/>
      </w:r>
      <w:r>
        <w:fldChar w:fldCharType="begin"/>
      </w:r>
      <w:r>
        <w:instrText xml:space="preserve"> PAGEREF _Toc147177112 \h </w:instrText>
      </w:r>
      <w:r>
        <w:fldChar w:fldCharType="separate"/>
      </w:r>
      <w:r>
        <w:t>174</w:t>
      </w:r>
      <w:r>
        <w:fldChar w:fldCharType="end"/>
      </w:r>
    </w:p>
    <w:p w14:paraId="515D7721" w14:textId="356F89D4" w:rsidR="001338A9" w:rsidRDefault="001338A9">
      <w:pPr>
        <w:pStyle w:val="TOC5"/>
        <w:rPr>
          <w:rFonts w:asciiTheme="minorHAnsi" w:eastAsiaTheme="minorEastAsia" w:hAnsiTheme="minorHAnsi" w:cstheme="minorBidi"/>
          <w:sz w:val="22"/>
          <w:szCs w:val="22"/>
        </w:rPr>
      </w:pPr>
      <w:r>
        <w:rPr>
          <w:lang w:eastAsia="ja-JP"/>
        </w:rPr>
        <w:t>8.1.2.4.2</w:t>
      </w:r>
      <w:r>
        <w:rPr>
          <w:rFonts w:asciiTheme="minorHAnsi" w:eastAsiaTheme="minorEastAsia" w:hAnsiTheme="minorHAnsi" w:cstheme="minorBidi"/>
          <w:sz w:val="22"/>
          <w:szCs w:val="22"/>
        </w:rPr>
        <w:tab/>
      </w:r>
      <w:r>
        <w:rPr>
          <w:lang w:eastAsia="ja-JP"/>
        </w:rPr>
        <w:t>Applicability of requirements for 1T1R</w:t>
      </w:r>
      <w:r>
        <w:tab/>
      </w:r>
      <w:r>
        <w:fldChar w:fldCharType="begin"/>
      </w:r>
      <w:r>
        <w:instrText xml:space="preserve"> PAGEREF _Toc147177113 \h </w:instrText>
      </w:r>
      <w:r>
        <w:fldChar w:fldCharType="separate"/>
      </w:r>
      <w:r>
        <w:t>174</w:t>
      </w:r>
      <w:r>
        <w:fldChar w:fldCharType="end"/>
      </w:r>
    </w:p>
    <w:p w14:paraId="09B01C43" w14:textId="714446ED"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.5</w:t>
      </w:r>
      <w:r>
        <w:rPr>
          <w:rFonts w:asciiTheme="minorHAnsi" w:eastAsiaTheme="minorEastAsia" w:hAnsiTheme="minorHAnsi" w:cstheme="minorBidi"/>
          <w:sz w:val="22"/>
          <w:szCs w:val="22"/>
        </w:rPr>
        <w:tab/>
      </w:r>
      <w:r>
        <w:t>Applicability</w:t>
      </w:r>
      <w:r>
        <w:rPr>
          <w:lang w:eastAsia="zh-CN"/>
        </w:rPr>
        <w:t xml:space="preserve"> of interlaced PUSCH performance </w:t>
      </w:r>
      <w:r w:rsidRPr="00516E50">
        <w:rPr>
          <w:snapToGrid w:val="0"/>
          <w:lang w:eastAsia="zh-CN"/>
        </w:rPr>
        <w:t>requirements</w:t>
      </w:r>
      <w:r>
        <w:tab/>
      </w:r>
      <w:r>
        <w:fldChar w:fldCharType="begin"/>
      </w:r>
      <w:r>
        <w:instrText xml:space="preserve"> PAGEREF _Toc147177114 \h </w:instrText>
      </w:r>
      <w:r>
        <w:fldChar w:fldCharType="separate"/>
      </w:r>
      <w:r>
        <w:t>175</w:t>
      </w:r>
      <w:r>
        <w:fldChar w:fldCharType="end"/>
      </w:r>
    </w:p>
    <w:p w14:paraId="4438DFB3" w14:textId="66DD63B0" w:rsidR="001338A9" w:rsidRDefault="001338A9">
      <w:pPr>
        <w:pStyle w:val="TOC5"/>
        <w:rPr>
          <w:rFonts w:asciiTheme="minorHAnsi" w:eastAsiaTheme="minorEastAsia" w:hAnsiTheme="minorHAnsi" w:cstheme="minorBidi"/>
          <w:sz w:val="22"/>
          <w:szCs w:val="22"/>
        </w:rPr>
      </w:pPr>
      <w:r>
        <w:rPr>
          <w:lang w:eastAsia="zh-CN"/>
        </w:rPr>
        <w:t>8.1.2.5.1</w:t>
      </w:r>
      <w:r>
        <w:rPr>
          <w:rFonts w:asciiTheme="minorHAnsi" w:eastAsiaTheme="minorEastAsia" w:hAnsiTheme="minorHAnsi" w:cstheme="minorBidi"/>
          <w:sz w:val="22"/>
          <w:szCs w:val="22"/>
        </w:rPr>
        <w:tab/>
      </w:r>
      <w:r>
        <w:rPr>
          <w:lang w:eastAsia="zh-CN"/>
        </w:rPr>
        <w:t>General applicability of interlaced PUSCH performance requirements</w:t>
      </w:r>
      <w:r>
        <w:tab/>
      </w:r>
      <w:r>
        <w:fldChar w:fldCharType="begin"/>
      </w:r>
      <w:r>
        <w:instrText xml:space="preserve"> PAGEREF _Toc147177115 \h </w:instrText>
      </w:r>
      <w:r>
        <w:fldChar w:fldCharType="separate"/>
      </w:r>
      <w:r>
        <w:t>175</w:t>
      </w:r>
      <w:r>
        <w:fldChar w:fldCharType="end"/>
      </w:r>
    </w:p>
    <w:p w14:paraId="54EABA0E" w14:textId="1DE5649B"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.5.2</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subcarrier spacings</w:t>
      </w:r>
      <w:r>
        <w:tab/>
      </w:r>
      <w:r>
        <w:fldChar w:fldCharType="begin"/>
      </w:r>
      <w:r>
        <w:instrText xml:space="preserve"> PAGEREF _Toc147177116 \h </w:instrText>
      </w:r>
      <w:r>
        <w:fldChar w:fldCharType="separate"/>
      </w:r>
      <w:r>
        <w:t>175</w:t>
      </w:r>
      <w:r>
        <w:fldChar w:fldCharType="end"/>
      </w:r>
    </w:p>
    <w:p w14:paraId="4BF097BB" w14:textId="05674601" w:rsidR="001338A9" w:rsidRDefault="001338A9">
      <w:pPr>
        <w:pStyle w:val="TOC5"/>
        <w:rPr>
          <w:rFonts w:asciiTheme="minorHAnsi" w:eastAsiaTheme="minorEastAsia" w:hAnsiTheme="minorHAnsi" w:cstheme="minorBidi"/>
          <w:sz w:val="22"/>
          <w:szCs w:val="22"/>
        </w:rPr>
      </w:pPr>
      <w:r>
        <w:t>8.1.2.5</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_Toc147177117 \h </w:instrText>
      </w:r>
      <w:r>
        <w:fldChar w:fldCharType="separate"/>
      </w:r>
      <w:r>
        <w:t>175</w:t>
      </w:r>
      <w:r>
        <w:fldChar w:fldCharType="end"/>
      </w:r>
    </w:p>
    <w:p w14:paraId="67F9C94E" w14:textId="57F39D1C" w:rsidR="001338A9" w:rsidRDefault="001338A9">
      <w:pPr>
        <w:pStyle w:val="TOC5"/>
        <w:rPr>
          <w:rFonts w:asciiTheme="minorHAnsi" w:eastAsiaTheme="minorEastAsia" w:hAnsiTheme="minorHAnsi" w:cstheme="minorBidi"/>
          <w:sz w:val="22"/>
          <w:szCs w:val="22"/>
        </w:rPr>
      </w:pPr>
      <w:r>
        <w:t>8.1.2.5</w:t>
      </w:r>
      <w:r>
        <w:rPr>
          <w:lang w:eastAsia="zh-CN"/>
        </w:rPr>
        <w:t>.4</w:t>
      </w:r>
      <w:r>
        <w:rPr>
          <w:rFonts w:asciiTheme="minorHAnsi" w:eastAsiaTheme="minorEastAsia" w:hAnsiTheme="minorHAnsi" w:cstheme="minorBidi"/>
          <w:sz w:val="22"/>
          <w:szCs w:val="22"/>
        </w:rPr>
        <w:tab/>
      </w:r>
      <w:r>
        <w:t xml:space="preserve">Applicability of requirements for different </w:t>
      </w:r>
      <w:r>
        <w:rPr>
          <w:lang w:eastAsia="zh-CN"/>
        </w:rPr>
        <w:t>configurations</w:t>
      </w:r>
      <w:r>
        <w:tab/>
      </w:r>
      <w:r>
        <w:fldChar w:fldCharType="begin"/>
      </w:r>
      <w:r>
        <w:instrText xml:space="preserve"> PAGEREF _Toc147177118 \h </w:instrText>
      </w:r>
      <w:r>
        <w:fldChar w:fldCharType="separate"/>
      </w:r>
      <w:r>
        <w:t>175</w:t>
      </w:r>
      <w:r>
        <w:fldChar w:fldCharType="end"/>
      </w:r>
    </w:p>
    <w:p w14:paraId="74ACB682" w14:textId="5F082162" w:rsidR="001338A9" w:rsidRDefault="001338A9">
      <w:pPr>
        <w:pStyle w:val="TOC5"/>
        <w:rPr>
          <w:rFonts w:asciiTheme="minorHAnsi" w:eastAsiaTheme="minorEastAsia" w:hAnsiTheme="minorHAnsi" w:cstheme="minorBidi"/>
          <w:sz w:val="22"/>
          <w:szCs w:val="22"/>
        </w:rPr>
      </w:pPr>
      <w:r>
        <w:t>8.1.2.5.5</w:t>
      </w:r>
      <w:r>
        <w:rPr>
          <w:rFonts w:asciiTheme="minorHAnsi" w:eastAsiaTheme="minorEastAsia" w:hAnsiTheme="minorHAnsi" w:cstheme="minorBidi"/>
          <w:sz w:val="22"/>
          <w:szCs w:val="22"/>
        </w:rPr>
        <w:tab/>
      </w:r>
      <w:r>
        <w:t>Applicability of CG-UCI multiplexed on PUSCH requirements</w:t>
      </w:r>
      <w:r>
        <w:tab/>
      </w:r>
      <w:r>
        <w:fldChar w:fldCharType="begin"/>
      </w:r>
      <w:r>
        <w:instrText xml:space="preserve"> PAGEREF _Toc147177119 \h </w:instrText>
      </w:r>
      <w:r>
        <w:fldChar w:fldCharType="separate"/>
      </w:r>
      <w:r>
        <w:t>175</w:t>
      </w:r>
      <w:r>
        <w:fldChar w:fldCharType="end"/>
      </w:r>
    </w:p>
    <w:p w14:paraId="20E29F20" w14:textId="5D896A43"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.6</w:t>
      </w:r>
      <w:r>
        <w:rPr>
          <w:rFonts w:asciiTheme="minorHAnsi" w:eastAsiaTheme="minorEastAsia" w:hAnsiTheme="minorHAnsi" w:cstheme="minorBidi"/>
          <w:sz w:val="22"/>
          <w:szCs w:val="22"/>
        </w:rPr>
        <w:tab/>
      </w:r>
      <w:r>
        <w:t>Applicability</w:t>
      </w:r>
      <w:r>
        <w:rPr>
          <w:lang w:eastAsia="zh-CN"/>
        </w:rPr>
        <w:t xml:space="preserve"> of interlaced PUCCH performance </w:t>
      </w:r>
      <w:r w:rsidRPr="00516E50">
        <w:rPr>
          <w:snapToGrid w:val="0"/>
          <w:lang w:eastAsia="zh-CN"/>
        </w:rPr>
        <w:t>requirements</w:t>
      </w:r>
      <w:r>
        <w:tab/>
      </w:r>
      <w:r>
        <w:fldChar w:fldCharType="begin"/>
      </w:r>
      <w:r>
        <w:instrText xml:space="preserve"> PAGEREF _Toc147177120 \h </w:instrText>
      </w:r>
      <w:r>
        <w:fldChar w:fldCharType="separate"/>
      </w:r>
      <w:r>
        <w:t>175</w:t>
      </w:r>
      <w:r>
        <w:fldChar w:fldCharType="end"/>
      </w:r>
    </w:p>
    <w:p w14:paraId="30FF58E1" w14:textId="1FA07851" w:rsidR="001338A9" w:rsidRDefault="001338A9">
      <w:pPr>
        <w:pStyle w:val="TOC5"/>
        <w:rPr>
          <w:rFonts w:asciiTheme="minorHAnsi" w:eastAsiaTheme="minorEastAsia" w:hAnsiTheme="minorHAnsi" w:cstheme="minorBidi"/>
          <w:sz w:val="22"/>
          <w:szCs w:val="22"/>
        </w:rPr>
      </w:pPr>
      <w:r>
        <w:rPr>
          <w:lang w:eastAsia="zh-CN"/>
        </w:rPr>
        <w:t>8.1.2.6.1</w:t>
      </w:r>
      <w:r>
        <w:rPr>
          <w:rFonts w:asciiTheme="minorHAnsi" w:eastAsiaTheme="minorEastAsia" w:hAnsiTheme="minorHAnsi" w:cstheme="minorBidi"/>
          <w:sz w:val="22"/>
          <w:szCs w:val="22"/>
        </w:rPr>
        <w:tab/>
      </w:r>
      <w:r>
        <w:rPr>
          <w:lang w:eastAsia="zh-CN"/>
        </w:rPr>
        <w:t>General applicability of interlaced PUCCH performance requirements</w:t>
      </w:r>
      <w:r>
        <w:tab/>
      </w:r>
      <w:r>
        <w:fldChar w:fldCharType="begin"/>
      </w:r>
      <w:r>
        <w:instrText xml:space="preserve"> PAGEREF _Toc147177121 \h </w:instrText>
      </w:r>
      <w:r>
        <w:fldChar w:fldCharType="separate"/>
      </w:r>
      <w:r>
        <w:t>175</w:t>
      </w:r>
      <w:r>
        <w:fldChar w:fldCharType="end"/>
      </w:r>
    </w:p>
    <w:p w14:paraId="4F0189CD" w14:textId="786AD635"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.6.2</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formats</w:t>
      </w:r>
      <w:r>
        <w:tab/>
      </w:r>
      <w:r>
        <w:fldChar w:fldCharType="begin"/>
      </w:r>
      <w:r>
        <w:instrText xml:space="preserve"> PAGEREF _Toc147177122 \h </w:instrText>
      </w:r>
      <w:r>
        <w:fldChar w:fldCharType="separate"/>
      </w:r>
      <w:r>
        <w:t>175</w:t>
      </w:r>
      <w:r>
        <w:fldChar w:fldCharType="end"/>
      </w:r>
    </w:p>
    <w:p w14:paraId="0910640E" w14:textId="0C85461D"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.6.</w:t>
      </w:r>
      <w:r>
        <w:rPr>
          <w:lang w:eastAsia="zh-CN"/>
        </w:rPr>
        <w:t>3</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subcarrier spacings</w:t>
      </w:r>
      <w:r>
        <w:tab/>
      </w:r>
      <w:r>
        <w:fldChar w:fldCharType="begin"/>
      </w:r>
      <w:r>
        <w:instrText xml:space="preserve"> PAGEREF _Toc147177123 \h </w:instrText>
      </w:r>
      <w:r>
        <w:fldChar w:fldCharType="separate"/>
      </w:r>
      <w:r>
        <w:t>175</w:t>
      </w:r>
      <w:r>
        <w:fldChar w:fldCharType="end"/>
      </w:r>
    </w:p>
    <w:p w14:paraId="54DB13BF" w14:textId="0EE03EB6" w:rsidR="001338A9" w:rsidRDefault="001338A9">
      <w:pPr>
        <w:pStyle w:val="TOC5"/>
        <w:rPr>
          <w:rFonts w:asciiTheme="minorHAnsi" w:eastAsiaTheme="minorEastAsia" w:hAnsiTheme="minorHAnsi" w:cstheme="minorBidi"/>
          <w:sz w:val="22"/>
          <w:szCs w:val="22"/>
        </w:rPr>
      </w:pPr>
      <w:r>
        <w:t>8.1.2.6</w:t>
      </w:r>
      <w:r>
        <w:rPr>
          <w:lang w:eastAsia="zh-CN"/>
        </w:rPr>
        <w:t>.4</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_Toc147177124 \h </w:instrText>
      </w:r>
      <w:r>
        <w:fldChar w:fldCharType="separate"/>
      </w:r>
      <w:r>
        <w:t>175</w:t>
      </w:r>
      <w:r>
        <w:fldChar w:fldCharType="end"/>
      </w:r>
    </w:p>
    <w:p w14:paraId="73917C19" w14:textId="0805186A" w:rsidR="001338A9" w:rsidRDefault="001338A9">
      <w:pPr>
        <w:pStyle w:val="TOC4"/>
        <w:rPr>
          <w:rFonts w:asciiTheme="minorHAnsi" w:eastAsiaTheme="minorEastAsia" w:hAnsiTheme="minorHAnsi" w:cstheme="minorBidi"/>
          <w:sz w:val="22"/>
          <w:szCs w:val="22"/>
        </w:rPr>
      </w:pPr>
      <w:r>
        <w:t>8.</w:t>
      </w:r>
      <w:r>
        <w:rPr>
          <w:lang w:eastAsia="zh-CN"/>
        </w:rPr>
        <w:t>1</w:t>
      </w:r>
      <w:r>
        <w:t>.</w:t>
      </w:r>
      <w:r>
        <w:rPr>
          <w:lang w:eastAsia="zh-CN"/>
        </w:rPr>
        <w:t>2</w:t>
      </w:r>
      <w:r>
        <w:t>.7</w:t>
      </w:r>
      <w:r>
        <w:rPr>
          <w:rFonts w:asciiTheme="minorHAnsi" w:eastAsiaTheme="minorEastAsia" w:hAnsiTheme="minorHAnsi" w:cstheme="minorBidi"/>
          <w:sz w:val="22"/>
          <w:szCs w:val="22"/>
        </w:rPr>
        <w:tab/>
      </w:r>
      <w:r>
        <w:t>Applicability</w:t>
      </w:r>
      <w:r>
        <w:rPr>
          <w:lang w:eastAsia="zh-CN"/>
        </w:rPr>
        <w:t xml:space="preserve"> of performance </w:t>
      </w:r>
      <w:r w:rsidRPr="00516E50">
        <w:rPr>
          <w:snapToGrid w:val="0"/>
          <w:lang w:eastAsia="zh-CN"/>
        </w:rPr>
        <w:t xml:space="preserve">requirements for PRACH </w:t>
      </w:r>
      <w:r>
        <w:t>with L</w:t>
      </w:r>
      <w:r w:rsidRPr="00516E50">
        <w:rPr>
          <w:vertAlign w:val="subscript"/>
        </w:rPr>
        <w:t>RA</w:t>
      </w:r>
      <w:r>
        <w:t xml:space="preserve"> =1151 and L</w:t>
      </w:r>
      <w:r w:rsidRPr="00516E50">
        <w:rPr>
          <w:vertAlign w:val="subscript"/>
        </w:rPr>
        <w:t>RA</w:t>
      </w:r>
      <w:r>
        <w:t xml:space="preserve"> =571</w:t>
      </w:r>
      <w:r>
        <w:tab/>
      </w:r>
      <w:r>
        <w:fldChar w:fldCharType="begin"/>
      </w:r>
      <w:r>
        <w:instrText xml:space="preserve"> PAGEREF _Toc147177125 \h </w:instrText>
      </w:r>
      <w:r>
        <w:fldChar w:fldCharType="separate"/>
      </w:r>
      <w:r>
        <w:t>176</w:t>
      </w:r>
      <w:r>
        <w:fldChar w:fldCharType="end"/>
      </w:r>
    </w:p>
    <w:p w14:paraId="2F52B2A2" w14:textId="1AF4A8A2"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.7.1</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formats</w:t>
      </w:r>
      <w:r>
        <w:tab/>
      </w:r>
      <w:r>
        <w:fldChar w:fldCharType="begin"/>
      </w:r>
      <w:r>
        <w:instrText xml:space="preserve"> PAGEREF _Toc147177126 \h </w:instrText>
      </w:r>
      <w:r>
        <w:fldChar w:fldCharType="separate"/>
      </w:r>
      <w:r>
        <w:t>176</w:t>
      </w:r>
      <w:r>
        <w:fldChar w:fldCharType="end"/>
      </w:r>
    </w:p>
    <w:p w14:paraId="129BCBE4" w14:textId="5B57A83E" w:rsidR="001338A9" w:rsidRDefault="001338A9">
      <w:pPr>
        <w:pStyle w:val="TOC5"/>
        <w:rPr>
          <w:rFonts w:asciiTheme="minorHAnsi" w:eastAsiaTheme="minorEastAsia" w:hAnsiTheme="minorHAnsi" w:cstheme="minorBidi"/>
          <w:sz w:val="22"/>
          <w:szCs w:val="22"/>
        </w:rPr>
      </w:pPr>
      <w:r>
        <w:t>8.</w:t>
      </w:r>
      <w:r>
        <w:rPr>
          <w:lang w:eastAsia="zh-CN"/>
        </w:rPr>
        <w:t>1</w:t>
      </w:r>
      <w:r>
        <w:t>.</w:t>
      </w:r>
      <w:r>
        <w:rPr>
          <w:lang w:eastAsia="zh-CN"/>
        </w:rPr>
        <w:t>2</w:t>
      </w:r>
      <w:r>
        <w:t>.7.</w:t>
      </w:r>
      <w:r>
        <w:rPr>
          <w:lang w:eastAsia="zh-CN"/>
        </w:rPr>
        <w:t>2</w:t>
      </w:r>
      <w:r>
        <w:rPr>
          <w:rFonts w:asciiTheme="minorHAnsi" w:eastAsiaTheme="minorEastAsia" w:hAnsiTheme="minorHAnsi" w:cstheme="minorBidi"/>
          <w:sz w:val="22"/>
          <w:szCs w:val="22"/>
        </w:rPr>
        <w:tab/>
      </w:r>
      <w:r>
        <w:t>Applicability</w:t>
      </w:r>
      <w:r>
        <w:rPr>
          <w:lang w:eastAsia="zh-CN"/>
        </w:rPr>
        <w:t xml:space="preserve"> of </w:t>
      </w:r>
      <w:r w:rsidRPr="00516E50">
        <w:rPr>
          <w:snapToGrid w:val="0"/>
          <w:lang w:eastAsia="zh-CN"/>
        </w:rPr>
        <w:t>requirements for different subcarrier spacings</w:t>
      </w:r>
      <w:r>
        <w:tab/>
      </w:r>
      <w:r>
        <w:fldChar w:fldCharType="begin"/>
      </w:r>
      <w:r>
        <w:instrText xml:space="preserve"> PAGEREF _Toc147177127 \h </w:instrText>
      </w:r>
      <w:r>
        <w:fldChar w:fldCharType="separate"/>
      </w:r>
      <w:r>
        <w:t>176</w:t>
      </w:r>
      <w:r>
        <w:fldChar w:fldCharType="end"/>
      </w:r>
    </w:p>
    <w:p w14:paraId="7DE9B7E6" w14:textId="18F3AEE4" w:rsidR="001338A9" w:rsidRDefault="001338A9">
      <w:pPr>
        <w:pStyle w:val="TOC5"/>
        <w:rPr>
          <w:rFonts w:asciiTheme="minorHAnsi" w:eastAsiaTheme="minorEastAsia" w:hAnsiTheme="minorHAnsi" w:cstheme="minorBidi"/>
          <w:sz w:val="22"/>
          <w:szCs w:val="22"/>
        </w:rPr>
      </w:pPr>
      <w:r>
        <w:t>8.1.2.7</w:t>
      </w:r>
      <w:r>
        <w:rPr>
          <w:lang w:eastAsia="zh-CN"/>
        </w:rPr>
        <w:t>.3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_Toc147177128 \h </w:instrText>
      </w:r>
      <w:r>
        <w:fldChar w:fldCharType="separate"/>
      </w:r>
      <w:r>
        <w:t>176</w:t>
      </w:r>
      <w:r>
        <w:fldChar w:fldCharType="end"/>
      </w:r>
    </w:p>
    <w:p w14:paraId="0A40FD1A" w14:textId="68109B01" w:rsidR="001338A9" w:rsidRDefault="001338A9">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Performance requirements for PUSCH</w:t>
      </w:r>
      <w:r>
        <w:tab/>
      </w:r>
      <w:r>
        <w:fldChar w:fldCharType="begin"/>
      </w:r>
      <w:r>
        <w:instrText xml:space="preserve"> PAGEREF _Toc147177129 \h </w:instrText>
      </w:r>
      <w:r>
        <w:fldChar w:fldCharType="separate"/>
      </w:r>
      <w:r>
        <w:t>176</w:t>
      </w:r>
      <w:r>
        <w:fldChar w:fldCharType="end"/>
      </w:r>
    </w:p>
    <w:p w14:paraId="7A3A7C60" w14:textId="03634E0B" w:rsidR="001338A9" w:rsidRDefault="001338A9">
      <w:pPr>
        <w:pStyle w:val="TOC3"/>
        <w:rPr>
          <w:rFonts w:asciiTheme="minorHAnsi" w:eastAsiaTheme="minorEastAsia" w:hAnsiTheme="minorHAnsi" w:cstheme="minorBidi"/>
          <w:sz w:val="22"/>
          <w:szCs w:val="22"/>
        </w:rPr>
      </w:pPr>
      <w:r>
        <w:t>8.2.1</w:t>
      </w:r>
      <w:r>
        <w:rPr>
          <w:rFonts w:asciiTheme="minorHAnsi" w:eastAsiaTheme="minorEastAsia" w:hAnsiTheme="minorHAnsi" w:cstheme="minorBidi"/>
          <w:sz w:val="22"/>
          <w:szCs w:val="22"/>
        </w:rPr>
        <w:tab/>
      </w:r>
      <w:r>
        <w:t xml:space="preserve">Performance requirements for PUSCH </w:t>
      </w:r>
      <w:r>
        <w:rPr>
          <w:lang w:eastAsia="zh-CN"/>
        </w:rPr>
        <w:t>with transform precoding disabled</w:t>
      </w:r>
      <w:r>
        <w:tab/>
      </w:r>
      <w:r>
        <w:fldChar w:fldCharType="begin"/>
      </w:r>
      <w:r>
        <w:instrText xml:space="preserve"> PAGEREF _Toc147177130 \h </w:instrText>
      </w:r>
      <w:r>
        <w:fldChar w:fldCharType="separate"/>
      </w:r>
      <w:r>
        <w:t>176</w:t>
      </w:r>
      <w:r>
        <w:fldChar w:fldCharType="end"/>
      </w:r>
    </w:p>
    <w:p w14:paraId="30C255FA" w14:textId="4A7EB13E" w:rsidR="001338A9" w:rsidRDefault="001338A9">
      <w:pPr>
        <w:pStyle w:val="TOC4"/>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_Toc147177131 \h </w:instrText>
      </w:r>
      <w:r>
        <w:fldChar w:fldCharType="separate"/>
      </w:r>
      <w:r>
        <w:t>176</w:t>
      </w:r>
      <w:r>
        <w:fldChar w:fldCharType="end"/>
      </w:r>
    </w:p>
    <w:p w14:paraId="2A692F43" w14:textId="69FDA1CD" w:rsidR="001338A9" w:rsidRDefault="001338A9">
      <w:pPr>
        <w:pStyle w:val="TOC4"/>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Minimum Requirement</w:t>
      </w:r>
      <w:r>
        <w:tab/>
      </w:r>
      <w:r>
        <w:fldChar w:fldCharType="begin"/>
      </w:r>
      <w:r>
        <w:instrText xml:space="preserve"> PAGEREF _Toc147177132 \h </w:instrText>
      </w:r>
      <w:r>
        <w:fldChar w:fldCharType="separate"/>
      </w:r>
      <w:r>
        <w:t>176</w:t>
      </w:r>
      <w:r>
        <w:fldChar w:fldCharType="end"/>
      </w:r>
    </w:p>
    <w:p w14:paraId="2046F635" w14:textId="368946A1" w:rsidR="001338A9" w:rsidRDefault="001338A9">
      <w:pPr>
        <w:pStyle w:val="TOC4"/>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Test Purpose</w:t>
      </w:r>
      <w:r>
        <w:tab/>
      </w:r>
      <w:r>
        <w:fldChar w:fldCharType="begin"/>
      </w:r>
      <w:r>
        <w:instrText xml:space="preserve"> PAGEREF _Toc147177133 \h </w:instrText>
      </w:r>
      <w:r>
        <w:fldChar w:fldCharType="separate"/>
      </w:r>
      <w:r>
        <w:t>176</w:t>
      </w:r>
      <w:r>
        <w:fldChar w:fldCharType="end"/>
      </w:r>
    </w:p>
    <w:p w14:paraId="5D601310" w14:textId="0436A964" w:rsidR="001338A9" w:rsidRDefault="001338A9">
      <w:pPr>
        <w:pStyle w:val="TOC4"/>
        <w:rPr>
          <w:rFonts w:asciiTheme="minorHAnsi" w:eastAsiaTheme="minorEastAsia" w:hAnsiTheme="minorHAnsi" w:cstheme="minorBidi"/>
          <w:sz w:val="22"/>
          <w:szCs w:val="22"/>
        </w:rPr>
      </w:pPr>
      <w:r>
        <w:t>8.2.1.4</w:t>
      </w:r>
      <w:r>
        <w:rPr>
          <w:rFonts w:asciiTheme="minorHAnsi" w:eastAsiaTheme="minorEastAsia" w:hAnsiTheme="minorHAnsi" w:cstheme="minorBidi"/>
          <w:sz w:val="22"/>
          <w:szCs w:val="22"/>
        </w:rPr>
        <w:tab/>
      </w:r>
      <w:r>
        <w:t>Method of test</w:t>
      </w:r>
      <w:r>
        <w:tab/>
      </w:r>
      <w:r>
        <w:fldChar w:fldCharType="begin"/>
      </w:r>
      <w:r>
        <w:instrText xml:space="preserve"> PAGEREF _Toc147177134 \h </w:instrText>
      </w:r>
      <w:r>
        <w:fldChar w:fldCharType="separate"/>
      </w:r>
      <w:r>
        <w:t>176</w:t>
      </w:r>
      <w:r>
        <w:fldChar w:fldCharType="end"/>
      </w:r>
    </w:p>
    <w:p w14:paraId="49C8356A" w14:textId="61D58C62" w:rsidR="001338A9" w:rsidRDefault="001338A9">
      <w:pPr>
        <w:pStyle w:val="TOC5"/>
        <w:rPr>
          <w:rFonts w:asciiTheme="minorHAnsi" w:eastAsiaTheme="minorEastAsia" w:hAnsiTheme="minorHAnsi" w:cstheme="minorBidi"/>
          <w:sz w:val="22"/>
          <w:szCs w:val="22"/>
        </w:rPr>
      </w:pPr>
      <w:r>
        <w:t>8.2.1.4.1</w:t>
      </w:r>
      <w:r>
        <w:rPr>
          <w:rFonts w:asciiTheme="minorHAnsi" w:eastAsiaTheme="minorEastAsia" w:hAnsiTheme="minorHAnsi" w:cstheme="minorBidi"/>
          <w:sz w:val="22"/>
          <w:szCs w:val="22"/>
        </w:rPr>
        <w:tab/>
      </w:r>
      <w:r>
        <w:t>Initial Conditions</w:t>
      </w:r>
      <w:r>
        <w:tab/>
      </w:r>
      <w:r>
        <w:fldChar w:fldCharType="begin"/>
      </w:r>
      <w:r>
        <w:instrText xml:space="preserve"> PAGEREF _Toc147177135 \h </w:instrText>
      </w:r>
      <w:r>
        <w:fldChar w:fldCharType="separate"/>
      </w:r>
      <w:r>
        <w:t>176</w:t>
      </w:r>
      <w:r>
        <w:fldChar w:fldCharType="end"/>
      </w:r>
    </w:p>
    <w:p w14:paraId="20B5ECDD" w14:textId="55886562" w:rsidR="001338A9" w:rsidRDefault="001338A9">
      <w:pPr>
        <w:pStyle w:val="TOC5"/>
        <w:rPr>
          <w:rFonts w:asciiTheme="minorHAnsi" w:eastAsiaTheme="minorEastAsia" w:hAnsiTheme="minorHAnsi" w:cstheme="minorBidi"/>
          <w:sz w:val="22"/>
          <w:szCs w:val="22"/>
        </w:rPr>
      </w:pPr>
      <w:r>
        <w:t>8.2.1.4.2</w:t>
      </w:r>
      <w:r>
        <w:rPr>
          <w:rFonts w:asciiTheme="minorHAnsi" w:eastAsiaTheme="minorEastAsia" w:hAnsiTheme="minorHAnsi" w:cstheme="minorBidi"/>
          <w:sz w:val="22"/>
          <w:szCs w:val="22"/>
        </w:rPr>
        <w:tab/>
      </w:r>
      <w:r>
        <w:t>Procedure</w:t>
      </w:r>
      <w:r>
        <w:tab/>
      </w:r>
      <w:r>
        <w:fldChar w:fldCharType="begin"/>
      </w:r>
      <w:r>
        <w:instrText xml:space="preserve"> PAGEREF _Toc147177136 \h </w:instrText>
      </w:r>
      <w:r>
        <w:fldChar w:fldCharType="separate"/>
      </w:r>
      <w:r>
        <w:t>177</w:t>
      </w:r>
      <w:r>
        <w:fldChar w:fldCharType="end"/>
      </w:r>
    </w:p>
    <w:p w14:paraId="7E4CAD74" w14:textId="48663E7F" w:rsidR="001338A9" w:rsidRDefault="001338A9">
      <w:pPr>
        <w:pStyle w:val="TOC4"/>
        <w:rPr>
          <w:rFonts w:asciiTheme="minorHAnsi" w:eastAsiaTheme="minorEastAsia" w:hAnsiTheme="minorHAnsi" w:cstheme="minorBidi"/>
          <w:sz w:val="22"/>
          <w:szCs w:val="22"/>
        </w:rPr>
      </w:pPr>
      <w:r>
        <w:t>8.2.1.5</w:t>
      </w:r>
      <w:r>
        <w:rPr>
          <w:rFonts w:asciiTheme="minorHAnsi" w:eastAsiaTheme="minorEastAsia" w:hAnsiTheme="minorHAnsi" w:cstheme="minorBidi"/>
          <w:sz w:val="22"/>
          <w:szCs w:val="22"/>
        </w:rPr>
        <w:tab/>
      </w:r>
      <w:r>
        <w:t>Test Requirement</w:t>
      </w:r>
      <w:r>
        <w:tab/>
      </w:r>
      <w:r>
        <w:fldChar w:fldCharType="begin"/>
      </w:r>
      <w:r>
        <w:instrText xml:space="preserve"> PAGEREF _Toc147177137 \h </w:instrText>
      </w:r>
      <w:r>
        <w:fldChar w:fldCharType="separate"/>
      </w:r>
      <w:r>
        <w:t>178</w:t>
      </w:r>
      <w:r>
        <w:fldChar w:fldCharType="end"/>
      </w:r>
    </w:p>
    <w:p w14:paraId="5EA72CCE" w14:textId="702D7D85" w:rsidR="001338A9" w:rsidRDefault="001338A9">
      <w:pPr>
        <w:pStyle w:val="TOC3"/>
        <w:rPr>
          <w:rFonts w:asciiTheme="minorHAnsi" w:eastAsiaTheme="minorEastAsia" w:hAnsiTheme="minorHAnsi" w:cstheme="minorBidi"/>
          <w:sz w:val="22"/>
          <w:szCs w:val="22"/>
        </w:rPr>
      </w:pPr>
      <w:r>
        <w:t>8.2.</w:t>
      </w:r>
      <w:r>
        <w:rPr>
          <w:lang w:eastAsia="zh-CN"/>
        </w:rPr>
        <w:t>2</w:t>
      </w:r>
      <w:r>
        <w:rPr>
          <w:rFonts w:asciiTheme="minorHAnsi" w:eastAsiaTheme="minorEastAsia" w:hAnsiTheme="minorHAnsi" w:cstheme="minorBidi"/>
          <w:sz w:val="22"/>
          <w:szCs w:val="22"/>
        </w:rPr>
        <w:tab/>
      </w:r>
      <w:r>
        <w:t xml:space="preserve">Performance requirements for PUSCH </w:t>
      </w:r>
      <w:r>
        <w:rPr>
          <w:lang w:eastAsia="zh-CN"/>
        </w:rPr>
        <w:t xml:space="preserve">with </w:t>
      </w:r>
      <w:r w:rsidRPr="00516E50">
        <w:rPr>
          <w:rFonts w:eastAsia="Malgun Gothic"/>
        </w:rPr>
        <w:t xml:space="preserve">transform </w:t>
      </w:r>
      <w:r>
        <w:rPr>
          <w:lang w:eastAsia="zh-CN"/>
        </w:rPr>
        <w:t>precoding enabled</w:t>
      </w:r>
      <w:r>
        <w:tab/>
      </w:r>
      <w:r>
        <w:fldChar w:fldCharType="begin"/>
      </w:r>
      <w:r>
        <w:instrText xml:space="preserve"> PAGEREF _Toc147177138 \h </w:instrText>
      </w:r>
      <w:r>
        <w:fldChar w:fldCharType="separate"/>
      </w:r>
      <w:r>
        <w:t>185</w:t>
      </w:r>
      <w:r>
        <w:fldChar w:fldCharType="end"/>
      </w:r>
    </w:p>
    <w:p w14:paraId="4E6EC9CE" w14:textId="748BE0E7" w:rsidR="001338A9" w:rsidRDefault="001338A9">
      <w:pPr>
        <w:pStyle w:val="TOC4"/>
        <w:rPr>
          <w:rFonts w:asciiTheme="minorHAnsi" w:eastAsiaTheme="minorEastAsia" w:hAnsiTheme="minorHAnsi" w:cstheme="minorBidi"/>
          <w:sz w:val="22"/>
          <w:szCs w:val="22"/>
        </w:rPr>
      </w:pPr>
      <w:r>
        <w:t>8.2.</w:t>
      </w:r>
      <w:r>
        <w:rPr>
          <w:lang w:eastAsia="zh-CN"/>
        </w:rPr>
        <w:t>2</w:t>
      </w:r>
      <w:r>
        <w:t>.1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_Toc147177139 \h </w:instrText>
      </w:r>
      <w:r>
        <w:fldChar w:fldCharType="separate"/>
      </w:r>
      <w:r>
        <w:t>185</w:t>
      </w:r>
      <w:r>
        <w:fldChar w:fldCharType="end"/>
      </w:r>
    </w:p>
    <w:p w14:paraId="0B40BE0E" w14:textId="4F44D3CC" w:rsidR="001338A9" w:rsidRDefault="001338A9">
      <w:pPr>
        <w:pStyle w:val="TOC4"/>
        <w:rPr>
          <w:rFonts w:asciiTheme="minorHAnsi" w:eastAsiaTheme="minorEastAsia" w:hAnsiTheme="minorHAnsi" w:cstheme="minorBidi"/>
          <w:sz w:val="22"/>
          <w:szCs w:val="22"/>
        </w:rPr>
      </w:pPr>
      <w:r>
        <w:t>8.2.</w:t>
      </w:r>
      <w:r>
        <w:rPr>
          <w:lang w:eastAsia="zh-CN"/>
        </w:rPr>
        <w:t>2</w:t>
      </w:r>
      <w:r>
        <w:t>.2</w:t>
      </w:r>
      <w:r>
        <w:rPr>
          <w:rFonts w:asciiTheme="minorHAnsi" w:eastAsiaTheme="minorEastAsia" w:hAnsiTheme="minorHAnsi" w:cstheme="minorBidi"/>
          <w:sz w:val="22"/>
          <w:szCs w:val="22"/>
        </w:rPr>
        <w:tab/>
      </w:r>
      <w:r>
        <w:t>Minimum Requirement</w:t>
      </w:r>
      <w:r>
        <w:tab/>
      </w:r>
      <w:r>
        <w:fldChar w:fldCharType="begin"/>
      </w:r>
      <w:r>
        <w:instrText xml:space="preserve"> PAGEREF _Toc147177140 \h </w:instrText>
      </w:r>
      <w:r>
        <w:fldChar w:fldCharType="separate"/>
      </w:r>
      <w:r>
        <w:t>185</w:t>
      </w:r>
      <w:r>
        <w:fldChar w:fldCharType="end"/>
      </w:r>
    </w:p>
    <w:p w14:paraId="4DC7C6DF" w14:textId="76357C3A" w:rsidR="001338A9" w:rsidRDefault="001338A9">
      <w:pPr>
        <w:pStyle w:val="TOC4"/>
        <w:rPr>
          <w:rFonts w:asciiTheme="minorHAnsi" w:eastAsiaTheme="minorEastAsia" w:hAnsiTheme="minorHAnsi" w:cstheme="minorBidi"/>
          <w:sz w:val="22"/>
          <w:szCs w:val="22"/>
        </w:rPr>
      </w:pPr>
      <w:r>
        <w:t>8.2.2.3</w:t>
      </w:r>
      <w:r>
        <w:rPr>
          <w:rFonts w:asciiTheme="minorHAnsi" w:eastAsiaTheme="minorEastAsia" w:hAnsiTheme="minorHAnsi" w:cstheme="minorBidi"/>
          <w:sz w:val="22"/>
          <w:szCs w:val="22"/>
        </w:rPr>
        <w:tab/>
      </w:r>
      <w:r>
        <w:t>Test Purpose</w:t>
      </w:r>
      <w:r>
        <w:tab/>
      </w:r>
      <w:r>
        <w:fldChar w:fldCharType="begin"/>
      </w:r>
      <w:r>
        <w:instrText xml:space="preserve"> PAGEREF _Toc147177141 \h </w:instrText>
      </w:r>
      <w:r>
        <w:fldChar w:fldCharType="separate"/>
      </w:r>
      <w:r>
        <w:t>185</w:t>
      </w:r>
      <w:r>
        <w:fldChar w:fldCharType="end"/>
      </w:r>
    </w:p>
    <w:p w14:paraId="0425442A" w14:textId="63C0FFAB" w:rsidR="001338A9" w:rsidRDefault="001338A9">
      <w:pPr>
        <w:pStyle w:val="TOC4"/>
        <w:rPr>
          <w:rFonts w:asciiTheme="minorHAnsi" w:eastAsiaTheme="minorEastAsia" w:hAnsiTheme="minorHAnsi" w:cstheme="minorBidi"/>
          <w:sz w:val="22"/>
          <w:szCs w:val="22"/>
        </w:rPr>
      </w:pPr>
      <w:r>
        <w:t>8.2.2.4</w:t>
      </w:r>
      <w:r>
        <w:rPr>
          <w:rFonts w:asciiTheme="minorHAnsi" w:eastAsiaTheme="minorEastAsia" w:hAnsiTheme="minorHAnsi" w:cstheme="minorBidi"/>
          <w:sz w:val="22"/>
          <w:szCs w:val="22"/>
        </w:rPr>
        <w:tab/>
      </w:r>
      <w:r>
        <w:t>Method of test</w:t>
      </w:r>
      <w:r>
        <w:tab/>
      </w:r>
      <w:r>
        <w:fldChar w:fldCharType="begin"/>
      </w:r>
      <w:r>
        <w:instrText xml:space="preserve"> PAGEREF _Toc147177142 \h </w:instrText>
      </w:r>
      <w:r>
        <w:fldChar w:fldCharType="separate"/>
      </w:r>
      <w:r>
        <w:t>185</w:t>
      </w:r>
      <w:r>
        <w:fldChar w:fldCharType="end"/>
      </w:r>
    </w:p>
    <w:p w14:paraId="24B4A8FF" w14:textId="51D308AF" w:rsidR="001338A9" w:rsidRDefault="001338A9">
      <w:pPr>
        <w:pStyle w:val="TOC5"/>
        <w:rPr>
          <w:rFonts w:asciiTheme="minorHAnsi" w:eastAsiaTheme="minorEastAsia" w:hAnsiTheme="minorHAnsi" w:cstheme="minorBidi"/>
          <w:sz w:val="22"/>
          <w:szCs w:val="22"/>
        </w:rPr>
      </w:pPr>
      <w:r>
        <w:lastRenderedPageBreak/>
        <w:t>8.2.2.4.1</w:t>
      </w:r>
      <w:r>
        <w:rPr>
          <w:rFonts w:asciiTheme="minorHAnsi" w:eastAsiaTheme="minorEastAsia" w:hAnsiTheme="minorHAnsi" w:cstheme="minorBidi"/>
          <w:sz w:val="22"/>
          <w:szCs w:val="22"/>
        </w:rPr>
        <w:tab/>
      </w:r>
      <w:r>
        <w:t>Initial Conditions</w:t>
      </w:r>
      <w:r>
        <w:tab/>
      </w:r>
      <w:r>
        <w:fldChar w:fldCharType="begin"/>
      </w:r>
      <w:r>
        <w:instrText xml:space="preserve"> PAGEREF _Toc147177143 \h </w:instrText>
      </w:r>
      <w:r>
        <w:fldChar w:fldCharType="separate"/>
      </w:r>
      <w:r>
        <w:t>185</w:t>
      </w:r>
      <w:r>
        <w:fldChar w:fldCharType="end"/>
      </w:r>
    </w:p>
    <w:p w14:paraId="41C3F8C8" w14:textId="1E6C5236" w:rsidR="001338A9" w:rsidRDefault="001338A9">
      <w:pPr>
        <w:pStyle w:val="TOC5"/>
        <w:rPr>
          <w:rFonts w:asciiTheme="minorHAnsi" w:eastAsiaTheme="minorEastAsia" w:hAnsiTheme="minorHAnsi" w:cstheme="minorBidi"/>
          <w:sz w:val="22"/>
          <w:szCs w:val="22"/>
        </w:rPr>
      </w:pPr>
      <w:r>
        <w:t>8.2.2.4.2</w:t>
      </w:r>
      <w:r>
        <w:rPr>
          <w:rFonts w:asciiTheme="minorHAnsi" w:eastAsiaTheme="minorEastAsia" w:hAnsiTheme="minorHAnsi" w:cstheme="minorBidi"/>
          <w:sz w:val="22"/>
          <w:szCs w:val="22"/>
        </w:rPr>
        <w:tab/>
      </w:r>
      <w:r>
        <w:t>Procedure</w:t>
      </w:r>
      <w:r>
        <w:tab/>
      </w:r>
      <w:r>
        <w:fldChar w:fldCharType="begin"/>
      </w:r>
      <w:r>
        <w:instrText xml:space="preserve"> PAGEREF _Toc147177144 \h </w:instrText>
      </w:r>
      <w:r>
        <w:fldChar w:fldCharType="separate"/>
      </w:r>
      <w:r>
        <w:t>186</w:t>
      </w:r>
      <w:r>
        <w:fldChar w:fldCharType="end"/>
      </w:r>
    </w:p>
    <w:p w14:paraId="162BE8B3" w14:textId="08FB9139" w:rsidR="001338A9" w:rsidRDefault="001338A9">
      <w:pPr>
        <w:pStyle w:val="TOC4"/>
        <w:rPr>
          <w:rFonts w:asciiTheme="minorHAnsi" w:eastAsiaTheme="minorEastAsia" w:hAnsiTheme="minorHAnsi" w:cstheme="minorBidi"/>
          <w:sz w:val="22"/>
          <w:szCs w:val="22"/>
        </w:rPr>
      </w:pPr>
      <w:r>
        <w:t>8.2.2.5</w:t>
      </w:r>
      <w:r>
        <w:rPr>
          <w:rFonts w:asciiTheme="minorHAnsi" w:eastAsiaTheme="minorEastAsia" w:hAnsiTheme="minorHAnsi" w:cstheme="minorBidi"/>
          <w:sz w:val="22"/>
          <w:szCs w:val="22"/>
        </w:rPr>
        <w:tab/>
      </w:r>
      <w:r>
        <w:t>Test Requirement</w:t>
      </w:r>
      <w:r>
        <w:tab/>
      </w:r>
      <w:r>
        <w:fldChar w:fldCharType="begin"/>
      </w:r>
      <w:r>
        <w:instrText xml:space="preserve"> PAGEREF _Toc147177145 \h </w:instrText>
      </w:r>
      <w:r>
        <w:fldChar w:fldCharType="separate"/>
      </w:r>
      <w:r>
        <w:t>187</w:t>
      </w:r>
      <w:r>
        <w:fldChar w:fldCharType="end"/>
      </w:r>
    </w:p>
    <w:p w14:paraId="2D8ADEEA" w14:textId="790DF93A" w:rsidR="001338A9" w:rsidRDefault="001338A9">
      <w:pPr>
        <w:pStyle w:val="TOC3"/>
        <w:rPr>
          <w:rFonts w:asciiTheme="minorHAnsi" w:eastAsiaTheme="minorEastAsia" w:hAnsiTheme="minorHAnsi" w:cstheme="minorBidi"/>
          <w:sz w:val="22"/>
          <w:szCs w:val="22"/>
        </w:rPr>
      </w:pPr>
      <w:r w:rsidRPr="00516E50">
        <w:rPr>
          <w:rFonts w:eastAsia="SimSun"/>
        </w:rPr>
        <w:t>8.2.3</w:t>
      </w:r>
      <w:r>
        <w:rPr>
          <w:rFonts w:asciiTheme="minorHAnsi" w:eastAsiaTheme="minorEastAsia" w:hAnsiTheme="minorHAnsi" w:cstheme="minorBidi"/>
          <w:sz w:val="22"/>
          <w:szCs w:val="22"/>
        </w:rPr>
        <w:tab/>
      </w:r>
      <w:r w:rsidRPr="00516E50">
        <w:rPr>
          <w:rFonts w:eastAsia="SimSun"/>
        </w:rPr>
        <w:t>Performance requirements for UCI multiplexed on PUSCH</w:t>
      </w:r>
      <w:r>
        <w:tab/>
      </w:r>
      <w:r>
        <w:fldChar w:fldCharType="begin"/>
      </w:r>
      <w:r>
        <w:instrText xml:space="preserve"> PAGEREF _Toc147177146 \h </w:instrText>
      </w:r>
      <w:r>
        <w:fldChar w:fldCharType="separate"/>
      </w:r>
      <w:r>
        <w:t>187</w:t>
      </w:r>
      <w:r>
        <w:fldChar w:fldCharType="end"/>
      </w:r>
    </w:p>
    <w:p w14:paraId="43968036" w14:textId="420661EB" w:rsidR="001338A9" w:rsidRDefault="001338A9">
      <w:pPr>
        <w:pStyle w:val="TOC4"/>
        <w:rPr>
          <w:rFonts w:asciiTheme="minorHAnsi" w:eastAsiaTheme="minorEastAsia" w:hAnsiTheme="minorHAnsi" w:cstheme="minorBidi"/>
          <w:sz w:val="22"/>
          <w:szCs w:val="22"/>
        </w:rPr>
      </w:pPr>
      <w:r>
        <w:t>8.2.3.1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_Toc147177147 \h </w:instrText>
      </w:r>
      <w:r>
        <w:fldChar w:fldCharType="separate"/>
      </w:r>
      <w:r>
        <w:t>187</w:t>
      </w:r>
      <w:r>
        <w:fldChar w:fldCharType="end"/>
      </w:r>
    </w:p>
    <w:p w14:paraId="7FC18336" w14:textId="6E94A957" w:rsidR="001338A9" w:rsidRDefault="001338A9">
      <w:pPr>
        <w:pStyle w:val="TOC4"/>
        <w:rPr>
          <w:rFonts w:asciiTheme="minorHAnsi" w:eastAsiaTheme="minorEastAsia" w:hAnsiTheme="minorHAnsi" w:cstheme="minorBidi"/>
          <w:sz w:val="22"/>
          <w:szCs w:val="22"/>
        </w:rPr>
      </w:pPr>
      <w:r>
        <w:t>8.2.3.2</w:t>
      </w:r>
      <w:r>
        <w:rPr>
          <w:rFonts w:asciiTheme="minorHAnsi" w:eastAsiaTheme="minorEastAsia" w:hAnsiTheme="minorHAnsi" w:cstheme="minorBidi"/>
          <w:sz w:val="22"/>
          <w:szCs w:val="22"/>
        </w:rPr>
        <w:tab/>
      </w:r>
      <w:r>
        <w:t>Minimum Requirements</w:t>
      </w:r>
      <w:r>
        <w:tab/>
      </w:r>
      <w:r>
        <w:fldChar w:fldCharType="begin"/>
      </w:r>
      <w:r>
        <w:instrText xml:space="preserve"> PAGEREF _Toc147177148 \h </w:instrText>
      </w:r>
      <w:r>
        <w:fldChar w:fldCharType="separate"/>
      </w:r>
      <w:r>
        <w:t>188</w:t>
      </w:r>
      <w:r>
        <w:fldChar w:fldCharType="end"/>
      </w:r>
    </w:p>
    <w:p w14:paraId="3DD3A887" w14:textId="2625E1A8" w:rsidR="001338A9" w:rsidRDefault="001338A9">
      <w:pPr>
        <w:pStyle w:val="TOC4"/>
        <w:rPr>
          <w:rFonts w:asciiTheme="minorHAnsi" w:eastAsiaTheme="minorEastAsia" w:hAnsiTheme="minorHAnsi" w:cstheme="minorBidi"/>
          <w:sz w:val="22"/>
          <w:szCs w:val="22"/>
        </w:rPr>
      </w:pPr>
      <w:r>
        <w:t>8.2.3.3</w:t>
      </w:r>
      <w:r>
        <w:rPr>
          <w:rFonts w:asciiTheme="minorHAnsi" w:eastAsiaTheme="minorEastAsia" w:hAnsiTheme="minorHAnsi" w:cstheme="minorBidi"/>
          <w:sz w:val="22"/>
          <w:szCs w:val="22"/>
        </w:rPr>
        <w:tab/>
      </w:r>
      <w:r>
        <w:t>Test purpose</w:t>
      </w:r>
      <w:r>
        <w:tab/>
      </w:r>
      <w:r>
        <w:fldChar w:fldCharType="begin"/>
      </w:r>
      <w:r>
        <w:instrText xml:space="preserve"> PAGEREF _Toc147177149 \h </w:instrText>
      </w:r>
      <w:r>
        <w:fldChar w:fldCharType="separate"/>
      </w:r>
      <w:r>
        <w:t>188</w:t>
      </w:r>
      <w:r>
        <w:fldChar w:fldCharType="end"/>
      </w:r>
    </w:p>
    <w:p w14:paraId="7BF50AE5" w14:textId="05568F04" w:rsidR="001338A9" w:rsidRDefault="001338A9">
      <w:pPr>
        <w:pStyle w:val="TOC4"/>
        <w:rPr>
          <w:rFonts w:asciiTheme="minorHAnsi" w:eastAsiaTheme="minorEastAsia" w:hAnsiTheme="minorHAnsi" w:cstheme="minorBidi"/>
          <w:sz w:val="22"/>
          <w:szCs w:val="22"/>
        </w:rPr>
      </w:pPr>
      <w:r>
        <w:t>8.2.3.</w:t>
      </w:r>
      <w:r>
        <w:rPr>
          <w:lang w:eastAsia="zh-CN"/>
        </w:rPr>
        <w:t>4</w:t>
      </w:r>
      <w:r>
        <w:rPr>
          <w:rFonts w:asciiTheme="minorHAnsi" w:eastAsiaTheme="minorEastAsia" w:hAnsiTheme="minorHAnsi" w:cstheme="minorBidi"/>
          <w:sz w:val="22"/>
          <w:szCs w:val="22"/>
        </w:rPr>
        <w:tab/>
      </w:r>
      <w:r>
        <w:t>Method of test</w:t>
      </w:r>
      <w:r>
        <w:tab/>
      </w:r>
      <w:r>
        <w:fldChar w:fldCharType="begin"/>
      </w:r>
      <w:r>
        <w:instrText xml:space="preserve"> PAGEREF _Toc147177150 \h </w:instrText>
      </w:r>
      <w:r>
        <w:fldChar w:fldCharType="separate"/>
      </w:r>
      <w:r>
        <w:t>188</w:t>
      </w:r>
      <w:r>
        <w:fldChar w:fldCharType="end"/>
      </w:r>
    </w:p>
    <w:p w14:paraId="02AFFAD1" w14:textId="181D6101" w:rsidR="001338A9" w:rsidRDefault="001338A9">
      <w:pPr>
        <w:pStyle w:val="TOC5"/>
        <w:rPr>
          <w:rFonts w:asciiTheme="minorHAnsi" w:eastAsiaTheme="minorEastAsia" w:hAnsiTheme="minorHAnsi" w:cstheme="minorBidi"/>
          <w:sz w:val="22"/>
          <w:szCs w:val="22"/>
        </w:rPr>
      </w:pPr>
      <w:r>
        <w:t>8.2.3.</w:t>
      </w:r>
      <w:r>
        <w:rPr>
          <w:lang w:eastAsia="zh-CN"/>
        </w:rPr>
        <w:t>4</w:t>
      </w:r>
      <w:r>
        <w:t>.1</w:t>
      </w:r>
      <w:r>
        <w:rPr>
          <w:rFonts w:asciiTheme="minorHAnsi" w:eastAsiaTheme="minorEastAsia" w:hAnsiTheme="minorHAnsi" w:cstheme="minorBidi"/>
          <w:sz w:val="22"/>
          <w:szCs w:val="22"/>
        </w:rPr>
        <w:tab/>
      </w:r>
      <w:r>
        <w:t>Initial conditions</w:t>
      </w:r>
      <w:r>
        <w:tab/>
      </w:r>
      <w:r>
        <w:fldChar w:fldCharType="begin"/>
      </w:r>
      <w:r>
        <w:instrText xml:space="preserve"> PAGEREF _Toc147177151 \h </w:instrText>
      </w:r>
      <w:r>
        <w:fldChar w:fldCharType="separate"/>
      </w:r>
      <w:r>
        <w:t>188</w:t>
      </w:r>
      <w:r>
        <w:fldChar w:fldCharType="end"/>
      </w:r>
    </w:p>
    <w:p w14:paraId="3435CEB6" w14:textId="4EDD46F7" w:rsidR="001338A9" w:rsidRDefault="001338A9">
      <w:pPr>
        <w:pStyle w:val="TOC5"/>
        <w:rPr>
          <w:rFonts w:asciiTheme="minorHAnsi" w:eastAsiaTheme="minorEastAsia" w:hAnsiTheme="minorHAnsi" w:cstheme="minorBidi"/>
          <w:sz w:val="22"/>
          <w:szCs w:val="22"/>
        </w:rPr>
      </w:pPr>
      <w:r>
        <w:t>8.2.3.4.2</w:t>
      </w:r>
      <w:r>
        <w:rPr>
          <w:rFonts w:asciiTheme="minorHAnsi" w:eastAsiaTheme="minorEastAsia" w:hAnsiTheme="minorHAnsi" w:cstheme="minorBidi"/>
          <w:sz w:val="22"/>
          <w:szCs w:val="22"/>
        </w:rPr>
        <w:tab/>
      </w:r>
      <w:r>
        <w:t>Procedure</w:t>
      </w:r>
      <w:r>
        <w:tab/>
      </w:r>
      <w:r>
        <w:fldChar w:fldCharType="begin"/>
      </w:r>
      <w:r>
        <w:instrText xml:space="preserve"> PAGEREF _Toc147177152 \h </w:instrText>
      </w:r>
      <w:r>
        <w:fldChar w:fldCharType="separate"/>
      </w:r>
      <w:r>
        <w:t>188</w:t>
      </w:r>
      <w:r>
        <w:fldChar w:fldCharType="end"/>
      </w:r>
    </w:p>
    <w:p w14:paraId="0F47EB19" w14:textId="3BA0E0DE" w:rsidR="001338A9" w:rsidRDefault="001338A9">
      <w:pPr>
        <w:pStyle w:val="TOC4"/>
        <w:rPr>
          <w:rFonts w:asciiTheme="minorHAnsi" w:eastAsiaTheme="minorEastAsia" w:hAnsiTheme="minorHAnsi" w:cstheme="minorBidi"/>
          <w:sz w:val="22"/>
          <w:szCs w:val="22"/>
        </w:rPr>
      </w:pPr>
      <w:r>
        <w:t>8.2.</w:t>
      </w:r>
      <w:r>
        <w:rPr>
          <w:lang w:eastAsia="zh-CN"/>
        </w:rPr>
        <w:t>3</w:t>
      </w:r>
      <w:r>
        <w:t>.5</w:t>
      </w:r>
      <w:r>
        <w:rPr>
          <w:rFonts w:asciiTheme="minorHAnsi" w:eastAsiaTheme="minorEastAsia" w:hAnsiTheme="minorHAnsi" w:cstheme="minorBidi"/>
          <w:sz w:val="22"/>
          <w:szCs w:val="22"/>
        </w:rPr>
        <w:tab/>
      </w:r>
      <w:r>
        <w:t>Test Requirement</w:t>
      </w:r>
      <w:r>
        <w:tab/>
      </w:r>
      <w:r>
        <w:fldChar w:fldCharType="begin"/>
      </w:r>
      <w:r>
        <w:instrText xml:space="preserve"> PAGEREF _Toc147177153 \h </w:instrText>
      </w:r>
      <w:r>
        <w:fldChar w:fldCharType="separate"/>
      </w:r>
      <w:r>
        <w:t>189</w:t>
      </w:r>
      <w:r>
        <w:fldChar w:fldCharType="end"/>
      </w:r>
    </w:p>
    <w:p w14:paraId="5512D36E" w14:textId="6CF30EC3" w:rsidR="001338A9" w:rsidRDefault="001338A9">
      <w:pPr>
        <w:pStyle w:val="TOC3"/>
        <w:rPr>
          <w:rFonts w:asciiTheme="minorHAnsi" w:eastAsiaTheme="minorEastAsia" w:hAnsiTheme="minorHAnsi" w:cstheme="minorBidi"/>
          <w:sz w:val="22"/>
          <w:szCs w:val="22"/>
        </w:rPr>
      </w:pPr>
      <w:r>
        <w:t>8.2.4</w:t>
      </w:r>
      <w:r>
        <w:rPr>
          <w:rFonts w:asciiTheme="minorHAnsi" w:eastAsiaTheme="minorEastAsia" w:hAnsiTheme="minorHAnsi" w:cstheme="minorBidi"/>
          <w:sz w:val="22"/>
          <w:szCs w:val="22"/>
        </w:rPr>
        <w:tab/>
      </w:r>
      <w:r>
        <w:t>Performance requirements for PUSCH for high speed train</w:t>
      </w:r>
      <w:r>
        <w:tab/>
      </w:r>
      <w:r>
        <w:fldChar w:fldCharType="begin"/>
      </w:r>
      <w:r>
        <w:instrText xml:space="preserve"> PAGEREF _Toc147177154 \h </w:instrText>
      </w:r>
      <w:r>
        <w:fldChar w:fldCharType="separate"/>
      </w:r>
      <w:r>
        <w:t>190</w:t>
      </w:r>
      <w:r>
        <w:fldChar w:fldCharType="end"/>
      </w:r>
    </w:p>
    <w:p w14:paraId="4E460963" w14:textId="2428F237" w:rsidR="001338A9" w:rsidRDefault="001338A9">
      <w:pPr>
        <w:pStyle w:val="TOC4"/>
        <w:rPr>
          <w:rFonts w:asciiTheme="minorHAnsi" w:eastAsiaTheme="minorEastAsia" w:hAnsiTheme="minorHAnsi" w:cstheme="minorBidi"/>
          <w:sz w:val="22"/>
          <w:szCs w:val="22"/>
        </w:rPr>
      </w:pPr>
      <w:r>
        <w:t>8.2.4.1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_Toc147177155 \h </w:instrText>
      </w:r>
      <w:r>
        <w:fldChar w:fldCharType="separate"/>
      </w:r>
      <w:r>
        <w:t>190</w:t>
      </w:r>
      <w:r>
        <w:fldChar w:fldCharType="end"/>
      </w:r>
    </w:p>
    <w:p w14:paraId="6FE3006A" w14:textId="51BFF936" w:rsidR="001338A9" w:rsidRDefault="001338A9">
      <w:pPr>
        <w:pStyle w:val="TOC4"/>
        <w:rPr>
          <w:rFonts w:asciiTheme="minorHAnsi" w:eastAsiaTheme="minorEastAsia" w:hAnsiTheme="minorHAnsi" w:cstheme="minorBidi"/>
          <w:sz w:val="22"/>
          <w:szCs w:val="22"/>
        </w:rPr>
      </w:pPr>
      <w:r>
        <w:t>8.2.4.2</w:t>
      </w:r>
      <w:r>
        <w:rPr>
          <w:rFonts w:asciiTheme="minorHAnsi" w:eastAsiaTheme="minorEastAsia" w:hAnsiTheme="minorHAnsi" w:cstheme="minorBidi"/>
          <w:sz w:val="22"/>
          <w:szCs w:val="22"/>
        </w:rPr>
        <w:tab/>
      </w:r>
      <w:r>
        <w:t>Minimum Requirement</w:t>
      </w:r>
      <w:r>
        <w:tab/>
      </w:r>
      <w:r>
        <w:fldChar w:fldCharType="begin"/>
      </w:r>
      <w:r>
        <w:instrText xml:space="preserve"> PAGEREF _Toc147177156 \h </w:instrText>
      </w:r>
      <w:r>
        <w:fldChar w:fldCharType="separate"/>
      </w:r>
      <w:r>
        <w:t>190</w:t>
      </w:r>
      <w:r>
        <w:fldChar w:fldCharType="end"/>
      </w:r>
    </w:p>
    <w:p w14:paraId="7293E076" w14:textId="52F02909" w:rsidR="001338A9" w:rsidRDefault="001338A9">
      <w:pPr>
        <w:pStyle w:val="TOC4"/>
        <w:rPr>
          <w:rFonts w:asciiTheme="minorHAnsi" w:eastAsiaTheme="minorEastAsia" w:hAnsiTheme="minorHAnsi" w:cstheme="minorBidi"/>
          <w:sz w:val="22"/>
          <w:szCs w:val="22"/>
        </w:rPr>
      </w:pPr>
      <w:r>
        <w:t>8.2.4.3</w:t>
      </w:r>
      <w:r>
        <w:rPr>
          <w:rFonts w:asciiTheme="minorHAnsi" w:eastAsiaTheme="minorEastAsia" w:hAnsiTheme="minorHAnsi" w:cstheme="minorBidi"/>
          <w:sz w:val="22"/>
          <w:szCs w:val="22"/>
        </w:rPr>
        <w:tab/>
      </w:r>
      <w:r>
        <w:t>Test Purpose</w:t>
      </w:r>
      <w:r>
        <w:tab/>
      </w:r>
      <w:r>
        <w:fldChar w:fldCharType="begin"/>
      </w:r>
      <w:r>
        <w:instrText xml:space="preserve"> PAGEREF _Toc147177157 \h </w:instrText>
      </w:r>
      <w:r>
        <w:fldChar w:fldCharType="separate"/>
      </w:r>
      <w:r>
        <w:t>190</w:t>
      </w:r>
      <w:r>
        <w:fldChar w:fldCharType="end"/>
      </w:r>
    </w:p>
    <w:p w14:paraId="2E16F5BF" w14:textId="1FD3F84D" w:rsidR="001338A9" w:rsidRDefault="001338A9">
      <w:pPr>
        <w:pStyle w:val="TOC4"/>
        <w:rPr>
          <w:rFonts w:asciiTheme="minorHAnsi" w:eastAsiaTheme="minorEastAsia" w:hAnsiTheme="minorHAnsi" w:cstheme="minorBidi"/>
          <w:sz w:val="22"/>
          <w:szCs w:val="22"/>
        </w:rPr>
      </w:pPr>
      <w:r>
        <w:t>8.2.4.4</w:t>
      </w:r>
      <w:r>
        <w:rPr>
          <w:rFonts w:asciiTheme="minorHAnsi" w:eastAsiaTheme="minorEastAsia" w:hAnsiTheme="minorHAnsi" w:cstheme="minorBidi"/>
          <w:sz w:val="22"/>
          <w:szCs w:val="22"/>
        </w:rPr>
        <w:tab/>
      </w:r>
      <w:r>
        <w:t>Method of test</w:t>
      </w:r>
      <w:r>
        <w:tab/>
      </w:r>
      <w:r>
        <w:fldChar w:fldCharType="begin"/>
      </w:r>
      <w:r>
        <w:instrText xml:space="preserve"> PAGEREF _Toc147177158 \h </w:instrText>
      </w:r>
      <w:r>
        <w:fldChar w:fldCharType="separate"/>
      </w:r>
      <w:r>
        <w:t>191</w:t>
      </w:r>
      <w:r>
        <w:fldChar w:fldCharType="end"/>
      </w:r>
    </w:p>
    <w:p w14:paraId="41DE6300" w14:textId="2FCD8550" w:rsidR="001338A9" w:rsidRDefault="001338A9">
      <w:pPr>
        <w:pStyle w:val="TOC5"/>
        <w:rPr>
          <w:rFonts w:asciiTheme="minorHAnsi" w:eastAsiaTheme="minorEastAsia" w:hAnsiTheme="minorHAnsi" w:cstheme="minorBidi"/>
          <w:sz w:val="22"/>
          <w:szCs w:val="22"/>
        </w:rPr>
      </w:pPr>
      <w:r>
        <w:t>8.2.4.4.1</w:t>
      </w:r>
      <w:r>
        <w:rPr>
          <w:rFonts w:asciiTheme="minorHAnsi" w:eastAsiaTheme="minorEastAsia" w:hAnsiTheme="minorHAnsi" w:cstheme="minorBidi"/>
          <w:sz w:val="22"/>
          <w:szCs w:val="22"/>
        </w:rPr>
        <w:tab/>
      </w:r>
      <w:r>
        <w:t>Initial Conditions</w:t>
      </w:r>
      <w:r>
        <w:tab/>
      </w:r>
      <w:r>
        <w:fldChar w:fldCharType="begin"/>
      </w:r>
      <w:r>
        <w:instrText xml:space="preserve"> PAGEREF _Toc147177159 \h </w:instrText>
      </w:r>
      <w:r>
        <w:fldChar w:fldCharType="separate"/>
      </w:r>
      <w:r>
        <w:t>191</w:t>
      </w:r>
      <w:r>
        <w:fldChar w:fldCharType="end"/>
      </w:r>
    </w:p>
    <w:p w14:paraId="0B88BCD6" w14:textId="663669E7" w:rsidR="001338A9" w:rsidRDefault="001338A9">
      <w:pPr>
        <w:pStyle w:val="TOC5"/>
        <w:rPr>
          <w:rFonts w:asciiTheme="minorHAnsi" w:eastAsiaTheme="minorEastAsia" w:hAnsiTheme="minorHAnsi" w:cstheme="minorBidi"/>
          <w:sz w:val="22"/>
          <w:szCs w:val="22"/>
        </w:rPr>
      </w:pPr>
      <w:r>
        <w:t>8.2.4.4.2</w:t>
      </w:r>
      <w:r>
        <w:rPr>
          <w:rFonts w:asciiTheme="minorHAnsi" w:eastAsiaTheme="minorEastAsia" w:hAnsiTheme="minorHAnsi" w:cstheme="minorBidi"/>
          <w:sz w:val="22"/>
          <w:szCs w:val="22"/>
        </w:rPr>
        <w:tab/>
      </w:r>
      <w:r>
        <w:t>Procedure</w:t>
      </w:r>
      <w:r>
        <w:tab/>
      </w:r>
      <w:r>
        <w:fldChar w:fldCharType="begin"/>
      </w:r>
      <w:r>
        <w:instrText xml:space="preserve"> PAGEREF _Toc147177160 \h </w:instrText>
      </w:r>
      <w:r>
        <w:fldChar w:fldCharType="separate"/>
      </w:r>
      <w:r>
        <w:t>191</w:t>
      </w:r>
      <w:r>
        <w:fldChar w:fldCharType="end"/>
      </w:r>
    </w:p>
    <w:p w14:paraId="17C11C4F" w14:textId="107BB270" w:rsidR="001338A9" w:rsidRDefault="001338A9">
      <w:pPr>
        <w:pStyle w:val="TOC4"/>
        <w:rPr>
          <w:rFonts w:asciiTheme="minorHAnsi" w:eastAsiaTheme="minorEastAsia" w:hAnsiTheme="minorHAnsi" w:cstheme="minorBidi"/>
          <w:sz w:val="22"/>
          <w:szCs w:val="22"/>
        </w:rPr>
      </w:pPr>
      <w:r>
        <w:t>8.2.4.5</w:t>
      </w:r>
      <w:r>
        <w:rPr>
          <w:rFonts w:asciiTheme="minorHAnsi" w:eastAsiaTheme="minorEastAsia" w:hAnsiTheme="minorHAnsi" w:cstheme="minorBidi"/>
          <w:sz w:val="22"/>
          <w:szCs w:val="22"/>
        </w:rPr>
        <w:tab/>
      </w:r>
      <w:r>
        <w:t>Test Requirement</w:t>
      </w:r>
      <w:r>
        <w:tab/>
      </w:r>
      <w:r>
        <w:fldChar w:fldCharType="begin"/>
      </w:r>
      <w:r>
        <w:instrText xml:space="preserve"> PAGEREF _Toc147177161 \h </w:instrText>
      </w:r>
      <w:r>
        <w:fldChar w:fldCharType="separate"/>
      </w:r>
      <w:r>
        <w:t>192</w:t>
      </w:r>
      <w:r>
        <w:fldChar w:fldCharType="end"/>
      </w:r>
    </w:p>
    <w:p w14:paraId="6667CFE0" w14:textId="77A9D51F" w:rsidR="001338A9" w:rsidRDefault="001338A9">
      <w:pPr>
        <w:pStyle w:val="TOC3"/>
        <w:rPr>
          <w:rFonts w:asciiTheme="minorHAnsi" w:eastAsiaTheme="minorEastAsia" w:hAnsiTheme="minorHAnsi" w:cstheme="minorBidi"/>
          <w:sz w:val="22"/>
          <w:szCs w:val="22"/>
        </w:rPr>
      </w:pPr>
      <w:r>
        <w:rPr>
          <w:lang w:eastAsia="zh-CN"/>
        </w:rPr>
        <w:t>8.2.5</w:t>
      </w:r>
      <w:r>
        <w:rPr>
          <w:rFonts w:asciiTheme="minorHAnsi" w:eastAsiaTheme="minorEastAsia" w:hAnsiTheme="minorHAnsi" w:cstheme="minorBidi"/>
          <w:sz w:val="22"/>
          <w:szCs w:val="22"/>
        </w:rPr>
        <w:tab/>
      </w:r>
      <w:r>
        <w:rPr>
          <w:lang w:eastAsia="zh-CN"/>
        </w:rPr>
        <w:t>Performance requirements for UL timing adjustment</w:t>
      </w:r>
      <w:r>
        <w:tab/>
      </w:r>
      <w:r>
        <w:fldChar w:fldCharType="begin"/>
      </w:r>
      <w:r>
        <w:instrText xml:space="preserve"> PAGEREF _Toc147177162 \h </w:instrText>
      </w:r>
      <w:r>
        <w:fldChar w:fldCharType="separate"/>
      </w:r>
      <w:r>
        <w:t>195</w:t>
      </w:r>
      <w:r>
        <w:fldChar w:fldCharType="end"/>
      </w:r>
    </w:p>
    <w:p w14:paraId="379EA1A9" w14:textId="0DE7994A" w:rsidR="001338A9" w:rsidRDefault="001338A9">
      <w:pPr>
        <w:pStyle w:val="TOC4"/>
        <w:rPr>
          <w:rFonts w:asciiTheme="minorHAnsi" w:eastAsiaTheme="minorEastAsia" w:hAnsiTheme="minorHAnsi" w:cstheme="minorBidi"/>
          <w:sz w:val="22"/>
          <w:szCs w:val="22"/>
        </w:rPr>
      </w:pPr>
      <w:r>
        <w:rPr>
          <w:lang w:eastAsia="zh-CN"/>
        </w:rPr>
        <w:t>8.2.5.1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_Toc147177163 \h </w:instrText>
      </w:r>
      <w:r>
        <w:fldChar w:fldCharType="separate"/>
      </w:r>
      <w:r>
        <w:t>195</w:t>
      </w:r>
      <w:r>
        <w:fldChar w:fldCharType="end"/>
      </w:r>
    </w:p>
    <w:p w14:paraId="5BACAFB4" w14:textId="075B9246" w:rsidR="001338A9" w:rsidRDefault="001338A9">
      <w:pPr>
        <w:pStyle w:val="TOC4"/>
        <w:rPr>
          <w:rFonts w:asciiTheme="minorHAnsi" w:eastAsiaTheme="minorEastAsia" w:hAnsiTheme="minorHAnsi" w:cstheme="minorBidi"/>
          <w:sz w:val="22"/>
          <w:szCs w:val="22"/>
        </w:rPr>
      </w:pPr>
      <w:r>
        <w:rPr>
          <w:lang w:eastAsia="zh-CN"/>
        </w:rPr>
        <w:t>8.2.5.2</w:t>
      </w:r>
      <w:r>
        <w:rPr>
          <w:rFonts w:asciiTheme="minorHAnsi" w:eastAsiaTheme="minorEastAsia" w:hAnsiTheme="minorHAnsi" w:cstheme="minorBidi"/>
          <w:sz w:val="22"/>
          <w:szCs w:val="22"/>
        </w:rPr>
        <w:tab/>
      </w:r>
      <w:r>
        <w:rPr>
          <w:lang w:eastAsia="zh-CN"/>
        </w:rPr>
        <w:t>Minimum Requirement</w:t>
      </w:r>
      <w:r>
        <w:tab/>
      </w:r>
      <w:r>
        <w:fldChar w:fldCharType="begin"/>
      </w:r>
      <w:r>
        <w:instrText xml:space="preserve"> PAGEREF _Toc147177164 \h </w:instrText>
      </w:r>
      <w:r>
        <w:fldChar w:fldCharType="separate"/>
      </w:r>
      <w:r>
        <w:t>195</w:t>
      </w:r>
      <w:r>
        <w:fldChar w:fldCharType="end"/>
      </w:r>
    </w:p>
    <w:p w14:paraId="0ADD6808" w14:textId="4A6752C2" w:rsidR="001338A9" w:rsidRDefault="001338A9">
      <w:pPr>
        <w:pStyle w:val="TOC4"/>
        <w:rPr>
          <w:rFonts w:asciiTheme="minorHAnsi" w:eastAsiaTheme="minorEastAsia" w:hAnsiTheme="minorHAnsi" w:cstheme="minorBidi"/>
          <w:sz w:val="22"/>
          <w:szCs w:val="22"/>
        </w:rPr>
      </w:pPr>
      <w:r>
        <w:rPr>
          <w:lang w:eastAsia="zh-CN"/>
        </w:rPr>
        <w:t>8.2.5.3</w:t>
      </w:r>
      <w:r>
        <w:rPr>
          <w:rFonts w:asciiTheme="minorHAnsi" w:eastAsiaTheme="minorEastAsia" w:hAnsiTheme="minorHAnsi" w:cstheme="minorBidi"/>
          <w:sz w:val="22"/>
          <w:szCs w:val="22"/>
        </w:rPr>
        <w:tab/>
      </w:r>
      <w:r>
        <w:rPr>
          <w:lang w:eastAsia="zh-CN"/>
        </w:rPr>
        <w:t>Test Purpose</w:t>
      </w:r>
      <w:r>
        <w:tab/>
      </w:r>
      <w:r>
        <w:fldChar w:fldCharType="begin"/>
      </w:r>
      <w:r>
        <w:instrText xml:space="preserve"> PAGEREF _Toc147177165 \h </w:instrText>
      </w:r>
      <w:r>
        <w:fldChar w:fldCharType="separate"/>
      </w:r>
      <w:r>
        <w:t>195</w:t>
      </w:r>
      <w:r>
        <w:fldChar w:fldCharType="end"/>
      </w:r>
    </w:p>
    <w:p w14:paraId="6AECB400" w14:textId="3951273D" w:rsidR="001338A9" w:rsidRDefault="001338A9">
      <w:pPr>
        <w:pStyle w:val="TOC4"/>
        <w:rPr>
          <w:rFonts w:asciiTheme="minorHAnsi" w:eastAsiaTheme="minorEastAsia" w:hAnsiTheme="minorHAnsi" w:cstheme="minorBidi"/>
          <w:sz w:val="22"/>
          <w:szCs w:val="22"/>
        </w:rPr>
      </w:pPr>
      <w:r>
        <w:rPr>
          <w:lang w:eastAsia="zh-CN"/>
        </w:rPr>
        <w:t>8.2.5.4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_Toc147177166 \h </w:instrText>
      </w:r>
      <w:r>
        <w:fldChar w:fldCharType="separate"/>
      </w:r>
      <w:r>
        <w:t>195</w:t>
      </w:r>
      <w:r>
        <w:fldChar w:fldCharType="end"/>
      </w:r>
    </w:p>
    <w:p w14:paraId="15C24D94" w14:textId="3DCC66AF" w:rsidR="001338A9" w:rsidRDefault="001338A9">
      <w:pPr>
        <w:pStyle w:val="TOC5"/>
        <w:rPr>
          <w:rFonts w:asciiTheme="minorHAnsi" w:eastAsiaTheme="minorEastAsia" w:hAnsiTheme="minorHAnsi" w:cstheme="minorBidi"/>
          <w:sz w:val="22"/>
          <w:szCs w:val="22"/>
        </w:rPr>
      </w:pPr>
      <w:r>
        <w:rPr>
          <w:lang w:eastAsia="zh-CN"/>
        </w:rPr>
        <w:t>8.2.5.4.1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_Toc147177167 \h </w:instrText>
      </w:r>
      <w:r>
        <w:fldChar w:fldCharType="separate"/>
      </w:r>
      <w:r>
        <w:t>195</w:t>
      </w:r>
      <w:r>
        <w:fldChar w:fldCharType="end"/>
      </w:r>
    </w:p>
    <w:p w14:paraId="5A26D7B1" w14:textId="782CB18B" w:rsidR="001338A9" w:rsidRDefault="001338A9">
      <w:pPr>
        <w:pStyle w:val="TOC5"/>
        <w:rPr>
          <w:rFonts w:asciiTheme="minorHAnsi" w:eastAsiaTheme="minorEastAsia" w:hAnsiTheme="minorHAnsi" w:cstheme="minorBidi"/>
          <w:sz w:val="22"/>
          <w:szCs w:val="22"/>
        </w:rPr>
      </w:pPr>
      <w:r>
        <w:rPr>
          <w:lang w:eastAsia="zh-CN"/>
        </w:rPr>
        <w:t>8.2.5.4.2</w:t>
      </w:r>
      <w:r>
        <w:rPr>
          <w:rFonts w:asciiTheme="minorHAnsi" w:eastAsiaTheme="minorEastAsia" w:hAnsiTheme="minorHAnsi" w:cstheme="minorBidi"/>
          <w:sz w:val="22"/>
          <w:szCs w:val="22"/>
        </w:rPr>
        <w:tab/>
      </w:r>
      <w:r>
        <w:rPr>
          <w:lang w:eastAsia="zh-CN"/>
        </w:rPr>
        <w:t>Procedure</w:t>
      </w:r>
      <w:r>
        <w:tab/>
      </w:r>
      <w:r>
        <w:fldChar w:fldCharType="begin"/>
      </w:r>
      <w:r>
        <w:instrText xml:space="preserve"> PAGEREF _Toc147177168 \h </w:instrText>
      </w:r>
      <w:r>
        <w:fldChar w:fldCharType="separate"/>
      </w:r>
      <w:r>
        <w:t>195</w:t>
      </w:r>
      <w:r>
        <w:fldChar w:fldCharType="end"/>
      </w:r>
    </w:p>
    <w:p w14:paraId="1F2D9298" w14:textId="05FCBC82" w:rsidR="001338A9" w:rsidRDefault="001338A9">
      <w:pPr>
        <w:pStyle w:val="TOC4"/>
        <w:rPr>
          <w:rFonts w:asciiTheme="minorHAnsi" w:eastAsiaTheme="minorEastAsia" w:hAnsiTheme="minorHAnsi" w:cstheme="minorBidi"/>
          <w:sz w:val="22"/>
          <w:szCs w:val="22"/>
        </w:rPr>
      </w:pPr>
      <w:r>
        <w:rPr>
          <w:lang w:eastAsia="zh-CN"/>
        </w:rPr>
        <w:t>8.2.5.5</w:t>
      </w:r>
      <w:r>
        <w:rPr>
          <w:rFonts w:asciiTheme="minorHAnsi" w:eastAsiaTheme="minorEastAsia" w:hAnsiTheme="minorHAnsi" w:cstheme="minorBidi"/>
          <w:sz w:val="22"/>
          <w:szCs w:val="22"/>
        </w:rPr>
        <w:tab/>
      </w:r>
      <w:r>
        <w:rPr>
          <w:lang w:eastAsia="zh-CN"/>
        </w:rPr>
        <w:t>Test Requirement for High Speed Train</w:t>
      </w:r>
      <w:r>
        <w:tab/>
      </w:r>
      <w:r>
        <w:fldChar w:fldCharType="begin"/>
      </w:r>
      <w:r>
        <w:instrText xml:space="preserve"> PAGEREF _Toc147177169 \h </w:instrText>
      </w:r>
      <w:r>
        <w:fldChar w:fldCharType="separate"/>
      </w:r>
      <w:r>
        <w:t>198</w:t>
      </w:r>
      <w:r>
        <w:fldChar w:fldCharType="end"/>
      </w:r>
    </w:p>
    <w:p w14:paraId="325D9D46" w14:textId="35FC3344" w:rsidR="001338A9" w:rsidRDefault="001338A9">
      <w:pPr>
        <w:pStyle w:val="TOC3"/>
        <w:rPr>
          <w:rFonts w:asciiTheme="minorHAnsi" w:eastAsiaTheme="minorEastAsia" w:hAnsiTheme="minorHAnsi" w:cstheme="minorBidi"/>
          <w:sz w:val="22"/>
          <w:szCs w:val="22"/>
        </w:rPr>
      </w:pPr>
      <w:r>
        <w:t>8.2.6</w:t>
      </w:r>
      <w:r>
        <w:rPr>
          <w:rFonts w:asciiTheme="minorHAnsi" w:eastAsiaTheme="minorEastAsia" w:hAnsiTheme="minorHAnsi" w:cstheme="minorBidi"/>
          <w:sz w:val="22"/>
          <w:szCs w:val="22"/>
        </w:rPr>
        <w:tab/>
      </w:r>
      <w:r>
        <w:t xml:space="preserve">Performance requirements for PUSCH </w:t>
      </w:r>
      <w:r>
        <w:rPr>
          <w:lang w:eastAsia="zh-CN"/>
        </w:rPr>
        <w:t>with 0.001% BLER</w:t>
      </w:r>
      <w:r>
        <w:tab/>
      </w:r>
      <w:r>
        <w:fldChar w:fldCharType="begin"/>
      </w:r>
      <w:r>
        <w:instrText xml:space="preserve"> PAGEREF _Toc147177170 \h </w:instrText>
      </w:r>
      <w:r>
        <w:fldChar w:fldCharType="separate"/>
      </w:r>
      <w:r>
        <w:t>199</w:t>
      </w:r>
      <w:r>
        <w:fldChar w:fldCharType="end"/>
      </w:r>
    </w:p>
    <w:p w14:paraId="4C6747EB" w14:textId="3E0A6C44" w:rsidR="001338A9" w:rsidRDefault="001338A9">
      <w:pPr>
        <w:pStyle w:val="TOC4"/>
        <w:rPr>
          <w:rFonts w:asciiTheme="minorHAnsi" w:eastAsiaTheme="minorEastAsia" w:hAnsiTheme="minorHAnsi" w:cstheme="minorBidi"/>
          <w:sz w:val="22"/>
          <w:szCs w:val="22"/>
        </w:rPr>
      </w:pPr>
      <w:r>
        <w:t>8.2.6.1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_Toc147177171 \h </w:instrText>
      </w:r>
      <w:r>
        <w:fldChar w:fldCharType="separate"/>
      </w:r>
      <w:r>
        <w:t>199</w:t>
      </w:r>
      <w:r>
        <w:fldChar w:fldCharType="end"/>
      </w:r>
    </w:p>
    <w:p w14:paraId="313ED2C5" w14:textId="6FAF8111" w:rsidR="001338A9" w:rsidRDefault="001338A9">
      <w:pPr>
        <w:pStyle w:val="TOC4"/>
        <w:rPr>
          <w:rFonts w:asciiTheme="minorHAnsi" w:eastAsiaTheme="minorEastAsia" w:hAnsiTheme="minorHAnsi" w:cstheme="minorBidi"/>
          <w:sz w:val="22"/>
          <w:szCs w:val="22"/>
        </w:rPr>
      </w:pPr>
      <w:r>
        <w:t>8.2.6.2</w:t>
      </w:r>
      <w:r>
        <w:rPr>
          <w:rFonts w:asciiTheme="minorHAnsi" w:eastAsiaTheme="minorEastAsia" w:hAnsiTheme="minorHAnsi" w:cstheme="minorBidi"/>
          <w:sz w:val="22"/>
          <w:szCs w:val="22"/>
        </w:rPr>
        <w:tab/>
      </w:r>
      <w:r>
        <w:t>Minimum Requirement</w:t>
      </w:r>
      <w:r>
        <w:tab/>
      </w:r>
      <w:r>
        <w:fldChar w:fldCharType="begin"/>
      </w:r>
      <w:r>
        <w:instrText xml:space="preserve"> PAGEREF _Toc147177172 \h </w:instrText>
      </w:r>
      <w:r>
        <w:fldChar w:fldCharType="separate"/>
      </w:r>
      <w:r>
        <w:t>199</w:t>
      </w:r>
      <w:r>
        <w:fldChar w:fldCharType="end"/>
      </w:r>
    </w:p>
    <w:p w14:paraId="5228A595" w14:textId="70ED4C4B" w:rsidR="001338A9" w:rsidRDefault="001338A9">
      <w:pPr>
        <w:pStyle w:val="TOC4"/>
        <w:rPr>
          <w:rFonts w:asciiTheme="minorHAnsi" w:eastAsiaTheme="minorEastAsia" w:hAnsiTheme="minorHAnsi" w:cstheme="minorBidi"/>
          <w:sz w:val="22"/>
          <w:szCs w:val="22"/>
        </w:rPr>
      </w:pPr>
      <w:r>
        <w:t>8.2.6.3</w:t>
      </w:r>
      <w:r>
        <w:rPr>
          <w:rFonts w:asciiTheme="minorHAnsi" w:eastAsiaTheme="minorEastAsia" w:hAnsiTheme="minorHAnsi" w:cstheme="minorBidi"/>
          <w:sz w:val="22"/>
          <w:szCs w:val="22"/>
        </w:rPr>
        <w:tab/>
      </w:r>
      <w:r>
        <w:t>Test Purpose</w:t>
      </w:r>
      <w:r>
        <w:tab/>
      </w:r>
      <w:r>
        <w:fldChar w:fldCharType="begin"/>
      </w:r>
      <w:r>
        <w:instrText xml:space="preserve"> PAGEREF _Toc147177173 \h </w:instrText>
      </w:r>
      <w:r>
        <w:fldChar w:fldCharType="separate"/>
      </w:r>
      <w:r>
        <w:t>199</w:t>
      </w:r>
      <w:r>
        <w:fldChar w:fldCharType="end"/>
      </w:r>
    </w:p>
    <w:p w14:paraId="7C65330C" w14:textId="4597B450" w:rsidR="001338A9" w:rsidRDefault="001338A9">
      <w:pPr>
        <w:pStyle w:val="TOC4"/>
        <w:rPr>
          <w:rFonts w:asciiTheme="minorHAnsi" w:eastAsiaTheme="minorEastAsia" w:hAnsiTheme="minorHAnsi" w:cstheme="minorBidi"/>
          <w:sz w:val="22"/>
          <w:szCs w:val="22"/>
        </w:rPr>
      </w:pPr>
      <w:r>
        <w:t>8.2.6.4</w:t>
      </w:r>
      <w:r>
        <w:rPr>
          <w:rFonts w:asciiTheme="minorHAnsi" w:eastAsiaTheme="minorEastAsia" w:hAnsiTheme="minorHAnsi" w:cstheme="minorBidi"/>
          <w:sz w:val="22"/>
          <w:szCs w:val="22"/>
        </w:rPr>
        <w:tab/>
      </w:r>
      <w:r>
        <w:t>Method of test</w:t>
      </w:r>
      <w:r>
        <w:tab/>
      </w:r>
      <w:r>
        <w:fldChar w:fldCharType="begin"/>
      </w:r>
      <w:r>
        <w:instrText xml:space="preserve"> PAGEREF _Toc147177174 \h </w:instrText>
      </w:r>
      <w:r>
        <w:fldChar w:fldCharType="separate"/>
      </w:r>
      <w:r>
        <w:t>199</w:t>
      </w:r>
      <w:r>
        <w:fldChar w:fldCharType="end"/>
      </w:r>
    </w:p>
    <w:p w14:paraId="51643F1B" w14:textId="5F87449F" w:rsidR="001338A9" w:rsidRDefault="001338A9">
      <w:pPr>
        <w:pStyle w:val="TOC5"/>
        <w:rPr>
          <w:rFonts w:asciiTheme="minorHAnsi" w:eastAsiaTheme="minorEastAsia" w:hAnsiTheme="minorHAnsi" w:cstheme="minorBidi"/>
          <w:sz w:val="22"/>
          <w:szCs w:val="22"/>
        </w:rPr>
      </w:pPr>
      <w:r>
        <w:t>8.2.6.4.1</w:t>
      </w:r>
      <w:r>
        <w:rPr>
          <w:rFonts w:asciiTheme="minorHAnsi" w:eastAsiaTheme="minorEastAsia" w:hAnsiTheme="minorHAnsi" w:cstheme="minorBidi"/>
          <w:sz w:val="22"/>
          <w:szCs w:val="22"/>
        </w:rPr>
        <w:tab/>
      </w:r>
      <w:r>
        <w:t>Initial Conditions</w:t>
      </w:r>
      <w:r>
        <w:tab/>
      </w:r>
      <w:r>
        <w:fldChar w:fldCharType="begin"/>
      </w:r>
      <w:r>
        <w:instrText xml:space="preserve"> PAGEREF _Toc147177175 \h </w:instrText>
      </w:r>
      <w:r>
        <w:fldChar w:fldCharType="separate"/>
      </w:r>
      <w:r>
        <w:t>199</w:t>
      </w:r>
      <w:r>
        <w:fldChar w:fldCharType="end"/>
      </w:r>
    </w:p>
    <w:p w14:paraId="0DD5D072" w14:textId="44D5669D" w:rsidR="001338A9" w:rsidRDefault="001338A9">
      <w:pPr>
        <w:pStyle w:val="TOC5"/>
        <w:rPr>
          <w:rFonts w:asciiTheme="minorHAnsi" w:eastAsiaTheme="minorEastAsia" w:hAnsiTheme="minorHAnsi" w:cstheme="minorBidi"/>
          <w:sz w:val="22"/>
          <w:szCs w:val="22"/>
        </w:rPr>
      </w:pPr>
      <w:r>
        <w:t>8.2.6.4.2</w:t>
      </w:r>
      <w:r>
        <w:rPr>
          <w:rFonts w:asciiTheme="minorHAnsi" w:eastAsiaTheme="minorEastAsia" w:hAnsiTheme="minorHAnsi" w:cstheme="minorBidi"/>
          <w:sz w:val="22"/>
          <w:szCs w:val="22"/>
        </w:rPr>
        <w:tab/>
      </w:r>
      <w:r>
        <w:t>Procedure</w:t>
      </w:r>
      <w:r>
        <w:tab/>
      </w:r>
      <w:r>
        <w:fldChar w:fldCharType="begin"/>
      </w:r>
      <w:r>
        <w:instrText xml:space="preserve"> PAGEREF _Toc147177176 \h </w:instrText>
      </w:r>
      <w:r>
        <w:fldChar w:fldCharType="separate"/>
      </w:r>
      <w:r>
        <w:t>199</w:t>
      </w:r>
      <w:r>
        <w:fldChar w:fldCharType="end"/>
      </w:r>
    </w:p>
    <w:p w14:paraId="5EAA4C86" w14:textId="3366BB26" w:rsidR="001338A9" w:rsidRDefault="001338A9">
      <w:pPr>
        <w:pStyle w:val="TOC4"/>
        <w:rPr>
          <w:rFonts w:asciiTheme="minorHAnsi" w:eastAsiaTheme="minorEastAsia" w:hAnsiTheme="minorHAnsi" w:cstheme="minorBidi"/>
          <w:sz w:val="22"/>
          <w:szCs w:val="22"/>
        </w:rPr>
      </w:pPr>
      <w:r>
        <w:t>8.2.6.5</w:t>
      </w:r>
      <w:r>
        <w:rPr>
          <w:rFonts w:asciiTheme="minorHAnsi" w:eastAsiaTheme="minorEastAsia" w:hAnsiTheme="minorHAnsi" w:cstheme="minorBidi"/>
          <w:sz w:val="22"/>
          <w:szCs w:val="22"/>
        </w:rPr>
        <w:tab/>
      </w:r>
      <w:r>
        <w:t>Test Requirement</w:t>
      </w:r>
      <w:r>
        <w:tab/>
      </w:r>
      <w:r>
        <w:fldChar w:fldCharType="begin"/>
      </w:r>
      <w:r>
        <w:instrText xml:space="preserve"> PAGEREF _Toc147177177 \h </w:instrText>
      </w:r>
      <w:r>
        <w:fldChar w:fldCharType="separate"/>
      </w:r>
      <w:r>
        <w:t>200</w:t>
      </w:r>
      <w:r>
        <w:fldChar w:fldCharType="end"/>
      </w:r>
    </w:p>
    <w:p w14:paraId="4646A9D7" w14:textId="72BAF1A1" w:rsidR="001338A9" w:rsidRDefault="001338A9">
      <w:pPr>
        <w:pStyle w:val="TOC3"/>
        <w:rPr>
          <w:rFonts w:asciiTheme="minorHAnsi" w:eastAsiaTheme="minorEastAsia" w:hAnsiTheme="minorHAnsi" w:cstheme="minorBidi"/>
          <w:sz w:val="22"/>
          <w:szCs w:val="22"/>
        </w:rPr>
      </w:pPr>
      <w:r>
        <w:t>8.2.7</w:t>
      </w:r>
      <w:r>
        <w:rPr>
          <w:rFonts w:asciiTheme="minorHAnsi" w:eastAsiaTheme="minorEastAsia" w:hAnsiTheme="minorHAnsi" w:cstheme="minorBidi"/>
          <w:sz w:val="22"/>
          <w:szCs w:val="22"/>
        </w:rPr>
        <w:tab/>
      </w:r>
      <w:r>
        <w:t>Performance requirements for PUSCH repetition Type A</w:t>
      </w:r>
      <w:r>
        <w:tab/>
      </w:r>
      <w:r>
        <w:fldChar w:fldCharType="begin"/>
      </w:r>
      <w:r>
        <w:instrText xml:space="preserve"> PAGEREF _Toc147177178 \h </w:instrText>
      </w:r>
      <w:r>
        <w:fldChar w:fldCharType="separate"/>
      </w:r>
      <w:r>
        <w:t>201</w:t>
      </w:r>
      <w:r>
        <w:fldChar w:fldCharType="end"/>
      </w:r>
    </w:p>
    <w:p w14:paraId="1FEE6BEF" w14:textId="0828FDA4" w:rsidR="001338A9" w:rsidRDefault="001338A9">
      <w:pPr>
        <w:pStyle w:val="TOC4"/>
        <w:rPr>
          <w:rFonts w:asciiTheme="minorHAnsi" w:eastAsiaTheme="minorEastAsia" w:hAnsiTheme="minorHAnsi" w:cstheme="minorBidi"/>
          <w:sz w:val="22"/>
          <w:szCs w:val="22"/>
        </w:rPr>
      </w:pPr>
      <w:r>
        <w:t>8.2.7.1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_Toc147177179 \h </w:instrText>
      </w:r>
      <w:r>
        <w:fldChar w:fldCharType="separate"/>
      </w:r>
      <w:r>
        <w:t>201</w:t>
      </w:r>
      <w:r>
        <w:fldChar w:fldCharType="end"/>
      </w:r>
    </w:p>
    <w:p w14:paraId="18AF6699" w14:textId="02B83519" w:rsidR="001338A9" w:rsidRDefault="001338A9">
      <w:pPr>
        <w:pStyle w:val="TOC4"/>
        <w:rPr>
          <w:rFonts w:asciiTheme="minorHAnsi" w:eastAsiaTheme="minorEastAsia" w:hAnsiTheme="minorHAnsi" w:cstheme="minorBidi"/>
          <w:sz w:val="22"/>
          <w:szCs w:val="22"/>
        </w:rPr>
      </w:pPr>
      <w:r>
        <w:t>8.2.7.2</w:t>
      </w:r>
      <w:r>
        <w:rPr>
          <w:rFonts w:asciiTheme="minorHAnsi" w:eastAsiaTheme="minorEastAsia" w:hAnsiTheme="minorHAnsi" w:cstheme="minorBidi"/>
          <w:sz w:val="22"/>
          <w:szCs w:val="22"/>
        </w:rPr>
        <w:tab/>
      </w:r>
      <w:r>
        <w:t>Minimum Requirement</w:t>
      </w:r>
      <w:r>
        <w:tab/>
      </w:r>
      <w:r>
        <w:fldChar w:fldCharType="begin"/>
      </w:r>
      <w:r>
        <w:instrText xml:space="preserve"> PAGEREF _Toc147177180 \h </w:instrText>
      </w:r>
      <w:r>
        <w:fldChar w:fldCharType="separate"/>
      </w:r>
      <w:r>
        <w:t>202</w:t>
      </w:r>
      <w:r>
        <w:fldChar w:fldCharType="end"/>
      </w:r>
    </w:p>
    <w:p w14:paraId="1BFFCCF5" w14:textId="6D4DE328" w:rsidR="001338A9" w:rsidRDefault="001338A9">
      <w:pPr>
        <w:pStyle w:val="TOC4"/>
        <w:rPr>
          <w:rFonts w:asciiTheme="minorHAnsi" w:eastAsiaTheme="minorEastAsia" w:hAnsiTheme="minorHAnsi" w:cstheme="minorBidi"/>
          <w:sz w:val="22"/>
          <w:szCs w:val="22"/>
        </w:rPr>
      </w:pPr>
      <w:r>
        <w:t>8.2.7.3</w:t>
      </w:r>
      <w:r>
        <w:rPr>
          <w:rFonts w:asciiTheme="minorHAnsi" w:eastAsiaTheme="minorEastAsia" w:hAnsiTheme="minorHAnsi" w:cstheme="minorBidi"/>
          <w:sz w:val="22"/>
          <w:szCs w:val="22"/>
        </w:rPr>
        <w:tab/>
      </w:r>
      <w:r>
        <w:t>Test Purpose</w:t>
      </w:r>
      <w:r>
        <w:tab/>
      </w:r>
      <w:r>
        <w:fldChar w:fldCharType="begin"/>
      </w:r>
      <w:r>
        <w:instrText xml:space="preserve"> PAGEREF _Toc147177181 \h </w:instrText>
      </w:r>
      <w:r>
        <w:fldChar w:fldCharType="separate"/>
      </w:r>
      <w:r>
        <w:t>202</w:t>
      </w:r>
      <w:r>
        <w:fldChar w:fldCharType="end"/>
      </w:r>
    </w:p>
    <w:p w14:paraId="3F669085" w14:textId="20B31C2D" w:rsidR="001338A9" w:rsidRDefault="001338A9">
      <w:pPr>
        <w:pStyle w:val="TOC4"/>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Method of test</w:t>
      </w:r>
      <w:r>
        <w:tab/>
      </w:r>
      <w:r>
        <w:fldChar w:fldCharType="begin"/>
      </w:r>
      <w:r>
        <w:instrText xml:space="preserve"> PAGEREF _Toc147177182 \h </w:instrText>
      </w:r>
      <w:r>
        <w:fldChar w:fldCharType="separate"/>
      </w:r>
      <w:r>
        <w:t>202</w:t>
      </w:r>
      <w:r>
        <w:fldChar w:fldCharType="end"/>
      </w:r>
    </w:p>
    <w:p w14:paraId="5CC31D06" w14:textId="71F3B2CE" w:rsidR="001338A9" w:rsidRDefault="001338A9">
      <w:pPr>
        <w:pStyle w:val="TOC4"/>
        <w:rPr>
          <w:rFonts w:asciiTheme="minorHAnsi" w:eastAsiaTheme="minorEastAsia" w:hAnsiTheme="minorHAnsi" w:cstheme="minorBidi"/>
          <w:sz w:val="22"/>
          <w:szCs w:val="22"/>
        </w:rPr>
      </w:pPr>
      <w:r>
        <w:t>8.2.7.4.1</w:t>
      </w:r>
      <w:r>
        <w:rPr>
          <w:rFonts w:asciiTheme="minorHAnsi" w:eastAsiaTheme="minorEastAsia" w:hAnsiTheme="minorHAnsi" w:cstheme="minorBidi"/>
          <w:sz w:val="22"/>
          <w:szCs w:val="22"/>
        </w:rPr>
        <w:tab/>
      </w:r>
      <w:r>
        <w:t>Initial Conditions</w:t>
      </w:r>
      <w:r>
        <w:tab/>
      </w:r>
      <w:r>
        <w:fldChar w:fldCharType="begin"/>
      </w:r>
      <w:r>
        <w:instrText xml:space="preserve"> PAGEREF _Toc147177183 \h </w:instrText>
      </w:r>
      <w:r>
        <w:fldChar w:fldCharType="separate"/>
      </w:r>
      <w:r>
        <w:t>202</w:t>
      </w:r>
      <w:r>
        <w:fldChar w:fldCharType="end"/>
      </w:r>
    </w:p>
    <w:p w14:paraId="443D5FCC" w14:textId="0A638FED" w:rsidR="001338A9" w:rsidRDefault="001338A9">
      <w:pPr>
        <w:pStyle w:val="TOC4"/>
        <w:rPr>
          <w:rFonts w:asciiTheme="minorHAnsi" w:eastAsiaTheme="minorEastAsia" w:hAnsiTheme="minorHAnsi" w:cstheme="minorBidi"/>
          <w:sz w:val="22"/>
          <w:szCs w:val="22"/>
        </w:rPr>
      </w:pPr>
      <w:r>
        <w:t>8.2.7.4.2</w:t>
      </w:r>
      <w:r>
        <w:rPr>
          <w:rFonts w:asciiTheme="minorHAnsi" w:eastAsiaTheme="minorEastAsia" w:hAnsiTheme="minorHAnsi" w:cstheme="minorBidi"/>
          <w:sz w:val="22"/>
          <w:szCs w:val="22"/>
        </w:rPr>
        <w:tab/>
      </w:r>
      <w:r>
        <w:t>Procedure</w:t>
      </w:r>
      <w:r>
        <w:tab/>
      </w:r>
      <w:r>
        <w:fldChar w:fldCharType="begin"/>
      </w:r>
      <w:r>
        <w:instrText xml:space="preserve"> PAGEREF _Toc147177184 \h </w:instrText>
      </w:r>
      <w:r>
        <w:fldChar w:fldCharType="separate"/>
      </w:r>
      <w:r>
        <w:t>202</w:t>
      </w:r>
      <w:r>
        <w:fldChar w:fldCharType="end"/>
      </w:r>
    </w:p>
    <w:p w14:paraId="0190EF2D" w14:textId="11E61D42" w:rsidR="001338A9" w:rsidRDefault="001338A9">
      <w:pPr>
        <w:pStyle w:val="TOC4"/>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Test Requirement</w:t>
      </w:r>
      <w:r>
        <w:tab/>
      </w:r>
      <w:r>
        <w:fldChar w:fldCharType="begin"/>
      </w:r>
      <w:r>
        <w:instrText xml:space="preserve"> PAGEREF _Toc147177185 \h </w:instrText>
      </w:r>
      <w:r>
        <w:fldChar w:fldCharType="separate"/>
      </w:r>
      <w:r>
        <w:t>203</w:t>
      </w:r>
      <w:r>
        <w:fldChar w:fldCharType="end"/>
      </w:r>
    </w:p>
    <w:p w14:paraId="30345190" w14:textId="619694A5" w:rsidR="001338A9" w:rsidRDefault="001338A9">
      <w:pPr>
        <w:pStyle w:val="TOC3"/>
        <w:rPr>
          <w:rFonts w:asciiTheme="minorHAnsi" w:eastAsiaTheme="minorEastAsia" w:hAnsiTheme="minorHAnsi" w:cstheme="minorBidi"/>
          <w:sz w:val="22"/>
          <w:szCs w:val="22"/>
        </w:rPr>
      </w:pPr>
      <w:r>
        <w:t>8.2.8</w:t>
      </w:r>
      <w:r>
        <w:rPr>
          <w:rFonts w:asciiTheme="minorHAnsi" w:eastAsiaTheme="minorEastAsia" w:hAnsiTheme="minorHAnsi" w:cstheme="minorBidi"/>
          <w:sz w:val="22"/>
          <w:szCs w:val="22"/>
        </w:rPr>
        <w:tab/>
      </w:r>
      <w:r>
        <w:t>Performance requirements for PUSCH Mapping Type B with non-slot transmission</w:t>
      </w:r>
      <w:r>
        <w:tab/>
      </w:r>
      <w:r>
        <w:fldChar w:fldCharType="begin"/>
      </w:r>
      <w:r>
        <w:instrText xml:space="preserve"> PAGEREF _Toc147177186 \h </w:instrText>
      </w:r>
      <w:r>
        <w:fldChar w:fldCharType="separate"/>
      </w:r>
      <w:r>
        <w:t>205</w:t>
      </w:r>
      <w:r>
        <w:fldChar w:fldCharType="end"/>
      </w:r>
    </w:p>
    <w:p w14:paraId="6229CE57" w14:textId="4D4CC74C" w:rsidR="001338A9" w:rsidRDefault="001338A9">
      <w:pPr>
        <w:pStyle w:val="TOC4"/>
        <w:rPr>
          <w:rFonts w:asciiTheme="minorHAnsi" w:eastAsiaTheme="minorEastAsia" w:hAnsiTheme="minorHAnsi" w:cstheme="minorBidi"/>
          <w:sz w:val="22"/>
          <w:szCs w:val="22"/>
        </w:rPr>
      </w:pPr>
      <w:r>
        <w:t>8.2.8.1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_Toc147177187 \h </w:instrText>
      </w:r>
      <w:r>
        <w:fldChar w:fldCharType="separate"/>
      </w:r>
      <w:r>
        <w:t>205</w:t>
      </w:r>
      <w:r>
        <w:fldChar w:fldCharType="end"/>
      </w:r>
    </w:p>
    <w:p w14:paraId="78DDBA74" w14:textId="6ABFB912" w:rsidR="001338A9" w:rsidRDefault="001338A9">
      <w:pPr>
        <w:pStyle w:val="TOC4"/>
        <w:rPr>
          <w:rFonts w:asciiTheme="minorHAnsi" w:eastAsiaTheme="minorEastAsia" w:hAnsiTheme="minorHAnsi" w:cstheme="minorBidi"/>
          <w:sz w:val="22"/>
          <w:szCs w:val="22"/>
        </w:rPr>
      </w:pPr>
      <w:r>
        <w:t>8.2.8.2</w:t>
      </w:r>
      <w:r>
        <w:rPr>
          <w:rFonts w:asciiTheme="minorHAnsi" w:eastAsiaTheme="minorEastAsia" w:hAnsiTheme="minorHAnsi" w:cstheme="minorBidi"/>
          <w:sz w:val="22"/>
          <w:szCs w:val="22"/>
        </w:rPr>
        <w:tab/>
      </w:r>
      <w:r>
        <w:t>Minimum Requirement</w:t>
      </w:r>
      <w:r>
        <w:tab/>
      </w:r>
      <w:r>
        <w:fldChar w:fldCharType="begin"/>
      </w:r>
      <w:r>
        <w:instrText xml:space="preserve"> PAGEREF _Toc147177188 \h </w:instrText>
      </w:r>
      <w:r>
        <w:fldChar w:fldCharType="separate"/>
      </w:r>
      <w:r>
        <w:t>205</w:t>
      </w:r>
      <w:r>
        <w:fldChar w:fldCharType="end"/>
      </w:r>
    </w:p>
    <w:p w14:paraId="6D46EA60" w14:textId="5C455888" w:rsidR="001338A9" w:rsidRDefault="001338A9">
      <w:pPr>
        <w:pStyle w:val="TOC4"/>
        <w:rPr>
          <w:rFonts w:asciiTheme="minorHAnsi" w:eastAsiaTheme="minorEastAsia" w:hAnsiTheme="minorHAnsi" w:cstheme="minorBidi"/>
          <w:sz w:val="22"/>
          <w:szCs w:val="22"/>
        </w:rPr>
      </w:pPr>
      <w:r>
        <w:t>8.2.8.3</w:t>
      </w:r>
      <w:r>
        <w:rPr>
          <w:rFonts w:asciiTheme="minorHAnsi" w:eastAsiaTheme="minorEastAsia" w:hAnsiTheme="minorHAnsi" w:cstheme="minorBidi"/>
          <w:sz w:val="22"/>
          <w:szCs w:val="22"/>
        </w:rPr>
        <w:tab/>
      </w:r>
      <w:r>
        <w:t>Test Purpose</w:t>
      </w:r>
      <w:r>
        <w:tab/>
      </w:r>
      <w:r>
        <w:fldChar w:fldCharType="begin"/>
      </w:r>
      <w:r>
        <w:instrText xml:space="preserve"> PAGEREF _Toc147177189 \h </w:instrText>
      </w:r>
      <w:r>
        <w:fldChar w:fldCharType="separate"/>
      </w:r>
      <w:r>
        <w:t>205</w:t>
      </w:r>
      <w:r>
        <w:fldChar w:fldCharType="end"/>
      </w:r>
    </w:p>
    <w:p w14:paraId="549A56FD" w14:textId="4B6396E0" w:rsidR="001338A9" w:rsidRDefault="001338A9">
      <w:pPr>
        <w:pStyle w:val="TOC4"/>
        <w:rPr>
          <w:rFonts w:asciiTheme="minorHAnsi" w:eastAsiaTheme="minorEastAsia" w:hAnsiTheme="minorHAnsi" w:cstheme="minorBidi"/>
          <w:sz w:val="22"/>
          <w:szCs w:val="22"/>
        </w:rPr>
      </w:pPr>
      <w:r>
        <w:t>8.2.8.4</w:t>
      </w:r>
      <w:r>
        <w:rPr>
          <w:rFonts w:asciiTheme="minorHAnsi" w:eastAsiaTheme="minorEastAsia" w:hAnsiTheme="minorHAnsi" w:cstheme="minorBidi"/>
          <w:sz w:val="22"/>
          <w:szCs w:val="22"/>
        </w:rPr>
        <w:tab/>
      </w:r>
      <w:r>
        <w:t>Method of test</w:t>
      </w:r>
      <w:r>
        <w:tab/>
      </w:r>
      <w:r>
        <w:fldChar w:fldCharType="begin"/>
      </w:r>
      <w:r>
        <w:instrText xml:space="preserve"> PAGEREF _Toc147177190 \h </w:instrText>
      </w:r>
      <w:r>
        <w:fldChar w:fldCharType="separate"/>
      </w:r>
      <w:r>
        <w:t>205</w:t>
      </w:r>
      <w:r>
        <w:fldChar w:fldCharType="end"/>
      </w:r>
    </w:p>
    <w:p w14:paraId="40081A53" w14:textId="08BC328E" w:rsidR="001338A9" w:rsidRDefault="001338A9">
      <w:pPr>
        <w:pStyle w:val="TOC4"/>
        <w:rPr>
          <w:rFonts w:asciiTheme="minorHAnsi" w:eastAsiaTheme="minorEastAsia" w:hAnsiTheme="minorHAnsi" w:cstheme="minorBidi"/>
          <w:sz w:val="22"/>
          <w:szCs w:val="22"/>
        </w:rPr>
      </w:pPr>
      <w:r>
        <w:t>8.2.8.4.1</w:t>
      </w:r>
      <w:r>
        <w:rPr>
          <w:rFonts w:asciiTheme="minorHAnsi" w:eastAsiaTheme="minorEastAsia" w:hAnsiTheme="minorHAnsi" w:cstheme="minorBidi"/>
          <w:sz w:val="22"/>
          <w:szCs w:val="22"/>
        </w:rPr>
        <w:tab/>
      </w:r>
      <w:r>
        <w:t>Initial Conditions</w:t>
      </w:r>
      <w:r>
        <w:tab/>
      </w:r>
      <w:r>
        <w:fldChar w:fldCharType="begin"/>
      </w:r>
      <w:r>
        <w:instrText xml:space="preserve"> PAGEREF _Toc147177191 \h </w:instrText>
      </w:r>
      <w:r>
        <w:fldChar w:fldCharType="separate"/>
      </w:r>
      <w:r>
        <w:t>205</w:t>
      </w:r>
      <w:r>
        <w:fldChar w:fldCharType="end"/>
      </w:r>
    </w:p>
    <w:p w14:paraId="11E6CA02" w14:textId="7A618E17" w:rsidR="001338A9" w:rsidRDefault="001338A9">
      <w:pPr>
        <w:pStyle w:val="TOC4"/>
        <w:rPr>
          <w:rFonts w:asciiTheme="minorHAnsi" w:eastAsiaTheme="minorEastAsia" w:hAnsiTheme="minorHAnsi" w:cstheme="minorBidi"/>
          <w:sz w:val="22"/>
          <w:szCs w:val="22"/>
        </w:rPr>
      </w:pPr>
      <w:r>
        <w:t>8.2.8.4.2</w:t>
      </w:r>
      <w:r>
        <w:rPr>
          <w:rFonts w:asciiTheme="minorHAnsi" w:eastAsiaTheme="minorEastAsia" w:hAnsiTheme="minorHAnsi" w:cstheme="minorBidi"/>
          <w:sz w:val="22"/>
          <w:szCs w:val="22"/>
        </w:rPr>
        <w:tab/>
      </w:r>
      <w:r>
        <w:t>Procedure</w:t>
      </w:r>
      <w:r>
        <w:tab/>
      </w:r>
      <w:r>
        <w:fldChar w:fldCharType="begin"/>
      </w:r>
      <w:r>
        <w:instrText xml:space="preserve"> PAGEREF _Toc147177192 \h </w:instrText>
      </w:r>
      <w:r>
        <w:fldChar w:fldCharType="separate"/>
      </w:r>
      <w:r>
        <w:t>205</w:t>
      </w:r>
      <w:r>
        <w:fldChar w:fldCharType="end"/>
      </w:r>
    </w:p>
    <w:p w14:paraId="5DE058C3" w14:textId="195B43B5" w:rsidR="001338A9" w:rsidRDefault="001338A9">
      <w:pPr>
        <w:pStyle w:val="TOC4"/>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Test Requirement</w:t>
      </w:r>
      <w:r>
        <w:tab/>
      </w:r>
      <w:r>
        <w:fldChar w:fldCharType="begin"/>
      </w:r>
      <w:r>
        <w:instrText xml:space="preserve"> PAGEREF _Toc147177193 \h </w:instrText>
      </w:r>
      <w:r>
        <w:fldChar w:fldCharType="separate"/>
      </w:r>
      <w:r>
        <w:t>206</w:t>
      </w:r>
      <w:r>
        <w:fldChar w:fldCharType="end"/>
      </w:r>
    </w:p>
    <w:p w14:paraId="02BA06DD" w14:textId="24168562" w:rsidR="001338A9" w:rsidRDefault="001338A9">
      <w:pPr>
        <w:pStyle w:val="TOC3"/>
        <w:rPr>
          <w:rFonts w:asciiTheme="minorHAnsi" w:eastAsiaTheme="minorEastAsia" w:hAnsiTheme="minorHAnsi" w:cstheme="minorBidi"/>
          <w:sz w:val="22"/>
          <w:szCs w:val="22"/>
        </w:rPr>
      </w:pPr>
      <w:r>
        <w:t>8.2.9</w:t>
      </w:r>
      <w:r>
        <w:rPr>
          <w:rFonts w:asciiTheme="minorHAnsi" w:eastAsiaTheme="minorEastAsia" w:hAnsiTheme="minorHAnsi" w:cstheme="minorBidi"/>
          <w:sz w:val="22"/>
          <w:szCs w:val="22"/>
        </w:rPr>
        <w:tab/>
      </w:r>
      <w:r>
        <w:t>Performance requirements for PUSCH msgA for 2-step RA type</w:t>
      </w:r>
      <w:r>
        <w:tab/>
      </w:r>
      <w:r>
        <w:fldChar w:fldCharType="begin"/>
      </w:r>
      <w:r>
        <w:instrText xml:space="preserve"> PAGEREF _Toc147177194 \h </w:instrText>
      </w:r>
      <w:r>
        <w:fldChar w:fldCharType="separate"/>
      </w:r>
      <w:r>
        <w:t>207</w:t>
      </w:r>
      <w:r>
        <w:fldChar w:fldCharType="end"/>
      </w:r>
    </w:p>
    <w:p w14:paraId="35A5ED7B" w14:textId="7B3F6D7B" w:rsidR="001338A9" w:rsidRDefault="001338A9">
      <w:pPr>
        <w:pStyle w:val="TOC4"/>
        <w:rPr>
          <w:rFonts w:asciiTheme="minorHAnsi" w:eastAsiaTheme="minorEastAsia" w:hAnsiTheme="minorHAnsi" w:cstheme="minorBidi"/>
          <w:sz w:val="22"/>
          <w:szCs w:val="22"/>
        </w:rPr>
      </w:pPr>
      <w:r>
        <w:t>8.2.9.1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_Toc147177195 \h </w:instrText>
      </w:r>
      <w:r>
        <w:fldChar w:fldCharType="separate"/>
      </w:r>
      <w:r>
        <w:t>207</w:t>
      </w:r>
      <w:r>
        <w:fldChar w:fldCharType="end"/>
      </w:r>
    </w:p>
    <w:p w14:paraId="39944D12" w14:textId="64B29462" w:rsidR="001338A9" w:rsidRDefault="001338A9">
      <w:pPr>
        <w:pStyle w:val="TOC4"/>
        <w:rPr>
          <w:rFonts w:asciiTheme="minorHAnsi" w:eastAsiaTheme="minorEastAsia" w:hAnsiTheme="minorHAnsi" w:cstheme="minorBidi"/>
          <w:sz w:val="22"/>
          <w:szCs w:val="22"/>
        </w:rPr>
      </w:pPr>
      <w:r>
        <w:t>8.2.9.2</w:t>
      </w:r>
      <w:r>
        <w:rPr>
          <w:rFonts w:asciiTheme="minorHAnsi" w:eastAsiaTheme="minorEastAsia" w:hAnsiTheme="minorHAnsi" w:cstheme="minorBidi"/>
          <w:sz w:val="22"/>
          <w:szCs w:val="22"/>
        </w:rPr>
        <w:tab/>
      </w:r>
      <w:r>
        <w:t>Minimum Requirement</w:t>
      </w:r>
      <w:r>
        <w:tab/>
      </w:r>
      <w:r>
        <w:fldChar w:fldCharType="begin"/>
      </w:r>
      <w:r>
        <w:instrText xml:space="preserve"> PAGEREF _Toc147177196 \h </w:instrText>
      </w:r>
      <w:r>
        <w:fldChar w:fldCharType="separate"/>
      </w:r>
      <w:r>
        <w:t>207</w:t>
      </w:r>
      <w:r>
        <w:fldChar w:fldCharType="end"/>
      </w:r>
    </w:p>
    <w:p w14:paraId="095D7DAA" w14:textId="2A57C799" w:rsidR="001338A9" w:rsidRDefault="001338A9">
      <w:pPr>
        <w:pStyle w:val="TOC4"/>
        <w:rPr>
          <w:rFonts w:asciiTheme="minorHAnsi" w:eastAsiaTheme="minorEastAsia" w:hAnsiTheme="minorHAnsi" w:cstheme="minorBidi"/>
          <w:sz w:val="22"/>
          <w:szCs w:val="22"/>
        </w:rPr>
      </w:pPr>
      <w:r>
        <w:t>8.2.9.3</w:t>
      </w:r>
      <w:r>
        <w:rPr>
          <w:rFonts w:asciiTheme="minorHAnsi" w:eastAsiaTheme="minorEastAsia" w:hAnsiTheme="minorHAnsi" w:cstheme="minorBidi"/>
          <w:sz w:val="22"/>
          <w:szCs w:val="22"/>
        </w:rPr>
        <w:tab/>
      </w:r>
      <w:r>
        <w:t>Test Purpose</w:t>
      </w:r>
      <w:r>
        <w:tab/>
      </w:r>
      <w:r>
        <w:fldChar w:fldCharType="begin"/>
      </w:r>
      <w:r>
        <w:instrText xml:space="preserve"> PAGEREF _Toc147177197 \h </w:instrText>
      </w:r>
      <w:r>
        <w:fldChar w:fldCharType="separate"/>
      </w:r>
      <w:r>
        <w:t>207</w:t>
      </w:r>
      <w:r>
        <w:fldChar w:fldCharType="end"/>
      </w:r>
    </w:p>
    <w:p w14:paraId="62AA993B" w14:textId="1C47A29F" w:rsidR="001338A9" w:rsidRDefault="001338A9">
      <w:pPr>
        <w:pStyle w:val="TOC4"/>
        <w:rPr>
          <w:rFonts w:asciiTheme="minorHAnsi" w:eastAsiaTheme="minorEastAsia" w:hAnsiTheme="minorHAnsi" w:cstheme="minorBidi"/>
          <w:sz w:val="22"/>
          <w:szCs w:val="22"/>
        </w:rPr>
      </w:pPr>
      <w:r>
        <w:t>8.2.9.4</w:t>
      </w:r>
      <w:r>
        <w:rPr>
          <w:rFonts w:asciiTheme="minorHAnsi" w:eastAsiaTheme="minorEastAsia" w:hAnsiTheme="minorHAnsi" w:cstheme="minorBidi"/>
          <w:sz w:val="22"/>
          <w:szCs w:val="22"/>
        </w:rPr>
        <w:tab/>
      </w:r>
      <w:r>
        <w:t>Method of test</w:t>
      </w:r>
      <w:r>
        <w:tab/>
      </w:r>
      <w:r>
        <w:fldChar w:fldCharType="begin"/>
      </w:r>
      <w:r>
        <w:instrText xml:space="preserve"> PAGEREF _Toc147177198 \h </w:instrText>
      </w:r>
      <w:r>
        <w:fldChar w:fldCharType="separate"/>
      </w:r>
      <w:r>
        <w:t>207</w:t>
      </w:r>
      <w:r>
        <w:fldChar w:fldCharType="end"/>
      </w:r>
    </w:p>
    <w:p w14:paraId="45C5484C" w14:textId="3CAED07E" w:rsidR="001338A9" w:rsidRDefault="001338A9">
      <w:pPr>
        <w:pStyle w:val="TOC5"/>
        <w:rPr>
          <w:rFonts w:asciiTheme="minorHAnsi" w:eastAsiaTheme="minorEastAsia" w:hAnsiTheme="minorHAnsi" w:cstheme="minorBidi"/>
          <w:sz w:val="22"/>
          <w:szCs w:val="22"/>
        </w:rPr>
      </w:pPr>
      <w:r>
        <w:t>8.2.9.4.1</w:t>
      </w:r>
      <w:r>
        <w:rPr>
          <w:rFonts w:asciiTheme="minorHAnsi" w:eastAsiaTheme="minorEastAsia" w:hAnsiTheme="minorHAnsi" w:cstheme="minorBidi"/>
          <w:sz w:val="22"/>
          <w:szCs w:val="22"/>
        </w:rPr>
        <w:tab/>
      </w:r>
      <w:r>
        <w:t>Initial Conditions</w:t>
      </w:r>
      <w:r>
        <w:tab/>
      </w:r>
      <w:r>
        <w:fldChar w:fldCharType="begin"/>
      </w:r>
      <w:r>
        <w:instrText xml:space="preserve"> PAGEREF _Toc147177199 \h </w:instrText>
      </w:r>
      <w:r>
        <w:fldChar w:fldCharType="separate"/>
      </w:r>
      <w:r>
        <w:t>207</w:t>
      </w:r>
      <w:r>
        <w:fldChar w:fldCharType="end"/>
      </w:r>
    </w:p>
    <w:p w14:paraId="3C73599C" w14:textId="2E90541E" w:rsidR="001338A9" w:rsidRDefault="001338A9">
      <w:pPr>
        <w:pStyle w:val="TOC5"/>
        <w:rPr>
          <w:rFonts w:asciiTheme="minorHAnsi" w:eastAsiaTheme="minorEastAsia" w:hAnsiTheme="minorHAnsi" w:cstheme="minorBidi"/>
          <w:sz w:val="22"/>
          <w:szCs w:val="22"/>
        </w:rPr>
      </w:pPr>
      <w:r>
        <w:t>8.2.9.4.2</w:t>
      </w:r>
      <w:r>
        <w:rPr>
          <w:rFonts w:asciiTheme="minorHAnsi" w:eastAsiaTheme="minorEastAsia" w:hAnsiTheme="minorHAnsi" w:cstheme="minorBidi"/>
          <w:sz w:val="22"/>
          <w:szCs w:val="22"/>
        </w:rPr>
        <w:tab/>
      </w:r>
      <w:r>
        <w:t>Procedure</w:t>
      </w:r>
      <w:r>
        <w:tab/>
      </w:r>
      <w:r>
        <w:fldChar w:fldCharType="begin"/>
      </w:r>
      <w:r>
        <w:instrText xml:space="preserve"> PAGEREF _Toc147177200 \h </w:instrText>
      </w:r>
      <w:r>
        <w:fldChar w:fldCharType="separate"/>
      </w:r>
      <w:r>
        <w:t>207</w:t>
      </w:r>
      <w:r>
        <w:fldChar w:fldCharType="end"/>
      </w:r>
    </w:p>
    <w:p w14:paraId="304192E2" w14:textId="4B3D0123" w:rsidR="001338A9" w:rsidRDefault="001338A9">
      <w:pPr>
        <w:pStyle w:val="TOC4"/>
        <w:rPr>
          <w:rFonts w:asciiTheme="minorHAnsi" w:eastAsiaTheme="minorEastAsia" w:hAnsiTheme="minorHAnsi" w:cstheme="minorBidi"/>
          <w:sz w:val="22"/>
          <w:szCs w:val="22"/>
        </w:rPr>
      </w:pPr>
      <w:r>
        <w:t>8.2.9.5</w:t>
      </w:r>
      <w:r>
        <w:rPr>
          <w:rFonts w:asciiTheme="minorHAnsi" w:eastAsiaTheme="minorEastAsia" w:hAnsiTheme="minorHAnsi" w:cstheme="minorBidi"/>
          <w:sz w:val="22"/>
          <w:szCs w:val="22"/>
        </w:rPr>
        <w:tab/>
      </w:r>
      <w:r>
        <w:t>Test Requirement</w:t>
      </w:r>
      <w:r>
        <w:tab/>
      </w:r>
      <w:r>
        <w:fldChar w:fldCharType="begin"/>
      </w:r>
      <w:r>
        <w:instrText xml:space="preserve"> PAGEREF _Toc147177201 \h </w:instrText>
      </w:r>
      <w:r>
        <w:fldChar w:fldCharType="separate"/>
      </w:r>
      <w:r>
        <w:t>209</w:t>
      </w:r>
      <w:r>
        <w:fldChar w:fldCharType="end"/>
      </w:r>
    </w:p>
    <w:p w14:paraId="5EACC071" w14:textId="57F3D833" w:rsidR="001338A9" w:rsidRDefault="001338A9">
      <w:pPr>
        <w:pStyle w:val="TOC3"/>
        <w:rPr>
          <w:rFonts w:asciiTheme="minorHAnsi" w:eastAsiaTheme="minorEastAsia" w:hAnsiTheme="minorHAnsi" w:cstheme="minorBidi"/>
          <w:sz w:val="22"/>
          <w:szCs w:val="22"/>
        </w:rPr>
      </w:pPr>
      <w:r w:rsidRPr="00516E50">
        <w:rPr>
          <w:rFonts w:eastAsiaTheme="minorEastAsia"/>
        </w:rPr>
        <w:t>8.2.10</w:t>
      </w:r>
      <w:r>
        <w:rPr>
          <w:rFonts w:asciiTheme="minorHAnsi" w:eastAsiaTheme="minorEastAsia" w:hAnsiTheme="minorHAnsi" w:cstheme="minorBidi"/>
          <w:sz w:val="22"/>
          <w:szCs w:val="22"/>
        </w:rPr>
        <w:tab/>
      </w:r>
      <w:r w:rsidRPr="00516E50">
        <w:rPr>
          <w:rFonts w:eastAsiaTheme="minorEastAsia"/>
        </w:rPr>
        <w:t>Requirements for interlaced PUSCH</w:t>
      </w:r>
      <w:r>
        <w:tab/>
      </w:r>
      <w:r>
        <w:fldChar w:fldCharType="begin"/>
      </w:r>
      <w:r>
        <w:instrText xml:space="preserve"> PAGEREF _Toc147177202 \h </w:instrText>
      </w:r>
      <w:r>
        <w:fldChar w:fldCharType="separate"/>
      </w:r>
      <w:r>
        <w:t>210</w:t>
      </w:r>
      <w:r>
        <w:fldChar w:fldCharType="end"/>
      </w:r>
    </w:p>
    <w:p w14:paraId="245F8ED0" w14:textId="28138331" w:rsidR="001338A9" w:rsidRDefault="001338A9">
      <w:pPr>
        <w:pStyle w:val="TOC4"/>
        <w:rPr>
          <w:rFonts w:asciiTheme="minorHAnsi" w:eastAsiaTheme="minorEastAsia" w:hAnsiTheme="minorHAnsi" w:cstheme="minorBidi"/>
          <w:sz w:val="22"/>
          <w:szCs w:val="22"/>
        </w:rPr>
      </w:pPr>
      <w:r w:rsidRPr="00516E50">
        <w:rPr>
          <w:rFonts w:eastAsiaTheme="minorEastAsia"/>
        </w:rPr>
        <w:t>8.2.10.1</w:t>
      </w:r>
      <w:r>
        <w:rPr>
          <w:rFonts w:asciiTheme="minorHAnsi" w:eastAsiaTheme="minorEastAsia" w:hAnsiTheme="minorHAnsi" w:cstheme="minorBidi"/>
          <w:sz w:val="22"/>
          <w:szCs w:val="22"/>
        </w:rPr>
        <w:tab/>
      </w:r>
      <w:r w:rsidRPr="00516E50">
        <w:rPr>
          <w:rFonts w:eastAsiaTheme="minorEastAsia"/>
        </w:rPr>
        <w:t>Definition and applicability</w:t>
      </w:r>
      <w:r>
        <w:tab/>
      </w:r>
      <w:r>
        <w:fldChar w:fldCharType="begin"/>
      </w:r>
      <w:r>
        <w:instrText xml:space="preserve"> PAGEREF _Toc147177203 \h </w:instrText>
      </w:r>
      <w:r>
        <w:fldChar w:fldCharType="separate"/>
      </w:r>
      <w:r>
        <w:t>210</w:t>
      </w:r>
      <w:r>
        <w:fldChar w:fldCharType="end"/>
      </w:r>
    </w:p>
    <w:p w14:paraId="00F67A4A" w14:textId="1F615716" w:rsidR="001338A9" w:rsidRDefault="001338A9">
      <w:pPr>
        <w:pStyle w:val="TOC4"/>
        <w:rPr>
          <w:rFonts w:asciiTheme="minorHAnsi" w:eastAsiaTheme="minorEastAsia" w:hAnsiTheme="minorHAnsi" w:cstheme="minorBidi"/>
          <w:sz w:val="22"/>
          <w:szCs w:val="22"/>
        </w:rPr>
      </w:pPr>
      <w:r w:rsidRPr="00516E50">
        <w:rPr>
          <w:rFonts w:eastAsiaTheme="minorEastAsia"/>
        </w:rPr>
        <w:t>8.2.10.2</w:t>
      </w:r>
      <w:r>
        <w:rPr>
          <w:rFonts w:asciiTheme="minorHAnsi" w:eastAsiaTheme="minorEastAsia" w:hAnsiTheme="minorHAnsi" w:cstheme="minorBidi"/>
          <w:sz w:val="22"/>
          <w:szCs w:val="22"/>
        </w:rPr>
        <w:tab/>
      </w:r>
      <w:r w:rsidRPr="00516E50">
        <w:rPr>
          <w:rFonts w:eastAsiaTheme="minorEastAsia"/>
        </w:rPr>
        <w:t>M</w:t>
      </w:r>
      <w:r w:rsidRPr="00516E50">
        <w:rPr>
          <w:rFonts w:eastAsiaTheme="minorEastAsia"/>
          <w:lang w:eastAsia="zh-CN"/>
        </w:rPr>
        <w:t>inimum Requirement</w:t>
      </w:r>
      <w:r>
        <w:tab/>
      </w:r>
      <w:r>
        <w:fldChar w:fldCharType="begin"/>
      </w:r>
      <w:r>
        <w:instrText xml:space="preserve"> PAGEREF _Toc147177204 \h </w:instrText>
      </w:r>
      <w:r>
        <w:fldChar w:fldCharType="separate"/>
      </w:r>
      <w:r>
        <w:t>210</w:t>
      </w:r>
      <w:r>
        <w:fldChar w:fldCharType="end"/>
      </w:r>
    </w:p>
    <w:p w14:paraId="0ABE0941" w14:textId="7C0E8B50" w:rsidR="001338A9" w:rsidRDefault="001338A9">
      <w:pPr>
        <w:pStyle w:val="TOC4"/>
        <w:rPr>
          <w:rFonts w:asciiTheme="minorHAnsi" w:eastAsiaTheme="minorEastAsia" w:hAnsiTheme="minorHAnsi" w:cstheme="minorBidi"/>
          <w:sz w:val="22"/>
          <w:szCs w:val="22"/>
        </w:rPr>
      </w:pPr>
      <w:r w:rsidRPr="00516E50">
        <w:rPr>
          <w:rFonts w:eastAsiaTheme="minorEastAsia"/>
        </w:rPr>
        <w:lastRenderedPageBreak/>
        <w:t>8.2.10.3</w:t>
      </w:r>
      <w:r>
        <w:rPr>
          <w:rFonts w:asciiTheme="minorHAnsi" w:eastAsiaTheme="minorEastAsia" w:hAnsiTheme="minorHAnsi" w:cstheme="minorBidi"/>
          <w:sz w:val="22"/>
          <w:szCs w:val="22"/>
        </w:rPr>
        <w:tab/>
      </w:r>
      <w:r w:rsidRPr="00516E50">
        <w:rPr>
          <w:rFonts w:eastAsiaTheme="minorEastAsia"/>
        </w:rPr>
        <w:t>Test Purpose</w:t>
      </w:r>
      <w:r>
        <w:tab/>
      </w:r>
      <w:r>
        <w:fldChar w:fldCharType="begin"/>
      </w:r>
      <w:r>
        <w:instrText xml:space="preserve"> PAGEREF _Toc147177205 \h </w:instrText>
      </w:r>
      <w:r>
        <w:fldChar w:fldCharType="separate"/>
      </w:r>
      <w:r>
        <w:t>211</w:t>
      </w:r>
      <w:r>
        <w:fldChar w:fldCharType="end"/>
      </w:r>
    </w:p>
    <w:p w14:paraId="3775C813" w14:textId="42E3C40D" w:rsidR="001338A9" w:rsidRDefault="001338A9">
      <w:pPr>
        <w:pStyle w:val="TOC4"/>
        <w:rPr>
          <w:rFonts w:asciiTheme="minorHAnsi" w:eastAsiaTheme="minorEastAsia" w:hAnsiTheme="minorHAnsi" w:cstheme="minorBidi"/>
          <w:sz w:val="22"/>
          <w:szCs w:val="22"/>
        </w:rPr>
      </w:pPr>
      <w:r w:rsidRPr="00516E50">
        <w:rPr>
          <w:rFonts w:eastAsiaTheme="minorEastAsia"/>
        </w:rPr>
        <w:t>8.2.10.4</w:t>
      </w:r>
      <w:r>
        <w:rPr>
          <w:rFonts w:asciiTheme="minorHAnsi" w:eastAsiaTheme="minorEastAsia" w:hAnsiTheme="minorHAnsi" w:cstheme="minorBidi"/>
          <w:sz w:val="22"/>
          <w:szCs w:val="22"/>
        </w:rPr>
        <w:tab/>
      </w:r>
      <w:r w:rsidRPr="00516E50">
        <w:rPr>
          <w:rFonts w:eastAsiaTheme="minorEastAsia"/>
        </w:rPr>
        <w:t>M</w:t>
      </w:r>
      <w:r w:rsidRPr="00516E50">
        <w:rPr>
          <w:rFonts w:eastAsiaTheme="minorEastAsia"/>
          <w:lang w:eastAsia="zh-CN"/>
        </w:rPr>
        <w:t>ethod of test</w:t>
      </w:r>
      <w:r>
        <w:tab/>
      </w:r>
      <w:r>
        <w:fldChar w:fldCharType="begin"/>
      </w:r>
      <w:r>
        <w:instrText xml:space="preserve"> PAGEREF _Toc147177206 \h </w:instrText>
      </w:r>
      <w:r>
        <w:fldChar w:fldCharType="separate"/>
      </w:r>
      <w:r>
        <w:t>211</w:t>
      </w:r>
      <w:r>
        <w:fldChar w:fldCharType="end"/>
      </w:r>
    </w:p>
    <w:p w14:paraId="3C894E7E" w14:textId="7341BF5E" w:rsidR="001338A9" w:rsidRDefault="001338A9">
      <w:pPr>
        <w:pStyle w:val="TOC5"/>
        <w:rPr>
          <w:rFonts w:asciiTheme="minorHAnsi" w:eastAsiaTheme="minorEastAsia" w:hAnsiTheme="minorHAnsi" w:cstheme="minorBidi"/>
          <w:sz w:val="22"/>
          <w:szCs w:val="22"/>
        </w:rPr>
      </w:pPr>
      <w:r w:rsidRPr="00516E50">
        <w:rPr>
          <w:rFonts w:eastAsiaTheme="minorEastAsia"/>
        </w:rPr>
        <w:t>8.2.10.4.1</w:t>
      </w:r>
      <w:r>
        <w:rPr>
          <w:rFonts w:asciiTheme="minorHAnsi" w:eastAsiaTheme="minorEastAsia" w:hAnsiTheme="minorHAnsi" w:cstheme="minorBidi"/>
          <w:sz w:val="22"/>
          <w:szCs w:val="22"/>
        </w:rPr>
        <w:tab/>
      </w:r>
      <w:r w:rsidRPr="00516E50">
        <w:rPr>
          <w:rFonts w:eastAsiaTheme="minorEastAsia"/>
        </w:rPr>
        <w:t>Initial Conditions</w:t>
      </w:r>
      <w:r>
        <w:tab/>
      </w:r>
      <w:r>
        <w:fldChar w:fldCharType="begin"/>
      </w:r>
      <w:r>
        <w:instrText xml:space="preserve"> PAGEREF _Toc147177207 \h </w:instrText>
      </w:r>
      <w:r>
        <w:fldChar w:fldCharType="separate"/>
      </w:r>
      <w:r>
        <w:t>211</w:t>
      </w:r>
      <w:r>
        <w:fldChar w:fldCharType="end"/>
      </w:r>
    </w:p>
    <w:p w14:paraId="7A9501CD" w14:textId="4C8F05D8" w:rsidR="001338A9" w:rsidRDefault="001338A9">
      <w:pPr>
        <w:pStyle w:val="TOC5"/>
        <w:rPr>
          <w:rFonts w:asciiTheme="minorHAnsi" w:eastAsiaTheme="minorEastAsia" w:hAnsiTheme="minorHAnsi" w:cstheme="minorBidi"/>
          <w:sz w:val="22"/>
          <w:szCs w:val="22"/>
        </w:rPr>
      </w:pPr>
      <w:r w:rsidRPr="00516E50">
        <w:rPr>
          <w:rFonts w:eastAsiaTheme="minorEastAsia"/>
        </w:rPr>
        <w:t>8.2.10.4.2</w:t>
      </w:r>
      <w:r>
        <w:rPr>
          <w:rFonts w:asciiTheme="minorHAnsi" w:eastAsiaTheme="minorEastAsia" w:hAnsiTheme="minorHAnsi" w:cstheme="minorBidi"/>
          <w:sz w:val="22"/>
          <w:szCs w:val="22"/>
        </w:rPr>
        <w:tab/>
      </w:r>
      <w:r w:rsidRPr="00516E50">
        <w:rPr>
          <w:rFonts w:eastAsiaTheme="minorEastAsia"/>
        </w:rPr>
        <w:t>Procedure</w:t>
      </w:r>
      <w:r>
        <w:tab/>
      </w:r>
      <w:r>
        <w:fldChar w:fldCharType="begin"/>
      </w:r>
      <w:r>
        <w:instrText xml:space="preserve"> PAGEREF _Toc147177208 \h </w:instrText>
      </w:r>
      <w:r>
        <w:fldChar w:fldCharType="separate"/>
      </w:r>
      <w:r>
        <w:t>211</w:t>
      </w:r>
      <w:r>
        <w:fldChar w:fldCharType="end"/>
      </w:r>
    </w:p>
    <w:p w14:paraId="417300FF" w14:textId="1B8AEF5B" w:rsidR="001338A9" w:rsidRDefault="001338A9">
      <w:pPr>
        <w:pStyle w:val="TOC4"/>
        <w:rPr>
          <w:rFonts w:asciiTheme="minorHAnsi" w:eastAsiaTheme="minorEastAsia" w:hAnsiTheme="minorHAnsi" w:cstheme="minorBidi"/>
          <w:sz w:val="22"/>
          <w:szCs w:val="22"/>
        </w:rPr>
      </w:pPr>
      <w:r w:rsidRPr="00516E50">
        <w:rPr>
          <w:rFonts w:eastAsiaTheme="minorEastAsia"/>
        </w:rPr>
        <w:t>8.2.10.5</w:t>
      </w:r>
      <w:r>
        <w:rPr>
          <w:rFonts w:asciiTheme="minorHAnsi" w:eastAsiaTheme="minorEastAsia" w:hAnsiTheme="minorHAnsi" w:cstheme="minorBidi"/>
          <w:sz w:val="22"/>
          <w:szCs w:val="22"/>
        </w:rPr>
        <w:tab/>
      </w:r>
      <w:r w:rsidRPr="00516E50">
        <w:rPr>
          <w:rFonts w:eastAsiaTheme="minorEastAsia"/>
        </w:rPr>
        <w:t>Test Requirement</w:t>
      </w:r>
      <w:r>
        <w:tab/>
      </w:r>
      <w:r>
        <w:fldChar w:fldCharType="begin"/>
      </w:r>
      <w:r>
        <w:instrText xml:space="preserve"> PAGEREF _Toc147177209 \h </w:instrText>
      </w:r>
      <w:r>
        <w:fldChar w:fldCharType="separate"/>
      </w:r>
      <w:r>
        <w:t>212</w:t>
      </w:r>
      <w:r>
        <w:fldChar w:fldCharType="end"/>
      </w:r>
    </w:p>
    <w:p w14:paraId="73FA0349" w14:textId="0B00EEFB" w:rsidR="001338A9" w:rsidRDefault="001338A9">
      <w:pPr>
        <w:pStyle w:val="TOC3"/>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Performance requirements for CG-UCI multiplexed on interlaced PUSCH</w:t>
      </w:r>
      <w:r>
        <w:tab/>
      </w:r>
      <w:r>
        <w:fldChar w:fldCharType="begin"/>
      </w:r>
      <w:r>
        <w:instrText xml:space="preserve"> PAGEREF _Toc147177210 \h </w:instrText>
      </w:r>
      <w:r>
        <w:fldChar w:fldCharType="separate"/>
      </w:r>
      <w:r>
        <w:t>213</w:t>
      </w:r>
      <w:r>
        <w:fldChar w:fldCharType="end"/>
      </w:r>
    </w:p>
    <w:p w14:paraId="595D00C1" w14:textId="7B448A2E" w:rsidR="001338A9" w:rsidRDefault="001338A9">
      <w:pPr>
        <w:pStyle w:val="TOC4"/>
        <w:rPr>
          <w:rFonts w:asciiTheme="minorHAnsi" w:eastAsiaTheme="minorEastAsia" w:hAnsiTheme="minorHAnsi" w:cstheme="minorBidi"/>
          <w:sz w:val="22"/>
          <w:szCs w:val="22"/>
        </w:rPr>
      </w:pPr>
      <w:r>
        <w:t>8.2.11.1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_Toc147177211 \h </w:instrText>
      </w:r>
      <w:r>
        <w:fldChar w:fldCharType="separate"/>
      </w:r>
      <w:r>
        <w:t>213</w:t>
      </w:r>
      <w:r>
        <w:fldChar w:fldCharType="end"/>
      </w:r>
    </w:p>
    <w:p w14:paraId="5FF2C20E" w14:textId="45992378" w:rsidR="001338A9" w:rsidRDefault="001338A9">
      <w:pPr>
        <w:pStyle w:val="TOC4"/>
        <w:rPr>
          <w:rFonts w:asciiTheme="minorHAnsi" w:eastAsiaTheme="minorEastAsia" w:hAnsiTheme="minorHAnsi" w:cstheme="minorBidi"/>
          <w:sz w:val="22"/>
          <w:szCs w:val="22"/>
        </w:rPr>
      </w:pPr>
      <w:r>
        <w:t>8.2.11.2</w:t>
      </w:r>
      <w:r>
        <w:rPr>
          <w:rFonts w:asciiTheme="minorHAnsi" w:eastAsiaTheme="minorEastAsia" w:hAnsiTheme="minorHAnsi" w:cstheme="minorBidi"/>
          <w:sz w:val="22"/>
          <w:szCs w:val="22"/>
        </w:rPr>
        <w:tab/>
      </w:r>
      <w:r>
        <w:t>Minimum Requirements</w:t>
      </w:r>
      <w:r>
        <w:tab/>
      </w:r>
      <w:r>
        <w:fldChar w:fldCharType="begin"/>
      </w:r>
      <w:r>
        <w:instrText xml:space="preserve"> PAGEREF _Toc147177212 \h </w:instrText>
      </w:r>
      <w:r>
        <w:fldChar w:fldCharType="separate"/>
      </w:r>
      <w:r>
        <w:t>213</w:t>
      </w:r>
      <w:r>
        <w:fldChar w:fldCharType="end"/>
      </w:r>
    </w:p>
    <w:p w14:paraId="7F0B7A09" w14:textId="64D050FE" w:rsidR="001338A9" w:rsidRDefault="001338A9">
      <w:pPr>
        <w:pStyle w:val="TOC4"/>
        <w:rPr>
          <w:rFonts w:asciiTheme="minorHAnsi" w:eastAsiaTheme="minorEastAsia" w:hAnsiTheme="minorHAnsi" w:cstheme="minorBidi"/>
          <w:sz w:val="22"/>
          <w:szCs w:val="22"/>
        </w:rPr>
      </w:pPr>
      <w:r>
        <w:t>8.2.11.3</w:t>
      </w:r>
      <w:r>
        <w:rPr>
          <w:rFonts w:asciiTheme="minorHAnsi" w:eastAsiaTheme="minorEastAsia" w:hAnsiTheme="minorHAnsi" w:cstheme="minorBidi"/>
          <w:sz w:val="22"/>
          <w:szCs w:val="22"/>
        </w:rPr>
        <w:tab/>
      </w:r>
      <w:r>
        <w:t>Test purpose</w:t>
      </w:r>
      <w:r>
        <w:tab/>
      </w:r>
      <w:r>
        <w:fldChar w:fldCharType="begin"/>
      </w:r>
      <w:r>
        <w:instrText xml:space="preserve"> PAGEREF _Toc147177213 \h </w:instrText>
      </w:r>
      <w:r>
        <w:fldChar w:fldCharType="separate"/>
      </w:r>
      <w:r>
        <w:t>214</w:t>
      </w:r>
      <w:r>
        <w:fldChar w:fldCharType="end"/>
      </w:r>
    </w:p>
    <w:p w14:paraId="76559B22" w14:textId="2E4AC774" w:rsidR="001338A9" w:rsidRDefault="001338A9">
      <w:pPr>
        <w:pStyle w:val="TOC4"/>
        <w:rPr>
          <w:rFonts w:asciiTheme="minorHAnsi" w:eastAsiaTheme="minorEastAsia" w:hAnsiTheme="minorHAnsi" w:cstheme="minorBidi"/>
          <w:sz w:val="22"/>
          <w:szCs w:val="22"/>
        </w:rPr>
      </w:pPr>
      <w:r>
        <w:t>8.2.11.</w:t>
      </w:r>
      <w:r>
        <w:rPr>
          <w:lang w:eastAsia="zh-CN"/>
        </w:rPr>
        <w:t>4</w:t>
      </w:r>
      <w:r>
        <w:rPr>
          <w:rFonts w:asciiTheme="minorHAnsi" w:eastAsiaTheme="minorEastAsia" w:hAnsiTheme="minorHAnsi" w:cstheme="minorBidi"/>
          <w:sz w:val="22"/>
          <w:szCs w:val="22"/>
        </w:rPr>
        <w:tab/>
      </w:r>
      <w:r>
        <w:t>Method of test</w:t>
      </w:r>
      <w:r>
        <w:tab/>
      </w:r>
      <w:r>
        <w:fldChar w:fldCharType="begin"/>
      </w:r>
      <w:r>
        <w:instrText xml:space="preserve"> PAGEREF _Toc147177214 \h </w:instrText>
      </w:r>
      <w:r>
        <w:fldChar w:fldCharType="separate"/>
      </w:r>
      <w:r>
        <w:t>214</w:t>
      </w:r>
      <w:r>
        <w:fldChar w:fldCharType="end"/>
      </w:r>
    </w:p>
    <w:p w14:paraId="4D2D6EE5" w14:textId="182195E0" w:rsidR="001338A9" w:rsidRDefault="001338A9">
      <w:pPr>
        <w:pStyle w:val="TOC5"/>
        <w:rPr>
          <w:rFonts w:asciiTheme="minorHAnsi" w:eastAsiaTheme="minorEastAsia" w:hAnsiTheme="minorHAnsi" w:cstheme="minorBidi"/>
          <w:sz w:val="22"/>
          <w:szCs w:val="22"/>
        </w:rPr>
      </w:pPr>
      <w:r>
        <w:t>8.2.11.</w:t>
      </w:r>
      <w:r>
        <w:rPr>
          <w:lang w:eastAsia="zh-CN"/>
        </w:rPr>
        <w:t>4</w:t>
      </w:r>
      <w:r>
        <w:t>.1</w:t>
      </w:r>
      <w:r>
        <w:rPr>
          <w:rFonts w:asciiTheme="minorHAnsi" w:eastAsiaTheme="minorEastAsia" w:hAnsiTheme="minorHAnsi" w:cstheme="minorBidi"/>
          <w:sz w:val="22"/>
          <w:szCs w:val="22"/>
        </w:rPr>
        <w:tab/>
      </w:r>
      <w:r>
        <w:t>Initial conditions</w:t>
      </w:r>
      <w:r>
        <w:tab/>
      </w:r>
      <w:r>
        <w:fldChar w:fldCharType="begin"/>
      </w:r>
      <w:r>
        <w:instrText xml:space="preserve"> PAGEREF _Toc147177215 \h </w:instrText>
      </w:r>
      <w:r>
        <w:fldChar w:fldCharType="separate"/>
      </w:r>
      <w:r>
        <w:t>214</w:t>
      </w:r>
      <w:r>
        <w:fldChar w:fldCharType="end"/>
      </w:r>
    </w:p>
    <w:p w14:paraId="630437A8" w14:textId="160E9E94" w:rsidR="001338A9" w:rsidRDefault="001338A9">
      <w:pPr>
        <w:pStyle w:val="TOC5"/>
        <w:rPr>
          <w:rFonts w:asciiTheme="minorHAnsi" w:eastAsiaTheme="minorEastAsia" w:hAnsiTheme="minorHAnsi" w:cstheme="minorBidi"/>
          <w:sz w:val="22"/>
          <w:szCs w:val="22"/>
        </w:rPr>
      </w:pPr>
      <w:r>
        <w:t>8.2.11.4.2</w:t>
      </w:r>
      <w:r>
        <w:rPr>
          <w:rFonts w:asciiTheme="minorHAnsi" w:eastAsiaTheme="minorEastAsia" w:hAnsiTheme="minorHAnsi" w:cstheme="minorBidi"/>
          <w:sz w:val="22"/>
          <w:szCs w:val="22"/>
        </w:rPr>
        <w:tab/>
      </w:r>
      <w:r>
        <w:t>Procedure</w:t>
      </w:r>
      <w:r>
        <w:tab/>
      </w:r>
      <w:r>
        <w:fldChar w:fldCharType="begin"/>
      </w:r>
      <w:r>
        <w:instrText xml:space="preserve"> PAGEREF _Toc147177216 \h </w:instrText>
      </w:r>
      <w:r>
        <w:fldChar w:fldCharType="separate"/>
      </w:r>
      <w:r>
        <w:t>214</w:t>
      </w:r>
      <w:r>
        <w:fldChar w:fldCharType="end"/>
      </w:r>
    </w:p>
    <w:p w14:paraId="33D81A86" w14:textId="72CF2328" w:rsidR="001338A9" w:rsidRDefault="001338A9">
      <w:pPr>
        <w:pStyle w:val="TOC4"/>
        <w:rPr>
          <w:rFonts w:asciiTheme="minorHAnsi" w:eastAsiaTheme="minorEastAsia" w:hAnsiTheme="minorHAnsi" w:cstheme="minorBidi"/>
          <w:sz w:val="22"/>
          <w:szCs w:val="22"/>
        </w:rPr>
      </w:pPr>
      <w:r>
        <w:t>8.2.</w:t>
      </w:r>
      <w:r>
        <w:rPr>
          <w:lang w:eastAsia="zh-CN"/>
        </w:rPr>
        <w:t>11</w:t>
      </w:r>
      <w:r>
        <w:t>.5</w:t>
      </w:r>
      <w:r>
        <w:rPr>
          <w:rFonts w:asciiTheme="minorHAnsi" w:eastAsiaTheme="minorEastAsia" w:hAnsiTheme="minorHAnsi" w:cstheme="minorBidi"/>
          <w:sz w:val="22"/>
          <w:szCs w:val="22"/>
        </w:rPr>
        <w:tab/>
      </w:r>
      <w:r>
        <w:t>Test Requirement</w:t>
      </w:r>
      <w:r>
        <w:tab/>
      </w:r>
      <w:r>
        <w:fldChar w:fldCharType="begin"/>
      </w:r>
      <w:r>
        <w:instrText xml:space="preserve"> PAGEREF _Toc147177217 \h </w:instrText>
      </w:r>
      <w:r>
        <w:fldChar w:fldCharType="separate"/>
      </w:r>
      <w:r>
        <w:t>215</w:t>
      </w:r>
      <w:r>
        <w:fldChar w:fldCharType="end"/>
      </w:r>
    </w:p>
    <w:p w14:paraId="047E4F24" w14:textId="1F44F75A" w:rsidR="001338A9" w:rsidRDefault="001338A9">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Performance requirements for PUCCH</w:t>
      </w:r>
      <w:r>
        <w:tab/>
      </w:r>
      <w:r>
        <w:fldChar w:fldCharType="begin"/>
      </w:r>
      <w:r>
        <w:instrText xml:space="preserve"> PAGEREF _Toc147177218 \h </w:instrText>
      </w:r>
      <w:r>
        <w:fldChar w:fldCharType="separate"/>
      </w:r>
      <w:r>
        <w:t>216</w:t>
      </w:r>
      <w:r>
        <w:fldChar w:fldCharType="end"/>
      </w:r>
    </w:p>
    <w:p w14:paraId="7CAEBDFD" w14:textId="22827B2E" w:rsidR="001338A9" w:rsidRDefault="001338A9">
      <w:pPr>
        <w:pStyle w:val="TOC3"/>
        <w:rPr>
          <w:rFonts w:asciiTheme="minorHAnsi" w:eastAsiaTheme="minorEastAsia" w:hAnsiTheme="minorHAnsi" w:cstheme="minorBidi"/>
          <w:sz w:val="22"/>
          <w:szCs w:val="22"/>
        </w:rPr>
      </w:pPr>
      <w:r>
        <w:t>8.3.1</w:t>
      </w:r>
      <w:r>
        <w:rPr>
          <w:rFonts w:asciiTheme="minorHAnsi" w:eastAsiaTheme="minorEastAsia" w:hAnsiTheme="minorHAnsi" w:cstheme="minorBidi"/>
          <w:sz w:val="22"/>
          <w:szCs w:val="22"/>
        </w:rPr>
        <w:tab/>
      </w:r>
      <w:r>
        <w:t xml:space="preserve">Performance requirements for PUCCH format </w:t>
      </w:r>
      <w:r>
        <w:rPr>
          <w:lang w:eastAsia="zh-CN"/>
        </w:rPr>
        <w:t>0</w:t>
      </w:r>
      <w:r>
        <w:tab/>
      </w:r>
      <w:r>
        <w:fldChar w:fldCharType="begin"/>
      </w:r>
      <w:r>
        <w:instrText xml:space="preserve"> PAGEREF _Toc147177219 \h </w:instrText>
      </w:r>
      <w:r>
        <w:fldChar w:fldCharType="separate"/>
      </w:r>
      <w:r>
        <w:t>216</w:t>
      </w:r>
      <w:r>
        <w:fldChar w:fldCharType="end"/>
      </w:r>
    </w:p>
    <w:p w14:paraId="56BB8FAA" w14:textId="499CFC46" w:rsidR="001338A9" w:rsidRDefault="001338A9">
      <w:pPr>
        <w:pStyle w:val="TOC4"/>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_Toc147177220 \h </w:instrText>
      </w:r>
      <w:r>
        <w:fldChar w:fldCharType="separate"/>
      </w:r>
      <w:r>
        <w:t>216</w:t>
      </w:r>
      <w:r>
        <w:fldChar w:fldCharType="end"/>
      </w:r>
    </w:p>
    <w:p w14:paraId="7483573A" w14:textId="3817C3F3" w:rsidR="001338A9" w:rsidRDefault="001338A9">
      <w:pPr>
        <w:pStyle w:val="TOC4"/>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Minimum Requirement</w:t>
      </w:r>
      <w:r>
        <w:tab/>
      </w:r>
      <w:r>
        <w:fldChar w:fldCharType="begin"/>
      </w:r>
      <w:r>
        <w:instrText xml:space="preserve"> PAGEREF _Toc147177221 \h </w:instrText>
      </w:r>
      <w:r>
        <w:fldChar w:fldCharType="separate"/>
      </w:r>
      <w:r>
        <w:t>216</w:t>
      </w:r>
      <w:r>
        <w:fldChar w:fldCharType="end"/>
      </w:r>
    </w:p>
    <w:p w14:paraId="6DB6508B" w14:textId="2A2178D5" w:rsidR="001338A9" w:rsidRDefault="001338A9">
      <w:pPr>
        <w:pStyle w:val="TOC4"/>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Test purpose</w:t>
      </w:r>
      <w:r>
        <w:tab/>
      </w:r>
      <w:r>
        <w:fldChar w:fldCharType="begin"/>
      </w:r>
      <w:r>
        <w:instrText xml:space="preserve"> PAGEREF _Toc147177222 \h </w:instrText>
      </w:r>
      <w:r>
        <w:fldChar w:fldCharType="separate"/>
      </w:r>
      <w:r>
        <w:t>216</w:t>
      </w:r>
      <w:r>
        <w:fldChar w:fldCharType="end"/>
      </w:r>
    </w:p>
    <w:p w14:paraId="063CC3BC" w14:textId="7319263B" w:rsidR="001338A9" w:rsidRDefault="001338A9">
      <w:pPr>
        <w:pStyle w:val="TOC4"/>
        <w:rPr>
          <w:rFonts w:asciiTheme="minorHAnsi" w:eastAsiaTheme="minorEastAsia" w:hAnsiTheme="minorHAnsi" w:cstheme="minorBidi"/>
          <w:sz w:val="22"/>
          <w:szCs w:val="22"/>
        </w:rPr>
      </w:pPr>
      <w:r>
        <w:t>8.3.1.4</w:t>
      </w:r>
      <w:r>
        <w:rPr>
          <w:rFonts w:asciiTheme="minorHAnsi" w:eastAsiaTheme="minorEastAsia" w:hAnsiTheme="minorHAnsi" w:cstheme="minorBidi"/>
          <w:sz w:val="22"/>
          <w:szCs w:val="22"/>
        </w:rPr>
        <w:tab/>
      </w:r>
      <w:r>
        <w:t>Method of test</w:t>
      </w:r>
      <w:r>
        <w:tab/>
      </w:r>
      <w:r>
        <w:fldChar w:fldCharType="begin"/>
      </w:r>
      <w:r>
        <w:instrText xml:space="preserve"> PAGEREF _Toc147177223 \h </w:instrText>
      </w:r>
      <w:r>
        <w:fldChar w:fldCharType="separate"/>
      </w:r>
      <w:r>
        <w:t>217</w:t>
      </w:r>
      <w:r>
        <w:fldChar w:fldCharType="end"/>
      </w:r>
    </w:p>
    <w:p w14:paraId="642DB1AD" w14:textId="6D938F98" w:rsidR="001338A9" w:rsidRDefault="001338A9">
      <w:pPr>
        <w:pStyle w:val="TOC5"/>
        <w:rPr>
          <w:rFonts w:asciiTheme="minorHAnsi" w:eastAsiaTheme="minorEastAsia" w:hAnsiTheme="minorHAnsi" w:cstheme="minorBidi"/>
          <w:sz w:val="22"/>
          <w:szCs w:val="22"/>
        </w:rPr>
      </w:pPr>
      <w:r>
        <w:t>8.3.1.4.1</w:t>
      </w:r>
      <w:r>
        <w:rPr>
          <w:rFonts w:asciiTheme="minorHAnsi" w:eastAsiaTheme="minorEastAsia" w:hAnsiTheme="minorHAnsi" w:cstheme="minorBidi"/>
          <w:sz w:val="22"/>
          <w:szCs w:val="22"/>
        </w:rPr>
        <w:tab/>
      </w:r>
      <w:r>
        <w:t>Initial conditions</w:t>
      </w:r>
      <w:r>
        <w:tab/>
      </w:r>
      <w:r>
        <w:fldChar w:fldCharType="begin"/>
      </w:r>
      <w:r>
        <w:instrText xml:space="preserve"> PAGEREF _Toc147177224 \h </w:instrText>
      </w:r>
      <w:r>
        <w:fldChar w:fldCharType="separate"/>
      </w:r>
      <w:r>
        <w:t>217</w:t>
      </w:r>
      <w:r>
        <w:fldChar w:fldCharType="end"/>
      </w:r>
    </w:p>
    <w:p w14:paraId="48062465" w14:textId="45EC00A7" w:rsidR="001338A9" w:rsidRDefault="001338A9">
      <w:pPr>
        <w:pStyle w:val="TOC5"/>
        <w:rPr>
          <w:rFonts w:asciiTheme="minorHAnsi" w:eastAsiaTheme="minorEastAsia" w:hAnsiTheme="minorHAnsi" w:cstheme="minorBidi"/>
          <w:sz w:val="22"/>
          <w:szCs w:val="22"/>
        </w:rPr>
      </w:pPr>
      <w:r>
        <w:t>8.3.1.4.2</w:t>
      </w:r>
      <w:r>
        <w:rPr>
          <w:rFonts w:asciiTheme="minorHAnsi" w:eastAsiaTheme="minorEastAsia" w:hAnsiTheme="minorHAnsi" w:cstheme="minorBidi"/>
          <w:sz w:val="22"/>
          <w:szCs w:val="22"/>
        </w:rPr>
        <w:tab/>
      </w:r>
      <w:r>
        <w:t>Procedure</w:t>
      </w:r>
      <w:r>
        <w:tab/>
      </w:r>
      <w:r>
        <w:fldChar w:fldCharType="begin"/>
      </w:r>
      <w:r>
        <w:instrText xml:space="preserve"> PAGEREF _Toc147177225 \h </w:instrText>
      </w:r>
      <w:r>
        <w:fldChar w:fldCharType="separate"/>
      </w:r>
      <w:r>
        <w:t>217</w:t>
      </w:r>
      <w:r>
        <w:fldChar w:fldCharType="end"/>
      </w:r>
    </w:p>
    <w:p w14:paraId="2EAF1BC5" w14:textId="2AEB4152" w:rsidR="001338A9" w:rsidRDefault="001338A9">
      <w:pPr>
        <w:pStyle w:val="TOC4"/>
        <w:rPr>
          <w:rFonts w:asciiTheme="minorHAnsi" w:eastAsiaTheme="minorEastAsia" w:hAnsiTheme="minorHAnsi" w:cstheme="minorBidi"/>
          <w:sz w:val="22"/>
          <w:szCs w:val="22"/>
        </w:rPr>
      </w:pPr>
      <w:r>
        <w:t>8.3.1.5</w:t>
      </w:r>
      <w:r>
        <w:rPr>
          <w:rFonts w:asciiTheme="minorHAnsi" w:eastAsiaTheme="minorEastAsia" w:hAnsiTheme="minorHAnsi" w:cstheme="minorBidi"/>
          <w:sz w:val="22"/>
          <w:szCs w:val="22"/>
        </w:rPr>
        <w:tab/>
      </w:r>
      <w:r>
        <w:t>Test Requirement</w:t>
      </w:r>
      <w:r>
        <w:tab/>
      </w:r>
      <w:r>
        <w:fldChar w:fldCharType="begin"/>
      </w:r>
      <w:r>
        <w:instrText xml:space="preserve"> PAGEREF _Toc147177226 \h </w:instrText>
      </w:r>
      <w:r>
        <w:fldChar w:fldCharType="separate"/>
      </w:r>
      <w:r>
        <w:t>218</w:t>
      </w:r>
      <w:r>
        <w:fldChar w:fldCharType="end"/>
      </w:r>
    </w:p>
    <w:p w14:paraId="0EC92FAF" w14:textId="2EB9D11A" w:rsidR="001338A9" w:rsidRDefault="001338A9">
      <w:pPr>
        <w:pStyle w:val="TOC3"/>
        <w:rPr>
          <w:rFonts w:asciiTheme="minorHAnsi" w:eastAsiaTheme="minorEastAsia" w:hAnsiTheme="minorHAnsi" w:cstheme="minorBidi"/>
          <w:sz w:val="22"/>
          <w:szCs w:val="22"/>
        </w:rPr>
      </w:pPr>
      <w:r>
        <w:t>8.3.</w:t>
      </w:r>
      <w:r>
        <w:rPr>
          <w:lang w:eastAsia="zh-CN"/>
        </w:rPr>
        <w:t>2</w:t>
      </w:r>
      <w:r>
        <w:rPr>
          <w:rFonts w:asciiTheme="minorHAnsi" w:eastAsiaTheme="minorEastAsia" w:hAnsiTheme="minorHAnsi" w:cstheme="minorBidi"/>
          <w:sz w:val="22"/>
          <w:szCs w:val="22"/>
        </w:rPr>
        <w:tab/>
      </w:r>
      <w:r>
        <w:t>Performance requirements for PUCCH format 1</w:t>
      </w:r>
      <w:r>
        <w:tab/>
      </w:r>
      <w:r>
        <w:fldChar w:fldCharType="begin"/>
      </w:r>
      <w:r>
        <w:instrText xml:space="preserve"> PAGEREF _Toc147177227 \h </w:instrText>
      </w:r>
      <w:r>
        <w:fldChar w:fldCharType="separate"/>
      </w:r>
      <w:r>
        <w:t>218</w:t>
      </w:r>
      <w:r>
        <w:fldChar w:fldCharType="end"/>
      </w:r>
    </w:p>
    <w:p w14:paraId="5736FB41" w14:textId="3734BE45" w:rsidR="001338A9" w:rsidRDefault="001338A9">
      <w:pPr>
        <w:pStyle w:val="TOC4"/>
        <w:rPr>
          <w:rFonts w:asciiTheme="minorHAnsi" w:eastAsiaTheme="minorEastAsia" w:hAnsiTheme="minorHAnsi" w:cstheme="minorBidi"/>
          <w:sz w:val="22"/>
          <w:szCs w:val="22"/>
        </w:rPr>
      </w:pPr>
      <w:r>
        <w:t>8.3.</w:t>
      </w:r>
      <w:r>
        <w:rPr>
          <w:lang w:eastAsia="zh-CN"/>
        </w:rPr>
        <w:t>2</w:t>
      </w:r>
      <w:r>
        <w:t>.1</w:t>
      </w:r>
      <w:r>
        <w:rPr>
          <w:rFonts w:asciiTheme="minorHAnsi" w:eastAsiaTheme="minorEastAsia" w:hAnsiTheme="minorHAnsi" w:cstheme="minorBidi"/>
          <w:sz w:val="22"/>
          <w:szCs w:val="22"/>
        </w:rPr>
        <w:tab/>
      </w:r>
      <w:r>
        <w:t>NACK to ACK detection</w:t>
      </w:r>
      <w:r>
        <w:tab/>
      </w:r>
      <w:r>
        <w:fldChar w:fldCharType="begin"/>
      </w:r>
      <w:r>
        <w:instrText xml:space="preserve"> PAGEREF _Toc147177228 \h </w:instrText>
      </w:r>
      <w:r>
        <w:fldChar w:fldCharType="separate"/>
      </w:r>
      <w:r>
        <w:t>218</w:t>
      </w:r>
      <w:r>
        <w:fldChar w:fldCharType="end"/>
      </w:r>
    </w:p>
    <w:p w14:paraId="7351CCAB" w14:textId="76871785" w:rsidR="001338A9" w:rsidRDefault="001338A9">
      <w:pPr>
        <w:pStyle w:val="TOC5"/>
        <w:rPr>
          <w:rFonts w:asciiTheme="minorHAnsi" w:eastAsiaTheme="minorEastAsia" w:hAnsiTheme="minorHAnsi" w:cstheme="minorBidi"/>
          <w:sz w:val="22"/>
          <w:szCs w:val="22"/>
        </w:rPr>
      </w:pPr>
      <w:r>
        <w:t>8.3.</w:t>
      </w:r>
      <w:r>
        <w:rPr>
          <w:lang w:eastAsia="zh-CN"/>
        </w:rPr>
        <w:t>2</w:t>
      </w:r>
      <w:r>
        <w:t>.1.1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_Toc147177229 \h </w:instrText>
      </w:r>
      <w:r>
        <w:fldChar w:fldCharType="separate"/>
      </w:r>
      <w:r>
        <w:t>218</w:t>
      </w:r>
      <w:r>
        <w:fldChar w:fldCharType="end"/>
      </w:r>
    </w:p>
    <w:p w14:paraId="2425B715" w14:textId="3EC8A3F4" w:rsidR="001338A9" w:rsidRDefault="001338A9">
      <w:pPr>
        <w:pStyle w:val="TOC5"/>
        <w:rPr>
          <w:rFonts w:asciiTheme="minorHAnsi" w:eastAsiaTheme="minorEastAsia" w:hAnsiTheme="minorHAnsi" w:cstheme="minorBidi"/>
          <w:sz w:val="22"/>
          <w:szCs w:val="22"/>
        </w:rPr>
      </w:pPr>
      <w:r>
        <w:t>8.3.</w:t>
      </w:r>
      <w:r>
        <w:rPr>
          <w:lang w:eastAsia="zh-CN"/>
        </w:rPr>
        <w:t>2</w:t>
      </w:r>
      <w:r>
        <w:t>.1.2</w:t>
      </w:r>
      <w:r>
        <w:rPr>
          <w:rFonts w:asciiTheme="minorHAnsi" w:eastAsiaTheme="minorEastAsia" w:hAnsiTheme="minorHAnsi" w:cstheme="minorBidi"/>
          <w:sz w:val="22"/>
          <w:szCs w:val="22"/>
        </w:rPr>
        <w:tab/>
      </w:r>
      <w:r>
        <w:t>Minimum Requirement</w:t>
      </w:r>
      <w:r>
        <w:tab/>
      </w:r>
      <w:r>
        <w:fldChar w:fldCharType="begin"/>
      </w:r>
      <w:r>
        <w:instrText xml:space="preserve"> PAGEREF _Toc147177230 \h </w:instrText>
      </w:r>
      <w:r>
        <w:fldChar w:fldCharType="separate"/>
      </w:r>
      <w:r>
        <w:t>219</w:t>
      </w:r>
      <w:r>
        <w:fldChar w:fldCharType="end"/>
      </w:r>
    </w:p>
    <w:p w14:paraId="55ED56F3" w14:textId="0747C855" w:rsidR="001338A9" w:rsidRDefault="001338A9">
      <w:pPr>
        <w:pStyle w:val="TOC5"/>
        <w:rPr>
          <w:rFonts w:asciiTheme="minorHAnsi" w:eastAsiaTheme="minorEastAsia" w:hAnsiTheme="minorHAnsi" w:cstheme="minorBidi"/>
          <w:sz w:val="22"/>
          <w:szCs w:val="22"/>
        </w:rPr>
      </w:pPr>
      <w:r>
        <w:t>8.3.</w:t>
      </w:r>
      <w:r>
        <w:rPr>
          <w:lang w:eastAsia="zh-CN"/>
        </w:rPr>
        <w:t>2</w:t>
      </w:r>
      <w:r>
        <w:t>.1.3</w:t>
      </w:r>
      <w:r>
        <w:rPr>
          <w:rFonts w:asciiTheme="minorHAnsi" w:eastAsiaTheme="minorEastAsia" w:hAnsiTheme="minorHAnsi" w:cstheme="minorBidi"/>
          <w:sz w:val="22"/>
          <w:szCs w:val="22"/>
        </w:rPr>
        <w:tab/>
      </w:r>
      <w:r>
        <w:t>Test purpose</w:t>
      </w:r>
      <w:r>
        <w:tab/>
      </w:r>
      <w:r>
        <w:fldChar w:fldCharType="begin"/>
      </w:r>
      <w:r>
        <w:instrText xml:space="preserve"> PAGEREF _Toc147177231 \h </w:instrText>
      </w:r>
      <w:r>
        <w:fldChar w:fldCharType="separate"/>
      </w:r>
      <w:r>
        <w:t>219</w:t>
      </w:r>
      <w:r>
        <w:fldChar w:fldCharType="end"/>
      </w:r>
    </w:p>
    <w:p w14:paraId="0D2D9C92" w14:textId="33DF24A6" w:rsidR="001338A9" w:rsidRDefault="001338A9">
      <w:pPr>
        <w:pStyle w:val="TOC5"/>
        <w:rPr>
          <w:rFonts w:asciiTheme="minorHAnsi" w:eastAsiaTheme="minorEastAsia" w:hAnsiTheme="minorHAnsi" w:cstheme="minorBidi"/>
          <w:sz w:val="22"/>
          <w:szCs w:val="22"/>
        </w:rPr>
      </w:pPr>
      <w:r>
        <w:t>8.3.</w:t>
      </w:r>
      <w:r>
        <w:rPr>
          <w:lang w:eastAsia="zh-CN"/>
        </w:rPr>
        <w:t>2</w:t>
      </w:r>
      <w:r>
        <w:t>.1.4</w:t>
      </w:r>
      <w:r>
        <w:rPr>
          <w:rFonts w:asciiTheme="minorHAnsi" w:eastAsiaTheme="minorEastAsia" w:hAnsiTheme="minorHAnsi" w:cstheme="minorBidi"/>
          <w:sz w:val="22"/>
          <w:szCs w:val="22"/>
        </w:rPr>
        <w:tab/>
      </w:r>
      <w:r>
        <w:t>Method of test</w:t>
      </w:r>
      <w:r>
        <w:tab/>
      </w:r>
      <w:r>
        <w:fldChar w:fldCharType="begin"/>
      </w:r>
      <w:r>
        <w:instrText xml:space="preserve"> PAGEREF _Toc147177232 \h </w:instrText>
      </w:r>
      <w:r>
        <w:fldChar w:fldCharType="separate"/>
      </w:r>
      <w:r>
        <w:t>219</w:t>
      </w:r>
      <w:r>
        <w:fldChar w:fldCharType="end"/>
      </w:r>
    </w:p>
    <w:p w14:paraId="29DC3CEC" w14:textId="1904D286" w:rsidR="001338A9" w:rsidRDefault="001338A9">
      <w:pPr>
        <w:pStyle w:val="TOC6"/>
        <w:rPr>
          <w:rFonts w:asciiTheme="minorHAnsi" w:eastAsiaTheme="minorEastAsia" w:hAnsiTheme="minorHAnsi" w:cstheme="minorBidi"/>
          <w:sz w:val="22"/>
          <w:szCs w:val="22"/>
        </w:rPr>
      </w:pPr>
      <w:r>
        <w:t>8.3.</w:t>
      </w:r>
      <w:r>
        <w:rPr>
          <w:lang w:eastAsia="zh-CN"/>
        </w:rPr>
        <w:t>2</w:t>
      </w:r>
      <w:r>
        <w:t>.1.4.1</w:t>
      </w:r>
      <w:r>
        <w:rPr>
          <w:rFonts w:asciiTheme="minorHAnsi" w:eastAsiaTheme="minorEastAsia" w:hAnsiTheme="minorHAnsi" w:cstheme="minorBidi"/>
          <w:sz w:val="22"/>
          <w:szCs w:val="22"/>
        </w:rPr>
        <w:tab/>
      </w:r>
      <w:r>
        <w:t>Initial Conditions</w:t>
      </w:r>
      <w:r>
        <w:tab/>
      </w:r>
      <w:r>
        <w:fldChar w:fldCharType="begin"/>
      </w:r>
      <w:r>
        <w:instrText xml:space="preserve"> PAGEREF _Toc147177233 \h </w:instrText>
      </w:r>
      <w:r>
        <w:fldChar w:fldCharType="separate"/>
      </w:r>
      <w:r>
        <w:t>219</w:t>
      </w:r>
      <w:r>
        <w:fldChar w:fldCharType="end"/>
      </w:r>
    </w:p>
    <w:p w14:paraId="0119DFD6" w14:textId="68F6B933" w:rsidR="001338A9" w:rsidRDefault="001338A9">
      <w:pPr>
        <w:pStyle w:val="TOC6"/>
        <w:rPr>
          <w:rFonts w:asciiTheme="minorHAnsi" w:eastAsiaTheme="minorEastAsia" w:hAnsiTheme="minorHAnsi" w:cstheme="minorBidi"/>
          <w:sz w:val="22"/>
          <w:szCs w:val="22"/>
        </w:rPr>
      </w:pPr>
      <w:r>
        <w:t>8.3.</w:t>
      </w:r>
      <w:r>
        <w:rPr>
          <w:lang w:eastAsia="zh-CN"/>
        </w:rPr>
        <w:t>2</w:t>
      </w:r>
      <w:r>
        <w:t>.1.4.2</w:t>
      </w:r>
      <w:r>
        <w:rPr>
          <w:rFonts w:asciiTheme="minorHAnsi" w:eastAsiaTheme="minorEastAsia" w:hAnsiTheme="minorHAnsi" w:cstheme="minorBidi"/>
          <w:sz w:val="22"/>
          <w:szCs w:val="22"/>
        </w:rPr>
        <w:tab/>
      </w:r>
      <w:r>
        <w:t>Procedure</w:t>
      </w:r>
      <w:r>
        <w:tab/>
      </w:r>
      <w:r>
        <w:fldChar w:fldCharType="begin"/>
      </w:r>
      <w:r>
        <w:instrText xml:space="preserve"> PAGEREF _Toc147177234 \h </w:instrText>
      </w:r>
      <w:r>
        <w:fldChar w:fldCharType="separate"/>
      </w:r>
      <w:r>
        <w:t>219</w:t>
      </w:r>
      <w:r>
        <w:fldChar w:fldCharType="end"/>
      </w:r>
    </w:p>
    <w:p w14:paraId="58ACCDC3" w14:textId="7D01613E" w:rsidR="001338A9" w:rsidRDefault="001338A9">
      <w:pPr>
        <w:pStyle w:val="TOC5"/>
        <w:rPr>
          <w:rFonts w:asciiTheme="minorHAnsi" w:eastAsiaTheme="minorEastAsia" w:hAnsiTheme="minorHAnsi" w:cstheme="minorBidi"/>
          <w:sz w:val="22"/>
          <w:szCs w:val="22"/>
        </w:rPr>
      </w:pPr>
      <w:r>
        <w:t>8.3.</w:t>
      </w:r>
      <w:r>
        <w:rPr>
          <w:lang w:eastAsia="zh-CN"/>
        </w:rPr>
        <w:t>2</w:t>
      </w:r>
      <w:r>
        <w:t>.1.5</w:t>
      </w:r>
      <w:r>
        <w:rPr>
          <w:rFonts w:asciiTheme="minorHAnsi" w:eastAsiaTheme="minorEastAsia" w:hAnsiTheme="minorHAnsi" w:cstheme="minorBidi"/>
          <w:sz w:val="22"/>
          <w:szCs w:val="22"/>
        </w:rPr>
        <w:tab/>
      </w:r>
      <w:r>
        <w:t>Test Requirement</w:t>
      </w:r>
      <w:r>
        <w:tab/>
      </w:r>
      <w:r>
        <w:fldChar w:fldCharType="begin"/>
      </w:r>
      <w:r>
        <w:instrText xml:space="preserve"> PAGEREF _Toc147177235 \h </w:instrText>
      </w:r>
      <w:r>
        <w:fldChar w:fldCharType="separate"/>
      </w:r>
      <w:r>
        <w:t>220</w:t>
      </w:r>
      <w:r>
        <w:fldChar w:fldCharType="end"/>
      </w:r>
    </w:p>
    <w:p w14:paraId="785E9472" w14:textId="66288AAD" w:rsidR="001338A9" w:rsidRDefault="001338A9">
      <w:pPr>
        <w:pStyle w:val="TOC4"/>
        <w:rPr>
          <w:rFonts w:asciiTheme="minorHAnsi" w:eastAsiaTheme="minorEastAsia" w:hAnsiTheme="minorHAnsi" w:cstheme="minorBidi"/>
          <w:sz w:val="22"/>
          <w:szCs w:val="22"/>
        </w:rPr>
      </w:pPr>
      <w:r>
        <w:t>8.3.</w:t>
      </w:r>
      <w:r>
        <w:rPr>
          <w:lang w:eastAsia="zh-CN"/>
        </w:rPr>
        <w:t>2</w:t>
      </w:r>
      <w:r>
        <w:t>.2</w:t>
      </w:r>
      <w:r>
        <w:rPr>
          <w:rFonts w:asciiTheme="minorHAnsi" w:eastAsiaTheme="minorEastAsia" w:hAnsiTheme="minorHAnsi" w:cstheme="minorBidi"/>
          <w:sz w:val="22"/>
          <w:szCs w:val="22"/>
        </w:rPr>
        <w:tab/>
      </w:r>
      <w:r>
        <w:t>ACK missed detection</w:t>
      </w:r>
      <w:r>
        <w:tab/>
      </w:r>
      <w:r>
        <w:fldChar w:fldCharType="begin"/>
      </w:r>
      <w:r>
        <w:instrText xml:space="preserve"> PAGEREF _Toc147177236 \h </w:instrText>
      </w:r>
      <w:r>
        <w:fldChar w:fldCharType="separate"/>
      </w:r>
      <w:r>
        <w:t>221</w:t>
      </w:r>
      <w:r>
        <w:fldChar w:fldCharType="end"/>
      </w:r>
    </w:p>
    <w:p w14:paraId="5F71C037" w14:textId="12725FDC" w:rsidR="001338A9" w:rsidRDefault="001338A9">
      <w:pPr>
        <w:pStyle w:val="TOC5"/>
        <w:rPr>
          <w:rFonts w:asciiTheme="minorHAnsi" w:eastAsiaTheme="minorEastAsia" w:hAnsiTheme="minorHAnsi" w:cstheme="minorBidi"/>
          <w:sz w:val="22"/>
          <w:szCs w:val="22"/>
        </w:rPr>
      </w:pPr>
      <w:r>
        <w:t>8.3.</w:t>
      </w:r>
      <w:r>
        <w:rPr>
          <w:lang w:eastAsia="zh-CN"/>
        </w:rPr>
        <w:t>2</w:t>
      </w:r>
      <w:r>
        <w:t>.2.1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_Toc147177237 \h </w:instrText>
      </w:r>
      <w:r>
        <w:fldChar w:fldCharType="separate"/>
      </w:r>
      <w:r>
        <w:t>221</w:t>
      </w:r>
      <w:r>
        <w:fldChar w:fldCharType="end"/>
      </w:r>
    </w:p>
    <w:p w14:paraId="29E7DFEA" w14:textId="6280C7D0" w:rsidR="001338A9" w:rsidRDefault="001338A9">
      <w:pPr>
        <w:pStyle w:val="TOC5"/>
        <w:rPr>
          <w:rFonts w:asciiTheme="minorHAnsi" w:eastAsiaTheme="minorEastAsia" w:hAnsiTheme="minorHAnsi" w:cstheme="minorBidi"/>
          <w:sz w:val="22"/>
          <w:szCs w:val="22"/>
        </w:rPr>
      </w:pPr>
      <w:r>
        <w:t>8.3.</w:t>
      </w:r>
      <w:r>
        <w:rPr>
          <w:lang w:eastAsia="zh-CN"/>
        </w:rPr>
        <w:t>2</w:t>
      </w:r>
      <w:r>
        <w:t>.2.2</w:t>
      </w:r>
      <w:r>
        <w:rPr>
          <w:rFonts w:asciiTheme="minorHAnsi" w:eastAsiaTheme="minorEastAsia" w:hAnsiTheme="minorHAnsi" w:cstheme="minorBidi"/>
          <w:sz w:val="22"/>
          <w:szCs w:val="22"/>
        </w:rPr>
        <w:tab/>
      </w:r>
      <w:r>
        <w:t>Minimum Requirement</w:t>
      </w:r>
      <w:r>
        <w:tab/>
      </w:r>
      <w:r>
        <w:fldChar w:fldCharType="begin"/>
      </w:r>
      <w:r>
        <w:instrText xml:space="preserve"> PAGEREF _Toc147177238 \h </w:instrText>
      </w:r>
      <w:r>
        <w:fldChar w:fldCharType="separate"/>
      </w:r>
      <w:r>
        <w:t>221</w:t>
      </w:r>
      <w:r>
        <w:fldChar w:fldCharType="end"/>
      </w:r>
    </w:p>
    <w:p w14:paraId="3F85D6FE" w14:textId="22D6A604" w:rsidR="001338A9" w:rsidRDefault="001338A9">
      <w:pPr>
        <w:pStyle w:val="TOC5"/>
        <w:rPr>
          <w:rFonts w:asciiTheme="minorHAnsi" w:eastAsiaTheme="minorEastAsia" w:hAnsiTheme="minorHAnsi" w:cstheme="minorBidi"/>
          <w:sz w:val="22"/>
          <w:szCs w:val="22"/>
        </w:rPr>
      </w:pPr>
      <w:r>
        <w:t>8.3.</w:t>
      </w:r>
      <w:r>
        <w:rPr>
          <w:lang w:eastAsia="zh-CN"/>
        </w:rPr>
        <w:t>2</w:t>
      </w:r>
      <w:r>
        <w:t>.2.3</w:t>
      </w:r>
      <w:r>
        <w:rPr>
          <w:rFonts w:asciiTheme="minorHAnsi" w:eastAsiaTheme="minorEastAsia" w:hAnsiTheme="minorHAnsi" w:cstheme="minorBidi"/>
          <w:sz w:val="22"/>
          <w:szCs w:val="22"/>
        </w:rPr>
        <w:tab/>
      </w:r>
      <w:r>
        <w:t>Test purpose</w:t>
      </w:r>
      <w:r>
        <w:tab/>
      </w:r>
      <w:r>
        <w:fldChar w:fldCharType="begin"/>
      </w:r>
      <w:r>
        <w:instrText xml:space="preserve"> PAGEREF _Toc147177239 \h </w:instrText>
      </w:r>
      <w:r>
        <w:fldChar w:fldCharType="separate"/>
      </w:r>
      <w:r>
        <w:t>221</w:t>
      </w:r>
      <w:r>
        <w:fldChar w:fldCharType="end"/>
      </w:r>
    </w:p>
    <w:p w14:paraId="0C95B6F4" w14:textId="4D556A00" w:rsidR="001338A9" w:rsidRDefault="001338A9">
      <w:pPr>
        <w:pStyle w:val="TOC5"/>
        <w:rPr>
          <w:rFonts w:asciiTheme="minorHAnsi" w:eastAsiaTheme="minorEastAsia" w:hAnsiTheme="minorHAnsi" w:cstheme="minorBidi"/>
          <w:sz w:val="22"/>
          <w:szCs w:val="22"/>
        </w:rPr>
      </w:pPr>
      <w:r>
        <w:t>8.3.</w:t>
      </w:r>
      <w:r>
        <w:rPr>
          <w:lang w:eastAsia="zh-CN"/>
        </w:rPr>
        <w:t>2</w:t>
      </w:r>
      <w:r>
        <w:t>.2.4</w:t>
      </w:r>
      <w:r>
        <w:rPr>
          <w:rFonts w:asciiTheme="minorHAnsi" w:eastAsiaTheme="minorEastAsia" w:hAnsiTheme="minorHAnsi" w:cstheme="minorBidi"/>
          <w:sz w:val="22"/>
          <w:szCs w:val="22"/>
        </w:rPr>
        <w:tab/>
      </w:r>
      <w:r>
        <w:t>Method of test</w:t>
      </w:r>
      <w:r>
        <w:tab/>
      </w:r>
      <w:r>
        <w:fldChar w:fldCharType="begin"/>
      </w:r>
      <w:r>
        <w:instrText xml:space="preserve"> PAGEREF _Toc147177240 \h </w:instrText>
      </w:r>
      <w:r>
        <w:fldChar w:fldCharType="separate"/>
      </w:r>
      <w:r>
        <w:t>221</w:t>
      </w:r>
      <w:r>
        <w:fldChar w:fldCharType="end"/>
      </w:r>
    </w:p>
    <w:p w14:paraId="66985899" w14:textId="5D6C41E4" w:rsidR="001338A9" w:rsidRDefault="001338A9">
      <w:pPr>
        <w:pStyle w:val="TOC6"/>
        <w:rPr>
          <w:rFonts w:asciiTheme="minorHAnsi" w:eastAsiaTheme="minorEastAsia" w:hAnsiTheme="minorHAnsi" w:cstheme="minorBidi"/>
          <w:sz w:val="22"/>
          <w:szCs w:val="22"/>
        </w:rPr>
      </w:pPr>
      <w:r>
        <w:t>8.3.</w:t>
      </w:r>
      <w:r>
        <w:rPr>
          <w:lang w:eastAsia="zh-CN"/>
        </w:rPr>
        <w:t>2</w:t>
      </w:r>
      <w:r>
        <w:t>.2.4.1</w:t>
      </w:r>
      <w:r>
        <w:rPr>
          <w:rFonts w:asciiTheme="minorHAnsi" w:eastAsiaTheme="minorEastAsia" w:hAnsiTheme="minorHAnsi" w:cstheme="minorBidi"/>
          <w:sz w:val="22"/>
          <w:szCs w:val="22"/>
        </w:rPr>
        <w:tab/>
      </w:r>
      <w:r>
        <w:t>Initial Conditions</w:t>
      </w:r>
      <w:r>
        <w:tab/>
      </w:r>
      <w:r>
        <w:fldChar w:fldCharType="begin"/>
      </w:r>
      <w:r>
        <w:instrText xml:space="preserve"> PAGEREF _Toc147177241 \h </w:instrText>
      </w:r>
      <w:r>
        <w:fldChar w:fldCharType="separate"/>
      </w:r>
      <w:r>
        <w:t>221</w:t>
      </w:r>
      <w:r>
        <w:fldChar w:fldCharType="end"/>
      </w:r>
    </w:p>
    <w:p w14:paraId="7D8BDAFE" w14:textId="35222D1D" w:rsidR="001338A9" w:rsidRDefault="001338A9">
      <w:pPr>
        <w:pStyle w:val="TOC6"/>
        <w:rPr>
          <w:rFonts w:asciiTheme="minorHAnsi" w:eastAsiaTheme="minorEastAsia" w:hAnsiTheme="minorHAnsi" w:cstheme="minorBidi"/>
          <w:sz w:val="22"/>
          <w:szCs w:val="22"/>
        </w:rPr>
      </w:pPr>
      <w:r>
        <w:t>8.3.</w:t>
      </w:r>
      <w:r>
        <w:rPr>
          <w:lang w:eastAsia="zh-CN"/>
        </w:rPr>
        <w:t>2</w:t>
      </w:r>
      <w:r>
        <w:t>.2.4.2</w:t>
      </w:r>
      <w:r>
        <w:rPr>
          <w:rFonts w:asciiTheme="minorHAnsi" w:eastAsiaTheme="minorEastAsia" w:hAnsiTheme="minorHAnsi" w:cstheme="minorBidi"/>
          <w:sz w:val="22"/>
          <w:szCs w:val="22"/>
        </w:rPr>
        <w:tab/>
      </w:r>
      <w:r>
        <w:t>Procedure</w:t>
      </w:r>
      <w:r>
        <w:tab/>
      </w:r>
      <w:r>
        <w:fldChar w:fldCharType="begin"/>
      </w:r>
      <w:r>
        <w:instrText xml:space="preserve"> PAGEREF _Toc147177242 \h </w:instrText>
      </w:r>
      <w:r>
        <w:fldChar w:fldCharType="separate"/>
      </w:r>
      <w:r>
        <w:t>221</w:t>
      </w:r>
      <w:r>
        <w:fldChar w:fldCharType="end"/>
      </w:r>
    </w:p>
    <w:p w14:paraId="795D3450" w14:textId="4EFF681F" w:rsidR="001338A9" w:rsidRDefault="001338A9">
      <w:pPr>
        <w:pStyle w:val="TOC5"/>
        <w:rPr>
          <w:rFonts w:asciiTheme="minorHAnsi" w:eastAsiaTheme="minorEastAsia" w:hAnsiTheme="minorHAnsi" w:cstheme="minorBidi"/>
          <w:sz w:val="22"/>
          <w:szCs w:val="22"/>
        </w:rPr>
      </w:pPr>
      <w:r>
        <w:t>8.3.</w:t>
      </w:r>
      <w:r>
        <w:rPr>
          <w:lang w:eastAsia="zh-CN"/>
        </w:rPr>
        <w:t>2</w:t>
      </w:r>
      <w:r>
        <w:t>.2.5</w:t>
      </w:r>
      <w:r>
        <w:rPr>
          <w:rFonts w:asciiTheme="minorHAnsi" w:eastAsiaTheme="minorEastAsia" w:hAnsiTheme="minorHAnsi" w:cstheme="minorBidi"/>
          <w:sz w:val="22"/>
          <w:szCs w:val="22"/>
        </w:rPr>
        <w:tab/>
      </w:r>
      <w:r>
        <w:t>Test Requirement</w:t>
      </w:r>
      <w:r>
        <w:tab/>
      </w:r>
      <w:r>
        <w:fldChar w:fldCharType="begin"/>
      </w:r>
      <w:r>
        <w:instrText xml:space="preserve"> PAGEREF _Toc147177243 \h </w:instrText>
      </w:r>
      <w:r>
        <w:fldChar w:fldCharType="separate"/>
      </w:r>
      <w:r>
        <w:t>222</w:t>
      </w:r>
      <w:r>
        <w:fldChar w:fldCharType="end"/>
      </w:r>
    </w:p>
    <w:p w14:paraId="07ACCC97" w14:textId="201DAD0E" w:rsidR="001338A9" w:rsidRDefault="001338A9">
      <w:pPr>
        <w:pStyle w:val="TOC3"/>
        <w:rPr>
          <w:rFonts w:asciiTheme="minorHAnsi" w:eastAsiaTheme="minorEastAsia" w:hAnsiTheme="minorHAnsi" w:cstheme="minorBidi"/>
          <w:sz w:val="22"/>
          <w:szCs w:val="22"/>
        </w:rPr>
      </w:pPr>
      <w:r>
        <w:t>8.3.3</w:t>
      </w:r>
      <w:r>
        <w:rPr>
          <w:rFonts w:asciiTheme="minorHAnsi" w:eastAsiaTheme="minorEastAsia" w:hAnsiTheme="minorHAnsi" w:cstheme="minorBidi"/>
          <w:sz w:val="22"/>
          <w:szCs w:val="22"/>
        </w:rPr>
        <w:tab/>
      </w:r>
      <w:r>
        <w:t>Performance requirements for PUCCH format 2</w:t>
      </w:r>
      <w:r>
        <w:tab/>
      </w:r>
      <w:r>
        <w:fldChar w:fldCharType="begin"/>
      </w:r>
      <w:r>
        <w:instrText xml:space="preserve"> PAGEREF _Toc147177244 \h </w:instrText>
      </w:r>
      <w:r>
        <w:fldChar w:fldCharType="separate"/>
      </w:r>
      <w:r>
        <w:t>223</w:t>
      </w:r>
      <w:r>
        <w:fldChar w:fldCharType="end"/>
      </w:r>
    </w:p>
    <w:p w14:paraId="0B316326" w14:textId="0C370BBC" w:rsidR="001338A9" w:rsidRDefault="001338A9">
      <w:pPr>
        <w:pStyle w:val="TOC4"/>
        <w:rPr>
          <w:rFonts w:asciiTheme="minorHAnsi" w:eastAsiaTheme="minorEastAsia" w:hAnsiTheme="minorHAnsi" w:cstheme="minorBidi"/>
          <w:sz w:val="22"/>
          <w:szCs w:val="22"/>
        </w:rPr>
      </w:pPr>
      <w:r w:rsidRPr="00516E50">
        <w:rPr>
          <w:rFonts w:eastAsia="SimSun"/>
        </w:rPr>
        <w:t>8.3.3.1</w:t>
      </w:r>
      <w:r>
        <w:rPr>
          <w:rFonts w:asciiTheme="minorHAnsi" w:eastAsiaTheme="minorEastAsia" w:hAnsiTheme="minorHAnsi" w:cstheme="minorBidi"/>
          <w:sz w:val="22"/>
          <w:szCs w:val="22"/>
        </w:rPr>
        <w:tab/>
      </w:r>
      <w:r w:rsidRPr="00516E50">
        <w:rPr>
          <w:rFonts w:eastAsia="SimSun"/>
        </w:rPr>
        <w:t>ACK missed detection</w:t>
      </w:r>
      <w:r>
        <w:tab/>
      </w:r>
      <w:r>
        <w:fldChar w:fldCharType="begin"/>
      </w:r>
      <w:r>
        <w:instrText xml:space="preserve"> PAGEREF _Toc147177245 \h </w:instrText>
      </w:r>
      <w:r>
        <w:fldChar w:fldCharType="separate"/>
      </w:r>
      <w:r>
        <w:t>223</w:t>
      </w:r>
      <w:r>
        <w:fldChar w:fldCharType="end"/>
      </w:r>
    </w:p>
    <w:p w14:paraId="00B55551" w14:textId="133F2332" w:rsidR="001338A9" w:rsidRDefault="001338A9">
      <w:pPr>
        <w:pStyle w:val="TOC5"/>
        <w:rPr>
          <w:rFonts w:asciiTheme="minorHAnsi" w:eastAsiaTheme="minorEastAsia" w:hAnsiTheme="minorHAnsi" w:cstheme="minorBidi"/>
          <w:sz w:val="22"/>
          <w:szCs w:val="22"/>
        </w:rPr>
      </w:pPr>
      <w:r>
        <w:t>8.3.3.1.1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_Toc147177246 \h </w:instrText>
      </w:r>
      <w:r>
        <w:fldChar w:fldCharType="separate"/>
      </w:r>
      <w:r>
        <w:t>223</w:t>
      </w:r>
      <w:r>
        <w:fldChar w:fldCharType="end"/>
      </w:r>
    </w:p>
    <w:p w14:paraId="4796B3DB" w14:textId="1E116F0A" w:rsidR="001338A9" w:rsidRDefault="001338A9">
      <w:pPr>
        <w:pStyle w:val="TOC5"/>
        <w:rPr>
          <w:rFonts w:asciiTheme="minorHAnsi" w:eastAsiaTheme="minorEastAsia" w:hAnsiTheme="minorHAnsi" w:cstheme="minorBidi"/>
          <w:sz w:val="22"/>
          <w:szCs w:val="22"/>
        </w:rPr>
      </w:pPr>
      <w:r>
        <w:t>8.3.3.1.2</w:t>
      </w:r>
      <w:r>
        <w:rPr>
          <w:rFonts w:asciiTheme="minorHAnsi" w:eastAsiaTheme="minorEastAsia" w:hAnsiTheme="minorHAnsi" w:cstheme="minorBidi"/>
          <w:sz w:val="22"/>
          <w:szCs w:val="22"/>
        </w:rPr>
        <w:tab/>
      </w:r>
      <w:r>
        <w:t>Minimum requirements</w:t>
      </w:r>
      <w:r>
        <w:tab/>
      </w:r>
      <w:r>
        <w:fldChar w:fldCharType="begin"/>
      </w:r>
      <w:r>
        <w:instrText xml:space="preserve"> PAGEREF _Toc147177247 \h </w:instrText>
      </w:r>
      <w:r>
        <w:fldChar w:fldCharType="separate"/>
      </w:r>
      <w:r>
        <w:t>223</w:t>
      </w:r>
      <w:r>
        <w:fldChar w:fldCharType="end"/>
      </w:r>
    </w:p>
    <w:p w14:paraId="7B7EB192" w14:textId="7500D9BA" w:rsidR="001338A9" w:rsidRDefault="001338A9">
      <w:pPr>
        <w:pStyle w:val="TOC5"/>
        <w:rPr>
          <w:rFonts w:asciiTheme="minorHAnsi" w:eastAsiaTheme="minorEastAsia" w:hAnsiTheme="minorHAnsi" w:cstheme="minorBidi"/>
          <w:sz w:val="22"/>
          <w:szCs w:val="22"/>
        </w:rPr>
      </w:pPr>
      <w:r>
        <w:t>8.3.3.1.3</w:t>
      </w:r>
      <w:r>
        <w:rPr>
          <w:rFonts w:asciiTheme="minorHAnsi" w:eastAsiaTheme="minorEastAsia" w:hAnsiTheme="minorHAnsi" w:cstheme="minorBidi"/>
          <w:sz w:val="22"/>
          <w:szCs w:val="22"/>
        </w:rPr>
        <w:tab/>
      </w:r>
      <w:r>
        <w:t>Test purpose</w:t>
      </w:r>
      <w:r>
        <w:tab/>
      </w:r>
      <w:r>
        <w:fldChar w:fldCharType="begin"/>
      </w:r>
      <w:r>
        <w:instrText xml:space="preserve"> PAGEREF _Toc147177248 \h </w:instrText>
      </w:r>
      <w:r>
        <w:fldChar w:fldCharType="separate"/>
      </w:r>
      <w:r>
        <w:t>223</w:t>
      </w:r>
      <w:r>
        <w:fldChar w:fldCharType="end"/>
      </w:r>
    </w:p>
    <w:p w14:paraId="466F319D" w14:textId="2601BD73" w:rsidR="001338A9" w:rsidRDefault="001338A9">
      <w:pPr>
        <w:pStyle w:val="TOC5"/>
        <w:rPr>
          <w:rFonts w:asciiTheme="minorHAnsi" w:eastAsiaTheme="minorEastAsia" w:hAnsiTheme="minorHAnsi" w:cstheme="minorBidi"/>
          <w:sz w:val="22"/>
          <w:szCs w:val="22"/>
        </w:rPr>
      </w:pPr>
      <w:r>
        <w:t>8.3.3.1.4</w:t>
      </w:r>
      <w:r>
        <w:rPr>
          <w:rFonts w:asciiTheme="minorHAnsi" w:eastAsiaTheme="minorEastAsia" w:hAnsiTheme="minorHAnsi" w:cstheme="minorBidi"/>
          <w:sz w:val="22"/>
          <w:szCs w:val="22"/>
        </w:rPr>
        <w:tab/>
      </w:r>
      <w:r>
        <w:t>Method of test</w:t>
      </w:r>
      <w:r>
        <w:tab/>
      </w:r>
      <w:r>
        <w:fldChar w:fldCharType="begin"/>
      </w:r>
      <w:r>
        <w:instrText xml:space="preserve"> PAGEREF _Toc147177249 \h </w:instrText>
      </w:r>
      <w:r>
        <w:fldChar w:fldCharType="separate"/>
      </w:r>
      <w:r>
        <w:t>223</w:t>
      </w:r>
      <w:r>
        <w:fldChar w:fldCharType="end"/>
      </w:r>
    </w:p>
    <w:p w14:paraId="32CF2C60" w14:textId="5C6163ED" w:rsidR="001338A9" w:rsidRDefault="001338A9">
      <w:pPr>
        <w:pStyle w:val="TOC6"/>
        <w:rPr>
          <w:rFonts w:asciiTheme="minorHAnsi" w:eastAsiaTheme="minorEastAsia" w:hAnsiTheme="minorHAnsi" w:cstheme="minorBidi"/>
          <w:sz w:val="22"/>
          <w:szCs w:val="22"/>
        </w:rPr>
      </w:pPr>
      <w:r>
        <w:t>8.3.3.</w:t>
      </w:r>
      <w:r>
        <w:rPr>
          <w:lang w:eastAsia="zh-CN"/>
        </w:rPr>
        <w:t>1</w:t>
      </w:r>
      <w:r>
        <w:t>.4.1</w:t>
      </w:r>
      <w:r>
        <w:rPr>
          <w:rFonts w:asciiTheme="minorHAnsi" w:eastAsiaTheme="minorEastAsia" w:hAnsiTheme="minorHAnsi" w:cstheme="minorBidi"/>
          <w:sz w:val="22"/>
          <w:szCs w:val="22"/>
        </w:rPr>
        <w:tab/>
      </w:r>
      <w:r>
        <w:t>Initial Condition</w:t>
      </w:r>
      <w:r>
        <w:tab/>
      </w:r>
      <w:r>
        <w:fldChar w:fldCharType="begin"/>
      </w:r>
      <w:r>
        <w:instrText xml:space="preserve"> PAGEREF _Toc147177250 \h </w:instrText>
      </w:r>
      <w:r>
        <w:fldChar w:fldCharType="separate"/>
      </w:r>
      <w:r>
        <w:t>223</w:t>
      </w:r>
      <w:r>
        <w:fldChar w:fldCharType="end"/>
      </w:r>
    </w:p>
    <w:p w14:paraId="50E63EA2" w14:textId="16A4BB45" w:rsidR="001338A9" w:rsidRDefault="001338A9">
      <w:pPr>
        <w:pStyle w:val="TOC6"/>
        <w:rPr>
          <w:rFonts w:asciiTheme="minorHAnsi" w:eastAsiaTheme="minorEastAsia" w:hAnsiTheme="minorHAnsi" w:cstheme="minorBidi"/>
          <w:sz w:val="22"/>
          <w:szCs w:val="22"/>
        </w:rPr>
      </w:pPr>
      <w:r>
        <w:t>8.3.3.</w:t>
      </w:r>
      <w:r>
        <w:rPr>
          <w:lang w:eastAsia="zh-CN"/>
        </w:rPr>
        <w:t>1</w:t>
      </w:r>
      <w:r>
        <w:t>.4.2</w:t>
      </w:r>
      <w:r>
        <w:rPr>
          <w:rFonts w:asciiTheme="minorHAnsi" w:eastAsiaTheme="minorEastAsia" w:hAnsiTheme="minorHAnsi" w:cstheme="minorBidi"/>
          <w:sz w:val="22"/>
          <w:szCs w:val="22"/>
        </w:rPr>
        <w:tab/>
      </w:r>
      <w:r>
        <w:t>Procedure</w:t>
      </w:r>
      <w:r>
        <w:tab/>
      </w:r>
      <w:r>
        <w:fldChar w:fldCharType="begin"/>
      </w:r>
      <w:r>
        <w:instrText xml:space="preserve"> PAGEREF _Toc147177251 \h </w:instrText>
      </w:r>
      <w:r>
        <w:fldChar w:fldCharType="separate"/>
      </w:r>
      <w:r>
        <w:t>223</w:t>
      </w:r>
      <w:r>
        <w:fldChar w:fldCharType="end"/>
      </w:r>
    </w:p>
    <w:p w14:paraId="2BFDABF0" w14:textId="3F865683" w:rsidR="001338A9" w:rsidRDefault="001338A9">
      <w:pPr>
        <w:pStyle w:val="TOC5"/>
        <w:rPr>
          <w:rFonts w:asciiTheme="minorHAnsi" w:eastAsiaTheme="minorEastAsia" w:hAnsiTheme="minorHAnsi" w:cstheme="minorBidi"/>
          <w:sz w:val="22"/>
          <w:szCs w:val="22"/>
        </w:rPr>
      </w:pPr>
      <w:r>
        <w:t>8.3.3.1.5</w:t>
      </w:r>
      <w:r>
        <w:rPr>
          <w:rFonts w:asciiTheme="minorHAnsi" w:eastAsiaTheme="minorEastAsia" w:hAnsiTheme="minorHAnsi" w:cstheme="minorBidi"/>
          <w:sz w:val="22"/>
          <w:szCs w:val="22"/>
        </w:rPr>
        <w:tab/>
      </w:r>
      <w:r>
        <w:t>Test requirements</w:t>
      </w:r>
      <w:r>
        <w:tab/>
      </w:r>
      <w:r>
        <w:fldChar w:fldCharType="begin"/>
      </w:r>
      <w:r>
        <w:instrText xml:space="preserve"> PAGEREF _Toc147177252 \h </w:instrText>
      </w:r>
      <w:r>
        <w:fldChar w:fldCharType="separate"/>
      </w:r>
      <w:r>
        <w:t>224</w:t>
      </w:r>
      <w:r>
        <w:fldChar w:fldCharType="end"/>
      </w:r>
    </w:p>
    <w:p w14:paraId="3DB9DCEC" w14:textId="14B76BB3" w:rsidR="001338A9" w:rsidRDefault="001338A9">
      <w:pPr>
        <w:pStyle w:val="TOC4"/>
        <w:rPr>
          <w:rFonts w:asciiTheme="minorHAnsi" w:eastAsiaTheme="minorEastAsia" w:hAnsiTheme="minorHAnsi" w:cstheme="minorBidi"/>
          <w:sz w:val="22"/>
          <w:szCs w:val="22"/>
        </w:rPr>
      </w:pPr>
      <w:r w:rsidRPr="00516E50">
        <w:rPr>
          <w:rFonts w:eastAsia="SimSun"/>
        </w:rPr>
        <w:t>8.3.3.2</w:t>
      </w:r>
      <w:r>
        <w:rPr>
          <w:rFonts w:asciiTheme="minorHAnsi" w:eastAsiaTheme="minorEastAsia" w:hAnsiTheme="minorHAnsi" w:cstheme="minorBidi"/>
          <w:sz w:val="22"/>
          <w:szCs w:val="22"/>
        </w:rPr>
        <w:tab/>
      </w:r>
      <w:r w:rsidRPr="00516E50">
        <w:rPr>
          <w:rFonts w:eastAsia="SimSun"/>
        </w:rPr>
        <w:t>UCI BLER performance requirements</w:t>
      </w:r>
      <w:r>
        <w:tab/>
      </w:r>
      <w:r>
        <w:fldChar w:fldCharType="begin"/>
      </w:r>
      <w:r>
        <w:instrText xml:space="preserve"> PAGEREF _Toc147177253 \h </w:instrText>
      </w:r>
      <w:r>
        <w:fldChar w:fldCharType="separate"/>
      </w:r>
      <w:r>
        <w:t>225</w:t>
      </w:r>
      <w:r>
        <w:fldChar w:fldCharType="end"/>
      </w:r>
    </w:p>
    <w:p w14:paraId="1E5D0F32" w14:textId="1BFBE599" w:rsidR="001338A9" w:rsidRDefault="001338A9">
      <w:pPr>
        <w:pStyle w:val="TOC5"/>
        <w:rPr>
          <w:rFonts w:asciiTheme="minorHAnsi" w:eastAsiaTheme="minorEastAsia" w:hAnsiTheme="minorHAnsi" w:cstheme="minorBidi"/>
          <w:sz w:val="22"/>
          <w:szCs w:val="22"/>
        </w:rPr>
      </w:pPr>
      <w:r>
        <w:t>8.3.3.2.1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_Toc147177254 \h </w:instrText>
      </w:r>
      <w:r>
        <w:fldChar w:fldCharType="separate"/>
      </w:r>
      <w:r>
        <w:t>225</w:t>
      </w:r>
      <w:r>
        <w:fldChar w:fldCharType="end"/>
      </w:r>
    </w:p>
    <w:p w14:paraId="731CB33F" w14:textId="6C2014A5" w:rsidR="001338A9" w:rsidRDefault="001338A9">
      <w:pPr>
        <w:pStyle w:val="TOC5"/>
        <w:rPr>
          <w:rFonts w:asciiTheme="minorHAnsi" w:eastAsiaTheme="minorEastAsia" w:hAnsiTheme="minorHAnsi" w:cstheme="minorBidi"/>
          <w:sz w:val="22"/>
          <w:szCs w:val="22"/>
        </w:rPr>
      </w:pPr>
      <w:r>
        <w:t>8.3.3.2.2</w:t>
      </w:r>
      <w:r>
        <w:rPr>
          <w:rFonts w:asciiTheme="minorHAnsi" w:eastAsiaTheme="minorEastAsia" w:hAnsiTheme="minorHAnsi" w:cstheme="minorBidi"/>
          <w:sz w:val="22"/>
          <w:szCs w:val="22"/>
        </w:rPr>
        <w:tab/>
      </w:r>
      <w:r>
        <w:t>Minimum Requirement</w:t>
      </w:r>
      <w:r>
        <w:tab/>
      </w:r>
      <w:r>
        <w:fldChar w:fldCharType="begin"/>
      </w:r>
      <w:r>
        <w:instrText xml:space="preserve"> PAGEREF _Toc147177255 \h </w:instrText>
      </w:r>
      <w:r>
        <w:fldChar w:fldCharType="separate"/>
      </w:r>
      <w:r>
        <w:t>225</w:t>
      </w:r>
      <w:r>
        <w:fldChar w:fldCharType="end"/>
      </w:r>
    </w:p>
    <w:p w14:paraId="2F158008" w14:textId="33E9B6E1" w:rsidR="001338A9" w:rsidRDefault="001338A9">
      <w:pPr>
        <w:pStyle w:val="TOC5"/>
        <w:rPr>
          <w:rFonts w:asciiTheme="minorHAnsi" w:eastAsiaTheme="minorEastAsia" w:hAnsiTheme="minorHAnsi" w:cstheme="minorBidi"/>
          <w:sz w:val="22"/>
          <w:szCs w:val="22"/>
        </w:rPr>
      </w:pPr>
      <w:r>
        <w:t>8.3.3.2.3</w:t>
      </w:r>
      <w:r>
        <w:rPr>
          <w:rFonts w:asciiTheme="minorHAnsi" w:eastAsiaTheme="minorEastAsia" w:hAnsiTheme="minorHAnsi" w:cstheme="minorBidi"/>
          <w:sz w:val="22"/>
          <w:szCs w:val="22"/>
        </w:rPr>
        <w:tab/>
      </w:r>
      <w:r>
        <w:t>Test purpose</w:t>
      </w:r>
      <w:r>
        <w:tab/>
      </w:r>
      <w:r>
        <w:fldChar w:fldCharType="begin"/>
      </w:r>
      <w:r>
        <w:instrText xml:space="preserve"> PAGEREF _Toc147177256 \h </w:instrText>
      </w:r>
      <w:r>
        <w:fldChar w:fldCharType="separate"/>
      </w:r>
      <w:r>
        <w:t>225</w:t>
      </w:r>
      <w:r>
        <w:fldChar w:fldCharType="end"/>
      </w:r>
    </w:p>
    <w:p w14:paraId="66DD8E64" w14:textId="184C14CD" w:rsidR="001338A9" w:rsidRDefault="001338A9">
      <w:pPr>
        <w:pStyle w:val="TOC5"/>
        <w:rPr>
          <w:rFonts w:asciiTheme="minorHAnsi" w:eastAsiaTheme="minorEastAsia" w:hAnsiTheme="minorHAnsi" w:cstheme="minorBidi"/>
          <w:sz w:val="22"/>
          <w:szCs w:val="22"/>
        </w:rPr>
      </w:pPr>
      <w:r>
        <w:t>8.3.3.2.4</w:t>
      </w:r>
      <w:r>
        <w:rPr>
          <w:rFonts w:asciiTheme="minorHAnsi" w:eastAsiaTheme="minorEastAsia" w:hAnsiTheme="minorHAnsi" w:cstheme="minorBidi"/>
          <w:sz w:val="22"/>
          <w:szCs w:val="22"/>
        </w:rPr>
        <w:tab/>
      </w:r>
      <w:r>
        <w:t>Method of test</w:t>
      </w:r>
      <w:r>
        <w:tab/>
      </w:r>
      <w:r>
        <w:fldChar w:fldCharType="begin"/>
      </w:r>
      <w:r>
        <w:instrText xml:space="preserve"> PAGEREF _Toc147177257 \h </w:instrText>
      </w:r>
      <w:r>
        <w:fldChar w:fldCharType="separate"/>
      </w:r>
      <w:r>
        <w:t>225</w:t>
      </w:r>
      <w:r>
        <w:fldChar w:fldCharType="end"/>
      </w:r>
    </w:p>
    <w:p w14:paraId="5CAC8A36" w14:textId="2EEE721B" w:rsidR="001338A9" w:rsidRDefault="001338A9">
      <w:pPr>
        <w:pStyle w:val="TOC6"/>
        <w:rPr>
          <w:rFonts w:asciiTheme="minorHAnsi" w:eastAsiaTheme="minorEastAsia" w:hAnsiTheme="minorHAnsi" w:cstheme="minorBidi"/>
          <w:sz w:val="22"/>
          <w:szCs w:val="22"/>
        </w:rPr>
      </w:pPr>
      <w:r>
        <w:t>8.3.3.</w:t>
      </w:r>
      <w:r>
        <w:rPr>
          <w:lang w:eastAsia="zh-CN"/>
        </w:rPr>
        <w:t>2</w:t>
      </w:r>
      <w:r>
        <w:t>.4.1</w:t>
      </w:r>
      <w:r>
        <w:rPr>
          <w:rFonts w:asciiTheme="minorHAnsi" w:eastAsiaTheme="minorEastAsia" w:hAnsiTheme="minorHAnsi" w:cstheme="minorBidi"/>
          <w:sz w:val="22"/>
          <w:szCs w:val="22"/>
        </w:rPr>
        <w:tab/>
      </w:r>
      <w:r>
        <w:t>Initial Condition</w:t>
      </w:r>
      <w:r>
        <w:tab/>
      </w:r>
      <w:r>
        <w:fldChar w:fldCharType="begin"/>
      </w:r>
      <w:r>
        <w:instrText xml:space="preserve"> PAGEREF _Toc147177258 \h </w:instrText>
      </w:r>
      <w:r>
        <w:fldChar w:fldCharType="separate"/>
      </w:r>
      <w:r>
        <w:t>225</w:t>
      </w:r>
      <w:r>
        <w:fldChar w:fldCharType="end"/>
      </w:r>
    </w:p>
    <w:p w14:paraId="623F2B6E" w14:textId="6C144157" w:rsidR="001338A9" w:rsidRDefault="001338A9">
      <w:pPr>
        <w:pStyle w:val="TOC6"/>
        <w:rPr>
          <w:rFonts w:asciiTheme="minorHAnsi" w:eastAsiaTheme="minorEastAsia" w:hAnsiTheme="minorHAnsi" w:cstheme="minorBidi"/>
          <w:sz w:val="22"/>
          <w:szCs w:val="22"/>
        </w:rPr>
      </w:pPr>
      <w:r>
        <w:t>8.3.3.</w:t>
      </w:r>
      <w:r>
        <w:rPr>
          <w:lang w:eastAsia="zh-CN"/>
        </w:rPr>
        <w:t>2.</w:t>
      </w:r>
      <w:r>
        <w:t>4.2</w:t>
      </w:r>
      <w:r>
        <w:rPr>
          <w:rFonts w:asciiTheme="minorHAnsi" w:eastAsiaTheme="minorEastAsia" w:hAnsiTheme="minorHAnsi" w:cstheme="minorBidi"/>
          <w:sz w:val="22"/>
          <w:szCs w:val="22"/>
        </w:rPr>
        <w:tab/>
      </w:r>
      <w:r>
        <w:t>Procedure</w:t>
      </w:r>
      <w:r>
        <w:tab/>
      </w:r>
      <w:r>
        <w:fldChar w:fldCharType="begin"/>
      </w:r>
      <w:r>
        <w:instrText xml:space="preserve"> PAGEREF _Toc147177259 \h </w:instrText>
      </w:r>
      <w:r>
        <w:fldChar w:fldCharType="separate"/>
      </w:r>
      <w:r>
        <w:t>225</w:t>
      </w:r>
      <w:r>
        <w:fldChar w:fldCharType="end"/>
      </w:r>
    </w:p>
    <w:p w14:paraId="2C7217CB" w14:textId="1F7EBCEE" w:rsidR="001338A9" w:rsidRDefault="001338A9">
      <w:pPr>
        <w:pStyle w:val="TOC5"/>
        <w:rPr>
          <w:rFonts w:asciiTheme="minorHAnsi" w:eastAsiaTheme="minorEastAsia" w:hAnsiTheme="minorHAnsi" w:cstheme="minorBidi"/>
          <w:sz w:val="22"/>
          <w:szCs w:val="22"/>
        </w:rPr>
      </w:pPr>
      <w:r>
        <w:t>8.3.3.2.5</w:t>
      </w:r>
      <w:r>
        <w:rPr>
          <w:rFonts w:asciiTheme="minorHAnsi" w:eastAsiaTheme="minorEastAsia" w:hAnsiTheme="minorHAnsi" w:cstheme="minorBidi"/>
          <w:sz w:val="22"/>
          <w:szCs w:val="22"/>
        </w:rPr>
        <w:tab/>
      </w:r>
      <w:r>
        <w:t>Test requirements</w:t>
      </w:r>
      <w:r>
        <w:tab/>
      </w:r>
      <w:r>
        <w:fldChar w:fldCharType="begin"/>
      </w:r>
      <w:r>
        <w:instrText xml:space="preserve"> PAGEREF _Toc147177260 \h </w:instrText>
      </w:r>
      <w:r>
        <w:fldChar w:fldCharType="separate"/>
      </w:r>
      <w:r>
        <w:t>226</w:t>
      </w:r>
      <w:r>
        <w:fldChar w:fldCharType="end"/>
      </w:r>
    </w:p>
    <w:p w14:paraId="300791C0" w14:textId="6962AC92" w:rsidR="001338A9" w:rsidRDefault="001338A9">
      <w:pPr>
        <w:pStyle w:val="TOC3"/>
        <w:rPr>
          <w:rFonts w:asciiTheme="minorHAnsi" w:eastAsiaTheme="minorEastAsia" w:hAnsiTheme="minorHAnsi" w:cstheme="minorBidi"/>
          <w:sz w:val="22"/>
          <w:szCs w:val="22"/>
        </w:rPr>
      </w:pPr>
      <w:r>
        <w:t>8.3.4</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_Toc147177261 \h </w:instrText>
      </w:r>
      <w:r>
        <w:fldChar w:fldCharType="separate"/>
      </w:r>
      <w:r>
        <w:t>227</w:t>
      </w:r>
      <w:r>
        <w:fldChar w:fldCharType="end"/>
      </w:r>
    </w:p>
    <w:p w14:paraId="2D6F45C6" w14:textId="7C069EBE" w:rsidR="001338A9" w:rsidRDefault="001338A9">
      <w:pPr>
        <w:pStyle w:val="TOC4"/>
        <w:rPr>
          <w:rFonts w:asciiTheme="minorHAnsi" w:eastAsiaTheme="minorEastAsia" w:hAnsiTheme="minorHAnsi" w:cstheme="minorBidi"/>
          <w:sz w:val="22"/>
          <w:szCs w:val="22"/>
        </w:rPr>
      </w:pPr>
      <w:r>
        <w:t>8.3.4.1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_Toc147177262 \h </w:instrText>
      </w:r>
      <w:r>
        <w:fldChar w:fldCharType="separate"/>
      </w:r>
      <w:r>
        <w:t>227</w:t>
      </w:r>
      <w:r>
        <w:fldChar w:fldCharType="end"/>
      </w:r>
    </w:p>
    <w:p w14:paraId="20D47A4C" w14:textId="26612D3E" w:rsidR="001338A9" w:rsidRDefault="001338A9">
      <w:pPr>
        <w:pStyle w:val="TOC4"/>
        <w:rPr>
          <w:rFonts w:asciiTheme="minorHAnsi" w:eastAsiaTheme="minorEastAsia" w:hAnsiTheme="minorHAnsi" w:cstheme="minorBidi"/>
          <w:sz w:val="22"/>
          <w:szCs w:val="22"/>
        </w:rPr>
      </w:pPr>
      <w:r>
        <w:t>8.3.4.2</w:t>
      </w:r>
      <w:r>
        <w:rPr>
          <w:rFonts w:asciiTheme="minorHAnsi" w:eastAsiaTheme="minorEastAsia" w:hAnsiTheme="minorHAnsi" w:cstheme="minorBidi"/>
          <w:sz w:val="22"/>
          <w:szCs w:val="22"/>
        </w:rPr>
        <w:tab/>
      </w:r>
      <w:r>
        <w:t>Minimum requirement</w:t>
      </w:r>
      <w:r>
        <w:tab/>
      </w:r>
      <w:r>
        <w:fldChar w:fldCharType="begin"/>
      </w:r>
      <w:r>
        <w:instrText xml:space="preserve"> PAGEREF _Toc147177263 \h </w:instrText>
      </w:r>
      <w:r>
        <w:fldChar w:fldCharType="separate"/>
      </w:r>
      <w:r>
        <w:t>227</w:t>
      </w:r>
      <w:r>
        <w:fldChar w:fldCharType="end"/>
      </w:r>
    </w:p>
    <w:p w14:paraId="12648663" w14:textId="336670DB" w:rsidR="001338A9" w:rsidRDefault="001338A9">
      <w:pPr>
        <w:pStyle w:val="TOC4"/>
        <w:rPr>
          <w:rFonts w:asciiTheme="minorHAnsi" w:eastAsiaTheme="minorEastAsia" w:hAnsiTheme="minorHAnsi" w:cstheme="minorBidi"/>
          <w:sz w:val="22"/>
          <w:szCs w:val="22"/>
        </w:rPr>
      </w:pPr>
      <w:r>
        <w:t>8.3.4.3</w:t>
      </w:r>
      <w:r>
        <w:rPr>
          <w:rFonts w:asciiTheme="minorHAnsi" w:eastAsiaTheme="minorEastAsia" w:hAnsiTheme="minorHAnsi" w:cstheme="minorBidi"/>
          <w:sz w:val="22"/>
          <w:szCs w:val="22"/>
        </w:rPr>
        <w:tab/>
      </w:r>
      <w:r>
        <w:t>Test purpose</w:t>
      </w:r>
      <w:r>
        <w:tab/>
      </w:r>
      <w:r>
        <w:fldChar w:fldCharType="begin"/>
      </w:r>
      <w:r>
        <w:instrText xml:space="preserve"> PAGEREF _Toc147177264 \h </w:instrText>
      </w:r>
      <w:r>
        <w:fldChar w:fldCharType="separate"/>
      </w:r>
      <w:r>
        <w:t>227</w:t>
      </w:r>
      <w:r>
        <w:fldChar w:fldCharType="end"/>
      </w:r>
    </w:p>
    <w:p w14:paraId="35843019" w14:textId="31D870B3" w:rsidR="001338A9" w:rsidRDefault="001338A9">
      <w:pPr>
        <w:pStyle w:val="TOC4"/>
        <w:rPr>
          <w:rFonts w:asciiTheme="minorHAnsi" w:eastAsiaTheme="minorEastAsia" w:hAnsiTheme="minorHAnsi" w:cstheme="minorBidi"/>
          <w:sz w:val="22"/>
          <w:szCs w:val="22"/>
        </w:rPr>
      </w:pPr>
      <w:r>
        <w:t>8.3.4.4</w:t>
      </w:r>
      <w:r>
        <w:rPr>
          <w:rFonts w:asciiTheme="minorHAnsi" w:eastAsiaTheme="minorEastAsia" w:hAnsiTheme="minorHAnsi" w:cstheme="minorBidi"/>
          <w:sz w:val="22"/>
          <w:szCs w:val="22"/>
        </w:rPr>
        <w:tab/>
      </w:r>
      <w:r>
        <w:t>Method of test</w:t>
      </w:r>
      <w:r>
        <w:tab/>
      </w:r>
      <w:r>
        <w:fldChar w:fldCharType="begin"/>
      </w:r>
      <w:r>
        <w:instrText xml:space="preserve"> PAGEREF _Toc147177265 \h </w:instrText>
      </w:r>
      <w:r>
        <w:fldChar w:fldCharType="separate"/>
      </w:r>
      <w:r>
        <w:t>227</w:t>
      </w:r>
      <w:r>
        <w:fldChar w:fldCharType="end"/>
      </w:r>
    </w:p>
    <w:p w14:paraId="2B360866" w14:textId="75A46551" w:rsidR="001338A9" w:rsidRDefault="001338A9">
      <w:pPr>
        <w:pStyle w:val="TOC5"/>
        <w:rPr>
          <w:rFonts w:asciiTheme="minorHAnsi" w:eastAsiaTheme="minorEastAsia" w:hAnsiTheme="minorHAnsi" w:cstheme="minorBidi"/>
          <w:sz w:val="22"/>
          <w:szCs w:val="22"/>
        </w:rPr>
      </w:pPr>
      <w:r>
        <w:t>8.3.4.4.1</w:t>
      </w:r>
      <w:r>
        <w:rPr>
          <w:rFonts w:asciiTheme="minorHAnsi" w:eastAsiaTheme="minorEastAsia" w:hAnsiTheme="minorHAnsi" w:cstheme="minorBidi"/>
          <w:sz w:val="22"/>
          <w:szCs w:val="22"/>
        </w:rPr>
        <w:tab/>
      </w:r>
      <w:r>
        <w:t>Initial conditions</w:t>
      </w:r>
      <w:r>
        <w:tab/>
      </w:r>
      <w:r>
        <w:fldChar w:fldCharType="begin"/>
      </w:r>
      <w:r>
        <w:instrText xml:space="preserve"> PAGEREF _Toc147177266 \h </w:instrText>
      </w:r>
      <w:r>
        <w:fldChar w:fldCharType="separate"/>
      </w:r>
      <w:r>
        <w:t>227</w:t>
      </w:r>
      <w:r>
        <w:fldChar w:fldCharType="end"/>
      </w:r>
    </w:p>
    <w:p w14:paraId="52ECF850" w14:textId="38DE47CF" w:rsidR="001338A9" w:rsidRDefault="001338A9">
      <w:pPr>
        <w:pStyle w:val="TOC5"/>
        <w:rPr>
          <w:rFonts w:asciiTheme="minorHAnsi" w:eastAsiaTheme="minorEastAsia" w:hAnsiTheme="minorHAnsi" w:cstheme="minorBidi"/>
          <w:sz w:val="22"/>
          <w:szCs w:val="22"/>
        </w:rPr>
      </w:pPr>
      <w:r>
        <w:lastRenderedPageBreak/>
        <w:t>8.3.4.4.2</w:t>
      </w:r>
      <w:r>
        <w:rPr>
          <w:rFonts w:asciiTheme="minorHAnsi" w:eastAsiaTheme="minorEastAsia" w:hAnsiTheme="minorHAnsi" w:cstheme="minorBidi"/>
          <w:sz w:val="22"/>
          <w:szCs w:val="22"/>
        </w:rPr>
        <w:tab/>
      </w:r>
      <w:r>
        <w:t>Procedure</w:t>
      </w:r>
      <w:r>
        <w:tab/>
      </w:r>
      <w:r>
        <w:fldChar w:fldCharType="begin"/>
      </w:r>
      <w:r>
        <w:instrText xml:space="preserve"> PAGEREF _Toc147177267 \h </w:instrText>
      </w:r>
      <w:r>
        <w:fldChar w:fldCharType="separate"/>
      </w:r>
      <w:r>
        <w:t>227</w:t>
      </w:r>
      <w:r>
        <w:fldChar w:fldCharType="end"/>
      </w:r>
    </w:p>
    <w:p w14:paraId="67FEE4EF" w14:textId="450295F9" w:rsidR="001338A9" w:rsidRDefault="001338A9">
      <w:pPr>
        <w:pStyle w:val="TOC4"/>
        <w:rPr>
          <w:rFonts w:asciiTheme="minorHAnsi" w:eastAsiaTheme="minorEastAsia" w:hAnsiTheme="minorHAnsi" w:cstheme="minorBidi"/>
          <w:sz w:val="22"/>
          <w:szCs w:val="22"/>
        </w:rPr>
      </w:pPr>
      <w:r>
        <w:t>8.3.4.5</w:t>
      </w:r>
      <w:r>
        <w:rPr>
          <w:rFonts w:asciiTheme="minorHAnsi" w:eastAsiaTheme="minorEastAsia" w:hAnsiTheme="minorHAnsi" w:cstheme="minorBidi"/>
          <w:sz w:val="22"/>
          <w:szCs w:val="22"/>
        </w:rPr>
        <w:tab/>
      </w:r>
      <w:r>
        <w:t>Test requirement</w:t>
      </w:r>
      <w:r>
        <w:tab/>
      </w:r>
      <w:r>
        <w:fldChar w:fldCharType="begin"/>
      </w:r>
      <w:r>
        <w:instrText xml:space="preserve"> PAGEREF _Toc147177268 \h </w:instrText>
      </w:r>
      <w:r>
        <w:fldChar w:fldCharType="separate"/>
      </w:r>
      <w:r>
        <w:t>228</w:t>
      </w:r>
      <w:r>
        <w:fldChar w:fldCharType="end"/>
      </w:r>
    </w:p>
    <w:p w14:paraId="38A196CA" w14:textId="56C92CC1" w:rsidR="001338A9" w:rsidRDefault="001338A9">
      <w:pPr>
        <w:pStyle w:val="TOC3"/>
        <w:rPr>
          <w:rFonts w:asciiTheme="minorHAnsi" w:eastAsiaTheme="minorEastAsia" w:hAnsiTheme="minorHAnsi" w:cstheme="minorBidi"/>
          <w:sz w:val="22"/>
          <w:szCs w:val="22"/>
        </w:rPr>
      </w:pPr>
      <w:r>
        <w:t>8.3.5</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_Toc147177269 \h </w:instrText>
      </w:r>
      <w:r>
        <w:fldChar w:fldCharType="separate"/>
      </w:r>
      <w:r>
        <w:t>229</w:t>
      </w:r>
      <w:r>
        <w:fldChar w:fldCharType="end"/>
      </w:r>
    </w:p>
    <w:p w14:paraId="2A22A7CA" w14:textId="43920E6B" w:rsidR="001338A9" w:rsidRDefault="001338A9">
      <w:pPr>
        <w:pStyle w:val="TOC4"/>
        <w:rPr>
          <w:rFonts w:asciiTheme="minorHAnsi" w:eastAsiaTheme="minorEastAsia" w:hAnsiTheme="minorHAnsi" w:cstheme="minorBidi"/>
          <w:sz w:val="22"/>
          <w:szCs w:val="22"/>
        </w:rPr>
      </w:pPr>
      <w:r>
        <w:t>8.3.5.1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_Toc147177270 \h </w:instrText>
      </w:r>
      <w:r>
        <w:fldChar w:fldCharType="separate"/>
      </w:r>
      <w:r>
        <w:t>229</w:t>
      </w:r>
      <w:r>
        <w:fldChar w:fldCharType="end"/>
      </w:r>
    </w:p>
    <w:p w14:paraId="0E8BB326" w14:textId="48E34591" w:rsidR="001338A9" w:rsidRDefault="001338A9">
      <w:pPr>
        <w:pStyle w:val="TOC4"/>
        <w:rPr>
          <w:rFonts w:asciiTheme="minorHAnsi" w:eastAsiaTheme="minorEastAsia" w:hAnsiTheme="minorHAnsi" w:cstheme="minorBidi"/>
          <w:sz w:val="22"/>
          <w:szCs w:val="22"/>
        </w:rPr>
      </w:pPr>
      <w:r>
        <w:t>8.3.5.2</w:t>
      </w:r>
      <w:r>
        <w:rPr>
          <w:rFonts w:asciiTheme="minorHAnsi" w:eastAsiaTheme="minorEastAsia" w:hAnsiTheme="minorHAnsi" w:cstheme="minorBidi"/>
          <w:sz w:val="22"/>
          <w:szCs w:val="22"/>
        </w:rPr>
        <w:tab/>
      </w:r>
      <w:r>
        <w:t>Minimum requirement</w:t>
      </w:r>
      <w:r>
        <w:tab/>
      </w:r>
      <w:r>
        <w:fldChar w:fldCharType="begin"/>
      </w:r>
      <w:r>
        <w:instrText xml:space="preserve"> PAGEREF _Toc147177271 \h </w:instrText>
      </w:r>
      <w:r>
        <w:fldChar w:fldCharType="separate"/>
      </w:r>
      <w:r>
        <w:t>230</w:t>
      </w:r>
      <w:r>
        <w:fldChar w:fldCharType="end"/>
      </w:r>
    </w:p>
    <w:p w14:paraId="20646637" w14:textId="08C30376" w:rsidR="001338A9" w:rsidRDefault="001338A9">
      <w:pPr>
        <w:pStyle w:val="TOC4"/>
        <w:rPr>
          <w:rFonts w:asciiTheme="minorHAnsi" w:eastAsiaTheme="minorEastAsia" w:hAnsiTheme="minorHAnsi" w:cstheme="minorBidi"/>
          <w:sz w:val="22"/>
          <w:szCs w:val="22"/>
        </w:rPr>
      </w:pPr>
      <w:r>
        <w:t>8.3.5.3</w:t>
      </w:r>
      <w:r>
        <w:rPr>
          <w:rFonts w:asciiTheme="minorHAnsi" w:eastAsiaTheme="minorEastAsia" w:hAnsiTheme="minorHAnsi" w:cstheme="minorBidi"/>
          <w:sz w:val="22"/>
          <w:szCs w:val="22"/>
        </w:rPr>
        <w:tab/>
      </w:r>
      <w:r>
        <w:t>Test purpose</w:t>
      </w:r>
      <w:r>
        <w:tab/>
      </w:r>
      <w:r>
        <w:fldChar w:fldCharType="begin"/>
      </w:r>
      <w:r>
        <w:instrText xml:space="preserve"> PAGEREF _Toc147177272 \h </w:instrText>
      </w:r>
      <w:r>
        <w:fldChar w:fldCharType="separate"/>
      </w:r>
      <w:r>
        <w:t>230</w:t>
      </w:r>
      <w:r>
        <w:fldChar w:fldCharType="end"/>
      </w:r>
    </w:p>
    <w:p w14:paraId="46B2024E" w14:textId="7B2A2B99" w:rsidR="001338A9" w:rsidRDefault="001338A9">
      <w:pPr>
        <w:pStyle w:val="TOC4"/>
        <w:rPr>
          <w:rFonts w:asciiTheme="minorHAnsi" w:eastAsiaTheme="minorEastAsia" w:hAnsiTheme="minorHAnsi" w:cstheme="minorBidi"/>
          <w:sz w:val="22"/>
          <w:szCs w:val="22"/>
        </w:rPr>
      </w:pPr>
      <w:r>
        <w:t>8.3.5.4</w:t>
      </w:r>
      <w:r>
        <w:rPr>
          <w:rFonts w:asciiTheme="minorHAnsi" w:eastAsiaTheme="minorEastAsia" w:hAnsiTheme="minorHAnsi" w:cstheme="minorBidi"/>
          <w:sz w:val="22"/>
          <w:szCs w:val="22"/>
        </w:rPr>
        <w:tab/>
      </w:r>
      <w:r>
        <w:t>Method of test</w:t>
      </w:r>
      <w:r>
        <w:tab/>
      </w:r>
      <w:r>
        <w:fldChar w:fldCharType="begin"/>
      </w:r>
      <w:r>
        <w:instrText xml:space="preserve"> PAGEREF _Toc147177273 \h </w:instrText>
      </w:r>
      <w:r>
        <w:fldChar w:fldCharType="separate"/>
      </w:r>
      <w:r>
        <w:t>230</w:t>
      </w:r>
      <w:r>
        <w:fldChar w:fldCharType="end"/>
      </w:r>
    </w:p>
    <w:p w14:paraId="360F3843" w14:textId="4A53B1B6" w:rsidR="001338A9" w:rsidRDefault="001338A9">
      <w:pPr>
        <w:pStyle w:val="TOC5"/>
        <w:rPr>
          <w:rFonts w:asciiTheme="minorHAnsi" w:eastAsiaTheme="minorEastAsia" w:hAnsiTheme="minorHAnsi" w:cstheme="minorBidi"/>
          <w:sz w:val="22"/>
          <w:szCs w:val="22"/>
        </w:rPr>
      </w:pPr>
      <w:r>
        <w:t>8.3.5.4.1</w:t>
      </w:r>
      <w:r>
        <w:rPr>
          <w:rFonts w:asciiTheme="minorHAnsi" w:eastAsiaTheme="minorEastAsia" w:hAnsiTheme="minorHAnsi" w:cstheme="minorBidi"/>
          <w:sz w:val="22"/>
          <w:szCs w:val="22"/>
        </w:rPr>
        <w:tab/>
      </w:r>
      <w:r>
        <w:t>Initial conditions</w:t>
      </w:r>
      <w:r>
        <w:tab/>
      </w:r>
      <w:r>
        <w:fldChar w:fldCharType="begin"/>
      </w:r>
      <w:r>
        <w:instrText xml:space="preserve"> PAGEREF _Toc147177274 \h </w:instrText>
      </w:r>
      <w:r>
        <w:fldChar w:fldCharType="separate"/>
      </w:r>
      <w:r>
        <w:t>230</w:t>
      </w:r>
      <w:r>
        <w:fldChar w:fldCharType="end"/>
      </w:r>
    </w:p>
    <w:p w14:paraId="00EE3896" w14:textId="3D3C5BFD" w:rsidR="001338A9" w:rsidRDefault="001338A9">
      <w:pPr>
        <w:pStyle w:val="TOC5"/>
        <w:rPr>
          <w:rFonts w:asciiTheme="minorHAnsi" w:eastAsiaTheme="minorEastAsia" w:hAnsiTheme="minorHAnsi" w:cstheme="minorBidi"/>
          <w:sz w:val="22"/>
          <w:szCs w:val="22"/>
        </w:rPr>
      </w:pPr>
      <w:r>
        <w:t>8.3.5.4.2</w:t>
      </w:r>
      <w:r>
        <w:rPr>
          <w:rFonts w:asciiTheme="minorHAnsi" w:eastAsiaTheme="minorEastAsia" w:hAnsiTheme="minorHAnsi" w:cstheme="minorBidi"/>
          <w:sz w:val="22"/>
          <w:szCs w:val="22"/>
        </w:rPr>
        <w:tab/>
      </w:r>
      <w:r>
        <w:t>Procedure</w:t>
      </w:r>
      <w:r>
        <w:tab/>
      </w:r>
      <w:r>
        <w:fldChar w:fldCharType="begin"/>
      </w:r>
      <w:r>
        <w:instrText xml:space="preserve"> PAGEREF _Toc147177275 \h </w:instrText>
      </w:r>
      <w:r>
        <w:fldChar w:fldCharType="separate"/>
      </w:r>
      <w:r>
        <w:t>230</w:t>
      </w:r>
      <w:r>
        <w:fldChar w:fldCharType="end"/>
      </w:r>
    </w:p>
    <w:p w14:paraId="4DFD8897" w14:textId="17179152" w:rsidR="001338A9" w:rsidRDefault="001338A9">
      <w:pPr>
        <w:pStyle w:val="TOC4"/>
        <w:rPr>
          <w:rFonts w:asciiTheme="minorHAnsi" w:eastAsiaTheme="minorEastAsia" w:hAnsiTheme="minorHAnsi" w:cstheme="minorBidi"/>
          <w:sz w:val="22"/>
          <w:szCs w:val="22"/>
        </w:rPr>
      </w:pPr>
      <w:r>
        <w:t>8.3.5.5</w:t>
      </w:r>
      <w:r>
        <w:rPr>
          <w:rFonts w:asciiTheme="minorHAnsi" w:eastAsiaTheme="minorEastAsia" w:hAnsiTheme="minorHAnsi" w:cstheme="minorBidi"/>
          <w:sz w:val="22"/>
          <w:szCs w:val="22"/>
        </w:rPr>
        <w:tab/>
      </w:r>
      <w:r>
        <w:t>Test requirement</w:t>
      </w:r>
      <w:r>
        <w:tab/>
      </w:r>
      <w:r>
        <w:fldChar w:fldCharType="begin"/>
      </w:r>
      <w:r>
        <w:instrText xml:space="preserve"> PAGEREF _Toc147177276 \h </w:instrText>
      </w:r>
      <w:r>
        <w:fldChar w:fldCharType="separate"/>
      </w:r>
      <w:r>
        <w:t>231</w:t>
      </w:r>
      <w:r>
        <w:fldChar w:fldCharType="end"/>
      </w:r>
    </w:p>
    <w:p w14:paraId="126DE83E" w14:textId="7591A5BD" w:rsidR="001338A9" w:rsidRDefault="001338A9">
      <w:pPr>
        <w:pStyle w:val="TOC3"/>
        <w:rPr>
          <w:rFonts w:asciiTheme="minorHAnsi" w:eastAsiaTheme="minorEastAsia" w:hAnsiTheme="minorHAnsi" w:cstheme="minorBidi"/>
          <w:sz w:val="22"/>
          <w:szCs w:val="22"/>
        </w:rPr>
      </w:pPr>
      <w:r>
        <w:t>8.3.</w:t>
      </w:r>
      <w:r>
        <w:rPr>
          <w:lang w:eastAsia="zh-CN"/>
        </w:rPr>
        <w:t>6</w:t>
      </w:r>
      <w:r>
        <w:rPr>
          <w:rFonts w:asciiTheme="minorHAnsi" w:eastAsiaTheme="minorEastAsia" w:hAnsiTheme="minorHAnsi" w:cstheme="minorBidi"/>
          <w:sz w:val="22"/>
          <w:szCs w:val="22"/>
        </w:rPr>
        <w:tab/>
      </w:r>
      <w:r>
        <w:t>Performance requirements for multi-slot PUCCH</w:t>
      </w:r>
      <w:r>
        <w:tab/>
      </w:r>
      <w:r>
        <w:fldChar w:fldCharType="begin"/>
      </w:r>
      <w:r>
        <w:instrText xml:space="preserve"> PAGEREF _Toc147177277 \h </w:instrText>
      </w:r>
      <w:r>
        <w:fldChar w:fldCharType="separate"/>
      </w:r>
      <w:r>
        <w:t>232</w:t>
      </w:r>
      <w:r>
        <w:fldChar w:fldCharType="end"/>
      </w:r>
    </w:p>
    <w:p w14:paraId="1D735A3B" w14:textId="34211C80" w:rsidR="001338A9" w:rsidRDefault="001338A9">
      <w:pPr>
        <w:pStyle w:val="TOC4"/>
        <w:rPr>
          <w:rFonts w:asciiTheme="minorHAnsi" w:eastAsiaTheme="minorEastAsia" w:hAnsiTheme="minorHAnsi" w:cstheme="minorBidi"/>
          <w:sz w:val="22"/>
          <w:szCs w:val="22"/>
        </w:rPr>
      </w:pPr>
      <w:r>
        <w:t>8.3.6.1</w:t>
      </w:r>
      <w:r>
        <w:rPr>
          <w:rFonts w:asciiTheme="minorHAnsi" w:eastAsiaTheme="minorEastAsia" w:hAnsiTheme="minorHAnsi" w:cstheme="minorBidi"/>
          <w:sz w:val="22"/>
          <w:szCs w:val="22"/>
        </w:rPr>
        <w:tab/>
      </w:r>
      <w:r>
        <w:t>Performance requirements for multi-slot PUCCH format 1</w:t>
      </w:r>
      <w:r>
        <w:tab/>
      </w:r>
      <w:r>
        <w:fldChar w:fldCharType="begin"/>
      </w:r>
      <w:r>
        <w:instrText xml:space="preserve"> PAGEREF _Toc147177278 \h </w:instrText>
      </w:r>
      <w:r>
        <w:fldChar w:fldCharType="separate"/>
      </w:r>
      <w:r>
        <w:t>232</w:t>
      </w:r>
      <w:r>
        <w:fldChar w:fldCharType="end"/>
      </w:r>
    </w:p>
    <w:p w14:paraId="6D595CC0" w14:textId="4200228F" w:rsidR="001338A9" w:rsidRDefault="001338A9">
      <w:pPr>
        <w:pStyle w:val="TOC5"/>
        <w:rPr>
          <w:rFonts w:asciiTheme="minorHAnsi" w:eastAsiaTheme="minorEastAsia" w:hAnsiTheme="minorHAnsi" w:cstheme="minorBidi"/>
          <w:sz w:val="22"/>
          <w:szCs w:val="22"/>
        </w:rPr>
      </w:pPr>
      <w:r>
        <w:t>8.3.6.1.1</w:t>
      </w:r>
      <w:r>
        <w:rPr>
          <w:rFonts w:asciiTheme="minorHAnsi" w:eastAsiaTheme="minorEastAsia" w:hAnsiTheme="minorHAnsi" w:cstheme="minorBidi"/>
          <w:sz w:val="22"/>
          <w:szCs w:val="22"/>
        </w:rPr>
        <w:tab/>
      </w:r>
      <w:r>
        <w:t>NACK to ACK detection</w:t>
      </w:r>
      <w:r>
        <w:tab/>
      </w:r>
      <w:r>
        <w:fldChar w:fldCharType="begin"/>
      </w:r>
      <w:r>
        <w:instrText xml:space="preserve"> PAGEREF _Toc147177279 \h </w:instrText>
      </w:r>
      <w:r>
        <w:fldChar w:fldCharType="separate"/>
      </w:r>
      <w:r>
        <w:t>232</w:t>
      </w:r>
      <w:r>
        <w:fldChar w:fldCharType="end"/>
      </w:r>
    </w:p>
    <w:p w14:paraId="1848315B" w14:textId="0091FEA2" w:rsidR="001338A9" w:rsidRDefault="001338A9">
      <w:pPr>
        <w:pStyle w:val="TOC6"/>
        <w:rPr>
          <w:rFonts w:asciiTheme="minorHAnsi" w:eastAsiaTheme="minorEastAsia" w:hAnsiTheme="minorHAnsi" w:cstheme="minorBidi"/>
          <w:sz w:val="22"/>
          <w:szCs w:val="22"/>
        </w:rPr>
      </w:pPr>
      <w:r>
        <w:t>8.3.6.1.1.1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_Toc147177280 \h </w:instrText>
      </w:r>
      <w:r>
        <w:fldChar w:fldCharType="separate"/>
      </w:r>
      <w:r>
        <w:t>232</w:t>
      </w:r>
      <w:r>
        <w:fldChar w:fldCharType="end"/>
      </w:r>
    </w:p>
    <w:p w14:paraId="249A306D" w14:textId="3692322F" w:rsidR="001338A9" w:rsidRDefault="001338A9">
      <w:pPr>
        <w:pStyle w:val="TOC6"/>
        <w:rPr>
          <w:rFonts w:asciiTheme="minorHAnsi" w:eastAsiaTheme="minorEastAsia" w:hAnsiTheme="minorHAnsi" w:cstheme="minorBidi"/>
          <w:sz w:val="22"/>
          <w:szCs w:val="22"/>
        </w:rPr>
      </w:pPr>
      <w:r>
        <w:t>8.3.6.1.1.2</w:t>
      </w:r>
      <w:r>
        <w:rPr>
          <w:rFonts w:asciiTheme="minorHAnsi" w:eastAsiaTheme="minorEastAsia" w:hAnsiTheme="minorHAnsi" w:cstheme="minorBidi"/>
          <w:sz w:val="22"/>
          <w:szCs w:val="22"/>
        </w:rPr>
        <w:tab/>
      </w:r>
      <w:r>
        <w:t>Minimum Requirement</w:t>
      </w:r>
      <w:r>
        <w:tab/>
      </w:r>
      <w:r>
        <w:fldChar w:fldCharType="begin"/>
      </w:r>
      <w:r>
        <w:instrText xml:space="preserve"> PAGEREF _Toc147177281 \h </w:instrText>
      </w:r>
      <w:r>
        <w:fldChar w:fldCharType="separate"/>
      </w:r>
      <w:r>
        <w:t>232</w:t>
      </w:r>
      <w:r>
        <w:fldChar w:fldCharType="end"/>
      </w:r>
    </w:p>
    <w:p w14:paraId="4A407A32" w14:textId="7C116792" w:rsidR="001338A9" w:rsidRDefault="001338A9">
      <w:pPr>
        <w:pStyle w:val="TOC6"/>
        <w:rPr>
          <w:rFonts w:asciiTheme="minorHAnsi" w:eastAsiaTheme="minorEastAsia" w:hAnsiTheme="minorHAnsi" w:cstheme="minorBidi"/>
          <w:sz w:val="22"/>
          <w:szCs w:val="22"/>
        </w:rPr>
      </w:pPr>
      <w:r>
        <w:t>8.3.6.1.1.3</w:t>
      </w:r>
      <w:r>
        <w:rPr>
          <w:rFonts w:asciiTheme="minorHAnsi" w:eastAsiaTheme="minorEastAsia" w:hAnsiTheme="minorHAnsi" w:cstheme="minorBidi"/>
          <w:sz w:val="22"/>
          <w:szCs w:val="22"/>
        </w:rPr>
        <w:tab/>
      </w:r>
      <w:r>
        <w:t>Test purpose</w:t>
      </w:r>
      <w:r>
        <w:tab/>
      </w:r>
      <w:r>
        <w:fldChar w:fldCharType="begin"/>
      </w:r>
      <w:r>
        <w:instrText xml:space="preserve"> PAGEREF _Toc147177282 \h </w:instrText>
      </w:r>
      <w:r>
        <w:fldChar w:fldCharType="separate"/>
      </w:r>
      <w:r>
        <w:t>232</w:t>
      </w:r>
      <w:r>
        <w:fldChar w:fldCharType="end"/>
      </w:r>
    </w:p>
    <w:p w14:paraId="269CBDA3" w14:textId="30FD394D" w:rsidR="001338A9" w:rsidRDefault="001338A9">
      <w:pPr>
        <w:pStyle w:val="TOC6"/>
        <w:rPr>
          <w:rFonts w:asciiTheme="minorHAnsi" w:eastAsiaTheme="minorEastAsia" w:hAnsiTheme="minorHAnsi" w:cstheme="minorBidi"/>
          <w:sz w:val="22"/>
          <w:szCs w:val="22"/>
        </w:rPr>
      </w:pPr>
      <w:r>
        <w:t>8.3.6.1.1.4</w:t>
      </w:r>
      <w:r>
        <w:rPr>
          <w:rFonts w:asciiTheme="minorHAnsi" w:eastAsiaTheme="minorEastAsia" w:hAnsiTheme="minorHAnsi" w:cstheme="minorBidi"/>
          <w:sz w:val="22"/>
          <w:szCs w:val="22"/>
        </w:rPr>
        <w:tab/>
      </w:r>
      <w:r>
        <w:t>Method of test</w:t>
      </w:r>
      <w:r>
        <w:tab/>
      </w:r>
      <w:r>
        <w:fldChar w:fldCharType="begin"/>
      </w:r>
      <w:r>
        <w:instrText xml:space="preserve"> PAGEREF _Toc147177283 \h </w:instrText>
      </w:r>
      <w:r>
        <w:fldChar w:fldCharType="separate"/>
      </w:r>
      <w:r>
        <w:t>232</w:t>
      </w:r>
      <w:r>
        <w:fldChar w:fldCharType="end"/>
      </w:r>
    </w:p>
    <w:p w14:paraId="6623D826" w14:textId="11968C89" w:rsidR="001338A9" w:rsidRDefault="001338A9">
      <w:pPr>
        <w:pStyle w:val="TOC7"/>
        <w:rPr>
          <w:rFonts w:asciiTheme="minorHAnsi" w:eastAsiaTheme="minorEastAsia" w:hAnsiTheme="minorHAnsi" w:cstheme="minorBidi"/>
          <w:sz w:val="22"/>
          <w:szCs w:val="22"/>
        </w:rPr>
      </w:pPr>
      <w:r>
        <w:t>8.3.6.1.1.4.1</w:t>
      </w:r>
      <w:r>
        <w:rPr>
          <w:rFonts w:asciiTheme="minorHAnsi" w:eastAsiaTheme="minorEastAsia" w:hAnsiTheme="minorHAnsi" w:cstheme="minorBidi"/>
          <w:sz w:val="22"/>
          <w:szCs w:val="22"/>
        </w:rPr>
        <w:tab/>
      </w:r>
      <w:r>
        <w:t>Initial conditions</w:t>
      </w:r>
      <w:r>
        <w:tab/>
      </w:r>
      <w:r>
        <w:fldChar w:fldCharType="begin"/>
      </w:r>
      <w:r>
        <w:instrText xml:space="preserve"> PAGEREF _Toc147177284 \h </w:instrText>
      </w:r>
      <w:r>
        <w:fldChar w:fldCharType="separate"/>
      </w:r>
      <w:r>
        <w:t>232</w:t>
      </w:r>
      <w:r>
        <w:fldChar w:fldCharType="end"/>
      </w:r>
    </w:p>
    <w:p w14:paraId="08282404" w14:textId="739DF904" w:rsidR="001338A9" w:rsidRDefault="001338A9">
      <w:pPr>
        <w:pStyle w:val="TOC7"/>
        <w:rPr>
          <w:rFonts w:asciiTheme="minorHAnsi" w:eastAsiaTheme="minorEastAsia" w:hAnsiTheme="minorHAnsi" w:cstheme="minorBidi"/>
          <w:sz w:val="22"/>
          <w:szCs w:val="22"/>
        </w:rPr>
      </w:pPr>
      <w:r>
        <w:t>8.3.6.1.1.4.2</w:t>
      </w:r>
      <w:r>
        <w:rPr>
          <w:rFonts w:asciiTheme="minorHAnsi" w:eastAsiaTheme="minorEastAsia" w:hAnsiTheme="minorHAnsi" w:cstheme="minorBidi"/>
          <w:sz w:val="22"/>
          <w:szCs w:val="22"/>
        </w:rPr>
        <w:tab/>
      </w:r>
      <w:r>
        <w:t>Procedure</w:t>
      </w:r>
      <w:r>
        <w:tab/>
      </w:r>
      <w:r>
        <w:fldChar w:fldCharType="begin"/>
      </w:r>
      <w:r>
        <w:instrText xml:space="preserve"> PAGEREF _Toc147177285 \h </w:instrText>
      </w:r>
      <w:r>
        <w:fldChar w:fldCharType="separate"/>
      </w:r>
      <w:r>
        <w:t>233</w:t>
      </w:r>
      <w:r>
        <w:fldChar w:fldCharType="end"/>
      </w:r>
    </w:p>
    <w:p w14:paraId="06FA6AC0" w14:textId="11CF94F5" w:rsidR="001338A9" w:rsidRDefault="001338A9">
      <w:pPr>
        <w:pStyle w:val="TOC6"/>
        <w:rPr>
          <w:rFonts w:asciiTheme="minorHAnsi" w:eastAsiaTheme="minorEastAsia" w:hAnsiTheme="minorHAnsi" w:cstheme="minorBidi"/>
          <w:sz w:val="22"/>
          <w:szCs w:val="22"/>
        </w:rPr>
      </w:pPr>
      <w:r>
        <w:rPr>
          <w:lang w:eastAsia="zh-CN"/>
        </w:rPr>
        <w:t>8.3.6.1.1.5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_Toc147177286 \h </w:instrText>
      </w:r>
      <w:r>
        <w:fldChar w:fldCharType="separate"/>
      </w:r>
      <w:r>
        <w:t>233</w:t>
      </w:r>
      <w:r>
        <w:fldChar w:fldCharType="end"/>
      </w:r>
    </w:p>
    <w:p w14:paraId="4FDDEB31" w14:textId="54DB6CFD" w:rsidR="001338A9" w:rsidRDefault="001338A9">
      <w:pPr>
        <w:pStyle w:val="TOC5"/>
        <w:rPr>
          <w:rFonts w:asciiTheme="minorHAnsi" w:eastAsiaTheme="minorEastAsia" w:hAnsiTheme="minorHAnsi" w:cstheme="minorBidi"/>
          <w:sz w:val="22"/>
          <w:szCs w:val="22"/>
        </w:rPr>
      </w:pPr>
      <w:r>
        <w:t>8.3.6.1.2</w:t>
      </w:r>
      <w:r>
        <w:rPr>
          <w:rFonts w:asciiTheme="minorHAnsi" w:eastAsiaTheme="minorEastAsia" w:hAnsiTheme="minorHAnsi" w:cstheme="minorBidi"/>
          <w:sz w:val="22"/>
          <w:szCs w:val="22"/>
        </w:rPr>
        <w:tab/>
      </w:r>
      <w:r>
        <w:t>ACK missed detection</w:t>
      </w:r>
      <w:r>
        <w:tab/>
      </w:r>
      <w:r>
        <w:fldChar w:fldCharType="begin"/>
      </w:r>
      <w:r>
        <w:instrText xml:space="preserve"> PAGEREF _Toc147177287 \h </w:instrText>
      </w:r>
      <w:r>
        <w:fldChar w:fldCharType="separate"/>
      </w:r>
      <w:r>
        <w:t>234</w:t>
      </w:r>
      <w:r>
        <w:fldChar w:fldCharType="end"/>
      </w:r>
    </w:p>
    <w:p w14:paraId="0F948D6C" w14:textId="30EFB424" w:rsidR="001338A9" w:rsidRDefault="001338A9">
      <w:pPr>
        <w:pStyle w:val="TOC6"/>
        <w:rPr>
          <w:rFonts w:asciiTheme="minorHAnsi" w:eastAsiaTheme="minorEastAsia" w:hAnsiTheme="minorHAnsi" w:cstheme="minorBidi"/>
          <w:sz w:val="22"/>
          <w:szCs w:val="22"/>
        </w:rPr>
      </w:pPr>
      <w:r>
        <w:t>8.3.6.1.2.1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_Toc147177288 \h </w:instrText>
      </w:r>
      <w:r>
        <w:fldChar w:fldCharType="separate"/>
      </w:r>
      <w:r>
        <w:t>234</w:t>
      </w:r>
      <w:r>
        <w:fldChar w:fldCharType="end"/>
      </w:r>
    </w:p>
    <w:p w14:paraId="51021ACF" w14:textId="417B0218" w:rsidR="001338A9" w:rsidRDefault="001338A9">
      <w:pPr>
        <w:pStyle w:val="TOC6"/>
        <w:rPr>
          <w:rFonts w:asciiTheme="minorHAnsi" w:eastAsiaTheme="minorEastAsia" w:hAnsiTheme="minorHAnsi" w:cstheme="minorBidi"/>
          <w:sz w:val="22"/>
          <w:szCs w:val="22"/>
        </w:rPr>
      </w:pPr>
      <w:r>
        <w:t>8.3.6.1.2.2</w:t>
      </w:r>
      <w:r>
        <w:rPr>
          <w:rFonts w:asciiTheme="minorHAnsi" w:eastAsiaTheme="minorEastAsia" w:hAnsiTheme="minorHAnsi" w:cstheme="minorBidi"/>
          <w:sz w:val="22"/>
          <w:szCs w:val="22"/>
        </w:rPr>
        <w:tab/>
      </w:r>
      <w:r>
        <w:t>Minimum Requirement</w:t>
      </w:r>
      <w:r>
        <w:tab/>
      </w:r>
      <w:r>
        <w:fldChar w:fldCharType="begin"/>
      </w:r>
      <w:r>
        <w:instrText xml:space="preserve"> PAGEREF _Toc147177289 \h </w:instrText>
      </w:r>
      <w:r>
        <w:fldChar w:fldCharType="separate"/>
      </w:r>
      <w:r>
        <w:t>234</w:t>
      </w:r>
      <w:r>
        <w:fldChar w:fldCharType="end"/>
      </w:r>
    </w:p>
    <w:p w14:paraId="58CB6857" w14:textId="4BFF91B2" w:rsidR="001338A9" w:rsidRDefault="001338A9">
      <w:pPr>
        <w:pStyle w:val="TOC6"/>
        <w:rPr>
          <w:rFonts w:asciiTheme="minorHAnsi" w:eastAsiaTheme="minorEastAsia" w:hAnsiTheme="minorHAnsi" w:cstheme="minorBidi"/>
          <w:sz w:val="22"/>
          <w:szCs w:val="22"/>
        </w:rPr>
      </w:pPr>
      <w:r>
        <w:t>8.3.6.1.2.3</w:t>
      </w:r>
      <w:r>
        <w:rPr>
          <w:rFonts w:asciiTheme="minorHAnsi" w:eastAsiaTheme="minorEastAsia" w:hAnsiTheme="minorHAnsi" w:cstheme="minorBidi"/>
          <w:sz w:val="22"/>
          <w:szCs w:val="22"/>
        </w:rPr>
        <w:tab/>
      </w:r>
      <w:r>
        <w:t>Test purpose</w:t>
      </w:r>
      <w:r>
        <w:tab/>
      </w:r>
      <w:r>
        <w:fldChar w:fldCharType="begin"/>
      </w:r>
      <w:r>
        <w:instrText xml:space="preserve"> PAGEREF _Toc147177290 \h </w:instrText>
      </w:r>
      <w:r>
        <w:fldChar w:fldCharType="separate"/>
      </w:r>
      <w:r>
        <w:t>234</w:t>
      </w:r>
      <w:r>
        <w:fldChar w:fldCharType="end"/>
      </w:r>
    </w:p>
    <w:p w14:paraId="0E6EB616" w14:textId="08FC30DA" w:rsidR="001338A9" w:rsidRDefault="001338A9">
      <w:pPr>
        <w:pStyle w:val="TOC6"/>
        <w:rPr>
          <w:rFonts w:asciiTheme="minorHAnsi" w:eastAsiaTheme="minorEastAsia" w:hAnsiTheme="minorHAnsi" w:cstheme="minorBidi"/>
          <w:sz w:val="22"/>
          <w:szCs w:val="22"/>
        </w:rPr>
      </w:pPr>
      <w:r>
        <w:rPr>
          <w:lang w:eastAsia="zh-CN"/>
        </w:rPr>
        <w:t>8.3.6.1.2.4</w:t>
      </w:r>
      <w:r>
        <w:rPr>
          <w:rFonts w:asciiTheme="minorHAnsi" w:eastAsiaTheme="minorEastAsia" w:hAnsiTheme="minorHAnsi" w:cstheme="minorBidi"/>
          <w:sz w:val="22"/>
          <w:szCs w:val="22"/>
        </w:rPr>
        <w:tab/>
      </w:r>
      <w:r>
        <w:rPr>
          <w:lang w:eastAsia="zh-CN"/>
        </w:rPr>
        <w:t>Method of test</w:t>
      </w:r>
      <w:r>
        <w:tab/>
      </w:r>
      <w:r>
        <w:fldChar w:fldCharType="begin"/>
      </w:r>
      <w:r>
        <w:instrText xml:space="preserve"> PAGEREF _Toc147177291 \h </w:instrText>
      </w:r>
      <w:r>
        <w:fldChar w:fldCharType="separate"/>
      </w:r>
      <w:r>
        <w:t>234</w:t>
      </w:r>
      <w:r>
        <w:fldChar w:fldCharType="end"/>
      </w:r>
    </w:p>
    <w:p w14:paraId="484C33B9" w14:textId="7FF8824E" w:rsidR="001338A9" w:rsidRDefault="001338A9">
      <w:pPr>
        <w:pStyle w:val="TOC7"/>
        <w:rPr>
          <w:rFonts w:asciiTheme="minorHAnsi" w:eastAsiaTheme="minorEastAsia" w:hAnsiTheme="minorHAnsi" w:cstheme="minorBidi"/>
          <w:sz w:val="22"/>
          <w:szCs w:val="22"/>
        </w:rPr>
      </w:pPr>
      <w:r>
        <w:rPr>
          <w:lang w:eastAsia="zh-CN"/>
        </w:rPr>
        <w:t>8.3.6.1.2.4.1</w:t>
      </w:r>
      <w:r>
        <w:rPr>
          <w:rFonts w:asciiTheme="minorHAnsi" w:eastAsiaTheme="minorEastAsia" w:hAnsiTheme="minorHAnsi" w:cstheme="minorBidi"/>
          <w:sz w:val="22"/>
          <w:szCs w:val="22"/>
        </w:rPr>
        <w:tab/>
      </w:r>
      <w:r>
        <w:rPr>
          <w:lang w:eastAsia="zh-CN"/>
        </w:rPr>
        <w:t>Initial conditions</w:t>
      </w:r>
      <w:r>
        <w:tab/>
      </w:r>
      <w:r>
        <w:fldChar w:fldCharType="begin"/>
      </w:r>
      <w:r>
        <w:instrText xml:space="preserve"> PAGEREF _Toc147177292 \h </w:instrText>
      </w:r>
      <w:r>
        <w:fldChar w:fldCharType="separate"/>
      </w:r>
      <w:r>
        <w:t>234</w:t>
      </w:r>
      <w:r>
        <w:fldChar w:fldCharType="end"/>
      </w:r>
    </w:p>
    <w:p w14:paraId="2E690FDB" w14:textId="367BA613" w:rsidR="001338A9" w:rsidRDefault="001338A9">
      <w:pPr>
        <w:pStyle w:val="TOC7"/>
        <w:rPr>
          <w:rFonts w:asciiTheme="minorHAnsi" w:eastAsiaTheme="minorEastAsia" w:hAnsiTheme="minorHAnsi" w:cstheme="minorBidi"/>
          <w:sz w:val="22"/>
          <w:szCs w:val="22"/>
        </w:rPr>
      </w:pPr>
      <w:r>
        <w:rPr>
          <w:lang w:eastAsia="zh-CN"/>
        </w:rPr>
        <w:t>8.3.6.1.2.4.2</w:t>
      </w:r>
      <w:r>
        <w:rPr>
          <w:rFonts w:asciiTheme="minorHAnsi" w:eastAsiaTheme="minorEastAsia" w:hAnsiTheme="minorHAnsi" w:cstheme="minorBidi"/>
          <w:sz w:val="22"/>
          <w:szCs w:val="22"/>
        </w:rPr>
        <w:tab/>
      </w:r>
      <w:r>
        <w:t>Procedure</w:t>
      </w:r>
      <w:r>
        <w:tab/>
      </w:r>
      <w:r>
        <w:fldChar w:fldCharType="begin"/>
      </w:r>
      <w:r>
        <w:instrText xml:space="preserve"> PAGEREF _Toc147177293 \h </w:instrText>
      </w:r>
      <w:r>
        <w:fldChar w:fldCharType="separate"/>
      </w:r>
      <w:r>
        <w:t>234</w:t>
      </w:r>
      <w:r>
        <w:fldChar w:fldCharType="end"/>
      </w:r>
    </w:p>
    <w:p w14:paraId="0F92219F" w14:textId="3A57BF60" w:rsidR="001338A9" w:rsidRDefault="001338A9">
      <w:pPr>
        <w:pStyle w:val="TOC6"/>
        <w:rPr>
          <w:rFonts w:asciiTheme="minorHAnsi" w:eastAsiaTheme="minorEastAsia" w:hAnsiTheme="minorHAnsi" w:cstheme="minorBidi"/>
          <w:sz w:val="22"/>
          <w:szCs w:val="22"/>
        </w:rPr>
      </w:pPr>
      <w:r>
        <w:rPr>
          <w:lang w:eastAsia="zh-CN"/>
        </w:rPr>
        <w:t>8.3.6.1.2.5</w:t>
      </w:r>
      <w:r>
        <w:rPr>
          <w:rFonts w:asciiTheme="minorHAnsi" w:eastAsiaTheme="minorEastAsia" w:hAnsiTheme="minorHAnsi" w:cstheme="minorBidi"/>
          <w:sz w:val="22"/>
          <w:szCs w:val="22"/>
        </w:rPr>
        <w:tab/>
      </w:r>
      <w:r>
        <w:rPr>
          <w:lang w:eastAsia="zh-CN"/>
        </w:rPr>
        <w:t>Test Requirement</w:t>
      </w:r>
      <w:r>
        <w:tab/>
      </w:r>
      <w:r>
        <w:fldChar w:fldCharType="begin"/>
      </w:r>
      <w:r>
        <w:instrText xml:space="preserve"> PAGEREF _Toc147177294 \h </w:instrText>
      </w:r>
      <w:r>
        <w:fldChar w:fldCharType="separate"/>
      </w:r>
      <w:r>
        <w:t>235</w:t>
      </w:r>
      <w:r>
        <w:fldChar w:fldCharType="end"/>
      </w:r>
    </w:p>
    <w:p w14:paraId="74209B2A" w14:textId="0E5A3627" w:rsidR="001338A9" w:rsidRDefault="001338A9">
      <w:pPr>
        <w:pStyle w:val="TOC3"/>
        <w:rPr>
          <w:rFonts w:asciiTheme="minorHAnsi" w:eastAsiaTheme="minorEastAsia" w:hAnsiTheme="minorHAnsi" w:cstheme="minorBidi"/>
          <w:sz w:val="22"/>
          <w:szCs w:val="22"/>
        </w:rPr>
      </w:pPr>
      <w:r>
        <w:t>8.3.7</w:t>
      </w:r>
      <w:r>
        <w:rPr>
          <w:rFonts w:asciiTheme="minorHAnsi" w:eastAsiaTheme="minorEastAsia" w:hAnsiTheme="minorHAnsi" w:cstheme="minorBidi"/>
          <w:sz w:val="22"/>
          <w:szCs w:val="22"/>
        </w:rPr>
        <w:tab/>
      </w:r>
      <w:r>
        <w:t xml:space="preserve">Performance requirements for interlaced PUCCH format </w:t>
      </w:r>
      <w:r>
        <w:rPr>
          <w:lang w:eastAsia="zh-CN"/>
        </w:rPr>
        <w:t>0</w:t>
      </w:r>
      <w:r>
        <w:tab/>
      </w:r>
      <w:r>
        <w:fldChar w:fldCharType="begin"/>
      </w:r>
      <w:r>
        <w:instrText xml:space="preserve"> PAGEREF _Toc147177295 \h </w:instrText>
      </w:r>
      <w:r>
        <w:fldChar w:fldCharType="separate"/>
      </w:r>
      <w:r>
        <w:t>236</w:t>
      </w:r>
      <w:r>
        <w:fldChar w:fldCharType="end"/>
      </w:r>
    </w:p>
    <w:p w14:paraId="21ED8243" w14:textId="6FF58156" w:rsidR="001338A9" w:rsidRDefault="001338A9">
      <w:pPr>
        <w:pStyle w:val="TOC4"/>
        <w:rPr>
          <w:rFonts w:asciiTheme="minorHAnsi" w:eastAsiaTheme="minorEastAsia" w:hAnsiTheme="minorHAnsi" w:cstheme="minorBidi"/>
          <w:sz w:val="22"/>
          <w:szCs w:val="22"/>
        </w:rPr>
      </w:pPr>
      <w:r>
        <w:t>8.3.7.1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_Toc147177296 \h </w:instrText>
      </w:r>
      <w:r>
        <w:fldChar w:fldCharType="separate"/>
      </w:r>
      <w:r>
        <w:t>236</w:t>
      </w:r>
      <w:r>
        <w:fldChar w:fldCharType="end"/>
      </w:r>
    </w:p>
    <w:p w14:paraId="2FAAFC50" w14:textId="2ED157D1" w:rsidR="001338A9" w:rsidRDefault="001338A9">
      <w:pPr>
        <w:pStyle w:val="TOC4"/>
        <w:rPr>
          <w:rFonts w:asciiTheme="minorHAnsi" w:eastAsiaTheme="minorEastAsia" w:hAnsiTheme="minorHAnsi" w:cstheme="minorBidi"/>
          <w:sz w:val="22"/>
          <w:szCs w:val="22"/>
        </w:rPr>
      </w:pPr>
      <w:r>
        <w:t>8.3.7.2</w:t>
      </w:r>
      <w:r>
        <w:rPr>
          <w:rFonts w:asciiTheme="minorHAnsi" w:eastAsiaTheme="minorEastAsia" w:hAnsiTheme="minorHAnsi" w:cstheme="minorBidi"/>
          <w:sz w:val="22"/>
          <w:szCs w:val="22"/>
        </w:rPr>
        <w:tab/>
      </w:r>
      <w:r>
        <w:t>Minimum Requirement</w:t>
      </w:r>
      <w:r>
        <w:tab/>
      </w:r>
      <w:r>
        <w:fldChar w:fldCharType="begin"/>
      </w:r>
      <w:r>
        <w:instrText xml:space="preserve"> PAGEREF _Toc147177297 \h </w:instrText>
      </w:r>
      <w:r>
        <w:fldChar w:fldCharType="separate"/>
      </w:r>
      <w:r>
        <w:t>236</w:t>
      </w:r>
      <w:r>
        <w:fldChar w:fldCharType="end"/>
      </w:r>
    </w:p>
    <w:p w14:paraId="4D9E56D6" w14:textId="15DAB98B" w:rsidR="001338A9" w:rsidRDefault="001338A9">
      <w:pPr>
        <w:pStyle w:val="TOC4"/>
        <w:rPr>
          <w:rFonts w:asciiTheme="minorHAnsi" w:eastAsiaTheme="minorEastAsia" w:hAnsiTheme="minorHAnsi" w:cstheme="minorBidi"/>
          <w:sz w:val="22"/>
          <w:szCs w:val="22"/>
        </w:rPr>
      </w:pPr>
      <w:r>
        <w:t>8.3.7.3</w:t>
      </w:r>
      <w:r>
        <w:rPr>
          <w:rFonts w:asciiTheme="minorHAnsi" w:eastAsiaTheme="minorEastAsia" w:hAnsiTheme="minorHAnsi" w:cstheme="minorBidi"/>
          <w:sz w:val="22"/>
          <w:szCs w:val="22"/>
        </w:rPr>
        <w:tab/>
      </w:r>
      <w:r>
        <w:t>Test purpose</w:t>
      </w:r>
      <w:r>
        <w:tab/>
      </w:r>
      <w:r>
        <w:fldChar w:fldCharType="begin"/>
      </w:r>
      <w:r>
        <w:instrText xml:space="preserve"> PAGEREF _Toc147177298 \h </w:instrText>
      </w:r>
      <w:r>
        <w:fldChar w:fldCharType="separate"/>
      </w:r>
      <w:r>
        <w:t>236</w:t>
      </w:r>
      <w:r>
        <w:fldChar w:fldCharType="end"/>
      </w:r>
    </w:p>
    <w:p w14:paraId="4E763E69" w14:textId="18D8403D" w:rsidR="001338A9" w:rsidRDefault="001338A9">
      <w:pPr>
        <w:pStyle w:val="TOC4"/>
        <w:rPr>
          <w:rFonts w:asciiTheme="minorHAnsi" w:eastAsiaTheme="minorEastAsia" w:hAnsiTheme="minorHAnsi" w:cstheme="minorBidi"/>
          <w:sz w:val="22"/>
          <w:szCs w:val="22"/>
        </w:rPr>
      </w:pPr>
      <w:r>
        <w:t>8.3.7.4</w:t>
      </w:r>
      <w:r>
        <w:rPr>
          <w:rFonts w:asciiTheme="minorHAnsi" w:eastAsiaTheme="minorEastAsia" w:hAnsiTheme="minorHAnsi" w:cstheme="minorBidi"/>
          <w:sz w:val="22"/>
          <w:szCs w:val="22"/>
        </w:rPr>
        <w:tab/>
      </w:r>
      <w:r>
        <w:t>Method of test</w:t>
      </w:r>
      <w:r>
        <w:tab/>
      </w:r>
      <w:r>
        <w:fldChar w:fldCharType="begin"/>
      </w:r>
      <w:r>
        <w:instrText xml:space="preserve"> PAGEREF _Toc147177299 \h </w:instrText>
      </w:r>
      <w:r>
        <w:fldChar w:fldCharType="separate"/>
      </w:r>
      <w:r>
        <w:t>236</w:t>
      </w:r>
      <w:r>
        <w:fldChar w:fldCharType="end"/>
      </w:r>
    </w:p>
    <w:p w14:paraId="294526DA" w14:textId="0B41948A" w:rsidR="001338A9" w:rsidRDefault="001338A9">
      <w:pPr>
        <w:pStyle w:val="TOC5"/>
        <w:rPr>
          <w:rFonts w:asciiTheme="minorHAnsi" w:eastAsiaTheme="minorEastAsia" w:hAnsiTheme="minorHAnsi" w:cstheme="minorBidi"/>
          <w:sz w:val="22"/>
          <w:szCs w:val="22"/>
        </w:rPr>
      </w:pPr>
      <w:r>
        <w:t>8.3.7.4.1</w:t>
      </w:r>
      <w:r>
        <w:rPr>
          <w:rFonts w:asciiTheme="minorHAnsi" w:eastAsiaTheme="minorEastAsia" w:hAnsiTheme="minorHAnsi" w:cstheme="minorBidi"/>
          <w:sz w:val="22"/>
          <w:szCs w:val="22"/>
        </w:rPr>
        <w:tab/>
      </w:r>
      <w:r>
        <w:t>Initial conditions</w:t>
      </w:r>
      <w:r>
        <w:tab/>
      </w:r>
      <w:r>
        <w:fldChar w:fldCharType="begin"/>
      </w:r>
      <w:r>
        <w:instrText xml:space="preserve"> PAGEREF _Toc147177300 \h </w:instrText>
      </w:r>
      <w:r>
        <w:fldChar w:fldCharType="separate"/>
      </w:r>
      <w:r>
        <w:t>236</w:t>
      </w:r>
      <w:r>
        <w:fldChar w:fldCharType="end"/>
      </w:r>
    </w:p>
    <w:p w14:paraId="5CF03177" w14:textId="0F4E3BD4" w:rsidR="001338A9" w:rsidRDefault="001338A9">
      <w:pPr>
        <w:pStyle w:val="TOC5"/>
        <w:rPr>
          <w:rFonts w:asciiTheme="minorHAnsi" w:eastAsiaTheme="minorEastAsia" w:hAnsiTheme="minorHAnsi" w:cstheme="minorBidi"/>
          <w:sz w:val="22"/>
          <w:szCs w:val="22"/>
        </w:rPr>
      </w:pPr>
      <w:r>
        <w:t>8.3.7.4.2</w:t>
      </w:r>
      <w:r>
        <w:rPr>
          <w:rFonts w:asciiTheme="minorHAnsi" w:eastAsiaTheme="minorEastAsia" w:hAnsiTheme="minorHAnsi" w:cstheme="minorBidi"/>
          <w:sz w:val="22"/>
          <w:szCs w:val="22"/>
        </w:rPr>
        <w:tab/>
      </w:r>
      <w:r>
        <w:t>Procedure</w:t>
      </w:r>
      <w:r>
        <w:tab/>
      </w:r>
      <w:r>
        <w:fldChar w:fldCharType="begin"/>
      </w:r>
      <w:r>
        <w:instrText xml:space="preserve"> PAGEREF _Toc147177301 \h </w:instrText>
      </w:r>
      <w:r>
        <w:fldChar w:fldCharType="separate"/>
      </w:r>
      <w:r>
        <w:t>236</w:t>
      </w:r>
      <w:r>
        <w:fldChar w:fldCharType="end"/>
      </w:r>
    </w:p>
    <w:p w14:paraId="05A68BE2" w14:textId="0D9047FC" w:rsidR="001338A9" w:rsidRDefault="001338A9">
      <w:pPr>
        <w:pStyle w:val="TOC4"/>
        <w:rPr>
          <w:rFonts w:asciiTheme="minorHAnsi" w:eastAsiaTheme="minorEastAsia" w:hAnsiTheme="minorHAnsi" w:cstheme="minorBidi"/>
          <w:sz w:val="22"/>
          <w:szCs w:val="22"/>
        </w:rPr>
      </w:pPr>
      <w:r>
        <w:t>8.3.7.5</w:t>
      </w:r>
      <w:r>
        <w:rPr>
          <w:rFonts w:asciiTheme="minorHAnsi" w:eastAsiaTheme="minorEastAsia" w:hAnsiTheme="minorHAnsi" w:cstheme="minorBidi"/>
          <w:sz w:val="22"/>
          <w:szCs w:val="22"/>
        </w:rPr>
        <w:tab/>
      </w:r>
      <w:r>
        <w:t>Test Requirement</w:t>
      </w:r>
      <w:r>
        <w:tab/>
      </w:r>
      <w:r>
        <w:fldChar w:fldCharType="begin"/>
      </w:r>
      <w:r>
        <w:instrText xml:space="preserve"> PAGEREF _Toc147177302 \h </w:instrText>
      </w:r>
      <w:r>
        <w:fldChar w:fldCharType="separate"/>
      </w:r>
      <w:r>
        <w:t>237</w:t>
      </w:r>
      <w:r>
        <w:fldChar w:fldCharType="end"/>
      </w:r>
    </w:p>
    <w:p w14:paraId="615114EC" w14:textId="46C7AC8A" w:rsidR="001338A9" w:rsidRDefault="001338A9">
      <w:pPr>
        <w:pStyle w:val="TOC3"/>
        <w:rPr>
          <w:rFonts w:asciiTheme="minorHAnsi" w:eastAsiaTheme="minorEastAsia" w:hAnsiTheme="minorHAnsi" w:cstheme="minorBidi"/>
          <w:sz w:val="22"/>
          <w:szCs w:val="22"/>
        </w:rPr>
      </w:pPr>
      <w:r>
        <w:t>8.3.8</w:t>
      </w:r>
      <w:r>
        <w:rPr>
          <w:rFonts w:asciiTheme="minorHAnsi" w:eastAsiaTheme="minorEastAsia" w:hAnsiTheme="minorHAnsi" w:cstheme="minorBidi"/>
          <w:sz w:val="22"/>
          <w:szCs w:val="22"/>
        </w:rPr>
        <w:tab/>
      </w:r>
      <w:r>
        <w:t>Performance requirements for interlaced PUCCH format 1</w:t>
      </w:r>
      <w:r>
        <w:tab/>
      </w:r>
      <w:r>
        <w:fldChar w:fldCharType="begin"/>
      </w:r>
      <w:r>
        <w:instrText xml:space="preserve"> PAGEREF _Toc147177303 \h </w:instrText>
      </w:r>
      <w:r>
        <w:fldChar w:fldCharType="separate"/>
      </w:r>
      <w:r>
        <w:t>238</w:t>
      </w:r>
      <w:r>
        <w:fldChar w:fldCharType="end"/>
      </w:r>
    </w:p>
    <w:p w14:paraId="7E9C87EF" w14:textId="583B2921" w:rsidR="001338A9" w:rsidRDefault="001338A9">
      <w:pPr>
        <w:pStyle w:val="TOC4"/>
        <w:rPr>
          <w:rFonts w:asciiTheme="minorHAnsi" w:eastAsiaTheme="minorEastAsia" w:hAnsiTheme="minorHAnsi" w:cstheme="minorBidi"/>
          <w:sz w:val="22"/>
          <w:szCs w:val="22"/>
        </w:rPr>
      </w:pPr>
      <w:r>
        <w:t>8.3.</w:t>
      </w:r>
      <w:r>
        <w:rPr>
          <w:lang w:eastAsia="zh-CN"/>
        </w:rPr>
        <w:t>8</w:t>
      </w:r>
      <w:r>
        <w:t>.1</w:t>
      </w:r>
      <w:r>
        <w:rPr>
          <w:rFonts w:asciiTheme="minorHAnsi" w:eastAsiaTheme="minorEastAsia" w:hAnsiTheme="minorHAnsi" w:cstheme="minorBidi"/>
          <w:sz w:val="22"/>
          <w:szCs w:val="22"/>
        </w:rPr>
        <w:tab/>
      </w:r>
      <w:r>
        <w:t>NACK to ACK detection</w:t>
      </w:r>
      <w:r>
        <w:tab/>
      </w:r>
      <w:r>
        <w:fldChar w:fldCharType="begin"/>
      </w:r>
      <w:r>
        <w:instrText xml:space="preserve"> PAGEREF _Toc147177304 \h </w:instrText>
      </w:r>
      <w:r>
        <w:fldChar w:fldCharType="separate"/>
      </w:r>
      <w:r>
        <w:t>238</w:t>
      </w:r>
      <w:r>
        <w:fldChar w:fldCharType="end"/>
      </w:r>
    </w:p>
    <w:p w14:paraId="5617D2BC" w14:textId="69F0C58E" w:rsidR="001338A9" w:rsidRDefault="001338A9">
      <w:pPr>
        <w:pStyle w:val="TOC5"/>
        <w:rPr>
          <w:rFonts w:asciiTheme="minorHAnsi" w:eastAsiaTheme="minorEastAsia" w:hAnsiTheme="minorHAnsi" w:cstheme="minorBidi"/>
          <w:sz w:val="22"/>
          <w:szCs w:val="22"/>
        </w:rPr>
      </w:pPr>
      <w:r>
        <w:t>8.3.</w:t>
      </w:r>
      <w:r>
        <w:rPr>
          <w:lang w:eastAsia="zh-CN"/>
        </w:rPr>
        <w:t>8</w:t>
      </w:r>
      <w:r>
        <w:t>.1.1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_Toc147177305 \h </w:instrText>
      </w:r>
      <w:r>
        <w:fldChar w:fldCharType="separate"/>
      </w:r>
      <w:r>
        <w:t>238</w:t>
      </w:r>
      <w:r>
        <w:fldChar w:fldCharType="end"/>
      </w:r>
    </w:p>
    <w:p w14:paraId="6AFC5A53" w14:textId="442F76F5" w:rsidR="001338A9" w:rsidRDefault="001338A9">
      <w:pPr>
        <w:pStyle w:val="TOC5"/>
        <w:rPr>
          <w:rFonts w:asciiTheme="minorHAnsi" w:eastAsiaTheme="minorEastAsia" w:hAnsiTheme="minorHAnsi" w:cstheme="minorBidi"/>
          <w:sz w:val="22"/>
          <w:szCs w:val="22"/>
        </w:rPr>
      </w:pPr>
      <w:r>
        <w:t>8.3.</w:t>
      </w:r>
      <w:r>
        <w:rPr>
          <w:lang w:eastAsia="zh-CN"/>
        </w:rPr>
        <w:t>8</w:t>
      </w:r>
      <w:r>
        <w:t>.1.2</w:t>
      </w:r>
      <w:r>
        <w:rPr>
          <w:rFonts w:asciiTheme="minorHAnsi" w:eastAsiaTheme="minorEastAsia" w:hAnsiTheme="minorHAnsi" w:cstheme="minorBidi"/>
          <w:sz w:val="22"/>
          <w:szCs w:val="22"/>
        </w:rPr>
        <w:tab/>
      </w:r>
      <w:r>
        <w:t>Minimum Requirement</w:t>
      </w:r>
      <w:r>
        <w:tab/>
      </w:r>
      <w:r>
        <w:fldChar w:fldCharType="begin"/>
      </w:r>
      <w:r>
        <w:instrText xml:space="preserve"> PAGEREF _Toc147177306 \h </w:instrText>
      </w:r>
      <w:r>
        <w:fldChar w:fldCharType="separate"/>
      </w:r>
      <w:r>
        <w:t>238</w:t>
      </w:r>
      <w:r>
        <w:fldChar w:fldCharType="end"/>
      </w:r>
    </w:p>
    <w:p w14:paraId="6E220ECC" w14:textId="5DBE8EFC" w:rsidR="001338A9" w:rsidRDefault="001338A9">
      <w:pPr>
        <w:pStyle w:val="TOC5"/>
        <w:rPr>
          <w:rFonts w:asciiTheme="minorHAnsi" w:eastAsiaTheme="minorEastAsia" w:hAnsiTheme="minorHAnsi" w:cstheme="minorBidi"/>
          <w:sz w:val="22"/>
          <w:szCs w:val="22"/>
        </w:rPr>
      </w:pPr>
      <w:r>
        <w:t>8.3.</w:t>
      </w:r>
      <w:r>
        <w:rPr>
          <w:lang w:eastAsia="zh-CN"/>
        </w:rPr>
        <w:t>8</w:t>
      </w:r>
      <w:r>
        <w:t>.1.3</w:t>
      </w:r>
      <w:r>
        <w:rPr>
          <w:rFonts w:asciiTheme="minorHAnsi" w:eastAsiaTheme="minorEastAsia" w:hAnsiTheme="minorHAnsi" w:cstheme="minorBidi"/>
          <w:sz w:val="22"/>
          <w:szCs w:val="22"/>
        </w:rPr>
        <w:tab/>
      </w:r>
      <w:r>
        <w:t>Test purpose</w:t>
      </w:r>
      <w:r>
        <w:tab/>
      </w:r>
      <w:r>
        <w:fldChar w:fldCharType="begin"/>
      </w:r>
      <w:r>
        <w:instrText xml:space="preserve"> PAGEREF _Toc147177307 \h </w:instrText>
      </w:r>
      <w:r>
        <w:fldChar w:fldCharType="separate"/>
      </w:r>
      <w:r>
        <w:t>238</w:t>
      </w:r>
      <w:r>
        <w:fldChar w:fldCharType="end"/>
      </w:r>
    </w:p>
    <w:p w14:paraId="2B9E90A3" w14:textId="33B35523" w:rsidR="001338A9" w:rsidRDefault="001338A9">
      <w:pPr>
        <w:pStyle w:val="TOC5"/>
        <w:rPr>
          <w:rFonts w:asciiTheme="minorHAnsi" w:eastAsiaTheme="minorEastAsia" w:hAnsiTheme="minorHAnsi" w:cstheme="minorBidi"/>
          <w:sz w:val="22"/>
          <w:szCs w:val="22"/>
        </w:rPr>
      </w:pPr>
      <w:r>
        <w:t>8.3.8.1.4</w:t>
      </w:r>
      <w:r>
        <w:rPr>
          <w:rFonts w:asciiTheme="minorHAnsi" w:eastAsiaTheme="minorEastAsia" w:hAnsiTheme="minorHAnsi" w:cstheme="minorBidi"/>
          <w:sz w:val="22"/>
          <w:szCs w:val="22"/>
        </w:rPr>
        <w:tab/>
      </w:r>
      <w:r>
        <w:t>Method of test</w:t>
      </w:r>
      <w:r>
        <w:tab/>
      </w:r>
      <w:r>
        <w:fldChar w:fldCharType="begin"/>
      </w:r>
      <w:r>
        <w:instrText xml:space="preserve"> PAGEREF _Toc147177308 \h </w:instrText>
      </w:r>
      <w:r>
        <w:fldChar w:fldCharType="separate"/>
      </w:r>
      <w:r>
        <w:t>238</w:t>
      </w:r>
      <w:r>
        <w:fldChar w:fldCharType="end"/>
      </w:r>
    </w:p>
    <w:p w14:paraId="7D1F7FAC" w14:textId="30F34FDB" w:rsidR="001338A9" w:rsidRDefault="001338A9">
      <w:pPr>
        <w:pStyle w:val="TOC6"/>
        <w:rPr>
          <w:rFonts w:asciiTheme="minorHAnsi" w:eastAsiaTheme="minorEastAsia" w:hAnsiTheme="minorHAnsi" w:cstheme="minorBidi"/>
          <w:sz w:val="22"/>
          <w:szCs w:val="22"/>
        </w:rPr>
      </w:pPr>
      <w:r>
        <w:t>8.3.</w:t>
      </w:r>
      <w:r>
        <w:rPr>
          <w:lang w:eastAsia="zh-CN"/>
        </w:rPr>
        <w:t>8</w:t>
      </w:r>
      <w:r>
        <w:t>.1.4.1</w:t>
      </w:r>
      <w:r>
        <w:rPr>
          <w:rFonts w:asciiTheme="minorHAnsi" w:eastAsiaTheme="minorEastAsia" w:hAnsiTheme="minorHAnsi" w:cstheme="minorBidi"/>
          <w:sz w:val="22"/>
          <w:szCs w:val="22"/>
        </w:rPr>
        <w:tab/>
      </w:r>
      <w:r>
        <w:t>Initial Conditions</w:t>
      </w:r>
      <w:r>
        <w:tab/>
      </w:r>
      <w:r>
        <w:fldChar w:fldCharType="begin"/>
      </w:r>
      <w:r>
        <w:instrText xml:space="preserve"> PAGEREF _Toc147177309 \h </w:instrText>
      </w:r>
      <w:r>
        <w:fldChar w:fldCharType="separate"/>
      </w:r>
      <w:r>
        <w:t>238</w:t>
      </w:r>
      <w:r>
        <w:fldChar w:fldCharType="end"/>
      </w:r>
    </w:p>
    <w:p w14:paraId="3C71EE1C" w14:textId="2BA58D82" w:rsidR="001338A9" w:rsidRDefault="001338A9">
      <w:pPr>
        <w:pStyle w:val="TOC6"/>
        <w:rPr>
          <w:rFonts w:asciiTheme="minorHAnsi" w:eastAsiaTheme="minorEastAsia" w:hAnsiTheme="minorHAnsi" w:cstheme="minorBidi"/>
          <w:sz w:val="22"/>
          <w:szCs w:val="22"/>
        </w:rPr>
      </w:pPr>
      <w:r>
        <w:t>8.3.</w:t>
      </w:r>
      <w:r>
        <w:rPr>
          <w:lang w:eastAsia="zh-CN"/>
        </w:rPr>
        <w:t>8</w:t>
      </w:r>
      <w:r>
        <w:t>.1.4.2</w:t>
      </w:r>
      <w:r>
        <w:rPr>
          <w:rFonts w:asciiTheme="minorHAnsi" w:eastAsiaTheme="minorEastAsia" w:hAnsiTheme="minorHAnsi" w:cstheme="minorBidi"/>
          <w:sz w:val="22"/>
          <w:szCs w:val="22"/>
        </w:rPr>
        <w:tab/>
      </w:r>
      <w:r>
        <w:t>Procedure</w:t>
      </w:r>
      <w:r>
        <w:tab/>
      </w:r>
      <w:r>
        <w:fldChar w:fldCharType="begin"/>
      </w:r>
      <w:r>
        <w:instrText xml:space="preserve"> PAGEREF _Toc147177310 \h </w:instrText>
      </w:r>
      <w:r>
        <w:fldChar w:fldCharType="separate"/>
      </w:r>
      <w:r>
        <w:t>238</w:t>
      </w:r>
      <w:r>
        <w:fldChar w:fldCharType="end"/>
      </w:r>
    </w:p>
    <w:p w14:paraId="79C86F20" w14:textId="05BEAC32" w:rsidR="001338A9" w:rsidRDefault="001338A9">
      <w:pPr>
        <w:pStyle w:val="TOC5"/>
        <w:rPr>
          <w:rFonts w:asciiTheme="minorHAnsi" w:eastAsiaTheme="minorEastAsia" w:hAnsiTheme="minorHAnsi" w:cstheme="minorBidi"/>
          <w:sz w:val="22"/>
          <w:szCs w:val="22"/>
        </w:rPr>
      </w:pPr>
      <w:r>
        <w:t>8.3.</w:t>
      </w:r>
      <w:r>
        <w:rPr>
          <w:lang w:eastAsia="zh-CN"/>
        </w:rPr>
        <w:t>8</w:t>
      </w:r>
      <w:r>
        <w:t>.1.5</w:t>
      </w:r>
      <w:r>
        <w:rPr>
          <w:rFonts w:asciiTheme="minorHAnsi" w:eastAsiaTheme="minorEastAsia" w:hAnsiTheme="minorHAnsi" w:cstheme="minorBidi"/>
          <w:sz w:val="22"/>
          <w:szCs w:val="22"/>
        </w:rPr>
        <w:tab/>
      </w:r>
      <w:r>
        <w:t>Test Requirement</w:t>
      </w:r>
      <w:r>
        <w:tab/>
      </w:r>
      <w:r>
        <w:fldChar w:fldCharType="begin"/>
      </w:r>
      <w:r>
        <w:instrText xml:space="preserve"> PAGEREF _Toc147177311 \h </w:instrText>
      </w:r>
      <w:r>
        <w:fldChar w:fldCharType="separate"/>
      </w:r>
      <w:r>
        <w:t>239</w:t>
      </w:r>
      <w:r>
        <w:fldChar w:fldCharType="end"/>
      </w:r>
    </w:p>
    <w:p w14:paraId="195C1F5B" w14:textId="52B2667B" w:rsidR="001338A9" w:rsidRDefault="001338A9">
      <w:pPr>
        <w:pStyle w:val="TOC4"/>
        <w:rPr>
          <w:rFonts w:asciiTheme="minorHAnsi" w:eastAsiaTheme="minorEastAsia" w:hAnsiTheme="minorHAnsi" w:cstheme="minorBidi"/>
          <w:sz w:val="22"/>
          <w:szCs w:val="22"/>
        </w:rPr>
      </w:pPr>
      <w:r>
        <w:t>8.3.</w:t>
      </w:r>
      <w:r>
        <w:rPr>
          <w:lang w:eastAsia="zh-CN"/>
        </w:rPr>
        <w:t>8</w:t>
      </w:r>
      <w:r>
        <w:t>.2</w:t>
      </w:r>
      <w:r>
        <w:rPr>
          <w:rFonts w:asciiTheme="minorHAnsi" w:eastAsiaTheme="minorEastAsia" w:hAnsiTheme="minorHAnsi" w:cstheme="minorBidi"/>
          <w:sz w:val="22"/>
          <w:szCs w:val="22"/>
        </w:rPr>
        <w:tab/>
      </w:r>
      <w:r>
        <w:t>ACK missed detection</w:t>
      </w:r>
      <w:r>
        <w:tab/>
      </w:r>
      <w:r>
        <w:fldChar w:fldCharType="begin"/>
      </w:r>
      <w:r>
        <w:instrText xml:space="preserve"> PAGEREF _Toc147177312 \h </w:instrText>
      </w:r>
      <w:r>
        <w:fldChar w:fldCharType="separate"/>
      </w:r>
      <w:r>
        <w:t>240</w:t>
      </w:r>
      <w:r>
        <w:fldChar w:fldCharType="end"/>
      </w:r>
    </w:p>
    <w:p w14:paraId="7E2B9BEE" w14:textId="014DA322" w:rsidR="001338A9" w:rsidRDefault="001338A9">
      <w:pPr>
        <w:pStyle w:val="TOC5"/>
        <w:rPr>
          <w:rFonts w:asciiTheme="minorHAnsi" w:eastAsiaTheme="minorEastAsia" w:hAnsiTheme="minorHAnsi" w:cstheme="minorBidi"/>
          <w:sz w:val="22"/>
          <w:szCs w:val="22"/>
        </w:rPr>
      </w:pPr>
      <w:r>
        <w:t>8.3.</w:t>
      </w:r>
      <w:r>
        <w:rPr>
          <w:lang w:eastAsia="zh-CN"/>
        </w:rPr>
        <w:t>8</w:t>
      </w:r>
      <w:r>
        <w:t>.2.1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_Toc147177313 \h </w:instrText>
      </w:r>
      <w:r>
        <w:fldChar w:fldCharType="separate"/>
      </w:r>
      <w:r>
        <w:t>240</w:t>
      </w:r>
      <w:r>
        <w:fldChar w:fldCharType="end"/>
      </w:r>
    </w:p>
    <w:p w14:paraId="6A09EA4D" w14:textId="379C1D03" w:rsidR="001338A9" w:rsidRDefault="001338A9">
      <w:pPr>
        <w:pStyle w:val="TOC5"/>
        <w:rPr>
          <w:rFonts w:asciiTheme="minorHAnsi" w:eastAsiaTheme="minorEastAsia" w:hAnsiTheme="minorHAnsi" w:cstheme="minorBidi"/>
          <w:sz w:val="22"/>
          <w:szCs w:val="22"/>
        </w:rPr>
      </w:pPr>
      <w:r>
        <w:t>8.3.</w:t>
      </w:r>
      <w:r>
        <w:rPr>
          <w:lang w:eastAsia="zh-CN"/>
        </w:rPr>
        <w:t>8</w:t>
      </w:r>
      <w:r>
        <w:t>.2.2</w:t>
      </w:r>
      <w:r>
        <w:rPr>
          <w:rFonts w:asciiTheme="minorHAnsi" w:eastAsiaTheme="minorEastAsia" w:hAnsiTheme="minorHAnsi" w:cstheme="minorBidi"/>
          <w:sz w:val="22"/>
          <w:szCs w:val="22"/>
        </w:rPr>
        <w:tab/>
      </w:r>
      <w:r>
        <w:t>Minimum Requirement</w:t>
      </w:r>
      <w:r>
        <w:tab/>
      </w:r>
      <w:r>
        <w:fldChar w:fldCharType="begin"/>
      </w:r>
      <w:r>
        <w:instrText xml:space="preserve"> PAGEREF _Toc147177314 \h </w:instrText>
      </w:r>
      <w:r>
        <w:fldChar w:fldCharType="separate"/>
      </w:r>
      <w:r>
        <w:t>240</w:t>
      </w:r>
      <w:r>
        <w:fldChar w:fldCharType="end"/>
      </w:r>
    </w:p>
    <w:p w14:paraId="196E7B18" w14:textId="1FC43C4F" w:rsidR="001338A9" w:rsidRDefault="001338A9">
      <w:pPr>
        <w:pStyle w:val="TOC5"/>
        <w:rPr>
          <w:rFonts w:asciiTheme="minorHAnsi" w:eastAsiaTheme="minorEastAsia" w:hAnsiTheme="minorHAnsi" w:cstheme="minorBidi"/>
          <w:sz w:val="22"/>
          <w:szCs w:val="22"/>
        </w:rPr>
      </w:pPr>
      <w:r>
        <w:t>8.3.</w:t>
      </w:r>
      <w:r>
        <w:rPr>
          <w:lang w:eastAsia="zh-CN"/>
        </w:rPr>
        <w:t>8</w:t>
      </w:r>
      <w:r>
        <w:t>.2.3</w:t>
      </w:r>
      <w:r>
        <w:rPr>
          <w:rFonts w:asciiTheme="minorHAnsi" w:eastAsiaTheme="minorEastAsia" w:hAnsiTheme="minorHAnsi" w:cstheme="minorBidi"/>
          <w:sz w:val="22"/>
          <w:szCs w:val="22"/>
        </w:rPr>
        <w:tab/>
      </w:r>
      <w:r>
        <w:t>Test purpose</w:t>
      </w:r>
      <w:r>
        <w:tab/>
      </w:r>
      <w:r>
        <w:fldChar w:fldCharType="begin"/>
      </w:r>
      <w:r>
        <w:instrText xml:space="preserve"> PAGEREF _Toc147177315 \h </w:instrText>
      </w:r>
      <w:r>
        <w:fldChar w:fldCharType="separate"/>
      </w:r>
      <w:r>
        <w:t>240</w:t>
      </w:r>
      <w:r>
        <w:fldChar w:fldCharType="end"/>
      </w:r>
    </w:p>
    <w:p w14:paraId="3E750982" w14:textId="1FCDC797" w:rsidR="001338A9" w:rsidRDefault="001338A9">
      <w:pPr>
        <w:pStyle w:val="TOC5"/>
        <w:rPr>
          <w:rFonts w:asciiTheme="minorHAnsi" w:eastAsiaTheme="minorEastAsia" w:hAnsiTheme="minorHAnsi" w:cstheme="minorBidi"/>
          <w:sz w:val="22"/>
          <w:szCs w:val="22"/>
        </w:rPr>
      </w:pPr>
      <w:r>
        <w:t>8.3.</w:t>
      </w:r>
      <w:r>
        <w:rPr>
          <w:lang w:eastAsia="zh-CN"/>
        </w:rPr>
        <w:t>8</w:t>
      </w:r>
      <w:r>
        <w:t>.2.4</w:t>
      </w:r>
      <w:r>
        <w:rPr>
          <w:rFonts w:asciiTheme="minorHAnsi" w:eastAsiaTheme="minorEastAsia" w:hAnsiTheme="minorHAnsi" w:cstheme="minorBidi"/>
          <w:sz w:val="22"/>
          <w:szCs w:val="22"/>
        </w:rPr>
        <w:tab/>
      </w:r>
      <w:r>
        <w:t>Method of test</w:t>
      </w:r>
      <w:r>
        <w:tab/>
      </w:r>
      <w:r>
        <w:fldChar w:fldCharType="begin"/>
      </w:r>
      <w:r>
        <w:instrText xml:space="preserve"> PAGEREF _Toc147177316 \h </w:instrText>
      </w:r>
      <w:r>
        <w:fldChar w:fldCharType="separate"/>
      </w:r>
      <w:r>
        <w:t>240</w:t>
      </w:r>
      <w:r>
        <w:fldChar w:fldCharType="end"/>
      </w:r>
    </w:p>
    <w:p w14:paraId="2AFA8623" w14:textId="1D553C75" w:rsidR="001338A9" w:rsidRDefault="001338A9">
      <w:pPr>
        <w:pStyle w:val="TOC6"/>
        <w:rPr>
          <w:rFonts w:asciiTheme="minorHAnsi" w:eastAsiaTheme="minorEastAsia" w:hAnsiTheme="minorHAnsi" w:cstheme="minorBidi"/>
          <w:sz w:val="22"/>
          <w:szCs w:val="22"/>
        </w:rPr>
      </w:pPr>
      <w:r>
        <w:t>8.3.</w:t>
      </w:r>
      <w:r>
        <w:rPr>
          <w:lang w:eastAsia="zh-CN"/>
        </w:rPr>
        <w:t>8</w:t>
      </w:r>
      <w:r>
        <w:t>.2.4.1</w:t>
      </w:r>
      <w:r>
        <w:rPr>
          <w:rFonts w:asciiTheme="minorHAnsi" w:eastAsiaTheme="minorEastAsia" w:hAnsiTheme="minorHAnsi" w:cstheme="minorBidi"/>
          <w:sz w:val="22"/>
          <w:szCs w:val="22"/>
        </w:rPr>
        <w:tab/>
      </w:r>
      <w:r>
        <w:t>Initial Conditions</w:t>
      </w:r>
      <w:r>
        <w:tab/>
      </w:r>
      <w:r>
        <w:fldChar w:fldCharType="begin"/>
      </w:r>
      <w:r>
        <w:instrText xml:space="preserve"> PAGEREF _Toc147177317 \h </w:instrText>
      </w:r>
      <w:r>
        <w:fldChar w:fldCharType="separate"/>
      </w:r>
      <w:r>
        <w:t>240</w:t>
      </w:r>
      <w:r>
        <w:fldChar w:fldCharType="end"/>
      </w:r>
    </w:p>
    <w:p w14:paraId="67F8B23F" w14:textId="5287D30E" w:rsidR="001338A9" w:rsidRDefault="001338A9">
      <w:pPr>
        <w:pStyle w:val="TOC6"/>
        <w:rPr>
          <w:rFonts w:asciiTheme="minorHAnsi" w:eastAsiaTheme="minorEastAsia" w:hAnsiTheme="minorHAnsi" w:cstheme="minorBidi"/>
          <w:sz w:val="22"/>
          <w:szCs w:val="22"/>
        </w:rPr>
      </w:pPr>
      <w:r>
        <w:t>8.3.</w:t>
      </w:r>
      <w:r>
        <w:rPr>
          <w:lang w:eastAsia="zh-CN"/>
        </w:rPr>
        <w:t>8</w:t>
      </w:r>
      <w:r>
        <w:t>.2.4.2</w:t>
      </w:r>
      <w:r>
        <w:rPr>
          <w:rFonts w:asciiTheme="minorHAnsi" w:eastAsiaTheme="minorEastAsia" w:hAnsiTheme="minorHAnsi" w:cstheme="minorBidi"/>
          <w:sz w:val="22"/>
          <w:szCs w:val="22"/>
        </w:rPr>
        <w:tab/>
      </w:r>
      <w:r>
        <w:t>Procedure</w:t>
      </w:r>
      <w:r>
        <w:tab/>
      </w:r>
      <w:r>
        <w:fldChar w:fldCharType="begin"/>
      </w:r>
      <w:r>
        <w:instrText xml:space="preserve"> PAGEREF _Toc147177318 \h </w:instrText>
      </w:r>
      <w:r>
        <w:fldChar w:fldCharType="separate"/>
      </w:r>
      <w:r>
        <w:t>240</w:t>
      </w:r>
      <w:r>
        <w:fldChar w:fldCharType="end"/>
      </w:r>
    </w:p>
    <w:p w14:paraId="4ADB0A4E" w14:textId="3B786B63" w:rsidR="001338A9" w:rsidRDefault="001338A9">
      <w:pPr>
        <w:pStyle w:val="TOC5"/>
        <w:rPr>
          <w:rFonts w:asciiTheme="minorHAnsi" w:eastAsiaTheme="minorEastAsia" w:hAnsiTheme="minorHAnsi" w:cstheme="minorBidi"/>
          <w:sz w:val="22"/>
          <w:szCs w:val="22"/>
        </w:rPr>
      </w:pPr>
      <w:r>
        <w:t>8.3.</w:t>
      </w:r>
      <w:r>
        <w:rPr>
          <w:lang w:eastAsia="zh-CN"/>
        </w:rPr>
        <w:t>8</w:t>
      </w:r>
      <w:r>
        <w:t>.2.5</w:t>
      </w:r>
      <w:r>
        <w:rPr>
          <w:rFonts w:asciiTheme="minorHAnsi" w:eastAsiaTheme="minorEastAsia" w:hAnsiTheme="minorHAnsi" w:cstheme="minorBidi"/>
          <w:sz w:val="22"/>
          <w:szCs w:val="22"/>
        </w:rPr>
        <w:tab/>
      </w:r>
      <w:r>
        <w:t>Test Requirement</w:t>
      </w:r>
      <w:r>
        <w:tab/>
      </w:r>
      <w:r>
        <w:fldChar w:fldCharType="begin"/>
      </w:r>
      <w:r>
        <w:instrText xml:space="preserve"> PAGEREF _Toc147177319 \h </w:instrText>
      </w:r>
      <w:r>
        <w:fldChar w:fldCharType="separate"/>
      </w:r>
      <w:r>
        <w:t>241</w:t>
      </w:r>
      <w:r>
        <w:fldChar w:fldCharType="end"/>
      </w:r>
    </w:p>
    <w:p w14:paraId="50272FFF" w14:textId="57E349AB" w:rsidR="001338A9" w:rsidRDefault="001338A9">
      <w:pPr>
        <w:pStyle w:val="TOC3"/>
        <w:rPr>
          <w:rFonts w:asciiTheme="minorHAnsi" w:eastAsiaTheme="minorEastAsia" w:hAnsiTheme="minorHAnsi" w:cstheme="minorBidi"/>
          <w:sz w:val="22"/>
          <w:szCs w:val="22"/>
        </w:rPr>
      </w:pPr>
      <w:r>
        <w:t>8.3.</w:t>
      </w:r>
      <w:r>
        <w:rPr>
          <w:lang w:eastAsia="zh-CN"/>
        </w:rPr>
        <w:t>9</w:t>
      </w:r>
      <w:r>
        <w:rPr>
          <w:rFonts w:asciiTheme="minorHAnsi" w:eastAsiaTheme="minorEastAsia" w:hAnsiTheme="minorHAnsi" w:cstheme="minorBidi"/>
          <w:sz w:val="22"/>
          <w:szCs w:val="22"/>
        </w:rPr>
        <w:tab/>
      </w:r>
      <w:r>
        <w:t xml:space="preserve">Performance requirements for interlaced PUCCH format </w:t>
      </w:r>
      <w:r>
        <w:rPr>
          <w:lang w:eastAsia="zh-CN"/>
        </w:rPr>
        <w:t>2</w:t>
      </w:r>
      <w:r>
        <w:tab/>
      </w:r>
      <w:r>
        <w:fldChar w:fldCharType="begin"/>
      </w:r>
      <w:r>
        <w:instrText xml:space="preserve"> PAGEREF _Toc147177320 \h </w:instrText>
      </w:r>
      <w:r>
        <w:fldChar w:fldCharType="separate"/>
      </w:r>
      <w:r>
        <w:t>241</w:t>
      </w:r>
      <w:r>
        <w:fldChar w:fldCharType="end"/>
      </w:r>
    </w:p>
    <w:p w14:paraId="0A69256D" w14:textId="70A3A22D" w:rsidR="001338A9" w:rsidRDefault="001338A9">
      <w:pPr>
        <w:pStyle w:val="TOC4"/>
        <w:rPr>
          <w:rFonts w:asciiTheme="minorHAnsi" w:eastAsiaTheme="minorEastAsia" w:hAnsiTheme="minorHAnsi" w:cstheme="minorBidi"/>
          <w:sz w:val="22"/>
          <w:szCs w:val="22"/>
        </w:rPr>
      </w:pPr>
      <w:r>
        <w:t>8.3.</w:t>
      </w:r>
      <w:r>
        <w:rPr>
          <w:lang w:eastAsia="zh-CN"/>
        </w:rPr>
        <w:t>9</w:t>
      </w:r>
      <w:r>
        <w:t>.1</w:t>
      </w:r>
      <w:r>
        <w:rPr>
          <w:rFonts w:asciiTheme="minorHAnsi" w:eastAsiaTheme="minorEastAsia" w:hAnsiTheme="minorHAnsi" w:cstheme="minorBidi"/>
          <w:sz w:val="22"/>
          <w:szCs w:val="22"/>
        </w:rPr>
        <w:tab/>
      </w:r>
      <w:r>
        <w:rPr>
          <w:lang w:eastAsia="zh-CN"/>
        </w:rPr>
        <w:t>Definition and applicability</w:t>
      </w:r>
      <w:r>
        <w:tab/>
      </w:r>
      <w:r>
        <w:fldChar w:fldCharType="begin"/>
      </w:r>
      <w:r>
        <w:instrText xml:space="preserve"> PAGEREF _Toc147177321 \h </w:instrText>
      </w:r>
      <w:r>
        <w:fldChar w:fldCharType="separate"/>
      </w:r>
      <w:r>
        <w:t>241</w:t>
      </w:r>
      <w:r>
        <w:fldChar w:fldCharType="end"/>
      </w:r>
    </w:p>
    <w:p w14:paraId="7ECD8DA0" w14:textId="795D020F" w:rsidR="001338A9" w:rsidRDefault="001338A9">
      <w:pPr>
        <w:pStyle w:val="TOC4"/>
        <w:rPr>
          <w:rFonts w:asciiTheme="minorHAnsi" w:eastAsiaTheme="minorEastAsia" w:hAnsiTheme="minorHAnsi" w:cstheme="minorBidi"/>
          <w:sz w:val="22"/>
          <w:szCs w:val="22"/>
        </w:rPr>
      </w:pPr>
      <w:r>
        <w:t>8.3.9.2</w:t>
      </w:r>
      <w:r>
        <w:rPr>
          <w:rFonts w:asciiTheme="minorHAnsi" w:eastAsiaTheme="minorEastAsia" w:hAnsiTheme="minorHAnsi" w:cstheme="minorBidi"/>
          <w:sz w:val="22"/>
          <w:szCs w:val="22"/>
        </w:rPr>
        <w:tab/>
      </w:r>
      <w:r>
        <w:t>Minimum requirement</w:t>
      </w:r>
      <w:r>
        <w:tab/>
      </w:r>
      <w:r>
        <w:fldChar w:fldCharType="begin"/>
      </w:r>
      <w:r>
        <w:instrText xml:space="preserve"> PAGEREF _Toc147177322 \h </w:instrText>
      </w:r>
      <w:r>
        <w:fldChar w:fldCharType="separate"/>
      </w:r>
      <w:r>
        <w:t>242</w:t>
      </w:r>
      <w:r>
        <w:fldChar w:fldCharType="end"/>
      </w:r>
    </w:p>
    <w:p w14:paraId="2EBF3AD2" w14:textId="76CA5EBE" w:rsidR="001338A9" w:rsidRDefault="001338A9">
      <w:pPr>
        <w:pStyle w:val="TOC4"/>
        <w:rPr>
          <w:rFonts w:asciiTheme="minorHAnsi" w:eastAsiaTheme="minorEastAsia" w:hAnsiTheme="minorHAnsi" w:cstheme="minorBidi"/>
          <w:sz w:val="22"/>
          <w:szCs w:val="22"/>
        </w:rPr>
      </w:pPr>
      <w:r>
        <w:t>8.3.9.3</w:t>
      </w:r>
      <w:r>
        <w:rPr>
          <w:rFonts w:asciiTheme="minorHAnsi" w:eastAsiaTheme="minorEastAsia" w:hAnsiTheme="minorHAnsi" w:cstheme="minorBidi"/>
          <w:sz w:val="22"/>
          <w:szCs w:val="22"/>
        </w:rPr>
        <w:tab/>
      </w:r>
      <w:r>
        <w:t>Test purpose</w:t>
      </w:r>
      <w:r>
        <w:tab/>
      </w:r>
      <w:r>
        <w:fldChar w:fldCharType="begin"/>
      </w:r>
      <w:r>
        <w:instrText xml:space="preserve"> PAGEREF _Toc147177323 \h </w:instrText>
      </w:r>
      <w:r>
        <w:fldChar w:fldCharType="separate"/>
      </w:r>
      <w:r>
        <w:t>242</w:t>
      </w:r>
      <w:r>
        <w:fldChar w:fldCharType="end"/>
      </w:r>
    </w:p>
    <w:p w14:paraId="79406254" w14:textId="68D237A1" w:rsidR="001338A9" w:rsidRDefault="001338A9">
      <w:pPr>
        <w:pStyle w:val="TOC4"/>
        <w:rPr>
          <w:rFonts w:asciiTheme="minorHAnsi" w:eastAsiaTheme="minorEastAsia" w:hAnsiTheme="minorHAnsi" w:cstheme="minorBidi"/>
          <w:sz w:val="22"/>
          <w:szCs w:val="22"/>
        </w:rPr>
      </w:pPr>
      <w:r>
        <w:t>8.3.9.4</w:t>
      </w:r>
      <w:r>
        <w:rPr>
          <w:rFonts w:asciiTheme="minorHAnsi" w:eastAsiaTheme="minorEastAsia" w:hAnsiTheme="minorHAnsi" w:cstheme="minorBidi"/>
          <w:sz w:val="22"/>
          <w:szCs w:val="22"/>
        </w:rPr>
        <w:tab/>
      </w:r>
      <w:r>
        <w:t>Method of test</w:t>
      </w:r>
      <w:r>
        <w:tab/>
      </w:r>
      <w:r>
        <w:fldChar w:fldCharType="begin"/>
      </w:r>
      <w:r>
        <w:instrText xml:space="preserve"> PAGEREF _Toc147177324 \h </w:instrText>
      </w:r>
      <w:r>
        <w:fldChar w:fldCharType="separate"/>
      </w:r>
      <w:r>
        <w:t>242</w:t>
      </w:r>
      <w:r>
        <w:fldChar w:fldCharType="end"/>
      </w:r>
    </w:p>
    <w:p w14:paraId="36091AC4" w14:textId="45EE1885" w:rsidR="001338A9" w:rsidRDefault="001338A9">
      <w:pPr>
        <w:pStyle w:val="TOC5"/>
        <w:rPr>
          <w:rFonts w:asciiTheme="minorHAnsi" w:eastAsiaTheme="minorEastAsia" w:hAnsiTheme="minorHAnsi" w:cstheme="minorBidi"/>
          <w:sz w:val="22"/>
          <w:szCs w:val="22"/>
        </w:rPr>
      </w:pPr>
      <w:r>
        <w:t>8.3.9.4.1</w:t>
      </w:r>
      <w:r>
        <w:rPr>
          <w:rFonts w:asciiTheme="minorHAnsi" w:eastAsiaTheme="minorEastAsia" w:hAnsiTheme="minorHAnsi" w:cstheme="minorBidi"/>
          <w:sz w:val="22"/>
          <w:szCs w:val="22"/>
        </w:rPr>
        <w:tab/>
      </w:r>
      <w:r>
        <w:t>Initial conditions</w:t>
      </w:r>
      <w:r>
        <w:tab/>
      </w:r>
      <w:r>
        <w:fldChar w:fldCharType="begin"/>
      </w:r>
      <w:r>
        <w:instrText xml:space="preserve"> PAGEREF _Toc147177325 \h </w:instrText>
      </w:r>
      <w:r>
        <w:fldChar w:fldCharType="separate"/>
      </w:r>
      <w:r>
        <w:t>242</w:t>
      </w:r>
      <w:r>
        <w:fldChar w:fldCharType="end"/>
      </w:r>
    </w:p>
    <w:p w14:paraId="16549A90" w14:textId="41EFC490" w:rsidR="001338A9" w:rsidRDefault="001338A9">
      <w:pPr>
        <w:pStyle w:val="TOC5"/>
        <w:rPr>
          <w:rFonts w:asciiTheme="minorHAnsi" w:eastAsiaTheme="minorEastAsia" w:hAnsiTheme="minorHAnsi" w:cstheme="minorBidi"/>
          <w:sz w:val="22"/>
          <w:szCs w:val="22"/>
        </w:rPr>
      </w:pPr>
      <w:r>
        <w:t>8.3.9.4.2</w:t>
      </w:r>
      <w:r>
        <w:rPr>
          <w:rFonts w:asciiTheme="minorHAnsi" w:eastAsiaTheme="minorEastAsia" w:hAnsiTheme="minorHAnsi" w:cstheme="minorBidi"/>
          <w:sz w:val="22"/>
          <w:szCs w:val="22"/>
        </w:rPr>
        <w:tab/>
      </w:r>
      <w:r>
        <w:t>Procedure</w:t>
      </w:r>
      <w:r>
        <w:tab/>
      </w:r>
      <w:r>
        <w:fldChar w:fldCharType="begin"/>
      </w:r>
      <w:r>
        <w:instrText xml:space="preserve"> PAGEREF _Toc147177326 \h </w:instrText>
      </w:r>
      <w:r>
        <w:fldChar w:fldCharType="separate"/>
      </w:r>
      <w:r>
        <w:t>242</w:t>
      </w:r>
      <w:r>
        <w:fldChar w:fldCharType="end"/>
      </w:r>
    </w:p>
    <w:p w14:paraId="46BA331F" w14:textId="0C7E46C0" w:rsidR="001338A9" w:rsidRDefault="001338A9">
      <w:pPr>
        <w:pStyle w:val="TOC4"/>
        <w:rPr>
          <w:rFonts w:asciiTheme="minorHAnsi" w:eastAsiaTheme="minorEastAsia" w:hAnsiTheme="minorHAnsi" w:cstheme="minorBidi"/>
          <w:sz w:val="22"/>
          <w:szCs w:val="22"/>
        </w:rPr>
      </w:pPr>
      <w:r>
        <w:t>8.3.9.5</w:t>
      </w:r>
      <w:r>
        <w:rPr>
          <w:rFonts w:asciiTheme="minorHAnsi" w:eastAsiaTheme="minorEastAsia" w:hAnsiTheme="minorHAnsi" w:cstheme="minorBidi"/>
          <w:sz w:val="22"/>
          <w:szCs w:val="22"/>
        </w:rPr>
        <w:tab/>
      </w:r>
      <w:r>
        <w:t>Test requirement</w:t>
      </w:r>
      <w:r>
        <w:tab/>
      </w:r>
      <w:r>
        <w:fldChar w:fldCharType="begin"/>
      </w:r>
      <w:r>
        <w:instrText xml:space="preserve"> PAGEREF _Toc147177327 \h </w:instrText>
      </w:r>
      <w:r>
        <w:fldChar w:fldCharType="separate"/>
      </w:r>
      <w:r>
        <w:t>243</w:t>
      </w:r>
      <w:r>
        <w:fldChar w:fldCharType="end"/>
      </w:r>
    </w:p>
    <w:p w14:paraId="7047F790" w14:textId="24B0E59D" w:rsidR="001338A9" w:rsidRDefault="001338A9">
      <w:pPr>
        <w:pStyle w:val="TOC3"/>
        <w:rPr>
          <w:rFonts w:asciiTheme="minorHAnsi" w:eastAsiaTheme="minorEastAsia" w:hAnsiTheme="minorHAnsi" w:cstheme="minorBidi"/>
          <w:sz w:val="22"/>
          <w:szCs w:val="22"/>
        </w:rPr>
      </w:pPr>
      <w:r>
        <w:t>8.3.10</w:t>
      </w:r>
      <w:r>
        <w:rPr>
          <w:rFonts w:asciiTheme="minorHAnsi" w:eastAsiaTheme="minorEastAsia" w:hAnsiTheme="minorHAnsi" w:cstheme="minorBidi"/>
          <w:sz w:val="22"/>
          <w:szCs w:val="22"/>
        </w:rPr>
        <w:tab/>
      </w:r>
      <w:r>
        <w:t>Performance requirements for interlaced PUCCH format 3</w:t>
      </w:r>
      <w:r>
        <w:tab/>
      </w:r>
      <w:r>
        <w:fldChar w:fldCharType="begin"/>
      </w:r>
      <w:r>
        <w:instrText xml:space="preserve"> PAGEREF _Toc147177328 \h </w:instrText>
      </w:r>
      <w:r>
        <w:fldChar w:fldCharType="separate"/>
      </w:r>
      <w:r>
        <w:t>243</w:t>
      </w:r>
      <w:r>
        <w:fldChar w:fldCharType="end"/>
      </w:r>
    </w:p>
    <w:p w14:paraId="13F13E36" w14:textId="107303B8" w:rsidR="001338A9" w:rsidRDefault="001338A9">
      <w:pPr>
        <w:pStyle w:val="TOC4"/>
        <w:rPr>
          <w:rFonts w:asciiTheme="minorHAnsi" w:eastAsiaTheme="minorEastAsia" w:hAnsiTheme="minorHAnsi" w:cstheme="minorBidi"/>
          <w:sz w:val="22"/>
          <w:szCs w:val="22"/>
        </w:rPr>
      </w:pPr>
      <w:r>
        <w:lastRenderedPageBreak/>
        <w:t>8.3.10.1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_Toc147177329 \h </w:instrText>
      </w:r>
      <w:r>
        <w:fldChar w:fldCharType="separate"/>
      </w:r>
      <w:r>
        <w:t>243</w:t>
      </w:r>
      <w:r>
        <w:fldChar w:fldCharType="end"/>
      </w:r>
    </w:p>
    <w:p w14:paraId="28EC4A80" w14:textId="1E93CD11" w:rsidR="001338A9" w:rsidRDefault="001338A9">
      <w:pPr>
        <w:pStyle w:val="TOC4"/>
        <w:rPr>
          <w:rFonts w:asciiTheme="minorHAnsi" w:eastAsiaTheme="minorEastAsia" w:hAnsiTheme="minorHAnsi" w:cstheme="minorBidi"/>
          <w:sz w:val="22"/>
          <w:szCs w:val="22"/>
        </w:rPr>
      </w:pPr>
      <w:r>
        <w:t>8.3.10.2</w:t>
      </w:r>
      <w:r>
        <w:rPr>
          <w:rFonts w:asciiTheme="minorHAnsi" w:eastAsiaTheme="minorEastAsia" w:hAnsiTheme="minorHAnsi" w:cstheme="minorBidi"/>
          <w:sz w:val="22"/>
          <w:szCs w:val="22"/>
        </w:rPr>
        <w:tab/>
      </w:r>
      <w:r>
        <w:t>Minimum requirement</w:t>
      </w:r>
      <w:r>
        <w:tab/>
      </w:r>
      <w:r>
        <w:fldChar w:fldCharType="begin"/>
      </w:r>
      <w:r>
        <w:instrText xml:space="preserve"> PAGEREF _Toc147177330 \h </w:instrText>
      </w:r>
      <w:r>
        <w:fldChar w:fldCharType="separate"/>
      </w:r>
      <w:r>
        <w:t>244</w:t>
      </w:r>
      <w:r>
        <w:fldChar w:fldCharType="end"/>
      </w:r>
    </w:p>
    <w:p w14:paraId="0BF2E2C6" w14:textId="525859F0" w:rsidR="001338A9" w:rsidRDefault="001338A9">
      <w:pPr>
        <w:pStyle w:val="TOC4"/>
        <w:rPr>
          <w:rFonts w:asciiTheme="minorHAnsi" w:eastAsiaTheme="minorEastAsia" w:hAnsiTheme="minorHAnsi" w:cstheme="minorBidi"/>
          <w:sz w:val="22"/>
          <w:szCs w:val="22"/>
        </w:rPr>
      </w:pPr>
      <w:r>
        <w:t>8.3.10.3</w:t>
      </w:r>
      <w:r>
        <w:rPr>
          <w:rFonts w:asciiTheme="minorHAnsi" w:eastAsiaTheme="minorEastAsia" w:hAnsiTheme="minorHAnsi" w:cstheme="minorBidi"/>
          <w:sz w:val="22"/>
          <w:szCs w:val="22"/>
        </w:rPr>
        <w:tab/>
      </w:r>
      <w:r>
        <w:t>Test purpose</w:t>
      </w:r>
      <w:r>
        <w:tab/>
      </w:r>
      <w:r>
        <w:fldChar w:fldCharType="begin"/>
      </w:r>
      <w:r>
        <w:instrText xml:space="preserve"> PAGEREF _Toc147177331 \h </w:instrText>
      </w:r>
      <w:r>
        <w:fldChar w:fldCharType="separate"/>
      </w:r>
      <w:r>
        <w:t>244</w:t>
      </w:r>
      <w:r>
        <w:fldChar w:fldCharType="end"/>
      </w:r>
    </w:p>
    <w:p w14:paraId="7FF28A56" w14:textId="7A0A5103" w:rsidR="001338A9" w:rsidRDefault="001338A9">
      <w:pPr>
        <w:pStyle w:val="TOC4"/>
        <w:rPr>
          <w:rFonts w:asciiTheme="minorHAnsi" w:eastAsiaTheme="minorEastAsia" w:hAnsiTheme="minorHAnsi" w:cstheme="minorBidi"/>
          <w:sz w:val="22"/>
          <w:szCs w:val="22"/>
        </w:rPr>
      </w:pPr>
      <w:r>
        <w:t>8.3.10.4</w:t>
      </w:r>
      <w:r>
        <w:rPr>
          <w:rFonts w:asciiTheme="minorHAnsi" w:eastAsiaTheme="minorEastAsia" w:hAnsiTheme="minorHAnsi" w:cstheme="minorBidi"/>
          <w:sz w:val="22"/>
          <w:szCs w:val="22"/>
        </w:rPr>
        <w:tab/>
      </w:r>
      <w:r>
        <w:t>Method of test</w:t>
      </w:r>
      <w:r>
        <w:tab/>
      </w:r>
      <w:r>
        <w:fldChar w:fldCharType="begin"/>
      </w:r>
      <w:r>
        <w:instrText xml:space="preserve"> PAGEREF _Toc147177332 \h </w:instrText>
      </w:r>
      <w:r>
        <w:fldChar w:fldCharType="separate"/>
      </w:r>
      <w:r>
        <w:t>244</w:t>
      </w:r>
      <w:r>
        <w:fldChar w:fldCharType="end"/>
      </w:r>
    </w:p>
    <w:p w14:paraId="16B1FF3A" w14:textId="41E7B5DC" w:rsidR="001338A9" w:rsidRDefault="001338A9">
      <w:pPr>
        <w:pStyle w:val="TOC5"/>
        <w:rPr>
          <w:rFonts w:asciiTheme="minorHAnsi" w:eastAsiaTheme="minorEastAsia" w:hAnsiTheme="minorHAnsi" w:cstheme="minorBidi"/>
          <w:sz w:val="22"/>
          <w:szCs w:val="22"/>
        </w:rPr>
      </w:pPr>
      <w:r>
        <w:t>8.3.10.4.1</w:t>
      </w:r>
      <w:r>
        <w:rPr>
          <w:rFonts w:asciiTheme="minorHAnsi" w:eastAsiaTheme="minorEastAsia" w:hAnsiTheme="minorHAnsi" w:cstheme="minorBidi"/>
          <w:sz w:val="22"/>
          <w:szCs w:val="22"/>
        </w:rPr>
        <w:tab/>
      </w:r>
      <w:r>
        <w:t>Initial conditions</w:t>
      </w:r>
      <w:r>
        <w:tab/>
      </w:r>
      <w:r>
        <w:fldChar w:fldCharType="begin"/>
      </w:r>
      <w:r>
        <w:instrText xml:space="preserve"> PAGEREF _Toc147177333 \h </w:instrText>
      </w:r>
      <w:r>
        <w:fldChar w:fldCharType="separate"/>
      </w:r>
      <w:r>
        <w:t>244</w:t>
      </w:r>
      <w:r>
        <w:fldChar w:fldCharType="end"/>
      </w:r>
    </w:p>
    <w:p w14:paraId="459922D2" w14:textId="44752DA1" w:rsidR="001338A9" w:rsidRDefault="001338A9">
      <w:pPr>
        <w:pStyle w:val="TOC5"/>
        <w:rPr>
          <w:rFonts w:asciiTheme="minorHAnsi" w:eastAsiaTheme="minorEastAsia" w:hAnsiTheme="minorHAnsi" w:cstheme="minorBidi"/>
          <w:sz w:val="22"/>
          <w:szCs w:val="22"/>
        </w:rPr>
      </w:pPr>
      <w:r>
        <w:t>8.3.10.4.2</w:t>
      </w:r>
      <w:r>
        <w:rPr>
          <w:rFonts w:asciiTheme="minorHAnsi" w:eastAsiaTheme="minorEastAsia" w:hAnsiTheme="minorHAnsi" w:cstheme="minorBidi"/>
          <w:sz w:val="22"/>
          <w:szCs w:val="22"/>
        </w:rPr>
        <w:tab/>
      </w:r>
      <w:r>
        <w:t>Procedure</w:t>
      </w:r>
      <w:r>
        <w:tab/>
      </w:r>
      <w:r>
        <w:fldChar w:fldCharType="begin"/>
      </w:r>
      <w:r>
        <w:instrText xml:space="preserve"> PAGEREF _Toc147177334 \h </w:instrText>
      </w:r>
      <w:r>
        <w:fldChar w:fldCharType="separate"/>
      </w:r>
      <w:r>
        <w:t>244</w:t>
      </w:r>
      <w:r>
        <w:fldChar w:fldCharType="end"/>
      </w:r>
    </w:p>
    <w:p w14:paraId="1ED9A875" w14:textId="7B69497E" w:rsidR="001338A9" w:rsidRDefault="001338A9">
      <w:pPr>
        <w:pStyle w:val="TOC4"/>
        <w:rPr>
          <w:rFonts w:asciiTheme="minorHAnsi" w:eastAsiaTheme="minorEastAsia" w:hAnsiTheme="minorHAnsi" w:cstheme="minorBidi"/>
          <w:sz w:val="22"/>
          <w:szCs w:val="22"/>
        </w:rPr>
      </w:pPr>
      <w:r>
        <w:t>8.3.10.5</w:t>
      </w:r>
      <w:r>
        <w:rPr>
          <w:rFonts w:asciiTheme="minorHAnsi" w:eastAsiaTheme="minorEastAsia" w:hAnsiTheme="minorHAnsi" w:cstheme="minorBidi"/>
          <w:sz w:val="22"/>
          <w:szCs w:val="22"/>
        </w:rPr>
        <w:tab/>
      </w:r>
      <w:r>
        <w:t>Test requirement</w:t>
      </w:r>
      <w:r>
        <w:tab/>
      </w:r>
      <w:r>
        <w:fldChar w:fldCharType="begin"/>
      </w:r>
      <w:r>
        <w:instrText xml:space="preserve"> PAGEREF _Toc147177335 \h </w:instrText>
      </w:r>
      <w:r>
        <w:fldChar w:fldCharType="separate"/>
      </w:r>
      <w:r>
        <w:t>245</w:t>
      </w:r>
      <w:r>
        <w:fldChar w:fldCharType="end"/>
      </w:r>
    </w:p>
    <w:p w14:paraId="1F206600" w14:textId="0A9AFE57" w:rsidR="001338A9" w:rsidRDefault="001338A9">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Performance requirements for PRACH</w:t>
      </w:r>
      <w:r>
        <w:tab/>
      </w:r>
      <w:r>
        <w:fldChar w:fldCharType="begin"/>
      </w:r>
      <w:r>
        <w:instrText xml:space="preserve"> PAGEREF _Toc147177336 \h </w:instrText>
      </w:r>
      <w:r>
        <w:fldChar w:fldCharType="separate"/>
      </w:r>
      <w:r>
        <w:t>245</w:t>
      </w:r>
      <w:r>
        <w:fldChar w:fldCharType="end"/>
      </w:r>
    </w:p>
    <w:p w14:paraId="38F5CB24" w14:textId="36EAAEE5" w:rsidR="001338A9" w:rsidRDefault="001338A9">
      <w:pPr>
        <w:pStyle w:val="TOC3"/>
        <w:rPr>
          <w:rFonts w:asciiTheme="minorHAnsi" w:eastAsiaTheme="minorEastAsia" w:hAnsiTheme="minorHAnsi" w:cstheme="minorBidi"/>
          <w:sz w:val="22"/>
          <w:szCs w:val="22"/>
        </w:rPr>
      </w:pPr>
      <w:r>
        <w:t>8.4.1</w:t>
      </w:r>
      <w:r>
        <w:rPr>
          <w:rFonts w:asciiTheme="minorHAnsi" w:eastAsiaTheme="minorEastAsia" w:hAnsiTheme="minorHAnsi" w:cstheme="minorBidi"/>
          <w:sz w:val="22"/>
          <w:szCs w:val="22"/>
        </w:rPr>
        <w:tab/>
      </w:r>
      <w:r>
        <w:t>PRACH false alarm probability and missed detection</w:t>
      </w:r>
      <w:r>
        <w:tab/>
      </w:r>
      <w:r>
        <w:fldChar w:fldCharType="begin"/>
      </w:r>
      <w:r>
        <w:instrText xml:space="preserve"> PAGEREF _Toc147177337 \h </w:instrText>
      </w:r>
      <w:r>
        <w:fldChar w:fldCharType="separate"/>
      </w:r>
      <w:r>
        <w:t>245</w:t>
      </w:r>
      <w:r>
        <w:fldChar w:fldCharType="end"/>
      </w:r>
    </w:p>
    <w:p w14:paraId="487F064F" w14:textId="2C3C92C2" w:rsidR="001338A9" w:rsidRDefault="001338A9">
      <w:pPr>
        <w:pStyle w:val="TOC4"/>
        <w:rPr>
          <w:rFonts w:asciiTheme="minorHAnsi" w:eastAsiaTheme="minorEastAsia" w:hAnsiTheme="minorHAnsi" w:cstheme="minorBidi"/>
          <w:sz w:val="22"/>
          <w:szCs w:val="22"/>
        </w:rPr>
      </w:pPr>
      <w:r>
        <w:t>8.4.1.1</w:t>
      </w:r>
      <w:r>
        <w:rPr>
          <w:rFonts w:asciiTheme="minorHAnsi" w:eastAsiaTheme="minorEastAsia" w:hAnsiTheme="minorHAnsi" w:cstheme="minorBidi"/>
          <w:sz w:val="22"/>
          <w:szCs w:val="22"/>
        </w:rPr>
        <w:tab/>
      </w:r>
      <w:r>
        <w:t>Definition and applicability</w:t>
      </w:r>
      <w:r>
        <w:tab/>
      </w:r>
      <w:r>
        <w:fldChar w:fldCharType="begin"/>
      </w:r>
      <w:r>
        <w:instrText xml:space="preserve"> PAGEREF _Toc147177338 \h </w:instrText>
      </w:r>
      <w:r>
        <w:fldChar w:fldCharType="separate"/>
      </w:r>
      <w:r>
        <w:t>245</w:t>
      </w:r>
      <w:r>
        <w:fldChar w:fldCharType="end"/>
      </w:r>
    </w:p>
    <w:p w14:paraId="4C21E38F" w14:textId="417ADB76" w:rsidR="001338A9" w:rsidRDefault="001338A9">
      <w:pPr>
        <w:pStyle w:val="TOC4"/>
        <w:rPr>
          <w:rFonts w:asciiTheme="minorHAnsi" w:eastAsiaTheme="minorEastAsia" w:hAnsiTheme="minorHAnsi" w:cstheme="minorBidi"/>
          <w:sz w:val="22"/>
          <w:szCs w:val="22"/>
        </w:rPr>
      </w:pPr>
      <w:r>
        <w:t>8.4.1.2</w:t>
      </w:r>
      <w:r>
        <w:rPr>
          <w:rFonts w:asciiTheme="minorHAnsi" w:eastAsiaTheme="minorEastAsia" w:hAnsiTheme="minorHAnsi" w:cstheme="minorBidi"/>
          <w:sz w:val="22"/>
          <w:szCs w:val="22"/>
        </w:rPr>
        <w:tab/>
      </w:r>
      <w:r>
        <w:t>Minimum requirement</w:t>
      </w:r>
      <w:r>
        <w:tab/>
      </w:r>
      <w:r>
        <w:fldChar w:fldCharType="begin"/>
      </w:r>
      <w:r>
        <w:instrText xml:space="preserve"> PAGEREF _Toc147177339 \h </w:instrText>
      </w:r>
      <w:r>
        <w:fldChar w:fldCharType="separate"/>
      </w:r>
      <w:r>
        <w:t>246</w:t>
      </w:r>
      <w:r>
        <w:fldChar w:fldCharType="end"/>
      </w:r>
    </w:p>
    <w:p w14:paraId="4B23BD24" w14:textId="790C91F1" w:rsidR="001338A9" w:rsidRDefault="001338A9">
      <w:pPr>
        <w:pStyle w:val="TOC4"/>
        <w:rPr>
          <w:rFonts w:asciiTheme="minorHAnsi" w:eastAsiaTheme="minorEastAsia" w:hAnsiTheme="minorHAnsi" w:cstheme="minorBidi"/>
          <w:sz w:val="22"/>
          <w:szCs w:val="22"/>
        </w:rPr>
      </w:pPr>
      <w:r>
        <w:t>8.4.1.3</w:t>
      </w:r>
      <w:r>
        <w:rPr>
          <w:rFonts w:asciiTheme="minorHAnsi" w:eastAsiaTheme="minorEastAsia" w:hAnsiTheme="minorHAnsi" w:cstheme="minorBidi"/>
          <w:sz w:val="22"/>
          <w:szCs w:val="22"/>
        </w:rPr>
        <w:tab/>
      </w:r>
      <w:r>
        <w:t>Test purpose</w:t>
      </w:r>
      <w:r>
        <w:tab/>
      </w:r>
      <w:r>
        <w:fldChar w:fldCharType="begin"/>
      </w:r>
      <w:r>
        <w:instrText xml:space="preserve"> PAGEREF _Toc147177340 \h </w:instrText>
      </w:r>
      <w:r>
        <w:fldChar w:fldCharType="separate"/>
      </w:r>
      <w:r>
        <w:t>246</w:t>
      </w:r>
      <w:r>
        <w:fldChar w:fldCharType="end"/>
      </w:r>
    </w:p>
    <w:p w14:paraId="351BDFE7" w14:textId="5510C526" w:rsidR="001338A9" w:rsidRDefault="001338A9">
      <w:pPr>
        <w:pStyle w:val="TOC4"/>
        <w:rPr>
          <w:rFonts w:asciiTheme="minorHAnsi" w:eastAsiaTheme="minorEastAsia" w:hAnsiTheme="minorHAnsi" w:cstheme="minorBidi"/>
          <w:sz w:val="22"/>
          <w:szCs w:val="22"/>
        </w:rPr>
      </w:pPr>
      <w:r>
        <w:t>8.4.1.4</w:t>
      </w:r>
      <w:r>
        <w:rPr>
          <w:rFonts w:asciiTheme="minorHAnsi" w:eastAsiaTheme="minorEastAsia" w:hAnsiTheme="minorHAnsi" w:cstheme="minorBidi"/>
          <w:sz w:val="22"/>
          <w:szCs w:val="22"/>
        </w:rPr>
        <w:tab/>
      </w:r>
      <w:r>
        <w:t>Method of test</w:t>
      </w:r>
      <w:r>
        <w:tab/>
      </w:r>
      <w:r>
        <w:fldChar w:fldCharType="begin"/>
      </w:r>
      <w:r>
        <w:instrText xml:space="preserve"> PAGEREF _Toc147177341 \h </w:instrText>
      </w:r>
      <w:r>
        <w:fldChar w:fldCharType="separate"/>
      </w:r>
      <w:r>
        <w:t>246</w:t>
      </w:r>
      <w:r>
        <w:fldChar w:fldCharType="end"/>
      </w:r>
    </w:p>
    <w:p w14:paraId="096961E2" w14:textId="68DEC54F" w:rsidR="001338A9" w:rsidRDefault="001338A9">
      <w:pPr>
        <w:pStyle w:val="TOC5"/>
        <w:rPr>
          <w:rFonts w:asciiTheme="minorHAnsi" w:eastAsiaTheme="minorEastAsia" w:hAnsiTheme="minorHAnsi" w:cstheme="minorBidi"/>
          <w:sz w:val="22"/>
          <w:szCs w:val="22"/>
        </w:rPr>
      </w:pPr>
      <w:r>
        <w:t>8.4.1.4.1</w:t>
      </w:r>
      <w:r>
        <w:rPr>
          <w:rFonts w:asciiTheme="minorHAnsi" w:eastAsiaTheme="minorEastAsia" w:hAnsiTheme="minorHAnsi" w:cstheme="minorBidi"/>
          <w:sz w:val="22"/>
          <w:szCs w:val="22"/>
        </w:rPr>
        <w:tab/>
      </w:r>
      <w:r>
        <w:t>Initial conditions</w:t>
      </w:r>
      <w:r>
        <w:tab/>
      </w:r>
      <w:r>
        <w:fldChar w:fldCharType="begin"/>
      </w:r>
      <w:r>
        <w:instrText xml:space="preserve"> PAGEREF _Toc147177342 \h </w:instrText>
      </w:r>
      <w:r>
        <w:fldChar w:fldCharType="separate"/>
      </w:r>
      <w:r>
        <w:t>246</w:t>
      </w:r>
      <w:r>
        <w:fldChar w:fldCharType="end"/>
      </w:r>
    </w:p>
    <w:p w14:paraId="2ADCE116" w14:textId="427277FE" w:rsidR="001338A9" w:rsidRDefault="001338A9">
      <w:pPr>
        <w:pStyle w:val="TOC5"/>
        <w:rPr>
          <w:rFonts w:asciiTheme="minorHAnsi" w:eastAsiaTheme="minorEastAsia" w:hAnsiTheme="minorHAnsi" w:cstheme="minorBidi"/>
          <w:sz w:val="22"/>
          <w:szCs w:val="22"/>
        </w:rPr>
      </w:pPr>
      <w:r>
        <w:t>8.4.1.4.2</w:t>
      </w:r>
      <w:r>
        <w:rPr>
          <w:rFonts w:asciiTheme="minorHAnsi" w:eastAsiaTheme="minorEastAsia" w:hAnsiTheme="minorHAnsi" w:cstheme="minorBidi"/>
          <w:sz w:val="22"/>
          <w:szCs w:val="22"/>
        </w:rPr>
        <w:tab/>
      </w:r>
      <w:r>
        <w:t>Procedure</w:t>
      </w:r>
      <w:r>
        <w:tab/>
      </w:r>
      <w:r>
        <w:fldChar w:fldCharType="begin"/>
      </w:r>
      <w:r>
        <w:instrText xml:space="preserve"> PAGEREF _Toc147177343 \h </w:instrText>
      </w:r>
      <w:r>
        <w:fldChar w:fldCharType="separate"/>
      </w:r>
      <w:r>
        <w:t>246</w:t>
      </w:r>
      <w:r>
        <w:fldChar w:fldCharType="end"/>
      </w:r>
    </w:p>
    <w:p w14:paraId="76B3D57E" w14:textId="523EDF6E" w:rsidR="001338A9" w:rsidRDefault="001338A9">
      <w:pPr>
        <w:pStyle w:val="TOC4"/>
        <w:rPr>
          <w:rFonts w:asciiTheme="minorHAnsi" w:eastAsiaTheme="minorEastAsia" w:hAnsiTheme="minorHAnsi" w:cstheme="minorBidi"/>
          <w:sz w:val="22"/>
          <w:szCs w:val="22"/>
        </w:rPr>
      </w:pPr>
      <w:r>
        <w:t>8.4.1.5</w:t>
      </w:r>
      <w:r>
        <w:rPr>
          <w:rFonts w:asciiTheme="minorHAnsi" w:eastAsiaTheme="minorEastAsia" w:hAnsiTheme="minorHAnsi" w:cstheme="minorBidi"/>
          <w:sz w:val="22"/>
          <w:szCs w:val="22"/>
        </w:rPr>
        <w:tab/>
      </w:r>
      <w:r>
        <w:t>Test requirement for Normal Mode</w:t>
      </w:r>
      <w:r>
        <w:tab/>
      </w:r>
      <w:r>
        <w:fldChar w:fldCharType="begin"/>
      </w:r>
      <w:r>
        <w:instrText xml:space="preserve"> PAGEREF _Toc147177344 \h </w:instrText>
      </w:r>
      <w:r>
        <w:fldChar w:fldCharType="separate"/>
      </w:r>
      <w:r>
        <w:t>248</w:t>
      </w:r>
      <w:r>
        <w:fldChar w:fldCharType="end"/>
      </w:r>
    </w:p>
    <w:p w14:paraId="6C122E12" w14:textId="00ED96B2" w:rsidR="001338A9" w:rsidRDefault="001338A9">
      <w:pPr>
        <w:pStyle w:val="TOC4"/>
        <w:rPr>
          <w:rFonts w:asciiTheme="minorHAnsi" w:eastAsiaTheme="minorEastAsia" w:hAnsiTheme="minorHAnsi" w:cstheme="minorBidi"/>
          <w:sz w:val="22"/>
          <w:szCs w:val="22"/>
        </w:rPr>
      </w:pPr>
      <w:r>
        <w:t>8.4.1.6</w:t>
      </w:r>
      <w:r>
        <w:rPr>
          <w:rFonts w:asciiTheme="minorHAnsi" w:eastAsiaTheme="minorEastAsia" w:hAnsiTheme="minorHAnsi" w:cstheme="minorBidi"/>
          <w:sz w:val="22"/>
          <w:szCs w:val="22"/>
        </w:rPr>
        <w:tab/>
      </w:r>
      <w:r>
        <w:t>Test requirement for high speed train</w:t>
      </w:r>
      <w:r>
        <w:tab/>
      </w:r>
      <w:r>
        <w:fldChar w:fldCharType="begin"/>
      </w:r>
      <w:r>
        <w:instrText xml:space="preserve"> PAGEREF _Toc147177345 \h </w:instrText>
      </w:r>
      <w:r>
        <w:fldChar w:fldCharType="separate"/>
      </w:r>
      <w:r>
        <w:t>249</w:t>
      </w:r>
      <w:r>
        <w:fldChar w:fldCharType="end"/>
      </w:r>
    </w:p>
    <w:p w14:paraId="107E4694" w14:textId="0A6650D9" w:rsidR="001338A9" w:rsidRDefault="001338A9">
      <w:pPr>
        <w:pStyle w:val="TOC4"/>
        <w:rPr>
          <w:rFonts w:asciiTheme="minorHAnsi" w:eastAsiaTheme="minorEastAsia" w:hAnsiTheme="minorHAnsi" w:cstheme="minorBidi"/>
          <w:sz w:val="22"/>
          <w:szCs w:val="22"/>
        </w:rPr>
      </w:pPr>
      <w:r>
        <w:t>8.4.1.7</w:t>
      </w:r>
      <w:r>
        <w:rPr>
          <w:rFonts w:asciiTheme="minorHAnsi" w:eastAsiaTheme="minorEastAsia" w:hAnsiTheme="minorHAnsi" w:cstheme="minorBidi"/>
          <w:sz w:val="22"/>
          <w:szCs w:val="22"/>
        </w:rPr>
        <w:tab/>
      </w:r>
      <w:r>
        <w:t xml:space="preserve">Test requirement for </w:t>
      </w:r>
      <w:r w:rsidRPr="00516E50">
        <w:rPr>
          <w:rFonts w:eastAsia="Malgun Gothic"/>
        </w:rPr>
        <w:t>PRACH with L</w:t>
      </w:r>
      <w:r w:rsidRPr="00516E50">
        <w:rPr>
          <w:rFonts w:eastAsia="Malgun Gothic"/>
          <w:vertAlign w:val="subscript"/>
        </w:rPr>
        <w:t>RA</w:t>
      </w:r>
      <w:r w:rsidRPr="00516E50">
        <w:rPr>
          <w:rFonts w:eastAsia="Malgun Gothic"/>
        </w:rPr>
        <w:t>=1151 and L</w:t>
      </w:r>
      <w:r w:rsidRPr="00516E50">
        <w:rPr>
          <w:rFonts w:eastAsia="Malgun Gothic"/>
          <w:vertAlign w:val="subscript"/>
        </w:rPr>
        <w:t>RA</w:t>
      </w:r>
      <w:r w:rsidRPr="00516E50">
        <w:rPr>
          <w:rFonts w:eastAsia="Malgun Gothic"/>
        </w:rPr>
        <w:t>=571</w:t>
      </w:r>
      <w:r>
        <w:tab/>
      </w:r>
      <w:r>
        <w:fldChar w:fldCharType="begin"/>
      </w:r>
      <w:r>
        <w:instrText xml:space="preserve"> PAGEREF _Toc147177346 \h </w:instrText>
      </w:r>
      <w:r>
        <w:fldChar w:fldCharType="separate"/>
      </w:r>
      <w:r>
        <w:t>250</w:t>
      </w:r>
      <w:r>
        <w:fldChar w:fldCharType="end"/>
      </w:r>
    </w:p>
    <w:p w14:paraId="57664DBE" w14:textId="0FB341D0" w:rsidR="001338A9" w:rsidRDefault="001338A9">
      <w:pPr>
        <w:pStyle w:val="TOC8"/>
        <w:rPr>
          <w:rFonts w:asciiTheme="minorHAnsi" w:eastAsiaTheme="minorEastAsia" w:hAnsiTheme="minorHAnsi" w:cstheme="minorBidi"/>
          <w:b w:val="0"/>
          <w:szCs w:val="22"/>
        </w:rPr>
      </w:pPr>
      <w:r>
        <w:t>Annex A (normative): Reference measurement channels</w:t>
      </w:r>
      <w:r>
        <w:tab/>
      </w:r>
      <w:r>
        <w:fldChar w:fldCharType="begin"/>
      </w:r>
      <w:r>
        <w:instrText xml:space="preserve"> PAGEREF _Toc147177347 \h </w:instrText>
      </w:r>
      <w:r>
        <w:fldChar w:fldCharType="separate"/>
      </w:r>
      <w:r>
        <w:t>251</w:t>
      </w:r>
      <w:r>
        <w:fldChar w:fldCharType="end"/>
      </w:r>
    </w:p>
    <w:p w14:paraId="0AC151C9" w14:textId="32D2414B" w:rsidR="001338A9" w:rsidRDefault="001338A9">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Fixed Reference Channels for reference sensitivity level, ACS, in-band blocking, out-of-band blocking, receiver intermodulation and in-channel selectivity (QPSK, R=1/3)</w:t>
      </w:r>
      <w:r>
        <w:tab/>
      </w:r>
      <w:r>
        <w:fldChar w:fldCharType="begin"/>
      </w:r>
      <w:r>
        <w:instrText xml:space="preserve"> PAGEREF _Toc147177348 \h </w:instrText>
      </w:r>
      <w:r>
        <w:fldChar w:fldCharType="separate"/>
      </w:r>
      <w:r>
        <w:t>251</w:t>
      </w:r>
      <w:r>
        <w:fldChar w:fldCharType="end"/>
      </w:r>
    </w:p>
    <w:p w14:paraId="356B44BE" w14:textId="2310A35A" w:rsidR="001338A9" w:rsidRDefault="001338A9">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Fixed Reference Channels for dynamic range (16QAM, R=2/3)</w:t>
      </w:r>
      <w:r>
        <w:tab/>
      </w:r>
      <w:r>
        <w:fldChar w:fldCharType="begin"/>
      </w:r>
      <w:r>
        <w:instrText xml:space="preserve"> PAGEREF _Toc147177349 \h </w:instrText>
      </w:r>
      <w:r>
        <w:fldChar w:fldCharType="separate"/>
      </w:r>
      <w:r>
        <w:t>252</w:t>
      </w:r>
      <w:r>
        <w:fldChar w:fldCharType="end"/>
      </w:r>
    </w:p>
    <w:p w14:paraId="6F38F3C1" w14:textId="5E84F566" w:rsidR="001338A9" w:rsidRDefault="001338A9">
      <w:pPr>
        <w:pStyle w:val="TOC1"/>
        <w:rPr>
          <w:rFonts w:asciiTheme="minorHAnsi" w:eastAsiaTheme="minorEastAsia" w:hAnsiTheme="minorHAnsi" w:cstheme="minorBidi"/>
          <w:szCs w:val="22"/>
        </w:rPr>
      </w:pPr>
      <w:r>
        <w:t>A.</w:t>
      </w:r>
      <w:r>
        <w:rPr>
          <w:lang w:eastAsia="zh-CN"/>
        </w:rPr>
        <w:t>3</w:t>
      </w:r>
      <w:r>
        <w:rPr>
          <w:rFonts w:asciiTheme="minorHAnsi" w:eastAsiaTheme="minorEastAsia" w:hAnsiTheme="minorHAnsi" w:cstheme="minorBidi"/>
          <w:szCs w:val="22"/>
        </w:rPr>
        <w:tab/>
      </w:r>
      <w:r>
        <w:t>Fixed Reference Channels for performance requirements (</w:t>
      </w:r>
      <w:r>
        <w:rPr>
          <w:lang w:eastAsia="zh-CN"/>
        </w:rPr>
        <w:t>QPSK</w:t>
      </w:r>
      <w:r>
        <w:t>, R=193/</w:t>
      </w:r>
      <w:r>
        <w:rPr>
          <w:lang w:eastAsia="zh-CN"/>
        </w:rPr>
        <w:t>1024</w:t>
      </w:r>
      <w:r>
        <w:t>)</w:t>
      </w:r>
      <w:r>
        <w:tab/>
      </w:r>
      <w:r>
        <w:fldChar w:fldCharType="begin"/>
      </w:r>
      <w:r>
        <w:instrText xml:space="preserve"> PAGEREF _Toc147177350 \h </w:instrText>
      </w:r>
      <w:r>
        <w:fldChar w:fldCharType="separate"/>
      </w:r>
      <w:r>
        <w:t>254</w:t>
      </w:r>
      <w:r>
        <w:fldChar w:fldCharType="end"/>
      </w:r>
    </w:p>
    <w:p w14:paraId="76EC1EEF" w14:textId="2295B67C" w:rsidR="001338A9" w:rsidRDefault="001338A9">
      <w:pPr>
        <w:pStyle w:val="TOC1"/>
        <w:rPr>
          <w:rFonts w:asciiTheme="minorHAnsi" w:eastAsiaTheme="minorEastAsia" w:hAnsiTheme="minorHAnsi" w:cstheme="minorBidi"/>
          <w:szCs w:val="22"/>
        </w:rPr>
      </w:pPr>
      <w:r>
        <w:t>A.3</w:t>
      </w:r>
      <w:r>
        <w:rPr>
          <w:lang w:eastAsia="zh-CN"/>
        </w:rPr>
        <w:t>A</w:t>
      </w:r>
      <w:r>
        <w:rPr>
          <w:rFonts w:asciiTheme="minorHAnsi" w:eastAsiaTheme="minorEastAsia" w:hAnsiTheme="minorHAnsi" w:cstheme="minorBidi"/>
          <w:szCs w:val="22"/>
        </w:rPr>
        <w:tab/>
      </w:r>
      <w:r>
        <w:t>Fixed Reference Channels for performance requirements (</w:t>
      </w:r>
      <w:r>
        <w:rPr>
          <w:lang w:eastAsia="zh-CN"/>
        </w:rPr>
        <w:t>QPSK</w:t>
      </w:r>
      <w:r>
        <w:t>, R=99/</w:t>
      </w:r>
      <w:r>
        <w:rPr>
          <w:lang w:eastAsia="zh-CN"/>
        </w:rPr>
        <w:t>1024</w:t>
      </w:r>
      <w:r>
        <w:t>)</w:t>
      </w:r>
      <w:r>
        <w:tab/>
      </w:r>
      <w:r>
        <w:fldChar w:fldCharType="begin"/>
      </w:r>
      <w:r>
        <w:instrText xml:space="preserve"> PAGEREF _Toc147177351 \h </w:instrText>
      </w:r>
      <w:r>
        <w:fldChar w:fldCharType="separate"/>
      </w:r>
      <w:r>
        <w:t>256</w:t>
      </w:r>
      <w:r>
        <w:fldChar w:fldCharType="end"/>
      </w:r>
    </w:p>
    <w:p w14:paraId="5B6B9F59" w14:textId="23F2DE0B" w:rsidR="001338A9" w:rsidRDefault="001338A9">
      <w:pPr>
        <w:pStyle w:val="TOC1"/>
        <w:rPr>
          <w:rFonts w:asciiTheme="minorHAnsi" w:eastAsiaTheme="minorEastAsia" w:hAnsiTheme="minorHAnsi" w:cstheme="minorBidi"/>
          <w:szCs w:val="22"/>
        </w:rPr>
      </w:pPr>
      <w:r>
        <w:t>A.</w:t>
      </w:r>
      <w:r>
        <w:rPr>
          <w:lang w:eastAsia="zh-CN"/>
        </w:rPr>
        <w:t>3B</w:t>
      </w:r>
      <w:r>
        <w:rPr>
          <w:rFonts w:asciiTheme="minorHAnsi" w:eastAsiaTheme="minorEastAsia" w:hAnsiTheme="minorHAnsi" w:cstheme="minorBidi"/>
          <w:szCs w:val="22"/>
        </w:rPr>
        <w:tab/>
      </w:r>
      <w:r>
        <w:t>Fixed Reference Channels for performance requirements (</w:t>
      </w:r>
      <w:r>
        <w:rPr>
          <w:lang w:eastAsia="zh-CN"/>
        </w:rPr>
        <w:t>QPSK</w:t>
      </w:r>
      <w:r>
        <w:t>, R=308/</w:t>
      </w:r>
      <w:r>
        <w:rPr>
          <w:lang w:eastAsia="zh-CN"/>
        </w:rPr>
        <w:t>1024</w:t>
      </w:r>
      <w:r>
        <w:t>)</w:t>
      </w:r>
      <w:r>
        <w:tab/>
      </w:r>
      <w:r>
        <w:fldChar w:fldCharType="begin"/>
      </w:r>
      <w:r>
        <w:instrText xml:space="preserve"> PAGEREF _Toc147177352 \h </w:instrText>
      </w:r>
      <w:r>
        <w:fldChar w:fldCharType="separate"/>
      </w:r>
      <w:r>
        <w:t>257</w:t>
      </w:r>
      <w:r>
        <w:fldChar w:fldCharType="end"/>
      </w:r>
    </w:p>
    <w:p w14:paraId="4ACD0228" w14:textId="744BAE86" w:rsidR="001338A9" w:rsidRDefault="001338A9">
      <w:pPr>
        <w:pStyle w:val="TOC1"/>
        <w:rPr>
          <w:rFonts w:asciiTheme="minorHAnsi" w:eastAsiaTheme="minorEastAsia" w:hAnsiTheme="minorHAnsi" w:cstheme="minorBidi"/>
          <w:szCs w:val="22"/>
        </w:rPr>
      </w:pPr>
      <w:r>
        <w:t>A.</w:t>
      </w:r>
      <w:r>
        <w:rPr>
          <w:lang w:eastAsia="zh-CN"/>
        </w:rPr>
        <w:t>4</w:t>
      </w:r>
      <w:r>
        <w:rPr>
          <w:rFonts w:asciiTheme="minorHAnsi" w:eastAsiaTheme="minorEastAsia" w:hAnsiTheme="minorHAnsi" w:cstheme="minorBidi"/>
          <w:szCs w:val="22"/>
        </w:rPr>
        <w:tab/>
      </w:r>
      <w:r>
        <w:t>Fixed Reference Channels for performance requirements (</w:t>
      </w:r>
      <w:r>
        <w:rPr>
          <w:lang w:eastAsia="zh-CN"/>
        </w:rPr>
        <w:t>16QAM, R=658/1024</w:t>
      </w:r>
      <w:r>
        <w:t>)</w:t>
      </w:r>
      <w:r>
        <w:tab/>
      </w:r>
      <w:r>
        <w:fldChar w:fldCharType="begin"/>
      </w:r>
      <w:r>
        <w:instrText xml:space="preserve"> PAGEREF _Toc147177353 \h </w:instrText>
      </w:r>
      <w:r>
        <w:fldChar w:fldCharType="separate"/>
      </w:r>
      <w:r>
        <w:t>258</w:t>
      </w:r>
      <w:r>
        <w:fldChar w:fldCharType="end"/>
      </w:r>
    </w:p>
    <w:p w14:paraId="35D896CB" w14:textId="38667656" w:rsidR="001338A9" w:rsidRDefault="001338A9">
      <w:pPr>
        <w:pStyle w:val="TOC1"/>
        <w:rPr>
          <w:rFonts w:asciiTheme="minorHAnsi" w:eastAsiaTheme="minorEastAsia" w:hAnsiTheme="minorHAnsi" w:cstheme="minorBidi"/>
          <w:szCs w:val="22"/>
        </w:rPr>
      </w:pPr>
      <w:r>
        <w:t>A.</w:t>
      </w:r>
      <w:r>
        <w:rPr>
          <w:lang w:eastAsia="zh-CN"/>
        </w:rPr>
        <w:t>5</w:t>
      </w:r>
      <w:r>
        <w:rPr>
          <w:rFonts w:asciiTheme="minorHAnsi" w:eastAsiaTheme="minorEastAsia" w:hAnsiTheme="minorHAnsi" w:cstheme="minorBidi"/>
          <w:szCs w:val="22"/>
        </w:rPr>
        <w:tab/>
      </w:r>
      <w:r>
        <w:t>Fixed Reference Channels for performance requirements (</w:t>
      </w:r>
      <w:r>
        <w:rPr>
          <w:lang w:eastAsia="zh-CN"/>
        </w:rPr>
        <w:t>64QAM, R=567/1024</w:t>
      </w:r>
      <w:r>
        <w:t>)</w:t>
      </w:r>
      <w:r>
        <w:tab/>
      </w:r>
      <w:r>
        <w:fldChar w:fldCharType="begin"/>
      </w:r>
      <w:r>
        <w:instrText xml:space="preserve"> PAGEREF _Toc147177354 \h </w:instrText>
      </w:r>
      <w:r>
        <w:fldChar w:fldCharType="separate"/>
      </w:r>
      <w:r>
        <w:t>260</w:t>
      </w:r>
      <w:r>
        <w:fldChar w:fldCharType="end"/>
      </w:r>
    </w:p>
    <w:p w14:paraId="511DB08D" w14:textId="79E2411A" w:rsidR="001338A9" w:rsidRDefault="001338A9">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PRACH test preambles</w:t>
      </w:r>
      <w:r>
        <w:tab/>
      </w:r>
      <w:r>
        <w:fldChar w:fldCharType="begin"/>
      </w:r>
      <w:r>
        <w:instrText xml:space="preserve"> PAGEREF _Toc147177355 \h </w:instrText>
      </w:r>
      <w:r>
        <w:fldChar w:fldCharType="separate"/>
      </w:r>
      <w:r>
        <w:t>262</w:t>
      </w:r>
      <w:r>
        <w:fldChar w:fldCharType="end"/>
      </w:r>
    </w:p>
    <w:p w14:paraId="7B0B0402" w14:textId="0AAD50FF" w:rsidR="001338A9" w:rsidRDefault="001338A9">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Fixed Reference Channels for performance requirements (</w:t>
      </w:r>
      <w:r>
        <w:rPr>
          <w:lang w:eastAsia="zh-CN"/>
        </w:rPr>
        <w:t>QPSK</w:t>
      </w:r>
      <w:r>
        <w:t>, R=157/</w:t>
      </w:r>
      <w:r>
        <w:rPr>
          <w:lang w:eastAsia="zh-CN"/>
        </w:rPr>
        <w:t>1024</w:t>
      </w:r>
      <w:r>
        <w:t>)</w:t>
      </w:r>
      <w:r>
        <w:tab/>
      </w:r>
      <w:r>
        <w:fldChar w:fldCharType="begin"/>
      </w:r>
      <w:r>
        <w:instrText xml:space="preserve"> PAGEREF _Toc147177356 \h </w:instrText>
      </w:r>
      <w:r>
        <w:fldChar w:fldCharType="separate"/>
      </w:r>
      <w:r>
        <w:t>262</w:t>
      </w:r>
      <w:r>
        <w:fldChar w:fldCharType="end"/>
      </w:r>
    </w:p>
    <w:p w14:paraId="70A5CB6B" w14:textId="393411F3" w:rsidR="001338A9" w:rsidRDefault="001338A9">
      <w:pPr>
        <w:pStyle w:val="TOC8"/>
        <w:rPr>
          <w:rFonts w:asciiTheme="minorHAnsi" w:eastAsiaTheme="minorEastAsia" w:hAnsiTheme="minorHAnsi" w:cstheme="minorBidi"/>
          <w:b w:val="0"/>
          <w:szCs w:val="22"/>
        </w:rPr>
      </w:pPr>
      <w:r>
        <w:t>Annex B (normative): Environmental requirements for the BS equipment</w:t>
      </w:r>
      <w:r>
        <w:tab/>
      </w:r>
      <w:r>
        <w:fldChar w:fldCharType="begin"/>
      </w:r>
      <w:r>
        <w:instrText xml:space="preserve"> PAGEREF _Toc147177357 \h </w:instrText>
      </w:r>
      <w:r>
        <w:fldChar w:fldCharType="separate"/>
      </w:r>
      <w:r>
        <w:t>264</w:t>
      </w:r>
      <w:r>
        <w:fldChar w:fldCharType="end"/>
      </w:r>
    </w:p>
    <w:p w14:paraId="2379AA1B" w14:textId="345D7EDB" w:rsidR="001338A9" w:rsidRDefault="001338A9">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General</w:t>
      </w:r>
      <w:r>
        <w:tab/>
      </w:r>
      <w:r>
        <w:fldChar w:fldCharType="begin"/>
      </w:r>
      <w:r>
        <w:instrText xml:space="preserve"> PAGEREF _Toc147177358 \h </w:instrText>
      </w:r>
      <w:r>
        <w:fldChar w:fldCharType="separate"/>
      </w:r>
      <w:r>
        <w:t>264</w:t>
      </w:r>
      <w:r>
        <w:fldChar w:fldCharType="end"/>
      </w:r>
    </w:p>
    <w:p w14:paraId="0D7F8662" w14:textId="39DB0818" w:rsidR="001338A9" w:rsidRDefault="001338A9">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Normal test environment</w:t>
      </w:r>
      <w:r>
        <w:tab/>
      </w:r>
      <w:r>
        <w:fldChar w:fldCharType="begin"/>
      </w:r>
      <w:r>
        <w:instrText xml:space="preserve"> PAGEREF _Toc147177359 \h </w:instrText>
      </w:r>
      <w:r>
        <w:fldChar w:fldCharType="separate"/>
      </w:r>
      <w:r>
        <w:t>264</w:t>
      </w:r>
      <w:r>
        <w:fldChar w:fldCharType="end"/>
      </w:r>
    </w:p>
    <w:p w14:paraId="70531665" w14:textId="26505E3B" w:rsidR="001338A9" w:rsidRDefault="001338A9">
      <w:pPr>
        <w:pStyle w:val="TOC1"/>
        <w:rPr>
          <w:rFonts w:asciiTheme="minorHAnsi" w:eastAsiaTheme="minorEastAsia" w:hAnsiTheme="minorHAnsi" w:cstheme="minorBidi"/>
          <w:szCs w:val="22"/>
        </w:rPr>
      </w:pPr>
      <w:r>
        <w:t>B.3</w:t>
      </w:r>
      <w:r>
        <w:rPr>
          <w:rFonts w:asciiTheme="minorHAnsi" w:eastAsiaTheme="minorEastAsia" w:hAnsiTheme="minorHAnsi" w:cstheme="minorBidi"/>
          <w:szCs w:val="22"/>
        </w:rPr>
        <w:tab/>
      </w:r>
      <w:r>
        <w:t>Extreme test environment</w:t>
      </w:r>
      <w:r>
        <w:tab/>
      </w:r>
      <w:r>
        <w:fldChar w:fldCharType="begin"/>
      </w:r>
      <w:r>
        <w:instrText xml:space="preserve"> PAGEREF _Toc147177360 \h </w:instrText>
      </w:r>
      <w:r>
        <w:fldChar w:fldCharType="separate"/>
      </w:r>
      <w:r>
        <w:t>264</w:t>
      </w:r>
      <w:r>
        <w:fldChar w:fldCharType="end"/>
      </w:r>
    </w:p>
    <w:p w14:paraId="3E8F14C1" w14:textId="6DC2AC19" w:rsidR="001338A9" w:rsidRDefault="001338A9">
      <w:pPr>
        <w:pStyle w:val="TOC2"/>
        <w:rPr>
          <w:rFonts w:asciiTheme="minorHAnsi" w:eastAsiaTheme="minorEastAsia" w:hAnsiTheme="minorHAnsi" w:cstheme="minorBidi"/>
          <w:sz w:val="22"/>
          <w:szCs w:val="22"/>
        </w:rPr>
      </w:pPr>
      <w:r>
        <w:t>B.3.1</w:t>
      </w:r>
      <w:r>
        <w:rPr>
          <w:rFonts w:asciiTheme="minorHAnsi" w:eastAsiaTheme="minorEastAsia" w:hAnsiTheme="minorHAnsi" w:cstheme="minorBidi"/>
          <w:sz w:val="22"/>
          <w:szCs w:val="22"/>
        </w:rPr>
        <w:tab/>
      </w:r>
      <w:r>
        <w:t>Extreme temperature</w:t>
      </w:r>
      <w:r>
        <w:tab/>
      </w:r>
      <w:r>
        <w:fldChar w:fldCharType="begin"/>
      </w:r>
      <w:r>
        <w:instrText xml:space="preserve"> PAGEREF _Toc147177361 \h </w:instrText>
      </w:r>
      <w:r>
        <w:fldChar w:fldCharType="separate"/>
      </w:r>
      <w:r>
        <w:t>264</w:t>
      </w:r>
      <w:r>
        <w:fldChar w:fldCharType="end"/>
      </w:r>
    </w:p>
    <w:p w14:paraId="121C17E4" w14:textId="65FB3828" w:rsidR="001338A9" w:rsidRDefault="001338A9">
      <w:pPr>
        <w:pStyle w:val="TOC1"/>
        <w:rPr>
          <w:rFonts w:asciiTheme="minorHAnsi" w:eastAsiaTheme="minorEastAsia" w:hAnsiTheme="minorHAnsi" w:cstheme="minorBidi"/>
          <w:szCs w:val="22"/>
        </w:rPr>
      </w:pPr>
      <w:r>
        <w:t>B.4</w:t>
      </w:r>
      <w:r>
        <w:rPr>
          <w:rFonts w:asciiTheme="minorHAnsi" w:eastAsiaTheme="minorEastAsia" w:hAnsiTheme="minorHAnsi" w:cstheme="minorBidi"/>
          <w:szCs w:val="22"/>
        </w:rPr>
        <w:tab/>
      </w:r>
      <w:r>
        <w:t>Vibration</w:t>
      </w:r>
      <w:r>
        <w:tab/>
      </w:r>
      <w:r>
        <w:fldChar w:fldCharType="begin"/>
      </w:r>
      <w:r>
        <w:instrText xml:space="preserve"> PAGEREF _Toc147177362 \h </w:instrText>
      </w:r>
      <w:r>
        <w:fldChar w:fldCharType="separate"/>
      </w:r>
      <w:r>
        <w:t>265</w:t>
      </w:r>
      <w:r>
        <w:fldChar w:fldCharType="end"/>
      </w:r>
    </w:p>
    <w:p w14:paraId="5ACD4F42" w14:textId="4012C8A2" w:rsidR="001338A9" w:rsidRDefault="001338A9">
      <w:pPr>
        <w:pStyle w:val="TOC1"/>
        <w:rPr>
          <w:rFonts w:asciiTheme="minorHAnsi" w:eastAsiaTheme="minorEastAsia" w:hAnsiTheme="minorHAnsi" w:cstheme="minorBidi"/>
          <w:szCs w:val="22"/>
        </w:rPr>
      </w:pPr>
      <w:r>
        <w:t>B.5</w:t>
      </w:r>
      <w:r>
        <w:rPr>
          <w:rFonts w:asciiTheme="minorHAnsi" w:eastAsiaTheme="minorEastAsia" w:hAnsiTheme="minorHAnsi" w:cstheme="minorBidi"/>
          <w:szCs w:val="22"/>
        </w:rPr>
        <w:tab/>
      </w:r>
      <w:r>
        <w:t>Power supply</w:t>
      </w:r>
      <w:r>
        <w:tab/>
      </w:r>
      <w:r>
        <w:fldChar w:fldCharType="begin"/>
      </w:r>
      <w:r>
        <w:instrText xml:space="preserve"> PAGEREF _Toc147177363 \h </w:instrText>
      </w:r>
      <w:r>
        <w:fldChar w:fldCharType="separate"/>
      </w:r>
      <w:r>
        <w:t>265</w:t>
      </w:r>
      <w:r>
        <w:fldChar w:fldCharType="end"/>
      </w:r>
    </w:p>
    <w:p w14:paraId="1166711E" w14:textId="7984EE94" w:rsidR="001338A9" w:rsidRDefault="001338A9">
      <w:pPr>
        <w:pStyle w:val="TOC1"/>
        <w:rPr>
          <w:rFonts w:asciiTheme="minorHAnsi" w:eastAsiaTheme="minorEastAsia" w:hAnsiTheme="minorHAnsi" w:cstheme="minorBidi"/>
          <w:szCs w:val="22"/>
        </w:rPr>
      </w:pPr>
      <w:r>
        <w:rPr>
          <w:lang w:eastAsia="sv-SE"/>
        </w:rPr>
        <w:t>B.6</w:t>
      </w:r>
      <w:r>
        <w:rPr>
          <w:rFonts w:asciiTheme="minorHAnsi" w:eastAsiaTheme="minorEastAsia" w:hAnsiTheme="minorHAnsi" w:cstheme="minorBidi"/>
          <w:szCs w:val="22"/>
        </w:rPr>
        <w:tab/>
      </w:r>
      <w:r>
        <w:rPr>
          <w:lang w:eastAsia="sv-SE"/>
        </w:rPr>
        <w:t>Measurement of test environments</w:t>
      </w:r>
      <w:r>
        <w:tab/>
      </w:r>
      <w:r>
        <w:fldChar w:fldCharType="begin"/>
      </w:r>
      <w:r>
        <w:instrText xml:space="preserve"> PAGEREF _Toc147177364 \h </w:instrText>
      </w:r>
      <w:r>
        <w:fldChar w:fldCharType="separate"/>
      </w:r>
      <w:r>
        <w:t>265</w:t>
      </w:r>
      <w:r>
        <w:fldChar w:fldCharType="end"/>
      </w:r>
    </w:p>
    <w:p w14:paraId="220E5315" w14:textId="5FF7CE2A" w:rsidR="001338A9" w:rsidRDefault="001338A9">
      <w:pPr>
        <w:pStyle w:val="TOC8"/>
        <w:rPr>
          <w:rFonts w:asciiTheme="minorHAnsi" w:eastAsiaTheme="minorEastAsia" w:hAnsiTheme="minorHAnsi" w:cstheme="minorBidi"/>
          <w:b w:val="0"/>
          <w:szCs w:val="22"/>
        </w:rPr>
      </w:pPr>
      <w:r>
        <w:t>Annex C (informative): Test tolerances and derivation of test requirements</w:t>
      </w:r>
      <w:r>
        <w:tab/>
      </w:r>
      <w:r>
        <w:fldChar w:fldCharType="begin"/>
      </w:r>
      <w:r>
        <w:instrText xml:space="preserve"> PAGEREF _Toc147177365 \h </w:instrText>
      </w:r>
      <w:r>
        <w:fldChar w:fldCharType="separate"/>
      </w:r>
      <w:r>
        <w:t>266</w:t>
      </w:r>
      <w:r>
        <w:fldChar w:fldCharType="end"/>
      </w:r>
    </w:p>
    <w:p w14:paraId="1A961589" w14:textId="68827D6D" w:rsidR="001338A9" w:rsidRDefault="001338A9">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rPr>
          <w:lang w:eastAsia="sv-SE"/>
        </w:rPr>
        <w:t>Measurement of t</w:t>
      </w:r>
      <w:r>
        <w:t>ransmitter</w:t>
      </w:r>
      <w:r>
        <w:tab/>
      </w:r>
      <w:r>
        <w:fldChar w:fldCharType="begin"/>
      </w:r>
      <w:r>
        <w:instrText xml:space="preserve"> PAGEREF _Toc147177366 \h </w:instrText>
      </w:r>
      <w:r>
        <w:fldChar w:fldCharType="separate"/>
      </w:r>
      <w:r>
        <w:t>266</w:t>
      </w:r>
      <w:r>
        <w:fldChar w:fldCharType="end"/>
      </w:r>
    </w:p>
    <w:p w14:paraId="0AC4F87F" w14:textId="430C7889" w:rsidR="001338A9" w:rsidRDefault="001338A9">
      <w:pPr>
        <w:pStyle w:val="TOC1"/>
        <w:rPr>
          <w:rFonts w:asciiTheme="minorHAnsi" w:eastAsiaTheme="minorEastAsia" w:hAnsiTheme="minorHAnsi" w:cstheme="minorBidi"/>
          <w:szCs w:val="22"/>
        </w:rPr>
      </w:pPr>
      <w:r>
        <w:t>C.2</w:t>
      </w:r>
      <w:r>
        <w:rPr>
          <w:rFonts w:asciiTheme="minorHAnsi" w:eastAsiaTheme="minorEastAsia" w:hAnsiTheme="minorHAnsi" w:cstheme="minorBidi"/>
          <w:szCs w:val="22"/>
        </w:rPr>
        <w:tab/>
      </w:r>
      <w:r>
        <w:rPr>
          <w:lang w:eastAsia="sv-SE"/>
        </w:rPr>
        <w:t>Measurement of receiv</w:t>
      </w:r>
      <w:r>
        <w:t>er</w:t>
      </w:r>
      <w:r>
        <w:tab/>
      </w:r>
      <w:r>
        <w:fldChar w:fldCharType="begin"/>
      </w:r>
      <w:r>
        <w:instrText xml:space="preserve"> PAGEREF _Toc147177367 \h </w:instrText>
      </w:r>
      <w:r>
        <w:fldChar w:fldCharType="separate"/>
      </w:r>
      <w:r>
        <w:t>268</w:t>
      </w:r>
      <w:r>
        <w:fldChar w:fldCharType="end"/>
      </w:r>
    </w:p>
    <w:p w14:paraId="417DDDCE" w14:textId="3C6052AA" w:rsidR="001338A9" w:rsidRDefault="001338A9">
      <w:pPr>
        <w:pStyle w:val="TOC1"/>
        <w:rPr>
          <w:rFonts w:asciiTheme="minorHAnsi" w:eastAsiaTheme="minorEastAsia" w:hAnsiTheme="minorHAnsi" w:cstheme="minorBidi"/>
          <w:szCs w:val="22"/>
        </w:rPr>
      </w:pPr>
      <w:r>
        <w:rPr>
          <w:lang w:eastAsia="zh-CN"/>
        </w:rPr>
        <w:t>C.3</w:t>
      </w:r>
      <w:r>
        <w:rPr>
          <w:rFonts w:asciiTheme="minorHAnsi" w:eastAsiaTheme="minorEastAsia" w:hAnsiTheme="minorHAnsi" w:cstheme="minorBidi"/>
          <w:szCs w:val="22"/>
        </w:rPr>
        <w:tab/>
      </w:r>
      <w:r>
        <w:rPr>
          <w:lang w:eastAsia="sv-SE"/>
        </w:rPr>
        <w:t>Measurement of performance requirements</w:t>
      </w:r>
      <w:r>
        <w:tab/>
      </w:r>
      <w:r>
        <w:fldChar w:fldCharType="begin"/>
      </w:r>
      <w:r>
        <w:instrText xml:space="preserve"> PAGEREF _Toc147177368 \h </w:instrText>
      </w:r>
      <w:r>
        <w:fldChar w:fldCharType="separate"/>
      </w:r>
      <w:r>
        <w:t>269</w:t>
      </w:r>
      <w:r>
        <w:fldChar w:fldCharType="end"/>
      </w:r>
    </w:p>
    <w:p w14:paraId="14B2EE1F" w14:textId="47344983" w:rsidR="001338A9" w:rsidRDefault="001338A9">
      <w:pPr>
        <w:pStyle w:val="TOC8"/>
        <w:rPr>
          <w:rFonts w:asciiTheme="minorHAnsi" w:eastAsiaTheme="minorEastAsia" w:hAnsiTheme="minorHAnsi" w:cstheme="minorBidi"/>
          <w:b w:val="0"/>
          <w:szCs w:val="22"/>
        </w:rPr>
      </w:pPr>
      <w:r>
        <w:t>Annex D (informative): Measurement system set-up</w:t>
      </w:r>
      <w:r>
        <w:tab/>
      </w:r>
      <w:r>
        <w:fldChar w:fldCharType="begin"/>
      </w:r>
      <w:r>
        <w:instrText xml:space="preserve"> PAGEREF _Toc147177369 \h </w:instrText>
      </w:r>
      <w:r>
        <w:fldChar w:fldCharType="separate"/>
      </w:r>
      <w:r>
        <w:t>272</w:t>
      </w:r>
      <w:r>
        <w:fldChar w:fldCharType="end"/>
      </w:r>
    </w:p>
    <w:p w14:paraId="2F65DD46" w14:textId="5DF040C6" w:rsidR="001338A9" w:rsidRDefault="001338A9">
      <w:pPr>
        <w:pStyle w:val="TOC1"/>
        <w:rPr>
          <w:rFonts w:asciiTheme="minorHAnsi" w:eastAsiaTheme="minorEastAsia" w:hAnsiTheme="minorHAnsi" w:cstheme="minorBidi"/>
          <w:szCs w:val="22"/>
        </w:rPr>
      </w:pPr>
      <w:r w:rsidRPr="00516E50">
        <w:rPr>
          <w:rFonts w:cs="v4.2.0"/>
        </w:rPr>
        <w:t>D.1</w:t>
      </w:r>
      <w:r>
        <w:rPr>
          <w:rFonts w:asciiTheme="minorHAnsi" w:eastAsiaTheme="minorEastAsia" w:hAnsiTheme="minorHAnsi" w:cstheme="minorBidi"/>
          <w:szCs w:val="22"/>
        </w:rPr>
        <w:tab/>
      </w:r>
      <w:r w:rsidRPr="00516E50">
        <w:rPr>
          <w:i/>
        </w:rPr>
        <w:t>BS type 1-C</w:t>
      </w:r>
      <w:r w:rsidRPr="00516E50">
        <w:rPr>
          <w:rFonts w:cs="v4.2.0"/>
        </w:rPr>
        <w:t xml:space="preserve"> transmitter</w:t>
      </w:r>
      <w:r>
        <w:tab/>
      </w:r>
      <w:r>
        <w:fldChar w:fldCharType="begin"/>
      </w:r>
      <w:r>
        <w:instrText xml:space="preserve"> PAGEREF _Toc147177370 \h </w:instrText>
      </w:r>
      <w:r>
        <w:fldChar w:fldCharType="separate"/>
      </w:r>
      <w:r>
        <w:t>272</w:t>
      </w:r>
      <w:r>
        <w:fldChar w:fldCharType="end"/>
      </w:r>
    </w:p>
    <w:p w14:paraId="71E6A13D" w14:textId="41CBEE2D" w:rsidR="001338A9" w:rsidRDefault="001338A9">
      <w:pPr>
        <w:pStyle w:val="TOC2"/>
        <w:rPr>
          <w:rFonts w:asciiTheme="minorHAnsi" w:eastAsiaTheme="minorEastAsia" w:hAnsiTheme="minorHAnsi" w:cstheme="minorBidi"/>
          <w:sz w:val="22"/>
          <w:szCs w:val="22"/>
        </w:rPr>
      </w:pPr>
      <w:r>
        <w:t>D.1.1</w:t>
      </w:r>
      <w:r>
        <w:rPr>
          <w:rFonts w:asciiTheme="minorHAnsi" w:eastAsiaTheme="minorEastAsia" w:hAnsiTheme="minorHAnsi" w:cstheme="minorBidi"/>
          <w:sz w:val="22"/>
          <w:szCs w:val="22"/>
        </w:rPr>
        <w:tab/>
      </w:r>
      <w:r>
        <w:t>Base station output power, output power dynamics, transmitter ON/OFF power, frequency error, EVM, unwanted emissions for BS type 1-C</w:t>
      </w:r>
      <w:r>
        <w:tab/>
      </w:r>
      <w:r>
        <w:fldChar w:fldCharType="begin"/>
      </w:r>
      <w:r>
        <w:instrText xml:space="preserve"> PAGEREF _Toc147177371 \h </w:instrText>
      </w:r>
      <w:r>
        <w:fldChar w:fldCharType="separate"/>
      </w:r>
      <w:r>
        <w:t>272</w:t>
      </w:r>
      <w:r>
        <w:fldChar w:fldCharType="end"/>
      </w:r>
    </w:p>
    <w:p w14:paraId="37C4A70F" w14:textId="2D192E8F" w:rsidR="001338A9" w:rsidRDefault="001338A9">
      <w:pPr>
        <w:pStyle w:val="TOC2"/>
        <w:rPr>
          <w:rFonts w:asciiTheme="minorHAnsi" w:eastAsiaTheme="minorEastAsia" w:hAnsiTheme="minorHAnsi" w:cstheme="minorBidi"/>
          <w:sz w:val="22"/>
          <w:szCs w:val="22"/>
        </w:rPr>
      </w:pPr>
      <w:r>
        <w:t>D.1.2</w:t>
      </w:r>
      <w:r>
        <w:rPr>
          <w:rFonts w:asciiTheme="minorHAnsi" w:eastAsiaTheme="minorEastAsia" w:hAnsiTheme="minorHAnsi" w:cstheme="minorBidi"/>
          <w:sz w:val="22"/>
          <w:szCs w:val="22"/>
        </w:rPr>
        <w:tab/>
      </w:r>
      <w:r>
        <w:t>Transmitter intermodulation for BS type 1-C</w:t>
      </w:r>
      <w:r>
        <w:tab/>
      </w:r>
      <w:r>
        <w:fldChar w:fldCharType="begin"/>
      </w:r>
      <w:r>
        <w:instrText xml:space="preserve"> PAGEREF _Toc147177372 \h </w:instrText>
      </w:r>
      <w:r>
        <w:fldChar w:fldCharType="separate"/>
      </w:r>
      <w:r>
        <w:t>272</w:t>
      </w:r>
      <w:r>
        <w:fldChar w:fldCharType="end"/>
      </w:r>
    </w:p>
    <w:p w14:paraId="0E49B4B5" w14:textId="040BE36C" w:rsidR="001338A9" w:rsidRDefault="001338A9">
      <w:pPr>
        <w:pStyle w:val="TOC2"/>
        <w:rPr>
          <w:rFonts w:asciiTheme="minorHAnsi" w:eastAsiaTheme="minorEastAsia" w:hAnsiTheme="minorHAnsi" w:cstheme="minorBidi"/>
          <w:sz w:val="22"/>
          <w:szCs w:val="22"/>
        </w:rPr>
      </w:pPr>
      <w:r>
        <w:lastRenderedPageBreak/>
        <w:t>D.1.3</w:t>
      </w:r>
      <w:r>
        <w:rPr>
          <w:rFonts w:asciiTheme="minorHAnsi" w:eastAsiaTheme="minorEastAsia" w:hAnsiTheme="minorHAnsi" w:cstheme="minorBidi"/>
          <w:sz w:val="22"/>
          <w:szCs w:val="22"/>
        </w:rPr>
        <w:tab/>
      </w:r>
      <w:r>
        <w:t xml:space="preserve">Time alignment error for </w:t>
      </w:r>
      <w:r w:rsidRPr="00516E50">
        <w:rPr>
          <w:i/>
        </w:rPr>
        <w:t>BS type 1-C</w:t>
      </w:r>
      <w:r>
        <w:tab/>
      </w:r>
      <w:r>
        <w:fldChar w:fldCharType="begin"/>
      </w:r>
      <w:r>
        <w:instrText xml:space="preserve"> PAGEREF _Toc147177373 \h </w:instrText>
      </w:r>
      <w:r>
        <w:fldChar w:fldCharType="separate"/>
      </w:r>
      <w:r>
        <w:t>273</w:t>
      </w:r>
      <w:r>
        <w:fldChar w:fldCharType="end"/>
      </w:r>
    </w:p>
    <w:p w14:paraId="3CA63774" w14:textId="77E64A7D" w:rsidR="001338A9" w:rsidRDefault="001338A9">
      <w:pPr>
        <w:pStyle w:val="TOC1"/>
        <w:rPr>
          <w:rFonts w:asciiTheme="minorHAnsi" w:eastAsiaTheme="minorEastAsia" w:hAnsiTheme="minorHAnsi" w:cstheme="minorBidi"/>
          <w:szCs w:val="22"/>
        </w:rPr>
      </w:pPr>
      <w:r>
        <w:t>D.2</w:t>
      </w:r>
      <w:r>
        <w:rPr>
          <w:rFonts w:asciiTheme="minorHAnsi" w:eastAsiaTheme="minorEastAsia" w:hAnsiTheme="minorHAnsi" w:cstheme="minorBidi"/>
          <w:szCs w:val="22"/>
        </w:rPr>
        <w:tab/>
      </w:r>
      <w:r>
        <w:t>BS type 1-C receiver</w:t>
      </w:r>
      <w:r>
        <w:tab/>
      </w:r>
      <w:r>
        <w:fldChar w:fldCharType="begin"/>
      </w:r>
      <w:r>
        <w:instrText xml:space="preserve"> PAGEREF _Toc147177374 \h </w:instrText>
      </w:r>
      <w:r>
        <w:fldChar w:fldCharType="separate"/>
      </w:r>
      <w:r>
        <w:t>273</w:t>
      </w:r>
      <w:r>
        <w:fldChar w:fldCharType="end"/>
      </w:r>
    </w:p>
    <w:p w14:paraId="4FAA43B8" w14:textId="5A55876B" w:rsidR="001338A9" w:rsidRDefault="001338A9">
      <w:pPr>
        <w:pStyle w:val="TOC2"/>
        <w:rPr>
          <w:rFonts w:asciiTheme="minorHAnsi" w:eastAsiaTheme="minorEastAsia" w:hAnsiTheme="minorHAnsi" w:cstheme="minorBidi"/>
          <w:sz w:val="22"/>
          <w:szCs w:val="22"/>
        </w:rPr>
      </w:pPr>
      <w:r>
        <w:t>D.2.1</w:t>
      </w:r>
      <w:r>
        <w:rPr>
          <w:rFonts w:asciiTheme="minorHAnsi" w:eastAsiaTheme="minorEastAsia" w:hAnsiTheme="minorHAnsi" w:cstheme="minorBidi"/>
          <w:sz w:val="22"/>
          <w:szCs w:val="22"/>
        </w:rPr>
        <w:tab/>
      </w:r>
      <w:r>
        <w:t>Reference sensitivity level for BS type 1-C</w:t>
      </w:r>
      <w:r>
        <w:tab/>
      </w:r>
      <w:r>
        <w:fldChar w:fldCharType="begin"/>
      </w:r>
      <w:r>
        <w:instrText xml:space="preserve"> PAGEREF _Toc147177375 \h </w:instrText>
      </w:r>
      <w:r>
        <w:fldChar w:fldCharType="separate"/>
      </w:r>
      <w:r>
        <w:t>273</w:t>
      </w:r>
      <w:r>
        <w:fldChar w:fldCharType="end"/>
      </w:r>
    </w:p>
    <w:p w14:paraId="51F4B6DF" w14:textId="1045E980" w:rsidR="001338A9" w:rsidRDefault="001338A9">
      <w:pPr>
        <w:pStyle w:val="TOC2"/>
        <w:rPr>
          <w:rFonts w:asciiTheme="minorHAnsi" w:eastAsiaTheme="minorEastAsia" w:hAnsiTheme="minorHAnsi" w:cstheme="minorBidi"/>
          <w:sz w:val="22"/>
          <w:szCs w:val="22"/>
        </w:rPr>
      </w:pPr>
      <w:r>
        <w:t>D.2.2</w:t>
      </w:r>
      <w:r>
        <w:rPr>
          <w:rFonts w:asciiTheme="minorHAnsi" w:eastAsiaTheme="minorEastAsia" w:hAnsiTheme="minorHAnsi" w:cstheme="minorBidi"/>
          <w:sz w:val="22"/>
          <w:szCs w:val="22"/>
        </w:rPr>
        <w:tab/>
      </w:r>
      <w:r>
        <w:t>Dynamic range for BS type 1-C</w:t>
      </w:r>
      <w:r>
        <w:tab/>
      </w:r>
      <w:r>
        <w:fldChar w:fldCharType="begin"/>
      </w:r>
      <w:r>
        <w:instrText xml:space="preserve"> PAGEREF _Toc147177376 \h </w:instrText>
      </w:r>
      <w:r>
        <w:fldChar w:fldCharType="separate"/>
      </w:r>
      <w:r>
        <w:t>274</w:t>
      </w:r>
      <w:r>
        <w:fldChar w:fldCharType="end"/>
      </w:r>
    </w:p>
    <w:p w14:paraId="3418585D" w14:textId="1D72F9B8" w:rsidR="001338A9" w:rsidRDefault="001338A9">
      <w:pPr>
        <w:pStyle w:val="TOC2"/>
        <w:rPr>
          <w:rFonts w:asciiTheme="minorHAnsi" w:eastAsiaTheme="minorEastAsia" w:hAnsiTheme="minorHAnsi" w:cstheme="minorBidi"/>
          <w:sz w:val="22"/>
          <w:szCs w:val="22"/>
        </w:rPr>
      </w:pPr>
      <w:r>
        <w:t>D.2.3</w:t>
      </w:r>
      <w:r>
        <w:rPr>
          <w:rFonts w:asciiTheme="minorHAnsi" w:eastAsiaTheme="minorEastAsia" w:hAnsiTheme="minorHAnsi" w:cstheme="minorBidi"/>
          <w:sz w:val="22"/>
          <w:szCs w:val="22"/>
        </w:rPr>
        <w:tab/>
      </w:r>
      <w:r>
        <w:t>In-channel selectivity for BS type 1-C</w:t>
      </w:r>
      <w:r>
        <w:tab/>
      </w:r>
      <w:r>
        <w:fldChar w:fldCharType="begin"/>
      </w:r>
      <w:r>
        <w:instrText xml:space="preserve"> PAGEREF _Toc147177377 \h </w:instrText>
      </w:r>
      <w:r>
        <w:fldChar w:fldCharType="separate"/>
      </w:r>
      <w:r>
        <w:t>274</w:t>
      </w:r>
      <w:r>
        <w:fldChar w:fldCharType="end"/>
      </w:r>
    </w:p>
    <w:p w14:paraId="2502A8FA" w14:textId="3005A7F2" w:rsidR="001338A9" w:rsidRDefault="001338A9">
      <w:pPr>
        <w:pStyle w:val="TOC2"/>
        <w:rPr>
          <w:rFonts w:asciiTheme="minorHAnsi" w:eastAsiaTheme="minorEastAsia" w:hAnsiTheme="minorHAnsi" w:cstheme="minorBidi"/>
          <w:sz w:val="22"/>
          <w:szCs w:val="22"/>
        </w:rPr>
      </w:pPr>
      <w:r>
        <w:t>D.2.4</w:t>
      </w:r>
      <w:r>
        <w:rPr>
          <w:rFonts w:asciiTheme="minorHAnsi" w:eastAsiaTheme="minorEastAsia" w:hAnsiTheme="minorHAnsi" w:cstheme="minorBidi"/>
          <w:sz w:val="22"/>
          <w:szCs w:val="22"/>
        </w:rPr>
        <w:tab/>
      </w:r>
      <w:r>
        <w:t>Adjacent Channel Selectivity (ACS) and narrowband blocking for BS type 1-C</w:t>
      </w:r>
      <w:r>
        <w:tab/>
      </w:r>
      <w:r>
        <w:fldChar w:fldCharType="begin"/>
      </w:r>
      <w:r>
        <w:instrText xml:space="preserve"> PAGEREF _Toc147177378 \h </w:instrText>
      </w:r>
      <w:r>
        <w:fldChar w:fldCharType="separate"/>
      </w:r>
      <w:r>
        <w:t>275</w:t>
      </w:r>
      <w:r>
        <w:fldChar w:fldCharType="end"/>
      </w:r>
    </w:p>
    <w:p w14:paraId="72193358" w14:textId="25CA00C9" w:rsidR="001338A9" w:rsidRDefault="001338A9">
      <w:pPr>
        <w:pStyle w:val="TOC2"/>
        <w:rPr>
          <w:rFonts w:asciiTheme="minorHAnsi" w:eastAsiaTheme="minorEastAsia" w:hAnsiTheme="minorHAnsi" w:cstheme="minorBidi"/>
          <w:sz w:val="22"/>
          <w:szCs w:val="22"/>
        </w:rPr>
      </w:pPr>
      <w:r w:rsidRPr="00516E50">
        <w:rPr>
          <w:rFonts w:cs="v4.2.0"/>
        </w:rPr>
        <w:t>D.2.5</w:t>
      </w:r>
      <w:r>
        <w:rPr>
          <w:rFonts w:asciiTheme="minorHAnsi" w:eastAsiaTheme="minorEastAsia" w:hAnsiTheme="minorHAnsi" w:cstheme="minorBidi"/>
          <w:sz w:val="22"/>
          <w:szCs w:val="22"/>
        </w:rPr>
        <w:tab/>
      </w:r>
      <w:r w:rsidRPr="00516E50">
        <w:rPr>
          <w:rFonts w:cs="v4.2.0"/>
        </w:rPr>
        <w:t xml:space="preserve">Blocking characteristics for </w:t>
      </w:r>
      <w:r>
        <w:t>BS type 1-C</w:t>
      </w:r>
      <w:r>
        <w:tab/>
      </w:r>
      <w:r>
        <w:fldChar w:fldCharType="begin"/>
      </w:r>
      <w:r>
        <w:instrText xml:space="preserve"> PAGEREF _Toc147177379 \h </w:instrText>
      </w:r>
      <w:r>
        <w:fldChar w:fldCharType="separate"/>
      </w:r>
      <w:r>
        <w:t>275</w:t>
      </w:r>
      <w:r>
        <w:fldChar w:fldCharType="end"/>
      </w:r>
    </w:p>
    <w:p w14:paraId="4BD39D78" w14:textId="03531583" w:rsidR="001338A9" w:rsidRDefault="001338A9">
      <w:pPr>
        <w:pStyle w:val="TOC2"/>
        <w:rPr>
          <w:rFonts w:asciiTheme="minorHAnsi" w:eastAsiaTheme="minorEastAsia" w:hAnsiTheme="minorHAnsi" w:cstheme="minorBidi"/>
          <w:sz w:val="22"/>
          <w:szCs w:val="22"/>
        </w:rPr>
      </w:pPr>
      <w:r w:rsidRPr="00516E50">
        <w:rPr>
          <w:rFonts w:cs="v4.2.0"/>
        </w:rPr>
        <w:t>D.2.6</w:t>
      </w:r>
      <w:r>
        <w:rPr>
          <w:rFonts w:asciiTheme="minorHAnsi" w:eastAsiaTheme="minorEastAsia" w:hAnsiTheme="minorHAnsi" w:cstheme="minorBidi"/>
          <w:sz w:val="22"/>
          <w:szCs w:val="22"/>
        </w:rPr>
        <w:tab/>
      </w:r>
      <w:r w:rsidRPr="00516E50">
        <w:rPr>
          <w:rFonts w:cs="v4.2.0"/>
        </w:rPr>
        <w:t xml:space="preserve">Receiver spurious emission for </w:t>
      </w:r>
      <w:r>
        <w:t>BS type 1-C</w:t>
      </w:r>
      <w:r>
        <w:tab/>
      </w:r>
      <w:r>
        <w:fldChar w:fldCharType="begin"/>
      </w:r>
      <w:r>
        <w:instrText xml:space="preserve"> PAGEREF _Toc147177380 \h </w:instrText>
      </w:r>
      <w:r>
        <w:fldChar w:fldCharType="separate"/>
      </w:r>
      <w:r>
        <w:t>276</w:t>
      </w:r>
      <w:r>
        <w:fldChar w:fldCharType="end"/>
      </w:r>
    </w:p>
    <w:p w14:paraId="104CF105" w14:textId="6C746EB4" w:rsidR="001338A9" w:rsidRDefault="001338A9">
      <w:pPr>
        <w:pStyle w:val="TOC2"/>
        <w:rPr>
          <w:rFonts w:asciiTheme="minorHAnsi" w:eastAsiaTheme="minorEastAsia" w:hAnsiTheme="minorHAnsi" w:cstheme="minorBidi"/>
          <w:sz w:val="22"/>
          <w:szCs w:val="22"/>
        </w:rPr>
      </w:pPr>
      <w:r w:rsidRPr="00516E50">
        <w:rPr>
          <w:rFonts w:cs="v4.2.0"/>
        </w:rPr>
        <w:t>D.2.7</w:t>
      </w:r>
      <w:r>
        <w:rPr>
          <w:rFonts w:asciiTheme="minorHAnsi" w:eastAsiaTheme="minorEastAsia" w:hAnsiTheme="minorHAnsi" w:cstheme="minorBidi"/>
          <w:sz w:val="22"/>
          <w:szCs w:val="22"/>
        </w:rPr>
        <w:tab/>
      </w:r>
      <w:r w:rsidRPr="00516E50">
        <w:rPr>
          <w:rFonts w:cs="v4.2.0"/>
        </w:rPr>
        <w:t xml:space="preserve">Intermodulation characteristics for </w:t>
      </w:r>
      <w:r>
        <w:t>BS type 1-C</w:t>
      </w:r>
      <w:r>
        <w:tab/>
      </w:r>
      <w:r>
        <w:fldChar w:fldCharType="begin"/>
      </w:r>
      <w:r>
        <w:instrText xml:space="preserve"> PAGEREF _Toc147177381 \h </w:instrText>
      </w:r>
      <w:r>
        <w:fldChar w:fldCharType="separate"/>
      </w:r>
      <w:r>
        <w:t>276</w:t>
      </w:r>
      <w:r>
        <w:fldChar w:fldCharType="end"/>
      </w:r>
    </w:p>
    <w:p w14:paraId="72C6F9EC" w14:textId="74A77591" w:rsidR="001338A9" w:rsidRDefault="001338A9">
      <w:pPr>
        <w:pStyle w:val="TOC1"/>
        <w:rPr>
          <w:rFonts w:asciiTheme="minorHAnsi" w:eastAsiaTheme="minorEastAsia" w:hAnsiTheme="minorHAnsi" w:cstheme="minorBidi"/>
          <w:szCs w:val="22"/>
        </w:rPr>
      </w:pPr>
      <w:r>
        <w:t>D.3</w:t>
      </w:r>
      <w:r>
        <w:rPr>
          <w:rFonts w:asciiTheme="minorHAnsi" w:eastAsiaTheme="minorEastAsia" w:hAnsiTheme="minorHAnsi" w:cstheme="minorBidi"/>
          <w:szCs w:val="22"/>
        </w:rPr>
        <w:tab/>
      </w:r>
      <w:r w:rsidRPr="00516E50">
        <w:rPr>
          <w:i/>
        </w:rPr>
        <w:t>BS type 1-H</w:t>
      </w:r>
      <w:r>
        <w:t xml:space="preserve"> transmitter</w:t>
      </w:r>
      <w:r>
        <w:tab/>
      </w:r>
      <w:r>
        <w:fldChar w:fldCharType="begin"/>
      </w:r>
      <w:r>
        <w:instrText xml:space="preserve"> PAGEREF _Toc147177382 \h </w:instrText>
      </w:r>
      <w:r>
        <w:fldChar w:fldCharType="separate"/>
      </w:r>
      <w:r>
        <w:t>277</w:t>
      </w:r>
      <w:r>
        <w:fldChar w:fldCharType="end"/>
      </w:r>
    </w:p>
    <w:p w14:paraId="566EB9E9" w14:textId="425F0D6F" w:rsidR="001338A9" w:rsidRDefault="001338A9">
      <w:pPr>
        <w:pStyle w:val="TOC2"/>
        <w:rPr>
          <w:rFonts w:asciiTheme="minorHAnsi" w:eastAsiaTheme="minorEastAsia" w:hAnsiTheme="minorHAnsi" w:cstheme="minorBidi"/>
          <w:sz w:val="22"/>
          <w:szCs w:val="22"/>
        </w:rPr>
      </w:pPr>
      <w:r>
        <w:t>D.3.1</w:t>
      </w:r>
      <w:r>
        <w:rPr>
          <w:rFonts w:asciiTheme="minorHAnsi" w:eastAsiaTheme="minorEastAsia" w:hAnsiTheme="minorHAnsi" w:cstheme="minorBidi"/>
          <w:sz w:val="22"/>
          <w:szCs w:val="22"/>
        </w:rPr>
        <w:tab/>
      </w:r>
      <w:r>
        <w:t>Base station output power, output power dynamics, transmitter ON/OFF power, frequency error, EVM, unwanted emissions for BS type 1-H</w:t>
      </w:r>
      <w:r>
        <w:tab/>
      </w:r>
      <w:r>
        <w:fldChar w:fldCharType="begin"/>
      </w:r>
      <w:r>
        <w:instrText xml:space="preserve"> PAGEREF _Toc147177383 \h </w:instrText>
      </w:r>
      <w:r>
        <w:fldChar w:fldCharType="separate"/>
      </w:r>
      <w:r>
        <w:t>277</w:t>
      </w:r>
      <w:r>
        <w:fldChar w:fldCharType="end"/>
      </w:r>
    </w:p>
    <w:p w14:paraId="70DEFE20" w14:textId="4AC8B7F7" w:rsidR="001338A9" w:rsidRDefault="001338A9">
      <w:pPr>
        <w:pStyle w:val="TOC2"/>
        <w:rPr>
          <w:rFonts w:asciiTheme="minorHAnsi" w:eastAsiaTheme="minorEastAsia" w:hAnsiTheme="minorHAnsi" w:cstheme="minorBidi"/>
          <w:sz w:val="22"/>
          <w:szCs w:val="22"/>
        </w:rPr>
      </w:pPr>
      <w:r>
        <w:t>D.3.2</w:t>
      </w:r>
      <w:r>
        <w:rPr>
          <w:rFonts w:asciiTheme="minorHAnsi" w:eastAsiaTheme="minorEastAsia" w:hAnsiTheme="minorHAnsi" w:cstheme="minorBidi"/>
          <w:sz w:val="22"/>
          <w:szCs w:val="22"/>
        </w:rPr>
        <w:tab/>
      </w:r>
      <w:r>
        <w:t>Transmitter intermodulation for BS type 1-H</w:t>
      </w:r>
      <w:r>
        <w:tab/>
      </w:r>
      <w:r>
        <w:fldChar w:fldCharType="begin"/>
      </w:r>
      <w:r>
        <w:instrText xml:space="preserve"> PAGEREF _Toc147177384 \h </w:instrText>
      </w:r>
      <w:r>
        <w:fldChar w:fldCharType="separate"/>
      </w:r>
      <w:r>
        <w:t>278</w:t>
      </w:r>
      <w:r>
        <w:fldChar w:fldCharType="end"/>
      </w:r>
    </w:p>
    <w:p w14:paraId="35C813B4" w14:textId="012A3418" w:rsidR="001338A9" w:rsidRDefault="001338A9">
      <w:pPr>
        <w:pStyle w:val="TOC2"/>
        <w:rPr>
          <w:rFonts w:asciiTheme="minorHAnsi" w:eastAsiaTheme="minorEastAsia" w:hAnsiTheme="minorHAnsi" w:cstheme="minorBidi"/>
          <w:sz w:val="22"/>
          <w:szCs w:val="22"/>
        </w:rPr>
      </w:pPr>
      <w:r>
        <w:t>D.3.3</w:t>
      </w:r>
      <w:r>
        <w:rPr>
          <w:rFonts w:asciiTheme="minorHAnsi" w:eastAsiaTheme="minorEastAsia" w:hAnsiTheme="minorHAnsi" w:cstheme="minorBidi"/>
          <w:sz w:val="22"/>
          <w:szCs w:val="22"/>
        </w:rPr>
        <w:tab/>
      </w:r>
      <w:r>
        <w:t>Transmitter spurious emissions for BS type 1-H</w:t>
      </w:r>
      <w:r>
        <w:tab/>
      </w:r>
      <w:r>
        <w:fldChar w:fldCharType="begin"/>
      </w:r>
      <w:r>
        <w:instrText xml:space="preserve"> PAGEREF _Toc147177385 \h </w:instrText>
      </w:r>
      <w:r>
        <w:fldChar w:fldCharType="separate"/>
      </w:r>
      <w:r>
        <w:t>278</w:t>
      </w:r>
      <w:r>
        <w:fldChar w:fldCharType="end"/>
      </w:r>
    </w:p>
    <w:p w14:paraId="57A8A074" w14:textId="2A161171" w:rsidR="001338A9" w:rsidRDefault="001338A9">
      <w:pPr>
        <w:pStyle w:val="TOC2"/>
        <w:rPr>
          <w:rFonts w:asciiTheme="minorHAnsi" w:eastAsiaTheme="minorEastAsia" w:hAnsiTheme="minorHAnsi" w:cstheme="minorBidi"/>
          <w:sz w:val="22"/>
          <w:szCs w:val="22"/>
        </w:rPr>
      </w:pPr>
      <w:r>
        <w:t>D.3.4</w:t>
      </w:r>
      <w:r>
        <w:rPr>
          <w:rFonts w:asciiTheme="minorHAnsi" w:eastAsiaTheme="minorEastAsia" w:hAnsiTheme="minorHAnsi" w:cstheme="minorBidi"/>
          <w:sz w:val="22"/>
          <w:szCs w:val="22"/>
        </w:rPr>
        <w:tab/>
      </w:r>
      <w:r>
        <w:t xml:space="preserve">Time alignment error for </w:t>
      </w:r>
      <w:r w:rsidRPr="00516E50">
        <w:rPr>
          <w:i/>
        </w:rPr>
        <w:t>BS type 1-H</w:t>
      </w:r>
      <w:r>
        <w:tab/>
      </w:r>
      <w:r>
        <w:fldChar w:fldCharType="begin"/>
      </w:r>
      <w:r>
        <w:instrText xml:space="preserve"> PAGEREF _Toc147177386 \h </w:instrText>
      </w:r>
      <w:r>
        <w:fldChar w:fldCharType="separate"/>
      </w:r>
      <w:r>
        <w:t>280</w:t>
      </w:r>
      <w:r>
        <w:fldChar w:fldCharType="end"/>
      </w:r>
    </w:p>
    <w:p w14:paraId="7B206797" w14:textId="028C28C4" w:rsidR="001338A9" w:rsidRDefault="001338A9">
      <w:pPr>
        <w:pStyle w:val="TOC1"/>
        <w:rPr>
          <w:rFonts w:asciiTheme="minorHAnsi" w:eastAsiaTheme="minorEastAsia" w:hAnsiTheme="minorHAnsi" w:cstheme="minorBidi"/>
          <w:szCs w:val="22"/>
        </w:rPr>
      </w:pPr>
      <w:r>
        <w:t>D.4</w:t>
      </w:r>
      <w:r>
        <w:rPr>
          <w:rFonts w:asciiTheme="minorHAnsi" w:eastAsiaTheme="minorEastAsia" w:hAnsiTheme="minorHAnsi" w:cstheme="minorBidi"/>
          <w:szCs w:val="22"/>
        </w:rPr>
        <w:tab/>
      </w:r>
      <w:r>
        <w:t>BS type 1-H receiver</w:t>
      </w:r>
      <w:r>
        <w:tab/>
      </w:r>
      <w:r>
        <w:fldChar w:fldCharType="begin"/>
      </w:r>
      <w:r>
        <w:instrText xml:space="preserve"> PAGEREF _Toc147177387 \h </w:instrText>
      </w:r>
      <w:r>
        <w:fldChar w:fldCharType="separate"/>
      </w:r>
      <w:r>
        <w:t>280</w:t>
      </w:r>
      <w:r>
        <w:fldChar w:fldCharType="end"/>
      </w:r>
    </w:p>
    <w:p w14:paraId="253309D0" w14:textId="48A34ED2" w:rsidR="001338A9" w:rsidRDefault="001338A9">
      <w:pPr>
        <w:pStyle w:val="TOC2"/>
        <w:rPr>
          <w:rFonts w:asciiTheme="minorHAnsi" w:eastAsiaTheme="minorEastAsia" w:hAnsiTheme="minorHAnsi" w:cstheme="minorBidi"/>
          <w:sz w:val="22"/>
          <w:szCs w:val="22"/>
        </w:rPr>
      </w:pPr>
      <w:r>
        <w:t>D.4.1</w:t>
      </w:r>
      <w:r>
        <w:rPr>
          <w:rFonts w:asciiTheme="minorHAnsi" w:eastAsiaTheme="minorEastAsia" w:hAnsiTheme="minorHAnsi" w:cstheme="minorBidi"/>
          <w:sz w:val="22"/>
          <w:szCs w:val="22"/>
        </w:rPr>
        <w:tab/>
      </w:r>
      <w:r>
        <w:t>Reference sensitivity level for BS type 1-H</w:t>
      </w:r>
      <w:r>
        <w:tab/>
      </w:r>
      <w:r>
        <w:fldChar w:fldCharType="begin"/>
      </w:r>
      <w:r>
        <w:instrText xml:space="preserve"> PAGEREF _Toc147177388 \h </w:instrText>
      </w:r>
      <w:r>
        <w:fldChar w:fldCharType="separate"/>
      </w:r>
      <w:r>
        <w:t>280</w:t>
      </w:r>
      <w:r>
        <w:fldChar w:fldCharType="end"/>
      </w:r>
    </w:p>
    <w:p w14:paraId="320C3114" w14:textId="4CCC559F" w:rsidR="001338A9" w:rsidRDefault="001338A9">
      <w:pPr>
        <w:pStyle w:val="TOC2"/>
        <w:rPr>
          <w:rFonts w:asciiTheme="minorHAnsi" w:eastAsiaTheme="minorEastAsia" w:hAnsiTheme="minorHAnsi" w:cstheme="minorBidi"/>
          <w:sz w:val="22"/>
          <w:szCs w:val="22"/>
        </w:rPr>
      </w:pPr>
      <w:r>
        <w:t>D.4.2</w:t>
      </w:r>
      <w:r>
        <w:rPr>
          <w:rFonts w:asciiTheme="minorHAnsi" w:eastAsiaTheme="minorEastAsia" w:hAnsiTheme="minorHAnsi" w:cstheme="minorBidi"/>
          <w:sz w:val="22"/>
          <w:szCs w:val="22"/>
        </w:rPr>
        <w:tab/>
      </w:r>
      <w:r>
        <w:t>Receiver dynamic range for BS type 1-H</w:t>
      </w:r>
      <w:r>
        <w:tab/>
      </w:r>
      <w:r>
        <w:fldChar w:fldCharType="begin"/>
      </w:r>
      <w:r>
        <w:instrText xml:space="preserve"> PAGEREF _Toc147177389 \h </w:instrText>
      </w:r>
      <w:r>
        <w:fldChar w:fldCharType="separate"/>
      </w:r>
      <w:r>
        <w:t>281</w:t>
      </w:r>
      <w:r>
        <w:fldChar w:fldCharType="end"/>
      </w:r>
    </w:p>
    <w:p w14:paraId="18C38ECE" w14:textId="12BC99E2" w:rsidR="001338A9" w:rsidRDefault="001338A9">
      <w:pPr>
        <w:pStyle w:val="TOC2"/>
        <w:rPr>
          <w:rFonts w:asciiTheme="minorHAnsi" w:eastAsiaTheme="minorEastAsia" w:hAnsiTheme="minorHAnsi" w:cstheme="minorBidi"/>
          <w:sz w:val="22"/>
          <w:szCs w:val="22"/>
        </w:rPr>
      </w:pPr>
      <w:r>
        <w:t>D.4.3</w:t>
      </w:r>
      <w:r>
        <w:rPr>
          <w:rFonts w:asciiTheme="minorHAnsi" w:eastAsiaTheme="minorEastAsia" w:hAnsiTheme="minorHAnsi" w:cstheme="minorBidi"/>
          <w:sz w:val="22"/>
          <w:szCs w:val="22"/>
        </w:rPr>
        <w:tab/>
      </w:r>
      <w:r>
        <w:t>Receiver adjacent channel selectivity and narrowband blocking for BS type 1-H</w:t>
      </w:r>
      <w:r>
        <w:tab/>
      </w:r>
      <w:r>
        <w:fldChar w:fldCharType="begin"/>
      </w:r>
      <w:r>
        <w:instrText xml:space="preserve"> PAGEREF _Toc147177390 \h </w:instrText>
      </w:r>
      <w:r>
        <w:fldChar w:fldCharType="separate"/>
      </w:r>
      <w:r>
        <w:t>281</w:t>
      </w:r>
      <w:r>
        <w:fldChar w:fldCharType="end"/>
      </w:r>
    </w:p>
    <w:p w14:paraId="214A33B4" w14:textId="35352464" w:rsidR="001338A9" w:rsidRDefault="001338A9">
      <w:pPr>
        <w:pStyle w:val="TOC2"/>
        <w:rPr>
          <w:rFonts w:asciiTheme="minorHAnsi" w:eastAsiaTheme="minorEastAsia" w:hAnsiTheme="minorHAnsi" w:cstheme="minorBidi"/>
          <w:sz w:val="22"/>
          <w:szCs w:val="22"/>
        </w:rPr>
      </w:pPr>
      <w:r>
        <w:t>D.4.4</w:t>
      </w:r>
      <w:r>
        <w:rPr>
          <w:rFonts w:asciiTheme="minorHAnsi" w:eastAsiaTheme="minorEastAsia" w:hAnsiTheme="minorHAnsi" w:cstheme="minorBidi"/>
          <w:sz w:val="22"/>
          <w:szCs w:val="22"/>
        </w:rPr>
        <w:tab/>
      </w:r>
      <w:r>
        <w:t>Receiver spurious emissions</w:t>
      </w:r>
      <w:r>
        <w:tab/>
      </w:r>
      <w:r>
        <w:fldChar w:fldCharType="begin"/>
      </w:r>
      <w:r>
        <w:instrText xml:space="preserve"> PAGEREF _Toc147177391 \h </w:instrText>
      </w:r>
      <w:r>
        <w:fldChar w:fldCharType="separate"/>
      </w:r>
      <w:r>
        <w:t>281</w:t>
      </w:r>
      <w:r>
        <w:fldChar w:fldCharType="end"/>
      </w:r>
    </w:p>
    <w:p w14:paraId="36AE4314" w14:textId="582FA308" w:rsidR="001338A9" w:rsidRDefault="001338A9">
      <w:pPr>
        <w:pStyle w:val="TOC2"/>
        <w:rPr>
          <w:rFonts w:asciiTheme="minorHAnsi" w:eastAsiaTheme="minorEastAsia" w:hAnsiTheme="minorHAnsi" w:cstheme="minorBidi"/>
          <w:sz w:val="22"/>
          <w:szCs w:val="22"/>
        </w:rPr>
      </w:pPr>
      <w:r>
        <w:t>D.4.5</w:t>
      </w:r>
      <w:r>
        <w:rPr>
          <w:rFonts w:asciiTheme="minorHAnsi" w:eastAsiaTheme="minorEastAsia" w:hAnsiTheme="minorHAnsi" w:cstheme="minorBidi"/>
          <w:sz w:val="22"/>
          <w:szCs w:val="22"/>
        </w:rPr>
        <w:tab/>
      </w:r>
      <w:r>
        <w:t>Receiver In-channel selectivity for BS type 1-H</w:t>
      </w:r>
      <w:r>
        <w:tab/>
      </w:r>
      <w:r>
        <w:fldChar w:fldCharType="begin"/>
      </w:r>
      <w:r>
        <w:instrText xml:space="preserve"> PAGEREF _Toc147177392 \h </w:instrText>
      </w:r>
      <w:r>
        <w:fldChar w:fldCharType="separate"/>
      </w:r>
      <w:r>
        <w:t>283</w:t>
      </w:r>
      <w:r>
        <w:fldChar w:fldCharType="end"/>
      </w:r>
    </w:p>
    <w:p w14:paraId="56502311" w14:textId="5FDDCEB9" w:rsidR="001338A9" w:rsidRDefault="001338A9">
      <w:pPr>
        <w:pStyle w:val="TOC2"/>
        <w:rPr>
          <w:rFonts w:asciiTheme="minorHAnsi" w:eastAsiaTheme="minorEastAsia" w:hAnsiTheme="minorHAnsi" w:cstheme="minorBidi"/>
          <w:sz w:val="22"/>
          <w:szCs w:val="22"/>
        </w:rPr>
      </w:pPr>
      <w:r>
        <w:t>D.4.6</w:t>
      </w:r>
      <w:r>
        <w:rPr>
          <w:rFonts w:asciiTheme="minorHAnsi" w:eastAsiaTheme="minorEastAsia" w:hAnsiTheme="minorHAnsi" w:cstheme="minorBidi"/>
          <w:sz w:val="22"/>
          <w:szCs w:val="22"/>
        </w:rPr>
        <w:tab/>
      </w:r>
      <w:r>
        <w:t>Receiver intermodulation for BS type 1-H</w:t>
      </w:r>
      <w:r>
        <w:tab/>
      </w:r>
      <w:r>
        <w:fldChar w:fldCharType="begin"/>
      </w:r>
      <w:r>
        <w:instrText xml:space="preserve"> PAGEREF _Toc147177393 \h </w:instrText>
      </w:r>
      <w:r>
        <w:fldChar w:fldCharType="separate"/>
      </w:r>
      <w:r>
        <w:t>284</w:t>
      </w:r>
      <w:r>
        <w:fldChar w:fldCharType="end"/>
      </w:r>
    </w:p>
    <w:p w14:paraId="5B5E23FB" w14:textId="20447BA4" w:rsidR="001338A9" w:rsidRDefault="001338A9">
      <w:pPr>
        <w:pStyle w:val="TOC1"/>
        <w:rPr>
          <w:rFonts w:asciiTheme="minorHAnsi" w:eastAsiaTheme="minorEastAsia" w:hAnsiTheme="minorHAnsi" w:cstheme="minorBidi"/>
          <w:szCs w:val="22"/>
        </w:rPr>
      </w:pPr>
      <w:r w:rsidRPr="00516E50">
        <w:rPr>
          <w:rFonts w:cs="v4.2.0"/>
        </w:rPr>
        <w:t>D.</w:t>
      </w:r>
      <w:r w:rsidRPr="00516E50">
        <w:rPr>
          <w:rFonts w:cs="v4.2.0"/>
          <w:lang w:eastAsia="zh-CN"/>
        </w:rPr>
        <w:t>5</w:t>
      </w:r>
      <w:r>
        <w:rPr>
          <w:rFonts w:asciiTheme="minorHAnsi" w:eastAsiaTheme="minorEastAsia" w:hAnsiTheme="minorHAnsi" w:cstheme="minorBidi"/>
          <w:szCs w:val="22"/>
        </w:rPr>
        <w:tab/>
      </w:r>
      <w:r w:rsidRPr="00516E50">
        <w:rPr>
          <w:i/>
        </w:rPr>
        <w:t>BS type 1-C</w:t>
      </w:r>
      <w:r w:rsidRPr="00516E50">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_Toc147177394 \h </w:instrText>
      </w:r>
      <w:r>
        <w:fldChar w:fldCharType="separate"/>
      </w:r>
      <w:r>
        <w:t>284</w:t>
      </w:r>
      <w:r>
        <w:fldChar w:fldCharType="end"/>
      </w:r>
    </w:p>
    <w:p w14:paraId="45974819" w14:textId="264B9878" w:rsidR="001338A9" w:rsidRDefault="001338A9">
      <w:pPr>
        <w:pStyle w:val="TOC2"/>
        <w:rPr>
          <w:rFonts w:asciiTheme="minorHAnsi" w:eastAsiaTheme="minorEastAsia" w:hAnsiTheme="minorHAnsi" w:cstheme="minorBidi"/>
          <w:sz w:val="22"/>
          <w:szCs w:val="22"/>
        </w:rPr>
      </w:pPr>
      <w:r w:rsidRPr="00516E50">
        <w:rPr>
          <w:rFonts w:cs="v4.2.0"/>
        </w:rPr>
        <w:t>D.5.</w:t>
      </w:r>
      <w:r w:rsidRPr="00516E50">
        <w:rPr>
          <w:rFonts w:cs="v4.2.0"/>
          <w:lang w:eastAsia="zh-CN"/>
        </w:rPr>
        <w:t>1</w:t>
      </w:r>
      <w:r>
        <w:rPr>
          <w:rFonts w:asciiTheme="minorHAnsi" w:eastAsiaTheme="minorEastAsia" w:hAnsiTheme="minorHAnsi" w:cstheme="minorBidi"/>
          <w:sz w:val="22"/>
          <w:szCs w:val="22"/>
        </w:rPr>
        <w:tab/>
      </w:r>
      <w:r>
        <w:t xml:space="preserve">Performance requirements for PUSCH, single user PUCCH, PRACH </w:t>
      </w:r>
      <w:r>
        <w:rPr>
          <w:lang w:eastAsia="zh-CN"/>
        </w:rPr>
        <w:t>on single antenna port</w:t>
      </w:r>
      <w:r>
        <w:t xml:space="preserve"> </w:t>
      </w:r>
      <w:r w:rsidRPr="00516E50">
        <w:rPr>
          <w:rFonts w:cs="v4.2.0"/>
        </w:rPr>
        <w:t>in multipath fading conditions and for high speed condition</w:t>
      </w:r>
      <w:r>
        <w:tab/>
      </w:r>
      <w:r>
        <w:fldChar w:fldCharType="begin"/>
      </w:r>
      <w:r>
        <w:instrText xml:space="preserve"> PAGEREF _Toc147177395 \h </w:instrText>
      </w:r>
      <w:r>
        <w:fldChar w:fldCharType="separate"/>
      </w:r>
      <w:r>
        <w:t>284</w:t>
      </w:r>
      <w:r>
        <w:fldChar w:fldCharType="end"/>
      </w:r>
    </w:p>
    <w:p w14:paraId="57B5C0D8" w14:textId="6FACF5F1" w:rsidR="001338A9" w:rsidRDefault="001338A9">
      <w:pPr>
        <w:pStyle w:val="TOC2"/>
        <w:rPr>
          <w:rFonts w:asciiTheme="minorHAnsi" w:eastAsiaTheme="minorEastAsia" w:hAnsiTheme="minorHAnsi" w:cstheme="minorBidi"/>
          <w:sz w:val="22"/>
          <w:szCs w:val="22"/>
        </w:rPr>
      </w:pPr>
      <w:r w:rsidRPr="00516E50">
        <w:rPr>
          <w:rFonts w:cs="v4.2.0"/>
        </w:rPr>
        <w:t>D.5.</w:t>
      </w:r>
      <w:r w:rsidRPr="00516E50">
        <w:rPr>
          <w:rFonts w:cs="v4.2.0"/>
          <w:lang w:eastAsia="zh-CN"/>
        </w:rPr>
        <w:t>2</w:t>
      </w:r>
      <w:r>
        <w:rPr>
          <w:rFonts w:asciiTheme="minorHAnsi" w:eastAsiaTheme="minorEastAsia" w:hAnsiTheme="minorHAnsi" w:cstheme="minorBidi"/>
          <w:sz w:val="22"/>
          <w:szCs w:val="22"/>
        </w:rPr>
        <w:tab/>
      </w:r>
      <w:r>
        <w:t>Performance requirements for PU</w:t>
      </w:r>
      <w:r>
        <w:rPr>
          <w:lang w:eastAsia="zh-CN"/>
        </w:rPr>
        <w:t>S</w:t>
      </w:r>
      <w:r>
        <w:t>CH</w:t>
      </w:r>
      <w:r>
        <w:rPr>
          <w:lang w:eastAsia="zh-CN"/>
        </w:rPr>
        <w:t xml:space="preserve"> transmission on two antenna ports</w:t>
      </w:r>
      <w:r>
        <w:t xml:space="preserve"> </w:t>
      </w:r>
      <w:r w:rsidRPr="00516E50">
        <w:rPr>
          <w:rFonts w:cs="v4.2.0"/>
        </w:rPr>
        <w:t>in multipath fading conditions</w:t>
      </w:r>
      <w:r>
        <w:tab/>
      </w:r>
      <w:r>
        <w:fldChar w:fldCharType="begin"/>
      </w:r>
      <w:r>
        <w:instrText xml:space="preserve"> PAGEREF _Toc147177396 \h </w:instrText>
      </w:r>
      <w:r>
        <w:fldChar w:fldCharType="separate"/>
      </w:r>
      <w:r>
        <w:t>285</w:t>
      </w:r>
      <w:r>
        <w:fldChar w:fldCharType="end"/>
      </w:r>
    </w:p>
    <w:p w14:paraId="72B40F88" w14:textId="2B714BD6" w:rsidR="001338A9" w:rsidRDefault="001338A9">
      <w:pPr>
        <w:pStyle w:val="TOC2"/>
        <w:rPr>
          <w:rFonts w:asciiTheme="minorHAnsi" w:eastAsiaTheme="minorEastAsia" w:hAnsiTheme="minorHAnsi" w:cstheme="minorBidi"/>
          <w:sz w:val="22"/>
          <w:szCs w:val="22"/>
        </w:rPr>
      </w:pPr>
      <w:r w:rsidRPr="00516E50">
        <w:rPr>
          <w:rFonts w:cs="v4.2.0"/>
        </w:rPr>
        <w:t>D.5.</w:t>
      </w:r>
      <w:r w:rsidRPr="00516E50">
        <w:rPr>
          <w:rFonts w:cs="v4.2.0"/>
          <w:lang w:eastAsia="zh-CN"/>
        </w:rPr>
        <w:t>3</w:t>
      </w:r>
      <w:r>
        <w:rPr>
          <w:rFonts w:asciiTheme="minorHAnsi" w:eastAsiaTheme="minorEastAsia" w:hAnsiTheme="minorHAnsi" w:cstheme="minorBidi"/>
          <w:sz w:val="22"/>
          <w:szCs w:val="22"/>
        </w:rPr>
        <w:tab/>
      </w:r>
      <w:r>
        <w:t xml:space="preserve">Performance requirements for PUSCH and PRACH </w:t>
      </w:r>
      <w:r w:rsidRPr="00516E50">
        <w:rPr>
          <w:rFonts w:cs="v4.2.0"/>
        </w:rPr>
        <w:t>in static conditions</w:t>
      </w:r>
      <w:r>
        <w:tab/>
      </w:r>
      <w:r>
        <w:fldChar w:fldCharType="begin"/>
      </w:r>
      <w:r>
        <w:instrText xml:space="preserve"> PAGEREF _Toc147177397 \h </w:instrText>
      </w:r>
      <w:r>
        <w:fldChar w:fldCharType="separate"/>
      </w:r>
      <w:r>
        <w:t>285</w:t>
      </w:r>
      <w:r>
        <w:fldChar w:fldCharType="end"/>
      </w:r>
    </w:p>
    <w:p w14:paraId="00C4D849" w14:textId="45E4B26B" w:rsidR="001338A9" w:rsidRDefault="001338A9">
      <w:pPr>
        <w:pStyle w:val="TOC2"/>
        <w:rPr>
          <w:rFonts w:asciiTheme="minorHAnsi" w:eastAsiaTheme="minorEastAsia" w:hAnsiTheme="minorHAnsi" w:cstheme="minorBidi"/>
          <w:sz w:val="22"/>
          <w:szCs w:val="22"/>
        </w:rPr>
      </w:pPr>
      <w:r w:rsidRPr="00516E50">
        <w:rPr>
          <w:rFonts w:cs="v4.2.0"/>
        </w:rPr>
        <w:t>D.5.</w:t>
      </w:r>
      <w:r w:rsidRPr="00516E50">
        <w:rPr>
          <w:rFonts w:cs="v4.2.0"/>
          <w:lang w:eastAsia="zh-CN"/>
        </w:rPr>
        <w:t>4</w:t>
      </w:r>
      <w:r>
        <w:rPr>
          <w:rFonts w:asciiTheme="minorHAnsi" w:eastAsiaTheme="minorEastAsia" w:hAnsiTheme="minorHAnsi" w:cstheme="minorBidi"/>
          <w:sz w:val="22"/>
          <w:szCs w:val="22"/>
        </w:rPr>
        <w:tab/>
      </w:r>
      <w:r>
        <w:t>Performance requirements for UL timing adjustment</w:t>
      </w:r>
      <w:r>
        <w:tab/>
      </w:r>
      <w:r>
        <w:fldChar w:fldCharType="begin"/>
      </w:r>
      <w:r>
        <w:instrText xml:space="preserve"> PAGEREF _Toc147177398 \h </w:instrText>
      </w:r>
      <w:r>
        <w:fldChar w:fldCharType="separate"/>
      </w:r>
      <w:r>
        <w:t>286</w:t>
      </w:r>
      <w:r>
        <w:fldChar w:fldCharType="end"/>
      </w:r>
    </w:p>
    <w:p w14:paraId="1AAA1002" w14:textId="27B164A0" w:rsidR="001338A9" w:rsidRDefault="001338A9">
      <w:pPr>
        <w:pStyle w:val="TOC1"/>
        <w:rPr>
          <w:rFonts w:asciiTheme="minorHAnsi" w:eastAsiaTheme="minorEastAsia" w:hAnsiTheme="minorHAnsi" w:cstheme="minorBidi"/>
          <w:szCs w:val="22"/>
        </w:rPr>
      </w:pPr>
      <w:r w:rsidRPr="00516E50">
        <w:rPr>
          <w:rFonts w:cs="v4.2.0"/>
        </w:rPr>
        <w:t>D.</w:t>
      </w:r>
      <w:r w:rsidRPr="00516E50">
        <w:rPr>
          <w:rFonts w:cs="v4.2.0"/>
          <w:lang w:eastAsia="zh-CN"/>
        </w:rPr>
        <w:t>6</w:t>
      </w:r>
      <w:r>
        <w:rPr>
          <w:rFonts w:asciiTheme="minorHAnsi" w:eastAsiaTheme="minorEastAsia" w:hAnsiTheme="minorHAnsi" w:cstheme="minorBidi"/>
          <w:szCs w:val="22"/>
        </w:rPr>
        <w:tab/>
      </w:r>
      <w:r>
        <w:t>BS type 1-</w:t>
      </w:r>
      <w:r>
        <w:rPr>
          <w:lang w:eastAsia="zh-CN"/>
        </w:rPr>
        <w:t>H</w:t>
      </w:r>
      <w:r w:rsidRPr="00516E50">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_Toc147177399 \h </w:instrText>
      </w:r>
      <w:r>
        <w:fldChar w:fldCharType="separate"/>
      </w:r>
      <w:r>
        <w:t>286</w:t>
      </w:r>
      <w:r>
        <w:fldChar w:fldCharType="end"/>
      </w:r>
    </w:p>
    <w:p w14:paraId="0934EC01" w14:textId="08044568" w:rsidR="001338A9" w:rsidRDefault="001338A9">
      <w:pPr>
        <w:pStyle w:val="TOC2"/>
        <w:rPr>
          <w:rFonts w:asciiTheme="minorHAnsi" w:eastAsiaTheme="minorEastAsia" w:hAnsiTheme="minorHAnsi" w:cstheme="minorBidi"/>
          <w:sz w:val="22"/>
          <w:szCs w:val="22"/>
        </w:rPr>
      </w:pPr>
      <w:r w:rsidRPr="00516E50">
        <w:rPr>
          <w:rFonts w:cs="v4.2.0"/>
        </w:rPr>
        <w:t>D.</w:t>
      </w:r>
      <w:r w:rsidRPr="00516E50">
        <w:rPr>
          <w:rFonts w:cs="v4.2.0"/>
          <w:lang w:eastAsia="zh-CN"/>
        </w:rPr>
        <w:t>6</w:t>
      </w:r>
      <w:r w:rsidRPr="00516E50">
        <w:rPr>
          <w:rFonts w:cs="v4.2.0"/>
        </w:rPr>
        <w:t>.</w:t>
      </w:r>
      <w:r w:rsidRPr="00516E50">
        <w:rPr>
          <w:rFonts w:cs="v4.2.0"/>
          <w:lang w:eastAsia="zh-CN"/>
        </w:rPr>
        <w:t>1</w:t>
      </w:r>
      <w:r>
        <w:rPr>
          <w:rFonts w:asciiTheme="minorHAnsi" w:eastAsiaTheme="minorEastAsia" w:hAnsiTheme="minorHAnsi" w:cstheme="minorBidi"/>
          <w:sz w:val="22"/>
          <w:szCs w:val="22"/>
        </w:rPr>
        <w:tab/>
      </w:r>
      <w:r>
        <w:t xml:space="preserve">Performance requirements for PUSCH, single user PUCCH, PRACH </w:t>
      </w:r>
      <w:r>
        <w:rPr>
          <w:lang w:eastAsia="zh-CN"/>
        </w:rPr>
        <w:t>on single antenna port</w:t>
      </w:r>
      <w:r>
        <w:t xml:space="preserve"> </w:t>
      </w:r>
      <w:r w:rsidRPr="00516E50">
        <w:rPr>
          <w:rFonts w:cs="v4.2.0"/>
        </w:rPr>
        <w:t>in multipath fading conditions and for high speed condition</w:t>
      </w:r>
      <w:r>
        <w:tab/>
      </w:r>
      <w:r>
        <w:fldChar w:fldCharType="begin"/>
      </w:r>
      <w:r>
        <w:instrText xml:space="preserve"> PAGEREF _Toc147177400 \h </w:instrText>
      </w:r>
      <w:r>
        <w:fldChar w:fldCharType="separate"/>
      </w:r>
      <w:r>
        <w:t>286</w:t>
      </w:r>
      <w:r>
        <w:fldChar w:fldCharType="end"/>
      </w:r>
    </w:p>
    <w:p w14:paraId="4E4EA815" w14:textId="739016B2" w:rsidR="001338A9" w:rsidRDefault="001338A9">
      <w:pPr>
        <w:pStyle w:val="TOC2"/>
        <w:rPr>
          <w:rFonts w:asciiTheme="minorHAnsi" w:eastAsiaTheme="minorEastAsia" w:hAnsiTheme="minorHAnsi" w:cstheme="minorBidi"/>
          <w:sz w:val="22"/>
          <w:szCs w:val="22"/>
        </w:rPr>
      </w:pPr>
      <w:r w:rsidRPr="00516E50">
        <w:rPr>
          <w:rFonts w:cs="v4.2.0"/>
        </w:rPr>
        <w:t>D.</w:t>
      </w:r>
      <w:r w:rsidRPr="00516E50">
        <w:rPr>
          <w:rFonts w:cs="v4.2.0"/>
          <w:lang w:eastAsia="zh-CN"/>
        </w:rPr>
        <w:t>6</w:t>
      </w:r>
      <w:r w:rsidRPr="00516E50">
        <w:rPr>
          <w:rFonts w:cs="v4.2.0"/>
        </w:rPr>
        <w:t>.</w:t>
      </w:r>
      <w:r w:rsidRPr="00516E50">
        <w:rPr>
          <w:rFonts w:cs="v4.2.0"/>
          <w:lang w:eastAsia="zh-CN"/>
        </w:rPr>
        <w:t>2</w:t>
      </w:r>
      <w:r>
        <w:rPr>
          <w:rFonts w:asciiTheme="minorHAnsi" w:eastAsiaTheme="minorEastAsia" w:hAnsiTheme="minorHAnsi" w:cstheme="minorBidi"/>
          <w:sz w:val="22"/>
          <w:szCs w:val="22"/>
        </w:rPr>
        <w:tab/>
      </w:r>
      <w:r>
        <w:t>Performance requirements for PU</w:t>
      </w:r>
      <w:r>
        <w:rPr>
          <w:lang w:eastAsia="zh-CN"/>
        </w:rPr>
        <w:t>S</w:t>
      </w:r>
      <w:r>
        <w:t>CH</w:t>
      </w:r>
      <w:r>
        <w:rPr>
          <w:lang w:eastAsia="zh-CN"/>
        </w:rPr>
        <w:t xml:space="preserve"> transmission on two antenna ports</w:t>
      </w:r>
      <w:r>
        <w:t xml:space="preserve"> </w:t>
      </w:r>
      <w:r w:rsidRPr="00516E50">
        <w:rPr>
          <w:rFonts w:cs="v4.2.0"/>
        </w:rPr>
        <w:t>in multipath fading conditions</w:t>
      </w:r>
      <w:r>
        <w:tab/>
      </w:r>
      <w:r>
        <w:fldChar w:fldCharType="begin"/>
      </w:r>
      <w:r>
        <w:instrText xml:space="preserve"> PAGEREF _Toc147177401 \h </w:instrText>
      </w:r>
      <w:r>
        <w:fldChar w:fldCharType="separate"/>
      </w:r>
      <w:r>
        <w:t>287</w:t>
      </w:r>
      <w:r>
        <w:fldChar w:fldCharType="end"/>
      </w:r>
    </w:p>
    <w:p w14:paraId="3A931B4A" w14:textId="15D07035" w:rsidR="001338A9" w:rsidRDefault="001338A9">
      <w:pPr>
        <w:pStyle w:val="TOC2"/>
        <w:rPr>
          <w:rFonts w:asciiTheme="minorHAnsi" w:eastAsiaTheme="minorEastAsia" w:hAnsiTheme="minorHAnsi" w:cstheme="minorBidi"/>
          <w:sz w:val="22"/>
          <w:szCs w:val="22"/>
        </w:rPr>
      </w:pPr>
      <w:r w:rsidRPr="00516E50">
        <w:rPr>
          <w:rFonts w:cs="v4.2.0"/>
        </w:rPr>
        <w:t>D.</w:t>
      </w:r>
      <w:r w:rsidRPr="00516E50">
        <w:rPr>
          <w:rFonts w:cs="v4.2.0"/>
          <w:lang w:eastAsia="zh-CN"/>
        </w:rPr>
        <w:t>6</w:t>
      </w:r>
      <w:r w:rsidRPr="00516E50">
        <w:rPr>
          <w:rFonts w:cs="v4.2.0"/>
        </w:rPr>
        <w:t>.</w:t>
      </w:r>
      <w:r w:rsidRPr="00516E50">
        <w:rPr>
          <w:rFonts w:cs="v4.2.0"/>
          <w:lang w:eastAsia="zh-CN"/>
        </w:rPr>
        <w:t>3</w:t>
      </w:r>
      <w:r>
        <w:rPr>
          <w:rFonts w:asciiTheme="minorHAnsi" w:eastAsiaTheme="minorEastAsia" w:hAnsiTheme="minorHAnsi" w:cstheme="minorBidi"/>
          <w:sz w:val="22"/>
          <w:szCs w:val="22"/>
        </w:rPr>
        <w:tab/>
      </w:r>
      <w:r>
        <w:t xml:space="preserve">Performance requirements for PUSCH and PRACH </w:t>
      </w:r>
      <w:r w:rsidRPr="00516E50">
        <w:rPr>
          <w:rFonts w:cs="v4.2.0"/>
        </w:rPr>
        <w:t>in static conditions</w:t>
      </w:r>
      <w:r>
        <w:tab/>
      </w:r>
      <w:r>
        <w:fldChar w:fldCharType="begin"/>
      </w:r>
      <w:r>
        <w:instrText xml:space="preserve"> PAGEREF _Toc147177402 \h </w:instrText>
      </w:r>
      <w:r>
        <w:fldChar w:fldCharType="separate"/>
      </w:r>
      <w:r>
        <w:t>287</w:t>
      </w:r>
      <w:r>
        <w:fldChar w:fldCharType="end"/>
      </w:r>
    </w:p>
    <w:p w14:paraId="388AA606" w14:textId="2A636E55" w:rsidR="001338A9" w:rsidRDefault="001338A9">
      <w:pPr>
        <w:pStyle w:val="TOC2"/>
        <w:rPr>
          <w:rFonts w:asciiTheme="minorHAnsi" w:eastAsiaTheme="minorEastAsia" w:hAnsiTheme="minorHAnsi" w:cstheme="minorBidi"/>
          <w:sz w:val="22"/>
          <w:szCs w:val="22"/>
        </w:rPr>
      </w:pPr>
      <w:r w:rsidRPr="00516E50">
        <w:rPr>
          <w:rFonts w:cs="v4.2.0"/>
        </w:rPr>
        <w:t>D.6.4</w:t>
      </w:r>
      <w:r>
        <w:rPr>
          <w:rFonts w:asciiTheme="minorHAnsi" w:eastAsiaTheme="minorEastAsia" w:hAnsiTheme="minorHAnsi" w:cstheme="minorBidi"/>
          <w:sz w:val="22"/>
          <w:szCs w:val="22"/>
        </w:rPr>
        <w:tab/>
      </w:r>
      <w:r w:rsidRPr="00516E50">
        <w:rPr>
          <w:rFonts w:cs="v4.2.0"/>
        </w:rPr>
        <w:t>Performance requirements for UL timing adjustment</w:t>
      </w:r>
      <w:r>
        <w:tab/>
      </w:r>
      <w:r>
        <w:fldChar w:fldCharType="begin"/>
      </w:r>
      <w:r>
        <w:instrText xml:space="preserve"> PAGEREF _Toc147177403 \h </w:instrText>
      </w:r>
      <w:r>
        <w:fldChar w:fldCharType="separate"/>
      </w:r>
      <w:r>
        <w:t>288</w:t>
      </w:r>
      <w:r>
        <w:fldChar w:fldCharType="end"/>
      </w:r>
    </w:p>
    <w:p w14:paraId="3A0FFA3D" w14:textId="50075DDB" w:rsidR="001338A9" w:rsidRDefault="001338A9">
      <w:pPr>
        <w:pStyle w:val="TOC8"/>
        <w:rPr>
          <w:rFonts w:asciiTheme="minorHAnsi" w:eastAsiaTheme="minorEastAsia" w:hAnsiTheme="minorHAnsi" w:cstheme="minorBidi"/>
          <w:b w:val="0"/>
          <w:szCs w:val="22"/>
        </w:rPr>
      </w:pPr>
      <w:r>
        <w:t>Annex E (normative):  Characteristics of interfering signals</w:t>
      </w:r>
      <w:r>
        <w:tab/>
      </w:r>
      <w:r>
        <w:fldChar w:fldCharType="begin"/>
      </w:r>
      <w:r>
        <w:instrText xml:space="preserve"> PAGEREF _Toc147177404 \h </w:instrText>
      </w:r>
      <w:r>
        <w:fldChar w:fldCharType="separate"/>
      </w:r>
      <w:r>
        <w:t>289</w:t>
      </w:r>
      <w:r>
        <w:fldChar w:fldCharType="end"/>
      </w:r>
    </w:p>
    <w:p w14:paraId="11FFC9A2" w14:textId="7D23D0CB" w:rsidR="001338A9" w:rsidRDefault="001338A9">
      <w:pPr>
        <w:pStyle w:val="TOC8"/>
        <w:rPr>
          <w:rFonts w:asciiTheme="minorHAnsi" w:eastAsiaTheme="minorEastAsia" w:hAnsiTheme="minorHAnsi" w:cstheme="minorBidi"/>
          <w:b w:val="0"/>
          <w:szCs w:val="22"/>
        </w:rPr>
      </w:pPr>
      <w:r>
        <w:t>Annex F (normative): Void</w:t>
      </w:r>
      <w:r>
        <w:tab/>
      </w:r>
      <w:r>
        <w:fldChar w:fldCharType="begin"/>
      </w:r>
      <w:r>
        <w:instrText xml:space="preserve"> PAGEREF _Toc147177405 \h </w:instrText>
      </w:r>
      <w:r>
        <w:fldChar w:fldCharType="separate"/>
      </w:r>
      <w:r>
        <w:t>290</w:t>
      </w:r>
      <w:r>
        <w:fldChar w:fldCharType="end"/>
      </w:r>
    </w:p>
    <w:p w14:paraId="1CE70CAB" w14:textId="533BD8BA" w:rsidR="001338A9" w:rsidRDefault="001338A9">
      <w:pPr>
        <w:pStyle w:val="TOC8"/>
        <w:rPr>
          <w:rFonts w:asciiTheme="minorHAnsi" w:eastAsiaTheme="minorEastAsia" w:hAnsiTheme="minorHAnsi" w:cstheme="minorBidi"/>
          <w:b w:val="0"/>
          <w:szCs w:val="22"/>
        </w:rPr>
      </w:pPr>
      <w:r>
        <w:t>Annex G (normative): Propagation conditions</w:t>
      </w:r>
      <w:r>
        <w:tab/>
      </w:r>
      <w:r>
        <w:fldChar w:fldCharType="begin"/>
      </w:r>
      <w:r>
        <w:instrText xml:space="preserve"> PAGEREF _Toc147177406 \h </w:instrText>
      </w:r>
      <w:r>
        <w:fldChar w:fldCharType="separate"/>
      </w:r>
      <w:r>
        <w:t>291</w:t>
      </w:r>
      <w:r>
        <w:fldChar w:fldCharType="end"/>
      </w:r>
    </w:p>
    <w:p w14:paraId="66DDB42A" w14:textId="53B30039" w:rsidR="001338A9" w:rsidRDefault="001338A9">
      <w:pPr>
        <w:pStyle w:val="TOC1"/>
        <w:rPr>
          <w:rFonts w:asciiTheme="minorHAnsi" w:eastAsiaTheme="minorEastAsia" w:hAnsiTheme="minorHAnsi" w:cstheme="minorBidi"/>
          <w:szCs w:val="22"/>
        </w:rPr>
      </w:pPr>
      <w:r>
        <w:t>G.1</w:t>
      </w:r>
      <w:r>
        <w:rPr>
          <w:rFonts w:asciiTheme="minorHAnsi" w:eastAsiaTheme="minorEastAsia" w:hAnsiTheme="minorHAnsi" w:cstheme="minorBidi"/>
          <w:szCs w:val="22"/>
        </w:rPr>
        <w:tab/>
      </w:r>
      <w:r>
        <w:t>Static propagation condition</w:t>
      </w:r>
      <w:r>
        <w:tab/>
      </w:r>
      <w:r>
        <w:fldChar w:fldCharType="begin"/>
      </w:r>
      <w:r>
        <w:instrText xml:space="preserve"> PAGEREF _Toc147177407 \h </w:instrText>
      </w:r>
      <w:r>
        <w:fldChar w:fldCharType="separate"/>
      </w:r>
      <w:r>
        <w:t>291</w:t>
      </w:r>
      <w:r>
        <w:fldChar w:fldCharType="end"/>
      </w:r>
    </w:p>
    <w:p w14:paraId="6255AA5D" w14:textId="64ED6C46" w:rsidR="001338A9" w:rsidRDefault="001338A9">
      <w:pPr>
        <w:pStyle w:val="TOC1"/>
        <w:rPr>
          <w:rFonts w:asciiTheme="minorHAnsi" w:eastAsiaTheme="minorEastAsia" w:hAnsiTheme="minorHAnsi" w:cstheme="minorBidi"/>
          <w:szCs w:val="22"/>
        </w:rPr>
      </w:pPr>
      <w:r>
        <w:t>G.2</w:t>
      </w:r>
      <w:r>
        <w:rPr>
          <w:rFonts w:asciiTheme="minorHAnsi" w:eastAsiaTheme="minorEastAsia" w:hAnsiTheme="minorHAnsi" w:cstheme="minorBidi"/>
          <w:szCs w:val="22"/>
        </w:rPr>
        <w:tab/>
      </w:r>
      <w:r>
        <w:t>Multi-path fading propagation conditions</w:t>
      </w:r>
      <w:r>
        <w:tab/>
      </w:r>
      <w:r>
        <w:fldChar w:fldCharType="begin"/>
      </w:r>
      <w:r>
        <w:instrText xml:space="preserve"> PAGEREF _Toc147177408 \h </w:instrText>
      </w:r>
      <w:r>
        <w:fldChar w:fldCharType="separate"/>
      </w:r>
      <w:r>
        <w:t>291</w:t>
      </w:r>
      <w:r>
        <w:fldChar w:fldCharType="end"/>
      </w:r>
    </w:p>
    <w:p w14:paraId="0B759C56" w14:textId="73B2696F" w:rsidR="001338A9" w:rsidRDefault="001338A9">
      <w:pPr>
        <w:pStyle w:val="TOC2"/>
        <w:rPr>
          <w:rFonts w:asciiTheme="minorHAnsi" w:eastAsiaTheme="minorEastAsia" w:hAnsiTheme="minorHAnsi" w:cstheme="minorBidi"/>
          <w:sz w:val="22"/>
          <w:szCs w:val="22"/>
        </w:rPr>
      </w:pPr>
      <w:r>
        <w:t>G.2.1</w:t>
      </w:r>
      <w:r>
        <w:rPr>
          <w:rFonts w:asciiTheme="minorHAnsi" w:eastAsiaTheme="minorEastAsia" w:hAnsiTheme="minorHAnsi" w:cstheme="minorBidi"/>
          <w:sz w:val="22"/>
          <w:szCs w:val="22"/>
        </w:rPr>
        <w:tab/>
      </w:r>
      <w:r>
        <w:t>Delay profiles</w:t>
      </w:r>
      <w:r>
        <w:tab/>
      </w:r>
      <w:r>
        <w:fldChar w:fldCharType="begin"/>
      </w:r>
      <w:r>
        <w:instrText xml:space="preserve"> PAGEREF _Toc147177409 \h </w:instrText>
      </w:r>
      <w:r>
        <w:fldChar w:fldCharType="separate"/>
      </w:r>
      <w:r>
        <w:t>291</w:t>
      </w:r>
      <w:r>
        <w:fldChar w:fldCharType="end"/>
      </w:r>
    </w:p>
    <w:p w14:paraId="39FB4DF5" w14:textId="144DDFB4" w:rsidR="001338A9" w:rsidRDefault="001338A9">
      <w:pPr>
        <w:pStyle w:val="TOC3"/>
        <w:rPr>
          <w:rFonts w:asciiTheme="minorHAnsi" w:eastAsiaTheme="minorEastAsia" w:hAnsiTheme="minorHAnsi" w:cstheme="minorBidi"/>
          <w:sz w:val="22"/>
          <w:szCs w:val="22"/>
        </w:rPr>
      </w:pPr>
      <w:r>
        <w:t>G.2.1.1</w:t>
      </w:r>
      <w:r>
        <w:rPr>
          <w:rFonts w:asciiTheme="minorHAnsi" w:eastAsiaTheme="minorEastAsia" w:hAnsiTheme="minorHAnsi" w:cstheme="minorBidi"/>
          <w:sz w:val="22"/>
          <w:szCs w:val="22"/>
        </w:rPr>
        <w:tab/>
      </w:r>
      <w:r>
        <w:t>Delay profiles for FR1</w:t>
      </w:r>
      <w:r>
        <w:tab/>
      </w:r>
      <w:r>
        <w:fldChar w:fldCharType="begin"/>
      </w:r>
      <w:r>
        <w:instrText xml:space="preserve"> PAGEREF _Toc147177410 \h </w:instrText>
      </w:r>
      <w:r>
        <w:fldChar w:fldCharType="separate"/>
      </w:r>
      <w:r>
        <w:t>292</w:t>
      </w:r>
      <w:r>
        <w:fldChar w:fldCharType="end"/>
      </w:r>
    </w:p>
    <w:p w14:paraId="78EA8B1D" w14:textId="7C3A6545" w:rsidR="001338A9" w:rsidRDefault="001338A9">
      <w:pPr>
        <w:pStyle w:val="TOC2"/>
        <w:rPr>
          <w:rFonts w:asciiTheme="minorHAnsi" w:eastAsiaTheme="minorEastAsia" w:hAnsiTheme="minorHAnsi" w:cstheme="minorBidi"/>
          <w:sz w:val="22"/>
          <w:szCs w:val="22"/>
        </w:rPr>
      </w:pPr>
      <w:r>
        <w:t>G.2.2</w:t>
      </w:r>
      <w:r>
        <w:rPr>
          <w:rFonts w:asciiTheme="minorHAnsi" w:eastAsiaTheme="minorEastAsia" w:hAnsiTheme="minorHAnsi" w:cstheme="minorBidi"/>
          <w:sz w:val="22"/>
          <w:szCs w:val="22"/>
        </w:rPr>
        <w:tab/>
      </w:r>
      <w:r>
        <w:t>Combinations of channel model parameters</w:t>
      </w:r>
      <w:r>
        <w:tab/>
      </w:r>
      <w:r>
        <w:fldChar w:fldCharType="begin"/>
      </w:r>
      <w:r>
        <w:instrText xml:space="preserve"> PAGEREF _Toc147177411 \h </w:instrText>
      </w:r>
      <w:r>
        <w:fldChar w:fldCharType="separate"/>
      </w:r>
      <w:r>
        <w:t>293</w:t>
      </w:r>
      <w:r>
        <w:fldChar w:fldCharType="end"/>
      </w:r>
    </w:p>
    <w:p w14:paraId="58E7D2F1" w14:textId="48BFF034" w:rsidR="001338A9" w:rsidRDefault="001338A9">
      <w:pPr>
        <w:pStyle w:val="TOC2"/>
        <w:rPr>
          <w:rFonts w:asciiTheme="minorHAnsi" w:eastAsiaTheme="minorEastAsia" w:hAnsiTheme="minorHAnsi" w:cstheme="minorBidi"/>
          <w:sz w:val="22"/>
          <w:szCs w:val="22"/>
        </w:rPr>
      </w:pPr>
      <w:r>
        <w:t>G.2.3</w:t>
      </w:r>
      <w:r>
        <w:rPr>
          <w:rFonts w:asciiTheme="minorHAnsi" w:eastAsiaTheme="minorEastAsia" w:hAnsiTheme="minorHAnsi" w:cstheme="minorBidi"/>
          <w:sz w:val="22"/>
          <w:szCs w:val="22"/>
        </w:rPr>
        <w:tab/>
      </w:r>
      <w:r>
        <w:t>MIMO channel correlation matrices</w:t>
      </w:r>
      <w:r>
        <w:tab/>
      </w:r>
      <w:r>
        <w:fldChar w:fldCharType="begin"/>
      </w:r>
      <w:r>
        <w:instrText xml:space="preserve"> PAGEREF _Toc147177412 \h </w:instrText>
      </w:r>
      <w:r>
        <w:fldChar w:fldCharType="separate"/>
      </w:r>
      <w:r>
        <w:t>294</w:t>
      </w:r>
      <w:r>
        <w:fldChar w:fldCharType="end"/>
      </w:r>
    </w:p>
    <w:p w14:paraId="509447AF" w14:textId="0C1663CE" w:rsidR="001338A9" w:rsidRDefault="001338A9">
      <w:pPr>
        <w:pStyle w:val="TOC3"/>
        <w:rPr>
          <w:rFonts w:asciiTheme="minorHAnsi" w:eastAsiaTheme="minorEastAsia" w:hAnsiTheme="minorHAnsi" w:cstheme="minorBidi"/>
          <w:sz w:val="22"/>
          <w:szCs w:val="22"/>
        </w:rPr>
      </w:pPr>
      <w:r>
        <w:t>G.2.3.1</w:t>
      </w:r>
      <w:r>
        <w:rPr>
          <w:rFonts w:asciiTheme="minorHAnsi" w:eastAsiaTheme="minorEastAsia" w:hAnsiTheme="minorHAnsi" w:cstheme="minorBidi"/>
          <w:sz w:val="22"/>
          <w:szCs w:val="22"/>
        </w:rPr>
        <w:tab/>
      </w:r>
      <w:r>
        <w:t>MIMO correlation matrices using Uniform Linear Array</w:t>
      </w:r>
      <w:r>
        <w:tab/>
      </w:r>
      <w:r>
        <w:fldChar w:fldCharType="begin"/>
      </w:r>
      <w:r>
        <w:instrText xml:space="preserve"> PAGEREF _Toc147177413 \h </w:instrText>
      </w:r>
      <w:r>
        <w:fldChar w:fldCharType="separate"/>
      </w:r>
      <w:r>
        <w:t>294</w:t>
      </w:r>
      <w:r>
        <w:fldChar w:fldCharType="end"/>
      </w:r>
    </w:p>
    <w:p w14:paraId="638EE022" w14:textId="5A8E851C" w:rsidR="001338A9" w:rsidRDefault="001338A9">
      <w:pPr>
        <w:pStyle w:val="TOC4"/>
        <w:rPr>
          <w:rFonts w:asciiTheme="minorHAnsi" w:eastAsiaTheme="minorEastAsia" w:hAnsiTheme="minorHAnsi" w:cstheme="minorBidi"/>
          <w:sz w:val="22"/>
          <w:szCs w:val="22"/>
        </w:rPr>
      </w:pPr>
      <w:r>
        <w:rPr>
          <w:lang w:eastAsia="ko-KR"/>
        </w:rPr>
        <w:t>G.2.3.1.1</w:t>
      </w:r>
      <w:r>
        <w:rPr>
          <w:rFonts w:asciiTheme="minorHAnsi" w:eastAsiaTheme="minorEastAsia" w:hAnsiTheme="minorHAnsi" w:cstheme="minorBidi"/>
          <w:sz w:val="22"/>
          <w:szCs w:val="22"/>
        </w:rPr>
        <w:tab/>
      </w:r>
      <w:r>
        <w:rPr>
          <w:lang w:eastAsia="ko-KR"/>
        </w:rPr>
        <w:t>Definition of MIMO correlation matrices</w:t>
      </w:r>
      <w:r>
        <w:tab/>
      </w:r>
      <w:r>
        <w:fldChar w:fldCharType="begin"/>
      </w:r>
      <w:r>
        <w:instrText xml:space="preserve"> PAGEREF _Toc147177414 \h </w:instrText>
      </w:r>
      <w:r>
        <w:fldChar w:fldCharType="separate"/>
      </w:r>
      <w:r>
        <w:t>294</w:t>
      </w:r>
      <w:r>
        <w:fldChar w:fldCharType="end"/>
      </w:r>
    </w:p>
    <w:p w14:paraId="7B397734" w14:textId="0084284D" w:rsidR="001338A9" w:rsidRDefault="001338A9">
      <w:pPr>
        <w:pStyle w:val="TOC4"/>
        <w:rPr>
          <w:rFonts w:asciiTheme="minorHAnsi" w:eastAsiaTheme="minorEastAsia" w:hAnsiTheme="minorHAnsi" w:cstheme="minorBidi"/>
          <w:sz w:val="22"/>
          <w:szCs w:val="22"/>
        </w:rPr>
      </w:pPr>
      <w:r>
        <w:rPr>
          <w:lang w:eastAsia="ko-KR"/>
        </w:rPr>
        <w:t>G.2.3.1.2</w:t>
      </w:r>
      <w:r>
        <w:rPr>
          <w:rFonts w:asciiTheme="minorHAnsi" w:eastAsiaTheme="minorEastAsia" w:hAnsiTheme="minorHAnsi" w:cstheme="minorBidi"/>
          <w:sz w:val="22"/>
          <w:szCs w:val="22"/>
        </w:rPr>
        <w:tab/>
      </w:r>
      <w:r>
        <w:rPr>
          <w:lang w:eastAsia="ko-KR"/>
        </w:rPr>
        <w:t>MIMO correlation matrices at high, medium and low level</w:t>
      </w:r>
      <w:r>
        <w:tab/>
      </w:r>
      <w:r>
        <w:fldChar w:fldCharType="begin"/>
      </w:r>
      <w:r>
        <w:instrText xml:space="preserve"> PAGEREF _Toc147177415 \h </w:instrText>
      </w:r>
      <w:r>
        <w:fldChar w:fldCharType="separate"/>
      </w:r>
      <w:r>
        <w:t>295</w:t>
      </w:r>
      <w:r>
        <w:fldChar w:fldCharType="end"/>
      </w:r>
    </w:p>
    <w:p w14:paraId="669EF395" w14:textId="62ED72E3" w:rsidR="001338A9" w:rsidRDefault="001338A9">
      <w:pPr>
        <w:pStyle w:val="TOC3"/>
        <w:rPr>
          <w:rFonts w:asciiTheme="minorHAnsi" w:eastAsiaTheme="minorEastAsia" w:hAnsiTheme="minorHAnsi" w:cstheme="minorBidi"/>
          <w:sz w:val="22"/>
          <w:szCs w:val="22"/>
        </w:rPr>
      </w:pPr>
      <w:r>
        <w:t>G.2.3.2</w:t>
      </w:r>
      <w:r>
        <w:rPr>
          <w:rFonts w:asciiTheme="minorHAnsi" w:eastAsiaTheme="minorEastAsia" w:hAnsiTheme="minorHAnsi" w:cstheme="minorBidi"/>
          <w:sz w:val="22"/>
          <w:szCs w:val="22"/>
        </w:rPr>
        <w:tab/>
      </w:r>
      <w:r>
        <w:t>Multi-antenna channel models using cross polarized antennas</w:t>
      </w:r>
      <w:r>
        <w:tab/>
      </w:r>
      <w:r>
        <w:fldChar w:fldCharType="begin"/>
      </w:r>
      <w:r>
        <w:instrText xml:space="preserve"> PAGEREF _Toc147177416 \h </w:instrText>
      </w:r>
      <w:r>
        <w:fldChar w:fldCharType="separate"/>
      </w:r>
      <w:r>
        <w:t>297</w:t>
      </w:r>
      <w:r>
        <w:fldChar w:fldCharType="end"/>
      </w:r>
    </w:p>
    <w:p w14:paraId="7AF39855" w14:textId="2A657E1E" w:rsidR="001338A9" w:rsidRDefault="001338A9">
      <w:pPr>
        <w:pStyle w:val="TOC4"/>
        <w:rPr>
          <w:rFonts w:asciiTheme="minorHAnsi" w:eastAsiaTheme="minorEastAsia" w:hAnsiTheme="minorHAnsi" w:cstheme="minorBidi"/>
          <w:sz w:val="22"/>
          <w:szCs w:val="22"/>
        </w:rPr>
      </w:pPr>
      <w:r>
        <w:t>G.2.3.2.1</w:t>
      </w:r>
      <w:r>
        <w:rPr>
          <w:rFonts w:asciiTheme="minorHAnsi" w:eastAsiaTheme="minorEastAsia" w:hAnsiTheme="minorHAnsi" w:cstheme="minorBidi"/>
          <w:sz w:val="22"/>
          <w:szCs w:val="22"/>
        </w:rPr>
        <w:tab/>
      </w:r>
      <w:r>
        <w:t>Definition of MIMO correlation matrices using cross polarized antennas</w:t>
      </w:r>
      <w:r>
        <w:tab/>
      </w:r>
      <w:r>
        <w:fldChar w:fldCharType="begin"/>
      </w:r>
      <w:r>
        <w:instrText xml:space="preserve"> PAGEREF _Toc147177417 \h </w:instrText>
      </w:r>
      <w:r>
        <w:fldChar w:fldCharType="separate"/>
      </w:r>
      <w:r>
        <w:t>298</w:t>
      </w:r>
      <w:r>
        <w:fldChar w:fldCharType="end"/>
      </w:r>
    </w:p>
    <w:p w14:paraId="6E27E2B9" w14:textId="5131E924" w:rsidR="001338A9" w:rsidRDefault="001338A9">
      <w:pPr>
        <w:pStyle w:val="TOC4"/>
        <w:rPr>
          <w:rFonts w:asciiTheme="minorHAnsi" w:eastAsiaTheme="minorEastAsia" w:hAnsiTheme="minorHAnsi" w:cstheme="minorBidi"/>
          <w:sz w:val="22"/>
          <w:szCs w:val="22"/>
        </w:rPr>
      </w:pPr>
      <w:r>
        <w:rPr>
          <w:lang w:eastAsia="ko-KR"/>
        </w:rPr>
        <w:t>G.2.3.2.2</w:t>
      </w:r>
      <w:r>
        <w:rPr>
          <w:rFonts w:asciiTheme="minorHAnsi" w:eastAsiaTheme="minorEastAsia" w:hAnsiTheme="minorHAnsi" w:cstheme="minorBidi"/>
          <w:sz w:val="22"/>
          <w:szCs w:val="22"/>
        </w:rPr>
        <w:tab/>
      </w:r>
      <w:r>
        <w:rPr>
          <w:lang w:eastAsia="ko-KR"/>
        </w:rPr>
        <w:t>Spatial correlation matrices at UE and gNB sides</w:t>
      </w:r>
      <w:r>
        <w:tab/>
      </w:r>
      <w:r>
        <w:fldChar w:fldCharType="begin"/>
      </w:r>
      <w:r>
        <w:instrText xml:space="preserve"> PAGEREF _Toc147177418 \h </w:instrText>
      </w:r>
      <w:r>
        <w:fldChar w:fldCharType="separate"/>
      </w:r>
      <w:r>
        <w:t>298</w:t>
      </w:r>
      <w:r>
        <w:fldChar w:fldCharType="end"/>
      </w:r>
    </w:p>
    <w:p w14:paraId="0B31B824" w14:textId="44231EBA" w:rsidR="001338A9" w:rsidRDefault="001338A9">
      <w:pPr>
        <w:pStyle w:val="TOC5"/>
        <w:rPr>
          <w:rFonts w:asciiTheme="minorHAnsi" w:eastAsiaTheme="minorEastAsia" w:hAnsiTheme="minorHAnsi" w:cstheme="minorBidi"/>
          <w:sz w:val="22"/>
          <w:szCs w:val="22"/>
        </w:rPr>
      </w:pPr>
      <w:r>
        <w:t>G.2.3.2.2.1</w:t>
      </w:r>
      <w:r>
        <w:rPr>
          <w:rFonts w:asciiTheme="minorHAnsi" w:eastAsiaTheme="minorEastAsia" w:hAnsiTheme="minorHAnsi" w:cstheme="minorBidi"/>
          <w:sz w:val="22"/>
          <w:szCs w:val="22"/>
        </w:rPr>
        <w:tab/>
      </w:r>
      <w:r>
        <w:t>Spatial correlation matrices at UE side</w:t>
      </w:r>
      <w:r>
        <w:tab/>
      </w:r>
      <w:r>
        <w:fldChar w:fldCharType="begin"/>
      </w:r>
      <w:r>
        <w:instrText xml:space="preserve"> PAGEREF _Toc147177419 \h </w:instrText>
      </w:r>
      <w:r>
        <w:fldChar w:fldCharType="separate"/>
      </w:r>
      <w:r>
        <w:t>298</w:t>
      </w:r>
      <w:r>
        <w:fldChar w:fldCharType="end"/>
      </w:r>
    </w:p>
    <w:p w14:paraId="0D71E3F8" w14:textId="2F705F57" w:rsidR="001338A9" w:rsidRDefault="001338A9">
      <w:pPr>
        <w:pStyle w:val="TOC5"/>
        <w:rPr>
          <w:rFonts w:asciiTheme="minorHAnsi" w:eastAsiaTheme="minorEastAsia" w:hAnsiTheme="minorHAnsi" w:cstheme="minorBidi"/>
          <w:sz w:val="22"/>
          <w:szCs w:val="22"/>
        </w:rPr>
      </w:pPr>
      <w:r>
        <w:t>G.2.3.2.2.2</w:t>
      </w:r>
      <w:r>
        <w:rPr>
          <w:rFonts w:asciiTheme="minorHAnsi" w:eastAsiaTheme="minorEastAsia" w:hAnsiTheme="minorHAnsi" w:cstheme="minorBidi"/>
          <w:sz w:val="22"/>
          <w:szCs w:val="22"/>
        </w:rPr>
        <w:tab/>
      </w:r>
      <w:r>
        <w:t>Spatial correlation matrices at gNB side</w:t>
      </w:r>
      <w:r>
        <w:tab/>
      </w:r>
      <w:r>
        <w:fldChar w:fldCharType="begin"/>
      </w:r>
      <w:r>
        <w:instrText xml:space="preserve"> PAGEREF _Toc147177420 \h </w:instrText>
      </w:r>
      <w:r>
        <w:fldChar w:fldCharType="separate"/>
      </w:r>
      <w:r>
        <w:t>298</w:t>
      </w:r>
      <w:r>
        <w:fldChar w:fldCharType="end"/>
      </w:r>
    </w:p>
    <w:p w14:paraId="65435EFC" w14:textId="36AF2D68" w:rsidR="001338A9" w:rsidRDefault="001338A9">
      <w:pPr>
        <w:pStyle w:val="TOC4"/>
        <w:rPr>
          <w:rFonts w:asciiTheme="minorHAnsi" w:eastAsiaTheme="minorEastAsia" w:hAnsiTheme="minorHAnsi" w:cstheme="minorBidi"/>
          <w:sz w:val="22"/>
          <w:szCs w:val="22"/>
        </w:rPr>
      </w:pPr>
      <w:r>
        <w:rPr>
          <w:lang w:eastAsia="ko-KR"/>
        </w:rPr>
        <w:t>G.2.3.2.3</w:t>
      </w:r>
      <w:r>
        <w:rPr>
          <w:rFonts w:asciiTheme="minorHAnsi" w:eastAsiaTheme="minorEastAsia" w:hAnsiTheme="minorHAnsi" w:cstheme="minorBidi"/>
          <w:sz w:val="22"/>
          <w:szCs w:val="22"/>
        </w:rPr>
        <w:tab/>
      </w:r>
      <w:r>
        <w:rPr>
          <w:lang w:eastAsia="ko-KR"/>
        </w:rPr>
        <w:t>MIMO correlation matrices using cross polarized antennas</w:t>
      </w:r>
      <w:r>
        <w:tab/>
      </w:r>
      <w:r>
        <w:fldChar w:fldCharType="begin"/>
      </w:r>
      <w:r>
        <w:instrText xml:space="preserve"> PAGEREF _Toc147177421 \h </w:instrText>
      </w:r>
      <w:r>
        <w:fldChar w:fldCharType="separate"/>
      </w:r>
      <w:r>
        <w:t>299</w:t>
      </w:r>
      <w:r>
        <w:fldChar w:fldCharType="end"/>
      </w:r>
    </w:p>
    <w:p w14:paraId="649FC4BC" w14:textId="157F0AE7" w:rsidR="001338A9" w:rsidRDefault="001338A9">
      <w:pPr>
        <w:pStyle w:val="TOC1"/>
        <w:rPr>
          <w:rFonts w:asciiTheme="minorHAnsi" w:eastAsiaTheme="minorEastAsia" w:hAnsiTheme="minorHAnsi" w:cstheme="minorBidi"/>
          <w:szCs w:val="22"/>
        </w:rPr>
      </w:pPr>
      <w:r>
        <w:lastRenderedPageBreak/>
        <w:t>G.3</w:t>
      </w:r>
      <w:r>
        <w:rPr>
          <w:rFonts w:asciiTheme="minorHAnsi" w:eastAsiaTheme="minorEastAsia" w:hAnsiTheme="minorHAnsi" w:cstheme="minorBidi"/>
          <w:szCs w:val="22"/>
        </w:rPr>
        <w:tab/>
      </w:r>
      <w:r>
        <w:t>High speed train condition</w:t>
      </w:r>
      <w:r>
        <w:tab/>
      </w:r>
      <w:r>
        <w:fldChar w:fldCharType="begin"/>
      </w:r>
      <w:r>
        <w:instrText xml:space="preserve"> PAGEREF _Toc147177422 \h </w:instrText>
      </w:r>
      <w:r>
        <w:fldChar w:fldCharType="separate"/>
      </w:r>
      <w:r>
        <w:t>299</w:t>
      </w:r>
      <w:r>
        <w:fldChar w:fldCharType="end"/>
      </w:r>
    </w:p>
    <w:p w14:paraId="604B3C4F" w14:textId="5D4B8180" w:rsidR="001338A9" w:rsidRDefault="001338A9">
      <w:pPr>
        <w:pStyle w:val="TOC1"/>
        <w:rPr>
          <w:rFonts w:asciiTheme="minorHAnsi" w:eastAsiaTheme="minorEastAsia" w:hAnsiTheme="minorHAnsi" w:cstheme="minorBidi"/>
          <w:szCs w:val="22"/>
        </w:rPr>
      </w:pPr>
      <w:r>
        <w:t>G.4</w:t>
      </w:r>
      <w:r>
        <w:rPr>
          <w:rFonts w:asciiTheme="minorHAnsi" w:eastAsiaTheme="minorEastAsia" w:hAnsiTheme="minorHAnsi" w:cstheme="minorBidi"/>
          <w:szCs w:val="22"/>
        </w:rPr>
        <w:tab/>
      </w:r>
      <w:r>
        <w:t>Moving propagation conditions</w:t>
      </w:r>
      <w:r>
        <w:tab/>
      </w:r>
      <w:r>
        <w:fldChar w:fldCharType="begin"/>
      </w:r>
      <w:r>
        <w:instrText xml:space="preserve"> PAGEREF _Toc147177423 \h </w:instrText>
      </w:r>
      <w:r>
        <w:fldChar w:fldCharType="separate"/>
      </w:r>
      <w:r>
        <w:t>303</w:t>
      </w:r>
      <w:r>
        <w:fldChar w:fldCharType="end"/>
      </w:r>
    </w:p>
    <w:p w14:paraId="41557EA3" w14:textId="505AF2C7" w:rsidR="001338A9" w:rsidRDefault="001338A9">
      <w:pPr>
        <w:pStyle w:val="TOC8"/>
        <w:rPr>
          <w:rFonts w:asciiTheme="minorHAnsi" w:eastAsiaTheme="minorEastAsia" w:hAnsiTheme="minorHAnsi" w:cstheme="minorBidi"/>
          <w:b w:val="0"/>
          <w:szCs w:val="22"/>
        </w:rPr>
      </w:pPr>
      <w:r>
        <w:t>Annex H (normative): In-channel TX tests</w:t>
      </w:r>
      <w:r>
        <w:tab/>
      </w:r>
      <w:r>
        <w:fldChar w:fldCharType="begin"/>
      </w:r>
      <w:r>
        <w:instrText xml:space="preserve"> PAGEREF _Toc147177424 \h </w:instrText>
      </w:r>
      <w:r>
        <w:fldChar w:fldCharType="separate"/>
      </w:r>
      <w:r>
        <w:t>305</w:t>
      </w:r>
      <w:r>
        <w:fldChar w:fldCharType="end"/>
      </w:r>
    </w:p>
    <w:p w14:paraId="07E80830" w14:textId="63855461" w:rsidR="001338A9" w:rsidRDefault="001338A9">
      <w:pPr>
        <w:pStyle w:val="TOC1"/>
        <w:rPr>
          <w:rFonts w:asciiTheme="minorHAnsi" w:eastAsiaTheme="minorEastAsia" w:hAnsiTheme="minorHAnsi" w:cstheme="minorBidi"/>
          <w:szCs w:val="22"/>
        </w:rPr>
      </w:pPr>
      <w:r>
        <w:t>H.1</w:t>
      </w:r>
      <w:r>
        <w:rPr>
          <w:rFonts w:asciiTheme="minorHAnsi" w:eastAsiaTheme="minorEastAsia" w:hAnsiTheme="minorHAnsi" w:cstheme="minorBidi"/>
          <w:szCs w:val="22"/>
        </w:rPr>
        <w:tab/>
      </w:r>
      <w:r>
        <w:t>General</w:t>
      </w:r>
      <w:r>
        <w:tab/>
      </w:r>
      <w:r>
        <w:fldChar w:fldCharType="begin"/>
      </w:r>
      <w:r>
        <w:instrText xml:space="preserve"> PAGEREF _Toc147177425 \h </w:instrText>
      </w:r>
      <w:r>
        <w:fldChar w:fldCharType="separate"/>
      </w:r>
      <w:r>
        <w:t>305</w:t>
      </w:r>
      <w:r>
        <w:fldChar w:fldCharType="end"/>
      </w:r>
    </w:p>
    <w:p w14:paraId="6B8ECC29" w14:textId="01506A9A" w:rsidR="001338A9" w:rsidRDefault="001338A9">
      <w:pPr>
        <w:pStyle w:val="TOC1"/>
        <w:rPr>
          <w:rFonts w:asciiTheme="minorHAnsi" w:eastAsiaTheme="minorEastAsia" w:hAnsiTheme="minorHAnsi" w:cstheme="minorBidi"/>
          <w:szCs w:val="22"/>
        </w:rPr>
      </w:pPr>
      <w:r>
        <w:t>H.2</w:t>
      </w:r>
      <w:r>
        <w:rPr>
          <w:rFonts w:asciiTheme="minorHAnsi" w:eastAsiaTheme="minorEastAsia" w:hAnsiTheme="minorHAnsi" w:cstheme="minorBidi"/>
          <w:szCs w:val="22"/>
        </w:rPr>
        <w:tab/>
      </w:r>
      <w:r>
        <w:t>Basic principles</w:t>
      </w:r>
      <w:r>
        <w:tab/>
      </w:r>
      <w:r>
        <w:fldChar w:fldCharType="begin"/>
      </w:r>
      <w:r>
        <w:instrText xml:space="preserve"> PAGEREF _Toc147177426 \h </w:instrText>
      </w:r>
      <w:r>
        <w:fldChar w:fldCharType="separate"/>
      </w:r>
      <w:r>
        <w:t>305</w:t>
      </w:r>
      <w:r>
        <w:fldChar w:fldCharType="end"/>
      </w:r>
    </w:p>
    <w:p w14:paraId="603B3FF9" w14:textId="6D106C32" w:rsidR="001338A9" w:rsidRDefault="001338A9">
      <w:pPr>
        <w:pStyle w:val="TOC2"/>
        <w:rPr>
          <w:rFonts w:asciiTheme="minorHAnsi" w:eastAsiaTheme="minorEastAsia" w:hAnsiTheme="minorHAnsi" w:cstheme="minorBidi"/>
          <w:sz w:val="22"/>
          <w:szCs w:val="22"/>
        </w:rPr>
      </w:pPr>
      <w:r>
        <w:t>H.2.1</w:t>
      </w:r>
      <w:r>
        <w:rPr>
          <w:rFonts w:asciiTheme="minorHAnsi" w:eastAsiaTheme="minorEastAsia" w:hAnsiTheme="minorHAnsi" w:cstheme="minorBidi"/>
          <w:sz w:val="22"/>
          <w:szCs w:val="22"/>
        </w:rPr>
        <w:tab/>
      </w:r>
      <w:r>
        <w:t>Output signal of the TX under test</w:t>
      </w:r>
      <w:r>
        <w:tab/>
      </w:r>
      <w:r>
        <w:fldChar w:fldCharType="begin"/>
      </w:r>
      <w:r>
        <w:instrText xml:space="preserve"> PAGEREF _Toc147177427 \h </w:instrText>
      </w:r>
      <w:r>
        <w:fldChar w:fldCharType="separate"/>
      </w:r>
      <w:r>
        <w:t>305</w:t>
      </w:r>
      <w:r>
        <w:fldChar w:fldCharType="end"/>
      </w:r>
    </w:p>
    <w:p w14:paraId="5C120FB1" w14:textId="50054582" w:rsidR="001338A9" w:rsidRDefault="001338A9">
      <w:pPr>
        <w:pStyle w:val="TOC2"/>
        <w:rPr>
          <w:rFonts w:asciiTheme="minorHAnsi" w:eastAsiaTheme="minorEastAsia" w:hAnsiTheme="minorHAnsi" w:cstheme="minorBidi"/>
          <w:sz w:val="22"/>
          <w:szCs w:val="22"/>
        </w:rPr>
      </w:pPr>
      <w:r>
        <w:t>H.2.2</w:t>
      </w:r>
      <w:r>
        <w:rPr>
          <w:rFonts w:asciiTheme="minorHAnsi" w:eastAsiaTheme="minorEastAsia" w:hAnsiTheme="minorHAnsi" w:cstheme="minorBidi"/>
          <w:sz w:val="22"/>
          <w:szCs w:val="22"/>
        </w:rPr>
        <w:tab/>
      </w:r>
      <w:r>
        <w:t>Ideal signal</w:t>
      </w:r>
      <w:r>
        <w:tab/>
      </w:r>
      <w:r>
        <w:fldChar w:fldCharType="begin"/>
      </w:r>
      <w:r>
        <w:instrText xml:space="preserve"> PAGEREF _Toc147177428 \h </w:instrText>
      </w:r>
      <w:r>
        <w:fldChar w:fldCharType="separate"/>
      </w:r>
      <w:r>
        <w:t>305</w:t>
      </w:r>
      <w:r>
        <w:fldChar w:fldCharType="end"/>
      </w:r>
    </w:p>
    <w:p w14:paraId="3BF0EA25" w14:textId="0BF61A52" w:rsidR="001338A9" w:rsidRDefault="001338A9">
      <w:pPr>
        <w:pStyle w:val="TOC2"/>
        <w:rPr>
          <w:rFonts w:asciiTheme="minorHAnsi" w:eastAsiaTheme="minorEastAsia" w:hAnsiTheme="minorHAnsi" w:cstheme="minorBidi"/>
          <w:sz w:val="22"/>
          <w:szCs w:val="22"/>
        </w:rPr>
      </w:pPr>
      <w:r>
        <w:t>H.2.3</w:t>
      </w:r>
      <w:r>
        <w:rPr>
          <w:rFonts w:asciiTheme="minorHAnsi" w:eastAsiaTheme="minorEastAsia" w:hAnsiTheme="minorHAnsi" w:cstheme="minorBidi"/>
          <w:sz w:val="22"/>
          <w:szCs w:val="22"/>
        </w:rPr>
        <w:tab/>
      </w:r>
      <w:r>
        <w:t>Measurement results</w:t>
      </w:r>
      <w:r>
        <w:tab/>
      </w:r>
      <w:r>
        <w:fldChar w:fldCharType="begin"/>
      </w:r>
      <w:r>
        <w:instrText xml:space="preserve"> PAGEREF _Toc147177429 \h </w:instrText>
      </w:r>
      <w:r>
        <w:fldChar w:fldCharType="separate"/>
      </w:r>
      <w:r>
        <w:t>306</w:t>
      </w:r>
      <w:r>
        <w:fldChar w:fldCharType="end"/>
      </w:r>
    </w:p>
    <w:p w14:paraId="2453560D" w14:textId="672CBBB8" w:rsidR="001338A9" w:rsidRDefault="001338A9">
      <w:pPr>
        <w:pStyle w:val="TOC2"/>
        <w:rPr>
          <w:rFonts w:asciiTheme="minorHAnsi" w:eastAsiaTheme="minorEastAsia" w:hAnsiTheme="minorHAnsi" w:cstheme="minorBidi"/>
          <w:sz w:val="22"/>
          <w:szCs w:val="22"/>
        </w:rPr>
      </w:pPr>
      <w:r>
        <w:t>H.2.4</w:t>
      </w:r>
      <w:r>
        <w:rPr>
          <w:rFonts w:asciiTheme="minorHAnsi" w:eastAsiaTheme="minorEastAsia" w:hAnsiTheme="minorHAnsi" w:cstheme="minorBidi"/>
          <w:sz w:val="22"/>
          <w:szCs w:val="22"/>
        </w:rPr>
        <w:tab/>
      </w:r>
      <w:r>
        <w:t>Measurement points</w:t>
      </w:r>
      <w:r>
        <w:tab/>
      </w:r>
      <w:r>
        <w:fldChar w:fldCharType="begin"/>
      </w:r>
      <w:r>
        <w:instrText xml:space="preserve"> PAGEREF _Toc147177430 \h </w:instrText>
      </w:r>
      <w:r>
        <w:fldChar w:fldCharType="separate"/>
      </w:r>
      <w:r>
        <w:t>306</w:t>
      </w:r>
      <w:r>
        <w:fldChar w:fldCharType="end"/>
      </w:r>
    </w:p>
    <w:p w14:paraId="2C18E493" w14:textId="2CF83673" w:rsidR="001338A9" w:rsidRDefault="001338A9">
      <w:pPr>
        <w:pStyle w:val="TOC1"/>
        <w:rPr>
          <w:rFonts w:asciiTheme="minorHAnsi" w:eastAsiaTheme="minorEastAsia" w:hAnsiTheme="minorHAnsi" w:cstheme="minorBidi"/>
          <w:szCs w:val="22"/>
        </w:rPr>
      </w:pPr>
      <w:r>
        <w:t>H.3</w:t>
      </w:r>
      <w:r>
        <w:rPr>
          <w:rFonts w:asciiTheme="minorHAnsi" w:eastAsiaTheme="minorEastAsia" w:hAnsiTheme="minorHAnsi" w:cstheme="minorBidi"/>
          <w:szCs w:val="22"/>
        </w:rPr>
        <w:tab/>
      </w:r>
      <w:r>
        <w:t>Pre-FFT minimization process</w:t>
      </w:r>
      <w:r>
        <w:tab/>
      </w:r>
      <w:r>
        <w:fldChar w:fldCharType="begin"/>
      </w:r>
      <w:r>
        <w:instrText xml:space="preserve"> PAGEREF _Toc147177431 \h </w:instrText>
      </w:r>
      <w:r>
        <w:fldChar w:fldCharType="separate"/>
      </w:r>
      <w:r>
        <w:t>307</w:t>
      </w:r>
      <w:r>
        <w:fldChar w:fldCharType="end"/>
      </w:r>
    </w:p>
    <w:p w14:paraId="5205A98D" w14:textId="77D47FBD" w:rsidR="001338A9" w:rsidRDefault="001338A9">
      <w:pPr>
        <w:pStyle w:val="TOC1"/>
        <w:rPr>
          <w:rFonts w:asciiTheme="minorHAnsi" w:eastAsiaTheme="minorEastAsia" w:hAnsiTheme="minorHAnsi" w:cstheme="minorBidi"/>
          <w:szCs w:val="22"/>
        </w:rPr>
      </w:pPr>
      <w:r>
        <w:t>H.4</w:t>
      </w:r>
      <w:r>
        <w:rPr>
          <w:rFonts w:asciiTheme="minorHAnsi" w:eastAsiaTheme="minorEastAsia" w:hAnsiTheme="minorHAnsi" w:cstheme="minorBidi"/>
          <w:szCs w:val="22"/>
        </w:rPr>
        <w:tab/>
      </w:r>
      <w:r>
        <w:t>Timing of the FFT window</w:t>
      </w:r>
      <w:r>
        <w:tab/>
      </w:r>
      <w:r>
        <w:fldChar w:fldCharType="begin"/>
      </w:r>
      <w:r>
        <w:instrText xml:space="preserve"> PAGEREF _Toc147177432 \h </w:instrText>
      </w:r>
      <w:r>
        <w:fldChar w:fldCharType="separate"/>
      </w:r>
      <w:r>
        <w:t>307</w:t>
      </w:r>
      <w:r>
        <w:fldChar w:fldCharType="end"/>
      </w:r>
    </w:p>
    <w:p w14:paraId="3E46715F" w14:textId="25948069" w:rsidR="001338A9" w:rsidRDefault="001338A9">
      <w:pPr>
        <w:pStyle w:val="TOC1"/>
        <w:rPr>
          <w:rFonts w:asciiTheme="minorHAnsi" w:eastAsiaTheme="minorEastAsia" w:hAnsiTheme="minorHAnsi" w:cstheme="minorBidi"/>
          <w:szCs w:val="22"/>
        </w:rPr>
      </w:pPr>
      <w:r>
        <w:t>H.5</w:t>
      </w:r>
      <w:r>
        <w:rPr>
          <w:rFonts w:asciiTheme="minorHAnsi" w:eastAsiaTheme="minorEastAsia" w:hAnsiTheme="minorHAnsi" w:cstheme="minorBidi"/>
          <w:szCs w:val="22"/>
        </w:rPr>
        <w:tab/>
      </w:r>
      <w:r>
        <w:t>Resource element TX power</w:t>
      </w:r>
      <w:r>
        <w:tab/>
      </w:r>
      <w:r>
        <w:fldChar w:fldCharType="begin"/>
      </w:r>
      <w:r>
        <w:instrText xml:space="preserve"> PAGEREF _Toc147177433 \h </w:instrText>
      </w:r>
      <w:r>
        <w:fldChar w:fldCharType="separate"/>
      </w:r>
      <w:r>
        <w:t>308</w:t>
      </w:r>
      <w:r>
        <w:fldChar w:fldCharType="end"/>
      </w:r>
    </w:p>
    <w:p w14:paraId="2F78199D" w14:textId="12A5FEC0" w:rsidR="001338A9" w:rsidRDefault="001338A9">
      <w:pPr>
        <w:pStyle w:val="TOC1"/>
        <w:rPr>
          <w:rFonts w:asciiTheme="minorHAnsi" w:eastAsiaTheme="minorEastAsia" w:hAnsiTheme="minorHAnsi" w:cstheme="minorBidi"/>
          <w:szCs w:val="22"/>
        </w:rPr>
      </w:pPr>
      <w:r>
        <w:t>H.6</w:t>
      </w:r>
      <w:r>
        <w:rPr>
          <w:rFonts w:asciiTheme="minorHAnsi" w:eastAsiaTheme="minorEastAsia" w:hAnsiTheme="minorHAnsi" w:cstheme="minorBidi"/>
          <w:szCs w:val="22"/>
        </w:rPr>
        <w:tab/>
      </w:r>
      <w:r>
        <w:t>Post-FFT equalisation</w:t>
      </w:r>
      <w:r>
        <w:tab/>
      </w:r>
      <w:r>
        <w:fldChar w:fldCharType="begin"/>
      </w:r>
      <w:r>
        <w:instrText xml:space="preserve"> PAGEREF _Toc147177434 \h </w:instrText>
      </w:r>
      <w:r>
        <w:fldChar w:fldCharType="separate"/>
      </w:r>
      <w:r>
        <w:t>309</w:t>
      </w:r>
      <w:r>
        <w:fldChar w:fldCharType="end"/>
      </w:r>
    </w:p>
    <w:p w14:paraId="2D7B562E" w14:textId="19FBFD89" w:rsidR="001338A9" w:rsidRDefault="001338A9">
      <w:pPr>
        <w:pStyle w:val="TOC1"/>
        <w:rPr>
          <w:rFonts w:asciiTheme="minorHAnsi" w:eastAsiaTheme="minorEastAsia" w:hAnsiTheme="minorHAnsi" w:cstheme="minorBidi"/>
          <w:szCs w:val="22"/>
        </w:rPr>
      </w:pPr>
      <w:r>
        <w:t>H.7</w:t>
      </w:r>
      <w:r>
        <w:rPr>
          <w:rFonts w:asciiTheme="minorHAnsi" w:eastAsiaTheme="minorEastAsia" w:hAnsiTheme="minorHAnsi" w:cstheme="minorBidi"/>
          <w:szCs w:val="22"/>
        </w:rPr>
        <w:tab/>
      </w:r>
      <w:r>
        <w:t>EVM</w:t>
      </w:r>
      <w:r>
        <w:tab/>
      </w:r>
      <w:r>
        <w:fldChar w:fldCharType="begin"/>
      </w:r>
      <w:r>
        <w:instrText xml:space="preserve"> PAGEREF _Toc147177435 \h </w:instrText>
      </w:r>
      <w:r>
        <w:fldChar w:fldCharType="separate"/>
      </w:r>
      <w:r>
        <w:t>310</w:t>
      </w:r>
      <w:r>
        <w:fldChar w:fldCharType="end"/>
      </w:r>
    </w:p>
    <w:p w14:paraId="6FA5FAC0" w14:textId="5BA63AFE" w:rsidR="001338A9" w:rsidRDefault="001338A9">
      <w:pPr>
        <w:pStyle w:val="TOC3"/>
        <w:rPr>
          <w:rFonts w:asciiTheme="minorHAnsi" w:eastAsiaTheme="minorEastAsia" w:hAnsiTheme="minorHAnsi" w:cstheme="minorBidi"/>
          <w:sz w:val="22"/>
          <w:szCs w:val="22"/>
        </w:rPr>
      </w:pPr>
      <w:r w:rsidRPr="00516E50">
        <w:rPr>
          <w:rFonts w:eastAsia="Osaka"/>
        </w:rPr>
        <w:t>H.7.0</w:t>
      </w:r>
      <w:r>
        <w:rPr>
          <w:rFonts w:asciiTheme="minorHAnsi" w:eastAsiaTheme="minorEastAsia" w:hAnsiTheme="minorHAnsi" w:cstheme="minorBidi"/>
          <w:sz w:val="22"/>
          <w:szCs w:val="22"/>
        </w:rPr>
        <w:tab/>
      </w:r>
      <w:r w:rsidRPr="00516E50">
        <w:rPr>
          <w:rFonts w:eastAsia="Osaka"/>
        </w:rPr>
        <w:t>General</w:t>
      </w:r>
      <w:r>
        <w:tab/>
      </w:r>
      <w:r>
        <w:fldChar w:fldCharType="begin"/>
      </w:r>
      <w:r>
        <w:instrText xml:space="preserve"> PAGEREF _Toc147177436 \h </w:instrText>
      </w:r>
      <w:r>
        <w:fldChar w:fldCharType="separate"/>
      </w:r>
      <w:r>
        <w:t>310</w:t>
      </w:r>
      <w:r>
        <w:fldChar w:fldCharType="end"/>
      </w:r>
    </w:p>
    <w:p w14:paraId="4D9181FF" w14:textId="0B917EC2" w:rsidR="001338A9" w:rsidRDefault="001338A9">
      <w:pPr>
        <w:pStyle w:val="TOC2"/>
        <w:rPr>
          <w:rFonts w:asciiTheme="minorHAnsi" w:eastAsiaTheme="minorEastAsia" w:hAnsiTheme="minorHAnsi" w:cstheme="minorBidi"/>
          <w:sz w:val="22"/>
          <w:szCs w:val="22"/>
        </w:rPr>
      </w:pPr>
      <w:r>
        <w:t>H.7.1</w:t>
      </w:r>
      <w:r>
        <w:rPr>
          <w:rFonts w:asciiTheme="minorHAnsi" w:eastAsiaTheme="minorEastAsia" w:hAnsiTheme="minorHAnsi" w:cstheme="minorBidi"/>
          <w:sz w:val="22"/>
          <w:szCs w:val="22"/>
        </w:rPr>
        <w:tab/>
      </w:r>
      <w:r>
        <w:t>Averaged EVM (FDD)</w:t>
      </w:r>
      <w:r>
        <w:tab/>
      </w:r>
      <w:r>
        <w:fldChar w:fldCharType="begin"/>
      </w:r>
      <w:r>
        <w:instrText xml:space="preserve"> PAGEREF _Toc147177437 \h </w:instrText>
      </w:r>
      <w:r>
        <w:fldChar w:fldCharType="separate"/>
      </w:r>
      <w:r>
        <w:t>311</w:t>
      </w:r>
      <w:r>
        <w:fldChar w:fldCharType="end"/>
      </w:r>
    </w:p>
    <w:p w14:paraId="6235035A" w14:textId="481764F2" w:rsidR="001338A9" w:rsidRDefault="001338A9">
      <w:pPr>
        <w:pStyle w:val="TOC2"/>
        <w:rPr>
          <w:rFonts w:asciiTheme="minorHAnsi" w:eastAsiaTheme="minorEastAsia" w:hAnsiTheme="minorHAnsi" w:cstheme="minorBidi"/>
          <w:sz w:val="22"/>
          <w:szCs w:val="22"/>
        </w:rPr>
      </w:pPr>
      <w:r>
        <w:t>H.7.2</w:t>
      </w:r>
      <w:r>
        <w:rPr>
          <w:rFonts w:asciiTheme="minorHAnsi" w:eastAsiaTheme="minorEastAsia" w:hAnsiTheme="minorHAnsi" w:cstheme="minorBidi"/>
          <w:sz w:val="22"/>
          <w:szCs w:val="22"/>
        </w:rPr>
        <w:tab/>
      </w:r>
      <w:r>
        <w:t>Averaged EVM (TDD)</w:t>
      </w:r>
      <w:r>
        <w:tab/>
      </w:r>
      <w:r>
        <w:fldChar w:fldCharType="begin"/>
      </w:r>
      <w:r>
        <w:instrText xml:space="preserve"> PAGEREF _Toc147177438 \h </w:instrText>
      </w:r>
      <w:r>
        <w:fldChar w:fldCharType="separate"/>
      </w:r>
      <w:r>
        <w:t>311</w:t>
      </w:r>
      <w:r>
        <w:fldChar w:fldCharType="end"/>
      </w:r>
    </w:p>
    <w:p w14:paraId="26CE8D3B" w14:textId="3DEAE4DD" w:rsidR="001338A9" w:rsidRDefault="001338A9">
      <w:pPr>
        <w:pStyle w:val="TOC8"/>
        <w:rPr>
          <w:rFonts w:asciiTheme="minorHAnsi" w:eastAsiaTheme="minorEastAsia" w:hAnsiTheme="minorHAnsi" w:cstheme="minorBidi"/>
          <w:b w:val="0"/>
          <w:szCs w:val="22"/>
        </w:rPr>
      </w:pPr>
      <w:r>
        <w:t>Annex I (normative): General rules for statistical testing</w:t>
      </w:r>
      <w:r>
        <w:tab/>
      </w:r>
      <w:r>
        <w:fldChar w:fldCharType="begin"/>
      </w:r>
      <w:r>
        <w:instrText xml:space="preserve"> PAGEREF _Toc147177439 \h </w:instrText>
      </w:r>
      <w:r>
        <w:fldChar w:fldCharType="separate"/>
      </w:r>
      <w:r>
        <w:t>312</w:t>
      </w:r>
      <w:r>
        <w:fldChar w:fldCharType="end"/>
      </w:r>
    </w:p>
    <w:p w14:paraId="5D0CDBBC" w14:textId="58F50939" w:rsidR="001338A9" w:rsidRDefault="001338A9">
      <w:pPr>
        <w:pStyle w:val="TOC1"/>
        <w:rPr>
          <w:rFonts w:asciiTheme="minorHAnsi" w:eastAsiaTheme="minorEastAsia" w:hAnsiTheme="minorHAnsi" w:cstheme="minorBidi"/>
          <w:szCs w:val="22"/>
        </w:rPr>
      </w:pPr>
      <w:r>
        <w:t>I.1</w:t>
      </w:r>
      <w:r>
        <w:rPr>
          <w:rFonts w:asciiTheme="minorHAnsi" w:eastAsiaTheme="minorEastAsia" w:hAnsiTheme="minorHAnsi" w:cstheme="minorBidi"/>
          <w:szCs w:val="22"/>
        </w:rPr>
        <w:tab/>
      </w:r>
      <w:r>
        <w:t>Testing methodology of PUSCH performance requirements with 0.001% BLER</w:t>
      </w:r>
      <w:r>
        <w:tab/>
      </w:r>
      <w:r>
        <w:fldChar w:fldCharType="begin"/>
      </w:r>
      <w:r>
        <w:instrText xml:space="preserve"> PAGEREF _Toc147177440 \h </w:instrText>
      </w:r>
      <w:r>
        <w:fldChar w:fldCharType="separate"/>
      </w:r>
      <w:r>
        <w:t>312</w:t>
      </w:r>
      <w:r>
        <w:fldChar w:fldCharType="end"/>
      </w:r>
    </w:p>
    <w:p w14:paraId="5156AA31" w14:textId="123E80BF" w:rsidR="001338A9" w:rsidRDefault="001338A9">
      <w:pPr>
        <w:pStyle w:val="TOC2"/>
        <w:rPr>
          <w:rFonts w:asciiTheme="minorHAnsi" w:eastAsiaTheme="minorEastAsia" w:hAnsiTheme="minorHAnsi" w:cstheme="minorBidi"/>
          <w:sz w:val="22"/>
          <w:szCs w:val="22"/>
        </w:rPr>
      </w:pPr>
      <w:r>
        <w:t>I.1.1</w:t>
      </w:r>
      <w:r>
        <w:rPr>
          <w:rFonts w:asciiTheme="minorHAnsi" w:eastAsiaTheme="minorEastAsia" w:hAnsiTheme="minorHAnsi" w:cstheme="minorBidi"/>
          <w:sz w:val="22"/>
          <w:szCs w:val="22"/>
        </w:rPr>
        <w:tab/>
      </w:r>
      <w:r>
        <w:t>General</w:t>
      </w:r>
      <w:r>
        <w:tab/>
      </w:r>
      <w:r>
        <w:fldChar w:fldCharType="begin"/>
      </w:r>
      <w:r>
        <w:instrText xml:space="preserve"> PAGEREF _Toc147177441 \h </w:instrText>
      </w:r>
      <w:r>
        <w:fldChar w:fldCharType="separate"/>
      </w:r>
      <w:r>
        <w:t>312</w:t>
      </w:r>
      <w:r>
        <w:fldChar w:fldCharType="end"/>
      </w:r>
    </w:p>
    <w:p w14:paraId="04CBED0D" w14:textId="4ED8F50C" w:rsidR="001338A9" w:rsidRDefault="001338A9">
      <w:pPr>
        <w:pStyle w:val="TOC2"/>
        <w:rPr>
          <w:rFonts w:asciiTheme="minorHAnsi" w:eastAsiaTheme="minorEastAsia" w:hAnsiTheme="minorHAnsi" w:cstheme="minorBidi"/>
          <w:sz w:val="22"/>
          <w:szCs w:val="22"/>
        </w:rPr>
      </w:pPr>
      <w:r>
        <w:t>I.1.2</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_Toc147177442 \h </w:instrText>
      </w:r>
      <w:r>
        <w:fldChar w:fldCharType="separate"/>
      </w:r>
      <w:r>
        <w:t>313</w:t>
      </w:r>
      <w:r>
        <w:fldChar w:fldCharType="end"/>
      </w:r>
    </w:p>
    <w:p w14:paraId="1E51B7A2" w14:textId="417E7090" w:rsidR="001338A9" w:rsidRDefault="001338A9">
      <w:pPr>
        <w:pStyle w:val="TOC2"/>
        <w:rPr>
          <w:rFonts w:asciiTheme="minorHAnsi" w:eastAsiaTheme="minorEastAsia" w:hAnsiTheme="minorHAnsi" w:cstheme="minorBidi"/>
          <w:sz w:val="22"/>
          <w:szCs w:val="22"/>
        </w:rPr>
      </w:pPr>
      <w:r>
        <w:t>I.1.3</w:t>
      </w:r>
      <w:r>
        <w:rPr>
          <w:rFonts w:asciiTheme="minorHAnsi" w:eastAsiaTheme="minorEastAsia" w:hAnsiTheme="minorHAnsi" w:cstheme="minorBidi"/>
          <w:sz w:val="22"/>
          <w:szCs w:val="22"/>
        </w:rPr>
        <w:tab/>
      </w:r>
      <w:r>
        <w:t>Theory to derive the early pass/fail limits in I.1.2 (informative)</w:t>
      </w:r>
      <w:r>
        <w:tab/>
      </w:r>
      <w:r>
        <w:fldChar w:fldCharType="begin"/>
      </w:r>
      <w:r>
        <w:instrText xml:space="preserve"> PAGEREF _Toc147177443 \h </w:instrText>
      </w:r>
      <w:r>
        <w:fldChar w:fldCharType="separate"/>
      </w:r>
      <w:r>
        <w:t>314</w:t>
      </w:r>
      <w:r>
        <w:fldChar w:fldCharType="end"/>
      </w:r>
    </w:p>
    <w:p w14:paraId="3FFE8643" w14:textId="2AF52510" w:rsidR="001338A9" w:rsidRDefault="001338A9">
      <w:pPr>
        <w:pStyle w:val="TOC3"/>
        <w:rPr>
          <w:rFonts w:asciiTheme="minorHAnsi" w:eastAsiaTheme="minorEastAsia" w:hAnsiTheme="minorHAnsi" w:cstheme="minorBidi"/>
          <w:sz w:val="22"/>
          <w:szCs w:val="22"/>
        </w:rPr>
      </w:pPr>
      <w:r>
        <w:t>I.1.3.1</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_Toc147177444 \h </w:instrText>
      </w:r>
      <w:r>
        <w:fldChar w:fldCharType="separate"/>
      </w:r>
      <w:r>
        <w:t>314</w:t>
      </w:r>
      <w:r>
        <w:fldChar w:fldCharType="end"/>
      </w:r>
    </w:p>
    <w:p w14:paraId="22718BF6" w14:textId="162548C0" w:rsidR="001338A9" w:rsidRDefault="001338A9">
      <w:pPr>
        <w:pStyle w:val="TOC3"/>
        <w:rPr>
          <w:rFonts w:asciiTheme="minorHAnsi" w:eastAsiaTheme="minorEastAsia" w:hAnsiTheme="minorHAnsi" w:cstheme="minorBidi"/>
          <w:sz w:val="22"/>
          <w:szCs w:val="22"/>
        </w:rPr>
      </w:pPr>
      <w:r>
        <w:t>I.1.3.2</w:t>
      </w:r>
      <w:r>
        <w:rPr>
          <w:rFonts w:asciiTheme="minorHAnsi" w:eastAsiaTheme="minorEastAsia" w:hAnsiTheme="minorHAnsi" w:cstheme="minorBidi"/>
          <w:sz w:val="22"/>
          <w:szCs w:val="22"/>
        </w:rPr>
        <w:tab/>
      </w:r>
      <w:r>
        <w:t>Simulation to derive the pass-fail limits for testing PUSCH 0.001% BLER</w:t>
      </w:r>
      <w:r>
        <w:tab/>
      </w:r>
      <w:r>
        <w:fldChar w:fldCharType="begin"/>
      </w:r>
      <w:r>
        <w:instrText xml:space="preserve"> PAGEREF _Toc147177445 \h </w:instrText>
      </w:r>
      <w:r>
        <w:fldChar w:fldCharType="separate"/>
      </w:r>
      <w:r>
        <w:t>314</w:t>
      </w:r>
      <w:r>
        <w:fldChar w:fldCharType="end"/>
      </w:r>
    </w:p>
    <w:p w14:paraId="79132B1D" w14:textId="67D4E95A" w:rsidR="001338A9" w:rsidRDefault="001338A9">
      <w:pPr>
        <w:pStyle w:val="TOC8"/>
        <w:rPr>
          <w:rFonts w:asciiTheme="minorHAnsi" w:eastAsiaTheme="minorEastAsia" w:hAnsiTheme="minorHAnsi" w:cstheme="minorBidi"/>
          <w:b w:val="0"/>
          <w:szCs w:val="22"/>
        </w:rPr>
      </w:pPr>
      <w:r>
        <w:t>Annex J (informative): Change history</w:t>
      </w:r>
      <w:r>
        <w:tab/>
      </w:r>
      <w:r>
        <w:fldChar w:fldCharType="begin"/>
      </w:r>
      <w:r>
        <w:instrText xml:space="preserve"> PAGEREF _Toc147177446 \h </w:instrText>
      </w:r>
      <w:r>
        <w:fldChar w:fldCharType="separate"/>
      </w:r>
      <w:r>
        <w:t>316</w:t>
      </w:r>
      <w:r>
        <w:fldChar w:fldCharType="end"/>
      </w:r>
    </w:p>
    <w:p w14:paraId="1291781B" w14:textId="6F69F410" w:rsidR="006502C2" w:rsidRPr="008C3753" w:rsidRDefault="006E701C" w:rsidP="006502C2">
      <w:r>
        <w:rPr>
          <w:rFonts w:eastAsiaTheme="minorEastAsia"/>
          <w:noProof/>
          <w:sz w:val="22"/>
        </w:rPr>
        <w:fldChar w:fldCharType="end"/>
      </w:r>
    </w:p>
    <w:p w14:paraId="2189646D" w14:textId="77777777" w:rsidR="006502C2" w:rsidRPr="008C3753" w:rsidRDefault="006502C2" w:rsidP="006502C2">
      <w:pPr>
        <w:pStyle w:val="Heading1"/>
      </w:pPr>
      <w:r w:rsidRPr="008C3753">
        <w:br w:type="page"/>
      </w:r>
      <w:bookmarkStart w:id="14" w:name="_Toc2086433"/>
      <w:bookmarkStart w:id="15" w:name="_Toc36644968"/>
      <w:bookmarkStart w:id="16" w:name="_Toc37272022"/>
      <w:bookmarkStart w:id="17" w:name="_Toc45884268"/>
      <w:bookmarkStart w:id="18" w:name="_Toc53182291"/>
      <w:bookmarkStart w:id="19" w:name="_Toc58860032"/>
      <w:bookmarkStart w:id="20" w:name="_Toc61182157"/>
      <w:bookmarkStart w:id="21" w:name="_Toc66782149"/>
      <w:bookmarkStart w:id="22" w:name="_Toc74967309"/>
      <w:bookmarkStart w:id="23" w:name="_Toc76544760"/>
      <w:bookmarkStart w:id="24" w:name="_Toc82598141"/>
      <w:bookmarkStart w:id="25" w:name="_Toc89953789"/>
      <w:bookmarkStart w:id="26" w:name="_Toc98773884"/>
      <w:bookmarkStart w:id="27" w:name="_Toc106199864"/>
      <w:bookmarkStart w:id="28" w:name="_Toc115190422"/>
      <w:bookmarkStart w:id="29" w:name="_Toc122002992"/>
      <w:bookmarkStart w:id="30" w:name="_Toc124154760"/>
      <w:bookmarkStart w:id="31" w:name="_Toc131533533"/>
      <w:bookmarkStart w:id="32" w:name="_Toc137399412"/>
      <w:bookmarkStart w:id="33" w:name="_Toc147176781"/>
      <w:r w:rsidRPr="008C3753">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8968B9C" w14:textId="108E1641" w:rsidR="006502C2" w:rsidRPr="008C3753" w:rsidRDefault="006502C2" w:rsidP="006502C2">
      <w:r w:rsidRPr="008C3753">
        <w:t xml:space="preserve">This Technical </w:t>
      </w:r>
      <w:bookmarkStart w:id="34" w:name="spectype3"/>
      <w:r w:rsidRPr="008C3753">
        <w:t>Specification</w:t>
      </w:r>
      <w:bookmarkEnd w:id="34"/>
      <w:r w:rsidRPr="008C3753">
        <w:t xml:space="preserve"> has been produced by the 3rd Generation Partnership Project (3GPP).</w:t>
      </w:r>
    </w:p>
    <w:p w14:paraId="7276CF16" w14:textId="77777777" w:rsidR="006502C2" w:rsidRPr="008C3753" w:rsidRDefault="006502C2" w:rsidP="006502C2">
      <w:r w:rsidRPr="008C37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F38304" w14:textId="77777777" w:rsidR="006502C2" w:rsidRPr="008C3753" w:rsidRDefault="006502C2" w:rsidP="006502C2">
      <w:pPr>
        <w:pStyle w:val="B1"/>
      </w:pPr>
      <w:r w:rsidRPr="008C3753">
        <w:t>Version x.y.z</w:t>
      </w:r>
    </w:p>
    <w:p w14:paraId="62F60C63" w14:textId="77777777" w:rsidR="006502C2" w:rsidRPr="008C3753" w:rsidRDefault="006502C2" w:rsidP="006502C2">
      <w:pPr>
        <w:pStyle w:val="B1"/>
      </w:pPr>
      <w:r w:rsidRPr="008C3753">
        <w:t>where:</w:t>
      </w:r>
    </w:p>
    <w:p w14:paraId="14462D4D" w14:textId="77777777" w:rsidR="006502C2" w:rsidRPr="008C3753" w:rsidRDefault="006502C2" w:rsidP="006502C2">
      <w:pPr>
        <w:pStyle w:val="B2"/>
      </w:pPr>
      <w:r w:rsidRPr="008C3753">
        <w:t>x</w:t>
      </w:r>
      <w:r w:rsidRPr="008C3753">
        <w:tab/>
        <w:t>the first digit:</w:t>
      </w:r>
    </w:p>
    <w:p w14:paraId="634495B3" w14:textId="77777777" w:rsidR="006502C2" w:rsidRPr="008C3753" w:rsidRDefault="006502C2" w:rsidP="006502C2">
      <w:pPr>
        <w:pStyle w:val="B3"/>
      </w:pPr>
      <w:r w:rsidRPr="008C3753">
        <w:t>1</w:t>
      </w:r>
      <w:r w:rsidRPr="008C3753">
        <w:tab/>
        <w:t>presented to TSG for information;</w:t>
      </w:r>
    </w:p>
    <w:p w14:paraId="592FCCBE" w14:textId="77777777" w:rsidR="006502C2" w:rsidRPr="008C3753" w:rsidRDefault="006502C2" w:rsidP="006502C2">
      <w:pPr>
        <w:pStyle w:val="B3"/>
      </w:pPr>
      <w:r w:rsidRPr="008C3753">
        <w:t>2</w:t>
      </w:r>
      <w:r w:rsidRPr="008C3753">
        <w:tab/>
        <w:t>presented to TSG for approval;</w:t>
      </w:r>
    </w:p>
    <w:p w14:paraId="19CE7143" w14:textId="77777777" w:rsidR="006502C2" w:rsidRPr="008C3753" w:rsidRDefault="006502C2" w:rsidP="006502C2">
      <w:pPr>
        <w:pStyle w:val="B3"/>
      </w:pPr>
      <w:r w:rsidRPr="008C3753">
        <w:t>3</w:t>
      </w:r>
      <w:r w:rsidRPr="008C3753">
        <w:tab/>
        <w:t>or greater indicates TSG approved document under change control.</w:t>
      </w:r>
    </w:p>
    <w:p w14:paraId="1FDBE1D2" w14:textId="77777777" w:rsidR="006502C2" w:rsidRPr="008C3753" w:rsidRDefault="006502C2" w:rsidP="006502C2">
      <w:pPr>
        <w:pStyle w:val="B2"/>
      </w:pPr>
      <w:r w:rsidRPr="008C3753">
        <w:t>y</w:t>
      </w:r>
      <w:r w:rsidRPr="008C3753">
        <w:tab/>
        <w:t>the second digit is incremented for all changes of substance, i.e. technical enhancements, corrections, updates, etc.</w:t>
      </w:r>
    </w:p>
    <w:p w14:paraId="5172FDE5" w14:textId="77777777" w:rsidR="006502C2" w:rsidRPr="008C3753" w:rsidRDefault="006502C2" w:rsidP="006502C2">
      <w:pPr>
        <w:pStyle w:val="B2"/>
      </w:pPr>
      <w:r w:rsidRPr="008C3753">
        <w:t>z</w:t>
      </w:r>
      <w:r w:rsidRPr="008C3753">
        <w:tab/>
        <w:t>the third digit is incremented when editorial only changes have been incorporated in the document.</w:t>
      </w:r>
    </w:p>
    <w:p w14:paraId="16B2A7EF" w14:textId="77777777" w:rsidR="006502C2" w:rsidRPr="008C3753" w:rsidRDefault="006502C2" w:rsidP="006502C2">
      <w:r w:rsidRPr="008C3753">
        <w:t>In the present document, modal verbs have the following meanings:</w:t>
      </w:r>
    </w:p>
    <w:p w14:paraId="5EE1409B" w14:textId="18480331" w:rsidR="006502C2" w:rsidRPr="008C3753" w:rsidRDefault="006502C2" w:rsidP="006502C2">
      <w:pPr>
        <w:pStyle w:val="EX"/>
      </w:pPr>
      <w:r w:rsidRPr="008C3753">
        <w:rPr>
          <w:b/>
        </w:rPr>
        <w:t>shall</w:t>
      </w:r>
      <w:r w:rsidR="008C3753">
        <w:tab/>
      </w:r>
      <w:r w:rsidRPr="008C3753">
        <w:t>indicates a mandatory requirement to do something</w:t>
      </w:r>
    </w:p>
    <w:p w14:paraId="027870C6" w14:textId="77777777" w:rsidR="006502C2" w:rsidRPr="008C3753" w:rsidRDefault="006502C2" w:rsidP="006502C2">
      <w:pPr>
        <w:pStyle w:val="EX"/>
      </w:pPr>
      <w:r w:rsidRPr="008C3753">
        <w:rPr>
          <w:b/>
        </w:rPr>
        <w:t>shall not</w:t>
      </w:r>
      <w:r w:rsidRPr="008C3753">
        <w:tab/>
        <w:t>indicates an interdiction (prohibition) to do something</w:t>
      </w:r>
    </w:p>
    <w:p w14:paraId="618B1613" w14:textId="3C781DEE" w:rsidR="006502C2" w:rsidRPr="008C3753" w:rsidRDefault="006502C2" w:rsidP="006502C2">
      <w:r w:rsidRPr="008C3753">
        <w:t xml:space="preserve">The constructions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xml:space="preserve"> are confined to the context of normative provisions, and do not appear in Technical Reports.</w:t>
      </w:r>
    </w:p>
    <w:p w14:paraId="2FDAAEF2" w14:textId="5BE0F714" w:rsidR="006502C2" w:rsidRPr="008C3753" w:rsidRDefault="006502C2" w:rsidP="006502C2">
      <w:r w:rsidRPr="008C3753">
        <w:t xml:space="preserve">The constructions </w:t>
      </w:r>
      <w:r w:rsidR="00EC7F62" w:rsidRPr="008C3753">
        <w:t>"</w:t>
      </w:r>
      <w:r w:rsidRPr="008C3753">
        <w:t>must</w:t>
      </w:r>
      <w:r w:rsidR="00EC7F62" w:rsidRPr="008C3753">
        <w:t>"</w:t>
      </w:r>
      <w:r w:rsidRPr="008C3753">
        <w:t xml:space="preserve"> and </w:t>
      </w:r>
      <w:r w:rsidR="00EC7F62" w:rsidRPr="008C3753">
        <w:t>"</w:t>
      </w:r>
      <w:r w:rsidRPr="008C3753">
        <w:t>must not</w:t>
      </w:r>
      <w:r w:rsidR="00EC7F62" w:rsidRPr="008C3753">
        <w:t>"</w:t>
      </w:r>
      <w:r w:rsidRPr="008C3753">
        <w:t xml:space="preserve"> are not used as substitutes for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37654CD" w14:textId="2E2EF7BF" w:rsidR="006502C2" w:rsidRPr="008C3753" w:rsidRDefault="006502C2" w:rsidP="006502C2">
      <w:pPr>
        <w:pStyle w:val="EX"/>
      </w:pPr>
      <w:r w:rsidRPr="008C3753">
        <w:rPr>
          <w:b/>
        </w:rPr>
        <w:t>should</w:t>
      </w:r>
      <w:r w:rsidR="008C3753">
        <w:tab/>
      </w:r>
      <w:r w:rsidRPr="008C3753">
        <w:t>indicates a recommendation to do something</w:t>
      </w:r>
    </w:p>
    <w:p w14:paraId="1DA022FA" w14:textId="77777777" w:rsidR="006502C2" w:rsidRPr="008C3753" w:rsidRDefault="006502C2" w:rsidP="006502C2">
      <w:pPr>
        <w:pStyle w:val="EX"/>
      </w:pPr>
      <w:r w:rsidRPr="008C3753">
        <w:rPr>
          <w:b/>
        </w:rPr>
        <w:t>should not</w:t>
      </w:r>
      <w:r w:rsidRPr="008C3753">
        <w:tab/>
        <w:t>indicates a recommendation not to do something</w:t>
      </w:r>
    </w:p>
    <w:p w14:paraId="236A96E1" w14:textId="585A721F" w:rsidR="006502C2" w:rsidRPr="008C3753" w:rsidRDefault="006502C2" w:rsidP="006502C2">
      <w:pPr>
        <w:pStyle w:val="EX"/>
      </w:pPr>
      <w:r w:rsidRPr="008C3753">
        <w:rPr>
          <w:b/>
        </w:rPr>
        <w:t>may</w:t>
      </w:r>
      <w:r w:rsidR="008C3753">
        <w:tab/>
      </w:r>
      <w:r w:rsidRPr="008C3753">
        <w:t>indicates permission to do something</w:t>
      </w:r>
    </w:p>
    <w:p w14:paraId="4B2B0935" w14:textId="77777777" w:rsidR="006502C2" w:rsidRPr="008C3753" w:rsidRDefault="006502C2" w:rsidP="006502C2">
      <w:pPr>
        <w:pStyle w:val="EX"/>
      </w:pPr>
      <w:r w:rsidRPr="008C3753">
        <w:rPr>
          <w:b/>
        </w:rPr>
        <w:t>need not</w:t>
      </w:r>
      <w:r w:rsidRPr="008C3753">
        <w:tab/>
        <w:t>indicates permission not to do something</w:t>
      </w:r>
    </w:p>
    <w:p w14:paraId="4D0D1D6E" w14:textId="6C546B81" w:rsidR="006502C2" w:rsidRPr="008C3753" w:rsidRDefault="006502C2" w:rsidP="006502C2">
      <w:r w:rsidRPr="008C3753">
        <w:t xml:space="preserve">The construction </w:t>
      </w:r>
      <w:r w:rsidR="00EC7F62" w:rsidRPr="008C3753">
        <w:t>"</w:t>
      </w:r>
      <w:r w:rsidRPr="008C3753">
        <w:t>may not</w:t>
      </w:r>
      <w:r w:rsidR="00EC7F62" w:rsidRPr="008C3753">
        <w:t>"</w:t>
      </w:r>
      <w:r w:rsidRPr="008C3753">
        <w:t xml:space="preserve"> is ambiguous and is not used in normative elements. The unambiguous constructions </w:t>
      </w:r>
      <w:r w:rsidR="00EC7F62" w:rsidRPr="008C3753">
        <w:t>"</w:t>
      </w:r>
      <w:r w:rsidRPr="008C3753">
        <w:t>might not</w:t>
      </w:r>
      <w:r w:rsidR="00EC7F62" w:rsidRPr="008C3753">
        <w:t>"</w:t>
      </w:r>
      <w:r w:rsidRPr="008C3753">
        <w:t xml:space="preserve"> or </w:t>
      </w:r>
      <w:r w:rsidR="00EC7F62" w:rsidRPr="008C3753">
        <w:t>"</w:t>
      </w:r>
      <w:r w:rsidRPr="008C3753">
        <w:t>shall not</w:t>
      </w:r>
      <w:r w:rsidR="00EC7F62" w:rsidRPr="008C3753">
        <w:t>"</w:t>
      </w:r>
      <w:r w:rsidRPr="008C3753">
        <w:t xml:space="preserve"> are used instead, depending upon the meaning intended.</w:t>
      </w:r>
    </w:p>
    <w:p w14:paraId="0B2EE360" w14:textId="3EFCFEE4" w:rsidR="006502C2" w:rsidRPr="008C3753" w:rsidRDefault="006502C2" w:rsidP="006502C2">
      <w:pPr>
        <w:pStyle w:val="EX"/>
      </w:pPr>
      <w:r w:rsidRPr="008C3753">
        <w:rPr>
          <w:b/>
        </w:rPr>
        <w:t>can</w:t>
      </w:r>
      <w:r w:rsidR="008C3753">
        <w:tab/>
      </w:r>
      <w:r w:rsidRPr="008C3753">
        <w:t>indicates that something is possible</w:t>
      </w:r>
    </w:p>
    <w:p w14:paraId="20D58842" w14:textId="3252E6EF" w:rsidR="006502C2" w:rsidRPr="008C3753" w:rsidRDefault="006502C2" w:rsidP="006502C2">
      <w:pPr>
        <w:pStyle w:val="EX"/>
      </w:pPr>
      <w:r w:rsidRPr="008C3753">
        <w:rPr>
          <w:b/>
        </w:rPr>
        <w:t>cannot</w:t>
      </w:r>
      <w:r w:rsidR="008C3753">
        <w:tab/>
      </w:r>
      <w:r w:rsidRPr="008C3753">
        <w:t>indicates that something is impossible</w:t>
      </w:r>
    </w:p>
    <w:p w14:paraId="3AD91029" w14:textId="53CC1819" w:rsidR="006502C2" w:rsidRPr="008C3753" w:rsidRDefault="006502C2" w:rsidP="006502C2">
      <w:r w:rsidRPr="008C3753">
        <w:t xml:space="preserve">The constructions </w:t>
      </w:r>
      <w:r w:rsidR="00EC7F62" w:rsidRPr="008C3753">
        <w:t>"</w:t>
      </w:r>
      <w:r w:rsidRPr="008C3753">
        <w:t>can</w:t>
      </w:r>
      <w:r w:rsidR="00EC7F62" w:rsidRPr="008C3753">
        <w:t>"</w:t>
      </w:r>
      <w:r w:rsidRPr="008C3753">
        <w:t xml:space="preserve"> and </w:t>
      </w:r>
      <w:r w:rsidR="00EC7F62" w:rsidRPr="008C3753">
        <w:t>"</w:t>
      </w:r>
      <w:r w:rsidRPr="008C3753">
        <w:t>cannot</w:t>
      </w:r>
      <w:r w:rsidR="00EC7F62" w:rsidRPr="008C3753">
        <w:t>"</w:t>
      </w:r>
      <w:r w:rsidRPr="008C3753">
        <w:t xml:space="preserve"> are not substitutes for </w:t>
      </w:r>
      <w:r w:rsidR="00EC7F62" w:rsidRPr="008C3753">
        <w:t>"</w:t>
      </w:r>
      <w:r w:rsidRPr="008C3753">
        <w:t>may</w:t>
      </w:r>
      <w:r w:rsidR="00EC7F62" w:rsidRPr="008C3753">
        <w:t>"</w:t>
      </w:r>
      <w:r w:rsidRPr="008C3753">
        <w:t xml:space="preserve"> and </w:t>
      </w:r>
      <w:r w:rsidR="00EC7F62" w:rsidRPr="008C3753">
        <w:t>"</w:t>
      </w:r>
      <w:r w:rsidRPr="008C3753">
        <w:t>need not</w:t>
      </w:r>
      <w:r w:rsidR="00EC7F62" w:rsidRPr="008C3753">
        <w:t>"</w:t>
      </w:r>
      <w:r w:rsidRPr="008C3753">
        <w:t>.</w:t>
      </w:r>
    </w:p>
    <w:p w14:paraId="344DD9F9" w14:textId="054DEAEF" w:rsidR="006502C2" w:rsidRPr="008C3753" w:rsidRDefault="006502C2" w:rsidP="006502C2">
      <w:pPr>
        <w:pStyle w:val="EX"/>
      </w:pPr>
      <w:r w:rsidRPr="008C3753">
        <w:rPr>
          <w:b/>
        </w:rPr>
        <w:t>will</w:t>
      </w:r>
      <w:r w:rsidR="008C3753">
        <w:tab/>
      </w:r>
      <w:r w:rsidRPr="008C3753">
        <w:t>indicates that something is certain or expected to happen as a result of action taken by an agency the behaviour of which is outside the scope of the present document</w:t>
      </w:r>
    </w:p>
    <w:p w14:paraId="29B00092" w14:textId="7680FB28" w:rsidR="006502C2" w:rsidRPr="008C3753" w:rsidRDefault="006502C2" w:rsidP="006502C2">
      <w:pPr>
        <w:pStyle w:val="EX"/>
      </w:pPr>
      <w:r w:rsidRPr="008C3753">
        <w:rPr>
          <w:b/>
        </w:rPr>
        <w:t>will not</w:t>
      </w:r>
      <w:r w:rsidR="008C3753">
        <w:tab/>
      </w:r>
      <w:r w:rsidRPr="008C3753">
        <w:t>indicates that something is certain or expected not to happen as a result of action taken by an agency the behaviour of which is outside the scope of the present document</w:t>
      </w:r>
    </w:p>
    <w:p w14:paraId="6012B615" w14:textId="77777777" w:rsidR="006502C2" w:rsidRPr="008C3753" w:rsidRDefault="006502C2" w:rsidP="006502C2">
      <w:pPr>
        <w:pStyle w:val="EX"/>
      </w:pPr>
      <w:r w:rsidRPr="008C3753">
        <w:rPr>
          <w:b/>
        </w:rPr>
        <w:t>might</w:t>
      </w:r>
      <w:r w:rsidRPr="008C3753">
        <w:tab/>
        <w:t>indicates a likelihood that something will happen as a result of action taken by some agency the behaviour of which is outside the scope of the present document</w:t>
      </w:r>
    </w:p>
    <w:p w14:paraId="48E023B0" w14:textId="77777777" w:rsidR="006502C2" w:rsidRPr="008C3753" w:rsidRDefault="006502C2" w:rsidP="006502C2">
      <w:pPr>
        <w:pStyle w:val="EX"/>
      </w:pPr>
      <w:r w:rsidRPr="008C3753">
        <w:rPr>
          <w:b/>
        </w:rPr>
        <w:lastRenderedPageBreak/>
        <w:t>might not</w:t>
      </w:r>
      <w:r w:rsidRPr="008C3753">
        <w:tab/>
        <w:t>indicates a likelihood that something will not happen as a result of action taken by some agency the behaviour of which is outside the scope of the present document</w:t>
      </w:r>
    </w:p>
    <w:p w14:paraId="59C5EB88" w14:textId="77777777" w:rsidR="006502C2" w:rsidRPr="008C3753" w:rsidRDefault="006502C2" w:rsidP="006502C2">
      <w:r w:rsidRPr="008C3753">
        <w:t>In addition:</w:t>
      </w:r>
    </w:p>
    <w:p w14:paraId="18E99D05" w14:textId="77777777" w:rsidR="006502C2" w:rsidRPr="008C3753" w:rsidRDefault="006502C2" w:rsidP="006502C2">
      <w:pPr>
        <w:pStyle w:val="EX"/>
      </w:pPr>
      <w:r w:rsidRPr="008C3753">
        <w:rPr>
          <w:b/>
        </w:rPr>
        <w:t>is</w:t>
      </w:r>
      <w:r w:rsidRPr="008C3753">
        <w:tab/>
        <w:t>(or any other verb in the indicative mood) indicates a statement of fact</w:t>
      </w:r>
    </w:p>
    <w:p w14:paraId="55398FC6" w14:textId="77777777" w:rsidR="006502C2" w:rsidRPr="008C3753" w:rsidRDefault="006502C2" w:rsidP="006502C2">
      <w:pPr>
        <w:pStyle w:val="EX"/>
      </w:pPr>
      <w:r w:rsidRPr="008C3753">
        <w:rPr>
          <w:b/>
        </w:rPr>
        <w:t>is not</w:t>
      </w:r>
      <w:r w:rsidRPr="008C3753">
        <w:tab/>
        <w:t>(or any other negative verb in the indicative mood) indicates a statement of fact</w:t>
      </w:r>
    </w:p>
    <w:p w14:paraId="1C4D794C" w14:textId="38AFE912" w:rsidR="006502C2" w:rsidRPr="008C3753" w:rsidRDefault="006502C2" w:rsidP="006502C2">
      <w:r w:rsidRPr="008C3753">
        <w:t xml:space="preserve">The constructions </w:t>
      </w:r>
      <w:r w:rsidR="00EC7F62" w:rsidRPr="008C3753">
        <w:t>"</w:t>
      </w:r>
      <w:r w:rsidRPr="008C3753">
        <w:t>is</w:t>
      </w:r>
      <w:r w:rsidR="00EC7F62" w:rsidRPr="008C3753">
        <w:t>"</w:t>
      </w:r>
      <w:r w:rsidRPr="008C3753">
        <w:t xml:space="preserve"> and </w:t>
      </w:r>
      <w:r w:rsidR="00EC7F62" w:rsidRPr="008C3753">
        <w:t>"</w:t>
      </w:r>
      <w:r w:rsidRPr="008C3753">
        <w:t>is not</w:t>
      </w:r>
      <w:r w:rsidR="00EC7F62" w:rsidRPr="008C3753">
        <w:t>"</w:t>
      </w:r>
      <w:r w:rsidRPr="008C3753">
        <w:t xml:space="preserve"> do not indicate requirements.</w:t>
      </w:r>
    </w:p>
    <w:p w14:paraId="315FC3D9" w14:textId="77777777" w:rsidR="00080512" w:rsidRPr="008C3753" w:rsidRDefault="00080512">
      <w:pPr>
        <w:pStyle w:val="Heading1"/>
      </w:pPr>
      <w:r w:rsidRPr="008C3753">
        <w:br w:type="page"/>
      </w:r>
      <w:bookmarkStart w:id="35" w:name="_Toc21099796"/>
      <w:bookmarkStart w:id="36" w:name="_Toc29809594"/>
      <w:bookmarkStart w:id="37" w:name="_Toc36644969"/>
      <w:bookmarkStart w:id="38" w:name="_Toc37272023"/>
      <w:bookmarkStart w:id="39" w:name="_Toc45884269"/>
      <w:bookmarkStart w:id="40" w:name="_Toc53182292"/>
      <w:bookmarkStart w:id="41" w:name="_Toc58860033"/>
      <w:bookmarkStart w:id="42" w:name="_Toc61182158"/>
      <w:bookmarkStart w:id="43" w:name="_Toc66782150"/>
      <w:bookmarkStart w:id="44" w:name="_Toc74967310"/>
      <w:bookmarkStart w:id="45" w:name="_Toc76544761"/>
      <w:bookmarkStart w:id="46" w:name="_Toc82598142"/>
      <w:bookmarkStart w:id="47" w:name="_Toc89953790"/>
      <w:bookmarkStart w:id="48" w:name="_Toc98773885"/>
      <w:bookmarkStart w:id="49" w:name="_Toc106199865"/>
      <w:bookmarkStart w:id="50" w:name="_Toc115190423"/>
      <w:bookmarkStart w:id="51" w:name="_Toc122002993"/>
      <w:bookmarkStart w:id="52" w:name="_Toc124154761"/>
      <w:bookmarkStart w:id="53" w:name="_Toc131533534"/>
      <w:bookmarkStart w:id="54" w:name="_Toc137399413"/>
      <w:bookmarkStart w:id="55" w:name="_Toc147176782"/>
      <w:r w:rsidRPr="008C3753">
        <w:lastRenderedPageBreak/>
        <w:t>1</w:t>
      </w:r>
      <w:r w:rsidRPr="008C3753">
        <w:tab/>
        <w:t>Scope</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01907B0" w14:textId="5858FB42" w:rsidR="009E7F97" w:rsidRPr="008C3753" w:rsidRDefault="009E7F97" w:rsidP="009E7F97">
      <w:r w:rsidRPr="008C3753">
        <w:t xml:space="preserve">The present document specifies the Radio Frequency (RF) test methods and conformance requirements for NR </w:t>
      </w:r>
      <w:r w:rsidRPr="008C3753">
        <w:rPr>
          <w:rFonts w:cs="v5.0.0"/>
        </w:rPr>
        <w:t xml:space="preserve">and NB-IoT operation in NR in-band </w:t>
      </w:r>
      <w:r w:rsidRPr="008C3753">
        <w:t xml:space="preserve">Base Station (BS) </w:t>
      </w:r>
      <w:r w:rsidRPr="008C3753">
        <w:rPr>
          <w:rFonts w:hint="eastAsia"/>
          <w:i/>
          <w:lang w:eastAsia="zh-CN"/>
        </w:rPr>
        <w:t>Type 1-C</w:t>
      </w:r>
      <w:r w:rsidRPr="008C3753">
        <w:rPr>
          <w:rFonts w:hint="eastAsia"/>
          <w:lang w:eastAsia="zh-CN"/>
        </w:rPr>
        <w:t xml:space="preserve"> and </w:t>
      </w:r>
      <w:r w:rsidRPr="008C3753">
        <w:rPr>
          <w:rFonts w:hint="eastAsia"/>
          <w:i/>
          <w:lang w:eastAsia="zh-CN"/>
        </w:rPr>
        <w:t>Type 1-H</w:t>
      </w:r>
      <w:r w:rsidRPr="008C3753">
        <w:t xml:space="preserve">. These have been derived from, and are consistent with the </w:t>
      </w:r>
      <w:r w:rsidRPr="008C3753">
        <w:rPr>
          <w:rFonts w:hint="eastAsia"/>
          <w:lang w:eastAsia="zh-CN"/>
        </w:rPr>
        <w:t xml:space="preserve">conducted </w:t>
      </w:r>
      <w:r w:rsidRPr="008C3753">
        <w:rPr>
          <w:lang w:eastAsia="zh-CN"/>
        </w:rPr>
        <w:t>requirements</w:t>
      </w:r>
      <w:r w:rsidRPr="008C3753">
        <w:rPr>
          <w:rFonts w:hint="eastAsia"/>
          <w:lang w:eastAsia="zh-CN"/>
        </w:rPr>
        <w:t xml:space="preserve"> for </w:t>
      </w:r>
      <w:r w:rsidRPr="008C3753">
        <w:rPr>
          <w:rFonts w:hint="eastAsia"/>
          <w:i/>
          <w:lang w:eastAsia="zh-CN"/>
        </w:rPr>
        <w:t>BS Type 1-C</w:t>
      </w:r>
      <w:r w:rsidRPr="008C3753">
        <w:rPr>
          <w:rFonts w:hint="eastAsia"/>
          <w:lang w:eastAsia="zh-CN"/>
        </w:rPr>
        <w:t xml:space="preserve"> and </w:t>
      </w:r>
      <w:r w:rsidRPr="008C3753">
        <w:rPr>
          <w:rFonts w:hint="eastAsia"/>
          <w:i/>
          <w:lang w:eastAsia="zh-CN"/>
        </w:rPr>
        <w:t>BS Type 1-H</w:t>
      </w:r>
      <w:r w:rsidRPr="008C3753">
        <w:rPr>
          <w:rFonts w:hint="eastAsia"/>
          <w:lang w:eastAsia="zh-CN"/>
        </w:rPr>
        <w:t xml:space="preserve"> in </w:t>
      </w:r>
      <w:r w:rsidRPr="008C3753">
        <w:t xml:space="preserve">NR BS specification defined in </w:t>
      </w:r>
      <w:r w:rsidR="00062DCB" w:rsidRPr="008C3753">
        <w:t>TS 38.104 [2</w:t>
      </w:r>
      <w:r w:rsidRPr="008C3753">
        <w:t>].</w:t>
      </w:r>
    </w:p>
    <w:p w14:paraId="6406AD8B" w14:textId="7D8BA48C" w:rsidR="00AA6567" w:rsidRPr="008C3753" w:rsidRDefault="00AA6567" w:rsidP="00AA6567">
      <w:r w:rsidRPr="008C3753">
        <w:t xml:space="preserve">A </w:t>
      </w:r>
      <w:r w:rsidRPr="008C3753">
        <w:rPr>
          <w:i/>
        </w:rPr>
        <w:t>BS type 1-C</w:t>
      </w:r>
      <w:r w:rsidRPr="008C3753">
        <w:t xml:space="preserve"> only </w:t>
      </w:r>
      <w:r w:rsidR="00361F57" w:rsidRPr="008C3753">
        <w:t xml:space="preserve">has </w:t>
      </w:r>
      <w:r w:rsidRPr="008C3753">
        <w:t xml:space="preserve">conducted requirements so </w:t>
      </w:r>
      <w:r w:rsidR="00361F57" w:rsidRPr="008C3753">
        <w:t xml:space="preserve">it </w:t>
      </w:r>
      <w:r w:rsidRPr="008C3753">
        <w:t xml:space="preserve">requires compliance to </w:t>
      </w:r>
      <w:r w:rsidR="00361F57" w:rsidRPr="008C3753">
        <w:t xml:space="preserve">this </w:t>
      </w:r>
      <w:r w:rsidRPr="008C3753">
        <w:t>specification only.</w:t>
      </w:r>
    </w:p>
    <w:p w14:paraId="6F3C93B2" w14:textId="17837921" w:rsidR="00AA6567" w:rsidRPr="008C3753" w:rsidRDefault="00AA6567" w:rsidP="00AA6567">
      <w:r w:rsidRPr="008C3753">
        <w:t xml:space="preserve">A </w:t>
      </w:r>
      <w:r w:rsidRPr="008C3753">
        <w:rPr>
          <w:i/>
        </w:rPr>
        <w:t>BS type 1-H</w:t>
      </w:r>
      <w:r w:rsidRPr="008C3753">
        <w:t xml:space="preserve"> has both conducted and radiated requirements so </w:t>
      </w:r>
      <w:r w:rsidR="00361F57" w:rsidRPr="008C3753">
        <w:t xml:space="preserve">it </w:t>
      </w:r>
      <w:r w:rsidRPr="008C3753">
        <w:t xml:space="preserve">requires compliance to the applicable requirements of </w:t>
      </w:r>
      <w:r w:rsidR="00361F57" w:rsidRPr="008C3753">
        <w:rPr>
          <w:rFonts w:hint="eastAsia"/>
          <w:lang w:eastAsia="zh-CN"/>
        </w:rPr>
        <w:t>this specification</w:t>
      </w:r>
      <w:r w:rsidRPr="008C3753">
        <w:t xml:space="preserve"> and </w:t>
      </w:r>
      <w:r w:rsidR="00062DCB" w:rsidRPr="008C3753">
        <w:t>TS 38.141</w:t>
      </w:r>
      <w:r w:rsidR="00361F57" w:rsidRPr="008C3753">
        <w:t>-2 [3]</w:t>
      </w:r>
      <w:r w:rsidRPr="008C3753">
        <w:t>.</w:t>
      </w:r>
    </w:p>
    <w:p w14:paraId="01FB0A94" w14:textId="490FE6D4" w:rsidR="00080512" w:rsidRPr="008C3753" w:rsidRDefault="00AA6567" w:rsidP="00AA6567">
      <w:r w:rsidRPr="008C3753">
        <w:rPr>
          <w:i/>
        </w:rPr>
        <w:t>BS type 1-O</w:t>
      </w:r>
      <w:r w:rsidRPr="008C3753">
        <w:t xml:space="preserve"> and </w:t>
      </w:r>
      <w:r w:rsidR="00361F57" w:rsidRPr="008C3753">
        <w:rPr>
          <w:i/>
        </w:rPr>
        <w:t xml:space="preserve">BS type </w:t>
      </w:r>
      <w:r w:rsidRPr="008C3753">
        <w:rPr>
          <w:i/>
        </w:rPr>
        <w:t>2-O</w:t>
      </w:r>
      <w:r w:rsidRPr="008C3753">
        <w:t xml:space="preserve"> have only radiated requirements so </w:t>
      </w:r>
      <w:r w:rsidR="00361F57" w:rsidRPr="008C3753">
        <w:t xml:space="preserve">they </w:t>
      </w:r>
      <w:r w:rsidRPr="008C3753">
        <w:t xml:space="preserve">require compliance to </w:t>
      </w:r>
      <w:r w:rsidR="00062DCB" w:rsidRPr="008C3753">
        <w:t>TS 38.141</w:t>
      </w:r>
      <w:r w:rsidR="00361F57" w:rsidRPr="008C3753">
        <w:t xml:space="preserve">-2 [3] </w:t>
      </w:r>
      <w:r w:rsidRPr="008C3753">
        <w:t>only.</w:t>
      </w:r>
    </w:p>
    <w:p w14:paraId="16D18D6F" w14:textId="77777777" w:rsidR="00080512" w:rsidRPr="008C3753" w:rsidRDefault="00080512">
      <w:pPr>
        <w:pStyle w:val="Heading1"/>
      </w:pPr>
      <w:bookmarkStart w:id="56" w:name="_Toc21099797"/>
      <w:bookmarkStart w:id="57" w:name="_Toc29809595"/>
      <w:bookmarkStart w:id="58" w:name="_Toc36644970"/>
      <w:bookmarkStart w:id="59" w:name="_Toc37272024"/>
      <w:bookmarkStart w:id="60" w:name="_Toc45884270"/>
      <w:bookmarkStart w:id="61" w:name="_Toc53182293"/>
      <w:bookmarkStart w:id="62" w:name="_Toc58860034"/>
      <w:bookmarkStart w:id="63" w:name="_Toc61182159"/>
      <w:bookmarkStart w:id="64" w:name="_Toc66782151"/>
      <w:bookmarkStart w:id="65" w:name="_Toc74967311"/>
      <w:bookmarkStart w:id="66" w:name="_Toc76544762"/>
      <w:bookmarkStart w:id="67" w:name="_Toc82598143"/>
      <w:bookmarkStart w:id="68" w:name="_Toc89953791"/>
      <w:bookmarkStart w:id="69" w:name="_Toc98773886"/>
      <w:bookmarkStart w:id="70" w:name="_Toc106199866"/>
      <w:bookmarkStart w:id="71" w:name="_Toc115190424"/>
      <w:bookmarkStart w:id="72" w:name="_Toc122002994"/>
      <w:bookmarkStart w:id="73" w:name="_Toc124154762"/>
      <w:bookmarkStart w:id="74" w:name="_Toc131533535"/>
      <w:bookmarkStart w:id="75" w:name="_Toc137399414"/>
      <w:bookmarkStart w:id="76" w:name="_Toc147176783"/>
      <w:r w:rsidRPr="008C3753">
        <w:t>2</w:t>
      </w:r>
      <w:r w:rsidRPr="008C3753">
        <w:tab/>
        <w:t>References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02BA19D" w14:textId="77777777" w:rsidR="00080512" w:rsidRPr="008C3753" w:rsidRDefault="00080512">
      <w:r w:rsidRPr="008C3753">
        <w:t>The following documents contain provisions which, through reference in this text, constitute provisions of the present document.</w:t>
      </w:r>
    </w:p>
    <w:p w14:paraId="24E3B6B0" w14:textId="77777777" w:rsidR="00080512" w:rsidRPr="008C3753" w:rsidRDefault="00051834" w:rsidP="00051834">
      <w:bookmarkStart w:id="77" w:name="OLE_LINK1"/>
      <w:bookmarkStart w:id="78" w:name="OLE_LINK2"/>
      <w:bookmarkStart w:id="79" w:name="OLE_LINK3"/>
      <w:bookmarkStart w:id="80" w:name="OLE_LINK4"/>
      <w:r w:rsidRPr="008C3753">
        <w:t>-</w:t>
      </w:r>
      <w:r w:rsidRPr="008C3753">
        <w:tab/>
      </w:r>
      <w:r w:rsidR="00080512" w:rsidRPr="008C3753">
        <w:t>References are either specific (identified by date of publication, edition numbe</w:t>
      </w:r>
      <w:r w:rsidR="00DC4DA2" w:rsidRPr="008C3753">
        <w:t>r, version number, etc.) or non</w:t>
      </w:r>
      <w:r w:rsidR="00DC4DA2" w:rsidRPr="008C3753">
        <w:noBreakHyphen/>
      </w:r>
      <w:r w:rsidR="00080512" w:rsidRPr="008C3753">
        <w:t>specific.</w:t>
      </w:r>
    </w:p>
    <w:p w14:paraId="4EE44FAF" w14:textId="77777777" w:rsidR="00080512" w:rsidRPr="008C3753" w:rsidRDefault="00051834" w:rsidP="00051834">
      <w:r w:rsidRPr="008C3753">
        <w:t>-</w:t>
      </w:r>
      <w:r w:rsidRPr="008C3753">
        <w:tab/>
      </w:r>
      <w:r w:rsidR="00080512" w:rsidRPr="008C3753">
        <w:t>For a specific reference, subsequent revisions do not apply.</w:t>
      </w:r>
    </w:p>
    <w:p w14:paraId="27D1DB52" w14:textId="77777777" w:rsidR="00080512" w:rsidRPr="008C3753" w:rsidRDefault="00051834" w:rsidP="00051834">
      <w:r w:rsidRPr="008C3753">
        <w:t>-</w:t>
      </w:r>
      <w:r w:rsidRPr="008C3753">
        <w:tab/>
      </w:r>
      <w:r w:rsidR="00080512" w:rsidRPr="008C3753">
        <w:t>For a non-specific reference, the latest version applies. In the case of a reference to a 3GPP document (including a GSM document), a non-specific reference implicitly refers to the latest version of that document</w:t>
      </w:r>
      <w:r w:rsidR="00080512" w:rsidRPr="008C3753">
        <w:rPr>
          <w:i/>
        </w:rPr>
        <w:t xml:space="preserve"> in the same Release as the present document</w:t>
      </w:r>
      <w:r w:rsidR="00080512" w:rsidRPr="008C3753">
        <w:t>.</w:t>
      </w:r>
    </w:p>
    <w:bookmarkEnd w:id="77"/>
    <w:bookmarkEnd w:id="78"/>
    <w:bookmarkEnd w:id="79"/>
    <w:bookmarkEnd w:id="80"/>
    <w:p w14:paraId="38D79E19" w14:textId="699CEA59" w:rsidR="00EC4A25" w:rsidRPr="008C3753" w:rsidRDefault="00EC4A25" w:rsidP="00EC4A25">
      <w:pPr>
        <w:pStyle w:val="EX"/>
      </w:pPr>
      <w:r w:rsidRPr="008C3753">
        <w:t>[1]</w:t>
      </w:r>
      <w:r w:rsidRPr="008C3753">
        <w:tab/>
        <w:t xml:space="preserve">3GPP TR 21.905: </w:t>
      </w:r>
      <w:r w:rsidR="00EC7F62" w:rsidRPr="008C3753">
        <w:t>"</w:t>
      </w:r>
      <w:r w:rsidRPr="008C3753">
        <w:t>Vocabulary for 3GPP Specifications</w:t>
      </w:r>
      <w:r w:rsidR="00EC7F62" w:rsidRPr="008C3753">
        <w:t>"</w:t>
      </w:r>
    </w:p>
    <w:p w14:paraId="42D8FF98" w14:textId="3DFCF6E2" w:rsidR="00403682" w:rsidRPr="008C3753" w:rsidRDefault="008D280F" w:rsidP="00403682">
      <w:pPr>
        <w:pStyle w:val="EX"/>
      </w:pPr>
      <w:r w:rsidRPr="008C3753">
        <w:t>[2]</w:t>
      </w:r>
      <w:r w:rsidRPr="008C3753">
        <w:tab/>
        <w:t xml:space="preserve">3GPP TS 38.104: </w:t>
      </w:r>
      <w:r w:rsidR="00EC7F62" w:rsidRPr="008C3753">
        <w:t>"</w:t>
      </w:r>
      <w:r w:rsidRPr="008C3753">
        <w:t>NR Base Station (BS) radio transmission and reception</w:t>
      </w:r>
      <w:r w:rsidR="00EC7F62" w:rsidRPr="008C3753">
        <w:t>"</w:t>
      </w:r>
    </w:p>
    <w:p w14:paraId="19D2543F" w14:textId="350895CA" w:rsidR="00403682" w:rsidRPr="008C3753" w:rsidRDefault="00403682" w:rsidP="00403682">
      <w:pPr>
        <w:pStyle w:val="EX"/>
      </w:pPr>
      <w:r w:rsidRPr="008C3753">
        <w:t>[3]</w:t>
      </w:r>
      <w:r w:rsidRPr="008C3753">
        <w:tab/>
        <w:t xml:space="preserve">3GPP </w:t>
      </w:r>
      <w:r w:rsidR="00062DCB" w:rsidRPr="008C3753">
        <w:t>TS 38.141</w:t>
      </w:r>
      <w:r w:rsidRPr="008C3753">
        <w:t xml:space="preserve">-2: </w:t>
      </w:r>
      <w:r w:rsidR="00EC7F62" w:rsidRPr="008C3753">
        <w:t>"</w:t>
      </w:r>
      <w:r w:rsidRPr="008C3753">
        <w:t>NR, Base Station (BS) conformance testing, Part 2: Radiated conformance testing</w:t>
      </w:r>
      <w:r w:rsidR="00EC7F62" w:rsidRPr="008C3753">
        <w:t>"</w:t>
      </w:r>
    </w:p>
    <w:p w14:paraId="34F6A930" w14:textId="1FDE926A" w:rsidR="00403682" w:rsidRPr="008C3753" w:rsidRDefault="00403682" w:rsidP="00403682">
      <w:pPr>
        <w:pStyle w:val="EX"/>
      </w:pPr>
      <w:r w:rsidRPr="008C3753">
        <w:t>[4]</w:t>
      </w:r>
      <w:r w:rsidRPr="008C3753">
        <w:tab/>
        <w:t xml:space="preserve">ITU-R Recommendation M.1545, </w:t>
      </w:r>
      <w:r w:rsidR="00EC7F62" w:rsidRPr="008C3753">
        <w:t>"</w:t>
      </w:r>
      <w:r w:rsidRPr="008C3753">
        <w:t>Measurement uncertainty as it applies to test limits for the terrestrial component of International Mobile Telecommunications-2000</w:t>
      </w:r>
      <w:r w:rsidR="00EC7F62" w:rsidRPr="008C3753">
        <w:t>"</w:t>
      </w:r>
    </w:p>
    <w:p w14:paraId="176C9B54" w14:textId="5EF7AE49" w:rsidR="00910853" w:rsidRPr="008C3753" w:rsidRDefault="00910853" w:rsidP="00910853">
      <w:pPr>
        <w:pStyle w:val="EX"/>
      </w:pPr>
      <w:r w:rsidRPr="008C3753">
        <w:t>[5]</w:t>
      </w:r>
      <w:r w:rsidRPr="008C3753">
        <w:tab/>
        <w:t xml:space="preserve">ITU-R Recommendation SM.329: </w:t>
      </w:r>
      <w:r w:rsidR="00EC7F62" w:rsidRPr="008C3753">
        <w:t>"</w:t>
      </w:r>
      <w:r w:rsidRPr="008C3753">
        <w:t>Unwanted emissions in the spurious domain</w:t>
      </w:r>
      <w:r w:rsidR="00EC7F62" w:rsidRPr="008C3753">
        <w:t>"</w:t>
      </w:r>
    </w:p>
    <w:p w14:paraId="3C8F935F" w14:textId="41DE78FE" w:rsidR="00910853" w:rsidRPr="008C3753" w:rsidRDefault="00910853" w:rsidP="00910853">
      <w:pPr>
        <w:pStyle w:val="EX"/>
      </w:pPr>
      <w:r w:rsidRPr="008C3753">
        <w:t>[6]</w:t>
      </w:r>
      <w:r w:rsidRPr="008C3753">
        <w:tab/>
        <w:t xml:space="preserve">IEC 60 721-3-3: </w:t>
      </w:r>
      <w:r w:rsidR="00EC7F62" w:rsidRPr="008C3753">
        <w:t>"</w:t>
      </w:r>
      <w:r w:rsidRPr="008C3753">
        <w:t>Classification of environmental conditions - Part 3-3: Classification of groups of environmental parameters and their severities - Stationary use at weather protected locations</w:t>
      </w:r>
      <w:r w:rsidR="00EC7F62" w:rsidRPr="008C3753">
        <w:t>"</w:t>
      </w:r>
    </w:p>
    <w:p w14:paraId="6B1583A4" w14:textId="00889EAF" w:rsidR="00910853" w:rsidRPr="008C3753" w:rsidRDefault="00910853" w:rsidP="00910853">
      <w:pPr>
        <w:pStyle w:val="EX"/>
      </w:pPr>
      <w:r w:rsidRPr="008C3753">
        <w:t>[7]</w:t>
      </w:r>
      <w:r w:rsidRPr="008C3753">
        <w:tab/>
        <w:t xml:space="preserve">IEC 60 721-3-4: </w:t>
      </w:r>
      <w:r w:rsidR="00EC7F62" w:rsidRPr="008C3753">
        <w:t>"</w:t>
      </w:r>
      <w:r w:rsidRPr="008C3753">
        <w:t xml:space="preserve">Classification of environmental conditions - Part 3: Classification of groups of environmental parameters and their severities - </w:t>
      </w:r>
      <w:r w:rsidR="008C3753">
        <w:t>Clause</w:t>
      </w:r>
      <w:r w:rsidRPr="008C3753">
        <w:t xml:space="preserve"> 4: Stationary use at non-weather protected locations</w:t>
      </w:r>
      <w:r w:rsidR="00EC7F62" w:rsidRPr="008C3753">
        <w:t>"</w:t>
      </w:r>
    </w:p>
    <w:p w14:paraId="33682C81" w14:textId="4EC6FFDC" w:rsidR="00910853" w:rsidRPr="008C3753" w:rsidRDefault="0071353E" w:rsidP="00910853">
      <w:pPr>
        <w:pStyle w:val="EX"/>
      </w:pPr>
      <w:r w:rsidRPr="008C3753">
        <w:t>[8]</w:t>
      </w:r>
      <w:r w:rsidRPr="008C3753">
        <w:tab/>
      </w:r>
      <w:r w:rsidR="00910853" w:rsidRPr="008C3753">
        <w:t xml:space="preserve">IEC 60 721: </w:t>
      </w:r>
      <w:r w:rsidR="00EC7F62" w:rsidRPr="008C3753">
        <w:t>"</w:t>
      </w:r>
      <w:r w:rsidR="00910853" w:rsidRPr="008C3753">
        <w:t>Classification of environmental conditions</w:t>
      </w:r>
      <w:r w:rsidR="00EC7F62" w:rsidRPr="008C3753">
        <w:t>"</w:t>
      </w:r>
    </w:p>
    <w:p w14:paraId="3E802981" w14:textId="2C73DF29" w:rsidR="00910853" w:rsidRPr="008C3753" w:rsidRDefault="00910853" w:rsidP="00910853">
      <w:pPr>
        <w:pStyle w:val="EX"/>
      </w:pPr>
      <w:r w:rsidRPr="008C3753">
        <w:t>[9]</w:t>
      </w:r>
      <w:r w:rsidRPr="008C3753">
        <w:tab/>
        <w:t>IEC 60 068-2-1</w:t>
      </w:r>
      <w:r w:rsidRPr="008C3753">
        <w:rPr>
          <w:rFonts w:cs="v4.2.0"/>
        </w:rPr>
        <w:t xml:space="preserve"> (2007): </w:t>
      </w:r>
      <w:r w:rsidR="00EC7F62" w:rsidRPr="008C3753">
        <w:rPr>
          <w:rFonts w:cs="v4.2.0"/>
        </w:rPr>
        <w:t>"</w:t>
      </w:r>
      <w:r w:rsidRPr="008C3753">
        <w:rPr>
          <w:rFonts w:cs="v4.2.0"/>
        </w:rPr>
        <w:t>Environmental testing - Part 2: Tests. Tests A: Cold</w:t>
      </w:r>
      <w:r w:rsidR="00EC7F62" w:rsidRPr="008C3753">
        <w:rPr>
          <w:rFonts w:cs="v4.2.0"/>
        </w:rPr>
        <w:t>"</w:t>
      </w:r>
    </w:p>
    <w:p w14:paraId="55C50F21" w14:textId="40290BFA" w:rsidR="00910853" w:rsidRPr="008C3753" w:rsidRDefault="00910853" w:rsidP="00910853">
      <w:pPr>
        <w:pStyle w:val="EX"/>
      </w:pPr>
      <w:r w:rsidRPr="008C3753">
        <w:t>[10]</w:t>
      </w:r>
      <w:r w:rsidRPr="008C3753">
        <w:tab/>
        <w:t>IEC 60 068-2-2:</w:t>
      </w:r>
      <w:r w:rsidRPr="008C3753">
        <w:rPr>
          <w:rFonts w:cs="v4.2.0"/>
        </w:rPr>
        <w:t xml:space="preserve"> (2007): </w:t>
      </w:r>
      <w:r w:rsidR="00EC7F62" w:rsidRPr="008C3753">
        <w:rPr>
          <w:rFonts w:cs="v4.2.0"/>
        </w:rPr>
        <w:t>"</w:t>
      </w:r>
      <w:r w:rsidRPr="008C3753">
        <w:rPr>
          <w:rFonts w:cs="v4.2.0"/>
        </w:rPr>
        <w:t>Environmental testing - Part 2: Tests. Tests B: Dry heat</w:t>
      </w:r>
      <w:r w:rsidR="00EC7F62" w:rsidRPr="008C3753">
        <w:rPr>
          <w:rFonts w:cs="v4.2.0"/>
        </w:rPr>
        <w:t>"</w:t>
      </w:r>
    </w:p>
    <w:p w14:paraId="03E259F5" w14:textId="4D7617E8" w:rsidR="00910853" w:rsidRPr="008C3753" w:rsidRDefault="00910853" w:rsidP="00910853">
      <w:pPr>
        <w:pStyle w:val="EX"/>
        <w:rPr>
          <w:rFonts w:cs="v4.2.0"/>
        </w:rPr>
      </w:pPr>
      <w:r w:rsidRPr="008C3753">
        <w:t>[11]</w:t>
      </w:r>
      <w:r w:rsidRPr="008C3753">
        <w:tab/>
        <w:t xml:space="preserve">IEC 60 068-2-6: </w:t>
      </w:r>
      <w:r w:rsidRPr="008C3753">
        <w:rPr>
          <w:rFonts w:cs="v4.2.0"/>
        </w:rPr>
        <w:t xml:space="preserve">(2007): </w:t>
      </w:r>
      <w:r w:rsidR="00EC7F62" w:rsidRPr="008C3753">
        <w:rPr>
          <w:rFonts w:cs="v4.2.0"/>
        </w:rPr>
        <w:t>"</w:t>
      </w:r>
      <w:r w:rsidRPr="008C3753">
        <w:rPr>
          <w:rFonts w:cs="v4.2.0"/>
        </w:rPr>
        <w:t>Environmental testing - Part 2: Tests - Test Fc: Vibration (sinusoidal)</w:t>
      </w:r>
      <w:r w:rsidR="00EC7F62" w:rsidRPr="008C3753">
        <w:rPr>
          <w:rFonts w:cs="v4.2.0"/>
        </w:rPr>
        <w:t>"</w:t>
      </w:r>
    </w:p>
    <w:p w14:paraId="1DA1ADE0" w14:textId="74F71FDC" w:rsidR="00910853" w:rsidRPr="008C3753" w:rsidRDefault="00910853" w:rsidP="00910853">
      <w:pPr>
        <w:pStyle w:val="EX"/>
      </w:pPr>
      <w:r w:rsidRPr="008C3753">
        <w:t>[12]</w:t>
      </w:r>
      <w:r w:rsidRPr="008C3753">
        <w:tab/>
        <w:t xml:space="preserve">ITU-R Recommendation SM.328: </w:t>
      </w:r>
      <w:r w:rsidR="00EC7F62" w:rsidRPr="008C3753">
        <w:t>"</w:t>
      </w:r>
      <w:r w:rsidRPr="008C3753">
        <w:t>Spectra and bandwidth of emissions</w:t>
      </w:r>
      <w:r w:rsidR="00EC7F62" w:rsidRPr="008C3753">
        <w:t>"</w:t>
      </w:r>
    </w:p>
    <w:p w14:paraId="0D537F25" w14:textId="40BBE730" w:rsidR="00910853" w:rsidRPr="008C3753" w:rsidRDefault="00910853" w:rsidP="00910853">
      <w:pPr>
        <w:pStyle w:val="EX"/>
      </w:pPr>
      <w:r w:rsidRPr="008C3753">
        <w:t>[13]</w:t>
      </w:r>
      <w:r w:rsidRPr="008C3753">
        <w:tab/>
        <w:t xml:space="preserve">Federal Communications Commission: </w:t>
      </w:r>
      <w:r w:rsidR="00EC7F62" w:rsidRPr="008C3753">
        <w:t>"</w:t>
      </w:r>
      <w:r w:rsidRPr="008C3753">
        <w:t>Title 47 of the Code of Federal Regulations (CFR)</w:t>
      </w:r>
      <w:r w:rsidR="003C5595" w:rsidRPr="008C3753">
        <w:t xml:space="preserve"> </w:t>
      </w:r>
      <w:r w:rsidR="00EC7F62" w:rsidRPr="008C3753">
        <w:t>"</w:t>
      </w:r>
    </w:p>
    <w:p w14:paraId="5741715A" w14:textId="58E398DE" w:rsidR="00910853" w:rsidRPr="008C3753" w:rsidRDefault="00910853" w:rsidP="00910853">
      <w:pPr>
        <w:pStyle w:val="EX"/>
      </w:pPr>
      <w:r w:rsidRPr="008C3753">
        <w:t>[14]</w:t>
      </w:r>
      <w:r w:rsidRPr="008C3753">
        <w:tab/>
        <w:t xml:space="preserve">ECC/DEC/(17)06: </w:t>
      </w:r>
      <w:r w:rsidR="00EC7F62" w:rsidRPr="008C3753">
        <w:t>"</w:t>
      </w:r>
      <w:r w:rsidRPr="008C3753">
        <w:t>The harmonised use of the frequency bands 1427-1452 MHz and 1492-1518 MHz for Mobile/Fixed Communications Networks Supplemental Downlink (MFCN SDL)</w:t>
      </w:r>
      <w:r w:rsidR="00EC7F62" w:rsidRPr="008C3753">
        <w:t>"</w:t>
      </w:r>
    </w:p>
    <w:p w14:paraId="69846A41" w14:textId="556AE100" w:rsidR="00A46323" w:rsidRPr="008C3753" w:rsidRDefault="00910853" w:rsidP="00EC3D0A">
      <w:pPr>
        <w:pStyle w:val="EX"/>
        <w:rPr>
          <w:rFonts w:cs="v4.2.0"/>
          <w:lang w:val="sv-SE"/>
        </w:rPr>
      </w:pPr>
      <w:r w:rsidRPr="008C3753">
        <w:rPr>
          <w:lang w:val="sv-FI"/>
        </w:rPr>
        <w:t>[15]</w:t>
      </w:r>
      <w:r w:rsidRPr="008C3753">
        <w:rPr>
          <w:lang w:val="sv-FI"/>
        </w:rPr>
        <w:tab/>
      </w:r>
      <w:r w:rsidRPr="008C3753">
        <w:rPr>
          <w:lang w:val="sv-SE"/>
        </w:rPr>
        <w:t xml:space="preserve">3GPP TR 25.942: </w:t>
      </w:r>
      <w:r w:rsidR="00EC7F62" w:rsidRPr="008C3753">
        <w:rPr>
          <w:rFonts w:cs="v4.2.0"/>
          <w:lang w:val="sv-SE"/>
        </w:rPr>
        <w:t>"</w:t>
      </w:r>
      <w:r w:rsidRPr="008C3753">
        <w:rPr>
          <w:rFonts w:cs="v4.2.0"/>
          <w:lang w:val="sv-SE"/>
        </w:rPr>
        <w:t>RF system scenarios</w:t>
      </w:r>
      <w:r w:rsidR="00EC7F62" w:rsidRPr="008C3753">
        <w:rPr>
          <w:rFonts w:cs="v4.2.0"/>
          <w:lang w:val="sv-SE"/>
        </w:rPr>
        <w:t>"</w:t>
      </w:r>
    </w:p>
    <w:p w14:paraId="20E84BC2" w14:textId="7518C532" w:rsidR="00142677" w:rsidRPr="008C3753" w:rsidRDefault="00A46323" w:rsidP="00A46323">
      <w:pPr>
        <w:pStyle w:val="EX"/>
      </w:pPr>
      <w:r w:rsidRPr="008C3753">
        <w:rPr>
          <w:rFonts w:hint="eastAsia"/>
          <w:lang w:eastAsia="zh-CN"/>
        </w:rPr>
        <w:lastRenderedPageBreak/>
        <w:t>[16</w:t>
      </w:r>
      <w:r w:rsidR="0071353E" w:rsidRPr="008C3753">
        <w:rPr>
          <w:rFonts w:hint="eastAsia"/>
          <w:lang w:eastAsia="zh-CN"/>
        </w:rPr>
        <w:t>]</w:t>
      </w:r>
      <w:r w:rsidRPr="008C3753">
        <w:tab/>
        <w:t>3GPP T</w:t>
      </w:r>
      <w:r w:rsidRPr="008C3753">
        <w:rPr>
          <w:rFonts w:hint="eastAsia"/>
          <w:lang w:eastAsia="zh-CN"/>
        </w:rPr>
        <w:t>S</w:t>
      </w:r>
      <w:r w:rsidRPr="008C3753">
        <w:t> 38.21</w:t>
      </w:r>
      <w:r w:rsidRPr="008C3753">
        <w:rPr>
          <w:rFonts w:hint="eastAsia"/>
          <w:lang w:eastAsia="zh-CN"/>
        </w:rPr>
        <w:t>2</w:t>
      </w:r>
      <w:r w:rsidRPr="008C3753">
        <w:t xml:space="preserve">: </w:t>
      </w:r>
      <w:r w:rsidR="00EC7F62" w:rsidRPr="008C3753">
        <w:t>"</w:t>
      </w:r>
      <w:r w:rsidRPr="008C3753">
        <w:t>NR; Multiplexing and channel coding</w:t>
      </w:r>
      <w:r w:rsidR="00EC7F62" w:rsidRPr="008C3753">
        <w:t>"</w:t>
      </w:r>
    </w:p>
    <w:p w14:paraId="5D5F1B57" w14:textId="72B6CD81" w:rsidR="00142677" w:rsidRPr="008C3753" w:rsidRDefault="00142677" w:rsidP="00142677">
      <w:pPr>
        <w:pStyle w:val="EX"/>
      </w:pPr>
      <w:r w:rsidRPr="008C3753">
        <w:t>[17]</w:t>
      </w:r>
      <w:r w:rsidRPr="008C3753">
        <w:tab/>
        <w:t>3GPP </w:t>
      </w:r>
      <w:r w:rsidR="0053340B" w:rsidRPr="008C3753">
        <w:t>TS </w:t>
      </w:r>
      <w:r w:rsidRPr="008C3753">
        <w:t xml:space="preserve">38.211: </w:t>
      </w:r>
      <w:r w:rsidR="00EC7F62" w:rsidRPr="008C3753">
        <w:t>"</w:t>
      </w:r>
      <w:r w:rsidRPr="008C3753">
        <w:t>NR; Physical channels and modulation</w:t>
      </w:r>
      <w:r w:rsidR="00EC7F62" w:rsidRPr="008C3753">
        <w:t>"</w:t>
      </w:r>
    </w:p>
    <w:p w14:paraId="79559304" w14:textId="7EF15531" w:rsidR="009568DB" w:rsidRPr="008C3753" w:rsidRDefault="009568DB" w:rsidP="00142677">
      <w:pPr>
        <w:pStyle w:val="EX"/>
      </w:pPr>
      <w:r w:rsidRPr="008C3753">
        <w:t>[18]</w:t>
      </w:r>
      <w:r w:rsidRPr="008C3753">
        <w:tab/>
        <w:t>3GPP T</w:t>
      </w:r>
      <w:r w:rsidRPr="008C3753">
        <w:rPr>
          <w:rFonts w:hint="eastAsia"/>
          <w:lang w:eastAsia="zh-CN"/>
        </w:rPr>
        <w:t>S</w:t>
      </w:r>
      <w:r w:rsidRPr="008C3753">
        <w:t> 38.21</w:t>
      </w:r>
      <w:r w:rsidRPr="008C3753">
        <w:rPr>
          <w:lang w:eastAsia="zh-CN"/>
        </w:rPr>
        <w:t>4</w:t>
      </w:r>
      <w:r w:rsidRPr="008C3753">
        <w:t xml:space="preserve">: </w:t>
      </w:r>
      <w:r w:rsidR="00EC7F62" w:rsidRPr="008C3753">
        <w:t>"</w:t>
      </w:r>
      <w:r w:rsidRPr="008C3753">
        <w:t>NR; Physical layer procedures for data</w:t>
      </w:r>
      <w:r w:rsidR="00EC7F62" w:rsidRPr="008C3753">
        <w:t>"</w:t>
      </w:r>
    </w:p>
    <w:p w14:paraId="4626E44B" w14:textId="108456DF" w:rsidR="00402D67" w:rsidRPr="008C3753" w:rsidRDefault="00402D67" w:rsidP="00402D67">
      <w:pPr>
        <w:pStyle w:val="EX"/>
      </w:pPr>
      <w:r w:rsidRPr="008C3753">
        <w:t>[19]</w:t>
      </w:r>
      <w:r w:rsidRPr="008C3753">
        <w:tab/>
        <w:t>3GPP T</w:t>
      </w:r>
      <w:r w:rsidRPr="008C3753">
        <w:rPr>
          <w:rFonts w:hint="eastAsia"/>
          <w:lang w:eastAsia="zh-CN"/>
        </w:rPr>
        <w:t>S</w:t>
      </w:r>
      <w:r w:rsidRPr="008C3753">
        <w:t xml:space="preserve"> 38.331: </w:t>
      </w:r>
      <w:r w:rsidR="00EC7F62" w:rsidRPr="008C3753">
        <w:t>"</w:t>
      </w:r>
      <w:r w:rsidRPr="008C3753">
        <w:t>NR; Radio Resource Control (RRC) protocol specification</w:t>
      </w:r>
      <w:r w:rsidR="00EC7F62" w:rsidRPr="008C3753">
        <w:t>"</w:t>
      </w:r>
    </w:p>
    <w:p w14:paraId="45E6E689" w14:textId="48FB6041" w:rsidR="00402D67" w:rsidRPr="008C3753" w:rsidRDefault="007A18F6" w:rsidP="00444B77">
      <w:pPr>
        <w:pStyle w:val="EX"/>
      </w:pPr>
      <w:r w:rsidRPr="008C3753">
        <w:t>[20]</w:t>
      </w:r>
      <w:r w:rsidRPr="008C3753">
        <w:tab/>
        <w:t>3GPP T</w:t>
      </w:r>
      <w:r w:rsidRPr="008C3753">
        <w:rPr>
          <w:lang w:eastAsia="zh-CN"/>
        </w:rPr>
        <w:t>R</w:t>
      </w:r>
      <w:r w:rsidRPr="008C3753">
        <w:t xml:space="preserve"> 38.901: </w:t>
      </w:r>
      <w:r w:rsidR="00EC7F62" w:rsidRPr="008C3753">
        <w:t>"</w:t>
      </w:r>
      <w:r w:rsidRPr="008C3753">
        <w:t>Study on channel model for frequencies from 0.5 to 100 GHz</w:t>
      </w:r>
      <w:r w:rsidR="00EC7F62" w:rsidRPr="008C3753">
        <w:t>"</w:t>
      </w:r>
    </w:p>
    <w:p w14:paraId="289BDC53" w14:textId="358DDC13" w:rsidR="007448DC" w:rsidRPr="008C3753" w:rsidRDefault="00C34F9F" w:rsidP="007448DC">
      <w:pPr>
        <w:pStyle w:val="EX"/>
      </w:pPr>
      <w:r w:rsidRPr="008C3753">
        <w:t>[21]</w:t>
      </w:r>
      <w:r w:rsidRPr="008C3753">
        <w:tab/>
        <w:t>3GPP T</w:t>
      </w:r>
      <w:r w:rsidRPr="008C3753">
        <w:rPr>
          <w:rFonts w:hint="eastAsia"/>
          <w:lang w:eastAsia="zh-CN"/>
        </w:rPr>
        <w:t>S</w:t>
      </w:r>
      <w:r w:rsidRPr="008C3753">
        <w:t xml:space="preserve"> 38.101-1: </w:t>
      </w:r>
      <w:r w:rsidR="00EC7F62" w:rsidRPr="008C3753">
        <w:t>"</w:t>
      </w:r>
      <w:r w:rsidRPr="008C3753">
        <w:t>NR; User Equipment (UE) radio transmission and reception; Part 1: Range 1 Standalone</w:t>
      </w:r>
      <w:r w:rsidR="00EC7F62" w:rsidRPr="008C3753">
        <w:t>"</w:t>
      </w:r>
    </w:p>
    <w:p w14:paraId="5CE1382F" w14:textId="429C7F99" w:rsidR="00C34F9F" w:rsidRPr="008C3753" w:rsidRDefault="007448DC" w:rsidP="007448DC">
      <w:pPr>
        <w:pStyle w:val="EX"/>
      </w:pPr>
      <w:r w:rsidRPr="008C3753">
        <w:t>[22]</w:t>
      </w:r>
      <w:r w:rsidRPr="008C3753">
        <w:tab/>
        <w:t>3GPP T</w:t>
      </w:r>
      <w:r w:rsidRPr="008C3753">
        <w:rPr>
          <w:rFonts w:hint="eastAsia"/>
          <w:lang w:eastAsia="zh-CN"/>
        </w:rPr>
        <w:t>S</w:t>
      </w:r>
      <w:r w:rsidRPr="008C3753">
        <w:t xml:space="preserve"> 36.104: </w:t>
      </w:r>
      <w:r w:rsidR="00EC7F62" w:rsidRPr="008C3753">
        <w:t>"</w:t>
      </w:r>
      <w:r w:rsidRPr="008C3753">
        <w:t>Evolved Universal Terrestrial Radio Access (E-UTRA); Base Station (BS) radio transmission and reception</w:t>
      </w:r>
      <w:r w:rsidR="00EC7F62" w:rsidRPr="008C3753">
        <w:t>"</w:t>
      </w:r>
    </w:p>
    <w:p w14:paraId="36DC5BE1" w14:textId="09D6314C" w:rsidR="007D7230" w:rsidRPr="008C3753" w:rsidRDefault="007D7230" w:rsidP="009E7F97">
      <w:pPr>
        <w:pStyle w:val="EX"/>
      </w:pPr>
      <w:r w:rsidRPr="008C3753">
        <w:t>[23]</w:t>
      </w:r>
      <w:r w:rsidRPr="008C3753">
        <w:tab/>
        <w:t xml:space="preserve">ITU-T Recommendation O.150, </w:t>
      </w:r>
      <w:r w:rsidR="00EC7F62" w:rsidRPr="008C3753">
        <w:t>"</w:t>
      </w:r>
      <w:r w:rsidRPr="008C3753">
        <w:t>Equipment for the measurement of digital and analogue/digital parameters</w:t>
      </w:r>
      <w:r w:rsidR="00EC7F62" w:rsidRPr="008C3753">
        <w:t>"</w:t>
      </w:r>
    </w:p>
    <w:p w14:paraId="235E5DEC" w14:textId="55D6E697" w:rsidR="007D7230" w:rsidRDefault="007D7230" w:rsidP="009E7F97">
      <w:pPr>
        <w:pStyle w:val="EX"/>
      </w:pPr>
      <w:r w:rsidRPr="008C3753">
        <w:t>[24]</w:t>
      </w:r>
      <w:r w:rsidRPr="008C3753">
        <w:tab/>
        <w:t>3GPP T</w:t>
      </w:r>
      <w:r w:rsidRPr="008C3753">
        <w:rPr>
          <w:rFonts w:hint="eastAsia"/>
          <w:lang w:eastAsia="zh-CN"/>
        </w:rPr>
        <w:t>S</w:t>
      </w:r>
      <w:r w:rsidRPr="008C3753">
        <w:t xml:space="preserve"> 36.141: </w:t>
      </w:r>
      <w:r w:rsidR="00EC7F62" w:rsidRPr="008C3753">
        <w:t>"</w:t>
      </w:r>
      <w:r w:rsidRPr="008C3753">
        <w:t>Evolved Universal Terrestrial Radio Access (E-UTRA); Base Station (BS) conformance testing</w:t>
      </w:r>
      <w:r w:rsidR="00EC7F62" w:rsidRPr="008C3753">
        <w:t>"</w:t>
      </w:r>
    </w:p>
    <w:p w14:paraId="0F1B3351" w14:textId="77777777" w:rsidR="002774B2" w:rsidRDefault="002774B2" w:rsidP="002774B2">
      <w:pPr>
        <w:pStyle w:val="EX"/>
      </w:pPr>
      <w:r>
        <w:t>[25]</w:t>
      </w:r>
      <w:r>
        <w:tab/>
        <w:t>3GPP TS 37.141: "E-UTRA, UTRA and GSM/EDGE; Multi-Standard Radio (MSR) Base Station (BS) conformance testing".</w:t>
      </w:r>
    </w:p>
    <w:p w14:paraId="305919DB" w14:textId="218C6D6A" w:rsidR="002774B2" w:rsidRPr="008C3753" w:rsidRDefault="002774B2" w:rsidP="002774B2">
      <w:pPr>
        <w:pStyle w:val="EX"/>
      </w:pPr>
      <w:r>
        <w:t>[26]</w:t>
      </w:r>
      <w:r>
        <w:tab/>
        <w:t>3GPP TS 37.145-1: "</w:t>
      </w:r>
      <w:r w:rsidRPr="00E310C2">
        <w:rPr>
          <w:rFonts w:eastAsiaTheme="minorEastAsia"/>
        </w:rPr>
        <w:t>Active Antenna System (AAS) Base Station (BS)</w:t>
      </w:r>
      <w:r>
        <w:rPr>
          <w:rFonts w:eastAsiaTheme="minorEastAsia"/>
        </w:rPr>
        <w:t xml:space="preserve"> </w:t>
      </w:r>
      <w:r w:rsidRPr="00E310C2">
        <w:rPr>
          <w:rFonts w:eastAsiaTheme="minorEastAsia"/>
        </w:rPr>
        <w:t>conformance testing</w:t>
      </w:r>
      <w:r>
        <w:t xml:space="preserve">; </w:t>
      </w:r>
      <w:r w:rsidRPr="00E310C2">
        <w:rPr>
          <w:rFonts w:eastAsiaTheme="minorEastAsia"/>
        </w:rPr>
        <w:t>Part 1: Conducted conformance testing</w:t>
      </w:r>
      <w:r>
        <w:t>".</w:t>
      </w:r>
    </w:p>
    <w:p w14:paraId="29FB0D4E" w14:textId="0AAF2121" w:rsidR="00EA1A17" w:rsidRPr="008C3753" w:rsidRDefault="00EA1A17" w:rsidP="00A46323">
      <w:pPr>
        <w:pStyle w:val="EX"/>
        <w:rPr>
          <w:lang w:eastAsia="zh-CN"/>
        </w:rPr>
      </w:pPr>
      <w:r w:rsidRPr="008C3753">
        <w:br w:type="page"/>
      </w:r>
    </w:p>
    <w:p w14:paraId="57759FA5" w14:textId="77777777" w:rsidR="00080512" w:rsidRPr="008C3753" w:rsidRDefault="00080512">
      <w:pPr>
        <w:pStyle w:val="Heading1"/>
      </w:pPr>
      <w:bookmarkStart w:id="81" w:name="_Toc21099798"/>
      <w:bookmarkStart w:id="82" w:name="_Toc29809596"/>
      <w:bookmarkStart w:id="83" w:name="_Toc36644971"/>
      <w:bookmarkStart w:id="84" w:name="_Toc37272025"/>
      <w:bookmarkStart w:id="85" w:name="_Toc45884271"/>
      <w:bookmarkStart w:id="86" w:name="_Toc53182294"/>
      <w:bookmarkStart w:id="87" w:name="_Toc58860035"/>
      <w:bookmarkStart w:id="88" w:name="_Toc61182160"/>
      <w:bookmarkStart w:id="89" w:name="_Toc66782152"/>
      <w:bookmarkStart w:id="90" w:name="_Toc74967312"/>
      <w:bookmarkStart w:id="91" w:name="_Toc76544763"/>
      <w:bookmarkStart w:id="92" w:name="_Toc82598144"/>
      <w:bookmarkStart w:id="93" w:name="_Toc89953792"/>
      <w:bookmarkStart w:id="94" w:name="_Toc98773887"/>
      <w:bookmarkStart w:id="95" w:name="_Toc106199867"/>
      <w:bookmarkStart w:id="96" w:name="_Toc115190425"/>
      <w:bookmarkStart w:id="97" w:name="_Toc122002995"/>
      <w:bookmarkStart w:id="98" w:name="_Toc124154763"/>
      <w:bookmarkStart w:id="99" w:name="_Toc131533536"/>
      <w:bookmarkStart w:id="100" w:name="_Toc137399415"/>
      <w:bookmarkStart w:id="101" w:name="_Toc147176784"/>
      <w:r w:rsidRPr="008C3753">
        <w:lastRenderedPageBreak/>
        <w:t>3</w:t>
      </w:r>
      <w:r w:rsidRPr="008C3753">
        <w:tab/>
        <w:t xml:space="preserve">Definitions, </w:t>
      </w:r>
      <w:r w:rsidR="008028A4" w:rsidRPr="008C3753">
        <w:t>symbols and abbreviations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67A6EAE" w14:textId="77777777" w:rsidR="00080512" w:rsidRPr="008C3753" w:rsidRDefault="00080512">
      <w:pPr>
        <w:pStyle w:val="Heading2"/>
      </w:pPr>
      <w:bookmarkStart w:id="102" w:name="_Toc21099799"/>
      <w:bookmarkStart w:id="103" w:name="_Toc29809597"/>
      <w:bookmarkStart w:id="104" w:name="_Toc36644972"/>
      <w:bookmarkStart w:id="105" w:name="_Toc37272026"/>
      <w:bookmarkStart w:id="106" w:name="_Toc45884272"/>
      <w:bookmarkStart w:id="107" w:name="_Toc53182295"/>
      <w:bookmarkStart w:id="108" w:name="_Toc58860036"/>
      <w:bookmarkStart w:id="109" w:name="_Toc61182161"/>
      <w:bookmarkStart w:id="110" w:name="_Toc66782153"/>
      <w:bookmarkStart w:id="111" w:name="_Toc74967313"/>
      <w:bookmarkStart w:id="112" w:name="_Toc76544764"/>
      <w:bookmarkStart w:id="113" w:name="_Toc82598145"/>
      <w:bookmarkStart w:id="114" w:name="_Toc89953793"/>
      <w:bookmarkStart w:id="115" w:name="_Toc98773888"/>
      <w:bookmarkStart w:id="116" w:name="_Toc106199868"/>
      <w:bookmarkStart w:id="117" w:name="_Toc115190426"/>
      <w:bookmarkStart w:id="118" w:name="_Toc122002996"/>
      <w:bookmarkStart w:id="119" w:name="_Toc124154764"/>
      <w:bookmarkStart w:id="120" w:name="_Toc131533537"/>
      <w:bookmarkStart w:id="121" w:name="_Toc137399416"/>
      <w:bookmarkStart w:id="122" w:name="_Toc147176785"/>
      <w:r w:rsidRPr="008C3753">
        <w:t>3.1</w:t>
      </w:r>
      <w:r w:rsidRPr="008C3753">
        <w:tab/>
        <w:t>Definitions</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1F4FF13" w14:textId="331A2EF4" w:rsidR="00080512" w:rsidRPr="008C3753" w:rsidRDefault="00080512">
      <w:r w:rsidRPr="008C3753">
        <w:t>For the purposes of the present document, the terms and definitions given in TR 21.905 [</w:t>
      </w:r>
      <w:r w:rsidR="004D3578" w:rsidRPr="008C3753">
        <w:t>1</w:t>
      </w:r>
      <w:r w:rsidRPr="008C3753">
        <w:t>] and the following apply. A term defined in the present document takes precedence over the definition of the same term, if any, in TR 21.905 [</w:t>
      </w:r>
      <w:r w:rsidR="004D3578" w:rsidRPr="008C3753">
        <w:t>1</w:t>
      </w:r>
      <w:r w:rsidRPr="008C3753">
        <w:t>].</w:t>
      </w:r>
    </w:p>
    <w:p w14:paraId="06759142" w14:textId="39278A96" w:rsidR="00210B12" w:rsidRPr="008C3753" w:rsidRDefault="00210B12" w:rsidP="00403682">
      <w:pPr>
        <w:rPr>
          <w:b/>
        </w:rPr>
      </w:pPr>
      <w:r w:rsidRPr="008C3753">
        <w:rPr>
          <w:b/>
          <w:bCs/>
        </w:rPr>
        <w:t>aggregated</w:t>
      </w:r>
      <w:r w:rsidRPr="008C3753">
        <w:rPr>
          <w:b/>
          <w:bCs/>
          <w:lang w:val="en-US"/>
        </w:rPr>
        <w:t xml:space="preserve"> </w:t>
      </w:r>
      <w:r w:rsidRPr="008C3753">
        <w:rPr>
          <w:rFonts w:hint="eastAsia"/>
          <w:b/>
          <w:bCs/>
          <w:lang w:val="en-US" w:eastAsia="zh-CN"/>
        </w:rPr>
        <w:t xml:space="preserve">BS </w:t>
      </w:r>
      <w:r w:rsidRPr="008C3753">
        <w:rPr>
          <w:b/>
          <w:bCs/>
          <w:lang w:val="en-US"/>
        </w:rPr>
        <w:t>channel bandwidth:</w:t>
      </w:r>
      <w:r w:rsidRPr="008C3753">
        <w:rPr>
          <w:lang w:val="en-US"/>
        </w:rPr>
        <w:t xml:space="preserve"> t</w:t>
      </w:r>
      <w:r w:rsidRPr="008C3753">
        <w:t xml:space="preserve">he RF bandwidth in which a Base Station transmits and receives multiple contiguously aggregated carriers. The </w:t>
      </w:r>
      <w:r w:rsidRPr="008C3753">
        <w:rPr>
          <w:i/>
          <w:iCs/>
        </w:rPr>
        <w:t xml:space="preserve">aggregated </w:t>
      </w:r>
      <w:r w:rsidRPr="008C3753">
        <w:rPr>
          <w:rFonts w:hint="eastAsia"/>
          <w:i/>
          <w:iCs/>
          <w:lang w:val="en-US" w:eastAsia="zh-CN"/>
        </w:rPr>
        <w:t xml:space="preserve">BS </w:t>
      </w:r>
      <w:r w:rsidRPr="008C3753">
        <w:rPr>
          <w:i/>
          <w:iCs/>
        </w:rPr>
        <w:t>channel bandwidth</w:t>
      </w:r>
      <w:r w:rsidRPr="008C3753">
        <w:t xml:space="preserve"> is measured in MHz</w:t>
      </w:r>
    </w:p>
    <w:p w14:paraId="1D4D1E31" w14:textId="77777777" w:rsidR="00403682" w:rsidRPr="008C3753" w:rsidRDefault="00403682" w:rsidP="00403682">
      <w:r w:rsidRPr="008C3753">
        <w:rPr>
          <w:b/>
        </w:rPr>
        <w:t>antenna connector:</w:t>
      </w:r>
      <w:r w:rsidRPr="008C3753">
        <w:t xml:space="preserve"> connector at the conducted interface of the </w:t>
      </w:r>
      <w:r w:rsidRPr="008C3753">
        <w:rPr>
          <w:i/>
        </w:rPr>
        <w:t>BS type 1-C</w:t>
      </w:r>
    </w:p>
    <w:p w14:paraId="328BFEB1" w14:textId="77777777" w:rsidR="00403682" w:rsidRPr="008C3753" w:rsidRDefault="00403682" w:rsidP="00403682">
      <w:r w:rsidRPr="008C3753">
        <w:rPr>
          <w:b/>
        </w:rPr>
        <w:t xml:space="preserve">active transmitter unit: </w:t>
      </w:r>
      <w:r w:rsidRPr="008C3753">
        <w:t xml:space="preserve">transmitter unit which is ON, and has the ability to send modulated data streams that are parallel and distinct to those sent from other transmitter units to a </w:t>
      </w:r>
      <w:r w:rsidRPr="008C3753">
        <w:rPr>
          <w:i/>
        </w:rPr>
        <w:t>BS type 1-C</w:t>
      </w:r>
      <w:r w:rsidRPr="008C3753">
        <w:t xml:space="preserve"> </w:t>
      </w:r>
      <w:r w:rsidRPr="008C3753">
        <w:rPr>
          <w:i/>
        </w:rPr>
        <w:t>antenna connector</w:t>
      </w:r>
      <w:r w:rsidRPr="008C3753">
        <w:t xml:space="preserve">, or to one or more </w:t>
      </w:r>
      <w:r w:rsidRPr="008C3753">
        <w:rPr>
          <w:i/>
        </w:rPr>
        <w:t>BS type 1-H</w:t>
      </w:r>
      <w:r w:rsidRPr="008C3753">
        <w:t xml:space="preserve"> </w:t>
      </w:r>
      <w:r w:rsidRPr="008C3753">
        <w:rPr>
          <w:i/>
        </w:rPr>
        <w:t>TAB connectors</w:t>
      </w:r>
      <w:r w:rsidRPr="008C3753">
        <w:t xml:space="preserve"> at the </w:t>
      </w:r>
      <w:r w:rsidRPr="008C3753">
        <w:rPr>
          <w:i/>
        </w:rPr>
        <w:t>transceiver array boundary</w:t>
      </w:r>
    </w:p>
    <w:p w14:paraId="3FB68B51" w14:textId="77777777" w:rsidR="00403682" w:rsidRPr="008C3753" w:rsidRDefault="00403682" w:rsidP="00403682">
      <w:r w:rsidRPr="008C3753">
        <w:rPr>
          <w:b/>
        </w:rPr>
        <w:t>Base Station RF Bandwidth</w:t>
      </w:r>
      <w:r w:rsidRPr="008C3753">
        <w:t xml:space="preserve">: RF bandwidth in which a base station transmits and/or receives single or multiple carrier(s) within a supported </w:t>
      </w:r>
      <w:r w:rsidRPr="008C3753">
        <w:rPr>
          <w:i/>
        </w:rPr>
        <w:t>operating band</w:t>
      </w:r>
    </w:p>
    <w:p w14:paraId="590B730C" w14:textId="77777777" w:rsidR="00403682" w:rsidRPr="008C3753" w:rsidRDefault="00403682" w:rsidP="00403682">
      <w:pPr>
        <w:pStyle w:val="NO"/>
      </w:pPr>
      <w:r w:rsidRPr="008C3753">
        <w:t>NOTE:</w:t>
      </w:r>
      <w:r w:rsidRPr="008C3753">
        <w:tab/>
        <w:t xml:space="preserve">In single carrier operation, the </w:t>
      </w:r>
      <w:r w:rsidRPr="008C3753">
        <w:rPr>
          <w:i/>
        </w:rPr>
        <w:t>Base Station RF Bandwidth</w:t>
      </w:r>
      <w:r w:rsidRPr="008C3753">
        <w:t xml:space="preserve"> is equal to the </w:t>
      </w:r>
      <w:r w:rsidRPr="008C3753">
        <w:rPr>
          <w:i/>
        </w:rPr>
        <w:t>BS channel bandwidth</w:t>
      </w:r>
      <w:r w:rsidRPr="008C3753">
        <w:t>.</w:t>
      </w:r>
    </w:p>
    <w:p w14:paraId="053FAF2C" w14:textId="355BA39B" w:rsidR="00210B12" w:rsidRPr="008C3753" w:rsidRDefault="00210B12" w:rsidP="00403682">
      <w:pPr>
        <w:rPr>
          <w:b/>
        </w:rPr>
      </w:pPr>
      <w:r w:rsidRPr="008C3753">
        <w:rPr>
          <w:b/>
        </w:rPr>
        <w:t xml:space="preserve">Base Station RF Bandwidth edge: </w:t>
      </w:r>
      <w:r w:rsidRPr="008C3753">
        <w:t xml:space="preserve">frequency of one of the edges of the </w:t>
      </w:r>
      <w:r w:rsidRPr="008C3753">
        <w:rPr>
          <w:i/>
          <w:iCs/>
        </w:rPr>
        <w:t>Base Station RF Bandwidth</w:t>
      </w:r>
    </w:p>
    <w:p w14:paraId="2D1942BA" w14:textId="32A8A634" w:rsidR="007448DC" w:rsidRPr="008C3753" w:rsidRDefault="007448DC" w:rsidP="007448DC">
      <w:r w:rsidRPr="008C3753">
        <w:rPr>
          <w:b/>
        </w:rPr>
        <w:t xml:space="preserve">basic limit: </w:t>
      </w:r>
      <w:r w:rsidRPr="008C3753">
        <w:t>emissions limit relating to the power supplied by a single transmitter to a single antenna transmission line in ITU-R SM.329 [5] used for the formulation of unwanted emission requirements for FR1</w:t>
      </w:r>
    </w:p>
    <w:p w14:paraId="5A1EE20E" w14:textId="77777777" w:rsidR="00403682" w:rsidRPr="008C3753" w:rsidRDefault="00403682" w:rsidP="00403682">
      <w:r w:rsidRPr="008C3753">
        <w:rPr>
          <w:b/>
        </w:rPr>
        <w:t>BS channel bandwidth</w:t>
      </w:r>
      <w:r w:rsidRPr="008C3753">
        <w:t>: RF bandwidth supporting a single NR RF carrier with the transmission bandwidth configured in the uplink or downlink</w:t>
      </w:r>
    </w:p>
    <w:p w14:paraId="6DD32367" w14:textId="77777777" w:rsidR="00403682" w:rsidRPr="008C3753" w:rsidRDefault="00403682" w:rsidP="00403682">
      <w:pPr>
        <w:pStyle w:val="NO"/>
      </w:pPr>
      <w:r w:rsidRPr="008C3753">
        <w:t>NOTE 1:</w:t>
      </w:r>
      <w:r w:rsidRPr="008C3753">
        <w:tab/>
        <w:t xml:space="preserve">The </w:t>
      </w:r>
      <w:r w:rsidRPr="008C3753">
        <w:rPr>
          <w:i/>
        </w:rPr>
        <w:t>BS channel bandwidth</w:t>
      </w:r>
      <w:r w:rsidRPr="008C3753">
        <w:t xml:space="preserve"> is measured in MHz and is used as a reference for transmitter and receiver RF requirements.</w:t>
      </w:r>
    </w:p>
    <w:p w14:paraId="58020AF8" w14:textId="77777777" w:rsidR="00403682" w:rsidRPr="008C3753" w:rsidRDefault="00403682" w:rsidP="00403682">
      <w:pPr>
        <w:pStyle w:val="NO"/>
      </w:pPr>
      <w:r w:rsidRPr="008C3753">
        <w:t>NOTE 2:</w:t>
      </w:r>
      <w:r w:rsidRPr="008C3753">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8C3753" w:rsidRDefault="00403682" w:rsidP="00403682">
      <w:r w:rsidRPr="008C3753">
        <w:rPr>
          <w:b/>
        </w:rPr>
        <w:t>BS type 1-C:</w:t>
      </w:r>
      <w:r w:rsidRPr="008C3753">
        <w:tab/>
        <w:t xml:space="preserve">NR base station operating at FR1 with requirements set consisting only of conducted requirements defined at individual </w:t>
      </w:r>
      <w:r w:rsidRPr="008C3753">
        <w:rPr>
          <w:i/>
        </w:rPr>
        <w:t>antenna connectors</w:t>
      </w:r>
    </w:p>
    <w:p w14:paraId="7E3060CC" w14:textId="77777777" w:rsidR="00403682" w:rsidRPr="008C3753" w:rsidRDefault="00403682" w:rsidP="00403682">
      <w:r w:rsidRPr="008C3753">
        <w:rPr>
          <w:b/>
        </w:rPr>
        <w:t>BS type 1-H:</w:t>
      </w:r>
      <w:r w:rsidRPr="008C3753">
        <w:tab/>
        <w:t xml:space="preserve">NR base station operating at FR1 with a requirement set consisting of conducted requirements defined at individual </w:t>
      </w:r>
      <w:r w:rsidRPr="008C3753">
        <w:rPr>
          <w:i/>
        </w:rPr>
        <w:t>TAB connectors</w:t>
      </w:r>
      <w:r w:rsidRPr="008C3753">
        <w:t xml:space="preserve"> and OTA requirements defined at RIB</w:t>
      </w:r>
    </w:p>
    <w:p w14:paraId="20FE6DAB" w14:textId="77777777" w:rsidR="00403682" w:rsidRPr="008C3753" w:rsidRDefault="00403682" w:rsidP="00403682">
      <w:r w:rsidRPr="008C3753">
        <w:rPr>
          <w:b/>
        </w:rPr>
        <w:t>BS type 1-O:</w:t>
      </w:r>
      <w:r w:rsidRPr="008C3753">
        <w:tab/>
        <w:t>NR base station operating at FR1 with a requirement set consisting only of OTA requirements defined at the RIB</w:t>
      </w:r>
    </w:p>
    <w:p w14:paraId="00B904F1" w14:textId="3E678830" w:rsidR="00210B12" w:rsidRPr="008C3753" w:rsidRDefault="00210B12" w:rsidP="00210B12">
      <w:pPr>
        <w:pStyle w:val="NO"/>
      </w:pPr>
      <w:r w:rsidRPr="008C3753">
        <w:t>NOTE:</w:t>
      </w:r>
      <w:r w:rsidRPr="008C3753">
        <w:tab/>
      </w:r>
      <w:r w:rsidRPr="008C3753">
        <w:rPr>
          <w:i/>
        </w:rPr>
        <w:t>BS type 1-O</w:t>
      </w:r>
      <w:r w:rsidRPr="008C3753">
        <w:t xml:space="preserve"> conformance requirements are captured in </w:t>
      </w:r>
      <w:r w:rsidR="00062DCB" w:rsidRPr="008C3753">
        <w:t>TS 38.141</w:t>
      </w:r>
      <w:r w:rsidRPr="008C3753">
        <w:t>-2 [3] and are out of scope of this specification.</w:t>
      </w:r>
    </w:p>
    <w:p w14:paraId="5BC200D3" w14:textId="77777777" w:rsidR="00403682" w:rsidRPr="008C3753" w:rsidRDefault="00403682" w:rsidP="00403682">
      <w:r w:rsidRPr="008C3753">
        <w:rPr>
          <w:b/>
        </w:rPr>
        <w:t>BS type 2-O:</w:t>
      </w:r>
      <w:r w:rsidRPr="008C3753">
        <w:tab/>
        <w:t>NR base station operating at FR2 with a requirement set consisting only of OTA requirements defined at the RIB</w:t>
      </w:r>
    </w:p>
    <w:p w14:paraId="3144BF22" w14:textId="60FCD12B" w:rsidR="00210B12" w:rsidRPr="008C3753" w:rsidRDefault="00210B12" w:rsidP="00210B12">
      <w:pPr>
        <w:pStyle w:val="NO"/>
      </w:pPr>
      <w:r w:rsidRPr="008C3753">
        <w:t>NOTE:</w:t>
      </w:r>
      <w:r w:rsidRPr="008C3753">
        <w:tab/>
      </w:r>
      <w:r w:rsidRPr="008C3753">
        <w:rPr>
          <w:i/>
        </w:rPr>
        <w:t>BS type 2-O</w:t>
      </w:r>
      <w:r w:rsidRPr="008C3753">
        <w:t xml:space="preserve"> conformance requirements are captured in </w:t>
      </w:r>
      <w:r w:rsidR="00062DCB" w:rsidRPr="008C3753">
        <w:t>TS 38.141</w:t>
      </w:r>
      <w:r w:rsidRPr="008C3753">
        <w:t>-2 [3] and are out of scope of this specification.</w:t>
      </w:r>
    </w:p>
    <w:p w14:paraId="0516BE47" w14:textId="36979D3A" w:rsidR="00210B12" w:rsidRPr="008C3753" w:rsidRDefault="00210B12" w:rsidP="00210B12">
      <w:pPr>
        <w:tabs>
          <w:tab w:val="left" w:pos="2448"/>
          <w:tab w:val="left" w:pos="9468"/>
        </w:tabs>
      </w:pPr>
      <w:bookmarkStart w:id="123" w:name="_Hlk500327898"/>
      <w:r w:rsidRPr="008C3753">
        <w:rPr>
          <w:rFonts w:cs="v5.0.0"/>
          <w:b/>
          <w:bCs/>
        </w:rPr>
        <w:t xml:space="preserve">channel edge: </w:t>
      </w:r>
      <w:r w:rsidRPr="008C3753">
        <w:rPr>
          <w:rFonts w:cs="v5.0.0"/>
          <w:snapToGrid w:val="0"/>
        </w:rPr>
        <w:t>lowest or highest frequency of the</w:t>
      </w:r>
      <w:r w:rsidRPr="008C3753">
        <w:rPr>
          <w:rFonts w:cs="v5.0.0" w:hint="eastAsia"/>
          <w:snapToGrid w:val="0"/>
          <w:lang w:val="en-US" w:eastAsia="zh-CN"/>
        </w:rPr>
        <w:t xml:space="preserve"> NR</w:t>
      </w:r>
      <w:r w:rsidRPr="008C3753">
        <w:rPr>
          <w:rFonts w:cs="v5.0.0"/>
          <w:snapToGrid w:val="0"/>
        </w:rPr>
        <w:t xml:space="preserve"> carrier, separated by the </w:t>
      </w:r>
      <w:r w:rsidRPr="008C3753">
        <w:rPr>
          <w:rFonts w:cs="v5.0.0" w:hint="eastAsia"/>
          <w:i/>
          <w:iCs/>
          <w:snapToGrid w:val="0"/>
          <w:lang w:val="en-US" w:eastAsia="zh-CN"/>
        </w:rPr>
        <w:t xml:space="preserve">BS </w:t>
      </w:r>
      <w:r w:rsidRPr="008C3753">
        <w:rPr>
          <w:rFonts w:cs="v5.0.0"/>
          <w:i/>
          <w:iCs/>
          <w:snapToGrid w:val="0"/>
        </w:rPr>
        <w:t>channel bandwidth</w:t>
      </w:r>
    </w:p>
    <w:p w14:paraId="548E68E2" w14:textId="32B1DA4C" w:rsidR="00210B12" w:rsidRPr="008C3753" w:rsidRDefault="00210B12" w:rsidP="00210B12">
      <w:pPr>
        <w:rPr>
          <w:b/>
          <w:bCs/>
        </w:rPr>
      </w:pPr>
      <w:r w:rsidRPr="008C3753">
        <w:rPr>
          <w:b/>
          <w:bCs/>
        </w:rPr>
        <w:t xml:space="preserve">carrier aggregation: </w:t>
      </w:r>
      <w:r w:rsidRPr="008C3753">
        <w:rPr>
          <w:bCs/>
        </w:rPr>
        <w:t>aggregation of two or more component carriers in order to support wider transmission bandwidths</w:t>
      </w:r>
    </w:p>
    <w:p w14:paraId="0B7AE7AE" w14:textId="4281C77C" w:rsidR="00210B12" w:rsidRPr="008C3753" w:rsidRDefault="00210B12" w:rsidP="00403682">
      <w:pPr>
        <w:rPr>
          <w:b/>
          <w:lang w:val="en-US" w:eastAsia="zh-CN"/>
        </w:rPr>
      </w:pPr>
      <w:r w:rsidRPr="008C3753">
        <w:rPr>
          <w:b/>
          <w:bCs/>
        </w:rPr>
        <w:t>carrier aggregation configuration</w:t>
      </w:r>
      <w:r w:rsidRPr="008C3753">
        <w:rPr>
          <w:b/>
        </w:rPr>
        <w:t xml:space="preserve">: </w:t>
      </w:r>
      <w:r w:rsidRPr="008C3753">
        <w:t xml:space="preserve">a set of one or more </w:t>
      </w:r>
      <w:r w:rsidRPr="008C3753">
        <w:rPr>
          <w:i/>
          <w:iCs/>
        </w:rPr>
        <w:t xml:space="preserve">operating bands </w:t>
      </w:r>
      <w:r w:rsidRPr="008C3753">
        <w:t>across which the BS aggregates carriers with a specific set of technical requirements</w:t>
      </w:r>
    </w:p>
    <w:p w14:paraId="71058B49" w14:textId="649AFFE1" w:rsidR="00210B12" w:rsidRPr="008C3753" w:rsidRDefault="00210B12" w:rsidP="00210B12">
      <w:pPr>
        <w:tabs>
          <w:tab w:val="left" w:pos="2448"/>
          <w:tab w:val="left" w:pos="9468"/>
        </w:tabs>
        <w:rPr>
          <w:rFonts w:cs="v5.0.0"/>
          <w:snapToGrid w:val="0"/>
        </w:rPr>
      </w:pPr>
      <w:bookmarkStart w:id="124" w:name="_Hlk490252228"/>
      <w:bookmarkStart w:id="125" w:name="_Hlk494631435"/>
      <w:bookmarkEnd w:id="123"/>
      <w:r w:rsidRPr="008C3753">
        <w:rPr>
          <w:rFonts w:cs="v5.0.0"/>
          <w:b/>
          <w:bCs/>
        </w:rPr>
        <w:t xml:space="preserve">contiguous carriers: </w:t>
      </w:r>
      <w:r w:rsidRPr="008C3753">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8C3753" w:rsidRDefault="00210B12" w:rsidP="00210B12">
      <w:pPr>
        <w:tabs>
          <w:tab w:val="left" w:pos="2448"/>
          <w:tab w:val="left" w:pos="9468"/>
        </w:tabs>
        <w:rPr>
          <w:rFonts w:cs="v5.0.0"/>
          <w:snapToGrid w:val="0"/>
        </w:rPr>
      </w:pPr>
      <w:r w:rsidRPr="008C3753">
        <w:rPr>
          <w:rFonts w:cs="v5.0.0"/>
          <w:b/>
          <w:bCs/>
        </w:rPr>
        <w:lastRenderedPageBreak/>
        <w:t xml:space="preserve">contiguous spectrum: </w:t>
      </w:r>
      <w:r w:rsidRPr="008C3753">
        <w:rPr>
          <w:rFonts w:cs="v5.0.0"/>
          <w:snapToGrid w:val="0"/>
        </w:rPr>
        <w:t>spectrum consisting of a contiguous block of spectrum with no sub-block gap(s)</w:t>
      </w:r>
    </w:p>
    <w:p w14:paraId="0ABBBAA6" w14:textId="211421BC" w:rsidR="00210B12" w:rsidRPr="008C3753" w:rsidRDefault="00210B12" w:rsidP="00210B12">
      <w:pPr>
        <w:rPr>
          <w:lang w:val="en-US"/>
        </w:rPr>
      </w:pPr>
      <w:r w:rsidRPr="008C3753">
        <w:rPr>
          <w:b/>
          <w:bCs/>
          <w:lang w:val="en-US"/>
        </w:rPr>
        <w:t>highest carrier:</w:t>
      </w:r>
      <w:r w:rsidRPr="008C3753">
        <w:rPr>
          <w:lang w:val="en-US"/>
        </w:rPr>
        <w:t xml:space="preserve"> The carrier </w:t>
      </w:r>
      <w:r w:rsidRPr="008C3753">
        <w:rPr>
          <w:lang w:val="en-AU"/>
        </w:rPr>
        <w:t xml:space="preserve">with the highest carrier frequency </w:t>
      </w:r>
      <w:r w:rsidRPr="008C3753">
        <w:rPr>
          <w:lang w:val="en-US"/>
        </w:rPr>
        <w:t>transmitted/received in a specified frequency band</w:t>
      </w:r>
    </w:p>
    <w:p w14:paraId="5EF43178" w14:textId="01000A4F" w:rsidR="00210B12" w:rsidRPr="008C3753" w:rsidRDefault="00210B12" w:rsidP="00210B12">
      <w:pPr>
        <w:rPr>
          <w:b/>
          <w:bCs/>
          <w:lang w:eastAsia="zh-CN"/>
        </w:rPr>
      </w:pPr>
      <w:r w:rsidRPr="008C3753">
        <w:rPr>
          <w:b/>
          <w:bCs/>
        </w:rPr>
        <w:t>inter-band carrier aggregation:</w:t>
      </w:r>
      <w:r w:rsidRPr="008C3753">
        <w:rPr>
          <w:bCs/>
        </w:rPr>
        <w:t xml:space="preserve"> carrier aggregation of component carriers in different operating bands</w:t>
      </w:r>
    </w:p>
    <w:p w14:paraId="591AA727" w14:textId="77777777" w:rsidR="00210B12" w:rsidRPr="008C3753" w:rsidRDefault="00210B12" w:rsidP="00210B12">
      <w:pPr>
        <w:pStyle w:val="NO"/>
        <w:rPr>
          <w:lang w:eastAsia="zh-CN"/>
        </w:rPr>
      </w:pPr>
      <w:r w:rsidRPr="008C3753">
        <w:t>NOTE:</w:t>
      </w:r>
      <w:r w:rsidRPr="008C3753">
        <w:tab/>
      </w:r>
      <w:r w:rsidRPr="008C3753">
        <w:rPr>
          <w:lang w:eastAsia="zh-CN"/>
        </w:rPr>
        <w:t>C</w:t>
      </w:r>
      <w:r w:rsidRPr="008C3753">
        <w:t xml:space="preserve">arriers </w:t>
      </w:r>
      <w:r w:rsidRPr="008C3753">
        <w:rPr>
          <w:lang w:eastAsia="zh-CN"/>
        </w:rPr>
        <w:t xml:space="preserve">aggregated </w:t>
      </w:r>
      <w:r w:rsidRPr="008C3753">
        <w:t xml:space="preserve">in each band </w:t>
      </w:r>
      <w:r w:rsidRPr="008C3753">
        <w:rPr>
          <w:lang w:eastAsia="zh-CN"/>
        </w:rPr>
        <w:t>can be</w:t>
      </w:r>
      <w:r w:rsidRPr="008C3753">
        <w:t xml:space="preserve"> contiguous</w:t>
      </w:r>
      <w:r w:rsidRPr="008C3753">
        <w:rPr>
          <w:lang w:eastAsia="zh-CN"/>
        </w:rPr>
        <w:t xml:space="preserve"> or non-contiguous.</w:t>
      </w:r>
    </w:p>
    <w:p w14:paraId="78135818" w14:textId="399799B8" w:rsidR="00D73D59" w:rsidRPr="008C3753" w:rsidRDefault="00D73D59" w:rsidP="00210B12">
      <w:pPr>
        <w:rPr>
          <w:b/>
        </w:rPr>
      </w:pPr>
      <w:bookmarkStart w:id="126" w:name="OLE_LINK9"/>
      <w:r w:rsidRPr="008C3753">
        <w:rPr>
          <w:b/>
          <w:bCs/>
        </w:rPr>
        <w:t>Inter-band gap</w:t>
      </w:r>
      <w:bookmarkEnd w:id="126"/>
      <w:r w:rsidRPr="008C3753">
        <w:rPr>
          <w:rFonts w:cs="v5.0.0"/>
        </w:rPr>
        <w:t>: The frequency gap between two supported consecutive operating bands</w:t>
      </w:r>
    </w:p>
    <w:p w14:paraId="6E8B65D9" w14:textId="5DD80C89" w:rsidR="00210B12" w:rsidRPr="008C3753" w:rsidRDefault="00210B12" w:rsidP="00210B12">
      <w:pPr>
        <w:rPr>
          <w:lang w:eastAsia="zh-CN"/>
        </w:rPr>
      </w:pPr>
      <w:r w:rsidRPr="008C3753">
        <w:rPr>
          <w:b/>
        </w:rPr>
        <w:t xml:space="preserve">intra-band contiguous carrier aggregation: </w:t>
      </w:r>
      <w:r w:rsidRPr="008C3753">
        <w:rPr>
          <w:i/>
          <w:iCs/>
          <w:lang w:eastAsia="zh-CN"/>
        </w:rPr>
        <w:t xml:space="preserve">contiguous </w:t>
      </w:r>
      <w:r w:rsidRPr="008C3753">
        <w:rPr>
          <w:i/>
          <w:iCs/>
        </w:rPr>
        <w:t>carrier</w:t>
      </w:r>
      <w:r w:rsidRPr="008C3753">
        <w:rPr>
          <w:i/>
          <w:iCs/>
          <w:lang w:eastAsia="zh-CN"/>
        </w:rPr>
        <w:t>s</w:t>
      </w:r>
      <w:r w:rsidRPr="008C3753">
        <w:rPr>
          <w:lang w:eastAsia="zh-CN"/>
        </w:rPr>
        <w:t xml:space="preserve"> aggregated</w:t>
      </w:r>
      <w:r w:rsidRPr="008C3753">
        <w:t xml:space="preserve"> in the same operating band</w:t>
      </w:r>
    </w:p>
    <w:p w14:paraId="74CF1823" w14:textId="1249ABC1" w:rsidR="00210B12" w:rsidRPr="008C3753" w:rsidRDefault="00210B12" w:rsidP="00210B12">
      <w:r w:rsidRPr="008C3753">
        <w:rPr>
          <w:b/>
        </w:rPr>
        <w:t xml:space="preserve">intra-band </w:t>
      </w:r>
      <w:r w:rsidRPr="008C3753">
        <w:rPr>
          <w:b/>
          <w:lang w:eastAsia="zh-CN"/>
        </w:rPr>
        <w:t>non-</w:t>
      </w:r>
      <w:r w:rsidRPr="008C3753">
        <w:rPr>
          <w:b/>
        </w:rPr>
        <w:t xml:space="preserve">contiguous carrier aggregation: </w:t>
      </w:r>
      <w:r w:rsidRPr="008C3753">
        <w:rPr>
          <w:lang w:eastAsia="zh-CN"/>
        </w:rPr>
        <w:t xml:space="preserve">non-contiguous </w:t>
      </w:r>
      <w:r w:rsidRPr="008C3753">
        <w:t>carrier</w:t>
      </w:r>
      <w:r w:rsidRPr="008C3753">
        <w:rPr>
          <w:lang w:eastAsia="zh-CN"/>
        </w:rPr>
        <w:t>s aggregated</w:t>
      </w:r>
      <w:r w:rsidRPr="008C3753">
        <w:t xml:space="preserve"> in the same operating band</w:t>
      </w:r>
    </w:p>
    <w:p w14:paraId="30E42E32" w14:textId="2C144638" w:rsidR="00403682" w:rsidRPr="008C3753" w:rsidRDefault="00403682" w:rsidP="00403682">
      <w:pPr>
        <w:rPr>
          <w:bCs/>
        </w:rPr>
      </w:pPr>
      <w:r w:rsidRPr="008C3753">
        <w:rPr>
          <w:b/>
          <w:bCs/>
        </w:rPr>
        <w:t xml:space="preserve">Inter RF Bandwidth gap: </w:t>
      </w:r>
      <w:r w:rsidRPr="008C3753">
        <w:rPr>
          <w:bCs/>
        </w:rPr>
        <w:t xml:space="preserve">frequency gap between two consecutive Base Station RF Bandwidths that are placed within two supported </w:t>
      </w:r>
      <w:r w:rsidRPr="008C3753">
        <w:rPr>
          <w:bCs/>
          <w:i/>
        </w:rPr>
        <w:t>operating bands</w:t>
      </w:r>
    </w:p>
    <w:p w14:paraId="3ECDB922" w14:textId="30860893" w:rsidR="00210B12" w:rsidRPr="008C3753" w:rsidRDefault="00210B12" w:rsidP="00210B12">
      <w:pPr>
        <w:rPr>
          <w:lang w:val="en-US"/>
        </w:rPr>
      </w:pPr>
      <w:r w:rsidRPr="008C3753">
        <w:rPr>
          <w:b/>
          <w:bCs/>
          <w:lang w:val="en-US"/>
        </w:rPr>
        <w:t>lowest carrier:</w:t>
      </w:r>
      <w:r w:rsidRPr="008C3753">
        <w:rPr>
          <w:lang w:val="en-US"/>
        </w:rPr>
        <w:t xml:space="preserve"> the carrier </w:t>
      </w:r>
      <w:r w:rsidRPr="008C3753">
        <w:rPr>
          <w:lang w:val="en-AU"/>
        </w:rPr>
        <w:t xml:space="preserve">with the lowest carrier frequency </w:t>
      </w:r>
      <w:r w:rsidRPr="008C3753">
        <w:rPr>
          <w:lang w:val="en-US"/>
        </w:rPr>
        <w:t>transmitted/received in a specified frequency band</w:t>
      </w:r>
    </w:p>
    <w:p w14:paraId="75443653" w14:textId="01BC5142" w:rsidR="00210B12" w:rsidRPr="008C3753" w:rsidRDefault="00210B12" w:rsidP="00210B12">
      <w:r w:rsidRPr="008C3753">
        <w:rPr>
          <w:b/>
        </w:rPr>
        <w:t xml:space="preserve">lower </w:t>
      </w:r>
      <w:r w:rsidRPr="008C3753">
        <w:rPr>
          <w:b/>
          <w:lang w:eastAsia="zh-CN"/>
        </w:rPr>
        <w:t>sub-block</w:t>
      </w:r>
      <w:r w:rsidRPr="008C3753">
        <w:rPr>
          <w:b/>
        </w:rPr>
        <w:t xml:space="preserve"> edge: </w:t>
      </w:r>
      <w:r w:rsidRPr="008C3753">
        <w:t xml:space="preserve">frequency at the lower edge of </w:t>
      </w:r>
      <w:r w:rsidRPr="008C3753">
        <w:rPr>
          <w:lang w:eastAsia="zh-CN"/>
        </w:rPr>
        <w:t>one</w:t>
      </w:r>
      <w:r w:rsidRPr="008C3753">
        <w:rPr>
          <w:i/>
          <w:iCs/>
        </w:rPr>
        <w:t xml:space="preserve"> </w:t>
      </w:r>
      <w:r w:rsidRPr="008C3753">
        <w:rPr>
          <w:i/>
          <w:iCs/>
          <w:lang w:eastAsia="zh-CN"/>
        </w:rPr>
        <w:t>sub-block</w:t>
      </w:r>
    </w:p>
    <w:p w14:paraId="0238241A" w14:textId="72D785A1" w:rsidR="00210B12" w:rsidRPr="008C3753" w:rsidRDefault="00210B12" w:rsidP="00210B12">
      <w:pPr>
        <w:pStyle w:val="NO"/>
        <w:rPr>
          <w:bCs/>
        </w:rPr>
      </w:pPr>
      <w:r w:rsidRPr="008C3753">
        <w:t>NOTE:</w:t>
      </w:r>
      <w:r w:rsidRPr="008C3753">
        <w:tab/>
        <w:t>It is used as a frequency reference point for both transmitter and receiver requirements.</w:t>
      </w:r>
    </w:p>
    <w:p w14:paraId="3CCD0610" w14:textId="77777777" w:rsidR="00403682" w:rsidRPr="008C3753" w:rsidRDefault="00403682" w:rsidP="00403682">
      <w:r w:rsidRPr="008C3753">
        <w:rPr>
          <w:rFonts w:cs="v5.0.0"/>
          <w:b/>
          <w:bCs/>
        </w:rPr>
        <w:t xml:space="preserve">maximum carrier output power: </w:t>
      </w:r>
      <w:r w:rsidRPr="008C3753">
        <w:t xml:space="preserve">mean power level measured per carrier at the indicted interface, during the </w:t>
      </w:r>
      <w:r w:rsidRPr="008C3753">
        <w:rPr>
          <w:i/>
          <w:iCs/>
        </w:rPr>
        <w:t>transmitter ON period</w:t>
      </w:r>
      <w:r w:rsidRPr="008C3753">
        <w:t xml:space="preserve"> in a specified reference condition</w:t>
      </w:r>
    </w:p>
    <w:p w14:paraId="44C27040" w14:textId="6C10707F" w:rsidR="00403682" w:rsidRPr="008C3753" w:rsidRDefault="00403682" w:rsidP="00403682">
      <w:r w:rsidRPr="008C3753">
        <w:rPr>
          <w:rFonts w:cs="v5.0.0"/>
          <w:b/>
          <w:bCs/>
        </w:rPr>
        <w:t xml:space="preserve">maximum total output power: </w:t>
      </w:r>
      <w:r w:rsidRPr="008C3753">
        <w:t xml:space="preserve">mean power level measured within the </w:t>
      </w:r>
      <w:r w:rsidRPr="008C3753">
        <w:rPr>
          <w:i/>
        </w:rPr>
        <w:t>operating band</w:t>
      </w:r>
      <w:r w:rsidRPr="008C3753">
        <w:t xml:space="preserve"> at the indicated interface, during the </w:t>
      </w:r>
      <w:r w:rsidRPr="008C3753">
        <w:rPr>
          <w:i/>
          <w:iCs/>
        </w:rPr>
        <w:t>transmitter ON period</w:t>
      </w:r>
      <w:r w:rsidRPr="008C3753">
        <w:t xml:space="preserve"> in a specified reference condition</w:t>
      </w:r>
    </w:p>
    <w:p w14:paraId="5E65F766" w14:textId="77777777" w:rsidR="00403682" w:rsidRPr="008C3753" w:rsidRDefault="00403682" w:rsidP="00403682">
      <w:r w:rsidRPr="008C3753">
        <w:rPr>
          <w:b/>
        </w:rPr>
        <w:t>measurement bandwidth</w:t>
      </w:r>
      <w:r w:rsidRPr="008C3753">
        <w:t>: RF bandwidth in which an emission level is specified</w:t>
      </w:r>
    </w:p>
    <w:p w14:paraId="215D7288" w14:textId="38B187A5" w:rsidR="00403682" w:rsidRPr="008C3753" w:rsidRDefault="00403682" w:rsidP="00403682">
      <w:r w:rsidRPr="008C3753">
        <w:rPr>
          <w:b/>
        </w:rPr>
        <w:t>multi-band connector</w:t>
      </w:r>
      <w:r w:rsidRPr="008C3753">
        <w:t xml:space="preserve">: </w:t>
      </w:r>
      <w:r w:rsidR="00145875" w:rsidRPr="008C3753">
        <w:rPr>
          <w:i/>
          <w:lang w:val="en-US"/>
        </w:rPr>
        <w:t>antenna</w:t>
      </w:r>
      <w:r w:rsidR="00145875" w:rsidRPr="008C3753">
        <w:rPr>
          <w:lang w:val="en-US"/>
        </w:rPr>
        <w:t xml:space="preserve"> connector of the </w:t>
      </w:r>
      <w:r w:rsidR="00145875" w:rsidRPr="008C3753">
        <w:rPr>
          <w:i/>
          <w:lang w:val="en-US"/>
        </w:rPr>
        <w:t>BS type 1-C</w:t>
      </w:r>
      <w:r w:rsidR="00145875" w:rsidRPr="008C3753">
        <w:rPr>
          <w:lang w:val="en-US"/>
        </w:rPr>
        <w:t xml:space="preserve"> or </w:t>
      </w:r>
      <w:r w:rsidR="00145875" w:rsidRPr="008C3753">
        <w:rPr>
          <w:i/>
          <w:iCs/>
          <w:lang w:val="en-US"/>
        </w:rPr>
        <w:t>TAB connector</w:t>
      </w:r>
      <w:r w:rsidR="00145875" w:rsidRPr="008C3753">
        <w:rPr>
          <w:lang w:val="en-US"/>
        </w:rPr>
        <w:t xml:space="preserve"> of the </w:t>
      </w:r>
      <w:r w:rsidR="00145875" w:rsidRPr="008C3753">
        <w:rPr>
          <w:i/>
          <w:lang w:val="en-US"/>
        </w:rPr>
        <w:t>BS type 1-H</w:t>
      </w:r>
      <w:r w:rsidR="00145875" w:rsidRPr="008C3753">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8C3753">
        <w:rPr>
          <w:i/>
          <w:lang w:val="en-US"/>
        </w:rPr>
        <w:t>operating band</w:t>
      </w:r>
      <w:r w:rsidR="00145875" w:rsidRPr="008C3753">
        <w:rPr>
          <w:lang w:val="en-US"/>
        </w:rPr>
        <w:t xml:space="preserve"> than the other carrier(s) and where this different </w:t>
      </w:r>
      <w:r w:rsidR="00145875" w:rsidRPr="008C3753">
        <w:rPr>
          <w:i/>
          <w:lang w:val="en-US"/>
        </w:rPr>
        <w:t>operating band</w:t>
      </w:r>
      <w:r w:rsidR="00145875" w:rsidRPr="008C3753">
        <w:rPr>
          <w:lang w:val="en-US"/>
        </w:rPr>
        <w:t xml:space="preserve"> is not a sub-band or superseding-band of another supported operating band</w:t>
      </w:r>
    </w:p>
    <w:p w14:paraId="24A582B7" w14:textId="6C937D79" w:rsidR="000579B5" w:rsidRPr="008C3753" w:rsidRDefault="000579B5" w:rsidP="000579B5">
      <w:r w:rsidRPr="008C3753">
        <w:rPr>
          <w:b/>
        </w:rPr>
        <w:t xml:space="preserve">multi-carrier transmission configuration: </w:t>
      </w:r>
      <w:r w:rsidRPr="008C3753">
        <w:t>set of one or more contiguous or non-contiguous carriers that a BS is able to transmit simultaneously according to the manufacturer</w:t>
      </w:r>
      <w:r w:rsidR="00EC7F62" w:rsidRPr="008C3753">
        <w:t>'</w:t>
      </w:r>
      <w:r w:rsidRPr="008C3753">
        <w:t>s specification</w:t>
      </w:r>
    </w:p>
    <w:p w14:paraId="52936376" w14:textId="77777777" w:rsidR="009E7F97" w:rsidRPr="008C3753" w:rsidRDefault="009E7F97" w:rsidP="009E7F97">
      <w:pPr>
        <w:tabs>
          <w:tab w:val="left" w:pos="2448"/>
          <w:tab w:val="left" w:pos="9468"/>
        </w:tabs>
      </w:pPr>
      <w:r w:rsidRPr="008C3753">
        <w:rPr>
          <w:b/>
        </w:rPr>
        <w:t>NB-IoT operation in NR in-band:</w:t>
      </w:r>
      <w:r w:rsidRPr="008C3753">
        <w:t xml:space="preserve"> NB-IoT is operating in-band when it is located within a NR transmission bandwidth configuration plus 15 kHz at each edge but not within the NR minimum guard band GB</w:t>
      </w:r>
      <w:r w:rsidRPr="008C3753">
        <w:rPr>
          <w:vertAlign w:val="subscript"/>
        </w:rPr>
        <w:t>Channel</w:t>
      </w:r>
      <w:r w:rsidRPr="008C3753">
        <w:t>.</w:t>
      </w:r>
    </w:p>
    <w:p w14:paraId="7B5B9535" w14:textId="77777777" w:rsidR="009E7F97" w:rsidRPr="008C3753" w:rsidRDefault="009E7F97" w:rsidP="009E7F97">
      <w:r w:rsidRPr="008C3753">
        <w:rPr>
          <w:b/>
        </w:rPr>
        <w:t>NB-IoT operation in NR guard band:</w:t>
      </w:r>
      <w:r w:rsidRPr="008C3753">
        <w:t xml:space="preserve"> NB-IoT is operating in guard band when it is located within a NR BS channel bandwidth but is not NB-IoT operation in NR in-band.</w:t>
      </w:r>
    </w:p>
    <w:p w14:paraId="5323EF70" w14:textId="6EAF3450" w:rsidR="000579B5" w:rsidRPr="008C3753" w:rsidRDefault="000579B5" w:rsidP="000579B5">
      <w:pPr>
        <w:rPr>
          <w:rFonts w:cs="v5.0.0"/>
          <w:b/>
          <w:bCs/>
        </w:rPr>
      </w:pPr>
      <w:r w:rsidRPr="008C3753">
        <w:rPr>
          <w:b/>
        </w:rPr>
        <w:t>non-contiguous spectrum:</w:t>
      </w:r>
      <w:r w:rsidRPr="008C3753">
        <w:t xml:space="preserve"> spectrum consisting of two or more sub-blocks separated by </w:t>
      </w:r>
      <w:r w:rsidRPr="008C3753">
        <w:rPr>
          <w:i/>
          <w:iCs/>
        </w:rPr>
        <w:t>sub-block gap</w:t>
      </w:r>
      <w:r w:rsidRPr="008C3753">
        <w:t>(s)</w:t>
      </w:r>
    </w:p>
    <w:p w14:paraId="1FF7F024" w14:textId="77777777" w:rsidR="00403682" w:rsidRPr="008C3753" w:rsidRDefault="00403682" w:rsidP="00403682">
      <w:pPr>
        <w:tabs>
          <w:tab w:val="left" w:pos="2448"/>
          <w:tab w:val="left" w:pos="9468"/>
        </w:tabs>
        <w:rPr>
          <w:rFonts w:cs="v5.0.0"/>
          <w:b/>
          <w:bCs/>
        </w:rPr>
      </w:pPr>
      <w:r w:rsidRPr="008C3753">
        <w:rPr>
          <w:rFonts w:cs="v5.0.0"/>
          <w:b/>
          <w:bCs/>
        </w:rPr>
        <w:t xml:space="preserve">operating band: </w:t>
      </w:r>
      <w:r w:rsidRPr="008C3753">
        <w:rPr>
          <w:rFonts w:cs="v5.0.0"/>
        </w:rPr>
        <w:t>frequency range in which NR operates (paired or unpaired), that is defined with a specific set of technical requirements</w:t>
      </w:r>
    </w:p>
    <w:p w14:paraId="05C46482" w14:textId="164D2F2A" w:rsidR="00403682" w:rsidRPr="008C3753" w:rsidRDefault="00403682" w:rsidP="00403682">
      <w:pPr>
        <w:pStyle w:val="NO"/>
      </w:pPr>
      <w:r w:rsidRPr="008C3753">
        <w:t>NOTE:</w:t>
      </w:r>
      <w:r w:rsidRPr="008C3753">
        <w:tab/>
        <w:t xml:space="preserve">The </w:t>
      </w:r>
      <w:r w:rsidRPr="008C3753">
        <w:rPr>
          <w:i/>
        </w:rPr>
        <w:t>operating band</w:t>
      </w:r>
      <w:r w:rsidRPr="008C3753">
        <w:t xml:space="preserve">(s) for a BS is declared by the manufacturer according to the designations in </w:t>
      </w:r>
      <w:r w:rsidR="006212EE" w:rsidRPr="008C3753">
        <w:t>TS </w:t>
      </w:r>
      <w:r w:rsidR="00062DCB" w:rsidRPr="008C3753">
        <w:t>38.104 [2</w:t>
      </w:r>
      <w:r w:rsidR="006212EE" w:rsidRPr="008C3753">
        <w:t xml:space="preserve">], </w:t>
      </w:r>
      <w:r w:rsidRPr="008C3753">
        <w:t>tables 5.2-1 and 5.2-2.</w:t>
      </w:r>
    </w:p>
    <w:bookmarkEnd w:id="124"/>
    <w:bookmarkEnd w:id="125"/>
    <w:p w14:paraId="6FE4FF56" w14:textId="77777777" w:rsidR="00403682" w:rsidRPr="008C3753" w:rsidRDefault="00403682" w:rsidP="00403682">
      <w:pPr>
        <w:tabs>
          <w:tab w:val="left" w:pos="3765"/>
        </w:tabs>
        <w:rPr>
          <w:b/>
        </w:rPr>
      </w:pPr>
      <w:r w:rsidRPr="008C3753">
        <w:rPr>
          <w:b/>
          <w:bCs/>
          <w:lang w:eastAsia="zh-CN"/>
        </w:rPr>
        <w:t>R</w:t>
      </w:r>
      <w:r w:rsidRPr="008C3753">
        <w:rPr>
          <w:b/>
          <w:bCs/>
        </w:rPr>
        <w:t>adio Bandwidth:</w:t>
      </w:r>
      <w:r w:rsidRPr="008C3753">
        <w:rPr>
          <w:lang w:eastAsia="zh-CN"/>
        </w:rPr>
        <w:t xml:space="preserve"> </w:t>
      </w:r>
      <w:r w:rsidRPr="008C3753">
        <w:rPr>
          <w:bCs/>
        </w:rPr>
        <w:t>frequency difference between the upper edge of the highest used carrier and the lower edge of the lowest used carrier</w:t>
      </w:r>
    </w:p>
    <w:p w14:paraId="7743B55D" w14:textId="77777777" w:rsidR="00403682" w:rsidRPr="008C3753" w:rsidRDefault="00403682" w:rsidP="00403682">
      <w:bookmarkStart w:id="127" w:name="_Hlk496012569"/>
      <w:r w:rsidRPr="008C3753">
        <w:rPr>
          <w:b/>
        </w:rPr>
        <w:t>rated carrier output power</w:t>
      </w:r>
      <w:r w:rsidRPr="008C3753">
        <w:rPr>
          <w:b/>
          <w:lang w:eastAsia="zh-CN"/>
        </w:rPr>
        <w:t xml:space="preserve">: </w:t>
      </w:r>
      <w:r w:rsidRPr="008C3753">
        <w:t xml:space="preserve">mean power level associated with a particular carrier the manufacturer has declared to be available at the indicated interface, during the </w:t>
      </w:r>
      <w:r w:rsidRPr="008C3753">
        <w:rPr>
          <w:i/>
        </w:rPr>
        <w:t>transmitter ON period</w:t>
      </w:r>
      <w:r w:rsidRPr="008C3753">
        <w:t xml:space="preserve"> in a specified reference condition</w:t>
      </w:r>
    </w:p>
    <w:p w14:paraId="1C236F8F" w14:textId="77777777" w:rsidR="00403682" w:rsidRPr="008C3753" w:rsidRDefault="00403682" w:rsidP="00403682">
      <w:r w:rsidRPr="008C3753">
        <w:rPr>
          <w:b/>
        </w:rPr>
        <w:t>rated total output power:</w:t>
      </w:r>
      <w:r w:rsidRPr="008C3753">
        <w:t xml:space="preserve"> mean power level associated with a particular </w:t>
      </w:r>
      <w:r w:rsidRPr="008C3753">
        <w:rPr>
          <w:i/>
          <w:iCs/>
        </w:rPr>
        <w:t>operating band</w:t>
      </w:r>
      <w:r w:rsidRPr="008C3753">
        <w:t xml:space="preserve"> the manufacturer has declared to be available at the indicated interface, during the </w:t>
      </w:r>
      <w:r w:rsidRPr="008C3753">
        <w:rPr>
          <w:i/>
        </w:rPr>
        <w:t>transmitter ON period</w:t>
      </w:r>
      <w:r w:rsidRPr="008C3753">
        <w:t xml:space="preserve"> in a specified reference condition</w:t>
      </w:r>
    </w:p>
    <w:bookmarkEnd w:id="127"/>
    <w:p w14:paraId="71A4FF89" w14:textId="3408655B" w:rsidR="00403682" w:rsidRPr="008C3753" w:rsidRDefault="00403682" w:rsidP="00403682">
      <w:pPr>
        <w:rPr>
          <w:lang w:eastAsia="sv-SE"/>
        </w:rPr>
      </w:pPr>
      <w:r w:rsidRPr="008C3753">
        <w:rPr>
          <w:b/>
          <w:lang w:eastAsia="sv-SE"/>
        </w:rPr>
        <w:t>requirement set:</w:t>
      </w:r>
      <w:r w:rsidRPr="008C3753">
        <w:rPr>
          <w:lang w:eastAsia="sv-SE"/>
        </w:rPr>
        <w:tab/>
        <w:t xml:space="preserve">one of the NR </w:t>
      </w:r>
      <w:r w:rsidRPr="008C3753">
        <w:t xml:space="preserve">base station </w:t>
      </w:r>
      <w:r w:rsidRPr="008C3753">
        <w:rPr>
          <w:lang w:eastAsia="sv-SE"/>
        </w:rPr>
        <w:t>requirement</w:t>
      </w:r>
      <w:r w:rsidR="00EC7F62" w:rsidRPr="008C3753">
        <w:t>'</w:t>
      </w:r>
      <w:r w:rsidRPr="008C3753">
        <w:rPr>
          <w:lang w:eastAsia="sv-SE"/>
        </w:rPr>
        <w:t xml:space="preserve">s set as defined for </w:t>
      </w:r>
      <w:r w:rsidRPr="008C3753">
        <w:rPr>
          <w:i/>
          <w:lang w:eastAsia="sv-SE"/>
        </w:rPr>
        <w:t>BS type 1-C</w:t>
      </w:r>
      <w:r w:rsidRPr="008C3753">
        <w:rPr>
          <w:lang w:eastAsia="sv-SE"/>
        </w:rPr>
        <w:t xml:space="preserve">, </w:t>
      </w:r>
      <w:r w:rsidRPr="008C3753">
        <w:rPr>
          <w:i/>
          <w:lang w:eastAsia="sv-SE"/>
        </w:rPr>
        <w:t>BS type 1-H</w:t>
      </w:r>
      <w:r w:rsidRPr="008C3753">
        <w:rPr>
          <w:lang w:eastAsia="sv-SE"/>
        </w:rPr>
        <w:t xml:space="preserve">, </w:t>
      </w:r>
      <w:r w:rsidRPr="008C3753">
        <w:rPr>
          <w:i/>
          <w:lang w:eastAsia="sv-SE"/>
        </w:rPr>
        <w:t>BS type 1-O</w:t>
      </w:r>
      <w:r w:rsidRPr="008C3753">
        <w:rPr>
          <w:lang w:eastAsia="sv-SE"/>
        </w:rPr>
        <w:t xml:space="preserve">, and </w:t>
      </w:r>
      <w:r w:rsidRPr="008C3753">
        <w:rPr>
          <w:i/>
          <w:lang w:eastAsia="sv-SE"/>
        </w:rPr>
        <w:t>BS type 2-O</w:t>
      </w:r>
    </w:p>
    <w:p w14:paraId="59526F07" w14:textId="4D0CE32E" w:rsidR="000C6809" w:rsidRPr="008C3753" w:rsidRDefault="000C6809" w:rsidP="000C6809">
      <w:pPr>
        <w:rPr>
          <w:i/>
          <w:lang w:val="en-US"/>
        </w:rPr>
      </w:pPr>
      <w:r w:rsidRPr="008C3753">
        <w:rPr>
          <w:b/>
          <w:bCs/>
        </w:rPr>
        <w:lastRenderedPageBreak/>
        <w:t>single-band connector:</w:t>
      </w:r>
      <w:r w:rsidRPr="008C3753">
        <w:t xml:space="preserve"> </w:t>
      </w:r>
      <w:r w:rsidRPr="008C3753">
        <w:rPr>
          <w:i/>
        </w:rPr>
        <w:t>antenna connector</w:t>
      </w:r>
      <w:r w:rsidRPr="008C3753">
        <w:t xml:space="preserve"> of the </w:t>
      </w:r>
      <w:r w:rsidRPr="008C3753">
        <w:rPr>
          <w:i/>
        </w:rPr>
        <w:t>BS type 1-C</w:t>
      </w:r>
      <w:r w:rsidRPr="008C3753">
        <w:t xml:space="preserve"> or </w:t>
      </w:r>
      <w:r w:rsidRPr="008C3753">
        <w:rPr>
          <w:i/>
          <w:iCs/>
        </w:rPr>
        <w:t>TAB connector</w:t>
      </w:r>
      <w:r w:rsidRPr="008C3753">
        <w:t xml:space="preserve"> of the </w:t>
      </w:r>
      <w:r w:rsidRPr="008C3753">
        <w:rPr>
          <w:i/>
        </w:rPr>
        <w:t>BS type 1-H</w:t>
      </w:r>
      <w:r w:rsidRPr="008C3753">
        <w:t xml:space="preserve"> supporting operation either in a single </w:t>
      </w:r>
      <w:r w:rsidRPr="008C3753">
        <w:rPr>
          <w:i/>
          <w:iCs/>
        </w:rPr>
        <w:t>operating band</w:t>
      </w:r>
      <w:r w:rsidRPr="008C3753">
        <w:t xml:space="preserve"> only, or in multiple </w:t>
      </w:r>
      <w:r w:rsidRPr="008C3753">
        <w:rPr>
          <w:i/>
          <w:iCs/>
        </w:rPr>
        <w:t>operating bands</w:t>
      </w:r>
      <w:r w:rsidRPr="008C3753">
        <w:t xml:space="preserve"> but </w:t>
      </w:r>
      <w:r w:rsidRPr="008C3753">
        <w:rPr>
          <w:lang w:val="en-US"/>
        </w:rPr>
        <w:t xml:space="preserve">does not meet the conditions for a </w:t>
      </w:r>
      <w:r w:rsidRPr="008C3753">
        <w:rPr>
          <w:i/>
          <w:lang w:val="en-US"/>
        </w:rPr>
        <w:t>multi-band connector</w:t>
      </w:r>
    </w:p>
    <w:p w14:paraId="40692003" w14:textId="766C7714" w:rsidR="0014706F" w:rsidRPr="008C3753" w:rsidRDefault="00D73D59" w:rsidP="000C6809">
      <w:r w:rsidRPr="008C3753">
        <w:rPr>
          <w:b/>
        </w:rPr>
        <w:t>sub-band</w:t>
      </w:r>
      <w:r w:rsidRPr="008C3753">
        <w:t>: sub-band of an operating band contains a part of the uplink and downlink frequency range of the operating band</w:t>
      </w:r>
    </w:p>
    <w:p w14:paraId="6DDEDF71" w14:textId="77777777" w:rsidR="00403682" w:rsidRPr="008C3753" w:rsidRDefault="00403682" w:rsidP="00403682">
      <w:r w:rsidRPr="008C3753">
        <w:rPr>
          <w:b/>
        </w:rPr>
        <w:t>sub-block:</w:t>
      </w:r>
      <w:r w:rsidRPr="008C3753">
        <w:t xml:space="preserve"> one contiguous allocated block of spectrum for transmission and reception by the same base station</w:t>
      </w:r>
    </w:p>
    <w:p w14:paraId="1A2EDF39" w14:textId="77777777" w:rsidR="00403682" w:rsidRPr="008C3753" w:rsidRDefault="00403682" w:rsidP="00403682">
      <w:pPr>
        <w:pStyle w:val="NO"/>
        <w:rPr>
          <w:b/>
        </w:rPr>
      </w:pPr>
      <w:r w:rsidRPr="008C3753">
        <w:t>NOTE:</w:t>
      </w:r>
      <w:r w:rsidRPr="008C3753">
        <w:tab/>
        <w:t>There may be multiple instances of sub-blocks within a Base Station RF Bandwidth.</w:t>
      </w:r>
    </w:p>
    <w:p w14:paraId="13365A36" w14:textId="54C23CB6" w:rsidR="00403682" w:rsidRPr="008C3753" w:rsidRDefault="00403682" w:rsidP="00403682">
      <w:r w:rsidRPr="008C3753">
        <w:rPr>
          <w:b/>
        </w:rPr>
        <w:t xml:space="preserve">sub-block gap: </w:t>
      </w:r>
      <w:r w:rsidRPr="008C3753">
        <w:t>frequency gap between two consecutive sub-blocks within a Ba</w:t>
      </w:r>
      <w:r w:rsidR="005132E2" w:rsidRPr="008C3753">
        <w:t>s</w:t>
      </w:r>
      <w:r w:rsidRPr="008C3753">
        <w:t>e Station RF Bandwidth, where the RF requirements in the gap are based on co-existence for un-coordinated operation</w:t>
      </w:r>
    </w:p>
    <w:p w14:paraId="35058952" w14:textId="5A55EB09" w:rsidR="00D73D59" w:rsidRPr="008C3753" w:rsidRDefault="00D73D59" w:rsidP="00403682">
      <w:r w:rsidRPr="008C3753">
        <w:rPr>
          <w:b/>
        </w:rPr>
        <w:t>superseding-band</w:t>
      </w:r>
      <w:r w:rsidRPr="008C3753">
        <w:t>: superseding-band of an operating band includes the whole of the uplink and downlink frequency range of the operating band</w:t>
      </w:r>
    </w:p>
    <w:p w14:paraId="272F8E8E" w14:textId="77777777" w:rsidR="00403682" w:rsidRPr="008C3753" w:rsidRDefault="00403682" w:rsidP="00403682">
      <w:r w:rsidRPr="008C3753">
        <w:rPr>
          <w:b/>
        </w:rPr>
        <w:t>TAB connector:</w:t>
      </w:r>
      <w:r w:rsidRPr="008C3753">
        <w:t xml:space="preserve"> </w:t>
      </w:r>
      <w:r w:rsidRPr="008C3753">
        <w:rPr>
          <w:i/>
        </w:rPr>
        <w:t>transceiver array boundary</w:t>
      </w:r>
      <w:r w:rsidRPr="008C3753">
        <w:t xml:space="preserve"> connector</w:t>
      </w:r>
    </w:p>
    <w:p w14:paraId="667C9541" w14:textId="77777777" w:rsidR="00403682" w:rsidRPr="008C3753" w:rsidRDefault="00403682" w:rsidP="00403682">
      <w:r w:rsidRPr="008C3753">
        <w:rPr>
          <w:b/>
          <w:bCs/>
        </w:rPr>
        <w:t xml:space="preserve">TAB connector RX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RX requirements are applied</w:t>
      </w:r>
    </w:p>
    <w:p w14:paraId="5476DD3E"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receiving a cell when the </w:t>
      </w:r>
      <w:r w:rsidRPr="008C3753">
        <w:rPr>
          <w:i/>
        </w:rPr>
        <w:t>BS type 1-H</w:t>
      </w:r>
      <w:r w:rsidRPr="008C3753">
        <w:t xml:space="preserve"> setting corresponding to the declared minimum number of cells with reception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6F126C50" w14:textId="4DB89EA3" w:rsidR="00403682" w:rsidRPr="008C3753" w:rsidRDefault="00403682" w:rsidP="00403682">
      <w:r w:rsidRPr="008C3753">
        <w:rPr>
          <w:b/>
          <w:bCs/>
        </w:rPr>
        <w:t xml:space="preserve">TAB connector TX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TX requirements are applied.</w:t>
      </w:r>
    </w:p>
    <w:p w14:paraId="30D21C45"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transmitting a cell when the </w:t>
      </w:r>
      <w:r w:rsidRPr="008C3753">
        <w:rPr>
          <w:i/>
        </w:rPr>
        <w:t>BS type 1-H</w:t>
      </w:r>
      <w:r w:rsidRPr="008C3753">
        <w:t xml:space="preserve"> setting corresponding to the declared minimum number of cells with transmission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0325A001" w14:textId="77777777" w:rsidR="006212EE" w:rsidRPr="008C3753" w:rsidRDefault="006212EE" w:rsidP="006212EE">
      <w:r w:rsidRPr="008C3753">
        <w:rPr>
          <w:b/>
          <w:lang w:eastAsia="zh-CN"/>
        </w:rPr>
        <w:t>total RF bandwidth</w:t>
      </w:r>
      <w:r w:rsidRPr="008C3753">
        <w:rPr>
          <w:lang w:eastAsia="zh-CN"/>
        </w:rPr>
        <w:t xml:space="preserve">: maximum sum of Base Station RF Bandwidths in all supported </w:t>
      </w:r>
      <w:r w:rsidRPr="008C3753">
        <w:rPr>
          <w:i/>
          <w:lang w:eastAsia="zh-CN"/>
        </w:rPr>
        <w:t>operating bands</w:t>
      </w:r>
    </w:p>
    <w:p w14:paraId="6DB43B75" w14:textId="77777777" w:rsidR="00403682" w:rsidRPr="008C3753" w:rsidRDefault="00403682" w:rsidP="00403682">
      <w:pPr>
        <w:rPr>
          <w:lang w:eastAsia="zh-CN"/>
        </w:rPr>
      </w:pPr>
      <w:r w:rsidRPr="008C3753">
        <w:rPr>
          <w:b/>
        </w:rPr>
        <w:t>transceiver array boundary:</w:t>
      </w:r>
      <w:r w:rsidRPr="008C3753">
        <w:t xml:space="preserve"> </w:t>
      </w:r>
      <w:r w:rsidRPr="008C3753">
        <w:rPr>
          <w:lang w:eastAsia="zh-CN"/>
        </w:rPr>
        <w:t>conducted interface between the transceiver unit array and the composite antenna</w:t>
      </w:r>
    </w:p>
    <w:p w14:paraId="3659D76A" w14:textId="77777777" w:rsidR="00403682" w:rsidRPr="008C3753" w:rsidRDefault="00403682" w:rsidP="00403682">
      <w:r w:rsidRPr="008C3753">
        <w:rPr>
          <w:b/>
          <w:bCs/>
        </w:rPr>
        <w:t>transmitter OFF period:</w:t>
      </w:r>
      <w:r w:rsidRPr="008C3753">
        <w:t xml:space="preserve"> time period during which the BS transmitter is not allowed to transmit</w:t>
      </w:r>
    </w:p>
    <w:p w14:paraId="2FA9C42B" w14:textId="77777777" w:rsidR="00403682" w:rsidRPr="008C3753" w:rsidRDefault="00403682" w:rsidP="00403682">
      <w:pPr>
        <w:rPr>
          <w:rFonts w:cs="v5.0.0"/>
          <w:bCs/>
          <w:lang w:eastAsia="ko-KR"/>
        </w:rPr>
      </w:pPr>
      <w:r w:rsidRPr="008C3753">
        <w:rPr>
          <w:rFonts w:cs="v5.0.0"/>
          <w:b/>
          <w:bCs/>
          <w:lang w:eastAsia="ko-KR"/>
        </w:rPr>
        <w:t xml:space="preserve">transmitter ON period: </w:t>
      </w:r>
      <w:r w:rsidRPr="008C3753">
        <w:rPr>
          <w:rFonts w:cs="v5.0.0"/>
          <w:bCs/>
          <w:lang w:eastAsia="ko-KR"/>
        </w:rPr>
        <w:t>time period during which the BS transmitter is transmitting data and/or reference symbols</w:t>
      </w:r>
    </w:p>
    <w:p w14:paraId="1ED7641D" w14:textId="77777777" w:rsidR="00403682" w:rsidRPr="008C3753" w:rsidRDefault="00403682" w:rsidP="00403682">
      <w:r w:rsidRPr="008C3753">
        <w:rPr>
          <w:b/>
          <w:bCs/>
        </w:rPr>
        <w:t>transmitter transient period:</w:t>
      </w:r>
      <w:r w:rsidRPr="008C3753">
        <w:t xml:space="preserve"> time period during which the transmitter is changing from the OFF period to the ON period or vice versa</w:t>
      </w:r>
    </w:p>
    <w:p w14:paraId="574C28AF" w14:textId="00B00FD8" w:rsidR="000C6809" w:rsidRPr="008C3753" w:rsidRDefault="000C6809" w:rsidP="000C6809">
      <w:r w:rsidRPr="008C3753">
        <w:rPr>
          <w:b/>
        </w:rPr>
        <w:t xml:space="preserve">upper </w:t>
      </w:r>
      <w:r w:rsidRPr="008C3753">
        <w:rPr>
          <w:rFonts w:hint="eastAsia"/>
          <w:b/>
          <w:lang w:eastAsia="zh-CN"/>
        </w:rPr>
        <w:t>sub-block</w:t>
      </w:r>
      <w:r w:rsidRPr="008C3753">
        <w:rPr>
          <w:b/>
        </w:rPr>
        <w:t xml:space="preserve"> edge: </w:t>
      </w:r>
      <w:r w:rsidRPr="008C3753">
        <w:t xml:space="preserve">frequency at the upper edge of </w:t>
      </w:r>
      <w:r w:rsidRPr="008C3753">
        <w:rPr>
          <w:rFonts w:hint="eastAsia"/>
          <w:lang w:eastAsia="zh-CN"/>
        </w:rPr>
        <w:t>one</w:t>
      </w:r>
      <w:r w:rsidRPr="008C3753">
        <w:t xml:space="preserve"> </w:t>
      </w:r>
      <w:r w:rsidRPr="008C3753">
        <w:rPr>
          <w:rFonts w:hint="eastAsia"/>
          <w:i/>
          <w:iCs/>
          <w:lang w:eastAsia="zh-CN"/>
        </w:rPr>
        <w:t>sub-block</w:t>
      </w:r>
    </w:p>
    <w:p w14:paraId="044E9F91" w14:textId="1FC1A575" w:rsidR="000C6809" w:rsidRPr="008C3753" w:rsidRDefault="000C6809" w:rsidP="000C6809">
      <w:pPr>
        <w:pStyle w:val="NO"/>
        <w:rPr>
          <w:rFonts w:cs="v5.0.0"/>
          <w:bCs/>
          <w:lang w:eastAsia="ko-KR"/>
        </w:rPr>
      </w:pPr>
      <w:r w:rsidRPr="008C3753">
        <w:t>NOTE:</w:t>
      </w:r>
      <w:r w:rsidRPr="008C3753">
        <w:tab/>
        <w:t>It is used as a frequency reference point for both transmitter and receiver requirements.</w:t>
      </w:r>
    </w:p>
    <w:p w14:paraId="2E6A8EE5" w14:textId="77777777" w:rsidR="00080512" w:rsidRPr="008C3753" w:rsidRDefault="00080512">
      <w:pPr>
        <w:pStyle w:val="Heading2"/>
      </w:pPr>
      <w:bookmarkStart w:id="128" w:name="_Toc21099800"/>
      <w:bookmarkStart w:id="129" w:name="_Toc29809598"/>
      <w:bookmarkStart w:id="130" w:name="_Toc36644973"/>
      <w:bookmarkStart w:id="131" w:name="_Toc37272027"/>
      <w:bookmarkStart w:id="132" w:name="_Toc45884273"/>
      <w:bookmarkStart w:id="133" w:name="_Toc53182296"/>
      <w:bookmarkStart w:id="134" w:name="_Toc58860037"/>
      <w:bookmarkStart w:id="135" w:name="_Toc61182162"/>
      <w:bookmarkStart w:id="136" w:name="_Toc66782154"/>
      <w:bookmarkStart w:id="137" w:name="_Toc74967314"/>
      <w:bookmarkStart w:id="138" w:name="_Toc76544765"/>
      <w:bookmarkStart w:id="139" w:name="_Toc82598146"/>
      <w:bookmarkStart w:id="140" w:name="_Toc89953794"/>
      <w:bookmarkStart w:id="141" w:name="_Toc98773889"/>
      <w:bookmarkStart w:id="142" w:name="_Toc106199869"/>
      <w:bookmarkStart w:id="143" w:name="_Toc115190427"/>
      <w:bookmarkStart w:id="144" w:name="_Toc122002997"/>
      <w:bookmarkStart w:id="145" w:name="_Toc124154765"/>
      <w:bookmarkStart w:id="146" w:name="_Toc131533538"/>
      <w:bookmarkStart w:id="147" w:name="_Toc137399417"/>
      <w:bookmarkStart w:id="148" w:name="_Toc147176786"/>
      <w:r w:rsidRPr="008C3753">
        <w:t>3.2</w:t>
      </w:r>
      <w:r w:rsidRPr="008C3753">
        <w:tab/>
        <w:t>Symbols</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8F8C65A" w14:textId="77777777" w:rsidR="00080512" w:rsidRPr="008C3753" w:rsidRDefault="00080512">
      <w:pPr>
        <w:keepNext/>
      </w:pPr>
      <w:r w:rsidRPr="008C3753">
        <w:t>For the purposes of the present document, the following symbols apply:</w:t>
      </w:r>
    </w:p>
    <w:p w14:paraId="0A266265" w14:textId="77777777" w:rsidR="00403682" w:rsidRPr="008C3753" w:rsidRDefault="00403682" w:rsidP="00403682">
      <w:pPr>
        <w:pStyle w:val="EW"/>
        <w:rPr>
          <w:rFonts w:cs="v5.0.0"/>
          <w:lang w:eastAsia="zh-CN"/>
        </w:rPr>
      </w:pPr>
      <w:r w:rsidRPr="008C3753">
        <w:rPr>
          <w:rFonts w:ascii="Symbol" w:hAnsi="Symbol" w:cs="v5.0.0"/>
        </w:rPr>
        <w:t></w:t>
      </w:r>
      <w:r w:rsidRPr="008C3753">
        <w:rPr>
          <w:rFonts w:cs="v5.0.0"/>
        </w:rPr>
        <w:tab/>
        <w:t>Percentage of the mean transmitted power emitted outside the occupied bandwidth on the assigned channel</w:t>
      </w:r>
    </w:p>
    <w:p w14:paraId="7F4DD52B" w14:textId="77777777" w:rsidR="000C6809" w:rsidRPr="008C3753" w:rsidRDefault="00403682" w:rsidP="00403682">
      <w:pPr>
        <w:pStyle w:val="EW"/>
        <w:rPr>
          <w:i/>
        </w:rPr>
      </w:pPr>
      <w:r w:rsidRPr="008C3753">
        <w:t>BW</w:t>
      </w:r>
      <w:r w:rsidRPr="008C3753">
        <w:rPr>
          <w:vertAlign w:val="subscript"/>
        </w:rPr>
        <w:t>Channel</w:t>
      </w:r>
      <w:r w:rsidRPr="008C3753">
        <w:tab/>
      </w:r>
      <w:r w:rsidRPr="008C3753">
        <w:rPr>
          <w:i/>
        </w:rPr>
        <w:t>BS channel bandwidth</w:t>
      </w:r>
    </w:p>
    <w:p w14:paraId="28C1A170" w14:textId="281FA1EB" w:rsidR="000C6809" w:rsidRPr="008C3753" w:rsidRDefault="000C6809" w:rsidP="000C6809">
      <w:pPr>
        <w:pStyle w:val="EW"/>
        <w:rPr>
          <w:vertAlign w:val="subscript"/>
        </w:rPr>
      </w:pPr>
      <w:r w:rsidRPr="008C3753">
        <w:t>BW</w:t>
      </w:r>
      <w:r w:rsidRPr="008C3753">
        <w:rPr>
          <w:vertAlign w:val="subscript"/>
        </w:rPr>
        <w:t>Channel_CA</w:t>
      </w:r>
      <w:r w:rsidR="00452234" w:rsidRPr="008C3753">
        <w:tab/>
      </w:r>
      <w:r w:rsidRPr="008C3753">
        <w:rPr>
          <w:i/>
          <w:iCs/>
        </w:rPr>
        <w:t xml:space="preserve">Aggregated </w:t>
      </w:r>
      <w:r w:rsidRPr="008C3753">
        <w:rPr>
          <w:rFonts w:hint="eastAsia"/>
          <w:i/>
          <w:iCs/>
          <w:lang w:val="en-US" w:eastAsia="zh-CN"/>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BW</w:t>
      </w:r>
      <w:r w:rsidRPr="008C3753">
        <w:rPr>
          <w:vertAlign w:val="subscript"/>
        </w:rPr>
        <w:t>Channel_CA</w:t>
      </w:r>
      <w:r w:rsidRPr="008C3753">
        <w:t>= F</w:t>
      </w:r>
      <w:r w:rsidRPr="008C3753">
        <w:rPr>
          <w:vertAlign w:val="subscript"/>
        </w:rPr>
        <w:t>edge_high</w:t>
      </w:r>
      <w:r w:rsidRPr="008C3753">
        <w:t>- F</w:t>
      </w:r>
      <w:r w:rsidRPr="008C3753">
        <w:rPr>
          <w:vertAlign w:val="subscript"/>
        </w:rPr>
        <w:t>edge_low.</w:t>
      </w:r>
    </w:p>
    <w:p w14:paraId="693517EA" w14:textId="01FAAF00" w:rsidR="00403682" w:rsidRPr="008C3753" w:rsidRDefault="000C6809" w:rsidP="00403682">
      <w:pPr>
        <w:pStyle w:val="EW"/>
      </w:pPr>
      <w:r w:rsidRPr="008C3753">
        <w:t>BW</w:t>
      </w:r>
      <w:r w:rsidRPr="008C3753">
        <w:rPr>
          <w:vertAlign w:val="subscript"/>
        </w:rPr>
        <w:t>Channel,block</w:t>
      </w:r>
      <w:r w:rsidR="00452234" w:rsidRPr="008C3753">
        <w:tab/>
      </w:r>
      <w:r w:rsidRPr="008C3753">
        <w:t>Sub-block bandwidth, expressed in MHz. BW</w:t>
      </w:r>
      <w:r w:rsidRPr="008C3753">
        <w:rPr>
          <w:vertAlign w:val="subscript"/>
        </w:rPr>
        <w:t>Channel,block</w:t>
      </w:r>
      <w:r w:rsidR="00080398" w:rsidRPr="008C3753">
        <w:rPr>
          <w:vertAlign w:val="subscript"/>
        </w:rPr>
        <w:t xml:space="preserve"> </w:t>
      </w:r>
      <w:r w:rsidRPr="008C3753">
        <w:t>= F</w:t>
      </w:r>
      <w:r w:rsidRPr="008C3753">
        <w:rPr>
          <w:vertAlign w:val="subscript"/>
        </w:rPr>
        <w:t>edge,block,high</w:t>
      </w:r>
      <w:r w:rsidRPr="008C3753">
        <w:t>- F</w:t>
      </w:r>
      <w:r w:rsidRPr="008C3753">
        <w:rPr>
          <w:vertAlign w:val="subscript"/>
        </w:rPr>
        <w:t>edge,block,low.</w:t>
      </w:r>
    </w:p>
    <w:p w14:paraId="34E36CBC" w14:textId="77777777" w:rsidR="00403682" w:rsidRPr="008C3753" w:rsidRDefault="00403682" w:rsidP="00403682">
      <w:pPr>
        <w:pStyle w:val="EW"/>
      </w:pPr>
      <w:r w:rsidRPr="008C3753">
        <w:t>BW</w:t>
      </w:r>
      <w:r w:rsidRPr="008C3753">
        <w:rPr>
          <w:vertAlign w:val="subscript"/>
        </w:rPr>
        <w:t>Config</w:t>
      </w:r>
      <w:r w:rsidRPr="008C3753">
        <w:tab/>
        <w:t>Transmission bandwidth configuration, expressed in MHz, where BW</w:t>
      </w:r>
      <w:r w:rsidRPr="008C3753">
        <w:rPr>
          <w:vertAlign w:val="subscript"/>
        </w:rPr>
        <w:t>Config</w:t>
      </w:r>
      <w:r w:rsidRPr="008C3753">
        <w:t xml:space="preserve"> = </w:t>
      </w:r>
      <w:r w:rsidRPr="008C3753">
        <w:rPr>
          <w:i/>
          <w:iCs/>
        </w:rPr>
        <w:t>N</w:t>
      </w:r>
      <w:r w:rsidRPr="008C3753">
        <w:rPr>
          <w:vertAlign w:val="subscript"/>
        </w:rPr>
        <w:t>RB</w:t>
      </w:r>
      <w:r w:rsidRPr="008C3753">
        <w:t xml:space="preserve"> x SCS x 12 kHz</w:t>
      </w:r>
    </w:p>
    <w:p w14:paraId="0A5DD70F" w14:textId="4920D820" w:rsidR="006212EE" w:rsidRPr="008C3753" w:rsidRDefault="006212EE" w:rsidP="006212EE">
      <w:pPr>
        <w:pStyle w:val="EW"/>
        <w:rPr>
          <w:lang w:eastAsia="zh-CN"/>
        </w:rPr>
      </w:pPr>
      <w:r w:rsidRPr="008C3753">
        <w:t>BW</w:t>
      </w:r>
      <w:r w:rsidRPr="008C3753">
        <w:rPr>
          <w:vertAlign w:val="subscript"/>
        </w:rPr>
        <w:t>tot</w:t>
      </w:r>
      <w:r w:rsidR="00452234" w:rsidRPr="008C3753">
        <w:rPr>
          <w:lang w:eastAsia="zh-CN"/>
        </w:rPr>
        <w:tab/>
      </w:r>
      <w:r w:rsidRPr="008C3753">
        <w:rPr>
          <w:i/>
          <w:lang w:eastAsia="zh-CN"/>
        </w:rPr>
        <w:t>Total RF bandwidth</w:t>
      </w:r>
    </w:p>
    <w:p w14:paraId="24B15DFF" w14:textId="77777777" w:rsidR="005500C0" w:rsidRDefault="005500C0" w:rsidP="005500C0">
      <w:pPr>
        <w:pStyle w:val="EW"/>
      </w:pPr>
      <w:r>
        <w:rPr>
          <w:rFonts w:cs="v5.0.0"/>
        </w:rPr>
        <w:sym w:font="Symbol" w:char="F044"/>
      </w:r>
      <w:r>
        <w:rPr>
          <w:rFonts w:cs="v5.0.0"/>
        </w:rPr>
        <w:t>f</w:t>
      </w:r>
      <w:r>
        <w:tab/>
        <w:t>Separation between the channel edge frequency and the nominal -3 dB point of the measuring filter closest to the carrier frequency</w:t>
      </w:r>
    </w:p>
    <w:p w14:paraId="436FCEC3" w14:textId="77777777" w:rsidR="005500C0" w:rsidRDefault="005500C0" w:rsidP="005500C0">
      <w:pPr>
        <w:keepLines/>
        <w:spacing w:after="0"/>
        <w:ind w:left="1702" w:hanging="1418"/>
      </w:pPr>
      <w:r>
        <w:rPr>
          <w:lang w:eastAsia="ko-KR"/>
        </w:rPr>
        <w:lastRenderedPageBreak/>
        <w:t>Δf</w:t>
      </w:r>
      <w:r>
        <w:rPr>
          <w:vertAlign w:val="subscript"/>
          <w:lang w:eastAsia="ko-KR"/>
        </w:rPr>
        <w:t>BE_offset</w:t>
      </w:r>
      <w:r>
        <w:rPr>
          <w:vertAlign w:val="subscript"/>
          <w:lang w:eastAsia="ko-KR"/>
        </w:rPr>
        <w:tab/>
      </w:r>
      <w:r>
        <w:t xml:space="preserve">Separation between </w:t>
      </w:r>
      <w:r>
        <w:rPr>
          <w:lang w:eastAsia="ko-KR"/>
        </w:rPr>
        <w:t>the edge of the last transmitted channel of the channels assigned for NR-U channel bandwidth</w:t>
      </w:r>
      <w:r>
        <w:t xml:space="preserve"> and the nominal -3 dB point of the measuring filter closest to the carrier frequency</w:t>
      </w:r>
    </w:p>
    <w:p w14:paraId="117F4683" w14:textId="681D8487" w:rsidR="00403682" w:rsidRPr="008C3753" w:rsidRDefault="00403682" w:rsidP="00403682">
      <w:pPr>
        <w:pStyle w:val="EW"/>
      </w:pPr>
      <w:r w:rsidRPr="008C3753">
        <w:rPr>
          <w:rFonts w:cs="v5.0.0"/>
        </w:rPr>
        <w:sym w:font="Symbol" w:char="F044"/>
      </w:r>
      <w:r w:rsidRPr="008C3753">
        <w:rPr>
          <w:rFonts w:cs="v5.0.0"/>
        </w:rPr>
        <w:t>f</w:t>
      </w:r>
      <w:r w:rsidRPr="008C3753">
        <w:rPr>
          <w:rFonts w:cs="v5.0.0"/>
          <w:vertAlign w:val="subscript"/>
        </w:rPr>
        <w:t>max</w:t>
      </w:r>
      <w:r w:rsidR="00452234" w:rsidRPr="008C3753">
        <w:rPr>
          <w:rFonts w:cs="v5.0.0"/>
        </w:rPr>
        <w:tab/>
      </w:r>
      <w:r w:rsidRPr="008C3753">
        <w:rPr>
          <w:rFonts w:cs="v5.0.0"/>
        </w:rPr>
        <w:t>f_offset</w:t>
      </w:r>
      <w:r w:rsidRPr="008C3753">
        <w:rPr>
          <w:rFonts w:cs="v5.0.0"/>
          <w:vertAlign w:val="subscript"/>
        </w:rPr>
        <w:t>max</w:t>
      </w:r>
      <w:r w:rsidRPr="008C3753">
        <w:rPr>
          <w:rFonts w:cs="v5.0.0"/>
        </w:rPr>
        <w:t xml:space="preserve"> minus half of the bandwidth of the measuring filter</w:t>
      </w:r>
    </w:p>
    <w:p w14:paraId="5AC0BA13" w14:textId="661EC883" w:rsidR="00403682" w:rsidRPr="008C3753" w:rsidRDefault="00403682" w:rsidP="00403682">
      <w:pPr>
        <w:pStyle w:val="EW"/>
      </w:pPr>
      <w:r w:rsidRPr="008C3753">
        <w:t>ΔF</w:t>
      </w:r>
      <w:r w:rsidRPr="008C3753">
        <w:rPr>
          <w:vertAlign w:val="subscript"/>
        </w:rPr>
        <w:t>Global</w:t>
      </w:r>
      <w:r w:rsidR="00452234" w:rsidRPr="008C3753">
        <w:tab/>
      </w:r>
      <w:r w:rsidRPr="008C3753">
        <w:t>Global frequency raster granularity</w:t>
      </w:r>
    </w:p>
    <w:p w14:paraId="2EAF445E" w14:textId="69CAEFF0" w:rsidR="00403682" w:rsidRPr="008C3753" w:rsidRDefault="00403682" w:rsidP="00403682">
      <w:pPr>
        <w:pStyle w:val="EW"/>
      </w:pPr>
      <w:r w:rsidRPr="008C3753">
        <w:t>Δf</w:t>
      </w:r>
      <w:r w:rsidRPr="008C3753">
        <w:rPr>
          <w:vertAlign w:val="subscript"/>
        </w:rPr>
        <w:t>OBUE</w:t>
      </w:r>
      <w:r w:rsidR="00452234" w:rsidRPr="008C3753">
        <w:tab/>
      </w:r>
      <w:r w:rsidRPr="008C3753">
        <w:t xml:space="preserve">Maximum offset of the </w:t>
      </w:r>
      <w:r w:rsidRPr="008C3753">
        <w:rPr>
          <w:i/>
        </w:rPr>
        <w:t>operating band</w:t>
      </w:r>
      <w:r w:rsidRPr="008C3753">
        <w:t xml:space="preserve"> unwanted emissions mask from the downlink </w:t>
      </w:r>
      <w:r w:rsidRPr="008C3753">
        <w:rPr>
          <w:i/>
        </w:rPr>
        <w:t>operating band</w:t>
      </w:r>
      <w:r w:rsidRPr="008C3753">
        <w:t xml:space="preserve"> edge</w:t>
      </w:r>
    </w:p>
    <w:p w14:paraId="14DE9F58" w14:textId="77777777" w:rsidR="00403682" w:rsidRPr="008C3753" w:rsidRDefault="00403682" w:rsidP="00403682">
      <w:pPr>
        <w:pStyle w:val="EW"/>
      </w:pPr>
      <w:r w:rsidRPr="008C3753">
        <w:t>Δf</w:t>
      </w:r>
      <w:r w:rsidRPr="008C3753">
        <w:rPr>
          <w:vertAlign w:val="subscript"/>
        </w:rPr>
        <w:t>OOB</w:t>
      </w:r>
      <w:r w:rsidRPr="008C3753">
        <w:rPr>
          <w:vertAlign w:val="subscript"/>
        </w:rPr>
        <w:tab/>
      </w:r>
      <w:r w:rsidRPr="008C3753">
        <w:t xml:space="preserve">Maximum offset of the </w:t>
      </w:r>
      <w:r w:rsidRPr="008C3753">
        <w:rPr>
          <w:rFonts w:cs="v5.0.0"/>
        </w:rPr>
        <w:t xml:space="preserve">out-of-band </w:t>
      </w:r>
      <w:r w:rsidRPr="008C3753">
        <w:t xml:space="preserve">boundary from the uplink </w:t>
      </w:r>
      <w:r w:rsidRPr="008C3753">
        <w:rPr>
          <w:i/>
        </w:rPr>
        <w:t>operating band</w:t>
      </w:r>
      <w:r w:rsidRPr="008C3753">
        <w:t xml:space="preserve"> edge</w:t>
      </w:r>
    </w:p>
    <w:p w14:paraId="67AFAAF8" w14:textId="7332FD30" w:rsidR="00403682" w:rsidRPr="008C3753" w:rsidRDefault="00403682" w:rsidP="00403682">
      <w:pPr>
        <w:pStyle w:val="EW"/>
      </w:pPr>
      <w:r w:rsidRPr="008C3753">
        <w:t>ΔF</w:t>
      </w:r>
      <w:r w:rsidRPr="008C3753">
        <w:rPr>
          <w:vertAlign w:val="subscript"/>
        </w:rPr>
        <w:t>Raster</w:t>
      </w:r>
      <w:r w:rsidR="00452234" w:rsidRPr="008C3753">
        <w:tab/>
      </w:r>
      <w:r w:rsidRPr="008C3753">
        <w:t>Channel raster granularity</w:t>
      </w:r>
    </w:p>
    <w:p w14:paraId="593ED25F" w14:textId="77777777" w:rsidR="00403682" w:rsidRPr="008C3753" w:rsidRDefault="00403682" w:rsidP="00403682">
      <w:pPr>
        <w:pStyle w:val="EW"/>
      </w:pPr>
      <w:r w:rsidRPr="008C3753">
        <w:t>Δ</w:t>
      </w:r>
      <w:r w:rsidRPr="008C3753">
        <w:rPr>
          <w:vertAlign w:val="subscript"/>
        </w:rPr>
        <w:t>SUL</w:t>
      </w:r>
      <w:r w:rsidRPr="008C3753">
        <w:tab/>
        <w:t>Channel raster offset for SUL</w:t>
      </w:r>
    </w:p>
    <w:p w14:paraId="270DA248" w14:textId="57A0422C" w:rsidR="00DF4ADB" w:rsidRPr="008C3753" w:rsidRDefault="00DF4ADB" w:rsidP="00DF4ADB">
      <w:pPr>
        <w:pStyle w:val="EW"/>
        <w:rPr>
          <w:lang w:eastAsia="zh-CN"/>
        </w:rPr>
      </w:pPr>
      <w:r w:rsidRPr="008C3753">
        <w:t>F</w:t>
      </w:r>
      <w:r w:rsidRPr="008C3753">
        <w:rPr>
          <w:vertAlign w:val="subscript"/>
        </w:rPr>
        <w:t>C</w:t>
      </w:r>
      <w:r w:rsidRPr="008C3753">
        <w:rPr>
          <w:vertAlign w:val="subscript"/>
        </w:rPr>
        <w:tab/>
      </w:r>
      <w:r w:rsidRPr="008C3753">
        <w:rPr>
          <w:rFonts w:hint="eastAsia"/>
          <w:i/>
          <w:iCs/>
          <w:lang w:val="en-US"/>
        </w:rPr>
        <w:t xml:space="preserve">RF reference frequency </w:t>
      </w:r>
      <w:r w:rsidRPr="008C3753">
        <w:rPr>
          <w:rFonts w:hint="eastAsia"/>
          <w:lang w:val="en-US"/>
        </w:rPr>
        <w:t>on the channel raster</w:t>
      </w:r>
    </w:p>
    <w:p w14:paraId="5117754E" w14:textId="71B44109" w:rsidR="00DF4ADB" w:rsidRPr="008C3753" w:rsidRDefault="00DF4ADB" w:rsidP="00DF4ADB">
      <w:pPr>
        <w:pStyle w:val="EW"/>
        <w:rPr>
          <w:vertAlign w:val="subscript"/>
        </w:rPr>
      </w:pPr>
      <w:r w:rsidRPr="008C3753">
        <w:rPr>
          <w:bCs/>
        </w:rPr>
        <w:t>F</w:t>
      </w:r>
      <w:r w:rsidRPr="008C3753">
        <w:rPr>
          <w:bCs/>
          <w:vertAlign w:val="subscript"/>
        </w:rPr>
        <w:t>C,block, high</w:t>
      </w:r>
      <w:r w:rsidRPr="008C3753">
        <w:rPr>
          <w:vertAlign w:val="subscript"/>
        </w:rPr>
        <w:tab/>
      </w:r>
      <w:r w:rsidRPr="008C3753">
        <w:rPr>
          <w:rFonts w:hint="eastAsia"/>
          <w:lang w:val="en-US" w:eastAsia="zh-CN"/>
        </w:rPr>
        <w:t xml:space="preserve">Fc </w:t>
      </w:r>
      <w:r w:rsidRPr="008C3753">
        <w:t>of the highest transmitted/received carrier in a sub-block</w:t>
      </w:r>
    </w:p>
    <w:p w14:paraId="0BFC1751" w14:textId="26E6721B" w:rsidR="00DF4ADB" w:rsidRPr="008C3753" w:rsidRDefault="00DF4ADB" w:rsidP="00DF4ADB">
      <w:pPr>
        <w:pStyle w:val="EW"/>
      </w:pPr>
      <w:r w:rsidRPr="008C3753">
        <w:rPr>
          <w:bCs/>
        </w:rPr>
        <w:t>F</w:t>
      </w:r>
      <w:r w:rsidRPr="008C3753">
        <w:rPr>
          <w:bCs/>
          <w:vertAlign w:val="subscript"/>
        </w:rPr>
        <w:t>C,block, low</w:t>
      </w:r>
      <w:r w:rsidRPr="008C3753">
        <w:rPr>
          <w:vertAlign w:val="subscript"/>
        </w:rPr>
        <w:tab/>
      </w:r>
      <w:r w:rsidRPr="008C3753">
        <w:rPr>
          <w:rFonts w:hint="eastAsia"/>
          <w:lang w:val="en-US" w:eastAsia="zh-CN"/>
        </w:rPr>
        <w:t>Fc</w:t>
      </w:r>
      <w:r w:rsidRPr="008C3753">
        <w:t xml:space="preserve"> of the lowest transmitted/received carrier in a sub-block</w:t>
      </w:r>
    </w:p>
    <w:p w14:paraId="61173A11" w14:textId="4B425AF2" w:rsidR="00DF4ADB" w:rsidRPr="008C3753" w:rsidRDefault="00DF4ADB" w:rsidP="00DF4ADB">
      <w:pPr>
        <w:pStyle w:val="EW"/>
      </w:pPr>
      <w:r w:rsidRPr="008C3753">
        <w:t>F</w:t>
      </w:r>
      <w:r w:rsidRPr="008C3753">
        <w:rPr>
          <w:vertAlign w:val="subscript"/>
        </w:rPr>
        <w:t>C_low</w:t>
      </w:r>
      <w:r w:rsidR="00452234" w:rsidRPr="008C3753">
        <w:tab/>
      </w:r>
      <w:r w:rsidRPr="008C3753">
        <w:t xml:space="preserve">The </w:t>
      </w:r>
      <w:r w:rsidRPr="008C3753">
        <w:rPr>
          <w:rFonts w:hint="eastAsia"/>
          <w:lang w:val="en-US" w:eastAsia="zh-CN"/>
        </w:rPr>
        <w:t xml:space="preserve">Fc </w:t>
      </w:r>
      <w:r w:rsidRPr="008C3753">
        <w:t>of the lowest carrier, expressed in MHz</w:t>
      </w:r>
    </w:p>
    <w:p w14:paraId="531B8E7E" w14:textId="00DF8505" w:rsidR="00DF4ADB" w:rsidRPr="008C3753" w:rsidRDefault="00DF4ADB" w:rsidP="00DF4ADB">
      <w:pPr>
        <w:pStyle w:val="EW"/>
      </w:pPr>
      <w:r w:rsidRPr="008C3753">
        <w:t>F</w:t>
      </w:r>
      <w:r w:rsidRPr="008C3753">
        <w:rPr>
          <w:vertAlign w:val="subscript"/>
        </w:rPr>
        <w:t>C_high</w:t>
      </w:r>
      <w:r w:rsidR="00452234" w:rsidRPr="008C3753">
        <w:tab/>
      </w:r>
      <w:r w:rsidRPr="008C3753">
        <w:t>The</w:t>
      </w:r>
      <w:r w:rsidRPr="008C3753">
        <w:rPr>
          <w:rFonts w:hint="eastAsia"/>
          <w:lang w:val="en-US" w:eastAsia="zh-CN"/>
        </w:rPr>
        <w:t xml:space="preserve"> Fc</w:t>
      </w:r>
      <w:r w:rsidRPr="008C3753">
        <w:t xml:space="preserve"> of the highest carrier, expressed in MHz</w:t>
      </w:r>
    </w:p>
    <w:p w14:paraId="63365C53" w14:textId="617D5A41" w:rsidR="00DF4ADB" w:rsidRPr="008C3753" w:rsidRDefault="00DF4ADB" w:rsidP="00DF4ADB">
      <w:pPr>
        <w:pStyle w:val="EW"/>
      </w:pPr>
      <w:r w:rsidRPr="008C3753">
        <w:t>F</w:t>
      </w:r>
      <w:r w:rsidRPr="008C3753">
        <w:rPr>
          <w:vertAlign w:val="subscript"/>
        </w:rPr>
        <w:t>edge_low</w:t>
      </w:r>
      <w:r w:rsidR="00452234" w:rsidRPr="008C3753">
        <w:tab/>
      </w:r>
      <w:r w:rsidRPr="008C3753">
        <w:t xml:space="preserve">The lower edge of </w:t>
      </w:r>
      <w:r w:rsidR="005132E2" w:rsidRPr="008C3753">
        <w:rPr>
          <w:i/>
          <w:iCs/>
        </w:rPr>
        <w:t>a</w:t>
      </w:r>
      <w:r w:rsidRPr="008C3753">
        <w:rPr>
          <w:i/>
          <w:iCs/>
        </w:rPr>
        <w:t xml:space="preserve">ggregated </w:t>
      </w:r>
      <w:r w:rsidRPr="008C3753">
        <w:rPr>
          <w:rFonts w:hint="eastAsia"/>
          <w:i/>
          <w:iCs/>
          <w:lang w:val="en-US" w:eastAsia="zh-CN"/>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F</w:t>
      </w:r>
      <w:r w:rsidRPr="008C3753">
        <w:rPr>
          <w:vertAlign w:val="subscript"/>
        </w:rPr>
        <w:t xml:space="preserve">edge_low </w:t>
      </w:r>
      <w:r w:rsidRPr="008C3753">
        <w:t>= F</w:t>
      </w:r>
      <w:r w:rsidRPr="008C3753">
        <w:rPr>
          <w:vertAlign w:val="subscript"/>
        </w:rPr>
        <w:t xml:space="preserve">C_low </w:t>
      </w:r>
      <w:r w:rsidRPr="008C3753">
        <w:t>- F</w:t>
      </w:r>
      <w:r w:rsidRPr="008C3753">
        <w:rPr>
          <w:vertAlign w:val="subscript"/>
        </w:rPr>
        <w:t>offset</w:t>
      </w:r>
      <w:r w:rsidRPr="008C3753">
        <w:rPr>
          <w:rFonts w:hint="eastAsia"/>
          <w:vertAlign w:val="subscript"/>
          <w:lang w:val="en-US" w:eastAsia="zh-CN"/>
        </w:rPr>
        <w:t>_low</w:t>
      </w:r>
    </w:p>
    <w:p w14:paraId="3780D337" w14:textId="7581EAD6" w:rsidR="00DF4ADB" w:rsidRPr="008C3753" w:rsidRDefault="00DF4ADB" w:rsidP="00DF4ADB">
      <w:pPr>
        <w:pStyle w:val="EW"/>
        <w:rPr>
          <w:vertAlign w:val="subscript"/>
        </w:rPr>
      </w:pPr>
      <w:r w:rsidRPr="008C3753">
        <w:t>F</w:t>
      </w:r>
      <w:r w:rsidRPr="008C3753">
        <w:rPr>
          <w:vertAlign w:val="subscript"/>
        </w:rPr>
        <w:t>edge_high</w:t>
      </w:r>
      <w:r w:rsidR="00452234" w:rsidRPr="008C3753">
        <w:tab/>
      </w:r>
      <w:r w:rsidRPr="008C3753">
        <w:t xml:space="preserve">The upper edge of </w:t>
      </w:r>
      <w:r w:rsidR="005132E2" w:rsidRPr="008C3753">
        <w:rPr>
          <w:i/>
          <w:iCs/>
        </w:rPr>
        <w:t>aggregated BS channel bandwidth</w:t>
      </w:r>
      <w:r w:rsidRPr="008C3753">
        <w:t>, expressed in MHz. F</w:t>
      </w:r>
      <w:r w:rsidRPr="008C3753">
        <w:rPr>
          <w:vertAlign w:val="subscript"/>
        </w:rPr>
        <w:t xml:space="preserve">edge_high </w:t>
      </w:r>
      <w:r w:rsidRPr="008C3753">
        <w:t>= F</w:t>
      </w:r>
      <w:r w:rsidRPr="008C3753">
        <w:rPr>
          <w:vertAlign w:val="subscript"/>
        </w:rPr>
        <w:t xml:space="preserve">C_high </w:t>
      </w:r>
      <w:r w:rsidRPr="008C3753">
        <w:t>+ F</w:t>
      </w:r>
      <w:r w:rsidRPr="008C3753">
        <w:rPr>
          <w:vertAlign w:val="subscript"/>
        </w:rPr>
        <w:t>offset</w:t>
      </w:r>
      <w:r w:rsidRPr="008C3753">
        <w:rPr>
          <w:rFonts w:hint="eastAsia"/>
          <w:vertAlign w:val="subscript"/>
          <w:lang w:val="en-US" w:eastAsia="zh-CN"/>
        </w:rPr>
        <w:t>_high</w:t>
      </w:r>
      <w:r w:rsidRPr="008C3753">
        <w:rPr>
          <w:vertAlign w:val="subscript"/>
        </w:rPr>
        <w:t>.</w:t>
      </w:r>
    </w:p>
    <w:p w14:paraId="6433B082" w14:textId="5302216B" w:rsidR="00DF4ADB" w:rsidRPr="008C3753" w:rsidRDefault="00DF4ADB" w:rsidP="00DF4ADB">
      <w:pPr>
        <w:pStyle w:val="EW"/>
      </w:pPr>
      <w:r w:rsidRPr="008C3753">
        <w:t>F</w:t>
      </w:r>
      <w:r w:rsidRPr="008C3753">
        <w:rPr>
          <w:vertAlign w:val="subscript"/>
        </w:rPr>
        <w:t>edge,block,low</w:t>
      </w:r>
      <w:r w:rsidR="00452234" w:rsidRPr="008C3753">
        <w:tab/>
      </w:r>
      <w:r w:rsidRPr="008C3753">
        <w:t>The lower sub-block edge, where F</w:t>
      </w:r>
      <w:r w:rsidRPr="008C3753">
        <w:rPr>
          <w:vertAlign w:val="subscript"/>
        </w:rPr>
        <w:t xml:space="preserve">edge,block,low </w:t>
      </w:r>
      <w:r w:rsidRPr="008C3753">
        <w:t>= F</w:t>
      </w:r>
      <w:r w:rsidRPr="008C3753">
        <w:rPr>
          <w:vertAlign w:val="subscript"/>
        </w:rPr>
        <w:t xml:space="preserve">C,block,low </w:t>
      </w:r>
      <w:r w:rsidRPr="008C3753">
        <w:t>- F</w:t>
      </w:r>
      <w:r w:rsidRPr="008C3753">
        <w:rPr>
          <w:vertAlign w:val="subscript"/>
        </w:rPr>
        <w:t>offset</w:t>
      </w:r>
      <w:r w:rsidRPr="008C3753">
        <w:rPr>
          <w:rFonts w:hint="eastAsia"/>
          <w:vertAlign w:val="subscript"/>
          <w:lang w:val="en-US" w:eastAsia="zh-CN"/>
        </w:rPr>
        <w:t>_low</w:t>
      </w:r>
    </w:p>
    <w:p w14:paraId="2E0748AA" w14:textId="1E96D6A3" w:rsidR="00DF4ADB" w:rsidRPr="008C3753" w:rsidRDefault="00DF4ADB" w:rsidP="00DF4ADB">
      <w:pPr>
        <w:pStyle w:val="EW"/>
      </w:pPr>
      <w:r w:rsidRPr="008C3753">
        <w:t>F</w:t>
      </w:r>
      <w:r w:rsidRPr="008C3753">
        <w:rPr>
          <w:vertAlign w:val="subscript"/>
        </w:rPr>
        <w:t>edge,block,high</w:t>
      </w:r>
      <w:r w:rsidR="00452234" w:rsidRPr="008C3753">
        <w:tab/>
      </w:r>
      <w:r w:rsidRPr="008C3753">
        <w:t>The upper sub-block edge, where F</w:t>
      </w:r>
      <w:r w:rsidRPr="008C3753">
        <w:rPr>
          <w:vertAlign w:val="subscript"/>
        </w:rPr>
        <w:t xml:space="preserve">edge,block,high </w:t>
      </w:r>
      <w:r w:rsidRPr="008C3753">
        <w:t>= F</w:t>
      </w:r>
      <w:r w:rsidRPr="008C3753">
        <w:rPr>
          <w:vertAlign w:val="subscript"/>
        </w:rPr>
        <w:t xml:space="preserve">C,block,high </w:t>
      </w:r>
      <w:r w:rsidRPr="008C3753">
        <w:t>+ F</w:t>
      </w:r>
      <w:r w:rsidRPr="008C3753">
        <w:rPr>
          <w:vertAlign w:val="subscript"/>
        </w:rPr>
        <w:t>offset</w:t>
      </w:r>
      <w:r w:rsidRPr="008C3753">
        <w:rPr>
          <w:rFonts w:hint="eastAsia"/>
          <w:vertAlign w:val="subscript"/>
          <w:lang w:val="en-US" w:eastAsia="zh-CN"/>
        </w:rPr>
        <w:t>_high</w:t>
      </w:r>
    </w:p>
    <w:p w14:paraId="687B68A3" w14:textId="3A212497" w:rsidR="00DF4ADB" w:rsidRPr="008C3753" w:rsidRDefault="00DF4ADB" w:rsidP="00DF4ADB">
      <w:pPr>
        <w:pStyle w:val="EW"/>
      </w:pPr>
      <w:r w:rsidRPr="008C3753">
        <w:t>F</w:t>
      </w:r>
      <w:r w:rsidRPr="008C3753">
        <w:rPr>
          <w:vertAlign w:val="subscript"/>
        </w:rPr>
        <w:t>offset</w:t>
      </w:r>
      <w:r w:rsidRPr="008C3753">
        <w:rPr>
          <w:vertAlign w:val="subscript"/>
          <w:lang w:val="en-US" w:eastAsia="zh-CN"/>
        </w:rPr>
        <w:t>_high</w:t>
      </w:r>
      <w:r w:rsidR="00452234" w:rsidRPr="008C3753">
        <w:tab/>
      </w:r>
      <w:r w:rsidRPr="008C3753">
        <w:t>Frequency offset from F</w:t>
      </w:r>
      <w:r w:rsidRPr="008C3753">
        <w:rPr>
          <w:vertAlign w:val="subscript"/>
        </w:rPr>
        <w:t>C_high</w:t>
      </w:r>
      <w:r w:rsidRPr="008C3753">
        <w:t xml:space="preserve"> to the upper </w:t>
      </w:r>
      <w:r w:rsidRPr="008C3753">
        <w:rPr>
          <w:i/>
          <w:iCs/>
        </w:rPr>
        <w:t>Base Station RF Bandwidth edge</w:t>
      </w:r>
      <w:r w:rsidRPr="008C3753">
        <w:t xml:space="preserve">, or from </w:t>
      </w:r>
      <w:r w:rsidRPr="008C3753">
        <w:rPr>
          <w:bCs/>
        </w:rPr>
        <w:t>F</w:t>
      </w:r>
      <w:r w:rsidRPr="008C3753">
        <w:rPr>
          <w:bCs/>
          <w:vertAlign w:val="subscript"/>
        </w:rPr>
        <w:t xml:space="preserve">C,block, high </w:t>
      </w:r>
      <w:r w:rsidRPr="008C3753">
        <w:t>to the upper sub-block edge</w:t>
      </w:r>
    </w:p>
    <w:p w14:paraId="76E6C655" w14:textId="77777777" w:rsidR="00080398" w:rsidRPr="008C3753" w:rsidRDefault="00DF4ADB" w:rsidP="00403682">
      <w:pPr>
        <w:pStyle w:val="EW"/>
      </w:pPr>
      <w:r w:rsidRPr="008C3753">
        <w:t>F</w:t>
      </w:r>
      <w:r w:rsidRPr="008C3753">
        <w:rPr>
          <w:vertAlign w:val="subscript"/>
        </w:rPr>
        <w:t>offset</w:t>
      </w:r>
      <w:r w:rsidRPr="008C3753">
        <w:rPr>
          <w:rFonts w:hint="eastAsia"/>
          <w:vertAlign w:val="subscript"/>
          <w:lang w:val="en-US" w:eastAsia="zh-CN"/>
        </w:rPr>
        <w:t>_low</w:t>
      </w:r>
      <w:r w:rsidR="00452234" w:rsidRPr="008C3753">
        <w:tab/>
      </w:r>
      <w:r w:rsidRPr="008C3753">
        <w:t>Frequency offset from F</w:t>
      </w:r>
      <w:r w:rsidRPr="008C3753">
        <w:rPr>
          <w:vertAlign w:val="subscript"/>
        </w:rPr>
        <w:t>C_low</w:t>
      </w:r>
      <w:r w:rsidRPr="008C3753">
        <w:t xml:space="preserve"> to the lower </w:t>
      </w:r>
      <w:r w:rsidRPr="008C3753">
        <w:rPr>
          <w:i/>
          <w:iCs/>
        </w:rPr>
        <w:t>Base Station RF Bandwidth edge</w:t>
      </w:r>
      <w:r w:rsidRPr="008C3753">
        <w:t xml:space="preserve">, or from </w:t>
      </w:r>
      <w:r w:rsidRPr="008C3753">
        <w:rPr>
          <w:bCs/>
        </w:rPr>
        <w:t>F</w:t>
      </w:r>
      <w:r w:rsidRPr="008C3753">
        <w:rPr>
          <w:bCs/>
          <w:vertAlign w:val="subscript"/>
        </w:rPr>
        <w:t xml:space="preserve">C,block, low </w:t>
      </w:r>
      <w:r w:rsidRPr="008C3753">
        <w:t>to the lower sub-block edge</w:t>
      </w:r>
    </w:p>
    <w:p w14:paraId="1A82D2EE" w14:textId="0E53B068"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27E2B713"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3F9619BC" w14:textId="77777777" w:rsidR="00403682" w:rsidRPr="008C3753" w:rsidRDefault="00403682" w:rsidP="00403682">
      <w:pPr>
        <w:pStyle w:val="EW"/>
        <w:rPr>
          <w:rFonts w:cs="v5.0.0"/>
        </w:rPr>
      </w:pPr>
      <w:r w:rsidRPr="008C3753">
        <w:rPr>
          <w:rFonts w:cs="v5.0.0"/>
        </w:rPr>
        <w:t>f_offset</w:t>
      </w:r>
      <w:r w:rsidRPr="008C3753">
        <w:rPr>
          <w:rFonts w:cs="v5.0.0"/>
        </w:rPr>
        <w:tab/>
        <w:t>Separation between the channel edge frequency and the centre of the measuring filter</w:t>
      </w:r>
    </w:p>
    <w:p w14:paraId="7C662639" w14:textId="77777777" w:rsidR="00403682" w:rsidRPr="008C3753" w:rsidRDefault="00403682" w:rsidP="00403682">
      <w:pPr>
        <w:pStyle w:val="EW"/>
        <w:rPr>
          <w:rFonts w:eastAsia="MS Mincho"/>
          <w:lang w:eastAsia="ja-JP"/>
        </w:rPr>
      </w:pPr>
      <w:r w:rsidRPr="008C3753">
        <w:rPr>
          <w:rFonts w:cs="v5.0.0"/>
        </w:rPr>
        <w:t>f_offset</w:t>
      </w:r>
      <w:r w:rsidRPr="008C3753">
        <w:rPr>
          <w:rFonts w:cs="v5.0.0"/>
          <w:vertAlign w:val="subscript"/>
        </w:rPr>
        <w:t>max</w:t>
      </w:r>
      <w:r w:rsidRPr="008C3753">
        <w:rPr>
          <w:rFonts w:cs="v5.0.0"/>
          <w:vertAlign w:val="subscript"/>
        </w:rPr>
        <w:tab/>
      </w:r>
      <w:r w:rsidRPr="008C3753">
        <w:rPr>
          <w:rFonts w:cs="v5.0.0"/>
        </w:rPr>
        <w:t xml:space="preserve">The offset to the frequency </w:t>
      </w:r>
      <w:r w:rsidRPr="008C3753">
        <w:t>Δf</w:t>
      </w:r>
      <w:r w:rsidRPr="008C3753">
        <w:rPr>
          <w:vertAlign w:val="subscript"/>
        </w:rPr>
        <w:t>OBUE</w:t>
      </w:r>
      <w:r w:rsidRPr="008C3753">
        <w:rPr>
          <w:rFonts w:cs="v5.0.0"/>
        </w:rPr>
        <w:t xml:space="preserve"> outside the downlink </w:t>
      </w:r>
      <w:r w:rsidRPr="008C3753">
        <w:rPr>
          <w:rFonts w:cs="v5.0.0"/>
          <w:i/>
        </w:rPr>
        <w:t>operating band</w:t>
      </w:r>
    </w:p>
    <w:p w14:paraId="75D54C3E" w14:textId="77777777" w:rsidR="00403682" w:rsidRPr="008C3753" w:rsidRDefault="00403682" w:rsidP="00403682">
      <w:pPr>
        <w:pStyle w:val="EW"/>
      </w:pPr>
      <w:r w:rsidRPr="008C3753">
        <w:t>F</w:t>
      </w:r>
      <w:r w:rsidRPr="008C3753">
        <w:rPr>
          <w:vertAlign w:val="subscript"/>
        </w:rPr>
        <w:t>REF</w:t>
      </w:r>
      <w:r w:rsidRPr="008C3753">
        <w:tab/>
        <w:t>RF reference frequency</w:t>
      </w:r>
    </w:p>
    <w:p w14:paraId="12DAEA53" w14:textId="2C7E02DD" w:rsidR="00403682" w:rsidRPr="008C3753" w:rsidRDefault="00403682" w:rsidP="00403682">
      <w:pPr>
        <w:pStyle w:val="EW"/>
      </w:pPr>
      <w:r w:rsidRPr="008C3753">
        <w:t>F</w:t>
      </w:r>
      <w:r w:rsidRPr="008C3753">
        <w:rPr>
          <w:vertAlign w:val="subscript"/>
        </w:rPr>
        <w:t>REF,SUL</w:t>
      </w:r>
      <w:r w:rsidR="0071353E" w:rsidRPr="008C3753">
        <w:rPr>
          <w:vertAlign w:val="subscript"/>
        </w:rPr>
        <w:tab/>
      </w:r>
      <w:r w:rsidRPr="008C3753">
        <w:t>RF reference frequency for Supplementary Uplink (SUL) bands</w:t>
      </w:r>
    </w:p>
    <w:p w14:paraId="735C391B" w14:textId="77777777"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3407C189"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28988102" w14:textId="77777777" w:rsidR="00403682" w:rsidRPr="008C3753" w:rsidRDefault="00403682" w:rsidP="00403682">
      <w:pPr>
        <w:pStyle w:val="EW"/>
        <w:rPr>
          <w:rFonts w:cs="Arial"/>
          <w:lang w:eastAsia="zh-CN"/>
        </w:rPr>
      </w:pPr>
      <w:r w:rsidRPr="008C3753">
        <w:t>F</w:t>
      </w:r>
      <w:r w:rsidRPr="008C3753">
        <w:rPr>
          <w:vertAlign w:val="subscript"/>
        </w:rPr>
        <w:t>UL_low</w:t>
      </w:r>
      <w:r w:rsidRPr="008C3753">
        <w:rPr>
          <w:vertAlign w:val="subscript"/>
        </w:rPr>
        <w:tab/>
      </w:r>
      <w:r w:rsidRPr="008C3753">
        <w:t xml:space="preserve">The lowest frequency of the uplink </w:t>
      </w:r>
      <w:r w:rsidRPr="008C3753">
        <w:rPr>
          <w:i/>
        </w:rPr>
        <w:t>operating band</w:t>
      </w:r>
    </w:p>
    <w:p w14:paraId="7D99F434" w14:textId="77777777" w:rsidR="00403682" w:rsidRPr="008C3753" w:rsidRDefault="00403682" w:rsidP="00403682">
      <w:pPr>
        <w:pStyle w:val="EW"/>
        <w:rPr>
          <w:lang w:eastAsia="zh-CN"/>
        </w:rPr>
      </w:pPr>
      <w:r w:rsidRPr="008C3753">
        <w:rPr>
          <w:rFonts w:cs="Arial"/>
        </w:rPr>
        <w:t>F</w:t>
      </w:r>
      <w:r w:rsidRPr="008C3753">
        <w:rPr>
          <w:rFonts w:cs="Arial"/>
          <w:vertAlign w:val="subscript"/>
        </w:rPr>
        <w:t>UL_high</w:t>
      </w:r>
      <w:r w:rsidRPr="008C3753">
        <w:rPr>
          <w:rFonts w:cs="Arial"/>
          <w:vertAlign w:val="subscript"/>
          <w:lang w:eastAsia="zh-CN"/>
        </w:rPr>
        <w:tab/>
      </w:r>
      <w:r w:rsidRPr="008C3753">
        <w:t xml:space="preserve">The highest frequency of the uplink </w:t>
      </w:r>
      <w:r w:rsidRPr="008C3753">
        <w:rPr>
          <w:i/>
        </w:rPr>
        <w:t>operating band</w:t>
      </w:r>
    </w:p>
    <w:p w14:paraId="1857DE49" w14:textId="69C3EE2E" w:rsidR="009E7F97" w:rsidRPr="008C3753" w:rsidRDefault="009E7F97" w:rsidP="009E7F97">
      <w:pPr>
        <w:pStyle w:val="EW"/>
      </w:pPr>
      <w:r w:rsidRPr="008C3753">
        <w:t>GB</w:t>
      </w:r>
      <w:r w:rsidRPr="008C3753">
        <w:rPr>
          <w:vertAlign w:val="subscript"/>
        </w:rPr>
        <w:t>Channel</w:t>
      </w:r>
      <w:r w:rsidRPr="008C3753">
        <w:rPr>
          <w:vertAlign w:val="subscript"/>
        </w:rPr>
        <w:tab/>
      </w:r>
      <w:r w:rsidRPr="008C3753">
        <w:rPr>
          <w:lang w:val="en-US" w:eastAsia="zh-CN"/>
        </w:rPr>
        <w:t xml:space="preserve">Minimum guard band defined in </w:t>
      </w:r>
      <w:r w:rsidR="00062DCB" w:rsidRPr="008C3753">
        <w:rPr>
          <w:lang w:val="en-US" w:eastAsia="zh-CN"/>
        </w:rPr>
        <w:t>TS 38.104 [2</w:t>
      </w:r>
      <w:r w:rsidRPr="008C3753">
        <w:rPr>
          <w:lang w:val="en-US" w:eastAsia="zh-CN"/>
        </w:rPr>
        <w:t xml:space="preserve">] </w:t>
      </w:r>
      <w:r w:rsidR="00062DCB" w:rsidRPr="008C3753">
        <w:rPr>
          <w:lang w:val="en-US" w:eastAsia="zh-CN"/>
        </w:rPr>
        <w:t>clause 5</w:t>
      </w:r>
      <w:r w:rsidRPr="008C3753">
        <w:rPr>
          <w:lang w:val="en-US" w:eastAsia="zh-CN"/>
        </w:rPr>
        <w:t>.3.3</w:t>
      </w:r>
    </w:p>
    <w:p w14:paraId="4CBD07F7" w14:textId="77777777" w:rsidR="00080398" w:rsidRPr="008C3753" w:rsidRDefault="00080398" w:rsidP="00080398">
      <w:pPr>
        <w:pStyle w:val="EW"/>
        <w:rPr>
          <w:rFonts w:eastAsia="MS Mincho"/>
          <w:lang w:eastAsia="ja-JP"/>
        </w:rPr>
      </w:pPr>
      <w:r w:rsidRPr="008C3753">
        <w:t>Iuant</w:t>
      </w:r>
      <w:r w:rsidRPr="008C3753">
        <w:tab/>
        <w:t>gNB internal logical interface between the implementation specific O&amp;M function and the RET antennas and TMAs control unit function of the gNB</w:t>
      </w:r>
      <w:r w:rsidRPr="008C3753">
        <w:rPr>
          <w:lang w:eastAsia="zh-CN"/>
        </w:rPr>
        <w:t xml:space="preserve"> </w:t>
      </w:r>
    </w:p>
    <w:p w14:paraId="163A5DDD" w14:textId="77777777"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cells</w:t>
      </w:r>
      <w:r w:rsidRPr="008C3753">
        <w:rPr>
          <w:rFonts w:eastAsia="MS Mincho"/>
          <w:vertAlign w:val="subscript"/>
          <w:lang w:eastAsia="ja-JP"/>
        </w:rPr>
        <w:tab/>
      </w:r>
      <w:r w:rsidRPr="008C3753">
        <w:rPr>
          <w:rFonts w:eastAsia="MS Mincho"/>
          <w:lang w:eastAsia="ja-JP"/>
        </w:rPr>
        <w:t xml:space="preserve">The declared number corresponding to the minimum number of cells that can be transmitted by an </w:t>
      </w:r>
      <w:r w:rsidRPr="008C3753">
        <w:rPr>
          <w:rFonts w:eastAsia="MS Mincho"/>
          <w:i/>
          <w:lang w:eastAsia="ja-JP"/>
        </w:rPr>
        <w:t>BS type 1-H</w:t>
      </w:r>
      <w:r w:rsidRPr="008C3753">
        <w:rPr>
          <w:rFonts w:eastAsia="MS Mincho"/>
          <w:lang w:eastAsia="ja-JP"/>
        </w:rPr>
        <w:t xml:space="preserve"> in a particular </w:t>
      </w:r>
      <w:r w:rsidRPr="008C3753">
        <w:rPr>
          <w:rFonts w:eastAsia="MS Mincho"/>
          <w:i/>
          <w:lang w:eastAsia="ja-JP"/>
        </w:rPr>
        <w:t>operating band</w:t>
      </w:r>
    </w:p>
    <w:p w14:paraId="582F9B36" w14:textId="77777777" w:rsidR="00403682" w:rsidRPr="008C3753" w:rsidRDefault="00403682" w:rsidP="00403682">
      <w:pPr>
        <w:pStyle w:val="EW"/>
      </w:pPr>
      <w:r w:rsidRPr="008C3753">
        <w:t>N</w:t>
      </w:r>
      <w:r w:rsidRPr="008C3753">
        <w:rPr>
          <w:vertAlign w:val="subscript"/>
        </w:rPr>
        <w:t>RB</w:t>
      </w:r>
      <w:r w:rsidRPr="008C3753">
        <w:tab/>
        <w:t>Transmission bandwidth configuration, expressed in resource blocks</w:t>
      </w:r>
    </w:p>
    <w:p w14:paraId="35623BBD" w14:textId="77777777" w:rsidR="00403682" w:rsidRPr="008C3753" w:rsidRDefault="00403682" w:rsidP="00403682">
      <w:pPr>
        <w:pStyle w:val="EW"/>
      </w:pPr>
      <w:r w:rsidRPr="008C3753">
        <w:t>N</w:t>
      </w:r>
      <w:r w:rsidRPr="008C3753">
        <w:rPr>
          <w:vertAlign w:val="subscript"/>
        </w:rPr>
        <w:t>REF</w:t>
      </w:r>
      <w:r w:rsidRPr="008C3753">
        <w:tab/>
        <w:t>NR Absolute Radio Frequency Channel Number (NR-ARFCN)</w:t>
      </w:r>
    </w:p>
    <w:p w14:paraId="149A8254" w14:textId="77777777" w:rsidR="00403682" w:rsidRPr="008C3753" w:rsidRDefault="00403682" w:rsidP="00403682">
      <w:pPr>
        <w:pStyle w:val="EW"/>
      </w:pPr>
      <w:r w:rsidRPr="008C3753">
        <w:t>N</w:t>
      </w:r>
      <w:r w:rsidRPr="008C3753">
        <w:rPr>
          <w:vertAlign w:val="subscript"/>
        </w:rPr>
        <w:t>RXU,active</w:t>
      </w:r>
      <w:r w:rsidRPr="008C3753">
        <w:tab/>
        <w:t xml:space="preserve">The number of active receiver units. The same as the number of </w:t>
      </w:r>
      <w:r w:rsidRPr="008C3753">
        <w:rPr>
          <w:i/>
        </w:rPr>
        <w:t>demodulation branches</w:t>
      </w:r>
      <w:r w:rsidRPr="008C3753">
        <w:t xml:space="preserve"> to which compliance is declared for chapter 8 performance requirements</w:t>
      </w:r>
    </w:p>
    <w:p w14:paraId="06867AA1" w14:textId="19DC14D2" w:rsidR="00403682" w:rsidRPr="008C3753" w:rsidRDefault="00403682" w:rsidP="00403682">
      <w:pPr>
        <w:pStyle w:val="EW"/>
      </w:pPr>
      <w:r w:rsidRPr="008C3753">
        <w:t>N</w:t>
      </w:r>
      <w:r w:rsidRPr="008C3753">
        <w:rPr>
          <w:vertAlign w:val="subscript"/>
        </w:rPr>
        <w:t>RXU,counted</w:t>
      </w:r>
      <w:r w:rsidRPr="008C3753">
        <w:tab/>
        <w:t xml:space="preserve">The number of active receiver units that are taken into account for conducted Rx spurious emission scaling, as calculated in </w:t>
      </w:r>
      <w:r w:rsidR="00062DCB" w:rsidRPr="008C3753">
        <w:t>clause 7</w:t>
      </w:r>
      <w:r w:rsidRPr="008C3753">
        <w:t>.6.1</w:t>
      </w:r>
    </w:p>
    <w:p w14:paraId="701B291C" w14:textId="7E686861" w:rsidR="00403682" w:rsidRPr="008C3753" w:rsidRDefault="00403682" w:rsidP="00403682">
      <w:pPr>
        <w:pStyle w:val="EW"/>
      </w:pPr>
      <w:r w:rsidRPr="008C3753">
        <w:t>N</w:t>
      </w:r>
      <w:r w:rsidRPr="008C3753">
        <w:rPr>
          <w:vertAlign w:val="subscript"/>
        </w:rPr>
        <w:t>RXU,countedpercell</w:t>
      </w:r>
      <w:r w:rsidRPr="008C3753">
        <w:tab/>
      </w:r>
      <w:r w:rsidRPr="008C3753">
        <w:rPr>
          <w:lang w:eastAsia="ja-JP"/>
        </w:rPr>
        <w:t xml:space="preserve">The number of active receiver units that are taken into account for conducted </w:t>
      </w:r>
      <w:r w:rsidRPr="008C3753">
        <w:t xml:space="preserve">RX spurious </w:t>
      </w:r>
      <w:r w:rsidRPr="008C3753">
        <w:rPr>
          <w:lang w:eastAsia="ja-JP"/>
        </w:rPr>
        <w:t xml:space="preserve">emissions scaling per cell, as calculated in </w:t>
      </w:r>
      <w:r w:rsidR="00062DCB" w:rsidRPr="008C3753">
        <w:rPr>
          <w:lang w:eastAsia="ja-JP"/>
        </w:rPr>
        <w:t>clause 7</w:t>
      </w:r>
      <w:r w:rsidRPr="008C3753">
        <w:rPr>
          <w:lang w:eastAsia="ja-JP"/>
        </w:rPr>
        <w:t>.6.1</w:t>
      </w:r>
    </w:p>
    <w:p w14:paraId="5D0500F8" w14:textId="382D9A79"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TXU,counted</w:t>
      </w:r>
      <w:r w:rsidRPr="008C3753">
        <w:rPr>
          <w:rFonts w:eastAsia="MS Mincho"/>
          <w:lang w:eastAsia="ja-JP"/>
        </w:rPr>
        <w:tab/>
        <w:t xml:space="preserve">The number of </w:t>
      </w:r>
      <w:r w:rsidRPr="008C3753">
        <w:rPr>
          <w:rFonts w:eastAsia="MS Mincho"/>
          <w:i/>
          <w:lang w:eastAsia="ja-JP"/>
        </w:rPr>
        <w:t>active transmitter units</w:t>
      </w:r>
      <w:r w:rsidRPr="008C3753">
        <w:rPr>
          <w:rFonts w:eastAsia="MS Mincho"/>
          <w:lang w:eastAsia="ja-JP"/>
        </w:rPr>
        <w:t xml:space="preserve"> as calculated in </w:t>
      </w:r>
      <w:r w:rsidR="00062DCB" w:rsidRPr="008C3753">
        <w:rPr>
          <w:rFonts w:eastAsia="MS Mincho"/>
          <w:lang w:eastAsia="ja-JP"/>
        </w:rPr>
        <w:t>clause 6</w:t>
      </w:r>
      <w:r w:rsidRPr="008C3753">
        <w:rPr>
          <w:rFonts w:eastAsia="MS Mincho"/>
          <w:lang w:eastAsia="ja-JP"/>
        </w:rPr>
        <w:t xml:space="preserve">.1, that are taken into account for conducted TX output power limit in </w:t>
      </w:r>
      <w:r w:rsidR="00062DCB" w:rsidRPr="008C3753">
        <w:rPr>
          <w:rFonts w:eastAsia="MS Mincho"/>
          <w:lang w:eastAsia="ja-JP"/>
        </w:rPr>
        <w:t>clause 6</w:t>
      </w:r>
      <w:r w:rsidRPr="008C3753">
        <w:rPr>
          <w:rFonts w:eastAsia="MS Mincho"/>
          <w:lang w:eastAsia="ja-JP"/>
        </w:rPr>
        <w:t>.2.1, and for unwanted TX emissions scaling</w:t>
      </w:r>
    </w:p>
    <w:p w14:paraId="24031638" w14:textId="25DB6530" w:rsidR="00403682" w:rsidRPr="008C3753" w:rsidRDefault="00403682" w:rsidP="00403682">
      <w:pPr>
        <w:pStyle w:val="EW"/>
        <w:rPr>
          <w:rFonts w:eastAsia="MS Mincho"/>
          <w:lang w:eastAsia="ja-JP"/>
        </w:rPr>
      </w:pPr>
      <w:r w:rsidRPr="008C3753">
        <w:t>N</w:t>
      </w:r>
      <w:r w:rsidRPr="008C3753">
        <w:rPr>
          <w:vertAlign w:val="subscript"/>
        </w:rPr>
        <w:t>TXU,countedpercell</w:t>
      </w:r>
      <w:r w:rsidRPr="008C3753">
        <w:tab/>
      </w:r>
      <w:r w:rsidRPr="008C3753">
        <w:rPr>
          <w:rFonts w:eastAsia="MS Mincho"/>
          <w:lang w:eastAsia="ja-JP"/>
        </w:rPr>
        <w:t xml:space="preserve">The number of </w:t>
      </w:r>
      <w:r w:rsidRPr="008C3753">
        <w:rPr>
          <w:rFonts w:eastAsia="MS Mincho"/>
          <w:i/>
          <w:lang w:eastAsia="ja-JP"/>
        </w:rPr>
        <w:t>active transmitter units</w:t>
      </w:r>
      <w:r w:rsidRPr="008C3753">
        <w:rPr>
          <w:rFonts w:eastAsia="MS Mincho"/>
          <w:lang w:eastAsia="ja-JP"/>
        </w:rPr>
        <w:t xml:space="preserve"> that are taken into account for conducted TX emissions scaling per cell,</w:t>
      </w:r>
      <w:r w:rsidRPr="008C3753">
        <w:rPr>
          <w:lang w:eastAsia="ja-JP"/>
        </w:rPr>
        <w:t xml:space="preserve"> as calculated in </w:t>
      </w:r>
      <w:r w:rsidR="00062DCB" w:rsidRPr="008C3753">
        <w:rPr>
          <w:lang w:eastAsia="ja-JP"/>
        </w:rPr>
        <w:t>clause 6</w:t>
      </w:r>
      <w:r w:rsidRPr="008C3753">
        <w:rPr>
          <w:lang w:eastAsia="ja-JP"/>
        </w:rPr>
        <w:t>.1</w:t>
      </w:r>
    </w:p>
    <w:p w14:paraId="0797BAF8" w14:textId="62EC6F0B" w:rsidR="00FE22C0" w:rsidRPr="008C3753" w:rsidRDefault="00FE22C0" w:rsidP="00403682">
      <w:pPr>
        <w:pStyle w:val="EW"/>
      </w:pPr>
      <w:r w:rsidRPr="008C3753">
        <w:t>P</w:t>
      </w:r>
      <w:r w:rsidRPr="008C3753">
        <w:rPr>
          <w:vertAlign w:val="subscript"/>
        </w:rPr>
        <w:t>EM,n50,ind</w:t>
      </w:r>
      <w:r w:rsidRPr="008C3753">
        <w:tab/>
        <w:t>Declared emission level for Band n50 in the band 1518-1559 MHz; ind = a, b</w:t>
      </w:r>
    </w:p>
    <w:p w14:paraId="257819F1" w14:textId="77777777" w:rsidR="00403682" w:rsidRPr="008C3753" w:rsidRDefault="00403682" w:rsidP="00403682">
      <w:pPr>
        <w:pStyle w:val="EW"/>
        <w:rPr>
          <w:lang w:eastAsia="zh-CN"/>
        </w:rPr>
      </w:pPr>
      <w:r w:rsidRPr="008C3753">
        <w:t>P</w:t>
      </w:r>
      <w:r w:rsidRPr="008C3753">
        <w:rPr>
          <w:vertAlign w:val="subscript"/>
        </w:rPr>
        <w:t>max,c,AC</w:t>
      </w:r>
      <w:r w:rsidRPr="008C3753">
        <w:rPr>
          <w:b/>
          <w:vertAlign w:val="subscript"/>
        </w:rPr>
        <w:tab/>
      </w:r>
      <w:r w:rsidRPr="008C3753">
        <w:rPr>
          <w:i/>
        </w:rPr>
        <w:t xml:space="preserve">Maximum carrier output power </w:t>
      </w:r>
      <w:r w:rsidRPr="008C3753">
        <w:t>measured</w:t>
      </w:r>
      <w:r w:rsidRPr="008C3753">
        <w:rPr>
          <w:i/>
        </w:rPr>
        <w:t xml:space="preserve"> </w:t>
      </w:r>
      <w:r w:rsidRPr="008C3753">
        <w:t>per</w:t>
      </w:r>
      <w:r w:rsidRPr="008C3753">
        <w:rPr>
          <w:i/>
        </w:rPr>
        <w:t xml:space="preserve"> antenna connector</w:t>
      </w:r>
    </w:p>
    <w:p w14:paraId="0B8803DA" w14:textId="77777777" w:rsidR="00403682" w:rsidRPr="008C3753" w:rsidRDefault="00403682" w:rsidP="00403682">
      <w:pPr>
        <w:pStyle w:val="EW"/>
      </w:pPr>
      <w:bookmarkStart w:id="149" w:name="_Hlk500709692"/>
      <w:r w:rsidRPr="008C3753">
        <w:t>P</w:t>
      </w:r>
      <w:r w:rsidRPr="008C3753">
        <w:rPr>
          <w:vertAlign w:val="subscript"/>
        </w:rPr>
        <w:t>max,c,cell</w:t>
      </w:r>
      <w:r w:rsidRPr="008C3753">
        <w:rPr>
          <w:vertAlign w:val="subscript"/>
        </w:rPr>
        <w:tab/>
      </w:r>
      <w:r w:rsidRPr="008C3753">
        <w:t xml:space="preserve">The </w:t>
      </w:r>
      <w:r w:rsidRPr="008C3753">
        <w:rPr>
          <w:i/>
        </w:rPr>
        <w:t xml:space="preserve">maximum carrier output power </w:t>
      </w:r>
      <w:r w:rsidRPr="008C3753">
        <w:t xml:space="preserve">per </w:t>
      </w:r>
      <w:r w:rsidRPr="008C3753">
        <w:rPr>
          <w:rFonts w:eastAsia="MS Mincho"/>
          <w:i/>
          <w:iCs/>
          <w:lang w:eastAsia="ja-JP"/>
        </w:rPr>
        <w:t>TAB connector TX min cell group</w:t>
      </w:r>
    </w:p>
    <w:p w14:paraId="7C0878BD" w14:textId="77777777" w:rsidR="00403682" w:rsidRPr="008C3753" w:rsidRDefault="00403682" w:rsidP="00403682">
      <w:pPr>
        <w:pStyle w:val="EW"/>
        <w:rPr>
          <w:i/>
        </w:rPr>
      </w:pPr>
      <w:r w:rsidRPr="008C3753">
        <w:t>P</w:t>
      </w:r>
      <w:r w:rsidRPr="008C3753">
        <w:rPr>
          <w:vertAlign w:val="subscript"/>
        </w:rPr>
        <w:t>max,c,TABC</w:t>
      </w:r>
      <w:bookmarkEnd w:id="149"/>
      <w:r w:rsidRPr="008C3753">
        <w:rPr>
          <w:vertAlign w:val="subscript"/>
        </w:rPr>
        <w:tab/>
      </w:r>
      <w:r w:rsidRPr="008C3753">
        <w:t xml:space="preserve">The </w:t>
      </w:r>
      <w:r w:rsidRPr="008C3753">
        <w:rPr>
          <w:i/>
        </w:rPr>
        <w:t>maximum carrier output power per TAB connector</w:t>
      </w:r>
    </w:p>
    <w:p w14:paraId="47F3E283" w14:textId="77777777" w:rsidR="00403682" w:rsidRPr="008C3753" w:rsidRDefault="00403682" w:rsidP="00403682">
      <w:pPr>
        <w:pStyle w:val="EW"/>
      </w:pPr>
      <w:r w:rsidRPr="008C3753">
        <w:t>P</w:t>
      </w:r>
      <w:r w:rsidRPr="008C3753">
        <w:rPr>
          <w:vertAlign w:val="subscript"/>
        </w:rPr>
        <w:t>rated,c,AC</w:t>
      </w:r>
      <w:r w:rsidRPr="008C3753">
        <w:rPr>
          <w:vertAlign w:val="subscript"/>
        </w:rPr>
        <w:tab/>
      </w:r>
      <w:r w:rsidRPr="008C3753">
        <w:t xml:space="preserve">The </w:t>
      </w:r>
      <w:r w:rsidRPr="008C3753">
        <w:rPr>
          <w:i/>
        </w:rPr>
        <w:t>rated carrier output power per antenna connector</w:t>
      </w:r>
    </w:p>
    <w:p w14:paraId="7245A037" w14:textId="77777777" w:rsidR="00403682" w:rsidRPr="008C3753" w:rsidRDefault="00403682" w:rsidP="00403682">
      <w:pPr>
        <w:pStyle w:val="EW"/>
        <w:rPr>
          <w:lang w:eastAsia="zh-CN"/>
        </w:rPr>
      </w:pPr>
      <w:r w:rsidRPr="008C3753">
        <w:rPr>
          <w:lang w:eastAsia="zh-CN"/>
        </w:rPr>
        <w:t>P</w:t>
      </w:r>
      <w:r w:rsidRPr="008C3753">
        <w:rPr>
          <w:vertAlign w:val="subscript"/>
          <w:lang w:eastAsia="zh-CN"/>
        </w:rPr>
        <w:t>rated,c,sys</w:t>
      </w:r>
      <w:r w:rsidRPr="008C3753">
        <w:rPr>
          <w:lang w:eastAsia="zh-CN"/>
        </w:rPr>
        <w:tab/>
        <w:t>The sum of P</w:t>
      </w:r>
      <w:r w:rsidRPr="008C3753">
        <w:rPr>
          <w:vertAlign w:val="subscript"/>
          <w:lang w:eastAsia="zh-CN"/>
        </w:rPr>
        <w:t>rated,c,TABC</w:t>
      </w:r>
      <w:r w:rsidRPr="008C3753">
        <w:rPr>
          <w:lang w:eastAsia="zh-CN"/>
        </w:rPr>
        <w:t xml:space="preserve"> for all </w:t>
      </w:r>
      <w:r w:rsidRPr="008C3753">
        <w:rPr>
          <w:i/>
          <w:lang w:eastAsia="zh-CN"/>
        </w:rPr>
        <w:t>TAB</w:t>
      </w:r>
      <w:r w:rsidRPr="008C3753">
        <w:rPr>
          <w:i/>
        </w:rPr>
        <w:t xml:space="preserve"> connectors</w:t>
      </w:r>
      <w:r w:rsidRPr="008C3753">
        <w:rPr>
          <w:lang w:eastAsia="zh-CN"/>
        </w:rPr>
        <w:t xml:space="preserve"> for a single carrier</w:t>
      </w:r>
    </w:p>
    <w:p w14:paraId="74205C02" w14:textId="77777777" w:rsidR="00403682" w:rsidRPr="008C3753" w:rsidRDefault="00403682" w:rsidP="00403682">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1AE3F3C4" w14:textId="77777777" w:rsidR="00403682" w:rsidRPr="008C3753" w:rsidRDefault="00403682" w:rsidP="00403682">
      <w:pPr>
        <w:pStyle w:val="EW"/>
        <w:rPr>
          <w:i/>
        </w:rPr>
      </w:pPr>
      <w:r w:rsidRPr="008C3753">
        <w:rPr>
          <w:lang w:eastAsia="zh-CN"/>
        </w:rPr>
        <w:t>P</w:t>
      </w:r>
      <w:r w:rsidRPr="008C3753">
        <w:rPr>
          <w:vertAlign w:val="subscript"/>
          <w:lang w:eastAsia="zh-CN"/>
        </w:rPr>
        <w:t>rated,t,AC</w:t>
      </w:r>
      <w:r w:rsidRPr="008C3753">
        <w:rPr>
          <w:vertAlign w:val="subscript"/>
          <w:lang w:eastAsia="zh-CN"/>
        </w:rPr>
        <w:tab/>
      </w:r>
      <w:r w:rsidRPr="008C3753">
        <w:t xml:space="preserve">The </w:t>
      </w:r>
      <w:r w:rsidRPr="008C3753">
        <w:rPr>
          <w:i/>
        </w:rPr>
        <w:t xml:space="preserve">rated total output power </w:t>
      </w:r>
      <w:r w:rsidRPr="008C3753">
        <w:t>declared at the antenna connector</w:t>
      </w:r>
    </w:p>
    <w:p w14:paraId="360B684A" w14:textId="77777777" w:rsidR="00403682" w:rsidRPr="008C3753" w:rsidRDefault="00403682" w:rsidP="00403682">
      <w:pPr>
        <w:pStyle w:val="EW"/>
      </w:pPr>
      <w:r w:rsidRPr="008C3753">
        <w:rPr>
          <w:lang w:eastAsia="zh-CN"/>
        </w:rPr>
        <w:t>P</w:t>
      </w:r>
      <w:r w:rsidRPr="008C3753">
        <w:rPr>
          <w:vertAlign w:val="subscript"/>
          <w:lang w:eastAsia="zh-CN"/>
        </w:rPr>
        <w:t>rated,t,TABC</w:t>
      </w:r>
      <w:r w:rsidRPr="008C3753">
        <w:rPr>
          <w:vertAlign w:val="subscript"/>
          <w:lang w:eastAsia="zh-CN"/>
        </w:rPr>
        <w:tab/>
      </w:r>
      <w:r w:rsidRPr="008C3753">
        <w:t xml:space="preserve">The </w:t>
      </w:r>
      <w:r w:rsidRPr="008C3753">
        <w:rPr>
          <w:i/>
        </w:rPr>
        <w:t xml:space="preserve">rated total output power </w:t>
      </w:r>
      <w:r w:rsidRPr="008C3753">
        <w:t>declared at</w:t>
      </w:r>
      <w:r w:rsidRPr="008C3753">
        <w:rPr>
          <w:i/>
        </w:rPr>
        <w:t xml:space="preserve"> TAB connector</w:t>
      </w:r>
    </w:p>
    <w:p w14:paraId="7468152B" w14:textId="77777777" w:rsidR="00403682" w:rsidRPr="008C3753" w:rsidRDefault="00403682" w:rsidP="00403682">
      <w:pPr>
        <w:pStyle w:val="EW"/>
      </w:pPr>
      <w:r w:rsidRPr="008C3753">
        <w:t>P</w:t>
      </w:r>
      <w:r w:rsidRPr="008C3753">
        <w:rPr>
          <w:vertAlign w:val="subscript"/>
        </w:rPr>
        <w:t>REFSENS</w:t>
      </w:r>
      <w:r w:rsidRPr="008C3753">
        <w:tab/>
        <w:t>Conducted Reference Sensitivity power level</w:t>
      </w:r>
    </w:p>
    <w:p w14:paraId="58010389" w14:textId="77777777" w:rsidR="00403682" w:rsidRPr="008C3753" w:rsidRDefault="00403682" w:rsidP="00403682">
      <w:pPr>
        <w:pStyle w:val="EW"/>
      </w:pPr>
      <w:r w:rsidRPr="008C3753">
        <w:lastRenderedPageBreak/>
        <w:t>SS</w:t>
      </w:r>
      <w:r w:rsidRPr="008C3753">
        <w:rPr>
          <w:vertAlign w:val="subscript"/>
        </w:rPr>
        <w:t>REF</w:t>
      </w:r>
      <w:r w:rsidRPr="008C3753">
        <w:tab/>
        <w:t>SS block reference frequency position</w:t>
      </w:r>
    </w:p>
    <w:p w14:paraId="39F194C8" w14:textId="77777777" w:rsidR="00403682" w:rsidRPr="008C3753" w:rsidRDefault="00403682" w:rsidP="00403682">
      <w:pPr>
        <w:pStyle w:val="EW"/>
      </w:pPr>
      <w:r w:rsidRPr="008C3753">
        <w:rPr>
          <w:rFonts w:cs="v5.0.0"/>
        </w:rPr>
        <w:t>W</w:t>
      </w:r>
      <w:r w:rsidRPr="008C3753">
        <w:rPr>
          <w:rFonts w:cs="v5.0.0"/>
          <w:vertAlign w:val="subscript"/>
        </w:rPr>
        <w:t>gap</w:t>
      </w:r>
      <w:r w:rsidRPr="008C3753">
        <w:tab/>
        <w:t>Sub-block gap or Inter RF Bandwidth gap size</w:t>
      </w:r>
    </w:p>
    <w:p w14:paraId="03E599B9" w14:textId="77777777" w:rsidR="00403682" w:rsidRPr="008C3753" w:rsidRDefault="00403682">
      <w:pPr>
        <w:pStyle w:val="EW"/>
      </w:pPr>
    </w:p>
    <w:p w14:paraId="2EC842E3" w14:textId="77777777" w:rsidR="00080512" w:rsidRPr="008C3753" w:rsidRDefault="00080512">
      <w:pPr>
        <w:pStyle w:val="Heading2"/>
      </w:pPr>
      <w:bookmarkStart w:id="150" w:name="_Toc21099801"/>
      <w:bookmarkStart w:id="151" w:name="_Toc29809599"/>
      <w:bookmarkStart w:id="152" w:name="_Toc36644974"/>
      <w:bookmarkStart w:id="153" w:name="_Toc37272028"/>
      <w:bookmarkStart w:id="154" w:name="_Toc45884274"/>
      <w:bookmarkStart w:id="155" w:name="_Toc53182297"/>
      <w:bookmarkStart w:id="156" w:name="_Toc58860038"/>
      <w:bookmarkStart w:id="157" w:name="_Toc61182163"/>
      <w:bookmarkStart w:id="158" w:name="_Toc66782155"/>
      <w:bookmarkStart w:id="159" w:name="_Toc74967315"/>
      <w:bookmarkStart w:id="160" w:name="_Toc76544766"/>
      <w:bookmarkStart w:id="161" w:name="_Toc82598147"/>
      <w:bookmarkStart w:id="162" w:name="_Toc89953795"/>
      <w:bookmarkStart w:id="163" w:name="_Toc98773890"/>
      <w:bookmarkStart w:id="164" w:name="_Toc106199870"/>
      <w:bookmarkStart w:id="165" w:name="_Toc115190428"/>
      <w:bookmarkStart w:id="166" w:name="_Toc122002998"/>
      <w:bookmarkStart w:id="167" w:name="_Toc124154766"/>
      <w:bookmarkStart w:id="168" w:name="_Toc131533539"/>
      <w:bookmarkStart w:id="169" w:name="_Toc137399418"/>
      <w:bookmarkStart w:id="170" w:name="_Toc147176787"/>
      <w:r w:rsidRPr="008C3753">
        <w:t>3.3</w:t>
      </w:r>
      <w:r w:rsidRPr="008C3753">
        <w:tab/>
        <w:t>Abbreviations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53BADCCC" w14:textId="62CFAAFE" w:rsidR="00080512" w:rsidRPr="008C3753" w:rsidRDefault="00080512">
      <w:pPr>
        <w:keepNext/>
      </w:pPr>
      <w:r w:rsidRPr="008C3753">
        <w:t>For the purposes of the present document, the abb</w:t>
      </w:r>
      <w:r w:rsidR="004D3578" w:rsidRPr="008C3753">
        <w:t>reviations given in TR </w:t>
      </w:r>
      <w:r w:rsidR="00062DCB" w:rsidRPr="008C3753">
        <w:t>21.905 [1</w:t>
      </w:r>
      <w:r w:rsidRPr="008C3753">
        <w:t>] and the following apply. An abbreviation defined in the present document takes precedence over the definition of the same abbre</w:t>
      </w:r>
      <w:r w:rsidR="004D3578" w:rsidRPr="008C3753">
        <w:t>viation, if any, in TR 21.905 [1</w:t>
      </w:r>
      <w:r w:rsidRPr="008C3753">
        <w:t>].</w:t>
      </w:r>
    </w:p>
    <w:p w14:paraId="45ECC98E" w14:textId="77777777" w:rsidR="00403682" w:rsidRPr="008C3753" w:rsidRDefault="00403682" w:rsidP="00403682">
      <w:pPr>
        <w:pStyle w:val="EW"/>
      </w:pPr>
      <w:bookmarkStart w:id="171" w:name="_Hlk494631454"/>
      <w:r w:rsidRPr="008C3753">
        <w:t>AAS</w:t>
      </w:r>
      <w:r w:rsidRPr="008C3753">
        <w:tab/>
        <w:t>Active Antenna System</w:t>
      </w:r>
    </w:p>
    <w:p w14:paraId="27FD314B" w14:textId="77777777" w:rsidR="00403682" w:rsidRPr="008C3753" w:rsidRDefault="00403682" w:rsidP="00403682">
      <w:pPr>
        <w:pStyle w:val="EW"/>
      </w:pPr>
      <w:r w:rsidRPr="008C3753">
        <w:t>ACLR</w:t>
      </w:r>
      <w:r w:rsidRPr="008C3753">
        <w:tab/>
        <w:t>Adjacent Channel Leakage Ratio</w:t>
      </w:r>
    </w:p>
    <w:p w14:paraId="3758C285" w14:textId="77777777" w:rsidR="00403682" w:rsidRPr="008C3753" w:rsidRDefault="00403682" w:rsidP="00403682">
      <w:pPr>
        <w:pStyle w:val="EW"/>
      </w:pPr>
      <w:r w:rsidRPr="008C3753">
        <w:t>ACS</w:t>
      </w:r>
      <w:r w:rsidRPr="008C3753">
        <w:tab/>
        <w:t>Adjacent Channel Selectivity</w:t>
      </w:r>
    </w:p>
    <w:p w14:paraId="0A349122" w14:textId="77777777" w:rsidR="00403682" w:rsidRPr="008C3753" w:rsidRDefault="00403682" w:rsidP="00403682">
      <w:pPr>
        <w:pStyle w:val="EW"/>
        <w:rPr>
          <w:lang w:eastAsia="zh-CN"/>
        </w:rPr>
      </w:pPr>
      <w:r w:rsidRPr="008C3753">
        <w:rPr>
          <w:lang w:eastAsia="zh-CN"/>
        </w:rPr>
        <w:t>AWGN</w:t>
      </w:r>
      <w:r w:rsidRPr="008C3753">
        <w:rPr>
          <w:lang w:eastAsia="zh-CN"/>
        </w:rPr>
        <w:tab/>
      </w:r>
      <w:r w:rsidRPr="008C3753">
        <w:t>Additive White Gaussian Noise</w:t>
      </w:r>
    </w:p>
    <w:p w14:paraId="1DB08531" w14:textId="77777777" w:rsidR="00403682" w:rsidRPr="008C3753" w:rsidRDefault="00403682" w:rsidP="00403682">
      <w:pPr>
        <w:pStyle w:val="EW"/>
      </w:pPr>
      <w:r w:rsidRPr="008C3753">
        <w:t>BS</w:t>
      </w:r>
      <w:r w:rsidRPr="008C3753">
        <w:tab/>
        <w:t>Base Station</w:t>
      </w:r>
    </w:p>
    <w:p w14:paraId="17F2795A" w14:textId="77777777" w:rsidR="00403682" w:rsidRPr="008C3753" w:rsidRDefault="00403682" w:rsidP="00403682">
      <w:pPr>
        <w:pStyle w:val="EW"/>
      </w:pPr>
      <w:r w:rsidRPr="008C3753">
        <w:t>BW</w:t>
      </w:r>
      <w:r w:rsidRPr="008C3753">
        <w:tab/>
        <w:t>Bandwidth</w:t>
      </w:r>
    </w:p>
    <w:p w14:paraId="2F0A3D75" w14:textId="77777777" w:rsidR="00D461AC" w:rsidRPr="008C3753" w:rsidRDefault="00D461AC" w:rsidP="00D461AC">
      <w:pPr>
        <w:pStyle w:val="EW"/>
      </w:pPr>
      <w:r w:rsidRPr="008C3753">
        <w:t>CA</w:t>
      </w:r>
      <w:r w:rsidRPr="008C3753">
        <w:tab/>
        <w:t>Carrier Aggregation</w:t>
      </w:r>
    </w:p>
    <w:p w14:paraId="2BEDDFD0" w14:textId="77777777" w:rsidR="00B7069C" w:rsidRPr="008C3753" w:rsidRDefault="00B7069C" w:rsidP="00B7069C">
      <w:pPr>
        <w:pStyle w:val="EW"/>
      </w:pPr>
      <w:r w:rsidRPr="008C3753">
        <w:t>CACLR</w:t>
      </w:r>
      <w:r w:rsidRPr="008C3753">
        <w:tab/>
        <w:t>Cumulative ACLR</w:t>
      </w:r>
    </w:p>
    <w:p w14:paraId="5FAFEBB4" w14:textId="77777777" w:rsidR="00B7069C" w:rsidRPr="008C3753" w:rsidRDefault="00B7069C" w:rsidP="00B7069C">
      <w:pPr>
        <w:pStyle w:val="EW"/>
        <w:rPr>
          <w:rFonts w:eastAsia="SimSun"/>
          <w:lang w:val="en-US" w:eastAsia="zh-CN"/>
        </w:rPr>
      </w:pPr>
      <w:r w:rsidRPr="008C3753">
        <w:t>CP-OFDM</w:t>
      </w:r>
      <w:r w:rsidRPr="008C3753">
        <w:tab/>
        <w:t>Cyclic Prefix-OFD</w:t>
      </w:r>
      <w:r w:rsidRPr="008C3753">
        <w:rPr>
          <w:rFonts w:eastAsia="SimSun" w:hint="eastAsia"/>
          <w:lang w:val="en-US" w:eastAsia="zh-CN"/>
        </w:rPr>
        <w:t>M</w:t>
      </w:r>
    </w:p>
    <w:p w14:paraId="2CF77462" w14:textId="77777777" w:rsidR="005C46D3" w:rsidRPr="008C3753" w:rsidRDefault="005C46D3" w:rsidP="005C46D3">
      <w:pPr>
        <w:pStyle w:val="EW"/>
      </w:pPr>
      <w:r w:rsidRPr="008C3753">
        <w:t>CW</w:t>
      </w:r>
      <w:r w:rsidRPr="008C3753">
        <w:tab/>
        <w:t>Continuous Wave</w:t>
      </w:r>
    </w:p>
    <w:p w14:paraId="2C38A859" w14:textId="77777777" w:rsidR="005C46D3" w:rsidRPr="008C3753" w:rsidRDefault="005C46D3" w:rsidP="005C46D3">
      <w:pPr>
        <w:pStyle w:val="EW"/>
      </w:pPr>
      <w:r w:rsidRPr="008C3753">
        <w:rPr>
          <w:rFonts w:hint="eastAsia"/>
          <w:lang w:eastAsia="zh-CN"/>
        </w:rPr>
        <w:t>DFT-s-OFDM</w:t>
      </w:r>
      <w:r w:rsidRPr="008C3753">
        <w:rPr>
          <w:rFonts w:hint="eastAsia"/>
          <w:lang w:eastAsia="zh-CN"/>
        </w:rPr>
        <w:tab/>
        <w:t>D</w:t>
      </w:r>
      <w:r w:rsidRPr="008C3753">
        <w:rPr>
          <w:lang w:eastAsia="zh-CN"/>
        </w:rPr>
        <w:t>iscrete Fourier Transform-spread-OFD</w:t>
      </w:r>
      <w:r w:rsidRPr="008C3753">
        <w:rPr>
          <w:rFonts w:hint="eastAsia"/>
          <w:lang w:val="en-US" w:eastAsia="zh-CN"/>
        </w:rPr>
        <w:t>M</w:t>
      </w:r>
    </w:p>
    <w:p w14:paraId="7906BED2" w14:textId="571B7459" w:rsidR="00EE3A87" w:rsidRPr="008C3753" w:rsidRDefault="00EE3A87" w:rsidP="00EE3A87">
      <w:pPr>
        <w:pStyle w:val="EW"/>
        <w:rPr>
          <w:rFonts w:cs="v4.2.0"/>
        </w:rPr>
      </w:pPr>
      <w:r w:rsidRPr="008C3753">
        <w:t>DM-RS</w:t>
      </w:r>
      <w:r w:rsidRPr="008C3753">
        <w:tab/>
        <w:t>Demodulation Reference Signal</w:t>
      </w:r>
    </w:p>
    <w:p w14:paraId="082F0FAA" w14:textId="77777777" w:rsidR="00403682" w:rsidRPr="008C3753" w:rsidRDefault="00403682" w:rsidP="00403682">
      <w:pPr>
        <w:pStyle w:val="EW"/>
        <w:rPr>
          <w:rFonts w:cs="v4.2.0"/>
        </w:rPr>
      </w:pPr>
      <w:r w:rsidRPr="008C3753">
        <w:rPr>
          <w:rFonts w:cs="v4.2.0"/>
        </w:rPr>
        <w:t>E-UTRA</w:t>
      </w:r>
      <w:r w:rsidRPr="008C3753">
        <w:rPr>
          <w:rFonts w:cs="v4.2.0"/>
        </w:rPr>
        <w:tab/>
        <w:t>Evolved UTRA</w:t>
      </w:r>
    </w:p>
    <w:p w14:paraId="1078A0D6" w14:textId="77777777" w:rsidR="00403682" w:rsidRPr="008C3753" w:rsidRDefault="00403682" w:rsidP="00403682">
      <w:pPr>
        <w:pStyle w:val="EW"/>
        <w:rPr>
          <w:rFonts w:cs="v4.2.0"/>
        </w:rPr>
      </w:pPr>
      <w:r w:rsidRPr="008C3753">
        <w:rPr>
          <w:rFonts w:cs="v4.2.0"/>
        </w:rPr>
        <w:t>EVM</w:t>
      </w:r>
      <w:r w:rsidRPr="008C3753">
        <w:rPr>
          <w:rFonts w:cs="v4.2.0"/>
        </w:rPr>
        <w:tab/>
        <w:t>Error Vector Magnitude</w:t>
      </w:r>
    </w:p>
    <w:p w14:paraId="7EBEEE6E" w14:textId="77777777" w:rsidR="00403682" w:rsidRPr="008C3753" w:rsidRDefault="00403682" w:rsidP="00403682">
      <w:pPr>
        <w:pStyle w:val="EW"/>
      </w:pPr>
      <w:r w:rsidRPr="008C3753">
        <w:t>FDD</w:t>
      </w:r>
      <w:r w:rsidRPr="008C3753">
        <w:tab/>
        <w:t>Frequency Division Duplex</w:t>
      </w:r>
    </w:p>
    <w:p w14:paraId="7DCDF71B" w14:textId="77777777" w:rsidR="00403682" w:rsidRPr="008C3753" w:rsidRDefault="00403682" w:rsidP="00403682">
      <w:pPr>
        <w:pStyle w:val="EW"/>
      </w:pPr>
      <w:r w:rsidRPr="008C3753">
        <w:t>FR</w:t>
      </w:r>
      <w:r w:rsidRPr="008C3753">
        <w:tab/>
        <w:t>Frequency Range</w:t>
      </w:r>
    </w:p>
    <w:p w14:paraId="618DBE78" w14:textId="77777777" w:rsidR="00403682" w:rsidRPr="008C3753" w:rsidRDefault="00403682" w:rsidP="00403682">
      <w:pPr>
        <w:pStyle w:val="EW"/>
      </w:pPr>
      <w:r w:rsidRPr="008C3753">
        <w:t>GSCN</w:t>
      </w:r>
      <w:r w:rsidRPr="008C3753">
        <w:tab/>
        <w:t>Global Synchronization Channel Number</w:t>
      </w:r>
    </w:p>
    <w:p w14:paraId="15D0DE95" w14:textId="77777777" w:rsidR="00403682" w:rsidRPr="008C3753" w:rsidRDefault="00403682" w:rsidP="00403682">
      <w:pPr>
        <w:pStyle w:val="EW"/>
      </w:pPr>
      <w:r w:rsidRPr="008C3753">
        <w:t>GSM</w:t>
      </w:r>
      <w:r w:rsidRPr="008C3753">
        <w:tab/>
        <w:t>Global System for Mobile communications</w:t>
      </w:r>
    </w:p>
    <w:p w14:paraId="08F7BD91" w14:textId="434257C0" w:rsidR="00403682" w:rsidRPr="008C3753" w:rsidRDefault="00403682" w:rsidP="00403682">
      <w:pPr>
        <w:pStyle w:val="EW"/>
      </w:pPr>
      <w:r w:rsidRPr="008C3753">
        <w:t>ITU</w:t>
      </w:r>
      <w:r w:rsidRPr="008C3753">
        <w:noBreakHyphen/>
        <w:t>R</w:t>
      </w:r>
      <w:r w:rsidRPr="008C3753">
        <w:tab/>
        <w:t>Radiocommunication Sector of the International Telecommunication Union</w:t>
      </w:r>
    </w:p>
    <w:p w14:paraId="23302970" w14:textId="77777777" w:rsidR="00403682" w:rsidRPr="008C3753" w:rsidRDefault="00403682" w:rsidP="00403682">
      <w:pPr>
        <w:pStyle w:val="EW"/>
      </w:pPr>
      <w:r w:rsidRPr="008C3753">
        <w:t>ICS</w:t>
      </w:r>
      <w:r w:rsidRPr="008C3753">
        <w:tab/>
        <w:t>In-Channel Selectivity</w:t>
      </w:r>
    </w:p>
    <w:p w14:paraId="09B2654A" w14:textId="77777777" w:rsidR="00403682" w:rsidRPr="008C3753" w:rsidRDefault="00403682" w:rsidP="00403682">
      <w:pPr>
        <w:pStyle w:val="EW"/>
      </w:pPr>
      <w:r w:rsidRPr="008C3753">
        <w:t>LA</w:t>
      </w:r>
      <w:r w:rsidRPr="008C3753">
        <w:tab/>
        <w:t>Local Area</w:t>
      </w:r>
    </w:p>
    <w:p w14:paraId="1BE472D2" w14:textId="77777777" w:rsidR="00403682" w:rsidRPr="008C3753" w:rsidRDefault="00403682" w:rsidP="00403682">
      <w:pPr>
        <w:pStyle w:val="EW"/>
      </w:pPr>
      <w:r w:rsidRPr="008C3753">
        <w:t>LNA</w:t>
      </w:r>
      <w:r w:rsidRPr="008C3753">
        <w:tab/>
        <w:t>Low Noise Amplifier</w:t>
      </w:r>
    </w:p>
    <w:p w14:paraId="261598D7" w14:textId="77777777" w:rsidR="00403682" w:rsidRPr="008C3753" w:rsidRDefault="00403682" w:rsidP="00403682">
      <w:pPr>
        <w:pStyle w:val="EW"/>
      </w:pPr>
      <w:r w:rsidRPr="008C3753">
        <w:t>MR</w:t>
      </w:r>
      <w:r w:rsidRPr="008C3753">
        <w:tab/>
        <w:t>Medium Range</w:t>
      </w:r>
    </w:p>
    <w:p w14:paraId="0BA6A709" w14:textId="77777777" w:rsidR="009E7F97" w:rsidRPr="008C3753" w:rsidRDefault="009E7F97" w:rsidP="009E7F97">
      <w:pPr>
        <w:pStyle w:val="EW"/>
      </w:pPr>
      <w:r w:rsidRPr="008C3753">
        <w:rPr>
          <w:lang w:val="en-US" w:eastAsia="zh-CN"/>
        </w:rPr>
        <w:t>NB-IoT</w:t>
      </w:r>
      <w:r w:rsidRPr="008C3753">
        <w:rPr>
          <w:lang w:val="en-US" w:eastAsia="zh-CN"/>
        </w:rPr>
        <w:tab/>
        <w:t>Narrowband – Internet of Things</w:t>
      </w:r>
    </w:p>
    <w:p w14:paraId="25952C93" w14:textId="77777777" w:rsidR="00403682" w:rsidRPr="008C3753" w:rsidRDefault="00403682" w:rsidP="00403682">
      <w:pPr>
        <w:pStyle w:val="EW"/>
      </w:pPr>
      <w:r w:rsidRPr="008C3753">
        <w:t>NR</w:t>
      </w:r>
      <w:r w:rsidRPr="008C3753">
        <w:tab/>
        <w:t>New Radio</w:t>
      </w:r>
    </w:p>
    <w:p w14:paraId="66DBCD48" w14:textId="77777777" w:rsidR="00403682" w:rsidRPr="008C3753" w:rsidRDefault="00403682" w:rsidP="00403682">
      <w:pPr>
        <w:pStyle w:val="EW"/>
      </w:pPr>
      <w:r w:rsidRPr="008C3753">
        <w:t>NR-ARFCN</w:t>
      </w:r>
      <w:r w:rsidRPr="008C3753">
        <w:tab/>
        <w:t>NR Absolute Radio Frequency Channel Number</w:t>
      </w:r>
    </w:p>
    <w:p w14:paraId="6CE559EF" w14:textId="77777777" w:rsidR="00505197" w:rsidRPr="008C3753" w:rsidRDefault="00505197" w:rsidP="00505197">
      <w:pPr>
        <w:pStyle w:val="EW"/>
      </w:pPr>
      <w:r w:rsidRPr="008C3753">
        <w:t>OBUE</w:t>
      </w:r>
      <w:r w:rsidRPr="008C3753">
        <w:tab/>
        <w:t>Operating Band Unwanted Emissions</w:t>
      </w:r>
    </w:p>
    <w:p w14:paraId="35B80D9A" w14:textId="77777777" w:rsidR="00505197" w:rsidRPr="008C3753" w:rsidRDefault="00505197" w:rsidP="00505197">
      <w:pPr>
        <w:pStyle w:val="EW"/>
      </w:pPr>
      <w:r w:rsidRPr="008C3753">
        <w:t>O</w:t>
      </w:r>
      <w:r w:rsidRPr="008C3753">
        <w:rPr>
          <w:rFonts w:eastAsia="SimSun" w:hint="eastAsia"/>
          <w:lang w:val="en-US" w:eastAsia="zh-CN"/>
        </w:rPr>
        <w:t>CC</w:t>
      </w:r>
      <w:r w:rsidRPr="008C3753">
        <w:tab/>
        <w:t>O</w:t>
      </w:r>
      <w:r w:rsidRPr="008C3753">
        <w:rPr>
          <w:rFonts w:eastAsia="SimSun" w:hint="eastAsia"/>
          <w:lang w:val="en-US" w:eastAsia="zh-CN"/>
        </w:rPr>
        <w:t>rthogonal Covering Code</w:t>
      </w:r>
    </w:p>
    <w:p w14:paraId="70EE9673" w14:textId="77777777" w:rsidR="00505197" w:rsidRPr="008C3753" w:rsidRDefault="00505197" w:rsidP="00505197">
      <w:pPr>
        <w:pStyle w:val="EW"/>
        <w:rPr>
          <w:rFonts w:eastAsia="SimSun"/>
          <w:lang w:val="en-US" w:eastAsia="zh-CN"/>
        </w:rPr>
      </w:pPr>
      <w:r w:rsidRPr="008C3753">
        <w:t>OTA</w:t>
      </w:r>
      <w:r w:rsidRPr="008C3753">
        <w:tab/>
        <w:t>Over The Air</w:t>
      </w:r>
      <w:r w:rsidRPr="008C3753">
        <w:rPr>
          <w:rFonts w:eastAsia="SimSun" w:hint="eastAsia"/>
          <w:lang w:val="en-US" w:eastAsia="zh-CN"/>
        </w:rPr>
        <w:t xml:space="preserve"> </w:t>
      </w:r>
    </w:p>
    <w:p w14:paraId="0C0E9AE3" w14:textId="77777777" w:rsidR="00505197" w:rsidRPr="008C3753" w:rsidRDefault="00505197" w:rsidP="00505197">
      <w:pPr>
        <w:pStyle w:val="EW"/>
        <w:rPr>
          <w:rFonts w:eastAsia="SimSun"/>
          <w:lang w:val="en-US" w:eastAsia="zh-CN"/>
        </w:rPr>
      </w:pPr>
      <w:r w:rsidRPr="008C3753">
        <w:t>RB</w:t>
      </w:r>
      <w:r w:rsidRPr="008C3753">
        <w:tab/>
        <w:t>Resource Bloc</w:t>
      </w:r>
      <w:r w:rsidRPr="008C3753">
        <w:rPr>
          <w:rFonts w:eastAsia="SimSun" w:hint="eastAsia"/>
          <w:lang w:val="en-US" w:eastAsia="zh-CN"/>
        </w:rPr>
        <w:t>k</w:t>
      </w:r>
    </w:p>
    <w:p w14:paraId="22C4AECC" w14:textId="3E1E943F" w:rsidR="00403682" w:rsidRPr="008C3753" w:rsidRDefault="00403682" w:rsidP="0071353E">
      <w:pPr>
        <w:pStyle w:val="EW"/>
      </w:pPr>
      <w:r w:rsidRPr="008C3753">
        <w:t>RDN</w:t>
      </w:r>
      <w:r w:rsidRPr="008C3753">
        <w:tab/>
        <w:t>Radio Distribution Network</w:t>
      </w:r>
    </w:p>
    <w:p w14:paraId="6E728433" w14:textId="77777777" w:rsidR="00403682" w:rsidRPr="008C3753" w:rsidRDefault="00403682" w:rsidP="00403682">
      <w:pPr>
        <w:pStyle w:val="EW"/>
      </w:pPr>
      <w:r w:rsidRPr="008C3753">
        <w:t>REFSENS</w:t>
      </w:r>
      <w:r w:rsidRPr="008C3753">
        <w:tab/>
        <w:t>Reference Sensitivity</w:t>
      </w:r>
    </w:p>
    <w:p w14:paraId="3A468C4B" w14:textId="77777777" w:rsidR="00403682" w:rsidRPr="008C3753" w:rsidRDefault="00403682" w:rsidP="00403682">
      <w:pPr>
        <w:pStyle w:val="EW"/>
        <w:rPr>
          <w:lang w:eastAsia="zh-CN"/>
        </w:rPr>
      </w:pPr>
      <w:r w:rsidRPr="008C3753">
        <w:t>RF</w:t>
      </w:r>
      <w:r w:rsidRPr="008C3753">
        <w:tab/>
        <w:t>Radio Frequency</w:t>
      </w:r>
    </w:p>
    <w:p w14:paraId="3F80E526" w14:textId="77777777" w:rsidR="00403682" w:rsidRPr="008C3753" w:rsidRDefault="00403682" w:rsidP="00403682">
      <w:pPr>
        <w:pStyle w:val="EW"/>
      </w:pPr>
      <w:r w:rsidRPr="008C3753">
        <w:t>RIB</w:t>
      </w:r>
      <w:r w:rsidRPr="008C3753">
        <w:tab/>
        <w:t>Radiated Interface Boundary</w:t>
      </w:r>
    </w:p>
    <w:p w14:paraId="4EE3BCB8" w14:textId="77777777" w:rsidR="00403682" w:rsidRPr="008C3753" w:rsidRDefault="00403682" w:rsidP="00403682">
      <w:pPr>
        <w:pStyle w:val="EW"/>
      </w:pPr>
      <w:r w:rsidRPr="008C3753">
        <w:t>RMS</w:t>
      </w:r>
      <w:r w:rsidRPr="008C3753">
        <w:tab/>
        <w:t>Root Mean Square (value)</w:t>
      </w:r>
    </w:p>
    <w:p w14:paraId="0E0AB85E" w14:textId="77777777" w:rsidR="007A7288" w:rsidRPr="008C3753" w:rsidRDefault="007A7288" w:rsidP="007A7288">
      <w:pPr>
        <w:pStyle w:val="EW"/>
      </w:pPr>
      <w:r w:rsidRPr="008C3753">
        <w:t>RS</w:t>
      </w:r>
      <w:r w:rsidRPr="008C3753">
        <w:tab/>
        <w:t>Reference Signal</w:t>
      </w:r>
    </w:p>
    <w:p w14:paraId="4C4FA093" w14:textId="77777777" w:rsidR="007A7288" w:rsidRPr="008C3753" w:rsidRDefault="007A7288" w:rsidP="007A7288">
      <w:pPr>
        <w:pStyle w:val="EW"/>
      </w:pPr>
      <w:r w:rsidRPr="008C3753">
        <w:rPr>
          <w:lang w:eastAsia="zh-CN"/>
        </w:rPr>
        <w:t>R</w:t>
      </w:r>
      <w:r w:rsidRPr="008C3753">
        <w:rPr>
          <w:rFonts w:hint="eastAsia"/>
          <w:lang w:val="en-US" w:eastAsia="zh-CN"/>
        </w:rPr>
        <w:t>V</w:t>
      </w:r>
      <w:r w:rsidRPr="008C3753">
        <w:rPr>
          <w:lang w:eastAsia="zh-CN"/>
        </w:rPr>
        <w:tab/>
        <w:t>R</w:t>
      </w:r>
      <w:r w:rsidRPr="008C3753">
        <w:rPr>
          <w:rFonts w:hint="eastAsia"/>
          <w:lang w:val="en-US" w:eastAsia="zh-CN"/>
        </w:rPr>
        <w:t>edundancy Version</w:t>
      </w:r>
    </w:p>
    <w:p w14:paraId="4F4AE551" w14:textId="77777777" w:rsidR="00403682" w:rsidRPr="008C3753" w:rsidRDefault="00403682" w:rsidP="00403682">
      <w:pPr>
        <w:pStyle w:val="EW"/>
        <w:rPr>
          <w:lang w:eastAsia="zh-CN"/>
        </w:rPr>
      </w:pPr>
      <w:r w:rsidRPr="008C3753">
        <w:t>RX</w:t>
      </w:r>
      <w:r w:rsidRPr="008C3753">
        <w:tab/>
        <w:t>Receiver</w:t>
      </w:r>
    </w:p>
    <w:p w14:paraId="074C2308" w14:textId="77777777" w:rsidR="00403682" w:rsidRPr="008C3753" w:rsidRDefault="00403682" w:rsidP="00403682">
      <w:pPr>
        <w:pStyle w:val="EW"/>
      </w:pPr>
      <w:r w:rsidRPr="008C3753">
        <w:t>SCS</w:t>
      </w:r>
      <w:r w:rsidRPr="008C3753">
        <w:tab/>
        <w:t>Sub-Carrier Spacing</w:t>
      </w:r>
    </w:p>
    <w:p w14:paraId="0EE88BC7" w14:textId="77777777" w:rsidR="00403682" w:rsidRPr="008C3753" w:rsidRDefault="00403682" w:rsidP="00403682">
      <w:pPr>
        <w:pStyle w:val="EW"/>
      </w:pPr>
      <w:r w:rsidRPr="008C3753">
        <w:t>SDL</w:t>
      </w:r>
      <w:r w:rsidRPr="008C3753">
        <w:tab/>
        <w:t>Supplementary Downlink</w:t>
      </w:r>
    </w:p>
    <w:p w14:paraId="7198C133" w14:textId="76AF68A6" w:rsidR="00EE3A87" w:rsidRPr="008C3753" w:rsidRDefault="00EE3A87" w:rsidP="00EE3A87">
      <w:pPr>
        <w:pStyle w:val="EW"/>
      </w:pPr>
      <w:r w:rsidRPr="008C3753">
        <w:t>SSB</w:t>
      </w:r>
      <w:r w:rsidRPr="008C3753">
        <w:tab/>
        <w:t>Synchronization Signal Block</w:t>
      </w:r>
    </w:p>
    <w:p w14:paraId="0A4708AB" w14:textId="77777777" w:rsidR="00403682" w:rsidRPr="008C3753" w:rsidRDefault="00403682" w:rsidP="00403682">
      <w:pPr>
        <w:pStyle w:val="EW"/>
      </w:pPr>
      <w:r w:rsidRPr="008C3753">
        <w:t>SUL</w:t>
      </w:r>
      <w:r w:rsidRPr="008C3753">
        <w:tab/>
        <w:t>Supplementary Uplink</w:t>
      </w:r>
    </w:p>
    <w:p w14:paraId="62244483" w14:textId="77777777" w:rsidR="00403682" w:rsidRPr="008C3753" w:rsidRDefault="00403682" w:rsidP="00403682">
      <w:pPr>
        <w:pStyle w:val="EW"/>
      </w:pPr>
      <w:r w:rsidRPr="008C3753">
        <w:t>TAB</w:t>
      </w:r>
      <w:r w:rsidRPr="008C3753">
        <w:tab/>
        <w:t>Transceiver Array Boundary</w:t>
      </w:r>
    </w:p>
    <w:p w14:paraId="24653EDE" w14:textId="77777777" w:rsidR="00403682" w:rsidRPr="008C3753" w:rsidRDefault="00403682" w:rsidP="00403682">
      <w:pPr>
        <w:pStyle w:val="EW"/>
      </w:pPr>
      <w:r w:rsidRPr="008C3753">
        <w:t>TAE</w:t>
      </w:r>
      <w:r w:rsidRPr="008C3753">
        <w:tab/>
        <w:t>Time Alignment Error</w:t>
      </w:r>
    </w:p>
    <w:bookmarkEnd w:id="171"/>
    <w:p w14:paraId="1F65F2D7" w14:textId="77777777" w:rsidR="002D3DD6" w:rsidRPr="008C3753" w:rsidRDefault="002D3DD6" w:rsidP="002D3DD6">
      <w:pPr>
        <w:pStyle w:val="EW"/>
      </w:pPr>
      <w:r w:rsidRPr="008C3753">
        <w:t>TDD</w:t>
      </w:r>
      <w:r w:rsidRPr="008C3753">
        <w:tab/>
        <w:t>Time division Duplex</w:t>
      </w:r>
    </w:p>
    <w:p w14:paraId="2521EC10" w14:textId="77777777" w:rsidR="002D3DD6" w:rsidRPr="008C3753" w:rsidRDefault="002D3DD6" w:rsidP="002D3DD6">
      <w:pPr>
        <w:pStyle w:val="EW"/>
        <w:rPr>
          <w:rFonts w:eastAsia="SimSun"/>
          <w:lang w:val="en-US" w:eastAsia="zh-CN"/>
        </w:rPr>
      </w:pPr>
      <w:r w:rsidRPr="008C3753">
        <w:t>TDL</w:t>
      </w:r>
      <w:r w:rsidRPr="008C3753">
        <w:tab/>
        <w:t>Tapped Delay Lin</w:t>
      </w:r>
      <w:r w:rsidRPr="008C3753">
        <w:rPr>
          <w:rFonts w:eastAsia="SimSun" w:hint="eastAsia"/>
          <w:lang w:val="en-US" w:eastAsia="zh-CN"/>
        </w:rPr>
        <w:t>e</w:t>
      </w:r>
    </w:p>
    <w:p w14:paraId="2169E001" w14:textId="77777777" w:rsidR="002D3DD6" w:rsidRPr="008C3753" w:rsidRDefault="002D3DD6" w:rsidP="002D3DD6">
      <w:pPr>
        <w:pStyle w:val="EW"/>
      </w:pPr>
      <w:r w:rsidRPr="008C3753">
        <w:t>TX</w:t>
      </w:r>
      <w:r w:rsidRPr="008C3753">
        <w:tab/>
        <w:t>Transmitter</w:t>
      </w:r>
    </w:p>
    <w:p w14:paraId="75C3570F" w14:textId="77777777" w:rsidR="002D3DD6" w:rsidRPr="008C3753" w:rsidRDefault="002D3DD6" w:rsidP="002D3DD6">
      <w:pPr>
        <w:pStyle w:val="EW"/>
        <w:rPr>
          <w:rFonts w:eastAsia="SimSun"/>
          <w:lang w:val="en-US" w:eastAsia="zh-CN"/>
        </w:rPr>
      </w:pPr>
      <w:r w:rsidRPr="008C3753">
        <w:t>TT</w:t>
      </w:r>
      <w:r w:rsidRPr="008C3753">
        <w:tab/>
        <w:t>Test Toleranc</w:t>
      </w:r>
      <w:r w:rsidRPr="008C3753">
        <w:rPr>
          <w:rFonts w:eastAsia="SimSun" w:hint="eastAsia"/>
          <w:lang w:val="en-US" w:eastAsia="zh-CN"/>
        </w:rPr>
        <w:t>e</w:t>
      </w:r>
    </w:p>
    <w:p w14:paraId="61EFCC57" w14:textId="77777777" w:rsidR="002D3DD6" w:rsidRPr="008C3753" w:rsidRDefault="002D3DD6" w:rsidP="002D3DD6">
      <w:pPr>
        <w:pStyle w:val="EW"/>
        <w:rPr>
          <w:rFonts w:eastAsia="SimSun"/>
          <w:lang w:val="en-US" w:eastAsia="zh-CN"/>
        </w:rPr>
      </w:pPr>
      <w:r w:rsidRPr="008C3753">
        <w:t>UCI</w:t>
      </w:r>
      <w:r w:rsidRPr="008C3753">
        <w:tab/>
        <w:t>Uplink Control Informatio</w:t>
      </w:r>
      <w:r w:rsidRPr="008C3753">
        <w:rPr>
          <w:rFonts w:eastAsia="SimSun" w:hint="eastAsia"/>
          <w:lang w:val="en-US" w:eastAsia="zh-CN"/>
        </w:rPr>
        <w:t>n</w:t>
      </w:r>
    </w:p>
    <w:p w14:paraId="477F030A" w14:textId="77777777" w:rsidR="002D3DD6" w:rsidRPr="008C3753" w:rsidRDefault="002D3DD6" w:rsidP="002D3DD6">
      <w:pPr>
        <w:pStyle w:val="EW"/>
        <w:rPr>
          <w:rFonts w:eastAsia="SimSun"/>
          <w:lang w:val="en-US" w:eastAsia="zh-CN"/>
        </w:rPr>
      </w:pPr>
      <w:r w:rsidRPr="008C3753">
        <w:t>ZF</w:t>
      </w:r>
      <w:r w:rsidRPr="008C3753">
        <w:tab/>
        <w:t>Zero Forcin</w:t>
      </w:r>
      <w:r w:rsidRPr="008C3753">
        <w:rPr>
          <w:rFonts w:eastAsia="SimSun" w:hint="eastAsia"/>
          <w:lang w:val="en-US" w:eastAsia="zh-CN"/>
        </w:rPr>
        <w:t>g</w:t>
      </w:r>
    </w:p>
    <w:p w14:paraId="292E5BF1" w14:textId="77777777" w:rsidR="00926F59" w:rsidRPr="008C3753" w:rsidRDefault="00926F59">
      <w:pPr>
        <w:spacing w:after="0"/>
        <w:rPr>
          <w:rFonts w:ascii="Arial" w:hAnsi="Arial"/>
          <w:sz w:val="36"/>
        </w:rPr>
      </w:pPr>
      <w:r w:rsidRPr="008C3753">
        <w:br w:type="page"/>
      </w:r>
    </w:p>
    <w:p w14:paraId="4DA510C2" w14:textId="283F8DC4" w:rsidR="00D25FC8" w:rsidRPr="008C3753" w:rsidRDefault="00D25FC8" w:rsidP="00D25FC8">
      <w:pPr>
        <w:pStyle w:val="Heading1"/>
      </w:pPr>
      <w:bookmarkStart w:id="172" w:name="_Toc21099802"/>
      <w:bookmarkStart w:id="173" w:name="_Toc29809600"/>
      <w:bookmarkStart w:id="174" w:name="_Toc36644975"/>
      <w:bookmarkStart w:id="175" w:name="_Toc37272029"/>
      <w:bookmarkStart w:id="176" w:name="_Toc45884275"/>
      <w:bookmarkStart w:id="177" w:name="_Toc53182298"/>
      <w:bookmarkStart w:id="178" w:name="_Toc58860039"/>
      <w:bookmarkStart w:id="179" w:name="_Toc61182164"/>
      <w:bookmarkStart w:id="180" w:name="_Toc66782156"/>
      <w:bookmarkStart w:id="181" w:name="_Toc74967316"/>
      <w:bookmarkStart w:id="182" w:name="_Toc76544767"/>
      <w:bookmarkStart w:id="183" w:name="_Toc82598148"/>
      <w:bookmarkStart w:id="184" w:name="_Toc89953796"/>
      <w:bookmarkStart w:id="185" w:name="_Toc98773891"/>
      <w:bookmarkStart w:id="186" w:name="_Toc106199871"/>
      <w:bookmarkStart w:id="187" w:name="_Toc115190429"/>
      <w:bookmarkStart w:id="188" w:name="_Toc122002999"/>
      <w:bookmarkStart w:id="189" w:name="_Toc124154767"/>
      <w:bookmarkStart w:id="190" w:name="_Toc131533540"/>
      <w:bookmarkStart w:id="191" w:name="_Toc137399419"/>
      <w:bookmarkStart w:id="192" w:name="_Toc147176788"/>
      <w:r w:rsidRPr="008C3753">
        <w:lastRenderedPageBreak/>
        <w:t>4</w:t>
      </w:r>
      <w:r w:rsidRPr="008C3753">
        <w:tab/>
        <w:t xml:space="preserve">General </w:t>
      </w:r>
      <w:r w:rsidR="00694274" w:rsidRPr="008C3753">
        <w:t xml:space="preserve">conducted </w:t>
      </w:r>
      <w:r w:rsidRPr="008C3753">
        <w:t>test conditions and declarations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5080BDF7" w14:textId="666E6BB3" w:rsidR="00D25FC8" w:rsidRPr="008C3753" w:rsidRDefault="00D25FC8" w:rsidP="00D25FC8">
      <w:pPr>
        <w:pStyle w:val="Heading2"/>
      </w:pPr>
      <w:bookmarkStart w:id="193" w:name="_Toc21099803"/>
      <w:bookmarkStart w:id="194" w:name="_Toc29809601"/>
      <w:bookmarkStart w:id="195" w:name="_Toc36644976"/>
      <w:bookmarkStart w:id="196" w:name="_Toc37272030"/>
      <w:bookmarkStart w:id="197" w:name="_Toc45884276"/>
      <w:bookmarkStart w:id="198" w:name="_Toc53182299"/>
      <w:bookmarkStart w:id="199" w:name="_Toc58860040"/>
      <w:bookmarkStart w:id="200" w:name="_Toc61182165"/>
      <w:bookmarkStart w:id="201" w:name="_Toc66782157"/>
      <w:bookmarkStart w:id="202" w:name="_Toc74967317"/>
      <w:bookmarkStart w:id="203" w:name="_Toc76544768"/>
      <w:bookmarkStart w:id="204" w:name="_Toc82598149"/>
      <w:bookmarkStart w:id="205" w:name="_Toc89953797"/>
      <w:bookmarkStart w:id="206" w:name="_Toc98773892"/>
      <w:bookmarkStart w:id="207" w:name="_Toc106199872"/>
      <w:bookmarkStart w:id="208" w:name="_Toc115190430"/>
      <w:bookmarkStart w:id="209" w:name="_Toc122003000"/>
      <w:bookmarkStart w:id="210" w:name="_Toc124154768"/>
      <w:bookmarkStart w:id="211" w:name="_Toc131533541"/>
      <w:bookmarkStart w:id="212" w:name="_Toc137399420"/>
      <w:bookmarkStart w:id="213" w:name="_Toc147176789"/>
      <w:r w:rsidRPr="008C3753">
        <w:t>4.1</w:t>
      </w:r>
      <w:r w:rsidRPr="008C3753">
        <w:tab/>
        <w:t>Measurement uncertainties and test requirements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256C4F11" w14:textId="77777777" w:rsidR="000639BC" w:rsidRPr="008C3753" w:rsidRDefault="000639BC" w:rsidP="000639BC">
      <w:pPr>
        <w:pStyle w:val="Heading3"/>
      </w:pPr>
      <w:bookmarkStart w:id="214" w:name="_Toc21099804"/>
      <w:bookmarkStart w:id="215" w:name="_Toc29809602"/>
      <w:bookmarkStart w:id="216" w:name="_Toc36644977"/>
      <w:bookmarkStart w:id="217" w:name="_Toc37272031"/>
      <w:bookmarkStart w:id="218" w:name="_Toc45884277"/>
      <w:bookmarkStart w:id="219" w:name="_Toc53182300"/>
      <w:bookmarkStart w:id="220" w:name="_Toc58860041"/>
      <w:bookmarkStart w:id="221" w:name="_Toc61182166"/>
      <w:bookmarkStart w:id="222" w:name="_Toc66782158"/>
      <w:bookmarkStart w:id="223" w:name="_Toc74967318"/>
      <w:bookmarkStart w:id="224" w:name="_Toc76544769"/>
      <w:bookmarkStart w:id="225" w:name="_Toc82598150"/>
      <w:bookmarkStart w:id="226" w:name="_Toc89953798"/>
      <w:bookmarkStart w:id="227" w:name="_Toc98773893"/>
      <w:bookmarkStart w:id="228" w:name="_Toc106199873"/>
      <w:bookmarkStart w:id="229" w:name="_Toc115190431"/>
      <w:bookmarkStart w:id="230" w:name="_Toc122003001"/>
      <w:bookmarkStart w:id="231" w:name="_Toc124154769"/>
      <w:bookmarkStart w:id="232" w:name="_Toc131533542"/>
      <w:bookmarkStart w:id="233" w:name="_Toc137399421"/>
      <w:bookmarkStart w:id="234" w:name="_Toc147176790"/>
      <w:r w:rsidRPr="008C3753">
        <w:t>4.1.1</w:t>
      </w:r>
      <w:r w:rsidRPr="008C3753">
        <w:tab/>
        <w:t>General</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472215B8" w14:textId="50EF294A" w:rsidR="000639BC" w:rsidRPr="008C3753" w:rsidRDefault="000639BC" w:rsidP="000639BC">
      <w:r w:rsidRPr="008C3753">
        <w:t>The requirements of this clause apply to all applicable tests in part 1 of this specification, i.e. to all conducted tests</w:t>
      </w:r>
      <w:r w:rsidR="005B7EB1" w:rsidRPr="008C3753">
        <w:t xml:space="preserve"> defined for FR1</w:t>
      </w:r>
      <w:r w:rsidRPr="008C3753">
        <w:t>.</w:t>
      </w:r>
      <w:r w:rsidR="005B7EB1" w:rsidRPr="008C3753">
        <w:t xml:space="preserve"> The frequency ranges FR1 and FR2 are defined in </w:t>
      </w:r>
      <w:r w:rsidR="00AC59EA" w:rsidRPr="008C3753">
        <w:t>clause</w:t>
      </w:r>
      <w:r w:rsidR="005B7EB1" w:rsidRPr="008C3753">
        <w:t> 5.1 of TS </w:t>
      </w:r>
      <w:r w:rsidR="00062DCB" w:rsidRPr="008C3753">
        <w:t>38.104 [2</w:t>
      </w:r>
      <w:r w:rsidR="005B7EB1" w:rsidRPr="008C3753">
        <w:t>].</w:t>
      </w:r>
    </w:p>
    <w:p w14:paraId="01A805D2" w14:textId="639F6EE1" w:rsidR="000639BC" w:rsidRPr="008C3753" w:rsidRDefault="000639BC" w:rsidP="000639BC">
      <w:pPr>
        <w:keepNext/>
        <w:rPr>
          <w:rFonts w:cs="v5.0.0"/>
          <w:snapToGrid w:val="0"/>
        </w:rPr>
      </w:pPr>
      <w:r w:rsidRPr="008C3753">
        <w:rPr>
          <w:rFonts w:cs="v5.0.0"/>
          <w:snapToGrid w:val="0"/>
        </w:rPr>
        <w:t xml:space="preserve">The minimum requirements are given in </w:t>
      </w:r>
      <w:r w:rsidR="00062DCB" w:rsidRPr="008C3753">
        <w:rPr>
          <w:rFonts w:cs="v5.0.0"/>
          <w:snapToGrid w:val="0"/>
        </w:rPr>
        <w:t>TS 38.104 [2</w:t>
      </w:r>
      <w:r w:rsidRPr="008C3753">
        <w:rPr>
          <w:rFonts w:cs="v5.0.0"/>
          <w:snapToGrid w:val="0"/>
        </w:rPr>
        <w:t>] and the references therein. Test Tolerances for the conducted test requirements explicitly stated in the present document are given in annex C of the present document.</w:t>
      </w:r>
    </w:p>
    <w:p w14:paraId="25F3F1D4" w14:textId="77777777" w:rsidR="000639BC" w:rsidRPr="008C3753" w:rsidRDefault="000639BC" w:rsidP="000639BC">
      <w:pPr>
        <w:keepNext/>
        <w:rPr>
          <w:rFonts w:cs="v5.0.0"/>
          <w:snapToGrid w:val="0"/>
        </w:rPr>
      </w:pPr>
      <w:r w:rsidRPr="008C3753">
        <w:rPr>
          <w:rFonts w:cs="v5.0.0"/>
          <w:snapToGrid w:val="0"/>
        </w:rPr>
        <w:t>Test Tolerances are individually calculated for each test. The Test Tolerances are used to relax the minimum requirements to create test requirements.</w:t>
      </w:r>
    </w:p>
    <w:p w14:paraId="1A910FC3" w14:textId="77777777" w:rsidR="000639BC" w:rsidRPr="008C3753" w:rsidRDefault="000639BC" w:rsidP="000639BC">
      <w:r w:rsidRPr="008C3753">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8C3753" w:rsidRDefault="000639BC" w:rsidP="000639BC">
      <w:pPr>
        <w:pStyle w:val="Heading3"/>
      </w:pPr>
      <w:bookmarkStart w:id="235" w:name="_Toc21099805"/>
      <w:bookmarkStart w:id="236" w:name="_Toc29809603"/>
      <w:bookmarkStart w:id="237" w:name="_Toc36644978"/>
      <w:bookmarkStart w:id="238" w:name="_Toc37272032"/>
      <w:bookmarkStart w:id="239" w:name="_Toc45884278"/>
      <w:bookmarkStart w:id="240" w:name="_Toc53182301"/>
      <w:bookmarkStart w:id="241" w:name="_Toc58860042"/>
      <w:bookmarkStart w:id="242" w:name="_Toc61182167"/>
      <w:bookmarkStart w:id="243" w:name="_Toc66782159"/>
      <w:bookmarkStart w:id="244" w:name="_Toc74967319"/>
      <w:bookmarkStart w:id="245" w:name="_Toc76544770"/>
      <w:bookmarkStart w:id="246" w:name="_Toc82598151"/>
      <w:bookmarkStart w:id="247" w:name="_Toc89953799"/>
      <w:bookmarkStart w:id="248" w:name="_Toc98773894"/>
      <w:bookmarkStart w:id="249" w:name="_Toc106199874"/>
      <w:bookmarkStart w:id="250" w:name="_Toc115190432"/>
      <w:bookmarkStart w:id="251" w:name="_Toc122003002"/>
      <w:bookmarkStart w:id="252" w:name="_Toc124154770"/>
      <w:bookmarkStart w:id="253" w:name="_Toc131533543"/>
      <w:bookmarkStart w:id="254" w:name="_Toc137399422"/>
      <w:bookmarkStart w:id="255" w:name="_Toc147176791"/>
      <w:r w:rsidRPr="008C3753">
        <w:t>4.1.2</w:t>
      </w:r>
      <w:r w:rsidRPr="008C3753">
        <w:tab/>
        <w:t>Acceptable uncertainty of Test System</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729C9F9" w14:textId="77777777" w:rsidR="000639BC" w:rsidRPr="008C3753" w:rsidRDefault="000639BC" w:rsidP="000639BC">
      <w:pPr>
        <w:pStyle w:val="Heading4"/>
      </w:pPr>
      <w:bookmarkStart w:id="256" w:name="_Toc21099806"/>
      <w:bookmarkStart w:id="257" w:name="_Toc29809604"/>
      <w:bookmarkStart w:id="258" w:name="_Toc36644979"/>
      <w:bookmarkStart w:id="259" w:name="_Toc37272033"/>
      <w:bookmarkStart w:id="260" w:name="_Toc45884279"/>
      <w:bookmarkStart w:id="261" w:name="_Toc53182302"/>
      <w:bookmarkStart w:id="262" w:name="_Toc58860043"/>
      <w:bookmarkStart w:id="263" w:name="_Toc61182168"/>
      <w:bookmarkStart w:id="264" w:name="_Toc66782160"/>
      <w:bookmarkStart w:id="265" w:name="_Toc74967320"/>
      <w:bookmarkStart w:id="266" w:name="_Toc76544771"/>
      <w:bookmarkStart w:id="267" w:name="_Toc82598152"/>
      <w:bookmarkStart w:id="268" w:name="_Toc89953800"/>
      <w:bookmarkStart w:id="269" w:name="_Toc98773895"/>
      <w:bookmarkStart w:id="270" w:name="_Toc106199875"/>
      <w:bookmarkStart w:id="271" w:name="_Toc115190433"/>
      <w:bookmarkStart w:id="272" w:name="_Toc122003003"/>
      <w:bookmarkStart w:id="273" w:name="_Toc124154771"/>
      <w:bookmarkStart w:id="274" w:name="_Toc131533544"/>
      <w:bookmarkStart w:id="275" w:name="_Toc137399423"/>
      <w:bookmarkStart w:id="276" w:name="_Toc147176792"/>
      <w:r w:rsidRPr="008C3753">
        <w:t>4.1.2.1</w:t>
      </w:r>
      <w:r w:rsidRPr="008C3753">
        <w:tab/>
        <w:t>General</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79363104" w14:textId="77777777" w:rsidR="000639BC" w:rsidRPr="008C3753" w:rsidRDefault="000639BC" w:rsidP="000639BC">
      <w:pPr>
        <w:rPr>
          <w:rFonts w:cs="v5.0.0"/>
          <w:snapToGrid w:val="0"/>
        </w:rPr>
      </w:pPr>
      <w:r w:rsidRPr="008C3753">
        <w:rPr>
          <w:rFonts w:cs="v4.2.0"/>
        </w:rPr>
        <w:t xml:space="preserve">The maximum acceptable uncertainty of the Test System is specified below for each test defined </w:t>
      </w:r>
      <w:r w:rsidRPr="008C3753">
        <w:rPr>
          <w:rFonts w:cs="v5.0.0"/>
          <w:snapToGrid w:val="0"/>
        </w:rPr>
        <w:t>explicitly in the present specification</w:t>
      </w:r>
      <w:r w:rsidRPr="008C3753">
        <w:rPr>
          <w:rFonts w:cs="v4.2.0"/>
        </w:rPr>
        <w:t>, where appropriate. The maximum acceptable uncertainty of the Test System</w:t>
      </w:r>
      <w:r w:rsidRPr="008C3753">
        <w:rPr>
          <w:rFonts w:cs="v5.0.0"/>
          <w:snapToGrid w:val="0"/>
        </w:rPr>
        <w:t xml:space="preserve"> for test requirements included by reference is defined in the respective referred test specification.</w:t>
      </w:r>
    </w:p>
    <w:p w14:paraId="2F03654F" w14:textId="77777777" w:rsidR="000639BC" w:rsidRPr="008C3753" w:rsidRDefault="000639BC" w:rsidP="000639BC">
      <w:pPr>
        <w:rPr>
          <w:rFonts w:cs="v5.0.0"/>
          <w:snapToGrid w:val="0"/>
        </w:rPr>
      </w:pPr>
      <w:r w:rsidRPr="008C3753">
        <w:rPr>
          <w:rFonts w:cs="v5.0.0"/>
          <w:snapToGrid w:val="0"/>
        </w:rPr>
        <w:t xml:space="preserve">For </w:t>
      </w:r>
      <w:r w:rsidRPr="008C3753">
        <w:rPr>
          <w:rFonts w:cs="v5.0.0"/>
          <w:i/>
          <w:snapToGrid w:val="0"/>
        </w:rPr>
        <w:t>BS type 1-H</w:t>
      </w:r>
      <w:r w:rsidRPr="008C3753">
        <w:rPr>
          <w:rFonts w:cs="v5.0.0"/>
          <w:snapToGrid w:val="0"/>
        </w:rPr>
        <w:t xml:space="preserve"> when a requirement is applied per </w:t>
      </w:r>
      <w:r w:rsidRPr="008C3753">
        <w:rPr>
          <w:rFonts w:cs="v5.0.0"/>
          <w:i/>
          <w:snapToGrid w:val="0"/>
        </w:rPr>
        <w:t>TAB connector</w:t>
      </w:r>
      <w:r w:rsidRPr="008C3753">
        <w:rPr>
          <w:rFonts w:cs="v5.0.0"/>
          <w:snapToGrid w:val="0"/>
        </w:rPr>
        <w:t xml:space="preserve"> then the test uncertainty is applied to the measured value. When a requirement is applied for a group of </w:t>
      </w:r>
      <w:r w:rsidRPr="008C3753">
        <w:rPr>
          <w:rFonts w:cs="v5.0.0"/>
          <w:i/>
          <w:snapToGrid w:val="0"/>
        </w:rPr>
        <w:t>TAB connectors</w:t>
      </w:r>
      <w:r w:rsidRPr="008C3753">
        <w:rPr>
          <w:rFonts w:cs="v5.0.0"/>
          <w:snapToGrid w:val="0"/>
        </w:rPr>
        <w:t xml:space="preserve"> then the test uncertainty is applied to sum of the measured power on each </w:t>
      </w:r>
      <w:r w:rsidRPr="008C3753">
        <w:rPr>
          <w:rFonts w:cs="v5.0.0"/>
          <w:i/>
          <w:snapToGrid w:val="0"/>
        </w:rPr>
        <w:t>TAB connector</w:t>
      </w:r>
      <w:r w:rsidRPr="008C3753">
        <w:rPr>
          <w:rFonts w:cs="v5.0.0"/>
          <w:snapToGrid w:val="0"/>
        </w:rPr>
        <w:t xml:space="preserve"> in the group.</w:t>
      </w:r>
    </w:p>
    <w:p w14:paraId="30524F1B" w14:textId="77777777" w:rsidR="000639BC" w:rsidRPr="008C3753" w:rsidRDefault="000639BC" w:rsidP="000639BC">
      <w:pPr>
        <w:rPr>
          <w:rFonts w:cs="v4.2.0"/>
        </w:rPr>
      </w:pPr>
      <w:r w:rsidRPr="008C3753">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8C3753" w:rsidRDefault="000639BC" w:rsidP="000639BC">
      <w:pPr>
        <w:rPr>
          <w:rFonts w:cs="v4.2.0"/>
        </w:rPr>
      </w:pPr>
      <w:r w:rsidRPr="008C3753">
        <w:rPr>
          <w:rFonts w:cs="v4.2.0"/>
        </w:rPr>
        <w:t>A confidence level of 95 % is the measurement uncertainty tolerance interval for a specific measurement that contains 95 % of the performance of a population of test equipment.</w:t>
      </w:r>
    </w:p>
    <w:p w14:paraId="18D24320" w14:textId="5541579B" w:rsidR="000639BC" w:rsidRPr="008C3753" w:rsidRDefault="000639BC" w:rsidP="000639BC">
      <w:r w:rsidRPr="008C3753">
        <w:rPr>
          <w:rFonts w:cs="v4.2.0"/>
        </w:rPr>
        <w:t xml:space="preserve">For RF tests, it should be noted that the uncertainties in </w:t>
      </w:r>
      <w:r w:rsidR="00062DCB" w:rsidRPr="008C3753">
        <w:rPr>
          <w:rFonts w:cs="v4.2.0"/>
        </w:rPr>
        <w:t>clause 4</w:t>
      </w:r>
      <w:r w:rsidRPr="008C3753">
        <w:rPr>
          <w:rFonts w:cs="v4.2.0"/>
        </w:rPr>
        <w:t>.1.2 apply to the Test System operating into a nominal 50 ohm load and do not include system effects due to mismatch between the DUT and the Test System.</w:t>
      </w:r>
    </w:p>
    <w:p w14:paraId="5565E16A" w14:textId="77777777" w:rsidR="000639BC" w:rsidRPr="008C3753" w:rsidRDefault="000639BC" w:rsidP="000639BC">
      <w:pPr>
        <w:pStyle w:val="Heading4"/>
      </w:pPr>
      <w:bookmarkStart w:id="277" w:name="_Toc21099807"/>
      <w:bookmarkStart w:id="278" w:name="_Toc29809605"/>
      <w:bookmarkStart w:id="279" w:name="_Toc36644980"/>
      <w:bookmarkStart w:id="280" w:name="_Toc37272034"/>
      <w:bookmarkStart w:id="281" w:name="_Toc45884280"/>
      <w:bookmarkStart w:id="282" w:name="_Toc53182303"/>
      <w:bookmarkStart w:id="283" w:name="_Toc58860044"/>
      <w:bookmarkStart w:id="284" w:name="_Toc61182169"/>
      <w:bookmarkStart w:id="285" w:name="_Toc66782161"/>
      <w:bookmarkStart w:id="286" w:name="_Toc74967321"/>
      <w:bookmarkStart w:id="287" w:name="_Toc76544772"/>
      <w:bookmarkStart w:id="288" w:name="_Toc82598153"/>
      <w:bookmarkStart w:id="289" w:name="_Toc89953801"/>
      <w:bookmarkStart w:id="290" w:name="_Toc98773896"/>
      <w:bookmarkStart w:id="291" w:name="_Toc106199876"/>
      <w:bookmarkStart w:id="292" w:name="_Toc115190434"/>
      <w:bookmarkStart w:id="293" w:name="_Toc122003004"/>
      <w:bookmarkStart w:id="294" w:name="_Toc124154772"/>
      <w:bookmarkStart w:id="295" w:name="_Toc131533545"/>
      <w:bookmarkStart w:id="296" w:name="_Toc137399424"/>
      <w:bookmarkStart w:id="297" w:name="_Toc147176793"/>
      <w:r w:rsidRPr="008C3753">
        <w:rPr>
          <w:lang w:eastAsia="sv-SE"/>
        </w:rPr>
        <w:lastRenderedPageBreak/>
        <w:t>4.1.</w:t>
      </w:r>
      <w:r w:rsidRPr="008C3753">
        <w:t>2.2</w:t>
      </w:r>
      <w:r w:rsidRPr="008C3753">
        <w:rPr>
          <w:lang w:eastAsia="sv-SE"/>
        </w:rPr>
        <w:tab/>
        <w:t>Measurement of t</w:t>
      </w:r>
      <w:r w:rsidRPr="008C3753">
        <w:t>ransmitter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40858197" w14:textId="77777777" w:rsidR="000639BC" w:rsidRPr="008C3753" w:rsidRDefault="000639BC" w:rsidP="000639BC">
      <w:pPr>
        <w:pStyle w:val="TH"/>
      </w:pPr>
      <w:r w:rsidRPr="008C3753">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3C5595" w:rsidRPr="008C3753" w14:paraId="5141325B" w14:textId="77777777" w:rsidTr="00EB1CB2">
        <w:trPr>
          <w:cantSplit/>
          <w:tblHeader/>
          <w:jc w:val="center"/>
        </w:trPr>
        <w:tc>
          <w:tcPr>
            <w:tcW w:w="2436" w:type="dxa"/>
          </w:tcPr>
          <w:p w14:paraId="2F8BB73A" w14:textId="172EA0FA" w:rsidR="007448DC" w:rsidRPr="008C3753" w:rsidRDefault="00AC59EA" w:rsidP="00EB1CB2">
            <w:pPr>
              <w:pStyle w:val="TAH"/>
            </w:pPr>
            <w:r w:rsidRPr="008C3753">
              <w:lastRenderedPageBreak/>
              <w:t>Clause</w:t>
            </w:r>
          </w:p>
        </w:tc>
        <w:tc>
          <w:tcPr>
            <w:tcW w:w="4536" w:type="dxa"/>
          </w:tcPr>
          <w:p w14:paraId="1E00FBF2" w14:textId="77777777" w:rsidR="007448DC" w:rsidRPr="008C3753" w:rsidRDefault="007448DC" w:rsidP="00EB1CB2">
            <w:pPr>
              <w:pStyle w:val="TAH"/>
            </w:pPr>
            <w:r w:rsidRPr="008C3753">
              <w:t>Maximum Test System Uncertainty</w:t>
            </w:r>
          </w:p>
        </w:tc>
        <w:tc>
          <w:tcPr>
            <w:tcW w:w="2721" w:type="dxa"/>
          </w:tcPr>
          <w:p w14:paraId="26CE3E85" w14:textId="77777777" w:rsidR="007448DC" w:rsidRPr="008C3753" w:rsidRDefault="007448DC" w:rsidP="00EB1CB2">
            <w:pPr>
              <w:pStyle w:val="TAH"/>
            </w:pPr>
            <w:r w:rsidRPr="008C3753">
              <w:t>Derivation of Test System Uncertainty</w:t>
            </w:r>
          </w:p>
        </w:tc>
      </w:tr>
      <w:tr w:rsidR="005500C0" w:rsidRPr="008C3753" w14:paraId="6733B9BF" w14:textId="77777777" w:rsidTr="00EB1CB2">
        <w:trPr>
          <w:cantSplit/>
          <w:jc w:val="center"/>
        </w:trPr>
        <w:tc>
          <w:tcPr>
            <w:tcW w:w="2436" w:type="dxa"/>
          </w:tcPr>
          <w:p w14:paraId="4D35B62F" w14:textId="1B782BEC" w:rsidR="005500C0" w:rsidRPr="008C3753" w:rsidRDefault="005500C0" w:rsidP="005500C0">
            <w:pPr>
              <w:pStyle w:val="TAL"/>
            </w:pPr>
            <w:r>
              <w:t>6.2 Base Station output power</w:t>
            </w:r>
          </w:p>
        </w:tc>
        <w:tc>
          <w:tcPr>
            <w:tcW w:w="4536" w:type="dxa"/>
          </w:tcPr>
          <w:p w14:paraId="7D0FCEF1" w14:textId="77777777" w:rsidR="005500C0" w:rsidRDefault="005500C0" w:rsidP="005500C0">
            <w:pPr>
              <w:pStyle w:val="TAL"/>
              <w:rPr>
                <w:rFonts w:cs="v4.2.0"/>
              </w:rPr>
            </w:pPr>
            <w:r>
              <w:t>±0.7 dB</w:t>
            </w:r>
            <w:r>
              <w:rPr>
                <w:rFonts w:cs="v4.2.0"/>
              </w:rPr>
              <w:t xml:space="preserve">, f </w:t>
            </w:r>
            <w:r>
              <w:t>≤</w:t>
            </w:r>
            <w:r>
              <w:rPr>
                <w:rFonts w:cs="v4.2.0"/>
              </w:rPr>
              <w:t xml:space="preserve"> 3 GHz</w:t>
            </w:r>
          </w:p>
          <w:p w14:paraId="6282DCAC" w14:textId="77777777" w:rsidR="005500C0" w:rsidRDefault="005500C0" w:rsidP="005500C0">
            <w:pPr>
              <w:pStyle w:val="TAL"/>
              <w:rPr>
                <w:rFonts w:eastAsia="SimSun" w:cs="v4.2.0"/>
              </w:rPr>
            </w:pPr>
            <w:r>
              <w:t>±</w:t>
            </w:r>
            <w:r>
              <w:rPr>
                <w:rFonts w:cs="v4.2.0"/>
              </w:rPr>
              <w:t xml:space="preserve">1.0 dB, 3 GHz &lt; f </w:t>
            </w:r>
            <w:r>
              <w:t>≤</w:t>
            </w:r>
            <w:r>
              <w:rPr>
                <w:rFonts w:cs="v4.2.0"/>
              </w:rPr>
              <w:t xml:space="preserve"> 6 GHz </w:t>
            </w:r>
            <w:r>
              <w:rPr>
                <w:rFonts w:eastAsia="SimSun" w:cs="v4.2.0"/>
              </w:rPr>
              <w:t>(Note)</w:t>
            </w:r>
          </w:p>
          <w:p w14:paraId="74E2C727" w14:textId="5158ACB1" w:rsidR="005500C0" w:rsidRPr="008C3753" w:rsidDel="006575B2" w:rsidRDefault="005500C0" w:rsidP="005500C0">
            <w:pPr>
              <w:pStyle w:val="TAL"/>
            </w:pPr>
            <w:r>
              <w:t>±1.5 dB, for bands n46 and n96</w:t>
            </w:r>
          </w:p>
        </w:tc>
        <w:tc>
          <w:tcPr>
            <w:tcW w:w="2721" w:type="dxa"/>
          </w:tcPr>
          <w:p w14:paraId="3AFF1775" w14:textId="77777777" w:rsidR="005500C0" w:rsidRPr="008C3753" w:rsidDel="006575B2" w:rsidRDefault="005500C0" w:rsidP="005500C0">
            <w:pPr>
              <w:pStyle w:val="TAL"/>
            </w:pPr>
          </w:p>
        </w:tc>
      </w:tr>
      <w:tr w:rsidR="005500C0" w:rsidRPr="008C3753" w14:paraId="0B97E9D5" w14:textId="77777777" w:rsidTr="00EB1CB2">
        <w:trPr>
          <w:cantSplit/>
          <w:jc w:val="center"/>
        </w:trPr>
        <w:tc>
          <w:tcPr>
            <w:tcW w:w="2436" w:type="dxa"/>
          </w:tcPr>
          <w:p w14:paraId="4669B0D9" w14:textId="7BB3B1CE" w:rsidR="005500C0" w:rsidRPr="008C3753" w:rsidRDefault="005500C0" w:rsidP="005500C0">
            <w:pPr>
              <w:pStyle w:val="TAL"/>
            </w:pPr>
            <w:r>
              <w:rPr>
                <w:rFonts w:hint="eastAsia"/>
                <w:lang w:eastAsia="ja-JP"/>
              </w:rPr>
              <w:t xml:space="preserve">6.3 </w:t>
            </w:r>
            <w:r>
              <w:t>Output power dynamics</w:t>
            </w:r>
          </w:p>
        </w:tc>
        <w:tc>
          <w:tcPr>
            <w:tcW w:w="4536" w:type="dxa"/>
          </w:tcPr>
          <w:p w14:paraId="5FB25437" w14:textId="555FB2DD" w:rsidR="005500C0" w:rsidRPr="008C3753" w:rsidRDefault="005500C0" w:rsidP="005500C0">
            <w:pPr>
              <w:pStyle w:val="TAL"/>
            </w:pPr>
            <w:r>
              <w:rPr>
                <w:rFonts w:cs="v4.2.0"/>
                <w:lang w:eastAsia="sv-SE"/>
              </w:rPr>
              <w:t>± 0.4 dB</w:t>
            </w:r>
          </w:p>
        </w:tc>
        <w:tc>
          <w:tcPr>
            <w:tcW w:w="2721" w:type="dxa"/>
          </w:tcPr>
          <w:p w14:paraId="5755A496" w14:textId="77777777" w:rsidR="005500C0" w:rsidRPr="008C3753" w:rsidDel="006575B2" w:rsidRDefault="005500C0" w:rsidP="005500C0">
            <w:pPr>
              <w:pStyle w:val="TAL"/>
            </w:pPr>
          </w:p>
        </w:tc>
      </w:tr>
      <w:tr w:rsidR="005500C0" w:rsidRPr="008C3753" w:rsidDel="002B4972" w14:paraId="4E5FB1E6" w14:textId="77777777" w:rsidTr="00EB1CB2">
        <w:trPr>
          <w:cantSplit/>
          <w:jc w:val="center"/>
        </w:trPr>
        <w:tc>
          <w:tcPr>
            <w:tcW w:w="2436" w:type="dxa"/>
          </w:tcPr>
          <w:p w14:paraId="5DF253F6" w14:textId="4D9F6F13" w:rsidR="005500C0" w:rsidRPr="008C3753" w:rsidRDefault="005500C0" w:rsidP="005500C0">
            <w:pPr>
              <w:pStyle w:val="TAL"/>
            </w:pPr>
            <w:r>
              <w:t>6.4</w:t>
            </w:r>
            <w:r>
              <w:rPr>
                <w:rFonts w:hint="eastAsia"/>
                <w:lang w:eastAsia="ja-JP"/>
              </w:rPr>
              <w:t>.1</w:t>
            </w:r>
            <w:r>
              <w:t xml:space="preserve"> Transmit OFF power</w:t>
            </w:r>
          </w:p>
        </w:tc>
        <w:tc>
          <w:tcPr>
            <w:tcW w:w="4536" w:type="dxa"/>
          </w:tcPr>
          <w:p w14:paraId="3FBFD549" w14:textId="77777777" w:rsidR="005500C0" w:rsidRDefault="005500C0" w:rsidP="005500C0">
            <w:pPr>
              <w:pStyle w:val="TAL"/>
              <w:rPr>
                <w:rFonts w:cs="v4.2.0"/>
              </w:rPr>
            </w:pPr>
            <w:r>
              <w:rPr>
                <w:rFonts w:cs="v4.2.0"/>
                <w:kern w:val="2"/>
              </w:rPr>
              <w:t>±</w:t>
            </w:r>
            <w:r>
              <w:t>2.0 dB</w:t>
            </w:r>
            <w:r>
              <w:rPr>
                <w:rFonts w:cs="v4.2.0"/>
              </w:rPr>
              <w:t xml:space="preserve"> , f </w:t>
            </w:r>
            <w:r>
              <w:t>≤</w:t>
            </w:r>
            <w:r>
              <w:rPr>
                <w:rFonts w:cs="v4.2.0"/>
              </w:rPr>
              <w:t xml:space="preserve"> 3 GHz</w:t>
            </w:r>
          </w:p>
          <w:p w14:paraId="3D662EA8" w14:textId="77777777" w:rsidR="005500C0" w:rsidRDefault="005500C0" w:rsidP="005500C0">
            <w:pPr>
              <w:pStyle w:val="TAL"/>
              <w:rPr>
                <w:rFonts w:eastAsia="SimSun" w:cs="v4.2.0"/>
              </w:rPr>
            </w:pPr>
            <w:r>
              <w:t>±</w:t>
            </w:r>
            <w:r>
              <w:rPr>
                <w:rFonts w:cs="v4.2.0"/>
              </w:rPr>
              <w:t xml:space="preserve">2.5 dB, 3 GHz &lt; f </w:t>
            </w:r>
            <w:r>
              <w:t>≤</w:t>
            </w:r>
            <w:r>
              <w:rPr>
                <w:rFonts w:cs="v4.2.0"/>
              </w:rPr>
              <w:t xml:space="preserve"> 6 GHz </w:t>
            </w:r>
            <w:r>
              <w:rPr>
                <w:rFonts w:eastAsia="SimSun" w:cs="v4.2.0"/>
              </w:rPr>
              <w:t>(Note)</w:t>
            </w:r>
          </w:p>
          <w:p w14:paraId="79AC7150" w14:textId="1418B468" w:rsidR="005500C0" w:rsidRPr="008C3753" w:rsidRDefault="005500C0" w:rsidP="005500C0">
            <w:pPr>
              <w:pStyle w:val="TAL"/>
            </w:pPr>
            <w:r>
              <w:t>±3 dB, for bands n46 and n96</w:t>
            </w:r>
          </w:p>
        </w:tc>
        <w:tc>
          <w:tcPr>
            <w:tcW w:w="2721" w:type="dxa"/>
          </w:tcPr>
          <w:p w14:paraId="67840278" w14:textId="77777777" w:rsidR="005500C0" w:rsidRPr="008C3753" w:rsidDel="002B4972" w:rsidRDefault="005500C0" w:rsidP="005500C0">
            <w:pPr>
              <w:pStyle w:val="TAL"/>
            </w:pPr>
          </w:p>
        </w:tc>
      </w:tr>
      <w:tr w:rsidR="005500C0" w:rsidRPr="008C3753" w:rsidDel="002B4972" w14:paraId="05710F10" w14:textId="77777777" w:rsidTr="00EB1CB2">
        <w:trPr>
          <w:cantSplit/>
          <w:jc w:val="center"/>
        </w:trPr>
        <w:tc>
          <w:tcPr>
            <w:tcW w:w="2436" w:type="dxa"/>
          </w:tcPr>
          <w:p w14:paraId="4838AB82" w14:textId="78FDBD51" w:rsidR="005500C0" w:rsidRPr="008C3753" w:rsidRDefault="005500C0" w:rsidP="005500C0">
            <w:pPr>
              <w:pStyle w:val="TAL"/>
            </w:pPr>
            <w:r>
              <w:rPr>
                <w:rFonts w:hint="eastAsia"/>
                <w:lang w:eastAsia="ja-JP"/>
              </w:rPr>
              <w:t xml:space="preserve">6.4.2 </w:t>
            </w:r>
            <w:r>
              <w:t>Transmitter transient period</w:t>
            </w:r>
          </w:p>
        </w:tc>
        <w:tc>
          <w:tcPr>
            <w:tcW w:w="4536" w:type="dxa"/>
          </w:tcPr>
          <w:p w14:paraId="411863BB" w14:textId="02E52924" w:rsidR="005500C0" w:rsidRPr="008C3753" w:rsidRDefault="005500C0" w:rsidP="005500C0">
            <w:pPr>
              <w:pStyle w:val="TAL"/>
              <w:rPr>
                <w:rFonts w:cs="v4.2.0"/>
                <w:kern w:val="2"/>
              </w:rPr>
            </w:pPr>
            <w:r>
              <w:rPr>
                <w:rFonts w:cs="v4.2.0" w:hint="eastAsia"/>
                <w:kern w:val="2"/>
                <w:lang w:eastAsia="ja-JP"/>
              </w:rPr>
              <w:t>N/A</w:t>
            </w:r>
          </w:p>
        </w:tc>
        <w:tc>
          <w:tcPr>
            <w:tcW w:w="2721" w:type="dxa"/>
          </w:tcPr>
          <w:p w14:paraId="5FB6DE0A" w14:textId="77777777" w:rsidR="005500C0" w:rsidRPr="008C3753" w:rsidDel="002B4972" w:rsidRDefault="005500C0" w:rsidP="005500C0">
            <w:pPr>
              <w:pStyle w:val="TAL"/>
            </w:pPr>
          </w:p>
        </w:tc>
      </w:tr>
      <w:tr w:rsidR="005500C0" w:rsidRPr="008C3753" w:rsidDel="002B4972" w14:paraId="6EAD8C3B" w14:textId="77777777" w:rsidTr="00EB1CB2">
        <w:trPr>
          <w:cantSplit/>
          <w:jc w:val="center"/>
        </w:trPr>
        <w:tc>
          <w:tcPr>
            <w:tcW w:w="2436" w:type="dxa"/>
          </w:tcPr>
          <w:p w14:paraId="5D5B7BBA" w14:textId="29AB4277" w:rsidR="005500C0" w:rsidRPr="008C3753" w:rsidRDefault="005500C0" w:rsidP="005500C0">
            <w:pPr>
              <w:pStyle w:val="TAL"/>
            </w:pPr>
            <w:r>
              <w:rPr>
                <w:rFonts w:cs="v4.2.0"/>
              </w:rPr>
              <w:t>6.</w:t>
            </w:r>
            <w:r>
              <w:rPr>
                <w:rFonts w:cs="v4.2.0"/>
                <w:lang w:eastAsia="ja-JP"/>
              </w:rPr>
              <w:t>5.2</w:t>
            </w:r>
            <w:r>
              <w:rPr>
                <w:rFonts w:cs="v4.2.0"/>
              </w:rPr>
              <w:t xml:space="preserve"> Frequency error</w:t>
            </w:r>
          </w:p>
        </w:tc>
        <w:tc>
          <w:tcPr>
            <w:tcW w:w="4536" w:type="dxa"/>
          </w:tcPr>
          <w:p w14:paraId="19A68123" w14:textId="648E952E" w:rsidR="005500C0" w:rsidRPr="008C3753" w:rsidRDefault="005500C0" w:rsidP="005500C0">
            <w:pPr>
              <w:pStyle w:val="TAL"/>
              <w:rPr>
                <w:rFonts w:cs="v4.2.0"/>
                <w:kern w:val="2"/>
              </w:rPr>
            </w:pPr>
            <w:r>
              <w:rPr>
                <w:rFonts w:cs="v4.2.0"/>
                <w:lang w:eastAsia="sv-SE"/>
              </w:rPr>
              <w:t xml:space="preserve">± </w:t>
            </w:r>
            <w:r>
              <w:rPr>
                <w:rFonts w:cs="v4.2.0"/>
              </w:rPr>
              <w:t>12 Hz</w:t>
            </w:r>
          </w:p>
        </w:tc>
        <w:tc>
          <w:tcPr>
            <w:tcW w:w="2721" w:type="dxa"/>
          </w:tcPr>
          <w:p w14:paraId="23B4EB24" w14:textId="77777777" w:rsidR="005500C0" w:rsidRPr="008C3753" w:rsidDel="002B4972" w:rsidRDefault="005500C0" w:rsidP="005500C0">
            <w:pPr>
              <w:pStyle w:val="TAL"/>
            </w:pPr>
          </w:p>
        </w:tc>
      </w:tr>
      <w:tr w:rsidR="005500C0" w:rsidRPr="008C3753" w:rsidDel="002B4972" w14:paraId="51C21140" w14:textId="77777777" w:rsidTr="00EB1CB2">
        <w:trPr>
          <w:cantSplit/>
          <w:jc w:val="center"/>
        </w:trPr>
        <w:tc>
          <w:tcPr>
            <w:tcW w:w="2436" w:type="dxa"/>
          </w:tcPr>
          <w:p w14:paraId="12E9B091" w14:textId="45671403" w:rsidR="005500C0" w:rsidRPr="008C3753" w:rsidRDefault="005500C0" w:rsidP="005500C0">
            <w:pPr>
              <w:pStyle w:val="TAL"/>
            </w:pPr>
            <w:r>
              <w:rPr>
                <w:rFonts w:cs="v4.2.0"/>
              </w:rPr>
              <w:t>6.</w:t>
            </w:r>
            <w:r>
              <w:rPr>
                <w:rFonts w:cs="v4.2.0"/>
                <w:lang w:eastAsia="ja-JP"/>
              </w:rPr>
              <w:t>5</w:t>
            </w:r>
            <w:r>
              <w:rPr>
                <w:rFonts w:cs="v4.2.0"/>
              </w:rPr>
              <w:t>.</w:t>
            </w:r>
            <w:r>
              <w:rPr>
                <w:rFonts w:cs="v4.2.0"/>
                <w:lang w:eastAsia="ja-JP"/>
              </w:rPr>
              <w:t>3</w:t>
            </w:r>
            <w:r>
              <w:rPr>
                <w:rFonts w:cs="v4.2.0"/>
              </w:rPr>
              <w:t xml:space="preserve"> EVM</w:t>
            </w:r>
          </w:p>
        </w:tc>
        <w:tc>
          <w:tcPr>
            <w:tcW w:w="4536" w:type="dxa"/>
          </w:tcPr>
          <w:p w14:paraId="2A276B57" w14:textId="6B19D67A" w:rsidR="005500C0" w:rsidRPr="008C3753" w:rsidRDefault="005500C0" w:rsidP="005500C0">
            <w:pPr>
              <w:pStyle w:val="TAL"/>
              <w:rPr>
                <w:rFonts w:cs="v4.2.0"/>
                <w:kern w:val="2"/>
              </w:rPr>
            </w:pPr>
            <w:r>
              <w:rPr>
                <w:rFonts w:cs="v4.2.0"/>
                <w:lang w:eastAsia="sv-SE"/>
              </w:rPr>
              <w:t>±</w:t>
            </w:r>
            <w:r>
              <w:rPr>
                <w:rFonts w:cs="v4.2.0"/>
                <w:lang w:eastAsia="ja-JP"/>
              </w:rPr>
              <w:t xml:space="preserve"> 1%</w:t>
            </w:r>
          </w:p>
        </w:tc>
        <w:tc>
          <w:tcPr>
            <w:tcW w:w="2721" w:type="dxa"/>
          </w:tcPr>
          <w:p w14:paraId="454DB914" w14:textId="77777777" w:rsidR="005500C0" w:rsidRPr="008C3753" w:rsidDel="002B4972" w:rsidRDefault="005500C0" w:rsidP="005500C0">
            <w:pPr>
              <w:pStyle w:val="TAL"/>
            </w:pPr>
          </w:p>
        </w:tc>
      </w:tr>
      <w:tr w:rsidR="005500C0" w:rsidRPr="008C3753" w:rsidDel="002B4972" w14:paraId="62B20563" w14:textId="77777777" w:rsidTr="00EB1CB2">
        <w:trPr>
          <w:cantSplit/>
          <w:jc w:val="center"/>
        </w:trPr>
        <w:tc>
          <w:tcPr>
            <w:tcW w:w="2436" w:type="dxa"/>
          </w:tcPr>
          <w:p w14:paraId="1D1CAE0D" w14:textId="6C0DF01A" w:rsidR="005500C0" w:rsidRPr="008C3753" w:rsidRDefault="005500C0" w:rsidP="005500C0">
            <w:pPr>
              <w:pStyle w:val="TAL"/>
            </w:pPr>
            <w:r>
              <w:rPr>
                <w:rFonts w:cs="v4.2.0"/>
                <w:lang w:eastAsia="ja-JP"/>
              </w:rPr>
              <w:t>6.5.4 Time alignment error</w:t>
            </w:r>
          </w:p>
        </w:tc>
        <w:tc>
          <w:tcPr>
            <w:tcW w:w="4536" w:type="dxa"/>
          </w:tcPr>
          <w:p w14:paraId="704DEE7A" w14:textId="1E916AB8" w:rsidR="005500C0" w:rsidRPr="008C3753" w:rsidRDefault="005500C0" w:rsidP="005500C0">
            <w:pPr>
              <w:pStyle w:val="TAL"/>
              <w:rPr>
                <w:rFonts w:cs="v4.2.0"/>
                <w:kern w:val="2"/>
              </w:rPr>
            </w:pPr>
            <w:r>
              <w:rPr>
                <w:rFonts w:cs="v4.2.0"/>
                <w:lang w:eastAsia="sv-SE"/>
              </w:rPr>
              <w:t>±</w:t>
            </w:r>
            <w:r>
              <w:rPr>
                <w:rFonts w:cs="v4.2.0"/>
                <w:lang w:eastAsia="ja-JP"/>
              </w:rPr>
              <w:t xml:space="preserve"> </w:t>
            </w:r>
            <w:r>
              <w:rPr>
                <w:rFonts w:cs="v4.2.0"/>
                <w:kern w:val="2"/>
                <w:lang w:eastAsia="ja-JP"/>
              </w:rPr>
              <w:t>25ns</w:t>
            </w:r>
          </w:p>
        </w:tc>
        <w:tc>
          <w:tcPr>
            <w:tcW w:w="2721" w:type="dxa"/>
          </w:tcPr>
          <w:p w14:paraId="78C2C2A4" w14:textId="77777777" w:rsidR="005500C0" w:rsidRPr="008C3753" w:rsidDel="002B4972" w:rsidRDefault="005500C0" w:rsidP="005500C0">
            <w:pPr>
              <w:pStyle w:val="TAL"/>
            </w:pPr>
          </w:p>
        </w:tc>
      </w:tr>
      <w:tr w:rsidR="005500C0" w:rsidRPr="00951A33" w:rsidDel="002B4972" w14:paraId="72A31262" w14:textId="77777777" w:rsidTr="00EB1CB2">
        <w:trPr>
          <w:cantSplit/>
          <w:jc w:val="center"/>
        </w:trPr>
        <w:tc>
          <w:tcPr>
            <w:tcW w:w="2436" w:type="dxa"/>
          </w:tcPr>
          <w:p w14:paraId="628591E3" w14:textId="66363052" w:rsidR="005500C0" w:rsidRPr="008C3753" w:rsidRDefault="005500C0" w:rsidP="005500C0">
            <w:pPr>
              <w:pStyle w:val="TAL"/>
            </w:pPr>
            <w:r>
              <w:t>6.6.</w:t>
            </w:r>
            <w:r>
              <w:rPr>
                <w:rFonts w:hint="eastAsia"/>
                <w:lang w:eastAsia="ja-JP"/>
              </w:rPr>
              <w:t>2</w:t>
            </w:r>
            <w:r>
              <w:t xml:space="preserve"> Occupied bandwidth</w:t>
            </w:r>
          </w:p>
        </w:tc>
        <w:tc>
          <w:tcPr>
            <w:tcW w:w="4536" w:type="dxa"/>
          </w:tcPr>
          <w:p w14:paraId="40F89336" w14:textId="77777777" w:rsidR="005500C0" w:rsidRDefault="005500C0" w:rsidP="005500C0">
            <w:pPr>
              <w:pStyle w:val="TAL"/>
              <w:rPr>
                <w:lang w:val="sv-FI" w:eastAsia="ja-JP"/>
              </w:rPr>
            </w:pPr>
            <w:r>
              <w:rPr>
                <w:lang w:val="sv-FI" w:eastAsia="ja-JP"/>
              </w:rPr>
              <w:t>5</w:t>
            </w:r>
            <w:r>
              <w:rPr>
                <w:rFonts w:hint="eastAsia"/>
                <w:lang w:val="sv-FI" w:eastAsia="zh-CN"/>
              </w:rPr>
              <w:t xml:space="preserve"> </w:t>
            </w:r>
            <w:r>
              <w:rPr>
                <w:lang w:val="sv-FI" w:eastAsia="ja-JP"/>
              </w:rPr>
              <w:t>MHz, 10</w:t>
            </w:r>
            <w:r>
              <w:rPr>
                <w:rFonts w:hint="eastAsia"/>
                <w:lang w:val="sv-FI" w:eastAsia="zh-CN"/>
              </w:rPr>
              <w:t xml:space="preserve"> </w:t>
            </w:r>
            <w:r>
              <w:rPr>
                <w:lang w:val="sv-FI" w:eastAsia="ja-JP"/>
              </w:rPr>
              <w:t xml:space="preserve">MHz </w:t>
            </w:r>
            <w:r>
              <w:rPr>
                <w:rFonts w:hint="eastAsia"/>
                <w:lang w:val="sv-FI" w:eastAsia="zh-CN"/>
              </w:rPr>
              <w:t xml:space="preserve">BS </w:t>
            </w:r>
            <w:r>
              <w:rPr>
                <w:lang w:val="sv-FI" w:eastAsia="ja-JP"/>
              </w:rPr>
              <w:t xml:space="preserve">Channel BW: </w:t>
            </w:r>
            <w:r>
              <w:rPr>
                <w:lang w:val="sv-FI"/>
              </w:rPr>
              <w:t>±</w:t>
            </w:r>
            <w:r>
              <w:rPr>
                <w:lang w:val="sv-FI" w:eastAsia="ja-JP"/>
              </w:rPr>
              <w:t>100</w:t>
            </w:r>
            <w:r>
              <w:rPr>
                <w:rFonts w:hint="eastAsia"/>
                <w:lang w:val="sv-FI" w:eastAsia="zh-CN"/>
              </w:rPr>
              <w:t xml:space="preserve"> </w:t>
            </w:r>
            <w:r>
              <w:rPr>
                <w:lang w:val="sv-FI" w:eastAsia="ja-JP"/>
              </w:rPr>
              <w:t>kHz</w:t>
            </w:r>
          </w:p>
          <w:p w14:paraId="1B345A42" w14:textId="77777777" w:rsidR="005500C0" w:rsidRDefault="005500C0" w:rsidP="005500C0">
            <w:pPr>
              <w:pStyle w:val="TAL"/>
              <w:rPr>
                <w:lang w:val="sv-FI" w:eastAsia="ja-JP"/>
              </w:rPr>
            </w:pPr>
            <w:r>
              <w:rPr>
                <w:lang w:val="sv-FI" w:eastAsia="ja-JP"/>
              </w:rPr>
              <w:t>15</w:t>
            </w:r>
            <w:r>
              <w:rPr>
                <w:rFonts w:hint="eastAsia"/>
                <w:lang w:val="sv-FI" w:eastAsia="zh-CN"/>
              </w:rPr>
              <w:t xml:space="preserve"> </w:t>
            </w:r>
            <w:r>
              <w:rPr>
                <w:lang w:val="sv-FI" w:eastAsia="ja-JP"/>
              </w:rPr>
              <w:t xml:space="preserve">MHz, </w:t>
            </w:r>
            <w:r>
              <w:rPr>
                <w:rFonts w:hint="eastAsia"/>
                <w:lang w:val="sv-FI" w:eastAsia="zh-CN"/>
              </w:rPr>
              <w:t xml:space="preserve">20 MHz, 25 MHz, 30 MHz, 40 MHz, 50 </w:t>
            </w:r>
            <w:r>
              <w:rPr>
                <w:lang w:val="sv-FI" w:eastAsia="ja-JP"/>
              </w:rPr>
              <w:t>MHz</w:t>
            </w:r>
            <w:r>
              <w:rPr>
                <w:rFonts w:hint="eastAsia"/>
                <w:lang w:val="sv-FI" w:eastAsia="zh-CN"/>
              </w:rPr>
              <w:t xml:space="preserve"> BS </w:t>
            </w:r>
            <w:r>
              <w:rPr>
                <w:lang w:val="sv-FI" w:eastAsia="ja-JP"/>
              </w:rPr>
              <w:t xml:space="preserve">Channel BW: </w:t>
            </w:r>
            <w:r>
              <w:rPr>
                <w:lang w:val="sv-FI"/>
              </w:rPr>
              <w:t>±</w:t>
            </w:r>
            <w:r>
              <w:rPr>
                <w:lang w:val="sv-FI" w:eastAsia="ja-JP"/>
              </w:rPr>
              <w:t>300</w:t>
            </w:r>
            <w:r>
              <w:rPr>
                <w:rFonts w:hint="eastAsia"/>
                <w:lang w:val="sv-FI" w:eastAsia="zh-CN"/>
              </w:rPr>
              <w:t xml:space="preserve"> </w:t>
            </w:r>
            <w:r>
              <w:rPr>
                <w:lang w:val="sv-FI" w:eastAsia="ja-JP"/>
              </w:rPr>
              <w:t>kHz</w:t>
            </w:r>
          </w:p>
          <w:p w14:paraId="512B1DDB" w14:textId="42774F12" w:rsidR="005500C0" w:rsidRPr="008C3753" w:rsidRDefault="005500C0" w:rsidP="005500C0">
            <w:pPr>
              <w:pStyle w:val="TAL"/>
              <w:rPr>
                <w:rFonts w:cs="v4.2.0"/>
                <w:kern w:val="2"/>
                <w:lang w:val="sv-FI"/>
              </w:rPr>
            </w:pPr>
            <w:r>
              <w:rPr>
                <w:rFonts w:hint="eastAsia"/>
                <w:lang w:val="sv-FI" w:eastAsia="zh-CN"/>
              </w:rPr>
              <w:t xml:space="preserve">60 MHz, 70 MHz, 80 MHz, 90 MHz, 100 MHz BS </w:t>
            </w:r>
            <w:r>
              <w:rPr>
                <w:lang w:val="sv-FI" w:eastAsia="ja-JP"/>
              </w:rPr>
              <w:t>Channel BW</w:t>
            </w:r>
            <w:r>
              <w:rPr>
                <w:rFonts w:hint="eastAsia"/>
                <w:lang w:val="sv-FI" w:eastAsia="zh-CN"/>
              </w:rPr>
              <w:t xml:space="preserve">: </w:t>
            </w:r>
            <w:r>
              <w:rPr>
                <w:lang w:val="sv-FI"/>
              </w:rPr>
              <w:t>±600</w:t>
            </w:r>
            <w:r>
              <w:rPr>
                <w:rFonts w:hint="eastAsia"/>
                <w:lang w:val="sv-FI" w:eastAsia="zh-CN"/>
              </w:rPr>
              <w:t xml:space="preserve"> </w:t>
            </w:r>
            <w:r>
              <w:rPr>
                <w:lang w:val="sv-FI" w:eastAsia="zh-CN"/>
              </w:rPr>
              <w:t>k</w:t>
            </w:r>
            <w:r>
              <w:rPr>
                <w:rFonts w:hint="eastAsia"/>
                <w:lang w:val="sv-FI" w:eastAsia="zh-CN"/>
              </w:rPr>
              <w:t>Hz</w:t>
            </w:r>
          </w:p>
        </w:tc>
        <w:tc>
          <w:tcPr>
            <w:tcW w:w="2721" w:type="dxa"/>
          </w:tcPr>
          <w:p w14:paraId="7E252901" w14:textId="77777777" w:rsidR="005500C0" w:rsidRPr="008C3753" w:rsidDel="002B4972" w:rsidRDefault="005500C0" w:rsidP="005500C0">
            <w:pPr>
              <w:pStyle w:val="TAL"/>
              <w:rPr>
                <w:lang w:val="sv-FI"/>
              </w:rPr>
            </w:pPr>
          </w:p>
        </w:tc>
      </w:tr>
      <w:tr w:rsidR="005500C0" w:rsidRPr="008C3753" w:rsidDel="002B4972" w14:paraId="560E110B" w14:textId="77777777" w:rsidTr="00EB1CB2">
        <w:trPr>
          <w:cantSplit/>
          <w:jc w:val="center"/>
        </w:trPr>
        <w:tc>
          <w:tcPr>
            <w:tcW w:w="2436" w:type="dxa"/>
          </w:tcPr>
          <w:p w14:paraId="75051FBA" w14:textId="76E4E2C0" w:rsidR="005500C0" w:rsidRPr="008C3753" w:rsidRDefault="005500C0" w:rsidP="005500C0">
            <w:pPr>
              <w:pStyle w:val="TAL"/>
            </w:pPr>
            <w:r>
              <w:t>6.6.3 Adjacent Channel Leakage power Ratio (ACLR)</w:t>
            </w:r>
          </w:p>
        </w:tc>
        <w:tc>
          <w:tcPr>
            <w:tcW w:w="4536" w:type="dxa"/>
          </w:tcPr>
          <w:p w14:paraId="1BE40B27" w14:textId="77777777" w:rsidR="005500C0" w:rsidRDefault="005500C0" w:rsidP="005500C0">
            <w:pPr>
              <w:pStyle w:val="TAL"/>
              <w:rPr>
                <w:lang w:eastAsia="ja-JP"/>
              </w:rPr>
            </w:pPr>
            <w:r>
              <w:t>ACLR/ CACLR</w:t>
            </w:r>
          </w:p>
          <w:p w14:paraId="168C9F40" w14:textId="77777777" w:rsidR="005500C0" w:rsidRDefault="005500C0" w:rsidP="005500C0">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2BC62A0D" w14:textId="77777777" w:rsidR="005500C0" w:rsidRDefault="005500C0" w:rsidP="005500C0">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6C47F95B" w14:textId="77777777" w:rsidR="005500C0" w:rsidRDefault="005500C0" w:rsidP="005500C0">
            <w:pPr>
              <w:pStyle w:val="TAL"/>
              <w:rPr>
                <w:lang w:eastAsia="ja-JP"/>
              </w:rPr>
            </w:pPr>
          </w:p>
          <w:p w14:paraId="20360096" w14:textId="77777777" w:rsidR="005500C0" w:rsidRDefault="005500C0" w:rsidP="005500C0">
            <w:pPr>
              <w:pStyle w:val="TAL"/>
            </w:pPr>
            <w:r>
              <w:t>Absolute power ±2.0 dB, f ≤ 3 GHz</w:t>
            </w:r>
          </w:p>
          <w:p w14:paraId="52C13CF4" w14:textId="77777777" w:rsidR="005500C0" w:rsidRDefault="005500C0" w:rsidP="005500C0">
            <w:pPr>
              <w:pStyle w:val="TAL"/>
              <w:rPr>
                <w:rFonts w:eastAsia="SimSun" w:cs="v4.2.0"/>
              </w:rPr>
            </w:pPr>
            <w:r>
              <w:t xml:space="preserve">Absolute power ±2.5 dB, 3 GHz &lt; f ≤ 6 GHz </w:t>
            </w:r>
            <w:r>
              <w:rPr>
                <w:rFonts w:eastAsia="SimSun" w:cs="v4.2.0"/>
              </w:rPr>
              <w:t>(Note)</w:t>
            </w:r>
          </w:p>
          <w:p w14:paraId="5A4C3AE6" w14:textId="77777777" w:rsidR="005500C0" w:rsidRDefault="005500C0" w:rsidP="005500C0">
            <w:pPr>
              <w:keepNext/>
              <w:keepLines/>
              <w:spacing w:after="0"/>
              <w:rPr>
                <w:rFonts w:ascii="Arial" w:hAnsi="Arial"/>
                <w:sz w:val="18"/>
                <w:lang w:eastAsia="ja-JP"/>
              </w:rPr>
            </w:pPr>
            <w:r>
              <w:rPr>
                <w:rFonts w:ascii="Arial" w:hAnsi="Arial"/>
                <w:sz w:val="18"/>
              </w:rPr>
              <w:t>Absolute power ±3 dB, for bands n46 and n96</w:t>
            </w:r>
          </w:p>
          <w:p w14:paraId="397C76BA" w14:textId="77777777" w:rsidR="005500C0" w:rsidRDefault="005500C0" w:rsidP="005500C0">
            <w:pPr>
              <w:pStyle w:val="TAL"/>
              <w:rPr>
                <w:rFonts w:eastAsia="SimSun" w:cs="v4.2.0"/>
              </w:rPr>
            </w:pPr>
          </w:p>
          <w:p w14:paraId="76E389FF" w14:textId="77777777" w:rsidR="005500C0" w:rsidRDefault="005500C0" w:rsidP="005500C0">
            <w:pPr>
              <w:pStyle w:val="TAL"/>
              <w:rPr>
                <w:lang w:eastAsia="ja-JP"/>
              </w:rPr>
            </w:pPr>
          </w:p>
          <w:p w14:paraId="1231DFF8" w14:textId="77777777" w:rsidR="005500C0" w:rsidRDefault="005500C0" w:rsidP="005500C0">
            <w:pPr>
              <w:pStyle w:val="TAL"/>
              <w:rPr>
                <w:lang w:eastAsia="ja-JP"/>
              </w:rPr>
            </w:pPr>
            <w:r>
              <w:t>CACLR</w:t>
            </w:r>
          </w:p>
          <w:p w14:paraId="1E69E8F7" w14:textId="77777777" w:rsidR="005500C0" w:rsidRDefault="005500C0" w:rsidP="005500C0">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601B043A" w14:textId="77777777" w:rsidR="005500C0" w:rsidRDefault="005500C0" w:rsidP="005500C0">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077DFD44" w14:textId="77777777" w:rsidR="005500C0" w:rsidRDefault="005500C0" w:rsidP="005500C0">
            <w:pPr>
              <w:pStyle w:val="TAL"/>
              <w:rPr>
                <w:lang w:eastAsia="ja-JP"/>
              </w:rPr>
            </w:pPr>
          </w:p>
          <w:p w14:paraId="0769C52A" w14:textId="77777777" w:rsidR="005500C0" w:rsidRDefault="005500C0" w:rsidP="005500C0">
            <w:pPr>
              <w:pStyle w:val="TAL"/>
              <w:rPr>
                <w:rFonts w:cs="v4.2.0"/>
              </w:rPr>
            </w:pPr>
            <w:r>
              <w:t>CACLR absolute power ±2.0 dB</w:t>
            </w:r>
            <w:r>
              <w:rPr>
                <w:rFonts w:cs="v4.2.0"/>
              </w:rPr>
              <w:t xml:space="preserve"> , f </w:t>
            </w:r>
            <w:r>
              <w:t>≤</w:t>
            </w:r>
            <w:r>
              <w:rPr>
                <w:rFonts w:cs="v4.2.0"/>
              </w:rPr>
              <w:t xml:space="preserve"> 3 GHz</w:t>
            </w:r>
          </w:p>
          <w:p w14:paraId="7FBD9D38" w14:textId="77777777" w:rsidR="005500C0" w:rsidRDefault="005500C0" w:rsidP="005500C0">
            <w:pPr>
              <w:pStyle w:val="TAL"/>
              <w:rPr>
                <w:rFonts w:cs="v4.2.0"/>
              </w:rPr>
            </w:pPr>
            <w:r>
              <w:t>CACLR absolute power ±</w:t>
            </w:r>
            <w:r>
              <w:rPr>
                <w:rFonts w:cs="v4.2.0"/>
              </w:rPr>
              <w:t xml:space="preserve">2.5 dB, 3 GHz &lt; f </w:t>
            </w:r>
            <w:r>
              <w:t>≤</w:t>
            </w:r>
            <w:r>
              <w:rPr>
                <w:rFonts w:cs="v4.2.0"/>
              </w:rPr>
              <w:t xml:space="preserve"> 6 GHz </w:t>
            </w:r>
          </w:p>
          <w:p w14:paraId="284559B1" w14:textId="77777777" w:rsidR="005500C0" w:rsidRDefault="005500C0" w:rsidP="005500C0">
            <w:pPr>
              <w:keepNext/>
              <w:keepLines/>
              <w:spacing w:after="0"/>
              <w:rPr>
                <w:rFonts w:ascii="Arial" w:hAnsi="Arial"/>
                <w:sz w:val="18"/>
                <w:lang w:eastAsia="ja-JP"/>
              </w:rPr>
            </w:pPr>
            <w:r>
              <w:rPr>
                <w:rFonts w:ascii="Arial" w:hAnsi="Arial"/>
                <w:sz w:val="18"/>
              </w:rPr>
              <w:t>CACLR absolute power ±3 dB, for bands n46 and n96</w:t>
            </w:r>
          </w:p>
          <w:p w14:paraId="2872108A" w14:textId="078EA7F5" w:rsidR="005500C0" w:rsidRPr="008C3753" w:rsidRDefault="005500C0" w:rsidP="005500C0">
            <w:pPr>
              <w:pStyle w:val="TAL"/>
              <w:rPr>
                <w:rFonts w:cs="v4.2.0"/>
                <w:kern w:val="2"/>
              </w:rPr>
            </w:pPr>
            <w:r>
              <w:rPr>
                <w:rFonts w:eastAsia="SimSun" w:cs="v4.2.0"/>
              </w:rPr>
              <w:t>(Note)</w:t>
            </w:r>
          </w:p>
        </w:tc>
        <w:tc>
          <w:tcPr>
            <w:tcW w:w="2721" w:type="dxa"/>
          </w:tcPr>
          <w:p w14:paraId="3AF14C6F" w14:textId="77777777" w:rsidR="005500C0" w:rsidRPr="008C3753" w:rsidDel="002B4972" w:rsidRDefault="005500C0" w:rsidP="005500C0">
            <w:pPr>
              <w:pStyle w:val="TAL"/>
            </w:pPr>
          </w:p>
        </w:tc>
      </w:tr>
      <w:tr w:rsidR="005500C0" w:rsidRPr="008C3753" w:rsidDel="002B4972" w14:paraId="774D2B8E" w14:textId="77777777" w:rsidTr="00EB1CB2">
        <w:trPr>
          <w:cantSplit/>
          <w:jc w:val="center"/>
        </w:trPr>
        <w:tc>
          <w:tcPr>
            <w:tcW w:w="2436" w:type="dxa"/>
          </w:tcPr>
          <w:p w14:paraId="74B0C136" w14:textId="2A0F8D62" w:rsidR="005500C0" w:rsidRPr="008C3753" w:rsidRDefault="005500C0" w:rsidP="005500C0">
            <w:pPr>
              <w:pStyle w:val="TAL"/>
            </w:pPr>
            <w:r>
              <w:t>6.6.</w:t>
            </w:r>
            <w:r>
              <w:rPr>
                <w:rFonts w:hint="eastAsia"/>
                <w:lang w:eastAsia="ja-JP"/>
              </w:rPr>
              <w:t>4</w:t>
            </w:r>
            <w:r>
              <w:t xml:space="preserve"> Operating band unwanted emissions</w:t>
            </w:r>
          </w:p>
        </w:tc>
        <w:tc>
          <w:tcPr>
            <w:tcW w:w="4536" w:type="dxa"/>
          </w:tcPr>
          <w:p w14:paraId="3EA39C25" w14:textId="77777777" w:rsidR="005500C0" w:rsidRDefault="005500C0" w:rsidP="005500C0">
            <w:pPr>
              <w:pStyle w:val="TAL"/>
              <w:rPr>
                <w:rFonts w:cs="v4.2.0"/>
              </w:rPr>
            </w:pPr>
            <w:r>
              <w:t>±1.5 dB</w:t>
            </w:r>
            <w:r>
              <w:rPr>
                <w:rFonts w:cs="v4.2.0"/>
              </w:rPr>
              <w:t xml:space="preserve">, f </w:t>
            </w:r>
            <w:r>
              <w:t>≤</w:t>
            </w:r>
            <w:r>
              <w:rPr>
                <w:rFonts w:cs="v4.2.0"/>
              </w:rPr>
              <w:t xml:space="preserve"> 3 GHz</w:t>
            </w:r>
          </w:p>
          <w:p w14:paraId="25AA17CD" w14:textId="77777777" w:rsidR="005500C0" w:rsidRDefault="005500C0" w:rsidP="005500C0">
            <w:pPr>
              <w:pStyle w:val="TAL"/>
              <w:rPr>
                <w:rFonts w:eastAsia="SimSun" w:cs="v4.2.0"/>
              </w:rPr>
            </w:pPr>
            <w:r>
              <w:t>±</w:t>
            </w:r>
            <w:r>
              <w:rPr>
                <w:rFonts w:cs="v4.2.0"/>
              </w:rPr>
              <w:t xml:space="preserve">1.8 dB, 3 GHz &lt; f </w:t>
            </w:r>
            <w:r>
              <w:t>≤</w:t>
            </w:r>
            <w:r>
              <w:rPr>
                <w:rFonts w:cs="v4.2.0"/>
              </w:rPr>
              <w:t xml:space="preserve"> 6 GHz </w:t>
            </w:r>
            <w:r>
              <w:rPr>
                <w:rFonts w:eastAsia="SimSun" w:cs="v4.2.0"/>
              </w:rPr>
              <w:t>(Note)</w:t>
            </w:r>
          </w:p>
          <w:p w14:paraId="30A0C14F" w14:textId="095FDD95" w:rsidR="005500C0" w:rsidRPr="008C3753" w:rsidRDefault="005500C0" w:rsidP="005500C0">
            <w:pPr>
              <w:pStyle w:val="TAL"/>
              <w:rPr>
                <w:rFonts w:cs="v4.2.0"/>
                <w:kern w:val="2"/>
              </w:rPr>
            </w:pPr>
            <w:r>
              <w:rPr>
                <w:rFonts w:cs="v4.2.0"/>
                <w:kern w:val="2"/>
              </w:rPr>
              <w:t xml:space="preserve">±2.2 dB, </w:t>
            </w:r>
            <w:r>
              <w:t>for bands n46 and n96</w:t>
            </w:r>
          </w:p>
        </w:tc>
        <w:tc>
          <w:tcPr>
            <w:tcW w:w="2721" w:type="dxa"/>
          </w:tcPr>
          <w:p w14:paraId="2224C2AD" w14:textId="77777777" w:rsidR="005500C0" w:rsidRPr="008C3753" w:rsidDel="002B4972" w:rsidRDefault="005500C0" w:rsidP="005500C0">
            <w:pPr>
              <w:pStyle w:val="TAL"/>
            </w:pPr>
          </w:p>
        </w:tc>
      </w:tr>
      <w:tr w:rsidR="005500C0" w:rsidRPr="008C3753" w:rsidDel="002B4972" w14:paraId="5D848DBF" w14:textId="77777777" w:rsidTr="00EB1CB2">
        <w:trPr>
          <w:cantSplit/>
          <w:jc w:val="center"/>
        </w:trPr>
        <w:tc>
          <w:tcPr>
            <w:tcW w:w="2436" w:type="dxa"/>
          </w:tcPr>
          <w:p w14:paraId="668CD614" w14:textId="2D4713A6" w:rsidR="005500C0" w:rsidRPr="008C3753" w:rsidRDefault="005500C0" w:rsidP="005500C0">
            <w:pPr>
              <w:pStyle w:val="TAL"/>
            </w:pPr>
            <w:r>
              <w:t>6.6.</w:t>
            </w:r>
            <w:r>
              <w:rPr>
                <w:rFonts w:hint="eastAsia"/>
                <w:lang w:eastAsia="ja-JP"/>
              </w:rPr>
              <w:t>5.</w:t>
            </w:r>
            <w:r>
              <w:rPr>
                <w:lang w:eastAsia="ja-JP"/>
              </w:rPr>
              <w:t>5.1.1</w:t>
            </w:r>
            <w:r>
              <w:t xml:space="preserve"> Transmitter spurious emissions, Mandatory Requirements</w:t>
            </w:r>
          </w:p>
        </w:tc>
        <w:tc>
          <w:tcPr>
            <w:tcW w:w="4536" w:type="dxa"/>
          </w:tcPr>
          <w:p w14:paraId="422F9185" w14:textId="77777777" w:rsidR="005500C0" w:rsidRDefault="005500C0" w:rsidP="005500C0">
            <w:pPr>
              <w:pStyle w:val="TAL"/>
            </w:pPr>
            <w:r>
              <w:t>9 kHz &lt; f ≤ 4 GHz: ±2.0 dB</w:t>
            </w:r>
          </w:p>
          <w:p w14:paraId="35EE85B7" w14:textId="77777777" w:rsidR="005500C0" w:rsidRDefault="005500C0" w:rsidP="005500C0">
            <w:pPr>
              <w:pStyle w:val="TAL"/>
            </w:pPr>
            <w:r>
              <w:t>4 GHz &lt; f ≤ 19 GHz: ±4.0 dB</w:t>
            </w:r>
          </w:p>
          <w:p w14:paraId="3C3FB054" w14:textId="1A8C94A0" w:rsidR="005500C0" w:rsidRPr="008C3753" w:rsidRDefault="005500C0" w:rsidP="005500C0">
            <w:pPr>
              <w:pStyle w:val="TAL"/>
            </w:pPr>
            <w:r>
              <w:t xml:space="preserve">19 GHz &lt; f </w:t>
            </w:r>
            <w:r>
              <w:rPr>
                <w:lang w:eastAsia="ko-KR"/>
              </w:rPr>
              <w:t xml:space="preserve">≤ </w:t>
            </w:r>
            <w:r>
              <w:t xml:space="preserve">26 GHz: </w:t>
            </w:r>
            <w:r>
              <w:rPr>
                <w:rFonts w:eastAsia="SimSun"/>
              </w:rPr>
              <w:t>±4.5 dB</w:t>
            </w:r>
          </w:p>
        </w:tc>
        <w:tc>
          <w:tcPr>
            <w:tcW w:w="2721" w:type="dxa"/>
          </w:tcPr>
          <w:p w14:paraId="725C6466" w14:textId="77777777" w:rsidR="005500C0" w:rsidRPr="008C3753" w:rsidDel="002B4972" w:rsidRDefault="005500C0" w:rsidP="005500C0">
            <w:pPr>
              <w:pStyle w:val="TAL"/>
            </w:pPr>
          </w:p>
        </w:tc>
      </w:tr>
      <w:tr w:rsidR="005500C0" w:rsidRPr="008C3753" w:rsidDel="002B4972" w14:paraId="72101A32" w14:textId="77777777" w:rsidTr="00EB1CB2">
        <w:trPr>
          <w:cantSplit/>
          <w:jc w:val="center"/>
        </w:trPr>
        <w:tc>
          <w:tcPr>
            <w:tcW w:w="2436" w:type="dxa"/>
          </w:tcPr>
          <w:p w14:paraId="413EB96B" w14:textId="78360231" w:rsidR="005500C0" w:rsidRPr="008C3753" w:rsidRDefault="005500C0" w:rsidP="005500C0">
            <w:pPr>
              <w:pStyle w:val="TAL"/>
            </w:pPr>
            <w:r>
              <w:t>6.6.</w:t>
            </w:r>
            <w:r>
              <w:rPr>
                <w:rFonts w:hint="eastAsia"/>
                <w:lang w:eastAsia="ja-JP"/>
              </w:rPr>
              <w:t>5.</w:t>
            </w:r>
            <w:r>
              <w:rPr>
                <w:lang w:eastAsia="ja-JP"/>
              </w:rPr>
              <w:t>5.1.2</w:t>
            </w:r>
            <w:r>
              <w:t xml:space="preserve"> Transmitter spurious emissions, Protection of BS receiver</w:t>
            </w:r>
          </w:p>
        </w:tc>
        <w:tc>
          <w:tcPr>
            <w:tcW w:w="4536" w:type="dxa"/>
          </w:tcPr>
          <w:p w14:paraId="1E5C2054" w14:textId="329F8D5C" w:rsidR="005500C0" w:rsidRPr="008C3753" w:rsidRDefault="005500C0" w:rsidP="005500C0">
            <w:pPr>
              <w:pStyle w:val="TAL"/>
            </w:pPr>
            <w:r>
              <w:rPr>
                <w:rFonts w:cs="v4.2.0"/>
              </w:rPr>
              <w:t>±3.0 dB</w:t>
            </w:r>
          </w:p>
        </w:tc>
        <w:tc>
          <w:tcPr>
            <w:tcW w:w="2721" w:type="dxa"/>
          </w:tcPr>
          <w:p w14:paraId="4F5103EA" w14:textId="77777777" w:rsidR="005500C0" w:rsidRPr="008C3753" w:rsidDel="002B4972" w:rsidRDefault="005500C0" w:rsidP="005500C0">
            <w:pPr>
              <w:pStyle w:val="TAL"/>
            </w:pPr>
          </w:p>
        </w:tc>
      </w:tr>
      <w:tr w:rsidR="005500C0" w:rsidRPr="008C3753" w:rsidDel="002B4972" w14:paraId="3C1529AB" w14:textId="77777777" w:rsidTr="00EB1CB2">
        <w:trPr>
          <w:cantSplit/>
          <w:jc w:val="center"/>
        </w:trPr>
        <w:tc>
          <w:tcPr>
            <w:tcW w:w="2436" w:type="dxa"/>
          </w:tcPr>
          <w:p w14:paraId="6EC9E978" w14:textId="252F69B2" w:rsidR="005500C0" w:rsidRPr="008C3753" w:rsidRDefault="005500C0" w:rsidP="005500C0">
            <w:pPr>
              <w:pStyle w:val="TAL"/>
            </w:pPr>
            <w:r>
              <w:t>6.6.</w:t>
            </w:r>
            <w:r>
              <w:rPr>
                <w:rFonts w:hint="eastAsia"/>
                <w:lang w:eastAsia="ja-JP"/>
              </w:rPr>
              <w:t>5.</w:t>
            </w:r>
            <w:r>
              <w:rPr>
                <w:lang w:eastAsia="ja-JP"/>
              </w:rPr>
              <w:t>5.1.3</w:t>
            </w:r>
            <w:r>
              <w:t xml:space="preserve"> Transmitter spurious emissions, Additional spurious emission requirements</w:t>
            </w:r>
          </w:p>
        </w:tc>
        <w:tc>
          <w:tcPr>
            <w:tcW w:w="4536" w:type="dxa"/>
          </w:tcPr>
          <w:p w14:paraId="26F693E7" w14:textId="77777777" w:rsidR="005500C0" w:rsidRDefault="005500C0" w:rsidP="005500C0">
            <w:pPr>
              <w:pStyle w:val="TAL"/>
              <w:rPr>
                <w:rFonts w:cs="v4.2.0"/>
              </w:rPr>
            </w:pPr>
            <w:r>
              <w:t>±2.0 dB for &gt; -60 dBm</w:t>
            </w:r>
            <w:r>
              <w:rPr>
                <w:rFonts w:cs="v4.2.0"/>
              </w:rPr>
              <w:t xml:space="preserve">, f </w:t>
            </w:r>
            <w:r>
              <w:t>≤</w:t>
            </w:r>
            <w:r>
              <w:rPr>
                <w:rFonts w:cs="v4.2.0"/>
              </w:rPr>
              <w:t xml:space="preserve"> 3 GHz</w:t>
            </w:r>
          </w:p>
          <w:p w14:paraId="5C94CE45" w14:textId="77777777" w:rsidR="005500C0" w:rsidRDefault="005500C0" w:rsidP="005500C0">
            <w:pPr>
              <w:pStyle w:val="TAL"/>
              <w:rPr>
                <w:rFonts w:cs="v4.2.0"/>
              </w:rPr>
            </w:pPr>
            <w:r>
              <w:t>±</w:t>
            </w:r>
            <w:r>
              <w:rPr>
                <w:rFonts w:cs="v4.2.0"/>
              </w:rPr>
              <w:t xml:space="preserve">2.5 dB, 3 GHz &lt; f </w:t>
            </w:r>
            <w:r>
              <w:t>≤</w:t>
            </w:r>
            <w:r>
              <w:rPr>
                <w:rFonts w:cs="v4.2.0"/>
              </w:rPr>
              <w:t xml:space="preserve"> 4.2 GHz</w:t>
            </w:r>
          </w:p>
          <w:p w14:paraId="53BA2699" w14:textId="77777777" w:rsidR="005500C0" w:rsidRDefault="005500C0" w:rsidP="005500C0">
            <w:pPr>
              <w:pStyle w:val="TAL"/>
              <w:rPr>
                <w:lang w:eastAsia="ja-JP"/>
              </w:rPr>
            </w:pPr>
            <w:r>
              <w:t>±3.0 dB, 4.2 GHz &lt; f ≤ 6 GHz</w:t>
            </w:r>
          </w:p>
          <w:p w14:paraId="2767AD40" w14:textId="77777777" w:rsidR="005500C0" w:rsidRDefault="005500C0" w:rsidP="005500C0">
            <w:pPr>
              <w:pStyle w:val="TAL"/>
              <w:rPr>
                <w:rFonts w:cs="v4.2.0"/>
              </w:rPr>
            </w:pPr>
            <w:r>
              <w:t>±3.0 dB for ≤ -60 dBm</w:t>
            </w:r>
            <w:r>
              <w:rPr>
                <w:rFonts w:cs="v4.2.0"/>
              </w:rPr>
              <w:t xml:space="preserve">, f </w:t>
            </w:r>
            <w:r>
              <w:t>≤</w:t>
            </w:r>
            <w:r>
              <w:rPr>
                <w:rFonts w:cs="v4.2.0"/>
              </w:rPr>
              <w:t xml:space="preserve"> 3 GHz</w:t>
            </w:r>
          </w:p>
          <w:p w14:paraId="4F6E38C8" w14:textId="77777777" w:rsidR="005500C0" w:rsidRDefault="005500C0" w:rsidP="005500C0">
            <w:pPr>
              <w:pStyle w:val="TAL"/>
              <w:rPr>
                <w:rFonts w:cs="v4.2.0"/>
              </w:rPr>
            </w:pPr>
            <w:r>
              <w:t>±</w:t>
            </w:r>
            <w:r>
              <w:rPr>
                <w:rFonts w:cs="v4.2.0"/>
              </w:rPr>
              <w:t xml:space="preserve">3.5 dB, 3 GHz &lt; f </w:t>
            </w:r>
            <w:r>
              <w:t>≤</w:t>
            </w:r>
            <w:r>
              <w:rPr>
                <w:rFonts w:cs="v4.2.0"/>
              </w:rPr>
              <w:t xml:space="preserve"> 4.2 GHz</w:t>
            </w:r>
          </w:p>
          <w:p w14:paraId="528523E7" w14:textId="77777777" w:rsidR="005500C0" w:rsidRDefault="005500C0" w:rsidP="005500C0">
            <w:pPr>
              <w:pStyle w:val="TAL"/>
            </w:pPr>
            <w:r>
              <w:t>±4.0 dB, 4.2 GHz &lt; f ≤ 6 GHz</w:t>
            </w:r>
          </w:p>
          <w:p w14:paraId="58BF2730" w14:textId="77777777" w:rsidR="005500C0" w:rsidRDefault="005500C0" w:rsidP="005500C0">
            <w:pPr>
              <w:pStyle w:val="TAL"/>
            </w:pPr>
            <w:r>
              <w:t>±4.0 dB, for bands n46 and n96</w:t>
            </w:r>
          </w:p>
          <w:p w14:paraId="384F4736" w14:textId="77777777" w:rsidR="005500C0" w:rsidRDefault="005500C0" w:rsidP="005500C0">
            <w:pPr>
              <w:pStyle w:val="TAL"/>
            </w:pPr>
          </w:p>
          <w:p w14:paraId="4F252579" w14:textId="77777777" w:rsidR="005500C0" w:rsidRPr="008C3753" w:rsidRDefault="005500C0" w:rsidP="005500C0">
            <w:pPr>
              <w:pStyle w:val="TAL"/>
            </w:pPr>
          </w:p>
        </w:tc>
        <w:tc>
          <w:tcPr>
            <w:tcW w:w="2721" w:type="dxa"/>
          </w:tcPr>
          <w:p w14:paraId="5F1B799B" w14:textId="77777777" w:rsidR="005500C0" w:rsidRPr="008C3753" w:rsidDel="002B4972" w:rsidRDefault="005500C0" w:rsidP="005500C0">
            <w:pPr>
              <w:pStyle w:val="TAL"/>
            </w:pPr>
          </w:p>
        </w:tc>
      </w:tr>
      <w:tr w:rsidR="005500C0" w:rsidRPr="008C3753" w:rsidDel="002B4972" w14:paraId="289C2EDE" w14:textId="77777777" w:rsidTr="00EB1CB2">
        <w:trPr>
          <w:cantSplit/>
          <w:jc w:val="center"/>
        </w:trPr>
        <w:tc>
          <w:tcPr>
            <w:tcW w:w="2436" w:type="dxa"/>
          </w:tcPr>
          <w:p w14:paraId="12EC505A" w14:textId="433B10E9" w:rsidR="005500C0" w:rsidRPr="008C3753" w:rsidRDefault="005500C0" w:rsidP="005500C0">
            <w:pPr>
              <w:pStyle w:val="TAL"/>
            </w:pPr>
            <w:r>
              <w:t>6.6.</w:t>
            </w:r>
            <w:r>
              <w:rPr>
                <w:rFonts w:hint="eastAsia"/>
                <w:lang w:eastAsia="ja-JP"/>
              </w:rPr>
              <w:t>5.2.4</w:t>
            </w:r>
            <w:r>
              <w:t xml:space="preserve"> Transmitter spurious emissions, Co-location</w:t>
            </w:r>
          </w:p>
        </w:tc>
        <w:tc>
          <w:tcPr>
            <w:tcW w:w="4536" w:type="dxa"/>
          </w:tcPr>
          <w:p w14:paraId="0ED34E43" w14:textId="6634510E" w:rsidR="005500C0" w:rsidRPr="008C3753" w:rsidRDefault="005500C0" w:rsidP="005500C0">
            <w:pPr>
              <w:pStyle w:val="TAL"/>
            </w:pPr>
            <w:r>
              <w:rPr>
                <w:rFonts w:cs="v4.2.0"/>
              </w:rPr>
              <w:t>±3.0 dB</w:t>
            </w:r>
          </w:p>
        </w:tc>
        <w:tc>
          <w:tcPr>
            <w:tcW w:w="2721" w:type="dxa"/>
          </w:tcPr>
          <w:p w14:paraId="5B6E1157" w14:textId="77777777" w:rsidR="005500C0" w:rsidRPr="008C3753" w:rsidDel="002B4972" w:rsidRDefault="005500C0" w:rsidP="005500C0">
            <w:pPr>
              <w:pStyle w:val="TAL"/>
            </w:pPr>
          </w:p>
        </w:tc>
      </w:tr>
      <w:tr w:rsidR="005500C0" w:rsidRPr="008C3753" w14:paraId="4F07BE0A" w14:textId="77777777" w:rsidTr="00EB1CB2">
        <w:trPr>
          <w:cantSplit/>
          <w:jc w:val="center"/>
        </w:trPr>
        <w:tc>
          <w:tcPr>
            <w:tcW w:w="2436" w:type="dxa"/>
          </w:tcPr>
          <w:p w14:paraId="76DDA815" w14:textId="77777777" w:rsidR="005500C0" w:rsidRDefault="005500C0" w:rsidP="005500C0">
            <w:pPr>
              <w:pStyle w:val="TAL"/>
            </w:pPr>
            <w:r>
              <w:t>6.7 Transmitter intermodulation</w:t>
            </w:r>
          </w:p>
          <w:p w14:paraId="308632DB" w14:textId="77777777" w:rsidR="005500C0" w:rsidRDefault="005500C0" w:rsidP="005500C0">
            <w:pPr>
              <w:pStyle w:val="TAL"/>
            </w:pPr>
            <w:r>
              <w:t>(interferer requirements)</w:t>
            </w:r>
          </w:p>
          <w:p w14:paraId="2F0FD027" w14:textId="2759BB2D" w:rsidR="005500C0" w:rsidRPr="008C3753" w:rsidDel="006575B2" w:rsidRDefault="005500C0" w:rsidP="005500C0">
            <w:pPr>
              <w:pStyle w:val="TAL"/>
            </w:pPr>
            <w:r>
              <w:t>This tolerance applies to the stimulus and not the measurements defined in 6.6.3, 6.6.4 and 6.6.5</w:t>
            </w:r>
          </w:p>
        </w:tc>
        <w:tc>
          <w:tcPr>
            <w:tcW w:w="4536" w:type="dxa"/>
          </w:tcPr>
          <w:p w14:paraId="7EBEA239" w14:textId="77777777" w:rsidR="005500C0" w:rsidRDefault="005500C0" w:rsidP="005500C0">
            <w:pPr>
              <w:pStyle w:val="TAL"/>
            </w:pPr>
            <w:r>
              <w:t>The value below applies only to the interfering signal and is unrelated to the measurement uncertainty of the tests in 6.6.3 (ACLR), 6.6.4 (OBUE) and 6.6.5 (spurious emissions)  which have to be carried out in the presence of the interferer.</w:t>
            </w:r>
          </w:p>
          <w:p w14:paraId="72626F9F" w14:textId="77777777" w:rsidR="005500C0" w:rsidRDefault="005500C0" w:rsidP="005500C0">
            <w:pPr>
              <w:pStyle w:val="TAL"/>
            </w:pPr>
          </w:p>
          <w:p w14:paraId="06900217" w14:textId="45611DF9" w:rsidR="005500C0" w:rsidRPr="008C3753" w:rsidDel="006575B2" w:rsidRDefault="005500C0" w:rsidP="005500C0">
            <w:pPr>
              <w:pStyle w:val="TAL"/>
            </w:pPr>
            <w:r>
              <w:t>±1.0 dB</w:t>
            </w:r>
          </w:p>
        </w:tc>
        <w:tc>
          <w:tcPr>
            <w:tcW w:w="2721" w:type="dxa"/>
          </w:tcPr>
          <w:p w14:paraId="5DACF389" w14:textId="77777777" w:rsidR="005500C0" w:rsidRPr="008C3753" w:rsidDel="006575B2" w:rsidRDefault="005500C0" w:rsidP="005500C0">
            <w:pPr>
              <w:pStyle w:val="TAL"/>
            </w:pPr>
            <w:r w:rsidRPr="008C3753">
              <w:t>The uncertainty of interferer has double the effect on the result due to the frequency offset</w:t>
            </w:r>
          </w:p>
        </w:tc>
      </w:tr>
      <w:tr w:rsidR="007448DC" w:rsidRPr="008C3753" w14:paraId="15616817" w14:textId="77777777" w:rsidTr="00EB1CB2">
        <w:trPr>
          <w:cantSplit/>
          <w:jc w:val="center"/>
        </w:trPr>
        <w:tc>
          <w:tcPr>
            <w:tcW w:w="9693" w:type="dxa"/>
            <w:gridSpan w:val="3"/>
          </w:tcPr>
          <w:p w14:paraId="7712555A" w14:textId="77777777" w:rsidR="007448DC" w:rsidRPr="008C3753" w:rsidRDefault="007448DC" w:rsidP="00EB1CB2">
            <w:pPr>
              <w:pStyle w:val="TAN"/>
              <w:rPr>
                <w:rFonts w:cs="Arial"/>
              </w:rPr>
            </w:pPr>
            <w:r w:rsidRPr="008C3753">
              <w:t>NOTE:</w:t>
            </w:r>
            <w:r w:rsidRPr="008C3753">
              <w:tab/>
            </w:r>
            <w:r w:rsidRPr="008C3753">
              <w:rPr>
                <w:rFonts w:hint="eastAsia"/>
                <w:lang w:eastAsia="zh-CN"/>
              </w:rPr>
              <w:t>Test system uncertainty</w:t>
            </w:r>
            <w:r w:rsidRPr="008C3753">
              <w:t xml:space="preserve"> values </w:t>
            </w:r>
            <w:r w:rsidRPr="008C3753">
              <w:rPr>
                <w:rFonts w:hint="eastAsia"/>
                <w:lang w:eastAsia="zh-CN"/>
              </w:rPr>
              <w:t xml:space="preserve">for </w:t>
            </w:r>
            <w:r w:rsidRPr="008C3753">
              <w:rPr>
                <w:rFonts w:cs="v4.2.0" w:hint="eastAsia"/>
                <w:lang w:eastAsia="zh-CN"/>
              </w:rPr>
              <w:t>4</w:t>
            </w:r>
            <w:r w:rsidRPr="008C3753">
              <w:rPr>
                <w:rFonts w:cs="v4.2.0"/>
                <w:lang w:eastAsia="ja-JP"/>
              </w:rPr>
              <w:t>.</w:t>
            </w:r>
            <w:r w:rsidRPr="008C3753">
              <w:rPr>
                <w:rFonts w:cs="v4.2.0" w:hint="eastAsia"/>
                <w:lang w:eastAsia="zh-CN"/>
              </w:rPr>
              <w:t>2</w:t>
            </w:r>
            <w:r w:rsidRPr="008C3753">
              <w:rPr>
                <w:rFonts w:cs="v4.2.0"/>
                <w:lang w:eastAsia="zh-CN"/>
              </w:rPr>
              <w:t xml:space="preserve">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Pr="008C3753">
              <w:rPr>
                <w:rFonts w:cs="v4.2.0" w:hint="eastAsia"/>
                <w:lang w:eastAsia="zh-CN"/>
              </w:rPr>
              <w:t xml:space="preserve">6 </w:t>
            </w:r>
            <w:r w:rsidRPr="008C3753">
              <w:rPr>
                <w:rFonts w:cs="v4.2.0"/>
                <w:lang w:eastAsia="ja-JP"/>
              </w:rPr>
              <w:t>GHz</w:t>
            </w:r>
            <w:r w:rsidRPr="008C3753">
              <w:t xml:space="preserve"> apply for BS operate</w:t>
            </w:r>
            <w:r w:rsidRPr="008C3753">
              <w:rPr>
                <w:rFonts w:hint="eastAsia"/>
                <w:lang w:eastAsia="zh-CN"/>
              </w:rPr>
              <w:t>s</w:t>
            </w:r>
            <w:r w:rsidRPr="008C3753">
              <w:t xml:space="preserve"> in licensed spectrum only</w:t>
            </w:r>
            <w:r w:rsidRPr="008C3753">
              <w:rPr>
                <w:rFonts w:hint="eastAsia"/>
                <w:lang w:eastAsia="zh-CN"/>
              </w:rPr>
              <w:t>.</w:t>
            </w:r>
          </w:p>
        </w:tc>
      </w:tr>
    </w:tbl>
    <w:p w14:paraId="3F2F1D73" w14:textId="77777777" w:rsidR="00BF4553" w:rsidRPr="008C3753" w:rsidRDefault="00BF4553" w:rsidP="00BF4553">
      <w:pPr>
        <w:rPr>
          <w:lang w:eastAsia="sv-SE"/>
        </w:rPr>
      </w:pPr>
    </w:p>
    <w:p w14:paraId="1FF119F5" w14:textId="4138E828" w:rsidR="000639BC" w:rsidRPr="008C3753" w:rsidRDefault="000639BC" w:rsidP="000639BC">
      <w:pPr>
        <w:pStyle w:val="Heading4"/>
        <w:rPr>
          <w:lang w:eastAsia="sv-SE"/>
        </w:rPr>
      </w:pPr>
      <w:bookmarkStart w:id="298" w:name="_Toc21099808"/>
      <w:bookmarkStart w:id="299" w:name="_Toc29809606"/>
      <w:bookmarkStart w:id="300" w:name="_Toc36644981"/>
      <w:bookmarkStart w:id="301" w:name="_Toc37272035"/>
      <w:bookmarkStart w:id="302" w:name="_Toc45884281"/>
      <w:bookmarkStart w:id="303" w:name="_Toc53182304"/>
      <w:bookmarkStart w:id="304" w:name="_Toc58860045"/>
      <w:bookmarkStart w:id="305" w:name="_Toc61182170"/>
      <w:bookmarkStart w:id="306" w:name="_Toc66782162"/>
      <w:bookmarkStart w:id="307" w:name="_Toc74967322"/>
      <w:bookmarkStart w:id="308" w:name="_Toc76544773"/>
      <w:bookmarkStart w:id="309" w:name="_Toc82598154"/>
      <w:bookmarkStart w:id="310" w:name="_Toc89953802"/>
      <w:bookmarkStart w:id="311" w:name="_Toc98773897"/>
      <w:bookmarkStart w:id="312" w:name="_Toc106199877"/>
      <w:bookmarkStart w:id="313" w:name="_Toc115190435"/>
      <w:bookmarkStart w:id="314" w:name="_Toc122003005"/>
      <w:bookmarkStart w:id="315" w:name="_Toc124154773"/>
      <w:bookmarkStart w:id="316" w:name="_Toc131533546"/>
      <w:bookmarkStart w:id="317" w:name="_Toc137399425"/>
      <w:bookmarkStart w:id="318" w:name="_Toc147176794"/>
      <w:r w:rsidRPr="008C3753">
        <w:rPr>
          <w:lang w:eastAsia="sv-SE"/>
        </w:rPr>
        <w:lastRenderedPageBreak/>
        <w:t>4.1.</w:t>
      </w:r>
      <w:r w:rsidRPr="008C3753">
        <w:t>2.3</w:t>
      </w:r>
      <w:r w:rsidRPr="008C3753">
        <w:rPr>
          <w:lang w:eastAsia="sv-SE"/>
        </w:rPr>
        <w:tab/>
        <w:t xml:space="preserve">Measurement of </w:t>
      </w:r>
      <w:r w:rsidRPr="008C3753">
        <w:t>receiver</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7F7DA0AB" w14:textId="77777777" w:rsidR="000639BC" w:rsidRPr="008C3753" w:rsidRDefault="000639BC" w:rsidP="000639BC">
      <w:pPr>
        <w:pStyle w:val="TH"/>
      </w:pPr>
      <w:r w:rsidRPr="008C3753">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3C5595" w:rsidRPr="008C3753" w14:paraId="29AB721D" w14:textId="77777777" w:rsidTr="00EB1CB2">
        <w:trPr>
          <w:tblHeader/>
          <w:jc w:val="center"/>
        </w:trPr>
        <w:tc>
          <w:tcPr>
            <w:tcW w:w="2143" w:type="dxa"/>
          </w:tcPr>
          <w:p w14:paraId="1C7BB3A0" w14:textId="7076BE30" w:rsidR="007448DC" w:rsidRPr="008C3753" w:rsidRDefault="00AC59EA" w:rsidP="00EB1CB2">
            <w:pPr>
              <w:pStyle w:val="TAH"/>
            </w:pPr>
            <w:r w:rsidRPr="008C3753">
              <w:lastRenderedPageBreak/>
              <w:t>Clause</w:t>
            </w:r>
          </w:p>
        </w:tc>
        <w:tc>
          <w:tcPr>
            <w:tcW w:w="3402" w:type="dxa"/>
          </w:tcPr>
          <w:p w14:paraId="50A6CBAE" w14:textId="77777777" w:rsidR="007448DC" w:rsidRPr="008C3753" w:rsidRDefault="007448DC" w:rsidP="00EB1CB2">
            <w:pPr>
              <w:pStyle w:val="TAH"/>
            </w:pPr>
            <w:r w:rsidRPr="008C3753">
              <w:t>Maximum Test System Uncertainty</w:t>
            </w:r>
          </w:p>
        </w:tc>
        <w:tc>
          <w:tcPr>
            <w:tcW w:w="3845" w:type="dxa"/>
          </w:tcPr>
          <w:p w14:paraId="29E0A1C9" w14:textId="77777777" w:rsidR="007448DC" w:rsidRPr="008C3753" w:rsidRDefault="007448DC" w:rsidP="00EB1CB2">
            <w:pPr>
              <w:pStyle w:val="TAH"/>
            </w:pPr>
            <w:r w:rsidRPr="008C3753">
              <w:t>Derivation of Test System Uncertainty</w:t>
            </w:r>
          </w:p>
        </w:tc>
      </w:tr>
      <w:tr w:rsidR="005500C0" w:rsidRPr="008C3753" w14:paraId="0E92C303" w14:textId="77777777" w:rsidTr="00EB1CB2">
        <w:trPr>
          <w:tblHeader/>
          <w:jc w:val="center"/>
        </w:trPr>
        <w:tc>
          <w:tcPr>
            <w:tcW w:w="2143" w:type="dxa"/>
          </w:tcPr>
          <w:p w14:paraId="31459110" w14:textId="2609A730" w:rsidR="005500C0" w:rsidRPr="008C3753" w:rsidRDefault="005500C0" w:rsidP="005500C0">
            <w:pPr>
              <w:pStyle w:val="TAL"/>
            </w:pPr>
            <w:r>
              <w:t>7.2</w:t>
            </w:r>
            <w:r>
              <w:tab/>
              <w:t>Reference sensitivity level</w:t>
            </w:r>
          </w:p>
        </w:tc>
        <w:tc>
          <w:tcPr>
            <w:tcW w:w="3402" w:type="dxa"/>
          </w:tcPr>
          <w:p w14:paraId="005C84EE" w14:textId="77777777" w:rsidR="005500C0" w:rsidRDefault="005500C0" w:rsidP="005500C0">
            <w:pPr>
              <w:pStyle w:val="TAL"/>
            </w:pPr>
            <w:r>
              <w:t>±0.7 dB, f ≤ 3 GHz</w:t>
            </w:r>
          </w:p>
          <w:p w14:paraId="78643E61" w14:textId="77777777" w:rsidR="005500C0" w:rsidRDefault="005500C0" w:rsidP="005500C0">
            <w:pPr>
              <w:pStyle w:val="TAL"/>
            </w:pPr>
            <w:r>
              <w:t>±1.0 dB, 3 GHz &lt; f ≤ 4.2 GHz</w:t>
            </w:r>
          </w:p>
          <w:p w14:paraId="38B9F79E" w14:textId="77777777" w:rsidR="005500C0" w:rsidRDefault="005500C0" w:rsidP="005500C0">
            <w:pPr>
              <w:pStyle w:val="TAL"/>
            </w:pPr>
            <w:r>
              <w:t>±1.2 dB, 4.2 GHz &lt; f ≤ 6 GHz</w:t>
            </w:r>
          </w:p>
          <w:p w14:paraId="1FD0FADC" w14:textId="515D2B4F" w:rsidR="005500C0" w:rsidRPr="008C3753" w:rsidRDefault="005500C0" w:rsidP="005500C0">
            <w:pPr>
              <w:pStyle w:val="TAL"/>
            </w:pPr>
            <w:r>
              <w:t>±</w:t>
            </w:r>
            <w:r>
              <w:rPr>
                <w:rFonts w:eastAsia="SimSun" w:hint="eastAsia"/>
                <w:lang w:val="en-US" w:eastAsia="zh-CN"/>
              </w:rPr>
              <w:t>1</w:t>
            </w:r>
            <w:r>
              <w:t>.5 dB, for bands n46 and n96</w:t>
            </w:r>
          </w:p>
        </w:tc>
        <w:tc>
          <w:tcPr>
            <w:tcW w:w="3845" w:type="dxa"/>
          </w:tcPr>
          <w:p w14:paraId="2F34905B" w14:textId="77777777" w:rsidR="005500C0" w:rsidRPr="008C3753" w:rsidRDefault="005500C0" w:rsidP="005500C0">
            <w:pPr>
              <w:pStyle w:val="TAL"/>
            </w:pPr>
          </w:p>
        </w:tc>
      </w:tr>
      <w:tr w:rsidR="005500C0" w:rsidRPr="008C3753" w14:paraId="4B6F13C3" w14:textId="77777777" w:rsidTr="00EB1CB2">
        <w:trPr>
          <w:tblHeader/>
          <w:jc w:val="center"/>
        </w:trPr>
        <w:tc>
          <w:tcPr>
            <w:tcW w:w="2143" w:type="dxa"/>
          </w:tcPr>
          <w:p w14:paraId="2F4FF64D" w14:textId="5E4D0539" w:rsidR="005500C0" w:rsidRPr="008C3753" w:rsidRDefault="005500C0" w:rsidP="005500C0">
            <w:pPr>
              <w:pStyle w:val="TAL"/>
            </w:pPr>
            <w:r>
              <w:t>7.3</w:t>
            </w:r>
            <w:r>
              <w:tab/>
              <w:t>Dynamic range</w:t>
            </w:r>
          </w:p>
        </w:tc>
        <w:tc>
          <w:tcPr>
            <w:tcW w:w="3402" w:type="dxa"/>
          </w:tcPr>
          <w:p w14:paraId="29A8A1E5" w14:textId="44FF5E75" w:rsidR="005500C0" w:rsidRPr="008C3753" w:rsidRDefault="005500C0" w:rsidP="005500C0">
            <w:pPr>
              <w:pStyle w:val="TAL"/>
            </w:pPr>
            <w:r>
              <w:t>±0.3 dB</w:t>
            </w:r>
          </w:p>
        </w:tc>
        <w:tc>
          <w:tcPr>
            <w:tcW w:w="3845" w:type="dxa"/>
          </w:tcPr>
          <w:p w14:paraId="45579154" w14:textId="77777777" w:rsidR="005500C0" w:rsidRPr="008C3753" w:rsidRDefault="005500C0" w:rsidP="005500C0">
            <w:pPr>
              <w:pStyle w:val="TAL"/>
            </w:pPr>
          </w:p>
        </w:tc>
      </w:tr>
      <w:tr w:rsidR="005500C0" w:rsidRPr="008C3753" w14:paraId="1802C3CD" w14:textId="77777777" w:rsidTr="00EB1CB2">
        <w:trPr>
          <w:tblHeader/>
          <w:jc w:val="center"/>
        </w:trPr>
        <w:tc>
          <w:tcPr>
            <w:tcW w:w="2143" w:type="dxa"/>
          </w:tcPr>
          <w:p w14:paraId="7F560E48" w14:textId="4DEFB124" w:rsidR="005500C0" w:rsidRPr="008C3753" w:rsidDel="006575B2" w:rsidRDefault="005500C0" w:rsidP="005500C0">
            <w:pPr>
              <w:pStyle w:val="TAL"/>
            </w:pPr>
            <w:r>
              <w:t>7.4</w:t>
            </w:r>
            <w:r>
              <w:rPr>
                <w:rFonts w:hint="eastAsia"/>
                <w:lang w:eastAsia="ja-JP"/>
              </w:rPr>
              <w:t>.1</w:t>
            </w:r>
            <w:r>
              <w:t xml:space="preserve"> Adjacent channel selectivity </w:t>
            </w:r>
          </w:p>
        </w:tc>
        <w:tc>
          <w:tcPr>
            <w:tcW w:w="3402" w:type="dxa"/>
          </w:tcPr>
          <w:p w14:paraId="5D25798F" w14:textId="77777777" w:rsidR="005500C0" w:rsidRDefault="005500C0" w:rsidP="005500C0">
            <w:pPr>
              <w:pStyle w:val="TAL"/>
              <w:rPr>
                <w:rFonts w:cs="v4.2.0"/>
              </w:rPr>
            </w:pPr>
            <w:r>
              <w:t>±1.4 dB</w:t>
            </w:r>
            <w:r>
              <w:rPr>
                <w:rFonts w:cs="v4.2.0"/>
              </w:rPr>
              <w:t xml:space="preserve">, f </w:t>
            </w:r>
            <w:r>
              <w:t>≤</w:t>
            </w:r>
            <w:r>
              <w:rPr>
                <w:rFonts w:cs="v4.2.0"/>
              </w:rPr>
              <w:t xml:space="preserve"> 3 GHz</w:t>
            </w:r>
          </w:p>
          <w:p w14:paraId="01B53B4B" w14:textId="77777777" w:rsidR="005500C0" w:rsidRDefault="005500C0" w:rsidP="005500C0">
            <w:pPr>
              <w:pStyle w:val="TAL"/>
              <w:rPr>
                <w:rFonts w:cs="v4.2.0"/>
              </w:rPr>
            </w:pPr>
            <w:r>
              <w:t>±</w:t>
            </w:r>
            <w:r>
              <w:rPr>
                <w:rFonts w:cs="v4.2.0"/>
              </w:rPr>
              <w:t xml:space="preserve">1.8 dB, 3 GHz &lt; f </w:t>
            </w:r>
            <w:r>
              <w:t>≤</w:t>
            </w:r>
            <w:r>
              <w:rPr>
                <w:rFonts w:cs="v4.2.0"/>
              </w:rPr>
              <w:t xml:space="preserve"> 4.2 GHz</w:t>
            </w:r>
          </w:p>
          <w:p w14:paraId="20B065A5" w14:textId="77777777" w:rsidR="005500C0" w:rsidRDefault="005500C0" w:rsidP="005500C0">
            <w:pPr>
              <w:pStyle w:val="TAL"/>
              <w:rPr>
                <w:rFonts w:eastAsia="SimSun" w:cs="v4.2.0"/>
              </w:rPr>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p w14:paraId="7B5213A0" w14:textId="2A3823AB" w:rsidR="005500C0" w:rsidRPr="008C3753" w:rsidDel="006575B2" w:rsidRDefault="005500C0" w:rsidP="005500C0">
            <w:pPr>
              <w:pStyle w:val="TAL"/>
              <w:rPr>
                <w:rFonts w:cs="v4.2.0"/>
              </w:rPr>
            </w:pPr>
            <w:r>
              <w:t>±2.5 dB, for bands n46 and n96</w:t>
            </w:r>
          </w:p>
        </w:tc>
        <w:tc>
          <w:tcPr>
            <w:tcW w:w="3845" w:type="dxa"/>
          </w:tcPr>
          <w:p w14:paraId="2A87E71C" w14:textId="77777777" w:rsidR="005500C0" w:rsidRDefault="005500C0" w:rsidP="005500C0">
            <w:pPr>
              <w:pStyle w:val="TAL"/>
            </w:pPr>
            <w:r>
              <w:t>Overall system uncertainty comprises three quantities:</w:t>
            </w:r>
          </w:p>
          <w:p w14:paraId="3AB9E6AD" w14:textId="77777777" w:rsidR="005500C0" w:rsidRDefault="005500C0" w:rsidP="005500C0">
            <w:pPr>
              <w:pStyle w:val="TAL"/>
            </w:pPr>
          </w:p>
          <w:p w14:paraId="08D35BF5" w14:textId="77777777" w:rsidR="005500C0" w:rsidRDefault="005500C0" w:rsidP="005500C0">
            <w:pPr>
              <w:pStyle w:val="TAL"/>
            </w:pPr>
            <w:r>
              <w:t>1. Wanted signal level error</w:t>
            </w:r>
          </w:p>
          <w:p w14:paraId="2F7B8911" w14:textId="77777777" w:rsidR="005500C0" w:rsidRDefault="005500C0" w:rsidP="005500C0">
            <w:pPr>
              <w:pStyle w:val="TAL"/>
            </w:pPr>
            <w:r>
              <w:t>2. Interferer signal level error</w:t>
            </w:r>
          </w:p>
          <w:p w14:paraId="31461A75" w14:textId="77777777" w:rsidR="005500C0" w:rsidRDefault="005500C0" w:rsidP="005500C0">
            <w:pPr>
              <w:pStyle w:val="TAL"/>
            </w:pPr>
            <w:r>
              <w:t>3. Additional impact of interferer leakage</w:t>
            </w:r>
            <w:r>
              <w:br/>
            </w:r>
          </w:p>
          <w:p w14:paraId="6971C6B4" w14:textId="77777777" w:rsidR="005500C0" w:rsidRDefault="005500C0" w:rsidP="005500C0">
            <w:pPr>
              <w:pStyle w:val="TAL"/>
            </w:pPr>
            <w:r>
              <w:t>Items 1 and 2 are assumed to be uncorrelated so can be root sum squared to provide the ratio error of the two signals. The interferer leakage effect is systematic, and is added arithmetically.</w:t>
            </w:r>
            <w:r>
              <w:br/>
            </w:r>
          </w:p>
          <w:p w14:paraId="4CE0DD2D" w14:textId="77777777" w:rsidR="005500C0" w:rsidRDefault="005500C0" w:rsidP="005500C0">
            <w:pPr>
              <w:pStyle w:val="TAL"/>
            </w:pPr>
            <w:r>
              <w:t>Test System uncertainty = SQRT (wanted_level_error</w:t>
            </w:r>
            <w:r>
              <w:rPr>
                <w:vertAlign w:val="superscript"/>
              </w:rPr>
              <w:t>2</w:t>
            </w:r>
            <w:r>
              <w:t xml:space="preserve"> + interferer_level_error</w:t>
            </w:r>
            <w:r>
              <w:rPr>
                <w:vertAlign w:val="superscript"/>
              </w:rPr>
              <w:t>2</w:t>
            </w:r>
            <w:r>
              <w:t>) + leakage effect.</w:t>
            </w:r>
          </w:p>
          <w:p w14:paraId="6991F5DD" w14:textId="77777777" w:rsidR="005500C0" w:rsidRDefault="005500C0" w:rsidP="005500C0">
            <w:pPr>
              <w:pStyle w:val="TAL"/>
            </w:pPr>
          </w:p>
          <w:p w14:paraId="1F921C6B" w14:textId="77777777" w:rsidR="005500C0" w:rsidRDefault="005500C0" w:rsidP="005500C0">
            <w:pPr>
              <w:pStyle w:val="TAL"/>
              <w:rPr>
                <w:szCs w:val="18"/>
                <w:lang w:eastAsia="sv-SE"/>
              </w:rPr>
            </w:pPr>
            <w:r>
              <w:rPr>
                <w:szCs w:val="18"/>
                <w:lang w:eastAsia="sv-SE"/>
              </w:rPr>
              <w:t>f ≤ 3 GHz</w:t>
            </w:r>
          </w:p>
          <w:p w14:paraId="4358F562" w14:textId="77777777" w:rsidR="005500C0" w:rsidRDefault="005500C0" w:rsidP="005500C0">
            <w:pPr>
              <w:pStyle w:val="TAL"/>
            </w:pPr>
            <w:r>
              <w:t>Wanted signal level ±0.7 dB</w:t>
            </w:r>
          </w:p>
          <w:p w14:paraId="46CA9980" w14:textId="77777777" w:rsidR="005500C0" w:rsidRDefault="005500C0" w:rsidP="005500C0">
            <w:pPr>
              <w:pStyle w:val="TAL"/>
            </w:pPr>
            <w:r>
              <w:t>Interferer signal level ±0.7 dB</w:t>
            </w:r>
          </w:p>
          <w:p w14:paraId="656FA8BA" w14:textId="77777777" w:rsidR="005500C0" w:rsidRDefault="005500C0" w:rsidP="005500C0">
            <w:pPr>
              <w:pStyle w:val="TAL"/>
              <w:rPr>
                <w:szCs w:val="18"/>
                <w:lang w:eastAsia="sv-SE"/>
              </w:rPr>
            </w:pPr>
            <w:r>
              <w:rPr>
                <w:szCs w:val="18"/>
                <w:lang w:eastAsia="sv-SE"/>
              </w:rPr>
              <w:t>3 GHz &lt; f ≤ 4.2 GHz</w:t>
            </w:r>
          </w:p>
          <w:p w14:paraId="07A8D0A0" w14:textId="77777777" w:rsidR="005500C0" w:rsidRDefault="005500C0" w:rsidP="005500C0">
            <w:pPr>
              <w:pStyle w:val="TAL"/>
              <w:rPr>
                <w:szCs w:val="18"/>
                <w:lang w:eastAsia="sv-SE"/>
              </w:rPr>
            </w:pPr>
            <w:r>
              <w:rPr>
                <w:szCs w:val="18"/>
                <w:lang w:eastAsia="sv-SE"/>
              </w:rPr>
              <w:t>Wanted signal level ±1.0 dB</w:t>
            </w:r>
          </w:p>
          <w:p w14:paraId="7258308F" w14:textId="77777777" w:rsidR="005500C0" w:rsidRDefault="005500C0" w:rsidP="005500C0">
            <w:pPr>
              <w:pStyle w:val="TAL"/>
              <w:rPr>
                <w:szCs w:val="18"/>
                <w:lang w:eastAsia="sv-SE"/>
              </w:rPr>
            </w:pPr>
            <w:r>
              <w:rPr>
                <w:szCs w:val="18"/>
                <w:lang w:eastAsia="sv-SE"/>
              </w:rPr>
              <w:t>Interferer signal level ±1.0 dB</w:t>
            </w:r>
          </w:p>
          <w:p w14:paraId="3C4BE51F" w14:textId="77777777" w:rsidR="005500C0" w:rsidRDefault="005500C0" w:rsidP="005500C0">
            <w:pPr>
              <w:pStyle w:val="TAL"/>
              <w:rPr>
                <w:rFonts w:eastAsia="SimSun"/>
                <w:szCs w:val="18"/>
                <w:lang w:eastAsia="sv-SE"/>
              </w:rPr>
            </w:pPr>
            <w:r>
              <w:rPr>
                <w:rFonts w:eastAsia="SimSun"/>
                <w:szCs w:val="18"/>
                <w:lang w:eastAsia="zh-CN"/>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lang w:eastAsia="zh-CN"/>
              </w:rPr>
              <w:t>6</w:t>
            </w:r>
            <w:r>
              <w:rPr>
                <w:rFonts w:eastAsia="SimSun"/>
                <w:szCs w:val="18"/>
                <w:lang w:eastAsia="sv-SE"/>
              </w:rPr>
              <w:t xml:space="preserve"> GHz</w:t>
            </w:r>
          </w:p>
          <w:p w14:paraId="46A1A3D0" w14:textId="77777777" w:rsidR="005500C0" w:rsidRDefault="005500C0" w:rsidP="005500C0">
            <w:pPr>
              <w:pStyle w:val="TAL"/>
              <w:rPr>
                <w:rFonts w:eastAsia="SimSun"/>
                <w:szCs w:val="18"/>
                <w:lang w:eastAsia="sv-SE"/>
              </w:rPr>
            </w:pPr>
            <w:r>
              <w:rPr>
                <w:rFonts w:eastAsia="SimSun"/>
                <w:szCs w:val="18"/>
                <w:lang w:eastAsia="sv-SE"/>
              </w:rPr>
              <w:t>Wanted signal level ±1.</w:t>
            </w:r>
            <w:r>
              <w:rPr>
                <w:rFonts w:eastAsia="SimSun"/>
                <w:szCs w:val="18"/>
                <w:lang w:eastAsia="zh-CN"/>
              </w:rPr>
              <w:t>22</w:t>
            </w:r>
            <w:r>
              <w:rPr>
                <w:rFonts w:eastAsia="SimSun"/>
                <w:szCs w:val="18"/>
                <w:lang w:eastAsia="sv-SE"/>
              </w:rPr>
              <w:t xml:space="preserve"> dB</w:t>
            </w:r>
          </w:p>
          <w:p w14:paraId="42163C54" w14:textId="77777777" w:rsidR="005500C0" w:rsidRDefault="005500C0" w:rsidP="005500C0">
            <w:pPr>
              <w:pStyle w:val="TAL"/>
              <w:rPr>
                <w:rFonts w:eastAsia="SimSun"/>
                <w:szCs w:val="18"/>
                <w:lang w:eastAsia="sv-SE"/>
              </w:rPr>
            </w:pPr>
            <w:r>
              <w:rPr>
                <w:rFonts w:eastAsia="SimSun"/>
                <w:szCs w:val="18"/>
                <w:lang w:eastAsia="sv-SE"/>
              </w:rPr>
              <w:t>Interferer signal level ±1.</w:t>
            </w:r>
            <w:r>
              <w:rPr>
                <w:rFonts w:eastAsia="SimSun"/>
                <w:szCs w:val="18"/>
                <w:lang w:eastAsia="zh-CN"/>
              </w:rPr>
              <w:t>22</w:t>
            </w:r>
            <w:r>
              <w:rPr>
                <w:rFonts w:eastAsia="SimSun"/>
                <w:szCs w:val="18"/>
                <w:lang w:eastAsia="sv-SE"/>
              </w:rPr>
              <w:t xml:space="preserve"> dB</w:t>
            </w:r>
          </w:p>
          <w:p w14:paraId="6A152D38" w14:textId="77777777" w:rsidR="005500C0" w:rsidRDefault="005500C0" w:rsidP="005500C0">
            <w:pPr>
              <w:keepNext/>
              <w:keepLines/>
              <w:spacing w:after="0"/>
              <w:rPr>
                <w:rFonts w:ascii="Arial" w:eastAsia="SimSun" w:hAnsi="Arial"/>
                <w:sz w:val="18"/>
                <w:szCs w:val="18"/>
                <w:lang w:eastAsia="sv-SE"/>
              </w:rPr>
            </w:pPr>
            <w:r>
              <w:rPr>
                <w:rFonts w:ascii="Arial" w:eastAsia="SimSun" w:hAnsi="Arial"/>
                <w:sz w:val="18"/>
                <w:szCs w:val="18"/>
                <w:lang w:eastAsia="sv-SE"/>
              </w:rPr>
              <w:t>Bands n46 and n96</w:t>
            </w:r>
          </w:p>
          <w:p w14:paraId="49749ADB" w14:textId="77777777" w:rsidR="005500C0" w:rsidRDefault="005500C0" w:rsidP="005500C0">
            <w:pPr>
              <w:keepNext/>
              <w:keepLines/>
              <w:spacing w:after="0"/>
              <w:rPr>
                <w:rFonts w:ascii="Arial" w:eastAsia="SimSun" w:hAnsi="Arial"/>
                <w:sz w:val="18"/>
                <w:szCs w:val="18"/>
                <w:lang w:eastAsia="sv-SE"/>
              </w:rPr>
            </w:pPr>
            <w:r>
              <w:rPr>
                <w:rFonts w:ascii="Arial" w:eastAsia="SimSun" w:hAnsi="Arial"/>
                <w:sz w:val="18"/>
                <w:szCs w:val="18"/>
                <w:lang w:eastAsia="sv-SE"/>
              </w:rPr>
              <w:t>Wanted signal level ± 1.5dB</w:t>
            </w:r>
          </w:p>
          <w:p w14:paraId="19659169" w14:textId="77777777" w:rsidR="005500C0" w:rsidRDefault="005500C0" w:rsidP="005500C0">
            <w:pPr>
              <w:keepNext/>
              <w:keepLines/>
              <w:spacing w:after="0"/>
              <w:rPr>
                <w:rFonts w:ascii="Arial" w:eastAsia="SimSun" w:hAnsi="Arial"/>
                <w:sz w:val="18"/>
                <w:szCs w:val="18"/>
                <w:lang w:eastAsia="sv-SE"/>
              </w:rPr>
            </w:pPr>
            <w:r>
              <w:rPr>
                <w:rFonts w:ascii="Arial" w:eastAsia="SimSun" w:hAnsi="Arial"/>
                <w:sz w:val="18"/>
                <w:szCs w:val="18"/>
                <w:lang w:eastAsia="sv-SE"/>
              </w:rPr>
              <w:t>Interferer signal level ± 1.8dB</w:t>
            </w:r>
          </w:p>
          <w:p w14:paraId="6888386B" w14:textId="77777777" w:rsidR="005500C0" w:rsidRDefault="005500C0" w:rsidP="005500C0">
            <w:pPr>
              <w:pStyle w:val="TAL"/>
              <w:rPr>
                <w:rFonts w:eastAsia="SimSun"/>
                <w:szCs w:val="18"/>
                <w:lang w:eastAsia="sv-SE"/>
              </w:rPr>
            </w:pPr>
          </w:p>
          <w:p w14:paraId="4CE94174" w14:textId="77777777" w:rsidR="005500C0" w:rsidRDefault="005500C0" w:rsidP="005500C0">
            <w:pPr>
              <w:pStyle w:val="TAL"/>
            </w:pPr>
          </w:p>
          <w:p w14:paraId="2B80DE27" w14:textId="77777777" w:rsidR="005500C0" w:rsidRDefault="005500C0" w:rsidP="005500C0">
            <w:pPr>
              <w:pStyle w:val="TAL"/>
            </w:pPr>
            <w:r>
              <w:t>f ≤ 6 GHz</w:t>
            </w:r>
          </w:p>
          <w:p w14:paraId="3BC53804" w14:textId="09D73DF0" w:rsidR="005500C0" w:rsidRPr="008C3753" w:rsidDel="006575B2" w:rsidRDefault="005500C0" w:rsidP="005500C0">
            <w:pPr>
              <w:pStyle w:val="TAL"/>
            </w:pPr>
            <w:r>
              <w:t>Impact of interferer leakage 0.4 dB</w:t>
            </w:r>
          </w:p>
        </w:tc>
      </w:tr>
      <w:tr w:rsidR="005500C0" w:rsidRPr="008C3753" w14:paraId="1721C320" w14:textId="77777777" w:rsidTr="00EB1CB2">
        <w:trPr>
          <w:tblHeader/>
          <w:jc w:val="center"/>
        </w:trPr>
        <w:tc>
          <w:tcPr>
            <w:tcW w:w="2143" w:type="dxa"/>
          </w:tcPr>
          <w:p w14:paraId="3D1E5ADA" w14:textId="5DE1DA87" w:rsidR="005500C0" w:rsidRPr="008C3753" w:rsidRDefault="005500C0" w:rsidP="005500C0">
            <w:pPr>
              <w:pStyle w:val="TAL"/>
            </w:pPr>
            <w:r>
              <w:rPr>
                <w:lang w:eastAsia="ja-JP"/>
              </w:rPr>
              <w:t xml:space="preserve">7.4.2.4.2 In-band </w:t>
            </w:r>
            <w:r>
              <w:t>blocking</w:t>
            </w:r>
            <w:r>
              <w:rPr>
                <w:lang w:eastAsia="ja-JP"/>
              </w:rPr>
              <w:t xml:space="preserve"> (General blocking)</w:t>
            </w:r>
          </w:p>
        </w:tc>
        <w:tc>
          <w:tcPr>
            <w:tcW w:w="3402" w:type="dxa"/>
          </w:tcPr>
          <w:p w14:paraId="7BC14321" w14:textId="77777777" w:rsidR="005500C0" w:rsidRDefault="005500C0" w:rsidP="005500C0">
            <w:pPr>
              <w:pStyle w:val="TAL"/>
              <w:rPr>
                <w:rFonts w:cs="v4.2.0"/>
                <w:lang w:eastAsia="ja-JP"/>
              </w:rPr>
            </w:pPr>
            <w:r>
              <w:rPr>
                <w:lang w:eastAsia="ja-JP"/>
              </w:rPr>
              <w:t>±</w:t>
            </w:r>
            <w:r>
              <w:rPr>
                <w:rFonts w:cs="v4.2.0"/>
                <w:lang w:eastAsia="ja-JP"/>
              </w:rPr>
              <w:t xml:space="preserve">1.6 dB, f </w:t>
            </w:r>
            <w:r>
              <w:rPr>
                <w:lang w:eastAsia="ja-JP"/>
              </w:rPr>
              <w:t>≤</w:t>
            </w:r>
            <w:r>
              <w:rPr>
                <w:rFonts w:cs="v4.2.0"/>
                <w:lang w:eastAsia="ja-JP"/>
              </w:rPr>
              <w:t xml:space="preserve"> 3 GHz</w:t>
            </w:r>
          </w:p>
          <w:p w14:paraId="403943CC" w14:textId="77777777" w:rsidR="005500C0" w:rsidRDefault="005500C0" w:rsidP="005500C0">
            <w:pPr>
              <w:pStyle w:val="TAL"/>
              <w:rPr>
                <w:rFonts w:cs="v4.2.0"/>
                <w:lang w:eastAsia="ja-JP"/>
              </w:rPr>
            </w:pPr>
            <w:r>
              <w:rPr>
                <w:lang w:eastAsia="ja-JP"/>
              </w:rPr>
              <w:t>±</w:t>
            </w:r>
            <w:r>
              <w:rPr>
                <w:rFonts w:cs="v4.2.0"/>
                <w:lang w:eastAsia="ja-JP"/>
              </w:rPr>
              <w:t xml:space="preserve">2.0 dB, 3 GHz &lt; f </w:t>
            </w:r>
            <w:r>
              <w:rPr>
                <w:lang w:eastAsia="ja-JP"/>
              </w:rPr>
              <w:t>≤</w:t>
            </w:r>
            <w:r>
              <w:rPr>
                <w:rFonts w:cs="v4.2.0"/>
                <w:lang w:eastAsia="ja-JP"/>
              </w:rPr>
              <w:t xml:space="preserve"> 4.2 GHz</w:t>
            </w:r>
          </w:p>
          <w:p w14:paraId="6FEAB7DB" w14:textId="77777777" w:rsidR="005500C0" w:rsidRPr="005500C0" w:rsidRDefault="005500C0" w:rsidP="005500C0">
            <w:pPr>
              <w:pStyle w:val="TAL"/>
              <w:rPr>
                <w:rFonts w:eastAsia="SimSun" w:cs="v4.2.0"/>
              </w:rPr>
            </w:pPr>
            <w:r w:rsidRPr="005500C0">
              <w:rPr>
                <w:lang w:eastAsia="ko-KR"/>
              </w:rPr>
              <w:t>±2.</w:t>
            </w:r>
            <w:r w:rsidRPr="005500C0">
              <w:rPr>
                <w:lang w:eastAsia="zh-CN"/>
              </w:rPr>
              <w:t>2</w:t>
            </w:r>
            <w:r w:rsidRPr="005500C0">
              <w:rPr>
                <w:lang w:eastAsia="ko-KR"/>
              </w:rPr>
              <w:t xml:space="preserve"> dB, 4.2 GHz &lt; f ≤ 6 GHz </w:t>
            </w:r>
            <w:r w:rsidRPr="005500C0">
              <w:rPr>
                <w:rFonts w:eastAsia="SimSun" w:cs="v4.2.0"/>
              </w:rPr>
              <w:t xml:space="preserve">(Note </w:t>
            </w:r>
            <w:r w:rsidRPr="005500C0">
              <w:rPr>
                <w:rFonts w:eastAsia="SimSun" w:cs="v4.2.0"/>
                <w:lang w:eastAsia="zh-CN"/>
              </w:rPr>
              <w:t>2</w:t>
            </w:r>
            <w:r w:rsidRPr="005500C0">
              <w:rPr>
                <w:rFonts w:eastAsia="SimSun" w:cs="v4.2.0"/>
              </w:rPr>
              <w:t>)</w:t>
            </w:r>
          </w:p>
          <w:p w14:paraId="1A9C4918" w14:textId="77777777" w:rsidR="005500C0" w:rsidRPr="005500C0" w:rsidRDefault="005500C0" w:rsidP="005500C0">
            <w:pPr>
              <w:keepNext/>
              <w:keepLines/>
              <w:spacing w:after="0"/>
              <w:rPr>
                <w:rFonts w:ascii="Arial" w:eastAsia="SimSun" w:hAnsi="Arial" w:cs="v4.2.0"/>
                <w:sz w:val="18"/>
              </w:rPr>
            </w:pPr>
            <w:r w:rsidRPr="005500C0">
              <w:rPr>
                <w:rFonts w:ascii="Arial" w:hAnsi="Arial"/>
                <w:sz w:val="18"/>
              </w:rPr>
              <w:t>±2.7 dB, for bands n46 and n96</w:t>
            </w:r>
          </w:p>
          <w:p w14:paraId="5A735307" w14:textId="3C895651" w:rsidR="005500C0" w:rsidRPr="008C3753" w:rsidRDefault="005500C0" w:rsidP="005500C0">
            <w:pPr>
              <w:pStyle w:val="TAL"/>
            </w:pPr>
          </w:p>
        </w:tc>
        <w:tc>
          <w:tcPr>
            <w:tcW w:w="3845" w:type="dxa"/>
          </w:tcPr>
          <w:p w14:paraId="15451ACC" w14:textId="77777777" w:rsidR="005500C0" w:rsidRPr="008C3753" w:rsidRDefault="005500C0" w:rsidP="005500C0">
            <w:pPr>
              <w:pStyle w:val="TAL"/>
            </w:pPr>
          </w:p>
        </w:tc>
      </w:tr>
      <w:tr w:rsidR="005500C0" w:rsidRPr="008C3753" w14:paraId="0E0FF6C3" w14:textId="77777777" w:rsidTr="00EB1CB2">
        <w:trPr>
          <w:tblHeader/>
          <w:jc w:val="center"/>
        </w:trPr>
        <w:tc>
          <w:tcPr>
            <w:tcW w:w="2143" w:type="dxa"/>
          </w:tcPr>
          <w:p w14:paraId="18414415" w14:textId="77777777" w:rsidR="005500C0" w:rsidRDefault="005500C0" w:rsidP="005500C0">
            <w:pPr>
              <w:pStyle w:val="TAL"/>
              <w:rPr>
                <w:lang w:eastAsia="ja-JP"/>
              </w:rPr>
            </w:pPr>
            <w:r>
              <w:rPr>
                <w:lang w:eastAsia="ja-JP"/>
              </w:rPr>
              <w:t xml:space="preserve">7.4.2.4.3 In-band </w:t>
            </w:r>
            <w:r>
              <w:t>blocking</w:t>
            </w:r>
          </w:p>
          <w:p w14:paraId="211D22D0" w14:textId="1ADD8D68" w:rsidR="005500C0" w:rsidRPr="008C3753" w:rsidRDefault="005500C0" w:rsidP="005500C0">
            <w:pPr>
              <w:pStyle w:val="TAL"/>
            </w:pPr>
            <w:r>
              <w:rPr>
                <w:lang w:eastAsia="ja-JP"/>
              </w:rPr>
              <w:t>(Narrow band blocking)</w:t>
            </w:r>
          </w:p>
        </w:tc>
        <w:tc>
          <w:tcPr>
            <w:tcW w:w="3402" w:type="dxa"/>
          </w:tcPr>
          <w:p w14:paraId="0633EDA4" w14:textId="77777777" w:rsidR="005500C0" w:rsidRDefault="005500C0" w:rsidP="005500C0">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113055F1" w14:textId="77777777" w:rsidR="005500C0" w:rsidRDefault="005500C0" w:rsidP="005500C0">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75DD5289" w14:textId="065DBC38" w:rsidR="005500C0" w:rsidRPr="008C3753" w:rsidRDefault="005500C0" w:rsidP="005500C0">
            <w:pPr>
              <w:pStyle w:val="TAL"/>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tc>
        <w:tc>
          <w:tcPr>
            <w:tcW w:w="3845" w:type="dxa"/>
          </w:tcPr>
          <w:p w14:paraId="46B44D8D" w14:textId="77777777" w:rsidR="005500C0" w:rsidRPr="008C3753" w:rsidRDefault="005500C0" w:rsidP="005500C0">
            <w:pPr>
              <w:pStyle w:val="TAL"/>
            </w:pPr>
          </w:p>
        </w:tc>
      </w:tr>
      <w:tr w:rsidR="005500C0" w:rsidRPr="008C3753" w14:paraId="15B56C38" w14:textId="77777777" w:rsidTr="00EB1CB2">
        <w:trPr>
          <w:tblHeader/>
          <w:jc w:val="center"/>
        </w:trPr>
        <w:tc>
          <w:tcPr>
            <w:tcW w:w="2143" w:type="dxa"/>
            <w:tcBorders>
              <w:bottom w:val="single" w:sz="4" w:space="0" w:color="auto"/>
            </w:tcBorders>
          </w:tcPr>
          <w:p w14:paraId="157A56D5" w14:textId="0D75C081" w:rsidR="005500C0" w:rsidRPr="008C3753" w:rsidRDefault="005500C0" w:rsidP="005500C0">
            <w:pPr>
              <w:pStyle w:val="TAL"/>
            </w:pPr>
            <w:r>
              <w:lastRenderedPageBreak/>
              <w:t>7.5</w:t>
            </w:r>
            <w:r>
              <w:rPr>
                <w:lang w:eastAsia="zh-CN"/>
              </w:rPr>
              <w:t>.5.1</w:t>
            </w:r>
            <w:r>
              <w:t xml:space="preserve"> Out-of-band blocking (General requirements)</w:t>
            </w:r>
          </w:p>
        </w:tc>
        <w:tc>
          <w:tcPr>
            <w:tcW w:w="3402" w:type="dxa"/>
          </w:tcPr>
          <w:p w14:paraId="7745E198" w14:textId="77777777" w:rsidR="005500C0" w:rsidRDefault="005500C0" w:rsidP="005500C0">
            <w:pPr>
              <w:pStyle w:val="TAL"/>
              <w:rPr>
                <w:lang w:eastAsia="ja-JP"/>
              </w:rPr>
            </w:pPr>
            <w:r>
              <w:rPr>
                <w:lang w:eastAsia="ja-JP"/>
              </w:rPr>
              <w:t>f</w:t>
            </w:r>
            <w:r>
              <w:rPr>
                <w:vertAlign w:val="subscript"/>
                <w:lang w:val="de-DE" w:eastAsia="ja-JP"/>
              </w:rPr>
              <w:t>wanted</w:t>
            </w:r>
            <w:r>
              <w:rPr>
                <w:lang w:eastAsia="ja-JP"/>
              </w:rPr>
              <w:t xml:space="preserve"> ≤ 3GHz</w:t>
            </w:r>
          </w:p>
          <w:p w14:paraId="4EEC74D6" w14:textId="77777777" w:rsidR="005500C0" w:rsidRDefault="005500C0" w:rsidP="005500C0">
            <w:pPr>
              <w:pStyle w:val="TAL"/>
              <w:rPr>
                <w:lang w:eastAsia="ja-JP"/>
              </w:rPr>
            </w:pPr>
            <w:r>
              <w:rPr>
                <w:lang w:eastAsia="ja-JP"/>
              </w:rPr>
              <w:t>1MHz &lt; f</w:t>
            </w:r>
            <w:r>
              <w:rPr>
                <w:vertAlign w:val="subscript"/>
                <w:lang w:eastAsia="ja-JP"/>
              </w:rPr>
              <w:t>interferer</w:t>
            </w:r>
            <w:r>
              <w:rPr>
                <w:lang w:eastAsia="ja-JP"/>
              </w:rPr>
              <w:t xml:space="preserve"> ≤ 3 GHz: ±1.3 dB</w:t>
            </w:r>
          </w:p>
          <w:p w14:paraId="604B0FE1" w14:textId="77777777" w:rsidR="005500C0" w:rsidRDefault="005500C0" w:rsidP="005500C0">
            <w:pPr>
              <w:pStyle w:val="TAL"/>
              <w:rPr>
                <w:lang w:eastAsia="ja-JP"/>
              </w:rPr>
            </w:pPr>
            <w:r>
              <w:rPr>
                <w:lang w:eastAsia="ja-JP"/>
              </w:rPr>
              <w:t>3.0GHz &lt; f</w:t>
            </w:r>
            <w:r>
              <w:rPr>
                <w:vertAlign w:val="subscript"/>
                <w:lang w:eastAsia="ja-JP"/>
              </w:rPr>
              <w:t>interferer</w:t>
            </w:r>
            <w:r>
              <w:rPr>
                <w:lang w:eastAsia="ja-JP"/>
              </w:rPr>
              <w:t xml:space="preserve"> ≤ 4.2 GHz: ±1.5 dB</w:t>
            </w:r>
          </w:p>
          <w:p w14:paraId="3AAD1849" w14:textId="77777777" w:rsidR="005500C0" w:rsidRDefault="005500C0" w:rsidP="005500C0">
            <w:pPr>
              <w:pStyle w:val="TAL"/>
              <w:rPr>
                <w:lang w:eastAsia="ja-JP"/>
              </w:rPr>
            </w:pPr>
            <w:r>
              <w:rPr>
                <w:lang w:eastAsia="ja-JP"/>
              </w:rPr>
              <w:t>4.2GHz &lt; f</w:t>
            </w:r>
            <w:r>
              <w:rPr>
                <w:vertAlign w:val="subscript"/>
                <w:lang w:eastAsia="ja-JP"/>
              </w:rPr>
              <w:t>interferer</w:t>
            </w:r>
            <w:r>
              <w:rPr>
                <w:lang w:eastAsia="ja-JP"/>
              </w:rPr>
              <w:t xml:space="preserve"> ≤ 12.75 GHz: ±3.2 dB</w:t>
            </w:r>
          </w:p>
          <w:p w14:paraId="1D89716D" w14:textId="77777777" w:rsidR="005500C0" w:rsidRDefault="005500C0" w:rsidP="005500C0">
            <w:pPr>
              <w:pStyle w:val="TAL"/>
              <w:rPr>
                <w:rFonts w:eastAsia="Malgun Gothic"/>
              </w:rPr>
            </w:pPr>
          </w:p>
          <w:p w14:paraId="3CD13252" w14:textId="77777777" w:rsidR="005500C0" w:rsidRDefault="005500C0" w:rsidP="005500C0">
            <w:pPr>
              <w:pStyle w:val="TAL"/>
              <w:rPr>
                <w:rFonts w:cs="v4.2.0"/>
              </w:rPr>
            </w:pPr>
            <w:r>
              <w:rPr>
                <w:rFonts w:cs="v4.2.0"/>
              </w:rPr>
              <w:t>3GHz &lt; f</w:t>
            </w:r>
            <w:r>
              <w:rPr>
                <w:rFonts w:cs="v4.2.0"/>
                <w:vertAlign w:val="subscript"/>
                <w:lang w:val="de-DE"/>
              </w:rPr>
              <w:t>wanted</w:t>
            </w:r>
            <w:r>
              <w:rPr>
                <w:rFonts w:cs="v4.2.0"/>
              </w:rPr>
              <w:t xml:space="preserve"> ≤ 4.2GHz:</w:t>
            </w:r>
          </w:p>
          <w:p w14:paraId="408457D2" w14:textId="77777777" w:rsidR="005500C0" w:rsidRDefault="005500C0" w:rsidP="005500C0">
            <w:pPr>
              <w:pStyle w:val="TAL"/>
              <w:rPr>
                <w:rFonts w:cs="v4.2.0"/>
                <w:lang w:val="de-DE"/>
              </w:rPr>
            </w:pPr>
            <w:r>
              <w:rPr>
                <w:rFonts w:cs="v4.2.0"/>
                <w:lang w:val="de-DE"/>
              </w:rPr>
              <w:t>1MHz &lt; f</w:t>
            </w:r>
            <w:r>
              <w:rPr>
                <w:rFonts w:cs="v4.2.0"/>
                <w:vertAlign w:val="subscript"/>
                <w:lang w:val="de-DE"/>
              </w:rPr>
              <w:t>interferer</w:t>
            </w:r>
            <w:r>
              <w:rPr>
                <w:rFonts w:cs="v4.2.0"/>
                <w:lang w:val="de-DE"/>
              </w:rPr>
              <w:t xml:space="preserve"> ≤ 3 GHz: ±1.5 dB</w:t>
            </w:r>
          </w:p>
          <w:p w14:paraId="3029D993" w14:textId="77777777" w:rsidR="005500C0" w:rsidRDefault="005500C0" w:rsidP="005500C0">
            <w:pPr>
              <w:pStyle w:val="TAL"/>
              <w:rPr>
                <w:rFonts w:cs="v4.2.0"/>
                <w:lang w:val="de-DE"/>
              </w:rPr>
            </w:pPr>
            <w:r>
              <w:rPr>
                <w:rFonts w:cs="v4.2.0"/>
                <w:lang w:val="de-DE"/>
              </w:rPr>
              <w:t>3.0GHz &lt; f</w:t>
            </w:r>
            <w:r>
              <w:rPr>
                <w:rFonts w:cs="v4.2.0"/>
                <w:vertAlign w:val="subscript"/>
                <w:lang w:val="de-DE"/>
              </w:rPr>
              <w:t>interferer</w:t>
            </w:r>
            <w:r>
              <w:rPr>
                <w:rFonts w:cs="v4.2.0"/>
                <w:lang w:val="de-DE"/>
              </w:rPr>
              <w:t xml:space="preserve"> ≤ 4.2 GHz: ±1.7 dB</w:t>
            </w:r>
          </w:p>
          <w:p w14:paraId="508C9E6A" w14:textId="77777777" w:rsidR="005500C0" w:rsidRDefault="005500C0" w:rsidP="005500C0">
            <w:pPr>
              <w:pStyle w:val="TAL"/>
              <w:rPr>
                <w:rFonts w:cs="v4.2.0"/>
                <w:lang w:val="de-DE"/>
              </w:rPr>
            </w:pPr>
            <w:r>
              <w:rPr>
                <w:rFonts w:cs="v4.2.0"/>
                <w:lang w:val="de-DE"/>
              </w:rPr>
              <w:t>4.2GHz &lt; f</w:t>
            </w:r>
            <w:r>
              <w:rPr>
                <w:rFonts w:cs="v4.2.0"/>
                <w:vertAlign w:val="subscript"/>
                <w:lang w:val="de-DE"/>
              </w:rPr>
              <w:t>interferer</w:t>
            </w:r>
            <w:r>
              <w:rPr>
                <w:rFonts w:cs="v4.2.0"/>
                <w:lang w:val="de-DE"/>
              </w:rPr>
              <w:t xml:space="preserve"> ≤ 12.75 GHz: ±3.3 dB</w:t>
            </w:r>
          </w:p>
          <w:p w14:paraId="3DA62352" w14:textId="77777777" w:rsidR="005500C0" w:rsidRDefault="005500C0" w:rsidP="005500C0">
            <w:pPr>
              <w:pStyle w:val="TAL"/>
              <w:rPr>
                <w:rFonts w:eastAsia="Malgun Gothic"/>
                <w:lang w:val="de-DE"/>
              </w:rPr>
            </w:pPr>
          </w:p>
          <w:p w14:paraId="29A5E053" w14:textId="77777777" w:rsidR="005500C0" w:rsidRDefault="005500C0" w:rsidP="005500C0">
            <w:pPr>
              <w:pStyle w:val="TAL"/>
              <w:rPr>
                <w:szCs w:val="18"/>
                <w:lang w:val="de-DE" w:eastAsia="zh-CN"/>
              </w:rPr>
            </w:pPr>
            <w:r>
              <w:rPr>
                <w:szCs w:val="18"/>
                <w:lang w:val="de-DE"/>
              </w:rPr>
              <w:t xml:space="preserve">4.2GHz &lt; </w:t>
            </w:r>
            <w:r>
              <w:rPr>
                <w:szCs w:val="18"/>
                <w:lang w:val="de-DE" w:eastAsia="zh-CN"/>
              </w:rPr>
              <w:t>f</w:t>
            </w:r>
            <w:r>
              <w:rPr>
                <w:szCs w:val="18"/>
                <w:vertAlign w:val="subscript"/>
                <w:lang w:val="de-DE" w:eastAsia="zh-CN"/>
              </w:rPr>
              <w:t>wanted</w:t>
            </w:r>
            <w:r>
              <w:rPr>
                <w:szCs w:val="18"/>
                <w:lang w:val="de-DE"/>
              </w:rPr>
              <w:t xml:space="preserve"> ≤ 6.0GHz</w:t>
            </w:r>
            <w:r>
              <w:rPr>
                <w:szCs w:val="18"/>
                <w:lang w:val="de-DE" w:eastAsia="zh-CN"/>
              </w:rPr>
              <w:t>:</w:t>
            </w:r>
          </w:p>
          <w:p w14:paraId="5B9B9A54" w14:textId="77777777" w:rsidR="005500C0" w:rsidRDefault="005500C0" w:rsidP="005500C0">
            <w:pPr>
              <w:pStyle w:val="TAL"/>
              <w:rPr>
                <w:szCs w:val="18"/>
                <w:lang w:val="de-DE" w:eastAsia="ja-JP"/>
              </w:rPr>
            </w:pPr>
            <w:r>
              <w:rPr>
                <w:szCs w:val="18"/>
                <w:lang w:val="de-DE" w:eastAsia="ja-JP"/>
              </w:rPr>
              <w:t>1MHz &lt; f</w:t>
            </w:r>
            <w:r>
              <w:rPr>
                <w:szCs w:val="18"/>
                <w:vertAlign w:val="subscript"/>
                <w:lang w:val="de-DE" w:eastAsia="ja-JP"/>
              </w:rPr>
              <w:t>interferer</w:t>
            </w:r>
            <w:r>
              <w:rPr>
                <w:szCs w:val="18"/>
                <w:lang w:val="de-DE" w:eastAsia="ja-JP"/>
              </w:rPr>
              <w:t xml:space="preserve"> ≤ 3 GHz: ±1.7 dB</w:t>
            </w:r>
          </w:p>
          <w:p w14:paraId="7B7C81F9" w14:textId="77777777" w:rsidR="005500C0" w:rsidRDefault="005500C0" w:rsidP="005500C0">
            <w:pPr>
              <w:pStyle w:val="TAL"/>
              <w:rPr>
                <w:szCs w:val="18"/>
                <w:lang w:val="de-DE" w:eastAsia="ja-JP"/>
              </w:rPr>
            </w:pPr>
            <w:r>
              <w:rPr>
                <w:szCs w:val="18"/>
                <w:lang w:val="de-DE" w:eastAsia="ja-JP"/>
              </w:rPr>
              <w:t>3.0GHz &lt; f</w:t>
            </w:r>
            <w:r>
              <w:rPr>
                <w:szCs w:val="18"/>
                <w:vertAlign w:val="subscript"/>
                <w:lang w:val="de-DE" w:eastAsia="ja-JP"/>
              </w:rPr>
              <w:t>interferer</w:t>
            </w:r>
            <w:r>
              <w:rPr>
                <w:szCs w:val="18"/>
                <w:lang w:val="de-DE" w:eastAsia="ja-JP"/>
              </w:rPr>
              <w:t xml:space="preserve"> ≤ 4.2 GHz: ±1.8 dB</w:t>
            </w:r>
          </w:p>
          <w:p w14:paraId="72931827" w14:textId="77777777" w:rsidR="005500C0" w:rsidRDefault="005500C0" w:rsidP="005500C0">
            <w:pPr>
              <w:pStyle w:val="TAL"/>
              <w:rPr>
                <w:szCs w:val="18"/>
                <w:lang w:val="de-DE" w:eastAsia="ja-JP"/>
              </w:rPr>
            </w:pPr>
            <w:r>
              <w:rPr>
                <w:szCs w:val="18"/>
                <w:lang w:val="de-DE" w:eastAsia="ja-JP"/>
              </w:rPr>
              <w:t>4.2GHz &lt; f</w:t>
            </w:r>
            <w:r>
              <w:rPr>
                <w:szCs w:val="18"/>
                <w:vertAlign w:val="subscript"/>
                <w:lang w:val="de-DE" w:eastAsia="ja-JP"/>
              </w:rPr>
              <w:t>interferer</w:t>
            </w:r>
            <w:r>
              <w:rPr>
                <w:szCs w:val="18"/>
                <w:lang w:val="de-DE" w:eastAsia="ja-JP"/>
              </w:rPr>
              <w:t xml:space="preserve"> ≤ 12.75 GHz: ±3.</w:t>
            </w:r>
            <w:r>
              <w:rPr>
                <w:szCs w:val="18"/>
                <w:lang w:val="de-DE" w:eastAsia="zh-CN"/>
              </w:rPr>
              <w:t>3</w:t>
            </w:r>
            <w:r>
              <w:rPr>
                <w:szCs w:val="18"/>
                <w:lang w:val="de-DE" w:eastAsia="ja-JP"/>
              </w:rPr>
              <w:t xml:space="preserve"> dB</w:t>
            </w:r>
          </w:p>
          <w:p w14:paraId="10128330" w14:textId="77777777" w:rsidR="005500C0" w:rsidRDefault="005500C0" w:rsidP="005500C0">
            <w:pPr>
              <w:pStyle w:val="TAL"/>
              <w:rPr>
                <w:szCs w:val="18"/>
                <w:lang w:val="de-DE" w:eastAsia="ja-JP"/>
              </w:rPr>
            </w:pPr>
          </w:p>
          <w:p w14:paraId="313F7505" w14:textId="77777777" w:rsidR="005500C0" w:rsidRPr="005500C0" w:rsidRDefault="005500C0" w:rsidP="005500C0">
            <w:pPr>
              <w:keepNext/>
              <w:keepLines/>
              <w:spacing w:after="0"/>
              <w:rPr>
                <w:rFonts w:ascii="Arial" w:hAnsi="Arial"/>
                <w:sz w:val="18"/>
                <w:lang w:val="de-DE"/>
              </w:rPr>
            </w:pPr>
            <w:r w:rsidRPr="005500C0">
              <w:rPr>
                <w:rFonts w:ascii="Arial" w:hAnsi="Arial"/>
                <w:sz w:val="18"/>
                <w:lang w:eastAsia="ja-JP"/>
              </w:rPr>
              <w:t>f</w:t>
            </w:r>
            <w:r w:rsidRPr="005500C0">
              <w:rPr>
                <w:rFonts w:ascii="Arial" w:hAnsi="Arial"/>
                <w:sz w:val="18"/>
                <w:vertAlign w:val="subscript"/>
                <w:lang w:val="de-DE" w:eastAsia="ja-JP"/>
              </w:rPr>
              <w:t>wanted</w:t>
            </w:r>
            <w:r w:rsidRPr="005500C0">
              <w:rPr>
                <w:rFonts w:ascii="Arial" w:hAnsi="Arial"/>
                <w:sz w:val="18"/>
                <w:lang w:val="de-DE"/>
              </w:rPr>
              <w:t xml:space="preserve">: for bands n46 and n96 </w:t>
            </w:r>
          </w:p>
          <w:p w14:paraId="6A791D93" w14:textId="77777777" w:rsidR="005500C0" w:rsidRPr="005500C0" w:rsidRDefault="005500C0" w:rsidP="005500C0">
            <w:pPr>
              <w:keepNext/>
              <w:keepLines/>
              <w:spacing w:after="0"/>
              <w:rPr>
                <w:rFonts w:ascii="Arial" w:hAnsi="Arial"/>
                <w:sz w:val="18"/>
                <w:lang w:val="de-DE"/>
              </w:rPr>
            </w:pPr>
            <w:r w:rsidRPr="005500C0">
              <w:rPr>
                <w:rFonts w:ascii="Arial" w:hAnsi="Arial"/>
                <w:sz w:val="18"/>
                <w:lang w:val="de-DE"/>
              </w:rPr>
              <w:t>1MHz &lt; f</w:t>
            </w:r>
            <w:r w:rsidRPr="005500C0">
              <w:rPr>
                <w:rFonts w:ascii="Arial" w:hAnsi="Arial"/>
                <w:sz w:val="18"/>
                <w:vertAlign w:val="subscript"/>
                <w:lang w:val="de-DE"/>
              </w:rPr>
              <w:t>interferer</w:t>
            </w:r>
            <w:r w:rsidRPr="005500C0">
              <w:rPr>
                <w:rFonts w:ascii="Arial" w:hAnsi="Arial"/>
                <w:sz w:val="18"/>
                <w:lang w:val="de-DE"/>
              </w:rPr>
              <w:t xml:space="preserve"> ≤ 3 GHz: ±1.9 dB</w:t>
            </w:r>
          </w:p>
          <w:p w14:paraId="43708BA9" w14:textId="77777777" w:rsidR="005500C0" w:rsidRPr="005500C0" w:rsidRDefault="005500C0" w:rsidP="005500C0">
            <w:pPr>
              <w:keepNext/>
              <w:keepLines/>
              <w:spacing w:after="0"/>
              <w:rPr>
                <w:rFonts w:ascii="Arial" w:hAnsi="Arial"/>
                <w:sz w:val="18"/>
                <w:lang w:val="de-DE"/>
              </w:rPr>
            </w:pPr>
            <w:r w:rsidRPr="005500C0">
              <w:rPr>
                <w:rFonts w:ascii="Arial" w:hAnsi="Arial"/>
                <w:sz w:val="18"/>
                <w:lang w:val="de-DE"/>
              </w:rPr>
              <w:t>3.0GHz &lt; f</w:t>
            </w:r>
            <w:r w:rsidRPr="005500C0">
              <w:rPr>
                <w:rFonts w:ascii="Arial" w:hAnsi="Arial"/>
                <w:sz w:val="18"/>
                <w:vertAlign w:val="subscript"/>
                <w:lang w:val="de-DE"/>
              </w:rPr>
              <w:t>interferer</w:t>
            </w:r>
            <w:r w:rsidRPr="005500C0">
              <w:rPr>
                <w:rFonts w:ascii="Arial" w:hAnsi="Arial"/>
                <w:sz w:val="18"/>
                <w:lang w:val="de-DE"/>
              </w:rPr>
              <w:t xml:space="preserve"> ≤ 4.2 GHz: ±2.0 dB</w:t>
            </w:r>
          </w:p>
          <w:p w14:paraId="1C2EFE87" w14:textId="4FAAA484" w:rsidR="005500C0" w:rsidRPr="008C3753" w:rsidDel="006575B2" w:rsidRDefault="005500C0" w:rsidP="005500C0">
            <w:pPr>
              <w:pStyle w:val="TAL"/>
              <w:rPr>
                <w:lang w:val="de-DE"/>
              </w:rPr>
            </w:pPr>
            <w:r w:rsidRPr="005500C0">
              <w:rPr>
                <w:lang w:val="de-DE"/>
              </w:rPr>
              <w:t>4.2GHz &lt; f</w:t>
            </w:r>
            <w:r w:rsidRPr="005500C0">
              <w:rPr>
                <w:vertAlign w:val="subscript"/>
                <w:lang w:val="de-DE"/>
              </w:rPr>
              <w:t>interferer</w:t>
            </w:r>
            <w:r w:rsidRPr="005500C0">
              <w:rPr>
                <w:lang w:val="de-DE"/>
              </w:rPr>
              <w:t xml:space="preserve"> ≤ 12.75 GHz: ±3.5 dB</w:t>
            </w:r>
          </w:p>
        </w:tc>
        <w:tc>
          <w:tcPr>
            <w:tcW w:w="3845" w:type="dxa"/>
            <w:tcBorders>
              <w:bottom w:val="single" w:sz="4" w:space="0" w:color="auto"/>
            </w:tcBorders>
          </w:tcPr>
          <w:p w14:paraId="57A82E7E" w14:textId="77777777" w:rsidR="005500C0" w:rsidRDefault="005500C0" w:rsidP="005500C0">
            <w:pPr>
              <w:pStyle w:val="TAL"/>
            </w:pPr>
            <w:r>
              <w:t>Overall system uncertainty comprises three quantities:</w:t>
            </w:r>
          </w:p>
          <w:p w14:paraId="6A0C7D13" w14:textId="77777777" w:rsidR="005500C0" w:rsidRDefault="005500C0" w:rsidP="005500C0">
            <w:pPr>
              <w:pStyle w:val="TAL"/>
            </w:pPr>
          </w:p>
          <w:p w14:paraId="7C2731EB" w14:textId="77777777" w:rsidR="005500C0" w:rsidRDefault="005500C0" w:rsidP="005500C0">
            <w:pPr>
              <w:pStyle w:val="TAL"/>
            </w:pPr>
            <w:r>
              <w:t>1. Wanted signal level error</w:t>
            </w:r>
          </w:p>
          <w:p w14:paraId="06B2F36B" w14:textId="77777777" w:rsidR="005500C0" w:rsidRDefault="005500C0" w:rsidP="005500C0">
            <w:pPr>
              <w:pStyle w:val="TAL"/>
            </w:pPr>
            <w:r>
              <w:t>2. Interferer signal level error</w:t>
            </w:r>
          </w:p>
          <w:p w14:paraId="1A310AD8" w14:textId="77777777" w:rsidR="005500C0" w:rsidRDefault="005500C0" w:rsidP="005500C0">
            <w:pPr>
              <w:pStyle w:val="TAL"/>
            </w:pPr>
            <w:r>
              <w:t>3. Interferer broadband noise</w:t>
            </w:r>
          </w:p>
          <w:p w14:paraId="6679B212" w14:textId="77777777" w:rsidR="005500C0" w:rsidRDefault="005500C0" w:rsidP="005500C0">
            <w:pPr>
              <w:pStyle w:val="TAL"/>
            </w:pPr>
          </w:p>
          <w:p w14:paraId="65B13FD1" w14:textId="77777777" w:rsidR="005500C0" w:rsidRDefault="005500C0" w:rsidP="005500C0">
            <w:pPr>
              <w:pStyle w:val="TAL"/>
            </w:pPr>
            <w:r>
              <w:t>Items 1 and 2 are assumed to be uncorrelated so can be root sum squared to provide the ratio error of the two signals. The Interferer Broadband noise effect is systematic, and is added arithmetically.</w:t>
            </w:r>
          </w:p>
          <w:p w14:paraId="5BEA289D" w14:textId="77777777" w:rsidR="005500C0" w:rsidRDefault="005500C0" w:rsidP="005500C0">
            <w:pPr>
              <w:pStyle w:val="TAL"/>
            </w:pPr>
          </w:p>
          <w:p w14:paraId="4124FA42" w14:textId="77777777" w:rsidR="005500C0" w:rsidRDefault="005500C0" w:rsidP="005500C0">
            <w:pPr>
              <w:pStyle w:val="TAL"/>
            </w:pPr>
            <w:r>
              <w:t>Test System uncertainty = SQRT (wanted_level_error</w:t>
            </w:r>
            <w:r>
              <w:rPr>
                <w:vertAlign w:val="superscript"/>
              </w:rPr>
              <w:t>2</w:t>
            </w:r>
            <w:r>
              <w:t xml:space="preserve"> + interferer_level_error</w:t>
            </w:r>
            <w:r>
              <w:rPr>
                <w:vertAlign w:val="superscript"/>
              </w:rPr>
              <w:t>2</w:t>
            </w:r>
            <w:r>
              <w:t>) + Broadband noise effect.</w:t>
            </w:r>
          </w:p>
          <w:p w14:paraId="42A18D0B" w14:textId="77777777" w:rsidR="005500C0" w:rsidRDefault="005500C0" w:rsidP="005500C0">
            <w:pPr>
              <w:pStyle w:val="TAL"/>
            </w:pPr>
          </w:p>
          <w:p w14:paraId="4AACBB62" w14:textId="77777777" w:rsidR="005500C0" w:rsidRDefault="005500C0" w:rsidP="005500C0">
            <w:pPr>
              <w:pStyle w:val="TAL"/>
            </w:pPr>
            <w:r>
              <w:t>Out of band blocking, using CW interferer:</w:t>
            </w:r>
          </w:p>
          <w:p w14:paraId="5F9D7704" w14:textId="77777777" w:rsidR="005500C0" w:rsidRDefault="005500C0" w:rsidP="005500C0">
            <w:pPr>
              <w:pStyle w:val="TAL"/>
            </w:pPr>
            <w:r>
              <w:t>Wanted signal level:</w:t>
            </w:r>
          </w:p>
          <w:p w14:paraId="36EBBB2E" w14:textId="77777777" w:rsidR="005500C0" w:rsidRDefault="005500C0" w:rsidP="005500C0">
            <w:pPr>
              <w:pStyle w:val="TAL"/>
            </w:pPr>
            <w:r>
              <w:t>±0.7 dB up to 3 GHz</w:t>
            </w:r>
          </w:p>
          <w:p w14:paraId="0C78AEAD" w14:textId="77777777" w:rsidR="005500C0" w:rsidRDefault="005500C0" w:rsidP="005500C0">
            <w:pPr>
              <w:pStyle w:val="TAL"/>
            </w:pPr>
            <w:r>
              <w:t>±1.0 dB up to 4.2 GHz</w:t>
            </w:r>
          </w:p>
          <w:p w14:paraId="0CD1E9F5" w14:textId="77777777" w:rsidR="005500C0" w:rsidRDefault="005500C0" w:rsidP="005500C0">
            <w:pPr>
              <w:pStyle w:val="TAL"/>
            </w:pPr>
            <w:r>
              <w:t>±1.22 dB up to 6 GHz</w:t>
            </w:r>
          </w:p>
          <w:p w14:paraId="6C091DF0" w14:textId="77777777" w:rsidR="005500C0" w:rsidRDefault="005500C0" w:rsidP="005500C0">
            <w:pPr>
              <w:pStyle w:val="TAL"/>
            </w:pPr>
          </w:p>
          <w:p w14:paraId="34CE7A66" w14:textId="77777777" w:rsidR="005500C0" w:rsidRDefault="005500C0" w:rsidP="005500C0">
            <w:pPr>
              <w:pStyle w:val="TAL"/>
            </w:pPr>
            <w:r>
              <w:t>Interferer signal level:</w:t>
            </w:r>
          </w:p>
          <w:p w14:paraId="703A586B" w14:textId="77777777" w:rsidR="005500C0" w:rsidRDefault="005500C0" w:rsidP="005500C0">
            <w:pPr>
              <w:pStyle w:val="TAL"/>
            </w:pPr>
            <w:r>
              <w:t>±1.0 dB up to 3 GHz</w:t>
            </w:r>
          </w:p>
          <w:p w14:paraId="095EF803" w14:textId="77777777" w:rsidR="005500C0" w:rsidRDefault="005500C0" w:rsidP="005500C0">
            <w:pPr>
              <w:pStyle w:val="TAL"/>
            </w:pPr>
            <w:r>
              <w:t>±1.2 dB up to 4.2 GHz</w:t>
            </w:r>
          </w:p>
          <w:p w14:paraId="1B5D3760" w14:textId="77777777" w:rsidR="005500C0" w:rsidRDefault="005500C0" w:rsidP="005500C0">
            <w:pPr>
              <w:pStyle w:val="TAL"/>
            </w:pPr>
            <w:r>
              <w:t>±3.0 dB up to 12.75 GHz</w:t>
            </w:r>
          </w:p>
          <w:p w14:paraId="10E0A8B9" w14:textId="62221EC3" w:rsidR="005500C0" w:rsidRPr="008C3753" w:rsidDel="006575B2" w:rsidRDefault="005500C0" w:rsidP="005500C0">
            <w:pPr>
              <w:pStyle w:val="TAL"/>
            </w:pPr>
            <w:r>
              <w:t xml:space="preserve">Impact of interferer Broadband noise 0.1 dB </w:t>
            </w:r>
          </w:p>
        </w:tc>
      </w:tr>
      <w:tr w:rsidR="005500C0" w:rsidRPr="008C3753" w14:paraId="78C10EE0" w14:textId="77777777" w:rsidTr="00EB1CB2">
        <w:trPr>
          <w:tblHeader/>
          <w:jc w:val="center"/>
        </w:trPr>
        <w:tc>
          <w:tcPr>
            <w:tcW w:w="2143" w:type="dxa"/>
            <w:tcBorders>
              <w:bottom w:val="single" w:sz="4" w:space="0" w:color="auto"/>
            </w:tcBorders>
          </w:tcPr>
          <w:p w14:paraId="6C055DDC" w14:textId="326D793F" w:rsidR="005500C0" w:rsidRPr="008C3753" w:rsidRDefault="005500C0" w:rsidP="005500C0">
            <w:pPr>
              <w:pStyle w:val="TAL"/>
            </w:pPr>
            <w:r>
              <w:rPr>
                <w:rFonts w:cs="v4.2.0"/>
              </w:rPr>
              <w:t>7.5</w:t>
            </w:r>
            <w:r>
              <w:rPr>
                <w:rFonts w:cs="v4.2.0"/>
                <w:lang w:eastAsia="ja-JP"/>
              </w:rPr>
              <w:t>.5.2</w:t>
            </w:r>
            <w:r>
              <w:rPr>
                <w:rFonts w:cs="v4.2.0"/>
              </w:rPr>
              <w:t xml:space="preserve"> Out-of-band blocking</w:t>
            </w:r>
            <w:r>
              <w:rPr>
                <w:rFonts w:cs="v4.2.0"/>
                <w:lang w:eastAsia="ja-JP"/>
              </w:rPr>
              <w:t xml:space="preserve"> (Co-location requirements)</w:t>
            </w:r>
          </w:p>
        </w:tc>
        <w:tc>
          <w:tcPr>
            <w:tcW w:w="3402" w:type="dxa"/>
          </w:tcPr>
          <w:p w14:paraId="70C068AC" w14:textId="77777777" w:rsidR="005500C0" w:rsidRDefault="005500C0" w:rsidP="005500C0">
            <w:pPr>
              <w:pStyle w:val="TAL"/>
              <w:rPr>
                <w:u w:val="single"/>
              </w:rPr>
            </w:pPr>
            <w:r>
              <w:rPr>
                <w:u w:val="single"/>
              </w:rPr>
              <w:t>Co-location blocking, using CW interferer:</w:t>
            </w:r>
          </w:p>
          <w:p w14:paraId="207C8D31" w14:textId="77777777" w:rsidR="005500C0" w:rsidRDefault="005500C0" w:rsidP="005500C0">
            <w:pPr>
              <w:pStyle w:val="TAL"/>
              <w:rPr>
                <w:rFonts w:cs="v4.2.0"/>
                <w:lang w:eastAsia="ja-JP"/>
              </w:rPr>
            </w:pPr>
            <w:r>
              <w:rPr>
                <w:lang w:eastAsia="ja-JP"/>
              </w:rPr>
              <w:t>±2.5 dB</w:t>
            </w:r>
            <w:r>
              <w:rPr>
                <w:rFonts w:cs="v4.2.0"/>
                <w:lang w:eastAsia="ja-JP"/>
              </w:rPr>
              <w:t xml:space="preserve">, f </w:t>
            </w:r>
            <w:r>
              <w:rPr>
                <w:lang w:eastAsia="ja-JP"/>
              </w:rPr>
              <w:t>≤</w:t>
            </w:r>
            <w:r>
              <w:rPr>
                <w:rFonts w:cs="v4.2.0"/>
                <w:lang w:eastAsia="ja-JP"/>
              </w:rPr>
              <w:t xml:space="preserve"> 3.0 GHz</w:t>
            </w:r>
          </w:p>
          <w:p w14:paraId="65414A45" w14:textId="77777777" w:rsidR="005500C0" w:rsidRDefault="005500C0" w:rsidP="005500C0">
            <w:pPr>
              <w:pStyle w:val="TAL"/>
              <w:rPr>
                <w:rFonts w:cs="v4.2.0"/>
                <w:lang w:eastAsia="ja-JP"/>
              </w:rPr>
            </w:pPr>
            <w:r>
              <w:rPr>
                <w:lang w:eastAsia="ja-JP"/>
              </w:rPr>
              <w:t>±</w:t>
            </w:r>
            <w:r>
              <w:rPr>
                <w:rFonts w:cs="v4.2.0"/>
                <w:lang w:eastAsia="ja-JP"/>
              </w:rPr>
              <w:t xml:space="preserve">2.6 dB, 3.0 GHz &lt; f </w:t>
            </w:r>
            <w:r>
              <w:rPr>
                <w:lang w:eastAsia="ja-JP"/>
              </w:rPr>
              <w:t>≤</w:t>
            </w:r>
            <w:r>
              <w:rPr>
                <w:rFonts w:cs="v4.2.0"/>
                <w:lang w:eastAsia="ja-JP"/>
              </w:rPr>
              <w:t xml:space="preserve"> 4.2 GHz</w:t>
            </w:r>
          </w:p>
          <w:p w14:paraId="14CB1F1F" w14:textId="77777777" w:rsidR="005500C0" w:rsidRDefault="005500C0" w:rsidP="005500C0">
            <w:pPr>
              <w:pStyle w:val="TAL"/>
            </w:pPr>
            <w:r>
              <w:t>±</w:t>
            </w:r>
            <w:r>
              <w:rPr>
                <w:lang w:eastAsia="zh-CN"/>
              </w:rPr>
              <w:t>2.7</w:t>
            </w:r>
            <w:r>
              <w:t xml:space="preserve"> dB, 4.2 GHz &lt; f ≤ 6.0 GHz</w:t>
            </w:r>
          </w:p>
          <w:p w14:paraId="00D7F6BE" w14:textId="4F75AADF" w:rsidR="005500C0" w:rsidRPr="008C3753" w:rsidRDefault="005500C0" w:rsidP="005500C0">
            <w:pPr>
              <w:pStyle w:val="TAL"/>
              <w:rPr>
                <w:lang w:eastAsia="ja-JP"/>
              </w:rPr>
            </w:pPr>
            <w:r>
              <w:t>±</w:t>
            </w:r>
            <w:r>
              <w:rPr>
                <w:lang w:eastAsia="zh-CN"/>
              </w:rPr>
              <w:t>2.9</w:t>
            </w:r>
            <w:r>
              <w:t xml:space="preserve"> dB, for bands n46 and n96</w:t>
            </w:r>
          </w:p>
        </w:tc>
        <w:tc>
          <w:tcPr>
            <w:tcW w:w="3845" w:type="dxa"/>
            <w:tcBorders>
              <w:bottom w:val="single" w:sz="4" w:space="0" w:color="auto"/>
            </w:tcBorders>
          </w:tcPr>
          <w:p w14:paraId="58C5A8F7" w14:textId="77777777" w:rsidR="005500C0" w:rsidRDefault="005500C0" w:rsidP="005500C0">
            <w:pPr>
              <w:pStyle w:val="TAL"/>
            </w:pPr>
            <w:r>
              <w:t>Co-location blocking, using CW interferer:</w:t>
            </w:r>
          </w:p>
          <w:p w14:paraId="31EFF6A8" w14:textId="77777777" w:rsidR="005500C0" w:rsidRDefault="005500C0" w:rsidP="005500C0">
            <w:pPr>
              <w:pStyle w:val="TAL"/>
            </w:pPr>
            <w:r>
              <w:t>f ≤ 3.0 GHz</w:t>
            </w:r>
          </w:p>
          <w:p w14:paraId="5DD64639" w14:textId="77777777" w:rsidR="005500C0" w:rsidRDefault="005500C0" w:rsidP="005500C0">
            <w:pPr>
              <w:pStyle w:val="TAL"/>
            </w:pPr>
            <w:r>
              <w:t>Wanted signal level ± 0.7 dB</w:t>
            </w:r>
          </w:p>
          <w:p w14:paraId="0050E595" w14:textId="77777777" w:rsidR="005500C0" w:rsidRDefault="005500C0" w:rsidP="005500C0">
            <w:pPr>
              <w:pStyle w:val="TAL"/>
            </w:pPr>
            <w:r>
              <w:t>3.0 GHz &lt; f ≤ 4.2 GHz</w:t>
            </w:r>
          </w:p>
          <w:p w14:paraId="3A8435AF" w14:textId="77777777" w:rsidR="005500C0" w:rsidRDefault="005500C0" w:rsidP="005500C0">
            <w:pPr>
              <w:pStyle w:val="TAL"/>
            </w:pPr>
            <w:r>
              <w:t>Wanted signal level ± 1.0dB</w:t>
            </w:r>
          </w:p>
          <w:p w14:paraId="7D0C4906" w14:textId="77777777" w:rsidR="005500C0" w:rsidRDefault="005500C0" w:rsidP="005500C0">
            <w:pPr>
              <w:pStyle w:val="TAL"/>
            </w:pPr>
            <w:r>
              <w:t>4.2 GHz &lt; f ≤ 6.0 GHz</w:t>
            </w:r>
          </w:p>
          <w:p w14:paraId="5B5A5A39" w14:textId="77777777" w:rsidR="005500C0" w:rsidRDefault="005500C0" w:rsidP="005500C0">
            <w:pPr>
              <w:pStyle w:val="TAL"/>
            </w:pPr>
            <w:r>
              <w:t>Wanted signal level ± 1.22 dB</w:t>
            </w:r>
          </w:p>
          <w:p w14:paraId="34441E0A" w14:textId="77777777" w:rsidR="005500C0" w:rsidRDefault="005500C0" w:rsidP="005500C0">
            <w:pPr>
              <w:keepNext/>
              <w:keepLines/>
              <w:spacing w:after="0"/>
              <w:rPr>
                <w:rFonts w:ascii="Arial" w:hAnsi="Arial"/>
                <w:sz w:val="18"/>
              </w:rPr>
            </w:pPr>
            <w:r>
              <w:rPr>
                <w:rFonts w:ascii="Arial" w:hAnsi="Arial"/>
                <w:sz w:val="18"/>
              </w:rPr>
              <w:t>For bands n46 and n96</w:t>
            </w:r>
          </w:p>
          <w:p w14:paraId="34413D9A" w14:textId="77777777" w:rsidR="005500C0" w:rsidRDefault="005500C0" w:rsidP="005500C0">
            <w:pPr>
              <w:keepNext/>
              <w:keepLines/>
              <w:spacing w:after="0"/>
              <w:rPr>
                <w:rFonts w:ascii="Arial" w:hAnsi="Arial"/>
                <w:sz w:val="18"/>
              </w:rPr>
            </w:pPr>
            <w:r>
              <w:rPr>
                <w:rFonts w:ascii="Arial" w:hAnsi="Arial"/>
                <w:sz w:val="18"/>
              </w:rPr>
              <w:t>Wanted signal level ± 1.5 dB</w:t>
            </w:r>
          </w:p>
          <w:p w14:paraId="45E4F9DD" w14:textId="77777777" w:rsidR="005500C0" w:rsidRDefault="005500C0" w:rsidP="005500C0">
            <w:pPr>
              <w:pStyle w:val="TAL"/>
            </w:pPr>
          </w:p>
          <w:p w14:paraId="7C52609C" w14:textId="77777777" w:rsidR="005500C0" w:rsidRDefault="005500C0" w:rsidP="005500C0">
            <w:pPr>
              <w:pStyle w:val="TAL"/>
            </w:pPr>
          </w:p>
          <w:p w14:paraId="7F512BE4" w14:textId="77777777" w:rsidR="005500C0" w:rsidRDefault="005500C0" w:rsidP="005500C0">
            <w:pPr>
              <w:pStyle w:val="TAL"/>
            </w:pPr>
            <w:r>
              <w:t>f ≤ 6.0 GHz</w:t>
            </w:r>
          </w:p>
          <w:p w14:paraId="680DC755" w14:textId="77777777" w:rsidR="005500C0" w:rsidRDefault="005500C0" w:rsidP="005500C0">
            <w:pPr>
              <w:pStyle w:val="TAL"/>
            </w:pPr>
            <w:r>
              <w:t>Interferer signal level:</w:t>
            </w:r>
          </w:p>
          <w:p w14:paraId="73A4EB4E" w14:textId="77777777" w:rsidR="005500C0" w:rsidRDefault="005500C0" w:rsidP="005500C0">
            <w:pPr>
              <w:pStyle w:val="TAL"/>
            </w:pPr>
            <w:r>
              <w:t>± 2.0 dB</w:t>
            </w:r>
          </w:p>
          <w:p w14:paraId="18E410F7" w14:textId="77777777" w:rsidR="005500C0" w:rsidRDefault="005500C0" w:rsidP="005500C0">
            <w:pPr>
              <w:keepNext/>
              <w:keepLines/>
              <w:spacing w:after="0"/>
              <w:rPr>
                <w:rFonts w:ascii="Arial" w:hAnsi="Arial"/>
                <w:sz w:val="18"/>
              </w:rPr>
            </w:pPr>
            <w:r>
              <w:rPr>
                <w:rFonts w:ascii="Arial" w:hAnsi="Arial"/>
                <w:sz w:val="18"/>
              </w:rPr>
              <w:t>Interferer signal level for band n46 and n96:</w:t>
            </w:r>
          </w:p>
          <w:p w14:paraId="006B9080" w14:textId="77777777" w:rsidR="005500C0" w:rsidRDefault="005500C0" w:rsidP="005500C0">
            <w:pPr>
              <w:keepNext/>
              <w:keepLines/>
              <w:spacing w:after="0"/>
              <w:rPr>
                <w:rFonts w:ascii="Arial" w:hAnsi="Arial"/>
                <w:sz w:val="18"/>
              </w:rPr>
            </w:pPr>
            <w:r>
              <w:rPr>
                <w:rFonts w:ascii="Arial" w:hAnsi="Arial"/>
                <w:sz w:val="18"/>
              </w:rPr>
              <w:t>± 2.0 dB</w:t>
            </w:r>
          </w:p>
          <w:p w14:paraId="39933DE4" w14:textId="77777777" w:rsidR="005500C0" w:rsidRDefault="005500C0" w:rsidP="005500C0">
            <w:pPr>
              <w:pStyle w:val="TAL"/>
            </w:pPr>
          </w:p>
          <w:p w14:paraId="60BA20EE" w14:textId="77777777" w:rsidR="005500C0" w:rsidRDefault="005500C0" w:rsidP="005500C0">
            <w:pPr>
              <w:pStyle w:val="TAL"/>
            </w:pPr>
            <w:r>
              <w:t>Interferer ACLR not applicable</w:t>
            </w:r>
          </w:p>
          <w:p w14:paraId="6882B0AF" w14:textId="5F8E2C3E" w:rsidR="005500C0" w:rsidRPr="008C3753" w:rsidRDefault="005500C0" w:rsidP="005500C0">
            <w:pPr>
              <w:pStyle w:val="TAL"/>
            </w:pPr>
            <w:r>
              <w:t>Impact of interferer Broadband noise 0.4 dB</w:t>
            </w:r>
          </w:p>
        </w:tc>
      </w:tr>
      <w:tr w:rsidR="005500C0" w:rsidRPr="008C3753" w14:paraId="1D8C2C9A" w14:textId="77777777" w:rsidTr="00EB1CB2">
        <w:trPr>
          <w:tblHeader/>
          <w:jc w:val="center"/>
        </w:trPr>
        <w:tc>
          <w:tcPr>
            <w:tcW w:w="2143" w:type="dxa"/>
          </w:tcPr>
          <w:p w14:paraId="21649765" w14:textId="73B8EB2E" w:rsidR="005500C0" w:rsidRPr="008C3753" w:rsidRDefault="005500C0" w:rsidP="005500C0">
            <w:pPr>
              <w:pStyle w:val="TAL"/>
            </w:pPr>
            <w:r>
              <w:t>7.6 Receiver spurious emissions</w:t>
            </w:r>
          </w:p>
        </w:tc>
        <w:tc>
          <w:tcPr>
            <w:tcW w:w="3402" w:type="dxa"/>
          </w:tcPr>
          <w:p w14:paraId="1A0E4F7C" w14:textId="77777777" w:rsidR="005500C0" w:rsidRDefault="005500C0" w:rsidP="005500C0">
            <w:pPr>
              <w:pStyle w:val="TAL"/>
            </w:pPr>
            <w:r>
              <w:t>30 MHz ≤ f ≤ 4 GHz: ±2.0 dB</w:t>
            </w:r>
          </w:p>
          <w:p w14:paraId="320C03D7" w14:textId="77777777" w:rsidR="005500C0" w:rsidRDefault="005500C0" w:rsidP="005500C0">
            <w:pPr>
              <w:pStyle w:val="TAL"/>
            </w:pPr>
            <w:r>
              <w:t>4 GHz &lt; f ≤ 19 GHz: ±4.0 dB</w:t>
            </w:r>
          </w:p>
          <w:p w14:paraId="54EEDF95" w14:textId="11FC2700" w:rsidR="005500C0" w:rsidRPr="008C3753" w:rsidRDefault="005500C0" w:rsidP="005500C0">
            <w:pPr>
              <w:pStyle w:val="TAL"/>
            </w:pPr>
            <w:r>
              <w:t xml:space="preserve">19 GHz &lt; f </w:t>
            </w:r>
            <w:r>
              <w:rPr>
                <w:lang w:eastAsia="ko-KR"/>
              </w:rPr>
              <w:t xml:space="preserve">≤ </w:t>
            </w:r>
            <w:r>
              <w:t xml:space="preserve">26 GHz: </w:t>
            </w:r>
            <w:r>
              <w:rPr>
                <w:rFonts w:eastAsia="SimSun"/>
              </w:rPr>
              <w:t>±4.</w:t>
            </w:r>
            <w:r>
              <w:rPr>
                <w:rFonts w:eastAsia="SimSun"/>
                <w:lang w:eastAsia="zh-CN"/>
              </w:rPr>
              <w:t>5</w:t>
            </w:r>
            <w:r>
              <w:rPr>
                <w:rFonts w:eastAsia="SimSun"/>
              </w:rPr>
              <w:t xml:space="preserve"> dB</w:t>
            </w:r>
          </w:p>
        </w:tc>
        <w:tc>
          <w:tcPr>
            <w:tcW w:w="3845" w:type="dxa"/>
          </w:tcPr>
          <w:p w14:paraId="6B044306" w14:textId="77777777" w:rsidR="005500C0" w:rsidRPr="008C3753" w:rsidRDefault="005500C0" w:rsidP="005500C0">
            <w:pPr>
              <w:pStyle w:val="TAL"/>
            </w:pPr>
          </w:p>
        </w:tc>
      </w:tr>
      <w:tr w:rsidR="005500C0" w:rsidRPr="008C3753" w14:paraId="30A27656" w14:textId="77777777" w:rsidTr="00EB1CB2">
        <w:trPr>
          <w:tblHeader/>
          <w:jc w:val="center"/>
        </w:trPr>
        <w:tc>
          <w:tcPr>
            <w:tcW w:w="2143" w:type="dxa"/>
          </w:tcPr>
          <w:p w14:paraId="2597C752" w14:textId="32729BBA" w:rsidR="005500C0" w:rsidRPr="008C3753" w:rsidRDefault="005500C0" w:rsidP="005500C0">
            <w:pPr>
              <w:pStyle w:val="TAL"/>
            </w:pPr>
            <w:r>
              <w:lastRenderedPageBreak/>
              <w:t xml:space="preserve">7.7 Receiver intermodulation </w:t>
            </w:r>
          </w:p>
        </w:tc>
        <w:tc>
          <w:tcPr>
            <w:tcW w:w="3402" w:type="dxa"/>
          </w:tcPr>
          <w:p w14:paraId="5E953AAC" w14:textId="77777777" w:rsidR="005500C0" w:rsidRDefault="005500C0" w:rsidP="005500C0">
            <w:pPr>
              <w:pStyle w:val="TAL"/>
              <w:rPr>
                <w:rFonts w:cs="v4.2.0"/>
              </w:rPr>
            </w:pPr>
            <w:r>
              <w:t>±1.8 dB</w:t>
            </w:r>
            <w:r>
              <w:rPr>
                <w:rFonts w:cs="v4.2.0"/>
              </w:rPr>
              <w:t xml:space="preserve">, f </w:t>
            </w:r>
            <w:r>
              <w:t>≤</w:t>
            </w:r>
            <w:r>
              <w:rPr>
                <w:rFonts w:cs="v4.2.0"/>
              </w:rPr>
              <w:t xml:space="preserve"> 3.0 GHz</w:t>
            </w:r>
          </w:p>
          <w:p w14:paraId="1DF8C98E" w14:textId="77777777" w:rsidR="005500C0" w:rsidRDefault="005500C0" w:rsidP="005500C0">
            <w:pPr>
              <w:pStyle w:val="TAL"/>
              <w:rPr>
                <w:rFonts w:cs="v4.2.0"/>
              </w:rPr>
            </w:pPr>
            <w:r>
              <w:t>±</w:t>
            </w:r>
            <w:r>
              <w:rPr>
                <w:rFonts w:cs="v4.2.0"/>
              </w:rPr>
              <w:t xml:space="preserve">2.4 dB, 3.0 GHz &lt; f </w:t>
            </w:r>
            <w:r>
              <w:t>≤</w:t>
            </w:r>
            <w:r>
              <w:rPr>
                <w:rFonts w:cs="v4.2.0"/>
              </w:rPr>
              <w:t xml:space="preserve"> 4.2 GHz</w:t>
            </w:r>
          </w:p>
          <w:p w14:paraId="6C5903BB" w14:textId="77777777" w:rsidR="005500C0" w:rsidRDefault="005500C0" w:rsidP="005500C0">
            <w:pPr>
              <w:pStyle w:val="TAL"/>
              <w:rPr>
                <w:rFonts w:eastAsia="SimSun" w:cs="v4.2.0"/>
              </w:rPr>
            </w:pPr>
            <w:r>
              <w:rPr>
                <w:lang w:eastAsia="ko-KR"/>
              </w:rPr>
              <w:t>±</w:t>
            </w:r>
            <w:r>
              <w:rPr>
                <w:lang w:eastAsia="zh-CN"/>
              </w:rPr>
              <w:t>3.0</w:t>
            </w:r>
            <w:r>
              <w:rPr>
                <w:lang w:eastAsia="ko-KR"/>
              </w:rPr>
              <w:t xml:space="preserve"> dB, 4.2 GHz &lt; f ≤ 6.0 GHz</w:t>
            </w:r>
            <w:r>
              <w:rPr>
                <w:rFonts w:eastAsia="SimSun" w:cs="v4.2.0"/>
                <w:lang w:eastAsia="zh-CN"/>
              </w:rPr>
              <w:t xml:space="preserve"> </w:t>
            </w:r>
            <w:r>
              <w:rPr>
                <w:rFonts w:eastAsia="SimSun" w:cs="v4.2.0"/>
              </w:rPr>
              <w:t xml:space="preserve">(Note </w:t>
            </w:r>
            <w:r>
              <w:rPr>
                <w:rFonts w:eastAsia="SimSun" w:cs="v4.2.0"/>
                <w:lang w:eastAsia="zh-CN"/>
              </w:rPr>
              <w:t>2</w:t>
            </w:r>
            <w:r>
              <w:rPr>
                <w:rFonts w:eastAsia="SimSun" w:cs="v4.2.0"/>
              </w:rPr>
              <w:t>)</w:t>
            </w:r>
          </w:p>
          <w:p w14:paraId="7054B740" w14:textId="2DF11126" w:rsidR="005500C0" w:rsidRPr="008C3753" w:rsidRDefault="005500C0" w:rsidP="005500C0">
            <w:pPr>
              <w:pStyle w:val="TAL"/>
            </w:pPr>
            <w:r>
              <w:rPr>
                <w:lang w:eastAsia="ko-KR"/>
              </w:rPr>
              <w:t>±</w:t>
            </w:r>
            <w:r>
              <w:rPr>
                <w:lang w:eastAsia="zh-CN"/>
              </w:rPr>
              <w:t>3.3</w:t>
            </w:r>
            <w:r>
              <w:rPr>
                <w:lang w:eastAsia="ko-KR"/>
              </w:rPr>
              <w:t xml:space="preserve"> dB, for bands n46 and n96</w:t>
            </w:r>
          </w:p>
        </w:tc>
        <w:tc>
          <w:tcPr>
            <w:tcW w:w="3845" w:type="dxa"/>
          </w:tcPr>
          <w:p w14:paraId="0CD6BEBF" w14:textId="77777777" w:rsidR="005500C0" w:rsidRDefault="005500C0" w:rsidP="005500C0">
            <w:pPr>
              <w:pStyle w:val="TAL"/>
            </w:pPr>
            <w:r>
              <w:t>Overall system uncertainty comprises four quantities:</w:t>
            </w:r>
          </w:p>
          <w:p w14:paraId="25604EAD" w14:textId="77777777" w:rsidR="005500C0" w:rsidRDefault="005500C0" w:rsidP="005500C0">
            <w:pPr>
              <w:pStyle w:val="TAL"/>
            </w:pPr>
          </w:p>
          <w:p w14:paraId="7AB6F98B" w14:textId="77777777" w:rsidR="005500C0" w:rsidRDefault="005500C0" w:rsidP="005500C0">
            <w:pPr>
              <w:pStyle w:val="TAL"/>
            </w:pPr>
            <w:r>
              <w:t>1. Wanted signal level error</w:t>
            </w:r>
          </w:p>
          <w:p w14:paraId="58903A43" w14:textId="77777777" w:rsidR="005500C0" w:rsidRDefault="005500C0" w:rsidP="005500C0">
            <w:pPr>
              <w:pStyle w:val="TAL"/>
            </w:pPr>
            <w:r>
              <w:t>2. CW Interferer level error</w:t>
            </w:r>
          </w:p>
          <w:p w14:paraId="3018046B" w14:textId="77777777" w:rsidR="005500C0" w:rsidRDefault="005500C0" w:rsidP="005500C0">
            <w:pPr>
              <w:pStyle w:val="TAL"/>
            </w:pPr>
            <w:r>
              <w:t>3. Modulated Interferer level error</w:t>
            </w:r>
          </w:p>
          <w:p w14:paraId="246E3BD0" w14:textId="77777777" w:rsidR="005500C0" w:rsidRDefault="005500C0" w:rsidP="005500C0">
            <w:pPr>
              <w:pStyle w:val="TAL"/>
            </w:pPr>
            <w:r>
              <w:t>4. Impact of interferer ACLR</w:t>
            </w:r>
          </w:p>
          <w:p w14:paraId="33F96438" w14:textId="77777777" w:rsidR="005500C0" w:rsidRDefault="005500C0" w:rsidP="005500C0">
            <w:pPr>
              <w:pStyle w:val="TAL"/>
            </w:pPr>
          </w:p>
          <w:p w14:paraId="01868107" w14:textId="77777777" w:rsidR="005500C0" w:rsidRDefault="005500C0" w:rsidP="005500C0">
            <w:pPr>
              <w:pStyle w:val="TAL"/>
            </w:pPr>
            <w:r>
              <w:t>The effect of the closer CW signal has twice the effect.</w:t>
            </w:r>
          </w:p>
          <w:p w14:paraId="2010A45D" w14:textId="77777777" w:rsidR="005500C0" w:rsidRDefault="005500C0" w:rsidP="005500C0">
            <w:pPr>
              <w:pStyle w:val="TAL"/>
            </w:pPr>
          </w:p>
          <w:p w14:paraId="397E4DD1" w14:textId="77777777" w:rsidR="005500C0" w:rsidRDefault="005500C0" w:rsidP="005500C0">
            <w:pPr>
              <w:pStyle w:val="TAL"/>
            </w:pPr>
            <w:r>
              <w:t>Items 1, 2 and 3 are assumed to be uncorrelated so can be root sum squared to provide the combined effect of the three signals. The interferer ACLR effect is systematic, and is added arithmetically.</w:t>
            </w:r>
          </w:p>
          <w:p w14:paraId="3D7C1B96" w14:textId="77777777" w:rsidR="005500C0" w:rsidRDefault="005500C0" w:rsidP="005500C0">
            <w:pPr>
              <w:pStyle w:val="TAL"/>
            </w:pPr>
          </w:p>
          <w:p w14:paraId="5D3B24C1" w14:textId="77777777" w:rsidR="005500C0" w:rsidRDefault="005500C0" w:rsidP="005500C0">
            <w:pPr>
              <w:pStyle w:val="TAL"/>
            </w:pPr>
            <w:r>
              <w:t>Test System uncertainty = SQRT [(2 x CW_level_error)</w:t>
            </w:r>
            <w:r>
              <w:rPr>
                <w:vertAlign w:val="superscript"/>
              </w:rPr>
              <w:t>2</w:t>
            </w:r>
            <w:r>
              <w:t xml:space="preserve"> +(mod interferer_level_error)</w:t>
            </w:r>
            <w:r>
              <w:rPr>
                <w:vertAlign w:val="superscript"/>
              </w:rPr>
              <w:t>2</w:t>
            </w:r>
            <w:r>
              <w:t xml:space="preserve"> +(wanted signal_level_error)</w:t>
            </w:r>
            <w:r>
              <w:rPr>
                <w:vertAlign w:val="superscript"/>
              </w:rPr>
              <w:t>2</w:t>
            </w:r>
            <w:r>
              <w:t>] + ACLR effect.</w:t>
            </w:r>
          </w:p>
          <w:p w14:paraId="40FDE318" w14:textId="77777777" w:rsidR="005500C0" w:rsidRDefault="005500C0" w:rsidP="005500C0">
            <w:pPr>
              <w:pStyle w:val="TAL"/>
            </w:pPr>
          </w:p>
          <w:p w14:paraId="66FDE788" w14:textId="77777777" w:rsidR="005500C0" w:rsidRDefault="005500C0" w:rsidP="005500C0">
            <w:pPr>
              <w:pStyle w:val="TAL"/>
            </w:pPr>
            <w:r>
              <w:t>f ≤ 3.0 GHz</w:t>
            </w:r>
          </w:p>
          <w:p w14:paraId="35A8481D" w14:textId="77777777" w:rsidR="005500C0" w:rsidRDefault="005500C0" w:rsidP="005500C0">
            <w:pPr>
              <w:pStyle w:val="TAL"/>
            </w:pPr>
            <w:r>
              <w:t>Wanted signal level ± 0.7dB</w:t>
            </w:r>
          </w:p>
          <w:p w14:paraId="13E3561B" w14:textId="77777777" w:rsidR="005500C0" w:rsidRDefault="005500C0" w:rsidP="005500C0">
            <w:pPr>
              <w:pStyle w:val="TAL"/>
            </w:pPr>
            <w:r>
              <w:t>CW interferer level ± 0.5 dB</w:t>
            </w:r>
          </w:p>
          <w:p w14:paraId="136B0DEC" w14:textId="77777777" w:rsidR="005500C0" w:rsidRDefault="005500C0" w:rsidP="005500C0">
            <w:pPr>
              <w:pStyle w:val="TAL"/>
            </w:pPr>
            <w:r>
              <w:t>Mod interferer level ± 0.7 dB</w:t>
            </w:r>
          </w:p>
          <w:p w14:paraId="0D01CE7C" w14:textId="77777777" w:rsidR="005500C0" w:rsidRDefault="005500C0" w:rsidP="005500C0">
            <w:pPr>
              <w:pStyle w:val="TAL"/>
              <w:rPr>
                <w:szCs w:val="18"/>
                <w:lang w:eastAsia="sv-SE"/>
              </w:rPr>
            </w:pPr>
            <w:r>
              <w:rPr>
                <w:szCs w:val="18"/>
                <w:lang w:eastAsia="sv-SE"/>
              </w:rPr>
              <w:t>3.0 GHz &lt; f ≤ 4.2 GHz</w:t>
            </w:r>
          </w:p>
          <w:p w14:paraId="195B23EC" w14:textId="77777777" w:rsidR="005500C0" w:rsidRDefault="005500C0" w:rsidP="005500C0">
            <w:pPr>
              <w:pStyle w:val="TAL"/>
              <w:rPr>
                <w:szCs w:val="18"/>
                <w:lang w:eastAsia="sv-SE"/>
              </w:rPr>
            </w:pPr>
            <w:r>
              <w:rPr>
                <w:szCs w:val="18"/>
                <w:lang w:eastAsia="sv-SE"/>
              </w:rPr>
              <w:t>Wanted signal level ± 1.0 dB</w:t>
            </w:r>
          </w:p>
          <w:p w14:paraId="587DC30A" w14:textId="77777777" w:rsidR="005500C0" w:rsidRDefault="005500C0" w:rsidP="005500C0">
            <w:pPr>
              <w:pStyle w:val="TAL"/>
              <w:rPr>
                <w:szCs w:val="18"/>
                <w:lang w:eastAsia="sv-SE"/>
              </w:rPr>
            </w:pPr>
            <w:r>
              <w:rPr>
                <w:szCs w:val="18"/>
                <w:lang w:eastAsia="sv-SE"/>
              </w:rPr>
              <w:t>CW Interferer level ± 0.7 dB</w:t>
            </w:r>
          </w:p>
          <w:p w14:paraId="6BB03A36" w14:textId="77777777" w:rsidR="005500C0" w:rsidRDefault="005500C0" w:rsidP="005500C0">
            <w:pPr>
              <w:pStyle w:val="TAL"/>
              <w:rPr>
                <w:lang w:eastAsia="sv-SE"/>
              </w:rPr>
            </w:pPr>
            <w:r>
              <w:rPr>
                <w:lang w:eastAsia="sv-SE"/>
              </w:rPr>
              <w:t>Mod Interferer level ± 1.0 dB</w:t>
            </w:r>
          </w:p>
          <w:p w14:paraId="62B612D1" w14:textId="77777777" w:rsidR="005500C0" w:rsidRDefault="005500C0" w:rsidP="005500C0">
            <w:pPr>
              <w:pStyle w:val="TAL"/>
              <w:rPr>
                <w:rFonts w:eastAsia="SimSun"/>
                <w:szCs w:val="18"/>
                <w:lang w:eastAsia="sv-SE"/>
              </w:rPr>
            </w:pPr>
            <w:r>
              <w:rPr>
                <w:rFonts w:eastAsia="SimSun"/>
                <w:szCs w:val="18"/>
                <w:lang w:eastAsia="zh-CN"/>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lang w:eastAsia="zh-CN"/>
              </w:rPr>
              <w:t>6</w:t>
            </w:r>
            <w:r>
              <w:rPr>
                <w:rFonts w:eastAsia="SimSun"/>
                <w:szCs w:val="18"/>
                <w:lang w:eastAsia="sv-SE"/>
              </w:rPr>
              <w:t xml:space="preserve"> GHz</w:t>
            </w:r>
          </w:p>
          <w:p w14:paraId="7DFCB6A9" w14:textId="77777777" w:rsidR="005500C0" w:rsidRDefault="005500C0" w:rsidP="005500C0">
            <w:pPr>
              <w:pStyle w:val="TAL"/>
              <w:rPr>
                <w:rFonts w:eastAsia="SimSun"/>
                <w:szCs w:val="18"/>
                <w:lang w:eastAsia="sv-SE"/>
              </w:rPr>
            </w:pPr>
            <w:r>
              <w:rPr>
                <w:rFonts w:eastAsia="SimSun"/>
                <w:szCs w:val="18"/>
                <w:lang w:eastAsia="sv-SE"/>
              </w:rPr>
              <w:t xml:space="preserve">Wanted signal level ± </w:t>
            </w:r>
            <w:r>
              <w:rPr>
                <w:rFonts w:eastAsia="SimSun"/>
                <w:szCs w:val="18"/>
                <w:lang w:eastAsia="zh-CN"/>
              </w:rPr>
              <w:t>1.22</w:t>
            </w:r>
            <w:r>
              <w:rPr>
                <w:rFonts w:eastAsia="SimSun"/>
                <w:szCs w:val="18"/>
                <w:lang w:eastAsia="sv-SE"/>
              </w:rPr>
              <w:t xml:space="preserve"> dB</w:t>
            </w:r>
          </w:p>
          <w:p w14:paraId="62F87052" w14:textId="77777777" w:rsidR="005500C0" w:rsidRDefault="005500C0" w:rsidP="005500C0">
            <w:pPr>
              <w:pStyle w:val="TAL"/>
              <w:rPr>
                <w:rFonts w:eastAsia="SimSun"/>
                <w:szCs w:val="18"/>
                <w:lang w:eastAsia="sv-SE"/>
              </w:rPr>
            </w:pPr>
            <w:r>
              <w:rPr>
                <w:rFonts w:eastAsia="SimSun"/>
                <w:szCs w:val="18"/>
                <w:lang w:eastAsia="sv-SE"/>
              </w:rPr>
              <w:t>CW Interferer level ± 0.</w:t>
            </w:r>
            <w:r>
              <w:rPr>
                <w:rFonts w:eastAsia="SimSun"/>
                <w:szCs w:val="18"/>
                <w:lang w:eastAsia="zh-CN"/>
              </w:rPr>
              <w:t>98</w:t>
            </w:r>
            <w:r>
              <w:rPr>
                <w:rFonts w:eastAsia="SimSun"/>
                <w:szCs w:val="18"/>
                <w:lang w:eastAsia="sv-SE"/>
              </w:rPr>
              <w:t xml:space="preserve"> dB</w:t>
            </w:r>
          </w:p>
          <w:p w14:paraId="6FF9EE9A" w14:textId="77777777" w:rsidR="005500C0" w:rsidRDefault="005500C0" w:rsidP="005500C0">
            <w:pPr>
              <w:pStyle w:val="TAL"/>
              <w:rPr>
                <w:rFonts w:eastAsia="SimSun"/>
                <w:lang w:eastAsia="sv-SE"/>
              </w:rPr>
            </w:pPr>
            <w:r>
              <w:rPr>
                <w:rFonts w:eastAsia="SimSun"/>
                <w:lang w:eastAsia="sv-SE"/>
              </w:rPr>
              <w:t>Mod Interferer level ± 1.</w:t>
            </w:r>
            <w:r>
              <w:rPr>
                <w:rFonts w:eastAsia="SimSun"/>
                <w:lang w:eastAsia="zh-CN"/>
              </w:rPr>
              <w:t>22</w:t>
            </w:r>
            <w:r>
              <w:rPr>
                <w:rFonts w:eastAsia="SimSun"/>
                <w:lang w:eastAsia="sv-SE"/>
              </w:rPr>
              <w:t xml:space="preserve"> dB</w:t>
            </w:r>
          </w:p>
          <w:p w14:paraId="62436A9A" w14:textId="77777777" w:rsidR="005500C0" w:rsidRDefault="005500C0" w:rsidP="005500C0">
            <w:pPr>
              <w:keepNext/>
              <w:keepLines/>
              <w:spacing w:after="0"/>
              <w:rPr>
                <w:rFonts w:ascii="Arial" w:eastAsia="SimSun" w:hAnsi="Arial"/>
                <w:sz w:val="18"/>
                <w:lang w:eastAsia="sv-SE"/>
              </w:rPr>
            </w:pPr>
            <w:r>
              <w:rPr>
                <w:rFonts w:ascii="Arial" w:eastAsia="SimSun" w:hAnsi="Arial"/>
                <w:sz w:val="18"/>
                <w:lang w:eastAsia="sv-SE"/>
              </w:rPr>
              <w:t>For bands n46 and n96</w:t>
            </w:r>
          </w:p>
          <w:p w14:paraId="4F5D7C12" w14:textId="77777777" w:rsidR="005500C0" w:rsidRDefault="005500C0" w:rsidP="005500C0">
            <w:pPr>
              <w:keepNext/>
              <w:keepLines/>
              <w:spacing w:after="0"/>
              <w:rPr>
                <w:rFonts w:ascii="Arial" w:eastAsia="SimSun" w:hAnsi="Arial"/>
                <w:sz w:val="18"/>
                <w:lang w:eastAsia="sv-SE"/>
              </w:rPr>
            </w:pPr>
            <w:r>
              <w:rPr>
                <w:rFonts w:ascii="Arial" w:eastAsia="SimSun" w:hAnsi="Arial"/>
                <w:sz w:val="18"/>
                <w:lang w:eastAsia="sv-SE"/>
              </w:rPr>
              <w:t>Wanted signal level ± 1.5dB</w:t>
            </w:r>
          </w:p>
          <w:p w14:paraId="506DAE7B" w14:textId="77777777" w:rsidR="005500C0" w:rsidRDefault="005500C0" w:rsidP="005500C0">
            <w:pPr>
              <w:keepNext/>
              <w:keepLines/>
              <w:spacing w:after="0"/>
              <w:rPr>
                <w:rFonts w:ascii="Arial" w:eastAsia="SimSun" w:hAnsi="Arial"/>
                <w:sz w:val="18"/>
                <w:lang w:eastAsia="sv-SE"/>
              </w:rPr>
            </w:pPr>
            <w:r>
              <w:rPr>
                <w:rFonts w:ascii="Arial" w:eastAsia="SimSun" w:hAnsi="Arial"/>
                <w:sz w:val="18"/>
                <w:lang w:eastAsia="sv-SE"/>
              </w:rPr>
              <w:t>CW Interferer level ± 1.0dB</w:t>
            </w:r>
          </w:p>
          <w:p w14:paraId="1ACB8CC3" w14:textId="77777777" w:rsidR="005500C0" w:rsidRDefault="005500C0" w:rsidP="005500C0">
            <w:pPr>
              <w:keepNext/>
              <w:keepLines/>
              <w:spacing w:after="0"/>
              <w:rPr>
                <w:rFonts w:ascii="Arial" w:eastAsia="SimSun" w:hAnsi="Arial"/>
                <w:sz w:val="18"/>
                <w:lang w:eastAsia="sv-SE"/>
              </w:rPr>
            </w:pPr>
            <w:r>
              <w:rPr>
                <w:rFonts w:ascii="Arial" w:eastAsia="SimSun" w:hAnsi="Arial"/>
                <w:sz w:val="18"/>
                <w:lang w:eastAsia="sv-SE"/>
              </w:rPr>
              <w:t>Mod Interferer level ± 1.5dB</w:t>
            </w:r>
          </w:p>
          <w:p w14:paraId="0DE3D3C8" w14:textId="77777777" w:rsidR="005500C0" w:rsidRDefault="005500C0" w:rsidP="005500C0">
            <w:pPr>
              <w:pStyle w:val="TAL"/>
              <w:rPr>
                <w:rFonts w:eastAsia="SimSun"/>
                <w:lang w:eastAsia="sv-SE"/>
              </w:rPr>
            </w:pPr>
          </w:p>
          <w:p w14:paraId="7840694F" w14:textId="77777777" w:rsidR="005500C0" w:rsidRDefault="005500C0" w:rsidP="005500C0">
            <w:pPr>
              <w:pStyle w:val="TAL"/>
            </w:pPr>
          </w:p>
          <w:p w14:paraId="5A14EABE" w14:textId="77777777" w:rsidR="005500C0" w:rsidRDefault="005500C0" w:rsidP="005500C0">
            <w:pPr>
              <w:pStyle w:val="TAL"/>
            </w:pPr>
            <w:r>
              <w:rPr>
                <w:lang w:eastAsia="sv-SE"/>
              </w:rPr>
              <w:t>f ≤ 6 GHz</w:t>
            </w:r>
          </w:p>
          <w:p w14:paraId="741DA727" w14:textId="6F7E5C5A" w:rsidR="005500C0" w:rsidRPr="008C3753" w:rsidRDefault="005500C0" w:rsidP="005500C0">
            <w:pPr>
              <w:pStyle w:val="TAL"/>
            </w:pPr>
            <w:r>
              <w:t>Impact of interferer ACLR 0.4 dB</w:t>
            </w:r>
          </w:p>
        </w:tc>
      </w:tr>
      <w:tr w:rsidR="005500C0" w:rsidRPr="008C3753" w14:paraId="795C1E71" w14:textId="77777777" w:rsidTr="00EB1CB2">
        <w:trPr>
          <w:tblHeader/>
          <w:jc w:val="center"/>
        </w:trPr>
        <w:tc>
          <w:tcPr>
            <w:tcW w:w="2143" w:type="dxa"/>
          </w:tcPr>
          <w:p w14:paraId="63A27BC2" w14:textId="6AC4F5B7" w:rsidR="005500C0" w:rsidRPr="008C3753" w:rsidRDefault="005500C0" w:rsidP="005500C0">
            <w:pPr>
              <w:pStyle w:val="TAL"/>
            </w:pPr>
            <w:r>
              <w:rPr>
                <w:lang w:eastAsia="ja-JP"/>
              </w:rPr>
              <w:t xml:space="preserve">7.8 </w:t>
            </w:r>
            <w:r>
              <w:t>In-channel selectivity</w:t>
            </w:r>
          </w:p>
        </w:tc>
        <w:tc>
          <w:tcPr>
            <w:tcW w:w="3402" w:type="dxa"/>
          </w:tcPr>
          <w:p w14:paraId="018BE284" w14:textId="77777777" w:rsidR="005500C0" w:rsidRDefault="005500C0" w:rsidP="005500C0">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6E7D889D" w14:textId="77777777" w:rsidR="005500C0" w:rsidRDefault="005500C0" w:rsidP="005500C0">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60EEE4BF" w14:textId="77777777" w:rsidR="005500C0" w:rsidRDefault="005500C0" w:rsidP="005500C0">
            <w:pPr>
              <w:pStyle w:val="TAL"/>
              <w:rPr>
                <w:rFonts w:eastAsia="SimSun" w:cs="v4.2.0"/>
              </w:rPr>
            </w:pPr>
            <w:r>
              <w:rPr>
                <w:lang w:eastAsia="ko-KR"/>
              </w:rPr>
              <w:t>±2.</w:t>
            </w:r>
            <w:r>
              <w:rPr>
                <w:lang w:eastAsia="zh-CN"/>
              </w:rPr>
              <w:t>1</w:t>
            </w:r>
            <w:r>
              <w:rPr>
                <w:lang w:eastAsia="ko-KR"/>
              </w:rPr>
              <w:t xml:space="preserve"> dB, 4.2 GHz &lt; f ≤ 6 GHz </w:t>
            </w:r>
            <w:r>
              <w:rPr>
                <w:rFonts w:eastAsia="SimSun" w:cs="v4.2.0"/>
              </w:rPr>
              <w:t xml:space="preserve">(Note </w:t>
            </w:r>
            <w:r>
              <w:rPr>
                <w:rFonts w:eastAsia="SimSun" w:cs="v4.2.0"/>
                <w:lang w:eastAsia="zh-CN"/>
              </w:rPr>
              <w:t>2</w:t>
            </w:r>
            <w:r>
              <w:rPr>
                <w:rFonts w:eastAsia="SimSun" w:cs="v4.2.0"/>
              </w:rPr>
              <w:t>)</w:t>
            </w:r>
          </w:p>
          <w:p w14:paraId="3D36B654" w14:textId="47CA668D" w:rsidR="005500C0" w:rsidRPr="008C3753" w:rsidRDefault="005500C0" w:rsidP="005500C0">
            <w:pPr>
              <w:pStyle w:val="TAL"/>
            </w:pPr>
            <w:r>
              <w:rPr>
                <w:lang w:eastAsia="ko-KR"/>
              </w:rPr>
              <w:t>±2.</w:t>
            </w:r>
            <w:r>
              <w:rPr>
                <w:lang w:eastAsia="zh-CN"/>
              </w:rPr>
              <w:t>5</w:t>
            </w:r>
            <w:r>
              <w:rPr>
                <w:lang w:eastAsia="ko-KR"/>
              </w:rPr>
              <w:t xml:space="preserve"> dB, for bands n46 and n96</w:t>
            </w:r>
          </w:p>
        </w:tc>
        <w:tc>
          <w:tcPr>
            <w:tcW w:w="3845" w:type="dxa"/>
          </w:tcPr>
          <w:p w14:paraId="76FD9578" w14:textId="77777777" w:rsidR="005500C0" w:rsidRPr="008C3753" w:rsidRDefault="005500C0" w:rsidP="005500C0">
            <w:pPr>
              <w:pStyle w:val="TAL"/>
            </w:pPr>
          </w:p>
        </w:tc>
      </w:tr>
      <w:tr w:rsidR="007448DC" w:rsidRPr="008C3753" w14:paraId="2E7559CF" w14:textId="77777777" w:rsidTr="00EB1CB2">
        <w:trPr>
          <w:tblHeader/>
          <w:jc w:val="center"/>
        </w:trPr>
        <w:tc>
          <w:tcPr>
            <w:tcW w:w="9390" w:type="dxa"/>
            <w:gridSpan w:val="3"/>
            <w:tcBorders>
              <w:bottom w:val="single" w:sz="4" w:space="0" w:color="auto"/>
            </w:tcBorders>
          </w:tcPr>
          <w:p w14:paraId="5E08CD02" w14:textId="77777777" w:rsidR="007448DC" w:rsidRPr="008C3753" w:rsidRDefault="007448DC" w:rsidP="00EB1CB2">
            <w:pPr>
              <w:pStyle w:val="TAN"/>
              <w:rPr>
                <w:rFonts w:eastAsia="SimSun"/>
                <w:lang w:eastAsia="zh-CN"/>
              </w:rPr>
            </w:pPr>
            <w:r w:rsidRPr="008C3753">
              <w:t>NOTE 1:</w:t>
            </w:r>
            <w:r w:rsidRPr="008C3753">
              <w:tab/>
              <w:t>Unless otherwise noted, only the Test System stimulus error is considered here. The effect of errors in the throughput measurements due to finite test duration is not considered.</w:t>
            </w:r>
          </w:p>
          <w:p w14:paraId="12ADBE97" w14:textId="77777777" w:rsidR="007448DC" w:rsidRPr="008C3753" w:rsidRDefault="007448DC" w:rsidP="00EB1CB2">
            <w:pPr>
              <w:pStyle w:val="TAN"/>
            </w:pPr>
            <w:r w:rsidRPr="008C3753">
              <w:rPr>
                <w:rFonts w:eastAsia="SimSun"/>
              </w:rPr>
              <w:t>NOTE</w:t>
            </w:r>
            <w:r w:rsidRPr="008C3753">
              <w:rPr>
                <w:rFonts w:eastAsia="SimSun"/>
                <w:lang w:eastAsia="zh-CN"/>
              </w:rPr>
              <w:t xml:space="preserve"> 2</w:t>
            </w:r>
            <w:r w:rsidRPr="008C3753">
              <w:rPr>
                <w:rFonts w:eastAsia="SimSun"/>
              </w:rPr>
              <w:t>:</w:t>
            </w:r>
            <w:r w:rsidRPr="008C3753">
              <w:rPr>
                <w:rFonts w:eastAsia="SimSun"/>
              </w:rPr>
              <w:tab/>
            </w:r>
            <w:r w:rsidRPr="008C3753">
              <w:rPr>
                <w:rFonts w:eastAsia="SimSun"/>
                <w:lang w:eastAsia="zh-CN"/>
              </w:rPr>
              <w:t>Test system uncertainty</w:t>
            </w:r>
            <w:r w:rsidRPr="008C3753">
              <w:rPr>
                <w:rFonts w:eastAsia="SimSun"/>
              </w:rPr>
              <w:t xml:space="preserve"> values </w:t>
            </w:r>
            <w:r w:rsidRPr="008C3753">
              <w:rPr>
                <w:rFonts w:eastAsia="SimSun"/>
                <w:lang w:eastAsia="zh-CN"/>
              </w:rPr>
              <w:t xml:space="preserve">for </w:t>
            </w:r>
            <w:r w:rsidRPr="008C3753">
              <w:rPr>
                <w:rFonts w:eastAsia="SimSun" w:cs="v4.2.0"/>
                <w:lang w:eastAsia="zh-CN"/>
              </w:rPr>
              <w:t>4</w:t>
            </w:r>
            <w:r w:rsidRPr="008C3753">
              <w:rPr>
                <w:rFonts w:eastAsia="SimSun" w:cs="v4.2.0"/>
                <w:lang w:eastAsia="ja-JP"/>
              </w:rPr>
              <w:t>.</w:t>
            </w:r>
            <w:r w:rsidRPr="008C3753">
              <w:rPr>
                <w:rFonts w:eastAsia="SimSun" w:cs="v4.2.0"/>
                <w:lang w:eastAsia="zh-CN"/>
              </w:rPr>
              <w:t xml:space="preserve">2 </w:t>
            </w:r>
            <w:r w:rsidRPr="008C3753">
              <w:rPr>
                <w:rFonts w:eastAsia="SimSun" w:cs="v4.2.0"/>
                <w:lang w:eastAsia="ja-JP"/>
              </w:rPr>
              <w:t xml:space="preserve">GHz &lt; f </w:t>
            </w:r>
            <w:r w:rsidRPr="008C3753">
              <w:rPr>
                <w:rFonts w:eastAsia="SimSun" w:cs="Arial" w:hint="eastAsia"/>
                <w:lang w:eastAsia="ja-JP"/>
              </w:rPr>
              <w:t>≤</w:t>
            </w:r>
            <w:r w:rsidRPr="008C3753">
              <w:rPr>
                <w:rFonts w:eastAsia="SimSun" w:cs="v4.2.0"/>
                <w:lang w:eastAsia="ja-JP"/>
              </w:rPr>
              <w:t xml:space="preserve"> </w:t>
            </w:r>
            <w:r w:rsidRPr="008C3753">
              <w:rPr>
                <w:rFonts w:eastAsia="SimSun" w:cs="v4.2.0"/>
                <w:lang w:eastAsia="zh-CN"/>
              </w:rPr>
              <w:t xml:space="preserve">6 </w:t>
            </w:r>
            <w:r w:rsidRPr="008C3753">
              <w:rPr>
                <w:rFonts w:eastAsia="SimSun" w:cs="v4.2.0"/>
                <w:lang w:eastAsia="ja-JP"/>
              </w:rPr>
              <w:t>GHz</w:t>
            </w:r>
            <w:r w:rsidRPr="008C3753">
              <w:rPr>
                <w:rFonts w:eastAsia="SimSun"/>
              </w:rPr>
              <w:t xml:space="preserve"> apply for BS operate</w:t>
            </w:r>
            <w:r w:rsidRPr="008C3753">
              <w:rPr>
                <w:rFonts w:eastAsia="SimSun"/>
                <w:lang w:eastAsia="zh-CN"/>
              </w:rPr>
              <w:t>s</w:t>
            </w:r>
            <w:r w:rsidRPr="008C3753">
              <w:rPr>
                <w:rFonts w:eastAsia="SimSun"/>
              </w:rPr>
              <w:t xml:space="preserve"> in licensed spectrum only</w:t>
            </w:r>
            <w:r w:rsidRPr="008C3753">
              <w:rPr>
                <w:rFonts w:eastAsia="SimSun"/>
                <w:lang w:eastAsia="zh-CN"/>
              </w:rPr>
              <w:t>.</w:t>
            </w:r>
          </w:p>
        </w:tc>
      </w:tr>
    </w:tbl>
    <w:p w14:paraId="60EB5A67" w14:textId="77777777" w:rsidR="000639BC" w:rsidRPr="008C3753" w:rsidRDefault="000639BC" w:rsidP="000639BC"/>
    <w:p w14:paraId="529E6CC8" w14:textId="21E75177" w:rsidR="00A0458C" w:rsidRPr="008C3753" w:rsidRDefault="00A0458C" w:rsidP="00A0458C">
      <w:pPr>
        <w:pStyle w:val="Heading4"/>
        <w:rPr>
          <w:lang w:eastAsia="sv-SE"/>
        </w:rPr>
      </w:pPr>
      <w:bookmarkStart w:id="319" w:name="_Toc21099809"/>
      <w:bookmarkStart w:id="320" w:name="_Toc29809607"/>
      <w:bookmarkStart w:id="321" w:name="_Toc36644982"/>
      <w:bookmarkStart w:id="322" w:name="_Toc37272036"/>
      <w:bookmarkStart w:id="323" w:name="_Toc45884282"/>
      <w:bookmarkStart w:id="324" w:name="_Toc53182305"/>
      <w:bookmarkStart w:id="325" w:name="_Toc58860046"/>
      <w:bookmarkStart w:id="326" w:name="_Toc61182171"/>
      <w:bookmarkStart w:id="327" w:name="_Toc66782163"/>
      <w:bookmarkStart w:id="328" w:name="_Toc74967323"/>
      <w:bookmarkStart w:id="329" w:name="_Toc76544774"/>
      <w:bookmarkStart w:id="330" w:name="_Toc82598155"/>
      <w:bookmarkStart w:id="331" w:name="_Toc89953803"/>
      <w:bookmarkStart w:id="332" w:name="_Toc98773898"/>
      <w:bookmarkStart w:id="333" w:name="_Toc106199878"/>
      <w:bookmarkStart w:id="334" w:name="_Toc115190436"/>
      <w:bookmarkStart w:id="335" w:name="_Toc122003006"/>
      <w:bookmarkStart w:id="336" w:name="_Toc124154774"/>
      <w:bookmarkStart w:id="337" w:name="_Toc131533547"/>
      <w:bookmarkStart w:id="338" w:name="_Toc137399426"/>
      <w:bookmarkStart w:id="339" w:name="_Toc147176795"/>
      <w:r w:rsidRPr="008C3753">
        <w:rPr>
          <w:lang w:eastAsia="sv-SE"/>
        </w:rPr>
        <w:lastRenderedPageBreak/>
        <w:t>4.1.</w:t>
      </w:r>
      <w:r w:rsidRPr="008C3753">
        <w:t>2.4</w:t>
      </w:r>
      <w:r w:rsidRPr="008C3753">
        <w:rPr>
          <w:lang w:eastAsia="sv-SE"/>
        </w:rPr>
        <w:tab/>
        <w:t>Measurement of performance requirements</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12E6445C" w14:textId="771F58E6" w:rsidR="00A0458C" w:rsidRPr="008C3753" w:rsidRDefault="00A0458C" w:rsidP="00A0458C">
      <w:pPr>
        <w:pStyle w:val="TH"/>
      </w:pPr>
      <w:r w:rsidRPr="008C3753">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3C5595" w:rsidRPr="008C3753"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2B1CD67F" w:rsidR="00A0458C" w:rsidRPr="008C3753" w:rsidRDefault="00AC59EA" w:rsidP="00BA28F7">
            <w:pPr>
              <w:pStyle w:val="TAH"/>
            </w:pPr>
            <w:r w:rsidRPr="008C3753">
              <w:t>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8C3753" w:rsidRDefault="00A0458C" w:rsidP="00BA28F7">
            <w:pPr>
              <w:pStyle w:val="TAH"/>
            </w:pPr>
            <w:r w:rsidRPr="008C3753">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8C3753" w:rsidRDefault="00A0458C" w:rsidP="00BA28F7">
            <w:pPr>
              <w:pStyle w:val="TAH"/>
            </w:pPr>
            <w:r w:rsidRPr="008C3753">
              <w:t>Derivation of Test System Uncertainty</w:t>
            </w:r>
          </w:p>
        </w:tc>
      </w:tr>
      <w:tr w:rsidR="003C5595" w:rsidRPr="008C3753"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4FB1853D" w:rsidR="00A0458C" w:rsidRPr="008C3753" w:rsidRDefault="00A0458C" w:rsidP="00BA28F7">
            <w:pPr>
              <w:pStyle w:val="TAL"/>
            </w:pPr>
            <w:r w:rsidRPr="008C3753">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39AD3EE5" w:rsidR="00A0458C" w:rsidRPr="008C3753" w:rsidRDefault="00A0458C" w:rsidP="005132E2">
            <w:pPr>
              <w:pStyle w:val="TAL"/>
            </w:pPr>
            <w:r w:rsidRPr="008C3753">
              <w:t xml:space="preserve">± </w:t>
            </w:r>
            <w:r w:rsidRPr="008C3753">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4652B261"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789E241C"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65DC2F5F"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4B122A40" w14:textId="77777777" w:rsidR="00A0458C" w:rsidRPr="008C3753" w:rsidRDefault="00A0458C" w:rsidP="00BA28F7">
            <w:pPr>
              <w:pStyle w:val="TAL"/>
              <w:rPr>
                <w:noProof/>
                <w:szCs w:val="18"/>
                <w:lang w:eastAsia="sv-SE"/>
              </w:rPr>
            </w:pPr>
          </w:p>
          <w:p w14:paraId="12EBB1D1"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77116D39"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72981CCA" w14:textId="77777777"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50955F9A" w14:textId="6D920F3F" w:rsidR="00A0458C" w:rsidRPr="008C3753" w:rsidRDefault="00A0458C" w:rsidP="00BA28F7">
            <w:pPr>
              <w:pStyle w:val="TAL"/>
            </w:pPr>
            <w:r w:rsidRPr="008C3753">
              <w:t>Fading profile power uncertainty</w:t>
            </w:r>
            <w:r w:rsidRPr="008C3753">
              <w:rPr>
                <w:noProof/>
                <w:lang w:eastAsia="sv-SE"/>
              </w:rPr>
              <w:t xml:space="preserve"> ±0.5 dB</w:t>
            </w:r>
          </w:p>
        </w:tc>
      </w:tr>
      <w:tr w:rsidR="003C5595" w:rsidRPr="008C3753"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5E502531" w:rsidR="00A0458C" w:rsidRPr="008C3753" w:rsidRDefault="00A0458C" w:rsidP="00BA28F7">
            <w:pPr>
              <w:pStyle w:val="TAL"/>
              <w:rPr>
                <w:lang w:eastAsia="ja-JP"/>
              </w:rPr>
            </w:pPr>
            <w:r w:rsidRPr="008C3753">
              <w:rPr>
                <w:lang w:eastAsia="ja-JP"/>
              </w:rPr>
              <w:t xml:space="preserve">8 </w:t>
            </w:r>
            <w:r w:rsidR="00641109" w:rsidRPr="008C3753">
              <w:rPr>
                <w:lang w:eastAsia="ja-JP"/>
              </w:rPr>
              <w:t xml:space="preserve">PUSCH, </w:t>
            </w:r>
            <w:r w:rsidRPr="008C3753">
              <w:rPr>
                <w:lang w:eastAsia="ja-JP"/>
              </w:rPr>
              <w:t>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3DA6A503" w:rsidR="00A0458C" w:rsidRPr="008C3753" w:rsidRDefault="00A0458C" w:rsidP="005132E2">
            <w:pPr>
              <w:pStyle w:val="TAL"/>
            </w:pPr>
            <w:r w:rsidRPr="008C3753">
              <w:t xml:space="preserve">± </w:t>
            </w:r>
            <w:r w:rsidRPr="008C3753">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02145B8"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27D662B2" w14:textId="77777777" w:rsidR="00A0458C" w:rsidRPr="008C3753" w:rsidRDefault="00A0458C" w:rsidP="00BA28F7">
            <w:pPr>
              <w:pStyle w:val="TAL"/>
              <w:rPr>
                <w:noProof/>
                <w:szCs w:val="18"/>
                <w:lang w:eastAsia="sv-SE"/>
              </w:rPr>
            </w:pPr>
          </w:p>
        </w:tc>
      </w:tr>
      <w:tr w:rsidR="00A0458C" w:rsidRPr="008C3753"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14046E3B" w:rsidR="00A0458C" w:rsidRPr="008C3753" w:rsidRDefault="00A0458C" w:rsidP="00BA28F7">
            <w:pPr>
              <w:pStyle w:val="TAL"/>
              <w:rPr>
                <w:lang w:eastAsia="ja-JP"/>
              </w:rPr>
            </w:pPr>
            <w:r w:rsidRPr="008C3753">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14BC9DC5" w:rsidR="00A0458C" w:rsidRPr="008C3753" w:rsidRDefault="00A0458C" w:rsidP="005132E2">
            <w:pPr>
              <w:pStyle w:val="TAL"/>
            </w:pPr>
            <w:r w:rsidRPr="008C3753">
              <w:t xml:space="preserve">± </w:t>
            </w:r>
            <w:r w:rsidRPr="008C3753">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22FD52AE"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5388A9D3"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3CE7E91B"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27E68867" w14:textId="77777777" w:rsidR="00A0458C" w:rsidRPr="008C3753" w:rsidRDefault="00A0458C" w:rsidP="00BA28F7">
            <w:pPr>
              <w:pStyle w:val="TAL"/>
              <w:rPr>
                <w:noProof/>
                <w:szCs w:val="18"/>
                <w:lang w:eastAsia="sv-SE"/>
              </w:rPr>
            </w:pPr>
          </w:p>
          <w:p w14:paraId="520B97DB"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21CD8E7E"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65E03AC2" w14:textId="77777777" w:rsidR="00A0458C" w:rsidRPr="008C3753" w:rsidRDefault="00A0458C" w:rsidP="00BA28F7">
            <w:pPr>
              <w:pStyle w:val="TAL"/>
              <w:rPr>
                <w:noProof/>
                <w:szCs w:val="18"/>
              </w:rPr>
            </w:pPr>
            <w:r w:rsidRPr="008C3753">
              <w:t>Signal-to-noise ratio uncertainty</w:t>
            </w:r>
            <w:r w:rsidRPr="008C3753">
              <w:rPr>
                <w:noProof/>
                <w:szCs w:val="18"/>
                <w:lang w:eastAsia="sv-SE"/>
              </w:rPr>
              <w:t xml:space="preserve"> ±0.3 dB</w:t>
            </w:r>
          </w:p>
          <w:p w14:paraId="663B0D26" w14:textId="6B5994F5" w:rsidR="00A0458C" w:rsidRPr="008C3753" w:rsidRDefault="00A0458C" w:rsidP="00BA28F7">
            <w:pPr>
              <w:pStyle w:val="TAL"/>
              <w:rPr>
                <w:noProof/>
                <w:szCs w:val="18"/>
                <w:lang w:eastAsia="sv-SE"/>
              </w:rPr>
            </w:pPr>
            <w:r w:rsidRPr="008C3753">
              <w:rPr>
                <w:noProof/>
                <w:szCs w:val="18"/>
              </w:rPr>
              <w:t xml:space="preserve">Fading profile power uncertainty </w:t>
            </w:r>
            <w:r w:rsidRPr="008C3753">
              <w:rPr>
                <w:noProof/>
                <w:szCs w:val="18"/>
                <w:lang w:eastAsia="sv-SE"/>
              </w:rPr>
              <w:t>±0.</w:t>
            </w:r>
            <w:r w:rsidRPr="008C3753">
              <w:rPr>
                <w:noProof/>
                <w:szCs w:val="18"/>
              </w:rPr>
              <w:t>7</w:t>
            </w:r>
            <w:r w:rsidRPr="008C3753">
              <w:rPr>
                <w:noProof/>
                <w:szCs w:val="18"/>
                <w:lang w:eastAsia="sv-SE"/>
              </w:rPr>
              <w:t xml:space="preserve"> dB</w:t>
            </w:r>
            <w:r w:rsidRPr="008C3753">
              <w:rPr>
                <w:noProof/>
                <w:szCs w:val="18"/>
              </w:rPr>
              <w:t xml:space="preserve"> for MIMO</w:t>
            </w:r>
          </w:p>
        </w:tc>
      </w:tr>
    </w:tbl>
    <w:p w14:paraId="632C7D0B" w14:textId="77777777" w:rsidR="00A0458C" w:rsidRPr="008C3753" w:rsidRDefault="00A0458C" w:rsidP="000639BC"/>
    <w:p w14:paraId="3FF80479" w14:textId="77777777" w:rsidR="000639BC" w:rsidRPr="008C3753" w:rsidRDefault="000639BC" w:rsidP="000639BC">
      <w:pPr>
        <w:pStyle w:val="Heading3"/>
        <w:rPr>
          <w:lang w:eastAsia="sv-SE"/>
        </w:rPr>
      </w:pPr>
      <w:bookmarkStart w:id="340" w:name="_Toc21099810"/>
      <w:bookmarkStart w:id="341" w:name="_Toc29809608"/>
      <w:bookmarkStart w:id="342" w:name="_Toc36644983"/>
      <w:bookmarkStart w:id="343" w:name="_Toc37272037"/>
      <w:bookmarkStart w:id="344" w:name="_Toc45884283"/>
      <w:bookmarkStart w:id="345" w:name="_Toc53182306"/>
      <w:bookmarkStart w:id="346" w:name="_Toc58860047"/>
      <w:bookmarkStart w:id="347" w:name="_Toc61182172"/>
      <w:bookmarkStart w:id="348" w:name="_Toc66782164"/>
      <w:bookmarkStart w:id="349" w:name="_Toc74967324"/>
      <w:bookmarkStart w:id="350" w:name="_Toc76544775"/>
      <w:bookmarkStart w:id="351" w:name="_Toc82598156"/>
      <w:bookmarkStart w:id="352" w:name="_Toc89953804"/>
      <w:bookmarkStart w:id="353" w:name="_Toc98773899"/>
      <w:bookmarkStart w:id="354" w:name="_Toc106199879"/>
      <w:bookmarkStart w:id="355" w:name="_Toc115190437"/>
      <w:bookmarkStart w:id="356" w:name="_Toc122003007"/>
      <w:bookmarkStart w:id="357" w:name="_Toc124154775"/>
      <w:bookmarkStart w:id="358" w:name="_Toc131533548"/>
      <w:bookmarkStart w:id="359" w:name="_Toc137399427"/>
      <w:bookmarkStart w:id="360" w:name="_Toc147176796"/>
      <w:r w:rsidRPr="008C3753">
        <w:rPr>
          <w:lang w:eastAsia="sv-SE"/>
        </w:rPr>
        <w:t>4.1.</w:t>
      </w:r>
      <w:r w:rsidRPr="008C3753">
        <w:t>3</w:t>
      </w:r>
      <w:r w:rsidRPr="008C3753">
        <w:rPr>
          <w:lang w:eastAsia="sv-SE"/>
        </w:rPr>
        <w:tab/>
        <w:t>Interpretation of measurement results</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01B6E3E" w14:textId="3AC2E501" w:rsidR="000639BC" w:rsidRPr="008C3753" w:rsidRDefault="000639BC" w:rsidP="000639BC">
      <w:pPr>
        <w:rPr>
          <w:rFonts w:cs="v4.2.0"/>
          <w:snapToGrid w:val="0"/>
        </w:rPr>
      </w:pPr>
      <w:r w:rsidRPr="008C3753">
        <w:rPr>
          <w:rFonts w:cs="v4.2.0"/>
          <w:snapToGrid w:val="0"/>
        </w:rPr>
        <w:t>The measurement results returned by the Test System are compared - without any modification - against the test requirements as defined by the Shared Risk principle.</w:t>
      </w:r>
    </w:p>
    <w:p w14:paraId="17613CD5" w14:textId="61D82FC7" w:rsidR="000639BC" w:rsidRPr="008C3753" w:rsidRDefault="000639BC" w:rsidP="000639BC">
      <w:pPr>
        <w:rPr>
          <w:rFonts w:cs="v4.2.0"/>
        </w:rPr>
      </w:pPr>
      <w:r w:rsidRPr="008C3753">
        <w:rPr>
          <w:rFonts w:cs="v5.0.0"/>
          <w:snapToGrid w:val="0"/>
        </w:rPr>
        <w:t>The Shared Risk principle is defined in Recommendation ITU-R M.1545 [4].</w:t>
      </w:r>
    </w:p>
    <w:p w14:paraId="086777F9" w14:textId="77777777" w:rsidR="000639BC" w:rsidRPr="008C3753" w:rsidRDefault="000639BC" w:rsidP="000639BC">
      <w:pPr>
        <w:rPr>
          <w:rFonts w:cs="v4.2.0"/>
        </w:rPr>
      </w:pPr>
      <w:r w:rsidRPr="008C3753">
        <w:rPr>
          <w:rFonts w:cs="v4.2.0"/>
        </w:rPr>
        <w:t>The actual measurement uncertainty of the Test System for the measurement of each parameter shall be included in the test report.</w:t>
      </w:r>
    </w:p>
    <w:p w14:paraId="04722E9A" w14:textId="3A4E666E" w:rsidR="000639BC" w:rsidRPr="008C3753" w:rsidRDefault="000639BC" w:rsidP="000639BC">
      <w:pPr>
        <w:rPr>
          <w:rFonts w:cs="v4.2.0"/>
        </w:rPr>
      </w:pPr>
      <w:r w:rsidRPr="008C3753">
        <w:rPr>
          <w:rFonts w:cs="v4.2.0"/>
        </w:rPr>
        <w:t xml:space="preserve">The recorded value for the Test System uncertainty shall be, for each measurement, equal to or lower than the appropriate figure in </w:t>
      </w:r>
      <w:r w:rsidR="00062DCB" w:rsidRPr="008C3753">
        <w:rPr>
          <w:rFonts w:cs="v4.2.0"/>
        </w:rPr>
        <w:t>clause 4</w:t>
      </w:r>
      <w:r w:rsidRPr="008C3753">
        <w:rPr>
          <w:rFonts w:cs="v4.2.0"/>
        </w:rPr>
        <w:t>.1.2 of the present document.</w:t>
      </w:r>
    </w:p>
    <w:p w14:paraId="2B7284B1" w14:textId="3DE8F7D0" w:rsidR="000639BC" w:rsidRPr="008C3753" w:rsidRDefault="000639BC" w:rsidP="000639BC">
      <w:pPr>
        <w:rPr>
          <w:rFonts w:cs="v4.2.0"/>
        </w:rPr>
      </w:pPr>
      <w:r w:rsidRPr="008C3753">
        <w:rPr>
          <w:rFonts w:cs="v4.2.0"/>
        </w:rPr>
        <w:t xml:space="preserve">If the Test System for a test is known to have a measurement uncertainty greater than that specified in </w:t>
      </w:r>
      <w:r w:rsidR="00062DCB" w:rsidRPr="008C3753">
        <w:rPr>
          <w:rFonts w:cs="v4.2.0"/>
        </w:rPr>
        <w:t>clause 4</w:t>
      </w:r>
      <w:r w:rsidRPr="008C3753">
        <w:rPr>
          <w:rFonts w:cs="v4.2.0"/>
        </w:rPr>
        <w:t>.1.2, it is still permitted to use this apparatus provided that an adjustment is made as follows.</w:t>
      </w:r>
    </w:p>
    <w:p w14:paraId="63593D5C" w14:textId="376E61EF" w:rsidR="000639BC" w:rsidRPr="008C3753" w:rsidRDefault="000639BC" w:rsidP="000639BC">
      <w:pPr>
        <w:rPr>
          <w:rFonts w:cs="v4.2.0"/>
        </w:rPr>
      </w:pPr>
      <w:r w:rsidRPr="008C3753">
        <w:rPr>
          <w:rFonts w:cs="v4.2.0"/>
        </w:rPr>
        <w:t xml:space="preserve">Any additional uncertainty in the Test System over and above that specified in </w:t>
      </w:r>
      <w:r w:rsidR="00062DCB" w:rsidRPr="008C3753">
        <w:rPr>
          <w:rFonts w:cs="v4.2.0"/>
        </w:rPr>
        <w:t>clause 4</w:t>
      </w:r>
      <w:r w:rsidRPr="008C3753">
        <w:rPr>
          <w:rFonts w:cs="v4.2.0"/>
        </w:rPr>
        <w:t xml:space="preserve">.1.2 shall be used to tighten the test requirement, making the test harder to pass. For some tests e.g. receiver tests, this may require modification of stimulus signals. This procedure will ensure that a Test System not compliant with </w:t>
      </w:r>
      <w:r w:rsidR="00062DCB" w:rsidRPr="008C3753">
        <w:rPr>
          <w:rFonts w:cs="v4.2.0"/>
        </w:rPr>
        <w:t>clause 4</w:t>
      </w:r>
      <w:r w:rsidRPr="008C3753">
        <w:rPr>
          <w:rFonts w:cs="v4.2.0"/>
        </w:rPr>
        <w:t xml:space="preserve">.1.2 does not increase the chance of passing a device under test where that device would otherwise have failed the test if a Test System compliant with </w:t>
      </w:r>
      <w:r w:rsidR="00062DCB" w:rsidRPr="008C3753">
        <w:rPr>
          <w:rFonts w:cs="v4.2.0"/>
        </w:rPr>
        <w:t>clause 4</w:t>
      </w:r>
      <w:r w:rsidRPr="008C3753">
        <w:rPr>
          <w:rFonts w:cs="v4.2.0"/>
        </w:rPr>
        <w:t>.1.2 had been used.</w:t>
      </w:r>
    </w:p>
    <w:p w14:paraId="51547261" w14:textId="77777777" w:rsidR="00D25FC8" w:rsidRPr="008C3753" w:rsidRDefault="00D25FC8" w:rsidP="00D25FC8">
      <w:pPr>
        <w:pStyle w:val="Heading2"/>
      </w:pPr>
      <w:bookmarkStart w:id="361" w:name="_Toc21099811"/>
      <w:bookmarkStart w:id="362" w:name="_Toc29809609"/>
      <w:bookmarkStart w:id="363" w:name="_Toc36644984"/>
      <w:bookmarkStart w:id="364" w:name="_Toc37272038"/>
      <w:bookmarkStart w:id="365" w:name="_Toc45884284"/>
      <w:bookmarkStart w:id="366" w:name="_Toc53182307"/>
      <w:bookmarkStart w:id="367" w:name="_Toc58860048"/>
      <w:bookmarkStart w:id="368" w:name="_Toc61182173"/>
      <w:bookmarkStart w:id="369" w:name="_Toc66782165"/>
      <w:bookmarkStart w:id="370" w:name="_Toc74967325"/>
      <w:bookmarkStart w:id="371" w:name="_Toc76544776"/>
      <w:bookmarkStart w:id="372" w:name="_Toc82598157"/>
      <w:bookmarkStart w:id="373" w:name="_Toc89953805"/>
      <w:bookmarkStart w:id="374" w:name="_Toc98773900"/>
      <w:bookmarkStart w:id="375" w:name="_Toc106199880"/>
      <w:bookmarkStart w:id="376" w:name="_Toc115190438"/>
      <w:bookmarkStart w:id="377" w:name="_Toc122003008"/>
      <w:bookmarkStart w:id="378" w:name="_Toc124154776"/>
      <w:bookmarkStart w:id="379" w:name="_Toc131533549"/>
      <w:bookmarkStart w:id="380" w:name="_Toc137399428"/>
      <w:bookmarkStart w:id="381" w:name="_Toc147176797"/>
      <w:r w:rsidRPr="008C3753">
        <w:t>4.2</w:t>
      </w:r>
      <w:r w:rsidRPr="008C3753">
        <w:tab/>
        <w:t>Conducted requirement reference points</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449F9BC9" w14:textId="77777777" w:rsidR="000639BC" w:rsidRPr="008C3753" w:rsidRDefault="000639BC" w:rsidP="000639BC">
      <w:pPr>
        <w:pStyle w:val="Heading3"/>
      </w:pPr>
      <w:bookmarkStart w:id="382" w:name="_Toc21099812"/>
      <w:bookmarkStart w:id="383" w:name="_Toc29809610"/>
      <w:bookmarkStart w:id="384" w:name="_Toc36644985"/>
      <w:bookmarkStart w:id="385" w:name="_Toc37272039"/>
      <w:bookmarkStart w:id="386" w:name="_Toc45884285"/>
      <w:bookmarkStart w:id="387" w:name="_Toc53182308"/>
      <w:bookmarkStart w:id="388" w:name="_Toc58860049"/>
      <w:bookmarkStart w:id="389" w:name="_Toc61182174"/>
      <w:bookmarkStart w:id="390" w:name="_Toc66782166"/>
      <w:bookmarkStart w:id="391" w:name="_Toc74967326"/>
      <w:bookmarkStart w:id="392" w:name="_Toc76544777"/>
      <w:bookmarkStart w:id="393" w:name="_Toc82598158"/>
      <w:bookmarkStart w:id="394" w:name="_Toc89953806"/>
      <w:bookmarkStart w:id="395" w:name="_Toc98773901"/>
      <w:bookmarkStart w:id="396" w:name="_Toc106199881"/>
      <w:bookmarkStart w:id="397" w:name="_Toc115190439"/>
      <w:bookmarkStart w:id="398" w:name="_Toc122003009"/>
      <w:bookmarkStart w:id="399" w:name="_Toc124154777"/>
      <w:bookmarkStart w:id="400" w:name="_Toc131533550"/>
      <w:bookmarkStart w:id="401" w:name="_Toc137399429"/>
      <w:bookmarkStart w:id="402" w:name="_Hlk500512144"/>
      <w:bookmarkStart w:id="403" w:name="_Toc147176798"/>
      <w:r w:rsidRPr="008C3753">
        <w:t>4.2.1</w:t>
      </w:r>
      <w:r w:rsidRPr="008C3753">
        <w:tab/>
      </w:r>
      <w:r w:rsidRPr="008C3753">
        <w:rPr>
          <w:i/>
        </w:rPr>
        <w:t>BS type 1-C</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3"/>
    </w:p>
    <w:bookmarkEnd w:id="402"/>
    <w:p w14:paraId="3A2840AB" w14:textId="77777777" w:rsidR="000639BC" w:rsidRPr="008C3753" w:rsidRDefault="000639BC" w:rsidP="000639BC">
      <w:pPr>
        <w:rPr>
          <w:rFonts w:cs="v5.0.0"/>
        </w:rPr>
      </w:pPr>
      <w:r w:rsidRPr="008C3753">
        <w:rPr>
          <w:i/>
          <w:lang w:eastAsia="zh-CN"/>
        </w:rPr>
        <w:t>BS type 1-C</w:t>
      </w:r>
      <w:r w:rsidRPr="008C3753">
        <w:rPr>
          <w:lang w:eastAsia="zh-CN"/>
        </w:rPr>
        <w:t xml:space="preserve"> requirements are applied at the BS </w:t>
      </w:r>
      <w:r w:rsidRPr="008C3753">
        <w:rPr>
          <w:i/>
          <w:lang w:eastAsia="zh-CN"/>
        </w:rPr>
        <w:t>antenna connector</w:t>
      </w:r>
      <w:r w:rsidRPr="008C3753">
        <w:rPr>
          <w:lang w:eastAsia="zh-CN"/>
        </w:rPr>
        <w:t xml:space="preserve"> (port A) for a single transmitter or receiver </w:t>
      </w:r>
      <w:r w:rsidRPr="008C3753">
        <w:rPr>
          <w:rFonts w:cs="v5.0.0"/>
        </w:rPr>
        <w:t xml:space="preserve">with a full complement of transceivers for the configuration in normal operating conditions. If any external apparatus such as </w:t>
      </w:r>
      <w:r w:rsidRPr="008C3753">
        <w:rPr>
          <w:rFonts w:cs="v5.0.0"/>
        </w:rPr>
        <w:lastRenderedPageBreak/>
        <w:t xml:space="preserve">an amplifier, a filter or the combination of such devices is used, requirements apply at the far end </w:t>
      </w:r>
      <w:r w:rsidRPr="008C3753">
        <w:rPr>
          <w:rFonts w:cs="v5.0.0"/>
          <w:i/>
        </w:rPr>
        <w:t>antenna connector</w:t>
      </w:r>
      <w:r w:rsidRPr="008C3753">
        <w:rPr>
          <w:rFonts w:cs="v5.0.0"/>
        </w:rPr>
        <w:t xml:space="preserve"> (port B).</w:t>
      </w:r>
    </w:p>
    <w:bookmarkStart w:id="404" w:name="_MON_1587198493"/>
    <w:bookmarkEnd w:id="404"/>
    <w:p w14:paraId="16C9CC51" w14:textId="5B1CA583" w:rsidR="00EC7F62" w:rsidRPr="008C3753" w:rsidRDefault="00EC7F62" w:rsidP="004A3FC7">
      <w:pPr>
        <w:pStyle w:val="TH"/>
      </w:pPr>
      <w:r w:rsidRPr="008C3753">
        <w:object w:dxaOrig="7351" w:dyaOrig="2190" w14:anchorId="1746E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107.7pt" o:ole="">
            <v:imagedata r:id="rId11" o:title=""/>
          </v:shape>
          <o:OLEObject Type="Embed" ProgID="Word.Picture.8" ShapeID="_x0000_i1025" DrawAspect="Content" ObjectID="_1757790250" r:id="rId12"/>
        </w:object>
      </w:r>
    </w:p>
    <w:p w14:paraId="4B3EAF1B" w14:textId="2047EAB0" w:rsidR="000639BC" w:rsidRPr="008C3753" w:rsidRDefault="000639BC" w:rsidP="000639BC">
      <w:pPr>
        <w:pStyle w:val="TF"/>
      </w:pPr>
      <w:r w:rsidRPr="008C3753">
        <w:t xml:space="preserve">Figure 4.2.1-1: </w:t>
      </w:r>
      <w:r w:rsidRPr="008C3753">
        <w:rPr>
          <w:i/>
        </w:rPr>
        <w:t>BS type 1-C</w:t>
      </w:r>
      <w:r w:rsidRPr="008C3753">
        <w:t xml:space="preserve"> transmitter interface</w:t>
      </w:r>
    </w:p>
    <w:bookmarkStart w:id="405" w:name="_MON_1662828150"/>
    <w:bookmarkEnd w:id="405"/>
    <w:p w14:paraId="36343F74" w14:textId="4862FFD5" w:rsidR="00EC7F62" w:rsidRPr="008C3753" w:rsidRDefault="00EC7F62" w:rsidP="00EC7F62">
      <w:pPr>
        <w:pStyle w:val="TH"/>
      </w:pPr>
      <w:r w:rsidRPr="008C3753">
        <w:object w:dxaOrig="9346" w:dyaOrig="2880" w14:anchorId="3E17E836">
          <v:shape id="_x0000_i1026" type="#_x0000_t75" style="width:467.05pt;height:2in" o:ole="">
            <v:imagedata r:id="rId13" o:title=""/>
          </v:shape>
          <o:OLEObject Type="Embed" ProgID="Word.Picture.8" ShapeID="_x0000_i1026" DrawAspect="Content" ObjectID="_1757790251" r:id="rId14"/>
        </w:object>
      </w:r>
    </w:p>
    <w:p w14:paraId="5D4FB9E2" w14:textId="77777777" w:rsidR="000639BC" w:rsidRPr="008C3753" w:rsidRDefault="000639BC" w:rsidP="000639BC">
      <w:pPr>
        <w:pStyle w:val="TF"/>
      </w:pPr>
      <w:r w:rsidRPr="008C3753">
        <w:t xml:space="preserve">Figure 4.2.1-2: </w:t>
      </w:r>
      <w:r w:rsidRPr="008C3753">
        <w:rPr>
          <w:i/>
        </w:rPr>
        <w:t>BS type 1-C</w:t>
      </w:r>
      <w:r w:rsidRPr="008C3753">
        <w:t xml:space="preserve"> receiver interface</w:t>
      </w:r>
    </w:p>
    <w:p w14:paraId="569AF4A8" w14:textId="77777777" w:rsidR="000639BC" w:rsidRPr="008C3753" w:rsidRDefault="000639BC" w:rsidP="000639BC">
      <w:pPr>
        <w:pStyle w:val="Heading3"/>
      </w:pPr>
      <w:bookmarkStart w:id="406" w:name="_Toc21099813"/>
      <w:bookmarkStart w:id="407" w:name="_Toc29809611"/>
      <w:bookmarkStart w:id="408" w:name="_Toc36644986"/>
      <w:bookmarkStart w:id="409" w:name="_Toc37272040"/>
      <w:bookmarkStart w:id="410" w:name="_Toc45884286"/>
      <w:bookmarkStart w:id="411" w:name="_Toc53182309"/>
      <w:bookmarkStart w:id="412" w:name="_Toc58860050"/>
      <w:bookmarkStart w:id="413" w:name="_Toc61182175"/>
      <w:bookmarkStart w:id="414" w:name="_Toc66782167"/>
      <w:bookmarkStart w:id="415" w:name="_Toc74967327"/>
      <w:bookmarkStart w:id="416" w:name="_Toc76544778"/>
      <w:bookmarkStart w:id="417" w:name="_Toc82598159"/>
      <w:bookmarkStart w:id="418" w:name="_Toc89953807"/>
      <w:bookmarkStart w:id="419" w:name="_Toc98773902"/>
      <w:bookmarkStart w:id="420" w:name="_Toc106199882"/>
      <w:bookmarkStart w:id="421" w:name="_Toc115190440"/>
      <w:bookmarkStart w:id="422" w:name="_Toc122003010"/>
      <w:bookmarkStart w:id="423" w:name="_Toc124154778"/>
      <w:bookmarkStart w:id="424" w:name="_Toc131533551"/>
      <w:bookmarkStart w:id="425" w:name="_Toc137399430"/>
      <w:bookmarkStart w:id="426" w:name="_Toc147176799"/>
      <w:r w:rsidRPr="008C3753">
        <w:t>4.2.2</w:t>
      </w:r>
      <w:r w:rsidRPr="008C3753">
        <w:tab/>
      </w:r>
      <w:r w:rsidRPr="008C3753">
        <w:rPr>
          <w:i/>
        </w:rPr>
        <w:t>BS type 1-H</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11A8BDE8" w14:textId="77777777" w:rsidR="000639BC" w:rsidRPr="008C3753" w:rsidRDefault="000639BC" w:rsidP="000639BC">
      <w:pPr>
        <w:rPr>
          <w:lang w:eastAsia="zh-CN"/>
        </w:rPr>
      </w:pPr>
      <w:r w:rsidRPr="008C3753">
        <w:rPr>
          <w:i/>
          <w:lang w:eastAsia="zh-CN"/>
        </w:rPr>
        <w:t>BS type 1-H</w:t>
      </w:r>
      <w:r w:rsidRPr="008C3753">
        <w:rPr>
          <w:lang w:eastAsia="zh-CN"/>
        </w:rPr>
        <w:t xml:space="preserve"> requirements are defined for two points of reference, signified by radiated requirements and conducted requirements.</w:t>
      </w:r>
    </w:p>
    <w:bookmarkStart w:id="427" w:name="_MON_1662828190"/>
    <w:bookmarkEnd w:id="427"/>
    <w:p w14:paraId="07397B97" w14:textId="294174AE" w:rsidR="00EC7F62" w:rsidRPr="008C3753" w:rsidRDefault="00EC7F62" w:rsidP="00EC7F62">
      <w:pPr>
        <w:pStyle w:val="TH"/>
      </w:pPr>
      <w:r w:rsidRPr="008C3753">
        <w:object w:dxaOrig="9616" w:dyaOrig="3928" w14:anchorId="5831BD56">
          <v:shape id="_x0000_i1027" type="#_x0000_t75" style="width:479.6pt;height:195.95pt" o:ole="">
            <v:imagedata r:id="rId15" o:title=""/>
          </v:shape>
          <o:OLEObject Type="Embed" ProgID="Word.Picture.8" ShapeID="_x0000_i1027" DrawAspect="Content" ObjectID="_1757790252" r:id="rId16"/>
        </w:object>
      </w:r>
    </w:p>
    <w:p w14:paraId="7AA76930" w14:textId="77777777" w:rsidR="000639BC" w:rsidRPr="008C3753" w:rsidRDefault="000639BC" w:rsidP="000639BC">
      <w:pPr>
        <w:pStyle w:val="TF"/>
      </w:pPr>
      <w:r w:rsidRPr="008C3753">
        <w:t xml:space="preserve">Figure 4.2.2-1: Radiated and conducted reference points for </w:t>
      </w:r>
      <w:r w:rsidRPr="008C3753">
        <w:rPr>
          <w:i/>
        </w:rPr>
        <w:t>BS type 1-H</w:t>
      </w:r>
    </w:p>
    <w:p w14:paraId="6AC90635" w14:textId="422CF93A" w:rsidR="00B20FE8" w:rsidRPr="008C3753" w:rsidRDefault="000639BC" w:rsidP="00B20FE8">
      <w:pPr>
        <w:rPr>
          <w:lang w:eastAsia="zh-CN"/>
        </w:rPr>
      </w:pPr>
      <w:r w:rsidRPr="008C3753">
        <w:rPr>
          <w:lang w:eastAsia="zh-CN"/>
        </w:rPr>
        <w:t xml:space="preserve">Radiated characteristics are defined over the air (OTA), where the </w:t>
      </w:r>
      <w:r w:rsidRPr="008C3753">
        <w:rPr>
          <w:i/>
          <w:lang w:eastAsia="sv-SE"/>
        </w:rPr>
        <w:t>operating band</w:t>
      </w:r>
      <w:r w:rsidRPr="008C3753">
        <w:rPr>
          <w:lang w:eastAsia="sv-SE"/>
        </w:rPr>
        <w:t xml:space="preserve"> specific</w:t>
      </w:r>
      <w:r w:rsidRPr="008C3753">
        <w:rPr>
          <w:lang w:eastAsia="zh-CN"/>
        </w:rPr>
        <w:t xml:space="preserve"> radiated interface is referred to as the </w:t>
      </w:r>
      <w:r w:rsidRPr="008C3753">
        <w:rPr>
          <w:i/>
          <w:lang w:eastAsia="zh-CN"/>
        </w:rPr>
        <w:t>Radiated Interface Boundary</w:t>
      </w:r>
      <w:r w:rsidRPr="008C3753">
        <w:rPr>
          <w:lang w:eastAsia="zh-CN"/>
        </w:rPr>
        <w:t xml:space="preserve"> (RIB). Radiated requirements are also referred to as OTA requirements. The (spatial) characteristics in which the OTA requirements apply are detailed for each requirement.</w:t>
      </w:r>
    </w:p>
    <w:p w14:paraId="037B5D76" w14:textId="74E589BF" w:rsidR="000639BC" w:rsidRPr="008C3753" w:rsidRDefault="00B20FE8" w:rsidP="00B20FE8">
      <w:pPr>
        <w:pStyle w:val="NO"/>
        <w:rPr>
          <w:lang w:eastAsia="zh-CN"/>
        </w:rPr>
      </w:pPr>
      <w:r w:rsidRPr="008C3753">
        <w:lastRenderedPageBreak/>
        <w:t>NOTE:</w:t>
      </w:r>
      <w:r w:rsidRPr="008C3753">
        <w:tab/>
        <w:t xml:space="preserve">Radiated conformance requirements are captured in </w:t>
      </w:r>
      <w:r w:rsidR="00062DCB" w:rsidRPr="008C3753">
        <w:t>TS 38.141</w:t>
      </w:r>
      <w:r w:rsidRPr="008C3753">
        <w:t>-2 [3] and are out of scope of this specification.</w:t>
      </w:r>
    </w:p>
    <w:p w14:paraId="2EBD37A2" w14:textId="77777777" w:rsidR="000639BC" w:rsidRPr="008C3753" w:rsidRDefault="000639BC" w:rsidP="000639BC">
      <w:pPr>
        <w:rPr>
          <w:lang w:eastAsia="zh-CN"/>
        </w:rPr>
      </w:pPr>
      <w:r w:rsidRPr="008C3753">
        <w:rPr>
          <w:lang w:eastAsia="zh-CN"/>
        </w:rPr>
        <w:t xml:space="preserve">Conducted characteristics are defined at individual or groups of </w:t>
      </w:r>
      <w:r w:rsidRPr="008C3753">
        <w:rPr>
          <w:i/>
          <w:lang w:eastAsia="zh-CN"/>
        </w:rPr>
        <w:t xml:space="preserve">TAB connectors </w:t>
      </w:r>
      <w:r w:rsidRPr="008C3753">
        <w:rPr>
          <w:lang w:eastAsia="zh-CN"/>
        </w:rPr>
        <w:t xml:space="preserve">at the </w:t>
      </w:r>
      <w:r w:rsidRPr="008C3753">
        <w:rPr>
          <w:i/>
          <w:lang w:eastAsia="zh-CN"/>
        </w:rPr>
        <w:t>transceiver array boundary</w:t>
      </w:r>
      <w:r w:rsidRPr="008C3753">
        <w:rPr>
          <w:lang w:eastAsia="zh-CN"/>
        </w:rPr>
        <w:t>, which is the conducted interface between the transceiver unit array and the composite antenna.</w:t>
      </w:r>
    </w:p>
    <w:p w14:paraId="2C0C0B6F" w14:textId="77777777" w:rsidR="000639BC" w:rsidRPr="008C3753" w:rsidRDefault="000639BC" w:rsidP="000639BC">
      <w:r w:rsidRPr="008C3753">
        <w:t>The transceiver unit array is part of the composite transceiver functionality generating modulated transmit signal structures and performing receiver combining and demodulation.</w:t>
      </w:r>
    </w:p>
    <w:p w14:paraId="651F6309" w14:textId="52620C59" w:rsidR="000639BC" w:rsidRPr="008C3753" w:rsidRDefault="000639BC" w:rsidP="000639BC">
      <w:pPr>
        <w:rPr>
          <w:lang w:eastAsia="zh-CN"/>
        </w:rPr>
      </w:pPr>
      <w:r w:rsidRPr="008C3753">
        <w:rPr>
          <w:lang w:eastAsia="zh-CN"/>
        </w:rPr>
        <w:t>The transceiver unit array contains an implementation specific number of transmitter units and an implementation specific number of receiver units. Transmitter units and receiver units may be combined into transceiver units.</w:t>
      </w:r>
      <w:r w:rsidRPr="008C3753">
        <w:rPr>
          <w:rFonts w:eastAsia="MS Mincho"/>
        </w:rPr>
        <w:t xml:space="preserve"> The transmitter/receiver units have the ability to transmit/receive </w:t>
      </w:r>
      <w:r w:rsidRPr="008C3753">
        <w:t>parallel independent modulated symbol streams</w:t>
      </w:r>
      <w:r w:rsidRPr="008C3753">
        <w:rPr>
          <w:rFonts w:eastAsia="MS Mincho"/>
        </w:rPr>
        <w:t>.</w:t>
      </w:r>
    </w:p>
    <w:p w14:paraId="00273594" w14:textId="77777777" w:rsidR="000639BC" w:rsidRPr="008C3753" w:rsidRDefault="000639BC" w:rsidP="000639BC">
      <w:pPr>
        <w:rPr>
          <w:lang w:eastAsia="zh-CN"/>
        </w:rPr>
      </w:pPr>
      <w:r w:rsidRPr="008C3753">
        <w:rPr>
          <w:lang w:eastAsia="zh-CN"/>
        </w:rPr>
        <w:t xml:space="preserve">The composite antenna contains a radio distribution network (RDN) and an antenna array. The RDN is a </w:t>
      </w:r>
      <w:r w:rsidRPr="008C3753">
        <w:t>linear passive network which distributes the RF power generated by the transceiver unit array to the antenna array, and/or distributes the radio signals collected by the antenna array to the transceiver unit array</w:t>
      </w:r>
      <w:r w:rsidRPr="008C3753">
        <w:rPr>
          <w:lang w:eastAsia="zh-CN"/>
        </w:rPr>
        <w:t>, in an implementation specific way.</w:t>
      </w:r>
    </w:p>
    <w:p w14:paraId="7B3F120E" w14:textId="504F946F" w:rsidR="000639BC" w:rsidRPr="008C3753" w:rsidRDefault="000639BC" w:rsidP="00B81173">
      <w:r w:rsidRPr="008C3753">
        <w:t xml:space="preserve">How a conducted requirement is applied to the </w:t>
      </w:r>
      <w:r w:rsidRPr="008C3753">
        <w:rPr>
          <w:i/>
        </w:rPr>
        <w:t>transceiver array boundary</w:t>
      </w:r>
      <w:r w:rsidRPr="008C3753">
        <w:t xml:space="preserve"> is detailed in the respective requirement </w:t>
      </w:r>
      <w:r w:rsidR="00AC59EA" w:rsidRPr="008C3753">
        <w:t>clause</w:t>
      </w:r>
      <w:r w:rsidRPr="008C3753">
        <w:rPr>
          <w:lang w:eastAsia="zh-CN"/>
        </w:rPr>
        <w:t>.</w:t>
      </w:r>
    </w:p>
    <w:p w14:paraId="3DA49222" w14:textId="77777777" w:rsidR="00D25FC8" w:rsidRPr="008C3753" w:rsidRDefault="00D25FC8" w:rsidP="00D25FC8">
      <w:pPr>
        <w:pStyle w:val="Heading2"/>
        <w:rPr>
          <w:lang w:eastAsia="zh-CN"/>
        </w:rPr>
      </w:pPr>
      <w:bookmarkStart w:id="428" w:name="_Toc21099814"/>
      <w:bookmarkStart w:id="429" w:name="_Toc29809612"/>
      <w:bookmarkStart w:id="430" w:name="_Toc36644987"/>
      <w:bookmarkStart w:id="431" w:name="_Toc37272041"/>
      <w:bookmarkStart w:id="432" w:name="_Toc45884287"/>
      <w:bookmarkStart w:id="433" w:name="_Toc53182310"/>
      <w:bookmarkStart w:id="434" w:name="_Toc58860051"/>
      <w:bookmarkStart w:id="435" w:name="_Toc61182176"/>
      <w:bookmarkStart w:id="436" w:name="_Toc66782168"/>
      <w:bookmarkStart w:id="437" w:name="_Toc74967328"/>
      <w:bookmarkStart w:id="438" w:name="_Toc76544779"/>
      <w:bookmarkStart w:id="439" w:name="_Toc82598160"/>
      <w:bookmarkStart w:id="440" w:name="_Toc89953808"/>
      <w:bookmarkStart w:id="441" w:name="_Toc98773903"/>
      <w:bookmarkStart w:id="442" w:name="_Toc106199883"/>
      <w:bookmarkStart w:id="443" w:name="_Toc115190441"/>
      <w:bookmarkStart w:id="444" w:name="_Toc122003011"/>
      <w:bookmarkStart w:id="445" w:name="_Toc124154779"/>
      <w:bookmarkStart w:id="446" w:name="_Toc131533552"/>
      <w:bookmarkStart w:id="447" w:name="_Toc137399431"/>
      <w:bookmarkStart w:id="448" w:name="_Toc147176800"/>
      <w:r w:rsidRPr="008C3753">
        <w:rPr>
          <w:snapToGrid w:val="0"/>
        </w:rPr>
        <w:t>4.3</w:t>
      </w:r>
      <w:r w:rsidRPr="008C3753">
        <w:rPr>
          <w:snapToGrid w:val="0"/>
        </w:rPr>
        <w:tab/>
      </w:r>
      <w:r w:rsidRPr="008C3753">
        <w:rPr>
          <w:lang w:eastAsia="zh-CN"/>
        </w:rPr>
        <w:t>Base station classes</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79139DEA" w14:textId="168089DA" w:rsidR="00B81173" w:rsidRPr="008C3753" w:rsidRDefault="00B81173" w:rsidP="00926F59">
      <w:bookmarkStart w:id="449" w:name="_Hlk487019015"/>
      <w:bookmarkStart w:id="450" w:name="_Hlk497643052"/>
      <w:r w:rsidRPr="008C3753">
        <w:t>The requirements in this specification apply to Wide Area Base Stations, Medium Range Base Stations and Local Area Base Stations unless otherwise stated.</w:t>
      </w:r>
      <w:bookmarkEnd w:id="449"/>
    </w:p>
    <w:p w14:paraId="009E1C03" w14:textId="77777777" w:rsidR="00B81173" w:rsidRPr="008C3753" w:rsidRDefault="00B81173" w:rsidP="00B81173">
      <w:r w:rsidRPr="008C3753">
        <w:t xml:space="preserve">BS classes for </w:t>
      </w:r>
      <w:r w:rsidRPr="008C3753">
        <w:rPr>
          <w:i/>
        </w:rPr>
        <w:t>BS type 1-C</w:t>
      </w:r>
      <w:r w:rsidRPr="008C3753">
        <w:t xml:space="preserve"> and 1-H are defined as indicated below:</w:t>
      </w:r>
    </w:p>
    <w:p w14:paraId="4CA55842" w14:textId="77777777" w:rsidR="00B81173" w:rsidRPr="008C3753" w:rsidRDefault="00B81173" w:rsidP="006350F8">
      <w:pPr>
        <w:pStyle w:val="B1"/>
      </w:pPr>
      <w:r w:rsidRPr="008C3753">
        <w:t>-</w:t>
      </w:r>
      <w:r w:rsidRPr="008C3753">
        <w:tab/>
        <w:t>Wide Area Base Stations are characterised by requirements derived from Macro Cell scenarios with a BS to UE minimum coupling loss equal to 70 dB.</w:t>
      </w:r>
    </w:p>
    <w:p w14:paraId="7E37CC84" w14:textId="77777777" w:rsidR="00B81173" w:rsidRPr="008C3753" w:rsidRDefault="00B81173" w:rsidP="00C96EC7">
      <w:pPr>
        <w:pStyle w:val="B1"/>
      </w:pPr>
      <w:r w:rsidRPr="008C3753">
        <w:t>-</w:t>
      </w:r>
      <w:r w:rsidRPr="008C3753">
        <w:tab/>
        <w:t>Medium Range Base Stations are characterised by requirements derived from Micro Cell scenarios with a BS to UE minimum coupling loss equals to 53 dB.</w:t>
      </w:r>
    </w:p>
    <w:p w14:paraId="4E417B3F" w14:textId="77777777" w:rsidR="005F0FEB" w:rsidRPr="008C3753" w:rsidRDefault="005F0FEB" w:rsidP="005F0FEB">
      <w:pPr>
        <w:pStyle w:val="B1"/>
        <w:rPr>
          <w:lang w:eastAsia="zh-CN"/>
        </w:rPr>
      </w:pPr>
      <w:bookmarkStart w:id="451" w:name="_Toc21099815"/>
      <w:bookmarkEnd w:id="450"/>
      <w:r w:rsidRPr="008C3753">
        <w:t>-</w:t>
      </w:r>
      <w:r w:rsidRPr="008C3753">
        <w:tab/>
        <w:t xml:space="preserve">Local Area Base Stations are characterised by requirements derived from Pico Cell scenarios with a BS to </w:t>
      </w:r>
      <w:r w:rsidRPr="008C3753">
        <w:rPr>
          <w:rFonts w:hint="eastAsia"/>
          <w:lang w:eastAsia="zh-CN"/>
        </w:rPr>
        <w:t xml:space="preserve">UE </w:t>
      </w:r>
      <w:r w:rsidRPr="008C3753">
        <w:t>minimum coupling loss equal to 45 dB.</w:t>
      </w:r>
    </w:p>
    <w:p w14:paraId="6D86EB8E" w14:textId="77777777" w:rsidR="00D25FC8" w:rsidRPr="008C3753" w:rsidRDefault="00D25FC8" w:rsidP="00D25FC8">
      <w:pPr>
        <w:pStyle w:val="Heading2"/>
        <w:rPr>
          <w:lang w:eastAsia="zh-CN"/>
        </w:rPr>
      </w:pPr>
      <w:bookmarkStart w:id="452" w:name="_Toc29809613"/>
      <w:bookmarkStart w:id="453" w:name="_Toc36644988"/>
      <w:bookmarkStart w:id="454" w:name="_Toc37272042"/>
      <w:bookmarkStart w:id="455" w:name="_Toc45884288"/>
      <w:bookmarkStart w:id="456" w:name="_Toc53182311"/>
      <w:bookmarkStart w:id="457" w:name="_Toc58860052"/>
      <w:bookmarkStart w:id="458" w:name="_Toc61182177"/>
      <w:bookmarkStart w:id="459" w:name="_Toc66782169"/>
      <w:bookmarkStart w:id="460" w:name="_Toc74967329"/>
      <w:bookmarkStart w:id="461" w:name="_Toc76544780"/>
      <w:bookmarkStart w:id="462" w:name="_Toc82598161"/>
      <w:bookmarkStart w:id="463" w:name="_Toc89953809"/>
      <w:bookmarkStart w:id="464" w:name="_Toc98773904"/>
      <w:bookmarkStart w:id="465" w:name="_Toc106199884"/>
      <w:bookmarkStart w:id="466" w:name="_Toc115190442"/>
      <w:bookmarkStart w:id="467" w:name="_Toc122003012"/>
      <w:bookmarkStart w:id="468" w:name="_Toc124154780"/>
      <w:bookmarkStart w:id="469" w:name="_Toc131533553"/>
      <w:bookmarkStart w:id="470" w:name="_Toc137399432"/>
      <w:bookmarkStart w:id="471" w:name="_Toc147176801"/>
      <w:r w:rsidRPr="008C3753">
        <w:rPr>
          <w:lang w:eastAsia="zh-CN"/>
        </w:rPr>
        <w:t>4.4</w:t>
      </w:r>
      <w:r w:rsidRPr="008C3753">
        <w:rPr>
          <w:lang w:eastAsia="zh-CN"/>
        </w:rPr>
        <w:tab/>
        <w:t>Regional requirements</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6E47DD47" w14:textId="77777777" w:rsidR="00B81173" w:rsidRPr="008C3753" w:rsidRDefault="00B81173" w:rsidP="00B81173">
      <w:pPr>
        <w:keepNext/>
        <w:keepLines/>
        <w:rPr>
          <w:rFonts w:cs="v5.0.0"/>
        </w:rPr>
      </w:pPr>
      <w:bookmarkStart w:id="472" w:name="_Hlk494310507"/>
      <w:r w:rsidRPr="008C3753">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472"/>
    <w:p w14:paraId="5600F084" w14:textId="5C3529AA" w:rsidR="00B81173" w:rsidRPr="008C3753" w:rsidRDefault="00B81173" w:rsidP="00B81173">
      <w:r w:rsidRPr="008C3753">
        <w:t>Table 4.4-1 lists all requirements in the present specification that may be applied differently in different regions.</w:t>
      </w:r>
    </w:p>
    <w:p w14:paraId="7D17DE60" w14:textId="77777777" w:rsidR="00B81173" w:rsidRPr="008C3753" w:rsidRDefault="00B81173" w:rsidP="00B81173">
      <w:pPr>
        <w:pStyle w:val="TH"/>
        <w:rPr>
          <w:rFonts w:cs="v5.0.0"/>
        </w:rPr>
      </w:pPr>
      <w:r w:rsidRPr="008C3753">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3C5595" w:rsidRPr="008C3753" w14:paraId="27104D7B" w14:textId="77777777" w:rsidTr="00EB1CB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30C9D970" w14:textId="77777777" w:rsidR="007448DC" w:rsidRPr="008C3753" w:rsidRDefault="007448DC" w:rsidP="00EB1CB2">
            <w:pPr>
              <w:pStyle w:val="TAH"/>
              <w:rPr>
                <w:lang w:eastAsia="ja-JP"/>
              </w:rPr>
            </w:pPr>
            <w:r w:rsidRPr="008C3753">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4AA758F5" w14:textId="77777777" w:rsidR="007448DC" w:rsidRPr="008C3753" w:rsidRDefault="007448DC" w:rsidP="00EB1CB2">
            <w:pPr>
              <w:pStyle w:val="TAH"/>
              <w:rPr>
                <w:lang w:eastAsia="ja-JP"/>
              </w:rPr>
            </w:pPr>
            <w:r w:rsidRPr="008C3753">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110C7C7C" w14:textId="77777777" w:rsidR="007448DC" w:rsidRPr="008C3753" w:rsidRDefault="007448DC" w:rsidP="00EB1CB2">
            <w:pPr>
              <w:pStyle w:val="TAH"/>
              <w:rPr>
                <w:lang w:eastAsia="ja-JP"/>
              </w:rPr>
            </w:pPr>
            <w:r w:rsidRPr="008C3753">
              <w:rPr>
                <w:lang w:eastAsia="ja-JP"/>
              </w:rPr>
              <w:t>Comments</w:t>
            </w:r>
          </w:p>
        </w:tc>
      </w:tr>
      <w:tr w:rsidR="003C5595" w:rsidRPr="008C3753" w14:paraId="0B5C256A"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7793682" w14:textId="77777777" w:rsidR="007448DC" w:rsidRPr="008C3753" w:rsidRDefault="007448DC" w:rsidP="00EB1CB2">
            <w:pPr>
              <w:pStyle w:val="TAC"/>
              <w:rPr>
                <w:rFonts w:cs="Arial"/>
                <w:lang w:eastAsia="ja-JP"/>
              </w:rPr>
            </w:pPr>
            <w:r w:rsidRPr="008C3753">
              <w:rPr>
                <w:rFonts w:cs="Arial"/>
                <w:lang w:eastAsia="zh-CN"/>
              </w:rPr>
              <w:t>5</w:t>
            </w:r>
          </w:p>
        </w:tc>
        <w:tc>
          <w:tcPr>
            <w:tcW w:w="1359" w:type="pct"/>
            <w:tcBorders>
              <w:top w:val="single" w:sz="4" w:space="0" w:color="auto"/>
              <w:left w:val="single" w:sz="4" w:space="0" w:color="auto"/>
              <w:bottom w:val="single" w:sz="4" w:space="0" w:color="auto"/>
              <w:right w:val="single" w:sz="4" w:space="0" w:color="auto"/>
            </w:tcBorders>
          </w:tcPr>
          <w:p w14:paraId="402CF65D" w14:textId="77777777" w:rsidR="007448DC" w:rsidRPr="008C3753" w:rsidRDefault="007448DC" w:rsidP="00EB1CB2">
            <w:pPr>
              <w:pStyle w:val="TAC"/>
              <w:rPr>
                <w:rFonts w:cs="Arial"/>
                <w:lang w:eastAsia="ja-JP"/>
              </w:rPr>
            </w:pPr>
            <w:r w:rsidRPr="008C3753">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17F41F29" w14:textId="77777777" w:rsidR="007448DC" w:rsidRPr="008C3753" w:rsidRDefault="007448DC" w:rsidP="00EB1CB2">
            <w:pPr>
              <w:pStyle w:val="TAL"/>
              <w:rPr>
                <w:rFonts w:cs="Arial"/>
                <w:lang w:eastAsia="ja-JP"/>
              </w:rPr>
            </w:pPr>
            <w:r w:rsidRPr="008C3753">
              <w:t>Some NR operating bands may be applied regionally.</w:t>
            </w:r>
          </w:p>
        </w:tc>
      </w:tr>
      <w:tr w:rsidR="00B31EFD" w:rsidRPr="008C3753" w14:paraId="6BB061AB"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3AB654C" w14:textId="41A80FA7" w:rsidR="00B31EFD" w:rsidRPr="008C3753" w:rsidRDefault="00B31EFD" w:rsidP="00B31EFD">
            <w:pPr>
              <w:pStyle w:val="TAC"/>
              <w:rPr>
                <w:rFonts w:cs="Arial"/>
                <w:lang w:eastAsia="zh-CN"/>
              </w:rPr>
            </w:pPr>
            <w:r>
              <w:rPr>
                <w:rFonts w:cs="Arial" w:hint="eastAsia"/>
                <w:lang w:eastAsia="ja-JP"/>
              </w:rPr>
              <w:t>6.2.1</w:t>
            </w:r>
          </w:p>
        </w:tc>
        <w:tc>
          <w:tcPr>
            <w:tcW w:w="1359" w:type="pct"/>
            <w:tcBorders>
              <w:top w:val="single" w:sz="4" w:space="0" w:color="auto"/>
              <w:left w:val="single" w:sz="4" w:space="0" w:color="auto"/>
              <w:bottom w:val="single" w:sz="4" w:space="0" w:color="auto"/>
              <w:right w:val="single" w:sz="4" w:space="0" w:color="auto"/>
            </w:tcBorders>
          </w:tcPr>
          <w:p w14:paraId="2159F5A5" w14:textId="676D63B0" w:rsidR="00B31EFD" w:rsidRPr="008C3753" w:rsidRDefault="00B31EFD" w:rsidP="00B31EFD">
            <w:pPr>
              <w:pStyle w:val="TAC"/>
              <w:rPr>
                <w:rFonts w:cs="Arial"/>
              </w:rPr>
            </w:pPr>
            <w:r>
              <w:rPr>
                <w:rFonts w:cs="Arial" w:hint="eastAsia"/>
                <w:lang w:eastAsia="ja-JP"/>
              </w:rPr>
              <w:t>Base station output power</w:t>
            </w:r>
          </w:p>
        </w:tc>
        <w:tc>
          <w:tcPr>
            <w:tcW w:w="3040" w:type="pct"/>
            <w:tcBorders>
              <w:top w:val="single" w:sz="4" w:space="0" w:color="auto"/>
              <w:left w:val="single" w:sz="4" w:space="0" w:color="auto"/>
              <w:bottom w:val="single" w:sz="4" w:space="0" w:color="auto"/>
              <w:right w:val="single" w:sz="4" w:space="0" w:color="auto"/>
            </w:tcBorders>
          </w:tcPr>
          <w:p w14:paraId="13317709" w14:textId="6A9657F6" w:rsidR="00B31EFD" w:rsidRPr="008C3753" w:rsidRDefault="00B31EFD" w:rsidP="00B31EFD">
            <w:pPr>
              <w:pStyle w:val="TAL"/>
            </w:pPr>
            <w:r>
              <w:rPr>
                <w:rFonts w:cs="Arial"/>
              </w:rPr>
              <w:t>Additional output power limits</w:t>
            </w:r>
            <w:r w:rsidRPr="00C6449B">
              <w:rPr>
                <w:rFonts w:cs="Arial"/>
              </w:rPr>
              <w:t xml:space="preserve"> </w:t>
            </w:r>
            <w:r w:rsidRPr="00C6449B">
              <w:t>may be applied regionally</w:t>
            </w:r>
            <w:r>
              <w:t>.</w:t>
            </w:r>
          </w:p>
        </w:tc>
      </w:tr>
      <w:tr w:rsidR="003C5595" w:rsidRPr="008C3753" w14:paraId="711A9BB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9140BDA" w14:textId="77777777" w:rsidR="007448DC" w:rsidRPr="008C3753" w:rsidRDefault="007448DC" w:rsidP="00EB1CB2">
            <w:pPr>
              <w:pStyle w:val="TAC"/>
              <w:rPr>
                <w:rFonts w:cs="Arial"/>
                <w:lang w:eastAsia="ja-JP"/>
              </w:rPr>
            </w:pPr>
            <w:r w:rsidRPr="008C3753">
              <w:rPr>
                <w:rFonts w:cs="Arial"/>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41179AD0" w14:textId="77777777" w:rsidR="007448DC" w:rsidRPr="008C3753" w:rsidRDefault="007448DC" w:rsidP="00EB1CB2">
            <w:pPr>
              <w:pStyle w:val="TAC"/>
              <w:rPr>
                <w:rFonts w:cs="Arial"/>
                <w:lang w:eastAsia="ja-JP"/>
              </w:rPr>
            </w:pPr>
            <w:r w:rsidRPr="008C3753">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419AF7A0" w14:textId="77777777" w:rsidR="007448DC" w:rsidRPr="008C3753" w:rsidRDefault="007448DC" w:rsidP="00EB1CB2">
            <w:pPr>
              <w:pStyle w:val="TAL"/>
              <w:rPr>
                <w:rFonts w:cs="Arial"/>
                <w:lang w:eastAsia="ja-JP"/>
              </w:rPr>
            </w:pPr>
            <w:r w:rsidRPr="008C3753">
              <w:t>The requirement may be applied regionally. There may also be regional requirements to declare the occupied bandwidth according to the definition in present specification.</w:t>
            </w:r>
          </w:p>
        </w:tc>
      </w:tr>
      <w:tr w:rsidR="00B31EFD" w:rsidRPr="008C3753" w14:paraId="29DE219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004FE7B3" w14:textId="46FEA354" w:rsidR="00B31EFD" w:rsidRPr="008C3753" w:rsidRDefault="00B31EFD" w:rsidP="00B31EFD">
            <w:pPr>
              <w:pStyle w:val="TAC"/>
              <w:rPr>
                <w:lang w:eastAsia="ja-JP"/>
              </w:rPr>
            </w:pPr>
            <w:r>
              <w:rPr>
                <w:lang w:eastAsia="ja-JP"/>
              </w:rPr>
              <w:t>6.6.3.5.3</w:t>
            </w:r>
          </w:p>
        </w:tc>
        <w:tc>
          <w:tcPr>
            <w:tcW w:w="1359" w:type="pct"/>
            <w:tcBorders>
              <w:top w:val="single" w:sz="4" w:space="0" w:color="auto"/>
              <w:left w:val="single" w:sz="4" w:space="0" w:color="auto"/>
              <w:bottom w:val="single" w:sz="4" w:space="0" w:color="auto"/>
              <w:right w:val="single" w:sz="4" w:space="0" w:color="auto"/>
            </w:tcBorders>
          </w:tcPr>
          <w:p w14:paraId="14787387" w14:textId="31CCB824" w:rsidR="00B31EFD" w:rsidRPr="008C3753" w:rsidRDefault="00B31EFD" w:rsidP="00B31EFD">
            <w:pPr>
              <w:pStyle w:val="TAC"/>
              <w:rPr>
                <w:rFonts w:cs="Arial"/>
                <w:lang w:eastAsia="ja-JP"/>
              </w:rPr>
            </w:pPr>
            <w:r w:rsidRPr="00C6449B">
              <w:t>Adjacent Channel Leakage Power Ratio</w:t>
            </w:r>
          </w:p>
        </w:tc>
        <w:tc>
          <w:tcPr>
            <w:tcW w:w="3040" w:type="pct"/>
            <w:tcBorders>
              <w:top w:val="single" w:sz="4" w:space="0" w:color="auto"/>
              <w:left w:val="single" w:sz="4" w:space="0" w:color="auto"/>
              <w:bottom w:val="single" w:sz="4" w:space="0" w:color="auto"/>
              <w:right w:val="single" w:sz="4" w:space="0" w:color="auto"/>
            </w:tcBorders>
          </w:tcPr>
          <w:p w14:paraId="6BF4D00B" w14:textId="15C102C4" w:rsidR="00B31EFD" w:rsidRPr="008C3753" w:rsidRDefault="00B31EFD" w:rsidP="00B31EFD">
            <w:pPr>
              <w:pStyle w:val="TAL"/>
              <w:rPr>
                <w:rFonts w:cs="Arial"/>
              </w:rPr>
            </w:pPr>
            <w:r w:rsidRPr="00C54509">
              <w:t xml:space="preserve">For Band </w:t>
            </w:r>
            <w:r>
              <w:t>n</w:t>
            </w:r>
            <w:r w:rsidRPr="00C54509">
              <w:rPr>
                <w:rFonts w:hint="eastAsia"/>
                <w:lang w:eastAsia="zh-CN"/>
              </w:rPr>
              <w:t>41</w:t>
            </w:r>
            <w:r>
              <w:t xml:space="preserve"> and n90 </w:t>
            </w:r>
            <w:r w:rsidRPr="00C54509">
              <w:t>operation in Japan</w:t>
            </w:r>
            <w:r>
              <w:rPr>
                <w:rFonts w:cs="v5.0.0"/>
              </w:rPr>
              <w:t xml:space="preserve">, absolute ACLR limits shall be applied to the sum of the absolute ACLR power over all </w:t>
            </w:r>
            <w:r w:rsidRPr="008A0585">
              <w:rPr>
                <w:rFonts w:cs="v5.0.0"/>
                <w:i/>
                <w:iCs/>
              </w:rPr>
              <w:t>antenna connectors</w:t>
            </w:r>
            <w:r>
              <w:rPr>
                <w:rFonts w:cs="v5.0.0"/>
              </w:rPr>
              <w:t xml:space="preserve"> for </w:t>
            </w:r>
            <w:r w:rsidRPr="00715C01">
              <w:rPr>
                <w:rFonts w:cs="v5.0.0"/>
                <w:i/>
              </w:rPr>
              <w:t>BS type 1-C</w:t>
            </w:r>
            <w:r>
              <w:rPr>
                <w:rFonts w:cs="v5.0.0"/>
              </w:rPr>
              <w:t>.</w:t>
            </w:r>
          </w:p>
        </w:tc>
      </w:tr>
      <w:tr w:rsidR="00A76FB2" w:rsidRPr="008C3753" w14:paraId="0FB76C3C"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4D4156B" w14:textId="44A1E76C" w:rsidR="00A76FB2" w:rsidRPr="008C3753" w:rsidRDefault="00A76FB2" w:rsidP="00A76FB2">
            <w:pPr>
              <w:pStyle w:val="TAC"/>
              <w:rPr>
                <w:rFonts w:cs="Arial"/>
                <w:lang w:eastAsia="zh-CN"/>
              </w:rPr>
            </w:pPr>
            <w:r>
              <w:rPr>
                <w:rFonts w:hint="eastAsia"/>
                <w:lang w:eastAsia="ja-JP"/>
              </w:rPr>
              <w:t>6.6.4.5</w:t>
            </w:r>
          </w:p>
        </w:tc>
        <w:tc>
          <w:tcPr>
            <w:tcW w:w="1359" w:type="pct"/>
            <w:tcBorders>
              <w:top w:val="single" w:sz="4" w:space="0" w:color="auto"/>
              <w:left w:val="single" w:sz="4" w:space="0" w:color="auto"/>
              <w:bottom w:val="single" w:sz="4" w:space="0" w:color="auto"/>
              <w:right w:val="single" w:sz="4" w:space="0" w:color="auto"/>
            </w:tcBorders>
          </w:tcPr>
          <w:p w14:paraId="77467938" w14:textId="06B2790E" w:rsidR="00A76FB2" w:rsidRPr="008C3753" w:rsidRDefault="00A76FB2" w:rsidP="00A76FB2">
            <w:pPr>
              <w:pStyle w:val="TAC"/>
              <w:rPr>
                <w:rFonts w:cs="Arial"/>
              </w:rPr>
            </w:pPr>
            <w:r>
              <w:rPr>
                <w:rFonts w:cs="Arial" w:hint="eastAsia"/>
                <w:lang w:eastAsia="ja-JP"/>
              </w:rPr>
              <w:t>Operating band unwanted emission</w:t>
            </w:r>
          </w:p>
        </w:tc>
        <w:tc>
          <w:tcPr>
            <w:tcW w:w="3040" w:type="pct"/>
            <w:tcBorders>
              <w:top w:val="single" w:sz="4" w:space="0" w:color="auto"/>
              <w:left w:val="single" w:sz="4" w:space="0" w:color="auto"/>
              <w:bottom w:val="single" w:sz="4" w:space="0" w:color="auto"/>
              <w:right w:val="single" w:sz="4" w:space="0" w:color="auto"/>
            </w:tcBorders>
          </w:tcPr>
          <w:p w14:paraId="6C77778B" w14:textId="77777777" w:rsidR="00A76FB2" w:rsidRDefault="00A76FB2" w:rsidP="00A76FB2">
            <w:pPr>
              <w:pStyle w:val="TAL"/>
              <w:rPr>
                <w:rFonts w:cs="Arial"/>
              </w:rPr>
            </w:pPr>
            <w:r>
              <w:rPr>
                <w:rFonts w:cs="Arial"/>
              </w:rPr>
              <w:t>Category A or Category B operating band unwanted emission limits may be applied regionally.</w:t>
            </w:r>
          </w:p>
          <w:p w14:paraId="65A540E5" w14:textId="3E321252" w:rsidR="00A76FB2" w:rsidRPr="008C3753" w:rsidRDefault="00A76FB2" w:rsidP="00A76FB2">
            <w:pPr>
              <w:pStyle w:val="TAL"/>
            </w:pPr>
            <w:r>
              <w:t>For operation with shared spectrum channel access, the BS may have to comply with the applicable BS power limits established regionally, when deployed in regions where those limits apply and under the conditions declared by the manufacturer.</w:t>
            </w:r>
          </w:p>
        </w:tc>
      </w:tr>
      <w:tr w:rsidR="003C5595" w:rsidRPr="008C3753" w14:paraId="6A9819E9"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0ABFE183" w14:textId="77777777" w:rsidR="007448DC" w:rsidRPr="008C3753" w:rsidRDefault="007448DC" w:rsidP="00EB1CB2">
            <w:pPr>
              <w:pStyle w:val="TAC"/>
              <w:rPr>
                <w:rFonts w:cs="Arial"/>
                <w:lang w:eastAsia="ja-JP"/>
              </w:rPr>
            </w:pPr>
            <w:r w:rsidRPr="008C3753">
              <w:t>6.6.4.5.6.1</w:t>
            </w:r>
          </w:p>
        </w:tc>
        <w:tc>
          <w:tcPr>
            <w:tcW w:w="1359" w:type="pct"/>
            <w:tcBorders>
              <w:top w:val="single" w:sz="4" w:space="0" w:color="auto"/>
              <w:left w:val="single" w:sz="4" w:space="0" w:color="auto"/>
              <w:bottom w:val="single" w:sz="4" w:space="0" w:color="auto"/>
              <w:right w:val="single" w:sz="4" w:space="0" w:color="auto"/>
            </w:tcBorders>
          </w:tcPr>
          <w:p w14:paraId="7E3B1C67" w14:textId="77777777" w:rsidR="007448DC" w:rsidRPr="008C3753" w:rsidRDefault="007448DC" w:rsidP="00EB1CB2">
            <w:pPr>
              <w:pStyle w:val="TAC"/>
              <w:rPr>
                <w:lang w:eastAsia="zh-CN"/>
              </w:rPr>
            </w:pPr>
            <w:r w:rsidRPr="008C3753">
              <w:t>Operating band unwanted emissions</w:t>
            </w:r>
            <w:r w:rsidRPr="008C3753">
              <w:rPr>
                <w:lang w:eastAsia="zh-CN"/>
              </w:rPr>
              <w:t>:</w:t>
            </w:r>
          </w:p>
          <w:p w14:paraId="3CBD9600" w14:textId="77777777" w:rsidR="007448DC" w:rsidRPr="008C3753" w:rsidRDefault="007448DC" w:rsidP="00EB1CB2">
            <w:pPr>
              <w:pStyle w:val="TAC"/>
              <w:rPr>
                <w:rFonts w:cs="Arial"/>
                <w:lang w:eastAsia="ja-JP"/>
              </w:rPr>
            </w:pPr>
            <w:r w:rsidRPr="008C3753">
              <w:t>Limits in FCC Title 47</w:t>
            </w:r>
          </w:p>
        </w:tc>
        <w:tc>
          <w:tcPr>
            <w:tcW w:w="3040" w:type="pct"/>
            <w:tcBorders>
              <w:top w:val="single" w:sz="4" w:space="0" w:color="auto"/>
              <w:left w:val="single" w:sz="4" w:space="0" w:color="auto"/>
              <w:bottom w:val="single" w:sz="4" w:space="0" w:color="auto"/>
              <w:right w:val="single" w:sz="4" w:space="0" w:color="auto"/>
            </w:tcBorders>
          </w:tcPr>
          <w:p w14:paraId="50305E22" w14:textId="77777777" w:rsidR="007448DC" w:rsidRPr="008C3753" w:rsidRDefault="007448DC" w:rsidP="00EB1CB2">
            <w:pPr>
              <w:pStyle w:val="TAL"/>
              <w:rPr>
                <w:rFonts w:cs="Arial"/>
                <w:lang w:eastAsia="ja-JP"/>
              </w:rPr>
            </w:pPr>
            <w:r w:rsidRPr="008C3753">
              <w:rPr>
                <w:rFonts w:cs="Arial"/>
                <w:lang w:eastAsia="ja-JP"/>
              </w:rPr>
              <w:t>The BS may have to comply with the additional requirements, when deployed in regions where those limits are applied, and under the conditions declared by the manufacturer.</w:t>
            </w:r>
          </w:p>
        </w:tc>
      </w:tr>
      <w:tr w:rsidR="003C5595" w:rsidRPr="008C3753" w14:paraId="216C593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826FE7F" w14:textId="77777777" w:rsidR="007448DC" w:rsidRPr="008C3753" w:rsidRDefault="007448DC" w:rsidP="00EB1CB2">
            <w:pPr>
              <w:pStyle w:val="TAC"/>
            </w:pPr>
            <w:r w:rsidRPr="008C3753">
              <w:rPr>
                <w:rFonts w:hint="eastAsia"/>
                <w:lang w:eastAsia="ja-JP"/>
              </w:rPr>
              <w:t>6.6.4.5</w:t>
            </w:r>
            <w:r w:rsidRPr="008C3753">
              <w:rPr>
                <w:lang w:eastAsia="ja-JP"/>
              </w:rPr>
              <w:t>.6.2</w:t>
            </w:r>
          </w:p>
        </w:tc>
        <w:tc>
          <w:tcPr>
            <w:tcW w:w="1359" w:type="pct"/>
            <w:tcBorders>
              <w:top w:val="single" w:sz="4" w:space="0" w:color="auto"/>
              <w:left w:val="single" w:sz="4" w:space="0" w:color="auto"/>
              <w:bottom w:val="single" w:sz="4" w:space="0" w:color="auto"/>
              <w:right w:val="single" w:sz="4" w:space="0" w:color="auto"/>
            </w:tcBorders>
          </w:tcPr>
          <w:p w14:paraId="3AFE3BD5" w14:textId="77777777" w:rsidR="007448DC" w:rsidRPr="008C3753" w:rsidRDefault="007448DC" w:rsidP="00EB1CB2">
            <w:pPr>
              <w:pStyle w:val="TAC"/>
              <w:rPr>
                <w:rFonts w:cs="Arial"/>
                <w:lang w:eastAsia="ja-JP"/>
              </w:rPr>
            </w:pPr>
            <w:r w:rsidRPr="008C3753">
              <w:rPr>
                <w:rFonts w:cs="Arial" w:hint="eastAsia"/>
                <w:lang w:eastAsia="ja-JP"/>
              </w:rPr>
              <w:t>Operating band unwanted emission</w:t>
            </w:r>
          </w:p>
          <w:p w14:paraId="464A3139" w14:textId="77777777" w:rsidR="007448DC" w:rsidRPr="008C3753" w:rsidRDefault="007448DC" w:rsidP="00EB1CB2">
            <w:pPr>
              <w:pStyle w:val="TAC"/>
            </w:pPr>
            <w:r w:rsidRPr="008C3753">
              <w:rPr>
                <w:rFonts w:cs="Arial" w:hint="eastAsia"/>
                <w:lang w:eastAsia="ja-JP"/>
              </w:rPr>
              <w:t>Protection of DTT</w:t>
            </w:r>
          </w:p>
        </w:tc>
        <w:tc>
          <w:tcPr>
            <w:tcW w:w="3040" w:type="pct"/>
            <w:tcBorders>
              <w:top w:val="single" w:sz="4" w:space="0" w:color="auto"/>
              <w:left w:val="single" w:sz="4" w:space="0" w:color="auto"/>
              <w:bottom w:val="single" w:sz="4" w:space="0" w:color="auto"/>
              <w:right w:val="single" w:sz="4" w:space="0" w:color="auto"/>
            </w:tcBorders>
          </w:tcPr>
          <w:p w14:paraId="274F1F31" w14:textId="77777777" w:rsidR="007448DC" w:rsidRPr="008C3753" w:rsidRDefault="007448DC" w:rsidP="00EB1CB2">
            <w:pPr>
              <w:pStyle w:val="TAL"/>
              <w:rPr>
                <w:rFonts w:cs="Arial"/>
                <w:lang w:eastAsia="ja-JP"/>
              </w:rPr>
            </w:pPr>
            <w:r w:rsidRPr="008C3753">
              <w:rPr>
                <w:rFonts w:cs="Arial"/>
                <w:lang w:eastAsia="ja-JP"/>
              </w:rPr>
              <w:t>The BS operating in Band n20 may have to comply with the additional requirements for protection of DTT, when deployed in certain regions.</w:t>
            </w:r>
          </w:p>
        </w:tc>
      </w:tr>
      <w:tr w:rsidR="00B31EFD" w:rsidRPr="008C3753" w14:paraId="1E637AA0"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3EB34E1" w14:textId="55872212" w:rsidR="00B31EFD" w:rsidRPr="008C3753" w:rsidRDefault="00B31EFD" w:rsidP="00B31EFD">
            <w:pPr>
              <w:pStyle w:val="TAC"/>
              <w:rPr>
                <w:rFonts w:cs="Arial"/>
                <w:lang w:eastAsia="zh-CN"/>
              </w:rPr>
            </w:pPr>
            <w:r>
              <w:rPr>
                <w:rFonts w:hint="eastAsia"/>
                <w:lang w:eastAsia="ja-JP"/>
              </w:rPr>
              <w:t>6.6.4.5.7</w:t>
            </w:r>
          </w:p>
        </w:tc>
        <w:tc>
          <w:tcPr>
            <w:tcW w:w="1359" w:type="pct"/>
            <w:tcBorders>
              <w:top w:val="single" w:sz="4" w:space="0" w:color="auto"/>
              <w:left w:val="single" w:sz="4" w:space="0" w:color="auto"/>
              <w:bottom w:val="single" w:sz="4" w:space="0" w:color="auto"/>
              <w:right w:val="single" w:sz="4" w:space="0" w:color="auto"/>
            </w:tcBorders>
          </w:tcPr>
          <w:p w14:paraId="11585450" w14:textId="3C32ED0C" w:rsidR="00B31EFD" w:rsidRPr="008C3753" w:rsidRDefault="00B31EFD" w:rsidP="00B31EFD">
            <w:pPr>
              <w:pStyle w:val="TAC"/>
              <w:rPr>
                <w:rFonts w:cs="Arial"/>
              </w:rPr>
            </w:pPr>
            <w:r w:rsidRPr="00C6449B">
              <w:rPr>
                <w:rFonts w:cs="Arial" w:hint="eastAsia"/>
                <w:lang w:eastAsia="ja-JP"/>
              </w:rPr>
              <w:t>Operating band unwanted emission</w:t>
            </w:r>
            <w:r w:rsidRPr="00C6449B">
              <w:rPr>
                <w:rFonts w:cs="Arial"/>
                <w:lang w:eastAsia="ja-JP"/>
              </w:rPr>
              <w:t>,</w:t>
            </w:r>
          </w:p>
        </w:tc>
        <w:tc>
          <w:tcPr>
            <w:tcW w:w="3040" w:type="pct"/>
            <w:tcBorders>
              <w:top w:val="single" w:sz="4" w:space="0" w:color="auto"/>
              <w:left w:val="single" w:sz="4" w:space="0" w:color="auto"/>
              <w:bottom w:val="single" w:sz="4" w:space="0" w:color="auto"/>
              <w:right w:val="single" w:sz="4" w:space="0" w:color="auto"/>
            </w:tcBorders>
          </w:tcPr>
          <w:p w14:paraId="04A739DD" w14:textId="08BCBD67" w:rsidR="00B31EFD" w:rsidRPr="008C3753" w:rsidRDefault="00B31EFD" w:rsidP="00B31EFD">
            <w:pPr>
              <w:pStyle w:val="TAL"/>
              <w:rPr>
                <w:rFonts w:cs="Arial"/>
                <w:lang w:eastAsia="ja-JP"/>
              </w:rPr>
            </w:pPr>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rPr>
                <w:rFonts w:cs="v5.0.0"/>
              </w:rPr>
              <w:t>, t</w:t>
            </w:r>
            <w:r>
              <w:t>he operating band unwanted emissions limits shall be applied</w:t>
            </w:r>
            <w:r>
              <w:rPr>
                <w:rFonts w:cs="v5.0.0"/>
              </w:rPr>
              <w:t xml:space="preserve"> to the sum of the emission power </w:t>
            </w:r>
            <w:r>
              <w:rPr>
                <w:rFonts w:cs="v5.0.0"/>
                <w:lang w:eastAsia="zh-CN"/>
              </w:rPr>
              <w:t xml:space="preserve">over all </w:t>
            </w:r>
            <w:r w:rsidRPr="00715C01">
              <w:rPr>
                <w:rFonts w:cs="v5.0.0"/>
                <w:i/>
                <w:lang w:eastAsia="zh-CN"/>
              </w:rPr>
              <w:t>antenna connectors</w:t>
            </w:r>
            <w:r>
              <w:rPr>
                <w:rFonts w:cs="v5.0.0"/>
              </w:rPr>
              <w:t xml:space="preserve"> for </w:t>
            </w:r>
            <w:r w:rsidRPr="00715C01">
              <w:rPr>
                <w:rFonts w:cs="v5.0.0"/>
                <w:i/>
              </w:rPr>
              <w:t>BS type 1-C</w:t>
            </w:r>
            <w:r>
              <w:rPr>
                <w:rFonts w:cs="v5.0.0"/>
              </w:rPr>
              <w:t>.</w:t>
            </w:r>
          </w:p>
        </w:tc>
      </w:tr>
      <w:tr w:rsidR="00A76FB2" w:rsidRPr="008C3753" w14:paraId="5DB0B91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4A77895" w14:textId="0F018781" w:rsidR="00A76FB2" w:rsidRPr="008C3753" w:rsidRDefault="00A76FB2" w:rsidP="00A76FB2">
            <w:pPr>
              <w:pStyle w:val="TAC"/>
              <w:rPr>
                <w:rFonts w:cs="Arial"/>
                <w:lang w:eastAsia="ja-JP"/>
              </w:rPr>
            </w:pPr>
            <w:r>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37C9D1A8" w14:textId="5B3A8636" w:rsidR="00A76FB2" w:rsidRPr="008C3753" w:rsidRDefault="00A76FB2" w:rsidP="00A76FB2">
            <w:pPr>
              <w:pStyle w:val="TAC"/>
              <w:rPr>
                <w:rFonts w:cs="Arial"/>
                <w:lang w:eastAsia="ja-JP"/>
              </w:rPr>
            </w:pPr>
            <w:r>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6146904C" w14:textId="77777777" w:rsidR="00A76FB2" w:rsidRDefault="00A76FB2" w:rsidP="00A76FB2">
            <w:pPr>
              <w:pStyle w:val="TAL"/>
              <w:rPr>
                <w:rFonts w:cs="Arial"/>
                <w:lang w:eastAsia="ja-JP"/>
              </w:rPr>
            </w:pPr>
            <w:r>
              <w:rPr>
                <w:rFonts w:cs="Arial"/>
                <w:lang w:eastAsia="ja-JP"/>
              </w:rPr>
              <w:t>Category A or Category B spurious emission limits, as defined in ITU-R Recommendation SM.329 [5], may apply regionally.</w:t>
            </w:r>
          </w:p>
          <w:p w14:paraId="6B1AA8DF" w14:textId="77777777" w:rsidR="00A76FB2" w:rsidRDefault="00A76FB2" w:rsidP="00A76FB2">
            <w:pPr>
              <w:pStyle w:val="TAL"/>
            </w:pPr>
            <w:r>
              <w:t xml:space="preserve">The emission limits for BS type 1-H specified as the </w:t>
            </w:r>
            <w:r>
              <w:rPr>
                <w:i/>
              </w:rPr>
              <w:t>basic limit</w:t>
            </w:r>
            <w:r>
              <w:t xml:space="preserve"> + X (dB) are applicable, unless stated differently in regional regulation.</w:t>
            </w:r>
          </w:p>
          <w:p w14:paraId="59599B89" w14:textId="78CD571D" w:rsidR="00A76FB2" w:rsidRPr="008C3753" w:rsidRDefault="00A76FB2" w:rsidP="00A76FB2">
            <w:pPr>
              <w:pStyle w:val="TAL"/>
              <w:rPr>
                <w:rFonts w:cs="Arial"/>
                <w:lang w:eastAsia="ja-JP"/>
              </w:rPr>
            </w:pPr>
            <w:r>
              <w:rPr>
                <w:rFonts w:cs="Arial"/>
                <w:lang w:eastAsia="ja-JP"/>
              </w:rPr>
              <w:t>In addition, for operation with shared spectrum channel access, the BS may have to comply with the applicable spurious emission limits established regionally, when deployed in regions where those limits apply and under the conditions declared by the manufacturer.</w:t>
            </w:r>
          </w:p>
        </w:tc>
      </w:tr>
      <w:tr w:rsidR="003C5595" w:rsidRPr="008C3753" w14:paraId="232252C1"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FB8F3BA" w14:textId="77777777" w:rsidR="007448DC" w:rsidRPr="008C3753" w:rsidRDefault="007448DC" w:rsidP="00EB1CB2">
            <w:pPr>
              <w:pStyle w:val="TAC"/>
            </w:pPr>
            <w:r w:rsidRPr="008C3753">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56B2101" w14:textId="77777777" w:rsidR="007448DC" w:rsidRPr="008C3753" w:rsidRDefault="007448DC" w:rsidP="00EB1CB2">
            <w:pPr>
              <w:pStyle w:val="TAC"/>
              <w:rPr>
                <w:rFonts w:cs="Arial"/>
              </w:rPr>
            </w:pPr>
            <w:r w:rsidRPr="008C3753">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09DDF590" w14:textId="77777777" w:rsidR="007448DC" w:rsidRPr="008C3753" w:rsidRDefault="007448DC" w:rsidP="00EB1CB2">
            <w:pPr>
              <w:pStyle w:val="TAL"/>
              <w:rPr>
                <w:rFonts w:cs="Arial"/>
                <w:lang w:eastAsia="ja-JP"/>
              </w:rPr>
            </w:pPr>
            <w:r w:rsidRPr="008C3753">
              <w:t>These requirements may be applied for the protection of system operating in frequency ranges other than the BS operating band.</w:t>
            </w:r>
          </w:p>
        </w:tc>
      </w:tr>
      <w:tr w:rsidR="00B31EFD" w:rsidRPr="008C3753" w14:paraId="676F8CF4"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0C6CD53" w14:textId="2D259B6A" w:rsidR="00B31EFD" w:rsidRPr="008C3753" w:rsidRDefault="00B31EFD" w:rsidP="00B31EFD">
            <w:pPr>
              <w:pStyle w:val="TAC"/>
              <w:rPr>
                <w:rFonts w:cs="Arial"/>
                <w:lang w:eastAsia="ja-JP"/>
              </w:rPr>
            </w:pPr>
            <w:r>
              <w:rPr>
                <w:rFonts w:hint="eastAsia"/>
                <w:lang w:eastAsia="ja-JP"/>
              </w:rPr>
              <w:t>6.6.5.5.3</w:t>
            </w:r>
          </w:p>
        </w:tc>
        <w:tc>
          <w:tcPr>
            <w:tcW w:w="1359" w:type="pct"/>
            <w:tcBorders>
              <w:top w:val="single" w:sz="4" w:space="0" w:color="auto"/>
              <w:left w:val="single" w:sz="4" w:space="0" w:color="auto"/>
              <w:bottom w:val="single" w:sz="4" w:space="0" w:color="auto"/>
              <w:right w:val="single" w:sz="4" w:space="0" w:color="auto"/>
            </w:tcBorders>
          </w:tcPr>
          <w:p w14:paraId="75BFC3F6" w14:textId="16C80894" w:rsidR="00B31EFD" w:rsidRPr="008C3753" w:rsidRDefault="00B31EFD" w:rsidP="00B31EFD">
            <w:pPr>
              <w:pStyle w:val="TAC"/>
              <w:rPr>
                <w:lang w:eastAsia="ja-JP"/>
              </w:rPr>
            </w:pPr>
            <w:r w:rsidRPr="00E33F6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58CDBA43" w14:textId="12FDCBCB" w:rsidR="00B31EFD" w:rsidRPr="008C3753" w:rsidRDefault="00B31EFD" w:rsidP="00B31EFD">
            <w:pPr>
              <w:pStyle w:val="TAL"/>
              <w:rPr>
                <w:lang w:eastAsia="ja-JP"/>
              </w:rPr>
            </w:pPr>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eastAsia="zh-CN"/>
              </w:rPr>
              <w:t>basic</w:t>
            </w:r>
            <w:r w:rsidRPr="00C6449B">
              <w:rPr>
                <w:i/>
              </w:rPr>
              <w:t xml:space="preserve"> limits</w:t>
            </w:r>
            <w:r>
              <w:rPr>
                <w:rFonts w:cs="v5.0.0"/>
              </w:rPr>
              <w:t>.</w:t>
            </w:r>
          </w:p>
        </w:tc>
      </w:tr>
      <w:tr w:rsidR="003C5595" w:rsidRPr="008C3753" w14:paraId="4E874680"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76CD8DDA" w14:textId="77777777" w:rsidR="007448DC" w:rsidRPr="008C3753" w:rsidRDefault="007448DC" w:rsidP="00EB1CB2">
            <w:pPr>
              <w:pStyle w:val="TAC"/>
              <w:rPr>
                <w:rFonts w:cs="Arial"/>
                <w:lang w:eastAsia="ja-JP"/>
              </w:rPr>
            </w:pPr>
            <w:r w:rsidRPr="008C3753">
              <w:rPr>
                <w:rFonts w:cs="Arial" w:hint="eastAsia"/>
                <w:lang w:eastAsia="ja-JP"/>
              </w:rPr>
              <w:t>6.7.5.1</w:t>
            </w:r>
            <w:r w:rsidRPr="008C3753">
              <w:rPr>
                <w:rFonts w:cs="Arial"/>
                <w:lang w:eastAsia="ja-JP"/>
              </w:rPr>
              <w:t>.1,</w:t>
            </w:r>
          </w:p>
          <w:p w14:paraId="46C7D8EF" w14:textId="77777777" w:rsidR="007448DC" w:rsidRPr="008C3753" w:rsidRDefault="007448DC" w:rsidP="00EB1CB2">
            <w:pPr>
              <w:pStyle w:val="TAC"/>
              <w:rPr>
                <w:rFonts w:cs="Arial"/>
                <w:lang w:eastAsia="zh-CN"/>
              </w:rPr>
            </w:pPr>
            <w:r w:rsidRPr="008C3753">
              <w:rPr>
                <w:rFonts w:cs="Arial"/>
                <w:lang w:eastAsia="ja-JP"/>
              </w:rPr>
              <w:t>6.7.5.2.1</w:t>
            </w:r>
          </w:p>
        </w:tc>
        <w:tc>
          <w:tcPr>
            <w:tcW w:w="1359" w:type="pct"/>
            <w:tcBorders>
              <w:top w:val="single" w:sz="4" w:space="0" w:color="auto"/>
              <w:left w:val="single" w:sz="4" w:space="0" w:color="auto"/>
              <w:bottom w:val="single" w:sz="4" w:space="0" w:color="auto"/>
              <w:right w:val="single" w:sz="4" w:space="0" w:color="auto"/>
            </w:tcBorders>
          </w:tcPr>
          <w:p w14:paraId="7BDA22A9" w14:textId="77777777" w:rsidR="007448DC" w:rsidRPr="008C3753" w:rsidRDefault="007448DC" w:rsidP="00EB1CB2">
            <w:pPr>
              <w:pStyle w:val="TAC"/>
              <w:rPr>
                <w:rFonts w:cs="Arial"/>
              </w:rPr>
            </w:pPr>
            <w:r w:rsidRPr="008C3753">
              <w:rPr>
                <w:rFonts w:hint="eastAsia"/>
                <w:lang w:eastAsia="ja-JP"/>
              </w:rPr>
              <w:t>Transmitter intermodulation</w:t>
            </w:r>
          </w:p>
        </w:tc>
        <w:tc>
          <w:tcPr>
            <w:tcW w:w="3040" w:type="pct"/>
            <w:tcBorders>
              <w:top w:val="single" w:sz="4" w:space="0" w:color="auto"/>
              <w:left w:val="single" w:sz="4" w:space="0" w:color="auto"/>
              <w:bottom w:val="single" w:sz="4" w:space="0" w:color="auto"/>
              <w:right w:val="single" w:sz="4" w:space="0" w:color="auto"/>
            </w:tcBorders>
          </w:tcPr>
          <w:p w14:paraId="7A70A56D" w14:textId="77777777" w:rsidR="007448DC" w:rsidRPr="008C3753" w:rsidRDefault="007448DC" w:rsidP="00EB1CB2">
            <w:pPr>
              <w:pStyle w:val="TAL"/>
            </w:pPr>
            <w:r w:rsidRPr="008C3753">
              <w:rPr>
                <w:rFonts w:hint="eastAsia"/>
                <w:lang w:eastAsia="ja-JP"/>
              </w:rPr>
              <w:t xml:space="preserve">Interfering signal positions that are partially or completely outside of any downlink </w:t>
            </w:r>
            <w:r w:rsidRPr="008C3753">
              <w:rPr>
                <w:rFonts w:hint="eastAsia"/>
                <w:i/>
                <w:lang w:eastAsia="ja-JP"/>
              </w:rPr>
              <w:t>operating band</w:t>
            </w:r>
            <w:r w:rsidRPr="008C3753">
              <w:rPr>
                <w:rFonts w:hint="eastAsia"/>
                <w:lang w:eastAsia="ja-JP"/>
              </w:rPr>
              <w:t xml:space="preserve"> of the base station are not excluded from the requirement in Japan in Band n77, n78, n79.</w:t>
            </w:r>
          </w:p>
        </w:tc>
      </w:tr>
      <w:tr w:rsidR="00B31EFD" w:rsidRPr="008C3753" w14:paraId="7D559DD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C976885" w14:textId="77777777" w:rsidR="00B31EFD" w:rsidRDefault="00B31EFD" w:rsidP="00B31EFD">
            <w:pPr>
              <w:pStyle w:val="TAC"/>
              <w:rPr>
                <w:rFonts w:cs="Arial"/>
                <w:lang w:eastAsia="ja-JP"/>
              </w:rPr>
            </w:pPr>
            <w:r>
              <w:rPr>
                <w:rFonts w:cs="Arial" w:hint="eastAsia"/>
                <w:lang w:eastAsia="ja-JP"/>
              </w:rPr>
              <w:t>6.7.5.1.2,</w:t>
            </w:r>
          </w:p>
          <w:p w14:paraId="592BE4A8" w14:textId="4791727C" w:rsidR="00B31EFD" w:rsidRPr="008C3753" w:rsidRDefault="00B31EFD" w:rsidP="00B31EFD">
            <w:pPr>
              <w:pStyle w:val="TAC"/>
              <w:rPr>
                <w:rFonts w:cs="Arial"/>
                <w:lang w:eastAsia="zh-CN"/>
              </w:rPr>
            </w:pPr>
            <w:r>
              <w:rPr>
                <w:rFonts w:cs="Arial"/>
                <w:lang w:eastAsia="ja-JP"/>
              </w:rPr>
              <w:t>6.7.5.2.3</w:t>
            </w:r>
          </w:p>
        </w:tc>
        <w:tc>
          <w:tcPr>
            <w:tcW w:w="1359" w:type="pct"/>
            <w:tcBorders>
              <w:top w:val="single" w:sz="4" w:space="0" w:color="auto"/>
              <w:left w:val="single" w:sz="4" w:space="0" w:color="auto"/>
              <w:bottom w:val="single" w:sz="4" w:space="0" w:color="auto"/>
              <w:right w:val="single" w:sz="4" w:space="0" w:color="auto"/>
            </w:tcBorders>
          </w:tcPr>
          <w:p w14:paraId="03EFED75" w14:textId="31E1D36B" w:rsidR="00B31EFD" w:rsidRPr="008C3753" w:rsidRDefault="00B31EFD" w:rsidP="00B31EFD">
            <w:pPr>
              <w:pStyle w:val="TAC"/>
            </w:pPr>
            <w:r w:rsidRPr="007D7225">
              <w:rPr>
                <w:rFonts w:hint="eastAsia"/>
                <w:lang w:val="sv-FI" w:eastAsia="ja-JP"/>
              </w:rPr>
              <w:t>T</w:t>
            </w:r>
            <w:r w:rsidRPr="007D7225">
              <w:rPr>
                <w:lang w:val="sv-FI" w:eastAsia="ja-JP"/>
              </w:rPr>
              <w:t>ransmitter intermodulation</w:t>
            </w:r>
          </w:p>
        </w:tc>
        <w:tc>
          <w:tcPr>
            <w:tcW w:w="3040" w:type="pct"/>
            <w:tcBorders>
              <w:top w:val="single" w:sz="4" w:space="0" w:color="auto"/>
              <w:left w:val="single" w:sz="4" w:space="0" w:color="auto"/>
              <w:bottom w:val="single" w:sz="4" w:space="0" w:color="auto"/>
              <w:right w:val="single" w:sz="4" w:space="0" w:color="auto"/>
            </w:tcBorders>
          </w:tcPr>
          <w:p w14:paraId="26754E9D" w14:textId="3F787794" w:rsidR="00B31EFD" w:rsidRPr="008C3753" w:rsidRDefault="00B31EFD" w:rsidP="00B31EFD">
            <w:pPr>
              <w:pStyle w:val="TAL"/>
            </w:pPr>
            <w:r>
              <w:rPr>
                <w:rFonts w:cs="Arial"/>
                <w:lang w:eastAsia="ja-JP"/>
              </w:rPr>
              <w:t>The BS</w:t>
            </w:r>
            <w:r w:rsidRPr="00C6449B">
              <w:rPr>
                <w:rFonts w:cs="Arial"/>
                <w:lang w:eastAsia="ja-JP"/>
              </w:rPr>
              <w:t xml:space="preserve"> may have to comply with the additional requirements, when deployed in certain regions.</w:t>
            </w:r>
          </w:p>
        </w:tc>
      </w:tr>
      <w:tr w:rsidR="00B31EFD" w:rsidRPr="008C3753" w14:paraId="0B2A89DE"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75DF13C" w14:textId="77777777" w:rsidR="00B31EFD" w:rsidRDefault="00B31EFD" w:rsidP="00B31EFD">
            <w:pPr>
              <w:pStyle w:val="TAC"/>
              <w:rPr>
                <w:rFonts w:cs="Arial"/>
                <w:lang w:eastAsia="zh-CN"/>
              </w:rPr>
            </w:pPr>
            <w:r>
              <w:rPr>
                <w:rFonts w:cs="Arial"/>
                <w:lang w:eastAsia="zh-CN"/>
              </w:rPr>
              <w:t>7.6.5.2,</w:t>
            </w:r>
          </w:p>
          <w:p w14:paraId="36A878BD" w14:textId="29FC4B16" w:rsidR="00B31EFD" w:rsidRPr="008C3753" w:rsidRDefault="00B31EFD" w:rsidP="00B31EFD">
            <w:pPr>
              <w:pStyle w:val="TAC"/>
            </w:pPr>
            <w:r w:rsidRPr="008C3753">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782CB523" w14:textId="041DDB24" w:rsidR="00B31EFD" w:rsidRPr="008C3753" w:rsidRDefault="00B31EFD" w:rsidP="00B31EFD">
            <w:pPr>
              <w:pStyle w:val="TAC"/>
              <w:rPr>
                <w:rFonts w:cs="Arial"/>
              </w:rPr>
            </w:pPr>
            <w:r w:rsidRPr="008C3753">
              <w:t>Receiver</w:t>
            </w:r>
            <w:r w:rsidRPr="008C3753" w:rsidDel="00520557">
              <w:t xml:space="preserve"> </w:t>
            </w:r>
            <w:r w:rsidRPr="008C3753">
              <w:t>spurious emissions</w:t>
            </w:r>
          </w:p>
        </w:tc>
        <w:tc>
          <w:tcPr>
            <w:tcW w:w="3040" w:type="pct"/>
            <w:tcBorders>
              <w:top w:val="single" w:sz="4" w:space="0" w:color="auto"/>
              <w:left w:val="single" w:sz="4" w:space="0" w:color="auto"/>
              <w:bottom w:val="single" w:sz="4" w:space="0" w:color="auto"/>
              <w:right w:val="single" w:sz="4" w:space="0" w:color="auto"/>
            </w:tcBorders>
          </w:tcPr>
          <w:p w14:paraId="4D812BF2" w14:textId="77777777" w:rsidR="00B31EFD" w:rsidRDefault="00B31EFD" w:rsidP="00B31EFD">
            <w:pPr>
              <w:pStyle w:val="TAL"/>
            </w:pPr>
            <w:r w:rsidRPr="008C3753">
              <w:t xml:space="preserve">The emission limits for BS type 1-H specified as the </w:t>
            </w:r>
            <w:r w:rsidRPr="008C3753">
              <w:rPr>
                <w:i/>
              </w:rPr>
              <w:t>basic limit</w:t>
            </w:r>
            <w:r w:rsidRPr="008C3753">
              <w:t xml:space="preserve"> + X (dB) are</w:t>
            </w:r>
            <w:r w:rsidRPr="008C3753" w:rsidDel="00D461AC">
              <w:t xml:space="preserve"> </w:t>
            </w:r>
            <w:r w:rsidRPr="008C3753">
              <w:t>applicable, unless stated differently in regional regulation.</w:t>
            </w:r>
            <w:r>
              <w:t xml:space="preserve"> </w:t>
            </w:r>
          </w:p>
          <w:p w14:paraId="662DEEAF" w14:textId="6F7FB4CF" w:rsidR="00B31EFD" w:rsidRPr="008C3753" w:rsidRDefault="00B31EFD" w:rsidP="00B31EFD">
            <w:pPr>
              <w:pStyle w:val="TAL"/>
              <w:rPr>
                <w:rFonts w:cs="Arial"/>
                <w:lang w:eastAsia="ja-JP"/>
              </w:rPr>
            </w:pPr>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p>
        </w:tc>
      </w:tr>
    </w:tbl>
    <w:p w14:paraId="1DBE8074" w14:textId="77777777" w:rsidR="00B81173" w:rsidRPr="008C3753" w:rsidRDefault="00B81173" w:rsidP="00B81173">
      <w:pPr>
        <w:rPr>
          <w:lang w:eastAsia="zh-CN"/>
        </w:rPr>
      </w:pPr>
    </w:p>
    <w:p w14:paraId="6C07922E" w14:textId="77777777" w:rsidR="00D25FC8" w:rsidRPr="008C3753" w:rsidRDefault="00D25FC8" w:rsidP="00D25FC8">
      <w:pPr>
        <w:pStyle w:val="Heading2"/>
        <w:rPr>
          <w:rFonts w:cs="v4.2.0"/>
        </w:rPr>
      </w:pPr>
      <w:bookmarkStart w:id="473" w:name="_Toc21099816"/>
      <w:bookmarkStart w:id="474" w:name="_Toc29809614"/>
      <w:bookmarkStart w:id="475" w:name="_Toc36644989"/>
      <w:bookmarkStart w:id="476" w:name="_Toc37272043"/>
      <w:bookmarkStart w:id="477" w:name="_Toc45884289"/>
      <w:bookmarkStart w:id="478" w:name="_Toc53182312"/>
      <w:bookmarkStart w:id="479" w:name="_Toc58860053"/>
      <w:bookmarkStart w:id="480" w:name="_Toc61182178"/>
      <w:bookmarkStart w:id="481" w:name="_Toc66782170"/>
      <w:bookmarkStart w:id="482" w:name="_Toc74967330"/>
      <w:bookmarkStart w:id="483" w:name="_Toc76544781"/>
      <w:bookmarkStart w:id="484" w:name="_Toc82598162"/>
      <w:bookmarkStart w:id="485" w:name="_Toc89953810"/>
      <w:bookmarkStart w:id="486" w:name="_Toc98773905"/>
      <w:bookmarkStart w:id="487" w:name="_Toc106199885"/>
      <w:bookmarkStart w:id="488" w:name="_Toc115190443"/>
      <w:bookmarkStart w:id="489" w:name="_Toc122003013"/>
      <w:bookmarkStart w:id="490" w:name="_Toc124154781"/>
      <w:bookmarkStart w:id="491" w:name="_Toc131533554"/>
      <w:bookmarkStart w:id="492" w:name="_Toc137399433"/>
      <w:bookmarkStart w:id="493" w:name="_Toc147176802"/>
      <w:r w:rsidRPr="008C3753">
        <w:rPr>
          <w:rFonts w:cs="v4.2.0"/>
        </w:rPr>
        <w:t>4.</w:t>
      </w:r>
      <w:r w:rsidR="005E656E" w:rsidRPr="008C3753">
        <w:rPr>
          <w:rFonts w:cs="v4.2.0"/>
        </w:rPr>
        <w:t>5</w:t>
      </w:r>
      <w:r w:rsidR="000E354B" w:rsidRPr="008C3753">
        <w:rPr>
          <w:rFonts w:cs="v4.2.0"/>
        </w:rPr>
        <w:tab/>
        <w:t>BS c</w:t>
      </w:r>
      <w:r w:rsidRPr="008C3753">
        <w:rPr>
          <w:rFonts w:cs="v4.2.0"/>
        </w:rPr>
        <w:t>onfigurations</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18221EF8" w14:textId="77777777" w:rsidR="00CB7B14" w:rsidRPr="008C3753" w:rsidRDefault="00CB7B14" w:rsidP="00CB7B14">
      <w:pPr>
        <w:pStyle w:val="Heading3"/>
      </w:pPr>
      <w:bookmarkStart w:id="494" w:name="_Toc21099817"/>
      <w:bookmarkStart w:id="495" w:name="_Toc29809615"/>
      <w:bookmarkStart w:id="496" w:name="_Toc36644990"/>
      <w:bookmarkStart w:id="497" w:name="_Toc37272044"/>
      <w:bookmarkStart w:id="498" w:name="_Toc45884290"/>
      <w:bookmarkStart w:id="499" w:name="_Toc53182313"/>
      <w:bookmarkStart w:id="500" w:name="_Toc58860054"/>
      <w:bookmarkStart w:id="501" w:name="_Toc61182179"/>
      <w:bookmarkStart w:id="502" w:name="_Toc66782171"/>
      <w:bookmarkStart w:id="503" w:name="_Toc74967331"/>
      <w:bookmarkStart w:id="504" w:name="_Toc76544782"/>
      <w:bookmarkStart w:id="505" w:name="_Toc82598163"/>
      <w:bookmarkStart w:id="506" w:name="_Toc89953811"/>
      <w:bookmarkStart w:id="507" w:name="_Toc98773906"/>
      <w:bookmarkStart w:id="508" w:name="_Toc106199886"/>
      <w:bookmarkStart w:id="509" w:name="_Toc115190444"/>
      <w:bookmarkStart w:id="510" w:name="_Toc122003014"/>
      <w:bookmarkStart w:id="511" w:name="_Toc124154782"/>
      <w:bookmarkStart w:id="512" w:name="_Toc131533555"/>
      <w:bookmarkStart w:id="513" w:name="_Toc137399434"/>
      <w:bookmarkStart w:id="514" w:name="_Toc147176803"/>
      <w:r w:rsidRPr="008C3753">
        <w:t>4.5.1</w:t>
      </w:r>
      <w:r w:rsidRPr="008C3753">
        <w:tab/>
      </w:r>
      <w:r w:rsidRPr="008C3753">
        <w:rPr>
          <w:i/>
        </w:rPr>
        <w:t>BS type 1-C</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14:paraId="700ADC98" w14:textId="77777777" w:rsidR="00CB7B14" w:rsidRPr="008C3753" w:rsidRDefault="00CB7B14" w:rsidP="00CB7B14">
      <w:pPr>
        <w:pStyle w:val="Heading4"/>
      </w:pPr>
      <w:bookmarkStart w:id="515" w:name="_Toc21099818"/>
      <w:bookmarkStart w:id="516" w:name="_Toc29809616"/>
      <w:bookmarkStart w:id="517" w:name="_Toc36644991"/>
      <w:bookmarkStart w:id="518" w:name="_Toc37272045"/>
      <w:bookmarkStart w:id="519" w:name="_Toc45884291"/>
      <w:bookmarkStart w:id="520" w:name="_Toc53182314"/>
      <w:bookmarkStart w:id="521" w:name="_Toc58860055"/>
      <w:bookmarkStart w:id="522" w:name="_Toc61182180"/>
      <w:bookmarkStart w:id="523" w:name="_Toc66782172"/>
      <w:bookmarkStart w:id="524" w:name="_Toc74967332"/>
      <w:bookmarkStart w:id="525" w:name="_Toc76544783"/>
      <w:bookmarkStart w:id="526" w:name="_Toc82598164"/>
      <w:bookmarkStart w:id="527" w:name="_Toc89953812"/>
      <w:bookmarkStart w:id="528" w:name="_Toc98773907"/>
      <w:bookmarkStart w:id="529" w:name="_Toc106199887"/>
      <w:bookmarkStart w:id="530" w:name="_Toc115190445"/>
      <w:bookmarkStart w:id="531" w:name="_Toc122003015"/>
      <w:bookmarkStart w:id="532" w:name="_Toc124154783"/>
      <w:bookmarkStart w:id="533" w:name="_Toc131533556"/>
      <w:bookmarkStart w:id="534" w:name="_Toc137399435"/>
      <w:bookmarkStart w:id="535" w:name="_Toc147176804"/>
      <w:r w:rsidRPr="008C3753">
        <w:t>4.5.1.1</w:t>
      </w:r>
      <w:r w:rsidRPr="008C3753">
        <w:tab/>
        <w:t>Transmit configurations</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64770BFC" w14:textId="77777777" w:rsidR="00CB7B14" w:rsidRPr="008C3753" w:rsidRDefault="00CB7B14" w:rsidP="00CB7B14">
      <w:pPr>
        <w:pStyle w:val="Heading5"/>
      </w:pPr>
      <w:bookmarkStart w:id="536" w:name="_Toc21099819"/>
      <w:bookmarkStart w:id="537" w:name="_Toc29809617"/>
      <w:bookmarkStart w:id="538" w:name="_Toc36644992"/>
      <w:bookmarkStart w:id="539" w:name="_Toc37272046"/>
      <w:bookmarkStart w:id="540" w:name="_Toc45884292"/>
      <w:bookmarkStart w:id="541" w:name="_Toc53182315"/>
      <w:bookmarkStart w:id="542" w:name="_Toc58860056"/>
      <w:bookmarkStart w:id="543" w:name="_Toc61182181"/>
      <w:bookmarkStart w:id="544" w:name="_Toc66782173"/>
      <w:bookmarkStart w:id="545" w:name="_Toc74967333"/>
      <w:bookmarkStart w:id="546" w:name="_Toc76544784"/>
      <w:bookmarkStart w:id="547" w:name="_Toc82598165"/>
      <w:bookmarkStart w:id="548" w:name="_Toc89953813"/>
      <w:bookmarkStart w:id="549" w:name="_Toc98773908"/>
      <w:bookmarkStart w:id="550" w:name="_Toc106199888"/>
      <w:bookmarkStart w:id="551" w:name="_Toc115190446"/>
      <w:bookmarkStart w:id="552" w:name="_Toc122003016"/>
      <w:bookmarkStart w:id="553" w:name="_Toc124154784"/>
      <w:bookmarkStart w:id="554" w:name="_Toc131533557"/>
      <w:bookmarkStart w:id="555" w:name="_Toc137399436"/>
      <w:bookmarkStart w:id="556" w:name="_Toc147176805"/>
      <w:r w:rsidRPr="008C3753">
        <w:t>4.5.1.1.1</w:t>
      </w:r>
      <w:r w:rsidRPr="008C3753">
        <w:tab/>
        <w:t>General</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p w14:paraId="4613C140" w14:textId="757676BC" w:rsidR="00CB7B14" w:rsidRPr="008C3753" w:rsidRDefault="00CB7B14" w:rsidP="00CB7B14">
      <w:pPr>
        <w:rPr>
          <w:rFonts w:cs="v5.0.0"/>
        </w:rPr>
      </w:pPr>
      <w:r w:rsidRPr="008C3753">
        <w:rPr>
          <w:rFonts w:cs="v5.0.0"/>
        </w:rPr>
        <w:t xml:space="preserve">Unless otherwise stated, the transmitter characteristics in </w:t>
      </w:r>
      <w:r w:rsidR="00062DCB" w:rsidRPr="008C3753">
        <w:rPr>
          <w:rFonts w:cs="v5.0.0"/>
        </w:rPr>
        <w:t>clause 6</w:t>
      </w:r>
      <w:r w:rsidRPr="008C3753">
        <w:rPr>
          <w:rFonts w:cs="v5.0.0"/>
        </w:rPr>
        <w:t xml:space="preserve"> are specified at the BS antenna connector (test port A) with a full complement of transceivers for the configuration in normal operating conditions. If any external apparatus </w:t>
      </w:r>
      <w:r w:rsidRPr="008C3753">
        <w:rPr>
          <w:rFonts w:cs="v5.0.0"/>
        </w:rPr>
        <w:lastRenderedPageBreak/>
        <w:t>such as a TX amplifier, a filter or the combination of such devices is used, requirements apply at the far end antenna connector (test port B).</w:t>
      </w:r>
    </w:p>
    <w:bookmarkStart w:id="557" w:name="_MON_1106136882"/>
    <w:bookmarkStart w:id="558" w:name="_MON_1105856707"/>
    <w:bookmarkStart w:id="559" w:name="_MON_1106037551"/>
    <w:bookmarkEnd w:id="557"/>
    <w:bookmarkEnd w:id="558"/>
    <w:bookmarkEnd w:id="559"/>
    <w:bookmarkStart w:id="560" w:name="_MON_1106051040"/>
    <w:bookmarkEnd w:id="560"/>
    <w:p w14:paraId="7EE99401" w14:textId="77777777" w:rsidR="00CB7B14" w:rsidRPr="008C3753" w:rsidRDefault="00CB7B14" w:rsidP="00CB7B14">
      <w:pPr>
        <w:pStyle w:val="TH"/>
        <w:rPr>
          <w:rFonts w:cs="v5.0.0"/>
        </w:rPr>
      </w:pPr>
      <w:r w:rsidRPr="008C3753">
        <w:rPr>
          <w:rFonts w:cs="v3.8.0"/>
        </w:rPr>
        <w:object w:dxaOrig="8805" w:dyaOrig="2520" w14:anchorId="79493DD6">
          <v:shape id="_x0000_i1028" type="#_x0000_t75" style="width:435.15pt;height:127.1pt" o:ole="" fillcolor="window">
            <v:imagedata r:id="rId17" o:title=""/>
          </v:shape>
          <o:OLEObject Type="Embed" ProgID="Word.Picture.8" ShapeID="_x0000_i1028" DrawAspect="Content" ObjectID="_1757790253" r:id="rId18"/>
        </w:object>
      </w:r>
    </w:p>
    <w:p w14:paraId="61DFEFCF" w14:textId="77777777" w:rsidR="00CB7B14" w:rsidRPr="008C3753" w:rsidRDefault="00CB7B14" w:rsidP="00FF4BAF">
      <w:pPr>
        <w:pStyle w:val="TF"/>
      </w:pPr>
      <w:r w:rsidRPr="008C3753">
        <w:t>Figure 4.5.1.1.1-1: Transmitter test ports</w:t>
      </w:r>
    </w:p>
    <w:p w14:paraId="66FFC55E" w14:textId="77777777" w:rsidR="00CB7B14" w:rsidRPr="008C3753" w:rsidRDefault="00CB7B14" w:rsidP="00CB7B14">
      <w:pPr>
        <w:pStyle w:val="Heading5"/>
      </w:pPr>
      <w:bookmarkStart w:id="561" w:name="_Toc21099820"/>
      <w:bookmarkStart w:id="562" w:name="_Toc29809618"/>
      <w:bookmarkStart w:id="563" w:name="_Toc36644993"/>
      <w:bookmarkStart w:id="564" w:name="_Toc37272047"/>
      <w:bookmarkStart w:id="565" w:name="_Toc45884293"/>
      <w:bookmarkStart w:id="566" w:name="_Toc53182316"/>
      <w:bookmarkStart w:id="567" w:name="_Toc58860057"/>
      <w:bookmarkStart w:id="568" w:name="_Toc61182182"/>
      <w:bookmarkStart w:id="569" w:name="_Toc66782174"/>
      <w:bookmarkStart w:id="570" w:name="_Toc74967334"/>
      <w:bookmarkStart w:id="571" w:name="_Toc76544785"/>
      <w:bookmarkStart w:id="572" w:name="_Toc82598166"/>
      <w:bookmarkStart w:id="573" w:name="_Toc89953814"/>
      <w:bookmarkStart w:id="574" w:name="_Toc98773909"/>
      <w:bookmarkStart w:id="575" w:name="_Toc106199889"/>
      <w:bookmarkStart w:id="576" w:name="_Toc115190447"/>
      <w:bookmarkStart w:id="577" w:name="_Toc122003017"/>
      <w:bookmarkStart w:id="578" w:name="_Toc124154785"/>
      <w:bookmarkStart w:id="579" w:name="_Toc131533558"/>
      <w:bookmarkStart w:id="580" w:name="_Toc137399437"/>
      <w:bookmarkStart w:id="581" w:name="_Toc147176806"/>
      <w:r w:rsidRPr="008C3753">
        <w:t>4.5.1.1.2</w:t>
      </w:r>
      <w:r w:rsidRPr="008C3753">
        <w:tab/>
        <w:t>Transmission with multiple transmitter antenna connectors</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7D4399EF" w14:textId="3E93704B"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transmitter </w:t>
      </w:r>
      <w:r w:rsidRPr="008C3753">
        <w:rPr>
          <w:i/>
        </w:rPr>
        <w:t>antenna connector</w:t>
      </w:r>
      <w:r w:rsidRPr="008C3753">
        <w:rPr>
          <w:rFonts w:cs="v4.2.0"/>
        </w:rPr>
        <w:t xml:space="preserve"> in the case of transmission with multiple transmitter </w:t>
      </w:r>
      <w:r w:rsidRPr="008C3753">
        <w:rPr>
          <w:rFonts w:cs="v4.2.0"/>
          <w:i/>
        </w:rPr>
        <w:t>antenna connectors</w:t>
      </w:r>
      <w:r w:rsidRPr="008C3753">
        <w:rPr>
          <w:rFonts w:cs="v4.2.0"/>
        </w:rPr>
        <w:t>.</w:t>
      </w:r>
    </w:p>
    <w:p w14:paraId="25757085" w14:textId="3DADCC05" w:rsidR="00CB7B14" w:rsidRPr="008C3753" w:rsidRDefault="00CB7B14" w:rsidP="00CB7B14">
      <w:pPr>
        <w:rPr>
          <w:rFonts w:cs="v4.2.0"/>
        </w:rPr>
      </w:pPr>
      <w:r w:rsidRPr="008C3753">
        <w:t xml:space="preserve">Transmitter requirements are tested at the </w:t>
      </w:r>
      <w:r w:rsidRPr="008C3753">
        <w:rPr>
          <w:i/>
        </w:rPr>
        <w:t>antenna connector</w:t>
      </w:r>
      <w:r w:rsidRPr="008C3753">
        <w:t xml:space="preserve">, with the remaining </w:t>
      </w:r>
      <w:r w:rsidRPr="008C3753">
        <w:rPr>
          <w:i/>
        </w:rPr>
        <w:t>antenna connector(s)</w:t>
      </w:r>
      <w:r w:rsidRPr="008C3753">
        <w:t xml:space="preserve"> being terminated. If the manufacturer has declared the transmitter paths to be equivalent</w:t>
      </w:r>
      <w:r w:rsidR="00F105B1" w:rsidRPr="008C3753">
        <w:t xml:space="preserve"> (</w:t>
      </w:r>
      <w:r w:rsidR="00C22062" w:rsidRPr="008C3753">
        <w:t>D.32</w:t>
      </w:r>
      <w:r w:rsidR="00F105B1" w:rsidRPr="008C3753">
        <w:t>)</w:t>
      </w:r>
      <w:r w:rsidRPr="008C3753">
        <w:t xml:space="preserve">, it is sufficient to measure the signal at any one of the transmitter </w:t>
      </w:r>
      <w:r w:rsidRPr="008C3753">
        <w:rPr>
          <w:i/>
        </w:rPr>
        <w:t>antenna connectors</w:t>
      </w:r>
      <w:r w:rsidRPr="008C3753">
        <w:rPr>
          <w:rFonts w:cs="v4.2.0"/>
        </w:rPr>
        <w:t>.</w:t>
      </w:r>
    </w:p>
    <w:p w14:paraId="256A5A30" w14:textId="77777777" w:rsidR="00CB7B14" w:rsidRPr="008C3753" w:rsidRDefault="00CB7B14" w:rsidP="00CB7B14">
      <w:pPr>
        <w:pStyle w:val="Heading4"/>
      </w:pPr>
      <w:bookmarkStart w:id="582" w:name="_Toc21099821"/>
      <w:bookmarkStart w:id="583" w:name="_Toc29809619"/>
      <w:bookmarkStart w:id="584" w:name="_Toc36644994"/>
      <w:bookmarkStart w:id="585" w:name="_Toc37272048"/>
      <w:bookmarkStart w:id="586" w:name="_Toc45884294"/>
      <w:bookmarkStart w:id="587" w:name="_Toc53182317"/>
      <w:bookmarkStart w:id="588" w:name="_Toc58860058"/>
      <w:bookmarkStart w:id="589" w:name="_Toc61182183"/>
      <w:bookmarkStart w:id="590" w:name="_Toc66782175"/>
      <w:bookmarkStart w:id="591" w:name="_Toc74967335"/>
      <w:bookmarkStart w:id="592" w:name="_Toc76544786"/>
      <w:bookmarkStart w:id="593" w:name="_Toc82598167"/>
      <w:bookmarkStart w:id="594" w:name="_Toc89953815"/>
      <w:bookmarkStart w:id="595" w:name="_Toc98773910"/>
      <w:bookmarkStart w:id="596" w:name="_Toc106199890"/>
      <w:bookmarkStart w:id="597" w:name="_Toc115190448"/>
      <w:bookmarkStart w:id="598" w:name="_Toc122003018"/>
      <w:bookmarkStart w:id="599" w:name="_Toc124154786"/>
      <w:bookmarkStart w:id="600" w:name="_Toc131533559"/>
      <w:bookmarkStart w:id="601" w:name="_Toc137399438"/>
      <w:bookmarkStart w:id="602" w:name="_Toc147176807"/>
      <w:r w:rsidRPr="008C3753">
        <w:t>4.5.1.2</w:t>
      </w:r>
      <w:r w:rsidRPr="008C3753">
        <w:tab/>
        <w:t>Receive configurations</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7C129BEE" w14:textId="77777777" w:rsidR="00CB7B14" w:rsidRPr="008C3753" w:rsidRDefault="00CB7B14" w:rsidP="00CB7B14">
      <w:pPr>
        <w:pStyle w:val="Heading5"/>
      </w:pPr>
      <w:bookmarkStart w:id="603" w:name="_Toc21099822"/>
      <w:bookmarkStart w:id="604" w:name="_Toc29809620"/>
      <w:bookmarkStart w:id="605" w:name="_Toc36644995"/>
      <w:bookmarkStart w:id="606" w:name="_Toc37272049"/>
      <w:bookmarkStart w:id="607" w:name="_Toc45884295"/>
      <w:bookmarkStart w:id="608" w:name="_Toc53182318"/>
      <w:bookmarkStart w:id="609" w:name="_Toc58860059"/>
      <w:bookmarkStart w:id="610" w:name="_Toc61182184"/>
      <w:bookmarkStart w:id="611" w:name="_Toc66782176"/>
      <w:bookmarkStart w:id="612" w:name="_Toc74967336"/>
      <w:bookmarkStart w:id="613" w:name="_Toc76544787"/>
      <w:bookmarkStart w:id="614" w:name="_Toc82598168"/>
      <w:bookmarkStart w:id="615" w:name="_Toc89953816"/>
      <w:bookmarkStart w:id="616" w:name="_Toc98773911"/>
      <w:bookmarkStart w:id="617" w:name="_Toc106199891"/>
      <w:bookmarkStart w:id="618" w:name="_Toc115190449"/>
      <w:bookmarkStart w:id="619" w:name="_Toc122003019"/>
      <w:bookmarkStart w:id="620" w:name="_Toc124154787"/>
      <w:bookmarkStart w:id="621" w:name="_Toc131533560"/>
      <w:bookmarkStart w:id="622" w:name="_Toc137399439"/>
      <w:bookmarkStart w:id="623" w:name="_Toc147176808"/>
      <w:r w:rsidRPr="008C3753">
        <w:t>4.5.1.2.1</w:t>
      </w:r>
      <w:r w:rsidRPr="008C3753">
        <w:tab/>
        <w:t>General</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70F4F803" w14:textId="27DC6321" w:rsidR="00CB7B14" w:rsidRPr="008C3753" w:rsidRDefault="00CB7B14" w:rsidP="00CB7B14">
      <w:pPr>
        <w:rPr>
          <w:rFonts w:cs="v5.0.0"/>
        </w:rPr>
      </w:pPr>
      <w:r w:rsidRPr="008C3753">
        <w:rPr>
          <w:rFonts w:cs="v5.0.0"/>
        </w:rPr>
        <w:t xml:space="preserve">Unless otherwise stated, the receiver characteristics in </w:t>
      </w:r>
      <w:r w:rsidR="00062DCB" w:rsidRPr="008C3753">
        <w:rPr>
          <w:rFonts w:cs="v5.0.0"/>
        </w:rPr>
        <w:t>clause 7</w:t>
      </w:r>
      <w:r w:rsidRPr="008C3753">
        <w:rPr>
          <w:rFonts w:cs="v5.0.0"/>
        </w:rPr>
        <w:t xml:space="preserve"> are specified at the BS </w:t>
      </w:r>
      <w:r w:rsidRPr="008C3753">
        <w:rPr>
          <w:rFonts w:cs="v5.0.0"/>
          <w:i/>
        </w:rPr>
        <w:t>antenna connector</w:t>
      </w:r>
      <w:r w:rsidRPr="008C3753">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8C3753">
        <w:rPr>
          <w:rFonts w:cs="v5.0.0"/>
          <w:i/>
        </w:rPr>
        <w:t>antenna connector</w:t>
      </w:r>
      <w:r w:rsidRPr="008C3753">
        <w:rPr>
          <w:rFonts w:cs="v5.0.0"/>
        </w:rPr>
        <w:t xml:space="preserve"> (test port B).</w:t>
      </w:r>
    </w:p>
    <w:bookmarkStart w:id="624" w:name="_MON_1105856815"/>
    <w:bookmarkStart w:id="625" w:name="_MON_1106037602"/>
    <w:bookmarkEnd w:id="624"/>
    <w:bookmarkEnd w:id="625"/>
    <w:bookmarkStart w:id="626" w:name="_MON_1106051095"/>
    <w:bookmarkEnd w:id="626"/>
    <w:p w14:paraId="00DB835B" w14:textId="77777777" w:rsidR="00CB7B14" w:rsidRPr="008C3753" w:rsidRDefault="00CB7B14" w:rsidP="00CB7B14">
      <w:pPr>
        <w:pStyle w:val="TH"/>
        <w:rPr>
          <w:rFonts w:cs="v5.0.0"/>
        </w:rPr>
      </w:pPr>
      <w:r w:rsidRPr="008C3753">
        <w:object w:dxaOrig="8880" w:dyaOrig="2520" w14:anchorId="09D622E5">
          <v:shape id="_x0000_i1029" type="#_x0000_t75" style="width:447.65pt;height:127.1pt" o:ole="" fillcolor="window">
            <v:imagedata r:id="rId19" o:title=""/>
          </v:shape>
          <o:OLEObject Type="Embed" ProgID="Word.Picture.8" ShapeID="_x0000_i1029" DrawAspect="Content" ObjectID="_1757790254" r:id="rId20"/>
        </w:object>
      </w:r>
    </w:p>
    <w:p w14:paraId="004ADBB5" w14:textId="77777777" w:rsidR="00CB7B14" w:rsidRPr="008C3753" w:rsidRDefault="00CB7B14" w:rsidP="00FF4BAF">
      <w:pPr>
        <w:pStyle w:val="TF"/>
      </w:pPr>
      <w:r w:rsidRPr="008C3753">
        <w:t>Figure 4.5.1.2.1-1: Receiver test ports</w:t>
      </w:r>
    </w:p>
    <w:p w14:paraId="45761567" w14:textId="77777777" w:rsidR="007448DC" w:rsidRPr="008C3753" w:rsidRDefault="007448DC" w:rsidP="007448DC">
      <w:pPr>
        <w:pStyle w:val="Heading5"/>
      </w:pPr>
      <w:bookmarkStart w:id="627" w:name="_Toc21099823"/>
      <w:bookmarkStart w:id="628" w:name="_Toc29809621"/>
      <w:bookmarkStart w:id="629" w:name="_Toc36644996"/>
      <w:bookmarkStart w:id="630" w:name="_Toc37272050"/>
      <w:bookmarkStart w:id="631" w:name="_Toc45884296"/>
      <w:bookmarkStart w:id="632" w:name="_Toc53182319"/>
      <w:bookmarkStart w:id="633" w:name="_Toc58860060"/>
      <w:bookmarkStart w:id="634" w:name="_Toc61182185"/>
      <w:bookmarkStart w:id="635" w:name="_Toc66782177"/>
      <w:bookmarkStart w:id="636" w:name="_Toc74967337"/>
      <w:bookmarkStart w:id="637" w:name="_Toc76544788"/>
      <w:bookmarkStart w:id="638" w:name="_Toc82598169"/>
      <w:bookmarkStart w:id="639" w:name="_Toc89953817"/>
      <w:bookmarkStart w:id="640" w:name="_Toc98773912"/>
      <w:bookmarkStart w:id="641" w:name="_Toc106199892"/>
      <w:bookmarkStart w:id="642" w:name="_Toc115190450"/>
      <w:bookmarkStart w:id="643" w:name="_Toc122003020"/>
      <w:bookmarkStart w:id="644" w:name="_Toc124154788"/>
      <w:bookmarkStart w:id="645" w:name="_Toc131533561"/>
      <w:bookmarkStart w:id="646" w:name="_Toc137399440"/>
      <w:bookmarkStart w:id="647" w:name="_Toc147176809"/>
      <w:r w:rsidRPr="008C3753">
        <w:t>4.5.1.2.2</w:t>
      </w:r>
      <w:r w:rsidRPr="008C3753">
        <w:tab/>
        <w:t>Reception with multiple receiver antenna connectors, receiver diversity</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5E1FF9D7" w14:textId="68D1400C" w:rsidR="007448DC" w:rsidRPr="008C3753" w:rsidRDefault="007448DC" w:rsidP="007448DC">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receiver </w:t>
      </w:r>
      <w:r w:rsidRPr="008C3753">
        <w:rPr>
          <w:rFonts w:cs="v4.2.0"/>
          <w:i/>
        </w:rPr>
        <w:t>antenna connector</w:t>
      </w:r>
      <w:r w:rsidRPr="008C3753">
        <w:rPr>
          <w:rFonts w:cs="v4.2.0"/>
        </w:rPr>
        <w:t xml:space="preserve"> for receivers with antenna diversity or in the case of multi-carrier reception with multiple receiver </w:t>
      </w:r>
      <w:r w:rsidRPr="008C3753">
        <w:rPr>
          <w:rFonts w:cs="v4.2.0"/>
          <w:i/>
        </w:rPr>
        <w:t>antenna connectors</w:t>
      </w:r>
      <w:r w:rsidRPr="008C3753">
        <w:rPr>
          <w:rFonts w:cs="v4.2.0"/>
        </w:rPr>
        <w:t>.</w:t>
      </w:r>
    </w:p>
    <w:p w14:paraId="0BC09CC1" w14:textId="77777777" w:rsidR="007448DC" w:rsidRPr="008C3753" w:rsidRDefault="007448DC" w:rsidP="007448DC">
      <w:pPr>
        <w:rPr>
          <w:rFonts w:cs="v4.2.0"/>
        </w:rPr>
      </w:pPr>
      <w:r w:rsidRPr="008C3753">
        <w:t xml:space="preserve">Receiver requirements are tested at the </w:t>
      </w:r>
      <w:r w:rsidRPr="008C3753">
        <w:rPr>
          <w:i/>
        </w:rPr>
        <w:t>antenna connector</w:t>
      </w:r>
      <w:r w:rsidRPr="008C3753">
        <w:t>, with the remaining receiver(s) disabled or their</w:t>
      </w:r>
      <w:r w:rsidRPr="008C3753">
        <w:rPr>
          <w:i/>
        </w:rPr>
        <w:t xml:space="preserve"> antenna connector(s)</w:t>
      </w:r>
      <w:r w:rsidRPr="008C3753">
        <w:t xml:space="preserve"> being terminated. If the manufacturer has declared the receiver paths to be equivalent (D.32), it is sufficient to apply the specified test signal at any one of the receiver </w:t>
      </w:r>
      <w:r w:rsidRPr="008C3753">
        <w:rPr>
          <w:i/>
        </w:rPr>
        <w:t>antenna connectors</w:t>
      </w:r>
      <w:r w:rsidRPr="008C3753">
        <w:rPr>
          <w:rFonts w:cs="v4.2.0"/>
        </w:rPr>
        <w:t>.</w:t>
      </w:r>
    </w:p>
    <w:p w14:paraId="774A3DF3" w14:textId="432A47EF" w:rsidR="007448DC" w:rsidRPr="008C3753" w:rsidRDefault="007448DC" w:rsidP="007448DC">
      <w:pPr>
        <w:rPr>
          <w:noProof/>
        </w:rPr>
      </w:pPr>
      <w:r w:rsidRPr="008C3753">
        <w:rPr>
          <w:noProof/>
        </w:rPr>
        <w:t xml:space="preserve">For a </w:t>
      </w:r>
      <w:r w:rsidRPr="008C3753">
        <w:rPr>
          <w:i/>
          <w:noProof/>
        </w:rPr>
        <w:t>BS type 1-C</w:t>
      </w:r>
      <w:r w:rsidRPr="008C3753">
        <w:rPr>
          <w:noProof/>
        </w:rPr>
        <w:t xml:space="preserve"> supporting multi-band operation, multi-band tests for ACS, blocking and intermodulation are performed with the interferer(s) applied to each </w:t>
      </w:r>
      <w:r w:rsidRPr="008C3753">
        <w:rPr>
          <w:i/>
          <w:noProof/>
        </w:rPr>
        <w:t>antenna connector</w:t>
      </w:r>
      <w:r w:rsidRPr="008C3753">
        <w:rPr>
          <w:noProof/>
        </w:rPr>
        <w:t xml:space="preserve"> mapped to the receiver for the wanted signal(s), however only to one </w:t>
      </w:r>
      <w:r w:rsidRPr="008C3753">
        <w:rPr>
          <w:i/>
          <w:noProof/>
        </w:rPr>
        <w:t>antenna connector</w:t>
      </w:r>
      <w:r w:rsidRPr="008C3753">
        <w:rPr>
          <w:noProof/>
        </w:rPr>
        <w:t xml:space="preserve"> at a time. </w:t>
      </w:r>
      <w:r w:rsidRPr="008C3753">
        <w:rPr>
          <w:i/>
          <w:noProof/>
        </w:rPr>
        <w:t>Antenna connectors</w:t>
      </w:r>
      <w:r w:rsidRPr="008C3753">
        <w:rPr>
          <w:noProof/>
        </w:rPr>
        <w:t xml:space="preserve"> to which no signals are applied are terminated.</w:t>
      </w:r>
    </w:p>
    <w:p w14:paraId="1715C778" w14:textId="77777777" w:rsidR="007448DC" w:rsidRPr="008C3753" w:rsidRDefault="007448DC" w:rsidP="007448DC">
      <w:pPr>
        <w:pStyle w:val="Heading4"/>
      </w:pPr>
      <w:bookmarkStart w:id="648" w:name="_Toc21099824"/>
      <w:bookmarkStart w:id="649" w:name="_Toc29809622"/>
      <w:bookmarkStart w:id="650" w:name="_Toc36644997"/>
      <w:bookmarkStart w:id="651" w:name="_Toc37272051"/>
      <w:bookmarkStart w:id="652" w:name="_Toc45884297"/>
      <w:bookmarkStart w:id="653" w:name="_Toc53182320"/>
      <w:bookmarkStart w:id="654" w:name="_Toc58860061"/>
      <w:bookmarkStart w:id="655" w:name="_Toc61182186"/>
      <w:bookmarkStart w:id="656" w:name="_Toc66782178"/>
      <w:bookmarkStart w:id="657" w:name="_Toc74967338"/>
      <w:bookmarkStart w:id="658" w:name="_Toc76544789"/>
      <w:bookmarkStart w:id="659" w:name="_Toc82598170"/>
      <w:bookmarkStart w:id="660" w:name="_Toc89953818"/>
      <w:bookmarkStart w:id="661" w:name="_Toc98773913"/>
      <w:bookmarkStart w:id="662" w:name="_Toc106199893"/>
      <w:bookmarkStart w:id="663" w:name="_Toc115190451"/>
      <w:bookmarkStart w:id="664" w:name="_Toc122003021"/>
      <w:bookmarkStart w:id="665" w:name="_Toc124154789"/>
      <w:bookmarkStart w:id="666" w:name="_Toc131533562"/>
      <w:bookmarkStart w:id="667" w:name="_Toc137399441"/>
      <w:bookmarkStart w:id="668" w:name="_Toc147176810"/>
      <w:r w:rsidRPr="008C3753">
        <w:lastRenderedPageBreak/>
        <w:t>4.5.1.3</w:t>
      </w:r>
      <w:r w:rsidRPr="008C3753">
        <w:tab/>
        <w:t>Duplexers</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3991F68C" w14:textId="77777777" w:rsidR="007448DC" w:rsidRPr="008C3753" w:rsidRDefault="007448DC" w:rsidP="007448DC">
      <w:pPr>
        <w:rPr>
          <w:rFonts w:cs="v4.2.0"/>
        </w:rPr>
      </w:pPr>
      <w:r w:rsidRPr="008C3753">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2FAC3C4A" w14:textId="77777777" w:rsidR="007448DC" w:rsidRPr="008C3753" w:rsidRDefault="007448DC" w:rsidP="007448DC">
      <w:pPr>
        <w:rPr>
          <w:rFonts w:cs="v4.2.0"/>
        </w:rPr>
      </w:pPr>
      <w:r w:rsidRPr="008C3753">
        <w:rPr>
          <w:rFonts w:cs="v4.2.0"/>
        </w:rPr>
        <w:t>The following tests shall be performed with the duplexer fitted, and without it fitted if this is an option:</w:t>
      </w:r>
    </w:p>
    <w:p w14:paraId="7D91BE24" w14:textId="307F88F6" w:rsidR="007448DC" w:rsidRPr="008C3753" w:rsidRDefault="007448DC" w:rsidP="007448DC">
      <w:pPr>
        <w:rPr>
          <w:rFonts w:cs="v4.2.0"/>
        </w:rPr>
      </w:pPr>
      <w:r w:rsidRPr="008C3753">
        <w:rPr>
          <w:rFonts w:cs="v4.2.0"/>
        </w:rPr>
        <w:t>1)</w:t>
      </w:r>
      <w:r w:rsidRPr="008C3753">
        <w:rPr>
          <w:rFonts w:cs="v4.2.0"/>
        </w:rPr>
        <w:tab/>
      </w:r>
      <w:r w:rsidR="00062DCB" w:rsidRPr="008C3753">
        <w:rPr>
          <w:rFonts w:cs="v4.2.0"/>
        </w:rPr>
        <w:t>clause 6</w:t>
      </w:r>
      <w:r w:rsidRPr="008C3753">
        <w:rPr>
          <w:rFonts w:cs="v4.2.0"/>
        </w:rPr>
        <w:t>.2, base station output power, for the highest static power step only, if this is measured at the antenna connector;</w:t>
      </w:r>
    </w:p>
    <w:p w14:paraId="5B38746C" w14:textId="7B466CBC" w:rsidR="007448DC" w:rsidRPr="008C3753" w:rsidRDefault="007448DC" w:rsidP="007448DC">
      <w:pPr>
        <w:rPr>
          <w:rFonts w:cs="v4.2.0"/>
        </w:rPr>
      </w:pPr>
      <w:r w:rsidRPr="008C3753">
        <w:rPr>
          <w:rFonts w:cs="v4.2.0"/>
        </w:rPr>
        <w:t>2)</w:t>
      </w:r>
      <w:r w:rsidRPr="008C3753">
        <w:rPr>
          <w:rFonts w:cs="v4.2.0"/>
        </w:rPr>
        <w:tab/>
      </w:r>
      <w:r w:rsidR="00062DCB" w:rsidRPr="008C3753">
        <w:rPr>
          <w:rFonts w:cs="v4.2.0"/>
        </w:rPr>
        <w:t>clause 6</w:t>
      </w:r>
      <w:r w:rsidRPr="008C3753">
        <w:rPr>
          <w:rFonts w:cs="v4.2.0"/>
        </w:rPr>
        <w:t>.6, unwanted emissions; outside the BS transmit band;</w:t>
      </w:r>
    </w:p>
    <w:p w14:paraId="1FD72B21" w14:textId="5CA6B404" w:rsidR="007448DC" w:rsidRPr="008C3753" w:rsidRDefault="007448DC" w:rsidP="007448DC">
      <w:pPr>
        <w:rPr>
          <w:rFonts w:cs="v4.2.0"/>
        </w:rPr>
      </w:pPr>
      <w:r w:rsidRPr="008C3753">
        <w:rPr>
          <w:rFonts w:cs="v4.2.0"/>
        </w:rPr>
        <w:t>3)</w:t>
      </w:r>
      <w:r w:rsidRPr="008C3753">
        <w:rPr>
          <w:rFonts w:cs="v4.2.0"/>
        </w:rPr>
        <w:tab/>
      </w:r>
      <w:r w:rsidR="00062DCB" w:rsidRPr="008C3753">
        <w:rPr>
          <w:rFonts w:cs="v4.2.0"/>
        </w:rPr>
        <w:t>clause </w:t>
      </w:r>
      <w:r w:rsidR="00062DCB" w:rsidRPr="008C3753">
        <w:t>6</w:t>
      </w:r>
      <w:r w:rsidRPr="008C3753">
        <w:t>.6.5.5.1.2</w:t>
      </w:r>
      <w:r w:rsidRPr="008C3753">
        <w:rPr>
          <w:rFonts w:cs="v4.2.0"/>
        </w:rPr>
        <w:t>, protection of the BS receiver;</w:t>
      </w:r>
    </w:p>
    <w:p w14:paraId="1C9E46F0" w14:textId="13A2A948" w:rsidR="007448DC" w:rsidRPr="008C3753" w:rsidRDefault="007448DC" w:rsidP="007448DC">
      <w:pPr>
        <w:rPr>
          <w:rFonts w:cs="v4.2.0"/>
        </w:rPr>
      </w:pPr>
      <w:r w:rsidRPr="008C3753">
        <w:rPr>
          <w:rFonts w:cs="v4.2.0"/>
        </w:rPr>
        <w:t>4)</w:t>
      </w:r>
      <w:r w:rsidRPr="008C3753">
        <w:rPr>
          <w:rFonts w:cs="v4.2.0"/>
        </w:rPr>
        <w:tab/>
      </w:r>
      <w:r w:rsidR="00062DCB" w:rsidRPr="008C3753">
        <w:rPr>
          <w:rFonts w:cs="v4.2.0"/>
        </w:rPr>
        <w:t>clause 6</w:t>
      </w:r>
      <w:r w:rsidRPr="008C3753">
        <w:rPr>
          <w:rFonts w:cs="v4.2.0"/>
        </w:rPr>
        <w:t>.7, transmit intermodulation; for the testing of conformance, the carrier frequencies should be selected to minimize intermodulation products from the transmitters falling in receive channels.</w:t>
      </w:r>
    </w:p>
    <w:p w14:paraId="7F1436A2" w14:textId="77777777" w:rsidR="007448DC" w:rsidRPr="008C3753" w:rsidRDefault="007448DC" w:rsidP="007448DC">
      <w:pPr>
        <w:rPr>
          <w:rFonts w:cs="v4.2.0"/>
        </w:rPr>
      </w:pPr>
      <w:r w:rsidRPr="008C3753">
        <w:rPr>
          <w:rFonts w:cs="v4.2.0"/>
        </w:rPr>
        <w:t>The remaining tests may be performed with or without the duplexer fitted.</w:t>
      </w:r>
    </w:p>
    <w:p w14:paraId="4580CFB3" w14:textId="77777777" w:rsidR="007448DC" w:rsidRPr="008C3753" w:rsidRDefault="007448DC" w:rsidP="007448DC">
      <w:pPr>
        <w:pStyle w:val="NO"/>
        <w:rPr>
          <w:rFonts w:cs="v4.2.0"/>
        </w:rPr>
      </w:pPr>
      <w:r w:rsidRPr="008C3753">
        <w:rPr>
          <w:rFonts w:cs="v4.2.0"/>
        </w:rPr>
        <w:t>NOTE 1:</w:t>
      </w:r>
      <w:r w:rsidRPr="008C3753">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79ACE0C3" w14:textId="77777777" w:rsidR="007448DC" w:rsidRPr="008C3753" w:rsidRDefault="007448DC" w:rsidP="007448DC">
      <w:pPr>
        <w:pStyle w:val="NO"/>
        <w:rPr>
          <w:rFonts w:cs="v4.2.0"/>
        </w:rPr>
      </w:pPr>
      <w:r w:rsidRPr="008C3753">
        <w:rPr>
          <w:rFonts w:cs="v4.2.0"/>
        </w:rPr>
        <w:t>NOTE 2:</w:t>
      </w:r>
      <w:r w:rsidRPr="008C3753">
        <w:rPr>
          <w:rFonts w:cs="v4.2.0"/>
        </w:rPr>
        <w:tab/>
        <w:t>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NR-ARFCNs to minimize intermodulation products falling on receive channels. For testing of complete conformance, an operator may specify the NR-ARFCNs to be used.</w:t>
      </w:r>
    </w:p>
    <w:p w14:paraId="131E69A9" w14:textId="77777777" w:rsidR="00CB7B14" w:rsidRPr="008C3753" w:rsidRDefault="00CB7B14" w:rsidP="00CB7B14">
      <w:pPr>
        <w:pStyle w:val="Heading4"/>
      </w:pPr>
      <w:bookmarkStart w:id="669" w:name="_Toc21099825"/>
      <w:bookmarkStart w:id="670" w:name="_Toc29809623"/>
      <w:bookmarkStart w:id="671" w:name="_Toc36644998"/>
      <w:bookmarkStart w:id="672" w:name="_Toc37272052"/>
      <w:bookmarkStart w:id="673" w:name="_Toc45884298"/>
      <w:bookmarkStart w:id="674" w:name="_Toc53182321"/>
      <w:bookmarkStart w:id="675" w:name="_Toc58860062"/>
      <w:bookmarkStart w:id="676" w:name="_Toc61182187"/>
      <w:bookmarkStart w:id="677" w:name="_Toc66782179"/>
      <w:bookmarkStart w:id="678" w:name="_Toc74967339"/>
      <w:bookmarkStart w:id="679" w:name="_Toc76544790"/>
      <w:bookmarkStart w:id="680" w:name="_Toc82598171"/>
      <w:bookmarkStart w:id="681" w:name="_Toc89953819"/>
      <w:bookmarkStart w:id="682" w:name="_Toc98773914"/>
      <w:bookmarkStart w:id="683" w:name="_Toc106199894"/>
      <w:bookmarkStart w:id="684" w:name="_Toc115190452"/>
      <w:bookmarkStart w:id="685" w:name="_Toc122003022"/>
      <w:bookmarkStart w:id="686" w:name="_Toc124154790"/>
      <w:bookmarkStart w:id="687" w:name="_Toc131533563"/>
      <w:bookmarkStart w:id="688" w:name="_Toc137399442"/>
      <w:bookmarkStart w:id="689" w:name="_Toc147176811"/>
      <w:r w:rsidRPr="008C3753">
        <w:t>4.5.1.4</w:t>
      </w:r>
      <w:r w:rsidRPr="008C3753">
        <w:tab/>
        <w:t>Power supply options</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10C8401B" w14:textId="77777777" w:rsidR="00CB7B14" w:rsidRPr="008C3753" w:rsidRDefault="00CB7B14" w:rsidP="00CB7B14">
      <w:r w:rsidRPr="008C3753">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8C3753" w:rsidRDefault="00CB7B14" w:rsidP="00CB7B14">
      <w:r w:rsidRPr="008C3753">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8C3753" w:rsidRDefault="00CB7B14" w:rsidP="00CB7B14">
      <w:pPr>
        <w:pStyle w:val="Heading4"/>
      </w:pPr>
      <w:bookmarkStart w:id="690" w:name="_Toc21099826"/>
      <w:bookmarkStart w:id="691" w:name="_Toc29809624"/>
      <w:bookmarkStart w:id="692" w:name="_Toc36644999"/>
      <w:bookmarkStart w:id="693" w:name="_Toc37272053"/>
      <w:bookmarkStart w:id="694" w:name="_Toc45884299"/>
      <w:bookmarkStart w:id="695" w:name="_Toc53182322"/>
      <w:bookmarkStart w:id="696" w:name="_Toc58860063"/>
      <w:bookmarkStart w:id="697" w:name="_Toc61182188"/>
      <w:bookmarkStart w:id="698" w:name="_Toc66782180"/>
      <w:bookmarkStart w:id="699" w:name="_Toc74967340"/>
      <w:bookmarkStart w:id="700" w:name="_Toc76544791"/>
      <w:bookmarkStart w:id="701" w:name="_Toc82598172"/>
      <w:bookmarkStart w:id="702" w:name="_Toc89953820"/>
      <w:bookmarkStart w:id="703" w:name="_Toc98773915"/>
      <w:bookmarkStart w:id="704" w:name="_Toc106199895"/>
      <w:bookmarkStart w:id="705" w:name="_Toc115190453"/>
      <w:bookmarkStart w:id="706" w:name="_Toc122003023"/>
      <w:bookmarkStart w:id="707" w:name="_Toc124154791"/>
      <w:bookmarkStart w:id="708" w:name="_Toc131533564"/>
      <w:bookmarkStart w:id="709" w:name="_Toc137399443"/>
      <w:bookmarkStart w:id="710" w:name="_Toc147176812"/>
      <w:r w:rsidRPr="008C3753">
        <w:t>4.5.1.5</w:t>
      </w:r>
      <w:r w:rsidRPr="008C3753">
        <w:tab/>
        <w:t>Ancillary RF amplifiers</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23A5E5C8" w14:textId="6508DDC3" w:rsidR="00CB7B14" w:rsidRPr="008C3753" w:rsidRDefault="00CB7B14" w:rsidP="00CB7B14">
      <w:pPr>
        <w:rPr>
          <w:rFonts w:cs="v4.2.0"/>
        </w:rPr>
      </w:pPr>
      <w:r w:rsidRPr="008C3753">
        <w:rPr>
          <w:rFonts w:cs="v4.2.0"/>
        </w:rPr>
        <w:t xml:space="preserve">The </w:t>
      </w:r>
      <w:r w:rsidR="00D920FF" w:rsidRPr="008C3753">
        <w:rPr>
          <w:rFonts w:cs="v4.2.0"/>
          <w:i/>
        </w:rPr>
        <w:t>BS type 1-C</w:t>
      </w:r>
      <w:r w:rsidR="00D920FF" w:rsidRPr="008C3753">
        <w:rPr>
          <w:rFonts w:cs="v4.2.0"/>
        </w:rPr>
        <w:t xml:space="preserve"> </w:t>
      </w:r>
      <w:r w:rsidRPr="008C3753">
        <w:rPr>
          <w:rFonts w:cs="v4.2.0"/>
        </w:rPr>
        <w:t>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w:t>
      </w:r>
      <w:r w:rsidR="00D920FF" w:rsidRPr="008C3753">
        <w:rPr>
          <w:rFonts w:cs="v4.2.0"/>
        </w:rPr>
        <w:t xml:space="preserve"> (</w:t>
      </w:r>
      <w:r w:rsidR="00C22062" w:rsidRPr="008C3753">
        <w:rPr>
          <w:rFonts w:cs="v4.2.0"/>
        </w:rPr>
        <w:t>D.35</w:t>
      </w:r>
      <w:r w:rsidR="00D920FF" w:rsidRPr="008C3753">
        <w:rPr>
          <w:rFonts w:cs="v4.2.0"/>
        </w:rPr>
        <w:t>)</w:t>
      </w:r>
      <w:r w:rsidRPr="008C3753">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8C3753" w:rsidRDefault="00CB7B14" w:rsidP="00CB7B14">
      <w:pPr>
        <w:rPr>
          <w:rFonts w:cs="v4.2.0"/>
        </w:rPr>
      </w:pPr>
      <w:r w:rsidRPr="008C3753">
        <w:rPr>
          <w:rFonts w:cs="v4.2.0"/>
        </w:rPr>
        <w:t>Sufficient tests should be repeated with the ancillary amplifier fitted and, if it is optional, without the ancillary RF amplifier to verify that the BS meets the requirements of the present document in both cases.</w:t>
      </w:r>
    </w:p>
    <w:p w14:paraId="21975116" w14:textId="72578A9B" w:rsidR="00CB7B14" w:rsidRPr="008C3753" w:rsidRDefault="00CB7B14" w:rsidP="00CB7B14">
      <w:pPr>
        <w:rPr>
          <w:rFonts w:cs="v4.2.0"/>
        </w:rPr>
      </w:pPr>
      <w:r w:rsidRPr="008C3753">
        <w:rPr>
          <w:rFonts w:cs="v4.2.0"/>
        </w:rPr>
        <w:t xml:space="preserve">When testing, the following tests shall be repeated with the optional ancillary amplifier fitted according to the table below, where </w:t>
      </w:r>
      <w:r w:rsidR="00EC7F62" w:rsidRPr="008C3753">
        <w:t>"</w:t>
      </w:r>
      <w:r w:rsidRPr="008C3753">
        <w:rPr>
          <w:rFonts w:cs="v4.2.0"/>
        </w:rPr>
        <w:t>x</w:t>
      </w:r>
      <w:r w:rsidR="00EC7F62" w:rsidRPr="008C3753">
        <w:t>"</w:t>
      </w:r>
      <w:r w:rsidRPr="008C3753">
        <w:rPr>
          <w:rFonts w:cs="v4.2.0"/>
        </w:rPr>
        <w:t xml:space="preserve"> denotes that the test is applicable:</w:t>
      </w:r>
    </w:p>
    <w:p w14:paraId="450E7AEE" w14:textId="2BBF8413" w:rsidR="00CB7B14" w:rsidRPr="008C3753" w:rsidRDefault="00CB7B14" w:rsidP="00CB7B14">
      <w:pPr>
        <w:pStyle w:val="TH"/>
      </w:pPr>
      <w:r w:rsidRPr="008C3753">
        <w:lastRenderedPageBreak/>
        <w:t xml:space="preserve">Table 4.5.1.5-1: Tests applicable to </w:t>
      </w:r>
      <w:r w:rsidR="00D920FF" w:rsidRPr="008C3753">
        <w:t>a</w:t>
      </w:r>
      <w:r w:rsidRPr="008C3753">
        <w:t xml:space="preserve">ncillary RF </w:t>
      </w:r>
      <w:r w:rsidR="00D920FF" w:rsidRPr="008C3753">
        <w:t>a</w:t>
      </w:r>
      <w:r w:rsidRPr="008C3753">
        <w:t>mplifiers</w:t>
      </w:r>
    </w:p>
    <w:tbl>
      <w:tblPr>
        <w:tblStyle w:val="TableGrid"/>
        <w:tblW w:w="0" w:type="auto"/>
        <w:jc w:val="center"/>
        <w:tblLayout w:type="fixed"/>
        <w:tblLook w:val="04A0" w:firstRow="1" w:lastRow="0" w:firstColumn="1" w:lastColumn="0" w:noHBand="0" w:noVBand="1"/>
      </w:tblPr>
      <w:tblGrid>
        <w:gridCol w:w="1926"/>
        <w:gridCol w:w="1926"/>
        <w:gridCol w:w="1926"/>
        <w:gridCol w:w="1926"/>
        <w:gridCol w:w="1927"/>
      </w:tblGrid>
      <w:tr w:rsidR="00461BD1" w:rsidRPr="008C3753" w14:paraId="0B157A90" w14:textId="77777777" w:rsidTr="00461BD1">
        <w:trPr>
          <w:cantSplit/>
          <w:jc w:val="center"/>
        </w:trPr>
        <w:tc>
          <w:tcPr>
            <w:tcW w:w="1926" w:type="dxa"/>
            <w:tcBorders>
              <w:top w:val="nil"/>
              <w:left w:val="nil"/>
              <w:bottom w:val="single" w:sz="4" w:space="0" w:color="auto"/>
            </w:tcBorders>
          </w:tcPr>
          <w:p w14:paraId="11414B98" w14:textId="77777777" w:rsidR="00461BD1" w:rsidRPr="008C3753" w:rsidRDefault="00461BD1" w:rsidP="00461BD1">
            <w:pPr>
              <w:pStyle w:val="TAH"/>
            </w:pPr>
          </w:p>
        </w:tc>
        <w:tc>
          <w:tcPr>
            <w:tcW w:w="1926" w:type="dxa"/>
          </w:tcPr>
          <w:p w14:paraId="10FDB487" w14:textId="0CF80F14" w:rsidR="00461BD1" w:rsidRPr="008C3753" w:rsidRDefault="00461BD1" w:rsidP="00461BD1">
            <w:pPr>
              <w:pStyle w:val="TAH"/>
            </w:pPr>
            <w:r w:rsidRPr="008C3753">
              <w:rPr>
                <w:rFonts w:cs="v4.2.0"/>
              </w:rPr>
              <w:t>Clause</w:t>
            </w:r>
          </w:p>
        </w:tc>
        <w:tc>
          <w:tcPr>
            <w:tcW w:w="1926" w:type="dxa"/>
          </w:tcPr>
          <w:p w14:paraId="70035C42" w14:textId="236720E0" w:rsidR="00461BD1" w:rsidRPr="008C3753" w:rsidRDefault="00461BD1" w:rsidP="00461BD1">
            <w:pPr>
              <w:pStyle w:val="TAH"/>
            </w:pPr>
            <w:r w:rsidRPr="008C3753">
              <w:rPr>
                <w:rFonts w:cs="v4.2.0"/>
              </w:rPr>
              <w:t>TX amplifier only</w:t>
            </w:r>
          </w:p>
        </w:tc>
        <w:tc>
          <w:tcPr>
            <w:tcW w:w="1926" w:type="dxa"/>
          </w:tcPr>
          <w:p w14:paraId="4BF7392D" w14:textId="4664E41A" w:rsidR="00461BD1" w:rsidRPr="008C3753" w:rsidRDefault="00461BD1" w:rsidP="00461BD1">
            <w:pPr>
              <w:pStyle w:val="TAH"/>
            </w:pPr>
            <w:r w:rsidRPr="008C3753">
              <w:rPr>
                <w:rFonts w:cs="v4.2.0"/>
              </w:rPr>
              <w:t>RX amplifier only</w:t>
            </w:r>
          </w:p>
        </w:tc>
        <w:tc>
          <w:tcPr>
            <w:tcW w:w="1927" w:type="dxa"/>
          </w:tcPr>
          <w:p w14:paraId="66594E15" w14:textId="278F922A" w:rsidR="00461BD1" w:rsidRPr="008C3753" w:rsidRDefault="00461BD1" w:rsidP="00461BD1">
            <w:pPr>
              <w:pStyle w:val="TAH"/>
            </w:pPr>
            <w:r w:rsidRPr="008C3753">
              <w:rPr>
                <w:rFonts w:cs="v4.2.0"/>
              </w:rPr>
              <w:t>TX/RX amplifiers combined (Note 1, 2)</w:t>
            </w:r>
          </w:p>
        </w:tc>
      </w:tr>
      <w:tr w:rsidR="00461BD1" w:rsidRPr="008C3753" w14:paraId="1AD16D6C" w14:textId="77777777" w:rsidTr="00461BD1">
        <w:trPr>
          <w:cantSplit/>
          <w:jc w:val="center"/>
        </w:trPr>
        <w:tc>
          <w:tcPr>
            <w:tcW w:w="1926" w:type="dxa"/>
            <w:tcBorders>
              <w:bottom w:val="nil"/>
            </w:tcBorders>
          </w:tcPr>
          <w:p w14:paraId="520B8E40" w14:textId="29DCC6DF" w:rsidR="00461BD1" w:rsidRPr="008C3753" w:rsidRDefault="00461BD1" w:rsidP="00461BD1">
            <w:pPr>
              <w:pStyle w:val="TAH"/>
            </w:pPr>
            <w:r w:rsidRPr="008C3753">
              <w:rPr>
                <w:rFonts w:cs="v4.2.0"/>
              </w:rPr>
              <w:t>Receiver tests</w:t>
            </w:r>
          </w:p>
        </w:tc>
        <w:tc>
          <w:tcPr>
            <w:tcW w:w="1926" w:type="dxa"/>
          </w:tcPr>
          <w:p w14:paraId="205CFFF9" w14:textId="0F4BF698" w:rsidR="00461BD1" w:rsidRPr="008C3753" w:rsidRDefault="00461BD1" w:rsidP="00461BD1">
            <w:pPr>
              <w:pStyle w:val="TAC"/>
            </w:pPr>
            <w:r w:rsidRPr="008C3753">
              <w:rPr>
                <w:rFonts w:cs="v4.2.0"/>
              </w:rPr>
              <w:t>7.2</w:t>
            </w:r>
          </w:p>
        </w:tc>
        <w:tc>
          <w:tcPr>
            <w:tcW w:w="1926" w:type="dxa"/>
          </w:tcPr>
          <w:p w14:paraId="2AD4BB51" w14:textId="77777777" w:rsidR="00461BD1" w:rsidRPr="008C3753" w:rsidRDefault="00461BD1" w:rsidP="00461BD1">
            <w:pPr>
              <w:pStyle w:val="TAC"/>
            </w:pPr>
          </w:p>
        </w:tc>
        <w:tc>
          <w:tcPr>
            <w:tcW w:w="1926" w:type="dxa"/>
          </w:tcPr>
          <w:p w14:paraId="3E22CD52" w14:textId="703FEF8C" w:rsidR="00461BD1" w:rsidRPr="008C3753" w:rsidRDefault="00461BD1" w:rsidP="00461BD1">
            <w:pPr>
              <w:pStyle w:val="TAC"/>
            </w:pPr>
            <w:r w:rsidRPr="008C3753">
              <w:rPr>
                <w:rFonts w:cs="v4.2.0"/>
              </w:rPr>
              <w:t>x</w:t>
            </w:r>
          </w:p>
        </w:tc>
        <w:tc>
          <w:tcPr>
            <w:tcW w:w="1927" w:type="dxa"/>
          </w:tcPr>
          <w:p w14:paraId="582B93C9" w14:textId="5FD5AEE4" w:rsidR="00461BD1" w:rsidRPr="008C3753" w:rsidRDefault="00461BD1" w:rsidP="00461BD1">
            <w:pPr>
              <w:pStyle w:val="TAC"/>
            </w:pPr>
            <w:r w:rsidRPr="008C3753">
              <w:rPr>
                <w:rFonts w:cs="v4.2.0"/>
              </w:rPr>
              <w:t>x</w:t>
            </w:r>
          </w:p>
        </w:tc>
      </w:tr>
      <w:tr w:rsidR="00461BD1" w:rsidRPr="008C3753" w14:paraId="11B8A12C" w14:textId="77777777" w:rsidTr="00461BD1">
        <w:trPr>
          <w:cantSplit/>
          <w:jc w:val="center"/>
        </w:trPr>
        <w:tc>
          <w:tcPr>
            <w:tcW w:w="1926" w:type="dxa"/>
            <w:tcBorders>
              <w:top w:val="nil"/>
              <w:bottom w:val="nil"/>
            </w:tcBorders>
          </w:tcPr>
          <w:p w14:paraId="6F5F952F" w14:textId="77777777" w:rsidR="00461BD1" w:rsidRPr="008C3753" w:rsidRDefault="00461BD1" w:rsidP="00461BD1">
            <w:pPr>
              <w:pStyle w:val="TAH"/>
            </w:pPr>
          </w:p>
        </w:tc>
        <w:tc>
          <w:tcPr>
            <w:tcW w:w="1926" w:type="dxa"/>
          </w:tcPr>
          <w:p w14:paraId="40EB1AD2" w14:textId="23A3435C" w:rsidR="00461BD1" w:rsidRPr="008C3753" w:rsidRDefault="00461BD1" w:rsidP="00461BD1">
            <w:pPr>
              <w:pStyle w:val="TAC"/>
            </w:pPr>
            <w:r w:rsidRPr="008C3753">
              <w:rPr>
                <w:rFonts w:cs="v4.2.0"/>
              </w:rPr>
              <w:t>7.4 (Narrowband blocking)</w:t>
            </w:r>
          </w:p>
        </w:tc>
        <w:tc>
          <w:tcPr>
            <w:tcW w:w="1926" w:type="dxa"/>
          </w:tcPr>
          <w:p w14:paraId="1670AFC0" w14:textId="77777777" w:rsidR="00461BD1" w:rsidRPr="008C3753" w:rsidRDefault="00461BD1" w:rsidP="00461BD1">
            <w:pPr>
              <w:pStyle w:val="TAC"/>
            </w:pPr>
          </w:p>
        </w:tc>
        <w:tc>
          <w:tcPr>
            <w:tcW w:w="1926" w:type="dxa"/>
          </w:tcPr>
          <w:p w14:paraId="7C131AD5" w14:textId="495BF4CA" w:rsidR="00461BD1" w:rsidRPr="008C3753" w:rsidRDefault="00461BD1" w:rsidP="00461BD1">
            <w:pPr>
              <w:pStyle w:val="TAC"/>
            </w:pPr>
            <w:r w:rsidRPr="008C3753">
              <w:rPr>
                <w:rFonts w:cs="v4.2.0"/>
              </w:rPr>
              <w:t>x</w:t>
            </w:r>
          </w:p>
        </w:tc>
        <w:tc>
          <w:tcPr>
            <w:tcW w:w="1927" w:type="dxa"/>
          </w:tcPr>
          <w:p w14:paraId="03F96587" w14:textId="67CAD773" w:rsidR="00461BD1" w:rsidRPr="008C3753" w:rsidRDefault="00461BD1" w:rsidP="00461BD1">
            <w:pPr>
              <w:pStyle w:val="TAC"/>
            </w:pPr>
            <w:r w:rsidRPr="008C3753">
              <w:rPr>
                <w:rFonts w:cs="v4.2.0"/>
              </w:rPr>
              <w:t>x</w:t>
            </w:r>
          </w:p>
        </w:tc>
      </w:tr>
      <w:tr w:rsidR="00461BD1" w:rsidRPr="008C3753" w14:paraId="5BA47FD5" w14:textId="77777777" w:rsidTr="00461BD1">
        <w:trPr>
          <w:cantSplit/>
          <w:jc w:val="center"/>
        </w:trPr>
        <w:tc>
          <w:tcPr>
            <w:tcW w:w="1926" w:type="dxa"/>
            <w:tcBorders>
              <w:top w:val="nil"/>
              <w:bottom w:val="nil"/>
            </w:tcBorders>
          </w:tcPr>
          <w:p w14:paraId="730BC024" w14:textId="77777777" w:rsidR="00461BD1" w:rsidRPr="008C3753" w:rsidRDefault="00461BD1" w:rsidP="00461BD1">
            <w:pPr>
              <w:pStyle w:val="TAH"/>
            </w:pPr>
          </w:p>
        </w:tc>
        <w:tc>
          <w:tcPr>
            <w:tcW w:w="1926" w:type="dxa"/>
          </w:tcPr>
          <w:p w14:paraId="24D716E5" w14:textId="6BB85075" w:rsidR="00461BD1" w:rsidRPr="008C3753" w:rsidRDefault="00461BD1" w:rsidP="00461BD1">
            <w:pPr>
              <w:pStyle w:val="TAC"/>
            </w:pPr>
            <w:r w:rsidRPr="008C3753">
              <w:rPr>
                <w:rFonts w:cs="v4.2.0"/>
              </w:rPr>
              <w:t>7.5</w:t>
            </w:r>
          </w:p>
        </w:tc>
        <w:tc>
          <w:tcPr>
            <w:tcW w:w="1926" w:type="dxa"/>
          </w:tcPr>
          <w:p w14:paraId="6A9625BB" w14:textId="77777777" w:rsidR="00461BD1" w:rsidRPr="008C3753" w:rsidRDefault="00461BD1" w:rsidP="00461BD1">
            <w:pPr>
              <w:pStyle w:val="TAC"/>
            </w:pPr>
          </w:p>
        </w:tc>
        <w:tc>
          <w:tcPr>
            <w:tcW w:w="1926" w:type="dxa"/>
          </w:tcPr>
          <w:p w14:paraId="1D326F45" w14:textId="18F3981C" w:rsidR="00461BD1" w:rsidRPr="008C3753" w:rsidRDefault="00461BD1" w:rsidP="00461BD1">
            <w:pPr>
              <w:pStyle w:val="TAC"/>
            </w:pPr>
            <w:r w:rsidRPr="008C3753">
              <w:rPr>
                <w:rFonts w:cs="v4.2.0"/>
              </w:rPr>
              <w:t>x</w:t>
            </w:r>
          </w:p>
        </w:tc>
        <w:tc>
          <w:tcPr>
            <w:tcW w:w="1927" w:type="dxa"/>
          </w:tcPr>
          <w:p w14:paraId="32E378F8" w14:textId="541F2A89" w:rsidR="00461BD1" w:rsidRPr="008C3753" w:rsidRDefault="00461BD1" w:rsidP="00461BD1">
            <w:pPr>
              <w:pStyle w:val="TAC"/>
            </w:pPr>
            <w:r w:rsidRPr="008C3753">
              <w:rPr>
                <w:rFonts w:cs="v4.2.0"/>
              </w:rPr>
              <w:t>x</w:t>
            </w:r>
          </w:p>
        </w:tc>
      </w:tr>
      <w:tr w:rsidR="00461BD1" w:rsidRPr="008C3753" w14:paraId="2B9CB0EA" w14:textId="77777777" w:rsidTr="00461BD1">
        <w:trPr>
          <w:cantSplit/>
          <w:jc w:val="center"/>
        </w:trPr>
        <w:tc>
          <w:tcPr>
            <w:tcW w:w="1926" w:type="dxa"/>
            <w:tcBorders>
              <w:top w:val="nil"/>
              <w:bottom w:val="nil"/>
            </w:tcBorders>
          </w:tcPr>
          <w:p w14:paraId="0C22E807" w14:textId="77777777" w:rsidR="00461BD1" w:rsidRPr="008C3753" w:rsidRDefault="00461BD1" w:rsidP="00461BD1">
            <w:pPr>
              <w:pStyle w:val="TAH"/>
            </w:pPr>
          </w:p>
        </w:tc>
        <w:tc>
          <w:tcPr>
            <w:tcW w:w="1926" w:type="dxa"/>
          </w:tcPr>
          <w:p w14:paraId="322C04CC" w14:textId="353BD0A9" w:rsidR="00461BD1" w:rsidRPr="008C3753" w:rsidRDefault="00461BD1" w:rsidP="00461BD1">
            <w:pPr>
              <w:pStyle w:val="TAC"/>
              <w:rPr>
                <w:rFonts w:cs="v4.2.0"/>
              </w:rPr>
            </w:pPr>
            <w:r w:rsidRPr="008C3753">
              <w:rPr>
                <w:rFonts w:cs="v4.2.0"/>
              </w:rPr>
              <w:t>7.6</w:t>
            </w:r>
          </w:p>
        </w:tc>
        <w:tc>
          <w:tcPr>
            <w:tcW w:w="1926" w:type="dxa"/>
          </w:tcPr>
          <w:p w14:paraId="5DC0DF0C" w14:textId="77777777" w:rsidR="00461BD1" w:rsidRPr="008C3753" w:rsidRDefault="00461BD1" w:rsidP="00461BD1">
            <w:pPr>
              <w:pStyle w:val="TAC"/>
            </w:pPr>
          </w:p>
        </w:tc>
        <w:tc>
          <w:tcPr>
            <w:tcW w:w="1926" w:type="dxa"/>
          </w:tcPr>
          <w:p w14:paraId="4B39C080" w14:textId="52C0A598" w:rsidR="00461BD1" w:rsidRPr="008C3753" w:rsidRDefault="00461BD1" w:rsidP="00461BD1">
            <w:pPr>
              <w:pStyle w:val="TAC"/>
              <w:rPr>
                <w:rFonts w:cs="v4.2.0"/>
              </w:rPr>
            </w:pPr>
            <w:r w:rsidRPr="008C3753">
              <w:rPr>
                <w:rFonts w:cs="v4.2.0"/>
              </w:rPr>
              <w:t>x</w:t>
            </w:r>
          </w:p>
        </w:tc>
        <w:tc>
          <w:tcPr>
            <w:tcW w:w="1927" w:type="dxa"/>
          </w:tcPr>
          <w:p w14:paraId="019AD2FC" w14:textId="439D9145" w:rsidR="00461BD1" w:rsidRPr="008C3753" w:rsidRDefault="00461BD1" w:rsidP="00461BD1">
            <w:pPr>
              <w:pStyle w:val="TAC"/>
              <w:rPr>
                <w:rFonts w:cs="v4.2.0"/>
              </w:rPr>
            </w:pPr>
            <w:r w:rsidRPr="008C3753">
              <w:rPr>
                <w:rFonts w:cs="v4.2.0"/>
              </w:rPr>
              <w:t>x</w:t>
            </w:r>
          </w:p>
        </w:tc>
      </w:tr>
      <w:tr w:rsidR="00461BD1" w:rsidRPr="008C3753" w14:paraId="2AE85331" w14:textId="77777777" w:rsidTr="00461BD1">
        <w:trPr>
          <w:cantSplit/>
          <w:jc w:val="center"/>
        </w:trPr>
        <w:tc>
          <w:tcPr>
            <w:tcW w:w="1926" w:type="dxa"/>
            <w:tcBorders>
              <w:top w:val="nil"/>
              <w:bottom w:val="single" w:sz="4" w:space="0" w:color="auto"/>
            </w:tcBorders>
          </w:tcPr>
          <w:p w14:paraId="3A86BB8B" w14:textId="77777777" w:rsidR="00461BD1" w:rsidRPr="008C3753" w:rsidRDefault="00461BD1" w:rsidP="00461BD1">
            <w:pPr>
              <w:pStyle w:val="TAH"/>
            </w:pPr>
          </w:p>
        </w:tc>
        <w:tc>
          <w:tcPr>
            <w:tcW w:w="1926" w:type="dxa"/>
          </w:tcPr>
          <w:p w14:paraId="5DD59205" w14:textId="2DCC4EC0" w:rsidR="00461BD1" w:rsidRPr="008C3753" w:rsidRDefault="00461BD1" w:rsidP="00461BD1">
            <w:pPr>
              <w:pStyle w:val="TAC"/>
              <w:rPr>
                <w:rFonts w:cs="v4.2.0"/>
              </w:rPr>
            </w:pPr>
            <w:r w:rsidRPr="008C3753">
              <w:rPr>
                <w:rFonts w:cs="v4.2.0"/>
              </w:rPr>
              <w:t>7.7</w:t>
            </w:r>
          </w:p>
        </w:tc>
        <w:tc>
          <w:tcPr>
            <w:tcW w:w="1926" w:type="dxa"/>
          </w:tcPr>
          <w:p w14:paraId="654FB171" w14:textId="77777777" w:rsidR="00461BD1" w:rsidRPr="008C3753" w:rsidRDefault="00461BD1" w:rsidP="00461BD1">
            <w:pPr>
              <w:pStyle w:val="TAC"/>
            </w:pPr>
          </w:p>
        </w:tc>
        <w:tc>
          <w:tcPr>
            <w:tcW w:w="1926" w:type="dxa"/>
          </w:tcPr>
          <w:p w14:paraId="3D571DE8" w14:textId="11F5EE53" w:rsidR="00461BD1" w:rsidRPr="008C3753" w:rsidRDefault="00461BD1" w:rsidP="00461BD1">
            <w:pPr>
              <w:pStyle w:val="TAC"/>
              <w:rPr>
                <w:rFonts w:cs="v4.2.0"/>
              </w:rPr>
            </w:pPr>
            <w:r w:rsidRPr="008C3753">
              <w:rPr>
                <w:rFonts w:cs="v4.2.0"/>
              </w:rPr>
              <w:t>x</w:t>
            </w:r>
          </w:p>
        </w:tc>
        <w:tc>
          <w:tcPr>
            <w:tcW w:w="1927" w:type="dxa"/>
          </w:tcPr>
          <w:p w14:paraId="52232FA9" w14:textId="77777777" w:rsidR="00461BD1" w:rsidRPr="008C3753" w:rsidRDefault="00461BD1" w:rsidP="00461BD1">
            <w:pPr>
              <w:pStyle w:val="TAC"/>
              <w:rPr>
                <w:rFonts w:cs="v4.2.0"/>
              </w:rPr>
            </w:pPr>
          </w:p>
        </w:tc>
      </w:tr>
      <w:tr w:rsidR="00461BD1" w:rsidRPr="008C3753" w14:paraId="0BEEDBF9" w14:textId="77777777" w:rsidTr="00461BD1">
        <w:trPr>
          <w:cantSplit/>
          <w:jc w:val="center"/>
        </w:trPr>
        <w:tc>
          <w:tcPr>
            <w:tcW w:w="1926" w:type="dxa"/>
            <w:tcBorders>
              <w:bottom w:val="nil"/>
            </w:tcBorders>
          </w:tcPr>
          <w:p w14:paraId="7B3F4EE6" w14:textId="15C62DAF" w:rsidR="00461BD1" w:rsidRPr="008C3753" w:rsidRDefault="00461BD1" w:rsidP="00461BD1">
            <w:pPr>
              <w:pStyle w:val="TAH"/>
            </w:pPr>
            <w:r w:rsidRPr="008C3753">
              <w:rPr>
                <w:rFonts w:cs="v4.2.0"/>
              </w:rPr>
              <w:t>Transmitter tests</w:t>
            </w:r>
          </w:p>
        </w:tc>
        <w:tc>
          <w:tcPr>
            <w:tcW w:w="1926" w:type="dxa"/>
          </w:tcPr>
          <w:p w14:paraId="46C2B687" w14:textId="65799BD9" w:rsidR="00461BD1" w:rsidRPr="008C3753" w:rsidRDefault="00461BD1" w:rsidP="00461BD1">
            <w:pPr>
              <w:pStyle w:val="TAC"/>
              <w:rPr>
                <w:rFonts w:cs="v4.2.0"/>
              </w:rPr>
            </w:pPr>
            <w:r w:rsidRPr="008C3753">
              <w:rPr>
                <w:rFonts w:cs="v4.2.0"/>
              </w:rPr>
              <w:t xml:space="preserve">6.2 </w:t>
            </w:r>
          </w:p>
        </w:tc>
        <w:tc>
          <w:tcPr>
            <w:tcW w:w="1926" w:type="dxa"/>
          </w:tcPr>
          <w:p w14:paraId="36E14551" w14:textId="055CBD1C" w:rsidR="00461BD1" w:rsidRPr="008C3753" w:rsidRDefault="00461BD1" w:rsidP="00461BD1">
            <w:pPr>
              <w:pStyle w:val="TAC"/>
            </w:pPr>
            <w:r w:rsidRPr="008C3753">
              <w:rPr>
                <w:rFonts w:cs="v4.2.0"/>
              </w:rPr>
              <w:t>x</w:t>
            </w:r>
          </w:p>
        </w:tc>
        <w:tc>
          <w:tcPr>
            <w:tcW w:w="1926" w:type="dxa"/>
          </w:tcPr>
          <w:p w14:paraId="7B2CF9F5" w14:textId="77777777" w:rsidR="00461BD1" w:rsidRPr="008C3753" w:rsidRDefault="00461BD1" w:rsidP="00461BD1">
            <w:pPr>
              <w:pStyle w:val="TAC"/>
              <w:rPr>
                <w:rFonts w:cs="v4.2.0"/>
              </w:rPr>
            </w:pPr>
          </w:p>
        </w:tc>
        <w:tc>
          <w:tcPr>
            <w:tcW w:w="1927" w:type="dxa"/>
          </w:tcPr>
          <w:p w14:paraId="077E1B6D" w14:textId="51CF9684" w:rsidR="00461BD1" w:rsidRPr="008C3753" w:rsidRDefault="00461BD1" w:rsidP="00461BD1">
            <w:pPr>
              <w:pStyle w:val="TAC"/>
              <w:rPr>
                <w:rFonts w:cs="v4.2.0"/>
              </w:rPr>
            </w:pPr>
            <w:r w:rsidRPr="008C3753">
              <w:rPr>
                <w:rFonts w:cs="v4.2.0"/>
              </w:rPr>
              <w:t>x</w:t>
            </w:r>
          </w:p>
        </w:tc>
      </w:tr>
      <w:tr w:rsidR="00461BD1" w:rsidRPr="008C3753" w14:paraId="2B72FDA8" w14:textId="77777777" w:rsidTr="00461BD1">
        <w:trPr>
          <w:cantSplit/>
          <w:jc w:val="center"/>
        </w:trPr>
        <w:tc>
          <w:tcPr>
            <w:tcW w:w="1926" w:type="dxa"/>
            <w:tcBorders>
              <w:top w:val="nil"/>
              <w:bottom w:val="nil"/>
            </w:tcBorders>
          </w:tcPr>
          <w:p w14:paraId="2CBFA6AD" w14:textId="77777777" w:rsidR="00461BD1" w:rsidRPr="008C3753" w:rsidRDefault="00461BD1" w:rsidP="00461BD1">
            <w:pPr>
              <w:pStyle w:val="TAH"/>
            </w:pPr>
          </w:p>
        </w:tc>
        <w:tc>
          <w:tcPr>
            <w:tcW w:w="1926" w:type="dxa"/>
          </w:tcPr>
          <w:p w14:paraId="4F6A07F3" w14:textId="7579EDD8" w:rsidR="00461BD1" w:rsidRPr="008C3753" w:rsidRDefault="00461BD1" w:rsidP="00461BD1">
            <w:pPr>
              <w:pStyle w:val="TAC"/>
              <w:rPr>
                <w:rFonts w:cs="v4.2.0"/>
              </w:rPr>
            </w:pPr>
            <w:r w:rsidRPr="008C3753">
              <w:rPr>
                <w:rFonts w:cs="v4.2.0"/>
              </w:rPr>
              <w:t>6.6.2</w:t>
            </w:r>
          </w:p>
        </w:tc>
        <w:tc>
          <w:tcPr>
            <w:tcW w:w="1926" w:type="dxa"/>
          </w:tcPr>
          <w:p w14:paraId="31BFCB99" w14:textId="61A6732C" w:rsidR="00461BD1" w:rsidRPr="008C3753" w:rsidRDefault="00461BD1" w:rsidP="00461BD1">
            <w:pPr>
              <w:pStyle w:val="TAC"/>
              <w:rPr>
                <w:rFonts w:cs="v4.2.0"/>
              </w:rPr>
            </w:pPr>
            <w:r w:rsidRPr="008C3753">
              <w:rPr>
                <w:rFonts w:cs="v4.2.0"/>
              </w:rPr>
              <w:t>x</w:t>
            </w:r>
          </w:p>
        </w:tc>
        <w:tc>
          <w:tcPr>
            <w:tcW w:w="1926" w:type="dxa"/>
          </w:tcPr>
          <w:p w14:paraId="25F269A7" w14:textId="77777777" w:rsidR="00461BD1" w:rsidRPr="008C3753" w:rsidRDefault="00461BD1" w:rsidP="00461BD1">
            <w:pPr>
              <w:pStyle w:val="TAC"/>
              <w:rPr>
                <w:rFonts w:cs="v4.2.0"/>
              </w:rPr>
            </w:pPr>
          </w:p>
        </w:tc>
        <w:tc>
          <w:tcPr>
            <w:tcW w:w="1927" w:type="dxa"/>
          </w:tcPr>
          <w:p w14:paraId="5FCBE091" w14:textId="499D5AFE" w:rsidR="00461BD1" w:rsidRPr="008C3753" w:rsidRDefault="00461BD1" w:rsidP="00461BD1">
            <w:pPr>
              <w:pStyle w:val="TAC"/>
              <w:rPr>
                <w:rFonts w:cs="v4.2.0"/>
              </w:rPr>
            </w:pPr>
            <w:r w:rsidRPr="008C3753">
              <w:rPr>
                <w:rFonts w:cs="v4.2.0"/>
              </w:rPr>
              <w:t>x</w:t>
            </w:r>
          </w:p>
        </w:tc>
      </w:tr>
      <w:tr w:rsidR="00461BD1" w:rsidRPr="008C3753" w14:paraId="6254A4CA" w14:textId="77777777" w:rsidTr="00461BD1">
        <w:trPr>
          <w:cantSplit/>
          <w:jc w:val="center"/>
        </w:trPr>
        <w:tc>
          <w:tcPr>
            <w:tcW w:w="1926" w:type="dxa"/>
            <w:tcBorders>
              <w:top w:val="nil"/>
              <w:bottom w:val="nil"/>
            </w:tcBorders>
          </w:tcPr>
          <w:p w14:paraId="00EE4B4A" w14:textId="77777777" w:rsidR="00461BD1" w:rsidRPr="008C3753" w:rsidRDefault="00461BD1" w:rsidP="00461BD1">
            <w:pPr>
              <w:pStyle w:val="TAH"/>
            </w:pPr>
          </w:p>
        </w:tc>
        <w:tc>
          <w:tcPr>
            <w:tcW w:w="1926" w:type="dxa"/>
          </w:tcPr>
          <w:p w14:paraId="50CAF8A6" w14:textId="6442D610" w:rsidR="00461BD1" w:rsidRPr="008C3753" w:rsidRDefault="00461BD1" w:rsidP="00461BD1">
            <w:pPr>
              <w:pStyle w:val="TAC"/>
              <w:rPr>
                <w:rFonts w:cs="v4.2.0"/>
              </w:rPr>
            </w:pPr>
            <w:r w:rsidRPr="008C3753">
              <w:rPr>
                <w:rFonts w:cs="v4.2.0"/>
              </w:rPr>
              <w:t>6.6.3</w:t>
            </w:r>
          </w:p>
        </w:tc>
        <w:tc>
          <w:tcPr>
            <w:tcW w:w="1926" w:type="dxa"/>
          </w:tcPr>
          <w:p w14:paraId="15B1DCF0" w14:textId="731B073D" w:rsidR="00461BD1" w:rsidRPr="008C3753" w:rsidRDefault="00461BD1" w:rsidP="00461BD1">
            <w:pPr>
              <w:pStyle w:val="TAC"/>
              <w:rPr>
                <w:rFonts w:cs="v4.2.0"/>
              </w:rPr>
            </w:pPr>
            <w:r w:rsidRPr="008C3753">
              <w:rPr>
                <w:rFonts w:cs="v4.2.0"/>
              </w:rPr>
              <w:t>x</w:t>
            </w:r>
          </w:p>
        </w:tc>
        <w:tc>
          <w:tcPr>
            <w:tcW w:w="1926" w:type="dxa"/>
          </w:tcPr>
          <w:p w14:paraId="63759FF4" w14:textId="77777777" w:rsidR="00461BD1" w:rsidRPr="008C3753" w:rsidRDefault="00461BD1" w:rsidP="00461BD1">
            <w:pPr>
              <w:pStyle w:val="TAC"/>
              <w:rPr>
                <w:rFonts w:cs="v4.2.0"/>
              </w:rPr>
            </w:pPr>
          </w:p>
        </w:tc>
        <w:tc>
          <w:tcPr>
            <w:tcW w:w="1927" w:type="dxa"/>
          </w:tcPr>
          <w:p w14:paraId="32863965" w14:textId="6EF1B0C9" w:rsidR="00461BD1" w:rsidRPr="008C3753" w:rsidRDefault="00461BD1" w:rsidP="00461BD1">
            <w:pPr>
              <w:pStyle w:val="TAC"/>
              <w:rPr>
                <w:rFonts w:cs="v4.2.0"/>
              </w:rPr>
            </w:pPr>
            <w:r w:rsidRPr="008C3753">
              <w:rPr>
                <w:rFonts w:cs="v4.2.0"/>
              </w:rPr>
              <w:t>x</w:t>
            </w:r>
          </w:p>
        </w:tc>
      </w:tr>
      <w:tr w:rsidR="00461BD1" w:rsidRPr="008C3753" w14:paraId="1F1BF433" w14:textId="77777777" w:rsidTr="00461BD1">
        <w:trPr>
          <w:cantSplit/>
          <w:jc w:val="center"/>
        </w:trPr>
        <w:tc>
          <w:tcPr>
            <w:tcW w:w="1926" w:type="dxa"/>
            <w:tcBorders>
              <w:top w:val="nil"/>
              <w:bottom w:val="nil"/>
            </w:tcBorders>
          </w:tcPr>
          <w:p w14:paraId="51315872" w14:textId="77777777" w:rsidR="00461BD1" w:rsidRPr="008C3753" w:rsidRDefault="00461BD1" w:rsidP="00461BD1">
            <w:pPr>
              <w:pStyle w:val="TAH"/>
            </w:pPr>
          </w:p>
        </w:tc>
        <w:tc>
          <w:tcPr>
            <w:tcW w:w="1926" w:type="dxa"/>
          </w:tcPr>
          <w:p w14:paraId="6D1ADBC9" w14:textId="0E741BB3" w:rsidR="00461BD1" w:rsidRPr="008C3753" w:rsidRDefault="00461BD1" w:rsidP="00461BD1">
            <w:pPr>
              <w:pStyle w:val="TAC"/>
              <w:rPr>
                <w:rFonts w:cs="v4.2.0"/>
              </w:rPr>
            </w:pPr>
            <w:r w:rsidRPr="008C3753">
              <w:rPr>
                <w:rFonts w:cs="v4.2.0"/>
              </w:rPr>
              <w:t>6.6.4</w:t>
            </w:r>
          </w:p>
        </w:tc>
        <w:tc>
          <w:tcPr>
            <w:tcW w:w="1926" w:type="dxa"/>
          </w:tcPr>
          <w:p w14:paraId="3A6EAE13" w14:textId="17576D55" w:rsidR="00461BD1" w:rsidRPr="008C3753" w:rsidRDefault="00461BD1" w:rsidP="00461BD1">
            <w:pPr>
              <w:pStyle w:val="TAC"/>
              <w:rPr>
                <w:rFonts w:cs="v4.2.0"/>
              </w:rPr>
            </w:pPr>
            <w:r w:rsidRPr="008C3753">
              <w:rPr>
                <w:rFonts w:cs="v4.2.0"/>
              </w:rPr>
              <w:t>x</w:t>
            </w:r>
          </w:p>
        </w:tc>
        <w:tc>
          <w:tcPr>
            <w:tcW w:w="1926" w:type="dxa"/>
          </w:tcPr>
          <w:p w14:paraId="4318D2B6" w14:textId="77777777" w:rsidR="00461BD1" w:rsidRPr="008C3753" w:rsidRDefault="00461BD1" w:rsidP="00461BD1">
            <w:pPr>
              <w:pStyle w:val="TAC"/>
              <w:rPr>
                <w:rFonts w:cs="v4.2.0"/>
              </w:rPr>
            </w:pPr>
          </w:p>
        </w:tc>
        <w:tc>
          <w:tcPr>
            <w:tcW w:w="1927" w:type="dxa"/>
          </w:tcPr>
          <w:p w14:paraId="2A5878B8" w14:textId="100A1E6A" w:rsidR="00461BD1" w:rsidRPr="008C3753" w:rsidRDefault="00461BD1" w:rsidP="00461BD1">
            <w:pPr>
              <w:pStyle w:val="TAC"/>
              <w:rPr>
                <w:rFonts w:cs="v4.2.0"/>
              </w:rPr>
            </w:pPr>
            <w:r w:rsidRPr="008C3753">
              <w:rPr>
                <w:rFonts w:cs="Arial"/>
              </w:rPr>
              <w:t>x</w:t>
            </w:r>
          </w:p>
        </w:tc>
      </w:tr>
      <w:tr w:rsidR="00461BD1" w:rsidRPr="008C3753" w14:paraId="2ECB602F" w14:textId="77777777" w:rsidTr="00461BD1">
        <w:trPr>
          <w:cantSplit/>
          <w:jc w:val="center"/>
        </w:trPr>
        <w:tc>
          <w:tcPr>
            <w:tcW w:w="1926" w:type="dxa"/>
            <w:tcBorders>
              <w:top w:val="nil"/>
              <w:bottom w:val="nil"/>
            </w:tcBorders>
          </w:tcPr>
          <w:p w14:paraId="650E6DF0" w14:textId="77777777" w:rsidR="00461BD1" w:rsidRPr="008C3753" w:rsidRDefault="00461BD1" w:rsidP="00461BD1">
            <w:pPr>
              <w:pStyle w:val="TAH"/>
            </w:pPr>
          </w:p>
        </w:tc>
        <w:tc>
          <w:tcPr>
            <w:tcW w:w="1926" w:type="dxa"/>
          </w:tcPr>
          <w:p w14:paraId="759C84FF" w14:textId="4B35B7F3" w:rsidR="00461BD1" w:rsidRPr="008C3753" w:rsidRDefault="00461BD1" w:rsidP="00461BD1">
            <w:pPr>
              <w:pStyle w:val="TAC"/>
              <w:rPr>
                <w:rFonts w:cs="v4.2.0"/>
              </w:rPr>
            </w:pPr>
            <w:r w:rsidRPr="008C3753">
              <w:rPr>
                <w:rFonts w:cs="v4.2.0"/>
              </w:rPr>
              <w:t>6.6.5</w:t>
            </w:r>
          </w:p>
        </w:tc>
        <w:tc>
          <w:tcPr>
            <w:tcW w:w="1926" w:type="dxa"/>
          </w:tcPr>
          <w:p w14:paraId="10A731A9" w14:textId="66DECD0D" w:rsidR="00461BD1" w:rsidRPr="008C3753" w:rsidRDefault="00461BD1" w:rsidP="00461BD1">
            <w:pPr>
              <w:pStyle w:val="TAC"/>
              <w:rPr>
                <w:rFonts w:cs="v4.2.0"/>
              </w:rPr>
            </w:pPr>
            <w:r w:rsidRPr="008C3753">
              <w:rPr>
                <w:rFonts w:cs="v4.2.0"/>
              </w:rPr>
              <w:t>x</w:t>
            </w:r>
          </w:p>
        </w:tc>
        <w:tc>
          <w:tcPr>
            <w:tcW w:w="1926" w:type="dxa"/>
          </w:tcPr>
          <w:p w14:paraId="7928E028" w14:textId="77777777" w:rsidR="00461BD1" w:rsidRPr="008C3753" w:rsidRDefault="00461BD1" w:rsidP="00461BD1">
            <w:pPr>
              <w:pStyle w:val="TAC"/>
              <w:rPr>
                <w:rFonts w:cs="v4.2.0"/>
              </w:rPr>
            </w:pPr>
          </w:p>
        </w:tc>
        <w:tc>
          <w:tcPr>
            <w:tcW w:w="1927" w:type="dxa"/>
          </w:tcPr>
          <w:p w14:paraId="302C4E7A" w14:textId="0C6D5B85" w:rsidR="00461BD1" w:rsidRPr="008C3753" w:rsidRDefault="00461BD1" w:rsidP="00461BD1">
            <w:pPr>
              <w:pStyle w:val="TAC"/>
              <w:rPr>
                <w:rFonts w:cs="Arial"/>
              </w:rPr>
            </w:pPr>
            <w:r w:rsidRPr="008C3753">
              <w:rPr>
                <w:rFonts w:cs="v4.2.0"/>
              </w:rPr>
              <w:t>x</w:t>
            </w:r>
          </w:p>
        </w:tc>
      </w:tr>
      <w:tr w:rsidR="00461BD1" w:rsidRPr="008C3753" w14:paraId="1E1A3354" w14:textId="77777777" w:rsidTr="00461BD1">
        <w:trPr>
          <w:cantSplit/>
          <w:jc w:val="center"/>
        </w:trPr>
        <w:tc>
          <w:tcPr>
            <w:tcW w:w="1926" w:type="dxa"/>
            <w:tcBorders>
              <w:top w:val="nil"/>
            </w:tcBorders>
          </w:tcPr>
          <w:p w14:paraId="6D93C090" w14:textId="77777777" w:rsidR="00461BD1" w:rsidRPr="008C3753" w:rsidRDefault="00461BD1" w:rsidP="00461BD1">
            <w:pPr>
              <w:pStyle w:val="TAH"/>
            </w:pPr>
          </w:p>
        </w:tc>
        <w:tc>
          <w:tcPr>
            <w:tcW w:w="1926" w:type="dxa"/>
          </w:tcPr>
          <w:p w14:paraId="584F3CB0" w14:textId="6E2FDE53" w:rsidR="00461BD1" w:rsidRPr="008C3753" w:rsidRDefault="00461BD1" w:rsidP="00461BD1">
            <w:pPr>
              <w:pStyle w:val="TAC"/>
              <w:rPr>
                <w:rFonts w:cs="v4.2.0"/>
              </w:rPr>
            </w:pPr>
            <w:r w:rsidRPr="008C3753">
              <w:rPr>
                <w:rFonts w:cs="v4.2.0"/>
              </w:rPr>
              <w:t>6.7</w:t>
            </w:r>
          </w:p>
        </w:tc>
        <w:tc>
          <w:tcPr>
            <w:tcW w:w="1926" w:type="dxa"/>
          </w:tcPr>
          <w:p w14:paraId="72D806D3" w14:textId="3D711AED" w:rsidR="00461BD1" w:rsidRPr="008C3753" w:rsidRDefault="00461BD1" w:rsidP="00461BD1">
            <w:pPr>
              <w:pStyle w:val="TAC"/>
              <w:rPr>
                <w:rFonts w:cs="v4.2.0"/>
              </w:rPr>
            </w:pPr>
            <w:r w:rsidRPr="008C3753">
              <w:rPr>
                <w:rFonts w:cs="v4.2.0"/>
              </w:rPr>
              <w:t>x</w:t>
            </w:r>
          </w:p>
        </w:tc>
        <w:tc>
          <w:tcPr>
            <w:tcW w:w="1926" w:type="dxa"/>
          </w:tcPr>
          <w:p w14:paraId="648AB327" w14:textId="77777777" w:rsidR="00461BD1" w:rsidRPr="008C3753" w:rsidRDefault="00461BD1" w:rsidP="00461BD1">
            <w:pPr>
              <w:pStyle w:val="TAC"/>
              <w:rPr>
                <w:rFonts w:cs="v4.2.0"/>
              </w:rPr>
            </w:pPr>
          </w:p>
        </w:tc>
        <w:tc>
          <w:tcPr>
            <w:tcW w:w="1927" w:type="dxa"/>
          </w:tcPr>
          <w:p w14:paraId="3807CB97" w14:textId="3722CAD8" w:rsidR="00461BD1" w:rsidRPr="008C3753" w:rsidRDefault="00461BD1" w:rsidP="00461BD1">
            <w:pPr>
              <w:pStyle w:val="TAC"/>
              <w:rPr>
                <w:rFonts w:cs="v4.2.0"/>
              </w:rPr>
            </w:pPr>
            <w:r w:rsidRPr="008C3753">
              <w:rPr>
                <w:rFonts w:cs="v4.2.0"/>
              </w:rPr>
              <w:t>x</w:t>
            </w:r>
          </w:p>
        </w:tc>
      </w:tr>
    </w:tbl>
    <w:p w14:paraId="6D3A8B64" w14:textId="327DF8BE" w:rsidR="00461BD1" w:rsidRPr="008C3753" w:rsidRDefault="00461BD1" w:rsidP="00461BD1"/>
    <w:p w14:paraId="7CDC3223" w14:textId="1A514732" w:rsidR="00CB7B14" w:rsidRPr="008C3753" w:rsidRDefault="00CB7B14" w:rsidP="00BA28F7">
      <w:pPr>
        <w:pStyle w:val="NO"/>
      </w:pPr>
      <w:r w:rsidRPr="008C3753">
        <w:t>NOTE</w:t>
      </w:r>
      <w:r w:rsidR="00766A76" w:rsidRPr="008C3753">
        <w:t xml:space="preserve"> 1</w:t>
      </w:r>
      <w:r w:rsidRPr="008C3753">
        <w:t>:</w:t>
      </w:r>
      <w:r w:rsidRPr="008C3753">
        <w:tab/>
        <w:t>Combining can be by duplex filters or any other network. The amplifiers can either be in RX or TX branch or in both. Either one of these amplifiers could be a passive network.</w:t>
      </w:r>
    </w:p>
    <w:p w14:paraId="4DCB2AB8" w14:textId="428E8587" w:rsidR="00766A76" w:rsidRPr="008C3753" w:rsidRDefault="00766A76" w:rsidP="00BA28F7">
      <w:pPr>
        <w:pStyle w:val="NO"/>
      </w:pPr>
      <w:r w:rsidRPr="008C3753">
        <w:t>NOTE</w:t>
      </w:r>
      <w:r w:rsidRPr="008C3753">
        <w:rPr>
          <w:lang w:eastAsia="zh-CN"/>
        </w:rPr>
        <w:t xml:space="preserve"> 2</w:t>
      </w:r>
      <w:r w:rsidRPr="008C3753">
        <w:t>:</w:t>
      </w:r>
      <w:r w:rsidRPr="008C3753">
        <w:tab/>
        <w:t>Unless otherwise stated, BS with both TX and RX amplifiers are tested once with both amplifiers active for each test.</w:t>
      </w:r>
    </w:p>
    <w:p w14:paraId="267C6B9E" w14:textId="5D1AB91C" w:rsidR="00CB7B14" w:rsidRPr="008C3753" w:rsidRDefault="00CB7B14" w:rsidP="00CB7B14">
      <w:pPr>
        <w:rPr>
          <w:rFonts w:cs="v4.2.0"/>
        </w:rPr>
      </w:pPr>
      <w:r w:rsidRPr="008C3753">
        <w:t xml:space="preserve">In </w:t>
      </w:r>
      <w:r w:rsidR="00D920FF" w:rsidRPr="008C3753">
        <w:t xml:space="preserve">base station output power </w:t>
      </w:r>
      <w:r w:rsidRPr="008C3753">
        <w:t xml:space="preserve">test </w:t>
      </w:r>
      <w:r w:rsidR="00504BC6" w:rsidRPr="008C3753">
        <w:t>(</w:t>
      </w:r>
      <w:r w:rsidR="00062DCB" w:rsidRPr="008C3753">
        <w:t>clause 6</w:t>
      </w:r>
      <w:r w:rsidRPr="008C3753">
        <w:t>.2</w:t>
      </w:r>
      <w:r w:rsidR="00504BC6" w:rsidRPr="008C3753">
        <w:t>)</w:t>
      </w:r>
      <w:r w:rsidRPr="008C3753">
        <w:t xml:space="preserve"> and </w:t>
      </w:r>
      <w:r w:rsidR="00504BC6" w:rsidRPr="008C3753">
        <w:t>reference sensitivity level test (</w:t>
      </w:r>
      <w:r w:rsidR="00062DCB" w:rsidRPr="008C3753">
        <w:t>clause 7</w:t>
      </w:r>
      <w:r w:rsidRPr="008C3753">
        <w:t>.2</w:t>
      </w:r>
      <w:r w:rsidR="00504BC6" w:rsidRPr="008C3753">
        <w:t>)</w:t>
      </w:r>
      <w:r w:rsidRPr="008C3753">
        <w:t xml:space="preserve"> highest applicable attenuation value is applied.</w:t>
      </w:r>
    </w:p>
    <w:p w14:paraId="2B459162" w14:textId="1B4F47AF" w:rsidR="00CB7B14" w:rsidRPr="008C3753" w:rsidRDefault="00CB7B14" w:rsidP="00CB7B14">
      <w:pPr>
        <w:pStyle w:val="Heading3"/>
      </w:pPr>
      <w:bookmarkStart w:id="711" w:name="_Toc21099827"/>
      <w:bookmarkStart w:id="712" w:name="_Toc29809625"/>
      <w:bookmarkStart w:id="713" w:name="_Toc36645000"/>
      <w:bookmarkStart w:id="714" w:name="_Toc37272054"/>
      <w:bookmarkStart w:id="715" w:name="_Toc45884300"/>
      <w:bookmarkStart w:id="716" w:name="_Toc53182323"/>
      <w:bookmarkStart w:id="717" w:name="_Toc58860064"/>
      <w:bookmarkStart w:id="718" w:name="_Toc61182189"/>
      <w:bookmarkStart w:id="719" w:name="_Toc66782181"/>
      <w:bookmarkStart w:id="720" w:name="_Toc74967341"/>
      <w:bookmarkStart w:id="721" w:name="_Toc76544792"/>
      <w:bookmarkStart w:id="722" w:name="_Toc82598173"/>
      <w:bookmarkStart w:id="723" w:name="_Toc89953821"/>
      <w:bookmarkStart w:id="724" w:name="_Toc98773916"/>
      <w:bookmarkStart w:id="725" w:name="_Toc106199896"/>
      <w:bookmarkStart w:id="726" w:name="_Toc115190454"/>
      <w:bookmarkStart w:id="727" w:name="_Toc122003024"/>
      <w:bookmarkStart w:id="728" w:name="_Toc124154792"/>
      <w:bookmarkStart w:id="729" w:name="_Toc131533565"/>
      <w:bookmarkStart w:id="730" w:name="_Toc137399444"/>
      <w:bookmarkStart w:id="731" w:name="_Toc147176813"/>
      <w:r w:rsidRPr="008C3753">
        <w:t>4.5.2</w:t>
      </w:r>
      <w:r w:rsidRPr="008C3753">
        <w:tab/>
      </w:r>
      <w:r w:rsidRPr="008C3753">
        <w:rPr>
          <w:i/>
        </w:rPr>
        <w:t>BS type 1-H</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26E71D0B" w14:textId="77777777" w:rsidR="00CB7B14" w:rsidRPr="008C3753" w:rsidRDefault="00CB7B14" w:rsidP="00CB7B14">
      <w:pPr>
        <w:pStyle w:val="Heading4"/>
      </w:pPr>
      <w:bookmarkStart w:id="732" w:name="_Toc21099828"/>
      <w:bookmarkStart w:id="733" w:name="_Toc29809626"/>
      <w:bookmarkStart w:id="734" w:name="_Toc36645001"/>
      <w:bookmarkStart w:id="735" w:name="_Toc37272055"/>
      <w:bookmarkStart w:id="736" w:name="_Toc45884301"/>
      <w:bookmarkStart w:id="737" w:name="_Toc53182324"/>
      <w:bookmarkStart w:id="738" w:name="_Toc58860065"/>
      <w:bookmarkStart w:id="739" w:name="_Toc61182190"/>
      <w:bookmarkStart w:id="740" w:name="_Toc66782182"/>
      <w:bookmarkStart w:id="741" w:name="_Toc74967342"/>
      <w:bookmarkStart w:id="742" w:name="_Toc76544793"/>
      <w:bookmarkStart w:id="743" w:name="_Toc82598174"/>
      <w:bookmarkStart w:id="744" w:name="_Toc89953822"/>
      <w:bookmarkStart w:id="745" w:name="_Toc98773917"/>
      <w:bookmarkStart w:id="746" w:name="_Toc106199897"/>
      <w:bookmarkStart w:id="747" w:name="_Toc115190455"/>
      <w:bookmarkStart w:id="748" w:name="_Toc122003025"/>
      <w:bookmarkStart w:id="749" w:name="_Toc124154793"/>
      <w:bookmarkStart w:id="750" w:name="_Toc131533566"/>
      <w:bookmarkStart w:id="751" w:name="_Toc137399445"/>
      <w:bookmarkStart w:id="752" w:name="_Toc147176814"/>
      <w:r w:rsidRPr="008C3753">
        <w:t>4.5.2.1</w:t>
      </w:r>
      <w:r w:rsidRPr="008C3753">
        <w:tab/>
        <w:t>Transmit configurations</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14:paraId="43763257" w14:textId="11A01DD5" w:rsidR="006D41ED" w:rsidRPr="008C3753" w:rsidRDefault="006D41ED" w:rsidP="006D41ED">
      <w:r w:rsidRPr="008C3753">
        <w:t xml:space="preserve">Unless otherwise stated, the conducted transmitter characteristics in </w:t>
      </w:r>
      <w:r w:rsidR="00062DCB" w:rsidRPr="008C3753">
        <w:t>clause 6</w:t>
      </w:r>
      <w:r w:rsidRPr="008C3753">
        <w:t xml:space="preserve"> are specified at the </w:t>
      </w:r>
      <w:r w:rsidRPr="008C3753">
        <w:rPr>
          <w:i/>
        </w:rPr>
        <w:t>transceiver array boundary</w:t>
      </w:r>
      <w:r w:rsidRPr="008C3753">
        <w:t xml:space="preserve"> at the </w:t>
      </w:r>
      <w:r w:rsidRPr="008C3753">
        <w:rPr>
          <w:i/>
        </w:rPr>
        <w:t>TAB connector(s)</w:t>
      </w:r>
      <w:r w:rsidRPr="008C3753">
        <w:t xml:space="preserve"> with a full complement of transceiver units for the configuration in normal operating conditions.</w:t>
      </w:r>
    </w:p>
    <w:bookmarkStart w:id="753" w:name="_MON_1537740340"/>
    <w:bookmarkEnd w:id="753"/>
    <w:p w14:paraId="60A07FA9" w14:textId="5B88C481" w:rsidR="00CB7B14" w:rsidRPr="008C3753" w:rsidRDefault="003C5CF2" w:rsidP="00CB7B14">
      <w:pPr>
        <w:pStyle w:val="TH"/>
      </w:pPr>
      <w:r w:rsidRPr="008C3753">
        <w:object w:dxaOrig="9265" w:dyaOrig="4212" w14:anchorId="7705713F">
          <v:shape id="_x0000_i1030" type="#_x0000_t75" style="width:462.05pt;height:206pt" o:ole="">
            <v:imagedata r:id="rId21" o:title=""/>
          </v:shape>
          <o:OLEObject Type="Embed" ProgID="Word.Picture.8" ShapeID="_x0000_i1030" DrawAspect="Content" ObjectID="_1757790255" r:id="rId22"/>
        </w:object>
      </w:r>
    </w:p>
    <w:p w14:paraId="084E5F13" w14:textId="77777777" w:rsidR="00CB7B14" w:rsidRPr="008C3753" w:rsidRDefault="00CB7B14" w:rsidP="00CB7B14">
      <w:pPr>
        <w:pStyle w:val="TF"/>
      </w:pPr>
      <w:r w:rsidRPr="008C3753">
        <w:t>Figure 4.5.2.1-1: Transmitter test ports</w:t>
      </w:r>
    </w:p>
    <w:p w14:paraId="41A205DD" w14:textId="55616038"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 </w:t>
      </w:r>
      <w:r w:rsidRPr="008C3753">
        <w:rPr>
          <w:i/>
        </w:rPr>
        <w:t>TAB connector</w:t>
      </w:r>
      <w:r w:rsidRPr="008C3753">
        <w:rPr>
          <w:rFonts w:cs="v4.2.0"/>
          <w:i/>
        </w:rPr>
        <w:t>.</w:t>
      </w:r>
    </w:p>
    <w:p w14:paraId="7FC7BE55" w14:textId="77777777" w:rsidR="00CB7B14" w:rsidRPr="008C3753" w:rsidRDefault="00CB7B14" w:rsidP="00CB7B14">
      <w:pPr>
        <w:pStyle w:val="Heading4"/>
      </w:pPr>
      <w:bookmarkStart w:id="754" w:name="_Toc21099829"/>
      <w:bookmarkStart w:id="755" w:name="_Toc29809627"/>
      <w:bookmarkStart w:id="756" w:name="_Toc36645002"/>
      <w:bookmarkStart w:id="757" w:name="_Toc37272056"/>
      <w:bookmarkStart w:id="758" w:name="_Toc45884302"/>
      <w:bookmarkStart w:id="759" w:name="_Toc53182325"/>
      <w:bookmarkStart w:id="760" w:name="_Toc58860066"/>
      <w:bookmarkStart w:id="761" w:name="_Toc61182191"/>
      <w:bookmarkStart w:id="762" w:name="_Toc66782183"/>
      <w:bookmarkStart w:id="763" w:name="_Toc74967343"/>
      <w:bookmarkStart w:id="764" w:name="_Toc76544794"/>
      <w:bookmarkStart w:id="765" w:name="_Toc82598175"/>
      <w:bookmarkStart w:id="766" w:name="_Toc89953823"/>
      <w:bookmarkStart w:id="767" w:name="_Toc98773918"/>
      <w:bookmarkStart w:id="768" w:name="_Toc106199898"/>
      <w:bookmarkStart w:id="769" w:name="_Toc115190456"/>
      <w:bookmarkStart w:id="770" w:name="_Toc122003026"/>
      <w:bookmarkStart w:id="771" w:name="_Toc124154794"/>
      <w:bookmarkStart w:id="772" w:name="_Toc131533567"/>
      <w:bookmarkStart w:id="773" w:name="_Toc137399446"/>
      <w:bookmarkStart w:id="774" w:name="_Toc147176815"/>
      <w:r w:rsidRPr="008C3753">
        <w:lastRenderedPageBreak/>
        <w:t>4.5.2.2</w:t>
      </w:r>
      <w:r w:rsidRPr="008C3753">
        <w:tab/>
        <w:t>Receive configurations</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2CDDB4EC" w14:textId="4CC3506B" w:rsidR="00CB7B14" w:rsidRPr="008C3753" w:rsidRDefault="00CB7B14" w:rsidP="00CB7B14">
      <w:r w:rsidRPr="008C3753">
        <w:t xml:space="preserve">Unless otherwise stated, the conducted receiver characteristics in </w:t>
      </w:r>
      <w:r w:rsidR="00062DCB" w:rsidRPr="008C3753">
        <w:t>clause 7</w:t>
      </w:r>
      <w:r w:rsidRPr="008C3753">
        <w:t xml:space="preserve"> are specified at the </w:t>
      </w:r>
      <w:r w:rsidRPr="008C3753">
        <w:rPr>
          <w:i/>
        </w:rPr>
        <w:t>TAB connector</w:t>
      </w:r>
      <w:r w:rsidRPr="008C3753">
        <w:t xml:space="preserve"> with a full complement of transceiver units for the configuration in normal operating conditions.</w:t>
      </w:r>
    </w:p>
    <w:bookmarkStart w:id="775" w:name="_MON_1537740308"/>
    <w:bookmarkEnd w:id="775"/>
    <w:p w14:paraId="507286E4" w14:textId="6C9E49BE" w:rsidR="00CB7B14" w:rsidRPr="008C3753" w:rsidRDefault="003C5CF2" w:rsidP="00CB7B14">
      <w:pPr>
        <w:pStyle w:val="TH"/>
      </w:pPr>
      <w:r w:rsidRPr="008C3753">
        <w:object w:dxaOrig="9265" w:dyaOrig="4212" w14:anchorId="26D677B9">
          <v:shape id="_x0000_i1031" type="#_x0000_t75" style="width:462.05pt;height:206pt" o:ole="">
            <v:imagedata r:id="rId23" o:title=""/>
          </v:shape>
          <o:OLEObject Type="Embed" ProgID="Word.Picture.8" ShapeID="_x0000_i1031" DrawAspect="Content" ObjectID="_1757790256" r:id="rId24"/>
        </w:object>
      </w:r>
    </w:p>
    <w:p w14:paraId="54ADCBC4" w14:textId="77777777" w:rsidR="00CB7B14" w:rsidRPr="008C3753" w:rsidRDefault="00CB7B14" w:rsidP="00CB7B14">
      <w:pPr>
        <w:pStyle w:val="TF"/>
      </w:pPr>
      <w:r w:rsidRPr="008C3753">
        <w:t>Figure 4.5.2.2-1: Receiver test ports</w:t>
      </w:r>
    </w:p>
    <w:p w14:paraId="2A6F1078" w14:textId="73287482" w:rsidR="00CB7B14" w:rsidRPr="008C3753" w:rsidRDefault="00CB7B14" w:rsidP="00CB7B14">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 </w:t>
      </w:r>
      <w:r w:rsidRPr="008C3753">
        <w:rPr>
          <w:rFonts w:cs="v4.2.0"/>
          <w:i/>
        </w:rPr>
        <w:t>TAB connector</w:t>
      </w:r>
      <w:r w:rsidRPr="008C3753">
        <w:rPr>
          <w:rFonts w:cs="v4.2.0"/>
        </w:rPr>
        <w:t>.</w:t>
      </w:r>
    </w:p>
    <w:p w14:paraId="01D7A583" w14:textId="77777777" w:rsidR="00CB7B14" w:rsidRPr="008C3753" w:rsidRDefault="00CB7B14" w:rsidP="00CB7B14">
      <w:r w:rsidRPr="008C3753">
        <w:t xml:space="preserve">Conducted receive requirements are tested at the </w:t>
      </w:r>
      <w:r w:rsidRPr="008C3753">
        <w:rPr>
          <w:i/>
        </w:rPr>
        <w:t>TAB connector</w:t>
      </w:r>
      <w:r w:rsidRPr="008C3753">
        <w:t xml:space="preserve">, with the remaining receiver units(s) disabled or their </w:t>
      </w:r>
      <w:r w:rsidRPr="008C3753">
        <w:rPr>
          <w:i/>
        </w:rPr>
        <w:t>TAB connector</w:t>
      </w:r>
      <w:r w:rsidRPr="008C3753">
        <w:t>(s) being terminated.</w:t>
      </w:r>
    </w:p>
    <w:p w14:paraId="48F544DE" w14:textId="77777777" w:rsidR="00CB7B14" w:rsidRPr="008C3753" w:rsidRDefault="00CB7B14" w:rsidP="00CB7B14">
      <w:pPr>
        <w:pStyle w:val="Heading4"/>
      </w:pPr>
      <w:bookmarkStart w:id="776" w:name="_Toc21099830"/>
      <w:bookmarkStart w:id="777" w:name="_Toc29809628"/>
      <w:bookmarkStart w:id="778" w:name="_Toc36645003"/>
      <w:bookmarkStart w:id="779" w:name="_Toc37272057"/>
      <w:bookmarkStart w:id="780" w:name="_Toc45884303"/>
      <w:bookmarkStart w:id="781" w:name="_Toc53182326"/>
      <w:bookmarkStart w:id="782" w:name="_Toc58860067"/>
      <w:bookmarkStart w:id="783" w:name="_Toc61182192"/>
      <w:bookmarkStart w:id="784" w:name="_Toc66782184"/>
      <w:bookmarkStart w:id="785" w:name="_Toc74967344"/>
      <w:bookmarkStart w:id="786" w:name="_Toc76544795"/>
      <w:bookmarkStart w:id="787" w:name="_Toc82598176"/>
      <w:bookmarkStart w:id="788" w:name="_Toc89953824"/>
      <w:bookmarkStart w:id="789" w:name="_Toc98773919"/>
      <w:bookmarkStart w:id="790" w:name="_Toc106199899"/>
      <w:bookmarkStart w:id="791" w:name="_Toc115190457"/>
      <w:bookmarkStart w:id="792" w:name="_Toc122003027"/>
      <w:bookmarkStart w:id="793" w:name="_Toc124154795"/>
      <w:bookmarkStart w:id="794" w:name="_Toc131533568"/>
      <w:bookmarkStart w:id="795" w:name="_Toc137399447"/>
      <w:bookmarkStart w:id="796" w:name="_Toc147176816"/>
      <w:r w:rsidRPr="008C3753">
        <w:t>4.5.2.3</w:t>
      </w:r>
      <w:r w:rsidRPr="008C3753">
        <w:tab/>
        <w:t>Power supply options</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045FCDEC" w14:textId="4807B2EF" w:rsidR="00CB7B14" w:rsidRPr="008C3753" w:rsidRDefault="00CB7B14" w:rsidP="00CB7B14">
      <w:r w:rsidRPr="008C3753">
        <w:t xml:space="preserve">If the </w:t>
      </w:r>
      <w:r w:rsidRPr="008C3753">
        <w:rPr>
          <w:i/>
        </w:rPr>
        <w:t>BS type 1-H</w:t>
      </w:r>
      <w:r w:rsidRPr="008C3753">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153C2D3" w14:textId="77777777" w:rsidR="00080398" w:rsidRPr="008C3753" w:rsidRDefault="00080398" w:rsidP="00080398">
      <w:pPr>
        <w:pStyle w:val="Heading3"/>
      </w:pPr>
      <w:bookmarkStart w:id="797" w:name="_Toc21099831"/>
      <w:bookmarkStart w:id="798" w:name="_Toc29809629"/>
      <w:bookmarkStart w:id="799" w:name="_Toc36645004"/>
      <w:bookmarkStart w:id="800" w:name="_Toc37272058"/>
      <w:bookmarkStart w:id="801" w:name="_Toc45884304"/>
      <w:bookmarkStart w:id="802" w:name="_Toc53182327"/>
      <w:bookmarkStart w:id="803" w:name="_Toc58860068"/>
      <w:bookmarkStart w:id="804" w:name="_Toc61182193"/>
      <w:bookmarkStart w:id="805" w:name="_Toc66782185"/>
      <w:bookmarkStart w:id="806" w:name="_Toc74967345"/>
      <w:bookmarkStart w:id="807" w:name="_Toc76544796"/>
      <w:bookmarkStart w:id="808" w:name="_Toc82598177"/>
      <w:bookmarkStart w:id="809" w:name="_Toc89953825"/>
      <w:bookmarkStart w:id="810" w:name="_Toc98773920"/>
      <w:bookmarkStart w:id="811" w:name="_Toc106199900"/>
      <w:bookmarkStart w:id="812" w:name="_Toc115190458"/>
      <w:bookmarkStart w:id="813" w:name="_Toc122003028"/>
      <w:bookmarkStart w:id="814" w:name="_Toc124154796"/>
      <w:bookmarkStart w:id="815" w:name="_Toc131533569"/>
      <w:bookmarkStart w:id="816" w:name="_Toc137399448"/>
      <w:bookmarkStart w:id="817" w:name="_Toc147176817"/>
      <w:r w:rsidRPr="008C3753">
        <w:t>4.5.3</w:t>
      </w:r>
      <w:r w:rsidRPr="008C3753">
        <w:tab/>
        <w:t>BS with integrated Iuant BS modem</w:t>
      </w:r>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14:paraId="00218764" w14:textId="7DAA4FBF" w:rsidR="00080398" w:rsidRPr="008C3753" w:rsidRDefault="00080398" w:rsidP="00080398">
      <w:r w:rsidRPr="008C3753">
        <w:rPr>
          <w:rFonts w:cs="v4.2.0"/>
        </w:rPr>
        <w:t xml:space="preserve">Unless otherwise stated, for the tests in the present document, the integrated Iuant BS modem shall be switched OFF. Spurious emissions according to </w:t>
      </w:r>
      <w:r w:rsidR="00AC59EA" w:rsidRPr="008C3753">
        <w:rPr>
          <w:rFonts w:cs="v4.2.0"/>
        </w:rPr>
        <w:t>clause</w:t>
      </w:r>
      <w:r w:rsidRPr="008C3753">
        <w:rPr>
          <w:rFonts w:cs="v4.2.0"/>
        </w:rPr>
        <w:t>s 6.6.5 and 7.6 shall be measured only for frequencies above 20 MHz with the integrated Iuant BS modem switched ON.</w:t>
      </w:r>
    </w:p>
    <w:p w14:paraId="797FE89E" w14:textId="582EB3E9" w:rsidR="00D25FC8" w:rsidRPr="008C3753" w:rsidRDefault="00D25FC8" w:rsidP="00D25FC8">
      <w:pPr>
        <w:pStyle w:val="Heading2"/>
        <w:rPr>
          <w:rFonts w:cs="v4.2.0"/>
        </w:rPr>
      </w:pPr>
      <w:bookmarkStart w:id="818" w:name="_Toc21099832"/>
      <w:bookmarkStart w:id="819" w:name="_Toc29809630"/>
      <w:bookmarkStart w:id="820" w:name="_Toc36645005"/>
      <w:bookmarkStart w:id="821" w:name="_Toc37272059"/>
      <w:bookmarkStart w:id="822" w:name="_Toc45884305"/>
      <w:bookmarkStart w:id="823" w:name="_Toc53182328"/>
      <w:bookmarkStart w:id="824" w:name="_Toc58860069"/>
      <w:bookmarkStart w:id="825" w:name="_Toc61182194"/>
      <w:bookmarkStart w:id="826" w:name="_Toc66782186"/>
      <w:bookmarkStart w:id="827" w:name="_Toc74967346"/>
      <w:bookmarkStart w:id="828" w:name="_Toc76544797"/>
      <w:bookmarkStart w:id="829" w:name="_Toc82598178"/>
      <w:bookmarkStart w:id="830" w:name="_Toc89953826"/>
      <w:bookmarkStart w:id="831" w:name="_Toc98773921"/>
      <w:bookmarkStart w:id="832" w:name="_Toc106199901"/>
      <w:bookmarkStart w:id="833" w:name="_Toc115190459"/>
      <w:bookmarkStart w:id="834" w:name="_Toc122003029"/>
      <w:bookmarkStart w:id="835" w:name="_Toc124154797"/>
      <w:bookmarkStart w:id="836" w:name="_Toc131533570"/>
      <w:bookmarkStart w:id="837" w:name="_Toc137399449"/>
      <w:bookmarkStart w:id="838" w:name="_Toc147176818"/>
      <w:r w:rsidRPr="008C3753">
        <w:rPr>
          <w:rFonts w:cs="v4.2.0"/>
        </w:rPr>
        <w:t>4.</w:t>
      </w:r>
      <w:r w:rsidR="005E656E" w:rsidRPr="008C3753">
        <w:rPr>
          <w:rFonts w:cs="v4.2.0"/>
        </w:rPr>
        <w:t>6</w:t>
      </w:r>
      <w:r w:rsidRPr="008C3753">
        <w:rPr>
          <w:rFonts w:cs="v4.2.0"/>
        </w:rPr>
        <w:tab/>
        <w:t>Manufacturer declarations</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2C2F159C" w14:textId="46D6CF83" w:rsidR="00FB6F7C" w:rsidRPr="008C3753" w:rsidRDefault="00FB6F7C" w:rsidP="00FB6F7C">
      <w:pPr>
        <w:rPr>
          <w:lang w:eastAsia="zh-CN"/>
        </w:rPr>
      </w:pPr>
      <w:r w:rsidRPr="008C3753">
        <w:rPr>
          <w:lang w:eastAsia="zh-CN"/>
        </w:rPr>
        <w:t>The following BS declarations listed in table 4.6-1</w:t>
      </w:r>
      <w:r w:rsidR="00D05012" w:rsidRPr="008C3753">
        <w:rPr>
          <w:lang w:eastAsia="zh-CN"/>
        </w:rPr>
        <w:t>, when applicable to the BS under test,</w:t>
      </w:r>
      <w:r w:rsidRPr="008C3753">
        <w:rPr>
          <w:lang w:eastAsia="zh-CN"/>
        </w:rPr>
        <w:t xml:space="preserve"> are required to be provided by the manufacturer for the conducted requirements testing of the </w:t>
      </w:r>
      <w:r w:rsidRPr="008C3753">
        <w:rPr>
          <w:i/>
          <w:lang w:eastAsia="zh-CN"/>
        </w:rPr>
        <w:t xml:space="preserve">BS type 1-C </w:t>
      </w:r>
      <w:r w:rsidRPr="008C3753">
        <w:rPr>
          <w:lang w:eastAsia="zh-CN"/>
        </w:rPr>
        <w:t xml:space="preserve">and </w:t>
      </w:r>
      <w:r w:rsidRPr="008C3753">
        <w:rPr>
          <w:i/>
          <w:lang w:eastAsia="zh-CN"/>
        </w:rPr>
        <w:t>BS type 1-H</w:t>
      </w:r>
      <w:r w:rsidRPr="008C3753">
        <w:rPr>
          <w:lang w:eastAsia="zh-CN"/>
        </w:rPr>
        <w:t>.</w:t>
      </w:r>
    </w:p>
    <w:p w14:paraId="26077204" w14:textId="1B095F84" w:rsidR="00193CB8" w:rsidRPr="008C3753" w:rsidRDefault="00FB6F7C" w:rsidP="00FB6F7C">
      <w:pPr>
        <w:rPr>
          <w:lang w:eastAsia="zh-CN"/>
        </w:rPr>
      </w:pPr>
      <w:r w:rsidRPr="008C3753">
        <w:rPr>
          <w:lang w:eastAsia="zh-CN"/>
        </w:rPr>
        <w:t xml:space="preserve">For the </w:t>
      </w:r>
      <w:r w:rsidRPr="008C3753">
        <w:rPr>
          <w:i/>
          <w:lang w:eastAsia="zh-CN"/>
        </w:rPr>
        <w:t>BS type 1-H</w:t>
      </w:r>
      <w:r w:rsidRPr="008C3753">
        <w:rPr>
          <w:lang w:eastAsia="zh-CN"/>
        </w:rPr>
        <w:t xml:space="preserve"> declarations required for the radiated requirements testing, refer to </w:t>
      </w:r>
      <w:r w:rsidR="00062DCB" w:rsidRPr="008C3753">
        <w:rPr>
          <w:lang w:eastAsia="zh-CN"/>
        </w:rPr>
        <w:t>TS 38.141</w:t>
      </w:r>
      <w:r w:rsidRPr="008C3753">
        <w:rPr>
          <w:lang w:eastAsia="zh-CN"/>
        </w:rPr>
        <w:t>-2 [3].</w:t>
      </w:r>
    </w:p>
    <w:p w14:paraId="72D76ADE" w14:textId="106A16D8" w:rsidR="00FB6F7C" w:rsidRPr="008C3753" w:rsidRDefault="00193CB8" w:rsidP="00BF4553">
      <w:pPr>
        <w:pStyle w:val="TH"/>
      </w:pPr>
      <w:r w:rsidRPr="008C3753">
        <w:lastRenderedPageBreak/>
        <w:t xml:space="preserve">Table 4.6-1 Manufacturer declarations for </w:t>
      </w:r>
      <w:r w:rsidRPr="008C3753">
        <w:rPr>
          <w:i/>
        </w:rPr>
        <w:t>BS type 1-C</w:t>
      </w:r>
      <w:r w:rsidRPr="008C3753">
        <w:t xml:space="preserve"> and </w:t>
      </w:r>
      <w:r w:rsidRPr="008C3753">
        <w:rPr>
          <w:i/>
        </w:rPr>
        <w:t>BS type 1-H</w:t>
      </w:r>
      <w:r w:rsidRPr="008C3753">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16"/>
        <w:gridCol w:w="2338"/>
        <w:gridCol w:w="4252"/>
        <w:gridCol w:w="851"/>
        <w:gridCol w:w="920"/>
      </w:tblGrid>
      <w:tr w:rsidR="00461BD1" w:rsidRPr="008C3753" w14:paraId="16315B19" w14:textId="77777777" w:rsidTr="00197A14">
        <w:trPr>
          <w:cantSplit/>
          <w:jc w:val="center"/>
        </w:trPr>
        <w:tc>
          <w:tcPr>
            <w:tcW w:w="1416" w:type="dxa"/>
          </w:tcPr>
          <w:p w14:paraId="2D09A1A4" w14:textId="3C214B8E" w:rsidR="00461BD1" w:rsidRPr="008C3753" w:rsidRDefault="00461BD1" w:rsidP="00461BD1">
            <w:pPr>
              <w:pStyle w:val="TAH"/>
            </w:pPr>
            <w:r w:rsidRPr="008C3753">
              <w:lastRenderedPageBreak/>
              <w:t>Declaration identifier</w:t>
            </w:r>
          </w:p>
        </w:tc>
        <w:tc>
          <w:tcPr>
            <w:tcW w:w="2338" w:type="dxa"/>
          </w:tcPr>
          <w:p w14:paraId="658AE219" w14:textId="645C6B83" w:rsidR="00461BD1" w:rsidRPr="008C3753" w:rsidRDefault="00461BD1" w:rsidP="00461BD1">
            <w:pPr>
              <w:pStyle w:val="TAH"/>
            </w:pPr>
            <w:r w:rsidRPr="008C3753">
              <w:t>Declaration</w:t>
            </w:r>
          </w:p>
        </w:tc>
        <w:tc>
          <w:tcPr>
            <w:tcW w:w="4252" w:type="dxa"/>
          </w:tcPr>
          <w:p w14:paraId="1C10CAE7" w14:textId="48957421" w:rsidR="00461BD1" w:rsidRPr="008C3753" w:rsidRDefault="00461BD1" w:rsidP="00461BD1">
            <w:pPr>
              <w:pStyle w:val="TAH"/>
            </w:pPr>
            <w:r w:rsidRPr="008C3753">
              <w:t>Description</w:t>
            </w:r>
          </w:p>
        </w:tc>
        <w:tc>
          <w:tcPr>
            <w:tcW w:w="1771" w:type="dxa"/>
            <w:gridSpan w:val="2"/>
          </w:tcPr>
          <w:p w14:paraId="2521A12F" w14:textId="5E02A0FB" w:rsidR="00461BD1" w:rsidRPr="008C3753" w:rsidRDefault="00461BD1" w:rsidP="00461BD1">
            <w:pPr>
              <w:pStyle w:val="TAH"/>
            </w:pPr>
            <w:r w:rsidRPr="008C3753">
              <w:t>Applicability</w:t>
            </w:r>
          </w:p>
        </w:tc>
      </w:tr>
      <w:tr w:rsidR="00461BD1" w:rsidRPr="008C3753" w14:paraId="6506DCC0" w14:textId="77777777" w:rsidTr="00197A14">
        <w:trPr>
          <w:cantSplit/>
          <w:jc w:val="center"/>
        </w:trPr>
        <w:tc>
          <w:tcPr>
            <w:tcW w:w="1416" w:type="dxa"/>
          </w:tcPr>
          <w:p w14:paraId="4D894CDD" w14:textId="77777777" w:rsidR="00461BD1" w:rsidRPr="008C3753" w:rsidRDefault="00461BD1" w:rsidP="00461BD1">
            <w:pPr>
              <w:pStyle w:val="TAH"/>
            </w:pPr>
          </w:p>
        </w:tc>
        <w:tc>
          <w:tcPr>
            <w:tcW w:w="2338" w:type="dxa"/>
          </w:tcPr>
          <w:p w14:paraId="2756A62F" w14:textId="77777777" w:rsidR="00461BD1" w:rsidRPr="008C3753" w:rsidRDefault="00461BD1" w:rsidP="00461BD1">
            <w:pPr>
              <w:pStyle w:val="TAH"/>
            </w:pPr>
          </w:p>
        </w:tc>
        <w:tc>
          <w:tcPr>
            <w:tcW w:w="4252" w:type="dxa"/>
          </w:tcPr>
          <w:p w14:paraId="42322221" w14:textId="77777777" w:rsidR="00461BD1" w:rsidRPr="008C3753" w:rsidRDefault="00461BD1" w:rsidP="00461BD1">
            <w:pPr>
              <w:pStyle w:val="TAH"/>
            </w:pPr>
          </w:p>
        </w:tc>
        <w:tc>
          <w:tcPr>
            <w:tcW w:w="851" w:type="dxa"/>
          </w:tcPr>
          <w:p w14:paraId="185429A7" w14:textId="62102D86" w:rsidR="00461BD1" w:rsidRPr="008C3753" w:rsidRDefault="00461BD1" w:rsidP="00461BD1">
            <w:pPr>
              <w:pStyle w:val="TAH"/>
            </w:pPr>
            <w:r w:rsidRPr="008C3753">
              <w:rPr>
                <w:i/>
              </w:rPr>
              <w:t>BS type 1-C</w:t>
            </w:r>
          </w:p>
        </w:tc>
        <w:tc>
          <w:tcPr>
            <w:tcW w:w="920" w:type="dxa"/>
          </w:tcPr>
          <w:p w14:paraId="6FCEA117" w14:textId="21AF4679" w:rsidR="00461BD1" w:rsidRPr="008C3753" w:rsidRDefault="00461BD1" w:rsidP="00461BD1">
            <w:pPr>
              <w:pStyle w:val="TAH"/>
            </w:pPr>
            <w:r w:rsidRPr="008C3753">
              <w:rPr>
                <w:i/>
              </w:rPr>
              <w:t>BS type 1-H</w:t>
            </w:r>
          </w:p>
        </w:tc>
      </w:tr>
      <w:tr w:rsidR="00461BD1" w:rsidRPr="008C3753" w14:paraId="2C7AA563" w14:textId="77777777" w:rsidTr="00197A14">
        <w:trPr>
          <w:cantSplit/>
          <w:jc w:val="center"/>
        </w:trPr>
        <w:tc>
          <w:tcPr>
            <w:tcW w:w="1416" w:type="dxa"/>
          </w:tcPr>
          <w:p w14:paraId="68173671" w14:textId="533BDB95" w:rsidR="00461BD1" w:rsidRPr="008C3753" w:rsidRDefault="00461BD1" w:rsidP="00641109">
            <w:pPr>
              <w:pStyle w:val="TAL"/>
            </w:pPr>
            <w:r w:rsidRPr="008C3753">
              <w:t>D.1</w:t>
            </w:r>
          </w:p>
        </w:tc>
        <w:tc>
          <w:tcPr>
            <w:tcW w:w="2338" w:type="dxa"/>
          </w:tcPr>
          <w:p w14:paraId="5D906970" w14:textId="3A63C6A2" w:rsidR="00461BD1" w:rsidRPr="008C3753" w:rsidRDefault="00461BD1" w:rsidP="00641109">
            <w:pPr>
              <w:pStyle w:val="TAL"/>
            </w:pPr>
            <w:r w:rsidRPr="008C3753">
              <w:t>BS requirements set</w:t>
            </w:r>
          </w:p>
        </w:tc>
        <w:tc>
          <w:tcPr>
            <w:tcW w:w="4252" w:type="dxa"/>
          </w:tcPr>
          <w:p w14:paraId="0829C61B" w14:textId="4698CDAE" w:rsidR="00461BD1" w:rsidRPr="008C3753" w:rsidRDefault="00461BD1" w:rsidP="00641109">
            <w:pPr>
              <w:pStyle w:val="TAL"/>
            </w:pPr>
            <w:r w:rsidRPr="008C3753">
              <w:t xml:space="preserve">Declaration of </w:t>
            </w:r>
            <w:r w:rsidRPr="008C3753">
              <w:rPr>
                <w:lang w:eastAsia="sv-SE"/>
              </w:rPr>
              <w:t xml:space="preserve">one of the NR </w:t>
            </w:r>
            <w:r w:rsidRPr="008C3753">
              <w:t xml:space="preserve">base station </w:t>
            </w:r>
            <w:r w:rsidRPr="008C3753">
              <w:rPr>
                <w:i/>
                <w:lang w:eastAsia="sv-SE"/>
              </w:rPr>
              <w:t>requirement</w:t>
            </w:r>
            <w:r w:rsidR="00EC7F62" w:rsidRPr="008C3753">
              <w:rPr>
                <w:i/>
              </w:rPr>
              <w:t>'</w:t>
            </w:r>
            <w:r w:rsidRPr="008C3753">
              <w:rPr>
                <w:i/>
                <w:lang w:eastAsia="sv-SE"/>
              </w:rPr>
              <w:t>s set</w:t>
            </w:r>
            <w:r w:rsidRPr="008C3753">
              <w:rPr>
                <w:lang w:eastAsia="sv-SE"/>
              </w:rPr>
              <w:t xml:space="preserve"> as defined for </w:t>
            </w:r>
            <w:r w:rsidRPr="008C3753">
              <w:rPr>
                <w:i/>
                <w:lang w:eastAsia="sv-SE"/>
              </w:rPr>
              <w:t>BS type 1-C</w:t>
            </w:r>
            <w:r w:rsidRPr="008C3753">
              <w:rPr>
                <w:lang w:eastAsia="sv-SE"/>
              </w:rPr>
              <w:t xml:space="preserve">, or </w:t>
            </w:r>
            <w:r w:rsidRPr="008C3753">
              <w:rPr>
                <w:i/>
                <w:lang w:eastAsia="sv-SE"/>
              </w:rPr>
              <w:t>BS type 1-H</w:t>
            </w:r>
            <w:r w:rsidRPr="008C3753">
              <w:rPr>
                <w:lang w:eastAsia="sv-SE"/>
              </w:rPr>
              <w:t>.</w:t>
            </w:r>
          </w:p>
        </w:tc>
        <w:tc>
          <w:tcPr>
            <w:tcW w:w="851" w:type="dxa"/>
          </w:tcPr>
          <w:p w14:paraId="45A1BA2C" w14:textId="372A5F7D" w:rsidR="00461BD1" w:rsidRPr="008C3753" w:rsidRDefault="00461BD1" w:rsidP="00641109">
            <w:pPr>
              <w:pStyle w:val="TAL"/>
            </w:pPr>
            <w:r w:rsidRPr="008C3753">
              <w:t>x</w:t>
            </w:r>
          </w:p>
        </w:tc>
        <w:tc>
          <w:tcPr>
            <w:tcW w:w="920" w:type="dxa"/>
          </w:tcPr>
          <w:p w14:paraId="687004F2" w14:textId="6F9E1699" w:rsidR="00461BD1" w:rsidRPr="008C3753" w:rsidRDefault="00461BD1" w:rsidP="00641109">
            <w:pPr>
              <w:pStyle w:val="TAL"/>
            </w:pPr>
            <w:r w:rsidRPr="008C3753">
              <w:t>x</w:t>
            </w:r>
          </w:p>
        </w:tc>
      </w:tr>
      <w:tr w:rsidR="00461BD1" w:rsidRPr="008C3753" w14:paraId="5D1297B2" w14:textId="77777777" w:rsidTr="00197A14">
        <w:trPr>
          <w:cantSplit/>
          <w:jc w:val="center"/>
        </w:trPr>
        <w:tc>
          <w:tcPr>
            <w:tcW w:w="1416" w:type="dxa"/>
          </w:tcPr>
          <w:p w14:paraId="0B6EE31A" w14:textId="2D526567" w:rsidR="00461BD1" w:rsidRPr="008C3753" w:rsidRDefault="00461BD1" w:rsidP="00641109">
            <w:pPr>
              <w:pStyle w:val="TAL"/>
            </w:pPr>
            <w:r w:rsidRPr="008C3753">
              <w:rPr>
                <w:rFonts w:cs="Arial"/>
                <w:szCs w:val="18"/>
              </w:rPr>
              <w:t>D.2</w:t>
            </w:r>
          </w:p>
        </w:tc>
        <w:tc>
          <w:tcPr>
            <w:tcW w:w="2338" w:type="dxa"/>
          </w:tcPr>
          <w:p w14:paraId="380B0E59" w14:textId="4D08DCCF" w:rsidR="00461BD1" w:rsidRPr="008C3753" w:rsidRDefault="00461BD1" w:rsidP="00641109">
            <w:pPr>
              <w:pStyle w:val="TAL"/>
            </w:pPr>
            <w:r w:rsidRPr="008C3753">
              <w:rPr>
                <w:rFonts w:cs="Arial"/>
                <w:szCs w:val="18"/>
                <w:lang w:eastAsia="zh-CN"/>
              </w:rPr>
              <w:t>BS class</w:t>
            </w:r>
          </w:p>
        </w:tc>
        <w:tc>
          <w:tcPr>
            <w:tcW w:w="4252" w:type="dxa"/>
          </w:tcPr>
          <w:p w14:paraId="1B324520" w14:textId="680BDA79" w:rsidR="00461BD1" w:rsidRPr="008C3753" w:rsidRDefault="00461BD1" w:rsidP="00641109">
            <w:pPr>
              <w:pStyle w:val="TAL"/>
            </w:pPr>
            <w:r w:rsidRPr="008C3753">
              <w:rPr>
                <w:rFonts w:cs="Arial"/>
                <w:szCs w:val="18"/>
                <w:lang w:eastAsia="zh-CN"/>
              </w:rPr>
              <w:t>BS class of the BS, declared as Wide Area BS, Medium Range BS, or Local Area BS.</w:t>
            </w:r>
          </w:p>
        </w:tc>
        <w:tc>
          <w:tcPr>
            <w:tcW w:w="851" w:type="dxa"/>
          </w:tcPr>
          <w:p w14:paraId="72929977" w14:textId="29C935AA" w:rsidR="00461BD1" w:rsidRPr="008C3753" w:rsidRDefault="00461BD1" w:rsidP="00641109">
            <w:pPr>
              <w:pStyle w:val="TAL"/>
            </w:pPr>
            <w:r w:rsidRPr="008C3753">
              <w:rPr>
                <w:lang w:eastAsia="zh-CN"/>
              </w:rPr>
              <w:t>x</w:t>
            </w:r>
          </w:p>
        </w:tc>
        <w:tc>
          <w:tcPr>
            <w:tcW w:w="920" w:type="dxa"/>
          </w:tcPr>
          <w:p w14:paraId="7D1656F3" w14:textId="271C8F34" w:rsidR="00461BD1" w:rsidRPr="008C3753" w:rsidRDefault="00461BD1" w:rsidP="00641109">
            <w:pPr>
              <w:pStyle w:val="TAL"/>
            </w:pPr>
            <w:r w:rsidRPr="008C3753">
              <w:rPr>
                <w:lang w:eastAsia="zh-CN"/>
              </w:rPr>
              <w:t>x</w:t>
            </w:r>
          </w:p>
        </w:tc>
      </w:tr>
      <w:tr w:rsidR="00461BD1" w:rsidRPr="008C3753" w14:paraId="2670F95D" w14:textId="77777777" w:rsidTr="00197A14">
        <w:trPr>
          <w:cantSplit/>
          <w:jc w:val="center"/>
        </w:trPr>
        <w:tc>
          <w:tcPr>
            <w:tcW w:w="1416" w:type="dxa"/>
          </w:tcPr>
          <w:p w14:paraId="3800D011" w14:textId="571B31E3" w:rsidR="00461BD1" w:rsidRPr="008C3753" w:rsidRDefault="00461BD1" w:rsidP="00641109">
            <w:pPr>
              <w:pStyle w:val="TAL"/>
              <w:rPr>
                <w:rFonts w:cs="Arial"/>
                <w:szCs w:val="18"/>
              </w:rPr>
            </w:pPr>
            <w:r w:rsidRPr="008C3753">
              <w:rPr>
                <w:rFonts w:cs="Arial"/>
                <w:szCs w:val="18"/>
              </w:rPr>
              <w:t>D.3</w:t>
            </w:r>
          </w:p>
        </w:tc>
        <w:tc>
          <w:tcPr>
            <w:tcW w:w="2338" w:type="dxa"/>
          </w:tcPr>
          <w:p w14:paraId="123AF27F" w14:textId="4955A7C8" w:rsidR="00461BD1" w:rsidRPr="008C3753" w:rsidRDefault="00461BD1" w:rsidP="00641109">
            <w:pPr>
              <w:pStyle w:val="TAL"/>
              <w:rPr>
                <w:rFonts w:cs="Arial"/>
                <w:szCs w:val="18"/>
                <w:lang w:eastAsia="zh-CN"/>
              </w:rPr>
            </w:pPr>
            <w:r w:rsidRPr="008C3753">
              <w:rPr>
                <w:rFonts w:cs="Arial"/>
                <w:i/>
                <w:szCs w:val="18"/>
              </w:rPr>
              <w:t>Operating bands</w:t>
            </w:r>
            <w:r w:rsidRPr="008C3753">
              <w:rPr>
                <w:rFonts w:cs="Arial"/>
                <w:szCs w:val="18"/>
              </w:rPr>
              <w:t xml:space="preserve"> and frequency ranges</w:t>
            </w:r>
          </w:p>
        </w:tc>
        <w:tc>
          <w:tcPr>
            <w:tcW w:w="4252" w:type="dxa"/>
          </w:tcPr>
          <w:p w14:paraId="76128715" w14:textId="77777777" w:rsidR="00461BD1" w:rsidRPr="008C3753" w:rsidRDefault="00461BD1" w:rsidP="00641109">
            <w:pPr>
              <w:pStyle w:val="TAL"/>
              <w:rPr>
                <w:rFonts w:cs="Arial"/>
                <w:szCs w:val="18"/>
              </w:rPr>
            </w:pPr>
            <w:r w:rsidRPr="008C3753">
              <w:rPr>
                <w:rFonts w:cs="Arial"/>
                <w:szCs w:val="18"/>
              </w:rPr>
              <w:t xml:space="preserve">List of NR </w:t>
            </w:r>
            <w:r w:rsidRPr="008C3753">
              <w:rPr>
                <w:rFonts w:cs="Arial"/>
                <w:i/>
                <w:szCs w:val="18"/>
              </w:rPr>
              <w:t>operating band(s)</w:t>
            </w:r>
            <w:r w:rsidRPr="008C3753">
              <w:rPr>
                <w:rFonts w:cs="Arial"/>
                <w:szCs w:val="18"/>
              </w:rPr>
              <w:t xml:space="preserve">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and if applicable, frequency range(s) within the </w:t>
            </w:r>
            <w:r w:rsidRPr="008C3753">
              <w:rPr>
                <w:rFonts w:cs="Arial"/>
                <w:i/>
                <w:szCs w:val="18"/>
              </w:rPr>
              <w:t>operating band(s)</w:t>
            </w:r>
            <w:r w:rsidRPr="008C3753">
              <w:rPr>
                <w:rFonts w:cs="Arial"/>
                <w:szCs w:val="18"/>
              </w:rPr>
              <w:t xml:space="preserve"> that the BS can operate in. </w:t>
            </w:r>
          </w:p>
          <w:p w14:paraId="7A75AF33" w14:textId="3FD53241" w:rsidR="00461BD1" w:rsidRPr="008C3753" w:rsidRDefault="00461BD1" w:rsidP="00641109">
            <w:pPr>
              <w:pStyle w:val="TAL"/>
              <w:rPr>
                <w:rFonts w:cs="Arial"/>
                <w:szCs w:val="18"/>
                <w:lang w:eastAsia="zh-CN"/>
              </w:rPr>
            </w:pPr>
            <w:r w:rsidRPr="008C3753">
              <w:rPr>
                <w:rFonts w:cs="Arial"/>
                <w:szCs w:val="18"/>
              </w:rPr>
              <w:t xml:space="preserve">Declarations shall be made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0FCF3928" w14:textId="70F5CABE" w:rsidR="00461BD1" w:rsidRPr="008C3753" w:rsidRDefault="00461BD1" w:rsidP="00641109">
            <w:pPr>
              <w:pStyle w:val="TAL"/>
              <w:rPr>
                <w:lang w:eastAsia="zh-CN"/>
              </w:rPr>
            </w:pPr>
            <w:r w:rsidRPr="008C3753">
              <w:t>x</w:t>
            </w:r>
          </w:p>
        </w:tc>
        <w:tc>
          <w:tcPr>
            <w:tcW w:w="920" w:type="dxa"/>
          </w:tcPr>
          <w:p w14:paraId="1BD0704D" w14:textId="206FC0C7" w:rsidR="00461BD1" w:rsidRPr="008C3753" w:rsidRDefault="00461BD1" w:rsidP="00641109">
            <w:pPr>
              <w:pStyle w:val="TAL"/>
              <w:rPr>
                <w:lang w:eastAsia="zh-CN"/>
              </w:rPr>
            </w:pPr>
            <w:r w:rsidRPr="008C3753">
              <w:t>x</w:t>
            </w:r>
          </w:p>
        </w:tc>
      </w:tr>
      <w:tr w:rsidR="00461BD1" w:rsidRPr="008C3753" w14:paraId="31D5DA04" w14:textId="77777777" w:rsidTr="00197A14">
        <w:trPr>
          <w:cantSplit/>
          <w:jc w:val="center"/>
        </w:trPr>
        <w:tc>
          <w:tcPr>
            <w:tcW w:w="1416" w:type="dxa"/>
          </w:tcPr>
          <w:p w14:paraId="35C8C0AE" w14:textId="74199029" w:rsidR="00461BD1" w:rsidRPr="008C3753" w:rsidRDefault="00461BD1" w:rsidP="00641109">
            <w:pPr>
              <w:pStyle w:val="TAL"/>
              <w:rPr>
                <w:rFonts w:cs="Arial"/>
                <w:szCs w:val="18"/>
              </w:rPr>
            </w:pPr>
            <w:r w:rsidRPr="008C3753">
              <w:rPr>
                <w:rFonts w:cs="Arial"/>
                <w:szCs w:val="18"/>
              </w:rPr>
              <w:t>D.4</w:t>
            </w:r>
          </w:p>
        </w:tc>
        <w:tc>
          <w:tcPr>
            <w:tcW w:w="2338" w:type="dxa"/>
          </w:tcPr>
          <w:p w14:paraId="7194AC39" w14:textId="13BC6464" w:rsidR="00461BD1" w:rsidRPr="008C3753" w:rsidRDefault="00461BD1" w:rsidP="00641109">
            <w:pPr>
              <w:pStyle w:val="TAL"/>
              <w:rPr>
                <w:rFonts w:cs="Arial"/>
                <w:i/>
                <w:szCs w:val="18"/>
              </w:rPr>
            </w:pPr>
            <w:r w:rsidRPr="008C3753">
              <w:rPr>
                <w:rFonts w:cs="Arial"/>
                <w:szCs w:val="18"/>
              </w:rPr>
              <w:t>Spurious emission category</w:t>
            </w:r>
          </w:p>
        </w:tc>
        <w:tc>
          <w:tcPr>
            <w:tcW w:w="4252" w:type="dxa"/>
          </w:tcPr>
          <w:p w14:paraId="6F9FFED1" w14:textId="3D640E98" w:rsidR="00461BD1" w:rsidRPr="008C3753" w:rsidRDefault="00461BD1" w:rsidP="00641109">
            <w:pPr>
              <w:pStyle w:val="TAL"/>
              <w:rPr>
                <w:rFonts w:cs="Arial"/>
                <w:szCs w:val="18"/>
              </w:rPr>
            </w:pPr>
            <w:r w:rsidRPr="008C3753">
              <w:rPr>
                <w:rFonts w:cs="Arial"/>
                <w:szCs w:val="18"/>
              </w:rPr>
              <w:t xml:space="preserve">Declare the BS spurious emission category as either category A or B with respect to the limits for spurious emissions, as defined in Recommendation ITU-R SM.329 [5]. </w:t>
            </w:r>
          </w:p>
        </w:tc>
        <w:tc>
          <w:tcPr>
            <w:tcW w:w="851" w:type="dxa"/>
          </w:tcPr>
          <w:p w14:paraId="67FF785B" w14:textId="4290B4E3" w:rsidR="00461BD1" w:rsidRPr="008C3753" w:rsidRDefault="00461BD1" w:rsidP="00641109">
            <w:pPr>
              <w:pStyle w:val="TAL"/>
            </w:pPr>
            <w:r w:rsidRPr="008C3753">
              <w:t>x</w:t>
            </w:r>
          </w:p>
        </w:tc>
        <w:tc>
          <w:tcPr>
            <w:tcW w:w="920" w:type="dxa"/>
          </w:tcPr>
          <w:p w14:paraId="4EB93292" w14:textId="44782FDF" w:rsidR="00461BD1" w:rsidRPr="008C3753" w:rsidRDefault="00461BD1" w:rsidP="00641109">
            <w:pPr>
              <w:pStyle w:val="TAL"/>
            </w:pPr>
            <w:r w:rsidRPr="008C3753">
              <w:t>x</w:t>
            </w:r>
          </w:p>
        </w:tc>
      </w:tr>
      <w:tr w:rsidR="00461BD1" w:rsidRPr="008C3753" w14:paraId="3EF5AE94" w14:textId="77777777" w:rsidTr="00197A14">
        <w:trPr>
          <w:cantSplit/>
          <w:jc w:val="center"/>
        </w:trPr>
        <w:tc>
          <w:tcPr>
            <w:tcW w:w="1416" w:type="dxa"/>
          </w:tcPr>
          <w:p w14:paraId="66063BDD" w14:textId="7237352C" w:rsidR="00461BD1" w:rsidRPr="008C3753" w:rsidRDefault="00461BD1" w:rsidP="00641109">
            <w:pPr>
              <w:pStyle w:val="TAL"/>
              <w:rPr>
                <w:rFonts w:cs="Arial"/>
                <w:szCs w:val="18"/>
              </w:rPr>
            </w:pPr>
            <w:r w:rsidRPr="008C3753">
              <w:rPr>
                <w:rFonts w:cs="Arial"/>
                <w:szCs w:val="18"/>
              </w:rPr>
              <w:t>D.5</w:t>
            </w:r>
          </w:p>
        </w:tc>
        <w:tc>
          <w:tcPr>
            <w:tcW w:w="2338" w:type="dxa"/>
          </w:tcPr>
          <w:p w14:paraId="183384B9" w14:textId="4AFFD391" w:rsidR="00461BD1" w:rsidRPr="008C3753" w:rsidRDefault="00461BD1" w:rsidP="00641109">
            <w:pPr>
              <w:pStyle w:val="TAL"/>
              <w:rPr>
                <w:rFonts w:cs="Arial"/>
                <w:szCs w:val="18"/>
              </w:rPr>
            </w:pPr>
            <w:r w:rsidRPr="008C3753">
              <w:rPr>
                <w:rFonts w:cs="v4.2.0"/>
              </w:rPr>
              <w:t>Additional operating band unwanted emissions</w:t>
            </w:r>
          </w:p>
        </w:tc>
        <w:tc>
          <w:tcPr>
            <w:tcW w:w="4252" w:type="dxa"/>
          </w:tcPr>
          <w:p w14:paraId="0B777537" w14:textId="681C3691" w:rsidR="00461BD1" w:rsidRPr="008C3753" w:rsidRDefault="00461BD1" w:rsidP="00641109">
            <w:pPr>
              <w:pStyle w:val="TAL"/>
              <w:rPr>
                <w:rFonts w:cs="Arial"/>
                <w:szCs w:val="18"/>
              </w:rPr>
            </w:pPr>
            <w:r w:rsidRPr="008C3753">
              <w:t xml:space="preserve">The manufacturer shall declare whether the BS under test is intended to operate in geographic areas where the additional operating band unwanted emission limits defined in </w:t>
            </w:r>
            <w:r w:rsidR="00062DCB" w:rsidRPr="008C3753">
              <w:t>clause 6</w:t>
            </w:r>
            <w:r w:rsidRPr="008C3753">
              <w:t>.6.4.5.6 apply. (Note 3)</w:t>
            </w:r>
            <w:r w:rsidRPr="008C3753">
              <w:rPr>
                <w:rFonts w:cs="Arial"/>
                <w:szCs w:val="18"/>
              </w:rPr>
              <w:t>.</w:t>
            </w:r>
          </w:p>
        </w:tc>
        <w:tc>
          <w:tcPr>
            <w:tcW w:w="851" w:type="dxa"/>
          </w:tcPr>
          <w:p w14:paraId="00D887D1" w14:textId="483D7DC3" w:rsidR="00461BD1" w:rsidRPr="008C3753" w:rsidRDefault="00461BD1" w:rsidP="00641109">
            <w:pPr>
              <w:pStyle w:val="TAL"/>
            </w:pPr>
            <w:r w:rsidRPr="008C3753">
              <w:t>x</w:t>
            </w:r>
          </w:p>
        </w:tc>
        <w:tc>
          <w:tcPr>
            <w:tcW w:w="920" w:type="dxa"/>
          </w:tcPr>
          <w:p w14:paraId="0DDEFF52" w14:textId="7A0E7A54" w:rsidR="00461BD1" w:rsidRPr="008C3753" w:rsidRDefault="00461BD1" w:rsidP="00641109">
            <w:pPr>
              <w:pStyle w:val="TAL"/>
            </w:pPr>
            <w:r w:rsidRPr="008C3753">
              <w:t>x</w:t>
            </w:r>
          </w:p>
        </w:tc>
      </w:tr>
      <w:tr w:rsidR="00461BD1" w:rsidRPr="008C3753" w14:paraId="1A6D85CA" w14:textId="77777777" w:rsidTr="00197A14">
        <w:trPr>
          <w:cantSplit/>
          <w:jc w:val="center"/>
        </w:trPr>
        <w:tc>
          <w:tcPr>
            <w:tcW w:w="1416" w:type="dxa"/>
          </w:tcPr>
          <w:p w14:paraId="1DAAF976" w14:textId="76B26893" w:rsidR="00461BD1" w:rsidRPr="008C3753" w:rsidRDefault="00461BD1" w:rsidP="00641109">
            <w:pPr>
              <w:pStyle w:val="TAL"/>
              <w:rPr>
                <w:rFonts w:cs="Arial"/>
                <w:szCs w:val="18"/>
              </w:rPr>
            </w:pPr>
            <w:r w:rsidRPr="008C3753">
              <w:rPr>
                <w:rFonts w:cs="Arial"/>
                <w:szCs w:val="18"/>
              </w:rPr>
              <w:t>D.6</w:t>
            </w:r>
          </w:p>
        </w:tc>
        <w:tc>
          <w:tcPr>
            <w:tcW w:w="2338" w:type="dxa"/>
          </w:tcPr>
          <w:p w14:paraId="4330DC10" w14:textId="3562D992" w:rsidR="00461BD1" w:rsidRPr="008C3753" w:rsidRDefault="00461BD1" w:rsidP="00641109">
            <w:pPr>
              <w:pStyle w:val="TAL"/>
              <w:rPr>
                <w:rFonts w:cs="v4.2.0"/>
              </w:rPr>
            </w:pPr>
            <w:r w:rsidRPr="008C3753">
              <w:rPr>
                <w:rFonts w:cs="Arial"/>
                <w:szCs w:val="18"/>
              </w:rPr>
              <w:t>Co-existence with other systems</w:t>
            </w:r>
          </w:p>
        </w:tc>
        <w:tc>
          <w:tcPr>
            <w:tcW w:w="4252" w:type="dxa"/>
          </w:tcPr>
          <w:p w14:paraId="4477347E" w14:textId="2C418DC8" w:rsidR="00461BD1" w:rsidRPr="008C3753" w:rsidRDefault="00461BD1" w:rsidP="00641109">
            <w:pPr>
              <w:pStyle w:val="TAL"/>
            </w:pPr>
            <w:r w:rsidRPr="008C3753">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851" w:type="dxa"/>
          </w:tcPr>
          <w:p w14:paraId="2C25A815" w14:textId="69E90007" w:rsidR="00461BD1" w:rsidRPr="008C3753" w:rsidRDefault="00461BD1" w:rsidP="00641109">
            <w:pPr>
              <w:pStyle w:val="TAL"/>
            </w:pPr>
            <w:r w:rsidRPr="008C3753">
              <w:t>x</w:t>
            </w:r>
          </w:p>
        </w:tc>
        <w:tc>
          <w:tcPr>
            <w:tcW w:w="920" w:type="dxa"/>
          </w:tcPr>
          <w:p w14:paraId="3BADED18" w14:textId="2AB30C99" w:rsidR="00461BD1" w:rsidRPr="008C3753" w:rsidRDefault="00461BD1" w:rsidP="00641109">
            <w:pPr>
              <w:pStyle w:val="TAL"/>
            </w:pPr>
            <w:r w:rsidRPr="008C3753">
              <w:t>x</w:t>
            </w:r>
          </w:p>
        </w:tc>
      </w:tr>
      <w:tr w:rsidR="00461BD1" w:rsidRPr="008C3753" w14:paraId="7C9761D7" w14:textId="77777777" w:rsidTr="00197A14">
        <w:trPr>
          <w:cantSplit/>
          <w:jc w:val="center"/>
        </w:trPr>
        <w:tc>
          <w:tcPr>
            <w:tcW w:w="1416" w:type="dxa"/>
          </w:tcPr>
          <w:p w14:paraId="0B4BAA3F" w14:textId="5691601A" w:rsidR="00461BD1" w:rsidRPr="008C3753" w:rsidRDefault="00461BD1" w:rsidP="00641109">
            <w:pPr>
              <w:pStyle w:val="TAL"/>
              <w:rPr>
                <w:rFonts w:cs="Arial"/>
                <w:szCs w:val="18"/>
              </w:rPr>
            </w:pPr>
            <w:r w:rsidRPr="008C3753">
              <w:rPr>
                <w:rFonts w:cs="Arial"/>
                <w:szCs w:val="18"/>
              </w:rPr>
              <w:t>D.7</w:t>
            </w:r>
          </w:p>
        </w:tc>
        <w:tc>
          <w:tcPr>
            <w:tcW w:w="2338" w:type="dxa"/>
          </w:tcPr>
          <w:p w14:paraId="70CEDAAC" w14:textId="2220ADF9" w:rsidR="00461BD1" w:rsidRPr="008C3753" w:rsidRDefault="00461BD1" w:rsidP="00641109">
            <w:pPr>
              <w:pStyle w:val="TAL"/>
              <w:rPr>
                <w:rFonts w:cs="Arial"/>
                <w:szCs w:val="18"/>
              </w:rPr>
            </w:pPr>
            <w:r w:rsidRPr="008C3753">
              <w:rPr>
                <w:rFonts w:cs="Arial"/>
                <w:szCs w:val="18"/>
              </w:rPr>
              <w:t>Co-location with other base stations</w:t>
            </w:r>
          </w:p>
        </w:tc>
        <w:tc>
          <w:tcPr>
            <w:tcW w:w="4252" w:type="dxa"/>
          </w:tcPr>
          <w:p w14:paraId="4AA7E3A2" w14:textId="5ABEEBD8" w:rsidR="00461BD1" w:rsidRPr="008C3753" w:rsidRDefault="00461BD1" w:rsidP="00641109">
            <w:pPr>
              <w:pStyle w:val="TAL"/>
              <w:rPr>
                <w:rFonts w:cs="Arial"/>
                <w:szCs w:val="18"/>
              </w:rPr>
            </w:pPr>
            <w:r w:rsidRPr="008C3753">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851" w:type="dxa"/>
          </w:tcPr>
          <w:p w14:paraId="25D48E1A" w14:textId="696A94C2" w:rsidR="00461BD1" w:rsidRPr="008C3753" w:rsidRDefault="00461BD1" w:rsidP="00641109">
            <w:pPr>
              <w:pStyle w:val="TAL"/>
            </w:pPr>
            <w:r w:rsidRPr="008C3753">
              <w:t>x</w:t>
            </w:r>
          </w:p>
        </w:tc>
        <w:tc>
          <w:tcPr>
            <w:tcW w:w="920" w:type="dxa"/>
          </w:tcPr>
          <w:p w14:paraId="665C4386" w14:textId="38D9C7C5" w:rsidR="00461BD1" w:rsidRPr="008C3753" w:rsidRDefault="00461BD1" w:rsidP="00641109">
            <w:pPr>
              <w:pStyle w:val="TAL"/>
            </w:pPr>
            <w:r w:rsidRPr="008C3753">
              <w:t>x</w:t>
            </w:r>
          </w:p>
        </w:tc>
      </w:tr>
      <w:tr w:rsidR="00461BD1" w:rsidRPr="008C3753" w14:paraId="2D3AEE5D" w14:textId="77777777" w:rsidTr="00197A14">
        <w:trPr>
          <w:cantSplit/>
          <w:jc w:val="center"/>
        </w:trPr>
        <w:tc>
          <w:tcPr>
            <w:tcW w:w="1416" w:type="dxa"/>
          </w:tcPr>
          <w:p w14:paraId="3ACB0080" w14:textId="48D73A01" w:rsidR="00461BD1" w:rsidRPr="008C3753" w:rsidRDefault="00461BD1" w:rsidP="00641109">
            <w:pPr>
              <w:pStyle w:val="TAL"/>
              <w:rPr>
                <w:rFonts w:cs="Arial"/>
                <w:szCs w:val="18"/>
              </w:rPr>
            </w:pPr>
            <w:r w:rsidRPr="008C3753">
              <w:rPr>
                <w:rFonts w:cs="Arial"/>
                <w:szCs w:val="18"/>
              </w:rPr>
              <w:t>D.8</w:t>
            </w:r>
          </w:p>
        </w:tc>
        <w:tc>
          <w:tcPr>
            <w:tcW w:w="2338" w:type="dxa"/>
          </w:tcPr>
          <w:p w14:paraId="18DF0FFC" w14:textId="03D91880" w:rsidR="00461BD1" w:rsidRPr="008C3753" w:rsidRDefault="00461BD1" w:rsidP="00641109">
            <w:pPr>
              <w:pStyle w:val="TAL"/>
              <w:rPr>
                <w:rFonts w:cs="Arial"/>
                <w:szCs w:val="18"/>
              </w:rPr>
            </w:pP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p>
        </w:tc>
        <w:tc>
          <w:tcPr>
            <w:tcW w:w="4252" w:type="dxa"/>
          </w:tcPr>
          <w:p w14:paraId="4074F616" w14:textId="3A8D9BB3" w:rsidR="00461BD1" w:rsidRPr="008C3753" w:rsidRDefault="00461BD1" w:rsidP="00641109">
            <w:pPr>
              <w:pStyle w:val="TAL"/>
              <w:rPr>
                <w:rFonts w:cs="Arial"/>
                <w:szCs w:val="18"/>
              </w:rPr>
            </w:pPr>
            <w:r w:rsidRPr="008C3753">
              <w:rPr>
                <w:rFonts w:cs="Arial"/>
                <w:szCs w:val="18"/>
              </w:rPr>
              <w:t xml:space="preserve">Declaration of the single band or multi-band capability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 </w:t>
            </w:r>
            <w:r w:rsidRPr="008C3753">
              <w:rPr>
                <w:rFonts w:cs="Arial"/>
                <w:szCs w:val="18"/>
              </w:rPr>
              <w:t>declared for every connector.</w:t>
            </w:r>
          </w:p>
        </w:tc>
        <w:tc>
          <w:tcPr>
            <w:tcW w:w="851" w:type="dxa"/>
          </w:tcPr>
          <w:p w14:paraId="62118507" w14:textId="659AFA84" w:rsidR="00461BD1" w:rsidRPr="008C3753" w:rsidRDefault="00461BD1" w:rsidP="00641109">
            <w:pPr>
              <w:pStyle w:val="TAL"/>
            </w:pPr>
            <w:r w:rsidRPr="008C3753">
              <w:t>x</w:t>
            </w:r>
          </w:p>
        </w:tc>
        <w:tc>
          <w:tcPr>
            <w:tcW w:w="920" w:type="dxa"/>
          </w:tcPr>
          <w:p w14:paraId="552951FB" w14:textId="058987A7" w:rsidR="00461BD1" w:rsidRPr="008C3753" w:rsidRDefault="00461BD1" w:rsidP="00641109">
            <w:pPr>
              <w:pStyle w:val="TAL"/>
            </w:pPr>
            <w:r w:rsidRPr="008C3753">
              <w:t>x</w:t>
            </w:r>
          </w:p>
        </w:tc>
      </w:tr>
      <w:tr w:rsidR="00461BD1" w:rsidRPr="008C3753" w14:paraId="6F383DA3" w14:textId="77777777" w:rsidTr="00197A14">
        <w:trPr>
          <w:cantSplit/>
          <w:jc w:val="center"/>
        </w:trPr>
        <w:tc>
          <w:tcPr>
            <w:tcW w:w="1416" w:type="dxa"/>
          </w:tcPr>
          <w:p w14:paraId="39463000" w14:textId="5BA175E6" w:rsidR="00461BD1" w:rsidRPr="008C3753" w:rsidRDefault="00461BD1" w:rsidP="00641109">
            <w:pPr>
              <w:pStyle w:val="TAL"/>
              <w:rPr>
                <w:rFonts w:cs="Arial"/>
                <w:szCs w:val="18"/>
              </w:rPr>
            </w:pPr>
            <w:r w:rsidRPr="008C3753">
              <w:rPr>
                <w:rFonts w:cs="Arial"/>
                <w:szCs w:val="18"/>
              </w:rPr>
              <w:t>D.9</w:t>
            </w:r>
          </w:p>
        </w:tc>
        <w:tc>
          <w:tcPr>
            <w:tcW w:w="2338" w:type="dxa"/>
          </w:tcPr>
          <w:p w14:paraId="54AC52AE" w14:textId="5C34D0BE" w:rsidR="00461BD1" w:rsidRPr="008C3753" w:rsidRDefault="00461BD1" w:rsidP="00641109">
            <w:pPr>
              <w:pStyle w:val="TAL"/>
              <w:rPr>
                <w:rFonts w:cs="Arial"/>
                <w:i/>
                <w:szCs w:val="18"/>
              </w:rPr>
            </w:pPr>
            <w:r w:rsidRPr="008C3753">
              <w:rPr>
                <w:rFonts w:cs="Arial"/>
                <w:szCs w:val="18"/>
                <w:lang w:val="fr-FR"/>
              </w:rPr>
              <w:t xml:space="preserve">Contiguous or non-contiguous spectrum </w:t>
            </w:r>
            <w:r w:rsidRPr="008C3753">
              <w:rPr>
                <w:rFonts w:cs="Arial"/>
                <w:szCs w:val="18"/>
                <w:lang w:val="en-US"/>
              </w:rPr>
              <w:t>operation support</w:t>
            </w:r>
          </w:p>
        </w:tc>
        <w:tc>
          <w:tcPr>
            <w:tcW w:w="4252" w:type="dxa"/>
          </w:tcPr>
          <w:p w14:paraId="71ECBF84" w14:textId="71390135" w:rsidR="00461BD1" w:rsidRPr="008C3753" w:rsidRDefault="00461BD1" w:rsidP="00641109">
            <w:pPr>
              <w:pStyle w:val="TAL"/>
              <w:rPr>
                <w:rFonts w:cs="Arial"/>
                <w:szCs w:val="18"/>
              </w:rPr>
            </w:pPr>
            <w:r w:rsidRPr="008C3753">
              <w:rPr>
                <w:rFonts w:cs="Arial"/>
                <w:szCs w:val="18"/>
              </w:rPr>
              <w:t>Ability to support contiguous or non-contiguous (or both) frequency distribution of carriers when operating multi-carrier</w:t>
            </w:r>
            <w:r w:rsidRPr="008C3753">
              <w:rPr>
                <w:rFonts w:cs="Arial"/>
                <w:szCs w:val="18"/>
                <w:lang w:val="en-US"/>
              </w:rPr>
              <w:t>. Declared</w:t>
            </w:r>
            <w:r w:rsidRPr="008C3753">
              <w:rPr>
                <w:rFonts w:cs="Arial"/>
                <w:szCs w:val="18"/>
              </w:rPr>
              <w:t xml:space="preserve"> per </w:t>
            </w: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r w:rsidRPr="008C3753">
              <w:rPr>
                <w:rFonts w:cs="Arial"/>
                <w:szCs w:val="18"/>
              </w:rPr>
              <w:t xml:space="preserve">, per </w:t>
            </w:r>
            <w:r w:rsidRPr="008C3753">
              <w:rPr>
                <w:rFonts w:cs="Arial"/>
                <w:i/>
                <w:szCs w:val="18"/>
              </w:rPr>
              <w:t>operating band</w:t>
            </w:r>
            <w:r w:rsidRPr="008C3753">
              <w:rPr>
                <w:rFonts w:cs="Arial"/>
                <w:szCs w:val="18"/>
              </w:rPr>
              <w:t>.</w:t>
            </w:r>
          </w:p>
        </w:tc>
        <w:tc>
          <w:tcPr>
            <w:tcW w:w="851" w:type="dxa"/>
          </w:tcPr>
          <w:p w14:paraId="227C10C8" w14:textId="32F03595" w:rsidR="00461BD1" w:rsidRPr="008C3753" w:rsidRDefault="00461BD1" w:rsidP="00641109">
            <w:pPr>
              <w:pStyle w:val="TAL"/>
            </w:pPr>
            <w:r w:rsidRPr="008C3753">
              <w:t>x</w:t>
            </w:r>
          </w:p>
        </w:tc>
        <w:tc>
          <w:tcPr>
            <w:tcW w:w="920" w:type="dxa"/>
          </w:tcPr>
          <w:p w14:paraId="0C9C9CCE" w14:textId="44445B30" w:rsidR="00461BD1" w:rsidRPr="008C3753" w:rsidRDefault="00461BD1" w:rsidP="00641109">
            <w:pPr>
              <w:pStyle w:val="TAL"/>
            </w:pPr>
            <w:r w:rsidRPr="008C3753">
              <w:t>x</w:t>
            </w:r>
          </w:p>
        </w:tc>
      </w:tr>
      <w:tr w:rsidR="00461BD1" w:rsidRPr="008C3753" w14:paraId="5E9DE96F" w14:textId="77777777" w:rsidTr="00197A14">
        <w:trPr>
          <w:cantSplit/>
          <w:jc w:val="center"/>
        </w:trPr>
        <w:tc>
          <w:tcPr>
            <w:tcW w:w="1416" w:type="dxa"/>
          </w:tcPr>
          <w:p w14:paraId="4A1D35B0" w14:textId="6B1134A4" w:rsidR="00461BD1" w:rsidRPr="008C3753" w:rsidRDefault="00461BD1" w:rsidP="00641109">
            <w:pPr>
              <w:pStyle w:val="TAL"/>
              <w:rPr>
                <w:rFonts w:cs="Arial"/>
                <w:szCs w:val="18"/>
              </w:rPr>
            </w:pPr>
            <w:r w:rsidRPr="008C3753">
              <w:rPr>
                <w:rFonts w:cs="Arial"/>
                <w:szCs w:val="18"/>
              </w:rPr>
              <w:t>D.10</w:t>
            </w:r>
          </w:p>
        </w:tc>
        <w:tc>
          <w:tcPr>
            <w:tcW w:w="2338" w:type="dxa"/>
          </w:tcPr>
          <w:p w14:paraId="5DA17C0C" w14:textId="0E1D784F" w:rsidR="00461BD1" w:rsidRPr="008C3753" w:rsidRDefault="00461BD1" w:rsidP="00641109">
            <w:pPr>
              <w:pStyle w:val="TAL"/>
              <w:rPr>
                <w:rFonts w:cs="Arial"/>
                <w:szCs w:val="18"/>
                <w:lang w:val="fr-FR"/>
              </w:rPr>
            </w:pPr>
            <w:r w:rsidRPr="008C3753">
              <w:rPr>
                <w:rFonts w:cs="Arial"/>
                <w:szCs w:val="18"/>
              </w:rPr>
              <w:t>void</w:t>
            </w:r>
          </w:p>
        </w:tc>
        <w:tc>
          <w:tcPr>
            <w:tcW w:w="4252" w:type="dxa"/>
          </w:tcPr>
          <w:p w14:paraId="1720D3C5" w14:textId="1B9D2493" w:rsidR="00461BD1" w:rsidRPr="008C3753" w:rsidRDefault="00461BD1" w:rsidP="00641109">
            <w:pPr>
              <w:pStyle w:val="TAL"/>
              <w:rPr>
                <w:rFonts w:cs="Arial"/>
                <w:szCs w:val="18"/>
              </w:rPr>
            </w:pPr>
            <w:r w:rsidRPr="008C3753">
              <w:rPr>
                <w:rFonts w:cs="Arial"/>
                <w:szCs w:val="18"/>
              </w:rPr>
              <w:t>void</w:t>
            </w:r>
          </w:p>
        </w:tc>
        <w:tc>
          <w:tcPr>
            <w:tcW w:w="851" w:type="dxa"/>
          </w:tcPr>
          <w:p w14:paraId="6168E642" w14:textId="7690E5E1" w:rsidR="00461BD1" w:rsidRPr="008C3753" w:rsidRDefault="00461BD1" w:rsidP="00641109">
            <w:pPr>
              <w:pStyle w:val="TAL"/>
            </w:pPr>
            <w:r w:rsidRPr="008C3753">
              <w:t>x</w:t>
            </w:r>
          </w:p>
        </w:tc>
        <w:tc>
          <w:tcPr>
            <w:tcW w:w="920" w:type="dxa"/>
          </w:tcPr>
          <w:p w14:paraId="10566CF0" w14:textId="2FCFD7B5" w:rsidR="00461BD1" w:rsidRPr="008C3753" w:rsidRDefault="00461BD1" w:rsidP="00641109">
            <w:pPr>
              <w:pStyle w:val="TAL"/>
            </w:pPr>
            <w:r w:rsidRPr="008C3753">
              <w:t>x</w:t>
            </w:r>
          </w:p>
        </w:tc>
      </w:tr>
      <w:tr w:rsidR="00461BD1" w:rsidRPr="008C3753" w14:paraId="04209B88" w14:textId="77777777" w:rsidTr="00197A14">
        <w:trPr>
          <w:cantSplit/>
          <w:jc w:val="center"/>
        </w:trPr>
        <w:tc>
          <w:tcPr>
            <w:tcW w:w="1416" w:type="dxa"/>
          </w:tcPr>
          <w:p w14:paraId="0960F6E8" w14:textId="71FB5711" w:rsidR="00461BD1" w:rsidRPr="008C3753" w:rsidRDefault="00461BD1" w:rsidP="00641109">
            <w:pPr>
              <w:pStyle w:val="TAL"/>
              <w:rPr>
                <w:rFonts w:cs="Arial"/>
                <w:szCs w:val="18"/>
              </w:rPr>
            </w:pPr>
            <w:r w:rsidRPr="008C3753">
              <w:rPr>
                <w:rFonts w:cs="Arial"/>
                <w:szCs w:val="18"/>
              </w:rPr>
              <w:t>D.11</w:t>
            </w:r>
          </w:p>
        </w:tc>
        <w:tc>
          <w:tcPr>
            <w:tcW w:w="2338" w:type="dxa"/>
          </w:tcPr>
          <w:p w14:paraId="67ECDFCC" w14:textId="52481CE3"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p>
        </w:tc>
        <w:tc>
          <w:tcPr>
            <w:tcW w:w="4252" w:type="dxa"/>
          </w:tcPr>
          <w:p w14:paraId="055273D3" w14:textId="33891817"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r w:rsidRPr="008C3753">
              <w:rPr>
                <w:rFonts w:cs="Arial"/>
                <w:szCs w:val="18"/>
              </w:rPr>
              <w:t xml:space="preserve"> in the </w:t>
            </w:r>
            <w:r w:rsidRPr="008C3753">
              <w:rPr>
                <w:rFonts w:cs="Arial"/>
                <w:i/>
                <w:szCs w:val="18"/>
              </w:rPr>
              <w:t>operating band</w:t>
            </w:r>
            <w:r w:rsidRPr="008C3753">
              <w:rPr>
                <w:rFonts w:cs="Arial"/>
                <w:szCs w:val="18"/>
              </w:rPr>
              <w:t xml:space="preserve"> for single-band 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4732098B" w14:textId="2D6E0C37" w:rsidR="00461BD1" w:rsidRPr="008C3753" w:rsidRDefault="00461BD1" w:rsidP="00641109">
            <w:pPr>
              <w:pStyle w:val="TAL"/>
            </w:pPr>
            <w:r w:rsidRPr="008C3753">
              <w:t>x</w:t>
            </w:r>
          </w:p>
        </w:tc>
        <w:tc>
          <w:tcPr>
            <w:tcW w:w="920" w:type="dxa"/>
          </w:tcPr>
          <w:p w14:paraId="65A4F38F" w14:textId="71D755FF" w:rsidR="00461BD1" w:rsidRPr="008C3753" w:rsidRDefault="00461BD1" w:rsidP="00641109">
            <w:pPr>
              <w:pStyle w:val="TAL"/>
            </w:pPr>
            <w:r w:rsidRPr="008C3753">
              <w:t>x</w:t>
            </w:r>
          </w:p>
        </w:tc>
      </w:tr>
      <w:tr w:rsidR="00461BD1" w:rsidRPr="008C3753" w14:paraId="65E3003A" w14:textId="77777777" w:rsidTr="00197A14">
        <w:trPr>
          <w:cantSplit/>
          <w:jc w:val="center"/>
        </w:trPr>
        <w:tc>
          <w:tcPr>
            <w:tcW w:w="1416" w:type="dxa"/>
          </w:tcPr>
          <w:p w14:paraId="051B8A7C" w14:textId="508C91BA" w:rsidR="00461BD1" w:rsidRPr="008C3753" w:rsidRDefault="00461BD1" w:rsidP="00641109">
            <w:pPr>
              <w:pStyle w:val="TAL"/>
              <w:rPr>
                <w:rFonts w:cs="Arial"/>
                <w:szCs w:val="18"/>
              </w:rPr>
            </w:pPr>
            <w:r w:rsidRPr="008C3753">
              <w:rPr>
                <w:rFonts w:cs="Arial"/>
                <w:szCs w:val="18"/>
              </w:rPr>
              <w:t>D.12</w:t>
            </w:r>
          </w:p>
        </w:tc>
        <w:tc>
          <w:tcPr>
            <w:tcW w:w="2338" w:type="dxa"/>
          </w:tcPr>
          <w:p w14:paraId="0C9C7B9C" w14:textId="3BBF728C"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operation</w:t>
            </w:r>
          </w:p>
        </w:tc>
        <w:tc>
          <w:tcPr>
            <w:tcW w:w="4252" w:type="dxa"/>
          </w:tcPr>
          <w:p w14:paraId="6A3ECADD" w14:textId="3A9A46DE"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 xml:space="preserve">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5F96D29" w14:textId="4B9D7C9A" w:rsidR="00461BD1" w:rsidRPr="008C3753" w:rsidRDefault="00461BD1" w:rsidP="00641109">
            <w:pPr>
              <w:pStyle w:val="TAL"/>
            </w:pPr>
            <w:r w:rsidRPr="008C3753">
              <w:t>x</w:t>
            </w:r>
          </w:p>
        </w:tc>
        <w:tc>
          <w:tcPr>
            <w:tcW w:w="920" w:type="dxa"/>
          </w:tcPr>
          <w:p w14:paraId="4CDD6E73" w14:textId="73C2047F" w:rsidR="00461BD1" w:rsidRPr="008C3753" w:rsidRDefault="00461BD1" w:rsidP="00641109">
            <w:pPr>
              <w:pStyle w:val="TAL"/>
            </w:pPr>
            <w:r w:rsidRPr="008C3753">
              <w:t>x</w:t>
            </w:r>
          </w:p>
        </w:tc>
      </w:tr>
      <w:tr w:rsidR="00461BD1" w:rsidRPr="008C3753" w14:paraId="603306EA" w14:textId="77777777" w:rsidTr="00197A14">
        <w:trPr>
          <w:cantSplit/>
          <w:jc w:val="center"/>
        </w:trPr>
        <w:tc>
          <w:tcPr>
            <w:tcW w:w="1416" w:type="dxa"/>
          </w:tcPr>
          <w:p w14:paraId="50A93A88" w14:textId="209D2B0F" w:rsidR="00461BD1" w:rsidRPr="008C3753" w:rsidRDefault="00461BD1" w:rsidP="00641109">
            <w:pPr>
              <w:pStyle w:val="TAL"/>
              <w:rPr>
                <w:rFonts w:cs="Arial"/>
                <w:szCs w:val="18"/>
              </w:rPr>
            </w:pPr>
            <w:r w:rsidRPr="008C3753">
              <w:rPr>
                <w:rFonts w:cs="Arial"/>
                <w:szCs w:val="18"/>
              </w:rPr>
              <w:t>D.13</w:t>
            </w:r>
          </w:p>
        </w:tc>
        <w:tc>
          <w:tcPr>
            <w:tcW w:w="2338" w:type="dxa"/>
          </w:tcPr>
          <w:p w14:paraId="0737642D" w14:textId="48898F14" w:rsidR="00461BD1" w:rsidRPr="008C3753" w:rsidRDefault="00461BD1" w:rsidP="00641109">
            <w:pPr>
              <w:pStyle w:val="TAL"/>
              <w:rPr>
                <w:rFonts w:cs="Arial"/>
                <w:szCs w:val="18"/>
              </w:rPr>
            </w:pPr>
            <w:r w:rsidRPr="008C3753">
              <w:rPr>
                <w:lang w:eastAsia="zh-CN"/>
              </w:rPr>
              <w:t>Total RF bandwidth (</w:t>
            </w:r>
            <w:r w:rsidRPr="008C3753">
              <w:t>BW</w:t>
            </w:r>
            <w:r w:rsidRPr="008C3753">
              <w:rPr>
                <w:vertAlign w:val="subscript"/>
              </w:rPr>
              <w:t>tot</w:t>
            </w:r>
            <w:r w:rsidRPr="008C3753">
              <w:rPr>
                <w:lang w:eastAsia="zh-CN"/>
              </w:rPr>
              <w:t>)</w:t>
            </w:r>
          </w:p>
        </w:tc>
        <w:tc>
          <w:tcPr>
            <w:tcW w:w="4252" w:type="dxa"/>
          </w:tcPr>
          <w:p w14:paraId="730AD3FB" w14:textId="6042C7AF" w:rsidR="00461BD1" w:rsidRPr="008C3753" w:rsidRDefault="00461BD1" w:rsidP="00641109">
            <w:pPr>
              <w:pStyle w:val="TAL"/>
              <w:rPr>
                <w:rFonts w:cs="Arial"/>
                <w:szCs w:val="18"/>
              </w:rPr>
            </w:pPr>
            <w:r w:rsidRPr="008C3753">
              <w:rPr>
                <w:lang w:eastAsia="zh-CN"/>
              </w:rPr>
              <w:t xml:space="preserve">Total RF bandwidth </w:t>
            </w:r>
            <w:r w:rsidRPr="008C3753">
              <w:t>BW</w:t>
            </w:r>
            <w:r w:rsidRPr="008C3753">
              <w:rPr>
                <w:vertAlign w:val="subscript"/>
              </w:rPr>
              <w:t>tot</w:t>
            </w:r>
            <w:r w:rsidRPr="008C3753">
              <w:rPr>
                <w:lang w:eastAsia="zh-CN"/>
              </w:rPr>
              <w:t xml:space="preserve"> of transmitter and receiver, declared per the band combinations (D.27). </w:t>
            </w:r>
          </w:p>
        </w:tc>
        <w:tc>
          <w:tcPr>
            <w:tcW w:w="851" w:type="dxa"/>
          </w:tcPr>
          <w:p w14:paraId="017348E3" w14:textId="7CF3611B" w:rsidR="00461BD1" w:rsidRPr="008C3753" w:rsidRDefault="00461BD1" w:rsidP="00641109">
            <w:pPr>
              <w:pStyle w:val="TAL"/>
            </w:pPr>
            <w:r w:rsidRPr="008C3753">
              <w:t>x</w:t>
            </w:r>
          </w:p>
        </w:tc>
        <w:tc>
          <w:tcPr>
            <w:tcW w:w="920" w:type="dxa"/>
          </w:tcPr>
          <w:p w14:paraId="3EBFD3F4" w14:textId="1FE15587" w:rsidR="00461BD1" w:rsidRPr="008C3753" w:rsidRDefault="00461BD1" w:rsidP="00641109">
            <w:pPr>
              <w:pStyle w:val="TAL"/>
            </w:pPr>
            <w:r w:rsidRPr="008C3753">
              <w:t>x</w:t>
            </w:r>
          </w:p>
        </w:tc>
      </w:tr>
      <w:tr w:rsidR="00461BD1" w:rsidRPr="008C3753" w14:paraId="639E92F3" w14:textId="77777777" w:rsidTr="00197A14">
        <w:trPr>
          <w:cantSplit/>
          <w:jc w:val="center"/>
        </w:trPr>
        <w:tc>
          <w:tcPr>
            <w:tcW w:w="1416" w:type="dxa"/>
          </w:tcPr>
          <w:p w14:paraId="020A7926" w14:textId="557868F1" w:rsidR="00461BD1" w:rsidRPr="008C3753" w:rsidRDefault="00461BD1" w:rsidP="00641109">
            <w:pPr>
              <w:pStyle w:val="TAL"/>
              <w:rPr>
                <w:rFonts w:cs="Arial"/>
                <w:szCs w:val="18"/>
              </w:rPr>
            </w:pPr>
            <w:r w:rsidRPr="008C3753">
              <w:rPr>
                <w:rFonts w:cs="Arial"/>
                <w:szCs w:val="18"/>
              </w:rPr>
              <w:t>D.14</w:t>
            </w:r>
          </w:p>
        </w:tc>
        <w:tc>
          <w:tcPr>
            <w:tcW w:w="2338" w:type="dxa"/>
          </w:tcPr>
          <w:p w14:paraId="66D66644" w14:textId="075EB847" w:rsidR="00461BD1" w:rsidRPr="008C3753" w:rsidRDefault="00461BD1" w:rsidP="00641109">
            <w:pPr>
              <w:pStyle w:val="TAL"/>
              <w:rPr>
                <w:lang w:eastAsia="zh-CN"/>
              </w:rPr>
            </w:pPr>
            <w:r w:rsidRPr="008C3753">
              <w:rPr>
                <w:rFonts w:cs="Arial"/>
                <w:szCs w:val="18"/>
              </w:rPr>
              <w:t>NR supported channel bandwidths and SCS</w:t>
            </w:r>
          </w:p>
        </w:tc>
        <w:tc>
          <w:tcPr>
            <w:tcW w:w="4252" w:type="dxa"/>
          </w:tcPr>
          <w:p w14:paraId="4A1E3923" w14:textId="57D01D49" w:rsidR="00461BD1" w:rsidRPr="008C3753" w:rsidRDefault="00461BD1" w:rsidP="00641109">
            <w:pPr>
              <w:pStyle w:val="TAL"/>
              <w:rPr>
                <w:lang w:eastAsia="zh-CN"/>
              </w:rPr>
            </w:pPr>
            <w:r w:rsidRPr="008C3753">
              <w:rPr>
                <w:rFonts w:cs="Arial"/>
                <w:szCs w:val="18"/>
              </w:rPr>
              <w:t xml:space="preserve">NR </w:t>
            </w:r>
            <w:r w:rsidRPr="008C3753">
              <w:t>supported SCS and channel bandwidths per supported SCS</w:t>
            </w:r>
            <w:r w:rsidRPr="008C3753">
              <w:rPr>
                <w:rFonts w:cs="Arial"/>
                <w:szCs w:val="18"/>
              </w:rPr>
              <w:t xml:space="preserve">.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482DCEB" w14:textId="66005AC6" w:rsidR="00461BD1" w:rsidRPr="008C3753" w:rsidRDefault="00461BD1" w:rsidP="00641109">
            <w:pPr>
              <w:pStyle w:val="TAL"/>
            </w:pPr>
            <w:r w:rsidRPr="008C3753">
              <w:t>x</w:t>
            </w:r>
          </w:p>
        </w:tc>
        <w:tc>
          <w:tcPr>
            <w:tcW w:w="920" w:type="dxa"/>
          </w:tcPr>
          <w:p w14:paraId="2B61D7BF" w14:textId="36A7554B" w:rsidR="00461BD1" w:rsidRPr="008C3753" w:rsidRDefault="00461BD1" w:rsidP="00641109">
            <w:pPr>
              <w:pStyle w:val="TAL"/>
            </w:pPr>
            <w:r w:rsidRPr="008C3753">
              <w:t>x</w:t>
            </w:r>
          </w:p>
        </w:tc>
      </w:tr>
      <w:tr w:rsidR="00461BD1" w:rsidRPr="008C3753" w14:paraId="0D48D8E8" w14:textId="77777777" w:rsidTr="00197A14">
        <w:trPr>
          <w:cantSplit/>
          <w:jc w:val="center"/>
        </w:trPr>
        <w:tc>
          <w:tcPr>
            <w:tcW w:w="1416" w:type="dxa"/>
          </w:tcPr>
          <w:p w14:paraId="42C04757" w14:textId="3EB5EC63" w:rsidR="00461BD1" w:rsidRPr="008C3753" w:rsidRDefault="00461BD1" w:rsidP="00641109">
            <w:pPr>
              <w:pStyle w:val="TAL"/>
              <w:rPr>
                <w:rFonts w:cs="Arial"/>
                <w:szCs w:val="18"/>
              </w:rPr>
            </w:pPr>
            <w:r w:rsidRPr="008C3753">
              <w:rPr>
                <w:rFonts w:cs="Arial"/>
                <w:szCs w:val="18"/>
              </w:rPr>
              <w:lastRenderedPageBreak/>
              <w:t>D.15</w:t>
            </w:r>
          </w:p>
        </w:tc>
        <w:tc>
          <w:tcPr>
            <w:tcW w:w="2338" w:type="dxa"/>
          </w:tcPr>
          <w:p w14:paraId="657DAF44" w14:textId="643A5CF7" w:rsidR="00461BD1" w:rsidRPr="008C3753" w:rsidRDefault="00461BD1" w:rsidP="00641109">
            <w:pPr>
              <w:pStyle w:val="TAL"/>
              <w:rPr>
                <w:rFonts w:cs="Arial"/>
                <w:szCs w:val="18"/>
              </w:rPr>
            </w:pPr>
            <w:r w:rsidRPr="008C3753">
              <w:rPr>
                <w:rFonts w:cs="Arial"/>
                <w:szCs w:val="18"/>
              </w:rPr>
              <w:t>CA only operation</w:t>
            </w:r>
          </w:p>
        </w:tc>
        <w:tc>
          <w:tcPr>
            <w:tcW w:w="4252" w:type="dxa"/>
          </w:tcPr>
          <w:p w14:paraId="21B9BBAA" w14:textId="2E0D691E" w:rsidR="00461BD1" w:rsidRPr="008C3753" w:rsidRDefault="00461BD1" w:rsidP="00641109">
            <w:pPr>
              <w:pStyle w:val="TAL"/>
              <w:rPr>
                <w:rFonts w:cs="Arial"/>
                <w:szCs w:val="18"/>
              </w:rPr>
            </w:pPr>
            <w:r w:rsidRPr="008C3753">
              <w:rPr>
                <w:rFonts w:cs="Arial"/>
                <w:szCs w:val="18"/>
              </w:rPr>
              <w:t>Declaration of CA-only operation</w:t>
            </w:r>
            <w:r w:rsidRPr="008C3753">
              <w:rPr>
                <w:rFonts w:eastAsia="SimSun" w:cs="Arial"/>
                <w:szCs w:val="18"/>
              </w:rPr>
              <w:t xml:space="preserve"> </w:t>
            </w:r>
            <w:r w:rsidRPr="008C3753">
              <w:rPr>
                <w:rFonts w:cs="Arial"/>
                <w:szCs w:val="18"/>
              </w:rPr>
              <w:t xml:space="preserve">(with equal power spectral density among carriers) </w:t>
            </w:r>
            <w:r w:rsidRPr="008C3753">
              <w:rPr>
                <w:rFonts w:eastAsia="SimSun" w:cs="Arial"/>
                <w:szCs w:val="18"/>
              </w:rPr>
              <w:t>but not multiple carriers</w:t>
            </w:r>
            <w:r w:rsidRPr="008C3753">
              <w:rPr>
                <w:rFonts w:cs="Arial"/>
                <w:szCs w:val="18"/>
              </w:rPr>
              <w:t xml:space="preserve">, declared </w:t>
            </w:r>
            <w:r w:rsidRPr="008C3753">
              <w:rPr>
                <w:rFonts w:eastAsia="SimSun" w:cs="Arial"/>
                <w:szCs w:val="18"/>
              </w:rPr>
              <w:t xml:space="preserve">per </w:t>
            </w:r>
            <w:r w:rsidRPr="008C3753">
              <w:rPr>
                <w:rFonts w:eastAsia="SimSun" w:cs="Arial"/>
                <w:i/>
                <w:szCs w:val="18"/>
              </w:rPr>
              <w:t>operating band</w:t>
            </w:r>
            <w:r w:rsidRPr="008C3753">
              <w:rPr>
                <w:rFonts w:eastAsia="SimSun" w:cs="Arial"/>
                <w:szCs w:val="18"/>
              </w:rPr>
              <w:t xml:space="preserve">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6D613B2D" w14:textId="53866144" w:rsidR="00461BD1" w:rsidRPr="008C3753" w:rsidRDefault="00461BD1" w:rsidP="00641109">
            <w:pPr>
              <w:pStyle w:val="TAL"/>
            </w:pPr>
            <w:r w:rsidRPr="008C3753">
              <w:t>x</w:t>
            </w:r>
          </w:p>
        </w:tc>
        <w:tc>
          <w:tcPr>
            <w:tcW w:w="920" w:type="dxa"/>
          </w:tcPr>
          <w:p w14:paraId="4628260F" w14:textId="654E3E79" w:rsidR="00461BD1" w:rsidRPr="008C3753" w:rsidRDefault="00461BD1" w:rsidP="00641109">
            <w:pPr>
              <w:pStyle w:val="TAL"/>
            </w:pPr>
            <w:r w:rsidRPr="008C3753">
              <w:t>x</w:t>
            </w:r>
          </w:p>
        </w:tc>
      </w:tr>
      <w:tr w:rsidR="00461BD1" w:rsidRPr="008C3753" w14:paraId="12F45EF6" w14:textId="77777777" w:rsidTr="00197A14">
        <w:trPr>
          <w:cantSplit/>
          <w:jc w:val="center"/>
        </w:trPr>
        <w:tc>
          <w:tcPr>
            <w:tcW w:w="1416" w:type="dxa"/>
          </w:tcPr>
          <w:p w14:paraId="6D012234" w14:textId="43EBBB57" w:rsidR="00461BD1" w:rsidRPr="008C3753" w:rsidRDefault="00461BD1" w:rsidP="00641109">
            <w:pPr>
              <w:pStyle w:val="TAL"/>
              <w:rPr>
                <w:rFonts w:cs="Arial"/>
                <w:szCs w:val="18"/>
              </w:rPr>
            </w:pPr>
            <w:r w:rsidRPr="008C3753">
              <w:rPr>
                <w:rFonts w:cs="Arial"/>
                <w:szCs w:val="18"/>
              </w:rPr>
              <w:t>D.16</w:t>
            </w:r>
          </w:p>
        </w:tc>
        <w:tc>
          <w:tcPr>
            <w:tcW w:w="2338" w:type="dxa"/>
          </w:tcPr>
          <w:p w14:paraId="5F8A14FB" w14:textId="457EC662" w:rsidR="00461BD1" w:rsidRPr="008C3753" w:rsidRDefault="00461BD1" w:rsidP="00641109">
            <w:pPr>
              <w:pStyle w:val="TAL"/>
              <w:rPr>
                <w:rFonts w:cs="Arial"/>
                <w:szCs w:val="18"/>
              </w:rPr>
            </w:pPr>
            <w:r w:rsidRPr="008C3753">
              <w:rPr>
                <w:rFonts w:cs="Arial"/>
                <w:szCs w:val="18"/>
              </w:rPr>
              <w:t>Single or multiple carrier</w:t>
            </w:r>
          </w:p>
        </w:tc>
        <w:tc>
          <w:tcPr>
            <w:tcW w:w="4252" w:type="dxa"/>
          </w:tcPr>
          <w:p w14:paraId="4F53D732" w14:textId="2B8D65E9" w:rsidR="00461BD1" w:rsidRPr="008C3753" w:rsidRDefault="00461BD1" w:rsidP="00641109">
            <w:pPr>
              <w:pStyle w:val="TAL"/>
              <w:rPr>
                <w:rFonts w:cs="Arial"/>
                <w:szCs w:val="18"/>
              </w:rPr>
            </w:pPr>
            <w:r w:rsidRPr="008C3753">
              <w:rPr>
                <w:rFonts w:cs="Arial"/>
                <w:szCs w:val="18"/>
              </w:rPr>
              <w:t xml:space="preserve">Capable of operating with a single carrier (only) or multiple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5E737639" w14:textId="6A8B59FC" w:rsidR="00461BD1" w:rsidRPr="008C3753" w:rsidRDefault="00461BD1" w:rsidP="00641109">
            <w:pPr>
              <w:pStyle w:val="TAL"/>
            </w:pPr>
            <w:r w:rsidRPr="008C3753">
              <w:t>x</w:t>
            </w:r>
          </w:p>
        </w:tc>
        <w:tc>
          <w:tcPr>
            <w:tcW w:w="920" w:type="dxa"/>
          </w:tcPr>
          <w:p w14:paraId="0E8B597A" w14:textId="7F07F72E" w:rsidR="00461BD1" w:rsidRPr="008C3753" w:rsidRDefault="00461BD1" w:rsidP="00641109">
            <w:pPr>
              <w:pStyle w:val="TAL"/>
            </w:pPr>
            <w:r w:rsidRPr="008C3753">
              <w:t>x</w:t>
            </w:r>
          </w:p>
        </w:tc>
      </w:tr>
      <w:tr w:rsidR="00461BD1" w:rsidRPr="008C3753" w14:paraId="05C6D7B8" w14:textId="77777777" w:rsidTr="00197A14">
        <w:trPr>
          <w:cantSplit/>
          <w:jc w:val="center"/>
        </w:trPr>
        <w:tc>
          <w:tcPr>
            <w:tcW w:w="1416" w:type="dxa"/>
          </w:tcPr>
          <w:p w14:paraId="2FB72CBE" w14:textId="384E503D" w:rsidR="00461BD1" w:rsidRPr="008C3753" w:rsidRDefault="00461BD1" w:rsidP="00641109">
            <w:pPr>
              <w:pStyle w:val="TAL"/>
              <w:rPr>
                <w:rFonts w:cs="Arial"/>
                <w:szCs w:val="18"/>
              </w:rPr>
            </w:pPr>
            <w:r w:rsidRPr="008C3753">
              <w:rPr>
                <w:rFonts w:cs="Arial"/>
                <w:szCs w:val="18"/>
              </w:rPr>
              <w:t>D.17</w:t>
            </w:r>
          </w:p>
        </w:tc>
        <w:tc>
          <w:tcPr>
            <w:tcW w:w="2338" w:type="dxa"/>
          </w:tcPr>
          <w:p w14:paraId="213C34CA" w14:textId="2F68F5F3" w:rsidR="00461BD1" w:rsidRPr="008C3753" w:rsidRDefault="00461BD1" w:rsidP="00641109">
            <w:pPr>
              <w:pStyle w:val="TAL"/>
              <w:rPr>
                <w:rFonts w:cs="Arial"/>
                <w:szCs w:val="18"/>
              </w:rPr>
            </w:pPr>
            <w:r w:rsidRPr="008C3753">
              <w:rPr>
                <w:rFonts w:cs="Arial"/>
                <w:szCs w:val="18"/>
                <w:lang w:eastAsia="zh-CN"/>
              </w:rPr>
              <w:t>Maximum number of supported carriers per operating band in single band operation</w:t>
            </w:r>
          </w:p>
        </w:tc>
        <w:tc>
          <w:tcPr>
            <w:tcW w:w="4252" w:type="dxa"/>
          </w:tcPr>
          <w:p w14:paraId="1DC1F2F7" w14:textId="68B0312F" w:rsidR="00461BD1" w:rsidRPr="008C3753" w:rsidRDefault="00461BD1" w:rsidP="00641109">
            <w:pPr>
              <w:pStyle w:val="TAL"/>
              <w:rPr>
                <w:rFonts w:cs="Arial"/>
                <w:szCs w:val="18"/>
              </w:rPr>
            </w:pPr>
            <w:r w:rsidRPr="008C3753">
              <w:rPr>
                <w:rFonts w:cs="Arial"/>
                <w:szCs w:val="18"/>
              </w:rPr>
              <w:t xml:space="preserve">Maximum number of supported carriers per supported </w:t>
            </w:r>
            <w:r w:rsidRPr="008C3753">
              <w:rPr>
                <w:rFonts w:cs="Arial"/>
                <w:i/>
                <w:szCs w:val="18"/>
              </w:rPr>
              <w:t>operation band</w:t>
            </w:r>
            <w:r w:rsidRPr="008C3753">
              <w:rPr>
                <w:rFonts w:cs="Arial"/>
                <w:szCs w:val="18"/>
                <w:lang w:eastAsia="zh-CN"/>
              </w:rPr>
              <w:t xml:space="preserve"> in single band operation</w:t>
            </w:r>
            <w:r w:rsidRPr="008C3753">
              <w:rPr>
                <w:rFonts w:cs="Arial"/>
                <w:i/>
                <w:szCs w:val="18"/>
              </w:rPr>
              <w:t xml:space="preserve">. </w:t>
            </w:r>
            <w:r w:rsidRPr="008C3753">
              <w:rPr>
                <w:rFonts w:cs="Arial"/>
                <w:szCs w:val="18"/>
              </w:rPr>
              <w:t xml:space="preserve">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3492AF72" w14:textId="4A5BC3F8" w:rsidR="00461BD1" w:rsidRPr="008C3753" w:rsidRDefault="00461BD1" w:rsidP="00641109">
            <w:pPr>
              <w:pStyle w:val="TAL"/>
            </w:pPr>
            <w:r w:rsidRPr="008C3753">
              <w:t>x</w:t>
            </w:r>
          </w:p>
        </w:tc>
        <w:tc>
          <w:tcPr>
            <w:tcW w:w="920" w:type="dxa"/>
          </w:tcPr>
          <w:p w14:paraId="7A61675A" w14:textId="3D79F083" w:rsidR="00461BD1" w:rsidRPr="008C3753" w:rsidRDefault="00461BD1" w:rsidP="00641109">
            <w:pPr>
              <w:pStyle w:val="TAL"/>
            </w:pPr>
            <w:r w:rsidRPr="008C3753">
              <w:t>x</w:t>
            </w:r>
          </w:p>
        </w:tc>
      </w:tr>
      <w:tr w:rsidR="00461BD1" w:rsidRPr="008C3753" w14:paraId="3D19C044" w14:textId="77777777" w:rsidTr="00197A14">
        <w:trPr>
          <w:cantSplit/>
          <w:jc w:val="center"/>
        </w:trPr>
        <w:tc>
          <w:tcPr>
            <w:tcW w:w="1416" w:type="dxa"/>
          </w:tcPr>
          <w:p w14:paraId="581EC611" w14:textId="1FF1D76F" w:rsidR="00461BD1" w:rsidRPr="008C3753" w:rsidRDefault="00461BD1" w:rsidP="00641109">
            <w:pPr>
              <w:pStyle w:val="TAL"/>
              <w:rPr>
                <w:rFonts w:cs="Arial"/>
                <w:szCs w:val="18"/>
              </w:rPr>
            </w:pPr>
            <w:r w:rsidRPr="008C3753">
              <w:rPr>
                <w:rFonts w:cs="Arial"/>
                <w:szCs w:val="18"/>
              </w:rPr>
              <w:t>D.18</w:t>
            </w:r>
          </w:p>
        </w:tc>
        <w:tc>
          <w:tcPr>
            <w:tcW w:w="2338" w:type="dxa"/>
          </w:tcPr>
          <w:p w14:paraId="2FA16DDE" w14:textId="1BE271ED" w:rsidR="00461BD1" w:rsidRPr="008C3753" w:rsidRDefault="00461BD1" w:rsidP="00641109">
            <w:pPr>
              <w:pStyle w:val="TAL"/>
              <w:rPr>
                <w:rFonts w:cs="Arial"/>
                <w:szCs w:val="18"/>
                <w:lang w:eastAsia="zh-CN"/>
              </w:rPr>
            </w:pPr>
            <w:r w:rsidRPr="008C3753">
              <w:rPr>
                <w:rFonts w:cs="Arial"/>
                <w:szCs w:val="18"/>
                <w:lang w:eastAsia="zh-CN"/>
              </w:rPr>
              <w:t>Maximum number of supported carriers per operating band</w:t>
            </w:r>
            <w:r w:rsidRPr="008C3753">
              <w:t xml:space="preserve"> in multi-band operation</w:t>
            </w:r>
          </w:p>
        </w:tc>
        <w:tc>
          <w:tcPr>
            <w:tcW w:w="4252" w:type="dxa"/>
          </w:tcPr>
          <w:p w14:paraId="5F00A282" w14:textId="59395834" w:rsidR="00461BD1" w:rsidRPr="008C3753" w:rsidRDefault="00461BD1" w:rsidP="00641109">
            <w:pPr>
              <w:pStyle w:val="TAL"/>
              <w:rPr>
                <w:rFonts w:cs="Arial"/>
                <w:szCs w:val="18"/>
              </w:rPr>
            </w:pPr>
            <w:r w:rsidRPr="008C3753">
              <w:rPr>
                <w:rFonts w:cs="Arial"/>
                <w:szCs w:val="18"/>
              </w:rPr>
              <w:t>Maximum number of supported carriers per supported</w:t>
            </w:r>
            <w:r w:rsidRPr="008C3753">
              <w:rPr>
                <w:rFonts w:cs="Arial"/>
                <w:i/>
                <w:szCs w:val="18"/>
              </w:rPr>
              <w:t xml:space="preserve"> operation band</w:t>
            </w:r>
            <w:r w:rsidRPr="008C3753">
              <w:t xml:space="preserve"> in multi-band operation</w:t>
            </w:r>
            <w:r w:rsidRPr="008C3753">
              <w:rPr>
                <w:rFonts w:cs="Arial"/>
                <w:szCs w:val="18"/>
              </w:rPr>
              <w:t>. (Note 2)</w:t>
            </w:r>
          </w:p>
        </w:tc>
        <w:tc>
          <w:tcPr>
            <w:tcW w:w="851" w:type="dxa"/>
          </w:tcPr>
          <w:p w14:paraId="36672C4B" w14:textId="07F9AB32" w:rsidR="00461BD1" w:rsidRPr="008C3753" w:rsidRDefault="00461BD1" w:rsidP="00641109">
            <w:pPr>
              <w:pStyle w:val="TAL"/>
            </w:pPr>
            <w:r w:rsidRPr="008C3753">
              <w:t>x</w:t>
            </w:r>
          </w:p>
        </w:tc>
        <w:tc>
          <w:tcPr>
            <w:tcW w:w="920" w:type="dxa"/>
          </w:tcPr>
          <w:p w14:paraId="2F1B15A2" w14:textId="10294AA6" w:rsidR="00461BD1" w:rsidRPr="008C3753" w:rsidRDefault="00461BD1" w:rsidP="00641109">
            <w:pPr>
              <w:pStyle w:val="TAL"/>
            </w:pPr>
            <w:r w:rsidRPr="008C3753">
              <w:t>x</w:t>
            </w:r>
          </w:p>
        </w:tc>
      </w:tr>
      <w:tr w:rsidR="00461BD1" w:rsidRPr="008C3753" w14:paraId="401D253F" w14:textId="77777777" w:rsidTr="00197A14">
        <w:trPr>
          <w:cantSplit/>
          <w:jc w:val="center"/>
        </w:trPr>
        <w:tc>
          <w:tcPr>
            <w:tcW w:w="1416" w:type="dxa"/>
          </w:tcPr>
          <w:p w14:paraId="70191BE7" w14:textId="392AA818" w:rsidR="00461BD1" w:rsidRPr="008C3753" w:rsidRDefault="00461BD1" w:rsidP="00641109">
            <w:pPr>
              <w:pStyle w:val="TAL"/>
              <w:rPr>
                <w:rFonts w:cs="Arial"/>
                <w:szCs w:val="18"/>
              </w:rPr>
            </w:pPr>
            <w:r w:rsidRPr="008C3753">
              <w:rPr>
                <w:rFonts w:cs="Arial"/>
                <w:szCs w:val="18"/>
              </w:rPr>
              <w:t>D.19</w:t>
            </w:r>
          </w:p>
        </w:tc>
        <w:tc>
          <w:tcPr>
            <w:tcW w:w="2338" w:type="dxa"/>
          </w:tcPr>
          <w:p w14:paraId="0E505D17" w14:textId="347F8220" w:rsidR="00461BD1" w:rsidRPr="008C3753" w:rsidRDefault="00461BD1" w:rsidP="00641109">
            <w:pPr>
              <w:pStyle w:val="TAL"/>
              <w:rPr>
                <w:rFonts w:cs="Arial"/>
                <w:szCs w:val="18"/>
                <w:lang w:eastAsia="zh-CN"/>
              </w:rPr>
            </w:pPr>
            <w:r w:rsidRPr="008C3753">
              <w:rPr>
                <w:rFonts w:cs="Arial"/>
                <w:szCs w:val="18"/>
                <w:lang w:eastAsia="zh-CN"/>
              </w:rPr>
              <w:t xml:space="preserve">Total maximum number of supported carriers </w:t>
            </w:r>
            <w:r w:rsidRPr="008C3753">
              <w:t>in multi-band operation</w:t>
            </w:r>
          </w:p>
        </w:tc>
        <w:tc>
          <w:tcPr>
            <w:tcW w:w="4252" w:type="dxa"/>
          </w:tcPr>
          <w:p w14:paraId="3C0FEBAF" w14:textId="1AAFE490" w:rsidR="00461BD1" w:rsidRPr="008C3753" w:rsidRDefault="00461BD1" w:rsidP="00641109">
            <w:pPr>
              <w:pStyle w:val="TAL"/>
              <w:rPr>
                <w:rFonts w:cs="Arial"/>
                <w:szCs w:val="18"/>
              </w:rPr>
            </w:pPr>
            <w:r w:rsidRPr="008C3753">
              <w:rPr>
                <w:rFonts w:cs="Arial"/>
                <w:szCs w:val="18"/>
              </w:rPr>
              <w:t xml:space="preserve">Maximum number of supported carriers for all supported </w:t>
            </w:r>
            <w:r w:rsidRPr="008C3753">
              <w:rPr>
                <w:rFonts w:cs="Arial"/>
                <w:i/>
                <w:szCs w:val="18"/>
              </w:rPr>
              <w:t>operating bands</w:t>
            </w:r>
            <w:r w:rsidRPr="008C3753">
              <w:t xml:space="preserve"> in multi-band operation</w:t>
            </w:r>
            <w:r w:rsidRPr="008C3753">
              <w:rPr>
                <w:rFonts w:cs="Arial"/>
                <w:i/>
                <w:szCs w:val="18"/>
              </w:rPr>
              <w:t xml:space="preserve">. </w:t>
            </w:r>
            <w:r w:rsidRPr="008C3753">
              <w:rPr>
                <w:rFonts w:cs="Arial"/>
                <w:szCs w:val="18"/>
              </w:rPr>
              <w:t>Declared for all connectors (D.18)</w:t>
            </w:r>
            <w:r w:rsidRPr="008C3753">
              <w:rPr>
                <w:rFonts w:cs="Arial"/>
                <w:i/>
                <w:szCs w:val="18"/>
              </w:rPr>
              <w:t>.</w:t>
            </w:r>
          </w:p>
        </w:tc>
        <w:tc>
          <w:tcPr>
            <w:tcW w:w="851" w:type="dxa"/>
          </w:tcPr>
          <w:p w14:paraId="49D1787B" w14:textId="68E0211B" w:rsidR="00461BD1" w:rsidRPr="008C3753" w:rsidRDefault="00461BD1" w:rsidP="00641109">
            <w:pPr>
              <w:pStyle w:val="TAL"/>
            </w:pPr>
            <w:r w:rsidRPr="008C3753">
              <w:t>x</w:t>
            </w:r>
          </w:p>
        </w:tc>
        <w:tc>
          <w:tcPr>
            <w:tcW w:w="920" w:type="dxa"/>
          </w:tcPr>
          <w:p w14:paraId="0407F3B5" w14:textId="7962FCDF" w:rsidR="00461BD1" w:rsidRPr="008C3753" w:rsidRDefault="00461BD1" w:rsidP="00641109">
            <w:pPr>
              <w:pStyle w:val="TAL"/>
            </w:pPr>
            <w:r w:rsidRPr="008C3753">
              <w:t>x</w:t>
            </w:r>
          </w:p>
        </w:tc>
      </w:tr>
      <w:tr w:rsidR="00461BD1" w:rsidRPr="008C3753" w14:paraId="65C63463" w14:textId="77777777" w:rsidTr="00197A14">
        <w:trPr>
          <w:cantSplit/>
          <w:jc w:val="center"/>
        </w:trPr>
        <w:tc>
          <w:tcPr>
            <w:tcW w:w="1416" w:type="dxa"/>
          </w:tcPr>
          <w:p w14:paraId="2D3EC085" w14:textId="7FD4948D" w:rsidR="00461BD1" w:rsidRPr="008C3753" w:rsidRDefault="00461BD1" w:rsidP="00641109">
            <w:pPr>
              <w:pStyle w:val="TAL"/>
              <w:rPr>
                <w:rFonts w:cs="Arial"/>
                <w:szCs w:val="18"/>
              </w:rPr>
            </w:pPr>
            <w:r w:rsidRPr="008C3753">
              <w:rPr>
                <w:rFonts w:cs="Arial"/>
                <w:szCs w:val="18"/>
              </w:rPr>
              <w:t>D.20</w:t>
            </w:r>
          </w:p>
        </w:tc>
        <w:tc>
          <w:tcPr>
            <w:tcW w:w="2338" w:type="dxa"/>
          </w:tcPr>
          <w:p w14:paraId="5B6C6A1C" w14:textId="1953D638" w:rsidR="00461BD1" w:rsidRPr="008C3753" w:rsidRDefault="00461BD1" w:rsidP="00641109">
            <w:pPr>
              <w:pStyle w:val="TAL"/>
              <w:rPr>
                <w:rFonts w:cs="Arial"/>
                <w:szCs w:val="18"/>
                <w:lang w:eastAsia="zh-CN"/>
              </w:rPr>
            </w:pPr>
            <w:r w:rsidRPr="008C3753">
              <w:rPr>
                <w:rFonts w:cs="Arial"/>
                <w:szCs w:val="18"/>
              </w:rPr>
              <w:t>Other band combination multi-band restrictions</w:t>
            </w:r>
          </w:p>
        </w:tc>
        <w:tc>
          <w:tcPr>
            <w:tcW w:w="4252" w:type="dxa"/>
          </w:tcPr>
          <w:p w14:paraId="404DD286" w14:textId="77777777" w:rsidR="00461BD1" w:rsidRPr="008C3753" w:rsidRDefault="00461BD1" w:rsidP="00641109">
            <w:pPr>
              <w:pStyle w:val="TAL"/>
              <w:rPr>
                <w:rFonts w:cs="Arial"/>
                <w:szCs w:val="18"/>
              </w:rPr>
            </w:pPr>
            <w:r w:rsidRPr="008C3753">
              <w:rPr>
                <w:rFonts w:cs="Arial"/>
                <w:szCs w:val="18"/>
              </w:rPr>
              <w:t xml:space="preserve">Declare any other limitations under simultaneous operation in the declared band combinations (D.35) for each </w:t>
            </w:r>
            <w:r w:rsidRPr="008C3753">
              <w:rPr>
                <w:rFonts w:cs="Arial"/>
                <w:i/>
                <w:szCs w:val="18"/>
              </w:rPr>
              <w:t>multi-band connector</w:t>
            </w:r>
            <w:r w:rsidRPr="008C3753">
              <w:rPr>
                <w:rFonts w:cs="Arial"/>
                <w:szCs w:val="18"/>
              </w:rPr>
              <w:t xml:space="preserve"> which have any impact on the test configuration generation.</w:t>
            </w:r>
          </w:p>
          <w:p w14:paraId="692F8C10" w14:textId="049230A8" w:rsidR="00461BD1" w:rsidRPr="008C3753" w:rsidRDefault="00461BD1" w:rsidP="00641109">
            <w:pPr>
              <w:pStyle w:val="TAL"/>
              <w:rPr>
                <w:rFonts w:cs="Arial"/>
                <w:szCs w:val="18"/>
              </w:rPr>
            </w:pPr>
            <w:r w:rsidRPr="008C3753">
              <w:rPr>
                <w:rFonts w:cs="Arial"/>
                <w:szCs w:val="18"/>
              </w:rPr>
              <w:t xml:space="preserve">Declared for every </w:t>
            </w:r>
            <w:r w:rsidRPr="008C3753">
              <w:rPr>
                <w:rFonts w:cs="Arial"/>
                <w:i/>
                <w:szCs w:val="18"/>
              </w:rPr>
              <w:t>multi-band connector</w:t>
            </w:r>
            <w:r w:rsidRPr="008C3753">
              <w:rPr>
                <w:rFonts w:cs="Arial"/>
                <w:szCs w:val="18"/>
              </w:rPr>
              <w:t>.</w:t>
            </w:r>
          </w:p>
        </w:tc>
        <w:tc>
          <w:tcPr>
            <w:tcW w:w="851" w:type="dxa"/>
          </w:tcPr>
          <w:p w14:paraId="601D1E1F" w14:textId="77614590" w:rsidR="00461BD1" w:rsidRPr="008C3753" w:rsidRDefault="00461BD1" w:rsidP="00641109">
            <w:pPr>
              <w:pStyle w:val="TAL"/>
            </w:pPr>
            <w:r w:rsidRPr="008C3753">
              <w:t>x</w:t>
            </w:r>
          </w:p>
        </w:tc>
        <w:tc>
          <w:tcPr>
            <w:tcW w:w="920" w:type="dxa"/>
          </w:tcPr>
          <w:p w14:paraId="58198312" w14:textId="69B6AFC7" w:rsidR="00461BD1" w:rsidRPr="008C3753" w:rsidRDefault="00461BD1" w:rsidP="00641109">
            <w:pPr>
              <w:pStyle w:val="TAL"/>
            </w:pPr>
            <w:r w:rsidRPr="008C3753">
              <w:t>x</w:t>
            </w:r>
          </w:p>
        </w:tc>
      </w:tr>
      <w:tr w:rsidR="00461BD1" w:rsidRPr="008C3753" w14:paraId="3CBEC9FD" w14:textId="77777777" w:rsidTr="00197A14">
        <w:trPr>
          <w:cantSplit/>
          <w:jc w:val="center"/>
        </w:trPr>
        <w:tc>
          <w:tcPr>
            <w:tcW w:w="1416" w:type="dxa"/>
          </w:tcPr>
          <w:p w14:paraId="70D3474B" w14:textId="7E57C5F9" w:rsidR="00461BD1" w:rsidRPr="008C3753" w:rsidRDefault="00461BD1" w:rsidP="00641109">
            <w:pPr>
              <w:pStyle w:val="TAL"/>
              <w:rPr>
                <w:rFonts w:cs="Arial"/>
                <w:szCs w:val="18"/>
              </w:rPr>
            </w:pPr>
            <w:r w:rsidRPr="008C3753">
              <w:rPr>
                <w:rFonts w:cs="Arial"/>
                <w:szCs w:val="18"/>
              </w:rPr>
              <w:t>D.21</w:t>
            </w:r>
          </w:p>
        </w:tc>
        <w:tc>
          <w:tcPr>
            <w:tcW w:w="2338" w:type="dxa"/>
          </w:tcPr>
          <w:p w14:paraId="746307B2" w14:textId="0852E436" w:rsidR="00461BD1" w:rsidRPr="008C3753" w:rsidRDefault="00461BD1" w:rsidP="00641109">
            <w:pPr>
              <w:pStyle w:val="TAL"/>
              <w:rPr>
                <w:rFonts w:cs="Arial"/>
                <w:szCs w:val="18"/>
              </w:rPr>
            </w:pPr>
            <w:r w:rsidRPr="008C3753">
              <w:rPr>
                <w:rFonts w:cs="Arial"/>
                <w:szCs w:val="18"/>
              </w:rPr>
              <w:t>Rated carrier output power</w:t>
            </w:r>
            <w:r w:rsidRPr="008C3753" w:rsidDel="00392FA5">
              <w:rPr>
                <w:rFonts w:cs="Arial"/>
                <w:i/>
                <w:szCs w:val="18"/>
              </w:rPr>
              <w:t xml:space="preserve"> </w:t>
            </w:r>
            <w:r w:rsidRPr="008C3753">
              <w:rPr>
                <w:rFonts w:cs="Arial"/>
                <w:szCs w:val="18"/>
                <w:lang w:eastAsia="ko-KR"/>
              </w:rPr>
              <w:t>(</w:t>
            </w:r>
            <w:r w:rsidRPr="008C3753">
              <w:t>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p>
        </w:tc>
        <w:tc>
          <w:tcPr>
            <w:tcW w:w="4252" w:type="dxa"/>
          </w:tcPr>
          <w:p w14:paraId="6F099DBE" w14:textId="77777777" w:rsidR="00461BD1" w:rsidRPr="008C3753" w:rsidRDefault="00461BD1" w:rsidP="00641109">
            <w:pPr>
              <w:pStyle w:val="TAL"/>
              <w:rPr>
                <w:rFonts w:cs="Arial"/>
                <w:szCs w:val="18"/>
              </w:rPr>
            </w:pPr>
            <w:r w:rsidRPr="008C3753">
              <w:rPr>
                <w:rFonts w:cs="Arial"/>
                <w:szCs w:val="18"/>
              </w:rPr>
              <w:t xml:space="preserve">Conducted rated carrier output power, per </w:t>
            </w: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p>
          <w:p w14:paraId="162B36D2" w14:textId="5EF56FB8" w:rsidR="00461BD1" w:rsidRPr="008C3753" w:rsidRDefault="00461BD1" w:rsidP="00641109">
            <w:pPr>
              <w:pStyle w:val="TAL"/>
              <w:rPr>
                <w:rFonts w:cs="Arial"/>
                <w:szCs w:val="18"/>
              </w:rPr>
            </w:pPr>
            <w:r w:rsidRPr="008C3753">
              <w:rPr>
                <w:rFonts w:cs="Arial"/>
                <w:szCs w:val="18"/>
              </w:rPr>
              <w:t xml:space="preserve">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(Note 1, 2)</w:t>
            </w:r>
          </w:p>
        </w:tc>
        <w:tc>
          <w:tcPr>
            <w:tcW w:w="851" w:type="dxa"/>
          </w:tcPr>
          <w:p w14:paraId="12E2D335" w14:textId="08CBBCB0" w:rsidR="00461BD1" w:rsidRPr="008C3753" w:rsidRDefault="00461BD1" w:rsidP="00641109">
            <w:pPr>
              <w:pStyle w:val="TAL"/>
            </w:pPr>
            <w:r w:rsidRPr="008C3753">
              <w:t>x</w:t>
            </w:r>
          </w:p>
        </w:tc>
        <w:tc>
          <w:tcPr>
            <w:tcW w:w="920" w:type="dxa"/>
          </w:tcPr>
          <w:p w14:paraId="22CD6595" w14:textId="0B12736C" w:rsidR="00461BD1" w:rsidRPr="008C3753" w:rsidRDefault="00461BD1" w:rsidP="00641109">
            <w:pPr>
              <w:pStyle w:val="TAL"/>
            </w:pPr>
            <w:r w:rsidRPr="008C3753">
              <w:t>x</w:t>
            </w:r>
          </w:p>
        </w:tc>
      </w:tr>
      <w:tr w:rsidR="00461BD1" w:rsidRPr="008C3753" w14:paraId="3534EBB1" w14:textId="77777777" w:rsidTr="00197A14">
        <w:trPr>
          <w:cantSplit/>
          <w:jc w:val="center"/>
        </w:trPr>
        <w:tc>
          <w:tcPr>
            <w:tcW w:w="1416" w:type="dxa"/>
          </w:tcPr>
          <w:p w14:paraId="16E0A295" w14:textId="4A42B6D3" w:rsidR="00461BD1" w:rsidRPr="008C3753" w:rsidRDefault="00461BD1" w:rsidP="00641109">
            <w:pPr>
              <w:pStyle w:val="TAL"/>
              <w:rPr>
                <w:rFonts w:cs="Arial"/>
                <w:szCs w:val="18"/>
              </w:rPr>
            </w:pPr>
            <w:r w:rsidRPr="008C3753">
              <w:rPr>
                <w:rFonts w:cs="Arial"/>
                <w:szCs w:val="18"/>
              </w:rPr>
              <w:t>D.22</w:t>
            </w:r>
          </w:p>
        </w:tc>
        <w:tc>
          <w:tcPr>
            <w:tcW w:w="2338" w:type="dxa"/>
          </w:tcPr>
          <w:p w14:paraId="42C9E55A" w14:textId="7C6C881A" w:rsidR="00461BD1" w:rsidRPr="008C3753" w:rsidRDefault="00461BD1" w:rsidP="00641109">
            <w:pPr>
              <w:pStyle w:val="TAL"/>
              <w:rPr>
                <w:rFonts w:cs="Arial"/>
                <w:szCs w:val="18"/>
              </w:rPr>
            </w:pPr>
            <w:r w:rsidRPr="008C3753">
              <w:rPr>
                <w:rFonts w:cs="Arial"/>
                <w:szCs w:val="18"/>
              </w:rPr>
              <w:t>R</w:t>
            </w:r>
            <w:r w:rsidRPr="008C3753">
              <w:rPr>
                <w:rFonts w:cs="Arial"/>
                <w:i/>
                <w:szCs w:val="18"/>
              </w:rPr>
              <w:t xml:space="preserve">ated total output power </w:t>
            </w:r>
            <w:r w:rsidRPr="008C3753">
              <w:rPr>
                <w:rFonts w:cs="Arial"/>
                <w:szCs w:val="18"/>
              </w:rPr>
              <w:t>(</w:t>
            </w:r>
            <w:r w:rsidRPr="008C3753">
              <w:rPr>
                <w:lang w:eastAsia="zh-CN"/>
              </w:rPr>
              <w:t>P</w:t>
            </w:r>
            <w:r w:rsidRPr="008C3753">
              <w:rPr>
                <w:vertAlign w:val="subscript"/>
                <w:lang w:eastAsia="zh-CN"/>
              </w:rPr>
              <w:t>rated,t,AC</w:t>
            </w:r>
            <w:r w:rsidRPr="008C3753">
              <w:rPr>
                <w:lang w:eastAsia="zh-CN"/>
              </w:rPr>
              <w:t>, or</w:t>
            </w:r>
            <w:r w:rsidRPr="008C3753">
              <w:rPr>
                <w:rFonts w:cs="Arial"/>
                <w:szCs w:val="18"/>
              </w:rPr>
              <w:t xml:space="preserve"> P</w:t>
            </w:r>
            <w:r w:rsidRPr="008C3753">
              <w:rPr>
                <w:rFonts w:cs="Arial"/>
                <w:szCs w:val="18"/>
                <w:vertAlign w:val="subscript"/>
              </w:rPr>
              <w:t>rated,t,TABC</w:t>
            </w:r>
            <w:r w:rsidRPr="008C3753">
              <w:rPr>
                <w:rFonts w:cs="Arial"/>
                <w:szCs w:val="18"/>
              </w:rPr>
              <w:t>)</w:t>
            </w:r>
          </w:p>
        </w:tc>
        <w:tc>
          <w:tcPr>
            <w:tcW w:w="4252" w:type="dxa"/>
          </w:tcPr>
          <w:p w14:paraId="6AAE4A46" w14:textId="77777777" w:rsidR="00461BD1" w:rsidRPr="008C3753" w:rsidRDefault="00461BD1" w:rsidP="00641109">
            <w:pPr>
              <w:pStyle w:val="TAL"/>
              <w:rPr>
                <w:rFonts w:cs="Arial"/>
                <w:szCs w:val="18"/>
              </w:rPr>
            </w:pPr>
            <w:r w:rsidRPr="008C3753">
              <w:rPr>
                <w:rFonts w:cs="Arial"/>
                <w:szCs w:val="18"/>
              </w:rPr>
              <w:t>Conducted total rated output power</w:t>
            </w:r>
            <w:r w:rsidRPr="008C3753">
              <w:rPr>
                <w:rFonts w:cs="Arial"/>
                <w:i/>
                <w:szCs w:val="18"/>
              </w:rPr>
              <w:t>.</w:t>
            </w:r>
          </w:p>
          <w:p w14:paraId="3B6450F2" w14:textId="77777777" w:rsidR="00461BD1" w:rsidRPr="008C3753" w:rsidRDefault="00461BD1" w:rsidP="00641109">
            <w:pPr>
              <w:pStyle w:val="TAL"/>
              <w:rPr>
                <w:rFonts w:cs="Arial"/>
                <w:i/>
                <w:szCs w:val="18"/>
              </w:rPr>
            </w:pPr>
            <w:r w:rsidRPr="008C3753">
              <w:rPr>
                <w:rFonts w:cs="Arial"/>
                <w:szCs w:val="18"/>
              </w:rPr>
              <w:t xml:space="preserve">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p w14:paraId="56708283" w14:textId="128234E0" w:rsidR="00461BD1" w:rsidRPr="008C3753" w:rsidRDefault="00461BD1" w:rsidP="00641109">
            <w:pPr>
              <w:pStyle w:val="TAL"/>
              <w:rPr>
                <w:rFonts w:cs="Arial"/>
                <w:szCs w:val="18"/>
              </w:rPr>
            </w:pPr>
            <w:r w:rsidRPr="008C3753">
              <w:rPr>
                <w:rFonts w:cs="Arial"/>
                <w:szCs w:val="18"/>
              </w:rPr>
              <w:t xml:space="preserve">For </w:t>
            </w:r>
            <w:r w:rsidRPr="008C3753">
              <w:rPr>
                <w:rFonts w:cs="Arial"/>
                <w:i/>
                <w:szCs w:val="18"/>
              </w:rPr>
              <w:t xml:space="preserve">multi-band connectors </w:t>
            </w:r>
            <w:r w:rsidRPr="008C3753">
              <w:rPr>
                <w:rFonts w:cs="Arial"/>
                <w:szCs w:val="18"/>
              </w:rPr>
              <w:t xml:space="preserve">declared for each supported </w:t>
            </w:r>
            <w:r w:rsidRPr="008C3753">
              <w:rPr>
                <w:rFonts w:cs="Arial"/>
                <w:i/>
                <w:szCs w:val="18"/>
              </w:rPr>
              <w:t>operating band</w:t>
            </w:r>
            <w:r w:rsidRPr="008C3753">
              <w:rPr>
                <w:rFonts w:cs="Arial"/>
                <w:szCs w:val="18"/>
              </w:rPr>
              <w:t xml:space="preserve"> in each supported band combination. (Note 1, 2)</w:t>
            </w:r>
          </w:p>
        </w:tc>
        <w:tc>
          <w:tcPr>
            <w:tcW w:w="851" w:type="dxa"/>
          </w:tcPr>
          <w:p w14:paraId="354BCD1B" w14:textId="28332A80" w:rsidR="00461BD1" w:rsidRPr="008C3753" w:rsidRDefault="00461BD1" w:rsidP="00641109">
            <w:pPr>
              <w:pStyle w:val="TAL"/>
            </w:pPr>
            <w:r w:rsidRPr="008C3753">
              <w:t>x</w:t>
            </w:r>
          </w:p>
        </w:tc>
        <w:tc>
          <w:tcPr>
            <w:tcW w:w="920" w:type="dxa"/>
          </w:tcPr>
          <w:p w14:paraId="380865C4" w14:textId="4DF24205" w:rsidR="00461BD1" w:rsidRPr="008C3753" w:rsidRDefault="00461BD1" w:rsidP="00641109">
            <w:pPr>
              <w:pStyle w:val="TAL"/>
            </w:pPr>
            <w:r w:rsidRPr="008C3753">
              <w:t>x</w:t>
            </w:r>
          </w:p>
        </w:tc>
      </w:tr>
      <w:tr w:rsidR="00461BD1" w:rsidRPr="008C3753" w14:paraId="7930D79D" w14:textId="77777777" w:rsidTr="00197A14">
        <w:trPr>
          <w:cantSplit/>
          <w:jc w:val="center"/>
        </w:trPr>
        <w:tc>
          <w:tcPr>
            <w:tcW w:w="1416" w:type="dxa"/>
          </w:tcPr>
          <w:p w14:paraId="3A16A9AC" w14:textId="61CC884F" w:rsidR="00461BD1" w:rsidRPr="008C3753" w:rsidRDefault="00461BD1" w:rsidP="00641109">
            <w:pPr>
              <w:pStyle w:val="TAL"/>
              <w:rPr>
                <w:rFonts w:cs="Arial"/>
                <w:szCs w:val="18"/>
              </w:rPr>
            </w:pPr>
            <w:r w:rsidRPr="008C3753">
              <w:rPr>
                <w:rFonts w:cs="Arial"/>
                <w:szCs w:val="18"/>
              </w:rPr>
              <w:t>D.23</w:t>
            </w:r>
          </w:p>
        </w:tc>
        <w:tc>
          <w:tcPr>
            <w:tcW w:w="2338" w:type="dxa"/>
          </w:tcPr>
          <w:p w14:paraId="127804F4" w14:textId="7E963CA6" w:rsidR="00461BD1" w:rsidRPr="008C3753" w:rsidRDefault="00461BD1" w:rsidP="00641109">
            <w:pPr>
              <w:pStyle w:val="TAL"/>
              <w:rPr>
                <w:rFonts w:cs="Arial"/>
                <w:szCs w:val="18"/>
              </w:rPr>
            </w:pPr>
            <w:r w:rsidRPr="008C3753">
              <w:rPr>
                <w:rFonts w:cs="Arial"/>
                <w:szCs w:val="18"/>
              </w:rPr>
              <w:t>Rated multi-band total output power, P</w:t>
            </w:r>
            <w:r w:rsidRPr="008C3753">
              <w:rPr>
                <w:rFonts w:cs="Arial"/>
                <w:szCs w:val="18"/>
                <w:vertAlign w:val="subscript"/>
              </w:rPr>
              <w:t>rated,MB,TABC</w:t>
            </w:r>
          </w:p>
        </w:tc>
        <w:tc>
          <w:tcPr>
            <w:tcW w:w="4252" w:type="dxa"/>
          </w:tcPr>
          <w:p w14:paraId="64A1B978" w14:textId="77777777" w:rsidR="00461BD1" w:rsidRPr="008C3753" w:rsidRDefault="00461BD1" w:rsidP="00641109">
            <w:pPr>
              <w:pStyle w:val="TAL"/>
              <w:rPr>
                <w:rFonts w:cs="Arial"/>
                <w:szCs w:val="18"/>
              </w:rPr>
            </w:pPr>
            <w:r w:rsidRPr="008C3753">
              <w:rPr>
                <w:rFonts w:cs="Arial"/>
                <w:szCs w:val="18"/>
              </w:rPr>
              <w:t>Conducted multi-band rated total output power</w:t>
            </w:r>
            <w:r w:rsidRPr="008C3753">
              <w:rPr>
                <w:rFonts w:cs="Arial"/>
                <w:i/>
                <w:szCs w:val="18"/>
              </w:rPr>
              <w:t>.</w:t>
            </w:r>
          </w:p>
          <w:p w14:paraId="2162B379" w14:textId="2B551287" w:rsidR="00461BD1" w:rsidRPr="008C3753" w:rsidRDefault="00461BD1" w:rsidP="00641109">
            <w:pPr>
              <w:pStyle w:val="TAL"/>
              <w:rPr>
                <w:rFonts w:cs="Arial"/>
                <w:szCs w:val="18"/>
              </w:rPr>
            </w:pPr>
            <w:r w:rsidRPr="008C3753">
              <w:rPr>
                <w:rFonts w:cs="Arial"/>
                <w:szCs w:val="18"/>
              </w:rPr>
              <w:t xml:space="preserve">Declared per supported operating band combinations, per </w:t>
            </w:r>
            <w:r w:rsidRPr="008C3753">
              <w:rPr>
                <w:rFonts w:cs="Arial"/>
                <w:i/>
                <w:szCs w:val="18"/>
              </w:rPr>
              <w:t>multi-band connector</w:t>
            </w:r>
            <w:r w:rsidRPr="008C3753">
              <w:rPr>
                <w:rFonts w:cs="Arial"/>
                <w:szCs w:val="18"/>
              </w:rPr>
              <w:t>. (Note 1)</w:t>
            </w:r>
          </w:p>
        </w:tc>
        <w:tc>
          <w:tcPr>
            <w:tcW w:w="851" w:type="dxa"/>
          </w:tcPr>
          <w:p w14:paraId="628BF096" w14:textId="79B48807" w:rsidR="00461BD1" w:rsidRPr="008C3753" w:rsidRDefault="00461BD1" w:rsidP="00641109">
            <w:pPr>
              <w:pStyle w:val="TAL"/>
            </w:pPr>
            <w:r w:rsidRPr="008C3753">
              <w:t>x</w:t>
            </w:r>
          </w:p>
        </w:tc>
        <w:tc>
          <w:tcPr>
            <w:tcW w:w="920" w:type="dxa"/>
          </w:tcPr>
          <w:p w14:paraId="2D999D35" w14:textId="1DD35D38" w:rsidR="00461BD1" w:rsidRPr="008C3753" w:rsidRDefault="00461BD1" w:rsidP="00641109">
            <w:pPr>
              <w:pStyle w:val="TAL"/>
            </w:pPr>
            <w:r w:rsidRPr="008C3753">
              <w:t>x</w:t>
            </w:r>
          </w:p>
        </w:tc>
      </w:tr>
      <w:tr w:rsidR="00461BD1" w:rsidRPr="008C3753" w14:paraId="08FC2228" w14:textId="77777777" w:rsidTr="00197A14">
        <w:trPr>
          <w:cantSplit/>
          <w:jc w:val="center"/>
        </w:trPr>
        <w:tc>
          <w:tcPr>
            <w:tcW w:w="1416" w:type="dxa"/>
          </w:tcPr>
          <w:p w14:paraId="7EC89B31" w14:textId="4BB71A2B" w:rsidR="00461BD1" w:rsidRPr="008C3753" w:rsidRDefault="00461BD1" w:rsidP="00641109">
            <w:pPr>
              <w:pStyle w:val="TAL"/>
              <w:rPr>
                <w:rFonts w:cs="Arial"/>
                <w:szCs w:val="18"/>
              </w:rPr>
            </w:pPr>
            <w:r w:rsidRPr="008C3753">
              <w:rPr>
                <w:rFonts w:cs="Arial"/>
                <w:szCs w:val="18"/>
              </w:rPr>
              <w:t>D.24</w:t>
            </w:r>
          </w:p>
        </w:tc>
        <w:tc>
          <w:tcPr>
            <w:tcW w:w="2338" w:type="dxa"/>
          </w:tcPr>
          <w:p w14:paraId="70F6A893" w14:textId="4A73C1F5" w:rsidR="00461BD1" w:rsidRPr="008C3753" w:rsidRDefault="00461BD1" w:rsidP="00641109">
            <w:pPr>
              <w:pStyle w:val="TAL"/>
              <w:rPr>
                <w:rFonts w:cs="Arial"/>
                <w:szCs w:val="18"/>
              </w:rPr>
            </w:pPr>
            <w:r w:rsidRPr="008C3753">
              <w:rPr>
                <w:rFonts w:eastAsia="MS Mincho" w:cs="Arial"/>
                <w:iCs/>
                <w:szCs w:val="18"/>
                <w:lang w:eastAsia="ja-JP"/>
              </w:rPr>
              <w:t>N</w:t>
            </w:r>
            <w:r w:rsidRPr="008C3753">
              <w:rPr>
                <w:rFonts w:eastAsia="MS Mincho" w:cs="Arial"/>
                <w:iCs/>
                <w:szCs w:val="18"/>
                <w:vertAlign w:val="subscript"/>
                <w:lang w:eastAsia="ja-JP"/>
              </w:rPr>
              <w:t>cells</w:t>
            </w:r>
          </w:p>
        </w:tc>
        <w:tc>
          <w:tcPr>
            <w:tcW w:w="4252" w:type="dxa"/>
          </w:tcPr>
          <w:p w14:paraId="41AE0052" w14:textId="55E4A1C7" w:rsidR="00461BD1" w:rsidRPr="008C3753" w:rsidRDefault="00461BD1" w:rsidP="00641109">
            <w:pPr>
              <w:pStyle w:val="TAL"/>
              <w:rPr>
                <w:rFonts w:cs="Arial"/>
                <w:szCs w:val="18"/>
              </w:rPr>
            </w:pPr>
            <w:r w:rsidRPr="008C3753">
              <w:rPr>
                <w:rFonts w:cs="Arial"/>
                <w:szCs w:val="18"/>
              </w:rPr>
              <w:t xml:space="preserve">Number corresponding to the minimum number of cells that can be transmitted by a BS in a particular </w:t>
            </w:r>
            <w:r w:rsidRPr="008C3753">
              <w:rPr>
                <w:rFonts w:cs="Arial"/>
                <w:i/>
                <w:szCs w:val="18"/>
              </w:rPr>
              <w:t>operating band</w:t>
            </w:r>
            <w:r w:rsidRPr="008C3753">
              <w:rPr>
                <w:rFonts w:cs="Arial"/>
                <w:szCs w:val="18"/>
              </w:rPr>
              <w:t xml:space="preserve"> with transmission on all </w:t>
            </w:r>
            <w:r w:rsidRPr="008C3753">
              <w:rPr>
                <w:rFonts w:cs="Arial"/>
                <w:i/>
                <w:szCs w:val="18"/>
              </w:rPr>
              <w:t>TAB connectors</w:t>
            </w:r>
            <w:r w:rsidRPr="008C3753">
              <w:rPr>
                <w:rFonts w:cs="Arial"/>
                <w:szCs w:val="18"/>
              </w:rPr>
              <w:t xml:space="preserve"> supporting the </w:t>
            </w:r>
            <w:r w:rsidRPr="008C3753">
              <w:rPr>
                <w:rFonts w:cs="Arial"/>
                <w:i/>
                <w:szCs w:val="18"/>
              </w:rPr>
              <w:t>operating band</w:t>
            </w:r>
            <w:r w:rsidRPr="008C3753">
              <w:rPr>
                <w:rFonts w:cs="Arial"/>
                <w:szCs w:val="18"/>
              </w:rPr>
              <w:t xml:space="preserve">. </w:t>
            </w:r>
          </w:p>
        </w:tc>
        <w:tc>
          <w:tcPr>
            <w:tcW w:w="851" w:type="dxa"/>
          </w:tcPr>
          <w:p w14:paraId="4B4F1970" w14:textId="77777777" w:rsidR="00461BD1" w:rsidRPr="008C3753" w:rsidRDefault="00461BD1" w:rsidP="00641109">
            <w:pPr>
              <w:pStyle w:val="TAL"/>
            </w:pPr>
          </w:p>
        </w:tc>
        <w:tc>
          <w:tcPr>
            <w:tcW w:w="920" w:type="dxa"/>
          </w:tcPr>
          <w:p w14:paraId="348FBAC0" w14:textId="3F1F3DF6" w:rsidR="00461BD1" w:rsidRPr="008C3753" w:rsidRDefault="00461BD1" w:rsidP="00641109">
            <w:pPr>
              <w:pStyle w:val="TAL"/>
            </w:pPr>
            <w:r w:rsidRPr="008C3753">
              <w:t>x</w:t>
            </w:r>
          </w:p>
        </w:tc>
      </w:tr>
      <w:tr w:rsidR="00461BD1" w:rsidRPr="008C3753" w14:paraId="00475169" w14:textId="77777777" w:rsidTr="00197A14">
        <w:trPr>
          <w:cantSplit/>
          <w:jc w:val="center"/>
        </w:trPr>
        <w:tc>
          <w:tcPr>
            <w:tcW w:w="1416" w:type="dxa"/>
          </w:tcPr>
          <w:p w14:paraId="4839E376" w14:textId="4B0ADC2C" w:rsidR="00461BD1" w:rsidRPr="008C3753" w:rsidRDefault="00461BD1" w:rsidP="00641109">
            <w:pPr>
              <w:pStyle w:val="TAL"/>
              <w:rPr>
                <w:rFonts w:cs="Arial"/>
                <w:szCs w:val="18"/>
              </w:rPr>
            </w:pPr>
            <w:r w:rsidRPr="008C3753">
              <w:rPr>
                <w:rFonts w:cs="Arial"/>
                <w:szCs w:val="18"/>
              </w:rPr>
              <w:t>D.25</w:t>
            </w:r>
          </w:p>
        </w:tc>
        <w:tc>
          <w:tcPr>
            <w:tcW w:w="2338" w:type="dxa"/>
          </w:tcPr>
          <w:p w14:paraId="6FD7F0DE" w14:textId="7AAD5235" w:rsidR="00461BD1" w:rsidRPr="008C3753" w:rsidRDefault="00461BD1" w:rsidP="00641109">
            <w:pPr>
              <w:pStyle w:val="TAL"/>
              <w:rPr>
                <w:rFonts w:eastAsia="MS Mincho" w:cs="Arial"/>
                <w:iCs/>
                <w:szCs w:val="18"/>
                <w:lang w:eastAsia="ja-JP"/>
              </w:rPr>
            </w:pPr>
            <w:r w:rsidRPr="008C3753">
              <w:rPr>
                <w:rFonts w:cs="Arial"/>
                <w:szCs w:val="18"/>
              </w:rPr>
              <w:t>Maximum supported power difference between carriers</w:t>
            </w:r>
          </w:p>
        </w:tc>
        <w:tc>
          <w:tcPr>
            <w:tcW w:w="4252" w:type="dxa"/>
          </w:tcPr>
          <w:p w14:paraId="4A406E08" w14:textId="6637BBC1" w:rsidR="00461BD1" w:rsidRPr="008C3753" w:rsidRDefault="00461BD1" w:rsidP="00641109">
            <w:pPr>
              <w:pStyle w:val="TAL"/>
              <w:rPr>
                <w:rFonts w:cs="Arial"/>
                <w:szCs w:val="18"/>
              </w:rPr>
            </w:pPr>
            <w:r w:rsidRPr="008C3753">
              <w:rPr>
                <w:rFonts w:cs="Arial"/>
                <w:szCs w:val="18"/>
              </w:rPr>
              <w:t xml:space="preserve">Maximum supported power difference between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4CA0CA3" w14:textId="032AC8BD" w:rsidR="00461BD1" w:rsidRPr="008C3753" w:rsidRDefault="00461BD1" w:rsidP="00641109">
            <w:pPr>
              <w:pStyle w:val="TAL"/>
            </w:pPr>
            <w:r w:rsidRPr="008C3753">
              <w:t>x</w:t>
            </w:r>
          </w:p>
        </w:tc>
        <w:tc>
          <w:tcPr>
            <w:tcW w:w="920" w:type="dxa"/>
          </w:tcPr>
          <w:p w14:paraId="765399FC" w14:textId="1B63A42C" w:rsidR="00461BD1" w:rsidRPr="008C3753" w:rsidRDefault="00461BD1" w:rsidP="00641109">
            <w:pPr>
              <w:pStyle w:val="TAL"/>
            </w:pPr>
            <w:r w:rsidRPr="008C3753">
              <w:t>x</w:t>
            </w:r>
          </w:p>
        </w:tc>
      </w:tr>
      <w:tr w:rsidR="00461BD1" w:rsidRPr="008C3753" w14:paraId="7199E7D1" w14:textId="77777777" w:rsidTr="00197A14">
        <w:trPr>
          <w:cantSplit/>
          <w:jc w:val="center"/>
        </w:trPr>
        <w:tc>
          <w:tcPr>
            <w:tcW w:w="1416" w:type="dxa"/>
          </w:tcPr>
          <w:p w14:paraId="3354EB68" w14:textId="385F200F" w:rsidR="00461BD1" w:rsidRPr="008C3753" w:rsidRDefault="00461BD1" w:rsidP="00641109">
            <w:pPr>
              <w:pStyle w:val="TAL"/>
              <w:rPr>
                <w:rFonts w:cs="Arial"/>
                <w:szCs w:val="18"/>
              </w:rPr>
            </w:pPr>
            <w:r w:rsidRPr="008C3753">
              <w:rPr>
                <w:rFonts w:cs="Arial"/>
                <w:szCs w:val="18"/>
              </w:rPr>
              <w:t>D.26</w:t>
            </w:r>
          </w:p>
        </w:tc>
        <w:tc>
          <w:tcPr>
            <w:tcW w:w="2338" w:type="dxa"/>
          </w:tcPr>
          <w:p w14:paraId="5BD7BFC7" w14:textId="345D9EEA" w:rsidR="00461BD1" w:rsidRPr="008C3753" w:rsidRDefault="00461BD1" w:rsidP="00641109">
            <w:pPr>
              <w:pStyle w:val="TAL"/>
              <w:rPr>
                <w:rFonts w:cs="Arial"/>
                <w:szCs w:val="18"/>
              </w:rPr>
            </w:pPr>
            <w:r w:rsidRPr="008C3753">
              <w:rPr>
                <w:rFonts w:cs="Arial"/>
                <w:szCs w:val="18"/>
              </w:rPr>
              <w:t xml:space="preserve">Maximum supported power difference between carriers is different </w:t>
            </w:r>
            <w:r w:rsidRPr="008C3753">
              <w:rPr>
                <w:rFonts w:cs="Arial"/>
                <w:i/>
                <w:szCs w:val="18"/>
              </w:rPr>
              <w:t>operating bands</w:t>
            </w:r>
          </w:p>
        </w:tc>
        <w:tc>
          <w:tcPr>
            <w:tcW w:w="4252" w:type="dxa"/>
          </w:tcPr>
          <w:p w14:paraId="7EE52708" w14:textId="06A64B15" w:rsidR="00461BD1" w:rsidRPr="008C3753" w:rsidRDefault="00461BD1" w:rsidP="00641109">
            <w:pPr>
              <w:pStyle w:val="TAL"/>
              <w:rPr>
                <w:rFonts w:cs="Arial"/>
                <w:szCs w:val="18"/>
              </w:rPr>
            </w:pPr>
            <w:r w:rsidRPr="008C3753">
              <w:rPr>
                <w:rFonts w:cs="Arial"/>
                <w:szCs w:val="18"/>
                <w:lang w:eastAsia="zh-CN"/>
              </w:rPr>
              <w:t xml:space="preserve">Supported power difference between any two carriers in any two different supported </w:t>
            </w:r>
            <w:r w:rsidRPr="008C3753">
              <w:rPr>
                <w:rFonts w:cs="Arial"/>
                <w:i/>
                <w:szCs w:val="18"/>
                <w:lang w:eastAsia="zh-CN"/>
              </w:rPr>
              <w:t xml:space="preserve">operating bands. </w:t>
            </w:r>
            <w:r w:rsidRPr="008C3753">
              <w:rPr>
                <w:rFonts w:cs="Arial"/>
                <w:szCs w:val="18"/>
                <w:lang w:eastAsia="zh-CN"/>
              </w:rPr>
              <w:t>Dec</w:t>
            </w:r>
            <w:r w:rsidRPr="008C3753">
              <w:rPr>
                <w:rFonts w:cs="Arial"/>
                <w:szCs w:val="18"/>
              </w:rPr>
              <w:t xml:space="preserve">lared per supported operating band combination, per </w:t>
            </w:r>
            <w:r w:rsidRPr="008C3753">
              <w:rPr>
                <w:rFonts w:cs="Arial"/>
                <w:i/>
                <w:szCs w:val="18"/>
              </w:rPr>
              <w:t>multi-band connector.</w:t>
            </w:r>
          </w:p>
        </w:tc>
        <w:tc>
          <w:tcPr>
            <w:tcW w:w="851" w:type="dxa"/>
          </w:tcPr>
          <w:p w14:paraId="381753C5" w14:textId="349B1077" w:rsidR="00461BD1" w:rsidRPr="008C3753" w:rsidRDefault="00461BD1" w:rsidP="00641109">
            <w:pPr>
              <w:pStyle w:val="TAL"/>
            </w:pPr>
            <w:r w:rsidRPr="008C3753">
              <w:rPr>
                <w:lang w:eastAsia="zh-CN"/>
              </w:rPr>
              <w:t>x</w:t>
            </w:r>
          </w:p>
        </w:tc>
        <w:tc>
          <w:tcPr>
            <w:tcW w:w="920" w:type="dxa"/>
          </w:tcPr>
          <w:p w14:paraId="71F57BC3" w14:textId="3BD362AC" w:rsidR="00461BD1" w:rsidRPr="008C3753" w:rsidRDefault="00461BD1" w:rsidP="00641109">
            <w:pPr>
              <w:pStyle w:val="TAL"/>
            </w:pPr>
            <w:r w:rsidRPr="008C3753">
              <w:rPr>
                <w:lang w:eastAsia="zh-CN"/>
              </w:rPr>
              <w:t>x</w:t>
            </w:r>
          </w:p>
        </w:tc>
      </w:tr>
      <w:tr w:rsidR="00461BD1" w:rsidRPr="008C3753" w14:paraId="2D5393E9" w14:textId="77777777" w:rsidTr="00197A14">
        <w:trPr>
          <w:cantSplit/>
          <w:jc w:val="center"/>
        </w:trPr>
        <w:tc>
          <w:tcPr>
            <w:tcW w:w="1416" w:type="dxa"/>
          </w:tcPr>
          <w:p w14:paraId="7F5A9676" w14:textId="7A5E2CD4" w:rsidR="00461BD1" w:rsidRPr="008C3753" w:rsidRDefault="00461BD1" w:rsidP="00641109">
            <w:pPr>
              <w:pStyle w:val="TAL"/>
              <w:rPr>
                <w:rFonts w:cs="Arial"/>
                <w:szCs w:val="18"/>
              </w:rPr>
            </w:pPr>
            <w:r w:rsidRPr="008C3753">
              <w:rPr>
                <w:rFonts w:cs="Arial"/>
                <w:szCs w:val="18"/>
              </w:rPr>
              <w:t>D.27</w:t>
            </w:r>
          </w:p>
        </w:tc>
        <w:tc>
          <w:tcPr>
            <w:tcW w:w="2338" w:type="dxa"/>
          </w:tcPr>
          <w:p w14:paraId="514B2607" w14:textId="09EAC365" w:rsidR="00461BD1" w:rsidRPr="008C3753" w:rsidRDefault="00461BD1" w:rsidP="00641109">
            <w:pPr>
              <w:pStyle w:val="TAL"/>
              <w:rPr>
                <w:rFonts w:cs="Arial"/>
                <w:szCs w:val="18"/>
              </w:rPr>
            </w:pPr>
            <w:r w:rsidRPr="008C3753">
              <w:rPr>
                <w:rFonts w:cs="Arial"/>
                <w:szCs w:val="18"/>
              </w:rPr>
              <w:t>Operating band combination support</w:t>
            </w:r>
          </w:p>
        </w:tc>
        <w:tc>
          <w:tcPr>
            <w:tcW w:w="4252" w:type="dxa"/>
          </w:tcPr>
          <w:p w14:paraId="4AFEA971" w14:textId="0E56AF45" w:rsidR="00461BD1" w:rsidRPr="008C3753" w:rsidRDefault="00461BD1" w:rsidP="00641109">
            <w:pPr>
              <w:pStyle w:val="TAL"/>
              <w:rPr>
                <w:rFonts w:cs="Arial"/>
                <w:szCs w:val="18"/>
                <w:lang w:eastAsia="zh-CN"/>
              </w:rPr>
            </w:pPr>
            <w:r w:rsidRPr="008C3753">
              <w:rPr>
                <w:rFonts w:cs="Arial"/>
                <w:szCs w:val="18"/>
              </w:rPr>
              <w:t xml:space="preserve">List of operating bands combinations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6B73828" w14:textId="2E8E98AC" w:rsidR="00461BD1" w:rsidRPr="008C3753" w:rsidRDefault="00461BD1" w:rsidP="00641109">
            <w:pPr>
              <w:pStyle w:val="TAL"/>
              <w:rPr>
                <w:lang w:eastAsia="zh-CN"/>
              </w:rPr>
            </w:pPr>
            <w:r w:rsidRPr="008C3753">
              <w:t>x</w:t>
            </w:r>
          </w:p>
        </w:tc>
        <w:tc>
          <w:tcPr>
            <w:tcW w:w="920" w:type="dxa"/>
          </w:tcPr>
          <w:p w14:paraId="5DF223C8" w14:textId="2F83D793" w:rsidR="00461BD1" w:rsidRPr="008C3753" w:rsidRDefault="00461BD1" w:rsidP="00641109">
            <w:pPr>
              <w:pStyle w:val="TAL"/>
              <w:rPr>
                <w:lang w:eastAsia="zh-CN"/>
              </w:rPr>
            </w:pPr>
            <w:r w:rsidRPr="008C3753">
              <w:t>x</w:t>
            </w:r>
          </w:p>
        </w:tc>
      </w:tr>
      <w:tr w:rsidR="00461BD1" w:rsidRPr="008C3753" w14:paraId="390A1CC1" w14:textId="77777777" w:rsidTr="00197A14">
        <w:trPr>
          <w:cantSplit/>
          <w:jc w:val="center"/>
        </w:trPr>
        <w:tc>
          <w:tcPr>
            <w:tcW w:w="1416" w:type="dxa"/>
          </w:tcPr>
          <w:p w14:paraId="2B126703" w14:textId="53FDEB6F" w:rsidR="00461BD1" w:rsidRPr="008C3753" w:rsidRDefault="00461BD1" w:rsidP="00641109">
            <w:pPr>
              <w:pStyle w:val="TAL"/>
              <w:rPr>
                <w:rFonts w:cs="Arial"/>
                <w:szCs w:val="18"/>
              </w:rPr>
            </w:pPr>
            <w:r w:rsidRPr="008C3753">
              <w:rPr>
                <w:rFonts w:cs="Arial"/>
                <w:szCs w:val="18"/>
              </w:rPr>
              <w:t>D.28</w:t>
            </w:r>
          </w:p>
        </w:tc>
        <w:tc>
          <w:tcPr>
            <w:tcW w:w="2338" w:type="dxa"/>
          </w:tcPr>
          <w:p w14:paraId="7C069F59" w14:textId="4F3DDA90" w:rsidR="00461BD1" w:rsidRPr="008C3753" w:rsidRDefault="00461BD1" w:rsidP="00641109">
            <w:pPr>
              <w:pStyle w:val="TAL"/>
              <w:rPr>
                <w:rFonts w:cs="Arial"/>
                <w:szCs w:val="18"/>
              </w:rPr>
            </w:pPr>
            <w:r w:rsidRPr="008C3753">
              <w:rPr>
                <w:rFonts w:cs="Arial"/>
                <w:szCs w:val="18"/>
                <w:lang w:eastAsia="zh-CN"/>
              </w:rPr>
              <w:t xml:space="preserve">void </w:t>
            </w:r>
          </w:p>
        </w:tc>
        <w:tc>
          <w:tcPr>
            <w:tcW w:w="4252" w:type="dxa"/>
          </w:tcPr>
          <w:p w14:paraId="251C218E" w14:textId="12F6ACF8" w:rsidR="00461BD1" w:rsidRPr="008C3753" w:rsidRDefault="00461BD1" w:rsidP="00641109">
            <w:pPr>
              <w:pStyle w:val="TAL"/>
              <w:rPr>
                <w:rFonts w:cs="Arial"/>
                <w:szCs w:val="18"/>
              </w:rPr>
            </w:pPr>
            <w:r w:rsidRPr="008C3753">
              <w:rPr>
                <w:rFonts w:cs="Arial"/>
                <w:szCs w:val="18"/>
                <w:lang w:eastAsia="zh-CN"/>
              </w:rPr>
              <w:t>void</w:t>
            </w:r>
          </w:p>
        </w:tc>
        <w:tc>
          <w:tcPr>
            <w:tcW w:w="851" w:type="dxa"/>
          </w:tcPr>
          <w:p w14:paraId="434000C1" w14:textId="1C5653BA" w:rsidR="00461BD1" w:rsidRPr="008C3753" w:rsidRDefault="00461BD1" w:rsidP="00641109">
            <w:pPr>
              <w:pStyle w:val="TAL"/>
            </w:pPr>
            <w:r w:rsidRPr="008C3753">
              <w:t>x</w:t>
            </w:r>
          </w:p>
        </w:tc>
        <w:tc>
          <w:tcPr>
            <w:tcW w:w="920" w:type="dxa"/>
          </w:tcPr>
          <w:p w14:paraId="0969C07C" w14:textId="36D6D1CD" w:rsidR="00461BD1" w:rsidRPr="008C3753" w:rsidRDefault="00461BD1" w:rsidP="00641109">
            <w:pPr>
              <w:pStyle w:val="TAL"/>
            </w:pPr>
            <w:r w:rsidRPr="008C3753">
              <w:t>x</w:t>
            </w:r>
          </w:p>
        </w:tc>
      </w:tr>
      <w:tr w:rsidR="00461BD1" w:rsidRPr="008C3753" w14:paraId="2260479D" w14:textId="77777777" w:rsidTr="00197A14">
        <w:trPr>
          <w:cantSplit/>
          <w:jc w:val="center"/>
        </w:trPr>
        <w:tc>
          <w:tcPr>
            <w:tcW w:w="1416" w:type="dxa"/>
          </w:tcPr>
          <w:p w14:paraId="1EE2E462" w14:textId="62A80E33" w:rsidR="00461BD1" w:rsidRPr="008C3753" w:rsidRDefault="00461BD1" w:rsidP="00641109">
            <w:pPr>
              <w:pStyle w:val="TAL"/>
              <w:rPr>
                <w:rFonts w:cs="Arial"/>
                <w:szCs w:val="18"/>
              </w:rPr>
            </w:pPr>
            <w:r w:rsidRPr="008C3753">
              <w:rPr>
                <w:rFonts w:cs="Arial"/>
                <w:szCs w:val="18"/>
              </w:rPr>
              <w:t>D.29</w:t>
            </w:r>
          </w:p>
        </w:tc>
        <w:tc>
          <w:tcPr>
            <w:tcW w:w="2338" w:type="dxa"/>
          </w:tcPr>
          <w:p w14:paraId="0160452B" w14:textId="6435B542" w:rsidR="00461BD1" w:rsidRPr="008C3753" w:rsidRDefault="00461BD1" w:rsidP="00641109">
            <w:pPr>
              <w:pStyle w:val="TAL"/>
              <w:rPr>
                <w:rFonts w:cs="Arial"/>
                <w:szCs w:val="18"/>
                <w:lang w:eastAsia="zh-CN"/>
              </w:rPr>
            </w:pPr>
            <w:r w:rsidRPr="008C3753">
              <w:rPr>
                <w:rFonts w:cs="Arial"/>
                <w:szCs w:val="18"/>
              </w:rPr>
              <w:t>Intra-system interfering signal declaration list</w:t>
            </w:r>
          </w:p>
        </w:tc>
        <w:tc>
          <w:tcPr>
            <w:tcW w:w="4252" w:type="dxa"/>
          </w:tcPr>
          <w:p w14:paraId="654A339F" w14:textId="7B77930B" w:rsidR="00461BD1" w:rsidRPr="008C3753" w:rsidRDefault="00461BD1" w:rsidP="00641109">
            <w:pPr>
              <w:pStyle w:val="TAL"/>
              <w:rPr>
                <w:rFonts w:cs="Arial"/>
                <w:szCs w:val="18"/>
                <w:lang w:eastAsia="zh-CN"/>
              </w:rPr>
            </w:pPr>
            <w:r w:rsidRPr="008C3753">
              <w:rPr>
                <w:rFonts w:cs="Arial"/>
                <w:szCs w:val="18"/>
              </w:rPr>
              <w:t xml:space="preserve">List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851" w:type="dxa"/>
          </w:tcPr>
          <w:p w14:paraId="6AAB5305" w14:textId="77777777" w:rsidR="00461BD1" w:rsidRPr="008C3753" w:rsidRDefault="00461BD1" w:rsidP="00641109">
            <w:pPr>
              <w:pStyle w:val="TAL"/>
            </w:pPr>
          </w:p>
        </w:tc>
        <w:tc>
          <w:tcPr>
            <w:tcW w:w="920" w:type="dxa"/>
          </w:tcPr>
          <w:p w14:paraId="499CE093" w14:textId="355106AE" w:rsidR="00461BD1" w:rsidRPr="008C3753" w:rsidRDefault="00461BD1" w:rsidP="00641109">
            <w:pPr>
              <w:pStyle w:val="TAL"/>
            </w:pPr>
            <w:r w:rsidRPr="008C3753">
              <w:t>x</w:t>
            </w:r>
          </w:p>
        </w:tc>
      </w:tr>
      <w:tr w:rsidR="00461BD1" w:rsidRPr="008C3753" w14:paraId="6227B53E" w14:textId="77777777" w:rsidTr="00197A14">
        <w:trPr>
          <w:cantSplit/>
          <w:jc w:val="center"/>
        </w:trPr>
        <w:tc>
          <w:tcPr>
            <w:tcW w:w="1416" w:type="dxa"/>
          </w:tcPr>
          <w:p w14:paraId="4EFDBE0F" w14:textId="2860FFF7" w:rsidR="00461BD1" w:rsidRPr="008C3753" w:rsidRDefault="00461BD1" w:rsidP="00641109">
            <w:pPr>
              <w:pStyle w:val="TAL"/>
              <w:rPr>
                <w:rFonts w:cs="Arial"/>
                <w:szCs w:val="18"/>
              </w:rPr>
            </w:pPr>
            <w:r w:rsidRPr="008C3753">
              <w:rPr>
                <w:rFonts w:cs="Arial"/>
                <w:szCs w:val="18"/>
              </w:rPr>
              <w:t>D.30</w:t>
            </w:r>
          </w:p>
        </w:tc>
        <w:tc>
          <w:tcPr>
            <w:tcW w:w="2338" w:type="dxa"/>
          </w:tcPr>
          <w:p w14:paraId="77712A4D" w14:textId="2C48648C" w:rsidR="00461BD1" w:rsidRPr="008C3753" w:rsidRDefault="00461BD1" w:rsidP="00641109">
            <w:pPr>
              <w:pStyle w:val="TAL"/>
              <w:rPr>
                <w:rFonts w:cs="Arial"/>
                <w:szCs w:val="18"/>
              </w:rPr>
            </w:pPr>
            <w:r w:rsidRPr="008C3753">
              <w:rPr>
                <w:rFonts w:cs="Arial"/>
                <w:szCs w:val="18"/>
              </w:rPr>
              <w:t>Intra-system interfering signal level</w:t>
            </w:r>
          </w:p>
        </w:tc>
        <w:tc>
          <w:tcPr>
            <w:tcW w:w="4252" w:type="dxa"/>
          </w:tcPr>
          <w:p w14:paraId="4B70B88B" w14:textId="70462313" w:rsidR="00461BD1" w:rsidRPr="008C3753" w:rsidRDefault="00461BD1" w:rsidP="00641109">
            <w:pPr>
              <w:pStyle w:val="TAL"/>
              <w:rPr>
                <w:rFonts w:cs="Arial"/>
                <w:szCs w:val="18"/>
              </w:rPr>
            </w:pPr>
            <w:r w:rsidRPr="008C3753">
              <w:rPr>
                <w:rFonts w:cs="Arial"/>
                <w:szCs w:val="18"/>
              </w:rPr>
              <w:t xml:space="preserve">The interfering signal level in dBm. Declared per supported </w:t>
            </w:r>
            <w:r w:rsidRPr="008C3753">
              <w:rPr>
                <w:rFonts w:cs="Arial"/>
                <w:i/>
                <w:szCs w:val="18"/>
              </w:rPr>
              <w:t>operating band</w:t>
            </w:r>
            <w:r w:rsidRPr="008C3753">
              <w:rPr>
                <w:rFonts w:cs="Arial"/>
                <w:szCs w:val="18"/>
              </w:rPr>
              <w:t xml:space="preserve">, per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sidDel="000578A0">
              <w:rPr>
                <w:rFonts w:cs="Arial"/>
                <w:szCs w:val="18"/>
              </w:rPr>
              <w:t xml:space="preserve"> </w:t>
            </w:r>
            <w:r w:rsidRPr="008C3753">
              <w:rPr>
                <w:rFonts w:cs="Arial"/>
                <w:szCs w:val="18"/>
              </w:rPr>
              <w:t>covered by D.29.</w:t>
            </w:r>
          </w:p>
        </w:tc>
        <w:tc>
          <w:tcPr>
            <w:tcW w:w="851" w:type="dxa"/>
          </w:tcPr>
          <w:p w14:paraId="3E648DFA" w14:textId="77777777" w:rsidR="00461BD1" w:rsidRPr="008C3753" w:rsidRDefault="00461BD1" w:rsidP="00641109">
            <w:pPr>
              <w:pStyle w:val="TAL"/>
            </w:pPr>
          </w:p>
        </w:tc>
        <w:tc>
          <w:tcPr>
            <w:tcW w:w="920" w:type="dxa"/>
          </w:tcPr>
          <w:p w14:paraId="32A795B9" w14:textId="4DBC9666" w:rsidR="00461BD1" w:rsidRPr="008C3753" w:rsidRDefault="00461BD1" w:rsidP="00641109">
            <w:pPr>
              <w:pStyle w:val="TAL"/>
            </w:pPr>
            <w:r w:rsidRPr="008C3753">
              <w:t>x</w:t>
            </w:r>
          </w:p>
        </w:tc>
      </w:tr>
      <w:tr w:rsidR="00461BD1" w:rsidRPr="008C3753" w14:paraId="0618FFEA" w14:textId="77777777" w:rsidTr="00197A14">
        <w:trPr>
          <w:cantSplit/>
          <w:jc w:val="center"/>
        </w:trPr>
        <w:tc>
          <w:tcPr>
            <w:tcW w:w="1416" w:type="dxa"/>
          </w:tcPr>
          <w:p w14:paraId="058F5AC4" w14:textId="081E6311" w:rsidR="00461BD1" w:rsidRPr="008C3753" w:rsidRDefault="00461BD1" w:rsidP="00641109">
            <w:pPr>
              <w:pStyle w:val="TAL"/>
              <w:rPr>
                <w:rFonts w:cs="Arial"/>
                <w:szCs w:val="18"/>
              </w:rPr>
            </w:pPr>
            <w:r w:rsidRPr="008C3753">
              <w:rPr>
                <w:rFonts w:cs="Arial"/>
                <w:szCs w:val="18"/>
              </w:rPr>
              <w:lastRenderedPageBreak/>
              <w:t>D.31</w:t>
            </w:r>
          </w:p>
        </w:tc>
        <w:tc>
          <w:tcPr>
            <w:tcW w:w="2338" w:type="dxa"/>
          </w:tcPr>
          <w:p w14:paraId="6799D250" w14:textId="10CB395A" w:rsidR="00461BD1" w:rsidRPr="008C3753" w:rsidRDefault="00461BD1" w:rsidP="00641109">
            <w:pPr>
              <w:pStyle w:val="TAL"/>
              <w:rPr>
                <w:rFonts w:cs="Arial"/>
                <w:szCs w:val="18"/>
              </w:rPr>
            </w:pPr>
            <w:r w:rsidRPr="008C3753">
              <w:rPr>
                <w:rFonts w:cs="Arial"/>
                <w:szCs w:val="18"/>
              </w:rPr>
              <w:t>TAE groups</w:t>
            </w:r>
          </w:p>
        </w:tc>
        <w:tc>
          <w:tcPr>
            <w:tcW w:w="4252" w:type="dxa"/>
          </w:tcPr>
          <w:p w14:paraId="5F63F1AF" w14:textId="77777777" w:rsidR="00461BD1" w:rsidRPr="008C3753" w:rsidRDefault="00461BD1" w:rsidP="00641109">
            <w:pPr>
              <w:pStyle w:val="TAL"/>
              <w:rPr>
                <w:rFonts w:cs="Arial"/>
                <w:szCs w:val="18"/>
              </w:rPr>
            </w:pPr>
            <w:r w:rsidRPr="008C3753">
              <w:rPr>
                <w:rFonts w:cs="Arial"/>
                <w:szCs w:val="18"/>
              </w:rPr>
              <w:t xml:space="preserve">Set of declared </w:t>
            </w:r>
            <w:r w:rsidRPr="008C3753">
              <w:rPr>
                <w:rFonts w:cs="Arial"/>
                <w:i/>
                <w:szCs w:val="18"/>
              </w:rPr>
              <w:t>TAB connector beam forming groups</w:t>
            </w:r>
            <w:r w:rsidRPr="008C3753">
              <w:rPr>
                <w:rFonts w:cs="Arial"/>
                <w:szCs w:val="18"/>
              </w:rPr>
              <w:t xml:space="preserve"> on which the TAE requirements apply.</w:t>
            </w:r>
          </w:p>
          <w:p w14:paraId="183BA510" w14:textId="702B8CF6" w:rsidR="00461BD1" w:rsidRPr="008C3753" w:rsidRDefault="00461BD1" w:rsidP="00641109">
            <w:pPr>
              <w:pStyle w:val="TAL"/>
              <w:rPr>
                <w:rFonts w:cs="Arial"/>
              </w:rPr>
            </w:pPr>
            <w:r w:rsidRPr="008C3753">
              <w:rPr>
                <w:rFonts w:cs="Arial"/>
                <w:i/>
              </w:rPr>
              <w:t>All TAB connectors</w:t>
            </w:r>
            <w:r w:rsidRPr="008C3753">
              <w:rPr>
                <w:rFonts w:cs="Arial"/>
              </w:rPr>
              <w:t xml:space="preserve"> belong to at least one </w:t>
            </w:r>
            <w:r w:rsidRPr="008C3753">
              <w:rPr>
                <w:rFonts w:cs="Arial"/>
                <w:i/>
                <w:szCs w:val="18"/>
              </w:rPr>
              <w:t>TAB connector beam forming group</w:t>
            </w:r>
            <w:r w:rsidRPr="008C3753">
              <w:rPr>
                <w:rFonts w:cs="Arial"/>
              </w:rPr>
              <w:t xml:space="preserve"> (even if it</w:t>
            </w:r>
            <w:r w:rsidR="00EC7F62" w:rsidRPr="008C3753">
              <w:rPr>
                <w:rFonts w:cs="Arial"/>
              </w:rPr>
              <w:t>'</w:t>
            </w:r>
            <w:r w:rsidRPr="008C3753">
              <w:rPr>
                <w:rFonts w:cs="Arial"/>
              </w:rPr>
              <w:t xml:space="preserve">s a </w:t>
            </w:r>
            <w:r w:rsidRPr="008C3753">
              <w:rPr>
                <w:rFonts w:cs="Arial"/>
                <w:i/>
                <w:szCs w:val="18"/>
              </w:rPr>
              <w:t>TAB connector beam forming group</w:t>
            </w:r>
            <w:r w:rsidRPr="008C3753">
              <w:rPr>
                <w:rFonts w:cs="Arial"/>
              </w:rPr>
              <w:t xml:space="preserve"> consisting of one connector).</w:t>
            </w:r>
          </w:p>
          <w:p w14:paraId="43380C29" w14:textId="77777777" w:rsidR="00461BD1" w:rsidRPr="008C3753" w:rsidRDefault="00461BD1" w:rsidP="00641109">
            <w:pPr>
              <w:pStyle w:val="TAL"/>
              <w:rPr>
                <w:rFonts w:cs="Arial"/>
              </w:rPr>
            </w:pPr>
            <w:r w:rsidRPr="008C3753">
              <w:rPr>
                <w:rFonts w:cs="Arial"/>
              </w:rPr>
              <w:t xml:space="preserve">The smallest possible number of </w:t>
            </w:r>
            <w:r w:rsidRPr="008C3753">
              <w:rPr>
                <w:rFonts w:cs="Arial"/>
                <w:i/>
                <w:szCs w:val="18"/>
              </w:rPr>
              <w:t>TAB connector beam forming groups</w:t>
            </w:r>
            <w:r w:rsidRPr="008C3753">
              <w:rPr>
                <w:rFonts w:cs="Arial"/>
              </w:rPr>
              <w:t xml:space="preserve"> need to be declared such that there is no </w:t>
            </w:r>
            <w:r w:rsidRPr="008C3753">
              <w:rPr>
                <w:rFonts w:cs="Arial"/>
                <w:i/>
              </w:rPr>
              <w:t>TAB connector</w:t>
            </w:r>
            <w:r w:rsidRPr="008C3753">
              <w:rPr>
                <w:rFonts w:cs="Arial"/>
              </w:rPr>
              <w:t xml:space="preserve"> not contained in at least one of the declared </w:t>
            </w:r>
            <w:r w:rsidRPr="008C3753">
              <w:rPr>
                <w:rFonts w:cs="Arial"/>
                <w:i/>
                <w:szCs w:val="18"/>
              </w:rPr>
              <w:t>TAB connector beam forming groups</w:t>
            </w:r>
            <w:r w:rsidRPr="008C3753">
              <w:rPr>
                <w:rFonts w:cs="Arial"/>
              </w:rPr>
              <w:t>.</w:t>
            </w:r>
          </w:p>
          <w:p w14:paraId="13264159" w14:textId="58376752" w:rsidR="00461BD1" w:rsidRPr="008C3753" w:rsidRDefault="00461BD1" w:rsidP="00641109">
            <w:pPr>
              <w:pStyle w:val="TAL"/>
              <w:rPr>
                <w:rFonts w:cs="Arial"/>
                <w:szCs w:val="18"/>
              </w:rPr>
            </w:pPr>
            <w:r w:rsidRPr="008C3753">
              <w:rPr>
                <w:rFonts w:cs="Arial"/>
                <w:szCs w:val="18"/>
              </w:rPr>
              <w:t xml:space="preserve">Declared per supported </w:t>
            </w:r>
            <w:r w:rsidRPr="008C3753">
              <w:rPr>
                <w:rFonts w:cs="Arial"/>
                <w:i/>
                <w:szCs w:val="18"/>
              </w:rPr>
              <w:t>operating band</w:t>
            </w:r>
            <w:r w:rsidRPr="008C3753">
              <w:rPr>
                <w:rFonts w:cs="Arial"/>
                <w:szCs w:val="18"/>
              </w:rPr>
              <w:t>.</w:t>
            </w:r>
          </w:p>
        </w:tc>
        <w:tc>
          <w:tcPr>
            <w:tcW w:w="851" w:type="dxa"/>
          </w:tcPr>
          <w:p w14:paraId="3DA5B798" w14:textId="77777777" w:rsidR="00461BD1" w:rsidRPr="008C3753" w:rsidRDefault="00461BD1" w:rsidP="00641109">
            <w:pPr>
              <w:pStyle w:val="TAL"/>
            </w:pPr>
          </w:p>
        </w:tc>
        <w:tc>
          <w:tcPr>
            <w:tcW w:w="920" w:type="dxa"/>
          </w:tcPr>
          <w:p w14:paraId="198107E8" w14:textId="60839A3E" w:rsidR="00461BD1" w:rsidRPr="008C3753" w:rsidRDefault="00461BD1" w:rsidP="00641109">
            <w:pPr>
              <w:pStyle w:val="TAL"/>
            </w:pPr>
            <w:r w:rsidRPr="008C3753">
              <w:t>x</w:t>
            </w:r>
          </w:p>
        </w:tc>
      </w:tr>
      <w:tr w:rsidR="00461BD1" w:rsidRPr="008C3753" w14:paraId="09462FAC" w14:textId="77777777" w:rsidTr="00197A14">
        <w:trPr>
          <w:cantSplit/>
          <w:jc w:val="center"/>
        </w:trPr>
        <w:tc>
          <w:tcPr>
            <w:tcW w:w="1416" w:type="dxa"/>
          </w:tcPr>
          <w:p w14:paraId="67C41DE8" w14:textId="649F882A" w:rsidR="00461BD1" w:rsidRPr="008C3753" w:rsidRDefault="00461BD1" w:rsidP="00641109">
            <w:pPr>
              <w:pStyle w:val="TAL"/>
              <w:rPr>
                <w:rFonts w:cs="Arial"/>
                <w:szCs w:val="18"/>
              </w:rPr>
            </w:pPr>
            <w:r w:rsidRPr="008C3753">
              <w:rPr>
                <w:rFonts w:cs="Arial"/>
                <w:szCs w:val="18"/>
              </w:rPr>
              <w:t>D.32</w:t>
            </w:r>
          </w:p>
        </w:tc>
        <w:tc>
          <w:tcPr>
            <w:tcW w:w="2338" w:type="dxa"/>
          </w:tcPr>
          <w:p w14:paraId="69BC42B1" w14:textId="57379351" w:rsidR="00461BD1" w:rsidRPr="008C3753" w:rsidRDefault="00461BD1" w:rsidP="00641109">
            <w:pPr>
              <w:pStyle w:val="TAL"/>
              <w:rPr>
                <w:rFonts w:cs="Arial"/>
                <w:szCs w:val="18"/>
              </w:rPr>
            </w:pPr>
            <w:r w:rsidRPr="008C3753">
              <w:rPr>
                <w:rFonts w:cs="Arial"/>
                <w:szCs w:val="18"/>
                <w:lang w:eastAsia="zh-CN"/>
              </w:rPr>
              <w:t>Equivalent</w:t>
            </w:r>
            <w:r w:rsidRPr="008C3753">
              <w:rPr>
                <w:rFonts w:cs="Arial"/>
                <w:szCs w:val="18"/>
              </w:rPr>
              <w:t xml:space="preserve"> connectors</w:t>
            </w:r>
          </w:p>
        </w:tc>
        <w:tc>
          <w:tcPr>
            <w:tcW w:w="4252" w:type="dxa"/>
          </w:tcPr>
          <w:p w14:paraId="0A1B5F06" w14:textId="77777777" w:rsidR="00461BD1" w:rsidRPr="008C3753" w:rsidRDefault="00461BD1" w:rsidP="00641109">
            <w:pPr>
              <w:pStyle w:val="TAL"/>
              <w:rPr>
                <w:rFonts w:cs="Arial"/>
                <w:szCs w:val="18"/>
              </w:rPr>
            </w:pPr>
            <w:r w:rsidRPr="008C3753">
              <w:rPr>
                <w:rFonts w:cs="Arial"/>
                <w:szCs w:val="18"/>
              </w:rPr>
              <w:t xml:space="preserve">List of </w:t>
            </w:r>
            <w:r w:rsidRPr="008C3753">
              <w:rPr>
                <w:rFonts w:cs="Arial"/>
                <w:i/>
                <w:szCs w:val="18"/>
              </w:rPr>
              <w:t>antenna connectors</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which have been declared equivalent.</w:t>
            </w:r>
          </w:p>
          <w:p w14:paraId="76577257" w14:textId="57191F6D" w:rsidR="00461BD1" w:rsidRPr="008C3753" w:rsidRDefault="00461BD1" w:rsidP="00641109">
            <w:pPr>
              <w:pStyle w:val="TAL"/>
              <w:rPr>
                <w:rFonts w:cs="Arial"/>
                <w:szCs w:val="18"/>
              </w:rPr>
            </w:pPr>
            <w:r w:rsidRPr="008C3753">
              <w:rPr>
                <w:rFonts w:cs="Arial"/>
                <w:szCs w:val="18"/>
              </w:rPr>
              <w:t>Equivalent</w:t>
            </w:r>
            <w:r w:rsidRPr="008C3753">
              <w:t xml:space="preserve"> </w:t>
            </w:r>
            <w:r w:rsidRPr="008C3753">
              <w:rPr>
                <w:rFonts w:cs="Arial"/>
                <w:szCs w:val="18"/>
              </w:rPr>
              <w:t xml:space="preserve">connectors imply that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expected to behave in the same way when presented with identical signals under the same operating conditions. All declarations made for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identical and the transmitter unit and/or receiver unit driving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of identical design.</w:t>
            </w:r>
          </w:p>
        </w:tc>
        <w:tc>
          <w:tcPr>
            <w:tcW w:w="851" w:type="dxa"/>
          </w:tcPr>
          <w:p w14:paraId="13CA5EFB" w14:textId="79D785EA" w:rsidR="00461BD1" w:rsidRPr="008C3753" w:rsidRDefault="00461BD1" w:rsidP="00641109">
            <w:pPr>
              <w:pStyle w:val="TAL"/>
            </w:pPr>
            <w:r w:rsidRPr="008C3753">
              <w:t>x</w:t>
            </w:r>
          </w:p>
        </w:tc>
        <w:tc>
          <w:tcPr>
            <w:tcW w:w="920" w:type="dxa"/>
          </w:tcPr>
          <w:p w14:paraId="55AA81E6" w14:textId="5C3962BC" w:rsidR="00461BD1" w:rsidRPr="008C3753" w:rsidRDefault="00461BD1" w:rsidP="00641109">
            <w:pPr>
              <w:pStyle w:val="TAL"/>
            </w:pPr>
            <w:r w:rsidRPr="008C3753">
              <w:t>x</w:t>
            </w:r>
          </w:p>
        </w:tc>
      </w:tr>
      <w:tr w:rsidR="00461BD1" w:rsidRPr="008C3753" w14:paraId="70FDFF4F" w14:textId="77777777" w:rsidTr="00197A14">
        <w:trPr>
          <w:cantSplit/>
          <w:jc w:val="center"/>
        </w:trPr>
        <w:tc>
          <w:tcPr>
            <w:tcW w:w="1416" w:type="dxa"/>
          </w:tcPr>
          <w:p w14:paraId="37EBB04E" w14:textId="5B38715C" w:rsidR="00461BD1" w:rsidRPr="008C3753" w:rsidRDefault="00461BD1" w:rsidP="00641109">
            <w:pPr>
              <w:pStyle w:val="TAL"/>
              <w:rPr>
                <w:rFonts w:cs="Arial"/>
                <w:szCs w:val="18"/>
              </w:rPr>
            </w:pPr>
            <w:r w:rsidRPr="008C3753">
              <w:rPr>
                <w:rFonts w:cs="Arial"/>
                <w:szCs w:val="18"/>
              </w:rPr>
              <w:t>D.33</w:t>
            </w:r>
          </w:p>
        </w:tc>
        <w:tc>
          <w:tcPr>
            <w:tcW w:w="2338" w:type="dxa"/>
          </w:tcPr>
          <w:p w14:paraId="1F61B369" w14:textId="77777777" w:rsidR="00461BD1" w:rsidRPr="008C3753" w:rsidRDefault="00461BD1" w:rsidP="00641109">
            <w:pPr>
              <w:pStyle w:val="TAL"/>
              <w:rPr>
                <w:rFonts w:cs="Arial"/>
                <w:i/>
                <w:szCs w:val="18"/>
                <w:lang w:eastAsia="zh-CN"/>
              </w:rPr>
            </w:pPr>
            <w:r w:rsidRPr="008C3753">
              <w:rPr>
                <w:rFonts w:cs="Arial"/>
                <w:i/>
                <w:szCs w:val="18"/>
                <w:lang w:eastAsia="zh-CN"/>
              </w:rPr>
              <w:t>TAB connector RX min cell group</w:t>
            </w:r>
          </w:p>
          <w:p w14:paraId="67D770CF" w14:textId="77777777" w:rsidR="00461BD1" w:rsidRPr="008C3753" w:rsidRDefault="00461BD1" w:rsidP="00641109">
            <w:pPr>
              <w:pStyle w:val="TAL"/>
              <w:rPr>
                <w:rFonts w:cs="Arial"/>
                <w:szCs w:val="18"/>
                <w:lang w:eastAsia="zh-CN"/>
              </w:rPr>
            </w:pPr>
          </w:p>
        </w:tc>
        <w:tc>
          <w:tcPr>
            <w:tcW w:w="4252" w:type="dxa"/>
          </w:tcPr>
          <w:p w14:paraId="4F0F922F" w14:textId="022C8696" w:rsidR="00461BD1" w:rsidRPr="008C3753" w:rsidRDefault="00461BD1" w:rsidP="00641109">
            <w:pPr>
              <w:pStyle w:val="TAL"/>
              <w:rPr>
                <w:rFonts w:cs="Arial"/>
                <w:szCs w:val="18"/>
              </w:rPr>
            </w:pPr>
            <w:r w:rsidRPr="008C3753">
              <w:rPr>
                <w:rFonts w:cs="Arial"/>
                <w:szCs w:val="18"/>
                <w:lang w:eastAsia="zh-CN"/>
              </w:rPr>
              <w:t>Declared as a group of </w:t>
            </w:r>
            <w:r w:rsidRPr="008C3753">
              <w:rPr>
                <w:rFonts w:cs="Arial"/>
                <w:i/>
                <w:szCs w:val="18"/>
                <w:lang w:eastAsia="zh-CN"/>
              </w:rPr>
              <w:t>TAB connectors</w:t>
            </w:r>
            <w:r w:rsidRPr="008C3753">
              <w:rPr>
                <w:rFonts w:cs="Arial"/>
                <w:szCs w:val="18"/>
                <w:lang w:eastAsia="zh-CN"/>
              </w:rPr>
              <w:t xml:space="preserve"> to which RX requirements are applied. This declaration corresponds to group of </w:t>
            </w:r>
            <w:r w:rsidRPr="008C3753">
              <w:rPr>
                <w:rFonts w:cs="Arial"/>
                <w:i/>
                <w:szCs w:val="18"/>
                <w:lang w:eastAsia="zh-CN"/>
              </w:rPr>
              <w:t>TAB connectors</w:t>
            </w:r>
            <w:r w:rsidRPr="008C3753">
              <w:rPr>
                <w:rFonts w:cs="Arial"/>
                <w:szCs w:val="18"/>
                <w:lang w:eastAsia="zh-CN"/>
              </w:rPr>
              <w:t xml:space="preserve"> which are responsible for receiving a cell when the </w:t>
            </w:r>
            <w:r w:rsidRPr="008C3753">
              <w:rPr>
                <w:rFonts w:cs="Arial"/>
                <w:i/>
                <w:szCs w:val="18"/>
                <w:lang w:eastAsia="zh-CN"/>
              </w:rPr>
              <w:t>BS type 1-H</w:t>
            </w:r>
            <w:r w:rsidRPr="008C3753">
              <w:rPr>
                <w:rFonts w:cs="Arial"/>
                <w:szCs w:val="18"/>
                <w:lang w:eastAsia="zh-CN"/>
              </w:rPr>
              <w:t xml:space="preserve"> setting corresponding to the declared minimum number of cells (N</w:t>
            </w:r>
            <w:r w:rsidRPr="008C3753">
              <w:rPr>
                <w:rFonts w:cs="Arial"/>
                <w:szCs w:val="18"/>
                <w:vertAlign w:val="subscript"/>
                <w:lang w:eastAsia="zh-CN"/>
              </w:rPr>
              <w:t>cells</w:t>
            </w:r>
            <w:r w:rsidRPr="008C3753">
              <w:rPr>
                <w:rFonts w:cs="Arial"/>
                <w:szCs w:val="18"/>
                <w:lang w:eastAsia="zh-CN"/>
              </w:rPr>
              <w:t xml:space="preserve">) with transmission on all </w:t>
            </w:r>
            <w:r w:rsidRPr="008C3753">
              <w:rPr>
                <w:rFonts w:cs="Arial"/>
                <w:i/>
                <w:szCs w:val="18"/>
                <w:lang w:eastAsia="zh-CN"/>
              </w:rPr>
              <w:t>TAB connectors</w:t>
            </w:r>
            <w:r w:rsidRPr="008C3753">
              <w:rPr>
                <w:rFonts w:cs="Arial"/>
                <w:szCs w:val="18"/>
                <w:lang w:eastAsia="zh-CN"/>
              </w:rPr>
              <w:t xml:space="preserve"> supporting an </w:t>
            </w:r>
            <w:r w:rsidRPr="008C3753">
              <w:rPr>
                <w:rFonts w:cs="Arial"/>
                <w:i/>
                <w:szCs w:val="18"/>
                <w:lang w:eastAsia="zh-CN"/>
              </w:rPr>
              <w:t>operating band</w:t>
            </w:r>
            <w:r w:rsidRPr="008C3753">
              <w:rPr>
                <w:rFonts w:cs="Arial"/>
                <w:szCs w:val="18"/>
                <w:lang w:eastAsia="zh-CN"/>
              </w:rPr>
              <w:t>.</w:t>
            </w:r>
          </w:p>
        </w:tc>
        <w:tc>
          <w:tcPr>
            <w:tcW w:w="851" w:type="dxa"/>
          </w:tcPr>
          <w:p w14:paraId="2367FEE0" w14:textId="77777777" w:rsidR="00461BD1" w:rsidRPr="008C3753" w:rsidRDefault="00461BD1" w:rsidP="00641109">
            <w:pPr>
              <w:pStyle w:val="TAL"/>
            </w:pPr>
          </w:p>
        </w:tc>
        <w:tc>
          <w:tcPr>
            <w:tcW w:w="920" w:type="dxa"/>
          </w:tcPr>
          <w:p w14:paraId="67A99D22" w14:textId="0133C7E4" w:rsidR="00461BD1" w:rsidRPr="008C3753" w:rsidRDefault="00461BD1" w:rsidP="00641109">
            <w:pPr>
              <w:pStyle w:val="TAL"/>
            </w:pPr>
            <w:r w:rsidRPr="008C3753">
              <w:rPr>
                <w:lang w:eastAsia="zh-CN"/>
              </w:rPr>
              <w:t>x</w:t>
            </w:r>
          </w:p>
        </w:tc>
      </w:tr>
      <w:tr w:rsidR="00461BD1" w:rsidRPr="008C3753" w14:paraId="6517A212" w14:textId="77777777" w:rsidTr="00197A14">
        <w:trPr>
          <w:cantSplit/>
          <w:jc w:val="center"/>
        </w:trPr>
        <w:tc>
          <w:tcPr>
            <w:tcW w:w="1416" w:type="dxa"/>
          </w:tcPr>
          <w:p w14:paraId="0BF9D4FC" w14:textId="56B16A80" w:rsidR="00461BD1" w:rsidRPr="008C3753" w:rsidRDefault="00461BD1" w:rsidP="00641109">
            <w:pPr>
              <w:pStyle w:val="TAL"/>
              <w:rPr>
                <w:rFonts w:cs="Arial"/>
                <w:szCs w:val="18"/>
              </w:rPr>
            </w:pPr>
            <w:r w:rsidRPr="008C3753">
              <w:rPr>
                <w:rFonts w:cs="Arial"/>
                <w:szCs w:val="18"/>
              </w:rPr>
              <w:t>D.34</w:t>
            </w:r>
          </w:p>
        </w:tc>
        <w:tc>
          <w:tcPr>
            <w:tcW w:w="2338" w:type="dxa"/>
          </w:tcPr>
          <w:p w14:paraId="0A6C715C" w14:textId="6F4F81CB" w:rsidR="00461BD1" w:rsidRPr="008C3753" w:rsidRDefault="00461BD1" w:rsidP="00641109">
            <w:pPr>
              <w:pStyle w:val="TAL"/>
              <w:rPr>
                <w:rFonts w:cs="Arial"/>
                <w:i/>
                <w:szCs w:val="18"/>
                <w:lang w:eastAsia="zh-CN"/>
              </w:rPr>
            </w:pPr>
            <w:r w:rsidRPr="008C3753">
              <w:rPr>
                <w:rFonts w:cs="Arial"/>
                <w:i/>
                <w:szCs w:val="18"/>
                <w:lang w:eastAsia="zh-CN"/>
              </w:rPr>
              <w:t>TAB connector TX min cell group</w:t>
            </w:r>
          </w:p>
        </w:tc>
        <w:tc>
          <w:tcPr>
            <w:tcW w:w="4252" w:type="dxa"/>
          </w:tcPr>
          <w:p w14:paraId="7D459788" w14:textId="58334C05" w:rsidR="00461BD1" w:rsidRPr="008C3753" w:rsidRDefault="00461BD1" w:rsidP="00641109">
            <w:pPr>
              <w:pStyle w:val="TAL"/>
              <w:rPr>
                <w:rFonts w:cs="Arial"/>
                <w:szCs w:val="18"/>
                <w:lang w:eastAsia="zh-CN"/>
              </w:rPr>
            </w:pPr>
            <w:r w:rsidRPr="008C3753">
              <w:rPr>
                <w:rFonts w:cs="Arial"/>
                <w:szCs w:val="18"/>
                <w:lang w:eastAsia="zh-CN"/>
              </w:rPr>
              <w:t>Declared group of </w:t>
            </w:r>
            <w:r w:rsidRPr="008C3753">
              <w:rPr>
                <w:rFonts w:cs="Arial"/>
                <w:i/>
                <w:szCs w:val="18"/>
                <w:lang w:eastAsia="zh-CN"/>
              </w:rPr>
              <w:t>TAB connectors</w:t>
            </w:r>
            <w:r w:rsidRPr="008C3753">
              <w:rPr>
                <w:rFonts w:cs="Arial"/>
                <w:szCs w:val="18"/>
                <w:lang w:eastAsia="zh-CN"/>
              </w:rPr>
              <w:t xml:space="preserve"> to which TX requirements are applied. This declaration corresponds to group of </w:t>
            </w:r>
            <w:r w:rsidRPr="008C3753">
              <w:rPr>
                <w:rFonts w:cs="Arial"/>
                <w:i/>
                <w:szCs w:val="18"/>
                <w:lang w:eastAsia="zh-CN"/>
              </w:rPr>
              <w:t>TAB connectors</w:t>
            </w:r>
            <w:r w:rsidRPr="008C3753">
              <w:rPr>
                <w:rFonts w:cs="Arial"/>
                <w:szCs w:val="18"/>
                <w:lang w:eastAsia="zh-CN"/>
              </w:rPr>
              <w:t xml:space="preserve"> which are responsible for transmitting a cell when the </w:t>
            </w:r>
            <w:r w:rsidRPr="008C3753">
              <w:rPr>
                <w:rFonts w:cs="Arial"/>
                <w:i/>
                <w:szCs w:val="18"/>
                <w:lang w:eastAsia="zh-CN"/>
              </w:rPr>
              <w:t>BS type 1-H</w:t>
            </w:r>
            <w:r w:rsidRPr="008C3753">
              <w:rPr>
                <w:rFonts w:cs="Arial"/>
                <w:szCs w:val="18"/>
                <w:lang w:eastAsia="zh-CN"/>
              </w:rPr>
              <w:t xml:space="preserve"> setting corresponding to the declared minimum number of cells (N</w:t>
            </w:r>
            <w:r w:rsidRPr="008C3753">
              <w:rPr>
                <w:rFonts w:cs="Arial"/>
                <w:szCs w:val="18"/>
                <w:vertAlign w:val="subscript"/>
                <w:lang w:eastAsia="zh-CN"/>
              </w:rPr>
              <w:t>cells</w:t>
            </w:r>
            <w:r w:rsidRPr="008C3753">
              <w:rPr>
                <w:rFonts w:cs="Arial"/>
                <w:szCs w:val="18"/>
                <w:lang w:eastAsia="zh-CN"/>
              </w:rPr>
              <w:t xml:space="preserve">) with transmission on all </w:t>
            </w:r>
            <w:r w:rsidRPr="008C3753">
              <w:rPr>
                <w:rFonts w:cs="Arial"/>
                <w:i/>
                <w:szCs w:val="18"/>
                <w:lang w:eastAsia="zh-CN"/>
              </w:rPr>
              <w:t>TAB connectors</w:t>
            </w:r>
            <w:r w:rsidRPr="008C3753">
              <w:rPr>
                <w:rFonts w:cs="Arial"/>
                <w:szCs w:val="18"/>
                <w:lang w:eastAsia="zh-CN"/>
              </w:rPr>
              <w:t xml:space="preserve"> supporting an </w:t>
            </w:r>
            <w:r w:rsidRPr="008C3753">
              <w:rPr>
                <w:rFonts w:cs="Arial"/>
                <w:i/>
                <w:szCs w:val="18"/>
                <w:lang w:eastAsia="zh-CN"/>
              </w:rPr>
              <w:t>operating band</w:t>
            </w:r>
            <w:r w:rsidRPr="008C3753">
              <w:rPr>
                <w:rFonts w:cs="Arial"/>
                <w:szCs w:val="18"/>
                <w:lang w:eastAsia="zh-CN"/>
              </w:rPr>
              <w:t>.</w:t>
            </w:r>
          </w:p>
        </w:tc>
        <w:tc>
          <w:tcPr>
            <w:tcW w:w="851" w:type="dxa"/>
          </w:tcPr>
          <w:p w14:paraId="71D336B0" w14:textId="77777777" w:rsidR="00461BD1" w:rsidRPr="008C3753" w:rsidRDefault="00461BD1" w:rsidP="00641109">
            <w:pPr>
              <w:pStyle w:val="TAL"/>
            </w:pPr>
          </w:p>
        </w:tc>
        <w:tc>
          <w:tcPr>
            <w:tcW w:w="920" w:type="dxa"/>
          </w:tcPr>
          <w:p w14:paraId="4EE5E88F" w14:textId="42F83EA6" w:rsidR="00461BD1" w:rsidRPr="008C3753" w:rsidRDefault="00461BD1" w:rsidP="00641109">
            <w:pPr>
              <w:pStyle w:val="TAL"/>
              <w:rPr>
                <w:lang w:eastAsia="zh-CN"/>
              </w:rPr>
            </w:pPr>
            <w:r w:rsidRPr="008C3753">
              <w:rPr>
                <w:lang w:eastAsia="zh-CN"/>
              </w:rPr>
              <w:t>x</w:t>
            </w:r>
          </w:p>
        </w:tc>
      </w:tr>
      <w:tr w:rsidR="00461BD1" w:rsidRPr="008C3753" w14:paraId="5CA7AAB4" w14:textId="77777777" w:rsidTr="00197A14">
        <w:trPr>
          <w:cantSplit/>
          <w:jc w:val="center"/>
        </w:trPr>
        <w:tc>
          <w:tcPr>
            <w:tcW w:w="1416" w:type="dxa"/>
          </w:tcPr>
          <w:p w14:paraId="53AAD830" w14:textId="274C9F1F" w:rsidR="00461BD1" w:rsidRPr="008C3753" w:rsidRDefault="00461BD1" w:rsidP="00641109">
            <w:pPr>
              <w:pStyle w:val="TAL"/>
              <w:rPr>
                <w:rFonts w:cs="Arial"/>
                <w:szCs w:val="18"/>
              </w:rPr>
            </w:pPr>
            <w:r w:rsidRPr="008C3753">
              <w:rPr>
                <w:rFonts w:cs="Arial"/>
                <w:szCs w:val="18"/>
              </w:rPr>
              <w:t>D.35</w:t>
            </w:r>
          </w:p>
        </w:tc>
        <w:tc>
          <w:tcPr>
            <w:tcW w:w="2338" w:type="dxa"/>
          </w:tcPr>
          <w:p w14:paraId="5C347AF5" w14:textId="41813909" w:rsidR="00461BD1" w:rsidRPr="008C3753" w:rsidRDefault="00461BD1" w:rsidP="00641109">
            <w:pPr>
              <w:pStyle w:val="TAL"/>
              <w:rPr>
                <w:rFonts w:cs="Arial"/>
                <w:i/>
                <w:szCs w:val="18"/>
                <w:lang w:eastAsia="zh-CN"/>
              </w:rPr>
            </w:pPr>
            <w:r w:rsidRPr="008C3753">
              <w:rPr>
                <w:rFonts w:cs="v4.2.0"/>
              </w:rPr>
              <w:t>Connecting network loss range for BS testing with ancillary RF amplifiers</w:t>
            </w:r>
          </w:p>
        </w:tc>
        <w:tc>
          <w:tcPr>
            <w:tcW w:w="4252" w:type="dxa"/>
          </w:tcPr>
          <w:p w14:paraId="645DFAD1" w14:textId="1575E0C5" w:rsidR="00461BD1" w:rsidRPr="008C3753" w:rsidRDefault="00461BD1" w:rsidP="00641109">
            <w:pPr>
              <w:pStyle w:val="TAL"/>
              <w:rPr>
                <w:rFonts w:cs="Arial"/>
                <w:szCs w:val="18"/>
                <w:lang w:eastAsia="zh-CN"/>
              </w:rPr>
            </w:pPr>
            <w:r w:rsidRPr="008C3753">
              <w:rPr>
                <w:rFonts w:cs="v4.2.0"/>
              </w:rPr>
              <w:t xml:space="preserve">Declaration of the range of connecting network losses (in dB) for </w:t>
            </w:r>
            <w:r w:rsidRPr="008C3753">
              <w:rPr>
                <w:rFonts w:cs="v4.2.0"/>
                <w:i/>
              </w:rPr>
              <w:t>BS type 1-C</w:t>
            </w:r>
            <w:r w:rsidRPr="008C3753">
              <w:rPr>
                <w:rFonts w:cs="v4.2.0"/>
              </w:rPr>
              <w:t xml:space="preserve"> testing with ancillary Tx RF amplifier only, or with Rx RF amplifier only, or with combined Tx/Rx RF amplifiers. (Note 4)</w:t>
            </w:r>
          </w:p>
        </w:tc>
        <w:tc>
          <w:tcPr>
            <w:tcW w:w="851" w:type="dxa"/>
          </w:tcPr>
          <w:p w14:paraId="046C20C3" w14:textId="663C9884" w:rsidR="00461BD1" w:rsidRPr="008C3753" w:rsidRDefault="00461BD1" w:rsidP="00641109">
            <w:pPr>
              <w:pStyle w:val="TAL"/>
            </w:pPr>
            <w:r w:rsidRPr="008C3753">
              <w:t>x</w:t>
            </w:r>
          </w:p>
        </w:tc>
        <w:tc>
          <w:tcPr>
            <w:tcW w:w="920" w:type="dxa"/>
          </w:tcPr>
          <w:p w14:paraId="43317D7B" w14:textId="77777777" w:rsidR="00461BD1" w:rsidRPr="008C3753" w:rsidRDefault="00461BD1" w:rsidP="00641109">
            <w:pPr>
              <w:pStyle w:val="TAL"/>
              <w:rPr>
                <w:lang w:eastAsia="zh-CN"/>
              </w:rPr>
            </w:pPr>
          </w:p>
        </w:tc>
      </w:tr>
      <w:tr w:rsidR="00461BD1" w:rsidRPr="008C3753" w14:paraId="06055CB4" w14:textId="77777777" w:rsidTr="00197A14">
        <w:trPr>
          <w:cantSplit/>
          <w:jc w:val="center"/>
        </w:trPr>
        <w:tc>
          <w:tcPr>
            <w:tcW w:w="1416" w:type="dxa"/>
          </w:tcPr>
          <w:p w14:paraId="4D3CA950" w14:textId="16C22A7B" w:rsidR="00461BD1" w:rsidRPr="008C3753" w:rsidRDefault="00461BD1" w:rsidP="00641109">
            <w:pPr>
              <w:pStyle w:val="TAL"/>
              <w:rPr>
                <w:rFonts w:cs="Arial"/>
                <w:szCs w:val="18"/>
              </w:rPr>
            </w:pPr>
            <w:r w:rsidRPr="008C3753">
              <w:rPr>
                <w:rFonts w:cs="Arial"/>
                <w:szCs w:val="18"/>
              </w:rPr>
              <w:t>D.36</w:t>
            </w:r>
          </w:p>
        </w:tc>
        <w:tc>
          <w:tcPr>
            <w:tcW w:w="2338" w:type="dxa"/>
          </w:tcPr>
          <w:p w14:paraId="2B3845B8" w14:textId="31E45B6D" w:rsidR="00461BD1" w:rsidRPr="008C3753" w:rsidRDefault="00461BD1" w:rsidP="00641109">
            <w:pPr>
              <w:pStyle w:val="TAL"/>
              <w:rPr>
                <w:rFonts w:cs="v4.2.0"/>
              </w:rPr>
            </w:pPr>
            <w:r w:rsidRPr="008C3753">
              <w:rPr>
                <w:rFonts w:cs="v4.2.0"/>
              </w:rPr>
              <w:t>Relation between supported maximum RF bandwidth, number of carriers and Rated total output power</w:t>
            </w:r>
          </w:p>
        </w:tc>
        <w:tc>
          <w:tcPr>
            <w:tcW w:w="4252" w:type="dxa"/>
          </w:tcPr>
          <w:p w14:paraId="20943BA6" w14:textId="77777777" w:rsidR="00461BD1" w:rsidRPr="008C3753" w:rsidRDefault="00461BD1" w:rsidP="00641109">
            <w:pPr>
              <w:pStyle w:val="TAL"/>
              <w:rPr>
                <w:rFonts w:cs="v4.2.0"/>
              </w:rPr>
            </w:pPr>
            <w:r w:rsidRPr="008C3753">
              <w:rPr>
                <w:rFonts w:cs="v4.2.0"/>
              </w:rPr>
              <w:t>If the rated total output power and total number of supported carriers are not simultaneously supported, the manufacturer shall declare the following additional parameters:</w:t>
            </w:r>
          </w:p>
          <w:p w14:paraId="71C10D31" w14:textId="77777777" w:rsidR="00461BD1" w:rsidRPr="008C3753" w:rsidRDefault="00461BD1" w:rsidP="00641109">
            <w:pPr>
              <w:pStyle w:val="TAL"/>
              <w:rPr>
                <w:rFonts w:cs="v4.2.0"/>
              </w:rPr>
            </w:pPr>
            <w:r w:rsidRPr="008C3753">
              <w:rPr>
                <w:rFonts w:cs="v4.2.0"/>
              </w:rPr>
              <w:t>-</w:t>
            </w:r>
            <w:r w:rsidRPr="008C3753">
              <w:rPr>
                <w:rFonts w:cs="v4.2.0"/>
              </w:rPr>
              <w:tab/>
              <w:t>The reduced number of supported carriers at the rated total output power;</w:t>
            </w:r>
          </w:p>
          <w:p w14:paraId="28D76DA6" w14:textId="1624125B" w:rsidR="00461BD1" w:rsidRPr="008C3753" w:rsidRDefault="00461BD1" w:rsidP="00641109">
            <w:pPr>
              <w:pStyle w:val="TAL"/>
              <w:rPr>
                <w:rFonts w:cs="v4.2.0"/>
              </w:rPr>
            </w:pPr>
            <w:r w:rsidRPr="008C3753">
              <w:rPr>
                <w:rFonts w:cs="v4.2.0"/>
              </w:rPr>
              <w:t>-</w:t>
            </w:r>
            <w:r w:rsidRPr="008C3753">
              <w:rPr>
                <w:rFonts w:cs="v4.2.0"/>
              </w:rPr>
              <w:tab/>
              <w:t>The reduced total output power at the maximum number of supported carriers.</w:t>
            </w:r>
          </w:p>
        </w:tc>
        <w:tc>
          <w:tcPr>
            <w:tcW w:w="851" w:type="dxa"/>
          </w:tcPr>
          <w:p w14:paraId="6B964FEB" w14:textId="00E0E2C9" w:rsidR="00461BD1" w:rsidRPr="008C3753" w:rsidRDefault="00461BD1" w:rsidP="00641109">
            <w:pPr>
              <w:pStyle w:val="TAL"/>
            </w:pPr>
            <w:r w:rsidRPr="008C3753">
              <w:t>x</w:t>
            </w:r>
          </w:p>
        </w:tc>
        <w:tc>
          <w:tcPr>
            <w:tcW w:w="920" w:type="dxa"/>
          </w:tcPr>
          <w:p w14:paraId="0084E9AE" w14:textId="4E68F590" w:rsidR="00461BD1" w:rsidRPr="008C3753" w:rsidRDefault="00461BD1" w:rsidP="00641109">
            <w:pPr>
              <w:pStyle w:val="TAL"/>
              <w:rPr>
                <w:lang w:eastAsia="zh-CN"/>
              </w:rPr>
            </w:pPr>
            <w:r w:rsidRPr="008C3753">
              <w:t>x</w:t>
            </w:r>
          </w:p>
        </w:tc>
      </w:tr>
      <w:tr w:rsidR="00461BD1" w:rsidRPr="008C3753" w14:paraId="5B18AC98" w14:textId="77777777" w:rsidTr="00197A14">
        <w:trPr>
          <w:cantSplit/>
          <w:jc w:val="center"/>
        </w:trPr>
        <w:tc>
          <w:tcPr>
            <w:tcW w:w="1416" w:type="dxa"/>
          </w:tcPr>
          <w:p w14:paraId="4923DACB" w14:textId="5CA226F2" w:rsidR="00461BD1" w:rsidRPr="008C3753" w:rsidRDefault="00461BD1" w:rsidP="00641109">
            <w:pPr>
              <w:pStyle w:val="TAL"/>
              <w:rPr>
                <w:rFonts w:cs="Arial"/>
                <w:szCs w:val="18"/>
              </w:rPr>
            </w:pPr>
            <w:r w:rsidRPr="008C3753">
              <w:rPr>
                <w:rFonts w:cs="Arial"/>
                <w:szCs w:val="18"/>
              </w:rPr>
              <w:t>D.37</w:t>
            </w:r>
          </w:p>
        </w:tc>
        <w:tc>
          <w:tcPr>
            <w:tcW w:w="2338" w:type="dxa"/>
          </w:tcPr>
          <w:p w14:paraId="7F8D7D34" w14:textId="53BD090D" w:rsidR="00461BD1" w:rsidRPr="008C3753" w:rsidRDefault="00461BD1" w:rsidP="00641109">
            <w:pPr>
              <w:pStyle w:val="TAL"/>
              <w:rPr>
                <w:rFonts w:cs="v4.2.0"/>
              </w:rPr>
            </w:pPr>
            <w:r w:rsidRPr="008C3753">
              <w:rPr>
                <w:rFonts w:cs="Arial"/>
                <w:i/>
                <w:szCs w:val="18"/>
                <w:lang w:eastAsia="zh-CN"/>
              </w:rPr>
              <w:t>TAB connectors</w:t>
            </w:r>
            <w:r w:rsidRPr="008C3753">
              <w:rPr>
                <w:rFonts w:cs="Arial"/>
                <w:szCs w:val="18"/>
                <w:lang w:eastAsia="zh-CN"/>
              </w:rPr>
              <w:t xml:space="preserve"> used for performance requirement testing</w:t>
            </w:r>
          </w:p>
        </w:tc>
        <w:tc>
          <w:tcPr>
            <w:tcW w:w="4252" w:type="dxa"/>
          </w:tcPr>
          <w:p w14:paraId="72091D76" w14:textId="16110A39" w:rsidR="00461BD1" w:rsidRPr="008C3753" w:rsidRDefault="00461BD1" w:rsidP="00641109">
            <w:pPr>
              <w:pStyle w:val="TAL"/>
              <w:rPr>
                <w:rFonts w:cs="v4.2.0"/>
              </w:rPr>
            </w:pPr>
            <w:r w:rsidRPr="008C3753">
              <w:rPr>
                <w:rFonts w:cs="v4.2.0"/>
              </w:rPr>
              <w:t xml:space="preserve">To reduce test complexity, declaration of a representative (sub)set of </w:t>
            </w:r>
            <w:r w:rsidRPr="008C3753">
              <w:rPr>
                <w:rFonts w:cs="v4.2.0"/>
                <w:i/>
              </w:rPr>
              <w:t>TAB connectors</w:t>
            </w:r>
            <w:r w:rsidRPr="008C3753">
              <w:rPr>
                <w:rFonts w:cs="v4.2.0"/>
              </w:rPr>
              <w:t xml:space="preserve"> to be used for performance requirement test purposes. At least one </w:t>
            </w:r>
            <w:r w:rsidRPr="008C3753">
              <w:rPr>
                <w:rFonts w:cs="v4.2.0"/>
                <w:i/>
              </w:rPr>
              <w:t>TAB connector</w:t>
            </w:r>
            <w:r w:rsidRPr="008C3753">
              <w:rPr>
                <w:rFonts w:cs="v4.2.0"/>
              </w:rPr>
              <w:t xml:space="preserve"> mapped to each</w:t>
            </w:r>
            <w:r w:rsidRPr="008C3753">
              <w:rPr>
                <w:rFonts w:cs="v4.2.0"/>
                <w:i/>
              </w:rPr>
              <w:t xml:space="preserve"> demodulation branch </w:t>
            </w:r>
            <w:r w:rsidRPr="008C3753">
              <w:rPr>
                <w:rFonts w:cs="v4.2.0"/>
              </w:rPr>
              <w:t>is declared.</w:t>
            </w:r>
          </w:p>
        </w:tc>
        <w:tc>
          <w:tcPr>
            <w:tcW w:w="851" w:type="dxa"/>
          </w:tcPr>
          <w:p w14:paraId="62BC3585" w14:textId="77777777" w:rsidR="00461BD1" w:rsidRPr="008C3753" w:rsidRDefault="00461BD1" w:rsidP="00641109">
            <w:pPr>
              <w:pStyle w:val="TAL"/>
            </w:pPr>
          </w:p>
        </w:tc>
        <w:tc>
          <w:tcPr>
            <w:tcW w:w="920" w:type="dxa"/>
          </w:tcPr>
          <w:p w14:paraId="695E20AE" w14:textId="26C1DFA9" w:rsidR="00461BD1" w:rsidRPr="008C3753" w:rsidRDefault="00461BD1" w:rsidP="00641109">
            <w:pPr>
              <w:pStyle w:val="TAL"/>
            </w:pPr>
            <w:r w:rsidRPr="008C3753">
              <w:t>x</w:t>
            </w:r>
          </w:p>
        </w:tc>
      </w:tr>
      <w:tr w:rsidR="00461BD1" w:rsidRPr="008C3753" w14:paraId="16A5F9C7" w14:textId="77777777" w:rsidTr="00197A14">
        <w:trPr>
          <w:cantSplit/>
          <w:jc w:val="center"/>
        </w:trPr>
        <w:tc>
          <w:tcPr>
            <w:tcW w:w="1416" w:type="dxa"/>
          </w:tcPr>
          <w:p w14:paraId="10603BE8" w14:textId="786BF5E5" w:rsidR="00461BD1" w:rsidRPr="008C3753" w:rsidRDefault="00461BD1" w:rsidP="00641109">
            <w:pPr>
              <w:pStyle w:val="TAL"/>
              <w:rPr>
                <w:rFonts w:cs="Arial"/>
                <w:szCs w:val="18"/>
              </w:rPr>
            </w:pPr>
            <w:r w:rsidRPr="008C3753">
              <w:rPr>
                <w:rFonts w:cs="Arial"/>
                <w:szCs w:val="18"/>
              </w:rPr>
              <w:t>D.38</w:t>
            </w:r>
          </w:p>
        </w:tc>
        <w:tc>
          <w:tcPr>
            <w:tcW w:w="2338" w:type="dxa"/>
          </w:tcPr>
          <w:p w14:paraId="56E6DA51" w14:textId="60C551A5" w:rsidR="00461BD1" w:rsidRPr="008C3753" w:rsidRDefault="00461BD1" w:rsidP="00641109">
            <w:pPr>
              <w:pStyle w:val="TAL"/>
              <w:rPr>
                <w:rFonts w:cs="Arial"/>
                <w:i/>
                <w:szCs w:val="18"/>
                <w:lang w:eastAsia="zh-CN"/>
              </w:rPr>
            </w:pPr>
            <w:r w:rsidRPr="008C3753">
              <w:rPr>
                <w:rFonts w:cs="Arial"/>
                <w:szCs w:val="18"/>
              </w:rPr>
              <w:t xml:space="preserve">Inter-band CA </w:t>
            </w:r>
          </w:p>
        </w:tc>
        <w:tc>
          <w:tcPr>
            <w:tcW w:w="4252" w:type="dxa"/>
          </w:tcPr>
          <w:p w14:paraId="0CD9FFBC" w14:textId="77777777" w:rsidR="00461BD1" w:rsidRPr="008C3753" w:rsidRDefault="00461BD1" w:rsidP="00641109">
            <w:pPr>
              <w:pStyle w:val="TAL"/>
              <w:rPr>
                <w:rFonts w:cs="Arial"/>
                <w:szCs w:val="18"/>
              </w:rPr>
            </w:pPr>
            <w:r w:rsidRPr="008C3753">
              <w:rPr>
                <w:rFonts w:cs="Arial"/>
                <w:szCs w:val="18"/>
              </w:rPr>
              <w:t xml:space="preserve">Band combinations declared to support inter-band CA (per CA capable </w:t>
            </w:r>
            <w:r w:rsidRPr="008C3753">
              <w:rPr>
                <w:rFonts w:cs="Arial"/>
                <w:i/>
                <w:szCs w:val="18"/>
              </w:rPr>
              <w:t>multi-band connector(s)</w:t>
            </w:r>
            <w:r w:rsidRPr="008C3753">
              <w:rPr>
                <w:rFonts w:cs="Arial"/>
                <w:szCs w:val="18"/>
              </w:rPr>
              <w:t>, as in D.15).</w:t>
            </w:r>
          </w:p>
          <w:p w14:paraId="7152479D" w14:textId="22348C24" w:rsidR="00461BD1" w:rsidRPr="008C3753" w:rsidRDefault="00461BD1" w:rsidP="00641109">
            <w:pPr>
              <w:pStyle w:val="TAL"/>
              <w:rPr>
                <w:rFonts w:cs="v4.2.0"/>
              </w:rPr>
            </w:pPr>
            <w:r w:rsidRPr="008C3753">
              <w:rPr>
                <w:rFonts w:cs="Arial"/>
                <w:szCs w:val="18"/>
              </w:rPr>
              <w:t xml:space="preserve">Declared for every </w:t>
            </w:r>
            <w:r w:rsidRPr="008C3753">
              <w:rPr>
                <w:rFonts w:cs="Arial"/>
                <w:i/>
                <w:szCs w:val="18"/>
              </w:rPr>
              <w:t>multi-band connector</w:t>
            </w:r>
            <w:r w:rsidRPr="008C3753">
              <w:rPr>
                <w:rFonts w:cs="Arial"/>
                <w:szCs w:val="18"/>
              </w:rPr>
              <w:t xml:space="preserve"> which support CA.</w:t>
            </w:r>
          </w:p>
        </w:tc>
        <w:tc>
          <w:tcPr>
            <w:tcW w:w="851" w:type="dxa"/>
          </w:tcPr>
          <w:p w14:paraId="7C924B57" w14:textId="54F1076F" w:rsidR="00461BD1" w:rsidRPr="008C3753" w:rsidRDefault="00461BD1" w:rsidP="00641109">
            <w:pPr>
              <w:pStyle w:val="TAL"/>
            </w:pPr>
            <w:r w:rsidRPr="008C3753">
              <w:t>x</w:t>
            </w:r>
          </w:p>
        </w:tc>
        <w:tc>
          <w:tcPr>
            <w:tcW w:w="920" w:type="dxa"/>
          </w:tcPr>
          <w:p w14:paraId="13614BCF" w14:textId="3DB71CAB" w:rsidR="00461BD1" w:rsidRPr="008C3753" w:rsidRDefault="00461BD1" w:rsidP="00641109">
            <w:pPr>
              <w:pStyle w:val="TAL"/>
            </w:pPr>
            <w:r w:rsidRPr="008C3753">
              <w:t>x</w:t>
            </w:r>
          </w:p>
        </w:tc>
      </w:tr>
      <w:tr w:rsidR="00461BD1" w:rsidRPr="008C3753" w14:paraId="2C0A4720" w14:textId="77777777" w:rsidTr="00197A14">
        <w:trPr>
          <w:cantSplit/>
          <w:jc w:val="center"/>
        </w:trPr>
        <w:tc>
          <w:tcPr>
            <w:tcW w:w="1416" w:type="dxa"/>
          </w:tcPr>
          <w:p w14:paraId="159A47C1" w14:textId="21576E85" w:rsidR="00461BD1" w:rsidRPr="008C3753" w:rsidRDefault="00461BD1" w:rsidP="00641109">
            <w:pPr>
              <w:pStyle w:val="TAL"/>
              <w:rPr>
                <w:rFonts w:cs="Arial"/>
                <w:szCs w:val="18"/>
              </w:rPr>
            </w:pPr>
            <w:r w:rsidRPr="008C3753">
              <w:rPr>
                <w:rFonts w:cs="Arial"/>
                <w:szCs w:val="18"/>
              </w:rPr>
              <w:t>D.39</w:t>
            </w:r>
          </w:p>
        </w:tc>
        <w:tc>
          <w:tcPr>
            <w:tcW w:w="2338" w:type="dxa"/>
          </w:tcPr>
          <w:p w14:paraId="5ABF76A7" w14:textId="32379A44" w:rsidR="00461BD1" w:rsidRPr="008C3753" w:rsidRDefault="00461BD1" w:rsidP="00641109">
            <w:pPr>
              <w:pStyle w:val="TAL"/>
              <w:rPr>
                <w:rFonts w:cs="Arial"/>
                <w:szCs w:val="18"/>
              </w:rPr>
            </w:pPr>
            <w:r w:rsidRPr="008C3753">
              <w:rPr>
                <w:rFonts w:cs="Arial"/>
                <w:szCs w:val="18"/>
              </w:rPr>
              <w:t xml:space="preserve">Intra-band contiguous CA </w:t>
            </w:r>
          </w:p>
        </w:tc>
        <w:tc>
          <w:tcPr>
            <w:tcW w:w="4252" w:type="dxa"/>
          </w:tcPr>
          <w:p w14:paraId="1A25F427" w14:textId="77777777" w:rsidR="00461BD1" w:rsidRPr="008C3753" w:rsidRDefault="00461BD1" w:rsidP="00641109">
            <w:pPr>
              <w:pStyle w:val="TAL"/>
              <w:rPr>
                <w:rFonts w:cs="Arial"/>
                <w:szCs w:val="18"/>
              </w:rPr>
            </w:pPr>
            <w:r w:rsidRPr="008C3753">
              <w:rPr>
                <w:rFonts w:cs="Arial"/>
                <w:szCs w:val="18"/>
              </w:rPr>
              <w:t xml:space="preserve">Bands declared to support intra-band 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7E37BFB4" w14:textId="3D1440A7"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3BC250D4" w14:textId="4D012141" w:rsidR="00461BD1" w:rsidRPr="008C3753" w:rsidRDefault="00461BD1" w:rsidP="00641109">
            <w:pPr>
              <w:pStyle w:val="TAL"/>
            </w:pPr>
            <w:r w:rsidRPr="008C3753">
              <w:t>x</w:t>
            </w:r>
          </w:p>
        </w:tc>
        <w:tc>
          <w:tcPr>
            <w:tcW w:w="920" w:type="dxa"/>
          </w:tcPr>
          <w:p w14:paraId="28A3B959" w14:textId="3F65AB9B" w:rsidR="00461BD1" w:rsidRPr="008C3753" w:rsidRDefault="00461BD1" w:rsidP="00641109">
            <w:pPr>
              <w:pStyle w:val="TAL"/>
            </w:pPr>
            <w:r w:rsidRPr="008C3753">
              <w:t>x</w:t>
            </w:r>
          </w:p>
        </w:tc>
      </w:tr>
      <w:tr w:rsidR="00461BD1" w:rsidRPr="008C3753" w14:paraId="61FF0B27" w14:textId="77777777" w:rsidTr="00197A14">
        <w:trPr>
          <w:cantSplit/>
          <w:jc w:val="center"/>
        </w:trPr>
        <w:tc>
          <w:tcPr>
            <w:tcW w:w="1416" w:type="dxa"/>
          </w:tcPr>
          <w:p w14:paraId="05ACB74E" w14:textId="105BAFE3" w:rsidR="00461BD1" w:rsidRPr="008C3753" w:rsidRDefault="00461BD1" w:rsidP="00641109">
            <w:pPr>
              <w:pStyle w:val="TAL"/>
              <w:rPr>
                <w:rFonts w:cs="Arial"/>
                <w:szCs w:val="18"/>
              </w:rPr>
            </w:pPr>
            <w:r w:rsidRPr="008C3753">
              <w:rPr>
                <w:rFonts w:cs="Arial"/>
                <w:szCs w:val="18"/>
              </w:rPr>
              <w:lastRenderedPageBreak/>
              <w:t>D.40</w:t>
            </w:r>
          </w:p>
        </w:tc>
        <w:tc>
          <w:tcPr>
            <w:tcW w:w="2338" w:type="dxa"/>
          </w:tcPr>
          <w:p w14:paraId="4E00E029" w14:textId="28774D57" w:rsidR="00461BD1" w:rsidRPr="008C3753" w:rsidRDefault="00461BD1" w:rsidP="00641109">
            <w:pPr>
              <w:pStyle w:val="TAL"/>
              <w:rPr>
                <w:rFonts w:cs="Arial"/>
                <w:szCs w:val="18"/>
              </w:rPr>
            </w:pPr>
            <w:r w:rsidRPr="008C3753">
              <w:rPr>
                <w:rFonts w:cs="Arial"/>
                <w:szCs w:val="18"/>
              </w:rPr>
              <w:t>Intra-band non-contiguous CA</w:t>
            </w:r>
          </w:p>
        </w:tc>
        <w:tc>
          <w:tcPr>
            <w:tcW w:w="4252" w:type="dxa"/>
          </w:tcPr>
          <w:p w14:paraId="03DECD17" w14:textId="77777777" w:rsidR="00461BD1" w:rsidRPr="008C3753" w:rsidRDefault="00461BD1" w:rsidP="00641109">
            <w:pPr>
              <w:pStyle w:val="TAL"/>
              <w:rPr>
                <w:rFonts w:cs="Arial"/>
                <w:szCs w:val="18"/>
              </w:rPr>
            </w:pPr>
            <w:r w:rsidRPr="008C3753">
              <w:rPr>
                <w:rFonts w:cs="Arial"/>
                <w:szCs w:val="18"/>
              </w:rPr>
              <w:t xml:space="preserve">Bands declared to support intra-band non-contiguous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12A460E9" w14:textId="156E8D9A"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47268038" w14:textId="4D3B00CC" w:rsidR="00461BD1" w:rsidRPr="008C3753" w:rsidRDefault="00461BD1" w:rsidP="00641109">
            <w:pPr>
              <w:pStyle w:val="TAL"/>
            </w:pPr>
            <w:r w:rsidRPr="008C3753">
              <w:t>x</w:t>
            </w:r>
          </w:p>
        </w:tc>
        <w:tc>
          <w:tcPr>
            <w:tcW w:w="920" w:type="dxa"/>
          </w:tcPr>
          <w:p w14:paraId="2B11B950" w14:textId="6B9A6042" w:rsidR="00461BD1" w:rsidRPr="008C3753" w:rsidRDefault="00461BD1" w:rsidP="00641109">
            <w:pPr>
              <w:pStyle w:val="TAL"/>
            </w:pPr>
            <w:r w:rsidRPr="008C3753">
              <w:t>x</w:t>
            </w:r>
          </w:p>
        </w:tc>
      </w:tr>
      <w:tr w:rsidR="00461BD1" w:rsidRPr="008C3753" w14:paraId="5A63AC0C" w14:textId="77777777" w:rsidTr="00197A14">
        <w:trPr>
          <w:cantSplit/>
          <w:jc w:val="center"/>
        </w:trPr>
        <w:tc>
          <w:tcPr>
            <w:tcW w:w="1416" w:type="dxa"/>
          </w:tcPr>
          <w:p w14:paraId="6B7B797D" w14:textId="3CCC263F" w:rsidR="00461BD1" w:rsidRPr="008C3753" w:rsidRDefault="00461BD1" w:rsidP="00641109">
            <w:pPr>
              <w:pStyle w:val="TAL"/>
              <w:rPr>
                <w:rFonts w:cs="Arial"/>
                <w:szCs w:val="18"/>
              </w:rPr>
            </w:pPr>
            <w:r w:rsidRPr="008C3753">
              <w:rPr>
                <w:rFonts w:cs="Arial"/>
                <w:szCs w:val="18"/>
              </w:rPr>
              <w:t>D.41</w:t>
            </w:r>
          </w:p>
        </w:tc>
        <w:tc>
          <w:tcPr>
            <w:tcW w:w="2338" w:type="dxa"/>
          </w:tcPr>
          <w:p w14:paraId="7AF09509" w14:textId="7EE40936" w:rsidR="00461BD1" w:rsidRPr="008C3753" w:rsidRDefault="00461BD1" w:rsidP="00641109">
            <w:pPr>
              <w:pStyle w:val="TAL"/>
              <w:rPr>
                <w:rFonts w:cs="Arial"/>
                <w:szCs w:val="18"/>
              </w:rPr>
            </w:pPr>
            <w:r w:rsidRPr="008C3753">
              <w:rPr>
                <w:rFonts w:cs="Arial"/>
                <w:szCs w:val="18"/>
              </w:rPr>
              <w:t>NB-IoT operation</w:t>
            </w:r>
          </w:p>
        </w:tc>
        <w:tc>
          <w:tcPr>
            <w:tcW w:w="4252" w:type="dxa"/>
          </w:tcPr>
          <w:p w14:paraId="7A92785F" w14:textId="0D426404" w:rsidR="00461BD1" w:rsidRPr="008C3753" w:rsidRDefault="00461BD1" w:rsidP="00641109">
            <w:pPr>
              <w:pStyle w:val="TAL"/>
              <w:rPr>
                <w:rFonts w:cs="Arial"/>
                <w:szCs w:val="18"/>
              </w:rPr>
            </w:pPr>
            <w:r w:rsidRPr="008C3753">
              <w:t>Manufacturer shall declare the support of NB-IoT operation in NR in-band and the number of supported NB-IoT carriers in total and for each supported band, frequency range and channel bandwidth.</w:t>
            </w:r>
          </w:p>
        </w:tc>
        <w:tc>
          <w:tcPr>
            <w:tcW w:w="851" w:type="dxa"/>
          </w:tcPr>
          <w:p w14:paraId="6020C953" w14:textId="4703A99F" w:rsidR="00461BD1" w:rsidRPr="008C3753" w:rsidRDefault="00461BD1" w:rsidP="00641109">
            <w:pPr>
              <w:pStyle w:val="TAL"/>
            </w:pPr>
            <w:r w:rsidRPr="008C3753">
              <w:t>x</w:t>
            </w:r>
          </w:p>
        </w:tc>
        <w:tc>
          <w:tcPr>
            <w:tcW w:w="920" w:type="dxa"/>
          </w:tcPr>
          <w:p w14:paraId="64D855E2" w14:textId="77777777" w:rsidR="00461BD1" w:rsidRPr="008C3753" w:rsidRDefault="00461BD1" w:rsidP="00641109">
            <w:pPr>
              <w:pStyle w:val="TAL"/>
            </w:pPr>
          </w:p>
        </w:tc>
      </w:tr>
      <w:tr w:rsidR="00461BD1" w:rsidRPr="008C3753" w14:paraId="6D78B529" w14:textId="77777777" w:rsidTr="00197A14">
        <w:trPr>
          <w:cantSplit/>
          <w:jc w:val="center"/>
        </w:trPr>
        <w:tc>
          <w:tcPr>
            <w:tcW w:w="1416" w:type="dxa"/>
          </w:tcPr>
          <w:p w14:paraId="088EEB80" w14:textId="4ACAE3EC" w:rsidR="00461BD1" w:rsidRPr="008C3753" w:rsidRDefault="00461BD1" w:rsidP="00641109">
            <w:pPr>
              <w:pStyle w:val="TAL"/>
              <w:rPr>
                <w:rFonts w:cs="Arial"/>
                <w:szCs w:val="18"/>
              </w:rPr>
            </w:pPr>
            <w:r w:rsidRPr="008C3753">
              <w:rPr>
                <w:rFonts w:cs="Arial"/>
                <w:szCs w:val="18"/>
              </w:rPr>
              <w:t>D.42</w:t>
            </w:r>
          </w:p>
        </w:tc>
        <w:tc>
          <w:tcPr>
            <w:tcW w:w="2338" w:type="dxa"/>
          </w:tcPr>
          <w:p w14:paraId="6DED5594" w14:textId="6496C2A7" w:rsidR="00461BD1" w:rsidRPr="008C3753" w:rsidRDefault="00461BD1" w:rsidP="00641109">
            <w:pPr>
              <w:pStyle w:val="TAL"/>
              <w:rPr>
                <w:rFonts w:cs="Arial"/>
                <w:szCs w:val="18"/>
              </w:rPr>
            </w:pPr>
            <w:r w:rsidRPr="008C3753">
              <w:rPr>
                <w:rFonts w:cs="Arial"/>
                <w:szCs w:val="18"/>
              </w:rPr>
              <w:t>NB-IoT sub-carrier spacing</w:t>
            </w:r>
          </w:p>
        </w:tc>
        <w:tc>
          <w:tcPr>
            <w:tcW w:w="4252" w:type="dxa"/>
          </w:tcPr>
          <w:p w14:paraId="44F904ED" w14:textId="06B66C6B" w:rsidR="00461BD1" w:rsidRPr="008C3753" w:rsidRDefault="00461BD1" w:rsidP="00641109">
            <w:pPr>
              <w:pStyle w:val="TAL"/>
            </w:pPr>
            <w:r w:rsidRPr="008C3753">
              <w:t>If the BS supports NB-IoT operation in NR in-band, manufacturer shall declare if it supports 15 kHz sub-carrier spacing, 3.75 kHz sub-carrier spacing, or both for NPUSCH.</w:t>
            </w:r>
          </w:p>
        </w:tc>
        <w:tc>
          <w:tcPr>
            <w:tcW w:w="851" w:type="dxa"/>
          </w:tcPr>
          <w:p w14:paraId="203EE32C" w14:textId="1F69FFFE" w:rsidR="00461BD1" w:rsidRPr="008C3753" w:rsidRDefault="00461BD1" w:rsidP="00641109">
            <w:pPr>
              <w:pStyle w:val="TAL"/>
            </w:pPr>
            <w:r w:rsidRPr="008C3753">
              <w:t>x</w:t>
            </w:r>
          </w:p>
        </w:tc>
        <w:tc>
          <w:tcPr>
            <w:tcW w:w="920" w:type="dxa"/>
          </w:tcPr>
          <w:p w14:paraId="279DD81E" w14:textId="77777777" w:rsidR="00461BD1" w:rsidRPr="008C3753" w:rsidRDefault="00461BD1" w:rsidP="00641109">
            <w:pPr>
              <w:pStyle w:val="TAL"/>
            </w:pPr>
          </w:p>
        </w:tc>
      </w:tr>
      <w:tr w:rsidR="00461BD1" w:rsidRPr="008C3753" w14:paraId="5B7797FA" w14:textId="77777777" w:rsidTr="00197A14">
        <w:trPr>
          <w:cantSplit/>
          <w:jc w:val="center"/>
        </w:trPr>
        <w:tc>
          <w:tcPr>
            <w:tcW w:w="1416" w:type="dxa"/>
          </w:tcPr>
          <w:p w14:paraId="53790890" w14:textId="160E4463" w:rsidR="00461BD1" w:rsidRPr="008C3753" w:rsidRDefault="00461BD1" w:rsidP="00641109">
            <w:pPr>
              <w:pStyle w:val="TAL"/>
              <w:rPr>
                <w:rFonts w:cs="Arial"/>
                <w:szCs w:val="18"/>
              </w:rPr>
            </w:pPr>
            <w:r w:rsidRPr="008C3753">
              <w:rPr>
                <w:rFonts w:cs="Arial"/>
                <w:szCs w:val="18"/>
              </w:rPr>
              <w:t>D.43</w:t>
            </w:r>
          </w:p>
        </w:tc>
        <w:tc>
          <w:tcPr>
            <w:tcW w:w="2338" w:type="dxa"/>
          </w:tcPr>
          <w:p w14:paraId="654A53C1" w14:textId="3C625964" w:rsidR="00461BD1" w:rsidRPr="008C3753" w:rsidRDefault="00461BD1" w:rsidP="00641109">
            <w:pPr>
              <w:pStyle w:val="TAL"/>
              <w:rPr>
                <w:rFonts w:cs="Arial"/>
                <w:szCs w:val="18"/>
              </w:rPr>
            </w:pPr>
            <w:r w:rsidRPr="008C3753">
              <w:rPr>
                <w:rFonts w:cs="Arial"/>
                <w:szCs w:val="18"/>
              </w:rPr>
              <w:t>NB-IoT power dynamic range</w:t>
            </w:r>
          </w:p>
        </w:tc>
        <w:tc>
          <w:tcPr>
            <w:tcW w:w="4252" w:type="dxa"/>
          </w:tcPr>
          <w:p w14:paraId="6F7C02FB" w14:textId="009E5951" w:rsidR="00461BD1" w:rsidRPr="008C3753" w:rsidRDefault="00461BD1" w:rsidP="00641109">
            <w:pPr>
              <w:pStyle w:val="TAL"/>
            </w:pPr>
            <w:r w:rsidRPr="008C3753">
              <w:t xml:space="preserve">If the BS supports NB-IoT operation in NR in-band, manufacturer shall declare the maximum power dynamic range it could support with a minimum of +6dB or +3dB as specified in </w:t>
            </w:r>
            <w:r w:rsidR="00062DCB" w:rsidRPr="008C3753">
              <w:t>clause 6</w:t>
            </w:r>
            <w:r w:rsidRPr="008C3753">
              <w:t xml:space="preserve">.3.4 of </w:t>
            </w:r>
            <w:r w:rsidR="00062DCB" w:rsidRPr="008C3753">
              <w:t>TS 38.104 [2</w:t>
            </w:r>
            <w:r w:rsidRPr="008C3753">
              <w:t>] (Note 5).</w:t>
            </w:r>
          </w:p>
        </w:tc>
        <w:tc>
          <w:tcPr>
            <w:tcW w:w="851" w:type="dxa"/>
          </w:tcPr>
          <w:p w14:paraId="038B384B" w14:textId="7F3A80CF" w:rsidR="00461BD1" w:rsidRPr="008C3753" w:rsidRDefault="00461BD1" w:rsidP="00641109">
            <w:pPr>
              <w:pStyle w:val="TAL"/>
            </w:pPr>
            <w:r w:rsidRPr="008C3753">
              <w:t>x</w:t>
            </w:r>
          </w:p>
        </w:tc>
        <w:tc>
          <w:tcPr>
            <w:tcW w:w="920" w:type="dxa"/>
          </w:tcPr>
          <w:p w14:paraId="0EFB584F" w14:textId="77777777" w:rsidR="00461BD1" w:rsidRPr="008C3753" w:rsidRDefault="00461BD1" w:rsidP="00641109">
            <w:pPr>
              <w:pStyle w:val="TAL"/>
            </w:pPr>
          </w:p>
        </w:tc>
      </w:tr>
      <w:tr w:rsidR="00461BD1" w:rsidRPr="008C3753" w14:paraId="007D7206" w14:textId="77777777" w:rsidTr="00197A14">
        <w:trPr>
          <w:cantSplit/>
          <w:jc w:val="center"/>
        </w:trPr>
        <w:tc>
          <w:tcPr>
            <w:tcW w:w="1416" w:type="dxa"/>
          </w:tcPr>
          <w:p w14:paraId="1B6066E3" w14:textId="678C0261" w:rsidR="00461BD1" w:rsidRPr="008C3753" w:rsidRDefault="00461BD1" w:rsidP="00641109">
            <w:pPr>
              <w:pStyle w:val="TAL"/>
              <w:rPr>
                <w:rFonts w:cs="Arial"/>
                <w:szCs w:val="18"/>
              </w:rPr>
            </w:pPr>
            <w:r w:rsidRPr="008C3753">
              <w:rPr>
                <w:rFonts w:cs="Arial"/>
                <w:szCs w:val="18"/>
              </w:rPr>
              <w:t>D.100</w:t>
            </w:r>
          </w:p>
        </w:tc>
        <w:tc>
          <w:tcPr>
            <w:tcW w:w="2338" w:type="dxa"/>
          </w:tcPr>
          <w:p w14:paraId="5C57CB56" w14:textId="014437E8" w:rsidR="00461BD1" w:rsidRPr="008C3753" w:rsidRDefault="00461BD1" w:rsidP="00641109">
            <w:pPr>
              <w:pStyle w:val="TAL"/>
              <w:rPr>
                <w:rFonts w:cs="Arial"/>
                <w:szCs w:val="18"/>
              </w:rPr>
            </w:pPr>
            <w:r w:rsidRPr="008C3753">
              <w:rPr>
                <w:rFonts w:cs="Arial"/>
                <w:szCs w:val="18"/>
              </w:rPr>
              <w:t>PUSCH mapping type</w:t>
            </w:r>
          </w:p>
        </w:tc>
        <w:tc>
          <w:tcPr>
            <w:tcW w:w="4252" w:type="dxa"/>
          </w:tcPr>
          <w:p w14:paraId="2F2076EA" w14:textId="12228CA9" w:rsidR="00461BD1" w:rsidRPr="008C3753" w:rsidRDefault="00461BD1" w:rsidP="00641109">
            <w:pPr>
              <w:pStyle w:val="TAL"/>
            </w:pPr>
            <w:r w:rsidRPr="008C3753">
              <w:rPr>
                <w:rFonts w:cs="Arial"/>
                <w:szCs w:val="18"/>
              </w:rPr>
              <w:t xml:space="preserve">Declaration of the supported PUSCH mapping type as specified in </w:t>
            </w:r>
            <w:r w:rsidRPr="008C3753">
              <w:t>TS </w:t>
            </w:r>
            <w:r w:rsidR="00062DCB" w:rsidRPr="008C3753">
              <w:t>38.211 </w:t>
            </w:r>
            <w:r w:rsidR="00062DCB" w:rsidRPr="008C3753">
              <w:rPr>
                <w:rFonts w:cs="Arial"/>
                <w:szCs w:val="18"/>
              </w:rPr>
              <w:t>[1</w:t>
            </w:r>
            <w:r w:rsidRPr="008C3753">
              <w:rPr>
                <w:rFonts w:cs="Arial"/>
                <w:szCs w:val="18"/>
              </w:rPr>
              <w:t>7], i.e., type A,</w:t>
            </w:r>
            <w:r w:rsidRPr="008C3753">
              <w:rPr>
                <w:rFonts w:cs="Arial"/>
                <w:szCs w:val="18"/>
                <w:lang w:eastAsia="zh-CN"/>
              </w:rPr>
              <w:t xml:space="preserve"> </w:t>
            </w:r>
            <w:r w:rsidRPr="008C3753">
              <w:rPr>
                <w:rFonts w:cs="Arial"/>
                <w:szCs w:val="18"/>
              </w:rPr>
              <w:t>type B or both.</w:t>
            </w:r>
          </w:p>
        </w:tc>
        <w:tc>
          <w:tcPr>
            <w:tcW w:w="851" w:type="dxa"/>
          </w:tcPr>
          <w:p w14:paraId="0B7EAC3A" w14:textId="6BE306A5" w:rsidR="00461BD1" w:rsidRPr="008C3753" w:rsidRDefault="00461BD1" w:rsidP="00641109">
            <w:pPr>
              <w:pStyle w:val="TAL"/>
            </w:pPr>
            <w:r w:rsidRPr="008C3753">
              <w:t>x</w:t>
            </w:r>
          </w:p>
        </w:tc>
        <w:tc>
          <w:tcPr>
            <w:tcW w:w="920" w:type="dxa"/>
          </w:tcPr>
          <w:p w14:paraId="15A1EFE9" w14:textId="7F82EA5A" w:rsidR="00461BD1" w:rsidRPr="008C3753" w:rsidRDefault="00461BD1" w:rsidP="00641109">
            <w:pPr>
              <w:pStyle w:val="TAL"/>
            </w:pPr>
            <w:r w:rsidRPr="008C3753">
              <w:t>x</w:t>
            </w:r>
          </w:p>
        </w:tc>
      </w:tr>
      <w:tr w:rsidR="00461BD1" w:rsidRPr="008C3753" w14:paraId="3384E39B" w14:textId="77777777" w:rsidTr="00197A14">
        <w:trPr>
          <w:cantSplit/>
          <w:jc w:val="center"/>
        </w:trPr>
        <w:tc>
          <w:tcPr>
            <w:tcW w:w="1416" w:type="dxa"/>
          </w:tcPr>
          <w:p w14:paraId="35940417" w14:textId="0C1C7592" w:rsidR="00461BD1" w:rsidRPr="008C3753" w:rsidRDefault="00461BD1" w:rsidP="00641109">
            <w:pPr>
              <w:pStyle w:val="TAL"/>
              <w:rPr>
                <w:rFonts w:cs="Arial"/>
                <w:szCs w:val="18"/>
              </w:rPr>
            </w:pPr>
            <w:r w:rsidRPr="008C3753">
              <w:rPr>
                <w:rFonts w:cs="Arial"/>
                <w:szCs w:val="18"/>
              </w:rPr>
              <w:t>D.101</w:t>
            </w:r>
          </w:p>
        </w:tc>
        <w:tc>
          <w:tcPr>
            <w:tcW w:w="2338" w:type="dxa"/>
          </w:tcPr>
          <w:p w14:paraId="0A6DBD93" w14:textId="3AD727B9" w:rsidR="00461BD1" w:rsidRPr="008C3753" w:rsidRDefault="00461BD1" w:rsidP="00641109">
            <w:pPr>
              <w:pStyle w:val="TAL"/>
              <w:rPr>
                <w:rFonts w:cs="Arial"/>
                <w:szCs w:val="18"/>
              </w:rPr>
            </w:pPr>
            <w:r w:rsidRPr="008C3753">
              <w:rPr>
                <w:rFonts w:cs="Arial"/>
                <w:szCs w:val="18"/>
              </w:rPr>
              <w:t xml:space="preserve">PUSCH additional DM-RS positions </w:t>
            </w:r>
          </w:p>
        </w:tc>
        <w:tc>
          <w:tcPr>
            <w:tcW w:w="4252" w:type="dxa"/>
          </w:tcPr>
          <w:p w14:paraId="2F0E745D" w14:textId="6B1BBB32" w:rsidR="00461BD1" w:rsidRPr="008C3753" w:rsidRDefault="00461BD1" w:rsidP="00641109">
            <w:pPr>
              <w:pStyle w:val="TAL"/>
              <w:rPr>
                <w:rFonts w:cs="Arial"/>
                <w:szCs w:val="18"/>
              </w:rPr>
            </w:pPr>
            <w:r w:rsidRPr="008C3753">
              <w:rPr>
                <w:rFonts w:cs="Arial"/>
                <w:szCs w:val="18"/>
              </w:rPr>
              <w:t>Declaration of the supported additional DM-RS position(s), i.e., pos0, pos1 or both.</w:t>
            </w:r>
          </w:p>
        </w:tc>
        <w:tc>
          <w:tcPr>
            <w:tcW w:w="851" w:type="dxa"/>
          </w:tcPr>
          <w:p w14:paraId="5892E3F5" w14:textId="77777777" w:rsidR="00461BD1" w:rsidRPr="008C3753" w:rsidRDefault="00461BD1" w:rsidP="00641109">
            <w:pPr>
              <w:pStyle w:val="TAL"/>
            </w:pPr>
          </w:p>
        </w:tc>
        <w:tc>
          <w:tcPr>
            <w:tcW w:w="920" w:type="dxa"/>
          </w:tcPr>
          <w:p w14:paraId="1640157C" w14:textId="77777777" w:rsidR="00461BD1" w:rsidRPr="008C3753" w:rsidRDefault="00461BD1" w:rsidP="00641109">
            <w:pPr>
              <w:pStyle w:val="TAL"/>
            </w:pPr>
          </w:p>
        </w:tc>
      </w:tr>
      <w:tr w:rsidR="00461BD1" w:rsidRPr="008C3753" w14:paraId="72E5192D" w14:textId="77777777" w:rsidTr="00197A14">
        <w:trPr>
          <w:cantSplit/>
          <w:jc w:val="center"/>
        </w:trPr>
        <w:tc>
          <w:tcPr>
            <w:tcW w:w="1416" w:type="dxa"/>
          </w:tcPr>
          <w:p w14:paraId="3319D18D" w14:textId="5A03CAC8" w:rsidR="00461BD1" w:rsidRPr="008C3753" w:rsidRDefault="00461BD1" w:rsidP="00641109">
            <w:pPr>
              <w:pStyle w:val="TAL"/>
              <w:rPr>
                <w:rFonts w:cs="Arial"/>
                <w:szCs w:val="18"/>
              </w:rPr>
            </w:pPr>
            <w:r w:rsidRPr="008C3753">
              <w:rPr>
                <w:rFonts w:cs="Arial"/>
                <w:szCs w:val="18"/>
              </w:rPr>
              <w:t>D.102</w:t>
            </w:r>
          </w:p>
        </w:tc>
        <w:tc>
          <w:tcPr>
            <w:tcW w:w="2338" w:type="dxa"/>
          </w:tcPr>
          <w:p w14:paraId="0088CD51" w14:textId="5E87492D" w:rsidR="00461BD1" w:rsidRPr="008C3753" w:rsidRDefault="00461BD1" w:rsidP="00641109">
            <w:pPr>
              <w:pStyle w:val="TAL"/>
              <w:rPr>
                <w:rFonts w:cs="Arial"/>
                <w:szCs w:val="18"/>
              </w:rPr>
            </w:pPr>
            <w:r w:rsidRPr="008C3753">
              <w:rPr>
                <w:rFonts w:cs="Arial"/>
                <w:szCs w:val="18"/>
              </w:rPr>
              <w:t>PUCCH format</w:t>
            </w:r>
          </w:p>
        </w:tc>
        <w:tc>
          <w:tcPr>
            <w:tcW w:w="4252" w:type="dxa"/>
          </w:tcPr>
          <w:p w14:paraId="1B394DA8" w14:textId="770B06F9" w:rsidR="00461BD1" w:rsidRPr="008C3753" w:rsidRDefault="00461BD1" w:rsidP="00641109">
            <w:pPr>
              <w:pStyle w:val="TAL"/>
              <w:rPr>
                <w:rFonts w:cs="Arial"/>
                <w:szCs w:val="18"/>
              </w:rPr>
            </w:pPr>
            <w:r w:rsidRPr="008C3753">
              <w:rPr>
                <w:rFonts w:cs="Arial"/>
                <w:szCs w:val="18"/>
              </w:rPr>
              <w:t>Declaration of the supported PUCCH format(s) as specified in</w:t>
            </w:r>
            <w:r w:rsidRPr="008C3753">
              <w:t xml:space="preserve"> TS </w:t>
            </w:r>
            <w:r w:rsidR="00062DCB" w:rsidRPr="008C3753">
              <w:t>38.211 </w:t>
            </w:r>
            <w:r w:rsidR="00062DCB" w:rsidRPr="008C3753">
              <w:rPr>
                <w:rFonts w:cs="Arial"/>
                <w:szCs w:val="18"/>
              </w:rPr>
              <w:t>[1</w:t>
            </w:r>
            <w:r w:rsidRPr="008C3753">
              <w:rPr>
                <w:rFonts w:cs="Arial"/>
                <w:szCs w:val="18"/>
              </w:rPr>
              <w:t>7], i.e., format 0, format 1, format 2, format 3, format 4.</w:t>
            </w:r>
          </w:p>
        </w:tc>
        <w:tc>
          <w:tcPr>
            <w:tcW w:w="851" w:type="dxa"/>
          </w:tcPr>
          <w:p w14:paraId="0064E67A" w14:textId="6969B169" w:rsidR="00461BD1" w:rsidRPr="008C3753" w:rsidRDefault="00461BD1" w:rsidP="00641109">
            <w:pPr>
              <w:pStyle w:val="TAL"/>
            </w:pPr>
            <w:r w:rsidRPr="008C3753">
              <w:t>x</w:t>
            </w:r>
          </w:p>
        </w:tc>
        <w:tc>
          <w:tcPr>
            <w:tcW w:w="920" w:type="dxa"/>
          </w:tcPr>
          <w:p w14:paraId="39EA7707" w14:textId="16C7F20C" w:rsidR="00461BD1" w:rsidRPr="008C3753" w:rsidRDefault="00461BD1" w:rsidP="00641109">
            <w:pPr>
              <w:pStyle w:val="TAL"/>
            </w:pPr>
            <w:r w:rsidRPr="008C3753">
              <w:t>x</w:t>
            </w:r>
          </w:p>
        </w:tc>
      </w:tr>
      <w:tr w:rsidR="00461BD1" w:rsidRPr="008C3753" w14:paraId="47398E6A" w14:textId="77777777" w:rsidTr="00197A14">
        <w:trPr>
          <w:cantSplit/>
          <w:jc w:val="center"/>
        </w:trPr>
        <w:tc>
          <w:tcPr>
            <w:tcW w:w="1416" w:type="dxa"/>
          </w:tcPr>
          <w:p w14:paraId="2DFBD1E7" w14:textId="06195366" w:rsidR="00461BD1" w:rsidRPr="008C3753" w:rsidRDefault="00461BD1" w:rsidP="00641109">
            <w:pPr>
              <w:pStyle w:val="TAL"/>
              <w:rPr>
                <w:rFonts w:cs="Arial"/>
                <w:szCs w:val="18"/>
              </w:rPr>
            </w:pPr>
            <w:r w:rsidRPr="008C3753">
              <w:rPr>
                <w:rFonts w:cs="Arial"/>
                <w:szCs w:val="18"/>
              </w:rPr>
              <w:t>D.103</w:t>
            </w:r>
          </w:p>
        </w:tc>
        <w:tc>
          <w:tcPr>
            <w:tcW w:w="2338" w:type="dxa"/>
          </w:tcPr>
          <w:p w14:paraId="30B0559F" w14:textId="14A13032" w:rsidR="00461BD1" w:rsidRPr="008C3753" w:rsidRDefault="00461BD1" w:rsidP="00641109">
            <w:pPr>
              <w:pStyle w:val="TAL"/>
              <w:rPr>
                <w:rFonts w:cs="Arial"/>
                <w:szCs w:val="18"/>
              </w:rPr>
            </w:pPr>
            <w:r w:rsidRPr="008C3753">
              <w:rPr>
                <w:rFonts w:cs="Arial"/>
                <w:szCs w:val="18"/>
              </w:rPr>
              <w:t>PRACH format and SCS</w:t>
            </w:r>
          </w:p>
        </w:tc>
        <w:tc>
          <w:tcPr>
            <w:tcW w:w="4252" w:type="dxa"/>
          </w:tcPr>
          <w:p w14:paraId="06C2B43A" w14:textId="0C12649A" w:rsidR="00461BD1" w:rsidRPr="008C3753" w:rsidRDefault="00461BD1" w:rsidP="00641109">
            <w:pPr>
              <w:pStyle w:val="TAL"/>
              <w:rPr>
                <w:rFonts w:cs="Arial"/>
                <w:szCs w:val="18"/>
              </w:rPr>
            </w:pPr>
            <w:r w:rsidRPr="008C3753">
              <w:rPr>
                <w:rFonts w:cs="Arial"/>
                <w:szCs w:val="18"/>
              </w:rPr>
              <w:t xml:space="preserve">Declaration of the supported PRACH format(s) </w:t>
            </w:r>
            <w:r w:rsidRPr="008C3753">
              <w:t>as specified in TS </w:t>
            </w:r>
            <w:r w:rsidR="00062DCB" w:rsidRPr="008C3753">
              <w:t>38.211 [1</w:t>
            </w:r>
            <w:r w:rsidRPr="008C3753">
              <w:t>7],</w:t>
            </w:r>
            <w:r w:rsidRPr="008C3753">
              <w:rPr>
                <w:rFonts w:cs="Arial"/>
                <w:szCs w:val="18"/>
              </w:rPr>
              <w:t xml:space="preserve"> i.e., </w:t>
            </w:r>
            <w:r w:rsidRPr="008C3753">
              <w:rPr>
                <w:rFonts w:cs="Arial"/>
                <w:szCs w:val="18"/>
                <w:lang w:eastAsia="zh-CN"/>
              </w:rPr>
              <w:t xml:space="preserve">format: </w:t>
            </w:r>
            <w:r w:rsidRPr="008C3753">
              <w:rPr>
                <w:rFonts w:cs="Arial"/>
                <w:szCs w:val="18"/>
              </w:rPr>
              <w:t>0, A1, A2, A3, B4, C0, C2.</w:t>
            </w:r>
          </w:p>
          <w:p w14:paraId="77D19245" w14:textId="4487E56D" w:rsidR="00461BD1" w:rsidRPr="008C3753" w:rsidRDefault="00461BD1" w:rsidP="00641109">
            <w:pPr>
              <w:pStyle w:val="TAL"/>
              <w:rPr>
                <w:rFonts w:cs="Arial"/>
                <w:szCs w:val="18"/>
              </w:rPr>
            </w:pPr>
            <w:r w:rsidRPr="008C3753">
              <w:rPr>
                <w:rFonts w:cs="Arial"/>
                <w:szCs w:val="18"/>
              </w:rPr>
              <w:t xml:space="preserve">Declaration of the supported </w:t>
            </w:r>
            <w:r w:rsidRPr="008C3753">
              <w:rPr>
                <w:rFonts w:cs="Arial"/>
                <w:szCs w:val="18"/>
                <w:lang w:eastAsia="zh-CN"/>
              </w:rPr>
              <w:t xml:space="preserve">SCS(s) per supported PRACH format with </w:t>
            </w:r>
            <w:r w:rsidRPr="008C3753">
              <w:t>short sequence, as specified in TS </w:t>
            </w:r>
            <w:r w:rsidR="00062DCB" w:rsidRPr="008C3753">
              <w:t>38.211 [1</w:t>
            </w:r>
            <w:r w:rsidRPr="008C3753">
              <w:t xml:space="preserve">7], i.e., </w:t>
            </w:r>
            <w:r w:rsidRPr="008C3753">
              <w:rPr>
                <w:rFonts w:cs="Arial"/>
                <w:szCs w:val="18"/>
              </w:rPr>
              <w:t>15 kHz, 30 kHz or both.</w:t>
            </w:r>
          </w:p>
        </w:tc>
        <w:tc>
          <w:tcPr>
            <w:tcW w:w="851" w:type="dxa"/>
          </w:tcPr>
          <w:p w14:paraId="3DE55548" w14:textId="778E1F85" w:rsidR="00461BD1" w:rsidRPr="008C3753" w:rsidRDefault="00461BD1" w:rsidP="00641109">
            <w:pPr>
              <w:pStyle w:val="TAL"/>
            </w:pPr>
            <w:r w:rsidRPr="008C3753">
              <w:t>x</w:t>
            </w:r>
          </w:p>
        </w:tc>
        <w:tc>
          <w:tcPr>
            <w:tcW w:w="920" w:type="dxa"/>
          </w:tcPr>
          <w:p w14:paraId="22057A82" w14:textId="225C362B" w:rsidR="00461BD1" w:rsidRPr="008C3753" w:rsidRDefault="00461BD1" w:rsidP="00641109">
            <w:pPr>
              <w:pStyle w:val="TAL"/>
            </w:pPr>
            <w:r w:rsidRPr="008C3753">
              <w:t>x</w:t>
            </w:r>
          </w:p>
        </w:tc>
      </w:tr>
      <w:tr w:rsidR="00461BD1" w:rsidRPr="008C3753" w14:paraId="1CB91541" w14:textId="77777777" w:rsidTr="00197A14">
        <w:trPr>
          <w:cantSplit/>
          <w:jc w:val="center"/>
        </w:trPr>
        <w:tc>
          <w:tcPr>
            <w:tcW w:w="1416" w:type="dxa"/>
          </w:tcPr>
          <w:p w14:paraId="3C95BAB8" w14:textId="03711338" w:rsidR="00461BD1" w:rsidRPr="008C3753" w:rsidRDefault="00461BD1" w:rsidP="00641109">
            <w:pPr>
              <w:pStyle w:val="TAL"/>
              <w:rPr>
                <w:rFonts w:cs="Arial"/>
                <w:szCs w:val="18"/>
              </w:rPr>
            </w:pPr>
            <w:r w:rsidRPr="008C3753">
              <w:t>D.104</w:t>
            </w:r>
          </w:p>
        </w:tc>
        <w:tc>
          <w:tcPr>
            <w:tcW w:w="2338" w:type="dxa"/>
          </w:tcPr>
          <w:p w14:paraId="5728E9B4" w14:textId="23FAEC17" w:rsidR="00461BD1" w:rsidRPr="008C3753" w:rsidRDefault="00461BD1" w:rsidP="00641109">
            <w:pPr>
              <w:pStyle w:val="TAL"/>
              <w:rPr>
                <w:rFonts w:cs="Arial"/>
                <w:szCs w:val="18"/>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3</w:t>
            </w:r>
          </w:p>
        </w:tc>
        <w:tc>
          <w:tcPr>
            <w:tcW w:w="4252" w:type="dxa"/>
          </w:tcPr>
          <w:p w14:paraId="579A7575" w14:textId="6C3FF04A" w:rsidR="00461BD1" w:rsidRPr="008C3753" w:rsidRDefault="00461BD1" w:rsidP="00641109">
            <w:pPr>
              <w:pStyle w:val="TAL"/>
              <w:rPr>
                <w:rFonts w:cs="Arial"/>
                <w:szCs w:val="18"/>
              </w:rPr>
            </w:pPr>
            <w:r w:rsidRPr="008C3753">
              <w:rPr>
                <w:rFonts w:cs="Arial"/>
                <w:szCs w:val="18"/>
              </w:rPr>
              <w:t>Declaration of the supported additional DM-RS for PUCCH format 3: without additional DM-RS,</w:t>
            </w:r>
            <w:r w:rsidRPr="008C3753">
              <w:rPr>
                <w:rFonts w:cs="Arial"/>
                <w:szCs w:val="18"/>
                <w:lang w:eastAsia="zh-CN"/>
              </w:rPr>
              <w:t xml:space="preserve"> </w:t>
            </w:r>
            <w:r w:rsidRPr="008C3753">
              <w:rPr>
                <w:rFonts w:cs="Arial"/>
                <w:szCs w:val="18"/>
              </w:rPr>
              <w:t>with additional DM-RS or both.</w:t>
            </w:r>
          </w:p>
        </w:tc>
        <w:tc>
          <w:tcPr>
            <w:tcW w:w="851" w:type="dxa"/>
          </w:tcPr>
          <w:p w14:paraId="5B98E5E4" w14:textId="6BF24117" w:rsidR="00461BD1" w:rsidRPr="008C3753" w:rsidRDefault="00461BD1" w:rsidP="00641109">
            <w:pPr>
              <w:pStyle w:val="TAL"/>
            </w:pPr>
            <w:r w:rsidRPr="008C3753">
              <w:t>x</w:t>
            </w:r>
          </w:p>
        </w:tc>
        <w:tc>
          <w:tcPr>
            <w:tcW w:w="920" w:type="dxa"/>
          </w:tcPr>
          <w:p w14:paraId="13B8343F" w14:textId="47B7F316" w:rsidR="00461BD1" w:rsidRPr="008C3753" w:rsidRDefault="00461BD1" w:rsidP="00641109">
            <w:pPr>
              <w:pStyle w:val="TAL"/>
            </w:pPr>
            <w:r w:rsidRPr="008C3753">
              <w:rPr>
                <w:rFonts w:cs="Arial"/>
                <w:szCs w:val="18"/>
              </w:rPr>
              <w:t>x</w:t>
            </w:r>
          </w:p>
        </w:tc>
      </w:tr>
      <w:tr w:rsidR="00461BD1" w:rsidRPr="008C3753" w14:paraId="4FBB300F" w14:textId="77777777" w:rsidTr="00197A14">
        <w:trPr>
          <w:cantSplit/>
          <w:jc w:val="center"/>
        </w:trPr>
        <w:tc>
          <w:tcPr>
            <w:tcW w:w="1416" w:type="dxa"/>
          </w:tcPr>
          <w:p w14:paraId="5EED65D4" w14:textId="5B2F8817" w:rsidR="00461BD1" w:rsidRPr="008C3753" w:rsidRDefault="00461BD1" w:rsidP="00641109">
            <w:pPr>
              <w:pStyle w:val="TAL"/>
            </w:pPr>
            <w:r w:rsidRPr="008C3753">
              <w:t>D.10</w:t>
            </w:r>
            <w:r w:rsidRPr="008C3753">
              <w:rPr>
                <w:lang w:eastAsia="zh-CN"/>
              </w:rPr>
              <w:t>5</w:t>
            </w:r>
          </w:p>
        </w:tc>
        <w:tc>
          <w:tcPr>
            <w:tcW w:w="2338" w:type="dxa"/>
          </w:tcPr>
          <w:p w14:paraId="54685540" w14:textId="4984AFA0" w:rsidR="00461BD1" w:rsidRPr="008C3753" w:rsidRDefault="00461BD1" w:rsidP="00641109">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4</w:t>
            </w:r>
          </w:p>
        </w:tc>
        <w:tc>
          <w:tcPr>
            <w:tcW w:w="4252" w:type="dxa"/>
          </w:tcPr>
          <w:p w14:paraId="419B4CEB" w14:textId="02525BBB" w:rsidR="00461BD1" w:rsidRPr="008C3753" w:rsidRDefault="00461BD1" w:rsidP="00641109">
            <w:pPr>
              <w:pStyle w:val="TAL"/>
              <w:rPr>
                <w:rFonts w:cs="Arial"/>
                <w:szCs w:val="18"/>
              </w:rPr>
            </w:pPr>
            <w:r w:rsidRPr="008C3753">
              <w:rPr>
                <w:rFonts w:cs="Arial"/>
                <w:szCs w:val="18"/>
              </w:rPr>
              <w:t>Declaration of the supported additional DM-RS for PUCCH format 4: without additional DM-RS,</w:t>
            </w:r>
            <w:r w:rsidRPr="008C3753">
              <w:rPr>
                <w:rFonts w:cs="Arial"/>
                <w:szCs w:val="18"/>
                <w:lang w:eastAsia="zh-CN"/>
              </w:rPr>
              <w:t xml:space="preserve"> </w:t>
            </w:r>
            <w:r w:rsidRPr="008C3753">
              <w:rPr>
                <w:rFonts w:cs="Arial"/>
                <w:szCs w:val="18"/>
              </w:rPr>
              <w:t>with additional DM-RS or both.</w:t>
            </w:r>
          </w:p>
        </w:tc>
        <w:tc>
          <w:tcPr>
            <w:tcW w:w="851" w:type="dxa"/>
          </w:tcPr>
          <w:p w14:paraId="7DE2B6F3" w14:textId="2C95B6CD" w:rsidR="00461BD1" w:rsidRPr="008C3753" w:rsidRDefault="00461BD1" w:rsidP="00641109">
            <w:pPr>
              <w:pStyle w:val="TAL"/>
            </w:pPr>
            <w:r w:rsidRPr="008C3753">
              <w:t>x</w:t>
            </w:r>
          </w:p>
        </w:tc>
        <w:tc>
          <w:tcPr>
            <w:tcW w:w="920" w:type="dxa"/>
          </w:tcPr>
          <w:p w14:paraId="7D917179" w14:textId="0692B437" w:rsidR="00461BD1" w:rsidRPr="008C3753" w:rsidRDefault="00461BD1" w:rsidP="00641109">
            <w:pPr>
              <w:pStyle w:val="TAL"/>
              <w:rPr>
                <w:rFonts w:cs="Arial"/>
                <w:szCs w:val="18"/>
              </w:rPr>
            </w:pPr>
            <w:r w:rsidRPr="008C3753">
              <w:rPr>
                <w:rFonts w:cs="Arial"/>
                <w:szCs w:val="18"/>
              </w:rPr>
              <w:t>x</w:t>
            </w:r>
          </w:p>
        </w:tc>
      </w:tr>
      <w:tr w:rsidR="00461BD1" w:rsidRPr="008C3753" w14:paraId="580471BA" w14:textId="77777777" w:rsidTr="00197A14">
        <w:trPr>
          <w:cantSplit/>
          <w:jc w:val="center"/>
        </w:trPr>
        <w:tc>
          <w:tcPr>
            <w:tcW w:w="1416" w:type="dxa"/>
          </w:tcPr>
          <w:p w14:paraId="2BD0845F" w14:textId="3D8BDA91" w:rsidR="00461BD1" w:rsidRPr="008C3753" w:rsidRDefault="00461BD1" w:rsidP="00641109">
            <w:pPr>
              <w:pStyle w:val="TAL"/>
            </w:pPr>
            <w:r w:rsidRPr="008C3753">
              <w:t>D.106</w:t>
            </w:r>
          </w:p>
        </w:tc>
        <w:tc>
          <w:tcPr>
            <w:tcW w:w="2338" w:type="dxa"/>
          </w:tcPr>
          <w:p w14:paraId="7972FA76" w14:textId="394CB907" w:rsidR="00461BD1" w:rsidRPr="008C3753" w:rsidRDefault="00461BD1" w:rsidP="00641109">
            <w:pPr>
              <w:pStyle w:val="TAL"/>
              <w:rPr>
                <w:rFonts w:cs="Arial"/>
                <w:szCs w:val="18"/>
                <w:lang w:eastAsia="zh-CN"/>
              </w:rPr>
            </w:pPr>
            <w:r w:rsidRPr="008C3753">
              <w:rPr>
                <w:rFonts w:cs="Arial"/>
                <w:szCs w:val="18"/>
                <w:lang w:eastAsia="zh-CN"/>
              </w:rPr>
              <w:t xml:space="preserve">PUCCH multi-slot </w:t>
            </w:r>
          </w:p>
        </w:tc>
        <w:tc>
          <w:tcPr>
            <w:tcW w:w="4252" w:type="dxa"/>
          </w:tcPr>
          <w:p w14:paraId="4AFF8BC9" w14:textId="4F631EE7" w:rsidR="00461BD1" w:rsidRPr="008C3753" w:rsidRDefault="00461BD1" w:rsidP="00641109">
            <w:pPr>
              <w:pStyle w:val="TAL"/>
              <w:rPr>
                <w:rFonts w:cs="Arial"/>
                <w:szCs w:val="18"/>
              </w:rPr>
            </w:pPr>
            <w:r w:rsidRPr="008C3753">
              <w:rPr>
                <w:rFonts w:cs="Arial"/>
                <w:szCs w:val="18"/>
              </w:rPr>
              <w:t>Declaration of multi-slot PUCCH support.</w:t>
            </w:r>
          </w:p>
        </w:tc>
        <w:tc>
          <w:tcPr>
            <w:tcW w:w="851" w:type="dxa"/>
          </w:tcPr>
          <w:p w14:paraId="48A26EDE" w14:textId="28A56A32" w:rsidR="00461BD1" w:rsidRPr="008C3753" w:rsidRDefault="00461BD1" w:rsidP="00641109">
            <w:pPr>
              <w:pStyle w:val="TAL"/>
            </w:pPr>
            <w:r w:rsidRPr="008C3753">
              <w:t>x</w:t>
            </w:r>
          </w:p>
        </w:tc>
        <w:tc>
          <w:tcPr>
            <w:tcW w:w="920" w:type="dxa"/>
          </w:tcPr>
          <w:p w14:paraId="1A84141E" w14:textId="6CE7D7AE" w:rsidR="00461BD1" w:rsidRPr="008C3753" w:rsidRDefault="00461BD1" w:rsidP="00641109">
            <w:pPr>
              <w:pStyle w:val="TAL"/>
              <w:rPr>
                <w:rFonts w:cs="Arial"/>
                <w:szCs w:val="18"/>
              </w:rPr>
            </w:pPr>
            <w:r w:rsidRPr="008C3753">
              <w:rPr>
                <w:rFonts w:cs="Arial"/>
                <w:szCs w:val="18"/>
              </w:rPr>
              <w:t>x</w:t>
            </w:r>
          </w:p>
        </w:tc>
      </w:tr>
      <w:tr w:rsidR="00461BD1" w:rsidRPr="008C3753" w14:paraId="4F595AA8" w14:textId="77777777" w:rsidTr="00197A14">
        <w:trPr>
          <w:cantSplit/>
          <w:jc w:val="center"/>
        </w:trPr>
        <w:tc>
          <w:tcPr>
            <w:tcW w:w="1416" w:type="dxa"/>
          </w:tcPr>
          <w:p w14:paraId="5D3D94CB" w14:textId="31F7C2C3" w:rsidR="00461BD1" w:rsidRPr="008C3753" w:rsidRDefault="00461BD1" w:rsidP="00641109">
            <w:pPr>
              <w:pStyle w:val="TAL"/>
            </w:pPr>
            <w:r w:rsidRPr="008C3753">
              <w:rPr>
                <w:rFonts w:hint="eastAsia"/>
                <w:lang w:eastAsia="zh-CN"/>
              </w:rPr>
              <w:t>D.107</w:t>
            </w:r>
          </w:p>
        </w:tc>
        <w:tc>
          <w:tcPr>
            <w:tcW w:w="2338" w:type="dxa"/>
          </w:tcPr>
          <w:p w14:paraId="1E821AAC" w14:textId="08F7839E" w:rsidR="00461BD1" w:rsidRPr="008C3753" w:rsidRDefault="00461BD1" w:rsidP="00641109">
            <w:pPr>
              <w:pStyle w:val="TAL"/>
              <w:rPr>
                <w:rFonts w:cs="Arial"/>
                <w:szCs w:val="18"/>
                <w:lang w:eastAsia="zh-CN"/>
              </w:rPr>
            </w:pPr>
            <w:r w:rsidRPr="008C3753">
              <w:rPr>
                <w:rFonts w:cs="Arial"/>
                <w:szCs w:val="18"/>
                <w:lang w:eastAsia="zh-CN"/>
              </w:rPr>
              <w:t>UL CA</w:t>
            </w:r>
          </w:p>
        </w:tc>
        <w:tc>
          <w:tcPr>
            <w:tcW w:w="4252" w:type="dxa"/>
          </w:tcPr>
          <w:p w14:paraId="0045F3AF" w14:textId="1A80F089" w:rsidR="00461BD1" w:rsidRPr="008C3753" w:rsidRDefault="00461BD1" w:rsidP="00641109">
            <w:pPr>
              <w:pStyle w:val="TAL"/>
              <w:rPr>
                <w:rFonts w:cs="Arial"/>
                <w:szCs w:val="18"/>
              </w:rPr>
            </w:pPr>
            <w:r w:rsidRPr="008C3753">
              <w:rPr>
                <w:rFonts w:cs="Arial"/>
                <w:szCs w:val="18"/>
                <w:lang w:eastAsia="zh-CN"/>
              </w:rPr>
              <w:t>For the highest supported SCS, declaration of the carrier combination with the largest aggregated bandwidth. If there is more than one combination, the carrier combination with the largest number of carriers shall be declared.</w:t>
            </w:r>
          </w:p>
        </w:tc>
        <w:tc>
          <w:tcPr>
            <w:tcW w:w="851" w:type="dxa"/>
          </w:tcPr>
          <w:p w14:paraId="16A220B9" w14:textId="5F986AB8" w:rsidR="00461BD1" w:rsidRPr="008C3753" w:rsidRDefault="00461BD1" w:rsidP="00641109">
            <w:pPr>
              <w:pStyle w:val="TAL"/>
            </w:pPr>
            <w:r w:rsidRPr="008C3753">
              <w:t>x</w:t>
            </w:r>
          </w:p>
        </w:tc>
        <w:tc>
          <w:tcPr>
            <w:tcW w:w="920" w:type="dxa"/>
          </w:tcPr>
          <w:p w14:paraId="64CE09C3" w14:textId="75430276" w:rsidR="00461BD1" w:rsidRPr="008C3753" w:rsidRDefault="00461BD1" w:rsidP="00641109">
            <w:pPr>
              <w:pStyle w:val="TAL"/>
              <w:rPr>
                <w:rFonts w:cs="Arial"/>
                <w:szCs w:val="18"/>
              </w:rPr>
            </w:pPr>
            <w:r w:rsidRPr="008C3753">
              <w:rPr>
                <w:rFonts w:cs="Arial" w:hint="eastAsia"/>
                <w:szCs w:val="18"/>
                <w:lang w:eastAsia="zh-CN"/>
              </w:rPr>
              <w:t>x</w:t>
            </w:r>
          </w:p>
        </w:tc>
      </w:tr>
      <w:tr w:rsidR="00461BD1" w:rsidRPr="008C3753" w14:paraId="6F0A65D0" w14:textId="77777777" w:rsidTr="00197A14">
        <w:trPr>
          <w:cantSplit/>
          <w:jc w:val="center"/>
        </w:trPr>
        <w:tc>
          <w:tcPr>
            <w:tcW w:w="1416" w:type="dxa"/>
          </w:tcPr>
          <w:p w14:paraId="70DD5ED9" w14:textId="7CF0D63E" w:rsidR="00461BD1" w:rsidRPr="008C3753" w:rsidRDefault="00461BD1" w:rsidP="00641109">
            <w:pPr>
              <w:pStyle w:val="TAL"/>
              <w:rPr>
                <w:lang w:eastAsia="zh-CN"/>
              </w:rPr>
            </w:pPr>
            <w:r w:rsidRPr="008C3753">
              <w:rPr>
                <w:lang w:eastAsia="zh-CN"/>
              </w:rPr>
              <w:t>D.108</w:t>
            </w:r>
          </w:p>
        </w:tc>
        <w:tc>
          <w:tcPr>
            <w:tcW w:w="2338" w:type="dxa"/>
          </w:tcPr>
          <w:p w14:paraId="778C9C58" w14:textId="3E580820" w:rsidR="00461BD1" w:rsidRPr="008C3753" w:rsidRDefault="00461BD1" w:rsidP="00641109">
            <w:pPr>
              <w:pStyle w:val="TAL"/>
              <w:rPr>
                <w:rFonts w:cs="Arial"/>
                <w:szCs w:val="18"/>
                <w:lang w:eastAsia="zh-CN"/>
              </w:rPr>
            </w:pPr>
            <w:r w:rsidRPr="008C3753">
              <w:rPr>
                <w:lang w:eastAsia="zh-CN"/>
              </w:rPr>
              <w:t>High speed train</w:t>
            </w:r>
          </w:p>
        </w:tc>
        <w:tc>
          <w:tcPr>
            <w:tcW w:w="4252" w:type="dxa"/>
          </w:tcPr>
          <w:p w14:paraId="6856E35D" w14:textId="523C9A5A" w:rsidR="00461BD1" w:rsidRPr="008C3753" w:rsidRDefault="00461BD1" w:rsidP="00641109">
            <w:pPr>
              <w:pStyle w:val="TAL"/>
              <w:rPr>
                <w:rFonts w:cs="Arial"/>
                <w:szCs w:val="18"/>
                <w:lang w:eastAsia="zh-CN"/>
              </w:rPr>
            </w:pPr>
            <w:r w:rsidRPr="008C3753">
              <w:rPr>
                <w:lang w:eastAsia="zh-CN"/>
              </w:rPr>
              <w:t>Declaration of high speed train scenario support, i.e. HST support or no HST support</w:t>
            </w:r>
          </w:p>
        </w:tc>
        <w:tc>
          <w:tcPr>
            <w:tcW w:w="851" w:type="dxa"/>
          </w:tcPr>
          <w:p w14:paraId="685D4950" w14:textId="79FA49A8" w:rsidR="00461BD1" w:rsidRPr="008C3753" w:rsidRDefault="00461BD1" w:rsidP="00641109">
            <w:pPr>
              <w:pStyle w:val="TAL"/>
            </w:pPr>
            <w:r w:rsidRPr="008C3753">
              <w:rPr>
                <w:rFonts w:hint="eastAsia"/>
                <w:lang w:eastAsia="zh-CN"/>
              </w:rPr>
              <w:t>x</w:t>
            </w:r>
          </w:p>
        </w:tc>
        <w:tc>
          <w:tcPr>
            <w:tcW w:w="920" w:type="dxa"/>
          </w:tcPr>
          <w:p w14:paraId="5DD27CCB" w14:textId="11E89F81" w:rsidR="00461BD1" w:rsidRPr="008C3753" w:rsidRDefault="00461BD1" w:rsidP="00641109">
            <w:pPr>
              <w:pStyle w:val="TAL"/>
              <w:rPr>
                <w:rFonts w:cs="Arial"/>
                <w:szCs w:val="18"/>
                <w:lang w:eastAsia="zh-CN"/>
              </w:rPr>
            </w:pPr>
            <w:r w:rsidRPr="008C3753">
              <w:rPr>
                <w:rFonts w:cs="Arial" w:hint="eastAsia"/>
                <w:szCs w:val="18"/>
                <w:lang w:eastAsia="zh-CN"/>
              </w:rPr>
              <w:t>x</w:t>
            </w:r>
          </w:p>
        </w:tc>
      </w:tr>
      <w:tr w:rsidR="00461BD1" w:rsidRPr="008C3753" w14:paraId="6524FC9E" w14:textId="77777777" w:rsidTr="00197A14">
        <w:trPr>
          <w:cantSplit/>
          <w:jc w:val="center"/>
        </w:trPr>
        <w:tc>
          <w:tcPr>
            <w:tcW w:w="1416" w:type="dxa"/>
          </w:tcPr>
          <w:p w14:paraId="7BABCC78" w14:textId="56FC1BA1" w:rsidR="00461BD1" w:rsidRPr="008C3753" w:rsidRDefault="00461BD1" w:rsidP="00641109">
            <w:pPr>
              <w:pStyle w:val="TAL"/>
              <w:rPr>
                <w:lang w:eastAsia="zh-CN"/>
              </w:rPr>
            </w:pPr>
            <w:r w:rsidRPr="008C3753">
              <w:rPr>
                <w:lang w:eastAsia="zh-CN"/>
              </w:rPr>
              <w:t>D.109</w:t>
            </w:r>
          </w:p>
        </w:tc>
        <w:tc>
          <w:tcPr>
            <w:tcW w:w="2338" w:type="dxa"/>
          </w:tcPr>
          <w:p w14:paraId="08D01195" w14:textId="20BCCE5A" w:rsidR="00461BD1" w:rsidRPr="008C3753" w:rsidRDefault="00461BD1" w:rsidP="00641109">
            <w:pPr>
              <w:pStyle w:val="TAL"/>
              <w:rPr>
                <w:lang w:eastAsia="zh-CN"/>
              </w:rPr>
            </w:pPr>
            <w:r w:rsidRPr="008C3753">
              <w:rPr>
                <w:lang w:eastAsia="zh-CN"/>
              </w:rPr>
              <w:t>Maximum speed of high speed train for PUSCH</w:t>
            </w:r>
          </w:p>
        </w:tc>
        <w:tc>
          <w:tcPr>
            <w:tcW w:w="4252" w:type="dxa"/>
          </w:tcPr>
          <w:p w14:paraId="06450487" w14:textId="77777777" w:rsidR="00461BD1" w:rsidRPr="008C3753" w:rsidRDefault="00461BD1" w:rsidP="00641109">
            <w:pPr>
              <w:pStyle w:val="TAL"/>
              <w:rPr>
                <w:lang w:eastAsia="zh-CN"/>
              </w:rPr>
            </w:pPr>
            <w:r w:rsidRPr="008C3753">
              <w:rPr>
                <w:lang w:eastAsia="zh-CN"/>
              </w:rPr>
              <w:t xml:space="preserve">Declaration of supported maximum speed for high speed train scenario, i.e. 350 km/h or 500 km/h. </w:t>
            </w:r>
          </w:p>
          <w:p w14:paraId="313F2984" w14:textId="20CB5A81" w:rsidR="00461BD1" w:rsidRPr="008C3753" w:rsidRDefault="00461BD1" w:rsidP="00641109">
            <w:pPr>
              <w:pStyle w:val="TAL"/>
              <w:rPr>
                <w:lang w:eastAsia="zh-CN"/>
              </w:rPr>
            </w:pPr>
            <w:r w:rsidRPr="008C3753">
              <w:rPr>
                <w:lang w:eastAsia="zh-CN"/>
              </w:rPr>
              <w:t>This declaration is applicable to PUSCH for high speed train and UL timing adjustment only if BS declares to support high speed train in D.108.</w:t>
            </w:r>
          </w:p>
        </w:tc>
        <w:tc>
          <w:tcPr>
            <w:tcW w:w="851" w:type="dxa"/>
          </w:tcPr>
          <w:p w14:paraId="5F28831E" w14:textId="345BC7D4" w:rsidR="00461BD1" w:rsidRPr="008C3753" w:rsidRDefault="00461BD1" w:rsidP="00641109">
            <w:pPr>
              <w:pStyle w:val="TAL"/>
              <w:rPr>
                <w:lang w:eastAsia="zh-CN"/>
              </w:rPr>
            </w:pPr>
            <w:r w:rsidRPr="008C3753">
              <w:rPr>
                <w:rFonts w:hint="eastAsia"/>
                <w:lang w:eastAsia="zh-CN"/>
              </w:rPr>
              <w:t>x</w:t>
            </w:r>
          </w:p>
        </w:tc>
        <w:tc>
          <w:tcPr>
            <w:tcW w:w="920" w:type="dxa"/>
          </w:tcPr>
          <w:p w14:paraId="303B11C2" w14:textId="52F782B3" w:rsidR="00461BD1" w:rsidRPr="008C3753" w:rsidRDefault="00461BD1" w:rsidP="00641109">
            <w:pPr>
              <w:pStyle w:val="TAL"/>
              <w:rPr>
                <w:rFonts w:cs="Arial"/>
                <w:szCs w:val="18"/>
                <w:lang w:eastAsia="zh-CN"/>
              </w:rPr>
            </w:pPr>
            <w:r w:rsidRPr="008C3753">
              <w:rPr>
                <w:rFonts w:cs="Arial"/>
                <w:szCs w:val="18"/>
                <w:lang w:eastAsia="zh-CN"/>
              </w:rPr>
              <w:t>X</w:t>
            </w:r>
          </w:p>
        </w:tc>
      </w:tr>
      <w:tr w:rsidR="00641109" w:rsidRPr="008C3753" w14:paraId="08122AD6" w14:textId="77777777" w:rsidTr="00197A14">
        <w:trPr>
          <w:cantSplit/>
          <w:jc w:val="center"/>
        </w:trPr>
        <w:tc>
          <w:tcPr>
            <w:tcW w:w="1416" w:type="dxa"/>
          </w:tcPr>
          <w:p w14:paraId="5EB78614" w14:textId="73923A65" w:rsidR="00641109" w:rsidRPr="008C3753" w:rsidRDefault="00641109" w:rsidP="00641109">
            <w:pPr>
              <w:pStyle w:val="TAL"/>
              <w:rPr>
                <w:lang w:eastAsia="zh-CN"/>
              </w:rPr>
            </w:pPr>
            <w:r w:rsidRPr="008C3753">
              <w:rPr>
                <w:rFonts w:cs="Arial"/>
                <w:szCs w:val="18"/>
                <w:lang w:eastAsia="zh-CN"/>
              </w:rPr>
              <w:t>D.1</w:t>
            </w:r>
            <w:r w:rsidRPr="008C3753">
              <w:rPr>
                <w:rFonts w:cs="Arial" w:hint="eastAsia"/>
                <w:szCs w:val="18"/>
                <w:lang w:eastAsia="zh-CN"/>
              </w:rPr>
              <w:t>10</w:t>
            </w:r>
          </w:p>
        </w:tc>
        <w:tc>
          <w:tcPr>
            <w:tcW w:w="2338" w:type="dxa"/>
          </w:tcPr>
          <w:p w14:paraId="419F9B43" w14:textId="4BD7392A" w:rsidR="00641109" w:rsidRPr="008C3753" w:rsidRDefault="00641109" w:rsidP="00641109">
            <w:pPr>
              <w:pStyle w:val="TAL"/>
              <w:rPr>
                <w:lang w:eastAsia="zh-CN"/>
              </w:rPr>
            </w:pPr>
            <w:r w:rsidRPr="008C3753">
              <w:rPr>
                <w:lang w:val="x-none" w:eastAsia="ja-JP"/>
              </w:rPr>
              <w:t xml:space="preserve">PRACH </w:t>
            </w:r>
            <w:r w:rsidRPr="008C3753">
              <w:rPr>
                <w:lang w:eastAsia="ja-JP"/>
              </w:rPr>
              <w:t>format for high</w:t>
            </w:r>
            <w:r w:rsidRPr="008C3753">
              <w:rPr>
                <w:lang w:val="x-none" w:eastAsia="ja-JP"/>
              </w:rPr>
              <w:t xml:space="preserve"> speed train</w:t>
            </w:r>
          </w:p>
        </w:tc>
        <w:tc>
          <w:tcPr>
            <w:tcW w:w="4252" w:type="dxa"/>
          </w:tcPr>
          <w:p w14:paraId="1AB8DF7F" w14:textId="77777777" w:rsidR="00641109" w:rsidRPr="008C3753" w:rsidRDefault="00641109" w:rsidP="00243086">
            <w:pPr>
              <w:pStyle w:val="TAL"/>
              <w:rPr>
                <w:szCs w:val="18"/>
                <w:lang w:eastAsia="zh-CN"/>
              </w:rPr>
            </w:pPr>
            <w:r w:rsidRPr="008C3753">
              <w:rPr>
                <w:rFonts w:eastAsiaTheme="minorEastAsia" w:cs="Arial"/>
                <w:szCs w:val="18"/>
                <w:lang w:eastAsia="zh-CN"/>
              </w:rPr>
              <w:t>Declaration of supported PRACH format(s) for high speed train scenario, i.e. format 0 restricted set type A, format 0 restricted set type B, format A2, format B4</w:t>
            </w:r>
            <w:r w:rsidRPr="008C3753">
              <w:rPr>
                <w:rFonts w:eastAsiaTheme="minorEastAsia" w:cs="Arial" w:hint="eastAsia"/>
                <w:szCs w:val="18"/>
                <w:lang w:eastAsia="zh-CN"/>
              </w:rPr>
              <w:t xml:space="preserve">, </w:t>
            </w:r>
            <w:r w:rsidRPr="008C3753">
              <w:rPr>
                <w:rFonts w:eastAsiaTheme="minorEastAsia" w:cs="Arial"/>
                <w:szCs w:val="18"/>
                <w:lang w:eastAsia="zh-CN"/>
              </w:rPr>
              <w:t>format</w:t>
            </w:r>
            <w:r w:rsidRPr="008C3753">
              <w:rPr>
                <w:rFonts w:eastAsiaTheme="minorEastAsia" w:cs="Arial" w:hint="eastAsia"/>
                <w:szCs w:val="18"/>
                <w:lang w:eastAsia="zh-CN"/>
              </w:rPr>
              <w:t xml:space="preserve"> </w:t>
            </w:r>
            <w:r w:rsidRPr="008C3753">
              <w:rPr>
                <w:rFonts w:eastAsiaTheme="minorEastAsia" w:cs="Arial"/>
                <w:szCs w:val="18"/>
                <w:lang w:eastAsia="zh-CN"/>
              </w:rPr>
              <w:t>C2.</w:t>
            </w:r>
          </w:p>
          <w:p w14:paraId="56F6D4A9" w14:textId="4162B971" w:rsidR="00641109" w:rsidRPr="008C3753" w:rsidRDefault="00641109" w:rsidP="00641109">
            <w:pPr>
              <w:pStyle w:val="TAL"/>
              <w:rPr>
                <w:lang w:eastAsia="zh-CN"/>
              </w:rPr>
            </w:pPr>
            <w:r w:rsidRPr="008C3753">
              <w:rPr>
                <w:rFonts w:eastAsiaTheme="minorEastAsia" w:cs="Arial"/>
                <w:szCs w:val="18"/>
                <w:lang w:eastAsia="zh-CN"/>
              </w:rPr>
              <w:t>This declaration is applicable to PRACH for high speed train only if BS declares to support high speed train in D.108.</w:t>
            </w:r>
          </w:p>
        </w:tc>
        <w:tc>
          <w:tcPr>
            <w:tcW w:w="851" w:type="dxa"/>
          </w:tcPr>
          <w:p w14:paraId="56493DAC" w14:textId="037107A2" w:rsidR="00641109" w:rsidRPr="008C3753" w:rsidRDefault="00641109" w:rsidP="00641109">
            <w:pPr>
              <w:pStyle w:val="TAL"/>
              <w:rPr>
                <w:lang w:eastAsia="zh-CN"/>
              </w:rPr>
            </w:pPr>
            <w:r w:rsidRPr="008C3753">
              <w:rPr>
                <w:rFonts w:cs="Arial"/>
                <w:szCs w:val="18"/>
                <w:lang w:eastAsia="zh-CN"/>
              </w:rPr>
              <w:t>x</w:t>
            </w:r>
          </w:p>
        </w:tc>
        <w:tc>
          <w:tcPr>
            <w:tcW w:w="920" w:type="dxa"/>
          </w:tcPr>
          <w:p w14:paraId="52CFC700" w14:textId="223E94B1" w:rsidR="00641109" w:rsidRPr="008C3753" w:rsidRDefault="00641109" w:rsidP="00641109">
            <w:pPr>
              <w:pStyle w:val="TAL"/>
              <w:rPr>
                <w:rFonts w:cs="Arial"/>
                <w:szCs w:val="18"/>
                <w:lang w:eastAsia="zh-CN"/>
              </w:rPr>
            </w:pPr>
            <w:r w:rsidRPr="008C3753">
              <w:rPr>
                <w:rFonts w:cs="Arial" w:hint="eastAsia"/>
                <w:szCs w:val="18"/>
                <w:lang w:eastAsia="zh-CN"/>
              </w:rPr>
              <w:t>x</w:t>
            </w:r>
          </w:p>
        </w:tc>
      </w:tr>
      <w:tr w:rsidR="00597A7B" w:rsidRPr="008C3753" w14:paraId="46D1B2D6" w14:textId="77777777" w:rsidTr="00597A7B">
        <w:trPr>
          <w:cantSplit/>
          <w:jc w:val="center"/>
        </w:trPr>
        <w:tc>
          <w:tcPr>
            <w:tcW w:w="1416" w:type="dxa"/>
            <w:tcBorders>
              <w:top w:val="single" w:sz="4" w:space="0" w:color="auto"/>
              <w:left w:val="single" w:sz="4" w:space="0" w:color="auto"/>
              <w:bottom w:val="single" w:sz="4" w:space="0" w:color="auto"/>
              <w:right w:val="single" w:sz="4" w:space="0" w:color="auto"/>
            </w:tcBorders>
          </w:tcPr>
          <w:p w14:paraId="23FC8E47" w14:textId="521F5FEE" w:rsidR="00597A7B" w:rsidRPr="008C3753" w:rsidRDefault="00597A7B" w:rsidP="00597A7B">
            <w:pPr>
              <w:pStyle w:val="TAL"/>
              <w:rPr>
                <w:rFonts w:cs="Arial"/>
                <w:szCs w:val="18"/>
                <w:lang w:eastAsia="zh-CN"/>
              </w:rPr>
            </w:pPr>
            <w:r>
              <w:rPr>
                <w:rFonts w:cs="Arial"/>
                <w:szCs w:val="18"/>
                <w:lang w:eastAsia="zh-CN"/>
              </w:rPr>
              <w:t>D.111</w:t>
            </w:r>
          </w:p>
        </w:tc>
        <w:tc>
          <w:tcPr>
            <w:tcW w:w="2338" w:type="dxa"/>
          </w:tcPr>
          <w:p w14:paraId="2AEAEFAB" w14:textId="76E26717" w:rsidR="00597A7B" w:rsidRPr="008C3753" w:rsidRDefault="00597A7B" w:rsidP="00597A7B">
            <w:pPr>
              <w:pStyle w:val="TAL"/>
              <w:rPr>
                <w:lang w:val="x-none" w:eastAsia="ja-JP"/>
              </w:rPr>
            </w:pPr>
            <w:r>
              <w:rPr>
                <w:lang w:val="en-US" w:eastAsia="ja-JP"/>
              </w:rPr>
              <w:t>Interlaced formats</w:t>
            </w:r>
          </w:p>
        </w:tc>
        <w:tc>
          <w:tcPr>
            <w:tcW w:w="4252" w:type="dxa"/>
          </w:tcPr>
          <w:p w14:paraId="11F93D9A" w14:textId="6699CCD9" w:rsidR="00597A7B" w:rsidRPr="008C3753" w:rsidRDefault="00597A7B" w:rsidP="00597A7B">
            <w:pPr>
              <w:pStyle w:val="TAL"/>
              <w:rPr>
                <w:rFonts w:eastAsiaTheme="minorEastAsia" w:cs="Arial"/>
                <w:szCs w:val="18"/>
                <w:lang w:eastAsia="zh-CN"/>
              </w:rPr>
            </w:pPr>
            <w:r>
              <w:rPr>
                <w:rFonts w:eastAsiaTheme="minorEastAsia"/>
                <w:lang w:eastAsia="zh-CN"/>
              </w:rPr>
              <w:t>Declaration of support of interlaced PUSCH and PUCCH formats.</w:t>
            </w:r>
          </w:p>
        </w:tc>
        <w:tc>
          <w:tcPr>
            <w:tcW w:w="851" w:type="dxa"/>
          </w:tcPr>
          <w:p w14:paraId="21BD058E" w14:textId="35548576" w:rsidR="00597A7B" w:rsidRPr="008C3753" w:rsidRDefault="00597A7B" w:rsidP="00597A7B">
            <w:pPr>
              <w:pStyle w:val="TAL"/>
              <w:rPr>
                <w:rFonts w:cs="Arial"/>
                <w:szCs w:val="18"/>
                <w:lang w:eastAsia="zh-CN"/>
              </w:rPr>
            </w:pPr>
            <w:r>
              <w:rPr>
                <w:rFonts w:cs="Arial"/>
                <w:szCs w:val="18"/>
                <w:lang w:eastAsia="zh-CN"/>
              </w:rPr>
              <w:t>x</w:t>
            </w:r>
          </w:p>
        </w:tc>
        <w:tc>
          <w:tcPr>
            <w:tcW w:w="920" w:type="dxa"/>
          </w:tcPr>
          <w:p w14:paraId="6B8ACC6F" w14:textId="0690D78A" w:rsidR="00597A7B" w:rsidRPr="008C3753" w:rsidRDefault="00597A7B" w:rsidP="00597A7B">
            <w:pPr>
              <w:pStyle w:val="TAL"/>
              <w:rPr>
                <w:rFonts w:cs="Arial"/>
                <w:szCs w:val="18"/>
                <w:lang w:eastAsia="zh-CN"/>
              </w:rPr>
            </w:pPr>
            <w:r>
              <w:rPr>
                <w:rFonts w:cs="Arial"/>
                <w:szCs w:val="18"/>
                <w:lang w:eastAsia="zh-CN"/>
              </w:rPr>
              <w:t>x</w:t>
            </w:r>
          </w:p>
        </w:tc>
      </w:tr>
      <w:tr w:rsidR="00597A7B" w:rsidRPr="008C3753" w14:paraId="0AAD137A" w14:textId="77777777" w:rsidTr="00597A7B">
        <w:trPr>
          <w:cantSplit/>
          <w:jc w:val="center"/>
        </w:trPr>
        <w:tc>
          <w:tcPr>
            <w:tcW w:w="1416" w:type="dxa"/>
            <w:tcBorders>
              <w:top w:val="single" w:sz="4" w:space="0" w:color="auto"/>
              <w:left w:val="single" w:sz="4" w:space="0" w:color="auto"/>
              <w:bottom w:val="single" w:sz="4" w:space="0" w:color="auto"/>
              <w:right w:val="single" w:sz="4" w:space="0" w:color="auto"/>
            </w:tcBorders>
          </w:tcPr>
          <w:p w14:paraId="2B3D6691" w14:textId="341D8642" w:rsidR="00597A7B" w:rsidRPr="008C3753" w:rsidRDefault="00597A7B" w:rsidP="00597A7B">
            <w:pPr>
              <w:pStyle w:val="TAL"/>
              <w:rPr>
                <w:rFonts w:cs="Arial"/>
                <w:szCs w:val="18"/>
                <w:lang w:eastAsia="zh-CN"/>
              </w:rPr>
            </w:pPr>
            <w:r>
              <w:rPr>
                <w:rFonts w:cs="Arial"/>
                <w:szCs w:val="18"/>
                <w:lang w:eastAsia="zh-CN"/>
              </w:rPr>
              <w:lastRenderedPageBreak/>
              <w:t>D.112</w:t>
            </w:r>
          </w:p>
        </w:tc>
        <w:tc>
          <w:tcPr>
            <w:tcW w:w="2338" w:type="dxa"/>
          </w:tcPr>
          <w:p w14:paraId="6D9484EA" w14:textId="675B1E28" w:rsidR="00597A7B" w:rsidRPr="008C3753" w:rsidRDefault="00597A7B" w:rsidP="00597A7B">
            <w:pPr>
              <w:pStyle w:val="TAL"/>
              <w:rPr>
                <w:lang w:val="x-none" w:eastAsia="ja-JP"/>
              </w:rPr>
            </w:pPr>
            <w:r w:rsidRPr="00642F9F">
              <w:t>PRACH format with L</w:t>
            </w:r>
            <w:r w:rsidRPr="00642F9F">
              <w:rPr>
                <w:vertAlign w:val="subscript"/>
              </w:rPr>
              <w:t>RA</w:t>
            </w:r>
            <w:r w:rsidRPr="00642F9F">
              <w:t xml:space="preserve"> = 1151 </w:t>
            </w:r>
            <w:r>
              <w:t xml:space="preserve">for 15 kHz SCS </w:t>
            </w:r>
            <w:r w:rsidRPr="00642F9F">
              <w:t>and L</w:t>
            </w:r>
            <w:r w:rsidRPr="00642F9F">
              <w:rPr>
                <w:vertAlign w:val="subscript"/>
              </w:rPr>
              <w:t>RA</w:t>
            </w:r>
            <w:r w:rsidRPr="00642F9F">
              <w:t xml:space="preserve"> = 571 </w:t>
            </w:r>
            <w:r>
              <w:t>for 30 kHz SCS</w:t>
            </w:r>
          </w:p>
        </w:tc>
        <w:tc>
          <w:tcPr>
            <w:tcW w:w="4252" w:type="dxa"/>
          </w:tcPr>
          <w:p w14:paraId="2DA0CE42" w14:textId="77777777" w:rsidR="00597A7B" w:rsidRDefault="00597A7B" w:rsidP="00597A7B">
            <w:pPr>
              <w:pStyle w:val="TAL"/>
              <w:rPr>
                <w:lang w:val="en-US"/>
              </w:rPr>
            </w:pPr>
            <w:r>
              <w:rPr>
                <w:lang w:val="en-US"/>
              </w:rPr>
              <w:t>Declaration of the supported PRACH format(s) as specified in TS 38.211 [17], i.e., format: A2, B4, C2.</w:t>
            </w:r>
          </w:p>
          <w:p w14:paraId="0D1578C5" w14:textId="77777777" w:rsidR="00597A7B" w:rsidRDefault="00597A7B" w:rsidP="00597A7B">
            <w:pPr>
              <w:pStyle w:val="TAL"/>
              <w:rPr>
                <w:lang w:val="en-US"/>
              </w:rPr>
            </w:pPr>
            <w:r>
              <w:rPr>
                <w:lang w:val="en-US"/>
              </w:rPr>
              <w:t> </w:t>
            </w:r>
          </w:p>
          <w:p w14:paraId="75BC06B5" w14:textId="0BC6D94A" w:rsidR="00597A7B" w:rsidRPr="008C3753" w:rsidRDefault="00597A7B" w:rsidP="00597A7B">
            <w:pPr>
              <w:pStyle w:val="TAL"/>
              <w:rPr>
                <w:rFonts w:eastAsiaTheme="minorEastAsia" w:cs="Arial"/>
                <w:szCs w:val="18"/>
                <w:lang w:eastAsia="zh-CN"/>
              </w:rPr>
            </w:pPr>
            <w:r>
              <w:rPr>
                <w:lang w:val="en-US"/>
              </w:rPr>
              <w:t>Declaration of the supported SCS(s) per supported PRACH format as specified in TS 38.211 [17], i.e., 15 kHz, 30 kHz or both.</w:t>
            </w:r>
          </w:p>
        </w:tc>
        <w:tc>
          <w:tcPr>
            <w:tcW w:w="851" w:type="dxa"/>
          </w:tcPr>
          <w:p w14:paraId="495A37C7" w14:textId="668A9671" w:rsidR="00597A7B" w:rsidRPr="008C3753" w:rsidRDefault="00597A7B" w:rsidP="00597A7B">
            <w:pPr>
              <w:pStyle w:val="TAL"/>
              <w:rPr>
                <w:rFonts w:cs="Arial"/>
                <w:szCs w:val="18"/>
                <w:lang w:eastAsia="zh-CN"/>
              </w:rPr>
            </w:pPr>
            <w:r>
              <w:rPr>
                <w:rFonts w:cs="Arial"/>
                <w:szCs w:val="18"/>
                <w:lang w:eastAsia="zh-CN"/>
              </w:rPr>
              <w:t>x</w:t>
            </w:r>
          </w:p>
        </w:tc>
        <w:tc>
          <w:tcPr>
            <w:tcW w:w="920" w:type="dxa"/>
          </w:tcPr>
          <w:p w14:paraId="251AA808" w14:textId="6DBA4D7B" w:rsidR="00597A7B" w:rsidRPr="008C3753" w:rsidRDefault="00597A7B" w:rsidP="00597A7B">
            <w:pPr>
              <w:pStyle w:val="TAL"/>
              <w:rPr>
                <w:rFonts w:cs="Arial"/>
                <w:szCs w:val="18"/>
                <w:lang w:eastAsia="zh-CN"/>
              </w:rPr>
            </w:pPr>
            <w:r>
              <w:rPr>
                <w:rFonts w:cs="Arial"/>
                <w:szCs w:val="18"/>
                <w:lang w:eastAsia="zh-CN"/>
              </w:rPr>
              <w:t>x</w:t>
            </w:r>
          </w:p>
        </w:tc>
      </w:tr>
      <w:tr w:rsidR="00597A7B" w:rsidRPr="008C3753" w14:paraId="7433BA5B" w14:textId="77777777" w:rsidTr="00597A7B">
        <w:trPr>
          <w:cantSplit/>
          <w:jc w:val="center"/>
        </w:trPr>
        <w:tc>
          <w:tcPr>
            <w:tcW w:w="1416" w:type="dxa"/>
            <w:tcBorders>
              <w:top w:val="single" w:sz="4" w:space="0" w:color="auto"/>
              <w:left w:val="single" w:sz="4" w:space="0" w:color="auto"/>
              <w:bottom w:val="single" w:sz="4" w:space="0" w:color="auto"/>
              <w:right w:val="single" w:sz="4" w:space="0" w:color="auto"/>
            </w:tcBorders>
          </w:tcPr>
          <w:p w14:paraId="5E133831" w14:textId="01AD78B7" w:rsidR="00597A7B" w:rsidRPr="008C3753" w:rsidRDefault="00597A7B" w:rsidP="00597A7B">
            <w:pPr>
              <w:pStyle w:val="TAL"/>
              <w:rPr>
                <w:rFonts w:cs="Arial"/>
                <w:szCs w:val="18"/>
                <w:lang w:eastAsia="zh-CN"/>
              </w:rPr>
            </w:pPr>
            <w:r>
              <w:rPr>
                <w:rFonts w:cs="Arial"/>
                <w:szCs w:val="18"/>
                <w:lang w:eastAsia="zh-CN"/>
              </w:rPr>
              <w:t>D.113</w:t>
            </w:r>
          </w:p>
        </w:tc>
        <w:tc>
          <w:tcPr>
            <w:tcW w:w="2338" w:type="dxa"/>
          </w:tcPr>
          <w:p w14:paraId="225F921C" w14:textId="43BCF06B" w:rsidR="00597A7B" w:rsidRPr="008C3753" w:rsidRDefault="00597A7B" w:rsidP="00597A7B">
            <w:pPr>
              <w:pStyle w:val="TAL"/>
              <w:rPr>
                <w:lang w:val="x-none" w:eastAsia="ja-JP"/>
              </w:rPr>
            </w:pPr>
            <w:r>
              <w:t>CG-UCI</w:t>
            </w:r>
          </w:p>
        </w:tc>
        <w:tc>
          <w:tcPr>
            <w:tcW w:w="4252" w:type="dxa"/>
          </w:tcPr>
          <w:p w14:paraId="4774FBA3" w14:textId="42600FA3" w:rsidR="00597A7B" w:rsidRPr="008C3753" w:rsidRDefault="00597A7B" w:rsidP="00597A7B">
            <w:pPr>
              <w:pStyle w:val="TAL"/>
              <w:rPr>
                <w:rFonts w:eastAsiaTheme="minorEastAsia" w:cs="Arial"/>
                <w:szCs w:val="18"/>
                <w:lang w:eastAsia="zh-CN"/>
              </w:rPr>
            </w:pPr>
            <w:r>
              <w:rPr>
                <w:lang w:val="en-US"/>
              </w:rPr>
              <w:t xml:space="preserve">Declaration of support of GC-UCI multiplexed on PUSCH as specified in TS 38.211 [17].  </w:t>
            </w:r>
          </w:p>
        </w:tc>
        <w:tc>
          <w:tcPr>
            <w:tcW w:w="851" w:type="dxa"/>
          </w:tcPr>
          <w:p w14:paraId="6DE67048" w14:textId="7A44C717" w:rsidR="00597A7B" w:rsidRPr="008C3753" w:rsidRDefault="00597A7B" w:rsidP="00597A7B">
            <w:pPr>
              <w:pStyle w:val="TAL"/>
              <w:rPr>
                <w:rFonts w:cs="Arial"/>
                <w:szCs w:val="18"/>
                <w:lang w:eastAsia="zh-CN"/>
              </w:rPr>
            </w:pPr>
            <w:r>
              <w:rPr>
                <w:rFonts w:cs="Arial"/>
                <w:szCs w:val="18"/>
                <w:lang w:eastAsia="zh-CN"/>
              </w:rPr>
              <w:t>x</w:t>
            </w:r>
          </w:p>
        </w:tc>
        <w:tc>
          <w:tcPr>
            <w:tcW w:w="920" w:type="dxa"/>
          </w:tcPr>
          <w:p w14:paraId="3C6E72B7" w14:textId="3B96A641" w:rsidR="00597A7B" w:rsidRPr="008C3753" w:rsidRDefault="00597A7B" w:rsidP="00597A7B">
            <w:pPr>
              <w:pStyle w:val="TAL"/>
              <w:rPr>
                <w:rFonts w:cs="Arial"/>
                <w:szCs w:val="18"/>
                <w:lang w:eastAsia="zh-CN"/>
              </w:rPr>
            </w:pPr>
            <w:r>
              <w:rPr>
                <w:rFonts w:cs="Arial"/>
                <w:szCs w:val="18"/>
                <w:lang w:eastAsia="zh-CN"/>
              </w:rPr>
              <w:t>x</w:t>
            </w:r>
          </w:p>
        </w:tc>
      </w:tr>
      <w:tr w:rsidR="0054105F" w:rsidRPr="008C3753" w14:paraId="0545F97B" w14:textId="77777777" w:rsidTr="00F5594C">
        <w:trPr>
          <w:cantSplit/>
          <w:jc w:val="center"/>
        </w:trPr>
        <w:tc>
          <w:tcPr>
            <w:tcW w:w="1416" w:type="dxa"/>
            <w:tcBorders>
              <w:top w:val="single" w:sz="4" w:space="0" w:color="auto"/>
              <w:left w:val="single" w:sz="4" w:space="0" w:color="auto"/>
              <w:bottom w:val="single" w:sz="4" w:space="0" w:color="auto"/>
              <w:right w:val="single" w:sz="4" w:space="0" w:color="auto"/>
            </w:tcBorders>
          </w:tcPr>
          <w:p w14:paraId="716C1D61" w14:textId="0A7158EB" w:rsidR="0054105F" w:rsidRDefault="0054105F" w:rsidP="0054105F">
            <w:pPr>
              <w:pStyle w:val="TAL"/>
              <w:rPr>
                <w:rFonts w:cs="Arial"/>
                <w:szCs w:val="18"/>
                <w:lang w:eastAsia="zh-CN"/>
              </w:rPr>
            </w:pPr>
            <w:r>
              <w:rPr>
                <w:rFonts w:cs="Arial"/>
                <w:szCs w:val="18"/>
                <w:lang w:val="fr-FR" w:eastAsia="zh-CN"/>
              </w:rPr>
              <w:t>D.114</w:t>
            </w:r>
          </w:p>
        </w:tc>
        <w:tc>
          <w:tcPr>
            <w:tcW w:w="2338" w:type="dxa"/>
            <w:tcBorders>
              <w:top w:val="single" w:sz="4" w:space="0" w:color="auto"/>
              <w:left w:val="single" w:sz="4" w:space="0" w:color="auto"/>
              <w:bottom w:val="single" w:sz="4" w:space="0" w:color="auto"/>
              <w:right w:val="single" w:sz="4" w:space="0" w:color="auto"/>
            </w:tcBorders>
          </w:tcPr>
          <w:p w14:paraId="5BAFFFC8" w14:textId="396CE2C6" w:rsidR="0054105F" w:rsidRDefault="0054105F" w:rsidP="0054105F">
            <w:pPr>
              <w:pStyle w:val="TAL"/>
            </w:pPr>
            <w:r>
              <w:rPr>
                <w:lang w:val="fr-FR"/>
              </w:rPr>
              <w:t>2-step RA</w:t>
            </w:r>
          </w:p>
        </w:tc>
        <w:tc>
          <w:tcPr>
            <w:tcW w:w="4252" w:type="dxa"/>
            <w:tcBorders>
              <w:top w:val="single" w:sz="4" w:space="0" w:color="auto"/>
              <w:left w:val="single" w:sz="4" w:space="0" w:color="auto"/>
              <w:bottom w:val="single" w:sz="4" w:space="0" w:color="auto"/>
              <w:right w:val="single" w:sz="4" w:space="0" w:color="auto"/>
            </w:tcBorders>
          </w:tcPr>
          <w:p w14:paraId="09F48B14" w14:textId="214490A3" w:rsidR="0054105F" w:rsidRDefault="0054105F" w:rsidP="0054105F">
            <w:pPr>
              <w:pStyle w:val="TAL"/>
              <w:rPr>
                <w:lang w:val="en-US"/>
              </w:rPr>
            </w:pPr>
            <w:r>
              <w:rPr>
                <w:lang w:val="en-US"/>
              </w:rPr>
              <w:t xml:space="preserve">Declaration of support of 2-step RA type. </w:t>
            </w:r>
          </w:p>
        </w:tc>
        <w:tc>
          <w:tcPr>
            <w:tcW w:w="851" w:type="dxa"/>
            <w:tcBorders>
              <w:top w:val="single" w:sz="4" w:space="0" w:color="auto"/>
              <w:left w:val="single" w:sz="4" w:space="0" w:color="auto"/>
              <w:bottom w:val="single" w:sz="4" w:space="0" w:color="auto"/>
              <w:right w:val="single" w:sz="4" w:space="0" w:color="auto"/>
            </w:tcBorders>
          </w:tcPr>
          <w:p w14:paraId="05883591" w14:textId="5E6D745C" w:rsidR="0054105F" w:rsidRDefault="0054105F" w:rsidP="0054105F">
            <w:pPr>
              <w:pStyle w:val="TAL"/>
              <w:rPr>
                <w:rFonts w:cs="Arial"/>
                <w:szCs w:val="18"/>
                <w:lang w:eastAsia="zh-CN"/>
              </w:rPr>
            </w:pPr>
            <w:r>
              <w:rPr>
                <w:rFonts w:cs="Arial"/>
                <w:szCs w:val="18"/>
                <w:lang w:val="fr-FR" w:eastAsia="zh-CN"/>
              </w:rPr>
              <w:t>x</w:t>
            </w:r>
          </w:p>
        </w:tc>
        <w:tc>
          <w:tcPr>
            <w:tcW w:w="920" w:type="dxa"/>
            <w:tcBorders>
              <w:top w:val="single" w:sz="4" w:space="0" w:color="auto"/>
              <w:left w:val="single" w:sz="4" w:space="0" w:color="auto"/>
              <w:bottom w:val="single" w:sz="4" w:space="0" w:color="auto"/>
              <w:right w:val="single" w:sz="4" w:space="0" w:color="auto"/>
            </w:tcBorders>
          </w:tcPr>
          <w:p w14:paraId="557BB119" w14:textId="2815E1A3" w:rsidR="0054105F" w:rsidRDefault="0054105F" w:rsidP="0054105F">
            <w:pPr>
              <w:pStyle w:val="TAL"/>
              <w:rPr>
                <w:rFonts w:cs="Arial"/>
                <w:szCs w:val="18"/>
                <w:lang w:eastAsia="zh-CN"/>
              </w:rPr>
            </w:pPr>
            <w:r>
              <w:rPr>
                <w:rFonts w:cs="Arial"/>
                <w:szCs w:val="18"/>
                <w:lang w:val="fr-FR" w:eastAsia="zh-CN"/>
              </w:rPr>
              <w:t>x</w:t>
            </w:r>
          </w:p>
        </w:tc>
      </w:tr>
      <w:tr w:rsidR="004D0BC6" w14:paraId="4BA6112C" w14:textId="77777777" w:rsidTr="00F9756C">
        <w:trPr>
          <w:cantSplit/>
          <w:jc w:val="center"/>
        </w:trPr>
        <w:tc>
          <w:tcPr>
            <w:tcW w:w="1416" w:type="dxa"/>
            <w:tcBorders>
              <w:top w:val="single" w:sz="4" w:space="0" w:color="auto"/>
              <w:left w:val="single" w:sz="4" w:space="0" w:color="auto"/>
              <w:bottom w:val="single" w:sz="4" w:space="0" w:color="auto"/>
              <w:right w:val="single" w:sz="4" w:space="0" w:color="auto"/>
            </w:tcBorders>
          </w:tcPr>
          <w:p w14:paraId="6E202FD0" w14:textId="77777777" w:rsidR="004D0BC6" w:rsidRDefault="004D0BC6" w:rsidP="00F9756C">
            <w:pPr>
              <w:pStyle w:val="TAL"/>
              <w:rPr>
                <w:rFonts w:cs="Arial"/>
                <w:szCs w:val="18"/>
                <w:lang w:val="fr-FR" w:eastAsia="zh-CN"/>
              </w:rPr>
            </w:pPr>
            <w:r>
              <w:rPr>
                <w:rFonts w:cs="Arial"/>
                <w:szCs w:val="18"/>
                <w:lang w:val="fr-FR" w:eastAsia="zh-CN"/>
              </w:rPr>
              <w:t>D.115</w:t>
            </w:r>
          </w:p>
        </w:tc>
        <w:tc>
          <w:tcPr>
            <w:tcW w:w="2338" w:type="dxa"/>
            <w:tcBorders>
              <w:top w:val="single" w:sz="4" w:space="0" w:color="auto"/>
              <w:left w:val="single" w:sz="4" w:space="0" w:color="auto"/>
              <w:bottom w:val="single" w:sz="4" w:space="0" w:color="auto"/>
              <w:right w:val="single" w:sz="4" w:space="0" w:color="auto"/>
            </w:tcBorders>
          </w:tcPr>
          <w:p w14:paraId="63D728E2" w14:textId="77777777" w:rsidR="004D0BC6" w:rsidRDefault="004D0BC6" w:rsidP="00F9756C">
            <w:pPr>
              <w:pStyle w:val="TAL"/>
              <w:rPr>
                <w:lang w:val="fr-FR"/>
              </w:rPr>
            </w:pPr>
            <w:r>
              <w:rPr>
                <w:lang w:val="fr-FR"/>
              </w:rPr>
              <w:t>MCS index table 3</w:t>
            </w:r>
          </w:p>
        </w:tc>
        <w:tc>
          <w:tcPr>
            <w:tcW w:w="4252" w:type="dxa"/>
            <w:tcBorders>
              <w:top w:val="single" w:sz="4" w:space="0" w:color="auto"/>
              <w:left w:val="single" w:sz="4" w:space="0" w:color="auto"/>
              <w:bottom w:val="single" w:sz="4" w:space="0" w:color="auto"/>
              <w:right w:val="single" w:sz="4" w:space="0" w:color="auto"/>
            </w:tcBorders>
          </w:tcPr>
          <w:p w14:paraId="50485CB6" w14:textId="77777777" w:rsidR="004D0BC6" w:rsidRDefault="004D0BC6" w:rsidP="00F9756C">
            <w:pPr>
              <w:pStyle w:val="TAL"/>
              <w:rPr>
                <w:lang w:val="en-US"/>
              </w:rPr>
            </w:pPr>
            <w:r>
              <w:rPr>
                <w:lang w:val="en-US"/>
              </w:rPr>
              <w:t xml:space="preserve">Declaration of support MCS index table 3 as specified in TS 38.214 [18]. </w:t>
            </w:r>
          </w:p>
        </w:tc>
        <w:tc>
          <w:tcPr>
            <w:tcW w:w="851" w:type="dxa"/>
            <w:tcBorders>
              <w:top w:val="single" w:sz="4" w:space="0" w:color="auto"/>
              <w:left w:val="single" w:sz="4" w:space="0" w:color="auto"/>
              <w:bottom w:val="single" w:sz="4" w:space="0" w:color="auto"/>
              <w:right w:val="single" w:sz="4" w:space="0" w:color="auto"/>
            </w:tcBorders>
          </w:tcPr>
          <w:p w14:paraId="0319A091" w14:textId="77777777" w:rsidR="004D0BC6" w:rsidRDefault="004D0BC6" w:rsidP="00F9756C">
            <w:pPr>
              <w:pStyle w:val="TAL"/>
              <w:rPr>
                <w:rFonts w:cs="Arial"/>
                <w:szCs w:val="18"/>
                <w:lang w:val="fr-FR" w:eastAsia="zh-CN"/>
              </w:rPr>
            </w:pPr>
            <w:r>
              <w:rPr>
                <w:rFonts w:cs="Arial"/>
                <w:szCs w:val="18"/>
                <w:lang w:val="fr-FR" w:eastAsia="zh-CN"/>
              </w:rPr>
              <w:t>x</w:t>
            </w:r>
          </w:p>
        </w:tc>
        <w:tc>
          <w:tcPr>
            <w:tcW w:w="920" w:type="dxa"/>
            <w:tcBorders>
              <w:top w:val="single" w:sz="4" w:space="0" w:color="auto"/>
              <w:left w:val="single" w:sz="4" w:space="0" w:color="auto"/>
              <w:bottom w:val="single" w:sz="4" w:space="0" w:color="auto"/>
              <w:right w:val="single" w:sz="4" w:space="0" w:color="auto"/>
            </w:tcBorders>
          </w:tcPr>
          <w:p w14:paraId="0931841D" w14:textId="77777777" w:rsidR="004D0BC6" w:rsidRDefault="004D0BC6" w:rsidP="00F9756C">
            <w:pPr>
              <w:pStyle w:val="TAL"/>
              <w:rPr>
                <w:rFonts w:cs="Arial"/>
                <w:szCs w:val="18"/>
                <w:lang w:val="fr-FR" w:eastAsia="zh-CN"/>
              </w:rPr>
            </w:pPr>
            <w:r>
              <w:rPr>
                <w:rFonts w:cs="Arial"/>
                <w:szCs w:val="18"/>
                <w:lang w:val="fr-FR" w:eastAsia="zh-CN"/>
              </w:rPr>
              <w:t>x</w:t>
            </w:r>
          </w:p>
        </w:tc>
      </w:tr>
      <w:tr w:rsidR="004D0BC6" w14:paraId="78B5F75B" w14:textId="77777777" w:rsidTr="00F9756C">
        <w:trPr>
          <w:cantSplit/>
          <w:jc w:val="center"/>
        </w:trPr>
        <w:tc>
          <w:tcPr>
            <w:tcW w:w="1416" w:type="dxa"/>
            <w:tcBorders>
              <w:top w:val="single" w:sz="4" w:space="0" w:color="auto"/>
              <w:left w:val="single" w:sz="4" w:space="0" w:color="auto"/>
              <w:bottom w:val="single" w:sz="4" w:space="0" w:color="auto"/>
              <w:right w:val="single" w:sz="4" w:space="0" w:color="auto"/>
            </w:tcBorders>
          </w:tcPr>
          <w:p w14:paraId="3CED9E24" w14:textId="77777777" w:rsidR="004D0BC6" w:rsidRDefault="004D0BC6" w:rsidP="00F9756C">
            <w:pPr>
              <w:pStyle w:val="TAL"/>
              <w:rPr>
                <w:rFonts w:cs="Arial"/>
                <w:szCs w:val="18"/>
                <w:lang w:val="fr-FR" w:eastAsia="zh-CN"/>
              </w:rPr>
            </w:pPr>
            <w:r>
              <w:rPr>
                <w:rFonts w:cs="Arial"/>
                <w:szCs w:val="18"/>
                <w:lang w:val="fr-FR" w:eastAsia="zh-CN"/>
              </w:rPr>
              <w:t>D.116</w:t>
            </w:r>
          </w:p>
        </w:tc>
        <w:tc>
          <w:tcPr>
            <w:tcW w:w="2338" w:type="dxa"/>
            <w:tcBorders>
              <w:top w:val="single" w:sz="4" w:space="0" w:color="auto"/>
              <w:left w:val="single" w:sz="4" w:space="0" w:color="auto"/>
              <w:bottom w:val="single" w:sz="4" w:space="0" w:color="auto"/>
              <w:right w:val="single" w:sz="4" w:space="0" w:color="auto"/>
            </w:tcBorders>
          </w:tcPr>
          <w:p w14:paraId="02D89B7B" w14:textId="77777777" w:rsidR="004D0BC6" w:rsidRDefault="004D0BC6" w:rsidP="00F9756C">
            <w:pPr>
              <w:pStyle w:val="TAL"/>
              <w:rPr>
                <w:lang w:val="fr-FR"/>
              </w:rPr>
            </w:pPr>
            <w:r>
              <w:rPr>
                <w:lang w:val="fr-FR"/>
              </w:rPr>
              <w:t>PUSCH repetition type A</w:t>
            </w:r>
          </w:p>
        </w:tc>
        <w:tc>
          <w:tcPr>
            <w:tcW w:w="4252" w:type="dxa"/>
            <w:tcBorders>
              <w:top w:val="single" w:sz="4" w:space="0" w:color="auto"/>
              <w:left w:val="single" w:sz="4" w:space="0" w:color="auto"/>
              <w:bottom w:val="single" w:sz="4" w:space="0" w:color="auto"/>
              <w:right w:val="single" w:sz="4" w:space="0" w:color="auto"/>
            </w:tcBorders>
          </w:tcPr>
          <w:p w14:paraId="4AD16D56" w14:textId="77777777" w:rsidR="004D0BC6" w:rsidRDefault="004D0BC6" w:rsidP="00F9756C">
            <w:pPr>
              <w:pStyle w:val="TAL"/>
              <w:rPr>
                <w:lang w:val="en-US"/>
              </w:rPr>
            </w:pPr>
            <w:r>
              <w:rPr>
                <w:lang w:val="en-US"/>
              </w:rPr>
              <w:t>Declaration of support PUSCH repetition type A</w:t>
            </w:r>
          </w:p>
        </w:tc>
        <w:tc>
          <w:tcPr>
            <w:tcW w:w="851" w:type="dxa"/>
            <w:tcBorders>
              <w:top w:val="single" w:sz="4" w:space="0" w:color="auto"/>
              <w:left w:val="single" w:sz="4" w:space="0" w:color="auto"/>
              <w:bottom w:val="single" w:sz="4" w:space="0" w:color="auto"/>
              <w:right w:val="single" w:sz="4" w:space="0" w:color="auto"/>
            </w:tcBorders>
          </w:tcPr>
          <w:p w14:paraId="5F5C6A2A" w14:textId="77777777" w:rsidR="004D0BC6" w:rsidRDefault="004D0BC6" w:rsidP="00F9756C">
            <w:pPr>
              <w:pStyle w:val="TAL"/>
              <w:rPr>
                <w:rFonts w:cs="Arial"/>
                <w:szCs w:val="18"/>
                <w:lang w:val="fr-FR" w:eastAsia="zh-CN"/>
              </w:rPr>
            </w:pPr>
            <w:r>
              <w:rPr>
                <w:rFonts w:cs="Arial"/>
                <w:szCs w:val="18"/>
                <w:lang w:val="fr-FR" w:eastAsia="zh-CN"/>
              </w:rPr>
              <w:t>x</w:t>
            </w:r>
          </w:p>
        </w:tc>
        <w:tc>
          <w:tcPr>
            <w:tcW w:w="920" w:type="dxa"/>
            <w:tcBorders>
              <w:top w:val="single" w:sz="4" w:space="0" w:color="auto"/>
              <w:left w:val="single" w:sz="4" w:space="0" w:color="auto"/>
              <w:bottom w:val="single" w:sz="4" w:space="0" w:color="auto"/>
              <w:right w:val="single" w:sz="4" w:space="0" w:color="auto"/>
            </w:tcBorders>
          </w:tcPr>
          <w:p w14:paraId="7761A9A4" w14:textId="77777777" w:rsidR="004D0BC6" w:rsidRDefault="004D0BC6" w:rsidP="00F9756C">
            <w:pPr>
              <w:pStyle w:val="TAL"/>
              <w:rPr>
                <w:rFonts w:cs="Arial"/>
                <w:szCs w:val="18"/>
                <w:lang w:val="fr-FR" w:eastAsia="zh-CN"/>
              </w:rPr>
            </w:pPr>
            <w:r>
              <w:rPr>
                <w:rFonts w:cs="Arial"/>
                <w:szCs w:val="18"/>
                <w:lang w:val="fr-FR" w:eastAsia="zh-CN"/>
              </w:rPr>
              <w:t>x</w:t>
            </w:r>
          </w:p>
        </w:tc>
      </w:tr>
      <w:tr w:rsidR="00641109" w:rsidRPr="008C3753" w14:paraId="2D5E2377" w14:textId="77777777" w:rsidTr="00197A14">
        <w:trPr>
          <w:cantSplit/>
          <w:jc w:val="center"/>
        </w:trPr>
        <w:tc>
          <w:tcPr>
            <w:tcW w:w="9777" w:type="dxa"/>
            <w:gridSpan w:val="5"/>
          </w:tcPr>
          <w:p w14:paraId="2B9070E3" w14:textId="77777777" w:rsidR="00641109" w:rsidRPr="008C3753" w:rsidRDefault="00641109" w:rsidP="00641109">
            <w:pPr>
              <w:pStyle w:val="TAN"/>
              <w:keepNext w:val="0"/>
            </w:pPr>
            <w:r w:rsidRPr="008C3753">
              <w:t>NOTE 1:</w:t>
            </w:r>
            <w:r w:rsidRPr="008C3753">
              <w:tab/>
              <w:t>If a BS is capable of 256QAM DL operation then two rated output power declarations may be made. One declaration is applicable when configured for 256QAM transmissions and the other declaration is applicable when not configured for 256QAM transmissions.</w:t>
            </w:r>
          </w:p>
          <w:p w14:paraId="5F4789A8" w14:textId="77777777" w:rsidR="00641109" w:rsidRPr="008C3753" w:rsidRDefault="00641109" w:rsidP="00641109">
            <w:pPr>
              <w:pStyle w:val="TAN"/>
              <w:keepNext w:val="0"/>
              <w:rPr>
                <w:rFonts w:cs="Arial"/>
                <w:szCs w:val="18"/>
                <w:lang w:val="en-US"/>
              </w:rPr>
            </w:pPr>
            <w:r w:rsidRPr="008C3753">
              <w:t>NOTE 2:</w:t>
            </w:r>
            <w:r w:rsidRPr="008C3753">
              <w:tab/>
            </w:r>
            <w:r w:rsidRPr="008C3753">
              <w:rPr>
                <w:rFonts w:cs="Arial"/>
                <w:szCs w:val="18"/>
                <w:lang w:val="en-US"/>
              </w:rPr>
              <w:t>Parameters for contiguous or non-contiguous spectrum operation in the operating band are assumed to be the same unless they are separately declared. When separately declared, they shall still use the same declaration identifier.</w:t>
            </w:r>
          </w:p>
          <w:p w14:paraId="5678EB87" w14:textId="77777777" w:rsidR="00641109" w:rsidRPr="008C3753" w:rsidRDefault="00641109" w:rsidP="00641109">
            <w:pPr>
              <w:pStyle w:val="TAN"/>
              <w:keepNext w:val="0"/>
              <w:rPr>
                <w:rFonts w:cs="v4.2.0"/>
              </w:rPr>
            </w:pPr>
            <w:r w:rsidRPr="008C3753">
              <w:t>NOTE 3:</w:t>
            </w:r>
            <w:r w:rsidRPr="008C3753">
              <w:rPr>
                <w:rFonts w:cs="Arial"/>
                <w:szCs w:val="18"/>
              </w:rPr>
              <w:tab/>
              <w:t>If BS is declared to support Band n20 (D.3), the manufacturer shall declare if the BS may operate in geographical areas allocated to broadcasting (DTT). Additionally, related declarations of the emission levels and maximum output power shall be declared.</w:t>
            </w:r>
          </w:p>
          <w:p w14:paraId="77F07501" w14:textId="77777777" w:rsidR="00641109" w:rsidRPr="008C3753" w:rsidRDefault="00641109" w:rsidP="00641109">
            <w:pPr>
              <w:pStyle w:val="TAN"/>
              <w:keepNext w:val="0"/>
            </w:pPr>
            <w:r w:rsidRPr="008C3753">
              <w:t>NOTE 4:</w:t>
            </w:r>
            <w:r w:rsidRPr="008C3753">
              <w:tab/>
              <w:t xml:space="preserve">This manufacturer declaration is optional. </w:t>
            </w:r>
          </w:p>
          <w:p w14:paraId="285A5AE7" w14:textId="5383BDED" w:rsidR="00641109" w:rsidRPr="008C3753" w:rsidRDefault="00641109" w:rsidP="00641109">
            <w:pPr>
              <w:pStyle w:val="TAN"/>
              <w:rPr>
                <w:lang w:eastAsia="zh-CN"/>
              </w:rPr>
            </w:pPr>
            <w:r w:rsidRPr="008C3753">
              <w:rPr>
                <w:rFonts w:cs="Arial"/>
                <w:szCs w:val="18"/>
              </w:rPr>
              <w:t>NOTE 5:</w:t>
            </w:r>
            <w:r w:rsidR="00EC7F62" w:rsidRPr="008C3753">
              <w:tab/>
            </w:r>
            <w:r w:rsidRPr="008C3753">
              <w:t>This manufacturer may declare two values, one with a minimum of +6dB and the other with a minimum of +3dB.</w:t>
            </w:r>
          </w:p>
        </w:tc>
      </w:tr>
    </w:tbl>
    <w:p w14:paraId="50FB0FF2" w14:textId="77777777" w:rsidR="00461BD1" w:rsidRPr="008C3753" w:rsidRDefault="00461BD1" w:rsidP="00461BD1"/>
    <w:p w14:paraId="3B0BE39E" w14:textId="77777777" w:rsidR="00D25FC8" w:rsidRPr="008C3753" w:rsidRDefault="00D25FC8" w:rsidP="00D25FC8">
      <w:pPr>
        <w:pStyle w:val="Heading2"/>
      </w:pPr>
      <w:bookmarkStart w:id="839" w:name="_Toc21099833"/>
      <w:bookmarkStart w:id="840" w:name="_Toc29809631"/>
      <w:bookmarkStart w:id="841" w:name="_Toc36645006"/>
      <w:bookmarkStart w:id="842" w:name="_Toc37272060"/>
      <w:bookmarkStart w:id="843" w:name="_Toc45884306"/>
      <w:bookmarkStart w:id="844" w:name="_Toc53182329"/>
      <w:bookmarkStart w:id="845" w:name="_Toc58860070"/>
      <w:bookmarkStart w:id="846" w:name="_Toc61182195"/>
      <w:bookmarkStart w:id="847" w:name="_Toc66782187"/>
      <w:bookmarkStart w:id="848" w:name="_Toc74967347"/>
      <w:bookmarkStart w:id="849" w:name="_Toc76544798"/>
      <w:bookmarkStart w:id="850" w:name="_Toc82598179"/>
      <w:bookmarkStart w:id="851" w:name="_Toc89953827"/>
      <w:bookmarkStart w:id="852" w:name="_Toc98773922"/>
      <w:bookmarkStart w:id="853" w:name="_Toc106199902"/>
      <w:bookmarkStart w:id="854" w:name="_Toc115190460"/>
      <w:bookmarkStart w:id="855" w:name="_Toc122003030"/>
      <w:bookmarkStart w:id="856" w:name="_Toc124154798"/>
      <w:bookmarkStart w:id="857" w:name="_Toc131533571"/>
      <w:bookmarkStart w:id="858" w:name="_Toc137399450"/>
      <w:bookmarkStart w:id="859" w:name="_Toc147176819"/>
      <w:r w:rsidRPr="008C3753">
        <w:t>4.</w:t>
      </w:r>
      <w:r w:rsidR="0098607D" w:rsidRPr="008C3753">
        <w:t>7</w:t>
      </w:r>
      <w:r w:rsidRPr="008C3753">
        <w:tab/>
        <w:t>Test configurations</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3D673602" w14:textId="16D4DA18" w:rsidR="000C7A40" w:rsidRPr="008C3753" w:rsidRDefault="000C7A40" w:rsidP="000C7A40">
      <w:pPr>
        <w:pStyle w:val="Heading3"/>
      </w:pPr>
      <w:bookmarkStart w:id="860" w:name="_Toc21099834"/>
      <w:bookmarkStart w:id="861" w:name="_Toc29809632"/>
      <w:bookmarkStart w:id="862" w:name="_Toc36645007"/>
      <w:bookmarkStart w:id="863" w:name="_Toc37272061"/>
      <w:bookmarkStart w:id="864" w:name="_Toc45884307"/>
      <w:bookmarkStart w:id="865" w:name="_Toc53182330"/>
      <w:bookmarkStart w:id="866" w:name="_Toc58860071"/>
      <w:bookmarkStart w:id="867" w:name="_Toc61182196"/>
      <w:bookmarkStart w:id="868" w:name="_Toc66782188"/>
      <w:bookmarkStart w:id="869" w:name="_Toc74967348"/>
      <w:bookmarkStart w:id="870" w:name="_Toc76544799"/>
      <w:bookmarkStart w:id="871" w:name="_Toc82598180"/>
      <w:bookmarkStart w:id="872" w:name="_Toc89953828"/>
      <w:bookmarkStart w:id="873" w:name="_Toc98773923"/>
      <w:bookmarkStart w:id="874" w:name="_Toc106199903"/>
      <w:bookmarkStart w:id="875" w:name="_Toc115190461"/>
      <w:bookmarkStart w:id="876" w:name="_Toc122003031"/>
      <w:bookmarkStart w:id="877" w:name="_Toc124154799"/>
      <w:bookmarkStart w:id="878" w:name="_Toc131533572"/>
      <w:bookmarkStart w:id="879" w:name="_Toc137399451"/>
      <w:bookmarkStart w:id="880" w:name="_Toc147176820"/>
      <w:r w:rsidRPr="008C3753">
        <w:t>4.7.1</w:t>
      </w:r>
      <w:r w:rsidRPr="008C3753">
        <w:tab/>
        <w:t>General</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p>
    <w:p w14:paraId="3B8FC5C4" w14:textId="3B4FC78C" w:rsidR="000C7A40" w:rsidRPr="008C3753" w:rsidRDefault="000C7A40" w:rsidP="000C7A40">
      <w:r w:rsidRPr="008C3753">
        <w:t xml:space="preserve">The test configurations shall be constructed using the methods defined below, subject to the parameters declared by the manufacturer for the supported RF configurations as listed in </w:t>
      </w:r>
      <w:r w:rsidR="00062DCB" w:rsidRPr="008C3753">
        <w:t>clause 4</w:t>
      </w:r>
      <w:r w:rsidRPr="008C3753">
        <w:t xml:space="preserve">.6. The test configurations to use for conformance testing are defined for each supported RF configuration in </w:t>
      </w:r>
      <w:r w:rsidR="00AC59EA" w:rsidRPr="008C3753">
        <w:t>clause</w:t>
      </w:r>
      <w:r w:rsidRPr="008C3753">
        <w:t>s 4.8.3 and 4.8.4.</w:t>
      </w:r>
    </w:p>
    <w:p w14:paraId="15A2CCAB" w14:textId="1DC43CAF" w:rsidR="000C7A40" w:rsidRPr="008C3753" w:rsidRDefault="000C7A40" w:rsidP="000C7A40">
      <w:r w:rsidRPr="008C3753">
        <w:t xml:space="preserve">The applicable test models for generation of the carrier transmit test signal are defined in </w:t>
      </w:r>
      <w:r w:rsidR="00062DCB" w:rsidRPr="008C3753">
        <w:t>clause 4</w:t>
      </w:r>
      <w:r w:rsidRPr="008C3753">
        <w:t>.9.</w:t>
      </w:r>
    </w:p>
    <w:p w14:paraId="21927525" w14:textId="2183E6ED" w:rsidR="000C7A40" w:rsidRPr="008C3753" w:rsidRDefault="000C7A40" w:rsidP="000C7A40">
      <w:pPr>
        <w:pStyle w:val="NO"/>
        <w:rPr>
          <w:lang w:val="x-none"/>
        </w:rPr>
      </w:pPr>
      <w:r w:rsidRPr="008C3753">
        <w:t>NOTE:</w:t>
      </w:r>
      <w:r w:rsidRPr="008C3753">
        <w:tab/>
      </w:r>
      <w:r w:rsidR="00B1689D" w:rsidRPr="008C3753">
        <w:t>If required</w:t>
      </w:r>
      <w:r w:rsidRPr="008C3753">
        <w:t>, carriers are shifted to align with the channel raster.</w:t>
      </w:r>
    </w:p>
    <w:p w14:paraId="0AA4C8B0" w14:textId="77777777" w:rsidR="000C7A40" w:rsidRPr="008C3753" w:rsidRDefault="000C7A40" w:rsidP="000C7A40">
      <w:pPr>
        <w:pStyle w:val="Heading3"/>
      </w:pPr>
      <w:bookmarkStart w:id="881" w:name="_Toc21099835"/>
      <w:bookmarkStart w:id="882" w:name="_Toc29809633"/>
      <w:bookmarkStart w:id="883" w:name="_Toc36645008"/>
      <w:bookmarkStart w:id="884" w:name="_Toc37272062"/>
      <w:bookmarkStart w:id="885" w:name="_Toc45884308"/>
      <w:bookmarkStart w:id="886" w:name="_Toc53182331"/>
      <w:bookmarkStart w:id="887" w:name="_Toc58860072"/>
      <w:bookmarkStart w:id="888" w:name="_Toc61182197"/>
      <w:bookmarkStart w:id="889" w:name="_Toc66782189"/>
      <w:bookmarkStart w:id="890" w:name="_Toc74967349"/>
      <w:bookmarkStart w:id="891" w:name="_Toc76544800"/>
      <w:bookmarkStart w:id="892" w:name="_Toc82598181"/>
      <w:bookmarkStart w:id="893" w:name="_Toc89953829"/>
      <w:bookmarkStart w:id="894" w:name="_Toc98773924"/>
      <w:bookmarkStart w:id="895" w:name="_Toc106199904"/>
      <w:bookmarkStart w:id="896" w:name="_Toc115190462"/>
      <w:bookmarkStart w:id="897" w:name="_Toc122003032"/>
      <w:bookmarkStart w:id="898" w:name="_Toc124154800"/>
      <w:bookmarkStart w:id="899" w:name="_Toc131533573"/>
      <w:bookmarkStart w:id="900" w:name="_Toc137399452"/>
      <w:bookmarkStart w:id="901" w:name="_Toc147176821"/>
      <w:r w:rsidRPr="008C3753">
        <w:t>4.7.2</w:t>
      </w:r>
      <w:r w:rsidRPr="008C3753">
        <w:tab/>
        <w:t>Test signal used to build Test Configurations</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6EB3BCE9" w14:textId="0C988A73" w:rsidR="000C7A40" w:rsidRPr="008C3753" w:rsidRDefault="000C7A40" w:rsidP="000C7A40">
      <w:r w:rsidRPr="008C3753">
        <w:t>The signal</w:t>
      </w:r>
      <w:r w:rsidR="00EC7F62" w:rsidRPr="008C3753">
        <w:t>'</w:t>
      </w:r>
      <w:r w:rsidRPr="008C3753">
        <w:t xml:space="preserve">s </w:t>
      </w:r>
      <w:r w:rsidR="005132E2" w:rsidRPr="008C3753">
        <w:t>c</w:t>
      </w:r>
      <w:r w:rsidRPr="008C3753">
        <w:t xml:space="preserve">hannel </w:t>
      </w:r>
      <w:r w:rsidR="005132E2" w:rsidRPr="008C3753">
        <w:t>b</w:t>
      </w:r>
      <w:r w:rsidRPr="008C3753">
        <w:t xml:space="preserve">andwidth and </w:t>
      </w:r>
      <w:r w:rsidR="005132E2" w:rsidRPr="008C3753">
        <w:t>s</w:t>
      </w:r>
      <w:r w:rsidRPr="008C3753">
        <w:t>ubcarrier spacing used to build NR Test Configurations shall be selected according to table 4.7.2-1.</w:t>
      </w:r>
    </w:p>
    <w:p w14:paraId="00632099" w14:textId="1AC1D44F" w:rsidR="000C7A40" w:rsidRPr="008C3753" w:rsidRDefault="000C7A40" w:rsidP="000C7A40">
      <w:pPr>
        <w:pStyle w:val="TH"/>
        <w:ind w:left="568" w:firstLine="284"/>
      </w:pPr>
      <w:bookmarkStart w:id="902" w:name="_Ref516750404"/>
      <w:r w:rsidRPr="008C3753">
        <w:t>Table</w:t>
      </w:r>
      <w:bookmarkEnd w:id="902"/>
      <w:r w:rsidRPr="008C3753">
        <w:t xml:space="preserve"> 4.7.2-1: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975"/>
        <w:gridCol w:w="1968"/>
        <w:gridCol w:w="1968"/>
      </w:tblGrid>
      <w:tr w:rsidR="00461BD1" w:rsidRPr="008C3753" w14:paraId="01DC3C56" w14:textId="77777777" w:rsidTr="00461BD1">
        <w:trPr>
          <w:cantSplit/>
          <w:jc w:val="center"/>
        </w:trPr>
        <w:tc>
          <w:tcPr>
            <w:tcW w:w="3950" w:type="dxa"/>
            <w:gridSpan w:val="2"/>
            <w:shd w:val="clear" w:color="auto" w:fill="auto"/>
          </w:tcPr>
          <w:p w14:paraId="1C6D89F1" w14:textId="77777777" w:rsidR="00461BD1" w:rsidRPr="008C3753" w:rsidRDefault="00461BD1" w:rsidP="00461BD1">
            <w:pPr>
              <w:pStyle w:val="TAH"/>
              <w:rPr>
                <w:lang w:val="en-US" w:eastAsia="zh-CN"/>
              </w:rPr>
            </w:pPr>
            <w:r w:rsidRPr="008C3753">
              <w:rPr>
                <w:lang w:val="en-US"/>
              </w:rPr>
              <w:t>Operating Band characteristics</w:t>
            </w:r>
          </w:p>
        </w:tc>
        <w:tc>
          <w:tcPr>
            <w:tcW w:w="1968" w:type="dxa"/>
            <w:shd w:val="clear" w:color="auto" w:fill="auto"/>
          </w:tcPr>
          <w:p w14:paraId="3151A730"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&lt;100 MHz</w:t>
            </w:r>
          </w:p>
        </w:tc>
        <w:tc>
          <w:tcPr>
            <w:tcW w:w="1968" w:type="dxa"/>
            <w:shd w:val="clear" w:color="auto" w:fill="auto"/>
          </w:tcPr>
          <w:p w14:paraId="24879E9A"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w:t>
            </w:r>
            <w:r w:rsidRPr="008C3753">
              <w:rPr>
                <w:rFonts w:cs="Arial"/>
                <w:lang w:val="en-US"/>
              </w:rPr>
              <w:t>≥</w:t>
            </w:r>
            <w:r w:rsidRPr="008C3753">
              <w:rPr>
                <w:lang w:val="en-US"/>
              </w:rPr>
              <w:t xml:space="preserve"> 100 MHz</w:t>
            </w:r>
          </w:p>
        </w:tc>
      </w:tr>
      <w:tr w:rsidR="00461BD1" w:rsidRPr="008C3753" w14:paraId="494BE056" w14:textId="77777777" w:rsidTr="00461BD1">
        <w:trPr>
          <w:cantSplit/>
          <w:jc w:val="center"/>
        </w:trPr>
        <w:tc>
          <w:tcPr>
            <w:tcW w:w="1975" w:type="dxa"/>
            <w:tcBorders>
              <w:bottom w:val="nil"/>
            </w:tcBorders>
            <w:shd w:val="clear" w:color="auto" w:fill="auto"/>
          </w:tcPr>
          <w:p w14:paraId="379FBA46" w14:textId="23E0FC13" w:rsidR="00461BD1" w:rsidRPr="008C3753" w:rsidRDefault="00461BD1" w:rsidP="00461BD1">
            <w:pPr>
              <w:pStyle w:val="TAC"/>
              <w:rPr>
                <w:lang w:val="en-US"/>
              </w:rPr>
            </w:pPr>
            <w:r w:rsidRPr="008C3753">
              <w:rPr>
                <w:lang w:val="en-US"/>
              </w:rPr>
              <w:t xml:space="preserve">TC signal </w:t>
            </w:r>
          </w:p>
        </w:tc>
        <w:tc>
          <w:tcPr>
            <w:tcW w:w="1975" w:type="dxa"/>
            <w:shd w:val="clear" w:color="auto" w:fill="auto"/>
          </w:tcPr>
          <w:p w14:paraId="362D4CA6" w14:textId="676B7971" w:rsidR="00461BD1" w:rsidRPr="008C3753" w:rsidRDefault="00461BD1" w:rsidP="00461BD1">
            <w:pPr>
              <w:pStyle w:val="TAC"/>
              <w:rPr>
                <w:lang w:val="en-US"/>
              </w:rPr>
            </w:pPr>
            <w:r w:rsidRPr="008C3753">
              <w:rPr>
                <w:lang w:val="en-US" w:eastAsia="zh-CN"/>
              </w:rPr>
              <w:t>BW</w:t>
            </w:r>
            <w:r w:rsidRPr="008C3753">
              <w:rPr>
                <w:vertAlign w:val="subscript"/>
                <w:lang w:val="en-US" w:eastAsia="zh-CN"/>
              </w:rPr>
              <w:t>channel</w:t>
            </w:r>
          </w:p>
        </w:tc>
        <w:tc>
          <w:tcPr>
            <w:tcW w:w="1968" w:type="dxa"/>
            <w:shd w:val="clear" w:color="auto" w:fill="auto"/>
          </w:tcPr>
          <w:p w14:paraId="02E2594B" w14:textId="211EDFD6" w:rsidR="00461BD1" w:rsidRPr="008C3753" w:rsidRDefault="00461BD1" w:rsidP="00461BD1">
            <w:pPr>
              <w:pStyle w:val="TAC"/>
            </w:pPr>
            <w:r w:rsidRPr="008C3753">
              <w:rPr>
                <w:lang w:val="en-US"/>
              </w:rPr>
              <w:t>5 MHz (Note 1)</w:t>
            </w:r>
          </w:p>
        </w:tc>
        <w:tc>
          <w:tcPr>
            <w:tcW w:w="1968" w:type="dxa"/>
            <w:shd w:val="clear" w:color="auto" w:fill="auto"/>
          </w:tcPr>
          <w:p w14:paraId="408855AF" w14:textId="387DCAEB" w:rsidR="00461BD1" w:rsidRPr="008C3753" w:rsidRDefault="00461BD1" w:rsidP="00461BD1">
            <w:pPr>
              <w:pStyle w:val="TAC"/>
            </w:pPr>
            <w:r w:rsidRPr="008C3753">
              <w:rPr>
                <w:lang w:val="en-US"/>
              </w:rPr>
              <w:t>20 MHz (Note 1)</w:t>
            </w:r>
          </w:p>
        </w:tc>
      </w:tr>
      <w:tr w:rsidR="00461BD1" w:rsidRPr="008C3753" w14:paraId="46860FBF" w14:textId="77777777" w:rsidTr="00461BD1">
        <w:trPr>
          <w:cantSplit/>
          <w:jc w:val="center"/>
        </w:trPr>
        <w:tc>
          <w:tcPr>
            <w:tcW w:w="1975" w:type="dxa"/>
            <w:tcBorders>
              <w:top w:val="nil"/>
            </w:tcBorders>
            <w:shd w:val="clear" w:color="auto" w:fill="auto"/>
          </w:tcPr>
          <w:p w14:paraId="34ADAF12" w14:textId="093326EB" w:rsidR="00461BD1" w:rsidRPr="008C3753" w:rsidRDefault="00461BD1" w:rsidP="00461BD1">
            <w:pPr>
              <w:pStyle w:val="TAC"/>
              <w:rPr>
                <w:lang w:val="en-US"/>
              </w:rPr>
            </w:pPr>
            <w:r w:rsidRPr="008C3753">
              <w:rPr>
                <w:lang w:val="en-US"/>
              </w:rPr>
              <w:t>characteristics</w:t>
            </w:r>
          </w:p>
        </w:tc>
        <w:tc>
          <w:tcPr>
            <w:tcW w:w="1975" w:type="dxa"/>
            <w:shd w:val="clear" w:color="auto" w:fill="auto"/>
          </w:tcPr>
          <w:p w14:paraId="0622197F" w14:textId="50886A57" w:rsidR="00461BD1" w:rsidRPr="008C3753" w:rsidRDefault="00461BD1" w:rsidP="00461BD1">
            <w:pPr>
              <w:pStyle w:val="TAC"/>
              <w:rPr>
                <w:lang w:val="en-US" w:eastAsia="zh-CN"/>
              </w:rPr>
            </w:pPr>
            <w:r w:rsidRPr="008C3753">
              <w:rPr>
                <w:lang w:val="en-US"/>
              </w:rPr>
              <w:t>Subcarrier spacing</w:t>
            </w:r>
          </w:p>
        </w:tc>
        <w:tc>
          <w:tcPr>
            <w:tcW w:w="3936" w:type="dxa"/>
            <w:gridSpan w:val="2"/>
            <w:shd w:val="clear" w:color="auto" w:fill="auto"/>
          </w:tcPr>
          <w:p w14:paraId="4EAC6406" w14:textId="1C646D04" w:rsidR="00461BD1" w:rsidRPr="008C3753" w:rsidRDefault="00461BD1" w:rsidP="00461BD1">
            <w:pPr>
              <w:pStyle w:val="TAC"/>
              <w:rPr>
                <w:lang w:val="en-US"/>
              </w:rPr>
            </w:pPr>
            <w:r w:rsidRPr="008C3753">
              <w:rPr>
                <w:lang w:val="en-US"/>
              </w:rPr>
              <w:t>Smallest supported subcarrier spacing</w:t>
            </w:r>
          </w:p>
        </w:tc>
      </w:tr>
      <w:tr w:rsidR="00461BD1" w:rsidRPr="008C3753" w14:paraId="4B14765B" w14:textId="77777777" w:rsidTr="00461BD1">
        <w:trPr>
          <w:cantSplit/>
          <w:jc w:val="center"/>
        </w:trPr>
        <w:tc>
          <w:tcPr>
            <w:tcW w:w="7886" w:type="dxa"/>
            <w:gridSpan w:val="4"/>
            <w:shd w:val="clear" w:color="auto" w:fill="auto"/>
          </w:tcPr>
          <w:p w14:paraId="2B8FEA18" w14:textId="4A2BA67D" w:rsidR="00461BD1" w:rsidRPr="008C3753" w:rsidRDefault="00461BD1" w:rsidP="00461BD1">
            <w:pPr>
              <w:pStyle w:val="TAN"/>
              <w:rPr>
                <w:lang w:val="en-US"/>
              </w:rPr>
            </w:pPr>
            <w:r w:rsidRPr="008C3753">
              <w:rPr>
                <w:lang w:val="en-US"/>
              </w:rPr>
              <w:t>NOTE 1:</w:t>
            </w:r>
            <w:r w:rsidRPr="008C3753">
              <w:rPr>
                <w:lang w:val="en-US"/>
              </w:rPr>
              <w:tab/>
              <w:t>If this channel bandwidth is not supported, the narrowest supported channel bandwidth shall be used.</w:t>
            </w:r>
          </w:p>
        </w:tc>
      </w:tr>
    </w:tbl>
    <w:p w14:paraId="18FA9C90" w14:textId="77777777" w:rsidR="00461BD1" w:rsidRPr="008C3753" w:rsidRDefault="00461BD1" w:rsidP="00461BD1">
      <w:pPr>
        <w:rPr>
          <w:lang w:val="en-US"/>
        </w:rPr>
      </w:pPr>
    </w:p>
    <w:p w14:paraId="3987D520" w14:textId="77777777" w:rsidR="000C7A40" w:rsidRPr="008C3753" w:rsidRDefault="000C7A40" w:rsidP="000C7A40">
      <w:pPr>
        <w:pStyle w:val="Heading3"/>
        <w:rPr>
          <w:lang w:eastAsia="zh-CN"/>
        </w:rPr>
      </w:pPr>
      <w:bookmarkStart w:id="903" w:name="_Toc21099836"/>
      <w:bookmarkStart w:id="904" w:name="_Toc29809634"/>
      <w:bookmarkStart w:id="905" w:name="_Toc36645009"/>
      <w:bookmarkStart w:id="906" w:name="_Toc37272063"/>
      <w:bookmarkStart w:id="907" w:name="_Toc45884309"/>
      <w:bookmarkStart w:id="908" w:name="_Toc53182332"/>
      <w:bookmarkStart w:id="909" w:name="_Toc58860073"/>
      <w:bookmarkStart w:id="910" w:name="_Toc61182198"/>
      <w:bookmarkStart w:id="911" w:name="_Toc66782190"/>
      <w:bookmarkStart w:id="912" w:name="_Toc74967350"/>
      <w:bookmarkStart w:id="913" w:name="_Toc76544801"/>
      <w:bookmarkStart w:id="914" w:name="_Toc82598182"/>
      <w:bookmarkStart w:id="915" w:name="_Toc89953830"/>
      <w:bookmarkStart w:id="916" w:name="_Toc98773925"/>
      <w:bookmarkStart w:id="917" w:name="_Toc106199905"/>
      <w:bookmarkStart w:id="918" w:name="_Toc115190463"/>
      <w:bookmarkStart w:id="919" w:name="_Toc122003033"/>
      <w:bookmarkStart w:id="920" w:name="_Toc124154801"/>
      <w:bookmarkStart w:id="921" w:name="_Toc131533574"/>
      <w:bookmarkStart w:id="922" w:name="_Toc137399453"/>
      <w:bookmarkStart w:id="923" w:name="_Toc147176822"/>
      <w:r w:rsidRPr="008C3753">
        <w:rPr>
          <w:lang w:eastAsia="zh-CN"/>
        </w:rPr>
        <w:t>4.7.3</w:t>
      </w:r>
      <w:r w:rsidRPr="008C3753">
        <w:rPr>
          <w:lang w:eastAsia="zh-CN"/>
        </w:rPr>
        <w:tab/>
        <w:t>NRTC1: Contiguous spectrum operation</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2B08027F" w14:textId="77777777" w:rsidR="000C7A40" w:rsidRPr="008C3753" w:rsidRDefault="000C7A40" w:rsidP="000C7A40">
      <w:pPr>
        <w:rPr>
          <w:lang w:eastAsia="zh-CN"/>
        </w:rPr>
      </w:pPr>
      <w:r w:rsidRPr="008C3753">
        <w:t xml:space="preserve">The purpose of test configuration NRTC1 is to test </w:t>
      </w:r>
      <w:r w:rsidRPr="008C3753">
        <w:rPr>
          <w:lang w:eastAsia="zh-CN"/>
        </w:rPr>
        <w:t>all BS requirements excluding CA occupied bandwidth</w:t>
      </w:r>
      <w:r w:rsidRPr="008C3753">
        <w:t>.</w:t>
      </w:r>
    </w:p>
    <w:p w14:paraId="6D547BC1" w14:textId="6C23A099" w:rsidR="000C7A40" w:rsidRPr="008C3753" w:rsidRDefault="000C7A40" w:rsidP="000C7A40">
      <w:pPr>
        <w:rPr>
          <w:lang w:eastAsia="zh-CN"/>
        </w:rPr>
      </w:pPr>
      <w:r w:rsidRPr="008C3753">
        <w:t xml:space="preserve">For </w:t>
      </w:r>
      <w:r w:rsidRPr="008C3753">
        <w:rPr>
          <w:lang w:eastAsia="zh-CN"/>
        </w:rPr>
        <w:t>NRTC1</w:t>
      </w:r>
      <w:r w:rsidRPr="008C3753">
        <w:t xml:space="preserve"> used in receiver tests only the two outermost carriers within each supported operating band need to be generated by the test equipment;</w:t>
      </w:r>
    </w:p>
    <w:p w14:paraId="5D1C8F1A" w14:textId="77777777" w:rsidR="000C7A40" w:rsidRPr="008C3753" w:rsidRDefault="000C7A40" w:rsidP="000C7A40">
      <w:pPr>
        <w:pStyle w:val="Heading4"/>
      </w:pPr>
      <w:bookmarkStart w:id="924" w:name="_Toc21099837"/>
      <w:bookmarkStart w:id="925" w:name="_Toc29809635"/>
      <w:bookmarkStart w:id="926" w:name="_Toc36645010"/>
      <w:bookmarkStart w:id="927" w:name="_Toc37272064"/>
      <w:bookmarkStart w:id="928" w:name="_Toc45884310"/>
      <w:bookmarkStart w:id="929" w:name="_Toc53182333"/>
      <w:bookmarkStart w:id="930" w:name="_Toc58860074"/>
      <w:bookmarkStart w:id="931" w:name="_Toc61182199"/>
      <w:bookmarkStart w:id="932" w:name="_Toc66782191"/>
      <w:bookmarkStart w:id="933" w:name="_Toc74967351"/>
      <w:bookmarkStart w:id="934" w:name="_Toc76544802"/>
      <w:bookmarkStart w:id="935" w:name="_Toc82598183"/>
      <w:bookmarkStart w:id="936" w:name="_Toc89953831"/>
      <w:bookmarkStart w:id="937" w:name="_Toc98773926"/>
      <w:bookmarkStart w:id="938" w:name="_Toc106199906"/>
      <w:bookmarkStart w:id="939" w:name="_Toc115190464"/>
      <w:bookmarkStart w:id="940" w:name="_Toc122003034"/>
      <w:bookmarkStart w:id="941" w:name="_Toc124154802"/>
      <w:bookmarkStart w:id="942" w:name="_Toc131533575"/>
      <w:bookmarkStart w:id="943" w:name="_Toc137399454"/>
      <w:bookmarkStart w:id="944" w:name="_Toc147176823"/>
      <w:r w:rsidRPr="008C3753">
        <w:lastRenderedPageBreak/>
        <w:t>4.7.3</w:t>
      </w:r>
      <w:r w:rsidRPr="008C3753">
        <w:rPr>
          <w:lang w:eastAsia="zh-CN"/>
        </w:rPr>
        <w:t>.1</w:t>
      </w:r>
      <w:r w:rsidRPr="008C3753">
        <w:tab/>
        <w:t>NRTC1 generation</w:t>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2BAAB92E" w14:textId="77777777" w:rsidR="000C7A40" w:rsidRPr="008C3753" w:rsidRDefault="000C7A40" w:rsidP="000C7A40">
      <w:r w:rsidRPr="008C3753">
        <w:t xml:space="preserve">NRTC1 </w:t>
      </w:r>
      <w:r w:rsidRPr="008C3753">
        <w:rPr>
          <w:lang w:eastAsia="zh-CN"/>
        </w:rPr>
        <w:t>shall be</w:t>
      </w:r>
      <w:r w:rsidRPr="008C3753">
        <w:t xml:space="preserve"> constructed</w:t>
      </w:r>
      <w:r w:rsidRPr="008C3753">
        <w:rPr>
          <w:lang w:eastAsia="zh-CN"/>
        </w:rPr>
        <w:t xml:space="preserve"> on a per band basis</w:t>
      </w:r>
      <w:r w:rsidRPr="008C3753">
        <w:t xml:space="preserve"> using the following method:</w:t>
      </w:r>
    </w:p>
    <w:p w14:paraId="4F8EE04B" w14:textId="3B3E83E4" w:rsidR="000C7A40" w:rsidRPr="008C3753" w:rsidRDefault="000C7A40" w:rsidP="00C45D8E">
      <w:pPr>
        <w:pStyle w:val="B1"/>
      </w:pPr>
      <w:r w:rsidRPr="008C3753">
        <w:t>-</w:t>
      </w:r>
      <w:r w:rsidRPr="008C3753">
        <w:tab/>
        <w:t xml:space="preserve">Declared maximum Base Station RF Bandwidth supported for contiguous spectrum operation </w:t>
      </w:r>
      <w:r w:rsidR="00BA1C35" w:rsidRPr="008C3753">
        <w:t>(D.1</w:t>
      </w:r>
      <w:r w:rsidR="00E6728D" w:rsidRPr="008C3753">
        <w:t>1</w:t>
      </w:r>
      <w:r w:rsidR="00BA1C35" w:rsidRPr="008C3753">
        <w:t xml:space="preserve">) </w:t>
      </w:r>
      <w:r w:rsidRPr="008C3753">
        <w:t>shall be used;</w:t>
      </w:r>
    </w:p>
    <w:p w14:paraId="5336A771" w14:textId="2771F42F" w:rsidR="009E7F97" w:rsidRPr="008C3753" w:rsidRDefault="000C7A40" w:rsidP="009E7F97">
      <w:pPr>
        <w:pStyle w:val="B1"/>
      </w:pPr>
      <w:r w:rsidRPr="008C3753">
        <w:t>-</w:t>
      </w:r>
      <w:r w:rsidRPr="008C3753">
        <w:tab/>
        <w:t>Select the carrier to be tested according to 4.7.2 and place it adjacent to the lower Base Station RF Bandwidth edge. Place same signal adjacent to the upper Base Station RF Bandwidth edge.</w:t>
      </w:r>
      <w:r w:rsidR="009E7F97" w:rsidRPr="008C3753">
        <w:t xml:space="preserve"> </w:t>
      </w:r>
    </w:p>
    <w:p w14:paraId="373F7B22" w14:textId="3E383F89" w:rsidR="000C7A40" w:rsidRPr="008C3753" w:rsidRDefault="00BE1A3D" w:rsidP="009E7F97">
      <w:pPr>
        <w:pStyle w:val="B1"/>
      </w:pPr>
      <w:r w:rsidRPr="00F308BA">
        <w:t>-</w:t>
      </w:r>
      <w:r w:rsidRPr="00F308BA">
        <w:tab/>
        <w:t xml:space="preserve">If NB-IoT operation in NR in-band is supported, place the power boosted NB-IoT RB at the lower outermost RB </w:t>
      </w:r>
      <w:r w:rsidRPr="000355DE">
        <w:t>at the lower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r w:rsidR="009E7F97" w:rsidRPr="008C3753">
        <w:t>.</w:t>
      </w:r>
    </w:p>
    <w:p w14:paraId="196391AF" w14:textId="2FC79BDB" w:rsidR="000C7A40" w:rsidRPr="008C3753" w:rsidRDefault="000C7A40" w:rsidP="00C45D8E">
      <w:pPr>
        <w:pStyle w:val="B1"/>
      </w:pPr>
      <w:r w:rsidRPr="008C3753">
        <w:t>-</w:t>
      </w:r>
      <w:r w:rsidRPr="008C3753">
        <w:tab/>
        <w:t xml:space="preserve">For transmitter tests, select as many carriers (according to 4.7.2) </w:t>
      </w:r>
      <w:r w:rsidRPr="008C3753">
        <w:rPr>
          <w:lang w:eastAsia="zh-CN"/>
        </w:rPr>
        <w:t>that</w:t>
      </w:r>
      <w:r w:rsidRPr="008C3753">
        <w:t xml:space="preserve"> the BS </w:t>
      </w:r>
      <w:r w:rsidRPr="008C3753">
        <w:rPr>
          <w:lang w:eastAsia="zh-CN"/>
        </w:rPr>
        <w:t>supports within a</w:t>
      </w:r>
      <w:r w:rsidR="005445FE" w:rsidRPr="008C3753">
        <w:rPr>
          <w:lang w:eastAsia="zh-CN"/>
        </w:rPr>
        <w:t xml:space="preserve">n </w:t>
      </w:r>
      <w:r w:rsidR="005445FE" w:rsidRPr="008C3753">
        <w:rPr>
          <w:i/>
          <w:lang w:eastAsia="zh-CN"/>
        </w:rPr>
        <w:t>operating</w:t>
      </w:r>
      <w:r w:rsidRPr="008C3753">
        <w:rPr>
          <w:i/>
          <w:lang w:eastAsia="zh-CN"/>
        </w:rPr>
        <w:t xml:space="preserve"> band</w:t>
      </w:r>
      <w:r w:rsidRPr="008C3753">
        <w:rPr>
          <w:lang w:eastAsia="zh-CN"/>
        </w:rPr>
        <w:t xml:space="preserve"> </w:t>
      </w:r>
      <w:r w:rsidRPr="008C3753">
        <w:t>and fit in the rest of the declared maximum Base Station</w:t>
      </w:r>
      <w:r w:rsidRPr="008C3753" w:rsidDel="00077DA5">
        <w:t xml:space="preserve"> </w:t>
      </w:r>
      <w:r w:rsidRPr="008C3753">
        <w:t>RF Bandwidth</w:t>
      </w:r>
      <w:r w:rsidR="00BA1C35" w:rsidRPr="008C3753">
        <w:t xml:space="preserve"> (</w:t>
      </w:r>
      <w:r w:rsidR="000566CF" w:rsidRPr="008C3753">
        <w:t>D.11</w:t>
      </w:r>
      <w:r w:rsidR="00BA1C35" w:rsidRPr="008C3753">
        <w:t>)</w:t>
      </w:r>
      <w:r w:rsidRPr="008C3753">
        <w:t xml:space="preserve">. Place the carriers adjacent to each other starting from the upper Base Station RF Bandwidth edge.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1BD8A13F" w14:textId="6943D710" w:rsidR="000C7A40" w:rsidRPr="008C3753" w:rsidRDefault="000C7A40" w:rsidP="000C7A40">
      <w:r w:rsidRPr="008C3753">
        <w:t xml:space="preserve">The test configuration should be constructed sequentially on a per band basis for all component carriers of the inter-band CA bands declared to be supported by the BS and are transmitted using the same </w:t>
      </w:r>
      <w:r w:rsidRPr="008C3753">
        <w:rPr>
          <w:i/>
        </w:rPr>
        <w:t xml:space="preserve">antenna </w:t>
      </w:r>
      <w:r w:rsidR="005445FE" w:rsidRPr="008C3753">
        <w:rPr>
          <w:i/>
        </w:rPr>
        <w:t>connector</w:t>
      </w:r>
      <w:r w:rsidRPr="008C3753">
        <w:t xml:space="preserve">. All configured component carriers are transmitted simultaneously in the tests where the transmitter should be </w:t>
      </w:r>
      <w:r w:rsidR="005445FE" w:rsidRPr="008C3753">
        <w:t>ON</w:t>
      </w:r>
      <w:r w:rsidRPr="008C3753">
        <w:t>.</w:t>
      </w:r>
    </w:p>
    <w:p w14:paraId="60AEA9FA" w14:textId="77777777" w:rsidR="000C7A40" w:rsidRPr="008C3753" w:rsidRDefault="000C7A40" w:rsidP="000C7A40">
      <w:pPr>
        <w:pStyle w:val="Heading4"/>
      </w:pPr>
      <w:bookmarkStart w:id="945" w:name="_Toc21099838"/>
      <w:bookmarkStart w:id="946" w:name="_Toc29809636"/>
      <w:bookmarkStart w:id="947" w:name="_Toc36645011"/>
      <w:bookmarkStart w:id="948" w:name="_Toc37272065"/>
      <w:bookmarkStart w:id="949" w:name="_Toc45884311"/>
      <w:bookmarkStart w:id="950" w:name="_Toc53182334"/>
      <w:bookmarkStart w:id="951" w:name="_Toc58860075"/>
      <w:bookmarkStart w:id="952" w:name="_Toc61182200"/>
      <w:bookmarkStart w:id="953" w:name="_Toc66782192"/>
      <w:bookmarkStart w:id="954" w:name="_Toc74967352"/>
      <w:bookmarkStart w:id="955" w:name="_Toc76544803"/>
      <w:bookmarkStart w:id="956" w:name="_Toc82598184"/>
      <w:bookmarkStart w:id="957" w:name="_Toc89953832"/>
      <w:bookmarkStart w:id="958" w:name="_Toc98773927"/>
      <w:bookmarkStart w:id="959" w:name="_Toc106199907"/>
      <w:bookmarkStart w:id="960" w:name="_Toc115190465"/>
      <w:bookmarkStart w:id="961" w:name="_Toc122003035"/>
      <w:bookmarkStart w:id="962" w:name="_Toc124154803"/>
      <w:bookmarkStart w:id="963" w:name="_Toc131533576"/>
      <w:bookmarkStart w:id="964" w:name="_Toc137399455"/>
      <w:bookmarkStart w:id="965" w:name="_Toc147176824"/>
      <w:r w:rsidRPr="008C3753">
        <w:t>4.7.3.</w:t>
      </w:r>
      <w:r w:rsidRPr="008C3753">
        <w:rPr>
          <w:lang w:eastAsia="zh-CN"/>
        </w:rPr>
        <w:t>2</w:t>
      </w:r>
      <w:r w:rsidRPr="008C3753">
        <w:tab/>
        <w:t>NRTC1 power allocation</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27BBCF96" w14:textId="5DDA5F00" w:rsidR="000C7A40" w:rsidRPr="008C3753" w:rsidRDefault="000C7A40" w:rsidP="000C7A40">
      <w:pPr>
        <w:rPr>
          <w:lang w:eastAsia="zh-CN"/>
        </w:rPr>
      </w:pPr>
      <w:r w:rsidRPr="008C3753">
        <w:t>Set the power spectral density of each carrier to the same level</w:t>
      </w:r>
      <w:r w:rsidRPr="008C3753">
        <w:rPr>
          <w:lang w:eastAsia="zh-CN"/>
        </w:rPr>
        <w:t xml:space="preserve"> so that </w:t>
      </w:r>
      <w:r w:rsidRPr="008C3753">
        <w:t>the sum of the carrier power</w:t>
      </w:r>
      <w:r w:rsidRPr="008C3753">
        <w:rPr>
          <w:lang w:eastAsia="zh-CN"/>
        </w:rPr>
        <w:t>s</w:t>
      </w:r>
      <w:r w:rsidRPr="008C3753">
        <w:t xml:space="preserve">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according to the manufacturer</w:t>
      </w:r>
      <w:r w:rsidR="00EC7F62" w:rsidRPr="008C3753">
        <w:t>'</w:t>
      </w:r>
      <w:r w:rsidRPr="008C3753">
        <w:t xml:space="preserve">s declaration in </w:t>
      </w:r>
      <w:r w:rsidR="00062DCB" w:rsidRPr="008C3753">
        <w:t>clause 4</w:t>
      </w:r>
      <w:r w:rsidRPr="008C3753">
        <w:t>.6.</w:t>
      </w:r>
    </w:p>
    <w:p w14:paraId="6B177951" w14:textId="77777777" w:rsidR="000C7A40" w:rsidRPr="008C3753" w:rsidRDefault="000C7A40" w:rsidP="000C7A40">
      <w:pPr>
        <w:pStyle w:val="Heading3"/>
        <w:rPr>
          <w:lang w:eastAsia="zh-CN"/>
        </w:rPr>
      </w:pPr>
      <w:bookmarkStart w:id="966" w:name="_Toc21099839"/>
      <w:bookmarkStart w:id="967" w:name="_Toc29809637"/>
      <w:bookmarkStart w:id="968" w:name="_Toc36645012"/>
      <w:bookmarkStart w:id="969" w:name="_Toc37272066"/>
      <w:bookmarkStart w:id="970" w:name="_Toc45884312"/>
      <w:bookmarkStart w:id="971" w:name="_Toc53182335"/>
      <w:bookmarkStart w:id="972" w:name="_Toc58860076"/>
      <w:bookmarkStart w:id="973" w:name="_Toc61182201"/>
      <w:bookmarkStart w:id="974" w:name="_Toc66782193"/>
      <w:bookmarkStart w:id="975" w:name="_Toc74967353"/>
      <w:bookmarkStart w:id="976" w:name="_Toc76544804"/>
      <w:bookmarkStart w:id="977" w:name="_Toc82598185"/>
      <w:bookmarkStart w:id="978" w:name="_Toc89953833"/>
      <w:bookmarkStart w:id="979" w:name="_Toc98773928"/>
      <w:bookmarkStart w:id="980" w:name="_Toc106199908"/>
      <w:bookmarkStart w:id="981" w:name="_Toc115190466"/>
      <w:bookmarkStart w:id="982" w:name="_Toc122003036"/>
      <w:bookmarkStart w:id="983" w:name="_Toc124154804"/>
      <w:bookmarkStart w:id="984" w:name="_Toc131533577"/>
      <w:bookmarkStart w:id="985" w:name="_Toc137399456"/>
      <w:bookmarkStart w:id="986" w:name="_Toc147176825"/>
      <w:r w:rsidRPr="008C3753">
        <w:t>4.7.4</w:t>
      </w:r>
      <w:r w:rsidRPr="008C3753">
        <w:tab/>
      </w:r>
      <w:r w:rsidRPr="008C3753">
        <w:rPr>
          <w:lang w:eastAsia="zh-CN"/>
        </w:rPr>
        <w:t>NRTC2: Contiguous CA occupied bandwidth</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14:paraId="7E9611BB" w14:textId="25B83E39" w:rsidR="000C7A40" w:rsidRPr="008C3753" w:rsidRDefault="000C7A40" w:rsidP="000C7A40">
      <w:pPr>
        <w:rPr>
          <w:lang w:eastAsia="zh-CN"/>
        </w:rPr>
      </w:pPr>
      <w:r w:rsidRPr="008C3753">
        <w:rPr>
          <w:lang w:eastAsia="zh-CN"/>
        </w:rPr>
        <w:t xml:space="preserve">NRTC2 in this </w:t>
      </w:r>
      <w:r w:rsidR="00AC59EA" w:rsidRPr="008C3753">
        <w:rPr>
          <w:lang w:eastAsia="zh-CN"/>
        </w:rPr>
        <w:t>clause</w:t>
      </w:r>
      <w:r w:rsidRPr="008C3753">
        <w:rPr>
          <w:lang w:eastAsia="zh-CN"/>
        </w:rPr>
        <w:t xml:space="preserve"> is used to test CA occupied bandwidth.</w:t>
      </w:r>
    </w:p>
    <w:p w14:paraId="5E333622" w14:textId="77777777" w:rsidR="000C7A40" w:rsidRPr="008C3753" w:rsidRDefault="000C7A40" w:rsidP="000C7A40">
      <w:pPr>
        <w:pStyle w:val="Heading4"/>
        <w:rPr>
          <w:lang w:eastAsia="zh-CN"/>
        </w:rPr>
      </w:pPr>
      <w:bookmarkStart w:id="987" w:name="_Toc21099840"/>
      <w:bookmarkStart w:id="988" w:name="_Toc29809638"/>
      <w:bookmarkStart w:id="989" w:name="_Toc36645013"/>
      <w:bookmarkStart w:id="990" w:name="_Toc37272067"/>
      <w:bookmarkStart w:id="991" w:name="_Toc45884313"/>
      <w:bookmarkStart w:id="992" w:name="_Toc53182336"/>
      <w:bookmarkStart w:id="993" w:name="_Toc58860077"/>
      <w:bookmarkStart w:id="994" w:name="_Toc61182202"/>
      <w:bookmarkStart w:id="995" w:name="_Toc66782194"/>
      <w:bookmarkStart w:id="996" w:name="_Toc74967354"/>
      <w:bookmarkStart w:id="997" w:name="_Toc76544805"/>
      <w:bookmarkStart w:id="998" w:name="_Toc82598186"/>
      <w:bookmarkStart w:id="999" w:name="_Toc89953834"/>
      <w:bookmarkStart w:id="1000" w:name="_Toc98773929"/>
      <w:bookmarkStart w:id="1001" w:name="_Toc106199909"/>
      <w:bookmarkStart w:id="1002" w:name="_Toc115190467"/>
      <w:bookmarkStart w:id="1003" w:name="_Toc122003037"/>
      <w:bookmarkStart w:id="1004" w:name="_Toc124154805"/>
      <w:bookmarkStart w:id="1005" w:name="_Toc131533578"/>
      <w:bookmarkStart w:id="1006" w:name="_Toc137399457"/>
      <w:bookmarkStart w:id="1007" w:name="_Toc147176826"/>
      <w:r w:rsidRPr="008C3753">
        <w:rPr>
          <w:lang w:eastAsia="zh-CN"/>
        </w:rPr>
        <w:t>4.7.4.1</w:t>
      </w:r>
      <w:r w:rsidRPr="008C3753">
        <w:rPr>
          <w:lang w:eastAsia="zh-CN"/>
        </w:rPr>
        <w:tab/>
        <w:t>NRTC2 generation</w:t>
      </w:r>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014729C6" w14:textId="77777777" w:rsidR="00087F8B" w:rsidRDefault="00087F8B" w:rsidP="00087F8B">
      <w:r>
        <w:t>T</w:t>
      </w:r>
      <w:r>
        <w:rPr>
          <w:lang w:eastAsia="zh-CN"/>
        </w:rPr>
        <w:t>he CA specific t</w:t>
      </w:r>
      <w:r>
        <w:t xml:space="preserve">est configuration </w:t>
      </w:r>
      <w:r>
        <w:rPr>
          <w:lang w:eastAsia="zh-CN"/>
        </w:rPr>
        <w:t>should be</w:t>
      </w:r>
      <w:r>
        <w:t xml:space="preserve"> constructed </w:t>
      </w:r>
      <w:r>
        <w:rPr>
          <w:lang w:eastAsia="zh-CN"/>
        </w:rPr>
        <w:t xml:space="preserve">on a per band basis </w:t>
      </w:r>
      <w:r>
        <w:t>using the following method:</w:t>
      </w:r>
    </w:p>
    <w:p w14:paraId="221A356C" w14:textId="72862B4C" w:rsidR="00087F8B" w:rsidRDefault="00087F8B" w:rsidP="00087F8B">
      <w:pPr>
        <w:pStyle w:val="B1"/>
      </w:pPr>
      <w:r>
        <w:t>-</w:t>
      </w:r>
      <w:r>
        <w:tab/>
        <w:t xml:space="preserve">Of all </w:t>
      </w:r>
      <w:bookmarkStart w:id="1008" w:name="OLE_LINK18"/>
      <w:r>
        <w:rPr>
          <w:lang w:eastAsia="zh-CN"/>
        </w:rPr>
        <w:t>component carrier</w:t>
      </w:r>
      <w:bookmarkEnd w:id="1008"/>
      <w:r>
        <w:rPr>
          <w:lang w:eastAsia="zh-CN"/>
        </w:rPr>
        <w:t xml:space="preserve"> </w:t>
      </w:r>
      <w:r>
        <w:t xml:space="preserve">combinations supported by the BS, those which have smallest and largest sum of channel bandwidth of </w:t>
      </w:r>
      <w:r>
        <w:rPr>
          <w:bCs/>
        </w:rPr>
        <w:t>component carriers</w:t>
      </w:r>
      <w:r>
        <w:t>, shall be tested.  Of all component carrier combinations which have smallest or largest sum of channel bandwidth of component carriers supported by the BS, only one combination having large</w:t>
      </w:r>
      <w:r w:rsidRPr="00AC12F9">
        <w:t xml:space="preserve">st sum and one combination having smallest sum shall be tested </w:t>
      </w:r>
      <w:r w:rsidRPr="00AC12F9">
        <w:rPr>
          <w:rFonts w:eastAsiaTheme="minorEastAsia"/>
          <w:lang w:eastAsia="zh-CN"/>
        </w:rPr>
        <w:t>irrespective of the number of component carriers</w:t>
      </w:r>
      <w:r w:rsidRPr="00AC12F9">
        <w:t>.</w:t>
      </w:r>
    </w:p>
    <w:p w14:paraId="62803551" w14:textId="77777777" w:rsidR="00087F8B" w:rsidRDefault="00087F8B" w:rsidP="00087F8B">
      <w:pPr>
        <w:pStyle w:val="B1"/>
      </w:pPr>
      <w:r>
        <w:rPr>
          <w:rFonts w:cs="Calibri"/>
        </w:rPr>
        <w:t>-</w:t>
      </w:r>
      <w:r>
        <w:rPr>
          <w:rFonts w:cs="Calibri"/>
        </w:rPr>
        <w:tab/>
        <w:t xml:space="preserve">Of </w:t>
      </w:r>
      <w:r>
        <w:t xml:space="preserve">all </w:t>
      </w:r>
      <w:r>
        <w:rPr>
          <w:bCs/>
        </w:rPr>
        <w:t xml:space="preserve">component carrier </w:t>
      </w:r>
      <w:r>
        <w:t xml:space="preserve">combinations which have same sum of channel bandwidth of </w:t>
      </w:r>
      <w:r>
        <w:rPr>
          <w:bCs/>
        </w:rPr>
        <w:t>component carrier</w:t>
      </w:r>
      <w:r>
        <w:t xml:space="preserve">, select those with the narrowest carrier </w:t>
      </w:r>
      <w:r>
        <w:rPr>
          <w:lang w:val="en-US" w:eastAsia="zh-CN"/>
        </w:rPr>
        <w:t>with the smallest supported subcarrier spacing</w:t>
      </w:r>
      <w:r>
        <w:rPr>
          <w:lang w:val="en-US"/>
        </w:rPr>
        <w:t xml:space="preserve"> </w:t>
      </w:r>
      <w:r>
        <w:t>at the lower Base Station RF Bandwidth edge.</w:t>
      </w:r>
    </w:p>
    <w:p w14:paraId="6C07D9F9" w14:textId="1D2FF528" w:rsidR="000C7A40" w:rsidRPr="008C3753" w:rsidRDefault="000C7A40" w:rsidP="00C45D8E">
      <w:pPr>
        <w:pStyle w:val="B1"/>
      </w:pPr>
      <w:r w:rsidRPr="008C3753">
        <w:t>-</w:t>
      </w:r>
      <w:r w:rsidRPr="008C3753">
        <w:tab/>
        <w:t xml:space="preserve">Of the combinations selected in the previous step, select one with the narrowest carrier </w:t>
      </w:r>
      <w:r w:rsidR="00685EEB" w:rsidRPr="008C3753">
        <w:rPr>
          <w:lang w:val="en-US" w:eastAsia="zh-CN"/>
        </w:rPr>
        <w:t>with the smallest supported subcarrier spacing</w:t>
      </w:r>
      <w:r w:rsidR="00685EEB" w:rsidRPr="008C3753">
        <w:t xml:space="preserve"> </w:t>
      </w:r>
      <w:r w:rsidRPr="008C3753">
        <w:t>at the upper Base Station RF Bandwidth edge.</w:t>
      </w:r>
    </w:p>
    <w:p w14:paraId="04421FD2" w14:textId="77777777" w:rsidR="000C7A40" w:rsidRPr="008C3753" w:rsidRDefault="000C7A40" w:rsidP="00C45D8E">
      <w:pPr>
        <w:pStyle w:val="B1"/>
      </w:pPr>
      <w:r w:rsidRPr="008C3753">
        <w:t>-</w:t>
      </w:r>
      <w:r w:rsidRPr="008C3753">
        <w:tab/>
        <w:t xml:space="preserve">If there are </w:t>
      </w:r>
      <w:r w:rsidRPr="008C3753">
        <w:rPr>
          <w:lang w:eastAsia="zh-CN"/>
        </w:rPr>
        <w:t xml:space="preserve">multiple </w:t>
      </w:r>
      <w:r w:rsidRPr="008C3753">
        <w:t>combinations fulfilling previous steps, select the one with</w:t>
      </w:r>
      <w:r w:rsidRPr="008C3753">
        <w:rPr>
          <w:rFonts w:ascii="MS Mincho" w:hAnsi="MS Mincho"/>
        </w:rPr>
        <w:t xml:space="preserve"> </w:t>
      </w:r>
      <w:r w:rsidRPr="008C3753">
        <w:t xml:space="preserve">the smallest number of </w:t>
      </w:r>
      <w:r w:rsidRPr="008C3753">
        <w:rPr>
          <w:bCs/>
        </w:rPr>
        <w:t>component carrier</w:t>
      </w:r>
      <w:r w:rsidRPr="008C3753">
        <w:t>.</w:t>
      </w:r>
    </w:p>
    <w:p w14:paraId="77CB603A" w14:textId="6A3220D1"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lowest carrier.</w:t>
      </w:r>
    </w:p>
    <w:p w14:paraId="50377FF7" w14:textId="6E3B8AC0"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highest carrier</w:t>
      </w:r>
      <w:r w:rsidR="00685EEB" w:rsidRPr="008C3753">
        <w:t>.</w:t>
      </w:r>
    </w:p>
    <w:p w14:paraId="7C34F9F9" w14:textId="744EA7B5" w:rsidR="000C7A40" w:rsidRPr="008C3753" w:rsidRDefault="000C7A40" w:rsidP="00C45D8E">
      <w:pPr>
        <w:pStyle w:val="B1"/>
      </w:pPr>
      <w:r w:rsidRPr="008C3753">
        <w:t>-</w:t>
      </w:r>
      <w:r w:rsidRPr="008C3753">
        <w:tab/>
        <w:t xml:space="preserve">If there are </w:t>
      </w:r>
      <w:r w:rsidRPr="008C3753">
        <w:rPr>
          <w:lang w:eastAsia="zh-CN"/>
        </w:rPr>
        <w:t>multiple</w:t>
      </w:r>
      <w:r w:rsidRPr="008C3753">
        <w:t xml:space="preserve"> combinations fulfilling previous steps, select the one with the widest carrier </w:t>
      </w:r>
      <w:r w:rsidR="00685EEB" w:rsidRPr="008C3753">
        <w:rPr>
          <w:lang w:val="en-US" w:eastAsia="zh-CN"/>
        </w:rPr>
        <w:t xml:space="preserve">with the smallest supported subcarrier spacing </w:t>
      </w:r>
      <w:r w:rsidRPr="008C3753">
        <w:t>being adjacent to the carrier which has been selected in the previous step.</w:t>
      </w:r>
    </w:p>
    <w:p w14:paraId="1766BE18" w14:textId="77777777" w:rsidR="000C7A40" w:rsidRPr="008C3753" w:rsidRDefault="000C7A40" w:rsidP="00C45D8E">
      <w:pPr>
        <w:pStyle w:val="B1"/>
      </w:pPr>
      <w:r w:rsidRPr="008C3753">
        <w:lastRenderedPageBreak/>
        <w:t>-</w:t>
      </w:r>
      <w:r w:rsidRPr="008C3753">
        <w:tab/>
        <w:t xml:space="preserve">If there are </w:t>
      </w:r>
      <w:r w:rsidRPr="008C3753">
        <w:rPr>
          <w:lang w:eastAsia="zh-CN"/>
        </w:rPr>
        <w:t>multiple</w:t>
      </w:r>
      <w:r w:rsidRPr="008C3753">
        <w:t xml:space="preserve"> combinations fulfilling previous steps, repeat the previous step until there is only one combination left.</w:t>
      </w:r>
    </w:p>
    <w:p w14:paraId="5B976347" w14:textId="68F9B333" w:rsidR="000C7A40" w:rsidRPr="008C3753" w:rsidRDefault="000C7A40" w:rsidP="00C45D8E">
      <w:pPr>
        <w:pStyle w:val="B1"/>
      </w:pPr>
      <w:r w:rsidRPr="008C3753">
        <w:t>-</w:t>
      </w:r>
      <w:r w:rsidRPr="008C3753">
        <w:tab/>
        <w:t xml:space="preserve">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59C87C59" w14:textId="77777777" w:rsidR="000C7A40" w:rsidRPr="008C3753" w:rsidRDefault="000C7A40" w:rsidP="000C7A40">
      <w:pPr>
        <w:pStyle w:val="Heading4"/>
      </w:pPr>
      <w:bookmarkStart w:id="1009" w:name="_Toc21099841"/>
      <w:bookmarkStart w:id="1010" w:name="_Toc29809639"/>
      <w:bookmarkStart w:id="1011" w:name="_Toc36645014"/>
      <w:bookmarkStart w:id="1012" w:name="_Toc37272068"/>
      <w:bookmarkStart w:id="1013" w:name="_Toc45884314"/>
      <w:bookmarkStart w:id="1014" w:name="_Toc53182337"/>
      <w:bookmarkStart w:id="1015" w:name="_Toc58860078"/>
      <w:bookmarkStart w:id="1016" w:name="_Toc61182203"/>
      <w:bookmarkStart w:id="1017" w:name="_Toc66782195"/>
      <w:bookmarkStart w:id="1018" w:name="_Toc74967355"/>
      <w:bookmarkStart w:id="1019" w:name="_Toc76544806"/>
      <w:bookmarkStart w:id="1020" w:name="_Toc82598187"/>
      <w:bookmarkStart w:id="1021" w:name="_Toc89953835"/>
      <w:bookmarkStart w:id="1022" w:name="_Toc98773930"/>
      <w:bookmarkStart w:id="1023" w:name="_Toc106199910"/>
      <w:bookmarkStart w:id="1024" w:name="_Toc115190468"/>
      <w:bookmarkStart w:id="1025" w:name="_Toc122003038"/>
      <w:bookmarkStart w:id="1026" w:name="_Toc124154806"/>
      <w:bookmarkStart w:id="1027" w:name="_Toc131533579"/>
      <w:bookmarkStart w:id="1028" w:name="_Toc137399458"/>
      <w:bookmarkStart w:id="1029" w:name="_Toc147176827"/>
      <w:r w:rsidRPr="008C3753">
        <w:t>4.7.4.</w:t>
      </w:r>
      <w:r w:rsidRPr="008C3753">
        <w:rPr>
          <w:lang w:eastAsia="zh-CN"/>
        </w:rPr>
        <w:t>2</w:t>
      </w:r>
      <w:r w:rsidRPr="008C3753">
        <w:tab/>
      </w:r>
      <w:r w:rsidRPr="008C3753">
        <w:rPr>
          <w:lang w:eastAsia="zh-CN"/>
        </w:rPr>
        <w:t xml:space="preserve">NRTC2 </w:t>
      </w:r>
      <w:r w:rsidRPr="008C3753">
        <w:t>power allocation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14:paraId="7B574F33" w14:textId="220CC59D" w:rsidR="000C7A40" w:rsidRPr="008C3753" w:rsidRDefault="000C7A40" w:rsidP="000C7A40">
      <w:r w:rsidRPr="008C3753">
        <w:t>Set the power spectral density of each carrier to</w:t>
      </w:r>
      <w:r w:rsidRPr="008C3753">
        <w:rPr>
          <w:lang w:eastAsia="zh-CN"/>
        </w:rPr>
        <w:t xml:space="preserve"> be</w:t>
      </w:r>
      <w:r w:rsidRPr="008C3753">
        <w:t xml:space="preserve"> the same level</w:t>
      </w:r>
      <w:r w:rsidRPr="008C3753">
        <w:rPr>
          <w:lang w:eastAsia="zh-CN"/>
        </w:rPr>
        <w:t xml:space="preserve"> so that</w:t>
      </w:r>
      <w:r w:rsidRPr="008C3753">
        <w:t xml:space="preserve"> the sum of the carrier power</w:t>
      </w:r>
      <w:r w:rsidRPr="008C3753">
        <w:rPr>
          <w:lang w:eastAsia="zh-CN"/>
        </w:rPr>
        <w:t>s</w:t>
      </w:r>
      <w:r w:rsidRPr="008C3753">
        <w:t xml:space="preserve">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for NR according to the manufacturer</w:t>
      </w:r>
      <w:r w:rsidR="00EC7F62" w:rsidRPr="008C3753">
        <w:t>'</w:t>
      </w:r>
      <w:r w:rsidRPr="008C3753">
        <w:t xml:space="preserve">s declaration in </w:t>
      </w:r>
      <w:r w:rsidR="00062DCB" w:rsidRPr="008C3753">
        <w:t>clause 4</w:t>
      </w:r>
      <w:r w:rsidRPr="008C3753">
        <w:t>.6.</w:t>
      </w:r>
    </w:p>
    <w:p w14:paraId="5F8654CE" w14:textId="77777777" w:rsidR="000C7A40" w:rsidRPr="008C3753" w:rsidRDefault="000C7A40" w:rsidP="000C7A40">
      <w:pPr>
        <w:pStyle w:val="Heading3"/>
      </w:pPr>
      <w:bookmarkStart w:id="1030" w:name="_Toc21099842"/>
      <w:bookmarkStart w:id="1031" w:name="_Toc29809640"/>
      <w:bookmarkStart w:id="1032" w:name="_Toc36645015"/>
      <w:bookmarkStart w:id="1033" w:name="_Toc37272069"/>
      <w:bookmarkStart w:id="1034" w:name="_Toc45884315"/>
      <w:bookmarkStart w:id="1035" w:name="_Toc53182338"/>
      <w:bookmarkStart w:id="1036" w:name="_Toc58860079"/>
      <w:bookmarkStart w:id="1037" w:name="_Toc61182204"/>
      <w:bookmarkStart w:id="1038" w:name="_Toc66782196"/>
      <w:bookmarkStart w:id="1039" w:name="_Toc74967356"/>
      <w:bookmarkStart w:id="1040" w:name="_Toc76544807"/>
      <w:bookmarkStart w:id="1041" w:name="_Toc82598188"/>
      <w:bookmarkStart w:id="1042" w:name="_Toc89953836"/>
      <w:bookmarkStart w:id="1043" w:name="_Toc98773931"/>
      <w:bookmarkStart w:id="1044" w:name="_Toc106199911"/>
      <w:bookmarkStart w:id="1045" w:name="_Toc115190469"/>
      <w:bookmarkStart w:id="1046" w:name="_Toc122003039"/>
      <w:bookmarkStart w:id="1047" w:name="_Toc124154807"/>
      <w:bookmarkStart w:id="1048" w:name="_Toc131533580"/>
      <w:bookmarkStart w:id="1049" w:name="_Toc137399459"/>
      <w:bookmarkStart w:id="1050" w:name="_Toc147176828"/>
      <w:r w:rsidRPr="008C3753">
        <w:t>4.7.5</w:t>
      </w:r>
      <w:r w:rsidRPr="008C3753">
        <w:tab/>
        <w:t>NRTC3: Non-contiguo</w:t>
      </w:r>
      <w:r w:rsidRPr="008C3753">
        <w:rPr>
          <w:lang w:eastAsia="zh-CN"/>
        </w:rPr>
        <w:t>u</w:t>
      </w:r>
      <w:r w:rsidRPr="008C3753">
        <w:t>s spectrum operation</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3F7057A6" w14:textId="77777777" w:rsidR="000C7A40" w:rsidRPr="008C3753" w:rsidRDefault="000C7A40" w:rsidP="000C7A40">
      <w:r w:rsidRPr="008C3753">
        <w:t xml:space="preserve">The purpose of </w:t>
      </w:r>
      <w:r w:rsidRPr="008C3753">
        <w:rPr>
          <w:lang w:eastAsia="zh-CN"/>
        </w:rPr>
        <w:t xml:space="preserve">NRTC3 </w:t>
      </w:r>
      <w:r w:rsidRPr="008C3753">
        <w:t xml:space="preserve">is to test </w:t>
      </w:r>
      <w:r w:rsidRPr="008C3753">
        <w:rPr>
          <w:lang w:eastAsia="zh-CN"/>
        </w:rPr>
        <w:t>all BS requirements excluding CA occupied bandwidth</w:t>
      </w:r>
      <w:r w:rsidRPr="008C3753">
        <w:t>.</w:t>
      </w:r>
    </w:p>
    <w:p w14:paraId="53DF5BF6" w14:textId="77777777" w:rsidR="000C7A40" w:rsidRPr="008C3753" w:rsidRDefault="000C7A40" w:rsidP="000C7A40">
      <w:pPr>
        <w:rPr>
          <w:lang w:eastAsia="zh-CN"/>
        </w:rPr>
      </w:pPr>
      <w:r w:rsidRPr="008C3753">
        <w:t>For NR</w:t>
      </w:r>
      <w:r w:rsidRPr="008C3753">
        <w:rPr>
          <w:lang w:eastAsia="zh-CN"/>
        </w:rPr>
        <w:t xml:space="preserve">TC3 </w:t>
      </w:r>
      <w:r w:rsidRPr="008C3753">
        <w:t>used in receiver tests, outermost carriers for each sub-block need to be generated by the test equipment; other supported carriers are optional to be generated.</w:t>
      </w:r>
    </w:p>
    <w:p w14:paraId="3AD7D258" w14:textId="77777777" w:rsidR="000C7A40" w:rsidRPr="008C3753" w:rsidRDefault="000C7A40" w:rsidP="000C7A40">
      <w:pPr>
        <w:pStyle w:val="Heading4"/>
      </w:pPr>
      <w:bookmarkStart w:id="1051" w:name="_Toc21099843"/>
      <w:bookmarkStart w:id="1052" w:name="_Toc29809641"/>
      <w:bookmarkStart w:id="1053" w:name="_Toc36645016"/>
      <w:bookmarkStart w:id="1054" w:name="_Toc37272070"/>
      <w:bookmarkStart w:id="1055" w:name="_Toc45884316"/>
      <w:bookmarkStart w:id="1056" w:name="_Toc53182339"/>
      <w:bookmarkStart w:id="1057" w:name="_Toc58860080"/>
      <w:bookmarkStart w:id="1058" w:name="_Toc61182205"/>
      <w:bookmarkStart w:id="1059" w:name="_Toc66782197"/>
      <w:bookmarkStart w:id="1060" w:name="_Toc74967357"/>
      <w:bookmarkStart w:id="1061" w:name="_Toc76544808"/>
      <w:bookmarkStart w:id="1062" w:name="_Toc82598189"/>
      <w:bookmarkStart w:id="1063" w:name="_Toc89953837"/>
      <w:bookmarkStart w:id="1064" w:name="_Toc98773932"/>
      <w:bookmarkStart w:id="1065" w:name="_Toc106199912"/>
      <w:bookmarkStart w:id="1066" w:name="_Toc115190470"/>
      <w:bookmarkStart w:id="1067" w:name="_Toc122003040"/>
      <w:bookmarkStart w:id="1068" w:name="_Toc124154808"/>
      <w:bookmarkStart w:id="1069" w:name="_Toc131533581"/>
      <w:bookmarkStart w:id="1070" w:name="_Toc137399460"/>
      <w:bookmarkStart w:id="1071" w:name="_Toc147176829"/>
      <w:r w:rsidRPr="008C3753">
        <w:t>4.7.5.1</w:t>
      </w:r>
      <w:r w:rsidRPr="008C3753">
        <w:tab/>
        <w:t>NRTC3 generation</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p>
    <w:p w14:paraId="04AD5BFB" w14:textId="77777777" w:rsidR="000C7A40" w:rsidRPr="008C3753" w:rsidRDefault="000C7A40" w:rsidP="000C7A40">
      <w:r w:rsidRPr="008C3753">
        <w:rPr>
          <w:lang w:eastAsia="zh-CN"/>
        </w:rPr>
        <w:t xml:space="preserve">NRTC3 </w:t>
      </w:r>
      <w:r w:rsidRPr="008C3753">
        <w:t>is constructed on a per band basis using the following method:</w:t>
      </w:r>
    </w:p>
    <w:p w14:paraId="09AE4FC7" w14:textId="0B4D7AB2" w:rsidR="000C7A40" w:rsidRPr="008C3753" w:rsidRDefault="000C7A40" w:rsidP="00C45D8E">
      <w:pPr>
        <w:pStyle w:val="B1"/>
        <w:rPr>
          <w:lang w:eastAsia="zh-CN"/>
        </w:rPr>
      </w:pPr>
      <w:r w:rsidRPr="008C3753">
        <w:t>-</w:t>
      </w:r>
      <w:r w:rsidRPr="008C3753">
        <w:tab/>
        <w:t>The Base Station RF Bandwidth shall be the maximum Base Station RF Bandwidth supported for non-contiguous spectrum operation</w:t>
      </w:r>
      <w:r w:rsidR="00BA1C35" w:rsidRPr="008C3753">
        <w:t xml:space="preserve"> (D.1</w:t>
      </w:r>
      <w:r w:rsidR="00E6728D" w:rsidRPr="008C3753">
        <w:t>1</w:t>
      </w:r>
      <w:r w:rsidR="00BA1C35" w:rsidRPr="008C3753">
        <w:t>)</w:t>
      </w:r>
      <w:r w:rsidRPr="008C3753">
        <w:t>. The Base Station RF Bandwidth consists of one sub-block gap and two sub-blocks located at the edges of the declared maximum supported Base Station RF Bandwidth</w:t>
      </w:r>
      <w:r w:rsidR="00BA1C35" w:rsidRPr="008C3753">
        <w:t xml:space="preserve"> (</w:t>
      </w:r>
      <w:r w:rsidR="000566CF" w:rsidRPr="008C3753">
        <w:t>D.11</w:t>
      </w:r>
      <w:r w:rsidR="00BA1C35" w:rsidRPr="008C3753">
        <w:t>)</w:t>
      </w:r>
      <w:r w:rsidRPr="008C3753">
        <w:t>.</w:t>
      </w:r>
    </w:p>
    <w:p w14:paraId="7F37437B" w14:textId="2DD50FBC" w:rsidR="000C7A40" w:rsidRPr="008C3753" w:rsidRDefault="000C7A40" w:rsidP="00C45D8E">
      <w:pPr>
        <w:pStyle w:val="B1"/>
      </w:pPr>
      <w:r w:rsidRPr="008C3753">
        <w:t>-</w:t>
      </w:r>
      <w:r w:rsidRPr="008C3753">
        <w:tab/>
      </w:r>
      <w:r w:rsidRPr="008C3753">
        <w:rPr>
          <w:lang w:eastAsia="zh-CN"/>
        </w:rPr>
        <w:t>S</w:t>
      </w:r>
      <w:r w:rsidRPr="008C3753">
        <w:t>elect the carrier to be tested according to 4.7.2. Place it adjacent to the upper Base Station RF Bandwidth edge and another carrier (as described in 4.7.2) adjacent to the lower Base Station</w:t>
      </w:r>
      <w:r w:rsidRPr="008C3753">
        <w:rPr>
          <w:lang w:eastAsia="zh-CN"/>
        </w:rPr>
        <w:t xml:space="preserve"> </w:t>
      </w:r>
      <w:r w:rsidRPr="008C3753">
        <w:t>RF Bandwidth edge.</w:t>
      </w:r>
    </w:p>
    <w:p w14:paraId="1D654431" w14:textId="5D7EE687" w:rsidR="009E7F97" w:rsidRPr="008C3753" w:rsidRDefault="00BE1A3D" w:rsidP="009E7F97">
      <w:pPr>
        <w:pStyle w:val="B1"/>
      </w:pPr>
      <w:r w:rsidRPr="00F308BA">
        <w:t>-</w:t>
      </w:r>
      <w:r w:rsidRPr="00F308BA">
        <w:tab/>
        <w:t xml:space="preserve">If NB-IoT operation in NR in-band is supported, place the power boosted NB-IoT RB at the lower outermost RB </w:t>
      </w:r>
      <w:r w:rsidRPr="000355DE">
        <w:t xml:space="preserve">at the </w:t>
      </w:r>
      <w:r>
        <w:t>low</w:t>
      </w:r>
      <w:r w:rsidRPr="000355DE">
        <w:t>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r w:rsidR="009E7F97" w:rsidRPr="008C3753">
        <w:t>.</w:t>
      </w:r>
    </w:p>
    <w:p w14:paraId="0624BCC0" w14:textId="0374D556" w:rsidR="000C7A40" w:rsidRPr="008C3753" w:rsidRDefault="000C7A40" w:rsidP="00C45D8E">
      <w:pPr>
        <w:pStyle w:val="B1"/>
      </w:pPr>
      <w:r w:rsidRPr="008C3753">
        <w:t>-</w:t>
      </w:r>
      <w:r w:rsidRPr="008C3753">
        <w:tab/>
        <w:t xml:space="preserve">For </w:t>
      </w:r>
      <w:r w:rsidRPr="008C3753">
        <w:rPr>
          <w:lang w:eastAsia="zh-CN"/>
        </w:rPr>
        <w:t>single-band operation</w:t>
      </w:r>
      <w:r w:rsidRPr="008C3753">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w:t>
      </w:r>
      <w:r w:rsidR="00062DCB" w:rsidRPr="008C3753">
        <w:rPr>
          <w:lang w:eastAsia="zh-CN"/>
        </w:rPr>
        <w:t>5</w:t>
      </w:r>
      <w:r w:rsidRPr="008C3753">
        <w:rPr>
          <w:lang w:eastAsia="zh-CN"/>
        </w:rPr>
        <w:t>.</w:t>
      </w:r>
      <w:r w:rsidR="005445FE" w:rsidRPr="008C3753">
        <w:rPr>
          <w:lang w:eastAsia="zh-CN"/>
        </w:rPr>
        <w:t>4.1</w:t>
      </w:r>
      <w:r w:rsidRPr="008C3753">
        <w:t xml:space="preserve"> shall apply.</w:t>
      </w:r>
    </w:p>
    <w:p w14:paraId="4A69B6FD" w14:textId="5C3EE20B" w:rsidR="000C7A40" w:rsidRPr="008C3753" w:rsidRDefault="000C7A40" w:rsidP="00C45D8E">
      <w:pPr>
        <w:pStyle w:val="B1"/>
      </w:pPr>
      <w:r w:rsidRPr="008C3753">
        <w:t>-</w:t>
      </w:r>
      <w:r w:rsidRPr="008C3753">
        <w:tab/>
        <w:t>The sub-block edges adjacent to the sub-block gap shall be determined using the specified F</w:t>
      </w:r>
      <w:r w:rsidR="004A478D" w:rsidRPr="008C3753">
        <w:rPr>
          <w:vertAlign w:val="subscript"/>
        </w:rPr>
        <w:t>o</w:t>
      </w:r>
      <w:r w:rsidRPr="008C3753">
        <w:rPr>
          <w:vertAlign w:val="subscript"/>
        </w:rPr>
        <w:t>ffset</w:t>
      </w:r>
      <w:r w:rsidR="004C24F4" w:rsidRPr="008C3753">
        <w:rPr>
          <w:vertAlign w:val="subscript"/>
        </w:rPr>
        <w:t>_high</w:t>
      </w:r>
      <w:r w:rsidR="004C24F4" w:rsidRPr="008C3753">
        <w:t xml:space="preserve"> and F</w:t>
      </w:r>
      <w:r w:rsidR="004C24F4" w:rsidRPr="008C3753">
        <w:rPr>
          <w:vertAlign w:val="subscript"/>
        </w:rPr>
        <w:t>offset_low</w:t>
      </w:r>
      <w:r w:rsidRPr="008C3753">
        <w:rPr>
          <w:vertAlign w:val="subscript"/>
        </w:rPr>
        <w:t xml:space="preserve"> </w:t>
      </w:r>
      <w:r w:rsidRPr="008C3753">
        <w:t>for the carriers adjacent to the sub-block gap.</w:t>
      </w:r>
    </w:p>
    <w:p w14:paraId="549DEC50" w14:textId="77777777" w:rsidR="000C7A40" w:rsidRPr="008C3753" w:rsidRDefault="000C7A40" w:rsidP="000C7A40">
      <w:pPr>
        <w:pStyle w:val="Heading4"/>
        <w:rPr>
          <w:lang w:eastAsia="zh-CN"/>
        </w:rPr>
      </w:pPr>
      <w:bookmarkStart w:id="1072" w:name="_Toc21099844"/>
      <w:bookmarkStart w:id="1073" w:name="_Toc29809642"/>
      <w:bookmarkStart w:id="1074" w:name="_Toc36645017"/>
      <w:bookmarkStart w:id="1075" w:name="_Toc37272071"/>
      <w:bookmarkStart w:id="1076" w:name="_Toc45884317"/>
      <w:bookmarkStart w:id="1077" w:name="_Toc53182340"/>
      <w:bookmarkStart w:id="1078" w:name="_Toc58860081"/>
      <w:bookmarkStart w:id="1079" w:name="_Toc61182206"/>
      <w:bookmarkStart w:id="1080" w:name="_Toc66782198"/>
      <w:bookmarkStart w:id="1081" w:name="_Toc74967358"/>
      <w:bookmarkStart w:id="1082" w:name="_Toc76544809"/>
      <w:bookmarkStart w:id="1083" w:name="_Toc82598190"/>
      <w:bookmarkStart w:id="1084" w:name="_Toc89953838"/>
      <w:bookmarkStart w:id="1085" w:name="_Toc98773933"/>
      <w:bookmarkStart w:id="1086" w:name="_Toc106199913"/>
      <w:bookmarkStart w:id="1087" w:name="_Toc115190471"/>
      <w:bookmarkStart w:id="1088" w:name="_Toc122003041"/>
      <w:bookmarkStart w:id="1089" w:name="_Toc124154809"/>
      <w:bookmarkStart w:id="1090" w:name="_Toc131533582"/>
      <w:bookmarkStart w:id="1091" w:name="_Toc137399461"/>
      <w:bookmarkStart w:id="1092" w:name="_Toc147176830"/>
      <w:r w:rsidRPr="008C3753">
        <w:rPr>
          <w:lang w:eastAsia="zh-CN"/>
        </w:rPr>
        <w:t>4.7.5.2</w:t>
      </w:r>
      <w:r w:rsidRPr="008C3753">
        <w:rPr>
          <w:lang w:eastAsia="zh-CN"/>
        </w:rPr>
        <w:tab/>
      </w:r>
      <w:r w:rsidRPr="008C3753">
        <w:t xml:space="preserve">NRTC3 </w:t>
      </w:r>
      <w:r w:rsidRPr="008C3753">
        <w:rPr>
          <w:lang w:eastAsia="zh-CN"/>
        </w:rPr>
        <w:t>power allocation</w:t>
      </w:r>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497FA230" w14:textId="7F962D24" w:rsidR="000C7A40" w:rsidRPr="008C3753" w:rsidRDefault="000C7A40" w:rsidP="000C7A40">
      <w:pPr>
        <w:rPr>
          <w:lang w:eastAsia="zh-CN"/>
        </w:rPr>
      </w:pPr>
      <w:r w:rsidRPr="008C3753">
        <w:rPr>
          <w:lang w:eastAsia="zh-CN"/>
        </w:rPr>
        <w:t>Set the power of each carrier to the same level so that the sum of the carrier powers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rPr>
          <w:lang w:eastAsia="zh-CN"/>
        </w:rPr>
        <w:t xml:space="preserve"> according to the manufacturer</w:t>
      </w:r>
      <w:r w:rsidR="00EC7F62" w:rsidRPr="008C3753">
        <w:t>'</w:t>
      </w:r>
      <w:r w:rsidRPr="008C3753">
        <w:rPr>
          <w:lang w:eastAsia="zh-CN"/>
        </w:rPr>
        <w:t xml:space="preserve">s declaration in </w:t>
      </w:r>
      <w:r w:rsidR="00062DCB" w:rsidRPr="008C3753">
        <w:rPr>
          <w:lang w:eastAsia="zh-CN"/>
        </w:rPr>
        <w:t>clause 4</w:t>
      </w:r>
      <w:r w:rsidRPr="008C3753">
        <w:rPr>
          <w:lang w:eastAsia="zh-CN"/>
        </w:rPr>
        <w:t>.6.</w:t>
      </w:r>
    </w:p>
    <w:p w14:paraId="407DDF35" w14:textId="77777777" w:rsidR="000C7A40" w:rsidRPr="008C3753" w:rsidRDefault="000C7A40" w:rsidP="000C7A40">
      <w:pPr>
        <w:pStyle w:val="Heading3"/>
        <w:rPr>
          <w:lang w:eastAsia="zh-CN"/>
        </w:rPr>
      </w:pPr>
      <w:bookmarkStart w:id="1093" w:name="_Toc21099845"/>
      <w:bookmarkStart w:id="1094" w:name="_Toc29809643"/>
      <w:bookmarkStart w:id="1095" w:name="_Toc36645018"/>
      <w:bookmarkStart w:id="1096" w:name="_Toc37272072"/>
      <w:bookmarkStart w:id="1097" w:name="_Toc45884318"/>
      <w:bookmarkStart w:id="1098" w:name="_Toc53182341"/>
      <w:bookmarkStart w:id="1099" w:name="_Toc58860082"/>
      <w:bookmarkStart w:id="1100" w:name="_Toc61182207"/>
      <w:bookmarkStart w:id="1101" w:name="_Toc66782199"/>
      <w:bookmarkStart w:id="1102" w:name="_Toc74967359"/>
      <w:bookmarkStart w:id="1103" w:name="_Toc76544810"/>
      <w:bookmarkStart w:id="1104" w:name="_Toc82598191"/>
      <w:bookmarkStart w:id="1105" w:name="_Toc89953839"/>
      <w:bookmarkStart w:id="1106" w:name="_Toc98773934"/>
      <w:bookmarkStart w:id="1107" w:name="_Toc106199914"/>
      <w:bookmarkStart w:id="1108" w:name="_Toc115190472"/>
      <w:bookmarkStart w:id="1109" w:name="_Toc122003042"/>
      <w:bookmarkStart w:id="1110" w:name="_Toc124154810"/>
      <w:bookmarkStart w:id="1111" w:name="_Toc131533583"/>
      <w:bookmarkStart w:id="1112" w:name="_Toc137399462"/>
      <w:bookmarkStart w:id="1113" w:name="_Toc147176831"/>
      <w:r w:rsidRPr="008C3753">
        <w:rPr>
          <w:lang w:eastAsia="zh-CN"/>
        </w:rPr>
        <w:t>4.7.6</w:t>
      </w:r>
      <w:r w:rsidRPr="008C3753">
        <w:tab/>
        <w:t xml:space="preserve">NRTC4: Multi-band </w:t>
      </w:r>
      <w:r w:rsidRPr="008C3753">
        <w:rPr>
          <w:lang w:eastAsia="zh-CN"/>
        </w:rPr>
        <w:t>test configuration for full carrier allocation</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37E8D0F1" w14:textId="77777777" w:rsidR="000C7A40" w:rsidRPr="008C3753" w:rsidRDefault="000C7A40" w:rsidP="000C7A40">
      <w:r w:rsidRPr="008C3753">
        <w:t>The purpose of NRTC4 is to test multi-band operation aspects considering maximum supported number of carriers.</w:t>
      </w:r>
    </w:p>
    <w:p w14:paraId="79A47B79" w14:textId="77777777" w:rsidR="000C7A40" w:rsidRPr="008C3753" w:rsidRDefault="000C7A40" w:rsidP="000C7A40">
      <w:pPr>
        <w:pStyle w:val="Heading4"/>
        <w:rPr>
          <w:sz w:val="22"/>
        </w:rPr>
      </w:pPr>
      <w:bookmarkStart w:id="1114" w:name="_Toc21099846"/>
      <w:bookmarkStart w:id="1115" w:name="_Toc29809644"/>
      <w:bookmarkStart w:id="1116" w:name="_Toc36645019"/>
      <w:bookmarkStart w:id="1117" w:name="_Toc37272073"/>
      <w:bookmarkStart w:id="1118" w:name="_Toc45884319"/>
      <w:bookmarkStart w:id="1119" w:name="_Toc53182342"/>
      <w:bookmarkStart w:id="1120" w:name="_Toc58860083"/>
      <w:bookmarkStart w:id="1121" w:name="_Toc61182208"/>
      <w:bookmarkStart w:id="1122" w:name="_Toc66782200"/>
      <w:bookmarkStart w:id="1123" w:name="_Toc74967360"/>
      <w:bookmarkStart w:id="1124" w:name="_Toc76544811"/>
      <w:bookmarkStart w:id="1125" w:name="_Toc82598192"/>
      <w:bookmarkStart w:id="1126" w:name="_Toc89953840"/>
      <w:bookmarkStart w:id="1127" w:name="_Toc98773935"/>
      <w:bookmarkStart w:id="1128" w:name="_Toc106199915"/>
      <w:bookmarkStart w:id="1129" w:name="_Toc115190473"/>
      <w:bookmarkStart w:id="1130" w:name="_Toc122003043"/>
      <w:bookmarkStart w:id="1131" w:name="_Toc124154811"/>
      <w:bookmarkStart w:id="1132" w:name="_Toc131533584"/>
      <w:bookmarkStart w:id="1133" w:name="_Toc137399463"/>
      <w:bookmarkStart w:id="1134" w:name="_Toc147176832"/>
      <w:r w:rsidRPr="008C3753">
        <w:rPr>
          <w:lang w:eastAsia="zh-CN"/>
        </w:rPr>
        <w:t>4.7.6</w:t>
      </w:r>
      <w:r w:rsidRPr="008C3753">
        <w:t>.1</w:t>
      </w:r>
      <w:r w:rsidRPr="008C3753">
        <w:tab/>
        <w:t>NRTC4 generation</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14:paraId="3621CD90" w14:textId="76FCC5BD" w:rsidR="000C7A40" w:rsidRPr="008C3753" w:rsidRDefault="00BE1A3D" w:rsidP="000C7A40">
      <w:pPr>
        <w:rPr>
          <w:lang w:eastAsia="zh-CN"/>
        </w:rPr>
      </w:pPr>
      <w:r w:rsidRPr="00F308BA">
        <w:t>NRTC4 is based on re-using the previously specified test configurations applicable per band involved in multi-band operation. It is constructed using the following method</w:t>
      </w:r>
      <w:r w:rsidR="000C7A40" w:rsidRPr="008C3753">
        <w:t>:</w:t>
      </w:r>
    </w:p>
    <w:p w14:paraId="49D7E9D9" w14:textId="624C1089" w:rsidR="000C7A40" w:rsidRPr="008C3753" w:rsidRDefault="000C7A40" w:rsidP="00C45D8E">
      <w:pPr>
        <w:pStyle w:val="B1"/>
      </w:pPr>
      <w:r w:rsidRPr="008C3753">
        <w:t>-</w:t>
      </w:r>
      <w:r w:rsidRPr="008C3753">
        <w:tab/>
        <w:t>The Base Station RF Bandwidth of each supported operating band shall be the declared maximum Base Station RF Bandwidth in multi-band operation</w:t>
      </w:r>
      <w:r w:rsidR="00BA1C35" w:rsidRPr="008C3753">
        <w:t xml:space="preserve"> (</w:t>
      </w:r>
      <w:r w:rsidR="000566CF" w:rsidRPr="008C3753">
        <w:t>D.12</w:t>
      </w:r>
      <w:r w:rsidR="00BA1C35" w:rsidRPr="008C3753">
        <w:t>)</w:t>
      </w:r>
      <w:r w:rsidRPr="008C3753">
        <w:t>.</w:t>
      </w:r>
    </w:p>
    <w:p w14:paraId="7B33102E" w14:textId="7372B8ED" w:rsidR="000C7A40" w:rsidRPr="008C3753" w:rsidRDefault="000C7A40" w:rsidP="00C45D8E">
      <w:pPr>
        <w:pStyle w:val="B1"/>
        <w:rPr>
          <w:lang w:eastAsia="zh-CN"/>
        </w:rPr>
      </w:pPr>
      <w:r w:rsidRPr="008C3753">
        <w:t>-</w:t>
      </w:r>
      <w:r w:rsidRPr="008C3753">
        <w:tab/>
      </w:r>
      <w:r w:rsidRPr="008C3753">
        <w:rPr>
          <w:lang w:eastAsia="zh-CN"/>
        </w:rPr>
        <w:t>The number of carriers</w:t>
      </w:r>
      <w:r w:rsidRPr="008C3753">
        <w:t xml:space="preserve"> of each supported </w:t>
      </w:r>
      <w:r w:rsidRPr="008C3753">
        <w:rPr>
          <w:i/>
        </w:rPr>
        <w:t>operating band</w:t>
      </w:r>
      <w:r w:rsidRPr="008C3753">
        <w:t xml:space="preserve"> shall be the declared </w:t>
      </w:r>
      <w:r w:rsidRPr="008C3753">
        <w:rPr>
          <w:lang w:eastAsia="zh-CN"/>
        </w:rPr>
        <w:t>maximum number of supported carriers</w:t>
      </w:r>
      <w:r w:rsidRPr="008C3753">
        <w:t xml:space="preserve"> </w:t>
      </w:r>
      <w:r w:rsidR="00163CD4" w:rsidRPr="008C3753">
        <w:t xml:space="preserve">per operating band </w:t>
      </w:r>
      <w:r w:rsidRPr="008C3753">
        <w:t>in multi-band operation</w:t>
      </w:r>
      <w:r w:rsidR="00BA1C35" w:rsidRPr="008C3753">
        <w:t xml:space="preserve"> (</w:t>
      </w:r>
      <w:r w:rsidR="00E6728D" w:rsidRPr="008C3753">
        <w:t>D.</w:t>
      </w:r>
      <w:r w:rsidR="00942223" w:rsidRPr="008C3753" w:rsidDel="00326CEA">
        <w:t xml:space="preserve"> </w:t>
      </w:r>
      <w:r w:rsidR="00942223" w:rsidRPr="008C3753">
        <w:t>18</w:t>
      </w:r>
      <w:r w:rsidR="00BA1C35" w:rsidRPr="008C3753">
        <w:t>)</w:t>
      </w:r>
      <w:r w:rsidRPr="008C3753">
        <w:t xml:space="preserve">. </w:t>
      </w:r>
      <w:r w:rsidRPr="008C3753">
        <w:rPr>
          <w:lang w:eastAsia="zh-CN"/>
        </w:rPr>
        <w:t xml:space="preserve">Carriers shall be selected according to 4.7.2 and </w:t>
      </w:r>
      <w:r w:rsidRPr="008C3753">
        <w:rPr>
          <w:lang w:eastAsia="zh-CN"/>
        </w:rPr>
        <w:lastRenderedPageBreak/>
        <w:t xml:space="preserve">shall first be placed at the outermost edges of the declared maximum Radio Bandwidth. Additional carriers shall next be placed at the </w:t>
      </w:r>
      <w:r w:rsidRPr="008C3753">
        <w:t>Base Station</w:t>
      </w:r>
      <w:r w:rsidRPr="008C3753">
        <w:rPr>
          <w:lang w:eastAsia="zh-CN"/>
        </w:rPr>
        <w:t xml:space="preserve"> RF Bandwidths edges, if possible.</w:t>
      </w:r>
    </w:p>
    <w:p w14:paraId="7100B98E" w14:textId="77777777" w:rsidR="000C7A40" w:rsidRPr="008C3753" w:rsidRDefault="000C7A40" w:rsidP="00C45D8E">
      <w:pPr>
        <w:pStyle w:val="B1"/>
        <w:rPr>
          <w:lang w:eastAsia="zh-CN"/>
        </w:rPr>
      </w:pPr>
      <w:r w:rsidRPr="008C3753">
        <w:t>-</w:t>
      </w:r>
      <w:r w:rsidRPr="008C3753">
        <w:tab/>
        <w:t xml:space="preserve">The </w:t>
      </w:r>
      <w:r w:rsidRPr="008C3753">
        <w:rPr>
          <w:lang w:eastAsia="zh-CN"/>
        </w:rPr>
        <w:t>allocated</w:t>
      </w:r>
      <w:r w:rsidRPr="008C3753">
        <w:t xml:space="preserve"> Base Station RF Bandwidth of the outermost bands shall be located at the outermost edges of the</w:t>
      </w:r>
      <w:r w:rsidRPr="008C3753">
        <w:rPr>
          <w:lang w:eastAsia="zh-CN"/>
        </w:rPr>
        <w:t xml:space="preserve"> declared maximum</w:t>
      </w:r>
      <w:r w:rsidRPr="008C3753">
        <w:t xml:space="preserve"> Radio Bandwidth.</w:t>
      </w:r>
    </w:p>
    <w:p w14:paraId="43DB7EBD" w14:textId="77777777" w:rsidR="000C7A40" w:rsidRPr="008C3753" w:rsidRDefault="000C7A40" w:rsidP="00C45D8E">
      <w:pPr>
        <w:pStyle w:val="B1"/>
        <w:rPr>
          <w:lang w:eastAsia="zh-CN"/>
        </w:rPr>
      </w:pPr>
      <w:r w:rsidRPr="008C3753">
        <w:t>-</w:t>
      </w:r>
      <w:r w:rsidRPr="008C3753">
        <w:tab/>
      </w:r>
      <w:r w:rsidRPr="008C3753">
        <w:rPr>
          <w:lang w:eastAsia="zh-CN"/>
        </w:rPr>
        <w:t>E</w:t>
      </w:r>
      <w:r w:rsidRPr="008C3753">
        <w:t>ach concerned band shall be considered as a</w:t>
      </w:r>
      <w:r w:rsidRPr="008C3753">
        <w:rPr>
          <w:lang w:eastAsia="zh-CN"/>
        </w:rPr>
        <w:t>n independent band</w:t>
      </w:r>
      <w:r w:rsidRPr="008C3753">
        <w:t xml:space="preserve"> and the carrier placement in each band shall be according to NRTC1, where the declared parameters for multi-band operation shall apply.</w:t>
      </w:r>
      <w:r w:rsidRPr="008C3753">
        <w:rPr>
          <w:lang w:eastAsia="zh-CN"/>
        </w:rPr>
        <w:t xml:space="preserve"> </w:t>
      </w:r>
      <w:r w:rsidRPr="008C3753">
        <w:t>The mirror image of the single-band test configuration shall be used in each alternate band(s) and in the highest band being.</w:t>
      </w:r>
    </w:p>
    <w:p w14:paraId="5699DFC4" w14:textId="3F02CCD5" w:rsidR="000C7A40" w:rsidRPr="008C3753" w:rsidRDefault="000C7A40" w:rsidP="00C45D8E">
      <w:pPr>
        <w:pStyle w:val="B1"/>
      </w:pPr>
      <w:r w:rsidRPr="008C3753">
        <w:t>-</w:t>
      </w:r>
      <w:r w:rsidR="00EF3042" w:rsidRPr="008C3753">
        <w:rPr>
          <w:lang w:eastAsia="zh-CN"/>
        </w:rPr>
        <w:tab/>
      </w:r>
      <w:r w:rsidRPr="008C3753">
        <w:rPr>
          <w:lang w:eastAsia="zh-CN"/>
        </w:rPr>
        <w:t xml:space="preserve">If only three carriers are supported, two </w:t>
      </w:r>
      <w:r w:rsidRPr="008C3753">
        <w:t>carriers</w:t>
      </w:r>
      <w:r w:rsidRPr="008C3753">
        <w:rPr>
          <w:lang w:eastAsia="zh-CN"/>
        </w:rPr>
        <w:t xml:space="preserve"> shall be placed in one band according to the relevant </w:t>
      </w:r>
      <w:r w:rsidRPr="008C3753">
        <w:t>test configuration</w:t>
      </w:r>
      <w:r w:rsidRPr="008C3753">
        <w:rPr>
          <w:lang w:eastAsia="zh-CN"/>
        </w:rPr>
        <w:t xml:space="preserve"> while the remaining carrier shall be placed at the edge of the maximum </w:t>
      </w:r>
      <w:r w:rsidRPr="008C3753">
        <w:rPr>
          <w:i/>
          <w:lang w:eastAsia="zh-CN"/>
        </w:rPr>
        <w:t>Radio Bandwidth</w:t>
      </w:r>
      <w:r w:rsidRPr="008C3753">
        <w:rPr>
          <w:lang w:eastAsia="zh-CN"/>
        </w:rPr>
        <w:t xml:space="preserve"> in the other band.</w:t>
      </w:r>
    </w:p>
    <w:p w14:paraId="682A4A80" w14:textId="355D43DB" w:rsidR="000C7A40" w:rsidRPr="008C3753" w:rsidRDefault="000C7A40" w:rsidP="00C45D8E">
      <w:pPr>
        <w:pStyle w:val="B1"/>
        <w:rPr>
          <w:lang w:eastAsia="zh-CN"/>
        </w:rPr>
      </w:pPr>
      <w:r w:rsidRPr="008C3753">
        <w:t>-</w:t>
      </w:r>
      <w:r w:rsidRPr="008C3753">
        <w:tab/>
        <w:t xml:space="preserve">If the sum of the maximum Base Station RF Bandwidths of each supported </w:t>
      </w:r>
      <w:r w:rsidRPr="008C3753">
        <w:rPr>
          <w:i/>
        </w:rPr>
        <w:t>operating bands</w:t>
      </w:r>
      <w:r w:rsidRPr="008C3753">
        <w:t xml:space="preserve"> is larger than the declared </w:t>
      </w:r>
      <w:r w:rsidRPr="008C3753">
        <w:rPr>
          <w:i/>
          <w:lang w:eastAsia="zh-CN"/>
        </w:rPr>
        <w:t>Total RF Bandwidth</w:t>
      </w:r>
      <w:r w:rsidRPr="008C3753">
        <w:rPr>
          <w:lang w:eastAsia="zh-CN"/>
        </w:rPr>
        <w:t xml:space="preserve"> </w:t>
      </w:r>
      <w:r w:rsidR="00C1745C" w:rsidRPr="008C3753">
        <w:t>BW</w:t>
      </w:r>
      <w:r w:rsidR="00C1745C" w:rsidRPr="008C3753">
        <w:rPr>
          <w:vertAlign w:val="subscript"/>
        </w:rPr>
        <w:t>tot</w:t>
      </w:r>
      <w:r w:rsidR="00C1745C" w:rsidRPr="008C3753">
        <w:rPr>
          <w:lang w:eastAsia="zh-CN"/>
        </w:rPr>
        <w:t xml:space="preserve"> (</w:t>
      </w:r>
      <w:r w:rsidR="000566CF" w:rsidRPr="008C3753">
        <w:rPr>
          <w:lang w:eastAsia="zh-CN"/>
        </w:rPr>
        <w:t>D.13</w:t>
      </w:r>
      <w:r w:rsidR="00C1745C" w:rsidRPr="008C3753">
        <w:rPr>
          <w:lang w:eastAsia="zh-CN"/>
        </w:rPr>
        <w:t xml:space="preserve">) </w:t>
      </w:r>
      <w:r w:rsidRPr="008C3753">
        <w:rPr>
          <w:lang w:eastAsia="zh-CN"/>
        </w:rPr>
        <w:t xml:space="preserve">of transmitter and receiver for the declared band combinations of the BS, repeat the steps above for test configurations where the </w:t>
      </w:r>
      <w:r w:rsidRPr="008C3753">
        <w:t>Base Station</w:t>
      </w:r>
      <w:r w:rsidRPr="008C3753">
        <w:rPr>
          <w:lang w:eastAsia="zh-CN"/>
        </w:rPr>
        <w:t xml:space="preserve"> RF Bandwidth of one of the operating band </w:t>
      </w:r>
      <w:r w:rsidRPr="008C3753">
        <w:t xml:space="preserve">shall be reduced so that the </w:t>
      </w:r>
      <w:r w:rsidRPr="008C3753">
        <w:rPr>
          <w:i/>
          <w:lang w:eastAsia="zh-CN"/>
        </w:rPr>
        <w:t>Total RF Bandwidth</w:t>
      </w:r>
      <w:r w:rsidRPr="008C3753">
        <w:t xml:space="preserve"> </w:t>
      </w:r>
      <w:r w:rsidRPr="008C3753">
        <w:rPr>
          <w:lang w:eastAsia="zh-CN"/>
        </w:rPr>
        <w:t>of transmitter and receiver is not exceeded and vice versa.</w:t>
      </w:r>
    </w:p>
    <w:p w14:paraId="39790AB5" w14:textId="2DF44E80" w:rsidR="000C7A40" w:rsidRPr="008C3753" w:rsidRDefault="000C7A40" w:rsidP="00C45D8E">
      <w:pPr>
        <w:pStyle w:val="B1"/>
        <w:rPr>
          <w:lang w:eastAsia="zh-CN"/>
        </w:rPr>
      </w:pPr>
      <w:r w:rsidRPr="008C3753">
        <w:t>-</w:t>
      </w:r>
      <w:r w:rsidRPr="008C3753">
        <w:tab/>
        <w:t xml:space="preserve">If the sum of the </w:t>
      </w:r>
      <w:r w:rsidRPr="008C3753">
        <w:rPr>
          <w:lang w:eastAsia="zh-CN"/>
        </w:rPr>
        <w:t>maximum number of supported carrier</w:t>
      </w:r>
      <w:r w:rsidR="001B5805" w:rsidRPr="008C3753">
        <w:rPr>
          <w:lang w:eastAsia="zh-CN"/>
        </w:rPr>
        <w:t>s</w:t>
      </w:r>
      <w:r w:rsidRPr="008C3753">
        <w:t xml:space="preserve"> </w:t>
      </w:r>
      <w:r w:rsidR="00C477E3" w:rsidRPr="008C3753">
        <w:t>per</w:t>
      </w:r>
      <w:r w:rsidRPr="008C3753">
        <w:t xml:space="preserve"> operating band in multi-band operation </w:t>
      </w:r>
      <w:r w:rsidR="00C1745C" w:rsidRPr="008C3753">
        <w:t>(</w:t>
      </w:r>
      <w:r w:rsidR="00E6728D" w:rsidRPr="008C3753">
        <w:t>D.18</w:t>
      </w:r>
      <w:r w:rsidR="00C1745C" w:rsidRPr="008C3753">
        <w:t xml:space="preserve">) </w:t>
      </w:r>
      <w:r w:rsidRPr="008C3753">
        <w:t xml:space="preserve">is larger than the declared </w:t>
      </w:r>
      <w:r w:rsidRPr="008C3753">
        <w:rPr>
          <w:lang w:eastAsia="zh-CN"/>
        </w:rPr>
        <w:t xml:space="preserve">total </w:t>
      </w:r>
      <w:r w:rsidR="00714ECB" w:rsidRPr="008C3753">
        <w:rPr>
          <w:lang w:eastAsia="zh-CN"/>
        </w:rPr>
        <w:t xml:space="preserve">maximum </w:t>
      </w:r>
      <w:r w:rsidRPr="008C3753">
        <w:rPr>
          <w:lang w:eastAsia="zh-CN"/>
        </w:rPr>
        <w:t xml:space="preserve">number of supported carriers </w:t>
      </w:r>
      <w:r w:rsidR="00543EFE" w:rsidRPr="008C3753">
        <w:rPr>
          <w:lang w:eastAsia="zh-CN"/>
        </w:rPr>
        <w:t>in multi-band operation</w:t>
      </w:r>
      <w:r w:rsidR="00C1745C" w:rsidRPr="008C3753">
        <w:rPr>
          <w:lang w:eastAsia="zh-CN"/>
        </w:rPr>
        <w:t xml:space="preserve"> (</w:t>
      </w:r>
      <w:r w:rsidR="001573E8" w:rsidRPr="008C3753">
        <w:rPr>
          <w:lang w:eastAsia="zh-CN"/>
        </w:rPr>
        <w:t>D.</w:t>
      </w:r>
      <w:r w:rsidR="00702E10" w:rsidRPr="008C3753" w:rsidDel="000D0627">
        <w:rPr>
          <w:lang w:eastAsia="zh-CN"/>
        </w:rPr>
        <w:t xml:space="preserve"> </w:t>
      </w:r>
      <w:r w:rsidR="00702E10" w:rsidRPr="008C3753">
        <w:rPr>
          <w:lang w:eastAsia="zh-CN"/>
        </w:rPr>
        <w:t>19</w:t>
      </w:r>
      <w:r w:rsidR="00C1745C" w:rsidRPr="008C3753">
        <w:rPr>
          <w:lang w:eastAsia="zh-CN"/>
        </w:rPr>
        <w:t>)</w:t>
      </w:r>
      <w:r w:rsidRPr="008C3753">
        <w:rPr>
          <w:lang w:eastAsia="zh-CN"/>
        </w:rPr>
        <w:t xml:space="preserve">, repeat the steps above for test configurations where in each test configuration the number of carriers of one of the operating band </w:t>
      </w:r>
      <w:r w:rsidRPr="008C3753">
        <w:t xml:space="preserve">shall be reduced so that the </w:t>
      </w:r>
      <w:r w:rsidRPr="008C3753">
        <w:rPr>
          <w:lang w:eastAsia="zh-CN"/>
        </w:rPr>
        <w:t>total number of supported carriers is not exceeded and vice versa.</w:t>
      </w:r>
    </w:p>
    <w:p w14:paraId="739CA568" w14:textId="77777777" w:rsidR="000C7A40" w:rsidRPr="008C3753" w:rsidRDefault="000C7A40" w:rsidP="000C7A40">
      <w:pPr>
        <w:pStyle w:val="Heading4"/>
        <w:rPr>
          <w:sz w:val="22"/>
        </w:rPr>
      </w:pPr>
      <w:bookmarkStart w:id="1135" w:name="_Toc21099847"/>
      <w:bookmarkStart w:id="1136" w:name="_Toc29809645"/>
      <w:bookmarkStart w:id="1137" w:name="_Toc36645020"/>
      <w:bookmarkStart w:id="1138" w:name="_Toc37272074"/>
      <w:bookmarkStart w:id="1139" w:name="_Toc45884320"/>
      <w:bookmarkStart w:id="1140" w:name="_Toc53182343"/>
      <w:bookmarkStart w:id="1141" w:name="_Toc58860084"/>
      <w:bookmarkStart w:id="1142" w:name="_Toc61182209"/>
      <w:bookmarkStart w:id="1143" w:name="_Toc66782201"/>
      <w:bookmarkStart w:id="1144" w:name="_Toc74967361"/>
      <w:bookmarkStart w:id="1145" w:name="_Toc76544812"/>
      <w:bookmarkStart w:id="1146" w:name="_Toc82598193"/>
      <w:bookmarkStart w:id="1147" w:name="_Toc89953841"/>
      <w:bookmarkStart w:id="1148" w:name="_Toc98773936"/>
      <w:bookmarkStart w:id="1149" w:name="_Toc106199916"/>
      <w:bookmarkStart w:id="1150" w:name="_Toc115190474"/>
      <w:bookmarkStart w:id="1151" w:name="_Toc122003044"/>
      <w:bookmarkStart w:id="1152" w:name="_Toc124154812"/>
      <w:bookmarkStart w:id="1153" w:name="_Toc131533585"/>
      <w:bookmarkStart w:id="1154" w:name="_Toc137399464"/>
      <w:bookmarkStart w:id="1155" w:name="_Toc147176833"/>
      <w:r w:rsidRPr="008C3753">
        <w:rPr>
          <w:lang w:eastAsia="zh-CN"/>
        </w:rPr>
        <w:t>4.7.6</w:t>
      </w:r>
      <w:r w:rsidRPr="008C3753">
        <w:t>.2</w:t>
      </w:r>
      <w:r w:rsidRPr="008C3753">
        <w:tab/>
        <w:t>NRTC4 power allocation</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14:paraId="5B8276F3" w14:textId="4BCF775A" w:rsidR="000C7A40" w:rsidRPr="008C3753" w:rsidRDefault="000C7A40" w:rsidP="000C7A40">
      <w:pPr>
        <w:rPr>
          <w:lang w:eastAsia="zh-CN"/>
        </w:rPr>
      </w:pPr>
      <w:r w:rsidRPr="008C3753">
        <w:rPr>
          <w:lang w:eastAsia="zh-CN"/>
        </w:rPr>
        <w:t>Unless otherwise stated, s</w:t>
      </w:r>
      <w:r w:rsidRPr="008C3753">
        <w:t xml:space="preserve">et the power of each carrier </w:t>
      </w:r>
      <w:r w:rsidRPr="008C3753">
        <w:rPr>
          <w:lang w:eastAsia="zh-CN"/>
        </w:rPr>
        <w:t xml:space="preserve">in all supported </w:t>
      </w:r>
      <w:r w:rsidRPr="008C3753">
        <w:rPr>
          <w:i/>
          <w:lang w:eastAsia="zh-CN"/>
        </w:rPr>
        <w:t>operating bands</w:t>
      </w:r>
      <w:r w:rsidRPr="008C3753">
        <w:rPr>
          <w:lang w:eastAsia="zh-CN"/>
        </w:rPr>
        <w:t xml:space="preserve"> </w:t>
      </w:r>
      <w:r w:rsidRPr="008C3753">
        <w:t xml:space="preserve">to the same power so that the sum of the carrier powers equals the </w:t>
      </w:r>
      <w:r w:rsidR="00C1745C" w:rsidRPr="008C3753">
        <w:t xml:space="preserve">rated </w:t>
      </w:r>
      <w:r w:rsidRPr="008C3753">
        <w:rPr>
          <w:lang w:eastAsia="zh-CN"/>
        </w:rPr>
        <w:t xml:space="preserve">total </w:t>
      </w:r>
      <w:r w:rsidRPr="008C3753">
        <w:t xml:space="preserve">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371A1EF8" w14:textId="6210E727" w:rsidR="000C7A40" w:rsidRPr="008C3753" w:rsidRDefault="000C7A40" w:rsidP="000C7A40">
      <w:pPr>
        <w:rPr>
          <w:lang w:eastAsia="zh-CN"/>
        </w:rPr>
      </w:pPr>
      <w:r w:rsidRPr="008C3753">
        <w:rPr>
          <w:lang w:eastAsia="zh-CN"/>
        </w:rPr>
        <w:t>If the allocated power</w:t>
      </w:r>
      <w:r w:rsidRPr="008C3753">
        <w:t xml:space="preserve"> of </w:t>
      </w:r>
      <w:r w:rsidRPr="008C3753">
        <w:rPr>
          <w:lang w:eastAsia="zh-CN"/>
        </w:rPr>
        <w:t>a</w:t>
      </w:r>
      <w:r w:rsidRPr="008C3753">
        <w:t xml:space="preserve"> supported </w:t>
      </w:r>
      <w:r w:rsidRPr="008C3753">
        <w:rPr>
          <w:i/>
        </w:rPr>
        <w:t>operating band</w:t>
      </w:r>
      <w:r w:rsidRPr="008C3753">
        <w:rPr>
          <w:i/>
          <w:lang w:eastAsia="zh-CN"/>
        </w:rPr>
        <w:t>(</w:t>
      </w:r>
      <w:r w:rsidRPr="008C3753">
        <w:rPr>
          <w:i/>
        </w:rPr>
        <w:t>s</w:t>
      </w:r>
      <w:r w:rsidRPr="008C3753">
        <w:rPr>
          <w:i/>
          <w:lang w:eastAsia="zh-CN"/>
        </w:rPr>
        <w:t>)</w:t>
      </w:r>
      <w:r w:rsidRPr="008C3753">
        <w:rPr>
          <w:lang w:eastAsia="zh-CN"/>
        </w:rPr>
        <w:t xml:space="preserve"> exceeds the declared rated </w:t>
      </w:r>
      <w:r w:rsidRPr="008C3753">
        <w:t>total output power</w:t>
      </w:r>
      <w:r w:rsidRPr="008C3753">
        <w:rPr>
          <w:rFonts w:eastAsia="?c?e?o“A‘??S?V?b?N‘I" w:cs="v4.2.0"/>
        </w:rPr>
        <w:t xml:space="preserve"> </w:t>
      </w:r>
      <w:r w:rsidRPr="008C3753">
        <w:rPr>
          <w:lang w:eastAsia="zh-CN"/>
        </w:rPr>
        <w:t xml:space="preserve">of the </w:t>
      </w:r>
      <w:r w:rsidRPr="008C3753">
        <w:rPr>
          <w:i/>
        </w:rPr>
        <w:t>operating band</w:t>
      </w:r>
      <w:r w:rsidRPr="008C3753">
        <w:rPr>
          <w:i/>
          <w:lang w:eastAsia="zh-CN"/>
        </w:rPr>
        <w:t>(</w:t>
      </w:r>
      <w:r w:rsidRPr="008C3753">
        <w:rPr>
          <w:i/>
        </w:rPr>
        <w:t>s</w:t>
      </w:r>
      <w:r w:rsidRPr="008C3753">
        <w:rPr>
          <w:i/>
          <w:lang w:eastAsia="zh-CN"/>
        </w:rPr>
        <w:t>)</w:t>
      </w:r>
      <w:r w:rsidRPr="008C3753">
        <w:t xml:space="preserve"> in multi-band operation</w:t>
      </w:r>
      <w:r w:rsidRPr="008C3753">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8C3753" w:rsidRDefault="000C7A40" w:rsidP="000C7A40">
      <w:pPr>
        <w:pStyle w:val="Heading3"/>
        <w:rPr>
          <w:lang w:eastAsia="zh-CN"/>
        </w:rPr>
      </w:pPr>
      <w:bookmarkStart w:id="1156" w:name="_Toc21099848"/>
      <w:bookmarkStart w:id="1157" w:name="_Toc29809646"/>
      <w:bookmarkStart w:id="1158" w:name="_Toc36645021"/>
      <w:bookmarkStart w:id="1159" w:name="_Toc37272075"/>
      <w:bookmarkStart w:id="1160" w:name="_Toc45884321"/>
      <w:bookmarkStart w:id="1161" w:name="_Toc53182344"/>
      <w:bookmarkStart w:id="1162" w:name="_Toc58860085"/>
      <w:bookmarkStart w:id="1163" w:name="_Toc61182210"/>
      <w:bookmarkStart w:id="1164" w:name="_Toc66782202"/>
      <w:bookmarkStart w:id="1165" w:name="_Toc74967362"/>
      <w:bookmarkStart w:id="1166" w:name="_Toc76544813"/>
      <w:bookmarkStart w:id="1167" w:name="_Toc82598194"/>
      <w:bookmarkStart w:id="1168" w:name="_Toc89953842"/>
      <w:bookmarkStart w:id="1169" w:name="_Toc98773937"/>
      <w:bookmarkStart w:id="1170" w:name="_Toc106199917"/>
      <w:bookmarkStart w:id="1171" w:name="_Toc115190475"/>
      <w:bookmarkStart w:id="1172" w:name="_Toc122003045"/>
      <w:bookmarkStart w:id="1173" w:name="_Toc124154813"/>
      <w:bookmarkStart w:id="1174" w:name="_Toc131533586"/>
      <w:bookmarkStart w:id="1175" w:name="_Toc137399465"/>
      <w:bookmarkStart w:id="1176" w:name="_Toc147176834"/>
      <w:r w:rsidRPr="008C3753">
        <w:rPr>
          <w:lang w:eastAsia="zh-CN"/>
        </w:rPr>
        <w:t>4.7.7</w:t>
      </w:r>
      <w:r w:rsidRPr="008C3753">
        <w:tab/>
        <w:t xml:space="preserve">NRTC5: Multi-band </w:t>
      </w:r>
      <w:r w:rsidRPr="008C3753">
        <w:rPr>
          <w:lang w:eastAsia="zh-CN"/>
        </w:rPr>
        <w:t>test configuration with high PSD per carrier</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p>
    <w:p w14:paraId="575E1D05" w14:textId="77777777" w:rsidR="000C7A40" w:rsidRPr="008C3753" w:rsidRDefault="000C7A40" w:rsidP="000C7A40">
      <w:r w:rsidRPr="008C3753">
        <w:t>The purpose of NRTC5 is to test multi-band operation aspects considering higher PSD cases with reduced number of carriers and non-contiguous operation (if supported) in multi-band mode.</w:t>
      </w:r>
    </w:p>
    <w:p w14:paraId="508C2DAC" w14:textId="77777777" w:rsidR="000C7A40" w:rsidRPr="008C3753" w:rsidRDefault="000C7A40" w:rsidP="000C7A40">
      <w:pPr>
        <w:pStyle w:val="Heading4"/>
      </w:pPr>
      <w:bookmarkStart w:id="1177" w:name="_Toc21099849"/>
      <w:bookmarkStart w:id="1178" w:name="_Toc29809647"/>
      <w:bookmarkStart w:id="1179" w:name="_Toc36645022"/>
      <w:bookmarkStart w:id="1180" w:name="_Toc37272076"/>
      <w:bookmarkStart w:id="1181" w:name="_Toc45884322"/>
      <w:bookmarkStart w:id="1182" w:name="_Toc53182345"/>
      <w:bookmarkStart w:id="1183" w:name="_Toc58860086"/>
      <w:bookmarkStart w:id="1184" w:name="_Toc61182211"/>
      <w:bookmarkStart w:id="1185" w:name="_Toc66782203"/>
      <w:bookmarkStart w:id="1186" w:name="_Toc74967363"/>
      <w:bookmarkStart w:id="1187" w:name="_Toc76544814"/>
      <w:bookmarkStart w:id="1188" w:name="_Toc82598195"/>
      <w:bookmarkStart w:id="1189" w:name="_Toc89953843"/>
      <w:bookmarkStart w:id="1190" w:name="_Toc98773938"/>
      <w:bookmarkStart w:id="1191" w:name="_Toc106199918"/>
      <w:bookmarkStart w:id="1192" w:name="_Toc115190476"/>
      <w:bookmarkStart w:id="1193" w:name="_Toc122003046"/>
      <w:bookmarkStart w:id="1194" w:name="_Toc124154814"/>
      <w:bookmarkStart w:id="1195" w:name="_Toc131533587"/>
      <w:bookmarkStart w:id="1196" w:name="_Toc137399466"/>
      <w:bookmarkStart w:id="1197" w:name="_Toc147176835"/>
      <w:r w:rsidRPr="008C3753">
        <w:rPr>
          <w:lang w:eastAsia="zh-CN"/>
        </w:rPr>
        <w:t>4.7.7</w:t>
      </w:r>
      <w:r w:rsidRPr="008C3753">
        <w:t>.1</w:t>
      </w:r>
      <w:r w:rsidRPr="008C3753">
        <w:tab/>
        <w:t>NRTC5 generation</w:t>
      </w:r>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p w14:paraId="2CC0F414" w14:textId="77777777" w:rsidR="000C7A40" w:rsidRPr="008C3753" w:rsidRDefault="000C7A40" w:rsidP="000C7A40">
      <w:pPr>
        <w:rPr>
          <w:lang w:eastAsia="zh-CN"/>
        </w:rPr>
      </w:pPr>
      <w:r w:rsidRPr="008C3753">
        <w:t>NRTC5 is based on re-using the existing test configuration applicable per band involved in multi-band operation. It is constructed using the following method:</w:t>
      </w:r>
    </w:p>
    <w:p w14:paraId="01607FE2" w14:textId="29E9C77A" w:rsidR="000C7A40" w:rsidRPr="008C3753" w:rsidRDefault="000C7A40" w:rsidP="00C45D8E">
      <w:pPr>
        <w:pStyle w:val="B1"/>
        <w:rPr>
          <w:lang w:eastAsia="zh-CN"/>
        </w:rPr>
      </w:pPr>
      <w:r w:rsidRPr="008C3753">
        <w:t>-</w:t>
      </w:r>
      <w:r w:rsidRPr="008C3753">
        <w:tab/>
        <w:t xml:space="preserve">The Base Station RF Bandwidth of each supported </w:t>
      </w:r>
      <w:r w:rsidRPr="008C3753">
        <w:rPr>
          <w:i/>
        </w:rPr>
        <w:t>operating band</w:t>
      </w:r>
      <w:r w:rsidRPr="008C3753">
        <w:t xml:space="preserve"> shall be the declared maximum Base Station RF Bandwidth in multi-band operation</w:t>
      </w:r>
      <w:r w:rsidR="00C1745C" w:rsidRPr="008C3753">
        <w:t xml:space="preserve"> (</w:t>
      </w:r>
      <w:r w:rsidR="000566CF" w:rsidRPr="008C3753">
        <w:t>D.12</w:t>
      </w:r>
      <w:r w:rsidR="00C1745C" w:rsidRPr="008C3753">
        <w:t>)</w:t>
      </w:r>
      <w:r w:rsidRPr="008C3753">
        <w:t>.</w:t>
      </w:r>
    </w:p>
    <w:p w14:paraId="6E16A1B1" w14:textId="77777777" w:rsidR="000C7A40" w:rsidRPr="008C3753" w:rsidRDefault="000C7A40" w:rsidP="00C45D8E">
      <w:pPr>
        <w:pStyle w:val="B1"/>
        <w:rPr>
          <w:lang w:eastAsia="zh-CN"/>
        </w:rPr>
      </w:pPr>
      <w:r w:rsidRPr="008C3753">
        <w:t>-</w:t>
      </w:r>
      <w:r w:rsidRPr="008C3753">
        <w:tab/>
        <w:t xml:space="preserve">The </w:t>
      </w:r>
      <w:r w:rsidRPr="008C3753">
        <w:rPr>
          <w:lang w:eastAsia="zh-CN"/>
        </w:rPr>
        <w:t>allocated</w:t>
      </w:r>
      <w:r w:rsidRPr="008C3753">
        <w:t xml:space="preserve"> Base Station RF Bandwidth of the outermost bands shall be located at the outermost edges of the</w:t>
      </w:r>
      <w:r w:rsidRPr="008C3753">
        <w:rPr>
          <w:lang w:eastAsia="zh-CN"/>
        </w:rPr>
        <w:t xml:space="preserve"> declared Maximum</w:t>
      </w:r>
      <w:r w:rsidRPr="008C3753">
        <w:t xml:space="preserve"> Radio Bandwidth.</w:t>
      </w:r>
    </w:p>
    <w:p w14:paraId="75460407" w14:textId="3D80AD44" w:rsidR="000C7A40" w:rsidRPr="008C3753" w:rsidRDefault="000C7A40" w:rsidP="00C45D8E">
      <w:pPr>
        <w:pStyle w:val="B1"/>
        <w:rPr>
          <w:lang w:eastAsia="zh-CN"/>
        </w:rPr>
      </w:pPr>
      <w:r w:rsidRPr="008C3753">
        <w:t>-</w:t>
      </w:r>
      <w:r w:rsidRPr="008C3753">
        <w:tab/>
        <w:t>The maximum number of carriers is limited to</w:t>
      </w:r>
      <w:r w:rsidRPr="008C3753">
        <w:rPr>
          <w:lang w:eastAsia="zh-CN"/>
        </w:rPr>
        <w:t xml:space="preserve"> </w:t>
      </w:r>
      <w:r w:rsidRPr="008C3753">
        <w:t>two per band.</w:t>
      </w:r>
      <w:r w:rsidRPr="008C3753">
        <w:rPr>
          <w:lang w:eastAsia="zh-CN"/>
        </w:rPr>
        <w:t xml:space="preserve"> Carriers shall be selected according to 4.7.2 and shall first be placed at the outermost edges of the declared Maximum Radio Bandwidth for outermost bands and at the </w:t>
      </w:r>
      <w:r w:rsidRPr="008C3753">
        <w:t>Base Station</w:t>
      </w:r>
      <w:r w:rsidRPr="008C3753">
        <w:rPr>
          <w:lang w:eastAsia="zh-CN"/>
        </w:rPr>
        <w:t xml:space="preserve"> RF Bandwidths edges for middle band(s) if any. Additional carriers shall next be placed at the </w:t>
      </w:r>
      <w:r w:rsidRPr="008C3753">
        <w:t>Base Station</w:t>
      </w:r>
      <w:r w:rsidRPr="008C3753">
        <w:rPr>
          <w:lang w:eastAsia="zh-CN"/>
        </w:rPr>
        <w:t xml:space="preserve"> RF Bandwidths edges, if possible.</w:t>
      </w:r>
    </w:p>
    <w:p w14:paraId="6CC75C71" w14:textId="35D6732A" w:rsidR="007D78D1" w:rsidRPr="008C3753" w:rsidRDefault="007D78D1" w:rsidP="007D78D1">
      <w:pPr>
        <w:pStyle w:val="B1"/>
      </w:pPr>
      <w:r w:rsidRPr="008C3753">
        <w:t>-</w:t>
      </w:r>
      <w:r w:rsidRPr="008C3753">
        <w:tab/>
        <w:t>Each concerned band shall be considered as a</w:t>
      </w:r>
      <w:r w:rsidRPr="008C3753">
        <w:rPr>
          <w:lang w:eastAsia="zh-CN"/>
        </w:rPr>
        <w:t>n independent band</w:t>
      </w:r>
      <w:r w:rsidRPr="008C3753">
        <w:t xml:space="preserve"> and the carrier placement in each band shall be according to NRTC3, where the declared parameters for multi-band operation shall apply</w:t>
      </w:r>
      <w:r w:rsidRPr="008C3753">
        <w:rPr>
          <w:lang w:eastAsia="zh-CN"/>
        </w:rPr>
        <w:t>. Narrowest supported NR channel bandwidth and smallest subcarrier spacing shall be used in the test configuration.</w:t>
      </w:r>
    </w:p>
    <w:p w14:paraId="424A1B8D" w14:textId="77777777" w:rsidR="000C7A40" w:rsidRPr="008C3753" w:rsidRDefault="000C7A40" w:rsidP="00C45D8E">
      <w:pPr>
        <w:pStyle w:val="B1"/>
        <w:rPr>
          <w:lang w:eastAsia="zh-CN"/>
        </w:rPr>
      </w:pPr>
      <w:r w:rsidRPr="008C3753">
        <w:t>-</w:t>
      </w:r>
      <w:r w:rsidRPr="008C3753">
        <w:tab/>
        <w:t xml:space="preserve">If only one carrier can be placed </w:t>
      </w:r>
      <w:r w:rsidRPr="008C3753">
        <w:rPr>
          <w:lang w:eastAsia="zh-CN"/>
        </w:rPr>
        <w:t xml:space="preserve">for the concerned band(s), </w:t>
      </w:r>
      <w:r w:rsidRPr="008C3753">
        <w:t xml:space="preserve">the carrier(s) shall be placed at the </w:t>
      </w:r>
      <w:r w:rsidRPr="008C3753">
        <w:rPr>
          <w:lang w:eastAsia="zh-CN"/>
        </w:rPr>
        <w:t xml:space="preserve">outermost </w:t>
      </w:r>
      <w:r w:rsidRPr="008C3753">
        <w:t>edges of the declared maximum radio bandwidth</w:t>
      </w:r>
      <w:r w:rsidRPr="008C3753">
        <w:rPr>
          <w:lang w:eastAsia="zh-CN"/>
        </w:rPr>
        <w:t xml:space="preserve"> for outermost band(s) and at one of the outermost edges of the supported frequency range within the </w:t>
      </w:r>
      <w:r w:rsidRPr="008C3753">
        <w:t>Base Station</w:t>
      </w:r>
      <w:r w:rsidRPr="008C3753">
        <w:rPr>
          <w:lang w:eastAsia="zh-CN"/>
        </w:rPr>
        <w:t xml:space="preserve"> RF Bandwidths for middle band(s) if any.</w:t>
      </w:r>
    </w:p>
    <w:p w14:paraId="300FD993" w14:textId="08966598" w:rsidR="000C7A40" w:rsidRPr="008C3753" w:rsidRDefault="000C7A40" w:rsidP="00C45D8E">
      <w:pPr>
        <w:pStyle w:val="B1"/>
        <w:rPr>
          <w:lang w:eastAsia="zh-CN"/>
        </w:rPr>
      </w:pPr>
      <w:r w:rsidRPr="008C3753">
        <w:lastRenderedPageBreak/>
        <w:t>-</w:t>
      </w:r>
      <w:r w:rsidRPr="008C3753">
        <w:tab/>
        <w:t xml:space="preserve">If the sum of the maximum Base Station RF Bandwidth of each supported operating bands is larger than the declared </w:t>
      </w:r>
      <w:r w:rsidRPr="008C3753">
        <w:rPr>
          <w:i/>
          <w:lang w:eastAsia="zh-CN"/>
        </w:rPr>
        <w:t>Total RF Bandwidth</w:t>
      </w:r>
      <w:r w:rsidRPr="008C3753">
        <w:rPr>
          <w:lang w:eastAsia="zh-CN"/>
        </w:rPr>
        <w:t xml:space="preserve"> </w:t>
      </w:r>
      <w:r w:rsidRPr="008C3753">
        <w:t>BW</w:t>
      </w:r>
      <w:r w:rsidRPr="008C3753">
        <w:rPr>
          <w:vertAlign w:val="subscript"/>
        </w:rPr>
        <w:t>tot</w:t>
      </w:r>
      <w:r w:rsidRPr="008C3753">
        <w:rPr>
          <w:lang w:eastAsia="zh-CN"/>
        </w:rPr>
        <w:t xml:space="preserve"> </w:t>
      </w:r>
      <w:r w:rsidR="00C1745C" w:rsidRPr="008C3753">
        <w:rPr>
          <w:lang w:eastAsia="zh-CN"/>
        </w:rPr>
        <w:t>(</w:t>
      </w:r>
      <w:r w:rsidR="000566CF" w:rsidRPr="008C3753">
        <w:rPr>
          <w:lang w:eastAsia="zh-CN"/>
        </w:rPr>
        <w:t>D.13</w:t>
      </w:r>
      <w:r w:rsidR="00C1745C" w:rsidRPr="008C3753">
        <w:rPr>
          <w:lang w:eastAsia="zh-CN"/>
        </w:rPr>
        <w:t xml:space="preserve">) </w:t>
      </w:r>
      <w:r w:rsidRPr="008C3753">
        <w:rPr>
          <w:lang w:eastAsia="zh-CN"/>
        </w:rPr>
        <w:t xml:space="preserve">of transmitter and receiver for the declared band combinations of the BS, repeat the steps above for test configurations where the </w:t>
      </w:r>
      <w:r w:rsidRPr="008C3753">
        <w:t>Base Station</w:t>
      </w:r>
      <w:r w:rsidRPr="008C3753">
        <w:rPr>
          <w:lang w:eastAsia="zh-CN"/>
        </w:rPr>
        <w:t xml:space="preserve"> RF Bandwidth of one of the operating band </w:t>
      </w:r>
      <w:r w:rsidRPr="008C3753">
        <w:t xml:space="preserve">shall be reduced so that the </w:t>
      </w:r>
      <w:r w:rsidRPr="008C3753">
        <w:rPr>
          <w:i/>
          <w:lang w:eastAsia="zh-CN"/>
        </w:rPr>
        <w:t>Total RF Bandwidth</w:t>
      </w:r>
      <w:r w:rsidRPr="008C3753">
        <w:t xml:space="preserve"> BW</w:t>
      </w:r>
      <w:r w:rsidRPr="008C3753">
        <w:rPr>
          <w:vertAlign w:val="subscript"/>
        </w:rPr>
        <w:t>tot</w:t>
      </w:r>
      <w:r w:rsidRPr="008C3753">
        <w:rPr>
          <w:lang w:eastAsia="zh-CN"/>
        </w:rPr>
        <w:t xml:space="preserve"> of transmitter and receiver is not exceeded and vice versa.</w:t>
      </w:r>
    </w:p>
    <w:p w14:paraId="6B1A9EB6" w14:textId="77777777" w:rsidR="000C7A40" w:rsidRPr="008C3753" w:rsidRDefault="000C7A40" w:rsidP="000C7A40">
      <w:pPr>
        <w:pStyle w:val="Heading4"/>
      </w:pPr>
      <w:bookmarkStart w:id="1198" w:name="_Toc21099850"/>
      <w:bookmarkStart w:id="1199" w:name="_Toc29809648"/>
      <w:bookmarkStart w:id="1200" w:name="_Toc36645023"/>
      <w:bookmarkStart w:id="1201" w:name="_Toc37272077"/>
      <w:bookmarkStart w:id="1202" w:name="_Toc45884323"/>
      <w:bookmarkStart w:id="1203" w:name="_Toc53182346"/>
      <w:bookmarkStart w:id="1204" w:name="_Toc58860087"/>
      <w:bookmarkStart w:id="1205" w:name="_Toc61182212"/>
      <w:bookmarkStart w:id="1206" w:name="_Toc66782204"/>
      <w:bookmarkStart w:id="1207" w:name="_Toc74967364"/>
      <w:bookmarkStart w:id="1208" w:name="_Toc76544815"/>
      <w:bookmarkStart w:id="1209" w:name="_Toc82598196"/>
      <w:bookmarkStart w:id="1210" w:name="_Toc89953844"/>
      <w:bookmarkStart w:id="1211" w:name="_Toc98773939"/>
      <w:bookmarkStart w:id="1212" w:name="_Toc106199919"/>
      <w:bookmarkStart w:id="1213" w:name="_Toc115190477"/>
      <w:bookmarkStart w:id="1214" w:name="_Toc122003047"/>
      <w:bookmarkStart w:id="1215" w:name="_Toc124154815"/>
      <w:bookmarkStart w:id="1216" w:name="_Toc131533588"/>
      <w:bookmarkStart w:id="1217" w:name="_Toc137399467"/>
      <w:bookmarkStart w:id="1218" w:name="_Toc147176836"/>
      <w:r w:rsidRPr="008C3753">
        <w:rPr>
          <w:lang w:eastAsia="zh-CN"/>
        </w:rPr>
        <w:t>4.7.7</w:t>
      </w:r>
      <w:r w:rsidRPr="008C3753">
        <w:t>.2</w:t>
      </w:r>
      <w:r w:rsidRPr="008C3753">
        <w:tab/>
        <w:t>NRTC5 power allocation</w:t>
      </w:r>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14:paraId="7747A2CD" w14:textId="57DC936E" w:rsidR="000C7A40" w:rsidRPr="008C3753" w:rsidRDefault="000C7A40" w:rsidP="000C7A40">
      <w:pPr>
        <w:rPr>
          <w:lang w:eastAsia="zh-CN"/>
        </w:rPr>
      </w:pPr>
      <w:r w:rsidRPr="008C3753">
        <w:rPr>
          <w:lang w:eastAsia="zh-CN"/>
        </w:rPr>
        <w:t>Unless otherwise stated, s</w:t>
      </w:r>
      <w:r w:rsidRPr="008C3753">
        <w:t xml:space="preserve">et the power of each carrier </w:t>
      </w:r>
      <w:r w:rsidRPr="008C3753">
        <w:rPr>
          <w:lang w:eastAsia="zh-CN"/>
        </w:rPr>
        <w:t xml:space="preserve">in all supported </w:t>
      </w:r>
      <w:r w:rsidRPr="008C3753">
        <w:rPr>
          <w:i/>
          <w:lang w:eastAsia="zh-CN"/>
        </w:rPr>
        <w:t>operating bands</w:t>
      </w:r>
      <w:r w:rsidRPr="008C3753">
        <w:rPr>
          <w:lang w:eastAsia="zh-CN"/>
        </w:rPr>
        <w:t xml:space="preserve"> </w:t>
      </w:r>
      <w:r w:rsidRPr="008C3753">
        <w:t xml:space="preserve">to the same power so that the sum of the carrier powers equals the </w:t>
      </w:r>
      <w:r w:rsidRPr="008C3753">
        <w:rPr>
          <w:lang w:eastAsia="zh-CN"/>
        </w:rPr>
        <w:t xml:space="preserve">total </w:t>
      </w:r>
      <w:r w:rsidR="00C1745C" w:rsidRPr="008C3753">
        <w:t xml:space="preserve">rated </w:t>
      </w:r>
      <w:r w:rsidRPr="008C3753">
        <w:t xml:space="preserve">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0050F8D8" w14:textId="6E4D83CF" w:rsidR="000C7A40" w:rsidRDefault="000C7A40" w:rsidP="00D25FC8">
      <w:pPr>
        <w:rPr>
          <w:lang w:eastAsia="zh-CN"/>
        </w:rPr>
      </w:pPr>
      <w:r w:rsidRPr="008C3753">
        <w:rPr>
          <w:lang w:eastAsia="zh-CN"/>
        </w:rPr>
        <w:t>If the allocated power</w:t>
      </w:r>
      <w:r w:rsidRPr="008C3753">
        <w:t xml:space="preserve"> of </w:t>
      </w:r>
      <w:r w:rsidRPr="008C3753">
        <w:rPr>
          <w:lang w:eastAsia="zh-CN"/>
        </w:rPr>
        <w:t>a</w:t>
      </w:r>
      <w:r w:rsidRPr="008C3753">
        <w:t xml:space="preserve"> supported </w:t>
      </w:r>
      <w:r w:rsidRPr="008C3753">
        <w:rPr>
          <w:i/>
        </w:rPr>
        <w:t>operating band</w:t>
      </w:r>
      <w:r w:rsidRPr="008C3753">
        <w:rPr>
          <w:i/>
          <w:lang w:eastAsia="zh-CN"/>
        </w:rPr>
        <w:t>(</w:t>
      </w:r>
      <w:r w:rsidRPr="008C3753">
        <w:rPr>
          <w:i/>
        </w:rPr>
        <w:t>s</w:t>
      </w:r>
      <w:r w:rsidRPr="008C3753">
        <w:rPr>
          <w:i/>
          <w:lang w:eastAsia="zh-CN"/>
        </w:rPr>
        <w:t>)</w:t>
      </w:r>
      <w:r w:rsidRPr="008C3753">
        <w:rPr>
          <w:lang w:eastAsia="zh-CN"/>
        </w:rPr>
        <w:t xml:space="preserve"> exceeds the declared rated </w:t>
      </w:r>
      <w:r w:rsidRPr="008C3753">
        <w:t>total output power</w:t>
      </w:r>
      <w:r w:rsidRPr="008C3753">
        <w:rPr>
          <w:rFonts w:eastAsia="?c?e?o“A‘??S?V?b?N‘I" w:cs="v4.2.0"/>
        </w:rPr>
        <w:t xml:space="preserve"> </w:t>
      </w:r>
      <w:r w:rsidRPr="008C3753">
        <w:rPr>
          <w:lang w:eastAsia="zh-CN"/>
        </w:rPr>
        <w:t xml:space="preserve">of the </w:t>
      </w:r>
      <w:r w:rsidRPr="008C3753">
        <w:rPr>
          <w:i/>
        </w:rPr>
        <w:t>operating band</w:t>
      </w:r>
      <w:r w:rsidRPr="008C3753">
        <w:rPr>
          <w:i/>
          <w:lang w:eastAsia="zh-CN"/>
        </w:rPr>
        <w:t>(</w:t>
      </w:r>
      <w:r w:rsidRPr="008C3753">
        <w:rPr>
          <w:i/>
        </w:rPr>
        <w:t>s</w:t>
      </w:r>
      <w:r w:rsidRPr="008C3753">
        <w:rPr>
          <w:i/>
          <w:lang w:eastAsia="zh-CN"/>
        </w:rPr>
        <w:t>)</w:t>
      </w:r>
      <w:r w:rsidRPr="008C3753">
        <w:t xml:space="preserve"> in multi-band operation</w:t>
      </w:r>
      <w:r w:rsidRPr="008C3753">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7CFF4C11" w14:textId="77777777" w:rsidR="00BE1A3D" w:rsidRPr="00E345E3" w:rsidRDefault="00BE1A3D" w:rsidP="00BE1A3D">
      <w:pPr>
        <w:pStyle w:val="Heading3"/>
        <w:rPr>
          <w:lang w:eastAsia="zh-CN"/>
        </w:rPr>
      </w:pPr>
      <w:bookmarkStart w:id="1219" w:name="_Toc82598197"/>
      <w:bookmarkStart w:id="1220" w:name="_Toc89953845"/>
      <w:bookmarkStart w:id="1221" w:name="_Toc98773940"/>
      <w:bookmarkStart w:id="1222" w:name="_Toc106199920"/>
      <w:bookmarkStart w:id="1223" w:name="_Toc115190478"/>
      <w:bookmarkStart w:id="1224" w:name="_Toc122003048"/>
      <w:bookmarkStart w:id="1225" w:name="_Toc124154816"/>
      <w:bookmarkStart w:id="1226" w:name="_Toc131533589"/>
      <w:bookmarkStart w:id="1227" w:name="_Toc137399468"/>
      <w:bookmarkStart w:id="1228" w:name="_Toc147176837"/>
      <w:r w:rsidRPr="00E345E3">
        <w:rPr>
          <w:lang w:eastAsia="zh-CN"/>
        </w:rPr>
        <w:t>4.7.</w:t>
      </w:r>
      <w:r>
        <w:rPr>
          <w:lang w:eastAsia="zh-CN"/>
        </w:rPr>
        <w:t>8</w:t>
      </w:r>
      <w:r w:rsidRPr="00E345E3">
        <w:rPr>
          <w:lang w:eastAsia="zh-CN"/>
        </w:rPr>
        <w:tab/>
        <w:t>NRTC6: Non-contiguous spectrum operation in band n46 and n96</w:t>
      </w:r>
      <w:bookmarkEnd w:id="1219"/>
      <w:bookmarkEnd w:id="1220"/>
      <w:bookmarkEnd w:id="1221"/>
      <w:bookmarkEnd w:id="1222"/>
      <w:bookmarkEnd w:id="1223"/>
      <w:bookmarkEnd w:id="1224"/>
      <w:bookmarkEnd w:id="1225"/>
      <w:bookmarkEnd w:id="1226"/>
      <w:bookmarkEnd w:id="1227"/>
      <w:bookmarkEnd w:id="1228"/>
    </w:p>
    <w:p w14:paraId="69E0E848" w14:textId="77777777" w:rsidR="00BB7A7B" w:rsidRPr="00E345E3" w:rsidRDefault="00BB7A7B" w:rsidP="00BB7A7B">
      <w:pPr>
        <w:rPr>
          <w:lang w:eastAsia="zh-CN"/>
        </w:rPr>
      </w:pPr>
      <w:bookmarkStart w:id="1229" w:name="_Toc82598198"/>
      <w:r w:rsidRPr="00E345E3">
        <w:t xml:space="preserve">The purpose of test configuration NRTC6 is to test </w:t>
      </w:r>
      <w:r w:rsidRPr="00E345E3">
        <w:rPr>
          <w:lang w:eastAsia="zh-CN"/>
        </w:rPr>
        <w:t>operating band unwanted emission (OBUE) for one or two non-transmitted</w:t>
      </w:r>
      <w:r>
        <w:rPr>
          <w:lang w:eastAsia="zh-CN"/>
        </w:rPr>
        <w:t xml:space="preserve"> 20 MHz</w:t>
      </w:r>
      <w:r w:rsidRPr="00E345E3">
        <w:rPr>
          <w:lang w:eastAsia="zh-CN"/>
        </w:rPr>
        <w:t xml:space="preserve"> channels for band n46 and n96 operation with 60 MHz and or 80 MHz channel bandwidth</w:t>
      </w:r>
      <w:r w:rsidRPr="00E345E3">
        <w:t>.</w:t>
      </w:r>
    </w:p>
    <w:p w14:paraId="10A233CD" w14:textId="77777777" w:rsidR="00BE1A3D" w:rsidRPr="00E345E3" w:rsidRDefault="00BE1A3D" w:rsidP="00BE1A3D">
      <w:pPr>
        <w:pStyle w:val="Heading4"/>
      </w:pPr>
      <w:bookmarkStart w:id="1230" w:name="_Toc89953846"/>
      <w:bookmarkStart w:id="1231" w:name="_Toc98773941"/>
      <w:bookmarkStart w:id="1232" w:name="_Toc106199921"/>
      <w:bookmarkStart w:id="1233" w:name="_Toc115190479"/>
      <w:bookmarkStart w:id="1234" w:name="_Toc122003049"/>
      <w:bookmarkStart w:id="1235" w:name="_Toc124154817"/>
      <w:bookmarkStart w:id="1236" w:name="_Toc131533590"/>
      <w:bookmarkStart w:id="1237" w:name="_Toc137399469"/>
      <w:bookmarkStart w:id="1238" w:name="_Toc147176838"/>
      <w:r w:rsidRPr="00E345E3">
        <w:t>4.7.</w:t>
      </w:r>
      <w:r>
        <w:t>8</w:t>
      </w:r>
      <w:r w:rsidRPr="00E345E3">
        <w:rPr>
          <w:lang w:eastAsia="zh-CN"/>
        </w:rPr>
        <w:t>.1</w:t>
      </w:r>
      <w:r w:rsidRPr="00E345E3">
        <w:tab/>
        <w:t>NRTC6 generation</w:t>
      </w:r>
      <w:bookmarkEnd w:id="1229"/>
      <w:bookmarkEnd w:id="1230"/>
      <w:bookmarkEnd w:id="1231"/>
      <w:bookmarkEnd w:id="1232"/>
      <w:bookmarkEnd w:id="1233"/>
      <w:bookmarkEnd w:id="1234"/>
      <w:bookmarkEnd w:id="1235"/>
      <w:bookmarkEnd w:id="1236"/>
      <w:bookmarkEnd w:id="1237"/>
      <w:bookmarkEnd w:id="1238"/>
    </w:p>
    <w:p w14:paraId="39A9F81F" w14:textId="77777777" w:rsidR="00BE1A3D" w:rsidRPr="00E345E3" w:rsidRDefault="00BE1A3D" w:rsidP="00BE1A3D">
      <w:r w:rsidRPr="00E345E3">
        <w:t xml:space="preserve">NRTC6 </w:t>
      </w:r>
      <w:r w:rsidRPr="00E345E3">
        <w:rPr>
          <w:lang w:eastAsia="zh-CN"/>
        </w:rPr>
        <w:t>shall be</w:t>
      </w:r>
      <w:r w:rsidRPr="00E345E3">
        <w:t xml:space="preserve"> constructed</w:t>
      </w:r>
      <w:r w:rsidRPr="00E345E3">
        <w:rPr>
          <w:lang w:eastAsia="zh-CN"/>
        </w:rPr>
        <w:t xml:space="preserve"> on a per band basis</w:t>
      </w:r>
      <w:r w:rsidRPr="00E345E3">
        <w:t xml:space="preserve"> using the following method:</w:t>
      </w:r>
    </w:p>
    <w:p w14:paraId="48A07D07" w14:textId="77777777" w:rsidR="00BE1A3D" w:rsidRPr="00E345E3" w:rsidRDefault="00BE1A3D" w:rsidP="00BE1A3D">
      <w:pPr>
        <w:pStyle w:val="B1"/>
      </w:pPr>
      <w:r w:rsidRPr="00E345E3">
        <w:t>-</w:t>
      </w:r>
      <w:r w:rsidRPr="00E345E3">
        <w:tab/>
        <w:t>Declared maximum Base Station RF Bandwidth supported for contiguous spectrum operation (D.11) shall be used.</w:t>
      </w:r>
    </w:p>
    <w:p w14:paraId="0718DBD3" w14:textId="0E397F45" w:rsidR="00BB7A7B" w:rsidRDefault="00BB7A7B" w:rsidP="00BB7A7B">
      <w:pPr>
        <w:pStyle w:val="B1"/>
      </w:pPr>
      <w:r w:rsidRPr="00E345E3">
        <w:t>-</w:t>
      </w:r>
      <w:r w:rsidRPr="00E345E3">
        <w:tab/>
        <w:t xml:space="preserve">For </w:t>
      </w:r>
      <w:r>
        <w:t>60 MHz channel bandwidth</w:t>
      </w:r>
      <w:r w:rsidRPr="00E345E3">
        <w:t xml:space="preserve">, place </w:t>
      </w:r>
      <w:r w:rsidRPr="005E0D5C">
        <w:t xml:space="preserve">60 MHz carrier </w:t>
      </w:r>
      <w:r>
        <w:t xml:space="preserve">with ON-OFF-ON pattern for non-contiguous transmission </w:t>
      </w:r>
      <w:r w:rsidRPr="00E345E3">
        <w:t xml:space="preserve">at the upper edge of the BS channel bandwidth for the carrier adjacent to the upper Base Station RF Bandwidth edge and </w:t>
      </w:r>
      <w:r w:rsidRPr="005E0D5C">
        <w:t>60 MHz carrier</w:t>
      </w:r>
      <w:r w:rsidRPr="005E0D5C" w:rsidDel="000E7F0F">
        <w:t xml:space="preserve"> </w:t>
      </w:r>
      <w:r>
        <w:t xml:space="preserve">with ON-OFF-ON pattern for non-contiguous transmission </w:t>
      </w:r>
      <w:r w:rsidRPr="00E345E3">
        <w:t>at the lower edge of the BS channel bandwidth for the carrier adjacent to the lower Base Station RF Bandwidth edge.</w:t>
      </w:r>
    </w:p>
    <w:p w14:paraId="5FB5EDDD" w14:textId="77777777" w:rsidR="00BB7A7B" w:rsidRPr="00E345E3" w:rsidRDefault="00BB7A7B" w:rsidP="00BB7A7B">
      <w:pPr>
        <w:pStyle w:val="B1"/>
      </w:pPr>
      <w:r>
        <w:t>-</w:t>
      </w:r>
      <w:r>
        <w:tab/>
        <w:t xml:space="preserve">For 80MHz channel bandwidth, </w:t>
      </w:r>
      <w:r w:rsidRPr="005E0D5C">
        <w:t>place 80 MHz carrier with ON-OFF</w:t>
      </w:r>
      <w:r>
        <w:t xml:space="preserve">-OFF-ON pattern for non-contiguous transmission at the upper edge of the BS channel bandwidth for the carrier adjacent to the upper Base Station RF Bandwidth edge and </w:t>
      </w:r>
      <w:r w:rsidRPr="005E0D5C">
        <w:t>80 MHz carrier</w:t>
      </w:r>
      <w:r>
        <w:t xml:space="preserve"> with ON-OFF-</w:t>
      </w:r>
      <w:r w:rsidRPr="005E0D5C">
        <w:t>OFF</w:t>
      </w:r>
      <w:r>
        <w:t>-ON pattern for non-contiguous transmission at the lower edge of the BS channel bandwidth for the carrier adjacent to the lower Base Station RF Bandwidth edge.</w:t>
      </w:r>
    </w:p>
    <w:p w14:paraId="61732AAC" w14:textId="0BFB2C0B" w:rsidR="00BB7A7B" w:rsidRPr="00E345E3" w:rsidRDefault="00BB7A7B" w:rsidP="00BB7A7B">
      <w:pPr>
        <w:pStyle w:val="B1"/>
      </w:pPr>
      <w:r w:rsidRPr="00E345E3">
        <w:t>-</w:t>
      </w:r>
      <w:r w:rsidRPr="00E345E3">
        <w:tab/>
        <w:t xml:space="preserve">For transmitter tests, select as many 60 MHz channel bandwidth (with </w:t>
      </w:r>
      <w:r w:rsidRPr="00F65B05">
        <w:t xml:space="preserve"> </w:t>
      </w:r>
      <w:r>
        <w:t>ON-OFF-ON</w:t>
      </w:r>
      <w:r w:rsidRPr="00E345E3">
        <w:t xml:space="preserve"> pattern for non-contiguous tr</w:t>
      </w:r>
      <w:r>
        <w:t>a</w:t>
      </w:r>
      <w:r w:rsidRPr="00E345E3">
        <w:t>n</w:t>
      </w:r>
      <w:r>
        <w:t>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 xml:space="preserve">mission) </w:t>
      </w:r>
      <w:r w:rsidRPr="00E345E3">
        <w:rPr>
          <w:lang w:eastAsia="zh-CN"/>
        </w:rPr>
        <w:t>that</w:t>
      </w:r>
      <w:r w:rsidRPr="00E345E3">
        <w:t xml:space="preserve"> the BS </w:t>
      </w:r>
      <w:r w:rsidRPr="00E345E3">
        <w:rPr>
          <w:lang w:eastAsia="zh-CN"/>
        </w:rPr>
        <w:t xml:space="preserve">supports within an </w:t>
      </w:r>
      <w:r w:rsidRPr="00E345E3">
        <w:rPr>
          <w:i/>
          <w:lang w:eastAsia="zh-CN"/>
        </w:rPr>
        <w:t>operating band</w:t>
      </w:r>
      <w:r w:rsidRPr="00E345E3">
        <w:rPr>
          <w:lang w:eastAsia="zh-CN"/>
        </w:rPr>
        <w:t xml:space="preserve"> </w:t>
      </w:r>
      <w:r w:rsidRPr="00E345E3">
        <w:t xml:space="preserve">and fit in the rest of the declared maximum Base Station RF Bandwidth (D.11). Place the 60 MHz channel bandwidth (with </w:t>
      </w:r>
      <w:r w:rsidRPr="00F65B05">
        <w:t xml:space="preserve"> </w:t>
      </w:r>
      <w:r>
        <w:t>ON-OFF-ON</w:t>
      </w:r>
      <w:r w:rsidRPr="00E345E3">
        <w:t xml:space="preserve"> pattern for non-contiguous tr</w:t>
      </w:r>
      <w:r>
        <w:t>ans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mission) adjacent to each other starting from the upper Base Station RF Bandwidth edge. The nominal channel spacing defined in TS 38.104 [2], clause 5.4.1 shall apply.</w:t>
      </w:r>
    </w:p>
    <w:p w14:paraId="7E0D788B" w14:textId="77777777" w:rsidR="00BE1A3D" w:rsidRPr="00E345E3" w:rsidRDefault="00BE1A3D" w:rsidP="00BE1A3D">
      <w:r w:rsidRPr="00E345E3">
        <w:t xml:space="preserve">The test configuration should be constructed sequentially on a per band basis for all component carriers of the inter-band CA bands declared to be supported by the BS and are transmitted using the same </w:t>
      </w:r>
      <w:r w:rsidRPr="00E345E3">
        <w:rPr>
          <w:i/>
        </w:rPr>
        <w:t>antenna connector</w:t>
      </w:r>
      <w:r w:rsidRPr="00E345E3">
        <w:t>. All configured component carriers are transmitted simultaneously in the tests where the transmitter should be ON.</w:t>
      </w:r>
    </w:p>
    <w:p w14:paraId="65D65C83" w14:textId="77777777" w:rsidR="00BE1A3D" w:rsidRPr="00E345E3" w:rsidRDefault="00BE1A3D" w:rsidP="00BE1A3D">
      <w:pPr>
        <w:pStyle w:val="Heading4"/>
      </w:pPr>
      <w:bookmarkStart w:id="1239" w:name="_Toc82598199"/>
      <w:bookmarkStart w:id="1240" w:name="_Toc89953847"/>
      <w:bookmarkStart w:id="1241" w:name="_Toc98773942"/>
      <w:bookmarkStart w:id="1242" w:name="_Toc106199922"/>
      <w:bookmarkStart w:id="1243" w:name="_Toc115190480"/>
      <w:bookmarkStart w:id="1244" w:name="_Toc122003050"/>
      <w:bookmarkStart w:id="1245" w:name="_Toc124154818"/>
      <w:bookmarkStart w:id="1246" w:name="_Toc131533591"/>
      <w:bookmarkStart w:id="1247" w:name="_Toc137399470"/>
      <w:bookmarkStart w:id="1248" w:name="_Toc147176839"/>
      <w:r w:rsidRPr="00E345E3">
        <w:t>4.7.</w:t>
      </w:r>
      <w:r>
        <w:t>8</w:t>
      </w:r>
      <w:r w:rsidRPr="00E345E3">
        <w:t>.</w:t>
      </w:r>
      <w:r w:rsidRPr="00E345E3">
        <w:rPr>
          <w:lang w:eastAsia="zh-CN"/>
        </w:rPr>
        <w:t>2</w:t>
      </w:r>
      <w:r w:rsidRPr="00E345E3">
        <w:tab/>
        <w:t>NRTC6 power allocation</w:t>
      </w:r>
      <w:bookmarkEnd w:id="1239"/>
      <w:bookmarkEnd w:id="1240"/>
      <w:bookmarkEnd w:id="1241"/>
      <w:bookmarkEnd w:id="1242"/>
      <w:bookmarkEnd w:id="1243"/>
      <w:bookmarkEnd w:id="1244"/>
      <w:bookmarkEnd w:id="1245"/>
      <w:bookmarkEnd w:id="1246"/>
      <w:bookmarkEnd w:id="1247"/>
      <w:bookmarkEnd w:id="1248"/>
    </w:p>
    <w:p w14:paraId="2EC6A039" w14:textId="49A69E0C" w:rsidR="00BE1A3D" w:rsidRDefault="00BE1A3D" w:rsidP="00BE1A3D">
      <w:pPr>
        <w:rPr>
          <w:lang w:eastAsia="zh-CN"/>
        </w:rPr>
      </w:pPr>
      <w:r w:rsidRPr="00E345E3">
        <w:t>Set the power spectral density of each carrier to the same level</w:t>
      </w:r>
      <w:r w:rsidRPr="00E345E3">
        <w:rPr>
          <w:lang w:eastAsia="zh-CN"/>
        </w:rPr>
        <w:t xml:space="preserve"> so that </w:t>
      </w:r>
      <w:r w:rsidRPr="00E345E3">
        <w:t>the sum of the carrier power</w:t>
      </w:r>
      <w:r w:rsidRPr="00E345E3">
        <w:rPr>
          <w:lang w:eastAsia="zh-CN"/>
        </w:rPr>
        <w:t>s</w:t>
      </w:r>
      <w:r w:rsidRPr="00E345E3">
        <w:t xml:space="preserve"> equals the rated total output power</w:t>
      </w:r>
      <w:r w:rsidRPr="00E345E3">
        <w:rPr>
          <w:rFonts w:eastAsia="?c?e?o“A‘??S?V?b?N‘I" w:cs="v4.2.0"/>
        </w:rPr>
        <w:t xml:space="preserve"> (P</w:t>
      </w:r>
      <w:r w:rsidRPr="00E345E3">
        <w:rPr>
          <w:rFonts w:eastAsia="?c?e?o“A‘??S?V?b?N‘I" w:cs="v4.2.0"/>
          <w:vertAlign w:val="subscript"/>
        </w:rPr>
        <w:t>rated,t,AC</w:t>
      </w:r>
      <w:r w:rsidRPr="00E345E3">
        <w:rPr>
          <w:rFonts w:eastAsia="?c?e?o“A‘??S?V?b?N‘I" w:cs="v4.2.0"/>
        </w:rPr>
        <w:t>,</w:t>
      </w:r>
      <w:r w:rsidRPr="00E345E3">
        <w:t xml:space="preserve"> or </w:t>
      </w:r>
      <w:r w:rsidRPr="00E345E3">
        <w:rPr>
          <w:rFonts w:eastAsia="?c?e?o“A‘??S?V?b?N‘I" w:cs="v4.2.0"/>
        </w:rPr>
        <w:t>P</w:t>
      </w:r>
      <w:r w:rsidRPr="00E345E3">
        <w:rPr>
          <w:rFonts w:eastAsia="?c?e?o“A‘??S?V?b?N‘I" w:cs="v4.2.0"/>
          <w:vertAlign w:val="subscript"/>
        </w:rPr>
        <w:t>rated,t,TABC</w:t>
      </w:r>
      <w:r w:rsidRPr="00E345E3">
        <w:rPr>
          <w:rFonts w:eastAsia="?c?e?o“A‘??S?V?b?N‘I" w:cs="v4.2.0"/>
        </w:rPr>
        <w:t xml:space="preserve">, </w:t>
      </w:r>
      <w:r w:rsidRPr="00E345E3">
        <w:t>D.22</w:t>
      </w:r>
      <w:r w:rsidRPr="00E345E3">
        <w:rPr>
          <w:rFonts w:eastAsia="?c?e?o“A‘??S?V?b?N‘I" w:cs="v4.2.0"/>
        </w:rPr>
        <w:t>)</w:t>
      </w:r>
      <w:r w:rsidRPr="00E345E3">
        <w:t xml:space="preserve"> according to the manufacturer's declaration in clause 4.6</w:t>
      </w:r>
      <w:r w:rsidR="00982572">
        <w:t>.</w:t>
      </w:r>
    </w:p>
    <w:p w14:paraId="38603F84" w14:textId="77777777" w:rsidR="00BE1A3D" w:rsidRPr="008C3753" w:rsidRDefault="00BE1A3D" w:rsidP="00D25FC8">
      <w:pPr>
        <w:rPr>
          <w:i/>
        </w:rPr>
      </w:pPr>
    </w:p>
    <w:p w14:paraId="6470AEE6" w14:textId="61C96667" w:rsidR="0098607D" w:rsidRPr="008C3753" w:rsidRDefault="0098607D" w:rsidP="0098607D">
      <w:pPr>
        <w:pStyle w:val="Heading2"/>
      </w:pPr>
      <w:bookmarkStart w:id="1249" w:name="_Toc21099851"/>
      <w:bookmarkStart w:id="1250" w:name="_Toc29809649"/>
      <w:bookmarkStart w:id="1251" w:name="_Toc36645024"/>
      <w:bookmarkStart w:id="1252" w:name="_Toc37272078"/>
      <w:bookmarkStart w:id="1253" w:name="_Toc45884324"/>
      <w:bookmarkStart w:id="1254" w:name="_Toc53182347"/>
      <w:bookmarkStart w:id="1255" w:name="_Toc58860088"/>
      <w:bookmarkStart w:id="1256" w:name="_Toc61182213"/>
      <w:bookmarkStart w:id="1257" w:name="_Toc66782205"/>
      <w:bookmarkStart w:id="1258" w:name="_Toc74967365"/>
      <w:bookmarkStart w:id="1259" w:name="_Toc76544816"/>
      <w:bookmarkStart w:id="1260" w:name="_Toc82598200"/>
      <w:bookmarkStart w:id="1261" w:name="_Toc89953848"/>
      <w:bookmarkStart w:id="1262" w:name="_Toc98773943"/>
      <w:bookmarkStart w:id="1263" w:name="_Toc106199923"/>
      <w:bookmarkStart w:id="1264" w:name="_Toc115190481"/>
      <w:bookmarkStart w:id="1265" w:name="_Toc122003051"/>
      <w:bookmarkStart w:id="1266" w:name="_Toc124154819"/>
      <w:bookmarkStart w:id="1267" w:name="_Toc131533592"/>
      <w:bookmarkStart w:id="1268" w:name="_Toc137399471"/>
      <w:bookmarkStart w:id="1269" w:name="_Toc147176840"/>
      <w:r w:rsidRPr="008C3753">
        <w:lastRenderedPageBreak/>
        <w:t>4.8</w:t>
      </w:r>
      <w:r w:rsidR="0071353E" w:rsidRPr="008C3753">
        <w:tab/>
      </w:r>
      <w:r w:rsidRPr="008C3753">
        <w:t>Applicability of requirements</w:t>
      </w:r>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7F398A65" w14:textId="77777777" w:rsidR="0098607D" w:rsidRPr="008C3753" w:rsidRDefault="0098607D" w:rsidP="0098607D">
      <w:pPr>
        <w:pStyle w:val="Heading3"/>
        <w:rPr>
          <w:rFonts w:eastAsia="SimSun"/>
        </w:rPr>
      </w:pPr>
      <w:bookmarkStart w:id="1270" w:name="_Toc21099852"/>
      <w:bookmarkStart w:id="1271" w:name="_Toc29809650"/>
      <w:bookmarkStart w:id="1272" w:name="_Toc36645025"/>
      <w:bookmarkStart w:id="1273" w:name="_Toc37272079"/>
      <w:bookmarkStart w:id="1274" w:name="_Toc45884325"/>
      <w:bookmarkStart w:id="1275" w:name="_Toc53182348"/>
      <w:bookmarkStart w:id="1276" w:name="_Toc58860089"/>
      <w:bookmarkStart w:id="1277" w:name="_Toc61182214"/>
      <w:bookmarkStart w:id="1278" w:name="_Toc66782206"/>
      <w:bookmarkStart w:id="1279" w:name="_Toc74967366"/>
      <w:bookmarkStart w:id="1280" w:name="_Toc76544817"/>
      <w:bookmarkStart w:id="1281" w:name="_Toc82598201"/>
      <w:bookmarkStart w:id="1282" w:name="_Toc89953849"/>
      <w:bookmarkStart w:id="1283" w:name="_Toc98773944"/>
      <w:bookmarkStart w:id="1284" w:name="_Toc106199924"/>
      <w:bookmarkStart w:id="1285" w:name="_Toc115190482"/>
      <w:bookmarkStart w:id="1286" w:name="_Toc122003052"/>
      <w:bookmarkStart w:id="1287" w:name="_Toc124154820"/>
      <w:bookmarkStart w:id="1288" w:name="_Toc131533593"/>
      <w:bookmarkStart w:id="1289" w:name="_Toc137399472"/>
      <w:bookmarkStart w:id="1290" w:name="_Toc147176841"/>
      <w:r w:rsidRPr="008C3753">
        <w:t>4.8.1</w:t>
      </w:r>
      <w:r w:rsidRPr="008C3753">
        <w:tab/>
      </w:r>
      <w:r w:rsidRPr="008C3753">
        <w:rPr>
          <w:rFonts w:eastAsia="SimSun"/>
        </w:rPr>
        <w:t>General</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p>
    <w:p w14:paraId="5D7F421F" w14:textId="77777777" w:rsidR="0098607D" w:rsidRPr="008C3753" w:rsidRDefault="0098607D" w:rsidP="0098607D">
      <w:pPr>
        <w:pStyle w:val="Heading3"/>
        <w:rPr>
          <w:rFonts w:eastAsia="SimSun"/>
        </w:rPr>
      </w:pPr>
      <w:bookmarkStart w:id="1291" w:name="_Toc21099853"/>
      <w:bookmarkStart w:id="1292" w:name="_Toc29809651"/>
      <w:bookmarkStart w:id="1293" w:name="_Toc36645026"/>
      <w:bookmarkStart w:id="1294" w:name="_Toc37272080"/>
      <w:bookmarkStart w:id="1295" w:name="_Toc45884326"/>
      <w:bookmarkStart w:id="1296" w:name="_Toc53182349"/>
      <w:bookmarkStart w:id="1297" w:name="_Toc58860090"/>
      <w:bookmarkStart w:id="1298" w:name="_Toc61182215"/>
      <w:bookmarkStart w:id="1299" w:name="_Toc66782207"/>
      <w:bookmarkStart w:id="1300" w:name="_Toc74967367"/>
      <w:bookmarkStart w:id="1301" w:name="_Toc76544818"/>
      <w:bookmarkStart w:id="1302" w:name="_Toc82598202"/>
      <w:bookmarkStart w:id="1303" w:name="_Toc89953850"/>
      <w:bookmarkStart w:id="1304" w:name="_Toc98773945"/>
      <w:bookmarkStart w:id="1305" w:name="_Toc106199925"/>
      <w:bookmarkStart w:id="1306" w:name="_Toc115190483"/>
      <w:bookmarkStart w:id="1307" w:name="_Toc122003053"/>
      <w:bookmarkStart w:id="1308" w:name="_Toc124154821"/>
      <w:bookmarkStart w:id="1309" w:name="_Toc131533594"/>
      <w:bookmarkStart w:id="1310" w:name="_Toc137399473"/>
      <w:bookmarkStart w:id="1311" w:name="_Toc147176842"/>
      <w:r w:rsidRPr="008C3753">
        <w:t>4.8.2</w:t>
      </w:r>
      <w:r w:rsidRPr="008C3753">
        <w:tab/>
      </w:r>
      <w:r w:rsidRPr="008C3753">
        <w:rPr>
          <w:rFonts w:eastAsia="SimSun"/>
        </w:rPr>
        <w:t>Requirement set applicability</w:t>
      </w:r>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p>
    <w:p w14:paraId="24522777" w14:textId="74860573" w:rsidR="0098607D" w:rsidRPr="008C3753" w:rsidRDefault="0098607D" w:rsidP="0098607D">
      <w:r w:rsidRPr="008C3753">
        <w:t xml:space="preserve">In table 4.8.2-1, the requirement applicability for each requirement set is defined. For each requirement, the applicable requirement </w:t>
      </w:r>
      <w:r w:rsidR="00AC59EA" w:rsidRPr="008C3753">
        <w:t>clause</w:t>
      </w:r>
      <w:r w:rsidRPr="008C3753">
        <w:t xml:space="preserve"> in the specification is identified.</w:t>
      </w:r>
    </w:p>
    <w:p w14:paraId="7EC0B880" w14:textId="77777777" w:rsidR="0098607D" w:rsidRPr="008C3753" w:rsidRDefault="0098607D" w:rsidP="00BF4553">
      <w:pPr>
        <w:pStyle w:val="TH"/>
      </w:pPr>
      <w:r w:rsidRPr="008C3753">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3C5595" w:rsidRPr="008C3753" w14:paraId="4B052772" w14:textId="77777777" w:rsidTr="00EB1CB2">
        <w:trPr>
          <w:tblHeader/>
          <w:jc w:val="center"/>
        </w:trPr>
        <w:tc>
          <w:tcPr>
            <w:tcW w:w="2958" w:type="dxa"/>
            <w:shd w:val="clear" w:color="auto" w:fill="auto"/>
          </w:tcPr>
          <w:p w14:paraId="69D9B3CB"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w:t>
            </w:r>
          </w:p>
        </w:tc>
        <w:tc>
          <w:tcPr>
            <w:tcW w:w="2773" w:type="dxa"/>
            <w:gridSpan w:val="3"/>
          </w:tcPr>
          <w:p w14:paraId="5FD35F8A"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 set</w:t>
            </w:r>
          </w:p>
        </w:tc>
      </w:tr>
      <w:tr w:rsidR="003C5595" w:rsidRPr="008C3753" w14:paraId="713C2333" w14:textId="77777777" w:rsidTr="00EB1CB2">
        <w:trPr>
          <w:gridAfter w:val="1"/>
          <w:wAfter w:w="15" w:type="dxa"/>
          <w:tblHeader/>
          <w:jc w:val="center"/>
        </w:trPr>
        <w:tc>
          <w:tcPr>
            <w:tcW w:w="2958" w:type="dxa"/>
            <w:shd w:val="clear" w:color="auto" w:fill="auto"/>
          </w:tcPr>
          <w:p w14:paraId="1FC712FD" w14:textId="77777777" w:rsidR="007448DC" w:rsidRPr="008C3753" w:rsidRDefault="007448DC" w:rsidP="00EB1CB2">
            <w:pPr>
              <w:keepNext/>
              <w:keepLines/>
              <w:spacing w:after="0"/>
              <w:jc w:val="center"/>
              <w:rPr>
                <w:rFonts w:ascii="Arial" w:hAnsi="Arial"/>
                <w:b/>
                <w:sz w:val="18"/>
                <w:lang w:eastAsia="ja-JP"/>
              </w:rPr>
            </w:pPr>
          </w:p>
        </w:tc>
        <w:tc>
          <w:tcPr>
            <w:tcW w:w="1343" w:type="dxa"/>
          </w:tcPr>
          <w:p w14:paraId="33302DD5"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1-C</w:t>
            </w:r>
          </w:p>
        </w:tc>
        <w:tc>
          <w:tcPr>
            <w:tcW w:w="1415" w:type="dxa"/>
            <w:shd w:val="clear" w:color="auto" w:fill="auto"/>
          </w:tcPr>
          <w:p w14:paraId="5A5B0783"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1-H</w:t>
            </w:r>
          </w:p>
        </w:tc>
      </w:tr>
      <w:tr w:rsidR="003C5595" w:rsidRPr="008C3753" w14:paraId="5B7BB1FA" w14:textId="77777777" w:rsidTr="00EB1CB2">
        <w:trPr>
          <w:gridAfter w:val="1"/>
          <w:wAfter w:w="15" w:type="dxa"/>
          <w:jc w:val="center"/>
        </w:trPr>
        <w:tc>
          <w:tcPr>
            <w:tcW w:w="2958" w:type="dxa"/>
            <w:shd w:val="clear" w:color="auto" w:fill="auto"/>
          </w:tcPr>
          <w:p w14:paraId="2B1F49F9"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BS output power</w:t>
            </w:r>
          </w:p>
        </w:tc>
        <w:tc>
          <w:tcPr>
            <w:tcW w:w="1343" w:type="dxa"/>
          </w:tcPr>
          <w:p w14:paraId="6A65A567" w14:textId="62C6EB40"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c>
          <w:tcPr>
            <w:tcW w:w="1415" w:type="dxa"/>
            <w:shd w:val="clear" w:color="auto" w:fill="auto"/>
          </w:tcPr>
          <w:p w14:paraId="5887595A" w14:textId="043BEEAA"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r>
      <w:tr w:rsidR="003C5595" w:rsidRPr="008C3753" w14:paraId="59F7D247" w14:textId="77777777" w:rsidTr="00EB1CB2">
        <w:trPr>
          <w:gridAfter w:val="1"/>
          <w:wAfter w:w="15" w:type="dxa"/>
          <w:jc w:val="center"/>
        </w:trPr>
        <w:tc>
          <w:tcPr>
            <w:tcW w:w="2958" w:type="dxa"/>
            <w:shd w:val="clear" w:color="auto" w:fill="auto"/>
          </w:tcPr>
          <w:p w14:paraId="3367AD52"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Output power dynamics </w:t>
            </w:r>
          </w:p>
        </w:tc>
        <w:tc>
          <w:tcPr>
            <w:tcW w:w="1343" w:type="dxa"/>
          </w:tcPr>
          <w:p w14:paraId="2B70F30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c>
          <w:tcPr>
            <w:tcW w:w="1415" w:type="dxa"/>
            <w:shd w:val="clear" w:color="auto" w:fill="auto"/>
          </w:tcPr>
          <w:p w14:paraId="27288EB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r>
      <w:tr w:rsidR="003C5595" w:rsidRPr="008C3753" w14:paraId="38637033" w14:textId="77777777" w:rsidTr="00EB1CB2">
        <w:trPr>
          <w:gridAfter w:val="1"/>
          <w:wAfter w:w="15" w:type="dxa"/>
          <w:jc w:val="center"/>
        </w:trPr>
        <w:tc>
          <w:tcPr>
            <w:tcW w:w="2958" w:type="dxa"/>
            <w:shd w:val="clear" w:color="auto" w:fill="auto"/>
          </w:tcPr>
          <w:p w14:paraId="134AD8C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 ON/OFF power </w:t>
            </w:r>
          </w:p>
        </w:tc>
        <w:tc>
          <w:tcPr>
            <w:tcW w:w="1343" w:type="dxa"/>
          </w:tcPr>
          <w:p w14:paraId="396BA5E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c>
          <w:tcPr>
            <w:tcW w:w="1415" w:type="dxa"/>
            <w:shd w:val="clear" w:color="auto" w:fill="auto"/>
          </w:tcPr>
          <w:p w14:paraId="71C89E0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r>
      <w:tr w:rsidR="003C5595" w:rsidRPr="008C3753" w14:paraId="6DFF8B49" w14:textId="77777777" w:rsidTr="00EB1CB2">
        <w:trPr>
          <w:gridAfter w:val="1"/>
          <w:wAfter w:w="15" w:type="dxa"/>
          <w:jc w:val="center"/>
        </w:trPr>
        <w:tc>
          <w:tcPr>
            <w:tcW w:w="2958" w:type="dxa"/>
            <w:shd w:val="clear" w:color="auto" w:fill="auto"/>
          </w:tcPr>
          <w:p w14:paraId="59D41F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Transmitted signal quality</w:t>
            </w:r>
          </w:p>
        </w:tc>
        <w:tc>
          <w:tcPr>
            <w:tcW w:w="1343" w:type="dxa"/>
          </w:tcPr>
          <w:p w14:paraId="39CA776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c>
          <w:tcPr>
            <w:tcW w:w="1415" w:type="dxa"/>
            <w:shd w:val="clear" w:color="auto" w:fill="auto"/>
          </w:tcPr>
          <w:p w14:paraId="27547454"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r>
      <w:tr w:rsidR="003C5595" w:rsidRPr="008C3753" w14:paraId="4FD0881A" w14:textId="77777777" w:rsidTr="00EB1CB2">
        <w:trPr>
          <w:gridAfter w:val="1"/>
          <w:wAfter w:w="15" w:type="dxa"/>
          <w:jc w:val="center"/>
        </w:trPr>
        <w:tc>
          <w:tcPr>
            <w:tcW w:w="2958" w:type="dxa"/>
            <w:shd w:val="clear" w:color="auto" w:fill="auto"/>
          </w:tcPr>
          <w:p w14:paraId="7F8F6860"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Occupied bandwidth</w:t>
            </w:r>
          </w:p>
        </w:tc>
        <w:tc>
          <w:tcPr>
            <w:tcW w:w="1343" w:type="dxa"/>
          </w:tcPr>
          <w:p w14:paraId="3BA42AA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c>
          <w:tcPr>
            <w:tcW w:w="1415" w:type="dxa"/>
            <w:shd w:val="clear" w:color="auto" w:fill="auto"/>
          </w:tcPr>
          <w:p w14:paraId="240430C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r>
      <w:tr w:rsidR="003C5595" w:rsidRPr="008C3753" w14:paraId="19293F2E" w14:textId="77777777" w:rsidTr="00EB1CB2">
        <w:trPr>
          <w:gridAfter w:val="1"/>
          <w:wAfter w:w="15" w:type="dxa"/>
          <w:jc w:val="center"/>
        </w:trPr>
        <w:tc>
          <w:tcPr>
            <w:tcW w:w="2958" w:type="dxa"/>
            <w:shd w:val="clear" w:color="auto" w:fill="auto"/>
          </w:tcPr>
          <w:p w14:paraId="0E023BAB"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ACLR</w:t>
            </w:r>
          </w:p>
        </w:tc>
        <w:tc>
          <w:tcPr>
            <w:tcW w:w="1343" w:type="dxa"/>
          </w:tcPr>
          <w:p w14:paraId="06B7CA0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6.6.3.5.3</w:t>
            </w:r>
          </w:p>
        </w:tc>
        <w:tc>
          <w:tcPr>
            <w:tcW w:w="1415" w:type="dxa"/>
            <w:shd w:val="clear" w:color="auto" w:fill="auto"/>
          </w:tcPr>
          <w:p w14:paraId="53CDCC7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6.6.3.5.4</w:t>
            </w:r>
          </w:p>
        </w:tc>
      </w:tr>
      <w:tr w:rsidR="003C5595" w:rsidRPr="008C3753" w14:paraId="70A03A57" w14:textId="77777777" w:rsidTr="00EB1CB2">
        <w:trPr>
          <w:gridAfter w:val="1"/>
          <w:wAfter w:w="15" w:type="dxa"/>
          <w:jc w:val="center"/>
        </w:trPr>
        <w:tc>
          <w:tcPr>
            <w:tcW w:w="2958" w:type="dxa"/>
            <w:shd w:val="clear" w:color="auto" w:fill="auto"/>
          </w:tcPr>
          <w:p w14:paraId="5E6994A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Operating band unwanted</w:t>
            </w:r>
          </w:p>
          <w:p w14:paraId="13790624"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emissions</w:t>
            </w:r>
          </w:p>
        </w:tc>
        <w:tc>
          <w:tcPr>
            <w:tcW w:w="1343" w:type="dxa"/>
          </w:tcPr>
          <w:p w14:paraId="24ED5864" w14:textId="0A3F9F44"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6.6.4.5.7</w:t>
            </w:r>
          </w:p>
        </w:tc>
        <w:tc>
          <w:tcPr>
            <w:tcW w:w="1415" w:type="dxa"/>
            <w:shd w:val="clear" w:color="auto" w:fill="auto"/>
          </w:tcPr>
          <w:p w14:paraId="4064A87B" w14:textId="45CDAD53"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6.6.4.5.8</w:t>
            </w:r>
          </w:p>
        </w:tc>
      </w:tr>
      <w:tr w:rsidR="003C5595" w:rsidRPr="008C3753" w14:paraId="29EFC4A8" w14:textId="77777777" w:rsidTr="00EB1CB2">
        <w:trPr>
          <w:gridAfter w:val="1"/>
          <w:wAfter w:w="15" w:type="dxa"/>
          <w:jc w:val="center"/>
        </w:trPr>
        <w:tc>
          <w:tcPr>
            <w:tcW w:w="2958" w:type="dxa"/>
            <w:shd w:val="clear" w:color="auto" w:fill="auto"/>
          </w:tcPr>
          <w:p w14:paraId="4DEB1CA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Transmitter spurious emissions</w:t>
            </w:r>
          </w:p>
        </w:tc>
        <w:tc>
          <w:tcPr>
            <w:tcW w:w="1343" w:type="dxa"/>
          </w:tcPr>
          <w:p w14:paraId="4FB6449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6.6.5.5.3</w:t>
            </w:r>
          </w:p>
        </w:tc>
        <w:tc>
          <w:tcPr>
            <w:tcW w:w="1415" w:type="dxa"/>
            <w:shd w:val="clear" w:color="auto" w:fill="auto"/>
          </w:tcPr>
          <w:p w14:paraId="1E7281F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6.6.5.5.4</w:t>
            </w:r>
          </w:p>
        </w:tc>
      </w:tr>
      <w:tr w:rsidR="003C5595" w:rsidRPr="008C3753" w14:paraId="0A2724B9" w14:textId="77777777" w:rsidTr="00EB1CB2">
        <w:trPr>
          <w:gridAfter w:val="1"/>
          <w:wAfter w:w="15" w:type="dxa"/>
          <w:jc w:val="center"/>
        </w:trPr>
        <w:tc>
          <w:tcPr>
            <w:tcW w:w="2958" w:type="dxa"/>
            <w:shd w:val="clear" w:color="auto" w:fill="auto"/>
          </w:tcPr>
          <w:p w14:paraId="6E582D2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Transmitter intermodulation </w:t>
            </w:r>
          </w:p>
        </w:tc>
        <w:tc>
          <w:tcPr>
            <w:tcW w:w="1343" w:type="dxa"/>
          </w:tcPr>
          <w:p w14:paraId="47C946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6.7.5.1</w:t>
            </w:r>
          </w:p>
        </w:tc>
        <w:tc>
          <w:tcPr>
            <w:tcW w:w="1415" w:type="dxa"/>
            <w:shd w:val="clear" w:color="auto" w:fill="auto"/>
          </w:tcPr>
          <w:p w14:paraId="0F9CB70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6.7.5.2</w:t>
            </w:r>
          </w:p>
        </w:tc>
      </w:tr>
      <w:tr w:rsidR="003C5595" w:rsidRPr="008C3753" w14:paraId="680978AD" w14:textId="77777777" w:rsidTr="00EB1CB2">
        <w:trPr>
          <w:gridAfter w:val="1"/>
          <w:wAfter w:w="15" w:type="dxa"/>
          <w:jc w:val="center"/>
        </w:trPr>
        <w:tc>
          <w:tcPr>
            <w:tcW w:w="2958" w:type="dxa"/>
            <w:shd w:val="clear" w:color="auto" w:fill="auto"/>
          </w:tcPr>
          <w:p w14:paraId="1AB88D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Reference sensitivity level</w:t>
            </w:r>
          </w:p>
        </w:tc>
        <w:tc>
          <w:tcPr>
            <w:tcW w:w="1343" w:type="dxa"/>
          </w:tcPr>
          <w:p w14:paraId="350AB5C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c>
          <w:tcPr>
            <w:tcW w:w="1415" w:type="dxa"/>
            <w:shd w:val="clear" w:color="auto" w:fill="auto"/>
          </w:tcPr>
          <w:p w14:paraId="76EC73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r>
      <w:tr w:rsidR="003C5595" w:rsidRPr="008C3753" w14:paraId="0C0B7E7B" w14:textId="77777777" w:rsidTr="00EB1CB2">
        <w:trPr>
          <w:gridAfter w:val="1"/>
          <w:wAfter w:w="15" w:type="dxa"/>
          <w:jc w:val="center"/>
        </w:trPr>
        <w:tc>
          <w:tcPr>
            <w:tcW w:w="2958" w:type="dxa"/>
            <w:shd w:val="clear" w:color="auto" w:fill="auto"/>
          </w:tcPr>
          <w:p w14:paraId="4E676DF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Dynamic range </w:t>
            </w:r>
          </w:p>
        </w:tc>
        <w:tc>
          <w:tcPr>
            <w:tcW w:w="1343" w:type="dxa"/>
          </w:tcPr>
          <w:p w14:paraId="70F2BD3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c>
          <w:tcPr>
            <w:tcW w:w="1415" w:type="dxa"/>
            <w:shd w:val="clear" w:color="auto" w:fill="auto"/>
          </w:tcPr>
          <w:p w14:paraId="2B5236C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r>
      <w:tr w:rsidR="003C5595" w:rsidRPr="008C3753" w14:paraId="0DC1E587" w14:textId="77777777" w:rsidTr="00EB1CB2">
        <w:trPr>
          <w:gridAfter w:val="1"/>
          <w:wAfter w:w="15" w:type="dxa"/>
          <w:jc w:val="center"/>
        </w:trPr>
        <w:tc>
          <w:tcPr>
            <w:tcW w:w="2958" w:type="dxa"/>
            <w:shd w:val="clear" w:color="auto" w:fill="auto"/>
          </w:tcPr>
          <w:p w14:paraId="2FFFEB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In-band selectivity and blocking </w:t>
            </w:r>
          </w:p>
        </w:tc>
        <w:tc>
          <w:tcPr>
            <w:tcW w:w="1343" w:type="dxa"/>
          </w:tcPr>
          <w:p w14:paraId="07FB98C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c>
          <w:tcPr>
            <w:tcW w:w="1415" w:type="dxa"/>
            <w:shd w:val="clear" w:color="auto" w:fill="auto"/>
          </w:tcPr>
          <w:p w14:paraId="5A1FB72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r>
      <w:tr w:rsidR="003C5595" w:rsidRPr="008C3753" w14:paraId="19D44550" w14:textId="77777777" w:rsidTr="00EB1CB2">
        <w:trPr>
          <w:gridAfter w:val="1"/>
          <w:wAfter w:w="15" w:type="dxa"/>
          <w:jc w:val="center"/>
        </w:trPr>
        <w:tc>
          <w:tcPr>
            <w:tcW w:w="2958" w:type="dxa"/>
            <w:shd w:val="clear" w:color="auto" w:fill="auto"/>
          </w:tcPr>
          <w:p w14:paraId="628F32C6"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Out-of-band blocking </w:t>
            </w:r>
          </w:p>
        </w:tc>
        <w:tc>
          <w:tcPr>
            <w:tcW w:w="1343" w:type="dxa"/>
          </w:tcPr>
          <w:p w14:paraId="2A9BC1C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c>
          <w:tcPr>
            <w:tcW w:w="1415" w:type="dxa"/>
            <w:shd w:val="clear" w:color="auto" w:fill="auto"/>
          </w:tcPr>
          <w:p w14:paraId="3464CB3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r>
      <w:tr w:rsidR="003C5595" w:rsidRPr="008C3753" w14:paraId="04A7476E" w14:textId="77777777" w:rsidTr="00EB1CB2">
        <w:trPr>
          <w:gridAfter w:val="1"/>
          <w:wAfter w:w="15" w:type="dxa"/>
          <w:jc w:val="center"/>
        </w:trPr>
        <w:tc>
          <w:tcPr>
            <w:tcW w:w="2958" w:type="dxa"/>
            <w:shd w:val="clear" w:color="auto" w:fill="auto"/>
          </w:tcPr>
          <w:p w14:paraId="7F73C31C"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Receiver spurious emissions </w:t>
            </w:r>
          </w:p>
        </w:tc>
        <w:tc>
          <w:tcPr>
            <w:tcW w:w="1343" w:type="dxa"/>
          </w:tcPr>
          <w:p w14:paraId="1710FA1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7.6.5.2</w:t>
            </w:r>
          </w:p>
        </w:tc>
        <w:tc>
          <w:tcPr>
            <w:tcW w:w="1415" w:type="dxa"/>
            <w:shd w:val="clear" w:color="auto" w:fill="auto"/>
          </w:tcPr>
          <w:p w14:paraId="0157140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7.6.5.3</w:t>
            </w:r>
          </w:p>
        </w:tc>
      </w:tr>
      <w:tr w:rsidR="003C5595" w:rsidRPr="008C3753" w14:paraId="6F2BA3AD" w14:textId="77777777" w:rsidTr="00EB1CB2">
        <w:trPr>
          <w:gridAfter w:val="1"/>
          <w:wAfter w:w="15" w:type="dxa"/>
          <w:jc w:val="center"/>
        </w:trPr>
        <w:tc>
          <w:tcPr>
            <w:tcW w:w="2958" w:type="dxa"/>
            <w:shd w:val="clear" w:color="auto" w:fill="auto"/>
          </w:tcPr>
          <w:p w14:paraId="206BEB0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Receiver intermodulation</w:t>
            </w:r>
          </w:p>
        </w:tc>
        <w:tc>
          <w:tcPr>
            <w:tcW w:w="1343" w:type="dxa"/>
          </w:tcPr>
          <w:p w14:paraId="6723527F"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c>
          <w:tcPr>
            <w:tcW w:w="1415" w:type="dxa"/>
            <w:shd w:val="clear" w:color="auto" w:fill="auto"/>
          </w:tcPr>
          <w:p w14:paraId="5120B77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r>
      <w:tr w:rsidR="003C5595" w:rsidRPr="008C3753" w14:paraId="2FBD9709" w14:textId="77777777" w:rsidTr="00EB1CB2">
        <w:trPr>
          <w:gridAfter w:val="1"/>
          <w:wAfter w:w="15" w:type="dxa"/>
          <w:jc w:val="center"/>
        </w:trPr>
        <w:tc>
          <w:tcPr>
            <w:tcW w:w="2958" w:type="dxa"/>
            <w:shd w:val="clear" w:color="auto" w:fill="auto"/>
          </w:tcPr>
          <w:p w14:paraId="7833145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In-channel selectivity </w:t>
            </w:r>
          </w:p>
        </w:tc>
        <w:tc>
          <w:tcPr>
            <w:tcW w:w="1343" w:type="dxa"/>
          </w:tcPr>
          <w:p w14:paraId="5A9F33A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c>
          <w:tcPr>
            <w:tcW w:w="1415" w:type="dxa"/>
            <w:shd w:val="clear" w:color="auto" w:fill="auto"/>
          </w:tcPr>
          <w:p w14:paraId="288C76F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r>
      <w:tr w:rsidR="007448DC" w:rsidRPr="008C3753" w14:paraId="4A614EAE" w14:textId="77777777" w:rsidTr="00EB1CB2">
        <w:trPr>
          <w:gridAfter w:val="1"/>
          <w:wAfter w:w="15" w:type="dxa"/>
          <w:jc w:val="center"/>
        </w:trPr>
        <w:tc>
          <w:tcPr>
            <w:tcW w:w="2958" w:type="dxa"/>
            <w:shd w:val="clear" w:color="auto" w:fill="auto"/>
          </w:tcPr>
          <w:p w14:paraId="175806E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Performance requirements</w:t>
            </w:r>
          </w:p>
        </w:tc>
        <w:tc>
          <w:tcPr>
            <w:tcW w:w="1343" w:type="dxa"/>
          </w:tcPr>
          <w:p w14:paraId="270E264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c>
          <w:tcPr>
            <w:tcW w:w="1415" w:type="dxa"/>
            <w:shd w:val="clear" w:color="auto" w:fill="auto"/>
          </w:tcPr>
          <w:p w14:paraId="64DE97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r>
    </w:tbl>
    <w:p w14:paraId="0C22E540" w14:textId="77777777" w:rsidR="0098607D" w:rsidRPr="008C3753" w:rsidRDefault="0098607D" w:rsidP="0098607D">
      <w:pPr>
        <w:rPr>
          <w:rFonts w:eastAsia="SimSun"/>
          <w:i/>
        </w:rPr>
      </w:pPr>
    </w:p>
    <w:p w14:paraId="31C1847E" w14:textId="3B2D4DAF" w:rsidR="0098607D" w:rsidRPr="008C3753" w:rsidRDefault="0098607D" w:rsidP="0098607D">
      <w:pPr>
        <w:pStyle w:val="Heading3"/>
        <w:rPr>
          <w:rFonts w:eastAsia="SimSun"/>
        </w:rPr>
      </w:pPr>
      <w:bookmarkStart w:id="1312" w:name="_Toc21099854"/>
      <w:bookmarkStart w:id="1313" w:name="_Toc29809652"/>
      <w:bookmarkStart w:id="1314" w:name="_Toc36645027"/>
      <w:bookmarkStart w:id="1315" w:name="_Toc37272081"/>
      <w:bookmarkStart w:id="1316" w:name="_Toc45884327"/>
      <w:bookmarkStart w:id="1317" w:name="_Toc53182350"/>
      <w:bookmarkStart w:id="1318" w:name="_Toc58860091"/>
      <w:bookmarkStart w:id="1319" w:name="_Toc61182216"/>
      <w:bookmarkStart w:id="1320" w:name="_Toc66782208"/>
      <w:bookmarkStart w:id="1321" w:name="_Toc74967368"/>
      <w:bookmarkStart w:id="1322" w:name="_Toc76544819"/>
      <w:bookmarkStart w:id="1323" w:name="_Toc82598203"/>
      <w:bookmarkStart w:id="1324" w:name="_Toc89953851"/>
      <w:bookmarkStart w:id="1325" w:name="_Toc98773946"/>
      <w:bookmarkStart w:id="1326" w:name="_Toc106199926"/>
      <w:bookmarkStart w:id="1327" w:name="_Toc115190484"/>
      <w:bookmarkStart w:id="1328" w:name="_Toc122003054"/>
      <w:bookmarkStart w:id="1329" w:name="_Toc124154822"/>
      <w:bookmarkStart w:id="1330" w:name="_Toc131533595"/>
      <w:bookmarkStart w:id="1331" w:name="_Toc137399474"/>
      <w:bookmarkStart w:id="1332" w:name="_Toc147176843"/>
      <w:r w:rsidRPr="008C3753">
        <w:t>4.8.3</w:t>
      </w:r>
      <w:r w:rsidRPr="008C3753">
        <w:tab/>
      </w:r>
      <w:r w:rsidR="00F40ED6" w:rsidRPr="008C3753">
        <w:t xml:space="preserve">Applicability of </w:t>
      </w:r>
      <w:r w:rsidR="00F40ED6" w:rsidRPr="008C3753">
        <w:rPr>
          <w:rFonts w:eastAsia="SimSun"/>
          <w:lang w:eastAsia="zh-CN"/>
        </w:rPr>
        <w:t>t</w:t>
      </w:r>
      <w:r w:rsidRPr="008C3753">
        <w:rPr>
          <w:rFonts w:eastAsia="SimSun"/>
        </w:rPr>
        <w:t xml:space="preserve">est configurations for </w:t>
      </w:r>
      <w:bookmarkStart w:id="1333" w:name="OLE_LINK348"/>
      <w:bookmarkStart w:id="1334" w:name="OLE_LINK349"/>
      <w:r w:rsidR="00F40ED6" w:rsidRPr="008C3753">
        <w:rPr>
          <w:snapToGrid w:val="0"/>
          <w:lang w:eastAsia="zh-CN"/>
        </w:rPr>
        <w:t>single-band</w:t>
      </w:r>
      <w:r w:rsidR="00F40ED6" w:rsidRPr="008C3753">
        <w:rPr>
          <w:i/>
          <w:snapToGrid w:val="0"/>
          <w:lang w:eastAsia="zh-CN"/>
        </w:rPr>
        <w:t xml:space="preserve"> </w:t>
      </w:r>
      <w:r w:rsidR="004626BE" w:rsidRPr="008C3753">
        <w:rPr>
          <w:rFonts w:eastAsia="SimSun"/>
        </w:rPr>
        <w:t>operation</w:t>
      </w:r>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2301F426" w14:textId="20107A6C" w:rsidR="00F40ED6" w:rsidRPr="008C3753" w:rsidRDefault="00F40ED6" w:rsidP="00F40ED6">
      <w:pPr>
        <w:rPr>
          <w:lang w:eastAsia="zh-CN"/>
        </w:rPr>
      </w:pPr>
      <w:r w:rsidRPr="008C3753">
        <w:t xml:space="preserve">The applicable test configurations are specified in the tables below for each the supported RF configuration, which shall be declared according to </w:t>
      </w:r>
      <w:r w:rsidR="00062DCB" w:rsidRPr="008C3753">
        <w:t>clause 4</w:t>
      </w:r>
      <w:r w:rsidRPr="008C3753">
        <w:t xml:space="preserve">.6. The generation and power allocation for each test configuration is defined in </w:t>
      </w:r>
      <w:r w:rsidR="00062DCB" w:rsidRPr="008C3753">
        <w:t>clause 4</w:t>
      </w:r>
      <w:r w:rsidRPr="008C3753">
        <w:t>.</w:t>
      </w:r>
      <w:r w:rsidRPr="008C3753">
        <w:rPr>
          <w:lang w:val="en-US" w:eastAsia="zh-CN"/>
        </w:rPr>
        <w:t>7</w:t>
      </w:r>
      <w:r w:rsidRPr="008C3753">
        <w:t>.</w:t>
      </w:r>
      <w:r w:rsidRPr="008C3753">
        <w:rPr>
          <w:lang w:val="en-US" w:eastAsia="zh-CN"/>
        </w:rPr>
        <w:t xml:space="preserve"> </w:t>
      </w:r>
      <w:r w:rsidRPr="008C3753">
        <w:t xml:space="preserve">This </w:t>
      </w:r>
      <w:r w:rsidR="00AC59EA" w:rsidRPr="008C3753">
        <w:t>clause</w:t>
      </w:r>
      <w:r w:rsidRPr="008C3753">
        <w:t xml:space="preserve"> contains the test configurations for </w:t>
      </w:r>
      <w:r w:rsidR="004626BE" w:rsidRPr="008C3753">
        <w:t>a BS</w:t>
      </w:r>
      <w:r w:rsidR="004626BE" w:rsidRPr="008C3753">
        <w:rPr>
          <w:snapToGrid w:val="0"/>
        </w:rPr>
        <w:t xml:space="preserve"> capable of single carrier, </w:t>
      </w:r>
      <w:r w:rsidR="004626BE" w:rsidRPr="008C3753">
        <w:rPr>
          <w:snapToGrid w:val="0"/>
          <w:lang w:eastAsia="zh-CN"/>
        </w:rPr>
        <w:t xml:space="preserve">multi-carrier and/or CA operation in </w:t>
      </w:r>
      <w:r w:rsidR="004626BE" w:rsidRPr="008C3753">
        <w:rPr>
          <w:snapToGrid w:val="0"/>
        </w:rPr>
        <w:t xml:space="preserve">both contiguous and non-contiguous </w:t>
      </w:r>
      <w:r w:rsidR="004626BE" w:rsidRPr="008C3753">
        <w:rPr>
          <w:snapToGrid w:val="0"/>
          <w:lang w:eastAsia="zh-CN"/>
        </w:rPr>
        <w:t>spectrum in single band</w:t>
      </w:r>
      <w:r w:rsidRPr="008C3753">
        <w:t>.</w:t>
      </w:r>
    </w:p>
    <w:p w14:paraId="1D0024EE" w14:textId="11DECC40" w:rsidR="00F40ED6" w:rsidRPr="008C3753" w:rsidRDefault="00F40ED6" w:rsidP="00F40ED6">
      <w:pPr>
        <w:rPr>
          <w:snapToGrid w:val="0"/>
          <w:lang w:eastAsia="zh-CN"/>
        </w:rPr>
      </w:pPr>
      <w:r w:rsidRPr="008C3753">
        <w:t xml:space="preserve">For a BS </w:t>
      </w:r>
      <w:r w:rsidRPr="008C3753">
        <w:rPr>
          <w:snapToGrid w:val="0"/>
          <w:lang w:eastAsia="zh-CN"/>
        </w:rPr>
        <w:t xml:space="preserve">declared to be capable of </w:t>
      </w:r>
      <w:r w:rsidRPr="008C3753">
        <w:t>single carrier operation only</w:t>
      </w:r>
      <w:r w:rsidR="00491FDC" w:rsidRPr="008C3753">
        <w:t xml:space="preserve"> (</w:t>
      </w:r>
      <w:r w:rsidR="00CB3018" w:rsidRPr="008C3753">
        <w:t>D.16</w:t>
      </w:r>
      <w:r w:rsidR="00491FDC" w:rsidRPr="008C3753">
        <w:t>)</w:t>
      </w:r>
      <w:r w:rsidRPr="008C3753">
        <w:t>, a single carrier (SC) shall be used for testing.</w:t>
      </w:r>
    </w:p>
    <w:p w14:paraId="2995911C" w14:textId="2B4E74BD" w:rsidR="00F40ED6" w:rsidRPr="008C3753" w:rsidRDefault="00F40ED6" w:rsidP="00F40ED6">
      <w:pPr>
        <w:rPr>
          <w:snapToGrid w:val="0"/>
          <w:lang w:eastAsia="zh-CN"/>
        </w:rPr>
      </w:pPr>
      <w:r w:rsidRPr="008C3753">
        <w:rPr>
          <w:snapToGrid w:val="0"/>
          <w:lang w:eastAsia="zh-CN"/>
        </w:rPr>
        <w:t xml:space="preserve">For a </w:t>
      </w:r>
      <w:r w:rsidR="004626BE" w:rsidRPr="008C3753">
        <w:rPr>
          <w:snapToGrid w:val="0"/>
          <w:lang w:eastAsia="zh-CN"/>
        </w:rPr>
        <w:t>BS</w:t>
      </w:r>
      <w:r w:rsidR="004626BE" w:rsidRPr="008C3753" w:rsidDel="004626BE">
        <w:rPr>
          <w:i/>
          <w:snapToGrid w:val="0"/>
          <w:lang w:eastAsia="zh-CN"/>
        </w:rPr>
        <w:t xml:space="preserve"> </w:t>
      </w:r>
      <w:r w:rsidRPr="008C3753">
        <w:rPr>
          <w:snapToGrid w:val="0"/>
          <w:lang w:eastAsia="zh-CN"/>
        </w:rPr>
        <w:t>declared to support multi-carrier and/or CA operation in contiguous spectrum</w:t>
      </w:r>
      <w:r w:rsidR="00491FDC" w:rsidRPr="008C3753">
        <w:rPr>
          <w:snapToGrid w:val="0"/>
          <w:lang w:eastAsia="zh-CN"/>
        </w:rPr>
        <w:t xml:space="preserve"> </w:t>
      </w:r>
      <w:r w:rsidR="004626BE" w:rsidRPr="008C3753">
        <w:rPr>
          <w:snapToGrid w:val="0"/>
          <w:lang w:eastAsia="zh-CN"/>
        </w:rPr>
        <w:t xml:space="preserve">within a single band </w:t>
      </w:r>
      <w:r w:rsidR="00491FDC" w:rsidRPr="008C3753">
        <w:rPr>
          <w:snapToGrid w:val="0"/>
          <w:lang w:eastAsia="zh-CN"/>
        </w:rPr>
        <w:t>(</w:t>
      </w:r>
      <w:r w:rsidR="00CB3018" w:rsidRPr="008C3753">
        <w:rPr>
          <w:snapToGrid w:val="0"/>
          <w:lang w:eastAsia="zh-CN"/>
        </w:rPr>
        <w:t>D.15-D.16</w:t>
      </w:r>
      <w:r w:rsidR="00491FDC" w:rsidRPr="008C3753">
        <w:rPr>
          <w:snapToGrid w:val="0"/>
          <w:lang w:eastAsia="zh-CN"/>
        </w:rPr>
        <w:t>)</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-1</w:t>
      </w:r>
      <w:r w:rsidRPr="008C3753">
        <w:rPr>
          <w:snapToGrid w:val="0"/>
          <w:lang w:eastAsia="zh-CN"/>
        </w:rPr>
        <w:t xml:space="preserve"> shall be used for testing.</w:t>
      </w:r>
    </w:p>
    <w:p w14:paraId="69ECA00F" w14:textId="524D08F4" w:rsidR="00F40ED6" w:rsidRPr="008C3753" w:rsidRDefault="00F40ED6" w:rsidP="00F40ED6">
      <w:pPr>
        <w:rPr>
          <w:snapToGrid w:val="0"/>
        </w:rPr>
      </w:pPr>
      <w:r w:rsidRPr="008C3753">
        <w:rPr>
          <w:snapToGrid w:val="0"/>
        </w:rPr>
        <w:t>For a</w:t>
      </w:r>
      <w:r w:rsidRPr="008C3753">
        <w:rPr>
          <w:snapToGrid w:val="0"/>
          <w:lang w:val="en-US" w:eastAsia="zh-CN"/>
        </w:rPr>
        <w:t xml:space="preserve"> </w:t>
      </w:r>
      <w:r w:rsidR="004626BE" w:rsidRPr="008C3753">
        <w:rPr>
          <w:snapToGrid w:val="0"/>
        </w:rPr>
        <w:t>BS</w:t>
      </w:r>
      <w:r w:rsidR="004626BE" w:rsidRPr="008C3753" w:rsidDel="004626BE">
        <w:rPr>
          <w:i/>
          <w:snapToGrid w:val="0"/>
          <w:lang w:eastAsia="zh-CN"/>
        </w:rPr>
        <w:t xml:space="preserve"> </w:t>
      </w:r>
      <w:r w:rsidRPr="008C3753">
        <w:rPr>
          <w:snapToGrid w:val="0"/>
        </w:rPr>
        <w:t xml:space="preserve">declared to support </w:t>
      </w:r>
      <w:r w:rsidRPr="008C3753">
        <w:rPr>
          <w:snapToGrid w:val="0"/>
          <w:lang w:eastAsia="zh-CN"/>
        </w:rPr>
        <w:t xml:space="preserve">multi-carrier and/or CA operation in </w:t>
      </w:r>
      <w:r w:rsidRPr="008C3753">
        <w:rPr>
          <w:snapToGrid w:val="0"/>
        </w:rPr>
        <w:t xml:space="preserve">contiguous and non-contiguous </w:t>
      </w:r>
      <w:r w:rsidRPr="008C3753">
        <w:rPr>
          <w:snapToGrid w:val="0"/>
          <w:lang w:eastAsia="zh-CN"/>
        </w:rPr>
        <w:t xml:space="preserve">spectrum </w:t>
      </w:r>
      <w:r w:rsidR="004626BE" w:rsidRPr="008C3753">
        <w:rPr>
          <w:snapToGrid w:val="0"/>
          <w:lang w:eastAsia="zh-CN"/>
        </w:rPr>
        <w:t xml:space="preserve">within a single band </w:t>
      </w:r>
      <w:r w:rsidR="00491FDC" w:rsidRPr="008C3753">
        <w:rPr>
          <w:snapToGrid w:val="0"/>
          <w:lang w:eastAsia="zh-CN"/>
        </w:rPr>
        <w:t>(</w:t>
      </w:r>
      <w:r w:rsidR="00CB3018" w:rsidRPr="008C3753">
        <w:rPr>
          <w:snapToGrid w:val="0"/>
          <w:lang w:eastAsia="zh-CN"/>
        </w:rPr>
        <w:t>D.15-D.16</w:t>
      </w:r>
      <w:r w:rsidR="00491FDC" w:rsidRPr="008C3753">
        <w:rPr>
          <w:snapToGrid w:val="0"/>
          <w:lang w:eastAsia="zh-CN"/>
        </w:rPr>
        <w:t xml:space="preserve">) </w:t>
      </w:r>
      <w:r w:rsidRPr="008C3753">
        <w:rPr>
          <w:snapToGrid w:val="0"/>
        </w:rPr>
        <w:t>and where the parameters in the manufacture</w:t>
      </w:r>
      <w:r w:rsidR="00EC7F62" w:rsidRPr="008C3753">
        <w:rPr>
          <w:snapToGrid w:val="0"/>
        </w:rPr>
        <w:t>'</w:t>
      </w:r>
      <w:r w:rsidRPr="008C3753">
        <w:rPr>
          <w:snapToGrid w:val="0"/>
        </w:rPr>
        <w:t xml:space="preserve">s declaration according to </w:t>
      </w:r>
      <w:r w:rsidR="00062DCB" w:rsidRPr="008C3753">
        <w:rPr>
          <w:snapToGrid w:val="0"/>
        </w:rPr>
        <w:t>clause 4</w:t>
      </w:r>
      <w:r w:rsidRPr="008C3753">
        <w:rPr>
          <w:snapToGrid w:val="0"/>
        </w:rPr>
        <w:t>.</w:t>
      </w:r>
      <w:r w:rsidRPr="008C3753">
        <w:rPr>
          <w:snapToGrid w:val="0"/>
          <w:lang w:val="en-US" w:eastAsia="zh-CN"/>
        </w:rPr>
        <w:t>6</w:t>
      </w:r>
      <w:r w:rsidRPr="008C3753">
        <w:rPr>
          <w:snapToGrid w:val="0"/>
        </w:rPr>
        <w:t xml:space="preserve"> are identical for contiguous (C) and non-contiguous (NC) </w:t>
      </w:r>
      <w:r w:rsidRPr="008C3753">
        <w:rPr>
          <w:snapToGrid w:val="0"/>
          <w:lang w:eastAsia="zh-CN"/>
        </w:rPr>
        <w:t xml:space="preserve">spectrum </w:t>
      </w:r>
      <w:r w:rsidRPr="008C3753">
        <w:rPr>
          <w:snapToGrid w:val="0"/>
        </w:rPr>
        <w:t>operation</w:t>
      </w:r>
      <w:r w:rsidR="00491FDC" w:rsidRPr="008C3753">
        <w:rPr>
          <w:snapToGrid w:val="0"/>
        </w:rPr>
        <w:t xml:space="preserve"> (D.9)</w:t>
      </w:r>
      <w:r w:rsidRPr="008C3753">
        <w:rPr>
          <w:snapToGrid w:val="0"/>
        </w:rPr>
        <w:t xml:space="preserve">, the test configurations in the third column of table </w:t>
      </w:r>
      <w:r w:rsidRPr="008C3753">
        <w:rPr>
          <w:snapToGrid w:val="0"/>
          <w:lang w:eastAsia="zh-CN"/>
        </w:rPr>
        <w:t>4.8.3</w:t>
      </w:r>
      <w:r w:rsidRPr="008C3753">
        <w:rPr>
          <w:snapToGrid w:val="0"/>
        </w:rPr>
        <w:t>-1 shall be used for testing.</w:t>
      </w:r>
    </w:p>
    <w:p w14:paraId="11EC705C" w14:textId="77777777" w:rsidR="00982572" w:rsidRDefault="00982572" w:rsidP="00982572">
      <w:pPr>
        <w:rPr>
          <w:snapToGrid w:val="0"/>
          <w:lang w:eastAsia="zh-CN"/>
        </w:rPr>
      </w:pPr>
      <w:r w:rsidRPr="00F308BA">
        <w:rPr>
          <w:snapToGrid w:val="0"/>
        </w:rPr>
        <w:t>For a BS</w:t>
      </w:r>
      <w:r w:rsidRPr="00F308BA" w:rsidDel="004626BE">
        <w:rPr>
          <w:i/>
          <w:snapToGrid w:val="0"/>
          <w:lang w:eastAsia="zh-CN"/>
        </w:rPr>
        <w:t xml:space="preserve"> </w:t>
      </w:r>
      <w:r w:rsidRPr="00F308BA">
        <w:rPr>
          <w:snapToGrid w:val="0"/>
        </w:rPr>
        <w:t xml:space="preserve">declared to support </w:t>
      </w:r>
      <w:r w:rsidRPr="00F308BA">
        <w:rPr>
          <w:snapToGrid w:val="0"/>
          <w:lang w:eastAsia="zh-CN"/>
        </w:rPr>
        <w:t xml:space="preserve">multi-carrier and/or CA in operation </w:t>
      </w:r>
      <w:r w:rsidRPr="00F308BA">
        <w:rPr>
          <w:snapToGrid w:val="0"/>
        </w:rPr>
        <w:t xml:space="preserve">contiguous and non-contiguous </w:t>
      </w:r>
      <w:r w:rsidRPr="00F308BA">
        <w:rPr>
          <w:snapToGrid w:val="0"/>
          <w:lang w:eastAsia="zh-CN"/>
        </w:rPr>
        <w:t xml:space="preserve">spectrum within a single band (D.15-D.16) </w:t>
      </w:r>
      <w:r w:rsidRPr="00F308BA">
        <w:rPr>
          <w:snapToGrid w:val="0"/>
        </w:rPr>
        <w:t>and where the parameters in the manufacture's declaration according to clause 4.</w:t>
      </w:r>
      <w:r w:rsidRPr="00F308BA">
        <w:rPr>
          <w:snapToGrid w:val="0"/>
          <w:lang w:val="en-US" w:eastAsia="zh-CN"/>
        </w:rPr>
        <w:t>6</w:t>
      </w:r>
      <w:r w:rsidRPr="00F308BA">
        <w:rPr>
          <w:snapToGrid w:val="0"/>
        </w:rPr>
        <w:t xml:space="preserve"> are not identical for contiguous (C) and non-contiguous (NC) </w:t>
      </w:r>
      <w:r w:rsidRPr="00F308BA">
        <w:rPr>
          <w:snapToGrid w:val="0"/>
          <w:lang w:eastAsia="zh-CN"/>
        </w:rPr>
        <w:t xml:space="preserve">spectrum </w:t>
      </w:r>
      <w:r w:rsidRPr="00F308BA">
        <w:rPr>
          <w:snapToGrid w:val="0"/>
        </w:rPr>
        <w:t>operation (D.9),</w:t>
      </w:r>
      <w:r w:rsidRPr="00F308BA">
        <w:rPr>
          <w:snapToGrid w:val="0"/>
          <w:lang w:eastAsia="zh-CN"/>
        </w:rPr>
        <w:t xml:space="preserve"> </w:t>
      </w:r>
      <w:r w:rsidRPr="00F308BA">
        <w:rPr>
          <w:snapToGrid w:val="0"/>
        </w:rPr>
        <w:t xml:space="preserve">the test configurations in the fourth column of table </w:t>
      </w:r>
      <w:r w:rsidRPr="00F308BA">
        <w:rPr>
          <w:snapToGrid w:val="0"/>
          <w:lang w:eastAsia="zh-CN"/>
        </w:rPr>
        <w:t>4.8.3</w:t>
      </w:r>
      <w:r w:rsidRPr="00F308BA">
        <w:rPr>
          <w:snapToGrid w:val="0"/>
        </w:rPr>
        <w:t xml:space="preserve">-1 </w:t>
      </w:r>
      <w:r w:rsidRPr="00F308BA">
        <w:rPr>
          <w:snapToGrid w:val="0"/>
          <w:lang w:eastAsia="zh-CN"/>
        </w:rPr>
        <w:t>shall be used for testing.</w:t>
      </w:r>
    </w:p>
    <w:p w14:paraId="79E15DDC" w14:textId="3E143F6B" w:rsidR="00BB7A7B" w:rsidRDefault="00BB7A7B" w:rsidP="00982572">
      <w:pPr>
        <w:rPr>
          <w:snapToGrid w:val="0"/>
          <w:lang w:eastAsia="zh-CN"/>
        </w:rPr>
      </w:pPr>
      <w:r>
        <w:rPr>
          <w:snapToGrid w:val="0"/>
          <w:lang w:eastAsia="zh-CN"/>
        </w:rPr>
        <w:t xml:space="preserve">For a BS declared to support band n46 and/or band n96 operation with 60 MHz and or 80 MHz channel bandwidth </w:t>
      </w:r>
      <w:r w:rsidRPr="00D36932">
        <w:rPr>
          <w:snapToGrid w:val="0"/>
          <w:lang w:eastAsia="zh-CN"/>
        </w:rPr>
        <w:t>with non-contig</w:t>
      </w:r>
      <w:r>
        <w:rPr>
          <w:snapToGrid w:val="0"/>
          <w:lang w:eastAsia="zh-CN"/>
        </w:rPr>
        <w:t>u</w:t>
      </w:r>
      <w:r w:rsidRPr="00D36932">
        <w:rPr>
          <w:snapToGrid w:val="0"/>
          <w:lang w:eastAsia="zh-CN"/>
        </w:rPr>
        <w:t>ous transmission, the test configuration NRTC6 shall be used</w:t>
      </w:r>
      <w:r>
        <w:rPr>
          <w:snapToGrid w:val="0"/>
          <w:lang w:eastAsia="zh-CN"/>
        </w:rPr>
        <w:t xml:space="preserve"> </w:t>
      </w:r>
      <w:r w:rsidRPr="00DD3205">
        <w:rPr>
          <w:snapToGrid w:val="0"/>
          <w:lang w:eastAsia="zh-CN"/>
        </w:rPr>
        <w:t>for operation band unwanted emission</w:t>
      </w:r>
      <w:r>
        <w:rPr>
          <w:snapToGrid w:val="0"/>
          <w:lang w:eastAsia="zh-CN"/>
        </w:rPr>
        <w:t>.</w:t>
      </w:r>
    </w:p>
    <w:p w14:paraId="05656B80" w14:textId="69519581" w:rsidR="00685EEB" w:rsidRPr="008C3753" w:rsidRDefault="00685EEB" w:rsidP="00982572">
      <w:pPr>
        <w:rPr>
          <w:lang w:eastAsia="zh-CN"/>
        </w:rPr>
      </w:pPr>
      <w:r w:rsidRPr="008C3753">
        <w:rPr>
          <w:lang w:eastAsia="zh-CN"/>
        </w:rPr>
        <w:t xml:space="preserve">Unless otherwise stated, single carrier configuration (SC) tests shall be performed using signal with narrowest supported </w:t>
      </w:r>
      <w:r w:rsidR="005132E2" w:rsidRPr="008C3753">
        <w:rPr>
          <w:lang w:eastAsia="zh-CN"/>
        </w:rPr>
        <w:t xml:space="preserve">channel bandwidth </w:t>
      </w:r>
      <w:r w:rsidRPr="008C3753">
        <w:rPr>
          <w:lang w:eastAsia="zh-CN"/>
        </w:rPr>
        <w:t>and the smallest supported sub-carrier spacing.</w:t>
      </w:r>
    </w:p>
    <w:p w14:paraId="379AE795" w14:textId="3B032327" w:rsidR="00F40ED6" w:rsidRPr="008C3753" w:rsidRDefault="00F40ED6" w:rsidP="00F40ED6">
      <w:pPr>
        <w:pStyle w:val="TH"/>
        <w:rPr>
          <w:snapToGrid w:val="0"/>
          <w:lang w:eastAsia="zh-CN"/>
        </w:rPr>
      </w:pPr>
      <w:r w:rsidRPr="008C3753">
        <w:rPr>
          <w:snapToGrid w:val="0"/>
          <w:lang w:eastAsia="zh-CN"/>
        </w:rPr>
        <w:lastRenderedPageBreak/>
        <w:t xml:space="preserve">Table 4.8.3-1: Test configurations for a </w:t>
      </w:r>
      <w:r w:rsidR="004626BE" w:rsidRPr="008C3753">
        <w:rPr>
          <w:snapToGrid w:val="0"/>
          <w:lang w:eastAsia="zh-CN"/>
        </w:rPr>
        <w:t>BS 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3C5595" w:rsidRPr="008C3753" w14:paraId="01C9D337" w14:textId="77777777" w:rsidTr="00F40ED6">
        <w:trPr>
          <w:jc w:val="center"/>
        </w:trPr>
        <w:tc>
          <w:tcPr>
            <w:tcW w:w="4085" w:type="dxa"/>
          </w:tcPr>
          <w:p w14:paraId="0B39B1A5" w14:textId="77777777" w:rsidR="00F40ED6" w:rsidRPr="008C3753" w:rsidRDefault="00F40ED6" w:rsidP="00081372">
            <w:pPr>
              <w:pStyle w:val="TAH"/>
              <w:rPr>
                <w:rFonts w:cs="Arial"/>
              </w:rPr>
            </w:pPr>
            <w:r w:rsidRPr="008C3753">
              <w:rPr>
                <w:rFonts w:cs="Arial"/>
                <w:lang w:eastAsia="zh-CN"/>
              </w:rPr>
              <w:t>BS test case</w:t>
            </w:r>
          </w:p>
        </w:tc>
        <w:tc>
          <w:tcPr>
            <w:tcW w:w="2054" w:type="dxa"/>
          </w:tcPr>
          <w:p w14:paraId="3F60B2DA" w14:textId="77777777" w:rsidR="00F40ED6" w:rsidRPr="008C3753" w:rsidRDefault="00F40ED6" w:rsidP="00081372">
            <w:pPr>
              <w:pStyle w:val="TAH"/>
              <w:rPr>
                <w:rFonts w:cs="Arial"/>
              </w:rPr>
            </w:pPr>
            <w:r w:rsidRPr="008C3753">
              <w:rPr>
                <w:rFonts w:cs="Arial"/>
                <w:snapToGrid w:val="0"/>
                <w:lang w:eastAsia="zh-CN"/>
              </w:rPr>
              <w:t>Contiguous spectrum capable BS</w:t>
            </w:r>
          </w:p>
        </w:tc>
        <w:tc>
          <w:tcPr>
            <w:tcW w:w="1859" w:type="dxa"/>
          </w:tcPr>
          <w:p w14:paraId="7BBA199A" w14:textId="77777777" w:rsidR="00F40ED6" w:rsidRPr="008C3753" w:rsidRDefault="00F40ED6" w:rsidP="00081372">
            <w:pPr>
              <w:pStyle w:val="TAH"/>
              <w:rPr>
                <w:rFonts w:cs="Arial"/>
              </w:rPr>
            </w:pPr>
            <w:r w:rsidRPr="008C3753">
              <w:rPr>
                <w:rFonts w:cs="Arial"/>
                <w:snapToGrid w:val="0"/>
                <w:kern w:val="2"/>
                <w:lang w:eastAsia="zh-CN"/>
              </w:rPr>
              <w:t>C and NC capable BS with identical parameters</w:t>
            </w:r>
          </w:p>
        </w:tc>
        <w:tc>
          <w:tcPr>
            <w:tcW w:w="1859" w:type="dxa"/>
          </w:tcPr>
          <w:p w14:paraId="2D7522EE" w14:textId="77777777" w:rsidR="00F40ED6" w:rsidRPr="008C3753" w:rsidRDefault="00F40ED6" w:rsidP="00081372">
            <w:pPr>
              <w:pStyle w:val="TAH"/>
              <w:rPr>
                <w:rFonts w:cs="Arial"/>
              </w:rPr>
            </w:pPr>
            <w:r w:rsidRPr="008C3753">
              <w:rPr>
                <w:rFonts w:cs="Arial"/>
                <w:snapToGrid w:val="0"/>
                <w:kern w:val="2"/>
                <w:lang w:eastAsia="zh-CN"/>
              </w:rPr>
              <w:t>C and NC capable BS with different parameters</w:t>
            </w:r>
          </w:p>
        </w:tc>
      </w:tr>
      <w:tr w:rsidR="003C5595" w:rsidRPr="008C3753" w14:paraId="4D279C92" w14:textId="77777777" w:rsidTr="00F40ED6">
        <w:trPr>
          <w:jc w:val="center"/>
        </w:trPr>
        <w:tc>
          <w:tcPr>
            <w:tcW w:w="4085" w:type="dxa"/>
          </w:tcPr>
          <w:p w14:paraId="36B894C9" w14:textId="77777777" w:rsidR="00F40ED6" w:rsidRPr="008C3753" w:rsidRDefault="00F40ED6" w:rsidP="00081372">
            <w:pPr>
              <w:pStyle w:val="TAL"/>
              <w:rPr>
                <w:rFonts w:cs="Arial"/>
              </w:rPr>
            </w:pPr>
            <w:r w:rsidRPr="008C3753">
              <w:rPr>
                <w:rFonts w:cs="Arial"/>
                <w:lang w:eastAsia="zh-CN"/>
              </w:rPr>
              <w:t>Base station output power</w:t>
            </w:r>
          </w:p>
        </w:tc>
        <w:tc>
          <w:tcPr>
            <w:tcW w:w="2054" w:type="dxa"/>
          </w:tcPr>
          <w:p w14:paraId="6230B883"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0223741A" w14:textId="7834A1A4" w:rsidR="00F40ED6" w:rsidRPr="008C3753" w:rsidRDefault="00F40ED6" w:rsidP="00081372">
            <w:pPr>
              <w:pStyle w:val="TAC"/>
              <w:rPr>
                <w:rFonts w:eastAsia="SimSun" w:cs="Arial"/>
              </w:rPr>
            </w:pPr>
            <w:r w:rsidRPr="008C3753">
              <w:rPr>
                <w:rFonts w:cs="Arial"/>
                <w:snapToGrid w:val="0"/>
                <w:lang w:eastAsia="zh-CN"/>
              </w:rPr>
              <w:t>NRTC1</w:t>
            </w:r>
          </w:p>
        </w:tc>
        <w:tc>
          <w:tcPr>
            <w:tcW w:w="1859" w:type="dxa"/>
          </w:tcPr>
          <w:p w14:paraId="2529BC40"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0C29C030" w14:textId="77777777" w:rsidTr="00F40ED6">
        <w:trPr>
          <w:jc w:val="center"/>
        </w:trPr>
        <w:tc>
          <w:tcPr>
            <w:tcW w:w="4085" w:type="dxa"/>
          </w:tcPr>
          <w:p w14:paraId="03AE7C29" w14:textId="77777777" w:rsidR="00F40ED6" w:rsidRPr="008C3753" w:rsidRDefault="00F40ED6" w:rsidP="00081372">
            <w:pPr>
              <w:pStyle w:val="TAL"/>
              <w:rPr>
                <w:rFonts w:cs="Arial"/>
                <w:lang w:eastAsia="zh-CN"/>
              </w:rPr>
            </w:pPr>
            <w:r w:rsidRPr="008C3753">
              <w:rPr>
                <w:rFonts w:cs="Arial"/>
                <w:lang w:eastAsia="ja-JP"/>
              </w:rPr>
              <w:t>RE Power control dynamic range</w:t>
            </w:r>
          </w:p>
        </w:tc>
        <w:tc>
          <w:tcPr>
            <w:tcW w:w="2054" w:type="dxa"/>
          </w:tcPr>
          <w:p w14:paraId="57DDF2AE" w14:textId="77777777" w:rsidR="00F40ED6" w:rsidRPr="008C3753" w:rsidRDefault="00F40ED6" w:rsidP="00081372">
            <w:pPr>
              <w:pStyle w:val="TAC"/>
              <w:rPr>
                <w:rFonts w:cs="Arial"/>
                <w:snapToGrid w:val="0"/>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78B3E97B"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2910FF95"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9E7F97" w:rsidRPr="008C3753" w14:paraId="7C9DFF8D" w14:textId="77777777" w:rsidTr="00F40ED6">
        <w:trPr>
          <w:jc w:val="center"/>
        </w:trPr>
        <w:tc>
          <w:tcPr>
            <w:tcW w:w="4085" w:type="dxa"/>
          </w:tcPr>
          <w:p w14:paraId="38BEA8BC" w14:textId="08228BFB" w:rsidR="009E7F97" w:rsidRPr="008C3753" w:rsidRDefault="009E7F97" w:rsidP="009E7F97">
            <w:pPr>
              <w:pStyle w:val="TAL"/>
              <w:rPr>
                <w:rFonts w:cs="Arial"/>
                <w:lang w:eastAsia="zh-CN"/>
              </w:rPr>
            </w:pPr>
            <w:r w:rsidRPr="008C3753">
              <w:rPr>
                <w:rFonts w:cs="Arial"/>
                <w:lang w:eastAsia="ja-JP"/>
              </w:rPr>
              <w:t>Total power dynamic range (Note 3)</w:t>
            </w:r>
          </w:p>
        </w:tc>
        <w:tc>
          <w:tcPr>
            <w:tcW w:w="2054" w:type="dxa"/>
          </w:tcPr>
          <w:p w14:paraId="055C1017" w14:textId="77777777" w:rsidR="009E7F97" w:rsidRPr="008C3753" w:rsidRDefault="009E7F97" w:rsidP="009E7F97">
            <w:pPr>
              <w:pStyle w:val="TAC"/>
              <w:rPr>
                <w:rFonts w:cs="Arial"/>
                <w:snapToGrid w:val="0"/>
                <w:lang w:eastAsia="zh-CN"/>
              </w:rPr>
            </w:pPr>
            <w:r w:rsidRPr="008C3753">
              <w:rPr>
                <w:rFonts w:cs="Arial"/>
                <w:snapToGrid w:val="0"/>
                <w:kern w:val="2"/>
                <w:lang w:eastAsia="zh-CN"/>
              </w:rPr>
              <w:t>SC</w:t>
            </w:r>
          </w:p>
        </w:tc>
        <w:tc>
          <w:tcPr>
            <w:tcW w:w="1859" w:type="dxa"/>
          </w:tcPr>
          <w:p w14:paraId="37E1E306" w14:textId="77777777" w:rsidR="009E7F97" w:rsidRPr="008C3753" w:rsidRDefault="009E7F97" w:rsidP="009E7F97">
            <w:pPr>
              <w:pStyle w:val="TAC"/>
              <w:rPr>
                <w:rFonts w:eastAsia="SimSun" w:cs="Arial"/>
                <w:snapToGrid w:val="0"/>
                <w:kern w:val="2"/>
                <w:lang w:eastAsia="zh-CN"/>
              </w:rPr>
            </w:pPr>
            <w:r w:rsidRPr="008C3753">
              <w:rPr>
                <w:rFonts w:eastAsia="SimSun" w:cs="Arial"/>
                <w:snapToGrid w:val="0"/>
                <w:kern w:val="2"/>
                <w:lang w:eastAsia="zh-CN"/>
              </w:rPr>
              <w:t>SC</w:t>
            </w:r>
          </w:p>
        </w:tc>
        <w:tc>
          <w:tcPr>
            <w:tcW w:w="1859" w:type="dxa"/>
          </w:tcPr>
          <w:p w14:paraId="6FCF3E82" w14:textId="77777777" w:rsidR="009E7F97" w:rsidRPr="008C3753" w:rsidRDefault="009E7F97" w:rsidP="009E7F97">
            <w:pPr>
              <w:pStyle w:val="TAC"/>
              <w:rPr>
                <w:rFonts w:eastAsia="SimSun" w:cs="Arial"/>
                <w:snapToGrid w:val="0"/>
                <w:kern w:val="2"/>
                <w:lang w:eastAsia="zh-CN"/>
              </w:rPr>
            </w:pPr>
            <w:r w:rsidRPr="008C3753">
              <w:rPr>
                <w:rFonts w:eastAsia="SimSun" w:cs="Arial"/>
                <w:snapToGrid w:val="0"/>
                <w:kern w:val="2"/>
                <w:lang w:eastAsia="zh-CN"/>
              </w:rPr>
              <w:t>SC</w:t>
            </w:r>
          </w:p>
        </w:tc>
      </w:tr>
      <w:tr w:rsidR="003C5595" w:rsidRPr="008C3753" w14:paraId="2A05861F" w14:textId="77777777" w:rsidTr="00F40ED6">
        <w:trPr>
          <w:jc w:val="center"/>
        </w:trPr>
        <w:tc>
          <w:tcPr>
            <w:tcW w:w="4085" w:type="dxa"/>
          </w:tcPr>
          <w:p w14:paraId="5461CE04" w14:textId="77777777" w:rsidR="00F40ED6" w:rsidRPr="008C3753" w:rsidRDefault="00F40ED6" w:rsidP="00081372">
            <w:pPr>
              <w:pStyle w:val="TAL"/>
              <w:rPr>
                <w:rFonts w:cs="Arial"/>
              </w:rPr>
            </w:pPr>
            <w:r w:rsidRPr="008C3753">
              <w:rPr>
                <w:rFonts w:cs="Arial"/>
                <w:lang w:eastAsia="zh-CN"/>
              </w:rPr>
              <w:t>Transmit ON/OFF power (only applied for NR TDD BS)</w:t>
            </w:r>
          </w:p>
        </w:tc>
        <w:tc>
          <w:tcPr>
            <w:tcW w:w="2054" w:type="dxa"/>
          </w:tcPr>
          <w:p w14:paraId="47294ACA"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16271156" w14:textId="677F12A4" w:rsidR="00F40ED6" w:rsidRPr="008C3753" w:rsidRDefault="00F40ED6" w:rsidP="00081372">
            <w:pPr>
              <w:pStyle w:val="TAC"/>
              <w:rPr>
                <w:rFonts w:eastAsia="SimSun" w:cs="Arial"/>
              </w:rPr>
            </w:pPr>
            <w:r w:rsidRPr="008C3753">
              <w:rPr>
                <w:rFonts w:cs="Arial"/>
                <w:snapToGrid w:val="0"/>
                <w:lang w:eastAsia="zh-CN"/>
              </w:rPr>
              <w:t>NRTC1</w:t>
            </w:r>
          </w:p>
        </w:tc>
        <w:tc>
          <w:tcPr>
            <w:tcW w:w="1859" w:type="dxa"/>
          </w:tcPr>
          <w:p w14:paraId="73D0BD92"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7C2E188C" w14:textId="77777777" w:rsidTr="00F40ED6">
        <w:trPr>
          <w:jc w:val="center"/>
        </w:trPr>
        <w:tc>
          <w:tcPr>
            <w:tcW w:w="4085" w:type="dxa"/>
          </w:tcPr>
          <w:p w14:paraId="30F7254F" w14:textId="77777777" w:rsidR="00F40ED6" w:rsidRPr="008C3753" w:rsidRDefault="00F40ED6" w:rsidP="00081372">
            <w:pPr>
              <w:pStyle w:val="TAL"/>
              <w:rPr>
                <w:rFonts w:cs="Arial"/>
              </w:rPr>
            </w:pPr>
            <w:r w:rsidRPr="008C3753">
              <w:rPr>
                <w:rFonts w:cs="Arial"/>
                <w:lang w:eastAsia="ja-JP"/>
              </w:rPr>
              <w:t>Frequency error</w:t>
            </w:r>
          </w:p>
        </w:tc>
        <w:tc>
          <w:tcPr>
            <w:tcW w:w="2054" w:type="dxa"/>
          </w:tcPr>
          <w:p w14:paraId="145F1D92" w14:textId="77777777" w:rsidR="00F40ED6" w:rsidRPr="008C3753" w:rsidRDefault="00F40ED6" w:rsidP="00081372">
            <w:pPr>
              <w:pStyle w:val="TAC"/>
              <w:rPr>
                <w:rFonts w:cs="Arial"/>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1FFE23A9"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1859" w:type="dxa"/>
          </w:tcPr>
          <w:p w14:paraId="73AAD804" w14:textId="77777777" w:rsidR="00F40ED6" w:rsidRPr="008C3753" w:rsidRDefault="00F40ED6" w:rsidP="00081372">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9E7F97" w:rsidRPr="008C3753" w14:paraId="5FDCA03D" w14:textId="77777777" w:rsidTr="00F40ED6">
        <w:trPr>
          <w:jc w:val="center"/>
        </w:trPr>
        <w:tc>
          <w:tcPr>
            <w:tcW w:w="4085" w:type="dxa"/>
          </w:tcPr>
          <w:p w14:paraId="0F709FE2" w14:textId="34DCBE86" w:rsidR="009E7F97" w:rsidRPr="008C3753" w:rsidRDefault="009E7F97" w:rsidP="009E7F97">
            <w:pPr>
              <w:pStyle w:val="TAL"/>
              <w:rPr>
                <w:rFonts w:cs="Arial"/>
              </w:rPr>
            </w:pPr>
            <w:r w:rsidRPr="008C3753">
              <w:rPr>
                <w:rFonts w:cs="Arial"/>
                <w:lang w:eastAsia="ja-JP"/>
              </w:rPr>
              <w:t>Error Vector Magnitude (Note 3)</w:t>
            </w:r>
          </w:p>
        </w:tc>
        <w:tc>
          <w:tcPr>
            <w:tcW w:w="2054" w:type="dxa"/>
          </w:tcPr>
          <w:p w14:paraId="6EB25FAA" w14:textId="77777777" w:rsidR="009E7F97" w:rsidRPr="008C3753" w:rsidRDefault="009E7F97" w:rsidP="009E7F97">
            <w:pPr>
              <w:pStyle w:val="TAC"/>
              <w:rPr>
                <w:rFonts w:cs="Arial"/>
              </w:rPr>
            </w:pPr>
            <w:r w:rsidRPr="008C3753">
              <w:rPr>
                <w:rFonts w:cs="Arial"/>
                <w:snapToGrid w:val="0"/>
                <w:lang w:eastAsia="zh-CN"/>
              </w:rPr>
              <w:t>NRTC1</w:t>
            </w:r>
          </w:p>
        </w:tc>
        <w:tc>
          <w:tcPr>
            <w:tcW w:w="1859" w:type="dxa"/>
          </w:tcPr>
          <w:p w14:paraId="4C0CF04C" w14:textId="0B1D0591" w:rsidR="009E7F97" w:rsidRPr="008C3753" w:rsidRDefault="009E7F97" w:rsidP="009E7F97">
            <w:pPr>
              <w:pStyle w:val="TAC"/>
              <w:rPr>
                <w:rFonts w:eastAsia="SimSun" w:cs="Arial"/>
              </w:rPr>
            </w:pPr>
            <w:r w:rsidRPr="008C3753">
              <w:rPr>
                <w:rFonts w:cs="Arial"/>
                <w:snapToGrid w:val="0"/>
                <w:lang w:eastAsia="zh-CN"/>
              </w:rPr>
              <w:t>NRTC1</w:t>
            </w:r>
          </w:p>
        </w:tc>
        <w:tc>
          <w:tcPr>
            <w:tcW w:w="1859" w:type="dxa"/>
          </w:tcPr>
          <w:p w14:paraId="276B710C" w14:textId="77777777" w:rsidR="009E7F97" w:rsidRPr="008C3753" w:rsidRDefault="009E7F97" w:rsidP="009E7F97">
            <w:pPr>
              <w:pStyle w:val="TAC"/>
              <w:rPr>
                <w:rFonts w:cs="Arial"/>
              </w:rPr>
            </w:pPr>
            <w:r w:rsidRPr="008C3753">
              <w:rPr>
                <w:rFonts w:cs="Arial"/>
                <w:snapToGrid w:val="0"/>
                <w:lang w:eastAsia="zh-CN"/>
              </w:rPr>
              <w:t>NRTC1, NRTC3</w:t>
            </w:r>
          </w:p>
        </w:tc>
      </w:tr>
      <w:tr w:rsidR="009E7F97" w:rsidRPr="008C3753" w14:paraId="62E1300A" w14:textId="77777777" w:rsidTr="00F40ED6">
        <w:trPr>
          <w:jc w:val="center"/>
        </w:trPr>
        <w:tc>
          <w:tcPr>
            <w:tcW w:w="4085" w:type="dxa"/>
          </w:tcPr>
          <w:p w14:paraId="2DFC3DEC" w14:textId="1178ECBB" w:rsidR="009E7F97" w:rsidRPr="008C3753" w:rsidRDefault="009E7F97" w:rsidP="009E7F97">
            <w:pPr>
              <w:pStyle w:val="TAL"/>
              <w:rPr>
                <w:rFonts w:cs="Arial"/>
              </w:rPr>
            </w:pPr>
            <w:r w:rsidRPr="008C3753">
              <w:rPr>
                <w:rFonts w:cs="Arial"/>
                <w:lang w:eastAsia="ja-JP"/>
              </w:rPr>
              <w:t xml:space="preserve">Time alignment </w:t>
            </w:r>
            <w:r w:rsidRPr="008C3753">
              <w:rPr>
                <w:rFonts w:cs="Arial"/>
                <w:lang w:eastAsia="zh-CN"/>
              </w:rPr>
              <w:t>error</w:t>
            </w:r>
            <w:r w:rsidRPr="008C3753">
              <w:rPr>
                <w:rFonts w:cs="Arial"/>
                <w:lang w:eastAsia="ja-JP"/>
              </w:rPr>
              <w:t xml:space="preserve"> (Note 3)</w:t>
            </w:r>
          </w:p>
        </w:tc>
        <w:tc>
          <w:tcPr>
            <w:tcW w:w="2054" w:type="dxa"/>
          </w:tcPr>
          <w:p w14:paraId="40E04094" w14:textId="77777777" w:rsidR="009E7F97" w:rsidRPr="008C3753" w:rsidRDefault="009E7F97" w:rsidP="009E7F97">
            <w:pPr>
              <w:pStyle w:val="TAC"/>
              <w:rPr>
                <w:rFonts w:cs="Arial"/>
              </w:rPr>
            </w:pPr>
            <w:r w:rsidRPr="008C3753">
              <w:rPr>
                <w:rFonts w:cs="Arial"/>
                <w:snapToGrid w:val="0"/>
                <w:lang w:eastAsia="zh-CN"/>
              </w:rPr>
              <w:t>NRTC1</w:t>
            </w:r>
          </w:p>
        </w:tc>
        <w:tc>
          <w:tcPr>
            <w:tcW w:w="1859" w:type="dxa"/>
          </w:tcPr>
          <w:p w14:paraId="761A504B" w14:textId="7528E3EA" w:rsidR="009E7F97" w:rsidRPr="008C3753" w:rsidRDefault="009E7F97" w:rsidP="009E7F97">
            <w:pPr>
              <w:pStyle w:val="TAC"/>
              <w:rPr>
                <w:rFonts w:eastAsia="SimSun" w:cs="Arial"/>
              </w:rPr>
            </w:pPr>
            <w:r w:rsidRPr="008C3753">
              <w:rPr>
                <w:rFonts w:cs="Arial"/>
                <w:snapToGrid w:val="0"/>
                <w:lang w:eastAsia="zh-CN"/>
              </w:rPr>
              <w:t>NRTC1</w:t>
            </w:r>
          </w:p>
        </w:tc>
        <w:tc>
          <w:tcPr>
            <w:tcW w:w="1859" w:type="dxa"/>
          </w:tcPr>
          <w:p w14:paraId="6A8747FA" w14:textId="77777777" w:rsidR="009E7F97" w:rsidRPr="008C3753" w:rsidRDefault="009E7F97" w:rsidP="009E7F97">
            <w:pPr>
              <w:pStyle w:val="TAC"/>
              <w:rPr>
                <w:rFonts w:cs="Arial"/>
              </w:rPr>
            </w:pPr>
            <w:r w:rsidRPr="008C3753">
              <w:rPr>
                <w:rFonts w:cs="Arial"/>
                <w:snapToGrid w:val="0"/>
                <w:lang w:eastAsia="zh-CN"/>
              </w:rPr>
              <w:t>NRTC1, NRTC3</w:t>
            </w:r>
          </w:p>
        </w:tc>
      </w:tr>
      <w:tr w:rsidR="003C5595" w:rsidRPr="008C3753" w14:paraId="48DE2CE7" w14:textId="77777777" w:rsidTr="00F40ED6">
        <w:trPr>
          <w:jc w:val="center"/>
        </w:trPr>
        <w:tc>
          <w:tcPr>
            <w:tcW w:w="4085" w:type="dxa"/>
          </w:tcPr>
          <w:p w14:paraId="73FCD0E3" w14:textId="77777777" w:rsidR="00F40ED6" w:rsidRPr="008C3753" w:rsidRDefault="00F40ED6" w:rsidP="00081372">
            <w:pPr>
              <w:pStyle w:val="TAL"/>
              <w:rPr>
                <w:rFonts w:cs="Arial"/>
              </w:rPr>
            </w:pPr>
            <w:r w:rsidRPr="008C3753">
              <w:rPr>
                <w:rFonts w:cs="Arial"/>
                <w:lang w:eastAsia="ja-JP"/>
              </w:rPr>
              <w:t>Occupied bandwidth</w:t>
            </w:r>
          </w:p>
        </w:tc>
        <w:tc>
          <w:tcPr>
            <w:tcW w:w="2054" w:type="dxa"/>
          </w:tcPr>
          <w:p w14:paraId="44E68BD3" w14:textId="77777777" w:rsidR="00F40ED6" w:rsidRPr="008C3753" w:rsidRDefault="00F40ED6" w:rsidP="00081372">
            <w:pPr>
              <w:pStyle w:val="TAC"/>
              <w:rPr>
                <w:rFonts w:cs="Arial"/>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c>
          <w:tcPr>
            <w:tcW w:w="1859" w:type="dxa"/>
          </w:tcPr>
          <w:p w14:paraId="5B8F0521" w14:textId="77777777" w:rsidR="00F40ED6" w:rsidRPr="008C3753" w:rsidRDefault="00F40ED6" w:rsidP="00081372">
            <w:pPr>
              <w:pStyle w:val="TAC"/>
              <w:rPr>
                <w:rFonts w:cs="Arial"/>
                <w:snapToGrid w:val="0"/>
                <w:lang w:eastAsia="zh-CN"/>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c>
          <w:tcPr>
            <w:tcW w:w="1859" w:type="dxa"/>
          </w:tcPr>
          <w:p w14:paraId="18C496E9" w14:textId="77777777" w:rsidR="00F40ED6" w:rsidRPr="008C3753" w:rsidRDefault="00F40ED6" w:rsidP="00081372">
            <w:pPr>
              <w:pStyle w:val="TAC"/>
              <w:rPr>
                <w:rFonts w:cs="Arial"/>
                <w:snapToGrid w:val="0"/>
                <w:lang w:eastAsia="zh-CN"/>
              </w:rPr>
            </w:pPr>
            <w:r w:rsidRPr="008C3753">
              <w:rPr>
                <w:rFonts w:cs="Arial"/>
                <w:snapToGrid w:val="0"/>
                <w:lang w:eastAsia="zh-CN"/>
              </w:rPr>
              <w:t>SC, NRTC2 (Note</w:t>
            </w:r>
            <w:r w:rsidRPr="008C3753">
              <w:rPr>
                <w:rFonts w:eastAsia="SimSun" w:cs="Arial"/>
                <w:snapToGrid w:val="0"/>
                <w:lang w:eastAsia="zh-CN"/>
              </w:rPr>
              <w:t xml:space="preserve"> 1</w:t>
            </w:r>
            <w:r w:rsidRPr="008C3753">
              <w:rPr>
                <w:rFonts w:cs="Arial"/>
                <w:snapToGrid w:val="0"/>
                <w:lang w:eastAsia="zh-CN"/>
              </w:rPr>
              <w:t>)</w:t>
            </w:r>
          </w:p>
        </w:tc>
      </w:tr>
      <w:tr w:rsidR="003C5595" w:rsidRPr="008C3753" w14:paraId="452F4CBF" w14:textId="77777777" w:rsidTr="00F40ED6">
        <w:trPr>
          <w:jc w:val="center"/>
        </w:trPr>
        <w:tc>
          <w:tcPr>
            <w:tcW w:w="4085" w:type="dxa"/>
          </w:tcPr>
          <w:p w14:paraId="0E6D85F8" w14:textId="77777777" w:rsidR="00F40ED6" w:rsidRPr="008C3753" w:rsidRDefault="00F40ED6" w:rsidP="00081372">
            <w:pPr>
              <w:pStyle w:val="TAL"/>
              <w:rPr>
                <w:rFonts w:cs="Arial"/>
              </w:rPr>
            </w:pPr>
            <w:r w:rsidRPr="008C3753">
              <w:rPr>
                <w:rFonts w:cs="Arial"/>
                <w:lang w:eastAsia="ja-JP"/>
              </w:rPr>
              <w:t>Adjacent Channel Leakage power Ratio (ACLR)</w:t>
            </w:r>
          </w:p>
        </w:tc>
        <w:tc>
          <w:tcPr>
            <w:tcW w:w="2054" w:type="dxa"/>
          </w:tcPr>
          <w:p w14:paraId="1AB92BBA"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4CCF2DA0"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43162FA9"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3CC421EE" w14:textId="77777777" w:rsidTr="00F40ED6">
        <w:trPr>
          <w:jc w:val="center"/>
        </w:trPr>
        <w:tc>
          <w:tcPr>
            <w:tcW w:w="4085" w:type="dxa"/>
          </w:tcPr>
          <w:p w14:paraId="42A019DF" w14:textId="77777777" w:rsidR="00F40ED6" w:rsidRPr="008C3753" w:rsidRDefault="00F40ED6" w:rsidP="00081372">
            <w:pPr>
              <w:pStyle w:val="TAL"/>
              <w:rPr>
                <w:rFonts w:cs="Arial"/>
                <w:lang w:eastAsia="ja-JP"/>
              </w:rPr>
            </w:pPr>
            <w:r w:rsidRPr="008C3753">
              <w:rPr>
                <w:rFonts w:cs="Arial"/>
                <w:kern w:val="2"/>
                <w:lang w:eastAsia="ja-JP"/>
              </w:rPr>
              <w:t>Cumulative ACLR requirement in non-contiguous spectrum</w:t>
            </w:r>
          </w:p>
        </w:tc>
        <w:tc>
          <w:tcPr>
            <w:tcW w:w="2054" w:type="dxa"/>
          </w:tcPr>
          <w:p w14:paraId="130D5BBA" w14:textId="77777777" w:rsidR="00F40ED6" w:rsidRPr="008C3753" w:rsidRDefault="00F40ED6" w:rsidP="00081372">
            <w:pPr>
              <w:pStyle w:val="TAC"/>
              <w:rPr>
                <w:rFonts w:eastAsia="SimSun" w:cs="Arial"/>
                <w:snapToGrid w:val="0"/>
                <w:lang w:eastAsia="zh-CN"/>
              </w:rPr>
            </w:pPr>
            <w:r w:rsidRPr="008C3753">
              <w:rPr>
                <w:rFonts w:eastAsia="SimSun" w:cs="Arial"/>
                <w:snapToGrid w:val="0"/>
                <w:lang w:eastAsia="zh-CN"/>
              </w:rPr>
              <w:t>-</w:t>
            </w:r>
          </w:p>
        </w:tc>
        <w:tc>
          <w:tcPr>
            <w:tcW w:w="1859" w:type="dxa"/>
          </w:tcPr>
          <w:p w14:paraId="0284AEA3" w14:textId="77777777" w:rsidR="00F40ED6" w:rsidRPr="008C3753" w:rsidRDefault="00F40ED6" w:rsidP="00081372">
            <w:pPr>
              <w:pStyle w:val="TAC"/>
              <w:rPr>
                <w:rFonts w:cs="Arial"/>
                <w:snapToGrid w:val="0"/>
                <w:lang w:eastAsia="zh-CN"/>
              </w:rPr>
            </w:pPr>
            <w:r w:rsidRPr="008C3753">
              <w:rPr>
                <w:rFonts w:cs="Arial"/>
                <w:snapToGrid w:val="0"/>
                <w:lang w:eastAsia="zh-CN"/>
              </w:rPr>
              <w:t>NRTC3</w:t>
            </w:r>
          </w:p>
        </w:tc>
        <w:tc>
          <w:tcPr>
            <w:tcW w:w="1859" w:type="dxa"/>
          </w:tcPr>
          <w:p w14:paraId="372C624E" w14:textId="77777777" w:rsidR="00F40ED6" w:rsidRPr="008C3753" w:rsidRDefault="00F40ED6" w:rsidP="00081372">
            <w:pPr>
              <w:pStyle w:val="TAC"/>
              <w:rPr>
                <w:rFonts w:cs="Arial"/>
                <w:snapToGrid w:val="0"/>
                <w:lang w:eastAsia="zh-CN"/>
              </w:rPr>
            </w:pPr>
            <w:r w:rsidRPr="008C3753">
              <w:rPr>
                <w:rFonts w:cs="Arial"/>
                <w:snapToGrid w:val="0"/>
                <w:lang w:eastAsia="zh-CN"/>
              </w:rPr>
              <w:t>NRTC3</w:t>
            </w:r>
          </w:p>
        </w:tc>
      </w:tr>
      <w:tr w:rsidR="00982572" w:rsidRPr="00935D02" w14:paraId="23FEEDC1" w14:textId="77777777" w:rsidTr="00F40ED6">
        <w:trPr>
          <w:jc w:val="center"/>
        </w:trPr>
        <w:tc>
          <w:tcPr>
            <w:tcW w:w="4085" w:type="dxa"/>
          </w:tcPr>
          <w:p w14:paraId="4B567EE7" w14:textId="745F086E" w:rsidR="00982572" w:rsidRPr="008C3753" w:rsidRDefault="00982572" w:rsidP="00982572">
            <w:pPr>
              <w:pStyle w:val="TAL"/>
              <w:rPr>
                <w:rFonts w:cs="Arial"/>
              </w:rPr>
            </w:pPr>
            <w:r w:rsidRPr="00F308BA">
              <w:rPr>
                <w:lang w:eastAsia="ja-JP"/>
              </w:rPr>
              <w:t>Operating band unwanted emissions</w:t>
            </w:r>
          </w:p>
        </w:tc>
        <w:tc>
          <w:tcPr>
            <w:tcW w:w="2054" w:type="dxa"/>
          </w:tcPr>
          <w:p w14:paraId="504F3CC8" w14:textId="5135995B" w:rsidR="00982572" w:rsidRPr="008C3753" w:rsidRDefault="00982572" w:rsidP="00982572">
            <w:pPr>
              <w:pStyle w:val="TAC"/>
              <w:rPr>
                <w:rFonts w:eastAsia="SimSun" w:cs="Arial"/>
              </w:rPr>
            </w:pPr>
            <w:r w:rsidRPr="00F308BA">
              <w:rPr>
                <w:snapToGrid w:val="0"/>
                <w:lang w:eastAsia="zh-CN"/>
              </w:rPr>
              <w:t>NRTC1</w:t>
            </w:r>
            <w:bookmarkStart w:id="1335" w:name="OLE_LINK397"/>
            <w:bookmarkStart w:id="1336" w:name="OLE_LINK398"/>
            <w:r w:rsidRPr="00F308BA">
              <w:rPr>
                <w:rFonts w:eastAsia="SimSun"/>
                <w:snapToGrid w:val="0"/>
                <w:lang w:eastAsia="zh-CN"/>
              </w:rPr>
              <w:t>, SC (Note 2)</w:t>
            </w:r>
            <w:bookmarkEnd w:id="1335"/>
            <w:bookmarkEnd w:id="1336"/>
            <w:r w:rsidRPr="00E345E3">
              <w:rPr>
                <w:rFonts w:eastAsia="SimSun"/>
                <w:snapToGrid w:val="0"/>
                <w:lang w:eastAsia="zh-CN"/>
              </w:rPr>
              <w:t xml:space="preserve"> NRTC6 (Note 4)</w:t>
            </w:r>
          </w:p>
        </w:tc>
        <w:tc>
          <w:tcPr>
            <w:tcW w:w="1859" w:type="dxa"/>
          </w:tcPr>
          <w:p w14:paraId="5C748AEB" w14:textId="77777777" w:rsidR="00982572" w:rsidRPr="00F254F9" w:rsidRDefault="00982572" w:rsidP="00982572">
            <w:pPr>
              <w:pStyle w:val="TAC"/>
              <w:rPr>
                <w:rFonts w:eastAsia="SimSun"/>
                <w:snapToGrid w:val="0"/>
                <w:lang w:val="fr-FR" w:eastAsia="zh-CN"/>
              </w:rPr>
            </w:pPr>
            <w:r w:rsidRPr="00F254F9">
              <w:rPr>
                <w:snapToGrid w:val="0"/>
                <w:lang w:val="fr-FR" w:eastAsia="zh-CN"/>
              </w:rPr>
              <w:t>NRTC1, NRTC3</w:t>
            </w:r>
            <w:r w:rsidRPr="00F254F9">
              <w:rPr>
                <w:rFonts w:eastAsia="SimSun"/>
                <w:snapToGrid w:val="0"/>
                <w:lang w:val="fr-FR" w:eastAsia="zh-CN"/>
              </w:rPr>
              <w:t>, SC (Note 2)</w:t>
            </w:r>
          </w:p>
          <w:p w14:paraId="0ADBAED5" w14:textId="7E0239F3" w:rsidR="00982572" w:rsidRPr="00F254F9" w:rsidRDefault="00982572" w:rsidP="00982572">
            <w:pPr>
              <w:pStyle w:val="TAC"/>
              <w:rPr>
                <w:rFonts w:cs="Arial"/>
                <w:snapToGrid w:val="0"/>
                <w:lang w:val="fr-FR" w:eastAsia="zh-CN"/>
              </w:rPr>
            </w:pPr>
            <w:r w:rsidRPr="00F254F9">
              <w:rPr>
                <w:rFonts w:eastAsia="SimSun"/>
                <w:snapToGrid w:val="0"/>
                <w:lang w:val="fr-FR" w:eastAsia="zh-CN"/>
              </w:rPr>
              <w:t>NRTC6 (Note 4)</w:t>
            </w:r>
          </w:p>
        </w:tc>
        <w:tc>
          <w:tcPr>
            <w:tcW w:w="1859" w:type="dxa"/>
          </w:tcPr>
          <w:p w14:paraId="6D68DA6E" w14:textId="77777777" w:rsidR="00982572" w:rsidRPr="00F254F9" w:rsidRDefault="00982572" w:rsidP="00982572">
            <w:pPr>
              <w:pStyle w:val="TAC"/>
              <w:rPr>
                <w:rFonts w:eastAsia="SimSun"/>
                <w:snapToGrid w:val="0"/>
                <w:lang w:val="fr-FR" w:eastAsia="zh-CN"/>
              </w:rPr>
            </w:pPr>
            <w:r w:rsidRPr="00F254F9">
              <w:rPr>
                <w:snapToGrid w:val="0"/>
                <w:lang w:val="fr-FR" w:eastAsia="zh-CN"/>
              </w:rPr>
              <w:t>NRTC1, NRTC3</w:t>
            </w:r>
            <w:r w:rsidRPr="00F254F9">
              <w:rPr>
                <w:rFonts w:eastAsia="SimSun"/>
                <w:snapToGrid w:val="0"/>
                <w:lang w:val="fr-FR" w:eastAsia="zh-CN"/>
              </w:rPr>
              <w:t>, SC (Note 2)</w:t>
            </w:r>
          </w:p>
          <w:p w14:paraId="28CEE39E" w14:textId="6A909DE7" w:rsidR="00982572" w:rsidRPr="00F254F9" w:rsidRDefault="00982572" w:rsidP="00982572">
            <w:pPr>
              <w:pStyle w:val="TAC"/>
              <w:rPr>
                <w:rFonts w:cs="Arial"/>
                <w:snapToGrid w:val="0"/>
                <w:lang w:val="fr-FR" w:eastAsia="zh-CN"/>
              </w:rPr>
            </w:pPr>
            <w:r w:rsidRPr="00F254F9">
              <w:rPr>
                <w:rFonts w:eastAsia="SimSun"/>
                <w:snapToGrid w:val="0"/>
                <w:lang w:val="fr-FR" w:eastAsia="zh-CN"/>
              </w:rPr>
              <w:t>NRTC6 (Note 4)</w:t>
            </w:r>
          </w:p>
        </w:tc>
      </w:tr>
      <w:tr w:rsidR="003C5595" w:rsidRPr="008C3753" w14:paraId="05B6A010" w14:textId="77777777" w:rsidTr="00F40ED6">
        <w:trPr>
          <w:jc w:val="center"/>
        </w:trPr>
        <w:tc>
          <w:tcPr>
            <w:tcW w:w="4085" w:type="dxa"/>
          </w:tcPr>
          <w:p w14:paraId="05F3D84A" w14:textId="77777777" w:rsidR="00F40ED6" w:rsidRPr="008C3753" w:rsidRDefault="00F40ED6" w:rsidP="00081372">
            <w:pPr>
              <w:pStyle w:val="TAL"/>
              <w:rPr>
                <w:rFonts w:cs="Arial"/>
              </w:rPr>
            </w:pPr>
            <w:r w:rsidRPr="008C3753">
              <w:rPr>
                <w:rFonts w:cs="Arial"/>
                <w:lang w:eastAsia="ja-JP"/>
              </w:rPr>
              <w:t>Transmitter spurious emissions</w:t>
            </w:r>
          </w:p>
        </w:tc>
        <w:tc>
          <w:tcPr>
            <w:tcW w:w="2054" w:type="dxa"/>
          </w:tcPr>
          <w:p w14:paraId="76BD33D2"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5379EE2F" w14:textId="77777777" w:rsidR="00F40ED6" w:rsidRPr="008C3753" w:rsidRDefault="00F40ED6" w:rsidP="00081372">
            <w:pPr>
              <w:pStyle w:val="TAC"/>
              <w:rPr>
                <w:rFonts w:cs="Arial"/>
                <w:snapToGrid w:val="0"/>
                <w:lang w:eastAsia="zh-CN"/>
              </w:rPr>
            </w:pPr>
            <w:r w:rsidRPr="008C3753">
              <w:rPr>
                <w:rFonts w:cs="Arial"/>
                <w:snapToGrid w:val="0"/>
                <w:lang w:eastAsia="zh-CN"/>
              </w:rPr>
              <w:t xml:space="preserve"> NRTC3</w:t>
            </w:r>
          </w:p>
        </w:tc>
        <w:tc>
          <w:tcPr>
            <w:tcW w:w="1859" w:type="dxa"/>
          </w:tcPr>
          <w:p w14:paraId="07B35453"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r>
      <w:tr w:rsidR="003C5595" w:rsidRPr="008C3753" w14:paraId="0AA4FB82" w14:textId="77777777" w:rsidTr="00F40ED6">
        <w:trPr>
          <w:jc w:val="center"/>
        </w:trPr>
        <w:tc>
          <w:tcPr>
            <w:tcW w:w="4085" w:type="dxa"/>
          </w:tcPr>
          <w:p w14:paraId="4A274A39" w14:textId="77777777" w:rsidR="00F40ED6" w:rsidRPr="008C3753" w:rsidRDefault="00F40ED6" w:rsidP="00081372">
            <w:pPr>
              <w:pStyle w:val="TAL"/>
              <w:rPr>
                <w:rFonts w:cs="Arial"/>
              </w:rPr>
            </w:pPr>
            <w:r w:rsidRPr="008C3753">
              <w:rPr>
                <w:rFonts w:cs="Arial"/>
                <w:lang w:eastAsia="ja-JP"/>
              </w:rPr>
              <w:t>Transmitter intermodulation</w:t>
            </w:r>
          </w:p>
        </w:tc>
        <w:tc>
          <w:tcPr>
            <w:tcW w:w="2054" w:type="dxa"/>
          </w:tcPr>
          <w:p w14:paraId="60574053"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0E4BA545"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c>
          <w:tcPr>
            <w:tcW w:w="1859" w:type="dxa"/>
          </w:tcPr>
          <w:p w14:paraId="070FF7E0" w14:textId="77777777" w:rsidR="00F40ED6" w:rsidRPr="008C3753" w:rsidRDefault="00F40ED6" w:rsidP="00081372">
            <w:pPr>
              <w:pStyle w:val="TAC"/>
              <w:rPr>
                <w:rFonts w:cs="Arial"/>
                <w:snapToGrid w:val="0"/>
                <w:lang w:eastAsia="zh-CN"/>
              </w:rPr>
            </w:pPr>
            <w:r w:rsidRPr="008C3753">
              <w:rPr>
                <w:rFonts w:cs="Arial"/>
                <w:snapToGrid w:val="0"/>
                <w:lang w:eastAsia="zh-CN"/>
              </w:rPr>
              <w:t>NRTC1, NRTC3</w:t>
            </w:r>
          </w:p>
        </w:tc>
      </w:tr>
      <w:tr w:rsidR="003C5595" w:rsidRPr="008C3753" w14:paraId="2B482B25" w14:textId="77777777" w:rsidTr="00F40ED6">
        <w:trPr>
          <w:jc w:val="center"/>
        </w:trPr>
        <w:tc>
          <w:tcPr>
            <w:tcW w:w="4085" w:type="dxa"/>
          </w:tcPr>
          <w:p w14:paraId="7651675D" w14:textId="77777777" w:rsidR="00F40ED6" w:rsidRPr="008C3753" w:rsidRDefault="00F40ED6" w:rsidP="00081372">
            <w:pPr>
              <w:pStyle w:val="TAL"/>
              <w:rPr>
                <w:rFonts w:cs="Arial"/>
              </w:rPr>
            </w:pPr>
            <w:r w:rsidRPr="008C3753">
              <w:rPr>
                <w:rFonts w:cs="Arial"/>
                <w:lang w:eastAsia="ja-JP"/>
              </w:rPr>
              <w:t>Reference sensitivity level</w:t>
            </w:r>
          </w:p>
        </w:tc>
        <w:tc>
          <w:tcPr>
            <w:tcW w:w="2054" w:type="dxa"/>
          </w:tcPr>
          <w:p w14:paraId="2BF76362"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4CAC5F2C"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0BCBFA26" w14:textId="77777777" w:rsidR="00F40ED6" w:rsidRPr="008C3753" w:rsidRDefault="00F40ED6" w:rsidP="00081372">
            <w:pPr>
              <w:pStyle w:val="TAC"/>
              <w:rPr>
                <w:rFonts w:cs="Arial"/>
              </w:rPr>
            </w:pPr>
            <w:r w:rsidRPr="008C3753">
              <w:rPr>
                <w:rFonts w:cs="Arial"/>
                <w:snapToGrid w:val="0"/>
                <w:lang w:eastAsia="zh-CN"/>
              </w:rPr>
              <w:t>SC</w:t>
            </w:r>
          </w:p>
        </w:tc>
      </w:tr>
      <w:tr w:rsidR="003C5595" w:rsidRPr="008C3753" w14:paraId="0209B76F" w14:textId="77777777" w:rsidTr="00F40ED6">
        <w:trPr>
          <w:jc w:val="center"/>
        </w:trPr>
        <w:tc>
          <w:tcPr>
            <w:tcW w:w="4085" w:type="dxa"/>
          </w:tcPr>
          <w:p w14:paraId="0AABEBC8" w14:textId="77777777" w:rsidR="00F40ED6" w:rsidRPr="008C3753" w:rsidRDefault="00F40ED6" w:rsidP="00081372">
            <w:pPr>
              <w:pStyle w:val="TAL"/>
              <w:rPr>
                <w:rFonts w:cs="Arial"/>
              </w:rPr>
            </w:pPr>
            <w:r w:rsidRPr="008C3753">
              <w:rPr>
                <w:rFonts w:cs="Arial"/>
                <w:lang w:eastAsia="ja-JP"/>
              </w:rPr>
              <w:t>Dynamic range</w:t>
            </w:r>
          </w:p>
        </w:tc>
        <w:tc>
          <w:tcPr>
            <w:tcW w:w="2054" w:type="dxa"/>
          </w:tcPr>
          <w:p w14:paraId="00811A1F"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73D3CF28"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1FBF1EB5" w14:textId="77777777" w:rsidR="00F40ED6" w:rsidRPr="008C3753" w:rsidRDefault="00F40ED6" w:rsidP="00081372">
            <w:pPr>
              <w:pStyle w:val="TAC"/>
              <w:rPr>
                <w:rFonts w:cs="Arial"/>
              </w:rPr>
            </w:pPr>
            <w:r w:rsidRPr="008C3753">
              <w:rPr>
                <w:rFonts w:cs="Arial"/>
                <w:snapToGrid w:val="0"/>
                <w:lang w:eastAsia="zh-CN"/>
              </w:rPr>
              <w:t>SC</w:t>
            </w:r>
          </w:p>
        </w:tc>
      </w:tr>
      <w:tr w:rsidR="003C5595" w:rsidRPr="008C3753" w14:paraId="3A587B4E" w14:textId="77777777" w:rsidTr="00F40ED6">
        <w:trPr>
          <w:jc w:val="center"/>
        </w:trPr>
        <w:tc>
          <w:tcPr>
            <w:tcW w:w="4085" w:type="dxa"/>
          </w:tcPr>
          <w:p w14:paraId="49CEE135" w14:textId="77777777" w:rsidR="00F40ED6" w:rsidRPr="008C3753" w:rsidRDefault="00F40ED6" w:rsidP="00081372">
            <w:pPr>
              <w:pStyle w:val="TAL"/>
              <w:rPr>
                <w:rFonts w:cs="Arial"/>
              </w:rPr>
            </w:pPr>
            <w:r w:rsidRPr="008C3753">
              <w:t>Adjacent Channel Selectivity (ACS)</w:t>
            </w:r>
          </w:p>
        </w:tc>
        <w:tc>
          <w:tcPr>
            <w:tcW w:w="2054" w:type="dxa"/>
          </w:tcPr>
          <w:p w14:paraId="20A29DD4"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198D83E4"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65098C4E"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5AC0961E" w14:textId="77777777" w:rsidTr="00F40ED6">
        <w:trPr>
          <w:jc w:val="center"/>
        </w:trPr>
        <w:tc>
          <w:tcPr>
            <w:tcW w:w="4085" w:type="dxa"/>
          </w:tcPr>
          <w:p w14:paraId="6F7F398C" w14:textId="77777777" w:rsidR="00F40ED6" w:rsidRPr="008C3753" w:rsidRDefault="00F40ED6" w:rsidP="00081372">
            <w:pPr>
              <w:pStyle w:val="TAL"/>
              <w:rPr>
                <w:rFonts w:cs="Arial"/>
              </w:rPr>
            </w:pPr>
            <w:r w:rsidRPr="008C3753">
              <w:t>In-band blocking</w:t>
            </w:r>
          </w:p>
        </w:tc>
        <w:tc>
          <w:tcPr>
            <w:tcW w:w="2054" w:type="dxa"/>
          </w:tcPr>
          <w:p w14:paraId="7ECFA45F"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7EE1BBBB"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34EBF271"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46B4A602" w14:textId="77777777" w:rsidTr="00F40ED6">
        <w:trPr>
          <w:jc w:val="center"/>
        </w:trPr>
        <w:tc>
          <w:tcPr>
            <w:tcW w:w="4085" w:type="dxa"/>
          </w:tcPr>
          <w:p w14:paraId="294BD82A" w14:textId="77777777" w:rsidR="00F40ED6" w:rsidRPr="008C3753" w:rsidRDefault="00F40ED6" w:rsidP="00081372">
            <w:pPr>
              <w:pStyle w:val="TAL"/>
              <w:rPr>
                <w:rFonts w:cs="Arial"/>
              </w:rPr>
            </w:pPr>
            <w:r w:rsidRPr="008C3753">
              <w:t>Out-of-band blocking</w:t>
            </w:r>
          </w:p>
        </w:tc>
        <w:tc>
          <w:tcPr>
            <w:tcW w:w="2054" w:type="dxa"/>
          </w:tcPr>
          <w:p w14:paraId="5DB07FE0"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57268C31"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7CDD0924"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731742BB" w14:textId="77777777" w:rsidTr="00F40ED6">
        <w:trPr>
          <w:jc w:val="center"/>
        </w:trPr>
        <w:tc>
          <w:tcPr>
            <w:tcW w:w="4085" w:type="dxa"/>
          </w:tcPr>
          <w:p w14:paraId="1B51855A" w14:textId="77777777" w:rsidR="00F40ED6" w:rsidRPr="008C3753" w:rsidRDefault="00F40ED6" w:rsidP="00081372">
            <w:pPr>
              <w:pStyle w:val="TAL"/>
              <w:rPr>
                <w:rFonts w:cs="Arial"/>
              </w:rPr>
            </w:pPr>
            <w:r w:rsidRPr="008C3753">
              <w:rPr>
                <w:rFonts w:cs="Arial"/>
              </w:rPr>
              <w:t>Receiver spurious emissions</w:t>
            </w:r>
          </w:p>
        </w:tc>
        <w:tc>
          <w:tcPr>
            <w:tcW w:w="2054" w:type="dxa"/>
          </w:tcPr>
          <w:p w14:paraId="21759361"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36A3C73B"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441EF7DA"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0100E261" w14:textId="77777777" w:rsidTr="00F40ED6">
        <w:trPr>
          <w:jc w:val="center"/>
        </w:trPr>
        <w:tc>
          <w:tcPr>
            <w:tcW w:w="4085" w:type="dxa"/>
          </w:tcPr>
          <w:p w14:paraId="5E67E649" w14:textId="77777777" w:rsidR="00F40ED6" w:rsidRPr="008C3753" w:rsidRDefault="00F40ED6" w:rsidP="00081372">
            <w:pPr>
              <w:pStyle w:val="TAL"/>
              <w:rPr>
                <w:rFonts w:cs="Arial"/>
              </w:rPr>
            </w:pPr>
            <w:r w:rsidRPr="008C3753">
              <w:rPr>
                <w:rFonts w:cs="Arial"/>
              </w:rPr>
              <w:t>Receiver intermodulation</w:t>
            </w:r>
          </w:p>
        </w:tc>
        <w:tc>
          <w:tcPr>
            <w:tcW w:w="2054" w:type="dxa"/>
          </w:tcPr>
          <w:p w14:paraId="52FA5D27" w14:textId="77777777" w:rsidR="00F40ED6" w:rsidRPr="008C3753" w:rsidRDefault="00F40ED6" w:rsidP="00081372">
            <w:pPr>
              <w:pStyle w:val="TAC"/>
              <w:rPr>
                <w:rFonts w:cs="Arial"/>
              </w:rPr>
            </w:pPr>
            <w:r w:rsidRPr="008C3753">
              <w:rPr>
                <w:rFonts w:cs="Arial"/>
                <w:snapToGrid w:val="0"/>
                <w:lang w:eastAsia="zh-CN"/>
              </w:rPr>
              <w:t>NRTC1</w:t>
            </w:r>
          </w:p>
        </w:tc>
        <w:tc>
          <w:tcPr>
            <w:tcW w:w="1859" w:type="dxa"/>
          </w:tcPr>
          <w:p w14:paraId="69D48AD1" w14:textId="77777777" w:rsidR="00F40ED6" w:rsidRPr="008C3753" w:rsidRDefault="00F40ED6" w:rsidP="00081372">
            <w:pPr>
              <w:pStyle w:val="TAC"/>
              <w:rPr>
                <w:rFonts w:cs="Arial"/>
              </w:rPr>
            </w:pPr>
            <w:r w:rsidRPr="008C3753">
              <w:rPr>
                <w:rFonts w:cs="Arial"/>
                <w:snapToGrid w:val="0"/>
                <w:lang w:eastAsia="zh-CN"/>
              </w:rPr>
              <w:t>NRTC3</w:t>
            </w:r>
          </w:p>
        </w:tc>
        <w:tc>
          <w:tcPr>
            <w:tcW w:w="1859" w:type="dxa"/>
          </w:tcPr>
          <w:p w14:paraId="19DE521D" w14:textId="77777777" w:rsidR="00F40ED6" w:rsidRPr="008C3753" w:rsidRDefault="00F40ED6" w:rsidP="00081372">
            <w:pPr>
              <w:pStyle w:val="TAC"/>
              <w:rPr>
                <w:rFonts w:cs="Arial"/>
              </w:rPr>
            </w:pPr>
            <w:r w:rsidRPr="008C3753">
              <w:rPr>
                <w:rFonts w:cs="Arial"/>
                <w:snapToGrid w:val="0"/>
                <w:lang w:eastAsia="zh-CN"/>
              </w:rPr>
              <w:t>NRTC1, NRTC3</w:t>
            </w:r>
          </w:p>
        </w:tc>
      </w:tr>
      <w:tr w:rsidR="003C5595" w:rsidRPr="008C3753" w14:paraId="6A77E78F" w14:textId="77777777" w:rsidTr="00F40ED6">
        <w:trPr>
          <w:jc w:val="center"/>
        </w:trPr>
        <w:tc>
          <w:tcPr>
            <w:tcW w:w="4085" w:type="dxa"/>
          </w:tcPr>
          <w:p w14:paraId="19F94D6D" w14:textId="77777777" w:rsidR="00F40ED6" w:rsidRPr="008C3753" w:rsidRDefault="00F40ED6" w:rsidP="00081372">
            <w:pPr>
              <w:pStyle w:val="TAL"/>
              <w:rPr>
                <w:rFonts w:cs="Arial"/>
              </w:rPr>
            </w:pPr>
            <w:r w:rsidRPr="008C3753">
              <w:rPr>
                <w:rFonts w:cs="Arial"/>
                <w:lang w:eastAsia="ja-JP"/>
              </w:rPr>
              <w:t>In-channel selectivity</w:t>
            </w:r>
          </w:p>
        </w:tc>
        <w:tc>
          <w:tcPr>
            <w:tcW w:w="2054" w:type="dxa"/>
          </w:tcPr>
          <w:p w14:paraId="0C1C0C32" w14:textId="77777777" w:rsidR="00F40ED6" w:rsidRPr="008C3753" w:rsidRDefault="00F40ED6" w:rsidP="00081372">
            <w:pPr>
              <w:pStyle w:val="TAC"/>
              <w:rPr>
                <w:rFonts w:cs="Arial"/>
              </w:rPr>
            </w:pPr>
            <w:r w:rsidRPr="008C3753">
              <w:rPr>
                <w:rFonts w:cs="Arial"/>
                <w:snapToGrid w:val="0"/>
                <w:lang w:eastAsia="zh-CN"/>
              </w:rPr>
              <w:t>SC</w:t>
            </w:r>
          </w:p>
        </w:tc>
        <w:tc>
          <w:tcPr>
            <w:tcW w:w="1859" w:type="dxa"/>
          </w:tcPr>
          <w:p w14:paraId="2B0C7E9E" w14:textId="77777777" w:rsidR="00F40ED6" w:rsidRPr="008C3753" w:rsidRDefault="00F40ED6" w:rsidP="00081372">
            <w:pPr>
              <w:pStyle w:val="TAC"/>
              <w:rPr>
                <w:rFonts w:cs="Arial"/>
                <w:snapToGrid w:val="0"/>
                <w:lang w:eastAsia="zh-CN"/>
              </w:rPr>
            </w:pPr>
            <w:r w:rsidRPr="008C3753">
              <w:rPr>
                <w:rFonts w:cs="Arial"/>
                <w:snapToGrid w:val="0"/>
                <w:lang w:eastAsia="zh-CN"/>
              </w:rPr>
              <w:t>SC</w:t>
            </w:r>
          </w:p>
        </w:tc>
        <w:tc>
          <w:tcPr>
            <w:tcW w:w="1859" w:type="dxa"/>
          </w:tcPr>
          <w:p w14:paraId="1962482F" w14:textId="77777777" w:rsidR="00F40ED6" w:rsidRPr="008C3753" w:rsidRDefault="00F40ED6" w:rsidP="00081372">
            <w:pPr>
              <w:pStyle w:val="TAC"/>
              <w:rPr>
                <w:rFonts w:cs="Arial"/>
                <w:snapToGrid w:val="0"/>
                <w:lang w:eastAsia="zh-CN"/>
              </w:rPr>
            </w:pPr>
            <w:r w:rsidRPr="008C3753">
              <w:rPr>
                <w:rFonts w:cs="Arial"/>
                <w:snapToGrid w:val="0"/>
                <w:lang w:eastAsia="zh-CN"/>
              </w:rPr>
              <w:t>SC</w:t>
            </w:r>
          </w:p>
        </w:tc>
      </w:tr>
      <w:tr w:rsidR="00F40ED6" w:rsidRPr="008C3753" w14:paraId="255EAF28" w14:textId="77777777" w:rsidTr="00F40ED6">
        <w:trPr>
          <w:jc w:val="center"/>
        </w:trPr>
        <w:tc>
          <w:tcPr>
            <w:tcW w:w="9857" w:type="dxa"/>
            <w:gridSpan w:val="4"/>
          </w:tcPr>
          <w:p w14:paraId="14FB4F27" w14:textId="77777777" w:rsidR="00F40ED6" w:rsidRPr="008C3753" w:rsidRDefault="00F40ED6" w:rsidP="00081372">
            <w:pPr>
              <w:pStyle w:val="TAN"/>
              <w:rPr>
                <w:rFonts w:eastAsia="SimSun" w:cs="Arial"/>
                <w:iCs/>
                <w:lang w:eastAsia="zh-CN"/>
              </w:rPr>
            </w:pPr>
            <w:r w:rsidRPr="008C3753">
              <w:rPr>
                <w:rFonts w:cs="Arial"/>
                <w:lang w:eastAsia="zh-CN"/>
              </w:rPr>
              <w:t>Note</w:t>
            </w:r>
            <w:r w:rsidRPr="008C3753">
              <w:rPr>
                <w:rFonts w:eastAsia="SimSun" w:cs="Arial"/>
                <w:lang w:eastAsia="zh-CN"/>
              </w:rPr>
              <w:t xml:space="preserve"> 1</w:t>
            </w:r>
            <w:r w:rsidRPr="008C3753">
              <w:rPr>
                <w:rFonts w:cs="Arial"/>
                <w:lang w:eastAsia="zh-CN"/>
              </w:rPr>
              <w:t>:</w:t>
            </w:r>
            <w:r w:rsidRPr="008C3753">
              <w:rPr>
                <w:rFonts w:cs="Arial"/>
                <w:lang w:eastAsia="zh-CN"/>
              </w:rPr>
              <w:tab/>
            </w:r>
            <w:r w:rsidRPr="008C3753">
              <w:rPr>
                <w:rFonts w:eastAsia="SimSun" w:cs="Arial"/>
                <w:lang w:eastAsia="zh-CN"/>
              </w:rPr>
              <w:t>NR</w:t>
            </w:r>
            <w:r w:rsidRPr="008C3753">
              <w:rPr>
                <w:rFonts w:cs="Arial"/>
              </w:rPr>
              <w:t>TC2 is only applicable when contiguous</w:t>
            </w:r>
            <w:r w:rsidRPr="008C3753">
              <w:rPr>
                <w:rFonts w:cs="Arial"/>
                <w:iCs/>
              </w:rPr>
              <w:t xml:space="preserve"> CA is supported.</w:t>
            </w:r>
          </w:p>
          <w:p w14:paraId="3F116534" w14:textId="7A9C0F15" w:rsidR="009E7F97" w:rsidRPr="008C3753" w:rsidRDefault="00C45D8E" w:rsidP="009E7F97">
            <w:pPr>
              <w:pStyle w:val="TAN"/>
              <w:rPr>
                <w:rFonts w:cs="Arial"/>
              </w:rPr>
            </w:pPr>
            <w:bookmarkStart w:id="1337" w:name="OLE_LINK395"/>
            <w:bookmarkStart w:id="1338" w:name="OLE_LINK396"/>
            <w:r w:rsidRPr="008C3753">
              <w:rPr>
                <w:rFonts w:cs="Arial"/>
              </w:rPr>
              <w:t>Note 2:</w:t>
            </w:r>
            <w:r w:rsidRPr="008C3753">
              <w:tab/>
            </w:r>
            <w:r w:rsidR="00F40ED6" w:rsidRPr="008C3753">
              <w:rPr>
                <w:rFonts w:cs="Arial"/>
              </w:rPr>
              <w:t xml:space="preserve">OBUE SC shall be tested using the widest supported </w:t>
            </w:r>
            <w:r w:rsidR="005132E2" w:rsidRPr="008C3753">
              <w:rPr>
                <w:lang w:eastAsia="zh-CN"/>
              </w:rPr>
              <w:t xml:space="preserve">channel bandwidth </w:t>
            </w:r>
            <w:r w:rsidR="00F40ED6" w:rsidRPr="008C3753">
              <w:rPr>
                <w:rFonts w:cs="Arial"/>
              </w:rPr>
              <w:t>and the highest supported sub-carrier spacing.</w:t>
            </w:r>
            <w:bookmarkEnd w:id="1337"/>
            <w:bookmarkEnd w:id="1338"/>
          </w:p>
          <w:p w14:paraId="6360F1B9" w14:textId="77777777" w:rsidR="00F40ED6" w:rsidRDefault="009E7F97" w:rsidP="009E7F97">
            <w:pPr>
              <w:pStyle w:val="TAN"/>
              <w:rPr>
                <w:rFonts w:cs="Arial"/>
                <w:lang w:eastAsia="ja-JP"/>
              </w:rPr>
            </w:pPr>
            <w:r w:rsidRPr="008C3753">
              <w:rPr>
                <w:rFonts w:eastAsia="SimSun" w:cs="Arial"/>
                <w:lang w:eastAsia="zh-CN"/>
              </w:rPr>
              <w:t>Note 3:</w:t>
            </w:r>
            <w:r w:rsidR="00EC7F62" w:rsidRPr="008C3753">
              <w:rPr>
                <w:rFonts w:cs="Arial"/>
                <w:lang w:eastAsia="zh-CN"/>
              </w:rPr>
              <w:tab/>
            </w:r>
            <w:r w:rsidRPr="008C3753">
              <w:rPr>
                <w:rFonts w:cs="Arial"/>
                <w:lang w:eastAsia="ja-JP"/>
              </w:rPr>
              <w:t>There is no specific test for NB-IoT operation in NR in-band for these requirements, tests could be performed using NR signal only, without NB-IoT.</w:t>
            </w:r>
          </w:p>
          <w:p w14:paraId="08184012" w14:textId="2335BFBA" w:rsidR="00982572" w:rsidRPr="008C3753" w:rsidRDefault="00982572" w:rsidP="009E7F97">
            <w:pPr>
              <w:pStyle w:val="TAN"/>
              <w:rPr>
                <w:rFonts w:eastAsia="SimSun" w:cs="Arial"/>
                <w:lang w:eastAsia="zh-CN"/>
              </w:rPr>
            </w:pPr>
            <w:r w:rsidRPr="00E345E3">
              <w:rPr>
                <w:rFonts w:eastAsia="SimSun"/>
                <w:lang w:eastAsia="zh-CN"/>
              </w:rPr>
              <w:t>Note 4:</w:t>
            </w:r>
            <w:r w:rsidRPr="00E345E3">
              <w:rPr>
                <w:rFonts w:eastAsia="SimSun"/>
                <w:lang w:eastAsia="zh-CN"/>
              </w:rPr>
              <w:tab/>
              <w:t>NRTC6 is only applicable for band n46 and n96 when 60 MHz or 80 MHz channel bandwidth with non-</w:t>
            </w:r>
            <w:r w:rsidR="002C2E58" w:rsidRPr="00DD3205">
              <w:rPr>
                <w:snapToGrid w:val="0"/>
                <w:kern w:val="2"/>
                <w:lang w:val="en-US" w:eastAsia="zh-CN"/>
              </w:rPr>
              <w:t xml:space="preserve"> contig</w:t>
            </w:r>
            <w:r w:rsidR="002C2E58">
              <w:rPr>
                <w:snapToGrid w:val="0"/>
                <w:kern w:val="2"/>
                <w:lang w:val="en-US" w:eastAsia="zh-CN"/>
              </w:rPr>
              <w:t>u</w:t>
            </w:r>
            <w:r w:rsidR="002C2E58" w:rsidRPr="00DD3205">
              <w:rPr>
                <w:snapToGrid w:val="0"/>
                <w:kern w:val="2"/>
                <w:lang w:val="en-US" w:eastAsia="zh-CN"/>
              </w:rPr>
              <w:t>ous</w:t>
            </w:r>
            <w:r w:rsidRPr="00E345E3">
              <w:rPr>
                <w:rFonts w:eastAsia="SimSun"/>
                <w:lang w:eastAsia="zh-CN"/>
              </w:rPr>
              <w:t xml:space="preserve"> transmission is supported.</w:t>
            </w:r>
          </w:p>
        </w:tc>
      </w:tr>
    </w:tbl>
    <w:p w14:paraId="35D2AC6F" w14:textId="77777777" w:rsidR="00361F57" w:rsidRPr="008C3753" w:rsidRDefault="00361F57" w:rsidP="00F40ED6">
      <w:pPr>
        <w:rPr>
          <w:rFonts w:eastAsia="SimSun"/>
          <w:i/>
        </w:rPr>
      </w:pPr>
    </w:p>
    <w:p w14:paraId="170B6920" w14:textId="12601C87" w:rsidR="0098607D" w:rsidRPr="008C3753" w:rsidRDefault="0098607D" w:rsidP="0098607D">
      <w:pPr>
        <w:pStyle w:val="Heading3"/>
        <w:rPr>
          <w:rFonts w:eastAsia="SimSun"/>
        </w:rPr>
      </w:pPr>
      <w:bookmarkStart w:id="1339" w:name="_Toc21099855"/>
      <w:bookmarkStart w:id="1340" w:name="_Toc29809653"/>
      <w:bookmarkStart w:id="1341" w:name="_Toc36645028"/>
      <w:bookmarkStart w:id="1342" w:name="_Toc37272082"/>
      <w:bookmarkStart w:id="1343" w:name="_Toc45884328"/>
      <w:bookmarkStart w:id="1344" w:name="_Toc53182351"/>
      <w:bookmarkStart w:id="1345" w:name="_Toc58860092"/>
      <w:bookmarkStart w:id="1346" w:name="_Toc61182217"/>
      <w:bookmarkStart w:id="1347" w:name="_Toc66782209"/>
      <w:bookmarkStart w:id="1348" w:name="_Toc74967369"/>
      <w:bookmarkStart w:id="1349" w:name="_Toc76544820"/>
      <w:bookmarkStart w:id="1350" w:name="_Toc82598204"/>
      <w:bookmarkStart w:id="1351" w:name="_Toc89953852"/>
      <w:bookmarkStart w:id="1352" w:name="_Toc98773947"/>
      <w:bookmarkStart w:id="1353" w:name="_Toc106199927"/>
      <w:bookmarkStart w:id="1354" w:name="_Toc115190485"/>
      <w:bookmarkStart w:id="1355" w:name="_Toc122003055"/>
      <w:bookmarkStart w:id="1356" w:name="_Toc124154823"/>
      <w:bookmarkStart w:id="1357" w:name="_Toc131533596"/>
      <w:bookmarkStart w:id="1358" w:name="_Toc137399475"/>
      <w:bookmarkStart w:id="1359" w:name="_Toc147176844"/>
      <w:r w:rsidRPr="008C3753">
        <w:t>4.8.4</w:t>
      </w:r>
      <w:r w:rsidRPr="008C3753">
        <w:tab/>
      </w:r>
      <w:r w:rsidR="00F40ED6" w:rsidRPr="008C3753">
        <w:t>Applicability of</w:t>
      </w:r>
      <w:r w:rsidR="00F40ED6" w:rsidRPr="008C3753">
        <w:rPr>
          <w:rFonts w:eastAsia="SimSun"/>
        </w:rPr>
        <w:t xml:space="preserve"> t</w:t>
      </w:r>
      <w:r w:rsidRPr="008C3753">
        <w:rPr>
          <w:rFonts w:eastAsia="SimSun"/>
        </w:rPr>
        <w:t xml:space="preserve">est configurations for </w:t>
      </w:r>
      <w:bookmarkStart w:id="1360" w:name="OLE_LINK357"/>
      <w:bookmarkStart w:id="1361" w:name="OLE_LINK358"/>
      <w:bookmarkStart w:id="1362" w:name="OLE_LINK359"/>
      <w:r w:rsidR="00F40ED6" w:rsidRPr="008C3753">
        <w:rPr>
          <w:iCs/>
          <w:lang w:val="en-US" w:eastAsia="zh-CN"/>
        </w:rPr>
        <w:t>multi-band</w:t>
      </w:r>
      <w:r w:rsidR="00F40ED6" w:rsidRPr="008C3753">
        <w:rPr>
          <w:i/>
          <w:iCs/>
          <w:lang w:val="en-US" w:eastAsia="zh-CN"/>
        </w:rPr>
        <w:t xml:space="preserve"> </w:t>
      </w:r>
      <w:r w:rsidR="004626BE" w:rsidRPr="008C3753">
        <w:rPr>
          <w:rFonts w:eastAsia="SimSun"/>
        </w:rPr>
        <w:t>operation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7C6A7CAC" w14:textId="0268548E" w:rsidR="00F40ED6" w:rsidRPr="008C3753" w:rsidRDefault="00F40ED6" w:rsidP="00F40ED6">
      <w:pPr>
        <w:rPr>
          <w:snapToGrid w:val="0"/>
          <w:lang w:eastAsia="zh-CN"/>
        </w:rPr>
      </w:pPr>
      <w:r w:rsidRPr="008C3753">
        <w:rPr>
          <w:snapToGrid w:val="0"/>
          <w:lang w:eastAsia="zh-CN"/>
        </w:rPr>
        <w:t xml:space="preserve">For a </w:t>
      </w:r>
      <w:r w:rsidR="004626BE" w:rsidRPr="008C3753">
        <w:rPr>
          <w:snapToGrid w:val="0"/>
          <w:lang w:eastAsia="zh-CN"/>
        </w:rPr>
        <w:t>BS declared to be capable of multi-band operation</w:t>
      </w:r>
      <w:r w:rsidRPr="008C3753">
        <w:rPr>
          <w:snapToGrid w:val="0"/>
          <w:lang w:eastAsia="zh-CN"/>
        </w:rPr>
        <w:t xml:space="preserve">, the test configuration in </w:t>
      </w:r>
      <w:r w:rsidR="00BA28F7" w:rsidRPr="008C3753">
        <w:rPr>
          <w:snapToGrid w:val="0"/>
          <w:lang w:eastAsia="zh-CN"/>
        </w:rPr>
        <w:t>t</w:t>
      </w:r>
      <w:r w:rsidRPr="008C3753">
        <w:rPr>
          <w:snapToGrid w:val="0"/>
          <w:lang w:eastAsia="zh-CN"/>
        </w:rPr>
        <w:t xml:space="preserve">able 4.8.4-1 </w:t>
      </w:r>
      <w:r w:rsidR="004626BE" w:rsidRPr="008C3753">
        <w:rPr>
          <w:snapToGrid w:val="0"/>
          <w:lang w:eastAsia="zh-CN"/>
        </w:rPr>
        <w:t xml:space="preserve">and/or table 4.8.3-1 </w:t>
      </w:r>
      <w:r w:rsidRPr="008C3753">
        <w:rPr>
          <w:snapToGrid w:val="0"/>
          <w:lang w:eastAsia="zh-CN"/>
        </w:rPr>
        <w:t>shall be used for testing.</w:t>
      </w:r>
      <w:r w:rsidR="004626BE" w:rsidRPr="008C3753">
        <w:rPr>
          <w:snapToGrid w:val="0"/>
          <w:lang w:eastAsia="zh-CN"/>
        </w:rPr>
        <w:t xml:space="preserve"> </w:t>
      </w:r>
      <w:r w:rsidR="004626BE" w:rsidRPr="008C3753">
        <w:t xml:space="preserve">In the case where multiple bands are mapped on </w:t>
      </w:r>
      <w:r w:rsidR="004626BE" w:rsidRPr="008C3753">
        <w:rPr>
          <w:rFonts w:cs="Arial"/>
          <w:lang w:eastAsia="zh-CN"/>
        </w:rPr>
        <w:t xml:space="preserve">common </w:t>
      </w:r>
      <w:r w:rsidR="004626BE" w:rsidRPr="008C3753">
        <w:rPr>
          <w:rFonts w:cs="Arial"/>
          <w:i/>
          <w:lang w:eastAsia="zh-CN"/>
        </w:rPr>
        <w:t xml:space="preserve">multi-band </w:t>
      </w:r>
      <w:r w:rsidR="004626BE" w:rsidRPr="008C3753">
        <w:rPr>
          <w:i/>
        </w:rPr>
        <w:t>connector</w:t>
      </w:r>
      <w:r w:rsidR="004626BE" w:rsidRPr="008C3753">
        <w:t xml:space="preserve">, the test configuration in the second column of </w:t>
      </w:r>
      <w:r w:rsidR="004626BE" w:rsidRPr="008C3753">
        <w:rPr>
          <w:snapToGrid w:val="0"/>
          <w:lang w:eastAsia="zh-CN"/>
        </w:rPr>
        <w:t>table 4.8.4-1</w:t>
      </w:r>
      <w:r w:rsidR="004626BE" w:rsidRPr="008C3753">
        <w:t xml:space="preserve"> </w:t>
      </w:r>
      <w:r w:rsidR="004626BE" w:rsidRPr="008C3753">
        <w:rPr>
          <w:snapToGrid w:val="0"/>
          <w:lang w:eastAsia="zh-CN"/>
        </w:rPr>
        <w:t>shall be used</w:t>
      </w:r>
      <w:r w:rsidR="004626BE" w:rsidRPr="008C3753">
        <w:t xml:space="preserve">. In the case where multiple bands are mapped on common </w:t>
      </w:r>
      <w:r w:rsidR="004626BE" w:rsidRPr="008C3753">
        <w:rPr>
          <w:i/>
        </w:rPr>
        <w:t>single-band connector</w:t>
      </w:r>
      <w:r w:rsidR="004626BE" w:rsidRPr="008C3753">
        <w:t xml:space="preserve">, the test configuration in </w:t>
      </w:r>
      <w:r w:rsidR="004626BE" w:rsidRPr="008C3753">
        <w:rPr>
          <w:snapToGrid w:val="0"/>
          <w:lang w:eastAsia="zh-CN"/>
        </w:rPr>
        <w:t>table 4.8.3-1 shall be used</w:t>
      </w:r>
      <w:r w:rsidR="004626BE" w:rsidRPr="008C3753">
        <w:t xml:space="preserve">. In the case where multiple bands are mapped on separate </w:t>
      </w:r>
      <w:r w:rsidR="004626BE" w:rsidRPr="008C3753">
        <w:rPr>
          <w:i/>
          <w:iCs/>
        </w:rPr>
        <w:t>single-band connector</w:t>
      </w:r>
      <w:r w:rsidR="004626BE" w:rsidRPr="008C3753">
        <w:t xml:space="preserve"> or</w:t>
      </w:r>
      <w:r w:rsidR="004626BE" w:rsidRPr="008C3753">
        <w:rPr>
          <w:i/>
          <w:iCs/>
        </w:rPr>
        <w:t xml:space="preserve"> multi-band connector</w:t>
      </w:r>
      <w:r w:rsidR="004626BE" w:rsidRPr="008C3753">
        <w:t xml:space="preserve">, the test configuration in the third column of </w:t>
      </w:r>
      <w:r w:rsidR="004626BE" w:rsidRPr="008C3753">
        <w:rPr>
          <w:snapToGrid w:val="0"/>
          <w:lang w:eastAsia="zh-CN"/>
        </w:rPr>
        <w:t>table 4.8.4-1 shall be used</w:t>
      </w:r>
      <w:r w:rsidR="004626BE" w:rsidRPr="008C3753">
        <w:t>.</w:t>
      </w:r>
    </w:p>
    <w:p w14:paraId="121E59A9" w14:textId="23D637EB" w:rsidR="00361F57" w:rsidRPr="008C3753" w:rsidRDefault="00361F57" w:rsidP="00F40ED6">
      <w:pPr>
        <w:rPr>
          <w:snapToGrid w:val="0"/>
          <w:lang w:eastAsia="zh-CN"/>
        </w:rPr>
      </w:pPr>
      <w:r w:rsidRPr="008C3753">
        <w:rPr>
          <w:snapToGrid w:val="0"/>
          <w:lang w:eastAsia="zh-CN"/>
        </w:rPr>
        <w:t xml:space="preserve">Unless otherwise stated, single carrier configuration (SC) tests shall be performed using signal with narrowest supported </w:t>
      </w:r>
      <w:r w:rsidR="005132E2" w:rsidRPr="008C3753">
        <w:rPr>
          <w:lang w:eastAsia="zh-CN"/>
        </w:rPr>
        <w:t xml:space="preserve">channel bandwidth </w:t>
      </w:r>
      <w:r w:rsidRPr="008C3753">
        <w:rPr>
          <w:snapToGrid w:val="0"/>
          <w:lang w:eastAsia="zh-CN"/>
        </w:rPr>
        <w:t>and the smallest supported sub-carrier spacing.</w:t>
      </w:r>
    </w:p>
    <w:p w14:paraId="1C3DCAE6" w14:textId="32EA2720" w:rsidR="00F40ED6" w:rsidRPr="008C3753" w:rsidRDefault="00F40ED6" w:rsidP="00F40ED6">
      <w:pPr>
        <w:pStyle w:val="TH"/>
      </w:pPr>
      <w:r w:rsidRPr="008C3753">
        <w:rPr>
          <w:snapToGrid w:val="0"/>
          <w:lang w:eastAsia="zh-CN"/>
        </w:rPr>
        <w:lastRenderedPageBreak/>
        <w:t xml:space="preserve">Table 4.8.4-1: Test configuration for </w:t>
      </w:r>
      <w:r w:rsidRPr="008C3753">
        <w:rPr>
          <w:lang w:eastAsia="zh-CN"/>
        </w:rPr>
        <w:t xml:space="preserve">a </w:t>
      </w:r>
      <w:r w:rsidR="004626BE" w:rsidRPr="008C3753">
        <w:t>BS</w:t>
      </w:r>
      <w:r w:rsidR="004626BE" w:rsidRPr="008C3753">
        <w:rPr>
          <w:lang w:eastAsia="zh-CN"/>
        </w:rPr>
        <w:t xml:space="preserve"> </w:t>
      </w:r>
      <w:r w:rsidR="004626BE" w:rsidRPr="008C3753">
        <w:rPr>
          <w:snapToGrid w:val="0"/>
        </w:rPr>
        <w:t xml:space="preserve">capable of </w:t>
      </w:r>
      <w:r w:rsidR="004626BE" w:rsidRPr="008C3753">
        <w:t>multi-band operation</w:t>
      </w:r>
    </w:p>
    <w:tbl>
      <w:tblPr>
        <w:tblW w:w="0" w:type="auto"/>
        <w:jc w:val="center"/>
        <w:tblLayout w:type="fixed"/>
        <w:tblLook w:val="0000" w:firstRow="0" w:lastRow="0" w:firstColumn="0" w:lastColumn="0" w:noHBand="0" w:noVBand="0"/>
      </w:tblPr>
      <w:tblGrid>
        <w:gridCol w:w="4069"/>
        <w:gridCol w:w="2774"/>
        <w:gridCol w:w="2788"/>
      </w:tblGrid>
      <w:tr w:rsidR="00461BD1" w:rsidRPr="008C3753" w14:paraId="0D1843ED" w14:textId="77777777" w:rsidTr="00461BD1">
        <w:trPr>
          <w:cantSplit/>
          <w:jc w:val="center"/>
        </w:trPr>
        <w:tc>
          <w:tcPr>
            <w:tcW w:w="4069" w:type="dxa"/>
            <w:tcBorders>
              <w:top w:val="single" w:sz="4" w:space="0" w:color="auto"/>
              <w:left w:val="single" w:sz="4" w:space="0" w:color="auto"/>
              <w:right w:val="single" w:sz="4" w:space="0" w:color="auto"/>
            </w:tcBorders>
          </w:tcPr>
          <w:p w14:paraId="34EADA7D" w14:textId="6570E692" w:rsidR="00461BD1" w:rsidRPr="008C3753" w:rsidRDefault="00461BD1" w:rsidP="00461BD1">
            <w:pPr>
              <w:pStyle w:val="TAH"/>
              <w:rPr>
                <w:lang w:eastAsia="zh-CN"/>
              </w:rPr>
            </w:pPr>
            <w:r w:rsidRPr="008C3753">
              <w:rPr>
                <w:rFonts w:cs="Arial"/>
                <w:kern w:val="2"/>
                <w:lang w:eastAsia="zh-CN"/>
              </w:rPr>
              <w:t>BS test case</w:t>
            </w:r>
          </w:p>
        </w:tc>
        <w:tc>
          <w:tcPr>
            <w:tcW w:w="5562" w:type="dxa"/>
            <w:gridSpan w:val="2"/>
            <w:tcBorders>
              <w:top w:val="single" w:sz="4" w:space="0" w:color="auto"/>
              <w:left w:val="single" w:sz="4" w:space="0" w:color="auto"/>
              <w:bottom w:val="single" w:sz="4" w:space="0" w:color="auto"/>
              <w:right w:val="single" w:sz="4" w:space="0" w:color="auto"/>
            </w:tcBorders>
          </w:tcPr>
          <w:p w14:paraId="3BDC4A39" w14:textId="4E94BBEF" w:rsidR="00461BD1" w:rsidRPr="008C3753" w:rsidRDefault="00461BD1" w:rsidP="00461BD1">
            <w:pPr>
              <w:pStyle w:val="TAH"/>
              <w:rPr>
                <w:snapToGrid w:val="0"/>
                <w:lang w:eastAsia="zh-CN"/>
              </w:rPr>
            </w:pPr>
            <w:r w:rsidRPr="008C3753">
              <w:rPr>
                <w:rFonts w:cs="Arial"/>
                <w:snapToGrid w:val="0"/>
                <w:kern w:val="2"/>
                <w:lang w:eastAsia="zh-CN"/>
              </w:rPr>
              <w:t xml:space="preserve">Test configuration </w:t>
            </w:r>
          </w:p>
        </w:tc>
      </w:tr>
      <w:tr w:rsidR="00461BD1" w:rsidRPr="008C3753" w14:paraId="4109008B" w14:textId="77777777" w:rsidTr="00461BD1">
        <w:trPr>
          <w:cantSplit/>
          <w:jc w:val="center"/>
        </w:trPr>
        <w:tc>
          <w:tcPr>
            <w:tcW w:w="4069" w:type="dxa"/>
            <w:tcBorders>
              <w:left w:val="single" w:sz="4" w:space="0" w:color="auto"/>
              <w:bottom w:val="single" w:sz="4" w:space="0" w:color="auto"/>
              <w:right w:val="single" w:sz="4" w:space="0" w:color="auto"/>
            </w:tcBorders>
          </w:tcPr>
          <w:p w14:paraId="5FA96A1D" w14:textId="77777777" w:rsidR="00461BD1" w:rsidRPr="008C3753" w:rsidRDefault="00461BD1" w:rsidP="00461BD1">
            <w:pPr>
              <w:pStyle w:val="TAH"/>
              <w:rPr>
                <w:lang w:eastAsia="zh-CN"/>
              </w:rPr>
            </w:pPr>
          </w:p>
        </w:tc>
        <w:tc>
          <w:tcPr>
            <w:tcW w:w="2774" w:type="dxa"/>
            <w:tcBorders>
              <w:top w:val="single" w:sz="4" w:space="0" w:color="auto"/>
              <w:left w:val="single" w:sz="4" w:space="0" w:color="auto"/>
              <w:bottom w:val="single" w:sz="4" w:space="0" w:color="auto"/>
              <w:right w:val="single" w:sz="4" w:space="0" w:color="auto"/>
            </w:tcBorders>
          </w:tcPr>
          <w:p w14:paraId="0158CA1C" w14:textId="2EC6CC88" w:rsidR="00461BD1" w:rsidRPr="008C3753" w:rsidRDefault="00461BD1" w:rsidP="00461BD1">
            <w:pPr>
              <w:pStyle w:val="TAH"/>
              <w:rPr>
                <w:snapToGrid w:val="0"/>
                <w:lang w:eastAsia="zh-CN"/>
              </w:rPr>
            </w:pPr>
            <w:r w:rsidRPr="008C3753">
              <w:rPr>
                <w:rFonts w:cs="Arial"/>
                <w:lang w:eastAsia="zh-CN"/>
              </w:rPr>
              <w:t xml:space="preserve">Common </w:t>
            </w:r>
            <w:r w:rsidRPr="008C3753">
              <w:t>connector</w:t>
            </w:r>
          </w:p>
        </w:tc>
        <w:tc>
          <w:tcPr>
            <w:tcW w:w="2788" w:type="dxa"/>
            <w:tcBorders>
              <w:top w:val="single" w:sz="4" w:space="0" w:color="auto"/>
              <w:left w:val="single" w:sz="4" w:space="0" w:color="auto"/>
              <w:bottom w:val="single" w:sz="4" w:space="0" w:color="auto"/>
              <w:right w:val="single" w:sz="4" w:space="0" w:color="auto"/>
            </w:tcBorders>
          </w:tcPr>
          <w:p w14:paraId="464E330B" w14:textId="1BA1573F" w:rsidR="00461BD1" w:rsidRPr="008C3753" w:rsidRDefault="00461BD1" w:rsidP="00461BD1">
            <w:pPr>
              <w:pStyle w:val="TAH"/>
              <w:rPr>
                <w:snapToGrid w:val="0"/>
                <w:lang w:eastAsia="zh-CN"/>
              </w:rPr>
            </w:pPr>
            <w:r w:rsidRPr="008C3753">
              <w:rPr>
                <w:rFonts w:cs="Arial"/>
                <w:lang w:eastAsia="zh-CN"/>
              </w:rPr>
              <w:t>Separate</w:t>
            </w:r>
            <w:r w:rsidRPr="008C3753">
              <w:t xml:space="preserve"> connectors</w:t>
            </w:r>
          </w:p>
        </w:tc>
      </w:tr>
      <w:tr w:rsidR="00461BD1" w:rsidRPr="008C3753" w14:paraId="5059D5C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13D404" w14:textId="1787BA7F" w:rsidR="00461BD1" w:rsidRPr="008C3753" w:rsidRDefault="00461BD1" w:rsidP="00461BD1">
            <w:pPr>
              <w:pStyle w:val="TAL"/>
              <w:rPr>
                <w:rFonts w:cs="Arial"/>
                <w:kern w:val="2"/>
                <w:lang w:eastAsia="zh-CN"/>
              </w:rPr>
            </w:pPr>
            <w:r w:rsidRPr="008C3753">
              <w:rPr>
                <w:rFonts w:cs="Arial"/>
                <w:kern w:val="2"/>
                <w:lang w:eastAsia="zh-CN"/>
              </w:rPr>
              <w:t>Base station output power</w:t>
            </w:r>
          </w:p>
        </w:tc>
        <w:tc>
          <w:tcPr>
            <w:tcW w:w="2774" w:type="dxa"/>
            <w:tcBorders>
              <w:top w:val="single" w:sz="4" w:space="0" w:color="auto"/>
              <w:left w:val="single" w:sz="4" w:space="0" w:color="auto"/>
              <w:bottom w:val="single" w:sz="4" w:space="0" w:color="auto"/>
              <w:right w:val="single" w:sz="4" w:space="0" w:color="auto"/>
            </w:tcBorders>
          </w:tcPr>
          <w:p w14:paraId="0DB9732D" w14:textId="4D0A63B7"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NRTC4</w:t>
            </w:r>
          </w:p>
        </w:tc>
        <w:tc>
          <w:tcPr>
            <w:tcW w:w="2788" w:type="dxa"/>
            <w:tcBorders>
              <w:top w:val="single" w:sz="4" w:space="0" w:color="auto"/>
              <w:left w:val="single" w:sz="4" w:space="0" w:color="auto"/>
              <w:bottom w:val="single" w:sz="4" w:space="0" w:color="auto"/>
              <w:right w:val="single" w:sz="4" w:space="0" w:color="auto"/>
            </w:tcBorders>
          </w:tcPr>
          <w:p w14:paraId="1E843109" w14:textId="22A04B8F" w:rsidR="00461BD1" w:rsidRPr="008C3753" w:rsidRDefault="00461BD1" w:rsidP="00461BD1">
            <w:pPr>
              <w:pStyle w:val="TAC"/>
              <w:rPr>
                <w:rFonts w:cs="Arial"/>
                <w:snapToGrid w:val="0"/>
                <w:kern w:val="2"/>
                <w:lang w:eastAsia="zh-CN"/>
              </w:rPr>
            </w:pPr>
            <w:r w:rsidRPr="008C3753">
              <w:rPr>
                <w:rFonts w:cs="Arial"/>
                <w:snapToGrid w:val="0"/>
                <w:kern w:val="2"/>
                <w:szCs w:val="18"/>
                <w:lang w:eastAsia="zh-CN"/>
              </w:rPr>
              <w:t>NRTC1/3 (Note 1), NRTC4</w:t>
            </w:r>
          </w:p>
        </w:tc>
      </w:tr>
      <w:tr w:rsidR="00461BD1" w:rsidRPr="008C3753" w14:paraId="2B44B1E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C75149F" w14:textId="0569557E" w:rsidR="00461BD1" w:rsidRPr="008C3753" w:rsidRDefault="00461BD1" w:rsidP="00461BD1">
            <w:pPr>
              <w:pStyle w:val="TAL"/>
              <w:rPr>
                <w:rFonts w:cs="Arial"/>
                <w:kern w:val="2"/>
                <w:lang w:eastAsia="zh-CN"/>
              </w:rPr>
            </w:pPr>
            <w:r w:rsidRPr="008C3753">
              <w:rPr>
                <w:rFonts w:cs="Arial"/>
                <w:lang w:eastAsia="ja-JP"/>
              </w:rPr>
              <w:t>RE Power control dynamic range</w:t>
            </w:r>
          </w:p>
        </w:tc>
        <w:tc>
          <w:tcPr>
            <w:tcW w:w="2774" w:type="dxa"/>
            <w:tcBorders>
              <w:top w:val="single" w:sz="4" w:space="0" w:color="auto"/>
              <w:left w:val="single" w:sz="4" w:space="0" w:color="auto"/>
              <w:bottom w:val="single" w:sz="4" w:space="0" w:color="auto"/>
              <w:right w:val="single" w:sz="4" w:space="0" w:color="auto"/>
            </w:tcBorders>
          </w:tcPr>
          <w:p w14:paraId="42A50409" w14:textId="35017833" w:rsidR="00461BD1" w:rsidRPr="008C3753" w:rsidRDefault="00461BD1" w:rsidP="00461BD1">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4F9892CD" w14:textId="146D0390"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 xml:space="preserve">Tested with </w:t>
            </w:r>
            <w:r w:rsidRPr="008C3753">
              <w:rPr>
                <w:rFonts w:cs="Arial"/>
                <w:kern w:val="2"/>
                <w:szCs w:val="18"/>
                <w:lang w:eastAsia="ja-JP"/>
              </w:rPr>
              <w:t>Error Vector Magnitude</w:t>
            </w:r>
          </w:p>
        </w:tc>
      </w:tr>
      <w:tr w:rsidR="00461BD1" w:rsidRPr="008C3753" w14:paraId="556E59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C7039D2" w14:textId="0567200D" w:rsidR="00461BD1" w:rsidRPr="008C3753" w:rsidRDefault="00461BD1" w:rsidP="00461BD1">
            <w:pPr>
              <w:pStyle w:val="TAL"/>
              <w:rPr>
                <w:rFonts w:cs="Arial"/>
                <w:lang w:eastAsia="ja-JP"/>
              </w:rPr>
            </w:pPr>
            <w:r w:rsidRPr="008C3753">
              <w:rPr>
                <w:rFonts w:cs="Arial"/>
                <w:lang w:eastAsia="ja-JP"/>
              </w:rPr>
              <w:t>Total power dynamic range (Note 8)</w:t>
            </w:r>
          </w:p>
        </w:tc>
        <w:tc>
          <w:tcPr>
            <w:tcW w:w="2774" w:type="dxa"/>
            <w:tcBorders>
              <w:top w:val="single" w:sz="4" w:space="0" w:color="auto"/>
              <w:left w:val="single" w:sz="4" w:space="0" w:color="auto"/>
              <w:bottom w:val="single" w:sz="4" w:space="0" w:color="auto"/>
              <w:right w:val="single" w:sz="4" w:space="0" w:color="auto"/>
            </w:tcBorders>
          </w:tcPr>
          <w:p w14:paraId="78671882" w14:textId="60454F57"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262430BC" w14:textId="5E01946B"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SC</w:t>
            </w:r>
          </w:p>
        </w:tc>
      </w:tr>
      <w:tr w:rsidR="00461BD1" w:rsidRPr="008C3753" w14:paraId="2B1924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77088D" w14:textId="7E9CDB63" w:rsidR="00461BD1" w:rsidRPr="008C3753" w:rsidRDefault="00461BD1" w:rsidP="00461BD1">
            <w:pPr>
              <w:pStyle w:val="TAL"/>
              <w:rPr>
                <w:rFonts w:cs="Arial"/>
                <w:lang w:eastAsia="ja-JP"/>
              </w:rPr>
            </w:pPr>
            <w:r w:rsidRPr="008C3753">
              <w:rPr>
                <w:rFonts w:cs="Arial"/>
                <w:kern w:val="2"/>
                <w:lang w:eastAsia="zh-CN"/>
              </w:rPr>
              <w:t>Transmit ON/OFF power (only applied for NR TDD BS)</w:t>
            </w:r>
          </w:p>
        </w:tc>
        <w:tc>
          <w:tcPr>
            <w:tcW w:w="2774" w:type="dxa"/>
            <w:tcBorders>
              <w:top w:val="single" w:sz="4" w:space="0" w:color="auto"/>
              <w:left w:val="single" w:sz="4" w:space="0" w:color="auto"/>
              <w:bottom w:val="single" w:sz="4" w:space="0" w:color="auto"/>
              <w:right w:val="single" w:sz="4" w:space="0" w:color="auto"/>
            </w:tcBorders>
          </w:tcPr>
          <w:p w14:paraId="7C8FB9D9" w14:textId="629969D0" w:rsidR="00461BD1" w:rsidRPr="008C3753" w:rsidRDefault="00461BD1" w:rsidP="00461BD1">
            <w:pPr>
              <w:pStyle w:val="TAC"/>
              <w:rPr>
                <w:rFonts w:cs="Arial"/>
                <w:snapToGrid w:val="0"/>
                <w:kern w:val="2"/>
                <w:lang w:eastAsia="zh-CN"/>
              </w:rPr>
            </w:pPr>
            <w:r w:rsidRPr="008C3753">
              <w:rPr>
                <w:rFonts w:cs="Arial"/>
                <w:snapToGrid w:val="0"/>
                <w:kern w:val="2"/>
                <w:lang w:eastAsia="zh-CN"/>
              </w:rPr>
              <w:t>NRTC4</w:t>
            </w:r>
          </w:p>
        </w:tc>
        <w:tc>
          <w:tcPr>
            <w:tcW w:w="2788" w:type="dxa"/>
            <w:tcBorders>
              <w:top w:val="single" w:sz="4" w:space="0" w:color="auto"/>
              <w:left w:val="single" w:sz="4" w:space="0" w:color="auto"/>
              <w:bottom w:val="single" w:sz="4" w:space="0" w:color="auto"/>
              <w:right w:val="single" w:sz="4" w:space="0" w:color="auto"/>
            </w:tcBorders>
          </w:tcPr>
          <w:p w14:paraId="30D9B59D" w14:textId="327D2C5A"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NRTC4</w:t>
            </w:r>
            <w:r w:rsidRPr="008C3753">
              <w:rPr>
                <w:rFonts w:cs="Arial"/>
                <w:snapToGrid w:val="0"/>
                <w:kern w:val="2"/>
                <w:szCs w:val="18"/>
                <w:lang w:val="en-US" w:eastAsia="zh-CN"/>
              </w:rPr>
              <w:t xml:space="preserve"> </w:t>
            </w:r>
          </w:p>
        </w:tc>
      </w:tr>
      <w:tr w:rsidR="00461BD1" w:rsidRPr="008C3753" w14:paraId="706200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9493D63" w14:textId="7AC7ADF1" w:rsidR="00461BD1" w:rsidRPr="008C3753" w:rsidRDefault="00461BD1" w:rsidP="00461BD1">
            <w:pPr>
              <w:pStyle w:val="TAL"/>
              <w:rPr>
                <w:rFonts w:cs="Arial"/>
                <w:kern w:val="2"/>
                <w:lang w:eastAsia="zh-CN"/>
              </w:rPr>
            </w:pPr>
            <w:r w:rsidRPr="008C3753">
              <w:rPr>
                <w:rFonts w:cs="Arial"/>
                <w:kern w:val="2"/>
                <w:lang w:eastAsia="ja-JP"/>
              </w:rPr>
              <w:t>Frequency error</w:t>
            </w:r>
          </w:p>
        </w:tc>
        <w:tc>
          <w:tcPr>
            <w:tcW w:w="2774" w:type="dxa"/>
            <w:tcBorders>
              <w:top w:val="single" w:sz="4" w:space="0" w:color="auto"/>
              <w:left w:val="single" w:sz="4" w:space="0" w:color="auto"/>
              <w:bottom w:val="single" w:sz="4" w:space="0" w:color="auto"/>
              <w:right w:val="single" w:sz="4" w:space="0" w:color="auto"/>
            </w:tcBorders>
          </w:tcPr>
          <w:p w14:paraId="59C4A5ED" w14:textId="5968F567" w:rsidR="00461BD1" w:rsidRPr="008C3753" w:rsidRDefault="00461BD1" w:rsidP="00461BD1">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681E6051" w14:textId="2A9B5E31"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 xml:space="preserve">Tested with </w:t>
            </w:r>
            <w:r w:rsidRPr="008C3753">
              <w:rPr>
                <w:rFonts w:cs="Arial"/>
                <w:kern w:val="2"/>
                <w:szCs w:val="18"/>
                <w:lang w:eastAsia="ja-JP"/>
              </w:rPr>
              <w:t>Error Vector Magnitude</w:t>
            </w:r>
          </w:p>
        </w:tc>
      </w:tr>
      <w:tr w:rsidR="00461BD1" w:rsidRPr="008C3753" w14:paraId="75E150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05C44BB" w14:textId="5FD4EE27" w:rsidR="00461BD1" w:rsidRPr="008C3753" w:rsidRDefault="00461BD1" w:rsidP="00461BD1">
            <w:pPr>
              <w:pStyle w:val="TAL"/>
              <w:rPr>
                <w:rFonts w:cs="Arial"/>
                <w:kern w:val="2"/>
                <w:lang w:eastAsia="ja-JP"/>
              </w:rPr>
            </w:pPr>
            <w:r w:rsidRPr="008C3753">
              <w:rPr>
                <w:rFonts w:cs="Arial"/>
                <w:kern w:val="2"/>
                <w:lang w:eastAsia="ja-JP"/>
              </w:rPr>
              <w:t xml:space="preserve">Error Vector Magnitude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4EC5B138" w14:textId="06C13D71"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NRTC4</w:t>
            </w:r>
          </w:p>
        </w:tc>
        <w:tc>
          <w:tcPr>
            <w:tcW w:w="2788" w:type="dxa"/>
            <w:tcBorders>
              <w:top w:val="single" w:sz="4" w:space="0" w:color="auto"/>
              <w:left w:val="single" w:sz="4" w:space="0" w:color="auto"/>
              <w:bottom w:val="single" w:sz="4" w:space="0" w:color="auto"/>
              <w:right w:val="single" w:sz="4" w:space="0" w:color="auto"/>
            </w:tcBorders>
          </w:tcPr>
          <w:p w14:paraId="112C91C8" w14:textId="3E5EC169"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NRTC4</w:t>
            </w:r>
          </w:p>
        </w:tc>
      </w:tr>
      <w:tr w:rsidR="00461BD1" w:rsidRPr="008C3753" w14:paraId="05C157D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D2A361A" w14:textId="65547D9E" w:rsidR="00461BD1" w:rsidRPr="008C3753" w:rsidRDefault="00461BD1" w:rsidP="00461BD1">
            <w:pPr>
              <w:pStyle w:val="TAL"/>
              <w:rPr>
                <w:rFonts w:cs="Arial"/>
                <w:kern w:val="2"/>
                <w:lang w:eastAsia="ja-JP"/>
              </w:rPr>
            </w:pPr>
            <w:r w:rsidRPr="008C3753">
              <w:rPr>
                <w:rFonts w:cs="Arial"/>
                <w:kern w:val="2"/>
                <w:lang w:eastAsia="ja-JP"/>
              </w:rPr>
              <w:t xml:space="preserve">Time alignment </w:t>
            </w:r>
            <w:r w:rsidRPr="008C3753">
              <w:rPr>
                <w:rFonts w:cs="Arial"/>
                <w:kern w:val="2"/>
                <w:lang w:eastAsia="zh-CN"/>
              </w:rPr>
              <w:t xml:space="preserve">error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276A3C9E" w14:textId="75640969"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 (Note 2)</w:t>
            </w:r>
          </w:p>
        </w:tc>
        <w:tc>
          <w:tcPr>
            <w:tcW w:w="2788" w:type="dxa"/>
            <w:tcBorders>
              <w:top w:val="single" w:sz="4" w:space="0" w:color="auto"/>
              <w:left w:val="single" w:sz="4" w:space="0" w:color="auto"/>
              <w:bottom w:val="single" w:sz="4" w:space="0" w:color="auto"/>
              <w:right w:val="single" w:sz="4" w:space="0" w:color="auto"/>
            </w:tcBorders>
          </w:tcPr>
          <w:p w14:paraId="31A44394" w14:textId="19C9FA62"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2)</w:t>
            </w:r>
          </w:p>
        </w:tc>
      </w:tr>
      <w:tr w:rsidR="00461BD1" w:rsidRPr="008C3753" w14:paraId="7A261DE7"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9A5A30" w14:textId="235619DC" w:rsidR="00461BD1" w:rsidRPr="008C3753" w:rsidRDefault="00461BD1" w:rsidP="00461BD1">
            <w:pPr>
              <w:pStyle w:val="TAL"/>
              <w:rPr>
                <w:rFonts w:cs="Arial"/>
                <w:kern w:val="2"/>
                <w:lang w:eastAsia="ja-JP"/>
              </w:rPr>
            </w:pPr>
            <w:r w:rsidRPr="008C3753">
              <w:rPr>
                <w:rFonts w:cs="Arial"/>
                <w:kern w:val="2"/>
                <w:lang w:eastAsia="ja-JP"/>
              </w:rPr>
              <w:t>Occupied bandwidth</w:t>
            </w:r>
          </w:p>
        </w:tc>
        <w:tc>
          <w:tcPr>
            <w:tcW w:w="2774" w:type="dxa"/>
            <w:tcBorders>
              <w:top w:val="single" w:sz="4" w:space="0" w:color="auto"/>
              <w:left w:val="single" w:sz="4" w:space="0" w:color="auto"/>
              <w:bottom w:val="single" w:sz="4" w:space="0" w:color="auto"/>
              <w:right w:val="single" w:sz="4" w:space="0" w:color="auto"/>
            </w:tcBorders>
          </w:tcPr>
          <w:p w14:paraId="3682C49F" w14:textId="392AD8FA" w:rsidR="00461BD1" w:rsidRPr="008C3753" w:rsidRDefault="00461BD1" w:rsidP="00461BD1">
            <w:pPr>
              <w:pStyle w:val="TAC"/>
              <w:rPr>
                <w:rFonts w:cs="Arial"/>
                <w:snapToGrid w:val="0"/>
                <w:kern w:val="2"/>
                <w:lang w:eastAsia="zh-CN"/>
              </w:rPr>
            </w:pPr>
            <w:r w:rsidRPr="008C3753">
              <w:rPr>
                <w:rFonts w:cs="Arial"/>
                <w:snapToGrid w:val="0"/>
                <w:kern w:val="2"/>
                <w:lang w:eastAsia="zh-CN"/>
              </w:rPr>
              <w:t>SC, NRTC2 (Note 3)</w:t>
            </w:r>
          </w:p>
        </w:tc>
        <w:tc>
          <w:tcPr>
            <w:tcW w:w="2788" w:type="dxa"/>
            <w:tcBorders>
              <w:top w:val="single" w:sz="4" w:space="0" w:color="auto"/>
              <w:left w:val="single" w:sz="4" w:space="0" w:color="auto"/>
              <w:bottom w:val="single" w:sz="4" w:space="0" w:color="auto"/>
              <w:right w:val="single" w:sz="4" w:space="0" w:color="auto"/>
            </w:tcBorders>
          </w:tcPr>
          <w:p w14:paraId="51BDD1CA" w14:textId="3BD2B04F"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SC, NRTC2 (Note 3)</w:t>
            </w:r>
          </w:p>
        </w:tc>
      </w:tr>
      <w:tr w:rsidR="00461BD1" w:rsidRPr="008C3753" w14:paraId="6C0C9289"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1D94B4D3" w14:textId="395E89A8" w:rsidR="00461BD1" w:rsidRPr="008C3753" w:rsidRDefault="00461BD1" w:rsidP="00461BD1">
            <w:pPr>
              <w:pStyle w:val="TAL"/>
              <w:rPr>
                <w:rFonts w:cs="Arial"/>
                <w:kern w:val="2"/>
                <w:lang w:eastAsia="ja-JP"/>
              </w:rPr>
            </w:pPr>
            <w:r w:rsidRPr="008C3753">
              <w:rPr>
                <w:rFonts w:cs="Arial"/>
                <w:kern w:val="2"/>
                <w:lang w:eastAsia="ja-JP"/>
              </w:rPr>
              <w:t>Adjacent Channel Leakage power Ratio (ACLR)</w:t>
            </w:r>
          </w:p>
        </w:tc>
        <w:tc>
          <w:tcPr>
            <w:tcW w:w="2774" w:type="dxa"/>
            <w:tcBorders>
              <w:top w:val="single" w:sz="4" w:space="0" w:color="auto"/>
              <w:left w:val="single" w:sz="4" w:space="0" w:color="auto"/>
              <w:bottom w:val="single" w:sz="4" w:space="0" w:color="auto"/>
              <w:right w:val="single" w:sz="4" w:space="0" w:color="auto"/>
            </w:tcBorders>
          </w:tcPr>
          <w:p w14:paraId="6CE9C4BD" w14:textId="7AD3BD7B"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 (Note 4)</w:t>
            </w:r>
          </w:p>
        </w:tc>
        <w:tc>
          <w:tcPr>
            <w:tcW w:w="2788" w:type="dxa"/>
            <w:tcBorders>
              <w:top w:val="single" w:sz="4" w:space="0" w:color="auto"/>
              <w:left w:val="single" w:sz="4" w:space="0" w:color="auto"/>
              <w:bottom w:val="single" w:sz="4" w:space="0" w:color="auto"/>
              <w:right w:val="single" w:sz="4" w:space="0" w:color="auto"/>
            </w:tcBorders>
          </w:tcPr>
          <w:p w14:paraId="5F2D6871" w14:textId="28191484"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 NRTC5 (Note 4, 5)</w:t>
            </w:r>
          </w:p>
        </w:tc>
      </w:tr>
      <w:tr w:rsidR="00461BD1" w:rsidRPr="008C3753" w14:paraId="73464AC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9FE8D4" w14:textId="6AB04721" w:rsidR="00461BD1" w:rsidRPr="008C3753" w:rsidRDefault="00461BD1" w:rsidP="00461BD1">
            <w:pPr>
              <w:pStyle w:val="TAL"/>
              <w:rPr>
                <w:rFonts w:cs="Arial"/>
                <w:kern w:val="2"/>
                <w:lang w:eastAsia="ja-JP"/>
              </w:rPr>
            </w:pPr>
            <w:r w:rsidRPr="008C3753">
              <w:rPr>
                <w:rFonts w:cs="Arial"/>
                <w:kern w:val="2"/>
                <w:lang w:eastAsia="ja-JP"/>
              </w:rPr>
              <w:t>Cumulative ACLR requirement in non-contiguous spectrum</w:t>
            </w:r>
          </w:p>
        </w:tc>
        <w:tc>
          <w:tcPr>
            <w:tcW w:w="2774" w:type="dxa"/>
            <w:tcBorders>
              <w:top w:val="single" w:sz="4" w:space="0" w:color="auto"/>
              <w:left w:val="single" w:sz="4" w:space="0" w:color="auto"/>
              <w:bottom w:val="single" w:sz="4" w:space="0" w:color="auto"/>
              <w:right w:val="single" w:sz="4" w:space="0" w:color="auto"/>
            </w:tcBorders>
          </w:tcPr>
          <w:p w14:paraId="1CB3B21C" w14:textId="07A5A0B9" w:rsidR="00461BD1" w:rsidRPr="008C3753" w:rsidRDefault="00461BD1" w:rsidP="00461BD1">
            <w:pPr>
              <w:pStyle w:val="TAC"/>
              <w:rPr>
                <w:rFonts w:cs="Arial"/>
                <w:snapToGrid w:val="0"/>
                <w:kern w:val="2"/>
                <w:lang w:eastAsia="zh-CN"/>
              </w:rPr>
            </w:pPr>
            <w:r w:rsidRPr="008C3753">
              <w:rPr>
                <w:rFonts w:cs="Arial"/>
                <w:snapToGrid w:val="0"/>
                <w:kern w:val="2"/>
                <w:lang w:eastAsia="zh-CN"/>
              </w:rPr>
              <w:t>NRTC3 (Note 1), NRTC5 (Note 4)</w:t>
            </w:r>
          </w:p>
        </w:tc>
        <w:tc>
          <w:tcPr>
            <w:tcW w:w="2788" w:type="dxa"/>
            <w:tcBorders>
              <w:top w:val="single" w:sz="4" w:space="0" w:color="auto"/>
              <w:left w:val="single" w:sz="4" w:space="0" w:color="auto"/>
              <w:bottom w:val="single" w:sz="4" w:space="0" w:color="auto"/>
              <w:right w:val="single" w:sz="4" w:space="0" w:color="auto"/>
            </w:tcBorders>
          </w:tcPr>
          <w:p w14:paraId="34C48C47" w14:textId="7813839D"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NRTC3 (Note 1, 5)</w:t>
            </w:r>
          </w:p>
        </w:tc>
      </w:tr>
      <w:tr w:rsidR="00982572" w:rsidRPr="008C3753" w14:paraId="68723FF8"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78530D0" w14:textId="53F3E0B2" w:rsidR="00982572" w:rsidRPr="008C3753" w:rsidRDefault="00982572" w:rsidP="00982572">
            <w:pPr>
              <w:pStyle w:val="TAL"/>
              <w:rPr>
                <w:rFonts w:cs="Arial"/>
                <w:kern w:val="2"/>
                <w:lang w:eastAsia="ja-JP"/>
              </w:rPr>
            </w:pPr>
            <w:r w:rsidRPr="00F308BA">
              <w:rPr>
                <w:lang w:eastAsia="ja-JP"/>
              </w:rPr>
              <w:t>Operating band unwanted emissions</w:t>
            </w:r>
          </w:p>
        </w:tc>
        <w:tc>
          <w:tcPr>
            <w:tcW w:w="2774" w:type="dxa"/>
            <w:tcBorders>
              <w:top w:val="single" w:sz="4" w:space="0" w:color="auto"/>
              <w:left w:val="single" w:sz="4" w:space="0" w:color="auto"/>
              <w:bottom w:val="single" w:sz="4" w:space="0" w:color="auto"/>
              <w:right w:val="single" w:sz="4" w:space="0" w:color="auto"/>
            </w:tcBorders>
          </w:tcPr>
          <w:p w14:paraId="70AD2CD4" w14:textId="77777777" w:rsidR="00982572" w:rsidRDefault="00982572" w:rsidP="00982572">
            <w:pPr>
              <w:pStyle w:val="TAC"/>
              <w:rPr>
                <w:snapToGrid w:val="0"/>
                <w:lang w:eastAsia="zh-CN"/>
              </w:rPr>
            </w:pPr>
            <w:r w:rsidRPr="00F308BA">
              <w:rPr>
                <w:snapToGrid w:val="0"/>
                <w:lang w:eastAsia="zh-CN"/>
              </w:rPr>
              <w:t>NRTC1/3 (Note 1), NRTC5, SC (Note 7)</w:t>
            </w:r>
            <w:r w:rsidRPr="00E345E3">
              <w:rPr>
                <w:snapToGrid w:val="0"/>
                <w:lang w:eastAsia="zh-CN"/>
              </w:rPr>
              <w:t xml:space="preserve"> </w:t>
            </w:r>
          </w:p>
          <w:p w14:paraId="3BAE678A" w14:textId="3E9DC198" w:rsidR="00982572" w:rsidRPr="008C3753" w:rsidRDefault="00982572" w:rsidP="00982572">
            <w:pPr>
              <w:pStyle w:val="TAC"/>
              <w:rPr>
                <w:rFonts w:cs="Arial"/>
                <w:snapToGrid w:val="0"/>
                <w:kern w:val="2"/>
                <w:lang w:eastAsia="zh-CN"/>
              </w:rPr>
            </w:pPr>
            <w:r w:rsidRPr="00E345E3">
              <w:rPr>
                <w:snapToGrid w:val="0"/>
                <w:lang w:eastAsia="zh-CN"/>
              </w:rPr>
              <w:t>NRTC6 (Note 9)</w:t>
            </w:r>
          </w:p>
        </w:tc>
        <w:tc>
          <w:tcPr>
            <w:tcW w:w="2788" w:type="dxa"/>
            <w:tcBorders>
              <w:top w:val="single" w:sz="4" w:space="0" w:color="auto"/>
              <w:left w:val="single" w:sz="4" w:space="0" w:color="auto"/>
              <w:bottom w:val="single" w:sz="4" w:space="0" w:color="auto"/>
              <w:right w:val="single" w:sz="4" w:space="0" w:color="auto"/>
            </w:tcBorders>
          </w:tcPr>
          <w:p w14:paraId="5F7FAB4B" w14:textId="77777777" w:rsidR="00982572" w:rsidRPr="00F308BA" w:rsidRDefault="00982572" w:rsidP="00982572">
            <w:pPr>
              <w:pStyle w:val="TAC"/>
              <w:rPr>
                <w:snapToGrid w:val="0"/>
                <w:szCs w:val="18"/>
                <w:lang w:val="en-US" w:eastAsia="zh-CN"/>
              </w:rPr>
            </w:pPr>
            <w:r w:rsidRPr="00F308BA">
              <w:rPr>
                <w:snapToGrid w:val="0"/>
                <w:szCs w:val="18"/>
                <w:lang w:eastAsia="zh-CN"/>
              </w:rPr>
              <w:t>NRTC1/3 (Note 1, 5),</w:t>
            </w:r>
            <w:r w:rsidRPr="00F308BA">
              <w:rPr>
                <w:snapToGrid w:val="0"/>
                <w:szCs w:val="18"/>
                <w:lang w:val="en-US" w:eastAsia="zh-CN"/>
              </w:rPr>
              <w:t xml:space="preserve"> </w:t>
            </w:r>
            <w:r w:rsidRPr="00F308BA">
              <w:rPr>
                <w:snapToGrid w:val="0"/>
                <w:szCs w:val="18"/>
                <w:lang w:eastAsia="zh-CN"/>
              </w:rPr>
              <w:t>NRTC5 (Note 5)</w:t>
            </w:r>
            <w:r w:rsidRPr="00F308BA">
              <w:rPr>
                <w:snapToGrid w:val="0"/>
                <w:szCs w:val="18"/>
                <w:lang w:val="en-US" w:eastAsia="zh-CN"/>
              </w:rPr>
              <w:t>,</w:t>
            </w:r>
          </w:p>
          <w:p w14:paraId="3FDB52B5" w14:textId="77777777" w:rsidR="00982572" w:rsidRDefault="00982572" w:rsidP="00982572">
            <w:pPr>
              <w:pStyle w:val="TAC"/>
              <w:rPr>
                <w:snapToGrid w:val="0"/>
                <w:szCs w:val="18"/>
                <w:lang w:val="en-US" w:eastAsia="zh-CN"/>
              </w:rPr>
            </w:pPr>
            <w:r w:rsidRPr="00F308BA">
              <w:rPr>
                <w:snapToGrid w:val="0"/>
                <w:szCs w:val="18"/>
                <w:lang w:val="en-US" w:eastAsia="zh-CN"/>
              </w:rPr>
              <w:t>SC(Note 7)</w:t>
            </w:r>
          </w:p>
          <w:p w14:paraId="2CC6FA04" w14:textId="5C00CA43" w:rsidR="00982572" w:rsidRPr="008C3753" w:rsidRDefault="00982572" w:rsidP="00982572">
            <w:pPr>
              <w:pStyle w:val="TAC"/>
              <w:rPr>
                <w:rFonts w:cs="Arial"/>
                <w:snapToGrid w:val="0"/>
                <w:kern w:val="2"/>
                <w:szCs w:val="18"/>
                <w:lang w:eastAsia="zh-CN"/>
              </w:rPr>
            </w:pPr>
            <w:r w:rsidRPr="00E345E3">
              <w:rPr>
                <w:snapToGrid w:val="0"/>
                <w:szCs w:val="18"/>
                <w:lang w:eastAsia="zh-CN"/>
              </w:rPr>
              <w:t>NRTC6 (Note 9)</w:t>
            </w:r>
          </w:p>
        </w:tc>
      </w:tr>
      <w:tr w:rsidR="00461BD1" w:rsidRPr="008C3753" w14:paraId="2F9433F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5912B3A" w14:textId="6399BDB4" w:rsidR="00461BD1" w:rsidRPr="008C3753" w:rsidRDefault="00461BD1" w:rsidP="00461BD1">
            <w:pPr>
              <w:pStyle w:val="TAL"/>
              <w:rPr>
                <w:rFonts w:cs="Arial"/>
                <w:kern w:val="2"/>
                <w:lang w:eastAsia="ja-JP"/>
              </w:rPr>
            </w:pPr>
            <w:r w:rsidRPr="008C3753">
              <w:rPr>
                <w:rFonts w:cs="Arial"/>
                <w:kern w:val="2"/>
                <w:lang w:eastAsia="ja-JP"/>
              </w:rPr>
              <w:t>Transmitter spurious emissions</w:t>
            </w:r>
          </w:p>
        </w:tc>
        <w:tc>
          <w:tcPr>
            <w:tcW w:w="2774" w:type="dxa"/>
            <w:tcBorders>
              <w:top w:val="single" w:sz="4" w:space="0" w:color="auto"/>
              <w:left w:val="single" w:sz="4" w:space="0" w:color="auto"/>
              <w:bottom w:val="single" w:sz="4" w:space="0" w:color="auto"/>
              <w:right w:val="single" w:sz="4" w:space="0" w:color="auto"/>
            </w:tcBorders>
          </w:tcPr>
          <w:p w14:paraId="0D3438E6" w14:textId="1C0F86B9"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w:t>
            </w:r>
          </w:p>
        </w:tc>
        <w:tc>
          <w:tcPr>
            <w:tcW w:w="2788" w:type="dxa"/>
            <w:tcBorders>
              <w:top w:val="single" w:sz="4" w:space="0" w:color="auto"/>
              <w:left w:val="single" w:sz="4" w:space="0" w:color="auto"/>
              <w:bottom w:val="single" w:sz="4" w:space="0" w:color="auto"/>
              <w:right w:val="single" w:sz="4" w:space="0" w:color="auto"/>
            </w:tcBorders>
          </w:tcPr>
          <w:p w14:paraId="27778774" w14:textId="1AB02301"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w:t>
            </w:r>
            <w:r w:rsidRPr="008C3753">
              <w:rPr>
                <w:rFonts w:cs="Arial"/>
                <w:snapToGrid w:val="0"/>
                <w:kern w:val="2"/>
                <w:szCs w:val="18"/>
                <w:lang w:val="en-US" w:eastAsia="zh-CN"/>
              </w:rPr>
              <w:t xml:space="preserve"> </w:t>
            </w:r>
            <w:r w:rsidRPr="008C3753">
              <w:rPr>
                <w:rFonts w:cs="Arial"/>
                <w:snapToGrid w:val="0"/>
                <w:kern w:val="2"/>
                <w:szCs w:val="18"/>
                <w:lang w:eastAsia="zh-CN"/>
              </w:rPr>
              <w:t>NRTC5 (Note 5)</w:t>
            </w:r>
          </w:p>
        </w:tc>
      </w:tr>
      <w:tr w:rsidR="00461BD1" w:rsidRPr="008C3753" w14:paraId="5036A96E"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39F3E29A" w14:textId="5C0EAF69" w:rsidR="00461BD1" w:rsidRPr="008C3753" w:rsidRDefault="00461BD1" w:rsidP="00461BD1">
            <w:pPr>
              <w:pStyle w:val="TAL"/>
              <w:rPr>
                <w:rFonts w:cs="Arial"/>
                <w:kern w:val="2"/>
                <w:lang w:eastAsia="ja-JP"/>
              </w:rPr>
            </w:pPr>
            <w:r w:rsidRPr="008C3753">
              <w:rPr>
                <w:rFonts w:cs="Arial"/>
                <w:kern w:val="2"/>
                <w:lang w:eastAsia="ja-JP"/>
              </w:rPr>
              <w:t>Transmitter intermodulation</w:t>
            </w:r>
          </w:p>
        </w:tc>
        <w:tc>
          <w:tcPr>
            <w:tcW w:w="2774" w:type="dxa"/>
            <w:tcBorders>
              <w:top w:val="single" w:sz="4" w:space="0" w:color="auto"/>
              <w:left w:val="single" w:sz="4" w:space="0" w:color="auto"/>
              <w:bottom w:val="single" w:sz="4" w:space="0" w:color="auto"/>
              <w:right w:val="single" w:sz="4" w:space="0" w:color="auto"/>
            </w:tcBorders>
          </w:tcPr>
          <w:p w14:paraId="5C490F80" w14:textId="3A6C2FCD"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w:t>
            </w:r>
          </w:p>
        </w:tc>
        <w:tc>
          <w:tcPr>
            <w:tcW w:w="2788" w:type="dxa"/>
            <w:tcBorders>
              <w:top w:val="single" w:sz="4" w:space="0" w:color="auto"/>
              <w:left w:val="single" w:sz="4" w:space="0" w:color="auto"/>
              <w:bottom w:val="single" w:sz="4" w:space="0" w:color="auto"/>
              <w:right w:val="single" w:sz="4" w:space="0" w:color="auto"/>
            </w:tcBorders>
          </w:tcPr>
          <w:p w14:paraId="79E48E5E" w14:textId="6372B173"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5)</w:t>
            </w:r>
          </w:p>
        </w:tc>
      </w:tr>
      <w:tr w:rsidR="00461BD1" w:rsidRPr="008C3753" w14:paraId="4990244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538BEC9" w14:textId="39CC6114" w:rsidR="00461BD1" w:rsidRPr="008C3753" w:rsidRDefault="00461BD1" w:rsidP="00461BD1">
            <w:pPr>
              <w:pStyle w:val="TAL"/>
              <w:rPr>
                <w:rFonts w:cs="Arial"/>
                <w:kern w:val="2"/>
                <w:lang w:eastAsia="ja-JP"/>
              </w:rPr>
            </w:pPr>
            <w:r w:rsidRPr="008C3753">
              <w:rPr>
                <w:rFonts w:cs="Arial"/>
              </w:rPr>
              <w:t>Reference sensitivity level</w:t>
            </w:r>
          </w:p>
        </w:tc>
        <w:tc>
          <w:tcPr>
            <w:tcW w:w="2774" w:type="dxa"/>
            <w:tcBorders>
              <w:top w:val="single" w:sz="4" w:space="0" w:color="auto"/>
              <w:left w:val="single" w:sz="4" w:space="0" w:color="auto"/>
              <w:bottom w:val="single" w:sz="4" w:space="0" w:color="auto"/>
              <w:right w:val="single" w:sz="4" w:space="0" w:color="auto"/>
            </w:tcBorders>
          </w:tcPr>
          <w:p w14:paraId="1CFC16FD" w14:textId="70B51953"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0E0AA607" w14:textId="6E9975EB" w:rsidR="00461BD1" w:rsidRPr="008C3753" w:rsidRDefault="00461BD1" w:rsidP="00461BD1">
            <w:pPr>
              <w:pStyle w:val="TAC"/>
              <w:rPr>
                <w:rFonts w:cs="Arial"/>
                <w:snapToGrid w:val="0"/>
                <w:kern w:val="2"/>
                <w:szCs w:val="18"/>
                <w:lang w:eastAsia="zh-CN"/>
              </w:rPr>
            </w:pPr>
            <w:r w:rsidRPr="008C3753">
              <w:rPr>
                <w:rFonts w:cs="Arial"/>
                <w:snapToGrid w:val="0"/>
                <w:kern w:val="2"/>
                <w:lang w:val="en-US" w:eastAsia="zh-CN"/>
              </w:rPr>
              <w:t>SC</w:t>
            </w:r>
          </w:p>
        </w:tc>
      </w:tr>
      <w:tr w:rsidR="00461BD1" w:rsidRPr="008C3753" w14:paraId="6A0D0FC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D573713" w14:textId="1222ED62" w:rsidR="00461BD1" w:rsidRPr="008C3753" w:rsidRDefault="00461BD1" w:rsidP="00461BD1">
            <w:pPr>
              <w:pStyle w:val="TAL"/>
              <w:rPr>
                <w:rFonts w:cs="Arial"/>
              </w:rPr>
            </w:pPr>
            <w:r w:rsidRPr="008C3753">
              <w:rPr>
                <w:rFonts w:cs="Arial"/>
              </w:rPr>
              <w:t>Dynamic range</w:t>
            </w:r>
          </w:p>
        </w:tc>
        <w:tc>
          <w:tcPr>
            <w:tcW w:w="2774" w:type="dxa"/>
            <w:tcBorders>
              <w:top w:val="single" w:sz="4" w:space="0" w:color="auto"/>
              <w:left w:val="single" w:sz="4" w:space="0" w:color="auto"/>
              <w:bottom w:val="single" w:sz="4" w:space="0" w:color="auto"/>
              <w:right w:val="single" w:sz="4" w:space="0" w:color="auto"/>
            </w:tcBorders>
          </w:tcPr>
          <w:p w14:paraId="05E88F19" w14:textId="60F982E5"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45C67897" w14:textId="5F1F712B" w:rsidR="00461BD1" w:rsidRPr="008C3753" w:rsidRDefault="00461BD1" w:rsidP="00461BD1">
            <w:pPr>
              <w:pStyle w:val="TAC"/>
              <w:rPr>
                <w:rFonts w:cs="Arial"/>
                <w:snapToGrid w:val="0"/>
                <w:kern w:val="2"/>
                <w:lang w:val="en-US" w:eastAsia="zh-CN"/>
              </w:rPr>
            </w:pPr>
            <w:r w:rsidRPr="008C3753">
              <w:rPr>
                <w:rFonts w:cs="Arial"/>
                <w:snapToGrid w:val="0"/>
                <w:kern w:val="2"/>
                <w:lang w:val="en-US" w:eastAsia="zh-CN"/>
              </w:rPr>
              <w:t>SC</w:t>
            </w:r>
          </w:p>
        </w:tc>
      </w:tr>
      <w:tr w:rsidR="00461BD1" w:rsidRPr="008C3753" w14:paraId="11E2D20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1644C03" w14:textId="45A075FE" w:rsidR="00461BD1" w:rsidRPr="008C3753" w:rsidRDefault="00461BD1" w:rsidP="00461BD1">
            <w:pPr>
              <w:pStyle w:val="TAL"/>
              <w:rPr>
                <w:rFonts w:cs="Arial"/>
              </w:rPr>
            </w:pPr>
            <w:r w:rsidRPr="008C3753">
              <w:rPr>
                <w:rFonts w:cs="Arial"/>
                <w:kern w:val="2"/>
                <w:lang w:eastAsia="zh-CN"/>
              </w:rPr>
              <w:t>Adjacent Channel Selectivity(ACS)</w:t>
            </w:r>
          </w:p>
        </w:tc>
        <w:tc>
          <w:tcPr>
            <w:tcW w:w="2774" w:type="dxa"/>
            <w:tcBorders>
              <w:top w:val="single" w:sz="4" w:space="0" w:color="auto"/>
              <w:left w:val="single" w:sz="4" w:space="0" w:color="auto"/>
              <w:bottom w:val="single" w:sz="4" w:space="0" w:color="auto"/>
              <w:right w:val="single" w:sz="4" w:space="0" w:color="auto"/>
            </w:tcBorders>
          </w:tcPr>
          <w:p w14:paraId="7FC4B453" w14:textId="37DB5921"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3846DEEC" w14:textId="74F7283E" w:rsidR="00461BD1" w:rsidRPr="008C3753" w:rsidRDefault="00461BD1" w:rsidP="00461BD1">
            <w:pPr>
              <w:pStyle w:val="TAC"/>
              <w:rPr>
                <w:rFonts w:cs="Arial"/>
                <w:snapToGrid w:val="0"/>
                <w:kern w:val="2"/>
                <w:lang w:val="en-US" w:eastAsia="zh-CN"/>
              </w:rPr>
            </w:pPr>
            <w:r w:rsidRPr="008C3753">
              <w:rPr>
                <w:rFonts w:cs="Arial"/>
                <w:snapToGrid w:val="0"/>
                <w:kern w:val="2"/>
                <w:szCs w:val="18"/>
                <w:lang w:eastAsia="zh-CN"/>
              </w:rPr>
              <w:t>NRTC1/3 (Note 1), NRTC5 (Note 6)</w:t>
            </w:r>
          </w:p>
        </w:tc>
      </w:tr>
      <w:tr w:rsidR="00461BD1" w:rsidRPr="008C3753" w14:paraId="5116B6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F451B32" w14:textId="6F71A1FC" w:rsidR="00461BD1" w:rsidRPr="008C3753" w:rsidRDefault="00461BD1" w:rsidP="00461BD1">
            <w:pPr>
              <w:pStyle w:val="TAL"/>
              <w:rPr>
                <w:rFonts w:cs="Arial"/>
                <w:kern w:val="2"/>
                <w:lang w:eastAsia="zh-CN"/>
              </w:rPr>
            </w:pPr>
            <w:r w:rsidRPr="008C3753">
              <w:t>In-band blocking</w:t>
            </w:r>
          </w:p>
        </w:tc>
        <w:tc>
          <w:tcPr>
            <w:tcW w:w="2774" w:type="dxa"/>
            <w:tcBorders>
              <w:top w:val="single" w:sz="4" w:space="0" w:color="auto"/>
              <w:left w:val="single" w:sz="4" w:space="0" w:color="auto"/>
              <w:bottom w:val="single" w:sz="4" w:space="0" w:color="auto"/>
              <w:right w:val="single" w:sz="4" w:space="0" w:color="auto"/>
            </w:tcBorders>
          </w:tcPr>
          <w:p w14:paraId="49313949" w14:textId="75602F37"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006F838F" w14:textId="060035C3"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3A2FDD90"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55F8E638" w14:textId="59539DF9" w:rsidR="00461BD1" w:rsidRPr="008C3753" w:rsidRDefault="00461BD1" w:rsidP="00461BD1">
            <w:pPr>
              <w:pStyle w:val="TAL"/>
            </w:pPr>
            <w:r w:rsidRPr="008C3753">
              <w:t>Out-of-band blocking</w:t>
            </w:r>
          </w:p>
        </w:tc>
        <w:tc>
          <w:tcPr>
            <w:tcW w:w="2774" w:type="dxa"/>
            <w:tcBorders>
              <w:top w:val="single" w:sz="4" w:space="0" w:color="auto"/>
              <w:left w:val="single" w:sz="4" w:space="0" w:color="auto"/>
              <w:bottom w:val="single" w:sz="4" w:space="0" w:color="auto"/>
              <w:right w:val="single" w:sz="4" w:space="0" w:color="auto"/>
            </w:tcBorders>
          </w:tcPr>
          <w:p w14:paraId="48A4D121" w14:textId="77E0504A"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75F7B035" w14:textId="73752A3B"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254A656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B6C0120" w14:textId="32214CD4" w:rsidR="00461BD1" w:rsidRPr="008C3753" w:rsidRDefault="00461BD1" w:rsidP="00461BD1">
            <w:pPr>
              <w:pStyle w:val="TAL"/>
            </w:pPr>
            <w:r w:rsidRPr="008C3753">
              <w:rPr>
                <w:rFonts w:cs="Arial"/>
                <w:kern w:val="2"/>
              </w:rPr>
              <w:t>Receiver spurious emissions</w:t>
            </w:r>
          </w:p>
        </w:tc>
        <w:tc>
          <w:tcPr>
            <w:tcW w:w="2774" w:type="dxa"/>
            <w:tcBorders>
              <w:top w:val="single" w:sz="4" w:space="0" w:color="auto"/>
              <w:left w:val="single" w:sz="4" w:space="0" w:color="auto"/>
              <w:bottom w:val="single" w:sz="4" w:space="0" w:color="auto"/>
              <w:right w:val="single" w:sz="4" w:space="0" w:color="auto"/>
            </w:tcBorders>
          </w:tcPr>
          <w:p w14:paraId="4973D7E8" w14:textId="428D3922" w:rsidR="00461BD1" w:rsidRPr="008C3753" w:rsidRDefault="00461BD1" w:rsidP="00461BD1">
            <w:pPr>
              <w:pStyle w:val="TAC"/>
              <w:rPr>
                <w:rFonts w:cs="Arial"/>
                <w:snapToGrid w:val="0"/>
                <w:kern w:val="2"/>
                <w:lang w:eastAsia="zh-CN"/>
              </w:rPr>
            </w:pPr>
            <w:r w:rsidRPr="008C3753">
              <w:rPr>
                <w:rFonts w:cs="Arial"/>
                <w:snapToGrid w:val="0"/>
                <w:kern w:val="2"/>
                <w:lang w:eastAsia="zh-CN"/>
              </w:rPr>
              <w:t>NRTC1/3 (Note 1), NRTC5</w:t>
            </w:r>
          </w:p>
        </w:tc>
        <w:tc>
          <w:tcPr>
            <w:tcW w:w="2788" w:type="dxa"/>
            <w:tcBorders>
              <w:top w:val="single" w:sz="4" w:space="0" w:color="auto"/>
              <w:left w:val="single" w:sz="4" w:space="0" w:color="auto"/>
              <w:bottom w:val="single" w:sz="4" w:space="0" w:color="auto"/>
              <w:right w:val="single" w:sz="4" w:space="0" w:color="auto"/>
            </w:tcBorders>
          </w:tcPr>
          <w:p w14:paraId="7C2EAA5B" w14:textId="3ED59835"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w:t>
            </w:r>
            <w:r w:rsidRPr="008C3753">
              <w:rPr>
                <w:rFonts w:cs="Arial"/>
                <w:snapToGrid w:val="0"/>
                <w:kern w:val="2"/>
                <w:szCs w:val="18"/>
                <w:lang w:val="en-US" w:eastAsia="zh-CN"/>
              </w:rPr>
              <w:t>, 5</w:t>
            </w:r>
            <w:r w:rsidRPr="008C3753">
              <w:rPr>
                <w:rFonts w:cs="Arial"/>
                <w:snapToGrid w:val="0"/>
                <w:kern w:val="2"/>
                <w:szCs w:val="18"/>
                <w:lang w:eastAsia="zh-CN"/>
              </w:rPr>
              <w:t xml:space="preserve">), NRTC5 (Note </w:t>
            </w:r>
            <w:r w:rsidRPr="008C3753">
              <w:rPr>
                <w:rFonts w:cs="Arial"/>
                <w:snapToGrid w:val="0"/>
                <w:kern w:val="2"/>
                <w:szCs w:val="18"/>
                <w:lang w:val="en-US" w:eastAsia="zh-CN"/>
              </w:rPr>
              <w:t>5</w:t>
            </w:r>
            <w:r w:rsidRPr="008C3753">
              <w:rPr>
                <w:rFonts w:cs="Arial"/>
                <w:snapToGrid w:val="0"/>
                <w:kern w:val="2"/>
                <w:szCs w:val="18"/>
                <w:lang w:eastAsia="zh-CN"/>
              </w:rPr>
              <w:t>)</w:t>
            </w:r>
          </w:p>
        </w:tc>
      </w:tr>
      <w:tr w:rsidR="00461BD1" w:rsidRPr="008C3753" w14:paraId="3F07B72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BFE42E7" w14:textId="260AC3B1" w:rsidR="00461BD1" w:rsidRPr="008C3753" w:rsidRDefault="00461BD1" w:rsidP="00461BD1">
            <w:pPr>
              <w:pStyle w:val="TAL"/>
              <w:rPr>
                <w:rFonts w:cs="Arial"/>
                <w:kern w:val="2"/>
              </w:rPr>
            </w:pPr>
            <w:r w:rsidRPr="008C3753">
              <w:rPr>
                <w:rFonts w:cs="Arial"/>
                <w:kern w:val="2"/>
              </w:rPr>
              <w:t>Receiver intermodulation</w:t>
            </w:r>
          </w:p>
        </w:tc>
        <w:tc>
          <w:tcPr>
            <w:tcW w:w="2774" w:type="dxa"/>
            <w:tcBorders>
              <w:top w:val="single" w:sz="4" w:space="0" w:color="auto"/>
              <w:left w:val="single" w:sz="4" w:space="0" w:color="auto"/>
              <w:bottom w:val="single" w:sz="4" w:space="0" w:color="auto"/>
              <w:right w:val="single" w:sz="4" w:space="0" w:color="auto"/>
            </w:tcBorders>
          </w:tcPr>
          <w:p w14:paraId="74597414" w14:textId="06021354" w:rsidR="00461BD1" w:rsidRPr="008C3753" w:rsidRDefault="00461BD1" w:rsidP="00461BD1">
            <w:pPr>
              <w:pStyle w:val="TAC"/>
              <w:rPr>
                <w:rFonts w:cs="Arial"/>
                <w:snapToGrid w:val="0"/>
                <w:kern w:val="2"/>
                <w:lang w:eastAsia="zh-CN"/>
              </w:rPr>
            </w:pPr>
            <w:r w:rsidRPr="008C3753">
              <w:rPr>
                <w:rFonts w:cs="Arial"/>
                <w:snapToGrid w:val="0"/>
                <w:kern w:val="2"/>
                <w:lang w:eastAsia="zh-CN"/>
              </w:rPr>
              <w:t>NRTC5</w:t>
            </w:r>
          </w:p>
        </w:tc>
        <w:tc>
          <w:tcPr>
            <w:tcW w:w="2788" w:type="dxa"/>
            <w:tcBorders>
              <w:top w:val="single" w:sz="4" w:space="0" w:color="auto"/>
              <w:left w:val="single" w:sz="4" w:space="0" w:color="auto"/>
              <w:bottom w:val="single" w:sz="4" w:space="0" w:color="auto"/>
              <w:right w:val="single" w:sz="4" w:space="0" w:color="auto"/>
            </w:tcBorders>
          </w:tcPr>
          <w:p w14:paraId="26C7189B" w14:textId="18AC2F92" w:rsidR="00461BD1" w:rsidRPr="008C3753" w:rsidRDefault="00461BD1" w:rsidP="00461BD1">
            <w:pPr>
              <w:pStyle w:val="TAC"/>
              <w:rPr>
                <w:rFonts w:cs="Arial"/>
                <w:snapToGrid w:val="0"/>
                <w:kern w:val="2"/>
                <w:szCs w:val="18"/>
                <w:lang w:eastAsia="zh-CN"/>
              </w:rPr>
            </w:pPr>
            <w:r w:rsidRPr="008C3753">
              <w:rPr>
                <w:rFonts w:cs="Arial"/>
                <w:snapToGrid w:val="0"/>
                <w:kern w:val="2"/>
                <w:szCs w:val="18"/>
                <w:lang w:eastAsia="zh-CN"/>
              </w:rPr>
              <w:t>NRTC1/3 (Note 1), NRTC5 (Note 6)</w:t>
            </w:r>
          </w:p>
        </w:tc>
      </w:tr>
      <w:tr w:rsidR="00461BD1" w:rsidRPr="008C3753" w14:paraId="1E079E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D6E840D" w14:textId="255B3FE6" w:rsidR="00461BD1" w:rsidRPr="008C3753" w:rsidRDefault="00461BD1" w:rsidP="00461BD1">
            <w:pPr>
              <w:pStyle w:val="TAL"/>
              <w:rPr>
                <w:rFonts w:cs="Arial"/>
                <w:kern w:val="2"/>
              </w:rPr>
            </w:pPr>
            <w:r w:rsidRPr="008C3753">
              <w:rPr>
                <w:rFonts w:cs="Arial"/>
              </w:rPr>
              <w:t>In-channel selectivity</w:t>
            </w:r>
          </w:p>
        </w:tc>
        <w:tc>
          <w:tcPr>
            <w:tcW w:w="2774" w:type="dxa"/>
            <w:tcBorders>
              <w:top w:val="single" w:sz="4" w:space="0" w:color="auto"/>
              <w:left w:val="single" w:sz="4" w:space="0" w:color="auto"/>
              <w:bottom w:val="single" w:sz="4" w:space="0" w:color="auto"/>
              <w:right w:val="single" w:sz="4" w:space="0" w:color="auto"/>
            </w:tcBorders>
          </w:tcPr>
          <w:p w14:paraId="13CCE0EF" w14:textId="38AF33DF" w:rsidR="00461BD1" w:rsidRPr="008C3753" w:rsidRDefault="00461BD1" w:rsidP="00461BD1">
            <w:pPr>
              <w:pStyle w:val="TAC"/>
              <w:rPr>
                <w:rFonts w:cs="Arial"/>
                <w:snapToGrid w:val="0"/>
                <w:kern w:val="2"/>
                <w:lang w:eastAsia="zh-CN"/>
              </w:rPr>
            </w:pPr>
            <w:r w:rsidRPr="008C3753">
              <w:rPr>
                <w:rFonts w:cs="Arial"/>
                <w:snapToGrid w:val="0"/>
                <w:kern w:val="2"/>
                <w:lang w:eastAsia="zh-CN"/>
              </w:rPr>
              <w:t>SC</w:t>
            </w:r>
          </w:p>
        </w:tc>
        <w:tc>
          <w:tcPr>
            <w:tcW w:w="2788" w:type="dxa"/>
            <w:tcBorders>
              <w:top w:val="single" w:sz="4" w:space="0" w:color="auto"/>
              <w:left w:val="single" w:sz="4" w:space="0" w:color="auto"/>
              <w:bottom w:val="single" w:sz="4" w:space="0" w:color="auto"/>
              <w:right w:val="single" w:sz="4" w:space="0" w:color="auto"/>
            </w:tcBorders>
          </w:tcPr>
          <w:p w14:paraId="35DDEE31" w14:textId="3465B945" w:rsidR="00461BD1" w:rsidRPr="008C3753" w:rsidRDefault="00461BD1" w:rsidP="00461BD1">
            <w:pPr>
              <w:pStyle w:val="TAC"/>
              <w:rPr>
                <w:rFonts w:cs="Arial"/>
                <w:snapToGrid w:val="0"/>
                <w:kern w:val="2"/>
                <w:szCs w:val="18"/>
                <w:lang w:eastAsia="zh-CN"/>
              </w:rPr>
            </w:pPr>
            <w:r w:rsidRPr="008C3753">
              <w:rPr>
                <w:rFonts w:cs="Arial"/>
                <w:snapToGrid w:val="0"/>
                <w:kern w:val="2"/>
                <w:lang w:val="en-US" w:eastAsia="zh-CN"/>
              </w:rPr>
              <w:t>SC</w:t>
            </w:r>
          </w:p>
        </w:tc>
      </w:tr>
      <w:tr w:rsidR="00461BD1" w:rsidRPr="008C3753" w14:paraId="25F22D98" w14:textId="77777777" w:rsidTr="00461BD1">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26DDB715" w14:textId="77777777" w:rsidR="00461BD1" w:rsidRPr="008C3753" w:rsidRDefault="00461BD1" w:rsidP="00461BD1">
            <w:pPr>
              <w:pStyle w:val="TAN"/>
              <w:rPr>
                <w:lang w:eastAsia="zh-CN"/>
              </w:rPr>
            </w:pPr>
            <w:r w:rsidRPr="008C3753">
              <w:rPr>
                <w:lang w:eastAsia="zh-CN"/>
              </w:rPr>
              <w:t>Note 1:</w:t>
            </w:r>
            <w:r w:rsidRPr="008C3753">
              <w:rPr>
                <w:lang w:eastAsia="zh-CN"/>
              </w:rPr>
              <w:tab/>
              <w:t xml:space="preserve">NRTC1 and/or NRTC3 shall be applied </w:t>
            </w:r>
            <w:r w:rsidRPr="008C3753">
              <w:rPr>
                <w:rFonts w:cs="v4.2.0"/>
              </w:rPr>
              <w:t>in each supported operating band</w:t>
            </w:r>
            <w:r w:rsidRPr="008C3753">
              <w:rPr>
                <w:lang w:eastAsia="zh-CN"/>
              </w:rPr>
              <w:t>.</w:t>
            </w:r>
          </w:p>
          <w:p w14:paraId="22C55B13" w14:textId="77777777" w:rsidR="00461BD1" w:rsidRPr="008C3753" w:rsidRDefault="00461BD1" w:rsidP="00461BD1">
            <w:pPr>
              <w:pStyle w:val="TAN"/>
              <w:rPr>
                <w:lang w:eastAsia="ja-JP"/>
              </w:rPr>
            </w:pPr>
            <w:r w:rsidRPr="008C3753">
              <w:rPr>
                <w:lang w:eastAsia="zh-CN"/>
              </w:rPr>
              <w:t>Note 2:</w:t>
            </w:r>
            <w:r w:rsidRPr="008C3753">
              <w:rPr>
                <w:lang w:eastAsia="zh-CN"/>
              </w:rPr>
              <w:tab/>
              <w:t>NRTC</w:t>
            </w:r>
            <w:r w:rsidRPr="008C3753">
              <w:t>5 is only applicable when inter-band CA is supported</w:t>
            </w:r>
            <w:r w:rsidRPr="008C3753">
              <w:rPr>
                <w:lang w:eastAsia="ja-JP"/>
              </w:rPr>
              <w:t>.</w:t>
            </w:r>
          </w:p>
          <w:p w14:paraId="0843B575" w14:textId="77777777" w:rsidR="00461BD1" w:rsidRPr="008C3753" w:rsidRDefault="00461BD1" w:rsidP="00461BD1">
            <w:pPr>
              <w:pStyle w:val="TAN"/>
              <w:rPr>
                <w:lang w:eastAsia="ja-JP"/>
              </w:rPr>
            </w:pPr>
            <w:r w:rsidRPr="008C3753">
              <w:rPr>
                <w:lang w:eastAsia="zh-CN"/>
              </w:rPr>
              <w:t>Note 3:</w:t>
            </w:r>
            <w:r w:rsidRPr="008C3753">
              <w:rPr>
                <w:lang w:eastAsia="zh-CN"/>
              </w:rPr>
              <w:tab/>
            </w:r>
            <w:r w:rsidRPr="008C3753">
              <w:t>NRTC2 is only applicable when contiguous</w:t>
            </w:r>
            <w:r w:rsidRPr="008C3753">
              <w:rPr>
                <w:iCs/>
              </w:rPr>
              <w:t xml:space="preserve"> CA is supported.</w:t>
            </w:r>
          </w:p>
          <w:p w14:paraId="2894FCE8" w14:textId="77777777" w:rsidR="00461BD1" w:rsidRPr="008C3753" w:rsidRDefault="00461BD1" w:rsidP="00461BD1">
            <w:pPr>
              <w:pStyle w:val="TAN"/>
            </w:pPr>
            <w:r w:rsidRPr="008C3753">
              <w:t>Note 4:</w:t>
            </w:r>
            <w:r w:rsidRPr="008C3753">
              <w:rPr>
                <w:lang w:eastAsia="zh-CN"/>
              </w:rPr>
              <w:tab/>
              <w:t>NRTC</w:t>
            </w:r>
            <w:r w:rsidRPr="008C3753">
              <w:t>5 may be applied for Inter RF Bandwidth gap only.</w:t>
            </w:r>
          </w:p>
          <w:p w14:paraId="76B71AFB" w14:textId="77777777" w:rsidR="00461BD1" w:rsidRPr="008C3753" w:rsidRDefault="00461BD1" w:rsidP="00461BD1">
            <w:pPr>
              <w:pStyle w:val="TAN"/>
              <w:rPr>
                <w:szCs w:val="18"/>
              </w:rPr>
            </w:pPr>
            <w:r w:rsidRPr="008C3753">
              <w:rPr>
                <w:szCs w:val="18"/>
              </w:rPr>
              <w:t>Note 5:</w:t>
            </w:r>
            <w:r w:rsidRPr="008C3753">
              <w:rPr>
                <w:szCs w:val="18"/>
                <w:lang w:eastAsia="zh-CN"/>
              </w:rPr>
              <w:tab/>
            </w:r>
            <w:r w:rsidRPr="008C3753">
              <w:rPr>
                <w:szCs w:val="18"/>
              </w:rPr>
              <w:t>For single-band operation test, other antenna connector(s) is (are) terminated.</w:t>
            </w:r>
          </w:p>
          <w:p w14:paraId="6993130E" w14:textId="77777777" w:rsidR="00461BD1" w:rsidRPr="008C3753" w:rsidRDefault="00461BD1" w:rsidP="00461BD1">
            <w:pPr>
              <w:pStyle w:val="TAN"/>
            </w:pPr>
            <w:r w:rsidRPr="008C3753">
              <w:rPr>
                <w:szCs w:val="18"/>
              </w:rPr>
              <w:t>Note 6:</w:t>
            </w:r>
            <w:r w:rsidRPr="008C3753">
              <w:rPr>
                <w:szCs w:val="18"/>
                <w:lang w:eastAsia="zh-CN"/>
              </w:rPr>
              <w:tab/>
              <w:t>NRTC</w:t>
            </w:r>
            <w:r w:rsidRPr="008C3753">
              <w:rPr>
                <w:szCs w:val="18"/>
              </w:rPr>
              <w:t>5 is only applicable for multi-band receiver.</w:t>
            </w:r>
          </w:p>
          <w:p w14:paraId="4A4EF44D" w14:textId="77777777" w:rsidR="00461BD1" w:rsidRPr="008C3753" w:rsidRDefault="00461BD1" w:rsidP="00461BD1">
            <w:pPr>
              <w:pStyle w:val="TAN"/>
              <w:rPr>
                <w:szCs w:val="18"/>
              </w:rPr>
            </w:pPr>
            <w:r w:rsidRPr="008C3753">
              <w:rPr>
                <w:szCs w:val="18"/>
              </w:rPr>
              <w:t>Note 7:</w:t>
            </w:r>
            <w:r w:rsidRPr="008C3753">
              <w:tab/>
            </w:r>
            <w:r w:rsidRPr="008C3753">
              <w:rPr>
                <w:szCs w:val="18"/>
              </w:rPr>
              <w:t xml:space="preserve">OBUE SC shall be tested using the widest supported </w:t>
            </w:r>
            <w:r w:rsidRPr="008C3753">
              <w:rPr>
                <w:lang w:eastAsia="zh-CN"/>
              </w:rPr>
              <w:t xml:space="preserve">channel bandwidth </w:t>
            </w:r>
            <w:r w:rsidRPr="008C3753">
              <w:rPr>
                <w:szCs w:val="18"/>
              </w:rPr>
              <w:t>and the highest supported sub-carrier spacing.</w:t>
            </w:r>
          </w:p>
          <w:p w14:paraId="7410646F" w14:textId="77777777" w:rsidR="00461BD1" w:rsidRDefault="00461BD1" w:rsidP="00461BD1">
            <w:pPr>
              <w:pStyle w:val="TAN"/>
              <w:rPr>
                <w:lang w:eastAsia="ja-JP"/>
              </w:rPr>
            </w:pPr>
            <w:r w:rsidRPr="008C3753">
              <w:rPr>
                <w:rFonts w:eastAsia="SimSun"/>
                <w:lang w:eastAsia="zh-CN"/>
              </w:rPr>
              <w:t>Note 8:</w:t>
            </w:r>
            <w:r w:rsidR="00EC7F62" w:rsidRPr="008C3753">
              <w:rPr>
                <w:lang w:eastAsia="zh-CN"/>
              </w:rPr>
              <w:tab/>
            </w:r>
            <w:r w:rsidRPr="008C3753">
              <w:rPr>
                <w:lang w:eastAsia="ja-JP"/>
              </w:rPr>
              <w:t>There is no specific test for NB-IoT operation in NR in-band for these requirements, tests could be performed using NR signal only, without NB-IoT.</w:t>
            </w:r>
          </w:p>
          <w:p w14:paraId="25C587A9" w14:textId="40EC0A5A" w:rsidR="00982572" w:rsidRPr="008C3753" w:rsidRDefault="00BB7A7B" w:rsidP="00461BD1">
            <w:pPr>
              <w:pStyle w:val="TAN"/>
              <w:rPr>
                <w:snapToGrid w:val="0"/>
                <w:kern w:val="2"/>
                <w:lang w:val="en-US" w:eastAsia="zh-CN"/>
              </w:rPr>
            </w:pPr>
            <w:r w:rsidRPr="00DD3205">
              <w:rPr>
                <w:snapToGrid w:val="0"/>
                <w:kern w:val="2"/>
                <w:lang w:val="en-US" w:eastAsia="zh-CN"/>
              </w:rPr>
              <w:t>Note 9:</w:t>
            </w:r>
            <w:r w:rsidRPr="00DD3205">
              <w:rPr>
                <w:snapToGrid w:val="0"/>
                <w:kern w:val="2"/>
                <w:lang w:val="en-US" w:eastAsia="zh-CN"/>
              </w:rPr>
              <w:tab/>
              <w:t>NRTC6 is only applicable for band n46 and n96 when 60 MHz or 80 MHz channel bandwidth with non-contig</w:t>
            </w:r>
            <w:r>
              <w:rPr>
                <w:snapToGrid w:val="0"/>
                <w:kern w:val="2"/>
                <w:lang w:val="en-US" w:eastAsia="zh-CN"/>
              </w:rPr>
              <w:t>u</w:t>
            </w:r>
            <w:r w:rsidRPr="00DD3205">
              <w:rPr>
                <w:snapToGrid w:val="0"/>
                <w:kern w:val="2"/>
                <w:lang w:val="en-US" w:eastAsia="zh-CN"/>
              </w:rPr>
              <w:t>ous transmission is supported.</w:t>
            </w:r>
          </w:p>
        </w:tc>
      </w:tr>
    </w:tbl>
    <w:p w14:paraId="5BEBC992" w14:textId="21026690" w:rsidR="00461BD1" w:rsidRDefault="00461BD1" w:rsidP="00461BD1">
      <w:pPr>
        <w:rPr>
          <w:lang w:eastAsia="zh-CN"/>
        </w:rPr>
      </w:pPr>
    </w:p>
    <w:p w14:paraId="581B4034" w14:textId="77777777" w:rsidR="002774B2" w:rsidRPr="00E33F60" w:rsidRDefault="002774B2" w:rsidP="002774B2">
      <w:pPr>
        <w:pStyle w:val="Heading3"/>
      </w:pPr>
      <w:bookmarkStart w:id="1363" w:name="_Toc122003056"/>
      <w:bookmarkStart w:id="1364" w:name="_Toc124154824"/>
      <w:bookmarkStart w:id="1365" w:name="_Toc131533597"/>
      <w:bookmarkStart w:id="1366" w:name="_Toc137399476"/>
      <w:bookmarkStart w:id="1367" w:name="_Toc147176845"/>
      <w:r w:rsidRPr="00E33F60">
        <w:t>4.8.</w:t>
      </w:r>
      <w:r>
        <w:t>5</w:t>
      </w:r>
      <w:r w:rsidRPr="00E33F60">
        <w:tab/>
        <w:t>A</w:t>
      </w:r>
      <w:r>
        <w:t>dditional conformance</w:t>
      </w:r>
      <w:bookmarkEnd w:id="1363"/>
      <w:bookmarkEnd w:id="1364"/>
      <w:bookmarkEnd w:id="1365"/>
      <w:bookmarkEnd w:id="1366"/>
      <w:bookmarkEnd w:id="1367"/>
    </w:p>
    <w:p w14:paraId="287AEDA6" w14:textId="77777777" w:rsidR="002774B2" w:rsidRDefault="002774B2" w:rsidP="002774B2">
      <w:pPr>
        <w:rPr>
          <w:rFonts w:eastAsiaTheme="minorEastAsia"/>
          <w:lang w:eastAsia="zh-CN"/>
        </w:rPr>
      </w:pPr>
      <w:r>
        <w:rPr>
          <w:lang w:eastAsia="zh-CN"/>
        </w:rPr>
        <w:t xml:space="preserve">For a </w:t>
      </w:r>
      <w:r w:rsidRPr="00026A16">
        <w:rPr>
          <w:i/>
          <w:lang w:eastAsia="zh-CN"/>
        </w:rPr>
        <w:t>BS</w:t>
      </w:r>
      <w:r w:rsidRPr="00F64524">
        <w:rPr>
          <w:i/>
          <w:lang w:eastAsia="zh-CN"/>
        </w:rPr>
        <w:t xml:space="preserve"> type 1-C</w:t>
      </w:r>
      <w:r>
        <w:rPr>
          <w:lang w:eastAsia="zh-CN"/>
        </w:rPr>
        <w:t xml:space="preserve"> additionally conforming to TS 37.141 [25], conformance to some of the RF requirements in the present document can be demonstrated through the corresponding requirements in TS 37.141 [25] as listed in Table 4.8.5-1.</w:t>
      </w:r>
    </w:p>
    <w:p w14:paraId="0EFBBC38" w14:textId="77777777" w:rsidR="002774B2" w:rsidRPr="001D3E97" w:rsidRDefault="002774B2" w:rsidP="002774B2">
      <w:pPr>
        <w:pStyle w:val="TH"/>
      </w:pPr>
      <w:r w:rsidRPr="001D3E97">
        <w:lastRenderedPageBreak/>
        <w:t xml:space="preserve">Table </w:t>
      </w:r>
      <w:r>
        <w:t>4.8.5-1</w:t>
      </w:r>
      <w:r w:rsidRPr="001D3E97">
        <w:t>: Alternative RF test requirements for a BS additionally conforming to TS 37.141 [</w:t>
      </w:r>
      <w:r>
        <w:t>25</w:t>
      </w:r>
      <w:r w:rsidRPr="001D3E97">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2774B2" w:rsidRPr="001D3E97" w14:paraId="30BE2425" w14:textId="77777777" w:rsidTr="00786AAD">
        <w:tc>
          <w:tcPr>
            <w:tcW w:w="3143" w:type="dxa"/>
            <w:shd w:val="clear" w:color="auto" w:fill="auto"/>
          </w:tcPr>
          <w:p w14:paraId="6A706BAF" w14:textId="77777777" w:rsidR="002774B2" w:rsidRPr="001D3E97" w:rsidRDefault="002774B2" w:rsidP="00786AAD">
            <w:pPr>
              <w:keepNext/>
              <w:keepLines/>
              <w:jc w:val="center"/>
              <w:rPr>
                <w:rFonts w:ascii="Arial" w:eastAsia="DengXian" w:hAnsi="Arial" w:cs="Arial"/>
                <w:b/>
                <w:bCs/>
                <w:sz w:val="18"/>
                <w:szCs w:val="18"/>
              </w:rPr>
            </w:pPr>
            <w:r w:rsidRPr="001D3E97">
              <w:rPr>
                <w:rFonts w:ascii="Arial" w:eastAsia="DengXian" w:hAnsi="Arial" w:cs="Arial"/>
                <w:b/>
                <w:bCs/>
                <w:sz w:val="18"/>
                <w:szCs w:val="18"/>
              </w:rPr>
              <w:t>RF requirement</w:t>
            </w:r>
          </w:p>
        </w:tc>
        <w:tc>
          <w:tcPr>
            <w:tcW w:w="2120" w:type="dxa"/>
            <w:shd w:val="clear" w:color="auto" w:fill="auto"/>
          </w:tcPr>
          <w:p w14:paraId="75E01361" w14:textId="77777777" w:rsidR="002774B2" w:rsidRPr="001D3E97" w:rsidRDefault="002774B2" w:rsidP="00786AAD">
            <w:pPr>
              <w:keepNext/>
              <w:keepLines/>
              <w:jc w:val="center"/>
              <w:rPr>
                <w:rFonts w:ascii="Arial" w:eastAsia="DengXian" w:hAnsi="Arial" w:cs="Arial"/>
                <w:b/>
                <w:bCs/>
                <w:sz w:val="18"/>
                <w:szCs w:val="18"/>
              </w:rPr>
            </w:pPr>
            <w:r w:rsidRPr="001D3E97">
              <w:rPr>
                <w:rFonts w:ascii="Arial" w:eastAsia="DengXian" w:hAnsi="Arial" w:cs="Arial"/>
                <w:b/>
                <w:bCs/>
                <w:sz w:val="18"/>
                <w:szCs w:val="18"/>
              </w:rPr>
              <w:t>Clause in the present document</w:t>
            </w:r>
          </w:p>
        </w:tc>
        <w:tc>
          <w:tcPr>
            <w:tcW w:w="2253" w:type="dxa"/>
            <w:shd w:val="clear" w:color="auto" w:fill="auto"/>
          </w:tcPr>
          <w:p w14:paraId="30546547" w14:textId="77777777" w:rsidR="002774B2" w:rsidRPr="001D3E97" w:rsidRDefault="002774B2" w:rsidP="00786AAD">
            <w:pPr>
              <w:keepNext/>
              <w:keepLines/>
              <w:jc w:val="center"/>
              <w:rPr>
                <w:rFonts w:ascii="Arial" w:eastAsia="DengXian" w:hAnsi="Arial" w:cs="Arial"/>
                <w:b/>
                <w:bCs/>
                <w:sz w:val="18"/>
                <w:szCs w:val="18"/>
              </w:rPr>
            </w:pPr>
            <w:r w:rsidRPr="001D3E97">
              <w:rPr>
                <w:rFonts w:ascii="Arial" w:eastAsia="DengXian" w:hAnsi="Arial" w:cs="Arial"/>
                <w:b/>
                <w:bCs/>
                <w:sz w:val="18"/>
                <w:szCs w:val="18"/>
              </w:rPr>
              <w:t>Alternative clause in TS 37.141 [</w:t>
            </w:r>
            <w:r>
              <w:rPr>
                <w:rFonts w:ascii="Arial" w:eastAsia="DengXian" w:hAnsi="Arial" w:cs="Arial"/>
                <w:b/>
                <w:bCs/>
                <w:sz w:val="18"/>
                <w:szCs w:val="18"/>
              </w:rPr>
              <w:t>25</w:t>
            </w:r>
            <w:r w:rsidRPr="001D3E97">
              <w:rPr>
                <w:rFonts w:ascii="Arial" w:eastAsia="DengXian" w:hAnsi="Arial" w:cs="Arial"/>
                <w:b/>
                <w:bCs/>
                <w:sz w:val="18"/>
                <w:szCs w:val="18"/>
              </w:rPr>
              <w:t>]</w:t>
            </w:r>
          </w:p>
        </w:tc>
      </w:tr>
      <w:tr w:rsidR="002774B2" w:rsidRPr="001D3E97" w14:paraId="25A5C74C" w14:textId="77777777" w:rsidTr="00786AAD">
        <w:tc>
          <w:tcPr>
            <w:tcW w:w="3143" w:type="dxa"/>
            <w:shd w:val="clear" w:color="auto" w:fill="auto"/>
          </w:tcPr>
          <w:p w14:paraId="097D60A2" w14:textId="77777777" w:rsidR="002774B2" w:rsidRPr="008B793B" w:rsidDel="00014DAC" w:rsidRDefault="002774B2" w:rsidP="002774B2">
            <w:pPr>
              <w:pStyle w:val="TAL"/>
              <w:rPr>
                <w:rFonts w:eastAsia="DengXian"/>
              </w:rPr>
            </w:pPr>
            <w:r w:rsidRPr="008B793B">
              <w:rPr>
                <w:rFonts w:eastAsia="DengXian"/>
              </w:rPr>
              <w:t>Base station output power</w:t>
            </w:r>
          </w:p>
        </w:tc>
        <w:tc>
          <w:tcPr>
            <w:tcW w:w="2120" w:type="dxa"/>
            <w:shd w:val="clear" w:color="auto" w:fill="auto"/>
          </w:tcPr>
          <w:p w14:paraId="29F0DB61" w14:textId="77777777" w:rsidR="002774B2" w:rsidRPr="00175586" w:rsidRDefault="002774B2" w:rsidP="002774B2">
            <w:pPr>
              <w:pStyle w:val="TAC"/>
              <w:rPr>
                <w:rFonts w:eastAsia="DengXian"/>
              </w:rPr>
            </w:pPr>
            <w:r w:rsidRPr="00175586">
              <w:rPr>
                <w:rFonts w:eastAsia="DengXian"/>
              </w:rPr>
              <w:t>6.2.5</w:t>
            </w:r>
          </w:p>
        </w:tc>
        <w:tc>
          <w:tcPr>
            <w:tcW w:w="2253" w:type="dxa"/>
            <w:shd w:val="clear" w:color="auto" w:fill="auto"/>
          </w:tcPr>
          <w:p w14:paraId="181CD861" w14:textId="77777777" w:rsidR="002774B2" w:rsidRPr="00175586" w:rsidRDefault="002774B2" w:rsidP="002774B2">
            <w:pPr>
              <w:pStyle w:val="TAC"/>
              <w:rPr>
                <w:rFonts w:eastAsia="DengXian"/>
              </w:rPr>
            </w:pPr>
            <w:r w:rsidRPr="00175586">
              <w:rPr>
                <w:rFonts w:eastAsia="DengXian"/>
              </w:rPr>
              <w:t>6.2.1.5</w:t>
            </w:r>
          </w:p>
        </w:tc>
      </w:tr>
      <w:tr w:rsidR="002774B2" w:rsidRPr="001D3E97" w14:paraId="0E831C9D" w14:textId="77777777" w:rsidTr="00786AAD">
        <w:tc>
          <w:tcPr>
            <w:tcW w:w="3143" w:type="dxa"/>
            <w:shd w:val="clear" w:color="auto" w:fill="auto"/>
          </w:tcPr>
          <w:p w14:paraId="63DB8214" w14:textId="77777777" w:rsidR="002774B2" w:rsidRPr="008B793B" w:rsidRDefault="002774B2" w:rsidP="002774B2">
            <w:pPr>
              <w:pStyle w:val="TAL"/>
              <w:rPr>
                <w:rFonts w:eastAsia="DengXian"/>
              </w:rPr>
            </w:pPr>
            <w:r w:rsidRPr="008B793B">
              <w:rPr>
                <w:rFonts w:eastAsia="DengXian"/>
              </w:rPr>
              <w:t>Transmit ON/OFF power</w:t>
            </w:r>
          </w:p>
        </w:tc>
        <w:tc>
          <w:tcPr>
            <w:tcW w:w="2120" w:type="dxa"/>
            <w:shd w:val="clear" w:color="auto" w:fill="auto"/>
          </w:tcPr>
          <w:p w14:paraId="771A2070" w14:textId="77777777" w:rsidR="002774B2" w:rsidRPr="008B793B" w:rsidRDefault="002774B2" w:rsidP="002774B2">
            <w:pPr>
              <w:pStyle w:val="TAC"/>
              <w:rPr>
                <w:rFonts w:eastAsia="DengXian"/>
              </w:rPr>
            </w:pPr>
            <w:r w:rsidRPr="008B793B">
              <w:rPr>
                <w:rFonts w:eastAsia="DengXian"/>
              </w:rPr>
              <w:t>6.4</w:t>
            </w:r>
          </w:p>
        </w:tc>
        <w:tc>
          <w:tcPr>
            <w:tcW w:w="2253" w:type="dxa"/>
            <w:shd w:val="clear" w:color="auto" w:fill="auto"/>
          </w:tcPr>
          <w:p w14:paraId="405B6D76" w14:textId="77777777" w:rsidR="002774B2" w:rsidRPr="008B793B" w:rsidRDefault="002774B2" w:rsidP="002774B2">
            <w:pPr>
              <w:pStyle w:val="TAC"/>
              <w:rPr>
                <w:rFonts w:eastAsia="DengXian"/>
              </w:rPr>
            </w:pPr>
            <w:r w:rsidRPr="008B793B">
              <w:rPr>
                <w:rFonts w:eastAsia="DengXian"/>
              </w:rPr>
              <w:t>6.4</w:t>
            </w:r>
          </w:p>
        </w:tc>
      </w:tr>
      <w:tr w:rsidR="002774B2" w:rsidRPr="001D3E97" w14:paraId="74FBFE58" w14:textId="77777777" w:rsidTr="00786AAD">
        <w:tc>
          <w:tcPr>
            <w:tcW w:w="3143" w:type="dxa"/>
            <w:shd w:val="clear" w:color="auto" w:fill="auto"/>
          </w:tcPr>
          <w:p w14:paraId="56ED7738" w14:textId="77777777" w:rsidR="002774B2" w:rsidRPr="008B793B" w:rsidDel="00014DAC" w:rsidRDefault="002774B2" w:rsidP="002774B2">
            <w:pPr>
              <w:pStyle w:val="TAL"/>
              <w:rPr>
                <w:rFonts w:eastAsia="DengXian"/>
              </w:rPr>
            </w:pPr>
            <w:r w:rsidRPr="008B793B">
              <w:rPr>
                <w:rFonts w:eastAsia="DengXian"/>
              </w:rPr>
              <w:t>Unwanted emissions</w:t>
            </w:r>
          </w:p>
        </w:tc>
        <w:tc>
          <w:tcPr>
            <w:tcW w:w="4373" w:type="dxa"/>
            <w:gridSpan w:val="2"/>
            <w:shd w:val="clear" w:color="auto" w:fill="auto"/>
          </w:tcPr>
          <w:p w14:paraId="6F03846B" w14:textId="77777777" w:rsidR="002774B2" w:rsidRPr="00175586" w:rsidRDefault="002774B2" w:rsidP="002774B2">
            <w:pPr>
              <w:pStyle w:val="TAC"/>
              <w:rPr>
                <w:rFonts w:eastAsia="DengXian"/>
              </w:rPr>
            </w:pPr>
          </w:p>
        </w:tc>
      </w:tr>
      <w:tr w:rsidR="002774B2" w:rsidRPr="001D3E97" w14:paraId="57B55E60" w14:textId="77777777" w:rsidTr="00786AAD">
        <w:tc>
          <w:tcPr>
            <w:tcW w:w="3143" w:type="dxa"/>
            <w:shd w:val="clear" w:color="auto" w:fill="auto"/>
          </w:tcPr>
          <w:p w14:paraId="02597161" w14:textId="77777777" w:rsidR="002774B2" w:rsidRPr="008B793B" w:rsidDel="00014DAC" w:rsidRDefault="002774B2" w:rsidP="002774B2">
            <w:pPr>
              <w:pStyle w:val="TAL"/>
              <w:rPr>
                <w:rFonts w:eastAsia="DengXian"/>
              </w:rPr>
            </w:pPr>
            <w:r w:rsidRPr="008B793B">
              <w:rPr>
                <w:rFonts w:eastAsia="DengXian"/>
              </w:rPr>
              <w:t>Transmitter spurious emissions</w:t>
            </w:r>
          </w:p>
        </w:tc>
        <w:tc>
          <w:tcPr>
            <w:tcW w:w="2120" w:type="dxa"/>
            <w:shd w:val="clear" w:color="auto" w:fill="auto"/>
          </w:tcPr>
          <w:p w14:paraId="3C5F5002" w14:textId="77777777" w:rsidR="002774B2" w:rsidRPr="00175586" w:rsidRDefault="002774B2" w:rsidP="002774B2">
            <w:pPr>
              <w:pStyle w:val="TAC"/>
              <w:rPr>
                <w:rFonts w:eastAsia="DengXian"/>
              </w:rPr>
            </w:pPr>
            <w:r w:rsidRPr="00175586">
              <w:rPr>
                <w:rFonts w:eastAsia="DengXian"/>
              </w:rPr>
              <w:t>6.6.5.5(except for 6.6.5.5.4)</w:t>
            </w:r>
          </w:p>
        </w:tc>
        <w:tc>
          <w:tcPr>
            <w:tcW w:w="2253" w:type="dxa"/>
            <w:shd w:val="clear" w:color="auto" w:fill="auto"/>
          </w:tcPr>
          <w:p w14:paraId="2F8D384B" w14:textId="77777777" w:rsidR="002774B2" w:rsidRPr="00175586" w:rsidRDefault="002774B2" w:rsidP="002774B2">
            <w:pPr>
              <w:pStyle w:val="TAC"/>
              <w:rPr>
                <w:rFonts w:eastAsia="DengXian"/>
              </w:rPr>
            </w:pPr>
            <w:r w:rsidRPr="00175586">
              <w:rPr>
                <w:rFonts w:eastAsia="DengXian"/>
              </w:rPr>
              <w:t>6.6.1.5 (except for 6.6.1.5.3)</w:t>
            </w:r>
          </w:p>
        </w:tc>
      </w:tr>
      <w:tr w:rsidR="002774B2" w:rsidRPr="001D3E97" w14:paraId="72CA3E5F" w14:textId="77777777" w:rsidTr="00786AAD">
        <w:tblPrEx>
          <w:tblBorders>
            <w:bottom w:val="single" w:sz="4" w:space="0" w:color="auto"/>
          </w:tblBorders>
        </w:tblPrEx>
        <w:tc>
          <w:tcPr>
            <w:tcW w:w="3143" w:type="dxa"/>
            <w:tcBorders>
              <w:bottom w:val="single" w:sz="4" w:space="0" w:color="auto"/>
            </w:tcBorders>
            <w:shd w:val="clear" w:color="auto" w:fill="auto"/>
          </w:tcPr>
          <w:p w14:paraId="63F26D80" w14:textId="77777777" w:rsidR="002774B2" w:rsidRPr="00175586" w:rsidDel="00014DAC" w:rsidRDefault="002774B2" w:rsidP="002774B2">
            <w:pPr>
              <w:pStyle w:val="TAL"/>
              <w:rPr>
                <w:rFonts w:eastAsia="DengXian"/>
              </w:rPr>
            </w:pPr>
            <w:r w:rsidRPr="008B793B">
              <w:rPr>
                <w:rFonts w:eastAsia="DengXian"/>
              </w:rPr>
              <w:t xml:space="preserve">Operating band unwanted </w:t>
            </w:r>
            <w:r w:rsidRPr="00175586">
              <w:rPr>
                <w:rFonts w:eastAsia="DengXian"/>
              </w:rPr>
              <w:t>emissions</w:t>
            </w:r>
          </w:p>
        </w:tc>
        <w:tc>
          <w:tcPr>
            <w:tcW w:w="2120" w:type="dxa"/>
            <w:tcBorders>
              <w:bottom w:val="single" w:sz="4" w:space="0" w:color="auto"/>
            </w:tcBorders>
            <w:shd w:val="clear" w:color="auto" w:fill="auto"/>
          </w:tcPr>
          <w:p w14:paraId="665FC587" w14:textId="77777777" w:rsidR="002774B2" w:rsidRPr="00175586" w:rsidRDefault="002774B2" w:rsidP="002774B2">
            <w:pPr>
              <w:pStyle w:val="TAC"/>
              <w:rPr>
                <w:rFonts w:eastAsia="DengXian"/>
              </w:rPr>
            </w:pPr>
            <w:r w:rsidRPr="00175586">
              <w:rPr>
                <w:rFonts w:eastAsia="DengXian"/>
              </w:rPr>
              <w:t>6.6.4.5(except for 6.6.4.5.8)</w:t>
            </w:r>
          </w:p>
        </w:tc>
        <w:tc>
          <w:tcPr>
            <w:tcW w:w="2253" w:type="dxa"/>
            <w:tcBorders>
              <w:bottom w:val="single" w:sz="4" w:space="0" w:color="auto"/>
            </w:tcBorders>
            <w:shd w:val="clear" w:color="auto" w:fill="auto"/>
          </w:tcPr>
          <w:p w14:paraId="0329B9D1" w14:textId="77777777" w:rsidR="002774B2" w:rsidRPr="00F31092" w:rsidRDefault="002774B2" w:rsidP="002774B2">
            <w:pPr>
              <w:pStyle w:val="TAC"/>
              <w:rPr>
                <w:rFonts w:eastAsia="DengXian"/>
              </w:rPr>
            </w:pPr>
            <w:r w:rsidRPr="00F31092">
              <w:rPr>
                <w:rFonts w:eastAsia="DengXian"/>
              </w:rPr>
              <w:t>6.6.2.5 (except for 6.6.2.5.3 and 6.6.2.5.4)</w:t>
            </w:r>
          </w:p>
        </w:tc>
      </w:tr>
      <w:tr w:rsidR="002774B2" w:rsidRPr="001D3E97" w14:paraId="7B0B00C6" w14:textId="77777777" w:rsidTr="00786AAD">
        <w:tblPrEx>
          <w:tblBorders>
            <w:top w:val="none" w:sz="0" w:space="0" w:color="auto"/>
          </w:tblBorders>
        </w:tblPrEx>
        <w:tc>
          <w:tcPr>
            <w:tcW w:w="3143" w:type="dxa"/>
            <w:shd w:val="clear" w:color="auto" w:fill="auto"/>
          </w:tcPr>
          <w:p w14:paraId="53C7AC3D" w14:textId="77777777" w:rsidR="002774B2" w:rsidRPr="008B793B" w:rsidDel="00014DAC" w:rsidRDefault="002774B2" w:rsidP="002774B2">
            <w:pPr>
              <w:pStyle w:val="TAL"/>
              <w:rPr>
                <w:rFonts w:eastAsia="DengXian"/>
              </w:rPr>
            </w:pPr>
            <w:r w:rsidRPr="008B793B">
              <w:rPr>
                <w:rFonts w:eastAsia="DengXian"/>
              </w:rPr>
              <w:t>Transmitter intermodulation</w:t>
            </w:r>
          </w:p>
        </w:tc>
        <w:tc>
          <w:tcPr>
            <w:tcW w:w="2120" w:type="dxa"/>
            <w:shd w:val="clear" w:color="auto" w:fill="auto"/>
          </w:tcPr>
          <w:p w14:paraId="2E2775F4" w14:textId="77777777" w:rsidR="002774B2" w:rsidRPr="00175586" w:rsidRDefault="002774B2" w:rsidP="002774B2">
            <w:pPr>
              <w:pStyle w:val="TAC"/>
              <w:rPr>
                <w:rFonts w:eastAsia="DengXian"/>
              </w:rPr>
            </w:pPr>
            <w:r w:rsidRPr="00175586">
              <w:rPr>
                <w:rFonts w:eastAsia="DengXian"/>
              </w:rPr>
              <w:t>6.7.5.1</w:t>
            </w:r>
          </w:p>
        </w:tc>
        <w:tc>
          <w:tcPr>
            <w:tcW w:w="2253" w:type="dxa"/>
            <w:shd w:val="clear" w:color="auto" w:fill="auto"/>
          </w:tcPr>
          <w:p w14:paraId="3AE4EAA8" w14:textId="77777777" w:rsidR="002774B2" w:rsidRPr="00175586" w:rsidRDefault="002774B2" w:rsidP="002774B2">
            <w:pPr>
              <w:pStyle w:val="TAC"/>
              <w:rPr>
                <w:rFonts w:eastAsia="DengXian"/>
              </w:rPr>
            </w:pPr>
            <w:r w:rsidRPr="00175586">
              <w:rPr>
                <w:rFonts w:eastAsia="DengXian"/>
              </w:rPr>
              <w:t>6.7.5.1</w:t>
            </w:r>
          </w:p>
        </w:tc>
      </w:tr>
      <w:tr w:rsidR="002774B2" w:rsidRPr="001D3E97" w14:paraId="08FD1D90" w14:textId="77777777" w:rsidTr="00786AAD">
        <w:tblPrEx>
          <w:tblBorders>
            <w:bottom w:val="single" w:sz="4" w:space="0" w:color="auto"/>
          </w:tblBorders>
        </w:tblPrEx>
        <w:tc>
          <w:tcPr>
            <w:tcW w:w="3143" w:type="dxa"/>
            <w:tcBorders>
              <w:top w:val="single" w:sz="4" w:space="0" w:color="auto"/>
            </w:tcBorders>
            <w:shd w:val="clear" w:color="auto" w:fill="auto"/>
          </w:tcPr>
          <w:p w14:paraId="7029B2A6" w14:textId="77777777" w:rsidR="002774B2" w:rsidRPr="008B793B" w:rsidRDefault="002774B2" w:rsidP="002774B2">
            <w:pPr>
              <w:pStyle w:val="TAL"/>
              <w:rPr>
                <w:rFonts w:eastAsia="DengXian"/>
              </w:rPr>
            </w:pPr>
            <w:r w:rsidRPr="008B793B">
              <w:rPr>
                <w:rFonts w:eastAsia="DengXian"/>
              </w:rPr>
              <w:t>Narrowband blocking</w:t>
            </w:r>
          </w:p>
        </w:tc>
        <w:tc>
          <w:tcPr>
            <w:tcW w:w="2120" w:type="dxa"/>
            <w:tcBorders>
              <w:top w:val="single" w:sz="4" w:space="0" w:color="auto"/>
            </w:tcBorders>
            <w:shd w:val="clear" w:color="auto" w:fill="auto"/>
          </w:tcPr>
          <w:p w14:paraId="0AB77AED" w14:textId="77777777" w:rsidR="002774B2" w:rsidRPr="00175586" w:rsidRDefault="002774B2" w:rsidP="002774B2">
            <w:pPr>
              <w:pStyle w:val="TAC"/>
              <w:rPr>
                <w:rFonts w:eastAsia="DengXian"/>
              </w:rPr>
            </w:pPr>
            <w:r w:rsidRPr="00175586">
              <w:rPr>
                <w:rFonts w:eastAsia="DengXian"/>
              </w:rPr>
              <w:t>7.4.2.5</w:t>
            </w:r>
          </w:p>
        </w:tc>
        <w:tc>
          <w:tcPr>
            <w:tcW w:w="2253" w:type="dxa"/>
            <w:tcBorders>
              <w:top w:val="single" w:sz="4" w:space="0" w:color="auto"/>
            </w:tcBorders>
            <w:shd w:val="clear" w:color="auto" w:fill="auto"/>
          </w:tcPr>
          <w:p w14:paraId="3BF389E0" w14:textId="77777777" w:rsidR="002774B2" w:rsidRPr="00175586" w:rsidRDefault="002774B2" w:rsidP="002774B2">
            <w:pPr>
              <w:pStyle w:val="TAC"/>
              <w:rPr>
                <w:rFonts w:eastAsia="DengXian"/>
              </w:rPr>
            </w:pPr>
            <w:r w:rsidRPr="00175586">
              <w:rPr>
                <w:rFonts w:eastAsia="DengXian"/>
              </w:rPr>
              <w:t>7.4.5.2</w:t>
            </w:r>
          </w:p>
        </w:tc>
      </w:tr>
      <w:tr w:rsidR="002774B2" w:rsidRPr="001D3E97" w14:paraId="2D5D51B9" w14:textId="77777777" w:rsidTr="00786AAD">
        <w:tblPrEx>
          <w:tblBorders>
            <w:bottom w:val="single" w:sz="4" w:space="0" w:color="auto"/>
          </w:tblBorders>
        </w:tblPrEx>
        <w:tc>
          <w:tcPr>
            <w:tcW w:w="3143" w:type="dxa"/>
            <w:shd w:val="clear" w:color="auto" w:fill="auto"/>
          </w:tcPr>
          <w:p w14:paraId="7163BFDA" w14:textId="77777777" w:rsidR="002774B2" w:rsidRPr="008B793B" w:rsidRDefault="002774B2" w:rsidP="002774B2">
            <w:pPr>
              <w:pStyle w:val="TAL"/>
              <w:rPr>
                <w:rFonts w:eastAsia="DengXian"/>
              </w:rPr>
            </w:pPr>
            <w:r w:rsidRPr="008B793B">
              <w:rPr>
                <w:rFonts w:eastAsia="DengXian"/>
              </w:rPr>
              <w:t>Blocking</w:t>
            </w:r>
          </w:p>
        </w:tc>
        <w:tc>
          <w:tcPr>
            <w:tcW w:w="2120" w:type="dxa"/>
            <w:shd w:val="clear" w:color="auto" w:fill="auto"/>
          </w:tcPr>
          <w:p w14:paraId="1AC40449" w14:textId="77777777" w:rsidR="002774B2" w:rsidRPr="00175586" w:rsidRDefault="002774B2" w:rsidP="002774B2">
            <w:pPr>
              <w:pStyle w:val="TAC"/>
              <w:rPr>
                <w:rFonts w:eastAsia="DengXian"/>
              </w:rPr>
            </w:pPr>
            <w:r w:rsidRPr="00175586">
              <w:rPr>
                <w:rFonts w:eastAsia="DengXian"/>
              </w:rPr>
              <w:t>7.4.2.5</w:t>
            </w:r>
          </w:p>
        </w:tc>
        <w:tc>
          <w:tcPr>
            <w:tcW w:w="2253" w:type="dxa"/>
            <w:shd w:val="clear" w:color="auto" w:fill="auto"/>
          </w:tcPr>
          <w:p w14:paraId="6CE5222F" w14:textId="77777777" w:rsidR="002774B2" w:rsidRPr="00175586" w:rsidRDefault="002774B2" w:rsidP="002774B2">
            <w:pPr>
              <w:pStyle w:val="TAC"/>
              <w:rPr>
                <w:rFonts w:eastAsia="DengXian"/>
              </w:rPr>
            </w:pPr>
            <w:r w:rsidRPr="00175586">
              <w:rPr>
                <w:rFonts w:eastAsia="DengXian"/>
              </w:rPr>
              <w:t>7.4.5.1</w:t>
            </w:r>
          </w:p>
        </w:tc>
      </w:tr>
      <w:tr w:rsidR="002774B2" w:rsidRPr="001D3E97" w14:paraId="76565B93" w14:textId="77777777" w:rsidTr="00786AAD">
        <w:tblPrEx>
          <w:tblBorders>
            <w:bottom w:val="single" w:sz="4" w:space="0" w:color="auto"/>
          </w:tblBorders>
        </w:tblPrEx>
        <w:tc>
          <w:tcPr>
            <w:tcW w:w="3143" w:type="dxa"/>
            <w:shd w:val="clear" w:color="auto" w:fill="auto"/>
          </w:tcPr>
          <w:p w14:paraId="7014E85E" w14:textId="77777777" w:rsidR="002774B2" w:rsidRPr="008B793B" w:rsidRDefault="002774B2" w:rsidP="002774B2">
            <w:pPr>
              <w:pStyle w:val="TAL"/>
              <w:rPr>
                <w:rFonts w:eastAsia="DengXian"/>
              </w:rPr>
            </w:pPr>
            <w:r w:rsidRPr="008B793B">
              <w:rPr>
                <w:rFonts w:eastAsia="DengXian"/>
              </w:rPr>
              <w:t>Out-of-band blocking</w:t>
            </w:r>
          </w:p>
        </w:tc>
        <w:tc>
          <w:tcPr>
            <w:tcW w:w="2120" w:type="dxa"/>
            <w:shd w:val="clear" w:color="auto" w:fill="auto"/>
          </w:tcPr>
          <w:p w14:paraId="6D2346E5" w14:textId="77777777" w:rsidR="002774B2" w:rsidRPr="00175586" w:rsidRDefault="002774B2" w:rsidP="002774B2">
            <w:pPr>
              <w:pStyle w:val="TAC"/>
              <w:rPr>
                <w:rFonts w:eastAsia="DengXian"/>
              </w:rPr>
            </w:pPr>
            <w:r w:rsidRPr="00175586">
              <w:rPr>
                <w:rFonts w:eastAsia="DengXian"/>
              </w:rPr>
              <w:t>7.5.5.1</w:t>
            </w:r>
          </w:p>
        </w:tc>
        <w:tc>
          <w:tcPr>
            <w:tcW w:w="2253" w:type="dxa"/>
            <w:shd w:val="clear" w:color="auto" w:fill="auto"/>
          </w:tcPr>
          <w:p w14:paraId="7D63BCFE" w14:textId="77777777" w:rsidR="002774B2" w:rsidRPr="00175586" w:rsidRDefault="002774B2" w:rsidP="002774B2">
            <w:pPr>
              <w:pStyle w:val="TAC"/>
              <w:rPr>
                <w:rFonts w:eastAsia="DengXian"/>
              </w:rPr>
            </w:pPr>
            <w:r w:rsidRPr="00175586">
              <w:rPr>
                <w:rFonts w:eastAsia="DengXian"/>
              </w:rPr>
              <w:t>7.5.5.1</w:t>
            </w:r>
          </w:p>
        </w:tc>
      </w:tr>
      <w:tr w:rsidR="002774B2" w:rsidRPr="001D3E97" w14:paraId="5A5385F7" w14:textId="77777777" w:rsidTr="00786AAD">
        <w:tblPrEx>
          <w:tblBorders>
            <w:bottom w:val="single" w:sz="4" w:space="0" w:color="auto"/>
          </w:tblBorders>
        </w:tblPrEx>
        <w:tc>
          <w:tcPr>
            <w:tcW w:w="3143" w:type="dxa"/>
            <w:shd w:val="clear" w:color="auto" w:fill="auto"/>
          </w:tcPr>
          <w:p w14:paraId="6A04079E" w14:textId="77777777" w:rsidR="002774B2" w:rsidRPr="008B793B" w:rsidRDefault="002774B2" w:rsidP="002774B2">
            <w:pPr>
              <w:pStyle w:val="TAL"/>
              <w:rPr>
                <w:rFonts w:eastAsia="DengXian"/>
              </w:rPr>
            </w:pPr>
            <w:r w:rsidRPr="008B793B">
              <w:rPr>
                <w:rFonts w:eastAsia="DengXian"/>
              </w:rPr>
              <w:t>Co-location with other base stations</w:t>
            </w:r>
          </w:p>
        </w:tc>
        <w:tc>
          <w:tcPr>
            <w:tcW w:w="2120" w:type="dxa"/>
            <w:shd w:val="clear" w:color="auto" w:fill="auto"/>
          </w:tcPr>
          <w:p w14:paraId="37A523EC" w14:textId="77777777" w:rsidR="002774B2" w:rsidRPr="00175586" w:rsidRDefault="002774B2" w:rsidP="002774B2">
            <w:pPr>
              <w:pStyle w:val="TAC"/>
              <w:rPr>
                <w:rFonts w:eastAsia="DengXian"/>
              </w:rPr>
            </w:pPr>
            <w:r w:rsidRPr="00175586">
              <w:rPr>
                <w:rFonts w:eastAsia="DengXian"/>
              </w:rPr>
              <w:t>7.5.5.2</w:t>
            </w:r>
          </w:p>
        </w:tc>
        <w:tc>
          <w:tcPr>
            <w:tcW w:w="2253" w:type="dxa"/>
            <w:shd w:val="clear" w:color="auto" w:fill="auto"/>
          </w:tcPr>
          <w:p w14:paraId="555FE14F" w14:textId="77777777" w:rsidR="002774B2" w:rsidRPr="00175586" w:rsidRDefault="002774B2" w:rsidP="002774B2">
            <w:pPr>
              <w:pStyle w:val="TAC"/>
              <w:rPr>
                <w:rFonts w:eastAsia="DengXian"/>
              </w:rPr>
            </w:pPr>
            <w:r w:rsidRPr="00175586">
              <w:rPr>
                <w:rFonts w:eastAsia="DengXian"/>
              </w:rPr>
              <w:t>7.5.5.2</w:t>
            </w:r>
          </w:p>
        </w:tc>
      </w:tr>
      <w:tr w:rsidR="002774B2" w:rsidRPr="001D3E97" w14:paraId="469584A8" w14:textId="77777777" w:rsidTr="00786AAD">
        <w:tblPrEx>
          <w:tblBorders>
            <w:bottom w:val="single" w:sz="4" w:space="0" w:color="auto"/>
          </w:tblBorders>
        </w:tblPrEx>
        <w:tc>
          <w:tcPr>
            <w:tcW w:w="3143" w:type="dxa"/>
            <w:shd w:val="clear" w:color="auto" w:fill="auto"/>
          </w:tcPr>
          <w:p w14:paraId="51472EA5" w14:textId="77777777" w:rsidR="002774B2" w:rsidRPr="008B793B" w:rsidRDefault="002774B2" w:rsidP="002774B2">
            <w:pPr>
              <w:pStyle w:val="TAL"/>
              <w:rPr>
                <w:rFonts w:eastAsia="DengXian"/>
              </w:rPr>
            </w:pPr>
            <w:r w:rsidRPr="008B793B">
              <w:rPr>
                <w:rFonts w:eastAsia="DengXian"/>
              </w:rPr>
              <w:t>Receiver spurious emissions</w:t>
            </w:r>
          </w:p>
        </w:tc>
        <w:tc>
          <w:tcPr>
            <w:tcW w:w="2120" w:type="dxa"/>
            <w:shd w:val="clear" w:color="auto" w:fill="auto"/>
          </w:tcPr>
          <w:p w14:paraId="32D54895" w14:textId="77777777" w:rsidR="002774B2" w:rsidRPr="00175586" w:rsidRDefault="002774B2" w:rsidP="002774B2">
            <w:pPr>
              <w:pStyle w:val="TAC"/>
              <w:rPr>
                <w:rFonts w:eastAsia="DengXian"/>
              </w:rPr>
            </w:pPr>
            <w:r w:rsidRPr="00175586">
              <w:rPr>
                <w:rFonts w:eastAsia="DengXian"/>
              </w:rPr>
              <w:t>7.6.5(except for 7.6.5.3)</w:t>
            </w:r>
          </w:p>
        </w:tc>
        <w:tc>
          <w:tcPr>
            <w:tcW w:w="2253" w:type="dxa"/>
            <w:shd w:val="clear" w:color="auto" w:fill="auto"/>
          </w:tcPr>
          <w:p w14:paraId="3B4E5166" w14:textId="77777777" w:rsidR="002774B2" w:rsidRPr="00175586" w:rsidRDefault="002774B2" w:rsidP="002774B2">
            <w:pPr>
              <w:pStyle w:val="TAC"/>
              <w:rPr>
                <w:rFonts w:eastAsia="DengXian"/>
              </w:rPr>
            </w:pPr>
            <w:r w:rsidRPr="00175586">
              <w:rPr>
                <w:rFonts w:eastAsia="DengXian"/>
              </w:rPr>
              <w:t>7.6.5.1</w:t>
            </w:r>
          </w:p>
        </w:tc>
      </w:tr>
      <w:tr w:rsidR="002774B2" w:rsidRPr="001D3E97" w14:paraId="72389A2C" w14:textId="77777777" w:rsidTr="00786AAD">
        <w:tblPrEx>
          <w:tblBorders>
            <w:bottom w:val="single" w:sz="4" w:space="0" w:color="auto"/>
          </w:tblBorders>
        </w:tblPrEx>
        <w:tc>
          <w:tcPr>
            <w:tcW w:w="3143" w:type="dxa"/>
            <w:shd w:val="clear" w:color="auto" w:fill="auto"/>
          </w:tcPr>
          <w:p w14:paraId="710EE942" w14:textId="77777777" w:rsidR="002774B2" w:rsidRPr="008B793B" w:rsidRDefault="002774B2" w:rsidP="002774B2">
            <w:pPr>
              <w:pStyle w:val="TAL"/>
              <w:rPr>
                <w:rFonts w:eastAsia="DengXian"/>
              </w:rPr>
            </w:pPr>
            <w:r w:rsidRPr="008B793B">
              <w:rPr>
                <w:rFonts w:eastAsia="DengXian"/>
              </w:rPr>
              <w:t>Intermodulation</w:t>
            </w:r>
          </w:p>
        </w:tc>
        <w:tc>
          <w:tcPr>
            <w:tcW w:w="2120" w:type="dxa"/>
            <w:shd w:val="clear" w:color="auto" w:fill="auto"/>
          </w:tcPr>
          <w:p w14:paraId="64178D13" w14:textId="77777777" w:rsidR="002774B2" w:rsidRPr="00175586" w:rsidRDefault="002774B2" w:rsidP="002774B2">
            <w:pPr>
              <w:pStyle w:val="TAC"/>
              <w:rPr>
                <w:rFonts w:eastAsia="DengXian"/>
              </w:rPr>
            </w:pPr>
            <w:r w:rsidRPr="00175586">
              <w:rPr>
                <w:rFonts w:eastAsia="DengXian"/>
              </w:rPr>
              <w:t>7.7.5</w:t>
            </w:r>
          </w:p>
        </w:tc>
        <w:tc>
          <w:tcPr>
            <w:tcW w:w="2253" w:type="dxa"/>
            <w:shd w:val="clear" w:color="auto" w:fill="auto"/>
          </w:tcPr>
          <w:p w14:paraId="768BF4BB" w14:textId="77777777" w:rsidR="002774B2" w:rsidRPr="00175586" w:rsidRDefault="002774B2" w:rsidP="002774B2">
            <w:pPr>
              <w:pStyle w:val="TAC"/>
              <w:rPr>
                <w:rFonts w:eastAsia="DengXian"/>
              </w:rPr>
            </w:pPr>
            <w:r w:rsidRPr="00175586">
              <w:rPr>
                <w:rFonts w:eastAsia="DengXian"/>
              </w:rPr>
              <w:t>7.7.5.1</w:t>
            </w:r>
          </w:p>
        </w:tc>
      </w:tr>
      <w:tr w:rsidR="002774B2" w:rsidRPr="001D3E97" w14:paraId="3BF72E70" w14:textId="77777777" w:rsidTr="00786AAD">
        <w:tblPrEx>
          <w:tblBorders>
            <w:bottom w:val="single" w:sz="4" w:space="0" w:color="auto"/>
          </w:tblBorders>
        </w:tblPrEx>
        <w:tc>
          <w:tcPr>
            <w:tcW w:w="3143" w:type="dxa"/>
            <w:shd w:val="clear" w:color="auto" w:fill="auto"/>
          </w:tcPr>
          <w:p w14:paraId="007F8E16" w14:textId="77777777" w:rsidR="002774B2" w:rsidRPr="008B793B" w:rsidRDefault="002774B2" w:rsidP="002774B2">
            <w:pPr>
              <w:pStyle w:val="TAL"/>
              <w:rPr>
                <w:rFonts w:eastAsia="DengXian"/>
              </w:rPr>
            </w:pPr>
            <w:r w:rsidRPr="008B793B">
              <w:rPr>
                <w:rFonts w:eastAsia="DengXian"/>
              </w:rPr>
              <w:t>Narrowband intermodulation</w:t>
            </w:r>
          </w:p>
        </w:tc>
        <w:tc>
          <w:tcPr>
            <w:tcW w:w="2120" w:type="dxa"/>
            <w:shd w:val="clear" w:color="auto" w:fill="auto"/>
          </w:tcPr>
          <w:p w14:paraId="387A9E76" w14:textId="77777777" w:rsidR="002774B2" w:rsidRPr="00175586" w:rsidRDefault="002774B2" w:rsidP="002774B2">
            <w:pPr>
              <w:pStyle w:val="TAC"/>
              <w:rPr>
                <w:rFonts w:eastAsia="DengXian"/>
              </w:rPr>
            </w:pPr>
            <w:r w:rsidRPr="00175586">
              <w:rPr>
                <w:rFonts w:eastAsia="DengXian"/>
              </w:rPr>
              <w:t>7.7.5</w:t>
            </w:r>
          </w:p>
        </w:tc>
        <w:tc>
          <w:tcPr>
            <w:tcW w:w="2253" w:type="dxa"/>
            <w:shd w:val="clear" w:color="auto" w:fill="auto"/>
          </w:tcPr>
          <w:p w14:paraId="531DDEBF" w14:textId="77777777" w:rsidR="002774B2" w:rsidRPr="00175586" w:rsidRDefault="002774B2" w:rsidP="002774B2">
            <w:pPr>
              <w:pStyle w:val="TAC"/>
              <w:rPr>
                <w:rFonts w:eastAsia="DengXian"/>
              </w:rPr>
            </w:pPr>
            <w:r w:rsidRPr="00175586">
              <w:rPr>
                <w:rFonts w:eastAsia="DengXian"/>
              </w:rPr>
              <w:t>7.7.5.2</w:t>
            </w:r>
          </w:p>
        </w:tc>
      </w:tr>
    </w:tbl>
    <w:p w14:paraId="14BD4B7E" w14:textId="77777777" w:rsidR="002774B2" w:rsidRDefault="002774B2" w:rsidP="002774B2">
      <w:pPr>
        <w:rPr>
          <w:lang w:eastAsia="zh-CN"/>
        </w:rPr>
      </w:pPr>
    </w:p>
    <w:p w14:paraId="3D05DB38" w14:textId="77777777" w:rsidR="002774B2" w:rsidRDefault="002774B2" w:rsidP="002774B2">
      <w:r w:rsidRPr="001D3E97">
        <w:t xml:space="preserve">For a </w:t>
      </w:r>
      <w:r w:rsidRPr="00A5754B">
        <w:rPr>
          <w:i/>
        </w:rPr>
        <w:t>BS</w:t>
      </w:r>
      <w:r w:rsidRPr="001D3E97">
        <w:t xml:space="preserve"> </w:t>
      </w:r>
      <w:r w:rsidRPr="00F64524">
        <w:rPr>
          <w:i/>
          <w:lang w:eastAsia="zh-CN"/>
        </w:rPr>
        <w:t>type 1-</w:t>
      </w:r>
      <w:r>
        <w:rPr>
          <w:i/>
          <w:lang w:eastAsia="zh-CN"/>
        </w:rPr>
        <w:t>H</w:t>
      </w:r>
      <w:r w:rsidRPr="001D3E97">
        <w:t xml:space="preserve"> additionally conforming to TS 37.14</w:t>
      </w:r>
      <w:r>
        <w:t>5-1</w:t>
      </w:r>
      <w:r w:rsidRPr="001D3E97">
        <w:t xml:space="preserve"> [</w:t>
      </w:r>
      <w:r>
        <w:t>26</w:t>
      </w:r>
      <w:r w:rsidRPr="001D3E97">
        <w:t>], conformance to some of the RF requirements in the present document can be demonstrated through the corresponding requirements in TS 37.14</w:t>
      </w:r>
      <w:r>
        <w:t>5-1</w:t>
      </w:r>
      <w:r w:rsidRPr="001D3E97">
        <w:t xml:space="preserve"> [</w:t>
      </w:r>
      <w:r>
        <w:t>26</w:t>
      </w:r>
      <w:r w:rsidRPr="001D3E97">
        <w:t xml:space="preserve">] as listed in Table </w:t>
      </w:r>
      <w:r>
        <w:t>4.8.5-2.</w:t>
      </w:r>
    </w:p>
    <w:p w14:paraId="24B7C0E6" w14:textId="77777777" w:rsidR="002774B2" w:rsidRPr="00E310C2" w:rsidRDefault="002774B2" w:rsidP="002774B2">
      <w:pPr>
        <w:pStyle w:val="TH"/>
      </w:pPr>
      <w:r w:rsidRPr="00E310C2">
        <w:t>Table 4.8.5-2: Alternative RF test requirements for a BS additionally conforming to TS 37.145-1 [</w:t>
      </w:r>
      <w:r>
        <w:t>26</w:t>
      </w:r>
      <w:r w:rsidRPr="00E310C2">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2774B2" w:rsidRPr="00E310C2" w14:paraId="7446C28D" w14:textId="77777777" w:rsidTr="00786AAD">
        <w:tc>
          <w:tcPr>
            <w:tcW w:w="3143" w:type="dxa"/>
            <w:shd w:val="clear" w:color="auto" w:fill="auto"/>
          </w:tcPr>
          <w:p w14:paraId="386FEAF5" w14:textId="77777777" w:rsidR="002774B2" w:rsidRPr="00E310C2" w:rsidRDefault="002774B2" w:rsidP="00786AAD">
            <w:pPr>
              <w:keepNext/>
              <w:keepLines/>
              <w:jc w:val="center"/>
              <w:rPr>
                <w:rFonts w:ascii="Arial" w:eastAsia="DengXian" w:hAnsi="Arial" w:cs="Arial"/>
                <w:b/>
                <w:bCs/>
                <w:sz w:val="18"/>
                <w:szCs w:val="18"/>
              </w:rPr>
            </w:pPr>
            <w:r w:rsidRPr="00E310C2">
              <w:rPr>
                <w:rFonts w:ascii="Arial" w:eastAsia="DengXian" w:hAnsi="Arial" w:cs="Arial"/>
                <w:b/>
                <w:bCs/>
                <w:sz w:val="18"/>
                <w:szCs w:val="18"/>
              </w:rPr>
              <w:t>RF requirement</w:t>
            </w:r>
          </w:p>
        </w:tc>
        <w:tc>
          <w:tcPr>
            <w:tcW w:w="2120" w:type="dxa"/>
            <w:shd w:val="clear" w:color="auto" w:fill="auto"/>
          </w:tcPr>
          <w:p w14:paraId="389583B5" w14:textId="77777777" w:rsidR="002774B2" w:rsidRPr="00E310C2" w:rsidRDefault="002774B2" w:rsidP="00786AAD">
            <w:pPr>
              <w:keepNext/>
              <w:keepLines/>
              <w:jc w:val="center"/>
              <w:rPr>
                <w:rFonts w:ascii="Arial" w:eastAsia="DengXian" w:hAnsi="Arial" w:cs="Arial"/>
                <w:b/>
                <w:bCs/>
                <w:sz w:val="18"/>
                <w:szCs w:val="18"/>
              </w:rPr>
            </w:pPr>
            <w:r w:rsidRPr="00E310C2">
              <w:rPr>
                <w:rFonts w:ascii="Arial" w:eastAsia="DengXian" w:hAnsi="Arial" w:cs="Arial"/>
                <w:b/>
                <w:bCs/>
                <w:sz w:val="18"/>
                <w:szCs w:val="18"/>
              </w:rPr>
              <w:t>Clause in the present document</w:t>
            </w:r>
          </w:p>
        </w:tc>
        <w:tc>
          <w:tcPr>
            <w:tcW w:w="2253" w:type="dxa"/>
            <w:shd w:val="clear" w:color="auto" w:fill="auto"/>
          </w:tcPr>
          <w:p w14:paraId="5AEA9443" w14:textId="77777777" w:rsidR="002774B2" w:rsidRPr="00E310C2" w:rsidRDefault="002774B2" w:rsidP="00786AAD">
            <w:pPr>
              <w:keepNext/>
              <w:keepLines/>
              <w:jc w:val="center"/>
              <w:rPr>
                <w:rFonts w:ascii="Arial" w:eastAsia="DengXian" w:hAnsi="Arial" w:cs="Arial"/>
                <w:b/>
                <w:bCs/>
                <w:sz w:val="18"/>
                <w:szCs w:val="18"/>
              </w:rPr>
            </w:pPr>
            <w:r w:rsidRPr="00E310C2">
              <w:rPr>
                <w:rFonts w:ascii="Arial" w:eastAsia="DengXian" w:hAnsi="Arial" w:cs="Arial"/>
                <w:b/>
                <w:bCs/>
                <w:sz w:val="18"/>
                <w:szCs w:val="18"/>
              </w:rPr>
              <w:t>Alternative clause in TS 37.145-1 [</w:t>
            </w:r>
            <w:r>
              <w:rPr>
                <w:rFonts w:ascii="Arial" w:eastAsia="DengXian" w:hAnsi="Arial" w:cs="Arial"/>
                <w:b/>
                <w:bCs/>
                <w:sz w:val="18"/>
                <w:szCs w:val="18"/>
              </w:rPr>
              <w:t>26</w:t>
            </w:r>
            <w:r w:rsidRPr="00E310C2">
              <w:rPr>
                <w:rFonts w:ascii="Arial" w:eastAsia="DengXian" w:hAnsi="Arial" w:cs="Arial"/>
                <w:b/>
                <w:bCs/>
                <w:sz w:val="18"/>
                <w:szCs w:val="18"/>
              </w:rPr>
              <w:t>]</w:t>
            </w:r>
          </w:p>
        </w:tc>
      </w:tr>
      <w:tr w:rsidR="002774B2" w:rsidRPr="00E310C2" w14:paraId="622313EB" w14:textId="77777777" w:rsidTr="00786AAD">
        <w:tc>
          <w:tcPr>
            <w:tcW w:w="3143" w:type="dxa"/>
            <w:shd w:val="clear" w:color="auto" w:fill="auto"/>
          </w:tcPr>
          <w:p w14:paraId="59A290DC" w14:textId="77777777" w:rsidR="002774B2" w:rsidRPr="00E310C2" w:rsidDel="00014DAC" w:rsidRDefault="002774B2" w:rsidP="002774B2">
            <w:pPr>
              <w:pStyle w:val="TAL"/>
              <w:rPr>
                <w:rFonts w:eastAsia="DengXian"/>
              </w:rPr>
            </w:pPr>
            <w:r w:rsidRPr="00E310C2">
              <w:rPr>
                <w:rFonts w:eastAsia="DengXian"/>
              </w:rPr>
              <w:t>Base station output power</w:t>
            </w:r>
          </w:p>
        </w:tc>
        <w:tc>
          <w:tcPr>
            <w:tcW w:w="2120" w:type="dxa"/>
            <w:shd w:val="clear" w:color="auto" w:fill="auto"/>
          </w:tcPr>
          <w:p w14:paraId="4C9C28A7" w14:textId="77777777" w:rsidR="002774B2" w:rsidRPr="00E310C2" w:rsidRDefault="002774B2" w:rsidP="002774B2">
            <w:pPr>
              <w:pStyle w:val="TAC"/>
              <w:rPr>
                <w:rFonts w:eastAsia="DengXian"/>
              </w:rPr>
            </w:pPr>
            <w:r w:rsidRPr="00E310C2">
              <w:rPr>
                <w:rFonts w:eastAsia="DengXian"/>
              </w:rPr>
              <w:t>6.2.5</w:t>
            </w:r>
          </w:p>
        </w:tc>
        <w:tc>
          <w:tcPr>
            <w:tcW w:w="2253" w:type="dxa"/>
            <w:shd w:val="clear" w:color="auto" w:fill="auto"/>
          </w:tcPr>
          <w:p w14:paraId="1DD07B9E" w14:textId="77777777" w:rsidR="002774B2" w:rsidRPr="00E310C2" w:rsidRDefault="002774B2" w:rsidP="002774B2">
            <w:pPr>
              <w:pStyle w:val="TAC"/>
              <w:rPr>
                <w:rFonts w:eastAsia="DengXian"/>
              </w:rPr>
            </w:pPr>
            <w:r w:rsidRPr="00E310C2">
              <w:rPr>
                <w:rFonts w:eastAsia="DengXian"/>
              </w:rPr>
              <w:t>6.2.2.5</w:t>
            </w:r>
          </w:p>
        </w:tc>
      </w:tr>
      <w:tr w:rsidR="002774B2" w:rsidRPr="00E310C2" w14:paraId="2C47B25F" w14:textId="77777777" w:rsidTr="00786AAD">
        <w:tc>
          <w:tcPr>
            <w:tcW w:w="3143" w:type="dxa"/>
            <w:shd w:val="clear" w:color="auto" w:fill="auto"/>
          </w:tcPr>
          <w:p w14:paraId="76C00F0F" w14:textId="77777777" w:rsidR="002774B2" w:rsidRPr="00E310C2" w:rsidRDefault="002774B2" w:rsidP="002774B2">
            <w:pPr>
              <w:pStyle w:val="TAL"/>
              <w:rPr>
                <w:rFonts w:eastAsia="DengXian"/>
              </w:rPr>
            </w:pPr>
            <w:r w:rsidRPr="007F4978">
              <w:rPr>
                <w:rFonts w:eastAsia="DengXian"/>
              </w:rPr>
              <w:t>Transmit ON/OFF power</w:t>
            </w:r>
          </w:p>
        </w:tc>
        <w:tc>
          <w:tcPr>
            <w:tcW w:w="2120" w:type="dxa"/>
            <w:shd w:val="clear" w:color="auto" w:fill="auto"/>
          </w:tcPr>
          <w:p w14:paraId="410EB9D8" w14:textId="77777777" w:rsidR="002774B2" w:rsidRPr="00E310C2" w:rsidRDefault="002774B2" w:rsidP="002774B2">
            <w:pPr>
              <w:pStyle w:val="TAC"/>
              <w:rPr>
                <w:rFonts w:eastAsia="DengXian"/>
              </w:rPr>
            </w:pPr>
            <w:r w:rsidRPr="00E310C2">
              <w:rPr>
                <w:rFonts w:eastAsia="DengXian"/>
              </w:rPr>
              <w:t>6.4</w:t>
            </w:r>
          </w:p>
        </w:tc>
        <w:tc>
          <w:tcPr>
            <w:tcW w:w="2253" w:type="dxa"/>
            <w:shd w:val="clear" w:color="auto" w:fill="auto"/>
          </w:tcPr>
          <w:p w14:paraId="6CFC75FF" w14:textId="77777777" w:rsidR="002774B2" w:rsidRPr="00E310C2" w:rsidRDefault="002774B2" w:rsidP="002774B2">
            <w:pPr>
              <w:pStyle w:val="TAC"/>
              <w:rPr>
                <w:rFonts w:eastAsia="DengXian"/>
              </w:rPr>
            </w:pPr>
            <w:r w:rsidRPr="00E310C2">
              <w:rPr>
                <w:rFonts w:eastAsia="DengXian"/>
              </w:rPr>
              <w:t>6.4</w:t>
            </w:r>
          </w:p>
        </w:tc>
      </w:tr>
      <w:tr w:rsidR="002774B2" w:rsidRPr="00E310C2" w14:paraId="4132BFC7" w14:textId="77777777" w:rsidTr="00786AAD">
        <w:tc>
          <w:tcPr>
            <w:tcW w:w="3143" w:type="dxa"/>
            <w:shd w:val="clear" w:color="auto" w:fill="auto"/>
          </w:tcPr>
          <w:p w14:paraId="5592AE5E" w14:textId="77777777" w:rsidR="002774B2" w:rsidRPr="00E310C2" w:rsidDel="00014DAC" w:rsidRDefault="002774B2" w:rsidP="002774B2">
            <w:pPr>
              <w:pStyle w:val="TAL"/>
              <w:rPr>
                <w:rFonts w:eastAsia="DengXian"/>
              </w:rPr>
            </w:pPr>
            <w:r w:rsidRPr="00E310C2">
              <w:rPr>
                <w:rFonts w:eastAsia="DengXian"/>
              </w:rPr>
              <w:t>Unwanted emissions</w:t>
            </w:r>
          </w:p>
        </w:tc>
        <w:tc>
          <w:tcPr>
            <w:tcW w:w="4373" w:type="dxa"/>
            <w:gridSpan w:val="2"/>
            <w:shd w:val="clear" w:color="auto" w:fill="auto"/>
          </w:tcPr>
          <w:p w14:paraId="77382D67" w14:textId="77777777" w:rsidR="002774B2" w:rsidRPr="00E310C2" w:rsidRDefault="002774B2" w:rsidP="002774B2">
            <w:pPr>
              <w:pStyle w:val="TAC"/>
              <w:rPr>
                <w:rFonts w:eastAsia="DengXian"/>
              </w:rPr>
            </w:pPr>
          </w:p>
        </w:tc>
      </w:tr>
      <w:tr w:rsidR="002774B2" w:rsidRPr="00E310C2" w14:paraId="0A0B1C3F" w14:textId="77777777" w:rsidTr="00786AAD">
        <w:tc>
          <w:tcPr>
            <w:tcW w:w="3143" w:type="dxa"/>
            <w:shd w:val="clear" w:color="auto" w:fill="auto"/>
          </w:tcPr>
          <w:p w14:paraId="52F41CC5" w14:textId="77777777" w:rsidR="002774B2" w:rsidRPr="00E310C2" w:rsidDel="00014DAC" w:rsidRDefault="002774B2" w:rsidP="002774B2">
            <w:pPr>
              <w:pStyle w:val="TAL"/>
              <w:rPr>
                <w:rFonts w:eastAsia="DengXian"/>
              </w:rPr>
            </w:pPr>
            <w:r w:rsidRPr="00E310C2">
              <w:rPr>
                <w:rFonts w:eastAsia="DengXian"/>
              </w:rPr>
              <w:t>Transmitter spurious emissions</w:t>
            </w:r>
          </w:p>
        </w:tc>
        <w:tc>
          <w:tcPr>
            <w:tcW w:w="2120" w:type="dxa"/>
            <w:shd w:val="clear" w:color="auto" w:fill="auto"/>
          </w:tcPr>
          <w:p w14:paraId="7A00857C" w14:textId="77777777" w:rsidR="002774B2" w:rsidRPr="00E310C2" w:rsidRDefault="002774B2" w:rsidP="002774B2">
            <w:pPr>
              <w:pStyle w:val="TAC"/>
              <w:rPr>
                <w:rFonts w:eastAsia="DengXian"/>
              </w:rPr>
            </w:pPr>
            <w:r w:rsidRPr="00E310C2">
              <w:rPr>
                <w:rFonts w:eastAsia="DengXian"/>
              </w:rPr>
              <w:t>6.6.5.5(except for 6.6.5.5.3)</w:t>
            </w:r>
          </w:p>
        </w:tc>
        <w:tc>
          <w:tcPr>
            <w:tcW w:w="2253" w:type="dxa"/>
            <w:shd w:val="clear" w:color="auto" w:fill="auto"/>
          </w:tcPr>
          <w:p w14:paraId="010DD0AD" w14:textId="77777777" w:rsidR="002774B2" w:rsidRPr="00E310C2" w:rsidRDefault="002774B2" w:rsidP="002774B2">
            <w:pPr>
              <w:pStyle w:val="TAC"/>
              <w:rPr>
                <w:rFonts w:eastAsia="DengXian"/>
              </w:rPr>
            </w:pPr>
            <w:r w:rsidRPr="00E310C2">
              <w:rPr>
                <w:rFonts w:eastAsia="DengXian"/>
              </w:rPr>
              <w:t>6.6.6.5</w:t>
            </w:r>
          </w:p>
        </w:tc>
      </w:tr>
      <w:tr w:rsidR="002774B2" w:rsidRPr="00E310C2" w14:paraId="7EA09EB8" w14:textId="77777777" w:rsidTr="00786AAD">
        <w:tblPrEx>
          <w:tblBorders>
            <w:bottom w:val="single" w:sz="4" w:space="0" w:color="auto"/>
          </w:tblBorders>
        </w:tblPrEx>
        <w:tc>
          <w:tcPr>
            <w:tcW w:w="3143" w:type="dxa"/>
            <w:tcBorders>
              <w:bottom w:val="single" w:sz="4" w:space="0" w:color="auto"/>
            </w:tcBorders>
            <w:shd w:val="clear" w:color="auto" w:fill="auto"/>
          </w:tcPr>
          <w:p w14:paraId="6747547C" w14:textId="77777777" w:rsidR="002774B2" w:rsidRPr="00E310C2" w:rsidDel="00014DAC" w:rsidRDefault="002774B2" w:rsidP="002774B2">
            <w:pPr>
              <w:pStyle w:val="TAL"/>
              <w:rPr>
                <w:rFonts w:eastAsia="DengXian"/>
              </w:rPr>
            </w:pPr>
            <w:r w:rsidRPr="00E310C2">
              <w:rPr>
                <w:rFonts w:eastAsia="DengXian"/>
              </w:rPr>
              <w:t>Operating band unwanted emissions</w:t>
            </w:r>
          </w:p>
        </w:tc>
        <w:tc>
          <w:tcPr>
            <w:tcW w:w="2120" w:type="dxa"/>
            <w:tcBorders>
              <w:bottom w:val="single" w:sz="4" w:space="0" w:color="auto"/>
            </w:tcBorders>
            <w:shd w:val="clear" w:color="auto" w:fill="auto"/>
          </w:tcPr>
          <w:p w14:paraId="3680F5D9" w14:textId="77777777" w:rsidR="002774B2" w:rsidRPr="00E310C2" w:rsidRDefault="002774B2" w:rsidP="002774B2">
            <w:pPr>
              <w:pStyle w:val="TAC"/>
              <w:rPr>
                <w:rFonts w:eastAsia="DengXian"/>
              </w:rPr>
            </w:pPr>
            <w:r w:rsidRPr="00E310C2">
              <w:rPr>
                <w:rFonts w:eastAsia="DengXian"/>
              </w:rPr>
              <w:t>6.6.4.5(except for 6.6.4.5.7)</w:t>
            </w:r>
          </w:p>
        </w:tc>
        <w:tc>
          <w:tcPr>
            <w:tcW w:w="2253" w:type="dxa"/>
            <w:tcBorders>
              <w:bottom w:val="single" w:sz="4" w:space="0" w:color="auto"/>
            </w:tcBorders>
            <w:shd w:val="clear" w:color="auto" w:fill="auto"/>
          </w:tcPr>
          <w:p w14:paraId="0C644B12" w14:textId="77777777" w:rsidR="002774B2" w:rsidRPr="00E310C2" w:rsidRDefault="002774B2" w:rsidP="002774B2">
            <w:pPr>
              <w:pStyle w:val="TAC"/>
              <w:rPr>
                <w:rFonts w:eastAsia="DengXian"/>
              </w:rPr>
            </w:pPr>
            <w:r w:rsidRPr="00E310C2">
              <w:rPr>
                <w:rFonts w:eastAsia="DengXian"/>
              </w:rPr>
              <w:t>6.6.5.5 (except for 6.6.5.5.5)</w:t>
            </w:r>
          </w:p>
        </w:tc>
      </w:tr>
      <w:tr w:rsidR="002774B2" w:rsidRPr="00E310C2" w14:paraId="5628AB9E" w14:textId="77777777" w:rsidTr="00786AAD">
        <w:tblPrEx>
          <w:tblBorders>
            <w:top w:val="none" w:sz="0" w:space="0" w:color="auto"/>
          </w:tblBorders>
        </w:tblPrEx>
        <w:tc>
          <w:tcPr>
            <w:tcW w:w="3143" w:type="dxa"/>
            <w:shd w:val="clear" w:color="auto" w:fill="auto"/>
          </w:tcPr>
          <w:p w14:paraId="72F5E6FC" w14:textId="77777777" w:rsidR="002774B2" w:rsidRPr="00E310C2" w:rsidDel="00014DAC" w:rsidRDefault="002774B2" w:rsidP="002774B2">
            <w:pPr>
              <w:pStyle w:val="TAL"/>
              <w:rPr>
                <w:rFonts w:eastAsia="DengXian"/>
              </w:rPr>
            </w:pPr>
            <w:r w:rsidRPr="00E310C2">
              <w:rPr>
                <w:rFonts w:eastAsia="DengXian"/>
              </w:rPr>
              <w:t>Transmitter intermodulation</w:t>
            </w:r>
          </w:p>
        </w:tc>
        <w:tc>
          <w:tcPr>
            <w:tcW w:w="2120" w:type="dxa"/>
            <w:shd w:val="clear" w:color="auto" w:fill="auto"/>
          </w:tcPr>
          <w:p w14:paraId="5EAB5259" w14:textId="77777777" w:rsidR="002774B2" w:rsidRPr="00E310C2" w:rsidRDefault="002774B2" w:rsidP="002774B2">
            <w:pPr>
              <w:pStyle w:val="TAC"/>
              <w:rPr>
                <w:rFonts w:eastAsia="DengXian"/>
              </w:rPr>
            </w:pPr>
            <w:r w:rsidRPr="00E310C2">
              <w:rPr>
                <w:rFonts w:eastAsia="DengXian"/>
              </w:rPr>
              <w:t>6.7.5.2</w:t>
            </w:r>
          </w:p>
        </w:tc>
        <w:tc>
          <w:tcPr>
            <w:tcW w:w="2253" w:type="dxa"/>
            <w:shd w:val="clear" w:color="auto" w:fill="auto"/>
          </w:tcPr>
          <w:p w14:paraId="6D830376" w14:textId="77777777" w:rsidR="002774B2" w:rsidRPr="00E310C2" w:rsidRDefault="002774B2" w:rsidP="002774B2">
            <w:pPr>
              <w:pStyle w:val="TAC"/>
              <w:rPr>
                <w:rFonts w:eastAsia="DengXian"/>
              </w:rPr>
            </w:pPr>
            <w:r w:rsidRPr="00E310C2">
              <w:rPr>
                <w:rFonts w:eastAsia="DengXian"/>
              </w:rPr>
              <w:t>6.7.5.1</w:t>
            </w:r>
          </w:p>
        </w:tc>
      </w:tr>
      <w:tr w:rsidR="002774B2" w:rsidRPr="00E310C2" w14:paraId="3D64A849" w14:textId="77777777" w:rsidTr="00786AAD">
        <w:tblPrEx>
          <w:tblBorders>
            <w:bottom w:val="single" w:sz="4" w:space="0" w:color="auto"/>
          </w:tblBorders>
        </w:tblPrEx>
        <w:tc>
          <w:tcPr>
            <w:tcW w:w="3143" w:type="dxa"/>
            <w:tcBorders>
              <w:top w:val="single" w:sz="4" w:space="0" w:color="auto"/>
            </w:tcBorders>
            <w:shd w:val="clear" w:color="auto" w:fill="auto"/>
          </w:tcPr>
          <w:p w14:paraId="714CC003" w14:textId="77777777" w:rsidR="002774B2" w:rsidRPr="00E310C2" w:rsidRDefault="002774B2" w:rsidP="002774B2">
            <w:pPr>
              <w:pStyle w:val="TAL"/>
              <w:rPr>
                <w:rFonts w:eastAsia="DengXian"/>
              </w:rPr>
            </w:pPr>
            <w:r w:rsidRPr="00E310C2">
              <w:rPr>
                <w:rFonts w:eastAsia="DengXian"/>
              </w:rPr>
              <w:t>Narrowband blocking</w:t>
            </w:r>
          </w:p>
        </w:tc>
        <w:tc>
          <w:tcPr>
            <w:tcW w:w="2120" w:type="dxa"/>
            <w:tcBorders>
              <w:top w:val="single" w:sz="4" w:space="0" w:color="auto"/>
            </w:tcBorders>
            <w:shd w:val="clear" w:color="auto" w:fill="auto"/>
          </w:tcPr>
          <w:p w14:paraId="286F1758" w14:textId="77777777" w:rsidR="002774B2" w:rsidRPr="00E310C2" w:rsidRDefault="002774B2" w:rsidP="002774B2">
            <w:pPr>
              <w:pStyle w:val="TAC"/>
              <w:rPr>
                <w:rFonts w:eastAsia="DengXian"/>
              </w:rPr>
            </w:pPr>
            <w:r w:rsidRPr="00E310C2">
              <w:rPr>
                <w:rFonts w:eastAsia="DengXian"/>
              </w:rPr>
              <w:t>7.4.2.5</w:t>
            </w:r>
          </w:p>
        </w:tc>
        <w:tc>
          <w:tcPr>
            <w:tcW w:w="2253" w:type="dxa"/>
            <w:tcBorders>
              <w:top w:val="single" w:sz="4" w:space="0" w:color="auto"/>
            </w:tcBorders>
            <w:shd w:val="clear" w:color="auto" w:fill="auto"/>
          </w:tcPr>
          <w:p w14:paraId="48DF664E" w14:textId="77777777" w:rsidR="002774B2" w:rsidRPr="00E310C2" w:rsidRDefault="002774B2" w:rsidP="002774B2">
            <w:pPr>
              <w:pStyle w:val="TAC"/>
              <w:rPr>
                <w:rFonts w:eastAsia="DengXian"/>
              </w:rPr>
            </w:pPr>
            <w:r w:rsidRPr="00E310C2">
              <w:rPr>
                <w:rFonts w:eastAsia="DengXian"/>
              </w:rPr>
              <w:t>7.4.5.1.2</w:t>
            </w:r>
          </w:p>
        </w:tc>
      </w:tr>
      <w:tr w:rsidR="002774B2" w:rsidRPr="00E310C2" w14:paraId="1DE386C6" w14:textId="77777777" w:rsidTr="00786AAD">
        <w:tblPrEx>
          <w:tblBorders>
            <w:bottom w:val="single" w:sz="4" w:space="0" w:color="auto"/>
          </w:tblBorders>
        </w:tblPrEx>
        <w:tc>
          <w:tcPr>
            <w:tcW w:w="3143" w:type="dxa"/>
            <w:shd w:val="clear" w:color="auto" w:fill="auto"/>
          </w:tcPr>
          <w:p w14:paraId="5998CC37" w14:textId="77777777" w:rsidR="002774B2" w:rsidRPr="00E310C2" w:rsidRDefault="002774B2" w:rsidP="002774B2">
            <w:pPr>
              <w:pStyle w:val="TAL"/>
              <w:rPr>
                <w:rFonts w:eastAsia="DengXian"/>
              </w:rPr>
            </w:pPr>
            <w:r w:rsidRPr="00E310C2">
              <w:rPr>
                <w:rFonts w:eastAsia="DengXian"/>
              </w:rPr>
              <w:t>Blocking</w:t>
            </w:r>
          </w:p>
        </w:tc>
        <w:tc>
          <w:tcPr>
            <w:tcW w:w="2120" w:type="dxa"/>
            <w:shd w:val="clear" w:color="auto" w:fill="auto"/>
          </w:tcPr>
          <w:p w14:paraId="55DF2FB3" w14:textId="77777777" w:rsidR="002774B2" w:rsidRPr="00E310C2" w:rsidRDefault="002774B2" w:rsidP="002774B2">
            <w:pPr>
              <w:pStyle w:val="TAC"/>
              <w:rPr>
                <w:rFonts w:eastAsia="DengXian"/>
              </w:rPr>
            </w:pPr>
            <w:r w:rsidRPr="00E310C2">
              <w:rPr>
                <w:rFonts w:eastAsia="DengXian"/>
              </w:rPr>
              <w:t>7.4.2.5</w:t>
            </w:r>
          </w:p>
        </w:tc>
        <w:tc>
          <w:tcPr>
            <w:tcW w:w="2253" w:type="dxa"/>
            <w:shd w:val="clear" w:color="auto" w:fill="auto"/>
          </w:tcPr>
          <w:p w14:paraId="6E35B812" w14:textId="77777777" w:rsidR="002774B2" w:rsidRPr="00E310C2" w:rsidRDefault="002774B2" w:rsidP="002774B2">
            <w:pPr>
              <w:pStyle w:val="TAC"/>
              <w:rPr>
                <w:rFonts w:eastAsia="DengXian"/>
              </w:rPr>
            </w:pPr>
            <w:r w:rsidRPr="00E310C2">
              <w:rPr>
                <w:rFonts w:eastAsia="DengXian"/>
              </w:rPr>
              <w:t>7.4.5.1.1</w:t>
            </w:r>
          </w:p>
        </w:tc>
      </w:tr>
      <w:tr w:rsidR="002774B2" w:rsidRPr="00E310C2" w14:paraId="41F70FAA" w14:textId="77777777" w:rsidTr="00786AAD">
        <w:tblPrEx>
          <w:tblBorders>
            <w:bottom w:val="single" w:sz="4" w:space="0" w:color="auto"/>
          </w:tblBorders>
        </w:tblPrEx>
        <w:tc>
          <w:tcPr>
            <w:tcW w:w="3143" w:type="dxa"/>
            <w:shd w:val="clear" w:color="auto" w:fill="auto"/>
          </w:tcPr>
          <w:p w14:paraId="3CB613B3" w14:textId="77777777" w:rsidR="002774B2" w:rsidRPr="00E310C2" w:rsidRDefault="002774B2" w:rsidP="002774B2">
            <w:pPr>
              <w:pStyle w:val="TAL"/>
              <w:rPr>
                <w:rFonts w:eastAsia="DengXian"/>
              </w:rPr>
            </w:pPr>
            <w:r w:rsidRPr="00E310C2">
              <w:rPr>
                <w:rFonts w:eastAsia="DengXian"/>
              </w:rPr>
              <w:t>Out-of-band blocking</w:t>
            </w:r>
          </w:p>
        </w:tc>
        <w:tc>
          <w:tcPr>
            <w:tcW w:w="2120" w:type="dxa"/>
            <w:shd w:val="clear" w:color="auto" w:fill="auto"/>
          </w:tcPr>
          <w:p w14:paraId="301E9597" w14:textId="77777777" w:rsidR="002774B2" w:rsidRPr="00E310C2" w:rsidRDefault="002774B2" w:rsidP="002774B2">
            <w:pPr>
              <w:pStyle w:val="TAC"/>
              <w:rPr>
                <w:rFonts w:eastAsia="DengXian"/>
              </w:rPr>
            </w:pPr>
            <w:r w:rsidRPr="00E310C2">
              <w:rPr>
                <w:rFonts w:eastAsia="DengXian"/>
              </w:rPr>
              <w:t>7.5.5.1</w:t>
            </w:r>
          </w:p>
        </w:tc>
        <w:tc>
          <w:tcPr>
            <w:tcW w:w="2253" w:type="dxa"/>
            <w:shd w:val="clear" w:color="auto" w:fill="auto"/>
          </w:tcPr>
          <w:p w14:paraId="205D9A59" w14:textId="77777777" w:rsidR="002774B2" w:rsidRPr="00E310C2" w:rsidRDefault="002774B2" w:rsidP="002774B2">
            <w:pPr>
              <w:pStyle w:val="TAC"/>
              <w:rPr>
                <w:rFonts w:eastAsia="DengXian"/>
              </w:rPr>
            </w:pPr>
            <w:r w:rsidRPr="00E310C2">
              <w:rPr>
                <w:rFonts w:eastAsia="DengXian"/>
              </w:rPr>
              <w:t>7.5.5.1.1</w:t>
            </w:r>
          </w:p>
        </w:tc>
      </w:tr>
      <w:tr w:rsidR="002774B2" w:rsidRPr="00E310C2" w14:paraId="00271C7B" w14:textId="77777777" w:rsidTr="00786AAD">
        <w:tblPrEx>
          <w:tblBorders>
            <w:bottom w:val="single" w:sz="4" w:space="0" w:color="auto"/>
          </w:tblBorders>
        </w:tblPrEx>
        <w:tc>
          <w:tcPr>
            <w:tcW w:w="3143" w:type="dxa"/>
            <w:shd w:val="clear" w:color="auto" w:fill="auto"/>
          </w:tcPr>
          <w:p w14:paraId="3E20C39A" w14:textId="77777777" w:rsidR="002774B2" w:rsidRPr="00E310C2" w:rsidRDefault="002774B2" w:rsidP="002774B2">
            <w:pPr>
              <w:pStyle w:val="TAL"/>
              <w:rPr>
                <w:rFonts w:eastAsia="DengXian"/>
              </w:rPr>
            </w:pPr>
            <w:r w:rsidRPr="00E310C2">
              <w:rPr>
                <w:rFonts w:eastAsia="DengXian"/>
              </w:rPr>
              <w:t>Co-location with other base stations</w:t>
            </w:r>
          </w:p>
        </w:tc>
        <w:tc>
          <w:tcPr>
            <w:tcW w:w="2120" w:type="dxa"/>
            <w:shd w:val="clear" w:color="auto" w:fill="auto"/>
          </w:tcPr>
          <w:p w14:paraId="09FCB26E" w14:textId="77777777" w:rsidR="002774B2" w:rsidRPr="00E310C2" w:rsidRDefault="002774B2" w:rsidP="002774B2">
            <w:pPr>
              <w:pStyle w:val="TAC"/>
              <w:rPr>
                <w:rFonts w:eastAsia="DengXian"/>
              </w:rPr>
            </w:pPr>
            <w:r w:rsidRPr="00E310C2">
              <w:rPr>
                <w:rFonts w:eastAsia="DengXian"/>
              </w:rPr>
              <w:t>7.5.5.2</w:t>
            </w:r>
          </w:p>
        </w:tc>
        <w:tc>
          <w:tcPr>
            <w:tcW w:w="2253" w:type="dxa"/>
            <w:shd w:val="clear" w:color="auto" w:fill="auto"/>
          </w:tcPr>
          <w:p w14:paraId="3E55E460" w14:textId="77777777" w:rsidR="002774B2" w:rsidRPr="00E310C2" w:rsidRDefault="002774B2" w:rsidP="002774B2">
            <w:pPr>
              <w:pStyle w:val="TAC"/>
              <w:rPr>
                <w:rFonts w:eastAsia="DengXian"/>
              </w:rPr>
            </w:pPr>
            <w:r w:rsidRPr="00E310C2">
              <w:rPr>
                <w:rFonts w:eastAsia="DengXian"/>
              </w:rPr>
              <w:t>7.5.5.1.2</w:t>
            </w:r>
          </w:p>
        </w:tc>
      </w:tr>
      <w:tr w:rsidR="002774B2" w:rsidRPr="00E310C2" w14:paraId="251E9147" w14:textId="77777777" w:rsidTr="00786AAD">
        <w:tblPrEx>
          <w:tblBorders>
            <w:bottom w:val="single" w:sz="4" w:space="0" w:color="auto"/>
          </w:tblBorders>
        </w:tblPrEx>
        <w:tc>
          <w:tcPr>
            <w:tcW w:w="3143" w:type="dxa"/>
            <w:shd w:val="clear" w:color="auto" w:fill="auto"/>
          </w:tcPr>
          <w:p w14:paraId="777C59D8" w14:textId="77777777" w:rsidR="002774B2" w:rsidRPr="00E310C2" w:rsidRDefault="002774B2" w:rsidP="002774B2">
            <w:pPr>
              <w:pStyle w:val="TAL"/>
              <w:rPr>
                <w:rFonts w:eastAsia="DengXian"/>
              </w:rPr>
            </w:pPr>
            <w:r w:rsidRPr="00E310C2">
              <w:rPr>
                <w:rFonts w:eastAsia="DengXian"/>
              </w:rPr>
              <w:t>Receiver spurious emissions</w:t>
            </w:r>
          </w:p>
        </w:tc>
        <w:tc>
          <w:tcPr>
            <w:tcW w:w="2120" w:type="dxa"/>
            <w:shd w:val="clear" w:color="auto" w:fill="auto"/>
          </w:tcPr>
          <w:p w14:paraId="788FB864" w14:textId="77777777" w:rsidR="002774B2" w:rsidRPr="00E310C2" w:rsidRDefault="002774B2" w:rsidP="002774B2">
            <w:pPr>
              <w:pStyle w:val="TAC"/>
              <w:rPr>
                <w:rFonts w:eastAsia="DengXian"/>
              </w:rPr>
            </w:pPr>
            <w:r w:rsidRPr="00E310C2">
              <w:rPr>
                <w:rFonts w:eastAsia="DengXian"/>
              </w:rPr>
              <w:t>7.6.5(except for 7.6.5.2)</w:t>
            </w:r>
          </w:p>
        </w:tc>
        <w:tc>
          <w:tcPr>
            <w:tcW w:w="2253" w:type="dxa"/>
            <w:shd w:val="clear" w:color="auto" w:fill="auto"/>
          </w:tcPr>
          <w:p w14:paraId="3CA1C565" w14:textId="77777777" w:rsidR="002774B2" w:rsidRPr="00E310C2" w:rsidRDefault="002774B2" w:rsidP="002774B2">
            <w:pPr>
              <w:pStyle w:val="TAC"/>
              <w:rPr>
                <w:rFonts w:eastAsia="DengXian"/>
              </w:rPr>
            </w:pPr>
            <w:r w:rsidRPr="00E310C2">
              <w:rPr>
                <w:rFonts w:eastAsia="DengXian"/>
              </w:rPr>
              <w:t>7.6.5.2.1</w:t>
            </w:r>
          </w:p>
        </w:tc>
      </w:tr>
      <w:tr w:rsidR="002774B2" w:rsidRPr="00E310C2" w14:paraId="39A1A32E" w14:textId="77777777" w:rsidTr="00786AAD">
        <w:tblPrEx>
          <w:tblBorders>
            <w:bottom w:val="single" w:sz="4" w:space="0" w:color="auto"/>
          </w:tblBorders>
        </w:tblPrEx>
        <w:tc>
          <w:tcPr>
            <w:tcW w:w="3143" w:type="dxa"/>
            <w:shd w:val="clear" w:color="auto" w:fill="auto"/>
          </w:tcPr>
          <w:p w14:paraId="20B8259D" w14:textId="77777777" w:rsidR="002774B2" w:rsidRPr="00E310C2" w:rsidRDefault="002774B2" w:rsidP="002774B2">
            <w:pPr>
              <w:pStyle w:val="TAL"/>
              <w:rPr>
                <w:rFonts w:eastAsia="DengXian"/>
              </w:rPr>
            </w:pPr>
            <w:r w:rsidRPr="00E310C2">
              <w:rPr>
                <w:rFonts w:eastAsia="DengXian"/>
              </w:rPr>
              <w:t>Intermodulation</w:t>
            </w:r>
          </w:p>
        </w:tc>
        <w:tc>
          <w:tcPr>
            <w:tcW w:w="2120" w:type="dxa"/>
            <w:shd w:val="clear" w:color="auto" w:fill="auto"/>
          </w:tcPr>
          <w:p w14:paraId="5387C330" w14:textId="77777777" w:rsidR="002774B2" w:rsidRPr="00E310C2" w:rsidRDefault="002774B2" w:rsidP="002774B2">
            <w:pPr>
              <w:pStyle w:val="TAC"/>
              <w:rPr>
                <w:rFonts w:eastAsia="DengXian"/>
              </w:rPr>
            </w:pPr>
            <w:r w:rsidRPr="00E310C2">
              <w:rPr>
                <w:rFonts w:eastAsia="DengXian"/>
              </w:rPr>
              <w:t>7.7.5</w:t>
            </w:r>
          </w:p>
        </w:tc>
        <w:tc>
          <w:tcPr>
            <w:tcW w:w="2253" w:type="dxa"/>
            <w:shd w:val="clear" w:color="auto" w:fill="auto"/>
          </w:tcPr>
          <w:p w14:paraId="1A57E966" w14:textId="77777777" w:rsidR="002774B2" w:rsidRPr="00E310C2" w:rsidRDefault="002774B2" w:rsidP="002774B2">
            <w:pPr>
              <w:pStyle w:val="TAC"/>
              <w:rPr>
                <w:rFonts w:eastAsia="DengXian"/>
              </w:rPr>
            </w:pPr>
            <w:r w:rsidRPr="00E310C2">
              <w:rPr>
                <w:rFonts w:eastAsia="DengXian"/>
              </w:rPr>
              <w:t>7.7.5.1.1</w:t>
            </w:r>
          </w:p>
        </w:tc>
      </w:tr>
      <w:tr w:rsidR="002774B2" w:rsidRPr="00E310C2" w14:paraId="7C1968D8" w14:textId="77777777" w:rsidTr="00786AAD">
        <w:tblPrEx>
          <w:tblBorders>
            <w:bottom w:val="single" w:sz="4" w:space="0" w:color="auto"/>
          </w:tblBorders>
        </w:tblPrEx>
        <w:tc>
          <w:tcPr>
            <w:tcW w:w="3143" w:type="dxa"/>
            <w:shd w:val="clear" w:color="auto" w:fill="auto"/>
          </w:tcPr>
          <w:p w14:paraId="08FDED3D" w14:textId="77777777" w:rsidR="002774B2" w:rsidRPr="00E310C2" w:rsidRDefault="002774B2" w:rsidP="002774B2">
            <w:pPr>
              <w:pStyle w:val="TAL"/>
              <w:rPr>
                <w:rFonts w:eastAsia="DengXian"/>
              </w:rPr>
            </w:pPr>
            <w:r w:rsidRPr="00E310C2">
              <w:rPr>
                <w:rFonts w:eastAsia="DengXian"/>
              </w:rPr>
              <w:t>Narrowband intermodulation</w:t>
            </w:r>
          </w:p>
        </w:tc>
        <w:tc>
          <w:tcPr>
            <w:tcW w:w="2120" w:type="dxa"/>
            <w:shd w:val="clear" w:color="auto" w:fill="auto"/>
          </w:tcPr>
          <w:p w14:paraId="1082E241" w14:textId="77777777" w:rsidR="002774B2" w:rsidRPr="00E310C2" w:rsidRDefault="002774B2" w:rsidP="002774B2">
            <w:pPr>
              <w:pStyle w:val="TAC"/>
              <w:rPr>
                <w:rFonts w:eastAsia="DengXian"/>
              </w:rPr>
            </w:pPr>
            <w:r w:rsidRPr="00E310C2">
              <w:rPr>
                <w:rFonts w:eastAsia="DengXian"/>
              </w:rPr>
              <w:t>7.7.5</w:t>
            </w:r>
          </w:p>
        </w:tc>
        <w:tc>
          <w:tcPr>
            <w:tcW w:w="2253" w:type="dxa"/>
            <w:shd w:val="clear" w:color="auto" w:fill="auto"/>
          </w:tcPr>
          <w:p w14:paraId="082E87B9" w14:textId="77777777" w:rsidR="002774B2" w:rsidRPr="00E310C2" w:rsidRDefault="002774B2" w:rsidP="002774B2">
            <w:pPr>
              <w:pStyle w:val="TAC"/>
              <w:rPr>
                <w:rFonts w:eastAsia="DengXian"/>
              </w:rPr>
            </w:pPr>
            <w:r w:rsidRPr="00E310C2">
              <w:rPr>
                <w:rFonts w:eastAsia="DengXian"/>
              </w:rPr>
              <w:t>7.7.5.1.2</w:t>
            </w:r>
          </w:p>
        </w:tc>
      </w:tr>
    </w:tbl>
    <w:p w14:paraId="74255BB4" w14:textId="77777777" w:rsidR="002774B2" w:rsidRPr="008C3753" w:rsidRDefault="002774B2" w:rsidP="00461BD1">
      <w:pPr>
        <w:rPr>
          <w:lang w:eastAsia="zh-CN"/>
        </w:rPr>
      </w:pPr>
    </w:p>
    <w:p w14:paraId="6D80AC40" w14:textId="69129E97" w:rsidR="00D25FC8" w:rsidRPr="008C3753" w:rsidRDefault="00D25FC8" w:rsidP="00D25FC8">
      <w:pPr>
        <w:pStyle w:val="Heading2"/>
      </w:pPr>
      <w:bookmarkStart w:id="1368" w:name="_Toc21099856"/>
      <w:bookmarkStart w:id="1369" w:name="_Toc29809654"/>
      <w:bookmarkStart w:id="1370" w:name="_Toc36645029"/>
      <w:bookmarkStart w:id="1371" w:name="_Toc37272083"/>
      <w:bookmarkStart w:id="1372" w:name="_Toc45884329"/>
      <w:bookmarkStart w:id="1373" w:name="_Toc53182352"/>
      <w:bookmarkStart w:id="1374" w:name="_Toc58860093"/>
      <w:bookmarkStart w:id="1375" w:name="_Toc61182218"/>
      <w:bookmarkStart w:id="1376" w:name="_Toc66782210"/>
      <w:bookmarkStart w:id="1377" w:name="_Toc74967370"/>
      <w:bookmarkStart w:id="1378" w:name="_Toc76544821"/>
      <w:bookmarkStart w:id="1379" w:name="_Toc82598205"/>
      <w:bookmarkStart w:id="1380" w:name="_Toc89953853"/>
      <w:bookmarkStart w:id="1381" w:name="_Toc98773948"/>
      <w:bookmarkStart w:id="1382" w:name="_Toc106199928"/>
      <w:bookmarkStart w:id="1383" w:name="_Toc115190486"/>
      <w:bookmarkStart w:id="1384" w:name="_Toc122003057"/>
      <w:bookmarkStart w:id="1385" w:name="_Toc124154825"/>
      <w:bookmarkStart w:id="1386" w:name="_Toc131533598"/>
      <w:bookmarkStart w:id="1387" w:name="_Toc137399477"/>
      <w:bookmarkStart w:id="1388" w:name="_Toc147176846"/>
      <w:r w:rsidRPr="008C3753">
        <w:t>4.</w:t>
      </w:r>
      <w:r w:rsidR="00E45FAF" w:rsidRPr="008C3753">
        <w:t>9</w:t>
      </w:r>
      <w:r w:rsidR="0071353E" w:rsidRPr="008C3753">
        <w:tab/>
      </w:r>
      <w:r w:rsidRPr="008C3753">
        <w:t>RF channels and test models</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14:paraId="3BC87D67" w14:textId="77777777" w:rsidR="00CC0086" w:rsidRPr="008C3753" w:rsidRDefault="00CC0086" w:rsidP="00CC0086">
      <w:pPr>
        <w:pStyle w:val="Heading3"/>
        <w:rPr>
          <w:lang w:eastAsia="zh-CN"/>
        </w:rPr>
      </w:pPr>
      <w:bookmarkStart w:id="1389" w:name="_Toc21099857"/>
      <w:bookmarkStart w:id="1390" w:name="_Toc29809655"/>
      <w:bookmarkStart w:id="1391" w:name="_Toc36645030"/>
      <w:bookmarkStart w:id="1392" w:name="_Toc37272084"/>
      <w:bookmarkStart w:id="1393" w:name="_Toc45884330"/>
      <w:bookmarkStart w:id="1394" w:name="_Toc53182353"/>
      <w:bookmarkStart w:id="1395" w:name="_Toc58860094"/>
      <w:bookmarkStart w:id="1396" w:name="_Toc61182219"/>
      <w:bookmarkStart w:id="1397" w:name="_Toc66782211"/>
      <w:bookmarkStart w:id="1398" w:name="_Toc74967371"/>
      <w:bookmarkStart w:id="1399" w:name="_Toc76544822"/>
      <w:bookmarkStart w:id="1400" w:name="_Toc82598206"/>
      <w:bookmarkStart w:id="1401" w:name="_Toc89953854"/>
      <w:bookmarkStart w:id="1402" w:name="_Toc98773949"/>
      <w:bookmarkStart w:id="1403" w:name="_Toc106199929"/>
      <w:bookmarkStart w:id="1404" w:name="_Toc115190487"/>
      <w:bookmarkStart w:id="1405" w:name="_Toc122003058"/>
      <w:bookmarkStart w:id="1406" w:name="_Toc124154826"/>
      <w:bookmarkStart w:id="1407" w:name="_Toc131533599"/>
      <w:bookmarkStart w:id="1408" w:name="_Toc137399478"/>
      <w:bookmarkStart w:id="1409" w:name="_Toc147176847"/>
      <w:r w:rsidRPr="008C3753">
        <w:rPr>
          <w:lang w:eastAsia="zh-CN"/>
        </w:rPr>
        <w:t>4.9.1</w:t>
      </w:r>
      <w:r w:rsidRPr="008C3753">
        <w:rPr>
          <w:lang w:eastAsia="zh-CN"/>
        </w:rPr>
        <w:tab/>
        <w:t>RF channels</w:t>
      </w:r>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157FB269" w14:textId="77777777" w:rsidR="00CC0086" w:rsidRPr="008C3753" w:rsidRDefault="00CC0086" w:rsidP="00CC0086">
      <w:pPr>
        <w:rPr>
          <w:rFonts w:cs="v4.2.0"/>
        </w:rPr>
      </w:pPr>
      <w:r w:rsidRPr="008C3753">
        <w:rPr>
          <w:rFonts w:cs="v4.2.0"/>
          <w:lang w:eastAsia="zh-CN"/>
        </w:rPr>
        <w:t xml:space="preserve">For the single carrier testing </w:t>
      </w:r>
      <w:r w:rsidRPr="008C3753">
        <w:rPr>
          <w:rFonts w:cs="v4.2.0"/>
        </w:rPr>
        <w:t>many tests in this TS are performed with appropriate frequencies in the bottom, middle and top channels of the supported frequency range of the BS. These are denoted as RF channels B (bottom), M (middle) and T (top).</w:t>
      </w:r>
    </w:p>
    <w:p w14:paraId="5EEC2ADA" w14:textId="77777777" w:rsidR="00CC0086" w:rsidRPr="008C3753" w:rsidRDefault="00CC0086" w:rsidP="00CC0086">
      <w:pPr>
        <w:rPr>
          <w:rFonts w:cs="v4.2.0"/>
        </w:rPr>
      </w:pPr>
      <w:r w:rsidRPr="008C3753">
        <w:rPr>
          <w:rFonts w:cs="v4.2.0"/>
        </w:rPr>
        <w:t>Unless otherwise stated, the test shall be performed with a single carrier at each of the RF channels B, M and T.</w:t>
      </w:r>
    </w:p>
    <w:p w14:paraId="2534DCB1" w14:textId="77777777" w:rsidR="00CC0086" w:rsidRPr="008C3753" w:rsidRDefault="00CC0086" w:rsidP="00CC0086">
      <w:pPr>
        <w:rPr>
          <w:rFonts w:cs="v4.2.0"/>
        </w:rPr>
      </w:pPr>
      <w:r w:rsidRPr="008C3753">
        <w:rPr>
          <w:rFonts w:cs="v4.2.0"/>
        </w:rPr>
        <w:t>Many tests in this TS are performed with the maximum Base Station RF Bandwidth located at the bottom, middle and top of the supported frequency range in the operating band. These are denoted as B</w:t>
      </w:r>
      <w:r w:rsidRPr="008C3753">
        <w:rPr>
          <w:rFonts w:cs="v4.2.0"/>
          <w:vertAlign w:val="subscript"/>
        </w:rPr>
        <w:t>RFBW</w:t>
      </w:r>
      <w:r w:rsidRPr="008C3753">
        <w:rPr>
          <w:rFonts w:cs="v4.2.0"/>
        </w:rPr>
        <w:t xml:space="preserve"> (bottom), M</w:t>
      </w:r>
      <w:r w:rsidRPr="008C3753">
        <w:rPr>
          <w:rFonts w:cs="v4.2.0"/>
          <w:vertAlign w:val="subscript"/>
        </w:rPr>
        <w:t>RFBW</w:t>
      </w:r>
      <w:r w:rsidRPr="008C3753">
        <w:rPr>
          <w:rFonts w:cs="v4.2.0"/>
        </w:rPr>
        <w:t xml:space="preserve"> (middle) and T</w:t>
      </w:r>
      <w:r w:rsidRPr="008C3753">
        <w:rPr>
          <w:rFonts w:cs="v4.2.0"/>
          <w:vertAlign w:val="subscript"/>
        </w:rPr>
        <w:t>RFBW</w:t>
      </w:r>
      <w:r w:rsidRPr="008C3753">
        <w:rPr>
          <w:rFonts w:cs="v4.2.0"/>
        </w:rPr>
        <w:t> (top).</w:t>
      </w:r>
    </w:p>
    <w:p w14:paraId="78033090" w14:textId="77777777" w:rsidR="00CC0086" w:rsidRPr="008C3753" w:rsidRDefault="00CC0086" w:rsidP="00CC0086">
      <w:r w:rsidRPr="008C3753">
        <w:lastRenderedPageBreak/>
        <w:t>Unless otherwise stated, the test shall be performed at 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t xml:space="preserve"> defined as following:</w:t>
      </w:r>
    </w:p>
    <w:p w14:paraId="2D6B0258" w14:textId="77777777" w:rsidR="00CC0086" w:rsidRPr="008C3753" w:rsidRDefault="00CC0086" w:rsidP="00CC0086">
      <w:pPr>
        <w:pStyle w:val="B1"/>
      </w:pPr>
      <w:r w:rsidRPr="008C3753">
        <w:t>-</w:t>
      </w:r>
      <w:r w:rsidRPr="008C3753">
        <w:tab/>
        <w:t>B</w:t>
      </w:r>
      <w:r w:rsidRPr="008C3753">
        <w:rPr>
          <w:vertAlign w:val="subscript"/>
        </w:rPr>
        <w:t>RFBW</w:t>
      </w:r>
      <w:r w:rsidRPr="008C3753">
        <w:t>: maximum Base Station RF Bandwidth located at the bottom of the supported frequency range in the operating band.</w:t>
      </w:r>
    </w:p>
    <w:p w14:paraId="7D45B186" w14:textId="77777777" w:rsidR="00CC0086" w:rsidRPr="008C3753" w:rsidRDefault="00CC0086" w:rsidP="00CC0086">
      <w:pPr>
        <w:pStyle w:val="B1"/>
      </w:pPr>
      <w:r w:rsidRPr="008C3753">
        <w:t>-</w:t>
      </w:r>
      <w:r w:rsidRPr="008C3753">
        <w:tab/>
        <w:t>M</w:t>
      </w:r>
      <w:r w:rsidRPr="008C3753">
        <w:rPr>
          <w:vertAlign w:val="subscript"/>
        </w:rPr>
        <w:t>RFBW</w:t>
      </w:r>
      <w:r w:rsidRPr="008C3753">
        <w:t>: maximum Base Station RF Bandwidth located in the middle of the supported frequency range in the operating band.</w:t>
      </w:r>
    </w:p>
    <w:p w14:paraId="75B84D6C" w14:textId="77777777" w:rsidR="00CC0086" w:rsidRPr="008C3753" w:rsidRDefault="00CC0086" w:rsidP="00CC0086">
      <w:pPr>
        <w:pStyle w:val="B1"/>
      </w:pPr>
      <w:r w:rsidRPr="008C3753">
        <w:t>-</w:t>
      </w:r>
      <w:r w:rsidRPr="008C3753">
        <w:tab/>
        <w:t>T</w:t>
      </w:r>
      <w:r w:rsidRPr="008C3753">
        <w:rPr>
          <w:vertAlign w:val="subscript"/>
        </w:rPr>
        <w:t>RFBW</w:t>
      </w:r>
      <w:r w:rsidRPr="008C3753">
        <w:t>: maximum Base Station RF Bandwidth located at the top of the supported frequency range in the operating band.</w:t>
      </w:r>
    </w:p>
    <w:p w14:paraId="3A7F303B" w14:textId="77777777" w:rsidR="00CC0086" w:rsidRPr="008C3753" w:rsidRDefault="00CC0086" w:rsidP="00CC0086">
      <w:r w:rsidRPr="008C3753">
        <w:t xml:space="preserve">Occupied bandwidth test in this TS is performed with the </w:t>
      </w:r>
      <w:r w:rsidRPr="008C3753">
        <w:rPr>
          <w:i/>
        </w:rPr>
        <w:t>aggregated BS channel bandwidth</w:t>
      </w:r>
      <w:r w:rsidRPr="008C3753">
        <w:t xml:space="preserve"> </w:t>
      </w:r>
      <w:r w:rsidRPr="008C3753">
        <w:rPr>
          <w:lang w:eastAsia="zh-CN"/>
        </w:rPr>
        <w:t xml:space="preserve">and sub-block bandwidths </w:t>
      </w:r>
      <w:r w:rsidRPr="008C3753">
        <w:t>located at the bottom, middle and top of the supported frequency range in the operating band. These are denoted as B</w:t>
      </w:r>
      <w:r w:rsidRPr="008C3753">
        <w:rPr>
          <w:vertAlign w:val="subscript"/>
        </w:rPr>
        <w:t>BW Channel CA</w:t>
      </w:r>
      <w:r w:rsidRPr="008C3753">
        <w:t>(bottom), M</w:t>
      </w:r>
      <w:r w:rsidRPr="008C3753">
        <w:rPr>
          <w:vertAlign w:val="subscript"/>
        </w:rPr>
        <w:t>BW Channel CA</w:t>
      </w:r>
      <w:r w:rsidRPr="008C3753">
        <w:t xml:space="preserve"> (middle) and T</w:t>
      </w:r>
      <w:r w:rsidRPr="008C3753">
        <w:rPr>
          <w:vertAlign w:val="subscript"/>
        </w:rPr>
        <w:t>BW Channel CA</w:t>
      </w:r>
      <w:r w:rsidRPr="008C3753">
        <w:t xml:space="preserve"> (top)</w:t>
      </w:r>
      <w:r w:rsidRPr="008C3753">
        <w:rPr>
          <w:lang w:eastAsia="zh-CN"/>
        </w:rPr>
        <w:t xml:space="preserve"> for contiguous spectrum operation</w:t>
      </w:r>
      <w:r w:rsidRPr="008C3753">
        <w:t>.</w:t>
      </w:r>
    </w:p>
    <w:p w14:paraId="3C6A14FC" w14:textId="77777777" w:rsidR="00CC0086" w:rsidRPr="008C3753" w:rsidRDefault="00CC0086" w:rsidP="00CC0086">
      <w:r w:rsidRPr="008C3753">
        <w:t xml:space="preserve">Unless otherwise stated, the test </w:t>
      </w:r>
      <w:r w:rsidRPr="008C3753">
        <w:rPr>
          <w:lang w:eastAsia="zh-CN"/>
        </w:rPr>
        <w:t>for contiguous spectrum operation</w:t>
      </w:r>
      <w:r w:rsidRPr="008C3753">
        <w:t xml:space="preserve"> shall be performed at B</w:t>
      </w:r>
      <w:r w:rsidRPr="008C3753">
        <w:rPr>
          <w:vertAlign w:val="subscript"/>
        </w:rPr>
        <w:t>BW Channel CA</w:t>
      </w:r>
      <w:r w:rsidRPr="008C3753">
        <w:t>, M</w:t>
      </w:r>
      <w:r w:rsidRPr="008C3753">
        <w:rPr>
          <w:vertAlign w:val="subscript"/>
        </w:rPr>
        <w:t xml:space="preserve">BW Channel CA </w:t>
      </w:r>
      <w:r w:rsidRPr="008C3753">
        <w:t>and T</w:t>
      </w:r>
      <w:r w:rsidRPr="008C3753">
        <w:rPr>
          <w:vertAlign w:val="subscript"/>
        </w:rPr>
        <w:t xml:space="preserve">BW Channel CA </w:t>
      </w:r>
      <w:r w:rsidRPr="008C3753">
        <w:t>defined as following:</w:t>
      </w:r>
    </w:p>
    <w:p w14:paraId="4CB3E14F" w14:textId="77777777" w:rsidR="00CC0086" w:rsidRPr="008C3753" w:rsidRDefault="00CC0086" w:rsidP="00CC0086">
      <w:pPr>
        <w:pStyle w:val="B1"/>
      </w:pPr>
      <w:r w:rsidRPr="008C3753">
        <w:t>-</w:t>
      </w:r>
      <w:r w:rsidRPr="008C3753">
        <w:tab/>
        <w:t>B</w:t>
      </w:r>
      <w:r w:rsidRPr="008C3753">
        <w:rPr>
          <w:vertAlign w:val="subscript"/>
        </w:rPr>
        <w:t>BW Channel CA</w:t>
      </w:r>
      <w:r w:rsidRPr="008C3753">
        <w:t xml:space="preserve">: </w:t>
      </w:r>
      <w:r w:rsidRPr="008C3753">
        <w:rPr>
          <w:i/>
        </w:rPr>
        <w:t>aggregated BS channel bandwidth</w:t>
      </w:r>
      <w:r w:rsidRPr="008C3753">
        <w:t xml:space="preserve"> located at the bottom of the supported frequency range in </w:t>
      </w:r>
      <w:r w:rsidRPr="008C3753">
        <w:rPr>
          <w:lang w:eastAsia="zh-CN"/>
        </w:rPr>
        <w:t>each</w:t>
      </w:r>
      <w:r w:rsidRPr="008C3753">
        <w:t xml:space="preserve"> operating band;</w:t>
      </w:r>
    </w:p>
    <w:p w14:paraId="2BD784C4" w14:textId="77777777" w:rsidR="00CC0086" w:rsidRPr="008C3753" w:rsidRDefault="00CC0086" w:rsidP="00CC0086">
      <w:pPr>
        <w:pStyle w:val="B1"/>
      </w:pPr>
      <w:r w:rsidRPr="008C3753">
        <w:t>-</w:t>
      </w:r>
      <w:r w:rsidRPr="008C3753">
        <w:tab/>
        <w:t>M</w:t>
      </w:r>
      <w:r w:rsidRPr="008C3753">
        <w:rPr>
          <w:vertAlign w:val="subscript"/>
        </w:rPr>
        <w:t>BW Channel CA</w:t>
      </w:r>
      <w:r w:rsidRPr="008C3753">
        <w:t xml:space="preserve">: </w:t>
      </w:r>
      <w:r w:rsidRPr="008C3753">
        <w:rPr>
          <w:i/>
        </w:rPr>
        <w:t>aggregated BS channel bandwidth</w:t>
      </w:r>
      <w:r w:rsidRPr="008C3753">
        <w:t xml:space="preserve"> located close in the middle of the supported frequency range in </w:t>
      </w:r>
      <w:r w:rsidRPr="008C3753">
        <w:rPr>
          <w:lang w:eastAsia="zh-CN"/>
        </w:rPr>
        <w:t xml:space="preserve">each </w:t>
      </w:r>
      <w:r w:rsidRPr="008C3753">
        <w:t>operating band;</w:t>
      </w:r>
    </w:p>
    <w:p w14:paraId="060D30B8" w14:textId="77777777" w:rsidR="00CC0086" w:rsidRPr="008C3753" w:rsidRDefault="00CC0086" w:rsidP="00CC0086">
      <w:pPr>
        <w:pStyle w:val="B1"/>
      </w:pPr>
      <w:r w:rsidRPr="008C3753">
        <w:t>-</w:t>
      </w:r>
      <w:r w:rsidRPr="008C3753">
        <w:tab/>
        <w:t>T</w:t>
      </w:r>
      <w:r w:rsidRPr="008C3753">
        <w:rPr>
          <w:vertAlign w:val="subscript"/>
        </w:rPr>
        <w:t>BW Channel CA</w:t>
      </w:r>
      <w:r w:rsidRPr="008C3753">
        <w:t xml:space="preserve">: </w:t>
      </w:r>
      <w:r w:rsidRPr="008C3753">
        <w:rPr>
          <w:i/>
        </w:rPr>
        <w:t>aggregated BS channel bandwidth</w:t>
      </w:r>
      <w:r w:rsidRPr="008C3753">
        <w:t xml:space="preserve"> located at the top of the supported frequency range in </w:t>
      </w:r>
      <w:r w:rsidRPr="008C3753">
        <w:rPr>
          <w:lang w:eastAsia="zh-CN"/>
        </w:rPr>
        <w:t>each</w:t>
      </w:r>
      <w:r w:rsidRPr="008C3753">
        <w:t xml:space="preserve"> operating band.</w:t>
      </w:r>
    </w:p>
    <w:p w14:paraId="4312AA55" w14:textId="43EA73C9" w:rsidR="00CC0086" w:rsidRPr="008C3753" w:rsidRDefault="00CC0086" w:rsidP="00CC0086">
      <w:r w:rsidRPr="008C3753">
        <w:t xml:space="preserve">For BS capable of multi-band operation, </w:t>
      </w:r>
      <w:r w:rsidRPr="008C3753">
        <w:rPr>
          <w:lang w:eastAsia="zh-CN"/>
        </w:rPr>
        <w:t>u</w:t>
      </w:r>
      <w:r w:rsidRPr="008C3753">
        <w:t>nless otherwise stated, the test shall be performed at 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defined as following:</w:t>
      </w:r>
    </w:p>
    <w:p w14:paraId="3E1D4E27" w14:textId="10533B15" w:rsidR="00CC0086" w:rsidRPr="008C3753" w:rsidRDefault="00CC0086" w:rsidP="00CC0086">
      <w:pPr>
        <w:pStyle w:val="B1"/>
        <w:rPr>
          <w:lang w:eastAsia="zh-CN"/>
        </w:rPr>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the</w:t>
      </w:r>
      <w:r w:rsidRPr="008C3753">
        <w:t xml:space="preserve"> </w:t>
      </w:r>
      <w:r w:rsidRPr="008C3753">
        <w:rPr>
          <w:i/>
          <w:iCs/>
        </w:rPr>
        <w:t xml:space="preserve">Base Station RF Bandwidths </w:t>
      </w:r>
      <w:r w:rsidRPr="008C3753">
        <w:t xml:space="preserve">located at the bottom of the supported frequency range in the </w:t>
      </w:r>
      <w:r w:rsidRPr="008C3753">
        <w:rPr>
          <w:lang w:eastAsia="zh-CN"/>
        </w:rPr>
        <w:t xml:space="preserve">lowest operating </w:t>
      </w:r>
      <w:r w:rsidRPr="008C3753">
        <w:t>band</w:t>
      </w:r>
      <w:r w:rsidRPr="008C3753">
        <w:rPr>
          <w:lang w:eastAsia="zh-CN"/>
        </w:rPr>
        <w:t xml:space="preserve"> and</w:t>
      </w:r>
      <w:r w:rsidRPr="008C3753">
        <w:t xml:space="preserve"> at the </w:t>
      </w:r>
      <w:r w:rsidRPr="008C3753">
        <w:rPr>
          <w:lang w:eastAsia="zh-CN"/>
        </w:rPr>
        <w:t>highest possible simultaneous frequency position, within the Maximum Radio Bandwidth,</w:t>
      </w:r>
      <w:r w:rsidRPr="008C3753">
        <w:t xml:space="preserve"> in the </w:t>
      </w:r>
      <w:r w:rsidRPr="008C3753">
        <w:rPr>
          <w:lang w:eastAsia="zh-CN"/>
        </w:rPr>
        <w:t xml:space="preserve">highest operating </w:t>
      </w:r>
      <w:r w:rsidRPr="008C3753">
        <w:t>band</w:t>
      </w:r>
      <w:r w:rsidRPr="008C3753">
        <w:rPr>
          <w:lang w:eastAsia="zh-CN"/>
        </w:rPr>
        <w:t>.</w:t>
      </w:r>
    </w:p>
    <w:p w14:paraId="054C0EC1" w14:textId="130DC431" w:rsidR="00CC0086" w:rsidRPr="008C3753" w:rsidRDefault="00CC0086" w:rsidP="00CC0086">
      <w:pPr>
        <w:pStyle w:val="B1"/>
        <w:rPr>
          <w:lang w:eastAsia="zh-CN"/>
        </w:rPr>
      </w:pPr>
      <w:r w:rsidRPr="008C3753">
        <w:t>-</w:t>
      </w:r>
      <w:r w:rsidRPr="008C3753">
        <w:tab/>
        <w:t>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the </w:t>
      </w:r>
      <w:r w:rsidRPr="008C3753">
        <w:rPr>
          <w:i/>
          <w:iCs/>
        </w:rPr>
        <w:t>Base Station RF Bandwidths</w:t>
      </w:r>
      <w:r w:rsidRPr="008C3753">
        <w:t xml:space="preserve"> located at the top of the supported frequency range in the </w:t>
      </w:r>
      <w:r w:rsidRPr="008C3753">
        <w:rPr>
          <w:lang w:eastAsia="zh-CN"/>
        </w:rPr>
        <w:t>highest</w:t>
      </w:r>
      <w:r w:rsidRPr="008C3753">
        <w:rPr>
          <w:lang w:val="en-US" w:eastAsia="zh-CN"/>
        </w:rPr>
        <w:t xml:space="preserve"> </w:t>
      </w:r>
      <w:r w:rsidRPr="008C3753">
        <w:t>operating band and at the lowest possible simultaneous frequency position, within the Maximum Radio Bandwidth, in the lowest operating band.</w:t>
      </w:r>
    </w:p>
    <w:p w14:paraId="51DEBAC2" w14:textId="2CE12711" w:rsidR="00CC0086" w:rsidRPr="008C3753" w:rsidRDefault="00CC0086" w:rsidP="00CC0086">
      <w:pPr>
        <w:pStyle w:val="NO"/>
        <w:rPr>
          <w:lang w:eastAsia="zh-CN"/>
        </w:rPr>
      </w:pPr>
      <w:r w:rsidRPr="008C3753">
        <w:rPr>
          <w:lang w:eastAsia="zh-CN"/>
        </w:rPr>
        <w:t>NOTE:</w:t>
      </w:r>
      <w:r w:rsidRPr="008C3753">
        <w:rPr>
          <w:lang w:eastAsia="zh-CN"/>
        </w:rPr>
        <w:tab/>
      </w:r>
      <w:r w:rsidRPr="008C3753">
        <w:t>B</w:t>
      </w:r>
      <w:r w:rsidRPr="008C3753">
        <w:rPr>
          <w:vertAlign w:val="subscript"/>
        </w:rPr>
        <w:t>RFBW</w:t>
      </w:r>
      <w:r w:rsidRPr="008C3753">
        <w:t>_</w:t>
      </w:r>
      <w:r w:rsidRPr="008C3753">
        <w:rPr>
          <w:lang w:eastAsia="zh-CN"/>
        </w:rPr>
        <w:t>T</w:t>
      </w:r>
      <w:r w:rsidR="00EC7F62" w:rsidRPr="008C3753">
        <w:rPr>
          <w:lang w:eastAsia="zh-CN"/>
        </w:rPr>
        <w:t>'</w:t>
      </w:r>
      <w:r w:rsidRPr="008C3753">
        <w:rPr>
          <w:vertAlign w:val="subscript"/>
        </w:rPr>
        <w:t>RFBW</w:t>
      </w:r>
      <w:r w:rsidRPr="008C3753">
        <w:t xml:space="preserve"> = </w:t>
      </w:r>
      <w:r w:rsidRPr="008C3753">
        <w:rPr>
          <w:lang w:eastAsia="zh-CN"/>
        </w:rPr>
        <w:t>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 B</w:t>
      </w:r>
      <w:r w:rsidRPr="008C3753">
        <w:rPr>
          <w:vertAlign w:val="subscript"/>
        </w:rPr>
        <w:t>RFBW</w:t>
      </w:r>
      <w:r w:rsidRPr="008C3753">
        <w:t>_T</w:t>
      </w:r>
      <w:r w:rsidRPr="008C3753">
        <w:rPr>
          <w:vertAlign w:val="subscript"/>
        </w:rPr>
        <w:t>RFBW</w:t>
      </w:r>
      <w:r w:rsidRPr="008C3753">
        <w:t xml:space="preserve"> when the </w:t>
      </w:r>
      <w:r w:rsidRPr="008C3753">
        <w:rPr>
          <w:lang w:eastAsia="zh-CN"/>
        </w:rPr>
        <w:t xml:space="preserve">declared </w:t>
      </w:r>
      <w:r w:rsidRPr="008C3753">
        <w:t xml:space="preserve">Maximum Radio Bandwidth </w:t>
      </w:r>
      <w:r w:rsidRPr="008C3753">
        <w:rPr>
          <w:lang w:eastAsia="zh-CN"/>
        </w:rPr>
        <w:t xml:space="preserve">spans all operating bands. </w:t>
      </w:r>
      <w:r w:rsidRPr="008C3753">
        <w:t>B</w:t>
      </w:r>
      <w:r w:rsidRPr="008C3753">
        <w:rPr>
          <w:vertAlign w:val="subscript"/>
        </w:rPr>
        <w:t>RFBW</w:t>
      </w:r>
      <w:r w:rsidRPr="008C3753">
        <w:t>_</w:t>
      </w:r>
      <w:r w:rsidRPr="008C3753">
        <w:rPr>
          <w:lang w:eastAsia="zh-CN"/>
        </w:rPr>
        <w:t>T</w:t>
      </w:r>
      <w:r w:rsidRPr="008C3753">
        <w:rPr>
          <w:vertAlign w:val="subscript"/>
        </w:rPr>
        <w:t>RFBW</w:t>
      </w:r>
      <w:r w:rsidRPr="008C3753">
        <w:rPr>
          <w:lang w:eastAsia="zh-CN"/>
        </w:rPr>
        <w:t xml:space="preserve"> means the </w:t>
      </w:r>
      <w:r w:rsidRPr="008C3753">
        <w:rPr>
          <w:i/>
          <w:iCs/>
          <w:lang w:eastAsia="zh-CN"/>
        </w:rPr>
        <w:t>Base Station RF Bandwidths</w:t>
      </w:r>
      <w:r w:rsidRPr="008C3753">
        <w:rPr>
          <w:lang w:eastAsia="zh-CN"/>
        </w:rPr>
        <w:t xml:space="preserve"> are located at the bottom of the supported frequency range in the lowe</w:t>
      </w:r>
      <w:r w:rsidRPr="008C3753">
        <w:rPr>
          <w:lang w:val="en-US" w:eastAsia="zh-CN"/>
        </w:rPr>
        <w:t>r</w:t>
      </w:r>
      <w:r w:rsidRPr="008C3753">
        <w:rPr>
          <w:lang w:eastAsia="zh-CN"/>
        </w:rPr>
        <w:t xml:space="preserve"> operating band and at the top of the supported frequency range in the </w:t>
      </w:r>
      <w:r w:rsidRPr="008C3753">
        <w:rPr>
          <w:lang w:val="en-US" w:eastAsia="zh-CN"/>
        </w:rPr>
        <w:t>upper</w:t>
      </w:r>
      <w:r w:rsidRPr="008C3753">
        <w:rPr>
          <w:lang w:eastAsia="zh-CN"/>
        </w:rPr>
        <w:t xml:space="preserve"> </w:t>
      </w:r>
      <w:r w:rsidRPr="008C3753">
        <w:t>operating</w:t>
      </w:r>
      <w:r w:rsidRPr="008C3753">
        <w:rPr>
          <w:lang w:eastAsia="zh-CN"/>
        </w:rPr>
        <w:t xml:space="preserve"> band.</w:t>
      </w:r>
    </w:p>
    <w:p w14:paraId="68AF8A9A" w14:textId="1AE68E9E" w:rsidR="00CC0086" w:rsidRPr="008C3753" w:rsidRDefault="00CC0086" w:rsidP="00CC0086">
      <w:r w:rsidRPr="008C3753">
        <w:t xml:space="preserve">When a test is performed by a test laboratory, the position of </w:t>
      </w:r>
      <w:r w:rsidRPr="008C3753">
        <w:rPr>
          <w:rFonts w:eastAsia="SimSun"/>
          <w:lang w:val="en-US" w:eastAsia="zh-CN"/>
        </w:rPr>
        <w:t xml:space="preserve">B, M and T for single carrier, </w:t>
      </w:r>
      <w:r w:rsidRPr="008C3753">
        <w:t>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rPr>
          <w:rFonts w:eastAsia="SimSun"/>
          <w:vertAlign w:val="subscript"/>
          <w:lang w:val="en-US" w:eastAsia="zh-CN"/>
        </w:rPr>
        <w:t xml:space="preserve"> </w:t>
      </w:r>
      <w:r w:rsidRPr="008C3753">
        <w:rPr>
          <w:rFonts w:eastAsia="SimSun"/>
          <w:lang w:val="en-US" w:eastAsia="zh-CN"/>
        </w:rPr>
        <w:t xml:space="preserve">for single band operation, </w:t>
      </w:r>
      <w:r w:rsidRPr="008C3753">
        <w:t>B</w:t>
      </w:r>
      <w:r w:rsidRPr="008C3753">
        <w:rPr>
          <w:vertAlign w:val="subscript"/>
        </w:rPr>
        <w:t>BW Channel CA</w:t>
      </w:r>
      <w:r w:rsidRPr="008C3753">
        <w:rPr>
          <w:rFonts w:cs="v4.2.0"/>
        </w:rPr>
        <w:t xml:space="preserve">, </w:t>
      </w:r>
      <w:r w:rsidRPr="008C3753">
        <w:t>M</w:t>
      </w:r>
      <w:r w:rsidRPr="008C3753">
        <w:rPr>
          <w:vertAlign w:val="subscript"/>
        </w:rPr>
        <w:t>BW Channel CA</w:t>
      </w:r>
      <w:r w:rsidRPr="008C3753">
        <w:rPr>
          <w:rFonts w:cs="v4.2.0"/>
        </w:rPr>
        <w:t xml:space="preserve"> and </w:t>
      </w:r>
      <w:r w:rsidRPr="008C3753">
        <w:t>T</w:t>
      </w:r>
      <w:r w:rsidRPr="008C3753">
        <w:rPr>
          <w:vertAlign w:val="subscript"/>
        </w:rPr>
        <w:t xml:space="preserve">BW Channel CA </w:t>
      </w:r>
      <w:r w:rsidRPr="008C3753">
        <w:rPr>
          <w:rFonts w:cs="v4.2.0"/>
          <w:lang w:eastAsia="zh-CN"/>
        </w:rPr>
        <w:t>for</w:t>
      </w:r>
      <w:r w:rsidRPr="008C3753">
        <w:rPr>
          <w:vertAlign w:val="subscript"/>
          <w:lang w:eastAsia="zh-CN"/>
        </w:rPr>
        <w:t xml:space="preserve"> </w:t>
      </w:r>
      <w:r w:rsidRPr="008C3753">
        <w:rPr>
          <w:rFonts w:cs="v4.2.0"/>
          <w:lang w:eastAsia="zh-CN"/>
        </w:rPr>
        <w:t>contiguous spectrum operation</w:t>
      </w:r>
      <w:r w:rsidRPr="008C3753">
        <w:t xml:space="preserve"> in each supported operating band,</w:t>
      </w:r>
      <w:r w:rsidRPr="008C3753">
        <w:rPr>
          <w:rFonts w:eastAsia="MS Mincho"/>
        </w:rPr>
        <w:t xml:space="preserve"> the position of </w:t>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rFonts w:eastAsia="MS Mincho"/>
        </w:rPr>
        <w:t xml:space="preserve"> and </w:t>
      </w:r>
      <w:r w:rsidRPr="008C3753">
        <w:t>B</w:t>
      </w:r>
      <w:r w:rsidR="00EC7F62" w:rsidRPr="008C3753">
        <w:t>'</w:t>
      </w:r>
      <w:r w:rsidRPr="008C3753">
        <w:rPr>
          <w:vertAlign w:val="subscript"/>
        </w:rPr>
        <w:t>RFBW</w:t>
      </w:r>
      <w:r w:rsidRPr="008C3753">
        <w:t>_T</w:t>
      </w:r>
      <w:r w:rsidRPr="008C3753">
        <w:rPr>
          <w:vertAlign w:val="subscript"/>
        </w:rPr>
        <w:t>RFBW</w:t>
      </w:r>
      <w:r w:rsidRPr="008C3753">
        <w:rPr>
          <w:rFonts w:eastAsia="MS Mincho"/>
        </w:rPr>
        <w:t xml:space="preserve"> in the </w:t>
      </w:r>
      <w:r w:rsidRPr="008C3753">
        <w:rPr>
          <w:lang w:eastAsia="zh-CN"/>
        </w:rPr>
        <w:t>supported operating band combinations</w:t>
      </w:r>
      <w:r w:rsidRPr="008C3753">
        <w:t xml:space="preserve"> shall be specified by the laboratory. The laboratory may consult with operators, the manufacturer or other bodies.</w:t>
      </w:r>
    </w:p>
    <w:p w14:paraId="27B324A2" w14:textId="1BFE1BFF" w:rsidR="00454E55" w:rsidRPr="008C3753" w:rsidRDefault="00454E55" w:rsidP="00454E55">
      <w:pPr>
        <w:pStyle w:val="Heading3"/>
      </w:pPr>
      <w:bookmarkStart w:id="1410" w:name="_Toc21099858"/>
      <w:bookmarkStart w:id="1411" w:name="_Toc29809656"/>
      <w:bookmarkStart w:id="1412" w:name="_Toc36645031"/>
      <w:bookmarkStart w:id="1413" w:name="_Toc37272085"/>
      <w:bookmarkStart w:id="1414" w:name="_Toc45884331"/>
      <w:bookmarkStart w:id="1415" w:name="_Toc53182354"/>
      <w:bookmarkStart w:id="1416" w:name="_Toc58860095"/>
      <w:bookmarkStart w:id="1417" w:name="_Toc61182220"/>
      <w:bookmarkStart w:id="1418" w:name="_Toc66782212"/>
      <w:bookmarkStart w:id="1419" w:name="_Toc74967372"/>
      <w:bookmarkStart w:id="1420" w:name="_Toc76544823"/>
      <w:bookmarkStart w:id="1421" w:name="_Toc82598207"/>
      <w:bookmarkStart w:id="1422" w:name="_Toc89953855"/>
      <w:bookmarkStart w:id="1423" w:name="_Toc98773950"/>
      <w:bookmarkStart w:id="1424" w:name="_Toc106199930"/>
      <w:bookmarkStart w:id="1425" w:name="_Toc115190488"/>
      <w:bookmarkStart w:id="1426" w:name="_Toc122003059"/>
      <w:bookmarkStart w:id="1427" w:name="_Toc124154827"/>
      <w:bookmarkStart w:id="1428" w:name="_Toc131533600"/>
      <w:bookmarkStart w:id="1429" w:name="_Toc137399479"/>
      <w:bookmarkStart w:id="1430" w:name="_Toc147176848"/>
      <w:r w:rsidRPr="008C3753">
        <w:t>4.9.2</w:t>
      </w:r>
      <w:r w:rsidRPr="008C3753">
        <w:tab/>
        <w:t xml:space="preserve">Test </w:t>
      </w:r>
      <w:r w:rsidR="00AD4510" w:rsidRPr="008C3753">
        <w:t>m</w:t>
      </w:r>
      <w:r w:rsidRPr="008C3753">
        <w:t>odels</w:t>
      </w:r>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14:paraId="1E9127A8" w14:textId="2F4F33CD" w:rsidR="00454E55" w:rsidRPr="008C3753" w:rsidRDefault="00454E55" w:rsidP="00454E55">
      <w:pPr>
        <w:pStyle w:val="Heading4"/>
      </w:pPr>
      <w:bookmarkStart w:id="1431" w:name="_Toc21099859"/>
      <w:bookmarkStart w:id="1432" w:name="_Toc29809657"/>
      <w:bookmarkStart w:id="1433" w:name="_Toc36645032"/>
      <w:bookmarkStart w:id="1434" w:name="_Toc37272086"/>
      <w:bookmarkStart w:id="1435" w:name="_Toc45884332"/>
      <w:bookmarkStart w:id="1436" w:name="_Toc53182355"/>
      <w:bookmarkStart w:id="1437" w:name="_Toc58860096"/>
      <w:bookmarkStart w:id="1438" w:name="_Toc61182221"/>
      <w:bookmarkStart w:id="1439" w:name="_Toc66782213"/>
      <w:bookmarkStart w:id="1440" w:name="_Toc74967373"/>
      <w:bookmarkStart w:id="1441" w:name="_Toc76544824"/>
      <w:bookmarkStart w:id="1442" w:name="_Toc82598208"/>
      <w:bookmarkStart w:id="1443" w:name="_Toc89953856"/>
      <w:bookmarkStart w:id="1444" w:name="_Toc98773951"/>
      <w:bookmarkStart w:id="1445" w:name="_Toc106199931"/>
      <w:bookmarkStart w:id="1446" w:name="_Toc115190489"/>
      <w:bookmarkStart w:id="1447" w:name="_Toc122003060"/>
      <w:bookmarkStart w:id="1448" w:name="_Toc124154828"/>
      <w:bookmarkStart w:id="1449" w:name="_Toc131533601"/>
      <w:bookmarkStart w:id="1450" w:name="_Toc137399480"/>
      <w:bookmarkStart w:id="1451" w:name="_Toc147176849"/>
      <w:r w:rsidRPr="008C3753">
        <w:t>4.9.2.1</w:t>
      </w:r>
      <w:r w:rsidR="00AD4510" w:rsidRPr="008C3753">
        <w:tab/>
      </w:r>
      <w:r w:rsidRPr="008C3753">
        <w:t>General</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p>
    <w:p w14:paraId="41AB127A" w14:textId="24699378" w:rsidR="00454E55" w:rsidRPr="008C3753" w:rsidRDefault="00454E55" w:rsidP="00454E55">
      <w:r w:rsidRPr="008C3753">
        <w:t xml:space="preserve">The following </w:t>
      </w:r>
      <w:r w:rsidR="00AC59EA" w:rsidRPr="008C3753">
        <w:t>clause</w:t>
      </w:r>
      <w:r w:rsidR="00402D67" w:rsidRPr="008C3753">
        <w:t xml:space="preserve">s will </w:t>
      </w:r>
      <w:r w:rsidRPr="008C3753">
        <w:t xml:space="preserve">describe the NR </w:t>
      </w:r>
      <w:r w:rsidR="00E86835" w:rsidRPr="008C3753">
        <w:t xml:space="preserve">FR1 </w:t>
      </w:r>
      <w:r w:rsidRPr="008C3753">
        <w:t xml:space="preserve">test models needed for </w:t>
      </w:r>
      <w:r w:rsidRPr="008C3753">
        <w:rPr>
          <w:i/>
        </w:rPr>
        <w:t>BS type 1-C</w:t>
      </w:r>
      <w:r w:rsidRPr="008C3753">
        <w:t xml:space="preserve"> and </w:t>
      </w:r>
      <w:r w:rsidRPr="008C3753">
        <w:rPr>
          <w:i/>
        </w:rPr>
        <w:t>BS type 1-H</w:t>
      </w:r>
      <w:r w:rsidRPr="008C3753">
        <w:t>.</w:t>
      </w:r>
      <w:r w:rsidR="009568DB" w:rsidRPr="008C3753">
        <w:t xml:space="preserve"> Note that the NR FR1 test models are also applicable to </w:t>
      </w:r>
      <w:r w:rsidR="009568DB" w:rsidRPr="008C3753">
        <w:rPr>
          <w:i/>
        </w:rPr>
        <w:t>BS type 1-O</w:t>
      </w:r>
      <w:r w:rsidR="009568DB" w:rsidRPr="008C3753">
        <w:t xml:space="preserve"> conformance testing in </w:t>
      </w:r>
      <w:r w:rsidR="00062DCB" w:rsidRPr="008C3753">
        <w:t>TS 38.141</w:t>
      </w:r>
      <w:r w:rsidR="009568DB" w:rsidRPr="008C3753">
        <w:t>-2 [3].</w:t>
      </w:r>
    </w:p>
    <w:p w14:paraId="5AF09FDF" w14:textId="161A4672" w:rsidR="00454E55" w:rsidRPr="008C3753" w:rsidRDefault="00454E55" w:rsidP="00454E55">
      <w:pPr>
        <w:pStyle w:val="Heading4"/>
      </w:pPr>
      <w:bookmarkStart w:id="1452" w:name="_Toc21099860"/>
      <w:bookmarkStart w:id="1453" w:name="_Toc29809658"/>
      <w:bookmarkStart w:id="1454" w:name="_Toc36645033"/>
      <w:bookmarkStart w:id="1455" w:name="_Toc37272087"/>
      <w:bookmarkStart w:id="1456" w:name="_Toc45884333"/>
      <w:bookmarkStart w:id="1457" w:name="_Toc53182356"/>
      <w:bookmarkStart w:id="1458" w:name="_Toc58860097"/>
      <w:bookmarkStart w:id="1459" w:name="_Toc61182222"/>
      <w:bookmarkStart w:id="1460" w:name="_Toc66782214"/>
      <w:bookmarkStart w:id="1461" w:name="_Toc74967374"/>
      <w:bookmarkStart w:id="1462" w:name="_Toc76544825"/>
      <w:bookmarkStart w:id="1463" w:name="_Toc82598209"/>
      <w:bookmarkStart w:id="1464" w:name="_Toc89953857"/>
      <w:bookmarkStart w:id="1465" w:name="_Toc98773952"/>
      <w:bookmarkStart w:id="1466" w:name="_Toc106199932"/>
      <w:bookmarkStart w:id="1467" w:name="_Toc115190490"/>
      <w:bookmarkStart w:id="1468" w:name="_Toc122003061"/>
      <w:bookmarkStart w:id="1469" w:name="_Toc124154829"/>
      <w:bookmarkStart w:id="1470" w:name="_Toc131533602"/>
      <w:bookmarkStart w:id="1471" w:name="_Toc137399481"/>
      <w:bookmarkStart w:id="1472" w:name="_Toc147176850"/>
      <w:r w:rsidRPr="008C3753">
        <w:t>4.9.2.2</w:t>
      </w:r>
      <w:r w:rsidR="00EF3042" w:rsidRPr="008C3753">
        <w:tab/>
      </w:r>
      <w:r w:rsidR="00E86835" w:rsidRPr="008C3753">
        <w:t xml:space="preserve">FR1 </w:t>
      </w:r>
      <w:r w:rsidR="00AD4510" w:rsidRPr="008C3753">
        <w:t>t</w:t>
      </w:r>
      <w:r w:rsidRPr="008C3753">
        <w:t xml:space="preserve">est </w:t>
      </w:r>
      <w:r w:rsidR="00AD4510" w:rsidRPr="008C3753">
        <w:t>m</w:t>
      </w:r>
      <w:r w:rsidRPr="008C3753">
        <w:t>odels</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5C3207C6" w14:textId="75A058D6" w:rsidR="00454E55" w:rsidRPr="008C3753" w:rsidRDefault="00454E55" w:rsidP="00454E55">
      <w:pPr>
        <w:rPr>
          <w:rFonts w:cs="v4.2.0"/>
          <w:lang w:eastAsia="ko-KR"/>
        </w:rPr>
      </w:pPr>
      <w:r w:rsidRPr="008C3753">
        <w:rPr>
          <w:rFonts w:cs="v4.2.0"/>
          <w:lang w:eastAsia="ko-KR"/>
        </w:rPr>
        <w:t xml:space="preserve">The set-up of physical channels for transmitter tests shall be according to one of the NR </w:t>
      </w:r>
      <w:r w:rsidR="00E86835" w:rsidRPr="008C3753">
        <w:rPr>
          <w:rFonts w:cs="v4.2.0"/>
          <w:lang w:eastAsia="ko-KR"/>
        </w:rPr>
        <w:t xml:space="preserve">FR1 </w:t>
      </w:r>
      <w:r w:rsidRPr="008C3753">
        <w:rPr>
          <w:rFonts w:cs="v4.2.0"/>
          <w:lang w:eastAsia="ko-KR"/>
        </w:rPr>
        <w:t>test models (NR-</w:t>
      </w:r>
      <w:r w:rsidR="00E86835" w:rsidRPr="008C3753">
        <w:rPr>
          <w:rFonts w:cs="v4.2.0"/>
          <w:lang w:eastAsia="ko-KR"/>
        </w:rPr>
        <w:t>FR1</w:t>
      </w:r>
      <w:r w:rsidR="00E86835" w:rsidRPr="008C3753">
        <w:rPr>
          <w:rFonts w:cs="v4.2.0"/>
          <w:lang w:eastAsia="ko-KR"/>
        </w:rPr>
        <w:noBreakHyphen/>
      </w:r>
      <w:r w:rsidRPr="008C3753">
        <w:rPr>
          <w:rFonts w:cs="v4.2.0"/>
          <w:lang w:eastAsia="ko-KR"/>
        </w:rPr>
        <w:t>TM) below. A reference to the applicable test model is made within each test.</w:t>
      </w:r>
    </w:p>
    <w:p w14:paraId="06612800" w14:textId="77777777" w:rsidR="00454E55" w:rsidRPr="008C3753" w:rsidRDefault="00454E55" w:rsidP="00454E55">
      <w:pPr>
        <w:rPr>
          <w:lang w:eastAsia="ko-KR"/>
        </w:rPr>
      </w:pPr>
      <w:r w:rsidRPr="008C3753">
        <w:rPr>
          <w:lang w:eastAsia="ko-KR"/>
        </w:rPr>
        <w:t xml:space="preserve">The following general parameters are used by all </w:t>
      </w:r>
      <w:r w:rsidRPr="008C3753">
        <w:rPr>
          <w:rFonts w:cs="v4.2.0"/>
          <w:lang w:eastAsia="ko-KR"/>
        </w:rPr>
        <w:t>NR test models</w:t>
      </w:r>
      <w:r w:rsidRPr="008C3753">
        <w:rPr>
          <w:lang w:eastAsia="ko-KR"/>
        </w:rPr>
        <w:t>:</w:t>
      </w:r>
    </w:p>
    <w:p w14:paraId="66AB62A7" w14:textId="77777777" w:rsidR="00454E55" w:rsidRPr="008C3753" w:rsidRDefault="00454E55" w:rsidP="00C45D8E">
      <w:pPr>
        <w:pStyle w:val="B1"/>
      </w:pPr>
      <w:r w:rsidRPr="008C3753">
        <w:t>-</w:t>
      </w:r>
      <w:r w:rsidRPr="008C3753">
        <w:tab/>
        <w:t>Duration is 1 radio frame (10 ms) for FDD and 2 radio frames for TDD (20 ms)</w:t>
      </w:r>
    </w:p>
    <w:p w14:paraId="742BE1F3" w14:textId="237D09B9" w:rsidR="00E86835" w:rsidRPr="008C3753" w:rsidRDefault="00E86835" w:rsidP="00C45D8E">
      <w:pPr>
        <w:pStyle w:val="B1"/>
      </w:pPr>
      <w:r w:rsidRPr="008C3753">
        <w:lastRenderedPageBreak/>
        <w:t>-</w:t>
      </w:r>
      <w:r w:rsidRPr="008C3753">
        <w:tab/>
        <w:t>The slots are numbered 0 to 10</w:t>
      </w:r>
      <w:r w:rsidRPr="008C3753">
        <w:sym w:font="Symbol" w:char="F0B4"/>
      </w:r>
      <w:r w:rsidRPr="008C3753">
        <w:t>2</w:t>
      </w:r>
      <w:r w:rsidRPr="008C3753">
        <w:rPr>
          <w:vertAlign w:val="superscript"/>
        </w:rPr>
        <w:t>µ</w:t>
      </w:r>
      <w:r w:rsidRPr="008C3753">
        <w:t xml:space="preserve"> – 1 where µ is the numerology corresponding to the subcarrier </w:t>
      </w:r>
      <w:r w:rsidR="009568DB" w:rsidRPr="008C3753">
        <w:t>spacing</w:t>
      </w:r>
    </w:p>
    <w:p w14:paraId="5DAFF2A0" w14:textId="1F6C42C9" w:rsidR="00E86835" w:rsidRPr="008C3753" w:rsidRDefault="00E86835" w:rsidP="00C45D8E">
      <w:pPr>
        <w:pStyle w:val="B1"/>
      </w:pPr>
      <w:r w:rsidRPr="008C3753">
        <w:t>-</w:t>
      </w:r>
      <w:r w:rsidRPr="008C3753">
        <w:tab/>
      </w:r>
      <w:r w:rsidRPr="008C3753">
        <w:rPr>
          <w:rFonts w:cs="v4.2.0"/>
          <w:lang w:eastAsia="ko-KR"/>
        </w:rPr>
        <w:t>N</w:t>
      </w:r>
      <w:r w:rsidRPr="008C3753">
        <w:rPr>
          <w:rFonts w:cs="v4.2.0"/>
          <w:vertAlign w:val="subscript"/>
          <w:lang w:eastAsia="ko-KR"/>
        </w:rPr>
        <w:t>RB</w:t>
      </w:r>
      <w:r w:rsidRPr="008C3753">
        <w:rPr>
          <w:rFonts w:cs="v4.2.0"/>
          <w:lang w:eastAsia="ko-KR"/>
        </w:rPr>
        <w:t xml:space="preserve"> is the maximum transmission bandwidth configuration seen in </w:t>
      </w:r>
      <w:r w:rsidR="00402D67" w:rsidRPr="008C3753">
        <w:rPr>
          <w:rFonts w:cs="v4.2.0"/>
          <w:lang w:eastAsia="ko-KR"/>
        </w:rPr>
        <w:t xml:space="preserve">table 5.3.2-1 in </w:t>
      </w:r>
      <w:r w:rsidR="00062DCB" w:rsidRPr="008C3753">
        <w:t>TS 38.104 [2</w:t>
      </w:r>
      <w:r w:rsidRPr="008C3753">
        <w:t>]</w:t>
      </w:r>
      <w:r w:rsidRPr="008C3753">
        <w:rPr>
          <w:rFonts w:cs="v4.2.0"/>
          <w:lang w:eastAsia="ko-KR"/>
        </w:rPr>
        <w:t>.</w:t>
      </w:r>
    </w:p>
    <w:p w14:paraId="57F4964E" w14:textId="77777777" w:rsidR="00454E55" w:rsidRPr="008C3753" w:rsidRDefault="00454E55" w:rsidP="00C45D8E">
      <w:pPr>
        <w:pStyle w:val="B1"/>
      </w:pPr>
      <w:r w:rsidRPr="008C3753">
        <w:t>-</w:t>
      </w:r>
      <w:r w:rsidRPr="008C3753">
        <w:tab/>
        <w:t>Normal CP</w:t>
      </w:r>
    </w:p>
    <w:p w14:paraId="5D370EEB" w14:textId="77777777" w:rsidR="00454E55" w:rsidRPr="008C3753" w:rsidRDefault="00454E55" w:rsidP="00C45D8E">
      <w:pPr>
        <w:pStyle w:val="B1"/>
      </w:pPr>
      <w:r w:rsidRPr="008C3753">
        <w:t>-</w:t>
      </w:r>
      <w:r w:rsidRPr="008C3753">
        <w:tab/>
        <w:t>Virtual resource blocks of localized type</w:t>
      </w:r>
    </w:p>
    <w:p w14:paraId="507ACB7C" w14:textId="2AA2F2FB" w:rsidR="009E7F97" w:rsidRPr="008C3753" w:rsidRDefault="009E7F97" w:rsidP="009E7F97">
      <w:pPr>
        <w:rPr>
          <w:lang w:eastAsia="zh-CN"/>
        </w:rPr>
      </w:pPr>
      <w:r w:rsidRPr="008C3753">
        <w:rPr>
          <w:lang w:eastAsia="zh-CN"/>
        </w:rPr>
        <w:t>For FR1-TDD</w:t>
      </w:r>
      <w:r w:rsidRPr="008C3753">
        <w:rPr>
          <w:rFonts w:eastAsia="SimSun" w:hint="eastAsia"/>
          <w:lang w:val="en-US" w:eastAsia="zh-CN"/>
        </w:rPr>
        <w:t xml:space="preserve"> without NB-IoT operation in NR in-band</w:t>
      </w:r>
      <w:r w:rsidRPr="008C3753">
        <w:rPr>
          <w:lang w:eastAsia="zh-CN"/>
        </w:rPr>
        <w:t xml:space="preserve">, test models are derived based on the uplink/downlink configuration as shown in the table 4.9.2.2-1 using information element </w:t>
      </w:r>
      <w:r w:rsidRPr="008C3753">
        <w:rPr>
          <w:i/>
          <w:lang w:eastAsia="zh-CN"/>
        </w:rPr>
        <w:t xml:space="preserve">TDD-UL-DL-ConfigCommon </w:t>
      </w:r>
      <w:r w:rsidRPr="008C3753">
        <w:rPr>
          <w:lang w:eastAsia="zh-CN"/>
        </w:rPr>
        <w:t xml:space="preserve">as defined in </w:t>
      </w:r>
      <w:r w:rsidRPr="008C3753">
        <w:t>T</w:t>
      </w:r>
      <w:r w:rsidRPr="008C3753">
        <w:rPr>
          <w:lang w:eastAsia="zh-CN"/>
        </w:rPr>
        <w:t>S</w:t>
      </w:r>
      <w:r w:rsidRPr="008C3753">
        <w:t> </w:t>
      </w:r>
      <w:r w:rsidR="00062DCB" w:rsidRPr="008C3753">
        <w:t>38.331 [1</w:t>
      </w:r>
      <w:r w:rsidRPr="008C3753">
        <w:t>9]</w:t>
      </w:r>
      <w:r w:rsidRPr="008C3753">
        <w:rPr>
          <w:lang w:eastAsia="zh-CN"/>
        </w:rPr>
        <w:t>.</w:t>
      </w:r>
    </w:p>
    <w:p w14:paraId="288EBEBB" w14:textId="0BD7A60E" w:rsidR="00454E55" w:rsidRPr="008C3753" w:rsidRDefault="00454E55" w:rsidP="00BF4553">
      <w:pPr>
        <w:pStyle w:val="TH"/>
      </w:pPr>
      <w:r w:rsidRPr="008C3753">
        <w:t xml:space="preserve">Table </w:t>
      </w:r>
      <w:r w:rsidRPr="008C3753">
        <w:rPr>
          <w:lang w:eastAsia="zh-CN"/>
        </w:rPr>
        <w:t>4.9.2.2</w:t>
      </w:r>
      <w:r w:rsidRPr="008C3753">
        <w:t xml:space="preserve">-1: </w:t>
      </w:r>
      <w:r w:rsidRPr="008C3753">
        <w:rPr>
          <w:lang w:eastAsia="zh-CN"/>
        </w:rPr>
        <w:t xml:space="preserve">Configurations of TDD </w:t>
      </w:r>
      <w:r w:rsidR="00E86835" w:rsidRPr="008C3753">
        <w:rPr>
          <w:lang w:eastAsia="zh-CN"/>
        </w:rPr>
        <w:t xml:space="preserve">for </w:t>
      </w:r>
      <w:r w:rsidR="00E86835" w:rsidRPr="008C3753">
        <w:rPr>
          <w:i/>
          <w:lang w:eastAsia="zh-CN"/>
        </w:rPr>
        <w:t>BS type 1-C</w:t>
      </w:r>
      <w:r w:rsidR="00E86835" w:rsidRPr="008C3753">
        <w:rPr>
          <w:lang w:eastAsia="zh-CN"/>
        </w:rPr>
        <w:t xml:space="preserve"> and </w:t>
      </w:r>
      <w:r w:rsidR="00E86835" w:rsidRPr="008C3753">
        <w:rPr>
          <w:i/>
          <w:lang w:eastAsia="zh-CN"/>
        </w:rPr>
        <w:t>BS type 1-H</w:t>
      </w:r>
      <w:r w:rsidR="009568DB" w:rsidRPr="008C3753">
        <w:rPr>
          <w:i/>
          <w:lang w:eastAsia="zh-CN"/>
        </w:rPr>
        <w:t xml:space="preserve"> </w:t>
      </w:r>
      <w:r w:rsidRPr="008C3753">
        <w:rPr>
          <w:lang w:eastAsia="zh-CN"/>
        </w:rPr>
        <w:t>test models</w:t>
      </w:r>
    </w:p>
    <w:tbl>
      <w:tblPr>
        <w:tblStyle w:val="TableGrid"/>
        <w:tblW w:w="9072" w:type="dxa"/>
        <w:jc w:val="center"/>
        <w:tblLook w:val="0000" w:firstRow="0" w:lastRow="0" w:firstColumn="0" w:lastColumn="0" w:noHBand="0" w:noVBand="0"/>
      </w:tblPr>
      <w:tblGrid>
        <w:gridCol w:w="5184"/>
        <w:gridCol w:w="1296"/>
        <w:gridCol w:w="1296"/>
        <w:gridCol w:w="1296"/>
      </w:tblGrid>
      <w:tr w:rsidR="003C5595" w:rsidRPr="008C3753" w14:paraId="2DB07A61" w14:textId="77777777" w:rsidTr="003474A4">
        <w:trPr>
          <w:jc w:val="center"/>
        </w:trPr>
        <w:tc>
          <w:tcPr>
            <w:tcW w:w="5184" w:type="dxa"/>
          </w:tcPr>
          <w:p w14:paraId="323DB2FE" w14:textId="77777777" w:rsidR="00402D67" w:rsidRPr="008C3753" w:rsidRDefault="00402D67" w:rsidP="00FE5D49">
            <w:pPr>
              <w:pStyle w:val="TAH"/>
            </w:pPr>
            <w:r w:rsidRPr="008C3753">
              <w:t>Field name</w:t>
            </w:r>
          </w:p>
        </w:tc>
        <w:tc>
          <w:tcPr>
            <w:tcW w:w="3888" w:type="dxa"/>
            <w:gridSpan w:val="3"/>
          </w:tcPr>
          <w:p w14:paraId="1DD92015" w14:textId="28AD88C2" w:rsidR="00402D67" w:rsidRPr="008C3753" w:rsidRDefault="00402D67" w:rsidP="00FE5D49">
            <w:pPr>
              <w:pStyle w:val="TAH"/>
            </w:pPr>
            <w:r w:rsidRPr="008C3753">
              <w:t>Value</w:t>
            </w:r>
            <w:r w:rsidRPr="008C3753" w:rsidDel="00402D67">
              <w:t xml:space="preserve"> </w:t>
            </w:r>
          </w:p>
        </w:tc>
      </w:tr>
      <w:tr w:rsidR="003C5595" w:rsidRPr="008C3753" w14:paraId="3CD05869" w14:textId="77777777" w:rsidTr="00BA28F7">
        <w:trPr>
          <w:jc w:val="center"/>
        </w:trPr>
        <w:tc>
          <w:tcPr>
            <w:tcW w:w="5184" w:type="dxa"/>
          </w:tcPr>
          <w:p w14:paraId="6653B048" w14:textId="315067F8" w:rsidR="00E86835" w:rsidRPr="008C3753" w:rsidRDefault="00E86835" w:rsidP="00F86264">
            <w:pPr>
              <w:pStyle w:val="TAC"/>
              <w:rPr>
                <w:szCs w:val="18"/>
              </w:rPr>
            </w:pPr>
            <w:r w:rsidRPr="008C3753">
              <w:rPr>
                <w:szCs w:val="18"/>
              </w:rPr>
              <w:t>referenceSubcarrierSpacing</w:t>
            </w:r>
            <w:r w:rsidR="00402D67" w:rsidRPr="008C3753">
              <w:rPr>
                <w:szCs w:val="18"/>
              </w:rPr>
              <w:t xml:space="preserve"> (kHz)</w:t>
            </w:r>
          </w:p>
        </w:tc>
        <w:tc>
          <w:tcPr>
            <w:tcW w:w="1296" w:type="dxa"/>
          </w:tcPr>
          <w:p w14:paraId="339E9A37" w14:textId="77777777" w:rsidR="00E86835" w:rsidRPr="008C3753" w:rsidRDefault="00E86835" w:rsidP="00F86264">
            <w:pPr>
              <w:pStyle w:val="TAC"/>
              <w:rPr>
                <w:szCs w:val="18"/>
              </w:rPr>
            </w:pPr>
            <w:r w:rsidRPr="008C3753">
              <w:rPr>
                <w:szCs w:val="18"/>
              </w:rPr>
              <w:t>15</w:t>
            </w:r>
          </w:p>
        </w:tc>
        <w:tc>
          <w:tcPr>
            <w:tcW w:w="1296" w:type="dxa"/>
          </w:tcPr>
          <w:p w14:paraId="668F0493" w14:textId="77777777" w:rsidR="00E86835" w:rsidRPr="008C3753" w:rsidRDefault="00E86835" w:rsidP="00F86264">
            <w:pPr>
              <w:pStyle w:val="TAC"/>
              <w:rPr>
                <w:szCs w:val="18"/>
              </w:rPr>
            </w:pPr>
            <w:r w:rsidRPr="008C3753">
              <w:rPr>
                <w:szCs w:val="18"/>
              </w:rPr>
              <w:t>30</w:t>
            </w:r>
          </w:p>
        </w:tc>
        <w:tc>
          <w:tcPr>
            <w:tcW w:w="1296" w:type="dxa"/>
          </w:tcPr>
          <w:p w14:paraId="17AF5804" w14:textId="77777777" w:rsidR="00E86835" w:rsidRPr="008C3753" w:rsidRDefault="00E86835" w:rsidP="00F86264">
            <w:pPr>
              <w:pStyle w:val="TAC"/>
              <w:rPr>
                <w:szCs w:val="18"/>
              </w:rPr>
            </w:pPr>
            <w:r w:rsidRPr="008C3753">
              <w:rPr>
                <w:szCs w:val="18"/>
              </w:rPr>
              <w:t>60</w:t>
            </w:r>
          </w:p>
        </w:tc>
      </w:tr>
      <w:tr w:rsidR="003C5595" w:rsidRPr="008C3753" w14:paraId="6C6A8103" w14:textId="77777777" w:rsidTr="00BA28F7">
        <w:trPr>
          <w:jc w:val="center"/>
        </w:trPr>
        <w:tc>
          <w:tcPr>
            <w:tcW w:w="5184" w:type="dxa"/>
          </w:tcPr>
          <w:p w14:paraId="1FDC8E83" w14:textId="77777777" w:rsidR="00E86835" w:rsidRPr="008C3753" w:rsidRDefault="00E86835" w:rsidP="00F86264">
            <w:pPr>
              <w:pStyle w:val="TAC"/>
              <w:rPr>
                <w:szCs w:val="18"/>
              </w:rPr>
            </w:pPr>
            <w:r w:rsidRPr="008C3753">
              <w:rPr>
                <w:szCs w:val="18"/>
              </w:rPr>
              <w:t>Periodicity (ms) for dl-UL-TransmissionPeriodicity</w:t>
            </w:r>
          </w:p>
        </w:tc>
        <w:tc>
          <w:tcPr>
            <w:tcW w:w="1296" w:type="dxa"/>
          </w:tcPr>
          <w:p w14:paraId="6B53ED50" w14:textId="3BC74529" w:rsidR="00E86835" w:rsidRPr="008C3753" w:rsidRDefault="00E86835" w:rsidP="00F86264">
            <w:pPr>
              <w:pStyle w:val="TAC"/>
              <w:rPr>
                <w:szCs w:val="18"/>
              </w:rPr>
            </w:pPr>
            <w:r w:rsidRPr="008C3753">
              <w:rPr>
                <w:szCs w:val="18"/>
              </w:rPr>
              <w:t xml:space="preserve">5 </w:t>
            </w:r>
          </w:p>
        </w:tc>
        <w:tc>
          <w:tcPr>
            <w:tcW w:w="1296" w:type="dxa"/>
          </w:tcPr>
          <w:p w14:paraId="0DC3F8F9" w14:textId="0922EEBA" w:rsidR="00E86835" w:rsidRPr="008C3753" w:rsidRDefault="00E86835" w:rsidP="00F86264">
            <w:pPr>
              <w:pStyle w:val="TAC"/>
              <w:rPr>
                <w:szCs w:val="18"/>
              </w:rPr>
            </w:pPr>
            <w:r w:rsidRPr="008C3753">
              <w:rPr>
                <w:szCs w:val="18"/>
              </w:rPr>
              <w:t>5</w:t>
            </w:r>
          </w:p>
        </w:tc>
        <w:tc>
          <w:tcPr>
            <w:tcW w:w="1296" w:type="dxa"/>
          </w:tcPr>
          <w:p w14:paraId="323312F1" w14:textId="1C2D194F" w:rsidR="00E86835" w:rsidRPr="008C3753" w:rsidRDefault="00E86835" w:rsidP="00F86264">
            <w:pPr>
              <w:pStyle w:val="TAC"/>
              <w:rPr>
                <w:szCs w:val="18"/>
              </w:rPr>
            </w:pPr>
            <w:r w:rsidRPr="008C3753">
              <w:rPr>
                <w:szCs w:val="18"/>
              </w:rPr>
              <w:t>5</w:t>
            </w:r>
          </w:p>
        </w:tc>
      </w:tr>
      <w:tr w:rsidR="003C5595" w:rsidRPr="008C3753" w14:paraId="62403054" w14:textId="77777777" w:rsidTr="00BA28F7">
        <w:trPr>
          <w:jc w:val="center"/>
        </w:trPr>
        <w:tc>
          <w:tcPr>
            <w:tcW w:w="5184" w:type="dxa"/>
          </w:tcPr>
          <w:p w14:paraId="4CE44BA5" w14:textId="77777777" w:rsidR="00E86835" w:rsidRPr="008C3753" w:rsidRDefault="00E86835" w:rsidP="00F86264">
            <w:pPr>
              <w:pStyle w:val="TAC"/>
              <w:rPr>
                <w:szCs w:val="18"/>
              </w:rPr>
            </w:pPr>
            <w:r w:rsidRPr="008C3753">
              <w:rPr>
                <w:szCs w:val="18"/>
              </w:rPr>
              <w:t>nrofDownlinkSlots</w:t>
            </w:r>
          </w:p>
        </w:tc>
        <w:tc>
          <w:tcPr>
            <w:tcW w:w="1296" w:type="dxa"/>
          </w:tcPr>
          <w:p w14:paraId="6D36E702" w14:textId="77777777" w:rsidR="00E86835" w:rsidRPr="008C3753" w:rsidRDefault="00E86835" w:rsidP="00F86264">
            <w:pPr>
              <w:pStyle w:val="TAC"/>
              <w:rPr>
                <w:szCs w:val="18"/>
              </w:rPr>
            </w:pPr>
            <w:r w:rsidRPr="008C3753">
              <w:rPr>
                <w:szCs w:val="18"/>
              </w:rPr>
              <w:t>3</w:t>
            </w:r>
          </w:p>
        </w:tc>
        <w:tc>
          <w:tcPr>
            <w:tcW w:w="1296" w:type="dxa"/>
          </w:tcPr>
          <w:p w14:paraId="6E493168" w14:textId="77777777" w:rsidR="00E86835" w:rsidRPr="008C3753" w:rsidRDefault="00E86835" w:rsidP="00F86264">
            <w:pPr>
              <w:pStyle w:val="TAC"/>
              <w:rPr>
                <w:szCs w:val="18"/>
              </w:rPr>
            </w:pPr>
            <w:r w:rsidRPr="008C3753">
              <w:rPr>
                <w:szCs w:val="18"/>
              </w:rPr>
              <w:t>7</w:t>
            </w:r>
          </w:p>
        </w:tc>
        <w:tc>
          <w:tcPr>
            <w:tcW w:w="1296" w:type="dxa"/>
          </w:tcPr>
          <w:p w14:paraId="08F96263" w14:textId="77777777" w:rsidR="00E86835" w:rsidRPr="008C3753" w:rsidRDefault="00E86835" w:rsidP="00F86264">
            <w:pPr>
              <w:pStyle w:val="TAC"/>
              <w:rPr>
                <w:szCs w:val="18"/>
              </w:rPr>
            </w:pPr>
            <w:r w:rsidRPr="008C3753">
              <w:rPr>
                <w:szCs w:val="18"/>
              </w:rPr>
              <w:t>14</w:t>
            </w:r>
          </w:p>
        </w:tc>
      </w:tr>
      <w:tr w:rsidR="003C5595" w:rsidRPr="008C3753" w14:paraId="5946B486" w14:textId="77777777" w:rsidTr="00BA28F7">
        <w:trPr>
          <w:jc w:val="center"/>
        </w:trPr>
        <w:tc>
          <w:tcPr>
            <w:tcW w:w="5184" w:type="dxa"/>
          </w:tcPr>
          <w:p w14:paraId="538AE17A" w14:textId="77777777" w:rsidR="00E86835" w:rsidRPr="008C3753" w:rsidRDefault="00E86835" w:rsidP="00F86264">
            <w:pPr>
              <w:pStyle w:val="TAC"/>
              <w:rPr>
                <w:szCs w:val="18"/>
              </w:rPr>
            </w:pPr>
            <w:r w:rsidRPr="008C3753">
              <w:rPr>
                <w:szCs w:val="18"/>
              </w:rPr>
              <w:t>nrofDownlinkSymbols</w:t>
            </w:r>
          </w:p>
        </w:tc>
        <w:tc>
          <w:tcPr>
            <w:tcW w:w="1296" w:type="dxa"/>
          </w:tcPr>
          <w:p w14:paraId="11F8F2CB" w14:textId="77777777" w:rsidR="00E86835" w:rsidRPr="008C3753" w:rsidRDefault="00E86835" w:rsidP="00F86264">
            <w:pPr>
              <w:pStyle w:val="TAC"/>
              <w:rPr>
                <w:szCs w:val="18"/>
              </w:rPr>
            </w:pPr>
            <w:r w:rsidRPr="008C3753">
              <w:rPr>
                <w:szCs w:val="18"/>
              </w:rPr>
              <w:t>10</w:t>
            </w:r>
          </w:p>
        </w:tc>
        <w:tc>
          <w:tcPr>
            <w:tcW w:w="1296" w:type="dxa"/>
          </w:tcPr>
          <w:p w14:paraId="168717B0" w14:textId="77777777" w:rsidR="00E86835" w:rsidRPr="008C3753" w:rsidRDefault="00E86835" w:rsidP="00F86264">
            <w:pPr>
              <w:pStyle w:val="TAC"/>
              <w:rPr>
                <w:szCs w:val="18"/>
              </w:rPr>
            </w:pPr>
            <w:r w:rsidRPr="008C3753">
              <w:rPr>
                <w:szCs w:val="18"/>
              </w:rPr>
              <w:t>6</w:t>
            </w:r>
          </w:p>
        </w:tc>
        <w:tc>
          <w:tcPr>
            <w:tcW w:w="1296" w:type="dxa"/>
          </w:tcPr>
          <w:p w14:paraId="57A4686B" w14:textId="77777777" w:rsidR="00E86835" w:rsidRPr="008C3753" w:rsidRDefault="00E86835" w:rsidP="00F86264">
            <w:pPr>
              <w:pStyle w:val="TAC"/>
              <w:rPr>
                <w:szCs w:val="18"/>
              </w:rPr>
            </w:pPr>
            <w:r w:rsidRPr="008C3753">
              <w:rPr>
                <w:szCs w:val="18"/>
              </w:rPr>
              <w:t>12</w:t>
            </w:r>
          </w:p>
        </w:tc>
      </w:tr>
      <w:tr w:rsidR="003C5595" w:rsidRPr="008C3753" w14:paraId="3330C41D" w14:textId="77777777" w:rsidTr="00BA28F7">
        <w:trPr>
          <w:jc w:val="center"/>
        </w:trPr>
        <w:tc>
          <w:tcPr>
            <w:tcW w:w="5184" w:type="dxa"/>
          </w:tcPr>
          <w:p w14:paraId="088868DA" w14:textId="77777777" w:rsidR="00E86835" w:rsidRPr="008C3753" w:rsidRDefault="00E86835" w:rsidP="00F86264">
            <w:pPr>
              <w:pStyle w:val="TAC"/>
              <w:rPr>
                <w:szCs w:val="18"/>
              </w:rPr>
            </w:pPr>
            <w:r w:rsidRPr="008C3753">
              <w:rPr>
                <w:szCs w:val="18"/>
              </w:rPr>
              <w:t>nrofUplinkSlots</w:t>
            </w:r>
          </w:p>
        </w:tc>
        <w:tc>
          <w:tcPr>
            <w:tcW w:w="1296" w:type="dxa"/>
          </w:tcPr>
          <w:p w14:paraId="742B2372" w14:textId="77777777" w:rsidR="00E86835" w:rsidRPr="008C3753" w:rsidRDefault="00E86835" w:rsidP="00F86264">
            <w:pPr>
              <w:pStyle w:val="TAC"/>
              <w:rPr>
                <w:szCs w:val="18"/>
              </w:rPr>
            </w:pPr>
            <w:r w:rsidRPr="008C3753">
              <w:rPr>
                <w:szCs w:val="18"/>
              </w:rPr>
              <w:t>1</w:t>
            </w:r>
          </w:p>
        </w:tc>
        <w:tc>
          <w:tcPr>
            <w:tcW w:w="1296" w:type="dxa"/>
          </w:tcPr>
          <w:p w14:paraId="35FBCBB8" w14:textId="77777777" w:rsidR="00E86835" w:rsidRPr="008C3753" w:rsidRDefault="00E86835" w:rsidP="00F86264">
            <w:pPr>
              <w:pStyle w:val="TAC"/>
              <w:rPr>
                <w:szCs w:val="18"/>
              </w:rPr>
            </w:pPr>
            <w:r w:rsidRPr="008C3753">
              <w:rPr>
                <w:szCs w:val="18"/>
              </w:rPr>
              <w:t>2</w:t>
            </w:r>
          </w:p>
        </w:tc>
        <w:tc>
          <w:tcPr>
            <w:tcW w:w="1296" w:type="dxa"/>
          </w:tcPr>
          <w:p w14:paraId="17C31CB3" w14:textId="77777777" w:rsidR="00E86835" w:rsidRPr="008C3753" w:rsidRDefault="00E86835" w:rsidP="00F86264">
            <w:pPr>
              <w:pStyle w:val="TAC"/>
              <w:rPr>
                <w:szCs w:val="18"/>
              </w:rPr>
            </w:pPr>
            <w:r w:rsidRPr="008C3753">
              <w:rPr>
                <w:szCs w:val="18"/>
              </w:rPr>
              <w:t>4</w:t>
            </w:r>
          </w:p>
        </w:tc>
      </w:tr>
      <w:tr w:rsidR="00E86835" w:rsidRPr="008C3753" w14:paraId="0F155D73" w14:textId="77777777" w:rsidTr="00BA28F7">
        <w:trPr>
          <w:jc w:val="center"/>
        </w:trPr>
        <w:tc>
          <w:tcPr>
            <w:tcW w:w="5184" w:type="dxa"/>
          </w:tcPr>
          <w:p w14:paraId="70E05224" w14:textId="77777777" w:rsidR="00E86835" w:rsidRPr="008C3753" w:rsidRDefault="00E86835" w:rsidP="00F86264">
            <w:pPr>
              <w:pStyle w:val="TAC"/>
              <w:rPr>
                <w:szCs w:val="18"/>
              </w:rPr>
            </w:pPr>
            <w:r w:rsidRPr="008C3753">
              <w:rPr>
                <w:szCs w:val="18"/>
              </w:rPr>
              <w:t>nrofUplinkSymbols</w:t>
            </w:r>
          </w:p>
        </w:tc>
        <w:tc>
          <w:tcPr>
            <w:tcW w:w="1296" w:type="dxa"/>
          </w:tcPr>
          <w:p w14:paraId="68BC2576" w14:textId="77777777" w:rsidR="00E86835" w:rsidRPr="008C3753" w:rsidRDefault="00E86835" w:rsidP="00F86264">
            <w:pPr>
              <w:pStyle w:val="TAC"/>
              <w:rPr>
                <w:szCs w:val="18"/>
              </w:rPr>
            </w:pPr>
            <w:r w:rsidRPr="008C3753">
              <w:rPr>
                <w:szCs w:val="18"/>
              </w:rPr>
              <w:t>2</w:t>
            </w:r>
          </w:p>
        </w:tc>
        <w:tc>
          <w:tcPr>
            <w:tcW w:w="1296" w:type="dxa"/>
          </w:tcPr>
          <w:p w14:paraId="14F61FC6" w14:textId="77777777" w:rsidR="00E86835" w:rsidRPr="008C3753" w:rsidRDefault="00E86835" w:rsidP="00F86264">
            <w:pPr>
              <w:pStyle w:val="TAC"/>
              <w:rPr>
                <w:szCs w:val="18"/>
              </w:rPr>
            </w:pPr>
            <w:r w:rsidRPr="008C3753">
              <w:rPr>
                <w:szCs w:val="18"/>
              </w:rPr>
              <w:t>4</w:t>
            </w:r>
          </w:p>
        </w:tc>
        <w:tc>
          <w:tcPr>
            <w:tcW w:w="1296" w:type="dxa"/>
          </w:tcPr>
          <w:p w14:paraId="412DA4BA" w14:textId="77777777" w:rsidR="00E86835" w:rsidRPr="008C3753" w:rsidRDefault="00E86835" w:rsidP="00F86264">
            <w:pPr>
              <w:pStyle w:val="TAC"/>
              <w:rPr>
                <w:szCs w:val="18"/>
              </w:rPr>
            </w:pPr>
            <w:r w:rsidRPr="008C3753">
              <w:rPr>
                <w:szCs w:val="18"/>
              </w:rPr>
              <w:t>8</w:t>
            </w:r>
          </w:p>
        </w:tc>
      </w:tr>
    </w:tbl>
    <w:p w14:paraId="41AEAB24" w14:textId="77777777" w:rsidR="00E86835" w:rsidRPr="008C3753" w:rsidRDefault="00E86835" w:rsidP="00E86835">
      <w:pPr>
        <w:rPr>
          <w:rFonts w:cs="v4.2.0"/>
          <w:lang w:eastAsia="ko-KR"/>
        </w:rPr>
      </w:pPr>
    </w:p>
    <w:p w14:paraId="0227E597" w14:textId="035601CB" w:rsidR="009E7F97" w:rsidRPr="008C3753" w:rsidRDefault="009E7F97" w:rsidP="009E7F97">
      <w:pPr>
        <w:rPr>
          <w:lang w:eastAsia="zh-CN"/>
        </w:rPr>
      </w:pPr>
      <w:r w:rsidRPr="008C3753">
        <w:rPr>
          <w:lang w:eastAsia="zh-CN"/>
        </w:rPr>
        <w:t xml:space="preserve">For FR1-TDD with </w:t>
      </w:r>
      <w:r w:rsidRPr="008C3753">
        <w:t>NB-IoT operation in NR in-band</w:t>
      </w:r>
      <w:r w:rsidRPr="008C3753">
        <w:rPr>
          <w:lang w:eastAsia="zh-CN"/>
        </w:rPr>
        <w:t xml:space="preserve">, test models are derived based on the uplink/downlink configuration as shown in the table 4.9.2.2-1a using information elements </w:t>
      </w:r>
      <w:r w:rsidRPr="008C3753">
        <w:rPr>
          <w:i/>
          <w:lang w:eastAsia="zh-CN"/>
        </w:rPr>
        <w:t>TDD-UL-DL-ConfigCommon</w:t>
      </w:r>
      <w:r w:rsidRPr="008C3753">
        <w:rPr>
          <w:rStyle w:val="Emphasis"/>
        </w:rPr>
        <w:t xml:space="preserve"> and </w:t>
      </w:r>
      <w:r w:rsidRPr="008C3753">
        <w:rPr>
          <w:rStyle w:val="Emphasis"/>
          <w:rFonts w:eastAsia="SimSun"/>
        </w:rPr>
        <w:t>TDD-UL-DL-ConfigDedicated</w:t>
      </w:r>
      <w:r w:rsidRPr="008C3753">
        <w:rPr>
          <w:lang w:eastAsia="zh-CN"/>
        </w:rPr>
        <w:t xml:space="preserve"> as defined in </w:t>
      </w:r>
      <w:r w:rsidRPr="008C3753">
        <w:t>T</w:t>
      </w:r>
      <w:r w:rsidRPr="008C3753">
        <w:rPr>
          <w:lang w:eastAsia="zh-CN"/>
        </w:rPr>
        <w:t>S</w:t>
      </w:r>
      <w:r w:rsidRPr="008C3753">
        <w:t> </w:t>
      </w:r>
      <w:r w:rsidR="00062DCB" w:rsidRPr="008C3753">
        <w:t>38.331 [1</w:t>
      </w:r>
      <w:r w:rsidRPr="008C3753">
        <w:t>9]</w:t>
      </w:r>
      <w:r w:rsidRPr="008C3753">
        <w:rPr>
          <w:lang w:eastAsia="zh-CN"/>
        </w:rPr>
        <w:t>.</w:t>
      </w:r>
    </w:p>
    <w:p w14:paraId="4F9F7D8A" w14:textId="77777777" w:rsidR="009E7F97" w:rsidRPr="008C3753" w:rsidRDefault="009E7F97" w:rsidP="009E7F97">
      <w:pPr>
        <w:pStyle w:val="TH"/>
      </w:pPr>
      <w:r w:rsidRPr="008C3753">
        <w:t xml:space="preserve">Table </w:t>
      </w:r>
      <w:r w:rsidRPr="008C3753">
        <w:rPr>
          <w:lang w:eastAsia="zh-CN"/>
        </w:rPr>
        <w:t>4.9.2.2</w:t>
      </w:r>
      <w:r w:rsidRPr="008C3753">
        <w:t xml:space="preserve">-1a: </w:t>
      </w:r>
      <w:r w:rsidRPr="008C3753">
        <w:rPr>
          <w:lang w:eastAsia="zh-CN"/>
        </w:rPr>
        <w:t xml:space="preserve">Configurations of TDD for NR with </w:t>
      </w:r>
      <w:r w:rsidRPr="008C3753">
        <w:t>NB-IoT operation in NR in-band</w:t>
      </w:r>
      <w:r w:rsidRPr="008C3753">
        <w:rPr>
          <w:i/>
          <w:lang w:eastAsia="zh-CN"/>
        </w:rPr>
        <w:t xml:space="preserve"> </w:t>
      </w:r>
      <w:r w:rsidRPr="008C3753">
        <w:rPr>
          <w:lang w:eastAsia="zh-CN"/>
        </w:rPr>
        <w:t>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7"/>
        <w:gridCol w:w="1473"/>
      </w:tblGrid>
      <w:tr w:rsidR="009E7F97" w:rsidRPr="008C3753" w14:paraId="11F62179" w14:textId="77777777" w:rsidTr="009E7F97">
        <w:trPr>
          <w:jc w:val="center"/>
        </w:trPr>
        <w:tc>
          <w:tcPr>
            <w:tcW w:w="0" w:type="auto"/>
            <w:shd w:val="clear" w:color="auto" w:fill="auto"/>
          </w:tcPr>
          <w:p w14:paraId="349FED01" w14:textId="77777777" w:rsidR="009E7F97" w:rsidRPr="008C3753" w:rsidRDefault="009E7F97" w:rsidP="009E7F97">
            <w:pPr>
              <w:pStyle w:val="TAH"/>
            </w:pPr>
            <w:r w:rsidRPr="008C3753">
              <w:t>Field name</w:t>
            </w:r>
          </w:p>
        </w:tc>
        <w:tc>
          <w:tcPr>
            <w:tcW w:w="0" w:type="auto"/>
            <w:shd w:val="clear" w:color="auto" w:fill="auto"/>
          </w:tcPr>
          <w:p w14:paraId="76540FFC" w14:textId="77777777" w:rsidR="009E7F97" w:rsidRPr="008C3753" w:rsidRDefault="009E7F97" w:rsidP="009E7F97">
            <w:pPr>
              <w:pStyle w:val="TAH"/>
            </w:pPr>
            <w:r w:rsidRPr="008C3753">
              <w:t>Value</w:t>
            </w:r>
          </w:p>
        </w:tc>
      </w:tr>
      <w:tr w:rsidR="009E7F97" w:rsidRPr="008C3753" w14:paraId="709FBDA7" w14:textId="77777777" w:rsidTr="009E7F97">
        <w:trPr>
          <w:trHeight w:val="220"/>
          <w:jc w:val="center"/>
        </w:trPr>
        <w:tc>
          <w:tcPr>
            <w:tcW w:w="0" w:type="auto"/>
            <w:shd w:val="clear" w:color="auto" w:fill="auto"/>
          </w:tcPr>
          <w:p w14:paraId="2A6EDA3A" w14:textId="77777777" w:rsidR="009E7F97" w:rsidRPr="008C3753" w:rsidRDefault="009E7F97" w:rsidP="009E7F97">
            <w:pPr>
              <w:pStyle w:val="TAH"/>
              <w:rPr>
                <w:rFonts w:eastAsia="SimSun"/>
                <w:lang w:val="en-US" w:eastAsia="zh-CN"/>
              </w:rPr>
            </w:pPr>
            <w:r w:rsidRPr="008C3753">
              <w:rPr>
                <w:rFonts w:eastAsia="SimSun" w:hint="eastAsia"/>
                <w:i/>
                <w:iCs/>
                <w:lang w:val="en-US" w:eastAsia="zh-CN"/>
              </w:rPr>
              <w:t>Tdd-UL-DL-Configuration</w:t>
            </w:r>
          </w:p>
        </w:tc>
        <w:tc>
          <w:tcPr>
            <w:tcW w:w="0" w:type="auto"/>
            <w:shd w:val="clear" w:color="auto" w:fill="auto"/>
          </w:tcPr>
          <w:p w14:paraId="79B6B08B" w14:textId="77777777" w:rsidR="009E7F97" w:rsidRPr="008C3753" w:rsidRDefault="009E7F97" w:rsidP="009E7F97">
            <w:pPr>
              <w:pStyle w:val="TAH"/>
            </w:pPr>
          </w:p>
        </w:tc>
      </w:tr>
      <w:tr w:rsidR="009E7F97" w:rsidRPr="008C3753" w14:paraId="16C4C1CD" w14:textId="77777777" w:rsidTr="009E7F97">
        <w:trPr>
          <w:jc w:val="center"/>
        </w:trPr>
        <w:tc>
          <w:tcPr>
            <w:tcW w:w="0" w:type="auto"/>
            <w:shd w:val="clear" w:color="auto" w:fill="auto"/>
          </w:tcPr>
          <w:p w14:paraId="3B3BA4EE" w14:textId="77777777" w:rsidR="009E7F97" w:rsidRPr="008C3753" w:rsidRDefault="009E7F97" w:rsidP="009E7F97">
            <w:pPr>
              <w:pStyle w:val="TAH"/>
            </w:pPr>
            <w:r w:rsidRPr="008C3753">
              <w:rPr>
                <w:i/>
              </w:rPr>
              <w:t>referenceSubcarrierSpacing</w:t>
            </w:r>
          </w:p>
        </w:tc>
        <w:tc>
          <w:tcPr>
            <w:tcW w:w="0" w:type="auto"/>
            <w:shd w:val="clear" w:color="auto" w:fill="auto"/>
          </w:tcPr>
          <w:p w14:paraId="7A3322A3" w14:textId="77777777" w:rsidR="009E7F97" w:rsidRPr="008C3753" w:rsidRDefault="009E7F97" w:rsidP="009E7F97">
            <w:pPr>
              <w:pStyle w:val="TAC"/>
              <w:rPr>
                <w:sz w:val="20"/>
              </w:rPr>
            </w:pPr>
            <w:r w:rsidRPr="008C3753">
              <w:rPr>
                <w:rFonts w:hint="eastAsia"/>
                <w:sz w:val="20"/>
              </w:rPr>
              <w:t>15</w:t>
            </w:r>
          </w:p>
        </w:tc>
      </w:tr>
      <w:tr w:rsidR="009E7F97" w:rsidRPr="008C3753" w14:paraId="6DA6397B" w14:textId="77777777" w:rsidTr="009E7F97">
        <w:trPr>
          <w:jc w:val="center"/>
        </w:trPr>
        <w:tc>
          <w:tcPr>
            <w:tcW w:w="0" w:type="auto"/>
            <w:shd w:val="clear" w:color="auto" w:fill="auto"/>
          </w:tcPr>
          <w:p w14:paraId="154B8F3F" w14:textId="77777777" w:rsidR="009E7F97" w:rsidRPr="008C3753" w:rsidRDefault="009E7F97" w:rsidP="009E7F97">
            <w:pPr>
              <w:pStyle w:val="TAH"/>
            </w:pPr>
            <w:r w:rsidRPr="008C3753">
              <w:t xml:space="preserve">Periodicity (ms) for </w:t>
            </w:r>
            <w:r w:rsidRPr="008C3753">
              <w:rPr>
                <w:i/>
              </w:rPr>
              <w:t>dl-UL-TransmissionPeriodicity</w:t>
            </w:r>
          </w:p>
        </w:tc>
        <w:tc>
          <w:tcPr>
            <w:tcW w:w="0" w:type="auto"/>
            <w:shd w:val="clear" w:color="auto" w:fill="auto"/>
          </w:tcPr>
          <w:p w14:paraId="0EC31917" w14:textId="77777777" w:rsidR="009E7F97" w:rsidRPr="008C3753" w:rsidRDefault="009E7F97" w:rsidP="009E7F97">
            <w:pPr>
              <w:pStyle w:val="TAC"/>
              <w:rPr>
                <w:sz w:val="20"/>
              </w:rPr>
            </w:pPr>
            <w:r w:rsidRPr="008C3753">
              <w:rPr>
                <w:rFonts w:hint="eastAsia"/>
                <w:sz w:val="20"/>
              </w:rPr>
              <w:t>5</w:t>
            </w:r>
          </w:p>
        </w:tc>
      </w:tr>
      <w:tr w:rsidR="009E7F97" w:rsidRPr="008C3753" w14:paraId="1694261D" w14:textId="77777777" w:rsidTr="009E7F97">
        <w:trPr>
          <w:jc w:val="center"/>
        </w:trPr>
        <w:tc>
          <w:tcPr>
            <w:tcW w:w="0" w:type="auto"/>
            <w:shd w:val="clear" w:color="auto" w:fill="auto"/>
          </w:tcPr>
          <w:p w14:paraId="1CF81162" w14:textId="77777777" w:rsidR="009E7F97" w:rsidRPr="008C3753" w:rsidRDefault="009E7F97" w:rsidP="009E7F97">
            <w:pPr>
              <w:pStyle w:val="TAH"/>
              <w:rPr>
                <w:i/>
              </w:rPr>
            </w:pPr>
            <w:r w:rsidRPr="008C3753">
              <w:rPr>
                <w:i/>
              </w:rPr>
              <w:t>nrofDownlinkSlots</w:t>
            </w:r>
          </w:p>
        </w:tc>
        <w:tc>
          <w:tcPr>
            <w:tcW w:w="0" w:type="auto"/>
            <w:shd w:val="clear" w:color="auto" w:fill="auto"/>
          </w:tcPr>
          <w:p w14:paraId="73BF8D1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w:t>
            </w:r>
          </w:p>
        </w:tc>
      </w:tr>
      <w:tr w:rsidR="009E7F97" w:rsidRPr="008C3753" w14:paraId="729C280B" w14:textId="77777777" w:rsidTr="009E7F97">
        <w:trPr>
          <w:jc w:val="center"/>
        </w:trPr>
        <w:tc>
          <w:tcPr>
            <w:tcW w:w="0" w:type="auto"/>
            <w:shd w:val="clear" w:color="auto" w:fill="auto"/>
          </w:tcPr>
          <w:p w14:paraId="4C86E51A" w14:textId="77777777" w:rsidR="009E7F97" w:rsidRPr="008C3753" w:rsidRDefault="009E7F97" w:rsidP="009E7F97">
            <w:pPr>
              <w:pStyle w:val="TAH"/>
              <w:rPr>
                <w:i/>
              </w:rPr>
            </w:pPr>
            <w:r w:rsidRPr="008C3753">
              <w:rPr>
                <w:i/>
              </w:rPr>
              <w:t>nrofDownlinkSymbols</w:t>
            </w:r>
          </w:p>
        </w:tc>
        <w:tc>
          <w:tcPr>
            <w:tcW w:w="0" w:type="auto"/>
            <w:shd w:val="clear" w:color="auto" w:fill="auto"/>
          </w:tcPr>
          <w:p w14:paraId="6E0FE39E"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78BFF5C5" w14:textId="77777777" w:rsidTr="009E7F97">
        <w:trPr>
          <w:jc w:val="center"/>
        </w:trPr>
        <w:tc>
          <w:tcPr>
            <w:tcW w:w="0" w:type="auto"/>
            <w:shd w:val="clear" w:color="auto" w:fill="auto"/>
          </w:tcPr>
          <w:p w14:paraId="6BB933BE" w14:textId="77777777" w:rsidR="009E7F97" w:rsidRPr="008C3753" w:rsidRDefault="009E7F97" w:rsidP="009E7F97">
            <w:pPr>
              <w:pStyle w:val="TAH"/>
              <w:rPr>
                <w:i/>
              </w:rPr>
            </w:pPr>
            <w:r w:rsidRPr="008C3753">
              <w:rPr>
                <w:i/>
              </w:rPr>
              <w:t>nrofUplinkSlots</w:t>
            </w:r>
          </w:p>
        </w:tc>
        <w:tc>
          <w:tcPr>
            <w:tcW w:w="0" w:type="auto"/>
            <w:shd w:val="clear" w:color="auto" w:fill="auto"/>
          </w:tcPr>
          <w:p w14:paraId="3B02E2B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66DFACF1" w14:textId="77777777" w:rsidTr="009E7F97">
        <w:trPr>
          <w:jc w:val="center"/>
        </w:trPr>
        <w:tc>
          <w:tcPr>
            <w:tcW w:w="0" w:type="auto"/>
            <w:shd w:val="clear" w:color="auto" w:fill="auto"/>
          </w:tcPr>
          <w:p w14:paraId="7744735C" w14:textId="77777777" w:rsidR="009E7F97" w:rsidRPr="008C3753" w:rsidRDefault="009E7F97" w:rsidP="009E7F97">
            <w:pPr>
              <w:pStyle w:val="TAH"/>
              <w:rPr>
                <w:i/>
              </w:rPr>
            </w:pPr>
            <w:r w:rsidRPr="008C3753">
              <w:rPr>
                <w:i/>
              </w:rPr>
              <w:t>nrofUplinkSymbols</w:t>
            </w:r>
          </w:p>
        </w:tc>
        <w:tc>
          <w:tcPr>
            <w:tcW w:w="0" w:type="auto"/>
            <w:shd w:val="clear" w:color="auto" w:fill="auto"/>
          </w:tcPr>
          <w:p w14:paraId="180A86BD"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0</w:t>
            </w:r>
          </w:p>
        </w:tc>
      </w:tr>
      <w:tr w:rsidR="009E7F97" w:rsidRPr="008C3753" w14:paraId="7D8204D1" w14:textId="77777777" w:rsidTr="009E7F97">
        <w:trPr>
          <w:trHeight w:val="220"/>
          <w:jc w:val="center"/>
        </w:trPr>
        <w:tc>
          <w:tcPr>
            <w:tcW w:w="0" w:type="auto"/>
            <w:shd w:val="clear" w:color="auto" w:fill="auto"/>
          </w:tcPr>
          <w:p w14:paraId="2DFA80CE" w14:textId="77777777" w:rsidR="009E7F97" w:rsidRPr="008C3753" w:rsidRDefault="009E7F97" w:rsidP="009E7F97">
            <w:pPr>
              <w:pStyle w:val="TAH"/>
              <w:rPr>
                <w:rFonts w:eastAsia="SimSun"/>
                <w:lang w:val="en-US" w:eastAsia="zh-CN"/>
              </w:rPr>
            </w:pPr>
            <w:r w:rsidRPr="008C3753">
              <w:rPr>
                <w:rFonts w:eastAsia="SimSun" w:hint="eastAsia"/>
                <w:i/>
                <w:iCs/>
                <w:lang w:val="en-US" w:eastAsia="zh-CN"/>
              </w:rPr>
              <w:t>Tdd-UL-DL-ConfigDedicated</w:t>
            </w:r>
          </w:p>
        </w:tc>
        <w:tc>
          <w:tcPr>
            <w:tcW w:w="0" w:type="auto"/>
            <w:shd w:val="clear" w:color="auto" w:fill="auto"/>
          </w:tcPr>
          <w:p w14:paraId="7E2C1DD9" w14:textId="77777777" w:rsidR="009E7F97" w:rsidRPr="008C3753" w:rsidRDefault="009E7F97" w:rsidP="009E7F97">
            <w:pPr>
              <w:pStyle w:val="TAH"/>
            </w:pPr>
          </w:p>
        </w:tc>
      </w:tr>
      <w:tr w:rsidR="009E7F97" w:rsidRPr="008C3753" w14:paraId="4C71E0C8" w14:textId="77777777" w:rsidTr="009E7F97">
        <w:trPr>
          <w:jc w:val="center"/>
        </w:trPr>
        <w:tc>
          <w:tcPr>
            <w:tcW w:w="0" w:type="auto"/>
            <w:shd w:val="clear" w:color="auto" w:fill="auto"/>
          </w:tcPr>
          <w:p w14:paraId="7FFFB0D8" w14:textId="77777777" w:rsidR="009E7F97" w:rsidRPr="008C3753" w:rsidRDefault="009E7F97" w:rsidP="009E7F97">
            <w:pPr>
              <w:pStyle w:val="TAH"/>
              <w:rPr>
                <w:i/>
                <w:lang w:val="en-US" w:eastAsia="zh-CN"/>
              </w:rPr>
            </w:pPr>
            <w:r w:rsidRPr="008C3753">
              <w:rPr>
                <w:i/>
              </w:rPr>
              <w:t>nrofDownlinkSymbols</w:t>
            </w:r>
          </w:p>
        </w:tc>
        <w:tc>
          <w:tcPr>
            <w:tcW w:w="0" w:type="auto"/>
            <w:shd w:val="clear" w:color="auto" w:fill="auto"/>
          </w:tcPr>
          <w:p w14:paraId="0F305678" w14:textId="77777777" w:rsidR="009E7F97" w:rsidRPr="008C3753" w:rsidRDefault="009E7F97" w:rsidP="009E7F97">
            <w:pPr>
              <w:pStyle w:val="TAC"/>
              <w:rPr>
                <w:rFonts w:eastAsia="SimSun"/>
                <w:sz w:val="20"/>
                <w:lang w:val="en-US" w:eastAsia="zh-CN"/>
              </w:rPr>
            </w:pPr>
            <w:r w:rsidRPr="008C3753">
              <w:rPr>
                <w:rFonts w:eastAsia="SimSun"/>
                <w:sz w:val="20"/>
                <w:lang w:val="en-US" w:eastAsia="zh-CN"/>
              </w:rPr>
              <w:t>For Slot#1: 10</w:t>
            </w:r>
          </w:p>
        </w:tc>
      </w:tr>
      <w:tr w:rsidR="009E7F97" w:rsidRPr="008C3753" w14:paraId="768F8BB2" w14:textId="77777777" w:rsidTr="009E7F97">
        <w:trPr>
          <w:jc w:val="center"/>
        </w:trPr>
        <w:tc>
          <w:tcPr>
            <w:tcW w:w="0" w:type="auto"/>
            <w:shd w:val="clear" w:color="auto" w:fill="auto"/>
          </w:tcPr>
          <w:p w14:paraId="47C9326C" w14:textId="77777777" w:rsidR="009E7F97" w:rsidRPr="008C3753" w:rsidRDefault="009E7F97" w:rsidP="009E7F97">
            <w:pPr>
              <w:pStyle w:val="TAH"/>
              <w:rPr>
                <w:i/>
                <w:lang w:val="en-US" w:eastAsia="zh-CN"/>
              </w:rPr>
            </w:pPr>
            <w:r w:rsidRPr="008C3753">
              <w:rPr>
                <w:i/>
              </w:rPr>
              <w:t>nrofUplinkSymbols</w:t>
            </w:r>
          </w:p>
        </w:tc>
        <w:tc>
          <w:tcPr>
            <w:tcW w:w="0" w:type="auto"/>
            <w:shd w:val="clear" w:color="auto" w:fill="auto"/>
          </w:tcPr>
          <w:p w14:paraId="0CA023F1" w14:textId="77777777" w:rsidR="009E7F97" w:rsidRPr="008C3753" w:rsidRDefault="009E7F97" w:rsidP="009E7F97">
            <w:pPr>
              <w:pStyle w:val="TAC"/>
              <w:rPr>
                <w:rFonts w:eastAsia="SimSun"/>
                <w:sz w:val="20"/>
                <w:lang w:val="en-US" w:eastAsia="zh-CN"/>
              </w:rPr>
            </w:pPr>
            <w:r w:rsidRPr="008C3753">
              <w:rPr>
                <w:rFonts w:eastAsia="SimSun"/>
                <w:sz w:val="20"/>
                <w:lang w:val="en-US" w:eastAsia="zh-CN"/>
              </w:rPr>
              <w:t>For Slot#1: 2</w:t>
            </w:r>
          </w:p>
        </w:tc>
      </w:tr>
      <w:tr w:rsidR="009E7F97" w:rsidRPr="008C3753" w14:paraId="5CA3959E" w14:textId="77777777" w:rsidTr="009E7F97">
        <w:trPr>
          <w:jc w:val="center"/>
        </w:trPr>
        <w:tc>
          <w:tcPr>
            <w:tcW w:w="0" w:type="auto"/>
            <w:shd w:val="clear" w:color="auto" w:fill="auto"/>
          </w:tcPr>
          <w:p w14:paraId="7BEF1FE0" w14:textId="77777777" w:rsidR="009E7F97" w:rsidRPr="008C3753" w:rsidRDefault="009E7F97" w:rsidP="009E7F97">
            <w:pPr>
              <w:pStyle w:val="TAH"/>
              <w:rPr>
                <w:i/>
                <w:lang w:val="en-US" w:eastAsia="zh-CN"/>
              </w:rPr>
            </w:pPr>
            <w:r w:rsidRPr="008C3753">
              <w:rPr>
                <w:rFonts w:hint="eastAsia"/>
                <w:i/>
                <w:lang w:val="en-US" w:eastAsia="zh-CN"/>
              </w:rPr>
              <w:t>slotIndex</w:t>
            </w:r>
          </w:p>
        </w:tc>
        <w:tc>
          <w:tcPr>
            <w:tcW w:w="0" w:type="auto"/>
            <w:shd w:val="clear" w:color="auto" w:fill="auto"/>
          </w:tcPr>
          <w:p w14:paraId="1FA6CA17"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w:t>
            </w:r>
          </w:p>
        </w:tc>
      </w:tr>
      <w:tr w:rsidR="009E7F97" w:rsidRPr="008C3753" w14:paraId="36E5F012" w14:textId="77777777" w:rsidTr="009E7F97">
        <w:trPr>
          <w:jc w:val="center"/>
        </w:trPr>
        <w:tc>
          <w:tcPr>
            <w:tcW w:w="0" w:type="auto"/>
            <w:shd w:val="clear" w:color="auto" w:fill="auto"/>
          </w:tcPr>
          <w:p w14:paraId="0AAFB042" w14:textId="77777777" w:rsidR="009E7F97" w:rsidRPr="008C3753" w:rsidRDefault="009E7F97" w:rsidP="009E7F97">
            <w:pPr>
              <w:pStyle w:val="TAH"/>
              <w:rPr>
                <w:i/>
              </w:rPr>
            </w:pPr>
            <w:r w:rsidRPr="008C3753">
              <w:rPr>
                <w:i/>
              </w:rPr>
              <w:t>nrofDownlinkSymbols</w:t>
            </w:r>
          </w:p>
        </w:tc>
        <w:tc>
          <w:tcPr>
            <w:tcW w:w="0" w:type="auto"/>
            <w:shd w:val="clear" w:color="auto" w:fill="auto"/>
          </w:tcPr>
          <w:p w14:paraId="11098FFF"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10</w:t>
            </w:r>
          </w:p>
        </w:tc>
      </w:tr>
      <w:tr w:rsidR="009E7F97" w:rsidRPr="008C3753" w14:paraId="5ABB7877" w14:textId="77777777" w:rsidTr="009E7F97">
        <w:trPr>
          <w:jc w:val="center"/>
        </w:trPr>
        <w:tc>
          <w:tcPr>
            <w:tcW w:w="0" w:type="auto"/>
            <w:shd w:val="clear" w:color="auto" w:fill="auto"/>
          </w:tcPr>
          <w:p w14:paraId="2E37B27D" w14:textId="77777777" w:rsidR="009E7F97" w:rsidRPr="008C3753" w:rsidRDefault="009E7F97" w:rsidP="009E7F97">
            <w:pPr>
              <w:pStyle w:val="TAH"/>
              <w:rPr>
                <w:i/>
              </w:rPr>
            </w:pPr>
            <w:r w:rsidRPr="008C3753">
              <w:rPr>
                <w:i/>
              </w:rPr>
              <w:t>nrofUplinkSymbols</w:t>
            </w:r>
          </w:p>
        </w:tc>
        <w:tc>
          <w:tcPr>
            <w:tcW w:w="0" w:type="auto"/>
            <w:shd w:val="clear" w:color="auto" w:fill="auto"/>
          </w:tcPr>
          <w:p w14:paraId="29C737FC"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2</w:t>
            </w:r>
          </w:p>
        </w:tc>
      </w:tr>
      <w:tr w:rsidR="009E7F97" w:rsidRPr="008C3753" w14:paraId="6B801727" w14:textId="77777777" w:rsidTr="009E7F97">
        <w:trPr>
          <w:jc w:val="center"/>
        </w:trPr>
        <w:tc>
          <w:tcPr>
            <w:tcW w:w="0" w:type="auto"/>
            <w:shd w:val="clear" w:color="auto" w:fill="auto"/>
          </w:tcPr>
          <w:p w14:paraId="650956BA" w14:textId="77777777" w:rsidR="009E7F97" w:rsidRPr="008C3753" w:rsidRDefault="009E7F97" w:rsidP="009E7F97">
            <w:pPr>
              <w:pStyle w:val="TAH"/>
              <w:rPr>
                <w:i/>
              </w:rPr>
            </w:pPr>
            <w:r w:rsidRPr="008C3753">
              <w:rPr>
                <w:rFonts w:hint="eastAsia"/>
                <w:i/>
                <w:lang w:val="en-US" w:eastAsia="zh-CN"/>
              </w:rPr>
              <w:t>slotIndex</w:t>
            </w:r>
          </w:p>
        </w:tc>
        <w:tc>
          <w:tcPr>
            <w:tcW w:w="0" w:type="auto"/>
            <w:shd w:val="clear" w:color="auto" w:fill="auto"/>
          </w:tcPr>
          <w:p w14:paraId="3251142F"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2,3</w:t>
            </w:r>
          </w:p>
        </w:tc>
      </w:tr>
      <w:tr w:rsidR="009E7F97" w:rsidRPr="008C3753" w14:paraId="32DF77FD" w14:textId="77777777" w:rsidTr="009E7F97">
        <w:trPr>
          <w:jc w:val="center"/>
        </w:trPr>
        <w:tc>
          <w:tcPr>
            <w:tcW w:w="0" w:type="auto"/>
            <w:shd w:val="clear" w:color="auto" w:fill="auto"/>
          </w:tcPr>
          <w:p w14:paraId="2C052955" w14:textId="77777777" w:rsidR="009E7F97" w:rsidRPr="008C3753" w:rsidRDefault="009E7F97" w:rsidP="009E7F97">
            <w:pPr>
              <w:pStyle w:val="TAH"/>
              <w:rPr>
                <w:i/>
              </w:rPr>
            </w:pPr>
            <w:r w:rsidRPr="008C3753">
              <w:rPr>
                <w:rFonts w:hint="eastAsia"/>
                <w:i/>
                <w:lang w:val="en-US" w:eastAsia="zh-CN"/>
              </w:rPr>
              <w:t>symbols</w:t>
            </w:r>
          </w:p>
        </w:tc>
        <w:tc>
          <w:tcPr>
            <w:tcW w:w="0" w:type="auto"/>
            <w:shd w:val="clear" w:color="auto" w:fill="auto"/>
          </w:tcPr>
          <w:p w14:paraId="5D0F6696"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allUplink</w:t>
            </w:r>
          </w:p>
        </w:tc>
      </w:tr>
      <w:tr w:rsidR="009E7F97" w:rsidRPr="008C3753" w14:paraId="1A9219DD" w14:textId="77777777" w:rsidTr="009E7F97">
        <w:trPr>
          <w:jc w:val="center"/>
        </w:trPr>
        <w:tc>
          <w:tcPr>
            <w:tcW w:w="0" w:type="auto"/>
            <w:shd w:val="clear" w:color="auto" w:fill="auto"/>
          </w:tcPr>
          <w:p w14:paraId="420AE32D" w14:textId="77777777" w:rsidR="009E7F97" w:rsidRPr="008C3753" w:rsidRDefault="009E7F97" w:rsidP="009E7F97">
            <w:pPr>
              <w:pStyle w:val="TAH"/>
              <w:rPr>
                <w:i/>
              </w:rPr>
            </w:pPr>
            <w:r w:rsidRPr="008C3753">
              <w:rPr>
                <w:rFonts w:hint="eastAsia"/>
                <w:i/>
                <w:lang w:val="en-US" w:eastAsia="zh-CN"/>
              </w:rPr>
              <w:t xml:space="preserve">slotIndex </w:t>
            </w:r>
          </w:p>
        </w:tc>
        <w:tc>
          <w:tcPr>
            <w:tcW w:w="0" w:type="auto"/>
            <w:shd w:val="clear" w:color="auto" w:fill="auto"/>
          </w:tcPr>
          <w:p w14:paraId="36BA0D04"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4</w:t>
            </w:r>
          </w:p>
        </w:tc>
      </w:tr>
      <w:tr w:rsidR="009E7F97" w:rsidRPr="008C3753" w14:paraId="681E9F42" w14:textId="77777777" w:rsidTr="009E7F97">
        <w:trPr>
          <w:jc w:val="center"/>
        </w:trPr>
        <w:tc>
          <w:tcPr>
            <w:tcW w:w="0" w:type="auto"/>
            <w:shd w:val="clear" w:color="auto" w:fill="auto"/>
          </w:tcPr>
          <w:p w14:paraId="71F6EABB" w14:textId="77777777" w:rsidR="009E7F97" w:rsidRPr="008C3753" w:rsidRDefault="009E7F97" w:rsidP="009E7F97">
            <w:pPr>
              <w:pStyle w:val="TAH"/>
              <w:rPr>
                <w:i/>
              </w:rPr>
            </w:pPr>
            <w:r w:rsidRPr="008C3753">
              <w:rPr>
                <w:rFonts w:hint="eastAsia"/>
                <w:i/>
                <w:lang w:val="en-US" w:eastAsia="zh-CN"/>
              </w:rPr>
              <w:t>symbols</w:t>
            </w:r>
          </w:p>
        </w:tc>
        <w:tc>
          <w:tcPr>
            <w:tcW w:w="0" w:type="auto"/>
            <w:shd w:val="clear" w:color="auto" w:fill="auto"/>
          </w:tcPr>
          <w:p w14:paraId="2897F1A9" w14:textId="77777777" w:rsidR="009E7F97" w:rsidRPr="008C3753" w:rsidRDefault="009E7F97" w:rsidP="009E7F97">
            <w:pPr>
              <w:pStyle w:val="TAC"/>
              <w:rPr>
                <w:rFonts w:eastAsia="SimSun"/>
                <w:sz w:val="20"/>
                <w:lang w:val="en-US" w:eastAsia="zh-CN"/>
              </w:rPr>
            </w:pPr>
            <w:r w:rsidRPr="008C3753">
              <w:rPr>
                <w:rFonts w:eastAsia="SimSun" w:hint="eastAsia"/>
                <w:sz w:val="20"/>
                <w:lang w:val="en-US" w:eastAsia="zh-CN"/>
              </w:rPr>
              <w:t>allDownlink</w:t>
            </w:r>
          </w:p>
        </w:tc>
      </w:tr>
    </w:tbl>
    <w:p w14:paraId="79D09006" w14:textId="77777777" w:rsidR="009E7F97" w:rsidRPr="008C3753" w:rsidRDefault="009E7F97" w:rsidP="009E7F97">
      <w:pPr>
        <w:rPr>
          <w:rFonts w:cs="v4.2.0"/>
        </w:rPr>
      </w:pPr>
    </w:p>
    <w:p w14:paraId="64E85DEA" w14:textId="4E94124A" w:rsidR="00E86835" w:rsidRPr="008C3753" w:rsidRDefault="00E86835" w:rsidP="00E86835">
      <w:pPr>
        <w:rPr>
          <w:rFonts w:cs="v4.2.0"/>
          <w:lang w:eastAsia="ko-KR"/>
        </w:rPr>
      </w:pPr>
      <w:r w:rsidRPr="008C3753">
        <w:rPr>
          <w:rFonts w:cs="v4.2.0"/>
          <w:lang w:eastAsia="ko-KR"/>
        </w:rPr>
        <w:t xml:space="preserve">Common physical channel parameters for all NR FR1 test models are specified in the following tables: table 4.9.2.2-2 for PDCCH, table 4.9.2.2-3 </w:t>
      </w:r>
      <w:r w:rsidR="00665B66" w:rsidRPr="008C3753">
        <w:rPr>
          <w:rFonts w:cs="v4.2.0"/>
          <w:lang w:eastAsia="ko-KR"/>
        </w:rPr>
        <w:t xml:space="preserve">and table 4.9.2.2-4 </w:t>
      </w:r>
      <w:r w:rsidRPr="008C3753">
        <w:rPr>
          <w:rFonts w:cs="v4.2.0"/>
          <w:lang w:eastAsia="ko-KR"/>
        </w:rPr>
        <w:t xml:space="preserve">for PDSCH. Specific physical channel parameters for NR FR1 test models are described in </w:t>
      </w:r>
      <w:r w:rsidR="00AC59EA" w:rsidRPr="008C3753">
        <w:rPr>
          <w:rFonts w:cs="v4.2.0"/>
          <w:lang w:eastAsia="ko-KR"/>
        </w:rPr>
        <w:t>clause</w:t>
      </w:r>
      <w:r w:rsidR="00402D67" w:rsidRPr="008C3753">
        <w:rPr>
          <w:rFonts w:cs="v4.2.0"/>
          <w:lang w:eastAsia="ko-KR"/>
        </w:rPr>
        <w:t>s</w:t>
      </w:r>
      <w:r w:rsidR="009568DB" w:rsidRPr="008C3753">
        <w:rPr>
          <w:rFonts w:cs="v4.2.0"/>
          <w:lang w:eastAsia="ko-KR"/>
        </w:rPr>
        <w:t xml:space="preserve"> </w:t>
      </w:r>
      <w:r w:rsidRPr="008C3753">
        <w:rPr>
          <w:rFonts w:cs="v4.2.0"/>
          <w:lang w:eastAsia="ko-KR"/>
        </w:rPr>
        <w:t>4.9.2.2.1 to 4.9.2.2.8.</w:t>
      </w:r>
    </w:p>
    <w:p w14:paraId="4167D20B" w14:textId="133BA0E1" w:rsidR="00E86835" w:rsidRPr="008C3753" w:rsidRDefault="00E86835" w:rsidP="00BF4553">
      <w:pPr>
        <w:pStyle w:val="TH"/>
      </w:pPr>
      <w:r w:rsidRPr="008C3753">
        <w:lastRenderedPageBreak/>
        <w:t xml:space="preserve">Table </w:t>
      </w:r>
      <w:r w:rsidRPr="008C3753">
        <w:rPr>
          <w:lang w:eastAsia="zh-CN"/>
        </w:rPr>
        <w:t>4.9.2.2</w:t>
      </w:r>
      <w:r w:rsidRPr="008C3753">
        <w:t>-2: Common physical channel parameters for PDCCH</w:t>
      </w:r>
      <w:r w:rsidR="009568DB" w:rsidRPr="008C3753">
        <w:rPr>
          <w:lang w:eastAsia="zh-CN"/>
        </w:rPr>
        <w:t xml:space="preserve"> for </w:t>
      </w:r>
      <w:r w:rsidR="009568DB" w:rsidRPr="008C3753">
        <w:rPr>
          <w:i/>
          <w:lang w:eastAsia="zh-CN"/>
        </w:rPr>
        <w:t>BS type 1-C</w:t>
      </w:r>
      <w:r w:rsidR="009568DB" w:rsidRPr="008C3753">
        <w:rPr>
          <w:lang w:eastAsia="zh-CN"/>
        </w:rPr>
        <w:t xml:space="preserve"> and </w:t>
      </w:r>
      <w:r w:rsidR="009568DB" w:rsidRPr="008C3753">
        <w:rPr>
          <w:i/>
          <w:lang w:eastAsia="zh-CN"/>
        </w:rPr>
        <w:t>BS type 1-H</w:t>
      </w:r>
      <w:r w:rsidR="009568DB"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3C5595" w:rsidRPr="008C3753" w14:paraId="29820FE9" w14:textId="77777777" w:rsidTr="003C5595">
        <w:trPr>
          <w:jc w:val="center"/>
        </w:trPr>
        <w:tc>
          <w:tcPr>
            <w:tcW w:w="0" w:type="auto"/>
          </w:tcPr>
          <w:p w14:paraId="048F527C" w14:textId="77777777" w:rsidR="00CC0086" w:rsidRPr="008C3753" w:rsidRDefault="00CC0086" w:rsidP="00EB1CB2">
            <w:pPr>
              <w:pStyle w:val="TAH"/>
            </w:pPr>
            <w:r w:rsidRPr="008C3753">
              <w:t>Parameter</w:t>
            </w:r>
          </w:p>
        </w:tc>
        <w:tc>
          <w:tcPr>
            <w:tcW w:w="0" w:type="auto"/>
          </w:tcPr>
          <w:p w14:paraId="095C003E" w14:textId="77777777" w:rsidR="00CC0086" w:rsidRPr="008C3753" w:rsidRDefault="00CC0086" w:rsidP="00EB1CB2">
            <w:pPr>
              <w:pStyle w:val="TAH"/>
            </w:pPr>
            <w:r w:rsidRPr="008C3753">
              <w:t>Value</w:t>
            </w:r>
          </w:p>
        </w:tc>
      </w:tr>
      <w:tr w:rsidR="003C5595" w:rsidRPr="008C3753" w14:paraId="22661210" w14:textId="77777777" w:rsidTr="003C5595">
        <w:trPr>
          <w:jc w:val="center"/>
        </w:trPr>
        <w:tc>
          <w:tcPr>
            <w:tcW w:w="0" w:type="auto"/>
            <w:hideMark/>
          </w:tcPr>
          <w:p w14:paraId="7DA918C2" w14:textId="77777777" w:rsidR="00CC0086" w:rsidRPr="008C3753" w:rsidRDefault="00CC0086" w:rsidP="00EB1CB2">
            <w:pPr>
              <w:pStyle w:val="TAC"/>
            </w:pPr>
            <w:r w:rsidRPr="008C3753">
              <w:t># of symbols used for control channel</w:t>
            </w:r>
          </w:p>
        </w:tc>
        <w:tc>
          <w:tcPr>
            <w:tcW w:w="0" w:type="auto"/>
          </w:tcPr>
          <w:p w14:paraId="5B27D6BE" w14:textId="77777777" w:rsidR="00CC0086" w:rsidRPr="008C3753" w:rsidRDefault="00CC0086" w:rsidP="00EB1CB2">
            <w:pPr>
              <w:pStyle w:val="TAC"/>
            </w:pPr>
            <w:r w:rsidRPr="008C3753">
              <w:t>2</w:t>
            </w:r>
          </w:p>
        </w:tc>
      </w:tr>
      <w:tr w:rsidR="003C5595" w:rsidRPr="008C3753" w14:paraId="36443B29" w14:textId="77777777" w:rsidTr="003C5595">
        <w:trPr>
          <w:jc w:val="center"/>
        </w:trPr>
        <w:tc>
          <w:tcPr>
            <w:tcW w:w="0" w:type="auto"/>
          </w:tcPr>
          <w:p w14:paraId="40CFBDE3" w14:textId="77777777" w:rsidR="00CC0086" w:rsidRPr="008C3753" w:rsidRDefault="00CC0086" w:rsidP="00EB1CB2">
            <w:pPr>
              <w:pStyle w:val="TAC"/>
            </w:pPr>
            <w:r w:rsidRPr="008C3753">
              <w:t>Starting symbol number for control channel</w:t>
            </w:r>
          </w:p>
        </w:tc>
        <w:tc>
          <w:tcPr>
            <w:tcW w:w="0" w:type="auto"/>
          </w:tcPr>
          <w:p w14:paraId="7CB491A4" w14:textId="77777777" w:rsidR="00CC0086" w:rsidRPr="008C3753" w:rsidRDefault="00CC0086" w:rsidP="00EB1CB2">
            <w:pPr>
              <w:pStyle w:val="TAC"/>
            </w:pPr>
            <w:r w:rsidRPr="008C3753">
              <w:t>0</w:t>
            </w:r>
          </w:p>
        </w:tc>
      </w:tr>
      <w:tr w:rsidR="003C5595" w:rsidRPr="008C3753" w14:paraId="059B4074" w14:textId="77777777" w:rsidTr="003C5595">
        <w:trPr>
          <w:jc w:val="center"/>
        </w:trPr>
        <w:tc>
          <w:tcPr>
            <w:tcW w:w="0" w:type="auto"/>
            <w:hideMark/>
          </w:tcPr>
          <w:p w14:paraId="729E7406" w14:textId="77777777" w:rsidR="00CC0086" w:rsidRPr="008C3753" w:rsidRDefault="00CC0086" w:rsidP="00EB1CB2">
            <w:pPr>
              <w:pStyle w:val="TAC"/>
            </w:pPr>
            <w:r w:rsidRPr="008C3753">
              <w:t xml:space="preserve"># of CCEs allocated to PDCCH </w:t>
            </w:r>
          </w:p>
        </w:tc>
        <w:tc>
          <w:tcPr>
            <w:tcW w:w="0" w:type="auto"/>
            <w:hideMark/>
          </w:tcPr>
          <w:p w14:paraId="43D60C1B" w14:textId="77777777" w:rsidR="00CC0086" w:rsidRPr="008C3753" w:rsidRDefault="00CC0086" w:rsidP="00EB1CB2">
            <w:pPr>
              <w:pStyle w:val="TAC"/>
            </w:pPr>
            <w:r w:rsidRPr="008C3753">
              <w:t>1</w:t>
            </w:r>
          </w:p>
        </w:tc>
      </w:tr>
      <w:tr w:rsidR="003C5595" w:rsidRPr="008C3753" w14:paraId="6C8C3098" w14:textId="77777777" w:rsidTr="003C5595">
        <w:trPr>
          <w:jc w:val="center"/>
        </w:trPr>
        <w:tc>
          <w:tcPr>
            <w:tcW w:w="0" w:type="auto"/>
          </w:tcPr>
          <w:p w14:paraId="3004510C" w14:textId="77777777" w:rsidR="00CC0086" w:rsidRPr="008C3753" w:rsidRDefault="00CC0086" w:rsidP="00EB1CB2">
            <w:pPr>
              <w:pStyle w:val="TAC"/>
            </w:pPr>
            <w:r w:rsidRPr="008C3753">
              <w:t>Starting RB location for PDCCH</w:t>
            </w:r>
          </w:p>
        </w:tc>
        <w:tc>
          <w:tcPr>
            <w:tcW w:w="0" w:type="auto"/>
          </w:tcPr>
          <w:p w14:paraId="30A607F6" w14:textId="77777777" w:rsidR="00CC0086" w:rsidRPr="008C3753" w:rsidRDefault="00CC0086" w:rsidP="00EB1CB2">
            <w:pPr>
              <w:pStyle w:val="TAC"/>
            </w:pPr>
            <w:r w:rsidRPr="008C3753">
              <w:t>0</w:t>
            </w:r>
          </w:p>
        </w:tc>
      </w:tr>
      <w:tr w:rsidR="003C5595" w:rsidRPr="008C3753" w14:paraId="0F482EDC" w14:textId="77777777" w:rsidTr="003C5595">
        <w:trPr>
          <w:jc w:val="center"/>
        </w:trPr>
        <w:tc>
          <w:tcPr>
            <w:tcW w:w="0" w:type="auto"/>
          </w:tcPr>
          <w:p w14:paraId="59313B51" w14:textId="77777777" w:rsidR="00CC0086" w:rsidRPr="008C3753" w:rsidRDefault="00CC0086" w:rsidP="00EB1CB2">
            <w:pPr>
              <w:pStyle w:val="TAC"/>
            </w:pPr>
            <w:r w:rsidRPr="008C3753">
              <w:t># of available REGs</w:t>
            </w:r>
          </w:p>
        </w:tc>
        <w:tc>
          <w:tcPr>
            <w:tcW w:w="0" w:type="auto"/>
          </w:tcPr>
          <w:p w14:paraId="50BD7541" w14:textId="77777777" w:rsidR="00CC0086" w:rsidRPr="008C3753" w:rsidRDefault="00CC0086" w:rsidP="00EB1CB2">
            <w:pPr>
              <w:pStyle w:val="TAC"/>
            </w:pPr>
            <w:r w:rsidRPr="008C3753">
              <w:t>6</w:t>
            </w:r>
          </w:p>
        </w:tc>
      </w:tr>
      <w:tr w:rsidR="003C5595" w:rsidRPr="008C3753" w14:paraId="676E027E" w14:textId="77777777" w:rsidTr="003C5595">
        <w:trPr>
          <w:jc w:val="center"/>
        </w:trPr>
        <w:tc>
          <w:tcPr>
            <w:tcW w:w="0" w:type="auto"/>
          </w:tcPr>
          <w:p w14:paraId="5F3A6524" w14:textId="77777777" w:rsidR="00CC0086" w:rsidRPr="008C3753" w:rsidRDefault="00CC0086" w:rsidP="00EB1CB2">
            <w:pPr>
              <w:pStyle w:val="TAC"/>
            </w:pPr>
            <w:r w:rsidRPr="008C3753">
              <w:t>Aggregation level</w:t>
            </w:r>
          </w:p>
        </w:tc>
        <w:tc>
          <w:tcPr>
            <w:tcW w:w="0" w:type="auto"/>
          </w:tcPr>
          <w:p w14:paraId="5E471142" w14:textId="77777777" w:rsidR="00CC0086" w:rsidRPr="008C3753" w:rsidRDefault="00CC0086" w:rsidP="00EB1CB2">
            <w:pPr>
              <w:pStyle w:val="TAC"/>
            </w:pPr>
            <w:r w:rsidRPr="008C3753">
              <w:t>1</w:t>
            </w:r>
          </w:p>
        </w:tc>
      </w:tr>
      <w:tr w:rsidR="003C5595" w:rsidRPr="008C3753" w14:paraId="233C19C3" w14:textId="77777777" w:rsidTr="003C5595">
        <w:trPr>
          <w:jc w:val="center"/>
        </w:trPr>
        <w:tc>
          <w:tcPr>
            <w:tcW w:w="0" w:type="auto"/>
            <w:hideMark/>
          </w:tcPr>
          <w:p w14:paraId="02627CBC" w14:textId="77777777" w:rsidR="00CC0086" w:rsidRPr="008C3753" w:rsidRDefault="00CC0086" w:rsidP="00EB1CB2">
            <w:pPr>
              <w:pStyle w:val="TAC"/>
            </w:pPr>
            <w:r w:rsidRPr="008C3753">
              <w:t># of RBs not allocated for PDCCH in each symbol</w:t>
            </w:r>
          </w:p>
        </w:tc>
        <w:tc>
          <w:tcPr>
            <w:tcW w:w="0" w:type="auto"/>
            <w:hideMark/>
          </w:tcPr>
          <w:p w14:paraId="1757ED6D" w14:textId="77777777" w:rsidR="00CC0086" w:rsidRPr="008C3753" w:rsidRDefault="00CC0086" w:rsidP="00EB1CB2">
            <w:pPr>
              <w:pStyle w:val="TAC"/>
            </w:pPr>
            <w:r w:rsidRPr="008C3753">
              <w:t>N</w:t>
            </w:r>
            <w:r w:rsidRPr="008C3753">
              <w:rPr>
                <w:vertAlign w:val="subscript"/>
              </w:rPr>
              <w:t>RB</w:t>
            </w:r>
            <w:r w:rsidRPr="008C3753">
              <w:t xml:space="preserve"> – 3</w:t>
            </w:r>
          </w:p>
        </w:tc>
      </w:tr>
      <w:tr w:rsidR="003C5595" w:rsidRPr="008C3753" w14:paraId="4AFBF3E6" w14:textId="77777777" w:rsidTr="003C5595">
        <w:trPr>
          <w:jc w:val="center"/>
        </w:trPr>
        <w:tc>
          <w:tcPr>
            <w:tcW w:w="0" w:type="auto"/>
          </w:tcPr>
          <w:p w14:paraId="53B509EE" w14:textId="77777777" w:rsidR="00CC0086" w:rsidRPr="008C3753" w:rsidRDefault="00CC0086" w:rsidP="00EB1CB2">
            <w:pPr>
              <w:pStyle w:val="TAC"/>
            </w:pPr>
            <w:r w:rsidRPr="008C3753">
              <w:t>Ratio of PDCCH EPRE to DM-RS EPRE</w:t>
            </w:r>
          </w:p>
        </w:tc>
        <w:tc>
          <w:tcPr>
            <w:tcW w:w="0" w:type="auto"/>
          </w:tcPr>
          <w:p w14:paraId="634AE339" w14:textId="77777777" w:rsidR="00CC0086" w:rsidRPr="008C3753" w:rsidRDefault="00CC0086" w:rsidP="00EB1CB2">
            <w:pPr>
              <w:pStyle w:val="TAC"/>
            </w:pPr>
            <w:r w:rsidRPr="008C3753">
              <w:t>0 dB</w:t>
            </w:r>
          </w:p>
        </w:tc>
      </w:tr>
      <w:tr w:rsidR="003C5595" w:rsidRPr="008C3753" w14:paraId="44E3B73C" w14:textId="77777777" w:rsidTr="003C5595">
        <w:trPr>
          <w:jc w:val="center"/>
        </w:trPr>
        <w:tc>
          <w:tcPr>
            <w:tcW w:w="0" w:type="auto"/>
          </w:tcPr>
          <w:p w14:paraId="3EC89180" w14:textId="0930A6F9" w:rsidR="00CC0086" w:rsidRPr="008C3753" w:rsidRDefault="00CC0086" w:rsidP="00EB1CB2">
            <w:pPr>
              <w:pStyle w:val="TAC"/>
            </w:pPr>
            <w:r w:rsidRPr="008C3753">
              <w:t>Boosting level of control channel</w:t>
            </w:r>
          </w:p>
        </w:tc>
        <w:tc>
          <w:tcPr>
            <w:tcW w:w="0" w:type="auto"/>
          </w:tcPr>
          <w:p w14:paraId="2F82B843" w14:textId="77777777" w:rsidR="00CC0086" w:rsidRPr="008C3753" w:rsidRDefault="00CC0086" w:rsidP="00EB1CB2">
            <w:pPr>
              <w:pStyle w:val="TAC"/>
            </w:pPr>
            <w:r w:rsidRPr="008C3753">
              <w:t>0 dB</w:t>
            </w:r>
          </w:p>
        </w:tc>
      </w:tr>
    </w:tbl>
    <w:p w14:paraId="7FE201B8" w14:textId="77777777" w:rsidR="008642B6" w:rsidRPr="008C3753" w:rsidRDefault="008642B6" w:rsidP="00BF4553"/>
    <w:p w14:paraId="20D25C99" w14:textId="76A44B69" w:rsidR="00E86835" w:rsidRPr="008C3753" w:rsidRDefault="00E86835" w:rsidP="00BF4553">
      <w:pPr>
        <w:pStyle w:val="TH"/>
      </w:pPr>
      <w:r w:rsidRPr="008C3753">
        <w:t xml:space="preserve">Table </w:t>
      </w:r>
      <w:r w:rsidRPr="008C3753">
        <w:rPr>
          <w:lang w:eastAsia="zh-CN"/>
        </w:rPr>
        <w:t>4.9.2.2</w:t>
      </w:r>
      <w:r w:rsidRPr="008C3753">
        <w:t>-3: Common physical channel parameters for PDSCH</w:t>
      </w:r>
      <w:r w:rsidR="008642B6" w:rsidRPr="008C3753">
        <w:rPr>
          <w:lang w:eastAsia="zh-CN"/>
        </w:rPr>
        <w:t xml:space="preserve"> for </w:t>
      </w:r>
      <w:r w:rsidR="008642B6" w:rsidRPr="008C3753">
        <w:rPr>
          <w:i/>
          <w:lang w:eastAsia="zh-CN"/>
        </w:rPr>
        <w:t>BS type 1-C</w:t>
      </w:r>
      <w:r w:rsidR="008642B6" w:rsidRPr="008C3753">
        <w:rPr>
          <w:lang w:eastAsia="zh-CN"/>
        </w:rPr>
        <w:t xml:space="preserve"> and </w:t>
      </w:r>
      <w:r w:rsidR="008642B6" w:rsidRPr="008C3753">
        <w:rPr>
          <w:i/>
          <w:lang w:eastAsia="zh-CN"/>
        </w:rPr>
        <w:t>BS type 1-H</w:t>
      </w:r>
      <w:r w:rsidR="008642B6"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3C5595" w:rsidRPr="008C3753" w14:paraId="16CC7099" w14:textId="77777777" w:rsidTr="003C5595">
        <w:trPr>
          <w:trHeight w:val="247"/>
          <w:jc w:val="center"/>
        </w:trPr>
        <w:tc>
          <w:tcPr>
            <w:tcW w:w="0" w:type="auto"/>
          </w:tcPr>
          <w:p w14:paraId="0C9BFEFE" w14:textId="77777777" w:rsidR="00CC0086" w:rsidRPr="008C3753" w:rsidRDefault="00CC0086" w:rsidP="00EB1CB2">
            <w:pPr>
              <w:pStyle w:val="TAH"/>
            </w:pPr>
            <w:r w:rsidRPr="008C3753">
              <w:t>Parameter</w:t>
            </w:r>
          </w:p>
        </w:tc>
        <w:tc>
          <w:tcPr>
            <w:tcW w:w="0" w:type="auto"/>
          </w:tcPr>
          <w:p w14:paraId="5791FE0F" w14:textId="77777777" w:rsidR="00CC0086" w:rsidRPr="008C3753" w:rsidRDefault="00CC0086" w:rsidP="00EB1CB2">
            <w:pPr>
              <w:pStyle w:val="TAH"/>
            </w:pPr>
            <w:r w:rsidRPr="008C3753">
              <w:t>Value</w:t>
            </w:r>
          </w:p>
        </w:tc>
      </w:tr>
      <w:tr w:rsidR="003C5595" w:rsidRPr="008C3753" w14:paraId="6E7746E2" w14:textId="77777777" w:rsidTr="003C5595">
        <w:trPr>
          <w:trHeight w:val="247"/>
          <w:jc w:val="center"/>
        </w:trPr>
        <w:tc>
          <w:tcPr>
            <w:tcW w:w="0" w:type="auto"/>
          </w:tcPr>
          <w:p w14:paraId="3C086DAE" w14:textId="77777777" w:rsidR="00CC0086" w:rsidRPr="008C3753" w:rsidDel="008642B6" w:rsidRDefault="00CC0086" w:rsidP="00EB1CB2">
            <w:pPr>
              <w:pStyle w:val="TAC"/>
            </w:pPr>
            <w:r w:rsidRPr="008C3753">
              <w:t>Mapping type</w:t>
            </w:r>
          </w:p>
        </w:tc>
        <w:tc>
          <w:tcPr>
            <w:tcW w:w="0" w:type="auto"/>
          </w:tcPr>
          <w:p w14:paraId="2A648CB8" w14:textId="77777777" w:rsidR="00CC0086" w:rsidRPr="008C3753" w:rsidDel="008642B6" w:rsidRDefault="00CC0086" w:rsidP="00EB1CB2">
            <w:pPr>
              <w:pStyle w:val="TAC"/>
            </w:pPr>
            <w:r w:rsidRPr="008C3753">
              <w:t>PDSCH mapping type A</w:t>
            </w:r>
          </w:p>
        </w:tc>
      </w:tr>
      <w:tr w:rsidR="003C5595" w:rsidRPr="008C3753" w14:paraId="7C6599F7" w14:textId="77777777" w:rsidTr="003C5595">
        <w:trPr>
          <w:trHeight w:val="247"/>
          <w:jc w:val="center"/>
        </w:trPr>
        <w:tc>
          <w:tcPr>
            <w:tcW w:w="0" w:type="auto"/>
          </w:tcPr>
          <w:p w14:paraId="70E73659" w14:textId="77777777" w:rsidR="00CC0086" w:rsidRPr="008C3753" w:rsidDel="008642B6" w:rsidRDefault="00CC0086" w:rsidP="00EB1CB2">
            <w:pPr>
              <w:pStyle w:val="TAC"/>
            </w:pPr>
            <w:r w:rsidRPr="008C3753">
              <w:rPr>
                <w:i/>
              </w:rPr>
              <w:t>dmrs-TypeA-Position</w:t>
            </w:r>
            <w:r w:rsidRPr="008C3753">
              <w:t xml:space="preserve"> for the first DM-RS symbol</w:t>
            </w:r>
          </w:p>
        </w:tc>
        <w:tc>
          <w:tcPr>
            <w:tcW w:w="0" w:type="auto"/>
          </w:tcPr>
          <w:p w14:paraId="711CE40C" w14:textId="1688DBD1" w:rsidR="00CC0086" w:rsidRPr="008C3753" w:rsidDel="008642B6" w:rsidRDefault="00CC0086" w:rsidP="00EB1CB2">
            <w:pPr>
              <w:pStyle w:val="TAC"/>
            </w:pPr>
            <w:r w:rsidRPr="008C3753">
              <w:t>pos2</w:t>
            </w:r>
          </w:p>
        </w:tc>
      </w:tr>
      <w:tr w:rsidR="003C5595" w:rsidRPr="008C3753" w14:paraId="0C579656" w14:textId="77777777" w:rsidTr="003C5595">
        <w:trPr>
          <w:trHeight w:val="247"/>
          <w:jc w:val="center"/>
        </w:trPr>
        <w:tc>
          <w:tcPr>
            <w:tcW w:w="0" w:type="auto"/>
          </w:tcPr>
          <w:p w14:paraId="60D09170" w14:textId="77777777" w:rsidR="00CC0086" w:rsidRPr="008C3753" w:rsidDel="008642B6" w:rsidRDefault="00CC0086" w:rsidP="00EB1CB2">
            <w:pPr>
              <w:pStyle w:val="TAC"/>
            </w:pPr>
            <w:r w:rsidRPr="008C3753">
              <w:rPr>
                <w:i/>
              </w:rPr>
              <w:t>dmrs-AdditionalPosition</w:t>
            </w:r>
            <w:r w:rsidRPr="008C3753">
              <w:t xml:space="preserve"> for additional DM-RS symbol(s)</w:t>
            </w:r>
          </w:p>
        </w:tc>
        <w:tc>
          <w:tcPr>
            <w:tcW w:w="0" w:type="auto"/>
          </w:tcPr>
          <w:p w14:paraId="3C686781" w14:textId="77777777" w:rsidR="00CC0086" w:rsidRPr="008C3753" w:rsidDel="008642B6" w:rsidRDefault="00CC0086" w:rsidP="00EB1CB2">
            <w:pPr>
              <w:pStyle w:val="TAC"/>
            </w:pPr>
            <w:r w:rsidRPr="008C3753">
              <w:t>1</w:t>
            </w:r>
          </w:p>
        </w:tc>
      </w:tr>
      <w:tr w:rsidR="003C5595" w:rsidRPr="008C3753" w14:paraId="0EE9C2FF" w14:textId="77777777" w:rsidTr="003C5595">
        <w:trPr>
          <w:trHeight w:val="247"/>
          <w:jc w:val="center"/>
        </w:trPr>
        <w:tc>
          <w:tcPr>
            <w:tcW w:w="0" w:type="auto"/>
          </w:tcPr>
          <w:p w14:paraId="172F05E3" w14:textId="77777777" w:rsidR="00CC0086" w:rsidRPr="008C3753" w:rsidDel="008642B6" w:rsidRDefault="00CC0086" w:rsidP="00EB1CB2">
            <w:pPr>
              <w:pStyle w:val="TAC"/>
            </w:pPr>
            <w:r w:rsidRPr="008C3753">
              <w:rPr>
                <w:i/>
              </w:rPr>
              <w:t>dmrs-Type</w:t>
            </w:r>
            <w:r w:rsidRPr="008C3753">
              <w:t xml:space="preserve"> for comb pattern</w:t>
            </w:r>
          </w:p>
        </w:tc>
        <w:tc>
          <w:tcPr>
            <w:tcW w:w="0" w:type="auto"/>
          </w:tcPr>
          <w:p w14:paraId="02018220" w14:textId="77777777" w:rsidR="00CC0086" w:rsidRPr="008C3753" w:rsidDel="008642B6" w:rsidRDefault="00CC0086" w:rsidP="00EB1CB2">
            <w:pPr>
              <w:pStyle w:val="TAC"/>
            </w:pPr>
            <w:r w:rsidRPr="008C3753">
              <w:t>Configuration type 1</w:t>
            </w:r>
          </w:p>
        </w:tc>
      </w:tr>
      <w:tr w:rsidR="003C5595" w:rsidRPr="008C3753" w14:paraId="3893FC2C" w14:textId="77777777" w:rsidTr="003C5595">
        <w:trPr>
          <w:trHeight w:val="247"/>
          <w:jc w:val="center"/>
        </w:trPr>
        <w:tc>
          <w:tcPr>
            <w:tcW w:w="0" w:type="auto"/>
          </w:tcPr>
          <w:p w14:paraId="38EA5B0D" w14:textId="77777777" w:rsidR="00CC0086" w:rsidRPr="008C3753" w:rsidDel="008642B6" w:rsidRDefault="00CC0086" w:rsidP="00EB1CB2">
            <w:pPr>
              <w:pStyle w:val="TAC"/>
            </w:pPr>
            <w:r w:rsidRPr="008C3753">
              <w:rPr>
                <w:i/>
              </w:rPr>
              <w:t>maxLength</w:t>
            </w:r>
          </w:p>
        </w:tc>
        <w:tc>
          <w:tcPr>
            <w:tcW w:w="0" w:type="auto"/>
          </w:tcPr>
          <w:p w14:paraId="11B3C4DD" w14:textId="77777777" w:rsidR="00CC0086" w:rsidRPr="008C3753" w:rsidDel="008642B6" w:rsidRDefault="00CC0086" w:rsidP="00EB1CB2">
            <w:pPr>
              <w:pStyle w:val="TAC"/>
            </w:pPr>
            <w:r w:rsidRPr="008C3753">
              <w:t>1</w:t>
            </w:r>
          </w:p>
        </w:tc>
      </w:tr>
      <w:tr w:rsidR="003C5595" w:rsidRPr="008C3753" w14:paraId="53229674" w14:textId="77777777" w:rsidTr="003C5595">
        <w:trPr>
          <w:trHeight w:val="247"/>
          <w:jc w:val="center"/>
        </w:trPr>
        <w:tc>
          <w:tcPr>
            <w:tcW w:w="0" w:type="auto"/>
          </w:tcPr>
          <w:p w14:paraId="203DEC11" w14:textId="77777777" w:rsidR="00CC0086" w:rsidRPr="008C3753" w:rsidRDefault="00CC0086" w:rsidP="00EB1CB2">
            <w:pPr>
              <w:pStyle w:val="TAC"/>
            </w:pPr>
            <w:r w:rsidRPr="008C3753">
              <w:t>Ratio of PDSCH EPRE to DM-RS EPRE</w:t>
            </w:r>
          </w:p>
        </w:tc>
        <w:tc>
          <w:tcPr>
            <w:tcW w:w="0" w:type="auto"/>
          </w:tcPr>
          <w:p w14:paraId="029617FA" w14:textId="77777777" w:rsidR="00CC0086" w:rsidRPr="008C3753" w:rsidRDefault="00CC0086" w:rsidP="00EB1CB2">
            <w:pPr>
              <w:pStyle w:val="TAC"/>
            </w:pPr>
            <w:r w:rsidRPr="008C3753">
              <w:t>0 dB</w:t>
            </w:r>
          </w:p>
        </w:tc>
      </w:tr>
    </w:tbl>
    <w:p w14:paraId="053D5DF1" w14:textId="77777777" w:rsidR="00665B66" w:rsidRPr="008C3753" w:rsidRDefault="00665B66" w:rsidP="00665B66"/>
    <w:p w14:paraId="57AB550E" w14:textId="77777777" w:rsidR="00665B66" w:rsidRPr="008C3753" w:rsidRDefault="00665B66" w:rsidP="00665B66">
      <w:pPr>
        <w:pStyle w:val="TH"/>
      </w:pPr>
      <w:r w:rsidRPr="008C3753">
        <w:t xml:space="preserve">Table </w:t>
      </w:r>
      <w:r w:rsidRPr="008C3753">
        <w:rPr>
          <w:lang w:eastAsia="zh-CN"/>
        </w:rPr>
        <w:t>4.9.2.2</w:t>
      </w:r>
      <w:r w:rsidRPr="008C3753">
        <w:t>-4: Common physical channel parameters for PDSCH</w:t>
      </w:r>
      <w:r w:rsidRPr="008C3753">
        <w:rPr>
          <w:lang w:eastAsia="zh-CN"/>
        </w:rPr>
        <w:t xml:space="preserve"> by RNTI 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3C5595" w:rsidRPr="008C3753" w14:paraId="79EBA1A1" w14:textId="77777777" w:rsidTr="003C5595">
        <w:trPr>
          <w:trHeight w:val="247"/>
          <w:jc w:val="center"/>
        </w:trPr>
        <w:tc>
          <w:tcPr>
            <w:tcW w:w="0" w:type="auto"/>
          </w:tcPr>
          <w:p w14:paraId="62EAD8F1" w14:textId="77777777" w:rsidR="00665B66" w:rsidRPr="008C3753" w:rsidRDefault="00665B66" w:rsidP="008D20E0">
            <w:pPr>
              <w:pStyle w:val="TAH"/>
            </w:pPr>
            <w:r w:rsidRPr="008C3753">
              <w:t>Parameter</w:t>
            </w:r>
          </w:p>
        </w:tc>
        <w:tc>
          <w:tcPr>
            <w:tcW w:w="0" w:type="auto"/>
          </w:tcPr>
          <w:p w14:paraId="6691941A" w14:textId="77777777" w:rsidR="00665B66" w:rsidRPr="008C3753" w:rsidRDefault="00665B66" w:rsidP="008D20E0">
            <w:pPr>
              <w:pStyle w:val="TAH"/>
            </w:pPr>
            <w:r w:rsidRPr="008C3753">
              <w:t>Value</w:t>
            </w:r>
          </w:p>
        </w:tc>
      </w:tr>
      <w:tr w:rsidR="003C5595" w:rsidRPr="008C3753" w14:paraId="45880BFC" w14:textId="77777777" w:rsidTr="003C5595">
        <w:trPr>
          <w:trHeight w:val="247"/>
          <w:jc w:val="center"/>
        </w:trPr>
        <w:tc>
          <w:tcPr>
            <w:tcW w:w="0" w:type="auto"/>
            <w:gridSpan w:val="2"/>
          </w:tcPr>
          <w:p w14:paraId="5FA484D0"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3C5595" w:rsidRPr="008C3753" w14:paraId="028044E7" w14:textId="77777777" w:rsidTr="003C5595">
        <w:trPr>
          <w:trHeight w:val="247"/>
          <w:jc w:val="center"/>
        </w:trPr>
        <w:tc>
          <w:tcPr>
            <w:tcW w:w="0" w:type="auto"/>
          </w:tcPr>
          <w:p w14:paraId="0F409605" w14:textId="77777777" w:rsidR="00665B66" w:rsidRPr="008C3753" w:rsidDel="008642B6" w:rsidRDefault="00665B66" w:rsidP="008D20E0">
            <w:pPr>
              <w:pStyle w:val="TAC"/>
            </w:pPr>
            <w:r w:rsidRPr="008C3753">
              <w:t>Starting symbol</w:t>
            </w:r>
          </w:p>
        </w:tc>
        <w:tc>
          <w:tcPr>
            <w:tcW w:w="0" w:type="auto"/>
          </w:tcPr>
          <w:p w14:paraId="3BC7FEA1" w14:textId="77777777" w:rsidR="00665B66" w:rsidRPr="008C3753" w:rsidDel="008642B6" w:rsidRDefault="00665B66" w:rsidP="008D20E0">
            <w:pPr>
              <w:pStyle w:val="TAC"/>
            </w:pPr>
            <w:r w:rsidRPr="008C3753">
              <w:t>0</w:t>
            </w:r>
          </w:p>
        </w:tc>
      </w:tr>
      <w:tr w:rsidR="003C5595" w:rsidRPr="008C3753" w14:paraId="535B509D" w14:textId="77777777" w:rsidTr="003C5595">
        <w:trPr>
          <w:trHeight w:val="247"/>
          <w:jc w:val="center"/>
        </w:trPr>
        <w:tc>
          <w:tcPr>
            <w:tcW w:w="0" w:type="auto"/>
          </w:tcPr>
          <w:p w14:paraId="0DE0004D" w14:textId="77777777" w:rsidR="00665B66" w:rsidRPr="008C3753" w:rsidDel="008642B6" w:rsidRDefault="00665B66" w:rsidP="008D20E0">
            <w:pPr>
              <w:pStyle w:val="TAC"/>
            </w:pPr>
            <w:r w:rsidRPr="008C3753">
              <w:t>Ratio of PDSCH EPRE to PDCCH EPRE</w:t>
            </w:r>
          </w:p>
        </w:tc>
        <w:tc>
          <w:tcPr>
            <w:tcW w:w="0" w:type="auto"/>
          </w:tcPr>
          <w:p w14:paraId="65784E28" w14:textId="77777777" w:rsidR="00665B66" w:rsidRPr="008C3753" w:rsidDel="008642B6" w:rsidRDefault="00665B66" w:rsidP="008D20E0">
            <w:pPr>
              <w:pStyle w:val="TAC"/>
            </w:pPr>
            <w:r w:rsidRPr="008C3753">
              <w:t>0 dB</w:t>
            </w:r>
          </w:p>
        </w:tc>
      </w:tr>
      <w:tr w:rsidR="003C5595" w:rsidRPr="008C3753" w14:paraId="693C207F" w14:textId="77777777" w:rsidTr="003C5595">
        <w:trPr>
          <w:trHeight w:val="247"/>
          <w:jc w:val="center"/>
        </w:trPr>
        <w:tc>
          <w:tcPr>
            <w:tcW w:w="0" w:type="auto"/>
            <w:gridSpan w:val="2"/>
          </w:tcPr>
          <w:p w14:paraId="71306914"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3C5595" w:rsidRPr="008C3753" w14:paraId="3D7FEAFB" w14:textId="77777777" w:rsidTr="003C5595">
        <w:trPr>
          <w:trHeight w:val="247"/>
          <w:jc w:val="center"/>
        </w:trPr>
        <w:tc>
          <w:tcPr>
            <w:tcW w:w="0" w:type="auto"/>
          </w:tcPr>
          <w:p w14:paraId="42B78845" w14:textId="77777777" w:rsidR="00665B66" w:rsidRPr="008C3753" w:rsidDel="008642B6" w:rsidRDefault="00665B66" w:rsidP="008D20E0">
            <w:pPr>
              <w:pStyle w:val="TAC"/>
            </w:pPr>
            <w:r w:rsidRPr="008C3753">
              <w:t>Starting symbol</w:t>
            </w:r>
          </w:p>
        </w:tc>
        <w:tc>
          <w:tcPr>
            <w:tcW w:w="0" w:type="auto"/>
          </w:tcPr>
          <w:p w14:paraId="15F39AA2" w14:textId="77777777" w:rsidR="00665B66" w:rsidRPr="008C3753" w:rsidDel="008642B6" w:rsidRDefault="00665B66" w:rsidP="008D20E0">
            <w:pPr>
              <w:pStyle w:val="TAC"/>
            </w:pPr>
            <w:r w:rsidRPr="008C3753">
              <w:t>0</w:t>
            </w:r>
          </w:p>
        </w:tc>
      </w:tr>
      <w:tr w:rsidR="003C5595" w:rsidRPr="008C3753" w14:paraId="782CD5AA" w14:textId="77777777" w:rsidTr="003C5595">
        <w:trPr>
          <w:trHeight w:val="247"/>
          <w:jc w:val="center"/>
        </w:trPr>
        <w:tc>
          <w:tcPr>
            <w:tcW w:w="0" w:type="auto"/>
          </w:tcPr>
          <w:p w14:paraId="6F666683" w14:textId="77777777" w:rsidR="00665B66" w:rsidRPr="008C3753" w:rsidRDefault="00665B66" w:rsidP="008D20E0">
            <w:pPr>
              <w:pStyle w:val="TAC"/>
            </w:pPr>
            <w:r w:rsidRPr="008C3753">
              <w:t>Ratio of PDSCH EPRE to PDCCH EPRE</w:t>
            </w:r>
          </w:p>
        </w:tc>
        <w:tc>
          <w:tcPr>
            <w:tcW w:w="0" w:type="auto"/>
          </w:tcPr>
          <w:p w14:paraId="4677ACCC" w14:textId="77777777" w:rsidR="00665B66" w:rsidRPr="008C3753" w:rsidRDefault="00665B66" w:rsidP="008D20E0">
            <w:pPr>
              <w:pStyle w:val="TAC"/>
            </w:pPr>
            <w:r w:rsidRPr="008C3753">
              <w:t>0 dB</w:t>
            </w:r>
          </w:p>
        </w:tc>
      </w:tr>
      <w:tr w:rsidR="003C5595" w:rsidRPr="008C3753" w14:paraId="0A852480" w14:textId="77777777" w:rsidTr="003C5595">
        <w:trPr>
          <w:trHeight w:val="247"/>
          <w:jc w:val="center"/>
        </w:trPr>
        <w:tc>
          <w:tcPr>
            <w:tcW w:w="0" w:type="auto"/>
            <w:gridSpan w:val="2"/>
          </w:tcPr>
          <w:p w14:paraId="6B0DC681" w14:textId="77777777" w:rsidR="00665B66" w:rsidRPr="008C3753"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3C5595" w:rsidRPr="008C3753" w14:paraId="66D66A18" w14:textId="77777777" w:rsidTr="003C5595">
        <w:trPr>
          <w:trHeight w:val="247"/>
          <w:jc w:val="center"/>
        </w:trPr>
        <w:tc>
          <w:tcPr>
            <w:tcW w:w="0" w:type="auto"/>
          </w:tcPr>
          <w:p w14:paraId="30D5E9B0" w14:textId="77777777" w:rsidR="00665B66" w:rsidRPr="008C3753" w:rsidRDefault="00665B66" w:rsidP="008D20E0">
            <w:pPr>
              <w:pStyle w:val="TAC"/>
            </w:pPr>
            <w:r w:rsidRPr="008C3753">
              <w:t>Starting symbol</w:t>
            </w:r>
          </w:p>
        </w:tc>
        <w:tc>
          <w:tcPr>
            <w:tcW w:w="0" w:type="auto"/>
          </w:tcPr>
          <w:p w14:paraId="1972DEB4" w14:textId="77777777" w:rsidR="00665B66" w:rsidRPr="008C3753" w:rsidRDefault="00665B66" w:rsidP="008D20E0">
            <w:pPr>
              <w:pStyle w:val="TAC"/>
            </w:pPr>
            <w:r w:rsidRPr="008C3753">
              <w:t>2</w:t>
            </w:r>
          </w:p>
        </w:tc>
      </w:tr>
      <w:tr w:rsidR="003C5595" w:rsidRPr="008C3753" w14:paraId="7C7D68CA" w14:textId="77777777" w:rsidTr="003C5595">
        <w:trPr>
          <w:trHeight w:val="247"/>
          <w:jc w:val="center"/>
        </w:trPr>
        <w:tc>
          <w:tcPr>
            <w:tcW w:w="0" w:type="auto"/>
          </w:tcPr>
          <w:p w14:paraId="4AB0F83B" w14:textId="77777777" w:rsidR="00665B66" w:rsidRPr="008C3753" w:rsidRDefault="00665B66" w:rsidP="008D20E0">
            <w:pPr>
              <w:pStyle w:val="TAC"/>
            </w:pPr>
            <w:r w:rsidRPr="008C3753">
              <w:t>Ratio of PDSCH EPRE to PDCCH EPRE</w:t>
            </w:r>
          </w:p>
        </w:tc>
        <w:tc>
          <w:tcPr>
            <w:tcW w:w="0" w:type="auto"/>
          </w:tcPr>
          <w:p w14:paraId="022FBD4A" w14:textId="77777777" w:rsidR="00665B66" w:rsidRPr="008C3753" w:rsidRDefault="00665B66" w:rsidP="008D20E0">
            <w:pPr>
              <w:pStyle w:val="TAC"/>
            </w:pPr>
            <w:r w:rsidRPr="008C3753">
              <w:t>0 dB</w:t>
            </w:r>
          </w:p>
        </w:tc>
      </w:tr>
      <w:tr w:rsidR="003C5595" w:rsidRPr="008C3753" w14:paraId="5DFEA82D" w14:textId="77777777" w:rsidTr="003C5595">
        <w:trPr>
          <w:trHeight w:val="247"/>
          <w:jc w:val="center"/>
        </w:trPr>
        <w:tc>
          <w:tcPr>
            <w:tcW w:w="0" w:type="auto"/>
          </w:tcPr>
          <w:p w14:paraId="722A1454" w14:textId="77777777" w:rsidR="00665B66" w:rsidRPr="008C3753" w:rsidRDefault="00665B66" w:rsidP="008D20E0">
            <w:pPr>
              <w:pStyle w:val="TAC"/>
            </w:pPr>
            <w:r w:rsidRPr="008C3753">
              <w:t>Starting PRB location</w:t>
            </w:r>
          </w:p>
        </w:tc>
        <w:tc>
          <w:tcPr>
            <w:tcW w:w="0" w:type="auto"/>
          </w:tcPr>
          <w:p w14:paraId="535AD087" w14:textId="77777777" w:rsidR="00665B66" w:rsidRPr="008C3753" w:rsidRDefault="00665B66" w:rsidP="008D20E0">
            <w:pPr>
              <w:pStyle w:val="TAC"/>
            </w:pPr>
            <w:r w:rsidRPr="008C3753">
              <w:t>0</w:t>
            </w:r>
          </w:p>
        </w:tc>
      </w:tr>
      <w:tr w:rsidR="003C5595" w:rsidRPr="008C3753" w14:paraId="2C5ACCF0" w14:textId="77777777" w:rsidTr="003C5595">
        <w:trPr>
          <w:trHeight w:val="247"/>
          <w:jc w:val="center"/>
        </w:trPr>
        <w:tc>
          <w:tcPr>
            <w:tcW w:w="0" w:type="auto"/>
          </w:tcPr>
          <w:p w14:paraId="0D86BE16" w14:textId="77777777" w:rsidR="00665B66" w:rsidRPr="008C3753" w:rsidRDefault="00665B66" w:rsidP="008D20E0">
            <w:pPr>
              <w:pStyle w:val="TAC"/>
            </w:pPr>
            <w:r w:rsidRPr="008C3753">
              <w:t>Number of PRBs</w:t>
            </w:r>
          </w:p>
        </w:tc>
        <w:tc>
          <w:tcPr>
            <w:tcW w:w="0" w:type="auto"/>
          </w:tcPr>
          <w:p w14:paraId="05370F83" w14:textId="77777777" w:rsidR="00665B66" w:rsidRPr="008C3753" w:rsidRDefault="00665B66" w:rsidP="008D20E0">
            <w:pPr>
              <w:pStyle w:val="TAC"/>
            </w:pPr>
            <w:r w:rsidRPr="008C3753">
              <w:t>3</w:t>
            </w:r>
          </w:p>
        </w:tc>
      </w:tr>
    </w:tbl>
    <w:p w14:paraId="44B9665F" w14:textId="77777777" w:rsidR="008642B6" w:rsidRPr="008C3753" w:rsidRDefault="008642B6" w:rsidP="00A94738"/>
    <w:p w14:paraId="3646D4FD" w14:textId="2CBA1350" w:rsidR="00454E55" w:rsidRPr="008C3753" w:rsidRDefault="00454E55" w:rsidP="00C77BD6">
      <w:pPr>
        <w:pStyle w:val="Heading5"/>
      </w:pPr>
      <w:bookmarkStart w:id="1473" w:name="_Toc21099861"/>
      <w:bookmarkStart w:id="1474" w:name="_Toc29809659"/>
      <w:bookmarkStart w:id="1475" w:name="_Toc36645034"/>
      <w:bookmarkStart w:id="1476" w:name="_Toc37272088"/>
      <w:bookmarkStart w:id="1477" w:name="_Toc45884334"/>
      <w:bookmarkStart w:id="1478" w:name="_Toc53182357"/>
      <w:bookmarkStart w:id="1479" w:name="_Toc58860098"/>
      <w:bookmarkStart w:id="1480" w:name="_Toc61182223"/>
      <w:bookmarkStart w:id="1481" w:name="_Toc66782215"/>
      <w:bookmarkStart w:id="1482" w:name="_Toc74967375"/>
      <w:bookmarkStart w:id="1483" w:name="_Toc76544826"/>
      <w:bookmarkStart w:id="1484" w:name="_Toc82598210"/>
      <w:bookmarkStart w:id="1485" w:name="_Toc89953858"/>
      <w:bookmarkStart w:id="1486" w:name="_Toc98773953"/>
      <w:bookmarkStart w:id="1487" w:name="_Toc106199933"/>
      <w:bookmarkStart w:id="1488" w:name="_Toc115190491"/>
      <w:bookmarkStart w:id="1489" w:name="_Toc122003062"/>
      <w:bookmarkStart w:id="1490" w:name="_Toc124154830"/>
      <w:bookmarkStart w:id="1491" w:name="_Toc131533603"/>
      <w:bookmarkStart w:id="1492" w:name="_Toc137399482"/>
      <w:bookmarkStart w:id="1493" w:name="_Toc147176851"/>
      <w:r w:rsidRPr="008C3753">
        <w:t>4.9.2.2.1</w:t>
      </w:r>
      <w:r w:rsidRPr="008C3753">
        <w:tab/>
      </w:r>
      <w:r w:rsidR="00E86835" w:rsidRPr="008C3753">
        <w:t xml:space="preserve">FR1 </w:t>
      </w:r>
      <w:r w:rsidR="00AD4510" w:rsidRPr="008C3753">
        <w:t>t</w:t>
      </w:r>
      <w:r w:rsidRPr="008C3753">
        <w:t xml:space="preserve">est </w:t>
      </w:r>
      <w:r w:rsidR="00AD4510" w:rsidRPr="008C3753">
        <w:t>m</w:t>
      </w:r>
      <w:r w:rsidRPr="008C3753">
        <w:t>odel 1.1 (NR-</w:t>
      </w:r>
      <w:r w:rsidR="00E86835" w:rsidRPr="008C3753">
        <w:t>FR1-</w:t>
      </w:r>
      <w:r w:rsidRPr="008C3753">
        <w:t>TM1.1)</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5665AFFF" w14:textId="77777777" w:rsidR="00454E55" w:rsidRPr="008C3753" w:rsidRDefault="00454E55" w:rsidP="00454E55">
      <w:pPr>
        <w:rPr>
          <w:rFonts w:cs="v4.2.0"/>
          <w:lang w:eastAsia="ko-KR"/>
        </w:rPr>
      </w:pPr>
      <w:r w:rsidRPr="008C3753">
        <w:rPr>
          <w:rFonts w:cs="v4.2.0"/>
          <w:lang w:eastAsia="ko-KR"/>
        </w:rPr>
        <w:t>This model shall be used for tests on:</w:t>
      </w:r>
    </w:p>
    <w:p w14:paraId="161DAB6C" w14:textId="77777777" w:rsidR="00454E55" w:rsidRPr="008C3753" w:rsidRDefault="00454E55" w:rsidP="00454E55">
      <w:pPr>
        <w:ind w:left="568" w:hanging="284"/>
        <w:rPr>
          <w:lang w:eastAsia="x-none"/>
        </w:rPr>
      </w:pPr>
      <w:r w:rsidRPr="008C3753">
        <w:rPr>
          <w:lang w:eastAsia="x-none"/>
        </w:rPr>
        <w:t>-</w:t>
      </w:r>
      <w:r w:rsidRPr="008C3753">
        <w:rPr>
          <w:lang w:eastAsia="x-none"/>
        </w:rPr>
        <w:tab/>
        <w:t>BS output power</w:t>
      </w:r>
    </w:p>
    <w:p w14:paraId="75113416" w14:textId="77777777" w:rsidR="005132E2" w:rsidRPr="008C3753" w:rsidRDefault="00402D67" w:rsidP="00454E55">
      <w:pPr>
        <w:ind w:left="568" w:hanging="284"/>
      </w:pPr>
      <w:r w:rsidRPr="008C3753">
        <w:rPr>
          <w:lang w:eastAsia="x-none"/>
        </w:rPr>
        <w:t>-</w:t>
      </w:r>
      <w:r w:rsidRPr="008C3753">
        <w:rPr>
          <w:lang w:eastAsia="x-none"/>
        </w:rPr>
        <w:tab/>
      </w:r>
      <w:r w:rsidRPr="008C3753">
        <w:rPr>
          <w:lang w:eastAsia="ja-JP"/>
        </w:rPr>
        <w:t>T</w:t>
      </w:r>
      <w:r w:rsidRPr="008C3753">
        <w:t>ransmit ON/OFF power</w:t>
      </w:r>
    </w:p>
    <w:p w14:paraId="1622D664" w14:textId="30081FB6" w:rsidR="008642B6" w:rsidRPr="008C3753" w:rsidRDefault="008642B6" w:rsidP="00454E55">
      <w:pPr>
        <w:ind w:left="568" w:hanging="284"/>
        <w:rPr>
          <w:lang w:eastAsia="x-none"/>
        </w:rPr>
      </w:pPr>
      <w:r w:rsidRPr="008C3753">
        <w:rPr>
          <w:lang w:eastAsia="x-none"/>
        </w:rPr>
        <w:t>-</w:t>
      </w:r>
      <w:r w:rsidRPr="008C3753">
        <w:rPr>
          <w:lang w:eastAsia="x-none"/>
        </w:rPr>
        <w:tab/>
        <w:t>TAE</w:t>
      </w:r>
    </w:p>
    <w:p w14:paraId="0B46034A" w14:textId="77777777" w:rsidR="00454E55" w:rsidRPr="008C3753" w:rsidRDefault="00454E55" w:rsidP="00454E55">
      <w:pPr>
        <w:ind w:left="568" w:hanging="284"/>
        <w:rPr>
          <w:lang w:eastAsia="x-none"/>
        </w:rPr>
      </w:pPr>
      <w:r w:rsidRPr="008C3753">
        <w:rPr>
          <w:lang w:eastAsia="x-none"/>
        </w:rPr>
        <w:t>-</w:t>
      </w:r>
      <w:r w:rsidRPr="008C3753">
        <w:rPr>
          <w:lang w:eastAsia="x-none"/>
        </w:rPr>
        <w:tab/>
        <w:t>Unwanted emissions</w:t>
      </w:r>
    </w:p>
    <w:p w14:paraId="17F8D213" w14:textId="77777777" w:rsidR="00454E55" w:rsidRPr="008C3753" w:rsidRDefault="00454E55" w:rsidP="00454E55">
      <w:pPr>
        <w:ind w:left="851" w:hanging="284"/>
        <w:rPr>
          <w:lang w:eastAsia="x-none"/>
        </w:rPr>
      </w:pPr>
      <w:r w:rsidRPr="008C3753">
        <w:rPr>
          <w:lang w:eastAsia="x-none"/>
        </w:rPr>
        <w:t>-</w:t>
      </w:r>
      <w:r w:rsidRPr="008C3753">
        <w:rPr>
          <w:lang w:eastAsia="x-none"/>
        </w:rPr>
        <w:tab/>
        <w:t>Occupied bandwidth</w:t>
      </w:r>
    </w:p>
    <w:p w14:paraId="3F9FF27A" w14:textId="77777777" w:rsidR="00454E55" w:rsidRPr="008C3753" w:rsidRDefault="00454E55" w:rsidP="00454E55">
      <w:pPr>
        <w:ind w:left="851" w:hanging="284"/>
        <w:rPr>
          <w:lang w:eastAsia="x-none"/>
        </w:rPr>
      </w:pPr>
      <w:r w:rsidRPr="008C3753">
        <w:rPr>
          <w:lang w:eastAsia="x-none"/>
        </w:rPr>
        <w:t>-</w:t>
      </w:r>
      <w:r w:rsidRPr="008C3753">
        <w:rPr>
          <w:lang w:eastAsia="x-none"/>
        </w:rPr>
        <w:tab/>
        <w:t>ACLR</w:t>
      </w:r>
    </w:p>
    <w:p w14:paraId="76260869" w14:textId="77777777" w:rsidR="00454E55" w:rsidRPr="008C3753" w:rsidRDefault="00454E55" w:rsidP="00454E55">
      <w:pPr>
        <w:ind w:left="851" w:hanging="284"/>
        <w:rPr>
          <w:lang w:eastAsia="x-none"/>
        </w:rPr>
      </w:pPr>
      <w:r w:rsidRPr="008C3753">
        <w:rPr>
          <w:lang w:eastAsia="x-none"/>
        </w:rPr>
        <w:t>-</w:t>
      </w:r>
      <w:r w:rsidRPr="008C3753">
        <w:rPr>
          <w:lang w:eastAsia="x-none"/>
        </w:rPr>
        <w:tab/>
        <w:t>Operating band unwanted emissions</w:t>
      </w:r>
    </w:p>
    <w:p w14:paraId="2C1D9909"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Transmitter spurious emissions</w:t>
      </w:r>
    </w:p>
    <w:p w14:paraId="2B4ED644" w14:textId="6B0A0B80" w:rsidR="00454E55" w:rsidRPr="008C3753" w:rsidRDefault="00454E55" w:rsidP="00454E55">
      <w:pPr>
        <w:ind w:left="568" w:hanging="284"/>
        <w:rPr>
          <w:lang w:eastAsia="x-none"/>
        </w:rPr>
      </w:pPr>
      <w:r w:rsidRPr="008C3753">
        <w:rPr>
          <w:lang w:eastAsia="x-none"/>
        </w:rPr>
        <w:t>-</w:t>
      </w:r>
      <w:r w:rsidRPr="008C3753">
        <w:rPr>
          <w:lang w:eastAsia="x-none"/>
        </w:rPr>
        <w:tab/>
        <w:t>Transmitter intermodulation</w:t>
      </w:r>
    </w:p>
    <w:p w14:paraId="528A5DEE" w14:textId="0A6F4429" w:rsidR="00402D67" w:rsidRPr="008C3753" w:rsidRDefault="00402D67" w:rsidP="00402D67">
      <w:pPr>
        <w:ind w:left="568" w:hanging="284"/>
        <w:rPr>
          <w:lang w:eastAsia="x-none"/>
        </w:rPr>
      </w:pPr>
      <w:r w:rsidRPr="008C3753">
        <w:rPr>
          <w:lang w:eastAsia="zh-CN"/>
        </w:rPr>
        <w:t>-</w:t>
      </w:r>
      <w:r w:rsidRPr="008C3753">
        <w:rPr>
          <w:lang w:eastAsia="zh-CN"/>
        </w:rPr>
        <w:tab/>
      </w:r>
      <w:r w:rsidRPr="008C3753">
        <w:rPr>
          <w:lang w:eastAsia="ja-JP"/>
        </w:rPr>
        <w:t>R</w:t>
      </w:r>
      <w:r w:rsidRPr="008C3753">
        <w:t>eceiver spurious emissions</w:t>
      </w:r>
    </w:p>
    <w:p w14:paraId="78271029" w14:textId="49EF0D85" w:rsidR="008642B6" w:rsidRPr="008C3753" w:rsidRDefault="008642B6" w:rsidP="00C45D8E">
      <w:pPr>
        <w:rPr>
          <w:lang w:eastAsia="x-none"/>
        </w:rPr>
      </w:pPr>
      <w:r w:rsidRPr="008C3753">
        <w:t xml:space="preserve">Common physical channel parameters are defined in </w:t>
      </w:r>
      <w:r w:rsidR="00062DCB" w:rsidRPr="008C3753">
        <w:t>clause 4</w:t>
      </w:r>
      <w:r w:rsidRPr="008C3753">
        <w:t>.9.2.2. Specific physical channel parameters for NR-FR1-TM1.1 are defined in table 4.9.2.2.1-1.</w:t>
      </w:r>
    </w:p>
    <w:p w14:paraId="0A7EAAB9" w14:textId="7ADA6C7D" w:rsidR="00454E55" w:rsidRPr="008C3753" w:rsidRDefault="00454E55" w:rsidP="00BF4553">
      <w:pPr>
        <w:pStyle w:val="TH"/>
      </w:pPr>
      <w:bookmarkStart w:id="1494" w:name="_Hlk497144372"/>
      <w:r w:rsidRPr="008C3753">
        <w:t xml:space="preserve">Table 4.9.2.2.1-1: </w:t>
      </w:r>
      <w:r w:rsidR="00E86835" w:rsidRPr="008C3753">
        <w:t xml:space="preserve">Specific physical </w:t>
      </w:r>
      <w:r w:rsidRPr="008C3753">
        <w:t>channel parameters of NR-</w:t>
      </w:r>
      <w:r w:rsidR="00E86835" w:rsidRPr="008C3753">
        <w:t>FR1-</w:t>
      </w:r>
      <w:r w:rsidRPr="008C3753">
        <w:t>TM1.1</w:t>
      </w:r>
    </w:p>
    <w:tbl>
      <w:tblPr>
        <w:tblW w:w="7305" w:type="dxa"/>
        <w:jc w:val="center"/>
        <w:tblLayout w:type="fixed"/>
        <w:tblLook w:val="04A0" w:firstRow="1" w:lastRow="0" w:firstColumn="1" w:lastColumn="0" w:noHBand="0" w:noVBand="1"/>
      </w:tblPr>
      <w:tblGrid>
        <w:gridCol w:w="3760"/>
        <w:gridCol w:w="3545"/>
      </w:tblGrid>
      <w:tr w:rsidR="003C5595" w:rsidRPr="008C3753"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8C3753" w:rsidRDefault="00454E55" w:rsidP="00FE5D49">
            <w:pPr>
              <w:pStyle w:val="TAH"/>
              <w:rPr>
                <w:lang w:eastAsia="ko-KR"/>
              </w:rPr>
            </w:pPr>
            <w:r w:rsidRPr="008C3753">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54EAAA96" w:rsidR="00454E55" w:rsidRPr="008C3753" w:rsidRDefault="008642B6" w:rsidP="00FE5D49">
            <w:pPr>
              <w:pStyle w:val="TAH"/>
              <w:rPr>
                <w:lang w:eastAsia="ko-KR"/>
              </w:rPr>
            </w:pPr>
            <w:r w:rsidRPr="008C3753">
              <w:rPr>
                <w:lang w:eastAsia="ko-KR"/>
              </w:rPr>
              <w:t>Value</w:t>
            </w:r>
          </w:p>
        </w:tc>
      </w:tr>
      <w:tr w:rsidR="003C5595" w:rsidRPr="008C3753" w14:paraId="5C1558D8"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26E60A1F" w14:textId="2F67A8FF" w:rsidR="00783618" w:rsidRPr="008C3753" w:rsidRDefault="00783618" w:rsidP="00783618">
            <w:pPr>
              <w:pStyle w:val="TAC"/>
              <w:rPr>
                <w:lang w:eastAsia="ko-KR"/>
              </w:rPr>
            </w:pPr>
            <w:r w:rsidRPr="008C3753">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21F0BD2" w14:textId="7204D625" w:rsidR="00783618" w:rsidRPr="008C3753" w:rsidRDefault="00783618" w:rsidP="00783618">
            <w:pPr>
              <w:pStyle w:val="TAC"/>
              <w:rPr>
                <w:lang w:eastAsia="ko-KR"/>
              </w:rPr>
            </w:pPr>
            <w:r w:rsidRPr="008C3753">
              <w:t>N</w:t>
            </w:r>
            <w:r w:rsidRPr="008C3753">
              <w:rPr>
                <w:vertAlign w:val="subscript"/>
              </w:rPr>
              <w:t>RB</w:t>
            </w:r>
            <w:r w:rsidRPr="008C3753" w:rsidDel="00E86835">
              <w:rPr>
                <w:lang w:eastAsia="ko-KR"/>
              </w:rPr>
              <w:t xml:space="preserve"> </w:t>
            </w:r>
            <w:r w:rsidRPr="008C3753">
              <w:rPr>
                <w:lang w:eastAsia="ko-KR"/>
              </w:rPr>
              <w:t>- 3</w:t>
            </w:r>
          </w:p>
        </w:tc>
      </w:tr>
      <w:tr w:rsidR="003C5595" w:rsidRPr="008C3753" w14:paraId="713B60E4"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7CCB18A7" w14:textId="73902DC9" w:rsidR="00783618" w:rsidRPr="008C3753" w:rsidRDefault="00783618" w:rsidP="00783618">
            <w:pPr>
              <w:pStyle w:val="TAC"/>
              <w:rPr>
                <w:lang w:eastAsia="ko-KR"/>
              </w:rPr>
            </w:pPr>
            <w:r w:rsidRPr="008C3753">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167DBFFF" w14:textId="7D3973A6" w:rsidR="00783618" w:rsidRPr="008C3753" w:rsidRDefault="00783618" w:rsidP="00783618">
            <w:pPr>
              <w:pStyle w:val="TAC"/>
              <w:rPr>
                <w:sz w:val="20"/>
              </w:rPr>
            </w:pPr>
            <w:r w:rsidRPr="008C3753">
              <w:t>QPSK</w:t>
            </w:r>
          </w:p>
        </w:tc>
      </w:tr>
      <w:tr w:rsidR="003C5595" w:rsidRPr="008C3753" w14:paraId="7423D410"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DE9CE03" w14:textId="0494B400" w:rsidR="00783618" w:rsidRPr="008C3753" w:rsidRDefault="00783618" w:rsidP="00783618">
            <w:pPr>
              <w:pStyle w:val="TAC"/>
              <w:rPr>
                <w:lang w:eastAsia="ko-KR"/>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D912420" w14:textId="57CA1D05" w:rsidR="00783618" w:rsidRPr="008C3753" w:rsidRDefault="00783618" w:rsidP="00783618">
            <w:pPr>
              <w:pStyle w:val="TAC"/>
              <w:rPr>
                <w:sz w:val="20"/>
              </w:rPr>
            </w:pPr>
            <w:r w:rsidRPr="008C3753">
              <w:t>3</w:t>
            </w:r>
          </w:p>
        </w:tc>
      </w:tr>
      <w:tr w:rsidR="003C5595" w:rsidRPr="008C3753" w14:paraId="5C3317F9"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71E23E3" w14:textId="7FC82B6B" w:rsidR="00783618" w:rsidRPr="008C3753" w:rsidRDefault="00783618" w:rsidP="00783618">
            <w:pPr>
              <w:pStyle w:val="TAC"/>
              <w:rPr>
                <w:lang w:eastAsia="ko-KR"/>
              </w:rPr>
            </w:pPr>
            <w:r w:rsidRPr="008C3753">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2A536414" w14:textId="3D36A993" w:rsidR="00783618" w:rsidRPr="008C3753" w:rsidRDefault="00783618" w:rsidP="00783618">
            <w:pPr>
              <w:pStyle w:val="TAC"/>
            </w:pPr>
            <w:r w:rsidRPr="008C3753">
              <w:t>QPSK</w:t>
            </w:r>
          </w:p>
        </w:tc>
      </w:tr>
      <w:tr w:rsidR="00783618" w:rsidRPr="008C3753" w14:paraId="68E4C95D"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B83B844" w14:textId="565439D3" w:rsidR="00783618" w:rsidRPr="008C3753" w:rsidDel="00783618" w:rsidRDefault="00783618" w:rsidP="00783618">
            <w:pPr>
              <w:pStyle w:val="TAC"/>
              <w:rPr>
                <w:sz w:val="20"/>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740B822" w14:textId="69FB613A" w:rsidR="00783618" w:rsidRPr="008C3753" w:rsidDel="00783618" w:rsidRDefault="00783618" w:rsidP="00783618">
            <w:pPr>
              <w:pStyle w:val="TAC"/>
              <w:rPr>
                <w:sz w:val="20"/>
              </w:rPr>
            </w:pPr>
            <w:r w:rsidRPr="008C3753">
              <w:t>0</w:t>
            </w:r>
          </w:p>
        </w:tc>
      </w:tr>
    </w:tbl>
    <w:p w14:paraId="39FE4357" w14:textId="77777777" w:rsidR="00454E55" w:rsidRPr="008C3753" w:rsidRDefault="00454E55" w:rsidP="00C45D8E"/>
    <w:p w14:paraId="07E0DE22" w14:textId="7514300F" w:rsidR="00454E55" w:rsidRPr="008C3753" w:rsidRDefault="00454E55" w:rsidP="003403AF">
      <w:pPr>
        <w:pStyle w:val="Heading5"/>
      </w:pPr>
      <w:bookmarkStart w:id="1495" w:name="_Toc21099862"/>
      <w:bookmarkStart w:id="1496" w:name="_Toc29809660"/>
      <w:bookmarkStart w:id="1497" w:name="_Toc36645035"/>
      <w:bookmarkStart w:id="1498" w:name="_Toc37272089"/>
      <w:bookmarkStart w:id="1499" w:name="_Toc45884335"/>
      <w:bookmarkStart w:id="1500" w:name="_Toc53182358"/>
      <w:bookmarkStart w:id="1501" w:name="_Toc58860099"/>
      <w:bookmarkStart w:id="1502" w:name="_Toc61182224"/>
      <w:bookmarkStart w:id="1503" w:name="_Toc66782216"/>
      <w:bookmarkStart w:id="1504" w:name="_Toc74967376"/>
      <w:bookmarkStart w:id="1505" w:name="_Toc76544827"/>
      <w:bookmarkStart w:id="1506" w:name="_Toc82598211"/>
      <w:bookmarkStart w:id="1507" w:name="_Toc89953859"/>
      <w:bookmarkStart w:id="1508" w:name="_Toc98773954"/>
      <w:bookmarkStart w:id="1509" w:name="_Toc106199934"/>
      <w:bookmarkStart w:id="1510" w:name="_Toc115190492"/>
      <w:bookmarkStart w:id="1511" w:name="_Toc122003063"/>
      <w:bookmarkStart w:id="1512" w:name="_Toc124154831"/>
      <w:bookmarkStart w:id="1513" w:name="_Toc131533604"/>
      <w:bookmarkStart w:id="1514" w:name="_Toc137399483"/>
      <w:bookmarkStart w:id="1515" w:name="_Toc147176852"/>
      <w:bookmarkEnd w:id="1494"/>
      <w:r w:rsidRPr="008C3753">
        <w:t>4.9.2.2.2</w:t>
      </w:r>
      <w:r w:rsidRPr="008C3753">
        <w:tab/>
      </w:r>
      <w:r w:rsidR="00E86835" w:rsidRPr="008C3753">
        <w:t xml:space="preserve">FR1 </w:t>
      </w:r>
      <w:r w:rsidR="00AD4510" w:rsidRPr="008C3753">
        <w:t>t</w:t>
      </w:r>
      <w:r w:rsidRPr="008C3753">
        <w:t xml:space="preserve">est </w:t>
      </w:r>
      <w:r w:rsidR="00AD4510" w:rsidRPr="008C3753">
        <w:t>m</w:t>
      </w:r>
      <w:r w:rsidRPr="008C3753">
        <w:t>odel 1.2 (NR-</w:t>
      </w:r>
      <w:r w:rsidR="00E86835" w:rsidRPr="008C3753">
        <w:t>FR1-</w:t>
      </w:r>
      <w:r w:rsidRPr="008C3753">
        <w:t>TM1.2)</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p>
    <w:p w14:paraId="58B678A5" w14:textId="77777777" w:rsidR="00454E55" w:rsidRPr="008C3753" w:rsidRDefault="00454E55" w:rsidP="00454E55">
      <w:pPr>
        <w:rPr>
          <w:rFonts w:cs="v4.2.0"/>
        </w:rPr>
      </w:pPr>
      <w:r w:rsidRPr="008C3753">
        <w:rPr>
          <w:rFonts w:cs="v4.2.0"/>
        </w:rPr>
        <w:t>This model shall be used for tests on:</w:t>
      </w:r>
    </w:p>
    <w:p w14:paraId="6B3F37EB" w14:textId="77777777" w:rsidR="00454E55" w:rsidRPr="008C3753" w:rsidRDefault="00454E55" w:rsidP="00454E55">
      <w:r w:rsidRPr="008C3753">
        <w:t>-</w:t>
      </w:r>
      <w:r w:rsidRPr="008C3753">
        <w:tab/>
        <w:t>Unwanted emissions</w:t>
      </w:r>
    </w:p>
    <w:p w14:paraId="73511460" w14:textId="77777777" w:rsidR="00454E55" w:rsidRPr="008C3753" w:rsidRDefault="00454E55" w:rsidP="00454E55">
      <w:pPr>
        <w:pStyle w:val="B2"/>
      </w:pPr>
      <w:r w:rsidRPr="008C3753">
        <w:t>-</w:t>
      </w:r>
      <w:r w:rsidRPr="008C3753">
        <w:tab/>
        <w:t>ACLR</w:t>
      </w:r>
    </w:p>
    <w:p w14:paraId="08879732" w14:textId="77777777" w:rsidR="00454E55" w:rsidRPr="008C3753" w:rsidRDefault="00454E55" w:rsidP="00454E55">
      <w:pPr>
        <w:pStyle w:val="B2"/>
      </w:pPr>
      <w:r w:rsidRPr="008C3753">
        <w:t>-</w:t>
      </w:r>
      <w:r w:rsidRPr="008C3753">
        <w:tab/>
        <w:t>Operating band unwanted emissions</w:t>
      </w:r>
    </w:p>
    <w:p w14:paraId="00C32B06" w14:textId="1EA0B62E" w:rsidR="008642B6" w:rsidRPr="008C3753" w:rsidRDefault="008642B6" w:rsidP="008642B6">
      <w:r w:rsidRPr="008C3753">
        <w:t xml:space="preserve">Common physical channel parameters are defined in </w:t>
      </w:r>
      <w:r w:rsidR="00062DCB" w:rsidRPr="008C3753">
        <w:t>clause 4</w:t>
      </w:r>
      <w:r w:rsidRPr="008C3753">
        <w:t>.9.2.2. Specific physical channel parameters for NR-FR1-TM1.2 are defined in table 4.9.2.2.2-1.</w:t>
      </w:r>
    </w:p>
    <w:p w14:paraId="684FAEA0" w14:textId="64F1E22B" w:rsidR="00454E55" w:rsidRPr="008C3753" w:rsidRDefault="00454E55" w:rsidP="00BF4553">
      <w:pPr>
        <w:pStyle w:val="TH"/>
      </w:pPr>
      <w:r w:rsidRPr="008C3753">
        <w:t xml:space="preserve">Table 4.9.2.2.2-1: </w:t>
      </w:r>
      <w:r w:rsidR="008642B6" w:rsidRPr="008C3753">
        <w:t>Specific physical channel parameters of</w:t>
      </w:r>
      <w:r w:rsidR="00FE5D49" w:rsidRPr="008C3753">
        <w:t xml:space="preserve"> </w:t>
      </w:r>
      <w:r w:rsidRPr="008C3753">
        <w:t>NR-</w:t>
      </w:r>
      <w:r w:rsidR="00E86835" w:rsidRPr="008C3753">
        <w:t>FR1-TM</w:t>
      </w:r>
      <w:r w:rsidRPr="008C3753">
        <w:t>1.2</w:t>
      </w:r>
    </w:p>
    <w:tbl>
      <w:tblPr>
        <w:tblW w:w="9628" w:type="dxa"/>
        <w:jc w:val="center"/>
        <w:tblLayout w:type="fixed"/>
        <w:tblLook w:val="04A0" w:firstRow="1" w:lastRow="0" w:firstColumn="1" w:lastColumn="0" w:noHBand="0" w:noVBand="1"/>
      </w:tblPr>
      <w:tblGrid>
        <w:gridCol w:w="2000"/>
        <w:gridCol w:w="7628"/>
      </w:tblGrid>
      <w:tr w:rsidR="00086153" w:rsidRPr="008C3753" w14:paraId="2168D55C" w14:textId="77777777" w:rsidTr="00046DB5">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6A392C68" w14:textId="77777777" w:rsidR="00086153" w:rsidRPr="008C3753" w:rsidRDefault="00086153" w:rsidP="00046DB5">
            <w:pPr>
              <w:pStyle w:val="TAH"/>
              <w:rPr>
                <w:lang w:eastAsia="ko-KR"/>
              </w:rPr>
            </w:pPr>
            <w:r w:rsidRPr="008C3753">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2E6986E5" w14:textId="77777777" w:rsidR="00086153" w:rsidRPr="008C3753" w:rsidRDefault="00086153" w:rsidP="00046DB5">
            <w:pPr>
              <w:pStyle w:val="TAH"/>
              <w:rPr>
                <w:lang w:eastAsia="ko-KR"/>
              </w:rPr>
            </w:pPr>
            <w:r w:rsidRPr="008C3753">
              <w:rPr>
                <w:lang w:eastAsia="ko-KR"/>
              </w:rPr>
              <w:t>Value</w:t>
            </w:r>
          </w:p>
        </w:tc>
      </w:tr>
      <w:tr w:rsidR="00086153" w:rsidRPr="008C3753" w:rsidDel="00E86835" w14:paraId="06C45ED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4DCDFFEA" w14:textId="2A777309" w:rsidR="00086153" w:rsidRPr="008C3753" w:rsidDel="00E86835" w:rsidRDefault="00086153" w:rsidP="00046DB5">
            <w:pPr>
              <w:pStyle w:val="TAC"/>
              <w:rPr>
                <w:szCs w:val="18"/>
                <w:lang w:eastAsia="ko-KR"/>
              </w:rPr>
            </w:pPr>
            <w:r w:rsidRPr="008C3753">
              <w:t xml:space="preserve">Target percent of QPSK PDSCH PRBs boosted </w:t>
            </w:r>
          </w:p>
        </w:tc>
        <w:tc>
          <w:tcPr>
            <w:tcW w:w="7628" w:type="dxa"/>
            <w:tcBorders>
              <w:top w:val="single" w:sz="6" w:space="0" w:color="auto"/>
              <w:left w:val="single" w:sz="6" w:space="0" w:color="auto"/>
              <w:bottom w:val="single" w:sz="6" w:space="0" w:color="auto"/>
              <w:right w:val="single" w:sz="6" w:space="0" w:color="auto"/>
            </w:tcBorders>
          </w:tcPr>
          <w:p w14:paraId="72DF9783" w14:textId="77777777" w:rsidR="00086153" w:rsidRPr="008C3753" w:rsidDel="00E86835" w:rsidRDefault="00086153" w:rsidP="00046DB5">
            <w:pPr>
              <w:pStyle w:val="TAC"/>
              <w:rPr>
                <w:szCs w:val="18"/>
                <w:lang w:val="en-US" w:eastAsia="ko-KR"/>
              </w:rPr>
            </w:pPr>
            <w:r w:rsidRPr="008C3753">
              <w:rPr>
                <w:i/>
              </w:rPr>
              <w:t>x</w:t>
            </w:r>
            <w:r w:rsidRPr="008C3753">
              <w:t>=40%</w:t>
            </w:r>
          </w:p>
        </w:tc>
      </w:tr>
      <w:tr w:rsidR="00086153" w:rsidRPr="008C3753" w:rsidDel="00E86835" w14:paraId="1FDC5C5A"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6767D39" w14:textId="77777777" w:rsidR="00086153" w:rsidRPr="008C3753" w:rsidDel="00E86835" w:rsidRDefault="00086153" w:rsidP="00046DB5">
            <w:pPr>
              <w:pStyle w:val="TAC"/>
              <w:rPr>
                <w:szCs w:val="18"/>
                <w:lang w:eastAsia="ko-KR"/>
              </w:rPr>
            </w:pPr>
            <w:r w:rsidRPr="008C3753">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7AAED2DD" w14:textId="7BEF372B" w:rsidR="00086153" w:rsidRPr="008C3753" w:rsidDel="00E86835" w:rsidRDefault="00086153" w:rsidP="00046DB5">
            <w:pPr>
              <w:pStyle w:val="TAC"/>
              <w:rPr>
                <w:szCs w:val="18"/>
                <w:lang w:val="en-US" w:eastAsia="ko-KR"/>
              </w:rPr>
            </w:pPr>
            <w:r w:rsidRPr="008C3753"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086153" w:rsidRPr="008C3753" w:rsidDel="00E86835" w14:paraId="7A1F97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3CFAA1B" w14:textId="77777777" w:rsidR="00086153" w:rsidRPr="008C3753" w:rsidRDefault="00086153" w:rsidP="00046DB5">
            <w:pPr>
              <w:pStyle w:val="TAC"/>
            </w:pPr>
            <w:r w:rsidRPr="008C3753">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30BDBD9A" w14:textId="77777777" w:rsidR="00086153" w:rsidRPr="008C3753" w:rsidDel="003E5317" w:rsidRDefault="00086153" w:rsidP="00046DB5">
            <w:pPr>
              <w:pStyle w:val="TAC"/>
              <w:rPr>
                <w:szCs w:val="22"/>
              </w:rPr>
            </w:pPr>
            <w:r w:rsidRPr="008C3753">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8C3753">
              <w:rPr>
                <w:szCs w:val="22"/>
              </w:rPr>
              <w:t xml:space="preserve"> </w:t>
            </w:r>
          </w:p>
        </w:tc>
      </w:tr>
      <w:tr w:rsidR="00086153" w:rsidRPr="008C3753" w14:paraId="277A36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8F3EE2D" w14:textId="77777777" w:rsidR="00086153" w:rsidRPr="008C3753" w:rsidRDefault="00086153" w:rsidP="00046DB5">
            <w:pPr>
              <w:pStyle w:val="TAC"/>
              <w:rPr>
                <w:szCs w:val="18"/>
                <w:lang w:eastAsia="ko-KR"/>
              </w:rPr>
            </w:pPr>
            <w:r w:rsidRPr="008C3753">
              <w:rPr>
                <w:szCs w:val="18"/>
                <w:lang w:eastAsia="ko-KR"/>
              </w:rPr>
              <w:t xml:space="preserve">Level of boosting </w:t>
            </w:r>
            <w:r w:rsidRPr="008C3753">
              <w:rPr>
                <w:szCs w:val="18"/>
                <w:lang w:val="sv-SE" w:eastAsia="ko-KR"/>
              </w:rPr>
              <w:t>(dB)</w:t>
            </w:r>
            <w:r w:rsidRPr="008C3753">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3104FD67" w14:textId="77777777" w:rsidR="00086153" w:rsidRPr="008C3753" w:rsidRDefault="00086153" w:rsidP="00046DB5">
            <w:pPr>
              <w:pStyle w:val="TAC"/>
              <w:rPr>
                <w:lang w:eastAsia="ko-KR"/>
              </w:rPr>
            </w:pPr>
            <w:r w:rsidRPr="008C3753">
              <w:rPr>
                <w:lang w:eastAsia="ko-KR"/>
              </w:rPr>
              <w:t>3</w:t>
            </w:r>
          </w:p>
        </w:tc>
      </w:tr>
      <w:tr w:rsidR="00086153" w:rsidRPr="008C3753" w:rsidDel="00A22386" w14:paraId="3F6DC13B"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679790E" w14:textId="4384F204" w:rsidR="00086153" w:rsidRPr="008C3753" w:rsidRDefault="00086153" w:rsidP="00046DB5">
            <w:pPr>
              <w:pStyle w:val="TAC"/>
              <w:rPr>
                <w:szCs w:val="18"/>
                <w:lang w:eastAsia="ko-KR"/>
              </w:rPr>
            </w:pPr>
            <w:r w:rsidRPr="008C3753">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4D25D51E" w14:textId="329FFF22" w:rsidR="00086153" w:rsidRPr="008C3753" w:rsidDel="00A22386" w:rsidRDefault="00000000" w:rsidP="00046DB5">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086153" w:rsidRPr="008C3753" w14:paraId="1C09216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9ACC66" w14:textId="3F0B92CB" w:rsidR="00086153" w:rsidRPr="008C3753" w:rsidRDefault="00086153" w:rsidP="00046DB5">
            <w:pPr>
              <w:pStyle w:val="TAC"/>
              <w:rPr>
                <w:szCs w:val="18"/>
                <w:lang w:eastAsia="ko-KR"/>
              </w:rPr>
            </w:pPr>
            <w:r w:rsidRPr="008C3753">
              <w:t>Locations of PDSCH RBGs which are deboosted</w:t>
            </w:r>
            <w:r w:rsidRPr="008C3753" w:rsidDel="00CF3F07">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7DA04855" w14:textId="082AB271" w:rsidR="00086153" w:rsidRPr="008C3753" w:rsidRDefault="00086153" w:rsidP="00046DB5">
            <w:pPr>
              <w:pStyle w:val="TAC"/>
              <w:rPr>
                <w:szCs w:val="22"/>
              </w:rPr>
            </w:pPr>
          </w:p>
          <w:p w14:paraId="0903D8A6" w14:textId="690C44F5" w:rsidR="00086153" w:rsidRPr="008C3753" w:rsidRDefault="00086153" w:rsidP="00046DB5">
            <w:pPr>
              <w:pStyle w:val="TAC"/>
            </w:pPr>
            <w:r w:rsidRPr="008C3753">
              <w:t xml:space="preserve">Starting at RB#3 and excluding PRBs of RBGs which are boosted </w:t>
            </w:r>
          </w:p>
          <w:p w14:paraId="739AFDD7" w14:textId="77777777" w:rsidR="00086153" w:rsidRPr="008C3753" w:rsidRDefault="00086153" w:rsidP="00046DB5">
            <w:pPr>
              <w:pStyle w:val="TAC"/>
              <w:rPr>
                <w:lang w:eastAsia="ko-KR"/>
              </w:rPr>
            </w:pPr>
          </w:p>
        </w:tc>
      </w:tr>
      <w:tr w:rsidR="00086153" w:rsidRPr="008C3753" w14:paraId="2FC9EA59"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52853E" w14:textId="77777777" w:rsidR="00086153" w:rsidRPr="008C3753" w:rsidRDefault="00086153" w:rsidP="00046DB5">
            <w:pPr>
              <w:pStyle w:val="TAC"/>
            </w:pPr>
            <w:r w:rsidRPr="008C3753">
              <w:t>Level of deboosting (dB)</w:t>
            </w:r>
          </w:p>
        </w:tc>
        <w:tc>
          <w:tcPr>
            <w:tcW w:w="7628" w:type="dxa"/>
            <w:tcBorders>
              <w:top w:val="single" w:sz="6" w:space="0" w:color="auto"/>
              <w:left w:val="single" w:sz="6" w:space="0" w:color="auto"/>
              <w:bottom w:val="single" w:sz="6" w:space="0" w:color="auto"/>
              <w:right w:val="single" w:sz="6" w:space="0" w:color="auto"/>
            </w:tcBorders>
          </w:tcPr>
          <w:p w14:paraId="69CE70CA" w14:textId="77777777" w:rsidR="00086153" w:rsidRPr="008C3753" w:rsidRDefault="00086153"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086153" w:rsidRPr="008C3753" w14:paraId="10E73931"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30208F" w14:textId="77777777" w:rsidR="00086153" w:rsidRPr="008C3753" w:rsidRDefault="00086153"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015E120D" w14:textId="77777777" w:rsidR="00086153" w:rsidRPr="008C3753" w:rsidRDefault="00086153" w:rsidP="00046DB5">
            <w:pPr>
              <w:pStyle w:val="TAC"/>
              <w:rPr>
                <w:szCs w:val="22"/>
              </w:rPr>
            </w:pPr>
            <w:r w:rsidRPr="008C3753">
              <w:rPr>
                <w:szCs w:val="22"/>
              </w:rPr>
              <w:t>QPSK</w:t>
            </w:r>
          </w:p>
        </w:tc>
      </w:tr>
    </w:tbl>
    <w:p w14:paraId="35CAE63C" w14:textId="77777777" w:rsidR="00E151D1" w:rsidRPr="008C3753" w:rsidRDefault="00E151D1" w:rsidP="00454E55">
      <w:pPr>
        <w:rPr>
          <w:rFonts w:cs="v4.2.0"/>
          <w:lang w:eastAsia="ko-KR"/>
        </w:rPr>
      </w:pPr>
    </w:p>
    <w:p w14:paraId="3864FCFC" w14:textId="375CA531" w:rsidR="00454E55" w:rsidRPr="008C3753" w:rsidRDefault="00454E55" w:rsidP="003403AF">
      <w:pPr>
        <w:pStyle w:val="Heading5"/>
      </w:pPr>
      <w:bookmarkStart w:id="1516" w:name="_Toc21099863"/>
      <w:bookmarkStart w:id="1517" w:name="_Toc29809661"/>
      <w:bookmarkStart w:id="1518" w:name="_Toc36645036"/>
      <w:bookmarkStart w:id="1519" w:name="_Toc37272090"/>
      <w:bookmarkStart w:id="1520" w:name="_Toc45884336"/>
      <w:bookmarkStart w:id="1521" w:name="_Toc53182359"/>
      <w:bookmarkStart w:id="1522" w:name="_Toc58860100"/>
      <w:bookmarkStart w:id="1523" w:name="_Toc61182225"/>
      <w:bookmarkStart w:id="1524" w:name="_Toc66782217"/>
      <w:bookmarkStart w:id="1525" w:name="_Toc74967377"/>
      <w:bookmarkStart w:id="1526" w:name="_Toc76544828"/>
      <w:bookmarkStart w:id="1527" w:name="_Toc82598212"/>
      <w:bookmarkStart w:id="1528" w:name="_Toc89953860"/>
      <w:bookmarkStart w:id="1529" w:name="_Toc98773955"/>
      <w:bookmarkStart w:id="1530" w:name="_Toc106199935"/>
      <w:bookmarkStart w:id="1531" w:name="_Toc115190493"/>
      <w:bookmarkStart w:id="1532" w:name="_Toc122003064"/>
      <w:bookmarkStart w:id="1533" w:name="_Toc124154832"/>
      <w:bookmarkStart w:id="1534" w:name="_Toc131533605"/>
      <w:bookmarkStart w:id="1535" w:name="_Toc137399484"/>
      <w:bookmarkStart w:id="1536" w:name="_Toc147176853"/>
      <w:r w:rsidRPr="008C3753">
        <w:t>4.9.2.2.3</w:t>
      </w:r>
      <w:r w:rsidRPr="008C3753">
        <w:tab/>
      </w:r>
      <w:r w:rsidR="00651689" w:rsidRPr="008C3753">
        <w:t xml:space="preserve">FR1 </w:t>
      </w:r>
      <w:r w:rsidR="00AD4510" w:rsidRPr="008C3753">
        <w:t>t</w:t>
      </w:r>
      <w:r w:rsidRPr="008C3753">
        <w:t xml:space="preserve">est </w:t>
      </w:r>
      <w:r w:rsidR="00AD4510" w:rsidRPr="008C3753">
        <w:t>m</w:t>
      </w:r>
      <w:r w:rsidRPr="008C3753">
        <w:t>odel 2 (NR-</w:t>
      </w:r>
      <w:r w:rsidR="00651689" w:rsidRPr="008C3753">
        <w:t>FR1-</w:t>
      </w:r>
      <w:r w:rsidRPr="008C3753">
        <w:t>TM2)</w:t>
      </w:r>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154A31A2" w14:textId="77777777" w:rsidR="00454E55" w:rsidRPr="008C3753" w:rsidRDefault="00454E55" w:rsidP="00454E55">
      <w:pPr>
        <w:rPr>
          <w:rFonts w:cs="v4.2.0"/>
          <w:lang w:eastAsia="ko-KR"/>
        </w:rPr>
      </w:pPr>
      <w:r w:rsidRPr="008C3753">
        <w:rPr>
          <w:rFonts w:cs="v4.2.0"/>
          <w:lang w:eastAsia="ko-KR"/>
        </w:rPr>
        <w:t>This model shall be used for tests on:</w:t>
      </w:r>
    </w:p>
    <w:p w14:paraId="790310A8"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FBBA293"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EVM of single 64QAM PRB allocation (at min power)</w:t>
      </w:r>
    </w:p>
    <w:p w14:paraId="5C58D8D6"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1B4B5FBA" w14:textId="3585B051" w:rsidR="00CA2FF0" w:rsidRPr="008C3753" w:rsidRDefault="00CA2FF0" w:rsidP="00CA2FF0">
      <w:pPr>
        <w:rPr>
          <w:lang w:eastAsia="x-none"/>
        </w:rPr>
      </w:pPr>
      <w:r w:rsidRPr="008C3753">
        <w:t xml:space="preserve">Common physical channel parameters are defined in </w:t>
      </w:r>
      <w:r w:rsidR="00062DCB" w:rsidRPr="008C3753">
        <w:t>clause 4</w:t>
      </w:r>
      <w:r w:rsidRPr="008C3753">
        <w:t>.9.2.2. Specific physical channel parameters for NR-FR1-TM2 are defined in table 4.9.2.2.3-1.</w:t>
      </w:r>
    </w:p>
    <w:p w14:paraId="3C396608" w14:textId="77777777" w:rsidR="00651689" w:rsidRPr="008C3753" w:rsidRDefault="00651689" w:rsidP="00BF4553">
      <w:pPr>
        <w:pStyle w:val="TH"/>
      </w:pPr>
      <w:r w:rsidRPr="008C3753">
        <w:t>Table 4.9.2.2.3-1: Specific physical channel parameters of NR-FR1-TM2</w:t>
      </w:r>
    </w:p>
    <w:tbl>
      <w:tblPr>
        <w:tblW w:w="0" w:type="auto"/>
        <w:jc w:val="center"/>
        <w:tblLayout w:type="fixed"/>
        <w:tblLook w:val="04A0" w:firstRow="1" w:lastRow="0" w:firstColumn="1" w:lastColumn="0" w:noHBand="0" w:noVBand="1"/>
      </w:tblPr>
      <w:tblGrid>
        <w:gridCol w:w="3640"/>
        <w:gridCol w:w="5988"/>
      </w:tblGrid>
      <w:tr w:rsidR="003C5595" w:rsidRPr="008C3753"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8C3753" w:rsidRDefault="00651689" w:rsidP="00A94738">
            <w:pPr>
              <w:pStyle w:val="TAH"/>
            </w:pPr>
            <w:r w:rsidRPr="008C3753">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3DAFBF53" w:rsidR="00651689" w:rsidRPr="008C3753" w:rsidRDefault="00CA2FF0" w:rsidP="00A94738">
            <w:pPr>
              <w:pStyle w:val="TAH"/>
            </w:pPr>
            <w:r w:rsidRPr="008C3753">
              <w:t>Value</w:t>
            </w:r>
          </w:p>
        </w:tc>
      </w:tr>
      <w:tr w:rsidR="003C5595" w:rsidRPr="008C3753"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Pr="008C3753" w:rsidRDefault="00651689" w:rsidP="00FE5D49">
            <w:pPr>
              <w:pStyle w:val="TAC"/>
            </w:pPr>
            <w:r w:rsidRPr="008C3753">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Pr="008C3753" w:rsidRDefault="00651689" w:rsidP="00FE5D49">
            <w:pPr>
              <w:pStyle w:val="TAC"/>
            </w:pPr>
            <w:r w:rsidRPr="008C3753">
              <w:t>1</w:t>
            </w:r>
          </w:p>
        </w:tc>
      </w:tr>
      <w:tr w:rsidR="003C5595" w:rsidRPr="008C3753"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8C3753" w:rsidRDefault="00651689" w:rsidP="00FE5D49">
            <w:pPr>
              <w:pStyle w:val="TAC"/>
            </w:pPr>
            <w:r w:rsidRPr="008C3753">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8C3753" w:rsidRDefault="00651689" w:rsidP="00FE5D49">
            <w:pPr>
              <w:pStyle w:val="TAC"/>
            </w:pPr>
            <w:r w:rsidRPr="008C3753">
              <w:t>0</w:t>
            </w:r>
          </w:p>
        </w:tc>
      </w:tr>
      <w:tr w:rsidR="003C5595" w:rsidRPr="008C3753"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8C3753" w:rsidRDefault="00651689" w:rsidP="00FE5D49">
            <w:pPr>
              <w:pStyle w:val="TAC"/>
            </w:pPr>
            <w:r w:rsidRPr="008C3753">
              <w:t>Location of 64QAM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Pr="008C3753" w:rsidRDefault="00651689" w:rsidP="00FE5D49">
            <w:pPr>
              <w:pStyle w:val="TAC"/>
            </w:pPr>
          </w:p>
          <w:tbl>
            <w:tblPr>
              <w:tblStyle w:val="TableGrid"/>
              <w:tblW w:w="0" w:type="auto"/>
              <w:tblLayout w:type="fixed"/>
              <w:tblLook w:val="04A0" w:firstRow="1" w:lastRow="0" w:firstColumn="1" w:lastColumn="0" w:noHBand="0" w:noVBand="1"/>
            </w:tblPr>
            <w:tblGrid>
              <w:gridCol w:w="1009"/>
              <w:gridCol w:w="1710"/>
              <w:gridCol w:w="3043"/>
            </w:tblGrid>
            <w:tr w:rsidR="003C5595" w:rsidRPr="008C3753" w14:paraId="05F67FC1" w14:textId="77777777" w:rsidTr="00BA28F7">
              <w:tc>
                <w:tcPr>
                  <w:tcW w:w="1009" w:type="dxa"/>
                </w:tcPr>
                <w:p w14:paraId="36E12B84" w14:textId="77777777" w:rsidR="00651689" w:rsidRPr="008C3753" w:rsidRDefault="00651689" w:rsidP="00FE5D49">
                  <w:pPr>
                    <w:pStyle w:val="TAC"/>
                  </w:pPr>
                  <w:r w:rsidRPr="008C3753">
                    <w:t>Slot</w:t>
                  </w:r>
                </w:p>
              </w:tc>
              <w:tc>
                <w:tcPr>
                  <w:tcW w:w="1710" w:type="dxa"/>
                </w:tcPr>
                <w:p w14:paraId="774F316E" w14:textId="77777777" w:rsidR="00651689" w:rsidRPr="008C3753" w:rsidRDefault="00651689" w:rsidP="00FE5D49">
                  <w:pPr>
                    <w:pStyle w:val="TAC"/>
                  </w:pPr>
                  <w:r w:rsidRPr="008C3753">
                    <w:t>RB</w:t>
                  </w:r>
                </w:p>
              </w:tc>
              <w:tc>
                <w:tcPr>
                  <w:tcW w:w="3043" w:type="dxa"/>
                </w:tcPr>
                <w:p w14:paraId="342837EE" w14:textId="77777777" w:rsidR="00651689" w:rsidRPr="008C3753" w:rsidRDefault="00651689" w:rsidP="00FE5D49">
                  <w:pPr>
                    <w:pStyle w:val="TAC"/>
                  </w:pPr>
                  <w:r w:rsidRPr="008C3753">
                    <w:t>n</w:t>
                  </w:r>
                </w:p>
              </w:tc>
            </w:tr>
            <w:tr w:rsidR="003C5595" w:rsidRPr="008C3753" w14:paraId="1BAF43C7" w14:textId="77777777" w:rsidTr="00BA28F7">
              <w:tc>
                <w:tcPr>
                  <w:tcW w:w="1009" w:type="dxa"/>
                </w:tcPr>
                <w:p w14:paraId="5C8FBDDE" w14:textId="77777777" w:rsidR="00651689" w:rsidRPr="008C3753" w:rsidRDefault="00651689" w:rsidP="00FE5D49">
                  <w:pPr>
                    <w:pStyle w:val="TAC"/>
                  </w:pPr>
                  <w:r w:rsidRPr="008C3753">
                    <w:t>3</w:t>
                  </w:r>
                  <w:r w:rsidRPr="008C3753">
                    <w:rPr>
                      <w:i/>
                    </w:rPr>
                    <w:t>n</w:t>
                  </w:r>
                </w:p>
              </w:tc>
              <w:tc>
                <w:tcPr>
                  <w:tcW w:w="1710" w:type="dxa"/>
                </w:tcPr>
                <w:p w14:paraId="1173D4AE" w14:textId="77777777" w:rsidR="00651689" w:rsidRPr="008C3753" w:rsidRDefault="00651689" w:rsidP="00FE5D49">
                  <w:pPr>
                    <w:pStyle w:val="TAC"/>
                  </w:pPr>
                  <w:r w:rsidRPr="008C3753">
                    <w:t>0</w:t>
                  </w:r>
                </w:p>
              </w:tc>
              <w:tc>
                <w:tcPr>
                  <w:tcW w:w="3043" w:type="dxa"/>
                </w:tcPr>
                <w:p w14:paraId="23B2C15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3C5595" w:rsidRPr="008C3753" w14:paraId="506C2EA3" w14:textId="77777777" w:rsidTr="00BA28F7">
              <w:tc>
                <w:tcPr>
                  <w:tcW w:w="1009" w:type="dxa"/>
                </w:tcPr>
                <w:p w14:paraId="2DC7ECBB" w14:textId="77777777" w:rsidR="00651689" w:rsidRPr="008C3753" w:rsidRDefault="00651689" w:rsidP="00FE5D49">
                  <w:pPr>
                    <w:pStyle w:val="TAC"/>
                  </w:pPr>
                  <w:r w:rsidRPr="008C3753">
                    <w:t>3</w:t>
                  </w:r>
                  <w:r w:rsidRPr="008C3753">
                    <w:rPr>
                      <w:i/>
                    </w:rPr>
                    <w:t>n</w:t>
                  </w:r>
                  <w:r w:rsidRPr="008C3753">
                    <w:t>+1</w:t>
                  </w:r>
                </w:p>
              </w:tc>
              <w:tc>
                <w:tcPr>
                  <w:tcW w:w="1710" w:type="dxa"/>
                </w:tcPr>
                <w:p w14:paraId="69D187B1" w14:textId="77777777" w:rsidR="00651689" w:rsidRPr="008C3753" w:rsidRDefault="00000000" w:rsidP="00FE5D49">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3C5595" w:rsidRPr="008C3753" w14:paraId="2C00F530" w14:textId="77777777" w:rsidTr="00BA28F7">
              <w:tc>
                <w:tcPr>
                  <w:tcW w:w="1009" w:type="dxa"/>
                </w:tcPr>
                <w:p w14:paraId="61460020" w14:textId="77777777" w:rsidR="00651689" w:rsidRPr="008C3753" w:rsidRDefault="00651689" w:rsidP="00FE5D49">
                  <w:pPr>
                    <w:pStyle w:val="TAC"/>
                  </w:pPr>
                  <w:r w:rsidRPr="008C3753">
                    <w:t>3</w:t>
                  </w:r>
                  <w:r w:rsidRPr="008C3753">
                    <w:rPr>
                      <w:i/>
                    </w:rPr>
                    <w:t>n</w:t>
                  </w:r>
                  <w:r w:rsidRPr="008C3753">
                    <w:t>+2</w:t>
                  </w:r>
                </w:p>
              </w:tc>
              <w:tc>
                <w:tcPr>
                  <w:tcW w:w="1710" w:type="dxa"/>
                </w:tcPr>
                <w:p w14:paraId="557FAE74" w14:textId="498C0904"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E54886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8C3753" w:rsidRDefault="00651689" w:rsidP="00FE5D49">
            <w:pPr>
              <w:pStyle w:val="TAC"/>
            </w:pPr>
          </w:p>
        </w:tc>
      </w:tr>
      <w:tr w:rsidR="00651689" w:rsidRPr="008C3753"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Pr="008C3753" w:rsidRDefault="00651689" w:rsidP="00FE5D49">
            <w:pPr>
              <w:pStyle w:val="TAC"/>
            </w:pPr>
            <w:r w:rsidRPr="008C3753">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57837843" w14:textId="205A1E6E" w:rsidR="00454E55" w:rsidRPr="008C3753" w:rsidRDefault="00454E55" w:rsidP="00454E55">
      <w:pPr>
        <w:pStyle w:val="Guidance"/>
        <w:rPr>
          <w:color w:val="auto"/>
        </w:rPr>
      </w:pPr>
    </w:p>
    <w:p w14:paraId="2597E7B0" w14:textId="54696951" w:rsidR="00454E55" w:rsidRPr="008C3753" w:rsidRDefault="00454E55" w:rsidP="003403AF">
      <w:pPr>
        <w:pStyle w:val="Heading5"/>
      </w:pPr>
      <w:bookmarkStart w:id="1537" w:name="_Toc21099864"/>
      <w:bookmarkStart w:id="1538" w:name="_Toc29809662"/>
      <w:bookmarkStart w:id="1539" w:name="_Toc36645037"/>
      <w:bookmarkStart w:id="1540" w:name="_Toc37272091"/>
      <w:bookmarkStart w:id="1541" w:name="_Toc45884337"/>
      <w:bookmarkStart w:id="1542" w:name="_Toc53182360"/>
      <w:bookmarkStart w:id="1543" w:name="_Toc58860101"/>
      <w:bookmarkStart w:id="1544" w:name="_Toc61182226"/>
      <w:bookmarkStart w:id="1545" w:name="_Toc66782218"/>
      <w:bookmarkStart w:id="1546" w:name="_Toc74967378"/>
      <w:bookmarkStart w:id="1547" w:name="_Toc76544829"/>
      <w:bookmarkStart w:id="1548" w:name="_Toc82598213"/>
      <w:bookmarkStart w:id="1549" w:name="_Toc89953861"/>
      <w:bookmarkStart w:id="1550" w:name="_Toc98773956"/>
      <w:bookmarkStart w:id="1551" w:name="_Toc106199936"/>
      <w:bookmarkStart w:id="1552" w:name="_Toc115190494"/>
      <w:bookmarkStart w:id="1553" w:name="_Toc122003065"/>
      <w:bookmarkStart w:id="1554" w:name="_Toc124154833"/>
      <w:bookmarkStart w:id="1555" w:name="_Toc131533606"/>
      <w:bookmarkStart w:id="1556" w:name="_Toc137399485"/>
      <w:bookmarkStart w:id="1557" w:name="_Toc147176854"/>
      <w:r w:rsidRPr="008C3753">
        <w:t>4.9.2.2.4</w:t>
      </w:r>
      <w:r w:rsidRPr="008C3753">
        <w:tab/>
      </w:r>
      <w:r w:rsidR="00651689" w:rsidRPr="008C3753">
        <w:t xml:space="preserve">FR1 </w:t>
      </w:r>
      <w:r w:rsidR="00AD4510" w:rsidRPr="008C3753">
        <w:t>t</w:t>
      </w:r>
      <w:r w:rsidRPr="008C3753">
        <w:t xml:space="preserve">est </w:t>
      </w:r>
      <w:r w:rsidR="00AD4510" w:rsidRPr="008C3753">
        <w:t>m</w:t>
      </w:r>
      <w:r w:rsidRPr="008C3753">
        <w:t>odel 2a (NR-</w:t>
      </w:r>
      <w:r w:rsidR="00651689" w:rsidRPr="008C3753">
        <w:t>FR1-</w:t>
      </w:r>
      <w:r w:rsidRPr="008C3753">
        <w:t>TM2a)</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p>
    <w:p w14:paraId="4FA00D79" w14:textId="77777777" w:rsidR="00454E55" w:rsidRPr="008C3753" w:rsidRDefault="00454E55" w:rsidP="00454E55">
      <w:pPr>
        <w:rPr>
          <w:lang w:eastAsia="ko-KR"/>
        </w:rPr>
      </w:pPr>
      <w:r w:rsidRPr="008C3753">
        <w:rPr>
          <w:lang w:eastAsia="ko-KR"/>
        </w:rPr>
        <w:t>This model shall be used for tests on:</w:t>
      </w:r>
    </w:p>
    <w:p w14:paraId="1F8D7599"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1A6B41F" w14:textId="77777777" w:rsidR="00454E55" w:rsidRPr="008C3753" w:rsidRDefault="00454E55" w:rsidP="00454E55">
      <w:pPr>
        <w:ind w:left="851" w:hanging="284"/>
        <w:rPr>
          <w:lang w:eastAsia="x-none"/>
        </w:rPr>
      </w:pPr>
      <w:r w:rsidRPr="008C3753">
        <w:rPr>
          <w:lang w:eastAsia="x-none"/>
        </w:rPr>
        <w:t>-</w:t>
      </w:r>
      <w:r w:rsidRPr="008C3753">
        <w:rPr>
          <w:lang w:eastAsia="x-none"/>
        </w:rPr>
        <w:tab/>
        <w:t>EVM of single 256QAM PRB allocation (at min power)</w:t>
      </w:r>
    </w:p>
    <w:p w14:paraId="2358FC6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7C7251D6" w14:textId="6B4E3F1F" w:rsidR="00F74C2C" w:rsidRPr="008C3753" w:rsidRDefault="00F74C2C" w:rsidP="00F74C2C">
      <w:pPr>
        <w:rPr>
          <w:lang w:eastAsia="ko-KR"/>
        </w:rPr>
      </w:pPr>
      <w:bookmarkStart w:id="1558" w:name="_Toc21099865"/>
      <w:bookmarkStart w:id="1559" w:name="_Toc29809663"/>
      <w:r w:rsidRPr="008C3753">
        <w:t xml:space="preserve">Common physical channel parameters are defined in </w:t>
      </w:r>
      <w:r w:rsidR="00062DCB" w:rsidRPr="008C3753">
        <w:t>clause 4</w:t>
      </w:r>
      <w:r w:rsidRPr="008C3753">
        <w:t xml:space="preserve">.9.2.2. </w:t>
      </w:r>
      <w:r w:rsidRPr="008C3753">
        <w:rPr>
          <w:lang w:eastAsia="ko-KR"/>
        </w:rPr>
        <w:t>Physical channel parameters and numbers of the allocated PRB are defined in table 4.9.2.2.3-1 with all 64QAM PDSCH PRBs replaced by 256QAM PDSCH PRBs.</w:t>
      </w:r>
    </w:p>
    <w:p w14:paraId="27CC4989" w14:textId="2E65C347" w:rsidR="00454E55" w:rsidRPr="008C3753" w:rsidRDefault="00454E55" w:rsidP="003403AF">
      <w:pPr>
        <w:pStyle w:val="Heading5"/>
      </w:pPr>
      <w:bookmarkStart w:id="1560" w:name="_Toc36645038"/>
      <w:bookmarkStart w:id="1561" w:name="_Toc37272092"/>
      <w:bookmarkStart w:id="1562" w:name="_Toc45884338"/>
      <w:bookmarkStart w:id="1563" w:name="_Toc53182361"/>
      <w:bookmarkStart w:id="1564" w:name="_Toc58860102"/>
      <w:bookmarkStart w:id="1565" w:name="_Toc61182227"/>
      <w:bookmarkStart w:id="1566" w:name="_Toc66782219"/>
      <w:bookmarkStart w:id="1567" w:name="_Toc74967379"/>
      <w:bookmarkStart w:id="1568" w:name="_Toc76544830"/>
      <w:bookmarkStart w:id="1569" w:name="_Toc82598214"/>
      <w:bookmarkStart w:id="1570" w:name="_Toc89953862"/>
      <w:bookmarkStart w:id="1571" w:name="_Toc98773957"/>
      <w:bookmarkStart w:id="1572" w:name="_Toc106199937"/>
      <w:bookmarkStart w:id="1573" w:name="_Toc115190495"/>
      <w:bookmarkStart w:id="1574" w:name="_Toc122003066"/>
      <w:bookmarkStart w:id="1575" w:name="_Toc124154834"/>
      <w:bookmarkStart w:id="1576" w:name="_Toc131533607"/>
      <w:bookmarkStart w:id="1577" w:name="_Toc137399486"/>
      <w:bookmarkStart w:id="1578" w:name="_Toc147176855"/>
      <w:r w:rsidRPr="008C3753">
        <w:t>4.9.2.2.5</w:t>
      </w:r>
      <w:r w:rsidRPr="008C3753">
        <w:tab/>
      </w:r>
      <w:r w:rsidR="00651689" w:rsidRPr="008C3753">
        <w:t xml:space="preserve">FR1 </w:t>
      </w:r>
      <w:r w:rsidR="00AD4510" w:rsidRPr="008C3753">
        <w:t>t</w:t>
      </w:r>
      <w:r w:rsidRPr="008C3753">
        <w:t xml:space="preserve">est </w:t>
      </w:r>
      <w:r w:rsidR="00AD4510" w:rsidRPr="008C3753">
        <w:t>m</w:t>
      </w:r>
      <w:r w:rsidRPr="008C3753">
        <w:t>odel 3.1 (NR</w:t>
      </w:r>
      <w:r w:rsidR="00651689" w:rsidRPr="008C3753">
        <w:t>-FR1</w:t>
      </w:r>
      <w:r w:rsidRPr="008C3753">
        <w:t>-TM3.1)</w:t>
      </w:r>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632DD7D9" w14:textId="77777777" w:rsidR="00454E55" w:rsidRPr="008C3753" w:rsidRDefault="00454E55" w:rsidP="00454E55">
      <w:pPr>
        <w:rPr>
          <w:rFonts w:cs="v4.2.0"/>
          <w:lang w:eastAsia="ko-KR"/>
        </w:rPr>
      </w:pPr>
      <w:r w:rsidRPr="008C3753">
        <w:rPr>
          <w:rFonts w:cs="v4.2.0"/>
          <w:lang w:eastAsia="ko-KR"/>
        </w:rPr>
        <w:t>This model shall be used for tests on:</w:t>
      </w:r>
    </w:p>
    <w:p w14:paraId="70BE79D1"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33254242"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w:t>
      </w:r>
      <w:r w:rsidRPr="008C3753">
        <w:rPr>
          <w:rFonts w:cs="v5.0.0"/>
          <w:lang w:eastAsia="x-none"/>
        </w:rPr>
        <w:t xml:space="preserve">upper OFDM symbol TX power limit (OSTP) at </w:t>
      </w:r>
      <w:r w:rsidRPr="008C3753">
        <w:rPr>
          <w:lang w:eastAsia="x-none"/>
        </w:rPr>
        <w:t>max power with all 64QAM PRBs allocated)</w:t>
      </w:r>
    </w:p>
    <w:p w14:paraId="7B16E4B3" w14:textId="77777777" w:rsidR="00454E55" w:rsidRPr="008C3753" w:rsidRDefault="00454E55" w:rsidP="00454E55">
      <w:pPr>
        <w:ind w:left="568" w:hanging="284"/>
        <w:rPr>
          <w:lang w:eastAsia="x-none"/>
        </w:rPr>
      </w:pPr>
      <w:r w:rsidRPr="008C3753">
        <w:rPr>
          <w:lang w:eastAsia="x-none"/>
        </w:rPr>
        <w:t>-</w:t>
      </w:r>
      <w:r w:rsidRPr="008C3753">
        <w:rPr>
          <w:lang w:eastAsia="x-none"/>
        </w:rPr>
        <w:tab/>
        <w:t>Transmitted signal quality</w:t>
      </w:r>
    </w:p>
    <w:p w14:paraId="38509C5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78B8703"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64QAM modulation (at max power)</w:t>
      </w:r>
    </w:p>
    <w:p w14:paraId="7047A47A" w14:textId="6CEEBB40" w:rsidR="00094BD7" w:rsidRPr="008C3753" w:rsidRDefault="00094BD7" w:rsidP="00094BD7">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1356C562" w14:textId="22406A73" w:rsidR="00F74C2C" w:rsidRPr="008C3753" w:rsidRDefault="00F74C2C" w:rsidP="00F74C2C">
      <w:pPr>
        <w:rPr>
          <w:lang w:eastAsia="ko-KR"/>
        </w:rPr>
      </w:pPr>
      <w:bookmarkStart w:id="1579" w:name="_Toc21099866"/>
      <w:bookmarkStart w:id="1580" w:name="_Toc29809664"/>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64QAM PDSCH PRBs.</w:t>
      </w:r>
    </w:p>
    <w:p w14:paraId="5FD436C4" w14:textId="1E9C7148" w:rsidR="00454E55" w:rsidRPr="008C3753" w:rsidRDefault="00454E55" w:rsidP="003403AF">
      <w:pPr>
        <w:pStyle w:val="Heading5"/>
      </w:pPr>
      <w:bookmarkStart w:id="1581" w:name="_Toc36645039"/>
      <w:bookmarkStart w:id="1582" w:name="_Toc37272093"/>
      <w:bookmarkStart w:id="1583" w:name="_Toc45884339"/>
      <w:bookmarkStart w:id="1584" w:name="_Toc53182362"/>
      <w:bookmarkStart w:id="1585" w:name="_Toc58860103"/>
      <w:bookmarkStart w:id="1586" w:name="_Toc61182228"/>
      <w:bookmarkStart w:id="1587" w:name="_Toc66782220"/>
      <w:bookmarkStart w:id="1588" w:name="_Toc74967380"/>
      <w:bookmarkStart w:id="1589" w:name="_Toc76544831"/>
      <w:bookmarkStart w:id="1590" w:name="_Toc82598215"/>
      <w:bookmarkStart w:id="1591" w:name="_Toc89953863"/>
      <w:bookmarkStart w:id="1592" w:name="_Toc98773958"/>
      <w:bookmarkStart w:id="1593" w:name="_Toc106199938"/>
      <w:bookmarkStart w:id="1594" w:name="_Toc115190496"/>
      <w:bookmarkStart w:id="1595" w:name="_Toc122003067"/>
      <w:bookmarkStart w:id="1596" w:name="_Toc124154835"/>
      <w:bookmarkStart w:id="1597" w:name="_Toc131533608"/>
      <w:bookmarkStart w:id="1598" w:name="_Toc137399487"/>
      <w:bookmarkStart w:id="1599" w:name="_Toc147176856"/>
      <w:r w:rsidRPr="008C3753">
        <w:t>4.9.2.2.6</w:t>
      </w:r>
      <w:r w:rsidRPr="008C3753">
        <w:tab/>
      </w:r>
      <w:r w:rsidR="00651689" w:rsidRPr="008C3753">
        <w:t xml:space="preserve">FR1 </w:t>
      </w:r>
      <w:r w:rsidR="00AD4510" w:rsidRPr="008C3753">
        <w:t>t</w:t>
      </w:r>
      <w:r w:rsidRPr="008C3753">
        <w:t xml:space="preserve">est </w:t>
      </w:r>
      <w:r w:rsidR="00AD4510" w:rsidRPr="008C3753">
        <w:t>m</w:t>
      </w:r>
      <w:r w:rsidRPr="008C3753">
        <w:t>odel 3.1a (NR-</w:t>
      </w:r>
      <w:r w:rsidR="00651689" w:rsidRPr="008C3753">
        <w:t>FR1-</w:t>
      </w:r>
      <w:r w:rsidRPr="008C3753">
        <w:t>TM3.1a)</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6B45E3ED" w14:textId="77777777" w:rsidR="00454E55" w:rsidRPr="008C3753" w:rsidRDefault="00454E55" w:rsidP="00454E55">
      <w:pPr>
        <w:rPr>
          <w:lang w:eastAsia="ko-KR"/>
        </w:rPr>
      </w:pPr>
      <w:r w:rsidRPr="008C3753">
        <w:rPr>
          <w:lang w:eastAsia="ko-KR"/>
        </w:rPr>
        <w:t>This model shall be used for tests on:</w:t>
      </w:r>
    </w:p>
    <w:p w14:paraId="7345FC6C"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6A265968"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(upper OFDM symbol TX power limit (OSTP) at max power with all 256QAM PRBs allocated)</w:t>
      </w:r>
    </w:p>
    <w:p w14:paraId="77E7A981" w14:textId="77777777" w:rsidR="00454E55" w:rsidRPr="008C3753" w:rsidRDefault="00454E55" w:rsidP="00454E55">
      <w:pPr>
        <w:ind w:left="568" w:hanging="284"/>
        <w:rPr>
          <w:lang w:eastAsia="x-none"/>
        </w:rPr>
      </w:pPr>
      <w:r w:rsidRPr="008C3753">
        <w:rPr>
          <w:lang w:eastAsia="x-none"/>
        </w:rPr>
        <w:lastRenderedPageBreak/>
        <w:t>-</w:t>
      </w:r>
      <w:r w:rsidRPr="008C3753">
        <w:rPr>
          <w:lang w:eastAsia="x-none"/>
        </w:rPr>
        <w:tab/>
        <w:t>Transmitted signal quality</w:t>
      </w:r>
    </w:p>
    <w:p w14:paraId="0D5EB2CD"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4FE1C8C"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256QAM modulation (at max power)</w:t>
      </w:r>
    </w:p>
    <w:p w14:paraId="08246571" w14:textId="7E03A625" w:rsidR="00094BD7" w:rsidRPr="008C3753" w:rsidRDefault="00094BD7" w:rsidP="00094BD7">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056106CE" w14:textId="557A6F18" w:rsidR="00F74C2C" w:rsidRPr="008C3753" w:rsidRDefault="00F74C2C" w:rsidP="00F74C2C">
      <w:pPr>
        <w:rPr>
          <w:lang w:eastAsia="ko-KR"/>
        </w:rPr>
      </w:pPr>
      <w:bookmarkStart w:id="1600" w:name="_Toc21099867"/>
      <w:bookmarkStart w:id="1601" w:name="_Toc29809665"/>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256QAM PDSCH PRBs.</w:t>
      </w:r>
    </w:p>
    <w:p w14:paraId="0DCE1331" w14:textId="1BADBFE9" w:rsidR="00454E55" w:rsidRPr="008C3753" w:rsidRDefault="00454E55" w:rsidP="003403AF">
      <w:pPr>
        <w:pStyle w:val="Heading5"/>
      </w:pPr>
      <w:bookmarkStart w:id="1602" w:name="_Toc36645040"/>
      <w:bookmarkStart w:id="1603" w:name="_Toc37272094"/>
      <w:bookmarkStart w:id="1604" w:name="_Toc45884340"/>
      <w:bookmarkStart w:id="1605" w:name="_Toc53182363"/>
      <w:bookmarkStart w:id="1606" w:name="_Toc58860104"/>
      <w:bookmarkStart w:id="1607" w:name="_Toc61182229"/>
      <w:bookmarkStart w:id="1608" w:name="_Toc66782221"/>
      <w:bookmarkStart w:id="1609" w:name="_Toc74967381"/>
      <w:bookmarkStart w:id="1610" w:name="_Toc76544832"/>
      <w:bookmarkStart w:id="1611" w:name="_Toc82598216"/>
      <w:bookmarkStart w:id="1612" w:name="_Toc89953864"/>
      <w:bookmarkStart w:id="1613" w:name="_Toc98773959"/>
      <w:bookmarkStart w:id="1614" w:name="_Toc106199939"/>
      <w:bookmarkStart w:id="1615" w:name="_Toc115190497"/>
      <w:bookmarkStart w:id="1616" w:name="_Toc122003068"/>
      <w:bookmarkStart w:id="1617" w:name="_Toc124154836"/>
      <w:bookmarkStart w:id="1618" w:name="_Toc131533609"/>
      <w:bookmarkStart w:id="1619" w:name="_Toc137399488"/>
      <w:bookmarkStart w:id="1620" w:name="_Toc147176857"/>
      <w:r w:rsidRPr="008C3753">
        <w:t>4.9.2.2.7</w:t>
      </w:r>
      <w:r w:rsidRPr="008C3753">
        <w:tab/>
      </w:r>
      <w:r w:rsidR="00651689" w:rsidRPr="008C3753">
        <w:t xml:space="preserve">FR1 </w:t>
      </w:r>
      <w:r w:rsidR="00AD4510" w:rsidRPr="008C3753">
        <w:t>t</w:t>
      </w:r>
      <w:r w:rsidRPr="008C3753">
        <w:t xml:space="preserve">est </w:t>
      </w:r>
      <w:r w:rsidR="00AD4510" w:rsidRPr="008C3753">
        <w:t>m</w:t>
      </w:r>
      <w:r w:rsidRPr="008C3753">
        <w:t>odel 3.2 (NR-</w:t>
      </w:r>
      <w:r w:rsidR="00651689" w:rsidRPr="008C3753">
        <w:t>FR1-</w:t>
      </w:r>
      <w:r w:rsidRPr="008C3753">
        <w:t>TM3.2)</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35C3078F" w14:textId="77777777" w:rsidR="00454E55" w:rsidRPr="008C3753" w:rsidRDefault="00454E55" w:rsidP="00454E55">
      <w:pPr>
        <w:rPr>
          <w:rFonts w:cs="v4.2.0"/>
        </w:rPr>
      </w:pPr>
      <w:r w:rsidRPr="008C3753">
        <w:rPr>
          <w:rFonts w:cs="v4.2.0"/>
        </w:rPr>
        <w:t>This model shall be used for tests on:</w:t>
      </w:r>
    </w:p>
    <w:p w14:paraId="1605BABD" w14:textId="77777777" w:rsidR="00454E55" w:rsidRPr="008C3753" w:rsidRDefault="00454E55" w:rsidP="00454E55">
      <w:r w:rsidRPr="008C3753">
        <w:t>-</w:t>
      </w:r>
      <w:r w:rsidRPr="008C3753">
        <w:tab/>
        <w:t>Transmitted signal quality</w:t>
      </w:r>
    </w:p>
    <w:p w14:paraId="74D9AA91" w14:textId="77777777" w:rsidR="00454E55" w:rsidRPr="008C3753" w:rsidRDefault="00454E55" w:rsidP="00454E55">
      <w:pPr>
        <w:pStyle w:val="B2"/>
      </w:pPr>
      <w:r w:rsidRPr="008C3753">
        <w:t>-</w:t>
      </w:r>
      <w:r w:rsidRPr="008C3753">
        <w:tab/>
        <w:t>Frequency error</w:t>
      </w:r>
    </w:p>
    <w:p w14:paraId="5D716892" w14:textId="77777777" w:rsidR="00454E55" w:rsidRPr="008C3753" w:rsidRDefault="00454E55" w:rsidP="00454E55">
      <w:pPr>
        <w:pStyle w:val="B2"/>
      </w:pPr>
      <w:r w:rsidRPr="008C3753">
        <w:t>-</w:t>
      </w:r>
      <w:r w:rsidRPr="008C3753">
        <w:tab/>
        <w:t>EVM for 16QAM modulation</w:t>
      </w:r>
    </w:p>
    <w:p w14:paraId="7455098F" w14:textId="6CF26253"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NR-FR1-TM3.2 are defined in table 4.9.2.2.7-1.</w:t>
      </w:r>
    </w:p>
    <w:p w14:paraId="5DBA1529" w14:textId="77777777" w:rsidR="00651689" w:rsidRPr="008C3753" w:rsidRDefault="00651689" w:rsidP="00BF4553">
      <w:pPr>
        <w:pStyle w:val="TH"/>
      </w:pPr>
      <w:r w:rsidRPr="008C3753">
        <w:t>Table 4.9.2.2.7-1: Specific physical channel parameters of NR-FR1-TM3.2</w:t>
      </w:r>
    </w:p>
    <w:tbl>
      <w:tblPr>
        <w:tblW w:w="9628" w:type="dxa"/>
        <w:jc w:val="center"/>
        <w:tblLayout w:type="fixed"/>
        <w:tblLook w:val="04A0" w:firstRow="1" w:lastRow="0" w:firstColumn="1" w:lastColumn="0" w:noHBand="0" w:noVBand="1"/>
      </w:tblPr>
      <w:tblGrid>
        <w:gridCol w:w="2880"/>
        <w:gridCol w:w="6748"/>
      </w:tblGrid>
      <w:tr w:rsidR="005A3FCA" w:rsidRPr="008C3753" w14:paraId="27D2A3E5" w14:textId="77777777" w:rsidTr="00046DB5">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55704205" w14:textId="77777777" w:rsidR="005A3FCA" w:rsidRPr="008C3753" w:rsidRDefault="005A3FCA" w:rsidP="00046DB5">
            <w:pPr>
              <w:pStyle w:val="TAH"/>
            </w:pPr>
            <w:r w:rsidRPr="008C3753">
              <w:t>Parameter</w:t>
            </w:r>
          </w:p>
        </w:tc>
        <w:tc>
          <w:tcPr>
            <w:tcW w:w="6748" w:type="dxa"/>
            <w:tcBorders>
              <w:top w:val="single" w:sz="4" w:space="0" w:color="auto"/>
              <w:left w:val="single" w:sz="4" w:space="0" w:color="auto"/>
              <w:bottom w:val="single" w:sz="4" w:space="0" w:color="auto"/>
              <w:right w:val="single" w:sz="4" w:space="0" w:color="auto"/>
            </w:tcBorders>
          </w:tcPr>
          <w:p w14:paraId="4EA194B4" w14:textId="77777777" w:rsidR="005A3FCA" w:rsidRPr="008C3753" w:rsidRDefault="005A3FCA" w:rsidP="00046DB5">
            <w:pPr>
              <w:pStyle w:val="TAH"/>
            </w:pPr>
            <w:r w:rsidRPr="008C3753">
              <w:t>Value</w:t>
            </w:r>
          </w:p>
        </w:tc>
      </w:tr>
      <w:tr w:rsidR="005A3FCA" w:rsidRPr="008C3753" w14:paraId="3A723A05"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E64E40" w14:textId="1EED86EA" w:rsidR="005A3FCA" w:rsidRPr="008C3753" w:rsidRDefault="005A3FCA" w:rsidP="00046DB5">
            <w:pPr>
              <w:pStyle w:val="TAC"/>
            </w:pPr>
            <w:r w:rsidRPr="008C3753">
              <w:t xml:space="preserve">Target percent of 16QAM PDSCH PRBs deboosted </w:t>
            </w:r>
          </w:p>
        </w:tc>
        <w:tc>
          <w:tcPr>
            <w:tcW w:w="6748" w:type="dxa"/>
            <w:tcBorders>
              <w:top w:val="single" w:sz="6" w:space="0" w:color="auto"/>
              <w:left w:val="single" w:sz="6" w:space="0" w:color="auto"/>
              <w:bottom w:val="single" w:sz="6" w:space="0" w:color="auto"/>
              <w:right w:val="single" w:sz="6" w:space="0" w:color="auto"/>
            </w:tcBorders>
          </w:tcPr>
          <w:p w14:paraId="5C54C0B8" w14:textId="77777777" w:rsidR="005A3FCA" w:rsidRPr="008C3753" w:rsidRDefault="005A3FCA" w:rsidP="00046DB5">
            <w:pPr>
              <w:pStyle w:val="TAC"/>
            </w:pPr>
            <w:r w:rsidRPr="008C3753">
              <w:rPr>
                <w:i/>
              </w:rPr>
              <w:t xml:space="preserve">x </w:t>
            </w:r>
            <w:r w:rsidRPr="008C3753">
              <w:t>= 60%</w:t>
            </w:r>
          </w:p>
        </w:tc>
      </w:tr>
      <w:tr w:rsidR="005A3FCA" w:rsidRPr="008C3753" w14:paraId="009D971D"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4B28B03A" w14:textId="77777777" w:rsidR="005A3FCA" w:rsidRPr="008C3753" w:rsidRDefault="005A3FCA" w:rsidP="00046DB5">
            <w:pPr>
              <w:pStyle w:val="TAC"/>
            </w:pPr>
            <w:r w:rsidRPr="008C3753">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72FD75D0" w14:textId="6CB8575F" w:rsidR="005A3FCA" w:rsidRPr="008C3753" w:rsidRDefault="005A3FCA" w:rsidP="00046DB5">
            <w:pPr>
              <w:pStyle w:val="TAC"/>
            </w:pPr>
            <w:r w:rsidRPr="008C3753">
              <w:rPr>
                <w:szCs w:val="22"/>
              </w:rPr>
              <w:fldChar w:fldCharType="begin"/>
            </w:r>
            <w:r w:rsidRPr="008C3753">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8C3753">
              <w:rPr>
                <w:szCs w:val="22"/>
              </w:rPr>
              <w:instrText xml:space="preserve"> </w:instrText>
            </w:r>
            <w:r w:rsidRPr="008C3753">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8C3753">
              <w:t xml:space="preserve"> </w:t>
            </w:r>
          </w:p>
        </w:tc>
      </w:tr>
      <w:tr w:rsidR="005A3FCA" w:rsidRPr="008C3753" w14:paraId="412D1013"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38BAF267" w14:textId="77777777" w:rsidR="005A3FCA" w:rsidRPr="008C3753" w:rsidRDefault="005A3FCA" w:rsidP="00046DB5">
            <w:pPr>
              <w:pStyle w:val="TAC"/>
            </w:pPr>
            <w:r w:rsidRPr="008C3753">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76F21C1A" w14:textId="77777777" w:rsidR="005A3FCA" w:rsidRPr="008C3753" w:rsidRDefault="005A3FCA" w:rsidP="00046DB5">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5A3FCA" w:rsidRPr="008C3753" w14:paraId="3CF4838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8CE81D7" w14:textId="77777777" w:rsidR="005A3FCA" w:rsidRPr="008C3753" w:rsidRDefault="005A3FCA" w:rsidP="00046DB5">
            <w:pPr>
              <w:pStyle w:val="TAC"/>
            </w:pPr>
            <w:r w:rsidRPr="008C3753">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25580640" w14:textId="77777777" w:rsidR="005A3FCA" w:rsidRPr="008C3753" w:rsidRDefault="005A3FCA" w:rsidP="00046DB5">
            <w:pPr>
              <w:pStyle w:val="TAC"/>
            </w:pPr>
            <w:r w:rsidRPr="008C3753">
              <w:t>-3</w:t>
            </w:r>
          </w:p>
        </w:tc>
      </w:tr>
      <w:tr w:rsidR="005A3FCA" w:rsidRPr="008C3753" w:rsidDel="004F65A6" w14:paraId="5F36D9AF"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B66369F" w14:textId="195D8DC3" w:rsidR="005A3FCA" w:rsidRPr="008C3753" w:rsidRDefault="005A3FCA" w:rsidP="00046DB5">
            <w:pPr>
              <w:pStyle w:val="TAC"/>
            </w:pPr>
          </w:p>
          <w:p w14:paraId="6B4A392B" w14:textId="77777777" w:rsidR="005A3FCA" w:rsidRPr="008C3753" w:rsidRDefault="005A3FCA" w:rsidP="00046DB5">
            <w:pPr>
              <w:pStyle w:val="TAC"/>
            </w:pPr>
            <w:r w:rsidRPr="008C3753">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1980046F" w14:textId="524581EE" w:rsidR="005A3FCA" w:rsidRPr="008C3753" w:rsidDel="004F65A6" w:rsidRDefault="00000000" w:rsidP="00046DB5">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5A3FCA" w:rsidRPr="008C3753" w14:paraId="6A4CBBF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49F3BA" w14:textId="3E8C95BF" w:rsidR="005A3FCA" w:rsidRPr="008C3753" w:rsidRDefault="005A3FCA" w:rsidP="00046DB5">
            <w:pPr>
              <w:pStyle w:val="TAC"/>
            </w:pPr>
            <w:r w:rsidRPr="008C3753">
              <w:t>Locations of PDSCH RBGs which are boosted</w:t>
            </w:r>
            <w:r w:rsidRPr="008C3753" w:rsidDel="00CF3F07">
              <w:rPr>
                <w:szCs w:val="18"/>
                <w:lang w:eastAsia="ko-KR"/>
              </w:rPr>
              <w:t xml:space="preserve"> </w:t>
            </w:r>
          </w:p>
        </w:tc>
        <w:tc>
          <w:tcPr>
            <w:tcW w:w="6748" w:type="dxa"/>
            <w:tcBorders>
              <w:top w:val="single" w:sz="6" w:space="0" w:color="auto"/>
              <w:left w:val="single" w:sz="6" w:space="0" w:color="auto"/>
              <w:bottom w:val="single" w:sz="6" w:space="0" w:color="auto"/>
              <w:right w:val="single" w:sz="6" w:space="0" w:color="auto"/>
            </w:tcBorders>
          </w:tcPr>
          <w:p w14:paraId="6E1808A6" w14:textId="77777777" w:rsidR="005A3FCA" w:rsidRPr="008C3753" w:rsidRDefault="005A3FCA" w:rsidP="00046DB5">
            <w:pPr>
              <w:pStyle w:val="TAC"/>
            </w:pPr>
            <w:r w:rsidRPr="008C3753">
              <w:t xml:space="preserve">Starting at RB#3 and excluding PRBs of RBGs which are deboosted </w:t>
            </w:r>
          </w:p>
          <w:p w14:paraId="3C92E44A" w14:textId="77777777" w:rsidR="005A3FCA" w:rsidRPr="008C3753" w:rsidRDefault="005A3FCA" w:rsidP="00046DB5">
            <w:pPr>
              <w:pStyle w:val="TAC"/>
            </w:pPr>
          </w:p>
        </w:tc>
      </w:tr>
      <w:tr w:rsidR="005A3FCA" w:rsidRPr="008C3753" w14:paraId="31F7F37E"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CD36E03" w14:textId="77777777" w:rsidR="005A3FCA" w:rsidRPr="008C3753" w:rsidRDefault="005A3FCA" w:rsidP="00046DB5">
            <w:pPr>
              <w:pStyle w:val="TAC"/>
            </w:pPr>
            <w:r w:rsidRPr="008C3753">
              <w:t>Level of boosting (dB)</w:t>
            </w:r>
          </w:p>
        </w:tc>
        <w:tc>
          <w:tcPr>
            <w:tcW w:w="6748" w:type="dxa"/>
            <w:tcBorders>
              <w:top w:val="single" w:sz="6" w:space="0" w:color="auto"/>
              <w:left w:val="single" w:sz="6" w:space="0" w:color="auto"/>
              <w:bottom w:val="single" w:sz="6" w:space="0" w:color="auto"/>
              <w:right w:val="single" w:sz="6" w:space="0" w:color="auto"/>
            </w:tcBorders>
          </w:tcPr>
          <w:p w14:paraId="763031EB" w14:textId="77777777" w:rsidR="005A3FCA" w:rsidRPr="008C3753" w:rsidRDefault="005A3FCA"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5A3FCA" w:rsidRPr="008C3753" w14:paraId="3B102622"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044EAA3" w14:textId="77777777" w:rsidR="005A3FCA" w:rsidRPr="008C3753" w:rsidRDefault="005A3FCA"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3EEA3C17" w14:textId="77777777" w:rsidR="005A3FCA" w:rsidRPr="008C3753" w:rsidRDefault="005A3FCA" w:rsidP="00046DB5">
            <w:pPr>
              <w:pStyle w:val="TAC"/>
              <w:rPr>
                <w:szCs w:val="22"/>
              </w:rPr>
            </w:pPr>
            <w:r w:rsidRPr="008C3753">
              <w:rPr>
                <w:szCs w:val="22"/>
              </w:rPr>
              <w:t>QPSK</w:t>
            </w:r>
          </w:p>
        </w:tc>
      </w:tr>
    </w:tbl>
    <w:p w14:paraId="3CB54583" w14:textId="77777777" w:rsidR="00EE103B" w:rsidRPr="008C3753" w:rsidRDefault="00EE103B" w:rsidP="00EE103B"/>
    <w:p w14:paraId="4E9E8D0B" w14:textId="6C9A061A" w:rsidR="00454E55" w:rsidRPr="008C3753" w:rsidRDefault="00454E55" w:rsidP="003403AF">
      <w:pPr>
        <w:pStyle w:val="Heading5"/>
      </w:pPr>
      <w:bookmarkStart w:id="1621" w:name="_Toc21099868"/>
      <w:bookmarkStart w:id="1622" w:name="_Toc29809666"/>
      <w:bookmarkStart w:id="1623" w:name="_Toc36645041"/>
      <w:bookmarkStart w:id="1624" w:name="_Toc37272095"/>
      <w:bookmarkStart w:id="1625" w:name="_Toc45884341"/>
      <w:bookmarkStart w:id="1626" w:name="_Toc53182364"/>
      <w:bookmarkStart w:id="1627" w:name="_Toc58860105"/>
      <w:bookmarkStart w:id="1628" w:name="_Toc61182230"/>
      <w:bookmarkStart w:id="1629" w:name="_Toc66782222"/>
      <w:bookmarkStart w:id="1630" w:name="_Toc74967382"/>
      <w:bookmarkStart w:id="1631" w:name="_Toc76544833"/>
      <w:bookmarkStart w:id="1632" w:name="_Toc82598217"/>
      <w:bookmarkStart w:id="1633" w:name="_Toc89953865"/>
      <w:bookmarkStart w:id="1634" w:name="_Toc98773960"/>
      <w:bookmarkStart w:id="1635" w:name="_Toc106199940"/>
      <w:bookmarkStart w:id="1636" w:name="_Toc115190498"/>
      <w:bookmarkStart w:id="1637" w:name="_Toc122003069"/>
      <w:bookmarkStart w:id="1638" w:name="_Toc124154837"/>
      <w:bookmarkStart w:id="1639" w:name="_Toc131533610"/>
      <w:bookmarkStart w:id="1640" w:name="_Toc137399489"/>
      <w:bookmarkStart w:id="1641" w:name="_Toc147176858"/>
      <w:r w:rsidRPr="008C3753">
        <w:t>4.9.2.2.8</w:t>
      </w:r>
      <w:r w:rsidRPr="008C3753">
        <w:tab/>
      </w:r>
      <w:r w:rsidR="00651689" w:rsidRPr="008C3753">
        <w:t xml:space="preserve">FR1 </w:t>
      </w:r>
      <w:r w:rsidR="00AD4510" w:rsidRPr="008C3753">
        <w:t>t</w:t>
      </w:r>
      <w:r w:rsidRPr="008C3753">
        <w:t xml:space="preserve">est </w:t>
      </w:r>
      <w:r w:rsidR="00AD4510" w:rsidRPr="008C3753">
        <w:t>m</w:t>
      </w:r>
      <w:r w:rsidRPr="008C3753">
        <w:t>odel 3.3 (NR-</w:t>
      </w:r>
      <w:r w:rsidR="00651689" w:rsidRPr="008C3753">
        <w:t>FR1-</w:t>
      </w:r>
      <w:r w:rsidRPr="008C3753">
        <w:t>TM3.3)</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3395CC64" w14:textId="77777777" w:rsidR="00454E55" w:rsidRPr="008C3753" w:rsidRDefault="00454E55" w:rsidP="00454E55">
      <w:pPr>
        <w:rPr>
          <w:rFonts w:cs="v4.2.0"/>
        </w:rPr>
      </w:pPr>
      <w:r w:rsidRPr="008C3753">
        <w:rPr>
          <w:rFonts w:cs="v4.2.0"/>
        </w:rPr>
        <w:t>This model shall be used for tests on:</w:t>
      </w:r>
    </w:p>
    <w:p w14:paraId="14CEF9AA" w14:textId="77777777" w:rsidR="00454E55" w:rsidRPr="008C3753" w:rsidRDefault="00454E55" w:rsidP="00454E55">
      <w:r w:rsidRPr="008C3753">
        <w:t>-</w:t>
      </w:r>
      <w:r w:rsidRPr="008C3753">
        <w:tab/>
        <w:t>Transmitted signal quality</w:t>
      </w:r>
    </w:p>
    <w:p w14:paraId="634CA05C" w14:textId="77777777" w:rsidR="00454E55" w:rsidRPr="008C3753" w:rsidRDefault="00454E55" w:rsidP="00454E55">
      <w:pPr>
        <w:pStyle w:val="B2"/>
      </w:pPr>
      <w:r w:rsidRPr="008C3753">
        <w:t>-</w:t>
      </w:r>
      <w:r w:rsidRPr="008C3753">
        <w:tab/>
        <w:t>Frequency error</w:t>
      </w:r>
    </w:p>
    <w:p w14:paraId="0DB0CCB5" w14:textId="77777777" w:rsidR="00454E55" w:rsidRPr="008C3753" w:rsidRDefault="00454E55" w:rsidP="00454E55">
      <w:pPr>
        <w:pStyle w:val="B2"/>
      </w:pPr>
      <w:r w:rsidRPr="008C3753">
        <w:t>-</w:t>
      </w:r>
      <w:r w:rsidRPr="008C3753">
        <w:tab/>
        <w:t>EVM for QPSK modulation</w:t>
      </w:r>
    </w:p>
    <w:p w14:paraId="1A45CD2A" w14:textId="3C42AE40"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NR-FR1-TM3.3 are defined in table 4.9.2.2.8-1.</w:t>
      </w:r>
    </w:p>
    <w:p w14:paraId="15E67463" w14:textId="77777777" w:rsidR="00651689" w:rsidRPr="008C3753" w:rsidRDefault="00651689" w:rsidP="00BF4553">
      <w:pPr>
        <w:pStyle w:val="TH"/>
      </w:pPr>
      <w:r w:rsidRPr="008C3753">
        <w:lastRenderedPageBreak/>
        <w:t>Table 4.9.2.2.8-1: Specific physical channel parameters of NR-FR1-TM3.3</w:t>
      </w:r>
    </w:p>
    <w:tbl>
      <w:tblPr>
        <w:tblW w:w="0" w:type="auto"/>
        <w:jc w:val="center"/>
        <w:tblLayout w:type="fixed"/>
        <w:tblLook w:val="04A0" w:firstRow="1" w:lastRow="0" w:firstColumn="1" w:lastColumn="0" w:noHBand="0" w:noVBand="1"/>
      </w:tblPr>
      <w:tblGrid>
        <w:gridCol w:w="2905"/>
        <w:gridCol w:w="6723"/>
      </w:tblGrid>
      <w:tr w:rsidR="003C5595" w:rsidRPr="008C3753" w14:paraId="236ABB11" w14:textId="77777777" w:rsidTr="00EB1CB2">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0128E53D" w14:textId="77777777" w:rsidR="00CC0086" w:rsidRPr="008C3753" w:rsidRDefault="00CC0086" w:rsidP="00EB1CB2">
            <w:pPr>
              <w:pStyle w:val="TAH"/>
            </w:pPr>
            <w:r w:rsidRPr="008C3753">
              <w:t>Parameter</w:t>
            </w:r>
          </w:p>
        </w:tc>
        <w:tc>
          <w:tcPr>
            <w:tcW w:w="6723" w:type="dxa"/>
            <w:tcBorders>
              <w:top w:val="single" w:sz="4" w:space="0" w:color="auto"/>
              <w:left w:val="single" w:sz="4" w:space="0" w:color="auto"/>
              <w:bottom w:val="single" w:sz="4" w:space="0" w:color="auto"/>
              <w:right w:val="single" w:sz="4" w:space="0" w:color="auto"/>
            </w:tcBorders>
          </w:tcPr>
          <w:p w14:paraId="18EEFCF3" w14:textId="77777777" w:rsidR="00CC0086" w:rsidRPr="008C3753" w:rsidRDefault="00CC0086" w:rsidP="00EB1CB2">
            <w:pPr>
              <w:pStyle w:val="TAH"/>
            </w:pPr>
            <w:r w:rsidRPr="008C3753">
              <w:t>Value</w:t>
            </w:r>
          </w:p>
        </w:tc>
      </w:tr>
      <w:tr w:rsidR="003C5595" w:rsidRPr="008C3753" w14:paraId="6B09316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0973069" w14:textId="4DAB0EB6" w:rsidR="00CC0086" w:rsidRPr="008C3753" w:rsidRDefault="003415C0" w:rsidP="00EB1CB2">
            <w:pPr>
              <w:pStyle w:val="TAC"/>
            </w:pPr>
            <w:r w:rsidRPr="008C3753">
              <w:t>Target percent of QPSK PDSCH PRBs deboosted</w:t>
            </w:r>
          </w:p>
        </w:tc>
        <w:tc>
          <w:tcPr>
            <w:tcW w:w="6723" w:type="dxa"/>
            <w:tcBorders>
              <w:top w:val="single" w:sz="6" w:space="0" w:color="auto"/>
              <w:left w:val="single" w:sz="6" w:space="0" w:color="auto"/>
              <w:bottom w:val="single" w:sz="6" w:space="0" w:color="auto"/>
              <w:right w:val="single" w:sz="6" w:space="0" w:color="auto"/>
            </w:tcBorders>
          </w:tcPr>
          <w:p w14:paraId="53291B4D" w14:textId="77777777" w:rsidR="00CC0086" w:rsidRPr="008C3753" w:rsidRDefault="00CC0086" w:rsidP="00EB1CB2">
            <w:pPr>
              <w:pStyle w:val="TAC"/>
            </w:pPr>
            <w:r w:rsidRPr="008C3753">
              <w:rPr>
                <w:i/>
              </w:rPr>
              <w:t xml:space="preserve">x </w:t>
            </w:r>
            <w:r w:rsidRPr="008C3753">
              <w:t>= 50 %</w:t>
            </w:r>
          </w:p>
        </w:tc>
      </w:tr>
      <w:tr w:rsidR="003C5595" w:rsidRPr="008C3753" w14:paraId="7FD6A5AD"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AB889B1" w14:textId="77777777" w:rsidR="00CC0086" w:rsidRPr="008C3753" w:rsidRDefault="00CC0086" w:rsidP="00EB1CB2">
            <w:pPr>
              <w:pStyle w:val="TAC"/>
            </w:pPr>
            <w:r w:rsidRPr="008C3753">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74872656" w14:textId="6A7F5694" w:rsidR="00CC0086" w:rsidRPr="008C3753" w:rsidRDefault="00000000" w:rsidP="00EB1CB2">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CC0086" w:rsidRPr="008C3753">
              <w:rPr>
                <w:szCs w:val="22"/>
              </w:rPr>
              <w:t xml:space="preserve">, where P is determined from table 5.1.2.2.1-1 from </w:t>
            </w:r>
            <w:r w:rsidR="00062DCB" w:rsidRPr="008C3753">
              <w:rPr>
                <w:szCs w:val="22"/>
              </w:rPr>
              <w:t>TS 38.214 [1</w:t>
            </w:r>
            <w:r w:rsidR="00CC0086"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CC0086"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CC0086" w:rsidRPr="008C3753">
              <w:t xml:space="preserve"> </w:t>
            </w:r>
          </w:p>
        </w:tc>
      </w:tr>
      <w:tr w:rsidR="003C5595" w:rsidRPr="008C3753" w14:paraId="7FB846A4"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89EE88A" w14:textId="77777777" w:rsidR="00CC0086" w:rsidRPr="008C3753" w:rsidRDefault="00CC0086" w:rsidP="00EB1CB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334BD85D" w14:textId="77777777" w:rsidR="00CC0086" w:rsidRPr="008C3753" w:rsidRDefault="00CC0086" w:rsidP="00EB1CB2">
            <w:pPr>
              <w:pStyle w:val="TAC"/>
            </w:pPr>
            <w:r w:rsidRPr="008C3753">
              <w:t>-6</w:t>
            </w:r>
          </w:p>
        </w:tc>
      </w:tr>
      <w:tr w:rsidR="006D1378" w:rsidRPr="008C3753" w:rsidDel="004F65A6" w14:paraId="3BE7612F"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B7B0021" w14:textId="36602BD8" w:rsidR="006D1378" w:rsidRPr="008C3753" w:rsidRDefault="006D1378" w:rsidP="006D1378">
            <w:pPr>
              <w:pStyle w:val="TAC"/>
            </w:pPr>
            <w:r w:rsidRPr="008C3753">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18C0EA40" w14:textId="227EBB23" w:rsidR="006D1378" w:rsidRPr="008C3753" w:rsidDel="004F65A6" w:rsidRDefault="006D1378" w:rsidP="006D1378">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6D1378" w:rsidRPr="008C3753" w:rsidDel="004F65A6" w14:paraId="4E04123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1A1C478" w14:textId="72DDF3FF" w:rsidR="006D1378" w:rsidRPr="008C3753" w:rsidRDefault="006D1378" w:rsidP="006D1378">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45FB1FE9" w14:textId="67750402" w:rsidR="006D1378" w:rsidRPr="008C3753" w:rsidRDefault="006D1378" w:rsidP="006D1378">
            <w:pPr>
              <w:pStyle w:val="TAC"/>
              <w:rPr>
                <w:szCs w:val="22"/>
              </w:rPr>
            </w:pPr>
            <w:r w:rsidRPr="008C3753">
              <w:t>-6</w:t>
            </w:r>
          </w:p>
        </w:tc>
      </w:tr>
      <w:tr w:rsidR="003C5595" w:rsidRPr="008C3753" w14:paraId="2F529297"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68809F0" w14:textId="0F27BF6F" w:rsidR="00CC0086" w:rsidRPr="008C3753" w:rsidRDefault="00E56575" w:rsidP="00EB1CB2">
            <w:pPr>
              <w:pStyle w:val="TAC"/>
            </w:pPr>
            <w:r w:rsidRPr="008C3753">
              <w:t># of QPSK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1BF20911" w14:textId="77777777" w:rsidR="00CC0086" w:rsidRPr="008C3753" w:rsidRDefault="00000000" w:rsidP="00EB1CB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9931B0" w:rsidRPr="008C3753" w14:paraId="0BEF445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AB61F7B" w14:textId="4ECD9C33" w:rsidR="009931B0" w:rsidRPr="008C3753" w:rsidRDefault="009931B0" w:rsidP="009931B0">
            <w:pPr>
              <w:pStyle w:val="TAC"/>
            </w:pPr>
            <w:r w:rsidRPr="008C3753">
              <w:t>Locations of QPSK RBGs for power balancing</w:t>
            </w:r>
          </w:p>
        </w:tc>
        <w:tc>
          <w:tcPr>
            <w:tcW w:w="6723" w:type="dxa"/>
            <w:tcBorders>
              <w:top w:val="single" w:sz="6" w:space="0" w:color="auto"/>
              <w:left w:val="single" w:sz="6" w:space="0" w:color="auto"/>
              <w:bottom w:val="single" w:sz="6" w:space="0" w:color="auto"/>
              <w:right w:val="single" w:sz="6" w:space="0" w:color="auto"/>
            </w:tcBorders>
          </w:tcPr>
          <w:p w14:paraId="40EE2F9D" w14:textId="77777777" w:rsidR="009931B0" w:rsidRPr="008C3753" w:rsidRDefault="009931B0" w:rsidP="009931B0">
            <w:pPr>
              <w:pStyle w:val="TAC"/>
            </w:pPr>
            <w:r w:rsidRPr="008C3753">
              <w:t xml:space="preserve">Starting at RB#3 and excluding PRBs of RBGs which are deboosted </w:t>
            </w:r>
          </w:p>
          <w:p w14:paraId="37E29EB5" w14:textId="77777777" w:rsidR="009931B0" w:rsidRPr="008C3753" w:rsidRDefault="009931B0" w:rsidP="009931B0">
            <w:pPr>
              <w:pStyle w:val="TAC"/>
              <w:rPr>
                <w:szCs w:val="22"/>
              </w:rPr>
            </w:pPr>
          </w:p>
        </w:tc>
      </w:tr>
      <w:tr w:rsidR="003C5595" w:rsidRPr="008C3753" w14:paraId="4983909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0DCE744A" w14:textId="77777777" w:rsidR="00CC0086" w:rsidRPr="008C3753" w:rsidRDefault="00CC0086" w:rsidP="00EB1CB2">
            <w:pPr>
              <w:pStyle w:val="TAC"/>
            </w:pPr>
            <w:r w:rsidRPr="008C3753">
              <w:t>Level of boosting (dB)</w:t>
            </w:r>
          </w:p>
        </w:tc>
        <w:tc>
          <w:tcPr>
            <w:tcW w:w="6723" w:type="dxa"/>
            <w:tcBorders>
              <w:top w:val="single" w:sz="6" w:space="0" w:color="auto"/>
              <w:left w:val="single" w:sz="6" w:space="0" w:color="auto"/>
              <w:bottom w:val="single" w:sz="6" w:space="0" w:color="auto"/>
              <w:right w:val="single" w:sz="6" w:space="0" w:color="auto"/>
            </w:tcBorders>
          </w:tcPr>
          <w:p w14:paraId="444FEEA9" w14:textId="77777777" w:rsidR="00CC0086" w:rsidRPr="008C3753" w:rsidRDefault="00CC0086" w:rsidP="00EB1CB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CC0086" w:rsidRPr="008C3753" w14:paraId="42804949"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74E46AB" w14:textId="77777777" w:rsidR="00CC0086" w:rsidRPr="008C3753" w:rsidRDefault="00CC0086" w:rsidP="00EB1CB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70FA0435" w14:textId="77777777" w:rsidR="00CC0086" w:rsidRPr="008C3753" w:rsidRDefault="00CC0086" w:rsidP="00EB1CB2">
            <w:pPr>
              <w:pStyle w:val="TAC"/>
              <w:rPr>
                <w:szCs w:val="22"/>
              </w:rPr>
            </w:pPr>
            <w:r w:rsidRPr="008C3753">
              <w:rPr>
                <w:szCs w:val="22"/>
              </w:rPr>
              <w:t>QPSK</w:t>
            </w:r>
          </w:p>
        </w:tc>
      </w:tr>
    </w:tbl>
    <w:p w14:paraId="7DBFC671" w14:textId="7BAF9D17" w:rsidR="00170FA7" w:rsidRPr="008C3753" w:rsidRDefault="00170FA7" w:rsidP="00170FA7"/>
    <w:p w14:paraId="47441A9C" w14:textId="77777777" w:rsidR="009E7F97" w:rsidRPr="008C3753" w:rsidRDefault="009E7F97" w:rsidP="009E7F97">
      <w:pPr>
        <w:pStyle w:val="Heading5"/>
      </w:pPr>
      <w:bookmarkStart w:id="1642" w:name="_Toc36645042"/>
      <w:bookmarkStart w:id="1643" w:name="_Toc37272096"/>
      <w:bookmarkStart w:id="1644" w:name="_Toc45884342"/>
      <w:bookmarkStart w:id="1645" w:name="_Toc53182365"/>
      <w:bookmarkStart w:id="1646" w:name="_Toc58860106"/>
      <w:bookmarkStart w:id="1647" w:name="_Toc61182231"/>
      <w:bookmarkStart w:id="1648" w:name="_Toc66782223"/>
      <w:bookmarkStart w:id="1649" w:name="_Toc74967383"/>
      <w:bookmarkStart w:id="1650" w:name="_Toc76544834"/>
      <w:bookmarkStart w:id="1651" w:name="_Toc82598218"/>
      <w:bookmarkStart w:id="1652" w:name="_Toc89953866"/>
      <w:bookmarkStart w:id="1653" w:name="_Toc98773961"/>
      <w:bookmarkStart w:id="1654" w:name="_Toc106199941"/>
      <w:bookmarkStart w:id="1655" w:name="_Toc115190499"/>
      <w:bookmarkStart w:id="1656" w:name="_Toc122003070"/>
      <w:bookmarkStart w:id="1657" w:name="_Toc124154838"/>
      <w:bookmarkStart w:id="1658" w:name="_Toc131533611"/>
      <w:bookmarkStart w:id="1659" w:name="_Toc137399490"/>
      <w:bookmarkStart w:id="1660" w:name="_Toc147176859"/>
      <w:r w:rsidRPr="008C3753">
        <w:t>4.9.2.2.9</w:t>
      </w:r>
      <w:r w:rsidRPr="008C3753">
        <w:tab/>
        <w:t>NB-IoT operation in NR in-band test model (NR-N-TM)</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14:paraId="1ABD9F1A" w14:textId="41B0ABA7" w:rsidR="009E7F97" w:rsidRPr="008C3753" w:rsidRDefault="009E7F97" w:rsidP="009E7F97">
      <w:pPr>
        <w:rPr>
          <w:rFonts w:cs="v4.2.0"/>
          <w:lang w:eastAsia="zh-CN"/>
        </w:rPr>
      </w:pPr>
      <w:r w:rsidRPr="008C3753">
        <w:rPr>
          <w:rFonts w:cs="v4.2.0"/>
        </w:rPr>
        <w:t xml:space="preserve">The NB-IoT operation in NR in-band test shall be performed by puncturing one NR RB at the </w:t>
      </w:r>
      <w:r w:rsidRPr="008C3753">
        <w:t>eligible</w:t>
      </w:r>
      <w:r w:rsidRPr="008C3753">
        <w:rPr>
          <w:rFonts w:hint="eastAsia"/>
          <w:lang w:eastAsia="zh-CN"/>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lang w:eastAsia="zh-CN"/>
        </w:rPr>
        <w:t>)</w:t>
      </w:r>
      <w:r w:rsidRPr="008C3753">
        <w:rPr>
          <w:lang w:eastAsia="zh-CN"/>
        </w:rPr>
        <w:t xml:space="preserve"> in-band position</w:t>
      </w:r>
      <w:r w:rsidRPr="008C3753" w:rsidDel="00A64250">
        <w:rPr>
          <w:rFonts w:cs="v4.2.0"/>
        </w:rPr>
        <w:t xml:space="preserve"> </w:t>
      </w:r>
      <w:r w:rsidRPr="008C3753">
        <w:rPr>
          <w:rFonts w:cs="v4.2.0"/>
        </w:rPr>
        <w:t>closest to NR minimum guard band.</w:t>
      </w:r>
    </w:p>
    <w:p w14:paraId="778D6668" w14:textId="4A2F2D5B" w:rsidR="009E7F97" w:rsidRPr="008C3753" w:rsidRDefault="009E7F97" w:rsidP="009E7F97">
      <w:pPr>
        <w:rPr>
          <w:rFonts w:cs="v4.2.0"/>
        </w:rPr>
      </w:pPr>
      <w:r w:rsidRPr="008C3753">
        <w:rPr>
          <w:rFonts w:cs="v4.2.0"/>
        </w:rPr>
        <w:t xml:space="preserve">The set-up of physical channels for transmitter tests shall be according to the </w:t>
      </w:r>
      <w:r w:rsidRPr="008C3753">
        <w:t xml:space="preserve">FR1 test model 1.1 (NR-FR1-TM1.1) </w:t>
      </w:r>
      <w:r w:rsidRPr="008C3753">
        <w:rPr>
          <w:lang w:eastAsia="zh-CN"/>
        </w:rPr>
        <w:t xml:space="preserve">on all NR carriers and </w:t>
      </w:r>
      <w:r w:rsidRPr="008C3753">
        <w:rPr>
          <w:rFonts w:cs="v4.2.0"/>
        </w:rPr>
        <w:t>the NB-IoT Test Model (</w:t>
      </w:r>
      <w:r w:rsidRPr="008C3753">
        <w:rPr>
          <w:rFonts w:cs="v4.2.0" w:hint="eastAsia"/>
          <w:lang w:eastAsia="zh-CN"/>
        </w:rPr>
        <w:t>N</w:t>
      </w:r>
      <w:r w:rsidRPr="008C3753">
        <w:rPr>
          <w:rFonts w:cs="v4.2.0"/>
        </w:rPr>
        <w:t xml:space="preserve">-TM) </w:t>
      </w:r>
      <w:r w:rsidRPr="008C3753">
        <w:t xml:space="preserve">defined in </w:t>
      </w:r>
      <w:r w:rsidR="00062DCB" w:rsidRPr="008C3753">
        <w:t>TS 36.141 [2</w:t>
      </w:r>
      <w:r w:rsidR="007D7230" w:rsidRPr="008C3753">
        <w:t>4]</w:t>
      </w:r>
      <w:r w:rsidRPr="008C3753">
        <w:rPr>
          <w:lang w:eastAsia="zh-CN"/>
        </w:rPr>
        <w:t xml:space="preserve"> on all NB-IoT carriers</w:t>
      </w:r>
      <w:r w:rsidRPr="008C3753">
        <w:rPr>
          <w:rFonts w:cs="v4.2.0"/>
        </w:rPr>
        <w:t>.</w:t>
      </w:r>
    </w:p>
    <w:p w14:paraId="069EAC4E" w14:textId="77777777" w:rsidR="009E7F97" w:rsidRPr="008C3753" w:rsidRDefault="009E7F97" w:rsidP="009E7F97">
      <w:pPr>
        <w:rPr>
          <w:lang w:eastAsia="zh-CN"/>
        </w:rPr>
      </w:pPr>
      <w:r w:rsidRPr="008C3753">
        <w:rPr>
          <w:rFonts w:hint="eastAsia"/>
          <w:lang w:eastAsia="zh-CN"/>
        </w:rPr>
        <w:t xml:space="preserve">The power for </w:t>
      </w:r>
      <w:r w:rsidRPr="008C3753">
        <w:rPr>
          <w:lang w:eastAsia="zh-CN"/>
        </w:rPr>
        <w:t>NR RE and NB-IoT RE</w:t>
      </w:r>
      <w:r w:rsidRPr="008C3753">
        <w:rPr>
          <w:rFonts w:hint="eastAsia"/>
          <w:lang w:eastAsia="zh-CN"/>
        </w:rPr>
        <w:t xml:space="preserve"> is set by following procedures:</w:t>
      </w:r>
    </w:p>
    <w:p w14:paraId="1044DE04" w14:textId="25D13D6D" w:rsidR="009E7F97" w:rsidRPr="008C3753" w:rsidRDefault="00D71410" w:rsidP="00D71410">
      <w:pPr>
        <w:pStyle w:val="B1"/>
      </w:pPr>
      <w:r w:rsidRPr="008C3753">
        <w:t>-</w:t>
      </w:r>
      <w:r w:rsidRPr="008C3753">
        <w:tab/>
      </w:r>
      <w:r w:rsidR="009E7F97" w:rsidRPr="008C3753">
        <w:t>T</w:t>
      </w:r>
      <w:r w:rsidR="009E7F97" w:rsidRPr="008C3753">
        <w:rPr>
          <w:rFonts w:hint="eastAsia"/>
        </w:rPr>
        <w:t>he average power per R</w:t>
      </w:r>
      <w:r w:rsidR="009E7F97" w:rsidRPr="008C3753">
        <w:t>E</w:t>
      </w:r>
      <w:r w:rsidR="009E7F97" w:rsidRPr="008C3753">
        <w:rPr>
          <w:rFonts w:hint="eastAsia"/>
        </w:rPr>
        <w:t xml:space="preserve"> </w:t>
      </w:r>
      <w:r w:rsidR="009E7F97" w:rsidRPr="008C3753">
        <w:t xml:space="preserve">over all RBs (both </w:t>
      </w:r>
      <w:r w:rsidR="009E7F97" w:rsidRPr="008C3753">
        <w:rPr>
          <w:lang w:eastAsia="zh-CN"/>
        </w:rPr>
        <w:t>NR</w:t>
      </w:r>
      <w:r w:rsidR="009E7F97" w:rsidRPr="008C3753">
        <w:t xml:space="preserve"> and NB-IoT)</w:t>
      </w:r>
      <w:r w:rsidR="009E7F97" w:rsidRPr="008C3753">
        <w:rPr>
          <w:rFonts w:hint="eastAsia"/>
        </w:rPr>
        <w:t xml:space="preserve"> 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 xml:space="preserve">s declared </w:t>
      </w:r>
      <w:r w:rsidR="009E7F97" w:rsidRPr="008C3753">
        <w:rPr>
          <w:lang w:eastAsia="zh-CN"/>
        </w:rPr>
        <w:t>rated carrier output power</w:t>
      </w:r>
      <w:r w:rsidR="009E7F97" w:rsidRPr="008C3753">
        <w:rPr>
          <w:rFonts w:eastAsia="?c?e?o“A‘??S?V?b?N‘I" w:cs="v4.2.0"/>
        </w:rPr>
        <w:t xml:space="preserve"> (P</w:t>
      </w:r>
      <w:r w:rsidR="009E7F97" w:rsidRPr="008C3753">
        <w:rPr>
          <w:rFonts w:eastAsia="?c?e?o“A‘??S?V?b?N‘I" w:cs="v4.2.0"/>
          <w:vertAlign w:val="subscript"/>
        </w:rPr>
        <w:t>rated,c,AC</w:t>
      </w:r>
      <w:r w:rsidR="009E7F97" w:rsidRPr="008C3753">
        <w:rPr>
          <w:rFonts w:eastAsia="?c?e?o“A‘??S?V?b?N‘I" w:cs="v4.2.0"/>
        </w:rPr>
        <w:t>,</w:t>
      </w:r>
      <w:r w:rsidR="009E7F97" w:rsidRPr="008C3753">
        <w:t xml:space="preserve"> D.21</w:t>
      </w:r>
      <w:r w:rsidR="009E7F97" w:rsidRPr="008C3753">
        <w:rPr>
          <w:rFonts w:eastAsia="?c?e?o“A‘??S?V?b?N‘I" w:cs="v4.2.0"/>
        </w:rPr>
        <w:t>)</w:t>
      </w:r>
      <w:r w:rsidR="009E7F97" w:rsidRPr="008C3753">
        <w:rPr>
          <w:rFonts w:cs="v4.2.0" w:hint="eastAsia"/>
          <w:lang w:eastAsia="zh-CN"/>
        </w:rPr>
        <w:t>;</w:t>
      </w:r>
    </w:p>
    <w:p w14:paraId="3D060357" w14:textId="77777777" w:rsidR="009E7F97" w:rsidRPr="008C3753" w:rsidRDefault="009E7F97" w:rsidP="009E7F97">
      <w:pPr>
        <w:pStyle w:val="EQ"/>
        <w:ind w:left="420"/>
        <w:rPr>
          <w:noProof w:val="0"/>
        </w:rPr>
      </w:pPr>
      <m:oMathPara>
        <m:oMath>
          <m:r>
            <w:rPr>
              <w:rFonts w:ascii="Cambria Math"/>
              <w:noProof w:val="0"/>
            </w:rPr>
            <m:t xml:space="preserve"> </m:t>
          </m:r>
          <m:r>
            <m:rPr>
              <m:nor/>
            </m:rPr>
            <w:rPr>
              <w:rFonts w:ascii="Cambria Math"/>
              <w:noProof w:val="0"/>
            </w:rPr>
            <m:t xml:space="preserve">Average power per RE </m:t>
          </m:r>
          <m:r>
            <m:rPr>
              <m:sty m:val="p"/>
            </m:rPr>
            <w:rPr>
              <w:rFonts w:ascii="Cambria Math"/>
              <w:noProof w:val="0"/>
            </w:rPr>
            <m:t>(</m:t>
          </m:r>
          <m:sSub>
            <m:sSubPr>
              <m:ctrlPr>
                <w:rPr>
                  <w:rFonts w:ascii="Cambria Math" w:hAnsi="Cambria Math"/>
                  <w:i/>
                  <w:noProof w:val="0"/>
                </w:rPr>
              </m:ctrlPr>
            </m:sSubPr>
            <m:e>
              <m:r>
                <w:rPr>
                  <w:rFonts w:ascii="Cambria Math"/>
                  <w:noProof w:val="0"/>
                </w:rPr>
                <m:t>P</m:t>
              </m:r>
            </m:e>
            <m:sub>
              <m:r>
                <m:rPr>
                  <m:nor/>
                </m:rPr>
                <w:rPr>
                  <w:rFonts w:ascii="Cambria Math"/>
                  <w:noProof w:val="0"/>
                </w:rPr>
                <m:t>avg</m:t>
              </m:r>
              <m:ctrlPr>
                <w:rPr>
                  <w:rFonts w:ascii="Cambria Math" w:hAnsi="Cambria Math"/>
                  <w:noProof w:val="0"/>
                </w:rPr>
              </m:ctrlPr>
            </m:sub>
          </m:sSub>
          <m:r>
            <w:rPr>
              <w:rFonts w:ascii="Cambria Math"/>
              <w:noProof w:val="0"/>
            </w:rPr>
            <m:t xml:space="preserve">) = </m:t>
          </m:r>
          <m:f>
            <m:fPr>
              <m:ctrlPr>
                <w:rPr>
                  <w:rFonts w:ascii="Cambria Math" w:hAnsi="Cambria Math"/>
                  <w:i/>
                  <w:noProof w:val="0"/>
                </w:rPr>
              </m:ctrlPr>
            </m:fPr>
            <m:num>
              <m:sSub>
                <m:sSubPr>
                  <m:ctrlPr>
                    <w:rPr>
                      <w:rFonts w:ascii="Cambria Math" w:hAnsi="Cambria Math"/>
                      <w:i/>
                    </w:rPr>
                  </m:ctrlPr>
                </m:sSubPr>
                <m:e>
                  <m:r>
                    <w:rPr>
                      <w:rFonts w:ascii="Cambria Math"/>
                    </w:rPr>
                    <m:t>P</m:t>
                  </m:r>
                </m:e>
                <m:sub>
                  <m:r>
                    <w:rPr>
                      <w:rFonts w:ascii="Cambria Math"/>
                    </w:rPr>
                    <m:t>rated,c,AC</m:t>
                  </m:r>
                </m:sub>
              </m:sSub>
            </m:num>
            <m:den>
              <m:sSub>
                <m:sSubPr>
                  <m:ctrlPr>
                    <w:rPr>
                      <w:rFonts w:ascii="Cambria Math" w:hAnsi="Cambria Math"/>
                      <w:i/>
                    </w:rPr>
                  </m:ctrlPr>
                </m:sSubPr>
                <m:e>
                  <m:r>
                    <w:rPr>
                      <w:rFonts w:ascii="Cambria Math" w:hAnsi="Cambria Math"/>
                    </w:rPr>
                    <m:t>N</m:t>
                  </m:r>
                </m:e>
                <m:sub>
                  <m:r>
                    <w:rPr>
                      <w:rFonts w:ascii="Cambria Math" w:hAnsi="Cambria Math"/>
                    </w:rPr>
                    <m:t>RB</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SC</m:t>
                  </m:r>
                </m:sub>
                <m:sup>
                  <m:r>
                    <w:rPr>
                      <w:rFonts w:ascii="Cambria Math" w:hAnsi="Cambria Math"/>
                    </w:rPr>
                    <m:t>RB</m:t>
                  </m:r>
                </m:sup>
              </m:sSubSup>
              <m:ctrlPr>
                <w:rPr>
                  <w:rFonts w:ascii="Cambria Math" w:hAnsi="Cambria Math"/>
                  <w:noProof w:val="0"/>
                </w:rPr>
              </m:ctrlPr>
            </m:den>
          </m:f>
          <m:d>
            <m:dPr>
              <m:begChr m:val="["/>
              <m:endChr m:val="]"/>
              <m:ctrlPr>
                <w:rPr>
                  <w:rFonts w:ascii="Cambria Math" w:hAnsi="Cambria Math"/>
                  <w:i/>
                  <w:noProof w:val="0"/>
                </w:rPr>
              </m:ctrlPr>
            </m:dPr>
            <m:e>
              <m:r>
                <w:rPr>
                  <w:rFonts w:ascii="Cambria Math"/>
                  <w:noProof w:val="0"/>
                </w:rPr>
                <m:t>W</m:t>
              </m:r>
            </m:e>
          </m:d>
        </m:oMath>
      </m:oMathPara>
    </w:p>
    <w:p w14:paraId="2ABAE9D0" w14:textId="77E6D3A6" w:rsidR="009E7F97" w:rsidRPr="008C3753" w:rsidRDefault="00D71410" w:rsidP="00D71410">
      <w:pPr>
        <w:pStyle w:val="B1"/>
      </w:pPr>
      <w:r w:rsidRPr="008C3753">
        <w:t>-</w:t>
      </w:r>
      <w:r w:rsidRPr="008C3753">
        <w:tab/>
      </w:r>
      <w:r w:rsidR="009E7F97" w:rsidRPr="008C3753">
        <w:t>T</w:t>
      </w:r>
      <w:r w:rsidR="009E7F97" w:rsidRPr="008C3753">
        <w:rPr>
          <w:rFonts w:hint="eastAsia"/>
        </w:rPr>
        <w:t xml:space="preserve">he power of boosted NB-IoT </w:t>
      </w:r>
      <w:r w:rsidR="009E7F97" w:rsidRPr="008C3753">
        <w:t>RE</w:t>
      </w:r>
      <w:r w:rsidR="009E7F97" w:rsidRPr="008C3753">
        <w:rPr>
          <w:rFonts w:hint="eastAsia"/>
        </w:rPr>
        <w:t xml:space="preserve"> </w:t>
      </w:r>
      <w:r w:rsidR="009E7F97" w:rsidRPr="008C3753">
        <w:rPr>
          <w:rFonts w:hint="eastAsia"/>
          <w:lang w:eastAsia="zh-CN"/>
        </w:rPr>
        <w:t>(P</w:t>
      </w:r>
      <w:r w:rsidR="009E7F97" w:rsidRPr="008C3753">
        <w:rPr>
          <w:rFonts w:hint="eastAsia"/>
          <w:vertAlign w:val="subscript"/>
          <w:lang w:eastAsia="zh-CN"/>
        </w:rPr>
        <w:t>NB-IoT</w:t>
      </w:r>
      <w:r w:rsidR="009E7F97" w:rsidRPr="008C3753">
        <w:rPr>
          <w:rFonts w:hint="eastAsia"/>
          <w:lang w:eastAsia="zh-CN"/>
        </w:rPr>
        <w:t xml:space="preserve">) </w:t>
      </w:r>
      <w:r w:rsidR="009E7F97" w:rsidRPr="008C3753">
        <w:rPr>
          <w:rFonts w:hint="eastAsia"/>
        </w:rPr>
        <w:t xml:space="preserve">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s declared rated</w:t>
      </w:r>
      <w:r w:rsidR="009E7F97" w:rsidRPr="008C3753">
        <w:rPr>
          <w:rFonts w:hint="eastAsia"/>
        </w:rPr>
        <w:t xml:space="preserve"> NB-IoT </w:t>
      </w:r>
      <w:r w:rsidR="009E7F97" w:rsidRPr="008C3753">
        <w:t>maximum power dynamic range</w:t>
      </w:r>
      <w:r w:rsidR="009E7F97" w:rsidRPr="008C3753">
        <w:rPr>
          <w:rFonts w:hint="eastAsia"/>
          <w:lang w:eastAsia="zh-CN"/>
        </w:rPr>
        <w:t xml:space="preserve"> (X dB &gt;= 6 dB</w:t>
      </w:r>
      <w:r w:rsidR="009E7F97" w:rsidRPr="008C3753">
        <w:rPr>
          <w:lang w:eastAsia="zh-CN"/>
        </w:rPr>
        <w:t xml:space="preserve"> or 3 dB</w:t>
      </w:r>
      <w:r w:rsidR="009E7F97" w:rsidRPr="008C3753">
        <w:rPr>
          <w:rFonts w:hint="eastAsia"/>
          <w:lang w:eastAsia="zh-CN"/>
        </w:rPr>
        <w:t>)</w:t>
      </w:r>
      <w:r w:rsidR="009E7F97" w:rsidRPr="008C3753">
        <w:rPr>
          <w:lang w:eastAsia="zh-CN"/>
        </w:rPr>
        <w:t>, with the power boosting only applies on the N</w:t>
      </w:r>
      <w:r w:rsidR="009E7F97" w:rsidRPr="008C3753">
        <w:rPr>
          <w:vertAlign w:val="subscript"/>
          <w:lang w:eastAsia="zh-CN"/>
        </w:rPr>
        <w:t>NB_IoT</w:t>
      </w:r>
      <w:r w:rsidR="009E7F97" w:rsidRPr="008C3753">
        <w:rPr>
          <w:lang w:eastAsia="zh-CN"/>
        </w:rPr>
        <w:t xml:space="preserve"> REs containing NB-IoT signal.</w:t>
      </w:r>
    </w:p>
    <w:p w14:paraId="5FA895CB" w14:textId="77777777" w:rsidR="009E7F97" w:rsidRPr="008C3753" w:rsidRDefault="009E7F97" w:rsidP="009E7F97">
      <w:pPr>
        <w:ind w:left="420"/>
      </w:pPr>
      <m:oMathPara>
        <m:oMath>
          <m:r>
            <w:rPr>
              <w:rFonts w:ascii="Cambria Math"/>
            </w:rPr>
            <m:t xml:space="preserve"> </m:t>
          </m:r>
          <m:r>
            <m:rPr>
              <m:nor/>
            </m:rPr>
            <w:rPr>
              <w:rFonts w:ascii="Cambria Math"/>
            </w:rPr>
            <m:t xml:space="preserve">Power of boosted NB-IoT RE </m:t>
          </m:r>
          <m:r>
            <m:rPr>
              <m:sty m:val="p"/>
            </m:rPr>
            <w:rPr>
              <w:rFonts w:ascii="Cambria Math"/>
            </w:rPr>
            <m:t>(</m:t>
          </m:r>
          <m:sSub>
            <m:sSubPr>
              <m:ctrlPr>
                <w:rPr>
                  <w:rFonts w:ascii="Cambria Math" w:hAnsi="Cambria Math"/>
                  <w:i/>
                </w:rPr>
              </m:ctrlPr>
            </m:sSubPr>
            <m:e>
              <m:r>
                <w:rPr>
                  <w:rFonts w:ascii="Cambria Math"/>
                </w:rPr>
                <m:t>P</m:t>
              </m:r>
            </m:e>
            <m:sub>
              <m:r>
                <m:rPr>
                  <m:nor/>
                </m:rPr>
                <w:rPr>
                  <w:rFonts w:ascii="Cambria Math"/>
                </w:rPr>
                <m:t>NB-IoT</m:t>
              </m:r>
              <m:ctrlPr>
                <w:rPr>
                  <w:rFonts w:ascii="Cambria Math" w:hAnsi="Cambria Math"/>
                </w:rPr>
              </m:ctrlPr>
            </m:sub>
          </m:sSub>
          <m:r>
            <w:rPr>
              <w:rFonts w:ascii="Cambria Math"/>
            </w:rPr>
            <m:t>) =</m:t>
          </m:r>
          <m:r>
            <m:rPr>
              <m:nor/>
            </m:rPr>
            <w:rPr>
              <w:rFonts w:ascii="Cambria Math"/>
            </w:rPr>
            <m:t xml:space="preserve"> </m:t>
          </m:r>
          <m:sSub>
            <m:sSubPr>
              <m:ctrlPr>
                <w:rPr>
                  <w:rFonts w:ascii="Cambria Math" w:hAnsi="Cambria Math"/>
                </w:rPr>
              </m:ctrlPr>
            </m:sSubPr>
            <m:e>
              <m:r>
                <m:rPr>
                  <m:nor/>
                </m:rPr>
                <w:rPr>
                  <w:rFonts w:ascii="Cambria Math"/>
                </w:rPr>
                <m:t>P</m:t>
              </m:r>
            </m:e>
            <m:sub>
              <m:r>
                <m:rPr>
                  <m:nor/>
                </m:rPr>
                <w:rPr>
                  <w:rFonts w:ascii="Cambria Math"/>
                </w:rPr>
                <m:t>avg</m:t>
              </m:r>
            </m:sub>
          </m:sSub>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m:rPr>
                  <m:nor/>
                </m:rPr>
                <w:rPr>
                  <w:rFonts w:ascii="Cambria Math"/>
                </w:rPr>
                <m:t>X/10</m:t>
              </m:r>
              <m:r>
                <m:rPr>
                  <m:sty m:val="p"/>
                </m:rPr>
                <w:rPr>
                  <w:rFonts w:ascii="Cambria Math"/>
                </w:rPr>
                <m:t>)</m:t>
              </m:r>
            </m:sup>
          </m:sSup>
          <m:r>
            <w:rPr>
              <w:rFonts w:ascii="Cambria Math"/>
            </w:rPr>
            <m:t xml:space="preserve"> </m:t>
          </m:r>
          <m:d>
            <m:dPr>
              <m:begChr m:val="["/>
              <m:endChr m:val="]"/>
              <m:ctrlPr>
                <w:rPr>
                  <w:rFonts w:ascii="Cambria Math" w:hAnsi="Cambria Math"/>
                  <w:i/>
                </w:rPr>
              </m:ctrlPr>
            </m:dPr>
            <m:e>
              <m:r>
                <w:rPr>
                  <w:rFonts w:ascii="Cambria Math"/>
                </w:rPr>
                <m:t>W</m:t>
              </m:r>
            </m:e>
          </m:d>
        </m:oMath>
      </m:oMathPara>
    </w:p>
    <w:p w14:paraId="618786A7" w14:textId="0F3A27E3" w:rsidR="009E7F97" w:rsidRPr="008C3753" w:rsidRDefault="00D71410" w:rsidP="00D71410">
      <w:pPr>
        <w:pStyle w:val="B1"/>
      </w:pPr>
      <w:r w:rsidRPr="008C3753">
        <w:t>-</w:t>
      </w:r>
      <w:r w:rsidRPr="008C3753">
        <w:tab/>
      </w:r>
      <w:r w:rsidR="009E7F97" w:rsidRPr="008C3753">
        <w:t>The remaining power is allocated to N</w:t>
      </w:r>
      <w:r w:rsidR="009E7F97" w:rsidRPr="008C3753">
        <w:rPr>
          <w:vertAlign w:val="subscript"/>
        </w:rPr>
        <w:t>NR</w:t>
      </w:r>
      <w:r w:rsidR="009E7F97" w:rsidRPr="008C3753">
        <w:t xml:space="preserve"> </w:t>
      </w:r>
      <w:r w:rsidR="009E7F97" w:rsidRPr="008C3753">
        <w:rPr>
          <w:lang w:eastAsia="zh-CN"/>
        </w:rPr>
        <w:t>NR</w:t>
      </w:r>
      <w:r w:rsidR="009E7F97" w:rsidRPr="008C3753">
        <w:t xml:space="preserve"> REs.</w:t>
      </w:r>
    </w:p>
    <w:p w14:paraId="2745A2D0" w14:textId="77777777" w:rsidR="009E7F97" w:rsidRPr="008C3753" w:rsidRDefault="009E7F97" w:rsidP="009E7F97">
      <w:pPr>
        <w:ind w:left="420"/>
      </w:pPr>
      <m:oMathPara>
        <m:oMath>
          <m:r>
            <w:rPr>
              <w:rFonts w:ascii="Cambria Math"/>
            </w:rPr>
            <m:t xml:space="preserve"> </m:t>
          </m:r>
          <m:r>
            <m:rPr>
              <m:nor/>
            </m:rPr>
            <w:rPr>
              <w:rFonts w:ascii="Cambria Math"/>
            </w:rPr>
            <m:t xml:space="preserve">Power of per NR RE </m:t>
          </m:r>
          <m:r>
            <m:rPr>
              <m:sty m:val="p"/>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rated,c,AC</m:t>
                      </m:r>
                    </m:sub>
                  </m:sSub>
                  <m:sSub>
                    <m:sSubPr>
                      <m:ctrlPr>
                        <w:rPr>
                          <w:rFonts w:ascii="Cambria Math" w:hAnsi="Cambria Math"/>
                          <w:i/>
                        </w:rPr>
                      </m:ctrlPr>
                    </m:sSubPr>
                    <m:e>
                      <m:r>
                        <w:rPr>
                          <w:rFonts w:ascii="Cambria Math" w:hAnsi="Cambria Math"/>
                        </w:rPr>
                        <m:t>-</m:t>
                      </m:r>
                      <m:r>
                        <w:rPr>
                          <w:rFonts w:ascii="Cambria Math"/>
                        </w:rPr>
                        <m:t>P</m:t>
                      </m:r>
                    </m:e>
                    <m:sub>
                      <m:r>
                        <w:rPr>
                          <w:rFonts w:ascii="Cambria Math"/>
                        </w:rPr>
                        <m:t>NB</m:t>
                      </m:r>
                      <m:r>
                        <w:rPr>
                          <w:rFonts w:ascii="Cambria Math"/>
                        </w:rPr>
                        <m:t>-</m:t>
                      </m:r>
                      <m:r>
                        <w:rPr>
                          <w:rFonts w:ascii="Cambria Math"/>
                        </w:rPr>
                        <m:t>IoT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NB-IoT</m:t>
                      </m:r>
                    </m:sub>
                  </m:sSub>
                </m:e>
              </m:d>
            </m:num>
            <m:den>
              <m:sSub>
                <m:sSubPr>
                  <m:ctrlPr>
                    <w:rPr>
                      <w:rFonts w:ascii="Cambria Math" w:hAnsi="Cambria Math"/>
                      <w:i/>
                    </w:rPr>
                  </m:ctrlPr>
                </m:sSubPr>
                <m:e>
                  <m:r>
                    <w:rPr>
                      <w:rFonts w:ascii="Cambria Math"/>
                    </w:rPr>
                    <m:t>N</m:t>
                  </m:r>
                </m:e>
                <m:sub>
                  <m:r>
                    <m:rPr>
                      <m:nor/>
                    </m:rPr>
                    <w:rPr>
                      <w:rFonts w:ascii="Cambria Math"/>
                    </w:rPr>
                    <m:t>NR</m:t>
                  </m:r>
                  <m:ctrlPr>
                    <w:rPr>
                      <w:rFonts w:ascii="Cambria Math" w:hAnsi="Cambria Math"/>
                    </w:rPr>
                  </m:ctrlPr>
                </m:sub>
              </m:sSub>
            </m:den>
          </m:f>
          <m:r>
            <w:rPr>
              <w:rFonts w:ascii="Cambria Math"/>
            </w:rPr>
            <m:t xml:space="preserve"> </m:t>
          </m:r>
          <m:d>
            <m:dPr>
              <m:begChr m:val="["/>
              <m:endChr m:val="]"/>
              <m:ctrlPr>
                <w:rPr>
                  <w:rFonts w:ascii="Cambria Math" w:hAnsi="Cambria Math"/>
                  <w:i/>
                </w:rPr>
              </m:ctrlPr>
            </m:dPr>
            <m:e>
              <m:r>
                <w:rPr>
                  <w:rFonts w:ascii="Cambria Math"/>
                </w:rPr>
                <m:t>W</m:t>
              </m:r>
            </m:e>
          </m:d>
        </m:oMath>
      </m:oMathPara>
    </w:p>
    <w:p w14:paraId="1B2A80F5" w14:textId="77777777" w:rsidR="009E7F97" w:rsidRPr="008C3753" w:rsidRDefault="009E7F97" w:rsidP="00170FA7"/>
    <w:p w14:paraId="04133AFC" w14:textId="77777777" w:rsidR="00CC0086" w:rsidRPr="008C3753" w:rsidRDefault="00CC0086" w:rsidP="00CC0086">
      <w:pPr>
        <w:pStyle w:val="Heading4"/>
      </w:pPr>
      <w:bookmarkStart w:id="1661" w:name="_Toc21099869"/>
      <w:bookmarkStart w:id="1662" w:name="_Toc29809667"/>
      <w:bookmarkStart w:id="1663" w:name="_Toc36645043"/>
      <w:bookmarkStart w:id="1664" w:name="_Toc37272097"/>
      <w:bookmarkStart w:id="1665" w:name="_Toc45884343"/>
      <w:bookmarkStart w:id="1666" w:name="_Toc53182366"/>
      <w:bookmarkStart w:id="1667" w:name="_Toc58860107"/>
      <w:bookmarkStart w:id="1668" w:name="_Toc61182232"/>
      <w:bookmarkStart w:id="1669" w:name="_Toc66782224"/>
      <w:bookmarkStart w:id="1670" w:name="_Toc74967384"/>
      <w:bookmarkStart w:id="1671" w:name="_Toc76544835"/>
      <w:bookmarkStart w:id="1672" w:name="_Toc82598219"/>
      <w:bookmarkStart w:id="1673" w:name="_Toc89953867"/>
      <w:bookmarkStart w:id="1674" w:name="_Toc98773962"/>
      <w:bookmarkStart w:id="1675" w:name="_Toc106199942"/>
      <w:bookmarkStart w:id="1676" w:name="_Toc115190500"/>
      <w:bookmarkStart w:id="1677" w:name="_Toc122003071"/>
      <w:bookmarkStart w:id="1678" w:name="_Toc124154839"/>
      <w:bookmarkStart w:id="1679" w:name="_Toc131533612"/>
      <w:bookmarkStart w:id="1680" w:name="_Toc137399491"/>
      <w:bookmarkStart w:id="1681" w:name="_Toc147176860"/>
      <w:r w:rsidRPr="008C3753">
        <w:t>4.9.2.3</w:t>
      </w:r>
      <w:r w:rsidRPr="008C3753">
        <w:tab/>
        <w:t>Data content of Physical channels and Signals</w:t>
      </w:r>
      <w:r w:rsidRPr="008C3753">
        <w:rPr>
          <w:szCs w:val="28"/>
          <w:lang w:eastAsia="zh-CN"/>
        </w:rPr>
        <w:t xml:space="preserve"> for NR-FR1-TM</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14:paraId="5D0EB9C6" w14:textId="7CCE5453" w:rsidR="007D7230" w:rsidRPr="008C3753" w:rsidRDefault="007D7230" w:rsidP="007D7230">
      <w:pPr>
        <w:rPr>
          <w:lang w:eastAsia="ko-KR"/>
        </w:rPr>
      </w:pPr>
      <w:r w:rsidRPr="008C3753">
        <w:rPr>
          <w:lang w:eastAsia="ko-KR"/>
        </w:rPr>
        <w:t xml:space="preserve">Randomisation of the data content is obtained by utilizing a PN sequence generator and the length-31 Gold sequence scrambling of </w:t>
      </w:r>
      <w:r w:rsidR="00062DCB" w:rsidRPr="008C3753">
        <w:rPr>
          <w:lang w:eastAsia="ko-KR"/>
        </w:rPr>
        <w:t>TS 38.211 [1</w:t>
      </w:r>
      <w:r w:rsidRPr="008C3753">
        <w:rPr>
          <w:lang w:eastAsia="ko-KR"/>
        </w:rPr>
        <w:t xml:space="preserve">7], </w:t>
      </w:r>
      <w:r w:rsidR="00062DCB" w:rsidRPr="008C3753">
        <w:rPr>
          <w:lang w:eastAsia="ko-KR"/>
        </w:rPr>
        <w:t>clause 5</w:t>
      </w:r>
      <w:r w:rsidRPr="008C3753">
        <w:rPr>
          <w:lang w:eastAsia="ko-KR"/>
        </w:rPr>
        <w:t xml:space="preserve">.2.1 which is invoked by all physical channels prior to modulation and mapping to the RE grid. </w:t>
      </w:r>
    </w:p>
    <w:p w14:paraId="1989A8B9" w14:textId="399BA7D0" w:rsidR="00BC40F7" w:rsidRPr="008C3753" w:rsidRDefault="00BC40F7" w:rsidP="00BC40F7">
      <w:pPr>
        <w:rPr>
          <w:lang w:eastAsia="ko-KR"/>
        </w:rPr>
      </w:pPr>
      <w:r w:rsidRPr="008C3753">
        <w:rPr>
          <w:lang w:eastAsia="ko-KR"/>
        </w:rPr>
        <w:t xml:space="preserve">Initialization of the scrambler and RE-mappers as defined in </w:t>
      </w:r>
      <w:r w:rsidR="00062DCB" w:rsidRPr="008C3753">
        <w:rPr>
          <w:lang w:eastAsia="ko-KR"/>
        </w:rPr>
        <w:t>TS 38.211 [1</w:t>
      </w:r>
      <w:r w:rsidRPr="008C3753">
        <w:rPr>
          <w:lang w:eastAsia="ko-KR"/>
        </w:rPr>
        <w:t>7] use the following additional parameters:</w:t>
      </w:r>
    </w:p>
    <w:p w14:paraId="511A8A43" w14:textId="77777777" w:rsidR="00BC40F7" w:rsidRPr="008C3753" w:rsidRDefault="00BC40F7" w:rsidP="00BC40F7">
      <w:pPr>
        <w:pStyle w:val="B1"/>
      </w:pPr>
      <w:r w:rsidRPr="008C3753">
        <w:lastRenderedPageBreak/>
        <w:t>-</w:t>
      </w:r>
      <w:r w:rsidRPr="008C3753">
        <w:tab/>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=1</m:t>
        </m:r>
      </m:oMath>
      <w:r w:rsidRPr="008C3753">
        <w:rPr>
          <w:rFonts w:eastAsia="SimSun" w:hint="eastAsia"/>
          <w:lang w:eastAsia="zh-CN"/>
        </w:rPr>
        <w:t xml:space="preserve"> </w:t>
      </w:r>
      <w:r w:rsidRPr="008C3753">
        <w:t xml:space="preserve">for the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 xml:space="preserve">=2 </m:t>
        </m:r>
      </m:oMath>
      <w:r w:rsidRPr="008C3753">
        <w:t>for the 2</w:t>
      </w:r>
      <w:r w:rsidRPr="008C3753">
        <w:rPr>
          <w:vertAlign w:val="superscript"/>
        </w:rPr>
        <w:t>nd</w:t>
      </w:r>
      <w:r w:rsidRPr="008C3753">
        <w:t xml:space="preserv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=n</m:t>
        </m:r>
      </m:oMath>
      <w:r w:rsidRPr="008C3753" w:rsidDel="0090430B">
        <w:t xml:space="preserve"> </w:t>
      </w:r>
      <w:r w:rsidRPr="008C3753">
        <w:t>for the n</w:t>
      </w:r>
      <w:r w:rsidRPr="008C3753">
        <w:rPr>
          <w:vertAlign w:val="superscript"/>
        </w:rPr>
        <w:t>th</w:t>
      </w:r>
      <w:r w:rsidRPr="008C3753">
        <w:t xml:space="preserve"> configured carrier</w:t>
      </w:r>
    </w:p>
    <w:p w14:paraId="14877DCA" w14:textId="77777777" w:rsidR="00BC40F7" w:rsidRPr="008C3753" w:rsidRDefault="00BC40F7" w:rsidP="00BC40F7">
      <w:pPr>
        <w:pStyle w:val="B1"/>
      </w:pPr>
      <w:r w:rsidRPr="008C3753">
        <w:t>-</w:t>
      </w:r>
      <w:r w:rsidRPr="008C3753">
        <w:tab/>
        <w:t>Antenna ports starting with 2000 for PDCCH</w:t>
      </w:r>
    </w:p>
    <w:p w14:paraId="2CF1756B" w14:textId="77777777" w:rsidR="00BC40F7" w:rsidRPr="008C3753" w:rsidRDefault="00BC40F7" w:rsidP="00BC40F7">
      <w:pPr>
        <w:pStyle w:val="B1"/>
      </w:pPr>
      <w:r w:rsidRPr="008C3753">
        <w:t>-</w:t>
      </w:r>
      <w:r w:rsidRPr="008C3753">
        <w:tab/>
      </w:r>
      <w:r w:rsidRPr="008C3753">
        <w:rPr>
          <w:i/>
        </w:rPr>
        <w:t>q</w:t>
      </w:r>
      <w:r w:rsidRPr="008C3753">
        <w:t xml:space="preserve"> = 0 (single code word)</w:t>
      </w:r>
    </w:p>
    <w:p w14:paraId="46325BD8" w14:textId="02119783" w:rsidR="00BC40F7" w:rsidRPr="008C3753" w:rsidRDefault="00BC40F7" w:rsidP="00BC40F7">
      <w:pPr>
        <w:pStyle w:val="B1"/>
        <w:rPr>
          <w:rFonts w:eastAsiaTheme="minorEastAsia"/>
          <w:lang w:eastAsia="zh-CN"/>
        </w:rPr>
      </w:pPr>
      <w:r w:rsidRPr="008C3753">
        <w:rPr>
          <w:rFonts w:eastAsiaTheme="minorEastAsia" w:hint="eastAsia"/>
          <w:lang w:eastAsia="zh-CN"/>
        </w:rPr>
        <w:t>For NR-FR1-TM1.1 when used for TAE requirement of two layers MIMO transmission</w:t>
      </w:r>
    </w:p>
    <w:p w14:paraId="14FA3C5F" w14:textId="33B4FB6C" w:rsidR="00BC40F7" w:rsidRPr="008C3753" w:rsidRDefault="00BC40F7" w:rsidP="00BC40F7">
      <w:pPr>
        <w:pStyle w:val="B1"/>
        <w:rPr>
          <w:rFonts w:eastAsiaTheme="minorEastAsia"/>
          <w:lang w:eastAsia="zh-CN"/>
        </w:rPr>
      </w:pPr>
      <w:r w:rsidRPr="008C3753">
        <w:t>-</w:t>
      </w:r>
      <w:r w:rsidRPr="008C3753">
        <w:tab/>
      </w:r>
      <w:r w:rsidRPr="008C3753">
        <w:rPr>
          <w:rFonts w:eastAsiaTheme="minorEastAsia" w:hint="eastAsia"/>
          <w:lang w:eastAsia="zh-CN"/>
        </w:rPr>
        <w:t>Rank 2, two layers, no precoding</w:t>
      </w:r>
    </w:p>
    <w:p w14:paraId="5EEAC640" w14:textId="7A3A6677" w:rsidR="00BC40F7" w:rsidRPr="008C3753" w:rsidRDefault="00BC40F7" w:rsidP="00BC40F7">
      <w:pPr>
        <w:pStyle w:val="B1"/>
        <w:rPr>
          <w:rFonts w:eastAsiaTheme="minorEastAsia"/>
          <w:lang w:eastAsia="zh-CN"/>
        </w:rPr>
      </w:pPr>
      <w:r w:rsidRPr="008C3753">
        <w:t>-</w:t>
      </w:r>
      <w:r w:rsidRPr="008C3753">
        <w:tab/>
      </w:r>
      <w:r w:rsidRPr="008C3753">
        <w:rPr>
          <w:rFonts w:eastAsiaTheme="minorEastAsia" w:hint="eastAsia"/>
          <w:lang w:eastAsia="zh-CN"/>
        </w:rPr>
        <w:t>Antenna ports starting with 1000 and 1001 for PDSCH</w:t>
      </w:r>
    </w:p>
    <w:p w14:paraId="6FC478DD" w14:textId="77777777" w:rsidR="00BC40F7" w:rsidRPr="008C3753" w:rsidRDefault="00BC40F7" w:rsidP="00BC40F7">
      <w:pPr>
        <w:pStyle w:val="B1"/>
        <w:rPr>
          <w:rFonts w:eastAsiaTheme="minorEastAsia"/>
          <w:lang w:eastAsia="zh-CN"/>
        </w:rPr>
      </w:pPr>
      <w:r w:rsidRPr="008C3753">
        <w:rPr>
          <w:rFonts w:eastAsiaTheme="minorEastAsia" w:hint="eastAsia"/>
          <w:lang w:eastAsia="zh-CN"/>
        </w:rPr>
        <w:t>Otherwise</w:t>
      </w:r>
    </w:p>
    <w:p w14:paraId="5F5D9A8A" w14:textId="52B5E0AB" w:rsidR="00BC40F7" w:rsidRPr="008C3753" w:rsidRDefault="00BC40F7" w:rsidP="00BC40F7">
      <w:pPr>
        <w:pStyle w:val="B1"/>
        <w:rPr>
          <w:rFonts w:eastAsiaTheme="minorEastAsia"/>
          <w:lang w:eastAsia="zh-CN"/>
        </w:rPr>
      </w:pPr>
      <w:r w:rsidRPr="008C3753">
        <w:t>-</w:t>
      </w:r>
      <w:r w:rsidRPr="008C3753">
        <w:rPr>
          <w:rFonts w:eastAsiaTheme="minorEastAsia"/>
          <w:lang w:eastAsia="zh-CN"/>
        </w:rPr>
        <w:tab/>
      </w:r>
      <w:r w:rsidRPr="008C3753">
        <w:rPr>
          <w:rFonts w:eastAsiaTheme="minorEastAsia" w:hint="eastAsia"/>
          <w:lang w:eastAsia="zh-CN"/>
        </w:rPr>
        <w:t>Rank 1, single layer</w:t>
      </w:r>
    </w:p>
    <w:p w14:paraId="24FE7B79" w14:textId="10031FFF" w:rsidR="00BC40F7" w:rsidRPr="008C3753" w:rsidRDefault="00BC40F7" w:rsidP="00BC40F7">
      <w:pPr>
        <w:pStyle w:val="B1"/>
      </w:pPr>
      <w:r w:rsidRPr="008C3753">
        <w:t>-</w:t>
      </w:r>
      <w:r w:rsidRPr="008C3753">
        <w:rPr>
          <w:rFonts w:eastAsiaTheme="minorEastAsia"/>
          <w:lang w:eastAsia="zh-CN"/>
        </w:rPr>
        <w:tab/>
      </w:r>
      <w:r w:rsidRPr="008C3753">
        <w:rPr>
          <w:rFonts w:eastAsiaTheme="minorEastAsia" w:hint="eastAsia"/>
          <w:lang w:eastAsia="zh-CN"/>
        </w:rPr>
        <w:t>Antenna port starting with 1000 for PDSCH</w:t>
      </w:r>
    </w:p>
    <w:p w14:paraId="230DBE67" w14:textId="348A3274" w:rsidR="00CC0086" w:rsidRPr="008C3753" w:rsidRDefault="00CC0086" w:rsidP="00BC40F7">
      <w:pPr>
        <w:pStyle w:val="B1"/>
      </w:pPr>
      <w:r w:rsidRPr="008C3753">
        <w:t>-</w:t>
      </w:r>
      <w:r w:rsidRPr="008C3753">
        <w:tab/>
        <w:t>Rank 1, single layer (except for TAE requirement of 2 layer MIMO transmission)</w:t>
      </w:r>
    </w:p>
    <w:p w14:paraId="614E4896" w14:textId="77777777" w:rsidR="00CC0086" w:rsidRPr="008C3753" w:rsidRDefault="00CC0086" w:rsidP="00CC0086">
      <w:pPr>
        <w:pStyle w:val="Heading5"/>
      </w:pPr>
      <w:bookmarkStart w:id="1682" w:name="_Toc21099870"/>
      <w:bookmarkStart w:id="1683" w:name="_Toc29809668"/>
      <w:bookmarkStart w:id="1684" w:name="_Toc36645044"/>
      <w:bookmarkStart w:id="1685" w:name="_Toc37272098"/>
      <w:bookmarkStart w:id="1686" w:name="_Toc45884344"/>
      <w:bookmarkStart w:id="1687" w:name="_Toc53182367"/>
      <w:bookmarkStart w:id="1688" w:name="_Toc58860108"/>
      <w:bookmarkStart w:id="1689" w:name="_Toc61182233"/>
      <w:bookmarkStart w:id="1690" w:name="_Toc66782225"/>
      <w:bookmarkStart w:id="1691" w:name="_Toc74967385"/>
      <w:bookmarkStart w:id="1692" w:name="_Toc76544836"/>
      <w:bookmarkStart w:id="1693" w:name="_Toc82598220"/>
      <w:bookmarkStart w:id="1694" w:name="_Toc89953868"/>
      <w:bookmarkStart w:id="1695" w:name="_Toc98773963"/>
      <w:bookmarkStart w:id="1696" w:name="_Toc106199943"/>
      <w:bookmarkStart w:id="1697" w:name="_Toc115190501"/>
      <w:bookmarkStart w:id="1698" w:name="_Toc122003072"/>
      <w:bookmarkStart w:id="1699" w:name="_Toc124154840"/>
      <w:bookmarkStart w:id="1700" w:name="_Toc131533613"/>
      <w:bookmarkStart w:id="1701" w:name="_Toc137399492"/>
      <w:bookmarkStart w:id="1702" w:name="_Toc147176861"/>
      <w:r w:rsidRPr="008C3753">
        <w:t>4.9.2.3.1</w:t>
      </w:r>
      <w:r w:rsidRPr="008C3753">
        <w:tab/>
        <w:t>PDCCH</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13439429" w14:textId="77777777" w:rsidR="00CC0086" w:rsidRPr="008C3753" w:rsidRDefault="00CC0086" w:rsidP="00EC7F62">
      <w:pPr>
        <w:pStyle w:val="B1"/>
        <w:rPr>
          <w:lang w:eastAsia="x-none"/>
        </w:rPr>
      </w:pPr>
      <w:r w:rsidRPr="008C3753">
        <w:rPr>
          <w:lang w:eastAsia="x-none"/>
        </w:rPr>
        <w:t>-</w:t>
      </w:r>
      <w:r w:rsidRPr="008C3753">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2297B16D" w14:textId="753C89D0" w:rsidR="00CC0086" w:rsidRPr="008C3753" w:rsidRDefault="00CC0086" w:rsidP="00EC7F62">
      <w:pPr>
        <w:pStyle w:val="B1"/>
        <w:rPr>
          <w:lang w:eastAsia="x-none"/>
        </w:rPr>
      </w:pPr>
      <w:r w:rsidRPr="008C3753">
        <w:rPr>
          <w:lang w:eastAsia="x-none"/>
        </w:rPr>
        <w:t>-</w:t>
      </w:r>
      <w:r w:rsidRPr="008C3753">
        <w:rPr>
          <w:lang w:eastAsia="x-none"/>
        </w:rPr>
        <w:tab/>
        <w:t xml:space="preserve">PDCCH modulation to be QPSK as described in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5</w:t>
      </w:r>
      <w:r w:rsidRPr="008C3753">
        <w:rPr>
          <w:lang w:eastAsia="x-none"/>
        </w:rPr>
        <w:t>.1.3</w:t>
      </w:r>
    </w:p>
    <w:p w14:paraId="307E75D8" w14:textId="7CCE6AE9" w:rsidR="00CC0086" w:rsidRPr="008C3753" w:rsidRDefault="00CC0086" w:rsidP="00EC7F62">
      <w:pPr>
        <w:pStyle w:val="B1"/>
        <w:rPr>
          <w:lang w:eastAsia="x-none"/>
        </w:rPr>
      </w:pPr>
      <w:r w:rsidRPr="008C3753">
        <w:rPr>
          <w:lang w:eastAsia="x-none"/>
        </w:rPr>
        <w:t>-</w:t>
      </w:r>
      <w:r w:rsidRPr="008C3753">
        <w:rPr>
          <w:lang w:eastAsia="x-none"/>
        </w:rPr>
        <w:tab/>
        <w:t xml:space="preserve">For each slot the required amount of bits for all PDCCHs is as follows: 1(# of PDCCH) * 1(# of CCE per PDCCH) * 6(REG per CCE) * 9(data RE per REG) * 2(bits per RE) with these parameters according to the NR-FR1-TM definitions in </w:t>
      </w:r>
      <w:r w:rsidR="00062DCB" w:rsidRPr="008C3753">
        <w:rPr>
          <w:lang w:eastAsia="x-none"/>
        </w:rPr>
        <w:t>clause 4</w:t>
      </w:r>
      <w:r w:rsidRPr="008C3753">
        <w:rPr>
          <w:lang w:eastAsia="x-none"/>
        </w:rPr>
        <w:t>.9.2.2</w:t>
      </w:r>
    </w:p>
    <w:p w14:paraId="0B89EA97" w14:textId="71698E7B" w:rsidR="007D7230" w:rsidRPr="008C3753" w:rsidRDefault="007D7230" w:rsidP="00EC7F62">
      <w:pPr>
        <w:pStyle w:val="B1"/>
        <w:rPr>
          <w:lang w:eastAsia="x-none"/>
        </w:rPr>
      </w:pPr>
      <w:r w:rsidRPr="008C3753">
        <w:rPr>
          <w:lang w:eastAsia="x-none"/>
        </w:rPr>
        <w:t>-</w:t>
      </w:r>
      <w:r w:rsidRPr="008C3753">
        <w:rPr>
          <w:lang w:eastAsia="x-none"/>
        </w:rPr>
        <w:tab/>
      </w:r>
      <w:bookmarkStart w:id="1703" w:name="_Hlk34210137"/>
      <w:r w:rsidRPr="008C3753">
        <w:rPr>
          <w:lang w:eastAsia="x-none"/>
        </w:rPr>
        <w:t xml:space="preserve">Generate this amount of bits </w:t>
      </w:r>
      <w:r w:rsidR="00DB5790" w:rsidRPr="008C3753">
        <w:rPr>
          <w:lang w:eastAsia="x-none"/>
        </w:rPr>
        <w:t>from</w:t>
      </w:r>
      <w:r w:rsidRPr="008C3753">
        <w:rPr>
          <w:lang w:eastAsia="x-none"/>
        </w:rPr>
        <w:t xml:space="preserve"> the output of the PN23 </w:t>
      </w:r>
      <w:r w:rsidR="003C1C44" w:rsidRPr="008C3753">
        <w:rPr>
          <w:lang w:eastAsia="x-none"/>
        </w:rPr>
        <w:t xml:space="preserve">sequence generator </w:t>
      </w:r>
      <w:r w:rsidRPr="008C3753">
        <w:rPr>
          <w:lang w:eastAsia="x-none"/>
        </w:rPr>
        <w:t xml:space="preserve">[23]. </w:t>
      </w:r>
      <w:bookmarkEnd w:id="1703"/>
      <w:r w:rsidR="0009499B" w:rsidRPr="008C3753">
        <w:rPr>
          <w:lang w:eastAsia="x-none"/>
        </w:rPr>
        <w:t xml:space="preserve"> The PN sequence generator is initialized with a starting seed of </w:t>
      </w:r>
      <w:r w:rsidR="00EC7F62" w:rsidRPr="008C3753">
        <w:rPr>
          <w:lang w:eastAsia="x-none"/>
        </w:rPr>
        <w:t>"</w:t>
      </w:r>
      <w:r w:rsidR="0009499B" w:rsidRPr="008C3753">
        <w:rPr>
          <w:lang w:eastAsia="x-none"/>
        </w:rPr>
        <w:t>all ones</w:t>
      </w:r>
      <w:r w:rsidR="00EC7F62" w:rsidRPr="008C3753">
        <w:rPr>
          <w:lang w:eastAsia="x-none"/>
        </w:rPr>
        <w:t>"</w:t>
      </w:r>
      <w:r w:rsidR="0009499B" w:rsidRPr="008C3753">
        <w:rPr>
          <w:lang w:eastAsia="x-none"/>
        </w:rPr>
        <w:t xml:space="preserve"> in the first allocated slot of each frame. The PN sequence is continuous over the slot boundaries.</w:t>
      </w:r>
    </w:p>
    <w:p w14:paraId="6A5E8A6E" w14:textId="6BE1FB55" w:rsidR="00CC0086" w:rsidRPr="008C3753" w:rsidRDefault="00CC0086" w:rsidP="00EC7F62">
      <w:pPr>
        <w:pStyle w:val="B1"/>
        <w:rPr>
          <w:lang w:eastAsia="x-none"/>
        </w:rPr>
      </w:pPr>
      <w:r w:rsidRPr="008C3753">
        <w:rPr>
          <w:lang w:eastAsia="x-none"/>
        </w:rPr>
        <w:t>-</w:t>
      </w:r>
      <w:r w:rsidRPr="008C3753">
        <w:rPr>
          <w:lang w:eastAsia="x-none"/>
        </w:rPr>
        <w:tab/>
        <w:t xml:space="preserve">1 CCE shall be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 using non-interleaved CCE-to-REG mapping. PDCCH occupies the</w:t>
      </w:r>
      <w:r w:rsidRPr="008C3753" w:rsidDel="008C1F13">
        <w:rPr>
          <w:lang w:eastAsia="x-none"/>
        </w:rPr>
        <w:t xml:space="preserve"> </w:t>
      </w:r>
      <w:r w:rsidRPr="008C3753">
        <w:rPr>
          <w:lang w:eastAsia="x-none"/>
        </w:rPr>
        <w:t>first 2 symbols for 6 resource-element groups, where a resource element group equals one resource block during one OFDM symbol.</w:t>
      </w:r>
    </w:p>
    <w:p w14:paraId="47F19805" w14:textId="2EFC1775" w:rsidR="00CC0086" w:rsidRPr="008C3753" w:rsidRDefault="00CC0086" w:rsidP="00EC7F62">
      <w:pPr>
        <w:pStyle w:val="B1"/>
        <w:rPr>
          <w:lang w:eastAsia="x-none"/>
        </w:rPr>
      </w:pPr>
      <w:r w:rsidRPr="008C3753">
        <w:rPr>
          <w:lang w:eastAsia="x-none"/>
        </w:rPr>
        <w:t>-</w:t>
      </w:r>
      <w:r w:rsidRPr="008C3753">
        <w:rPr>
          <w:lang w:eastAsia="x-none"/>
        </w:rPr>
        <w:tab/>
        <w:t xml:space="preserve">Perform PDCCH scrambling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.3.2.3</w:t>
      </w:r>
    </w:p>
    <w:p w14:paraId="1A61CD89" w14:textId="581C25C5"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Pr="008C3753">
        <w:rPr>
          <w:sz w:val="22"/>
          <w:szCs w:val="22"/>
          <w:lang w:val="en-US"/>
        </w:rPr>
        <w:t xml:space="preserve"> </w:t>
      </w:r>
      <w:r w:rsidRPr="008C3753">
        <w:rPr>
          <w:lang w:eastAsia="x-none"/>
        </w:rPr>
        <w:t xml:space="preserve">in DM-RS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.4.1.3</w:t>
      </w:r>
    </w:p>
    <w:p w14:paraId="3516D2D1" w14:textId="6090B126"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lang w:eastAsia="x-none"/>
              </w:rPr>
            </m:ctrlPr>
          </m:sSubPr>
          <m:e>
            <m:r>
              <w:rPr>
                <w:rFonts w:ascii="Cambria Math" w:hAnsi="Cambria Math"/>
                <w:lang w:eastAsia="x-none"/>
              </w:rPr>
              <m:t>n</m:t>
            </m:r>
          </m:e>
          <m:sub>
            <m:r>
              <m:rPr>
                <m:nor/>
              </m:rPr>
              <w:rPr>
                <w:lang w:eastAsia="x-none"/>
              </w:rPr>
              <m:t>RNTI</m:t>
            </m:r>
          </m:sub>
        </m:sSub>
        <m:r>
          <m:rPr>
            <m:sty m:val="p"/>
          </m:rPr>
          <w:rPr>
            <w:rFonts w:ascii="Cambria Math" w:hAnsi="Cambria Math"/>
            <w:lang w:eastAsia="x-none"/>
          </w:rPr>
          <m:t>=0</m:t>
        </m:r>
      </m:oMath>
      <w:r w:rsidRPr="008C3753">
        <w:rPr>
          <w:lang w:eastAsia="x-none"/>
        </w:rPr>
        <w:t xml:space="preserve"> in scrambling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.3.2.3</w:t>
      </w:r>
    </w:p>
    <w:p w14:paraId="47A271CB" w14:textId="40EF347E" w:rsidR="00CC0086" w:rsidRPr="008C3753" w:rsidRDefault="00CC0086" w:rsidP="00EC7F62">
      <w:pPr>
        <w:pStyle w:val="B1"/>
        <w:rPr>
          <w:lang w:eastAsia="x-none"/>
        </w:rPr>
      </w:pPr>
      <w:r w:rsidRPr="008C3753">
        <w:rPr>
          <w:lang w:eastAsia="x-none"/>
        </w:rPr>
        <w:t>-</w:t>
      </w:r>
      <w:r w:rsidRPr="008C3753">
        <w:rPr>
          <w:lang w:eastAsia="x-none"/>
        </w:rPr>
        <w:tab/>
        <w:t xml:space="preserve">Perform mapping to REs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.3.2.5.</w:t>
      </w:r>
    </w:p>
    <w:p w14:paraId="3DF458BB" w14:textId="77777777" w:rsidR="00CC0086" w:rsidRPr="008C3753" w:rsidRDefault="00CC0086" w:rsidP="00CC0086">
      <w:pPr>
        <w:pStyle w:val="Heading5"/>
      </w:pPr>
      <w:bookmarkStart w:id="1704" w:name="_Toc21099871"/>
      <w:bookmarkStart w:id="1705" w:name="_Toc29809669"/>
      <w:bookmarkStart w:id="1706" w:name="_Toc36645045"/>
      <w:bookmarkStart w:id="1707" w:name="_Toc37272099"/>
      <w:bookmarkStart w:id="1708" w:name="_Toc45884345"/>
      <w:bookmarkStart w:id="1709" w:name="_Toc53182368"/>
      <w:bookmarkStart w:id="1710" w:name="_Toc58860109"/>
      <w:bookmarkStart w:id="1711" w:name="_Toc61182234"/>
      <w:bookmarkStart w:id="1712" w:name="_Toc66782226"/>
      <w:bookmarkStart w:id="1713" w:name="_Toc74967386"/>
      <w:bookmarkStart w:id="1714" w:name="_Toc76544837"/>
      <w:bookmarkStart w:id="1715" w:name="_Toc82598221"/>
      <w:bookmarkStart w:id="1716" w:name="_Toc89953869"/>
      <w:bookmarkStart w:id="1717" w:name="_Toc98773964"/>
      <w:bookmarkStart w:id="1718" w:name="_Toc106199944"/>
      <w:bookmarkStart w:id="1719" w:name="_Toc115190502"/>
      <w:bookmarkStart w:id="1720" w:name="_Toc122003073"/>
      <w:bookmarkStart w:id="1721" w:name="_Toc124154841"/>
      <w:bookmarkStart w:id="1722" w:name="_Toc131533614"/>
      <w:bookmarkStart w:id="1723" w:name="_Toc137399493"/>
      <w:bookmarkStart w:id="1724" w:name="_Toc147176862"/>
      <w:r w:rsidRPr="008C3753">
        <w:t>4.9.2.3.2</w:t>
      </w:r>
      <w:r w:rsidRPr="008C3753">
        <w:tab/>
        <w:t>PDSCH</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7C815991" w14:textId="13671EB9" w:rsidR="0020558B" w:rsidRDefault="0020558B" w:rsidP="0020558B">
      <w:pPr>
        <w:pStyle w:val="B1"/>
        <w:rPr>
          <w:lang w:eastAsia="x-none"/>
        </w:rPr>
      </w:pPr>
      <w:r w:rsidRPr="00E33F60">
        <w:t>-</w:t>
      </w:r>
      <w:r w:rsidRPr="00E33F60">
        <w:tab/>
      </w:r>
      <w:bookmarkStart w:id="1725" w:name="_Hlk54265748"/>
      <w:r w:rsidRPr="00E33F60">
        <w:rPr>
          <w:lang w:eastAsia="x-none"/>
        </w:rPr>
        <w:t xml:space="preserve">Generate </w:t>
      </w:r>
      <w:r>
        <w:rPr>
          <w:lang w:eastAsia="x-none"/>
        </w:rPr>
        <w:t>the required</w:t>
      </w:r>
      <w:r w:rsidRPr="00E33F60">
        <w:rPr>
          <w:lang w:eastAsia="x-none"/>
        </w:rPr>
        <w:t xml:space="preserve"> amount of bits </w:t>
      </w:r>
      <w:r>
        <w:rPr>
          <w:lang w:eastAsia="x-none"/>
        </w:rPr>
        <w:t>from</w:t>
      </w:r>
      <w:r w:rsidRPr="00E33F60">
        <w:rPr>
          <w:lang w:eastAsia="x-none"/>
        </w:rPr>
        <w:t xml:space="preserve"> the output of the PN23 sequence generator [23]. The PN sequence </w:t>
      </w:r>
      <w:r>
        <w:rPr>
          <w:lang w:eastAsia="x-none"/>
        </w:rPr>
        <w:t xml:space="preserve">generator </w:t>
      </w:r>
      <w:r w:rsidRPr="00E33F60">
        <w:rPr>
          <w:lang w:eastAsia="x-none"/>
        </w:rPr>
        <w:t xml:space="preserve">is initialized with a starting seed of </w:t>
      </w:r>
      <w:r>
        <w:rPr>
          <w:lang w:eastAsia="x-none"/>
        </w:rPr>
        <w:t>"</w:t>
      </w:r>
      <w:r w:rsidRPr="00E33F60">
        <w:rPr>
          <w:lang w:eastAsia="x-none"/>
        </w:rPr>
        <w:t>all ones</w:t>
      </w:r>
      <w:r>
        <w:rPr>
          <w:lang w:eastAsia="x-none"/>
        </w:rPr>
        <w:t>"</w:t>
      </w:r>
      <w:r w:rsidRPr="00A31AF9">
        <w:rPr>
          <w:lang w:eastAsia="x-none"/>
        </w:rPr>
        <w:t xml:space="preserve"> </w:t>
      </w:r>
      <w:r w:rsidRPr="00E33F60">
        <w:rPr>
          <w:lang w:eastAsia="x-none"/>
        </w:rPr>
        <w:t>in the first allocated slot of each frame. The PN sequence is continuous over the slot boundaries.</w:t>
      </w:r>
      <w:r>
        <w:rPr>
          <w:lang w:eastAsia="x-none"/>
        </w:rPr>
        <w:t xml:space="preserve"> </w:t>
      </w:r>
      <w:r w:rsidRPr="00592258">
        <w:rPr>
          <w:lang w:eastAsia="x-none"/>
        </w:rPr>
        <w:t>For TDD TMs, the PN sequence can be generated for all symbols (in the DL, UL or special slots) or only DL symbols (in the DL or special slots).</w:t>
      </w:r>
      <w:r>
        <w:rPr>
          <w:lang w:eastAsia="x-none"/>
        </w:rPr>
        <w:t xml:space="preserve"> </w:t>
      </w:r>
      <w:r w:rsidRPr="007E7ECC">
        <w:rPr>
          <w:lang w:eastAsia="x-none"/>
        </w:rPr>
        <w:t>For TMs with multi</w:t>
      </w:r>
      <w:r>
        <w:rPr>
          <w:lang w:eastAsia="x-none"/>
        </w:rPr>
        <w:t>-</w:t>
      </w:r>
      <w:r w:rsidRPr="007E7ECC">
        <w:rPr>
          <w:lang w:eastAsia="x-none"/>
        </w:rPr>
        <w:t>users, the PN sequence can be generated per user (</w:t>
      </w:r>
      <w:r w:rsidRPr="00E33F60">
        <w:rPr>
          <w:rFonts w:cs="v4.2.0"/>
          <w:i/>
          <w:lang w:eastAsia="ko-KR"/>
        </w:rPr>
        <w:t>n</w:t>
      </w:r>
      <w:r w:rsidRPr="00E33F60">
        <w:rPr>
          <w:rFonts w:cs="v4.2.0"/>
          <w:vertAlign w:val="subscript"/>
          <w:lang w:eastAsia="ko-KR"/>
        </w:rPr>
        <w:t xml:space="preserve">RNTI </w:t>
      </w:r>
      <w:r w:rsidRPr="007E7ECC">
        <w:rPr>
          <w:lang w:eastAsia="x-none"/>
        </w:rPr>
        <w:t>).</w:t>
      </w:r>
    </w:p>
    <w:bookmarkEnd w:id="1725"/>
    <w:p w14:paraId="3A1A0DAF" w14:textId="77777777" w:rsidR="00CC0086" w:rsidRPr="008C3753" w:rsidRDefault="00CC0086" w:rsidP="00CC0086">
      <w:pPr>
        <w:pStyle w:val="B1"/>
      </w:pPr>
      <w:r w:rsidRPr="008C3753">
        <w:t>-</w:t>
      </w:r>
      <w:r w:rsidRPr="008C3753">
        <w:tab/>
        <w:t xml:space="preserve">NR-FR1-TMs utilize 1, 2 or 3 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xml:space="preserve">. </w:t>
      </w:r>
      <w:r w:rsidRPr="008C3753">
        <w:rPr>
          <w:rFonts w:eastAsia="SimSun" w:hint="eastAsia"/>
          <w:lang w:val="en-US" w:eastAsia="zh-CN"/>
        </w:rPr>
        <w:t>For each NR-FR1-TM, PRBs are mapped to user</w:t>
      </w:r>
      <w:r w:rsidRPr="008C3753">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as follows:</w:t>
      </w:r>
    </w:p>
    <w:p w14:paraId="148BB929" w14:textId="77777777" w:rsidR="00CC0086" w:rsidRPr="008C3753" w:rsidRDefault="00CC0086" w:rsidP="00CC0086">
      <w:pPr>
        <w:pStyle w:val="TH"/>
      </w:pPr>
      <w:r w:rsidRPr="008C3753">
        <w:lastRenderedPageBreak/>
        <w:t xml:space="preserve">Table 4.9.2.3.2-1: Mapping of PRBs to </w:t>
      </w:r>
      <w:r w:rsidRPr="008C3753">
        <w:rPr>
          <w:noProof/>
          <w:position w:val="-12"/>
          <w:lang w:val="en-US" w:eastAsia="zh-CN"/>
        </w:rPr>
        <w:drawing>
          <wp:inline distT="0" distB="0" distL="0" distR="0" wp14:anchorId="13E412F9" wp14:editId="2FB89760">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8C3753">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4178"/>
        <w:gridCol w:w="1647"/>
      </w:tblGrid>
      <w:tr w:rsidR="003C5595" w:rsidRPr="008C3753" w14:paraId="307CA168" w14:textId="77777777" w:rsidTr="00EB1CB2">
        <w:trPr>
          <w:jc w:val="center"/>
        </w:trPr>
        <w:tc>
          <w:tcPr>
            <w:tcW w:w="0" w:type="auto"/>
            <w:shd w:val="clear" w:color="auto" w:fill="auto"/>
            <w:vAlign w:val="center"/>
          </w:tcPr>
          <w:p w14:paraId="4F4B116A" w14:textId="77777777" w:rsidR="00CC0086" w:rsidRPr="008C3753" w:rsidRDefault="00CC0086" w:rsidP="00EB1CB2">
            <w:pPr>
              <w:pStyle w:val="TAH"/>
            </w:pPr>
            <w:r w:rsidRPr="008C3753">
              <w:t>Test model</w:t>
            </w:r>
          </w:p>
        </w:tc>
        <w:tc>
          <w:tcPr>
            <w:tcW w:w="0" w:type="auto"/>
            <w:shd w:val="clear" w:color="auto" w:fill="auto"/>
            <w:vAlign w:val="center"/>
          </w:tcPr>
          <w:p w14:paraId="0DE80034" w14:textId="77777777" w:rsidR="00CC0086" w:rsidRPr="008C3753" w:rsidRDefault="00CC0086" w:rsidP="00EB1CB2">
            <w:pPr>
              <w:pStyle w:val="TAH"/>
            </w:pPr>
            <w:r w:rsidRPr="008C3753">
              <w:rPr>
                <w:noProof/>
                <w:position w:val="-12"/>
                <w:lang w:val="en-US" w:eastAsia="zh-CN"/>
              </w:rPr>
              <w:drawing>
                <wp:inline distT="0" distB="0" distL="0" distR="0" wp14:anchorId="57940B33" wp14:editId="657E8EBF">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185C8590" w14:textId="77777777" w:rsidR="00CC0086" w:rsidRPr="008C3753" w:rsidRDefault="00CC0086" w:rsidP="00EB1CB2">
            <w:pPr>
              <w:pStyle w:val="TAH"/>
              <w:rPr>
                <w:noProof/>
                <w:position w:val="-12"/>
                <w:lang w:val="en-US"/>
              </w:rPr>
            </w:pPr>
            <w:r w:rsidRPr="008C3753">
              <w:rPr>
                <w:noProof/>
                <w:position w:val="-12"/>
                <w:lang w:val="en-US" w:eastAsia="zh-CN"/>
              </w:rPr>
              <w:t>Number of users</w:t>
            </w:r>
          </w:p>
        </w:tc>
      </w:tr>
      <w:tr w:rsidR="003C5595" w:rsidRPr="008C3753" w14:paraId="6A25CE41" w14:textId="77777777" w:rsidTr="00EB1CB2">
        <w:trPr>
          <w:jc w:val="center"/>
        </w:trPr>
        <w:tc>
          <w:tcPr>
            <w:tcW w:w="0" w:type="auto"/>
            <w:shd w:val="clear" w:color="auto" w:fill="auto"/>
          </w:tcPr>
          <w:p w14:paraId="3848E02F" w14:textId="77777777" w:rsidR="00CC0086" w:rsidRPr="008C3753" w:rsidRDefault="00CC0086" w:rsidP="00EB1CB2">
            <w:pPr>
              <w:pStyle w:val="TAC"/>
            </w:pPr>
            <w:r w:rsidRPr="008C3753">
              <w:t>NR-FR1-TM1.1</w:t>
            </w:r>
          </w:p>
        </w:tc>
        <w:tc>
          <w:tcPr>
            <w:tcW w:w="0" w:type="auto"/>
            <w:shd w:val="clear" w:color="auto" w:fill="auto"/>
          </w:tcPr>
          <w:p w14:paraId="5ECD36E6" w14:textId="77777777" w:rsidR="00CC0086" w:rsidRPr="008C3753" w:rsidRDefault="00CC0086" w:rsidP="00EB1CB2">
            <w:pPr>
              <w:pStyle w:val="TAC"/>
            </w:pPr>
            <w:r w:rsidRPr="008C3753">
              <w:t>2 for PRBs located in PRB#0-2</w:t>
            </w:r>
          </w:p>
          <w:p w14:paraId="01C00EDE" w14:textId="77777777" w:rsidR="00CC0086" w:rsidRPr="008C3753" w:rsidRDefault="00CC0086" w:rsidP="00EB1CB2">
            <w:pPr>
              <w:pStyle w:val="TAC"/>
            </w:pPr>
            <w:r w:rsidRPr="008C3753">
              <w:t>0 for remaining PRBs</w:t>
            </w:r>
          </w:p>
        </w:tc>
        <w:tc>
          <w:tcPr>
            <w:tcW w:w="0" w:type="auto"/>
          </w:tcPr>
          <w:p w14:paraId="4007110C" w14:textId="77777777" w:rsidR="00CC0086" w:rsidRPr="008C3753" w:rsidRDefault="00CC0086" w:rsidP="00EB1CB2">
            <w:pPr>
              <w:pStyle w:val="TAC"/>
            </w:pPr>
            <w:r w:rsidRPr="008C3753">
              <w:t>2</w:t>
            </w:r>
          </w:p>
        </w:tc>
      </w:tr>
      <w:tr w:rsidR="003C5595" w:rsidRPr="008C3753" w14:paraId="39E5CA4F" w14:textId="77777777" w:rsidTr="00EB1CB2">
        <w:trPr>
          <w:jc w:val="center"/>
        </w:trPr>
        <w:tc>
          <w:tcPr>
            <w:tcW w:w="0" w:type="auto"/>
            <w:shd w:val="clear" w:color="auto" w:fill="auto"/>
          </w:tcPr>
          <w:p w14:paraId="47667CBD" w14:textId="77777777" w:rsidR="00CC0086" w:rsidRPr="008C3753" w:rsidRDefault="00CC0086" w:rsidP="00EB1CB2">
            <w:pPr>
              <w:pStyle w:val="TAC"/>
            </w:pPr>
            <w:r w:rsidRPr="008C3753">
              <w:t>NR-FR1-TM1.2</w:t>
            </w:r>
          </w:p>
        </w:tc>
        <w:tc>
          <w:tcPr>
            <w:tcW w:w="0" w:type="auto"/>
            <w:shd w:val="clear" w:color="auto" w:fill="auto"/>
          </w:tcPr>
          <w:p w14:paraId="41CC326E" w14:textId="77777777" w:rsidR="00CC0086" w:rsidRPr="008C3753" w:rsidRDefault="00CC0086" w:rsidP="00EB1CB2">
            <w:pPr>
              <w:pStyle w:val="TAC"/>
            </w:pPr>
            <w:r w:rsidRPr="008C3753">
              <w:t>0 for boosted PRBs</w:t>
            </w:r>
          </w:p>
          <w:p w14:paraId="51B782A5" w14:textId="77777777" w:rsidR="00CC0086" w:rsidRPr="008C3753" w:rsidRDefault="00CC0086" w:rsidP="00EB1CB2">
            <w:pPr>
              <w:pStyle w:val="TAC"/>
            </w:pPr>
            <w:r w:rsidRPr="008C3753">
              <w:t>1 for de-boosted PRBs</w:t>
            </w:r>
          </w:p>
          <w:p w14:paraId="081BE83C" w14:textId="77777777" w:rsidR="00CC0086" w:rsidRPr="008C3753" w:rsidRDefault="00CC0086" w:rsidP="00EB1CB2">
            <w:pPr>
              <w:pStyle w:val="TAC"/>
            </w:pPr>
            <w:r w:rsidRPr="008C3753">
              <w:t>2 for PRBs located in PRB#0-2</w:t>
            </w:r>
          </w:p>
        </w:tc>
        <w:tc>
          <w:tcPr>
            <w:tcW w:w="0" w:type="auto"/>
          </w:tcPr>
          <w:p w14:paraId="31A8F5AD" w14:textId="77777777" w:rsidR="00CC0086" w:rsidRPr="008C3753" w:rsidRDefault="00CC0086" w:rsidP="00EB1CB2">
            <w:pPr>
              <w:pStyle w:val="TAC"/>
            </w:pPr>
            <w:r w:rsidRPr="008C3753">
              <w:t>3</w:t>
            </w:r>
          </w:p>
        </w:tc>
      </w:tr>
      <w:tr w:rsidR="003C5595" w:rsidRPr="008C3753" w14:paraId="0E419761" w14:textId="77777777" w:rsidTr="00EB1CB2">
        <w:trPr>
          <w:jc w:val="center"/>
        </w:trPr>
        <w:tc>
          <w:tcPr>
            <w:tcW w:w="0" w:type="auto"/>
            <w:shd w:val="clear" w:color="auto" w:fill="auto"/>
          </w:tcPr>
          <w:p w14:paraId="3F8F1815" w14:textId="77777777" w:rsidR="00CC0086" w:rsidRPr="008C3753" w:rsidRDefault="00CC0086" w:rsidP="00EB1CB2">
            <w:pPr>
              <w:pStyle w:val="TAC"/>
            </w:pPr>
            <w:r w:rsidRPr="008C3753">
              <w:t>NR-FR1-TM2</w:t>
            </w:r>
          </w:p>
        </w:tc>
        <w:tc>
          <w:tcPr>
            <w:tcW w:w="0" w:type="auto"/>
            <w:shd w:val="clear" w:color="auto" w:fill="auto"/>
          </w:tcPr>
          <w:p w14:paraId="6F9BC03B" w14:textId="77777777" w:rsidR="00CC0086" w:rsidRPr="008C3753" w:rsidRDefault="00CC0086" w:rsidP="00EB1CB2">
            <w:pPr>
              <w:pStyle w:val="TAC"/>
            </w:pPr>
            <w:r w:rsidRPr="008C3753">
              <w:t>2 for all PRBs</w:t>
            </w:r>
          </w:p>
        </w:tc>
        <w:tc>
          <w:tcPr>
            <w:tcW w:w="0" w:type="auto"/>
          </w:tcPr>
          <w:p w14:paraId="452A9922" w14:textId="77777777" w:rsidR="00CC0086" w:rsidRPr="008C3753" w:rsidRDefault="00CC0086" w:rsidP="00EB1CB2">
            <w:pPr>
              <w:pStyle w:val="TAC"/>
            </w:pPr>
            <w:r w:rsidRPr="008C3753">
              <w:t>1</w:t>
            </w:r>
          </w:p>
        </w:tc>
      </w:tr>
      <w:tr w:rsidR="003C5595" w:rsidRPr="008C3753" w14:paraId="4F8E1C67" w14:textId="77777777" w:rsidTr="00EB1CB2">
        <w:trPr>
          <w:jc w:val="center"/>
        </w:trPr>
        <w:tc>
          <w:tcPr>
            <w:tcW w:w="0" w:type="auto"/>
            <w:shd w:val="clear" w:color="auto" w:fill="auto"/>
          </w:tcPr>
          <w:p w14:paraId="0559188B" w14:textId="77777777" w:rsidR="00CC0086" w:rsidRPr="008C3753" w:rsidRDefault="00CC0086" w:rsidP="00EB1CB2">
            <w:pPr>
              <w:pStyle w:val="TAC"/>
            </w:pPr>
            <w:r w:rsidRPr="008C3753">
              <w:t>NR-FR1-TM2a</w:t>
            </w:r>
          </w:p>
        </w:tc>
        <w:tc>
          <w:tcPr>
            <w:tcW w:w="0" w:type="auto"/>
            <w:shd w:val="clear" w:color="auto" w:fill="auto"/>
          </w:tcPr>
          <w:p w14:paraId="460F37BB" w14:textId="77777777" w:rsidR="00CC0086" w:rsidRPr="008C3753" w:rsidRDefault="00CC0086" w:rsidP="00EB1CB2">
            <w:pPr>
              <w:pStyle w:val="TAC"/>
            </w:pPr>
            <w:r w:rsidRPr="008C3753">
              <w:t>2 for all PRBs</w:t>
            </w:r>
          </w:p>
        </w:tc>
        <w:tc>
          <w:tcPr>
            <w:tcW w:w="0" w:type="auto"/>
          </w:tcPr>
          <w:p w14:paraId="50D9D35B" w14:textId="77777777" w:rsidR="00CC0086" w:rsidRPr="008C3753" w:rsidRDefault="00CC0086" w:rsidP="00EB1CB2">
            <w:pPr>
              <w:pStyle w:val="TAC"/>
            </w:pPr>
            <w:r w:rsidRPr="008C3753">
              <w:t>1</w:t>
            </w:r>
          </w:p>
        </w:tc>
      </w:tr>
      <w:tr w:rsidR="003C5595" w:rsidRPr="008C3753" w14:paraId="6AB1F64A" w14:textId="77777777" w:rsidTr="00EB1CB2">
        <w:trPr>
          <w:jc w:val="center"/>
        </w:trPr>
        <w:tc>
          <w:tcPr>
            <w:tcW w:w="0" w:type="auto"/>
            <w:shd w:val="clear" w:color="auto" w:fill="auto"/>
          </w:tcPr>
          <w:p w14:paraId="19E48D29" w14:textId="77777777" w:rsidR="00CC0086" w:rsidRPr="008C3753" w:rsidRDefault="00CC0086" w:rsidP="00EB1CB2">
            <w:pPr>
              <w:pStyle w:val="TAC"/>
            </w:pPr>
            <w:r w:rsidRPr="008C3753">
              <w:t>NR-FR1-TM3.1</w:t>
            </w:r>
          </w:p>
        </w:tc>
        <w:tc>
          <w:tcPr>
            <w:tcW w:w="0" w:type="auto"/>
            <w:shd w:val="clear" w:color="auto" w:fill="auto"/>
          </w:tcPr>
          <w:p w14:paraId="70082D64" w14:textId="77777777" w:rsidR="00CC0086" w:rsidRPr="008C3753" w:rsidRDefault="00CC0086" w:rsidP="00EB1CB2">
            <w:pPr>
              <w:pStyle w:val="TAC"/>
            </w:pPr>
            <w:r w:rsidRPr="008C3753">
              <w:t>2 for PRBs located in PRB#0-2</w:t>
            </w:r>
          </w:p>
          <w:p w14:paraId="04C24AD2" w14:textId="77777777" w:rsidR="00CC0086" w:rsidRPr="008C3753" w:rsidRDefault="00CC0086" w:rsidP="00EB1CB2">
            <w:pPr>
              <w:pStyle w:val="TAC"/>
            </w:pPr>
            <w:r w:rsidRPr="008C3753">
              <w:t>0 for remaining PRBs</w:t>
            </w:r>
          </w:p>
        </w:tc>
        <w:tc>
          <w:tcPr>
            <w:tcW w:w="0" w:type="auto"/>
          </w:tcPr>
          <w:p w14:paraId="2CBD0693" w14:textId="77777777" w:rsidR="00CC0086" w:rsidRPr="008C3753" w:rsidRDefault="00CC0086" w:rsidP="00EB1CB2">
            <w:pPr>
              <w:pStyle w:val="TAC"/>
            </w:pPr>
            <w:r w:rsidRPr="008C3753">
              <w:t>2</w:t>
            </w:r>
          </w:p>
        </w:tc>
      </w:tr>
      <w:tr w:rsidR="003C5595" w:rsidRPr="008C3753" w14:paraId="5484918F" w14:textId="77777777" w:rsidTr="00EB1CB2">
        <w:trPr>
          <w:jc w:val="center"/>
        </w:trPr>
        <w:tc>
          <w:tcPr>
            <w:tcW w:w="0" w:type="auto"/>
            <w:shd w:val="clear" w:color="auto" w:fill="auto"/>
          </w:tcPr>
          <w:p w14:paraId="48425A43" w14:textId="77777777" w:rsidR="00CC0086" w:rsidRPr="008C3753" w:rsidRDefault="00CC0086" w:rsidP="00EB1CB2">
            <w:pPr>
              <w:pStyle w:val="TAC"/>
            </w:pPr>
            <w:r w:rsidRPr="008C3753">
              <w:t>NR-FR1-TM3.1a</w:t>
            </w:r>
          </w:p>
        </w:tc>
        <w:tc>
          <w:tcPr>
            <w:tcW w:w="0" w:type="auto"/>
            <w:shd w:val="clear" w:color="auto" w:fill="auto"/>
          </w:tcPr>
          <w:p w14:paraId="348D8CF7" w14:textId="77777777" w:rsidR="00CC0086" w:rsidRPr="008C3753" w:rsidRDefault="00CC0086" w:rsidP="00EB1CB2">
            <w:pPr>
              <w:pStyle w:val="TAC"/>
            </w:pPr>
            <w:r w:rsidRPr="008C3753">
              <w:t>2 for PRBs located in PRB#0-2</w:t>
            </w:r>
          </w:p>
          <w:p w14:paraId="3565A44A" w14:textId="77777777" w:rsidR="00CC0086" w:rsidRPr="008C3753" w:rsidRDefault="00CC0086" w:rsidP="00EB1CB2">
            <w:pPr>
              <w:pStyle w:val="TAC"/>
            </w:pPr>
            <w:r w:rsidRPr="008C3753">
              <w:t>0 for remaining PRBs</w:t>
            </w:r>
          </w:p>
        </w:tc>
        <w:tc>
          <w:tcPr>
            <w:tcW w:w="0" w:type="auto"/>
          </w:tcPr>
          <w:p w14:paraId="175C8C71" w14:textId="77777777" w:rsidR="00CC0086" w:rsidRPr="008C3753" w:rsidRDefault="00CC0086" w:rsidP="00EB1CB2">
            <w:pPr>
              <w:pStyle w:val="TAC"/>
            </w:pPr>
            <w:r w:rsidRPr="008C3753">
              <w:t>2</w:t>
            </w:r>
          </w:p>
        </w:tc>
      </w:tr>
      <w:tr w:rsidR="003C5595" w:rsidRPr="008C3753" w14:paraId="73DD74C0" w14:textId="77777777" w:rsidTr="00EB1CB2">
        <w:trPr>
          <w:jc w:val="center"/>
        </w:trPr>
        <w:tc>
          <w:tcPr>
            <w:tcW w:w="0" w:type="auto"/>
            <w:shd w:val="clear" w:color="auto" w:fill="auto"/>
          </w:tcPr>
          <w:p w14:paraId="7CD0F1DD" w14:textId="77777777" w:rsidR="00CC0086" w:rsidRPr="008C3753" w:rsidRDefault="00CC0086" w:rsidP="00EB1CB2">
            <w:pPr>
              <w:pStyle w:val="TAC"/>
            </w:pPr>
            <w:r w:rsidRPr="008C3753">
              <w:t>NR-FR1-TM3.2</w:t>
            </w:r>
          </w:p>
        </w:tc>
        <w:tc>
          <w:tcPr>
            <w:tcW w:w="0" w:type="auto"/>
            <w:shd w:val="clear" w:color="auto" w:fill="auto"/>
          </w:tcPr>
          <w:p w14:paraId="76DBA018" w14:textId="77777777" w:rsidR="00CC0086" w:rsidRPr="008C3753" w:rsidRDefault="00CC0086" w:rsidP="00EB1CB2">
            <w:pPr>
              <w:pStyle w:val="TAC"/>
            </w:pPr>
            <w:r w:rsidRPr="008C3753">
              <w:t>0 for QPSK PRBs</w:t>
            </w:r>
          </w:p>
          <w:p w14:paraId="6299BFD0" w14:textId="77777777" w:rsidR="00CC0086" w:rsidRPr="008C3753" w:rsidRDefault="00CC0086" w:rsidP="00EB1CB2">
            <w:pPr>
              <w:pStyle w:val="TAC"/>
            </w:pPr>
            <w:r w:rsidRPr="008C3753">
              <w:t>1 for 16QAM PRBs</w:t>
            </w:r>
          </w:p>
          <w:p w14:paraId="3F607B95" w14:textId="77777777" w:rsidR="00CC0086" w:rsidRPr="008C3753" w:rsidRDefault="00CC0086" w:rsidP="00EB1CB2">
            <w:pPr>
              <w:pStyle w:val="TAC"/>
            </w:pPr>
            <w:r w:rsidRPr="008C3753">
              <w:t>2 for PRBs located in PRB#0-2</w:t>
            </w:r>
          </w:p>
        </w:tc>
        <w:tc>
          <w:tcPr>
            <w:tcW w:w="0" w:type="auto"/>
          </w:tcPr>
          <w:p w14:paraId="7371E7FB" w14:textId="77777777" w:rsidR="00CC0086" w:rsidRPr="008C3753" w:rsidRDefault="00CC0086" w:rsidP="00EB1CB2">
            <w:pPr>
              <w:pStyle w:val="TAC"/>
            </w:pPr>
            <w:r w:rsidRPr="008C3753">
              <w:t>3</w:t>
            </w:r>
          </w:p>
        </w:tc>
      </w:tr>
      <w:tr w:rsidR="00CC0086" w:rsidRPr="008C3753" w14:paraId="127F3BB9" w14:textId="77777777" w:rsidTr="00EB1CB2">
        <w:trPr>
          <w:jc w:val="center"/>
        </w:trPr>
        <w:tc>
          <w:tcPr>
            <w:tcW w:w="0" w:type="auto"/>
            <w:shd w:val="clear" w:color="auto" w:fill="auto"/>
          </w:tcPr>
          <w:p w14:paraId="11D4F199" w14:textId="77777777" w:rsidR="00CC0086" w:rsidRPr="008C3753" w:rsidRDefault="00CC0086" w:rsidP="00EB1CB2">
            <w:pPr>
              <w:pStyle w:val="TAC"/>
            </w:pPr>
            <w:r w:rsidRPr="008C3753">
              <w:t>NR-FR1-TM3.3</w:t>
            </w:r>
          </w:p>
        </w:tc>
        <w:tc>
          <w:tcPr>
            <w:tcW w:w="0" w:type="auto"/>
            <w:shd w:val="clear" w:color="auto" w:fill="auto"/>
          </w:tcPr>
          <w:p w14:paraId="53539733" w14:textId="77EE38D4" w:rsidR="00AF5C03" w:rsidRPr="008C3753" w:rsidRDefault="00AF5C03" w:rsidP="00AF5C03">
            <w:pPr>
              <w:pStyle w:val="TAC"/>
            </w:pPr>
            <w:r w:rsidRPr="008C3753">
              <w:t>0 for QPSK PRBs for which EVM is not measured</w:t>
            </w:r>
          </w:p>
          <w:p w14:paraId="48DC6C2C" w14:textId="77777777" w:rsidR="00AF5C03" w:rsidRPr="008C3753" w:rsidRDefault="00AF5C03" w:rsidP="00AF5C03">
            <w:pPr>
              <w:pStyle w:val="TAC"/>
            </w:pPr>
            <w:r w:rsidRPr="008C3753">
              <w:t>1 for QPSK PRBs for which EVM is measured</w:t>
            </w:r>
          </w:p>
          <w:p w14:paraId="08E6CBF1" w14:textId="4B2EBC5C" w:rsidR="00CC0086" w:rsidRPr="008C3753" w:rsidRDefault="00AF5C03" w:rsidP="00AF5C03">
            <w:pPr>
              <w:pStyle w:val="TAC"/>
            </w:pPr>
            <w:r w:rsidRPr="008C3753">
              <w:t>2 for PRBs located in PRB#0-2</w:t>
            </w:r>
          </w:p>
        </w:tc>
        <w:tc>
          <w:tcPr>
            <w:tcW w:w="0" w:type="auto"/>
          </w:tcPr>
          <w:p w14:paraId="192A9ABE" w14:textId="77777777" w:rsidR="00CC0086" w:rsidRPr="008C3753" w:rsidRDefault="00CC0086" w:rsidP="00EB1CB2">
            <w:pPr>
              <w:pStyle w:val="TAC"/>
            </w:pPr>
            <w:r w:rsidRPr="008C3753">
              <w:t>3</w:t>
            </w:r>
          </w:p>
        </w:tc>
      </w:tr>
    </w:tbl>
    <w:p w14:paraId="3622F3BC" w14:textId="77777777" w:rsidR="00CC0086" w:rsidRPr="008C3753" w:rsidRDefault="00CC0086" w:rsidP="00CC0086">
      <w:pPr>
        <w:ind w:left="284"/>
        <w:rPr>
          <w:lang w:eastAsia="ko-KR"/>
        </w:rPr>
      </w:pPr>
    </w:p>
    <w:p w14:paraId="75ED50BB" w14:textId="7765FA53" w:rsidR="00CC0086" w:rsidRPr="008C3753" w:rsidRDefault="00CC0086" w:rsidP="00CC0086">
      <w:pPr>
        <w:pStyle w:val="B1"/>
      </w:pPr>
      <w:r w:rsidRPr="008C3753">
        <w:t>-</w:t>
      </w:r>
      <w:r w:rsidRPr="008C3753">
        <w:tab/>
        <w:t xml:space="preserve">Perform user specific scrambling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2C3F032E" w14:textId="5825C0B0" w:rsidR="00CC0086" w:rsidRPr="008C3753" w:rsidRDefault="00CC0086" w:rsidP="00CC0086">
      <w:pPr>
        <w:pStyle w:val="B1"/>
      </w:pPr>
      <w:r w:rsidRPr="008C3753">
        <w:t>-</w:t>
      </w:r>
      <w:r w:rsidRPr="008C3753">
        <w:tab/>
        <w:t xml:space="preserve">Perform modulation of the scrambled bits with the modulation scheme defined for each user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0869CF42" w14:textId="77777777" w:rsidR="00CC0086" w:rsidRPr="008C3753" w:rsidRDefault="00CC0086" w:rsidP="00CC0086">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E40DEC2" w14:textId="67E29098" w:rsidR="00CC0086" w:rsidRPr="008C3753" w:rsidRDefault="00CC0086" w:rsidP="00CC0086">
      <w:pPr>
        <w:pStyle w:val="B1"/>
      </w:pPr>
      <w:r w:rsidRPr="008C3753">
        <w:t>-</w:t>
      </w:r>
      <w:r w:rsidRPr="008C3753">
        <w:tab/>
        <w:t xml:space="preserve">Perform mapping of the complex-valued symbols to layer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 xml:space="preserve">.3.1.3. </w:t>
      </w:r>
      <w:r w:rsidRPr="008C3753">
        <w:rPr>
          <w:position w:val="-10"/>
        </w:rPr>
        <w:object w:dxaOrig="1290" w:dyaOrig="345" w14:anchorId="4B47B457">
          <v:shape id="_x0000_i1032" type="#_x0000_t75" style="width:67.6pt;height:15.65pt" o:ole="">
            <v:imagedata r:id="rId26" o:title=""/>
          </v:shape>
          <o:OLEObject Type="Embed" ProgID="Equation.3" ShapeID="_x0000_i1032" DrawAspect="Content" ObjectID="_1757790257" r:id="rId27"/>
        </w:object>
      </w:r>
      <w:r w:rsidRPr="008C3753">
        <w:t xml:space="preserve"> </w:t>
      </w:r>
      <w:r w:rsidRPr="008C3753">
        <w:rPr>
          <w:position w:val="-14"/>
        </w:rPr>
        <w:object w:dxaOrig="1290" w:dyaOrig="375" w14:anchorId="18DE39E3">
          <v:shape id="_x0000_i1033" type="#_x0000_t75" style="width:67.6pt;height:22.55pt" o:ole="">
            <v:imagedata r:id="rId28" o:title=""/>
          </v:shape>
          <o:OLEObject Type="Embed" ProgID="Equation.3" ShapeID="_x0000_i1033" DrawAspect="Content" ObjectID="_1757790258" r:id="rId29"/>
        </w:object>
      </w:r>
      <w:r w:rsidRPr="008C3753">
        <w:t xml:space="preserve"> Complex-valued modulation symbols </w:t>
      </w:r>
      <w:r w:rsidRPr="008C3753">
        <w:rPr>
          <w:position w:val="-14"/>
        </w:rPr>
        <w:object w:dxaOrig="2175" w:dyaOrig="375" w14:anchorId="205F697F">
          <v:shape id="_x0000_i1034" type="#_x0000_t75" style="width:107.7pt;height:22.55pt" o:ole="">
            <v:imagedata r:id="rId30" o:title=""/>
          </v:shape>
          <o:OLEObject Type="Embed" ProgID="Equation.3" ShapeID="_x0000_i1034" DrawAspect="Content" ObjectID="_1757790259" r:id="rId31"/>
        </w:object>
      </w:r>
      <w:r w:rsidRPr="008C3753">
        <w:t xml:space="preserve"> for codeword </w:t>
      </w:r>
      <m:oMath>
        <m:r>
          <w:rPr>
            <w:rFonts w:ascii="Cambria Math" w:hAnsi="Cambria Math"/>
            <w:lang w:eastAsia="x-none"/>
          </w:rPr>
          <m:t>q</m:t>
        </m:r>
      </m:oMath>
      <w:r w:rsidRPr="008C3753">
        <w:t xml:space="preserve"> shall be mapped onto the layers </w:t>
      </w:r>
      <w:r w:rsidRPr="008C3753">
        <w:rPr>
          <w:position w:val="-10"/>
        </w:rPr>
        <w:object w:dxaOrig="2415" w:dyaOrig="405" w14:anchorId="075EF12D">
          <v:shape id="_x0000_i1035" type="#_x0000_t75" style="width:123.95pt;height:20.65pt" o:ole="">
            <v:imagedata r:id="rId32" o:title=""/>
          </v:shape>
          <o:OLEObject Type="Embed" ProgID="Equation.3" ShapeID="_x0000_i1035" DrawAspect="Content" ObjectID="_1757790260" r:id="rId33"/>
        </w:object>
      </w:r>
      <w:r w:rsidRPr="008C3753">
        <w:t xml:space="preserve">, </w:t>
      </w:r>
      <w:r w:rsidRPr="008C3753">
        <w:rPr>
          <w:position w:val="-14"/>
        </w:rPr>
        <w:object w:dxaOrig="1560" w:dyaOrig="375" w14:anchorId="6056FC20">
          <v:shape id="_x0000_i1036" type="#_x0000_t75" style="width:76.4pt;height:22.55pt" o:ole="">
            <v:imagedata r:id="rId34" o:title=""/>
          </v:shape>
          <o:OLEObject Type="Embed" ProgID="Equation.3" ShapeID="_x0000_i1036" DrawAspect="Content" ObjectID="_1757790261" r:id="rId35"/>
        </w:object>
      </w:r>
      <w:r w:rsidRPr="008C3753">
        <w:t xml:space="preserve"> where </w:t>
      </w:r>
      <m:oMath>
        <m:r>
          <w:rPr>
            <w:rFonts w:ascii="Cambria Math" w:hAnsi="Cambria Math"/>
          </w:rPr>
          <m:t>υ</m:t>
        </m:r>
      </m:oMath>
      <w:r w:rsidRPr="008C3753">
        <w:t xml:space="preserve"> is equal to number of layers.</w:t>
      </w:r>
    </w:p>
    <w:p w14:paraId="79AE92C3" w14:textId="076E05AB" w:rsidR="00CC0086" w:rsidRPr="008C3753" w:rsidRDefault="00CC0086" w:rsidP="00CC0086">
      <w:pPr>
        <w:pStyle w:val="B1"/>
        <w:rPr>
          <w:lang w:eastAsia="ko-KR"/>
        </w:rPr>
      </w:pPr>
      <w:bookmarkStart w:id="1726" w:name="_Hlk525485814"/>
      <w:r w:rsidRPr="008C3753">
        <w:t>-</w:t>
      </w:r>
      <w:r w:rsidRPr="008C3753">
        <w:tab/>
        <w:t xml:space="preserve">Perform PDSCH mapping according to </w:t>
      </w:r>
      <w:r w:rsidR="00062DCB" w:rsidRPr="008C3753">
        <w:t>TS </w:t>
      </w:r>
      <w:bookmarkEnd w:id="1726"/>
      <w:r w:rsidR="00062DCB" w:rsidRPr="008C3753">
        <w:t>38.211 </w:t>
      </w:r>
      <w:r w:rsidR="00062DCB" w:rsidRPr="008C3753">
        <w:rPr>
          <w:lang w:eastAsia="ko-KR"/>
        </w:rPr>
        <w:t>[1</w:t>
      </w:r>
      <w:r w:rsidRPr="008C3753">
        <w:rPr>
          <w:lang w:eastAsia="ko-KR"/>
        </w:rPr>
        <w:t xml:space="preserve">7] </w:t>
      </w:r>
      <w:r w:rsidRPr="008C3753">
        <w:t>using parameters listed in table 4.9.2.2-3</w:t>
      </w:r>
      <w:r w:rsidRPr="008C3753">
        <w:rPr>
          <w:lang w:eastAsia="ko-KR"/>
        </w:rPr>
        <w:t>.</w:t>
      </w:r>
    </w:p>
    <w:p w14:paraId="39413E53" w14:textId="502A6F38" w:rsidR="00CC0086" w:rsidRPr="008C3753" w:rsidRDefault="00CC0086" w:rsidP="00CC0086">
      <w:pPr>
        <w:pStyle w:val="B1"/>
      </w:pPr>
      <w:r w:rsidRPr="008C3753">
        <w:t>-</w:t>
      </w:r>
      <w:r w:rsidRPr="008C3753">
        <w:tab/>
        <w:t xml:space="preserve">PDSCH resource allocation according to </w:t>
      </w:r>
      <w:r w:rsidR="00062DCB" w:rsidRPr="008C3753">
        <w:t>TS 38.214 [1</w:t>
      </w:r>
      <w:r w:rsidRPr="008C3753">
        <w:t>8] as following;</w:t>
      </w:r>
    </w:p>
    <w:p w14:paraId="1700B6D1" w14:textId="7D6A4018" w:rsidR="00CC0086" w:rsidRPr="008C3753" w:rsidRDefault="00CC0086" w:rsidP="003C5595">
      <w:pPr>
        <w:pStyle w:val="B2"/>
        <w:rPr>
          <w:rFonts w:cs="v4.2.0"/>
          <w:lang w:eastAsia="ko-KR"/>
        </w:rPr>
      </w:pPr>
      <w:r w:rsidRPr="008C3753">
        <w:t>-</w:t>
      </w:r>
      <w:r w:rsidRPr="008C3753">
        <w:tab/>
        <w:t xml:space="preserve">NR-FR1-TM1.1, NR-FR1-TM3.1, NR-FR1-TM3.1a: type 1 for PDSCH with </w:t>
      </w:r>
      <w:r w:rsidRPr="008C3753">
        <w:rPr>
          <w:rFonts w:cs="v4.2.0"/>
          <w:i/>
          <w:lang w:eastAsia="ko-KR"/>
        </w:rPr>
        <w:t>n</w:t>
      </w:r>
      <w:r w:rsidRPr="008C3753">
        <w:rPr>
          <w:rFonts w:cs="v4.2.0"/>
          <w:vertAlign w:val="subscript"/>
          <w:lang w:eastAsia="ko-KR"/>
        </w:rPr>
        <w:t xml:space="preserve">RNTI </w:t>
      </w:r>
      <w:r w:rsidRPr="008C3753">
        <w:rPr>
          <w:rFonts w:cs="v4.2.0"/>
          <w:lang w:eastAsia="ko-KR"/>
        </w:rPr>
        <w:t xml:space="preserve">= 0 and </w:t>
      </w:r>
      <w:r w:rsidRPr="008C3753">
        <w:rPr>
          <w:rFonts w:cs="v4.2.0"/>
          <w:i/>
          <w:lang w:eastAsia="ko-KR"/>
        </w:rPr>
        <w:t>n</w:t>
      </w:r>
      <w:r w:rsidRPr="008C3753">
        <w:rPr>
          <w:rFonts w:cs="v4.2.0"/>
          <w:vertAlign w:val="subscript"/>
          <w:lang w:eastAsia="ko-KR"/>
        </w:rPr>
        <w:t xml:space="preserve">RNTI </w:t>
      </w:r>
      <w:r w:rsidRPr="008C3753">
        <w:rPr>
          <w:rFonts w:cs="v4.2.0"/>
          <w:lang w:eastAsia="ko-KR"/>
        </w:rPr>
        <w:t>= 2,</w:t>
      </w:r>
    </w:p>
    <w:p w14:paraId="11724067" w14:textId="7029C9DC" w:rsidR="00CC0086" w:rsidRPr="008C3753" w:rsidRDefault="00CC0086" w:rsidP="003C5595">
      <w:pPr>
        <w:pStyle w:val="B2"/>
        <w:rPr>
          <w:rFonts w:cs="v4.2.0"/>
          <w:lang w:eastAsia="ko-KR"/>
        </w:rPr>
      </w:pPr>
      <w:r w:rsidRPr="008C3753">
        <w:t>-</w:t>
      </w:r>
      <w:r w:rsidRPr="008C3753">
        <w:tab/>
        <w:t xml:space="preserve">NR-FR1-TM1.2, NR-FR1-TM3.2, NR-FR1-TM3.3: type 0 for PDSCH with </w:t>
      </w:r>
      <w:r w:rsidRPr="008C3753">
        <w:rPr>
          <w:rFonts w:cs="v4.2.0"/>
          <w:i/>
          <w:lang w:eastAsia="ko-KR"/>
        </w:rPr>
        <w:t>n</w:t>
      </w:r>
      <w:r w:rsidRPr="008C3753">
        <w:rPr>
          <w:rFonts w:cs="v4.2.0"/>
          <w:vertAlign w:val="subscript"/>
          <w:lang w:eastAsia="ko-KR"/>
        </w:rPr>
        <w:t xml:space="preserve">RNTI </w:t>
      </w:r>
      <w:r w:rsidRPr="008C3753">
        <w:rPr>
          <w:rFonts w:cs="v4.2.0"/>
          <w:lang w:eastAsia="ko-KR"/>
        </w:rPr>
        <w:t xml:space="preserve">= 0 and </w:t>
      </w:r>
      <w:r w:rsidRPr="008C3753">
        <w:rPr>
          <w:rFonts w:cs="v4.2.0"/>
          <w:i/>
          <w:lang w:eastAsia="ko-KR"/>
        </w:rPr>
        <w:t>n</w:t>
      </w:r>
      <w:r w:rsidRPr="008C3753">
        <w:rPr>
          <w:rFonts w:cs="v4.2.0"/>
          <w:vertAlign w:val="subscript"/>
          <w:lang w:eastAsia="ko-KR"/>
        </w:rPr>
        <w:t xml:space="preserve">RNTI </w:t>
      </w:r>
      <w:r w:rsidRPr="008C3753">
        <w:rPr>
          <w:rFonts w:cs="v4.2.0"/>
          <w:lang w:eastAsia="ko-KR"/>
        </w:rPr>
        <w:t xml:space="preserve">= 1, type 1 for PDSCH with </w:t>
      </w:r>
      <w:r w:rsidRPr="008C3753">
        <w:rPr>
          <w:rFonts w:cs="v4.2.0"/>
          <w:i/>
          <w:lang w:eastAsia="ko-KR"/>
        </w:rPr>
        <w:t>n</w:t>
      </w:r>
      <w:r w:rsidRPr="008C3753">
        <w:rPr>
          <w:rFonts w:cs="v4.2.0"/>
          <w:vertAlign w:val="subscript"/>
          <w:lang w:eastAsia="ko-KR"/>
        </w:rPr>
        <w:t xml:space="preserve">RNTI </w:t>
      </w:r>
      <w:r w:rsidRPr="008C3753">
        <w:rPr>
          <w:rFonts w:cs="v4.2.0"/>
          <w:lang w:eastAsia="ko-KR"/>
        </w:rPr>
        <w:t>= 2,</w:t>
      </w:r>
    </w:p>
    <w:p w14:paraId="671D660A" w14:textId="0E31E18E" w:rsidR="00CC0086" w:rsidRPr="008C3753" w:rsidRDefault="00CC0086" w:rsidP="003C5595">
      <w:pPr>
        <w:pStyle w:val="B2"/>
      </w:pPr>
      <w:r w:rsidRPr="008C3753">
        <w:t>-</w:t>
      </w:r>
      <w:r w:rsidRPr="008C3753">
        <w:tab/>
        <w:t xml:space="preserve">NR-FR1-TM2, NR-FR1-TM2a: type 1 for PDSCH with </w:t>
      </w:r>
      <w:r w:rsidRPr="008C3753">
        <w:rPr>
          <w:rFonts w:cs="v4.2.0"/>
          <w:i/>
          <w:lang w:eastAsia="ko-KR"/>
        </w:rPr>
        <w:t>n</w:t>
      </w:r>
      <w:r w:rsidRPr="008C3753">
        <w:rPr>
          <w:rFonts w:cs="v4.2.0"/>
          <w:vertAlign w:val="subscript"/>
          <w:lang w:eastAsia="ko-KR"/>
        </w:rPr>
        <w:t xml:space="preserve">RNTI </w:t>
      </w:r>
      <w:r w:rsidRPr="008C3753">
        <w:rPr>
          <w:rFonts w:cs="v4.2.0"/>
          <w:lang w:eastAsia="ko-KR"/>
        </w:rPr>
        <w:t>= 2.</w:t>
      </w:r>
    </w:p>
    <w:p w14:paraId="6DE0776E" w14:textId="7980A889" w:rsidR="00CC0086" w:rsidRPr="008C3753" w:rsidRDefault="00CC0086" w:rsidP="00CC0086">
      <w:pPr>
        <w:pStyle w:val="B1"/>
      </w:pPr>
      <w:r w:rsidRPr="008C3753">
        <w:t>-</w:t>
      </w:r>
      <w:r w:rsidRPr="008C3753">
        <w:tab/>
        <w:t xml:space="preserve">DM-RS sequence generation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 xml:space="preserve">.4.1.1.1 where </w:t>
      </w:r>
      <w:r w:rsidRPr="008C3753">
        <w:rPr>
          <w:i/>
        </w:rPr>
        <w:t>l</w:t>
      </w:r>
      <w:r w:rsidRPr="008C3753">
        <w:t xml:space="preserve"> is the OFDM symbol number within the slot with the symbols indicated by table 4.9.2.2-3.</w:t>
      </w:r>
    </w:p>
    <w:p w14:paraId="5752A315" w14:textId="77777777" w:rsidR="00CC0086" w:rsidRPr="008C3753" w:rsidRDefault="00CC0086" w:rsidP="00CC0086">
      <w:pPr>
        <w:pStyle w:val="B1"/>
      </w:pPr>
      <w:r w:rsidRPr="008C3753">
        <w:t>-</w:t>
      </w:r>
      <w:r w:rsidRPr="008C3753">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18473AAB" w14:textId="77777777" w:rsidR="00CC0086" w:rsidRPr="008C3753" w:rsidRDefault="00CC0086" w:rsidP="00CC0086">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3740306A" w14:textId="04419520" w:rsidR="009B7374" w:rsidRPr="008C3753" w:rsidRDefault="00CC0086" w:rsidP="00CC0086">
      <w:pPr>
        <w:pStyle w:val="B1"/>
      </w:pPr>
      <w:r w:rsidRPr="008C3753">
        <w:t>-</w:t>
      </w:r>
      <w:r w:rsidRPr="008C3753">
        <w:tab/>
        <w:t xml:space="preserve">DM-RS mapping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.4.1.1.2 using parameters listed in table 4.9.2.2-3.</w:t>
      </w:r>
    </w:p>
    <w:p w14:paraId="1A56A3F8" w14:textId="77777777" w:rsidR="009E7F97" w:rsidRPr="008C3753" w:rsidRDefault="009E7F97" w:rsidP="009E7F97">
      <w:pPr>
        <w:pStyle w:val="Heading4"/>
      </w:pPr>
      <w:bookmarkStart w:id="1727" w:name="_Toc36645046"/>
      <w:bookmarkStart w:id="1728" w:name="_Toc37272100"/>
      <w:bookmarkStart w:id="1729" w:name="_Toc45884346"/>
      <w:bookmarkStart w:id="1730" w:name="_Toc53182369"/>
      <w:bookmarkStart w:id="1731" w:name="_Toc58860110"/>
      <w:bookmarkStart w:id="1732" w:name="_Toc61182235"/>
      <w:bookmarkStart w:id="1733" w:name="_Toc66782227"/>
      <w:bookmarkStart w:id="1734" w:name="_Toc74967387"/>
      <w:bookmarkStart w:id="1735" w:name="_Toc76544838"/>
      <w:bookmarkStart w:id="1736" w:name="_Toc82598222"/>
      <w:bookmarkStart w:id="1737" w:name="_Toc89953870"/>
      <w:bookmarkStart w:id="1738" w:name="_Toc98773965"/>
      <w:bookmarkStart w:id="1739" w:name="_Toc106199945"/>
      <w:bookmarkStart w:id="1740" w:name="_Toc115190503"/>
      <w:bookmarkStart w:id="1741" w:name="_Toc122003074"/>
      <w:bookmarkStart w:id="1742" w:name="_Toc124154842"/>
      <w:bookmarkStart w:id="1743" w:name="_Toc131533615"/>
      <w:bookmarkStart w:id="1744" w:name="_Toc137399494"/>
      <w:bookmarkStart w:id="1745" w:name="_Toc21099872"/>
      <w:bookmarkStart w:id="1746" w:name="_Toc29809670"/>
      <w:bookmarkStart w:id="1747" w:name="_Toc147176863"/>
      <w:r w:rsidRPr="008C3753">
        <w:t>4.9.2.4</w:t>
      </w:r>
      <w:r w:rsidRPr="008C3753">
        <w:tab/>
        <w:t>Data content of Physical channels and Signals</w:t>
      </w:r>
      <w:r w:rsidRPr="008C3753">
        <w:rPr>
          <w:szCs w:val="28"/>
          <w:lang w:eastAsia="zh-CN"/>
        </w:rPr>
        <w:t xml:space="preserve"> for NR-N-TM</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7"/>
    </w:p>
    <w:p w14:paraId="08DD262E" w14:textId="13D18ABE" w:rsidR="009E7F97" w:rsidRPr="008C3753" w:rsidRDefault="009E7F97" w:rsidP="009E7F97">
      <w:pPr>
        <w:rPr>
          <w:b/>
          <w:color w:val="000000"/>
          <w:lang w:eastAsia="zh-CN"/>
        </w:rPr>
      </w:pPr>
      <w:r w:rsidRPr="008C3753">
        <w:rPr>
          <w:rFonts w:hint="eastAsia"/>
          <w:lang w:eastAsia="zh-CN"/>
        </w:rPr>
        <w:t>Detail</w:t>
      </w:r>
      <w:r w:rsidRPr="008C3753">
        <w:rPr>
          <w:lang w:eastAsia="zh-CN"/>
        </w:rPr>
        <w:t>ed</w:t>
      </w:r>
      <w:r w:rsidRPr="008C3753">
        <w:rPr>
          <w:rFonts w:hint="eastAsia"/>
          <w:lang w:eastAsia="zh-CN"/>
        </w:rPr>
        <w:t xml:space="preserve"> configuration for the tran</w:t>
      </w:r>
      <w:r w:rsidRPr="008C3753">
        <w:rPr>
          <w:lang w:eastAsia="zh-CN"/>
        </w:rPr>
        <w:t>s</w:t>
      </w:r>
      <w:r w:rsidRPr="008C3753">
        <w:rPr>
          <w:rFonts w:hint="eastAsia"/>
          <w:lang w:eastAsia="zh-CN"/>
        </w:rPr>
        <w:t xml:space="preserve">mitter characteristic tests are </w:t>
      </w:r>
      <w:r w:rsidRPr="008C3753">
        <w:t xml:space="preserve">defined in </w:t>
      </w:r>
      <w:r w:rsidR="00062DCB" w:rsidRPr="008C3753">
        <w:t>TS 36.141 [2</w:t>
      </w:r>
      <w:r w:rsidR="007D7230" w:rsidRPr="008C3753">
        <w:t>4]</w:t>
      </w:r>
      <w:r w:rsidRPr="008C3753">
        <w:rPr>
          <w:rFonts w:hint="eastAsia"/>
          <w:lang w:eastAsia="zh-CN"/>
        </w:rPr>
        <w:t>,</w:t>
      </w:r>
    </w:p>
    <w:p w14:paraId="270E7852" w14:textId="77777777" w:rsidR="009E7F97" w:rsidRPr="008C3753" w:rsidRDefault="009E7F97" w:rsidP="009E7F97">
      <w:pPr>
        <w:pStyle w:val="Heading3"/>
        <w:ind w:left="0" w:firstLine="0"/>
      </w:pPr>
      <w:bookmarkStart w:id="1748" w:name="_Toc36645047"/>
      <w:bookmarkStart w:id="1749" w:name="_Toc37272101"/>
      <w:bookmarkStart w:id="1750" w:name="_Toc45884347"/>
      <w:bookmarkStart w:id="1751" w:name="_Toc53182370"/>
      <w:bookmarkStart w:id="1752" w:name="_Toc58860111"/>
      <w:bookmarkStart w:id="1753" w:name="_Toc61182236"/>
      <w:bookmarkStart w:id="1754" w:name="_Toc66782228"/>
      <w:bookmarkStart w:id="1755" w:name="_Toc74967388"/>
      <w:bookmarkStart w:id="1756" w:name="_Toc76544839"/>
      <w:bookmarkStart w:id="1757" w:name="_Toc82598223"/>
      <w:bookmarkStart w:id="1758" w:name="_Toc89953871"/>
      <w:bookmarkStart w:id="1759" w:name="_Toc98773966"/>
      <w:bookmarkStart w:id="1760" w:name="_Toc106199946"/>
      <w:bookmarkStart w:id="1761" w:name="_Toc115190504"/>
      <w:bookmarkStart w:id="1762" w:name="_Toc122003075"/>
      <w:bookmarkStart w:id="1763" w:name="_Toc124154843"/>
      <w:bookmarkStart w:id="1764" w:name="_Toc131533616"/>
      <w:bookmarkStart w:id="1765" w:name="_Toc137399495"/>
      <w:bookmarkStart w:id="1766" w:name="_Toc147176864"/>
      <w:r w:rsidRPr="008C3753">
        <w:lastRenderedPageBreak/>
        <w:t>4.9.3</w:t>
      </w:r>
      <w:r w:rsidRPr="008C3753">
        <w:tab/>
        <w:t>NB-IoT testing</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712AB1CF" w14:textId="7DC5B5BA" w:rsidR="009E7F97" w:rsidRPr="008C3753" w:rsidRDefault="009E7F97" w:rsidP="009E7F97">
      <w:pPr>
        <w:rPr>
          <w:rFonts w:cs="v4.2.0"/>
          <w:lang w:eastAsia="zh-CN"/>
        </w:rPr>
      </w:pPr>
      <w:bookmarkStart w:id="1767" w:name="OLE_LINK7"/>
      <w:bookmarkStart w:id="1768" w:name="OLE_LINK8"/>
      <w:r w:rsidRPr="008C3753">
        <w:rPr>
          <w:rFonts w:cs="v4.2.0"/>
        </w:rPr>
        <w:t xml:space="preserve">Unless otherwise stated, the NB-IoT operation in NR in-band test shall be performed by puncturing one NR RB at the </w:t>
      </w:r>
      <w:r w:rsidRPr="008C3753">
        <w:t>eligible</w:t>
      </w:r>
      <w:r w:rsidRPr="008C3753">
        <w:rPr>
          <w:rFonts w:hint="eastAsia"/>
          <w:lang w:eastAsia="zh-CN"/>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lang w:eastAsia="zh-CN"/>
        </w:rPr>
        <w:t>)</w:t>
      </w:r>
      <w:r w:rsidRPr="008C3753">
        <w:rPr>
          <w:lang w:eastAsia="zh-CN"/>
        </w:rPr>
        <w:t xml:space="preserve"> in-band position</w:t>
      </w:r>
      <w:r w:rsidRPr="008C3753" w:rsidDel="00A64250">
        <w:rPr>
          <w:rFonts w:cs="v4.2.0"/>
        </w:rPr>
        <w:t xml:space="preserve"> </w:t>
      </w:r>
      <w:r w:rsidRPr="008C3753">
        <w:rPr>
          <w:rFonts w:cs="v4.2.0"/>
        </w:rPr>
        <w:t>closest to NR minimum guard band; those are denoted L</w:t>
      </w:r>
      <w:r w:rsidRPr="008C3753">
        <w:rPr>
          <w:rFonts w:cs="v4.2.0"/>
          <w:vertAlign w:val="subscript"/>
        </w:rPr>
        <w:t xml:space="preserve">NB-IoT </w:t>
      </w:r>
      <w:r w:rsidRPr="008C3753">
        <w:rPr>
          <w:rFonts w:cs="v4.2.0"/>
        </w:rPr>
        <w:t>(Left) and R</w:t>
      </w:r>
      <w:r w:rsidRPr="008C3753">
        <w:rPr>
          <w:rFonts w:cs="v4.2.0"/>
          <w:vertAlign w:val="subscript"/>
        </w:rPr>
        <w:t>NB-IoT</w:t>
      </w:r>
      <w:r w:rsidRPr="008C3753">
        <w:rPr>
          <w:rFonts w:cs="v4.2.0"/>
        </w:rPr>
        <w:t xml:space="preserve"> (Right).</w:t>
      </w:r>
    </w:p>
    <w:p w14:paraId="0DF4521B" w14:textId="128153D7" w:rsidR="009E7F97" w:rsidRPr="008C3753" w:rsidRDefault="009E7F97" w:rsidP="009E7F97">
      <w:pPr>
        <w:rPr>
          <w:rFonts w:cs="v4.2.0"/>
          <w:vertAlign w:val="subscript"/>
        </w:rPr>
      </w:pPr>
      <w:r w:rsidRPr="008C3753">
        <w:rPr>
          <w:rFonts w:cs="v4.2.0"/>
        </w:rPr>
        <w:t>Unless otherwise stated, the NB-IoT operation in NR in-band receiver tests shall be performed by using the tone located on the NB-IoT RB</w:t>
      </w:r>
      <w:r w:rsidR="00EC7F62" w:rsidRPr="008C3753">
        <w:rPr>
          <w:rFonts w:cs="v4.2.0"/>
        </w:rPr>
        <w:t>'</w:t>
      </w:r>
      <w:r w:rsidRPr="008C3753">
        <w:rPr>
          <w:rFonts w:cs="v4.2.0"/>
        </w:rPr>
        <w:t>s edge, which is closest to NR minimum guard band; those are denoted B</w:t>
      </w:r>
      <w:r w:rsidRPr="008C3753">
        <w:rPr>
          <w:rFonts w:cs="v4.2.0"/>
          <w:vertAlign w:val="subscript"/>
        </w:rPr>
        <w:t xml:space="preserve">NB-IoT </w:t>
      </w:r>
      <w:r w:rsidRPr="008C3753">
        <w:rPr>
          <w:rFonts w:cs="v4.2.0"/>
        </w:rPr>
        <w:t>for L</w:t>
      </w:r>
      <w:r w:rsidRPr="008C3753">
        <w:rPr>
          <w:rFonts w:cs="v4.2.0"/>
          <w:vertAlign w:val="subscript"/>
        </w:rPr>
        <w:t>NB-IoT</w:t>
      </w:r>
      <w:r w:rsidRPr="008C3753">
        <w:rPr>
          <w:rFonts w:cs="v4.2.0"/>
        </w:rPr>
        <w:t xml:space="preserve"> and T</w:t>
      </w:r>
      <w:r w:rsidRPr="008C3753">
        <w:rPr>
          <w:rFonts w:cs="v4.2.0"/>
          <w:vertAlign w:val="subscript"/>
        </w:rPr>
        <w:t>NB-IoT</w:t>
      </w:r>
      <w:r w:rsidRPr="008C3753">
        <w:rPr>
          <w:rFonts w:cs="v4.2.0"/>
        </w:rPr>
        <w:t xml:space="preserve"> for R</w:t>
      </w:r>
      <w:r w:rsidRPr="008C3753">
        <w:rPr>
          <w:rFonts w:cs="v4.2.0"/>
          <w:vertAlign w:val="subscript"/>
        </w:rPr>
        <w:t>NB-IoT.</w:t>
      </w:r>
    </w:p>
    <w:p w14:paraId="70FE8BAE" w14:textId="77777777" w:rsidR="009E7F97" w:rsidRPr="008C3753" w:rsidRDefault="009E7F97" w:rsidP="009E7F97">
      <w:pPr>
        <w:rPr>
          <w:lang w:eastAsia="zh-CN"/>
        </w:rPr>
      </w:pPr>
      <w:r w:rsidRPr="008C3753">
        <w:rPr>
          <w:lang w:eastAsia="zh-CN"/>
        </w:rPr>
        <w:t xml:space="preserve">Unless otherwise stated, a BS declared to be capable of </w:t>
      </w:r>
      <w:r w:rsidRPr="008C3753">
        <w:rPr>
          <w:rFonts w:eastAsia="MS P??" w:cs="v4.2.0"/>
        </w:rPr>
        <w:t>NB-IoT operation in NR in-band is only required to pass the transmitter tests for NR with NB-IoT operation in NR in-band; it is not required to perform the transmitter tests again for NR only.</w:t>
      </w:r>
    </w:p>
    <w:p w14:paraId="7041830D" w14:textId="77777777" w:rsidR="009E7F97" w:rsidRPr="008C3753" w:rsidRDefault="009E7F97" w:rsidP="009E7F97">
      <w:pPr>
        <w:rPr>
          <w:rFonts w:eastAsia="MS P??" w:cs="v4.2.0"/>
        </w:rPr>
      </w:pPr>
      <w:r w:rsidRPr="008C3753">
        <w:rPr>
          <w:lang w:eastAsia="zh-CN"/>
        </w:rPr>
        <w:t xml:space="preserve">Unless otherwise stated, a BS declared to be capable of </w:t>
      </w:r>
      <w:r w:rsidRPr="008C3753">
        <w:rPr>
          <w:rFonts w:eastAsia="MS P??" w:cs="v4.2.0"/>
        </w:rPr>
        <w:t xml:space="preserve">NB-IoT operation in NR in-band is only required to pass the receiver tests for </w:t>
      </w:r>
      <w:r w:rsidRPr="008C3753">
        <w:rPr>
          <w:lang w:eastAsia="zh-CN"/>
        </w:rPr>
        <w:t xml:space="preserve">NR with </w:t>
      </w:r>
      <w:r w:rsidRPr="008C3753">
        <w:rPr>
          <w:rFonts w:eastAsia="MS P??" w:cs="v4.2.0"/>
        </w:rPr>
        <w:t>NB-IoT operation in NR in-band; it is not required to perform the receiver tests again for NR only.</w:t>
      </w:r>
    </w:p>
    <w:p w14:paraId="1C4D78D8" w14:textId="77777777" w:rsidR="009E7F97" w:rsidRPr="008C3753" w:rsidRDefault="009E7F97" w:rsidP="009E7F97">
      <w:pPr>
        <w:pStyle w:val="NO"/>
        <w:rPr>
          <w:rFonts w:cs="v4.2.0"/>
        </w:rPr>
      </w:pPr>
      <w:r w:rsidRPr="008C3753">
        <w:t>NOTE:</w:t>
      </w:r>
      <w:r w:rsidRPr="008C3753">
        <w:tab/>
        <w:t xml:space="preserve">The BS should be configured (RRC signalling) for the NB-IoT E-UTRA </w:t>
      </w:r>
      <w:r w:rsidRPr="008C3753">
        <w:rPr>
          <w:rStyle w:val="Emphasis"/>
        </w:rPr>
        <w:t>guard</w:t>
      </w:r>
      <w:r w:rsidRPr="008C3753">
        <w:rPr>
          <w:rStyle w:val="Emphasis"/>
          <w:lang w:eastAsia="ja-JP"/>
        </w:rPr>
        <w:t>band</w:t>
      </w:r>
      <w:r w:rsidRPr="008C3753">
        <w:t xml:space="preserve"> mode during the tests.</w:t>
      </w:r>
    </w:p>
    <w:p w14:paraId="25434A91" w14:textId="2C9A9063" w:rsidR="0098607D" w:rsidRPr="008C3753" w:rsidRDefault="0098607D" w:rsidP="0098607D">
      <w:pPr>
        <w:pStyle w:val="Heading2"/>
        <w:ind w:left="0" w:firstLine="0"/>
        <w:rPr>
          <w:rFonts w:eastAsia="SimSun"/>
        </w:rPr>
      </w:pPr>
      <w:bookmarkStart w:id="1769" w:name="_Toc36645048"/>
      <w:bookmarkStart w:id="1770" w:name="_Toc37272102"/>
      <w:bookmarkStart w:id="1771" w:name="_Toc45884348"/>
      <w:bookmarkStart w:id="1772" w:name="_Toc53182371"/>
      <w:bookmarkStart w:id="1773" w:name="_Toc58860112"/>
      <w:bookmarkStart w:id="1774" w:name="_Toc61182237"/>
      <w:bookmarkStart w:id="1775" w:name="_Toc66782229"/>
      <w:bookmarkStart w:id="1776" w:name="_Toc74967389"/>
      <w:bookmarkStart w:id="1777" w:name="_Toc76544840"/>
      <w:bookmarkStart w:id="1778" w:name="_Toc82598224"/>
      <w:bookmarkStart w:id="1779" w:name="_Toc89953872"/>
      <w:bookmarkStart w:id="1780" w:name="_Toc98773967"/>
      <w:bookmarkStart w:id="1781" w:name="_Toc106199947"/>
      <w:bookmarkStart w:id="1782" w:name="_Toc115190505"/>
      <w:bookmarkStart w:id="1783" w:name="_Toc122003076"/>
      <w:bookmarkStart w:id="1784" w:name="_Toc124154844"/>
      <w:bookmarkStart w:id="1785" w:name="_Toc131533617"/>
      <w:bookmarkStart w:id="1786" w:name="_Toc137399496"/>
      <w:bookmarkStart w:id="1787" w:name="_Toc147176865"/>
      <w:bookmarkEnd w:id="1767"/>
      <w:bookmarkEnd w:id="1768"/>
      <w:r w:rsidRPr="008C3753">
        <w:rPr>
          <w:rFonts w:eastAsia="SimSun"/>
        </w:rPr>
        <w:t>4.1</w:t>
      </w:r>
      <w:r w:rsidR="00145875" w:rsidRPr="008C3753">
        <w:rPr>
          <w:rFonts w:eastAsia="SimSun"/>
        </w:rPr>
        <w:t>0</w:t>
      </w:r>
      <w:r w:rsidRPr="008C3753">
        <w:rPr>
          <w:rFonts w:eastAsia="SimSun"/>
        </w:rPr>
        <w:tab/>
      </w:r>
      <w:r w:rsidR="002440E7" w:rsidRPr="008C3753">
        <w:t>Requirements for contiguous and non-contiguous spectrum</w:t>
      </w:r>
      <w:bookmarkEnd w:id="1745"/>
      <w:bookmarkEnd w:id="1746"/>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02EF4338" w14:textId="40A1F3AA" w:rsidR="002440E7" w:rsidRPr="008C3753" w:rsidRDefault="002440E7" w:rsidP="002440E7">
      <w:r w:rsidRPr="008C3753">
        <w:t xml:space="preserve">A spectrum allocation where a BS operates can either be contiguous or non-contiguous. </w:t>
      </w:r>
      <w:r w:rsidRPr="008C3753">
        <w:rPr>
          <w:lang w:eastAsia="zh-CN"/>
        </w:rPr>
        <w:t xml:space="preserve">Unless otherwise stated, the requirements </w:t>
      </w:r>
      <w:r w:rsidRPr="008C3753">
        <w:t xml:space="preserve">in the present specification </w:t>
      </w:r>
      <w:r w:rsidRPr="008C3753">
        <w:rPr>
          <w:lang w:eastAsia="zh-CN"/>
        </w:rPr>
        <w:t>apply for BS configured for both contiguous spectrum operation and non-contiguous spectrum operation.</w:t>
      </w:r>
    </w:p>
    <w:p w14:paraId="2FF25C8A" w14:textId="77777777" w:rsidR="002440E7" w:rsidRPr="008C3753" w:rsidRDefault="002440E7" w:rsidP="002440E7">
      <w:r w:rsidRPr="008C3753">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8C3753" w:rsidRDefault="00145875" w:rsidP="00145875">
      <w:pPr>
        <w:pStyle w:val="Heading2"/>
        <w:ind w:left="576" w:hanging="576"/>
      </w:pPr>
      <w:bookmarkStart w:id="1788" w:name="_Toc21099873"/>
      <w:bookmarkStart w:id="1789" w:name="_Toc29809671"/>
      <w:bookmarkStart w:id="1790" w:name="_Toc36645049"/>
      <w:bookmarkStart w:id="1791" w:name="_Toc37272103"/>
      <w:bookmarkStart w:id="1792" w:name="_Toc45884349"/>
      <w:bookmarkStart w:id="1793" w:name="_Toc53182372"/>
      <w:bookmarkStart w:id="1794" w:name="_Toc58860113"/>
      <w:bookmarkStart w:id="1795" w:name="_Toc61182238"/>
      <w:bookmarkStart w:id="1796" w:name="_Toc66782230"/>
      <w:bookmarkStart w:id="1797" w:name="_Toc74967390"/>
      <w:bookmarkStart w:id="1798" w:name="_Toc76544841"/>
      <w:bookmarkStart w:id="1799" w:name="_Toc82598225"/>
      <w:bookmarkStart w:id="1800" w:name="_Toc89953873"/>
      <w:bookmarkStart w:id="1801" w:name="_Toc98773968"/>
      <w:bookmarkStart w:id="1802" w:name="_Toc106199948"/>
      <w:bookmarkStart w:id="1803" w:name="_Toc115190506"/>
      <w:bookmarkStart w:id="1804" w:name="_Toc122003077"/>
      <w:bookmarkStart w:id="1805" w:name="_Toc124154845"/>
      <w:bookmarkStart w:id="1806" w:name="_Toc131533618"/>
      <w:bookmarkStart w:id="1807" w:name="_Toc137399497"/>
      <w:bookmarkStart w:id="1808" w:name="_Toc147176866"/>
      <w:r w:rsidRPr="008C3753">
        <w:t>4.11</w:t>
      </w:r>
      <w:r w:rsidRPr="008C3753">
        <w:tab/>
        <w:t>Requirements for BS capable of multi-band operation</w:t>
      </w:r>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14:paraId="3C9CAABB" w14:textId="2A5CEFE0" w:rsidR="00145875" w:rsidRPr="008C3753" w:rsidRDefault="00145875" w:rsidP="00145875">
      <w:r w:rsidRPr="008C3753">
        <w:t xml:space="preserve">For </w:t>
      </w:r>
      <w:r w:rsidRPr="008C3753">
        <w:rPr>
          <w:i/>
        </w:rPr>
        <w:t xml:space="preserve">multi-band connector </w:t>
      </w:r>
      <w:r w:rsidRPr="008C3753">
        <w:t xml:space="preserve">the conducted test requirements in </w:t>
      </w:r>
      <w:r w:rsidR="00062DCB" w:rsidRPr="008C3753">
        <w:t>clause 6</w:t>
      </w:r>
      <w:r w:rsidRPr="008C3753">
        <w:t xml:space="preserve"> and 7 apply separately to each supported </w:t>
      </w:r>
      <w:r w:rsidRPr="008C3753">
        <w:rPr>
          <w:i/>
        </w:rPr>
        <w:t>operating band</w:t>
      </w:r>
      <w:r w:rsidRPr="008C3753">
        <w:t xml:space="preserve"> unless otherwise stated. For some conducted test requirements, it is explicitly stated that specific additions or exclusions to the requirement apply at </w:t>
      </w:r>
      <w:r w:rsidRPr="008C3753">
        <w:rPr>
          <w:i/>
        </w:rPr>
        <w:t>multi-band connector(s)</w:t>
      </w:r>
      <w:r w:rsidRPr="008C3753">
        <w:t xml:space="preserve"> as detailed in the requirement </w:t>
      </w:r>
      <w:r w:rsidR="00AC59EA" w:rsidRPr="008C3753">
        <w:t>clause</w:t>
      </w:r>
      <w:r w:rsidRPr="008C3753">
        <w:t>. For BS</w:t>
      </w:r>
      <w:r w:rsidRPr="008C3753">
        <w:rPr>
          <w:i/>
        </w:rPr>
        <w:t xml:space="preserve"> </w:t>
      </w:r>
      <w:r w:rsidRPr="008C3753">
        <w:t xml:space="preserve">capable of multi-band operation, various structures in terms of combinations of different transmitter and receiver implementations (multi-band or single band) with mapping of transceivers to one or more </w:t>
      </w:r>
      <w:r w:rsidRPr="008C3753">
        <w:rPr>
          <w:i/>
        </w:rPr>
        <w:t>antenna</w:t>
      </w:r>
      <w:r w:rsidRPr="008C3753">
        <w:t xml:space="preserve"> </w:t>
      </w:r>
      <w:r w:rsidRPr="008C3753">
        <w:rPr>
          <w:i/>
        </w:rPr>
        <w:t>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different ways are possible. For </w:t>
      </w:r>
      <w:r w:rsidRPr="008C3753">
        <w:rPr>
          <w:i/>
        </w:rPr>
        <w:t>multi-band connector(s)</w:t>
      </w:r>
      <w:r w:rsidRPr="008C3753">
        <w:t xml:space="preserve"> the exclusions or provisions for multi-band apply. For </w:t>
      </w:r>
      <w:r w:rsidRPr="008C3753">
        <w:rPr>
          <w:i/>
        </w:rPr>
        <w:t>single-band connector(s)</w:t>
      </w:r>
      <w:r w:rsidRPr="008C3753">
        <w:t>, the following applies:</w:t>
      </w:r>
    </w:p>
    <w:p w14:paraId="614E8ACE" w14:textId="37B70D14" w:rsidR="00145875" w:rsidRPr="008C3753" w:rsidRDefault="00145875" w:rsidP="00145875">
      <w:r w:rsidRPr="008C3753">
        <w:t>-</w:t>
      </w:r>
      <w:r w:rsidRPr="008C3753">
        <w:tab/>
        <w:t xml:space="preserve">Single-band transmitter spurious emissions, </w:t>
      </w:r>
      <w:r w:rsidRPr="008C3753">
        <w:rPr>
          <w:i/>
        </w:rPr>
        <w:t>operating band</w:t>
      </w:r>
      <w:r w:rsidRPr="008C3753">
        <w:t xml:space="preserve"> unwanted emissions, ACLR, transmitter intermodulation and receiver spurious emissions requirements apply to this connector that is mapped to single-band.</w:t>
      </w:r>
    </w:p>
    <w:p w14:paraId="1D2FF248" w14:textId="595CA3EF" w:rsidR="00145875" w:rsidRPr="008C3753" w:rsidRDefault="00145875" w:rsidP="00145875">
      <w:r w:rsidRPr="008C3753">
        <w:t>-</w:t>
      </w:r>
      <w:r w:rsidRPr="008C3753">
        <w:tab/>
        <w:t xml:space="preserve">If the BS is configured </w:t>
      </w:r>
      <w:r w:rsidRPr="008C3753">
        <w:rPr>
          <w:lang w:eastAsia="zh-CN"/>
        </w:rPr>
        <w:t>for</w:t>
      </w:r>
      <w:r w:rsidRPr="008C3753">
        <w:t xml:space="preserve"> single-band operation, </w:t>
      </w:r>
      <w:r w:rsidRPr="008C3753">
        <w:rPr>
          <w:i/>
        </w:rPr>
        <w:t>single-band requirements</w:t>
      </w:r>
      <w:r w:rsidRPr="008C3753">
        <w:t xml:space="preserve"> shall apply to this connector</w:t>
      </w:r>
      <w:r w:rsidRPr="008C3753">
        <w:rPr>
          <w:lang w:eastAsia="zh-CN"/>
        </w:rPr>
        <w:t xml:space="preserve"> configured for single-band operation</w:t>
      </w:r>
      <w:r w:rsidRPr="008C3753">
        <w:t xml:space="preserve"> and no exclusions or provisions for multi-band capable BS are applicable. </w:t>
      </w:r>
      <w:r w:rsidRPr="008C3753">
        <w:rPr>
          <w:i/>
        </w:rPr>
        <w:t xml:space="preserve">Single-band requirements </w:t>
      </w:r>
      <w:r w:rsidRPr="008C3753">
        <w:rPr>
          <w:lang w:eastAsia="zh-CN"/>
        </w:rPr>
        <w:t>are tested</w:t>
      </w:r>
      <w:r w:rsidRPr="008C3753">
        <w:t xml:space="preserve"> separately at </w:t>
      </w:r>
      <w:r w:rsidRPr="008C3753">
        <w:rPr>
          <w:lang w:eastAsia="zh-CN"/>
        </w:rPr>
        <w:t>the</w:t>
      </w:r>
      <w:r w:rsidRPr="008C3753">
        <w:t xml:space="preserve"> connector </w:t>
      </w:r>
      <w:r w:rsidRPr="008C3753">
        <w:rPr>
          <w:lang w:eastAsia="zh-CN"/>
        </w:rPr>
        <w:t xml:space="preserve">configured for </w:t>
      </w:r>
      <w:r w:rsidRPr="008C3753">
        <w:t>single-band</w:t>
      </w:r>
      <w:r w:rsidRPr="008C3753">
        <w:rPr>
          <w:lang w:eastAsia="zh-CN"/>
        </w:rPr>
        <w:t xml:space="preserve"> operation</w:t>
      </w:r>
      <w:r w:rsidRPr="008C3753">
        <w:t>, with all other connectors terminated.</w:t>
      </w:r>
    </w:p>
    <w:p w14:paraId="536E67C8" w14:textId="77777777" w:rsidR="00145875" w:rsidRPr="008C3753" w:rsidRDefault="00145875" w:rsidP="00145875">
      <w:r w:rsidRPr="008C3753">
        <w:t xml:space="preserve">A </w:t>
      </w:r>
      <w:r w:rsidRPr="008C3753">
        <w:rPr>
          <w:i/>
        </w:rPr>
        <w:t>BS type 1-H</w:t>
      </w:r>
      <w:r w:rsidRPr="008C3753">
        <w:t xml:space="preserve"> may be capable of supporting </w:t>
      </w:r>
      <w:r w:rsidRPr="008C3753">
        <w:rPr>
          <w:lang w:eastAsia="zh-CN"/>
        </w:rPr>
        <w:t xml:space="preserve">operation in multiple </w:t>
      </w:r>
      <w:r w:rsidRPr="008C3753">
        <w:rPr>
          <w:i/>
          <w:lang w:eastAsia="zh-CN"/>
        </w:rPr>
        <w:t>operating bands</w:t>
      </w:r>
      <w:r w:rsidRPr="008C3753" w:rsidDel="006F6040">
        <w:t xml:space="preserve"> </w:t>
      </w:r>
      <w:r w:rsidRPr="008C3753">
        <w:t xml:space="preserve">with one of the following implementations of </w:t>
      </w:r>
      <w:r w:rsidRPr="008C3753">
        <w:rPr>
          <w:i/>
        </w:rPr>
        <w:t>TAB connectors</w:t>
      </w:r>
      <w:r w:rsidRPr="008C3753">
        <w:t xml:space="preserve"> in the </w:t>
      </w:r>
      <w:r w:rsidRPr="008C3753">
        <w:rPr>
          <w:i/>
        </w:rPr>
        <w:t>transceiver array boundary</w:t>
      </w:r>
      <w:r w:rsidRPr="008C3753">
        <w:t>:</w:t>
      </w:r>
    </w:p>
    <w:p w14:paraId="4D904344"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single-band connectors</w:t>
      </w:r>
      <w:r w:rsidRPr="008C3753">
        <w:t>.</w:t>
      </w:r>
    </w:p>
    <w:p w14:paraId="327158DA" w14:textId="200DA876" w:rsidR="00145875" w:rsidRPr="008C3753" w:rsidRDefault="00145875" w:rsidP="00145875">
      <w:pPr>
        <w:pStyle w:val="B2"/>
      </w:pPr>
      <w:r w:rsidRPr="008C3753">
        <w:t>-</w:t>
      </w:r>
      <w:r w:rsidRPr="008C3753">
        <w:tab/>
        <w:t xml:space="preserve">Different sets of </w:t>
      </w:r>
      <w:r w:rsidRPr="008C3753">
        <w:rPr>
          <w:i/>
        </w:rPr>
        <w:t>single-band connectors</w:t>
      </w:r>
      <w:r w:rsidRPr="008C3753">
        <w:t xml:space="preserve"> support different </w:t>
      </w:r>
      <w:r w:rsidRPr="008C3753">
        <w:rPr>
          <w:i/>
        </w:rPr>
        <w:t>operating bands</w:t>
      </w:r>
      <w:r w:rsidRPr="008C3753">
        <w:t xml:space="preserve">, but each </w:t>
      </w:r>
      <w:r w:rsidRPr="008C3753">
        <w:rPr>
          <w:i/>
        </w:rPr>
        <w:t>TAB connector</w:t>
      </w:r>
      <w:r w:rsidRPr="008C3753">
        <w:t xml:space="preserve"> supports only operation in one single </w:t>
      </w:r>
      <w:r w:rsidRPr="008C3753">
        <w:rPr>
          <w:i/>
        </w:rPr>
        <w:t>operating band</w:t>
      </w:r>
      <w:r w:rsidRPr="008C3753">
        <w:t>.</w:t>
      </w:r>
    </w:p>
    <w:p w14:paraId="416A722C" w14:textId="77777777" w:rsidR="00145875" w:rsidRPr="008C3753" w:rsidRDefault="00145875" w:rsidP="00145875">
      <w:pPr>
        <w:pStyle w:val="B2"/>
      </w:pPr>
      <w:r w:rsidRPr="008C3753">
        <w:t>-</w:t>
      </w:r>
      <w:r w:rsidRPr="008C3753">
        <w:tab/>
        <w:t xml:space="preserve">Sets of </w:t>
      </w:r>
      <w:r w:rsidRPr="008C3753">
        <w:rPr>
          <w:i/>
        </w:rPr>
        <w:t>single-band connectors</w:t>
      </w:r>
      <w:r w:rsidRPr="008C3753">
        <w:t xml:space="preserve"> support operation in multiple </w:t>
      </w:r>
      <w:r w:rsidRPr="008C3753">
        <w:rPr>
          <w:i/>
        </w:rPr>
        <w:t>operating bands</w:t>
      </w:r>
      <w:r w:rsidRPr="008C3753">
        <w:t xml:space="preserve"> with some </w:t>
      </w:r>
      <w:r w:rsidRPr="008C3753">
        <w:rPr>
          <w:i/>
        </w:rPr>
        <w:t>single-band connectors</w:t>
      </w:r>
      <w:r w:rsidRPr="008C3753">
        <w:t xml:space="preserve"> supporting more than one </w:t>
      </w:r>
      <w:r w:rsidRPr="008C3753">
        <w:rPr>
          <w:i/>
        </w:rPr>
        <w:t>operating band</w:t>
      </w:r>
      <w:r w:rsidRPr="008C3753">
        <w:t>.</w:t>
      </w:r>
    </w:p>
    <w:p w14:paraId="2BAAC6B2"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multi-band</w:t>
      </w:r>
      <w:r w:rsidRPr="008C3753">
        <w:t xml:space="preserve"> </w:t>
      </w:r>
      <w:r w:rsidRPr="008C3753">
        <w:rPr>
          <w:i/>
        </w:rPr>
        <w:t>connectors</w:t>
      </w:r>
      <w:r w:rsidRPr="008C3753">
        <w:t>.</w:t>
      </w:r>
    </w:p>
    <w:p w14:paraId="519563CB" w14:textId="77777777" w:rsidR="00145875" w:rsidRPr="008C3753" w:rsidRDefault="00145875" w:rsidP="00145875">
      <w:r w:rsidRPr="008C3753">
        <w:lastRenderedPageBreak/>
        <w:t>-</w:t>
      </w:r>
      <w:r w:rsidRPr="008C3753">
        <w:tab/>
        <w:t xml:space="preserve">A combination of single-band sets and multi-band sets of </w:t>
      </w:r>
      <w:r w:rsidRPr="008C3753">
        <w:rPr>
          <w:i/>
        </w:rPr>
        <w:t>TAB connectors</w:t>
      </w:r>
      <w:r w:rsidRPr="008C3753">
        <w:t xml:space="preserve"> provides support of the type </w:t>
      </w:r>
      <w:r w:rsidRPr="008C3753">
        <w:rPr>
          <w:i/>
        </w:rPr>
        <w:t>BS type 1-H</w:t>
      </w:r>
      <w:r w:rsidRPr="008C3753">
        <w:t xml:space="preserve"> capability of </w:t>
      </w:r>
      <w:r w:rsidRPr="008C3753">
        <w:rPr>
          <w:lang w:eastAsia="zh-CN"/>
        </w:rPr>
        <w:t xml:space="preserve">operation in multiple </w:t>
      </w:r>
      <w:r w:rsidRPr="008C3753">
        <w:rPr>
          <w:i/>
          <w:lang w:eastAsia="zh-CN"/>
        </w:rPr>
        <w:t>operating bands</w:t>
      </w:r>
      <w:r w:rsidRPr="008C3753">
        <w:t>.</w:t>
      </w:r>
    </w:p>
    <w:p w14:paraId="6B22475F" w14:textId="77777777" w:rsidR="00145875" w:rsidRPr="008C3753" w:rsidRDefault="00145875" w:rsidP="00145875">
      <w:r w:rsidRPr="008C3753">
        <w:t xml:space="preserve">Unless otherwise stated all conducted test requirements specified for an </w:t>
      </w:r>
      <w:r w:rsidRPr="008C3753">
        <w:rPr>
          <w:i/>
        </w:rPr>
        <w:t>operating band</w:t>
      </w:r>
      <w:r w:rsidRPr="008C3753">
        <w:t xml:space="preserve"> apply only to the set of </w:t>
      </w:r>
      <w:r w:rsidRPr="008C3753">
        <w:rPr>
          <w:i/>
        </w:rPr>
        <w:t>TAB connectors</w:t>
      </w:r>
      <w:r w:rsidRPr="008C3753">
        <w:t xml:space="preserve"> supporting that </w:t>
      </w:r>
      <w:r w:rsidRPr="008C3753">
        <w:rPr>
          <w:i/>
        </w:rPr>
        <w:t>operating band</w:t>
      </w:r>
      <w:r w:rsidRPr="008C3753">
        <w:t>.</w:t>
      </w:r>
    </w:p>
    <w:p w14:paraId="1D19058B"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single-band connectors</w:t>
      </w:r>
      <w:r w:rsidRPr="008C3753">
        <w:rPr>
          <w:rFonts w:eastAsia="MS Mincho"/>
        </w:rPr>
        <w:t xml:space="preserve"> </w:t>
      </w:r>
      <w:r w:rsidRPr="008C3753">
        <w:t xml:space="preserve">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single-band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3F66D0D"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multi-band connector</w:t>
      </w:r>
      <w:r w:rsidRPr="008C3753">
        <w:rPr>
          <w:rFonts w:eastAsia="MS Mincho"/>
        </w:rPr>
        <w:t xml:space="preserve">s supporting the same </w:t>
      </w:r>
      <w:r w:rsidRPr="008C3753">
        <w:rPr>
          <w:rFonts w:eastAsia="MS Mincho"/>
          <w:i/>
        </w:rPr>
        <w:t>operating band</w:t>
      </w:r>
      <w:r w:rsidRPr="008C3753">
        <w:rPr>
          <w:rFonts w:eastAsia="MS Mincho"/>
        </w:rPr>
        <w:t xml:space="preserve"> combination</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multi-band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EDE55FE" w14:textId="77777777" w:rsidR="004C264A" w:rsidRPr="008C3753" w:rsidRDefault="004C264A" w:rsidP="004C264A">
      <w:bookmarkStart w:id="1809" w:name="_Toc21099874"/>
      <w:r w:rsidRPr="008C3753">
        <w:t xml:space="preserve">For </w:t>
      </w:r>
      <w:r w:rsidRPr="008C3753">
        <w:rPr>
          <w:i/>
        </w:rPr>
        <w:t>multi-band connectors</w:t>
      </w:r>
      <w:r w:rsidRPr="008C3753">
        <w:t xml:space="preserve"> supporting the bands for TDD, the RF requirements in the present specification assume no simultaneous uplink and downlink occur between the bands.</w:t>
      </w:r>
    </w:p>
    <w:p w14:paraId="6295DB23" w14:textId="77777777" w:rsidR="004C264A" w:rsidRPr="008C3753" w:rsidRDefault="004C264A" w:rsidP="0054676D">
      <w:pPr>
        <w:pStyle w:val="NO"/>
      </w:pPr>
      <w:r w:rsidRPr="008C3753">
        <w:t xml:space="preserve">NOTE 1: The case of an </w:t>
      </w:r>
      <w:r w:rsidRPr="008C3753">
        <w:rPr>
          <w:i/>
        </w:rPr>
        <w:t>operating band</w:t>
      </w:r>
      <w:r w:rsidRPr="008C3753">
        <w:t xml:space="preserve"> being supported by both </w:t>
      </w:r>
      <w:r w:rsidRPr="008C3753">
        <w:rPr>
          <w:i/>
        </w:rPr>
        <w:t>multi-band connectors</w:t>
      </w:r>
      <w:r w:rsidRPr="008C3753">
        <w:t xml:space="preserve"> and </w:t>
      </w:r>
      <w:r w:rsidRPr="008C3753">
        <w:rPr>
          <w:i/>
        </w:rPr>
        <w:t>single-band connectors</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2A04B199" w14:textId="77777777" w:rsidR="004C264A" w:rsidRPr="008C3753" w:rsidRDefault="004C264A" w:rsidP="0054676D">
      <w:pPr>
        <w:pStyle w:val="NO"/>
      </w:pPr>
      <w:r w:rsidRPr="008C3753">
        <w:t xml:space="preserve">NOTE 2: The case of an </w:t>
      </w:r>
      <w:r w:rsidRPr="008C3753">
        <w:rPr>
          <w:i/>
        </w:rPr>
        <w:t>operating band</w:t>
      </w:r>
      <w:r w:rsidRPr="008C3753">
        <w:t xml:space="preserve"> being supported by </w:t>
      </w:r>
      <w:r w:rsidRPr="008C3753">
        <w:rPr>
          <w:i/>
        </w:rPr>
        <w:t>multi-band connectors</w:t>
      </w:r>
      <w:r w:rsidRPr="008C3753">
        <w:t xml:space="preserve"> which are not all supporting the same </w:t>
      </w:r>
      <w:r w:rsidRPr="008C3753">
        <w:rPr>
          <w:i/>
        </w:rPr>
        <w:t>operating band</w:t>
      </w:r>
      <w:r w:rsidRPr="008C3753">
        <w:t xml:space="preserve"> combination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44FD5EB7" w14:textId="08AF4FC9" w:rsidR="004C264A" w:rsidRPr="008C3753" w:rsidRDefault="004C264A" w:rsidP="0054676D">
      <w:pPr>
        <w:pStyle w:val="NO"/>
      </w:pPr>
      <w:r w:rsidRPr="008C3753">
        <w:rPr>
          <w:rFonts w:eastAsia="MS Mincho"/>
        </w:rPr>
        <w:t xml:space="preserve">NOTE 3: The conducted test requirements for </w:t>
      </w:r>
      <w:r w:rsidRPr="008C3753">
        <w:rPr>
          <w:rFonts w:eastAsia="MS Mincho"/>
          <w:i/>
        </w:rPr>
        <w:t>multi-band connectors</w:t>
      </w:r>
      <w:r w:rsidRPr="008C3753">
        <w:rPr>
          <w:rFonts w:eastAsia="MS Mincho"/>
        </w:rPr>
        <w:t xml:space="preserve"> supporting bands for both FDD and TDD </w:t>
      </w:r>
      <w:r w:rsidRPr="008C3753">
        <w:t>are not covered by the present release of this specification.</w:t>
      </w:r>
    </w:p>
    <w:p w14:paraId="3D5229AD" w14:textId="77777777" w:rsidR="005E31D0" w:rsidRPr="008C3753" w:rsidRDefault="005E31D0" w:rsidP="005E31D0">
      <w:pPr>
        <w:pStyle w:val="Heading2"/>
      </w:pPr>
      <w:bookmarkStart w:id="1810" w:name="_Toc29809672"/>
      <w:bookmarkStart w:id="1811" w:name="_Toc36645050"/>
      <w:bookmarkStart w:id="1812" w:name="_Toc37272104"/>
      <w:bookmarkStart w:id="1813" w:name="_Toc45884350"/>
      <w:bookmarkStart w:id="1814" w:name="_Toc53182373"/>
      <w:bookmarkStart w:id="1815" w:name="_Toc58860114"/>
      <w:bookmarkStart w:id="1816" w:name="_Toc61182239"/>
      <w:bookmarkStart w:id="1817" w:name="_Toc66782231"/>
      <w:bookmarkStart w:id="1818" w:name="_Toc74967391"/>
      <w:bookmarkStart w:id="1819" w:name="_Toc76544842"/>
      <w:bookmarkStart w:id="1820" w:name="_Toc82598226"/>
      <w:bookmarkStart w:id="1821" w:name="_Toc89953874"/>
      <w:bookmarkStart w:id="1822" w:name="_Toc98773969"/>
      <w:bookmarkStart w:id="1823" w:name="_Toc106199949"/>
      <w:bookmarkStart w:id="1824" w:name="_Toc115190507"/>
      <w:bookmarkStart w:id="1825" w:name="_Toc122003078"/>
      <w:bookmarkStart w:id="1826" w:name="_Toc124154846"/>
      <w:bookmarkStart w:id="1827" w:name="_Toc131533619"/>
      <w:bookmarkStart w:id="1828" w:name="_Toc137399498"/>
      <w:bookmarkStart w:id="1829" w:name="_Toc147176867"/>
      <w:r w:rsidRPr="008C3753">
        <w:t>4.12</w:t>
      </w:r>
      <w:r w:rsidRPr="008C3753">
        <w:tab/>
        <w:t>Format and interpretation of tests</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14:paraId="1415B8BA" w14:textId="77777777" w:rsidR="005E31D0" w:rsidRPr="008C3753" w:rsidRDefault="005E31D0" w:rsidP="005E31D0">
      <w:pPr>
        <w:rPr>
          <w:rFonts w:cs="v4.2.0"/>
        </w:rPr>
      </w:pPr>
      <w:r w:rsidRPr="008C3753">
        <w:rPr>
          <w:rFonts w:cs="v4.2.0"/>
        </w:rPr>
        <w:t>Each test has a standard format:</w:t>
      </w:r>
    </w:p>
    <w:p w14:paraId="205C7A1C" w14:textId="77777777" w:rsidR="005E31D0" w:rsidRPr="008C3753" w:rsidRDefault="005E31D0" w:rsidP="005E31D0">
      <w:pPr>
        <w:rPr>
          <w:b/>
        </w:rPr>
      </w:pPr>
      <w:r w:rsidRPr="008C3753">
        <w:rPr>
          <w:b/>
        </w:rPr>
        <w:t>X</w:t>
      </w:r>
      <w:r w:rsidRPr="008C3753">
        <w:rPr>
          <w:b/>
        </w:rPr>
        <w:tab/>
        <w:t>Title</w:t>
      </w:r>
    </w:p>
    <w:p w14:paraId="16C5430A" w14:textId="77777777" w:rsidR="005E31D0" w:rsidRPr="008C3753" w:rsidRDefault="005E31D0" w:rsidP="005E31D0">
      <w:pPr>
        <w:rPr>
          <w:b/>
        </w:rPr>
      </w:pPr>
      <w:r w:rsidRPr="008C3753">
        <w:t>All tests are applicable to all equipment within the scope of the present document, unless otherwise stated.</w:t>
      </w:r>
    </w:p>
    <w:p w14:paraId="28A99952" w14:textId="77777777" w:rsidR="005E31D0" w:rsidRPr="008C3753" w:rsidRDefault="005E31D0" w:rsidP="005E31D0">
      <w:pPr>
        <w:rPr>
          <w:b/>
        </w:rPr>
      </w:pPr>
      <w:r w:rsidRPr="008C3753">
        <w:rPr>
          <w:b/>
        </w:rPr>
        <w:t>X.1</w:t>
      </w:r>
      <w:r w:rsidRPr="008C3753">
        <w:rPr>
          <w:b/>
        </w:rPr>
        <w:tab/>
        <w:t>Definition and applicability</w:t>
      </w:r>
    </w:p>
    <w:p w14:paraId="0D6BAB98" w14:textId="45C1908A" w:rsidR="005E31D0" w:rsidRPr="008C3753" w:rsidRDefault="005E31D0" w:rsidP="005E31D0">
      <w:r w:rsidRPr="008C3753">
        <w:t xml:space="preserve">This </w:t>
      </w:r>
      <w:r w:rsidR="00AC59EA" w:rsidRPr="008C3753">
        <w:t>clause</w:t>
      </w:r>
      <w:r w:rsidRPr="008C3753">
        <w:t xml:space="preserve"> gives the general definition of the parameter under consideration and specifies whether the test is applicable to all equipment or only to a certain subset. Required manufacturer declarations may be included here.</w:t>
      </w:r>
    </w:p>
    <w:p w14:paraId="76A2A0A9" w14:textId="77777777" w:rsidR="005E31D0" w:rsidRPr="008C3753" w:rsidRDefault="005E31D0" w:rsidP="005E31D0">
      <w:pPr>
        <w:rPr>
          <w:b/>
        </w:rPr>
      </w:pPr>
      <w:r w:rsidRPr="008C3753">
        <w:rPr>
          <w:b/>
        </w:rPr>
        <w:t>X.2</w:t>
      </w:r>
      <w:r w:rsidRPr="008C3753">
        <w:rPr>
          <w:b/>
        </w:rPr>
        <w:tab/>
        <w:t>Minimum requirement</w:t>
      </w:r>
    </w:p>
    <w:p w14:paraId="57FA674F" w14:textId="149ABB69" w:rsidR="005E31D0" w:rsidRPr="008C3753" w:rsidRDefault="005E31D0" w:rsidP="005E31D0">
      <w:r w:rsidRPr="008C3753">
        <w:t xml:space="preserve">This </w:t>
      </w:r>
      <w:r w:rsidR="00AC59EA" w:rsidRPr="008C3753">
        <w:t>clause</w:t>
      </w:r>
      <w:r w:rsidRPr="008C3753">
        <w:t xml:space="preserve"> contains the reference to the </w:t>
      </w:r>
      <w:r w:rsidR="00AC59EA" w:rsidRPr="008C3753">
        <w:t>clause</w:t>
      </w:r>
      <w:r w:rsidRPr="008C3753">
        <w:t xml:space="preserve"> to the 3GPP reference (or core) specification which defines the minimum requirement.</w:t>
      </w:r>
    </w:p>
    <w:p w14:paraId="3C5A1B8A" w14:textId="77777777" w:rsidR="005E31D0" w:rsidRPr="008C3753" w:rsidRDefault="005E31D0" w:rsidP="005E31D0">
      <w:pPr>
        <w:rPr>
          <w:b/>
        </w:rPr>
      </w:pPr>
      <w:r w:rsidRPr="008C3753">
        <w:rPr>
          <w:b/>
        </w:rPr>
        <w:t>X.3</w:t>
      </w:r>
      <w:r w:rsidRPr="008C3753">
        <w:rPr>
          <w:b/>
        </w:rPr>
        <w:tab/>
        <w:t>Test purpose</w:t>
      </w:r>
    </w:p>
    <w:p w14:paraId="67DF4ECD" w14:textId="1DBAD1B3" w:rsidR="005E31D0" w:rsidRPr="008C3753" w:rsidRDefault="005E31D0" w:rsidP="005E31D0">
      <w:r w:rsidRPr="008C3753">
        <w:t xml:space="preserve">This </w:t>
      </w:r>
      <w:r w:rsidR="00AC59EA" w:rsidRPr="008C3753">
        <w:t>clause</w:t>
      </w:r>
      <w:r w:rsidRPr="008C3753">
        <w:t xml:space="preserve"> defines the purpose of the test.</w:t>
      </w:r>
    </w:p>
    <w:p w14:paraId="7CDF0E39" w14:textId="77777777" w:rsidR="005E31D0" w:rsidRPr="008C3753" w:rsidRDefault="005E31D0" w:rsidP="005E31D0">
      <w:pPr>
        <w:rPr>
          <w:b/>
        </w:rPr>
      </w:pPr>
      <w:r w:rsidRPr="008C3753">
        <w:rPr>
          <w:b/>
        </w:rPr>
        <w:t>X.4</w:t>
      </w:r>
      <w:r w:rsidRPr="008C3753">
        <w:rPr>
          <w:b/>
        </w:rPr>
        <w:tab/>
        <w:t>Method of test</w:t>
      </w:r>
    </w:p>
    <w:p w14:paraId="1431954C" w14:textId="77777777" w:rsidR="005E31D0" w:rsidRPr="008C3753" w:rsidRDefault="005E31D0" w:rsidP="005E31D0">
      <w:pPr>
        <w:rPr>
          <w:b/>
        </w:rPr>
      </w:pPr>
      <w:r w:rsidRPr="008C3753">
        <w:rPr>
          <w:b/>
        </w:rPr>
        <w:t>X.4.1</w:t>
      </w:r>
      <w:r w:rsidRPr="008C3753">
        <w:rPr>
          <w:b/>
        </w:rPr>
        <w:tab/>
        <w:t>General</w:t>
      </w:r>
    </w:p>
    <w:p w14:paraId="4D39505D" w14:textId="77777777" w:rsidR="005E31D0" w:rsidRPr="008C3753" w:rsidRDefault="005E31D0" w:rsidP="005E31D0">
      <w:r w:rsidRPr="008C3753">
        <w:t>In some cases there are alternative test procedures or initial conditions. In such cases, guidance for which initial conditions and test procedures can be applied are stated here. In the case only one test procedure is applicable, that is stated here.</w:t>
      </w:r>
    </w:p>
    <w:p w14:paraId="2ACCCBC4" w14:textId="61270F18" w:rsidR="005E31D0" w:rsidRPr="008C3753" w:rsidRDefault="005E31D0" w:rsidP="005E31D0">
      <w:pPr>
        <w:rPr>
          <w:b/>
        </w:rPr>
      </w:pPr>
      <w:r w:rsidRPr="008C3753">
        <w:rPr>
          <w:b/>
        </w:rPr>
        <w:t>X.4.2y</w:t>
      </w:r>
      <w:r w:rsidR="00EF3042" w:rsidRPr="008C3753">
        <w:rPr>
          <w:b/>
        </w:rPr>
        <w:tab/>
      </w:r>
      <w:r w:rsidRPr="008C3753">
        <w:rPr>
          <w:b/>
        </w:rPr>
        <w:t>First test method</w:t>
      </w:r>
    </w:p>
    <w:p w14:paraId="0DB1D8BA" w14:textId="47047954" w:rsidR="005E31D0" w:rsidRPr="008C3753" w:rsidRDefault="005E31D0" w:rsidP="005E31D0">
      <w:pPr>
        <w:rPr>
          <w:b/>
        </w:rPr>
      </w:pPr>
      <w:r w:rsidRPr="008C3753">
        <w:rPr>
          <w:b/>
        </w:rPr>
        <w:t>X.4.2y.1</w:t>
      </w:r>
      <w:r w:rsidRPr="008C3753">
        <w:rPr>
          <w:b/>
        </w:rPr>
        <w:tab/>
        <w:t>Initial conditions</w:t>
      </w:r>
    </w:p>
    <w:p w14:paraId="7AD405B9" w14:textId="0CDEA50F" w:rsidR="005E31D0" w:rsidRPr="008C3753" w:rsidRDefault="005E31D0" w:rsidP="005E31D0">
      <w:r w:rsidRPr="008C3753">
        <w:t xml:space="preserve">This </w:t>
      </w:r>
      <w:r w:rsidR="00AC59EA" w:rsidRPr="008C3753">
        <w:t>clause</w:t>
      </w:r>
      <w:r w:rsidRPr="008C3753">
        <w:t xml:space="preserve"> defines the initial conditions for each test, including the test environment, the RF channels to be tested and the basic measurement set-up.</w:t>
      </w:r>
    </w:p>
    <w:p w14:paraId="32EC8637" w14:textId="77777777" w:rsidR="005E31D0" w:rsidRPr="008C3753" w:rsidRDefault="005E31D0" w:rsidP="005E31D0">
      <w:pPr>
        <w:rPr>
          <w:b/>
        </w:rPr>
      </w:pPr>
      <w:r w:rsidRPr="008C3753">
        <w:rPr>
          <w:b/>
        </w:rPr>
        <w:t>X.4.2y.2</w:t>
      </w:r>
      <w:r w:rsidRPr="008C3753">
        <w:rPr>
          <w:b/>
        </w:rPr>
        <w:tab/>
        <w:t>Procedure</w:t>
      </w:r>
    </w:p>
    <w:p w14:paraId="36E5B722" w14:textId="3F445496" w:rsidR="005E31D0" w:rsidRPr="008C3753" w:rsidRDefault="005E31D0" w:rsidP="005E31D0">
      <w:r w:rsidRPr="008C3753">
        <w:lastRenderedPageBreak/>
        <w:t xml:space="preserve">This </w:t>
      </w:r>
      <w:r w:rsidR="00AC59EA" w:rsidRPr="008C3753">
        <w:t>clause</w:t>
      </w:r>
      <w:r w:rsidRPr="008C3753">
        <w:t xml:space="preserv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5AF7450" w14:textId="065C6241" w:rsidR="005E31D0" w:rsidRPr="008C3753" w:rsidRDefault="005E31D0" w:rsidP="005E31D0">
      <w:pPr>
        <w:rPr>
          <w:b/>
        </w:rPr>
      </w:pPr>
      <w:r w:rsidRPr="008C3753">
        <w:rPr>
          <w:b/>
        </w:rPr>
        <w:t>X.4.3y</w:t>
      </w:r>
      <w:r w:rsidR="0071353E" w:rsidRPr="008C3753">
        <w:rPr>
          <w:b/>
        </w:rPr>
        <w:tab/>
      </w:r>
      <w:r w:rsidRPr="008C3753">
        <w:rPr>
          <w:b/>
        </w:rPr>
        <w:t>Alternative test method (if any)</w:t>
      </w:r>
    </w:p>
    <w:p w14:paraId="570DD630" w14:textId="77777777" w:rsidR="005E31D0" w:rsidRPr="008C3753" w:rsidRDefault="005E31D0" w:rsidP="005E31D0">
      <w:r w:rsidRPr="008C3753">
        <w:t>If there are alternative test methods, each is described with its initial conditions and procedures.</w:t>
      </w:r>
    </w:p>
    <w:p w14:paraId="48DEC0F6" w14:textId="77777777" w:rsidR="005E31D0" w:rsidRPr="008C3753" w:rsidRDefault="005E31D0" w:rsidP="005E31D0">
      <w:pPr>
        <w:rPr>
          <w:b/>
        </w:rPr>
      </w:pPr>
      <w:r w:rsidRPr="008C3753">
        <w:rPr>
          <w:b/>
        </w:rPr>
        <w:t>X.5</w:t>
      </w:r>
      <w:r w:rsidRPr="008C3753">
        <w:rPr>
          <w:b/>
        </w:rPr>
        <w:tab/>
        <w:t>Test requirement</w:t>
      </w:r>
    </w:p>
    <w:p w14:paraId="0EB47DFE" w14:textId="62C2D4DF" w:rsidR="005E31D0" w:rsidRPr="008C3753" w:rsidRDefault="005E31D0" w:rsidP="005E31D0">
      <w:r w:rsidRPr="008C3753">
        <w:t xml:space="preserve">This </w:t>
      </w:r>
      <w:r w:rsidR="00AC59EA" w:rsidRPr="008C3753">
        <w:t>clause</w:t>
      </w:r>
      <w:r w:rsidRPr="008C3753">
        <w:t xml:space="preserve"> defines the pass/fail criteria for the equipment under test, see </w:t>
      </w:r>
      <w:r w:rsidR="00062DCB" w:rsidRPr="008C3753">
        <w:t>clause 4</w:t>
      </w:r>
      <w:r w:rsidRPr="008C3753">
        <w:t xml:space="preserve">.1.3 (Interpretation of measurement results). Test requirements for every minimum requirement referred in </w:t>
      </w:r>
      <w:r w:rsidR="00AC59EA" w:rsidRPr="008C3753">
        <w:t>clause</w:t>
      </w:r>
      <w:r w:rsidRPr="008C3753">
        <w:t xml:space="preserve"> X.2 are listed here. Cases where minimum requirements do not apply need not be mentioned.</w:t>
      </w:r>
    </w:p>
    <w:p w14:paraId="26C8DB8C" w14:textId="77777777" w:rsidR="00DF3A8B" w:rsidRPr="008C3753" w:rsidRDefault="00DF3A8B">
      <w:pPr>
        <w:spacing w:after="0"/>
        <w:rPr>
          <w:rFonts w:ascii="Arial" w:hAnsi="Arial"/>
          <w:sz w:val="36"/>
          <w:lang w:eastAsia="zh-CN"/>
        </w:rPr>
      </w:pPr>
      <w:r w:rsidRPr="008C3753">
        <w:rPr>
          <w:lang w:eastAsia="zh-CN"/>
        </w:rPr>
        <w:br w:type="page"/>
      </w:r>
    </w:p>
    <w:p w14:paraId="1A0A4C4C" w14:textId="75505B3B" w:rsidR="00D25FC8" w:rsidRPr="008C3753" w:rsidRDefault="00D25FC8" w:rsidP="00D25FC8">
      <w:pPr>
        <w:pStyle w:val="Heading1"/>
        <w:rPr>
          <w:lang w:eastAsia="zh-CN"/>
        </w:rPr>
      </w:pPr>
      <w:bookmarkStart w:id="1830" w:name="_Toc21099875"/>
      <w:bookmarkStart w:id="1831" w:name="_Toc29809673"/>
      <w:bookmarkStart w:id="1832" w:name="_Toc36645051"/>
      <w:bookmarkStart w:id="1833" w:name="_Toc37272105"/>
      <w:bookmarkStart w:id="1834" w:name="_Toc45884351"/>
      <w:bookmarkStart w:id="1835" w:name="_Toc53182374"/>
      <w:bookmarkStart w:id="1836" w:name="_Toc58860115"/>
      <w:bookmarkStart w:id="1837" w:name="_Toc61182240"/>
      <w:bookmarkStart w:id="1838" w:name="_Toc66782232"/>
      <w:bookmarkStart w:id="1839" w:name="_Toc74967392"/>
      <w:bookmarkStart w:id="1840" w:name="_Toc76544843"/>
      <w:bookmarkStart w:id="1841" w:name="_Toc82598227"/>
      <w:bookmarkStart w:id="1842" w:name="_Toc89953875"/>
      <w:bookmarkStart w:id="1843" w:name="_Toc98773970"/>
      <w:bookmarkStart w:id="1844" w:name="_Toc106199950"/>
      <w:bookmarkStart w:id="1845" w:name="_Toc115190508"/>
      <w:bookmarkStart w:id="1846" w:name="_Toc122003079"/>
      <w:bookmarkStart w:id="1847" w:name="_Toc124154847"/>
      <w:bookmarkStart w:id="1848" w:name="_Toc131533620"/>
      <w:bookmarkStart w:id="1849" w:name="_Toc137399499"/>
      <w:bookmarkStart w:id="1850" w:name="_Toc147176868"/>
      <w:r w:rsidRPr="008C3753">
        <w:rPr>
          <w:rFonts w:hint="eastAsia"/>
          <w:lang w:eastAsia="zh-CN"/>
        </w:rPr>
        <w:lastRenderedPageBreak/>
        <w:t>5</w:t>
      </w:r>
      <w:r w:rsidR="006A3D5A" w:rsidRPr="008C3753">
        <w:rPr>
          <w:lang w:eastAsia="zh-CN"/>
        </w:rPr>
        <w:tab/>
      </w:r>
      <w:r w:rsidR="006873E3" w:rsidRPr="008C3753">
        <w:rPr>
          <w:lang w:eastAsia="zh-CN"/>
        </w:rPr>
        <w:t>Operating bands and channel arrangement</w:t>
      </w:r>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5F772F05" w14:textId="5407A7A4" w:rsidR="00B46158" w:rsidRPr="008C3753" w:rsidRDefault="00B46158" w:rsidP="00B46158">
      <w:r w:rsidRPr="008C3753">
        <w:t xml:space="preserve">For the NR and NB-IoT operation in NR in-band operating bands specification, their channel bandwidth configurations, channel spacing and raster, as well as synchronization raster specification, refer to </w:t>
      </w:r>
      <w:r w:rsidR="00062DCB" w:rsidRPr="008C3753">
        <w:t>TS 38.104 [2</w:t>
      </w:r>
      <w:r w:rsidRPr="008C3753">
        <w:t xml:space="preserve">], </w:t>
      </w:r>
      <w:r w:rsidR="00062DCB" w:rsidRPr="008C3753">
        <w:t>clause 5</w:t>
      </w:r>
      <w:r w:rsidRPr="008C3753">
        <w:t xml:space="preserve"> and its relevant clauses.</w:t>
      </w:r>
    </w:p>
    <w:p w14:paraId="5B4E578D" w14:textId="067EB7E0" w:rsidR="00437EF5" w:rsidRPr="008C3753" w:rsidRDefault="00437EF5" w:rsidP="00437EF5">
      <w:r w:rsidRPr="008C3753">
        <w:t>For the conducted testing purposes in this specification, only FR1 operating bands are considered.</w:t>
      </w:r>
    </w:p>
    <w:p w14:paraId="1DC2A1E9" w14:textId="77777777" w:rsidR="00DF3A8B" w:rsidRPr="008C3753" w:rsidRDefault="00DF3A8B">
      <w:pPr>
        <w:spacing w:after="0"/>
        <w:rPr>
          <w:rFonts w:ascii="Arial" w:hAnsi="Arial"/>
          <w:sz w:val="36"/>
        </w:rPr>
      </w:pPr>
      <w:r w:rsidRPr="008C3753">
        <w:br w:type="page"/>
      </w:r>
    </w:p>
    <w:p w14:paraId="024A6719" w14:textId="029B601B" w:rsidR="00D25FC8" w:rsidRPr="008C3753" w:rsidRDefault="00D25FC8" w:rsidP="00D25FC8">
      <w:pPr>
        <w:pStyle w:val="Heading1"/>
      </w:pPr>
      <w:bookmarkStart w:id="1851" w:name="_Toc21099876"/>
      <w:bookmarkStart w:id="1852" w:name="_Toc29809674"/>
      <w:bookmarkStart w:id="1853" w:name="_Toc36645052"/>
      <w:bookmarkStart w:id="1854" w:name="_Toc37272106"/>
      <w:bookmarkStart w:id="1855" w:name="_Toc45884352"/>
      <w:bookmarkStart w:id="1856" w:name="_Toc53182375"/>
      <w:bookmarkStart w:id="1857" w:name="_Toc58860116"/>
      <w:bookmarkStart w:id="1858" w:name="_Toc61182241"/>
      <w:bookmarkStart w:id="1859" w:name="_Toc66782233"/>
      <w:bookmarkStart w:id="1860" w:name="_Toc74967393"/>
      <w:bookmarkStart w:id="1861" w:name="_Toc76544844"/>
      <w:bookmarkStart w:id="1862" w:name="_Toc82598228"/>
      <w:bookmarkStart w:id="1863" w:name="_Toc89953876"/>
      <w:bookmarkStart w:id="1864" w:name="_Toc98773971"/>
      <w:bookmarkStart w:id="1865" w:name="_Toc106199951"/>
      <w:bookmarkStart w:id="1866" w:name="_Toc115190509"/>
      <w:bookmarkStart w:id="1867" w:name="_Toc122003080"/>
      <w:bookmarkStart w:id="1868" w:name="_Toc124154848"/>
      <w:bookmarkStart w:id="1869" w:name="_Toc131533621"/>
      <w:bookmarkStart w:id="1870" w:name="_Toc137399500"/>
      <w:bookmarkStart w:id="1871" w:name="_Toc147176869"/>
      <w:r w:rsidRPr="008C3753">
        <w:lastRenderedPageBreak/>
        <w:t>6</w:t>
      </w:r>
      <w:r w:rsidRPr="008C3753">
        <w:tab/>
        <w:t>Conducted transmitter characteristics</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739A72D6" w14:textId="77777777" w:rsidR="00D25FC8" w:rsidRPr="008C3753" w:rsidRDefault="00D25FC8" w:rsidP="00D25FC8">
      <w:pPr>
        <w:pStyle w:val="Heading2"/>
      </w:pPr>
      <w:bookmarkStart w:id="1872" w:name="_Toc21099877"/>
      <w:bookmarkStart w:id="1873" w:name="_Toc29809675"/>
      <w:bookmarkStart w:id="1874" w:name="_Toc36645053"/>
      <w:bookmarkStart w:id="1875" w:name="_Toc37272107"/>
      <w:bookmarkStart w:id="1876" w:name="_Toc45884353"/>
      <w:bookmarkStart w:id="1877" w:name="_Toc53182376"/>
      <w:bookmarkStart w:id="1878" w:name="_Toc58860117"/>
      <w:bookmarkStart w:id="1879" w:name="_Toc61182242"/>
      <w:bookmarkStart w:id="1880" w:name="_Toc66782234"/>
      <w:bookmarkStart w:id="1881" w:name="_Toc74967394"/>
      <w:bookmarkStart w:id="1882" w:name="_Toc76544845"/>
      <w:bookmarkStart w:id="1883" w:name="_Toc82598229"/>
      <w:bookmarkStart w:id="1884" w:name="_Toc89953877"/>
      <w:bookmarkStart w:id="1885" w:name="_Toc98773972"/>
      <w:bookmarkStart w:id="1886" w:name="_Toc106199952"/>
      <w:bookmarkStart w:id="1887" w:name="_Toc115190510"/>
      <w:bookmarkStart w:id="1888" w:name="_Toc122003081"/>
      <w:bookmarkStart w:id="1889" w:name="_Toc124154849"/>
      <w:bookmarkStart w:id="1890" w:name="_Toc131533622"/>
      <w:bookmarkStart w:id="1891" w:name="_Toc137399501"/>
      <w:bookmarkStart w:id="1892" w:name="_Toc147176870"/>
      <w:r w:rsidRPr="008C3753">
        <w:t>6.1</w:t>
      </w:r>
      <w:r w:rsidRPr="008C3753">
        <w:tab/>
        <w:t>General</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p>
    <w:p w14:paraId="3612ECA7" w14:textId="77777777" w:rsidR="002A2C4E" w:rsidRPr="008C3753" w:rsidRDefault="002A2C4E" w:rsidP="002A2C4E">
      <w:pPr>
        <w:pStyle w:val="Heading3"/>
      </w:pPr>
      <w:bookmarkStart w:id="1893" w:name="_Toc21099878"/>
      <w:bookmarkStart w:id="1894" w:name="_Toc29809676"/>
      <w:bookmarkStart w:id="1895" w:name="_Toc36645054"/>
      <w:bookmarkStart w:id="1896" w:name="_Toc37272108"/>
      <w:bookmarkStart w:id="1897" w:name="_Toc45884354"/>
      <w:bookmarkStart w:id="1898" w:name="_Toc53182377"/>
      <w:bookmarkStart w:id="1899" w:name="_Toc58860118"/>
      <w:bookmarkStart w:id="1900" w:name="_Toc61182243"/>
      <w:bookmarkStart w:id="1901" w:name="_Toc66782235"/>
      <w:bookmarkStart w:id="1902" w:name="_Toc74967395"/>
      <w:bookmarkStart w:id="1903" w:name="_Toc76544846"/>
      <w:bookmarkStart w:id="1904" w:name="_Toc82598230"/>
      <w:bookmarkStart w:id="1905" w:name="_Toc89953878"/>
      <w:bookmarkStart w:id="1906" w:name="_Toc98773973"/>
      <w:bookmarkStart w:id="1907" w:name="_Toc106199953"/>
      <w:bookmarkStart w:id="1908" w:name="_Toc115190511"/>
      <w:bookmarkStart w:id="1909" w:name="_Toc122003082"/>
      <w:bookmarkStart w:id="1910" w:name="_Toc124154850"/>
      <w:bookmarkStart w:id="1911" w:name="_Toc131533623"/>
      <w:bookmarkStart w:id="1912" w:name="_Toc137399502"/>
      <w:bookmarkStart w:id="1913" w:name="_Toc147176871"/>
      <w:r w:rsidRPr="008C3753">
        <w:t>6.1.1</w:t>
      </w:r>
      <w:r w:rsidRPr="008C3753">
        <w:tab/>
        <w:t>BS type 1-C</w:t>
      </w:r>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14:paraId="0F0D923F" w14:textId="61D514BE"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16B02A9E"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7F5FBDEB" w14:textId="77777777" w:rsidR="002A2C4E" w:rsidRPr="008C3753" w:rsidRDefault="002A2C4E" w:rsidP="002A2C4E">
      <w:pPr>
        <w:pStyle w:val="Heading3"/>
      </w:pPr>
      <w:bookmarkStart w:id="1914" w:name="_Toc21099879"/>
      <w:bookmarkStart w:id="1915" w:name="_Toc29809677"/>
      <w:bookmarkStart w:id="1916" w:name="_Toc36645055"/>
      <w:bookmarkStart w:id="1917" w:name="_Toc37272109"/>
      <w:bookmarkStart w:id="1918" w:name="_Toc45884355"/>
      <w:bookmarkStart w:id="1919" w:name="_Toc53182378"/>
      <w:bookmarkStart w:id="1920" w:name="_Toc58860119"/>
      <w:bookmarkStart w:id="1921" w:name="_Toc61182244"/>
      <w:bookmarkStart w:id="1922" w:name="_Toc66782236"/>
      <w:bookmarkStart w:id="1923" w:name="_Toc74967396"/>
      <w:bookmarkStart w:id="1924" w:name="_Toc76544847"/>
      <w:bookmarkStart w:id="1925" w:name="_Toc82598231"/>
      <w:bookmarkStart w:id="1926" w:name="_Toc89953879"/>
      <w:bookmarkStart w:id="1927" w:name="_Toc98773974"/>
      <w:bookmarkStart w:id="1928" w:name="_Toc106199954"/>
      <w:bookmarkStart w:id="1929" w:name="_Toc115190512"/>
      <w:bookmarkStart w:id="1930" w:name="_Toc122003083"/>
      <w:bookmarkStart w:id="1931" w:name="_Toc124154851"/>
      <w:bookmarkStart w:id="1932" w:name="_Toc131533624"/>
      <w:bookmarkStart w:id="1933" w:name="_Toc137399503"/>
      <w:bookmarkStart w:id="1934" w:name="_Toc147176872"/>
      <w:r w:rsidRPr="008C3753">
        <w:t>6.1.2</w:t>
      </w:r>
      <w:r w:rsidRPr="008C3753">
        <w:tab/>
        <w:t>BS type 1-H</w:t>
      </w:r>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1705EE5D" w14:textId="790C9990"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5996215A"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6F8A630B" w14:textId="0E39877C" w:rsidR="002A2C4E" w:rsidRPr="008C3753" w:rsidRDefault="002A2C4E" w:rsidP="002A2C4E">
      <w:r w:rsidRPr="008C3753">
        <w:t xml:space="preserve">In </w:t>
      </w:r>
      <w:r w:rsidR="00062DCB" w:rsidRPr="008C3753">
        <w:t>clause 6</w:t>
      </w:r>
      <w:r w:rsidRPr="008C3753">
        <w:t xml:space="preserve">.6.3.5.4, if representative </w:t>
      </w:r>
      <w:r w:rsidRPr="008C3753">
        <w:rPr>
          <w:i/>
        </w:rPr>
        <w:t>TAB connectors</w:t>
      </w:r>
      <w:r w:rsidRPr="008C3753">
        <w:t xml:space="preserve"> are used then per connector criteria (i.e. option 2) shall be applied.</w:t>
      </w:r>
    </w:p>
    <w:p w14:paraId="2B0685AC" w14:textId="77777777" w:rsidR="002A2C4E" w:rsidRPr="008C3753" w:rsidRDefault="002A2C4E" w:rsidP="002A2C4E">
      <w:pPr>
        <w:rPr>
          <w:rFonts w:eastAsia="MS Mincho"/>
          <w:iCs/>
          <w:lang w:eastAsia="ja-JP"/>
        </w:rPr>
      </w:pPr>
      <w:r w:rsidRPr="008C3753">
        <w:rPr>
          <w:rFonts w:eastAsia="MS Mincho"/>
          <w:iCs/>
          <w:lang w:eastAsia="ja-JP"/>
        </w:rPr>
        <w:t>The manufacturer shall declare the minimum number of supported geographical cells (i.e. geographical areas). The minimum number of supported geographical cells (N</w:t>
      </w:r>
      <w:r w:rsidRPr="008C3753">
        <w:rPr>
          <w:rFonts w:eastAsia="MS Mincho"/>
          <w:iCs/>
          <w:vertAlign w:val="subscript"/>
          <w:lang w:eastAsia="ja-JP"/>
        </w:rPr>
        <w:t>cells</w:t>
      </w:r>
      <w:r w:rsidRPr="008C3753">
        <w:rPr>
          <w:rFonts w:eastAsia="MS Mincho"/>
          <w:iCs/>
          <w:lang w:eastAsia="ja-JP"/>
        </w:rPr>
        <w:t>,</w:t>
      </w:r>
      <w:r w:rsidRPr="008C3753">
        <w:rPr>
          <w:rFonts w:eastAsia="MS Mincho"/>
          <w:iCs/>
          <w:vertAlign w:val="subscript"/>
          <w:lang w:eastAsia="ja-JP"/>
        </w:rPr>
        <w:t xml:space="preserve"> </w:t>
      </w:r>
      <w:r w:rsidRPr="008C3753">
        <w:rPr>
          <w:rFonts w:eastAsia="MS Mincho"/>
          <w:iCs/>
          <w:lang w:eastAsia="ja-JP"/>
        </w:rPr>
        <w:t xml:space="preserve">D.24) relates to the BS setting with the minimum amount of cell splitting supported with transmission on all </w:t>
      </w:r>
      <w:r w:rsidRPr="008C3753">
        <w:rPr>
          <w:rFonts w:eastAsia="MS Mincho"/>
          <w:i/>
          <w:iCs/>
          <w:lang w:eastAsia="ja-JP"/>
        </w:rPr>
        <w:t>TAB connectors</w:t>
      </w:r>
      <w:r w:rsidRPr="008C3753">
        <w:rPr>
          <w:rFonts w:eastAsia="MS Mincho"/>
          <w:iCs/>
          <w:lang w:eastAsia="ja-JP"/>
        </w:rPr>
        <w:t xml:space="preserve"> supporting the </w:t>
      </w:r>
      <w:r w:rsidRPr="008C3753">
        <w:rPr>
          <w:rFonts w:eastAsia="MS Mincho"/>
          <w:i/>
          <w:iCs/>
          <w:lang w:eastAsia="ja-JP"/>
        </w:rPr>
        <w:t>operating band</w:t>
      </w:r>
      <w:r w:rsidRPr="008C3753">
        <w:rPr>
          <w:rFonts w:eastAsia="MS Mincho"/>
          <w:iCs/>
          <w:lang w:eastAsia="ja-JP"/>
        </w:rPr>
        <w:t xml:space="preserve">. The manufacturer shall also declare </w:t>
      </w:r>
      <w:r w:rsidRPr="008C3753">
        <w:rPr>
          <w:rFonts w:eastAsia="MS Mincho"/>
          <w:i/>
          <w:iCs/>
          <w:lang w:eastAsia="ja-JP"/>
        </w:rPr>
        <w:t xml:space="preserve">TAB connector TX min cell groups </w:t>
      </w:r>
      <w:r w:rsidRPr="008C3753">
        <w:rPr>
          <w:rFonts w:eastAsia="MS Mincho"/>
          <w:iCs/>
          <w:lang w:eastAsia="ja-JP"/>
        </w:rPr>
        <w:t xml:space="preserve">(D.34). </w:t>
      </w:r>
      <w:r w:rsidRPr="008C3753">
        <w:t xml:space="preserve">Every </w:t>
      </w:r>
      <w:r w:rsidRPr="008C3753">
        <w:rPr>
          <w:i/>
        </w:rPr>
        <w:t>TAB connector</w:t>
      </w:r>
      <w:r w:rsidRPr="008C3753">
        <w:t xml:space="preserve"> supporting transmission in an </w:t>
      </w:r>
      <w:r w:rsidRPr="008C3753">
        <w:rPr>
          <w:i/>
        </w:rPr>
        <w:t>operating band</w:t>
      </w:r>
      <w:r w:rsidRPr="008C3753">
        <w:t xml:space="preserve"> shall map to one </w:t>
      </w:r>
      <w:r w:rsidRPr="008C3753">
        <w:rPr>
          <w:i/>
        </w:rPr>
        <w:t>TAB connector TX min cell group</w:t>
      </w:r>
      <w:r w:rsidRPr="008C3753">
        <w:t xml:space="preserve"> supporting the same </w:t>
      </w:r>
      <w:r w:rsidRPr="008C3753">
        <w:rPr>
          <w:i/>
        </w:rPr>
        <w:t>operating band</w:t>
      </w:r>
      <w:r w:rsidRPr="008C3753">
        <w:rPr>
          <w:rFonts w:eastAsia="MS Mincho"/>
          <w:i/>
          <w:iCs/>
          <w:lang w:eastAsia="ja-JP"/>
        </w:rPr>
        <w:t xml:space="preserve">. </w:t>
      </w:r>
      <w:r w:rsidRPr="008C3753">
        <w:rPr>
          <w:rFonts w:eastAsia="MS Mincho"/>
          <w:iCs/>
          <w:lang w:eastAsia="ja-JP"/>
        </w:rPr>
        <w:t xml:space="preserve">The mapping of </w:t>
      </w:r>
      <w:r w:rsidRPr="008C3753">
        <w:rPr>
          <w:rFonts w:eastAsia="MS Mincho"/>
          <w:i/>
          <w:iCs/>
          <w:lang w:eastAsia="ja-JP"/>
        </w:rPr>
        <w:t>TAB connector</w:t>
      </w:r>
      <w:r w:rsidRPr="008C3753">
        <w:rPr>
          <w:rFonts w:eastAsia="MS Mincho"/>
          <w:iCs/>
          <w:lang w:eastAsia="ja-JP"/>
        </w:rPr>
        <w:t>s to cells is implementation dependent.</w:t>
      </w:r>
    </w:p>
    <w:p w14:paraId="3442E7E2" w14:textId="77777777" w:rsidR="002A2C4E" w:rsidRPr="008C3753" w:rsidRDefault="002A2C4E" w:rsidP="002A2C4E">
      <w:pPr>
        <w:rPr>
          <w:rFonts w:eastAsia="MS Mincho"/>
          <w:iCs/>
          <w:lang w:eastAsia="ja-JP"/>
        </w:rPr>
      </w:pPr>
      <w:r w:rsidRPr="008C3753">
        <w:rPr>
          <w:rFonts w:eastAsia="MS Mincho"/>
          <w:iCs/>
          <w:lang w:eastAsia="ja-JP"/>
        </w:rPr>
        <w:t xml:space="preserve">The number of </w:t>
      </w:r>
      <w:r w:rsidRPr="008C3753">
        <w:rPr>
          <w:rFonts w:eastAsia="MS Mincho"/>
          <w:i/>
          <w:iCs/>
          <w:lang w:eastAsia="ja-JP"/>
        </w:rPr>
        <w:t>active transmitter units</w:t>
      </w:r>
      <w:r w:rsidRPr="008C3753">
        <w:rPr>
          <w:rFonts w:eastAsia="MS Mincho"/>
          <w:iCs/>
          <w:lang w:eastAsia="ja-JP"/>
        </w:rPr>
        <w:t xml:space="preserve"> that are considered when calculating the emissions limit (N</w:t>
      </w:r>
      <w:r w:rsidRPr="008C3753">
        <w:rPr>
          <w:rFonts w:eastAsia="MS Mincho"/>
          <w:iCs/>
          <w:vertAlign w:val="subscript"/>
          <w:lang w:eastAsia="ja-JP"/>
        </w:rPr>
        <w:t>TXU, counted</w:t>
      </w:r>
      <w:r w:rsidRPr="008C3753">
        <w:rPr>
          <w:rFonts w:eastAsia="MS Mincho"/>
          <w:iCs/>
          <w:lang w:eastAsia="ja-JP"/>
        </w:rPr>
        <w:t xml:space="preserve">) for </w:t>
      </w:r>
      <w:r w:rsidRPr="008C3753">
        <w:rPr>
          <w:rFonts w:eastAsia="MS Mincho"/>
          <w:i/>
          <w:iCs/>
          <w:lang w:eastAsia="ja-JP"/>
        </w:rPr>
        <w:t>BS type 1-H</w:t>
      </w:r>
      <w:r w:rsidRPr="008C3753">
        <w:rPr>
          <w:rFonts w:eastAsia="MS Mincho"/>
          <w:iCs/>
          <w:lang w:eastAsia="ja-JP"/>
        </w:rPr>
        <w:t xml:space="preserve"> is calculated as follows:</w:t>
      </w:r>
    </w:p>
    <w:p w14:paraId="05C69F20" w14:textId="77777777" w:rsidR="002A2C4E" w:rsidRPr="008C3753" w:rsidRDefault="002A2C4E" w:rsidP="002A2C4E">
      <w:pPr>
        <w:rPr>
          <w:lang w:eastAsia="ja-JP"/>
        </w:rPr>
      </w:pPr>
      <w:r w:rsidRPr="008C3753">
        <w:rPr>
          <w:rFonts w:eastAsia="MS Mincho"/>
          <w:lang w:eastAsia="ja-JP"/>
        </w:rPr>
        <w:tab/>
        <w:t>N</w:t>
      </w:r>
      <w:r w:rsidRPr="008C3753">
        <w:rPr>
          <w:rFonts w:eastAsia="MS Mincho"/>
          <w:vertAlign w:val="subscript"/>
          <w:lang w:eastAsia="ja-JP"/>
        </w:rPr>
        <w:t>TXU, counted</w:t>
      </w:r>
      <w:r w:rsidRPr="008C3753">
        <w:rPr>
          <w:lang w:eastAsia="ja-JP"/>
        </w:rPr>
        <w:t xml:space="preserve"> = </w:t>
      </w:r>
      <w:r w:rsidRPr="008C3753">
        <w:rPr>
          <w:i/>
          <w:lang w:eastAsia="ja-JP"/>
        </w:rPr>
        <w:t>min(N</w:t>
      </w:r>
      <w:r w:rsidRPr="008C3753">
        <w:rPr>
          <w:i/>
          <w:vertAlign w:val="subscript"/>
          <w:lang w:eastAsia="ja-JP"/>
        </w:rPr>
        <w:t>TXU,active</w:t>
      </w:r>
      <w:r w:rsidRPr="008C3753">
        <w:rPr>
          <w:i/>
          <w:lang w:eastAsia="ja-JP"/>
        </w:rPr>
        <w:t>, 8·N</w:t>
      </w:r>
      <w:r w:rsidRPr="008C3753">
        <w:rPr>
          <w:i/>
          <w:vertAlign w:val="subscript"/>
          <w:lang w:eastAsia="ja-JP"/>
        </w:rPr>
        <w:t>cells</w:t>
      </w:r>
      <w:r w:rsidRPr="008C3753">
        <w:rPr>
          <w:i/>
          <w:lang w:eastAsia="ja-JP"/>
        </w:rPr>
        <w:t>)</w:t>
      </w:r>
    </w:p>
    <w:p w14:paraId="2FD32FD2" w14:textId="77777777" w:rsidR="002A2C4E" w:rsidRPr="008C3753" w:rsidRDefault="002A2C4E" w:rsidP="002A2C4E">
      <w:pPr>
        <w:spacing w:beforeLines="50" w:before="120" w:afterLines="50" w:after="120"/>
        <w:ind w:left="1304" w:hanging="1304"/>
        <w:rPr>
          <w:iCs/>
          <w:lang w:eastAsia="ja-JP"/>
        </w:rPr>
      </w:pPr>
      <w:r w:rsidRPr="008C3753">
        <w:rPr>
          <w:rFonts w:eastAsia="MS Mincho"/>
          <w:iCs/>
          <w:lang w:eastAsia="ja-JP"/>
        </w:rPr>
        <w:t>Further:</w:t>
      </w:r>
    </w:p>
    <w:p w14:paraId="53DE50AC" w14:textId="77777777" w:rsidR="002A2C4E" w:rsidRPr="008C3753" w:rsidRDefault="002A2C4E" w:rsidP="002A2C4E">
      <w:pPr>
        <w:rPr>
          <w:lang w:eastAsia="ja-JP"/>
        </w:rPr>
      </w:pPr>
      <w:r w:rsidRPr="008C3753">
        <w:tab/>
        <w:t>N</w:t>
      </w:r>
      <w:r w:rsidRPr="008C3753">
        <w:rPr>
          <w:vertAlign w:val="subscript"/>
        </w:rPr>
        <w:t xml:space="preserve">TXU,countedpercell </w:t>
      </w:r>
      <w:r w:rsidRPr="008C3753">
        <w:t xml:space="preserve">= </w:t>
      </w:r>
      <w:r w:rsidRPr="008C3753">
        <w:rPr>
          <w:iCs/>
          <w:lang w:eastAsia="ja-JP"/>
        </w:rPr>
        <w:t>N</w:t>
      </w:r>
      <w:r w:rsidRPr="008C3753">
        <w:rPr>
          <w:iCs/>
          <w:vertAlign w:val="subscript"/>
          <w:lang w:eastAsia="ja-JP"/>
        </w:rPr>
        <w:t>TXU,counted</w:t>
      </w:r>
      <w:r w:rsidRPr="008C3753">
        <w:rPr>
          <w:iCs/>
          <w:lang w:eastAsia="ja-JP"/>
        </w:rPr>
        <w:t>/N</w:t>
      </w:r>
      <w:r w:rsidRPr="008C3753">
        <w:rPr>
          <w:iCs/>
          <w:vertAlign w:val="subscript"/>
          <w:lang w:eastAsia="ja-JP"/>
        </w:rPr>
        <w:t>cells</w:t>
      </w:r>
    </w:p>
    <w:p w14:paraId="12C9B7F8" w14:textId="7E885E1D" w:rsidR="002A2C4E" w:rsidRPr="008C3753" w:rsidRDefault="002A2C4E" w:rsidP="002A2C4E">
      <w:pPr>
        <w:rPr>
          <w:rFonts w:eastAsia="MS Mincho"/>
          <w:lang w:eastAsia="ja-JP"/>
        </w:rPr>
      </w:pPr>
      <w:r w:rsidRPr="008C3753">
        <w:tab/>
        <w:t>N</w:t>
      </w:r>
      <w:r w:rsidRPr="008C3753">
        <w:rPr>
          <w:vertAlign w:val="subscript"/>
        </w:rPr>
        <w:t>TXU,countedpercell</w:t>
      </w:r>
      <w:r w:rsidRPr="008C3753">
        <w:rPr>
          <w:rFonts w:eastAsia="MS Mincho"/>
          <w:lang w:eastAsia="ja-JP"/>
        </w:rPr>
        <w:t xml:space="preserve"> is used for scaling the </w:t>
      </w:r>
      <w:r w:rsidRPr="008C3753">
        <w:rPr>
          <w:rFonts w:eastAsia="MS Mincho"/>
          <w:i/>
          <w:lang w:eastAsia="ja-JP"/>
        </w:rPr>
        <w:t>basic limits</w:t>
      </w:r>
      <w:r w:rsidRPr="008C3753">
        <w:rPr>
          <w:rFonts w:eastAsia="MS Mincho"/>
          <w:lang w:eastAsia="ja-JP"/>
        </w:rPr>
        <w:t xml:space="preserve"> as described in </w:t>
      </w:r>
      <w:r w:rsidR="00062DCB" w:rsidRPr="008C3753">
        <w:rPr>
          <w:rFonts w:eastAsia="MS Mincho"/>
          <w:lang w:eastAsia="ja-JP"/>
        </w:rPr>
        <w:t>clause 6</w:t>
      </w:r>
      <w:r w:rsidRPr="008C3753">
        <w:rPr>
          <w:rFonts w:eastAsia="MS Mincho"/>
          <w:lang w:eastAsia="ja-JP"/>
        </w:rPr>
        <w:t>.6.</w:t>
      </w:r>
    </w:p>
    <w:p w14:paraId="1B317F70" w14:textId="77777777" w:rsidR="00577F84" w:rsidRDefault="00577F84" w:rsidP="00577F84">
      <w:pPr>
        <w:pStyle w:val="NO"/>
        <w:rPr>
          <w:rFonts w:eastAsiaTheme="minorEastAsia"/>
          <w:lang w:eastAsia="zh-CN"/>
        </w:rPr>
      </w:pPr>
      <w:bookmarkStart w:id="1935" w:name="_Toc21099880"/>
      <w:bookmarkStart w:id="1936" w:name="_Toc29809678"/>
      <w:bookmarkStart w:id="1937" w:name="_Toc36645056"/>
      <w:bookmarkStart w:id="1938" w:name="_Toc37272110"/>
      <w:bookmarkStart w:id="1939" w:name="_Toc45884356"/>
      <w:bookmarkStart w:id="1940" w:name="_Toc53182379"/>
      <w:bookmarkStart w:id="1941" w:name="_Toc58860120"/>
      <w:bookmarkStart w:id="1942" w:name="_Toc61182245"/>
      <w:bookmarkStart w:id="1943" w:name="_Toc66782237"/>
      <w:bookmarkStart w:id="1944" w:name="_Toc74967397"/>
      <w:bookmarkStart w:id="1945" w:name="_Toc76544848"/>
      <w:bookmarkStart w:id="1946" w:name="_Toc82598232"/>
      <w:bookmarkStart w:id="1947" w:name="_Toc89953880"/>
      <w:r w:rsidRPr="008C3753">
        <w:t>NOTE:</w:t>
      </w:r>
      <w:r w:rsidRPr="008C3753">
        <w:tab/>
      </w:r>
      <w:r w:rsidRPr="008C3753">
        <w:rPr>
          <w:lang w:eastAsia="ja-JP"/>
        </w:rPr>
        <w:t>N</w:t>
      </w:r>
      <w:r w:rsidRPr="008C3753">
        <w:rPr>
          <w:vertAlign w:val="subscript"/>
          <w:lang w:eastAsia="ja-JP"/>
        </w:rPr>
        <w:t>TXU,active</w:t>
      </w:r>
      <w:r w:rsidRPr="008C3753">
        <w:rPr>
          <w:lang w:eastAsia="ja-JP"/>
        </w:rPr>
        <w:t xml:space="preserve"> </w:t>
      </w:r>
      <w:r w:rsidRPr="008C3753">
        <w:rPr>
          <w:rFonts w:eastAsia="MS Mincho"/>
          <w:lang w:eastAsia="ja-JP"/>
        </w:rPr>
        <w:t xml:space="preserve">depends on the actual number of </w:t>
      </w:r>
      <w:r w:rsidRPr="008C3753">
        <w:rPr>
          <w:rFonts w:eastAsia="MS Mincho"/>
          <w:i/>
          <w:lang w:eastAsia="ja-JP"/>
        </w:rPr>
        <w:t>active transmitter unit</w:t>
      </w:r>
      <w:r w:rsidRPr="008C3753">
        <w:rPr>
          <w:rFonts w:eastAsia="MS Mincho"/>
          <w:lang w:eastAsia="ja-JP"/>
        </w:rPr>
        <w:t>s</w:t>
      </w:r>
      <w:r w:rsidRPr="008C3753">
        <w:t xml:space="preserve"> and is independent to the declaration of N</w:t>
      </w:r>
      <w:r w:rsidRPr="008C3753">
        <w:rPr>
          <w:vertAlign w:val="subscript"/>
        </w:rPr>
        <w:t>cells</w:t>
      </w:r>
      <w:r w:rsidRPr="008C3753">
        <w:rPr>
          <w:rFonts w:eastAsia="MS Mincho"/>
          <w:lang w:eastAsia="ja-JP"/>
        </w:rPr>
        <w:t>.</w:t>
      </w:r>
    </w:p>
    <w:p w14:paraId="54F29F9D" w14:textId="77777777" w:rsidR="00577F84" w:rsidRPr="00EE2283" w:rsidRDefault="00577F84" w:rsidP="00EE2283">
      <w:pPr>
        <w:rPr>
          <w:rFonts w:eastAsiaTheme="minorEastAsia"/>
        </w:rPr>
      </w:pPr>
      <w:r w:rsidRPr="00F95B02">
        <w:rPr>
          <w:rFonts w:eastAsia="MS Mincho"/>
          <w:iCs/>
          <w:lang w:eastAsia="ja-JP"/>
        </w:rPr>
        <w:t xml:space="preserve">For </w:t>
      </w:r>
      <w:r w:rsidRPr="00F95B02">
        <w:rPr>
          <w:rFonts w:eastAsia="MS Mincho"/>
          <w:i/>
          <w:iCs/>
          <w:lang w:eastAsia="ja-JP"/>
        </w:rPr>
        <w:t>BS type 1-H</w:t>
      </w:r>
      <w:r>
        <w:rPr>
          <w:rFonts w:eastAsia="MS Mincho"/>
          <w:i/>
          <w:iCs/>
          <w:lang w:eastAsia="ja-JP"/>
        </w:rPr>
        <w:t xml:space="preserve"> </w:t>
      </w:r>
      <w:r w:rsidRPr="009B5F9A">
        <w:rPr>
          <w:rFonts w:eastAsia="MS Mincho"/>
          <w:lang w:eastAsia="ja-JP"/>
        </w:rPr>
        <w:t xml:space="preserve">there </w:t>
      </w:r>
      <w:r>
        <w:rPr>
          <w:rFonts w:eastAsia="MS Mincho"/>
          <w:lang w:eastAsia="ja-JP"/>
        </w:rPr>
        <w:t>is</w:t>
      </w:r>
      <w:r w:rsidRPr="009B5F9A">
        <w:rPr>
          <w:rFonts w:eastAsia="MS Mincho"/>
          <w:lang w:eastAsia="ja-JP"/>
        </w:rPr>
        <w:t xml:space="preserve"> no requirement</w:t>
      </w:r>
      <w:r>
        <w:rPr>
          <w:rFonts w:eastAsia="MS Mincho"/>
          <w:lang w:eastAsia="ja-JP"/>
        </w:rPr>
        <w:t xml:space="preserve"> specified</w:t>
      </w:r>
      <w:r w:rsidRPr="009B5F9A">
        <w:rPr>
          <w:rFonts w:eastAsia="MS Mincho"/>
          <w:lang w:eastAsia="ja-JP"/>
        </w:rPr>
        <w:t xml:space="preserve"> for band n</w:t>
      </w:r>
      <w:r>
        <w:rPr>
          <w:rFonts w:eastAsia="MS Mincho"/>
          <w:lang w:eastAsia="ja-JP"/>
        </w:rPr>
        <w:t>4</w:t>
      </w:r>
      <w:r w:rsidRPr="009B5F9A">
        <w:rPr>
          <w:rFonts w:eastAsia="MS Mincho"/>
          <w:lang w:eastAsia="ja-JP"/>
        </w:rPr>
        <w:t>6.</w:t>
      </w:r>
      <w:r>
        <w:rPr>
          <w:rFonts w:eastAsia="MS Mincho"/>
          <w:i/>
          <w:iCs/>
          <w:lang w:eastAsia="ja-JP"/>
        </w:rPr>
        <w:t xml:space="preserve"> </w:t>
      </w:r>
    </w:p>
    <w:p w14:paraId="03F0FFC0" w14:textId="77777777" w:rsidR="00D25FC8" w:rsidRPr="008C3753" w:rsidRDefault="00D25FC8" w:rsidP="00D25FC8">
      <w:pPr>
        <w:pStyle w:val="Heading2"/>
      </w:pPr>
      <w:bookmarkStart w:id="1948" w:name="_Toc98773975"/>
      <w:bookmarkStart w:id="1949" w:name="_Toc106199955"/>
      <w:bookmarkStart w:id="1950" w:name="_Toc115190513"/>
      <w:bookmarkStart w:id="1951" w:name="_Toc122003084"/>
      <w:bookmarkStart w:id="1952" w:name="_Toc124154852"/>
      <w:bookmarkStart w:id="1953" w:name="_Toc131533625"/>
      <w:bookmarkStart w:id="1954" w:name="_Toc137399504"/>
      <w:bookmarkStart w:id="1955" w:name="_Toc147176873"/>
      <w:r w:rsidRPr="008C3753">
        <w:t>6.2</w:t>
      </w:r>
      <w:r w:rsidRPr="008C3753">
        <w:tab/>
        <w:t>Base station output power</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p>
    <w:p w14:paraId="34B6AA04" w14:textId="0B51D19A" w:rsidR="00804D8D" w:rsidRPr="008C3753" w:rsidRDefault="00804D8D" w:rsidP="00804D8D">
      <w:pPr>
        <w:pStyle w:val="Heading3"/>
      </w:pPr>
      <w:bookmarkStart w:id="1956" w:name="_Toc21099881"/>
      <w:bookmarkStart w:id="1957" w:name="_Toc29809679"/>
      <w:bookmarkStart w:id="1958" w:name="_Toc36645057"/>
      <w:bookmarkStart w:id="1959" w:name="_Toc37272111"/>
      <w:bookmarkStart w:id="1960" w:name="_Toc45884357"/>
      <w:bookmarkStart w:id="1961" w:name="_Toc53182380"/>
      <w:bookmarkStart w:id="1962" w:name="_Toc58860121"/>
      <w:bookmarkStart w:id="1963" w:name="_Toc61182246"/>
      <w:bookmarkStart w:id="1964" w:name="_Toc66782238"/>
      <w:bookmarkStart w:id="1965" w:name="_Toc74967398"/>
      <w:bookmarkStart w:id="1966" w:name="_Toc76544849"/>
      <w:bookmarkStart w:id="1967" w:name="_Toc82598233"/>
      <w:bookmarkStart w:id="1968" w:name="_Toc89953881"/>
      <w:bookmarkStart w:id="1969" w:name="_Toc98773976"/>
      <w:bookmarkStart w:id="1970" w:name="_Toc106199956"/>
      <w:bookmarkStart w:id="1971" w:name="_Toc115190514"/>
      <w:bookmarkStart w:id="1972" w:name="_Toc122003085"/>
      <w:bookmarkStart w:id="1973" w:name="_Toc124154853"/>
      <w:bookmarkStart w:id="1974" w:name="_Toc131533626"/>
      <w:bookmarkStart w:id="1975" w:name="_Toc137399505"/>
      <w:bookmarkStart w:id="1976" w:name="_Toc147176874"/>
      <w:r w:rsidRPr="008C3753">
        <w:t>6.2.1</w:t>
      </w:r>
      <w:r w:rsidR="0071353E" w:rsidRPr="008C3753">
        <w:tab/>
      </w:r>
      <w:r w:rsidRPr="008C3753">
        <w:t>Definition and applicability</w:t>
      </w:r>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04FBEF8C" w14:textId="77777777" w:rsidR="002A2C4E" w:rsidRPr="008C3753" w:rsidRDefault="002A2C4E" w:rsidP="002A2C4E">
      <w:pPr>
        <w:rPr>
          <w:lang w:eastAsia="zh-CN"/>
        </w:rPr>
      </w:pPr>
      <w:r w:rsidRPr="008C3753">
        <w:rPr>
          <w:lang w:eastAsia="zh-CN"/>
        </w:rPr>
        <w:t xml:space="preserve">The conducted BS output power requirements are specified at </w:t>
      </w:r>
      <w:r w:rsidRPr="008C3753">
        <w:rPr>
          <w:i/>
          <w:lang w:eastAsia="zh-CN"/>
        </w:rPr>
        <w:t>single-band connector</w:t>
      </w:r>
      <w:r w:rsidRPr="008C3753">
        <w:rPr>
          <w:lang w:eastAsia="zh-CN"/>
        </w:rPr>
        <w:t xml:space="preserve">, or at </w:t>
      </w:r>
      <w:r w:rsidRPr="008C3753">
        <w:rPr>
          <w:i/>
          <w:lang w:eastAsia="zh-CN"/>
        </w:rPr>
        <w:t>multi-band connector</w:t>
      </w:r>
      <w:r w:rsidRPr="008C3753">
        <w:rPr>
          <w:lang w:eastAsia="zh-CN"/>
        </w:rPr>
        <w:t>.</w:t>
      </w:r>
    </w:p>
    <w:p w14:paraId="502179D7" w14:textId="77777777" w:rsidR="002A2C4E" w:rsidRPr="008C3753" w:rsidRDefault="002A2C4E" w:rsidP="002A2C4E">
      <w:pPr>
        <w:rPr>
          <w:lang w:eastAsia="zh-CN"/>
        </w:rPr>
      </w:pPr>
      <w:r w:rsidRPr="008C3753">
        <w:t xml:space="preserve">The </w:t>
      </w:r>
      <w:r w:rsidRPr="008C3753">
        <w:rPr>
          <w:i/>
        </w:rPr>
        <w:t>rated carrier output power</w:t>
      </w:r>
      <w:r w:rsidRPr="008C3753">
        <w:t xml:space="preserve"> of the </w:t>
      </w:r>
      <w:r w:rsidRPr="008C3753">
        <w:rPr>
          <w:i/>
        </w:rPr>
        <w:t xml:space="preserve">BS type 1-C </w:t>
      </w:r>
      <w:r w:rsidRPr="008C3753">
        <w:t>shall be as specified in table 6.2.1-1.</w:t>
      </w:r>
    </w:p>
    <w:p w14:paraId="2F4C1ED9" w14:textId="77777777" w:rsidR="002A2C4E" w:rsidRPr="008C3753" w:rsidRDefault="002A2C4E" w:rsidP="002A2C4E">
      <w:pPr>
        <w:pStyle w:val="TH"/>
      </w:pPr>
      <w:r w:rsidRPr="008C3753">
        <w:lastRenderedPageBreak/>
        <w:t xml:space="preserve">Table 6.2.1-1: </w:t>
      </w:r>
      <w:r w:rsidRPr="008C3753">
        <w:rPr>
          <w:i/>
        </w:rPr>
        <w:t>Rated carrier output power</w:t>
      </w:r>
      <w:r w:rsidRPr="008C3753">
        <w:t xml:space="preserve"> limits for </w:t>
      </w:r>
      <w:r w:rsidRPr="008C3753">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3C5595" w:rsidRPr="008C3753" w14:paraId="55A45F02" w14:textId="77777777" w:rsidTr="00EB1CB2">
        <w:trPr>
          <w:jc w:val="center"/>
        </w:trPr>
        <w:tc>
          <w:tcPr>
            <w:tcW w:w="0" w:type="auto"/>
            <w:shd w:val="clear" w:color="auto" w:fill="auto"/>
            <w:tcMar>
              <w:top w:w="15" w:type="dxa"/>
              <w:left w:w="108" w:type="dxa"/>
              <w:bottom w:w="0" w:type="dxa"/>
              <w:right w:w="108" w:type="dxa"/>
            </w:tcMar>
            <w:hideMark/>
          </w:tcPr>
          <w:p w14:paraId="16483A55" w14:textId="77777777" w:rsidR="002A2C4E" w:rsidRPr="008C3753" w:rsidRDefault="002A2C4E" w:rsidP="00EB1CB2">
            <w:pPr>
              <w:pStyle w:val="TAH"/>
            </w:pPr>
            <w:r w:rsidRPr="008C3753">
              <w:t>BS class</w:t>
            </w:r>
          </w:p>
        </w:tc>
        <w:tc>
          <w:tcPr>
            <w:tcW w:w="0" w:type="auto"/>
            <w:shd w:val="clear" w:color="auto" w:fill="auto"/>
            <w:tcMar>
              <w:top w:w="15" w:type="dxa"/>
              <w:left w:w="108" w:type="dxa"/>
              <w:bottom w:w="0" w:type="dxa"/>
              <w:right w:w="108" w:type="dxa"/>
            </w:tcMar>
            <w:hideMark/>
          </w:tcPr>
          <w:p w14:paraId="6BF29E00" w14:textId="77777777" w:rsidR="002A2C4E" w:rsidRPr="008C3753" w:rsidRDefault="002A2C4E" w:rsidP="00EB1CB2">
            <w:pPr>
              <w:pStyle w:val="TAH"/>
            </w:pPr>
            <w:r w:rsidRPr="008C3753">
              <w:t>P</w:t>
            </w:r>
            <w:r w:rsidRPr="008C3753">
              <w:rPr>
                <w:vertAlign w:val="subscript"/>
              </w:rPr>
              <w:t>rated,c,AC</w:t>
            </w:r>
          </w:p>
        </w:tc>
      </w:tr>
      <w:tr w:rsidR="003C5595" w:rsidRPr="008C3753" w14:paraId="50C0310A" w14:textId="77777777" w:rsidTr="00EB1CB2">
        <w:trPr>
          <w:jc w:val="center"/>
        </w:trPr>
        <w:tc>
          <w:tcPr>
            <w:tcW w:w="0" w:type="auto"/>
            <w:shd w:val="clear" w:color="auto" w:fill="auto"/>
            <w:tcMar>
              <w:top w:w="15" w:type="dxa"/>
              <w:left w:w="108" w:type="dxa"/>
              <w:bottom w:w="0" w:type="dxa"/>
              <w:right w:w="108" w:type="dxa"/>
            </w:tcMar>
            <w:hideMark/>
          </w:tcPr>
          <w:p w14:paraId="1DDDB70E" w14:textId="77777777" w:rsidR="002A2C4E" w:rsidRPr="008C3753" w:rsidRDefault="002A2C4E" w:rsidP="00EB1CB2">
            <w:pPr>
              <w:pStyle w:val="TAC"/>
            </w:pPr>
            <w:r w:rsidRPr="008C3753">
              <w:t>Wide Area BS</w:t>
            </w:r>
          </w:p>
        </w:tc>
        <w:tc>
          <w:tcPr>
            <w:tcW w:w="0" w:type="auto"/>
            <w:shd w:val="clear" w:color="auto" w:fill="auto"/>
            <w:tcMar>
              <w:top w:w="15" w:type="dxa"/>
              <w:left w:w="108" w:type="dxa"/>
              <w:bottom w:w="0" w:type="dxa"/>
              <w:right w:w="108" w:type="dxa"/>
            </w:tcMar>
            <w:hideMark/>
          </w:tcPr>
          <w:p w14:paraId="5DC45A11" w14:textId="77777777" w:rsidR="002A2C4E" w:rsidRPr="008C3753" w:rsidRDefault="002A2C4E" w:rsidP="00EB1CB2">
            <w:pPr>
              <w:pStyle w:val="TAC"/>
            </w:pPr>
            <w:r w:rsidRPr="008C3753">
              <w:t>(Note)</w:t>
            </w:r>
          </w:p>
        </w:tc>
      </w:tr>
      <w:tr w:rsidR="003C5595" w:rsidRPr="008C3753" w14:paraId="458D777A" w14:textId="77777777" w:rsidTr="00EB1CB2">
        <w:trPr>
          <w:jc w:val="center"/>
        </w:trPr>
        <w:tc>
          <w:tcPr>
            <w:tcW w:w="0" w:type="auto"/>
            <w:shd w:val="clear" w:color="auto" w:fill="auto"/>
            <w:tcMar>
              <w:top w:w="15" w:type="dxa"/>
              <w:left w:w="108" w:type="dxa"/>
              <w:bottom w:w="0" w:type="dxa"/>
              <w:right w:w="108" w:type="dxa"/>
            </w:tcMar>
            <w:hideMark/>
          </w:tcPr>
          <w:p w14:paraId="782637ED" w14:textId="77777777" w:rsidR="002A2C4E" w:rsidRPr="008C3753" w:rsidRDefault="002A2C4E" w:rsidP="00EB1CB2">
            <w:pPr>
              <w:pStyle w:val="TAC"/>
            </w:pPr>
            <w:r w:rsidRPr="008C3753">
              <w:t>Medium Range BS</w:t>
            </w:r>
          </w:p>
        </w:tc>
        <w:tc>
          <w:tcPr>
            <w:tcW w:w="0" w:type="auto"/>
            <w:shd w:val="clear" w:color="auto" w:fill="auto"/>
            <w:tcMar>
              <w:top w:w="15" w:type="dxa"/>
              <w:left w:w="108" w:type="dxa"/>
              <w:bottom w:w="0" w:type="dxa"/>
              <w:right w:w="108" w:type="dxa"/>
            </w:tcMar>
            <w:hideMark/>
          </w:tcPr>
          <w:p w14:paraId="6D3C837E" w14:textId="77777777" w:rsidR="002A2C4E" w:rsidRPr="008C3753" w:rsidRDefault="002A2C4E" w:rsidP="00EB1CB2">
            <w:pPr>
              <w:pStyle w:val="TAC"/>
            </w:pPr>
            <w:r w:rsidRPr="008C3753">
              <w:rPr>
                <w:lang w:eastAsia="ja-JP"/>
              </w:rPr>
              <w:t>≤</w:t>
            </w:r>
            <w:r w:rsidRPr="008C3753">
              <w:t xml:space="preserve"> 38 dBm</w:t>
            </w:r>
          </w:p>
        </w:tc>
      </w:tr>
      <w:tr w:rsidR="003C5595" w:rsidRPr="008C3753" w14:paraId="52D20E51" w14:textId="77777777" w:rsidTr="00EB1CB2">
        <w:trPr>
          <w:jc w:val="center"/>
        </w:trPr>
        <w:tc>
          <w:tcPr>
            <w:tcW w:w="0" w:type="auto"/>
            <w:shd w:val="clear" w:color="auto" w:fill="auto"/>
            <w:tcMar>
              <w:top w:w="15" w:type="dxa"/>
              <w:left w:w="108" w:type="dxa"/>
              <w:bottom w:w="0" w:type="dxa"/>
              <w:right w:w="108" w:type="dxa"/>
            </w:tcMar>
            <w:hideMark/>
          </w:tcPr>
          <w:p w14:paraId="5F2D6327" w14:textId="77777777" w:rsidR="002A2C4E" w:rsidRPr="008C3753" w:rsidRDefault="002A2C4E" w:rsidP="00EB1CB2">
            <w:pPr>
              <w:pStyle w:val="TAC"/>
            </w:pPr>
            <w:r w:rsidRPr="008C3753">
              <w:t>Local Area BS</w:t>
            </w:r>
          </w:p>
        </w:tc>
        <w:tc>
          <w:tcPr>
            <w:tcW w:w="0" w:type="auto"/>
            <w:shd w:val="clear" w:color="auto" w:fill="auto"/>
            <w:tcMar>
              <w:top w:w="15" w:type="dxa"/>
              <w:left w:w="108" w:type="dxa"/>
              <w:bottom w:w="0" w:type="dxa"/>
              <w:right w:w="108" w:type="dxa"/>
            </w:tcMar>
            <w:hideMark/>
          </w:tcPr>
          <w:p w14:paraId="6B41B538" w14:textId="77777777" w:rsidR="002A2C4E" w:rsidRPr="008C3753" w:rsidRDefault="002A2C4E" w:rsidP="00EB1CB2">
            <w:pPr>
              <w:pStyle w:val="TAC"/>
            </w:pPr>
            <w:r w:rsidRPr="008C3753">
              <w:rPr>
                <w:lang w:eastAsia="ja-JP"/>
              </w:rPr>
              <w:t>≤</w:t>
            </w:r>
            <w:r w:rsidRPr="008C3753">
              <w:t xml:space="preserve"> 24 dBm</w:t>
            </w:r>
          </w:p>
        </w:tc>
      </w:tr>
      <w:tr w:rsidR="002A2C4E" w:rsidRPr="008C3753" w14:paraId="38BF0990" w14:textId="77777777" w:rsidTr="00EB1CB2">
        <w:trPr>
          <w:jc w:val="center"/>
        </w:trPr>
        <w:tc>
          <w:tcPr>
            <w:tcW w:w="0" w:type="auto"/>
            <w:gridSpan w:val="2"/>
            <w:shd w:val="clear" w:color="auto" w:fill="auto"/>
            <w:tcMar>
              <w:top w:w="15" w:type="dxa"/>
              <w:left w:w="108" w:type="dxa"/>
              <w:bottom w:w="0" w:type="dxa"/>
              <w:right w:w="108" w:type="dxa"/>
            </w:tcMar>
            <w:hideMark/>
          </w:tcPr>
          <w:p w14:paraId="5F7C25B2" w14:textId="77777777" w:rsidR="002A2C4E" w:rsidRPr="008C3753" w:rsidRDefault="002A2C4E" w:rsidP="00EB1CB2">
            <w:pPr>
              <w:pStyle w:val="TAN"/>
            </w:pPr>
            <w:r w:rsidRPr="008C3753">
              <w:t>NOTE:</w:t>
            </w:r>
            <w:r w:rsidRPr="008C3753">
              <w:tab/>
              <w:t>There is no upper limit for the P</w:t>
            </w:r>
            <w:r w:rsidRPr="008C3753">
              <w:rPr>
                <w:vertAlign w:val="subscript"/>
              </w:rPr>
              <w:t>rated,c,AC</w:t>
            </w:r>
            <w:r w:rsidRPr="008C3753">
              <w:t xml:space="preserve"> rated output power of the Wide Area Base Station.</w:t>
            </w:r>
          </w:p>
        </w:tc>
      </w:tr>
    </w:tbl>
    <w:p w14:paraId="13DEA25F" w14:textId="77777777" w:rsidR="002A2C4E" w:rsidRPr="008C3753" w:rsidRDefault="002A2C4E" w:rsidP="002A2C4E"/>
    <w:p w14:paraId="5F07CDCF" w14:textId="77777777" w:rsidR="002A2C4E" w:rsidRPr="008C3753" w:rsidRDefault="002A2C4E" w:rsidP="002A2C4E">
      <w:pPr>
        <w:rPr>
          <w:lang w:eastAsia="zh-CN"/>
        </w:rPr>
      </w:pPr>
      <w:r w:rsidRPr="008C3753">
        <w:t xml:space="preserve">The </w:t>
      </w:r>
      <w:r w:rsidRPr="008C3753">
        <w:rPr>
          <w:i/>
        </w:rPr>
        <w:t>rated carrier output power</w:t>
      </w:r>
      <w:r w:rsidRPr="008C3753">
        <w:t xml:space="preserve"> of the </w:t>
      </w:r>
      <w:r w:rsidRPr="008C3753">
        <w:rPr>
          <w:i/>
        </w:rPr>
        <w:t xml:space="preserve">BS type 1-H </w:t>
      </w:r>
      <w:r w:rsidRPr="008C3753">
        <w:t>shall be as specified in table 6.2.1-2.</w:t>
      </w:r>
    </w:p>
    <w:p w14:paraId="496F59FC" w14:textId="77777777" w:rsidR="002A2C4E" w:rsidRPr="008C3753" w:rsidRDefault="002A2C4E" w:rsidP="002A2C4E">
      <w:pPr>
        <w:pStyle w:val="TH"/>
      </w:pPr>
      <w:r w:rsidRPr="008C3753">
        <w:t xml:space="preserve">Table 6.2.1-2: </w:t>
      </w:r>
      <w:r w:rsidRPr="008C3753">
        <w:rPr>
          <w:i/>
        </w:rPr>
        <w:t>Rated carrier output power</w:t>
      </w:r>
      <w:r w:rsidRPr="008C3753">
        <w:t xml:space="preserve"> limits for </w:t>
      </w:r>
      <w:r w:rsidRPr="008C3753">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77"/>
        <w:gridCol w:w="3685"/>
        <w:gridCol w:w="1529"/>
      </w:tblGrid>
      <w:tr w:rsidR="003C5595" w:rsidRPr="008C3753" w14:paraId="033D1476" w14:textId="77777777" w:rsidTr="003C559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4FDC05F1" w14:textId="77777777" w:rsidR="002A2C4E" w:rsidRPr="008C3753" w:rsidRDefault="002A2C4E" w:rsidP="00EB1CB2">
            <w:pPr>
              <w:pStyle w:val="TAH"/>
            </w:pPr>
            <w:r w:rsidRPr="008C3753">
              <w:t>BS class</w:t>
            </w:r>
          </w:p>
        </w:tc>
        <w:tc>
          <w:tcPr>
            <w:tcW w:w="0" w:type="auto"/>
            <w:tcBorders>
              <w:top w:val="single" w:sz="4" w:space="0" w:color="auto"/>
              <w:left w:val="single" w:sz="4" w:space="0" w:color="auto"/>
              <w:bottom w:val="single" w:sz="4" w:space="0" w:color="auto"/>
              <w:right w:val="single" w:sz="4" w:space="0" w:color="auto"/>
            </w:tcBorders>
            <w:hideMark/>
          </w:tcPr>
          <w:p w14:paraId="46DCCFE2" w14:textId="77777777" w:rsidR="002A2C4E" w:rsidRPr="008C3753" w:rsidRDefault="002A2C4E" w:rsidP="00EB1CB2">
            <w:pPr>
              <w:pStyle w:val="TAH"/>
            </w:pPr>
            <w:r w:rsidRPr="008C3753">
              <w:t>P</w:t>
            </w:r>
            <w:r w:rsidRPr="008C3753">
              <w:rPr>
                <w:vertAlign w:val="subscript"/>
              </w:rPr>
              <w:t>rated,c,sys</w:t>
            </w:r>
          </w:p>
        </w:tc>
        <w:tc>
          <w:tcPr>
            <w:tcW w:w="0" w:type="auto"/>
            <w:tcBorders>
              <w:top w:val="single" w:sz="4" w:space="0" w:color="auto"/>
              <w:left w:val="single" w:sz="4" w:space="0" w:color="auto"/>
              <w:bottom w:val="single" w:sz="4" w:space="0" w:color="auto"/>
              <w:right w:val="single" w:sz="4" w:space="0" w:color="auto"/>
            </w:tcBorders>
          </w:tcPr>
          <w:p w14:paraId="201FE912" w14:textId="77777777" w:rsidR="002A2C4E" w:rsidRPr="008C3753" w:rsidRDefault="002A2C4E" w:rsidP="00EB1CB2">
            <w:pPr>
              <w:pStyle w:val="TAH"/>
            </w:pPr>
            <w:r w:rsidRPr="008C3753">
              <w:t>P</w:t>
            </w:r>
            <w:r w:rsidRPr="008C3753">
              <w:rPr>
                <w:vertAlign w:val="subscript"/>
              </w:rPr>
              <w:t>rated,c,TABC</w:t>
            </w:r>
          </w:p>
        </w:tc>
      </w:tr>
      <w:tr w:rsidR="003C5595" w:rsidRPr="008C3753" w14:paraId="5DB561C1"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594699D4" w14:textId="77777777" w:rsidR="002A2C4E" w:rsidRPr="008C3753" w:rsidRDefault="002A2C4E" w:rsidP="00EB1CB2">
            <w:pPr>
              <w:pStyle w:val="TAC"/>
              <w:rPr>
                <w:lang w:eastAsia="zh-CN"/>
              </w:rPr>
            </w:pPr>
            <w:r w:rsidRPr="008C3753">
              <w:rPr>
                <w:lang w:eastAsia="zh-CN"/>
              </w:rPr>
              <w:t>Wide Area BS</w:t>
            </w:r>
          </w:p>
        </w:tc>
        <w:tc>
          <w:tcPr>
            <w:tcW w:w="0" w:type="auto"/>
            <w:tcBorders>
              <w:top w:val="single" w:sz="4" w:space="0" w:color="auto"/>
              <w:left w:val="single" w:sz="4" w:space="0" w:color="auto"/>
              <w:bottom w:val="single" w:sz="4" w:space="0" w:color="auto"/>
              <w:right w:val="single" w:sz="4" w:space="0" w:color="auto"/>
            </w:tcBorders>
          </w:tcPr>
          <w:p w14:paraId="0488453F" w14:textId="77777777" w:rsidR="002A2C4E" w:rsidRPr="008C3753" w:rsidRDefault="002A2C4E" w:rsidP="00EB1CB2">
            <w:pPr>
              <w:pStyle w:val="TAC"/>
              <w:rPr>
                <w:lang w:eastAsia="ja-JP"/>
              </w:rPr>
            </w:pPr>
            <w:r w:rsidRPr="008C3753">
              <w:rPr>
                <w:lang w:eastAsia="ja-JP"/>
              </w:rPr>
              <w:t>(Note)</w:t>
            </w:r>
          </w:p>
        </w:tc>
        <w:tc>
          <w:tcPr>
            <w:tcW w:w="0" w:type="auto"/>
            <w:tcBorders>
              <w:top w:val="single" w:sz="4" w:space="0" w:color="auto"/>
              <w:left w:val="single" w:sz="4" w:space="0" w:color="auto"/>
              <w:bottom w:val="single" w:sz="4" w:space="0" w:color="auto"/>
              <w:right w:val="single" w:sz="4" w:space="0" w:color="auto"/>
            </w:tcBorders>
          </w:tcPr>
          <w:p w14:paraId="7AD5233A" w14:textId="77777777" w:rsidR="002A2C4E" w:rsidRPr="008C3753" w:rsidRDefault="002A2C4E" w:rsidP="00EB1CB2">
            <w:pPr>
              <w:pStyle w:val="TAC"/>
              <w:rPr>
                <w:lang w:eastAsia="ja-JP"/>
              </w:rPr>
            </w:pPr>
            <w:r w:rsidRPr="008C3753">
              <w:rPr>
                <w:lang w:eastAsia="ja-JP"/>
              </w:rPr>
              <w:t>(Note)</w:t>
            </w:r>
          </w:p>
        </w:tc>
      </w:tr>
      <w:tr w:rsidR="003C5595" w:rsidRPr="008C3753" w14:paraId="197968BF"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1274025B" w14:textId="77777777" w:rsidR="002A2C4E" w:rsidRPr="008C3753" w:rsidRDefault="002A2C4E" w:rsidP="00EB1CB2">
            <w:pPr>
              <w:pStyle w:val="TAC"/>
              <w:rPr>
                <w:lang w:eastAsia="zh-CN"/>
              </w:rPr>
            </w:pPr>
            <w:r w:rsidRPr="008C3753">
              <w:rPr>
                <w:lang w:eastAsia="zh-CN"/>
              </w:rPr>
              <w:t>Medium Range BS</w:t>
            </w:r>
          </w:p>
        </w:tc>
        <w:tc>
          <w:tcPr>
            <w:tcW w:w="0" w:type="auto"/>
            <w:tcBorders>
              <w:top w:val="single" w:sz="4" w:space="0" w:color="auto"/>
              <w:left w:val="single" w:sz="4" w:space="0" w:color="auto"/>
              <w:bottom w:val="single" w:sz="4" w:space="0" w:color="auto"/>
              <w:right w:val="single" w:sz="4" w:space="0" w:color="auto"/>
            </w:tcBorders>
            <w:hideMark/>
          </w:tcPr>
          <w:p w14:paraId="078B1D5A" w14:textId="77777777" w:rsidR="002A2C4E" w:rsidRPr="008C3753" w:rsidRDefault="002A2C4E" w:rsidP="00EB1CB2">
            <w:pPr>
              <w:pStyle w:val="TAC"/>
              <w:rPr>
                <w:lang w:eastAsia="ja-JP"/>
              </w:rPr>
            </w:pPr>
            <w:r w:rsidRPr="008C3753">
              <w:rPr>
                <w:lang w:eastAsia="ja-JP"/>
              </w:rPr>
              <w:t>≤ 38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7EF1B353" w14:textId="77777777" w:rsidR="002A2C4E" w:rsidRPr="008C3753" w:rsidRDefault="002A2C4E" w:rsidP="00EB1CB2">
            <w:pPr>
              <w:pStyle w:val="TAC"/>
              <w:rPr>
                <w:lang w:eastAsia="ja-JP"/>
              </w:rPr>
            </w:pPr>
            <w:r w:rsidRPr="008C3753">
              <w:rPr>
                <w:lang w:eastAsia="ja-JP"/>
              </w:rPr>
              <w:t>≤ 38 dBm</w:t>
            </w:r>
          </w:p>
        </w:tc>
      </w:tr>
      <w:tr w:rsidR="003C5595" w:rsidRPr="008C3753" w14:paraId="5FE05009"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61B428F2" w14:textId="77777777" w:rsidR="002A2C4E" w:rsidRPr="008C3753" w:rsidRDefault="002A2C4E" w:rsidP="00EB1CB2">
            <w:pPr>
              <w:pStyle w:val="TAC"/>
              <w:rPr>
                <w:lang w:eastAsia="zh-CN"/>
              </w:rPr>
            </w:pPr>
            <w:r w:rsidRPr="008C3753">
              <w:rPr>
                <w:lang w:eastAsia="zh-CN"/>
              </w:rPr>
              <w:t>Local Area BS</w:t>
            </w:r>
          </w:p>
        </w:tc>
        <w:tc>
          <w:tcPr>
            <w:tcW w:w="0" w:type="auto"/>
            <w:tcBorders>
              <w:top w:val="single" w:sz="4" w:space="0" w:color="auto"/>
              <w:left w:val="single" w:sz="4" w:space="0" w:color="auto"/>
              <w:bottom w:val="single" w:sz="4" w:space="0" w:color="auto"/>
              <w:right w:val="single" w:sz="4" w:space="0" w:color="auto"/>
            </w:tcBorders>
            <w:hideMark/>
          </w:tcPr>
          <w:p w14:paraId="5793C9A5" w14:textId="77777777" w:rsidR="002A2C4E" w:rsidRPr="008C3753" w:rsidRDefault="002A2C4E" w:rsidP="00EB1CB2">
            <w:pPr>
              <w:pStyle w:val="TAC"/>
              <w:rPr>
                <w:lang w:eastAsia="ja-JP"/>
              </w:rPr>
            </w:pPr>
            <w:r w:rsidRPr="008C3753">
              <w:rPr>
                <w:lang w:eastAsia="ja-JP"/>
              </w:rPr>
              <w:t>≤ 24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5BAB90D6" w14:textId="77777777" w:rsidR="002A2C4E" w:rsidRPr="008C3753" w:rsidRDefault="002A2C4E" w:rsidP="00EB1CB2">
            <w:pPr>
              <w:pStyle w:val="TAC"/>
              <w:rPr>
                <w:lang w:eastAsia="ja-JP"/>
              </w:rPr>
            </w:pPr>
            <w:r w:rsidRPr="008C3753">
              <w:rPr>
                <w:lang w:eastAsia="ja-JP"/>
              </w:rPr>
              <w:t>≤ 24 dBm</w:t>
            </w:r>
          </w:p>
        </w:tc>
      </w:tr>
      <w:tr w:rsidR="00EA6202" w:rsidRPr="008C3753" w14:paraId="1F224204" w14:textId="77777777" w:rsidTr="003C5595">
        <w:trPr>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B6B517F" w14:textId="0C2E08E7" w:rsidR="00EA6202" w:rsidRPr="008C3753" w:rsidRDefault="00EA6202" w:rsidP="00EA6202">
            <w:pPr>
              <w:pStyle w:val="TAN"/>
              <w:rPr>
                <w:lang w:eastAsia="zh-CN"/>
              </w:rPr>
            </w:pPr>
            <w:r w:rsidRPr="008C3753">
              <w:rPr>
                <w:lang w:eastAsia="zh-CN"/>
              </w:rPr>
              <w:t>NOTE:</w:t>
            </w:r>
            <w:r w:rsidRPr="008C3753">
              <w:rPr>
                <w:lang w:eastAsia="zh-CN"/>
              </w:rPr>
              <w:tab/>
              <w:t xml:space="preserve">There is no upper limit for the </w:t>
            </w:r>
            <w:r w:rsidRPr="008C3753">
              <w:rPr>
                <w:lang w:eastAsia="ja-JP"/>
              </w:rPr>
              <w:t>P</w:t>
            </w:r>
            <w:r w:rsidRPr="008C3753">
              <w:rPr>
                <w:vertAlign w:val="subscript"/>
                <w:lang w:eastAsia="ja-JP"/>
              </w:rPr>
              <w:t>rated</w:t>
            </w:r>
            <w:r w:rsidRPr="008C3753">
              <w:rPr>
                <w:vertAlign w:val="subscript"/>
                <w:lang w:eastAsia="zh-CN"/>
              </w:rPr>
              <w:t>,c,sys</w:t>
            </w:r>
            <w:r w:rsidRPr="008C3753" w:rsidDel="00DF64B5">
              <w:rPr>
                <w:lang w:eastAsia="zh-CN"/>
              </w:rPr>
              <w:t xml:space="preserve"> </w:t>
            </w:r>
            <w:r w:rsidRPr="008C3753">
              <w:rPr>
                <w:lang w:eastAsia="zh-CN"/>
              </w:rPr>
              <w:t xml:space="preserve">or </w:t>
            </w:r>
            <w:r w:rsidRPr="008C3753">
              <w:rPr>
                <w:lang w:eastAsia="ko-KR"/>
              </w:rPr>
              <w:t>P</w:t>
            </w:r>
            <w:r w:rsidRPr="008C3753">
              <w:rPr>
                <w:vertAlign w:val="subscript"/>
                <w:lang w:eastAsia="ko-KR"/>
              </w:rPr>
              <w:t>rated,c,TABC</w:t>
            </w:r>
            <w:r w:rsidRPr="008C3753">
              <w:rPr>
                <w:lang w:eastAsia="zh-CN"/>
              </w:rPr>
              <w:t xml:space="preserve"> of the Wide Area Base Station.</w:t>
            </w:r>
          </w:p>
        </w:tc>
      </w:tr>
    </w:tbl>
    <w:p w14:paraId="004B54DF" w14:textId="77777777" w:rsidR="002A2C4E" w:rsidRPr="008C3753" w:rsidRDefault="002A2C4E" w:rsidP="002A2C4E"/>
    <w:p w14:paraId="5AE8C5DC" w14:textId="77777777" w:rsidR="00A76FB2" w:rsidRDefault="00A76FB2" w:rsidP="00A76FB2">
      <w:r>
        <w:t>In addition, for operation with shared spectrum channel access operation, the BS may have to comply with the applicable BS power limits established regionally, when deployed in regions where those limits apply and under the conditions declared by the manufacturer.</w:t>
      </w:r>
    </w:p>
    <w:p w14:paraId="34C1148B" w14:textId="3351F2AC" w:rsidR="00B31EFD" w:rsidRPr="00C54509" w:rsidRDefault="00B31EFD" w:rsidP="00B31EFD">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.sys</w:t>
      </w:r>
      <w:r w:rsidRPr="00C54509">
        <w:rPr>
          <w:rFonts w:cs="v5.0.0"/>
        </w:rPr>
        <w:t xml:space="preserve"> </w:t>
      </w:r>
      <w:r>
        <w:rPr>
          <w:rFonts w:cs="v5.0.0"/>
        </w:rPr>
        <w:t xml:space="preserve">for BS type 1-H or the sum of </w:t>
      </w:r>
      <w:r w:rsidRPr="00C6449B">
        <w:t>P</w:t>
      </w:r>
      <w:r w:rsidRPr="00C6449B">
        <w:rPr>
          <w:vertAlign w:val="subscript"/>
        </w:rPr>
        <w:t>rated,c,AC</w:t>
      </w:r>
      <w:r w:rsidRPr="00C54509">
        <w:rPr>
          <w:rFonts w:cs="v5.0.0" w:hint="eastAsia"/>
          <w:lang w:eastAsia="zh-CN"/>
        </w:rPr>
        <w:t xml:space="preserve"> </w:t>
      </w:r>
      <w:r>
        <w:rPr>
          <w:rFonts w:cs="v5.0.0"/>
          <w:lang w:eastAsia="zh-CN"/>
        </w:rPr>
        <w:t xml:space="preserve">over all </w:t>
      </w:r>
      <w:r w:rsidRPr="00715C01">
        <w:rPr>
          <w:rFonts w:cs="v5.0.0"/>
          <w:i/>
          <w:lang w:eastAsia="zh-CN"/>
        </w:rPr>
        <w:t>antenna connectors</w:t>
      </w:r>
      <w:r>
        <w:rPr>
          <w:rFonts w:cs="v5.0.0"/>
          <w:lang w:eastAsia="zh-CN"/>
        </w:rPr>
        <w:t xml:space="preserve"> for BS type 1-C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5507E368" w14:textId="5EA5331A" w:rsidR="002A2C4E" w:rsidRPr="008C3753" w:rsidRDefault="002A2C4E" w:rsidP="002A2C4E">
      <w:pPr>
        <w:rPr>
          <w:lang w:eastAsia="zh-CN"/>
        </w:rPr>
      </w:pPr>
      <w:r w:rsidRPr="008C3753">
        <w:rPr>
          <w:lang w:eastAsia="zh-CN"/>
        </w:rPr>
        <w:t>The output power limit for the respective BS classes in tables 6.2.1.-1 and 6.2.1-2 shall be compared to the rated output power and the declared BS class. It is not subject to testing.</w:t>
      </w:r>
    </w:p>
    <w:p w14:paraId="15979DF1" w14:textId="08C4B11F" w:rsidR="00804D8D" w:rsidRPr="008C3753" w:rsidRDefault="00804D8D" w:rsidP="00804D8D">
      <w:pPr>
        <w:pStyle w:val="Heading3"/>
      </w:pPr>
      <w:bookmarkStart w:id="1977" w:name="_Toc21099882"/>
      <w:bookmarkStart w:id="1978" w:name="_Toc29809680"/>
      <w:bookmarkStart w:id="1979" w:name="_Toc36645058"/>
      <w:bookmarkStart w:id="1980" w:name="_Toc37272112"/>
      <w:bookmarkStart w:id="1981" w:name="_Toc45884358"/>
      <w:bookmarkStart w:id="1982" w:name="_Toc53182381"/>
      <w:bookmarkStart w:id="1983" w:name="_Toc58860122"/>
      <w:bookmarkStart w:id="1984" w:name="_Toc61182247"/>
      <w:bookmarkStart w:id="1985" w:name="_Toc66782239"/>
      <w:bookmarkStart w:id="1986" w:name="_Toc74967399"/>
      <w:bookmarkStart w:id="1987" w:name="_Toc76544850"/>
      <w:bookmarkStart w:id="1988" w:name="_Toc82598234"/>
      <w:bookmarkStart w:id="1989" w:name="_Toc89953882"/>
      <w:bookmarkStart w:id="1990" w:name="_Toc98773977"/>
      <w:bookmarkStart w:id="1991" w:name="_Toc106199957"/>
      <w:bookmarkStart w:id="1992" w:name="_Toc115190515"/>
      <w:bookmarkStart w:id="1993" w:name="_Toc122003086"/>
      <w:bookmarkStart w:id="1994" w:name="_Toc124154854"/>
      <w:bookmarkStart w:id="1995" w:name="_Toc131533627"/>
      <w:bookmarkStart w:id="1996" w:name="_Toc137399506"/>
      <w:bookmarkStart w:id="1997" w:name="_Toc147176875"/>
      <w:r w:rsidRPr="008C3753">
        <w:t>6.2.2</w:t>
      </w:r>
      <w:r w:rsidR="0071353E" w:rsidRPr="008C3753">
        <w:tab/>
      </w:r>
      <w:r w:rsidRPr="008C3753">
        <w:t>Minimum requirement</w:t>
      </w:r>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7492DE85" w14:textId="77777777" w:rsidR="00804D8D" w:rsidRPr="008C3753" w:rsidRDefault="00804D8D" w:rsidP="00804D8D">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416F8875" w14:textId="2ECA82DC" w:rsidR="00804D8D" w:rsidRPr="008C3753" w:rsidRDefault="00804D8D" w:rsidP="00804D8D">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.2.2.</w:t>
      </w:r>
    </w:p>
    <w:p w14:paraId="6ED2B8F5" w14:textId="75BB6C62" w:rsidR="00804D8D" w:rsidRPr="008C3753" w:rsidRDefault="00804D8D" w:rsidP="00804D8D">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.2.3.</w:t>
      </w:r>
    </w:p>
    <w:p w14:paraId="250E81A5" w14:textId="647B2CC1" w:rsidR="00804D8D" w:rsidRPr="008C3753" w:rsidRDefault="00804D8D" w:rsidP="00804D8D">
      <w:pPr>
        <w:pStyle w:val="Heading3"/>
      </w:pPr>
      <w:bookmarkStart w:id="1998" w:name="_Toc21099883"/>
      <w:bookmarkStart w:id="1999" w:name="_Toc29809681"/>
      <w:bookmarkStart w:id="2000" w:name="_Toc36645059"/>
      <w:bookmarkStart w:id="2001" w:name="_Toc37272113"/>
      <w:bookmarkStart w:id="2002" w:name="_Toc45884359"/>
      <w:bookmarkStart w:id="2003" w:name="_Toc53182382"/>
      <w:bookmarkStart w:id="2004" w:name="_Toc58860123"/>
      <w:bookmarkStart w:id="2005" w:name="_Toc61182248"/>
      <w:bookmarkStart w:id="2006" w:name="_Toc66782240"/>
      <w:bookmarkStart w:id="2007" w:name="_Toc74967400"/>
      <w:bookmarkStart w:id="2008" w:name="_Toc76544851"/>
      <w:bookmarkStart w:id="2009" w:name="_Toc82598235"/>
      <w:bookmarkStart w:id="2010" w:name="_Toc89953883"/>
      <w:bookmarkStart w:id="2011" w:name="_Toc98773978"/>
      <w:bookmarkStart w:id="2012" w:name="_Toc106199958"/>
      <w:bookmarkStart w:id="2013" w:name="_Toc115190516"/>
      <w:bookmarkStart w:id="2014" w:name="_Toc122003087"/>
      <w:bookmarkStart w:id="2015" w:name="_Toc124154855"/>
      <w:bookmarkStart w:id="2016" w:name="_Toc131533628"/>
      <w:bookmarkStart w:id="2017" w:name="_Toc137399507"/>
      <w:bookmarkStart w:id="2018" w:name="_Toc147176876"/>
      <w:r w:rsidRPr="008C3753">
        <w:t>6.2.3</w:t>
      </w:r>
      <w:r w:rsidR="0071353E" w:rsidRPr="008C3753">
        <w:tab/>
      </w:r>
      <w:r w:rsidRPr="008C3753">
        <w:t>Test purpose</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38906D7C" w14:textId="77777777" w:rsidR="00804D8D" w:rsidRPr="008C3753" w:rsidRDefault="00804D8D" w:rsidP="00804D8D">
      <w:r w:rsidRPr="008C3753">
        <w:rPr>
          <w:rFonts w:cs="v4.2.0"/>
        </w:rPr>
        <w:t xml:space="preserve">The test purpose is to verify the accuracy of the </w:t>
      </w:r>
      <w:r w:rsidRPr="008C3753">
        <w:rPr>
          <w:i/>
        </w:rPr>
        <w:t xml:space="preserve">maximum carrier output power </w:t>
      </w:r>
      <w:r w:rsidRPr="008C3753">
        <w:rPr>
          <w:rFonts w:cs="v4.2.0"/>
        </w:rPr>
        <w:t>across the frequency range and under normal and extreme conditions</w:t>
      </w:r>
      <w:r w:rsidRPr="008C3753">
        <w:t>.</w:t>
      </w:r>
    </w:p>
    <w:p w14:paraId="17C50005" w14:textId="55871092" w:rsidR="00804D8D" w:rsidRPr="008C3753" w:rsidRDefault="00804D8D" w:rsidP="00804D8D">
      <w:pPr>
        <w:pStyle w:val="Heading3"/>
      </w:pPr>
      <w:bookmarkStart w:id="2019" w:name="_Toc21099884"/>
      <w:bookmarkStart w:id="2020" w:name="_Toc29809682"/>
      <w:bookmarkStart w:id="2021" w:name="_Toc36645060"/>
      <w:bookmarkStart w:id="2022" w:name="_Toc37272114"/>
      <w:bookmarkStart w:id="2023" w:name="_Toc45884360"/>
      <w:bookmarkStart w:id="2024" w:name="_Toc53182383"/>
      <w:bookmarkStart w:id="2025" w:name="_Toc58860124"/>
      <w:bookmarkStart w:id="2026" w:name="_Toc61182249"/>
      <w:bookmarkStart w:id="2027" w:name="_Toc66782241"/>
      <w:bookmarkStart w:id="2028" w:name="_Toc74967401"/>
      <w:bookmarkStart w:id="2029" w:name="_Toc76544852"/>
      <w:bookmarkStart w:id="2030" w:name="_Toc82598236"/>
      <w:bookmarkStart w:id="2031" w:name="_Toc89953884"/>
      <w:bookmarkStart w:id="2032" w:name="_Toc98773979"/>
      <w:bookmarkStart w:id="2033" w:name="_Toc106199959"/>
      <w:bookmarkStart w:id="2034" w:name="_Toc115190517"/>
      <w:bookmarkStart w:id="2035" w:name="_Toc122003088"/>
      <w:bookmarkStart w:id="2036" w:name="_Toc124154856"/>
      <w:bookmarkStart w:id="2037" w:name="_Toc131533629"/>
      <w:bookmarkStart w:id="2038" w:name="_Toc137399508"/>
      <w:bookmarkStart w:id="2039" w:name="_Toc147176877"/>
      <w:r w:rsidRPr="008C3753">
        <w:t>6.2.4</w:t>
      </w:r>
      <w:r w:rsidR="0071353E" w:rsidRPr="008C3753">
        <w:tab/>
      </w:r>
      <w:r w:rsidRPr="008C3753">
        <w:t>Method of test</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7B9E8EB6" w14:textId="77777777" w:rsidR="00804D8D" w:rsidRPr="008C3753" w:rsidRDefault="00804D8D" w:rsidP="000C0610">
      <w:pPr>
        <w:pStyle w:val="Heading4"/>
      </w:pPr>
      <w:bookmarkStart w:id="2040" w:name="_Toc21099885"/>
      <w:bookmarkStart w:id="2041" w:name="_Toc29809683"/>
      <w:bookmarkStart w:id="2042" w:name="_Toc36645061"/>
      <w:bookmarkStart w:id="2043" w:name="_Toc37272115"/>
      <w:bookmarkStart w:id="2044" w:name="_Toc45884361"/>
      <w:bookmarkStart w:id="2045" w:name="_Toc53182384"/>
      <w:bookmarkStart w:id="2046" w:name="_Toc58860125"/>
      <w:bookmarkStart w:id="2047" w:name="_Toc61182250"/>
      <w:bookmarkStart w:id="2048" w:name="_Toc66782242"/>
      <w:bookmarkStart w:id="2049" w:name="_Toc74967402"/>
      <w:bookmarkStart w:id="2050" w:name="_Toc76544853"/>
      <w:bookmarkStart w:id="2051" w:name="_Toc82598237"/>
      <w:bookmarkStart w:id="2052" w:name="_Toc89953885"/>
      <w:bookmarkStart w:id="2053" w:name="_Toc98773980"/>
      <w:bookmarkStart w:id="2054" w:name="_Toc106199960"/>
      <w:bookmarkStart w:id="2055" w:name="_Toc115190518"/>
      <w:bookmarkStart w:id="2056" w:name="_Toc122003089"/>
      <w:bookmarkStart w:id="2057" w:name="_Toc124154857"/>
      <w:bookmarkStart w:id="2058" w:name="_Toc131533630"/>
      <w:bookmarkStart w:id="2059" w:name="_Toc137399509"/>
      <w:bookmarkStart w:id="2060" w:name="_Toc147176878"/>
      <w:r w:rsidRPr="008C3753">
        <w:t>6.2.4.1</w:t>
      </w:r>
      <w:r w:rsidRPr="008C3753">
        <w:tab/>
        <w:t>Initial conditions</w:t>
      </w:r>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0CD5E697" w14:textId="399709BB" w:rsidR="00804D8D" w:rsidRPr="008C3753" w:rsidRDefault="00804D8D" w:rsidP="00804D8D">
      <w:r w:rsidRPr="008C3753">
        <w:t>Test environment:</w:t>
      </w:r>
    </w:p>
    <w:p w14:paraId="04FBD5BF" w14:textId="6FB7B62E" w:rsidR="00804D8D" w:rsidRPr="008C3753" w:rsidRDefault="007030C1" w:rsidP="007030C1">
      <w:pPr>
        <w:pStyle w:val="B1"/>
      </w:pPr>
      <w:r w:rsidRPr="008C3753">
        <w:rPr>
          <w:lang w:val="en-US" w:eastAsia="zh-CN"/>
        </w:rPr>
        <w:t>-</w:t>
      </w:r>
      <w:r w:rsidRPr="008C3753">
        <w:rPr>
          <w:lang w:val="en-US" w:eastAsia="zh-CN"/>
        </w:rPr>
        <w:tab/>
      </w:r>
      <w:r w:rsidR="00804D8D" w:rsidRPr="008C3753">
        <w:t>Normal, see annex B.2,</w:t>
      </w:r>
    </w:p>
    <w:p w14:paraId="4C43BE47" w14:textId="4DA76880" w:rsidR="00804D8D" w:rsidRPr="008C3753" w:rsidRDefault="007030C1" w:rsidP="007030C1">
      <w:pPr>
        <w:pStyle w:val="B1"/>
      </w:pPr>
      <w:r w:rsidRPr="008C3753">
        <w:rPr>
          <w:lang w:val="en-US" w:eastAsia="zh-CN"/>
        </w:rPr>
        <w:t>-</w:t>
      </w:r>
      <w:r w:rsidRPr="008C3753">
        <w:rPr>
          <w:lang w:val="en-US" w:eastAsia="zh-CN"/>
        </w:rPr>
        <w:tab/>
      </w:r>
      <w:r w:rsidR="00804D8D" w:rsidRPr="008C3753">
        <w:t>Extreme, see annex</w:t>
      </w:r>
      <w:r w:rsidR="006B4184" w:rsidRPr="008C3753">
        <w:t>es</w:t>
      </w:r>
      <w:r w:rsidR="00804D8D" w:rsidRPr="008C3753">
        <w:t xml:space="preserve"> B.3</w:t>
      </w:r>
      <w:r w:rsidR="00C2058B" w:rsidRPr="008C3753">
        <w:t xml:space="preserve"> and B.5</w:t>
      </w:r>
      <w:r w:rsidR="00804D8D" w:rsidRPr="008C3753">
        <w:t>.</w:t>
      </w:r>
    </w:p>
    <w:p w14:paraId="5DE784FB" w14:textId="566E2242" w:rsidR="00804D8D" w:rsidRPr="008C3753" w:rsidRDefault="00804D8D" w:rsidP="00804D8D">
      <w:pPr>
        <w:rPr>
          <w:rFonts w:cs="v4.2.0"/>
        </w:rPr>
      </w:pPr>
      <w:r w:rsidRPr="008C3753">
        <w:rPr>
          <w:rFonts w:cs="v4.2.0"/>
        </w:rPr>
        <w:t>RF channels to be tested for single carrier:</w:t>
      </w:r>
      <w:r w:rsidR="00EF3042" w:rsidRPr="008C3753">
        <w:rPr>
          <w:rFonts w:cs="v4.2.0"/>
        </w:rPr>
        <w:tab/>
      </w:r>
      <w:r w:rsidRPr="008C3753">
        <w:rPr>
          <w:rFonts w:cs="v4.2.0"/>
        </w:rPr>
        <w:t xml:space="preserve">B, M and T; see </w:t>
      </w:r>
      <w:r w:rsidR="00062DCB" w:rsidRPr="008C3753">
        <w:rPr>
          <w:rFonts w:cs="v4.2.0"/>
        </w:rPr>
        <w:t>clause 4</w:t>
      </w:r>
      <w:r w:rsidRPr="008C3753">
        <w:rPr>
          <w:rFonts w:cs="v4.2.0"/>
        </w:rPr>
        <w:t>.9.1</w:t>
      </w:r>
    </w:p>
    <w:p w14:paraId="15E56D33" w14:textId="77777777" w:rsidR="00804D8D" w:rsidRPr="008C3753" w:rsidRDefault="00804D8D" w:rsidP="00804D8D">
      <w:pPr>
        <w:ind w:left="3120" w:hanging="3120"/>
      </w:pPr>
      <w:r w:rsidRPr="008C3753">
        <w:rPr>
          <w:i/>
        </w:rPr>
        <w:t>Base Station RF Bandwidth</w:t>
      </w:r>
      <w:r w:rsidRPr="008C3753">
        <w:t xml:space="preserve"> positions to be tested </w:t>
      </w:r>
      <w:r w:rsidRPr="008C3753">
        <w:rPr>
          <w:rFonts w:cs="v4.2.0"/>
        </w:rPr>
        <w:t>for multi-carrier and/or CA</w:t>
      </w:r>
      <w:r w:rsidRPr="008C3753">
        <w:t>:</w:t>
      </w:r>
    </w:p>
    <w:p w14:paraId="1D9AF31A" w14:textId="77537718" w:rsidR="00804D8D" w:rsidRPr="008C3753" w:rsidRDefault="007030C1" w:rsidP="007030C1">
      <w:pPr>
        <w:pStyle w:val="B1"/>
      </w:pPr>
      <w:r w:rsidRPr="008C3753">
        <w:rPr>
          <w:lang w:val="en-US" w:eastAsia="zh-CN"/>
        </w:rPr>
        <w:t>-</w:t>
      </w:r>
      <w:r w:rsidRPr="008C3753">
        <w:rPr>
          <w:lang w:val="en-US" w:eastAsia="zh-CN"/>
        </w:rPr>
        <w:tab/>
      </w:r>
      <w:r w:rsidR="00804D8D" w:rsidRPr="008C3753">
        <w:t>B</w:t>
      </w:r>
      <w:r w:rsidR="00804D8D" w:rsidRPr="008C3753">
        <w:rPr>
          <w:vertAlign w:val="subscript"/>
        </w:rPr>
        <w:t>RFBW</w:t>
      </w:r>
      <w:r w:rsidR="00804D8D" w:rsidRPr="008C3753">
        <w:t>, M</w:t>
      </w:r>
      <w:r w:rsidR="00804D8D" w:rsidRPr="008C3753">
        <w:rPr>
          <w:vertAlign w:val="subscript"/>
        </w:rPr>
        <w:t>RFBW</w:t>
      </w:r>
      <w:r w:rsidR="00804D8D" w:rsidRPr="008C3753">
        <w:t xml:space="preserve"> and T</w:t>
      </w:r>
      <w:r w:rsidR="00804D8D" w:rsidRPr="008C3753">
        <w:rPr>
          <w:vertAlign w:val="subscript"/>
        </w:rPr>
        <w:t>RFBW</w:t>
      </w:r>
      <w:r w:rsidR="00804D8D" w:rsidRPr="008C3753">
        <w:t xml:space="preserve"> for </w:t>
      </w:r>
      <w:r w:rsidR="00804D8D" w:rsidRPr="008C3753">
        <w:rPr>
          <w:i/>
        </w:rPr>
        <w:t>single-band connector(s)</w:t>
      </w:r>
      <w:r w:rsidR="00804D8D" w:rsidRPr="008C3753">
        <w:t xml:space="preserve">, see </w:t>
      </w:r>
      <w:r w:rsidR="00062DCB" w:rsidRPr="008C3753">
        <w:t>clause 4</w:t>
      </w:r>
      <w:r w:rsidR="00804D8D" w:rsidRPr="008C3753">
        <w:t>.9.1.</w:t>
      </w:r>
    </w:p>
    <w:p w14:paraId="5C6D016A" w14:textId="0FF12EB5" w:rsidR="00804D8D" w:rsidRPr="008C3753" w:rsidRDefault="007030C1" w:rsidP="007030C1">
      <w:pPr>
        <w:pStyle w:val="B1"/>
      </w:pPr>
      <w:r w:rsidRPr="008C3753">
        <w:rPr>
          <w:lang w:val="en-US" w:eastAsia="zh-CN"/>
        </w:rPr>
        <w:t>-</w:t>
      </w:r>
      <w:r w:rsidRPr="008C3753">
        <w:rPr>
          <w:lang w:val="en-US" w:eastAsia="zh-CN"/>
        </w:rPr>
        <w:tab/>
      </w:r>
      <w:r w:rsidR="00804D8D" w:rsidRPr="008C3753">
        <w:t>B</w:t>
      </w:r>
      <w:r w:rsidR="00804D8D" w:rsidRPr="008C3753">
        <w:rPr>
          <w:vertAlign w:val="subscript"/>
        </w:rPr>
        <w:t>RFBW</w:t>
      </w:r>
      <w:r w:rsidR="00804D8D" w:rsidRPr="008C3753">
        <w:t>_T</w:t>
      </w:r>
      <w:r w:rsidR="00EC7F62" w:rsidRPr="008C3753">
        <w:t>'</w:t>
      </w:r>
      <w:r w:rsidR="00804D8D" w:rsidRPr="008C3753">
        <w:rPr>
          <w:vertAlign w:val="subscript"/>
        </w:rPr>
        <w:t>RFBW</w:t>
      </w:r>
      <w:r w:rsidR="00804D8D" w:rsidRPr="008C3753">
        <w:t xml:space="preserve"> and B</w:t>
      </w:r>
      <w:r w:rsidR="00EC7F62" w:rsidRPr="008C3753">
        <w:t>'</w:t>
      </w:r>
      <w:r w:rsidR="00804D8D" w:rsidRPr="008C3753">
        <w:rPr>
          <w:vertAlign w:val="subscript"/>
        </w:rPr>
        <w:t>RFBW</w:t>
      </w:r>
      <w:r w:rsidR="00804D8D" w:rsidRPr="008C3753">
        <w:t>_T</w:t>
      </w:r>
      <w:r w:rsidR="00804D8D" w:rsidRPr="008C3753">
        <w:rPr>
          <w:vertAlign w:val="subscript"/>
        </w:rPr>
        <w:t>RFBW</w:t>
      </w:r>
      <w:r w:rsidR="00804D8D" w:rsidRPr="008C3753">
        <w:t xml:space="preserve"> for </w:t>
      </w:r>
      <w:r w:rsidR="00804D8D" w:rsidRPr="008C3753">
        <w:rPr>
          <w:i/>
        </w:rPr>
        <w:t>multi-band connector(s)</w:t>
      </w:r>
      <w:r w:rsidR="00804D8D" w:rsidRPr="008C3753">
        <w:t xml:space="preserve">, see </w:t>
      </w:r>
      <w:r w:rsidR="00062DCB" w:rsidRPr="008C3753">
        <w:t>clause 4</w:t>
      </w:r>
      <w:r w:rsidR="00804D8D" w:rsidRPr="008C3753">
        <w:t>.9.1.</w:t>
      </w:r>
    </w:p>
    <w:p w14:paraId="5CDC1899" w14:textId="077B1CF1" w:rsidR="00804D8D" w:rsidRPr="008C3753" w:rsidRDefault="00461B27" w:rsidP="007030C1">
      <w:r w:rsidRPr="008C3753">
        <w:lastRenderedPageBreak/>
        <w:t>Under</w:t>
      </w:r>
      <w:r w:rsidR="00804D8D" w:rsidRPr="008C3753">
        <w:t xml:space="preserve"> extreme test environment, it is sufficient to test on  one NR-ARFCN</w:t>
      </w:r>
      <w:r w:rsidR="006E094B" w:rsidRPr="008C3753">
        <w:t xml:space="preserve"> or</w:t>
      </w:r>
      <w:r w:rsidR="00804D8D" w:rsidRPr="008C3753">
        <w:t xml:space="preserve"> one RF bandwidth position</w:t>
      </w:r>
      <w:r w:rsidR="0064486D" w:rsidRPr="008C3753">
        <w:t>,</w:t>
      </w:r>
      <w:r w:rsidR="00804D8D" w:rsidRPr="008C3753">
        <w:t xml:space="preserve"> and with  one applicable test configuration defined in </w:t>
      </w:r>
      <w:r w:rsidR="00AC59EA" w:rsidRPr="008C3753">
        <w:t>clause</w:t>
      </w:r>
      <w:r w:rsidR="002D665D" w:rsidRPr="008C3753">
        <w:t>s</w:t>
      </w:r>
      <w:r w:rsidR="00804D8D" w:rsidRPr="008C3753">
        <w:t xml:space="preserve"> 4.7</w:t>
      </w:r>
      <w:r w:rsidR="002D665D" w:rsidRPr="008C3753">
        <w:rPr>
          <w:rFonts w:hint="eastAsia"/>
          <w:lang w:val="en-US" w:eastAsia="zh-CN"/>
        </w:rPr>
        <w:t xml:space="preserve"> and 4.8</w:t>
      </w:r>
      <w:r w:rsidR="00804D8D" w:rsidRPr="008C3753">
        <w:t>.</w:t>
      </w:r>
      <w:r w:rsidR="00E376BF" w:rsidRPr="008C3753">
        <w:t xml:space="preserve"> Testing shall be performed under extreme power supply conditions, as defined in Annex B.5.</w:t>
      </w:r>
    </w:p>
    <w:p w14:paraId="02A87E4D" w14:textId="757F88C0" w:rsidR="00804D8D" w:rsidRPr="008C3753" w:rsidRDefault="00804D8D" w:rsidP="00804D8D">
      <w:pPr>
        <w:pStyle w:val="NO"/>
      </w:pPr>
      <w:r w:rsidRPr="008C3753">
        <w:t>NOTE:</w:t>
      </w:r>
      <w:r w:rsidRPr="008C3753">
        <w:tab/>
        <w:t xml:space="preserve">Tests under extreme power supply </w:t>
      </w:r>
      <w:r w:rsidR="005C1CA7" w:rsidRPr="008C3753">
        <w:t xml:space="preserve">conditions </w:t>
      </w:r>
      <w:r w:rsidRPr="008C3753">
        <w:t>also test extreme temperature</w:t>
      </w:r>
      <w:r w:rsidR="001122F9" w:rsidRPr="008C3753">
        <w:t>s</w:t>
      </w:r>
      <w:r w:rsidRPr="008C3753">
        <w:t>.</w:t>
      </w:r>
    </w:p>
    <w:p w14:paraId="150205D9" w14:textId="77777777" w:rsidR="00804D8D" w:rsidRPr="008C3753" w:rsidRDefault="00804D8D" w:rsidP="000C0610">
      <w:pPr>
        <w:pStyle w:val="Heading4"/>
      </w:pPr>
      <w:bookmarkStart w:id="2061" w:name="_Toc21099886"/>
      <w:bookmarkStart w:id="2062" w:name="_Toc29809684"/>
      <w:bookmarkStart w:id="2063" w:name="_Toc36645062"/>
      <w:bookmarkStart w:id="2064" w:name="_Toc37272116"/>
      <w:bookmarkStart w:id="2065" w:name="_Toc45884362"/>
      <w:bookmarkStart w:id="2066" w:name="_Toc53182385"/>
      <w:bookmarkStart w:id="2067" w:name="_Toc58860126"/>
      <w:bookmarkStart w:id="2068" w:name="_Toc61182251"/>
      <w:bookmarkStart w:id="2069" w:name="_Toc66782243"/>
      <w:bookmarkStart w:id="2070" w:name="_Toc74967403"/>
      <w:bookmarkStart w:id="2071" w:name="_Toc76544854"/>
      <w:bookmarkStart w:id="2072" w:name="_Toc82598238"/>
      <w:bookmarkStart w:id="2073" w:name="_Toc89953886"/>
      <w:bookmarkStart w:id="2074" w:name="_Toc98773981"/>
      <w:bookmarkStart w:id="2075" w:name="_Toc106199961"/>
      <w:bookmarkStart w:id="2076" w:name="_Toc115190519"/>
      <w:bookmarkStart w:id="2077" w:name="_Toc122003090"/>
      <w:bookmarkStart w:id="2078" w:name="_Toc124154858"/>
      <w:bookmarkStart w:id="2079" w:name="_Toc131533631"/>
      <w:bookmarkStart w:id="2080" w:name="_Toc137399510"/>
      <w:bookmarkStart w:id="2081" w:name="_Toc147176879"/>
      <w:r w:rsidRPr="008C3753">
        <w:t>6.2.4.2</w:t>
      </w:r>
      <w:r w:rsidRPr="008C3753">
        <w:tab/>
        <w:t>Procedure</w:t>
      </w:r>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09A72051" w14:textId="0ABA5D66" w:rsidR="00804D8D" w:rsidRPr="008C3753" w:rsidRDefault="00804D8D" w:rsidP="00804D8D">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334C"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6B8F7CAB" w14:textId="2A9DDBB6" w:rsidR="00804D8D" w:rsidRPr="008C3753" w:rsidRDefault="00804D8D" w:rsidP="007030C1">
      <w:pPr>
        <w:pStyle w:val="B1"/>
      </w:pPr>
      <w:r w:rsidRPr="008C3753">
        <w:t>1)</w:t>
      </w:r>
      <w:r w:rsidRPr="008C3753">
        <w:tab/>
        <w:t xml:space="preserve">Connect the power measuring equipment to </w:t>
      </w:r>
      <w:r w:rsidRPr="008C3753">
        <w:rPr>
          <w:i/>
          <w:lang w:eastAsia="zh-CN"/>
        </w:rPr>
        <w:t>single-band connector(s)</w:t>
      </w:r>
      <w:r w:rsidRPr="008C3753">
        <w:rPr>
          <w:lang w:eastAsia="zh-CN"/>
        </w:rPr>
        <w:t xml:space="preserve"> or to </w:t>
      </w:r>
      <w:r w:rsidRPr="008C3753">
        <w:rPr>
          <w:i/>
          <w:lang w:eastAsia="zh-CN"/>
        </w:rPr>
        <w:t>multi-band connector(s)</w:t>
      </w:r>
      <w:r w:rsidRPr="008C3753">
        <w:t xml:space="preserve"> under test as shown in annex </w:t>
      </w:r>
      <w:r w:rsidR="0004334C" w:rsidRPr="008C3753">
        <w:t xml:space="preserve">D.1.1 for </w:t>
      </w:r>
      <w:r w:rsidR="0004334C" w:rsidRPr="008C3753">
        <w:rPr>
          <w:i/>
        </w:rPr>
        <w:t>BS type 1-C</w:t>
      </w:r>
      <w:r w:rsidR="0004334C" w:rsidRPr="008C3753">
        <w:t xml:space="preserve"> for in annex D.3.1 for</w:t>
      </w:r>
      <w:r w:rsidR="0004334C" w:rsidRPr="008C3753">
        <w:rPr>
          <w:i/>
        </w:rPr>
        <w:t xml:space="preserve"> BS type 1-H</w:t>
      </w:r>
      <w:r w:rsidRPr="008C3753">
        <w:t>. All connectors not under test shall be terminated.</w:t>
      </w:r>
    </w:p>
    <w:p w14:paraId="7AAEA3A1" w14:textId="46A96B4A" w:rsidR="00804D8D" w:rsidRPr="008C3753" w:rsidRDefault="00804D8D" w:rsidP="007030C1">
      <w:pPr>
        <w:pStyle w:val="B1"/>
      </w:pPr>
      <w:r w:rsidRPr="008C3753">
        <w:t>2)</w:t>
      </w:r>
      <w:r w:rsidRPr="008C3753">
        <w:tab/>
        <w:t xml:space="preserve">For single carrier set the connector under test to transmit </w:t>
      </w:r>
      <w:r w:rsidR="002D665D" w:rsidRPr="008C3753">
        <w:t xml:space="preserve">according to the applicable test configuration in </w:t>
      </w:r>
      <w:r w:rsidR="00062DCB" w:rsidRPr="008C3753">
        <w:t>clause 4</w:t>
      </w:r>
      <w:r w:rsidR="002D665D" w:rsidRPr="008C3753">
        <w:t>.</w:t>
      </w:r>
      <w:r w:rsidR="002D665D" w:rsidRPr="008C3753">
        <w:rPr>
          <w:rFonts w:hint="eastAsia"/>
          <w:lang w:val="en-US" w:eastAsia="zh-CN"/>
        </w:rPr>
        <w:t>8</w:t>
      </w:r>
      <w:r w:rsidR="002D665D" w:rsidRPr="008C3753">
        <w:t xml:space="preserve"> using the corresponding test models or set of physical channels in </w:t>
      </w:r>
      <w:r w:rsidR="00062DCB" w:rsidRPr="008C3753">
        <w:t>clause 4</w:t>
      </w:r>
      <w:r w:rsidR="002D665D" w:rsidRPr="008C3753">
        <w:t>.9.2</w:t>
      </w:r>
      <w:r w:rsidR="002D665D" w:rsidRPr="008C3753">
        <w:rPr>
          <w:rFonts w:hint="eastAsia"/>
          <w:lang w:val="en-US" w:eastAsia="zh-CN"/>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w:t>
      </w:r>
    </w:p>
    <w:p w14:paraId="0E04A9CF" w14:textId="3492C967" w:rsidR="002D665D" w:rsidRPr="008C3753" w:rsidRDefault="002D665D" w:rsidP="002D665D">
      <w:pPr>
        <w:pStyle w:val="B1"/>
      </w:pPr>
      <w:r w:rsidRPr="008C3753">
        <w:rPr>
          <w:snapToGrid w:val="0"/>
        </w:rPr>
        <w:tab/>
        <w:t xml:space="preserve">For a connector under test </w:t>
      </w:r>
      <w:r w:rsidRPr="008C3753">
        <w:rPr>
          <w:rFonts w:hint="eastAsia"/>
          <w:lang w:eastAsia="zh-CN"/>
        </w:rPr>
        <w:t>declared to be capable of multi-carrier</w:t>
      </w:r>
      <w:r w:rsidRPr="008C3753">
        <w:t xml:space="preserve"> and/or CA</w:t>
      </w:r>
      <w:r w:rsidRPr="008C3753">
        <w:rPr>
          <w:rFonts w:hint="eastAsia"/>
          <w:lang w:eastAsia="zh-CN"/>
        </w:rPr>
        <w:t xml:space="preserve"> operation</w:t>
      </w:r>
      <w:r w:rsidRPr="008C3753">
        <w:rPr>
          <w:snapToGrid w:val="0"/>
        </w:rPr>
        <w:t xml:space="preserve"> </w:t>
      </w:r>
      <w:r w:rsidRPr="008C3753">
        <w:t xml:space="preserve">(D.15-D.16) </w:t>
      </w:r>
      <w:r w:rsidRPr="008C3753">
        <w:rPr>
          <w:snapToGrid w:val="0"/>
        </w:rPr>
        <w:t xml:space="preserve">set the connector under test to transmit </w:t>
      </w:r>
      <w:r w:rsidRPr="008C3753">
        <w:rPr>
          <w:rFonts w:hint="eastAsia"/>
          <w:lang w:eastAsia="zh-CN"/>
        </w:rPr>
        <w:t xml:space="preserve">on all carriers configured </w:t>
      </w:r>
      <w:r w:rsidRPr="008C3753">
        <w:rPr>
          <w:lang w:eastAsia="zh-CN"/>
        </w:rPr>
        <w:t>using the applicable test configuration and corresponding power setting</w:t>
      </w:r>
      <w:r w:rsidRPr="008C3753">
        <w:rPr>
          <w:rFonts w:hint="eastAsia"/>
          <w:lang w:eastAsia="zh-CN"/>
        </w:rPr>
        <w:t xml:space="preserve"> </w:t>
      </w:r>
      <w:r w:rsidRPr="008C3753">
        <w:rPr>
          <w:lang w:eastAsia="zh-CN"/>
        </w:rPr>
        <w:t>specified</w:t>
      </w:r>
      <w:r w:rsidRPr="008C3753">
        <w:rPr>
          <w:rFonts w:hint="eastAsia"/>
          <w:lang w:eastAsia="zh-CN"/>
        </w:rPr>
        <w:t xml:space="preserve"> in </w:t>
      </w:r>
      <w:r w:rsidR="00AC59EA" w:rsidRPr="008C3753">
        <w:rPr>
          <w:lang w:eastAsia="zh-CN"/>
        </w:rPr>
        <w:t>clause</w:t>
      </w:r>
      <w:r w:rsidRPr="008C3753">
        <w:rPr>
          <w:lang w:eastAsia="zh-CN"/>
        </w:rPr>
        <w:t>s</w:t>
      </w:r>
      <w:r w:rsidRPr="008C3753">
        <w:rPr>
          <w:rFonts w:hint="eastAsia"/>
          <w:lang w:eastAsia="zh-CN"/>
        </w:rPr>
        <w:t xml:space="preserve"> </w:t>
      </w:r>
      <w:r w:rsidRPr="008C3753">
        <w:rPr>
          <w:lang w:eastAsia="zh-CN"/>
        </w:rPr>
        <w:t>4.7</w:t>
      </w:r>
      <w:r w:rsidRPr="008C3753">
        <w:rPr>
          <w:rFonts w:hint="eastAsia"/>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w:t>
      </w:r>
      <w:r w:rsidRPr="008C3753">
        <w:rPr>
          <w:rFonts w:hint="eastAsia"/>
          <w:lang w:val="en-US" w:eastAsia="zh-CN"/>
        </w:rPr>
        <w:t>2.</w:t>
      </w:r>
    </w:p>
    <w:p w14:paraId="18C84CE7" w14:textId="77777777" w:rsidR="00804D8D" w:rsidRPr="008C3753" w:rsidRDefault="00804D8D" w:rsidP="007030C1">
      <w:pPr>
        <w:pStyle w:val="B1"/>
      </w:pPr>
      <w:r w:rsidRPr="008C3753">
        <w:t>3)</w:t>
      </w:r>
      <w:r w:rsidRPr="008C3753">
        <w:tab/>
        <w:t xml:space="preserve">Measure the </w:t>
      </w:r>
      <w:r w:rsidRPr="008C3753">
        <w:rPr>
          <w:i/>
        </w:rPr>
        <w:t>maximum carrier output power</w:t>
      </w:r>
      <w:r w:rsidRPr="008C3753" w:rsidDel="001F5BFE">
        <w:t xml:space="preserve"> </w:t>
      </w:r>
      <w:r w:rsidRPr="008C3753">
        <w:t>(P</w:t>
      </w:r>
      <w:r w:rsidRPr="008C3753">
        <w:rPr>
          <w:vertAlign w:val="subscript"/>
        </w:rPr>
        <w:t>max,c,AC</w:t>
      </w:r>
      <w:r w:rsidRPr="008C3753">
        <w:t xml:space="preserve"> for </w:t>
      </w:r>
      <w:r w:rsidRPr="008C3753">
        <w:rPr>
          <w:i/>
        </w:rPr>
        <w:t>BS type 1-C</w:t>
      </w:r>
      <w:r w:rsidRPr="008C3753">
        <w:t xml:space="preserve"> and P</w:t>
      </w:r>
      <w:r w:rsidRPr="008C3753">
        <w:rPr>
          <w:vertAlign w:val="subscript"/>
        </w:rPr>
        <w:t>max,c,TABC</w:t>
      </w:r>
      <w:r w:rsidRPr="008C3753">
        <w:t xml:space="preserve"> for </w:t>
      </w:r>
      <w:r w:rsidRPr="008C3753">
        <w:rPr>
          <w:i/>
        </w:rPr>
        <w:t>BS type 1-H</w:t>
      </w:r>
      <w:r w:rsidRPr="008C3753">
        <w:t>) for each carrier at each connector under test.</w:t>
      </w:r>
    </w:p>
    <w:p w14:paraId="573B05AB" w14:textId="77777777" w:rsidR="00804D8D" w:rsidRPr="008C3753" w:rsidRDefault="00804D8D" w:rsidP="00804D8D">
      <w:r w:rsidRPr="008C3753">
        <w:t xml:space="preserve">In addition, for </w:t>
      </w:r>
      <w:r w:rsidRPr="008C3753">
        <w:rPr>
          <w:i/>
        </w:rPr>
        <w:t>multi-band connectors</w:t>
      </w:r>
      <w:r w:rsidRPr="008C3753">
        <w:t>, the following steps shall apply:</w:t>
      </w:r>
    </w:p>
    <w:p w14:paraId="0E556377" w14:textId="77777777" w:rsidR="00804D8D" w:rsidRPr="008C3753" w:rsidRDefault="00804D8D" w:rsidP="007030C1">
      <w:pPr>
        <w:pStyle w:val="B1"/>
      </w:pPr>
      <w:r w:rsidRPr="008C3753">
        <w:t>4)</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7CD586BF" w14:textId="27FD8164" w:rsidR="00804D8D" w:rsidRPr="008C3753" w:rsidRDefault="007030C1" w:rsidP="00804D8D">
      <w:pPr>
        <w:pStyle w:val="Heading3"/>
      </w:pPr>
      <w:bookmarkStart w:id="2082" w:name="_Toc21099887"/>
      <w:bookmarkStart w:id="2083" w:name="_Toc29809685"/>
      <w:bookmarkStart w:id="2084" w:name="_Toc36645063"/>
      <w:bookmarkStart w:id="2085" w:name="_Toc37272117"/>
      <w:bookmarkStart w:id="2086" w:name="_Toc45884363"/>
      <w:bookmarkStart w:id="2087" w:name="_Toc53182386"/>
      <w:bookmarkStart w:id="2088" w:name="_Toc58860127"/>
      <w:bookmarkStart w:id="2089" w:name="_Toc61182252"/>
      <w:bookmarkStart w:id="2090" w:name="_Toc66782244"/>
      <w:bookmarkStart w:id="2091" w:name="_Toc74967404"/>
      <w:bookmarkStart w:id="2092" w:name="_Toc76544855"/>
      <w:bookmarkStart w:id="2093" w:name="_Toc82598239"/>
      <w:bookmarkStart w:id="2094" w:name="_Toc89953887"/>
      <w:bookmarkStart w:id="2095" w:name="_Toc98773982"/>
      <w:bookmarkStart w:id="2096" w:name="_Toc106199962"/>
      <w:bookmarkStart w:id="2097" w:name="_Toc115190520"/>
      <w:bookmarkStart w:id="2098" w:name="_Toc122003091"/>
      <w:bookmarkStart w:id="2099" w:name="_Toc124154859"/>
      <w:bookmarkStart w:id="2100" w:name="_Toc131533632"/>
      <w:bookmarkStart w:id="2101" w:name="_Toc137399511"/>
      <w:bookmarkStart w:id="2102" w:name="_Toc147176880"/>
      <w:r w:rsidRPr="008C3753">
        <w:t>6.2.5</w:t>
      </w:r>
      <w:r w:rsidRPr="008C3753">
        <w:tab/>
      </w:r>
      <w:r w:rsidR="00804D8D" w:rsidRPr="008C3753">
        <w:t>Test requirement</w:t>
      </w:r>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p>
    <w:p w14:paraId="269F4845" w14:textId="019156DD" w:rsidR="00804D8D" w:rsidRPr="008C3753" w:rsidRDefault="00804D8D" w:rsidP="00804D8D">
      <w:r w:rsidRPr="008C3753">
        <w:rPr>
          <w:lang w:eastAsia="zh-CN"/>
        </w:rPr>
        <w:t xml:space="preserve">For each </w:t>
      </w:r>
      <w:r w:rsidRPr="008C3753">
        <w:rPr>
          <w:i/>
          <w:lang w:eastAsia="zh-CN"/>
        </w:rPr>
        <w:t>single-band connector</w:t>
      </w:r>
      <w:r w:rsidRPr="008C3753">
        <w:rPr>
          <w:lang w:eastAsia="zh-CN"/>
        </w:rPr>
        <w:t xml:space="preserve"> or </w:t>
      </w:r>
      <w:r w:rsidRPr="008C3753">
        <w:rPr>
          <w:i/>
          <w:lang w:eastAsia="zh-CN"/>
        </w:rPr>
        <w:t>multi-band connector</w:t>
      </w:r>
      <w:r w:rsidRPr="008C3753">
        <w:rPr>
          <w:lang w:eastAsia="zh-CN"/>
        </w:rPr>
        <w:t xml:space="preserve"> under test, </w:t>
      </w:r>
      <w:r w:rsidRPr="008C3753">
        <w:t xml:space="preserve">the power measured in </w:t>
      </w:r>
      <w:r w:rsidR="00062DCB" w:rsidRPr="008C3753">
        <w:t>clause 6</w:t>
      </w:r>
      <w:r w:rsidRPr="008C3753">
        <w:t>.2.4.2 in step 3 shall remain within the values provided in table 6.2.5-1 for normal and extreme test environments, relative to the manufacturer</w:t>
      </w:r>
      <w:r w:rsidR="00EC7F62" w:rsidRPr="008C3753">
        <w:t>'</w:t>
      </w:r>
      <w:r w:rsidRPr="008C3753">
        <w:t xml:space="preserve">s </w:t>
      </w:r>
      <w:r w:rsidRPr="008C3753">
        <w:rPr>
          <w:lang w:eastAsia="zh-CN"/>
        </w:rPr>
        <w:t xml:space="preserve">declared </w:t>
      </w:r>
      <w:r w:rsidR="00046DB5" w:rsidRPr="008C3753">
        <w:t>P</w:t>
      </w:r>
      <w:r w:rsidR="00046DB5" w:rsidRPr="008C3753">
        <w:rPr>
          <w:vertAlign w:val="subscript"/>
        </w:rPr>
        <w:t>rated,c,AC</w:t>
      </w:r>
      <w:r w:rsidR="00046DB5" w:rsidRPr="008C3753">
        <w:rPr>
          <w:rFonts w:cs="v4.2.0"/>
        </w:rPr>
        <w:t xml:space="preserve"> for </w:t>
      </w:r>
      <w:r w:rsidR="00046DB5" w:rsidRPr="008C3753">
        <w:rPr>
          <w:rFonts w:cs="v4.2.0"/>
          <w:i/>
        </w:rPr>
        <w:t>BS type 1-C</w:t>
      </w:r>
      <w:r w:rsidR="00046DB5" w:rsidRPr="008C3753">
        <w:rPr>
          <w:rFonts w:cs="v4.2.0"/>
        </w:rPr>
        <w:t>,</w:t>
      </w:r>
      <w:r w:rsidRPr="008C3753">
        <w:rPr>
          <w:rFonts w:cs="v4.2.0"/>
        </w:rPr>
        <w:t xml:space="preserve"> or </w:t>
      </w:r>
      <w:r w:rsidRPr="008C3753">
        <w:t>relative to the manufacturer</w:t>
      </w:r>
      <w:r w:rsidR="00EC7F62" w:rsidRPr="008C3753">
        <w:t>'</w:t>
      </w:r>
      <w:r w:rsidRPr="008C3753">
        <w:t xml:space="preserve">s </w:t>
      </w:r>
      <w:r w:rsidRPr="008C3753">
        <w:rPr>
          <w:lang w:eastAsia="zh-CN"/>
        </w:rPr>
        <w:t>declared</w:t>
      </w:r>
      <w:r w:rsidRPr="008C3753">
        <w:rPr>
          <w:rFonts w:cs="v4.2.0"/>
        </w:rPr>
        <w:t xml:space="preserve"> </w:t>
      </w:r>
      <w:r w:rsidR="00046DB5" w:rsidRPr="008C3753">
        <w:t>P</w:t>
      </w:r>
      <w:r w:rsidR="00046DB5" w:rsidRPr="008C3753">
        <w:rPr>
          <w:vertAlign w:val="subscript"/>
        </w:rPr>
        <w:t>rated,c,TABC</w:t>
      </w:r>
      <w:r w:rsidR="00046DB5" w:rsidRPr="008C3753">
        <w:rPr>
          <w:rFonts w:cs="v4.2.0"/>
        </w:rPr>
        <w:t xml:space="preserve"> for </w:t>
      </w:r>
      <w:r w:rsidR="00046DB5" w:rsidRPr="008C3753">
        <w:rPr>
          <w:rFonts w:cs="v4.2.0"/>
          <w:i/>
        </w:rPr>
        <w:t>BS type 1-H</w:t>
      </w:r>
      <w:r w:rsidR="00046DB5" w:rsidRPr="008C3753">
        <w:t xml:space="preserve"> (D.21)</w:t>
      </w:r>
      <w:r w:rsidRPr="008C3753">
        <w:t>:</w:t>
      </w:r>
    </w:p>
    <w:p w14:paraId="47A454B6" w14:textId="3A288BF0" w:rsidR="00804D8D" w:rsidRPr="008C3753" w:rsidRDefault="00804D8D" w:rsidP="00804D8D">
      <w:pPr>
        <w:pStyle w:val="TH"/>
      </w:pPr>
      <w:r w:rsidRPr="008C3753">
        <w:rPr>
          <w:rFonts w:eastAsia="Yu Mincho"/>
        </w:rPr>
        <w:t>Table 6.2.5-1: Test requirement for conducted BS output</w:t>
      </w:r>
      <w:r w:rsidRPr="008C3753">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2760"/>
        <w:gridCol w:w="2760"/>
      </w:tblGrid>
      <w:tr w:rsidR="00461BD1" w:rsidRPr="008C3753" w14:paraId="4B8025B9" w14:textId="77777777" w:rsidTr="00461BD1">
        <w:trPr>
          <w:cantSplit/>
          <w:jc w:val="center"/>
        </w:trPr>
        <w:tc>
          <w:tcPr>
            <w:tcW w:w="1237" w:type="dxa"/>
            <w:tcBorders>
              <w:top w:val="single" w:sz="4" w:space="0" w:color="auto"/>
              <w:left w:val="single" w:sz="4" w:space="0" w:color="auto"/>
              <w:bottom w:val="single" w:sz="4" w:space="0" w:color="auto"/>
              <w:right w:val="single" w:sz="4" w:space="0" w:color="auto"/>
            </w:tcBorders>
            <w:hideMark/>
          </w:tcPr>
          <w:p w14:paraId="616E0DF6" w14:textId="77777777" w:rsidR="00461BD1" w:rsidRPr="008C3753" w:rsidRDefault="00461BD1" w:rsidP="00461BD1">
            <w:pPr>
              <w:pStyle w:val="TAH"/>
            </w:pPr>
          </w:p>
        </w:tc>
        <w:tc>
          <w:tcPr>
            <w:tcW w:w="2760" w:type="dxa"/>
            <w:tcBorders>
              <w:top w:val="single" w:sz="4" w:space="0" w:color="auto"/>
              <w:left w:val="single" w:sz="4" w:space="0" w:color="auto"/>
              <w:bottom w:val="single" w:sz="4" w:space="0" w:color="auto"/>
              <w:right w:val="single" w:sz="4" w:space="0" w:color="auto"/>
            </w:tcBorders>
            <w:hideMark/>
          </w:tcPr>
          <w:p w14:paraId="561A7586" w14:textId="77777777" w:rsidR="00461BD1" w:rsidRPr="008C3753" w:rsidRDefault="00461BD1" w:rsidP="00461BD1">
            <w:pPr>
              <w:pStyle w:val="TAH"/>
              <w:rPr>
                <w:lang w:eastAsia="ja-JP"/>
              </w:rPr>
            </w:pPr>
            <w:r w:rsidRPr="008C3753">
              <w:rPr>
                <w:lang w:eastAsia="ja-JP"/>
              </w:rPr>
              <w:t xml:space="preserve">Normal </w:t>
            </w:r>
            <w:r w:rsidRPr="008C3753">
              <w:rPr>
                <w:lang w:eastAsia="sv-SE"/>
              </w:rPr>
              <w:t>test environment</w:t>
            </w:r>
          </w:p>
        </w:tc>
        <w:tc>
          <w:tcPr>
            <w:tcW w:w="2760" w:type="dxa"/>
            <w:tcBorders>
              <w:top w:val="single" w:sz="4" w:space="0" w:color="auto"/>
              <w:left w:val="single" w:sz="4" w:space="0" w:color="auto"/>
              <w:bottom w:val="single" w:sz="4" w:space="0" w:color="auto"/>
              <w:right w:val="single" w:sz="4" w:space="0" w:color="auto"/>
            </w:tcBorders>
            <w:hideMark/>
          </w:tcPr>
          <w:p w14:paraId="501B89BE" w14:textId="77777777" w:rsidR="00461BD1" w:rsidRPr="008C3753" w:rsidRDefault="00461BD1" w:rsidP="00461BD1">
            <w:pPr>
              <w:pStyle w:val="TAH"/>
            </w:pPr>
            <w:r w:rsidRPr="008C3753">
              <w:t xml:space="preserve">Extreme </w:t>
            </w:r>
            <w:r w:rsidRPr="008C3753">
              <w:rPr>
                <w:lang w:eastAsia="sv-SE"/>
              </w:rPr>
              <w:t>test environment</w:t>
            </w:r>
          </w:p>
        </w:tc>
      </w:tr>
      <w:tr w:rsidR="00461BD1" w:rsidRPr="008C3753" w14:paraId="3FF20F1E" w14:textId="77777777" w:rsidTr="00461BD1">
        <w:trPr>
          <w:cantSplit/>
          <w:jc w:val="center"/>
        </w:trPr>
        <w:tc>
          <w:tcPr>
            <w:tcW w:w="1237" w:type="dxa"/>
            <w:tcBorders>
              <w:top w:val="single" w:sz="4" w:space="0" w:color="auto"/>
              <w:left w:val="single" w:sz="4" w:space="0" w:color="auto"/>
              <w:bottom w:val="nil"/>
              <w:right w:val="single" w:sz="4" w:space="0" w:color="auto"/>
            </w:tcBorders>
          </w:tcPr>
          <w:p w14:paraId="661D00CD" w14:textId="074E87A5" w:rsidR="00461BD1" w:rsidRPr="008C3753" w:rsidRDefault="00461BD1" w:rsidP="00461BD1">
            <w:pPr>
              <w:pStyle w:val="TAC"/>
              <w:rPr>
                <w:i/>
                <w:iCs/>
              </w:rPr>
            </w:pPr>
            <w:r w:rsidRPr="008C3753">
              <w:rPr>
                <w:i/>
                <w:iCs/>
              </w:rPr>
              <w:t>BS type 1-C,</w:t>
            </w:r>
          </w:p>
        </w:tc>
        <w:tc>
          <w:tcPr>
            <w:tcW w:w="2760" w:type="dxa"/>
            <w:tcBorders>
              <w:top w:val="single" w:sz="4" w:space="0" w:color="auto"/>
              <w:left w:val="single" w:sz="4" w:space="0" w:color="auto"/>
              <w:bottom w:val="single" w:sz="4" w:space="0" w:color="auto"/>
              <w:right w:val="single" w:sz="4" w:space="0" w:color="auto"/>
            </w:tcBorders>
          </w:tcPr>
          <w:p w14:paraId="01B49AEF" w14:textId="0E1F7A71" w:rsidR="00461BD1" w:rsidRPr="008C3753" w:rsidRDefault="00461BD1" w:rsidP="00461BD1">
            <w:pPr>
              <w:pStyle w:val="TAC"/>
              <w:rPr>
                <w:lang w:eastAsia="ja-JP"/>
              </w:rPr>
            </w:pPr>
            <w:r w:rsidRPr="008C3753">
              <w:rPr>
                <w:rFonts w:cs="v4.2.0"/>
              </w:rPr>
              <w:t>f </w:t>
            </w:r>
            <w:r w:rsidRPr="008C3753">
              <w:rPr>
                <w:rFonts w:cs="Arial"/>
              </w:rPr>
              <w:t>≤</w:t>
            </w:r>
            <w:r w:rsidRPr="008C3753">
              <w:rPr>
                <w:rFonts w:cs="v4.2.0"/>
              </w:rPr>
              <w:t xml:space="preserve"> 3.0 GHz: </w:t>
            </w:r>
            <w:r w:rsidRPr="008C3753">
              <w:rPr>
                <w:rFonts w:cs="Arial"/>
              </w:rPr>
              <w:t xml:space="preserve">± </w:t>
            </w:r>
            <w:r w:rsidRPr="008C3753">
              <w:rPr>
                <w:rFonts w:cs="v4.2.0"/>
              </w:rPr>
              <w:t>2.7 dB</w:t>
            </w:r>
          </w:p>
        </w:tc>
        <w:tc>
          <w:tcPr>
            <w:tcW w:w="2760" w:type="dxa"/>
            <w:tcBorders>
              <w:top w:val="single" w:sz="4" w:space="0" w:color="auto"/>
              <w:left w:val="single" w:sz="4" w:space="0" w:color="auto"/>
              <w:bottom w:val="single" w:sz="4" w:space="0" w:color="auto"/>
              <w:right w:val="single" w:sz="4" w:space="0" w:color="auto"/>
            </w:tcBorders>
          </w:tcPr>
          <w:p w14:paraId="08A869DE" w14:textId="68A90250" w:rsidR="00461BD1" w:rsidRPr="008C3753" w:rsidRDefault="00461BD1" w:rsidP="00461BD1">
            <w:pPr>
              <w:pStyle w:val="TAC"/>
            </w:pPr>
            <w:r w:rsidRPr="008C3753">
              <w:rPr>
                <w:rFonts w:cs="v4.2.0"/>
              </w:rPr>
              <w:t>f </w:t>
            </w:r>
            <w:r w:rsidRPr="008C3753">
              <w:rPr>
                <w:rFonts w:cs="Arial"/>
              </w:rPr>
              <w:t>≤</w:t>
            </w:r>
            <w:r w:rsidRPr="008C3753">
              <w:rPr>
                <w:rFonts w:cs="v4.2.0"/>
              </w:rPr>
              <w:t xml:space="preserve"> 3.0 GHz: </w:t>
            </w:r>
            <w:r w:rsidRPr="008C3753">
              <w:rPr>
                <w:rFonts w:cs="Arial"/>
              </w:rPr>
              <w:t>± 3.2</w:t>
            </w:r>
            <w:r w:rsidRPr="008C3753">
              <w:rPr>
                <w:rFonts w:cs="v4.2.0"/>
              </w:rPr>
              <w:t xml:space="preserve"> dB</w:t>
            </w:r>
          </w:p>
        </w:tc>
      </w:tr>
      <w:tr w:rsidR="00461BD1" w:rsidRPr="008C3753" w14:paraId="69062F54" w14:textId="77777777" w:rsidTr="00461BD1">
        <w:trPr>
          <w:cantSplit/>
          <w:jc w:val="center"/>
        </w:trPr>
        <w:tc>
          <w:tcPr>
            <w:tcW w:w="1237" w:type="dxa"/>
            <w:tcBorders>
              <w:top w:val="nil"/>
              <w:left w:val="single" w:sz="4" w:space="0" w:color="auto"/>
              <w:bottom w:val="single" w:sz="4" w:space="0" w:color="auto"/>
              <w:right w:val="single" w:sz="4" w:space="0" w:color="auto"/>
            </w:tcBorders>
          </w:tcPr>
          <w:p w14:paraId="4CA10DCF" w14:textId="745BFC5E" w:rsidR="00461BD1" w:rsidRPr="008C3753" w:rsidRDefault="00461BD1" w:rsidP="00461BD1">
            <w:pPr>
              <w:pStyle w:val="TAC"/>
              <w:rPr>
                <w:i/>
                <w:iCs/>
              </w:rPr>
            </w:pPr>
            <w:r w:rsidRPr="008C3753">
              <w:rPr>
                <w:i/>
                <w:iCs/>
              </w:rPr>
              <w:t>BS type 1-H</w:t>
            </w:r>
          </w:p>
        </w:tc>
        <w:tc>
          <w:tcPr>
            <w:tcW w:w="2760" w:type="dxa"/>
            <w:tcBorders>
              <w:top w:val="single" w:sz="4" w:space="0" w:color="auto"/>
              <w:left w:val="single" w:sz="4" w:space="0" w:color="auto"/>
              <w:bottom w:val="single" w:sz="4" w:space="0" w:color="auto"/>
              <w:right w:val="single" w:sz="4" w:space="0" w:color="auto"/>
            </w:tcBorders>
          </w:tcPr>
          <w:p w14:paraId="599B90C5" w14:textId="2D52A021"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6.0 GHz: </w:t>
            </w:r>
            <w:r w:rsidRPr="008C3753">
              <w:rPr>
                <w:rFonts w:cs="Arial"/>
              </w:rPr>
              <w:t xml:space="preserve">± </w:t>
            </w:r>
            <w:r w:rsidRPr="008C3753">
              <w:rPr>
                <w:rFonts w:cs="v4.2.0"/>
              </w:rPr>
              <w:t>3.0 dB</w:t>
            </w:r>
          </w:p>
        </w:tc>
        <w:tc>
          <w:tcPr>
            <w:tcW w:w="2760" w:type="dxa"/>
            <w:tcBorders>
              <w:top w:val="single" w:sz="4" w:space="0" w:color="auto"/>
              <w:left w:val="single" w:sz="4" w:space="0" w:color="auto"/>
              <w:bottom w:val="single" w:sz="4" w:space="0" w:color="auto"/>
              <w:right w:val="single" w:sz="4" w:space="0" w:color="auto"/>
            </w:tcBorders>
          </w:tcPr>
          <w:p w14:paraId="400DB5D9" w14:textId="55D5DA11"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6.0 GHz: </w:t>
            </w:r>
            <w:r w:rsidRPr="008C3753">
              <w:rPr>
                <w:rFonts w:cs="Arial"/>
              </w:rPr>
              <w:t xml:space="preserve">± 3.5 </w:t>
            </w:r>
            <w:r w:rsidRPr="008C3753">
              <w:rPr>
                <w:rFonts w:cs="v4.2.0"/>
              </w:rPr>
              <w:t>dB</w:t>
            </w:r>
          </w:p>
        </w:tc>
      </w:tr>
    </w:tbl>
    <w:p w14:paraId="408D3B32" w14:textId="77777777" w:rsidR="00461BD1" w:rsidRPr="008C3753" w:rsidRDefault="00461BD1" w:rsidP="00461BD1">
      <w:pPr>
        <w:rPr>
          <w:rFonts w:eastAsia="Yu Mincho"/>
        </w:rPr>
      </w:pPr>
    </w:p>
    <w:p w14:paraId="67C4ABF1" w14:textId="77777777" w:rsidR="00B46158" w:rsidRPr="008C3753" w:rsidRDefault="00B46158" w:rsidP="00B46158">
      <w:pPr>
        <w:pStyle w:val="NO"/>
        <w:rPr>
          <w:snapToGrid w:val="0"/>
        </w:rPr>
      </w:pPr>
      <w:bookmarkStart w:id="2103" w:name="_Toc21099888"/>
      <w:bookmarkStart w:id="2104" w:name="_Toc29809686"/>
      <w:r w:rsidRPr="008C3753">
        <w:rPr>
          <w:snapToGrid w:val="0"/>
        </w:rPr>
        <w:t>NOTE:</w:t>
      </w:r>
      <w:r w:rsidRPr="008C3753">
        <w:tab/>
      </w:r>
      <w:r w:rsidRPr="008C3753">
        <w:rPr>
          <w:snapToGrid w:val="0"/>
        </w:rPr>
        <w:t xml:space="preserve">For NB-IoT operation in NR in-band, the NR carrier and NB-IoT carrier shall be seen as a single carrier occupied NR channel bandwidth, the output power over this carrier is shared between NR and NB-IoT. This note shall apply for </w:t>
      </w:r>
      <w:r w:rsidRPr="008C3753">
        <w:t>P</w:t>
      </w:r>
      <w:r w:rsidRPr="008C3753">
        <w:rPr>
          <w:vertAlign w:val="subscript"/>
        </w:rPr>
        <w:t xml:space="preserve">max,c,AC </w:t>
      </w:r>
      <w:r w:rsidRPr="008C3753">
        <w:t>and</w:t>
      </w:r>
      <w:r w:rsidRPr="008C3753">
        <w:rPr>
          <w:vertAlign w:val="subscript"/>
        </w:rPr>
        <w:t xml:space="preserve"> </w:t>
      </w:r>
      <w:r w:rsidRPr="008C3753">
        <w:t>P</w:t>
      </w:r>
      <w:r w:rsidRPr="008C3753">
        <w:rPr>
          <w:vertAlign w:val="subscript"/>
        </w:rPr>
        <w:t>rated,c,AC</w:t>
      </w:r>
      <w:r w:rsidRPr="008C3753">
        <w:rPr>
          <w:snapToGrid w:val="0"/>
        </w:rPr>
        <w:t>.</w:t>
      </w:r>
    </w:p>
    <w:p w14:paraId="671908EC" w14:textId="77777777" w:rsidR="00D25FC8" w:rsidRPr="008C3753" w:rsidRDefault="00D25FC8" w:rsidP="00D25FC8">
      <w:pPr>
        <w:pStyle w:val="Heading2"/>
      </w:pPr>
      <w:bookmarkStart w:id="2105" w:name="_Toc36645064"/>
      <w:bookmarkStart w:id="2106" w:name="_Toc37272118"/>
      <w:bookmarkStart w:id="2107" w:name="_Toc45884364"/>
      <w:bookmarkStart w:id="2108" w:name="_Toc53182387"/>
      <w:bookmarkStart w:id="2109" w:name="_Toc58860128"/>
      <w:bookmarkStart w:id="2110" w:name="_Toc61182253"/>
      <w:bookmarkStart w:id="2111" w:name="_Toc66782245"/>
      <w:bookmarkStart w:id="2112" w:name="_Toc74967405"/>
      <w:bookmarkStart w:id="2113" w:name="_Toc76544856"/>
      <w:bookmarkStart w:id="2114" w:name="_Toc82598240"/>
      <w:bookmarkStart w:id="2115" w:name="_Toc89953888"/>
      <w:bookmarkStart w:id="2116" w:name="_Toc98773983"/>
      <w:bookmarkStart w:id="2117" w:name="_Toc106199963"/>
      <w:bookmarkStart w:id="2118" w:name="_Toc115190521"/>
      <w:bookmarkStart w:id="2119" w:name="_Toc122003092"/>
      <w:bookmarkStart w:id="2120" w:name="_Toc124154860"/>
      <w:bookmarkStart w:id="2121" w:name="_Toc131533633"/>
      <w:bookmarkStart w:id="2122" w:name="_Toc137399512"/>
      <w:bookmarkStart w:id="2123" w:name="_Toc147176881"/>
      <w:r w:rsidRPr="008C3753">
        <w:t>6.3</w:t>
      </w:r>
      <w:r w:rsidRPr="008C3753">
        <w:tab/>
        <w:t>Output power dynamics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p>
    <w:p w14:paraId="07F83522" w14:textId="4FE53772" w:rsidR="005B02EA" w:rsidRPr="008C3753" w:rsidRDefault="005B02EA" w:rsidP="005B02EA">
      <w:pPr>
        <w:pStyle w:val="Heading3"/>
      </w:pPr>
      <w:bookmarkStart w:id="2124" w:name="_Toc21099889"/>
      <w:bookmarkStart w:id="2125" w:name="_Toc29809687"/>
      <w:bookmarkStart w:id="2126" w:name="_Toc36645065"/>
      <w:bookmarkStart w:id="2127" w:name="_Toc37272119"/>
      <w:bookmarkStart w:id="2128" w:name="_Toc45884365"/>
      <w:bookmarkStart w:id="2129" w:name="_Toc53182388"/>
      <w:bookmarkStart w:id="2130" w:name="_Toc58860129"/>
      <w:bookmarkStart w:id="2131" w:name="_Toc61182254"/>
      <w:bookmarkStart w:id="2132" w:name="_Toc66782246"/>
      <w:bookmarkStart w:id="2133" w:name="_Toc74967406"/>
      <w:bookmarkStart w:id="2134" w:name="_Toc76544857"/>
      <w:bookmarkStart w:id="2135" w:name="_Toc82598241"/>
      <w:bookmarkStart w:id="2136" w:name="_Toc89953889"/>
      <w:bookmarkStart w:id="2137" w:name="_Toc98773984"/>
      <w:bookmarkStart w:id="2138" w:name="_Toc106199964"/>
      <w:bookmarkStart w:id="2139" w:name="_Toc115190522"/>
      <w:bookmarkStart w:id="2140" w:name="_Toc122003093"/>
      <w:bookmarkStart w:id="2141" w:name="_Toc124154861"/>
      <w:bookmarkStart w:id="2142" w:name="_Toc131533634"/>
      <w:bookmarkStart w:id="2143" w:name="_Toc137399513"/>
      <w:bookmarkStart w:id="2144" w:name="_Toc147176882"/>
      <w:r w:rsidRPr="008C3753">
        <w:t>6.3.1</w:t>
      </w:r>
      <w:r w:rsidR="0071353E" w:rsidRPr="008C3753">
        <w:tab/>
      </w:r>
      <w:r w:rsidRPr="008C3753">
        <w:t>General</w:t>
      </w:r>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581B1FB5" w14:textId="5E15DE9B" w:rsidR="005B02EA" w:rsidRPr="008C3753" w:rsidRDefault="005B02EA" w:rsidP="005B02EA">
      <w:r w:rsidRPr="008C3753">
        <w:t xml:space="preserve">The requirements in </w:t>
      </w:r>
      <w:r w:rsidR="00062DCB" w:rsidRPr="008C3753">
        <w:t>clause 6</w:t>
      </w:r>
      <w:r w:rsidRPr="008C3753">
        <w:t xml:space="preserve">.3 apply during the </w:t>
      </w:r>
      <w:r w:rsidRPr="008C3753">
        <w:rPr>
          <w:i/>
        </w:rPr>
        <w:t>transmitter ON period</w:t>
      </w:r>
      <w:r w:rsidRPr="008C3753">
        <w:t xml:space="preserve">. Transmit signal quality requirements (as specified in </w:t>
      </w:r>
      <w:r w:rsidR="00062DCB" w:rsidRPr="008C3753">
        <w:t>clause 6</w:t>
      </w:r>
      <w:r w:rsidRPr="008C3753">
        <w:t xml:space="preserve">.5) shall be maintained for the output power dynamics requirements of this </w:t>
      </w:r>
      <w:r w:rsidR="00AC59EA" w:rsidRPr="008C3753">
        <w:t>clause</w:t>
      </w:r>
      <w:r w:rsidRPr="008C3753">
        <w:t>.</w:t>
      </w:r>
    </w:p>
    <w:p w14:paraId="239C5219" w14:textId="50C522B0" w:rsidR="005B02EA" w:rsidRPr="008C3753" w:rsidRDefault="005B02EA" w:rsidP="005B02EA">
      <w:pPr>
        <w:pStyle w:val="Heading3"/>
      </w:pPr>
      <w:bookmarkStart w:id="2145" w:name="_Toc21099890"/>
      <w:bookmarkStart w:id="2146" w:name="_Toc29809688"/>
      <w:bookmarkStart w:id="2147" w:name="_Toc36645066"/>
      <w:bookmarkStart w:id="2148" w:name="_Toc37272120"/>
      <w:bookmarkStart w:id="2149" w:name="_Toc45884366"/>
      <w:bookmarkStart w:id="2150" w:name="_Toc53182389"/>
      <w:bookmarkStart w:id="2151" w:name="_Toc58860130"/>
      <w:bookmarkStart w:id="2152" w:name="_Toc61182255"/>
      <w:bookmarkStart w:id="2153" w:name="_Toc66782247"/>
      <w:bookmarkStart w:id="2154" w:name="_Toc74967407"/>
      <w:bookmarkStart w:id="2155" w:name="_Toc76544858"/>
      <w:bookmarkStart w:id="2156" w:name="_Toc82598242"/>
      <w:bookmarkStart w:id="2157" w:name="_Toc89953890"/>
      <w:bookmarkStart w:id="2158" w:name="_Toc98773985"/>
      <w:bookmarkStart w:id="2159" w:name="_Toc106199965"/>
      <w:bookmarkStart w:id="2160" w:name="_Toc115190523"/>
      <w:bookmarkStart w:id="2161" w:name="_Toc122003094"/>
      <w:bookmarkStart w:id="2162" w:name="_Toc124154862"/>
      <w:bookmarkStart w:id="2163" w:name="_Toc131533635"/>
      <w:bookmarkStart w:id="2164" w:name="_Toc137399514"/>
      <w:bookmarkStart w:id="2165" w:name="_Toc147176883"/>
      <w:r w:rsidRPr="008C3753">
        <w:lastRenderedPageBreak/>
        <w:t>6.3.2</w:t>
      </w:r>
      <w:r w:rsidR="0071353E" w:rsidRPr="008C3753">
        <w:tab/>
      </w:r>
      <w:r w:rsidRPr="008C3753">
        <w:rPr>
          <w:rFonts w:hint="eastAsia"/>
        </w:rPr>
        <w:t>RE power control dynamic range</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14:paraId="3F065FC6" w14:textId="77777777" w:rsidR="005B02EA" w:rsidRPr="008C3753" w:rsidRDefault="005B02EA" w:rsidP="005B02EA">
      <w:pPr>
        <w:pStyle w:val="Heading4"/>
      </w:pPr>
      <w:bookmarkStart w:id="2166" w:name="_Toc21099891"/>
      <w:bookmarkStart w:id="2167" w:name="_Toc29809689"/>
      <w:bookmarkStart w:id="2168" w:name="_Toc36645067"/>
      <w:bookmarkStart w:id="2169" w:name="_Toc37272121"/>
      <w:bookmarkStart w:id="2170" w:name="_Toc45884367"/>
      <w:bookmarkStart w:id="2171" w:name="_Toc53182390"/>
      <w:bookmarkStart w:id="2172" w:name="_Toc58860131"/>
      <w:bookmarkStart w:id="2173" w:name="_Toc61182256"/>
      <w:bookmarkStart w:id="2174" w:name="_Toc66782248"/>
      <w:bookmarkStart w:id="2175" w:name="_Toc74967408"/>
      <w:bookmarkStart w:id="2176" w:name="_Toc76544859"/>
      <w:bookmarkStart w:id="2177" w:name="_Toc82598243"/>
      <w:bookmarkStart w:id="2178" w:name="_Toc89953891"/>
      <w:bookmarkStart w:id="2179" w:name="_Toc98773986"/>
      <w:bookmarkStart w:id="2180" w:name="_Toc106199966"/>
      <w:bookmarkStart w:id="2181" w:name="_Toc115190524"/>
      <w:bookmarkStart w:id="2182" w:name="_Toc122003095"/>
      <w:bookmarkStart w:id="2183" w:name="_Toc124154863"/>
      <w:bookmarkStart w:id="2184" w:name="_Toc131533636"/>
      <w:bookmarkStart w:id="2185" w:name="_Toc137399515"/>
      <w:bookmarkStart w:id="2186" w:name="_Toc147176884"/>
      <w:r w:rsidRPr="008C3753">
        <w:t>6.3.2.1</w:t>
      </w:r>
      <w:r w:rsidRPr="008C3753">
        <w:tab/>
        <w:t>Definition and applicability</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p>
    <w:p w14:paraId="72950ED6" w14:textId="725D273E" w:rsidR="005B02EA" w:rsidRPr="008C3753" w:rsidRDefault="005B02EA" w:rsidP="005B02EA">
      <w:pPr>
        <w:rPr>
          <w:lang w:eastAsia="zh-CN"/>
        </w:rPr>
      </w:pPr>
      <w:r w:rsidRPr="008C3753">
        <w:t xml:space="preserve">The RE power control dynamic range is the difference between the power of an RE and the average RE power for a BS at </w:t>
      </w:r>
      <w:r w:rsidRPr="008C3753">
        <w:rPr>
          <w:i/>
        </w:rPr>
        <w:t>maximum carrier output power</w:t>
      </w:r>
      <w:r w:rsidRPr="008C3753">
        <w:t xml:space="preserve"> </w:t>
      </w:r>
      <w:r w:rsidRPr="008C3753">
        <w:rPr>
          <w:rFonts w:cs="v5.0.0"/>
        </w:rPr>
        <w:t>(</w:t>
      </w:r>
      <w:r w:rsidR="00E2580E" w:rsidRPr="008C3753">
        <w:t>P</w:t>
      </w:r>
      <w:r w:rsidR="00E2580E" w:rsidRPr="008C3753">
        <w:rPr>
          <w:vertAlign w:val="subscript"/>
        </w:rPr>
        <w:t>max,c,TABC</w:t>
      </w:r>
      <w:r w:rsidR="00E2580E" w:rsidRPr="008C3753">
        <w:rPr>
          <w:rFonts w:hint="eastAsia"/>
          <w:vertAlign w:val="subscript"/>
          <w:lang w:val="en-US" w:eastAsia="zh-CN"/>
        </w:rPr>
        <w:t xml:space="preserve">, </w:t>
      </w:r>
      <w:r w:rsidR="00E2580E" w:rsidRPr="008C3753">
        <w:rPr>
          <w:lang w:val="en-US" w:eastAsia="zh-CN"/>
        </w:rPr>
        <w:t xml:space="preserve">or </w:t>
      </w:r>
      <w:r w:rsidR="00E2580E" w:rsidRPr="008C3753">
        <w:t>P</w:t>
      </w:r>
      <w:r w:rsidR="00E2580E" w:rsidRPr="008C3753">
        <w:rPr>
          <w:vertAlign w:val="subscript"/>
        </w:rPr>
        <w:t>max,c,AC</w:t>
      </w:r>
      <w:r w:rsidRPr="008C3753">
        <w:t>) for a specified reference condition.</w:t>
      </w:r>
    </w:p>
    <w:p w14:paraId="5B6714C3" w14:textId="77777777" w:rsidR="005B02EA" w:rsidRPr="008C3753" w:rsidRDefault="005B02EA" w:rsidP="005B02EA">
      <w:pPr>
        <w:pStyle w:val="Heading4"/>
      </w:pPr>
      <w:bookmarkStart w:id="2187" w:name="_Toc21099892"/>
      <w:bookmarkStart w:id="2188" w:name="_Toc29809690"/>
      <w:bookmarkStart w:id="2189" w:name="_Toc36645068"/>
      <w:bookmarkStart w:id="2190" w:name="_Toc37272122"/>
      <w:bookmarkStart w:id="2191" w:name="_Toc45884368"/>
      <w:bookmarkStart w:id="2192" w:name="_Toc53182391"/>
      <w:bookmarkStart w:id="2193" w:name="_Toc58860132"/>
      <w:bookmarkStart w:id="2194" w:name="_Toc61182257"/>
      <w:bookmarkStart w:id="2195" w:name="_Toc66782249"/>
      <w:bookmarkStart w:id="2196" w:name="_Toc74967409"/>
      <w:bookmarkStart w:id="2197" w:name="_Toc76544860"/>
      <w:bookmarkStart w:id="2198" w:name="_Toc82598244"/>
      <w:bookmarkStart w:id="2199" w:name="_Toc89953892"/>
      <w:bookmarkStart w:id="2200" w:name="_Toc98773987"/>
      <w:bookmarkStart w:id="2201" w:name="_Toc106199967"/>
      <w:bookmarkStart w:id="2202" w:name="_Toc115190525"/>
      <w:bookmarkStart w:id="2203" w:name="_Toc122003096"/>
      <w:bookmarkStart w:id="2204" w:name="_Toc124154864"/>
      <w:bookmarkStart w:id="2205" w:name="_Toc131533637"/>
      <w:bookmarkStart w:id="2206" w:name="_Toc137399516"/>
      <w:bookmarkStart w:id="2207" w:name="_Toc147176885"/>
      <w:r w:rsidRPr="008C3753">
        <w:t>6.3.2.2</w:t>
      </w:r>
      <w:r w:rsidRPr="008C3753">
        <w:tab/>
        <w:t>Minimum requirement</w:t>
      </w:r>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p>
    <w:p w14:paraId="1C9461C5" w14:textId="77777777" w:rsidR="005B02EA" w:rsidRPr="008C3753" w:rsidRDefault="005B02EA" w:rsidP="005B02EA">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03778FBF" w14:textId="030FD6DD"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 xml:space="preserve">BS type 1-H </w:t>
      </w:r>
      <w:r w:rsidRPr="008C3753">
        <w:t xml:space="preserve">is defined in </w:t>
      </w:r>
      <w:r w:rsidR="00062DCB" w:rsidRPr="008C3753">
        <w:t>TS 38.104 [2</w:t>
      </w:r>
      <w:r w:rsidRPr="008C3753">
        <w:t xml:space="preserve">], </w:t>
      </w:r>
      <w:r w:rsidR="00062DCB" w:rsidRPr="008C3753">
        <w:t>clause 6</w:t>
      </w:r>
      <w:r w:rsidRPr="008C3753">
        <w:t>.3.2.2.</w:t>
      </w:r>
    </w:p>
    <w:p w14:paraId="1CD24950" w14:textId="77777777" w:rsidR="005B02EA" w:rsidRPr="008C3753" w:rsidRDefault="005B02EA" w:rsidP="005B02EA">
      <w:pPr>
        <w:pStyle w:val="Heading4"/>
      </w:pPr>
      <w:bookmarkStart w:id="2208" w:name="_Toc21099893"/>
      <w:bookmarkStart w:id="2209" w:name="_Toc29809691"/>
      <w:bookmarkStart w:id="2210" w:name="_Toc36645069"/>
      <w:bookmarkStart w:id="2211" w:name="_Toc37272123"/>
      <w:bookmarkStart w:id="2212" w:name="_Toc45884369"/>
      <w:bookmarkStart w:id="2213" w:name="_Toc53182392"/>
      <w:bookmarkStart w:id="2214" w:name="_Toc58860133"/>
      <w:bookmarkStart w:id="2215" w:name="_Toc61182258"/>
      <w:bookmarkStart w:id="2216" w:name="_Toc66782250"/>
      <w:bookmarkStart w:id="2217" w:name="_Toc74967410"/>
      <w:bookmarkStart w:id="2218" w:name="_Toc76544861"/>
      <w:bookmarkStart w:id="2219" w:name="_Toc82598245"/>
      <w:bookmarkStart w:id="2220" w:name="_Toc89953893"/>
      <w:bookmarkStart w:id="2221" w:name="_Toc98773988"/>
      <w:bookmarkStart w:id="2222" w:name="_Toc106199968"/>
      <w:bookmarkStart w:id="2223" w:name="_Toc115190526"/>
      <w:bookmarkStart w:id="2224" w:name="_Toc122003097"/>
      <w:bookmarkStart w:id="2225" w:name="_Toc124154865"/>
      <w:bookmarkStart w:id="2226" w:name="_Toc131533638"/>
      <w:bookmarkStart w:id="2227" w:name="_Toc137399517"/>
      <w:bookmarkStart w:id="2228" w:name="_Toc147176886"/>
      <w:r w:rsidRPr="008C3753">
        <w:t>6.3.2.3</w:t>
      </w:r>
      <w:r w:rsidRPr="008C3753">
        <w:tab/>
        <w:t>Test purpose</w:t>
      </w:r>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p>
    <w:p w14:paraId="4A533B02" w14:textId="260902D6" w:rsidR="005B02EA" w:rsidRPr="008C3753" w:rsidRDefault="005B02EA" w:rsidP="005B02EA">
      <w:pPr>
        <w:rPr>
          <w:lang w:eastAsia="ja-JP"/>
        </w:rPr>
      </w:pPr>
      <w:r w:rsidRPr="008C3753">
        <w:t xml:space="preserve">No specific test or test requirements are defined for conducted </w:t>
      </w:r>
      <w:r w:rsidRPr="008C3753">
        <w:rPr>
          <w:lang w:eastAsia="ja-JP"/>
        </w:rPr>
        <w:t>RE power control dynamic range</w:t>
      </w:r>
      <w:r w:rsidRPr="008C3753">
        <w:t xml:space="preserve">. The Error Vector Magnitude (EVM) test, as described in </w:t>
      </w:r>
      <w:r w:rsidR="00062DCB" w:rsidRPr="008C3753">
        <w:t>clause 6</w:t>
      </w:r>
      <w:r w:rsidRPr="008C3753">
        <w:t>.</w:t>
      </w:r>
      <w:r w:rsidRPr="008C3753">
        <w:rPr>
          <w:lang w:eastAsia="ja-JP"/>
        </w:rPr>
        <w:t>5.4</w:t>
      </w:r>
      <w:r w:rsidRPr="008C3753">
        <w:t xml:space="preserve"> provides sufficient test coverage for this requirement.</w:t>
      </w:r>
    </w:p>
    <w:p w14:paraId="760B975C" w14:textId="699658B9" w:rsidR="005B02EA" w:rsidRPr="008C3753" w:rsidRDefault="005B02EA" w:rsidP="005B02EA">
      <w:pPr>
        <w:pStyle w:val="Heading3"/>
      </w:pPr>
      <w:bookmarkStart w:id="2229" w:name="_Toc21099894"/>
      <w:bookmarkStart w:id="2230" w:name="_Toc29809692"/>
      <w:bookmarkStart w:id="2231" w:name="_Toc36645070"/>
      <w:bookmarkStart w:id="2232" w:name="_Toc37272124"/>
      <w:bookmarkStart w:id="2233" w:name="_Toc45884370"/>
      <w:bookmarkStart w:id="2234" w:name="_Toc53182393"/>
      <w:bookmarkStart w:id="2235" w:name="_Toc58860134"/>
      <w:bookmarkStart w:id="2236" w:name="_Toc61182259"/>
      <w:bookmarkStart w:id="2237" w:name="_Toc66782251"/>
      <w:bookmarkStart w:id="2238" w:name="_Toc74967411"/>
      <w:bookmarkStart w:id="2239" w:name="_Toc76544862"/>
      <w:bookmarkStart w:id="2240" w:name="_Toc82598246"/>
      <w:bookmarkStart w:id="2241" w:name="_Toc89953894"/>
      <w:bookmarkStart w:id="2242" w:name="_Toc98773989"/>
      <w:bookmarkStart w:id="2243" w:name="_Toc106199969"/>
      <w:bookmarkStart w:id="2244" w:name="_Toc115190527"/>
      <w:bookmarkStart w:id="2245" w:name="_Toc122003098"/>
      <w:bookmarkStart w:id="2246" w:name="_Toc124154866"/>
      <w:bookmarkStart w:id="2247" w:name="_Toc131533639"/>
      <w:bookmarkStart w:id="2248" w:name="_Toc137399518"/>
      <w:bookmarkStart w:id="2249" w:name="_Toc147176887"/>
      <w:r w:rsidRPr="008C3753">
        <w:t>6.3.3</w:t>
      </w:r>
      <w:r w:rsidR="0071353E" w:rsidRPr="008C3753">
        <w:tab/>
      </w:r>
      <w:r w:rsidRPr="008C3753">
        <w:rPr>
          <w:rFonts w:hint="eastAsia"/>
        </w:rPr>
        <w:t>Total power dynamic range</w:t>
      </w:r>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p>
    <w:p w14:paraId="35BAAA3F" w14:textId="77777777" w:rsidR="005B02EA" w:rsidRPr="008C3753" w:rsidRDefault="005B02EA" w:rsidP="005B02EA">
      <w:pPr>
        <w:pStyle w:val="Heading4"/>
      </w:pPr>
      <w:bookmarkStart w:id="2250" w:name="_Toc21099895"/>
      <w:bookmarkStart w:id="2251" w:name="_Toc29809693"/>
      <w:bookmarkStart w:id="2252" w:name="_Toc36645071"/>
      <w:bookmarkStart w:id="2253" w:name="_Toc37272125"/>
      <w:bookmarkStart w:id="2254" w:name="_Toc45884371"/>
      <w:bookmarkStart w:id="2255" w:name="_Toc53182394"/>
      <w:bookmarkStart w:id="2256" w:name="_Toc58860135"/>
      <w:bookmarkStart w:id="2257" w:name="_Toc61182260"/>
      <w:bookmarkStart w:id="2258" w:name="_Toc66782252"/>
      <w:bookmarkStart w:id="2259" w:name="_Toc74967412"/>
      <w:bookmarkStart w:id="2260" w:name="_Toc76544863"/>
      <w:bookmarkStart w:id="2261" w:name="_Toc82598247"/>
      <w:bookmarkStart w:id="2262" w:name="_Toc89953895"/>
      <w:bookmarkStart w:id="2263" w:name="_Toc98773990"/>
      <w:bookmarkStart w:id="2264" w:name="_Toc106199970"/>
      <w:bookmarkStart w:id="2265" w:name="_Toc115190528"/>
      <w:bookmarkStart w:id="2266" w:name="_Toc122003099"/>
      <w:bookmarkStart w:id="2267" w:name="_Toc124154867"/>
      <w:bookmarkStart w:id="2268" w:name="_Toc131533640"/>
      <w:bookmarkStart w:id="2269" w:name="_Toc137399519"/>
      <w:bookmarkStart w:id="2270" w:name="_Toc147176888"/>
      <w:r w:rsidRPr="008C3753">
        <w:t>6.3.3.1</w:t>
      </w:r>
      <w:r w:rsidRPr="008C3753">
        <w:tab/>
        <w:t>Definition and applicability</w:t>
      </w:r>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p>
    <w:p w14:paraId="5521F63F" w14:textId="77777777" w:rsidR="005B02EA" w:rsidRPr="008C3753" w:rsidRDefault="005B02EA" w:rsidP="005B02EA">
      <w:r w:rsidRPr="008C3753">
        <w:t xml:space="preserve">The </w:t>
      </w:r>
      <w:r w:rsidRPr="008C3753">
        <w:rPr>
          <w:rFonts w:hint="eastAsia"/>
        </w:rPr>
        <w:t xml:space="preserve">BS </w:t>
      </w:r>
      <w:r w:rsidRPr="008C3753">
        <w:t>total power dynamic range is the difference between the maximum and the minimum transmit power of an OFDM symbol for a specified reference condition.</w:t>
      </w:r>
    </w:p>
    <w:p w14:paraId="67E451DE" w14:textId="77777777" w:rsidR="00A76FB2" w:rsidRDefault="00A76FB2" w:rsidP="00A76FB2">
      <w:pPr>
        <w:pStyle w:val="NO"/>
      </w:pPr>
      <w:bookmarkStart w:id="2271" w:name="_Toc21099896"/>
      <w:bookmarkStart w:id="2272" w:name="_Toc29809694"/>
      <w:bookmarkStart w:id="2273" w:name="_Toc36645072"/>
      <w:bookmarkStart w:id="2274" w:name="_Toc37272126"/>
      <w:bookmarkStart w:id="2275" w:name="_Toc45884372"/>
      <w:bookmarkStart w:id="2276" w:name="_Toc53182395"/>
      <w:bookmarkStart w:id="2277" w:name="_Toc58860136"/>
      <w:bookmarkStart w:id="2278" w:name="_Toc61182261"/>
      <w:bookmarkStart w:id="2279" w:name="_Toc66782253"/>
      <w:r>
        <w:t>NOTE</w:t>
      </w:r>
      <w:r>
        <w:rPr>
          <w:rFonts w:eastAsia="SimSun" w:hint="eastAsia"/>
          <w:lang w:val="en-US" w:eastAsia="zh-CN"/>
        </w:rPr>
        <w:t xml:space="preserve"> 1</w:t>
      </w:r>
      <w:r>
        <w:t>:</w:t>
      </w:r>
      <w:r>
        <w:tab/>
        <w:t>The upper limit of the total power dynamic range is the OFDM symbol TX power (OSTP) for a BS at maximum output power when transmitting on all RBs. The lower limit of the total power dynamic range is the average power for single RB transmission.</w:t>
      </w:r>
      <w:r>
        <w:rPr>
          <w:rFonts w:hint="eastAsia"/>
          <w:lang w:eastAsia="zh-CN"/>
        </w:rPr>
        <w:t xml:space="preserve"> </w:t>
      </w:r>
      <w:r>
        <w:t>The OFDM symbols shall carry PDSCH and not contain PDCCH, RS, or SSB.</w:t>
      </w:r>
    </w:p>
    <w:p w14:paraId="3D25A8DC" w14:textId="77777777" w:rsidR="00A76FB2" w:rsidRDefault="00A76FB2" w:rsidP="00A76FB2">
      <w:pPr>
        <w:pStyle w:val="NO"/>
        <w:rPr>
          <w:lang w:eastAsia="zh-CN"/>
        </w:rPr>
      </w:pPr>
      <w:r>
        <w:rPr>
          <w:lang w:eastAsia="zh-CN"/>
        </w:rPr>
        <w:t>NOTE 2:</w:t>
      </w:r>
      <w:r>
        <w:rPr>
          <w:lang w:eastAsia="zh-CN"/>
        </w:rPr>
        <w:tab/>
        <w:t>The requirement does not apply to operation with shared spectrum channel access.</w:t>
      </w:r>
    </w:p>
    <w:p w14:paraId="3737C5B7" w14:textId="365E9458" w:rsidR="005B02EA" w:rsidRPr="008C3753" w:rsidRDefault="005B02EA" w:rsidP="005B02EA">
      <w:pPr>
        <w:pStyle w:val="Heading4"/>
      </w:pPr>
      <w:bookmarkStart w:id="2280" w:name="_Toc74967413"/>
      <w:bookmarkStart w:id="2281" w:name="_Toc76544864"/>
      <w:bookmarkStart w:id="2282" w:name="_Toc82598248"/>
      <w:bookmarkStart w:id="2283" w:name="_Toc89953896"/>
      <w:bookmarkStart w:id="2284" w:name="_Toc98773991"/>
      <w:bookmarkStart w:id="2285" w:name="_Toc106199971"/>
      <w:bookmarkStart w:id="2286" w:name="_Toc115190529"/>
      <w:bookmarkStart w:id="2287" w:name="_Toc122003100"/>
      <w:bookmarkStart w:id="2288" w:name="_Toc124154868"/>
      <w:bookmarkStart w:id="2289" w:name="_Toc131533641"/>
      <w:bookmarkStart w:id="2290" w:name="_Toc137399520"/>
      <w:bookmarkStart w:id="2291" w:name="_Toc147176889"/>
      <w:r w:rsidRPr="008C3753">
        <w:t>6.3.</w:t>
      </w:r>
      <w:r w:rsidR="0004334C" w:rsidRPr="008C3753">
        <w:t>3</w:t>
      </w:r>
      <w:r w:rsidRPr="008C3753">
        <w:t>.2</w:t>
      </w:r>
      <w:r w:rsidRPr="008C3753">
        <w:tab/>
        <w:t>Minimum requirement</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71A8CE66" w14:textId="77777777" w:rsidR="005B02EA" w:rsidRPr="008C3753" w:rsidRDefault="005B02EA" w:rsidP="005B02EA">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lang w:eastAsia="zh-CN"/>
        </w:rPr>
        <w:t>.</w:t>
      </w:r>
    </w:p>
    <w:p w14:paraId="740325D9" w14:textId="3F68839B"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BS type 1-H</w:t>
      </w:r>
      <w:r w:rsidRPr="008C3753">
        <w:t xml:space="preserve"> is in </w:t>
      </w:r>
      <w:r w:rsidR="00062DCB" w:rsidRPr="008C3753">
        <w:t>TS 38.104 [2</w:t>
      </w:r>
      <w:r w:rsidRPr="008C3753">
        <w:t xml:space="preserve">], </w:t>
      </w:r>
      <w:r w:rsidR="00062DCB" w:rsidRPr="008C3753">
        <w:t>clause 6</w:t>
      </w:r>
      <w:r w:rsidRPr="008C3753">
        <w:t>.3.3.2.</w:t>
      </w:r>
    </w:p>
    <w:p w14:paraId="37CFED58" w14:textId="656DBE12" w:rsidR="005B02EA" w:rsidRPr="008C3753" w:rsidRDefault="005B02EA" w:rsidP="005B02EA">
      <w:pPr>
        <w:pStyle w:val="Heading4"/>
      </w:pPr>
      <w:bookmarkStart w:id="2292" w:name="_Toc21099897"/>
      <w:bookmarkStart w:id="2293" w:name="_Toc29809695"/>
      <w:bookmarkStart w:id="2294" w:name="_Toc36645073"/>
      <w:bookmarkStart w:id="2295" w:name="_Toc37272127"/>
      <w:bookmarkStart w:id="2296" w:name="_Toc45884373"/>
      <w:bookmarkStart w:id="2297" w:name="_Toc53182396"/>
      <w:bookmarkStart w:id="2298" w:name="_Toc58860137"/>
      <w:bookmarkStart w:id="2299" w:name="_Toc61182262"/>
      <w:bookmarkStart w:id="2300" w:name="_Toc66782254"/>
      <w:bookmarkStart w:id="2301" w:name="_Toc74967414"/>
      <w:bookmarkStart w:id="2302" w:name="_Toc76544865"/>
      <w:bookmarkStart w:id="2303" w:name="_Toc82598249"/>
      <w:bookmarkStart w:id="2304" w:name="_Toc89953897"/>
      <w:bookmarkStart w:id="2305" w:name="_Toc98773992"/>
      <w:bookmarkStart w:id="2306" w:name="_Toc106199972"/>
      <w:bookmarkStart w:id="2307" w:name="_Toc115190530"/>
      <w:bookmarkStart w:id="2308" w:name="_Toc122003101"/>
      <w:bookmarkStart w:id="2309" w:name="_Toc124154869"/>
      <w:bookmarkStart w:id="2310" w:name="_Toc131533642"/>
      <w:bookmarkStart w:id="2311" w:name="_Toc137399521"/>
      <w:bookmarkStart w:id="2312" w:name="_Toc147176890"/>
      <w:r w:rsidRPr="008C3753">
        <w:t>6.3.</w:t>
      </w:r>
      <w:r w:rsidR="0004334C" w:rsidRPr="008C3753">
        <w:t>3</w:t>
      </w:r>
      <w:r w:rsidRPr="008C3753">
        <w:t>.3</w:t>
      </w:r>
      <w:r w:rsidRPr="008C3753">
        <w:tab/>
        <w:t>Test purpose</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3ED11805" w14:textId="77777777" w:rsidR="005B02EA" w:rsidRPr="008C3753" w:rsidRDefault="005B02EA" w:rsidP="005B02EA">
      <w:r w:rsidRPr="008C3753">
        <w:rPr>
          <w:rFonts w:cs="v4.2.0"/>
        </w:rPr>
        <w:t>The test purpose is to verify that the total power dynamic range is within the limits specified by the minimum requirement.</w:t>
      </w:r>
    </w:p>
    <w:p w14:paraId="7693437E" w14:textId="69EA40CD" w:rsidR="005B02EA" w:rsidRPr="008C3753" w:rsidRDefault="005B02EA" w:rsidP="005B02EA">
      <w:pPr>
        <w:pStyle w:val="Heading4"/>
      </w:pPr>
      <w:bookmarkStart w:id="2313" w:name="_Toc21099898"/>
      <w:bookmarkStart w:id="2314" w:name="_Toc29809696"/>
      <w:bookmarkStart w:id="2315" w:name="_Toc36645074"/>
      <w:bookmarkStart w:id="2316" w:name="_Toc37272128"/>
      <w:bookmarkStart w:id="2317" w:name="_Toc45884374"/>
      <w:bookmarkStart w:id="2318" w:name="_Toc53182397"/>
      <w:bookmarkStart w:id="2319" w:name="_Toc58860138"/>
      <w:bookmarkStart w:id="2320" w:name="_Toc61182263"/>
      <w:bookmarkStart w:id="2321" w:name="_Toc66782255"/>
      <w:bookmarkStart w:id="2322" w:name="_Toc74967415"/>
      <w:bookmarkStart w:id="2323" w:name="_Toc76544866"/>
      <w:bookmarkStart w:id="2324" w:name="_Toc82598250"/>
      <w:bookmarkStart w:id="2325" w:name="_Toc89953898"/>
      <w:bookmarkStart w:id="2326" w:name="_Toc98773993"/>
      <w:bookmarkStart w:id="2327" w:name="_Toc106199973"/>
      <w:bookmarkStart w:id="2328" w:name="_Toc115190531"/>
      <w:bookmarkStart w:id="2329" w:name="_Toc122003102"/>
      <w:bookmarkStart w:id="2330" w:name="_Toc124154870"/>
      <w:bookmarkStart w:id="2331" w:name="_Toc131533643"/>
      <w:bookmarkStart w:id="2332" w:name="_Toc137399522"/>
      <w:bookmarkStart w:id="2333" w:name="_Toc147176891"/>
      <w:r w:rsidRPr="008C3753">
        <w:t>6.3.</w:t>
      </w:r>
      <w:r w:rsidR="0004334C" w:rsidRPr="008C3753">
        <w:t>3</w:t>
      </w:r>
      <w:r w:rsidRPr="008C3753">
        <w:t>.4</w:t>
      </w:r>
      <w:r w:rsidRPr="008C3753">
        <w:tab/>
        <w:t>Method of test</w:t>
      </w:r>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0A912426" w14:textId="2CAB1A5D" w:rsidR="005B02EA" w:rsidRPr="008C3753" w:rsidRDefault="005B02EA" w:rsidP="005B02EA">
      <w:pPr>
        <w:pStyle w:val="Heading5"/>
      </w:pPr>
      <w:bookmarkStart w:id="2334" w:name="_Toc21099899"/>
      <w:bookmarkStart w:id="2335" w:name="_Toc29809697"/>
      <w:bookmarkStart w:id="2336" w:name="_Toc36645075"/>
      <w:bookmarkStart w:id="2337" w:name="_Toc37272129"/>
      <w:bookmarkStart w:id="2338" w:name="_Toc45884375"/>
      <w:bookmarkStart w:id="2339" w:name="_Toc53182398"/>
      <w:bookmarkStart w:id="2340" w:name="_Toc58860139"/>
      <w:bookmarkStart w:id="2341" w:name="_Toc61182264"/>
      <w:bookmarkStart w:id="2342" w:name="_Toc66782256"/>
      <w:bookmarkStart w:id="2343" w:name="_Toc74967416"/>
      <w:bookmarkStart w:id="2344" w:name="_Toc76544867"/>
      <w:bookmarkStart w:id="2345" w:name="_Toc82598251"/>
      <w:bookmarkStart w:id="2346" w:name="_Toc89953899"/>
      <w:bookmarkStart w:id="2347" w:name="_Toc98773994"/>
      <w:bookmarkStart w:id="2348" w:name="_Toc106199974"/>
      <w:bookmarkStart w:id="2349" w:name="_Toc115190532"/>
      <w:bookmarkStart w:id="2350" w:name="_Toc122003103"/>
      <w:bookmarkStart w:id="2351" w:name="_Toc124154871"/>
      <w:bookmarkStart w:id="2352" w:name="_Toc131533644"/>
      <w:bookmarkStart w:id="2353" w:name="_Toc137399523"/>
      <w:bookmarkStart w:id="2354" w:name="_Toc147176892"/>
      <w:r w:rsidRPr="008C3753">
        <w:t>6.3.</w:t>
      </w:r>
      <w:r w:rsidR="0004334C" w:rsidRPr="008C3753">
        <w:t>3</w:t>
      </w:r>
      <w:r w:rsidRPr="008C3753">
        <w:t>.4.1</w:t>
      </w:r>
      <w:r w:rsidRPr="008C3753">
        <w:tab/>
        <w:t>Initial conditions</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p>
    <w:p w14:paraId="7D248484" w14:textId="77777777" w:rsidR="005B02EA" w:rsidRPr="008C3753" w:rsidRDefault="005B02EA" w:rsidP="005B02EA">
      <w:r w:rsidRPr="008C3753">
        <w:t>Test environment: Normal, see annex B.2.</w:t>
      </w:r>
    </w:p>
    <w:p w14:paraId="06FBFA02" w14:textId="6BF14CB9" w:rsidR="005B02EA" w:rsidRPr="008C3753" w:rsidRDefault="005B02EA" w:rsidP="005B02EA">
      <w:r w:rsidRPr="008C3753">
        <w:t>RF channels to be tested:</w:t>
      </w:r>
      <w:r w:rsidRPr="008C3753">
        <w:tab/>
        <w:t xml:space="preserve">M; see </w:t>
      </w:r>
      <w:r w:rsidR="00062DCB" w:rsidRPr="008C3753">
        <w:t>clause 4</w:t>
      </w:r>
      <w:r w:rsidRPr="008C3753">
        <w:t>.9.1.</w:t>
      </w:r>
    </w:p>
    <w:p w14:paraId="0BB2D880" w14:textId="7D8105BE" w:rsidR="005B02EA" w:rsidRPr="008C3753" w:rsidRDefault="005B02EA" w:rsidP="005B02EA">
      <w:r w:rsidRPr="008C3753">
        <w:rPr>
          <w:rFonts w:eastAsia="MS P??" w:cs="v4.2.0"/>
        </w:rPr>
        <w:t xml:space="preserve">Set the </w:t>
      </w:r>
      <w:r w:rsidRPr="008C3753">
        <w:t xml:space="preserve">channel set-up </w:t>
      </w:r>
      <w:r w:rsidRPr="008C3753">
        <w:rPr>
          <w:rFonts w:eastAsia="MS P??" w:cs="v4.2.0"/>
        </w:rPr>
        <w:t xml:space="preserve">of the connector under </w:t>
      </w:r>
      <w:r w:rsidR="00F64694" w:rsidRPr="008C3753">
        <w:rPr>
          <w:rFonts w:eastAsia="MS P??" w:cs="v4.2.0"/>
        </w:rPr>
        <w:t>as shown in annex D.1 for BS type 1-C and annex D.3 for BS type 1-H</w:t>
      </w:r>
      <w:r w:rsidRPr="008C3753">
        <w:rPr>
          <w:lang w:eastAsia="ja-JP"/>
        </w:rPr>
        <w:t>.</w:t>
      </w:r>
    </w:p>
    <w:p w14:paraId="36E69C5E" w14:textId="77777777" w:rsidR="002A2C4E" w:rsidRPr="008C3753" w:rsidRDefault="002A2C4E" w:rsidP="002A2C4E">
      <w:pPr>
        <w:pStyle w:val="Heading5"/>
      </w:pPr>
      <w:bookmarkStart w:id="2355" w:name="_Toc21099900"/>
      <w:bookmarkStart w:id="2356" w:name="_Toc29809698"/>
      <w:bookmarkStart w:id="2357" w:name="_Toc36645076"/>
      <w:bookmarkStart w:id="2358" w:name="_Toc37272130"/>
      <w:bookmarkStart w:id="2359" w:name="_Toc45884376"/>
      <w:bookmarkStart w:id="2360" w:name="_Toc53182399"/>
      <w:bookmarkStart w:id="2361" w:name="_Toc58860140"/>
      <w:bookmarkStart w:id="2362" w:name="_Toc61182265"/>
      <w:bookmarkStart w:id="2363" w:name="_Toc66782257"/>
      <w:bookmarkStart w:id="2364" w:name="_Toc74967417"/>
      <w:bookmarkStart w:id="2365" w:name="_Toc76544868"/>
      <w:bookmarkStart w:id="2366" w:name="_Toc82598252"/>
      <w:bookmarkStart w:id="2367" w:name="_Toc89953900"/>
      <w:bookmarkStart w:id="2368" w:name="_Toc98773995"/>
      <w:bookmarkStart w:id="2369" w:name="_Toc106199975"/>
      <w:bookmarkStart w:id="2370" w:name="_Toc115190533"/>
      <w:bookmarkStart w:id="2371" w:name="_Toc122003104"/>
      <w:bookmarkStart w:id="2372" w:name="_Toc124154872"/>
      <w:bookmarkStart w:id="2373" w:name="_Toc131533645"/>
      <w:bookmarkStart w:id="2374" w:name="_Toc137399524"/>
      <w:bookmarkStart w:id="2375" w:name="_Toc147176893"/>
      <w:r w:rsidRPr="008C3753">
        <w:t>6.3.3.4.2</w:t>
      </w:r>
      <w:r w:rsidRPr="008C3753">
        <w:tab/>
        <w:t>Procedure</w:t>
      </w:r>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p>
    <w:p w14:paraId="48099099" w14:textId="77777777" w:rsidR="002A2C4E" w:rsidRPr="008C3753" w:rsidRDefault="002A2C4E" w:rsidP="002A2C4E">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31FD1E3E" w14:textId="77777777" w:rsidR="002A2C4E" w:rsidRPr="008C3753" w:rsidRDefault="002A2C4E" w:rsidP="002A2C4E">
      <w:pPr>
        <w:pStyle w:val="B1"/>
      </w:pPr>
      <w:r w:rsidRPr="008C3753">
        <w:lastRenderedPageBreak/>
        <w:t>1)</w:t>
      </w:r>
      <w:r w:rsidRPr="008C3753">
        <w:tab/>
        <w:t xml:space="preserve">Connect the </w:t>
      </w:r>
      <w:r w:rsidRPr="008C3753">
        <w:rPr>
          <w:i/>
          <w:lang w:eastAsia="zh-CN"/>
        </w:rPr>
        <w:t>single-band connector(s)</w:t>
      </w:r>
      <w:r w:rsidRPr="008C3753">
        <w:rPr>
          <w:lang w:eastAsia="zh-CN"/>
        </w:rPr>
        <w:t xml:space="preserve"> </w:t>
      </w:r>
      <w:r w:rsidRPr="008C3753">
        <w:t xml:space="preserve">under test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567DF023" w14:textId="545E16C4" w:rsidR="002A2C4E" w:rsidRPr="008C3753" w:rsidRDefault="002A2C4E" w:rsidP="002A2C4E">
      <w:pPr>
        <w:pStyle w:val="B1"/>
      </w:pPr>
      <w:r w:rsidRPr="008C3753">
        <w:t>2)</w:t>
      </w:r>
      <w:r w:rsidRPr="008C3753">
        <w:tab/>
        <w:t xml:space="preserve">Set each connector under test to transmit according to the applicable test configuration in </w:t>
      </w:r>
      <w:r w:rsidR="00062DCB" w:rsidRPr="008C3753">
        <w:t>clause 4</w:t>
      </w:r>
      <w:r w:rsidRPr="008C3753">
        <w:t>.</w:t>
      </w:r>
      <w:r w:rsidRPr="008C3753">
        <w:rPr>
          <w:rFonts w:hint="eastAsia"/>
          <w:lang w:val="en-US" w:eastAsia="zh-CN"/>
        </w:rPr>
        <w:t>8</w:t>
      </w:r>
      <w:r w:rsidRPr="008C3753">
        <w:t xml:space="preserve"> using the corresponding test models in </w:t>
      </w:r>
      <w:r w:rsidR="00062DCB" w:rsidRPr="008C3753">
        <w:t>clause 4</w:t>
      </w:r>
      <w:r w:rsidRPr="008C3753">
        <w:t>.9.2</w:t>
      </w:r>
      <w:r w:rsidRPr="008C3753">
        <w:rPr>
          <w:rFonts w:hint="eastAsia"/>
          <w:lang w:val="en-US" w:eastAsia="zh-CN"/>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(D.21).</w:t>
      </w:r>
    </w:p>
    <w:p w14:paraId="387250B9" w14:textId="77777777" w:rsidR="002A2C4E" w:rsidRPr="008C3753" w:rsidRDefault="002A2C4E" w:rsidP="002A2C4E">
      <w:pPr>
        <w:pStyle w:val="B1"/>
        <w:rPr>
          <w:rFonts w:cs="v4.2.0"/>
          <w:lang w:val="en-US" w:eastAsia="zh-CN"/>
        </w:rPr>
      </w:pPr>
      <w:r w:rsidRPr="008C3753">
        <w:t>3)</w:t>
      </w:r>
      <w:r w:rsidRPr="008C3753">
        <w:tab/>
      </w:r>
      <w:r w:rsidRPr="008C3753">
        <w:rPr>
          <w:rFonts w:cs="v4.2.0"/>
          <w:lang w:val="en-US" w:eastAsia="zh-CN"/>
        </w:rPr>
        <w:t xml:space="preserve">For </w:t>
      </w:r>
      <w:r w:rsidRPr="008C3753">
        <w:rPr>
          <w:rFonts w:cs="v4.2.0"/>
          <w:i/>
          <w:iCs/>
          <w:lang w:val="en-US" w:eastAsia="zh-CN"/>
        </w:rPr>
        <w:t>BS type 1-</w:t>
      </w:r>
      <w:r w:rsidRPr="008C3753">
        <w:rPr>
          <w:rFonts w:cs="v4.2.0" w:hint="eastAsia"/>
          <w:i/>
          <w:iCs/>
          <w:lang w:val="en-US" w:eastAsia="zh-CN"/>
        </w:rPr>
        <w:t xml:space="preserve">C </w:t>
      </w:r>
      <w:r w:rsidRPr="008C3753">
        <w:rPr>
          <w:rFonts w:cs="v4.2.0"/>
          <w:lang w:val="en-US" w:eastAsia="zh-CN"/>
        </w:rPr>
        <w:t>and</w:t>
      </w:r>
      <w:r w:rsidRPr="008C3753">
        <w:rPr>
          <w:rFonts w:cs="v4.2.0" w:hint="eastAsia"/>
          <w:i/>
          <w:iCs/>
          <w:lang w:val="en-US" w:eastAsia="zh-CN"/>
        </w:rPr>
        <w:t xml:space="preserve"> </w:t>
      </w:r>
      <w:r w:rsidRPr="008C3753">
        <w:rPr>
          <w:rFonts w:cs="v4.2.0"/>
          <w:i/>
          <w:iCs/>
          <w:lang w:val="en-US" w:eastAsia="zh-CN"/>
        </w:rPr>
        <w:t xml:space="preserve">BS type </w:t>
      </w:r>
      <w:r w:rsidRPr="008C3753">
        <w:rPr>
          <w:rFonts w:cs="v4.2.0" w:hint="eastAsia"/>
          <w:i/>
          <w:iCs/>
          <w:lang w:val="en-US" w:eastAsia="zh-CN"/>
        </w:rPr>
        <w:t>1-H</w:t>
      </w:r>
      <w:r w:rsidRPr="008C3753">
        <w:rPr>
          <w:rFonts w:cs="v4.2.0"/>
          <w:sz w:val="21"/>
          <w:szCs w:val="21"/>
          <w:lang w:val="en-US" w:eastAsia="zh-CN"/>
        </w:rPr>
        <w:t>, set the BS to transmit a signal</w:t>
      </w:r>
      <w:r w:rsidRPr="008C3753">
        <w:rPr>
          <w:rFonts w:cs="v4.2.0"/>
          <w:lang w:val="en-US" w:eastAsia="zh-CN"/>
        </w:rPr>
        <w:t xml:space="preserve"> </w:t>
      </w:r>
      <w:r w:rsidRPr="008C3753">
        <w:rPr>
          <w:rFonts w:cs="v4.2.0"/>
          <w:sz w:val="21"/>
          <w:szCs w:val="21"/>
          <w:lang w:val="en-US" w:eastAsia="zh-CN"/>
        </w:rPr>
        <w:t>according</w:t>
      </w:r>
      <w:r w:rsidRPr="008C3753">
        <w:rPr>
          <w:rFonts w:cs="v4.2.0"/>
          <w:lang w:val="en-US" w:eastAsia="zh-CN"/>
        </w:rPr>
        <w:t xml:space="preserve"> to:</w:t>
      </w:r>
    </w:p>
    <w:p w14:paraId="148F932A" w14:textId="77777777" w:rsidR="002A2C4E" w:rsidRPr="008C3753" w:rsidRDefault="002A2C4E" w:rsidP="002A2C4E">
      <w:pPr>
        <w:pStyle w:val="B2"/>
        <w:rPr>
          <w:lang w:val="en-US" w:eastAsia="zh-CN"/>
        </w:rPr>
      </w:pPr>
      <w:r w:rsidRPr="008C3753">
        <w:rPr>
          <w:lang w:val="en-US" w:eastAsia="zh-CN"/>
        </w:rPr>
        <w:t>-</w:t>
      </w:r>
      <w:r w:rsidRPr="008C3753">
        <w:rPr>
          <w:lang w:val="en-US" w:eastAsia="zh-CN"/>
        </w:rPr>
        <w:tab/>
        <w:t xml:space="preserve">NR-FR1-TM3.1a if 256QAM is supported </w:t>
      </w:r>
      <w:r w:rsidRPr="008C3753">
        <w:rPr>
          <w:rFonts w:hint="eastAsia"/>
          <w:lang w:val="en-US" w:eastAsia="zh-CN"/>
        </w:rPr>
        <w:t xml:space="preserve">by BS </w:t>
      </w:r>
      <w:r w:rsidRPr="008C3753">
        <w:rPr>
          <w:lang w:val="en-US" w:eastAsia="zh-CN"/>
        </w:rPr>
        <w:t>without power back off</w:t>
      </w:r>
      <w:r w:rsidRPr="008C3753">
        <w:rPr>
          <w:rFonts w:hint="eastAsia"/>
          <w:lang w:val="en-US" w:eastAsia="zh-CN"/>
        </w:rPr>
        <w:t>, or</w:t>
      </w:r>
    </w:p>
    <w:p w14:paraId="630D7072" w14:textId="241092EF" w:rsidR="002A2C4E" w:rsidRPr="008C3753" w:rsidRDefault="002A2C4E" w:rsidP="002A2C4E">
      <w:pPr>
        <w:pStyle w:val="B2"/>
        <w:rPr>
          <w:lang w:val="en-US" w:eastAsia="zh-CN"/>
        </w:rPr>
      </w:pPr>
      <w:r w:rsidRPr="008C3753">
        <w:rPr>
          <w:lang w:val="en-US" w:eastAsia="zh-CN"/>
        </w:rPr>
        <w:t>-</w:t>
      </w:r>
      <w:r w:rsidRPr="008C3753">
        <w:rPr>
          <w:lang w:val="en-US" w:eastAsia="zh-CN"/>
        </w:rPr>
        <w:tab/>
      </w:r>
      <w:r w:rsidRPr="008C3753">
        <w:rPr>
          <w:rFonts w:hint="eastAsia"/>
          <w:lang w:val="en-US" w:eastAsia="zh-CN"/>
        </w:rPr>
        <w:t>NR-FR1-TM3.1 if 256QAM is supported by BS with power back off</w:t>
      </w:r>
      <w:r w:rsidRPr="008C3753">
        <w:rPr>
          <w:lang w:val="en-US" w:eastAsia="zh-CN"/>
        </w:rPr>
        <w:t>, or</w:t>
      </w:r>
    </w:p>
    <w:p w14:paraId="2C0E5FD9" w14:textId="2B0E66C8" w:rsidR="002A2C4E" w:rsidRPr="008C3753" w:rsidRDefault="002A2C4E" w:rsidP="002A2C4E">
      <w:pPr>
        <w:pStyle w:val="B2"/>
        <w:rPr>
          <w:lang w:val="en-US" w:eastAsia="zh-CN"/>
        </w:rPr>
      </w:pPr>
      <w:r w:rsidRPr="008C3753">
        <w:rPr>
          <w:lang w:val="en-US" w:eastAsia="zh-CN"/>
        </w:rPr>
        <w:t>-</w:t>
      </w:r>
      <w:r w:rsidRPr="008C3753">
        <w:rPr>
          <w:lang w:val="en-US" w:eastAsia="zh-CN"/>
        </w:rPr>
        <w:tab/>
      </w:r>
      <w:r w:rsidRPr="008C3753">
        <w:rPr>
          <w:rFonts w:hint="eastAsia"/>
          <w:lang w:val="en-US" w:eastAsia="zh-CN"/>
        </w:rPr>
        <w:t>NR-FR1-TM3.1 if 256QAM is not supported by BS</w:t>
      </w:r>
      <w:r w:rsidRPr="008C3753">
        <w:rPr>
          <w:lang w:val="en-US" w:eastAsia="zh-CN"/>
        </w:rPr>
        <w:t>.</w:t>
      </w:r>
    </w:p>
    <w:p w14:paraId="71C16E34" w14:textId="54520477" w:rsidR="00F74C2C" w:rsidRPr="008C3753" w:rsidRDefault="00F74C2C" w:rsidP="00F74C2C">
      <w:pPr>
        <w:pStyle w:val="B1"/>
        <w:rPr>
          <w:rFonts w:eastAsia="MS P??"/>
        </w:rPr>
      </w:pPr>
      <w:r w:rsidRPr="008C3753">
        <w:t>4)</w:t>
      </w:r>
      <w:r w:rsidRPr="008C3753">
        <w:tab/>
      </w:r>
      <w:r w:rsidRPr="008C3753">
        <w:rPr>
          <w:rFonts w:eastAsia="MS P??"/>
        </w:rPr>
        <w:t>Measure the OFDM symbol TX power (OSTP)</w:t>
      </w:r>
      <w:r w:rsidRPr="008C3753">
        <w:rPr>
          <w:rFonts w:eastAsia="SimSun"/>
          <w:lang w:val="en-US" w:eastAsia="zh-CN"/>
        </w:rPr>
        <w:t xml:space="preserve"> </w:t>
      </w:r>
      <w:r w:rsidRPr="008C3753">
        <w:rPr>
          <w:rFonts w:eastAsia="SimSun" w:hint="eastAsia"/>
          <w:lang w:val="en-US" w:eastAsia="zh-CN"/>
        </w:rPr>
        <w:t xml:space="preserve">as defined in the annex </w:t>
      </w:r>
      <w:r w:rsidRPr="008C3753">
        <w:rPr>
          <w:rFonts w:eastAsia="SimSun"/>
          <w:lang w:val="en-US" w:eastAsia="zh-CN"/>
        </w:rPr>
        <w:t>H</w:t>
      </w:r>
      <w:r w:rsidRPr="008C3753">
        <w:rPr>
          <w:rFonts w:eastAsia="SimSun" w:hint="eastAsia"/>
          <w:lang w:val="en-US" w:eastAsia="zh-CN"/>
        </w:rPr>
        <w:t>.</w:t>
      </w:r>
    </w:p>
    <w:p w14:paraId="4B8B4EF3" w14:textId="77777777" w:rsidR="002A2C4E" w:rsidRPr="008C3753" w:rsidRDefault="002A2C4E" w:rsidP="002A2C4E">
      <w:pPr>
        <w:pStyle w:val="B1"/>
        <w:rPr>
          <w:rFonts w:cs="v4.2.0"/>
          <w:lang w:val="en-US" w:eastAsia="zh-CN"/>
        </w:rPr>
      </w:pPr>
      <w:r w:rsidRPr="008C3753">
        <w:t>5)</w:t>
      </w:r>
      <w:r w:rsidRPr="008C3753">
        <w:tab/>
      </w:r>
      <w:r w:rsidRPr="008C3753">
        <w:rPr>
          <w:rFonts w:cs="v4.2.0"/>
          <w:lang w:val="en-US" w:eastAsia="zh-CN"/>
        </w:rPr>
        <w:t xml:space="preserve">For </w:t>
      </w:r>
      <w:r w:rsidRPr="008C3753">
        <w:rPr>
          <w:rFonts w:cs="v4.2.0"/>
          <w:i/>
          <w:iCs/>
          <w:lang w:val="en-US" w:eastAsia="zh-CN"/>
        </w:rPr>
        <w:t>BS type 1-</w:t>
      </w:r>
      <w:r w:rsidRPr="008C3753">
        <w:rPr>
          <w:rFonts w:cs="v4.2.0" w:hint="eastAsia"/>
          <w:i/>
          <w:iCs/>
          <w:lang w:val="en-US" w:eastAsia="zh-CN"/>
        </w:rPr>
        <w:t xml:space="preserve">C </w:t>
      </w:r>
      <w:r w:rsidRPr="008C3753">
        <w:rPr>
          <w:rFonts w:cs="v4.2.0"/>
          <w:lang w:val="en-US" w:eastAsia="zh-CN"/>
        </w:rPr>
        <w:t>and</w:t>
      </w:r>
      <w:r w:rsidRPr="008C3753">
        <w:rPr>
          <w:rFonts w:cs="v4.2.0" w:hint="eastAsia"/>
          <w:i/>
          <w:iCs/>
          <w:lang w:val="en-US" w:eastAsia="zh-CN"/>
        </w:rPr>
        <w:t xml:space="preserve"> </w:t>
      </w:r>
      <w:r w:rsidRPr="008C3753">
        <w:rPr>
          <w:rFonts w:cs="v4.2.0"/>
          <w:i/>
          <w:iCs/>
          <w:lang w:val="en-US" w:eastAsia="zh-CN"/>
        </w:rPr>
        <w:t xml:space="preserve">BS type </w:t>
      </w:r>
      <w:r w:rsidRPr="008C3753">
        <w:rPr>
          <w:rFonts w:cs="v4.2.0" w:hint="eastAsia"/>
          <w:i/>
          <w:iCs/>
          <w:lang w:val="en-US" w:eastAsia="zh-CN"/>
        </w:rPr>
        <w:t>1-H</w:t>
      </w:r>
      <w:r w:rsidRPr="008C3753">
        <w:rPr>
          <w:rFonts w:cs="v4.2.0"/>
          <w:sz w:val="21"/>
          <w:szCs w:val="21"/>
          <w:lang w:val="en-US" w:eastAsia="zh-CN"/>
        </w:rPr>
        <w:t>,</w:t>
      </w:r>
      <w:r w:rsidRPr="008C3753">
        <w:rPr>
          <w:rFonts w:eastAsia="MS P??"/>
          <w:sz w:val="21"/>
          <w:szCs w:val="22"/>
          <w:lang w:val="en-US" w:eastAsia="zh-CN"/>
        </w:rPr>
        <w:t xml:space="preserve"> set the BS to transmit a signal according to:</w:t>
      </w:r>
    </w:p>
    <w:p w14:paraId="3A6093AC" w14:textId="77777777" w:rsidR="002A2C4E" w:rsidRPr="008C3753" w:rsidRDefault="002A2C4E" w:rsidP="002A2C4E">
      <w:pPr>
        <w:pStyle w:val="B2"/>
        <w:rPr>
          <w:lang w:val="en-US" w:eastAsia="zh-CN"/>
        </w:rPr>
      </w:pPr>
      <w:r w:rsidRPr="008C3753">
        <w:rPr>
          <w:lang w:val="en-US" w:eastAsia="zh-CN"/>
        </w:rPr>
        <w:t>NR-FR1-TM</w:t>
      </w:r>
      <w:r w:rsidRPr="008C3753">
        <w:rPr>
          <w:rFonts w:hint="eastAsia"/>
          <w:lang w:val="en-US" w:eastAsia="zh-CN"/>
        </w:rPr>
        <w:t>2</w:t>
      </w:r>
      <w:r w:rsidRPr="008C3753">
        <w:rPr>
          <w:lang w:val="en-US" w:eastAsia="zh-CN"/>
        </w:rPr>
        <w:t>a</w:t>
      </w:r>
      <w:r w:rsidRPr="008C3753">
        <w:t xml:space="preserve"> </w:t>
      </w:r>
      <w:r w:rsidRPr="008C3753">
        <w:rPr>
          <w:lang w:val="en-US" w:eastAsia="zh-CN"/>
        </w:rPr>
        <w:t xml:space="preserve">if 256QAM is supported </w:t>
      </w:r>
      <w:r w:rsidRPr="008C3753">
        <w:rPr>
          <w:rFonts w:hint="eastAsia"/>
          <w:lang w:val="en-US" w:eastAsia="zh-CN"/>
        </w:rPr>
        <w:t>by BS</w:t>
      </w:r>
      <w:r w:rsidRPr="008C3753">
        <w:rPr>
          <w:lang w:val="en-US" w:eastAsia="zh-CN"/>
        </w:rPr>
        <w:t>, or</w:t>
      </w:r>
    </w:p>
    <w:p w14:paraId="260E0DB2" w14:textId="77777777" w:rsidR="002A2C4E" w:rsidRPr="008C3753" w:rsidRDefault="002A2C4E" w:rsidP="002A2C4E">
      <w:pPr>
        <w:pStyle w:val="B2"/>
        <w:rPr>
          <w:lang w:val="en-US" w:eastAsia="zh-CN"/>
        </w:rPr>
      </w:pPr>
      <w:r w:rsidRPr="008C3753">
        <w:rPr>
          <w:rFonts w:hint="eastAsia"/>
          <w:lang w:val="en-US" w:eastAsia="zh-CN"/>
        </w:rPr>
        <w:t>NR-FR1-TM2 if 256QAM is not supported by BS;</w:t>
      </w:r>
    </w:p>
    <w:p w14:paraId="765EFA51" w14:textId="0F0A1A34" w:rsidR="00F74C2C" w:rsidRPr="008C3753" w:rsidRDefault="00F74C2C" w:rsidP="00F74C2C">
      <w:pPr>
        <w:pStyle w:val="B1"/>
        <w:rPr>
          <w:rFonts w:eastAsia="MS P??" w:cs="v4.2.0"/>
        </w:rPr>
      </w:pPr>
      <w:r w:rsidRPr="008C3753">
        <w:rPr>
          <w:rFonts w:hint="eastAsia"/>
          <w:lang w:val="en-US" w:eastAsia="zh-CN"/>
        </w:rPr>
        <w:t>6</w:t>
      </w:r>
      <w:r w:rsidRPr="008C3753">
        <w:t>)</w:t>
      </w:r>
      <w:r w:rsidRPr="008C3753">
        <w:tab/>
      </w:r>
      <w:r w:rsidRPr="008C3753">
        <w:rPr>
          <w:rFonts w:eastAsia="MS P??"/>
        </w:rPr>
        <w:t>Measure the OFDM symbol TX power (OSTP)</w:t>
      </w:r>
      <w:r w:rsidRPr="008C3753">
        <w:rPr>
          <w:rFonts w:eastAsia="SimSun"/>
          <w:lang w:val="en-US" w:eastAsia="zh-CN"/>
        </w:rPr>
        <w:t xml:space="preserve"> </w:t>
      </w:r>
      <w:r w:rsidRPr="008C3753">
        <w:rPr>
          <w:rFonts w:eastAsia="SimSun" w:hint="eastAsia"/>
          <w:lang w:val="en-US" w:eastAsia="zh-CN"/>
        </w:rPr>
        <w:t xml:space="preserve">as defined in the annex </w:t>
      </w:r>
      <w:r w:rsidRPr="008C3753">
        <w:rPr>
          <w:rFonts w:eastAsia="SimSun"/>
          <w:lang w:val="en-US" w:eastAsia="zh-CN"/>
        </w:rPr>
        <w:t>H</w:t>
      </w:r>
      <w:r w:rsidRPr="008C3753">
        <w:rPr>
          <w:rFonts w:eastAsia="SimSun" w:hint="eastAsia"/>
          <w:lang w:val="en-US" w:eastAsia="zh-CN"/>
        </w:rPr>
        <w:t>.</w:t>
      </w:r>
      <w:r w:rsidRPr="008C3753">
        <w:rPr>
          <w:rFonts w:eastAsia="MS P??" w:cs="v4.2.0"/>
        </w:rPr>
        <w:t xml:space="preserve"> </w:t>
      </w:r>
    </w:p>
    <w:p w14:paraId="458EBCC0" w14:textId="77777777" w:rsidR="002A2C4E" w:rsidRPr="008C3753" w:rsidRDefault="002A2C4E" w:rsidP="002A2C4E">
      <w:r w:rsidRPr="008C3753">
        <w:t xml:space="preserve">In addition, for </w:t>
      </w:r>
      <w:r w:rsidRPr="008C3753">
        <w:rPr>
          <w:i/>
        </w:rPr>
        <w:t>multi-band connectors</w:t>
      </w:r>
      <w:r w:rsidRPr="008C3753">
        <w:t>, the following steps shall apply:</w:t>
      </w:r>
    </w:p>
    <w:p w14:paraId="3E3C12AE" w14:textId="0FEBD976" w:rsidR="005B02EA" w:rsidRPr="008C3753" w:rsidRDefault="002A2C4E" w:rsidP="002A2C4E">
      <w:pPr>
        <w:pStyle w:val="B1"/>
      </w:pPr>
      <w:r w:rsidRPr="008C3753">
        <w:t>7)</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21A57F85" w14:textId="46FA1758" w:rsidR="005B02EA" w:rsidRPr="008C3753" w:rsidRDefault="005B02EA" w:rsidP="005B02EA">
      <w:pPr>
        <w:pStyle w:val="Heading4"/>
      </w:pPr>
      <w:bookmarkStart w:id="2376" w:name="_Toc21099901"/>
      <w:bookmarkStart w:id="2377" w:name="_Toc29809699"/>
      <w:bookmarkStart w:id="2378" w:name="_Toc36645077"/>
      <w:bookmarkStart w:id="2379" w:name="_Toc37272131"/>
      <w:bookmarkStart w:id="2380" w:name="_Toc45884377"/>
      <w:bookmarkStart w:id="2381" w:name="_Toc53182400"/>
      <w:bookmarkStart w:id="2382" w:name="_Toc58860141"/>
      <w:bookmarkStart w:id="2383" w:name="_Toc61182266"/>
      <w:bookmarkStart w:id="2384" w:name="_Toc66782258"/>
      <w:bookmarkStart w:id="2385" w:name="_Toc74967418"/>
      <w:bookmarkStart w:id="2386" w:name="_Toc76544869"/>
      <w:bookmarkStart w:id="2387" w:name="_Toc82598253"/>
      <w:bookmarkStart w:id="2388" w:name="_Toc89953901"/>
      <w:bookmarkStart w:id="2389" w:name="_Toc98773996"/>
      <w:bookmarkStart w:id="2390" w:name="_Toc106199976"/>
      <w:bookmarkStart w:id="2391" w:name="_Toc115190534"/>
      <w:bookmarkStart w:id="2392" w:name="_Toc122003105"/>
      <w:bookmarkStart w:id="2393" w:name="_Toc124154873"/>
      <w:bookmarkStart w:id="2394" w:name="_Toc131533646"/>
      <w:bookmarkStart w:id="2395" w:name="_Toc137399525"/>
      <w:bookmarkStart w:id="2396" w:name="_Toc147176894"/>
      <w:r w:rsidRPr="008C3753">
        <w:t>6.3.</w:t>
      </w:r>
      <w:r w:rsidR="0004334C" w:rsidRPr="008C3753">
        <w:t>3</w:t>
      </w:r>
      <w:r w:rsidRPr="008C3753">
        <w:t>.5</w:t>
      </w:r>
      <w:r w:rsidRPr="008C3753">
        <w:tab/>
        <w:t>Test requirements</w:t>
      </w:r>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6519D0C7" w14:textId="77777777" w:rsidR="005B02EA" w:rsidRPr="008C3753" w:rsidRDefault="005B02EA" w:rsidP="005B02EA">
      <w:pPr>
        <w:spacing w:line="240" w:lineRule="exact"/>
        <w:rPr>
          <w:rFonts w:cs="v5.0.0"/>
          <w:lang w:eastAsia="ja-JP"/>
        </w:rPr>
      </w:pPr>
      <w:r w:rsidRPr="008C3753">
        <w:rPr>
          <w:rFonts w:cs="v5.0.0"/>
        </w:rPr>
        <w:t xml:space="preserve">The downlink (DL) total power dynamic range </w:t>
      </w:r>
      <w:r w:rsidRPr="008C3753">
        <w:t>for each</w:t>
      </w:r>
      <w:r w:rsidRPr="008C3753">
        <w:rPr>
          <w:rFonts w:cs="v5.0.0"/>
        </w:rPr>
        <w:t xml:space="preserve"> </w:t>
      </w:r>
      <w:r w:rsidRPr="008C3753">
        <w:t>NR carrier</w:t>
      </w:r>
      <w:r w:rsidRPr="008C3753">
        <w:rPr>
          <w:rFonts w:cs="v5.0.0"/>
        </w:rPr>
        <w:t xml:space="preserve"> shall be larger than or equal to </w:t>
      </w:r>
      <w:r w:rsidRPr="008C3753">
        <w:rPr>
          <w:lang w:eastAsia="ja-JP"/>
        </w:rPr>
        <w:t>the level in table 6.3.4.5-1.</w:t>
      </w:r>
    </w:p>
    <w:p w14:paraId="2A6B5CBA" w14:textId="52D7B6F8" w:rsidR="005B02EA" w:rsidRPr="008C3753" w:rsidRDefault="005B02EA" w:rsidP="005B02EA">
      <w:pPr>
        <w:pStyle w:val="TH"/>
      </w:pPr>
      <w:r w:rsidRPr="008C3753">
        <w:t>Table 6.3.</w:t>
      </w:r>
      <w:r w:rsidR="0004334C" w:rsidRPr="008C3753">
        <w:rPr>
          <w:lang w:eastAsia="zh-CN"/>
        </w:rPr>
        <w:t>3</w:t>
      </w:r>
      <w:r w:rsidRPr="008C3753">
        <w:rPr>
          <w:lang w:eastAsia="zh-CN"/>
        </w:rPr>
        <w:t>.5</w:t>
      </w:r>
      <w:r w:rsidRPr="008C3753">
        <w:t xml:space="preserve">-1: </w:t>
      </w:r>
      <w:r w:rsidRPr="008C3753">
        <w:rPr>
          <w:rFonts w:hint="eastAsia"/>
        </w:rPr>
        <w:t>BS</w:t>
      </w:r>
      <w:r w:rsidRPr="008C3753">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461BD1" w:rsidRPr="008C3753" w14:paraId="3FA88095" w14:textId="77777777" w:rsidTr="00461BD1">
        <w:trPr>
          <w:cantSplit/>
          <w:jc w:val="center"/>
        </w:trPr>
        <w:tc>
          <w:tcPr>
            <w:tcW w:w="1701" w:type="dxa"/>
            <w:tcBorders>
              <w:bottom w:val="nil"/>
            </w:tcBorders>
          </w:tcPr>
          <w:p w14:paraId="5C605ADB" w14:textId="4152CAFD" w:rsidR="00461BD1" w:rsidRPr="008C3753" w:rsidRDefault="00461BD1" w:rsidP="00461BD1">
            <w:pPr>
              <w:pStyle w:val="TAH"/>
            </w:pPr>
            <w:r w:rsidRPr="008C3753">
              <w:rPr>
                <w:rFonts w:cs="v5.0.0" w:hint="eastAsia"/>
                <w:lang w:eastAsia="zh-CN"/>
              </w:rPr>
              <w:t>NR c</w:t>
            </w:r>
            <w:r w:rsidRPr="008C3753">
              <w:rPr>
                <w:rFonts w:cs="v5.0.0" w:hint="eastAsia"/>
              </w:rPr>
              <w:t>hannel</w:t>
            </w:r>
          </w:p>
        </w:tc>
        <w:tc>
          <w:tcPr>
            <w:tcW w:w="3791" w:type="dxa"/>
            <w:gridSpan w:val="3"/>
          </w:tcPr>
          <w:p w14:paraId="7AEBB5C0" w14:textId="07E14420" w:rsidR="00461BD1" w:rsidRPr="008C3753" w:rsidRDefault="00461BD1" w:rsidP="00461BD1">
            <w:pPr>
              <w:pStyle w:val="TAH"/>
            </w:pPr>
            <w:r w:rsidRPr="008C3753">
              <w:rPr>
                <w:rFonts w:cs="v5.0.0"/>
              </w:rPr>
              <w:t>T</w:t>
            </w:r>
            <w:r w:rsidRPr="008C3753">
              <w:rPr>
                <w:rFonts w:cs="v5.0.0" w:hint="eastAsia"/>
              </w:rPr>
              <w:t xml:space="preserve">otal </w:t>
            </w:r>
            <w:r w:rsidRPr="008C3753">
              <w:rPr>
                <w:rFonts w:cs="v5.0.0"/>
              </w:rPr>
              <w:t>power</w:t>
            </w:r>
            <w:r w:rsidRPr="008C3753">
              <w:rPr>
                <w:rFonts w:cs="v5.0.0" w:hint="eastAsia"/>
              </w:rPr>
              <w:t xml:space="preserve"> dynamic range</w:t>
            </w:r>
            <w:r w:rsidRPr="008C3753">
              <w:rPr>
                <w:rFonts w:cs="v5.0.0"/>
              </w:rPr>
              <w:t xml:space="preserve"> (</w:t>
            </w:r>
            <w:r w:rsidRPr="008C3753">
              <w:rPr>
                <w:rFonts w:cs="v5.0.0" w:hint="eastAsia"/>
              </w:rPr>
              <w:t>dB</w:t>
            </w:r>
            <w:r w:rsidRPr="008C3753">
              <w:rPr>
                <w:rFonts w:cs="v5.0.0"/>
              </w:rPr>
              <w:t>)</w:t>
            </w:r>
          </w:p>
        </w:tc>
      </w:tr>
      <w:tr w:rsidR="00461BD1" w:rsidRPr="008C3753" w14:paraId="5427B6F7" w14:textId="77777777" w:rsidTr="00461BD1">
        <w:trPr>
          <w:cantSplit/>
          <w:jc w:val="center"/>
        </w:trPr>
        <w:tc>
          <w:tcPr>
            <w:tcW w:w="1701" w:type="dxa"/>
            <w:tcBorders>
              <w:top w:val="nil"/>
            </w:tcBorders>
          </w:tcPr>
          <w:p w14:paraId="732246F4" w14:textId="20422B72" w:rsidR="00461BD1" w:rsidRPr="008C3753" w:rsidRDefault="00461BD1" w:rsidP="00461BD1">
            <w:pPr>
              <w:pStyle w:val="TAH"/>
            </w:pPr>
            <w:r w:rsidRPr="008C3753">
              <w:rPr>
                <w:rFonts w:cs="v5.0.0" w:hint="eastAsia"/>
              </w:rPr>
              <w:t xml:space="preserve">bandwidth </w:t>
            </w:r>
            <w:r w:rsidRPr="008C3753">
              <w:rPr>
                <w:rFonts w:cs="v5.0.0"/>
              </w:rPr>
              <w:t>(</w:t>
            </w:r>
            <w:r w:rsidRPr="008C3753">
              <w:rPr>
                <w:rFonts w:cs="v5.0.0" w:hint="eastAsia"/>
              </w:rPr>
              <w:t>MHz</w:t>
            </w:r>
            <w:r w:rsidRPr="008C3753">
              <w:rPr>
                <w:rFonts w:cs="v5.0.0"/>
              </w:rPr>
              <w:t>)</w:t>
            </w:r>
          </w:p>
        </w:tc>
        <w:tc>
          <w:tcPr>
            <w:tcW w:w="1263" w:type="dxa"/>
          </w:tcPr>
          <w:p w14:paraId="0508FDDF" w14:textId="76356F56" w:rsidR="00461BD1" w:rsidRPr="008C3753" w:rsidRDefault="00461BD1" w:rsidP="00461BD1">
            <w:pPr>
              <w:pStyle w:val="TAH"/>
            </w:pPr>
            <w:r w:rsidRPr="008C3753">
              <w:rPr>
                <w:rFonts w:cs="v5.0.0" w:hint="eastAsia"/>
              </w:rPr>
              <w:t>15</w:t>
            </w:r>
            <w:r w:rsidRPr="008C3753">
              <w:rPr>
                <w:rFonts w:cs="v5.0.0" w:hint="eastAsia"/>
                <w:lang w:eastAsia="zh-CN"/>
              </w:rPr>
              <w:t xml:space="preserve"> </w:t>
            </w:r>
            <w:r w:rsidRPr="008C3753">
              <w:rPr>
                <w:rFonts w:cs="v5.0.0" w:hint="eastAsia"/>
              </w:rPr>
              <w:t>kHz SCS</w:t>
            </w:r>
          </w:p>
        </w:tc>
        <w:tc>
          <w:tcPr>
            <w:tcW w:w="1264" w:type="dxa"/>
          </w:tcPr>
          <w:p w14:paraId="450017F9" w14:textId="7AFD329F" w:rsidR="00461BD1" w:rsidRPr="008C3753" w:rsidRDefault="00461BD1" w:rsidP="00461BD1">
            <w:pPr>
              <w:pStyle w:val="TAH"/>
            </w:pPr>
            <w:r w:rsidRPr="008C3753">
              <w:rPr>
                <w:rFonts w:cs="v5.0.0" w:hint="eastAsia"/>
              </w:rPr>
              <w:t>30</w:t>
            </w:r>
            <w:r w:rsidRPr="008C3753">
              <w:rPr>
                <w:rFonts w:cs="v5.0.0" w:hint="eastAsia"/>
                <w:lang w:eastAsia="zh-CN"/>
              </w:rPr>
              <w:t xml:space="preserve"> </w:t>
            </w:r>
            <w:r w:rsidRPr="008C3753">
              <w:rPr>
                <w:rFonts w:cs="v5.0.0" w:hint="eastAsia"/>
              </w:rPr>
              <w:t>kHz SCS</w:t>
            </w:r>
          </w:p>
        </w:tc>
        <w:tc>
          <w:tcPr>
            <w:tcW w:w="1264" w:type="dxa"/>
          </w:tcPr>
          <w:p w14:paraId="2FA47BA2" w14:textId="5E8BEBAE" w:rsidR="00461BD1" w:rsidRPr="008C3753" w:rsidRDefault="00461BD1" w:rsidP="00461BD1">
            <w:pPr>
              <w:pStyle w:val="TAH"/>
            </w:pPr>
            <w:r w:rsidRPr="008C3753">
              <w:rPr>
                <w:rFonts w:cs="v5.0.0" w:hint="eastAsia"/>
              </w:rPr>
              <w:t>60</w:t>
            </w:r>
            <w:r w:rsidRPr="008C3753">
              <w:rPr>
                <w:rFonts w:cs="v5.0.0" w:hint="eastAsia"/>
                <w:lang w:eastAsia="zh-CN"/>
              </w:rPr>
              <w:t xml:space="preserve"> </w:t>
            </w:r>
            <w:r w:rsidRPr="008C3753">
              <w:rPr>
                <w:rFonts w:cs="v5.0.0" w:hint="eastAsia"/>
              </w:rPr>
              <w:t>kHz SCS</w:t>
            </w:r>
          </w:p>
        </w:tc>
      </w:tr>
      <w:tr w:rsidR="00461BD1" w:rsidRPr="008C3753" w14:paraId="2621FC2C" w14:textId="77777777" w:rsidTr="00461BD1">
        <w:trPr>
          <w:cantSplit/>
          <w:jc w:val="center"/>
        </w:trPr>
        <w:tc>
          <w:tcPr>
            <w:tcW w:w="1701" w:type="dxa"/>
          </w:tcPr>
          <w:p w14:paraId="6D796E5E" w14:textId="07A9D73C" w:rsidR="00461BD1" w:rsidRPr="008C3753" w:rsidRDefault="00461BD1" w:rsidP="00461BD1">
            <w:pPr>
              <w:pStyle w:val="TAL"/>
              <w:jc w:val="center"/>
            </w:pPr>
            <w:r w:rsidRPr="008C3753">
              <w:rPr>
                <w:rFonts w:hint="eastAsia"/>
              </w:rPr>
              <w:t>5</w:t>
            </w:r>
          </w:p>
        </w:tc>
        <w:tc>
          <w:tcPr>
            <w:tcW w:w="1263" w:type="dxa"/>
          </w:tcPr>
          <w:p w14:paraId="668C0FA5" w14:textId="19B2DA96" w:rsidR="00461BD1" w:rsidRPr="008C3753" w:rsidRDefault="00461BD1" w:rsidP="00461BD1">
            <w:pPr>
              <w:pStyle w:val="TAL"/>
              <w:jc w:val="center"/>
            </w:pPr>
            <w:r w:rsidRPr="008C3753">
              <w:t>13.5</w:t>
            </w:r>
          </w:p>
        </w:tc>
        <w:tc>
          <w:tcPr>
            <w:tcW w:w="1264" w:type="dxa"/>
          </w:tcPr>
          <w:p w14:paraId="264124C1" w14:textId="7D787266" w:rsidR="00461BD1" w:rsidRPr="008C3753" w:rsidRDefault="00461BD1" w:rsidP="00461BD1">
            <w:pPr>
              <w:pStyle w:val="TAL"/>
              <w:jc w:val="center"/>
            </w:pPr>
            <w:r w:rsidRPr="008C3753">
              <w:t>10</w:t>
            </w:r>
          </w:p>
        </w:tc>
        <w:tc>
          <w:tcPr>
            <w:tcW w:w="1264" w:type="dxa"/>
          </w:tcPr>
          <w:p w14:paraId="2C2BC499" w14:textId="10C99EF4" w:rsidR="00461BD1" w:rsidRPr="008C3753" w:rsidRDefault="00461BD1" w:rsidP="00461BD1">
            <w:pPr>
              <w:pStyle w:val="TAL"/>
              <w:jc w:val="center"/>
            </w:pPr>
            <w:r w:rsidRPr="008C3753">
              <w:t>N/A</w:t>
            </w:r>
          </w:p>
        </w:tc>
      </w:tr>
      <w:tr w:rsidR="00461BD1" w:rsidRPr="008C3753" w14:paraId="613F6AD9" w14:textId="77777777" w:rsidTr="00461BD1">
        <w:trPr>
          <w:cantSplit/>
          <w:jc w:val="center"/>
        </w:trPr>
        <w:tc>
          <w:tcPr>
            <w:tcW w:w="1701" w:type="dxa"/>
          </w:tcPr>
          <w:p w14:paraId="7C568D75" w14:textId="58F2DEA6" w:rsidR="00461BD1" w:rsidRPr="008C3753" w:rsidRDefault="00461BD1" w:rsidP="00461BD1">
            <w:pPr>
              <w:pStyle w:val="TAL"/>
              <w:jc w:val="center"/>
            </w:pPr>
            <w:r w:rsidRPr="008C3753">
              <w:rPr>
                <w:rFonts w:hint="eastAsia"/>
              </w:rPr>
              <w:t>10</w:t>
            </w:r>
          </w:p>
        </w:tc>
        <w:tc>
          <w:tcPr>
            <w:tcW w:w="1263" w:type="dxa"/>
          </w:tcPr>
          <w:p w14:paraId="1F7DBFD6" w14:textId="78545BA5" w:rsidR="00461BD1" w:rsidRPr="008C3753" w:rsidRDefault="00461BD1" w:rsidP="00461BD1">
            <w:pPr>
              <w:pStyle w:val="TAL"/>
              <w:jc w:val="center"/>
            </w:pPr>
            <w:r w:rsidRPr="008C3753">
              <w:t>16.7</w:t>
            </w:r>
          </w:p>
        </w:tc>
        <w:tc>
          <w:tcPr>
            <w:tcW w:w="1264" w:type="dxa"/>
          </w:tcPr>
          <w:p w14:paraId="363531CF" w14:textId="574CC4DF" w:rsidR="00461BD1" w:rsidRPr="008C3753" w:rsidRDefault="00461BD1" w:rsidP="00461BD1">
            <w:pPr>
              <w:pStyle w:val="TAL"/>
              <w:jc w:val="center"/>
            </w:pPr>
            <w:r w:rsidRPr="008C3753">
              <w:t>13.4</w:t>
            </w:r>
          </w:p>
        </w:tc>
        <w:tc>
          <w:tcPr>
            <w:tcW w:w="1264" w:type="dxa"/>
          </w:tcPr>
          <w:p w14:paraId="31C4AD77" w14:textId="372989A3" w:rsidR="00461BD1" w:rsidRPr="008C3753" w:rsidRDefault="00461BD1" w:rsidP="00461BD1">
            <w:pPr>
              <w:pStyle w:val="TAL"/>
              <w:jc w:val="center"/>
            </w:pPr>
            <w:r w:rsidRPr="008C3753">
              <w:t>10</w:t>
            </w:r>
          </w:p>
        </w:tc>
      </w:tr>
      <w:tr w:rsidR="00461BD1" w:rsidRPr="008C3753" w14:paraId="7C50B19C" w14:textId="77777777" w:rsidTr="00461BD1">
        <w:trPr>
          <w:cantSplit/>
          <w:jc w:val="center"/>
        </w:trPr>
        <w:tc>
          <w:tcPr>
            <w:tcW w:w="1701" w:type="dxa"/>
          </w:tcPr>
          <w:p w14:paraId="3B2779DE" w14:textId="3EBAABA0" w:rsidR="00461BD1" w:rsidRPr="008C3753" w:rsidRDefault="00461BD1" w:rsidP="00461BD1">
            <w:pPr>
              <w:pStyle w:val="TAL"/>
              <w:jc w:val="center"/>
            </w:pPr>
            <w:r w:rsidRPr="008C3753">
              <w:rPr>
                <w:rFonts w:hint="eastAsia"/>
              </w:rPr>
              <w:t>15</w:t>
            </w:r>
          </w:p>
        </w:tc>
        <w:tc>
          <w:tcPr>
            <w:tcW w:w="1263" w:type="dxa"/>
          </w:tcPr>
          <w:p w14:paraId="747B1821" w14:textId="1A570001" w:rsidR="00461BD1" w:rsidRPr="008C3753" w:rsidRDefault="00461BD1" w:rsidP="00461BD1">
            <w:pPr>
              <w:pStyle w:val="TAL"/>
              <w:jc w:val="center"/>
            </w:pPr>
            <w:r w:rsidRPr="008C3753">
              <w:t>18.5</w:t>
            </w:r>
          </w:p>
        </w:tc>
        <w:tc>
          <w:tcPr>
            <w:tcW w:w="1264" w:type="dxa"/>
          </w:tcPr>
          <w:p w14:paraId="3159AC11" w14:textId="16A7E8E7" w:rsidR="00461BD1" w:rsidRPr="008C3753" w:rsidRDefault="00461BD1" w:rsidP="00461BD1">
            <w:pPr>
              <w:pStyle w:val="TAL"/>
              <w:jc w:val="center"/>
            </w:pPr>
            <w:r w:rsidRPr="008C3753">
              <w:t>15.3</w:t>
            </w:r>
          </w:p>
        </w:tc>
        <w:tc>
          <w:tcPr>
            <w:tcW w:w="1264" w:type="dxa"/>
          </w:tcPr>
          <w:p w14:paraId="582AC83D" w14:textId="429EA4C8" w:rsidR="00461BD1" w:rsidRPr="008C3753" w:rsidRDefault="00461BD1" w:rsidP="00461BD1">
            <w:pPr>
              <w:pStyle w:val="TAL"/>
              <w:jc w:val="center"/>
            </w:pPr>
            <w:r w:rsidRPr="008C3753">
              <w:t>12.1</w:t>
            </w:r>
          </w:p>
        </w:tc>
      </w:tr>
      <w:tr w:rsidR="00461BD1" w:rsidRPr="008C3753" w14:paraId="4B3B9B41" w14:textId="77777777" w:rsidTr="00461BD1">
        <w:trPr>
          <w:cantSplit/>
          <w:jc w:val="center"/>
        </w:trPr>
        <w:tc>
          <w:tcPr>
            <w:tcW w:w="1701" w:type="dxa"/>
          </w:tcPr>
          <w:p w14:paraId="6733DD49" w14:textId="48BFED32" w:rsidR="00461BD1" w:rsidRPr="008C3753" w:rsidRDefault="00461BD1" w:rsidP="00461BD1">
            <w:pPr>
              <w:pStyle w:val="TAL"/>
              <w:jc w:val="center"/>
            </w:pPr>
            <w:r w:rsidRPr="008C3753">
              <w:rPr>
                <w:rFonts w:hint="eastAsia"/>
              </w:rPr>
              <w:t>20</w:t>
            </w:r>
          </w:p>
        </w:tc>
        <w:tc>
          <w:tcPr>
            <w:tcW w:w="1263" w:type="dxa"/>
          </w:tcPr>
          <w:p w14:paraId="4BBD2A96" w14:textId="05FB762D" w:rsidR="00461BD1" w:rsidRPr="008C3753" w:rsidRDefault="00461BD1" w:rsidP="00461BD1">
            <w:pPr>
              <w:pStyle w:val="TAL"/>
              <w:jc w:val="center"/>
            </w:pPr>
            <w:r w:rsidRPr="008C3753">
              <w:t>19.8</w:t>
            </w:r>
          </w:p>
        </w:tc>
        <w:tc>
          <w:tcPr>
            <w:tcW w:w="1264" w:type="dxa"/>
          </w:tcPr>
          <w:p w14:paraId="33179A01" w14:textId="1AF15C1D" w:rsidR="00461BD1" w:rsidRPr="008C3753" w:rsidRDefault="00461BD1" w:rsidP="00461BD1">
            <w:pPr>
              <w:pStyle w:val="TAL"/>
              <w:jc w:val="center"/>
            </w:pPr>
            <w:r w:rsidRPr="008C3753">
              <w:t>16.6</w:t>
            </w:r>
          </w:p>
        </w:tc>
        <w:tc>
          <w:tcPr>
            <w:tcW w:w="1264" w:type="dxa"/>
          </w:tcPr>
          <w:p w14:paraId="2B7BE637" w14:textId="38678E1E" w:rsidR="00461BD1" w:rsidRPr="008C3753" w:rsidRDefault="00461BD1" w:rsidP="00461BD1">
            <w:pPr>
              <w:pStyle w:val="TAL"/>
              <w:jc w:val="center"/>
            </w:pPr>
            <w:r w:rsidRPr="008C3753">
              <w:t>13.4</w:t>
            </w:r>
          </w:p>
        </w:tc>
      </w:tr>
      <w:tr w:rsidR="00461BD1" w:rsidRPr="008C3753" w14:paraId="4F8F5663" w14:textId="77777777" w:rsidTr="00461BD1">
        <w:trPr>
          <w:cantSplit/>
          <w:jc w:val="center"/>
        </w:trPr>
        <w:tc>
          <w:tcPr>
            <w:tcW w:w="1701" w:type="dxa"/>
          </w:tcPr>
          <w:p w14:paraId="54295D2E" w14:textId="48F1EDE1" w:rsidR="00461BD1" w:rsidRPr="008C3753" w:rsidRDefault="00461BD1" w:rsidP="00461BD1">
            <w:pPr>
              <w:pStyle w:val="TAL"/>
              <w:jc w:val="center"/>
            </w:pPr>
            <w:r w:rsidRPr="008C3753">
              <w:rPr>
                <w:rFonts w:hint="eastAsia"/>
              </w:rPr>
              <w:t>25</w:t>
            </w:r>
          </w:p>
        </w:tc>
        <w:tc>
          <w:tcPr>
            <w:tcW w:w="1263" w:type="dxa"/>
          </w:tcPr>
          <w:p w14:paraId="51E89E1A" w14:textId="043FA962" w:rsidR="00461BD1" w:rsidRPr="008C3753" w:rsidRDefault="00461BD1" w:rsidP="00461BD1">
            <w:pPr>
              <w:pStyle w:val="TAL"/>
              <w:jc w:val="center"/>
            </w:pPr>
            <w:r w:rsidRPr="008C3753">
              <w:t>20.8</w:t>
            </w:r>
          </w:p>
        </w:tc>
        <w:tc>
          <w:tcPr>
            <w:tcW w:w="1264" w:type="dxa"/>
          </w:tcPr>
          <w:p w14:paraId="640636F7" w14:textId="1951C382" w:rsidR="00461BD1" w:rsidRPr="008C3753" w:rsidRDefault="00461BD1" w:rsidP="00461BD1">
            <w:pPr>
              <w:pStyle w:val="TAL"/>
              <w:jc w:val="center"/>
            </w:pPr>
            <w:r w:rsidRPr="008C3753">
              <w:t>17.7</w:t>
            </w:r>
          </w:p>
        </w:tc>
        <w:tc>
          <w:tcPr>
            <w:tcW w:w="1264" w:type="dxa"/>
          </w:tcPr>
          <w:p w14:paraId="5D7794AB" w14:textId="70C620D3" w:rsidR="00461BD1" w:rsidRPr="008C3753" w:rsidRDefault="00461BD1" w:rsidP="00461BD1">
            <w:pPr>
              <w:pStyle w:val="TAL"/>
              <w:jc w:val="center"/>
            </w:pPr>
            <w:r w:rsidRPr="008C3753">
              <w:t>14.5</w:t>
            </w:r>
          </w:p>
        </w:tc>
      </w:tr>
      <w:tr w:rsidR="00461BD1" w:rsidRPr="008C3753" w14:paraId="1BD1E1D2" w14:textId="77777777" w:rsidTr="00461BD1">
        <w:trPr>
          <w:cantSplit/>
          <w:jc w:val="center"/>
        </w:trPr>
        <w:tc>
          <w:tcPr>
            <w:tcW w:w="1701" w:type="dxa"/>
          </w:tcPr>
          <w:p w14:paraId="141872AC" w14:textId="5DD106E2" w:rsidR="00461BD1" w:rsidRPr="008C3753" w:rsidRDefault="00461BD1" w:rsidP="00461BD1">
            <w:pPr>
              <w:pStyle w:val="TAL"/>
              <w:jc w:val="center"/>
            </w:pPr>
            <w:r w:rsidRPr="008C3753">
              <w:rPr>
                <w:rFonts w:hint="eastAsia"/>
              </w:rPr>
              <w:t>30</w:t>
            </w:r>
          </w:p>
        </w:tc>
        <w:tc>
          <w:tcPr>
            <w:tcW w:w="1263" w:type="dxa"/>
          </w:tcPr>
          <w:p w14:paraId="08F3DEF2" w14:textId="370204E3" w:rsidR="00461BD1" w:rsidRPr="008C3753" w:rsidRDefault="00461BD1" w:rsidP="00461BD1">
            <w:pPr>
              <w:pStyle w:val="TAL"/>
              <w:jc w:val="center"/>
            </w:pPr>
            <w:r w:rsidRPr="008C3753">
              <w:t>21.6</w:t>
            </w:r>
          </w:p>
        </w:tc>
        <w:tc>
          <w:tcPr>
            <w:tcW w:w="1264" w:type="dxa"/>
          </w:tcPr>
          <w:p w14:paraId="0EBC8EB5" w14:textId="63824ACF" w:rsidR="00461BD1" w:rsidRPr="008C3753" w:rsidRDefault="00461BD1" w:rsidP="00461BD1">
            <w:pPr>
              <w:pStyle w:val="TAL"/>
              <w:jc w:val="center"/>
            </w:pPr>
            <w:r w:rsidRPr="008C3753">
              <w:t>18.5</w:t>
            </w:r>
          </w:p>
        </w:tc>
        <w:tc>
          <w:tcPr>
            <w:tcW w:w="1264" w:type="dxa"/>
          </w:tcPr>
          <w:p w14:paraId="72BB7058" w14:textId="187CD8F1" w:rsidR="00461BD1" w:rsidRPr="008C3753" w:rsidRDefault="00461BD1" w:rsidP="00461BD1">
            <w:pPr>
              <w:pStyle w:val="TAL"/>
              <w:jc w:val="center"/>
            </w:pPr>
            <w:r w:rsidRPr="008C3753">
              <w:t>15.3</w:t>
            </w:r>
          </w:p>
        </w:tc>
      </w:tr>
      <w:tr w:rsidR="00461BD1" w:rsidRPr="008C3753" w14:paraId="3EBA00F4" w14:textId="77777777" w:rsidTr="00461BD1">
        <w:trPr>
          <w:cantSplit/>
          <w:jc w:val="center"/>
        </w:trPr>
        <w:tc>
          <w:tcPr>
            <w:tcW w:w="1701" w:type="dxa"/>
          </w:tcPr>
          <w:p w14:paraId="1CD76292" w14:textId="00C364B7" w:rsidR="00461BD1" w:rsidRPr="008C3753" w:rsidRDefault="00461BD1" w:rsidP="00461BD1">
            <w:pPr>
              <w:pStyle w:val="TAL"/>
              <w:jc w:val="center"/>
            </w:pPr>
            <w:r w:rsidRPr="008C3753">
              <w:rPr>
                <w:rFonts w:hint="eastAsia"/>
              </w:rPr>
              <w:t>40</w:t>
            </w:r>
          </w:p>
        </w:tc>
        <w:tc>
          <w:tcPr>
            <w:tcW w:w="1263" w:type="dxa"/>
          </w:tcPr>
          <w:p w14:paraId="0DED333D" w14:textId="62FB6C50" w:rsidR="00461BD1" w:rsidRPr="008C3753" w:rsidRDefault="00461BD1" w:rsidP="00461BD1">
            <w:pPr>
              <w:pStyle w:val="TAL"/>
              <w:jc w:val="center"/>
            </w:pPr>
            <w:r w:rsidRPr="008C3753">
              <w:t>22.9</w:t>
            </w:r>
          </w:p>
        </w:tc>
        <w:tc>
          <w:tcPr>
            <w:tcW w:w="1264" w:type="dxa"/>
          </w:tcPr>
          <w:p w14:paraId="5FD3677A" w14:textId="62771CDE" w:rsidR="00461BD1" w:rsidRPr="008C3753" w:rsidRDefault="00461BD1" w:rsidP="00461BD1">
            <w:pPr>
              <w:pStyle w:val="TAL"/>
              <w:jc w:val="center"/>
            </w:pPr>
            <w:r w:rsidRPr="008C3753">
              <w:t>19.8</w:t>
            </w:r>
          </w:p>
        </w:tc>
        <w:tc>
          <w:tcPr>
            <w:tcW w:w="1264" w:type="dxa"/>
          </w:tcPr>
          <w:p w14:paraId="4C3595A0" w14:textId="0E9B53DB" w:rsidR="00461BD1" w:rsidRPr="008C3753" w:rsidRDefault="00461BD1" w:rsidP="00461BD1">
            <w:pPr>
              <w:pStyle w:val="TAL"/>
              <w:jc w:val="center"/>
            </w:pPr>
            <w:r w:rsidRPr="008C3753">
              <w:t>16.6</w:t>
            </w:r>
          </w:p>
        </w:tc>
      </w:tr>
      <w:tr w:rsidR="00461BD1" w:rsidRPr="008C3753" w14:paraId="6639BBD1" w14:textId="77777777" w:rsidTr="00461BD1">
        <w:trPr>
          <w:cantSplit/>
          <w:jc w:val="center"/>
        </w:trPr>
        <w:tc>
          <w:tcPr>
            <w:tcW w:w="1701" w:type="dxa"/>
          </w:tcPr>
          <w:p w14:paraId="024535D1" w14:textId="4FE72B06" w:rsidR="00461BD1" w:rsidRPr="008C3753" w:rsidRDefault="00461BD1" w:rsidP="00461BD1">
            <w:pPr>
              <w:pStyle w:val="TAL"/>
              <w:jc w:val="center"/>
            </w:pPr>
            <w:r w:rsidRPr="008C3753">
              <w:rPr>
                <w:rFonts w:hint="eastAsia"/>
              </w:rPr>
              <w:t>50</w:t>
            </w:r>
          </w:p>
        </w:tc>
        <w:tc>
          <w:tcPr>
            <w:tcW w:w="1263" w:type="dxa"/>
          </w:tcPr>
          <w:p w14:paraId="342E522B" w14:textId="726A66CF" w:rsidR="00461BD1" w:rsidRPr="008C3753" w:rsidRDefault="00461BD1" w:rsidP="00461BD1">
            <w:pPr>
              <w:pStyle w:val="TAL"/>
              <w:jc w:val="center"/>
            </w:pPr>
            <w:r w:rsidRPr="008C3753">
              <w:t>23.9</w:t>
            </w:r>
          </w:p>
        </w:tc>
        <w:tc>
          <w:tcPr>
            <w:tcW w:w="1264" w:type="dxa"/>
          </w:tcPr>
          <w:p w14:paraId="7012FAC9" w14:textId="76F70709" w:rsidR="00461BD1" w:rsidRPr="008C3753" w:rsidRDefault="00461BD1" w:rsidP="00461BD1">
            <w:pPr>
              <w:pStyle w:val="TAL"/>
              <w:jc w:val="center"/>
            </w:pPr>
            <w:r w:rsidRPr="008C3753">
              <w:t>20.8</w:t>
            </w:r>
          </w:p>
        </w:tc>
        <w:tc>
          <w:tcPr>
            <w:tcW w:w="1264" w:type="dxa"/>
          </w:tcPr>
          <w:p w14:paraId="232BE696" w14:textId="7DD5DD93" w:rsidR="00461BD1" w:rsidRPr="008C3753" w:rsidRDefault="00461BD1" w:rsidP="00461BD1">
            <w:pPr>
              <w:pStyle w:val="TAL"/>
              <w:jc w:val="center"/>
            </w:pPr>
            <w:r w:rsidRPr="008C3753">
              <w:t>17.7</w:t>
            </w:r>
          </w:p>
        </w:tc>
      </w:tr>
      <w:tr w:rsidR="00461BD1" w:rsidRPr="008C3753" w14:paraId="2AE21C81" w14:textId="77777777" w:rsidTr="00461BD1">
        <w:trPr>
          <w:cantSplit/>
          <w:jc w:val="center"/>
        </w:trPr>
        <w:tc>
          <w:tcPr>
            <w:tcW w:w="1701" w:type="dxa"/>
          </w:tcPr>
          <w:p w14:paraId="78947133" w14:textId="3F6C4B44" w:rsidR="00461BD1" w:rsidRPr="008C3753" w:rsidRDefault="00461BD1" w:rsidP="00461BD1">
            <w:pPr>
              <w:pStyle w:val="TAL"/>
              <w:jc w:val="center"/>
            </w:pPr>
            <w:r w:rsidRPr="008C3753">
              <w:rPr>
                <w:rFonts w:hint="eastAsia"/>
              </w:rPr>
              <w:t>60</w:t>
            </w:r>
          </w:p>
        </w:tc>
        <w:tc>
          <w:tcPr>
            <w:tcW w:w="1263" w:type="dxa"/>
          </w:tcPr>
          <w:p w14:paraId="71C7B420" w14:textId="389057B4" w:rsidR="00461BD1" w:rsidRPr="008C3753" w:rsidRDefault="00461BD1" w:rsidP="00461BD1">
            <w:pPr>
              <w:pStyle w:val="TAL"/>
              <w:jc w:val="center"/>
            </w:pPr>
            <w:r w:rsidRPr="008C3753">
              <w:t>N/A</w:t>
            </w:r>
          </w:p>
        </w:tc>
        <w:tc>
          <w:tcPr>
            <w:tcW w:w="1264" w:type="dxa"/>
          </w:tcPr>
          <w:p w14:paraId="1556208B" w14:textId="148172BA" w:rsidR="00461BD1" w:rsidRPr="008C3753" w:rsidRDefault="00461BD1" w:rsidP="00461BD1">
            <w:pPr>
              <w:pStyle w:val="TAL"/>
              <w:jc w:val="center"/>
            </w:pPr>
            <w:r w:rsidRPr="008C3753">
              <w:t>21.6</w:t>
            </w:r>
          </w:p>
        </w:tc>
        <w:tc>
          <w:tcPr>
            <w:tcW w:w="1264" w:type="dxa"/>
          </w:tcPr>
          <w:p w14:paraId="242B4426" w14:textId="451B1759" w:rsidR="00461BD1" w:rsidRPr="008C3753" w:rsidRDefault="00461BD1" w:rsidP="00461BD1">
            <w:pPr>
              <w:pStyle w:val="TAL"/>
              <w:jc w:val="center"/>
            </w:pPr>
            <w:r w:rsidRPr="008C3753">
              <w:t>18.5</w:t>
            </w:r>
          </w:p>
        </w:tc>
      </w:tr>
      <w:tr w:rsidR="00461BD1" w:rsidRPr="008C3753" w14:paraId="5B3AE0EC" w14:textId="77777777" w:rsidTr="00461BD1">
        <w:trPr>
          <w:cantSplit/>
          <w:jc w:val="center"/>
        </w:trPr>
        <w:tc>
          <w:tcPr>
            <w:tcW w:w="1701" w:type="dxa"/>
          </w:tcPr>
          <w:p w14:paraId="778AC56C" w14:textId="7CD3A821" w:rsidR="00461BD1" w:rsidRPr="008C3753" w:rsidRDefault="00461BD1" w:rsidP="00461BD1">
            <w:pPr>
              <w:pStyle w:val="TAL"/>
              <w:jc w:val="center"/>
            </w:pPr>
            <w:r w:rsidRPr="008C3753">
              <w:rPr>
                <w:rFonts w:hint="eastAsia"/>
              </w:rPr>
              <w:t>70</w:t>
            </w:r>
          </w:p>
        </w:tc>
        <w:tc>
          <w:tcPr>
            <w:tcW w:w="1263" w:type="dxa"/>
          </w:tcPr>
          <w:p w14:paraId="21C4B460" w14:textId="5EE5F77E" w:rsidR="00461BD1" w:rsidRPr="008C3753" w:rsidRDefault="00461BD1" w:rsidP="00461BD1">
            <w:pPr>
              <w:pStyle w:val="TAL"/>
              <w:jc w:val="center"/>
            </w:pPr>
            <w:r w:rsidRPr="008C3753">
              <w:t>N/A</w:t>
            </w:r>
          </w:p>
        </w:tc>
        <w:tc>
          <w:tcPr>
            <w:tcW w:w="1264" w:type="dxa"/>
          </w:tcPr>
          <w:p w14:paraId="12488F55" w14:textId="37548034" w:rsidR="00461BD1" w:rsidRPr="008C3753" w:rsidRDefault="00461BD1" w:rsidP="00461BD1">
            <w:pPr>
              <w:pStyle w:val="TAL"/>
              <w:jc w:val="center"/>
            </w:pPr>
            <w:r w:rsidRPr="008C3753">
              <w:t>22.3</w:t>
            </w:r>
          </w:p>
        </w:tc>
        <w:tc>
          <w:tcPr>
            <w:tcW w:w="1264" w:type="dxa"/>
          </w:tcPr>
          <w:p w14:paraId="04AF7C29" w14:textId="3FC72627" w:rsidR="00461BD1" w:rsidRPr="008C3753" w:rsidRDefault="00461BD1" w:rsidP="00461BD1">
            <w:pPr>
              <w:pStyle w:val="TAL"/>
              <w:jc w:val="center"/>
            </w:pPr>
            <w:r w:rsidRPr="008C3753">
              <w:t>19.2</w:t>
            </w:r>
          </w:p>
        </w:tc>
      </w:tr>
      <w:tr w:rsidR="00461BD1" w:rsidRPr="008C3753" w14:paraId="6694DB68" w14:textId="77777777" w:rsidTr="00461BD1">
        <w:trPr>
          <w:cantSplit/>
          <w:jc w:val="center"/>
        </w:trPr>
        <w:tc>
          <w:tcPr>
            <w:tcW w:w="1701" w:type="dxa"/>
          </w:tcPr>
          <w:p w14:paraId="7963417F" w14:textId="77B207C2" w:rsidR="00461BD1" w:rsidRPr="008C3753" w:rsidRDefault="00461BD1" w:rsidP="00461BD1">
            <w:pPr>
              <w:pStyle w:val="TAL"/>
              <w:jc w:val="center"/>
            </w:pPr>
            <w:r w:rsidRPr="008C3753">
              <w:rPr>
                <w:rFonts w:hint="eastAsia"/>
              </w:rPr>
              <w:t>80</w:t>
            </w:r>
          </w:p>
        </w:tc>
        <w:tc>
          <w:tcPr>
            <w:tcW w:w="1263" w:type="dxa"/>
          </w:tcPr>
          <w:p w14:paraId="6FD4912E" w14:textId="03E09BA9" w:rsidR="00461BD1" w:rsidRPr="008C3753" w:rsidRDefault="00461BD1" w:rsidP="00461BD1">
            <w:pPr>
              <w:pStyle w:val="TAL"/>
              <w:jc w:val="center"/>
            </w:pPr>
            <w:r w:rsidRPr="008C3753">
              <w:t>N/A</w:t>
            </w:r>
          </w:p>
        </w:tc>
        <w:tc>
          <w:tcPr>
            <w:tcW w:w="1264" w:type="dxa"/>
          </w:tcPr>
          <w:p w14:paraId="48D28F37" w14:textId="5AC05160" w:rsidR="00461BD1" w:rsidRPr="008C3753" w:rsidRDefault="00461BD1" w:rsidP="00461BD1">
            <w:pPr>
              <w:pStyle w:val="TAL"/>
              <w:jc w:val="center"/>
            </w:pPr>
            <w:r w:rsidRPr="008C3753">
              <w:t>22.9</w:t>
            </w:r>
          </w:p>
        </w:tc>
        <w:tc>
          <w:tcPr>
            <w:tcW w:w="1264" w:type="dxa"/>
          </w:tcPr>
          <w:p w14:paraId="50CD1469" w14:textId="1EFEA572" w:rsidR="00461BD1" w:rsidRPr="008C3753" w:rsidRDefault="00461BD1" w:rsidP="00461BD1">
            <w:pPr>
              <w:pStyle w:val="TAL"/>
              <w:jc w:val="center"/>
            </w:pPr>
            <w:r w:rsidRPr="008C3753">
              <w:t>19.8</w:t>
            </w:r>
          </w:p>
        </w:tc>
      </w:tr>
      <w:tr w:rsidR="00461BD1" w:rsidRPr="008C3753" w14:paraId="5C685415" w14:textId="77777777" w:rsidTr="00461BD1">
        <w:trPr>
          <w:cantSplit/>
          <w:jc w:val="center"/>
        </w:trPr>
        <w:tc>
          <w:tcPr>
            <w:tcW w:w="1701" w:type="dxa"/>
          </w:tcPr>
          <w:p w14:paraId="465E91C1" w14:textId="296E8A4A" w:rsidR="00461BD1" w:rsidRPr="008C3753" w:rsidRDefault="00461BD1" w:rsidP="00461BD1">
            <w:pPr>
              <w:pStyle w:val="TAL"/>
              <w:jc w:val="center"/>
            </w:pPr>
            <w:r w:rsidRPr="008C3753">
              <w:rPr>
                <w:rFonts w:hint="eastAsia"/>
              </w:rPr>
              <w:t>90</w:t>
            </w:r>
          </w:p>
        </w:tc>
        <w:tc>
          <w:tcPr>
            <w:tcW w:w="1263" w:type="dxa"/>
          </w:tcPr>
          <w:p w14:paraId="350A8250" w14:textId="10BBF880" w:rsidR="00461BD1" w:rsidRPr="008C3753" w:rsidRDefault="00461BD1" w:rsidP="00461BD1">
            <w:pPr>
              <w:pStyle w:val="TAL"/>
              <w:jc w:val="center"/>
            </w:pPr>
            <w:r w:rsidRPr="008C3753">
              <w:t>N/A</w:t>
            </w:r>
          </w:p>
        </w:tc>
        <w:tc>
          <w:tcPr>
            <w:tcW w:w="1264" w:type="dxa"/>
          </w:tcPr>
          <w:p w14:paraId="6F3611CC" w14:textId="16390225" w:rsidR="00461BD1" w:rsidRPr="008C3753" w:rsidRDefault="00461BD1" w:rsidP="00461BD1">
            <w:pPr>
              <w:pStyle w:val="TAL"/>
              <w:jc w:val="center"/>
            </w:pPr>
            <w:r w:rsidRPr="008C3753">
              <w:t>23.4</w:t>
            </w:r>
          </w:p>
        </w:tc>
        <w:tc>
          <w:tcPr>
            <w:tcW w:w="1264" w:type="dxa"/>
          </w:tcPr>
          <w:p w14:paraId="0855BE0B" w14:textId="24140F66" w:rsidR="00461BD1" w:rsidRPr="008C3753" w:rsidRDefault="00461BD1" w:rsidP="00461BD1">
            <w:pPr>
              <w:pStyle w:val="TAL"/>
              <w:jc w:val="center"/>
            </w:pPr>
            <w:r w:rsidRPr="008C3753">
              <w:t>20.4</w:t>
            </w:r>
          </w:p>
        </w:tc>
      </w:tr>
      <w:tr w:rsidR="00461BD1" w:rsidRPr="008C3753" w14:paraId="692FA673" w14:textId="77777777" w:rsidTr="00461BD1">
        <w:trPr>
          <w:cantSplit/>
          <w:jc w:val="center"/>
        </w:trPr>
        <w:tc>
          <w:tcPr>
            <w:tcW w:w="1701" w:type="dxa"/>
          </w:tcPr>
          <w:p w14:paraId="2136627F" w14:textId="641170CD" w:rsidR="00461BD1" w:rsidRPr="008C3753" w:rsidRDefault="00461BD1" w:rsidP="00461BD1">
            <w:pPr>
              <w:pStyle w:val="TAL"/>
              <w:jc w:val="center"/>
            </w:pPr>
            <w:r w:rsidRPr="008C3753">
              <w:rPr>
                <w:rFonts w:hint="eastAsia"/>
              </w:rPr>
              <w:t>100</w:t>
            </w:r>
          </w:p>
        </w:tc>
        <w:tc>
          <w:tcPr>
            <w:tcW w:w="1263" w:type="dxa"/>
          </w:tcPr>
          <w:p w14:paraId="3E6D75AF" w14:textId="0C215F50" w:rsidR="00461BD1" w:rsidRPr="008C3753" w:rsidRDefault="00461BD1" w:rsidP="00461BD1">
            <w:pPr>
              <w:pStyle w:val="TAL"/>
              <w:jc w:val="center"/>
            </w:pPr>
            <w:r w:rsidRPr="008C3753">
              <w:t>N/A</w:t>
            </w:r>
          </w:p>
        </w:tc>
        <w:tc>
          <w:tcPr>
            <w:tcW w:w="1264" w:type="dxa"/>
          </w:tcPr>
          <w:p w14:paraId="0848825C" w14:textId="775236AF" w:rsidR="00461BD1" w:rsidRPr="008C3753" w:rsidRDefault="00461BD1" w:rsidP="00461BD1">
            <w:pPr>
              <w:pStyle w:val="TAL"/>
              <w:jc w:val="center"/>
            </w:pPr>
            <w:r w:rsidRPr="008C3753">
              <w:t>23.9</w:t>
            </w:r>
          </w:p>
        </w:tc>
        <w:tc>
          <w:tcPr>
            <w:tcW w:w="1264" w:type="dxa"/>
          </w:tcPr>
          <w:p w14:paraId="60BDB758" w14:textId="2808C160" w:rsidR="00461BD1" w:rsidRPr="008C3753" w:rsidRDefault="00461BD1" w:rsidP="00461BD1">
            <w:pPr>
              <w:pStyle w:val="TAL"/>
              <w:jc w:val="center"/>
            </w:pPr>
            <w:r w:rsidRPr="008C3753">
              <w:t>20.9</w:t>
            </w:r>
          </w:p>
        </w:tc>
      </w:tr>
    </w:tbl>
    <w:p w14:paraId="38933019" w14:textId="77777777" w:rsidR="00461BD1" w:rsidRPr="008C3753" w:rsidRDefault="00461BD1" w:rsidP="00461BD1"/>
    <w:p w14:paraId="6FD7329A" w14:textId="1203D527" w:rsidR="005B02EA" w:rsidRPr="008C3753" w:rsidRDefault="005B02EA" w:rsidP="005B02EA">
      <w:pPr>
        <w:pStyle w:val="NO"/>
      </w:pPr>
      <w:r w:rsidRPr="008C3753">
        <w:t>NOTE:</w:t>
      </w:r>
      <w:r w:rsidRPr="008C3753">
        <w:tab/>
        <w:t xml:space="preserve">Additional test requirements for the EVM at the lower limit of the dynamic range are defined in </w:t>
      </w:r>
      <w:r w:rsidR="00062DCB" w:rsidRPr="008C3753">
        <w:t>clause 6</w:t>
      </w:r>
      <w:r w:rsidRPr="008C3753">
        <w:t>.5.4.</w:t>
      </w:r>
    </w:p>
    <w:p w14:paraId="1B01DC02" w14:textId="77777777" w:rsidR="00B46158" w:rsidRPr="008C3753" w:rsidRDefault="00B46158" w:rsidP="00B46158">
      <w:pPr>
        <w:pStyle w:val="Heading3"/>
      </w:pPr>
      <w:bookmarkStart w:id="2397" w:name="_Toc36645078"/>
      <w:bookmarkStart w:id="2398" w:name="_Toc37272132"/>
      <w:bookmarkStart w:id="2399" w:name="_Toc45884378"/>
      <w:bookmarkStart w:id="2400" w:name="_Toc53182401"/>
      <w:bookmarkStart w:id="2401" w:name="_Toc58860142"/>
      <w:bookmarkStart w:id="2402" w:name="_Toc61182267"/>
      <w:bookmarkStart w:id="2403" w:name="_Toc66782259"/>
      <w:bookmarkStart w:id="2404" w:name="_Toc74967419"/>
      <w:bookmarkStart w:id="2405" w:name="_Toc76544870"/>
      <w:bookmarkStart w:id="2406" w:name="_Toc82598254"/>
      <w:bookmarkStart w:id="2407" w:name="_Toc89953902"/>
      <w:bookmarkStart w:id="2408" w:name="_Toc98773997"/>
      <w:bookmarkStart w:id="2409" w:name="_Toc106199977"/>
      <w:bookmarkStart w:id="2410" w:name="_Toc115190535"/>
      <w:bookmarkStart w:id="2411" w:name="_Toc122003106"/>
      <w:bookmarkStart w:id="2412" w:name="_Toc124154874"/>
      <w:bookmarkStart w:id="2413" w:name="_Toc131533647"/>
      <w:bookmarkStart w:id="2414" w:name="_Toc137399526"/>
      <w:bookmarkStart w:id="2415" w:name="_Toc21099902"/>
      <w:bookmarkStart w:id="2416" w:name="_Toc29809700"/>
      <w:bookmarkStart w:id="2417" w:name="_Toc147176895"/>
      <w:r w:rsidRPr="008C3753">
        <w:t>6.3.4</w:t>
      </w:r>
      <w:r w:rsidRPr="008C3753">
        <w:tab/>
      </w:r>
      <w:r w:rsidRPr="008C3753">
        <w:rPr>
          <w:lang w:eastAsia="zh-CN"/>
        </w:rPr>
        <w:t>NB-IoT RB power dynamic range</w:t>
      </w:r>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7"/>
    </w:p>
    <w:p w14:paraId="3161E71C" w14:textId="77777777" w:rsidR="00B46158" w:rsidRPr="008C3753" w:rsidRDefault="00B46158" w:rsidP="00B46158">
      <w:pPr>
        <w:pStyle w:val="Heading4"/>
      </w:pPr>
      <w:bookmarkStart w:id="2418" w:name="_Toc36645079"/>
      <w:bookmarkStart w:id="2419" w:name="_Toc37272133"/>
      <w:bookmarkStart w:id="2420" w:name="_Toc45884379"/>
      <w:bookmarkStart w:id="2421" w:name="_Toc53182402"/>
      <w:bookmarkStart w:id="2422" w:name="_Toc58860143"/>
      <w:bookmarkStart w:id="2423" w:name="_Toc61182268"/>
      <w:bookmarkStart w:id="2424" w:name="_Toc66782260"/>
      <w:bookmarkStart w:id="2425" w:name="_Toc74967420"/>
      <w:bookmarkStart w:id="2426" w:name="_Toc76544871"/>
      <w:bookmarkStart w:id="2427" w:name="_Toc82598255"/>
      <w:bookmarkStart w:id="2428" w:name="_Toc89953903"/>
      <w:bookmarkStart w:id="2429" w:name="_Toc98773998"/>
      <w:bookmarkStart w:id="2430" w:name="_Toc106199978"/>
      <w:bookmarkStart w:id="2431" w:name="_Toc115190536"/>
      <w:bookmarkStart w:id="2432" w:name="_Toc122003107"/>
      <w:bookmarkStart w:id="2433" w:name="_Toc124154875"/>
      <w:bookmarkStart w:id="2434" w:name="_Toc131533648"/>
      <w:bookmarkStart w:id="2435" w:name="_Toc137399527"/>
      <w:bookmarkStart w:id="2436" w:name="_Toc147176896"/>
      <w:r w:rsidRPr="008C3753">
        <w:t>6.3.4.1</w:t>
      </w:r>
      <w:r w:rsidRPr="008C3753">
        <w:tab/>
        <w:t>Definition and applicability</w:t>
      </w:r>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13EBE15C" w14:textId="77777777" w:rsidR="00B46158" w:rsidRPr="008C3753" w:rsidRDefault="00B46158" w:rsidP="00B46158">
      <w:pPr>
        <w:spacing w:line="240" w:lineRule="exact"/>
        <w:rPr>
          <w:rFonts w:cs="v5.0.0"/>
        </w:rPr>
      </w:pPr>
      <w:r w:rsidRPr="008C3753">
        <w:t>The NB-IoT RB power dynamic range (or NB-IoT power boosting) is t</w:t>
      </w:r>
      <w:r w:rsidRPr="008C3753">
        <w:rPr>
          <w:rFonts w:cs="v5.0.0"/>
        </w:rPr>
        <w:t xml:space="preserve">he difference between the average power of </w:t>
      </w:r>
      <w:r w:rsidRPr="008C3753">
        <w:rPr>
          <w:rFonts w:cs="v5.0.0"/>
          <w:lang w:eastAsia="zh-CN"/>
        </w:rPr>
        <w:t>NB-IoT</w:t>
      </w:r>
      <w:r w:rsidRPr="008C3753">
        <w:t xml:space="preserve"> </w:t>
      </w:r>
      <w:r w:rsidRPr="008C3753">
        <w:rPr>
          <w:lang w:eastAsia="zh-CN"/>
        </w:rPr>
        <w:t xml:space="preserve">REs (which occupy certain REs within a NR transmission bandwidth configuration plus 15 kHz at each edge but </w:t>
      </w:r>
      <w:r w:rsidRPr="008C3753">
        <w:rPr>
          <w:lang w:eastAsia="zh-CN"/>
        </w:rPr>
        <w:lastRenderedPageBreak/>
        <w:t xml:space="preserve">not within the NR minimum guard band </w:t>
      </w:r>
      <w:r w:rsidRPr="008C3753">
        <w:t>GB</w:t>
      </w:r>
      <w:r w:rsidRPr="008C3753">
        <w:rPr>
          <w:vertAlign w:val="subscript"/>
        </w:rPr>
        <w:t>Channel</w:t>
      </w:r>
      <w:r w:rsidRPr="008C3753">
        <w:rPr>
          <w:lang w:eastAsia="zh-CN"/>
        </w:rPr>
        <w:t xml:space="preserve">) and the average power over all </w:t>
      </w:r>
      <w:r w:rsidRPr="008C3753">
        <w:rPr>
          <w:rFonts w:eastAsia="MS Mincho"/>
        </w:rPr>
        <w:t xml:space="preserve">REs </w:t>
      </w:r>
      <w:r w:rsidRPr="008C3753">
        <w:rPr>
          <w:lang w:eastAsia="zh-CN"/>
        </w:rPr>
        <w:t xml:space="preserve">(from </w:t>
      </w:r>
      <w:r w:rsidRPr="008C3753">
        <w:rPr>
          <w:rFonts w:eastAsia="MS Mincho"/>
        </w:rPr>
        <w:t xml:space="preserve">both </w:t>
      </w:r>
      <w:r w:rsidRPr="008C3753">
        <w:rPr>
          <w:lang w:eastAsia="zh-CN"/>
        </w:rPr>
        <w:t>NB-IoT</w:t>
      </w:r>
      <w:r w:rsidRPr="008C3753">
        <w:rPr>
          <w:rFonts w:eastAsia="SimSun"/>
          <w:lang w:eastAsia="zh-CN"/>
        </w:rPr>
        <w:t xml:space="preserve"> and the NR</w:t>
      </w:r>
      <w:r w:rsidRPr="008C3753">
        <w:t xml:space="preserve"> carrier containing the NB-IoT REs</w:t>
      </w:r>
      <w:r w:rsidRPr="008C3753">
        <w:rPr>
          <w:lang w:eastAsia="zh-CN"/>
        </w:rPr>
        <w:t>).</w:t>
      </w:r>
    </w:p>
    <w:p w14:paraId="5B314523" w14:textId="77777777" w:rsidR="00B46158" w:rsidRPr="008C3753" w:rsidRDefault="00B46158" w:rsidP="00B46158">
      <w:pPr>
        <w:pStyle w:val="Heading4"/>
      </w:pPr>
      <w:bookmarkStart w:id="2437" w:name="_Toc36645080"/>
      <w:bookmarkStart w:id="2438" w:name="_Toc37272134"/>
      <w:bookmarkStart w:id="2439" w:name="_Toc45884380"/>
      <w:bookmarkStart w:id="2440" w:name="_Toc53182403"/>
      <w:bookmarkStart w:id="2441" w:name="_Toc58860144"/>
      <w:bookmarkStart w:id="2442" w:name="_Toc61182269"/>
      <w:bookmarkStart w:id="2443" w:name="_Toc66782261"/>
      <w:bookmarkStart w:id="2444" w:name="_Toc74967421"/>
      <w:bookmarkStart w:id="2445" w:name="_Toc76544872"/>
      <w:bookmarkStart w:id="2446" w:name="_Toc82598256"/>
      <w:bookmarkStart w:id="2447" w:name="_Toc89953904"/>
      <w:bookmarkStart w:id="2448" w:name="_Toc98773999"/>
      <w:bookmarkStart w:id="2449" w:name="_Toc106199979"/>
      <w:bookmarkStart w:id="2450" w:name="_Toc115190537"/>
      <w:bookmarkStart w:id="2451" w:name="_Toc122003108"/>
      <w:bookmarkStart w:id="2452" w:name="_Toc124154876"/>
      <w:bookmarkStart w:id="2453" w:name="_Toc131533649"/>
      <w:bookmarkStart w:id="2454" w:name="_Toc137399528"/>
      <w:bookmarkStart w:id="2455" w:name="_Toc147176897"/>
      <w:r w:rsidRPr="008C3753">
        <w:t>6.3.4.2</w:t>
      </w:r>
      <w:r w:rsidRPr="008C3753">
        <w:tab/>
        <w:t>Minimum requirement</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0C362AD5" w14:textId="77777777" w:rsidR="00B46158" w:rsidRPr="008C3753" w:rsidRDefault="00B46158" w:rsidP="00B46158">
      <w:pPr>
        <w:rPr>
          <w:lang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lang w:eastAsia="zh-CN"/>
        </w:rPr>
        <w:t>.</w:t>
      </w:r>
    </w:p>
    <w:p w14:paraId="1515DC10" w14:textId="787AE460" w:rsidR="00B46158" w:rsidRPr="008C3753" w:rsidRDefault="00B46158" w:rsidP="00B46158">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6</w:t>
      </w:r>
      <w:r w:rsidRPr="008C3753">
        <w:t>.3.4.2.</w:t>
      </w:r>
    </w:p>
    <w:p w14:paraId="02A80B83" w14:textId="77777777" w:rsidR="00B46158" w:rsidRPr="008C3753" w:rsidRDefault="00B46158" w:rsidP="00B46158">
      <w:pPr>
        <w:pStyle w:val="Heading4"/>
      </w:pPr>
      <w:bookmarkStart w:id="2456" w:name="_Toc36645081"/>
      <w:bookmarkStart w:id="2457" w:name="_Toc37272135"/>
      <w:bookmarkStart w:id="2458" w:name="_Toc45884381"/>
      <w:bookmarkStart w:id="2459" w:name="_Toc53182404"/>
      <w:bookmarkStart w:id="2460" w:name="_Toc58860145"/>
      <w:bookmarkStart w:id="2461" w:name="_Toc61182270"/>
      <w:bookmarkStart w:id="2462" w:name="_Toc66782262"/>
      <w:bookmarkStart w:id="2463" w:name="_Toc74967422"/>
      <w:bookmarkStart w:id="2464" w:name="_Toc76544873"/>
      <w:bookmarkStart w:id="2465" w:name="_Toc82598257"/>
      <w:bookmarkStart w:id="2466" w:name="_Toc89953905"/>
      <w:bookmarkStart w:id="2467" w:name="_Toc98774000"/>
      <w:bookmarkStart w:id="2468" w:name="_Toc106199980"/>
      <w:bookmarkStart w:id="2469" w:name="_Toc115190538"/>
      <w:bookmarkStart w:id="2470" w:name="_Toc122003109"/>
      <w:bookmarkStart w:id="2471" w:name="_Toc124154877"/>
      <w:bookmarkStart w:id="2472" w:name="_Toc131533650"/>
      <w:bookmarkStart w:id="2473" w:name="_Toc137399529"/>
      <w:bookmarkStart w:id="2474" w:name="_Toc147176898"/>
      <w:r w:rsidRPr="008C3753">
        <w:t>6.3.4.3</w:t>
      </w:r>
      <w:r w:rsidRPr="008C3753">
        <w:tab/>
        <w:t>Test purpose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03CE4ED3" w14:textId="77777777" w:rsidR="00B46158" w:rsidRPr="008C3753" w:rsidRDefault="00B46158" w:rsidP="00B46158">
      <w:r w:rsidRPr="008C3753">
        <w:rPr>
          <w:rFonts w:eastAsia="MS P??" w:cs="v4.2.0"/>
        </w:rPr>
        <w:t>The test purpose is</w:t>
      </w:r>
      <w:r w:rsidRPr="008C3753">
        <w:rPr>
          <w:rFonts w:cs="v4.2.0"/>
        </w:rPr>
        <w:t xml:space="preserve"> to verify that the</w:t>
      </w:r>
      <w:r w:rsidRPr="008C3753">
        <w:t xml:space="preserve"> NB-IoT RB power dynamic range for NB-IoT operation in NR in-band </w:t>
      </w:r>
      <w:r w:rsidRPr="008C3753">
        <w:rPr>
          <w:rFonts w:cs="v4.2.0"/>
        </w:rPr>
        <w:t>is met as specified by the minimum requirement.</w:t>
      </w:r>
    </w:p>
    <w:p w14:paraId="1CB2AAE8" w14:textId="77777777" w:rsidR="00B46158" w:rsidRPr="008C3753" w:rsidRDefault="00B46158" w:rsidP="00B46158">
      <w:pPr>
        <w:pStyle w:val="Heading4"/>
      </w:pPr>
      <w:bookmarkStart w:id="2475" w:name="_Toc36645082"/>
      <w:bookmarkStart w:id="2476" w:name="_Toc37272136"/>
      <w:bookmarkStart w:id="2477" w:name="_Toc45884382"/>
      <w:bookmarkStart w:id="2478" w:name="_Toc53182405"/>
      <w:bookmarkStart w:id="2479" w:name="_Toc58860146"/>
      <w:bookmarkStart w:id="2480" w:name="_Toc61182271"/>
      <w:bookmarkStart w:id="2481" w:name="_Toc66782263"/>
      <w:bookmarkStart w:id="2482" w:name="_Toc74967423"/>
      <w:bookmarkStart w:id="2483" w:name="_Toc76544874"/>
      <w:bookmarkStart w:id="2484" w:name="_Toc82598258"/>
      <w:bookmarkStart w:id="2485" w:name="_Toc89953906"/>
      <w:bookmarkStart w:id="2486" w:name="_Toc98774001"/>
      <w:bookmarkStart w:id="2487" w:name="_Toc106199981"/>
      <w:bookmarkStart w:id="2488" w:name="_Toc115190539"/>
      <w:bookmarkStart w:id="2489" w:name="_Toc122003110"/>
      <w:bookmarkStart w:id="2490" w:name="_Toc124154878"/>
      <w:bookmarkStart w:id="2491" w:name="_Toc131533651"/>
      <w:bookmarkStart w:id="2492" w:name="_Toc137399530"/>
      <w:bookmarkStart w:id="2493" w:name="_Toc147176899"/>
      <w:r w:rsidRPr="008C3753">
        <w:t>6.3.4.4</w:t>
      </w:r>
      <w:r w:rsidRPr="008C3753">
        <w:tab/>
        <w:t>Method of test</w:t>
      </w:r>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0D533DDF" w14:textId="6DBF4247" w:rsidR="00B46158" w:rsidRPr="008C3753" w:rsidRDefault="00B46158" w:rsidP="00B46158">
      <w:pPr>
        <w:rPr>
          <w:rFonts w:cs="v4.2.0"/>
          <w:lang w:eastAsia="zh-CN"/>
        </w:rPr>
      </w:pPr>
      <w:r w:rsidRPr="008C3753">
        <w:t xml:space="preserve">Requirement is tested together with operating band unwanted emissions test, as described in </w:t>
      </w:r>
      <w:r w:rsidR="00062DCB" w:rsidRPr="008C3753">
        <w:t>clause 6</w:t>
      </w:r>
      <w:r w:rsidRPr="008C3753">
        <w:t>.</w:t>
      </w:r>
      <w:r w:rsidRPr="008C3753">
        <w:rPr>
          <w:lang w:eastAsia="zh-CN"/>
        </w:rPr>
        <w:t>6</w:t>
      </w:r>
      <w:r w:rsidRPr="008C3753">
        <w:t>.</w:t>
      </w:r>
      <w:r w:rsidRPr="008C3753">
        <w:rPr>
          <w:lang w:eastAsia="zh-CN"/>
        </w:rPr>
        <w:t>4</w:t>
      </w:r>
      <w:r w:rsidRPr="008C3753">
        <w:t>.</w:t>
      </w:r>
    </w:p>
    <w:p w14:paraId="4D79560F" w14:textId="77777777" w:rsidR="00B46158" w:rsidRPr="008C3753" w:rsidRDefault="00B46158" w:rsidP="00B46158">
      <w:pPr>
        <w:pStyle w:val="Heading4"/>
      </w:pPr>
      <w:bookmarkStart w:id="2494" w:name="_Toc36645083"/>
      <w:bookmarkStart w:id="2495" w:name="_Toc37272137"/>
      <w:bookmarkStart w:id="2496" w:name="_Toc45884383"/>
      <w:bookmarkStart w:id="2497" w:name="_Toc53182406"/>
      <w:bookmarkStart w:id="2498" w:name="_Toc58860147"/>
      <w:bookmarkStart w:id="2499" w:name="_Toc61182272"/>
      <w:bookmarkStart w:id="2500" w:name="_Toc66782264"/>
      <w:bookmarkStart w:id="2501" w:name="_Toc74967424"/>
      <w:bookmarkStart w:id="2502" w:name="_Toc76544875"/>
      <w:bookmarkStart w:id="2503" w:name="_Toc82598259"/>
      <w:bookmarkStart w:id="2504" w:name="_Toc89953907"/>
      <w:bookmarkStart w:id="2505" w:name="_Toc98774002"/>
      <w:bookmarkStart w:id="2506" w:name="_Toc106199982"/>
      <w:bookmarkStart w:id="2507" w:name="_Toc115190540"/>
      <w:bookmarkStart w:id="2508" w:name="_Toc122003111"/>
      <w:bookmarkStart w:id="2509" w:name="_Toc124154879"/>
      <w:bookmarkStart w:id="2510" w:name="_Toc131533652"/>
      <w:bookmarkStart w:id="2511" w:name="_Toc137399531"/>
      <w:bookmarkStart w:id="2512" w:name="_Toc147176900"/>
      <w:r w:rsidRPr="008C3753">
        <w:t>6.3.4.5</w:t>
      </w:r>
      <w:r w:rsidRPr="008C3753">
        <w:tab/>
        <w:t>Test requirements</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42E76EEE" w14:textId="77777777" w:rsidR="00B46158" w:rsidRPr="008C3753" w:rsidRDefault="00B46158" w:rsidP="00B46158">
      <w:pPr>
        <w:spacing w:line="240" w:lineRule="exact"/>
        <w:rPr>
          <w:rFonts w:eastAsia="SimSun"/>
          <w:lang w:eastAsia="zh-CN"/>
        </w:rPr>
      </w:pPr>
      <w:r w:rsidRPr="008C3753">
        <w:rPr>
          <w:rFonts w:eastAsia="SimSun"/>
          <w:lang w:eastAsia="zh-CN"/>
        </w:rPr>
        <w:t xml:space="preserve">NB-IoT RB power dynamic range </w:t>
      </w:r>
      <w:r w:rsidRPr="008C3753">
        <w:t>for NB-IoT operation in NR in-band</w:t>
      </w:r>
      <w:r w:rsidRPr="008C3753">
        <w:rPr>
          <w:rFonts w:eastAsia="SimSun"/>
          <w:lang w:eastAsia="zh-CN"/>
        </w:rPr>
        <w:t xml:space="preserve"> shall be larger than or equal to the level specified in Table 6.3.4.5-1 or the </w:t>
      </w:r>
      <w:r w:rsidRPr="008C3753">
        <w:rPr>
          <w:lang w:eastAsia="zh-CN"/>
        </w:rPr>
        <w:t>NB-IoT power dynamic range declared by the BS manufacturer (D.43)</w:t>
      </w:r>
      <w:r w:rsidRPr="008C3753">
        <w:rPr>
          <w:rFonts w:eastAsia="SimSun"/>
          <w:lang w:eastAsia="zh-CN"/>
        </w:rPr>
        <w:t>. This power dynamic range level is only required for one NB-IoT RB.</w:t>
      </w:r>
    </w:p>
    <w:p w14:paraId="43976ACA" w14:textId="63404CA4" w:rsidR="00B46158" w:rsidRPr="008C3753" w:rsidRDefault="00B46158" w:rsidP="00B46158">
      <w:pPr>
        <w:pStyle w:val="TH"/>
      </w:pPr>
      <w:r w:rsidRPr="008C3753">
        <w:t>Table 6.3.</w:t>
      </w:r>
      <w:r w:rsidRPr="008C3753">
        <w:rPr>
          <w:lang w:eastAsia="zh-CN"/>
        </w:rPr>
        <w:t>4</w:t>
      </w:r>
      <w:r w:rsidRPr="008C3753">
        <w:t>.5-1: NB-IoT RB power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817"/>
        <w:gridCol w:w="1702"/>
      </w:tblGrid>
      <w:tr w:rsidR="00461BD1" w:rsidRPr="008C3753" w14:paraId="299EAE07"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4FD34B6E" w14:textId="77B54935" w:rsidR="00461BD1" w:rsidRPr="008C3753" w:rsidRDefault="00461BD1" w:rsidP="00461BD1">
            <w:pPr>
              <w:pStyle w:val="TAH"/>
              <w:rPr>
                <w:lang w:val="fr-FR"/>
              </w:rPr>
            </w:pPr>
            <w:r w:rsidRPr="008C3753">
              <w:rPr>
                <w:lang w:val="fr-FR" w:eastAsia="zh-CN"/>
              </w:rPr>
              <w:t>BS channel bandwidth</w:t>
            </w:r>
            <w:r w:rsidRPr="008C3753">
              <w:rPr>
                <w:lang w:val="fr-FR"/>
              </w:rPr>
              <w:t xml:space="preserve"> (MHz)</w:t>
            </w:r>
          </w:p>
        </w:tc>
        <w:tc>
          <w:tcPr>
            <w:tcW w:w="4817" w:type="dxa"/>
            <w:tcBorders>
              <w:top w:val="single" w:sz="4" w:space="0" w:color="auto"/>
              <w:left w:val="single" w:sz="4" w:space="0" w:color="auto"/>
              <w:bottom w:val="single" w:sz="4" w:space="0" w:color="auto"/>
              <w:right w:val="single" w:sz="4" w:space="0" w:color="auto"/>
            </w:tcBorders>
            <w:hideMark/>
          </w:tcPr>
          <w:p w14:paraId="7801ACB3" w14:textId="54DB84F1" w:rsidR="00461BD1" w:rsidRPr="00F254F9" w:rsidRDefault="00461BD1" w:rsidP="00461BD1">
            <w:pPr>
              <w:pStyle w:val="TAH"/>
            </w:pPr>
            <w:r w:rsidRPr="008C3753">
              <w:t>NB-IoT RB frequency position</w:t>
            </w:r>
          </w:p>
        </w:tc>
        <w:tc>
          <w:tcPr>
            <w:tcW w:w="1702" w:type="dxa"/>
            <w:tcBorders>
              <w:top w:val="single" w:sz="4" w:space="0" w:color="auto"/>
              <w:left w:val="single" w:sz="4" w:space="0" w:color="auto"/>
              <w:bottom w:val="single" w:sz="4" w:space="0" w:color="auto"/>
              <w:right w:val="single" w:sz="4" w:space="0" w:color="auto"/>
            </w:tcBorders>
            <w:hideMark/>
          </w:tcPr>
          <w:p w14:paraId="734B44E3" w14:textId="6FBCBD2C" w:rsidR="00461BD1" w:rsidRPr="00F254F9" w:rsidRDefault="00461BD1" w:rsidP="00461BD1">
            <w:pPr>
              <w:pStyle w:val="TAH"/>
            </w:pPr>
            <w:r w:rsidRPr="008C3753">
              <w:t>NB-IoT RB power dynamic range (dB)</w:t>
            </w:r>
          </w:p>
        </w:tc>
      </w:tr>
      <w:tr w:rsidR="00461BD1" w:rsidRPr="008C3753" w14:paraId="156E8120"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tcPr>
          <w:p w14:paraId="636E12C7" w14:textId="68890E9D" w:rsidR="00461BD1" w:rsidRPr="008C3753" w:rsidRDefault="00461BD1" w:rsidP="00461BD1">
            <w:pPr>
              <w:pStyle w:val="TAL"/>
              <w:jc w:val="center"/>
              <w:rPr>
                <w:lang w:val="fr-FR"/>
              </w:rPr>
            </w:pPr>
            <w:r w:rsidRPr="008C3753">
              <w:rPr>
                <w:lang w:val="fr-FR"/>
              </w:rPr>
              <w:t>5, 10</w:t>
            </w:r>
          </w:p>
        </w:tc>
        <w:tc>
          <w:tcPr>
            <w:tcW w:w="4817" w:type="dxa"/>
            <w:tcBorders>
              <w:top w:val="single" w:sz="4" w:space="0" w:color="auto"/>
              <w:left w:val="single" w:sz="4" w:space="0" w:color="auto"/>
              <w:bottom w:val="single" w:sz="4" w:space="0" w:color="auto"/>
              <w:right w:val="single" w:sz="4" w:space="0" w:color="auto"/>
            </w:tcBorders>
          </w:tcPr>
          <w:p w14:paraId="10D34426" w14:textId="13D72A0A" w:rsidR="00461BD1" w:rsidRPr="008C3753" w:rsidRDefault="00461BD1" w:rsidP="00461BD1">
            <w:pPr>
              <w:pStyle w:val="TAL"/>
              <w:jc w:val="center"/>
              <w:rPr>
                <w:lang w:val="fr-FR"/>
              </w:rPr>
            </w:pPr>
            <w:r w:rsidRPr="008C3753">
              <w:rPr>
                <w:lang w:val="fr-FR"/>
              </w:rPr>
              <w:t>Any</w:t>
            </w:r>
          </w:p>
        </w:tc>
        <w:tc>
          <w:tcPr>
            <w:tcW w:w="1702" w:type="dxa"/>
            <w:tcBorders>
              <w:top w:val="single" w:sz="4" w:space="0" w:color="auto"/>
              <w:left w:val="single" w:sz="4" w:space="0" w:color="auto"/>
              <w:bottom w:val="single" w:sz="4" w:space="0" w:color="auto"/>
              <w:right w:val="single" w:sz="4" w:space="0" w:color="auto"/>
            </w:tcBorders>
          </w:tcPr>
          <w:p w14:paraId="13EA0FD8" w14:textId="40748BBD" w:rsidR="00461BD1" w:rsidRPr="008C3753" w:rsidRDefault="00461BD1" w:rsidP="00461BD1">
            <w:pPr>
              <w:pStyle w:val="TAL"/>
              <w:jc w:val="center"/>
              <w:rPr>
                <w:lang w:val="fr-FR"/>
              </w:rPr>
            </w:pPr>
            <w:r w:rsidRPr="008C3753">
              <w:rPr>
                <w:lang w:val="fr-FR"/>
              </w:rPr>
              <w:t>+5.6</w:t>
            </w:r>
          </w:p>
        </w:tc>
      </w:tr>
      <w:tr w:rsidR="00461BD1" w:rsidRPr="008C3753" w14:paraId="30B80BE3"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DC44025" w14:textId="6D029332" w:rsidR="00461BD1" w:rsidRPr="008C3753" w:rsidRDefault="00461BD1" w:rsidP="00461BD1">
            <w:pPr>
              <w:pStyle w:val="TAL"/>
              <w:jc w:val="center"/>
              <w:rPr>
                <w:lang w:val="fr-FR"/>
              </w:rPr>
            </w:pPr>
            <w:r w:rsidRPr="008C3753">
              <w:rPr>
                <w:lang w:val="fr-FR"/>
              </w:rPr>
              <w:t>15</w:t>
            </w:r>
          </w:p>
        </w:tc>
        <w:tc>
          <w:tcPr>
            <w:tcW w:w="4817" w:type="dxa"/>
            <w:tcBorders>
              <w:top w:val="single" w:sz="4" w:space="0" w:color="auto"/>
              <w:left w:val="single" w:sz="4" w:space="0" w:color="auto"/>
              <w:bottom w:val="single" w:sz="4" w:space="0" w:color="auto"/>
              <w:right w:val="single" w:sz="4" w:space="0" w:color="auto"/>
            </w:tcBorders>
          </w:tcPr>
          <w:p w14:paraId="2CDD9D6A" w14:textId="1FACD0B8" w:rsidR="00461BD1" w:rsidRPr="00F254F9" w:rsidRDefault="00461BD1" w:rsidP="00461BD1">
            <w:pPr>
              <w:pStyle w:val="TAL"/>
              <w:jc w:val="center"/>
            </w:pPr>
            <w:r w:rsidRPr="008C3753">
              <w:t>Within center 77*180kHz+15kHz at each edge</w:t>
            </w:r>
          </w:p>
        </w:tc>
        <w:tc>
          <w:tcPr>
            <w:tcW w:w="1702" w:type="dxa"/>
            <w:tcBorders>
              <w:top w:val="single" w:sz="4" w:space="0" w:color="auto"/>
              <w:left w:val="single" w:sz="4" w:space="0" w:color="auto"/>
              <w:bottom w:val="single" w:sz="4" w:space="0" w:color="auto"/>
              <w:right w:val="single" w:sz="4" w:space="0" w:color="auto"/>
            </w:tcBorders>
          </w:tcPr>
          <w:p w14:paraId="4CECBA68" w14:textId="43CFE0BC" w:rsidR="00461BD1" w:rsidRPr="008C3753" w:rsidRDefault="00461BD1" w:rsidP="00461BD1">
            <w:pPr>
              <w:pStyle w:val="TAL"/>
              <w:jc w:val="center"/>
              <w:rPr>
                <w:lang w:val="fr-FR"/>
              </w:rPr>
            </w:pPr>
            <w:r w:rsidRPr="008C3753">
              <w:rPr>
                <w:lang w:val="fr-FR"/>
              </w:rPr>
              <w:t>+5.6</w:t>
            </w:r>
          </w:p>
        </w:tc>
      </w:tr>
      <w:tr w:rsidR="00461BD1" w:rsidRPr="008C3753" w14:paraId="19A2F47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58D235EF"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136BEAEB" w14:textId="1B8883E5"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E1FEBB9" w14:textId="5F38B0CC" w:rsidR="00461BD1" w:rsidRPr="008C3753" w:rsidRDefault="00461BD1" w:rsidP="00461BD1">
            <w:pPr>
              <w:pStyle w:val="TAL"/>
              <w:jc w:val="center"/>
              <w:rPr>
                <w:lang w:val="fr-FR"/>
              </w:rPr>
            </w:pPr>
            <w:r w:rsidRPr="008C3753">
              <w:rPr>
                <w:lang w:val="fr-FR"/>
              </w:rPr>
              <w:t>+2.6</w:t>
            </w:r>
          </w:p>
        </w:tc>
      </w:tr>
      <w:tr w:rsidR="00461BD1" w:rsidRPr="008C3753" w14:paraId="096333C1"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443A705C" w14:textId="16D5D02A" w:rsidR="00461BD1" w:rsidRPr="008C3753" w:rsidRDefault="00461BD1" w:rsidP="00461BD1">
            <w:pPr>
              <w:pStyle w:val="TAL"/>
              <w:jc w:val="center"/>
              <w:rPr>
                <w:lang w:val="fr-FR"/>
              </w:rPr>
            </w:pPr>
            <w:r w:rsidRPr="008C3753">
              <w:rPr>
                <w:lang w:val="fr-FR"/>
              </w:rPr>
              <w:t>20</w:t>
            </w:r>
          </w:p>
        </w:tc>
        <w:tc>
          <w:tcPr>
            <w:tcW w:w="4817" w:type="dxa"/>
            <w:tcBorders>
              <w:top w:val="single" w:sz="4" w:space="0" w:color="auto"/>
              <w:left w:val="single" w:sz="4" w:space="0" w:color="auto"/>
              <w:bottom w:val="single" w:sz="4" w:space="0" w:color="auto"/>
              <w:right w:val="single" w:sz="4" w:space="0" w:color="auto"/>
            </w:tcBorders>
          </w:tcPr>
          <w:p w14:paraId="10F559EF" w14:textId="3DC515F5" w:rsidR="00461BD1" w:rsidRPr="00F254F9" w:rsidRDefault="00461BD1" w:rsidP="00461BD1">
            <w:pPr>
              <w:pStyle w:val="TAL"/>
              <w:jc w:val="center"/>
            </w:pPr>
            <w:r w:rsidRPr="008C3753">
              <w:t>Within center 102*180kHz+15kHz at each edge</w:t>
            </w:r>
          </w:p>
        </w:tc>
        <w:tc>
          <w:tcPr>
            <w:tcW w:w="1702" w:type="dxa"/>
            <w:tcBorders>
              <w:top w:val="single" w:sz="4" w:space="0" w:color="auto"/>
              <w:left w:val="single" w:sz="4" w:space="0" w:color="auto"/>
              <w:bottom w:val="single" w:sz="4" w:space="0" w:color="auto"/>
              <w:right w:val="single" w:sz="4" w:space="0" w:color="auto"/>
            </w:tcBorders>
          </w:tcPr>
          <w:p w14:paraId="2F87D781" w14:textId="4CE81D3D" w:rsidR="00461BD1" w:rsidRPr="008C3753" w:rsidRDefault="00461BD1" w:rsidP="00461BD1">
            <w:pPr>
              <w:pStyle w:val="TAL"/>
              <w:jc w:val="center"/>
              <w:rPr>
                <w:lang w:val="fr-FR"/>
              </w:rPr>
            </w:pPr>
            <w:r w:rsidRPr="008C3753">
              <w:rPr>
                <w:lang w:val="fr-FR"/>
              </w:rPr>
              <w:t>+5.6</w:t>
            </w:r>
          </w:p>
        </w:tc>
      </w:tr>
      <w:tr w:rsidR="00461BD1" w:rsidRPr="008C3753" w14:paraId="3FC8D90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1E314D50"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646FAE7B" w14:textId="173A08AE"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B859C45" w14:textId="286BC4B8" w:rsidR="00461BD1" w:rsidRPr="008C3753" w:rsidRDefault="00461BD1" w:rsidP="00461BD1">
            <w:pPr>
              <w:pStyle w:val="TAL"/>
              <w:jc w:val="center"/>
              <w:rPr>
                <w:lang w:val="fr-FR"/>
              </w:rPr>
            </w:pPr>
            <w:r w:rsidRPr="008C3753">
              <w:rPr>
                <w:lang w:val="fr-FR"/>
              </w:rPr>
              <w:t>+2.6</w:t>
            </w:r>
          </w:p>
        </w:tc>
      </w:tr>
      <w:tr w:rsidR="00461BD1" w:rsidRPr="008C3753" w14:paraId="284709B8"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E3E1305" w14:textId="0A695E49" w:rsidR="00461BD1" w:rsidRPr="008C3753" w:rsidRDefault="00461BD1" w:rsidP="00461BD1">
            <w:pPr>
              <w:pStyle w:val="TAL"/>
              <w:jc w:val="center"/>
              <w:rPr>
                <w:lang w:val="fr-FR"/>
              </w:rPr>
            </w:pPr>
            <w:r w:rsidRPr="008C3753">
              <w:rPr>
                <w:lang w:val="fr-FR"/>
              </w:rPr>
              <w:t>25, 30, 40, 50, 60,</w:t>
            </w:r>
          </w:p>
        </w:tc>
        <w:tc>
          <w:tcPr>
            <w:tcW w:w="4817" w:type="dxa"/>
            <w:tcBorders>
              <w:top w:val="single" w:sz="4" w:space="0" w:color="auto"/>
              <w:left w:val="single" w:sz="4" w:space="0" w:color="auto"/>
              <w:bottom w:val="single" w:sz="4" w:space="0" w:color="auto"/>
              <w:right w:val="single" w:sz="4" w:space="0" w:color="auto"/>
            </w:tcBorders>
          </w:tcPr>
          <w:p w14:paraId="6E6C842D" w14:textId="484C9848" w:rsidR="00461BD1" w:rsidRPr="00F254F9" w:rsidRDefault="00461BD1" w:rsidP="00461BD1">
            <w:pPr>
              <w:pStyle w:val="TAL"/>
              <w:jc w:val="center"/>
            </w:pPr>
            <w:r w:rsidRPr="008C3753">
              <w:t>Within center 90% of BS channel bandwidth</w:t>
            </w:r>
          </w:p>
        </w:tc>
        <w:tc>
          <w:tcPr>
            <w:tcW w:w="1702" w:type="dxa"/>
            <w:tcBorders>
              <w:top w:val="single" w:sz="4" w:space="0" w:color="auto"/>
              <w:left w:val="single" w:sz="4" w:space="0" w:color="auto"/>
              <w:bottom w:val="single" w:sz="4" w:space="0" w:color="auto"/>
              <w:right w:val="single" w:sz="4" w:space="0" w:color="auto"/>
            </w:tcBorders>
          </w:tcPr>
          <w:p w14:paraId="541798A0" w14:textId="3D7AE417" w:rsidR="00461BD1" w:rsidRPr="008C3753" w:rsidRDefault="00461BD1" w:rsidP="00461BD1">
            <w:pPr>
              <w:pStyle w:val="TAL"/>
              <w:jc w:val="center"/>
              <w:rPr>
                <w:lang w:val="fr-FR"/>
              </w:rPr>
            </w:pPr>
            <w:r w:rsidRPr="008C3753">
              <w:rPr>
                <w:lang w:val="fr-FR"/>
              </w:rPr>
              <w:t>+5.6</w:t>
            </w:r>
          </w:p>
        </w:tc>
      </w:tr>
      <w:tr w:rsidR="00461BD1" w:rsidRPr="008C3753" w14:paraId="500A9DC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73605EBB" w14:textId="0752D7DC" w:rsidR="00461BD1" w:rsidRPr="008C3753" w:rsidRDefault="00461BD1" w:rsidP="00461BD1">
            <w:pPr>
              <w:pStyle w:val="TAL"/>
              <w:jc w:val="center"/>
              <w:rPr>
                <w:lang w:val="fr-FR"/>
              </w:rPr>
            </w:pPr>
            <w:r w:rsidRPr="008C3753">
              <w:rPr>
                <w:lang w:val="fr-FR"/>
              </w:rPr>
              <w:t>70, 80, 90, 100</w:t>
            </w:r>
          </w:p>
        </w:tc>
        <w:tc>
          <w:tcPr>
            <w:tcW w:w="4817" w:type="dxa"/>
            <w:tcBorders>
              <w:top w:val="single" w:sz="4" w:space="0" w:color="auto"/>
              <w:left w:val="single" w:sz="4" w:space="0" w:color="auto"/>
              <w:bottom w:val="single" w:sz="4" w:space="0" w:color="auto"/>
              <w:right w:val="single" w:sz="4" w:space="0" w:color="auto"/>
            </w:tcBorders>
          </w:tcPr>
          <w:p w14:paraId="531F1DF9" w14:textId="42530DE4"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6BCDC4FA" w14:textId="0748CBAF" w:rsidR="00461BD1" w:rsidRPr="008C3753" w:rsidRDefault="00461BD1" w:rsidP="00461BD1">
            <w:pPr>
              <w:pStyle w:val="TAL"/>
              <w:jc w:val="center"/>
              <w:rPr>
                <w:lang w:val="fr-FR"/>
              </w:rPr>
            </w:pPr>
            <w:r w:rsidRPr="008C3753">
              <w:rPr>
                <w:lang w:val="fr-FR"/>
              </w:rPr>
              <w:t>+2.6</w:t>
            </w:r>
          </w:p>
        </w:tc>
      </w:tr>
    </w:tbl>
    <w:p w14:paraId="34C91C86" w14:textId="77777777" w:rsidR="00461BD1" w:rsidRPr="008C3753" w:rsidRDefault="00461BD1" w:rsidP="00461BD1"/>
    <w:p w14:paraId="0A4331DC" w14:textId="77777777" w:rsidR="00D25FC8" w:rsidRPr="008C3753" w:rsidRDefault="00D25FC8" w:rsidP="00D25FC8">
      <w:pPr>
        <w:pStyle w:val="Heading2"/>
      </w:pPr>
      <w:bookmarkStart w:id="2513" w:name="_Toc36645084"/>
      <w:bookmarkStart w:id="2514" w:name="_Toc37272138"/>
      <w:bookmarkStart w:id="2515" w:name="_Toc45884384"/>
      <w:bookmarkStart w:id="2516" w:name="_Toc53182407"/>
      <w:bookmarkStart w:id="2517" w:name="_Toc58860148"/>
      <w:bookmarkStart w:id="2518" w:name="_Toc61182273"/>
      <w:bookmarkStart w:id="2519" w:name="_Toc66782265"/>
      <w:bookmarkStart w:id="2520" w:name="_Toc74967425"/>
      <w:bookmarkStart w:id="2521" w:name="_Toc76544876"/>
      <w:bookmarkStart w:id="2522" w:name="_Toc82598260"/>
      <w:bookmarkStart w:id="2523" w:name="_Toc89953908"/>
      <w:bookmarkStart w:id="2524" w:name="_Toc98774003"/>
      <w:bookmarkStart w:id="2525" w:name="_Toc106199983"/>
      <w:bookmarkStart w:id="2526" w:name="_Toc115190541"/>
      <w:bookmarkStart w:id="2527" w:name="_Toc122003112"/>
      <w:bookmarkStart w:id="2528" w:name="_Toc124154880"/>
      <w:bookmarkStart w:id="2529" w:name="_Toc131533653"/>
      <w:bookmarkStart w:id="2530" w:name="_Toc137399532"/>
      <w:bookmarkStart w:id="2531" w:name="_Toc147176901"/>
      <w:r w:rsidRPr="008C3753">
        <w:t>6.4</w:t>
      </w:r>
      <w:r w:rsidRPr="008C3753">
        <w:tab/>
        <w:t>Transmit ON/OFF power</w:t>
      </w:r>
      <w:bookmarkEnd w:id="2415"/>
      <w:bookmarkEnd w:id="2416"/>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1B922B7" w14:textId="77777777" w:rsidR="00ED720D" w:rsidRPr="008C3753" w:rsidRDefault="00ED720D" w:rsidP="00ED720D">
      <w:pPr>
        <w:pStyle w:val="Heading3"/>
        <w:rPr>
          <w:lang w:val="en-US" w:eastAsia="zh-CN"/>
        </w:rPr>
      </w:pPr>
      <w:bookmarkStart w:id="2532" w:name="_Toc21099903"/>
      <w:bookmarkStart w:id="2533" w:name="_Toc29809701"/>
      <w:bookmarkStart w:id="2534" w:name="_Toc36645085"/>
      <w:bookmarkStart w:id="2535" w:name="_Toc37272139"/>
      <w:bookmarkStart w:id="2536" w:name="_Toc45884385"/>
      <w:bookmarkStart w:id="2537" w:name="_Toc53182408"/>
      <w:bookmarkStart w:id="2538" w:name="_Toc58860149"/>
      <w:bookmarkStart w:id="2539" w:name="_Toc61182274"/>
      <w:bookmarkStart w:id="2540" w:name="_Toc66782266"/>
      <w:bookmarkStart w:id="2541" w:name="_Toc74967426"/>
      <w:bookmarkStart w:id="2542" w:name="_Toc76544877"/>
      <w:bookmarkStart w:id="2543" w:name="_Toc82598261"/>
      <w:bookmarkStart w:id="2544" w:name="_Toc89953909"/>
      <w:bookmarkStart w:id="2545" w:name="_Toc98774004"/>
      <w:bookmarkStart w:id="2546" w:name="_Toc106199984"/>
      <w:bookmarkStart w:id="2547" w:name="_Toc115190542"/>
      <w:bookmarkStart w:id="2548" w:name="_Toc122003113"/>
      <w:bookmarkStart w:id="2549" w:name="_Toc124154881"/>
      <w:bookmarkStart w:id="2550" w:name="_Toc131533654"/>
      <w:bookmarkStart w:id="2551" w:name="_Toc137399533"/>
      <w:bookmarkStart w:id="2552" w:name="_Toc147176902"/>
      <w:r w:rsidRPr="008C3753">
        <w:rPr>
          <w:lang w:val="en-US" w:eastAsia="zh-CN"/>
        </w:rPr>
        <w:t>6.4.1</w:t>
      </w:r>
      <w:r w:rsidRPr="008C3753">
        <w:rPr>
          <w:lang w:val="en-US" w:eastAsia="zh-CN"/>
        </w:rPr>
        <w:tab/>
        <w:t>Transmitter OFF power</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p>
    <w:p w14:paraId="367575C3" w14:textId="77777777" w:rsidR="00ED720D" w:rsidRPr="008C3753" w:rsidRDefault="00ED720D" w:rsidP="00ED720D">
      <w:pPr>
        <w:pStyle w:val="Heading4"/>
        <w:rPr>
          <w:lang w:val="en-US" w:eastAsia="zh-CN"/>
        </w:rPr>
      </w:pPr>
      <w:bookmarkStart w:id="2553" w:name="_Toc21099904"/>
      <w:bookmarkStart w:id="2554" w:name="_Toc29809702"/>
      <w:bookmarkStart w:id="2555" w:name="_Toc36645086"/>
      <w:bookmarkStart w:id="2556" w:name="_Toc37272140"/>
      <w:bookmarkStart w:id="2557" w:name="_Toc45884386"/>
      <w:bookmarkStart w:id="2558" w:name="_Toc53182409"/>
      <w:bookmarkStart w:id="2559" w:name="_Toc58860150"/>
      <w:bookmarkStart w:id="2560" w:name="_Toc61182275"/>
      <w:bookmarkStart w:id="2561" w:name="_Toc66782267"/>
      <w:bookmarkStart w:id="2562" w:name="_Toc74967427"/>
      <w:bookmarkStart w:id="2563" w:name="_Toc76544878"/>
      <w:bookmarkStart w:id="2564" w:name="_Toc82598262"/>
      <w:bookmarkStart w:id="2565" w:name="_Toc89953910"/>
      <w:bookmarkStart w:id="2566" w:name="_Toc98774005"/>
      <w:bookmarkStart w:id="2567" w:name="_Toc106199985"/>
      <w:bookmarkStart w:id="2568" w:name="_Toc115190543"/>
      <w:bookmarkStart w:id="2569" w:name="_Toc122003114"/>
      <w:bookmarkStart w:id="2570" w:name="_Toc124154882"/>
      <w:bookmarkStart w:id="2571" w:name="_Toc131533655"/>
      <w:bookmarkStart w:id="2572" w:name="_Toc137399534"/>
      <w:bookmarkStart w:id="2573" w:name="_Toc147176903"/>
      <w:r w:rsidRPr="008C3753">
        <w:rPr>
          <w:lang w:val="en-US" w:eastAsia="zh-CN"/>
        </w:rPr>
        <w:t>6.4.1.1</w:t>
      </w:r>
      <w:r w:rsidRPr="008C3753">
        <w:rPr>
          <w:lang w:val="en-US" w:eastAsia="zh-CN"/>
        </w:rPr>
        <w:tab/>
        <w:t>Definition and applicability</w:t>
      </w:r>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p>
    <w:p w14:paraId="533384EB" w14:textId="27A28425" w:rsidR="00ED720D" w:rsidRPr="008C3753" w:rsidRDefault="00ED720D" w:rsidP="00ED720D">
      <w:r w:rsidRPr="008C3753">
        <w:t xml:space="preserve">Transmit OFF power requirements apply only to TDD operation of </w:t>
      </w:r>
      <w:r w:rsidR="00DE298F" w:rsidRPr="008C3753">
        <w:t xml:space="preserve">the </w:t>
      </w:r>
      <w:r w:rsidRPr="008C3753">
        <w:t>BS.</w:t>
      </w:r>
    </w:p>
    <w:p w14:paraId="7A7F1C5C" w14:textId="77777777" w:rsidR="00ED720D" w:rsidRPr="008C3753" w:rsidRDefault="00ED720D" w:rsidP="00ED720D">
      <w:r w:rsidRPr="008C3753">
        <w:t>Transmitter OFF power is defined as the mean power measured over 70/N us filtered with a square filter of bandwidth equal to the transmission bandwidth configuration of the BS (BW</w:t>
      </w:r>
      <w:r w:rsidRPr="008C3753">
        <w:rPr>
          <w:vertAlign w:val="subscript"/>
        </w:rPr>
        <w:t>Config</w:t>
      </w:r>
      <w:r w:rsidRPr="008C3753">
        <w:t xml:space="preserve">) centred on the assigned channel frequency during the </w:t>
      </w:r>
      <w:r w:rsidRPr="008C3753">
        <w:rPr>
          <w:i/>
        </w:rPr>
        <w:t>transmitter OFF period</w:t>
      </w:r>
      <w:r w:rsidRPr="008C3753">
        <w:t>. N = SCS/15, where SCS is Sub Carrier Spacing in kHz.</w:t>
      </w:r>
    </w:p>
    <w:p w14:paraId="796FF253" w14:textId="37E4C835" w:rsidR="00ED720D" w:rsidRPr="008C3753" w:rsidRDefault="00ED720D" w:rsidP="00ED720D">
      <w:r w:rsidRPr="008C3753">
        <w:t xml:space="preserve">For </w:t>
      </w:r>
      <w:r w:rsidRPr="008C3753">
        <w:rPr>
          <w:i/>
        </w:rPr>
        <w:t>multi-band connectors</w:t>
      </w:r>
      <w:r w:rsidR="00747919" w:rsidRPr="008C3753">
        <w:t xml:space="preserve"> and for </w:t>
      </w:r>
      <w:r w:rsidR="00747919" w:rsidRPr="008C3753">
        <w:rPr>
          <w:i/>
        </w:rPr>
        <w:t xml:space="preserve">single band connectors </w:t>
      </w:r>
      <w:r w:rsidR="00747919" w:rsidRPr="008C3753">
        <w:t>supporting transmission in multiple operating bands</w:t>
      </w:r>
      <w:r w:rsidRPr="008C3753">
        <w:t xml:space="preserve">, the requirement is only applicable during the </w:t>
      </w:r>
      <w:r w:rsidRPr="008C3753">
        <w:rPr>
          <w:i/>
        </w:rPr>
        <w:t>transmitter OFF period</w:t>
      </w:r>
      <w:r w:rsidRPr="008C3753">
        <w:t xml:space="preserve"> in all supported operating bands.</w:t>
      </w:r>
    </w:p>
    <w:p w14:paraId="455C3441" w14:textId="52247126" w:rsidR="00ED720D" w:rsidRPr="008C3753" w:rsidRDefault="00ED720D" w:rsidP="00ED720D">
      <w:r w:rsidRPr="008C3753">
        <w:rPr>
          <w:rFonts w:eastAsia="SimSun"/>
        </w:rPr>
        <w:t xml:space="preserve">For BS supporting </w:t>
      </w:r>
      <w:r w:rsidRPr="008C3753">
        <w:t xml:space="preserve">intra-band </w:t>
      </w:r>
      <w:r w:rsidRPr="008C3753">
        <w:rPr>
          <w:rFonts w:eastAsia="SimSun"/>
        </w:rPr>
        <w:t>contiguous CA, the transmitter OFF power is defined as the mean power measured over 70</w:t>
      </w:r>
      <w:r w:rsidRPr="008C3753">
        <w:rPr>
          <w:rFonts w:eastAsia="SimSun" w:hint="eastAsia"/>
          <w:lang w:val="en-US" w:eastAsia="zh-CN"/>
        </w:rPr>
        <w:t>/N</w:t>
      </w:r>
      <w:r w:rsidRPr="008C3753">
        <w:rPr>
          <w:rFonts w:eastAsia="SimSun"/>
        </w:rPr>
        <w:t xml:space="preserve"> us filtered with a square filter of bandwidth equal to the </w:t>
      </w:r>
      <w:r w:rsidR="005132E2" w:rsidRPr="008C3753">
        <w:rPr>
          <w:rFonts w:eastAsia="SimSun"/>
          <w:i/>
          <w:iCs/>
        </w:rPr>
        <w:t>aggregated BS channel bandwidth</w:t>
      </w:r>
      <w:r w:rsidRPr="008C3753">
        <w:rPr>
          <w:rFonts w:eastAsia="SimSun"/>
        </w:rPr>
        <w:t xml:space="preserve"> </w:t>
      </w:r>
      <w:r w:rsidRPr="008C3753">
        <w:rPr>
          <w:bCs/>
        </w:rPr>
        <w:t>BW</w:t>
      </w:r>
      <w:r w:rsidRPr="008C3753">
        <w:rPr>
          <w:bCs/>
          <w:vertAlign w:val="subscript"/>
        </w:rPr>
        <w:t>Channel_CA</w:t>
      </w:r>
      <w:r w:rsidRPr="008C3753">
        <w:rPr>
          <w:rFonts w:eastAsia="SimSun"/>
          <w:bCs/>
        </w:rPr>
        <w:t xml:space="preserve"> centred on (F</w:t>
      </w:r>
      <w:r w:rsidRPr="008C3753">
        <w:rPr>
          <w:rFonts w:eastAsia="SimSun"/>
          <w:bCs/>
          <w:vertAlign w:val="subscript"/>
        </w:rPr>
        <w:t>edge_high</w:t>
      </w:r>
      <w:r w:rsidRPr="008C3753">
        <w:rPr>
          <w:rFonts w:eastAsia="SimSun"/>
          <w:bCs/>
        </w:rPr>
        <w:t>+F</w:t>
      </w:r>
      <w:r w:rsidRPr="008C3753">
        <w:rPr>
          <w:rFonts w:eastAsia="SimSun"/>
          <w:bCs/>
          <w:vertAlign w:val="subscript"/>
        </w:rPr>
        <w:t>edge_low</w:t>
      </w:r>
      <w:r w:rsidRPr="008C3753">
        <w:rPr>
          <w:rFonts w:eastAsia="SimSun"/>
          <w:bCs/>
        </w:rPr>
        <w:t xml:space="preserve">)/2 during the </w:t>
      </w:r>
      <w:r w:rsidRPr="008C3753">
        <w:rPr>
          <w:rFonts w:eastAsia="SimSun"/>
          <w:bCs/>
          <w:i/>
          <w:iCs/>
        </w:rPr>
        <w:t>transmitter OFF period</w:t>
      </w:r>
      <w:r w:rsidRPr="008C3753">
        <w:rPr>
          <w:rFonts w:eastAsia="SimSun"/>
          <w:bCs/>
        </w:rPr>
        <w:t>.</w:t>
      </w:r>
      <w:r w:rsidRPr="008C3753">
        <w:rPr>
          <w:rFonts w:eastAsia="SimSun"/>
          <w:bCs/>
          <w:lang w:val="en-US" w:eastAsia="zh-CN"/>
        </w:rPr>
        <w:t xml:space="preserve"> </w:t>
      </w:r>
      <w:r w:rsidRPr="008C3753">
        <w:t xml:space="preserve">N = SCS/15, where SCS is </w:t>
      </w:r>
      <w:r w:rsidR="003C3CE4" w:rsidRPr="008C3753">
        <w:rPr>
          <w:lang w:val="en-US" w:eastAsia="zh-CN"/>
        </w:rPr>
        <w:t xml:space="preserve">the smallest supported </w:t>
      </w:r>
      <w:r w:rsidRPr="008C3753">
        <w:t>Sub Carrier Spacing in kHz</w:t>
      </w:r>
      <w:r w:rsidR="003C3CE4" w:rsidRPr="008C3753">
        <w:t xml:space="preserve"> </w:t>
      </w:r>
      <w:r w:rsidR="003C3CE4" w:rsidRPr="008C3753">
        <w:rPr>
          <w:lang w:val="en-US" w:eastAsia="zh-CN"/>
        </w:rPr>
        <w:t xml:space="preserve">in the </w:t>
      </w:r>
      <w:r w:rsidR="005132E2" w:rsidRPr="008C3753">
        <w:rPr>
          <w:rFonts w:eastAsia="SimSun"/>
          <w:i/>
          <w:iCs/>
        </w:rPr>
        <w:t>aggregated BS channel bandwidth</w:t>
      </w:r>
      <w:r w:rsidRPr="008C3753">
        <w:t>.</w:t>
      </w:r>
    </w:p>
    <w:p w14:paraId="7D4D8890" w14:textId="77777777" w:rsidR="00ED720D" w:rsidRPr="008C3753" w:rsidRDefault="00ED720D" w:rsidP="00ED720D">
      <w:pPr>
        <w:pStyle w:val="Heading4"/>
        <w:rPr>
          <w:lang w:val="en-US" w:eastAsia="zh-CN"/>
        </w:rPr>
      </w:pPr>
      <w:bookmarkStart w:id="2574" w:name="_Toc21099905"/>
      <w:bookmarkStart w:id="2575" w:name="_Toc29809703"/>
      <w:bookmarkStart w:id="2576" w:name="_Toc36645087"/>
      <w:bookmarkStart w:id="2577" w:name="_Toc37272141"/>
      <w:bookmarkStart w:id="2578" w:name="_Toc45884387"/>
      <w:bookmarkStart w:id="2579" w:name="_Toc53182410"/>
      <w:bookmarkStart w:id="2580" w:name="_Toc58860151"/>
      <w:bookmarkStart w:id="2581" w:name="_Toc61182276"/>
      <w:bookmarkStart w:id="2582" w:name="_Toc66782268"/>
      <w:bookmarkStart w:id="2583" w:name="_Toc74967428"/>
      <w:bookmarkStart w:id="2584" w:name="_Toc76544879"/>
      <w:bookmarkStart w:id="2585" w:name="_Toc82598263"/>
      <w:bookmarkStart w:id="2586" w:name="_Toc89953911"/>
      <w:bookmarkStart w:id="2587" w:name="_Toc98774006"/>
      <w:bookmarkStart w:id="2588" w:name="_Toc106199986"/>
      <w:bookmarkStart w:id="2589" w:name="_Toc115190544"/>
      <w:bookmarkStart w:id="2590" w:name="_Toc122003115"/>
      <w:bookmarkStart w:id="2591" w:name="_Toc124154883"/>
      <w:bookmarkStart w:id="2592" w:name="_Toc131533656"/>
      <w:bookmarkStart w:id="2593" w:name="_Toc137399535"/>
      <w:bookmarkStart w:id="2594" w:name="_Toc147176904"/>
      <w:r w:rsidRPr="008C3753">
        <w:rPr>
          <w:lang w:val="en-US" w:eastAsia="zh-CN"/>
        </w:rPr>
        <w:lastRenderedPageBreak/>
        <w:t>6.4.1.2</w:t>
      </w:r>
      <w:r w:rsidRPr="008C3753">
        <w:rPr>
          <w:lang w:val="en-US" w:eastAsia="zh-CN"/>
        </w:rPr>
        <w:tab/>
        <w:t>Minimum requirement</w:t>
      </w:r>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14:paraId="227CEC2F" w14:textId="7F5FB75C"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1-C</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.4.1.2.</w:t>
      </w:r>
    </w:p>
    <w:p w14:paraId="2D7D81E5" w14:textId="2EBB8068"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1-H</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.4.1.3.</w:t>
      </w:r>
    </w:p>
    <w:p w14:paraId="42ECF839" w14:textId="77777777" w:rsidR="00ED720D" w:rsidRPr="008C3753" w:rsidRDefault="00ED720D" w:rsidP="00ED720D">
      <w:pPr>
        <w:pStyle w:val="Heading4"/>
        <w:rPr>
          <w:lang w:val="en-US" w:eastAsia="zh-CN"/>
        </w:rPr>
      </w:pPr>
      <w:bookmarkStart w:id="2595" w:name="_Toc21099906"/>
      <w:bookmarkStart w:id="2596" w:name="_Toc29809704"/>
      <w:bookmarkStart w:id="2597" w:name="_Toc36645088"/>
      <w:bookmarkStart w:id="2598" w:name="_Toc37272142"/>
      <w:bookmarkStart w:id="2599" w:name="_Toc45884388"/>
      <w:bookmarkStart w:id="2600" w:name="_Toc53182411"/>
      <w:bookmarkStart w:id="2601" w:name="_Toc58860152"/>
      <w:bookmarkStart w:id="2602" w:name="_Toc61182277"/>
      <w:bookmarkStart w:id="2603" w:name="_Toc66782269"/>
      <w:bookmarkStart w:id="2604" w:name="_Toc74967429"/>
      <w:bookmarkStart w:id="2605" w:name="_Toc76544880"/>
      <w:bookmarkStart w:id="2606" w:name="_Toc82598264"/>
      <w:bookmarkStart w:id="2607" w:name="_Toc89953912"/>
      <w:bookmarkStart w:id="2608" w:name="_Toc98774007"/>
      <w:bookmarkStart w:id="2609" w:name="_Toc106199987"/>
      <w:bookmarkStart w:id="2610" w:name="_Toc115190545"/>
      <w:bookmarkStart w:id="2611" w:name="_Toc122003116"/>
      <w:bookmarkStart w:id="2612" w:name="_Toc124154884"/>
      <w:bookmarkStart w:id="2613" w:name="_Toc131533657"/>
      <w:bookmarkStart w:id="2614" w:name="_Toc137399536"/>
      <w:bookmarkStart w:id="2615" w:name="_Toc147176905"/>
      <w:r w:rsidRPr="008C3753">
        <w:rPr>
          <w:lang w:val="en-US" w:eastAsia="zh-CN"/>
        </w:rPr>
        <w:t>6.4.1.3</w:t>
      </w:r>
      <w:r w:rsidRPr="008C3753">
        <w:rPr>
          <w:lang w:val="en-US" w:eastAsia="zh-CN"/>
        </w:rPr>
        <w:tab/>
        <w:t>Test purpose</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p>
    <w:p w14:paraId="17FB67DE" w14:textId="77777777" w:rsidR="00ED720D" w:rsidRPr="008C3753" w:rsidRDefault="00ED720D" w:rsidP="00ED720D">
      <w:pPr>
        <w:rPr>
          <w:lang w:eastAsia="zh-CN"/>
        </w:rPr>
      </w:pPr>
      <w:r w:rsidRPr="008C3753">
        <w:t>The purpose of this test is to verify the transmitter OFF power</w:t>
      </w:r>
      <w:r w:rsidRPr="008C3753">
        <w:rPr>
          <w:lang w:eastAsia="zh-CN"/>
        </w:rPr>
        <w:t xml:space="preserve"> is</w:t>
      </w:r>
      <w:r w:rsidRPr="008C3753">
        <w:t xml:space="preserve"> within the limit</w:t>
      </w:r>
      <w:r w:rsidRPr="008C3753">
        <w:rPr>
          <w:lang w:eastAsia="zh-CN"/>
        </w:rPr>
        <w:t>s</w:t>
      </w:r>
      <w:r w:rsidRPr="008C3753">
        <w:t xml:space="preserve"> of the minimum requirement</w:t>
      </w:r>
      <w:r w:rsidRPr="008C3753">
        <w:rPr>
          <w:lang w:eastAsia="zh-CN"/>
        </w:rPr>
        <w:t>s</w:t>
      </w:r>
      <w:r w:rsidRPr="008C3753">
        <w:t>.</w:t>
      </w:r>
    </w:p>
    <w:p w14:paraId="22CC7C3A" w14:textId="4F446C40" w:rsidR="00ED720D" w:rsidRPr="008C3753" w:rsidRDefault="00ED720D" w:rsidP="00ED720D">
      <w:pPr>
        <w:pStyle w:val="Heading4"/>
        <w:rPr>
          <w:lang w:val="en-US" w:eastAsia="zh-CN"/>
        </w:rPr>
      </w:pPr>
      <w:bookmarkStart w:id="2616" w:name="_Toc21099907"/>
      <w:bookmarkStart w:id="2617" w:name="_Toc29809705"/>
      <w:bookmarkStart w:id="2618" w:name="_Toc36645089"/>
      <w:bookmarkStart w:id="2619" w:name="_Toc37272143"/>
      <w:bookmarkStart w:id="2620" w:name="_Toc45884389"/>
      <w:bookmarkStart w:id="2621" w:name="_Toc53182412"/>
      <w:bookmarkStart w:id="2622" w:name="_Toc58860153"/>
      <w:bookmarkStart w:id="2623" w:name="_Toc61182278"/>
      <w:bookmarkStart w:id="2624" w:name="_Toc66782270"/>
      <w:bookmarkStart w:id="2625" w:name="_Toc74967430"/>
      <w:bookmarkStart w:id="2626" w:name="_Toc76544881"/>
      <w:bookmarkStart w:id="2627" w:name="_Toc82598265"/>
      <w:bookmarkStart w:id="2628" w:name="_Toc89953913"/>
      <w:bookmarkStart w:id="2629" w:name="_Toc98774008"/>
      <w:bookmarkStart w:id="2630" w:name="_Toc106199988"/>
      <w:bookmarkStart w:id="2631" w:name="_Toc115190546"/>
      <w:bookmarkStart w:id="2632" w:name="_Toc122003117"/>
      <w:bookmarkStart w:id="2633" w:name="_Toc124154885"/>
      <w:bookmarkStart w:id="2634" w:name="_Toc131533658"/>
      <w:bookmarkStart w:id="2635" w:name="_Toc137399537"/>
      <w:bookmarkStart w:id="2636" w:name="_Toc147176906"/>
      <w:r w:rsidRPr="008C3753">
        <w:rPr>
          <w:lang w:val="en-US" w:eastAsia="zh-CN"/>
        </w:rPr>
        <w:t>6.4.1.4</w:t>
      </w:r>
      <w:r w:rsidRPr="008C3753">
        <w:rPr>
          <w:lang w:val="en-US" w:eastAsia="zh-CN"/>
        </w:rPr>
        <w:tab/>
        <w:t>Method of test</w:t>
      </w:r>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p>
    <w:p w14:paraId="19C688FA" w14:textId="4D747EE4" w:rsidR="00ED720D" w:rsidRPr="008C3753" w:rsidRDefault="00ED720D" w:rsidP="00ED720D">
      <w:r w:rsidRPr="008C3753">
        <w:t xml:space="preserve">Requirement is tested together with transmitter transient period, as described in </w:t>
      </w:r>
      <w:r w:rsidR="00062DCB" w:rsidRPr="008C3753">
        <w:t>clause 6</w:t>
      </w:r>
      <w:r w:rsidRPr="008C3753">
        <w:t>.4.2.4.</w:t>
      </w:r>
    </w:p>
    <w:p w14:paraId="7081925E" w14:textId="77777777" w:rsidR="00ED720D" w:rsidRPr="008C3753" w:rsidRDefault="00ED720D" w:rsidP="00ED720D">
      <w:pPr>
        <w:pStyle w:val="Heading4"/>
        <w:rPr>
          <w:lang w:val="en-US" w:eastAsia="zh-CN"/>
        </w:rPr>
      </w:pPr>
      <w:bookmarkStart w:id="2637" w:name="_Toc21099908"/>
      <w:bookmarkStart w:id="2638" w:name="_Toc29809706"/>
      <w:bookmarkStart w:id="2639" w:name="_Toc36645090"/>
      <w:bookmarkStart w:id="2640" w:name="_Toc37272144"/>
      <w:bookmarkStart w:id="2641" w:name="_Toc45884390"/>
      <w:bookmarkStart w:id="2642" w:name="_Toc53182413"/>
      <w:bookmarkStart w:id="2643" w:name="_Toc58860154"/>
      <w:bookmarkStart w:id="2644" w:name="_Toc61182279"/>
      <w:bookmarkStart w:id="2645" w:name="_Toc66782271"/>
      <w:bookmarkStart w:id="2646" w:name="_Toc74967431"/>
      <w:bookmarkStart w:id="2647" w:name="_Toc76544882"/>
      <w:bookmarkStart w:id="2648" w:name="_Toc82598266"/>
      <w:bookmarkStart w:id="2649" w:name="_Toc89953914"/>
      <w:bookmarkStart w:id="2650" w:name="_Toc98774009"/>
      <w:bookmarkStart w:id="2651" w:name="_Toc106199989"/>
      <w:bookmarkStart w:id="2652" w:name="_Toc115190547"/>
      <w:bookmarkStart w:id="2653" w:name="_Toc122003118"/>
      <w:bookmarkStart w:id="2654" w:name="_Toc124154886"/>
      <w:bookmarkStart w:id="2655" w:name="_Toc131533659"/>
      <w:bookmarkStart w:id="2656" w:name="_Toc137399538"/>
      <w:bookmarkStart w:id="2657" w:name="_Toc147176907"/>
      <w:r w:rsidRPr="008C3753">
        <w:rPr>
          <w:lang w:val="en-US" w:eastAsia="zh-CN"/>
        </w:rPr>
        <w:t>6.4.1.5</w:t>
      </w:r>
      <w:r w:rsidRPr="008C3753">
        <w:rPr>
          <w:lang w:val="en-US" w:eastAsia="zh-CN"/>
        </w:rPr>
        <w:tab/>
        <w:t>Test requirements</w:t>
      </w:r>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
    <w:p w14:paraId="35D91F27" w14:textId="6DC423D9" w:rsidR="00ED720D" w:rsidRPr="008C3753" w:rsidRDefault="00ED720D" w:rsidP="00ED720D">
      <w:r w:rsidRPr="008C3753">
        <w:t>The conformance testing of transmit OFF power is included in the conformance testing of transmit</w:t>
      </w:r>
      <w:r w:rsidRPr="008C3753">
        <w:rPr>
          <w:lang w:eastAsia="zh-CN"/>
        </w:rPr>
        <w:t>ter transient period</w:t>
      </w:r>
      <w:r w:rsidRPr="008C3753">
        <w:t xml:space="preserve">; therefore, see </w:t>
      </w:r>
      <w:r w:rsidR="00062DCB" w:rsidRPr="008C3753">
        <w:t>clause 6</w:t>
      </w:r>
      <w:r w:rsidRPr="008C3753">
        <w:t>.</w:t>
      </w:r>
      <w:r w:rsidRPr="008C3753">
        <w:rPr>
          <w:lang w:eastAsia="zh-CN"/>
        </w:rPr>
        <w:t>4</w:t>
      </w:r>
      <w:r w:rsidRPr="008C3753">
        <w:t>.2.5 for test requirements.</w:t>
      </w:r>
    </w:p>
    <w:p w14:paraId="658CF082" w14:textId="77777777" w:rsidR="00ED720D" w:rsidRPr="008C3753" w:rsidRDefault="00ED720D" w:rsidP="00ED720D">
      <w:pPr>
        <w:pStyle w:val="Heading3"/>
        <w:rPr>
          <w:lang w:val="en-US" w:eastAsia="zh-CN"/>
        </w:rPr>
      </w:pPr>
      <w:bookmarkStart w:id="2658" w:name="_Toc21099909"/>
      <w:bookmarkStart w:id="2659" w:name="_Toc29809707"/>
      <w:bookmarkStart w:id="2660" w:name="_Toc36645091"/>
      <w:bookmarkStart w:id="2661" w:name="_Toc37272145"/>
      <w:bookmarkStart w:id="2662" w:name="_Toc45884391"/>
      <w:bookmarkStart w:id="2663" w:name="_Toc53182414"/>
      <w:bookmarkStart w:id="2664" w:name="_Toc58860155"/>
      <w:bookmarkStart w:id="2665" w:name="_Toc61182280"/>
      <w:bookmarkStart w:id="2666" w:name="_Toc66782272"/>
      <w:bookmarkStart w:id="2667" w:name="_Toc74967432"/>
      <w:bookmarkStart w:id="2668" w:name="_Toc76544883"/>
      <w:bookmarkStart w:id="2669" w:name="_Toc82598267"/>
      <w:bookmarkStart w:id="2670" w:name="_Toc89953915"/>
      <w:bookmarkStart w:id="2671" w:name="_Toc98774010"/>
      <w:bookmarkStart w:id="2672" w:name="_Toc106199990"/>
      <w:bookmarkStart w:id="2673" w:name="_Toc115190548"/>
      <w:bookmarkStart w:id="2674" w:name="_Toc122003119"/>
      <w:bookmarkStart w:id="2675" w:name="_Toc124154887"/>
      <w:bookmarkStart w:id="2676" w:name="_Toc131533660"/>
      <w:bookmarkStart w:id="2677" w:name="_Toc137399539"/>
      <w:bookmarkStart w:id="2678" w:name="_Toc147176908"/>
      <w:r w:rsidRPr="008C3753">
        <w:rPr>
          <w:lang w:val="en-US" w:eastAsia="zh-CN"/>
        </w:rPr>
        <w:t>6.4.2</w:t>
      </w:r>
      <w:r w:rsidRPr="008C3753">
        <w:rPr>
          <w:lang w:val="en-US" w:eastAsia="zh-CN"/>
        </w:rPr>
        <w:tab/>
        <w:t>Transmitter transient period</w:t>
      </w:r>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6AF3A728" w14:textId="77777777" w:rsidR="00ED720D" w:rsidRPr="008C3753" w:rsidRDefault="00ED720D" w:rsidP="00ED720D">
      <w:pPr>
        <w:pStyle w:val="Heading4"/>
        <w:rPr>
          <w:lang w:val="en-US" w:eastAsia="zh-CN"/>
        </w:rPr>
      </w:pPr>
      <w:bookmarkStart w:id="2679" w:name="_Toc21099910"/>
      <w:bookmarkStart w:id="2680" w:name="_Toc29809708"/>
      <w:bookmarkStart w:id="2681" w:name="_Toc36645092"/>
      <w:bookmarkStart w:id="2682" w:name="_Toc37272146"/>
      <w:bookmarkStart w:id="2683" w:name="_Toc45884392"/>
      <w:bookmarkStart w:id="2684" w:name="_Toc53182415"/>
      <w:bookmarkStart w:id="2685" w:name="_Toc58860156"/>
      <w:bookmarkStart w:id="2686" w:name="_Toc61182281"/>
      <w:bookmarkStart w:id="2687" w:name="_Toc66782273"/>
      <w:bookmarkStart w:id="2688" w:name="_Toc74967433"/>
      <w:bookmarkStart w:id="2689" w:name="_Toc76544884"/>
      <w:bookmarkStart w:id="2690" w:name="_Toc82598268"/>
      <w:bookmarkStart w:id="2691" w:name="_Toc89953916"/>
      <w:bookmarkStart w:id="2692" w:name="_Toc98774011"/>
      <w:bookmarkStart w:id="2693" w:name="_Toc106199991"/>
      <w:bookmarkStart w:id="2694" w:name="_Toc115190549"/>
      <w:bookmarkStart w:id="2695" w:name="_Toc122003120"/>
      <w:bookmarkStart w:id="2696" w:name="_Toc124154888"/>
      <w:bookmarkStart w:id="2697" w:name="_Toc131533661"/>
      <w:bookmarkStart w:id="2698" w:name="_Toc137399540"/>
      <w:bookmarkStart w:id="2699" w:name="_Toc147176909"/>
      <w:r w:rsidRPr="008C3753">
        <w:rPr>
          <w:lang w:val="en-US" w:eastAsia="zh-CN"/>
        </w:rPr>
        <w:t>6.4.2.1</w:t>
      </w:r>
      <w:r w:rsidRPr="008C3753">
        <w:rPr>
          <w:lang w:val="en-US" w:eastAsia="zh-CN"/>
        </w:rPr>
        <w:tab/>
        <w:t>Definition and applicability</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20609402" w14:textId="20B43E02" w:rsidR="00ED720D" w:rsidRPr="008C3753" w:rsidRDefault="00ED720D" w:rsidP="00ED720D">
      <w:r w:rsidRPr="008C3753">
        <w:rPr>
          <w:i/>
          <w:lang w:eastAsia="zh-CN"/>
        </w:rPr>
        <w:t>T</w:t>
      </w:r>
      <w:r w:rsidRPr="008C3753">
        <w:rPr>
          <w:i/>
        </w:rPr>
        <w:t>ransmitter transient period</w:t>
      </w:r>
      <w:r w:rsidRPr="008C3753">
        <w:t xml:space="preserve"> </w:t>
      </w:r>
      <w:r w:rsidRPr="008C3753">
        <w:rPr>
          <w:lang w:eastAsia="zh-CN"/>
        </w:rPr>
        <w:t>requirements</w:t>
      </w:r>
      <w:r w:rsidRPr="008C3753">
        <w:t xml:space="preserve"> apply only to TDD operation of </w:t>
      </w:r>
      <w:r w:rsidR="00DE298F" w:rsidRPr="008C3753">
        <w:t xml:space="preserve">the </w:t>
      </w:r>
      <w:r w:rsidRPr="008C3753">
        <w:t>BS.</w:t>
      </w:r>
    </w:p>
    <w:p w14:paraId="341AC88D" w14:textId="77777777" w:rsidR="00ED720D" w:rsidRPr="008C3753" w:rsidRDefault="00ED720D" w:rsidP="00ED720D">
      <w:r w:rsidRPr="008C3753">
        <w:t xml:space="preserve">The </w:t>
      </w:r>
      <w:r w:rsidRPr="008C3753">
        <w:rPr>
          <w:i/>
        </w:rPr>
        <w:t>transmitter transient period</w:t>
      </w:r>
      <w:r w:rsidRPr="008C3753">
        <w:t xml:space="preserve"> is the time period during which the transmitter unit is changing from the OFF period to the ON period or vice versa. The </w:t>
      </w:r>
      <w:r w:rsidRPr="008C3753">
        <w:rPr>
          <w:i/>
        </w:rPr>
        <w:t>transmitter transient period</w:t>
      </w:r>
      <w:r w:rsidRPr="008C3753">
        <w:t xml:space="preserve"> is illustrated in figure 6.4.2.1-1.</w:t>
      </w:r>
    </w:p>
    <w:p w14:paraId="61B337F4" w14:textId="4F95A06F" w:rsidR="00CB14A5" w:rsidRPr="008C3753" w:rsidRDefault="00CB14A5" w:rsidP="00CB14A5">
      <w:pPr>
        <w:pStyle w:val="TH"/>
      </w:pPr>
      <w:r w:rsidRPr="008C3753">
        <w:object w:dxaOrig="9923" w:dyaOrig="4817" w14:anchorId="68DF830B">
          <v:shape id="_x0000_i1037" type="#_x0000_t75" style="width:495.25pt;height:239.8pt" o:ole="">
            <v:imagedata r:id="rId36" o:title=""/>
          </v:shape>
          <o:OLEObject Type="Embed" ProgID="Word.Picture.8" ShapeID="_x0000_i1037" DrawAspect="Content" ObjectID="_1757790262" r:id="rId37"/>
        </w:object>
      </w:r>
    </w:p>
    <w:p w14:paraId="2A21DC61" w14:textId="37F03008" w:rsidR="00ED720D" w:rsidRPr="008C3753" w:rsidRDefault="00ED720D" w:rsidP="00ED720D">
      <w:pPr>
        <w:pStyle w:val="TF"/>
      </w:pPr>
      <w:r w:rsidRPr="008C3753">
        <w:t>Figure 6.4.2.1-1: Illustration of the relations of transmitter ON period,</w:t>
      </w:r>
      <w:r w:rsidR="00CB14A5" w:rsidRPr="008C3753">
        <w:t xml:space="preserve"> </w:t>
      </w:r>
      <w:r w:rsidRPr="008C3753">
        <w:t>transmitter OFF period and transmitter transient period</w:t>
      </w:r>
    </w:p>
    <w:p w14:paraId="70104B8E" w14:textId="77777777" w:rsidR="00ED720D" w:rsidRPr="008C3753" w:rsidRDefault="00ED720D" w:rsidP="00ED720D">
      <w:r w:rsidRPr="008C3753">
        <w:t xml:space="preserve">This requirement applies at each </w:t>
      </w:r>
      <w:r w:rsidRPr="008C3753">
        <w:rPr>
          <w:i/>
        </w:rPr>
        <w:t xml:space="preserve">antenna connector </w:t>
      </w:r>
      <w:r w:rsidRPr="008C3753">
        <w:t xml:space="preserve">or </w:t>
      </w:r>
      <w:r w:rsidRPr="008C3753">
        <w:rPr>
          <w:i/>
        </w:rPr>
        <w:t>TAB connector</w:t>
      </w:r>
      <w:r w:rsidRPr="008C3753">
        <w:rPr>
          <w:rFonts w:cs="v5.0.0"/>
        </w:rPr>
        <w:t xml:space="preserve"> supporting transmission in the operating band</w:t>
      </w:r>
      <w:r w:rsidRPr="008C3753">
        <w:t>.</w:t>
      </w:r>
    </w:p>
    <w:p w14:paraId="3C2F6A04" w14:textId="77777777" w:rsidR="00ED720D" w:rsidRPr="008C3753" w:rsidRDefault="00ED720D" w:rsidP="00ED720D">
      <w:pPr>
        <w:pStyle w:val="Heading4"/>
        <w:rPr>
          <w:lang w:val="en-US" w:eastAsia="zh-CN"/>
        </w:rPr>
      </w:pPr>
      <w:bookmarkStart w:id="2700" w:name="_Toc21099911"/>
      <w:bookmarkStart w:id="2701" w:name="_Toc29809709"/>
      <w:bookmarkStart w:id="2702" w:name="_Toc36645093"/>
      <w:bookmarkStart w:id="2703" w:name="_Toc37272147"/>
      <w:bookmarkStart w:id="2704" w:name="_Toc45884393"/>
      <w:bookmarkStart w:id="2705" w:name="_Toc53182416"/>
      <w:bookmarkStart w:id="2706" w:name="_Toc58860157"/>
      <w:bookmarkStart w:id="2707" w:name="_Toc61182282"/>
      <w:bookmarkStart w:id="2708" w:name="_Toc66782274"/>
      <w:bookmarkStart w:id="2709" w:name="_Toc74967434"/>
      <w:bookmarkStart w:id="2710" w:name="_Toc76544885"/>
      <w:bookmarkStart w:id="2711" w:name="_Toc82598269"/>
      <w:bookmarkStart w:id="2712" w:name="_Toc89953917"/>
      <w:bookmarkStart w:id="2713" w:name="_Toc98774012"/>
      <w:bookmarkStart w:id="2714" w:name="_Toc106199992"/>
      <w:bookmarkStart w:id="2715" w:name="_Toc115190550"/>
      <w:bookmarkStart w:id="2716" w:name="_Toc122003121"/>
      <w:bookmarkStart w:id="2717" w:name="_Toc124154889"/>
      <w:bookmarkStart w:id="2718" w:name="_Toc131533662"/>
      <w:bookmarkStart w:id="2719" w:name="_Toc137399541"/>
      <w:bookmarkStart w:id="2720" w:name="_Toc147176910"/>
      <w:r w:rsidRPr="008C3753">
        <w:rPr>
          <w:lang w:val="en-US" w:eastAsia="zh-CN"/>
        </w:rPr>
        <w:t>6.4.2.2</w:t>
      </w:r>
      <w:r w:rsidRPr="008C3753">
        <w:rPr>
          <w:lang w:val="en-US" w:eastAsia="zh-CN"/>
        </w:rPr>
        <w:tab/>
        <w:t>Minimum requirement</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0202F6CB" w14:textId="6A08E5EB" w:rsidR="00ED720D" w:rsidRPr="008C3753" w:rsidRDefault="00ED720D" w:rsidP="00ED720D">
      <w:pPr>
        <w:rPr>
          <w:rFonts w:cs="v4.2.0"/>
        </w:rPr>
      </w:pPr>
      <w:r w:rsidRPr="008C3753">
        <w:t xml:space="preserve">The minimum requirement for </w:t>
      </w:r>
      <w:r w:rsidRPr="008C3753">
        <w:rPr>
          <w:rFonts w:cs="v4.2.0"/>
          <w:i/>
          <w:lang w:eastAsia="ja-JP"/>
        </w:rPr>
        <w:t>BS type 1-C</w:t>
      </w:r>
      <w:r w:rsidRPr="008C3753">
        <w:t xml:space="preserve"> and </w:t>
      </w:r>
      <w:r w:rsidRPr="008C3753">
        <w:rPr>
          <w:rFonts w:cs="v4.2.0"/>
          <w:i/>
          <w:lang w:eastAsia="ja-JP"/>
        </w:rPr>
        <w:t>BS type 1-H</w:t>
      </w:r>
      <w:r w:rsidRPr="008C3753">
        <w:rPr>
          <w:rFonts w:cs="v4.2.0"/>
          <w:lang w:eastAsia="ja-JP"/>
        </w:rPr>
        <w:t xml:space="preserve"> </w:t>
      </w:r>
      <w:r w:rsidRPr="008C3753">
        <w:t xml:space="preserve">is in </w:t>
      </w:r>
      <w:r w:rsidR="00062DCB" w:rsidRPr="008C3753">
        <w:rPr>
          <w:rFonts w:cs="v4.2.0"/>
        </w:rPr>
        <w:t>TS 38.104 [2</w:t>
      </w:r>
      <w:r w:rsidRPr="008C3753">
        <w:rPr>
          <w:rFonts w:cs="v4.2.0"/>
        </w:rPr>
        <w:t xml:space="preserve">], </w:t>
      </w:r>
      <w:r w:rsidR="00062DCB" w:rsidRPr="008C3753">
        <w:rPr>
          <w:rFonts w:cs="v4.2.0"/>
        </w:rPr>
        <w:t>clause 6</w:t>
      </w:r>
      <w:r w:rsidRPr="008C3753">
        <w:rPr>
          <w:rFonts w:cs="v4.2.0"/>
        </w:rPr>
        <w:t>.4.2.2.</w:t>
      </w:r>
    </w:p>
    <w:p w14:paraId="46C28D55" w14:textId="77777777" w:rsidR="00ED720D" w:rsidRPr="008C3753" w:rsidRDefault="00ED720D" w:rsidP="00ED720D">
      <w:pPr>
        <w:pStyle w:val="Heading4"/>
        <w:rPr>
          <w:lang w:val="en-US" w:eastAsia="zh-CN"/>
        </w:rPr>
      </w:pPr>
      <w:bookmarkStart w:id="2721" w:name="_Toc21099912"/>
      <w:bookmarkStart w:id="2722" w:name="_Toc29809710"/>
      <w:bookmarkStart w:id="2723" w:name="_Toc36645094"/>
      <w:bookmarkStart w:id="2724" w:name="_Toc37272148"/>
      <w:bookmarkStart w:id="2725" w:name="_Toc45884394"/>
      <w:bookmarkStart w:id="2726" w:name="_Toc53182417"/>
      <w:bookmarkStart w:id="2727" w:name="_Toc58860158"/>
      <w:bookmarkStart w:id="2728" w:name="_Toc61182283"/>
      <w:bookmarkStart w:id="2729" w:name="_Toc66782275"/>
      <w:bookmarkStart w:id="2730" w:name="_Toc74967435"/>
      <w:bookmarkStart w:id="2731" w:name="_Toc76544886"/>
      <w:bookmarkStart w:id="2732" w:name="_Toc82598270"/>
      <w:bookmarkStart w:id="2733" w:name="_Toc89953918"/>
      <w:bookmarkStart w:id="2734" w:name="_Toc98774013"/>
      <w:bookmarkStart w:id="2735" w:name="_Toc106199993"/>
      <w:bookmarkStart w:id="2736" w:name="_Toc115190551"/>
      <w:bookmarkStart w:id="2737" w:name="_Toc122003122"/>
      <w:bookmarkStart w:id="2738" w:name="_Toc124154890"/>
      <w:bookmarkStart w:id="2739" w:name="_Toc131533663"/>
      <w:bookmarkStart w:id="2740" w:name="_Toc137399542"/>
      <w:bookmarkStart w:id="2741" w:name="_Toc147176911"/>
      <w:r w:rsidRPr="008C3753">
        <w:rPr>
          <w:lang w:val="en-US" w:eastAsia="zh-CN"/>
        </w:rPr>
        <w:lastRenderedPageBreak/>
        <w:t>6.4.2.3</w:t>
      </w:r>
      <w:r w:rsidRPr="008C3753">
        <w:rPr>
          <w:lang w:val="en-US" w:eastAsia="zh-CN"/>
        </w:rPr>
        <w:tab/>
        <w:t>Test purpose</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30B4C994" w14:textId="77777777" w:rsidR="00ED720D" w:rsidRPr="008C3753" w:rsidRDefault="00ED720D" w:rsidP="00ED720D">
      <w:pPr>
        <w:rPr>
          <w:lang w:eastAsia="zh-CN"/>
        </w:rPr>
      </w:pPr>
      <w:r w:rsidRPr="008C3753">
        <w:t>The purpose of this test is to verify the transmitter transient periods are within the limit</w:t>
      </w:r>
      <w:r w:rsidRPr="008C3753">
        <w:rPr>
          <w:lang w:eastAsia="zh-CN"/>
        </w:rPr>
        <w:t>s</w:t>
      </w:r>
      <w:r w:rsidRPr="008C3753">
        <w:t xml:space="preserve"> of the minimum requirement</w:t>
      </w:r>
      <w:r w:rsidRPr="008C3753">
        <w:rPr>
          <w:lang w:eastAsia="zh-CN"/>
        </w:rPr>
        <w:t>s</w:t>
      </w:r>
      <w:r w:rsidRPr="008C3753">
        <w:t>.</w:t>
      </w:r>
    </w:p>
    <w:p w14:paraId="22A5F920" w14:textId="0EF9B064" w:rsidR="00ED720D" w:rsidRPr="008C3753" w:rsidRDefault="00ED720D" w:rsidP="00ED720D">
      <w:pPr>
        <w:pStyle w:val="Heading4"/>
        <w:rPr>
          <w:lang w:val="en-US" w:eastAsia="zh-CN"/>
        </w:rPr>
      </w:pPr>
      <w:bookmarkStart w:id="2742" w:name="_Toc21099913"/>
      <w:bookmarkStart w:id="2743" w:name="_Toc29809711"/>
      <w:bookmarkStart w:id="2744" w:name="_Toc36645095"/>
      <w:bookmarkStart w:id="2745" w:name="_Toc37272149"/>
      <w:bookmarkStart w:id="2746" w:name="_Toc45884395"/>
      <w:bookmarkStart w:id="2747" w:name="_Toc53182418"/>
      <w:bookmarkStart w:id="2748" w:name="_Toc58860159"/>
      <w:bookmarkStart w:id="2749" w:name="_Toc61182284"/>
      <w:bookmarkStart w:id="2750" w:name="_Toc66782276"/>
      <w:bookmarkStart w:id="2751" w:name="_Toc74967436"/>
      <w:bookmarkStart w:id="2752" w:name="_Toc76544887"/>
      <w:bookmarkStart w:id="2753" w:name="_Toc82598271"/>
      <w:bookmarkStart w:id="2754" w:name="_Toc89953919"/>
      <w:bookmarkStart w:id="2755" w:name="_Toc98774014"/>
      <w:bookmarkStart w:id="2756" w:name="_Toc106199994"/>
      <w:bookmarkStart w:id="2757" w:name="_Toc115190552"/>
      <w:bookmarkStart w:id="2758" w:name="_Toc122003123"/>
      <w:bookmarkStart w:id="2759" w:name="_Toc124154891"/>
      <w:bookmarkStart w:id="2760" w:name="_Toc131533664"/>
      <w:bookmarkStart w:id="2761" w:name="_Toc137399543"/>
      <w:bookmarkStart w:id="2762" w:name="_Toc147176912"/>
      <w:r w:rsidRPr="008C3753">
        <w:rPr>
          <w:lang w:val="en-US" w:eastAsia="zh-CN"/>
        </w:rPr>
        <w:t>6.4.2.4</w:t>
      </w:r>
      <w:r w:rsidRPr="008C3753">
        <w:rPr>
          <w:lang w:val="en-US" w:eastAsia="zh-CN"/>
        </w:rPr>
        <w:tab/>
        <w:t>Method of test</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p>
    <w:p w14:paraId="5453099B" w14:textId="77777777" w:rsidR="00ED720D" w:rsidRPr="008C3753" w:rsidRDefault="00ED720D" w:rsidP="00ED720D">
      <w:pPr>
        <w:pStyle w:val="Heading5"/>
        <w:rPr>
          <w:lang w:val="en-US" w:eastAsia="zh-CN"/>
        </w:rPr>
      </w:pPr>
      <w:bookmarkStart w:id="2763" w:name="_Toc21099914"/>
      <w:bookmarkStart w:id="2764" w:name="_Toc29809712"/>
      <w:bookmarkStart w:id="2765" w:name="_Toc36645096"/>
      <w:bookmarkStart w:id="2766" w:name="_Toc37272150"/>
      <w:bookmarkStart w:id="2767" w:name="_Toc45884396"/>
      <w:bookmarkStart w:id="2768" w:name="_Toc53182419"/>
      <w:bookmarkStart w:id="2769" w:name="_Toc58860160"/>
      <w:bookmarkStart w:id="2770" w:name="_Toc61182285"/>
      <w:bookmarkStart w:id="2771" w:name="_Toc66782277"/>
      <w:bookmarkStart w:id="2772" w:name="_Toc74967437"/>
      <w:bookmarkStart w:id="2773" w:name="_Toc76544888"/>
      <w:bookmarkStart w:id="2774" w:name="_Toc82598272"/>
      <w:bookmarkStart w:id="2775" w:name="_Toc89953920"/>
      <w:bookmarkStart w:id="2776" w:name="_Toc98774015"/>
      <w:bookmarkStart w:id="2777" w:name="_Toc106199995"/>
      <w:bookmarkStart w:id="2778" w:name="_Toc115190553"/>
      <w:bookmarkStart w:id="2779" w:name="_Toc122003124"/>
      <w:bookmarkStart w:id="2780" w:name="_Toc124154892"/>
      <w:bookmarkStart w:id="2781" w:name="_Toc131533665"/>
      <w:bookmarkStart w:id="2782" w:name="_Toc137399544"/>
      <w:bookmarkStart w:id="2783" w:name="_Toc147176913"/>
      <w:r w:rsidRPr="008C3753">
        <w:rPr>
          <w:lang w:val="en-US" w:eastAsia="zh-CN"/>
        </w:rPr>
        <w:t>6.4.2.4.1</w:t>
      </w:r>
      <w:r w:rsidRPr="008C3753">
        <w:rPr>
          <w:lang w:val="en-US" w:eastAsia="zh-CN"/>
        </w:rPr>
        <w:tab/>
        <w:t>Initial conditions</w:t>
      </w:r>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10A45601" w14:textId="77777777" w:rsidR="00ED720D" w:rsidRPr="008C3753" w:rsidRDefault="00ED720D" w:rsidP="00ED720D">
      <w:r w:rsidRPr="008C3753">
        <w:t>Test environment:</w:t>
      </w:r>
    </w:p>
    <w:p w14:paraId="0B841DE9" w14:textId="67151C80" w:rsidR="00ED720D" w:rsidRPr="008C3753" w:rsidRDefault="00ED720D" w:rsidP="00ED720D">
      <w:r w:rsidRPr="008C3753">
        <w:t>-</w:t>
      </w:r>
      <w:r w:rsidRPr="008C3753">
        <w:tab/>
        <w:t xml:space="preserve">normal; see </w:t>
      </w:r>
      <w:r w:rsidR="00CD1155" w:rsidRPr="008C3753">
        <w:t xml:space="preserve">annex </w:t>
      </w:r>
      <w:r w:rsidRPr="008C3753">
        <w:t>B.2.</w:t>
      </w:r>
    </w:p>
    <w:p w14:paraId="667C3A4D" w14:textId="77777777" w:rsidR="00ED720D" w:rsidRPr="008C3753" w:rsidRDefault="00ED720D" w:rsidP="00ED720D">
      <w:r w:rsidRPr="008C3753">
        <w:t>RF channels to be tested for single carrier:</w:t>
      </w:r>
    </w:p>
    <w:p w14:paraId="46D580D3" w14:textId="2ED8D27C" w:rsidR="00ED720D" w:rsidRPr="008C3753" w:rsidRDefault="00ED720D" w:rsidP="00ED720D">
      <w:pPr>
        <w:rPr>
          <w:lang w:eastAsia="ja-JP"/>
        </w:rPr>
      </w:pPr>
      <w:r w:rsidRPr="008C3753">
        <w:t>-</w:t>
      </w:r>
      <w:r w:rsidRPr="008C3753">
        <w:tab/>
        <w:t xml:space="preserve">M; see </w:t>
      </w:r>
      <w:r w:rsidR="00062DCB" w:rsidRPr="008C3753">
        <w:t>clause 4</w:t>
      </w:r>
      <w:r w:rsidRPr="008C3753">
        <w:t>.9.1</w:t>
      </w:r>
      <w:r w:rsidRPr="008C3753">
        <w:rPr>
          <w:lang w:eastAsia="ja-JP"/>
        </w:rPr>
        <w:t>.</w:t>
      </w:r>
    </w:p>
    <w:p w14:paraId="07BC0B3A" w14:textId="77777777" w:rsidR="00ED720D" w:rsidRPr="008C3753" w:rsidRDefault="00ED720D" w:rsidP="00ED720D">
      <w:pPr>
        <w:rPr>
          <w:rFonts w:cs="v4.2.0"/>
        </w:rPr>
      </w:pPr>
      <w:r w:rsidRPr="008C3753">
        <w:t xml:space="preserve">RF bandwidth positions </w:t>
      </w:r>
      <w:r w:rsidRPr="008C3753">
        <w:rPr>
          <w:rFonts w:cs="v4.2.0"/>
        </w:rPr>
        <w:t>to be tested for multi-carrier and/or CA:</w:t>
      </w:r>
    </w:p>
    <w:p w14:paraId="54076B1D" w14:textId="6F4D01EC" w:rsidR="00ED720D" w:rsidRPr="008C3753" w:rsidRDefault="00ED720D" w:rsidP="00ED720D">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062DCB" w:rsidRPr="008C3753">
        <w:t>clause 4</w:t>
      </w:r>
      <w:r w:rsidRPr="008C3753">
        <w:t>.9.1</w:t>
      </w:r>
      <w:r w:rsidRPr="008C3753">
        <w:rPr>
          <w:rFonts w:cs="v4.2.0"/>
        </w:rPr>
        <w:t>;</w:t>
      </w:r>
    </w:p>
    <w:p w14:paraId="3BA51678" w14:textId="1C4E0D77" w:rsidR="00ED720D" w:rsidRPr="008C3753" w:rsidRDefault="00ED720D" w:rsidP="00ED720D">
      <w:pPr>
        <w:rPr>
          <w:rFonts w:eastAsia="MS PMincho"/>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lang w:eastAsia="zh-CN"/>
        </w:rPr>
        <w:t xml:space="preserve"> and</w:t>
      </w:r>
      <w:r w:rsidRPr="008C3753">
        <w:t xml:space="preserve">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w:t>
      </w:r>
      <w:r w:rsidRPr="008C3753">
        <w:rPr>
          <w:lang w:eastAsia="zh-CN"/>
        </w:rPr>
        <w:t>in multi-band operation,</w:t>
      </w:r>
      <w:r w:rsidRPr="008C3753">
        <w:t xml:space="preserve"> see </w:t>
      </w:r>
      <w:r w:rsidR="00062DCB" w:rsidRPr="008C3753">
        <w:t>clause 4</w:t>
      </w:r>
      <w:r w:rsidRPr="008C3753">
        <w:t>.9.1</w:t>
      </w:r>
      <w:r w:rsidRPr="008C3753">
        <w:rPr>
          <w:rFonts w:cs="v4.2.0"/>
        </w:rPr>
        <w:t>.</w:t>
      </w:r>
    </w:p>
    <w:p w14:paraId="475BD8C1" w14:textId="77777777" w:rsidR="00ED720D" w:rsidRPr="008C3753" w:rsidRDefault="00ED720D" w:rsidP="00ED720D">
      <w:pPr>
        <w:pStyle w:val="Heading5"/>
        <w:rPr>
          <w:lang w:val="en-US" w:eastAsia="zh-CN"/>
        </w:rPr>
      </w:pPr>
      <w:bookmarkStart w:id="2784" w:name="_Toc21099915"/>
      <w:bookmarkStart w:id="2785" w:name="_Toc29809713"/>
      <w:bookmarkStart w:id="2786" w:name="_Toc36645097"/>
      <w:bookmarkStart w:id="2787" w:name="_Toc37272151"/>
      <w:bookmarkStart w:id="2788" w:name="_Toc45884397"/>
      <w:bookmarkStart w:id="2789" w:name="_Toc53182420"/>
      <w:bookmarkStart w:id="2790" w:name="_Toc58860161"/>
      <w:bookmarkStart w:id="2791" w:name="_Toc61182286"/>
      <w:bookmarkStart w:id="2792" w:name="_Toc66782278"/>
      <w:bookmarkStart w:id="2793" w:name="_Toc74967438"/>
      <w:bookmarkStart w:id="2794" w:name="_Toc76544889"/>
      <w:bookmarkStart w:id="2795" w:name="_Toc82598273"/>
      <w:bookmarkStart w:id="2796" w:name="_Toc89953921"/>
      <w:bookmarkStart w:id="2797" w:name="_Toc98774016"/>
      <w:bookmarkStart w:id="2798" w:name="_Toc106199996"/>
      <w:bookmarkStart w:id="2799" w:name="_Toc115190554"/>
      <w:bookmarkStart w:id="2800" w:name="_Toc122003125"/>
      <w:bookmarkStart w:id="2801" w:name="_Toc124154893"/>
      <w:bookmarkStart w:id="2802" w:name="_Toc131533666"/>
      <w:bookmarkStart w:id="2803" w:name="_Toc137399545"/>
      <w:bookmarkStart w:id="2804" w:name="_Toc147176914"/>
      <w:r w:rsidRPr="008C3753">
        <w:rPr>
          <w:lang w:val="en-US" w:eastAsia="zh-CN"/>
        </w:rPr>
        <w:t>6.4.2.4.2</w:t>
      </w:r>
      <w:r w:rsidRPr="008C3753">
        <w:rPr>
          <w:lang w:val="en-US" w:eastAsia="zh-CN"/>
        </w:rPr>
        <w:tab/>
        <w:t>Procedure</w:t>
      </w:r>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299731D1" w14:textId="083F65C9" w:rsidR="00ED720D" w:rsidRPr="008C3753" w:rsidRDefault="00ED720D" w:rsidP="00ED720D">
      <w:r w:rsidRPr="008C3753">
        <w:t xml:space="preserve">The minimum requirement is applied to all </w:t>
      </w:r>
      <w:r w:rsidRPr="008C3753">
        <w:rPr>
          <w:i/>
        </w:rPr>
        <w:t xml:space="preserve">antenna connectors </w:t>
      </w:r>
      <w:r w:rsidRPr="008C3753">
        <w:t>or</w:t>
      </w:r>
      <w:r w:rsidRPr="008C3753">
        <w:rPr>
          <w:i/>
        </w:rPr>
        <w:t xml:space="preserve"> TAB connectors</w:t>
      </w:r>
      <w:r w:rsidRPr="008C3753">
        <w:t xml:space="preserve">, they may be tested one at a time or multiple </w:t>
      </w:r>
      <w:r w:rsidRPr="008C3753">
        <w:rPr>
          <w:i/>
        </w:rPr>
        <w:t xml:space="preserve">antenna connectors </w:t>
      </w:r>
      <w:r w:rsidRPr="008C3753">
        <w:t>or</w:t>
      </w:r>
      <w:r w:rsidRPr="008C3753">
        <w:rPr>
          <w:i/>
        </w:rPr>
        <w:t xml:space="preserve"> TAB connectors</w:t>
      </w:r>
      <w:r w:rsidRPr="008C3753">
        <w:t xml:space="preserve"> may be tested in parallel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Whichever method is used the procedure is repeated until all </w:t>
      </w:r>
      <w:r w:rsidRPr="008C3753">
        <w:rPr>
          <w:i/>
        </w:rPr>
        <w:t xml:space="preserve">antenna connectors </w:t>
      </w:r>
      <w:r w:rsidRPr="008C3753">
        <w:t>or</w:t>
      </w:r>
      <w:r w:rsidRPr="008C3753">
        <w:rPr>
          <w:i/>
        </w:rPr>
        <w:t xml:space="preserve"> TAB connectors</w:t>
      </w:r>
      <w:r w:rsidRPr="008C3753">
        <w:t xml:space="preserve"> necessary to demonstrate conformance have been tested.</w:t>
      </w:r>
    </w:p>
    <w:p w14:paraId="285EE044" w14:textId="0330756A" w:rsidR="00ED720D" w:rsidRPr="008C3753" w:rsidRDefault="00ED720D" w:rsidP="00ED720D">
      <w:r w:rsidRPr="008C3753">
        <w:t>1)</w:t>
      </w:r>
      <w:r w:rsidRPr="008C3753">
        <w:tab/>
        <w:t xml:space="preserve">Connect </w:t>
      </w:r>
      <w:r w:rsidRPr="008C3753">
        <w:rPr>
          <w:i/>
        </w:rPr>
        <w:t xml:space="preserve">antenna connector </w:t>
      </w:r>
      <w:r w:rsidRPr="008C3753">
        <w:t>or</w:t>
      </w:r>
      <w:r w:rsidRPr="008C3753">
        <w:rPr>
          <w:i/>
        </w:rPr>
        <w:t xml:space="preserve"> TAB connector</w:t>
      </w:r>
      <w:r w:rsidRPr="008C3753">
        <w:t xml:space="preserve"> to measurement equipment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All </w:t>
      </w:r>
      <w:r w:rsidRPr="008C3753">
        <w:rPr>
          <w:i/>
        </w:rPr>
        <w:t xml:space="preserve">antenna connectors </w:t>
      </w:r>
      <w:r w:rsidRPr="008C3753">
        <w:t>or</w:t>
      </w:r>
      <w:r w:rsidRPr="008C3753">
        <w:rPr>
          <w:i/>
        </w:rPr>
        <w:t xml:space="preserve"> TAB connectors</w:t>
      </w:r>
      <w:r w:rsidRPr="008C3753">
        <w:t xml:space="preserve"> not under test shall be terminated.</w:t>
      </w:r>
    </w:p>
    <w:p w14:paraId="5ACE532A" w14:textId="77777777" w:rsidR="00ED720D" w:rsidRPr="008C3753" w:rsidRDefault="00ED720D" w:rsidP="00ED720D">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4B30E40" w14:textId="31A2D22B" w:rsidR="00046DB5" w:rsidRPr="008C3753" w:rsidRDefault="00046DB5" w:rsidP="00046DB5">
      <w:r w:rsidRPr="008C3753">
        <w:rPr>
          <w:rFonts w:cs="v4.2.0"/>
          <w:snapToGrid w:val="0"/>
        </w:rPr>
        <w:t>2)</w:t>
      </w:r>
      <w:r w:rsidRPr="008C3753">
        <w:rPr>
          <w:rFonts w:cs="v4.2.0"/>
          <w:snapToGrid w:val="0"/>
        </w:rPr>
        <w:tab/>
      </w:r>
      <w:r w:rsidRPr="008C3753">
        <w:t>For single carrier s</w:t>
      </w:r>
      <w:r w:rsidRPr="008C3753">
        <w:rPr>
          <w:rFonts w:cs="v4.2.0"/>
          <w:snapToGrid w:val="0"/>
        </w:rPr>
        <w:t xml:space="preserve">et the </w:t>
      </w:r>
      <w:r w:rsidRPr="008C3753">
        <w:rPr>
          <w:i/>
        </w:rPr>
        <w:t xml:space="preserve">antenna connector </w:t>
      </w:r>
      <w:r w:rsidRPr="008C3753">
        <w:t>or</w:t>
      </w:r>
      <w:r w:rsidRPr="008C3753">
        <w:rPr>
          <w:rFonts w:cs="v4.2.0"/>
          <w:i/>
          <w:snapToGrid w:val="0"/>
        </w:rPr>
        <w:t xml:space="preserve"> TAB connector</w:t>
      </w:r>
      <w:r w:rsidRPr="008C3753">
        <w:rPr>
          <w:rFonts w:cs="v4.2.0"/>
          <w:snapToGrid w:val="0"/>
        </w:rPr>
        <w:t xml:space="preserve"> </w:t>
      </w:r>
      <w:r w:rsidRPr="008C3753">
        <w:rPr>
          <w:rFonts w:cs="v4.2.0"/>
          <w:snapToGrid w:val="0"/>
          <w:lang w:val="en-US" w:eastAsia="zh-CN"/>
        </w:rPr>
        <w:t xml:space="preserve">under test </w:t>
      </w:r>
      <w:r w:rsidRPr="008C3753">
        <w:rPr>
          <w:rFonts w:cs="v4.2.0"/>
          <w:snapToGrid w:val="0"/>
        </w:rPr>
        <w:t xml:space="preserve">to transmit </w:t>
      </w:r>
      <w:r w:rsidRPr="008C3753">
        <w:t xml:space="preserve">according to the applicable test configuration in </w:t>
      </w:r>
      <w:r w:rsidR="00062DCB" w:rsidRPr="008C3753">
        <w:t>clause 4</w:t>
      </w:r>
      <w:r w:rsidRPr="008C3753">
        <w:t>.</w:t>
      </w:r>
      <w:r w:rsidRPr="008C3753">
        <w:rPr>
          <w:lang w:val="en-US" w:eastAsia="zh-CN"/>
        </w:rPr>
        <w:t>8</w:t>
      </w:r>
      <w:r w:rsidRPr="008C3753">
        <w:t xml:space="preserve"> using the corresponding test models or set of physical channels in </w:t>
      </w:r>
      <w:r w:rsidR="00062DCB" w:rsidRPr="008C3753">
        <w:t>clause 4</w:t>
      </w:r>
      <w:r w:rsidRPr="008C3753">
        <w:t>.9.2</w:t>
      </w:r>
      <w:r w:rsidRPr="008C3753">
        <w:rPr>
          <w:lang w:val="en-US" w:eastAsia="zh-CN"/>
        </w:rPr>
        <w:t xml:space="preserve"> </w:t>
      </w:r>
      <w:r w:rsidRPr="008C3753">
        <w:rPr>
          <w:rFonts w:cs="v4.2.0"/>
          <w:snapToGrid w:val="0"/>
        </w:rPr>
        <w:t xml:space="preserve">at </w:t>
      </w:r>
      <w:r w:rsidRPr="008C3753">
        <w:t xml:space="preserve">manufacturers declared </w:t>
      </w:r>
      <w:r w:rsidRPr="008C3753">
        <w:rPr>
          <w:i/>
        </w:rPr>
        <w:t xml:space="preserve">rated carrier output power </w:t>
      </w:r>
      <w:r w:rsidRPr="008C3753">
        <w:t>per</w:t>
      </w:r>
      <w:r w:rsidRPr="008C3753">
        <w:rPr>
          <w:i/>
        </w:rPr>
        <w:t xml:space="preserve"> antenna connector </w:t>
      </w:r>
      <w:r w:rsidRPr="008C3753">
        <w:t>or</w:t>
      </w:r>
      <w:r w:rsidRPr="008C3753">
        <w:rPr>
          <w:i/>
        </w:rPr>
        <w:t xml:space="preserve"> TAB connector </w:t>
      </w:r>
      <w:r w:rsidRPr="008C3753">
        <w:t>(P</w:t>
      </w:r>
      <w:r w:rsidRPr="008C3753">
        <w:rPr>
          <w:vertAlign w:val="subscript"/>
        </w:rPr>
        <w:t>rated,c,AC</w:t>
      </w:r>
      <w:r w:rsidRPr="008C3753">
        <w:rPr>
          <w:rFonts w:cs="Arial"/>
          <w:szCs w:val="18"/>
          <w:lang w:eastAsia="ko-KR"/>
        </w:rPr>
        <w:t xml:space="preserve">, or </w:t>
      </w:r>
      <w:r w:rsidRPr="008C3753">
        <w:t>P</w:t>
      </w:r>
      <w:r w:rsidRPr="008C3753">
        <w:rPr>
          <w:vertAlign w:val="subscript"/>
        </w:rPr>
        <w:t>rated,c,TABC</w:t>
      </w:r>
      <w:r w:rsidRPr="008C3753">
        <w:t>, D.21).</w:t>
      </w:r>
    </w:p>
    <w:p w14:paraId="6EE93DB5" w14:textId="08AC98AE" w:rsidR="002D665D" w:rsidRPr="008C3753" w:rsidRDefault="002D665D" w:rsidP="002D665D">
      <w:r w:rsidRPr="008C3753">
        <w:rPr>
          <w:snapToGrid w:val="0"/>
        </w:rPr>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Pr="008C3753">
        <w:t xml:space="preserve">(D.15-D.16)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Pr="008C3753">
        <w:rPr>
          <w:lang w:val="en-US" w:eastAsia="zh-CN"/>
        </w:rPr>
        <w:t>s</w:t>
      </w:r>
      <w:r w:rsidRPr="008C3753">
        <w:rPr>
          <w:lang w:eastAsia="zh-CN"/>
        </w:rPr>
        <w:t xml:space="preserve"> 4.7</w:t>
      </w:r>
      <w:r w:rsidRPr="008C3753">
        <w:rPr>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w:t>
      </w:r>
      <w:r w:rsidRPr="008C3753">
        <w:rPr>
          <w:lang w:val="en-US" w:eastAsia="zh-CN"/>
        </w:rPr>
        <w:t>2.</w:t>
      </w:r>
    </w:p>
    <w:p w14:paraId="5572C51F" w14:textId="77777777" w:rsidR="00ED720D" w:rsidRPr="008C3753" w:rsidRDefault="00ED720D" w:rsidP="00ED720D">
      <w:pPr>
        <w:rPr>
          <w:snapToGrid w:val="0"/>
        </w:rPr>
      </w:pPr>
      <w:r w:rsidRPr="008C3753">
        <w:rPr>
          <w:snapToGrid w:val="0"/>
        </w:rPr>
        <w:t>3)</w:t>
      </w:r>
      <w:r w:rsidRPr="008C3753">
        <w:rPr>
          <w:snapToGrid w:val="0"/>
        </w:rPr>
        <w:tab/>
        <w:t xml:space="preserve">Measure the mean power spectral density over 70/N μs filtered with a square filter of bandwidth equal to the RF bandwidth of the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8C3753">
        <w:t>N = SCS/15, where SCS is Sub Carrier Spacing in kHz.</w:t>
      </w:r>
    </w:p>
    <w:p w14:paraId="2F01290E" w14:textId="5D755B8E" w:rsidR="00ED720D" w:rsidRPr="008C3753" w:rsidRDefault="00ED720D" w:rsidP="00ED720D">
      <w:r w:rsidRPr="008C3753">
        <w:rPr>
          <w:snapToGrid w:val="0"/>
        </w:rPr>
        <w:t>4)</w:t>
      </w:r>
      <w:r w:rsidRPr="008C3753">
        <w:rPr>
          <w:snapToGrid w:val="0"/>
        </w:rPr>
        <w:tab/>
        <w:t xml:space="preserve">For an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supporting contiguous CA, measure the mean power spectral density over 70/N μs filtered with a square filter of bandwidth equal to the </w:t>
      </w:r>
      <w:r w:rsidR="00E1291A" w:rsidRPr="008C3753">
        <w:rPr>
          <w:i/>
          <w:snapToGrid w:val="0"/>
        </w:rPr>
        <w:t>a</w:t>
      </w:r>
      <w:r w:rsidRPr="008C3753">
        <w:rPr>
          <w:i/>
          <w:snapToGrid w:val="0"/>
        </w:rPr>
        <w:t xml:space="preserve">ggregated </w:t>
      </w:r>
      <w:r w:rsidR="00E1291A" w:rsidRPr="008C3753">
        <w:rPr>
          <w:i/>
          <w:snapToGrid w:val="0"/>
        </w:rPr>
        <w:t>BS c</w:t>
      </w:r>
      <w:r w:rsidRPr="008C3753">
        <w:rPr>
          <w:i/>
          <w:snapToGrid w:val="0"/>
        </w:rPr>
        <w:t xml:space="preserve">hannel </w:t>
      </w:r>
      <w:r w:rsidR="00E1291A" w:rsidRPr="008C3753">
        <w:rPr>
          <w:i/>
          <w:snapToGrid w:val="0"/>
        </w:rPr>
        <w:t>b</w:t>
      </w:r>
      <w:r w:rsidRPr="008C3753">
        <w:rPr>
          <w:i/>
          <w:snapToGrid w:val="0"/>
        </w:rPr>
        <w:t>andwidth</w:t>
      </w:r>
      <w:r w:rsidRPr="008C3753">
        <w:rPr>
          <w:snapToGrid w:val="0"/>
        </w:rPr>
        <w:t xml:space="preserve"> BW</w:t>
      </w:r>
      <w:r w:rsidRPr="008C3753">
        <w:rPr>
          <w:snapToGrid w:val="0"/>
          <w:vertAlign w:val="subscript"/>
        </w:rPr>
        <w:t>Channel_CA</w:t>
      </w:r>
      <w:r w:rsidRPr="008C3753">
        <w:rPr>
          <w:snapToGrid w:val="0"/>
        </w:rPr>
        <w:t xml:space="preserve"> centred on (F</w:t>
      </w:r>
      <w:r w:rsidRPr="008C3753">
        <w:rPr>
          <w:snapToGrid w:val="0"/>
          <w:vertAlign w:val="subscript"/>
        </w:rPr>
        <w:t>edge_high</w:t>
      </w:r>
      <w:r w:rsidRPr="008C3753">
        <w:rPr>
          <w:snapToGrid w:val="0"/>
        </w:rPr>
        <w:t>+F</w:t>
      </w:r>
      <w:r w:rsidRPr="008C3753">
        <w:rPr>
          <w:snapToGrid w:val="0"/>
          <w:vertAlign w:val="subscript"/>
        </w:rPr>
        <w:t>edge_low</w:t>
      </w:r>
      <w:r w:rsidRPr="008C3753">
        <w:rPr>
          <w:snapToGrid w:val="0"/>
        </w:rPr>
        <w:t>)/2. 70/N μs average window centre is set from 35/N μs after end of one transmitter ON period + 10 μs to 35/N μs before start of next transmitter ON period – 10 μs.</w:t>
      </w:r>
      <w:r w:rsidR="003C3CE4" w:rsidRPr="008C3753">
        <w:rPr>
          <w:snapToGrid w:val="0"/>
        </w:rPr>
        <w:t xml:space="preserve"> </w:t>
      </w:r>
      <w:r w:rsidR="003C3CE4" w:rsidRPr="008C3753">
        <w:t xml:space="preserve">N = SCS/15, where SCS is </w:t>
      </w:r>
      <w:r w:rsidR="003C3CE4" w:rsidRPr="008C3753">
        <w:rPr>
          <w:lang w:val="en-US" w:eastAsia="zh-CN"/>
        </w:rPr>
        <w:t xml:space="preserve">the smallest supported </w:t>
      </w:r>
      <w:r w:rsidR="003C3CE4" w:rsidRPr="008C3753">
        <w:t>Sub Carrier Spacing in kHz</w:t>
      </w:r>
      <w:r w:rsidR="003C3CE4" w:rsidRPr="008C3753">
        <w:rPr>
          <w:lang w:val="en-US" w:eastAsia="zh-CN"/>
        </w:rPr>
        <w:t xml:space="preserve"> in the </w:t>
      </w:r>
      <w:r w:rsidR="005132E2" w:rsidRPr="008C3753">
        <w:rPr>
          <w:rFonts w:eastAsia="SimSun"/>
          <w:i/>
          <w:iCs/>
        </w:rPr>
        <w:t>aggregated BS channel bandwidth</w:t>
      </w:r>
      <w:r w:rsidR="003C3CE4" w:rsidRPr="008C3753">
        <w:t>.</w:t>
      </w:r>
    </w:p>
    <w:p w14:paraId="5A90BC0D" w14:textId="77777777" w:rsidR="00ED720D" w:rsidRPr="008C3753" w:rsidRDefault="00ED720D" w:rsidP="00ED720D">
      <w:r w:rsidRPr="008C3753">
        <w:t xml:space="preserve">In addition, for </w:t>
      </w:r>
      <w:r w:rsidRPr="008C3753">
        <w:rPr>
          <w:i/>
        </w:rPr>
        <w:t xml:space="preserve">multi-band </w:t>
      </w:r>
      <w:r w:rsidRPr="008C3753">
        <w:rPr>
          <w:i/>
          <w:lang w:eastAsia="zh-CN"/>
        </w:rPr>
        <w:t>connector(s)</w:t>
      </w:r>
      <w:r w:rsidRPr="008C3753">
        <w:t>, the following steps shall apply:</w:t>
      </w:r>
    </w:p>
    <w:p w14:paraId="7D8B20E0" w14:textId="77777777" w:rsidR="00ED720D" w:rsidRPr="008C3753" w:rsidRDefault="00ED720D" w:rsidP="00ED720D">
      <w:r w:rsidRPr="008C3753">
        <w:t>5)</w:t>
      </w:r>
      <w:r w:rsidRPr="008C3753">
        <w:tab/>
        <w:t xml:space="preserve">For </w:t>
      </w:r>
      <w:r w:rsidRPr="008C3753">
        <w:rPr>
          <w:i/>
        </w:rPr>
        <w:t xml:space="preserve">multi-band </w:t>
      </w:r>
      <w:r w:rsidRPr="008C3753">
        <w:rPr>
          <w:i/>
          <w:lang w:eastAsia="zh-CN"/>
        </w:rPr>
        <w:t>connectors</w:t>
      </w:r>
      <w:r w:rsidRPr="008C3753">
        <w:rPr>
          <w:lang w:eastAsia="zh-CN"/>
        </w:rPr>
        <w:t xml:space="preserve"> </w:t>
      </w:r>
      <w:r w:rsidRPr="008C3753">
        <w:t>and single band tests, repeat the steps above per involved band where single band test configurations and test models shall apply with no carrier activated in the other band.</w:t>
      </w:r>
    </w:p>
    <w:p w14:paraId="5D792FA1" w14:textId="77777777" w:rsidR="00ED720D" w:rsidRPr="008C3753" w:rsidRDefault="00ED720D" w:rsidP="00ED720D">
      <w:pPr>
        <w:pStyle w:val="Heading4"/>
        <w:rPr>
          <w:lang w:val="en-US" w:eastAsia="zh-CN"/>
        </w:rPr>
      </w:pPr>
      <w:bookmarkStart w:id="2805" w:name="_Toc21099916"/>
      <w:bookmarkStart w:id="2806" w:name="_Toc29809714"/>
      <w:bookmarkStart w:id="2807" w:name="_Toc36645098"/>
      <w:bookmarkStart w:id="2808" w:name="_Toc37272152"/>
      <w:bookmarkStart w:id="2809" w:name="_Toc45884398"/>
      <w:bookmarkStart w:id="2810" w:name="_Toc53182421"/>
      <w:bookmarkStart w:id="2811" w:name="_Toc58860162"/>
      <w:bookmarkStart w:id="2812" w:name="_Toc61182287"/>
      <w:bookmarkStart w:id="2813" w:name="_Toc66782279"/>
      <w:bookmarkStart w:id="2814" w:name="_Toc74967439"/>
      <w:bookmarkStart w:id="2815" w:name="_Toc76544890"/>
      <w:bookmarkStart w:id="2816" w:name="_Toc82598274"/>
      <w:bookmarkStart w:id="2817" w:name="_Toc89953922"/>
      <w:bookmarkStart w:id="2818" w:name="_Toc98774017"/>
      <w:bookmarkStart w:id="2819" w:name="_Toc106199997"/>
      <w:bookmarkStart w:id="2820" w:name="_Toc115190555"/>
      <w:bookmarkStart w:id="2821" w:name="_Toc122003126"/>
      <w:bookmarkStart w:id="2822" w:name="_Toc124154894"/>
      <w:bookmarkStart w:id="2823" w:name="_Toc131533667"/>
      <w:bookmarkStart w:id="2824" w:name="_Toc137399546"/>
      <w:bookmarkStart w:id="2825" w:name="_Toc147176915"/>
      <w:r w:rsidRPr="008C3753">
        <w:rPr>
          <w:lang w:val="en-US" w:eastAsia="zh-CN"/>
        </w:rPr>
        <w:lastRenderedPageBreak/>
        <w:t>6.4.2.5</w:t>
      </w:r>
      <w:r w:rsidRPr="008C3753">
        <w:rPr>
          <w:lang w:val="en-US" w:eastAsia="zh-CN"/>
        </w:rPr>
        <w:tab/>
        <w:t>Test requirements</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0D250FE1" w14:textId="0AD4032D" w:rsidR="00ED720D" w:rsidRPr="008C3753" w:rsidRDefault="00ED720D" w:rsidP="00ED720D">
      <w:pPr>
        <w:rPr>
          <w:lang w:eastAsia="zh-CN"/>
        </w:rPr>
      </w:pPr>
      <w:r w:rsidRPr="008C3753">
        <w:rPr>
          <w:lang w:eastAsia="zh-CN"/>
        </w:rPr>
        <w:t xml:space="preserve">The measured mean power spectral density according to </w:t>
      </w:r>
      <w:r w:rsidR="00062DCB" w:rsidRPr="008C3753">
        <w:rPr>
          <w:lang w:eastAsia="zh-CN"/>
        </w:rPr>
        <w:t>clause 6</w:t>
      </w:r>
      <w:r w:rsidRPr="008C3753">
        <w:rPr>
          <w:lang w:eastAsia="zh-CN"/>
        </w:rPr>
        <w:t xml:space="preserve">.4.2.4.2 shall be less than -83 dBm/MHz </w:t>
      </w:r>
      <w:r w:rsidRPr="008C3753">
        <w:rPr>
          <w:rFonts w:cs="v4.2.0"/>
        </w:rPr>
        <w:t xml:space="preserve">for carrier frequency f </w:t>
      </w:r>
      <w:r w:rsidRPr="008C3753">
        <w:rPr>
          <w:rFonts w:cs="Arial"/>
        </w:rPr>
        <w:t>≤</w:t>
      </w:r>
      <w:r w:rsidRPr="008C3753">
        <w:rPr>
          <w:rFonts w:cs="v4.2.0"/>
        </w:rPr>
        <w:t xml:space="preserve"> 3.0 GHz</w:t>
      </w:r>
      <w:r w:rsidRPr="008C3753">
        <w:rPr>
          <w:lang w:eastAsia="zh-CN"/>
        </w:rPr>
        <w:t>.</w:t>
      </w:r>
    </w:p>
    <w:p w14:paraId="3DC9181C" w14:textId="29C0939A" w:rsidR="00ED720D" w:rsidRPr="008C3753" w:rsidRDefault="00ED720D" w:rsidP="00ED720D">
      <w:r w:rsidRPr="008C3753">
        <w:t xml:space="preserve">The measured </w:t>
      </w:r>
      <w:r w:rsidRPr="008C3753">
        <w:rPr>
          <w:lang w:eastAsia="zh-CN"/>
        </w:rPr>
        <w:t>mean</w:t>
      </w:r>
      <w:r w:rsidRPr="008C3753">
        <w:t xml:space="preserve"> power</w:t>
      </w:r>
      <w:r w:rsidRPr="008C3753">
        <w:rPr>
          <w:lang w:eastAsia="zh-CN"/>
        </w:rPr>
        <w:t xml:space="preserve"> spectral density</w:t>
      </w:r>
      <w:r w:rsidRPr="008C3753">
        <w:t xml:space="preserve"> </w:t>
      </w:r>
      <w:r w:rsidRPr="008C3753">
        <w:rPr>
          <w:lang w:eastAsia="zh-CN"/>
        </w:rPr>
        <w:t xml:space="preserve">according to </w:t>
      </w:r>
      <w:r w:rsidR="00062DCB" w:rsidRPr="008C3753">
        <w:rPr>
          <w:lang w:eastAsia="zh-CN"/>
        </w:rPr>
        <w:t>clause 6</w:t>
      </w:r>
      <w:r w:rsidRPr="008C3753">
        <w:rPr>
          <w:lang w:eastAsia="zh-CN"/>
        </w:rPr>
        <w:t xml:space="preserve">.4.2.4.2 </w:t>
      </w:r>
      <w:r w:rsidRPr="008C3753">
        <w:t xml:space="preserve">shall be less than </w:t>
      </w:r>
      <w:r w:rsidRPr="008C3753">
        <w:rPr>
          <w:lang w:eastAsia="zh-CN"/>
        </w:rPr>
        <w:t>-82.5 dBm/MHz</w:t>
      </w:r>
      <w:r w:rsidRPr="008C3753">
        <w:rPr>
          <w:rFonts w:cs="v4.2.0"/>
        </w:rPr>
        <w:t xml:space="preserve"> for carrier frequency 3.0 GHz &lt; f </w:t>
      </w:r>
      <w:r w:rsidRPr="008C3753">
        <w:rPr>
          <w:rFonts w:cs="Arial"/>
        </w:rPr>
        <w:t>≤</w:t>
      </w:r>
      <w:r w:rsidRPr="008C3753">
        <w:rPr>
          <w:rFonts w:cs="v4.2.0"/>
        </w:rPr>
        <w:t xml:space="preserve"> </w:t>
      </w:r>
      <w:r w:rsidR="00F212E2" w:rsidRPr="008C3753">
        <w:rPr>
          <w:rFonts w:cs="v4.2.0"/>
        </w:rPr>
        <w:t>6.0</w:t>
      </w:r>
      <w:r w:rsidRPr="008C3753">
        <w:rPr>
          <w:rFonts w:cs="v4.2.0"/>
        </w:rPr>
        <w:t xml:space="preserve"> GHz</w:t>
      </w:r>
      <w:r w:rsidRPr="008C3753">
        <w:t>.</w:t>
      </w:r>
    </w:p>
    <w:p w14:paraId="69F112B0" w14:textId="2480CF9B" w:rsidR="00ED720D" w:rsidRPr="008C3753" w:rsidRDefault="00ED720D" w:rsidP="00E36D36">
      <w:r w:rsidRPr="008C3753">
        <w:rPr>
          <w:lang w:eastAsia="zh-CN"/>
        </w:rPr>
        <w:t xml:space="preserve">For </w:t>
      </w:r>
      <w:r w:rsidRPr="008C3753">
        <w:rPr>
          <w:i/>
          <w:lang w:eastAsia="zh-CN"/>
        </w:rPr>
        <w:t>multi-band connector</w:t>
      </w:r>
      <w:r w:rsidRPr="008C3753">
        <w:rPr>
          <w:lang w:eastAsia="zh-CN"/>
        </w:rPr>
        <w:t>, the requirement is only applicable during the transmitter OFF period in all supported operating bands.</w:t>
      </w:r>
    </w:p>
    <w:p w14:paraId="7DE6717C" w14:textId="347548DC" w:rsidR="00D25FC8" w:rsidRPr="008C3753" w:rsidRDefault="00D25FC8" w:rsidP="00D25FC8">
      <w:pPr>
        <w:pStyle w:val="Heading2"/>
      </w:pPr>
      <w:bookmarkStart w:id="2826" w:name="_Toc21099917"/>
      <w:bookmarkStart w:id="2827" w:name="_Toc29809715"/>
      <w:bookmarkStart w:id="2828" w:name="_Toc36645099"/>
      <w:bookmarkStart w:id="2829" w:name="_Toc37272153"/>
      <w:bookmarkStart w:id="2830" w:name="_Toc45884399"/>
      <w:bookmarkStart w:id="2831" w:name="_Toc53182422"/>
      <w:bookmarkStart w:id="2832" w:name="_Toc58860163"/>
      <w:bookmarkStart w:id="2833" w:name="_Toc61182288"/>
      <w:bookmarkStart w:id="2834" w:name="_Toc66782280"/>
      <w:bookmarkStart w:id="2835" w:name="_Toc74967440"/>
      <w:bookmarkStart w:id="2836" w:name="_Toc76544891"/>
      <w:bookmarkStart w:id="2837" w:name="_Toc82598275"/>
      <w:bookmarkStart w:id="2838" w:name="_Toc89953923"/>
      <w:bookmarkStart w:id="2839" w:name="_Toc98774018"/>
      <w:bookmarkStart w:id="2840" w:name="_Toc106199998"/>
      <w:bookmarkStart w:id="2841" w:name="_Toc115190556"/>
      <w:bookmarkStart w:id="2842" w:name="_Toc122003127"/>
      <w:bookmarkStart w:id="2843" w:name="_Toc124154895"/>
      <w:bookmarkStart w:id="2844" w:name="_Toc131533668"/>
      <w:bookmarkStart w:id="2845" w:name="_Toc137399547"/>
      <w:bookmarkStart w:id="2846" w:name="_Toc147176916"/>
      <w:r w:rsidRPr="008C3753">
        <w:t>6.5</w:t>
      </w:r>
      <w:r w:rsidRPr="008C3753">
        <w:tab/>
        <w:t>Transmitted signal quality</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2F1C3178" w14:textId="77777777" w:rsidR="0088404A" w:rsidRPr="008C3753" w:rsidRDefault="0088404A" w:rsidP="0088404A">
      <w:pPr>
        <w:pStyle w:val="Heading3"/>
      </w:pPr>
      <w:bookmarkStart w:id="2847" w:name="_Toc21099918"/>
      <w:bookmarkStart w:id="2848" w:name="_Toc29809716"/>
      <w:bookmarkStart w:id="2849" w:name="_Toc36645100"/>
      <w:bookmarkStart w:id="2850" w:name="_Toc37272154"/>
      <w:bookmarkStart w:id="2851" w:name="_Toc45884400"/>
      <w:bookmarkStart w:id="2852" w:name="_Toc53182423"/>
      <w:bookmarkStart w:id="2853" w:name="_Toc58860164"/>
      <w:bookmarkStart w:id="2854" w:name="_Toc61182289"/>
      <w:bookmarkStart w:id="2855" w:name="_Toc66782281"/>
      <w:bookmarkStart w:id="2856" w:name="_Toc74967441"/>
      <w:bookmarkStart w:id="2857" w:name="_Toc76544892"/>
      <w:bookmarkStart w:id="2858" w:name="_Toc82598276"/>
      <w:bookmarkStart w:id="2859" w:name="_Toc89953924"/>
      <w:bookmarkStart w:id="2860" w:name="_Toc98774019"/>
      <w:bookmarkStart w:id="2861" w:name="_Toc106199999"/>
      <w:bookmarkStart w:id="2862" w:name="_Toc115190557"/>
      <w:bookmarkStart w:id="2863" w:name="_Toc122003128"/>
      <w:bookmarkStart w:id="2864" w:name="_Toc124154896"/>
      <w:bookmarkStart w:id="2865" w:name="_Toc131533669"/>
      <w:bookmarkStart w:id="2866" w:name="_Toc137399548"/>
      <w:bookmarkStart w:id="2867" w:name="_Toc147176917"/>
      <w:r w:rsidRPr="008C3753">
        <w:t>6.5.1</w:t>
      </w:r>
      <w:r w:rsidRPr="008C3753">
        <w:tab/>
        <w:t>General</w:t>
      </w:r>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67A296D1" w14:textId="09BFE3AB" w:rsidR="0088404A" w:rsidRPr="008C3753" w:rsidRDefault="0088404A" w:rsidP="0088404A">
      <w:r w:rsidRPr="008C3753">
        <w:t xml:space="preserve">Unless otherwise stated, the requirements in </w:t>
      </w:r>
      <w:r w:rsidR="00062DCB" w:rsidRPr="008C3753">
        <w:t>clause 6</w:t>
      </w:r>
      <w:r w:rsidRPr="008C3753">
        <w:t xml:space="preserve">.5 apply during the </w:t>
      </w:r>
      <w:r w:rsidRPr="008C3753">
        <w:rPr>
          <w:i/>
        </w:rPr>
        <w:t>transmitter ON period</w:t>
      </w:r>
      <w:r w:rsidRPr="008C3753">
        <w:t>.</w:t>
      </w:r>
    </w:p>
    <w:p w14:paraId="6380C20A" w14:textId="77777777" w:rsidR="0088404A" w:rsidRPr="008C3753" w:rsidRDefault="0088404A" w:rsidP="0088404A">
      <w:pPr>
        <w:pStyle w:val="Heading3"/>
      </w:pPr>
      <w:bookmarkStart w:id="2868" w:name="_Toc21099919"/>
      <w:bookmarkStart w:id="2869" w:name="_Toc29809717"/>
      <w:bookmarkStart w:id="2870" w:name="_Toc36645101"/>
      <w:bookmarkStart w:id="2871" w:name="_Toc37272155"/>
      <w:bookmarkStart w:id="2872" w:name="_Toc45884401"/>
      <w:bookmarkStart w:id="2873" w:name="_Toc53182424"/>
      <w:bookmarkStart w:id="2874" w:name="_Toc58860165"/>
      <w:bookmarkStart w:id="2875" w:name="_Toc61182290"/>
      <w:bookmarkStart w:id="2876" w:name="_Toc66782282"/>
      <w:bookmarkStart w:id="2877" w:name="_Toc74967442"/>
      <w:bookmarkStart w:id="2878" w:name="_Toc76544893"/>
      <w:bookmarkStart w:id="2879" w:name="_Toc82598277"/>
      <w:bookmarkStart w:id="2880" w:name="_Toc89953925"/>
      <w:bookmarkStart w:id="2881" w:name="_Toc98774020"/>
      <w:bookmarkStart w:id="2882" w:name="_Toc106200000"/>
      <w:bookmarkStart w:id="2883" w:name="_Toc115190558"/>
      <w:bookmarkStart w:id="2884" w:name="_Toc122003129"/>
      <w:bookmarkStart w:id="2885" w:name="_Toc124154897"/>
      <w:bookmarkStart w:id="2886" w:name="_Toc131533670"/>
      <w:bookmarkStart w:id="2887" w:name="_Toc137399549"/>
      <w:bookmarkStart w:id="2888" w:name="_Toc147176918"/>
      <w:r w:rsidRPr="008C3753">
        <w:t>6.5.2</w:t>
      </w:r>
      <w:r w:rsidRPr="008C3753">
        <w:tab/>
        <w:t>Frequency error</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5DA0EBF9" w14:textId="77777777" w:rsidR="0088404A" w:rsidRPr="008C3753" w:rsidRDefault="0088404A" w:rsidP="0088404A">
      <w:pPr>
        <w:pStyle w:val="Heading4"/>
      </w:pPr>
      <w:bookmarkStart w:id="2889" w:name="_Toc21099920"/>
      <w:bookmarkStart w:id="2890" w:name="_Toc29809718"/>
      <w:bookmarkStart w:id="2891" w:name="_Toc36645102"/>
      <w:bookmarkStart w:id="2892" w:name="_Toc37272156"/>
      <w:bookmarkStart w:id="2893" w:name="_Toc45884402"/>
      <w:bookmarkStart w:id="2894" w:name="_Toc53182425"/>
      <w:bookmarkStart w:id="2895" w:name="_Toc58860166"/>
      <w:bookmarkStart w:id="2896" w:name="_Toc61182291"/>
      <w:bookmarkStart w:id="2897" w:name="_Toc66782283"/>
      <w:bookmarkStart w:id="2898" w:name="_Toc74967443"/>
      <w:bookmarkStart w:id="2899" w:name="_Toc76544894"/>
      <w:bookmarkStart w:id="2900" w:name="_Toc82598278"/>
      <w:bookmarkStart w:id="2901" w:name="_Toc89953926"/>
      <w:bookmarkStart w:id="2902" w:name="_Toc98774021"/>
      <w:bookmarkStart w:id="2903" w:name="_Toc106200001"/>
      <w:bookmarkStart w:id="2904" w:name="_Toc115190559"/>
      <w:bookmarkStart w:id="2905" w:name="_Toc122003130"/>
      <w:bookmarkStart w:id="2906" w:name="_Toc124154898"/>
      <w:bookmarkStart w:id="2907" w:name="_Toc131533671"/>
      <w:bookmarkStart w:id="2908" w:name="_Toc137399550"/>
      <w:bookmarkStart w:id="2909" w:name="_Toc147176919"/>
      <w:r w:rsidRPr="008C3753">
        <w:t>6.5.2.1</w:t>
      </w:r>
      <w:r w:rsidRPr="008C3753">
        <w:tab/>
        <w:t>Definition and applicability</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01899058" w14:textId="3518B322" w:rsidR="0088404A" w:rsidRPr="008C3753" w:rsidRDefault="0088404A" w:rsidP="0088404A">
      <w:pPr>
        <w:rPr>
          <w:rFonts w:cs="v4.2.0"/>
        </w:rPr>
      </w:pPr>
      <w:r w:rsidRPr="008C3753">
        <w:rPr>
          <w:rFonts w:cs="v4.2.0"/>
        </w:rPr>
        <w:t>Frequency error is the measure of the difference between the actual BS transmit frequency and the assigned frequency. The same source shall be used for RF frequency and data clock generation.</w:t>
      </w:r>
    </w:p>
    <w:p w14:paraId="15732E21" w14:textId="0A5BE267" w:rsidR="0088404A" w:rsidRPr="008C3753" w:rsidRDefault="0088404A" w:rsidP="0088404A">
      <w:pPr>
        <w:rPr>
          <w:rFonts w:cs="v4.2.0"/>
        </w:rPr>
      </w:pPr>
      <w:r w:rsidRPr="008C3753">
        <w:rPr>
          <w:rFonts w:cs="v4.2.0"/>
        </w:rPr>
        <w:t>It is not possible to verify by testing that the data clock is derived from the same frequency source as used for RF generation. This may be confirmed by the manufacturer</w:t>
      </w:r>
      <w:r w:rsidR="00EC7F62" w:rsidRPr="008C3753">
        <w:t>'</w:t>
      </w:r>
      <w:r w:rsidRPr="008C3753">
        <w:rPr>
          <w:rFonts w:cs="v4.2.0"/>
        </w:rPr>
        <w:t>s declaration.</w:t>
      </w:r>
    </w:p>
    <w:p w14:paraId="7EBD5744" w14:textId="77777777" w:rsidR="0088404A" w:rsidRPr="008C3753" w:rsidRDefault="0088404A" w:rsidP="0088404A">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40C9C8A5" w14:textId="77777777" w:rsidR="0088404A" w:rsidRPr="008C3753" w:rsidRDefault="0088404A" w:rsidP="0088404A">
      <w:pPr>
        <w:rPr>
          <w:rFonts w:cs="v5.0.0"/>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18234A9E" w14:textId="77777777" w:rsidR="0088404A" w:rsidRPr="008C3753" w:rsidRDefault="0088404A" w:rsidP="0088404A">
      <w:pPr>
        <w:pStyle w:val="Heading4"/>
      </w:pPr>
      <w:bookmarkStart w:id="2910" w:name="_Toc21099921"/>
      <w:bookmarkStart w:id="2911" w:name="_Toc29809719"/>
      <w:bookmarkStart w:id="2912" w:name="_Toc36645103"/>
      <w:bookmarkStart w:id="2913" w:name="_Toc37272157"/>
      <w:bookmarkStart w:id="2914" w:name="_Toc45884403"/>
      <w:bookmarkStart w:id="2915" w:name="_Toc53182426"/>
      <w:bookmarkStart w:id="2916" w:name="_Toc58860167"/>
      <w:bookmarkStart w:id="2917" w:name="_Toc61182292"/>
      <w:bookmarkStart w:id="2918" w:name="_Toc66782284"/>
      <w:bookmarkStart w:id="2919" w:name="_Toc74967444"/>
      <w:bookmarkStart w:id="2920" w:name="_Toc76544895"/>
      <w:bookmarkStart w:id="2921" w:name="_Toc82598279"/>
      <w:bookmarkStart w:id="2922" w:name="_Toc89953927"/>
      <w:bookmarkStart w:id="2923" w:name="_Toc98774022"/>
      <w:bookmarkStart w:id="2924" w:name="_Toc106200002"/>
      <w:bookmarkStart w:id="2925" w:name="_Toc115190560"/>
      <w:bookmarkStart w:id="2926" w:name="_Toc122003131"/>
      <w:bookmarkStart w:id="2927" w:name="_Toc124154899"/>
      <w:bookmarkStart w:id="2928" w:name="_Toc131533672"/>
      <w:bookmarkStart w:id="2929" w:name="_Toc137399551"/>
      <w:bookmarkStart w:id="2930" w:name="_Toc147176920"/>
      <w:r w:rsidRPr="008C3753">
        <w:t>6.5.2.2</w:t>
      </w:r>
      <w:r w:rsidRPr="008C3753">
        <w:tab/>
        <w:t>Minimum Requirement</w:t>
      </w:r>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p>
    <w:p w14:paraId="1CF25FB9" w14:textId="322374B4" w:rsidR="0088404A" w:rsidRPr="008C3753" w:rsidRDefault="0088404A" w:rsidP="0088404A">
      <w:r w:rsidRPr="008C3753">
        <w:t xml:space="preserve">The minimum requirement is in </w:t>
      </w:r>
      <w:r w:rsidR="00062DCB" w:rsidRPr="008C3753">
        <w:t>TS 38.104 [2</w:t>
      </w:r>
      <w:r w:rsidRPr="008C3753">
        <w:t xml:space="preserve">], </w:t>
      </w:r>
      <w:r w:rsidR="00062DCB" w:rsidRPr="008C3753">
        <w:t>clause 6</w:t>
      </w:r>
      <w:r w:rsidRPr="008C3753">
        <w:t>.5.1.2.</w:t>
      </w:r>
    </w:p>
    <w:p w14:paraId="194F0B42" w14:textId="77777777" w:rsidR="0088404A" w:rsidRPr="008C3753" w:rsidRDefault="0088404A" w:rsidP="0088404A">
      <w:pPr>
        <w:pStyle w:val="Heading4"/>
      </w:pPr>
      <w:bookmarkStart w:id="2931" w:name="_Toc21099922"/>
      <w:bookmarkStart w:id="2932" w:name="_Toc29809720"/>
      <w:bookmarkStart w:id="2933" w:name="_Toc36645104"/>
      <w:bookmarkStart w:id="2934" w:name="_Toc37272158"/>
      <w:bookmarkStart w:id="2935" w:name="_Toc45884404"/>
      <w:bookmarkStart w:id="2936" w:name="_Toc53182427"/>
      <w:bookmarkStart w:id="2937" w:name="_Toc58860168"/>
      <w:bookmarkStart w:id="2938" w:name="_Toc61182293"/>
      <w:bookmarkStart w:id="2939" w:name="_Toc66782285"/>
      <w:bookmarkStart w:id="2940" w:name="_Toc74967445"/>
      <w:bookmarkStart w:id="2941" w:name="_Toc76544896"/>
      <w:bookmarkStart w:id="2942" w:name="_Toc82598280"/>
      <w:bookmarkStart w:id="2943" w:name="_Toc89953928"/>
      <w:bookmarkStart w:id="2944" w:name="_Toc98774023"/>
      <w:bookmarkStart w:id="2945" w:name="_Toc106200003"/>
      <w:bookmarkStart w:id="2946" w:name="_Toc115190561"/>
      <w:bookmarkStart w:id="2947" w:name="_Toc122003132"/>
      <w:bookmarkStart w:id="2948" w:name="_Toc124154900"/>
      <w:bookmarkStart w:id="2949" w:name="_Toc131533673"/>
      <w:bookmarkStart w:id="2950" w:name="_Toc137399552"/>
      <w:bookmarkStart w:id="2951" w:name="_Toc147176921"/>
      <w:r w:rsidRPr="008C3753">
        <w:t>6.5.2.3</w:t>
      </w:r>
      <w:r w:rsidRPr="008C3753">
        <w:tab/>
        <w:t>Test purpose</w:t>
      </w:r>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086FAEA8" w14:textId="77777777" w:rsidR="0088404A" w:rsidRPr="008C3753" w:rsidRDefault="0088404A" w:rsidP="0088404A">
      <w:pPr>
        <w:rPr>
          <w:rFonts w:cs="v4.2.0"/>
        </w:rPr>
      </w:pPr>
      <w:r w:rsidRPr="008C3753">
        <w:rPr>
          <w:rFonts w:eastAsia="MS P??" w:cs="v4.2.0"/>
        </w:rPr>
        <w:t>The test purpose is</w:t>
      </w:r>
      <w:r w:rsidRPr="008C3753">
        <w:rPr>
          <w:rFonts w:cs="v4.2.0"/>
        </w:rPr>
        <w:t xml:space="preserve"> to verify that frequency error is within the limit specified by the minimum requirement.</w:t>
      </w:r>
    </w:p>
    <w:p w14:paraId="3F8C280A" w14:textId="77777777" w:rsidR="0088404A" w:rsidRPr="008C3753" w:rsidRDefault="0088404A" w:rsidP="0088404A">
      <w:pPr>
        <w:pStyle w:val="Heading4"/>
      </w:pPr>
      <w:bookmarkStart w:id="2952" w:name="_Toc21099923"/>
      <w:bookmarkStart w:id="2953" w:name="_Toc29809721"/>
      <w:bookmarkStart w:id="2954" w:name="_Toc36645105"/>
      <w:bookmarkStart w:id="2955" w:name="_Toc37272159"/>
      <w:bookmarkStart w:id="2956" w:name="_Toc45884405"/>
      <w:bookmarkStart w:id="2957" w:name="_Toc53182428"/>
      <w:bookmarkStart w:id="2958" w:name="_Toc58860169"/>
      <w:bookmarkStart w:id="2959" w:name="_Toc61182294"/>
      <w:bookmarkStart w:id="2960" w:name="_Toc66782286"/>
      <w:bookmarkStart w:id="2961" w:name="_Toc74967446"/>
      <w:bookmarkStart w:id="2962" w:name="_Toc76544897"/>
      <w:bookmarkStart w:id="2963" w:name="_Toc82598281"/>
      <w:bookmarkStart w:id="2964" w:name="_Toc89953929"/>
      <w:bookmarkStart w:id="2965" w:name="_Toc98774024"/>
      <w:bookmarkStart w:id="2966" w:name="_Toc106200004"/>
      <w:bookmarkStart w:id="2967" w:name="_Toc115190562"/>
      <w:bookmarkStart w:id="2968" w:name="_Toc122003133"/>
      <w:bookmarkStart w:id="2969" w:name="_Toc124154901"/>
      <w:bookmarkStart w:id="2970" w:name="_Toc131533674"/>
      <w:bookmarkStart w:id="2971" w:name="_Toc137399553"/>
      <w:bookmarkStart w:id="2972" w:name="_Toc147176922"/>
      <w:r w:rsidRPr="008C3753">
        <w:t>6.5.2.4</w:t>
      </w:r>
      <w:r w:rsidRPr="008C3753">
        <w:tab/>
        <w:t>Method of test</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7EE8ECA2" w14:textId="47FE5096" w:rsidR="0088404A" w:rsidRPr="008C3753" w:rsidRDefault="0088404A" w:rsidP="0088404A">
      <w:r w:rsidRPr="008C3753">
        <w:t xml:space="preserve">Requirement is tested together with modulation quality test, as described in </w:t>
      </w:r>
      <w:r w:rsidR="00062DCB" w:rsidRPr="008C3753">
        <w:t>clause 6</w:t>
      </w:r>
      <w:r w:rsidRPr="008C3753">
        <w:t>.5.3.</w:t>
      </w:r>
    </w:p>
    <w:p w14:paraId="48CAFD5C" w14:textId="77777777" w:rsidR="0088404A" w:rsidRPr="008C3753" w:rsidRDefault="0088404A" w:rsidP="0088404A">
      <w:pPr>
        <w:pStyle w:val="Heading4"/>
      </w:pPr>
      <w:bookmarkStart w:id="2973" w:name="_Toc21099924"/>
      <w:bookmarkStart w:id="2974" w:name="_Toc29809722"/>
      <w:bookmarkStart w:id="2975" w:name="_Toc36645106"/>
      <w:bookmarkStart w:id="2976" w:name="_Toc37272160"/>
      <w:bookmarkStart w:id="2977" w:name="_Toc45884406"/>
      <w:bookmarkStart w:id="2978" w:name="_Toc53182429"/>
      <w:bookmarkStart w:id="2979" w:name="_Toc58860170"/>
      <w:bookmarkStart w:id="2980" w:name="_Toc61182295"/>
      <w:bookmarkStart w:id="2981" w:name="_Toc66782287"/>
      <w:bookmarkStart w:id="2982" w:name="_Toc74967447"/>
      <w:bookmarkStart w:id="2983" w:name="_Toc76544898"/>
      <w:bookmarkStart w:id="2984" w:name="_Toc82598282"/>
      <w:bookmarkStart w:id="2985" w:name="_Toc89953930"/>
      <w:bookmarkStart w:id="2986" w:name="_Toc98774025"/>
      <w:bookmarkStart w:id="2987" w:name="_Toc106200005"/>
      <w:bookmarkStart w:id="2988" w:name="_Toc115190563"/>
      <w:bookmarkStart w:id="2989" w:name="_Toc122003134"/>
      <w:bookmarkStart w:id="2990" w:name="_Toc124154902"/>
      <w:bookmarkStart w:id="2991" w:name="_Toc131533675"/>
      <w:bookmarkStart w:id="2992" w:name="_Toc137399554"/>
      <w:bookmarkStart w:id="2993" w:name="_Toc147176923"/>
      <w:r w:rsidRPr="008C3753">
        <w:t>6.5.2.5</w:t>
      </w:r>
      <w:r w:rsidRPr="008C3753">
        <w:tab/>
        <w:t>Test Requirements</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2E668BAA" w14:textId="77777777" w:rsidR="0088404A" w:rsidRPr="008C3753" w:rsidRDefault="0088404A" w:rsidP="0088404A">
      <w:r w:rsidRPr="008C3753">
        <w:t xml:space="preserve">The modulated carrier frequency of each NR carrier configured by the BS shall be accurate to within </w:t>
      </w:r>
      <w:r w:rsidRPr="008C3753">
        <w:rPr>
          <w:rFonts w:cs="v5.0.0"/>
        </w:rPr>
        <w:t>the accuracy range given in table 6.</w:t>
      </w:r>
      <w:r w:rsidRPr="008C3753">
        <w:rPr>
          <w:rFonts w:cs="v5.0.0"/>
          <w:lang w:eastAsia="zh-CN"/>
        </w:rPr>
        <w:t>5.2.5-1</w:t>
      </w:r>
      <w:r w:rsidRPr="008C3753" w:rsidDel="00856C1E">
        <w:t xml:space="preserve"> </w:t>
      </w:r>
      <w:r w:rsidRPr="008C3753">
        <w:rPr>
          <w:rStyle w:val="msoins0"/>
          <w:rFonts w:cs="v5.0.0"/>
        </w:rPr>
        <w:t xml:space="preserve">observed over </w:t>
      </w:r>
      <w:r w:rsidRPr="008C3753">
        <w:t>1 ms</w:t>
      </w:r>
      <w:r w:rsidRPr="008C3753">
        <w:rPr>
          <w:rStyle w:val="msoins0"/>
        </w:rPr>
        <w:t>.</w:t>
      </w:r>
    </w:p>
    <w:p w14:paraId="2F08B90C" w14:textId="77777777" w:rsidR="0088404A" w:rsidRPr="008C3753" w:rsidRDefault="0088404A" w:rsidP="0088404A">
      <w:pPr>
        <w:pStyle w:val="TH"/>
      </w:pPr>
      <w:r w:rsidRPr="008C3753">
        <w:t>Table 6.</w:t>
      </w:r>
      <w:r w:rsidRPr="008C3753">
        <w:rPr>
          <w:lang w:eastAsia="ja-JP"/>
        </w:rPr>
        <w:t>5.2.5-1</w:t>
      </w:r>
      <w:r w:rsidRPr="008C3753">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3C5595" w:rsidRPr="008C3753" w14:paraId="01550B73" w14:textId="77777777" w:rsidTr="00081372">
        <w:trPr>
          <w:jc w:val="center"/>
        </w:trPr>
        <w:tc>
          <w:tcPr>
            <w:tcW w:w="2518" w:type="dxa"/>
          </w:tcPr>
          <w:p w14:paraId="7CAFD55A" w14:textId="77777777" w:rsidR="0088404A" w:rsidRPr="008C3753" w:rsidRDefault="0088404A" w:rsidP="00081372">
            <w:pPr>
              <w:pStyle w:val="TAH"/>
            </w:pPr>
            <w:r w:rsidRPr="008C3753">
              <w:t>BS class</w:t>
            </w:r>
          </w:p>
        </w:tc>
        <w:tc>
          <w:tcPr>
            <w:tcW w:w="2091" w:type="dxa"/>
          </w:tcPr>
          <w:p w14:paraId="0098CF4A" w14:textId="77777777" w:rsidR="0088404A" w:rsidRPr="008C3753" w:rsidRDefault="0088404A" w:rsidP="00081372">
            <w:pPr>
              <w:pStyle w:val="TAH"/>
            </w:pPr>
            <w:r w:rsidRPr="008C3753">
              <w:t>Accuracy</w:t>
            </w:r>
          </w:p>
        </w:tc>
      </w:tr>
      <w:tr w:rsidR="003C5595" w:rsidRPr="008C3753" w14:paraId="535E19B3" w14:textId="77777777" w:rsidTr="00081372">
        <w:trPr>
          <w:jc w:val="center"/>
        </w:trPr>
        <w:tc>
          <w:tcPr>
            <w:tcW w:w="2518" w:type="dxa"/>
          </w:tcPr>
          <w:p w14:paraId="36A4EBC8" w14:textId="77777777" w:rsidR="0088404A" w:rsidRPr="008C3753" w:rsidRDefault="0088404A" w:rsidP="00081372">
            <w:pPr>
              <w:pStyle w:val="TAC"/>
            </w:pPr>
            <w:r w:rsidRPr="008C3753">
              <w:t>Wide Area BS</w:t>
            </w:r>
          </w:p>
        </w:tc>
        <w:tc>
          <w:tcPr>
            <w:tcW w:w="2091" w:type="dxa"/>
          </w:tcPr>
          <w:p w14:paraId="6FF6350D" w14:textId="77777777" w:rsidR="0088404A" w:rsidRPr="008C3753" w:rsidRDefault="0088404A" w:rsidP="00081372">
            <w:pPr>
              <w:pStyle w:val="TAC"/>
            </w:pPr>
            <w:r w:rsidRPr="008C3753">
              <w:t>±(0.05 ppm + 12 Hz)</w:t>
            </w:r>
          </w:p>
        </w:tc>
      </w:tr>
      <w:tr w:rsidR="003C5595" w:rsidRPr="008C3753" w14:paraId="63DD2A26" w14:textId="77777777" w:rsidTr="00081372">
        <w:trPr>
          <w:jc w:val="center"/>
        </w:trPr>
        <w:tc>
          <w:tcPr>
            <w:tcW w:w="2518" w:type="dxa"/>
          </w:tcPr>
          <w:p w14:paraId="5C0CCA1B" w14:textId="77777777" w:rsidR="0088404A" w:rsidRPr="008C3753" w:rsidRDefault="0088404A" w:rsidP="00081372">
            <w:pPr>
              <w:pStyle w:val="TAC"/>
            </w:pPr>
            <w:r w:rsidRPr="008C3753">
              <w:t>Medium Range BS</w:t>
            </w:r>
          </w:p>
        </w:tc>
        <w:tc>
          <w:tcPr>
            <w:tcW w:w="2091" w:type="dxa"/>
          </w:tcPr>
          <w:p w14:paraId="71B26517" w14:textId="77777777" w:rsidR="0088404A" w:rsidRPr="008C3753" w:rsidRDefault="0088404A" w:rsidP="00081372">
            <w:pPr>
              <w:pStyle w:val="TAC"/>
            </w:pPr>
            <w:r w:rsidRPr="008C3753">
              <w:t>±(0.1 ppm + 12 Hz)</w:t>
            </w:r>
          </w:p>
        </w:tc>
      </w:tr>
      <w:tr w:rsidR="0088404A" w:rsidRPr="008C3753" w14:paraId="20A5A121" w14:textId="77777777" w:rsidTr="00081372">
        <w:trPr>
          <w:jc w:val="center"/>
        </w:trPr>
        <w:tc>
          <w:tcPr>
            <w:tcW w:w="2518" w:type="dxa"/>
          </w:tcPr>
          <w:p w14:paraId="36A6EB51" w14:textId="77777777" w:rsidR="0088404A" w:rsidRPr="008C3753" w:rsidRDefault="0088404A" w:rsidP="00081372">
            <w:pPr>
              <w:pStyle w:val="TAC"/>
            </w:pPr>
            <w:r w:rsidRPr="008C3753">
              <w:t>Local Area BS</w:t>
            </w:r>
          </w:p>
        </w:tc>
        <w:tc>
          <w:tcPr>
            <w:tcW w:w="2091" w:type="dxa"/>
          </w:tcPr>
          <w:p w14:paraId="3C9E5167" w14:textId="77777777" w:rsidR="0088404A" w:rsidRPr="008C3753" w:rsidRDefault="0088404A" w:rsidP="00081372">
            <w:pPr>
              <w:pStyle w:val="TAC"/>
            </w:pPr>
            <w:r w:rsidRPr="008C3753">
              <w:t>±(0.1 ppm + 12 Hz)</w:t>
            </w:r>
          </w:p>
        </w:tc>
      </w:tr>
    </w:tbl>
    <w:p w14:paraId="1B2CBB88" w14:textId="7B5CE7DE" w:rsidR="0088404A" w:rsidRPr="008C3753" w:rsidRDefault="0088404A" w:rsidP="00E077DC">
      <w:pPr>
        <w:pStyle w:val="NO"/>
      </w:pPr>
    </w:p>
    <w:p w14:paraId="1C39BB61" w14:textId="425C267F" w:rsidR="00B46158" w:rsidRPr="008C3753" w:rsidRDefault="00B46158" w:rsidP="00B46158">
      <w:bookmarkStart w:id="2994" w:name="_Toc21099925"/>
      <w:bookmarkStart w:id="2995" w:name="_Toc29809723"/>
      <w:r w:rsidRPr="008C3753">
        <w:t xml:space="preserve">The frequency error requirement for NB-IoT is specified in </w:t>
      </w:r>
      <w:r w:rsidR="00062DCB" w:rsidRPr="008C3753">
        <w:t>TS 36.141 [2</w:t>
      </w:r>
      <w:r w:rsidR="007D7230" w:rsidRPr="008C3753">
        <w:t>4]</w:t>
      </w:r>
      <w:r w:rsidRPr="008C3753">
        <w:t xml:space="preserve"> </w:t>
      </w:r>
      <w:r w:rsidR="00062DCB" w:rsidRPr="008C3753">
        <w:t>clause 6</w:t>
      </w:r>
      <w:r w:rsidRPr="008C3753">
        <w:t>.5.1.5.</w:t>
      </w:r>
    </w:p>
    <w:p w14:paraId="74F14E40" w14:textId="77777777" w:rsidR="00787B48" w:rsidRPr="008C3753" w:rsidRDefault="00787B48" w:rsidP="00787B48">
      <w:pPr>
        <w:pStyle w:val="Heading3"/>
      </w:pPr>
      <w:bookmarkStart w:id="2996" w:name="_Toc36645107"/>
      <w:bookmarkStart w:id="2997" w:name="_Toc37272161"/>
      <w:bookmarkStart w:id="2998" w:name="_Toc45884407"/>
      <w:bookmarkStart w:id="2999" w:name="_Toc53182430"/>
      <w:bookmarkStart w:id="3000" w:name="_Toc58860171"/>
      <w:bookmarkStart w:id="3001" w:name="_Toc61182296"/>
      <w:bookmarkStart w:id="3002" w:name="_Toc66782288"/>
      <w:bookmarkStart w:id="3003" w:name="_Toc74967448"/>
      <w:bookmarkStart w:id="3004" w:name="_Toc76544899"/>
      <w:bookmarkStart w:id="3005" w:name="_Toc82598283"/>
      <w:bookmarkStart w:id="3006" w:name="_Toc89953931"/>
      <w:bookmarkStart w:id="3007" w:name="_Toc98774026"/>
      <w:bookmarkStart w:id="3008" w:name="_Toc106200006"/>
      <w:bookmarkStart w:id="3009" w:name="_Toc115190564"/>
      <w:bookmarkStart w:id="3010" w:name="_Toc122003135"/>
      <w:bookmarkStart w:id="3011" w:name="_Toc124154903"/>
      <w:bookmarkStart w:id="3012" w:name="_Toc131533676"/>
      <w:bookmarkStart w:id="3013" w:name="_Toc137399555"/>
      <w:bookmarkStart w:id="3014" w:name="_Toc147176924"/>
      <w:r w:rsidRPr="008C3753">
        <w:lastRenderedPageBreak/>
        <w:t>6.5.3</w:t>
      </w:r>
      <w:r w:rsidRPr="008C3753">
        <w:tab/>
        <w:t>Modulation quality</w:t>
      </w:r>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p>
    <w:p w14:paraId="6853E49C" w14:textId="77777777" w:rsidR="00787B48" w:rsidRPr="008C3753" w:rsidRDefault="00787B48" w:rsidP="00787B48">
      <w:pPr>
        <w:pStyle w:val="Heading4"/>
        <w:rPr>
          <w:lang w:eastAsia="ja-JP"/>
        </w:rPr>
      </w:pPr>
      <w:bookmarkStart w:id="3015" w:name="_Toc21099926"/>
      <w:bookmarkStart w:id="3016" w:name="_Toc29809724"/>
      <w:bookmarkStart w:id="3017" w:name="_Toc36645108"/>
      <w:bookmarkStart w:id="3018" w:name="_Toc37272162"/>
      <w:bookmarkStart w:id="3019" w:name="_Toc45884408"/>
      <w:bookmarkStart w:id="3020" w:name="_Toc53182431"/>
      <w:bookmarkStart w:id="3021" w:name="_Toc58860172"/>
      <w:bookmarkStart w:id="3022" w:name="_Toc61182297"/>
      <w:bookmarkStart w:id="3023" w:name="_Toc66782289"/>
      <w:bookmarkStart w:id="3024" w:name="_Toc74967449"/>
      <w:bookmarkStart w:id="3025" w:name="_Toc76544900"/>
      <w:bookmarkStart w:id="3026" w:name="_Toc82598284"/>
      <w:bookmarkStart w:id="3027" w:name="_Toc89953932"/>
      <w:bookmarkStart w:id="3028" w:name="_Toc98774027"/>
      <w:bookmarkStart w:id="3029" w:name="_Toc106200007"/>
      <w:bookmarkStart w:id="3030" w:name="_Toc115190565"/>
      <w:bookmarkStart w:id="3031" w:name="_Toc122003136"/>
      <w:bookmarkStart w:id="3032" w:name="_Toc124154904"/>
      <w:bookmarkStart w:id="3033" w:name="_Toc131533677"/>
      <w:bookmarkStart w:id="3034" w:name="_Toc137399556"/>
      <w:bookmarkStart w:id="3035" w:name="_Toc147176925"/>
      <w:r w:rsidRPr="008C3753">
        <w:t>6.5.3.1</w:t>
      </w:r>
      <w:r w:rsidRPr="008C3753">
        <w:tab/>
        <w:t>Definition and applicability</w:t>
      </w:r>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75761C25" w14:textId="7A464314" w:rsidR="00787B48" w:rsidRPr="008C3753" w:rsidRDefault="00787B48" w:rsidP="00787B48">
      <w:r w:rsidRPr="008C3753">
        <w:t>Modulation quality is defined by the difference between the measured carrier signal and a</w:t>
      </w:r>
      <w:r w:rsidR="00F5494C" w:rsidRPr="008C3753">
        <w:t>n ideal</w:t>
      </w:r>
      <w:r w:rsidRPr="008C3753">
        <w:t xml:space="preserv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8C3753" w:rsidRDefault="00787B48" w:rsidP="00787B48">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0108F0D6" w14:textId="77777777" w:rsidR="00787B48" w:rsidRPr="008C3753" w:rsidRDefault="00787B48" w:rsidP="00787B48">
      <w:pPr>
        <w:rPr>
          <w:rFonts w:cs="v5.0.0"/>
          <w:i/>
          <w:iCs/>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F0BE110" w14:textId="77777777" w:rsidR="00787B48" w:rsidRPr="008C3753" w:rsidRDefault="00787B48" w:rsidP="00787B48">
      <w:pPr>
        <w:pStyle w:val="Heading4"/>
      </w:pPr>
      <w:bookmarkStart w:id="3036" w:name="_Toc21099927"/>
      <w:bookmarkStart w:id="3037" w:name="_Toc29809725"/>
      <w:bookmarkStart w:id="3038" w:name="_Toc36645109"/>
      <w:bookmarkStart w:id="3039" w:name="_Toc37272163"/>
      <w:bookmarkStart w:id="3040" w:name="_Toc45884409"/>
      <w:bookmarkStart w:id="3041" w:name="_Toc53182432"/>
      <w:bookmarkStart w:id="3042" w:name="_Toc58860173"/>
      <w:bookmarkStart w:id="3043" w:name="_Toc61182298"/>
      <w:bookmarkStart w:id="3044" w:name="_Toc66782290"/>
      <w:bookmarkStart w:id="3045" w:name="_Toc74967450"/>
      <w:bookmarkStart w:id="3046" w:name="_Toc76544901"/>
      <w:bookmarkStart w:id="3047" w:name="_Toc82598285"/>
      <w:bookmarkStart w:id="3048" w:name="_Toc89953933"/>
      <w:bookmarkStart w:id="3049" w:name="_Toc98774028"/>
      <w:bookmarkStart w:id="3050" w:name="_Toc106200008"/>
      <w:bookmarkStart w:id="3051" w:name="_Toc115190566"/>
      <w:bookmarkStart w:id="3052" w:name="_Toc122003137"/>
      <w:bookmarkStart w:id="3053" w:name="_Toc124154905"/>
      <w:bookmarkStart w:id="3054" w:name="_Toc131533678"/>
      <w:bookmarkStart w:id="3055" w:name="_Toc137399557"/>
      <w:bookmarkStart w:id="3056" w:name="_Toc147176926"/>
      <w:r w:rsidRPr="008C3753">
        <w:t>6.5.3.2</w:t>
      </w:r>
      <w:r w:rsidRPr="008C3753">
        <w:tab/>
        <w:t>Minimum Requirement</w:t>
      </w:r>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15C5F9CF" w14:textId="489DCB8E" w:rsidR="00787B48" w:rsidRPr="008C3753" w:rsidRDefault="00787B48" w:rsidP="00787B48">
      <w:r w:rsidRPr="008C3753">
        <w:t xml:space="preserve">The minimum requirement is in </w:t>
      </w:r>
      <w:r w:rsidR="00062DCB" w:rsidRPr="008C3753">
        <w:t>TS 38.104 [2</w:t>
      </w:r>
      <w:r w:rsidRPr="008C3753">
        <w:t xml:space="preserve">], </w:t>
      </w:r>
      <w:r w:rsidR="00062DCB" w:rsidRPr="008C3753">
        <w:t>clause 6</w:t>
      </w:r>
      <w:r w:rsidRPr="008C3753">
        <w:t>.5.2.2.</w:t>
      </w:r>
    </w:p>
    <w:p w14:paraId="670D34B7" w14:textId="77777777" w:rsidR="00787B48" w:rsidRPr="008C3753" w:rsidRDefault="00787B48" w:rsidP="00787B48">
      <w:pPr>
        <w:pStyle w:val="Heading4"/>
      </w:pPr>
      <w:bookmarkStart w:id="3057" w:name="_Toc21099928"/>
      <w:bookmarkStart w:id="3058" w:name="_Toc29809726"/>
      <w:bookmarkStart w:id="3059" w:name="_Toc36645110"/>
      <w:bookmarkStart w:id="3060" w:name="_Toc37272164"/>
      <w:bookmarkStart w:id="3061" w:name="_Toc45884410"/>
      <w:bookmarkStart w:id="3062" w:name="_Toc53182433"/>
      <w:bookmarkStart w:id="3063" w:name="_Toc58860174"/>
      <w:bookmarkStart w:id="3064" w:name="_Toc61182299"/>
      <w:bookmarkStart w:id="3065" w:name="_Toc66782291"/>
      <w:bookmarkStart w:id="3066" w:name="_Toc74967451"/>
      <w:bookmarkStart w:id="3067" w:name="_Toc76544902"/>
      <w:bookmarkStart w:id="3068" w:name="_Toc82598286"/>
      <w:bookmarkStart w:id="3069" w:name="_Toc89953934"/>
      <w:bookmarkStart w:id="3070" w:name="_Toc98774029"/>
      <w:bookmarkStart w:id="3071" w:name="_Toc106200009"/>
      <w:bookmarkStart w:id="3072" w:name="_Toc115190567"/>
      <w:bookmarkStart w:id="3073" w:name="_Toc122003138"/>
      <w:bookmarkStart w:id="3074" w:name="_Toc124154906"/>
      <w:bookmarkStart w:id="3075" w:name="_Toc131533679"/>
      <w:bookmarkStart w:id="3076" w:name="_Toc137399558"/>
      <w:bookmarkStart w:id="3077" w:name="_Toc147176927"/>
      <w:r w:rsidRPr="008C3753">
        <w:t>6.5.3.3</w:t>
      </w:r>
      <w:r w:rsidRPr="008C3753">
        <w:tab/>
        <w:t>Test purpose</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p>
    <w:p w14:paraId="00AC4B5E" w14:textId="77777777" w:rsidR="00787B48" w:rsidRPr="008C3753" w:rsidRDefault="00787B48" w:rsidP="00787B48">
      <w:pPr>
        <w:rPr>
          <w:rFonts w:cs="v4.2.0"/>
        </w:rPr>
      </w:pPr>
      <w:r w:rsidRPr="008C3753">
        <w:rPr>
          <w:rFonts w:eastAsia="MS P??" w:cs="v4.2.0"/>
        </w:rPr>
        <w:t>The test purpose is</w:t>
      </w:r>
      <w:r w:rsidRPr="008C3753">
        <w:rPr>
          <w:rFonts w:cs="v4.2.0"/>
        </w:rPr>
        <w:t xml:space="preserve"> to verify that modulation quality is within the limit specified by the minimum requirement.</w:t>
      </w:r>
    </w:p>
    <w:p w14:paraId="6CD4046D" w14:textId="77777777" w:rsidR="00787B48" w:rsidRPr="008C3753" w:rsidRDefault="00787B48" w:rsidP="00787B48">
      <w:pPr>
        <w:pStyle w:val="Heading4"/>
      </w:pPr>
      <w:bookmarkStart w:id="3078" w:name="_Toc21099929"/>
      <w:bookmarkStart w:id="3079" w:name="_Toc29809727"/>
      <w:bookmarkStart w:id="3080" w:name="_Toc36645111"/>
      <w:bookmarkStart w:id="3081" w:name="_Toc37272165"/>
      <w:bookmarkStart w:id="3082" w:name="_Toc45884411"/>
      <w:bookmarkStart w:id="3083" w:name="_Toc53182434"/>
      <w:bookmarkStart w:id="3084" w:name="_Toc58860175"/>
      <w:bookmarkStart w:id="3085" w:name="_Toc61182300"/>
      <w:bookmarkStart w:id="3086" w:name="_Toc66782292"/>
      <w:bookmarkStart w:id="3087" w:name="_Toc74967452"/>
      <w:bookmarkStart w:id="3088" w:name="_Toc76544903"/>
      <w:bookmarkStart w:id="3089" w:name="_Toc82598287"/>
      <w:bookmarkStart w:id="3090" w:name="_Toc89953935"/>
      <w:bookmarkStart w:id="3091" w:name="_Toc98774030"/>
      <w:bookmarkStart w:id="3092" w:name="_Toc106200010"/>
      <w:bookmarkStart w:id="3093" w:name="_Toc115190568"/>
      <w:bookmarkStart w:id="3094" w:name="_Toc122003139"/>
      <w:bookmarkStart w:id="3095" w:name="_Toc124154907"/>
      <w:bookmarkStart w:id="3096" w:name="_Toc131533680"/>
      <w:bookmarkStart w:id="3097" w:name="_Toc137399559"/>
      <w:bookmarkStart w:id="3098" w:name="_Toc147176928"/>
      <w:r w:rsidRPr="008C3753">
        <w:t>6.5.3.4</w:t>
      </w:r>
      <w:r w:rsidRPr="008C3753">
        <w:tab/>
        <w:t>Method of test</w:t>
      </w:r>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p>
    <w:p w14:paraId="1CBABB0B" w14:textId="77777777" w:rsidR="00787B48" w:rsidRPr="008C3753" w:rsidRDefault="00787B48" w:rsidP="00787B48">
      <w:pPr>
        <w:pStyle w:val="Heading5"/>
      </w:pPr>
      <w:bookmarkStart w:id="3099" w:name="_Toc21099930"/>
      <w:bookmarkStart w:id="3100" w:name="_Toc29809728"/>
      <w:bookmarkStart w:id="3101" w:name="_Toc36645112"/>
      <w:bookmarkStart w:id="3102" w:name="_Toc37272166"/>
      <w:bookmarkStart w:id="3103" w:name="_Toc45884412"/>
      <w:bookmarkStart w:id="3104" w:name="_Toc53182435"/>
      <w:bookmarkStart w:id="3105" w:name="_Toc58860176"/>
      <w:bookmarkStart w:id="3106" w:name="_Toc61182301"/>
      <w:bookmarkStart w:id="3107" w:name="_Toc66782293"/>
      <w:bookmarkStart w:id="3108" w:name="_Toc74967453"/>
      <w:bookmarkStart w:id="3109" w:name="_Toc76544904"/>
      <w:bookmarkStart w:id="3110" w:name="_Toc82598288"/>
      <w:bookmarkStart w:id="3111" w:name="_Toc89953936"/>
      <w:bookmarkStart w:id="3112" w:name="_Toc98774031"/>
      <w:bookmarkStart w:id="3113" w:name="_Toc106200011"/>
      <w:bookmarkStart w:id="3114" w:name="_Toc115190569"/>
      <w:bookmarkStart w:id="3115" w:name="_Toc122003140"/>
      <w:bookmarkStart w:id="3116" w:name="_Toc124154908"/>
      <w:bookmarkStart w:id="3117" w:name="_Toc131533681"/>
      <w:bookmarkStart w:id="3118" w:name="_Toc137399560"/>
      <w:bookmarkStart w:id="3119" w:name="_Toc147176929"/>
      <w:r w:rsidRPr="008C3753">
        <w:t>6.5.3.4.1</w:t>
      </w:r>
      <w:r w:rsidRPr="008C3753">
        <w:tab/>
        <w:t>Initial conditions</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01F78775" w14:textId="0C0D428E" w:rsidR="00787B48" w:rsidRPr="008C3753" w:rsidRDefault="00787B48" w:rsidP="00A94738">
      <w:r w:rsidRPr="008C3753">
        <w:rPr>
          <w:rFonts w:cs="v4.2.0"/>
        </w:rPr>
        <w:t>Test environment:</w:t>
      </w:r>
      <w:r w:rsidR="00FE5D49" w:rsidRPr="008C3753">
        <w:t xml:space="preserve"> N</w:t>
      </w:r>
      <w:r w:rsidRPr="008C3753">
        <w:t xml:space="preserve">ormal; see </w:t>
      </w:r>
      <w:r w:rsidR="00764510" w:rsidRPr="008C3753">
        <w:t xml:space="preserve">annex </w:t>
      </w:r>
      <w:r w:rsidRPr="008C3753">
        <w:t>B.2.</w:t>
      </w:r>
    </w:p>
    <w:p w14:paraId="76470D98" w14:textId="1DBA41D4" w:rsidR="00787B48" w:rsidRPr="008C3753" w:rsidRDefault="00787B48" w:rsidP="00A94738">
      <w:pPr>
        <w:rPr>
          <w:lang w:eastAsia="ja-JP"/>
        </w:rPr>
      </w:pPr>
      <w:r w:rsidRPr="008C3753">
        <w:rPr>
          <w:rFonts w:cs="v4.2.0"/>
        </w:rPr>
        <w:t>RF channels to be tested for single carrier:</w:t>
      </w:r>
      <w:r w:rsidR="00FE5D49" w:rsidRPr="008C3753">
        <w:t xml:space="preserve"> </w:t>
      </w:r>
      <w:r w:rsidRPr="008C3753">
        <w:t xml:space="preserve">B, M and T; see </w:t>
      </w:r>
      <w:r w:rsidR="00062DCB" w:rsidRPr="008C3753">
        <w:t>clause 4</w:t>
      </w:r>
      <w:r w:rsidRPr="008C3753">
        <w:t>.</w:t>
      </w:r>
      <w:r w:rsidRPr="008C3753">
        <w:rPr>
          <w:lang w:eastAsia="ja-JP"/>
        </w:rPr>
        <w:t>9.1.</w:t>
      </w:r>
    </w:p>
    <w:p w14:paraId="1EE17D0D" w14:textId="77777777" w:rsidR="00787B48" w:rsidRPr="008C3753" w:rsidRDefault="00787B48" w:rsidP="00787B48">
      <w:pPr>
        <w:rPr>
          <w:rFonts w:cs="v4.2.0"/>
        </w:rPr>
      </w:pPr>
      <w:r w:rsidRPr="008C3753">
        <w:t xml:space="preserve">RF bandwidth positions </w:t>
      </w:r>
      <w:r w:rsidRPr="008C3753">
        <w:rPr>
          <w:rFonts w:cs="v4.2.0"/>
        </w:rPr>
        <w:t>to be tested for multi-carrier and/or CA:</w:t>
      </w:r>
    </w:p>
    <w:p w14:paraId="7D409989" w14:textId="2F66C9CA" w:rsidR="00FE5D49" w:rsidRPr="008C3753" w:rsidRDefault="007030C1" w:rsidP="007030C1">
      <w:pPr>
        <w:pStyle w:val="B1"/>
      </w:pPr>
      <w:r w:rsidRPr="008C3753">
        <w:rPr>
          <w:lang w:val="en-US" w:eastAsia="zh-CN"/>
        </w:rPr>
        <w:t>-</w:t>
      </w:r>
      <w:r w:rsidRPr="008C3753">
        <w:rPr>
          <w:lang w:val="en-US" w:eastAsia="zh-CN"/>
        </w:rPr>
        <w:tab/>
      </w:r>
      <w:r w:rsidR="00787B48" w:rsidRPr="008C3753">
        <w:t>B</w:t>
      </w:r>
      <w:r w:rsidR="00787B48" w:rsidRPr="008C3753">
        <w:rPr>
          <w:vertAlign w:val="subscript"/>
        </w:rPr>
        <w:t>RFBW</w:t>
      </w:r>
      <w:r w:rsidR="00787B48" w:rsidRPr="008C3753">
        <w:t>, M</w:t>
      </w:r>
      <w:r w:rsidR="00787B48" w:rsidRPr="008C3753">
        <w:rPr>
          <w:vertAlign w:val="subscript"/>
        </w:rPr>
        <w:t>RFBW</w:t>
      </w:r>
      <w:r w:rsidR="00787B48" w:rsidRPr="008C3753">
        <w:t xml:space="preserve"> and T</w:t>
      </w:r>
      <w:r w:rsidR="00787B48" w:rsidRPr="008C3753">
        <w:rPr>
          <w:vertAlign w:val="subscript"/>
        </w:rPr>
        <w:t>RFBW</w:t>
      </w:r>
      <w:r w:rsidR="00787B48" w:rsidRPr="008C3753">
        <w:t xml:space="preserve"> in single-band operation,</w:t>
      </w:r>
      <w:r w:rsidR="00787B48" w:rsidRPr="008C3753">
        <w:rPr>
          <w:rFonts w:cs="v4.2.0"/>
        </w:rPr>
        <w:t xml:space="preserve"> see </w:t>
      </w:r>
      <w:r w:rsidR="00062DCB" w:rsidRPr="008C3753">
        <w:rPr>
          <w:rFonts w:cs="v4.2.0"/>
        </w:rPr>
        <w:t>clause 4</w:t>
      </w:r>
      <w:r w:rsidR="00787B48" w:rsidRPr="008C3753">
        <w:rPr>
          <w:rFonts w:cs="v4.2.0"/>
        </w:rPr>
        <w:t>.9.1;</w:t>
      </w:r>
    </w:p>
    <w:p w14:paraId="4B8726E0" w14:textId="04AD6B14" w:rsidR="00787B48" w:rsidRPr="008C3753" w:rsidRDefault="007030C1" w:rsidP="007030C1">
      <w:pPr>
        <w:pStyle w:val="B1"/>
        <w:rPr>
          <w:rFonts w:eastAsia="MS PMincho" w:cs="v4.2.0"/>
          <w:lang w:eastAsia="ja-JP"/>
        </w:rPr>
      </w:pPr>
      <w:r w:rsidRPr="008C3753">
        <w:rPr>
          <w:lang w:val="en-US" w:eastAsia="zh-CN"/>
        </w:rPr>
        <w:t>-</w:t>
      </w:r>
      <w:r w:rsidRPr="008C3753">
        <w:rPr>
          <w:lang w:val="en-US" w:eastAsia="zh-CN"/>
        </w:rPr>
        <w:tab/>
      </w:r>
      <w:r w:rsidR="00787B48" w:rsidRPr="008C3753">
        <w:t>B</w:t>
      </w:r>
      <w:r w:rsidR="00787B48" w:rsidRPr="008C3753">
        <w:rPr>
          <w:vertAlign w:val="subscript"/>
        </w:rPr>
        <w:t>RFBW</w:t>
      </w:r>
      <w:r w:rsidR="00787B48" w:rsidRPr="008C3753">
        <w:t>_T</w:t>
      </w:r>
      <w:r w:rsidR="00EC7F62" w:rsidRPr="008C3753">
        <w:rPr>
          <w:lang w:eastAsia="zh-CN"/>
        </w:rPr>
        <w:t>'</w:t>
      </w:r>
      <w:r w:rsidR="00787B48" w:rsidRPr="008C3753">
        <w:rPr>
          <w:vertAlign w:val="subscript"/>
        </w:rPr>
        <w:t>RFBW</w:t>
      </w:r>
      <w:r w:rsidR="00787B48" w:rsidRPr="008C3753">
        <w:rPr>
          <w:lang w:eastAsia="zh-CN"/>
        </w:rPr>
        <w:t xml:space="preserve"> and</w:t>
      </w:r>
      <w:r w:rsidR="00787B48" w:rsidRPr="008C3753">
        <w:t xml:space="preserve"> B</w:t>
      </w:r>
      <w:r w:rsidR="00EC7F62" w:rsidRPr="008C3753">
        <w:rPr>
          <w:lang w:eastAsia="zh-CN"/>
        </w:rPr>
        <w:t>'</w:t>
      </w:r>
      <w:r w:rsidR="00787B48" w:rsidRPr="008C3753">
        <w:rPr>
          <w:vertAlign w:val="subscript"/>
        </w:rPr>
        <w:t>RFBW</w:t>
      </w:r>
      <w:r w:rsidR="00787B48" w:rsidRPr="008C3753">
        <w:t>_T</w:t>
      </w:r>
      <w:r w:rsidR="00787B48" w:rsidRPr="008C3753">
        <w:rPr>
          <w:vertAlign w:val="subscript"/>
        </w:rPr>
        <w:t>RFBW</w:t>
      </w:r>
      <w:r w:rsidR="00787B48" w:rsidRPr="008C3753">
        <w:t xml:space="preserve"> </w:t>
      </w:r>
      <w:r w:rsidR="00787B48" w:rsidRPr="008C3753">
        <w:rPr>
          <w:lang w:eastAsia="zh-CN"/>
        </w:rPr>
        <w:t>in multi-band operation,</w:t>
      </w:r>
      <w:r w:rsidR="00787B48" w:rsidRPr="008C3753">
        <w:t xml:space="preserve"> see </w:t>
      </w:r>
      <w:r w:rsidR="00062DCB" w:rsidRPr="008C3753">
        <w:t>clause 4</w:t>
      </w:r>
      <w:r w:rsidR="00787B48" w:rsidRPr="008C3753">
        <w:t>.9.1</w:t>
      </w:r>
      <w:r w:rsidR="00787B48" w:rsidRPr="008C3753">
        <w:rPr>
          <w:rFonts w:cs="v4.2.0"/>
        </w:rPr>
        <w:t>.</w:t>
      </w:r>
    </w:p>
    <w:p w14:paraId="1AEB4056" w14:textId="77777777" w:rsidR="00787B48" w:rsidRPr="008C3753" w:rsidRDefault="00787B48" w:rsidP="00787B48">
      <w:pPr>
        <w:pStyle w:val="Heading5"/>
      </w:pPr>
      <w:bookmarkStart w:id="3120" w:name="_Toc21099931"/>
      <w:bookmarkStart w:id="3121" w:name="_Toc29809729"/>
      <w:bookmarkStart w:id="3122" w:name="_Toc36645113"/>
      <w:bookmarkStart w:id="3123" w:name="_Toc37272167"/>
      <w:bookmarkStart w:id="3124" w:name="_Toc45884413"/>
      <w:bookmarkStart w:id="3125" w:name="_Toc53182436"/>
      <w:bookmarkStart w:id="3126" w:name="_Toc58860177"/>
      <w:bookmarkStart w:id="3127" w:name="_Toc61182302"/>
      <w:bookmarkStart w:id="3128" w:name="_Toc66782294"/>
      <w:bookmarkStart w:id="3129" w:name="_Toc74967454"/>
      <w:bookmarkStart w:id="3130" w:name="_Toc76544905"/>
      <w:bookmarkStart w:id="3131" w:name="_Toc82598289"/>
      <w:bookmarkStart w:id="3132" w:name="_Toc89953937"/>
      <w:bookmarkStart w:id="3133" w:name="_Toc98774032"/>
      <w:bookmarkStart w:id="3134" w:name="_Toc106200012"/>
      <w:bookmarkStart w:id="3135" w:name="_Toc115190570"/>
      <w:bookmarkStart w:id="3136" w:name="_Toc122003141"/>
      <w:bookmarkStart w:id="3137" w:name="_Toc124154909"/>
      <w:bookmarkStart w:id="3138" w:name="_Toc131533682"/>
      <w:bookmarkStart w:id="3139" w:name="_Toc137399561"/>
      <w:bookmarkStart w:id="3140" w:name="_Toc147176930"/>
      <w:r w:rsidRPr="008C3753">
        <w:t>6.5.3.4.2</w:t>
      </w:r>
      <w:r w:rsidRPr="008C3753">
        <w:tab/>
        <w:t>Procedure</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p>
    <w:p w14:paraId="4E0FD85E" w14:textId="363830FA" w:rsidR="00787B48" w:rsidRPr="008C3753" w:rsidRDefault="00787B48" w:rsidP="00787B48">
      <w:r w:rsidRPr="008C3753">
        <w:t xml:space="preserve">The minimum requirement is applied to all </w:t>
      </w:r>
      <w:r w:rsidRPr="008C3753">
        <w:rPr>
          <w:rFonts w:cs="v5.0.0"/>
          <w:i/>
        </w:rPr>
        <w:t>antenna connectors</w:t>
      </w:r>
      <w:r w:rsidRPr="008C3753">
        <w:rPr>
          <w:rFonts w:cs="v5.0.0"/>
        </w:rPr>
        <w:t xml:space="preserve"> </w:t>
      </w:r>
      <w:r w:rsidRPr="008C3753">
        <w:t xml:space="preserve">or </w:t>
      </w:r>
      <w:r w:rsidRPr="008C3753">
        <w:rPr>
          <w:i/>
        </w:rPr>
        <w:t>TAB connectors</w:t>
      </w:r>
      <w:r w:rsidRPr="008C3753">
        <w:t xml:space="preserve">, they may be tested one at a time or multiple </w:t>
      </w:r>
      <w:r w:rsidRPr="008C3753">
        <w:rPr>
          <w:rFonts w:cs="v5.0.0"/>
          <w:i/>
        </w:rPr>
        <w:t>antenna connectors</w:t>
      </w:r>
      <w:r w:rsidRPr="008C3753">
        <w:rPr>
          <w:rFonts w:cs="v5.0.0"/>
        </w:rPr>
        <w:t xml:space="preserve"> </w:t>
      </w:r>
      <w:r w:rsidRPr="008C3753">
        <w:t xml:space="preserve">or </w:t>
      </w:r>
      <w:r w:rsidRPr="008C3753">
        <w:rPr>
          <w:i/>
        </w:rPr>
        <w:t>TAB connectors</w:t>
      </w:r>
      <w:r w:rsidRPr="008C3753">
        <w:t xml:space="preserve"> may be tested in parallel as shown in </w:t>
      </w:r>
      <w:r w:rsidR="00764510" w:rsidRPr="008C3753">
        <w:t xml:space="preserve">annex </w:t>
      </w:r>
      <w:r w:rsidR="00673E08" w:rsidRPr="008C3753">
        <w:t xml:space="preserve">D.1.1 for </w:t>
      </w:r>
      <w:r w:rsidR="00673E08" w:rsidRPr="008C3753">
        <w:rPr>
          <w:i/>
        </w:rPr>
        <w:t>BS type 1-C</w:t>
      </w:r>
      <w:r w:rsidR="00673E08" w:rsidRPr="008C3753">
        <w:t xml:space="preserve"> or in annex D.3.1 for</w:t>
      </w:r>
      <w:r w:rsidR="00673E08" w:rsidRPr="008C3753">
        <w:rPr>
          <w:i/>
        </w:rPr>
        <w:t xml:space="preserve"> BS type 1-H</w:t>
      </w:r>
      <w:r w:rsidRPr="008C3753">
        <w:t xml:space="preserve">. Whichever method is used the procedure is repeated until all </w:t>
      </w:r>
      <w:r w:rsidRPr="008C3753">
        <w:rPr>
          <w:rFonts w:cs="v5.0.0"/>
          <w:i/>
        </w:rPr>
        <w:t>antenna connectors</w:t>
      </w:r>
      <w:r w:rsidRPr="008C3753">
        <w:rPr>
          <w:rFonts w:cs="v5.0.0"/>
        </w:rPr>
        <w:t xml:space="preserve"> </w:t>
      </w:r>
      <w:r w:rsidRPr="008C3753">
        <w:t xml:space="preserve">or </w:t>
      </w:r>
      <w:r w:rsidRPr="008C3753">
        <w:rPr>
          <w:i/>
        </w:rPr>
        <w:t>TAB connectors</w:t>
      </w:r>
      <w:r w:rsidRPr="008C3753">
        <w:t xml:space="preserve"> necessary to demonstrate conformance have been tested.</w:t>
      </w:r>
    </w:p>
    <w:p w14:paraId="35D3F3B9" w14:textId="12B796C2" w:rsidR="00735D80" w:rsidRPr="008C3753" w:rsidRDefault="00787B48" w:rsidP="00735D80">
      <w:r w:rsidRPr="008C3753">
        <w:rPr>
          <w:rFonts w:cs="v4.2.0"/>
          <w:lang w:eastAsia="zh-CN"/>
        </w:rPr>
        <w:t>1)</w:t>
      </w:r>
      <w:r w:rsidRPr="008C3753">
        <w:rPr>
          <w:rFonts w:cs="v4.2.0"/>
          <w:lang w:eastAsia="zh-CN"/>
        </w:rPr>
        <w:tab/>
      </w:r>
      <w:r w:rsidR="00735D80" w:rsidRPr="008C3753">
        <w:rPr>
          <w:rFonts w:cs="v4.2.0"/>
          <w:lang w:eastAsia="zh-CN"/>
        </w:rPr>
        <w:t xml:space="preserve">For an </w:t>
      </w:r>
      <w:r w:rsidR="00735D80" w:rsidRPr="008C3753">
        <w:rPr>
          <w:rFonts w:cs="v5.0.0"/>
          <w:i/>
        </w:rPr>
        <w:t>antenna connector</w:t>
      </w:r>
      <w:r w:rsidR="00735D80" w:rsidRPr="008C3753">
        <w:rPr>
          <w:rFonts w:cs="v5.0.0"/>
        </w:rPr>
        <w:t xml:space="preserve"> </w:t>
      </w:r>
      <w:r w:rsidR="00735D80" w:rsidRPr="008C3753">
        <w:t xml:space="preserve">or </w:t>
      </w:r>
      <w:r w:rsidR="00735D80" w:rsidRPr="008C3753">
        <w:rPr>
          <w:rFonts w:cs="v4.2.0"/>
          <w:i/>
          <w:lang w:eastAsia="zh-CN"/>
        </w:rPr>
        <w:t>TAB connector</w:t>
      </w:r>
      <w:r w:rsidR="00735D80" w:rsidRPr="008C3753">
        <w:rPr>
          <w:rFonts w:cs="v4.2.0"/>
          <w:lang w:eastAsia="zh-CN"/>
        </w:rPr>
        <w:t xml:space="preserve"> declared to be capable of single carrier operation only (</w:t>
      </w:r>
      <w:r w:rsidR="00CB3018" w:rsidRPr="008C3753">
        <w:rPr>
          <w:rFonts w:cs="v4.2.0"/>
          <w:lang w:eastAsia="zh-CN"/>
        </w:rPr>
        <w:t>D.16</w:t>
      </w:r>
      <w:r w:rsidR="00735D80" w:rsidRPr="008C3753">
        <w:rPr>
          <w:rFonts w:cs="v4.2.0"/>
          <w:lang w:eastAsia="zh-CN"/>
        </w:rPr>
        <w:t>)</w:t>
      </w:r>
      <w:r w:rsidR="00735D80" w:rsidRPr="008C3753">
        <w:rPr>
          <w:lang w:eastAsia="zh-CN"/>
        </w:rPr>
        <w:t>, s</w:t>
      </w:r>
      <w:r w:rsidR="00735D80" w:rsidRPr="008C3753">
        <w:t xml:space="preserve">et the </w:t>
      </w:r>
      <w:r w:rsidR="00735D80" w:rsidRPr="008C3753">
        <w:rPr>
          <w:rFonts w:cs="v5.0.0"/>
          <w:i/>
        </w:rPr>
        <w:t>antenna connector</w:t>
      </w:r>
      <w:r w:rsidR="00735D80" w:rsidRPr="008C3753">
        <w:rPr>
          <w:rFonts w:cs="v5.0.0"/>
        </w:rPr>
        <w:t xml:space="preserve"> </w:t>
      </w:r>
      <w:r w:rsidR="00735D80" w:rsidRPr="008C3753">
        <w:t xml:space="preserve">or the </w:t>
      </w:r>
      <w:r w:rsidR="00735D80" w:rsidRPr="008C3753">
        <w:rPr>
          <w:rFonts w:cs="v4.2.0"/>
          <w:i/>
          <w:lang w:eastAsia="zh-CN"/>
        </w:rPr>
        <w:t>TAB connector</w:t>
      </w:r>
      <w:r w:rsidR="00735D80" w:rsidRPr="008C3753">
        <w:rPr>
          <w:rFonts w:cs="v4.2.0"/>
          <w:lang w:eastAsia="zh-CN"/>
        </w:rPr>
        <w:t xml:space="preserve"> </w:t>
      </w:r>
      <w:r w:rsidR="002D665D" w:rsidRPr="008C3753">
        <w:rPr>
          <w:rFonts w:cs="v4.2.0"/>
          <w:lang w:val="en-US" w:eastAsia="zh-CN"/>
        </w:rPr>
        <w:t xml:space="preserve">under test </w:t>
      </w:r>
      <w:r w:rsidR="00735D80" w:rsidRPr="008C3753">
        <w:t>to transmit a signal according to</w:t>
      </w:r>
      <w:r w:rsidR="002D665D" w:rsidRPr="008C3753">
        <w:rPr>
          <w:lang w:val="en-US" w:eastAsia="zh-CN"/>
        </w:rPr>
        <w:t xml:space="preserve"> </w:t>
      </w:r>
      <w:r w:rsidR="002D665D" w:rsidRPr="008C3753">
        <w:t xml:space="preserve">the applicable test configuration in </w:t>
      </w:r>
      <w:r w:rsidR="00062DCB" w:rsidRPr="008C3753">
        <w:t>clause 4</w:t>
      </w:r>
      <w:r w:rsidR="002D665D" w:rsidRPr="008C3753">
        <w:t>.</w:t>
      </w:r>
      <w:r w:rsidR="002D665D" w:rsidRPr="008C3753">
        <w:rPr>
          <w:lang w:val="en-US" w:eastAsia="zh-CN"/>
        </w:rPr>
        <w:t>8</w:t>
      </w:r>
      <w:r w:rsidR="002D665D" w:rsidRPr="008C3753">
        <w:t xml:space="preserve"> using the corresponding test models</w:t>
      </w:r>
      <w:r w:rsidR="00735D80" w:rsidRPr="008C3753">
        <w:t>:</w:t>
      </w:r>
    </w:p>
    <w:p w14:paraId="1F39D4F4" w14:textId="2BD197E9" w:rsidR="00735D80" w:rsidRPr="008C3753" w:rsidRDefault="007030C1" w:rsidP="007030C1">
      <w:pPr>
        <w:pStyle w:val="B1"/>
        <w:rPr>
          <w:lang w:eastAsia="zh-CN"/>
        </w:rPr>
      </w:pPr>
      <w:r w:rsidRPr="008C3753">
        <w:rPr>
          <w:lang w:val="en-US" w:eastAsia="zh-CN"/>
        </w:rPr>
        <w:t>-</w:t>
      </w:r>
      <w:r w:rsidRPr="008C3753">
        <w:rPr>
          <w:lang w:val="en-US" w:eastAsia="zh-CN"/>
        </w:rPr>
        <w:tab/>
      </w:r>
      <w:r w:rsidR="00735D80" w:rsidRPr="008C3753">
        <w:t>NR</w:t>
      </w:r>
      <w:r w:rsidR="00735D80" w:rsidRPr="008C3753">
        <w:rPr>
          <w:lang w:eastAsia="zh-CN"/>
        </w:rPr>
        <w:t>-FR1</w:t>
      </w:r>
      <w:r w:rsidR="00735D80" w:rsidRPr="008C3753">
        <w:t>-TM 3.1a if 256QAM is supported by BS</w:t>
      </w:r>
      <w:r w:rsidR="00735D80" w:rsidRPr="008C3753">
        <w:rPr>
          <w:lang w:val="en-US" w:eastAsia="zh-CN"/>
        </w:rPr>
        <w:t xml:space="preserve"> without power back off, or</w:t>
      </w:r>
    </w:p>
    <w:p w14:paraId="08AB58D4" w14:textId="4FB87D71" w:rsidR="00735D80" w:rsidRPr="008C3753" w:rsidRDefault="007030C1" w:rsidP="007030C1">
      <w:pPr>
        <w:pStyle w:val="B1"/>
        <w:rPr>
          <w:lang w:eastAsia="zh-CN"/>
        </w:rPr>
      </w:pPr>
      <w:r w:rsidRPr="008C3753">
        <w:rPr>
          <w:lang w:val="en-US" w:eastAsia="zh-CN"/>
        </w:rPr>
        <w:t>-</w:t>
      </w:r>
      <w:r w:rsidRPr="008C3753">
        <w:rPr>
          <w:lang w:val="en-US" w:eastAsia="zh-CN"/>
        </w:rPr>
        <w:tab/>
      </w:r>
      <w:r w:rsidR="00735D80" w:rsidRPr="008C3753">
        <w:rPr>
          <w:lang w:val="en-US" w:eastAsia="zh-CN"/>
        </w:rPr>
        <w:t xml:space="preserve">NR-FR1-TM3.1a </w:t>
      </w:r>
      <w:r w:rsidR="00735D80" w:rsidRPr="008C3753">
        <w:t>at manufacturer</w:t>
      </w:r>
      <w:r w:rsidR="00EC7F62" w:rsidRPr="008C3753">
        <w:t>'</w:t>
      </w:r>
      <w:r w:rsidR="00735D80" w:rsidRPr="008C3753">
        <w:t xml:space="preserve">s declared rated output power </w:t>
      </w:r>
      <w:r w:rsidR="00735D80" w:rsidRPr="008C3753">
        <w:rPr>
          <w:lang w:val="en-US" w:eastAsia="zh-CN"/>
        </w:rPr>
        <w:t>if 256QAM is supported by BS with power back off,</w:t>
      </w:r>
      <w:r w:rsidR="00735D80" w:rsidRPr="008C3753">
        <w:t xml:space="preserve"> and </w:t>
      </w:r>
      <w:r w:rsidR="00735D80" w:rsidRPr="008C3753">
        <w:rPr>
          <w:lang w:val="en-US" w:eastAsia="zh-CN"/>
        </w:rPr>
        <w:t>NR-FR1-TM3.1 at maximum power</w:t>
      </w:r>
      <w:r w:rsidR="00735D80" w:rsidRPr="008C3753">
        <w:t>, or</w:t>
      </w:r>
    </w:p>
    <w:p w14:paraId="307B7BBB" w14:textId="193AAE91" w:rsidR="00735D80" w:rsidRPr="008C3753" w:rsidRDefault="007030C1" w:rsidP="007030C1">
      <w:pPr>
        <w:pStyle w:val="B1"/>
        <w:rPr>
          <w:rFonts w:cs="v4.2.0"/>
          <w:lang w:val="en-US" w:eastAsia="zh-CN"/>
        </w:rPr>
      </w:pPr>
      <w:bookmarkStart w:id="3141" w:name="_Hlk530068684"/>
      <w:r w:rsidRPr="008C3753">
        <w:rPr>
          <w:lang w:val="en-US" w:eastAsia="zh-CN"/>
        </w:rPr>
        <w:t>-</w:t>
      </w:r>
      <w:r w:rsidRPr="008C3753">
        <w:rPr>
          <w:lang w:val="en-US" w:eastAsia="zh-CN"/>
        </w:rPr>
        <w:tab/>
      </w:r>
      <w:r w:rsidR="00735D80" w:rsidRPr="008C3753">
        <w:rPr>
          <w:rFonts w:cs="v4.2.0"/>
          <w:lang w:val="en-US" w:eastAsia="zh-CN"/>
        </w:rPr>
        <w:t>NR-FR1-TM3.1 if highest modulation order supported by BS is 64QAM, or</w:t>
      </w:r>
    </w:p>
    <w:p w14:paraId="0C46900D" w14:textId="3DF6C132" w:rsidR="00735D80" w:rsidRPr="008C3753" w:rsidRDefault="007030C1" w:rsidP="007030C1">
      <w:pPr>
        <w:pStyle w:val="B1"/>
        <w:rPr>
          <w:rFonts w:cs="v4.2.0"/>
          <w:lang w:val="en-US" w:eastAsia="zh-CN"/>
        </w:rPr>
      </w:pPr>
      <w:r w:rsidRPr="008C3753">
        <w:rPr>
          <w:lang w:val="en-US" w:eastAsia="zh-CN"/>
        </w:rPr>
        <w:t>-</w:t>
      </w:r>
      <w:r w:rsidRPr="008C3753">
        <w:rPr>
          <w:lang w:val="en-US" w:eastAsia="zh-CN"/>
        </w:rPr>
        <w:tab/>
      </w:r>
      <w:r w:rsidR="00735D80" w:rsidRPr="008C3753">
        <w:rPr>
          <w:rFonts w:cs="v4.2.0"/>
          <w:lang w:val="en-US" w:eastAsia="zh-CN"/>
        </w:rPr>
        <w:t>NR-FR1-TM3.2 if highest modulation order supported by BS is 16QAM, or</w:t>
      </w:r>
    </w:p>
    <w:p w14:paraId="0A10F168" w14:textId="77C8F369" w:rsidR="00735D80" w:rsidRPr="008C3753" w:rsidRDefault="007030C1" w:rsidP="007030C1">
      <w:pPr>
        <w:pStyle w:val="B1"/>
        <w:rPr>
          <w:rFonts w:cs="v4.2.0"/>
          <w:lang w:val="en-US" w:eastAsia="zh-CN"/>
        </w:rPr>
      </w:pPr>
      <w:r w:rsidRPr="008C3753">
        <w:rPr>
          <w:lang w:val="en-US" w:eastAsia="zh-CN"/>
        </w:rPr>
        <w:t>-</w:t>
      </w:r>
      <w:r w:rsidRPr="008C3753">
        <w:rPr>
          <w:lang w:val="en-US" w:eastAsia="zh-CN"/>
        </w:rPr>
        <w:tab/>
      </w:r>
      <w:r w:rsidR="00735D80" w:rsidRPr="008C3753">
        <w:rPr>
          <w:rFonts w:cs="v4.2.0"/>
          <w:lang w:val="en-US" w:eastAsia="zh-CN"/>
        </w:rPr>
        <w:t>NR-FR1-TM3.3 if highest modulation order supported by BS is QPSK.</w:t>
      </w:r>
      <w:bookmarkEnd w:id="3141"/>
    </w:p>
    <w:p w14:paraId="4709DC7A" w14:textId="2C215CE0" w:rsidR="00735D80" w:rsidRPr="008C3753" w:rsidRDefault="00735D80" w:rsidP="00735D80">
      <w:r w:rsidRPr="008C3753">
        <w:rPr>
          <w:rFonts w:cs="v4.2.0"/>
          <w:lang w:eastAsia="zh-CN"/>
        </w:rPr>
        <w:tab/>
        <w:t xml:space="preserve">For an </w:t>
      </w:r>
      <w:r w:rsidRPr="008C3753">
        <w:rPr>
          <w:rFonts w:cs="v5.0.0"/>
          <w:i/>
        </w:rPr>
        <w:t>antenna connector</w:t>
      </w:r>
      <w:r w:rsidRPr="008C3753">
        <w:rPr>
          <w:rFonts w:cs="v5.0.0"/>
        </w:rPr>
        <w:t xml:space="preserve"> </w:t>
      </w:r>
      <w:r w:rsidRPr="008C3753">
        <w:t>or</w:t>
      </w:r>
      <w:r w:rsidRPr="008C3753">
        <w:rPr>
          <w:rFonts w:cs="v4.2.0"/>
          <w:lang w:eastAsia="zh-CN"/>
        </w:rPr>
        <w:t xml:space="preserve"> </w:t>
      </w:r>
      <w:r w:rsidRPr="008C3753">
        <w:rPr>
          <w:rFonts w:cs="v4.2.0"/>
          <w:i/>
          <w:lang w:eastAsia="zh-CN"/>
        </w:rPr>
        <w:t>TAB connector</w:t>
      </w:r>
      <w:r w:rsidRPr="008C3753">
        <w:rPr>
          <w:rFonts w:cs="v4.2.0"/>
          <w:lang w:eastAsia="zh-CN"/>
        </w:rPr>
        <w:t xml:space="preserve"> declared to be capable of multi-carrier</w:t>
      </w:r>
      <w:r w:rsidRPr="008C3753">
        <w:rPr>
          <w:rFonts w:cs="v4.2.0"/>
        </w:rPr>
        <w:t xml:space="preserve"> and/or CA</w:t>
      </w:r>
      <w:r w:rsidRPr="008C3753">
        <w:rPr>
          <w:rFonts w:cs="v4.2.0"/>
          <w:lang w:eastAsia="zh-CN"/>
        </w:rPr>
        <w:t xml:space="preserve"> operation</w:t>
      </w:r>
      <w:r w:rsidR="002D665D" w:rsidRPr="008C3753">
        <w:rPr>
          <w:rFonts w:cs="v4.2.0"/>
          <w:lang w:val="en-US" w:eastAsia="zh-CN"/>
        </w:rPr>
        <w:t xml:space="preserve"> </w:t>
      </w:r>
      <w:r w:rsidR="002D665D" w:rsidRPr="008C3753">
        <w:t>(D.15-D.16)</w:t>
      </w:r>
      <w:r w:rsidRPr="008C3753">
        <w:rPr>
          <w:rFonts w:cs="v4.2.0"/>
          <w:lang w:eastAsia="zh-CN"/>
        </w:rPr>
        <w:t xml:space="preserve">, set the </w:t>
      </w:r>
      <w:r w:rsidRPr="008C3753">
        <w:rPr>
          <w:rFonts w:cs="v5.0.0"/>
          <w:i/>
        </w:rPr>
        <w:t>antenna connector</w:t>
      </w:r>
      <w:r w:rsidRPr="008C3753">
        <w:rPr>
          <w:rFonts w:cs="v5.0.0"/>
        </w:rPr>
        <w:t xml:space="preserve"> </w:t>
      </w:r>
      <w:r w:rsidRPr="008C3753">
        <w:t>or the</w:t>
      </w:r>
      <w:r w:rsidRPr="008C3753">
        <w:rPr>
          <w:rFonts w:cs="v4.2.0"/>
          <w:i/>
          <w:lang w:eastAsia="zh-CN"/>
        </w:rPr>
        <w:t xml:space="preserve"> TAB connector</w:t>
      </w:r>
      <w:r w:rsidRPr="008C3753">
        <w:rPr>
          <w:rFonts w:cs="v4.2.0"/>
          <w:lang w:eastAsia="zh-CN"/>
        </w:rPr>
        <w:t xml:space="preserve"> </w:t>
      </w:r>
      <w:r w:rsidR="002D665D" w:rsidRPr="008C3753">
        <w:rPr>
          <w:rFonts w:cs="v4.2.0"/>
          <w:lang w:val="en-US" w:eastAsia="zh-CN"/>
        </w:rPr>
        <w:t xml:space="preserve">under test </w:t>
      </w:r>
      <w:r w:rsidRPr="008C3753">
        <w:rPr>
          <w:rFonts w:cs="v4.2.0"/>
          <w:lang w:eastAsia="zh-CN"/>
        </w:rPr>
        <w:t>to transmit according to</w:t>
      </w:r>
      <w:r w:rsidR="002D665D" w:rsidRPr="008C3753">
        <w:rPr>
          <w:rFonts w:cs="v4.2.0"/>
          <w:lang w:val="en-US" w:eastAsia="zh-CN"/>
        </w:rPr>
        <w:t xml:space="preserve"> </w:t>
      </w:r>
      <w:r w:rsidR="002D665D" w:rsidRPr="008C3753">
        <w:rPr>
          <w:lang w:eastAsia="zh-CN"/>
        </w:rPr>
        <w:t xml:space="preserve">the applicable test configuration and corresponding power setting specified in </w:t>
      </w:r>
      <w:r w:rsidR="00AC59EA" w:rsidRPr="008C3753">
        <w:rPr>
          <w:lang w:eastAsia="zh-CN"/>
        </w:rPr>
        <w:t>clause</w:t>
      </w:r>
      <w:r w:rsidR="002D665D" w:rsidRPr="008C3753">
        <w:rPr>
          <w:lang w:val="en-US" w:eastAsia="zh-CN"/>
        </w:rPr>
        <w:t>s</w:t>
      </w:r>
      <w:r w:rsidR="002D665D" w:rsidRPr="008C3753">
        <w:rPr>
          <w:lang w:eastAsia="zh-CN"/>
        </w:rPr>
        <w:t xml:space="preserve"> 4.7</w:t>
      </w:r>
      <w:r w:rsidR="002D665D" w:rsidRPr="008C3753">
        <w:rPr>
          <w:lang w:val="en-US" w:eastAsia="zh-CN"/>
        </w:rPr>
        <w:t xml:space="preserve"> and 4.8 </w:t>
      </w:r>
      <w:r w:rsidR="002D665D" w:rsidRPr="008C3753">
        <w:t>using the corresponding test models</w:t>
      </w:r>
      <w:r w:rsidR="002D665D" w:rsidRPr="008C3753">
        <w:rPr>
          <w:lang w:val="en-US" w:eastAsia="zh-CN"/>
        </w:rPr>
        <w:t xml:space="preserve"> </w:t>
      </w:r>
      <w:r w:rsidR="002D665D" w:rsidRPr="008C3753">
        <w:rPr>
          <w:lang w:eastAsia="zh-CN"/>
        </w:rPr>
        <w:t>on all carriers configured:</w:t>
      </w:r>
    </w:p>
    <w:p w14:paraId="605C08EA" w14:textId="71150FC3" w:rsidR="00735D80" w:rsidRPr="008C3753" w:rsidRDefault="007030C1" w:rsidP="007030C1">
      <w:pPr>
        <w:pStyle w:val="B1"/>
        <w:rPr>
          <w:lang w:eastAsia="zh-CN"/>
        </w:rPr>
      </w:pPr>
      <w:r w:rsidRPr="008C3753">
        <w:rPr>
          <w:lang w:val="en-US" w:eastAsia="zh-CN"/>
        </w:rPr>
        <w:lastRenderedPageBreak/>
        <w:t>-</w:t>
      </w:r>
      <w:r w:rsidRPr="008C3753">
        <w:rPr>
          <w:lang w:val="en-US" w:eastAsia="zh-CN"/>
        </w:rPr>
        <w:tab/>
      </w:r>
      <w:r w:rsidR="00735D80" w:rsidRPr="008C3753">
        <w:t>NR</w:t>
      </w:r>
      <w:r w:rsidR="00735D80" w:rsidRPr="008C3753">
        <w:rPr>
          <w:lang w:eastAsia="zh-CN"/>
        </w:rPr>
        <w:t>-FR1</w:t>
      </w:r>
      <w:r w:rsidR="00735D80" w:rsidRPr="008C3753">
        <w:t>-TM 3.1a if 256QAM is supported by BS</w:t>
      </w:r>
      <w:r w:rsidR="00735D80" w:rsidRPr="008C3753">
        <w:rPr>
          <w:lang w:val="en-US" w:eastAsia="zh-CN"/>
        </w:rPr>
        <w:t xml:space="preserve"> without power back off, or</w:t>
      </w:r>
    </w:p>
    <w:p w14:paraId="45CED59F" w14:textId="70DF1D78" w:rsidR="00735D80" w:rsidRPr="008C3753" w:rsidRDefault="007030C1" w:rsidP="007030C1">
      <w:pPr>
        <w:pStyle w:val="B1"/>
        <w:rPr>
          <w:lang w:eastAsia="zh-CN"/>
        </w:rPr>
      </w:pPr>
      <w:r w:rsidRPr="008C3753">
        <w:rPr>
          <w:lang w:val="en-US" w:eastAsia="zh-CN"/>
        </w:rPr>
        <w:t>-</w:t>
      </w:r>
      <w:r w:rsidRPr="008C3753">
        <w:rPr>
          <w:lang w:val="en-US" w:eastAsia="zh-CN"/>
        </w:rPr>
        <w:tab/>
      </w:r>
      <w:r w:rsidR="00735D80" w:rsidRPr="008C3753">
        <w:rPr>
          <w:lang w:val="en-US" w:eastAsia="zh-CN"/>
        </w:rPr>
        <w:t xml:space="preserve">NR-FR1-TM3.1a </w:t>
      </w:r>
      <w:r w:rsidR="00735D80" w:rsidRPr="008C3753">
        <w:t>at manufacturer</w:t>
      </w:r>
      <w:r w:rsidR="00EC7F62" w:rsidRPr="008C3753">
        <w:t>'</w:t>
      </w:r>
      <w:r w:rsidR="00735D80" w:rsidRPr="008C3753">
        <w:t xml:space="preserve">s declared rated output power </w:t>
      </w:r>
      <w:r w:rsidR="00735D80" w:rsidRPr="008C3753">
        <w:rPr>
          <w:lang w:val="en-US" w:eastAsia="zh-CN"/>
        </w:rPr>
        <w:t>if 256QAM is supported by BS with power back off,</w:t>
      </w:r>
      <w:r w:rsidR="00735D80" w:rsidRPr="008C3753">
        <w:t xml:space="preserve"> and </w:t>
      </w:r>
      <w:r w:rsidR="00735D80" w:rsidRPr="008C3753">
        <w:rPr>
          <w:lang w:val="en-US" w:eastAsia="zh-CN"/>
        </w:rPr>
        <w:t>NR-FR1-TM3.1 at maximum power</w:t>
      </w:r>
      <w:r w:rsidR="00735D80" w:rsidRPr="008C3753">
        <w:t>, or</w:t>
      </w:r>
    </w:p>
    <w:p w14:paraId="2AE5FBB8" w14:textId="3FE22882" w:rsidR="00735D80" w:rsidRPr="008C3753" w:rsidRDefault="007030C1" w:rsidP="007030C1">
      <w:pPr>
        <w:pStyle w:val="B1"/>
        <w:rPr>
          <w:rFonts w:cs="v4.2.0"/>
          <w:lang w:val="en-US" w:eastAsia="zh-CN"/>
        </w:rPr>
      </w:pPr>
      <w:r w:rsidRPr="008C3753">
        <w:rPr>
          <w:lang w:val="en-US" w:eastAsia="zh-CN"/>
        </w:rPr>
        <w:t>-</w:t>
      </w:r>
      <w:r w:rsidRPr="008C3753">
        <w:rPr>
          <w:lang w:val="en-US" w:eastAsia="zh-CN"/>
        </w:rPr>
        <w:tab/>
      </w:r>
      <w:r w:rsidR="00735D80" w:rsidRPr="008C3753">
        <w:rPr>
          <w:rFonts w:cs="v4.2.0"/>
          <w:lang w:val="en-US" w:eastAsia="zh-CN"/>
        </w:rPr>
        <w:t>NR-FR1-TM3.1 if highest modulation order supported by BS is 64QAM, or</w:t>
      </w:r>
    </w:p>
    <w:p w14:paraId="53F69C35" w14:textId="2078EB55" w:rsidR="00735D80" w:rsidRPr="008C3753" w:rsidRDefault="007030C1" w:rsidP="007030C1">
      <w:pPr>
        <w:pStyle w:val="B1"/>
        <w:rPr>
          <w:rFonts w:cs="v4.2.0"/>
          <w:lang w:val="en-US" w:eastAsia="zh-CN"/>
        </w:rPr>
      </w:pPr>
      <w:r w:rsidRPr="008C3753">
        <w:rPr>
          <w:lang w:val="en-US" w:eastAsia="zh-CN"/>
        </w:rPr>
        <w:t>-</w:t>
      </w:r>
      <w:r w:rsidRPr="008C3753">
        <w:rPr>
          <w:lang w:val="en-US" w:eastAsia="zh-CN"/>
        </w:rPr>
        <w:tab/>
      </w:r>
      <w:r w:rsidR="00735D80" w:rsidRPr="008C3753">
        <w:rPr>
          <w:rFonts w:cs="v4.2.0"/>
          <w:lang w:val="en-US" w:eastAsia="zh-CN"/>
        </w:rPr>
        <w:t>NR-FR1-TM3.2 if highest modulation order supported by BS is 16QAM, or</w:t>
      </w:r>
    </w:p>
    <w:p w14:paraId="36D37957" w14:textId="62665C0A" w:rsidR="00735D80" w:rsidRPr="008C3753" w:rsidRDefault="007030C1" w:rsidP="007030C1">
      <w:pPr>
        <w:pStyle w:val="B1"/>
        <w:rPr>
          <w:rFonts w:cs="v4.2.0"/>
          <w:lang w:val="en-US" w:eastAsia="zh-CN"/>
        </w:rPr>
      </w:pPr>
      <w:r w:rsidRPr="008C3753">
        <w:rPr>
          <w:lang w:val="en-US" w:eastAsia="zh-CN"/>
        </w:rPr>
        <w:t>-</w:t>
      </w:r>
      <w:r w:rsidRPr="008C3753">
        <w:rPr>
          <w:lang w:val="en-US" w:eastAsia="zh-CN"/>
        </w:rPr>
        <w:tab/>
      </w:r>
      <w:r w:rsidR="00735D80" w:rsidRPr="008C3753">
        <w:rPr>
          <w:rFonts w:cs="v4.2.0"/>
          <w:lang w:val="en-US" w:eastAsia="zh-CN"/>
        </w:rPr>
        <w:t>NR-FR1-TM3.3 if highest modulation order supported by BS is QPSK.</w:t>
      </w:r>
    </w:p>
    <w:p w14:paraId="69E2E182" w14:textId="08A658BB" w:rsidR="00735D80" w:rsidRPr="008C3753" w:rsidRDefault="00735D80" w:rsidP="00735D80">
      <w:r w:rsidRPr="008C3753">
        <w:t>For NR-</w:t>
      </w:r>
      <w:r w:rsidRPr="008C3753">
        <w:rPr>
          <w:lang w:eastAsia="zh-CN"/>
        </w:rPr>
        <w:t>FR1-</w:t>
      </w:r>
      <w:r w:rsidRPr="008C3753">
        <w:t>TM3.1a, power back-off shall be applied if it is declared.</w:t>
      </w:r>
    </w:p>
    <w:p w14:paraId="3FF22F70" w14:textId="74885711" w:rsidR="00735D80" w:rsidRPr="008C3753" w:rsidRDefault="00735D80" w:rsidP="00735D80">
      <w:r w:rsidRPr="008C3753">
        <w:t>2)</w:t>
      </w:r>
      <w:r w:rsidRPr="008C3753">
        <w:tab/>
        <w:t xml:space="preserve">Measure the EVM and frequency error as defined in annex </w:t>
      </w:r>
      <w:r w:rsidR="00750AB9" w:rsidRPr="008C3753">
        <w:t>H</w:t>
      </w:r>
      <w:r w:rsidRPr="008C3753">
        <w:t>.</w:t>
      </w:r>
    </w:p>
    <w:p w14:paraId="62BD12E9" w14:textId="5DB1ABAF" w:rsidR="00F74C2C" w:rsidRPr="008C3753" w:rsidRDefault="00F74C2C" w:rsidP="00F74C2C">
      <w:pPr>
        <w:rPr>
          <w:lang w:eastAsia="ja-JP"/>
        </w:rPr>
      </w:pPr>
      <w:r w:rsidRPr="008C3753">
        <w:t>3)</w:t>
      </w:r>
      <w:r w:rsidRPr="008C3753">
        <w:tab/>
        <w:t>Repeat steps 1 and 2 for NR-</w:t>
      </w:r>
      <w:r w:rsidRPr="008C3753">
        <w:rPr>
          <w:rFonts w:hint="eastAsia"/>
          <w:lang w:eastAsia="zh-CN"/>
        </w:rPr>
        <w:t>FR1-</w:t>
      </w:r>
      <w:r w:rsidRPr="008C3753">
        <w:t>TM2 if 256QAM is not supported by BS or for NR-</w:t>
      </w:r>
      <w:r w:rsidRPr="008C3753">
        <w:rPr>
          <w:lang w:eastAsia="zh-CN"/>
        </w:rPr>
        <w:t>FR1-</w:t>
      </w:r>
      <w:r w:rsidRPr="008C3753">
        <w:t>TM2a if 256QAM is supported by BS. For NR-</w:t>
      </w:r>
      <w:r w:rsidRPr="008C3753">
        <w:rPr>
          <w:lang w:eastAsia="zh-CN"/>
        </w:rPr>
        <w:t>FR1-</w:t>
      </w:r>
      <w:r w:rsidRPr="008C3753">
        <w:t>TM2 and NR-</w:t>
      </w:r>
      <w:r w:rsidRPr="008C3753">
        <w:rPr>
          <w:lang w:eastAsia="zh-CN"/>
        </w:rPr>
        <w:t>FR1-</w:t>
      </w:r>
      <w:r w:rsidRPr="008C3753">
        <w:t xml:space="preserve">TM2a the OFDM symbol TX power (OSTP) shall be at the lower limit of the dynamic range according to the test procedure in </w:t>
      </w:r>
      <w:r w:rsidR="00062DCB" w:rsidRPr="008C3753">
        <w:t>clause 6</w:t>
      </w:r>
      <w:r w:rsidRPr="008C3753">
        <w:t xml:space="preserve">.3.3.4 and test requirements in </w:t>
      </w:r>
      <w:r w:rsidR="00062DCB" w:rsidRPr="008C3753">
        <w:t>clause 6</w:t>
      </w:r>
      <w:r w:rsidRPr="008C3753">
        <w:t>.3.3.5.</w:t>
      </w:r>
    </w:p>
    <w:p w14:paraId="6B35039C" w14:textId="77777777" w:rsidR="00787B48" w:rsidRPr="008C3753" w:rsidRDefault="00787B48" w:rsidP="00FE5D49">
      <w:r w:rsidRPr="008C3753">
        <w:t xml:space="preserve">In addition, for </w:t>
      </w:r>
      <w:r w:rsidRPr="008C3753">
        <w:rPr>
          <w:i/>
        </w:rPr>
        <w:t xml:space="preserve">multi-band </w:t>
      </w:r>
      <w:r w:rsidRPr="008C3753">
        <w:rPr>
          <w:i/>
          <w:lang w:eastAsia="zh-CN"/>
        </w:rPr>
        <w:t>connector(s)</w:t>
      </w:r>
      <w:r w:rsidRPr="008C3753">
        <w:t>, the following steps shall apply:</w:t>
      </w:r>
    </w:p>
    <w:p w14:paraId="6BD86ECE" w14:textId="77777777" w:rsidR="00787B48" w:rsidRPr="008C3753" w:rsidRDefault="00787B48" w:rsidP="00787B48">
      <w:r w:rsidRPr="008C3753">
        <w:t>4)</w:t>
      </w:r>
      <w:r w:rsidRPr="008C3753">
        <w:tab/>
        <w:t xml:space="preserve">For </w:t>
      </w:r>
      <w:r w:rsidRPr="008C3753">
        <w:rPr>
          <w:i/>
        </w:rPr>
        <w:t xml:space="preserve">multi-band </w:t>
      </w:r>
      <w:r w:rsidRPr="008C3753">
        <w:rPr>
          <w:i/>
          <w:lang w:eastAsia="zh-CN"/>
        </w:rPr>
        <w:t>connectors</w:t>
      </w:r>
      <w:r w:rsidRPr="008C3753">
        <w:rPr>
          <w:lang w:eastAsia="zh-CN"/>
        </w:rPr>
        <w:t xml:space="preserve"> </w:t>
      </w:r>
      <w:r w:rsidRPr="008C3753">
        <w:t>and single band tests, repeat the steps above per involved band where single band test configurations and test models shall apply with no carrier activated in the other band.</w:t>
      </w:r>
    </w:p>
    <w:p w14:paraId="691FCDD8" w14:textId="7DEFF428" w:rsidR="00787B48" w:rsidRPr="008C3753" w:rsidRDefault="00787B48" w:rsidP="00787B48">
      <w:pPr>
        <w:pStyle w:val="Heading4"/>
      </w:pPr>
      <w:bookmarkStart w:id="3142" w:name="_Toc21099932"/>
      <w:bookmarkStart w:id="3143" w:name="_Toc29809730"/>
      <w:bookmarkStart w:id="3144" w:name="_Toc36645114"/>
      <w:bookmarkStart w:id="3145" w:name="_Toc37272168"/>
      <w:bookmarkStart w:id="3146" w:name="_Toc45884414"/>
      <w:bookmarkStart w:id="3147" w:name="_Toc53182437"/>
      <w:bookmarkStart w:id="3148" w:name="_Toc58860178"/>
      <w:bookmarkStart w:id="3149" w:name="_Toc61182303"/>
      <w:bookmarkStart w:id="3150" w:name="_Toc66782295"/>
      <w:bookmarkStart w:id="3151" w:name="_Toc74967455"/>
      <w:bookmarkStart w:id="3152" w:name="_Toc76544906"/>
      <w:bookmarkStart w:id="3153" w:name="_Toc82598290"/>
      <w:bookmarkStart w:id="3154" w:name="_Toc89953938"/>
      <w:bookmarkStart w:id="3155" w:name="_Toc98774033"/>
      <w:bookmarkStart w:id="3156" w:name="_Toc106200013"/>
      <w:bookmarkStart w:id="3157" w:name="_Toc115190571"/>
      <w:bookmarkStart w:id="3158" w:name="_Toc122003142"/>
      <w:bookmarkStart w:id="3159" w:name="_Toc124154910"/>
      <w:bookmarkStart w:id="3160" w:name="_Toc131533683"/>
      <w:bookmarkStart w:id="3161" w:name="_Toc137399562"/>
      <w:bookmarkStart w:id="3162" w:name="_Toc147176931"/>
      <w:r w:rsidRPr="008C3753">
        <w:t>6.</w:t>
      </w:r>
      <w:r w:rsidR="00E36D36" w:rsidRPr="008C3753">
        <w:t>5</w:t>
      </w:r>
      <w:r w:rsidRPr="008C3753">
        <w:t>.3.5</w:t>
      </w:r>
      <w:r w:rsidRPr="008C3753">
        <w:tab/>
        <w:t>Test requirements</w:t>
      </w:r>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p>
    <w:p w14:paraId="0428BECD" w14:textId="7976A820" w:rsidR="00787B48" w:rsidRPr="008C3753" w:rsidRDefault="00787B48" w:rsidP="00787B48">
      <w:r w:rsidRPr="008C3753">
        <w:t>The EVM of each NR carrier for different modulation schemes on PDSCH shall be less than the limits in table 6.</w:t>
      </w:r>
      <w:r w:rsidR="00E36D36" w:rsidRPr="008C3753">
        <w:t>5</w:t>
      </w:r>
      <w:r w:rsidRPr="008C3753">
        <w:t>.3.5-1.</w:t>
      </w:r>
    </w:p>
    <w:p w14:paraId="2A2C5E18" w14:textId="581CCEBB" w:rsidR="00787B48" w:rsidRPr="008C3753" w:rsidRDefault="00787B48" w:rsidP="00787B48">
      <w:pPr>
        <w:pStyle w:val="TH"/>
      </w:pPr>
      <w:r w:rsidRPr="008C3753">
        <w:t>Table 6.</w:t>
      </w:r>
      <w:r w:rsidR="00E36D36" w:rsidRPr="008C3753">
        <w:t>5</w:t>
      </w:r>
      <w:r w:rsidRPr="008C3753">
        <w:t xml:space="preserve">.3.5-1 EVM requirements for </w:t>
      </w:r>
      <w:r w:rsidRPr="008C3753">
        <w:rPr>
          <w:i/>
        </w:rPr>
        <w:t>BS type 1-C</w:t>
      </w:r>
      <w:r w:rsidRPr="008C3753">
        <w:t xml:space="preserve"> and </w:t>
      </w:r>
      <w:r w:rsidRPr="008C3753">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3C5595" w:rsidRPr="008C3753" w14:paraId="475B479E" w14:textId="77777777" w:rsidTr="00081372">
        <w:trPr>
          <w:jc w:val="center"/>
        </w:trPr>
        <w:tc>
          <w:tcPr>
            <w:tcW w:w="3214" w:type="dxa"/>
          </w:tcPr>
          <w:p w14:paraId="03228B39" w14:textId="77777777" w:rsidR="00787B48" w:rsidRPr="008C3753" w:rsidRDefault="00787B48" w:rsidP="00081372">
            <w:pPr>
              <w:pStyle w:val="TAH"/>
            </w:pPr>
            <w:r w:rsidRPr="008C3753">
              <w:t>Modulation scheme for PDSCH</w:t>
            </w:r>
          </w:p>
        </w:tc>
        <w:tc>
          <w:tcPr>
            <w:tcW w:w="2583" w:type="dxa"/>
          </w:tcPr>
          <w:p w14:paraId="5F43CEA4" w14:textId="77777777" w:rsidR="00787B48" w:rsidRPr="008C3753" w:rsidRDefault="00787B48" w:rsidP="00081372">
            <w:pPr>
              <w:pStyle w:val="TAH"/>
            </w:pPr>
            <w:r w:rsidRPr="008C3753">
              <w:t>Required EVM (%)</w:t>
            </w:r>
          </w:p>
        </w:tc>
      </w:tr>
      <w:tr w:rsidR="003C5595" w:rsidRPr="008C3753" w14:paraId="13F4AC7B" w14:textId="77777777" w:rsidTr="00081372">
        <w:trPr>
          <w:jc w:val="center"/>
        </w:trPr>
        <w:tc>
          <w:tcPr>
            <w:tcW w:w="3214" w:type="dxa"/>
          </w:tcPr>
          <w:p w14:paraId="13D7414F" w14:textId="77777777" w:rsidR="00787B48" w:rsidRPr="008C3753" w:rsidRDefault="00787B48" w:rsidP="00081372">
            <w:pPr>
              <w:pStyle w:val="TAC"/>
            </w:pPr>
            <w:r w:rsidRPr="008C3753">
              <w:t>QPSK</w:t>
            </w:r>
          </w:p>
        </w:tc>
        <w:tc>
          <w:tcPr>
            <w:tcW w:w="2583" w:type="dxa"/>
          </w:tcPr>
          <w:p w14:paraId="43F11D0F" w14:textId="2517FD45" w:rsidR="00787B48" w:rsidRPr="008C3753" w:rsidRDefault="00787B48" w:rsidP="00081372">
            <w:pPr>
              <w:pStyle w:val="TAC"/>
            </w:pPr>
            <w:r w:rsidRPr="008C3753">
              <w:t>18.5 %</w:t>
            </w:r>
          </w:p>
        </w:tc>
      </w:tr>
      <w:tr w:rsidR="003C5595" w:rsidRPr="008C3753" w14:paraId="5446D29F" w14:textId="77777777" w:rsidTr="00081372">
        <w:trPr>
          <w:jc w:val="center"/>
        </w:trPr>
        <w:tc>
          <w:tcPr>
            <w:tcW w:w="3214" w:type="dxa"/>
          </w:tcPr>
          <w:p w14:paraId="2C89B0F8" w14:textId="77777777" w:rsidR="00787B48" w:rsidRPr="008C3753" w:rsidRDefault="00787B48" w:rsidP="00081372">
            <w:pPr>
              <w:pStyle w:val="TAC"/>
            </w:pPr>
            <w:r w:rsidRPr="008C3753">
              <w:t>16QAM</w:t>
            </w:r>
          </w:p>
        </w:tc>
        <w:tc>
          <w:tcPr>
            <w:tcW w:w="2583" w:type="dxa"/>
          </w:tcPr>
          <w:p w14:paraId="3956DC1B" w14:textId="77DCDEAE" w:rsidR="00787B48" w:rsidRPr="008C3753" w:rsidRDefault="00787B48" w:rsidP="006B6B4A">
            <w:pPr>
              <w:pStyle w:val="TAC"/>
            </w:pPr>
            <w:r w:rsidRPr="008C3753">
              <w:t>13.5 %</w:t>
            </w:r>
          </w:p>
        </w:tc>
      </w:tr>
      <w:tr w:rsidR="003C5595" w:rsidRPr="008C3753" w14:paraId="0E0B167B" w14:textId="77777777" w:rsidTr="00081372">
        <w:trPr>
          <w:jc w:val="center"/>
        </w:trPr>
        <w:tc>
          <w:tcPr>
            <w:tcW w:w="3214" w:type="dxa"/>
          </w:tcPr>
          <w:p w14:paraId="3C0AFD4C" w14:textId="77777777" w:rsidR="00787B48" w:rsidRPr="008C3753" w:rsidRDefault="00787B48" w:rsidP="00081372">
            <w:pPr>
              <w:pStyle w:val="TAC"/>
            </w:pPr>
            <w:r w:rsidRPr="008C3753">
              <w:t>64QAM</w:t>
            </w:r>
          </w:p>
        </w:tc>
        <w:tc>
          <w:tcPr>
            <w:tcW w:w="2583" w:type="dxa"/>
          </w:tcPr>
          <w:p w14:paraId="0CA416CB" w14:textId="1331AC1A" w:rsidR="00787B48" w:rsidRPr="008C3753" w:rsidRDefault="00787B48" w:rsidP="00081372">
            <w:pPr>
              <w:pStyle w:val="TAC"/>
            </w:pPr>
            <w:r w:rsidRPr="008C3753">
              <w:t>9 %</w:t>
            </w:r>
          </w:p>
        </w:tc>
      </w:tr>
      <w:tr w:rsidR="00787B48" w:rsidRPr="008C3753"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8C3753" w:rsidRDefault="00787B48" w:rsidP="00081372">
            <w:pPr>
              <w:pStyle w:val="TAC"/>
            </w:pPr>
            <w:r w:rsidRPr="008C3753">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8C3753" w:rsidRDefault="00787B48" w:rsidP="00081372">
            <w:pPr>
              <w:pStyle w:val="TAC"/>
            </w:pPr>
            <w:r w:rsidRPr="008C3753">
              <w:t>4.5 %</w:t>
            </w:r>
          </w:p>
        </w:tc>
      </w:tr>
    </w:tbl>
    <w:p w14:paraId="573D6206" w14:textId="77777777" w:rsidR="00787B48" w:rsidRPr="008C3753" w:rsidRDefault="00787B48" w:rsidP="00787B48">
      <w:pPr>
        <w:rPr>
          <w:lang w:eastAsia="ja-JP"/>
        </w:rPr>
      </w:pPr>
    </w:p>
    <w:p w14:paraId="68E65931" w14:textId="69C360EB" w:rsidR="00787B48" w:rsidRPr="008C3753" w:rsidRDefault="00787B48" w:rsidP="00787B48">
      <w:r w:rsidRPr="008C3753">
        <w:t xml:space="preserve">EVM shall be evaluated for each NR carrier over all allocated resource blocks and downlink </w:t>
      </w:r>
      <w:r w:rsidR="007B7340" w:rsidRPr="008C3753">
        <w:t>slots</w:t>
      </w:r>
      <w:r w:rsidR="00094BD7" w:rsidRPr="008C3753">
        <w:t>.</w:t>
      </w:r>
      <w:r w:rsidRPr="008C3753">
        <w:t xml:space="preserve"> Different modulation schemes listed in table 6.</w:t>
      </w:r>
      <w:r w:rsidR="00E36D36" w:rsidRPr="008C3753">
        <w:t>5</w:t>
      </w:r>
      <w:r w:rsidRPr="008C3753">
        <w:t>.3.5-1 shall be considered for rank 1.</w:t>
      </w:r>
    </w:p>
    <w:p w14:paraId="67F8A4E9" w14:textId="6182015A" w:rsidR="00787B48" w:rsidRPr="008C3753" w:rsidRDefault="00787B48" w:rsidP="00787B48">
      <w:r w:rsidRPr="008C3753">
        <w:t>For all bandwidths, the EVM measurement shall be performed</w:t>
      </w:r>
      <w:r w:rsidRPr="008C3753">
        <w:rPr>
          <w:rFonts w:eastAsia="SimSun"/>
        </w:rPr>
        <w:t xml:space="preserve"> for each NR carrier</w:t>
      </w:r>
      <w:r w:rsidRPr="008C3753">
        <w:t xml:space="preserve"> over all allocated resource blocks and downlink </w:t>
      </w:r>
      <w:r w:rsidR="007B7340" w:rsidRPr="008C3753">
        <w:t xml:space="preserve">slots </w:t>
      </w:r>
      <w:r w:rsidRPr="008C3753">
        <w:t xml:space="preserve">within 10 ms measurement periods. </w:t>
      </w:r>
      <w:r w:rsidRPr="008C3753">
        <w:rPr>
          <w:rFonts w:eastAsia="SimSun"/>
        </w:rPr>
        <w:t>The boundaries of the EVM measurement periods need not be aligned with radio frame boundaries.</w:t>
      </w:r>
    </w:p>
    <w:p w14:paraId="48DB5F01" w14:textId="46C7305A" w:rsidR="00787B48" w:rsidRPr="008C3753" w:rsidRDefault="00787B48" w:rsidP="00787B48">
      <w:r w:rsidRPr="008C3753">
        <w:t>Table 6.</w:t>
      </w:r>
      <w:r w:rsidR="00E36D36" w:rsidRPr="008C3753">
        <w:t>5</w:t>
      </w:r>
      <w:r w:rsidRPr="008C3753">
        <w:t>.3.5-2, 6.</w:t>
      </w:r>
      <w:r w:rsidR="00E36D36" w:rsidRPr="008C3753">
        <w:t>5</w:t>
      </w:r>
      <w:r w:rsidRPr="008C3753">
        <w:t>.3.5-3, 6.</w:t>
      </w:r>
      <w:r w:rsidR="00E36D36" w:rsidRPr="008C3753">
        <w:t>5</w:t>
      </w:r>
      <w:r w:rsidRPr="008C3753">
        <w:t xml:space="preserve">.3.5-4 below specify </w:t>
      </w:r>
      <w:r w:rsidR="006168AE" w:rsidRPr="008C3753">
        <w:t xml:space="preserve">the </w:t>
      </w:r>
      <w:r w:rsidRPr="008C3753">
        <w:t>EVM window length (</w:t>
      </w:r>
      <w:r w:rsidRPr="008C3753">
        <w:rPr>
          <w:i/>
        </w:rPr>
        <w:t>W</w:t>
      </w:r>
      <w:r w:rsidRPr="008C3753">
        <w:t xml:space="preserve">) for normal CP for </w:t>
      </w:r>
      <w:r w:rsidRPr="008C3753">
        <w:rPr>
          <w:i/>
        </w:rPr>
        <w:t xml:space="preserve">BS type 1-C </w:t>
      </w:r>
      <w:r w:rsidRPr="008C3753">
        <w:t xml:space="preserve">and </w:t>
      </w:r>
      <w:r w:rsidRPr="008C3753">
        <w:rPr>
          <w:i/>
        </w:rPr>
        <w:t>BS type 1-H</w:t>
      </w:r>
      <w:r w:rsidRPr="008C3753">
        <w:t>.</w:t>
      </w:r>
    </w:p>
    <w:p w14:paraId="22D87378" w14:textId="4DFD7F6C" w:rsidR="00787B48" w:rsidRPr="008C3753" w:rsidRDefault="00787B48" w:rsidP="00787B48">
      <w:pPr>
        <w:pStyle w:val="TH"/>
      </w:pPr>
      <w:r w:rsidRPr="008C3753">
        <w:t>Table 6.</w:t>
      </w:r>
      <w:r w:rsidR="00E36D36" w:rsidRPr="008C3753">
        <w:t>5</w:t>
      </w:r>
      <w:r w:rsidRPr="008C3753">
        <w:t xml:space="preserve">.3.5-2 EVM window length for normal CP for </w:t>
      </w:r>
      <w:r w:rsidR="002F51A8" w:rsidRPr="008C3753">
        <w:t xml:space="preserve">NR, </w:t>
      </w:r>
      <w:r w:rsidRPr="008C3753">
        <w:t>FR1</w:t>
      </w:r>
      <w:r w:rsidR="002F51A8" w:rsidRPr="008C3753">
        <w:t>,</w:t>
      </w:r>
      <w:r w:rsidRPr="008C3753">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770"/>
        <w:gridCol w:w="3070"/>
        <w:gridCol w:w="1472"/>
        <w:gridCol w:w="2946"/>
      </w:tblGrid>
      <w:tr w:rsidR="003C5595" w:rsidRPr="008C3753" w14:paraId="7D1D4BAA" w14:textId="77777777" w:rsidTr="00EF3042">
        <w:trPr>
          <w:jc w:val="center"/>
        </w:trPr>
        <w:tc>
          <w:tcPr>
            <w:tcW w:w="0" w:type="auto"/>
            <w:shd w:val="clear" w:color="auto" w:fill="auto"/>
            <w:vAlign w:val="center"/>
          </w:tcPr>
          <w:p w14:paraId="64D28EB8" w14:textId="3009BB09" w:rsidR="00787B48" w:rsidRPr="008C3753" w:rsidRDefault="00787B48" w:rsidP="00081372">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7CBA17A9" w14:textId="77777777" w:rsidR="00787B48" w:rsidRPr="008C3753" w:rsidRDefault="00787B48" w:rsidP="00081372">
            <w:pPr>
              <w:pStyle w:val="TAH"/>
            </w:pPr>
            <w:r w:rsidRPr="008C3753">
              <w:t>FFT size</w:t>
            </w:r>
          </w:p>
        </w:tc>
        <w:tc>
          <w:tcPr>
            <w:tcW w:w="0" w:type="auto"/>
            <w:shd w:val="clear" w:color="auto" w:fill="auto"/>
            <w:vAlign w:val="center"/>
          </w:tcPr>
          <w:p w14:paraId="0A2AA10A" w14:textId="1756AEAA" w:rsidR="00787B48" w:rsidRPr="008C3753" w:rsidRDefault="00787B48" w:rsidP="00081372">
            <w:pPr>
              <w:pStyle w:val="TAH"/>
            </w:pPr>
            <w:r w:rsidRPr="008C3753">
              <w:t>Cyclic prefix length for symbols 1</w:t>
            </w:r>
            <w:r w:rsidRPr="008C3753">
              <w:noBreakHyphen/>
              <w:t xml:space="preserve">6 </w:t>
            </w:r>
            <w:r w:rsidR="002F51A8" w:rsidRPr="008C3753">
              <w:t xml:space="preserve">and 8-13 </w:t>
            </w:r>
            <w:r w:rsidRPr="008C3753">
              <w:t>in FFT samples</w:t>
            </w:r>
          </w:p>
        </w:tc>
        <w:tc>
          <w:tcPr>
            <w:tcW w:w="0" w:type="auto"/>
            <w:shd w:val="clear" w:color="auto" w:fill="auto"/>
            <w:vAlign w:val="center"/>
          </w:tcPr>
          <w:p w14:paraId="2070ACD0"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5923A80E" w14:textId="1FA0920A" w:rsidR="00787B48" w:rsidRPr="008C3753" w:rsidRDefault="00787B48" w:rsidP="00E077DC">
            <w:pPr>
              <w:pStyle w:val="TAH"/>
            </w:pPr>
            <w:r w:rsidRPr="008C3753">
              <w:t xml:space="preserve">Ratio of </w:t>
            </w:r>
            <w:r w:rsidRPr="008C3753">
              <w:rPr>
                <w:i/>
              </w:rPr>
              <w:t>W</w:t>
            </w:r>
            <w:r w:rsidRPr="008C3753">
              <w:t xml:space="preserve"> to total CP </w:t>
            </w:r>
            <w:r w:rsidR="002F51A8" w:rsidRPr="008C3753">
              <w:t xml:space="preserve">length </w:t>
            </w:r>
            <w:r w:rsidRPr="008C3753">
              <w:t>for symbols 1</w:t>
            </w:r>
            <w:r w:rsidRPr="008C3753">
              <w:noBreakHyphen/>
              <w:t>6</w:t>
            </w:r>
            <w:r w:rsidR="002F51A8" w:rsidRPr="008C3753">
              <w:t xml:space="preserve"> and 8-13</w:t>
            </w:r>
            <w:r w:rsidRPr="008C3753">
              <w:t xml:space="preserve"> </w:t>
            </w:r>
            <w:r w:rsidR="002F51A8" w:rsidRPr="008C3753">
              <w:t>(</w:t>
            </w:r>
            <w:r w:rsidRPr="008C3753">
              <w:t>%</w:t>
            </w:r>
            <w:r w:rsidR="002F51A8" w:rsidRPr="008C3753">
              <w:t>)</w:t>
            </w:r>
          </w:p>
          <w:p w14:paraId="1DA27989" w14:textId="4B6E8D5C" w:rsidR="00E077DC" w:rsidRPr="008C3753" w:rsidRDefault="00E077DC" w:rsidP="00E077DC">
            <w:pPr>
              <w:pStyle w:val="TAH"/>
            </w:pPr>
            <w:r w:rsidRPr="008C3753">
              <w:t>(Note)</w:t>
            </w:r>
          </w:p>
        </w:tc>
      </w:tr>
      <w:tr w:rsidR="003C5595" w:rsidRPr="008C3753" w14:paraId="58FEB517" w14:textId="77777777" w:rsidTr="00A94738">
        <w:trPr>
          <w:jc w:val="center"/>
        </w:trPr>
        <w:tc>
          <w:tcPr>
            <w:tcW w:w="0" w:type="auto"/>
            <w:vAlign w:val="center"/>
          </w:tcPr>
          <w:p w14:paraId="67ECC339" w14:textId="77777777" w:rsidR="00787B48" w:rsidRPr="008C3753" w:rsidRDefault="00787B48" w:rsidP="00081372">
            <w:pPr>
              <w:pStyle w:val="TAC"/>
            </w:pPr>
            <w:r w:rsidRPr="008C3753">
              <w:t>5</w:t>
            </w:r>
          </w:p>
        </w:tc>
        <w:tc>
          <w:tcPr>
            <w:tcW w:w="0" w:type="auto"/>
            <w:vAlign w:val="center"/>
          </w:tcPr>
          <w:p w14:paraId="010A5553" w14:textId="77777777" w:rsidR="00787B48" w:rsidRPr="008C3753" w:rsidRDefault="00787B48" w:rsidP="00081372">
            <w:pPr>
              <w:pStyle w:val="TAC"/>
            </w:pPr>
            <w:r w:rsidRPr="008C3753">
              <w:t>512</w:t>
            </w:r>
          </w:p>
        </w:tc>
        <w:tc>
          <w:tcPr>
            <w:tcW w:w="0" w:type="auto"/>
            <w:vAlign w:val="center"/>
          </w:tcPr>
          <w:p w14:paraId="04780F0C" w14:textId="77777777" w:rsidR="00787B48" w:rsidRPr="008C3753" w:rsidRDefault="00787B48" w:rsidP="00081372">
            <w:pPr>
              <w:pStyle w:val="TAC"/>
            </w:pPr>
            <w:r w:rsidRPr="008C3753">
              <w:rPr>
                <w:rFonts w:cs="Calibri"/>
                <w:lang w:val="en-US"/>
              </w:rPr>
              <w:t>36</w:t>
            </w:r>
          </w:p>
        </w:tc>
        <w:tc>
          <w:tcPr>
            <w:tcW w:w="0" w:type="auto"/>
            <w:vAlign w:val="center"/>
          </w:tcPr>
          <w:p w14:paraId="0CE5F430" w14:textId="77777777" w:rsidR="00787B48" w:rsidRPr="008C3753" w:rsidRDefault="00787B48" w:rsidP="00081372">
            <w:pPr>
              <w:pStyle w:val="TAC"/>
            </w:pPr>
            <w:r w:rsidRPr="008C3753">
              <w:t>14</w:t>
            </w:r>
          </w:p>
        </w:tc>
        <w:tc>
          <w:tcPr>
            <w:tcW w:w="0" w:type="auto"/>
            <w:vAlign w:val="center"/>
          </w:tcPr>
          <w:p w14:paraId="6CD59695" w14:textId="77777777" w:rsidR="00787B48" w:rsidRPr="008C3753" w:rsidRDefault="00787B48" w:rsidP="00081372">
            <w:pPr>
              <w:pStyle w:val="TAC"/>
            </w:pPr>
            <w:r w:rsidRPr="008C3753">
              <w:t>40</w:t>
            </w:r>
          </w:p>
        </w:tc>
      </w:tr>
      <w:tr w:rsidR="003C5595" w:rsidRPr="008C3753" w14:paraId="1B8106BE" w14:textId="77777777" w:rsidTr="00A94738">
        <w:trPr>
          <w:jc w:val="center"/>
        </w:trPr>
        <w:tc>
          <w:tcPr>
            <w:tcW w:w="0" w:type="auto"/>
            <w:vAlign w:val="center"/>
          </w:tcPr>
          <w:p w14:paraId="3E76130A" w14:textId="77777777" w:rsidR="00787B48" w:rsidRPr="008C3753" w:rsidRDefault="00787B48" w:rsidP="00081372">
            <w:pPr>
              <w:pStyle w:val="TAC"/>
            </w:pPr>
            <w:r w:rsidRPr="008C3753">
              <w:t>10</w:t>
            </w:r>
          </w:p>
        </w:tc>
        <w:tc>
          <w:tcPr>
            <w:tcW w:w="0" w:type="auto"/>
            <w:vAlign w:val="center"/>
          </w:tcPr>
          <w:p w14:paraId="52C53EBF" w14:textId="77777777" w:rsidR="00787B48" w:rsidRPr="008C3753" w:rsidRDefault="00787B48" w:rsidP="00081372">
            <w:pPr>
              <w:pStyle w:val="TAC"/>
            </w:pPr>
            <w:r w:rsidRPr="008C3753">
              <w:t>1024</w:t>
            </w:r>
          </w:p>
        </w:tc>
        <w:tc>
          <w:tcPr>
            <w:tcW w:w="0" w:type="auto"/>
            <w:vAlign w:val="center"/>
          </w:tcPr>
          <w:p w14:paraId="7405169A" w14:textId="77777777" w:rsidR="00787B48" w:rsidRPr="008C3753" w:rsidRDefault="00787B48" w:rsidP="00081372">
            <w:pPr>
              <w:pStyle w:val="TAC"/>
            </w:pPr>
            <w:r w:rsidRPr="008C3753">
              <w:rPr>
                <w:rFonts w:cs="Calibri"/>
                <w:lang w:val="en-US"/>
              </w:rPr>
              <w:t>72</w:t>
            </w:r>
          </w:p>
        </w:tc>
        <w:tc>
          <w:tcPr>
            <w:tcW w:w="0" w:type="auto"/>
            <w:vAlign w:val="center"/>
          </w:tcPr>
          <w:p w14:paraId="0240FD66" w14:textId="77777777" w:rsidR="00787B48" w:rsidRPr="008C3753" w:rsidRDefault="00787B48" w:rsidP="00081372">
            <w:pPr>
              <w:pStyle w:val="TAC"/>
            </w:pPr>
            <w:r w:rsidRPr="008C3753">
              <w:t>28</w:t>
            </w:r>
          </w:p>
        </w:tc>
        <w:tc>
          <w:tcPr>
            <w:tcW w:w="0" w:type="auto"/>
            <w:vAlign w:val="center"/>
          </w:tcPr>
          <w:p w14:paraId="1245D174" w14:textId="77777777" w:rsidR="00787B48" w:rsidRPr="008C3753" w:rsidRDefault="00787B48" w:rsidP="00081372">
            <w:pPr>
              <w:pStyle w:val="TAC"/>
            </w:pPr>
            <w:r w:rsidRPr="008C3753">
              <w:t>40</w:t>
            </w:r>
          </w:p>
        </w:tc>
      </w:tr>
      <w:tr w:rsidR="003C5595" w:rsidRPr="008C3753" w14:paraId="1247023B" w14:textId="77777777" w:rsidTr="00A94738">
        <w:trPr>
          <w:jc w:val="center"/>
        </w:trPr>
        <w:tc>
          <w:tcPr>
            <w:tcW w:w="0" w:type="auto"/>
            <w:vAlign w:val="center"/>
          </w:tcPr>
          <w:p w14:paraId="3FEC68F6" w14:textId="77777777" w:rsidR="00787B48" w:rsidRPr="008C3753" w:rsidRDefault="00787B48" w:rsidP="00081372">
            <w:pPr>
              <w:pStyle w:val="TAC"/>
            </w:pPr>
            <w:r w:rsidRPr="008C3753">
              <w:t>15</w:t>
            </w:r>
          </w:p>
        </w:tc>
        <w:tc>
          <w:tcPr>
            <w:tcW w:w="0" w:type="auto"/>
            <w:vAlign w:val="center"/>
          </w:tcPr>
          <w:p w14:paraId="6B837936" w14:textId="77777777" w:rsidR="00787B48" w:rsidRPr="008C3753" w:rsidRDefault="00787B48" w:rsidP="00081372">
            <w:pPr>
              <w:pStyle w:val="TAC"/>
            </w:pPr>
            <w:r w:rsidRPr="008C3753">
              <w:t>1536</w:t>
            </w:r>
          </w:p>
        </w:tc>
        <w:tc>
          <w:tcPr>
            <w:tcW w:w="0" w:type="auto"/>
            <w:vAlign w:val="center"/>
          </w:tcPr>
          <w:p w14:paraId="2DCDF046" w14:textId="77777777" w:rsidR="00787B48" w:rsidRPr="008C3753" w:rsidRDefault="00787B48" w:rsidP="00081372">
            <w:pPr>
              <w:pStyle w:val="TAC"/>
            </w:pPr>
            <w:r w:rsidRPr="008C3753">
              <w:rPr>
                <w:rFonts w:cs="Calibri"/>
                <w:lang w:val="en-US"/>
              </w:rPr>
              <w:t>108</w:t>
            </w:r>
          </w:p>
        </w:tc>
        <w:tc>
          <w:tcPr>
            <w:tcW w:w="0" w:type="auto"/>
            <w:vAlign w:val="center"/>
          </w:tcPr>
          <w:p w14:paraId="50877762" w14:textId="77777777" w:rsidR="00787B48" w:rsidRPr="008C3753" w:rsidRDefault="00787B48" w:rsidP="00081372">
            <w:pPr>
              <w:pStyle w:val="TAC"/>
            </w:pPr>
            <w:r w:rsidRPr="008C3753">
              <w:t>44</w:t>
            </w:r>
          </w:p>
        </w:tc>
        <w:tc>
          <w:tcPr>
            <w:tcW w:w="0" w:type="auto"/>
            <w:vAlign w:val="center"/>
          </w:tcPr>
          <w:p w14:paraId="77FBCF27" w14:textId="77777777" w:rsidR="00787B48" w:rsidRPr="008C3753" w:rsidRDefault="00787B48" w:rsidP="00081372">
            <w:pPr>
              <w:pStyle w:val="TAC"/>
            </w:pPr>
            <w:r w:rsidRPr="008C3753">
              <w:t>40</w:t>
            </w:r>
          </w:p>
        </w:tc>
      </w:tr>
      <w:tr w:rsidR="003C5595" w:rsidRPr="008C3753" w14:paraId="59246EA0" w14:textId="77777777" w:rsidTr="00A94738">
        <w:trPr>
          <w:jc w:val="center"/>
        </w:trPr>
        <w:tc>
          <w:tcPr>
            <w:tcW w:w="0" w:type="auto"/>
            <w:vAlign w:val="center"/>
          </w:tcPr>
          <w:p w14:paraId="492D5D09" w14:textId="77777777" w:rsidR="00787B48" w:rsidRPr="008C3753" w:rsidRDefault="00787B48" w:rsidP="00081372">
            <w:pPr>
              <w:pStyle w:val="TAC"/>
            </w:pPr>
            <w:r w:rsidRPr="008C3753">
              <w:t>20</w:t>
            </w:r>
          </w:p>
        </w:tc>
        <w:tc>
          <w:tcPr>
            <w:tcW w:w="0" w:type="auto"/>
            <w:vAlign w:val="center"/>
          </w:tcPr>
          <w:p w14:paraId="6C5706AC" w14:textId="77777777" w:rsidR="00787B48" w:rsidRPr="008C3753" w:rsidRDefault="00787B48" w:rsidP="00081372">
            <w:pPr>
              <w:pStyle w:val="TAC"/>
            </w:pPr>
            <w:r w:rsidRPr="008C3753">
              <w:t>2048</w:t>
            </w:r>
          </w:p>
        </w:tc>
        <w:tc>
          <w:tcPr>
            <w:tcW w:w="0" w:type="auto"/>
            <w:vAlign w:val="center"/>
          </w:tcPr>
          <w:p w14:paraId="61A7DD9B" w14:textId="77777777" w:rsidR="00787B48" w:rsidRPr="008C3753" w:rsidRDefault="00787B48" w:rsidP="00081372">
            <w:pPr>
              <w:pStyle w:val="TAC"/>
            </w:pPr>
            <w:r w:rsidRPr="008C3753">
              <w:rPr>
                <w:rFonts w:cs="Calibri"/>
                <w:lang w:val="en-US"/>
              </w:rPr>
              <w:t>144</w:t>
            </w:r>
          </w:p>
        </w:tc>
        <w:tc>
          <w:tcPr>
            <w:tcW w:w="0" w:type="auto"/>
            <w:vAlign w:val="center"/>
          </w:tcPr>
          <w:p w14:paraId="7FED7D83" w14:textId="77777777" w:rsidR="00787B48" w:rsidRPr="008C3753" w:rsidRDefault="00787B48" w:rsidP="00081372">
            <w:pPr>
              <w:pStyle w:val="TAC"/>
            </w:pPr>
            <w:r w:rsidRPr="008C3753">
              <w:t>58</w:t>
            </w:r>
          </w:p>
        </w:tc>
        <w:tc>
          <w:tcPr>
            <w:tcW w:w="0" w:type="auto"/>
            <w:vAlign w:val="center"/>
          </w:tcPr>
          <w:p w14:paraId="54F5149B" w14:textId="77777777" w:rsidR="00787B48" w:rsidRPr="008C3753" w:rsidRDefault="00787B48" w:rsidP="00081372">
            <w:pPr>
              <w:pStyle w:val="TAC"/>
            </w:pPr>
            <w:r w:rsidRPr="008C3753">
              <w:t>40</w:t>
            </w:r>
          </w:p>
        </w:tc>
      </w:tr>
      <w:tr w:rsidR="003C5595" w:rsidRPr="008C3753" w14:paraId="380DB272" w14:textId="77777777" w:rsidTr="00A94738">
        <w:trPr>
          <w:jc w:val="center"/>
        </w:trPr>
        <w:tc>
          <w:tcPr>
            <w:tcW w:w="0" w:type="auto"/>
            <w:vAlign w:val="center"/>
          </w:tcPr>
          <w:p w14:paraId="65B4D4AD" w14:textId="77777777" w:rsidR="00787B48" w:rsidRPr="008C3753" w:rsidRDefault="00787B48" w:rsidP="00081372">
            <w:pPr>
              <w:pStyle w:val="TAC"/>
            </w:pPr>
            <w:r w:rsidRPr="008C3753">
              <w:t>25</w:t>
            </w:r>
          </w:p>
        </w:tc>
        <w:tc>
          <w:tcPr>
            <w:tcW w:w="0" w:type="auto"/>
            <w:vAlign w:val="center"/>
          </w:tcPr>
          <w:p w14:paraId="654FE7E8" w14:textId="77777777" w:rsidR="00787B48" w:rsidRPr="008C3753" w:rsidRDefault="00787B48" w:rsidP="00081372">
            <w:pPr>
              <w:pStyle w:val="TAC"/>
            </w:pPr>
            <w:r w:rsidRPr="008C3753">
              <w:t>2048</w:t>
            </w:r>
          </w:p>
        </w:tc>
        <w:tc>
          <w:tcPr>
            <w:tcW w:w="0" w:type="auto"/>
            <w:vAlign w:val="center"/>
          </w:tcPr>
          <w:p w14:paraId="4580A12C" w14:textId="77777777" w:rsidR="00787B48" w:rsidRPr="008C3753" w:rsidRDefault="00787B48" w:rsidP="00081372">
            <w:pPr>
              <w:pStyle w:val="TAC"/>
            </w:pPr>
            <w:r w:rsidRPr="008C3753">
              <w:rPr>
                <w:rFonts w:cs="Calibri"/>
                <w:lang w:val="en-US"/>
              </w:rPr>
              <w:t>144</w:t>
            </w:r>
          </w:p>
        </w:tc>
        <w:tc>
          <w:tcPr>
            <w:tcW w:w="0" w:type="auto"/>
            <w:vAlign w:val="center"/>
          </w:tcPr>
          <w:p w14:paraId="72B3F26B" w14:textId="77777777" w:rsidR="00787B48" w:rsidRPr="008C3753" w:rsidRDefault="00787B48" w:rsidP="00081372">
            <w:pPr>
              <w:pStyle w:val="TAC"/>
            </w:pPr>
            <w:r w:rsidRPr="008C3753">
              <w:t>72</w:t>
            </w:r>
          </w:p>
        </w:tc>
        <w:tc>
          <w:tcPr>
            <w:tcW w:w="0" w:type="auto"/>
            <w:vAlign w:val="center"/>
          </w:tcPr>
          <w:p w14:paraId="7C67E01D" w14:textId="77777777" w:rsidR="00787B48" w:rsidRPr="008C3753" w:rsidRDefault="00787B48" w:rsidP="00081372">
            <w:pPr>
              <w:pStyle w:val="TAC"/>
            </w:pPr>
            <w:r w:rsidRPr="008C3753">
              <w:t>50</w:t>
            </w:r>
          </w:p>
        </w:tc>
      </w:tr>
      <w:tr w:rsidR="003C5595" w:rsidRPr="008C3753" w14:paraId="2F2121E8" w14:textId="77777777" w:rsidTr="00A94738">
        <w:trPr>
          <w:jc w:val="center"/>
        </w:trPr>
        <w:tc>
          <w:tcPr>
            <w:tcW w:w="0" w:type="auto"/>
            <w:vAlign w:val="center"/>
          </w:tcPr>
          <w:p w14:paraId="00838746" w14:textId="77777777" w:rsidR="00787B48" w:rsidRPr="008C3753" w:rsidRDefault="00787B48" w:rsidP="00081372">
            <w:pPr>
              <w:pStyle w:val="TAC"/>
            </w:pPr>
            <w:r w:rsidRPr="008C3753">
              <w:t>30</w:t>
            </w:r>
          </w:p>
        </w:tc>
        <w:tc>
          <w:tcPr>
            <w:tcW w:w="0" w:type="auto"/>
            <w:vAlign w:val="center"/>
          </w:tcPr>
          <w:p w14:paraId="50E94353" w14:textId="77777777" w:rsidR="00787B48" w:rsidRPr="008C3753" w:rsidRDefault="00787B48" w:rsidP="00081372">
            <w:pPr>
              <w:pStyle w:val="TAC"/>
            </w:pPr>
            <w:r w:rsidRPr="008C3753">
              <w:t>3072</w:t>
            </w:r>
          </w:p>
        </w:tc>
        <w:tc>
          <w:tcPr>
            <w:tcW w:w="0" w:type="auto"/>
            <w:vAlign w:val="center"/>
          </w:tcPr>
          <w:p w14:paraId="1FC89827" w14:textId="77777777" w:rsidR="00787B48" w:rsidRPr="008C3753" w:rsidRDefault="00787B48" w:rsidP="00081372">
            <w:pPr>
              <w:pStyle w:val="TAC"/>
              <w:rPr>
                <w:rFonts w:cs="Calibri"/>
                <w:lang w:val="en-US"/>
              </w:rPr>
            </w:pPr>
            <w:r w:rsidRPr="008C3753">
              <w:rPr>
                <w:rFonts w:cs="Calibri"/>
                <w:lang w:val="en-US"/>
              </w:rPr>
              <w:t>216</w:t>
            </w:r>
          </w:p>
        </w:tc>
        <w:tc>
          <w:tcPr>
            <w:tcW w:w="0" w:type="auto"/>
            <w:vAlign w:val="center"/>
          </w:tcPr>
          <w:p w14:paraId="6D81DCAB" w14:textId="77777777" w:rsidR="00787B48" w:rsidRPr="008C3753" w:rsidRDefault="00787B48" w:rsidP="00081372">
            <w:pPr>
              <w:pStyle w:val="TAC"/>
            </w:pPr>
            <w:r w:rsidRPr="008C3753">
              <w:t>108</w:t>
            </w:r>
          </w:p>
        </w:tc>
        <w:tc>
          <w:tcPr>
            <w:tcW w:w="0" w:type="auto"/>
            <w:vAlign w:val="center"/>
          </w:tcPr>
          <w:p w14:paraId="29FB776C" w14:textId="77777777" w:rsidR="00787B48" w:rsidRPr="008C3753" w:rsidRDefault="00787B48" w:rsidP="00081372">
            <w:pPr>
              <w:pStyle w:val="TAC"/>
            </w:pPr>
            <w:r w:rsidRPr="008C3753">
              <w:t>50</w:t>
            </w:r>
          </w:p>
        </w:tc>
      </w:tr>
      <w:tr w:rsidR="003C5595" w:rsidRPr="008C3753" w14:paraId="124AD7AD" w14:textId="77777777" w:rsidTr="00A94738">
        <w:trPr>
          <w:jc w:val="center"/>
        </w:trPr>
        <w:tc>
          <w:tcPr>
            <w:tcW w:w="0" w:type="auto"/>
            <w:vAlign w:val="center"/>
          </w:tcPr>
          <w:p w14:paraId="251E998C" w14:textId="77777777" w:rsidR="00787B48" w:rsidRPr="008C3753" w:rsidRDefault="00787B48" w:rsidP="00081372">
            <w:pPr>
              <w:pStyle w:val="TAC"/>
            </w:pPr>
            <w:r w:rsidRPr="008C3753">
              <w:t>40</w:t>
            </w:r>
          </w:p>
        </w:tc>
        <w:tc>
          <w:tcPr>
            <w:tcW w:w="0" w:type="auto"/>
            <w:vAlign w:val="center"/>
          </w:tcPr>
          <w:p w14:paraId="21F568A7" w14:textId="77777777" w:rsidR="00787B48" w:rsidRPr="008C3753" w:rsidRDefault="00787B48" w:rsidP="00081372">
            <w:pPr>
              <w:pStyle w:val="TAC"/>
            </w:pPr>
            <w:r w:rsidRPr="008C3753">
              <w:t>4096</w:t>
            </w:r>
          </w:p>
        </w:tc>
        <w:tc>
          <w:tcPr>
            <w:tcW w:w="0" w:type="auto"/>
            <w:vAlign w:val="center"/>
          </w:tcPr>
          <w:p w14:paraId="5EBC8B82" w14:textId="77777777" w:rsidR="00787B48" w:rsidRPr="008C3753" w:rsidRDefault="00787B48" w:rsidP="00081372">
            <w:pPr>
              <w:pStyle w:val="TAC"/>
            </w:pPr>
            <w:r w:rsidRPr="008C3753">
              <w:rPr>
                <w:rFonts w:cs="Calibri"/>
                <w:lang w:val="en-US"/>
              </w:rPr>
              <w:t>288</w:t>
            </w:r>
          </w:p>
        </w:tc>
        <w:tc>
          <w:tcPr>
            <w:tcW w:w="0" w:type="auto"/>
            <w:vAlign w:val="center"/>
          </w:tcPr>
          <w:p w14:paraId="0240E6F4" w14:textId="77777777" w:rsidR="00787B48" w:rsidRPr="008C3753" w:rsidRDefault="00787B48" w:rsidP="00081372">
            <w:pPr>
              <w:pStyle w:val="TAC"/>
            </w:pPr>
            <w:r w:rsidRPr="008C3753">
              <w:t>144</w:t>
            </w:r>
          </w:p>
        </w:tc>
        <w:tc>
          <w:tcPr>
            <w:tcW w:w="0" w:type="auto"/>
            <w:vAlign w:val="center"/>
          </w:tcPr>
          <w:p w14:paraId="0EE8C143" w14:textId="77777777" w:rsidR="00787B48" w:rsidRPr="008C3753" w:rsidRDefault="00787B48" w:rsidP="00081372">
            <w:pPr>
              <w:pStyle w:val="TAC"/>
            </w:pPr>
            <w:r w:rsidRPr="008C3753">
              <w:t>50</w:t>
            </w:r>
          </w:p>
        </w:tc>
      </w:tr>
      <w:tr w:rsidR="003C5595" w:rsidRPr="008C3753" w14:paraId="22BBEC73" w14:textId="77777777" w:rsidTr="00A94738">
        <w:trPr>
          <w:jc w:val="center"/>
        </w:trPr>
        <w:tc>
          <w:tcPr>
            <w:tcW w:w="0" w:type="auto"/>
            <w:vAlign w:val="center"/>
          </w:tcPr>
          <w:p w14:paraId="5C40B208" w14:textId="77777777" w:rsidR="00787B48" w:rsidRPr="008C3753" w:rsidRDefault="00787B48" w:rsidP="00081372">
            <w:pPr>
              <w:pStyle w:val="TAC"/>
            </w:pPr>
            <w:r w:rsidRPr="008C3753">
              <w:t>50</w:t>
            </w:r>
          </w:p>
        </w:tc>
        <w:tc>
          <w:tcPr>
            <w:tcW w:w="0" w:type="auto"/>
            <w:vAlign w:val="center"/>
          </w:tcPr>
          <w:p w14:paraId="38FAC0DD" w14:textId="77777777" w:rsidR="00787B48" w:rsidRPr="008C3753" w:rsidRDefault="00787B48" w:rsidP="00081372">
            <w:pPr>
              <w:pStyle w:val="TAC"/>
            </w:pPr>
            <w:r w:rsidRPr="008C3753">
              <w:t>4096</w:t>
            </w:r>
          </w:p>
        </w:tc>
        <w:tc>
          <w:tcPr>
            <w:tcW w:w="0" w:type="auto"/>
            <w:vAlign w:val="center"/>
          </w:tcPr>
          <w:p w14:paraId="06C59D9A" w14:textId="77777777" w:rsidR="00787B48" w:rsidRPr="008C3753" w:rsidRDefault="00787B48" w:rsidP="00081372">
            <w:pPr>
              <w:pStyle w:val="TAC"/>
            </w:pPr>
            <w:r w:rsidRPr="008C3753">
              <w:rPr>
                <w:rFonts w:cs="Calibri"/>
                <w:lang w:val="en-US"/>
              </w:rPr>
              <w:t>288</w:t>
            </w:r>
          </w:p>
        </w:tc>
        <w:tc>
          <w:tcPr>
            <w:tcW w:w="0" w:type="auto"/>
            <w:vAlign w:val="center"/>
          </w:tcPr>
          <w:p w14:paraId="663BE314" w14:textId="77777777" w:rsidR="00787B48" w:rsidRPr="008C3753" w:rsidRDefault="00787B48" w:rsidP="00081372">
            <w:pPr>
              <w:pStyle w:val="TAC"/>
            </w:pPr>
            <w:r w:rsidRPr="008C3753">
              <w:t>144</w:t>
            </w:r>
          </w:p>
        </w:tc>
        <w:tc>
          <w:tcPr>
            <w:tcW w:w="0" w:type="auto"/>
            <w:vAlign w:val="center"/>
          </w:tcPr>
          <w:p w14:paraId="228350B5" w14:textId="77777777" w:rsidR="00787B48" w:rsidRPr="008C3753" w:rsidRDefault="00787B48" w:rsidP="00081372">
            <w:pPr>
              <w:pStyle w:val="TAC"/>
            </w:pPr>
            <w:r w:rsidRPr="008C3753">
              <w:t>50</w:t>
            </w:r>
          </w:p>
        </w:tc>
      </w:tr>
      <w:tr w:rsidR="002F51A8" w:rsidRPr="008C3753" w14:paraId="0A97EB33" w14:textId="77777777" w:rsidTr="00A94738">
        <w:trPr>
          <w:jc w:val="center"/>
        </w:trPr>
        <w:tc>
          <w:tcPr>
            <w:tcW w:w="0" w:type="auto"/>
            <w:gridSpan w:val="5"/>
            <w:vAlign w:val="center"/>
          </w:tcPr>
          <w:p w14:paraId="6B5A8472" w14:textId="094557DC" w:rsidR="002F51A8" w:rsidRPr="008C3753" w:rsidRDefault="002F51A8" w:rsidP="002F51A8">
            <w:pPr>
              <w:pStyle w:val="TAN"/>
            </w:pPr>
            <w:r w:rsidRPr="008C3753">
              <w:t>Note:</w:t>
            </w:r>
            <w:r w:rsidR="00EF3042" w:rsidRPr="008C3753">
              <w:tab/>
            </w:r>
            <w:r w:rsidRPr="008C3753">
              <w:t>These percentages are informative and apply to a slot</w:t>
            </w:r>
            <w:r w:rsidR="00EC7F62" w:rsidRPr="008C3753">
              <w:t>'</w:t>
            </w:r>
            <w:r w:rsidRPr="008C3753">
              <w:t>s symbols 1 to 6 and 8 to 13. Symbols 0 and 7 have a longer CP and therefore a lower percentage.</w:t>
            </w:r>
          </w:p>
        </w:tc>
      </w:tr>
    </w:tbl>
    <w:p w14:paraId="1E6AB033" w14:textId="77777777" w:rsidR="00787B48" w:rsidRPr="008C3753" w:rsidRDefault="00787B48" w:rsidP="00787B48"/>
    <w:p w14:paraId="7DF665BF" w14:textId="2981E034" w:rsidR="00787B48" w:rsidRPr="008C3753" w:rsidRDefault="00787B48" w:rsidP="00787B48">
      <w:pPr>
        <w:pStyle w:val="TH"/>
      </w:pPr>
      <w:r w:rsidRPr="008C3753">
        <w:lastRenderedPageBreak/>
        <w:t>Table 6.</w:t>
      </w:r>
      <w:r w:rsidR="00E36D36" w:rsidRPr="008C3753">
        <w:t>5</w:t>
      </w:r>
      <w:r w:rsidRPr="008C3753">
        <w:t xml:space="preserve">.3.5-3 EVM window length for normal CP for </w:t>
      </w:r>
      <w:r w:rsidR="002F51A8" w:rsidRPr="008C3753">
        <w:t xml:space="preserve">NR, </w:t>
      </w:r>
      <w:r w:rsidRPr="008C3753">
        <w:t>FR1</w:t>
      </w:r>
      <w:r w:rsidR="002F51A8" w:rsidRPr="008C3753">
        <w:t>,</w:t>
      </w:r>
      <w:r w:rsidRPr="008C3753">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3C5595" w:rsidRPr="008C3753" w14:paraId="3101053C" w14:textId="77777777" w:rsidTr="00EF3042">
        <w:trPr>
          <w:jc w:val="center"/>
        </w:trPr>
        <w:tc>
          <w:tcPr>
            <w:tcW w:w="0" w:type="auto"/>
            <w:shd w:val="clear" w:color="auto" w:fill="auto"/>
            <w:vAlign w:val="center"/>
          </w:tcPr>
          <w:p w14:paraId="70AA4CB1" w14:textId="00590A49" w:rsidR="00787B48" w:rsidRPr="008C3753" w:rsidRDefault="00787B48" w:rsidP="00FE5D49">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504D0954" w14:textId="77777777" w:rsidR="00787B48" w:rsidRPr="008C3753" w:rsidRDefault="00787B48" w:rsidP="00081372">
            <w:pPr>
              <w:pStyle w:val="TAH"/>
            </w:pPr>
            <w:r w:rsidRPr="008C3753">
              <w:t>FFT size</w:t>
            </w:r>
          </w:p>
        </w:tc>
        <w:tc>
          <w:tcPr>
            <w:tcW w:w="0" w:type="auto"/>
            <w:shd w:val="clear" w:color="auto" w:fill="auto"/>
            <w:vAlign w:val="center"/>
          </w:tcPr>
          <w:p w14:paraId="366BAC10" w14:textId="77777777" w:rsidR="00787B48" w:rsidRPr="008C3753" w:rsidRDefault="00787B48" w:rsidP="00081372">
            <w:pPr>
              <w:pStyle w:val="TAH"/>
            </w:pPr>
            <w:r w:rsidRPr="008C3753">
              <w:t>Cyclic prefix length for symbols 1</w:t>
            </w:r>
            <w:r w:rsidRPr="008C3753">
              <w:noBreakHyphen/>
              <w:t>13 in FFT samples</w:t>
            </w:r>
          </w:p>
        </w:tc>
        <w:tc>
          <w:tcPr>
            <w:tcW w:w="0" w:type="auto"/>
            <w:shd w:val="clear" w:color="auto" w:fill="auto"/>
            <w:vAlign w:val="center"/>
          </w:tcPr>
          <w:p w14:paraId="5BB4C5C4"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178F9E91" w14:textId="48BBB81A" w:rsidR="00E077DC" w:rsidRPr="008C3753" w:rsidRDefault="00787B48" w:rsidP="002F51A8">
            <w:pPr>
              <w:pStyle w:val="TAH"/>
            </w:pPr>
            <w:r w:rsidRPr="008C3753">
              <w:t xml:space="preserve">Ratio of </w:t>
            </w:r>
            <w:r w:rsidRPr="008C3753">
              <w:rPr>
                <w:i/>
              </w:rPr>
              <w:t>W</w:t>
            </w:r>
            <w:r w:rsidRPr="008C3753">
              <w:t xml:space="preserve"> to total CP</w:t>
            </w:r>
            <w:r w:rsidR="002F51A8" w:rsidRPr="008C3753">
              <w:t xml:space="preserve"> length</w:t>
            </w:r>
            <w:r w:rsidRPr="008C3753">
              <w:t xml:space="preserve"> for symbols 1</w:t>
            </w:r>
            <w:r w:rsidRPr="008C3753">
              <w:noBreakHyphen/>
            </w:r>
            <w:r w:rsidR="002F51A8" w:rsidRPr="008C3753">
              <w:t>13</w:t>
            </w:r>
            <w:r w:rsidR="00E077DC" w:rsidRPr="008C3753">
              <w:t xml:space="preserve"> </w:t>
            </w:r>
            <w:r w:rsidR="002F51A8" w:rsidRPr="008C3753">
              <w:t>(</w:t>
            </w:r>
            <w:r w:rsidRPr="008C3753">
              <w:t>%</w:t>
            </w:r>
            <w:r w:rsidR="002F51A8" w:rsidRPr="008C3753">
              <w:t>)</w:t>
            </w:r>
          </w:p>
          <w:p w14:paraId="4113D5E2" w14:textId="649295B5" w:rsidR="00787B48" w:rsidRPr="008C3753" w:rsidRDefault="00E077DC" w:rsidP="002F51A8">
            <w:pPr>
              <w:pStyle w:val="TAH"/>
            </w:pPr>
            <w:r w:rsidRPr="008C3753">
              <w:t>(Note)</w:t>
            </w:r>
          </w:p>
        </w:tc>
      </w:tr>
      <w:tr w:rsidR="003C5595" w:rsidRPr="008C3753" w14:paraId="6815DF3B" w14:textId="77777777" w:rsidTr="00A94738">
        <w:trPr>
          <w:jc w:val="center"/>
        </w:trPr>
        <w:tc>
          <w:tcPr>
            <w:tcW w:w="0" w:type="auto"/>
          </w:tcPr>
          <w:p w14:paraId="0F32A93D" w14:textId="77777777" w:rsidR="00787B48" w:rsidRPr="008C3753" w:rsidRDefault="00787B48" w:rsidP="00081372">
            <w:pPr>
              <w:pStyle w:val="TAC"/>
            </w:pPr>
            <w:r w:rsidRPr="008C3753">
              <w:t>5</w:t>
            </w:r>
          </w:p>
        </w:tc>
        <w:tc>
          <w:tcPr>
            <w:tcW w:w="0" w:type="auto"/>
          </w:tcPr>
          <w:p w14:paraId="259345DB" w14:textId="77777777" w:rsidR="00787B48" w:rsidRPr="008C3753" w:rsidRDefault="00787B48" w:rsidP="00081372">
            <w:pPr>
              <w:pStyle w:val="TAC"/>
            </w:pPr>
            <w:r w:rsidRPr="008C3753">
              <w:t>256</w:t>
            </w:r>
          </w:p>
        </w:tc>
        <w:tc>
          <w:tcPr>
            <w:tcW w:w="0" w:type="auto"/>
          </w:tcPr>
          <w:p w14:paraId="1DEB9AFB" w14:textId="77777777" w:rsidR="00787B48" w:rsidRPr="008C3753" w:rsidRDefault="00787B48" w:rsidP="00081372">
            <w:pPr>
              <w:pStyle w:val="TAC"/>
            </w:pPr>
            <w:r w:rsidRPr="008C3753">
              <w:t>18</w:t>
            </w:r>
          </w:p>
        </w:tc>
        <w:tc>
          <w:tcPr>
            <w:tcW w:w="0" w:type="auto"/>
            <w:vAlign w:val="center"/>
          </w:tcPr>
          <w:p w14:paraId="72A56067" w14:textId="77777777" w:rsidR="00787B48" w:rsidRPr="008C3753" w:rsidRDefault="00787B48" w:rsidP="00081372">
            <w:pPr>
              <w:pStyle w:val="TAC"/>
            </w:pPr>
            <w:r w:rsidRPr="008C3753">
              <w:t>8</w:t>
            </w:r>
          </w:p>
        </w:tc>
        <w:tc>
          <w:tcPr>
            <w:tcW w:w="0" w:type="auto"/>
          </w:tcPr>
          <w:p w14:paraId="4D704BB9" w14:textId="77777777" w:rsidR="00787B48" w:rsidRPr="008C3753" w:rsidRDefault="00787B48" w:rsidP="00081372">
            <w:pPr>
              <w:pStyle w:val="TAC"/>
            </w:pPr>
            <w:r w:rsidRPr="008C3753">
              <w:t>40</w:t>
            </w:r>
          </w:p>
        </w:tc>
      </w:tr>
      <w:tr w:rsidR="003C5595" w:rsidRPr="008C3753" w14:paraId="5F1E669A" w14:textId="77777777" w:rsidTr="00A94738">
        <w:trPr>
          <w:jc w:val="center"/>
        </w:trPr>
        <w:tc>
          <w:tcPr>
            <w:tcW w:w="0" w:type="auto"/>
          </w:tcPr>
          <w:p w14:paraId="2A21D146" w14:textId="77777777" w:rsidR="00787B48" w:rsidRPr="008C3753" w:rsidRDefault="00787B48" w:rsidP="00081372">
            <w:pPr>
              <w:pStyle w:val="TAC"/>
            </w:pPr>
            <w:r w:rsidRPr="008C3753">
              <w:t>10</w:t>
            </w:r>
          </w:p>
        </w:tc>
        <w:tc>
          <w:tcPr>
            <w:tcW w:w="0" w:type="auto"/>
          </w:tcPr>
          <w:p w14:paraId="6E66210D" w14:textId="77777777" w:rsidR="00787B48" w:rsidRPr="008C3753" w:rsidRDefault="00787B48" w:rsidP="00081372">
            <w:pPr>
              <w:pStyle w:val="TAC"/>
            </w:pPr>
            <w:r w:rsidRPr="008C3753">
              <w:t>512</w:t>
            </w:r>
          </w:p>
        </w:tc>
        <w:tc>
          <w:tcPr>
            <w:tcW w:w="0" w:type="auto"/>
          </w:tcPr>
          <w:p w14:paraId="5F0ED985" w14:textId="77777777" w:rsidR="00787B48" w:rsidRPr="008C3753" w:rsidRDefault="00787B48" w:rsidP="00081372">
            <w:pPr>
              <w:pStyle w:val="TAC"/>
            </w:pPr>
            <w:r w:rsidRPr="008C3753">
              <w:t>36</w:t>
            </w:r>
          </w:p>
        </w:tc>
        <w:tc>
          <w:tcPr>
            <w:tcW w:w="0" w:type="auto"/>
            <w:vAlign w:val="center"/>
          </w:tcPr>
          <w:p w14:paraId="57BBAF70" w14:textId="77777777" w:rsidR="00787B48" w:rsidRPr="008C3753" w:rsidRDefault="00787B48" w:rsidP="00081372">
            <w:pPr>
              <w:pStyle w:val="TAC"/>
            </w:pPr>
            <w:r w:rsidRPr="008C3753">
              <w:t>14</w:t>
            </w:r>
          </w:p>
        </w:tc>
        <w:tc>
          <w:tcPr>
            <w:tcW w:w="0" w:type="auto"/>
          </w:tcPr>
          <w:p w14:paraId="564639A6" w14:textId="77777777" w:rsidR="00787B48" w:rsidRPr="008C3753" w:rsidRDefault="00787B48" w:rsidP="00081372">
            <w:pPr>
              <w:pStyle w:val="TAC"/>
            </w:pPr>
            <w:r w:rsidRPr="008C3753">
              <w:t>40</w:t>
            </w:r>
          </w:p>
        </w:tc>
      </w:tr>
      <w:tr w:rsidR="003C5595" w:rsidRPr="008C3753" w14:paraId="1B156141" w14:textId="77777777" w:rsidTr="00A94738">
        <w:trPr>
          <w:jc w:val="center"/>
        </w:trPr>
        <w:tc>
          <w:tcPr>
            <w:tcW w:w="0" w:type="auto"/>
          </w:tcPr>
          <w:p w14:paraId="2C52FEDC" w14:textId="77777777" w:rsidR="00787B48" w:rsidRPr="008C3753" w:rsidRDefault="00787B48" w:rsidP="00081372">
            <w:pPr>
              <w:pStyle w:val="TAC"/>
            </w:pPr>
            <w:r w:rsidRPr="008C3753">
              <w:t>15</w:t>
            </w:r>
          </w:p>
        </w:tc>
        <w:tc>
          <w:tcPr>
            <w:tcW w:w="0" w:type="auto"/>
          </w:tcPr>
          <w:p w14:paraId="0707FA65" w14:textId="77777777" w:rsidR="00787B48" w:rsidRPr="008C3753" w:rsidRDefault="00787B48" w:rsidP="00081372">
            <w:pPr>
              <w:pStyle w:val="TAC"/>
            </w:pPr>
            <w:r w:rsidRPr="008C3753">
              <w:t>768</w:t>
            </w:r>
          </w:p>
        </w:tc>
        <w:tc>
          <w:tcPr>
            <w:tcW w:w="0" w:type="auto"/>
          </w:tcPr>
          <w:p w14:paraId="581D9835" w14:textId="77777777" w:rsidR="00787B48" w:rsidRPr="008C3753" w:rsidRDefault="00787B48" w:rsidP="00081372">
            <w:pPr>
              <w:pStyle w:val="TAC"/>
            </w:pPr>
            <w:r w:rsidRPr="008C3753">
              <w:t>54</w:t>
            </w:r>
          </w:p>
        </w:tc>
        <w:tc>
          <w:tcPr>
            <w:tcW w:w="0" w:type="auto"/>
            <w:vAlign w:val="center"/>
          </w:tcPr>
          <w:p w14:paraId="026506D8" w14:textId="77777777" w:rsidR="00787B48" w:rsidRPr="008C3753" w:rsidRDefault="00787B48" w:rsidP="00081372">
            <w:pPr>
              <w:pStyle w:val="TAC"/>
            </w:pPr>
            <w:r w:rsidRPr="008C3753">
              <w:t>22</w:t>
            </w:r>
          </w:p>
        </w:tc>
        <w:tc>
          <w:tcPr>
            <w:tcW w:w="0" w:type="auto"/>
          </w:tcPr>
          <w:p w14:paraId="78C43AEC" w14:textId="77777777" w:rsidR="00787B48" w:rsidRPr="008C3753" w:rsidRDefault="00787B48" w:rsidP="00081372">
            <w:pPr>
              <w:pStyle w:val="TAC"/>
            </w:pPr>
            <w:r w:rsidRPr="008C3753">
              <w:t>40</w:t>
            </w:r>
          </w:p>
        </w:tc>
      </w:tr>
      <w:tr w:rsidR="003C5595" w:rsidRPr="008C3753" w14:paraId="3A4D14B0" w14:textId="77777777" w:rsidTr="00A94738">
        <w:trPr>
          <w:jc w:val="center"/>
        </w:trPr>
        <w:tc>
          <w:tcPr>
            <w:tcW w:w="0" w:type="auto"/>
          </w:tcPr>
          <w:p w14:paraId="1E40CC36" w14:textId="77777777" w:rsidR="00787B48" w:rsidRPr="008C3753" w:rsidRDefault="00787B48" w:rsidP="00081372">
            <w:pPr>
              <w:pStyle w:val="TAC"/>
            </w:pPr>
            <w:r w:rsidRPr="008C3753">
              <w:t>20</w:t>
            </w:r>
          </w:p>
        </w:tc>
        <w:tc>
          <w:tcPr>
            <w:tcW w:w="0" w:type="auto"/>
          </w:tcPr>
          <w:p w14:paraId="36E7060A" w14:textId="77777777" w:rsidR="00787B48" w:rsidRPr="008C3753" w:rsidRDefault="00787B48" w:rsidP="00081372">
            <w:pPr>
              <w:pStyle w:val="TAC"/>
            </w:pPr>
            <w:r w:rsidRPr="008C3753">
              <w:t>1024</w:t>
            </w:r>
          </w:p>
        </w:tc>
        <w:tc>
          <w:tcPr>
            <w:tcW w:w="0" w:type="auto"/>
          </w:tcPr>
          <w:p w14:paraId="57DF7FFA" w14:textId="77777777" w:rsidR="00787B48" w:rsidRPr="008C3753" w:rsidRDefault="00787B48" w:rsidP="00081372">
            <w:pPr>
              <w:pStyle w:val="TAC"/>
            </w:pPr>
            <w:r w:rsidRPr="008C3753">
              <w:t>72</w:t>
            </w:r>
          </w:p>
        </w:tc>
        <w:tc>
          <w:tcPr>
            <w:tcW w:w="0" w:type="auto"/>
            <w:vAlign w:val="center"/>
          </w:tcPr>
          <w:p w14:paraId="343D8B90" w14:textId="77777777" w:rsidR="00787B48" w:rsidRPr="008C3753" w:rsidRDefault="00787B48" w:rsidP="00081372">
            <w:pPr>
              <w:pStyle w:val="TAC"/>
            </w:pPr>
            <w:r w:rsidRPr="008C3753">
              <w:t>28</w:t>
            </w:r>
          </w:p>
        </w:tc>
        <w:tc>
          <w:tcPr>
            <w:tcW w:w="0" w:type="auto"/>
          </w:tcPr>
          <w:p w14:paraId="381FE2D0" w14:textId="77777777" w:rsidR="00787B48" w:rsidRPr="008C3753" w:rsidRDefault="00787B48" w:rsidP="00081372">
            <w:pPr>
              <w:pStyle w:val="TAC"/>
            </w:pPr>
            <w:r w:rsidRPr="008C3753">
              <w:t>40</w:t>
            </w:r>
          </w:p>
        </w:tc>
      </w:tr>
      <w:tr w:rsidR="003C5595" w:rsidRPr="008C3753" w14:paraId="2ACA7338" w14:textId="77777777" w:rsidTr="00A94738">
        <w:trPr>
          <w:jc w:val="center"/>
        </w:trPr>
        <w:tc>
          <w:tcPr>
            <w:tcW w:w="0" w:type="auto"/>
          </w:tcPr>
          <w:p w14:paraId="3A1F7696" w14:textId="77777777" w:rsidR="00787B48" w:rsidRPr="008C3753" w:rsidRDefault="00787B48" w:rsidP="00081372">
            <w:pPr>
              <w:pStyle w:val="TAC"/>
            </w:pPr>
            <w:r w:rsidRPr="008C3753">
              <w:t>25</w:t>
            </w:r>
          </w:p>
        </w:tc>
        <w:tc>
          <w:tcPr>
            <w:tcW w:w="0" w:type="auto"/>
          </w:tcPr>
          <w:p w14:paraId="64151961" w14:textId="77777777" w:rsidR="00787B48" w:rsidRPr="008C3753" w:rsidRDefault="00787B48" w:rsidP="00081372">
            <w:pPr>
              <w:pStyle w:val="TAC"/>
            </w:pPr>
            <w:r w:rsidRPr="008C3753">
              <w:t>1024</w:t>
            </w:r>
          </w:p>
        </w:tc>
        <w:tc>
          <w:tcPr>
            <w:tcW w:w="0" w:type="auto"/>
          </w:tcPr>
          <w:p w14:paraId="187B839E" w14:textId="77777777" w:rsidR="00787B48" w:rsidRPr="008C3753" w:rsidRDefault="00787B48" w:rsidP="00081372">
            <w:pPr>
              <w:pStyle w:val="TAC"/>
            </w:pPr>
            <w:r w:rsidRPr="008C3753">
              <w:t>72</w:t>
            </w:r>
          </w:p>
        </w:tc>
        <w:tc>
          <w:tcPr>
            <w:tcW w:w="0" w:type="auto"/>
            <w:vAlign w:val="center"/>
          </w:tcPr>
          <w:p w14:paraId="55751505" w14:textId="77777777" w:rsidR="00787B48" w:rsidRPr="008C3753" w:rsidRDefault="00787B48" w:rsidP="00081372">
            <w:pPr>
              <w:pStyle w:val="TAC"/>
            </w:pPr>
            <w:r w:rsidRPr="008C3753">
              <w:t>36</w:t>
            </w:r>
          </w:p>
        </w:tc>
        <w:tc>
          <w:tcPr>
            <w:tcW w:w="0" w:type="auto"/>
          </w:tcPr>
          <w:p w14:paraId="07B44BBE" w14:textId="77777777" w:rsidR="00787B48" w:rsidRPr="008C3753" w:rsidRDefault="00787B48" w:rsidP="00081372">
            <w:pPr>
              <w:pStyle w:val="TAC"/>
            </w:pPr>
            <w:r w:rsidRPr="008C3753">
              <w:t>50</w:t>
            </w:r>
          </w:p>
        </w:tc>
      </w:tr>
      <w:tr w:rsidR="003C5595" w:rsidRPr="008C3753" w14:paraId="1E0F418C" w14:textId="77777777" w:rsidTr="00A94738">
        <w:trPr>
          <w:jc w:val="center"/>
        </w:trPr>
        <w:tc>
          <w:tcPr>
            <w:tcW w:w="0" w:type="auto"/>
          </w:tcPr>
          <w:p w14:paraId="33B2F1DA" w14:textId="77777777" w:rsidR="00787B48" w:rsidRPr="008C3753" w:rsidRDefault="00787B48" w:rsidP="00081372">
            <w:pPr>
              <w:pStyle w:val="TAC"/>
            </w:pPr>
            <w:r w:rsidRPr="008C3753">
              <w:t>30</w:t>
            </w:r>
          </w:p>
        </w:tc>
        <w:tc>
          <w:tcPr>
            <w:tcW w:w="0" w:type="auto"/>
          </w:tcPr>
          <w:p w14:paraId="72F50F1C" w14:textId="77777777" w:rsidR="00787B48" w:rsidRPr="008C3753" w:rsidRDefault="00787B48" w:rsidP="00081372">
            <w:pPr>
              <w:pStyle w:val="TAC"/>
            </w:pPr>
            <w:r w:rsidRPr="008C3753">
              <w:t>1536</w:t>
            </w:r>
          </w:p>
        </w:tc>
        <w:tc>
          <w:tcPr>
            <w:tcW w:w="0" w:type="auto"/>
          </w:tcPr>
          <w:p w14:paraId="3E5199FC" w14:textId="77777777" w:rsidR="00787B48" w:rsidRPr="008C3753" w:rsidRDefault="00787B48" w:rsidP="00081372">
            <w:pPr>
              <w:pStyle w:val="TAC"/>
            </w:pPr>
            <w:r w:rsidRPr="008C3753">
              <w:t>108</w:t>
            </w:r>
          </w:p>
        </w:tc>
        <w:tc>
          <w:tcPr>
            <w:tcW w:w="0" w:type="auto"/>
            <w:vAlign w:val="center"/>
          </w:tcPr>
          <w:p w14:paraId="5B8D3947" w14:textId="77777777" w:rsidR="00787B48" w:rsidRPr="008C3753" w:rsidRDefault="00787B48" w:rsidP="00081372">
            <w:pPr>
              <w:pStyle w:val="TAC"/>
            </w:pPr>
            <w:r w:rsidRPr="008C3753">
              <w:t>54</w:t>
            </w:r>
          </w:p>
        </w:tc>
        <w:tc>
          <w:tcPr>
            <w:tcW w:w="0" w:type="auto"/>
          </w:tcPr>
          <w:p w14:paraId="53DB45BD" w14:textId="77777777" w:rsidR="00787B48" w:rsidRPr="008C3753" w:rsidRDefault="00787B48" w:rsidP="00081372">
            <w:pPr>
              <w:pStyle w:val="TAC"/>
            </w:pPr>
            <w:r w:rsidRPr="008C3753">
              <w:t>50</w:t>
            </w:r>
          </w:p>
        </w:tc>
      </w:tr>
      <w:tr w:rsidR="003C5595" w:rsidRPr="008C3753" w14:paraId="67289216" w14:textId="77777777" w:rsidTr="00A94738">
        <w:trPr>
          <w:jc w:val="center"/>
        </w:trPr>
        <w:tc>
          <w:tcPr>
            <w:tcW w:w="0" w:type="auto"/>
          </w:tcPr>
          <w:p w14:paraId="4A526230" w14:textId="77777777" w:rsidR="00787B48" w:rsidRPr="008C3753" w:rsidRDefault="00787B48" w:rsidP="00081372">
            <w:pPr>
              <w:pStyle w:val="TAC"/>
            </w:pPr>
            <w:r w:rsidRPr="008C3753">
              <w:t>40</w:t>
            </w:r>
          </w:p>
        </w:tc>
        <w:tc>
          <w:tcPr>
            <w:tcW w:w="0" w:type="auto"/>
          </w:tcPr>
          <w:p w14:paraId="558DAC78" w14:textId="77777777" w:rsidR="00787B48" w:rsidRPr="008C3753" w:rsidRDefault="00787B48" w:rsidP="00081372">
            <w:pPr>
              <w:pStyle w:val="TAC"/>
            </w:pPr>
            <w:r w:rsidRPr="008C3753">
              <w:t>2048</w:t>
            </w:r>
          </w:p>
        </w:tc>
        <w:tc>
          <w:tcPr>
            <w:tcW w:w="0" w:type="auto"/>
          </w:tcPr>
          <w:p w14:paraId="371E5A0D" w14:textId="77777777" w:rsidR="00787B48" w:rsidRPr="008C3753" w:rsidRDefault="00787B48" w:rsidP="00081372">
            <w:pPr>
              <w:pStyle w:val="TAC"/>
            </w:pPr>
            <w:r w:rsidRPr="008C3753">
              <w:t>144</w:t>
            </w:r>
          </w:p>
        </w:tc>
        <w:tc>
          <w:tcPr>
            <w:tcW w:w="0" w:type="auto"/>
            <w:vAlign w:val="center"/>
          </w:tcPr>
          <w:p w14:paraId="22717220" w14:textId="77777777" w:rsidR="00787B48" w:rsidRPr="008C3753" w:rsidRDefault="00787B48" w:rsidP="00081372">
            <w:pPr>
              <w:pStyle w:val="TAC"/>
            </w:pPr>
            <w:r w:rsidRPr="008C3753">
              <w:t>72</w:t>
            </w:r>
          </w:p>
        </w:tc>
        <w:tc>
          <w:tcPr>
            <w:tcW w:w="0" w:type="auto"/>
          </w:tcPr>
          <w:p w14:paraId="75340173" w14:textId="77777777" w:rsidR="00787B48" w:rsidRPr="008C3753" w:rsidRDefault="00787B48" w:rsidP="00081372">
            <w:pPr>
              <w:pStyle w:val="TAC"/>
            </w:pPr>
            <w:r w:rsidRPr="008C3753">
              <w:t>50</w:t>
            </w:r>
          </w:p>
        </w:tc>
      </w:tr>
      <w:tr w:rsidR="003C5595" w:rsidRPr="008C3753" w14:paraId="466E1D87" w14:textId="77777777" w:rsidTr="00A94738">
        <w:trPr>
          <w:jc w:val="center"/>
        </w:trPr>
        <w:tc>
          <w:tcPr>
            <w:tcW w:w="0" w:type="auto"/>
          </w:tcPr>
          <w:p w14:paraId="1A7932D5" w14:textId="77777777" w:rsidR="00787B48" w:rsidRPr="008C3753" w:rsidRDefault="00787B48" w:rsidP="00081372">
            <w:pPr>
              <w:pStyle w:val="TAC"/>
            </w:pPr>
            <w:r w:rsidRPr="008C3753">
              <w:t>50</w:t>
            </w:r>
          </w:p>
        </w:tc>
        <w:tc>
          <w:tcPr>
            <w:tcW w:w="0" w:type="auto"/>
          </w:tcPr>
          <w:p w14:paraId="369FCAE1" w14:textId="77777777" w:rsidR="00787B48" w:rsidRPr="008C3753" w:rsidRDefault="00787B48" w:rsidP="00081372">
            <w:pPr>
              <w:pStyle w:val="TAC"/>
            </w:pPr>
            <w:r w:rsidRPr="008C3753">
              <w:t>2048</w:t>
            </w:r>
          </w:p>
        </w:tc>
        <w:tc>
          <w:tcPr>
            <w:tcW w:w="0" w:type="auto"/>
          </w:tcPr>
          <w:p w14:paraId="2B36E7BD" w14:textId="77777777" w:rsidR="00787B48" w:rsidRPr="008C3753" w:rsidRDefault="00787B48" w:rsidP="00081372">
            <w:pPr>
              <w:pStyle w:val="TAC"/>
              <w:rPr>
                <w:rFonts w:cs="Calibri"/>
                <w:lang w:val="en-US"/>
              </w:rPr>
            </w:pPr>
            <w:r w:rsidRPr="008C3753">
              <w:t>144</w:t>
            </w:r>
          </w:p>
        </w:tc>
        <w:tc>
          <w:tcPr>
            <w:tcW w:w="0" w:type="auto"/>
            <w:vAlign w:val="center"/>
          </w:tcPr>
          <w:p w14:paraId="74651ADE" w14:textId="77777777" w:rsidR="00787B48" w:rsidRPr="008C3753" w:rsidRDefault="00787B48" w:rsidP="00081372">
            <w:pPr>
              <w:pStyle w:val="TAC"/>
            </w:pPr>
            <w:r w:rsidRPr="008C3753">
              <w:t>72</w:t>
            </w:r>
          </w:p>
        </w:tc>
        <w:tc>
          <w:tcPr>
            <w:tcW w:w="0" w:type="auto"/>
          </w:tcPr>
          <w:p w14:paraId="65C4B55A" w14:textId="77777777" w:rsidR="00787B48" w:rsidRPr="008C3753" w:rsidRDefault="00787B48" w:rsidP="00081372">
            <w:pPr>
              <w:pStyle w:val="TAC"/>
              <w:rPr>
                <w:rFonts w:cs="Calibri"/>
                <w:lang w:val="en-US"/>
              </w:rPr>
            </w:pPr>
            <w:r w:rsidRPr="008C3753">
              <w:rPr>
                <w:rFonts w:cs="Calibri"/>
                <w:lang w:val="en-US"/>
              </w:rPr>
              <w:t>50</w:t>
            </w:r>
          </w:p>
        </w:tc>
      </w:tr>
      <w:tr w:rsidR="003C5595" w:rsidRPr="008C3753" w14:paraId="5C5BB0FB" w14:textId="77777777" w:rsidTr="00A94738">
        <w:trPr>
          <w:jc w:val="center"/>
        </w:trPr>
        <w:tc>
          <w:tcPr>
            <w:tcW w:w="0" w:type="auto"/>
          </w:tcPr>
          <w:p w14:paraId="096FAA19" w14:textId="77777777" w:rsidR="00787B48" w:rsidRPr="008C3753" w:rsidRDefault="00787B48" w:rsidP="00081372">
            <w:pPr>
              <w:pStyle w:val="TAC"/>
            </w:pPr>
            <w:r w:rsidRPr="008C3753">
              <w:t>60</w:t>
            </w:r>
          </w:p>
        </w:tc>
        <w:tc>
          <w:tcPr>
            <w:tcW w:w="0" w:type="auto"/>
          </w:tcPr>
          <w:p w14:paraId="1BDD43B2" w14:textId="77777777" w:rsidR="00787B48" w:rsidRPr="008C3753" w:rsidRDefault="00787B48" w:rsidP="00081372">
            <w:pPr>
              <w:pStyle w:val="TAC"/>
            </w:pPr>
            <w:r w:rsidRPr="008C3753">
              <w:t>3072</w:t>
            </w:r>
          </w:p>
        </w:tc>
        <w:tc>
          <w:tcPr>
            <w:tcW w:w="0" w:type="auto"/>
          </w:tcPr>
          <w:p w14:paraId="127AC980" w14:textId="77777777" w:rsidR="00787B48" w:rsidRPr="008C3753" w:rsidRDefault="00787B48" w:rsidP="00081372">
            <w:pPr>
              <w:pStyle w:val="TAC"/>
              <w:rPr>
                <w:rFonts w:cs="Calibri"/>
                <w:lang w:val="en-US"/>
              </w:rPr>
            </w:pPr>
            <w:r w:rsidRPr="008C3753">
              <w:t>216</w:t>
            </w:r>
          </w:p>
        </w:tc>
        <w:tc>
          <w:tcPr>
            <w:tcW w:w="0" w:type="auto"/>
            <w:vAlign w:val="center"/>
          </w:tcPr>
          <w:p w14:paraId="0B90F212" w14:textId="77777777" w:rsidR="00787B48" w:rsidRPr="008C3753" w:rsidRDefault="00787B48" w:rsidP="00081372">
            <w:pPr>
              <w:pStyle w:val="TAC"/>
            </w:pPr>
            <w:r w:rsidRPr="008C3753">
              <w:t>130</w:t>
            </w:r>
          </w:p>
        </w:tc>
        <w:tc>
          <w:tcPr>
            <w:tcW w:w="0" w:type="auto"/>
          </w:tcPr>
          <w:p w14:paraId="52A3435A"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7C3AA582" w14:textId="77777777" w:rsidTr="00A94738">
        <w:trPr>
          <w:jc w:val="center"/>
        </w:trPr>
        <w:tc>
          <w:tcPr>
            <w:tcW w:w="0" w:type="auto"/>
          </w:tcPr>
          <w:p w14:paraId="44A16C7E" w14:textId="77777777" w:rsidR="00787B48" w:rsidRPr="008C3753" w:rsidRDefault="00787B48" w:rsidP="00081372">
            <w:pPr>
              <w:pStyle w:val="TAC"/>
            </w:pPr>
            <w:r w:rsidRPr="008C3753">
              <w:t>70</w:t>
            </w:r>
          </w:p>
        </w:tc>
        <w:tc>
          <w:tcPr>
            <w:tcW w:w="0" w:type="auto"/>
          </w:tcPr>
          <w:p w14:paraId="7FCBF968" w14:textId="77777777" w:rsidR="00787B48" w:rsidRPr="008C3753" w:rsidRDefault="00787B48" w:rsidP="00081372">
            <w:pPr>
              <w:pStyle w:val="TAC"/>
            </w:pPr>
            <w:r w:rsidRPr="008C3753">
              <w:t>3072</w:t>
            </w:r>
          </w:p>
        </w:tc>
        <w:tc>
          <w:tcPr>
            <w:tcW w:w="0" w:type="auto"/>
          </w:tcPr>
          <w:p w14:paraId="4F2C109A" w14:textId="77777777" w:rsidR="00787B48" w:rsidRPr="008C3753" w:rsidRDefault="00787B48" w:rsidP="00081372">
            <w:pPr>
              <w:pStyle w:val="TAC"/>
              <w:rPr>
                <w:rFonts w:cs="Calibri"/>
                <w:lang w:val="en-US"/>
              </w:rPr>
            </w:pPr>
            <w:r w:rsidRPr="008C3753">
              <w:t>216</w:t>
            </w:r>
          </w:p>
        </w:tc>
        <w:tc>
          <w:tcPr>
            <w:tcW w:w="0" w:type="auto"/>
            <w:vAlign w:val="center"/>
          </w:tcPr>
          <w:p w14:paraId="6885CDAB" w14:textId="77777777" w:rsidR="00787B48" w:rsidRPr="008C3753" w:rsidRDefault="00787B48" w:rsidP="00081372">
            <w:pPr>
              <w:pStyle w:val="TAC"/>
            </w:pPr>
            <w:r w:rsidRPr="008C3753">
              <w:t>130</w:t>
            </w:r>
          </w:p>
        </w:tc>
        <w:tc>
          <w:tcPr>
            <w:tcW w:w="0" w:type="auto"/>
          </w:tcPr>
          <w:p w14:paraId="702FFE46"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536B6F74" w14:textId="77777777" w:rsidTr="00A94738">
        <w:trPr>
          <w:jc w:val="center"/>
        </w:trPr>
        <w:tc>
          <w:tcPr>
            <w:tcW w:w="0" w:type="auto"/>
          </w:tcPr>
          <w:p w14:paraId="70EC6396" w14:textId="77777777" w:rsidR="00787B48" w:rsidRPr="008C3753" w:rsidRDefault="00787B48" w:rsidP="00081372">
            <w:pPr>
              <w:pStyle w:val="TAC"/>
            </w:pPr>
            <w:r w:rsidRPr="008C3753">
              <w:t>80</w:t>
            </w:r>
          </w:p>
        </w:tc>
        <w:tc>
          <w:tcPr>
            <w:tcW w:w="0" w:type="auto"/>
          </w:tcPr>
          <w:p w14:paraId="37B558F8" w14:textId="77777777" w:rsidR="00787B48" w:rsidRPr="008C3753" w:rsidRDefault="00787B48" w:rsidP="00081372">
            <w:pPr>
              <w:pStyle w:val="TAC"/>
            </w:pPr>
            <w:r w:rsidRPr="008C3753">
              <w:t>4096</w:t>
            </w:r>
          </w:p>
        </w:tc>
        <w:tc>
          <w:tcPr>
            <w:tcW w:w="0" w:type="auto"/>
          </w:tcPr>
          <w:p w14:paraId="4322F617" w14:textId="77777777" w:rsidR="00787B48" w:rsidRPr="008C3753" w:rsidRDefault="00787B48" w:rsidP="00081372">
            <w:pPr>
              <w:pStyle w:val="TAC"/>
              <w:rPr>
                <w:rFonts w:cs="Calibri"/>
                <w:lang w:val="en-US"/>
              </w:rPr>
            </w:pPr>
            <w:r w:rsidRPr="008C3753">
              <w:t>288</w:t>
            </w:r>
          </w:p>
        </w:tc>
        <w:tc>
          <w:tcPr>
            <w:tcW w:w="0" w:type="auto"/>
            <w:vAlign w:val="center"/>
          </w:tcPr>
          <w:p w14:paraId="2F479B96" w14:textId="77777777" w:rsidR="00787B48" w:rsidRPr="008C3753" w:rsidRDefault="00787B48" w:rsidP="00081372">
            <w:pPr>
              <w:pStyle w:val="TAC"/>
            </w:pPr>
            <w:r w:rsidRPr="008C3753">
              <w:t>172</w:t>
            </w:r>
          </w:p>
        </w:tc>
        <w:tc>
          <w:tcPr>
            <w:tcW w:w="0" w:type="auto"/>
          </w:tcPr>
          <w:p w14:paraId="69288B0D"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4C5BB309" w14:textId="77777777" w:rsidTr="00A94738">
        <w:trPr>
          <w:jc w:val="center"/>
        </w:trPr>
        <w:tc>
          <w:tcPr>
            <w:tcW w:w="0" w:type="auto"/>
          </w:tcPr>
          <w:p w14:paraId="5B9F8709" w14:textId="77777777" w:rsidR="00787B48" w:rsidRPr="008C3753" w:rsidRDefault="00787B48" w:rsidP="00081372">
            <w:pPr>
              <w:pStyle w:val="TAC"/>
            </w:pPr>
            <w:r w:rsidRPr="008C3753">
              <w:t>90</w:t>
            </w:r>
          </w:p>
        </w:tc>
        <w:tc>
          <w:tcPr>
            <w:tcW w:w="0" w:type="auto"/>
          </w:tcPr>
          <w:p w14:paraId="120C5291" w14:textId="77777777" w:rsidR="00787B48" w:rsidRPr="008C3753" w:rsidRDefault="00787B48" w:rsidP="00081372">
            <w:pPr>
              <w:pStyle w:val="TAC"/>
            </w:pPr>
            <w:r w:rsidRPr="008C3753">
              <w:t>4096</w:t>
            </w:r>
          </w:p>
        </w:tc>
        <w:tc>
          <w:tcPr>
            <w:tcW w:w="0" w:type="auto"/>
          </w:tcPr>
          <w:p w14:paraId="7DC84689" w14:textId="77777777" w:rsidR="00787B48" w:rsidRPr="008C3753" w:rsidRDefault="00787B48" w:rsidP="00081372">
            <w:pPr>
              <w:pStyle w:val="TAC"/>
              <w:rPr>
                <w:rFonts w:cs="Calibri"/>
                <w:lang w:val="en-US"/>
              </w:rPr>
            </w:pPr>
            <w:r w:rsidRPr="008C3753">
              <w:t>288</w:t>
            </w:r>
          </w:p>
        </w:tc>
        <w:tc>
          <w:tcPr>
            <w:tcW w:w="0" w:type="auto"/>
            <w:vAlign w:val="center"/>
          </w:tcPr>
          <w:p w14:paraId="0746E903" w14:textId="77777777" w:rsidR="00787B48" w:rsidRPr="008C3753" w:rsidRDefault="00787B48" w:rsidP="00081372">
            <w:pPr>
              <w:pStyle w:val="TAC"/>
            </w:pPr>
            <w:r w:rsidRPr="008C3753">
              <w:t>172</w:t>
            </w:r>
          </w:p>
        </w:tc>
        <w:tc>
          <w:tcPr>
            <w:tcW w:w="0" w:type="auto"/>
          </w:tcPr>
          <w:p w14:paraId="4665D9A7"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2B1E9CD8" w14:textId="77777777" w:rsidTr="00A94738">
        <w:trPr>
          <w:jc w:val="center"/>
        </w:trPr>
        <w:tc>
          <w:tcPr>
            <w:tcW w:w="0" w:type="auto"/>
          </w:tcPr>
          <w:p w14:paraId="74F0322A" w14:textId="77777777" w:rsidR="00787B48" w:rsidRPr="008C3753" w:rsidRDefault="00787B48" w:rsidP="00081372">
            <w:pPr>
              <w:pStyle w:val="TAC"/>
            </w:pPr>
            <w:r w:rsidRPr="008C3753">
              <w:t>100</w:t>
            </w:r>
          </w:p>
        </w:tc>
        <w:tc>
          <w:tcPr>
            <w:tcW w:w="0" w:type="auto"/>
          </w:tcPr>
          <w:p w14:paraId="3DC1638D" w14:textId="77777777" w:rsidR="00787B48" w:rsidRPr="008C3753" w:rsidRDefault="00787B48" w:rsidP="00081372">
            <w:pPr>
              <w:pStyle w:val="TAC"/>
            </w:pPr>
            <w:r w:rsidRPr="008C3753">
              <w:t>4096</w:t>
            </w:r>
          </w:p>
        </w:tc>
        <w:tc>
          <w:tcPr>
            <w:tcW w:w="0" w:type="auto"/>
          </w:tcPr>
          <w:p w14:paraId="3F150073" w14:textId="77777777" w:rsidR="00787B48" w:rsidRPr="008C3753" w:rsidRDefault="00787B48" w:rsidP="00081372">
            <w:pPr>
              <w:pStyle w:val="TAC"/>
              <w:rPr>
                <w:rFonts w:cs="Calibri"/>
                <w:lang w:val="en-US"/>
              </w:rPr>
            </w:pPr>
            <w:r w:rsidRPr="008C3753">
              <w:t>288</w:t>
            </w:r>
          </w:p>
        </w:tc>
        <w:tc>
          <w:tcPr>
            <w:tcW w:w="0" w:type="auto"/>
            <w:vAlign w:val="center"/>
          </w:tcPr>
          <w:p w14:paraId="23BF08A8" w14:textId="77777777" w:rsidR="00787B48" w:rsidRPr="008C3753" w:rsidRDefault="00787B48" w:rsidP="00081372">
            <w:pPr>
              <w:pStyle w:val="TAC"/>
            </w:pPr>
            <w:r w:rsidRPr="008C3753">
              <w:t>172</w:t>
            </w:r>
          </w:p>
        </w:tc>
        <w:tc>
          <w:tcPr>
            <w:tcW w:w="0" w:type="auto"/>
          </w:tcPr>
          <w:p w14:paraId="72BBD671" w14:textId="77777777" w:rsidR="00787B48" w:rsidRPr="008C3753" w:rsidRDefault="00787B48" w:rsidP="00081372">
            <w:pPr>
              <w:pStyle w:val="TAC"/>
              <w:rPr>
                <w:rFonts w:cs="Calibri"/>
                <w:lang w:val="en-US"/>
              </w:rPr>
            </w:pPr>
            <w:r w:rsidRPr="008C3753">
              <w:rPr>
                <w:rFonts w:cs="Calibri"/>
                <w:lang w:val="en-US"/>
              </w:rPr>
              <w:t>60</w:t>
            </w:r>
          </w:p>
        </w:tc>
      </w:tr>
      <w:tr w:rsidR="002F51A8" w:rsidRPr="008C3753" w14:paraId="79A4A9C8" w14:textId="77777777" w:rsidTr="00A94738">
        <w:trPr>
          <w:jc w:val="center"/>
        </w:trPr>
        <w:tc>
          <w:tcPr>
            <w:tcW w:w="0" w:type="auto"/>
            <w:gridSpan w:val="5"/>
          </w:tcPr>
          <w:p w14:paraId="333454C4" w14:textId="24BB9D7A" w:rsidR="002F51A8" w:rsidRPr="008C3753" w:rsidRDefault="002F51A8" w:rsidP="002F51A8">
            <w:pPr>
              <w:pStyle w:val="TAN"/>
              <w:rPr>
                <w:rFonts w:cs="Calibri"/>
                <w:lang w:val="en-US"/>
              </w:rPr>
            </w:pPr>
            <w:r w:rsidRPr="008C3753">
              <w:t>Note:</w:t>
            </w:r>
            <w:r w:rsidR="00EF3042" w:rsidRPr="008C3753">
              <w:tab/>
            </w:r>
            <w:r w:rsidRPr="008C3753">
              <w:t>These percentages are informative and apply to a slot</w:t>
            </w:r>
            <w:r w:rsidR="00EC7F62" w:rsidRPr="008C3753">
              <w:t>'</w:t>
            </w:r>
            <w:r w:rsidRPr="008C3753">
              <w:t>s symbols 1 through 13. Symbol 0 has a longer CP and therefore a lower percentage.</w:t>
            </w:r>
          </w:p>
        </w:tc>
      </w:tr>
    </w:tbl>
    <w:p w14:paraId="5073E49B" w14:textId="77777777" w:rsidR="00787B48" w:rsidRPr="008C3753" w:rsidRDefault="00787B48" w:rsidP="00787B48"/>
    <w:p w14:paraId="0915FBDC" w14:textId="2B23A3C5" w:rsidR="00787B48" w:rsidRPr="008C3753" w:rsidRDefault="00787B48" w:rsidP="00787B48">
      <w:pPr>
        <w:pStyle w:val="TH"/>
      </w:pPr>
      <w:r w:rsidRPr="008C3753">
        <w:t>Table 6.</w:t>
      </w:r>
      <w:r w:rsidR="00E36D36" w:rsidRPr="008C3753">
        <w:t>5</w:t>
      </w:r>
      <w:r w:rsidRPr="008C3753">
        <w:t xml:space="preserve">.3.5-4 EVM window length for normal CP for </w:t>
      </w:r>
      <w:r w:rsidR="002F51A8" w:rsidRPr="008C3753">
        <w:t xml:space="preserve">NR, </w:t>
      </w:r>
      <w:r w:rsidRPr="008C3753">
        <w:t>FR1</w:t>
      </w:r>
      <w:r w:rsidR="002F51A8" w:rsidRPr="008C3753">
        <w:t>,</w:t>
      </w:r>
      <w:r w:rsidRPr="008C3753">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3"/>
        <w:gridCol w:w="972"/>
        <w:gridCol w:w="2653"/>
        <w:gridCol w:w="1896"/>
        <w:gridCol w:w="2377"/>
      </w:tblGrid>
      <w:tr w:rsidR="003C5595" w:rsidRPr="008C3753" w14:paraId="78A26C2F" w14:textId="77777777" w:rsidTr="00EB1CB2">
        <w:trPr>
          <w:jc w:val="center"/>
        </w:trPr>
        <w:tc>
          <w:tcPr>
            <w:tcW w:w="0" w:type="auto"/>
            <w:shd w:val="clear" w:color="auto" w:fill="auto"/>
            <w:vAlign w:val="center"/>
          </w:tcPr>
          <w:p w14:paraId="525E16D2" w14:textId="77777777" w:rsidR="002A2C4E" w:rsidRPr="008C3753" w:rsidRDefault="002A2C4E" w:rsidP="00EB1CB2">
            <w:pPr>
              <w:pStyle w:val="TAH"/>
            </w:pPr>
            <w:r w:rsidRPr="008C3753">
              <w:t>Channel</w:t>
            </w:r>
            <w:r w:rsidRPr="008C3753">
              <w:br/>
              <w:t>bandwidth (MHz)</w:t>
            </w:r>
          </w:p>
        </w:tc>
        <w:tc>
          <w:tcPr>
            <w:tcW w:w="0" w:type="auto"/>
            <w:shd w:val="clear" w:color="auto" w:fill="auto"/>
            <w:vAlign w:val="center"/>
          </w:tcPr>
          <w:p w14:paraId="7E9E5B97" w14:textId="77777777" w:rsidR="002A2C4E" w:rsidRPr="008C3753" w:rsidRDefault="002A2C4E" w:rsidP="00EB1CB2">
            <w:pPr>
              <w:pStyle w:val="TAH"/>
            </w:pPr>
            <w:r w:rsidRPr="008C3753">
              <w:t>FFT size</w:t>
            </w:r>
          </w:p>
        </w:tc>
        <w:tc>
          <w:tcPr>
            <w:tcW w:w="0" w:type="auto"/>
            <w:shd w:val="clear" w:color="auto" w:fill="auto"/>
            <w:vAlign w:val="center"/>
          </w:tcPr>
          <w:p w14:paraId="1C2C9FE0" w14:textId="4AECA035" w:rsidR="002A2C4E" w:rsidRPr="008C3753" w:rsidRDefault="002A2C4E" w:rsidP="00EB1CB2">
            <w:pPr>
              <w:pStyle w:val="TAH"/>
            </w:pPr>
            <w:r w:rsidRPr="008C3753">
              <w:t>Cyclic prefix length in FFT samples</w:t>
            </w:r>
          </w:p>
        </w:tc>
        <w:tc>
          <w:tcPr>
            <w:tcW w:w="0" w:type="auto"/>
            <w:shd w:val="clear" w:color="auto" w:fill="auto"/>
            <w:vAlign w:val="center"/>
          </w:tcPr>
          <w:p w14:paraId="76FE1D21" w14:textId="77777777" w:rsidR="002A2C4E" w:rsidRPr="008C3753" w:rsidRDefault="002A2C4E" w:rsidP="00EB1CB2">
            <w:pPr>
              <w:pStyle w:val="TAH"/>
            </w:pPr>
            <w:r w:rsidRPr="008C3753">
              <w:t xml:space="preserve">EVM window length </w:t>
            </w:r>
            <w:r w:rsidRPr="008C3753">
              <w:rPr>
                <w:i/>
              </w:rPr>
              <w:t>W</w:t>
            </w:r>
          </w:p>
        </w:tc>
        <w:tc>
          <w:tcPr>
            <w:tcW w:w="0" w:type="auto"/>
            <w:shd w:val="clear" w:color="auto" w:fill="auto"/>
            <w:vAlign w:val="center"/>
          </w:tcPr>
          <w:p w14:paraId="0DB06324" w14:textId="72CAF3EF" w:rsidR="002A2C4E" w:rsidRPr="008C3753" w:rsidRDefault="002A2C4E" w:rsidP="00EB1CB2">
            <w:pPr>
              <w:pStyle w:val="TAH"/>
            </w:pPr>
            <w:r w:rsidRPr="008C3753">
              <w:t xml:space="preserve">Ratio of </w:t>
            </w:r>
            <w:r w:rsidRPr="008C3753">
              <w:rPr>
                <w:i/>
              </w:rPr>
              <w:t>W</w:t>
            </w:r>
            <w:r w:rsidRPr="008C3753">
              <w:t xml:space="preserve"> to total CP length (%)</w:t>
            </w:r>
          </w:p>
          <w:p w14:paraId="42D82223" w14:textId="77777777" w:rsidR="002A2C4E" w:rsidRPr="008C3753" w:rsidRDefault="002A2C4E" w:rsidP="00EB1CB2">
            <w:pPr>
              <w:pStyle w:val="TAH"/>
            </w:pPr>
            <w:r w:rsidRPr="008C3753">
              <w:t>(Note)</w:t>
            </w:r>
          </w:p>
        </w:tc>
      </w:tr>
      <w:tr w:rsidR="003C5595" w:rsidRPr="008C3753" w14:paraId="4546A25A" w14:textId="77777777" w:rsidTr="00EB1CB2">
        <w:trPr>
          <w:jc w:val="center"/>
        </w:trPr>
        <w:tc>
          <w:tcPr>
            <w:tcW w:w="0" w:type="auto"/>
          </w:tcPr>
          <w:p w14:paraId="0A1D2E41" w14:textId="77777777" w:rsidR="002A2C4E" w:rsidRPr="008C3753" w:rsidRDefault="002A2C4E" w:rsidP="00EB1CB2">
            <w:pPr>
              <w:pStyle w:val="TAC"/>
            </w:pPr>
            <w:r w:rsidRPr="008C3753">
              <w:t>10</w:t>
            </w:r>
          </w:p>
        </w:tc>
        <w:tc>
          <w:tcPr>
            <w:tcW w:w="0" w:type="auto"/>
          </w:tcPr>
          <w:p w14:paraId="1C842BBD" w14:textId="77777777" w:rsidR="002A2C4E" w:rsidRPr="008C3753" w:rsidRDefault="002A2C4E" w:rsidP="00EB1CB2">
            <w:pPr>
              <w:pStyle w:val="TAC"/>
            </w:pPr>
            <w:r w:rsidRPr="008C3753">
              <w:t>256</w:t>
            </w:r>
          </w:p>
        </w:tc>
        <w:tc>
          <w:tcPr>
            <w:tcW w:w="0" w:type="auto"/>
          </w:tcPr>
          <w:p w14:paraId="158EA703" w14:textId="77777777" w:rsidR="002A2C4E" w:rsidRPr="008C3753" w:rsidRDefault="002A2C4E" w:rsidP="00EB1CB2">
            <w:pPr>
              <w:pStyle w:val="TAC"/>
            </w:pPr>
            <w:r w:rsidRPr="008C3753">
              <w:t>18</w:t>
            </w:r>
          </w:p>
        </w:tc>
        <w:tc>
          <w:tcPr>
            <w:tcW w:w="0" w:type="auto"/>
            <w:vAlign w:val="center"/>
          </w:tcPr>
          <w:p w14:paraId="1CA9DE28" w14:textId="77777777" w:rsidR="002A2C4E" w:rsidRPr="008C3753" w:rsidRDefault="002A2C4E" w:rsidP="00EB1CB2">
            <w:pPr>
              <w:pStyle w:val="TAC"/>
            </w:pPr>
            <w:r w:rsidRPr="008C3753">
              <w:t>8</w:t>
            </w:r>
          </w:p>
        </w:tc>
        <w:tc>
          <w:tcPr>
            <w:tcW w:w="0" w:type="auto"/>
          </w:tcPr>
          <w:p w14:paraId="3BBC639F" w14:textId="77777777" w:rsidR="002A2C4E" w:rsidRPr="008C3753" w:rsidRDefault="002A2C4E" w:rsidP="00EB1CB2">
            <w:pPr>
              <w:pStyle w:val="TAC"/>
            </w:pPr>
            <w:r w:rsidRPr="008C3753">
              <w:t>40</w:t>
            </w:r>
          </w:p>
        </w:tc>
      </w:tr>
      <w:tr w:rsidR="003C5595" w:rsidRPr="008C3753" w14:paraId="2509B6A7" w14:textId="77777777" w:rsidTr="00EB1CB2">
        <w:trPr>
          <w:jc w:val="center"/>
        </w:trPr>
        <w:tc>
          <w:tcPr>
            <w:tcW w:w="0" w:type="auto"/>
          </w:tcPr>
          <w:p w14:paraId="41CF3D7F" w14:textId="77777777" w:rsidR="002A2C4E" w:rsidRPr="008C3753" w:rsidRDefault="002A2C4E" w:rsidP="00EB1CB2">
            <w:pPr>
              <w:pStyle w:val="TAC"/>
            </w:pPr>
            <w:r w:rsidRPr="008C3753">
              <w:t>15</w:t>
            </w:r>
          </w:p>
        </w:tc>
        <w:tc>
          <w:tcPr>
            <w:tcW w:w="0" w:type="auto"/>
          </w:tcPr>
          <w:p w14:paraId="46771311" w14:textId="77777777" w:rsidR="002A2C4E" w:rsidRPr="008C3753" w:rsidRDefault="002A2C4E" w:rsidP="00EB1CB2">
            <w:pPr>
              <w:pStyle w:val="TAC"/>
            </w:pPr>
            <w:r w:rsidRPr="008C3753">
              <w:t>384</w:t>
            </w:r>
          </w:p>
        </w:tc>
        <w:tc>
          <w:tcPr>
            <w:tcW w:w="0" w:type="auto"/>
          </w:tcPr>
          <w:p w14:paraId="61235C86" w14:textId="77777777" w:rsidR="002A2C4E" w:rsidRPr="008C3753" w:rsidRDefault="002A2C4E" w:rsidP="00EB1CB2">
            <w:pPr>
              <w:pStyle w:val="TAC"/>
            </w:pPr>
            <w:r w:rsidRPr="008C3753">
              <w:t>27</w:t>
            </w:r>
          </w:p>
        </w:tc>
        <w:tc>
          <w:tcPr>
            <w:tcW w:w="0" w:type="auto"/>
            <w:vAlign w:val="center"/>
          </w:tcPr>
          <w:p w14:paraId="24A1695B" w14:textId="77777777" w:rsidR="002A2C4E" w:rsidRPr="008C3753" w:rsidRDefault="002A2C4E" w:rsidP="00EB1CB2">
            <w:pPr>
              <w:pStyle w:val="TAC"/>
            </w:pPr>
            <w:r w:rsidRPr="008C3753">
              <w:t>11</w:t>
            </w:r>
          </w:p>
        </w:tc>
        <w:tc>
          <w:tcPr>
            <w:tcW w:w="0" w:type="auto"/>
          </w:tcPr>
          <w:p w14:paraId="5F539861" w14:textId="77777777" w:rsidR="002A2C4E" w:rsidRPr="008C3753" w:rsidRDefault="002A2C4E" w:rsidP="00EB1CB2">
            <w:pPr>
              <w:pStyle w:val="TAC"/>
            </w:pPr>
            <w:r w:rsidRPr="008C3753">
              <w:t>40</w:t>
            </w:r>
          </w:p>
        </w:tc>
      </w:tr>
      <w:tr w:rsidR="003C5595" w:rsidRPr="008C3753" w14:paraId="26342442" w14:textId="77777777" w:rsidTr="00EB1CB2">
        <w:trPr>
          <w:jc w:val="center"/>
        </w:trPr>
        <w:tc>
          <w:tcPr>
            <w:tcW w:w="0" w:type="auto"/>
          </w:tcPr>
          <w:p w14:paraId="00B0F05A" w14:textId="77777777" w:rsidR="002A2C4E" w:rsidRPr="008C3753" w:rsidRDefault="002A2C4E" w:rsidP="00EB1CB2">
            <w:pPr>
              <w:pStyle w:val="TAC"/>
            </w:pPr>
            <w:r w:rsidRPr="008C3753">
              <w:t>20</w:t>
            </w:r>
          </w:p>
        </w:tc>
        <w:tc>
          <w:tcPr>
            <w:tcW w:w="0" w:type="auto"/>
          </w:tcPr>
          <w:p w14:paraId="1F014B58" w14:textId="77777777" w:rsidR="002A2C4E" w:rsidRPr="008C3753" w:rsidRDefault="002A2C4E" w:rsidP="00EB1CB2">
            <w:pPr>
              <w:pStyle w:val="TAC"/>
            </w:pPr>
            <w:r w:rsidRPr="008C3753">
              <w:t>512</w:t>
            </w:r>
          </w:p>
        </w:tc>
        <w:tc>
          <w:tcPr>
            <w:tcW w:w="0" w:type="auto"/>
          </w:tcPr>
          <w:p w14:paraId="0FB42D9D" w14:textId="77777777" w:rsidR="002A2C4E" w:rsidRPr="008C3753" w:rsidRDefault="002A2C4E" w:rsidP="00EB1CB2">
            <w:pPr>
              <w:pStyle w:val="TAC"/>
            </w:pPr>
            <w:r w:rsidRPr="008C3753">
              <w:t>36</w:t>
            </w:r>
          </w:p>
        </w:tc>
        <w:tc>
          <w:tcPr>
            <w:tcW w:w="0" w:type="auto"/>
            <w:vAlign w:val="center"/>
          </w:tcPr>
          <w:p w14:paraId="0E469952" w14:textId="77777777" w:rsidR="002A2C4E" w:rsidRPr="008C3753" w:rsidRDefault="002A2C4E" w:rsidP="00EB1CB2">
            <w:pPr>
              <w:pStyle w:val="TAC"/>
            </w:pPr>
            <w:r w:rsidRPr="008C3753">
              <w:t>14</w:t>
            </w:r>
          </w:p>
        </w:tc>
        <w:tc>
          <w:tcPr>
            <w:tcW w:w="0" w:type="auto"/>
          </w:tcPr>
          <w:p w14:paraId="4574A03D" w14:textId="77777777" w:rsidR="002A2C4E" w:rsidRPr="008C3753" w:rsidRDefault="002A2C4E" w:rsidP="00EB1CB2">
            <w:pPr>
              <w:pStyle w:val="TAC"/>
            </w:pPr>
            <w:r w:rsidRPr="008C3753">
              <w:t>40</w:t>
            </w:r>
          </w:p>
        </w:tc>
      </w:tr>
      <w:tr w:rsidR="003C5595" w:rsidRPr="008C3753" w14:paraId="1EC1C499" w14:textId="77777777" w:rsidTr="00EB1CB2">
        <w:trPr>
          <w:jc w:val="center"/>
        </w:trPr>
        <w:tc>
          <w:tcPr>
            <w:tcW w:w="0" w:type="auto"/>
          </w:tcPr>
          <w:p w14:paraId="395FBCE9" w14:textId="77777777" w:rsidR="002A2C4E" w:rsidRPr="008C3753" w:rsidRDefault="002A2C4E" w:rsidP="00EB1CB2">
            <w:pPr>
              <w:pStyle w:val="TAC"/>
            </w:pPr>
            <w:r w:rsidRPr="008C3753">
              <w:t>25</w:t>
            </w:r>
          </w:p>
        </w:tc>
        <w:tc>
          <w:tcPr>
            <w:tcW w:w="0" w:type="auto"/>
          </w:tcPr>
          <w:p w14:paraId="28DF14AE" w14:textId="77777777" w:rsidR="002A2C4E" w:rsidRPr="008C3753" w:rsidRDefault="002A2C4E" w:rsidP="00EB1CB2">
            <w:pPr>
              <w:pStyle w:val="TAC"/>
            </w:pPr>
            <w:r w:rsidRPr="008C3753">
              <w:t>512</w:t>
            </w:r>
          </w:p>
        </w:tc>
        <w:tc>
          <w:tcPr>
            <w:tcW w:w="0" w:type="auto"/>
          </w:tcPr>
          <w:p w14:paraId="11292F7B" w14:textId="77777777" w:rsidR="002A2C4E" w:rsidRPr="008C3753" w:rsidRDefault="002A2C4E" w:rsidP="00EB1CB2">
            <w:pPr>
              <w:pStyle w:val="TAC"/>
            </w:pPr>
            <w:r w:rsidRPr="008C3753">
              <w:t>36</w:t>
            </w:r>
          </w:p>
        </w:tc>
        <w:tc>
          <w:tcPr>
            <w:tcW w:w="0" w:type="auto"/>
            <w:vAlign w:val="center"/>
          </w:tcPr>
          <w:p w14:paraId="740F341C" w14:textId="77777777" w:rsidR="002A2C4E" w:rsidRPr="008C3753" w:rsidRDefault="002A2C4E" w:rsidP="00EB1CB2">
            <w:pPr>
              <w:pStyle w:val="TAC"/>
            </w:pPr>
            <w:r w:rsidRPr="008C3753">
              <w:t>18</w:t>
            </w:r>
          </w:p>
        </w:tc>
        <w:tc>
          <w:tcPr>
            <w:tcW w:w="0" w:type="auto"/>
          </w:tcPr>
          <w:p w14:paraId="064EF961" w14:textId="77777777" w:rsidR="002A2C4E" w:rsidRPr="008C3753" w:rsidRDefault="002A2C4E" w:rsidP="00EB1CB2">
            <w:pPr>
              <w:pStyle w:val="TAC"/>
            </w:pPr>
            <w:r w:rsidRPr="008C3753">
              <w:t>50</w:t>
            </w:r>
          </w:p>
        </w:tc>
      </w:tr>
      <w:tr w:rsidR="003C5595" w:rsidRPr="008C3753" w14:paraId="5DA23A30" w14:textId="77777777" w:rsidTr="00EB1CB2">
        <w:trPr>
          <w:jc w:val="center"/>
        </w:trPr>
        <w:tc>
          <w:tcPr>
            <w:tcW w:w="0" w:type="auto"/>
          </w:tcPr>
          <w:p w14:paraId="0A9FEA91" w14:textId="77777777" w:rsidR="002A2C4E" w:rsidRPr="008C3753" w:rsidRDefault="002A2C4E" w:rsidP="00EB1CB2">
            <w:pPr>
              <w:pStyle w:val="TAC"/>
            </w:pPr>
            <w:r w:rsidRPr="008C3753">
              <w:t>30</w:t>
            </w:r>
          </w:p>
        </w:tc>
        <w:tc>
          <w:tcPr>
            <w:tcW w:w="0" w:type="auto"/>
          </w:tcPr>
          <w:p w14:paraId="33F66D01" w14:textId="77777777" w:rsidR="002A2C4E" w:rsidRPr="008C3753" w:rsidRDefault="002A2C4E" w:rsidP="00EB1CB2">
            <w:pPr>
              <w:pStyle w:val="TAC"/>
            </w:pPr>
            <w:r w:rsidRPr="008C3753">
              <w:t>768</w:t>
            </w:r>
          </w:p>
        </w:tc>
        <w:tc>
          <w:tcPr>
            <w:tcW w:w="0" w:type="auto"/>
          </w:tcPr>
          <w:p w14:paraId="0FC09F46" w14:textId="77777777" w:rsidR="002A2C4E" w:rsidRPr="008C3753" w:rsidRDefault="002A2C4E" w:rsidP="00EB1CB2">
            <w:pPr>
              <w:pStyle w:val="TAC"/>
            </w:pPr>
            <w:r w:rsidRPr="008C3753">
              <w:t>54</w:t>
            </w:r>
          </w:p>
        </w:tc>
        <w:tc>
          <w:tcPr>
            <w:tcW w:w="0" w:type="auto"/>
            <w:vAlign w:val="center"/>
          </w:tcPr>
          <w:p w14:paraId="6BAB0716" w14:textId="77777777" w:rsidR="002A2C4E" w:rsidRPr="008C3753" w:rsidRDefault="002A2C4E" w:rsidP="00EB1CB2">
            <w:pPr>
              <w:pStyle w:val="TAC"/>
            </w:pPr>
            <w:r w:rsidRPr="008C3753">
              <w:t>26</w:t>
            </w:r>
          </w:p>
        </w:tc>
        <w:tc>
          <w:tcPr>
            <w:tcW w:w="0" w:type="auto"/>
          </w:tcPr>
          <w:p w14:paraId="1B3BBBD9" w14:textId="77777777" w:rsidR="002A2C4E" w:rsidRPr="008C3753" w:rsidRDefault="002A2C4E" w:rsidP="00EB1CB2">
            <w:pPr>
              <w:pStyle w:val="TAC"/>
            </w:pPr>
            <w:r w:rsidRPr="008C3753">
              <w:t>50</w:t>
            </w:r>
          </w:p>
        </w:tc>
      </w:tr>
      <w:tr w:rsidR="003C5595" w:rsidRPr="008C3753" w14:paraId="191135E3" w14:textId="77777777" w:rsidTr="00EB1CB2">
        <w:trPr>
          <w:jc w:val="center"/>
        </w:trPr>
        <w:tc>
          <w:tcPr>
            <w:tcW w:w="0" w:type="auto"/>
          </w:tcPr>
          <w:p w14:paraId="339F32C8" w14:textId="77777777" w:rsidR="002A2C4E" w:rsidRPr="008C3753" w:rsidRDefault="002A2C4E" w:rsidP="00EB1CB2">
            <w:pPr>
              <w:pStyle w:val="TAC"/>
            </w:pPr>
            <w:r w:rsidRPr="008C3753">
              <w:t>40</w:t>
            </w:r>
          </w:p>
        </w:tc>
        <w:tc>
          <w:tcPr>
            <w:tcW w:w="0" w:type="auto"/>
          </w:tcPr>
          <w:p w14:paraId="7D6BF958" w14:textId="77777777" w:rsidR="002A2C4E" w:rsidRPr="008C3753" w:rsidRDefault="002A2C4E" w:rsidP="00EB1CB2">
            <w:pPr>
              <w:pStyle w:val="TAC"/>
            </w:pPr>
            <w:r w:rsidRPr="008C3753">
              <w:t>1024</w:t>
            </w:r>
          </w:p>
        </w:tc>
        <w:tc>
          <w:tcPr>
            <w:tcW w:w="0" w:type="auto"/>
          </w:tcPr>
          <w:p w14:paraId="3249AB3E" w14:textId="77777777" w:rsidR="002A2C4E" w:rsidRPr="008C3753" w:rsidRDefault="002A2C4E" w:rsidP="00EB1CB2">
            <w:pPr>
              <w:pStyle w:val="TAC"/>
            </w:pPr>
            <w:r w:rsidRPr="008C3753">
              <w:t>72</w:t>
            </w:r>
          </w:p>
        </w:tc>
        <w:tc>
          <w:tcPr>
            <w:tcW w:w="0" w:type="auto"/>
            <w:vAlign w:val="center"/>
          </w:tcPr>
          <w:p w14:paraId="4F3B302E" w14:textId="77777777" w:rsidR="002A2C4E" w:rsidRPr="008C3753" w:rsidRDefault="002A2C4E" w:rsidP="00EB1CB2">
            <w:pPr>
              <w:pStyle w:val="TAC"/>
            </w:pPr>
            <w:r w:rsidRPr="008C3753">
              <w:t>36</w:t>
            </w:r>
          </w:p>
        </w:tc>
        <w:tc>
          <w:tcPr>
            <w:tcW w:w="0" w:type="auto"/>
          </w:tcPr>
          <w:p w14:paraId="2CB43991" w14:textId="77777777" w:rsidR="002A2C4E" w:rsidRPr="008C3753" w:rsidRDefault="002A2C4E" w:rsidP="00EB1CB2">
            <w:pPr>
              <w:pStyle w:val="TAC"/>
            </w:pPr>
            <w:r w:rsidRPr="008C3753">
              <w:t>50</w:t>
            </w:r>
          </w:p>
        </w:tc>
      </w:tr>
      <w:tr w:rsidR="003C5595" w:rsidRPr="008C3753" w14:paraId="1495CDAC" w14:textId="77777777" w:rsidTr="00EB1CB2">
        <w:trPr>
          <w:jc w:val="center"/>
        </w:trPr>
        <w:tc>
          <w:tcPr>
            <w:tcW w:w="0" w:type="auto"/>
          </w:tcPr>
          <w:p w14:paraId="444D0082" w14:textId="77777777" w:rsidR="002A2C4E" w:rsidRPr="008C3753" w:rsidRDefault="002A2C4E" w:rsidP="00EB1CB2">
            <w:pPr>
              <w:pStyle w:val="TAC"/>
            </w:pPr>
            <w:r w:rsidRPr="008C3753">
              <w:t>50</w:t>
            </w:r>
          </w:p>
        </w:tc>
        <w:tc>
          <w:tcPr>
            <w:tcW w:w="0" w:type="auto"/>
          </w:tcPr>
          <w:p w14:paraId="59195A29" w14:textId="77777777" w:rsidR="002A2C4E" w:rsidRPr="008C3753" w:rsidRDefault="002A2C4E" w:rsidP="00EB1CB2">
            <w:pPr>
              <w:pStyle w:val="TAC"/>
            </w:pPr>
            <w:r w:rsidRPr="008C3753">
              <w:t>1024</w:t>
            </w:r>
          </w:p>
        </w:tc>
        <w:tc>
          <w:tcPr>
            <w:tcW w:w="0" w:type="auto"/>
          </w:tcPr>
          <w:p w14:paraId="3CA4B60E" w14:textId="77777777" w:rsidR="002A2C4E" w:rsidRPr="008C3753" w:rsidRDefault="002A2C4E" w:rsidP="00EB1CB2">
            <w:pPr>
              <w:pStyle w:val="TAC"/>
            </w:pPr>
            <w:r w:rsidRPr="008C3753">
              <w:t>72</w:t>
            </w:r>
          </w:p>
        </w:tc>
        <w:tc>
          <w:tcPr>
            <w:tcW w:w="0" w:type="auto"/>
            <w:vAlign w:val="center"/>
          </w:tcPr>
          <w:p w14:paraId="15E904CA" w14:textId="77777777" w:rsidR="002A2C4E" w:rsidRPr="008C3753" w:rsidRDefault="002A2C4E" w:rsidP="00EB1CB2">
            <w:pPr>
              <w:pStyle w:val="TAC"/>
            </w:pPr>
            <w:r w:rsidRPr="008C3753">
              <w:t>36</w:t>
            </w:r>
          </w:p>
        </w:tc>
        <w:tc>
          <w:tcPr>
            <w:tcW w:w="0" w:type="auto"/>
          </w:tcPr>
          <w:p w14:paraId="27697AB9" w14:textId="77777777" w:rsidR="002A2C4E" w:rsidRPr="008C3753" w:rsidRDefault="002A2C4E" w:rsidP="00EB1CB2">
            <w:pPr>
              <w:pStyle w:val="TAC"/>
            </w:pPr>
            <w:r w:rsidRPr="008C3753">
              <w:t>50</w:t>
            </w:r>
          </w:p>
        </w:tc>
      </w:tr>
      <w:tr w:rsidR="003C5595" w:rsidRPr="008C3753" w14:paraId="0681F661" w14:textId="77777777" w:rsidTr="00EB1CB2">
        <w:trPr>
          <w:jc w:val="center"/>
        </w:trPr>
        <w:tc>
          <w:tcPr>
            <w:tcW w:w="0" w:type="auto"/>
          </w:tcPr>
          <w:p w14:paraId="51FFF761" w14:textId="77777777" w:rsidR="002A2C4E" w:rsidRPr="008C3753" w:rsidRDefault="002A2C4E" w:rsidP="00EB1CB2">
            <w:pPr>
              <w:pStyle w:val="TAC"/>
            </w:pPr>
            <w:r w:rsidRPr="008C3753">
              <w:t>60</w:t>
            </w:r>
          </w:p>
        </w:tc>
        <w:tc>
          <w:tcPr>
            <w:tcW w:w="0" w:type="auto"/>
          </w:tcPr>
          <w:p w14:paraId="63C23168" w14:textId="77777777" w:rsidR="002A2C4E" w:rsidRPr="008C3753" w:rsidRDefault="002A2C4E" w:rsidP="00EB1CB2">
            <w:pPr>
              <w:pStyle w:val="TAC"/>
            </w:pPr>
            <w:r w:rsidRPr="008C3753">
              <w:t>1536</w:t>
            </w:r>
          </w:p>
        </w:tc>
        <w:tc>
          <w:tcPr>
            <w:tcW w:w="0" w:type="auto"/>
          </w:tcPr>
          <w:p w14:paraId="2BEE5593" w14:textId="77777777" w:rsidR="002A2C4E" w:rsidRPr="008C3753" w:rsidRDefault="002A2C4E" w:rsidP="00EB1CB2">
            <w:pPr>
              <w:pStyle w:val="TAC"/>
            </w:pPr>
            <w:r w:rsidRPr="008C3753">
              <w:t>108</w:t>
            </w:r>
          </w:p>
        </w:tc>
        <w:tc>
          <w:tcPr>
            <w:tcW w:w="0" w:type="auto"/>
            <w:vAlign w:val="center"/>
          </w:tcPr>
          <w:p w14:paraId="7155A65E" w14:textId="77777777" w:rsidR="002A2C4E" w:rsidRPr="008C3753" w:rsidRDefault="002A2C4E" w:rsidP="00EB1CB2">
            <w:pPr>
              <w:pStyle w:val="TAC"/>
            </w:pPr>
            <w:r w:rsidRPr="008C3753">
              <w:t>64</w:t>
            </w:r>
          </w:p>
        </w:tc>
        <w:tc>
          <w:tcPr>
            <w:tcW w:w="0" w:type="auto"/>
          </w:tcPr>
          <w:p w14:paraId="7DDC464D" w14:textId="77777777" w:rsidR="002A2C4E" w:rsidRPr="008C3753" w:rsidRDefault="002A2C4E" w:rsidP="00EB1CB2">
            <w:pPr>
              <w:pStyle w:val="TAC"/>
            </w:pPr>
            <w:r w:rsidRPr="008C3753">
              <w:t>60</w:t>
            </w:r>
          </w:p>
        </w:tc>
      </w:tr>
      <w:tr w:rsidR="003C5595" w:rsidRPr="008C3753" w14:paraId="71FE13E9" w14:textId="77777777" w:rsidTr="00EB1CB2">
        <w:trPr>
          <w:jc w:val="center"/>
        </w:trPr>
        <w:tc>
          <w:tcPr>
            <w:tcW w:w="0" w:type="auto"/>
          </w:tcPr>
          <w:p w14:paraId="42D5AB33" w14:textId="77777777" w:rsidR="002A2C4E" w:rsidRPr="008C3753" w:rsidRDefault="002A2C4E" w:rsidP="00EB1CB2">
            <w:pPr>
              <w:pStyle w:val="TAC"/>
            </w:pPr>
            <w:r w:rsidRPr="008C3753">
              <w:t>70</w:t>
            </w:r>
          </w:p>
        </w:tc>
        <w:tc>
          <w:tcPr>
            <w:tcW w:w="0" w:type="auto"/>
          </w:tcPr>
          <w:p w14:paraId="1A1593B4" w14:textId="77777777" w:rsidR="002A2C4E" w:rsidRPr="008C3753" w:rsidRDefault="002A2C4E" w:rsidP="00EB1CB2">
            <w:pPr>
              <w:pStyle w:val="TAC"/>
            </w:pPr>
            <w:r w:rsidRPr="008C3753">
              <w:t>1536</w:t>
            </w:r>
          </w:p>
        </w:tc>
        <w:tc>
          <w:tcPr>
            <w:tcW w:w="0" w:type="auto"/>
          </w:tcPr>
          <w:p w14:paraId="48D02181" w14:textId="77777777" w:rsidR="002A2C4E" w:rsidRPr="008C3753" w:rsidRDefault="002A2C4E" w:rsidP="00EB1CB2">
            <w:pPr>
              <w:pStyle w:val="TAC"/>
            </w:pPr>
            <w:r w:rsidRPr="008C3753">
              <w:t>108</w:t>
            </w:r>
          </w:p>
        </w:tc>
        <w:tc>
          <w:tcPr>
            <w:tcW w:w="0" w:type="auto"/>
            <w:vAlign w:val="center"/>
          </w:tcPr>
          <w:p w14:paraId="73A225C8" w14:textId="77777777" w:rsidR="002A2C4E" w:rsidRPr="008C3753" w:rsidRDefault="002A2C4E" w:rsidP="00EB1CB2">
            <w:pPr>
              <w:pStyle w:val="TAC"/>
            </w:pPr>
            <w:r w:rsidRPr="008C3753">
              <w:t>64</w:t>
            </w:r>
          </w:p>
        </w:tc>
        <w:tc>
          <w:tcPr>
            <w:tcW w:w="0" w:type="auto"/>
          </w:tcPr>
          <w:p w14:paraId="2E905448"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7D27A57D" w14:textId="77777777" w:rsidTr="00EB1CB2">
        <w:trPr>
          <w:jc w:val="center"/>
        </w:trPr>
        <w:tc>
          <w:tcPr>
            <w:tcW w:w="0" w:type="auto"/>
          </w:tcPr>
          <w:p w14:paraId="3B4ED5F8" w14:textId="77777777" w:rsidR="002A2C4E" w:rsidRPr="008C3753" w:rsidRDefault="002A2C4E" w:rsidP="00EB1CB2">
            <w:pPr>
              <w:pStyle w:val="TAC"/>
            </w:pPr>
            <w:r w:rsidRPr="008C3753">
              <w:t>80</w:t>
            </w:r>
          </w:p>
        </w:tc>
        <w:tc>
          <w:tcPr>
            <w:tcW w:w="0" w:type="auto"/>
          </w:tcPr>
          <w:p w14:paraId="5A735C8A" w14:textId="77777777" w:rsidR="002A2C4E" w:rsidRPr="008C3753" w:rsidRDefault="002A2C4E" w:rsidP="00EB1CB2">
            <w:pPr>
              <w:pStyle w:val="TAC"/>
            </w:pPr>
            <w:r w:rsidRPr="008C3753">
              <w:t>2048</w:t>
            </w:r>
          </w:p>
        </w:tc>
        <w:tc>
          <w:tcPr>
            <w:tcW w:w="0" w:type="auto"/>
          </w:tcPr>
          <w:p w14:paraId="16B204FC"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4675EBC6" w14:textId="77777777" w:rsidR="002A2C4E" w:rsidRPr="008C3753" w:rsidRDefault="002A2C4E" w:rsidP="00EB1CB2">
            <w:pPr>
              <w:pStyle w:val="TAC"/>
            </w:pPr>
            <w:r w:rsidRPr="008C3753">
              <w:t>86</w:t>
            </w:r>
          </w:p>
        </w:tc>
        <w:tc>
          <w:tcPr>
            <w:tcW w:w="0" w:type="auto"/>
          </w:tcPr>
          <w:p w14:paraId="34E2D58F"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FC59C1E" w14:textId="77777777" w:rsidTr="00EB1CB2">
        <w:trPr>
          <w:jc w:val="center"/>
        </w:trPr>
        <w:tc>
          <w:tcPr>
            <w:tcW w:w="0" w:type="auto"/>
          </w:tcPr>
          <w:p w14:paraId="7504A4BE" w14:textId="77777777" w:rsidR="002A2C4E" w:rsidRPr="008C3753" w:rsidRDefault="002A2C4E" w:rsidP="00EB1CB2">
            <w:pPr>
              <w:pStyle w:val="TAC"/>
            </w:pPr>
            <w:r w:rsidRPr="008C3753">
              <w:t>90</w:t>
            </w:r>
          </w:p>
        </w:tc>
        <w:tc>
          <w:tcPr>
            <w:tcW w:w="0" w:type="auto"/>
          </w:tcPr>
          <w:p w14:paraId="4E31026F" w14:textId="77777777" w:rsidR="002A2C4E" w:rsidRPr="008C3753" w:rsidRDefault="002A2C4E" w:rsidP="00EB1CB2">
            <w:pPr>
              <w:pStyle w:val="TAC"/>
            </w:pPr>
            <w:r w:rsidRPr="008C3753">
              <w:t>2048</w:t>
            </w:r>
          </w:p>
        </w:tc>
        <w:tc>
          <w:tcPr>
            <w:tcW w:w="0" w:type="auto"/>
          </w:tcPr>
          <w:p w14:paraId="49374E71"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69C91107" w14:textId="77777777" w:rsidR="002A2C4E" w:rsidRPr="008C3753" w:rsidRDefault="002A2C4E" w:rsidP="00EB1CB2">
            <w:pPr>
              <w:pStyle w:val="TAC"/>
            </w:pPr>
            <w:r w:rsidRPr="008C3753">
              <w:t>86</w:t>
            </w:r>
          </w:p>
        </w:tc>
        <w:tc>
          <w:tcPr>
            <w:tcW w:w="0" w:type="auto"/>
          </w:tcPr>
          <w:p w14:paraId="619F1A6C"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65B98137" w14:textId="77777777" w:rsidTr="00EB1CB2">
        <w:trPr>
          <w:jc w:val="center"/>
        </w:trPr>
        <w:tc>
          <w:tcPr>
            <w:tcW w:w="0" w:type="auto"/>
          </w:tcPr>
          <w:p w14:paraId="4B03008B" w14:textId="77777777" w:rsidR="002A2C4E" w:rsidRPr="008C3753" w:rsidRDefault="002A2C4E" w:rsidP="00EB1CB2">
            <w:pPr>
              <w:pStyle w:val="TAC"/>
            </w:pPr>
            <w:r w:rsidRPr="008C3753">
              <w:t>100</w:t>
            </w:r>
          </w:p>
        </w:tc>
        <w:tc>
          <w:tcPr>
            <w:tcW w:w="0" w:type="auto"/>
          </w:tcPr>
          <w:p w14:paraId="4D389F93" w14:textId="77777777" w:rsidR="002A2C4E" w:rsidRPr="008C3753" w:rsidRDefault="002A2C4E" w:rsidP="00EB1CB2">
            <w:pPr>
              <w:pStyle w:val="TAC"/>
            </w:pPr>
            <w:r w:rsidRPr="008C3753">
              <w:t>2048</w:t>
            </w:r>
          </w:p>
        </w:tc>
        <w:tc>
          <w:tcPr>
            <w:tcW w:w="0" w:type="auto"/>
          </w:tcPr>
          <w:p w14:paraId="104EA465"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34056FF0" w14:textId="77777777" w:rsidR="002A2C4E" w:rsidRPr="008C3753" w:rsidRDefault="002A2C4E" w:rsidP="00EB1CB2">
            <w:pPr>
              <w:pStyle w:val="TAC"/>
            </w:pPr>
            <w:r w:rsidRPr="008C3753">
              <w:t>86</w:t>
            </w:r>
          </w:p>
        </w:tc>
        <w:tc>
          <w:tcPr>
            <w:tcW w:w="0" w:type="auto"/>
          </w:tcPr>
          <w:p w14:paraId="4FA41B56"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7B81038" w14:textId="77777777" w:rsidTr="00EB1CB2">
        <w:trPr>
          <w:jc w:val="center"/>
        </w:trPr>
        <w:tc>
          <w:tcPr>
            <w:tcW w:w="0" w:type="auto"/>
            <w:gridSpan w:val="5"/>
          </w:tcPr>
          <w:p w14:paraId="189F060E" w14:textId="6EFD0884" w:rsidR="002A2C4E" w:rsidRPr="008C3753" w:rsidRDefault="002A2C4E" w:rsidP="00EB1CB2">
            <w:pPr>
              <w:pStyle w:val="TAN"/>
              <w:rPr>
                <w:rFonts w:cs="Calibri"/>
                <w:lang w:val="en-US"/>
              </w:rPr>
            </w:pPr>
            <w:r w:rsidRPr="008C3753">
              <w:t>Note:</w:t>
            </w:r>
            <w:r w:rsidRPr="008C3753">
              <w:tab/>
              <w:t xml:space="preserve">These percentages are informative and apply to </w:t>
            </w:r>
            <w:r w:rsidRPr="008C3753">
              <w:rPr>
                <w:rFonts w:eastAsia="SimSun" w:hint="eastAsia"/>
                <w:lang w:val="en-US" w:eastAsia="zh-CN"/>
              </w:rPr>
              <w:t>all OFDM symbols within subframe except for symbol 0 of slot 0 and slot 2</w:t>
            </w:r>
            <w:r w:rsidRPr="008C3753">
              <w:t xml:space="preserve">. Symbol 0 </w:t>
            </w:r>
            <w:r w:rsidRPr="008C3753">
              <w:rPr>
                <w:rFonts w:eastAsia="SimSun" w:hint="eastAsia"/>
                <w:lang w:val="en-US" w:eastAsia="zh-CN"/>
              </w:rPr>
              <w:t xml:space="preserve">of slot 0 and slot 2 </w:t>
            </w:r>
            <w:r w:rsidRPr="008C3753">
              <w:t>has a longer CP and therefore a lower percentage.</w:t>
            </w:r>
          </w:p>
        </w:tc>
      </w:tr>
    </w:tbl>
    <w:p w14:paraId="46ED410D" w14:textId="73C84F95" w:rsidR="00787B48" w:rsidRPr="008C3753" w:rsidRDefault="002A2C4E" w:rsidP="00E36D36">
      <w:pPr>
        <w:pStyle w:val="NO"/>
        <w:ind w:left="284" w:firstLine="0"/>
      </w:pPr>
      <w:r w:rsidRPr="008C3753">
        <w:tab/>
      </w:r>
    </w:p>
    <w:p w14:paraId="511A2DB2" w14:textId="0D1B9EDE" w:rsidR="00B46158" w:rsidRPr="008C3753" w:rsidRDefault="00B46158" w:rsidP="00B46158">
      <w:bookmarkStart w:id="3163" w:name="_Toc21099933"/>
      <w:bookmarkStart w:id="3164" w:name="_Toc29809731"/>
      <w:r w:rsidRPr="008C3753">
        <w:t xml:space="preserve">The modulation quality requirements for NB-IoT are specified in </w:t>
      </w:r>
      <w:r w:rsidR="00062DCB" w:rsidRPr="008C3753">
        <w:t>TS 36.141 [2</w:t>
      </w:r>
      <w:r w:rsidR="007D7230" w:rsidRPr="008C3753">
        <w:t>4]</w:t>
      </w:r>
      <w:r w:rsidRPr="008C3753">
        <w:t xml:space="preserve"> </w:t>
      </w:r>
      <w:r w:rsidR="00062DCB" w:rsidRPr="008C3753">
        <w:t>clause 6</w:t>
      </w:r>
      <w:r w:rsidRPr="008C3753">
        <w:t>.5.2.5.</w:t>
      </w:r>
    </w:p>
    <w:p w14:paraId="123287CF" w14:textId="178B5E9E" w:rsidR="000C7A40" w:rsidRPr="008C3753" w:rsidRDefault="000C7A40" w:rsidP="000C7A40">
      <w:pPr>
        <w:pStyle w:val="Heading3"/>
      </w:pPr>
      <w:bookmarkStart w:id="3165" w:name="_Toc36645115"/>
      <w:bookmarkStart w:id="3166" w:name="_Toc37272169"/>
      <w:bookmarkStart w:id="3167" w:name="_Toc45884415"/>
      <w:bookmarkStart w:id="3168" w:name="_Toc53182438"/>
      <w:bookmarkStart w:id="3169" w:name="_Toc58860179"/>
      <w:bookmarkStart w:id="3170" w:name="_Toc61182304"/>
      <w:bookmarkStart w:id="3171" w:name="_Toc66782296"/>
      <w:bookmarkStart w:id="3172" w:name="_Toc74967456"/>
      <w:bookmarkStart w:id="3173" w:name="_Toc76544907"/>
      <w:bookmarkStart w:id="3174" w:name="_Toc82598291"/>
      <w:bookmarkStart w:id="3175" w:name="_Toc89953939"/>
      <w:bookmarkStart w:id="3176" w:name="_Toc98774034"/>
      <w:bookmarkStart w:id="3177" w:name="_Toc106200014"/>
      <w:bookmarkStart w:id="3178" w:name="_Toc115190572"/>
      <w:bookmarkStart w:id="3179" w:name="_Toc122003143"/>
      <w:bookmarkStart w:id="3180" w:name="_Toc124154911"/>
      <w:bookmarkStart w:id="3181" w:name="_Toc131533684"/>
      <w:bookmarkStart w:id="3182" w:name="_Toc137399563"/>
      <w:bookmarkStart w:id="3183" w:name="_Toc147176932"/>
      <w:r w:rsidRPr="008C3753">
        <w:t>6.5.4</w:t>
      </w:r>
      <w:r w:rsidR="0071353E" w:rsidRPr="008C3753">
        <w:tab/>
      </w:r>
      <w:r w:rsidRPr="008C3753">
        <w:t>Time alignment error</w:t>
      </w:r>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p>
    <w:p w14:paraId="3790D848" w14:textId="77777777" w:rsidR="000C7A40" w:rsidRPr="008C3753" w:rsidRDefault="000C7A40" w:rsidP="000C7A40">
      <w:pPr>
        <w:pStyle w:val="Heading4"/>
      </w:pPr>
      <w:bookmarkStart w:id="3184" w:name="_Toc21099934"/>
      <w:bookmarkStart w:id="3185" w:name="_Toc29809732"/>
      <w:bookmarkStart w:id="3186" w:name="_Toc36645116"/>
      <w:bookmarkStart w:id="3187" w:name="_Toc37272170"/>
      <w:bookmarkStart w:id="3188" w:name="_Toc45884416"/>
      <w:bookmarkStart w:id="3189" w:name="_Toc53182439"/>
      <w:bookmarkStart w:id="3190" w:name="_Toc58860180"/>
      <w:bookmarkStart w:id="3191" w:name="_Toc61182305"/>
      <w:bookmarkStart w:id="3192" w:name="_Toc66782297"/>
      <w:bookmarkStart w:id="3193" w:name="_Toc74967457"/>
      <w:bookmarkStart w:id="3194" w:name="_Toc76544908"/>
      <w:bookmarkStart w:id="3195" w:name="_Toc82598292"/>
      <w:bookmarkStart w:id="3196" w:name="_Toc89953940"/>
      <w:bookmarkStart w:id="3197" w:name="_Toc98774035"/>
      <w:bookmarkStart w:id="3198" w:name="_Toc106200015"/>
      <w:bookmarkStart w:id="3199" w:name="_Toc115190573"/>
      <w:bookmarkStart w:id="3200" w:name="_Toc122003144"/>
      <w:bookmarkStart w:id="3201" w:name="_Toc124154912"/>
      <w:bookmarkStart w:id="3202" w:name="_Toc131533685"/>
      <w:bookmarkStart w:id="3203" w:name="_Toc137399564"/>
      <w:bookmarkStart w:id="3204" w:name="_Toc147176933"/>
      <w:r w:rsidRPr="008C3753">
        <w:t>6.5.4.1</w:t>
      </w:r>
      <w:r w:rsidRPr="008C3753">
        <w:tab/>
        <w:t>Definition and applicability</w:t>
      </w:r>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p>
    <w:p w14:paraId="4AC611F4" w14:textId="537AC3CB" w:rsidR="000C7A40" w:rsidRPr="008C3753" w:rsidRDefault="000C7A40" w:rsidP="000C7A40">
      <w:r w:rsidRPr="008C3753">
        <w:t>This requirement applies to frame timing in MIMO transmission, carrier aggregation and their combinations.</w:t>
      </w:r>
    </w:p>
    <w:p w14:paraId="2BABA8A4" w14:textId="77777777" w:rsidR="000C7A40" w:rsidRPr="008C3753" w:rsidRDefault="000C7A40" w:rsidP="000C7A40">
      <w:r w:rsidRPr="008C3753">
        <w:t xml:space="preserve">Frames of the NR signals present at the BS transmitter </w:t>
      </w:r>
      <w:r w:rsidRPr="008C3753">
        <w:rPr>
          <w:i/>
        </w:rPr>
        <w:t>antenna connectors</w:t>
      </w:r>
      <w:r w:rsidRPr="008C3753">
        <w:t xml:space="preserve"> or </w:t>
      </w:r>
      <w:r w:rsidRPr="008C3753">
        <w:rPr>
          <w:i/>
        </w:rPr>
        <w:t>TAB connectors</w:t>
      </w:r>
      <w:r w:rsidRPr="008C3753">
        <w:t xml:space="preserve"> are not perfectly aligned in time and may experience certain timing differences in relation to each other.</w:t>
      </w:r>
    </w:p>
    <w:p w14:paraId="73715DBD" w14:textId="77777777" w:rsidR="000C7A40" w:rsidRPr="008C3753" w:rsidRDefault="000C7A40" w:rsidP="000C7A40">
      <w:r w:rsidRPr="008C3753">
        <w:t xml:space="preserve">For </w:t>
      </w:r>
      <w:r w:rsidRPr="008C3753">
        <w:rPr>
          <w:i/>
        </w:rPr>
        <w:t>BS type 1-C</w:t>
      </w:r>
      <w:r w:rsidRPr="008C3753">
        <w:t xml:space="preserve">, the TAE is defined as the largest timing difference between any two signals belonging to different </w:t>
      </w:r>
      <w:r w:rsidRPr="008C3753">
        <w:rPr>
          <w:i/>
        </w:rPr>
        <w:t>antenna connectors</w:t>
      </w:r>
      <w:r w:rsidRPr="008C3753">
        <w:t xml:space="preserve"> for a specific set of signals/transmitter configuration/transmission mode.</w:t>
      </w:r>
    </w:p>
    <w:p w14:paraId="5F260469" w14:textId="27B62461" w:rsidR="000C7A40" w:rsidRPr="008C3753" w:rsidRDefault="000C7A40" w:rsidP="000C7A40">
      <w:r w:rsidRPr="008C3753">
        <w:t xml:space="preserve">For </w:t>
      </w:r>
      <w:r w:rsidRPr="008C3753">
        <w:rPr>
          <w:i/>
        </w:rPr>
        <w:t>BS type 1-H</w:t>
      </w:r>
      <w:r w:rsidRPr="008C3753">
        <w:t xml:space="preserve">, the TAE is defined as the largest timing difference between any two signals belonging to </w:t>
      </w:r>
      <w:r w:rsidRPr="008C3753">
        <w:rPr>
          <w:i/>
        </w:rPr>
        <w:t>TAB connectors</w:t>
      </w:r>
      <w:r w:rsidRPr="008C3753">
        <w:t xml:space="preserve"> belonging to different transmitter groups at the </w:t>
      </w:r>
      <w:r w:rsidRPr="008C3753">
        <w:rPr>
          <w:i/>
        </w:rPr>
        <w:t>transceiver array boundary</w:t>
      </w:r>
      <w:r w:rsidRPr="008C3753">
        <w:t xml:space="preserve">, where transmitter groups are associated with the </w:t>
      </w:r>
      <w:r w:rsidRPr="008C3753">
        <w:rPr>
          <w:i/>
        </w:rPr>
        <w:t>TAB connectors</w:t>
      </w:r>
      <w:r w:rsidRPr="008C3753">
        <w:t xml:space="preserve"> in the transceiver unit array corresponding to MIMO transmission, </w:t>
      </w:r>
      <w:r w:rsidRPr="008C3753">
        <w:rPr>
          <w:i/>
        </w:rPr>
        <w:t>carrier aggregation</w:t>
      </w:r>
      <w:r w:rsidRPr="008C3753">
        <w:t xml:space="preserve"> for a specific set of signals/transmitter configuration/transmission mode.</w:t>
      </w:r>
    </w:p>
    <w:p w14:paraId="50840796" w14:textId="77777777" w:rsidR="000C7A40" w:rsidRPr="008C3753" w:rsidRDefault="000C7A40" w:rsidP="000C7A40">
      <w:pPr>
        <w:pStyle w:val="Heading4"/>
      </w:pPr>
      <w:bookmarkStart w:id="3205" w:name="_Toc21099935"/>
      <w:bookmarkStart w:id="3206" w:name="_Toc29809733"/>
      <w:bookmarkStart w:id="3207" w:name="_Toc36645117"/>
      <w:bookmarkStart w:id="3208" w:name="_Toc37272171"/>
      <w:bookmarkStart w:id="3209" w:name="_Toc45884417"/>
      <w:bookmarkStart w:id="3210" w:name="_Toc53182440"/>
      <w:bookmarkStart w:id="3211" w:name="_Toc58860181"/>
      <w:bookmarkStart w:id="3212" w:name="_Toc61182306"/>
      <w:bookmarkStart w:id="3213" w:name="_Toc66782298"/>
      <w:bookmarkStart w:id="3214" w:name="_Toc74967458"/>
      <w:bookmarkStart w:id="3215" w:name="_Toc76544909"/>
      <w:bookmarkStart w:id="3216" w:name="_Toc82598293"/>
      <w:bookmarkStart w:id="3217" w:name="_Toc89953941"/>
      <w:bookmarkStart w:id="3218" w:name="_Toc98774036"/>
      <w:bookmarkStart w:id="3219" w:name="_Toc106200016"/>
      <w:bookmarkStart w:id="3220" w:name="_Toc115190574"/>
      <w:bookmarkStart w:id="3221" w:name="_Toc122003145"/>
      <w:bookmarkStart w:id="3222" w:name="_Toc124154913"/>
      <w:bookmarkStart w:id="3223" w:name="_Toc131533686"/>
      <w:bookmarkStart w:id="3224" w:name="_Toc137399565"/>
      <w:bookmarkStart w:id="3225" w:name="_Toc147176934"/>
      <w:r w:rsidRPr="008C3753">
        <w:lastRenderedPageBreak/>
        <w:t>6.5.4.2</w:t>
      </w:r>
      <w:r w:rsidRPr="008C3753">
        <w:tab/>
        <w:t>Minimum requirement</w:t>
      </w:r>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p>
    <w:p w14:paraId="7423DE5B" w14:textId="773428A0" w:rsidR="000C7A40" w:rsidRPr="008C3753" w:rsidRDefault="000C7A40" w:rsidP="000C7A40">
      <w:r w:rsidRPr="008C3753">
        <w:t xml:space="preserve">The minimum requirements for </w:t>
      </w:r>
      <w:r w:rsidRPr="008C3753">
        <w:rPr>
          <w:i/>
        </w:rPr>
        <w:t>BS type 1-C</w:t>
      </w:r>
      <w:r w:rsidRPr="008C3753">
        <w:t xml:space="preserve"> and </w:t>
      </w:r>
      <w:r w:rsidRPr="008C3753">
        <w:rPr>
          <w:i/>
        </w:rPr>
        <w:t>BS type 1-H</w:t>
      </w:r>
      <w:r w:rsidRPr="008C3753">
        <w:t xml:space="preserve"> are in </w:t>
      </w:r>
      <w:r w:rsidR="00062DCB" w:rsidRPr="008C3753">
        <w:t>TS 38.104 [2</w:t>
      </w:r>
      <w:r w:rsidRPr="008C3753">
        <w:t xml:space="preserve">], </w:t>
      </w:r>
      <w:r w:rsidR="00062DCB" w:rsidRPr="008C3753">
        <w:t>clause 6</w:t>
      </w:r>
      <w:r w:rsidRPr="008C3753">
        <w:t>.5.3.2.</w:t>
      </w:r>
    </w:p>
    <w:p w14:paraId="1F16333C" w14:textId="77777777" w:rsidR="000C7A40" w:rsidRPr="008C3753" w:rsidRDefault="000C7A40" w:rsidP="000C7A40">
      <w:pPr>
        <w:pStyle w:val="Heading4"/>
      </w:pPr>
      <w:bookmarkStart w:id="3226" w:name="_Toc21099936"/>
      <w:bookmarkStart w:id="3227" w:name="_Toc29809734"/>
      <w:bookmarkStart w:id="3228" w:name="_Toc36645118"/>
      <w:bookmarkStart w:id="3229" w:name="_Toc37272172"/>
      <w:bookmarkStart w:id="3230" w:name="_Toc45884418"/>
      <w:bookmarkStart w:id="3231" w:name="_Toc53182441"/>
      <w:bookmarkStart w:id="3232" w:name="_Toc58860182"/>
      <w:bookmarkStart w:id="3233" w:name="_Toc61182307"/>
      <w:bookmarkStart w:id="3234" w:name="_Toc66782299"/>
      <w:bookmarkStart w:id="3235" w:name="_Toc74967459"/>
      <w:bookmarkStart w:id="3236" w:name="_Toc76544910"/>
      <w:bookmarkStart w:id="3237" w:name="_Toc82598294"/>
      <w:bookmarkStart w:id="3238" w:name="_Toc89953942"/>
      <w:bookmarkStart w:id="3239" w:name="_Toc98774037"/>
      <w:bookmarkStart w:id="3240" w:name="_Toc106200017"/>
      <w:bookmarkStart w:id="3241" w:name="_Toc115190575"/>
      <w:bookmarkStart w:id="3242" w:name="_Toc122003146"/>
      <w:bookmarkStart w:id="3243" w:name="_Toc124154914"/>
      <w:bookmarkStart w:id="3244" w:name="_Toc131533687"/>
      <w:bookmarkStart w:id="3245" w:name="_Toc137399566"/>
      <w:bookmarkStart w:id="3246" w:name="_Toc147176935"/>
      <w:r w:rsidRPr="008C3753">
        <w:t>6.5.4.3</w:t>
      </w:r>
      <w:r w:rsidRPr="008C3753">
        <w:tab/>
        <w:t>Test purpose</w:t>
      </w:r>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p>
    <w:p w14:paraId="31B8471C" w14:textId="77777777" w:rsidR="000C7A40" w:rsidRPr="008C3753" w:rsidRDefault="000C7A40" w:rsidP="000C7A40">
      <w:r w:rsidRPr="008C3753">
        <w:t>To verify that the time alignment error is within the limit specified by the minimum requirement.</w:t>
      </w:r>
    </w:p>
    <w:p w14:paraId="058CCD80" w14:textId="77777777" w:rsidR="000C7A40" w:rsidRPr="008C3753" w:rsidRDefault="000C7A40" w:rsidP="000C7A40">
      <w:pPr>
        <w:pStyle w:val="Heading4"/>
      </w:pPr>
      <w:bookmarkStart w:id="3247" w:name="_Toc21099937"/>
      <w:bookmarkStart w:id="3248" w:name="_Toc29809735"/>
      <w:bookmarkStart w:id="3249" w:name="_Toc36645119"/>
      <w:bookmarkStart w:id="3250" w:name="_Toc37272173"/>
      <w:bookmarkStart w:id="3251" w:name="_Toc45884419"/>
      <w:bookmarkStart w:id="3252" w:name="_Toc53182442"/>
      <w:bookmarkStart w:id="3253" w:name="_Toc58860183"/>
      <w:bookmarkStart w:id="3254" w:name="_Toc61182308"/>
      <w:bookmarkStart w:id="3255" w:name="_Toc66782300"/>
      <w:bookmarkStart w:id="3256" w:name="_Toc74967460"/>
      <w:bookmarkStart w:id="3257" w:name="_Toc76544911"/>
      <w:bookmarkStart w:id="3258" w:name="_Toc82598295"/>
      <w:bookmarkStart w:id="3259" w:name="_Toc89953943"/>
      <w:bookmarkStart w:id="3260" w:name="_Toc98774038"/>
      <w:bookmarkStart w:id="3261" w:name="_Toc106200018"/>
      <w:bookmarkStart w:id="3262" w:name="_Toc115190576"/>
      <w:bookmarkStart w:id="3263" w:name="_Toc122003147"/>
      <w:bookmarkStart w:id="3264" w:name="_Toc124154915"/>
      <w:bookmarkStart w:id="3265" w:name="_Toc131533688"/>
      <w:bookmarkStart w:id="3266" w:name="_Toc137399567"/>
      <w:bookmarkStart w:id="3267" w:name="_Toc147176936"/>
      <w:r w:rsidRPr="008C3753">
        <w:t>6.5.4.4</w:t>
      </w:r>
      <w:r w:rsidRPr="008C3753">
        <w:tab/>
        <w:t>Method of test</w:t>
      </w:r>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14:paraId="05B45031" w14:textId="77777777" w:rsidR="000C7A40" w:rsidRPr="008C3753" w:rsidRDefault="000C7A40" w:rsidP="000C7A40">
      <w:pPr>
        <w:pStyle w:val="Heading5"/>
      </w:pPr>
      <w:bookmarkStart w:id="3268" w:name="_Toc21099938"/>
      <w:bookmarkStart w:id="3269" w:name="_Toc29809736"/>
      <w:bookmarkStart w:id="3270" w:name="_Toc36645120"/>
      <w:bookmarkStart w:id="3271" w:name="_Toc37272174"/>
      <w:bookmarkStart w:id="3272" w:name="_Toc45884420"/>
      <w:bookmarkStart w:id="3273" w:name="_Toc53182443"/>
      <w:bookmarkStart w:id="3274" w:name="_Toc58860184"/>
      <w:bookmarkStart w:id="3275" w:name="_Toc61182309"/>
      <w:bookmarkStart w:id="3276" w:name="_Toc66782301"/>
      <w:bookmarkStart w:id="3277" w:name="_Toc74967461"/>
      <w:bookmarkStart w:id="3278" w:name="_Toc76544912"/>
      <w:bookmarkStart w:id="3279" w:name="_Toc82598296"/>
      <w:bookmarkStart w:id="3280" w:name="_Toc89953944"/>
      <w:bookmarkStart w:id="3281" w:name="_Toc98774039"/>
      <w:bookmarkStart w:id="3282" w:name="_Toc106200019"/>
      <w:bookmarkStart w:id="3283" w:name="_Toc115190577"/>
      <w:bookmarkStart w:id="3284" w:name="_Toc122003148"/>
      <w:bookmarkStart w:id="3285" w:name="_Toc124154916"/>
      <w:bookmarkStart w:id="3286" w:name="_Toc131533689"/>
      <w:bookmarkStart w:id="3287" w:name="_Toc137399568"/>
      <w:bookmarkStart w:id="3288" w:name="_Toc147176937"/>
      <w:r w:rsidRPr="008C3753">
        <w:t>6.5.4.4.1</w:t>
      </w:r>
      <w:r w:rsidRPr="008C3753">
        <w:tab/>
        <w:t>Initial conditions</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14:paraId="71750D1D" w14:textId="77777777" w:rsidR="000C7A40" w:rsidRPr="008C3753" w:rsidRDefault="000C7A40" w:rsidP="000C7A40">
      <w:r w:rsidRPr="008C3753">
        <w:t>Test environment:</w:t>
      </w:r>
      <w:r w:rsidRPr="008C3753">
        <w:rPr>
          <w:rFonts w:cs="v4.2.0"/>
        </w:rPr>
        <w:t xml:space="preserve"> Normal, see annex B.2.</w:t>
      </w:r>
    </w:p>
    <w:p w14:paraId="3284FCE9" w14:textId="445CBB82" w:rsidR="000C7A40" w:rsidRPr="008C3753" w:rsidRDefault="000C7A40" w:rsidP="000C7A40">
      <w:r w:rsidRPr="008C3753">
        <w:t>RF channels to be tested for single carrier:</w:t>
      </w:r>
      <w:r w:rsidR="00EF3042" w:rsidRPr="008C3753">
        <w:tab/>
      </w:r>
      <w:r w:rsidRPr="008C3753">
        <w:t xml:space="preserve">M; see </w:t>
      </w:r>
      <w:r w:rsidR="00062DCB" w:rsidRPr="008C3753">
        <w:t>clause 4</w:t>
      </w:r>
      <w:r w:rsidRPr="008C3753">
        <w:t>.9.1.</w:t>
      </w:r>
    </w:p>
    <w:p w14:paraId="32E7355C" w14:textId="304D9BCD" w:rsidR="000C7A40" w:rsidRPr="008C3753" w:rsidRDefault="000C7A40" w:rsidP="000C7A40">
      <w:pPr>
        <w:rPr>
          <w:rFonts w:cs="v4.2.0"/>
        </w:rPr>
      </w:pPr>
      <w:r w:rsidRPr="008C3753">
        <w:t xml:space="preserve">RF bandwidth positions </w:t>
      </w:r>
      <w:r w:rsidRPr="008C3753">
        <w:rPr>
          <w:rFonts w:cs="v4.2.0"/>
        </w:rPr>
        <w:t>to be tested for multi-carrier and/or CA:</w:t>
      </w:r>
    </w:p>
    <w:p w14:paraId="6AF6E588" w14:textId="6856E240" w:rsidR="000C7A40" w:rsidRPr="008C3753" w:rsidRDefault="000C7A40" w:rsidP="000C7A40">
      <w:pPr>
        <w:ind w:firstLine="284"/>
        <w:rPr>
          <w:rFonts w:cs="v4.2.0"/>
        </w:rPr>
      </w:pPr>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AC59EA" w:rsidRPr="008C3753">
        <w:rPr>
          <w:rFonts w:cs="v4.2.0"/>
        </w:rPr>
        <w:t>clause</w:t>
      </w:r>
      <w:r w:rsidRPr="008C3753">
        <w:rPr>
          <w:rFonts w:cs="v4.2.0"/>
        </w:rPr>
        <w:t> 4.9.1.</w:t>
      </w:r>
    </w:p>
    <w:p w14:paraId="1CD08DD1" w14:textId="020CC64C" w:rsidR="000C7A40" w:rsidRPr="008C3753" w:rsidRDefault="000C7A40" w:rsidP="000C7A40">
      <w:pPr>
        <w:ind w:firstLine="284"/>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rPr>
          <w:lang w:eastAsia="zh-CN"/>
        </w:rPr>
        <w:t xml:space="preserve"> and</w:t>
      </w:r>
      <w:r w:rsidRPr="008C3753">
        <w:t xml:space="preserve"> B</w:t>
      </w:r>
      <w:r w:rsidR="00EC7F62" w:rsidRPr="008C3753">
        <w:rPr>
          <w:lang w:eastAsia="zh-CN"/>
        </w:rPr>
        <w:t>'</w:t>
      </w:r>
      <w:r w:rsidRPr="008C3753">
        <w:rPr>
          <w:vertAlign w:val="subscript"/>
        </w:rPr>
        <w:t>RFBW</w:t>
      </w:r>
      <w:r w:rsidRPr="008C3753">
        <w:t>_T</w:t>
      </w:r>
      <w:r w:rsidRPr="008C3753">
        <w:rPr>
          <w:vertAlign w:val="subscript"/>
        </w:rPr>
        <w:t>RFBW</w:t>
      </w:r>
      <w:r w:rsidRPr="008C3753">
        <w:t xml:space="preserve"> </w:t>
      </w:r>
      <w:r w:rsidRPr="008C3753">
        <w:rPr>
          <w:lang w:eastAsia="zh-CN"/>
        </w:rPr>
        <w:t>in multi-band operation,</w:t>
      </w:r>
      <w:r w:rsidRPr="008C3753">
        <w:t xml:space="preserve"> see </w:t>
      </w:r>
      <w:r w:rsidR="00062DCB" w:rsidRPr="008C3753">
        <w:t>clause 4</w:t>
      </w:r>
      <w:r w:rsidRPr="008C3753">
        <w:t>.</w:t>
      </w:r>
      <w:r w:rsidR="00055355" w:rsidRPr="008C3753">
        <w:t>9.</w:t>
      </w:r>
      <w:r w:rsidRPr="008C3753">
        <w:t>1</w:t>
      </w:r>
      <w:r w:rsidRPr="008C3753">
        <w:rPr>
          <w:rFonts w:cs="v4.2.0"/>
        </w:rPr>
        <w:t>.</w:t>
      </w:r>
    </w:p>
    <w:p w14:paraId="07DD44B3" w14:textId="77777777" w:rsidR="000C7A40" w:rsidRPr="008C3753" w:rsidRDefault="000C7A40" w:rsidP="000C7A40">
      <w:pPr>
        <w:pStyle w:val="Heading5"/>
      </w:pPr>
      <w:bookmarkStart w:id="3289" w:name="_Toc21099939"/>
      <w:bookmarkStart w:id="3290" w:name="_Toc29809737"/>
      <w:bookmarkStart w:id="3291" w:name="_Toc36645121"/>
      <w:bookmarkStart w:id="3292" w:name="_Toc37272175"/>
      <w:bookmarkStart w:id="3293" w:name="_Toc45884421"/>
      <w:bookmarkStart w:id="3294" w:name="_Toc53182444"/>
      <w:bookmarkStart w:id="3295" w:name="_Toc58860185"/>
      <w:bookmarkStart w:id="3296" w:name="_Toc61182310"/>
      <w:bookmarkStart w:id="3297" w:name="_Toc66782302"/>
      <w:bookmarkStart w:id="3298" w:name="_Toc74967462"/>
      <w:bookmarkStart w:id="3299" w:name="_Toc76544913"/>
      <w:bookmarkStart w:id="3300" w:name="_Toc82598297"/>
      <w:bookmarkStart w:id="3301" w:name="_Toc89953945"/>
      <w:bookmarkStart w:id="3302" w:name="_Toc98774040"/>
      <w:bookmarkStart w:id="3303" w:name="_Toc106200020"/>
      <w:bookmarkStart w:id="3304" w:name="_Toc115190578"/>
      <w:bookmarkStart w:id="3305" w:name="_Toc122003149"/>
      <w:bookmarkStart w:id="3306" w:name="_Toc124154917"/>
      <w:bookmarkStart w:id="3307" w:name="_Toc131533690"/>
      <w:bookmarkStart w:id="3308" w:name="_Toc137399569"/>
      <w:bookmarkStart w:id="3309" w:name="_Toc147176938"/>
      <w:r w:rsidRPr="008C3753">
        <w:t>6.5.4.4.2</w:t>
      </w:r>
      <w:r w:rsidRPr="008C3753">
        <w:tab/>
        <w:t>Procedure</w:t>
      </w:r>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p>
    <w:p w14:paraId="4EA13C3A" w14:textId="2C5ED733" w:rsidR="000C7A40" w:rsidRPr="008C3753" w:rsidRDefault="000C7A40" w:rsidP="000C7A40">
      <w:r w:rsidRPr="008C3753">
        <w:t xml:space="preserve">For </w:t>
      </w:r>
      <w:r w:rsidRPr="008C3753">
        <w:rPr>
          <w:i/>
        </w:rPr>
        <w:t>BS type 1-C</w:t>
      </w:r>
      <w:r w:rsidRPr="008C3753">
        <w:t xml:space="preserve"> </w:t>
      </w:r>
      <w:r w:rsidRPr="008C3753">
        <w:rPr>
          <w:i/>
        </w:rPr>
        <w:t>antenna connectors</w:t>
      </w:r>
      <w:r w:rsidRPr="008C3753">
        <w:t xml:space="preserve"> to be tested are for a specific set of signals/transmitter configuration/transmission mode.</w:t>
      </w:r>
    </w:p>
    <w:p w14:paraId="1A905590" w14:textId="4D727D31" w:rsidR="000C7A40" w:rsidRPr="008C3753" w:rsidRDefault="000C7A40" w:rsidP="000C7A40">
      <w:r w:rsidRPr="008C3753">
        <w:t xml:space="preserve">For </w:t>
      </w:r>
      <w:r w:rsidRPr="008C3753">
        <w:rPr>
          <w:i/>
        </w:rPr>
        <w:t>BS type 1-H</w:t>
      </w:r>
      <w:r w:rsidRPr="008C3753">
        <w:t xml:space="preserve"> </w:t>
      </w:r>
      <w:r w:rsidRPr="008C3753">
        <w:rPr>
          <w:i/>
        </w:rPr>
        <w:t>TAB connectors</w:t>
      </w:r>
      <w:r w:rsidRPr="008C3753">
        <w:t xml:space="preserve"> to be tested are identified from the declared sets of </w:t>
      </w:r>
      <w:r w:rsidRPr="008C3753">
        <w:rPr>
          <w:i/>
        </w:rPr>
        <w:t>TAB connector beam forming groups</w:t>
      </w:r>
      <w:r w:rsidRPr="008C3753">
        <w:t xml:space="preserve"> in the TAE groups declaration (</w:t>
      </w:r>
      <w:r w:rsidR="00C22062" w:rsidRPr="008C3753">
        <w:t>D.31</w:t>
      </w:r>
      <w:r w:rsidRPr="008C3753">
        <w:t>).</w:t>
      </w:r>
    </w:p>
    <w:p w14:paraId="2E2F3CA5" w14:textId="77777777" w:rsidR="000C7A40" w:rsidRPr="008C3753" w:rsidRDefault="000C7A40" w:rsidP="000C7A40">
      <w:r w:rsidRPr="008C3753">
        <w:t xml:space="preserve">Compliance is to be demonstrated between all pairs of </w:t>
      </w:r>
      <w:r w:rsidRPr="008C3753">
        <w:rPr>
          <w:i/>
        </w:rPr>
        <w:t>single-band connectors and/or multi-band connectors</w:t>
      </w:r>
      <w:r w:rsidRPr="008C3753">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8C3753" w:rsidRDefault="000C7A40" w:rsidP="000C7A40">
      <w:pPr>
        <w:ind w:firstLine="284"/>
      </w:pPr>
      <w:r w:rsidRPr="008C3753">
        <w:t>1)</w:t>
      </w:r>
      <w:r w:rsidRPr="008C3753">
        <w:tab/>
        <w:t>Conducted measurement setup:</w:t>
      </w:r>
    </w:p>
    <w:p w14:paraId="71925280" w14:textId="119E6AB8" w:rsidR="000C7A40" w:rsidRPr="008C3753" w:rsidRDefault="000C7A40" w:rsidP="000C7A40">
      <w:pPr>
        <w:ind w:left="568"/>
      </w:pPr>
      <w:r w:rsidRPr="008C3753">
        <w:t>- For</w:t>
      </w:r>
      <w:r w:rsidRPr="008C3753">
        <w:rPr>
          <w:i/>
        </w:rPr>
        <w:t xml:space="preserve"> BS type 1-C</w:t>
      </w:r>
      <w:r w:rsidRPr="008C3753">
        <w:t xml:space="preserve">: Connect two </w:t>
      </w:r>
      <w:r w:rsidRPr="008C3753">
        <w:rPr>
          <w:i/>
        </w:rPr>
        <w:t>antenna connectors</w:t>
      </w:r>
      <w:r w:rsidRPr="008C3753">
        <w:t xml:space="preserve"> to the measurement equipment according to annex </w:t>
      </w:r>
      <w:r w:rsidR="00055355" w:rsidRPr="008C3753">
        <w:t>D.1.3</w:t>
      </w:r>
      <w:r w:rsidRPr="008C3753">
        <w:t xml:space="preserve">. Terminate any unused </w:t>
      </w:r>
      <w:r w:rsidRPr="008C3753">
        <w:rPr>
          <w:i/>
        </w:rPr>
        <w:t>antenna connector(s)</w:t>
      </w:r>
      <w:r w:rsidRPr="008C3753">
        <w:t>.</w:t>
      </w:r>
    </w:p>
    <w:p w14:paraId="1573DD48" w14:textId="0570C148" w:rsidR="000C7A40" w:rsidRPr="008C3753" w:rsidRDefault="000C7A40" w:rsidP="000C7A40">
      <w:pPr>
        <w:ind w:left="568"/>
        <w:rPr>
          <w:i/>
        </w:rPr>
      </w:pPr>
      <w:r w:rsidRPr="008C3753">
        <w:t xml:space="preserve">- For </w:t>
      </w:r>
      <w:r w:rsidRPr="008C3753">
        <w:rPr>
          <w:i/>
        </w:rPr>
        <w:t>BS type 1-H</w:t>
      </w:r>
      <w:r w:rsidRPr="008C3753">
        <w:t xml:space="preserve">: Connect two representative </w:t>
      </w:r>
      <w:r w:rsidRPr="008C3753">
        <w:rPr>
          <w:i/>
        </w:rPr>
        <w:t>TAB connectors</w:t>
      </w:r>
      <w:r w:rsidRPr="008C3753">
        <w:t xml:space="preserve"> one from separate TAE group (</w:t>
      </w:r>
      <w:r w:rsidR="00C22062" w:rsidRPr="008C3753">
        <w:t>D.31</w:t>
      </w:r>
      <w:r w:rsidRPr="008C3753">
        <w:t xml:space="preserve">) to the measurement equipment according to annex </w:t>
      </w:r>
      <w:r w:rsidR="00055355" w:rsidRPr="008C3753">
        <w:t>D.3.</w:t>
      </w:r>
      <w:r w:rsidR="00545A94" w:rsidRPr="008C3753">
        <w:t>4</w:t>
      </w:r>
      <w:r w:rsidRPr="008C3753">
        <w:t xml:space="preserve">. Terminate any unused </w:t>
      </w:r>
      <w:r w:rsidRPr="008C3753">
        <w:rPr>
          <w:i/>
        </w:rPr>
        <w:t>TAB connector(s).</w:t>
      </w:r>
    </w:p>
    <w:p w14:paraId="18FCD279" w14:textId="51B38F9E" w:rsidR="000C7A40" w:rsidRPr="008C3753" w:rsidRDefault="000C7A40" w:rsidP="000C7A40">
      <w:r w:rsidRPr="008C3753">
        <w:t>2)</w:t>
      </w:r>
      <w:r w:rsidRPr="008C3753">
        <w:tab/>
      </w:r>
      <w:r w:rsidRPr="008C3753" w:rsidDel="002B598B">
        <w:t xml:space="preserve">Set the </w:t>
      </w:r>
      <w:r w:rsidRPr="008C3753">
        <w:t xml:space="preserve">connectors under test to transmit </w:t>
      </w:r>
      <w:r w:rsidR="00055355" w:rsidRPr="008C3753">
        <w:t>N</w:t>
      </w:r>
      <w:r w:rsidR="00055355" w:rsidRPr="008C3753">
        <w:rPr>
          <w:lang w:eastAsia="zh-CN"/>
        </w:rPr>
        <w:t>R</w:t>
      </w:r>
      <w:r w:rsidR="00055355" w:rsidRPr="008C3753">
        <w:t>-</w:t>
      </w:r>
      <w:r w:rsidR="00055355" w:rsidRPr="008C3753">
        <w:rPr>
          <w:lang w:eastAsia="zh-CN"/>
        </w:rPr>
        <w:t>FR1-</w:t>
      </w:r>
      <w:r w:rsidR="00055355" w:rsidRPr="008C3753">
        <w:t xml:space="preserve">TM 1.1 </w:t>
      </w:r>
      <w:r w:rsidRPr="008C3753">
        <w:t xml:space="preserve">or any DL signal using MIMO </w:t>
      </w:r>
      <w:r w:rsidRPr="008C3753" w:rsidDel="002B598B">
        <w:t>transmission or carrier aggregation</w:t>
      </w:r>
      <w:r w:rsidRPr="008C3753">
        <w:t>.</w:t>
      </w:r>
    </w:p>
    <w:p w14:paraId="36233217" w14:textId="70997D88" w:rsidR="000C7A40" w:rsidRPr="008C3753" w:rsidRDefault="000C7A40" w:rsidP="000C7A40">
      <w:pPr>
        <w:pStyle w:val="NO"/>
        <w:keepNext/>
      </w:pPr>
      <w:r w:rsidRPr="008C3753">
        <w:t>NOTE:</w:t>
      </w:r>
      <w:r w:rsidRPr="008C3753">
        <w:tab/>
        <w:t xml:space="preserve">For MIMO transmission, different ports may be configured in </w:t>
      </w:r>
      <w:r w:rsidR="00055355" w:rsidRPr="008C3753">
        <w:t>N</w:t>
      </w:r>
      <w:r w:rsidR="00055355" w:rsidRPr="008C3753">
        <w:rPr>
          <w:lang w:eastAsia="zh-CN"/>
        </w:rPr>
        <w:t>R-FR1</w:t>
      </w:r>
      <w:r w:rsidR="00055355" w:rsidRPr="008C3753">
        <w:t>-TM 1.1</w:t>
      </w:r>
      <w:r w:rsidR="008966A0" w:rsidRPr="008C3753">
        <w:rPr>
          <w:lang w:eastAsia="zh-CN"/>
        </w:rPr>
        <w:t xml:space="preserve"> (</w:t>
      </w:r>
      <w:r w:rsidR="008966A0" w:rsidRPr="008C3753">
        <w:t xml:space="preserve">using </w:t>
      </w:r>
      <w:r w:rsidR="008966A0" w:rsidRPr="008C3753">
        <w:rPr>
          <w:i/>
          <w:lang w:eastAsia="zh-CN"/>
        </w:rPr>
        <w:t>PDSCH DMRS ports 1000 and 1001</w:t>
      </w:r>
      <w:r w:rsidR="008966A0" w:rsidRPr="008C3753">
        <w:rPr>
          <w:lang w:eastAsia="zh-CN"/>
        </w:rPr>
        <w:t>)</w:t>
      </w:r>
      <w:r w:rsidRPr="008C3753">
        <w:rPr>
          <w:lang w:eastAsia="zh-CN"/>
        </w:rPr>
        <w:t>.</w:t>
      </w:r>
    </w:p>
    <w:p w14:paraId="7F4576CA" w14:textId="5AF5E930" w:rsidR="000C7A40" w:rsidRPr="008C3753" w:rsidRDefault="000C7A40" w:rsidP="000C7A40">
      <w:r w:rsidRPr="008C3753">
        <w:t>3)</w:t>
      </w:r>
      <w:r w:rsidRPr="008C3753">
        <w:tab/>
        <w:t>For a connectors declared to be capable of single carrier operation only</w:t>
      </w:r>
      <w:r w:rsidR="00624C77" w:rsidRPr="008C3753">
        <w:t xml:space="preserve"> (</w:t>
      </w:r>
      <w:r w:rsidR="00CB3018" w:rsidRPr="008C3753">
        <w:t>D.16</w:t>
      </w:r>
      <w:r w:rsidR="00624C77" w:rsidRPr="008C3753">
        <w:t>)</w:t>
      </w:r>
      <w:r w:rsidRPr="008C3753">
        <w:t xml:space="preserve">, set the representative connectors under test to transmit </w:t>
      </w:r>
      <w:r w:rsidR="00043B37" w:rsidRPr="008C3753">
        <w:t xml:space="preserve">according to 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models in </w:t>
      </w:r>
      <w:r w:rsidR="00062DCB" w:rsidRPr="008C3753">
        <w:t>clause 4</w:t>
      </w:r>
      <w:r w:rsidR="00043B37" w:rsidRPr="008C3753">
        <w:t>.9.2</w:t>
      </w:r>
      <w:r w:rsidR="00043B37" w:rsidRPr="008C3753">
        <w:rPr>
          <w:lang w:val="en-US" w:eastAsia="zh-CN"/>
        </w:rPr>
        <w:t xml:space="preserve"> </w:t>
      </w:r>
      <w:r w:rsidRPr="008C3753">
        <w:t xml:space="preserve">at </w:t>
      </w:r>
      <w:r w:rsidRPr="008C3753">
        <w:rPr>
          <w:i/>
        </w:rPr>
        <w:t>rated carrier output power</w:t>
      </w:r>
      <w:r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t>.</w:t>
      </w:r>
    </w:p>
    <w:p w14:paraId="26EB2CCE" w14:textId="72F2D50B" w:rsidR="000C7A40" w:rsidRPr="008C3753" w:rsidRDefault="000C7A40" w:rsidP="000C7A40">
      <w:r w:rsidRPr="008C3753">
        <w:tab/>
        <w:t xml:space="preserve">If the connector under test supports intra band contiguous or non-contiguous CA, set the representative connectors to transmit </w:t>
      </w:r>
      <w:r w:rsidRPr="008C3753">
        <w:rPr>
          <w:lang w:eastAsia="zh-CN"/>
        </w:rPr>
        <w:t>using the applicable test configuration and corresponding power setting specified</w:t>
      </w:r>
      <w:r w:rsidRPr="008C3753">
        <w:t xml:space="preserve"> in </w:t>
      </w:r>
      <w:r w:rsidR="00AC59EA" w:rsidRPr="008C3753">
        <w:t>clause</w:t>
      </w:r>
      <w:r w:rsidR="00043B37" w:rsidRPr="008C3753">
        <w:t>s</w:t>
      </w:r>
      <w:r w:rsidRPr="008C3753">
        <w:t xml:space="preserve"> 4.7</w:t>
      </w:r>
      <w:r w:rsidR="00043B37" w:rsidRPr="008C3753">
        <w:rPr>
          <w:lang w:val="en-US" w:eastAsia="zh-CN"/>
        </w:rPr>
        <w:t xml:space="preserve"> and 4.8</w:t>
      </w:r>
      <w:r w:rsidRPr="008C3753">
        <w:t>.</w:t>
      </w:r>
    </w:p>
    <w:p w14:paraId="27229369" w14:textId="0FEF161A" w:rsidR="000C7A40" w:rsidRPr="008C3753" w:rsidRDefault="000C7A40" w:rsidP="000C7A40">
      <w:r w:rsidRPr="008C3753">
        <w:tab/>
        <w:t xml:space="preserve">If the BS supports inter band CA, set the representative connectors to transmit, for each band, a single carrier or all carriers, </w:t>
      </w:r>
      <w:r w:rsidRPr="008C3753">
        <w:rPr>
          <w:lang w:eastAsia="zh-CN"/>
        </w:rPr>
        <w:t>using the applicable test configuration and corresponding power setting specified</w:t>
      </w:r>
      <w:r w:rsidRPr="008C3753">
        <w:t xml:space="preserve"> in </w:t>
      </w:r>
      <w:r w:rsidR="00AC59EA" w:rsidRPr="008C3753">
        <w:t>clause</w:t>
      </w:r>
      <w:r w:rsidR="00043B37" w:rsidRPr="008C3753">
        <w:t>s</w:t>
      </w:r>
      <w:r w:rsidRPr="008C3753">
        <w:t xml:space="preserve"> 4.7</w:t>
      </w:r>
      <w:r w:rsidR="00043B37" w:rsidRPr="008C3753">
        <w:rPr>
          <w:lang w:val="en-US" w:eastAsia="zh-CN"/>
        </w:rPr>
        <w:t xml:space="preserve"> and 4.8</w:t>
      </w:r>
      <w:r w:rsidRPr="008C3753">
        <w:t>.</w:t>
      </w:r>
    </w:p>
    <w:p w14:paraId="1884D6A8" w14:textId="123BE71B" w:rsidR="00043B37" w:rsidRPr="008C3753" w:rsidRDefault="00E1291A" w:rsidP="00043B37">
      <w:r w:rsidRPr="008C3753">
        <w:tab/>
      </w:r>
      <w:r w:rsidR="00043B37" w:rsidRPr="008C3753">
        <w:rPr>
          <w:lang w:val="en-US" w:eastAsia="zh-CN"/>
        </w:rPr>
        <w:t xml:space="preserve">For a </w:t>
      </w:r>
      <w:r w:rsidR="00043B37" w:rsidRPr="008C3753">
        <w:t>connector declared to be capable of multi-carrier operation</w:t>
      </w:r>
      <w:r w:rsidR="00043B37" w:rsidRPr="008C3753">
        <w:rPr>
          <w:lang w:val="en-US" w:eastAsia="zh-CN"/>
        </w:rPr>
        <w:t xml:space="preserve"> </w:t>
      </w:r>
      <w:r w:rsidR="00043B37" w:rsidRPr="008C3753">
        <w:t>(D.15)</w:t>
      </w:r>
      <w:r w:rsidR="00043B37" w:rsidRPr="008C3753">
        <w:rPr>
          <w:lang w:val="en-US" w:eastAsia="zh-CN"/>
        </w:rPr>
        <w:t>,</w:t>
      </w:r>
      <w:r w:rsidR="00043B37" w:rsidRPr="008C3753">
        <w:t xml:space="preserve"> </w:t>
      </w:r>
      <w:r w:rsidR="00043B37" w:rsidRPr="008C3753">
        <w:rPr>
          <w:rFonts w:cs="v4.2.0"/>
          <w:lang w:eastAsia="zh-CN"/>
        </w:rPr>
        <w:t xml:space="preserve">set the </w:t>
      </w:r>
      <w:r w:rsidR="00043B37" w:rsidRPr="008C3753">
        <w:rPr>
          <w:rFonts w:cs="v4.2.0"/>
          <w:lang w:val="en-US" w:eastAsia="zh-CN"/>
        </w:rPr>
        <w:t xml:space="preserve">BS </w:t>
      </w:r>
      <w:r w:rsidR="00043B37" w:rsidRPr="008C3753">
        <w:rPr>
          <w:rFonts w:cs="v4.2.0"/>
          <w:lang w:eastAsia="zh-CN"/>
        </w:rPr>
        <w:t>to transmit according to</w:t>
      </w:r>
      <w:r w:rsidR="00043B37" w:rsidRPr="008C3753">
        <w:t xml:space="preserve"> the applicable test signal configuration and corresponding power setting specified in </w:t>
      </w:r>
      <w:r w:rsidR="00AC59EA" w:rsidRPr="008C3753">
        <w:t>clause</w:t>
      </w:r>
      <w:r w:rsidR="00043B37" w:rsidRPr="008C3753">
        <w:rPr>
          <w:lang w:val="en-US" w:eastAsia="zh-CN"/>
        </w:rPr>
        <w:t>s</w:t>
      </w:r>
      <w:r w:rsidR="00043B37" w:rsidRPr="008C3753">
        <w:t xml:space="preserve"> 4.7</w:t>
      </w:r>
      <w:r w:rsidR="00043B37" w:rsidRPr="008C3753">
        <w:rPr>
          <w:lang w:val="en-US" w:eastAsia="zh-CN"/>
        </w:rPr>
        <w:t xml:space="preserve"> and 4.8 using </w:t>
      </w:r>
      <w:r w:rsidR="00043B37" w:rsidRPr="008C3753">
        <w:t>the corresponding test mode</w:t>
      </w:r>
      <w:r w:rsidR="00043B37" w:rsidRPr="008C3753">
        <w:rPr>
          <w:lang w:val="en-US" w:eastAsia="zh-CN"/>
        </w:rPr>
        <w:t xml:space="preserve">l </w:t>
      </w:r>
      <w:r w:rsidR="00043B37" w:rsidRPr="008C3753">
        <w:t xml:space="preserve">in </w:t>
      </w:r>
      <w:r w:rsidR="00062DCB" w:rsidRPr="008C3753">
        <w:t>clause 4</w:t>
      </w:r>
      <w:r w:rsidR="00043B37" w:rsidRPr="008C3753">
        <w:t>.9.2</w:t>
      </w:r>
      <w:r w:rsidR="00043B37" w:rsidRPr="008C3753">
        <w:rPr>
          <w:lang w:val="en-US" w:eastAsia="zh-CN"/>
        </w:rPr>
        <w:t xml:space="preserve"> </w:t>
      </w:r>
      <w:r w:rsidR="00043B37" w:rsidRPr="008C3753">
        <w:rPr>
          <w:snapToGrid w:val="0"/>
        </w:rPr>
        <w:t>on all carriers configured</w:t>
      </w:r>
      <w:r w:rsidR="00043B37" w:rsidRPr="008C3753">
        <w:t>.</w:t>
      </w:r>
    </w:p>
    <w:p w14:paraId="747DDBF0" w14:textId="6631C31B" w:rsidR="000C7A40" w:rsidRPr="008C3753" w:rsidRDefault="000C7A40" w:rsidP="000C7A40">
      <w:r w:rsidRPr="008C3753">
        <w:t>4)</w:t>
      </w:r>
      <w:r w:rsidRPr="008C3753">
        <w:tab/>
        <w:t xml:space="preserve">Measure the time alignment error between the </w:t>
      </w:r>
      <w:r w:rsidR="008966A0" w:rsidRPr="008C3753">
        <w:rPr>
          <w:lang w:eastAsia="zh-CN"/>
        </w:rPr>
        <w:t xml:space="preserve">different PDSCH </w:t>
      </w:r>
      <w:r w:rsidR="008966A0" w:rsidRPr="008C3753">
        <w:t>demodulation reference signals</w:t>
      </w:r>
      <w:r w:rsidR="008966A0" w:rsidRPr="008C3753">
        <w:rPr>
          <w:noProof/>
        </w:rPr>
        <w:t xml:space="preserve"> on</w:t>
      </w:r>
      <w:r w:rsidR="008966A0" w:rsidRPr="008C3753">
        <w:rPr>
          <w:noProof/>
          <w:lang w:eastAsia="zh-CN"/>
        </w:rPr>
        <w:t xml:space="preserve"> different</w:t>
      </w:r>
      <w:r w:rsidR="008966A0" w:rsidRPr="008C3753">
        <w:rPr>
          <w:noProof/>
        </w:rPr>
        <w:t xml:space="preserve"> antenna port</w:t>
      </w:r>
      <w:r w:rsidR="008966A0" w:rsidRPr="008C3753">
        <w:rPr>
          <w:noProof/>
          <w:lang w:eastAsia="zh-CN"/>
        </w:rPr>
        <w:t>s</w:t>
      </w:r>
      <w:r w:rsidR="008966A0" w:rsidRPr="008C3753">
        <w:rPr>
          <w:noProof/>
        </w:rPr>
        <w:t xml:space="preserve"> </w:t>
      </w:r>
      <w:r w:rsidR="008966A0" w:rsidRPr="008C3753">
        <w:rPr>
          <w:noProof/>
          <w:lang w:eastAsia="zh-CN"/>
        </w:rPr>
        <w:t>belonging to different connectors</w:t>
      </w:r>
      <w:r w:rsidRPr="008C3753">
        <w:t>on the carrier(s) from the representative connectors under test.</w:t>
      </w:r>
    </w:p>
    <w:p w14:paraId="1B6B7A41" w14:textId="3C39AD73" w:rsidR="000C7A40" w:rsidRPr="008C3753" w:rsidRDefault="000C7A40" w:rsidP="000C7A40">
      <w:r w:rsidRPr="008C3753">
        <w:lastRenderedPageBreak/>
        <w:t>5)</w:t>
      </w:r>
      <w:r w:rsidRPr="008C3753">
        <w:tab/>
        <w:t>Repeat step 1 - 4 for any other configuration of connectors, which could be required to demonstrate compliance.</w:t>
      </w:r>
    </w:p>
    <w:p w14:paraId="053DD108" w14:textId="77777777" w:rsidR="000C7A40" w:rsidRPr="008C3753" w:rsidRDefault="000C7A40" w:rsidP="000C7A40">
      <w:r w:rsidRPr="008C3753">
        <w:t xml:space="preserve">In addition, for </w:t>
      </w:r>
      <w:r w:rsidRPr="008C3753">
        <w:rPr>
          <w:i/>
        </w:rPr>
        <w:t>multi-band connectors</w:t>
      </w:r>
      <w:r w:rsidRPr="008C3753">
        <w:t>, the following steps shall apply:</w:t>
      </w:r>
    </w:p>
    <w:p w14:paraId="2F88C2F9" w14:textId="0BBFD6CB" w:rsidR="000C7A40" w:rsidRPr="008C3753" w:rsidRDefault="000C7A40" w:rsidP="00C45D8E">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2CACA499" w14:textId="77777777" w:rsidR="000C7A40" w:rsidRPr="008C3753" w:rsidRDefault="000C7A40" w:rsidP="000C7A40">
      <w:pPr>
        <w:pStyle w:val="Heading4"/>
      </w:pPr>
      <w:bookmarkStart w:id="3310" w:name="_Toc21099940"/>
      <w:bookmarkStart w:id="3311" w:name="_Toc29809738"/>
      <w:bookmarkStart w:id="3312" w:name="_Toc36645122"/>
      <w:bookmarkStart w:id="3313" w:name="_Toc37272176"/>
      <w:bookmarkStart w:id="3314" w:name="_Toc45884422"/>
      <w:bookmarkStart w:id="3315" w:name="_Toc53182445"/>
      <w:bookmarkStart w:id="3316" w:name="_Toc58860186"/>
      <w:bookmarkStart w:id="3317" w:name="_Toc61182311"/>
      <w:bookmarkStart w:id="3318" w:name="_Toc66782303"/>
      <w:bookmarkStart w:id="3319" w:name="_Toc74967463"/>
      <w:bookmarkStart w:id="3320" w:name="_Toc76544914"/>
      <w:bookmarkStart w:id="3321" w:name="_Toc82598298"/>
      <w:bookmarkStart w:id="3322" w:name="_Toc89953946"/>
      <w:bookmarkStart w:id="3323" w:name="_Toc98774041"/>
      <w:bookmarkStart w:id="3324" w:name="_Toc106200021"/>
      <w:bookmarkStart w:id="3325" w:name="_Toc115190579"/>
      <w:bookmarkStart w:id="3326" w:name="_Toc122003150"/>
      <w:bookmarkStart w:id="3327" w:name="_Toc124154918"/>
      <w:bookmarkStart w:id="3328" w:name="_Toc131533691"/>
      <w:bookmarkStart w:id="3329" w:name="_Toc137399570"/>
      <w:bookmarkStart w:id="3330" w:name="_Toc147176939"/>
      <w:r w:rsidRPr="008C3753">
        <w:t>6.5.4.5</w:t>
      </w:r>
      <w:r w:rsidRPr="008C3753">
        <w:tab/>
        <w:t>Test requirement</w:t>
      </w:r>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p>
    <w:p w14:paraId="763348C3" w14:textId="6C217D83" w:rsidR="000C7A40" w:rsidRPr="008C3753" w:rsidRDefault="000C7A40" w:rsidP="000C7A40">
      <w:r w:rsidRPr="008C3753">
        <w:t>For MIMO transmission, at each carrier frequency, TAE shall not exceed 90 ns.</w:t>
      </w:r>
    </w:p>
    <w:p w14:paraId="287B501C" w14:textId="5BD90BC4" w:rsidR="000C7A40" w:rsidRPr="008C3753" w:rsidRDefault="000C7A40" w:rsidP="000C7A40">
      <w:r w:rsidRPr="008C3753">
        <w:t>For intra-band contiguous CA, with or without MIMO, TAE shall not exceed 285 ns.</w:t>
      </w:r>
    </w:p>
    <w:p w14:paraId="1DBD11F9" w14:textId="30A53DBD" w:rsidR="000C7A40" w:rsidRPr="008C3753" w:rsidRDefault="000C7A40" w:rsidP="000C7A40">
      <w:r w:rsidRPr="008C3753">
        <w:t>For intra-band non-contiguous CA, with or without MIMO, TAE shall not exceed 3.025</w:t>
      </w:r>
      <w:r w:rsidR="006B6B4A" w:rsidRPr="008C3753">
        <w:t xml:space="preserve"> </w:t>
      </w:r>
      <w:r w:rsidRPr="008C3753">
        <w:rPr>
          <w:rFonts w:cs="Arial"/>
        </w:rPr>
        <w:t>µ</w:t>
      </w:r>
      <w:r w:rsidRPr="008C3753">
        <w:t>s.</w:t>
      </w:r>
    </w:p>
    <w:p w14:paraId="095F54E2" w14:textId="4E3E45D7" w:rsidR="000C7A40" w:rsidRPr="008C3753" w:rsidRDefault="000C7A40" w:rsidP="00E36D36">
      <w:r w:rsidRPr="008C3753">
        <w:t>For inter-band CA, with or without MIMO, TAE shall not exceed 3.025</w:t>
      </w:r>
      <w:r w:rsidR="006B6B4A" w:rsidRPr="008C3753">
        <w:t xml:space="preserve"> </w:t>
      </w:r>
      <w:r w:rsidRPr="008C3753">
        <w:rPr>
          <w:rFonts w:cs="Arial"/>
        </w:rPr>
        <w:t>µ</w:t>
      </w:r>
      <w:r w:rsidRPr="008C3753">
        <w:t>s.</w:t>
      </w:r>
    </w:p>
    <w:p w14:paraId="59A84F96" w14:textId="2721A83B" w:rsidR="00B46158" w:rsidRPr="008C3753" w:rsidRDefault="00B46158" w:rsidP="00B46158">
      <w:bookmarkStart w:id="3331" w:name="_Toc21099941"/>
      <w:bookmarkStart w:id="3332" w:name="_Toc29809739"/>
      <w:r w:rsidRPr="008C3753">
        <w:t xml:space="preserve">The time alignment error requirements for NB-IoT are specified in </w:t>
      </w:r>
      <w:r w:rsidR="00062DCB" w:rsidRPr="008C3753">
        <w:t>TS 36.141 [2</w:t>
      </w:r>
      <w:r w:rsidR="007D7230" w:rsidRPr="008C3753">
        <w:t>4]</w:t>
      </w:r>
      <w:r w:rsidRPr="008C3753">
        <w:t xml:space="preserve"> </w:t>
      </w:r>
      <w:r w:rsidR="00062DCB" w:rsidRPr="008C3753">
        <w:t>clause 6</w:t>
      </w:r>
      <w:r w:rsidRPr="008C3753">
        <w:t>.5.3.5.</w:t>
      </w:r>
    </w:p>
    <w:p w14:paraId="7239C9DA" w14:textId="18CD8A29" w:rsidR="00D25FC8" w:rsidRPr="008C3753" w:rsidRDefault="00D25FC8" w:rsidP="00D25FC8">
      <w:pPr>
        <w:pStyle w:val="Heading2"/>
      </w:pPr>
      <w:bookmarkStart w:id="3333" w:name="_Toc36645123"/>
      <w:bookmarkStart w:id="3334" w:name="_Toc37272177"/>
      <w:bookmarkStart w:id="3335" w:name="_Toc45884423"/>
      <w:bookmarkStart w:id="3336" w:name="_Toc53182446"/>
      <w:bookmarkStart w:id="3337" w:name="_Toc58860187"/>
      <w:bookmarkStart w:id="3338" w:name="_Toc61182312"/>
      <w:bookmarkStart w:id="3339" w:name="_Toc66782304"/>
      <w:bookmarkStart w:id="3340" w:name="_Toc74967464"/>
      <w:bookmarkStart w:id="3341" w:name="_Toc76544915"/>
      <w:bookmarkStart w:id="3342" w:name="_Toc82598299"/>
      <w:bookmarkStart w:id="3343" w:name="_Toc89953947"/>
      <w:bookmarkStart w:id="3344" w:name="_Toc98774042"/>
      <w:bookmarkStart w:id="3345" w:name="_Toc106200022"/>
      <w:bookmarkStart w:id="3346" w:name="_Toc115190580"/>
      <w:bookmarkStart w:id="3347" w:name="_Toc122003151"/>
      <w:bookmarkStart w:id="3348" w:name="_Toc124154919"/>
      <w:bookmarkStart w:id="3349" w:name="_Toc131533692"/>
      <w:bookmarkStart w:id="3350" w:name="_Toc137399571"/>
      <w:bookmarkStart w:id="3351" w:name="_Toc147176940"/>
      <w:r w:rsidRPr="008C3753">
        <w:t>6.6</w:t>
      </w:r>
      <w:r w:rsidRPr="008C3753">
        <w:tab/>
        <w:t>Unwanted emissions</w:t>
      </w:r>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p>
    <w:p w14:paraId="59929145" w14:textId="77777777" w:rsidR="00EB1CB2" w:rsidRPr="008C3753" w:rsidRDefault="00EB1CB2" w:rsidP="00EB1CB2">
      <w:pPr>
        <w:pStyle w:val="Heading3"/>
      </w:pPr>
      <w:bookmarkStart w:id="3352" w:name="_Toc21099942"/>
      <w:bookmarkStart w:id="3353" w:name="_Toc29809740"/>
      <w:bookmarkStart w:id="3354" w:name="_Toc36645124"/>
      <w:bookmarkStart w:id="3355" w:name="_Toc37272178"/>
      <w:bookmarkStart w:id="3356" w:name="_Toc45884424"/>
      <w:bookmarkStart w:id="3357" w:name="_Toc53182447"/>
      <w:bookmarkStart w:id="3358" w:name="_Toc58860188"/>
      <w:bookmarkStart w:id="3359" w:name="_Toc61182313"/>
      <w:bookmarkStart w:id="3360" w:name="_Toc66782305"/>
      <w:bookmarkStart w:id="3361" w:name="_Toc74967465"/>
      <w:bookmarkStart w:id="3362" w:name="_Toc76544916"/>
      <w:bookmarkStart w:id="3363" w:name="_Toc82598300"/>
      <w:bookmarkStart w:id="3364" w:name="_Toc89953948"/>
      <w:bookmarkStart w:id="3365" w:name="_Toc98774043"/>
      <w:bookmarkStart w:id="3366" w:name="_Toc106200023"/>
      <w:bookmarkStart w:id="3367" w:name="_Toc115190581"/>
      <w:bookmarkStart w:id="3368" w:name="_Toc122003152"/>
      <w:bookmarkStart w:id="3369" w:name="_Toc124154920"/>
      <w:bookmarkStart w:id="3370" w:name="_Toc131533693"/>
      <w:bookmarkStart w:id="3371" w:name="_Toc137399572"/>
      <w:bookmarkStart w:id="3372" w:name="_Toc147176941"/>
      <w:r w:rsidRPr="008C3753">
        <w:t>6.6.1</w:t>
      </w:r>
      <w:r w:rsidRPr="008C3753">
        <w:tab/>
        <w:t>General</w:t>
      </w:r>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p>
    <w:p w14:paraId="66DBD73C" w14:textId="77777777" w:rsidR="00EB1CB2" w:rsidRPr="008C3753" w:rsidRDefault="00EB1CB2" w:rsidP="00EB1CB2">
      <w:pPr>
        <w:rPr>
          <w:rFonts w:cs="v5.0.0"/>
        </w:rPr>
      </w:pPr>
      <w:r w:rsidRPr="008C3753">
        <w:rPr>
          <w:rFonts w:cs="v5.0.0"/>
        </w:rPr>
        <w:t xml:space="preserve">Unwanted emissions consist of out-of-band emissions and spurious emissions </w:t>
      </w:r>
      <w:r w:rsidRPr="008C3753">
        <w:t xml:space="preserve">according to ITU definitions in </w:t>
      </w:r>
      <w:r w:rsidRPr="008C3753">
        <w:rPr>
          <w:rFonts w:cs="Arial"/>
          <w:szCs w:val="18"/>
        </w:rPr>
        <w:t xml:space="preserve">recommendation ITU-R SM.329 </w:t>
      </w:r>
      <w:r w:rsidRPr="008C3753">
        <w:rPr>
          <w:rFonts w:cs="v5.0.0"/>
        </w:rPr>
        <w:t xml:space="preserve">[5]. </w:t>
      </w:r>
      <w:r w:rsidRPr="008C3753">
        <w:t>In ITU terminology, o</w:t>
      </w:r>
      <w:r w:rsidRPr="008C3753">
        <w:rPr>
          <w:rFonts w:cs="v5.0.0"/>
        </w:rPr>
        <w:t>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ADD0A77" w14:textId="77777777" w:rsidR="00EB1CB2" w:rsidRPr="008C3753" w:rsidRDefault="00EB1CB2" w:rsidP="00EB1CB2">
      <w:pPr>
        <w:rPr>
          <w:rFonts w:cs="v5.0.0"/>
          <w:lang w:eastAsia="zh-CN"/>
        </w:rPr>
      </w:pPr>
      <w:r w:rsidRPr="008C3753">
        <w:rPr>
          <w:rFonts w:cs="v5.0.0"/>
        </w:rPr>
        <w:t xml:space="preserve">The out-of-band emissions requirement for the BS transmitter is specified both in terms of </w:t>
      </w:r>
      <w:bookmarkStart w:id="3373" w:name="_Hlk497217795"/>
      <w:r w:rsidRPr="008C3753">
        <w:rPr>
          <w:rFonts w:cs="v5.0.0"/>
        </w:rPr>
        <w:t xml:space="preserve">Adjacent Channel Leakage power Ratio </w:t>
      </w:r>
      <w:bookmarkEnd w:id="3373"/>
      <w:r w:rsidRPr="008C3753">
        <w:rPr>
          <w:rFonts w:cs="v5.0.0"/>
        </w:rPr>
        <w:t>(ACLR) and operating band unwanted emissions (OBUE).</w:t>
      </w:r>
    </w:p>
    <w:p w14:paraId="2CE73FC3" w14:textId="77777777" w:rsidR="00EB1CB2" w:rsidRPr="008C3753" w:rsidRDefault="00EB1CB2" w:rsidP="00EB1CB2">
      <w:pPr>
        <w:rPr>
          <w:rFonts w:cs="v5.0.0"/>
        </w:rPr>
      </w:pPr>
      <w:r w:rsidRPr="008C3753">
        <w:rPr>
          <w:rFonts w:cs="v5.0.0"/>
        </w:rPr>
        <w:t xml:space="preserve">The maximum offset of the operating band unwanted emissions mask from the operating band edge is </w:t>
      </w:r>
      <w:r w:rsidRPr="008C3753">
        <w:t>Δf</w:t>
      </w:r>
      <w:r w:rsidRPr="008C3753">
        <w:rPr>
          <w:vertAlign w:val="subscript"/>
        </w:rPr>
        <w:t>OBUE</w:t>
      </w:r>
      <w:r w:rsidRPr="008C3753">
        <w:rPr>
          <w:rFonts w:cs="v5.0.0"/>
        </w:rPr>
        <w:t xml:space="preserve">. The operating band unwanted emissions define all unwanted emissions in each supported downlink </w:t>
      </w:r>
      <w:r w:rsidRPr="008C3753">
        <w:rPr>
          <w:rFonts w:cs="v5.0.0"/>
          <w:i/>
        </w:rPr>
        <w:t>operating band</w:t>
      </w:r>
      <w:r w:rsidRPr="008C3753">
        <w:rPr>
          <w:rFonts w:cs="v5.0.0"/>
        </w:rPr>
        <w:t xml:space="preserve"> plus the frequency ranges </w:t>
      </w:r>
      <w:r w:rsidRPr="008C3753">
        <w:t>Δf</w:t>
      </w:r>
      <w:r w:rsidRPr="008C3753">
        <w:rPr>
          <w:vertAlign w:val="subscript"/>
        </w:rPr>
        <w:t>OBUE</w:t>
      </w:r>
      <w:r w:rsidRPr="008C3753">
        <w:rPr>
          <w:rFonts w:cs="v5.0.0"/>
        </w:rPr>
        <w:t xml:space="preserve"> above and </w:t>
      </w:r>
      <w:r w:rsidRPr="008C3753">
        <w:t>Δf</w:t>
      </w:r>
      <w:r w:rsidRPr="008C3753">
        <w:rPr>
          <w:vertAlign w:val="subscript"/>
        </w:rPr>
        <w:t>OBUE</w:t>
      </w:r>
      <w:r w:rsidRPr="008C3753">
        <w:rPr>
          <w:rFonts w:cs="v5.0.0"/>
        </w:rPr>
        <w:t xml:space="preserve"> below each band. Unwanted emissions outside of this frequency range are limited by a spurious emissions requirement.</w:t>
      </w:r>
    </w:p>
    <w:p w14:paraId="3E85EF16" w14:textId="77777777" w:rsidR="00EB1CB2" w:rsidRPr="008C3753" w:rsidRDefault="00EB1CB2" w:rsidP="00EB1CB2">
      <w:pPr>
        <w:rPr>
          <w:rFonts w:cs="v5.0.0"/>
        </w:rPr>
      </w:pPr>
      <w:r w:rsidRPr="008C3753">
        <w:rPr>
          <w:rFonts w:cs="v5.0.0"/>
        </w:rPr>
        <w:t xml:space="preserve">The values of </w:t>
      </w:r>
      <w:r w:rsidRPr="008C3753">
        <w:t>Δf</w:t>
      </w:r>
      <w:r w:rsidRPr="008C3753">
        <w:rPr>
          <w:vertAlign w:val="subscript"/>
        </w:rPr>
        <w:t>OBUE</w:t>
      </w:r>
      <w:r w:rsidRPr="008C3753">
        <w:rPr>
          <w:rFonts w:cs="v5.0.0"/>
        </w:rPr>
        <w:t xml:space="preserve"> are defined in table 6.6.1-1 for the NR </w:t>
      </w:r>
      <w:r w:rsidRPr="008C3753">
        <w:rPr>
          <w:rFonts w:cs="v5.0.0"/>
          <w:i/>
        </w:rPr>
        <w:t>operating bands</w:t>
      </w:r>
      <w:r w:rsidRPr="008C3753">
        <w:rPr>
          <w:rFonts w:cs="v5.0.0"/>
        </w:rPr>
        <w:t>.</w:t>
      </w:r>
    </w:p>
    <w:p w14:paraId="2019B731" w14:textId="77777777" w:rsidR="00A76FB2" w:rsidRDefault="00A76FB2" w:rsidP="00A76FB2">
      <w:pPr>
        <w:pStyle w:val="TH"/>
        <w:rPr>
          <w:i/>
        </w:rPr>
      </w:pPr>
      <w:r>
        <w:t xml:space="preserve">Table 6.6.1-1: Maximum offset of OBUE outside the downlink </w:t>
      </w:r>
      <w:r>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18"/>
        <w:gridCol w:w="1292"/>
      </w:tblGrid>
      <w:tr w:rsidR="00A76FB2" w14:paraId="3A4DA4D9" w14:textId="77777777" w:rsidTr="005D53CF">
        <w:trPr>
          <w:cantSplit/>
          <w:jc w:val="center"/>
        </w:trPr>
        <w:tc>
          <w:tcPr>
            <w:tcW w:w="1187" w:type="dxa"/>
            <w:tcBorders>
              <w:bottom w:val="single" w:sz="4" w:space="0" w:color="auto"/>
            </w:tcBorders>
          </w:tcPr>
          <w:p w14:paraId="159592CB" w14:textId="77777777" w:rsidR="00A76FB2" w:rsidRDefault="00A76FB2" w:rsidP="005D53CF">
            <w:pPr>
              <w:pStyle w:val="TAH"/>
              <w:rPr>
                <w:lang w:eastAsia="zh-CN"/>
              </w:rPr>
            </w:pPr>
            <w:r>
              <w:rPr>
                <w:lang w:eastAsia="zh-CN"/>
              </w:rPr>
              <w:t>BS type</w:t>
            </w:r>
          </w:p>
        </w:tc>
        <w:tc>
          <w:tcPr>
            <w:tcW w:w="3418" w:type="dxa"/>
            <w:shd w:val="clear" w:color="auto" w:fill="auto"/>
          </w:tcPr>
          <w:p w14:paraId="262D2DDF" w14:textId="77777777" w:rsidR="00A76FB2" w:rsidRDefault="00A76FB2" w:rsidP="005D53CF">
            <w:pPr>
              <w:pStyle w:val="TAH"/>
            </w:pPr>
            <w:r>
              <w:t>Operating band characteristics</w:t>
            </w:r>
          </w:p>
        </w:tc>
        <w:tc>
          <w:tcPr>
            <w:tcW w:w="1292" w:type="dxa"/>
            <w:shd w:val="clear" w:color="auto" w:fill="auto"/>
          </w:tcPr>
          <w:p w14:paraId="2E45795D" w14:textId="77777777" w:rsidR="00A76FB2" w:rsidRDefault="00A76FB2" w:rsidP="005D53CF">
            <w:pPr>
              <w:pStyle w:val="TAH"/>
            </w:pPr>
            <w:r>
              <w:t>Δf</w:t>
            </w:r>
            <w:r>
              <w:rPr>
                <w:vertAlign w:val="subscript"/>
              </w:rPr>
              <w:t>OBUE</w:t>
            </w:r>
            <w:r>
              <w:t xml:space="preserve"> (MHz)</w:t>
            </w:r>
          </w:p>
        </w:tc>
      </w:tr>
      <w:tr w:rsidR="00A76FB2" w14:paraId="3D5DE864" w14:textId="77777777" w:rsidTr="005D53CF">
        <w:trPr>
          <w:cantSplit/>
          <w:jc w:val="center"/>
        </w:trPr>
        <w:tc>
          <w:tcPr>
            <w:tcW w:w="1187" w:type="dxa"/>
            <w:tcBorders>
              <w:bottom w:val="nil"/>
            </w:tcBorders>
          </w:tcPr>
          <w:p w14:paraId="4FB9FE49" w14:textId="77777777" w:rsidR="00A76FB2" w:rsidRDefault="00A76FB2" w:rsidP="005D53CF">
            <w:pPr>
              <w:pStyle w:val="TAC"/>
              <w:rPr>
                <w:lang w:eastAsia="zh-CN"/>
              </w:rPr>
            </w:pPr>
            <w:r>
              <w:rPr>
                <w:i/>
                <w:lang w:eastAsia="zh-CN"/>
              </w:rPr>
              <w:t>BS type 1-C</w:t>
            </w:r>
          </w:p>
        </w:tc>
        <w:tc>
          <w:tcPr>
            <w:tcW w:w="3418" w:type="dxa"/>
            <w:shd w:val="clear" w:color="auto" w:fill="auto"/>
          </w:tcPr>
          <w:p w14:paraId="2D5D0E1D" w14:textId="77777777" w:rsidR="00A76FB2" w:rsidRDefault="00A76FB2" w:rsidP="005D53CF">
            <w:pPr>
              <w:pStyle w:val="TAC"/>
            </w:pPr>
            <w:r>
              <w:t>F</w:t>
            </w:r>
            <w:r>
              <w:rPr>
                <w:vertAlign w:val="subscript"/>
              </w:rPr>
              <w:t>DL_high</w:t>
            </w:r>
            <w:r>
              <w:t xml:space="preserve"> – F</w:t>
            </w:r>
            <w:r>
              <w:rPr>
                <w:vertAlign w:val="subscript"/>
              </w:rPr>
              <w:t>DL_low</w:t>
            </w:r>
            <w:r>
              <w:t xml:space="preserve"> </w:t>
            </w:r>
            <w:r>
              <w:sym w:font="Symbol" w:char="00A3"/>
            </w:r>
            <w:r>
              <w:rPr>
                <w:lang w:eastAsia="zh-CN"/>
              </w:rPr>
              <w:t xml:space="preserve"> 2</w:t>
            </w:r>
            <w:r>
              <w:t>00 MHz</w:t>
            </w:r>
          </w:p>
        </w:tc>
        <w:tc>
          <w:tcPr>
            <w:tcW w:w="1292" w:type="dxa"/>
            <w:shd w:val="clear" w:color="auto" w:fill="auto"/>
          </w:tcPr>
          <w:p w14:paraId="65F32EF9" w14:textId="77777777" w:rsidR="00A76FB2" w:rsidRDefault="00A76FB2" w:rsidP="005D53CF">
            <w:pPr>
              <w:pStyle w:val="TAC"/>
            </w:pPr>
            <w:r>
              <w:t xml:space="preserve">10 </w:t>
            </w:r>
          </w:p>
        </w:tc>
      </w:tr>
      <w:tr w:rsidR="00A76FB2" w14:paraId="1A91DC99" w14:textId="77777777" w:rsidTr="005D53CF">
        <w:trPr>
          <w:cantSplit/>
          <w:jc w:val="center"/>
        </w:trPr>
        <w:tc>
          <w:tcPr>
            <w:tcW w:w="1187" w:type="dxa"/>
            <w:tcBorders>
              <w:top w:val="nil"/>
              <w:bottom w:val="single" w:sz="4" w:space="0" w:color="auto"/>
            </w:tcBorders>
          </w:tcPr>
          <w:p w14:paraId="56A90750" w14:textId="77777777" w:rsidR="00A76FB2" w:rsidRDefault="00A76FB2" w:rsidP="005D53CF">
            <w:pPr>
              <w:pStyle w:val="TAC"/>
              <w:rPr>
                <w:lang w:eastAsia="zh-CN"/>
              </w:rPr>
            </w:pPr>
          </w:p>
        </w:tc>
        <w:tc>
          <w:tcPr>
            <w:tcW w:w="3418" w:type="dxa"/>
            <w:shd w:val="clear" w:color="auto" w:fill="auto"/>
          </w:tcPr>
          <w:p w14:paraId="2D8A70BD" w14:textId="77777777" w:rsidR="00A76FB2" w:rsidRDefault="00A76FB2" w:rsidP="005D53CF">
            <w:pPr>
              <w:pStyle w:val="TAC"/>
            </w:pPr>
            <w:r>
              <w:rPr>
                <w:lang w:eastAsia="zh-CN"/>
              </w:rPr>
              <w:t>200 MHz</w:t>
            </w:r>
            <w:r>
              <w:t xml:space="preserve"> &lt; F</w:t>
            </w:r>
            <w:r>
              <w:rPr>
                <w:vertAlign w:val="subscript"/>
              </w:rPr>
              <w:t>DL_high</w:t>
            </w:r>
            <w:r>
              <w:t xml:space="preserve"> – F</w:t>
            </w:r>
            <w:r>
              <w:rPr>
                <w:vertAlign w:val="subscript"/>
              </w:rPr>
              <w:t>DL_</w:t>
            </w:r>
            <w:r>
              <w:t xml:space="preserve">low </w:t>
            </w:r>
            <w:r>
              <w:sym w:font="Symbol" w:char="00A3"/>
            </w:r>
            <w:r>
              <w:rPr>
                <w:lang w:eastAsia="zh-CN"/>
              </w:rPr>
              <w:t xml:space="preserve"> </w:t>
            </w:r>
            <w:r>
              <w:rPr>
                <w:rFonts w:hint="eastAsia"/>
                <w:lang w:eastAsia="zh-CN"/>
              </w:rPr>
              <w:t>9</w:t>
            </w:r>
            <w:r>
              <w:t>00 MHz</w:t>
            </w:r>
          </w:p>
        </w:tc>
        <w:tc>
          <w:tcPr>
            <w:tcW w:w="1292" w:type="dxa"/>
            <w:shd w:val="clear" w:color="auto" w:fill="auto"/>
          </w:tcPr>
          <w:p w14:paraId="3313D2FC" w14:textId="77777777" w:rsidR="00A76FB2" w:rsidRDefault="00A76FB2" w:rsidP="005D53CF">
            <w:pPr>
              <w:pStyle w:val="TAC"/>
            </w:pPr>
            <w:r>
              <w:t xml:space="preserve">40 </w:t>
            </w:r>
          </w:p>
        </w:tc>
      </w:tr>
      <w:tr w:rsidR="00A76FB2" w14:paraId="30F1E663" w14:textId="77777777" w:rsidTr="005D53CF">
        <w:trPr>
          <w:cantSplit/>
          <w:jc w:val="center"/>
        </w:trPr>
        <w:tc>
          <w:tcPr>
            <w:tcW w:w="1187" w:type="dxa"/>
            <w:tcBorders>
              <w:bottom w:val="nil"/>
            </w:tcBorders>
          </w:tcPr>
          <w:p w14:paraId="68C8A542" w14:textId="77777777" w:rsidR="00A76FB2" w:rsidRDefault="00A76FB2" w:rsidP="005D53CF">
            <w:pPr>
              <w:pStyle w:val="TAC"/>
              <w:rPr>
                <w:lang w:eastAsia="zh-CN"/>
              </w:rPr>
            </w:pPr>
            <w:r>
              <w:rPr>
                <w:i/>
                <w:lang w:eastAsia="zh-CN"/>
              </w:rPr>
              <w:t>BS type 1-H</w:t>
            </w:r>
          </w:p>
        </w:tc>
        <w:tc>
          <w:tcPr>
            <w:tcW w:w="3418" w:type="dxa"/>
            <w:shd w:val="clear" w:color="auto" w:fill="auto"/>
          </w:tcPr>
          <w:p w14:paraId="7478C059" w14:textId="77777777" w:rsidR="00A76FB2" w:rsidRDefault="00A76FB2" w:rsidP="005D53CF">
            <w:pPr>
              <w:pStyle w:val="TAC"/>
              <w:rPr>
                <w:lang w:eastAsia="zh-CN"/>
              </w:rPr>
            </w:pPr>
            <w:r>
              <w:t>F</w:t>
            </w:r>
            <w:r>
              <w:rPr>
                <w:vertAlign w:val="subscript"/>
              </w:rPr>
              <w:t>DL_high</w:t>
            </w:r>
            <w:r>
              <w:t xml:space="preserve"> – F</w:t>
            </w:r>
            <w:r>
              <w:rPr>
                <w:vertAlign w:val="subscript"/>
              </w:rPr>
              <w:t>DL_low</w:t>
            </w:r>
            <w:r>
              <w:t xml:space="preserve"> &lt; 100 MHz</w:t>
            </w:r>
          </w:p>
        </w:tc>
        <w:tc>
          <w:tcPr>
            <w:tcW w:w="1292" w:type="dxa"/>
            <w:shd w:val="clear" w:color="auto" w:fill="auto"/>
          </w:tcPr>
          <w:p w14:paraId="5777FB56" w14:textId="77777777" w:rsidR="00A76FB2" w:rsidRDefault="00A76FB2" w:rsidP="005D53CF">
            <w:pPr>
              <w:pStyle w:val="TAC"/>
            </w:pPr>
            <w:r>
              <w:t xml:space="preserve">10 </w:t>
            </w:r>
          </w:p>
        </w:tc>
      </w:tr>
      <w:tr w:rsidR="00A76FB2" w14:paraId="79328ECC" w14:textId="77777777" w:rsidTr="005D53CF">
        <w:trPr>
          <w:cantSplit/>
          <w:jc w:val="center"/>
        </w:trPr>
        <w:tc>
          <w:tcPr>
            <w:tcW w:w="1187" w:type="dxa"/>
            <w:tcBorders>
              <w:top w:val="nil"/>
            </w:tcBorders>
          </w:tcPr>
          <w:p w14:paraId="4B203D21" w14:textId="77777777" w:rsidR="00A76FB2" w:rsidRDefault="00A76FB2" w:rsidP="005D53CF">
            <w:pPr>
              <w:pStyle w:val="TAC"/>
              <w:rPr>
                <w:lang w:eastAsia="zh-CN"/>
              </w:rPr>
            </w:pPr>
          </w:p>
        </w:tc>
        <w:tc>
          <w:tcPr>
            <w:tcW w:w="3418" w:type="dxa"/>
            <w:shd w:val="clear" w:color="auto" w:fill="auto"/>
          </w:tcPr>
          <w:p w14:paraId="2ED5FAAC" w14:textId="77777777" w:rsidR="00A76FB2" w:rsidRDefault="00A76FB2" w:rsidP="005D53CF">
            <w:pPr>
              <w:pStyle w:val="TAC"/>
            </w:pPr>
            <w:r>
              <w:rPr>
                <w:lang w:eastAsia="zh-CN"/>
              </w:rPr>
              <w:t>100 MHz</w:t>
            </w:r>
            <w:r>
              <w:t xml:space="preserve"> </w:t>
            </w:r>
            <w:r>
              <w:sym w:font="Symbol" w:char="00A3"/>
            </w:r>
            <w:r>
              <w:rPr>
                <w:rFonts w:hint="eastAsia"/>
                <w:lang w:eastAsia="zh-CN"/>
              </w:rPr>
              <w:t xml:space="preserve"> </w:t>
            </w:r>
            <w:r>
              <w:t>F</w:t>
            </w:r>
            <w:r>
              <w:rPr>
                <w:vertAlign w:val="subscript"/>
              </w:rPr>
              <w:t>DL_high</w:t>
            </w:r>
            <w:r>
              <w:t xml:space="preserve"> – F</w:t>
            </w:r>
            <w:r>
              <w:rPr>
                <w:vertAlign w:val="subscript"/>
              </w:rPr>
              <w:t>DL_</w:t>
            </w:r>
            <w:r>
              <w:t xml:space="preserve">low </w:t>
            </w:r>
            <w:r>
              <w:sym w:font="Symbol" w:char="00A3"/>
            </w:r>
            <w:r>
              <w:rPr>
                <w:lang w:eastAsia="zh-CN"/>
              </w:rPr>
              <w:t xml:space="preserve"> </w:t>
            </w:r>
            <w:r>
              <w:rPr>
                <w:rFonts w:hint="eastAsia"/>
                <w:lang w:eastAsia="zh-CN"/>
              </w:rPr>
              <w:t>9</w:t>
            </w:r>
            <w:r>
              <w:t>00 MHz</w:t>
            </w:r>
          </w:p>
        </w:tc>
        <w:tc>
          <w:tcPr>
            <w:tcW w:w="1292" w:type="dxa"/>
            <w:shd w:val="clear" w:color="auto" w:fill="auto"/>
          </w:tcPr>
          <w:p w14:paraId="61FE7099" w14:textId="77777777" w:rsidR="00A76FB2" w:rsidRDefault="00A76FB2" w:rsidP="005D53CF">
            <w:pPr>
              <w:pStyle w:val="TAC"/>
            </w:pPr>
            <w:r>
              <w:t xml:space="preserve">40 </w:t>
            </w:r>
          </w:p>
        </w:tc>
      </w:tr>
    </w:tbl>
    <w:p w14:paraId="39F63667" w14:textId="77777777" w:rsidR="00A76FB2" w:rsidRDefault="00A76FB2" w:rsidP="00A76FB2">
      <w:pPr>
        <w:rPr>
          <w:rFonts w:eastAsiaTheme="minorEastAsia" w:cs="v5.0.0"/>
        </w:rPr>
      </w:pPr>
    </w:p>
    <w:p w14:paraId="239D138F" w14:textId="608DC61D" w:rsidR="00A76FB2" w:rsidRDefault="00A76FB2" w:rsidP="006B5F3D">
      <w:r>
        <w:rPr>
          <w:rFonts w:eastAsiaTheme="minorEastAsia" w:cs="v5.0.0"/>
        </w:rPr>
        <w:t xml:space="preserve">For band n46 and n96, the values of </w:t>
      </w:r>
      <w:r>
        <w:rPr>
          <w:rFonts w:eastAsiaTheme="minorEastAsia"/>
        </w:rPr>
        <w:t>Δf</w:t>
      </w:r>
      <w:r>
        <w:rPr>
          <w:rFonts w:eastAsiaTheme="minorEastAsia"/>
          <w:vertAlign w:val="subscript"/>
        </w:rPr>
        <w:t>OBUE</w:t>
      </w:r>
      <w:r>
        <w:rPr>
          <w:rFonts w:eastAsiaTheme="minorEastAsia" w:cs="v5.0.0"/>
        </w:rPr>
        <w:t xml:space="preserve"> are defined in table 6.6.1-1a.</w:t>
      </w:r>
    </w:p>
    <w:p w14:paraId="5C041AB5" w14:textId="77777777" w:rsidR="00A76FB2" w:rsidRDefault="00A76FB2" w:rsidP="00A76FB2">
      <w:pPr>
        <w:pStyle w:val="TH"/>
        <w:rPr>
          <w:i/>
        </w:rPr>
      </w:pPr>
      <w:r>
        <w:t>Table 6.6.1-1</w:t>
      </w:r>
      <w:r>
        <w:rPr>
          <w:rFonts w:eastAsia="SimSun" w:hint="eastAsia"/>
          <w:lang w:val="en-US" w:eastAsia="zh-CN"/>
        </w:rPr>
        <w:t>a</w:t>
      </w:r>
      <w:r>
        <w:t xml:space="preserve">: Maximum offset of OBUE outside the downlink </w:t>
      </w:r>
      <w:r>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92"/>
      </w:tblGrid>
      <w:tr w:rsidR="00A76FB2" w14:paraId="7B69FF33" w14:textId="77777777" w:rsidTr="005D53CF">
        <w:trPr>
          <w:jc w:val="center"/>
        </w:trPr>
        <w:tc>
          <w:tcPr>
            <w:tcW w:w="0" w:type="auto"/>
            <w:shd w:val="clear" w:color="auto" w:fill="auto"/>
          </w:tcPr>
          <w:p w14:paraId="24816FB7" w14:textId="77777777" w:rsidR="00A76FB2" w:rsidRDefault="00A76FB2" w:rsidP="005D53CF">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14A790C8" w14:textId="77777777" w:rsidR="00A76FB2" w:rsidRDefault="00A76FB2" w:rsidP="005D53CF">
            <w:pPr>
              <w:keepNext/>
              <w:keepLines/>
              <w:spacing w:after="0"/>
              <w:jc w:val="center"/>
              <w:rPr>
                <w:rFonts w:ascii="Arial" w:hAnsi="Arial"/>
                <w:b/>
                <w:sz w:val="18"/>
              </w:rPr>
            </w:pPr>
            <w:r>
              <w:rPr>
                <w:rFonts w:ascii="Arial" w:hAnsi="Arial"/>
                <w:b/>
                <w:sz w:val="18"/>
              </w:rPr>
              <w:t>Δf</w:t>
            </w:r>
            <w:r>
              <w:rPr>
                <w:rFonts w:ascii="Arial" w:hAnsi="Arial"/>
                <w:b/>
                <w:sz w:val="18"/>
                <w:vertAlign w:val="subscript"/>
              </w:rPr>
              <w:t>OBUE</w:t>
            </w:r>
            <w:r>
              <w:rPr>
                <w:rFonts w:ascii="Arial" w:hAnsi="Arial"/>
                <w:b/>
                <w:sz w:val="18"/>
              </w:rPr>
              <w:t xml:space="preserve"> (MHz)</w:t>
            </w:r>
          </w:p>
        </w:tc>
      </w:tr>
      <w:tr w:rsidR="00A76FB2" w14:paraId="7B7B7072" w14:textId="77777777" w:rsidTr="005D53CF">
        <w:trPr>
          <w:jc w:val="center"/>
        </w:trPr>
        <w:tc>
          <w:tcPr>
            <w:tcW w:w="0" w:type="auto"/>
            <w:shd w:val="clear" w:color="auto" w:fill="auto"/>
          </w:tcPr>
          <w:p w14:paraId="2C7050B9" w14:textId="77777777" w:rsidR="00A76FB2" w:rsidRDefault="00A76FB2" w:rsidP="005D53CF">
            <w:pPr>
              <w:keepNext/>
              <w:keepLines/>
              <w:spacing w:after="0"/>
              <w:jc w:val="center"/>
              <w:rPr>
                <w:rFonts w:ascii="Arial" w:hAnsi="Arial"/>
                <w:sz w:val="18"/>
                <w:lang w:val="en-US"/>
              </w:rPr>
            </w:pPr>
            <w:r>
              <w:rPr>
                <w:rFonts w:ascii="Arial" w:hAnsi="Arial"/>
                <w:sz w:val="18"/>
                <w:lang w:eastAsia="zh-CN"/>
              </w:rPr>
              <w:t>n46</w:t>
            </w:r>
          </w:p>
        </w:tc>
        <w:tc>
          <w:tcPr>
            <w:tcW w:w="0" w:type="auto"/>
            <w:shd w:val="clear" w:color="auto" w:fill="auto"/>
          </w:tcPr>
          <w:p w14:paraId="6BD59329" w14:textId="77777777" w:rsidR="00A76FB2" w:rsidRDefault="00A76FB2" w:rsidP="005D53CF">
            <w:pPr>
              <w:keepNext/>
              <w:keepLines/>
              <w:spacing w:after="0"/>
              <w:jc w:val="center"/>
              <w:rPr>
                <w:rFonts w:ascii="Arial" w:hAnsi="Arial"/>
                <w:sz w:val="18"/>
              </w:rPr>
            </w:pPr>
            <w:r>
              <w:rPr>
                <w:rFonts w:ascii="Arial" w:hAnsi="Arial"/>
                <w:sz w:val="18"/>
              </w:rPr>
              <w:t xml:space="preserve">40 </w:t>
            </w:r>
          </w:p>
        </w:tc>
      </w:tr>
      <w:tr w:rsidR="00A76FB2" w14:paraId="053598EC" w14:textId="77777777" w:rsidTr="005D53CF">
        <w:trPr>
          <w:jc w:val="center"/>
        </w:trPr>
        <w:tc>
          <w:tcPr>
            <w:tcW w:w="0" w:type="auto"/>
            <w:shd w:val="clear" w:color="auto" w:fill="auto"/>
          </w:tcPr>
          <w:p w14:paraId="4995BCA0" w14:textId="77777777" w:rsidR="00A76FB2" w:rsidRDefault="00A76FB2" w:rsidP="005D53CF">
            <w:pPr>
              <w:keepNext/>
              <w:keepLines/>
              <w:spacing w:after="0"/>
              <w:jc w:val="center"/>
              <w:rPr>
                <w:rFonts w:ascii="Arial" w:hAnsi="Arial"/>
                <w:b/>
                <w:sz w:val="18"/>
              </w:rPr>
            </w:pPr>
            <w:r>
              <w:rPr>
                <w:rFonts w:ascii="Arial" w:hAnsi="Arial"/>
                <w:sz w:val="18"/>
                <w:lang w:eastAsia="zh-CN"/>
              </w:rPr>
              <w:t>n96</w:t>
            </w:r>
          </w:p>
        </w:tc>
        <w:tc>
          <w:tcPr>
            <w:tcW w:w="0" w:type="auto"/>
            <w:shd w:val="clear" w:color="auto" w:fill="auto"/>
          </w:tcPr>
          <w:p w14:paraId="10721FAB" w14:textId="77777777" w:rsidR="00A76FB2" w:rsidRDefault="00A76FB2" w:rsidP="005D53CF">
            <w:pPr>
              <w:keepNext/>
              <w:keepLines/>
              <w:spacing w:after="0"/>
              <w:jc w:val="center"/>
              <w:rPr>
                <w:rFonts w:ascii="Arial" w:hAnsi="Arial"/>
                <w:sz w:val="18"/>
              </w:rPr>
            </w:pPr>
            <w:r>
              <w:rPr>
                <w:rFonts w:ascii="Arial" w:hAnsi="Arial"/>
                <w:sz w:val="18"/>
              </w:rPr>
              <w:t>50</w:t>
            </w:r>
          </w:p>
        </w:tc>
      </w:tr>
    </w:tbl>
    <w:p w14:paraId="4915E900" w14:textId="77777777" w:rsidR="00A76FB2" w:rsidRDefault="00A76FB2" w:rsidP="00EB1CB2"/>
    <w:p w14:paraId="2734F9F7" w14:textId="327EE4A2" w:rsidR="00EB1CB2" w:rsidRPr="008C3753" w:rsidRDefault="00EB1CB2" w:rsidP="00EB1CB2">
      <w:r w:rsidRPr="008C3753">
        <w:t xml:space="preserve">For </w:t>
      </w:r>
      <w:r w:rsidRPr="008C3753">
        <w:rPr>
          <w:i/>
        </w:rPr>
        <w:t>BS type 1-H</w:t>
      </w:r>
      <w:r w:rsidRPr="008C3753">
        <w:t xml:space="preserve"> the unwanted emission requirements are applied per the </w:t>
      </w:r>
      <w:r w:rsidRPr="008C3753">
        <w:rPr>
          <w:i/>
        </w:rPr>
        <w:t xml:space="preserve">TAB connector TX min cell groups </w:t>
      </w:r>
      <w:r w:rsidRPr="008C3753">
        <w:t xml:space="preserve">for all the configurations supported by the BS. The </w:t>
      </w:r>
      <w:r w:rsidRPr="008C3753">
        <w:rPr>
          <w:i/>
        </w:rPr>
        <w:t>basic limits</w:t>
      </w:r>
      <w:r w:rsidRPr="008C3753">
        <w:t xml:space="preserve"> and corresponding emissions scaling are defined in each relevant </w:t>
      </w:r>
      <w:r w:rsidR="00AC59EA" w:rsidRPr="008C3753">
        <w:t>clause</w:t>
      </w:r>
      <w:r w:rsidRPr="008C3753">
        <w:t>.</w:t>
      </w:r>
    </w:p>
    <w:p w14:paraId="36663606" w14:textId="77777777" w:rsidR="00EB1CB2" w:rsidRPr="008C3753" w:rsidRDefault="00EB1CB2" w:rsidP="00EB1CB2">
      <w:pPr>
        <w:rPr>
          <w:rFonts w:cs="v5.0.0"/>
        </w:rPr>
      </w:pPr>
      <w:r w:rsidRPr="008C3753">
        <w:rPr>
          <w:rFonts w:cs="v5.0.0"/>
        </w:rPr>
        <w:t>There is in addition a requirement for occupied bandwidth.</w:t>
      </w:r>
    </w:p>
    <w:p w14:paraId="0A334DFD" w14:textId="77777777" w:rsidR="00EB1CB2" w:rsidRPr="008C3753" w:rsidRDefault="00EB1CB2" w:rsidP="00EB1CB2">
      <w:pPr>
        <w:pStyle w:val="Heading3"/>
      </w:pPr>
      <w:bookmarkStart w:id="3374" w:name="_Toc21099943"/>
      <w:bookmarkStart w:id="3375" w:name="_Toc29809741"/>
      <w:bookmarkStart w:id="3376" w:name="_Toc36645125"/>
      <w:bookmarkStart w:id="3377" w:name="_Toc37272179"/>
      <w:bookmarkStart w:id="3378" w:name="_Toc45884425"/>
      <w:bookmarkStart w:id="3379" w:name="_Toc53182448"/>
      <w:bookmarkStart w:id="3380" w:name="_Toc58860189"/>
      <w:bookmarkStart w:id="3381" w:name="_Toc61182314"/>
      <w:bookmarkStart w:id="3382" w:name="_Toc66782306"/>
      <w:bookmarkStart w:id="3383" w:name="_Toc74967466"/>
      <w:bookmarkStart w:id="3384" w:name="_Toc76544917"/>
      <w:bookmarkStart w:id="3385" w:name="_Toc82598301"/>
      <w:bookmarkStart w:id="3386" w:name="_Toc89953949"/>
      <w:bookmarkStart w:id="3387" w:name="_Toc98774044"/>
      <w:bookmarkStart w:id="3388" w:name="_Toc106200024"/>
      <w:bookmarkStart w:id="3389" w:name="_Toc115190582"/>
      <w:bookmarkStart w:id="3390" w:name="_Toc122003153"/>
      <w:bookmarkStart w:id="3391" w:name="_Toc124154921"/>
      <w:bookmarkStart w:id="3392" w:name="_Toc131533694"/>
      <w:bookmarkStart w:id="3393" w:name="_Toc137399573"/>
      <w:bookmarkStart w:id="3394" w:name="_Toc147176942"/>
      <w:r w:rsidRPr="008C3753">
        <w:lastRenderedPageBreak/>
        <w:t>6.6.2</w:t>
      </w:r>
      <w:r w:rsidRPr="008C3753">
        <w:tab/>
        <w:t>Occupied bandwidth</w:t>
      </w:r>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r w:rsidRPr="008C3753">
        <w:tab/>
      </w:r>
    </w:p>
    <w:p w14:paraId="6D439329" w14:textId="77777777" w:rsidR="00EB1CB2" w:rsidRPr="008C3753" w:rsidRDefault="00EB1CB2" w:rsidP="00EB1CB2">
      <w:pPr>
        <w:pStyle w:val="Heading4"/>
        <w:rPr>
          <w:rFonts w:eastAsia="MS P??" w:cs="v4.2.0"/>
          <w:lang w:eastAsia="zh-CN"/>
        </w:rPr>
      </w:pPr>
      <w:bookmarkStart w:id="3395" w:name="_Toc21099944"/>
      <w:bookmarkStart w:id="3396" w:name="_Toc29809742"/>
      <w:bookmarkStart w:id="3397" w:name="_Toc36645126"/>
      <w:bookmarkStart w:id="3398" w:name="_Toc37272180"/>
      <w:bookmarkStart w:id="3399" w:name="_Toc45884426"/>
      <w:bookmarkStart w:id="3400" w:name="_Toc53182449"/>
      <w:bookmarkStart w:id="3401" w:name="_Toc58860190"/>
      <w:bookmarkStart w:id="3402" w:name="_Toc61182315"/>
      <w:bookmarkStart w:id="3403" w:name="_Toc66782307"/>
      <w:bookmarkStart w:id="3404" w:name="_Toc74967467"/>
      <w:bookmarkStart w:id="3405" w:name="_Toc76544918"/>
      <w:bookmarkStart w:id="3406" w:name="_Toc82598302"/>
      <w:bookmarkStart w:id="3407" w:name="_Toc89953950"/>
      <w:bookmarkStart w:id="3408" w:name="_Toc98774045"/>
      <w:bookmarkStart w:id="3409" w:name="_Toc106200025"/>
      <w:bookmarkStart w:id="3410" w:name="_Toc115190583"/>
      <w:bookmarkStart w:id="3411" w:name="_Toc122003154"/>
      <w:bookmarkStart w:id="3412" w:name="_Toc124154922"/>
      <w:bookmarkStart w:id="3413" w:name="_Toc131533695"/>
      <w:bookmarkStart w:id="3414" w:name="_Toc137399574"/>
      <w:bookmarkStart w:id="3415" w:name="_Toc147176943"/>
      <w:r w:rsidRPr="008C3753">
        <w:rPr>
          <w:rFonts w:eastAsia="MS P??" w:cs="v4.2.0"/>
          <w:lang w:eastAsia="zh-CN"/>
        </w:rPr>
        <w:t>6.6.2.1</w:t>
      </w:r>
      <w:r w:rsidRPr="008C3753">
        <w:rPr>
          <w:rFonts w:eastAsia="MS P??" w:cs="v4.2.0"/>
          <w:lang w:eastAsia="zh-CN"/>
        </w:rPr>
        <w:tab/>
        <w:t>Definition and applicability</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p>
    <w:p w14:paraId="54718B32" w14:textId="77777777" w:rsidR="00EB1CB2" w:rsidRPr="008C3753" w:rsidRDefault="00EB1CB2" w:rsidP="00EB1CB2">
      <w:r w:rsidRPr="008C3753">
        <w:t>The occupied bandwidth is the width of a frequency band such that, below the lower and above the upper frequency limits, the mean powers emitted are each equal to a specified percentage</w:t>
      </w:r>
      <w:r w:rsidRPr="008C3753">
        <w:rPr>
          <w:rFonts w:ascii="SimSun" w:eastAsia="SimSun" w:hAnsi="SimSun" w:cs="v4.2.0"/>
          <w:lang w:eastAsia="zh-CN"/>
        </w:rPr>
        <w:t xml:space="preserve"> </w:t>
      </w:r>
      <w:r w:rsidRPr="008C3753">
        <w:rPr>
          <w:rFonts w:ascii="Symbol" w:hAnsi="Symbol" w:cs="v4.2.0"/>
        </w:rPr>
        <w:t></w:t>
      </w:r>
      <w:r w:rsidRPr="008C3753">
        <w:rPr>
          <w:rFonts w:cs="v4.2.0"/>
        </w:rPr>
        <w:t xml:space="preserve">/2 </w:t>
      </w:r>
      <w:r w:rsidRPr="008C3753">
        <w:t>of the total mean transmitted power. See also Recommendation ITU-R SM.328 [12].</w:t>
      </w:r>
    </w:p>
    <w:p w14:paraId="2B2A7CBB" w14:textId="77777777" w:rsidR="00EA1A17" w:rsidRPr="008C3753" w:rsidRDefault="00EA1A17" w:rsidP="00EA1A17">
      <w:pPr>
        <w:rPr>
          <w:rFonts w:cs="v4.2.0"/>
        </w:rPr>
      </w:pPr>
      <w:r w:rsidRPr="008C3753">
        <w:rPr>
          <w:rFonts w:cs="v4.2.0"/>
        </w:rPr>
        <w:t xml:space="preserve">The value of </w:t>
      </w:r>
      <w:r w:rsidRPr="008C3753">
        <w:rPr>
          <w:rFonts w:ascii="Symbol" w:hAnsi="Symbol" w:cs="v4.2.0"/>
        </w:rPr>
        <w:t></w:t>
      </w:r>
      <w:r w:rsidRPr="008C3753">
        <w:rPr>
          <w:rFonts w:cs="v4.2.0"/>
        </w:rPr>
        <w:t>/2 shall be taken as 0.5%.</w:t>
      </w:r>
    </w:p>
    <w:p w14:paraId="17FFD12D" w14:textId="77777777" w:rsidR="00EA1A17" w:rsidRPr="008C3753" w:rsidRDefault="00EA1A17" w:rsidP="00EA1A17">
      <w:r w:rsidRPr="008C3753">
        <w:t xml:space="preserve">The occupied bandwidth requirement shall apply during the </w:t>
      </w:r>
      <w:r w:rsidRPr="008C3753">
        <w:rPr>
          <w:i/>
        </w:rPr>
        <w:t>transmitter ON period</w:t>
      </w:r>
      <w:r w:rsidRPr="008C3753">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8C3753" w:rsidRDefault="00EA1A17" w:rsidP="00EA1A17">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eastAsia="zh-CN"/>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79EB0225" w14:textId="77777777" w:rsidR="00EA1A17" w:rsidRPr="008C3753" w:rsidRDefault="00EA1A17" w:rsidP="00EA1A17">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eastAsia="zh-CN"/>
        </w:rPr>
        <w:t>shall be applied</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7BE4E7C" w14:textId="77777777" w:rsidR="00EA1A17" w:rsidRPr="008C3753" w:rsidRDefault="00EA1A17" w:rsidP="00EA1A17">
      <w:pPr>
        <w:pStyle w:val="Heading4"/>
        <w:rPr>
          <w:rFonts w:eastAsia="MS P??" w:cs="v4.2.0"/>
          <w:lang w:eastAsia="zh-CN"/>
        </w:rPr>
      </w:pPr>
      <w:bookmarkStart w:id="3416" w:name="_Toc21099945"/>
      <w:bookmarkStart w:id="3417" w:name="_Toc29809743"/>
      <w:bookmarkStart w:id="3418" w:name="_Toc36645127"/>
      <w:bookmarkStart w:id="3419" w:name="_Toc37272181"/>
      <w:bookmarkStart w:id="3420" w:name="_Toc45884427"/>
      <w:bookmarkStart w:id="3421" w:name="_Toc53182450"/>
      <w:bookmarkStart w:id="3422" w:name="_Toc58860191"/>
      <w:bookmarkStart w:id="3423" w:name="_Toc61182316"/>
      <w:bookmarkStart w:id="3424" w:name="_Toc66782308"/>
      <w:bookmarkStart w:id="3425" w:name="_Toc74967468"/>
      <w:bookmarkStart w:id="3426" w:name="_Toc76544919"/>
      <w:bookmarkStart w:id="3427" w:name="_Toc82598303"/>
      <w:bookmarkStart w:id="3428" w:name="_Toc89953951"/>
      <w:bookmarkStart w:id="3429" w:name="_Toc98774046"/>
      <w:bookmarkStart w:id="3430" w:name="_Toc106200026"/>
      <w:bookmarkStart w:id="3431" w:name="_Toc115190584"/>
      <w:bookmarkStart w:id="3432" w:name="_Toc122003155"/>
      <w:bookmarkStart w:id="3433" w:name="_Toc124154923"/>
      <w:bookmarkStart w:id="3434" w:name="_Toc131533696"/>
      <w:bookmarkStart w:id="3435" w:name="_Toc137399575"/>
      <w:bookmarkStart w:id="3436" w:name="_Toc147176944"/>
      <w:r w:rsidRPr="008C3753">
        <w:rPr>
          <w:rFonts w:eastAsia="MS P??" w:cs="v4.2.0"/>
          <w:lang w:eastAsia="zh-CN"/>
        </w:rPr>
        <w:t>6.6.2.2</w:t>
      </w:r>
      <w:r w:rsidRPr="008C3753">
        <w:rPr>
          <w:rFonts w:eastAsia="MS P??" w:cs="v4.2.0"/>
          <w:lang w:eastAsia="zh-CN"/>
        </w:rPr>
        <w:tab/>
        <w:t>Minimum Requirements</w:t>
      </w:r>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14:paraId="6AD5CD6D" w14:textId="61408AEB" w:rsidR="00EA1A17" w:rsidRPr="008C3753" w:rsidRDefault="00EA1A17" w:rsidP="00EA1A17">
      <w:pPr>
        <w:rPr>
          <w:rFonts w:cs="v4.2.0"/>
        </w:rPr>
      </w:pPr>
      <w:r w:rsidRPr="008C3753">
        <w:rPr>
          <w:rFonts w:cs="v4.2.0"/>
        </w:rPr>
        <w:t xml:space="preserve">The minimum requirement </w:t>
      </w:r>
      <w:r w:rsidRPr="008C3753">
        <w:rPr>
          <w:rFonts w:eastAsia="SimSun" w:cs="v4.2.0"/>
          <w:lang w:val="en-US" w:eastAsia="zh-CN"/>
        </w:rPr>
        <w:t xml:space="preserve">for </w:t>
      </w:r>
      <w:r w:rsidR="00FE5D49" w:rsidRPr="008C3753">
        <w:rPr>
          <w:rFonts w:eastAsia="SimSun" w:cs="v4.2.0"/>
          <w:i/>
          <w:lang w:val="en-US" w:eastAsia="zh-CN"/>
        </w:rPr>
        <w:t xml:space="preserve">BS type </w:t>
      </w:r>
      <w:r w:rsidRPr="008C3753">
        <w:rPr>
          <w:rFonts w:eastAsia="SimSun" w:cs="v4.2.0"/>
          <w:i/>
          <w:lang w:val="en-US" w:eastAsia="zh-CN"/>
        </w:rPr>
        <w:t>1-C</w:t>
      </w:r>
      <w:r w:rsidRPr="008C3753">
        <w:rPr>
          <w:rFonts w:eastAsia="SimSun" w:cs="v4.2.0"/>
          <w:lang w:val="en-US" w:eastAsia="zh-CN"/>
        </w:rPr>
        <w:t xml:space="preserve"> and </w:t>
      </w:r>
      <w:r w:rsidR="00FE5D49" w:rsidRPr="008C3753">
        <w:rPr>
          <w:rFonts w:eastAsia="SimSun" w:cs="v4.2.0"/>
          <w:i/>
          <w:lang w:val="en-US" w:eastAsia="zh-CN"/>
        </w:rPr>
        <w:t xml:space="preserve">BS type </w:t>
      </w:r>
      <w:r w:rsidRPr="008C3753">
        <w:rPr>
          <w:rFonts w:eastAsia="SimSun" w:cs="v4.2.0"/>
          <w:i/>
          <w:lang w:val="en-US" w:eastAsia="zh-CN"/>
        </w:rPr>
        <w:t>1-H</w:t>
      </w:r>
      <w:r w:rsidRPr="008C3753">
        <w:rPr>
          <w:rFonts w:eastAsia="SimSun" w:cs="v4.2.0"/>
          <w:lang w:val="en-US" w:eastAsia="zh-CN"/>
        </w:rPr>
        <w:t xml:space="preserve"> </w:t>
      </w:r>
      <w:r w:rsidRPr="008C3753">
        <w:rPr>
          <w:rFonts w:cs="v4.2.0"/>
        </w:rPr>
        <w:t xml:space="preserve">is in </w:t>
      </w:r>
      <w:r w:rsidR="00062DCB" w:rsidRPr="008C3753">
        <w:rPr>
          <w:rFonts w:cs="v4.2.0"/>
        </w:rPr>
        <w:t>TS 3</w:t>
      </w:r>
      <w:r w:rsidR="00062DCB" w:rsidRPr="008C3753">
        <w:rPr>
          <w:rFonts w:eastAsia="SimSun" w:cs="v4.2.0"/>
          <w:lang w:val="en-US" w:eastAsia="zh-CN"/>
        </w:rPr>
        <w:t>8</w:t>
      </w:r>
      <w:r w:rsidR="00062DCB" w:rsidRPr="008C3753">
        <w:rPr>
          <w:rFonts w:cs="v4.2.0"/>
        </w:rPr>
        <w:t>.104 [2</w:t>
      </w:r>
      <w:r w:rsidRPr="008C3753">
        <w:rPr>
          <w:rFonts w:cs="v4.2.0"/>
        </w:rPr>
        <w:t xml:space="preserve">] </w:t>
      </w:r>
      <w:r w:rsidR="00062DCB" w:rsidRPr="008C3753">
        <w:rPr>
          <w:rFonts w:cs="v4.2.0"/>
        </w:rPr>
        <w:t>clause 6</w:t>
      </w:r>
      <w:r w:rsidRPr="008C3753">
        <w:rPr>
          <w:rFonts w:cs="v4.2.0"/>
        </w:rPr>
        <w:t>.6.</w:t>
      </w:r>
      <w:r w:rsidRPr="008C3753">
        <w:rPr>
          <w:rFonts w:eastAsia="SimSun" w:cs="v4.2.0"/>
          <w:lang w:val="en-US" w:eastAsia="zh-CN"/>
        </w:rPr>
        <w:t>2</w:t>
      </w:r>
    </w:p>
    <w:p w14:paraId="2736BB65" w14:textId="77777777" w:rsidR="00EA1A17" w:rsidRPr="008C3753" w:rsidRDefault="00EA1A17" w:rsidP="00EA1A17">
      <w:pPr>
        <w:pStyle w:val="Heading4"/>
        <w:rPr>
          <w:rFonts w:cs="v4.2.0"/>
          <w:lang w:eastAsia="zh-CN"/>
        </w:rPr>
      </w:pPr>
      <w:bookmarkStart w:id="3437" w:name="_Toc21099946"/>
      <w:bookmarkStart w:id="3438" w:name="_Toc29809744"/>
      <w:bookmarkStart w:id="3439" w:name="_Toc36645128"/>
      <w:bookmarkStart w:id="3440" w:name="_Toc37272182"/>
      <w:bookmarkStart w:id="3441" w:name="_Toc45884428"/>
      <w:bookmarkStart w:id="3442" w:name="_Toc53182451"/>
      <w:bookmarkStart w:id="3443" w:name="_Toc58860192"/>
      <w:bookmarkStart w:id="3444" w:name="_Toc61182317"/>
      <w:bookmarkStart w:id="3445" w:name="_Toc66782309"/>
      <w:bookmarkStart w:id="3446" w:name="_Toc74967469"/>
      <w:bookmarkStart w:id="3447" w:name="_Toc76544920"/>
      <w:bookmarkStart w:id="3448" w:name="_Toc82598304"/>
      <w:bookmarkStart w:id="3449" w:name="_Toc89953952"/>
      <w:bookmarkStart w:id="3450" w:name="_Toc98774047"/>
      <w:bookmarkStart w:id="3451" w:name="_Toc106200027"/>
      <w:bookmarkStart w:id="3452" w:name="_Toc115190585"/>
      <w:bookmarkStart w:id="3453" w:name="_Toc122003156"/>
      <w:bookmarkStart w:id="3454" w:name="_Toc124154924"/>
      <w:bookmarkStart w:id="3455" w:name="_Toc131533697"/>
      <w:bookmarkStart w:id="3456" w:name="_Toc137399576"/>
      <w:bookmarkStart w:id="3457" w:name="_Toc147176945"/>
      <w:r w:rsidRPr="008C3753">
        <w:rPr>
          <w:rFonts w:cs="v4.2.0"/>
          <w:lang w:eastAsia="zh-CN"/>
        </w:rPr>
        <w:t>6.6.2.3</w:t>
      </w:r>
      <w:r w:rsidRPr="008C3753">
        <w:rPr>
          <w:rFonts w:cs="v4.2.0"/>
          <w:lang w:eastAsia="zh-CN"/>
        </w:rPr>
        <w:tab/>
        <w:t>Test purpose</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p>
    <w:p w14:paraId="79BFE1A3" w14:textId="68CB15BB" w:rsidR="00EA1A17" w:rsidRPr="008C3753" w:rsidRDefault="00EA1A17" w:rsidP="00EA1A17">
      <w:pPr>
        <w:rPr>
          <w:rFonts w:cs="v4.2.0"/>
        </w:rPr>
      </w:pPr>
      <w:r w:rsidRPr="008C3753">
        <w:rPr>
          <w:rFonts w:cs="v4.2.0"/>
        </w:rPr>
        <w:t xml:space="preserve">The test purpose is to verify that the emission </w:t>
      </w:r>
      <w:r w:rsidRPr="008C3753">
        <w:rPr>
          <w:rFonts w:eastAsia="SimSun" w:cs="v4.2.0"/>
          <w:lang w:val="en-US" w:eastAsia="zh-CN"/>
        </w:rPr>
        <w:t xml:space="preserve">at the </w:t>
      </w:r>
      <w:r w:rsidRPr="008C3753">
        <w:rPr>
          <w:rFonts w:cs="v5.0.0"/>
          <w:i/>
        </w:rPr>
        <w:t>antenna connector</w:t>
      </w:r>
      <w:r w:rsidRPr="008C3753">
        <w:rPr>
          <w:rFonts w:eastAsia="SimSun" w:cs="v5.0.0"/>
          <w:i/>
          <w:lang w:val="en-US" w:eastAsia="zh-CN"/>
        </w:rPr>
        <w:t xml:space="preserve"> or</w:t>
      </w:r>
      <w:r w:rsidRPr="008C3753">
        <w:rPr>
          <w:rFonts w:cs="v5.0.0"/>
        </w:rPr>
        <w:t xml:space="preserve"> </w:t>
      </w:r>
      <w:r w:rsidRPr="008C3753">
        <w:rPr>
          <w:rFonts w:cs="v5.0.0"/>
          <w:i/>
        </w:rPr>
        <w:t>TAB connector</w:t>
      </w:r>
      <w:r w:rsidRPr="008C3753">
        <w:rPr>
          <w:rFonts w:eastAsia="SimSun" w:cs="v5.0.0"/>
          <w:i/>
          <w:lang w:val="en-US" w:eastAsia="zh-CN"/>
        </w:rPr>
        <w:t xml:space="preserve"> </w:t>
      </w:r>
      <w:r w:rsidRPr="008C3753">
        <w:rPr>
          <w:rFonts w:cs="v4.2.0"/>
        </w:rPr>
        <w:t>does not occupy an excessive bandwidth for the service to be provided and is, therefore, not likely to create interference to other users of the spectrum beyond undue limits.</w:t>
      </w:r>
    </w:p>
    <w:p w14:paraId="51402326" w14:textId="77777777" w:rsidR="00EA1A17" w:rsidRPr="008C3753" w:rsidRDefault="00EA1A17" w:rsidP="00EA1A17">
      <w:pPr>
        <w:pStyle w:val="Heading4"/>
        <w:rPr>
          <w:rFonts w:eastAsia="MS P??" w:cs="v4.2.0"/>
          <w:lang w:eastAsia="zh-CN"/>
        </w:rPr>
      </w:pPr>
      <w:bookmarkStart w:id="3458" w:name="_Toc21099947"/>
      <w:bookmarkStart w:id="3459" w:name="_Toc29809745"/>
      <w:bookmarkStart w:id="3460" w:name="_Toc36645129"/>
      <w:bookmarkStart w:id="3461" w:name="_Toc37272183"/>
      <w:bookmarkStart w:id="3462" w:name="_Toc45884429"/>
      <w:bookmarkStart w:id="3463" w:name="_Toc53182452"/>
      <w:bookmarkStart w:id="3464" w:name="_Toc58860193"/>
      <w:bookmarkStart w:id="3465" w:name="_Toc61182318"/>
      <w:bookmarkStart w:id="3466" w:name="_Toc66782310"/>
      <w:bookmarkStart w:id="3467" w:name="_Toc74967470"/>
      <w:bookmarkStart w:id="3468" w:name="_Toc76544921"/>
      <w:bookmarkStart w:id="3469" w:name="_Toc82598305"/>
      <w:bookmarkStart w:id="3470" w:name="_Toc89953953"/>
      <w:bookmarkStart w:id="3471" w:name="_Toc98774048"/>
      <w:bookmarkStart w:id="3472" w:name="_Toc106200028"/>
      <w:bookmarkStart w:id="3473" w:name="_Toc115190586"/>
      <w:bookmarkStart w:id="3474" w:name="_Toc122003157"/>
      <w:bookmarkStart w:id="3475" w:name="_Toc124154925"/>
      <w:bookmarkStart w:id="3476" w:name="_Toc131533698"/>
      <w:bookmarkStart w:id="3477" w:name="_Toc137399577"/>
      <w:bookmarkStart w:id="3478" w:name="_Toc147176946"/>
      <w:r w:rsidRPr="008C3753">
        <w:rPr>
          <w:rFonts w:eastAsia="MS P??" w:cs="v4.2.0"/>
          <w:lang w:eastAsia="zh-CN"/>
        </w:rPr>
        <w:t>6.6.2.4</w:t>
      </w:r>
      <w:r w:rsidRPr="008C3753">
        <w:rPr>
          <w:rFonts w:eastAsia="MS P??" w:cs="v4.2.0"/>
          <w:lang w:eastAsia="zh-CN"/>
        </w:rPr>
        <w:tab/>
        <w:t>Method of test</w:t>
      </w:r>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p>
    <w:p w14:paraId="2491493D" w14:textId="77777777" w:rsidR="00EA1A17" w:rsidRPr="008C3753" w:rsidRDefault="00EA1A17" w:rsidP="00EA1A17">
      <w:pPr>
        <w:pStyle w:val="Heading5"/>
        <w:rPr>
          <w:rFonts w:cs="v4.2.0"/>
          <w:lang w:eastAsia="zh-CN"/>
        </w:rPr>
      </w:pPr>
      <w:bookmarkStart w:id="3479" w:name="_Toc21099948"/>
      <w:bookmarkStart w:id="3480" w:name="_Toc29809746"/>
      <w:bookmarkStart w:id="3481" w:name="_Toc36645130"/>
      <w:bookmarkStart w:id="3482" w:name="_Toc37272184"/>
      <w:bookmarkStart w:id="3483" w:name="_Toc45884430"/>
      <w:bookmarkStart w:id="3484" w:name="_Toc53182453"/>
      <w:bookmarkStart w:id="3485" w:name="_Toc58860194"/>
      <w:bookmarkStart w:id="3486" w:name="_Toc61182319"/>
      <w:bookmarkStart w:id="3487" w:name="_Toc66782311"/>
      <w:bookmarkStart w:id="3488" w:name="_Toc74967471"/>
      <w:bookmarkStart w:id="3489" w:name="_Toc76544922"/>
      <w:bookmarkStart w:id="3490" w:name="_Toc82598306"/>
      <w:bookmarkStart w:id="3491" w:name="_Toc89953954"/>
      <w:bookmarkStart w:id="3492" w:name="_Toc98774049"/>
      <w:bookmarkStart w:id="3493" w:name="_Toc106200029"/>
      <w:bookmarkStart w:id="3494" w:name="_Toc115190587"/>
      <w:bookmarkStart w:id="3495" w:name="_Toc122003158"/>
      <w:bookmarkStart w:id="3496" w:name="_Toc124154926"/>
      <w:bookmarkStart w:id="3497" w:name="_Toc131533699"/>
      <w:bookmarkStart w:id="3498" w:name="_Toc137399578"/>
      <w:bookmarkStart w:id="3499" w:name="_Toc147176947"/>
      <w:r w:rsidRPr="008C3753">
        <w:rPr>
          <w:rFonts w:cs="v4.2.0"/>
          <w:lang w:eastAsia="zh-CN"/>
        </w:rPr>
        <w:t>6.6.2.4.1</w:t>
      </w:r>
      <w:r w:rsidRPr="008C3753">
        <w:rPr>
          <w:rFonts w:cs="v4.2.0"/>
          <w:lang w:eastAsia="zh-CN"/>
        </w:rPr>
        <w:tab/>
        <w:t>Initial conditions</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14:paraId="74B37A3B" w14:textId="56ACB321" w:rsidR="00EA1A17" w:rsidRPr="008C3753" w:rsidRDefault="00EA1A17" w:rsidP="00EA1A17">
      <w:pPr>
        <w:rPr>
          <w:rFonts w:cs="v4.2.0"/>
        </w:rPr>
      </w:pPr>
      <w:r w:rsidRPr="008C3753">
        <w:rPr>
          <w:rFonts w:cs="v4.2.0"/>
        </w:rPr>
        <w:t xml:space="preserve">Test environment: </w:t>
      </w:r>
      <w:r w:rsidR="00FE5D49" w:rsidRPr="008C3753">
        <w:rPr>
          <w:rFonts w:cs="v4.2.0"/>
        </w:rPr>
        <w:t>N</w:t>
      </w:r>
      <w:r w:rsidRPr="008C3753">
        <w:rPr>
          <w:rFonts w:cs="v4.2.0"/>
        </w:rPr>
        <w:t xml:space="preserve">ormal; see </w:t>
      </w:r>
      <w:r w:rsidR="00FE5D49" w:rsidRPr="008C3753">
        <w:rPr>
          <w:rFonts w:cs="v4.2.0"/>
        </w:rPr>
        <w:t>a</w:t>
      </w:r>
      <w:r w:rsidRPr="008C3753">
        <w:rPr>
          <w:rFonts w:cs="v4.2.0"/>
        </w:rPr>
        <w:t xml:space="preserve">nnex </w:t>
      </w:r>
      <w:r w:rsidRPr="008C3753">
        <w:rPr>
          <w:rFonts w:eastAsia="SimSun" w:cs="v4.2.0"/>
          <w:lang w:val="en-US" w:eastAsia="zh-CN"/>
        </w:rPr>
        <w:t>B</w:t>
      </w:r>
      <w:r w:rsidRPr="008C3753">
        <w:rPr>
          <w:rFonts w:cs="v4.2.0"/>
        </w:rPr>
        <w:t>.2.</w:t>
      </w:r>
    </w:p>
    <w:p w14:paraId="246517CE" w14:textId="049DBC3B" w:rsidR="00EA1A17" w:rsidRPr="008C3753" w:rsidRDefault="00EA1A17" w:rsidP="00EA1A17">
      <w:pPr>
        <w:rPr>
          <w:rFonts w:cs="v4.2.0"/>
        </w:rPr>
      </w:pPr>
      <w:r w:rsidRPr="008C3753">
        <w:rPr>
          <w:rFonts w:cs="v4.2.0"/>
        </w:rPr>
        <w:t xml:space="preserve">RF channels to be tested for single carrier: M; see </w:t>
      </w:r>
      <w:r w:rsidR="00062DCB" w:rsidRPr="008C3753">
        <w:rPr>
          <w:rFonts w:cs="v4.2.0"/>
        </w:rPr>
        <w:t>clause 4</w:t>
      </w:r>
      <w:r w:rsidRPr="008C3753">
        <w:rPr>
          <w:rFonts w:cs="v4.2.0"/>
        </w:rPr>
        <w:t>.</w:t>
      </w:r>
      <w:r w:rsidRPr="008C3753">
        <w:rPr>
          <w:rFonts w:eastAsia="SimSun" w:cs="v4.2.0"/>
          <w:lang w:val="en-US" w:eastAsia="zh-CN"/>
        </w:rPr>
        <w:t>9.1</w:t>
      </w:r>
      <w:r w:rsidRPr="008C3753">
        <w:rPr>
          <w:rFonts w:cs="v4.2.0"/>
        </w:rPr>
        <w:t>.</w:t>
      </w:r>
    </w:p>
    <w:p w14:paraId="324FF828" w14:textId="2221F1D8" w:rsidR="00EA1A17" w:rsidRPr="008C3753" w:rsidRDefault="005132E2" w:rsidP="00EA1A17">
      <w:pPr>
        <w:rPr>
          <w:rFonts w:eastAsia="MS PMincho"/>
        </w:rPr>
      </w:pPr>
      <w:r w:rsidRPr="008C3753">
        <w:rPr>
          <w:i/>
        </w:rPr>
        <w:t>Aggregated BS channel bandwidth</w:t>
      </w:r>
      <w:r w:rsidR="00EA1A17" w:rsidRPr="008C3753">
        <w:t xml:space="preserve"> positions </w:t>
      </w:r>
      <w:r w:rsidR="00EA1A17" w:rsidRPr="008C3753">
        <w:rPr>
          <w:rFonts w:cs="v4.2.0"/>
        </w:rPr>
        <w:t xml:space="preserve">to be tested for contiguous carrier aggregation: </w:t>
      </w:r>
      <w:r w:rsidR="00EA1A17" w:rsidRPr="008C3753">
        <w:t>M</w:t>
      </w:r>
      <w:r w:rsidR="00EA1A17" w:rsidRPr="008C3753">
        <w:rPr>
          <w:vertAlign w:val="subscript"/>
        </w:rPr>
        <w:t>BW Channel CA</w:t>
      </w:r>
      <w:r w:rsidR="00EA1A17" w:rsidRPr="008C3753">
        <w:t>;</w:t>
      </w:r>
      <w:r w:rsidR="00EA1A17" w:rsidRPr="008C3753">
        <w:rPr>
          <w:rFonts w:cs="v4.2.0"/>
        </w:rPr>
        <w:t xml:space="preserve"> see </w:t>
      </w:r>
      <w:r w:rsidR="00062DCB" w:rsidRPr="008C3753">
        <w:rPr>
          <w:rFonts w:cs="v4.2.0"/>
        </w:rPr>
        <w:t>clause 4</w:t>
      </w:r>
      <w:r w:rsidR="00EA1A17" w:rsidRPr="008C3753">
        <w:rPr>
          <w:rFonts w:cs="v4.2.0"/>
        </w:rPr>
        <w:t>.</w:t>
      </w:r>
      <w:r w:rsidR="00EA1A17" w:rsidRPr="008C3753">
        <w:rPr>
          <w:rFonts w:eastAsia="SimSun" w:cs="v4.2.0"/>
          <w:lang w:val="en-US" w:eastAsia="zh-CN"/>
        </w:rPr>
        <w:t>9</w:t>
      </w:r>
      <w:r w:rsidR="00EA1A17" w:rsidRPr="008C3753">
        <w:rPr>
          <w:rFonts w:cs="v4.2.0"/>
        </w:rPr>
        <w:t>.</w:t>
      </w:r>
      <w:r w:rsidR="00EA1A17" w:rsidRPr="008C3753">
        <w:rPr>
          <w:rFonts w:eastAsia="SimSun" w:cs="v4.2.0"/>
          <w:lang w:val="en-US" w:eastAsia="zh-CN"/>
        </w:rPr>
        <w:t>1.</w:t>
      </w:r>
    </w:p>
    <w:p w14:paraId="40EFD88B" w14:textId="5D130EB5" w:rsidR="00EA1A17" w:rsidRPr="008C3753" w:rsidRDefault="00EA1A17" w:rsidP="00EA1A17">
      <w:r w:rsidRPr="008C3753">
        <w:t>1)</w:t>
      </w:r>
      <w:r w:rsidRPr="008C3753">
        <w:tab/>
        <w:t xml:space="preserve">Connect the </w:t>
      </w:r>
      <w:r w:rsidR="00556124" w:rsidRPr="008C3753">
        <w:t xml:space="preserve">measurement </w:t>
      </w:r>
      <w:r w:rsidRPr="008C3753">
        <w:t xml:space="preserve">device to the BS </w:t>
      </w:r>
      <w:r w:rsidRPr="008C3753">
        <w:rPr>
          <w:i/>
        </w:rPr>
        <w:t>antenna connector</w:t>
      </w:r>
      <w:r w:rsidRPr="008C3753">
        <w:t xml:space="preserve"> </w:t>
      </w:r>
      <w:r w:rsidRPr="008C3753">
        <w:rPr>
          <w:lang w:val="en-US" w:eastAsia="zh-CN"/>
        </w:rPr>
        <w:t xml:space="preserve">or </w:t>
      </w:r>
      <w:r w:rsidRPr="008C3753">
        <w:rPr>
          <w:i/>
          <w:lang w:val="en-US" w:eastAsia="zh-CN"/>
        </w:rPr>
        <w:t>TAB connector</w:t>
      </w:r>
      <w:r w:rsidRPr="008C3753">
        <w:rPr>
          <w:lang w:val="en-US" w:eastAsia="zh-CN"/>
        </w:rPr>
        <w:t xml:space="preserve"> </w:t>
      </w:r>
      <w:r w:rsidRPr="008C3753">
        <w:t xml:space="preserve">as shown in </w:t>
      </w:r>
      <w:r w:rsidR="00556124" w:rsidRPr="008C3753">
        <w:t xml:space="preserve">annex </w:t>
      </w:r>
      <w:r w:rsidR="00C85E23" w:rsidRPr="008C3753">
        <w:rPr>
          <w:lang w:eastAsia="ja-JP"/>
        </w:rPr>
        <w:t xml:space="preserve">D1.1 for </w:t>
      </w:r>
      <w:r w:rsidR="00C85E23" w:rsidRPr="008C3753">
        <w:rPr>
          <w:i/>
          <w:lang w:eastAsia="ja-JP"/>
        </w:rPr>
        <w:t xml:space="preserve">BS type 1-C </w:t>
      </w:r>
      <w:r w:rsidR="00C85E23" w:rsidRPr="008C3753">
        <w:rPr>
          <w:lang w:eastAsia="ja-JP"/>
        </w:rPr>
        <w:t xml:space="preserve">or D3.1 for </w:t>
      </w:r>
      <w:r w:rsidR="00C85E23" w:rsidRPr="008C3753">
        <w:rPr>
          <w:i/>
          <w:lang w:eastAsia="ja-JP"/>
        </w:rPr>
        <w:t>BS type 1-H</w:t>
      </w:r>
      <w:r w:rsidRPr="008C3753">
        <w:t>.</w:t>
      </w:r>
    </w:p>
    <w:p w14:paraId="4C53274F" w14:textId="4CEB3216" w:rsidR="00EA1A17" w:rsidRPr="008C3753" w:rsidRDefault="00EA1A17" w:rsidP="00EA1A17">
      <w:pPr>
        <w:rPr>
          <w:rFonts w:eastAsia="MS PMincho"/>
        </w:rPr>
      </w:pPr>
      <w:r w:rsidRPr="008C3753">
        <w:rPr>
          <w:rFonts w:eastAsia="MS PMincho"/>
        </w:rPr>
        <w:t>2)</w:t>
      </w:r>
      <w:r w:rsidRPr="008C3753">
        <w:rPr>
          <w:rFonts w:eastAsia="MS PMincho"/>
        </w:rPr>
        <w:tab/>
      </w:r>
      <w:r w:rsidRPr="008C3753">
        <w:rPr>
          <w:lang w:eastAsia="zh-CN"/>
        </w:rPr>
        <w:t>For a BS declared to be capable of single carrier operation</w:t>
      </w:r>
      <w:r w:rsidR="00E80025" w:rsidRPr="008C3753">
        <w:rPr>
          <w:lang w:eastAsia="zh-CN"/>
        </w:rPr>
        <w:t xml:space="preserve"> (</w:t>
      </w:r>
      <w:r w:rsidR="00CB3018" w:rsidRPr="008C3753">
        <w:rPr>
          <w:lang w:eastAsia="zh-CN"/>
        </w:rPr>
        <w:t>D.16</w:t>
      </w:r>
      <w:r w:rsidR="00E80025" w:rsidRPr="008C3753">
        <w:rPr>
          <w:lang w:eastAsia="zh-CN"/>
        </w:rPr>
        <w:t>)</w:t>
      </w:r>
      <w:r w:rsidRPr="008C3753">
        <w:rPr>
          <w:rFonts w:eastAsia="MS PMincho"/>
        </w:rPr>
        <w:t xml:space="preserve">, start transmission according to </w:t>
      </w:r>
      <w:r w:rsidR="00043B37" w:rsidRPr="008C3753">
        <w:t xml:space="preserve">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w:t>
      </w:r>
      <w:r w:rsidR="00043B37" w:rsidRPr="008C3753">
        <w:rPr>
          <w:lang w:val="en-US" w:eastAsia="zh-CN"/>
        </w:rPr>
        <w:t xml:space="preserve"> </w:t>
      </w:r>
      <w:r w:rsidR="00C85E23" w:rsidRPr="008C3753">
        <w:rPr>
          <w:rFonts w:eastAsia="MS PMincho"/>
          <w:lang w:eastAsia="ja-JP"/>
        </w:rPr>
        <w:t>NR-FR1</w:t>
      </w:r>
      <w:r w:rsidRPr="008C3753">
        <w:rPr>
          <w:rFonts w:eastAsia="MS PMincho"/>
        </w:rPr>
        <w:t xml:space="preserve">-TM1.1 at </w:t>
      </w:r>
      <w:r w:rsidRPr="008C3753">
        <w:t>manufacturer</w:t>
      </w:r>
      <w:r w:rsidR="00EC7F62" w:rsidRPr="008C3753">
        <w:t>'</w:t>
      </w:r>
      <w:r w:rsidRPr="008C3753">
        <w:t>s declared rated output power</w:t>
      </w:r>
      <w:r w:rsidR="00E80025"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rPr>
          <w:rFonts w:eastAsia="MS PMincho"/>
        </w:rPr>
        <w:t>.</w:t>
      </w:r>
    </w:p>
    <w:p w14:paraId="34BECAAD" w14:textId="33D7C1E3" w:rsidR="00B46158" w:rsidRPr="008C3753" w:rsidRDefault="00EA1A17" w:rsidP="00B46158">
      <w:pPr>
        <w:rPr>
          <w:lang w:eastAsia="zh-CN"/>
        </w:rPr>
      </w:pPr>
      <w:r w:rsidRPr="008C3753">
        <w:rPr>
          <w:lang w:eastAsia="zh-CN"/>
        </w:rPr>
        <w:tab/>
        <w:t xml:space="preserve">For a BS declared to be capable of contiguous </w:t>
      </w:r>
      <w:r w:rsidR="00556124" w:rsidRPr="008C3753">
        <w:rPr>
          <w:lang w:eastAsia="zh-CN"/>
        </w:rPr>
        <w:t>CA</w:t>
      </w:r>
      <w:r w:rsidRPr="008C3753">
        <w:rPr>
          <w:lang w:eastAsia="zh-CN"/>
        </w:rPr>
        <w:t xml:space="preserve"> operation, set the </w:t>
      </w:r>
      <w:r w:rsidR="00556124" w:rsidRPr="008C3753">
        <w:rPr>
          <w:lang w:eastAsia="zh-CN"/>
        </w:rPr>
        <w:t>BS</w:t>
      </w:r>
      <w:r w:rsidRPr="008C3753">
        <w:rPr>
          <w:lang w:eastAsia="zh-CN"/>
        </w:rPr>
        <w:t xml:space="preserve"> to transmit according to </w:t>
      </w:r>
      <w:r w:rsidR="00C85E23" w:rsidRPr="008C3753">
        <w:rPr>
          <w:lang w:eastAsia="ja-JP"/>
        </w:rPr>
        <w:t>NR-FR1</w:t>
      </w:r>
      <w:r w:rsidRPr="008C3753">
        <w:rPr>
          <w:lang w:eastAsia="zh-CN"/>
        </w:rPr>
        <w:t xml:space="preserve">-TM1.1 on all carriers configured using the applicable test configuration and corresponding power setting specified in </w:t>
      </w:r>
      <w:r w:rsidR="00AC59EA" w:rsidRPr="008C3753">
        <w:rPr>
          <w:lang w:eastAsia="ja-JP"/>
        </w:rPr>
        <w:t>clause</w:t>
      </w:r>
      <w:r w:rsidR="00043B37" w:rsidRPr="008C3753">
        <w:rPr>
          <w:lang w:eastAsia="ja-JP"/>
        </w:rPr>
        <w:t>s</w:t>
      </w:r>
      <w:r w:rsidR="00C85E23" w:rsidRPr="008C3753">
        <w:rPr>
          <w:lang w:eastAsia="ja-JP"/>
        </w:rPr>
        <w:t xml:space="preserve"> 4.7.4</w:t>
      </w:r>
      <w:r w:rsidR="00043B37" w:rsidRPr="008C3753">
        <w:rPr>
          <w:lang w:val="en-US" w:eastAsia="zh-CN"/>
        </w:rPr>
        <w:t xml:space="preserve"> and 4.8</w:t>
      </w:r>
      <w:r w:rsidRPr="008C3753">
        <w:rPr>
          <w:lang w:eastAsia="zh-CN"/>
        </w:rPr>
        <w:t>.</w:t>
      </w:r>
      <w:r w:rsidR="00B46158" w:rsidRPr="008C3753">
        <w:rPr>
          <w:lang w:eastAsia="zh-CN"/>
        </w:rPr>
        <w:t xml:space="preserve"> </w:t>
      </w:r>
    </w:p>
    <w:p w14:paraId="1A6583BC" w14:textId="5E410D0A" w:rsidR="00B46158" w:rsidRPr="008C3753" w:rsidRDefault="00B46158" w:rsidP="00B46158">
      <w:pPr>
        <w:ind w:firstLine="284"/>
        <w:rPr>
          <w:rFonts w:eastAsia="MS PMincho"/>
        </w:rPr>
      </w:pPr>
      <w:bookmarkStart w:id="3500" w:name="_Toc21099949"/>
      <w:bookmarkStart w:id="3501" w:name="_Toc29809747"/>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5823DEB" w14:textId="77777777" w:rsidR="00EA1A17" w:rsidRPr="008C3753" w:rsidRDefault="00EA1A17" w:rsidP="00EA1A17">
      <w:pPr>
        <w:pStyle w:val="Heading5"/>
        <w:rPr>
          <w:lang w:eastAsia="zh-CN"/>
        </w:rPr>
      </w:pPr>
      <w:bookmarkStart w:id="3502" w:name="_Toc36645131"/>
      <w:bookmarkStart w:id="3503" w:name="_Toc37272185"/>
      <w:bookmarkStart w:id="3504" w:name="_Toc45884431"/>
      <w:bookmarkStart w:id="3505" w:name="_Toc53182454"/>
      <w:bookmarkStart w:id="3506" w:name="_Toc58860195"/>
      <w:bookmarkStart w:id="3507" w:name="_Toc61182320"/>
      <w:bookmarkStart w:id="3508" w:name="_Toc66782312"/>
      <w:bookmarkStart w:id="3509" w:name="_Toc74967472"/>
      <w:bookmarkStart w:id="3510" w:name="_Toc76544923"/>
      <w:bookmarkStart w:id="3511" w:name="_Toc82598307"/>
      <w:bookmarkStart w:id="3512" w:name="_Toc89953955"/>
      <w:bookmarkStart w:id="3513" w:name="_Toc98774050"/>
      <w:bookmarkStart w:id="3514" w:name="_Toc106200030"/>
      <w:bookmarkStart w:id="3515" w:name="_Toc115190588"/>
      <w:bookmarkStart w:id="3516" w:name="_Toc122003159"/>
      <w:bookmarkStart w:id="3517" w:name="_Toc124154927"/>
      <w:bookmarkStart w:id="3518" w:name="_Toc131533700"/>
      <w:bookmarkStart w:id="3519" w:name="_Toc137399579"/>
      <w:bookmarkStart w:id="3520" w:name="_Toc147176948"/>
      <w:r w:rsidRPr="008C3753">
        <w:rPr>
          <w:lang w:eastAsia="zh-CN"/>
        </w:rPr>
        <w:t>6.6.2.4.2</w:t>
      </w:r>
      <w:r w:rsidRPr="008C3753">
        <w:rPr>
          <w:lang w:eastAsia="zh-CN"/>
        </w:rPr>
        <w:tab/>
        <w:t>Procedure</w:t>
      </w:r>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p>
    <w:p w14:paraId="408E24B5" w14:textId="2ED107E9" w:rsidR="00EA1A17" w:rsidRPr="008C3753" w:rsidRDefault="00EA1A17" w:rsidP="007030C1">
      <w:pPr>
        <w:pStyle w:val="B1"/>
      </w:pPr>
      <w:r w:rsidRPr="008C3753">
        <w:t>1)</w:t>
      </w:r>
      <w:r w:rsidRPr="008C3753">
        <w:tab/>
        <w:t xml:space="preserve">Measure the spectrum emission of the transmitted signal using at least the number of measurement points, and across a span, as listed in </w:t>
      </w:r>
      <w:r w:rsidR="004F6240" w:rsidRPr="008C3753">
        <w:t>table</w:t>
      </w:r>
      <w:r w:rsidRPr="008C3753">
        <w:t xml:space="preserve"> 6.6.</w:t>
      </w:r>
      <w:r w:rsidRPr="008C3753">
        <w:rPr>
          <w:lang w:val="en-US" w:eastAsia="zh-CN"/>
        </w:rPr>
        <w:t>2</w:t>
      </w:r>
      <w:r w:rsidRPr="008C3753">
        <w:t>.4.2-1. The selected resolution bandwidth (RBW) filter of the analyser shall be 30 kHz or less.</w:t>
      </w:r>
    </w:p>
    <w:p w14:paraId="28230068" w14:textId="017EF9B1" w:rsidR="00EA1A17" w:rsidRPr="008C3753" w:rsidRDefault="00EA1A17" w:rsidP="00EA1A17">
      <w:pPr>
        <w:pStyle w:val="TH"/>
        <w:rPr>
          <w:lang w:eastAsia="zh-CN"/>
        </w:rPr>
      </w:pPr>
      <w:r w:rsidRPr="008C3753">
        <w:lastRenderedPageBreak/>
        <w:t xml:space="preserve">Table </w:t>
      </w:r>
      <w:r w:rsidRPr="008C3753">
        <w:rPr>
          <w:lang w:eastAsia="zh-CN"/>
        </w:rPr>
        <w:t>6.6.</w:t>
      </w:r>
      <w:r w:rsidRPr="008C3753">
        <w:rPr>
          <w:lang w:val="en-US" w:eastAsia="zh-CN"/>
        </w:rPr>
        <w:t>2</w:t>
      </w:r>
      <w:r w:rsidRPr="008C3753">
        <w:rPr>
          <w:lang w:eastAsia="zh-CN"/>
        </w:rPr>
        <w:t>.4.2-1:</w:t>
      </w:r>
      <w:r w:rsidRPr="008C3753">
        <w:t xml:space="preserve"> </w:t>
      </w:r>
      <w:r w:rsidRPr="008C3753">
        <w:rPr>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2"/>
        <w:gridCol w:w="544"/>
        <w:gridCol w:w="544"/>
        <w:gridCol w:w="544"/>
        <w:gridCol w:w="601"/>
        <w:gridCol w:w="1842"/>
        <w:gridCol w:w="2973"/>
      </w:tblGrid>
      <w:tr w:rsidR="00461BD1" w:rsidRPr="008C3753" w14:paraId="33DAC086" w14:textId="77777777" w:rsidTr="00461BD1">
        <w:trPr>
          <w:cantSplit/>
          <w:jc w:val="center"/>
        </w:trPr>
        <w:tc>
          <w:tcPr>
            <w:tcW w:w="1362" w:type="dxa"/>
            <w:tcBorders>
              <w:bottom w:val="nil"/>
            </w:tcBorders>
          </w:tcPr>
          <w:p w14:paraId="40EF18F5" w14:textId="4A4D0D25" w:rsidR="00461BD1" w:rsidRPr="008C3753" w:rsidRDefault="00461BD1" w:rsidP="00461BD1">
            <w:pPr>
              <w:pStyle w:val="TAH"/>
              <w:rPr>
                <w:lang w:eastAsia="zh-CN"/>
              </w:rPr>
            </w:pPr>
            <w:r w:rsidRPr="008C3753">
              <w:rPr>
                <w:rFonts w:eastAsia="SimSun"/>
                <w:lang w:val="en-US" w:eastAsia="zh-CN"/>
              </w:rPr>
              <w:t>Bandwidth</w:t>
            </w:r>
          </w:p>
        </w:tc>
        <w:tc>
          <w:tcPr>
            <w:tcW w:w="4075" w:type="dxa"/>
            <w:gridSpan w:val="5"/>
          </w:tcPr>
          <w:p w14:paraId="2ED3F5BC" w14:textId="77777777" w:rsidR="00461BD1" w:rsidRPr="008C3753" w:rsidRDefault="00461BD1" w:rsidP="00461BD1">
            <w:pPr>
              <w:pStyle w:val="TAH"/>
            </w:pPr>
            <w:r w:rsidRPr="008C3753">
              <w:rPr>
                <w:rFonts w:eastAsia="SimSun"/>
                <w:lang w:val="en-US" w:eastAsia="zh-CN"/>
              </w:rPr>
              <w:t>BS c</w:t>
            </w:r>
            <w:r w:rsidRPr="008C3753">
              <w:t>hannel bandwidth</w:t>
            </w:r>
          </w:p>
          <w:p w14:paraId="1D9FBFFD" w14:textId="14870963" w:rsidR="00461BD1" w:rsidRPr="008C3753" w:rsidRDefault="00461BD1" w:rsidP="00461BD1">
            <w:pPr>
              <w:pStyle w:val="TAH"/>
              <w:rPr>
                <w:lang w:val="en-US" w:eastAsia="zh-CN"/>
              </w:rPr>
            </w:pPr>
            <w:r w:rsidRPr="008C3753">
              <w:t>BW</w:t>
            </w:r>
            <w:r w:rsidRPr="008C3753">
              <w:rPr>
                <w:rFonts w:eastAsia="SimSun"/>
                <w:vertAlign w:val="subscript"/>
                <w:lang w:val="en-US" w:eastAsia="zh-CN"/>
              </w:rPr>
              <w:t>Channel</w:t>
            </w:r>
            <w:r w:rsidRPr="008C3753">
              <w:t xml:space="preserve"> (MHz)</w:t>
            </w:r>
          </w:p>
        </w:tc>
        <w:tc>
          <w:tcPr>
            <w:tcW w:w="2973" w:type="dxa"/>
          </w:tcPr>
          <w:p w14:paraId="14950483" w14:textId="1B7FD782" w:rsidR="00461BD1" w:rsidRPr="008C3753" w:rsidRDefault="00461BD1" w:rsidP="00461BD1">
            <w:pPr>
              <w:pStyle w:val="TAH"/>
            </w:pPr>
            <w:r w:rsidRPr="008C3753">
              <w:rPr>
                <w:i/>
                <w:lang w:val="en-US" w:eastAsia="zh-CN"/>
              </w:rPr>
              <w:t>Aggregated BS channel bandwidth</w:t>
            </w:r>
            <w:r w:rsidRPr="008C3753">
              <w:rPr>
                <w:rFonts w:hint="eastAsia"/>
                <w:lang w:val="en-US" w:eastAsia="zh-CN"/>
              </w:rPr>
              <w:t xml:space="preserve"> BW</w:t>
            </w:r>
            <w:r w:rsidRPr="008C3753">
              <w:rPr>
                <w:rFonts w:hint="eastAsia"/>
                <w:vertAlign w:val="subscript"/>
                <w:lang w:val="en-US" w:eastAsia="zh-CN"/>
              </w:rPr>
              <w:t>Channel_CA</w:t>
            </w:r>
            <w:r w:rsidRPr="008C3753">
              <w:rPr>
                <w:rFonts w:ascii="Microsoft YaHei" w:eastAsia="Microsoft YaHei" w:hAnsi="Microsoft YaHei" w:cs="Microsoft YaHei" w:hint="eastAsia"/>
                <w:lang w:val="en-US" w:eastAsia="zh-CN"/>
              </w:rPr>
              <w:t>（</w:t>
            </w:r>
            <w:r w:rsidRPr="008C3753">
              <w:rPr>
                <w:lang w:val="en-US" w:eastAsia="zh-CN"/>
              </w:rPr>
              <w:t>MHz</w:t>
            </w:r>
            <w:r w:rsidRPr="008C3753">
              <w:rPr>
                <w:rFonts w:ascii="Microsoft YaHei" w:eastAsia="Microsoft YaHei" w:hAnsi="Microsoft YaHei" w:cs="Microsoft YaHei" w:hint="eastAsia"/>
                <w:lang w:val="en-US" w:eastAsia="zh-CN"/>
              </w:rPr>
              <w:t>）</w:t>
            </w:r>
          </w:p>
        </w:tc>
      </w:tr>
      <w:tr w:rsidR="00461BD1" w:rsidRPr="008C3753" w14:paraId="7BF97DC8" w14:textId="77777777" w:rsidTr="00461BD1">
        <w:trPr>
          <w:cantSplit/>
          <w:jc w:val="center"/>
        </w:trPr>
        <w:tc>
          <w:tcPr>
            <w:tcW w:w="1362" w:type="dxa"/>
            <w:tcBorders>
              <w:top w:val="nil"/>
            </w:tcBorders>
          </w:tcPr>
          <w:p w14:paraId="6AF26054" w14:textId="77777777" w:rsidR="00461BD1" w:rsidRPr="008C3753" w:rsidRDefault="00461BD1" w:rsidP="00461BD1">
            <w:pPr>
              <w:pStyle w:val="TAH"/>
              <w:rPr>
                <w:lang w:eastAsia="zh-CN"/>
              </w:rPr>
            </w:pPr>
          </w:p>
        </w:tc>
        <w:tc>
          <w:tcPr>
            <w:tcW w:w="544" w:type="dxa"/>
          </w:tcPr>
          <w:p w14:paraId="6F665932" w14:textId="64888FAE" w:rsidR="00461BD1" w:rsidRPr="008C3753" w:rsidRDefault="00461BD1" w:rsidP="00461BD1">
            <w:pPr>
              <w:pStyle w:val="TAH"/>
            </w:pPr>
            <w:r w:rsidRPr="008C3753">
              <w:t>5</w:t>
            </w:r>
          </w:p>
        </w:tc>
        <w:tc>
          <w:tcPr>
            <w:tcW w:w="544" w:type="dxa"/>
          </w:tcPr>
          <w:p w14:paraId="4478B58C" w14:textId="65FD000B" w:rsidR="00461BD1" w:rsidRPr="008C3753" w:rsidRDefault="00461BD1" w:rsidP="00461BD1">
            <w:pPr>
              <w:pStyle w:val="TAH"/>
            </w:pPr>
            <w:r w:rsidRPr="008C3753">
              <w:t xml:space="preserve">10 </w:t>
            </w:r>
          </w:p>
        </w:tc>
        <w:tc>
          <w:tcPr>
            <w:tcW w:w="544" w:type="dxa"/>
          </w:tcPr>
          <w:p w14:paraId="65D9825D" w14:textId="35F78D2C" w:rsidR="00461BD1" w:rsidRPr="008C3753" w:rsidRDefault="00461BD1" w:rsidP="00461BD1">
            <w:pPr>
              <w:pStyle w:val="TAH"/>
            </w:pPr>
            <w:r w:rsidRPr="008C3753">
              <w:t>15</w:t>
            </w:r>
          </w:p>
        </w:tc>
        <w:tc>
          <w:tcPr>
            <w:tcW w:w="601" w:type="dxa"/>
          </w:tcPr>
          <w:p w14:paraId="646B2710" w14:textId="74EFAF64" w:rsidR="00461BD1" w:rsidRPr="008C3753" w:rsidRDefault="00461BD1" w:rsidP="00461BD1">
            <w:pPr>
              <w:pStyle w:val="TAH"/>
            </w:pPr>
            <w:r w:rsidRPr="008C3753">
              <w:t>20</w:t>
            </w:r>
          </w:p>
        </w:tc>
        <w:tc>
          <w:tcPr>
            <w:tcW w:w="1842" w:type="dxa"/>
          </w:tcPr>
          <w:p w14:paraId="7DC6859F" w14:textId="2A288A70" w:rsidR="00461BD1" w:rsidRPr="008C3753" w:rsidRDefault="00461BD1" w:rsidP="00461BD1">
            <w:pPr>
              <w:pStyle w:val="TAH"/>
            </w:pPr>
            <w:r w:rsidRPr="008C3753">
              <w:t>&gt; 20</w:t>
            </w:r>
          </w:p>
        </w:tc>
        <w:tc>
          <w:tcPr>
            <w:tcW w:w="2973" w:type="dxa"/>
          </w:tcPr>
          <w:p w14:paraId="44012BC8" w14:textId="7053AEF2" w:rsidR="00461BD1" w:rsidRPr="008C3753" w:rsidRDefault="00461BD1" w:rsidP="00461BD1">
            <w:pPr>
              <w:pStyle w:val="TAH"/>
              <w:rPr>
                <w:noProof/>
                <w:lang w:val="en-US" w:eastAsia="zh-CN"/>
              </w:rPr>
            </w:pPr>
            <w:r w:rsidRPr="008C3753">
              <w:t xml:space="preserve">&gt; </w:t>
            </w:r>
            <w:r w:rsidRPr="008C3753">
              <w:rPr>
                <w:lang w:val="en-US" w:eastAsia="zh-CN"/>
              </w:rPr>
              <w:t>20</w:t>
            </w:r>
          </w:p>
        </w:tc>
      </w:tr>
      <w:tr w:rsidR="00461BD1" w:rsidRPr="008C3753" w14:paraId="743E3D7B" w14:textId="77777777" w:rsidTr="00461BD1">
        <w:trPr>
          <w:cantSplit/>
          <w:jc w:val="center"/>
        </w:trPr>
        <w:tc>
          <w:tcPr>
            <w:tcW w:w="1362" w:type="dxa"/>
          </w:tcPr>
          <w:p w14:paraId="326A5C66" w14:textId="55AEFC38" w:rsidR="00461BD1" w:rsidRPr="008C3753" w:rsidRDefault="00461BD1" w:rsidP="00461BD1">
            <w:pPr>
              <w:pStyle w:val="TAC"/>
              <w:rPr>
                <w:lang w:eastAsia="zh-CN"/>
              </w:rPr>
            </w:pPr>
            <w:r w:rsidRPr="008C3753">
              <w:rPr>
                <w:lang w:eastAsia="zh-CN"/>
              </w:rPr>
              <w:t>Span (MHz)</w:t>
            </w:r>
          </w:p>
        </w:tc>
        <w:tc>
          <w:tcPr>
            <w:tcW w:w="544" w:type="dxa"/>
          </w:tcPr>
          <w:p w14:paraId="35677DF6" w14:textId="350ECC95" w:rsidR="00461BD1" w:rsidRPr="008C3753" w:rsidRDefault="00461BD1" w:rsidP="00461BD1">
            <w:pPr>
              <w:pStyle w:val="TAC"/>
            </w:pPr>
            <w:r w:rsidRPr="008C3753">
              <w:t>10</w:t>
            </w:r>
          </w:p>
        </w:tc>
        <w:tc>
          <w:tcPr>
            <w:tcW w:w="544" w:type="dxa"/>
          </w:tcPr>
          <w:p w14:paraId="5E581617" w14:textId="13CB3A9C" w:rsidR="00461BD1" w:rsidRPr="008C3753" w:rsidRDefault="00461BD1" w:rsidP="00461BD1">
            <w:pPr>
              <w:pStyle w:val="TAC"/>
            </w:pPr>
            <w:r w:rsidRPr="008C3753">
              <w:t>20</w:t>
            </w:r>
          </w:p>
        </w:tc>
        <w:tc>
          <w:tcPr>
            <w:tcW w:w="544" w:type="dxa"/>
          </w:tcPr>
          <w:p w14:paraId="74545462" w14:textId="76943B46" w:rsidR="00461BD1" w:rsidRPr="008C3753" w:rsidRDefault="00461BD1" w:rsidP="00461BD1">
            <w:pPr>
              <w:pStyle w:val="TAC"/>
            </w:pPr>
            <w:r w:rsidRPr="008C3753">
              <w:t>30</w:t>
            </w:r>
          </w:p>
        </w:tc>
        <w:tc>
          <w:tcPr>
            <w:tcW w:w="601" w:type="dxa"/>
          </w:tcPr>
          <w:p w14:paraId="6236203F" w14:textId="2FB2ED02" w:rsidR="00461BD1" w:rsidRPr="008C3753" w:rsidRDefault="00461BD1" w:rsidP="00461BD1">
            <w:pPr>
              <w:pStyle w:val="TAC"/>
            </w:pPr>
            <w:r w:rsidRPr="008C3753">
              <w:t>40</w:t>
            </w:r>
          </w:p>
        </w:tc>
        <w:tc>
          <w:tcPr>
            <w:tcW w:w="1842" w:type="dxa"/>
          </w:tcPr>
          <w:p w14:paraId="517FF969" w14:textId="7E3B33E0" w:rsidR="00461BD1" w:rsidRPr="008C3753" w:rsidRDefault="00461BD1" w:rsidP="00461BD1">
            <w:pPr>
              <w:pStyle w:val="TAC"/>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973" w:type="dxa"/>
          </w:tcPr>
          <w:p w14:paraId="359019E5" w14:textId="40420386" w:rsidR="00461BD1" w:rsidRPr="008C3753" w:rsidRDefault="00461BD1" w:rsidP="00461BD1">
            <w:pPr>
              <w:pStyle w:val="TAC"/>
              <w:rPr>
                <w:noProof/>
                <w:lang w:val="en-US" w:eastAsia="zh-CN"/>
              </w:rPr>
            </w:pPr>
            <w:r w:rsidRPr="008C3753">
              <w:rPr>
                <w:noProof/>
                <w:lang w:val="en-US" w:eastAsia="zh-CN"/>
              </w:rPr>
              <w:drawing>
                <wp:inline distT="0" distB="0" distL="0" distR="0" wp14:anchorId="3F8DFBEE" wp14:editId="4506A18B">
                  <wp:extent cx="883920" cy="22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461BD1" w:rsidRPr="008C3753" w14:paraId="26815027" w14:textId="77777777" w:rsidTr="00461BD1">
        <w:trPr>
          <w:cantSplit/>
          <w:jc w:val="center"/>
        </w:trPr>
        <w:tc>
          <w:tcPr>
            <w:tcW w:w="1362" w:type="dxa"/>
          </w:tcPr>
          <w:p w14:paraId="194EC1D8" w14:textId="49ECADB3" w:rsidR="00461BD1" w:rsidRPr="008C3753" w:rsidRDefault="00461BD1" w:rsidP="00461BD1">
            <w:pPr>
              <w:pStyle w:val="TAC"/>
              <w:rPr>
                <w:lang w:eastAsia="zh-CN"/>
              </w:rPr>
            </w:pPr>
            <w:r w:rsidRPr="008C3753">
              <w:rPr>
                <w:lang w:eastAsia="zh-CN"/>
              </w:rPr>
              <w:t>Minimum number of measurement points</w:t>
            </w:r>
          </w:p>
        </w:tc>
        <w:tc>
          <w:tcPr>
            <w:tcW w:w="544" w:type="dxa"/>
          </w:tcPr>
          <w:p w14:paraId="7D6F2C78" w14:textId="17D09B73" w:rsidR="00461BD1" w:rsidRPr="008C3753" w:rsidRDefault="00461BD1" w:rsidP="00461BD1">
            <w:pPr>
              <w:pStyle w:val="TAC"/>
            </w:pPr>
            <w:r w:rsidRPr="008C3753">
              <w:t>400</w:t>
            </w:r>
          </w:p>
        </w:tc>
        <w:tc>
          <w:tcPr>
            <w:tcW w:w="544" w:type="dxa"/>
          </w:tcPr>
          <w:p w14:paraId="2D09EFDB" w14:textId="38E84213" w:rsidR="00461BD1" w:rsidRPr="008C3753" w:rsidRDefault="00461BD1" w:rsidP="00461BD1">
            <w:pPr>
              <w:pStyle w:val="TAC"/>
            </w:pPr>
            <w:r w:rsidRPr="008C3753">
              <w:t>400</w:t>
            </w:r>
          </w:p>
        </w:tc>
        <w:tc>
          <w:tcPr>
            <w:tcW w:w="544" w:type="dxa"/>
          </w:tcPr>
          <w:p w14:paraId="71436C90" w14:textId="413BAEB1" w:rsidR="00461BD1" w:rsidRPr="008C3753" w:rsidRDefault="00461BD1" w:rsidP="00461BD1">
            <w:pPr>
              <w:pStyle w:val="TAC"/>
            </w:pPr>
            <w:r w:rsidRPr="008C3753">
              <w:t>400</w:t>
            </w:r>
          </w:p>
        </w:tc>
        <w:tc>
          <w:tcPr>
            <w:tcW w:w="601" w:type="dxa"/>
          </w:tcPr>
          <w:p w14:paraId="42A8BF82" w14:textId="29A98356" w:rsidR="00461BD1" w:rsidRPr="008C3753" w:rsidRDefault="00461BD1" w:rsidP="00461BD1">
            <w:pPr>
              <w:pStyle w:val="TAC"/>
            </w:pPr>
            <w:r w:rsidRPr="008C3753">
              <w:t>400</w:t>
            </w:r>
          </w:p>
        </w:tc>
        <w:tc>
          <w:tcPr>
            <w:tcW w:w="1842" w:type="dxa"/>
          </w:tcPr>
          <w:p w14:paraId="5EC7A6FB" w14:textId="2AD1174D" w:rsidR="00461BD1" w:rsidRPr="008C3753" w:rsidRDefault="00000000" w:rsidP="00461BD1">
            <w:pPr>
              <w:pStyle w:val="TAC"/>
            </w:pPr>
            <w:r>
              <w:rPr>
                <w:lang w:eastAsia="ja-JP"/>
              </w:rPr>
              <w:pict w14:anchorId="67203535">
                <v:shape id="_x0000_i1038" type="#_x0000_t75" style="width:1in;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39" o:title="" chromakey="white"/>
                </v:shape>
              </w:pict>
            </w:r>
          </w:p>
        </w:tc>
        <w:tc>
          <w:tcPr>
            <w:tcW w:w="2973" w:type="dxa"/>
          </w:tcPr>
          <w:p w14:paraId="2C5DD356" w14:textId="019F1064" w:rsidR="00461BD1" w:rsidRPr="008C3753" w:rsidRDefault="00000000" w:rsidP="00461BD1">
            <w:pPr>
              <w:pStyle w:val="TAC"/>
              <w:rPr>
                <w:noProof/>
                <w:lang w:val="en-US" w:eastAsia="zh-CN"/>
              </w:rPr>
            </w:pPr>
            <w:r>
              <w:rPr>
                <w:position w:val="-32"/>
                <w:sz w:val="16"/>
              </w:rPr>
              <w:pict w14:anchorId="57A2A768">
                <v:shape id="_x0000_i1039" type="#_x0000_t75" style="width:88.9pt;height:37.55pt">
                  <v:imagedata r:id="rId40" o:title=""/>
                </v:shape>
              </w:pict>
            </w:r>
          </w:p>
        </w:tc>
      </w:tr>
    </w:tbl>
    <w:p w14:paraId="4A4A464D" w14:textId="77777777" w:rsidR="00EA1A17" w:rsidRPr="008C3753" w:rsidRDefault="00EA1A17" w:rsidP="00C45D8E"/>
    <w:p w14:paraId="1E77E080" w14:textId="6276F1CB" w:rsidR="00EA1A17" w:rsidRPr="008C3753" w:rsidRDefault="00EA1A17" w:rsidP="00EA1A17">
      <w:pPr>
        <w:pStyle w:val="NO"/>
      </w:pPr>
      <w:r w:rsidRPr="008C3753">
        <w:t>NOTE:</w:t>
      </w:r>
      <w:r w:rsidRPr="008C375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8C3753" w:rsidRDefault="00EA1A17" w:rsidP="007030C1">
      <w:pPr>
        <w:pStyle w:val="B1"/>
      </w:pPr>
      <w:r w:rsidRPr="008C3753">
        <w:t>2)</w:t>
      </w:r>
      <w:r w:rsidRPr="008C375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8C3753" w:rsidRDefault="00EA1A17" w:rsidP="007030C1">
      <w:pPr>
        <w:pStyle w:val="B1"/>
      </w:pPr>
      <w:r w:rsidRPr="008C3753">
        <w:t>3)</w:t>
      </w:r>
      <w:r w:rsidRPr="008C3753">
        <w:tab/>
        <w:t>Determine the lowest frequency, f1, for which the sum of all power in the measurement cells from the beginning of the span to f1 exceeds P1.</w:t>
      </w:r>
    </w:p>
    <w:p w14:paraId="3F4C3C7B" w14:textId="77777777" w:rsidR="00EA1A17" w:rsidRPr="008C3753" w:rsidRDefault="00EA1A17" w:rsidP="007030C1">
      <w:pPr>
        <w:pStyle w:val="B1"/>
        <w:rPr>
          <w:rFonts w:eastAsia="MS P??"/>
        </w:rPr>
      </w:pPr>
      <w:r w:rsidRPr="008C3753">
        <w:t>4)</w:t>
      </w:r>
      <w:r w:rsidRPr="008C3753">
        <w:tab/>
        <w:t>Determine the highest frequency, f2, for which the sum of all power in the measurement cells from f2 to the end of the span exceeds P1.</w:t>
      </w:r>
    </w:p>
    <w:p w14:paraId="6AB90DB4" w14:textId="77777777" w:rsidR="00EA1A17" w:rsidRPr="008C3753" w:rsidRDefault="00EA1A17" w:rsidP="007030C1">
      <w:pPr>
        <w:pStyle w:val="B1"/>
      </w:pPr>
      <w:r w:rsidRPr="008C3753">
        <w:t>5)</w:t>
      </w:r>
      <w:r w:rsidRPr="008C3753">
        <w:tab/>
        <w:t>Compute the occupied bandwidth as f2 - f1.</w:t>
      </w:r>
    </w:p>
    <w:p w14:paraId="584F961E" w14:textId="77777777" w:rsidR="00EA1A17" w:rsidRPr="008C3753" w:rsidRDefault="00EA1A17" w:rsidP="00EA1A17">
      <w:pPr>
        <w:rPr>
          <w:lang w:eastAsia="zh-CN"/>
        </w:rPr>
      </w:pPr>
      <w:r w:rsidRPr="008C3753">
        <w:rPr>
          <w:lang w:eastAsia="zh-CN"/>
        </w:rPr>
        <w:t>In addition, for a multi-band capable BS, the following step shall apply:</w:t>
      </w:r>
    </w:p>
    <w:p w14:paraId="003EF40A" w14:textId="0FA4C91C" w:rsidR="00EA1A17" w:rsidRPr="008C3753" w:rsidRDefault="007030C1" w:rsidP="007030C1">
      <w:pPr>
        <w:pStyle w:val="B1"/>
        <w:rPr>
          <w:snapToGrid w:val="0"/>
        </w:rPr>
      </w:pPr>
      <w:r w:rsidRPr="008C3753">
        <w:rPr>
          <w:snapToGrid w:val="0"/>
        </w:rPr>
        <w:t>6)</w:t>
      </w:r>
      <w:r w:rsidRPr="008C3753">
        <w:rPr>
          <w:snapToGrid w:val="0"/>
        </w:rPr>
        <w:tab/>
      </w:r>
      <w:r w:rsidR="00EA1A17" w:rsidRPr="008C3753">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00EA1A17" w:rsidRPr="008C3753">
        <w:t>single band test configurations and test models</w:t>
      </w:r>
      <w:r w:rsidR="00EA1A17" w:rsidRPr="008C3753">
        <w:rPr>
          <w:snapToGrid w:val="0"/>
        </w:rPr>
        <w:t xml:space="preserve"> shall apply with no carrier activated in the other band.</w:t>
      </w:r>
    </w:p>
    <w:p w14:paraId="0A24CFC5" w14:textId="77777777" w:rsidR="00EA1A17" w:rsidRPr="008C3753" w:rsidRDefault="00EA1A17" w:rsidP="00EA1A17">
      <w:pPr>
        <w:pStyle w:val="Heading4"/>
        <w:rPr>
          <w:rFonts w:eastAsia="MS P??" w:cs="v4.2.0"/>
          <w:lang w:eastAsia="zh-CN"/>
        </w:rPr>
      </w:pPr>
      <w:bookmarkStart w:id="3521" w:name="_Toc21099950"/>
      <w:bookmarkStart w:id="3522" w:name="_Toc29809748"/>
      <w:bookmarkStart w:id="3523" w:name="_Toc36645132"/>
      <w:bookmarkStart w:id="3524" w:name="_Toc37272186"/>
      <w:bookmarkStart w:id="3525" w:name="_Toc45884432"/>
      <w:bookmarkStart w:id="3526" w:name="_Toc53182455"/>
      <w:bookmarkStart w:id="3527" w:name="_Toc58860196"/>
      <w:bookmarkStart w:id="3528" w:name="_Toc61182321"/>
      <w:bookmarkStart w:id="3529" w:name="_Toc66782313"/>
      <w:bookmarkStart w:id="3530" w:name="_Toc74967473"/>
      <w:bookmarkStart w:id="3531" w:name="_Toc76544924"/>
      <w:bookmarkStart w:id="3532" w:name="_Toc82598308"/>
      <w:bookmarkStart w:id="3533" w:name="_Toc89953956"/>
      <w:bookmarkStart w:id="3534" w:name="_Toc98774051"/>
      <w:bookmarkStart w:id="3535" w:name="_Toc106200031"/>
      <w:bookmarkStart w:id="3536" w:name="_Toc115190589"/>
      <w:bookmarkStart w:id="3537" w:name="_Toc122003160"/>
      <w:bookmarkStart w:id="3538" w:name="_Toc124154928"/>
      <w:bookmarkStart w:id="3539" w:name="_Toc131533701"/>
      <w:bookmarkStart w:id="3540" w:name="_Toc137399580"/>
      <w:bookmarkStart w:id="3541" w:name="_Toc147176949"/>
      <w:r w:rsidRPr="008C3753">
        <w:rPr>
          <w:rFonts w:eastAsia="MS P??" w:cs="v4.2.0"/>
          <w:lang w:eastAsia="zh-CN"/>
        </w:rPr>
        <w:t>6.6.2.5</w:t>
      </w:r>
      <w:r w:rsidRPr="008C3753">
        <w:rPr>
          <w:rFonts w:eastAsia="MS P??" w:cs="v4.2.0"/>
          <w:lang w:eastAsia="zh-CN"/>
        </w:rPr>
        <w:tab/>
        <w:t>Test requirements</w:t>
      </w:r>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p>
    <w:p w14:paraId="5280A2F3" w14:textId="05CE08E7" w:rsidR="00EA1A17" w:rsidRPr="008C3753" w:rsidRDefault="0011689E" w:rsidP="00E36D36">
      <w:r w:rsidRPr="008C3753">
        <w:rPr>
          <w:rFonts w:cs="v5.0.0"/>
          <w:snapToGrid w:val="0"/>
        </w:rPr>
        <w:t>T</w:t>
      </w:r>
      <w:r w:rsidR="00EA1A17" w:rsidRPr="008C3753">
        <w:rPr>
          <w:snapToGrid w:val="0"/>
        </w:rPr>
        <w:t xml:space="preserve">he occupied bandwidth for each carrier shall be less than the channel bandwidth as defined in </w:t>
      </w:r>
      <w:r w:rsidR="00062DCB" w:rsidRPr="008C3753">
        <w:rPr>
          <w:snapToGrid w:val="0"/>
          <w:lang w:eastAsia="ja-JP"/>
        </w:rPr>
        <w:t>TS 38.104 [2</w:t>
      </w:r>
      <w:r w:rsidR="00C85E23" w:rsidRPr="008C3753">
        <w:rPr>
          <w:snapToGrid w:val="0"/>
          <w:lang w:eastAsia="ja-JP"/>
        </w:rPr>
        <w:t xml:space="preserve">], table </w:t>
      </w:r>
      <w:r w:rsidR="00C85E23" w:rsidRPr="008C3753">
        <w:rPr>
          <w:rFonts w:eastAsia="Yu Mincho"/>
        </w:rPr>
        <w:t>5.3.</w:t>
      </w:r>
      <w:r w:rsidR="00C85E23" w:rsidRPr="008C3753">
        <w:rPr>
          <w:rFonts w:eastAsia="Yu Mincho"/>
          <w:lang w:eastAsia="ja-JP"/>
        </w:rPr>
        <w:t>5</w:t>
      </w:r>
      <w:r w:rsidR="00C85E23" w:rsidRPr="008C3753">
        <w:rPr>
          <w:rFonts w:eastAsia="Yu Mincho"/>
        </w:rPr>
        <w:t>-1</w:t>
      </w:r>
      <w:r w:rsidR="00EA1A17" w:rsidRPr="008C3753">
        <w:rPr>
          <w:rFonts w:eastAsia="SimSun"/>
          <w:snapToGrid w:val="0"/>
          <w:lang w:val="en-US" w:eastAsia="zh-CN"/>
        </w:rPr>
        <w:t xml:space="preserve"> for </w:t>
      </w:r>
      <w:r w:rsidR="00EA1A17" w:rsidRPr="008C3753">
        <w:rPr>
          <w:rFonts w:eastAsia="SimSun"/>
          <w:i/>
          <w:snapToGrid w:val="0"/>
          <w:lang w:val="en-US" w:eastAsia="zh-CN"/>
        </w:rPr>
        <w:t>BS type 1-C</w:t>
      </w:r>
      <w:r w:rsidR="00EA1A17" w:rsidRPr="008C3753">
        <w:rPr>
          <w:rFonts w:eastAsia="SimSun"/>
          <w:snapToGrid w:val="0"/>
          <w:lang w:val="en-US" w:eastAsia="zh-CN"/>
        </w:rPr>
        <w:t xml:space="preserve"> and </w:t>
      </w:r>
      <w:r w:rsidR="00556124" w:rsidRPr="008C3753">
        <w:rPr>
          <w:rFonts w:eastAsia="SimSun"/>
          <w:i/>
          <w:snapToGrid w:val="0"/>
          <w:lang w:val="en-US" w:eastAsia="zh-CN"/>
        </w:rPr>
        <w:t xml:space="preserve">BS type </w:t>
      </w:r>
      <w:r w:rsidR="00EA1A17" w:rsidRPr="008C3753">
        <w:rPr>
          <w:rFonts w:eastAsia="SimSun"/>
          <w:i/>
          <w:snapToGrid w:val="0"/>
          <w:lang w:val="en-US" w:eastAsia="zh-CN"/>
        </w:rPr>
        <w:t>1-H</w:t>
      </w:r>
      <w:r w:rsidR="00EA1A17" w:rsidRPr="008C3753">
        <w:rPr>
          <w:snapToGrid w:val="0"/>
        </w:rPr>
        <w:t>. For contiguous CA, t</w:t>
      </w:r>
      <w:r w:rsidR="00EA1A17" w:rsidRPr="008C3753">
        <w:rPr>
          <w:bCs/>
        </w:rPr>
        <w:t xml:space="preserve">he occupied bandwidth shall be less than or equal </w:t>
      </w:r>
      <w:r w:rsidR="00EA1A17" w:rsidRPr="008C3753">
        <w:rPr>
          <w:bCs/>
          <w:lang w:eastAsia="zh-CN"/>
        </w:rPr>
        <w:t xml:space="preserve">to </w:t>
      </w:r>
      <w:r w:rsidR="00EA1A17" w:rsidRPr="008C3753">
        <w:rPr>
          <w:bCs/>
        </w:rPr>
        <w:t xml:space="preserve">the </w:t>
      </w:r>
      <w:r w:rsidR="005132E2" w:rsidRPr="008C3753">
        <w:rPr>
          <w:bCs/>
          <w:i/>
        </w:rPr>
        <w:t>aggregated BS channel bandwidth</w:t>
      </w:r>
      <w:r w:rsidR="00EA1A17" w:rsidRPr="008C3753">
        <w:rPr>
          <w:bCs/>
        </w:rPr>
        <w:t xml:space="preserve"> as defined in </w:t>
      </w:r>
      <w:r w:rsidR="00062DCB" w:rsidRPr="008C3753">
        <w:rPr>
          <w:snapToGrid w:val="0"/>
          <w:lang w:eastAsia="ja-JP"/>
        </w:rPr>
        <w:t>TS 38.104 [2</w:t>
      </w:r>
      <w:r w:rsidR="00820CCD" w:rsidRPr="008C3753">
        <w:rPr>
          <w:snapToGrid w:val="0"/>
          <w:lang w:eastAsia="ja-JP"/>
        </w:rPr>
        <w:t xml:space="preserve">], </w:t>
      </w:r>
      <w:r w:rsidR="00062DCB" w:rsidRPr="008C3753">
        <w:rPr>
          <w:rFonts w:eastAsia="Yu Mincho"/>
          <w:lang w:eastAsia="ja-JP"/>
        </w:rPr>
        <w:t>clause 5</w:t>
      </w:r>
      <w:r w:rsidR="00820CCD" w:rsidRPr="008C3753">
        <w:rPr>
          <w:rFonts w:eastAsia="Yu Mincho"/>
          <w:lang w:eastAsia="ja-JP"/>
        </w:rPr>
        <w:t>.3A</w:t>
      </w:r>
      <w:r w:rsidR="00EA1A17" w:rsidRPr="008C3753">
        <w:rPr>
          <w:rFonts w:cs="v5.0.0"/>
          <w:snapToGrid w:val="0"/>
        </w:rPr>
        <w:t>.</w:t>
      </w:r>
    </w:p>
    <w:p w14:paraId="4E6664E8" w14:textId="591F1EB6" w:rsidR="00D25FC8" w:rsidRPr="008C3753" w:rsidRDefault="00D25FC8" w:rsidP="00D25FC8">
      <w:pPr>
        <w:pStyle w:val="Heading3"/>
      </w:pPr>
      <w:bookmarkStart w:id="3542" w:name="_Toc21099951"/>
      <w:bookmarkStart w:id="3543" w:name="_Toc29809749"/>
      <w:bookmarkStart w:id="3544" w:name="_Toc36645133"/>
      <w:bookmarkStart w:id="3545" w:name="_Toc37272187"/>
      <w:bookmarkStart w:id="3546" w:name="_Toc45884433"/>
      <w:bookmarkStart w:id="3547" w:name="_Toc53182456"/>
      <w:bookmarkStart w:id="3548" w:name="_Toc58860197"/>
      <w:bookmarkStart w:id="3549" w:name="_Toc61182322"/>
      <w:bookmarkStart w:id="3550" w:name="_Toc66782314"/>
      <w:bookmarkStart w:id="3551" w:name="_Toc74967474"/>
      <w:bookmarkStart w:id="3552" w:name="_Toc76544925"/>
      <w:bookmarkStart w:id="3553" w:name="_Toc82598309"/>
      <w:bookmarkStart w:id="3554" w:name="_Toc89953957"/>
      <w:bookmarkStart w:id="3555" w:name="_Toc98774052"/>
      <w:bookmarkStart w:id="3556" w:name="_Toc106200032"/>
      <w:bookmarkStart w:id="3557" w:name="_Toc115190590"/>
      <w:bookmarkStart w:id="3558" w:name="_Toc122003161"/>
      <w:bookmarkStart w:id="3559" w:name="_Toc124154929"/>
      <w:bookmarkStart w:id="3560" w:name="_Toc131533702"/>
      <w:bookmarkStart w:id="3561" w:name="_Toc137399581"/>
      <w:bookmarkStart w:id="3562" w:name="_Toc147176950"/>
      <w:r w:rsidRPr="008C3753">
        <w:t>6.6.3</w:t>
      </w:r>
      <w:r w:rsidRPr="008C3753">
        <w:tab/>
        <w:t>Adjacent Channel Leakage Power Ratio (ACLR)</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14:paraId="75563E05" w14:textId="111A4690" w:rsidR="003B22C3" w:rsidRPr="008C3753" w:rsidRDefault="003B22C3" w:rsidP="003B22C3">
      <w:pPr>
        <w:pStyle w:val="Heading4"/>
      </w:pPr>
      <w:bookmarkStart w:id="3563" w:name="_Toc21099952"/>
      <w:bookmarkStart w:id="3564" w:name="_Toc29809750"/>
      <w:bookmarkStart w:id="3565" w:name="_Toc36645134"/>
      <w:bookmarkStart w:id="3566" w:name="_Toc37272188"/>
      <w:bookmarkStart w:id="3567" w:name="_Toc45884434"/>
      <w:bookmarkStart w:id="3568" w:name="_Toc53182457"/>
      <w:bookmarkStart w:id="3569" w:name="_Toc58860198"/>
      <w:bookmarkStart w:id="3570" w:name="_Toc61182323"/>
      <w:bookmarkStart w:id="3571" w:name="_Toc66782315"/>
      <w:bookmarkStart w:id="3572" w:name="_Toc74967475"/>
      <w:bookmarkStart w:id="3573" w:name="_Toc76544926"/>
      <w:bookmarkStart w:id="3574" w:name="_Toc82598310"/>
      <w:bookmarkStart w:id="3575" w:name="_Toc89953958"/>
      <w:bookmarkStart w:id="3576" w:name="_Toc98774053"/>
      <w:bookmarkStart w:id="3577" w:name="_Toc106200033"/>
      <w:bookmarkStart w:id="3578" w:name="_Toc115190591"/>
      <w:bookmarkStart w:id="3579" w:name="_Toc122003162"/>
      <w:bookmarkStart w:id="3580" w:name="_Toc124154930"/>
      <w:bookmarkStart w:id="3581" w:name="_Toc131533703"/>
      <w:bookmarkStart w:id="3582" w:name="_Toc137399582"/>
      <w:bookmarkStart w:id="3583" w:name="_Toc147176951"/>
      <w:r w:rsidRPr="008C3753">
        <w:t>6.6.3.1</w:t>
      </w:r>
      <w:r w:rsidRPr="008C3753">
        <w:tab/>
        <w:t>Definition and applicability</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p>
    <w:p w14:paraId="08964C04" w14:textId="77777777" w:rsidR="003B22C3" w:rsidRPr="008C3753" w:rsidRDefault="003B22C3" w:rsidP="003B22C3">
      <w:r w:rsidRPr="008C3753">
        <w:t>Adjacent Channel Leakage power Ratio (ACLR) is the ratio of the filtered mean power centred on the assigned channel frequency to the filtered mean power centred on an adjacent channel frequency.</w:t>
      </w:r>
    </w:p>
    <w:p w14:paraId="08EEF539" w14:textId="2B3C3A24" w:rsidR="003B22C3" w:rsidRPr="008C3753" w:rsidRDefault="003B22C3" w:rsidP="003B22C3">
      <w:r w:rsidRPr="008C3753">
        <w:t xml:space="preserve">The requirements shall apply </w:t>
      </w:r>
      <w:r w:rsidRPr="008C3753">
        <w:rPr>
          <w:lang w:eastAsia="zh-CN"/>
        </w:rPr>
        <w:t xml:space="preserve">outside the Base Station RF Bandwidth or Radio Bandwidth </w:t>
      </w:r>
      <w:r w:rsidRPr="008C3753">
        <w:t>whatever the type of transmitter considered (single carrier or multi-carrier) and for all transmission modes foreseen by the manufacturer</w:t>
      </w:r>
      <w:r w:rsidR="00EC7F62" w:rsidRPr="008C3753">
        <w:t>'</w:t>
      </w:r>
      <w:r w:rsidRPr="008C3753">
        <w:t>s specification.</w:t>
      </w:r>
    </w:p>
    <w:p w14:paraId="7C3ECD2E" w14:textId="77777777" w:rsidR="00B46158" w:rsidRPr="008C3753" w:rsidRDefault="00B46158" w:rsidP="00B46158">
      <w:bookmarkStart w:id="3584" w:name="_Hlk508123083"/>
      <w:r w:rsidRPr="008C3753">
        <w:t xml:space="preserve">The requirements shall also apply if the BS supports NB-IoT </w:t>
      </w:r>
      <w:r w:rsidRPr="008C3753">
        <w:rPr>
          <w:rFonts w:cs="v4.2.0"/>
        </w:rPr>
        <w:t>operation in NR in-band</w:t>
      </w:r>
      <w:r w:rsidRPr="008C3753">
        <w:t>.</w:t>
      </w:r>
    </w:p>
    <w:p w14:paraId="52422EEC" w14:textId="5FA6F249" w:rsidR="003B22C3" w:rsidRPr="008C3753" w:rsidRDefault="003B22C3" w:rsidP="003B22C3">
      <w:pPr>
        <w:rPr>
          <w:lang w:eastAsia="ko-KR"/>
        </w:rPr>
      </w:pPr>
      <w:r w:rsidRPr="008C3753">
        <w:rPr>
          <w:lang w:eastAsia="ko-KR"/>
        </w:rPr>
        <w:t xml:space="preserve">For a </w:t>
      </w:r>
      <w:r w:rsidRPr="008C3753">
        <w:rPr>
          <w:rFonts w:cs="v5.0.0"/>
          <w:lang w:eastAsia="ko-KR"/>
        </w:rPr>
        <w:t>BS</w:t>
      </w:r>
      <w:r w:rsidRPr="008C3753">
        <w:rPr>
          <w:lang w:eastAsia="ko-KR"/>
        </w:rPr>
        <w:t xml:space="preserve"> operating in non-contiguous spectrum, the 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 xml:space="preserve">, while the CACLR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w:t>
      </w:r>
    </w:p>
    <w:p w14:paraId="500EFBCF" w14:textId="1A2C976D" w:rsidR="003B22C3" w:rsidRPr="008C3753" w:rsidRDefault="003B22C3" w:rsidP="003B22C3">
      <w:pPr>
        <w:rPr>
          <w:lang w:eastAsia="zh-CN"/>
        </w:rPr>
      </w:pPr>
      <w:bookmarkStart w:id="3585" w:name="_Hlk508123095"/>
      <w:bookmarkEnd w:id="3584"/>
      <w:r w:rsidRPr="008C3753">
        <w:rPr>
          <w:lang w:eastAsia="zh-CN"/>
        </w:rPr>
        <w:t>F</w:t>
      </w:r>
      <w:r w:rsidRPr="008C3753">
        <w:rPr>
          <w:lang w:eastAsia="ko-KR"/>
        </w:rPr>
        <w:t>or a</w:t>
      </w:r>
      <w:r w:rsidRPr="008C3753">
        <w:rPr>
          <w:lang w:eastAsia="zh-CN"/>
        </w:rPr>
        <w:t xml:space="preserve"> </w:t>
      </w:r>
      <w:r w:rsidRPr="008C3753">
        <w:rPr>
          <w:i/>
          <w:lang w:eastAsia="zh-CN"/>
        </w:rPr>
        <w:t>multi-band connector</w:t>
      </w:r>
      <w:r w:rsidRPr="008C3753">
        <w:rPr>
          <w:lang w:eastAsia="ko-KR"/>
        </w:rPr>
        <w:t xml:space="preserve">, the ACLR </w:t>
      </w:r>
      <w:r w:rsidRPr="008C3753">
        <w:rPr>
          <w:lang w:eastAsia="zh-CN"/>
        </w:rPr>
        <w:t xml:space="preserve">requirement in </w:t>
      </w:r>
      <w:r w:rsidR="00062DCB" w:rsidRPr="008C3753">
        <w:rPr>
          <w:lang w:eastAsia="zh-CN"/>
        </w:rPr>
        <w:t>clause 6</w:t>
      </w:r>
      <w:r w:rsidRPr="008C3753">
        <w:rPr>
          <w:lang w:eastAsia="zh-CN"/>
        </w:rPr>
        <w:t xml:space="preserve">.6.3.2 shall apply in </w:t>
      </w:r>
      <w:r w:rsidRPr="008C3753">
        <w:rPr>
          <w:i/>
          <w:lang w:eastAsia="ko-KR"/>
        </w:rPr>
        <w:t>Inter RF Bandwidth</w:t>
      </w:r>
      <w:r w:rsidRPr="008C3753">
        <w:rPr>
          <w:i/>
          <w:lang w:eastAsia="zh-CN"/>
        </w:rPr>
        <w:t xml:space="preserve"> gaps</w:t>
      </w:r>
      <w:r w:rsidRPr="008C3753">
        <w:rPr>
          <w:lang w:eastAsia="zh-CN"/>
        </w:rPr>
        <w:t xml:space="preserve">, while the </w:t>
      </w:r>
      <w:r w:rsidRPr="008C3753">
        <w:rPr>
          <w:lang w:eastAsia="ko-KR"/>
        </w:rPr>
        <w:t xml:space="preserve">CACLR requirement in </w:t>
      </w:r>
      <w:r w:rsidR="00062DCB" w:rsidRPr="008C3753">
        <w:rPr>
          <w:lang w:eastAsia="ko-KR"/>
        </w:rPr>
        <w:t>clause 6</w:t>
      </w:r>
      <w:r w:rsidRPr="008C3753">
        <w:rPr>
          <w:lang w:eastAsia="ko-KR"/>
        </w:rPr>
        <w:t xml:space="preserve">.6.3.2 shall apply in </w:t>
      </w:r>
      <w:r w:rsidRPr="008C3753">
        <w:rPr>
          <w:i/>
          <w:lang w:eastAsia="ko-KR"/>
        </w:rPr>
        <w:t>Inter RF Bandwidth gaps</w:t>
      </w:r>
      <w:r w:rsidRPr="008C3753">
        <w:rPr>
          <w:lang w:eastAsia="ko-KR"/>
        </w:rPr>
        <w:t>.</w:t>
      </w:r>
    </w:p>
    <w:bookmarkEnd w:id="3585"/>
    <w:p w14:paraId="69DF1980" w14:textId="77777777" w:rsidR="003B22C3" w:rsidRPr="008C3753" w:rsidRDefault="003B22C3" w:rsidP="003B22C3">
      <w:r w:rsidRPr="008C3753">
        <w:t xml:space="preserve">The requirement applies during the </w:t>
      </w:r>
      <w:r w:rsidRPr="008C3753">
        <w:rPr>
          <w:i/>
        </w:rPr>
        <w:t>transmitter ON period</w:t>
      </w:r>
      <w:r w:rsidRPr="008C3753">
        <w:t>.</w:t>
      </w:r>
    </w:p>
    <w:p w14:paraId="2EE23385" w14:textId="77777777" w:rsidR="003B22C3" w:rsidRPr="008C3753" w:rsidRDefault="003B22C3" w:rsidP="003B22C3">
      <w:pPr>
        <w:pStyle w:val="Heading4"/>
      </w:pPr>
      <w:bookmarkStart w:id="3586" w:name="_Toc21099953"/>
      <w:bookmarkStart w:id="3587" w:name="_Toc29809751"/>
      <w:bookmarkStart w:id="3588" w:name="_Toc36645135"/>
      <w:bookmarkStart w:id="3589" w:name="_Toc37272189"/>
      <w:bookmarkStart w:id="3590" w:name="_Toc45884435"/>
      <w:bookmarkStart w:id="3591" w:name="_Toc53182458"/>
      <w:bookmarkStart w:id="3592" w:name="_Toc58860199"/>
      <w:bookmarkStart w:id="3593" w:name="_Toc61182324"/>
      <w:bookmarkStart w:id="3594" w:name="_Toc66782316"/>
      <w:bookmarkStart w:id="3595" w:name="_Toc74967476"/>
      <w:bookmarkStart w:id="3596" w:name="_Toc76544927"/>
      <w:bookmarkStart w:id="3597" w:name="_Toc82598311"/>
      <w:bookmarkStart w:id="3598" w:name="_Toc89953959"/>
      <w:bookmarkStart w:id="3599" w:name="_Toc98774054"/>
      <w:bookmarkStart w:id="3600" w:name="_Toc106200034"/>
      <w:bookmarkStart w:id="3601" w:name="_Toc115190592"/>
      <w:bookmarkStart w:id="3602" w:name="_Toc122003163"/>
      <w:bookmarkStart w:id="3603" w:name="_Toc124154931"/>
      <w:bookmarkStart w:id="3604" w:name="_Toc131533704"/>
      <w:bookmarkStart w:id="3605" w:name="_Toc137399583"/>
      <w:bookmarkStart w:id="3606" w:name="_Toc147176952"/>
      <w:r w:rsidRPr="008C3753">
        <w:lastRenderedPageBreak/>
        <w:t>6.6.3.2</w:t>
      </w:r>
      <w:r w:rsidRPr="008C3753">
        <w:tab/>
        <w:t>Minimum requirement</w:t>
      </w:r>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p>
    <w:p w14:paraId="36DF3DFF" w14:textId="77777777" w:rsidR="003B22C3" w:rsidRPr="008C3753" w:rsidRDefault="003B22C3" w:rsidP="003B22C3">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2D5A40D2" w14:textId="4AF3F00A" w:rsidR="003B22C3" w:rsidRPr="008C3753" w:rsidRDefault="003B22C3" w:rsidP="003B22C3">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.6.3.3.</w:t>
      </w:r>
    </w:p>
    <w:p w14:paraId="7A758251" w14:textId="34FA1E92" w:rsidR="003B22C3" w:rsidRPr="008C3753" w:rsidRDefault="003B22C3" w:rsidP="003B22C3">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.6.3.4.</w:t>
      </w:r>
    </w:p>
    <w:p w14:paraId="091548F4" w14:textId="77777777" w:rsidR="003B22C3" w:rsidRPr="008C3753" w:rsidRDefault="003B22C3" w:rsidP="003B22C3">
      <w:pPr>
        <w:pStyle w:val="Heading4"/>
      </w:pPr>
      <w:bookmarkStart w:id="3607" w:name="_Toc21099954"/>
      <w:bookmarkStart w:id="3608" w:name="_Toc29809752"/>
      <w:bookmarkStart w:id="3609" w:name="_Toc36645136"/>
      <w:bookmarkStart w:id="3610" w:name="_Toc37272190"/>
      <w:bookmarkStart w:id="3611" w:name="_Toc45884436"/>
      <w:bookmarkStart w:id="3612" w:name="_Toc53182459"/>
      <w:bookmarkStart w:id="3613" w:name="_Toc58860200"/>
      <w:bookmarkStart w:id="3614" w:name="_Toc61182325"/>
      <w:bookmarkStart w:id="3615" w:name="_Toc66782317"/>
      <w:bookmarkStart w:id="3616" w:name="_Toc74967477"/>
      <w:bookmarkStart w:id="3617" w:name="_Toc76544928"/>
      <w:bookmarkStart w:id="3618" w:name="_Toc82598312"/>
      <w:bookmarkStart w:id="3619" w:name="_Toc89953960"/>
      <w:bookmarkStart w:id="3620" w:name="_Toc98774055"/>
      <w:bookmarkStart w:id="3621" w:name="_Toc106200035"/>
      <w:bookmarkStart w:id="3622" w:name="_Toc115190593"/>
      <w:bookmarkStart w:id="3623" w:name="_Toc122003164"/>
      <w:bookmarkStart w:id="3624" w:name="_Toc124154932"/>
      <w:bookmarkStart w:id="3625" w:name="_Toc131533705"/>
      <w:bookmarkStart w:id="3626" w:name="_Toc137399584"/>
      <w:bookmarkStart w:id="3627" w:name="_Toc147176953"/>
      <w:r w:rsidRPr="008C3753">
        <w:t>6.6.3.3</w:t>
      </w:r>
      <w:r w:rsidRPr="008C3753">
        <w:tab/>
        <w:t>Test purpose</w:t>
      </w:r>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p>
    <w:p w14:paraId="109C5EEF" w14:textId="77777777" w:rsidR="003B22C3" w:rsidRPr="008C3753" w:rsidRDefault="003B22C3" w:rsidP="003B22C3">
      <w:r w:rsidRPr="008C3753">
        <w:t>To verify that the adjacent channel leakage power ratio requirement shall be met as specified by the minimum requirement.</w:t>
      </w:r>
    </w:p>
    <w:p w14:paraId="59F2A355" w14:textId="19EA024A" w:rsidR="003B22C3" w:rsidRPr="008C3753" w:rsidRDefault="003B22C3" w:rsidP="003B22C3">
      <w:pPr>
        <w:pStyle w:val="Heading4"/>
      </w:pPr>
      <w:bookmarkStart w:id="3628" w:name="_Toc21099955"/>
      <w:bookmarkStart w:id="3629" w:name="_Toc29809753"/>
      <w:bookmarkStart w:id="3630" w:name="_Toc36645137"/>
      <w:bookmarkStart w:id="3631" w:name="_Toc37272191"/>
      <w:bookmarkStart w:id="3632" w:name="_Toc45884437"/>
      <w:bookmarkStart w:id="3633" w:name="_Toc53182460"/>
      <w:bookmarkStart w:id="3634" w:name="_Toc58860201"/>
      <w:bookmarkStart w:id="3635" w:name="_Toc61182326"/>
      <w:bookmarkStart w:id="3636" w:name="_Toc66782318"/>
      <w:bookmarkStart w:id="3637" w:name="_Toc74967478"/>
      <w:bookmarkStart w:id="3638" w:name="_Toc76544929"/>
      <w:bookmarkStart w:id="3639" w:name="_Toc82598313"/>
      <w:bookmarkStart w:id="3640" w:name="_Toc89953961"/>
      <w:bookmarkStart w:id="3641" w:name="_Toc98774056"/>
      <w:bookmarkStart w:id="3642" w:name="_Toc106200036"/>
      <w:bookmarkStart w:id="3643" w:name="_Toc115190594"/>
      <w:bookmarkStart w:id="3644" w:name="_Toc122003165"/>
      <w:bookmarkStart w:id="3645" w:name="_Toc124154933"/>
      <w:bookmarkStart w:id="3646" w:name="_Toc131533706"/>
      <w:bookmarkStart w:id="3647" w:name="_Toc137399585"/>
      <w:bookmarkStart w:id="3648" w:name="_Toc147176954"/>
      <w:r w:rsidRPr="008C3753">
        <w:t>6.6.3.4</w:t>
      </w:r>
      <w:r w:rsidRPr="008C3753">
        <w:tab/>
        <w:t>Method of test</w:t>
      </w:r>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p>
    <w:p w14:paraId="4C70C9AC" w14:textId="77777777" w:rsidR="003B22C3" w:rsidRPr="008C3753" w:rsidRDefault="003B22C3" w:rsidP="003B22C3">
      <w:pPr>
        <w:pStyle w:val="Heading5"/>
      </w:pPr>
      <w:bookmarkStart w:id="3649" w:name="_Toc21099956"/>
      <w:bookmarkStart w:id="3650" w:name="_Toc29809754"/>
      <w:bookmarkStart w:id="3651" w:name="_Toc36645138"/>
      <w:bookmarkStart w:id="3652" w:name="_Toc37272192"/>
      <w:bookmarkStart w:id="3653" w:name="_Toc45884438"/>
      <w:bookmarkStart w:id="3654" w:name="_Toc53182461"/>
      <w:bookmarkStart w:id="3655" w:name="_Toc58860202"/>
      <w:bookmarkStart w:id="3656" w:name="_Toc61182327"/>
      <w:bookmarkStart w:id="3657" w:name="_Toc66782319"/>
      <w:bookmarkStart w:id="3658" w:name="_Toc74967479"/>
      <w:bookmarkStart w:id="3659" w:name="_Toc76544930"/>
      <w:bookmarkStart w:id="3660" w:name="_Toc82598314"/>
      <w:bookmarkStart w:id="3661" w:name="_Toc89953962"/>
      <w:bookmarkStart w:id="3662" w:name="_Toc98774057"/>
      <w:bookmarkStart w:id="3663" w:name="_Toc106200037"/>
      <w:bookmarkStart w:id="3664" w:name="_Toc115190595"/>
      <w:bookmarkStart w:id="3665" w:name="_Toc122003166"/>
      <w:bookmarkStart w:id="3666" w:name="_Toc124154934"/>
      <w:bookmarkStart w:id="3667" w:name="_Toc131533707"/>
      <w:bookmarkStart w:id="3668" w:name="_Toc137399586"/>
      <w:bookmarkStart w:id="3669" w:name="_Toc147176955"/>
      <w:r w:rsidRPr="008C3753">
        <w:t>6.6.3.4.1</w:t>
      </w:r>
      <w:r w:rsidRPr="008C3753">
        <w:tab/>
        <w:t>Initial conditions</w:t>
      </w:r>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14:paraId="1DF5A480" w14:textId="77777777" w:rsidR="003B22C3" w:rsidRPr="008C3753" w:rsidRDefault="003B22C3" w:rsidP="003B22C3">
      <w:r w:rsidRPr="008C3753">
        <w:t>Test environment: Normal; see annex B.2.</w:t>
      </w:r>
    </w:p>
    <w:p w14:paraId="73B4943E" w14:textId="5E4D97EF" w:rsidR="003B22C3" w:rsidRPr="008C3753" w:rsidRDefault="003B22C3" w:rsidP="003B22C3">
      <w:r w:rsidRPr="008C3753">
        <w:t xml:space="preserve">RF channels to be tested for single carrier: B, M and T; see </w:t>
      </w:r>
      <w:r w:rsidR="00062DCB" w:rsidRPr="008C3753">
        <w:t>clause 4</w:t>
      </w:r>
      <w:r w:rsidRPr="008C3753">
        <w:t>.9.1.</w:t>
      </w:r>
    </w:p>
    <w:p w14:paraId="71A8153E" w14:textId="77777777" w:rsidR="003B22C3" w:rsidRPr="008C3753" w:rsidRDefault="003B22C3" w:rsidP="003B22C3">
      <w:pPr>
        <w:rPr>
          <w:rFonts w:cs="v4.2.0"/>
        </w:rPr>
      </w:pPr>
      <w:r w:rsidRPr="008C3753">
        <w:rPr>
          <w:rFonts w:eastAsia="MS Mincho"/>
          <w:i/>
        </w:rPr>
        <w:t>Base Station RF Bandwidth</w:t>
      </w:r>
      <w:r w:rsidRPr="008C3753">
        <w:rPr>
          <w:rFonts w:eastAsia="MS Mincho"/>
        </w:rPr>
        <w:t xml:space="preserve"> </w:t>
      </w:r>
      <w:r w:rsidRPr="008C3753">
        <w:t>positions to be tested for multi-carrier and/or CA</w:t>
      </w:r>
      <w:r w:rsidRPr="008C3753">
        <w:rPr>
          <w:rFonts w:cs="v4.2.0"/>
        </w:rPr>
        <w:t>:</w:t>
      </w:r>
    </w:p>
    <w:p w14:paraId="5843DC24" w14:textId="212E85B2" w:rsidR="003B22C3" w:rsidRPr="008C3753" w:rsidRDefault="003B22C3" w:rsidP="003B22C3">
      <w:pPr>
        <w:rPr>
          <w:rFonts w:cs="v4.2.0"/>
        </w:rPr>
      </w:pPr>
      <w:r w:rsidRPr="008C3753">
        <w:rPr>
          <w:rFonts w:cs="v4.2.0"/>
        </w:rPr>
        <w:t>-</w:t>
      </w:r>
      <w:r w:rsidRPr="008C3753">
        <w:rPr>
          <w:rFonts w:cs="v4.2.0"/>
        </w:rPr>
        <w:tab/>
      </w:r>
      <w:r w:rsidRPr="008C3753">
        <w:t>B</w:t>
      </w:r>
      <w:r w:rsidRPr="008C3753">
        <w:rPr>
          <w:rFonts w:cs="v4.2.0"/>
          <w:vertAlign w:val="subscript"/>
        </w:rPr>
        <w:t>RF</w:t>
      </w:r>
      <w:r w:rsidRPr="008C3753">
        <w:rPr>
          <w:rFonts w:cs="v4.2.0"/>
          <w:vertAlign w:val="subscript"/>
          <w:lang w:eastAsia="zh-CN"/>
        </w:rPr>
        <w:t>BW</w:t>
      </w:r>
      <w:r w:rsidRPr="008C3753">
        <w:t>, M</w:t>
      </w:r>
      <w:r w:rsidRPr="008C3753">
        <w:rPr>
          <w:rFonts w:cs="v4.2.0"/>
          <w:vertAlign w:val="subscript"/>
        </w:rPr>
        <w:t>RF</w:t>
      </w:r>
      <w:r w:rsidRPr="008C3753">
        <w:rPr>
          <w:rFonts w:cs="v4.2.0"/>
          <w:vertAlign w:val="subscript"/>
          <w:lang w:eastAsia="zh-CN"/>
        </w:rPr>
        <w:t>BW</w:t>
      </w:r>
      <w:r w:rsidRPr="008C3753">
        <w:t xml:space="preserve"> and T</w:t>
      </w:r>
      <w:r w:rsidRPr="008C3753">
        <w:rPr>
          <w:rFonts w:cs="v4.2.0"/>
          <w:vertAlign w:val="subscript"/>
        </w:rPr>
        <w:t>RF</w:t>
      </w:r>
      <w:r w:rsidRPr="008C3753">
        <w:rPr>
          <w:rFonts w:cs="v4.2.0"/>
          <w:vertAlign w:val="subscript"/>
          <w:lang w:eastAsia="zh-CN"/>
        </w:rPr>
        <w:t>BW</w:t>
      </w:r>
      <w:r w:rsidRPr="008C3753">
        <w:rPr>
          <w:lang w:eastAsia="zh-CN"/>
        </w:rPr>
        <w:t xml:space="preserve"> 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p>
    <w:p w14:paraId="623D65F2" w14:textId="194CE67F" w:rsidR="003B22C3" w:rsidRPr="008C3753" w:rsidRDefault="003B22C3" w:rsidP="003B22C3">
      <w:pPr>
        <w:rPr>
          <w:lang w:eastAsia="zh-CN"/>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055355" w:rsidRPr="008C3753">
        <w:t>9.</w:t>
      </w:r>
      <w:r w:rsidRPr="008C3753">
        <w:rPr>
          <w:lang w:eastAsia="zh-CN"/>
        </w:rPr>
        <w:t>1</w:t>
      </w:r>
      <w:r w:rsidRPr="008C3753">
        <w:t>.</w:t>
      </w:r>
    </w:p>
    <w:p w14:paraId="687CEB00" w14:textId="77777777" w:rsidR="003B22C3" w:rsidRPr="008C3753" w:rsidRDefault="003B22C3" w:rsidP="003B22C3">
      <w:pPr>
        <w:pStyle w:val="Heading5"/>
      </w:pPr>
      <w:bookmarkStart w:id="3670" w:name="_Toc21099957"/>
      <w:bookmarkStart w:id="3671" w:name="_Toc29809755"/>
      <w:bookmarkStart w:id="3672" w:name="_Toc36645139"/>
      <w:bookmarkStart w:id="3673" w:name="_Toc37272193"/>
      <w:bookmarkStart w:id="3674" w:name="_Toc45884439"/>
      <w:bookmarkStart w:id="3675" w:name="_Toc53182462"/>
      <w:bookmarkStart w:id="3676" w:name="_Toc58860203"/>
      <w:bookmarkStart w:id="3677" w:name="_Toc61182328"/>
      <w:bookmarkStart w:id="3678" w:name="_Toc66782320"/>
      <w:bookmarkStart w:id="3679" w:name="_Toc74967480"/>
      <w:bookmarkStart w:id="3680" w:name="_Toc76544931"/>
      <w:bookmarkStart w:id="3681" w:name="_Toc82598315"/>
      <w:bookmarkStart w:id="3682" w:name="_Toc89953963"/>
      <w:bookmarkStart w:id="3683" w:name="_Toc98774058"/>
      <w:bookmarkStart w:id="3684" w:name="_Toc106200038"/>
      <w:bookmarkStart w:id="3685" w:name="_Toc115190596"/>
      <w:bookmarkStart w:id="3686" w:name="_Toc122003167"/>
      <w:bookmarkStart w:id="3687" w:name="_Toc124154935"/>
      <w:bookmarkStart w:id="3688" w:name="_Toc131533708"/>
      <w:bookmarkStart w:id="3689" w:name="_Toc137399587"/>
      <w:bookmarkStart w:id="3690" w:name="_Toc147176956"/>
      <w:r w:rsidRPr="008C3753">
        <w:t>6.6.3.4.2</w:t>
      </w:r>
      <w:r w:rsidRPr="008C3753">
        <w:tab/>
        <w:t>Procedure</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p>
    <w:p w14:paraId="1B504308" w14:textId="5D7C265D" w:rsidR="003B22C3" w:rsidRPr="008C3753" w:rsidRDefault="003B22C3" w:rsidP="003B22C3">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C51FEC" w:rsidRPr="008C3753">
        <w:t xml:space="preserve">D.1.1 for </w:t>
      </w:r>
      <w:r w:rsidR="00C51FEC" w:rsidRPr="008C3753">
        <w:rPr>
          <w:i/>
        </w:rPr>
        <w:t>BS type 1-C</w:t>
      </w:r>
      <w:r w:rsidR="00C51FEC" w:rsidRPr="008C3753">
        <w:t xml:space="preserve"> or in annex D.3.1 for</w:t>
      </w:r>
      <w:r w:rsidR="00C51FEC" w:rsidRPr="008C3753">
        <w:rPr>
          <w:i/>
        </w:rPr>
        <w:t xml:space="preserve"> BS type 1-H</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71285030" w14:textId="7ED89DFE" w:rsidR="003B22C3" w:rsidRPr="008C3753" w:rsidRDefault="003B22C3" w:rsidP="00C45D8E">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w:t>
      </w:r>
      <w:r w:rsidR="00C51FEC" w:rsidRPr="008C3753">
        <w:t xml:space="preserve">D.1.1 for </w:t>
      </w:r>
      <w:r w:rsidR="00C51FEC" w:rsidRPr="008C3753">
        <w:rPr>
          <w:i/>
        </w:rPr>
        <w:t>BS type 1-C</w:t>
      </w:r>
      <w:r w:rsidR="00C51FEC" w:rsidRPr="008C3753">
        <w:t xml:space="preserve"> and in annex D.3.1 for</w:t>
      </w:r>
      <w:r w:rsidR="00C51FEC" w:rsidRPr="008C3753">
        <w:rPr>
          <w:i/>
        </w:rPr>
        <w:t xml:space="preserve"> BS type 1-H</w:t>
      </w:r>
      <w:r w:rsidRPr="008C3753">
        <w:t>. All connectors not under test shall be terminated.</w:t>
      </w:r>
    </w:p>
    <w:p w14:paraId="329929D0" w14:textId="77777777" w:rsidR="003B22C3" w:rsidRPr="008C3753" w:rsidRDefault="003B22C3" w:rsidP="00C45D8E">
      <w:pPr>
        <w:pStyle w:val="B1"/>
      </w:pPr>
      <w:r w:rsidRPr="008C3753">
        <w:tab/>
        <w:t>The measurement device characteristics shall be:</w:t>
      </w:r>
    </w:p>
    <w:p w14:paraId="38E5EB74" w14:textId="0DAE5A86" w:rsidR="003B22C3" w:rsidRPr="008C3753" w:rsidRDefault="003B22C3" w:rsidP="003B22C3">
      <w:pPr>
        <w:pStyle w:val="B2"/>
        <w:ind w:left="568" w:firstLine="0"/>
        <w:rPr>
          <w:rFonts w:cs="v4.2.0"/>
        </w:rPr>
      </w:pPr>
      <w:r w:rsidRPr="008C3753">
        <w:t>-</w:t>
      </w:r>
      <w:r w:rsidRPr="008C3753">
        <w:tab/>
        <w:t xml:space="preserve">Measurement filter bandwidth: defined in </w:t>
      </w:r>
      <w:r w:rsidR="00062DCB" w:rsidRPr="008C3753">
        <w:t>clause 6</w:t>
      </w:r>
      <w:r w:rsidRPr="008C3753">
        <w:t>.6.3.5.</w:t>
      </w:r>
    </w:p>
    <w:p w14:paraId="4142EFD3" w14:textId="77777777" w:rsidR="00165C65" w:rsidRDefault="003B22C3" w:rsidP="00165C65">
      <w:pPr>
        <w:pStyle w:val="B2"/>
      </w:pPr>
      <w:r w:rsidRPr="008C3753">
        <w:t>-</w:t>
      </w:r>
      <w:r w:rsidRPr="008C3753">
        <w:tab/>
        <w:t>Detection mode: true RMS voltage or true average power.</w:t>
      </w:r>
    </w:p>
    <w:p w14:paraId="2E1A6D37" w14:textId="74F36D42" w:rsidR="003B22C3" w:rsidRPr="008C3753" w:rsidRDefault="00165C65" w:rsidP="00165C65">
      <w:pPr>
        <w:pStyle w:val="B2"/>
      </w:pPr>
      <w:r>
        <w:t xml:space="preserve">The emission power should be averaged over an appropriate time duration to ensure the measurement is within the measurement uncertainty in Table 4.1.2.2-1. </w:t>
      </w:r>
      <w:r w:rsidR="003B22C3" w:rsidRPr="008C3753">
        <w:rPr>
          <w:rFonts w:cs="v4.2.0"/>
          <w:snapToGrid w:val="0"/>
        </w:rPr>
        <w:t>2</w:t>
      </w:r>
      <w:r w:rsidR="003B22C3" w:rsidRPr="008C3753">
        <w:t>)</w:t>
      </w:r>
      <w:r w:rsidR="003B22C3" w:rsidRPr="008C3753">
        <w:tab/>
        <w:t>For a connectors declared to be capable of single carrier operation only</w:t>
      </w:r>
      <w:r w:rsidR="00043B37" w:rsidRPr="008C3753">
        <w:t xml:space="preserve"> (D.16)</w:t>
      </w:r>
      <w:r w:rsidR="003B22C3" w:rsidRPr="008C3753">
        <w:t xml:space="preserve">, set the representative connectors under test to transmit </w:t>
      </w:r>
      <w:r w:rsidR="00043B37" w:rsidRPr="008C3753">
        <w:t>according to</w:t>
      </w:r>
      <w:r w:rsidR="00043B37" w:rsidRPr="008C3753">
        <w:rPr>
          <w:lang w:val="en-US" w:eastAsia="zh-CN"/>
        </w:rPr>
        <w:t xml:space="preserve"> </w:t>
      </w:r>
      <w:r w:rsidR="00043B37" w:rsidRPr="008C3753">
        <w:t xml:space="preserve">the applicable test configuration in </w:t>
      </w:r>
      <w:r w:rsidR="00062DCB" w:rsidRPr="008C3753">
        <w:t>clause 4</w:t>
      </w:r>
      <w:r w:rsidR="00043B37" w:rsidRPr="008C3753">
        <w:t>.</w:t>
      </w:r>
      <w:r w:rsidR="00043B37" w:rsidRPr="008C3753">
        <w:rPr>
          <w:lang w:val="en-US" w:eastAsia="zh-CN"/>
        </w:rPr>
        <w:t>8</w:t>
      </w:r>
      <w:r w:rsidR="00043B37" w:rsidRPr="008C3753">
        <w:t xml:space="preserve"> using the corresponding test models</w:t>
      </w:r>
      <w:r w:rsidR="00043B37" w:rsidRPr="008C3753">
        <w:rPr>
          <w:rFonts w:eastAsia="MS PMincho"/>
        </w:rPr>
        <w:t xml:space="preserve"> N</w:t>
      </w:r>
      <w:r w:rsidR="00043B37" w:rsidRPr="008C3753">
        <w:rPr>
          <w:lang w:eastAsia="zh-CN"/>
        </w:rPr>
        <w:t>R-FR1</w:t>
      </w:r>
      <w:r w:rsidR="00043B37" w:rsidRPr="008C3753">
        <w:rPr>
          <w:rFonts w:eastAsia="MS PMincho"/>
        </w:rPr>
        <w:noBreakHyphen/>
        <w:t>TM 1.1</w:t>
      </w:r>
      <w:r w:rsidR="00043B37" w:rsidRPr="008C3753">
        <w:t xml:space="preserve"> in </w:t>
      </w:r>
      <w:r w:rsidR="00062DCB" w:rsidRPr="008C3753">
        <w:t>clause 4</w:t>
      </w:r>
      <w:r w:rsidR="00043B37" w:rsidRPr="008C3753">
        <w:t>.9.2</w:t>
      </w:r>
      <w:r w:rsidR="00043B37" w:rsidRPr="008C3753">
        <w:rPr>
          <w:lang w:val="en-US" w:eastAsia="zh-CN"/>
        </w:rPr>
        <w:t xml:space="preserve"> </w:t>
      </w:r>
      <w:r w:rsidR="003B22C3" w:rsidRPr="008C3753">
        <w:t xml:space="preserve">at </w:t>
      </w:r>
      <w:r w:rsidR="003B22C3" w:rsidRPr="008C3753">
        <w:rPr>
          <w:i/>
        </w:rPr>
        <w:t>rated carrier output power</w:t>
      </w:r>
      <w:r w:rsidR="003B22C3" w:rsidRPr="008C3753">
        <w:t xml:space="preserve"> P</w:t>
      </w:r>
      <w:r w:rsidR="003B22C3" w:rsidRPr="008C3753">
        <w:rPr>
          <w:vertAlign w:val="subscript"/>
        </w:rPr>
        <w:t>rated,c,AC</w:t>
      </w:r>
      <w:r w:rsidR="003B22C3" w:rsidRPr="008C3753">
        <w:t xml:space="preserve"> for </w:t>
      </w:r>
      <w:r w:rsidR="003B22C3" w:rsidRPr="008C3753">
        <w:rPr>
          <w:i/>
        </w:rPr>
        <w:t>BS type 1-C</w:t>
      </w:r>
      <w:r w:rsidR="003B22C3" w:rsidRPr="008C3753">
        <w:t xml:space="preserve"> and P</w:t>
      </w:r>
      <w:r w:rsidR="003B22C3" w:rsidRPr="008C3753">
        <w:rPr>
          <w:vertAlign w:val="subscript"/>
        </w:rPr>
        <w:t>rated,c,TABC</w:t>
      </w:r>
      <w:r w:rsidR="003B22C3" w:rsidRPr="008C3753">
        <w:t xml:space="preserve"> for </w:t>
      </w:r>
      <w:r w:rsidR="003B22C3" w:rsidRPr="008C3753">
        <w:rPr>
          <w:i/>
        </w:rPr>
        <w:t>BS type 1-H</w:t>
      </w:r>
      <w:r w:rsidR="003B22C3" w:rsidRPr="008C3753">
        <w:t xml:space="preserve"> (</w:t>
      </w:r>
      <w:r w:rsidR="00E6728D" w:rsidRPr="008C3753">
        <w:t>D.21</w:t>
      </w:r>
      <w:r w:rsidR="003B22C3" w:rsidRPr="008C3753">
        <w:t>).</w:t>
      </w:r>
    </w:p>
    <w:p w14:paraId="0B39F6BB" w14:textId="6350169B" w:rsidR="00B46158" w:rsidRPr="008C3753" w:rsidRDefault="003B22C3" w:rsidP="00B46158">
      <w:pPr>
        <w:pStyle w:val="B1"/>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00E80025" w:rsidRPr="008C3753">
        <w:t>(</w:t>
      </w:r>
      <w:r w:rsidR="00CB3018" w:rsidRPr="008C3753">
        <w:t>D.15</w:t>
      </w:r>
      <w:r w:rsidR="00E80025" w:rsidRPr="008C3753">
        <w:t>-</w:t>
      </w:r>
      <w:r w:rsidR="00CB3018" w:rsidRPr="008C3753">
        <w:t>D.16</w:t>
      </w:r>
      <w:r w:rsidR="00E80025" w:rsidRPr="008C3753">
        <w:t xml:space="preserve">)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B46158" w:rsidRPr="008C3753">
        <w:t xml:space="preserve"> </w:t>
      </w:r>
    </w:p>
    <w:p w14:paraId="46DCAA73" w14:textId="421211F5" w:rsidR="003B22C3" w:rsidRPr="008C3753" w:rsidRDefault="00B46158" w:rsidP="00B46158">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A83E4F5" w14:textId="77777777" w:rsidR="003B22C3" w:rsidRPr="008C3753" w:rsidRDefault="003B22C3" w:rsidP="00C45D8E">
      <w:pPr>
        <w:pStyle w:val="B1"/>
        <w:rPr>
          <w:rFonts w:cs="v4.2.0"/>
          <w:lang w:eastAsia="zh-CN"/>
        </w:rPr>
      </w:pPr>
      <w:r w:rsidRPr="008C3753">
        <w:rPr>
          <w:snapToGrid w:val="0"/>
        </w:rPr>
        <w:t>3)</w:t>
      </w:r>
      <w:r w:rsidRPr="008C3753">
        <w:rPr>
          <w:snapToGrid w:val="0"/>
          <w:lang w:eastAsia="zh-CN"/>
        </w:rPr>
        <w:tab/>
      </w:r>
      <w:r w:rsidRPr="008C3753">
        <w:rPr>
          <w:rFonts w:cs="v4.2.0"/>
        </w:rPr>
        <w:t xml:space="preserve">Measure ACLR for the frequency offsets both side of channel frequency as specified in table </w:t>
      </w:r>
      <w:r w:rsidRPr="008C3753">
        <w:rPr>
          <w:rFonts w:cs="v5.0.0"/>
        </w:rPr>
        <w:t>6.6.</w:t>
      </w:r>
      <w:r w:rsidRPr="008C3753">
        <w:rPr>
          <w:rFonts w:cs="v5.0.0"/>
          <w:lang w:eastAsia="zh-CN"/>
        </w:rPr>
        <w:t>3</w:t>
      </w:r>
      <w:r w:rsidRPr="008C3753">
        <w:rPr>
          <w:rFonts w:cs="v5.0.0"/>
        </w:rPr>
        <w:t>.5.2</w:t>
      </w:r>
      <w:r w:rsidRPr="008C3753">
        <w:rPr>
          <w:rFonts w:cs="v5.0.0"/>
        </w:rPr>
        <w:noBreakHyphen/>
        <w:t>1</w:t>
      </w:r>
      <w:r w:rsidRPr="008C3753">
        <w:rPr>
          <w:rFonts w:cs="v4.2.0"/>
        </w:rPr>
        <w:t>. In multiple carrier case only offset frequencies below the lowest and above the highest carrier frequency used shall be measured.</w:t>
      </w:r>
    </w:p>
    <w:p w14:paraId="50F3430D" w14:textId="77777777" w:rsidR="003B22C3" w:rsidRPr="008C3753" w:rsidRDefault="003B22C3" w:rsidP="00C45D8E">
      <w:pPr>
        <w:pStyle w:val="B1"/>
        <w:rPr>
          <w:rFonts w:cs="v4.2.0"/>
          <w:lang w:eastAsia="zh-CN"/>
        </w:rPr>
      </w:pPr>
      <w:r w:rsidRPr="008C3753">
        <w:rPr>
          <w:rFonts w:cs="v4.2.0"/>
          <w:lang w:eastAsia="zh-CN"/>
        </w:rPr>
        <w:lastRenderedPageBreak/>
        <w:t>4)</w:t>
      </w:r>
      <w:r w:rsidRPr="008C3753">
        <w:rPr>
          <w:rFonts w:cs="v4.2.0"/>
          <w:lang w:eastAsia="zh-CN"/>
        </w:rPr>
        <w:tab/>
        <w:t>For the ACLR requirement applied inside sub-block gap for non-contiguous spectrum operation</w:t>
      </w:r>
      <w:r w:rsidRPr="008C3753">
        <w:rPr>
          <w:rFonts w:cs="v4.2.0"/>
        </w:rPr>
        <w:t>,</w:t>
      </w:r>
      <w:r w:rsidRPr="008C3753">
        <w:rPr>
          <w:rFonts w:cs="v4.2.0"/>
          <w:lang w:eastAsia="zh-CN"/>
        </w:rPr>
        <w:t xml:space="preserve"> or inside </w:t>
      </w:r>
      <w:r w:rsidRPr="008C3753">
        <w:rPr>
          <w:i/>
          <w:lang w:eastAsia="zh-CN"/>
        </w:rPr>
        <w:t>Inter RF Bandwidth gap</w:t>
      </w:r>
      <w:r w:rsidRPr="008C3753">
        <w:rPr>
          <w:rFonts w:cs="v4.2.0"/>
          <w:lang w:eastAsia="zh-CN"/>
        </w:rPr>
        <w:t xml:space="preserve"> for multi-band operation:</w:t>
      </w:r>
    </w:p>
    <w:p w14:paraId="1F601E78" w14:textId="2987C40B" w:rsidR="003B22C3" w:rsidRPr="008C3753" w:rsidRDefault="003B22C3" w:rsidP="003B22C3">
      <w:pPr>
        <w:pStyle w:val="B2"/>
        <w:rPr>
          <w:snapToGrid w:val="0"/>
          <w:lang w:eastAsia="zh-CN"/>
        </w:rPr>
      </w:pPr>
      <w:r w:rsidRPr="008C3753">
        <w:rPr>
          <w:rFonts w:cs="v4.2.0"/>
        </w:rPr>
        <w:t>a)</w:t>
      </w:r>
      <w:r w:rsidRPr="008C3753">
        <w:rPr>
          <w:rFonts w:cs="v4.2.0"/>
        </w:rPr>
        <w:tab/>
        <w:t xml:space="preserve">Measure ACLR </w:t>
      </w:r>
      <w:r w:rsidRPr="008C3753">
        <w:rPr>
          <w:snapToGrid w:val="0"/>
          <w:lang w:eastAsia="zh-CN"/>
        </w:rPr>
        <w:t>inside sub-block gap</w:t>
      </w:r>
      <w:r w:rsidRPr="008C3753" w:rsidDel="0097299D">
        <w:rPr>
          <w:snapToGrid w:val="0"/>
          <w:lang w:eastAsia="zh-CN"/>
        </w:rPr>
        <w:t xml:space="preserve"> </w:t>
      </w:r>
      <w:r w:rsidRPr="008C3753">
        <w:rPr>
          <w:lang w:eastAsia="zh-CN"/>
        </w:rPr>
        <w:t xml:space="preserve">or </w:t>
      </w:r>
      <w:r w:rsidRPr="008C3753">
        <w:rPr>
          <w:i/>
          <w:lang w:eastAsia="zh-CN"/>
        </w:rPr>
        <w:t>Inter RF Bandwidth gap</w:t>
      </w:r>
      <w:r w:rsidRPr="008C3753">
        <w:rPr>
          <w:snapToGrid w:val="0"/>
          <w:lang w:eastAsia="zh-CN"/>
        </w:rPr>
        <w:t xml:space="preserve"> as </w:t>
      </w:r>
      <w:r w:rsidRPr="008C3753">
        <w:rPr>
          <w:rFonts w:cs="v4.2.0"/>
        </w:rPr>
        <w:t>specified</w:t>
      </w:r>
      <w:r w:rsidRPr="008C3753">
        <w:rPr>
          <w:snapToGrid w:val="0"/>
          <w:lang w:eastAsia="zh-CN"/>
        </w:rPr>
        <w:t xml:space="preserve"> in </w:t>
      </w:r>
      <w:r w:rsidR="00062DCB" w:rsidRPr="008C3753">
        <w:rPr>
          <w:snapToGrid w:val="0"/>
          <w:lang w:eastAsia="zh-CN"/>
        </w:rPr>
        <w:t>clause </w:t>
      </w:r>
      <w:r w:rsidR="00062DCB" w:rsidRPr="008C3753">
        <w:t>6</w:t>
      </w:r>
      <w:r w:rsidRPr="008C3753">
        <w:t>.6.3.5.2</w:t>
      </w:r>
      <w:r w:rsidRPr="008C3753">
        <w:rPr>
          <w:snapToGrid w:val="0"/>
          <w:lang w:eastAsia="zh-CN"/>
        </w:rPr>
        <w:t>, if applicable.</w:t>
      </w:r>
    </w:p>
    <w:p w14:paraId="457DA5C7" w14:textId="1704858F" w:rsidR="003B22C3" w:rsidRPr="008C3753" w:rsidRDefault="003B22C3" w:rsidP="003B22C3">
      <w:pPr>
        <w:pStyle w:val="B2"/>
        <w:rPr>
          <w:rFonts w:cs="v4.2.0"/>
          <w:lang w:eastAsia="zh-CN"/>
        </w:rPr>
      </w:pPr>
      <w:r w:rsidRPr="008C3753">
        <w:t>b)</w:t>
      </w:r>
      <w:r w:rsidRPr="008C3753">
        <w:tab/>
        <w:t xml:space="preserve">Measure CACLR </w:t>
      </w:r>
      <w:r w:rsidRPr="008C3753">
        <w:rPr>
          <w:lang w:eastAsia="zh-CN"/>
        </w:rPr>
        <w:t xml:space="preserve">inside sub-block gap or </w:t>
      </w:r>
      <w:r w:rsidRPr="008C3753">
        <w:rPr>
          <w:i/>
          <w:lang w:eastAsia="zh-CN"/>
        </w:rPr>
        <w:t>Inter RF Bandwidth gap</w:t>
      </w:r>
      <w:r w:rsidRPr="008C3753">
        <w:rPr>
          <w:lang w:eastAsia="zh-CN"/>
        </w:rPr>
        <w:t xml:space="preserve"> </w:t>
      </w:r>
      <w:r w:rsidRPr="008C3753">
        <w:t xml:space="preserve">as specified in </w:t>
      </w:r>
      <w:r w:rsidR="00062DCB" w:rsidRPr="008C3753">
        <w:rPr>
          <w:snapToGrid w:val="0"/>
          <w:lang w:eastAsia="zh-CN"/>
        </w:rPr>
        <w:t>clause </w:t>
      </w:r>
      <w:r w:rsidR="00062DCB" w:rsidRPr="008C3753">
        <w:t>6</w:t>
      </w:r>
      <w:r w:rsidRPr="008C3753">
        <w:t>.6.3.5.2</w:t>
      </w:r>
      <w:r w:rsidRPr="008C3753">
        <w:rPr>
          <w:lang w:eastAsia="zh-CN"/>
        </w:rPr>
        <w:t>, if applicable.</w:t>
      </w:r>
    </w:p>
    <w:p w14:paraId="004DA860" w14:textId="0EC06968" w:rsidR="003B22C3" w:rsidRPr="008C3753" w:rsidRDefault="003B22C3" w:rsidP="00C45D8E">
      <w:pPr>
        <w:pStyle w:val="B1"/>
      </w:pPr>
      <w:r w:rsidRPr="008C3753">
        <w:t>5)</w:t>
      </w:r>
      <w:r w:rsidRPr="008C3753">
        <w:tab/>
        <w:t xml:space="preserve">Repeat the test with the channel set-up according to </w:t>
      </w:r>
      <w:r w:rsidR="00C51FEC" w:rsidRPr="008C3753">
        <w:t>N</w:t>
      </w:r>
      <w:r w:rsidR="00C51FEC" w:rsidRPr="008C3753">
        <w:rPr>
          <w:lang w:eastAsia="zh-CN"/>
        </w:rPr>
        <w:t>R-FR1</w:t>
      </w:r>
      <w:r w:rsidR="00C51FEC" w:rsidRPr="008C3753">
        <w:t>-TM 1.2</w:t>
      </w:r>
      <w:r w:rsidRPr="008C3753">
        <w:t xml:space="preserve"> in </w:t>
      </w:r>
      <w:r w:rsidR="00062DCB" w:rsidRPr="008C3753">
        <w:t>clause 4</w:t>
      </w:r>
      <w:r w:rsidRPr="008C3753">
        <w:t>.9.2.</w:t>
      </w:r>
    </w:p>
    <w:p w14:paraId="3E411FA0" w14:textId="77777777" w:rsidR="003B22C3" w:rsidRPr="008C3753" w:rsidRDefault="003B22C3" w:rsidP="003B22C3">
      <w:r w:rsidRPr="008C3753">
        <w:t xml:space="preserve">In addition, for </w:t>
      </w:r>
      <w:r w:rsidRPr="008C3753">
        <w:rPr>
          <w:i/>
        </w:rPr>
        <w:t>multi-band connectors</w:t>
      </w:r>
      <w:r w:rsidRPr="008C3753">
        <w:t>, the following steps shall apply:</w:t>
      </w:r>
    </w:p>
    <w:p w14:paraId="6367122B" w14:textId="77777777" w:rsidR="003B22C3" w:rsidRPr="008C3753" w:rsidRDefault="003B22C3" w:rsidP="00C45D8E">
      <w:pPr>
        <w:pStyle w:val="B1"/>
      </w:pPr>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430EA12" w14:textId="77777777" w:rsidR="003B22C3" w:rsidRPr="008C3753" w:rsidRDefault="003B22C3" w:rsidP="003B22C3">
      <w:pPr>
        <w:pStyle w:val="Heading4"/>
      </w:pPr>
      <w:bookmarkStart w:id="3691" w:name="_Toc21099958"/>
      <w:bookmarkStart w:id="3692" w:name="_Toc29809756"/>
      <w:bookmarkStart w:id="3693" w:name="_Toc36645140"/>
      <w:bookmarkStart w:id="3694" w:name="_Toc37272194"/>
      <w:bookmarkStart w:id="3695" w:name="_Toc45884440"/>
      <w:bookmarkStart w:id="3696" w:name="_Toc53182463"/>
      <w:bookmarkStart w:id="3697" w:name="_Toc58860204"/>
      <w:bookmarkStart w:id="3698" w:name="_Toc61182329"/>
      <w:bookmarkStart w:id="3699" w:name="_Toc66782321"/>
      <w:bookmarkStart w:id="3700" w:name="_Toc74967481"/>
      <w:bookmarkStart w:id="3701" w:name="_Toc76544932"/>
      <w:bookmarkStart w:id="3702" w:name="_Toc82598316"/>
      <w:bookmarkStart w:id="3703" w:name="_Toc89953964"/>
      <w:bookmarkStart w:id="3704" w:name="_Toc98774059"/>
      <w:bookmarkStart w:id="3705" w:name="_Toc106200039"/>
      <w:bookmarkStart w:id="3706" w:name="_Toc115190597"/>
      <w:bookmarkStart w:id="3707" w:name="_Toc122003168"/>
      <w:bookmarkStart w:id="3708" w:name="_Toc124154936"/>
      <w:bookmarkStart w:id="3709" w:name="_Toc131533709"/>
      <w:bookmarkStart w:id="3710" w:name="_Toc137399588"/>
      <w:bookmarkStart w:id="3711" w:name="_Toc147176957"/>
      <w:r w:rsidRPr="008C3753">
        <w:t>6.6.3.5</w:t>
      </w:r>
      <w:r w:rsidRPr="008C3753">
        <w:tab/>
        <w:t>Test requirements</w:t>
      </w:r>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p>
    <w:p w14:paraId="63905DF9" w14:textId="77777777" w:rsidR="003B22C3" w:rsidRPr="008C3753" w:rsidRDefault="003B22C3" w:rsidP="003B22C3">
      <w:pPr>
        <w:pStyle w:val="Heading5"/>
      </w:pPr>
      <w:bookmarkStart w:id="3712" w:name="_Toc21099959"/>
      <w:bookmarkStart w:id="3713" w:name="_Toc29809757"/>
      <w:bookmarkStart w:id="3714" w:name="_Toc36645141"/>
      <w:bookmarkStart w:id="3715" w:name="_Toc37272195"/>
      <w:bookmarkStart w:id="3716" w:name="_Toc45884441"/>
      <w:bookmarkStart w:id="3717" w:name="_Toc53182464"/>
      <w:bookmarkStart w:id="3718" w:name="_Toc58860205"/>
      <w:bookmarkStart w:id="3719" w:name="_Toc61182330"/>
      <w:bookmarkStart w:id="3720" w:name="_Toc66782322"/>
      <w:bookmarkStart w:id="3721" w:name="_Toc74967482"/>
      <w:bookmarkStart w:id="3722" w:name="_Toc76544933"/>
      <w:bookmarkStart w:id="3723" w:name="_Toc82598317"/>
      <w:bookmarkStart w:id="3724" w:name="_Toc89953965"/>
      <w:bookmarkStart w:id="3725" w:name="_Toc98774060"/>
      <w:bookmarkStart w:id="3726" w:name="_Toc106200040"/>
      <w:bookmarkStart w:id="3727" w:name="_Toc115190598"/>
      <w:bookmarkStart w:id="3728" w:name="_Toc122003169"/>
      <w:bookmarkStart w:id="3729" w:name="_Toc124154937"/>
      <w:bookmarkStart w:id="3730" w:name="_Toc131533710"/>
      <w:bookmarkStart w:id="3731" w:name="_Toc137399589"/>
      <w:bookmarkStart w:id="3732" w:name="_Toc147176958"/>
      <w:r w:rsidRPr="008C3753">
        <w:t>6.6.3.5.1</w:t>
      </w:r>
      <w:r w:rsidRPr="008C3753">
        <w:tab/>
        <w:t>General requirements</w:t>
      </w:r>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p>
    <w:p w14:paraId="34720475" w14:textId="37835D3B" w:rsidR="003B22C3" w:rsidRPr="008C3753" w:rsidRDefault="00A852C4" w:rsidP="003B22C3">
      <w:r w:rsidRPr="008C3753">
        <w:t xml:space="preserve">The ACLR requirements in </w:t>
      </w:r>
      <w:r w:rsidR="00062DCB" w:rsidRPr="008C3753">
        <w:t>clause 6</w:t>
      </w:r>
      <w:r w:rsidRPr="008C3753">
        <w:t xml:space="preserve">.6.3.5.2 shall apply as described in </w:t>
      </w:r>
      <w:r w:rsidR="00AC59EA" w:rsidRPr="008C3753">
        <w:t>clause</w:t>
      </w:r>
      <w:r w:rsidRPr="008C3753">
        <w:t>s 6.6.3.5.3 or 6.6.3.5.4.</w:t>
      </w:r>
    </w:p>
    <w:p w14:paraId="1521BEAB" w14:textId="78F94D5A" w:rsidR="003B22C3" w:rsidRPr="008C3753" w:rsidRDefault="003B22C3" w:rsidP="003B22C3">
      <w:pPr>
        <w:pStyle w:val="Heading5"/>
      </w:pPr>
      <w:bookmarkStart w:id="3733" w:name="_Toc21099960"/>
      <w:bookmarkStart w:id="3734" w:name="_Toc29809758"/>
      <w:bookmarkStart w:id="3735" w:name="_Toc36645142"/>
      <w:bookmarkStart w:id="3736" w:name="_Toc37272196"/>
      <w:bookmarkStart w:id="3737" w:name="_Toc45884442"/>
      <w:bookmarkStart w:id="3738" w:name="_Toc53182465"/>
      <w:bookmarkStart w:id="3739" w:name="_Toc58860206"/>
      <w:bookmarkStart w:id="3740" w:name="_Toc61182331"/>
      <w:bookmarkStart w:id="3741" w:name="_Toc66782323"/>
      <w:bookmarkStart w:id="3742" w:name="_Toc74967483"/>
      <w:bookmarkStart w:id="3743" w:name="_Toc76544934"/>
      <w:bookmarkStart w:id="3744" w:name="_Toc82598318"/>
      <w:bookmarkStart w:id="3745" w:name="_Toc89953966"/>
      <w:bookmarkStart w:id="3746" w:name="_Toc98774061"/>
      <w:bookmarkStart w:id="3747" w:name="_Toc106200041"/>
      <w:bookmarkStart w:id="3748" w:name="_Toc115190599"/>
      <w:bookmarkStart w:id="3749" w:name="_Toc122003170"/>
      <w:bookmarkStart w:id="3750" w:name="_Toc124154938"/>
      <w:bookmarkStart w:id="3751" w:name="_Toc131533711"/>
      <w:bookmarkStart w:id="3752" w:name="_Toc137399590"/>
      <w:bookmarkStart w:id="3753" w:name="_Toc147176959"/>
      <w:r w:rsidRPr="008C3753">
        <w:t>6.6.3.5.2</w:t>
      </w:r>
      <w:r w:rsidRPr="008C3753">
        <w:tab/>
      </w:r>
      <w:r w:rsidR="00E2580E" w:rsidRPr="008C3753">
        <w:rPr>
          <w:lang w:val="en-US" w:eastAsia="zh-CN"/>
        </w:rPr>
        <w:t>Limits and</w:t>
      </w:r>
      <w:r w:rsidR="00E2580E" w:rsidRPr="008C3753">
        <w:t xml:space="preserve"> </w:t>
      </w:r>
      <w:r w:rsidR="00FE5D49" w:rsidRPr="008C3753">
        <w:rPr>
          <w:i/>
        </w:rPr>
        <w:t>b</w:t>
      </w:r>
      <w:r w:rsidRPr="008C3753">
        <w:rPr>
          <w:i/>
        </w:rPr>
        <w:t>asic limits</w:t>
      </w:r>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p>
    <w:p w14:paraId="4A9C6882" w14:textId="41668003" w:rsidR="003B22C3" w:rsidRPr="008C3753" w:rsidRDefault="003B22C3" w:rsidP="003B22C3">
      <w:pPr>
        <w:rPr>
          <w:rFonts w:cs="v5.0.0"/>
        </w:rPr>
      </w:pPr>
      <w:r w:rsidRPr="008C3753">
        <w:t>The ACLR is defined with a square filter of bandwidth equal to the transmission bandwidth configuration of the transmitted signal (BW</w:t>
      </w:r>
      <w:r w:rsidRPr="008C3753">
        <w:rPr>
          <w:vertAlign w:val="subscript"/>
        </w:rPr>
        <w:t>Config</w:t>
      </w:r>
      <w:r w:rsidRPr="008C3753">
        <w:rPr>
          <w:rFonts w:cs="v5.0.0"/>
        </w:rPr>
        <w:t>) centred on the assigned channel frequency and a filter centred on the adjacent channel frequency according to the tables below.</w:t>
      </w:r>
    </w:p>
    <w:p w14:paraId="6D621A84" w14:textId="7EE14A1A" w:rsidR="003B22C3" w:rsidRPr="008C3753" w:rsidRDefault="003B22C3" w:rsidP="003B22C3">
      <w:pPr>
        <w:rPr>
          <w:rFonts w:cs="v5.0.0"/>
        </w:rPr>
      </w:pPr>
      <w:r w:rsidRPr="008C3753">
        <w:rPr>
          <w:rFonts w:cs="v5.0.0"/>
        </w:rPr>
        <w:t xml:space="preserve">For operation in paired and </w:t>
      </w:r>
      <w:r w:rsidRPr="008C3753">
        <w:rPr>
          <w:rFonts w:cs="v5.0.0"/>
          <w:lang w:eastAsia="zh-CN"/>
        </w:rPr>
        <w:t xml:space="preserve">unpaired </w:t>
      </w:r>
      <w:r w:rsidRPr="008C3753">
        <w:rPr>
          <w:rFonts w:cs="v5.0.0"/>
        </w:rPr>
        <w:t>spectrum</w:t>
      </w:r>
      <w:r w:rsidR="00165C65" w:rsidRPr="00657C71">
        <w:rPr>
          <w:lang w:eastAsia="ko-KR"/>
        </w:rPr>
        <w:t xml:space="preserve"> </w:t>
      </w:r>
      <w:r w:rsidR="00165C65">
        <w:rPr>
          <w:lang w:eastAsia="ko-KR"/>
        </w:rPr>
        <w:t xml:space="preserve">except </w:t>
      </w:r>
      <w:r w:rsidR="00165C65" w:rsidRPr="00657C71">
        <w:rPr>
          <w:lang w:eastAsia="ko-KR"/>
        </w:rPr>
        <w:t>for band n46 and n96</w:t>
      </w:r>
      <w:r w:rsidRPr="008C3753">
        <w:rPr>
          <w:rFonts w:cs="v5.0.0"/>
        </w:rPr>
        <w:t>, the ACLR shall be higher than the value specified in table 6.6.</w:t>
      </w:r>
      <w:r w:rsidRPr="008C3753">
        <w:rPr>
          <w:rFonts w:cs="v5.0.0"/>
          <w:lang w:eastAsia="zh-CN"/>
        </w:rPr>
        <w:t>3</w:t>
      </w:r>
      <w:r w:rsidRPr="008C3753">
        <w:rPr>
          <w:rFonts w:cs="v5.0.0"/>
        </w:rPr>
        <w:t>.5.2</w:t>
      </w:r>
      <w:r w:rsidRPr="008C3753">
        <w:rPr>
          <w:rFonts w:cs="v5.0.0"/>
        </w:rPr>
        <w:noBreakHyphen/>
        <w:t>1.</w:t>
      </w:r>
    </w:p>
    <w:p w14:paraId="67A02B3E" w14:textId="7C28E4EA" w:rsidR="003B22C3" w:rsidRPr="008C3753" w:rsidRDefault="003B22C3" w:rsidP="003B22C3">
      <w:pPr>
        <w:pStyle w:val="TH"/>
      </w:pPr>
      <w:r w:rsidRPr="008C3753">
        <w:t>Table 6.6.</w:t>
      </w:r>
      <w:r w:rsidRPr="008C3753">
        <w:rPr>
          <w:lang w:eastAsia="zh-CN"/>
        </w:rPr>
        <w:t>3</w:t>
      </w:r>
      <w:r w:rsidRPr="008C3753">
        <w:t>.5.2-1: Base station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91"/>
        <w:gridCol w:w="1949"/>
        <w:gridCol w:w="2059"/>
        <w:gridCol w:w="1032"/>
      </w:tblGrid>
      <w:tr w:rsidR="00461BD1" w:rsidRPr="008C3753" w14:paraId="0B87B4F6" w14:textId="77777777" w:rsidTr="00461BD1">
        <w:trPr>
          <w:cantSplit/>
          <w:jc w:val="center"/>
        </w:trPr>
        <w:tc>
          <w:tcPr>
            <w:tcW w:w="2202" w:type="dxa"/>
            <w:tcBorders>
              <w:bottom w:val="single" w:sz="4" w:space="0" w:color="auto"/>
            </w:tcBorders>
          </w:tcPr>
          <w:p w14:paraId="020BB29E" w14:textId="77777777" w:rsidR="00461BD1" w:rsidRPr="008C3753" w:rsidRDefault="00461BD1" w:rsidP="00461BD1">
            <w:pPr>
              <w:pStyle w:val="TAH"/>
              <w:rPr>
                <w:rFonts w:cs="v5.0.0"/>
              </w:rPr>
            </w:pPr>
            <w:r w:rsidRPr="008C3753">
              <w:rPr>
                <w:rFonts w:cs="v5.0.0"/>
                <w:i/>
              </w:rPr>
              <w:t>BS channel bandwidth</w:t>
            </w:r>
            <w:r w:rsidRPr="008C3753">
              <w:rPr>
                <w:rFonts w:cs="v5.0.0"/>
              </w:rPr>
              <w:t xml:space="preserve"> of l</w:t>
            </w:r>
            <w:r w:rsidRPr="008C3753">
              <w:rPr>
                <w:rFonts w:cs="Arial"/>
              </w:rPr>
              <w:t>owest/highest NR carrier</w:t>
            </w:r>
            <w:r w:rsidRPr="008C3753">
              <w:rPr>
                <w:rFonts w:cs="v5.0.0"/>
              </w:rPr>
              <w:t xml:space="preserve"> transmitted </w:t>
            </w:r>
            <w:r w:rsidRPr="008C3753">
              <w:rPr>
                <w:rFonts w:cs="Arial"/>
              </w:rPr>
              <w:t>BW</w:t>
            </w:r>
            <w:r w:rsidRPr="008C3753">
              <w:rPr>
                <w:rFonts w:cs="Arial"/>
                <w:vertAlign w:val="subscript"/>
              </w:rPr>
              <w:t>Channel</w:t>
            </w:r>
            <w:r w:rsidRPr="008C3753">
              <w:rPr>
                <w:rFonts w:cs="v5.0.0"/>
              </w:rPr>
              <w:t xml:space="preserve"> (MHz) </w:t>
            </w:r>
          </w:p>
        </w:tc>
        <w:tc>
          <w:tcPr>
            <w:tcW w:w="2191" w:type="dxa"/>
          </w:tcPr>
          <w:p w14:paraId="15CFFD77" w14:textId="77777777" w:rsidR="00461BD1" w:rsidRPr="008C3753" w:rsidRDefault="00461BD1" w:rsidP="00461BD1">
            <w:pPr>
              <w:pStyle w:val="TAH"/>
              <w:rPr>
                <w:rFonts w:cs="v5.0.0"/>
              </w:rPr>
            </w:pPr>
            <w:r w:rsidRPr="008C3753">
              <w:rPr>
                <w:rFonts w:cs="v5.0.0"/>
              </w:rPr>
              <w:t>BS adjacent channel centre frequency offset below the lowest or above the highest carrier centre frequency transmitted</w:t>
            </w:r>
          </w:p>
        </w:tc>
        <w:tc>
          <w:tcPr>
            <w:tcW w:w="1949" w:type="dxa"/>
          </w:tcPr>
          <w:p w14:paraId="673B7C32" w14:textId="77777777" w:rsidR="00461BD1" w:rsidRPr="008C3753" w:rsidRDefault="00461BD1" w:rsidP="00461BD1">
            <w:pPr>
              <w:pStyle w:val="TAH"/>
              <w:rPr>
                <w:rFonts w:cs="v5.0.0"/>
              </w:rPr>
            </w:pPr>
            <w:r w:rsidRPr="008C3753">
              <w:rPr>
                <w:rFonts w:cs="v5.0.0"/>
              </w:rPr>
              <w:t>Assumed adjacent channel carrier (informative)</w:t>
            </w:r>
          </w:p>
        </w:tc>
        <w:tc>
          <w:tcPr>
            <w:tcW w:w="2059" w:type="dxa"/>
          </w:tcPr>
          <w:p w14:paraId="70188352" w14:textId="77777777" w:rsidR="00461BD1" w:rsidRPr="008C3753" w:rsidRDefault="00461BD1" w:rsidP="00461BD1">
            <w:pPr>
              <w:pStyle w:val="TAH"/>
              <w:rPr>
                <w:rFonts w:cs="v5.0.0"/>
              </w:rPr>
            </w:pPr>
            <w:r w:rsidRPr="008C3753">
              <w:rPr>
                <w:rFonts w:cs="v5.0.0"/>
              </w:rPr>
              <w:t>Filter on the adjacent channel frequency and corresponding filter bandwidth</w:t>
            </w:r>
          </w:p>
        </w:tc>
        <w:tc>
          <w:tcPr>
            <w:tcW w:w="1032" w:type="dxa"/>
          </w:tcPr>
          <w:p w14:paraId="7772D5F9" w14:textId="77777777" w:rsidR="00461BD1" w:rsidRPr="008C3753" w:rsidRDefault="00461BD1" w:rsidP="00461BD1">
            <w:pPr>
              <w:pStyle w:val="TAH"/>
              <w:rPr>
                <w:rFonts w:cs="v5.0.0"/>
              </w:rPr>
            </w:pPr>
            <w:r w:rsidRPr="008C3753">
              <w:rPr>
                <w:rFonts w:cs="v5.0.0"/>
              </w:rPr>
              <w:t>ACLR limit</w:t>
            </w:r>
          </w:p>
        </w:tc>
      </w:tr>
      <w:tr w:rsidR="00461BD1" w:rsidRPr="008C3753" w14:paraId="486C881B" w14:textId="77777777" w:rsidTr="00461BD1">
        <w:trPr>
          <w:cantSplit/>
          <w:jc w:val="center"/>
        </w:trPr>
        <w:tc>
          <w:tcPr>
            <w:tcW w:w="2202" w:type="dxa"/>
            <w:tcBorders>
              <w:bottom w:val="nil"/>
            </w:tcBorders>
          </w:tcPr>
          <w:p w14:paraId="1CFCF912" w14:textId="640DE647" w:rsidR="00461BD1" w:rsidRPr="008C3753" w:rsidRDefault="00461BD1" w:rsidP="00461BD1">
            <w:pPr>
              <w:pStyle w:val="TAC"/>
            </w:pPr>
            <w:r w:rsidRPr="008C3753">
              <w:rPr>
                <w:rFonts w:cs="v5.0.0"/>
              </w:rPr>
              <w:t>5, 10, 15, 20</w:t>
            </w:r>
          </w:p>
        </w:tc>
        <w:tc>
          <w:tcPr>
            <w:tcW w:w="2191" w:type="dxa"/>
          </w:tcPr>
          <w:p w14:paraId="2FEBD938" w14:textId="7ABC5368" w:rsidR="00461BD1" w:rsidRPr="008C3753" w:rsidRDefault="00461BD1" w:rsidP="00461BD1">
            <w:pPr>
              <w:pStyle w:val="TAC"/>
            </w:pPr>
            <w:r w:rsidRPr="008C3753">
              <w:rPr>
                <w:rFonts w:cs="Arial"/>
              </w:rPr>
              <w:t>BW</w:t>
            </w:r>
            <w:r w:rsidRPr="008C3753">
              <w:rPr>
                <w:rFonts w:cs="Arial"/>
                <w:vertAlign w:val="subscript"/>
              </w:rPr>
              <w:t>Channel</w:t>
            </w:r>
          </w:p>
        </w:tc>
        <w:tc>
          <w:tcPr>
            <w:tcW w:w="1949" w:type="dxa"/>
          </w:tcPr>
          <w:p w14:paraId="05F8FD3C" w14:textId="25D8C2E8" w:rsidR="00461BD1" w:rsidRPr="008C3753" w:rsidRDefault="00461BD1" w:rsidP="00461BD1">
            <w:pPr>
              <w:pStyle w:val="TAC"/>
            </w:pPr>
            <w:r w:rsidRPr="008C3753">
              <w:t xml:space="preserve">NR of same BW </w:t>
            </w:r>
            <w:r w:rsidRPr="008C3753">
              <w:rPr>
                <w:rFonts w:cs="v5.0.0"/>
              </w:rPr>
              <w:t>(Note 2)</w:t>
            </w:r>
          </w:p>
        </w:tc>
        <w:tc>
          <w:tcPr>
            <w:tcW w:w="2059" w:type="dxa"/>
          </w:tcPr>
          <w:p w14:paraId="3C1789A4" w14:textId="07B9F728"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6E081DCF" w14:textId="044B67D7" w:rsidR="00461BD1" w:rsidRPr="008C3753" w:rsidRDefault="00461BD1" w:rsidP="00461BD1">
            <w:pPr>
              <w:pStyle w:val="TAC"/>
            </w:pPr>
            <w:r w:rsidRPr="008C3753">
              <w:rPr>
                <w:rFonts w:cs="v5.0.0"/>
              </w:rPr>
              <w:t>44.2 dB</w:t>
            </w:r>
          </w:p>
        </w:tc>
      </w:tr>
      <w:tr w:rsidR="00461BD1" w:rsidRPr="008C3753" w14:paraId="44905317" w14:textId="77777777" w:rsidTr="00461BD1">
        <w:trPr>
          <w:cantSplit/>
          <w:jc w:val="center"/>
        </w:trPr>
        <w:tc>
          <w:tcPr>
            <w:tcW w:w="2202" w:type="dxa"/>
            <w:tcBorders>
              <w:top w:val="nil"/>
              <w:bottom w:val="nil"/>
            </w:tcBorders>
          </w:tcPr>
          <w:p w14:paraId="26692DB0" w14:textId="77777777" w:rsidR="00461BD1" w:rsidRPr="008C3753" w:rsidRDefault="00461BD1" w:rsidP="00461BD1">
            <w:pPr>
              <w:pStyle w:val="TAC"/>
            </w:pPr>
          </w:p>
        </w:tc>
        <w:tc>
          <w:tcPr>
            <w:tcW w:w="2191" w:type="dxa"/>
          </w:tcPr>
          <w:p w14:paraId="2C0A7482" w14:textId="5BDB6052" w:rsidR="00461BD1" w:rsidRPr="008C3753" w:rsidRDefault="00461BD1" w:rsidP="00461BD1">
            <w:pPr>
              <w:pStyle w:val="TAC"/>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28246237" w14:textId="0A0B12FE" w:rsidR="00461BD1" w:rsidRPr="008C3753" w:rsidRDefault="00461BD1" w:rsidP="00461BD1">
            <w:pPr>
              <w:pStyle w:val="TAC"/>
            </w:pPr>
            <w:r w:rsidRPr="008C3753">
              <w:t xml:space="preserve">NR of same BW </w:t>
            </w:r>
            <w:r w:rsidRPr="008C3753">
              <w:rPr>
                <w:rFonts w:cs="v5.0.0"/>
              </w:rPr>
              <w:t>(Note 2)</w:t>
            </w:r>
          </w:p>
        </w:tc>
        <w:tc>
          <w:tcPr>
            <w:tcW w:w="2059" w:type="dxa"/>
          </w:tcPr>
          <w:p w14:paraId="16D89A4B" w14:textId="65E44EA5"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0EA3FF93" w14:textId="02AA0EE0" w:rsidR="00461BD1" w:rsidRPr="008C3753" w:rsidRDefault="00461BD1" w:rsidP="00461BD1">
            <w:pPr>
              <w:pStyle w:val="TAC"/>
            </w:pPr>
            <w:r w:rsidRPr="008C3753">
              <w:rPr>
                <w:rFonts w:cs="v5.0.0"/>
              </w:rPr>
              <w:t>44.2 dB</w:t>
            </w:r>
          </w:p>
        </w:tc>
      </w:tr>
      <w:tr w:rsidR="00461BD1" w:rsidRPr="008C3753" w14:paraId="7ACF9ED3" w14:textId="77777777" w:rsidTr="00461BD1">
        <w:trPr>
          <w:cantSplit/>
          <w:jc w:val="center"/>
        </w:trPr>
        <w:tc>
          <w:tcPr>
            <w:tcW w:w="2202" w:type="dxa"/>
            <w:tcBorders>
              <w:top w:val="nil"/>
              <w:bottom w:val="nil"/>
            </w:tcBorders>
          </w:tcPr>
          <w:p w14:paraId="1F75EB44" w14:textId="77777777" w:rsidR="00461BD1" w:rsidRPr="008C3753" w:rsidRDefault="00461BD1" w:rsidP="00461BD1">
            <w:pPr>
              <w:pStyle w:val="TAC"/>
            </w:pPr>
          </w:p>
        </w:tc>
        <w:tc>
          <w:tcPr>
            <w:tcW w:w="2191" w:type="dxa"/>
          </w:tcPr>
          <w:p w14:paraId="09CF5670" w14:textId="0A0CED55"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233CC25" w14:textId="2CF97FEA" w:rsidR="00461BD1" w:rsidRPr="008C3753" w:rsidRDefault="00461BD1" w:rsidP="00461BD1">
            <w:pPr>
              <w:pStyle w:val="TAC"/>
            </w:pPr>
            <w:r w:rsidRPr="008C3753">
              <w:rPr>
                <w:rFonts w:cs="v5.0.0"/>
                <w:lang w:eastAsia="zh-CN"/>
              </w:rPr>
              <w:t>5 MHz E-UTRA</w:t>
            </w:r>
          </w:p>
        </w:tc>
        <w:tc>
          <w:tcPr>
            <w:tcW w:w="2059" w:type="dxa"/>
          </w:tcPr>
          <w:p w14:paraId="482B8FE4" w14:textId="7AAD0A06"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4A3BFFC2" w14:textId="5B667619" w:rsidR="00461BD1" w:rsidRPr="008C3753" w:rsidRDefault="00461BD1" w:rsidP="00461BD1">
            <w:pPr>
              <w:pStyle w:val="TAC"/>
              <w:rPr>
                <w:rFonts w:cs="v5.0.0"/>
              </w:rPr>
            </w:pPr>
            <w:r w:rsidRPr="008C3753">
              <w:rPr>
                <w:rFonts w:cs="v5.0.0"/>
              </w:rPr>
              <w:t>44.2 dB (NOTE 3)</w:t>
            </w:r>
          </w:p>
        </w:tc>
      </w:tr>
      <w:tr w:rsidR="00461BD1" w:rsidRPr="008C3753" w14:paraId="6D0E871B" w14:textId="77777777" w:rsidTr="00461BD1">
        <w:trPr>
          <w:cantSplit/>
          <w:jc w:val="center"/>
        </w:trPr>
        <w:tc>
          <w:tcPr>
            <w:tcW w:w="2202" w:type="dxa"/>
            <w:tcBorders>
              <w:top w:val="nil"/>
              <w:bottom w:val="single" w:sz="4" w:space="0" w:color="auto"/>
            </w:tcBorders>
          </w:tcPr>
          <w:p w14:paraId="532F1709" w14:textId="77777777" w:rsidR="00461BD1" w:rsidRPr="008C3753" w:rsidRDefault="00461BD1" w:rsidP="00461BD1">
            <w:pPr>
              <w:pStyle w:val="TAC"/>
            </w:pPr>
          </w:p>
        </w:tc>
        <w:tc>
          <w:tcPr>
            <w:tcW w:w="2191" w:type="dxa"/>
          </w:tcPr>
          <w:p w14:paraId="50938A5D" w14:textId="616203AD"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472FE04F" w14:textId="08340135" w:rsidR="00461BD1" w:rsidRPr="008C3753" w:rsidRDefault="00461BD1" w:rsidP="00461BD1">
            <w:pPr>
              <w:pStyle w:val="TAC"/>
              <w:rPr>
                <w:rFonts w:cs="v5.0.0"/>
                <w:lang w:eastAsia="zh-CN"/>
              </w:rPr>
            </w:pPr>
            <w:r w:rsidRPr="008C3753">
              <w:rPr>
                <w:rFonts w:cs="v5.0.0"/>
                <w:lang w:eastAsia="zh-CN"/>
              </w:rPr>
              <w:t>5 MHz E-UTRA</w:t>
            </w:r>
          </w:p>
        </w:tc>
        <w:tc>
          <w:tcPr>
            <w:tcW w:w="2059" w:type="dxa"/>
          </w:tcPr>
          <w:p w14:paraId="12BD1E54" w14:textId="4E1EFD4F"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7C413801" w14:textId="15E89C3D" w:rsidR="00461BD1" w:rsidRPr="008C3753" w:rsidRDefault="00461BD1" w:rsidP="00461BD1">
            <w:pPr>
              <w:pStyle w:val="TAC"/>
              <w:rPr>
                <w:rFonts w:cs="v5.0.0"/>
              </w:rPr>
            </w:pPr>
            <w:r w:rsidRPr="008C3753">
              <w:rPr>
                <w:rFonts w:cs="v5.0.0"/>
              </w:rPr>
              <w:t>44.2 dB</w:t>
            </w:r>
            <w:r w:rsidRPr="008C3753">
              <w:rPr>
                <w:rFonts w:cs="v5.0.0"/>
                <w:lang w:eastAsia="zh-CN"/>
              </w:rPr>
              <w:t xml:space="preserve"> </w:t>
            </w:r>
            <w:r w:rsidRPr="008C3753">
              <w:rPr>
                <w:rFonts w:cs="v5.0.0"/>
              </w:rPr>
              <w:t>(NOTE 3)</w:t>
            </w:r>
          </w:p>
        </w:tc>
      </w:tr>
      <w:tr w:rsidR="00461BD1" w:rsidRPr="008C3753" w14:paraId="747D14C7" w14:textId="77777777" w:rsidTr="00461BD1">
        <w:trPr>
          <w:cantSplit/>
          <w:jc w:val="center"/>
        </w:trPr>
        <w:tc>
          <w:tcPr>
            <w:tcW w:w="2202" w:type="dxa"/>
            <w:tcBorders>
              <w:bottom w:val="nil"/>
            </w:tcBorders>
          </w:tcPr>
          <w:p w14:paraId="57EA0C3A" w14:textId="044827F5" w:rsidR="00461BD1" w:rsidRPr="008C3753" w:rsidRDefault="00461BD1" w:rsidP="00461BD1">
            <w:pPr>
              <w:pStyle w:val="TAC"/>
            </w:pPr>
            <w:r w:rsidRPr="008C3753">
              <w:rPr>
                <w:rFonts w:cs="v5.0.0"/>
                <w:lang w:eastAsia="zh-CN"/>
              </w:rPr>
              <w:t>25, 30, 40, 50, 60, 70, 80, 90, 100</w:t>
            </w:r>
          </w:p>
        </w:tc>
        <w:tc>
          <w:tcPr>
            <w:tcW w:w="2191" w:type="dxa"/>
          </w:tcPr>
          <w:p w14:paraId="48E3F6B8" w14:textId="7D92FBF8" w:rsidR="00461BD1" w:rsidRPr="008C3753" w:rsidRDefault="00461BD1" w:rsidP="00461BD1">
            <w:pPr>
              <w:pStyle w:val="TAC"/>
              <w:rPr>
                <w:rFonts w:cs="Arial"/>
              </w:rPr>
            </w:pPr>
            <w:r w:rsidRPr="008C3753">
              <w:rPr>
                <w:rFonts w:cs="Arial"/>
              </w:rPr>
              <w:t>BW</w:t>
            </w:r>
            <w:r w:rsidRPr="008C3753">
              <w:rPr>
                <w:rFonts w:cs="Arial"/>
                <w:vertAlign w:val="subscript"/>
              </w:rPr>
              <w:t>Channel</w:t>
            </w:r>
          </w:p>
        </w:tc>
        <w:tc>
          <w:tcPr>
            <w:tcW w:w="1949" w:type="dxa"/>
          </w:tcPr>
          <w:p w14:paraId="6C7CCF07" w14:textId="0AD945AB" w:rsidR="00461BD1" w:rsidRPr="008C3753" w:rsidRDefault="00461BD1" w:rsidP="00461BD1">
            <w:pPr>
              <w:pStyle w:val="TAC"/>
              <w:rPr>
                <w:rFonts w:cs="v5.0.0"/>
                <w:lang w:eastAsia="zh-CN"/>
              </w:rPr>
            </w:pPr>
            <w:r w:rsidRPr="008C3753">
              <w:t xml:space="preserve">NR of same BW </w:t>
            </w:r>
            <w:r w:rsidRPr="008C3753">
              <w:rPr>
                <w:rFonts w:cs="v5.0.0"/>
              </w:rPr>
              <w:t>(Note 2)</w:t>
            </w:r>
          </w:p>
        </w:tc>
        <w:tc>
          <w:tcPr>
            <w:tcW w:w="2059" w:type="dxa"/>
          </w:tcPr>
          <w:p w14:paraId="0B1F25C0" w14:textId="4C526C3D"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44F7E0EF" w14:textId="110F4611" w:rsidR="00461BD1" w:rsidRPr="008C3753" w:rsidRDefault="00461BD1" w:rsidP="00461BD1">
            <w:pPr>
              <w:pStyle w:val="TAC"/>
              <w:rPr>
                <w:rFonts w:cs="v5.0.0"/>
              </w:rPr>
            </w:pPr>
            <w:r w:rsidRPr="008C3753">
              <w:rPr>
                <w:rFonts w:cs="v5.0.0"/>
              </w:rPr>
              <w:t>43.8 dB</w:t>
            </w:r>
          </w:p>
        </w:tc>
      </w:tr>
      <w:tr w:rsidR="00461BD1" w:rsidRPr="008C3753" w14:paraId="5FB7794D" w14:textId="77777777" w:rsidTr="00461BD1">
        <w:trPr>
          <w:cantSplit/>
          <w:jc w:val="center"/>
        </w:trPr>
        <w:tc>
          <w:tcPr>
            <w:tcW w:w="2202" w:type="dxa"/>
            <w:tcBorders>
              <w:top w:val="nil"/>
              <w:bottom w:val="nil"/>
            </w:tcBorders>
          </w:tcPr>
          <w:p w14:paraId="3F7C8B1D" w14:textId="77777777" w:rsidR="00461BD1" w:rsidRPr="008C3753" w:rsidRDefault="00461BD1" w:rsidP="00461BD1">
            <w:pPr>
              <w:pStyle w:val="TAC"/>
            </w:pPr>
          </w:p>
        </w:tc>
        <w:tc>
          <w:tcPr>
            <w:tcW w:w="2191" w:type="dxa"/>
          </w:tcPr>
          <w:p w14:paraId="27F1B007" w14:textId="1CB56075" w:rsidR="00461BD1" w:rsidRPr="008C3753" w:rsidRDefault="00461BD1" w:rsidP="00461BD1">
            <w:pPr>
              <w:pStyle w:val="TAC"/>
              <w:rPr>
                <w:rFonts w:cs="Arial"/>
              </w:rPr>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7DFAC3DF" w14:textId="7542280A" w:rsidR="00461BD1" w:rsidRPr="008C3753" w:rsidRDefault="00461BD1" w:rsidP="00461BD1">
            <w:pPr>
              <w:pStyle w:val="TAC"/>
            </w:pPr>
            <w:r w:rsidRPr="008C3753">
              <w:t xml:space="preserve">NR of same BW </w:t>
            </w:r>
            <w:r w:rsidRPr="008C3753">
              <w:rPr>
                <w:rFonts w:cs="v5.0.0"/>
              </w:rPr>
              <w:t>(Note 2)</w:t>
            </w:r>
          </w:p>
        </w:tc>
        <w:tc>
          <w:tcPr>
            <w:tcW w:w="2059" w:type="dxa"/>
          </w:tcPr>
          <w:p w14:paraId="18393F38" w14:textId="0607090A"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673B0EE6" w14:textId="56F26C6B" w:rsidR="00461BD1" w:rsidRPr="008C3753" w:rsidRDefault="00461BD1" w:rsidP="00461BD1">
            <w:pPr>
              <w:pStyle w:val="TAC"/>
              <w:rPr>
                <w:rFonts w:cs="v5.0.0"/>
              </w:rPr>
            </w:pPr>
            <w:r w:rsidRPr="008C3753">
              <w:rPr>
                <w:rFonts w:cs="v5.0.0"/>
              </w:rPr>
              <w:t>43.8 dB</w:t>
            </w:r>
          </w:p>
        </w:tc>
      </w:tr>
      <w:tr w:rsidR="00461BD1" w:rsidRPr="008C3753" w14:paraId="7C67B5A4" w14:textId="77777777" w:rsidTr="00461BD1">
        <w:trPr>
          <w:cantSplit/>
          <w:jc w:val="center"/>
        </w:trPr>
        <w:tc>
          <w:tcPr>
            <w:tcW w:w="2202" w:type="dxa"/>
            <w:tcBorders>
              <w:top w:val="nil"/>
              <w:bottom w:val="nil"/>
            </w:tcBorders>
          </w:tcPr>
          <w:p w14:paraId="60FE6AE2" w14:textId="77777777" w:rsidR="00461BD1" w:rsidRPr="008C3753" w:rsidRDefault="00461BD1" w:rsidP="00461BD1">
            <w:pPr>
              <w:pStyle w:val="TAC"/>
            </w:pPr>
          </w:p>
        </w:tc>
        <w:tc>
          <w:tcPr>
            <w:tcW w:w="2191" w:type="dxa"/>
          </w:tcPr>
          <w:p w14:paraId="1B574BB3" w14:textId="31B059BA"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EFFE592" w14:textId="556F05DE" w:rsidR="00461BD1" w:rsidRPr="008C3753" w:rsidRDefault="00461BD1" w:rsidP="00461BD1">
            <w:pPr>
              <w:pStyle w:val="TAC"/>
            </w:pPr>
            <w:r w:rsidRPr="008C3753">
              <w:rPr>
                <w:rFonts w:cs="v5.0.0"/>
                <w:lang w:eastAsia="zh-CN"/>
              </w:rPr>
              <w:t>5 MHz E-UTRA</w:t>
            </w:r>
          </w:p>
        </w:tc>
        <w:tc>
          <w:tcPr>
            <w:tcW w:w="2059" w:type="dxa"/>
          </w:tcPr>
          <w:p w14:paraId="3A17002F" w14:textId="1F40F290"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1F6EE584" w14:textId="19A63AC8" w:rsidR="00461BD1" w:rsidRPr="008C3753" w:rsidRDefault="00461BD1" w:rsidP="00461BD1">
            <w:pPr>
              <w:pStyle w:val="TAC"/>
              <w:rPr>
                <w:rFonts w:cs="v5.0.0"/>
              </w:rPr>
            </w:pPr>
            <w:r w:rsidRPr="008C3753">
              <w:rPr>
                <w:rFonts w:cs="v5.0.0"/>
              </w:rPr>
              <w:t>43.8 dB (NOTE 3)</w:t>
            </w:r>
          </w:p>
        </w:tc>
      </w:tr>
      <w:tr w:rsidR="00461BD1" w:rsidRPr="008C3753" w14:paraId="496B415C" w14:textId="77777777" w:rsidTr="00461BD1">
        <w:trPr>
          <w:cantSplit/>
          <w:jc w:val="center"/>
        </w:trPr>
        <w:tc>
          <w:tcPr>
            <w:tcW w:w="2202" w:type="dxa"/>
            <w:tcBorders>
              <w:top w:val="nil"/>
            </w:tcBorders>
          </w:tcPr>
          <w:p w14:paraId="3D2E1782" w14:textId="77777777" w:rsidR="00461BD1" w:rsidRPr="008C3753" w:rsidRDefault="00461BD1" w:rsidP="00461BD1">
            <w:pPr>
              <w:pStyle w:val="TAC"/>
            </w:pPr>
          </w:p>
        </w:tc>
        <w:tc>
          <w:tcPr>
            <w:tcW w:w="2191" w:type="dxa"/>
          </w:tcPr>
          <w:p w14:paraId="2C48A7C0" w14:textId="32B7420F"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7A583C33" w14:textId="3B6E18E9" w:rsidR="00461BD1" w:rsidRPr="008C3753" w:rsidRDefault="00461BD1" w:rsidP="00461BD1">
            <w:pPr>
              <w:pStyle w:val="TAC"/>
              <w:rPr>
                <w:rFonts w:cs="v5.0.0"/>
                <w:lang w:eastAsia="zh-CN"/>
              </w:rPr>
            </w:pPr>
            <w:r w:rsidRPr="008C3753">
              <w:rPr>
                <w:rFonts w:cs="v5.0.0"/>
                <w:lang w:eastAsia="zh-CN"/>
              </w:rPr>
              <w:t>5 MHz E-UTRA</w:t>
            </w:r>
          </w:p>
        </w:tc>
        <w:tc>
          <w:tcPr>
            <w:tcW w:w="2059" w:type="dxa"/>
          </w:tcPr>
          <w:p w14:paraId="260A6D5C" w14:textId="09BE65DC" w:rsidR="00461BD1" w:rsidRPr="008C3753" w:rsidRDefault="00461BD1" w:rsidP="00461BD1">
            <w:pPr>
              <w:pStyle w:val="TAC"/>
              <w:rPr>
                <w:rFonts w:cs="v5.0.0"/>
              </w:rPr>
            </w:pPr>
            <w:r w:rsidRPr="008C3753">
              <w:rPr>
                <w:rFonts w:cs="v5.0.0"/>
              </w:rPr>
              <w:t>Square (</w:t>
            </w:r>
            <w:r w:rsidRPr="008C3753">
              <w:rPr>
                <w:rFonts w:cs="Arial"/>
                <w:lang w:eastAsia="zh-CN"/>
              </w:rPr>
              <w:t>4.5 MHz</w:t>
            </w:r>
            <w:r w:rsidRPr="008C3753">
              <w:rPr>
                <w:rFonts w:cs="v5.0.0"/>
              </w:rPr>
              <w:t>)</w:t>
            </w:r>
          </w:p>
        </w:tc>
        <w:tc>
          <w:tcPr>
            <w:tcW w:w="1032" w:type="dxa"/>
          </w:tcPr>
          <w:p w14:paraId="79122D92" w14:textId="685659C6" w:rsidR="00461BD1" w:rsidRPr="008C3753" w:rsidRDefault="00461BD1" w:rsidP="00461BD1">
            <w:pPr>
              <w:pStyle w:val="TAC"/>
              <w:rPr>
                <w:rFonts w:cs="v5.0.0"/>
              </w:rPr>
            </w:pPr>
            <w:r w:rsidRPr="008C3753">
              <w:rPr>
                <w:rFonts w:cs="v5.0.0"/>
              </w:rPr>
              <w:t>43.8 dB</w:t>
            </w:r>
            <w:r w:rsidRPr="008C3753">
              <w:rPr>
                <w:rFonts w:cs="v5.0.0"/>
                <w:lang w:eastAsia="zh-CN"/>
              </w:rPr>
              <w:t xml:space="preserve"> </w:t>
            </w:r>
            <w:r w:rsidRPr="008C3753">
              <w:rPr>
                <w:rFonts w:cs="v5.0.0"/>
              </w:rPr>
              <w:t>(NOTE 3)</w:t>
            </w:r>
          </w:p>
        </w:tc>
      </w:tr>
      <w:tr w:rsidR="00461BD1" w:rsidRPr="008C3753" w14:paraId="4D7F09B2" w14:textId="77777777" w:rsidTr="00461BD1">
        <w:trPr>
          <w:cantSplit/>
          <w:jc w:val="center"/>
        </w:trPr>
        <w:tc>
          <w:tcPr>
            <w:tcW w:w="9433" w:type="dxa"/>
            <w:gridSpan w:val="5"/>
          </w:tcPr>
          <w:p w14:paraId="22F83DF3" w14:textId="77777777" w:rsidR="00461BD1" w:rsidRPr="008C3753" w:rsidRDefault="00461BD1" w:rsidP="00461BD1">
            <w:pPr>
              <w:pStyle w:val="TAN"/>
              <w:rPr>
                <w:rFonts w:cs="Arial"/>
              </w:rPr>
            </w:pPr>
            <w:r w:rsidRPr="008C3753">
              <w:rPr>
                <w:rFonts w:cs="Arial"/>
              </w:rPr>
              <w:t>NOTE 1:</w:t>
            </w:r>
            <w:r w:rsidRPr="008C3753">
              <w:rPr>
                <w:rFonts w:cs="Arial"/>
              </w:rPr>
              <w:tab/>
              <w:t>BW</w:t>
            </w:r>
            <w:r w:rsidRPr="008C3753">
              <w:rPr>
                <w:rFonts w:cs="Arial"/>
                <w:vertAlign w:val="subscript"/>
              </w:rPr>
              <w:t>Channel</w:t>
            </w:r>
            <w:r w:rsidRPr="008C3753">
              <w:rPr>
                <w:rFonts w:cs="Arial"/>
              </w:rPr>
              <w:t xml:space="preserve"> and BW</w:t>
            </w:r>
            <w:r w:rsidRPr="008C3753">
              <w:rPr>
                <w:rFonts w:cs="Arial"/>
                <w:vertAlign w:val="subscript"/>
              </w:rPr>
              <w:t>Config</w:t>
            </w:r>
            <w:r w:rsidRPr="008C3753">
              <w:rPr>
                <w:rFonts w:cs="Arial"/>
              </w:rPr>
              <w:t xml:space="preserve"> are the </w:t>
            </w:r>
            <w:r w:rsidRPr="008C3753">
              <w:rPr>
                <w:rFonts w:cs="Arial"/>
                <w:i/>
              </w:rPr>
              <w:t>BS channel bandwidth</w:t>
            </w:r>
            <w:r w:rsidRPr="008C3753">
              <w:rPr>
                <w:rFonts w:cs="Arial"/>
              </w:rPr>
              <w:t xml:space="preserve"> and transmission bandwidth configuration of the lowest/highest </w:t>
            </w:r>
            <w:r w:rsidRPr="008C3753">
              <w:rPr>
                <w:rFonts w:cs="Arial"/>
                <w:lang w:eastAsia="zh-CN"/>
              </w:rPr>
              <w:t>NR</w:t>
            </w:r>
            <w:r w:rsidRPr="008C3753">
              <w:rPr>
                <w:rFonts w:cs="Arial"/>
              </w:rPr>
              <w:t xml:space="preserve"> carrier transmitted on the assigned channel frequency.</w:t>
            </w:r>
          </w:p>
          <w:p w14:paraId="286D572A" w14:textId="77777777" w:rsidR="00461BD1" w:rsidRPr="008C3753" w:rsidRDefault="00461BD1" w:rsidP="00461BD1">
            <w:pPr>
              <w:pStyle w:val="TAN"/>
            </w:pPr>
            <w:r w:rsidRPr="008C3753">
              <w:t>NOTE 2:</w:t>
            </w:r>
            <w:r w:rsidRPr="008C3753">
              <w:tab/>
              <w:t>With SCS that provides largest transmission bandwidth configuration (BW</w:t>
            </w:r>
            <w:r w:rsidRPr="008C3753">
              <w:rPr>
                <w:vertAlign w:val="subscript"/>
              </w:rPr>
              <w:t>Config</w:t>
            </w:r>
            <w:r w:rsidRPr="008C3753">
              <w:rPr>
                <w:rFonts w:cs="v5.0.0"/>
              </w:rPr>
              <w:t>)</w:t>
            </w:r>
            <w:r w:rsidRPr="008C3753">
              <w:t>.</w:t>
            </w:r>
          </w:p>
          <w:p w14:paraId="055FF678" w14:textId="05B5AF77" w:rsidR="00461BD1" w:rsidRPr="008C3753" w:rsidRDefault="00461BD1" w:rsidP="00461BD1">
            <w:pPr>
              <w:pStyle w:val="TAN"/>
            </w:pPr>
            <w:r w:rsidRPr="008C3753">
              <w:rPr>
                <w:rFonts w:cs="Arial"/>
              </w:rPr>
              <w:t>NOTE 3:</w:t>
            </w:r>
            <w:r w:rsidRPr="008C3753">
              <w:rPr>
                <w:rFonts w:cs="Arial"/>
              </w:rPr>
              <w:tab/>
            </w:r>
            <w:r w:rsidRPr="008C3753">
              <w:rPr>
                <w:rFonts w:cs="Arial"/>
                <w:lang w:eastAsia="zh-CN"/>
              </w:rPr>
              <w:t>The requirements are applicable when the band is also defined for E-UTRA or UTRA</w:t>
            </w:r>
            <w:r w:rsidRPr="008C3753">
              <w:rPr>
                <w:rFonts w:cs="Arial"/>
              </w:rPr>
              <w:t>.</w:t>
            </w:r>
          </w:p>
        </w:tc>
      </w:tr>
    </w:tbl>
    <w:p w14:paraId="47E2DD44" w14:textId="7EA30C52" w:rsidR="00461BD1" w:rsidRDefault="00461BD1" w:rsidP="00461BD1">
      <w:pPr>
        <w:rPr>
          <w:lang w:eastAsia="zh-CN"/>
        </w:rPr>
      </w:pPr>
    </w:p>
    <w:p w14:paraId="62D920BB" w14:textId="77777777" w:rsidR="007A5633" w:rsidRDefault="007A5633" w:rsidP="007A5633">
      <w:pPr>
        <w:rPr>
          <w:rFonts w:eastAsia="SimSun"/>
        </w:rPr>
      </w:pPr>
      <w:r>
        <w:rPr>
          <w:rFonts w:eastAsia="SimSun"/>
        </w:rPr>
        <w:t>For band n46 and n96, the ACLR shall be higher than the value specified in Table</w:t>
      </w:r>
      <w:r>
        <w:rPr>
          <w:rFonts w:eastAsia="SimSun" w:hint="eastAsia"/>
          <w:lang w:val="en-US" w:eastAsia="zh-CN"/>
        </w:rPr>
        <w:t xml:space="preserve"> </w:t>
      </w:r>
      <w:r w:rsidRPr="006B5F3D">
        <w:rPr>
          <w:rFonts w:eastAsia="SimSun"/>
        </w:rPr>
        <w:t>6.6.</w:t>
      </w:r>
      <w:r w:rsidRPr="006B5F3D">
        <w:rPr>
          <w:rFonts w:eastAsia="SimSun"/>
          <w:lang w:eastAsia="zh-CN"/>
        </w:rPr>
        <w:t>3</w:t>
      </w:r>
      <w:r w:rsidRPr="006B5F3D">
        <w:rPr>
          <w:rFonts w:eastAsia="SimSun"/>
        </w:rPr>
        <w:t>.5.2-1a</w:t>
      </w:r>
      <w:r>
        <w:rPr>
          <w:rFonts w:eastAsia="SimSun"/>
        </w:rPr>
        <w:t>.</w:t>
      </w:r>
    </w:p>
    <w:p w14:paraId="3EC99F3E" w14:textId="77777777" w:rsidR="007A5633" w:rsidRDefault="007A5633" w:rsidP="007A5633">
      <w:pPr>
        <w:keepNext/>
        <w:keepLines/>
        <w:spacing w:before="60"/>
        <w:jc w:val="center"/>
        <w:rPr>
          <w:rFonts w:ascii="Arial" w:eastAsia="SimSun" w:hAnsi="Arial"/>
          <w:b/>
          <w:lang w:eastAsia="zh-CN"/>
        </w:rPr>
      </w:pPr>
      <w:r>
        <w:rPr>
          <w:rFonts w:ascii="Arial" w:hAnsi="Arial"/>
          <w:b/>
        </w:rPr>
        <w:lastRenderedPageBreak/>
        <w:t xml:space="preserve">Table </w:t>
      </w:r>
      <w:r w:rsidRPr="006B5F3D">
        <w:rPr>
          <w:rFonts w:ascii="Arial" w:hAnsi="Arial"/>
          <w:b/>
        </w:rPr>
        <w:t>6.6.</w:t>
      </w:r>
      <w:r w:rsidRPr="006B5F3D">
        <w:rPr>
          <w:rFonts w:ascii="Arial" w:hAnsi="Arial"/>
          <w:b/>
          <w:lang w:eastAsia="zh-CN"/>
        </w:rPr>
        <w:t>3</w:t>
      </w:r>
      <w:r w:rsidRPr="006B5F3D">
        <w:rPr>
          <w:rFonts w:ascii="Arial" w:hAnsi="Arial"/>
          <w:b/>
        </w:rPr>
        <w:t>.5.2-1</w:t>
      </w:r>
      <w:r>
        <w:rPr>
          <w:rFonts w:ascii="Arial" w:hAnsi="Arial"/>
          <w:b/>
        </w:rPr>
        <w:t>a: Base station ACLR limit for band n46 and n96</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2"/>
        <w:gridCol w:w="2191"/>
        <w:gridCol w:w="1949"/>
        <w:gridCol w:w="2059"/>
        <w:gridCol w:w="1032"/>
      </w:tblGrid>
      <w:tr w:rsidR="007A5633" w14:paraId="1D3D8354" w14:textId="77777777" w:rsidTr="005D53CF">
        <w:trPr>
          <w:cantSplit/>
          <w:jc w:val="center"/>
        </w:trPr>
        <w:tc>
          <w:tcPr>
            <w:tcW w:w="2202" w:type="dxa"/>
          </w:tcPr>
          <w:p w14:paraId="57EEEA49" w14:textId="77777777" w:rsidR="007A5633" w:rsidRDefault="007A5633" w:rsidP="005D53CF">
            <w:pPr>
              <w:keepNext/>
              <w:keepLines/>
              <w:spacing w:after="0"/>
              <w:jc w:val="center"/>
              <w:rPr>
                <w:rFonts w:ascii="Arial" w:hAnsi="Arial" w:cs="v5.0.0"/>
                <w:b/>
                <w:sz w:val="18"/>
              </w:rPr>
            </w:pPr>
            <w:r>
              <w:rPr>
                <w:rFonts w:ascii="Arial" w:eastAsia="SimSun" w:hAnsi="Arial" w:cs="v5.0.0"/>
                <w:b/>
                <w:i/>
                <w:sz w:val="18"/>
              </w:rPr>
              <w:t>BS channel bandwidth</w:t>
            </w:r>
            <w:r>
              <w:rPr>
                <w:rFonts w:ascii="Arial" w:hAnsi="Arial" w:cs="v5.0.0"/>
                <w:b/>
                <w:sz w:val="18"/>
              </w:rPr>
              <w:t xml:space="preserve"> </w:t>
            </w:r>
            <w:r>
              <w:rPr>
                <w:rFonts w:ascii="Arial" w:eastAsia="SimSun" w:hAnsi="Arial" w:cs="v5.0.0"/>
                <w:b/>
                <w:sz w:val="18"/>
              </w:rPr>
              <w:t>of l</w:t>
            </w:r>
            <w:r>
              <w:rPr>
                <w:rFonts w:ascii="Arial" w:eastAsia="SimSun" w:hAnsi="Arial" w:cs="Arial"/>
                <w:b/>
                <w:sz w:val="18"/>
              </w:rPr>
              <w:t>owest/highest NR carrier</w:t>
            </w:r>
            <w:r>
              <w:rPr>
                <w:rFonts w:ascii="Arial" w:hAnsi="Arial" w:cs="v5.0.0"/>
                <w:b/>
                <w:sz w:val="18"/>
              </w:rPr>
              <w:t xml:space="preserve"> transmitted </w:t>
            </w:r>
            <w:r>
              <w:rPr>
                <w:rFonts w:ascii="Arial" w:hAnsi="Arial" w:cs="Arial"/>
                <w:b/>
                <w:sz w:val="18"/>
              </w:rPr>
              <w:t>BW</w:t>
            </w:r>
            <w:r>
              <w:rPr>
                <w:rFonts w:ascii="Arial" w:hAnsi="Arial" w:cs="Arial"/>
                <w:b/>
                <w:sz w:val="18"/>
                <w:vertAlign w:val="subscript"/>
              </w:rPr>
              <w:t>Channel</w:t>
            </w:r>
            <w:r>
              <w:rPr>
                <w:rFonts w:ascii="Arial" w:hAnsi="Arial" w:cs="v5.0.0"/>
                <w:b/>
                <w:sz w:val="18"/>
              </w:rPr>
              <w:t xml:space="preserve"> (MHz) </w:t>
            </w:r>
          </w:p>
        </w:tc>
        <w:tc>
          <w:tcPr>
            <w:tcW w:w="2191" w:type="dxa"/>
          </w:tcPr>
          <w:p w14:paraId="039EC76B" w14:textId="77777777" w:rsidR="007A5633" w:rsidRDefault="007A5633" w:rsidP="005D53CF">
            <w:pPr>
              <w:keepNext/>
              <w:keepLines/>
              <w:spacing w:after="0"/>
              <w:jc w:val="center"/>
              <w:rPr>
                <w:rFonts w:ascii="Arial" w:hAnsi="Arial" w:cs="v5.0.0"/>
                <w:b/>
                <w:sz w:val="18"/>
              </w:rPr>
            </w:pPr>
            <w:r>
              <w:rPr>
                <w:rFonts w:ascii="Arial" w:hAnsi="Arial" w:cs="v5.0.0"/>
                <w:b/>
                <w:sz w:val="18"/>
              </w:rPr>
              <w:t xml:space="preserve">BS adjacent channel centre frequency offset below the </w:t>
            </w:r>
            <w:r>
              <w:rPr>
                <w:rFonts w:ascii="Arial" w:eastAsia="SimSun" w:hAnsi="Arial" w:cs="v5.0.0"/>
                <w:b/>
                <w:sz w:val="18"/>
              </w:rPr>
              <w:t>lowest</w:t>
            </w:r>
            <w:r>
              <w:rPr>
                <w:rFonts w:ascii="Arial" w:hAnsi="Arial" w:cs="v5.0.0"/>
                <w:b/>
                <w:sz w:val="18"/>
              </w:rPr>
              <w:t xml:space="preserve"> or above the </w:t>
            </w:r>
            <w:r>
              <w:rPr>
                <w:rFonts w:ascii="Arial" w:eastAsia="SimSun" w:hAnsi="Arial" w:cs="v5.0.0"/>
                <w:b/>
                <w:sz w:val="18"/>
              </w:rPr>
              <w:t>highest</w:t>
            </w:r>
            <w:r>
              <w:rPr>
                <w:rFonts w:ascii="Arial" w:hAnsi="Arial" w:cs="v5.0.0"/>
                <w:b/>
                <w:sz w:val="18"/>
              </w:rPr>
              <w:t xml:space="preserve"> carrier centre frequency transmitted</w:t>
            </w:r>
          </w:p>
        </w:tc>
        <w:tc>
          <w:tcPr>
            <w:tcW w:w="1949" w:type="dxa"/>
          </w:tcPr>
          <w:p w14:paraId="7D54FFA0" w14:textId="77777777" w:rsidR="007A5633" w:rsidRDefault="007A5633" w:rsidP="005D53CF">
            <w:pPr>
              <w:keepNext/>
              <w:keepLines/>
              <w:spacing w:after="0"/>
              <w:jc w:val="center"/>
              <w:rPr>
                <w:rFonts w:ascii="Arial" w:hAnsi="Arial" w:cs="v5.0.0"/>
                <w:b/>
                <w:sz w:val="18"/>
              </w:rPr>
            </w:pPr>
            <w:r>
              <w:rPr>
                <w:rFonts w:ascii="Arial" w:hAnsi="Arial" w:cs="v5.0.0"/>
                <w:b/>
                <w:sz w:val="18"/>
              </w:rPr>
              <w:t>Assumed adjacent channel carrier (informative)</w:t>
            </w:r>
          </w:p>
        </w:tc>
        <w:tc>
          <w:tcPr>
            <w:tcW w:w="2059" w:type="dxa"/>
          </w:tcPr>
          <w:p w14:paraId="40DFA053" w14:textId="77777777" w:rsidR="007A5633" w:rsidRDefault="007A5633" w:rsidP="005D53CF">
            <w:pPr>
              <w:keepNext/>
              <w:keepLines/>
              <w:spacing w:after="0"/>
              <w:jc w:val="center"/>
              <w:rPr>
                <w:rFonts w:ascii="Arial" w:hAnsi="Arial" w:cs="v5.0.0"/>
                <w:b/>
                <w:sz w:val="18"/>
              </w:rPr>
            </w:pPr>
            <w:r>
              <w:rPr>
                <w:rFonts w:ascii="Arial" w:hAnsi="Arial" w:cs="v5.0.0"/>
                <w:b/>
                <w:sz w:val="18"/>
              </w:rPr>
              <w:t>Filter on the adjacent channel frequency and corresponding filter bandwidth</w:t>
            </w:r>
          </w:p>
        </w:tc>
        <w:tc>
          <w:tcPr>
            <w:tcW w:w="1032" w:type="dxa"/>
          </w:tcPr>
          <w:p w14:paraId="5E166C16" w14:textId="77777777" w:rsidR="007A5633" w:rsidRDefault="007A5633" w:rsidP="005D53CF">
            <w:pPr>
              <w:keepNext/>
              <w:keepLines/>
              <w:spacing w:after="0"/>
              <w:jc w:val="center"/>
              <w:rPr>
                <w:rFonts w:ascii="Arial" w:hAnsi="Arial" w:cs="v5.0.0"/>
                <w:b/>
                <w:sz w:val="18"/>
              </w:rPr>
            </w:pPr>
            <w:r>
              <w:rPr>
                <w:rFonts w:ascii="Arial" w:hAnsi="Arial" w:cs="v5.0.0"/>
                <w:b/>
                <w:sz w:val="18"/>
              </w:rPr>
              <w:t>ACLR limit</w:t>
            </w:r>
          </w:p>
        </w:tc>
      </w:tr>
      <w:tr w:rsidR="007A5633" w14:paraId="5F332B16" w14:textId="77777777" w:rsidTr="005D53CF">
        <w:trPr>
          <w:cantSplit/>
          <w:jc w:val="center"/>
        </w:trPr>
        <w:tc>
          <w:tcPr>
            <w:tcW w:w="2202" w:type="dxa"/>
            <w:vMerge w:val="restart"/>
          </w:tcPr>
          <w:p w14:paraId="5BE3E03E" w14:textId="77777777" w:rsidR="007A5633" w:rsidRDefault="007A5633" w:rsidP="005D53CF">
            <w:pPr>
              <w:keepNext/>
              <w:keepLines/>
              <w:spacing w:after="0"/>
              <w:jc w:val="center"/>
              <w:rPr>
                <w:rFonts w:ascii="Arial" w:eastAsia="SimSun" w:hAnsi="Arial" w:cs="v5.0.0"/>
                <w:sz w:val="18"/>
                <w:lang w:eastAsia="zh-CN"/>
              </w:rPr>
            </w:pPr>
            <w:r>
              <w:rPr>
                <w:rFonts w:ascii="Arial" w:hAnsi="Arial" w:cs="v5.0.0"/>
                <w:sz w:val="18"/>
              </w:rPr>
              <w:t>10, 20, 40, 60, 80</w:t>
            </w:r>
            <w:r>
              <w:rPr>
                <w:rFonts w:ascii="Arial" w:eastAsia="SimSun" w:hAnsi="Arial" w:cs="v5.0.0"/>
                <w:sz w:val="18"/>
                <w:lang w:eastAsia="zh-CN"/>
              </w:rPr>
              <w:t xml:space="preserve"> </w:t>
            </w:r>
          </w:p>
        </w:tc>
        <w:tc>
          <w:tcPr>
            <w:tcW w:w="2191" w:type="dxa"/>
          </w:tcPr>
          <w:p w14:paraId="501E833D" w14:textId="77777777" w:rsidR="007A5633" w:rsidRDefault="007A5633" w:rsidP="005D53CF">
            <w:pPr>
              <w:keepNext/>
              <w:keepLines/>
              <w:spacing w:after="0"/>
              <w:jc w:val="center"/>
              <w:rPr>
                <w:rFonts w:ascii="Arial" w:hAnsi="Arial" w:cs="v5.0.0"/>
                <w:sz w:val="18"/>
              </w:rPr>
            </w:pPr>
            <w:r>
              <w:rPr>
                <w:rFonts w:ascii="Arial" w:hAnsi="Arial" w:cs="Arial"/>
                <w:sz w:val="18"/>
              </w:rPr>
              <w:t>BW</w:t>
            </w:r>
            <w:r>
              <w:rPr>
                <w:rFonts w:ascii="Arial" w:hAnsi="Arial" w:cs="Arial"/>
                <w:sz w:val="18"/>
                <w:vertAlign w:val="subscript"/>
              </w:rPr>
              <w:t>Channel</w:t>
            </w:r>
          </w:p>
        </w:tc>
        <w:tc>
          <w:tcPr>
            <w:tcW w:w="1949" w:type="dxa"/>
          </w:tcPr>
          <w:p w14:paraId="3D9D9766" w14:textId="77777777" w:rsidR="007A5633" w:rsidRDefault="007A5633" w:rsidP="005D53CF">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61C5EE88" w14:textId="77777777" w:rsidR="007A5633" w:rsidRDefault="007A5633" w:rsidP="005D53CF">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015CC661" w14:textId="77777777" w:rsidR="007A5633" w:rsidRDefault="007A5633" w:rsidP="005D53CF">
            <w:pPr>
              <w:keepNext/>
              <w:keepLines/>
              <w:spacing w:after="0"/>
              <w:jc w:val="center"/>
              <w:rPr>
                <w:rFonts w:ascii="Arial" w:hAnsi="Arial" w:cs="v5.0.0"/>
                <w:sz w:val="18"/>
              </w:rPr>
            </w:pPr>
            <w:r>
              <w:rPr>
                <w:rFonts w:ascii="Arial" w:hAnsi="Arial" w:cs="v5.0.0"/>
                <w:sz w:val="18"/>
              </w:rPr>
              <w:t>35 dB</w:t>
            </w:r>
          </w:p>
        </w:tc>
      </w:tr>
      <w:tr w:rsidR="007A5633" w14:paraId="49AF3020" w14:textId="77777777" w:rsidTr="005D53CF">
        <w:trPr>
          <w:cantSplit/>
          <w:jc w:val="center"/>
        </w:trPr>
        <w:tc>
          <w:tcPr>
            <w:tcW w:w="2202" w:type="dxa"/>
            <w:vMerge/>
          </w:tcPr>
          <w:p w14:paraId="4908DF82" w14:textId="77777777" w:rsidR="007A5633" w:rsidRDefault="007A5633" w:rsidP="005D53CF">
            <w:pPr>
              <w:keepNext/>
              <w:keepLines/>
              <w:spacing w:after="0"/>
              <w:jc w:val="center"/>
              <w:rPr>
                <w:rFonts w:ascii="Arial" w:hAnsi="Arial" w:cs="v5.0.0"/>
                <w:sz w:val="18"/>
              </w:rPr>
            </w:pPr>
          </w:p>
        </w:tc>
        <w:tc>
          <w:tcPr>
            <w:tcW w:w="2191" w:type="dxa"/>
          </w:tcPr>
          <w:p w14:paraId="74734E79" w14:textId="77777777" w:rsidR="007A5633" w:rsidRDefault="007A5633" w:rsidP="005D53CF">
            <w:pPr>
              <w:keepNext/>
              <w:keepLines/>
              <w:spacing w:after="0"/>
              <w:jc w:val="center"/>
              <w:rPr>
                <w:rFonts w:ascii="Arial" w:hAnsi="Arial" w:cs="v5.0.0"/>
                <w:sz w:val="18"/>
              </w:rPr>
            </w:pPr>
            <w:r>
              <w:rPr>
                <w:rFonts w:ascii="Arial" w:hAnsi="Arial" w:cs="v5.0.0"/>
                <w:sz w:val="18"/>
              </w:rPr>
              <w:t xml:space="preserve">2 x </w:t>
            </w:r>
            <w:r>
              <w:rPr>
                <w:rFonts w:ascii="Arial" w:hAnsi="Arial" w:cs="Arial"/>
                <w:sz w:val="18"/>
              </w:rPr>
              <w:t>BW</w:t>
            </w:r>
            <w:r>
              <w:rPr>
                <w:rFonts w:ascii="Arial" w:hAnsi="Arial" w:cs="Arial"/>
                <w:sz w:val="18"/>
                <w:vertAlign w:val="subscript"/>
              </w:rPr>
              <w:t>Channel</w:t>
            </w:r>
          </w:p>
        </w:tc>
        <w:tc>
          <w:tcPr>
            <w:tcW w:w="1949" w:type="dxa"/>
          </w:tcPr>
          <w:p w14:paraId="06966668" w14:textId="77777777" w:rsidR="007A5633" w:rsidRDefault="007A5633" w:rsidP="005D53CF">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52E34D5E" w14:textId="77777777" w:rsidR="007A5633" w:rsidRDefault="007A5633" w:rsidP="005D53CF">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751BE1B7" w14:textId="77777777" w:rsidR="007A5633" w:rsidRDefault="007A5633" w:rsidP="005D53CF">
            <w:pPr>
              <w:keepNext/>
              <w:keepLines/>
              <w:spacing w:after="0"/>
              <w:jc w:val="center"/>
              <w:rPr>
                <w:rFonts w:ascii="Arial" w:hAnsi="Arial" w:cs="v5.0.0"/>
                <w:sz w:val="18"/>
              </w:rPr>
            </w:pPr>
            <w:r>
              <w:rPr>
                <w:rFonts w:ascii="Arial" w:hAnsi="Arial" w:cs="v5.0.0"/>
                <w:sz w:val="18"/>
              </w:rPr>
              <w:t>40 dB</w:t>
            </w:r>
          </w:p>
        </w:tc>
      </w:tr>
      <w:tr w:rsidR="007A5633" w14:paraId="38501F59" w14:textId="77777777" w:rsidTr="005D53CF">
        <w:trPr>
          <w:cantSplit/>
          <w:jc w:val="center"/>
        </w:trPr>
        <w:tc>
          <w:tcPr>
            <w:tcW w:w="9433" w:type="dxa"/>
            <w:gridSpan w:val="5"/>
          </w:tcPr>
          <w:p w14:paraId="60D62533" w14:textId="77777777" w:rsidR="007A5633" w:rsidRDefault="007A5633" w:rsidP="005D53CF">
            <w:pPr>
              <w:keepNext/>
              <w:keepLines/>
              <w:spacing w:after="0"/>
              <w:ind w:left="851" w:hanging="851"/>
              <w:rPr>
                <w:rFonts w:ascii="Arial" w:hAnsi="Arial" w:cs="Arial"/>
                <w:sz w:val="18"/>
              </w:rPr>
            </w:pPr>
            <w:r>
              <w:rPr>
                <w:rFonts w:ascii="Arial" w:hAnsi="Arial" w:cs="Arial"/>
                <w:sz w:val="18"/>
              </w:rPr>
              <w:t>NOTE 1:</w:t>
            </w:r>
            <w:r>
              <w:rPr>
                <w:rFonts w:ascii="Arial" w:hAnsi="Arial" w:cs="Arial"/>
                <w:sz w:val="18"/>
              </w:rPr>
              <w:tab/>
              <w:t>BW</w:t>
            </w:r>
            <w:r>
              <w:rPr>
                <w:rFonts w:ascii="Arial" w:hAnsi="Arial" w:cs="Arial"/>
                <w:sz w:val="18"/>
                <w:vertAlign w:val="subscript"/>
              </w:rPr>
              <w:t>Channel</w:t>
            </w:r>
            <w:r>
              <w:rPr>
                <w:rFonts w:ascii="Arial" w:hAnsi="Arial" w:cs="Arial"/>
                <w:sz w:val="18"/>
              </w:rPr>
              <w:t xml:space="preserve"> and BW</w:t>
            </w:r>
            <w:r>
              <w:rPr>
                <w:rFonts w:ascii="Arial" w:hAnsi="Arial" w:cs="Arial"/>
                <w:sz w:val="18"/>
                <w:vertAlign w:val="subscript"/>
              </w:rPr>
              <w:t>Config</w:t>
            </w:r>
            <w:r>
              <w:rPr>
                <w:rFonts w:ascii="Arial" w:hAnsi="Arial" w:cs="Arial"/>
                <w:sz w:val="18"/>
              </w:rPr>
              <w:t xml:space="preserve"> are the </w:t>
            </w:r>
            <w:r>
              <w:rPr>
                <w:rFonts w:ascii="Arial" w:hAnsi="Arial" w:cs="Arial"/>
                <w:i/>
                <w:sz w:val="18"/>
              </w:rPr>
              <w:t>BS channel bandwidth</w:t>
            </w:r>
            <w:r>
              <w:rPr>
                <w:rFonts w:ascii="Arial" w:hAnsi="Arial" w:cs="Arial"/>
                <w:sz w:val="18"/>
              </w:rPr>
              <w:t xml:space="preserve"> and transmission bandwidth configuration of the </w:t>
            </w:r>
            <w:r>
              <w:rPr>
                <w:rFonts w:ascii="Arial" w:eastAsia="SimSun" w:hAnsi="Arial" w:cs="Arial"/>
                <w:sz w:val="18"/>
              </w:rPr>
              <w:t xml:space="preserve">lowest/highest </w:t>
            </w:r>
            <w:r>
              <w:rPr>
                <w:rFonts w:ascii="Arial" w:eastAsia="SimSun" w:hAnsi="Arial" w:cs="Arial"/>
                <w:sz w:val="18"/>
                <w:lang w:eastAsia="zh-CN"/>
              </w:rPr>
              <w:t>NR</w:t>
            </w:r>
            <w:r>
              <w:rPr>
                <w:rFonts w:ascii="Arial" w:hAnsi="Arial" w:cs="Arial"/>
                <w:sz w:val="18"/>
              </w:rPr>
              <w:t xml:space="preserve"> </w:t>
            </w:r>
            <w:r>
              <w:rPr>
                <w:rFonts w:ascii="Arial" w:eastAsia="SimSun" w:hAnsi="Arial" w:cs="Arial"/>
                <w:sz w:val="18"/>
              </w:rPr>
              <w:t>carrier</w:t>
            </w:r>
            <w:r>
              <w:rPr>
                <w:rFonts w:ascii="Arial" w:hAnsi="Arial" w:cs="Arial"/>
                <w:sz w:val="18"/>
              </w:rPr>
              <w:t xml:space="preserve"> transmitted on the assigned channel frequency.</w:t>
            </w:r>
          </w:p>
          <w:p w14:paraId="125DECBF" w14:textId="77777777" w:rsidR="007A5633" w:rsidRDefault="007A5633" w:rsidP="005D53CF">
            <w:pPr>
              <w:keepNext/>
              <w:keepLines/>
              <w:spacing w:after="0"/>
              <w:ind w:left="851" w:hanging="851"/>
              <w:rPr>
                <w:rFonts w:ascii="Arial" w:hAnsi="Arial"/>
                <w:sz w:val="18"/>
              </w:rPr>
            </w:pPr>
            <w:r>
              <w:rPr>
                <w:rFonts w:ascii="Arial" w:hAnsi="Arial"/>
                <w:sz w:val="18"/>
              </w:rPr>
              <w:t>NOTE 2:</w:t>
            </w:r>
            <w:r>
              <w:rPr>
                <w:rFonts w:ascii="Arial" w:hAnsi="Arial"/>
                <w:sz w:val="18"/>
              </w:rPr>
              <w:tab/>
              <w:t>With SCS that provides largest transmission bandwidth configuration (BW</w:t>
            </w:r>
            <w:r>
              <w:rPr>
                <w:rFonts w:ascii="Arial" w:hAnsi="Arial"/>
                <w:sz w:val="18"/>
                <w:vertAlign w:val="subscript"/>
              </w:rPr>
              <w:t>Config</w:t>
            </w:r>
            <w:r>
              <w:rPr>
                <w:rFonts w:ascii="Arial" w:hAnsi="Arial" w:cs="v5.0.0"/>
                <w:sz w:val="18"/>
              </w:rPr>
              <w:t>)</w:t>
            </w:r>
            <w:r>
              <w:rPr>
                <w:rFonts w:ascii="Arial" w:hAnsi="Arial"/>
                <w:sz w:val="18"/>
              </w:rPr>
              <w:t>.</w:t>
            </w:r>
          </w:p>
        </w:tc>
      </w:tr>
    </w:tbl>
    <w:p w14:paraId="74CF6981" w14:textId="77777777" w:rsidR="007A5633" w:rsidRDefault="007A5633" w:rsidP="007A5633">
      <w:pPr>
        <w:rPr>
          <w:rFonts w:cs="v5.0.0"/>
        </w:rPr>
      </w:pPr>
    </w:p>
    <w:p w14:paraId="0EBB42C7" w14:textId="0F196F9B" w:rsidR="003B22C3" w:rsidRPr="008C3753" w:rsidRDefault="003B22C3" w:rsidP="003B22C3">
      <w:pPr>
        <w:rPr>
          <w:rFonts w:cs="v5.0.0"/>
        </w:rPr>
      </w:pPr>
      <w:r w:rsidRPr="008C3753">
        <w:rPr>
          <w:rFonts w:cs="v5.0.0"/>
        </w:rPr>
        <w:t xml:space="preserve">The ACLR absolute </w:t>
      </w:r>
      <w:r w:rsidR="00A852C4" w:rsidRPr="008C3753">
        <w:rPr>
          <w:rFonts w:cs="v5.0.0"/>
          <w:i/>
        </w:rPr>
        <w:t>basic limit</w:t>
      </w:r>
      <w:r w:rsidRPr="008C3753">
        <w:rPr>
          <w:rFonts w:cs="v5.0.0"/>
        </w:rPr>
        <w:t xml:space="preserve"> </w:t>
      </w:r>
      <w:r w:rsidR="00AB788A" w:rsidRPr="008C3753">
        <w:rPr>
          <w:rFonts w:cs="v5.0.0"/>
        </w:rPr>
        <w:t xml:space="preserve">is </w:t>
      </w:r>
      <w:r w:rsidRPr="008C3753">
        <w:rPr>
          <w:rFonts w:cs="v5.0.0"/>
        </w:rPr>
        <w:t>specified in table 6.6.</w:t>
      </w:r>
      <w:r w:rsidRPr="008C3753">
        <w:rPr>
          <w:rFonts w:cs="v5.0.0"/>
          <w:lang w:eastAsia="zh-CN"/>
        </w:rPr>
        <w:t>3</w:t>
      </w:r>
      <w:r w:rsidRPr="008C3753">
        <w:rPr>
          <w:rFonts w:cs="v5.0.0"/>
        </w:rPr>
        <w:t>.5.2</w:t>
      </w:r>
      <w:r w:rsidRPr="008C3753">
        <w:rPr>
          <w:rFonts w:cs="v5.0.0"/>
        </w:rPr>
        <w:noBreakHyphen/>
        <w:t>2.</w:t>
      </w:r>
    </w:p>
    <w:p w14:paraId="40FD8490" w14:textId="003F1B68" w:rsidR="003B22C3" w:rsidRPr="008C3753" w:rsidRDefault="003B22C3" w:rsidP="003B22C3">
      <w:pPr>
        <w:pStyle w:val="TH"/>
        <w:rPr>
          <w:lang w:eastAsia="zh-CN"/>
        </w:rPr>
      </w:pPr>
      <w:r w:rsidRPr="008C3753">
        <w:t>Table 6.6.</w:t>
      </w:r>
      <w:r w:rsidRPr="008C3753">
        <w:rPr>
          <w:lang w:eastAsia="zh-CN"/>
        </w:rPr>
        <w:t>3</w:t>
      </w:r>
      <w:r w:rsidRPr="008C3753">
        <w:t xml:space="preserve">.5.2-2: Base station ACLR absolute </w:t>
      </w:r>
      <w:r w:rsidR="00E2580E" w:rsidRPr="008C3753">
        <w:rPr>
          <w:i/>
        </w:rPr>
        <w:t xml:space="preserve">basic </w:t>
      </w:r>
      <w:r w:rsidRPr="008C3753">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3C5595" w:rsidRPr="008C3753" w14:paraId="0565AF6E" w14:textId="77777777" w:rsidTr="00081372">
        <w:trPr>
          <w:cantSplit/>
          <w:jc w:val="center"/>
        </w:trPr>
        <w:tc>
          <w:tcPr>
            <w:tcW w:w="2792" w:type="dxa"/>
          </w:tcPr>
          <w:p w14:paraId="58D371F6" w14:textId="77777777" w:rsidR="003B22C3" w:rsidRPr="008C3753" w:rsidRDefault="003B22C3" w:rsidP="00081372">
            <w:pPr>
              <w:pStyle w:val="TAH"/>
              <w:rPr>
                <w:rFonts w:cs="v5.0.0"/>
              </w:rPr>
            </w:pPr>
            <w:r w:rsidRPr="008C3753">
              <w:rPr>
                <w:rFonts w:cs="v5.0.0"/>
              </w:rPr>
              <w:t>BS category / BS class</w:t>
            </w:r>
          </w:p>
        </w:tc>
        <w:tc>
          <w:tcPr>
            <w:tcW w:w="3361" w:type="dxa"/>
          </w:tcPr>
          <w:p w14:paraId="42C7C88D" w14:textId="77777777" w:rsidR="003B22C3" w:rsidRPr="008C3753" w:rsidRDefault="003B22C3" w:rsidP="00081372">
            <w:pPr>
              <w:pStyle w:val="TAH"/>
              <w:rPr>
                <w:rFonts w:cs="v5.0.0"/>
              </w:rPr>
            </w:pPr>
            <w:r w:rsidRPr="008C3753">
              <w:rPr>
                <w:rFonts w:cs="v5.0.0"/>
              </w:rPr>
              <w:t xml:space="preserve">ACLR absolute </w:t>
            </w:r>
            <w:r w:rsidRPr="008C3753">
              <w:rPr>
                <w:rFonts w:cs="v5.0.0"/>
                <w:i/>
                <w:iCs/>
                <w:lang w:val="en-US" w:eastAsia="zh-CN"/>
              </w:rPr>
              <w:t xml:space="preserve">basic </w:t>
            </w:r>
            <w:r w:rsidRPr="008C3753">
              <w:rPr>
                <w:rFonts w:cs="v5.0.0"/>
                <w:i/>
              </w:rPr>
              <w:t>limit</w:t>
            </w:r>
          </w:p>
        </w:tc>
      </w:tr>
      <w:tr w:rsidR="003C5595" w:rsidRPr="008C3753" w14:paraId="1EED9C5F" w14:textId="77777777" w:rsidTr="00081372">
        <w:trPr>
          <w:cantSplit/>
          <w:jc w:val="center"/>
        </w:trPr>
        <w:tc>
          <w:tcPr>
            <w:tcW w:w="2792" w:type="dxa"/>
          </w:tcPr>
          <w:p w14:paraId="2907B926" w14:textId="77777777" w:rsidR="003B22C3" w:rsidRPr="008C3753" w:rsidRDefault="003B22C3" w:rsidP="00081372">
            <w:pPr>
              <w:pStyle w:val="TAC"/>
              <w:rPr>
                <w:rFonts w:cs="v5.0.0"/>
                <w:lang w:eastAsia="zh-CN"/>
              </w:rPr>
            </w:pPr>
            <w:r w:rsidRPr="008C3753">
              <w:rPr>
                <w:rFonts w:cs="v5.0.0"/>
              </w:rPr>
              <w:t>Category A Wide Area BS</w:t>
            </w:r>
          </w:p>
        </w:tc>
        <w:tc>
          <w:tcPr>
            <w:tcW w:w="3361" w:type="dxa"/>
          </w:tcPr>
          <w:p w14:paraId="2856A466" w14:textId="77777777" w:rsidR="003B22C3" w:rsidRPr="008C3753" w:rsidRDefault="003B22C3" w:rsidP="00081372">
            <w:pPr>
              <w:pStyle w:val="TAC"/>
              <w:rPr>
                <w:rFonts w:cs="v5.0.0"/>
              </w:rPr>
            </w:pPr>
            <w:r w:rsidRPr="008C3753">
              <w:rPr>
                <w:rFonts w:cs="v5.0.0"/>
              </w:rPr>
              <w:t>-13 dBm/MHz</w:t>
            </w:r>
          </w:p>
        </w:tc>
      </w:tr>
      <w:tr w:rsidR="003C5595" w:rsidRPr="008C3753" w14:paraId="12ECCE4C" w14:textId="77777777" w:rsidTr="00081372">
        <w:trPr>
          <w:cantSplit/>
          <w:jc w:val="center"/>
        </w:trPr>
        <w:tc>
          <w:tcPr>
            <w:tcW w:w="2792" w:type="dxa"/>
          </w:tcPr>
          <w:p w14:paraId="1C94AEA6"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3361" w:type="dxa"/>
          </w:tcPr>
          <w:p w14:paraId="0EFCCA62"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23EB3DEF" w14:textId="77777777" w:rsidTr="00081372">
        <w:trPr>
          <w:cantSplit/>
          <w:jc w:val="center"/>
        </w:trPr>
        <w:tc>
          <w:tcPr>
            <w:tcW w:w="2792" w:type="dxa"/>
          </w:tcPr>
          <w:p w14:paraId="21B2F208" w14:textId="77777777" w:rsidR="003B22C3" w:rsidRPr="008C3753" w:rsidRDefault="003B22C3" w:rsidP="00081372">
            <w:pPr>
              <w:pStyle w:val="TAC"/>
              <w:rPr>
                <w:rFonts w:cs="v5.0.0"/>
              </w:rPr>
            </w:pPr>
            <w:r w:rsidRPr="008C3753">
              <w:rPr>
                <w:rFonts w:cs="v5.0.0"/>
              </w:rPr>
              <w:t>Medium Range BS</w:t>
            </w:r>
          </w:p>
        </w:tc>
        <w:tc>
          <w:tcPr>
            <w:tcW w:w="3361" w:type="dxa"/>
          </w:tcPr>
          <w:p w14:paraId="68FBEE20"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5B6EDA32" w14:textId="77777777" w:rsidTr="00081372">
        <w:trPr>
          <w:cantSplit/>
          <w:jc w:val="center"/>
        </w:trPr>
        <w:tc>
          <w:tcPr>
            <w:tcW w:w="2792" w:type="dxa"/>
          </w:tcPr>
          <w:p w14:paraId="12B3BA6A" w14:textId="77777777" w:rsidR="003B22C3" w:rsidRPr="008C3753" w:rsidRDefault="003B22C3" w:rsidP="00081372">
            <w:pPr>
              <w:pStyle w:val="TAC"/>
              <w:rPr>
                <w:rFonts w:cs="v5.0.0"/>
                <w:lang w:eastAsia="ja-JP"/>
              </w:rPr>
            </w:pPr>
            <w:r w:rsidRPr="008C3753">
              <w:rPr>
                <w:rFonts w:cs="v5.0.0"/>
                <w:lang w:eastAsia="ja-JP"/>
              </w:rPr>
              <w:t>Local Area BS</w:t>
            </w:r>
          </w:p>
        </w:tc>
        <w:tc>
          <w:tcPr>
            <w:tcW w:w="3361" w:type="dxa"/>
          </w:tcPr>
          <w:p w14:paraId="14033E04" w14:textId="77777777" w:rsidR="003B22C3" w:rsidRPr="008C3753" w:rsidRDefault="003B22C3" w:rsidP="00081372">
            <w:pPr>
              <w:pStyle w:val="TAC"/>
              <w:rPr>
                <w:rFonts w:cs="v5.0.0"/>
                <w:lang w:eastAsia="ja-JP"/>
              </w:rPr>
            </w:pPr>
            <w:r w:rsidRPr="008C3753">
              <w:rPr>
                <w:rFonts w:cs="v5.0.0"/>
                <w:lang w:eastAsia="ja-JP"/>
              </w:rPr>
              <w:t>-32 dBm/MHz</w:t>
            </w:r>
          </w:p>
        </w:tc>
      </w:tr>
    </w:tbl>
    <w:p w14:paraId="46B59997" w14:textId="77777777" w:rsidR="003B22C3" w:rsidRPr="008C3753" w:rsidRDefault="003B22C3" w:rsidP="003B22C3">
      <w:pPr>
        <w:rPr>
          <w:lang w:eastAsia="ko-KR"/>
        </w:rPr>
      </w:pPr>
    </w:p>
    <w:p w14:paraId="3FD1FF23" w14:textId="3138DB96" w:rsidR="003B22C3" w:rsidRPr="008C3753" w:rsidRDefault="003B22C3" w:rsidP="003B22C3">
      <w:pPr>
        <w:rPr>
          <w:rFonts w:cs="v5.0.0"/>
          <w:lang w:eastAsia="ko-KR"/>
        </w:rPr>
      </w:pPr>
      <w:bookmarkStart w:id="3754" w:name="_Hlk508123610"/>
      <w:r w:rsidRPr="008C3753">
        <w:rPr>
          <w:rFonts w:cs="v5.0.0"/>
          <w:lang w:eastAsia="ko-KR"/>
        </w:rPr>
        <w:t>For operation in non-contiguous spectrum or multiple bands</w:t>
      </w:r>
      <w:r w:rsidR="00165C65" w:rsidRPr="00657C71">
        <w:rPr>
          <w:lang w:eastAsia="ko-KR"/>
        </w:rPr>
        <w:t xml:space="preserve"> </w:t>
      </w:r>
      <w:r w:rsidR="00165C65">
        <w:rPr>
          <w:lang w:eastAsia="ko-KR"/>
        </w:rPr>
        <w:t xml:space="preserve">except </w:t>
      </w:r>
      <w:r w:rsidR="00165C65" w:rsidRPr="00657C71">
        <w:rPr>
          <w:lang w:eastAsia="ko-KR"/>
        </w:rPr>
        <w:t>for band n46 and n96</w:t>
      </w:r>
      <w:r w:rsidRPr="008C3753">
        <w:rPr>
          <w:rFonts w:cs="v5.0.0"/>
          <w:lang w:eastAsia="ko-KR"/>
        </w:rPr>
        <w:t xml:space="preserve">, the ACLR </w:t>
      </w:r>
      <w:r w:rsidRPr="008C3753">
        <w:rPr>
          <w:rFonts w:cs="v5.0.0"/>
        </w:rPr>
        <w:t xml:space="preserve">shall be higher than the value </w:t>
      </w:r>
      <w:r w:rsidRPr="008C3753">
        <w:rPr>
          <w:rFonts w:cs="v5.0.0"/>
          <w:lang w:eastAsia="ko-KR"/>
        </w:rPr>
        <w:t>specified in table 6.6.3.5.2-3.</w:t>
      </w:r>
    </w:p>
    <w:p w14:paraId="7635ADEA" w14:textId="427791D8" w:rsidR="003B22C3" w:rsidRPr="008C3753" w:rsidRDefault="003B22C3" w:rsidP="003B22C3">
      <w:pPr>
        <w:pStyle w:val="TH"/>
      </w:pPr>
      <w:r w:rsidRPr="008C3753">
        <w:rPr>
          <w:lang w:val="en-US"/>
        </w:rPr>
        <w:t xml:space="preserve">Table 6.6.3.5.2-3: Base Station </w:t>
      </w:r>
      <w:r w:rsidRPr="008C3753">
        <w:t>ACLR limit in non-contiguous spectrum or multiple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7B72E67A" w14:textId="77777777" w:rsidTr="00461BD1">
        <w:trPr>
          <w:cantSplit/>
          <w:jc w:val="center"/>
        </w:trPr>
        <w:tc>
          <w:tcPr>
            <w:tcW w:w="1881" w:type="dxa"/>
            <w:tcBorders>
              <w:bottom w:val="single" w:sz="4" w:space="0" w:color="auto"/>
            </w:tcBorders>
          </w:tcPr>
          <w:p w14:paraId="331AF64E" w14:textId="4ED319CE" w:rsidR="00461BD1" w:rsidRPr="008C3753" w:rsidRDefault="006C3305" w:rsidP="00461BD1">
            <w:pPr>
              <w:pStyle w:val="TAH"/>
              <w:rPr>
                <w:rFonts w:cs="v5.0.0"/>
              </w:rPr>
            </w:pPr>
            <w:r w:rsidRPr="008C3753">
              <w:rPr>
                <w:i/>
                <w:lang w:eastAsia="zh-CN"/>
              </w:rPr>
              <w:t>BS channel bandwidth</w:t>
            </w:r>
            <w:r w:rsidRPr="008C3753">
              <w:rPr>
                <w:lang w:eastAsia="zh-CN"/>
              </w:rPr>
              <w:t xml:space="preserve"> of NR </w:t>
            </w:r>
            <w:r w:rsidRPr="008C3753">
              <w:rPr>
                <w:rFonts w:cs="Arial"/>
                <w:lang w:eastAsia="zh-CN"/>
              </w:rPr>
              <w:t>carrier</w:t>
            </w:r>
            <w:r w:rsidRPr="008C3753">
              <w:rPr>
                <w:lang w:eastAsia="zh-CN"/>
              </w:rPr>
              <w:t xml:space="preserve"> transmitted </w:t>
            </w:r>
            <w:r w:rsidRPr="008C3753">
              <w:rPr>
                <w:rFonts w:cs="Arial"/>
                <w:lang w:eastAsia="zh-CN"/>
              </w:rPr>
              <w:t>BW</w:t>
            </w:r>
            <w:r w:rsidRPr="008C3753">
              <w:rPr>
                <w:rFonts w:cs="Arial"/>
                <w:vertAlign w:val="subscript"/>
                <w:lang w:eastAsia="zh-CN"/>
              </w:rPr>
              <w:t>Channel</w:t>
            </w:r>
            <w:r>
              <w:rPr>
                <w:lang w:eastAsia="zh-CN"/>
              </w:rPr>
              <w:t xml:space="preserve"> adjacent to </w:t>
            </w:r>
            <w:r>
              <w:t>s</w:t>
            </w:r>
            <w:r w:rsidRPr="00C6449B">
              <w:rPr>
                <w:i/>
              </w:rPr>
              <w:t>ub-block gap</w:t>
            </w:r>
            <w:r w:rsidRPr="00C6449B">
              <w:t xml:space="preserve"> or </w:t>
            </w:r>
            <w:r>
              <w:rPr>
                <w:i/>
              </w:rPr>
              <w:t>in</w:t>
            </w:r>
            <w:r w:rsidRPr="00C6449B">
              <w:rPr>
                <w:i/>
              </w:rPr>
              <w:t>ter RF Bandwidth gap</w:t>
            </w:r>
            <w:r w:rsidRPr="008C3753">
              <w:rPr>
                <w:lang w:eastAsia="zh-CN"/>
              </w:rPr>
              <w:t xml:space="preserve"> (MHz)</w:t>
            </w:r>
          </w:p>
        </w:tc>
        <w:tc>
          <w:tcPr>
            <w:tcW w:w="1843" w:type="dxa"/>
          </w:tcPr>
          <w:p w14:paraId="2C67EDDF" w14:textId="4550C36D" w:rsidR="00461BD1" w:rsidRPr="008C3753" w:rsidRDefault="00461BD1" w:rsidP="00461BD1">
            <w:pPr>
              <w:pStyle w:val="TAH"/>
              <w:rPr>
                <w:rFonts w:cs="v5.0.0"/>
              </w:rPr>
            </w:pPr>
            <w:r w:rsidRPr="008C3753">
              <w:rPr>
                <w:rFonts w:cs="Arial"/>
                <w:szCs w:val="18"/>
                <w:lang w:eastAsia="zh-CN"/>
              </w:rPr>
              <w:t>Sub-block or Inter RF Bandwidth gap size (Wgap) where the limit applies (MHz)</w:t>
            </w:r>
          </w:p>
        </w:tc>
        <w:tc>
          <w:tcPr>
            <w:tcW w:w="1417" w:type="dxa"/>
          </w:tcPr>
          <w:p w14:paraId="2E724F81" w14:textId="4666138D" w:rsidR="00461BD1" w:rsidRPr="008C3753" w:rsidRDefault="00461BD1" w:rsidP="00461BD1">
            <w:pPr>
              <w:pStyle w:val="TAH"/>
              <w:rPr>
                <w:rFonts w:cs="v5.0.0"/>
              </w:rPr>
            </w:pPr>
            <w:r w:rsidRPr="008C3753">
              <w:rPr>
                <w:lang w:eastAsia="zh-CN"/>
              </w:rPr>
              <w:t>BS adjacent channel centre frequency offset below or above the sub-block or Base Station RF Bandwidth edge (inside the gap)</w:t>
            </w:r>
          </w:p>
        </w:tc>
        <w:tc>
          <w:tcPr>
            <w:tcW w:w="1276" w:type="dxa"/>
          </w:tcPr>
          <w:p w14:paraId="2A1D4E31" w14:textId="5508D1BA" w:rsidR="00461BD1" w:rsidRPr="008C3753" w:rsidRDefault="00461BD1" w:rsidP="00461BD1">
            <w:pPr>
              <w:pStyle w:val="TAH"/>
              <w:rPr>
                <w:rFonts w:cs="v5.0.0"/>
              </w:rPr>
            </w:pPr>
            <w:r w:rsidRPr="008C3753">
              <w:rPr>
                <w:lang w:eastAsia="zh-CN"/>
              </w:rPr>
              <w:t>Assumed adjacent channel carrier</w:t>
            </w:r>
          </w:p>
        </w:tc>
        <w:tc>
          <w:tcPr>
            <w:tcW w:w="2126" w:type="dxa"/>
            <w:tcBorders>
              <w:bottom w:val="single" w:sz="4" w:space="0" w:color="auto"/>
            </w:tcBorders>
          </w:tcPr>
          <w:p w14:paraId="414D80E6" w14:textId="4E62ADAD" w:rsidR="00461BD1" w:rsidRPr="008C3753" w:rsidRDefault="00461BD1" w:rsidP="00461BD1">
            <w:pPr>
              <w:pStyle w:val="TAH"/>
              <w:rPr>
                <w:rFonts w:cs="v5.0.0"/>
              </w:rPr>
            </w:pPr>
            <w:r w:rsidRPr="008C3753">
              <w:rPr>
                <w:lang w:eastAsia="zh-CN"/>
              </w:rPr>
              <w:t>Filter on the adjacent channel frequency and corresponding filter bandwidth</w:t>
            </w:r>
          </w:p>
        </w:tc>
        <w:tc>
          <w:tcPr>
            <w:tcW w:w="890" w:type="dxa"/>
            <w:tcBorders>
              <w:bottom w:val="single" w:sz="4" w:space="0" w:color="auto"/>
            </w:tcBorders>
          </w:tcPr>
          <w:p w14:paraId="5556BBE3" w14:textId="3AADAF46" w:rsidR="00461BD1" w:rsidRPr="008C3753" w:rsidRDefault="00461BD1" w:rsidP="00461BD1">
            <w:pPr>
              <w:pStyle w:val="TAH"/>
              <w:rPr>
                <w:rFonts w:cs="v5.0.0"/>
              </w:rPr>
            </w:pPr>
            <w:r w:rsidRPr="008C3753">
              <w:rPr>
                <w:lang w:eastAsia="zh-CN"/>
              </w:rPr>
              <w:t>ACLR limit</w:t>
            </w:r>
          </w:p>
        </w:tc>
      </w:tr>
      <w:tr w:rsidR="00461BD1" w:rsidRPr="008C3753" w14:paraId="1793BDD3" w14:textId="77777777" w:rsidTr="00461BD1">
        <w:trPr>
          <w:cantSplit/>
          <w:jc w:val="center"/>
        </w:trPr>
        <w:tc>
          <w:tcPr>
            <w:tcW w:w="1881" w:type="dxa"/>
            <w:tcBorders>
              <w:bottom w:val="nil"/>
            </w:tcBorders>
          </w:tcPr>
          <w:p w14:paraId="0200CF8F" w14:textId="09D8A75C" w:rsidR="00461BD1" w:rsidRPr="008C3753" w:rsidRDefault="00461BD1" w:rsidP="00461BD1">
            <w:pPr>
              <w:pStyle w:val="TAC"/>
            </w:pPr>
            <w:r w:rsidRPr="008C3753">
              <w:rPr>
                <w:lang w:eastAsia="zh-CN"/>
              </w:rPr>
              <w:t>5, 10, 15, 20</w:t>
            </w:r>
          </w:p>
        </w:tc>
        <w:tc>
          <w:tcPr>
            <w:tcW w:w="1843" w:type="dxa"/>
          </w:tcPr>
          <w:p w14:paraId="7C331201" w14:textId="77777777" w:rsidR="00461BD1" w:rsidRPr="008C3753" w:rsidRDefault="00461BD1" w:rsidP="00461BD1">
            <w:pPr>
              <w:pStyle w:val="TAC"/>
              <w:rPr>
                <w:rFonts w:cs="Arial"/>
                <w:szCs w:val="18"/>
                <w:lang w:eastAsia="zh-CN"/>
              </w:rPr>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15 (Note 3)</w:t>
            </w:r>
          </w:p>
          <w:p w14:paraId="74275087" w14:textId="4E46A3C1" w:rsidR="00461BD1" w:rsidRPr="008C3753" w:rsidRDefault="00461BD1" w:rsidP="00461BD1">
            <w:pPr>
              <w:pStyle w:val="TAC"/>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45 (Note 4)</w:t>
            </w:r>
          </w:p>
        </w:tc>
        <w:tc>
          <w:tcPr>
            <w:tcW w:w="1417" w:type="dxa"/>
          </w:tcPr>
          <w:p w14:paraId="6710A822" w14:textId="0704F277" w:rsidR="00461BD1" w:rsidRPr="008C3753" w:rsidRDefault="00461BD1" w:rsidP="00461BD1">
            <w:pPr>
              <w:pStyle w:val="TAC"/>
            </w:pPr>
            <w:r w:rsidRPr="008C3753">
              <w:rPr>
                <w:rFonts w:cs="Arial"/>
                <w:lang w:eastAsia="zh-CN"/>
              </w:rPr>
              <w:t>2.5 MHz</w:t>
            </w:r>
          </w:p>
        </w:tc>
        <w:tc>
          <w:tcPr>
            <w:tcW w:w="1276" w:type="dxa"/>
          </w:tcPr>
          <w:p w14:paraId="63D6806B" w14:textId="77777777" w:rsidR="00461BD1" w:rsidRPr="008C3753" w:rsidRDefault="00461BD1" w:rsidP="00461BD1">
            <w:pPr>
              <w:pStyle w:val="TAC"/>
              <w:rPr>
                <w:lang w:eastAsia="zh-CN"/>
              </w:rPr>
            </w:pPr>
            <w:r w:rsidRPr="008C3753">
              <w:rPr>
                <w:lang w:eastAsia="zh-CN"/>
              </w:rPr>
              <w:t>5 MHz NR</w:t>
            </w:r>
          </w:p>
          <w:p w14:paraId="23493200" w14:textId="370963C3" w:rsidR="00461BD1" w:rsidRPr="008C3753" w:rsidRDefault="00461BD1" w:rsidP="00461BD1">
            <w:pPr>
              <w:pStyle w:val="TAC"/>
            </w:pPr>
            <w:r w:rsidRPr="008C3753">
              <w:rPr>
                <w:rFonts w:cs="v5.0.0"/>
              </w:rPr>
              <w:t>(Note 2)</w:t>
            </w:r>
          </w:p>
        </w:tc>
        <w:tc>
          <w:tcPr>
            <w:tcW w:w="2126" w:type="dxa"/>
            <w:tcBorders>
              <w:bottom w:val="nil"/>
            </w:tcBorders>
          </w:tcPr>
          <w:p w14:paraId="4A0FE438" w14:textId="044200EE" w:rsidR="00461BD1" w:rsidRPr="008C3753" w:rsidRDefault="00461BD1" w:rsidP="00461BD1">
            <w:pPr>
              <w:pStyle w:val="TAC"/>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5EB3175A" w14:textId="732A4F79" w:rsidR="00461BD1" w:rsidRPr="008C3753" w:rsidRDefault="00461BD1" w:rsidP="00461BD1">
            <w:pPr>
              <w:pStyle w:val="TAC"/>
            </w:pPr>
            <w:r w:rsidRPr="008C3753">
              <w:rPr>
                <w:rFonts w:cs="v5.0.0"/>
              </w:rPr>
              <w:t>44.2 dB</w:t>
            </w:r>
          </w:p>
        </w:tc>
      </w:tr>
      <w:tr w:rsidR="00461BD1" w:rsidRPr="008C3753" w14:paraId="3AF6C7F5" w14:textId="77777777" w:rsidTr="00461BD1">
        <w:trPr>
          <w:cantSplit/>
          <w:jc w:val="center"/>
        </w:trPr>
        <w:tc>
          <w:tcPr>
            <w:tcW w:w="1881" w:type="dxa"/>
            <w:tcBorders>
              <w:top w:val="nil"/>
              <w:bottom w:val="single" w:sz="4" w:space="0" w:color="auto"/>
            </w:tcBorders>
          </w:tcPr>
          <w:p w14:paraId="19E6113C" w14:textId="77777777" w:rsidR="00461BD1" w:rsidRPr="008C3753" w:rsidRDefault="00461BD1" w:rsidP="00461BD1">
            <w:pPr>
              <w:pStyle w:val="TAC"/>
            </w:pPr>
          </w:p>
        </w:tc>
        <w:tc>
          <w:tcPr>
            <w:tcW w:w="1843" w:type="dxa"/>
          </w:tcPr>
          <w:p w14:paraId="7E44EFFA" w14:textId="77777777" w:rsidR="00461BD1" w:rsidRPr="008C3753" w:rsidRDefault="00461BD1" w:rsidP="00461BD1">
            <w:pPr>
              <w:pStyle w:val="TAC"/>
              <w:rPr>
                <w:rFonts w:cs="Arial"/>
                <w:szCs w:val="18"/>
                <w:lang w:eastAsia="zh-CN"/>
              </w:rPr>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20 (Note 3)</w:t>
            </w:r>
          </w:p>
          <w:p w14:paraId="2A2FEC83" w14:textId="35B7363E" w:rsidR="00461BD1" w:rsidRPr="008C3753" w:rsidRDefault="00461BD1" w:rsidP="00461BD1">
            <w:pPr>
              <w:pStyle w:val="TAC"/>
            </w:pP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 50 (Note 4)</w:t>
            </w:r>
          </w:p>
        </w:tc>
        <w:tc>
          <w:tcPr>
            <w:tcW w:w="1417" w:type="dxa"/>
          </w:tcPr>
          <w:p w14:paraId="49BC41D1" w14:textId="50A8BC11" w:rsidR="00461BD1" w:rsidRPr="008C3753" w:rsidRDefault="00461BD1" w:rsidP="00461BD1">
            <w:pPr>
              <w:pStyle w:val="TAC"/>
            </w:pPr>
            <w:r w:rsidRPr="008C3753">
              <w:rPr>
                <w:lang w:eastAsia="zh-CN"/>
              </w:rPr>
              <w:t>7.5 MHz</w:t>
            </w:r>
          </w:p>
        </w:tc>
        <w:tc>
          <w:tcPr>
            <w:tcW w:w="1276" w:type="dxa"/>
          </w:tcPr>
          <w:p w14:paraId="7443C651" w14:textId="77777777" w:rsidR="00461BD1" w:rsidRPr="008C3753" w:rsidRDefault="00461BD1" w:rsidP="00461BD1">
            <w:pPr>
              <w:pStyle w:val="TAC"/>
              <w:rPr>
                <w:lang w:eastAsia="zh-CN"/>
              </w:rPr>
            </w:pPr>
            <w:r w:rsidRPr="008C3753">
              <w:rPr>
                <w:lang w:eastAsia="zh-CN"/>
              </w:rPr>
              <w:t>5 MHz NR</w:t>
            </w:r>
          </w:p>
          <w:p w14:paraId="0B911C88" w14:textId="671C1213"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900570F" w14:textId="63333E0A" w:rsidR="00461BD1" w:rsidRPr="008C3753" w:rsidRDefault="00461BD1" w:rsidP="00461BD1">
            <w:pPr>
              <w:pStyle w:val="TAC"/>
            </w:pPr>
          </w:p>
        </w:tc>
        <w:tc>
          <w:tcPr>
            <w:tcW w:w="890" w:type="dxa"/>
            <w:tcBorders>
              <w:top w:val="nil"/>
              <w:bottom w:val="single" w:sz="4" w:space="0" w:color="auto"/>
            </w:tcBorders>
          </w:tcPr>
          <w:p w14:paraId="7D18C97D" w14:textId="507CEA3E" w:rsidR="00461BD1" w:rsidRPr="008C3753" w:rsidRDefault="00461BD1" w:rsidP="00461BD1">
            <w:pPr>
              <w:pStyle w:val="TAC"/>
            </w:pPr>
          </w:p>
        </w:tc>
      </w:tr>
      <w:tr w:rsidR="00461BD1" w:rsidRPr="008C3753" w14:paraId="7E54399E" w14:textId="77777777" w:rsidTr="00461BD1">
        <w:trPr>
          <w:cantSplit/>
          <w:jc w:val="center"/>
        </w:trPr>
        <w:tc>
          <w:tcPr>
            <w:tcW w:w="1881" w:type="dxa"/>
            <w:tcBorders>
              <w:top w:val="single" w:sz="4" w:space="0" w:color="auto"/>
              <w:bottom w:val="nil"/>
            </w:tcBorders>
          </w:tcPr>
          <w:p w14:paraId="2861CC1C" w14:textId="579932B0" w:rsidR="00461BD1" w:rsidRPr="008C3753" w:rsidRDefault="00461BD1" w:rsidP="00461BD1">
            <w:pPr>
              <w:pStyle w:val="TAC"/>
            </w:pPr>
            <w:r w:rsidRPr="008C3753">
              <w:rPr>
                <w:lang w:eastAsia="zh-CN"/>
              </w:rPr>
              <w:t>25, 30, 40, 50, 60, 70, 80, 90, 100</w:t>
            </w:r>
          </w:p>
        </w:tc>
        <w:tc>
          <w:tcPr>
            <w:tcW w:w="1843" w:type="dxa"/>
          </w:tcPr>
          <w:p w14:paraId="3AEE5E76" w14:textId="77777777" w:rsidR="00461BD1" w:rsidRPr="008C3753" w:rsidRDefault="00461BD1" w:rsidP="00461BD1">
            <w:pPr>
              <w:pStyle w:val="TAC"/>
              <w:rPr>
                <w:rFonts w:cs="Arial"/>
                <w:lang w:eastAsia="zh-CN"/>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60 (Note 4)</w:t>
            </w:r>
          </w:p>
          <w:p w14:paraId="4AE01A4C" w14:textId="65AA9C7F" w:rsidR="00461BD1" w:rsidRPr="008C3753" w:rsidRDefault="00461BD1" w:rsidP="00461BD1">
            <w:pPr>
              <w:pStyle w:val="TAC"/>
              <w:rPr>
                <w:rFonts w:cs="v5.0.0"/>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30 (Note 3) </w:t>
            </w:r>
          </w:p>
        </w:tc>
        <w:tc>
          <w:tcPr>
            <w:tcW w:w="1417" w:type="dxa"/>
          </w:tcPr>
          <w:p w14:paraId="21302400" w14:textId="5D42A6DA" w:rsidR="00461BD1" w:rsidRPr="008C3753" w:rsidRDefault="00461BD1" w:rsidP="00461BD1">
            <w:pPr>
              <w:pStyle w:val="TAC"/>
            </w:pPr>
            <w:r w:rsidRPr="008C3753">
              <w:rPr>
                <w:rFonts w:cs="Arial"/>
                <w:lang w:eastAsia="zh-CN"/>
              </w:rPr>
              <w:t>10 MHz</w:t>
            </w:r>
          </w:p>
        </w:tc>
        <w:tc>
          <w:tcPr>
            <w:tcW w:w="1276" w:type="dxa"/>
          </w:tcPr>
          <w:p w14:paraId="125DC46E" w14:textId="6107D68E" w:rsidR="00461BD1" w:rsidRPr="008C3753" w:rsidRDefault="00461BD1" w:rsidP="00461BD1">
            <w:pPr>
              <w:pStyle w:val="TAC"/>
            </w:pPr>
            <w:r w:rsidRPr="008C3753">
              <w:rPr>
                <w:lang w:eastAsia="zh-CN"/>
              </w:rPr>
              <w:t xml:space="preserve">20 MHz NR </w:t>
            </w:r>
            <w:r w:rsidRPr="008C3753">
              <w:rPr>
                <w:rFonts w:cs="v5.0.0"/>
              </w:rPr>
              <w:t>(Note 2)</w:t>
            </w:r>
          </w:p>
        </w:tc>
        <w:tc>
          <w:tcPr>
            <w:tcW w:w="2126" w:type="dxa"/>
            <w:tcBorders>
              <w:bottom w:val="nil"/>
            </w:tcBorders>
          </w:tcPr>
          <w:p w14:paraId="32457C3D" w14:textId="3937CAD2" w:rsidR="00461BD1" w:rsidRPr="008C3753" w:rsidRDefault="00461BD1" w:rsidP="00461BD1">
            <w:pPr>
              <w:pStyle w:val="TAC"/>
              <w:rPr>
                <w:rFonts w:cs="v5.0.0"/>
              </w:rPr>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2EBC068E" w14:textId="2C6CA97D" w:rsidR="00461BD1" w:rsidRPr="008C3753" w:rsidRDefault="00461BD1" w:rsidP="00461BD1">
            <w:pPr>
              <w:pStyle w:val="TAC"/>
              <w:rPr>
                <w:rFonts w:cs="v5.0.0"/>
              </w:rPr>
            </w:pPr>
            <w:r w:rsidRPr="008C3753">
              <w:rPr>
                <w:rFonts w:cs="v5.0.0"/>
              </w:rPr>
              <w:t>43.8 dB</w:t>
            </w:r>
          </w:p>
        </w:tc>
      </w:tr>
      <w:tr w:rsidR="00461BD1" w:rsidRPr="008C3753" w14:paraId="75150F43" w14:textId="77777777" w:rsidTr="00461BD1">
        <w:trPr>
          <w:cantSplit/>
          <w:jc w:val="center"/>
        </w:trPr>
        <w:tc>
          <w:tcPr>
            <w:tcW w:w="1881" w:type="dxa"/>
            <w:tcBorders>
              <w:top w:val="nil"/>
              <w:bottom w:val="single" w:sz="4" w:space="0" w:color="auto"/>
            </w:tcBorders>
          </w:tcPr>
          <w:p w14:paraId="00335FE8" w14:textId="77777777" w:rsidR="00461BD1" w:rsidRPr="008C3753" w:rsidRDefault="00461BD1" w:rsidP="00461BD1">
            <w:pPr>
              <w:pStyle w:val="TAC"/>
            </w:pPr>
          </w:p>
        </w:tc>
        <w:tc>
          <w:tcPr>
            <w:tcW w:w="1843" w:type="dxa"/>
          </w:tcPr>
          <w:p w14:paraId="04BEEBDE" w14:textId="77777777" w:rsidR="00461BD1" w:rsidRPr="008C3753" w:rsidRDefault="00461BD1" w:rsidP="00461BD1">
            <w:pPr>
              <w:pStyle w:val="TAC"/>
              <w:rPr>
                <w:rFonts w:cs="Arial"/>
                <w:lang w:eastAsia="zh-CN"/>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80 (Note 4)</w:t>
            </w:r>
          </w:p>
          <w:p w14:paraId="4DF30459" w14:textId="2B6B54CE" w:rsidR="00461BD1" w:rsidRPr="008C3753" w:rsidRDefault="00461BD1" w:rsidP="00461BD1">
            <w:pPr>
              <w:pStyle w:val="TAC"/>
              <w:rPr>
                <w:rFonts w:cs="Arial"/>
              </w:rPr>
            </w:pPr>
            <w:r w:rsidRPr="008C3753">
              <w:rPr>
                <w:rFonts w:cs="Arial"/>
                <w:szCs w:val="18"/>
                <w:lang w:eastAsia="zh-CN"/>
              </w:rPr>
              <w:t>W</w:t>
            </w:r>
            <w:r w:rsidRPr="008C3753">
              <w:rPr>
                <w:rFonts w:cs="Arial"/>
                <w:szCs w:val="18"/>
                <w:vertAlign w:val="subscript"/>
                <w:lang w:eastAsia="zh-CN"/>
              </w:rPr>
              <w:t>gap</w:t>
            </w:r>
            <w:r w:rsidRPr="008C3753">
              <w:rPr>
                <w:rFonts w:cs="Arial"/>
                <w:lang w:eastAsia="zh-CN"/>
              </w:rPr>
              <w:t xml:space="preserve"> ≥ 50 (Note 3)</w:t>
            </w:r>
          </w:p>
        </w:tc>
        <w:tc>
          <w:tcPr>
            <w:tcW w:w="1417" w:type="dxa"/>
          </w:tcPr>
          <w:p w14:paraId="2DCDF5DE" w14:textId="4FA11C4E" w:rsidR="00461BD1" w:rsidRPr="008C3753" w:rsidRDefault="00461BD1" w:rsidP="00461BD1">
            <w:pPr>
              <w:pStyle w:val="TAC"/>
              <w:rPr>
                <w:rFonts w:cs="v5.0.0"/>
                <w:lang w:eastAsia="zh-CN"/>
              </w:rPr>
            </w:pPr>
            <w:r w:rsidRPr="008C3753">
              <w:rPr>
                <w:lang w:eastAsia="zh-CN"/>
              </w:rPr>
              <w:t>30 MHz</w:t>
            </w:r>
          </w:p>
        </w:tc>
        <w:tc>
          <w:tcPr>
            <w:tcW w:w="1276" w:type="dxa"/>
          </w:tcPr>
          <w:p w14:paraId="7EFAA598" w14:textId="72C7C263" w:rsidR="00461BD1" w:rsidRPr="008C3753" w:rsidRDefault="00461BD1" w:rsidP="00461BD1">
            <w:pPr>
              <w:pStyle w:val="TAC"/>
              <w:rPr>
                <w:rFonts w:cs="v5.0.0"/>
                <w:lang w:eastAsia="zh-CN"/>
              </w:rPr>
            </w:pPr>
            <w:r w:rsidRPr="008C3753">
              <w:rPr>
                <w:lang w:eastAsia="zh-CN"/>
              </w:rPr>
              <w:t xml:space="preserve">20 MHz NR </w:t>
            </w:r>
            <w:r w:rsidRPr="008C3753">
              <w:rPr>
                <w:rFonts w:cs="v5.0.0"/>
              </w:rPr>
              <w:t>(Note 2)</w:t>
            </w:r>
          </w:p>
        </w:tc>
        <w:tc>
          <w:tcPr>
            <w:tcW w:w="2126" w:type="dxa"/>
            <w:tcBorders>
              <w:top w:val="nil"/>
            </w:tcBorders>
          </w:tcPr>
          <w:p w14:paraId="70AFA995" w14:textId="25950507" w:rsidR="00461BD1" w:rsidRPr="008C3753" w:rsidRDefault="00461BD1" w:rsidP="00461BD1">
            <w:pPr>
              <w:pStyle w:val="TAC"/>
              <w:rPr>
                <w:rFonts w:cs="v5.0.0"/>
              </w:rPr>
            </w:pPr>
          </w:p>
        </w:tc>
        <w:tc>
          <w:tcPr>
            <w:tcW w:w="890" w:type="dxa"/>
            <w:tcBorders>
              <w:top w:val="nil"/>
            </w:tcBorders>
          </w:tcPr>
          <w:p w14:paraId="1E09B297" w14:textId="00D279BD" w:rsidR="00461BD1" w:rsidRPr="008C3753" w:rsidRDefault="00461BD1" w:rsidP="00461BD1">
            <w:pPr>
              <w:pStyle w:val="TAC"/>
              <w:rPr>
                <w:rFonts w:cs="v5.0.0"/>
              </w:rPr>
            </w:pPr>
          </w:p>
        </w:tc>
      </w:tr>
      <w:tr w:rsidR="00461BD1" w:rsidRPr="008C3753" w14:paraId="71837E24" w14:textId="77777777" w:rsidTr="00461BD1">
        <w:trPr>
          <w:cantSplit/>
          <w:jc w:val="center"/>
        </w:trPr>
        <w:tc>
          <w:tcPr>
            <w:tcW w:w="9433" w:type="dxa"/>
            <w:gridSpan w:val="6"/>
          </w:tcPr>
          <w:p w14:paraId="35E8D83E" w14:textId="77777777" w:rsidR="00461BD1" w:rsidRPr="008C3753" w:rsidRDefault="00461BD1" w:rsidP="00461BD1">
            <w:pPr>
              <w:pStyle w:val="TAN"/>
              <w:rPr>
                <w:lang w:eastAsia="zh-CN"/>
              </w:rPr>
            </w:pPr>
            <w:r w:rsidRPr="008C3753">
              <w:rPr>
                <w:lang w:eastAsia="zh-CN"/>
              </w:rPr>
              <w:t>NOTE 1:</w:t>
            </w:r>
            <w:r w:rsidRPr="008C3753">
              <w:rPr>
                <w:lang w:eastAsia="zh-CN"/>
              </w:rPr>
              <w:tab/>
              <w:t>BW</w:t>
            </w:r>
            <w:r w:rsidRPr="008C3753">
              <w:rPr>
                <w:vertAlign w:val="subscript"/>
                <w:lang w:eastAsia="zh-CN"/>
              </w:rPr>
              <w:t>Config</w:t>
            </w:r>
            <w:r w:rsidRPr="008C3753">
              <w:rPr>
                <w:lang w:eastAsia="zh-CN"/>
              </w:rPr>
              <w:t xml:space="preserve"> is the transmission bandwidth configuration of the </w:t>
            </w:r>
            <w:r w:rsidRPr="008C3753">
              <w:rPr>
                <w:rFonts w:cs="v5.0.0"/>
                <w:lang w:eastAsia="zh-CN"/>
              </w:rPr>
              <w:t>assumed adjacent channel carrier</w:t>
            </w:r>
            <w:r w:rsidRPr="008C3753">
              <w:rPr>
                <w:lang w:eastAsia="zh-CN"/>
              </w:rPr>
              <w:t>.</w:t>
            </w:r>
          </w:p>
          <w:p w14:paraId="40BCA44E" w14:textId="77777777" w:rsidR="00461BD1" w:rsidRPr="008C3753" w:rsidRDefault="00461BD1" w:rsidP="00461BD1">
            <w:pPr>
              <w:pStyle w:val="TAN"/>
              <w:rPr>
                <w:rFonts w:cs="Arial"/>
              </w:rPr>
            </w:pPr>
            <w:r w:rsidRPr="008C3753">
              <w:rPr>
                <w:rFonts w:cs="Arial"/>
              </w:rPr>
              <w:t>NOTE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1FF81FC0" w14:textId="77777777" w:rsidR="00461BD1" w:rsidRPr="008C3753" w:rsidRDefault="00461BD1" w:rsidP="00461BD1">
            <w:pPr>
              <w:pStyle w:val="TAN"/>
              <w:rPr>
                <w:lang w:eastAsia="zh-CN"/>
              </w:rPr>
            </w:pPr>
            <w:r w:rsidRPr="008C3753">
              <w:rPr>
                <w:lang w:eastAsia="zh-CN"/>
              </w:rPr>
              <w:t>NOTE 3:</w:t>
            </w:r>
            <w:r w:rsidRPr="008C3753">
              <w:rPr>
                <w:lang w:eastAsia="zh-CN"/>
              </w:rPr>
              <w:tab/>
              <w:t xml:space="preserve">Applicable in case the </w:t>
            </w:r>
            <w:r w:rsidRPr="008C3753">
              <w:rPr>
                <w:rFonts w:cs="Arial"/>
                <w:i/>
              </w:rPr>
              <w:t>BS channel bandwidth</w:t>
            </w:r>
            <w:r w:rsidRPr="008C3753">
              <w:rPr>
                <w:lang w:eastAsia="zh-CN"/>
              </w:rPr>
              <w:t xml:space="preserve"> of the NR carrier transmitted at the other edge of the gap is 5, 10, 15, 20 MHz.</w:t>
            </w:r>
          </w:p>
          <w:p w14:paraId="66414867" w14:textId="0CE6D34F" w:rsidR="00461BD1" w:rsidRPr="008C3753" w:rsidRDefault="00461BD1" w:rsidP="00461BD1">
            <w:pPr>
              <w:pStyle w:val="TAN"/>
            </w:pPr>
            <w:r w:rsidRPr="008C3753">
              <w:rPr>
                <w:lang w:eastAsia="zh-CN"/>
              </w:rPr>
              <w:t>NOTE 4:</w:t>
            </w:r>
            <w:r w:rsidRPr="008C3753">
              <w:rPr>
                <w:lang w:eastAsia="zh-CN"/>
              </w:rPr>
              <w:tab/>
              <w:t xml:space="preserve">Applicable in case the </w:t>
            </w:r>
            <w:r w:rsidRPr="008C3753">
              <w:rPr>
                <w:rFonts w:cs="Arial"/>
                <w:i/>
              </w:rPr>
              <w:t>BS channel bandwidth</w:t>
            </w:r>
            <w:r w:rsidRPr="008C3753">
              <w:rPr>
                <w:rFonts w:cs="Arial"/>
              </w:rPr>
              <w:t xml:space="preserve"> </w:t>
            </w:r>
            <w:r w:rsidRPr="008C3753">
              <w:rPr>
                <w:lang w:eastAsia="zh-CN"/>
              </w:rPr>
              <w:t>of the NR carrier transmitted at the other edge of the gap is 25, 30, 40, 50, 60, 70, 80, 90, 100 MHz.</w:t>
            </w:r>
          </w:p>
        </w:tc>
      </w:tr>
    </w:tbl>
    <w:p w14:paraId="5C8B2C67" w14:textId="6E55B74B" w:rsidR="00461BD1" w:rsidRDefault="00461BD1" w:rsidP="00461BD1">
      <w:pPr>
        <w:rPr>
          <w:lang w:eastAsia="zh-CN"/>
        </w:rPr>
      </w:pPr>
    </w:p>
    <w:p w14:paraId="0841352A" w14:textId="77777777" w:rsidR="007A5633" w:rsidRDefault="007A5633" w:rsidP="007A5633">
      <w:pPr>
        <w:rPr>
          <w:lang w:eastAsia="ko-KR"/>
        </w:rPr>
      </w:pPr>
      <w:r>
        <w:rPr>
          <w:lang w:eastAsia="ko-KR"/>
        </w:rPr>
        <w:t>For operation in non-contiguous spectrum for band n46 and n96, the ACLR shall be higher than the value specified in Table 6.6.3.2-</w:t>
      </w:r>
      <w:r>
        <w:rPr>
          <w:rFonts w:eastAsia="SimSun" w:hint="eastAsia"/>
          <w:lang w:val="en-US" w:eastAsia="zh-CN"/>
        </w:rPr>
        <w:t>3a</w:t>
      </w:r>
      <w:r>
        <w:rPr>
          <w:lang w:eastAsia="ko-KR"/>
        </w:rPr>
        <w:t>.</w:t>
      </w:r>
    </w:p>
    <w:p w14:paraId="48A134A5" w14:textId="77777777" w:rsidR="007A5633" w:rsidRDefault="007A5633" w:rsidP="007A5633">
      <w:pPr>
        <w:keepNext/>
        <w:keepLines/>
        <w:spacing w:before="60"/>
        <w:jc w:val="center"/>
        <w:rPr>
          <w:rFonts w:ascii="Arial" w:hAnsi="Arial"/>
          <w:b/>
          <w:lang w:val="en-US"/>
        </w:rPr>
      </w:pPr>
      <w:r>
        <w:rPr>
          <w:rFonts w:ascii="Arial" w:hAnsi="Arial"/>
          <w:b/>
          <w:lang w:val="en-US"/>
        </w:rPr>
        <w:lastRenderedPageBreak/>
        <w:t xml:space="preserve">Table </w:t>
      </w:r>
      <w:r w:rsidRPr="006B5F3D">
        <w:rPr>
          <w:rFonts w:ascii="Arial" w:hAnsi="Arial"/>
          <w:b/>
          <w:lang w:val="en-US"/>
        </w:rPr>
        <w:t>6.6.3.5.2-3</w:t>
      </w:r>
      <w:r w:rsidRPr="006B5F3D">
        <w:rPr>
          <w:rFonts w:ascii="Arial" w:hAnsi="Arial"/>
          <w:b/>
          <w:lang w:val="en-US" w:eastAsia="zh-CN"/>
        </w:rPr>
        <w:t>a</w:t>
      </w:r>
      <w:r>
        <w:rPr>
          <w:rFonts w:ascii="Arial" w:hAnsi="Arial"/>
          <w:b/>
          <w:lang w:val="en-US"/>
        </w:rPr>
        <w:t xml:space="preserve">: Base Station </w:t>
      </w:r>
      <w:r>
        <w:rPr>
          <w:rFonts w:ascii="Arial" w:hAnsi="Arial"/>
          <w:b/>
        </w:rPr>
        <w:t>ACLR limit in non-contiguous spectrum for band n46 and n96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4"/>
        <w:gridCol w:w="1652"/>
        <w:gridCol w:w="2034"/>
        <w:gridCol w:w="1219"/>
        <w:gridCol w:w="1952"/>
        <w:gridCol w:w="754"/>
      </w:tblGrid>
      <w:tr w:rsidR="007A5633" w14:paraId="2D692A73" w14:textId="77777777" w:rsidTr="005D53CF">
        <w:trPr>
          <w:cantSplit/>
          <w:jc w:val="center"/>
        </w:trPr>
        <w:tc>
          <w:tcPr>
            <w:tcW w:w="0" w:type="auto"/>
            <w:tcBorders>
              <w:top w:val="single" w:sz="6" w:space="0" w:color="auto"/>
              <w:left w:val="single" w:sz="6" w:space="0" w:color="auto"/>
              <w:bottom w:val="single" w:sz="6" w:space="0" w:color="auto"/>
              <w:right w:val="single" w:sz="6" w:space="0" w:color="auto"/>
            </w:tcBorders>
          </w:tcPr>
          <w:p w14:paraId="6B6D741B" w14:textId="26D1BDE1" w:rsidR="007A5633" w:rsidRDefault="007A5633" w:rsidP="005D53CF">
            <w:pPr>
              <w:keepNext/>
              <w:keepLines/>
              <w:spacing w:after="0"/>
              <w:jc w:val="center"/>
              <w:rPr>
                <w:rFonts w:ascii="Arial" w:hAnsi="Arial"/>
                <w:b/>
                <w:sz w:val="18"/>
                <w:lang w:eastAsia="zh-CN"/>
              </w:rPr>
            </w:pPr>
            <w:r>
              <w:rPr>
                <w:rFonts w:ascii="Arial" w:eastAsia="SimSun" w:hAnsi="Arial"/>
                <w:b/>
                <w:i/>
                <w:sz w:val="18"/>
                <w:lang w:eastAsia="zh-CN"/>
              </w:rPr>
              <w:t>BS channel bandwidth</w:t>
            </w:r>
            <w:r>
              <w:rPr>
                <w:rFonts w:ascii="Arial" w:hAnsi="Arial"/>
                <w:b/>
                <w:sz w:val="18"/>
                <w:lang w:eastAsia="zh-CN"/>
              </w:rPr>
              <w:t xml:space="preserve"> </w:t>
            </w:r>
            <w:r>
              <w:rPr>
                <w:rFonts w:ascii="Arial" w:eastAsia="SimSun" w:hAnsi="Arial"/>
                <w:b/>
                <w:sz w:val="18"/>
                <w:lang w:eastAsia="zh-CN"/>
              </w:rPr>
              <w:t>of NR</w:t>
            </w:r>
            <w:r>
              <w:rPr>
                <w:rFonts w:ascii="Arial" w:hAnsi="Arial"/>
                <w:b/>
                <w:sz w:val="18"/>
                <w:lang w:eastAsia="zh-CN"/>
              </w:rPr>
              <w:t xml:space="preserve"> </w:t>
            </w:r>
            <w:r>
              <w:rPr>
                <w:rFonts w:ascii="Arial" w:eastAsia="SimSun" w:hAnsi="Arial" w:cs="Arial"/>
                <w:b/>
                <w:sz w:val="18"/>
                <w:lang w:eastAsia="zh-CN"/>
              </w:rPr>
              <w:t>carrier</w:t>
            </w:r>
            <w:r>
              <w:rPr>
                <w:rFonts w:ascii="Arial" w:hAnsi="Arial"/>
                <w:b/>
                <w:sz w:val="18"/>
                <w:lang w:eastAsia="zh-CN"/>
              </w:rPr>
              <w:t xml:space="preserve"> transmitted </w:t>
            </w:r>
            <w:r w:rsidR="00823F0E" w:rsidRPr="003D3F71">
              <w:rPr>
                <w:rFonts w:ascii="Arial" w:hAnsi="Arial"/>
                <w:b/>
                <w:sz w:val="18"/>
                <w:lang w:eastAsia="zh-CN"/>
              </w:rPr>
              <w:t xml:space="preserve">adjacent to sub-block gap or inter RF Bandwidth gap </w:t>
            </w:r>
            <w:r>
              <w:rPr>
                <w:rFonts w:ascii="Arial" w:hAnsi="Arial" w:cs="Arial"/>
                <w:b/>
                <w:sz w:val="18"/>
                <w:lang w:eastAsia="zh-CN"/>
              </w:rPr>
              <w:t>BW</w:t>
            </w:r>
            <w:r>
              <w:rPr>
                <w:rFonts w:ascii="Arial" w:hAnsi="Arial" w:cs="Arial"/>
                <w:b/>
                <w:sz w:val="18"/>
                <w:vertAlign w:val="subscript"/>
                <w:lang w:eastAsia="zh-CN"/>
              </w:rPr>
              <w:t>Channel</w:t>
            </w:r>
            <w:r>
              <w:rPr>
                <w:rFonts w:ascii="Arial" w:hAnsi="Arial"/>
                <w:b/>
                <w:sz w:val="18"/>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tcPr>
          <w:p w14:paraId="610C2BAA" w14:textId="77777777" w:rsidR="007A5633" w:rsidRDefault="007A5633" w:rsidP="005D53CF">
            <w:pPr>
              <w:keepNext/>
              <w:keepLines/>
              <w:spacing w:after="0"/>
              <w:jc w:val="center"/>
              <w:rPr>
                <w:rFonts w:ascii="Arial" w:hAnsi="Arial" w:cs="Arial"/>
                <w:b/>
                <w:sz w:val="18"/>
                <w:szCs w:val="18"/>
                <w:lang w:eastAsia="zh-CN"/>
              </w:rPr>
            </w:pPr>
            <w:r>
              <w:rPr>
                <w:rFonts w:ascii="Arial" w:hAnsi="Arial" w:cs="Arial"/>
                <w:b/>
                <w:sz w:val="18"/>
                <w:szCs w:val="18"/>
                <w:lang w:eastAsia="zh-CN"/>
              </w:rPr>
              <w:t>Sub-block or Inter RF Bandwidth gap size (W</w:t>
            </w:r>
            <w:r>
              <w:rPr>
                <w:rFonts w:ascii="Arial" w:hAnsi="Arial" w:cs="Arial"/>
                <w:b/>
                <w:sz w:val="18"/>
                <w:szCs w:val="18"/>
                <w:vertAlign w:val="subscript"/>
                <w:lang w:eastAsia="zh-CN"/>
              </w:rPr>
              <w:t>gap</w:t>
            </w:r>
            <w:r>
              <w:rPr>
                <w:rFonts w:ascii="Arial" w:hAnsi="Arial" w:cs="Arial"/>
                <w:b/>
                <w:sz w:val="18"/>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2AF3FC57"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 xml:space="preserve">BS adjacent channel centre frequency offset below or above the </w:t>
            </w:r>
            <w:r>
              <w:rPr>
                <w:rFonts w:ascii="Arial" w:eastAsia="SimSun" w:hAnsi="Arial"/>
                <w:b/>
                <w:sz w:val="18"/>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6D245870"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2661C1CA"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0F543B07"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ACLR limit</w:t>
            </w:r>
          </w:p>
        </w:tc>
      </w:tr>
      <w:tr w:rsidR="007A5633" w14:paraId="75D75F81" w14:textId="77777777" w:rsidTr="005D53CF">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368E4C61" w14:textId="77777777" w:rsidR="007A5633" w:rsidRDefault="007A5633" w:rsidP="005D53CF">
            <w:pPr>
              <w:keepNext/>
              <w:keepLines/>
              <w:spacing w:after="0"/>
              <w:jc w:val="center"/>
              <w:rPr>
                <w:rFonts w:ascii="Arial" w:eastAsia="SimSun" w:hAnsi="Arial"/>
                <w:sz w:val="18"/>
                <w:lang w:eastAsia="zh-CN"/>
              </w:rPr>
            </w:pPr>
            <w:r>
              <w:rPr>
                <w:rFonts w:ascii="Arial" w:eastAsia="SimSun" w:hAnsi="Arial"/>
                <w:sz w:val="18"/>
                <w:lang w:eastAsia="zh-CN"/>
              </w:rPr>
              <w:t>10, 20, 40, 60, 80</w:t>
            </w:r>
          </w:p>
        </w:tc>
        <w:tc>
          <w:tcPr>
            <w:tcW w:w="0" w:type="auto"/>
            <w:tcBorders>
              <w:top w:val="single" w:sz="6" w:space="0" w:color="auto"/>
              <w:left w:val="single" w:sz="6" w:space="0" w:color="auto"/>
              <w:bottom w:val="single" w:sz="6" w:space="0" w:color="auto"/>
              <w:right w:val="single" w:sz="6" w:space="0" w:color="auto"/>
            </w:tcBorders>
          </w:tcPr>
          <w:p w14:paraId="0C14ED79" w14:textId="77777777" w:rsidR="007A5633" w:rsidRDefault="007A5633" w:rsidP="005D53CF">
            <w:pPr>
              <w:keepNext/>
              <w:keepLines/>
              <w:spacing w:after="0"/>
              <w:jc w:val="center"/>
              <w:rPr>
                <w:rFonts w:ascii="Arial" w:hAnsi="Arial" w:cs="Arial"/>
                <w:sz w:val="18"/>
                <w:lang w:eastAsia="zh-CN"/>
              </w:rPr>
            </w:pP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 xml:space="preserve"> </w:t>
            </w:r>
            <w:r>
              <w:rPr>
                <w:rFonts w:ascii="Arial" w:hAnsi="Arial" w:cs="Arial" w:hint="eastAsia"/>
                <w:sz w:val="18"/>
                <w:lang w:eastAsia="zh-CN"/>
              </w:rPr>
              <w:t>≥</w:t>
            </w:r>
            <w:r>
              <w:rPr>
                <w:rFonts w:ascii="Arial" w:hAnsi="Arial" w:cs="Arial"/>
                <w:sz w:val="18"/>
                <w:lang w:eastAsia="zh-CN"/>
              </w:rPr>
              <w:t xml:space="preserve"> 60</w:t>
            </w:r>
          </w:p>
        </w:tc>
        <w:tc>
          <w:tcPr>
            <w:tcW w:w="0" w:type="auto"/>
            <w:tcBorders>
              <w:top w:val="single" w:sz="6" w:space="0" w:color="auto"/>
              <w:left w:val="single" w:sz="6" w:space="0" w:color="auto"/>
              <w:bottom w:val="single" w:sz="6" w:space="0" w:color="auto"/>
              <w:right w:val="single" w:sz="6" w:space="0" w:color="auto"/>
            </w:tcBorders>
          </w:tcPr>
          <w:p w14:paraId="19E6F255" w14:textId="77777777" w:rsidR="007A5633" w:rsidRDefault="007A5633" w:rsidP="005D53CF">
            <w:pPr>
              <w:keepNext/>
              <w:keepLines/>
              <w:spacing w:after="0"/>
              <w:jc w:val="center"/>
              <w:rPr>
                <w:rFonts w:ascii="Arial" w:hAnsi="Arial"/>
                <w:sz w:val="18"/>
                <w:lang w:eastAsia="zh-CN"/>
              </w:rPr>
            </w:pPr>
            <w:r>
              <w:rPr>
                <w:rFonts w:ascii="Arial" w:hAnsi="Arial" w:cs="Arial"/>
                <w:sz w:val="18"/>
                <w:lang w:eastAsia="zh-CN"/>
              </w:rPr>
              <w:t>10 MHz</w:t>
            </w:r>
          </w:p>
        </w:tc>
        <w:tc>
          <w:tcPr>
            <w:tcW w:w="0" w:type="auto"/>
            <w:tcBorders>
              <w:top w:val="single" w:sz="6" w:space="0" w:color="auto"/>
              <w:left w:val="single" w:sz="6" w:space="0" w:color="auto"/>
              <w:bottom w:val="single" w:sz="6" w:space="0" w:color="auto"/>
              <w:right w:val="single" w:sz="6" w:space="0" w:color="auto"/>
            </w:tcBorders>
          </w:tcPr>
          <w:p w14:paraId="4BEB6345"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204C3758"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26F3E650"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35 dB</w:t>
            </w:r>
          </w:p>
        </w:tc>
      </w:tr>
      <w:tr w:rsidR="007A5633" w14:paraId="744850C4" w14:textId="77777777" w:rsidTr="005D53CF">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6277CCE6" w14:textId="77777777" w:rsidR="007A5633" w:rsidRDefault="007A5633" w:rsidP="005D53CF">
            <w:pPr>
              <w:keepNext/>
              <w:keepLines/>
              <w:spacing w:after="0"/>
              <w:jc w:val="center"/>
              <w:rPr>
                <w:rFonts w:ascii="Arial" w:eastAsia="SimSun" w:hAnsi="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28FC8945" w14:textId="77777777" w:rsidR="007A5633" w:rsidRDefault="007A5633" w:rsidP="005D53CF">
            <w:pPr>
              <w:keepNext/>
              <w:keepLines/>
              <w:spacing w:after="0"/>
              <w:jc w:val="center"/>
              <w:rPr>
                <w:rFonts w:ascii="Arial" w:hAnsi="Arial" w:cs="Arial"/>
                <w:sz w:val="18"/>
                <w:lang w:eastAsia="zh-CN"/>
              </w:rPr>
            </w:pP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 xml:space="preserve"> </w:t>
            </w:r>
            <w:r>
              <w:rPr>
                <w:rFonts w:ascii="Arial" w:hAnsi="Arial" w:cs="Arial" w:hint="eastAsia"/>
                <w:sz w:val="18"/>
                <w:lang w:eastAsia="zh-CN"/>
              </w:rPr>
              <w:t>≥</w:t>
            </w:r>
            <w:r>
              <w:rPr>
                <w:rFonts w:ascii="Arial" w:hAnsi="Arial" w:cs="Arial"/>
                <w:sz w:val="18"/>
                <w:lang w:eastAsia="zh-CN"/>
              </w:rPr>
              <w:t xml:space="preserve"> 80</w:t>
            </w:r>
          </w:p>
          <w:p w14:paraId="7B2ADD40" w14:textId="77777777" w:rsidR="007A5633" w:rsidRDefault="007A5633" w:rsidP="005D53CF">
            <w:pPr>
              <w:keepNext/>
              <w:keepLines/>
              <w:spacing w:after="0"/>
              <w:jc w:val="center"/>
              <w:rPr>
                <w:rFonts w:ascii="Arial" w:hAnsi="Arial" w:cs="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3676E181"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30 MHz</w:t>
            </w:r>
          </w:p>
        </w:tc>
        <w:tc>
          <w:tcPr>
            <w:tcW w:w="0" w:type="auto"/>
            <w:tcBorders>
              <w:top w:val="single" w:sz="6" w:space="0" w:color="auto"/>
              <w:left w:val="single" w:sz="6" w:space="0" w:color="auto"/>
              <w:bottom w:val="single" w:sz="6" w:space="0" w:color="auto"/>
              <w:right w:val="single" w:sz="6" w:space="0" w:color="auto"/>
            </w:tcBorders>
          </w:tcPr>
          <w:p w14:paraId="09B5D215" w14:textId="77777777" w:rsidR="007A5633" w:rsidRDefault="007A5633" w:rsidP="005D53CF">
            <w:pPr>
              <w:keepNext/>
              <w:keepLines/>
              <w:spacing w:after="0"/>
              <w:jc w:val="center"/>
              <w:rPr>
                <w:rFonts w:ascii="Arial" w:hAnsi="Arial"/>
                <w:sz w:val="18"/>
                <w:lang w:eastAsia="zh-CN"/>
              </w:rPr>
            </w:pPr>
            <w:r>
              <w:rPr>
                <w:rFonts w:ascii="Arial" w:eastAsia="SimSun" w:hAnsi="Arial"/>
                <w:sz w:val="18"/>
                <w:lang w:eastAsia="zh-CN"/>
              </w:rPr>
              <w:t>20 MHz NR</w:t>
            </w:r>
            <w:r>
              <w:rPr>
                <w:rFonts w:ascii="Arial" w:hAnsi="Arial"/>
                <w:sz w:val="18"/>
                <w:lang w:eastAsia="zh-CN"/>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1F49164B"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51E90A98"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40 dB</w:t>
            </w:r>
          </w:p>
        </w:tc>
      </w:tr>
      <w:tr w:rsidR="007A5633" w14:paraId="64E777DE" w14:textId="77777777" w:rsidTr="005D53CF">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154F7075" w14:textId="77777777" w:rsidR="007A5633" w:rsidRDefault="007A5633" w:rsidP="005D53CF">
            <w:pPr>
              <w:keepNext/>
              <w:keepLines/>
              <w:spacing w:after="0"/>
              <w:ind w:left="851" w:hanging="851"/>
              <w:rPr>
                <w:rFonts w:ascii="Arial" w:hAnsi="Arial"/>
                <w:sz w:val="18"/>
                <w:lang w:eastAsia="zh-CN"/>
              </w:rPr>
            </w:pPr>
            <w:r>
              <w:rPr>
                <w:rFonts w:ascii="Arial" w:hAnsi="Arial"/>
                <w:sz w:val="18"/>
                <w:lang w:eastAsia="zh-CN"/>
              </w:rPr>
              <w:t>NOTE 1:</w:t>
            </w:r>
            <w:r>
              <w:rPr>
                <w:rFonts w:ascii="Arial" w:hAnsi="Arial"/>
                <w:sz w:val="18"/>
                <w:lang w:eastAsia="zh-CN"/>
              </w:rPr>
              <w:tab/>
              <w:t>BW</w:t>
            </w:r>
            <w:r>
              <w:rPr>
                <w:rFonts w:ascii="Arial" w:hAnsi="Arial"/>
                <w:sz w:val="18"/>
                <w:vertAlign w:val="subscript"/>
                <w:lang w:eastAsia="zh-CN"/>
              </w:rPr>
              <w:t>Config</w:t>
            </w:r>
            <w:r>
              <w:rPr>
                <w:rFonts w:ascii="Arial" w:hAnsi="Arial"/>
                <w:sz w:val="18"/>
                <w:lang w:eastAsia="zh-CN"/>
              </w:rPr>
              <w:t xml:space="preserve"> is the transmission bandwidth configuration of the </w:t>
            </w:r>
            <w:r>
              <w:rPr>
                <w:rFonts w:ascii="Arial" w:hAnsi="Arial" w:cs="v5.0.0"/>
                <w:sz w:val="18"/>
                <w:lang w:eastAsia="zh-CN"/>
              </w:rPr>
              <w:t>assumed adjacent channel carrier</w:t>
            </w:r>
            <w:r>
              <w:rPr>
                <w:rFonts w:ascii="Arial" w:hAnsi="Arial"/>
                <w:sz w:val="18"/>
                <w:lang w:eastAsia="zh-CN"/>
              </w:rPr>
              <w:t>.</w:t>
            </w:r>
          </w:p>
          <w:p w14:paraId="2399F8B8" w14:textId="77777777" w:rsidR="007A5633" w:rsidRDefault="007A5633" w:rsidP="005D53CF">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1EEE755D" w14:textId="77777777" w:rsidR="007A5633" w:rsidRDefault="007A5633" w:rsidP="007A5633">
      <w:pPr>
        <w:rPr>
          <w:lang w:eastAsia="zh-CN"/>
        </w:rPr>
      </w:pPr>
    </w:p>
    <w:bookmarkEnd w:id="3754"/>
    <w:p w14:paraId="6F5CAAA7" w14:textId="77777777" w:rsidR="003B22C3" w:rsidRPr="008C3753" w:rsidRDefault="003B22C3" w:rsidP="003B22C3">
      <w:pPr>
        <w:rPr>
          <w:lang w:eastAsia="ko-KR"/>
        </w:rPr>
      </w:pPr>
      <w:r w:rsidRPr="008C3753">
        <w:rPr>
          <w:lang w:eastAsia="ko-KR"/>
        </w:rPr>
        <w:t>The Cumulative Adjacent Channel Leakage power Ratio (CACLR) in a sub-block gap or the Inter RF Bandwidth gap is the ratio of:</w:t>
      </w:r>
    </w:p>
    <w:p w14:paraId="510BC460" w14:textId="77777777" w:rsidR="003B22C3" w:rsidRPr="008C3753" w:rsidRDefault="003B22C3" w:rsidP="00C45D8E">
      <w:pPr>
        <w:pStyle w:val="B1"/>
      </w:pPr>
      <w:r w:rsidRPr="008C3753">
        <w:t>a)</w:t>
      </w:r>
      <w:r w:rsidRPr="008C3753">
        <w:tab/>
        <w:t>the sum of the filtered mean power centred on the assigned channel frequencies for the two carriers adjacent to each side of the sub-block gap or the Inter RF Bandwidth gap, and</w:t>
      </w:r>
    </w:p>
    <w:p w14:paraId="4B796C85" w14:textId="77777777" w:rsidR="003B22C3" w:rsidRPr="008C3753" w:rsidRDefault="003B22C3" w:rsidP="00C45D8E">
      <w:pPr>
        <w:pStyle w:val="B1"/>
      </w:pPr>
      <w:r w:rsidRPr="008C3753">
        <w:t>b)</w:t>
      </w:r>
      <w:r w:rsidRPr="008C3753">
        <w:tab/>
        <w:t xml:space="preserve">the filtered mean power centred on a frequency channel adjacent to one of the respective sub-block edges or </w:t>
      </w:r>
      <w:r w:rsidRPr="008C3753">
        <w:rPr>
          <w:rFonts w:cs="v5.0.0"/>
        </w:rPr>
        <w:t>Base Station</w:t>
      </w:r>
      <w:r w:rsidRPr="008C3753">
        <w:t xml:space="preserve"> RF Bandwidth edges.</w:t>
      </w:r>
    </w:p>
    <w:p w14:paraId="0C44F566" w14:textId="5D1F85A3" w:rsidR="003B22C3" w:rsidRPr="008C3753" w:rsidRDefault="003B22C3" w:rsidP="003B22C3">
      <w:pPr>
        <w:rPr>
          <w:lang w:eastAsia="ko-KR"/>
        </w:rPr>
      </w:pPr>
      <w:r w:rsidRPr="008C3753">
        <w:rPr>
          <w:lang w:eastAsia="ko-KR"/>
        </w:rPr>
        <w:t xml:space="preserve">The assumed filter for the adjacent channel frequency is defined in table </w:t>
      </w:r>
      <w:r w:rsidRPr="008C3753">
        <w:rPr>
          <w:lang w:eastAsia="zh-CN"/>
        </w:rPr>
        <w:t xml:space="preserve">6.6.3.5.2-4 </w:t>
      </w:r>
      <w:r w:rsidRPr="008C3753">
        <w:rPr>
          <w:lang w:eastAsia="ko-KR"/>
        </w:rPr>
        <w:t xml:space="preserve">and the filters on the assigned channels are defined in table </w:t>
      </w:r>
      <w:r w:rsidRPr="008C3753">
        <w:t>6.6.3.5.2-</w:t>
      </w:r>
      <w:r w:rsidRPr="008C3753">
        <w:rPr>
          <w:lang w:eastAsia="zh-CN"/>
        </w:rPr>
        <w:t>6</w:t>
      </w:r>
      <w:r w:rsidRPr="008C3753">
        <w:rPr>
          <w:lang w:eastAsia="ko-KR"/>
        </w:rPr>
        <w:t>.</w:t>
      </w:r>
    </w:p>
    <w:p w14:paraId="4C86FDAE" w14:textId="5478D031" w:rsidR="003B22C3" w:rsidRPr="008C3753" w:rsidRDefault="003B22C3" w:rsidP="003B22C3">
      <w:r w:rsidRPr="008C3753">
        <w:rPr>
          <w:rFonts w:cs="v5.0.0"/>
          <w:lang w:eastAsia="ko-KR"/>
        </w:rPr>
        <w:t>For operation in non-contiguous spectrum or multiple bands</w:t>
      </w:r>
      <w:r w:rsidR="00165C65" w:rsidRPr="00657C71">
        <w:rPr>
          <w:lang w:eastAsia="ko-KR"/>
        </w:rPr>
        <w:t xml:space="preserve"> </w:t>
      </w:r>
      <w:r w:rsidR="00165C65">
        <w:rPr>
          <w:lang w:eastAsia="ko-KR"/>
        </w:rPr>
        <w:t xml:space="preserve">except </w:t>
      </w:r>
      <w:r w:rsidR="00165C65" w:rsidRPr="00657C71">
        <w:rPr>
          <w:lang w:eastAsia="ko-KR"/>
        </w:rPr>
        <w:t>for band n46 and n96</w:t>
      </w:r>
      <w:r w:rsidRPr="008C3753">
        <w:rPr>
          <w:rFonts w:cs="v5.0.0"/>
          <w:lang w:eastAsia="ko-KR"/>
        </w:rPr>
        <w:t xml:space="preserve">, the CACLR for NR carriers located on either side of the sub-block gap or the Inter RF Bandwidth gap shall be higher than the value specified in table </w:t>
      </w:r>
      <w:r w:rsidRPr="008C3753">
        <w:rPr>
          <w:lang w:eastAsia="zh-CN"/>
        </w:rPr>
        <w:t>6.6.3.5.2-4</w:t>
      </w:r>
      <w:r w:rsidRPr="008C3753">
        <w:rPr>
          <w:rFonts w:cs="v5.0.0"/>
          <w:lang w:eastAsia="ko-KR"/>
        </w:rPr>
        <w:t>.</w:t>
      </w:r>
    </w:p>
    <w:p w14:paraId="4203D870" w14:textId="28C3BDC4" w:rsidR="003B22C3" w:rsidRPr="008C3753" w:rsidRDefault="003B22C3" w:rsidP="003B22C3">
      <w:pPr>
        <w:pStyle w:val="TH"/>
      </w:pPr>
      <w:r w:rsidRPr="008C3753">
        <w:lastRenderedPageBreak/>
        <w:t xml:space="preserve">Table </w:t>
      </w:r>
      <w:r w:rsidRPr="008C3753">
        <w:rPr>
          <w:lang w:eastAsia="zh-CN"/>
        </w:rPr>
        <w:t>6.6.3.5.2-4</w:t>
      </w:r>
      <w:r w:rsidRPr="008C3753">
        <w:t>: Base station CACLR</w:t>
      </w:r>
      <w:r w:rsidR="00AB788A" w:rsidRPr="008C3753">
        <w:t xml:space="preserv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619C4C98" w14:textId="77777777" w:rsidTr="00461BD1">
        <w:trPr>
          <w:cantSplit/>
          <w:jc w:val="center"/>
        </w:trPr>
        <w:tc>
          <w:tcPr>
            <w:tcW w:w="1881" w:type="dxa"/>
            <w:tcBorders>
              <w:bottom w:val="single" w:sz="4" w:space="0" w:color="auto"/>
            </w:tcBorders>
          </w:tcPr>
          <w:p w14:paraId="23E51BE9" w14:textId="2192C43B" w:rsidR="00461BD1" w:rsidRPr="008C3753" w:rsidRDefault="006C3305" w:rsidP="00461BD1">
            <w:pPr>
              <w:pStyle w:val="TAH"/>
              <w:rPr>
                <w:rFonts w:cs="v5.0.0"/>
              </w:rPr>
            </w:pPr>
            <w:r w:rsidRPr="008C3753">
              <w:rPr>
                <w:i/>
                <w:lang w:eastAsia="zh-CN"/>
              </w:rPr>
              <w:t>BS channel bandwidth</w:t>
            </w:r>
            <w:r w:rsidRPr="008C3753">
              <w:rPr>
                <w:lang w:eastAsia="zh-CN"/>
              </w:rPr>
              <w:t xml:space="preserve"> of NR </w:t>
            </w:r>
            <w:r w:rsidRPr="008C3753">
              <w:rPr>
                <w:rFonts w:cs="Arial"/>
                <w:lang w:eastAsia="zh-CN"/>
              </w:rPr>
              <w:t>carrier</w:t>
            </w:r>
            <w:r w:rsidRPr="008C3753">
              <w:rPr>
                <w:lang w:eastAsia="zh-CN"/>
              </w:rPr>
              <w:t xml:space="preserve"> transmitted </w:t>
            </w:r>
            <w:r w:rsidRPr="008C3753">
              <w:rPr>
                <w:rFonts w:cs="Arial"/>
                <w:lang w:eastAsia="zh-CN"/>
              </w:rPr>
              <w:t>BW</w:t>
            </w:r>
            <w:r w:rsidRPr="008C3753">
              <w:rPr>
                <w:rFonts w:cs="Arial"/>
                <w:vertAlign w:val="subscript"/>
                <w:lang w:eastAsia="zh-CN"/>
              </w:rPr>
              <w:t>Channel</w:t>
            </w:r>
            <w:r w:rsidRPr="008C3753">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C6449B">
              <w:t xml:space="preserve"> </w:t>
            </w:r>
            <w:r w:rsidRPr="008C3753">
              <w:rPr>
                <w:lang w:eastAsia="zh-CN"/>
              </w:rPr>
              <w:t>(MHz)</w:t>
            </w:r>
          </w:p>
        </w:tc>
        <w:tc>
          <w:tcPr>
            <w:tcW w:w="1843" w:type="dxa"/>
          </w:tcPr>
          <w:p w14:paraId="276C7FA1" w14:textId="779F2068" w:rsidR="00461BD1" w:rsidRPr="008C3753" w:rsidRDefault="00461BD1" w:rsidP="00461BD1">
            <w:pPr>
              <w:pStyle w:val="TAH"/>
              <w:rPr>
                <w:rFonts w:cs="v5.0.0"/>
              </w:rPr>
            </w:pPr>
            <w:r w:rsidRPr="008C3753">
              <w:rPr>
                <w:rFonts w:cs="Arial"/>
                <w:szCs w:val="18"/>
                <w:lang w:eastAsia="zh-CN"/>
              </w:rPr>
              <w:t>Sub-block or Inter RF Bandwidth gap size (Wgap) where the limit applies (MHz)</w:t>
            </w:r>
          </w:p>
        </w:tc>
        <w:tc>
          <w:tcPr>
            <w:tcW w:w="1417" w:type="dxa"/>
          </w:tcPr>
          <w:p w14:paraId="08690FFE" w14:textId="770F6FA3" w:rsidR="00461BD1" w:rsidRPr="008C3753" w:rsidRDefault="00461BD1" w:rsidP="00461BD1">
            <w:pPr>
              <w:pStyle w:val="TAH"/>
              <w:rPr>
                <w:rFonts w:cs="v5.0.0"/>
              </w:rPr>
            </w:pPr>
            <w:r w:rsidRPr="008C3753">
              <w:rPr>
                <w:lang w:eastAsia="zh-CN"/>
              </w:rPr>
              <w:t>BS adjacent channel centre frequency offset below or above the sub-block or Base Station RF Bandwidth edge (inside the gap)</w:t>
            </w:r>
          </w:p>
        </w:tc>
        <w:tc>
          <w:tcPr>
            <w:tcW w:w="1276" w:type="dxa"/>
          </w:tcPr>
          <w:p w14:paraId="41974835" w14:textId="383F2BD2" w:rsidR="00461BD1" w:rsidRPr="008C3753" w:rsidRDefault="00461BD1" w:rsidP="00461BD1">
            <w:pPr>
              <w:pStyle w:val="TAH"/>
              <w:rPr>
                <w:rFonts w:cs="v5.0.0"/>
              </w:rPr>
            </w:pPr>
            <w:r w:rsidRPr="008C3753">
              <w:rPr>
                <w:lang w:eastAsia="zh-CN"/>
              </w:rPr>
              <w:t>Assumed adjacent channel carrier</w:t>
            </w:r>
          </w:p>
        </w:tc>
        <w:tc>
          <w:tcPr>
            <w:tcW w:w="2126" w:type="dxa"/>
            <w:tcBorders>
              <w:bottom w:val="single" w:sz="4" w:space="0" w:color="auto"/>
            </w:tcBorders>
          </w:tcPr>
          <w:p w14:paraId="63B9F749" w14:textId="6FAC70C9" w:rsidR="00461BD1" w:rsidRPr="008C3753" w:rsidRDefault="00461BD1" w:rsidP="00461BD1">
            <w:pPr>
              <w:pStyle w:val="TAH"/>
              <w:rPr>
                <w:rFonts w:cs="v5.0.0"/>
              </w:rPr>
            </w:pPr>
            <w:r w:rsidRPr="008C3753">
              <w:rPr>
                <w:lang w:eastAsia="zh-CN"/>
              </w:rPr>
              <w:t>Filter on the adjacent channel frequency and corresponding filter bandwidth</w:t>
            </w:r>
          </w:p>
        </w:tc>
        <w:tc>
          <w:tcPr>
            <w:tcW w:w="890" w:type="dxa"/>
            <w:tcBorders>
              <w:bottom w:val="single" w:sz="4" w:space="0" w:color="auto"/>
            </w:tcBorders>
          </w:tcPr>
          <w:p w14:paraId="7050AA25" w14:textId="6DFA690A" w:rsidR="00461BD1" w:rsidRPr="008C3753" w:rsidRDefault="00461BD1" w:rsidP="00461BD1">
            <w:pPr>
              <w:pStyle w:val="TAH"/>
              <w:rPr>
                <w:rFonts w:cs="v5.0.0"/>
              </w:rPr>
            </w:pPr>
            <w:r w:rsidRPr="008C3753">
              <w:rPr>
                <w:lang w:eastAsia="zh-CN"/>
              </w:rPr>
              <w:t>CACLR limit</w:t>
            </w:r>
          </w:p>
        </w:tc>
      </w:tr>
      <w:tr w:rsidR="00461BD1" w:rsidRPr="008C3753" w14:paraId="5F1F3BC1" w14:textId="77777777" w:rsidTr="00461BD1">
        <w:trPr>
          <w:cantSplit/>
          <w:jc w:val="center"/>
        </w:trPr>
        <w:tc>
          <w:tcPr>
            <w:tcW w:w="1881" w:type="dxa"/>
            <w:tcBorders>
              <w:bottom w:val="nil"/>
            </w:tcBorders>
          </w:tcPr>
          <w:p w14:paraId="44334680" w14:textId="22C68BC5" w:rsidR="00461BD1" w:rsidRPr="008C3753" w:rsidRDefault="00461BD1" w:rsidP="00461BD1">
            <w:pPr>
              <w:pStyle w:val="TAC"/>
            </w:pPr>
            <w:r w:rsidRPr="008C3753">
              <w:rPr>
                <w:lang w:eastAsia="zh-CN"/>
              </w:rPr>
              <w:t>5, 10, 15, 20</w:t>
            </w:r>
          </w:p>
        </w:tc>
        <w:tc>
          <w:tcPr>
            <w:tcW w:w="1843" w:type="dxa"/>
          </w:tcPr>
          <w:p w14:paraId="43FBCA6A" w14:textId="77777777" w:rsidR="00461BD1" w:rsidRPr="008C3753" w:rsidRDefault="00461BD1" w:rsidP="00461BD1">
            <w:pPr>
              <w:pStyle w:val="TAC"/>
              <w:rPr>
                <w:rFonts w:cs="Arial"/>
                <w:szCs w:val="18"/>
                <w:lang w:val="en-US"/>
              </w:rPr>
            </w:pPr>
            <w:r w:rsidRPr="008C3753">
              <w:rPr>
                <w:rFonts w:cs="Arial"/>
                <w:szCs w:val="18"/>
                <w:lang w:eastAsia="zh-CN"/>
              </w:rPr>
              <w:t>5 ≤ W</w:t>
            </w:r>
            <w:r w:rsidRPr="008C3753">
              <w:rPr>
                <w:rFonts w:cs="Arial"/>
                <w:szCs w:val="18"/>
                <w:vertAlign w:val="subscript"/>
                <w:lang w:eastAsia="zh-CN"/>
              </w:rPr>
              <w:t>gap</w:t>
            </w:r>
            <w:r w:rsidRPr="008C3753">
              <w:rPr>
                <w:rFonts w:cs="Arial"/>
                <w:szCs w:val="18"/>
                <w:lang w:eastAsia="zh-CN"/>
              </w:rPr>
              <w:t xml:space="preserve"> &lt; 15 </w:t>
            </w:r>
            <w:r w:rsidRPr="008C3753">
              <w:rPr>
                <w:rFonts w:cs="Arial"/>
                <w:szCs w:val="18"/>
                <w:lang w:val="en-US"/>
              </w:rPr>
              <w:t>(Note 3)</w:t>
            </w:r>
          </w:p>
          <w:p w14:paraId="55FCAEE0" w14:textId="2D9121A5" w:rsidR="00461BD1" w:rsidRPr="008C3753" w:rsidRDefault="00461BD1" w:rsidP="00461BD1">
            <w:pPr>
              <w:pStyle w:val="TAC"/>
            </w:pPr>
            <w:r w:rsidRPr="008C3753">
              <w:rPr>
                <w:rFonts w:cs="Arial"/>
                <w:szCs w:val="18"/>
                <w:lang w:eastAsia="zh-CN"/>
              </w:rPr>
              <w:t>5 ≤ W</w:t>
            </w:r>
            <w:r w:rsidRPr="008C3753">
              <w:rPr>
                <w:rFonts w:cs="Arial"/>
                <w:szCs w:val="18"/>
                <w:vertAlign w:val="subscript"/>
                <w:lang w:eastAsia="zh-CN"/>
              </w:rPr>
              <w:t>gap</w:t>
            </w:r>
            <w:r w:rsidRPr="008C3753">
              <w:rPr>
                <w:rFonts w:cs="Arial"/>
                <w:szCs w:val="18"/>
                <w:lang w:eastAsia="zh-CN"/>
              </w:rPr>
              <w:t xml:space="preserve"> &lt; 45 (Note 4)</w:t>
            </w:r>
          </w:p>
        </w:tc>
        <w:tc>
          <w:tcPr>
            <w:tcW w:w="1417" w:type="dxa"/>
          </w:tcPr>
          <w:p w14:paraId="59CD9E84" w14:textId="33C48851" w:rsidR="00461BD1" w:rsidRPr="008C3753" w:rsidRDefault="00461BD1" w:rsidP="00461BD1">
            <w:pPr>
              <w:pStyle w:val="TAC"/>
            </w:pPr>
            <w:r w:rsidRPr="008C3753">
              <w:rPr>
                <w:rFonts w:cs="Arial"/>
                <w:lang w:eastAsia="zh-CN"/>
              </w:rPr>
              <w:t>2.5 MHz</w:t>
            </w:r>
          </w:p>
        </w:tc>
        <w:tc>
          <w:tcPr>
            <w:tcW w:w="1276" w:type="dxa"/>
          </w:tcPr>
          <w:p w14:paraId="15AE48F2" w14:textId="77777777" w:rsidR="00461BD1" w:rsidRPr="008C3753" w:rsidRDefault="00461BD1" w:rsidP="00461BD1">
            <w:pPr>
              <w:pStyle w:val="TAC"/>
              <w:rPr>
                <w:lang w:eastAsia="zh-CN"/>
              </w:rPr>
            </w:pPr>
            <w:r w:rsidRPr="008C3753">
              <w:rPr>
                <w:lang w:eastAsia="zh-CN"/>
              </w:rPr>
              <w:t>5 MHz NR</w:t>
            </w:r>
          </w:p>
          <w:p w14:paraId="016FD7FF" w14:textId="5A312442" w:rsidR="00461BD1" w:rsidRPr="008C3753" w:rsidRDefault="00461BD1" w:rsidP="00461BD1">
            <w:pPr>
              <w:pStyle w:val="TAC"/>
            </w:pPr>
            <w:r w:rsidRPr="008C3753">
              <w:rPr>
                <w:rFonts w:cs="v5.0.0"/>
              </w:rPr>
              <w:t>(Note 2)</w:t>
            </w:r>
          </w:p>
        </w:tc>
        <w:tc>
          <w:tcPr>
            <w:tcW w:w="2126" w:type="dxa"/>
            <w:tcBorders>
              <w:bottom w:val="nil"/>
            </w:tcBorders>
          </w:tcPr>
          <w:p w14:paraId="3ABE1260" w14:textId="2190F43E" w:rsidR="00461BD1" w:rsidRPr="008C3753" w:rsidRDefault="00461BD1" w:rsidP="00461BD1">
            <w:pPr>
              <w:pStyle w:val="TAC"/>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28D3C452" w14:textId="50F6C00B" w:rsidR="00461BD1" w:rsidRPr="008C3753" w:rsidRDefault="00461BD1" w:rsidP="00461BD1">
            <w:pPr>
              <w:pStyle w:val="TAC"/>
            </w:pPr>
            <w:r w:rsidRPr="008C3753">
              <w:rPr>
                <w:lang w:eastAsia="zh-CN"/>
              </w:rPr>
              <w:t>44.2 dB</w:t>
            </w:r>
          </w:p>
        </w:tc>
      </w:tr>
      <w:tr w:rsidR="00461BD1" w:rsidRPr="008C3753" w14:paraId="76B9956F" w14:textId="77777777" w:rsidTr="00461BD1">
        <w:trPr>
          <w:cantSplit/>
          <w:jc w:val="center"/>
        </w:trPr>
        <w:tc>
          <w:tcPr>
            <w:tcW w:w="1881" w:type="dxa"/>
            <w:tcBorders>
              <w:top w:val="nil"/>
              <w:bottom w:val="single" w:sz="4" w:space="0" w:color="auto"/>
            </w:tcBorders>
          </w:tcPr>
          <w:p w14:paraId="4C443D45" w14:textId="77777777" w:rsidR="00461BD1" w:rsidRPr="008C3753" w:rsidRDefault="00461BD1" w:rsidP="00461BD1">
            <w:pPr>
              <w:pStyle w:val="TAC"/>
            </w:pPr>
          </w:p>
        </w:tc>
        <w:tc>
          <w:tcPr>
            <w:tcW w:w="1843" w:type="dxa"/>
          </w:tcPr>
          <w:p w14:paraId="2A48E898" w14:textId="77777777" w:rsidR="00461BD1" w:rsidRPr="008C3753" w:rsidRDefault="00461BD1" w:rsidP="00461BD1">
            <w:pPr>
              <w:pStyle w:val="TAC"/>
              <w:rPr>
                <w:rFonts w:cs="Arial"/>
                <w:szCs w:val="18"/>
                <w:lang w:val="en-US"/>
              </w:rPr>
            </w:pPr>
            <w:r w:rsidRPr="008C3753">
              <w:rPr>
                <w:rFonts w:cs="Arial"/>
                <w:szCs w:val="18"/>
                <w:lang w:eastAsia="zh-CN"/>
              </w:rPr>
              <w:t>10 &lt; W</w:t>
            </w:r>
            <w:r w:rsidRPr="008C3753">
              <w:rPr>
                <w:rFonts w:cs="Arial"/>
                <w:szCs w:val="18"/>
                <w:vertAlign w:val="subscript"/>
                <w:lang w:eastAsia="zh-CN"/>
              </w:rPr>
              <w:t>gap</w:t>
            </w:r>
            <w:r w:rsidRPr="008C3753">
              <w:rPr>
                <w:rFonts w:cs="Arial"/>
                <w:szCs w:val="18"/>
                <w:lang w:eastAsia="zh-CN"/>
              </w:rPr>
              <w:t xml:space="preserve"> &lt; 20 </w:t>
            </w:r>
            <w:r w:rsidRPr="008C3753">
              <w:rPr>
                <w:rFonts w:cs="Arial"/>
                <w:szCs w:val="18"/>
                <w:lang w:val="en-US"/>
              </w:rPr>
              <w:t>(Note 3)</w:t>
            </w:r>
          </w:p>
          <w:p w14:paraId="290E2E51" w14:textId="4A0FE948" w:rsidR="00461BD1" w:rsidRPr="008C3753" w:rsidRDefault="00461BD1" w:rsidP="00461BD1">
            <w:pPr>
              <w:pStyle w:val="TAC"/>
            </w:pPr>
            <w:r w:rsidRPr="008C3753">
              <w:rPr>
                <w:rFonts w:cs="Arial"/>
                <w:szCs w:val="18"/>
                <w:lang w:eastAsia="zh-CN"/>
              </w:rPr>
              <w:t>10 ≤ W</w:t>
            </w:r>
            <w:r w:rsidRPr="008C3753">
              <w:rPr>
                <w:rFonts w:cs="Arial"/>
                <w:szCs w:val="18"/>
                <w:vertAlign w:val="subscript"/>
                <w:lang w:eastAsia="zh-CN"/>
              </w:rPr>
              <w:t>gap</w:t>
            </w:r>
            <w:r w:rsidRPr="008C3753">
              <w:rPr>
                <w:rFonts w:cs="Arial"/>
                <w:szCs w:val="18"/>
                <w:lang w:eastAsia="zh-CN"/>
              </w:rPr>
              <w:t xml:space="preserve"> &lt; 50 (Note 4)</w:t>
            </w:r>
          </w:p>
        </w:tc>
        <w:tc>
          <w:tcPr>
            <w:tcW w:w="1417" w:type="dxa"/>
          </w:tcPr>
          <w:p w14:paraId="2013AAE0" w14:textId="5F7555BB" w:rsidR="00461BD1" w:rsidRPr="008C3753" w:rsidRDefault="00461BD1" w:rsidP="00461BD1">
            <w:pPr>
              <w:pStyle w:val="TAC"/>
            </w:pPr>
            <w:r w:rsidRPr="008C3753">
              <w:rPr>
                <w:lang w:eastAsia="zh-CN"/>
              </w:rPr>
              <w:t>7.5 MHz</w:t>
            </w:r>
          </w:p>
        </w:tc>
        <w:tc>
          <w:tcPr>
            <w:tcW w:w="1276" w:type="dxa"/>
          </w:tcPr>
          <w:p w14:paraId="3366DA53" w14:textId="77777777" w:rsidR="00461BD1" w:rsidRPr="008C3753" w:rsidRDefault="00461BD1" w:rsidP="00461BD1">
            <w:pPr>
              <w:pStyle w:val="TAC"/>
              <w:rPr>
                <w:lang w:eastAsia="zh-CN"/>
              </w:rPr>
            </w:pPr>
            <w:r w:rsidRPr="008C3753">
              <w:rPr>
                <w:lang w:eastAsia="zh-CN"/>
              </w:rPr>
              <w:t>5 MHz NR</w:t>
            </w:r>
          </w:p>
          <w:p w14:paraId="65932D82" w14:textId="0BD27181"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A45C538" w14:textId="77777777" w:rsidR="00461BD1" w:rsidRPr="008C3753" w:rsidRDefault="00461BD1" w:rsidP="00461BD1">
            <w:pPr>
              <w:pStyle w:val="TAC"/>
            </w:pPr>
          </w:p>
        </w:tc>
        <w:tc>
          <w:tcPr>
            <w:tcW w:w="890" w:type="dxa"/>
            <w:tcBorders>
              <w:top w:val="nil"/>
              <w:bottom w:val="single" w:sz="4" w:space="0" w:color="auto"/>
            </w:tcBorders>
          </w:tcPr>
          <w:p w14:paraId="41ABCBE3" w14:textId="77777777" w:rsidR="00461BD1" w:rsidRPr="008C3753" w:rsidRDefault="00461BD1" w:rsidP="00461BD1">
            <w:pPr>
              <w:pStyle w:val="TAC"/>
            </w:pPr>
          </w:p>
        </w:tc>
      </w:tr>
      <w:tr w:rsidR="00461BD1" w:rsidRPr="008C3753" w14:paraId="549901DD" w14:textId="77777777" w:rsidTr="00461BD1">
        <w:trPr>
          <w:cantSplit/>
          <w:jc w:val="center"/>
        </w:trPr>
        <w:tc>
          <w:tcPr>
            <w:tcW w:w="1881" w:type="dxa"/>
            <w:tcBorders>
              <w:top w:val="single" w:sz="4" w:space="0" w:color="auto"/>
              <w:bottom w:val="nil"/>
            </w:tcBorders>
          </w:tcPr>
          <w:p w14:paraId="48A6B896" w14:textId="35ECB831" w:rsidR="00461BD1" w:rsidRPr="008C3753" w:rsidRDefault="00461BD1" w:rsidP="00461BD1">
            <w:pPr>
              <w:pStyle w:val="TAC"/>
            </w:pPr>
            <w:r w:rsidRPr="008C3753">
              <w:rPr>
                <w:lang w:eastAsia="zh-CN"/>
              </w:rPr>
              <w:t>25, 30, 40, 50, 60, 70, 80, 90, 100</w:t>
            </w:r>
          </w:p>
        </w:tc>
        <w:tc>
          <w:tcPr>
            <w:tcW w:w="1843" w:type="dxa"/>
          </w:tcPr>
          <w:p w14:paraId="2359230E" w14:textId="77777777" w:rsidR="00461BD1" w:rsidRPr="008C3753" w:rsidRDefault="00461BD1" w:rsidP="00461BD1">
            <w:pPr>
              <w:pStyle w:val="TAC"/>
              <w:rPr>
                <w:rFonts w:cs="Arial"/>
                <w:lang w:val="en-US"/>
              </w:rPr>
            </w:pPr>
            <w:r w:rsidRPr="008C3753">
              <w:rPr>
                <w:rFonts w:cs="Arial"/>
                <w:lang w:eastAsia="zh-CN"/>
              </w:rPr>
              <w:t xml:space="preserve">20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 xml:space="preserve">&lt; 60 </w:t>
            </w:r>
            <w:r w:rsidRPr="008C3753">
              <w:rPr>
                <w:rFonts w:cs="Arial"/>
                <w:lang w:val="en-US"/>
              </w:rPr>
              <w:t>(Note 4)</w:t>
            </w:r>
          </w:p>
          <w:p w14:paraId="2DA2849D" w14:textId="77777777" w:rsidR="00461BD1" w:rsidRPr="008C3753" w:rsidRDefault="00461BD1" w:rsidP="00461BD1">
            <w:pPr>
              <w:pStyle w:val="TAC"/>
              <w:rPr>
                <w:rFonts w:cs="Arial"/>
                <w:lang w:eastAsia="zh-CN"/>
              </w:rPr>
            </w:pPr>
            <w:r w:rsidRPr="008C3753">
              <w:rPr>
                <w:rFonts w:cs="Arial"/>
                <w:lang w:eastAsia="zh-CN"/>
              </w:rPr>
              <w:t xml:space="preserve">20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&lt; 30 (Note 3)</w:t>
            </w:r>
          </w:p>
          <w:p w14:paraId="1FB238B5" w14:textId="021F6A38" w:rsidR="00461BD1" w:rsidRPr="008C3753" w:rsidRDefault="00461BD1" w:rsidP="00461BD1">
            <w:pPr>
              <w:pStyle w:val="TAC"/>
              <w:rPr>
                <w:rFonts w:cs="v5.0.0"/>
              </w:rPr>
            </w:pPr>
          </w:p>
        </w:tc>
        <w:tc>
          <w:tcPr>
            <w:tcW w:w="1417" w:type="dxa"/>
          </w:tcPr>
          <w:p w14:paraId="13363187" w14:textId="4EC63B2C" w:rsidR="00461BD1" w:rsidRPr="008C3753" w:rsidRDefault="00461BD1" w:rsidP="00461BD1">
            <w:pPr>
              <w:pStyle w:val="TAC"/>
            </w:pPr>
            <w:r w:rsidRPr="008C3753">
              <w:rPr>
                <w:rFonts w:cs="Arial"/>
                <w:lang w:eastAsia="zh-CN"/>
              </w:rPr>
              <w:t>10 MHz</w:t>
            </w:r>
          </w:p>
        </w:tc>
        <w:tc>
          <w:tcPr>
            <w:tcW w:w="1276" w:type="dxa"/>
          </w:tcPr>
          <w:p w14:paraId="25D8F368" w14:textId="77777777" w:rsidR="00461BD1" w:rsidRPr="008C3753" w:rsidRDefault="00461BD1" w:rsidP="00461BD1">
            <w:pPr>
              <w:pStyle w:val="TAC"/>
              <w:rPr>
                <w:lang w:eastAsia="zh-CN"/>
              </w:rPr>
            </w:pPr>
            <w:r w:rsidRPr="008C3753">
              <w:rPr>
                <w:lang w:eastAsia="zh-CN"/>
              </w:rPr>
              <w:t>20 MHz NR</w:t>
            </w:r>
          </w:p>
          <w:p w14:paraId="2116BD3F" w14:textId="0EFEB041" w:rsidR="00461BD1" w:rsidRPr="008C3753" w:rsidRDefault="00461BD1" w:rsidP="00461BD1">
            <w:pPr>
              <w:pStyle w:val="TAC"/>
            </w:pPr>
            <w:r w:rsidRPr="008C3753">
              <w:rPr>
                <w:rFonts w:cs="v5.0.0"/>
              </w:rPr>
              <w:t>(Note 2)</w:t>
            </w:r>
          </w:p>
        </w:tc>
        <w:tc>
          <w:tcPr>
            <w:tcW w:w="2126" w:type="dxa"/>
            <w:tcBorders>
              <w:bottom w:val="nil"/>
            </w:tcBorders>
          </w:tcPr>
          <w:p w14:paraId="0066CC05" w14:textId="253257D0" w:rsidR="00461BD1" w:rsidRPr="008C3753" w:rsidRDefault="00461BD1" w:rsidP="00461BD1">
            <w:pPr>
              <w:pStyle w:val="TAC"/>
              <w:rPr>
                <w:rFonts w:cs="v5.0.0"/>
              </w:rPr>
            </w:pPr>
            <w:r w:rsidRPr="008C3753">
              <w:rPr>
                <w:lang w:eastAsia="zh-CN"/>
              </w:rPr>
              <w:t>Square (</w:t>
            </w:r>
            <w:r w:rsidRPr="008C3753">
              <w:rPr>
                <w:rFonts w:cs="Arial"/>
                <w:lang w:eastAsia="zh-CN"/>
              </w:rPr>
              <w:t>BW</w:t>
            </w:r>
            <w:r w:rsidRPr="008C3753">
              <w:rPr>
                <w:rFonts w:cs="Arial"/>
                <w:vertAlign w:val="subscript"/>
                <w:lang w:eastAsia="zh-CN"/>
              </w:rPr>
              <w:t>Config</w:t>
            </w:r>
            <w:r w:rsidRPr="008C3753">
              <w:rPr>
                <w:lang w:eastAsia="zh-CN"/>
              </w:rPr>
              <w:t>)</w:t>
            </w:r>
          </w:p>
        </w:tc>
        <w:tc>
          <w:tcPr>
            <w:tcW w:w="890" w:type="dxa"/>
            <w:tcBorders>
              <w:bottom w:val="nil"/>
            </w:tcBorders>
          </w:tcPr>
          <w:p w14:paraId="02AD7CCA" w14:textId="175F9D08" w:rsidR="00461BD1" w:rsidRPr="008C3753" w:rsidRDefault="00461BD1" w:rsidP="00461BD1">
            <w:pPr>
              <w:pStyle w:val="TAC"/>
              <w:rPr>
                <w:rFonts w:cs="v5.0.0"/>
              </w:rPr>
            </w:pPr>
            <w:r w:rsidRPr="008C3753">
              <w:rPr>
                <w:lang w:eastAsia="zh-CN"/>
              </w:rPr>
              <w:t>43.8 dB</w:t>
            </w:r>
          </w:p>
        </w:tc>
      </w:tr>
      <w:tr w:rsidR="00461BD1" w:rsidRPr="008C3753" w14:paraId="189B3697" w14:textId="77777777" w:rsidTr="00461BD1">
        <w:trPr>
          <w:cantSplit/>
          <w:jc w:val="center"/>
        </w:trPr>
        <w:tc>
          <w:tcPr>
            <w:tcW w:w="1881" w:type="dxa"/>
            <w:tcBorders>
              <w:top w:val="nil"/>
              <w:bottom w:val="single" w:sz="4" w:space="0" w:color="auto"/>
            </w:tcBorders>
          </w:tcPr>
          <w:p w14:paraId="0CE95125" w14:textId="77777777" w:rsidR="00461BD1" w:rsidRPr="008C3753" w:rsidRDefault="00461BD1" w:rsidP="00461BD1">
            <w:pPr>
              <w:pStyle w:val="TAC"/>
            </w:pPr>
          </w:p>
        </w:tc>
        <w:tc>
          <w:tcPr>
            <w:tcW w:w="1843" w:type="dxa"/>
          </w:tcPr>
          <w:p w14:paraId="5BBC6E6D" w14:textId="77777777" w:rsidR="00461BD1" w:rsidRPr="008C3753" w:rsidRDefault="00461BD1" w:rsidP="00461BD1">
            <w:pPr>
              <w:pStyle w:val="TAC"/>
              <w:rPr>
                <w:rFonts w:cs="Arial"/>
                <w:lang w:val="en-US"/>
              </w:rPr>
            </w:pPr>
            <w:r w:rsidRPr="008C3753">
              <w:rPr>
                <w:rFonts w:cs="Arial"/>
                <w:lang w:eastAsia="zh-CN"/>
              </w:rPr>
              <w:t xml:space="preserve">40 &lt;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 xml:space="preserve">&lt; 80 </w:t>
            </w:r>
            <w:r w:rsidRPr="008C3753">
              <w:rPr>
                <w:rFonts w:cs="Arial"/>
                <w:lang w:val="en-US"/>
              </w:rPr>
              <w:t>(Note 4)</w:t>
            </w:r>
          </w:p>
          <w:p w14:paraId="79F0BD4E" w14:textId="66E52A01" w:rsidR="00461BD1" w:rsidRPr="008C3753" w:rsidRDefault="00461BD1" w:rsidP="00461BD1">
            <w:pPr>
              <w:pStyle w:val="TAC"/>
              <w:rPr>
                <w:rFonts w:cs="Arial"/>
              </w:rPr>
            </w:pPr>
            <w:r w:rsidRPr="008C3753">
              <w:rPr>
                <w:rFonts w:cs="Arial"/>
                <w:lang w:eastAsia="zh-CN"/>
              </w:rPr>
              <w:t xml:space="preserve">40 ≤ </w:t>
            </w:r>
            <w:r w:rsidRPr="008C3753">
              <w:rPr>
                <w:rFonts w:cs="Arial"/>
                <w:szCs w:val="18"/>
                <w:lang w:eastAsia="zh-CN"/>
              </w:rPr>
              <w:t>W</w:t>
            </w:r>
            <w:r w:rsidRPr="008C3753">
              <w:rPr>
                <w:rFonts w:cs="Arial"/>
                <w:szCs w:val="18"/>
                <w:vertAlign w:val="subscript"/>
                <w:lang w:eastAsia="zh-CN"/>
              </w:rPr>
              <w:t>gap</w:t>
            </w:r>
            <w:r w:rsidRPr="008C3753">
              <w:rPr>
                <w:rFonts w:cs="Arial"/>
                <w:szCs w:val="18"/>
                <w:lang w:eastAsia="zh-CN"/>
              </w:rPr>
              <w:t xml:space="preserve"> </w:t>
            </w:r>
            <w:r w:rsidRPr="008C3753">
              <w:rPr>
                <w:rFonts w:cs="Arial"/>
                <w:lang w:eastAsia="zh-CN"/>
              </w:rPr>
              <w:t>&lt; 50 (Note 3)</w:t>
            </w:r>
          </w:p>
        </w:tc>
        <w:tc>
          <w:tcPr>
            <w:tcW w:w="1417" w:type="dxa"/>
          </w:tcPr>
          <w:p w14:paraId="239B5C63" w14:textId="0089637A" w:rsidR="00461BD1" w:rsidRPr="008C3753" w:rsidRDefault="00461BD1" w:rsidP="00461BD1">
            <w:pPr>
              <w:pStyle w:val="TAC"/>
              <w:rPr>
                <w:rFonts w:cs="v5.0.0"/>
                <w:lang w:eastAsia="zh-CN"/>
              </w:rPr>
            </w:pPr>
            <w:r w:rsidRPr="008C3753">
              <w:rPr>
                <w:lang w:eastAsia="zh-CN"/>
              </w:rPr>
              <w:t>30 MHz</w:t>
            </w:r>
          </w:p>
        </w:tc>
        <w:tc>
          <w:tcPr>
            <w:tcW w:w="1276" w:type="dxa"/>
          </w:tcPr>
          <w:p w14:paraId="31B9DD25" w14:textId="77777777" w:rsidR="00461BD1" w:rsidRPr="008C3753" w:rsidRDefault="00461BD1" w:rsidP="00461BD1">
            <w:pPr>
              <w:pStyle w:val="TAC"/>
              <w:rPr>
                <w:lang w:eastAsia="zh-CN"/>
              </w:rPr>
            </w:pPr>
            <w:r w:rsidRPr="008C3753">
              <w:rPr>
                <w:lang w:eastAsia="zh-CN"/>
              </w:rPr>
              <w:t>20 MHz NR</w:t>
            </w:r>
          </w:p>
          <w:p w14:paraId="1A340FF8" w14:textId="42659328" w:rsidR="00461BD1" w:rsidRPr="008C3753" w:rsidRDefault="00461BD1" w:rsidP="00461BD1">
            <w:pPr>
              <w:pStyle w:val="TAC"/>
              <w:rPr>
                <w:rFonts w:cs="v5.0.0"/>
                <w:lang w:eastAsia="zh-CN"/>
              </w:rPr>
            </w:pPr>
            <w:r w:rsidRPr="008C3753">
              <w:rPr>
                <w:rFonts w:cs="v5.0.0"/>
              </w:rPr>
              <w:t>(Note 2)</w:t>
            </w:r>
          </w:p>
        </w:tc>
        <w:tc>
          <w:tcPr>
            <w:tcW w:w="2126" w:type="dxa"/>
            <w:tcBorders>
              <w:top w:val="nil"/>
            </w:tcBorders>
          </w:tcPr>
          <w:p w14:paraId="5A5553F1" w14:textId="77777777" w:rsidR="00461BD1" w:rsidRPr="008C3753" w:rsidRDefault="00461BD1" w:rsidP="00461BD1">
            <w:pPr>
              <w:pStyle w:val="TAC"/>
              <w:rPr>
                <w:rFonts w:cs="v5.0.0"/>
              </w:rPr>
            </w:pPr>
          </w:p>
        </w:tc>
        <w:tc>
          <w:tcPr>
            <w:tcW w:w="890" w:type="dxa"/>
            <w:tcBorders>
              <w:top w:val="nil"/>
            </w:tcBorders>
          </w:tcPr>
          <w:p w14:paraId="16821CE5" w14:textId="77777777" w:rsidR="00461BD1" w:rsidRPr="008C3753" w:rsidRDefault="00461BD1" w:rsidP="00461BD1">
            <w:pPr>
              <w:pStyle w:val="TAC"/>
              <w:rPr>
                <w:rFonts w:cs="v5.0.0"/>
              </w:rPr>
            </w:pPr>
          </w:p>
        </w:tc>
      </w:tr>
      <w:tr w:rsidR="00461BD1" w:rsidRPr="008C3753" w14:paraId="738E3CEB" w14:textId="77777777" w:rsidTr="00461BD1">
        <w:trPr>
          <w:cantSplit/>
          <w:jc w:val="center"/>
        </w:trPr>
        <w:tc>
          <w:tcPr>
            <w:tcW w:w="9433" w:type="dxa"/>
            <w:gridSpan w:val="6"/>
          </w:tcPr>
          <w:p w14:paraId="0C890CDA" w14:textId="77777777" w:rsidR="00461BD1" w:rsidRPr="008C3753" w:rsidRDefault="00461BD1" w:rsidP="00461BD1">
            <w:pPr>
              <w:pStyle w:val="TAN"/>
              <w:rPr>
                <w:lang w:eastAsia="zh-CN"/>
              </w:rPr>
            </w:pPr>
            <w:r w:rsidRPr="008C3753">
              <w:rPr>
                <w:lang w:eastAsia="zh-CN"/>
              </w:rPr>
              <w:t>NOTE 1:</w:t>
            </w:r>
            <w:r w:rsidRPr="008C3753">
              <w:rPr>
                <w:lang w:eastAsia="zh-CN"/>
              </w:rPr>
              <w:tab/>
              <w:t>BW</w:t>
            </w:r>
            <w:r w:rsidRPr="008C3753">
              <w:rPr>
                <w:vertAlign w:val="subscript"/>
                <w:lang w:eastAsia="zh-CN"/>
              </w:rPr>
              <w:t>Config</w:t>
            </w:r>
            <w:r w:rsidRPr="008C3753">
              <w:rPr>
                <w:lang w:eastAsia="zh-CN"/>
              </w:rPr>
              <w:t xml:space="preserve"> is the transmission bandwidth configuration of the </w:t>
            </w:r>
            <w:r w:rsidRPr="008C3753">
              <w:rPr>
                <w:rFonts w:cs="v5.0.0"/>
                <w:lang w:eastAsia="zh-CN"/>
              </w:rPr>
              <w:t>assumed adjacent channel carrier</w:t>
            </w:r>
            <w:r w:rsidRPr="008C3753">
              <w:rPr>
                <w:lang w:eastAsia="zh-CN"/>
              </w:rPr>
              <w:t>.</w:t>
            </w:r>
          </w:p>
          <w:p w14:paraId="00BEB85A" w14:textId="77777777" w:rsidR="00461BD1" w:rsidRPr="008C3753" w:rsidRDefault="00461BD1" w:rsidP="00461BD1">
            <w:pPr>
              <w:pStyle w:val="TAN"/>
              <w:rPr>
                <w:rFonts w:cs="Arial"/>
              </w:rPr>
            </w:pPr>
            <w:r w:rsidRPr="008C3753">
              <w:rPr>
                <w:rFonts w:cs="Arial"/>
              </w:rPr>
              <w:t>NOTE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2FB30E2B" w14:textId="77777777" w:rsidR="00461BD1" w:rsidRPr="008C3753" w:rsidRDefault="00461BD1" w:rsidP="00461BD1">
            <w:pPr>
              <w:pStyle w:val="TAN"/>
              <w:rPr>
                <w:lang w:eastAsia="zh-CN"/>
              </w:rPr>
            </w:pPr>
            <w:r w:rsidRPr="008C3753">
              <w:rPr>
                <w:lang w:eastAsia="zh-CN"/>
              </w:rPr>
              <w:t>NOTE 3:</w:t>
            </w:r>
            <w:r w:rsidRPr="008C3753">
              <w:rPr>
                <w:lang w:eastAsia="zh-CN"/>
              </w:rPr>
              <w:tab/>
              <w:t xml:space="preserve">Applicable in case the </w:t>
            </w:r>
            <w:r w:rsidRPr="008C3753">
              <w:rPr>
                <w:rFonts w:cs="Arial"/>
                <w:i/>
              </w:rPr>
              <w:t>BS channel bandwidth</w:t>
            </w:r>
            <w:r w:rsidRPr="008C3753">
              <w:rPr>
                <w:lang w:eastAsia="zh-CN"/>
              </w:rPr>
              <w:t xml:space="preserve"> of the NR carrier transmitted at the other edge of the gap is 5, 10, 15, 20 MHz.</w:t>
            </w:r>
          </w:p>
          <w:p w14:paraId="261E4D75" w14:textId="03334751" w:rsidR="00461BD1" w:rsidRPr="008C3753" w:rsidRDefault="00461BD1" w:rsidP="00461BD1">
            <w:pPr>
              <w:pStyle w:val="TAN"/>
            </w:pPr>
            <w:r w:rsidRPr="008C3753">
              <w:rPr>
                <w:lang w:eastAsia="zh-CN"/>
              </w:rPr>
              <w:t>NOTE 4:</w:t>
            </w:r>
            <w:r w:rsidRPr="008C3753">
              <w:rPr>
                <w:lang w:eastAsia="zh-CN"/>
              </w:rPr>
              <w:tab/>
              <w:t xml:space="preserve">Applicable in case the </w:t>
            </w:r>
            <w:r w:rsidRPr="008C3753">
              <w:rPr>
                <w:rFonts w:cs="Arial"/>
                <w:i/>
              </w:rPr>
              <w:t>BS channel bandwidth</w:t>
            </w:r>
            <w:r w:rsidRPr="008C3753">
              <w:rPr>
                <w:lang w:eastAsia="zh-CN"/>
              </w:rPr>
              <w:t xml:space="preserve"> of the NR carrier transmitted at the other edge of the gap is 25, 30, 40, 50, 60, 70, 80, 90, 100 MHz.</w:t>
            </w:r>
          </w:p>
        </w:tc>
      </w:tr>
    </w:tbl>
    <w:p w14:paraId="32C40526" w14:textId="450241D7" w:rsidR="00461BD1" w:rsidRDefault="00461BD1" w:rsidP="00461BD1">
      <w:pPr>
        <w:rPr>
          <w:lang w:eastAsia="zh-CN"/>
        </w:rPr>
      </w:pPr>
    </w:p>
    <w:p w14:paraId="5728A1B5" w14:textId="77777777" w:rsidR="007A5633" w:rsidRDefault="007A5633" w:rsidP="007A5633">
      <w:pPr>
        <w:rPr>
          <w:rFonts w:cs="v5.0.0"/>
        </w:rPr>
      </w:pPr>
      <w:r>
        <w:rPr>
          <w:rFonts w:cs="v5.0.0"/>
        </w:rPr>
        <w:t xml:space="preserve">For operation in non-contiguous spectrum for band n46 and n96, the CACLR for NR carriers located on either side of the sub-block gap shall be higher than the value specified in Table </w:t>
      </w:r>
      <w:r w:rsidRPr="006B5F3D">
        <w:rPr>
          <w:rFonts w:cs="v5.0.0"/>
          <w:lang w:eastAsia="zh-CN"/>
        </w:rPr>
        <w:t>6.6.3.5.2-4a</w:t>
      </w:r>
      <w:r>
        <w:rPr>
          <w:rFonts w:cs="v5.0.0"/>
        </w:rPr>
        <w:t>.</w:t>
      </w:r>
    </w:p>
    <w:p w14:paraId="4CD080B5" w14:textId="5AA791A5" w:rsidR="007A5633" w:rsidRDefault="007A5633" w:rsidP="007A5633">
      <w:pPr>
        <w:keepNext/>
        <w:keepLines/>
        <w:spacing w:before="60"/>
        <w:jc w:val="center"/>
        <w:rPr>
          <w:rFonts w:ascii="Arial" w:eastAsia="SimSun" w:hAnsi="Arial"/>
          <w:b/>
          <w:lang w:eastAsia="zh-CN"/>
        </w:rPr>
      </w:pPr>
      <w:r>
        <w:rPr>
          <w:rFonts w:ascii="Arial" w:hAnsi="Arial"/>
          <w:b/>
        </w:rPr>
        <w:t xml:space="preserve">Table </w:t>
      </w:r>
      <w:r w:rsidRPr="006B5F3D">
        <w:rPr>
          <w:rFonts w:ascii="Arial" w:hAnsi="Arial"/>
          <w:b/>
          <w:lang w:eastAsia="zh-CN"/>
        </w:rPr>
        <w:t>6.6.3.5.2-4a</w:t>
      </w:r>
      <w:r>
        <w:rPr>
          <w:rFonts w:ascii="Arial" w:hAnsi="Arial"/>
          <w:b/>
        </w:rPr>
        <w:t xml:space="preserve">: Base Station CACLR </w:t>
      </w:r>
      <w:r>
        <w:rPr>
          <w:rFonts w:ascii="Arial" w:eastAsia="SimSun" w:hAnsi="Arial"/>
          <w:b/>
          <w:lang w:eastAsia="zh-CN"/>
        </w:rPr>
        <w:t>limit for band n46 and n96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79"/>
        <w:gridCol w:w="1629"/>
        <w:gridCol w:w="1994"/>
        <w:gridCol w:w="1210"/>
        <w:gridCol w:w="1931"/>
        <w:gridCol w:w="882"/>
      </w:tblGrid>
      <w:tr w:rsidR="007A5633" w14:paraId="34E7007F" w14:textId="77777777" w:rsidTr="005D53CF">
        <w:trPr>
          <w:cantSplit/>
          <w:jc w:val="center"/>
        </w:trPr>
        <w:tc>
          <w:tcPr>
            <w:tcW w:w="0" w:type="auto"/>
            <w:tcBorders>
              <w:top w:val="single" w:sz="6" w:space="0" w:color="auto"/>
              <w:left w:val="single" w:sz="6" w:space="0" w:color="auto"/>
              <w:bottom w:val="single" w:sz="6" w:space="0" w:color="auto"/>
              <w:right w:val="single" w:sz="6" w:space="0" w:color="auto"/>
            </w:tcBorders>
          </w:tcPr>
          <w:p w14:paraId="75E6856E" w14:textId="67BFD86B" w:rsidR="007A5633" w:rsidRDefault="007A5633" w:rsidP="005D53CF">
            <w:pPr>
              <w:keepNext/>
              <w:keepLines/>
              <w:spacing w:after="0"/>
              <w:jc w:val="center"/>
              <w:rPr>
                <w:rFonts w:ascii="Arial" w:hAnsi="Arial"/>
                <w:b/>
                <w:sz w:val="18"/>
                <w:lang w:eastAsia="zh-CN"/>
              </w:rPr>
            </w:pPr>
            <w:r>
              <w:rPr>
                <w:rFonts w:ascii="Arial" w:eastAsia="SimSun" w:hAnsi="Arial"/>
                <w:b/>
                <w:i/>
                <w:sz w:val="18"/>
                <w:lang w:eastAsia="zh-CN"/>
              </w:rPr>
              <w:t>BS channel bandwidth</w:t>
            </w:r>
            <w:r>
              <w:rPr>
                <w:rFonts w:ascii="Arial" w:hAnsi="Arial"/>
                <w:b/>
                <w:sz w:val="18"/>
                <w:lang w:eastAsia="zh-CN"/>
              </w:rPr>
              <w:t xml:space="preserve"> </w:t>
            </w:r>
            <w:r>
              <w:rPr>
                <w:rFonts w:ascii="Arial" w:eastAsia="SimSun" w:hAnsi="Arial"/>
                <w:b/>
                <w:sz w:val="18"/>
                <w:lang w:eastAsia="zh-CN"/>
              </w:rPr>
              <w:t>of NR</w:t>
            </w:r>
            <w:r>
              <w:rPr>
                <w:rFonts w:ascii="Arial" w:hAnsi="Arial"/>
                <w:b/>
                <w:sz w:val="18"/>
                <w:lang w:eastAsia="zh-CN"/>
              </w:rPr>
              <w:t xml:space="preserve"> </w:t>
            </w:r>
            <w:r>
              <w:rPr>
                <w:rFonts w:ascii="Arial" w:eastAsia="SimSun" w:hAnsi="Arial" w:cs="Arial"/>
                <w:b/>
                <w:sz w:val="18"/>
                <w:lang w:eastAsia="zh-CN"/>
              </w:rPr>
              <w:t>carrier</w:t>
            </w:r>
            <w:r>
              <w:rPr>
                <w:rFonts w:ascii="Arial" w:hAnsi="Arial"/>
                <w:b/>
                <w:sz w:val="18"/>
                <w:lang w:eastAsia="zh-CN"/>
              </w:rPr>
              <w:t xml:space="preserve"> transmitted </w:t>
            </w:r>
            <w:r w:rsidR="00831F2D" w:rsidRPr="003D3F71">
              <w:rPr>
                <w:rFonts w:ascii="Arial" w:hAnsi="Arial"/>
                <w:b/>
                <w:sz w:val="18"/>
                <w:lang w:eastAsia="zh-CN"/>
              </w:rPr>
              <w:t xml:space="preserve">adjacent to sub-block gap or inter RF Bandwidth gap </w:t>
            </w:r>
            <w:r>
              <w:rPr>
                <w:rFonts w:ascii="Arial" w:hAnsi="Arial" w:cs="Arial"/>
                <w:b/>
                <w:sz w:val="18"/>
                <w:lang w:eastAsia="zh-CN"/>
              </w:rPr>
              <w:t>BW</w:t>
            </w:r>
            <w:r>
              <w:rPr>
                <w:rFonts w:ascii="Arial" w:hAnsi="Arial" w:cs="Arial"/>
                <w:b/>
                <w:sz w:val="18"/>
                <w:vertAlign w:val="subscript"/>
                <w:lang w:eastAsia="zh-CN"/>
              </w:rPr>
              <w:t>Channel</w:t>
            </w:r>
            <w:r>
              <w:rPr>
                <w:rFonts w:ascii="Arial" w:hAnsi="Arial"/>
                <w:b/>
                <w:sz w:val="18"/>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tcPr>
          <w:p w14:paraId="2799B975" w14:textId="77777777" w:rsidR="007A5633" w:rsidRDefault="007A5633" w:rsidP="005D53CF">
            <w:pPr>
              <w:keepNext/>
              <w:keepLines/>
              <w:spacing w:after="0"/>
              <w:jc w:val="center"/>
              <w:rPr>
                <w:rFonts w:ascii="Arial" w:hAnsi="Arial" w:cs="Arial"/>
                <w:b/>
                <w:sz w:val="18"/>
                <w:szCs w:val="18"/>
                <w:lang w:eastAsia="zh-CN"/>
              </w:rPr>
            </w:pPr>
            <w:r>
              <w:rPr>
                <w:rFonts w:ascii="Arial" w:hAnsi="Arial" w:cs="Arial"/>
                <w:b/>
                <w:sz w:val="18"/>
                <w:szCs w:val="18"/>
                <w:lang w:eastAsia="zh-CN"/>
              </w:rPr>
              <w:t>Sub-block or Inter RF Bandwidth gap size (W</w:t>
            </w:r>
            <w:r>
              <w:rPr>
                <w:rFonts w:ascii="Arial" w:hAnsi="Arial" w:cs="Arial"/>
                <w:b/>
                <w:sz w:val="18"/>
                <w:szCs w:val="18"/>
                <w:vertAlign w:val="subscript"/>
                <w:lang w:eastAsia="zh-CN"/>
              </w:rPr>
              <w:t>gap</w:t>
            </w:r>
            <w:r>
              <w:rPr>
                <w:rFonts w:ascii="Arial" w:hAnsi="Arial" w:cs="Arial"/>
                <w:b/>
                <w:sz w:val="18"/>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4F6C97F1"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 xml:space="preserve">BS adjacent channel centre frequency offset below or above the </w:t>
            </w:r>
            <w:r>
              <w:rPr>
                <w:rFonts w:ascii="Arial" w:eastAsia="SimSun" w:hAnsi="Arial"/>
                <w:b/>
                <w:sz w:val="18"/>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140DDB9C"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72AEA817"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317371F1" w14:textId="77777777" w:rsidR="007A5633" w:rsidRDefault="007A5633" w:rsidP="005D53CF">
            <w:pPr>
              <w:keepNext/>
              <w:keepLines/>
              <w:spacing w:after="0"/>
              <w:jc w:val="center"/>
              <w:rPr>
                <w:rFonts w:ascii="Arial" w:hAnsi="Arial"/>
                <w:b/>
                <w:sz w:val="18"/>
                <w:lang w:eastAsia="zh-CN"/>
              </w:rPr>
            </w:pPr>
            <w:r>
              <w:rPr>
                <w:rFonts w:ascii="Arial" w:hAnsi="Arial"/>
                <w:b/>
                <w:sz w:val="18"/>
                <w:lang w:eastAsia="zh-CN"/>
              </w:rPr>
              <w:t>CACLR limit</w:t>
            </w:r>
          </w:p>
        </w:tc>
      </w:tr>
      <w:tr w:rsidR="007A5633" w14:paraId="523A8A08" w14:textId="77777777" w:rsidTr="005D53CF">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1D0AC8BA" w14:textId="77777777" w:rsidR="007A5633" w:rsidRDefault="007A5633" w:rsidP="005D53CF">
            <w:pPr>
              <w:keepNext/>
              <w:keepLines/>
              <w:spacing w:after="0"/>
              <w:jc w:val="center"/>
              <w:rPr>
                <w:rFonts w:ascii="Arial" w:eastAsia="SimSun" w:hAnsi="Arial"/>
                <w:sz w:val="18"/>
                <w:lang w:eastAsia="zh-CN"/>
              </w:rPr>
            </w:pPr>
            <w:r>
              <w:rPr>
                <w:rFonts w:ascii="Arial" w:eastAsia="SimSun" w:hAnsi="Arial"/>
                <w:sz w:val="18"/>
                <w:lang w:eastAsia="zh-CN"/>
              </w:rPr>
              <w:t>10, 20, 40, 60, 80</w:t>
            </w:r>
          </w:p>
        </w:tc>
        <w:tc>
          <w:tcPr>
            <w:tcW w:w="0" w:type="auto"/>
            <w:tcBorders>
              <w:top w:val="single" w:sz="6" w:space="0" w:color="auto"/>
              <w:left w:val="single" w:sz="6" w:space="0" w:color="auto"/>
              <w:bottom w:val="single" w:sz="6" w:space="0" w:color="auto"/>
              <w:right w:val="single" w:sz="6" w:space="0" w:color="auto"/>
            </w:tcBorders>
          </w:tcPr>
          <w:p w14:paraId="41C35113" w14:textId="77777777" w:rsidR="007A5633" w:rsidRDefault="007A5633" w:rsidP="005D53CF">
            <w:pPr>
              <w:keepNext/>
              <w:keepLines/>
              <w:spacing w:after="0"/>
              <w:jc w:val="center"/>
              <w:rPr>
                <w:rFonts w:ascii="Arial" w:hAnsi="Arial" w:cs="Arial"/>
                <w:sz w:val="18"/>
                <w:lang w:val="en-US"/>
              </w:rPr>
            </w:pPr>
            <w:r>
              <w:rPr>
                <w:rFonts w:ascii="Arial" w:hAnsi="Arial" w:cs="Arial" w:hint="eastAsia"/>
                <w:sz w:val="18"/>
                <w:lang w:eastAsia="zh-CN"/>
              </w:rPr>
              <w:t>20 ≤</w:t>
            </w: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hint="eastAsia"/>
                <w:sz w:val="18"/>
                <w:lang w:eastAsia="zh-CN"/>
              </w:rPr>
              <w:t>&lt; 60</w:t>
            </w:r>
          </w:p>
          <w:p w14:paraId="7D0A2702" w14:textId="77777777" w:rsidR="007A5633" w:rsidRDefault="007A5633" w:rsidP="005D53CF">
            <w:pPr>
              <w:keepNext/>
              <w:keepLines/>
              <w:spacing w:after="0"/>
              <w:jc w:val="center"/>
              <w:rPr>
                <w:rFonts w:ascii="Arial" w:hAnsi="Arial" w:cs="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09876128" w14:textId="77777777" w:rsidR="007A5633" w:rsidRDefault="007A5633" w:rsidP="005D53CF">
            <w:pPr>
              <w:keepNext/>
              <w:keepLines/>
              <w:spacing w:after="0"/>
              <w:jc w:val="center"/>
              <w:rPr>
                <w:rFonts w:ascii="Arial" w:hAnsi="Arial"/>
                <w:sz w:val="18"/>
                <w:lang w:eastAsia="zh-CN"/>
              </w:rPr>
            </w:pPr>
            <w:r>
              <w:rPr>
                <w:rFonts w:ascii="Arial" w:hAnsi="Arial" w:cs="Arial"/>
                <w:sz w:val="18"/>
                <w:lang w:eastAsia="zh-CN"/>
              </w:rPr>
              <w:t>10 MHz</w:t>
            </w:r>
          </w:p>
        </w:tc>
        <w:tc>
          <w:tcPr>
            <w:tcW w:w="0" w:type="auto"/>
            <w:tcBorders>
              <w:top w:val="single" w:sz="6" w:space="0" w:color="auto"/>
              <w:left w:val="single" w:sz="6" w:space="0" w:color="auto"/>
              <w:bottom w:val="single" w:sz="6" w:space="0" w:color="auto"/>
              <w:right w:val="single" w:sz="6" w:space="0" w:color="auto"/>
            </w:tcBorders>
          </w:tcPr>
          <w:p w14:paraId="29A6DE86"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01B38DDB"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6055AF7F"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35 dB</w:t>
            </w:r>
          </w:p>
        </w:tc>
      </w:tr>
      <w:tr w:rsidR="007A5633" w14:paraId="27EC2ABA" w14:textId="77777777" w:rsidTr="005D53CF">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2ACE3F28" w14:textId="77777777" w:rsidR="007A5633" w:rsidRDefault="007A5633" w:rsidP="005D53CF">
            <w:pPr>
              <w:keepNext/>
              <w:keepLines/>
              <w:spacing w:after="0"/>
              <w:jc w:val="center"/>
              <w:rPr>
                <w:rFonts w:ascii="Arial" w:eastAsia="SimSun" w:hAnsi="Arial"/>
                <w:sz w:val="18"/>
                <w:lang w:eastAsia="zh-CN"/>
              </w:rPr>
            </w:pPr>
          </w:p>
        </w:tc>
        <w:tc>
          <w:tcPr>
            <w:tcW w:w="0" w:type="auto"/>
            <w:tcBorders>
              <w:top w:val="single" w:sz="6" w:space="0" w:color="auto"/>
              <w:left w:val="single" w:sz="6" w:space="0" w:color="auto"/>
              <w:bottom w:val="single" w:sz="6" w:space="0" w:color="auto"/>
              <w:right w:val="single" w:sz="6" w:space="0" w:color="auto"/>
            </w:tcBorders>
          </w:tcPr>
          <w:p w14:paraId="4559AABC" w14:textId="77777777" w:rsidR="007A5633" w:rsidRDefault="007A5633" w:rsidP="005D53CF">
            <w:pPr>
              <w:keepNext/>
              <w:keepLines/>
              <w:spacing w:after="0"/>
              <w:jc w:val="center"/>
              <w:rPr>
                <w:rFonts w:ascii="Arial" w:hAnsi="Arial" w:cs="Arial"/>
                <w:sz w:val="18"/>
                <w:lang w:val="en-US"/>
              </w:rPr>
            </w:pPr>
            <w:r>
              <w:rPr>
                <w:rFonts w:ascii="Arial" w:hAnsi="Arial" w:cs="Arial"/>
                <w:sz w:val="18"/>
                <w:lang w:eastAsia="zh-CN"/>
              </w:rPr>
              <w:t xml:space="preserve">40 &lt; </w:t>
            </w:r>
            <w:r>
              <w:rPr>
                <w:rFonts w:ascii="Arial" w:hAnsi="Arial" w:cs="Arial"/>
                <w:sz w:val="18"/>
                <w:szCs w:val="18"/>
                <w:lang w:eastAsia="zh-CN"/>
              </w:rPr>
              <w:t>W</w:t>
            </w:r>
            <w:r>
              <w:rPr>
                <w:rFonts w:ascii="Arial" w:hAnsi="Arial" w:cs="Arial"/>
                <w:sz w:val="18"/>
                <w:szCs w:val="18"/>
                <w:vertAlign w:val="subscript"/>
                <w:lang w:eastAsia="zh-CN"/>
              </w:rPr>
              <w:t>gap</w:t>
            </w:r>
            <w:r>
              <w:rPr>
                <w:rFonts w:ascii="Arial" w:hAnsi="Arial" w:cs="Arial"/>
                <w:sz w:val="18"/>
                <w:lang w:eastAsia="zh-CN"/>
              </w:rPr>
              <w:t>&lt; 80</w:t>
            </w:r>
          </w:p>
        </w:tc>
        <w:tc>
          <w:tcPr>
            <w:tcW w:w="0" w:type="auto"/>
            <w:tcBorders>
              <w:top w:val="single" w:sz="6" w:space="0" w:color="auto"/>
              <w:left w:val="single" w:sz="6" w:space="0" w:color="auto"/>
              <w:bottom w:val="single" w:sz="6" w:space="0" w:color="auto"/>
              <w:right w:val="single" w:sz="6" w:space="0" w:color="auto"/>
            </w:tcBorders>
          </w:tcPr>
          <w:p w14:paraId="1BF7D9E5"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30 MHz</w:t>
            </w:r>
          </w:p>
        </w:tc>
        <w:tc>
          <w:tcPr>
            <w:tcW w:w="0" w:type="auto"/>
            <w:tcBorders>
              <w:top w:val="single" w:sz="6" w:space="0" w:color="auto"/>
              <w:left w:val="single" w:sz="6" w:space="0" w:color="auto"/>
              <w:bottom w:val="single" w:sz="6" w:space="0" w:color="auto"/>
              <w:right w:val="single" w:sz="6" w:space="0" w:color="auto"/>
            </w:tcBorders>
          </w:tcPr>
          <w:p w14:paraId="0E6EF9BD" w14:textId="77777777" w:rsidR="007A5633" w:rsidRDefault="007A5633" w:rsidP="005D53CF">
            <w:pPr>
              <w:keepNext/>
              <w:keepLines/>
              <w:spacing w:after="0"/>
              <w:jc w:val="center"/>
              <w:rPr>
                <w:rFonts w:ascii="Arial" w:hAnsi="Arial"/>
                <w:sz w:val="18"/>
                <w:lang w:eastAsia="zh-CN"/>
              </w:rPr>
            </w:pPr>
            <w:r>
              <w:rPr>
                <w:rFonts w:ascii="Arial" w:eastAsia="SimSun" w:hAnsi="Arial"/>
                <w:sz w:val="18"/>
                <w:lang w:eastAsia="zh-CN"/>
              </w:rPr>
              <w:t>20 MHz NR</w:t>
            </w:r>
            <w:r>
              <w:rPr>
                <w:rFonts w:ascii="Arial" w:hAnsi="Arial"/>
                <w:sz w:val="18"/>
                <w:lang w:eastAsia="zh-CN"/>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526F8F71"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Square (</w:t>
            </w:r>
            <w:r>
              <w:rPr>
                <w:rFonts w:ascii="Arial" w:hAnsi="Arial" w:cs="Arial"/>
                <w:sz w:val="18"/>
                <w:lang w:eastAsia="zh-CN"/>
              </w:rPr>
              <w:t>BW</w:t>
            </w:r>
            <w:r>
              <w:rPr>
                <w:rFonts w:ascii="Arial" w:hAnsi="Arial" w:cs="Arial"/>
                <w:sz w:val="18"/>
                <w:vertAlign w:val="subscript"/>
                <w:lang w:eastAsia="zh-CN"/>
              </w:rPr>
              <w:t>Config</w:t>
            </w:r>
            <w:r>
              <w:rPr>
                <w:rFonts w:ascii="Arial" w:hAnsi="Arial"/>
                <w:sz w:val="18"/>
                <w:lang w:eastAsia="zh-CN"/>
              </w:rPr>
              <w:t>)</w:t>
            </w:r>
          </w:p>
        </w:tc>
        <w:tc>
          <w:tcPr>
            <w:tcW w:w="0" w:type="auto"/>
            <w:tcBorders>
              <w:top w:val="single" w:sz="6" w:space="0" w:color="auto"/>
              <w:left w:val="single" w:sz="6" w:space="0" w:color="auto"/>
              <w:bottom w:val="single" w:sz="6" w:space="0" w:color="auto"/>
              <w:right w:val="single" w:sz="6" w:space="0" w:color="auto"/>
            </w:tcBorders>
          </w:tcPr>
          <w:p w14:paraId="1CDEBC58" w14:textId="77777777" w:rsidR="007A5633" w:rsidRDefault="007A5633" w:rsidP="005D53CF">
            <w:pPr>
              <w:keepNext/>
              <w:keepLines/>
              <w:spacing w:after="0"/>
              <w:jc w:val="center"/>
              <w:rPr>
                <w:rFonts w:ascii="Arial" w:hAnsi="Arial"/>
                <w:sz w:val="18"/>
                <w:lang w:eastAsia="zh-CN"/>
              </w:rPr>
            </w:pPr>
            <w:r>
              <w:rPr>
                <w:rFonts w:ascii="Arial" w:hAnsi="Arial"/>
                <w:sz w:val="18"/>
                <w:lang w:eastAsia="zh-CN"/>
              </w:rPr>
              <w:t>40 dB</w:t>
            </w:r>
          </w:p>
        </w:tc>
      </w:tr>
      <w:tr w:rsidR="007A5633" w14:paraId="46097C0D" w14:textId="77777777" w:rsidTr="005D53CF">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2A2FE23C" w14:textId="77777777" w:rsidR="007A5633" w:rsidRDefault="007A5633" w:rsidP="005D53CF">
            <w:pPr>
              <w:keepNext/>
              <w:keepLines/>
              <w:spacing w:after="0"/>
              <w:ind w:left="851" w:hanging="851"/>
              <w:rPr>
                <w:rFonts w:ascii="Arial" w:hAnsi="Arial"/>
                <w:sz w:val="18"/>
                <w:lang w:eastAsia="zh-CN"/>
              </w:rPr>
            </w:pPr>
            <w:r>
              <w:rPr>
                <w:rFonts w:ascii="Arial" w:hAnsi="Arial"/>
                <w:sz w:val="18"/>
                <w:lang w:eastAsia="zh-CN"/>
              </w:rPr>
              <w:t>NOTE 1:</w:t>
            </w:r>
            <w:r>
              <w:rPr>
                <w:rFonts w:ascii="Arial" w:hAnsi="Arial"/>
                <w:sz w:val="18"/>
                <w:lang w:eastAsia="zh-CN"/>
              </w:rPr>
              <w:tab/>
              <w:t>BW</w:t>
            </w:r>
            <w:r>
              <w:rPr>
                <w:rFonts w:ascii="Arial" w:hAnsi="Arial"/>
                <w:sz w:val="18"/>
                <w:vertAlign w:val="subscript"/>
                <w:lang w:eastAsia="zh-CN"/>
              </w:rPr>
              <w:t>Config</w:t>
            </w:r>
            <w:r>
              <w:rPr>
                <w:rFonts w:ascii="Arial" w:hAnsi="Arial"/>
                <w:sz w:val="18"/>
                <w:lang w:eastAsia="zh-CN"/>
              </w:rPr>
              <w:t xml:space="preserve"> is the transmission bandwidth configuration of the </w:t>
            </w:r>
            <w:r>
              <w:rPr>
                <w:rFonts w:ascii="Arial" w:hAnsi="Arial" w:cs="v5.0.0"/>
                <w:sz w:val="18"/>
                <w:lang w:eastAsia="zh-CN"/>
              </w:rPr>
              <w:t>assumed adjacent channel carrier</w:t>
            </w:r>
            <w:r>
              <w:rPr>
                <w:rFonts w:ascii="Arial" w:hAnsi="Arial"/>
                <w:sz w:val="18"/>
                <w:lang w:eastAsia="zh-CN"/>
              </w:rPr>
              <w:t>.</w:t>
            </w:r>
          </w:p>
          <w:p w14:paraId="0A06E846" w14:textId="77777777" w:rsidR="007A5633" w:rsidRDefault="007A5633" w:rsidP="005D53CF">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02A4BED6" w14:textId="77777777" w:rsidR="007A5633" w:rsidRPr="008C3753" w:rsidRDefault="007A5633" w:rsidP="00461BD1">
      <w:pPr>
        <w:rPr>
          <w:lang w:eastAsia="zh-CN"/>
        </w:rPr>
      </w:pPr>
    </w:p>
    <w:p w14:paraId="6DF5B4A3" w14:textId="77777777" w:rsidR="003B22C3" w:rsidRPr="008C3753" w:rsidRDefault="003B22C3" w:rsidP="003B22C3">
      <w:pPr>
        <w:rPr>
          <w:rFonts w:cs="v5.0.0"/>
        </w:rPr>
      </w:pPr>
      <w:r w:rsidRPr="008C3753">
        <w:rPr>
          <w:rFonts w:cs="v5.0.0"/>
        </w:rPr>
        <w:t xml:space="preserve">The </w:t>
      </w:r>
      <w:r w:rsidRPr="008C3753">
        <w:rPr>
          <w:rFonts w:cs="v5.0.0"/>
          <w:lang w:val="en-US" w:eastAsia="zh-CN"/>
        </w:rPr>
        <w:t>C</w:t>
      </w:r>
      <w:r w:rsidRPr="008C3753">
        <w:rPr>
          <w:rFonts w:cs="v5.0.0"/>
        </w:rPr>
        <w:t>ACLR absolute</w:t>
      </w:r>
      <w:r w:rsidRPr="008C3753">
        <w:rPr>
          <w:rFonts w:cs="v5.0.0"/>
          <w:lang w:val="en-US" w:eastAsia="zh-CN"/>
        </w:rPr>
        <w:t xml:space="preserve"> </w:t>
      </w:r>
      <w:r w:rsidRPr="008C3753">
        <w:rPr>
          <w:rFonts w:cs="v5.0.0"/>
          <w:i/>
          <w:iCs/>
          <w:lang w:val="en-US" w:eastAsia="zh-CN"/>
        </w:rPr>
        <w:t>basic</w:t>
      </w:r>
      <w:r w:rsidRPr="008C3753">
        <w:rPr>
          <w:rFonts w:cs="v5.0.0"/>
          <w:i/>
          <w:iCs/>
        </w:rPr>
        <w:t xml:space="preserve"> limit</w:t>
      </w:r>
      <w:r w:rsidRPr="008C3753">
        <w:rPr>
          <w:rFonts w:cs="v5.0.0"/>
          <w:lang w:val="en-US" w:eastAsia="zh-CN"/>
        </w:rPr>
        <w:t xml:space="preserve"> is</w:t>
      </w:r>
      <w:r w:rsidRPr="008C3753">
        <w:rPr>
          <w:rFonts w:cs="v5.0.0"/>
        </w:rPr>
        <w:t xml:space="preserve"> specified in table 6.6.</w:t>
      </w:r>
      <w:r w:rsidRPr="008C3753">
        <w:rPr>
          <w:rFonts w:cs="v5.0.0"/>
          <w:lang w:eastAsia="zh-CN"/>
        </w:rPr>
        <w:t>3</w:t>
      </w:r>
      <w:r w:rsidRPr="008C3753">
        <w:rPr>
          <w:rFonts w:cs="v5.0.0"/>
        </w:rPr>
        <w:t>.5.2-5.</w:t>
      </w:r>
    </w:p>
    <w:p w14:paraId="061FC00A" w14:textId="77777777" w:rsidR="003B22C3" w:rsidRPr="008C3753" w:rsidRDefault="003B22C3" w:rsidP="003B22C3">
      <w:pPr>
        <w:pStyle w:val="TH"/>
        <w:rPr>
          <w:lang w:eastAsia="zh-CN"/>
        </w:rPr>
      </w:pPr>
      <w:r w:rsidRPr="008C3753">
        <w:lastRenderedPageBreak/>
        <w:t>Table 6.6.</w:t>
      </w:r>
      <w:r w:rsidRPr="008C3753">
        <w:rPr>
          <w:lang w:eastAsia="zh-CN"/>
        </w:rPr>
        <w:t>3</w:t>
      </w:r>
      <w:r w:rsidRPr="008C3753">
        <w:t xml:space="preserve">.5.2-5: Base station </w:t>
      </w:r>
      <w:r w:rsidRPr="008C3753">
        <w:rPr>
          <w:lang w:val="en-US" w:eastAsia="zh-CN"/>
        </w:rPr>
        <w:t>C</w:t>
      </w:r>
      <w:r w:rsidRPr="008C3753">
        <w:t xml:space="preserve">ACLR absolute </w:t>
      </w:r>
      <w:r w:rsidRPr="008C3753">
        <w:rPr>
          <w:i/>
          <w:iCs/>
          <w:lang w:val="en-US" w:eastAsia="zh-CN"/>
        </w:rPr>
        <w:t xml:space="preserve">basic </w:t>
      </w:r>
      <w:r w:rsidRPr="008C3753">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3C5595" w:rsidRPr="008C3753" w14:paraId="60B6A58A" w14:textId="77777777" w:rsidTr="00081372">
        <w:trPr>
          <w:cantSplit/>
          <w:jc w:val="center"/>
        </w:trPr>
        <w:tc>
          <w:tcPr>
            <w:tcW w:w="2398" w:type="dxa"/>
          </w:tcPr>
          <w:p w14:paraId="0B16E5A0" w14:textId="77777777" w:rsidR="003B22C3" w:rsidRPr="008C3753" w:rsidRDefault="003B22C3" w:rsidP="00081372">
            <w:pPr>
              <w:pStyle w:val="TAH"/>
              <w:rPr>
                <w:rFonts w:cs="v5.0.0"/>
              </w:rPr>
            </w:pPr>
            <w:r w:rsidRPr="008C3753">
              <w:rPr>
                <w:rFonts w:cs="v5.0.0"/>
              </w:rPr>
              <w:t>BS category / BS class</w:t>
            </w:r>
          </w:p>
        </w:tc>
        <w:tc>
          <w:tcPr>
            <w:tcW w:w="2667" w:type="dxa"/>
          </w:tcPr>
          <w:p w14:paraId="0873E220" w14:textId="77777777" w:rsidR="003B22C3" w:rsidRPr="008C3753" w:rsidRDefault="003B22C3" w:rsidP="00081372">
            <w:pPr>
              <w:pStyle w:val="TAH"/>
              <w:rPr>
                <w:rFonts w:cs="v5.0.0"/>
              </w:rPr>
            </w:pPr>
            <w:r w:rsidRPr="008C3753">
              <w:rPr>
                <w:rFonts w:cs="v5.0.0"/>
                <w:lang w:val="en-US" w:eastAsia="zh-CN"/>
              </w:rPr>
              <w:t>C</w:t>
            </w:r>
            <w:r w:rsidRPr="008C3753">
              <w:rPr>
                <w:rFonts w:cs="v5.0.0"/>
              </w:rPr>
              <w:t xml:space="preserve">ACLR absolute </w:t>
            </w:r>
            <w:r w:rsidRPr="008C3753">
              <w:rPr>
                <w:rFonts w:cs="v5.0.0"/>
                <w:i/>
                <w:iCs/>
                <w:lang w:val="en-US" w:eastAsia="zh-CN"/>
              </w:rPr>
              <w:t xml:space="preserve">basic </w:t>
            </w:r>
            <w:r w:rsidRPr="008C3753">
              <w:rPr>
                <w:rFonts w:cs="v5.0.0"/>
                <w:i/>
                <w:iCs/>
              </w:rPr>
              <w:t>limit</w:t>
            </w:r>
          </w:p>
        </w:tc>
      </w:tr>
      <w:tr w:rsidR="003C5595" w:rsidRPr="008C3753" w14:paraId="6D448AC4" w14:textId="77777777" w:rsidTr="00081372">
        <w:trPr>
          <w:cantSplit/>
          <w:jc w:val="center"/>
        </w:trPr>
        <w:tc>
          <w:tcPr>
            <w:tcW w:w="2398" w:type="dxa"/>
          </w:tcPr>
          <w:p w14:paraId="59F976A6" w14:textId="77777777" w:rsidR="003B22C3" w:rsidRPr="008C3753" w:rsidRDefault="003B22C3" w:rsidP="00081372">
            <w:pPr>
              <w:pStyle w:val="TAC"/>
              <w:rPr>
                <w:rFonts w:cs="v5.0.0"/>
                <w:lang w:eastAsia="zh-CN"/>
              </w:rPr>
            </w:pPr>
            <w:r w:rsidRPr="008C3753">
              <w:rPr>
                <w:rFonts w:cs="v5.0.0"/>
              </w:rPr>
              <w:t>Category A Wide Area BS</w:t>
            </w:r>
          </w:p>
        </w:tc>
        <w:tc>
          <w:tcPr>
            <w:tcW w:w="2667" w:type="dxa"/>
          </w:tcPr>
          <w:p w14:paraId="52499E23" w14:textId="77777777" w:rsidR="003B22C3" w:rsidRPr="008C3753" w:rsidRDefault="003B22C3" w:rsidP="00081372">
            <w:pPr>
              <w:pStyle w:val="TAC"/>
              <w:rPr>
                <w:rFonts w:cs="v5.0.0"/>
              </w:rPr>
            </w:pPr>
            <w:r w:rsidRPr="008C3753">
              <w:rPr>
                <w:rFonts w:cs="v5.0.0"/>
              </w:rPr>
              <w:t>-13 dBm/MHz</w:t>
            </w:r>
          </w:p>
        </w:tc>
      </w:tr>
      <w:tr w:rsidR="003C5595" w:rsidRPr="008C3753" w14:paraId="0C069560" w14:textId="77777777" w:rsidTr="00081372">
        <w:trPr>
          <w:cantSplit/>
          <w:jc w:val="center"/>
        </w:trPr>
        <w:tc>
          <w:tcPr>
            <w:tcW w:w="2398" w:type="dxa"/>
          </w:tcPr>
          <w:p w14:paraId="798C6A2D"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2667" w:type="dxa"/>
          </w:tcPr>
          <w:p w14:paraId="1AD22C9F"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4E4044EF" w14:textId="77777777" w:rsidTr="00081372">
        <w:trPr>
          <w:cantSplit/>
          <w:jc w:val="center"/>
        </w:trPr>
        <w:tc>
          <w:tcPr>
            <w:tcW w:w="2398" w:type="dxa"/>
          </w:tcPr>
          <w:p w14:paraId="739D2D88" w14:textId="77777777" w:rsidR="003B22C3" w:rsidRPr="008C3753" w:rsidRDefault="003B22C3" w:rsidP="00081372">
            <w:pPr>
              <w:pStyle w:val="TAC"/>
              <w:rPr>
                <w:rFonts w:cs="v5.0.0"/>
              </w:rPr>
            </w:pPr>
            <w:r w:rsidRPr="008C3753">
              <w:rPr>
                <w:rFonts w:cs="v5.0.0"/>
              </w:rPr>
              <w:t>Medium Range BS</w:t>
            </w:r>
          </w:p>
        </w:tc>
        <w:tc>
          <w:tcPr>
            <w:tcW w:w="2667" w:type="dxa"/>
          </w:tcPr>
          <w:p w14:paraId="6FE8BA4E"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38F8C8AD" w14:textId="77777777" w:rsidTr="00081372">
        <w:trPr>
          <w:cantSplit/>
          <w:jc w:val="center"/>
        </w:trPr>
        <w:tc>
          <w:tcPr>
            <w:tcW w:w="2398" w:type="dxa"/>
          </w:tcPr>
          <w:p w14:paraId="12A175BF" w14:textId="77777777" w:rsidR="003B22C3" w:rsidRPr="008C3753" w:rsidRDefault="003B22C3" w:rsidP="00081372">
            <w:pPr>
              <w:pStyle w:val="TAC"/>
              <w:rPr>
                <w:rFonts w:cs="v5.0.0"/>
                <w:lang w:eastAsia="ja-JP"/>
              </w:rPr>
            </w:pPr>
            <w:r w:rsidRPr="008C3753">
              <w:rPr>
                <w:rFonts w:cs="v5.0.0"/>
                <w:lang w:eastAsia="ja-JP"/>
              </w:rPr>
              <w:t>Local Area BS</w:t>
            </w:r>
          </w:p>
        </w:tc>
        <w:tc>
          <w:tcPr>
            <w:tcW w:w="2667" w:type="dxa"/>
          </w:tcPr>
          <w:p w14:paraId="572EC999" w14:textId="77777777" w:rsidR="003B22C3" w:rsidRPr="008C3753" w:rsidRDefault="003B22C3" w:rsidP="00081372">
            <w:pPr>
              <w:pStyle w:val="TAC"/>
              <w:rPr>
                <w:rFonts w:cs="v5.0.0"/>
                <w:lang w:eastAsia="ja-JP"/>
              </w:rPr>
            </w:pPr>
            <w:r w:rsidRPr="008C3753">
              <w:rPr>
                <w:rFonts w:cs="v5.0.0"/>
                <w:lang w:eastAsia="ja-JP"/>
              </w:rPr>
              <w:t>-32 dBm/MHz</w:t>
            </w:r>
          </w:p>
        </w:tc>
      </w:tr>
    </w:tbl>
    <w:p w14:paraId="3B376360" w14:textId="77777777" w:rsidR="003B22C3" w:rsidRPr="008C3753" w:rsidRDefault="003B22C3" w:rsidP="003B22C3">
      <w:pPr>
        <w:rPr>
          <w:szCs w:val="24"/>
        </w:rPr>
      </w:pPr>
    </w:p>
    <w:p w14:paraId="56EC1B23" w14:textId="77777777" w:rsidR="003B22C3" w:rsidRPr="008C3753" w:rsidRDefault="003B22C3" w:rsidP="003B22C3">
      <w:pPr>
        <w:pStyle w:val="TH"/>
      </w:pPr>
      <w:r w:rsidRPr="008C3753">
        <w:t>Table 6.6.3.5.2-</w:t>
      </w:r>
      <w:r w:rsidRPr="008C3753">
        <w:rPr>
          <w:lang w:eastAsia="zh-CN"/>
        </w:rPr>
        <w:t>6</w:t>
      </w:r>
      <w:r w:rsidRPr="008C3753">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3C5595" w:rsidRPr="008C3753"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8C3753" w:rsidRDefault="003B22C3" w:rsidP="00081372">
            <w:pPr>
              <w:pStyle w:val="TAH"/>
              <w:rPr>
                <w:rFonts w:cs="v5.0.0"/>
              </w:rPr>
            </w:pPr>
            <w:r w:rsidRPr="008C3753">
              <w:rPr>
                <w:rFonts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8C3753" w:rsidRDefault="003B22C3" w:rsidP="00081372">
            <w:pPr>
              <w:pStyle w:val="TAH"/>
              <w:rPr>
                <w:rFonts w:cs="v5.0.0"/>
              </w:rPr>
            </w:pPr>
            <w:r w:rsidRPr="008C3753">
              <w:rPr>
                <w:rFonts w:cs="v5.0.0"/>
              </w:rPr>
              <w:t>Filter on the assigned channel frequency and corresponding filter bandwidth</w:t>
            </w:r>
          </w:p>
        </w:tc>
      </w:tr>
      <w:tr w:rsidR="003B22C3" w:rsidRPr="008C3753"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8C3753" w:rsidRDefault="003B22C3" w:rsidP="00081372">
            <w:pPr>
              <w:pStyle w:val="TAC"/>
              <w:rPr>
                <w:rFonts w:cs="Arial"/>
              </w:rPr>
            </w:pPr>
            <w:r w:rsidRPr="008C3753">
              <w:rPr>
                <w:rFonts w:cs="Arial"/>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8C3753" w:rsidRDefault="003B22C3" w:rsidP="00081372">
            <w:pPr>
              <w:pStyle w:val="TAC"/>
              <w:rPr>
                <w:rFonts w:cs="Arial"/>
              </w:rPr>
            </w:pPr>
            <w:r w:rsidRPr="008C3753">
              <w:t xml:space="preserve">NR of same BW with SCS that provides largest </w:t>
            </w:r>
            <w:r w:rsidRPr="008C3753">
              <w:rPr>
                <w:rFonts w:cs="Arial"/>
              </w:rPr>
              <w:t>transmission bandwidth configuration</w:t>
            </w:r>
          </w:p>
        </w:tc>
      </w:tr>
    </w:tbl>
    <w:p w14:paraId="5DB055A3" w14:textId="77777777" w:rsidR="003B22C3" w:rsidRPr="008C3753" w:rsidRDefault="003B22C3" w:rsidP="003B22C3"/>
    <w:p w14:paraId="50D244D3" w14:textId="77777777" w:rsidR="003B22C3" w:rsidRPr="008C3753" w:rsidRDefault="003B22C3" w:rsidP="003B22C3">
      <w:pPr>
        <w:pStyle w:val="Heading5"/>
        <w:rPr>
          <w:i/>
        </w:rPr>
      </w:pPr>
      <w:bookmarkStart w:id="3755" w:name="_Toc21099961"/>
      <w:bookmarkStart w:id="3756" w:name="_Toc29809759"/>
      <w:bookmarkStart w:id="3757" w:name="_Toc36645143"/>
      <w:bookmarkStart w:id="3758" w:name="_Toc37272197"/>
      <w:bookmarkStart w:id="3759" w:name="_Toc45884443"/>
      <w:bookmarkStart w:id="3760" w:name="_Toc53182466"/>
      <w:bookmarkStart w:id="3761" w:name="_Toc58860207"/>
      <w:bookmarkStart w:id="3762" w:name="_Toc61182332"/>
      <w:bookmarkStart w:id="3763" w:name="_Toc66782324"/>
      <w:bookmarkStart w:id="3764" w:name="_Toc74967484"/>
      <w:bookmarkStart w:id="3765" w:name="_Toc76544935"/>
      <w:bookmarkStart w:id="3766" w:name="_Toc82598319"/>
      <w:bookmarkStart w:id="3767" w:name="_Toc89953967"/>
      <w:bookmarkStart w:id="3768" w:name="_Toc98774062"/>
      <w:bookmarkStart w:id="3769" w:name="_Toc106200042"/>
      <w:bookmarkStart w:id="3770" w:name="_Toc115190600"/>
      <w:bookmarkStart w:id="3771" w:name="_Toc122003171"/>
      <w:bookmarkStart w:id="3772" w:name="_Toc124154939"/>
      <w:bookmarkStart w:id="3773" w:name="_Toc131533712"/>
      <w:bookmarkStart w:id="3774" w:name="_Toc137399591"/>
      <w:bookmarkStart w:id="3775" w:name="_Toc147176960"/>
      <w:r w:rsidRPr="008C3753">
        <w:t>6.6.3.5.3</w:t>
      </w:r>
      <w:r w:rsidRPr="008C3753">
        <w:tab/>
      </w:r>
      <w:r w:rsidRPr="008C3753">
        <w:rPr>
          <w:i/>
        </w:rPr>
        <w:t>BS type 1-C</w:t>
      </w:r>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p>
    <w:p w14:paraId="227D1C7F" w14:textId="7C3C90FB" w:rsidR="00EB1CB2" w:rsidRPr="008C3753" w:rsidRDefault="00EB1CB2" w:rsidP="00EB1CB2">
      <w:r w:rsidRPr="008C3753">
        <w:t xml:space="preserve">The ACLR test requirements for </w:t>
      </w:r>
      <w:r w:rsidRPr="008C3753">
        <w:rPr>
          <w:i/>
        </w:rPr>
        <w:t>BS type 1-C</w:t>
      </w:r>
      <w:r w:rsidRPr="008C3753">
        <w:t xml:space="preserve"> are given in table 6.6.</w:t>
      </w:r>
      <w:r w:rsidRPr="008C3753">
        <w:rPr>
          <w:lang w:eastAsia="zh-CN"/>
        </w:rPr>
        <w:t>3</w:t>
      </w:r>
      <w:r w:rsidRPr="008C3753">
        <w:t>.5.2-1 or 6.6.</w:t>
      </w:r>
      <w:r w:rsidRPr="008C3753">
        <w:rPr>
          <w:lang w:eastAsia="zh-CN"/>
        </w:rPr>
        <w:t>3</w:t>
      </w:r>
      <w:r w:rsidRPr="008C3753">
        <w:t xml:space="preserve">.5.2-3 applies per </w:t>
      </w:r>
      <w:r w:rsidRPr="008C3753">
        <w:rPr>
          <w:i/>
        </w:rPr>
        <w:t>antenna connector</w:t>
      </w:r>
      <w:r w:rsidRPr="008C3753">
        <w:t>. Conformance can be shown by meeting the ACLR limit in table 6.6.</w:t>
      </w:r>
      <w:r w:rsidRPr="008C3753">
        <w:rPr>
          <w:lang w:eastAsia="zh-CN"/>
        </w:rPr>
        <w:t>3</w:t>
      </w:r>
      <w:r w:rsidRPr="008C3753">
        <w:t>.5.2-1 or 6.6.</w:t>
      </w:r>
      <w:r w:rsidRPr="008C3753">
        <w:rPr>
          <w:lang w:eastAsia="zh-CN"/>
        </w:rPr>
        <w:t>3</w:t>
      </w:r>
      <w:r w:rsidRPr="008C3753">
        <w:t xml:space="preserve">.5.2-3, or the absolute </w:t>
      </w:r>
      <w:r w:rsidRPr="008C3753">
        <w:rPr>
          <w:i/>
        </w:rPr>
        <w:t>basic limits</w:t>
      </w:r>
      <w:r w:rsidRPr="008C3753">
        <w:t xml:space="preserve"> in table 6.6.</w:t>
      </w:r>
      <w:r w:rsidRPr="008C3753">
        <w:rPr>
          <w:lang w:eastAsia="zh-CN"/>
        </w:rPr>
        <w:t>3</w:t>
      </w:r>
      <w:r w:rsidRPr="008C3753">
        <w:t>.5.2-2, whichever is less stringent.</w:t>
      </w:r>
    </w:p>
    <w:p w14:paraId="34BAE72A" w14:textId="337B8FE5" w:rsidR="00EB1CB2" w:rsidRDefault="00EB1CB2" w:rsidP="00EB1CB2">
      <w:r w:rsidRPr="008C3753">
        <w:t xml:space="preserve">The CACLR test requirements for </w:t>
      </w:r>
      <w:r w:rsidRPr="008C3753">
        <w:rPr>
          <w:i/>
        </w:rPr>
        <w:t>BS type 1-C</w:t>
      </w:r>
      <w:r w:rsidRPr="008C3753">
        <w:t xml:space="preserve"> are given in table </w:t>
      </w:r>
      <w:r w:rsidRPr="008C3753">
        <w:rPr>
          <w:lang w:eastAsia="zh-CN"/>
        </w:rPr>
        <w:t xml:space="preserve">6.6.3.5.2-4 </w:t>
      </w:r>
      <w:r w:rsidRPr="008C3753">
        <w:t xml:space="preserve">applies per </w:t>
      </w:r>
      <w:r w:rsidRPr="008C3753">
        <w:rPr>
          <w:i/>
        </w:rPr>
        <w:t>antenna connector</w:t>
      </w:r>
      <w:r w:rsidRPr="008C3753">
        <w:t xml:space="preserve">. Conformance can be shown by meeting the CACLR limit in table </w:t>
      </w:r>
      <w:r w:rsidRPr="008C3753">
        <w:rPr>
          <w:lang w:eastAsia="zh-CN"/>
        </w:rPr>
        <w:t xml:space="preserve">6.6.3.5.2-4 </w:t>
      </w:r>
      <w:r w:rsidRPr="008C3753">
        <w:t xml:space="preserve">or the absolute </w:t>
      </w:r>
      <w:r w:rsidRPr="008C3753">
        <w:rPr>
          <w:i/>
        </w:rPr>
        <w:t>basic limits</w:t>
      </w:r>
      <w:r w:rsidRPr="008C3753">
        <w:t xml:space="preserve"> in table 6.6.</w:t>
      </w:r>
      <w:r w:rsidRPr="008C3753">
        <w:rPr>
          <w:lang w:eastAsia="zh-CN"/>
        </w:rPr>
        <w:t>3</w:t>
      </w:r>
      <w:r w:rsidRPr="008C3753">
        <w:t>.5.2-5, whichever is less stringent.</w:t>
      </w:r>
    </w:p>
    <w:p w14:paraId="1B36F560" w14:textId="77777777" w:rsidR="00E01955" w:rsidRPr="00E01955" w:rsidRDefault="00B31EFD" w:rsidP="00F254F9">
      <w:bookmarkStart w:id="3776" w:name="_Toc74967485"/>
      <w:bookmarkStart w:id="3777" w:name="_Toc76544936"/>
      <w:bookmarkStart w:id="3778" w:name="_Toc82598320"/>
      <w:bookmarkStart w:id="3779" w:name="_Toc89953968"/>
      <w:bookmarkStart w:id="3780" w:name="_Toc98774063"/>
      <w:bookmarkStart w:id="3781" w:name="_Toc106200043"/>
      <w:r w:rsidRPr="00C54509">
        <w:t xml:space="preserve">For Band </w:t>
      </w:r>
      <w:r>
        <w:t>n</w:t>
      </w:r>
      <w:r w:rsidRPr="00C54509">
        <w:rPr>
          <w:rFonts w:hint="eastAsia"/>
        </w:rPr>
        <w:t>41</w:t>
      </w:r>
      <w:r w:rsidRPr="00C54509">
        <w:t xml:space="preserve"> </w:t>
      </w:r>
      <w:r>
        <w:t xml:space="preserve">and n90 </w:t>
      </w:r>
      <w:r w:rsidRPr="00C54509">
        <w:t>operation in Japan</w:t>
      </w:r>
      <w:r w:rsidRPr="00E01955">
        <w:t xml:space="preserve">, absolute ACLR limits shall be applied to the sum of the absolute ACLR power over all </w:t>
      </w:r>
      <w:r w:rsidRPr="00F254F9">
        <w:t>antenna connectors</w:t>
      </w:r>
      <w:r w:rsidRPr="00E01955">
        <w:t xml:space="preserve"> for </w:t>
      </w:r>
      <w:r w:rsidRPr="00F254F9">
        <w:t>BS type 1-C</w:t>
      </w:r>
      <w:r w:rsidRPr="00E01955">
        <w:t>.</w:t>
      </w:r>
      <w:bookmarkStart w:id="3782" w:name="_Toc21099962"/>
      <w:bookmarkStart w:id="3783" w:name="_Toc29809760"/>
      <w:bookmarkStart w:id="3784" w:name="_Toc36645144"/>
      <w:bookmarkStart w:id="3785" w:name="_Toc37272198"/>
      <w:bookmarkStart w:id="3786" w:name="_Toc45884444"/>
      <w:bookmarkStart w:id="3787" w:name="_Toc53182467"/>
      <w:bookmarkStart w:id="3788" w:name="_Toc58860208"/>
      <w:bookmarkStart w:id="3789" w:name="_Toc61182333"/>
      <w:bookmarkStart w:id="3790" w:name="_Toc66782325"/>
    </w:p>
    <w:p w14:paraId="7407B1D2" w14:textId="2376AF7C" w:rsidR="003B22C3" w:rsidRPr="008C3753" w:rsidRDefault="003B22C3" w:rsidP="003B22C3">
      <w:pPr>
        <w:pStyle w:val="Heading5"/>
        <w:rPr>
          <w:i/>
        </w:rPr>
      </w:pPr>
      <w:bookmarkStart w:id="3791" w:name="_Toc115190601"/>
      <w:bookmarkStart w:id="3792" w:name="_Toc122003172"/>
      <w:bookmarkStart w:id="3793" w:name="_Toc124154940"/>
      <w:bookmarkStart w:id="3794" w:name="_Toc131533713"/>
      <w:bookmarkStart w:id="3795" w:name="_Toc137399592"/>
      <w:bookmarkStart w:id="3796" w:name="_Toc147176961"/>
      <w:r w:rsidRPr="008C3753">
        <w:t>6.6.3.5.4</w:t>
      </w:r>
      <w:r w:rsidRPr="008C3753">
        <w:tab/>
      </w:r>
      <w:r w:rsidRPr="008C3753">
        <w:rPr>
          <w:i/>
        </w:rPr>
        <w:t>BS type 1-H</w:t>
      </w:r>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p>
    <w:p w14:paraId="663DAE09" w14:textId="05828948" w:rsidR="003B22C3" w:rsidRPr="008C3753" w:rsidRDefault="003B22C3" w:rsidP="003B22C3">
      <w:bookmarkStart w:id="3797" w:name="_Hlk508124720"/>
      <w:r w:rsidRPr="008C3753">
        <w:t>The ACLR</w:t>
      </w:r>
      <w:r w:rsidRPr="008C3753">
        <w:rPr>
          <w:lang w:val="en-US" w:eastAsia="zh-CN"/>
        </w:rPr>
        <w:t xml:space="preserve"> </w:t>
      </w:r>
      <w:r w:rsidRPr="008C3753">
        <w:t xml:space="preserve">absolute </w:t>
      </w:r>
      <w:r w:rsidRPr="008C3753">
        <w:rPr>
          <w:i/>
        </w:rPr>
        <w:t>basic limits</w:t>
      </w:r>
      <w:r w:rsidRPr="008C3753">
        <w:t xml:space="preserve"> in table 6.6.</w:t>
      </w:r>
      <w:r w:rsidRPr="008C3753">
        <w:rPr>
          <w:lang w:eastAsia="zh-CN"/>
        </w:rPr>
        <w:t>3</w:t>
      </w:r>
      <w:r w:rsidRPr="008C3753">
        <w:t>.5.2-2+ X (where X = 10log</w:t>
      </w:r>
      <w:r w:rsidRPr="008C3753">
        <w:rPr>
          <w:vertAlign w:val="subscript"/>
        </w:rPr>
        <w:t>10</w:t>
      </w:r>
      <w:r w:rsidRPr="008C3753">
        <w:t>(N</w:t>
      </w:r>
      <w:r w:rsidRPr="008C3753">
        <w:rPr>
          <w:vertAlign w:val="subscript"/>
        </w:rPr>
        <w:t>TXU,countedpercell</w:t>
      </w:r>
      <w:r w:rsidRPr="008C3753">
        <w:t xml:space="preserve">)) or the ACLR </w:t>
      </w:r>
      <w:r w:rsidRPr="008C3753">
        <w:rPr>
          <w:i/>
        </w:rPr>
        <w:t>limits</w:t>
      </w:r>
      <w:r w:rsidRPr="008C3753">
        <w:t xml:space="preserve"> in table 6.6.</w:t>
      </w:r>
      <w:r w:rsidRPr="008C3753">
        <w:rPr>
          <w:lang w:eastAsia="zh-CN"/>
        </w:rPr>
        <w:t>3</w:t>
      </w:r>
      <w:r w:rsidRPr="008C3753">
        <w:t xml:space="preserve">.5.2-1, or </w:t>
      </w:r>
      <w:r w:rsidRPr="008C3753">
        <w:rPr>
          <w:lang w:val="en-US"/>
        </w:rPr>
        <w:t>6.6.3.5.2-3</w:t>
      </w:r>
      <w:r w:rsidRPr="008C3753">
        <w:t xml:space="preserve">, whichever is less stringent, shall apply for each </w:t>
      </w:r>
      <w:r w:rsidRPr="008C3753">
        <w:rPr>
          <w:i/>
        </w:rPr>
        <w:t>TAB connector</w:t>
      </w:r>
      <w:r w:rsidR="00E2580E" w:rsidRPr="008C3753">
        <w:rPr>
          <w:i/>
        </w:rPr>
        <w:t xml:space="preserve"> TX min cell group</w:t>
      </w:r>
      <w:r w:rsidRPr="008C3753">
        <w:t>.</w:t>
      </w:r>
    </w:p>
    <w:bookmarkEnd w:id="3797"/>
    <w:p w14:paraId="674A8D12" w14:textId="5DF60B4B" w:rsidR="003B22C3" w:rsidRPr="008C3753" w:rsidRDefault="003B22C3" w:rsidP="003B22C3">
      <w:r w:rsidRPr="008C3753">
        <w:t xml:space="preserve">The CACLR absolute </w:t>
      </w:r>
      <w:r w:rsidRPr="008C3753">
        <w:rPr>
          <w:i/>
        </w:rPr>
        <w:t>basic limits</w:t>
      </w:r>
      <w:r w:rsidRPr="008C3753">
        <w:t xml:space="preserve"> in table 6.6.</w:t>
      </w:r>
      <w:r w:rsidRPr="008C3753">
        <w:rPr>
          <w:lang w:eastAsia="zh-CN"/>
        </w:rPr>
        <w:t>3</w:t>
      </w:r>
      <w:r w:rsidRPr="008C3753">
        <w:t>.5.2-5 + X</w:t>
      </w:r>
      <w:r w:rsidRPr="008C3753">
        <w:rPr>
          <w:lang w:val="en-US" w:eastAsia="zh-CN"/>
        </w:rPr>
        <w:t xml:space="preserve">, </w:t>
      </w:r>
      <w:r w:rsidRPr="008C3753">
        <w:t>(where X = 10log</w:t>
      </w:r>
      <w:r w:rsidRPr="008C3753">
        <w:rPr>
          <w:vertAlign w:val="subscript"/>
        </w:rPr>
        <w:t>10</w:t>
      </w:r>
      <w:r w:rsidRPr="008C3753">
        <w:t>(N</w:t>
      </w:r>
      <w:r w:rsidRPr="008C3753">
        <w:rPr>
          <w:vertAlign w:val="subscript"/>
        </w:rPr>
        <w:t>TXU,countedpercell</w:t>
      </w:r>
      <w:r w:rsidRPr="008C3753">
        <w:t xml:space="preserve">)) or the CACLR </w:t>
      </w:r>
      <w:r w:rsidRPr="008C3753">
        <w:rPr>
          <w:i/>
        </w:rPr>
        <w:t>limits</w:t>
      </w:r>
      <w:r w:rsidRPr="008C3753">
        <w:t xml:space="preserve"> in table </w:t>
      </w:r>
      <w:r w:rsidRPr="008C3753">
        <w:rPr>
          <w:lang w:eastAsia="zh-CN"/>
        </w:rPr>
        <w:t>6.6.3.5.2-4</w:t>
      </w:r>
      <w:r w:rsidRPr="008C3753">
        <w:t xml:space="preserve">, whichever is less stringent, shall apply for each </w:t>
      </w:r>
      <w:r w:rsidRPr="008C3753">
        <w:rPr>
          <w:i/>
        </w:rPr>
        <w:t>TAB connector</w:t>
      </w:r>
      <w:r w:rsidR="00E2580E" w:rsidRPr="008C3753">
        <w:rPr>
          <w:i/>
        </w:rPr>
        <w:t xml:space="preserve"> TX min cell group</w:t>
      </w:r>
      <w:r w:rsidRPr="008C3753">
        <w:t>.</w:t>
      </w:r>
    </w:p>
    <w:p w14:paraId="3212EAC5" w14:textId="07953B16" w:rsidR="003B22C3" w:rsidRPr="008C3753" w:rsidRDefault="00C45D8E" w:rsidP="00C45D8E">
      <w:pPr>
        <w:pStyle w:val="B1"/>
      </w:pPr>
      <w:r w:rsidRPr="008C3753">
        <w:tab/>
      </w:r>
      <w:r w:rsidR="003B22C3" w:rsidRPr="008C3753">
        <w:t xml:space="preserve">Conformance to the </w:t>
      </w:r>
      <w:r w:rsidR="003B22C3" w:rsidRPr="008C3753">
        <w:rPr>
          <w:i/>
        </w:rPr>
        <w:t>BS type 1-H</w:t>
      </w:r>
      <w:r w:rsidR="003B22C3" w:rsidRPr="008C3753">
        <w:t xml:space="preserve"> ACLR </w:t>
      </w:r>
      <w:r w:rsidR="00AB788A" w:rsidRPr="008C3753">
        <w:t xml:space="preserve">(CACLR) limit </w:t>
      </w:r>
      <w:r w:rsidR="003B22C3" w:rsidRPr="008C3753">
        <w:t>can be demonstrated by meeting at least one of the following criteria as determined by the manufacturer</w:t>
      </w:r>
    </w:p>
    <w:p w14:paraId="1AC54B61" w14:textId="332D43D8" w:rsidR="003B22C3" w:rsidRPr="008C3753" w:rsidRDefault="003B22C3" w:rsidP="003B22C3">
      <w:pPr>
        <w:pStyle w:val="B4"/>
        <w:ind w:left="1702"/>
      </w:pPr>
      <w:r w:rsidRPr="008C3753">
        <w:t>1)</w:t>
      </w:r>
      <w:r w:rsidRPr="008C3753">
        <w:tab/>
        <w:t xml:space="preserve">The ratio of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assigned channel frequency to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channel frequency shall be greater than or equal to the ACLR </w:t>
      </w:r>
      <w:r w:rsidR="00AB788A" w:rsidRPr="008C3753">
        <w:t xml:space="preserve">(CACLR) </w:t>
      </w:r>
      <w:r w:rsidRPr="008C3753">
        <w:t xml:space="preserve">limit of the BS. This shall apply for each </w:t>
      </w:r>
      <w:r w:rsidRPr="008C3753">
        <w:rPr>
          <w:i/>
        </w:rPr>
        <w:t>TAB connector TX min cell group</w:t>
      </w:r>
      <w:r w:rsidRPr="008C3753">
        <w:t>.</w:t>
      </w:r>
    </w:p>
    <w:p w14:paraId="1DE98A7A" w14:textId="77777777" w:rsidR="003B22C3" w:rsidRPr="008C3753" w:rsidRDefault="003B22C3" w:rsidP="003B22C3">
      <w:pPr>
        <w:pStyle w:val="B4"/>
        <w:ind w:left="1702"/>
      </w:pPr>
      <w:r w:rsidRPr="008C3753">
        <w:t>Or</w:t>
      </w:r>
    </w:p>
    <w:p w14:paraId="237233AD" w14:textId="73197F9C" w:rsidR="003B22C3" w:rsidRPr="008C3753" w:rsidRDefault="003B22C3" w:rsidP="003B22C3">
      <w:pPr>
        <w:pStyle w:val="B4"/>
        <w:ind w:left="1702"/>
      </w:pPr>
      <w:r w:rsidRPr="008C3753">
        <w:t>2)</w:t>
      </w:r>
      <w:r w:rsidRPr="008C3753">
        <w:tab/>
        <w:t xml:space="preserve">The ratio of the filtered mean power at the </w:t>
      </w:r>
      <w:r w:rsidRPr="008C3753">
        <w:rPr>
          <w:i/>
        </w:rPr>
        <w:t>TAB connector</w:t>
      </w:r>
      <w:r w:rsidRPr="008C3753">
        <w:t xml:space="preserve"> centred on the assigned channel frequency to the filtered mean power at this </w:t>
      </w:r>
      <w:r w:rsidRPr="008C3753">
        <w:rPr>
          <w:i/>
        </w:rPr>
        <w:t>TAB connector</w:t>
      </w:r>
      <w:r w:rsidRPr="008C3753">
        <w:t xml:space="preserve"> centred on the adjacent channel frequency shall be greater than or equal to the ACLR </w:t>
      </w:r>
      <w:r w:rsidR="00AB788A" w:rsidRPr="008C3753">
        <w:t>(CACLR)</w:t>
      </w:r>
      <w:r w:rsidRPr="008C3753">
        <w:t xml:space="preserve"> limit of the BS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w:t>
      </w:r>
    </w:p>
    <w:p w14:paraId="6F354704" w14:textId="1A659770" w:rsidR="003B22C3" w:rsidRPr="008C3753" w:rsidRDefault="00C45D8E" w:rsidP="00C45D8E">
      <w:pPr>
        <w:pStyle w:val="B1"/>
      </w:pPr>
      <w:r w:rsidRPr="008C3753">
        <w:tab/>
      </w:r>
      <w:r w:rsidR="003B22C3" w:rsidRPr="008C3753">
        <w:t>In case the ACLR</w:t>
      </w:r>
      <w:r w:rsidR="003B22C3" w:rsidRPr="008C3753">
        <w:rPr>
          <w:lang w:val="en-US" w:eastAsia="zh-CN"/>
        </w:rPr>
        <w:t xml:space="preserve"> (CACLR)</w:t>
      </w:r>
      <w:r w:rsidR="003B22C3" w:rsidRPr="008C3753">
        <w:t xml:space="preserve"> absolute </w:t>
      </w:r>
      <w:r w:rsidR="003B22C3" w:rsidRPr="008C3753">
        <w:rPr>
          <w:i/>
        </w:rPr>
        <w:t>basic limit</w:t>
      </w:r>
      <w:r w:rsidR="003B22C3" w:rsidRPr="008C3753">
        <w:t xml:space="preserve"> of </w:t>
      </w:r>
      <w:r w:rsidR="003B22C3" w:rsidRPr="008C3753">
        <w:rPr>
          <w:i/>
        </w:rPr>
        <w:t>BS type 1-H</w:t>
      </w:r>
      <w:r w:rsidR="003B22C3" w:rsidRPr="008C3753">
        <w:t xml:space="preserve"> are applied, the conformance can be demonstrated by meeting at least one of the following criteria as determined by the manufacturer:</w:t>
      </w:r>
    </w:p>
    <w:p w14:paraId="69F2561E" w14:textId="431C1F00" w:rsidR="003B22C3" w:rsidRPr="008C3753" w:rsidRDefault="003B22C3" w:rsidP="003B22C3">
      <w:pPr>
        <w:pStyle w:val="B4"/>
        <w:ind w:left="1702"/>
      </w:pPr>
      <w:r w:rsidRPr="008C3753">
        <w:t>1)</w:t>
      </w:r>
      <w:r w:rsidRPr="008C3753">
        <w:tab/>
        <w:t xml:space="preserve">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channel frequency shall be less than or equal to the ACLR </w:t>
      </w:r>
      <w:r w:rsidRPr="008C3753">
        <w:rPr>
          <w:lang w:val="en-US" w:eastAsia="zh-CN"/>
        </w:rPr>
        <w:t xml:space="preserve">(CACLR) </w:t>
      </w:r>
      <w:r w:rsidRPr="008C3753">
        <w:t>absolute ba</w:t>
      </w:r>
      <w:r w:rsidRPr="008C3753">
        <w:rPr>
          <w:i/>
        </w:rPr>
        <w:t>sic limit</w:t>
      </w:r>
      <w:r w:rsidRPr="008C3753">
        <w:t xml:space="preserve"> + X (where X = 10log</w:t>
      </w:r>
      <w:r w:rsidRPr="008C3753">
        <w:rPr>
          <w:vertAlign w:val="subscript"/>
        </w:rPr>
        <w:t>10</w:t>
      </w:r>
      <w:r w:rsidRPr="008C3753">
        <w:t>(N</w:t>
      </w:r>
      <w:r w:rsidRPr="008C3753">
        <w:rPr>
          <w:vertAlign w:val="subscript"/>
        </w:rPr>
        <w:t>TXU,countedpercell</w:t>
      </w:r>
      <w:r w:rsidRPr="008C3753">
        <w:t xml:space="preserve">)) of the BS. This shall apply to each </w:t>
      </w:r>
      <w:r w:rsidRPr="008C3753">
        <w:rPr>
          <w:i/>
        </w:rPr>
        <w:t xml:space="preserve">TAB </w:t>
      </w:r>
      <w:r w:rsidRPr="008C3753">
        <w:t>connector</w:t>
      </w:r>
      <w:r w:rsidRPr="008C3753">
        <w:rPr>
          <w:i/>
        </w:rPr>
        <w:t xml:space="preserve"> TX min cell group.</w:t>
      </w:r>
    </w:p>
    <w:p w14:paraId="10DEABDF" w14:textId="77777777" w:rsidR="003B22C3" w:rsidRPr="008C3753" w:rsidRDefault="003B22C3" w:rsidP="003B22C3">
      <w:pPr>
        <w:pStyle w:val="B4"/>
        <w:ind w:left="1702"/>
      </w:pPr>
      <w:r w:rsidRPr="008C3753">
        <w:t>Or</w:t>
      </w:r>
    </w:p>
    <w:p w14:paraId="0B761570" w14:textId="08381CC3" w:rsidR="003B22C3" w:rsidRPr="008C3753" w:rsidRDefault="003B22C3" w:rsidP="00E36D36">
      <w:pPr>
        <w:pStyle w:val="B4"/>
        <w:ind w:left="1702"/>
      </w:pPr>
      <w:r w:rsidRPr="008C3753">
        <w:lastRenderedPageBreak/>
        <w:t>2)</w:t>
      </w:r>
      <w:r w:rsidRPr="008C3753">
        <w:tab/>
        <w:t xml:space="preserve">The filtered mean power at each </w:t>
      </w:r>
      <w:r w:rsidRPr="008C3753">
        <w:rPr>
          <w:i/>
        </w:rPr>
        <w:t>TAB connector</w:t>
      </w:r>
      <w:r w:rsidRPr="008C3753">
        <w:t xml:space="preserve"> centred on the adjacent channel frequency shall be less than or equal to the ACLR </w:t>
      </w:r>
      <w:r w:rsidRPr="008C3753">
        <w:rPr>
          <w:lang w:val="en-US" w:eastAsia="zh-CN"/>
        </w:rPr>
        <w:t xml:space="preserve">(CACLR) </w:t>
      </w:r>
      <w:r w:rsidRPr="008C3753">
        <w:t xml:space="preserve">absolute </w:t>
      </w:r>
      <w:r w:rsidRPr="008C3753">
        <w:rPr>
          <w:i/>
        </w:rPr>
        <w:t>basic limit</w:t>
      </w:r>
      <w:r w:rsidRPr="008C3753">
        <w:t xml:space="preserve"> of the BS scaled by X -10log</w:t>
      </w:r>
      <w:r w:rsidRPr="008C3753">
        <w:rPr>
          <w:vertAlign w:val="subscript"/>
        </w:rPr>
        <w:t>10</w:t>
      </w:r>
      <w:r w:rsidRPr="008C3753">
        <w:t>(</w:t>
      </w:r>
      <w:r w:rsidRPr="008C3753">
        <w:rPr>
          <w:i/>
        </w:rPr>
        <w:t>n</w:t>
      </w:r>
      <w:r w:rsidRPr="008C3753">
        <w:t xml:space="preserve">)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 xml:space="preserve">, where </w:t>
      </w:r>
      <w:r w:rsidRPr="008C3753">
        <w:rPr>
          <w:i/>
        </w:rPr>
        <w:t>n</w:t>
      </w:r>
      <w:r w:rsidRPr="008C3753">
        <w:t xml:space="preserve"> is the number of </w:t>
      </w:r>
      <w:r w:rsidRPr="008C3753">
        <w:rPr>
          <w:i/>
        </w:rPr>
        <w:t xml:space="preserve">TAB connectors </w:t>
      </w:r>
      <w:r w:rsidRPr="008C3753">
        <w:t xml:space="preserve">in the </w:t>
      </w:r>
      <w:r w:rsidRPr="008C3753">
        <w:rPr>
          <w:i/>
        </w:rPr>
        <w:t>TAB connector TX min cell group.</w:t>
      </w:r>
    </w:p>
    <w:p w14:paraId="51A822CD" w14:textId="65049FC9" w:rsidR="00D25FC8" w:rsidRPr="008C3753" w:rsidRDefault="00D25FC8" w:rsidP="00D25FC8">
      <w:pPr>
        <w:pStyle w:val="Heading3"/>
      </w:pPr>
      <w:bookmarkStart w:id="3798" w:name="_Toc21099963"/>
      <w:bookmarkStart w:id="3799" w:name="_Toc29809761"/>
      <w:bookmarkStart w:id="3800" w:name="_Toc36645145"/>
      <w:bookmarkStart w:id="3801" w:name="_Toc37272199"/>
      <w:bookmarkStart w:id="3802" w:name="_Toc45884445"/>
      <w:bookmarkStart w:id="3803" w:name="_Toc53182468"/>
      <w:bookmarkStart w:id="3804" w:name="_Toc58860209"/>
      <w:bookmarkStart w:id="3805" w:name="_Toc61182334"/>
      <w:bookmarkStart w:id="3806" w:name="_Toc66782326"/>
      <w:bookmarkStart w:id="3807" w:name="_Toc74967486"/>
      <w:bookmarkStart w:id="3808" w:name="_Toc76544937"/>
      <w:bookmarkStart w:id="3809" w:name="_Toc82598321"/>
      <w:bookmarkStart w:id="3810" w:name="_Toc89953969"/>
      <w:bookmarkStart w:id="3811" w:name="_Toc98774064"/>
      <w:bookmarkStart w:id="3812" w:name="_Toc106200044"/>
      <w:bookmarkStart w:id="3813" w:name="_Toc115190602"/>
      <w:bookmarkStart w:id="3814" w:name="_Toc122003173"/>
      <w:bookmarkStart w:id="3815" w:name="_Toc124154941"/>
      <w:bookmarkStart w:id="3816" w:name="_Toc131533714"/>
      <w:bookmarkStart w:id="3817" w:name="_Toc137399593"/>
      <w:bookmarkStart w:id="3818" w:name="_Toc147176962"/>
      <w:r w:rsidRPr="008C3753">
        <w:t>6.6.4</w:t>
      </w:r>
      <w:r w:rsidRPr="008C3753">
        <w:tab/>
        <w:t>Operating band unwanted emissions</w:t>
      </w:r>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5DF85579" w14:textId="08ABBEDB" w:rsidR="009059F7" w:rsidRPr="008C3753" w:rsidRDefault="009059F7" w:rsidP="009059F7">
      <w:pPr>
        <w:pStyle w:val="Heading4"/>
      </w:pPr>
      <w:bookmarkStart w:id="3819" w:name="_Toc21099964"/>
      <w:bookmarkStart w:id="3820" w:name="_Toc29809762"/>
      <w:bookmarkStart w:id="3821" w:name="_Toc36645146"/>
      <w:bookmarkStart w:id="3822" w:name="_Toc37272200"/>
      <w:bookmarkStart w:id="3823" w:name="_Toc45884446"/>
      <w:bookmarkStart w:id="3824" w:name="_Toc53182469"/>
      <w:bookmarkStart w:id="3825" w:name="_Toc58860210"/>
      <w:bookmarkStart w:id="3826" w:name="_Toc61182335"/>
      <w:bookmarkStart w:id="3827" w:name="_Toc66782327"/>
      <w:bookmarkStart w:id="3828" w:name="_Toc74967487"/>
      <w:bookmarkStart w:id="3829" w:name="_Toc76544938"/>
      <w:bookmarkStart w:id="3830" w:name="_Toc82598322"/>
      <w:bookmarkStart w:id="3831" w:name="_Toc89953970"/>
      <w:bookmarkStart w:id="3832" w:name="_Toc98774065"/>
      <w:bookmarkStart w:id="3833" w:name="_Toc106200045"/>
      <w:bookmarkStart w:id="3834" w:name="_Toc115190603"/>
      <w:bookmarkStart w:id="3835" w:name="_Toc122003174"/>
      <w:bookmarkStart w:id="3836" w:name="_Toc124154942"/>
      <w:bookmarkStart w:id="3837" w:name="_Toc131533715"/>
      <w:bookmarkStart w:id="3838" w:name="_Toc137399594"/>
      <w:bookmarkStart w:id="3839" w:name="_Toc147176963"/>
      <w:r w:rsidRPr="008C3753">
        <w:t>6.6.4.1</w:t>
      </w:r>
      <w:r w:rsidRPr="008C3753">
        <w:tab/>
        <w:t>Definition and applicability</w:t>
      </w:r>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14:paraId="1AF3EC89" w14:textId="19684146" w:rsidR="009059F7" w:rsidRPr="008C3753" w:rsidRDefault="009059F7" w:rsidP="009059F7">
      <w:pPr>
        <w:rPr>
          <w:lang w:eastAsia="zh-CN"/>
        </w:rPr>
      </w:pPr>
      <w:r w:rsidRPr="008C3753">
        <w:t xml:space="preserve">Unless otherwise stated, the </w:t>
      </w:r>
      <w:r w:rsidRPr="008C3753">
        <w:rPr>
          <w:lang w:eastAsia="zh-CN"/>
        </w:rPr>
        <w:t>o</w:t>
      </w:r>
      <w:r w:rsidRPr="008C3753">
        <w:t>perating band unwanted emission (OBUE) limits in FR1 are defined from</w:t>
      </w:r>
      <w:r w:rsidRPr="008C3753">
        <w:rPr>
          <w:lang w:eastAsia="zh-CN"/>
        </w:rPr>
        <w:t xml:space="preserve"> </w:t>
      </w:r>
      <w:r w:rsidRPr="008C3753">
        <w:rPr>
          <w:rFonts w:cs="v5.0.0"/>
        </w:rPr>
        <w:t>Δf</w:t>
      </w:r>
      <w:r w:rsidRPr="008C3753">
        <w:rPr>
          <w:rFonts w:cs="v5.0.0"/>
          <w:vertAlign w:val="subscript"/>
        </w:rPr>
        <w:t>OBUE</w:t>
      </w:r>
      <w:r w:rsidRPr="008C3753">
        <w:t xml:space="preserve"> below the lowest frequency of each supported downlink </w:t>
      </w:r>
      <w:r w:rsidRPr="008C3753">
        <w:rPr>
          <w:i/>
        </w:rPr>
        <w:t>operating band</w:t>
      </w:r>
      <w:r w:rsidRPr="008C3753">
        <w:t xml:space="preserve"> up to</w:t>
      </w:r>
      <w:r w:rsidRPr="008C3753">
        <w:rPr>
          <w:lang w:eastAsia="zh-CN"/>
        </w:rPr>
        <w:t xml:space="preserve"> </w:t>
      </w:r>
      <w:r w:rsidRPr="008C3753">
        <w:rPr>
          <w:rFonts w:cs="v5.0.0"/>
        </w:rPr>
        <w:t>Δf</w:t>
      </w:r>
      <w:r w:rsidRPr="008C3753">
        <w:rPr>
          <w:rFonts w:cs="v5.0.0"/>
          <w:vertAlign w:val="subscript"/>
        </w:rPr>
        <w:t>OBUE</w:t>
      </w:r>
      <w:r w:rsidRPr="008C3753" w:rsidDel="001314A4">
        <w:rPr>
          <w:lang w:eastAsia="zh-CN"/>
        </w:rPr>
        <w:t xml:space="preserve"> </w:t>
      </w:r>
      <w:r w:rsidRPr="008C3753">
        <w:t xml:space="preserve">above the highest frequency of each supported downlink </w:t>
      </w:r>
      <w:r w:rsidRPr="008C3753">
        <w:rPr>
          <w:i/>
        </w:rPr>
        <w:t>operating band</w:t>
      </w:r>
      <w:r w:rsidRPr="008C3753">
        <w:t>.</w:t>
      </w:r>
      <w:r w:rsidRPr="008C3753">
        <w:rPr>
          <w:rFonts w:cs="v5.0.0"/>
        </w:rPr>
        <w:t xml:space="preserve"> The value</w:t>
      </w:r>
      <w:r w:rsidRPr="008C3753">
        <w:rPr>
          <w:rFonts w:cs="v5.0.0"/>
          <w:lang w:eastAsia="zh-CN"/>
        </w:rPr>
        <w:t>s</w:t>
      </w:r>
      <w:r w:rsidRPr="008C3753">
        <w:rPr>
          <w:rFonts w:cs="v5.0.0"/>
        </w:rPr>
        <w:t xml:space="preserve"> of </w:t>
      </w:r>
      <w:r w:rsidRPr="008C3753">
        <w:t>Δf</w:t>
      </w:r>
      <w:r w:rsidRPr="008C3753">
        <w:rPr>
          <w:vertAlign w:val="subscript"/>
        </w:rPr>
        <w:t>OBUE</w:t>
      </w:r>
      <w:r w:rsidRPr="008C3753">
        <w:rPr>
          <w:rFonts w:cs="v5.0.0"/>
        </w:rPr>
        <w:t xml:space="preserve"> </w:t>
      </w:r>
      <w:r w:rsidRPr="008C3753">
        <w:rPr>
          <w:rFonts w:cs="v5.0.0"/>
          <w:lang w:eastAsia="zh-CN"/>
        </w:rPr>
        <w:t>are</w:t>
      </w:r>
      <w:r w:rsidRPr="008C3753">
        <w:rPr>
          <w:rFonts w:cs="v5.0.0"/>
        </w:rPr>
        <w:t xml:space="preserve"> defined in table 6.6.1</w:t>
      </w:r>
      <w:r w:rsidRPr="008C3753">
        <w:rPr>
          <w:rFonts w:cs="v5.0.0"/>
        </w:rPr>
        <w:noBreakHyphen/>
        <w:t xml:space="preserve">1 for the NR </w:t>
      </w:r>
      <w:r w:rsidRPr="008C3753">
        <w:rPr>
          <w:rFonts w:cs="v5.0.0"/>
          <w:i/>
        </w:rPr>
        <w:t>operating bands</w:t>
      </w:r>
      <w:r w:rsidRPr="008C3753">
        <w:rPr>
          <w:rFonts w:cs="v5.0.0"/>
        </w:rPr>
        <w:t>.</w:t>
      </w:r>
    </w:p>
    <w:p w14:paraId="1AC5F4A0" w14:textId="6AC3C4E0" w:rsidR="009059F7" w:rsidRPr="008C3753" w:rsidRDefault="009059F7" w:rsidP="009059F7">
      <w:pPr>
        <w:rPr>
          <w:rFonts w:cs="v5.0.0"/>
        </w:rPr>
      </w:pPr>
      <w:r w:rsidRPr="008C3753">
        <w:t>The requirements shall apply whatever the type of transmitter considered and for all transmission modes foreseen by the manufacturer</w:t>
      </w:r>
      <w:r w:rsidR="00EC7F62" w:rsidRPr="008C3753">
        <w:t>'</w:t>
      </w:r>
      <w:r w:rsidRPr="008C3753">
        <w:t>s specification</w:t>
      </w:r>
      <w:r w:rsidRPr="008C3753">
        <w:rPr>
          <w:rFonts w:cs="v5.0.0"/>
        </w:rPr>
        <w:t xml:space="preserve">. In addition, for a BS operating in non-contiguous spectrum, the requirements apply inside any sub-block gap. </w:t>
      </w:r>
      <w:r w:rsidRPr="008C3753">
        <w:rPr>
          <w:rFonts w:cs="v5.0.0"/>
          <w:lang w:eastAsia="zh-CN"/>
        </w:rPr>
        <w:t>In addition, for</w:t>
      </w:r>
      <w:r w:rsidRPr="008C3753">
        <w:rPr>
          <w:rFonts w:cs="v5.0.0"/>
        </w:rPr>
        <w:t xml:space="preserve"> a BS operating in </w:t>
      </w:r>
      <w:r w:rsidRPr="008C3753">
        <w:rPr>
          <w:rFonts w:cs="v5.0.0"/>
          <w:lang w:eastAsia="zh-CN"/>
        </w:rPr>
        <w:t>multiple bands</w:t>
      </w:r>
      <w:r w:rsidRPr="008C3753">
        <w:rPr>
          <w:rFonts w:cs="v5.0.0"/>
        </w:rPr>
        <w:t xml:space="preserve">, the requirements apply inside any </w:t>
      </w:r>
      <w:r w:rsidRPr="008C3753">
        <w:rPr>
          <w:rFonts w:cs="v5.0.0"/>
          <w:lang w:eastAsia="zh-CN"/>
        </w:rPr>
        <w:t>Inter RF Bandwidth</w:t>
      </w:r>
      <w:r w:rsidRPr="008C3753">
        <w:rPr>
          <w:rFonts w:cs="v5.0.0"/>
        </w:rPr>
        <w:t xml:space="preserve"> gap.</w:t>
      </w:r>
    </w:p>
    <w:p w14:paraId="37466216" w14:textId="19484263" w:rsidR="009059F7" w:rsidRPr="008C3753" w:rsidRDefault="00747919" w:rsidP="009059F7">
      <w:r w:rsidRPr="008C3753">
        <w:t>B</w:t>
      </w:r>
      <w:r w:rsidR="009059F7" w:rsidRPr="008C3753">
        <w:rPr>
          <w:i/>
        </w:rPr>
        <w:t>asic limits</w:t>
      </w:r>
      <w:r w:rsidR="009059F7" w:rsidRPr="008C3753">
        <w:t xml:space="preserve"> </w:t>
      </w:r>
      <w:r w:rsidRPr="008C3753">
        <w:t xml:space="preserve">are specified </w:t>
      </w:r>
      <w:r w:rsidR="009059F7" w:rsidRPr="008C3753">
        <w:t>in the tables below, where:</w:t>
      </w:r>
    </w:p>
    <w:p w14:paraId="222DB62B" w14:textId="77777777" w:rsidR="009059F7" w:rsidRPr="008C3753" w:rsidRDefault="009059F7" w:rsidP="00C45D8E">
      <w:pPr>
        <w:pStyle w:val="B1"/>
      </w:pPr>
      <w:r w:rsidRPr="008C3753">
        <w:t>-</w:t>
      </w:r>
      <w:r w:rsidRPr="008C3753">
        <w:tab/>
      </w:r>
      <w:r w:rsidRPr="008C3753">
        <w:sym w:font="Symbol" w:char="F044"/>
      </w:r>
      <w:r w:rsidRPr="008C3753">
        <w:t>f is the separation between the channel edge frequency and the nominal -3 dB point of the measuring filter closest to the carrier frequency.</w:t>
      </w:r>
    </w:p>
    <w:p w14:paraId="4EB250BC" w14:textId="77777777" w:rsidR="009059F7" w:rsidRPr="008C3753" w:rsidRDefault="009059F7" w:rsidP="00C45D8E">
      <w:pPr>
        <w:pStyle w:val="B1"/>
      </w:pPr>
      <w:r w:rsidRPr="008C3753">
        <w:t>-</w:t>
      </w:r>
      <w:r w:rsidRPr="008C3753">
        <w:tab/>
        <w:t>f_offset is the separation between the channel edge frequency and the centre of the measuring filter.</w:t>
      </w:r>
    </w:p>
    <w:p w14:paraId="29D01038"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the offset to the frequency Δf</w:t>
      </w:r>
      <w:r w:rsidRPr="008C3753">
        <w:rPr>
          <w:vertAlign w:val="subscript"/>
        </w:rPr>
        <w:t>OBUE</w:t>
      </w:r>
      <w:r w:rsidRPr="008C3753">
        <w:t xml:space="preserve"> outside the downlink </w:t>
      </w:r>
      <w:r w:rsidRPr="008C3753">
        <w:rPr>
          <w:i/>
        </w:rPr>
        <w:t>operating band</w:t>
      </w:r>
      <w:r w:rsidRPr="008C3753">
        <w:t>, where Δf</w:t>
      </w:r>
      <w:r w:rsidRPr="008C3753">
        <w:rPr>
          <w:vertAlign w:val="subscript"/>
        </w:rPr>
        <w:t>OBUE</w:t>
      </w:r>
      <w:r w:rsidRPr="008C3753">
        <w:t xml:space="preserve"> is defined in table 6.6.1-1.</w:t>
      </w:r>
    </w:p>
    <w:p w14:paraId="2E0AF89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75F017FD" w14:textId="7106EF76" w:rsidR="009059F7" w:rsidRPr="008C3753" w:rsidRDefault="009059F7" w:rsidP="009059F7">
      <w:r w:rsidRPr="008C3753">
        <w:t xml:space="preserve">For a </w:t>
      </w:r>
      <w:r w:rsidRPr="008C3753">
        <w:rPr>
          <w:i/>
        </w:rPr>
        <w:t>multi-band connector</w:t>
      </w:r>
      <w:r w:rsidRPr="008C3753">
        <w:t xml:space="preserve"> inside any </w:t>
      </w:r>
      <w:r w:rsidRPr="008C3753">
        <w:rPr>
          <w:i/>
        </w:rPr>
        <w:t>Inter RF Bandwidth gaps</w:t>
      </w:r>
      <w:r w:rsidRPr="008C3753">
        <w:t xml:space="preserve"> with W</w:t>
      </w:r>
      <w:r w:rsidRPr="008C3753">
        <w:rPr>
          <w:vertAlign w:val="subscript"/>
        </w:rPr>
        <w:t>gap</w:t>
      </w:r>
      <w:r w:rsidRPr="008C3753">
        <w:t xml:space="preserve"> &lt; 2*Δf</w:t>
      </w:r>
      <w:r w:rsidRPr="008C3753">
        <w:rPr>
          <w:vertAlign w:val="subscript"/>
        </w:rPr>
        <w:t>OBUE</w:t>
      </w:r>
      <w:r w:rsidRPr="008C3753">
        <w:t xml:space="preserve">, </w:t>
      </w:r>
      <w:r w:rsidR="008A13DF" w:rsidRPr="008C3753">
        <w:t xml:space="preserve">a combined </w:t>
      </w:r>
      <w:r w:rsidR="008A13DF" w:rsidRPr="008C3753">
        <w:rPr>
          <w:i/>
        </w:rPr>
        <w:t xml:space="preserve">basic </w:t>
      </w:r>
      <w:r w:rsidR="008A13DF" w:rsidRPr="008C3753">
        <w:t xml:space="preserve">limit shall be applied which is the cumulative sum of </w:t>
      </w:r>
      <w:r w:rsidRPr="008C3753">
        <w:t xml:space="preserve">the </w:t>
      </w:r>
      <w:r w:rsidRPr="008C3753">
        <w:rPr>
          <w:i/>
        </w:rPr>
        <w:t>basic limit</w:t>
      </w:r>
      <w:r w:rsidRPr="008C3753">
        <w:t xml:space="preserve">s specified at the </w:t>
      </w:r>
      <w:r w:rsidRPr="008C3753">
        <w:rPr>
          <w:i/>
        </w:rPr>
        <w:t>Base Station RF Bandwidth edges</w:t>
      </w:r>
      <w:r w:rsidRPr="008C3753">
        <w:t xml:space="preserve"> on each side of the </w:t>
      </w:r>
      <w:r w:rsidRPr="008C3753">
        <w:rPr>
          <w:i/>
        </w:rPr>
        <w:t>Inter RF Bandwidth gap</w:t>
      </w:r>
      <w:r w:rsidRPr="008C3753">
        <w:t xml:space="preserve">. The </w:t>
      </w:r>
      <w:r w:rsidRPr="008C3753">
        <w:rPr>
          <w:i/>
        </w:rPr>
        <w:t>basic limit</w:t>
      </w:r>
      <w:r w:rsidRPr="008C3753">
        <w:t xml:space="preserve"> for </w:t>
      </w:r>
      <w:r w:rsidRPr="008C3753">
        <w:rPr>
          <w:i/>
        </w:rPr>
        <w:t>Base Station RF Bandwidth edge</w:t>
      </w:r>
      <w:r w:rsidRPr="008C3753">
        <w:t xml:space="preserve"> is specified in the </w:t>
      </w:r>
      <w:r w:rsidR="00AC59EA" w:rsidRPr="008C3753">
        <w:t>clause</w:t>
      </w:r>
      <w:r w:rsidR="0059546A" w:rsidRPr="008C3753">
        <w:t>s</w:t>
      </w:r>
      <w:r w:rsidRPr="008C3753">
        <w:t xml:space="preserve"> </w:t>
      </w:r>
      <w:r w:rsidR="0059546A" w:rsidRPr="008C3753">
        <w:t>6.6.4.5.2 to 6.6.4.5.5</w:t>
      </w:r>
      <w:r w:rsidRPr="008C3753">
        <w:t>below, where in this case:</w:t>
      </w:r>
    </w:p>
    <w:p w14:paraId="16D54245" w14:textId="77777777" w:rsidR="009059F7" w:rsidRPr="008C3753" w:rsidRDefault="009059F7" w:rsidP="00C45D8E">
      <w:pPr>
        <w:pStyle w:val="B1"/>
      </w:pPr>
      <w:r w:rsidRPr="008C3753">
        <w:t>-</w:t>
      </w:r>
      <w:r w:rsidRPr="008C3753">
        <w:tab/>
      </w:r>
      <w:r w:rsidRPr="008C3753">
        <w:sym w:font="Symbol" w:char="F044"/>
      </w:r>
      <w:r w:rsidRPr="008C3753">
        <w:t xml:space="preserve">f is the separation between the </w:t>
      </w:r>
      <w:r w:rsidRPr="008C3753">
        <w:rPr>
          <w:i/>
        </w:rPr>
        <w:t>Base Station RF Bandwidth edge</w:t>
      </w:r>
      <w:r w:rsidRPr="008C3753">
        <w:t xml:space="preserve"> frequency and the nominal -3 dB point of the measuring filter closest to the </w:t>
      </w:r>
      <w:r w:rsidRPr="008C3753">
        <w:rPr>
          <w:i/>
        </w:rPr>
        <w:t>Base Station RF Bandwidth edge</w:t>
      </w:r>
      <w:r w:rsidRPr="008C3753">
        <w:t>.</w:t>
      </w:r>
    </w:p>
    <w:p w14:paraId="0E5C0033" w14:textId="77777777" w:rsidR="009059F7" w:rsidRPr="008C3753" w:rsidRDefault="009059F7" w:rsidP="00C45D8E">
      <w:pPr>
        <w:pStyle w:val="B1"/>
      </w:pPr>
      <w:r w:rsidRPr="008C3753">
        <w:t>-</w:t>
      </w:r>
      <w:r w:rsidRPr="008C3753">
        <w:tab/>
        <w:t xml:space="preserve">f_offset is the separation between the </w:t>
      </w:r>
      <w:r w:rsidRPr="008C3753">
        <w:rPr>
          <w:i/>
        </w:rPr>
        <w:t>Base Station RF Bandwidth edge</w:t>
      </w:r>
      <w:r w:rsidRPr="008C3753">
        <w:t xml:space="preserve"> frequency and the centre of the measuring filter.</w:t>
      </w:r>
    </w:p>
    <w:p w14:paraId="7A8061AA"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w:t>
      </w:r>
      <w:r w:rsidRPr="008C3753">
        <w:rPr>
          <w:i/>
        </w:rPr>
        <w:t>Inter RF Bandwidth gap</w:t>
      </w:r>
      <w:r w:rsidRPr="008C3753">
        <w:t xml:space="preserve"> minus half of the bandwidth of the measuring filter.</w:t>
      </w:r>
    </w:p>
    <w:p w14:paraId="2A2FBF5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04CCBEA2" w14:textId="5CAE1B30" w:rsidR="009059F7" w:rsidRPr="008C3753" w:rsidRDefault="009059F7" w:rsidP="009059F7">
      <w:r w:rsidRPr="008C3753">
        <w:t xml:space="preserve">For a </w:t>
      </w:r>
      <w:r w:rsidRPr="008C3753">
        <w:rPr>
          <w:i/>
        </w:rPr>
        <w:t>multi-band connector</w:t>
      </w:r>
      <w:r w:rsidRPr="008C3753">
        <w:t xml:space="preserve">, the operating band unwanted emission </w:t>
      </w:r>
      <w:r w:rsidR="008A13DF" w:rsidRPr="008C3753">
        <w:rPr>
          <w:i/>
        </w:rPr>
        <w:t xml:space="preserve">basic </w:t>
      </w:r>
      <w:r w:rsidRPr="008C3753">
        <w:rPr>
          <w:i/>
        </w:rPr>
        <w:t xml:space="preserve">limits </w:t>
      </w:r>
      <w:r w:rsidRPr="008C3753">
        <w:t xml:space="preserve">apply also in a supported operating band without any carrier transmitted, in the case where there are carrier(s) transmitted in another supported operating band. In this case, no cumulative </w:t>
      </w:r>
      <w:r w:rsidR="008A13DF" w:rsidRPr="008C3753">
        <w:rPr>
          <w:i/>
        </w:rPr>
        <w:t xml:space="preserve">basic </w:t>
      </w:r>
      <w:r w:rsidRPr="008C3753">
        <w:rPr>
          <w:i/>
        </w:rPr>
        <w:t>limit</w:t>
      </w:r>
      <w:r w:rsidRPr="008C3753">
        <w:t xml:space="preserve"> is applied in the </w:t>
      </w:r>
      <w:r w:rsidRPr="008C3753">
        <w:rPr>
          <w:i/>
        </w:rPr>
        <w:t>inter-band gap</w:t>
      </w:r>
      <w:r w:rsidRPr="008C3753">
        <w:t xml:space="preserve"> between a supported downlink operating band with carrier(s) transmitted and a supported downlink operating band without any carrier transmitted and</w:t>
      </w:r>
    </w:p>
    <w:p w14:paraId="3DBA05A6" w14:textId="2DAFA558" w:rsidR="009059F7" w:rsidRPr="008C3753" w:rsidRDefault="009059F7" w:rsidP="00C45D8E">
      <w:pPr>
        <w:pStyle w:val="B1"/>
        <w:rPr>
          <w:lang w:eastAsia="zh-CN"/>
        </w:rPr>
      </w:pPr>
      <w:r w:rsidRPr="008C3753">
        <w:rPr>
          <w:lang w:eastAsia="zh-CN"/>
        </w:rPr>
        <w:t>-</w:t>
      </w:r>
      <w:r w:rsidRPr="008C3753">
        <w:rPr>
          <w:lang w:eastAsia="zh-CN"/>
        </w:rPr>
        <w:tab/>
        <w:t xml:space="preserve">In case the </w:t>
      </w:r>
      <w:r w:rsidRPr="008C3753">
        <w:rPr>
          <w:i/>
          <w:lang w:eastAsia="zh-CN"/>
        </w:rPr>
        <w:t>inter-band gap</w:t>
      </w:r>
      <w:r w:rsidRPr="008C3753">
        <w:rPr>
          <w:lang w:eastAsia="zh-CN"/>
        </w:rPr>
        <w:t xml:space="preserve"> between a supported downlink operating band with carrier(s) transmitted and a supported downlink operating band without any carrier transmitted is less than </w:t>
      </w:r>
      <w:r w:rsidRPr="008C3753">
        <w:t>2*Δf</w:t>
      </w:r>
      <w:r w:rsidRPr="008C3753">
        <w:rPr>
          <w:vertAlign w:val="subscript"/>
        </w:rPr>
        <w:t>OBUE</w:t>
      </w:r>
      <w:r w:rsidRPr="008C3753">
        <w:rPr>
          <w:lang w:eastAsia="zh-CN"/>
        </w:rPr>
        <w:t xml:space="preserve">, </w:t>
      </w:r>
      <w:r w:rsidRPr="008C3753">
        <w:t>f_offset</w:t>
      </w:r>
      <w:r w:rsidRPr="008C3753">
        <w:rPr>
          <w:vertAlign w:val="subscript"/>
        </w:rPr>
        <w:t>max</w:t>
      </w:r>
      <w:r w:rsidRPr="008C3753">
        <w:rPr>
          <w:lang w:eastAsia="zh-CN"/>
        </w:rPr>
        <w:t xml:space="preserve"> shall be the offset to the frequency </w:t>
      </w:r>
      <w:r w:rsidRPr="008C3753">
        <w:t>Δf</w:t>
      </w:r>
      <w:r w:rsidRPr="008C3753">
        <w:rPr>
          <w:vertAlign w:val="subscript"/>
        </w:rPr>
        <w:t>OBUE</w:t>
      </w:r>
      <w:r w:rsidRPr="008C3753">
        <w:t xml:space="preserve"> MHz outside the </w:t>
      </w:r>
      <w:r w:rsidRPr="008C3753">
        <w:rPr>
          <w:lang w:eastAsia="zh-CN"/>
        </w:rPr>
        <w:t xml:space="preserve">outermost edges of the two supported </w:t>
      </w:r>
      <w:r w:rsidRPr="008C3753">
        <w:t>downlink operating band</w:t>
      </w:r>
      <w:r w:rsidRPr="008C3753">
        <w:rPr>
          <w:lang w:eastAsia="zh-CN"/>
        </w:rPr>
        <w:t xml:space="preserve">s and the operating band unwanted emission </w:t>
      </w:r>
      <w:r w:rsidR="008A13DF" w:rsidRPr="008C3753">
        <w:rPr>
          <w:i/>
          <w:lang w:eastAsia="zh-CN"/>
        </w:rPr>
        <w:t xml:space="preserve">basic </w:t>
      </w:r>
      <w:r w:rsidRPr="008C3753">
        <w:rPr>
          <w:i/>
          <w:lang w:eastAsia="zh-CN"/>
        </w:rPr>
        <w:t>limit</w:t>
      </w:r>
      <w:r w:rsidRPr="008C3753">
        <w:rPr>
          <w:lang w:eastAsia="zh-CN"/>
        </w:rPr>
        <w:t xml:space="preserve"> </w:t>
      </w:r>
      <w:r w:rsidRPr="008C3753">
        <w:t xml:space="preserve">of the band where there are carriers transmitted, as </w:t>
      </w:r>
      <w:r w:rsidRPr="008C3753">
        <w:rPr>
          <w:lang w:eastAsia="zh-CN"/>
        </w:rPr>
        <w:t xml:space="preserve">defined in the tables of the present </w:t>
      </w:r>
      <w:r w:rsidR="00AC59EA" w:rsidRPr="008C3753">
        <w:rPr>
          <w:lang w:eastAsia="zh-CN"/>
        </w:rPr>
        <w:t>clause</w:t>
      </w:r>
      <w:r w:rsidRPr="008C3753">
        <w:rPr>
          <w:lang w:eastAsia="zh-CN"/>
        </w:rPr>
        <w:t>, shall apply across both downlink bands.</w:t>
      </w:r>
    </w:p>
    <w:p w14:paraId="24777F02" w14:textId="7574A29B" w:rsidR="009059F7" w:rsidRPr="008C3753" w:rsidRDefault="009059F7" w:rsidP="00C45D8E">
      <w:pPr>
        <w:pStyle w:val="B1"/>
        <w:rPr>
          <w:lang w:eastAsia="zh-CN"/>
        </w:rPr>
      </w:pPr>
      <w:r w:rsidRPr="008C3753">
        <w:rPr>
          <w:lang w:eastAsia="zh-CN"/>
        </w:rPr>
        <w:t>-</w:t>
      </w:r>
      <w:r w:rsidRPr="008C3753">
        <w:rPr>
          <w:lang w:eastAsia="zh-CN"/>
        </w:rPr>
        <w:tab/>
        <w:t xml:space="preserve">In other cases, the operating band unwanted emission </w:t>
      </w:r>
      <w:r w:rsidR="008A13DF" w:rsidRPr="008C3753">
        <w:rPr>
          <w:i/>
          <w:lang w:eastAsia="zh-CN"/>
        </w:rPr>
        <w:t xml:space="preserve">basic </w:t>
      </w:r>
      <w:r w:rsidRPr="008C3753">
        <w:rPr>
          <w:i/>
          <w:lang w:eastAsia="zh-CN"/>
        </w:rPr>
        <w:t>limit</w:t>
      </w:r>
      <w:r w:rsidR="008A13DF" w:rsidRPr="008C3753">
        <w:rPr>
          <w:i/>
          <w:lang w:eastAsia="zh-CN"/>
        </w:rPr>
        <w:t>s</w:t>
      </w:r>
      <w:r w:rsidRPr="008C3753">
        <w:rPr>
          <w:lang w:eastAsia="zh-CN"/>
        </w:rPr>
        <w:t xml:space="preserve"> </w:t>
      </w:r>
      <w:r w:rsidRPr="008C3753">
        <w:t xml:space="preserve">of the band where there are carriers transmitted, as </w:t>
      </w:r>
      <w:r w:rsidRPr="008C3753">
        <w:rPr>
          <w:lang w:eastAsia="zh-CN"/>
        </w:rPr>
        <w:t xml:space="preserve">defined in the tables of the present </w:t>
      </w:r>
      <w:r w:rsidR="00AC59EA" w:rsidRPr="008C3753">
        <w:rPr>
          <w:lang w:eastAsia="zh-CN"/>
        </w:rPr>
        <w:t>clause</w:t>
      </w:r>
      <w:r w:rsidRPr="008C3753">
        <w:rPr>
          <w:lang w:eastAsia="zh-CN"/>
        </w:rPr>
        <w:t xml:space="preserve"> for the largest frequency offset (</w:t>
      </w:r>
      <w:r w:rsidRPr="008C3753">
        <w:sym w:font="Symbol" w:char="F044"/>
      </w:r>
      <w:r w:rsidRPr="008C3753">
        <w:t>f</w:t>
      </w:r>
      <w:r w:rsidRPr="008C3753">
        <w:rPr>
          <w:vertAlign w:val="subscript"/>
        </w:rPr>
        <w:t>max</w:t>
      </w:r>
      <w:r w:rsidRPr="008C3753">
        <w:rPr>
          <w:lang w:eastAsia="zh-CN"/>
        </w:rPr>
        <w:t xml:space="preserve">), shall apply from </w:t>
      </w:r>
      <w:r w:rsidRPr="008C3753">
        <w:t>Δf</w:t>
      </w:r>
      <w:r w:rsidRPr="008C3753">
        <w:rPr>
          <w:vertAlign w:val="subscript"/>
        </w:rPr>
        <w:t>OBUE</w:t>
      </w:r>
      <w:r w:rsidRPr="008C3753">
        <w:rPr>
          <w:lang w:eastAsia="zh-CN"/>
        </w:rPr>
        <w:t xml:space="preserve"> MHz below the lowest frequency, up to </w:t>
      </w:r>
      <w:r w:rsidRPr="008C3753">
        <w:t>Δf</w:t>
      </w:r>
      <w:r w:rsidRPr="008C3753">
        <w:rPr>
          <w:vertAlign w:val="subscript"/>
        </w:rPr>
        <w:t>OBUE</w:t>
      </w:r>
      <w:r w:rsidRPr="008C3753">
        <w:rPr>
          <w:vertAlign w:val="subscript"/>
          <w:lang w:val="en-US" w:eastAsia="zh-CN"/>
        </w:rPr>
        <w:t xml:space="preserve"> </w:t>
      </w:r>
      <w:r w:rsidRPr="008C3753">
        <w:rPr>
          <w:lang w:eastAsia="zh-CN"/>
        </w:rPr>
        <w:t>MHz above the highest frequency of the supported downlink operating band without any carrier transmitted.</w:t>
      </w:r>
    </w:p>
    <w:p w14:paraId="17503111" w14:textId="51C9FE75" w:rsidR="009059F7" w:rsidRPr="008C3753" w:rsidRDefault="009059F7" w:rsidP="009059F7">
      <w:pPr>
        <w:keepNext/>
        <w:rPr>
          <w:lang w:eastAsia="zh-CN"/>
        </w:rPr>
      </w:pPr>
      <w:r w:rsidRPr="008C3753">
        <w:t xml:space="preserve">For a multicarrier </w:t>
      </w:r>
      <w:r w:rsidRPr="008C3753">
        <w:rPr>
          <w:i/>
          <w:iCs/>
          <w:lang w:val="en-US" w:eastAsia="zh-CN"/>
        </w:rPr>
        <w:t xml:space="preserve">single-band </w:t>
      </w:r>
      <w:r w:rsidRPr="008C3753">
        <w:rPr>
          <w:i/>
          <w:iCs/>
        </w:rPr>
        <w:t xml:space="preserve">connector </w:t>
      </w:r>
      <w:r w:rsidRPr="008C3753">
        <w:t xml:space="preserve">or a </w:t>
      </w:r>
      <w:r w:rsidRPr="008C3753">
        <w:rPr>
          <w:i/>
          <w:iCs/>
          <w:lang w:val="en-US" w:eastAsia="zh-CN"/>
        </w:rPr>
        <w:t>single-band</w:t>
      </w:r>
      <w:r w:rsidRPr="008C3753">
        <w:rPr>
          <w:i/>
          <w:lang w:val="en-US"/>
        </w:rPr>
        <w:t xml:space="preserve"> </w:t>
      </w:r>
      <w:r w:rsidRPr="008C3753">
        <w:rPr>
          <w:i/>
        </w:rPr>
        <w:t>connector</w:t>
      </w:r>
      <w:r w:rsidRPr="008C3753">
        <w:t xml:space="preserve"> configured for intra-band contiguous </w:t>
      </w:r>
      <w:r w:rsidRPr="008C3753">
        <w:rPr>
          <w:lang w:eastAsia="zh-CN"/>
        </w:rPr>
        <w:t>or non-contiguous</w:t>
      </w:r>
      <w:r w:rsidRPr="008C3753">
        <w:t xml:space="preserve"> carrier aggregation the definitions above apply to the lower edge of the carrier transmitted at the lowest </w:t>
      </w:r>
      <w:r w:rsidRPr="008C3753">
        <w:lastRenderedPageBreak/>
        <w:t>carrier frequency and the upper edge of the carrier transmitted at the highest carrier frequency within a specified frequency band.</w:t>
      </w:r>
    </w:p>
    <w:p w14:paraId="7A771BA2" w14:textId="23D291B8" w:rsidR="009059F7" w:rsidRPr="008C3753" w:rsidRDefault="009059F7" w:rsidP="009059F7">
      <w:r w:rsidRPr="008C3753">
        <w:t xml:space="preserve">In addition inside any sub-block gap for a </w:t>
      </w:r>
      <w:r w:rsidRPr="008C3753">
        <w:rPr>
          <w:i/>
          <w:iCs/>
          <w:lang w:val="en-US" w:eastAsia="zh-CN"/>
        </w:rPr>
        <w:t>single-band</w:t>
      </w:r>
      <w:r w:rsidRPr="008C3753">
        <w:rPr>
          <w:i/>
        </w:rPr>
        <w:t xml:space="preserve"> connector</w:t>
      </w:r>
      <w:r w:rsidRPr="008C3753">
        <w:rPr>
          <w:i/>
          <w:iCs/>
          <w:lang w:val="en-US" w:eastAsia="zh-CN"/>
        </w:rPr>
        <w:t xml:space="preserve"> </w:t>
      </w:r>
      <w:r w:rsidRPr="008C3753">
        <w:t xml:space="preserve">operating in non-contiguous spectrum, </w:t>
      </w:r>
      <w:r w:rsidR="008A13DF" w:rsidRPr="008C3753">
        <w:t xml:space="preserve">a combined </w:t>
      </w:r>
      <w:r w:rsidR="008A13DF" w:rsidRPr="008C3753">
        <w:rPr>
          <w:i/>
        </w:rPr>
        <w:t>basic limit</w:t>
      </w:r>
      <w:r w:rsidR="008A13DF" w:rsidRPr="008C3753">
        <w:t xml:space="preserve"> shall be applied which is the cumulative sum of </w:t>
      </w:r>
      <w:r w:rsidRPr="008C3753">
        <w:t xml:space="preserve">the </w:t>
      </w:r>
      <w:r w:rsidRPr="008C3753">
        <w:rPr>
          <w:i/>
        </w:rPr>
        <w:t>basic limit</w:t>
      </w:r>
      <w:r w:rsidRPr="008C3753">
        <w:t xml:space="preserve">s specified for the adjacent sub blocks on each side of the sub block gap. The </w:t>
      </w:r>
      <w:r w:rsidRPr="008C3753">
        <w:rPr>
          <w:i/>
        </w:rPr>
        <w:t>basic limit</w:t>
      </w:r>
      <w:r w:rsidRPr="008C3753">
        <w:t xml:space="preserve"> for each sub block is specified in the subcluase</w:t>
      </w:r>
      <w:r w:rsidR="0059546A" w:rsidRPr="008C3753">
        <w:t>s</w:t>
      </w:r>
      <w:r w:rsidRPr="008C3753">
        <w:t xml:space="preserve"> </w:t>
      </w:r>
      <w:r w:rsidR="0059546A" w:rsidRPr="008C3753">
        <w:t>6.6.4.5.2 to 6.6.4.5.5</w:t>
      </w:r>
      <w:r w:rsidRPr="008C3753">
        <w:t>below, where in this case:</w:t>
      </w:r>
    </w:p>
    <w:p w14:paraId="466C1A79" w14:textId="77777777" w:rsidR="009059F7" w:rsidRPr="008C3753" w:rsidRDefault="009059F7" w:rsidP="00C45D8E">
      <w:pPr>
        <w:pStyle w:val="B1"/>
      </w:pPr>
      <w:r w:rsidRPr="008C3753">
        <w:t>-</w:t>
      </w:r>
      <w:r w:rsidRPr="008C3753">
        <w:tab/>
      </w:r>
      <w:r w:rsidRPr="008C3753">
        <w:sym w:font="Symbol" w:char="F044"/>
      </w:r>
      <w:r w:rsidRPr="008C3753">
        <w:t>f is the separation between the sub block edge frequency and the nominal -3 dB point of the measuring filter closest to the sub block edge.</w:t>
      </w:r>
    </w:p>
    <w:p w14:paraId="3C408147" w14:textId="77777777" w:rsidR="009059F7" w:rsidRPr="008C3753" w:rsidRDefault="009059F7" w:rsidP="00C45D8E">
      <w:pPr>
        <w:pStyle w:val="B1"/>
      </w:pPr>
      <w:r w:rsidRPr="008C3753">
        <w:t>-</w:t>
      </w:r>
      <w:r w:rsidRPr="008C3753">
        <w:tab/>
        <w:t>f_offset is the separation between the sub block edge frequency and the centre of the measuring filter.</w:t>
      </w:r>
    </w:p>
    <w:p w14:paraId="11AC5B29"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sub block gap bandwidth minus half of the bandwidth of the measuring filter.</w:t>
      </w:r>
    </w:p>
    <w:p w14:paraId="1C31E99F"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41DC354E" w14:textId="12E8621D" w:rsidR="009059F7" w:rsidRPr="008C3753" w:rsidRDefault="009059F7" w:rsidP="009059F7">
      <w:pPr>
        <w:rPr>
          <w:rFonts w:cs="v5.0.0"/>
          <w:lang w:eastAsia="zh-CN"/>
        </w:rPr>
      </w:pPr>
      <w:r w:rsidRPr="008C3753">
        <w:rPr>
          <w:rFonts w:cs="v5.0.0"/>
          <w:lang w:eastAsia="zh-CN"/>
        </w:rPr>
        <w:t>For Wide Area BS, t</w:t>
      </w:r>
      <w:r w:rsidRPr="008C3753">
        <w:rPr>
          <w:rFonts w:cs="v5.0.0"/>
        </w:rPr>
        <w:t xml:space="preserve">he requirements of either </w:t>
      </w:r>
      <w:r w:rsidR="00062DCB" w:rsidRPr="008C3753">
        <w:rPr>
          <w:rFonts w:cs="v5.0.0"/>
        </w:rPr>
        <w:t>clause </w:t>
      </w:r>
      <w:r w:rsidR="00062DCB" w:rsidRPr="008C3753">
        <w:t>6</w:t>
      </w:r>
      <w:r w:rsidRPr="008C3753">
        <w:t>.6.4.5.2</w:t>
      </w:r>
      <w:r w:rsidRPr="008C3753">
        <w:rPr>
          <w:rFonts w:cs="v5.0.0"/>
        </w:rPr>
        <w:t xml:space="preserve"> (Category A limits) or </w:t>
      </w:r>
      <w:r w:rsidR="00062DCB" w:rsidRPr="008C3753">
        <w:rPr>
          <w:rFonts w:cs="v5.0.0"/>
        </w:rPr>
        <w:t>clause </w:t>
      </w:r>
      <w:r w:rsidR="00062DCB" w:rsidRPr="008C3753">
        <w:t>6</w:t>
      </w:r>
      <w:r w:rsidRPr="008C3753">
        <w:t>.6.4.5.</w:t>
      </w:r>
      <w:r w:rsidR="0059546A" w:rsidRPr="008C3753">
        <w:t>3</w:t>
      </w:r>
      <w:r w:rsidRPr="008C3753">
        <w:rPr>
          <w:rFonts w:cs="v5.0.0"/>
        </w:rPr>
        <w:t xml:space="preserve"> (Category B limits) shall apply.</w:t>
      </w:r>
    </w:p>
    <w:p w14:paraId="37F5C22F" w14:textId="2129D129" w:rsidR="009059F7" w:rsidRPr="008C3753" w:rsidRDefault="009059F7" w:rsidP="009059F7">
      <w:pPr>
        <w:rPr>
          <w:rFonts w:cs="v5.0.0"/>
          <w:lang w:eastAsia="zh-CN"/>
        </w:rPr>
      </w:pPr>
      <w:r w:rsidRPr="008C3753">
        <w:rPr>
          <w:rFonts w:cs="v5.0.0"/>
        </w:rPr>
        <w:t xml:space="preserve">For Medium Range BS, the requirements in </w:t>
      </w:r>
      <w:r w:rsidR="00062DCB" w:rsidRPr="008C3753">
        <w:rPr>
          <w:rFonts w:cs="v5.0.0"/>
        </w:rPr>
        <w:t>clause </w:t>
      </w:r>
      <w:r w:rsidR="00062DCB" w:rsidRPr="008C3753">
        <w:t>6</w:t>
      </w:r>
      <w:r w:rsidRPr="008C3753">
        <w:t>.6.4.5.</w:t>
      </w:r>
      <w:r w:rsidR="0059546A" w:rsidRPr="008C3753">
        <w:t>4</w:t>
      </w:r>
      <w:r w:rsidRPr="008C3753">
        <w:t xml:space="preserve"> </w:t>
      </w:r>
      <w:r w:rsidRPr="008C3753">
        <w:rPr>
          <w:rFonts w:cs="v5.0.0"/>
        </w:rPr>
        <w:t>shall apply (Category A and B)</w:t>
      </w:r>
      <w:r w:rsidRPr="008C3753">
        <w:rPr>
          <w:rFonts w:cs="v5.0.0"/>
          <w:lang w:eastAsia="zh-CN"/>
        </w:rPr>
        <w:t>.</w:t>
      </w:r>
    </w:p>
    <w:p w14:paraId="6A275E89" w14:textId="06055161" w:rsidR="009059F7" w:rsidRPr="008C3753" w:rsidRDefault="009059F7" w:rsidP="009059F7">
      <w:pPr>
        <w:rPr>
          <w:rFonts w:cs="v5.0.0"/>
        </w:rPr>
      </w:pPr>
      <w:r w:rsidRPr="008C3753">
        <w:rPr>
          <w:rFonts w:cs="v5.0.0"/>
        </w:rPr>
        <w:t xml:space="preserve">For Local Area BS, the requirements of </w:t>
      </w:r>
      <w:r w:rsidR="00062DCB" w:rsidRPr="008C3753">
        <w:rPr>
          <w:rFonts w:cs="v5.0.0"/>
        </w:rPr>
        <w:t>clause </w:t>
      </w:r>
      <w:r w:rsidR="00062DCB" w:rsidRPr="008C3753">
        <w:t>6</w:t>
      </w:r>
      <w:r w:rsidRPr="008C3753">
        <w:t>.6.4.5.</w:t>
      </w:r>
      <w:r w:rsidR="0059546A" w:rsidRPr="008C3753">
        <w:t>5</w:t>
      </w:r>
      <w:r w:rsidRPr="008C3753">
        <w:t xml:space="preserve"> </w:t>
      </w:r>
      <w:r w:rsidRPr="008C3753">
        <w:rPr>
          <w:rFonts w:cs="v5.0.0"/>
        </w:rPr>
        <w:t>shall apply (Category A and B).</w:t>
      </w:r>
    </w:p>
    <w:p w14:paraId="7F34A0BC" w14:textId="77777777" w:rsidR="00B46158" w:rsidRPr="008C3753" w:rsidRDefault="00B46158" w:rsidP="00B46158">
      <w:r w:rsidRPr="008C3753">
        <w:t xml:space="preserve">The requirements shall also apply if the BS supports </w:t>
      </w:r>
      <w:r w:rsidRPr="008C3753">
        <w:rPr>
          <w:rFonts w:cs="v4.2.0"/>
        </w:rPr>
        <w:t>NB-IoT operation in NR in-band</w:t>
      </w:r>
      <w:r w:rsidRPr="008C3753">
        <w:t>.</w:t>
      </w:r>
    </w:p>
    <w:p w14:paraId="0362A955" w14:textId="01AF11A5" w:rsidR="009059F7" w:rsidRPr="008C3753" w:rsidRDefault="009059F7" w:rsidP="009059F7">
      <w:pPr>
        <w:rPr>
          <w:rFonts w:cs="v5.0.0"/>
        </w:rPr>
      </w:pPr>
      <w:r w:rsidRPr="008C3753">
        <w:rPr>
          <w:rFonts w:cs="v5.0.0"/>
        </w:rPr>
        <w:t xml:space="preserve">The application of either Category A or Category B </w:t>
      </w:r>
      <w:r w:rsidR="008A13DF" w:rsidRPr="008C3753">
        <w:rPr>
          <w:rFonts w:cs="v5.0.0"/>
          <w:i/>
        </w:rPr>
        <w:t xml:space="preserve">basic </w:t>
      </w:r>
      <w:r w:rsidRPr="008C3753">
        <w:rPr>
          <w:rFonts w:cs="v5.0.0"/>
          <w:i/>
        </w:rPr>
        <w:t>limits</w:t>
      </w:r>
      <w:r w:rsidRPr="008C3753">
        <w:rPr>
          <w:rFonts w:cs="v5.0.0"/>
        </w:rPr>
        <w:t xml:space="preserve"> shall be the same as for </w:t>
      </w:r>
      <w:r w:rsidR="006B6B4A" w:rsidRPr="008C3753">
        <w:rPr>
          <w:rFonts w:cs="v5.0.0"/>
        </w:rPr>
        <w:t>t</w:t>
      </w:r>
      <w:r w:rsidRPr="008C3753">
        <w:rPr>
          <w:rFonts w:cs="v5.0.0"/>
        </w:rPr>
        <w:t xml:space="preserve">ransmitter spurious emissions in </w:t>
      </w:r>
      <w:r w:rsidR="00062DCB" w:rsidRPr="008C3753">
        <w:rPr>
          <w:rFonts w:cs="v5.0.0"/>
        </w:rPr>
        <w:t>clause 6</w:t>
      </w:r>
      <w:r w:rsidRPr="008C3753">
        <w:rPr>
          <w:rFonts w:cs="v5.0.0"/>
        </w:rPr>
        <w:t>.6.5.</w:t>
      </w:r>
    </w:p>
    <w:p w14:paraId="7B06C325" w14:textId="77777777" w:rsidR="009059F7" w:rsidRPr="008C3753" w:rsidRDefault="009059F7" w:rsidP="009059F7">
      <w:pPr>
        <w:pStyle w:val="Heading4"/>
      </w:pPr>
      <w:bookmarkStart w:id="3840" w:name="_Toc21099965"/>
      <w:bookmarkStart w:id="3841" w:name="_Toc29809763"/>
      <w:bookmarkStart w:id="3842" w:name="_Toc36645147"/>
      <w:bookmarkStart w:id="3843" w:name="_Toc37272201"/>
      <w:bookmarkStart w:id="3844" w:name="_Toc45884447"/>
      <w:bookmarkStart w:id="3845" w:name="_Toc53182470"/>
      <w:bookmarkStart w:id="3846" w:name="_Toc58860211"/>
      <w:bookmarkStart w:id="3847" w:name="_Toc61182336"/>
      <w:bookmarkStart w:id="3848" w:name="_Toc66782328"/>
      <w:bookmarkStart w:id="3849" w:name="_Toc74967488"/>
      <w:bookmarkStart w:id="3850" w:name="_Toc76544939"/>
      <w:bookmarkStart w:id="3851" w:name="_Toc82598323"/>
      <w:bookmarkStart w:id="3852" w:name="_Toc89953971"/>
      <w:bookmarkStart w:id="3853" w:name="_Toc98774066"/>
      <w:bookmarkStart w:id="3854" w:name="_Toc106200046"/>
      <w:bookmarkStart w:id="3855" w:name="_Toc115190604"/>
      <w:bookmarkStart w:id="3856" w:name="_Toc122003175"/>
      <w:bookmarkStart w:id="3857" w:name="_Toc124154943"/>
      <w:bookmarkStart w:id="3858" w:name="_Toc131533716"/>
      <w:bookmarkStart w:id="3859" w:name="_Toc137399595"/>
      <w:bookmarkStart w:id="3860" w:name="_Toc147176964"/>
      <w:r w:rsidRPr="008C3753">
        <w:t>6.6.4.2</w:t>
      </w:r>
      <w:r w:rsidRPr="008C3753">
        <w:tab/>
        <w:t>Minimum requirement</w:t>
      </w:r>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p>
    <w:p w14:paraId="4D795528" w14:textId="77777777" w:rsidR="009059F7" w:rsidRPr="008C3753" w:rsidRDefault="009059F7" w:rsidP="009059F7">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42C4BCF8" w14:textId="623D4CEC" w:rsidR="009059F7" w:rsidRPr="008C3753" w:rsidRDefault="009059F7" w:rsidP="009059F7">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.6.4.3.</w:t>
      </w:r>
    </w:p>
    <w:p w14:paraId="10923CFB" w14:textId="10483B39" w:rsidR="009059F7" w:rsidRPr="008C3753" w:rsidRDefault="009059F7" w:rsidP="009059F7">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.6.4.4.</w:t>
      </w:r>
    </w:p>
    <w:p w14:paraId="553A1637" w14:textId="77777777" w:rsidR="009059F7" w:rsidRPr="008C3753" w:rsidRDefault="009059F7" w:rsidP="009059F7">
      <w:pPr>
        <w:pStyle w:val="Heading4"/>
      </w:pPr>
      <w:bookmarkStart w:id="3861" w:name="_Toc21099966"/>
      <w:bookmarkStart w:id="3862" w:name="_Toc29809764"/>
      <w:bookmarkStart w:id="3863" w:name="_Toc36645148"/>
      <w:bookmarkStart w:id="3864" w:name="_Toc37272202"/>
      <w:bookmarkStart w:id="3865" w:name="_Toc45884448"/>
      <w:bookmarkStart w:id="3866" w:name="_Toc53182471"/>
      <w:bookmarkStart w:id="3867" w:name="_Toc58860212"/>
      <w:bookmarkStart w:id="3868" w:name="_Toc61182337"/>
      <w:bookmarkStart w:id="3869" w:name="_Toc66782329"/>
      <w:bookmarkStart w:id="3870" w:name="_Toc74967489"/>
      <w:bookmarkStart w:id="3871" w:name="_Toc76544940"/>
      <w:bookmarkStart w:id="3872" w:name="_Toc82598324"/>
      <w:bookmarkStart w:id="3873" w:name="_Toc89953972"/>
      <w:bookmarkStart w:id="3874" w:name="_Toc98774067"/>
      <w:bookmarkStart w:id="3875" w:name="_Toc106200047"/>
      <w:bookmarkStart w:id="3876" w:name="_Toc115190605"/>
      <w:bookmarkStart w:id="3877" w:name="_Toc122003176"/>
      <w:bookmarkStart w:id="3878" w:name="_Toc124154944"/>
      <w:bookmarkStart w:id="3879" w:name="_Toc131533717"/>
      <w:bookmarkStart w:id="3880" w:name="_Toc137399596"/>
      <w:bookmarkStart w:id="3881" w:name="_Toc147176965"/>
      <w:r w:rsidRPr="008C3753">
        <w:t>6.6.4.3</w:t>
      </w:r>
      <w:r w:rsidRPr="008C3753">
        <w:tab/>
        <w:t>Test purpose</w:t>
      </w:r>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p>
    <w:p w14:paraId="30731C31" w14:textId="77777777" w:rsidR="009059F7" w:rsidRPr="008C3753" w:rsidRDefault="009059F7" w:rsidP="009059F7">
      <w:r w:rsidRPr="008C3753">
        <w:t>This test measures the emissions close to the assigned channel bandwidth of the wanted signal, while the transmitter is in operation.</w:t>
      </w:r>
    </w:p>
    <w:p w14:paraId="4B0D3FF8" w14:textId="501BFD2B" w:rsidR="009059F7" w:rsidRPr="008C3753" w:rsidRDefault="009059F7" w:rsidP="009059F7">
      <w:pPr>
        <w:pStyle w:val="Heading4"/>
      </w:pPr>
      <w:bookmarkStart w:id="3882" w:name="_Toc21099967"/>
      <w:bookmarkStart w:id="3883" w:name="_Toc29809765"/>
      <w:bookmarkStart w:id="3884" w:name="_Toc36645149"/>
      <w:bookmarkStart w:id="3885" w:name="_Toc37272203"/>
      <w:bookmarkStart w:id="3886" w:name="_Toc45884449"/>
      <w:bookmarkStart w:id="3887" w:name="_Toc53182472"/>
      <w:bookmarkStart w:id="3888" w:name="_Toc58860213"/>
      <w:bookmarkStart w:id="3889" w:name="_Toc61182338"/>
      <w:bookmarkStart w:id="3890" w:name="_Toc66782330"/>
      <w:bookmarkStart w:id="3891" w:name="_Toc74967490"/>
      <w:bookmarkStart w:id="3892" w:name="_Toc76544941"/>
      <w:bookmarkStart w:id="3893" w:name="_Toc82598325"/>
      <w:bookmarkStart w:id="3894" w:name="_Toc89953973"/>
      <w:bookmarkStart w:id="3895" w:name="_Toc98774068"/>
      <w:bookmarkStart w:id="3896" w:name="_Toc106200048"/>
      <w:bookmarkStart w:id="3897" w:name="_Toc115190606"/>
      <w:bookmarkStart w:id="3898" w:name="_Toc122003177"/>
      <w:bookmarkStart w:id="3899" w:name="_Toc124154945"/>
      <w:bookmarkStart w:id="3900" w:name="_Toc131533718"/>
      <w:bookmarkStart w:id="3901" w:name="_Toc137399597"/>
      <w:bookmarkStart w:id="3902" w:name="_Toc147176966"/>
      <w:r w:rsidRPr="008C3753">
        <w:t>6.6.4.4</w:t>
      </w:r>
      <w:r w:rsidRPr="008C3753">
        <w:tab/>
        <w:t>Method of test</w:t>
      </w:r>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14:paraId="565BE176" w14:textId="77777777" w:rsidR="009059F7" w:rsidRPr="008C3753" w:rsidRDefault="009059F7" w:rsidP="009059F7">
      <w:pPr>
        <w:pStyle w:val="Heading5"/>
      </w:pPr>
      <w:bookmarkStart w:id="3903" w:name="_Toc21099968"/>
      <w:bookmarkStart w:id="3904" w:name="_Toc29809766"/>
      <w:bookmarkStart w:id="3905" w:name="_Toc36645150"/>
      <w:bookmarkStart w:id="3906" w:name="_Toc37272204"/>
      <w:bookmarkStart w:id="3907" w:name="_Toc45884450"/>
      <w:bookmarkStart w:id="3908" w:name="_Toc53182473"/>
      <w:bookmarkStart w:id="3909" w:name="_Toc58860214"/>
      <w:bookmarkStart w:id="3910" w:name="_Toc61182339"/>
      <w:bookmarkStart w:id="3911" w:name="_Toc66782331"/>
      <w:bookmarkStart w:id="3912" w:name="_Toc74967491"/>
      <w:bookmarkStart w:id="3913" w:name="_Toc76544942"/>
      <w:bookmarkStart w:id="3914" w:name="_Toc82598326"/>
      <w:bookmarkStart w:id="3915" w:name="_Toc89953974"/>
      <w:bookmarkStart w:id="3916" w:name="_Toc98774069"/>
      <w:bookmarkStart w:id="3917" w:name="_Toc106200049"/>
      <w:bookmarkStart w:id="3918" w:name="_Toc115190607"/>
      <w:bookmarkStart w:id="3919" w:name="_Toc122003178"/>
      <w:bookmarkStart w:id="3920" w:name="_Toc124154946"/>
      <w:bookmarkStart w:id="3921" w:name="_Toc131533719"/>
      <w:bookmarkStart w:id="3922" w:name="_Toc137399598"/>
      <w:bookmarkStart w:id="3923" w:name="_Toc147176967"/>
      <w:r w:rsidRPr="008C3753">
        <w:t>6.6.4.4.1</w:t>
      </w:r>
      <w:r w:rsidRPr="008C3753">
        <w:tab/>
        <w:t>Initial conditions</w:t>
      </w:r>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1DE559F0" w14:textId="77777777" w:rsidR="009059F7" w:rsidRPr="008C3753" w:rsidRDefault="009059F7" w:rsidP="009059F7">
      <w:r w:rsidRPr="008C3753">
        <w:t>Test environment: Normal; see annex B.2.</w:t>
      </w:r>
    </w:p>
    <w:p w14:paraId="02B81F83" w14:textId="529E07A5" w:rsidR="009059F7" w:rsidRPr="008C3753" w:rsidRDefault="009059F7" w:rsidP="009059F7">
      <w:r w:rsidRPr="008C3753">
        <w:t xml:space="preserve">RF channels to be tested for single carrier: B, M and T; see </w:t>
      </w:r>
      <w:r w:rsidR="00062DCB" w:rsidRPr="008C3753">
        <w:t>clause 4</w:t>
      </w:r>
      <w:r w:rsidRPr="008C3753">
        <w:t>.9.1.</w:t>
      </w:r>
    </w:p>
    <w:p w14:paraId="6C9D9777" w14:textId="77777777" w:rsidR="009059F7" w:rsidRPr="008C3753" w:rsidRDefault="009059F7" w:rsidP="009059F7">
      <w:pPr>
        <w:rPr>
          <w:rFonts w:cs="v4.2.0"/>
        </w:rPr>
      </w:pPr>
      <w:r w:rsidRPr="008C3753">
        <w:rPr>
          <w:rFonts w:eastAsia="MS Mincho"/>
          <w:i/>
        </w:rPr>
        <w:t>Base Station RF Bandwidth</w:t>
      </w:r>
      <w:r w:rsidRPr="008C3753">
        <w:t xml:space="preserve"> positions to be tested for multi-carrier</w:t>
      </w:r>
      <w:r w:rsidRPr="008C3753">
        <w:rPr>
          <w:rFonts w:cs="v4.2.0"/>
        </w:rPr>
        <w:t>:</w:t>
      </w:r>
    </w:p>
    <w:p w14:paraId="74C896E2" w14:textId="1C7CC27E" w:rsidR="009059F7" w:rsidRPr="008C3753" w:rsidRDefault="009059F7" w:rsidP="009059F7">
      <w:pPr>
        <w:rPr>
          <w:rFonts w:cs="v4.2.0"/>
        </w:rPr>
      </w:pPr>
      <w:r w:rsidRPr="008C3753">
        <w:rPr>
          <w:rFonts w:cs="v4.2.0"/>
        </w:rPr>
        <w:t>-</w:t>
      </w:r>
      <w:r w:rsidRPr="008C3753">
        <w:rPr>
          <w:rFonts w:cs="v4.2.0"/>
        </w:rPr>
        <w:tab/>
      </w:r>
      <w:r w:rsidRPr="008C3753">
        <w:t>B</w:t>
      </w:r>
      <w:r w:rsidRPr="008C3753">
        <w:rPr>
          <w:rFonts w:cs="v4.2.0"/>
          <w:vertAlign w:val="subscript"/>
        </w:rPr>
        <w:t>RF</w:t>
      </w:r>
      <w:r w:rsidRPr="008C3753">
        <w:rPr>
          <w:rFonts w:cs="v4.2.0"/>
          <w:vertAlign w:val="subscript"/>
          <w:lang w:eastAsia="zh-CN"/>
        </w:rPr>
        <w:t>BW</w:t>
      </w:r>
      <w:r w:rsidRPr="008C3753">
        <w:t>, M</w:t>
      </w:r>
      <w:r w:rsidRPr="008C3753">
        <w:rPr>
          <w:rFonts w:cs="v4.2.0"/>
          <w:vertAlign w:val="subscript"/>
        </w:rPr>
        <w:t>RF</w:t>
      </w:r>
      <w:r w:rsidRPr="008C3753">
        <w:rPr>
          <w:rFonts w:cs="v4.2.0"/>
          <w:vertAlign w:val="subscript"/>
          <w:lang w:eastAsia="zh-CN"/>
        </w:rPr>
        <w:t>BW</w:t>
      </w:r>
      <w:r w:rsidRPr="008C3753">
        <w:t xml:space="preserve"> and T</w:t>
      </w:r>
      <w:r w:rsidRPr="008C3753">
        <w:rPr>
          <w:rFonts w:cs="v4.2.0"/>
          <w:vertAlign w:val="subscript"/>
        </w:rPr>
        <w:t>RF</w:t>
      </w:r>
      <w:r w:rsidRPr="008C3753">
        <w:rPr>
          <w:rFonts w:cs="v4.2.0"/>
          <w:vertAlign w:val="subscript"/>
          <w:lang w:eastAsia="zh-CN"/>
        </w:rPr>
        <w:t>BW</w:t>
      </w:r>
      <w:r w:rsidRPr="008C3753">
        <w:rPr>
          <w:lang w:eastAsia="zh-CN"/>
        </w:rPr>
        <w:t xml:space="preserve"> 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4E51472C" w14:textId="674E9576" w:rsidR="009059F7" w:rsidRPr="008C3753" w:rsidRDefault="009059F7" w:rsidP="009059F7">
      <w:pPr>
        <w:rPr>
          <w:rFonts w:cs="v4.2.0"/>
          <w:lang w:eastAsia="zh-CN"/>
        </w:rPr>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047D3F" w:rsidRPr="008C3753">
        <w:t>9.</w:t>
      </w:r>
      <w:r w:rsidRPr="008C3753">
        <w:t>1.</w:t>
      </w:r>
    </w:p>
    <w:p w14:paraId="1F24528E" w14:textId="3E80D687" w:rsidR="009059F7" w:rsidRPr="008C3753"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pPr>
      <w:bookmarkStart w:id="3924" w:name="_Toc21099969"/>
      <w:bookmarkStart w:id="3925" w:name="_Toc29809767"/>
      <w:bookmarkStart w:id="3926" w:name="_Toc36645151"/>
      <w:bookmarkStart w:id="3927" w:name="_Toc37272205"/>
      <w:bookmarkStart w:id="3928" w:name="_Toc45884451"/>
      <w:bookmarkStart w:id="3929" w:name="_Toc53182474"/>
      <w:bookmarkStart w:id="3930" w:name="_Toc58860215"/>
      <w:bookmarkStart w:id="3931" w:name="_Toc61182340"/>
      <w:bookmarkStart w:id="3932" w:name="_Toc66782332"/>
      <w:bookmarkStart w:id="3933" w:name="_Toc74967492"/>
      <w:bookmarkStart w:id="3934" w:name="_Toc76544943"/>
      <w:bookmarkStart w:id="3935" w:name="_Toc82598327"/>
      <w:bookmarkStart w:id="3936" w:name="_Toc89953975"/>
      <w:bookmarkStart w:id="3937" w:name="_Toc98774070"/>
      <w:bookmarkStart w:id="3938" w:name="_Toc106200050"/>
      <w:bookmarkStart w:id="3939" w:name="_Toc115190608"/>
      <w:bookmarkStart w:id="3940" w:name="_Toc122003179"/>
      <w:bookmarkStart w:id="3941" w:name="_Toc124154947"/>
      <w:bookmarkStart w:id="3942" w:name="_Toc131533720"/>
      <w:bookmarkStart w:id="3943" w:name="_Toc137399599"/>
      <w:bookmarkStart w:id="3944" w:name="_Toc147176968"/>
      <w:r w:rsidRPr="008C3753">
        <w:t>6.6.4.4.2</w:t>
      </w:r>
      <w:r w:rsidRPr="008C3753">
        <w:tab/>
        <w:t>Procedure</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p>
    <w:p w14:paraId="4F7FD6D2" w14:textId="0B60837D" w:rsidR="009059F7" w:rsidRPr="008C3753" w:rsidRDefault="009059F7" w:rsidP="009059F7">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7D3F"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322BA270" w14:textId="77777777" w:rsidR="00577F84" w:rsidRPr="008C3753" w:rsidRDefault="00577F84" w:rsidP="00577F84">
      <w:pPr>
        <w:pStyle w:val="B1"/>
      </w:pPr>
      <w:r w:rsidRPr="008C3753">
        <w:lastRenderedPageBreak/>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or in annex D.3.1 for</w:t>
      </w:r>
      <w:r w:rsidRPr="008C3753">
        <w:rPr>
          <w:i/>
        </w:rPr>
        <w:t xml:space="preserve"> BS type 1-H</w:t>
      </w:r>
      <w:r w:rsidRPr="008C3753">
        <w:t>. All connectors not under test shall be terminated.</w:t>
      </w:r>
    </w:p>
    <w:p w14:paraId="4F037E79" w14:textId="77777777" w:rsidR="00577F84" w:rsidRPr="008C3753" w:rsidRDefault="00577F84" w:rsidP="00577F84">
      <w:pPr>
        <w:pStyle w:val="B1"/>
      </w:pPr>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417D55A" w14:textId="77777777" w:rsidR="00577F84" w:rsidRPr="008C3753" w:rsidRDefault="00577F84" w:rsidP="00577F84">
      <w:pPr>
        <w:pStyle w:val="B1"/>
      </w:pPr>
      <w:r w:rsidRPr="008C3753">
        <w:tab/>
        <w:t>The measurement device characteristics shall be:</w:t>
      </w:r>
    </w:p>
    <w:p w14:paraId="3160BF07" w14:textId="77777777" w:rsidR="00577F84" w:rsidRDefault="00577F84" w:rsidP="00577F84">
      <w:pPr>
        <w:pStyle w:val="B2"/>
        <w:rPr>
          <w:rFonts w:eastAsiaTheme="minorEastAsia"/>
          <w:lang w:eastAsia="zh-CN"/>
        </w:rPr>
      </w:pPr>
      <w:r w:rsidRPr="008C3753">
        <w:t>-</w:t>
      </w:r>
      <w:r w:rsidRPr="008C3753">
        <w:tab/>
        <w:t>Detection mode: True RMS.</w:t>
      </w:r>
    </w:p>
    <w:p w14:paraId="678D4782" w14:textId="77777777" w:rsidR="00577F84" w:rsidRPr="00EE2283" w:rsidRDefault="00577F84" w:rsidP="00EE2283">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2F75E993" w14:textId="3F0AB971" w:rsidR="009059F7" w:rsidRPr="008C3753" w:rsidRDefault="009059F7" w:rsidP="007030C1">
      <w:pPr>
        <w:pStyle w:val="B1"/>
      </w:pPr>
      <w:r w:rsidRPr="008C3753">
        <w:t>2)</w:t>
      </w:r>
      <w:r w:rsidRPr="008C3753">
        <w:tab/>
        <w:t xml:space="preserve">For a connectors declared to be capable of single carrier operation only, set the representative connectors under test to transmit </w:t>
      </w:r>
      <w:r w:rsidR="000E306B" w:rsidRPr="008C3753">
        <w:t>according to</w:t>
      </w:r>
      <w:r w:rsidR="000E306B" w:rsidRPr="008C3753">
        <w:rPr>
          <w:lang w:val="en-US" w:eastAsia="zh-CN"/>
        </w:rPr>
        <w:t xml:space="preserve"> </w:t>
      </w:r>
      <w:r w:rsidR="000E306B" w:rsidRPr="008C3753">
        <w:t xml:space="preserve">the applicable test configuration in </w:t>
      </w:r>
      <w:r w:rsidR="00062DCB" w:rsidRPr="008C3753">
        <w:t>clause 4</w:t>
      </w:r>
      <w:r w:rsidR="000E306B" w:rsidRPr="008C3753">
        <w:t>.</w:t>
      </w:r>
      <w:r w:rsidR="000E306B"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047D3F" w:rsidRPr="008C3753">
        <w:t>N</w:t>
      </w:r>
      <w:r w:rsidR="00047D3F" w:rsidRPr="008C3753">
        <w:rPr>
          <w:lang w:eastAsia="zh-CN"/>
        </w:rPr>
        <w:t>R-FR1</w:t>
      </w:r>
      <w:r w:rsidR="00047D3F" w:rsidRPr="008C3753">
        <w:t>-TM 1.1</w:t>
      </w:r>
      <w:r w:rsidRPr="008C3753">
        <w:t>.</w:t>
      </w:r>
    </w:p>
    <w:p w14:paraId="34E40FF6" w14:textId="53F6378E" w:rsidR="003C27AE" w:rsidRPr="008C3753" w:rsidRDefault="009059F7" w:rsidP="003C27AE">
      <w:pPr>
        <w:pStyle w:val="B1"/>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440ECAEC" w14:textId="484F8CE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53A117CA" w14:textId="77777777" w:rsidR="009059F7" w:rsidRPr="008C3753" w:rsidRDefault="009059F7" w:rsidP="007030C1">
      <w:pPr>
        <w:pStyle w:val="B1"/>
        <w:rPr>
          <w:snapToGrid w:val="0"/>
        </w:rPr>
      </w:pPr>
      <w:r w:rsidRPr="008C3753">
        <w:rPr>
          <w:snapToGrid w:val="0"/>
        </w:rPr>
        <w:t>3)</w:t>
      </w:r>
      <w:r w:rsidRPr="008C3753">
        <w:rPr>
          <w:snapToGrid w:val="0"/>
        </w:rPr>
        <w:tab/>
        <w:t>Step the centre frequency of the measurement filter in contiguous steps and measure the emission within the specified frequency ranges with the specified measurement bandwidth.</w:t>
      </w:r>
      <w:r w:rsidRPr="008C3753">
        <w:t xml:space="preserve"> For connector under test declared to </w:t>
      </w:r>
      <w:r w:rsidRPr="008C3753">
        <w:rPr>
          <w:lang w:eastAsia="zh-CN"/>
        </w:rPr>
        <w:t>operate in multiple bands or</w:t>
      </w:r>
      <w:r w:rsidRPr="008C3753">
        <w:rPr>
          <w:rFonts w:cs="v5.0.0"/>
        </w:rPr>
        <w:t xml:space="preserve"> non-contiguous spectrum, the emission within the</w:t>
      </w:r>
      <w:r w:rsidRPr="008C3753">
        <w:rPr>
          <w:lang w:eastAsia="zh-CN"/>
        </w:rPr>
        <w:t xml:space="preserve"> </w:t>
      </w:r>
      <w:r w:rsidRPr="008C3753">
        <w:rPr>
          <w:i/>
        </w:rPr>
        <w:t>Inter RF Bandwidth</w:t>
      </w:r>
      <w:r w:rsidRPr="008C3753">
        <w:t xml:space="preserve"> or </w:t>
      </w:r>
      <w:r w:rsidRPr="008C3753">
        <w:rPr>
          <w:i/>
        </w:rPr>
        <w:t>sub-block gap</w:t>
      </w:r>
      <w:r w:rsidRPr="008C3753">
        <w:t xml:space="preserve"> shall be measured using the specified measurement bandwidth from the closest RF Bandwidth or sub block edge.</w:t>
      </w:r>
    </w:p>
    <w:p w14:paraId="661A8935" w14:textId="4E62BFA5" w:rsidR="009059F7" w:rsidRPr="008C3753" w:rsidRDefault="009059F7" w:rsidP="007030C1">
      <w:pPr>
        <w:pStyle w:val="B1"/>
        <w:rPr>
          <w:snapToGrid w:val="0"/>
        </w:rPr>
      </w:pPr>
      <w:r w:rsidRPr="008C3753">
        <w:rPr>
          <w:snapToGrid w:val="0"/>
        </w:rPr>
        <w:t>4)</w:t>
      </w:r>
      <w:r w:rsidRPr="008C3753">
        <w:rPr>
          <w:snapToGrid w:val="0"/>
        </w:rPr>
        <w:tab/>
        <w:t xml:space="preserve">Repeat the test for the remaining test cases, </w:t>
      </w:r>
      <w:r w:rsidRPr="008C3753">
        <w:rPr>
          <w:rFonts w:cs="v4.2.0"/>
          <w:snapToGrid w:val="0"/>
        </w:rPr>
        <w:t>with the c</w:t>
      </w:r>
      <w:r w:rsidRPr="008C3753">
        <w:t xml:space="preserve">hannel set-up according to </w:t>
      </w:r>
      <w:r w:rsidR="00047D3F" w:rsidRPr="008C3753">
        <w:t>N</w:t>
      </w:r>
      <w:r w:rsidR="00047D3F" w:rsidRPr="008C3753">
        <w:rPr>
          <w:lang w:eastAsia="zh-CN"/>
        </w:rPr>
        <w:t>R-FR1</w:t>
      </w:r>
      <w:r w:rsidR="00047D3F" w:rsidRPr="008C3753">
        <w:t>-TM 1.2</w:t>
      </w:r>
      <w:r w:rsidRPr="008C3753">
        <w:rPr>
          <w:snapToGrid w:val="0"/>
        </w:rPr>
        <w:t>.</w:t>
      </w:r>
    </w:p>
    <w:p w14:paraId="230E9484" w14:textId="77777777" w:rsidR="009059F7" w:rsidRPr="008C3753" w:rsidRDefault="009059F7" w:rsidP="009059F7">
      <w:r w:rsidRPr="008C3753">
        <w:t xml:space="preserve">In addition, for </w:t>
      </w:r>
      <w:r w:rsidRPr="008C3753">
        <w:rPr>
          <w:i/>
        </w:rPr>
        <w:t>multi-band connectors</w:t>
      </w:r>
      <w:r w:rsidRPr="008C3753">
        <w:t>, the following steps shall apply:</w:t>
      </w:r>
    </w:p>
    <w:p w14:paraId="016452C4" w14:textId="77777777" w:rsidR="009059F7" w:rsidRPr="008C3753" w:rsidRDefault="009059F7" w:rsidP="009059F7">
      <w:pPr>
        <w:ind w:left="567" w:hanging="283"/>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0C7CF45" w14:textId="77777777" w:rsidR="009059F7" w:rsidRPr="008C3753" w:rsidRDefault="009059F7" w:rsidP="009059F7">
      <w:pPr>
        <w:pStyle w:val="Heading4"/>
      </w:pPr>
      <w:bookmarkStart w:id="3945" w:name="_Toc21099970"/>
      <w:bookmarkStart w:id="3946" w:name="_Toc29809768"/>
      <w:bookmarkStart w:id="3947" w:name="_Toc36645152"/>
      <w:bookmarkStart w:id="3948" w:name="_Toc37272206"/>
      <w:bookmarkStart w:id="3949" w:name="_Toc45884452"/>
      <w:bookmarkStart w:id="3950" w:name="_Toc53182475"/>
      <w:bookmarkStart w:id="3951" w:name="_Toc58860216"/>
      <w:bookmarkStart w:id="3952" w:name="_Toc61182341"/>
      <w:bookmarkStart w:id="3953" w:name="_Toc66782333"/>
      <w:bookmarkStart w:id="3954" w:name="_Toc74967493"/>
      <w:bookmarkStart w:id="3955" w:name="_Toc76544944"/>
      <w:bookmarkStart w:id="3956" w:name="_Toc82598328"/>
      <w:bookmarkStart w:id="3957" w:name="_Toc89953976"/>
      <w:bookmarkStart w:id="3958" w:name="_Toc98774071"/>
      <w:bookmarkStart w:id="3959" w:name="_Toc106200051"/>
      <w:bookmarkStart w:id="3960" w:name="_Toc115190609"/>
      <w:bookmarkStart w:id="3961" w:name="_Toc122003180"/>
      <w:bookmarkStart w:id="3962" w:name="_Toc124154948"/>
      <w:bookmarkStart w:id="3963" w:name="_Toc131533721"/>
      <w:bookmarkStart w:id="3964" w:name="_Toc137399600"/>
      <w:bookmarkStart w:id="3965" w:name="_Toc147176969"/>
      <w:r w:rsidRPr="008C3753">
        <w:lastRenderedPageBreak/>
        <w:t>6.6.4.5</w:t>
      </w:r>
      <w:r w:rsidRPr="008C3753">
        <w:tab/>
        <w:t>Test requirements</w:t>
      </w:r>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p>
    <w:p w14:paraId="0C674809" w14:textId="77777777" w:rsidR="009059F7" w:rsidRPr="008C3753" w:rsidRDefault="009059F7" w:rsidP="009059F7">
      <w:pPr>
        <w:pStyle w:val="Heading5"/>
      </w:pPr>
      <w:bookmarkStart w:id="3966" w:name="_Toc21099971"/>
      <w:bookmarkStart w:id="3967" w:name="_Toc29809769"/>
      <w:bookmarkStart w:id="3968" w:name="_Toc36645153"/>
      <w:bookmarkStart w:id="3969" w:name="_Toc37272207"/>
      <w:bookmarkStart w:id="3970" w:name="_Toc45884453"/>
      <w:bookmarkStart w:id="3971" w:name="_Toc53182476"/>
      <w:bookmarkStart w:id="3972" w:name="_Toc58860217"/>
      <w:bookmarkStart w:id="3973" w:name="_Toc61182342"/>
      <w:bookmarkStart w:id="3974" w:name="_Toc66782334"/>
      <w:bookmarkStart w:id="3975" w:name="_Toc74967494"/>
      <w:bookmarkStart w:id="3976" w:name="_Toc76544945"/>
      <w:bookmarkStart w:id="3977" w:name="_Toc82598329"/>
      <w:bookmarkStart w:id="3978" w:name="_Toc89953977"/>
      <w:bookmarkStart w:id="3979" w:name="_Toc98774072"/>
      <w:bookmarkStart w:id="3980" w:name="_Toc106200052"/>
      <w:bookmarkStart w:id="3981" w:name="_Toc115190610"/>
      <w:bookmarkStart w:id="3982" w:name="_Toc122003181"/>
      <w:bookmarkStart w:id="3983" w:name="_Toc124154949"/>
      <w:bookmarkStart w:id="3984" w:name="_Toc131533722"/>
      <w:bookmarkStart w:id="3985" w:name="_Toc137399601"/>
      <w:bookmarkStart w:id="3986" w:name="_Toc147176970"/>
      <w:r w:rsidRPr="008C3753">
        <w:t>6.6.4.5.1</w:t>
      </w:r>
      <w:r w:rsidRPr="008C3753">
        <w:tab/>
        <w:t>General requirements</w:t>
      </w:r>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p>
    <w:p w14:paraId="7143488F" w14:textId="77777777" w:rsidR="009059F7" w:rsidRPr="008C3753" w:rsidRDefault="009059F7" w:rsidP="009059F7">
      <w:pPr>
        <w:pStyle w:val="Heading5"/>
      </w:pPr>
      <w:bookmarkStart w:id="3987" w:name="_Toc21099972"/>
      <w:bookmarkStart w:id="3988" w:name="_Toc29809770"/>
      <w:bookmarkStart w:id="3989" w:name="_Toc36645154"/>
      <w:bookmarkStart w:id="3990" w:name="_Toc37272208"/>
      <w:bookmarkStart w:id="3991" w:name="_Toc45884454"/>
      <w:bookmarkStart w:id="3992" w:name="_Toc53182477"/>
      <w:bookmarkStart w:id="3993" w:name="_Toc58860218"/>
      <w:bookmarkStart w:id="3994" w:name="_Toc61182343"/>
      <w:bookmarkStart w:id="3995" w:name="_Toc66782335"/>
      <w:bookmarkStart w:id="3996" w:name="_Toc74967495"/>
      <w:bookmarkStart w:id="3997" w:name="_Toc76544946"/>
      <w:bookmarkStart w:id="3998" w:name="_Toc82598330"/>
      <w:bookmarkStart w:id="3999" w:name="_Toc89953978"/>
      <w:bookmarkStart w:id="4000" w:name="_Toc98774073"/>
      <w:bookmarkStart w:id="4001" w:name="_Toc106200053"/>
      <w:bookmarkStart w:id="4002" w:name="_Toc115190611"/>
      <w:bookmarkStart w:id="4003" w:name="_Toc122003182"/>
      <w:bookmarkStart w:id="4004" w:name="_Toc124154950"/>
      <w:bookmarkStart w:id="4005" w:name="_Toc131533723"/>
      <w:bookmarkStart w:id="4006" w:name="_Toc137399602"/>
      <w:bookmarkStart w:id="4007" w:name="_Toc147176971"/>
      <w:r w:rsidRPr="008C3753">
        <w:t>6.6.4.5.2</w:t>
      </w:r>
      <w:r w:rsidRPr="008C3753">
        <w:tab/>
        <w:t>Basic limits for Wide Area BS (Category A)</w:t>
      </w:r>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p>
    <w:p w14:paraId="2F516B62" w14:textId="77777777" w:rsidR="00300D58" w:rsidRPr="008C3753" w:rsidRDefault="00300D58" w:rsidP="00300D58">
      <w:pPr>
        <w:keepNext/>
      </w:pPr>
      <w:r w:rsidRPr="008C3753">
        <w:rPr>
          <w:rFonts w:cs="v5.0.0"/>
        </w:rPr>
        <w:t xml:space="preserve">For BS operating in Bands n5, n8, n12, n14, </w:t>
      </w:r>
      <w:r w:rsidRPr="008C3753">
        <w:rPr>
          <w:rFonts w:eastAsia="MS Mincho" w:cs="v5.0.0"/>
          <w:lang w:val="en-US" w:eastAsia="ja-JP"/>
        </w:rPr>
        <w:t xml:space="preserve">n18, n26, </w:t>
      </w:r>
      <w:r w:rsidRPr="008C3753">
        <w:rPr>
          <w:rFonts w:cs="v5.0.0"/>
        </w:rPr>
        <w:t xml:space="preserve">n28, n29, n71, </w:t>
      </w:r>
      <w:r w:rsidRPr="008C3753">
        <w:rPr>
          <w:rFonts w:cs="v5.0.0"/>
          <w:i/>
          <w:lang w:eastAsia="zh-CN"/>
        </w:rPr>
        <w:t>basic limits</w:t>
      </w:r>
      <w:r w:rsidRPr="008C3753">
        <w:rPr>
          <w:rFonts w:cs="v5.0.0"/>
          <w:lang w:eastAsia="zh-CN"/>
        </w:rPr>
        <w:t xml:space="preserve"> are </w:t>
      </w:r>
      <w:r w:rsidRPr="008C3753">
        <w:rPr>
          <w:rFonts w:cs="v5.0.0"/>
        </w:rPr>
        <w:t xml:space="preserve">specified in table </w:t>
      </w:r>
      <w:r w:rsidRPr="008C3753">
        <w:t>6.6.4.5.2</w:t>
      </w:r>
      <w:r w:rsidRPr="008C3753">
        <w:rPr>
          <w:rFonts w:cs="v5.0.0"/>
        </w:rPr>
        <w:noBreakHyphen/>
        <w:t>1.</w:t>
      </w:r>
    </w:p>
    <w:p w14:paraId="635945AB" w14:textId="5CCC3C7A" w:rsidR="009059F7" w:rsidRPr="008C3753" w:rsidRDefault="009059F7" w:rsidP="009059F7">
      <w:pPr>
        <w:pStyle w:val="TH"/>
        <w:rPr>
          <w:rFonts w:cs="v5.0.0"/>
        </w:rPr>
      </w:pPr>
      <w:r w:rsidRPr="008C3753">
        <w:t xml:space="preserve">Table 6.6.4.5.2-1: Wide Area BS operating band unwanted emission limits </w:t>
      </w:r>
      <w:r w:rsidRPr="008C3753">
        <w:br/>
        <w:t>(NR bands below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90CA944" w14:textId="77777777" w:rsidTr="00461BD1">
        <w:trPr>
          <w:cantSplit/>
          <w:jc w:val="center"/>
        </w:trPr>
        <w:tc>
          <w:tcPr>
            <w:tcW w:w="1953" w:type="dxa"/>
          </w:tcPr>
          <w:p w14:paraId="72D2ADA6"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175CB52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A9EC979"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8A41029" w14:textId="77777777" w:rsidR="009059F7" w:rsidRPr="008C3753" w:rsidRDefault="009059F7" w:rsidP="00DB4855">
            <w:pPr>
              <w:pStyle w:val="TAH"/>
              <w:rPr>
                <w:rFonts w:cs="v5.0.0"/>
              </w:rPr>
            </w:pPr>
            <w:r w:rsidRPr="008C3753">
              <w:rPr>
                <w:rFonts w:cs="v5.0.0"/>
              </w:rPr>
              <w:t>Measurement bandwidth</w:t>
            </w:r>
          </w:p>
        </w:tc>
      </w:tr>
      <w:tr w:rsidR="00461BD1" w:rsidRPr="008C3753" w14:paraId="5E16BBD4" w14:textId="77777777" w:rsidTr="00461BD1">
        <w:trPr>
          <w:cantSplit/>
          <w:jc w:val="center"/>
        </w:trPr>
        <w:tc>
          <w:tcPr>
            <w:tcW w:w="1953" w:type="dxa"/>
          </w:tcPr>
          <w:p w14:paraId="25C694A2"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4E40D927"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8D77FE4" w14:textId="77777777" w:rsidR="00461BD1" w:rsidRPr="008C3753" w:rsidRDefault="00461BD1" w:rsidP="00DB4855">
            <w:pPr>
              <w:pStyle w:val="TAC"/>
              <w:rPr>
                <w:rFonts w:cs="Arial"/>
              </w:rPr>
            </w:pPr>
            <w:r w:rsidRPr="008C3753">
              <w:rPr>
                <w:rFonts w:cs="Arial"/>
                <w:position w:val="-28"/>
              </w:rPr>
              <w:object w:dxaOrig="3580" w:dyaOrig="680" w14:anchorId="7839E604">
                <v:shape id="_x0000_i1040" type="#_x0000_t75" style="width:127.1pt;height:30.7pt" o:ole="" fillcolor="window">
                  <v:imagedata r:id="rId41" o:title=""/>
                </v:shape>
                <o:OLEObject Type="Embed" ProgID="Equation.3" ShapeID="_x0000_i1040" DrawAspect="Content" ObjectID="_1757790263" r:id="rId42"/>
              </w:object>
            </w:r>
          </w:p>
        </w:tc>
        <w:tc>
          <w:tcPr>
            <w:tcW w:w="1430" w:type="dxa"/>
            <w:tcBorders>
              <w:bottom w:val="nil"/>
            </w:tcBorders>
          </w:tcPr>
          <w:p w14:paraId="6E5215AF" w14:textId="2541B0C3" w:rsidR="00461BD1" w:rsidRPr="008C3753" w:rsidRDefault="00461BD1" w:rsidP="00DB4855">
            <w:pPr>
              <w:pStyle w:val="TAC"/>
              <w:rPr>
                <w:rFonts w:cs="Arial"/>
              </w:rPr>
            </w:pPr>
          </w:p>
        </w:tc>
      </w:tr>
      <w:tr w:rsidR="00461BD1" w:rsidRPr="008C3753" w14:paraId="3FB30FCC" w14:textId="77777777" w:rsidTr="00461BD1">
        <w:trPr>
          <w:cantSplit/>
          <w:jc w:val="center"/>
        </w:trPr>
        <w:tc>
          <w:tcPr>
            <w:tcW w:w="1953" w:type="dxa"/>
          </w:tcPr>
          <w:p w14:paraId="2930AB87" w14:textId="2238F6B4"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4B312904" w14:textId="77777777" w:rsidR="00461BD1" w:rsidRPr="008C3753" w:rsidRDefault="00461BD1" w:rsidP="00461BD1">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7FF6987" w14:textId="7E5D1DD2"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5C80292C" w14:textId="77777777" w:rsidR="00461BD1" w:rsidRPr="008C3753" w:rsidRDefault="00461BD1" w:rsidP="00461BD1">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3BB8619D"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2B859BB4" w14:textId="7CEB01B5" w:rsidR="00461BD1" w:rsidRPr="008C3753" w:rsidRDefault="00461BD1" w:rsidP="00461BD1">
            <w:pPr>
              <w:pStyle w:val="TAC"/>
              <w:rPr>
                <w:rFonts w:cs="Arial"/>
              </w:rPr>
            </w:pPr>
            <w:r w:rsidRPr="008C3753">
              <w:rPr>
                <w:rFonts w:cs="Arial"/>
              </w:rPr>
              <w:t xml:space="preserve">100 kHz </w:t>
            </w:r>
          </w:p>
        </w:tc>
      </w:tr>
      <w:tr w:rsidR="00461BD1" w:rsidRPr="008C3753" w14:paraId="102BAEA5" w14:textId="77777777" w:rsidTr="00461BD1">
        <w:trPr>
          <w:cantSplit/>
          <w:jc w:val="center"/>
        </w:trPr>
        <w:tc>
          <w:tcPr>
            <w:tcW w:w="1953" w:type="dxa"/>
          </w:tcPr>
          <w:p w14:paraId="5371E2EB"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31B3B18"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B6ECDF" w14:textId="77777777" w:rsidR="00461BD1" w:rsidRPr="008C3753" w:rsidRDefault="00461BD1" w:rsidP="00461BD1">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Borders>
              <w:top w:val="nil"/>
            </w:tcBorders>
          </w:tcPr>
          <w:p w14:paraId="42AA0918" w14:textId="77777777" w:rsidR="00461BD1" w:rsidRPr="008C3753" w:rsidRDefault="00461BD1" w:rsidP="00461BD1">
            <w:pPr>
              <w:pStyle w:val="TAC"/>
              <w:rPr>
                <w:rFonts w:cs="Arial"/>
              </w:rPr>
            </w:pPr>
          </w:p>
        </w:tc>
      </w:tr>
      <w:tr w:rsidR="00461BD1" w:rsidRPr="008C3753" w14:paraId="77815646" w14:textId="77777777" w:rsidTr="00461BD1">
        <w:trPr>
          <w:cantSplit/>
          <w:jc w:val="center"/>
        </w:trPr>
        <w:tc>
          <w:tcPr>
            <w:tcW w:w="9814" w:type="dxa"/>
            <w:gridSpan w:val="4"/>
          </w:tcPr>
          <w:p w14:paraId="76D7AA02" w14:textId="77777777" w:rsidR="00461BD1" w:rsidRPr="008C3753" w:rsidRDefault="00461BD1" w:rsidP="00461BD1">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-13 dBm/100 kHz.</w:t>
            </w:r>
          </w:p>
          <w:p w14:paraId="4AA20629"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 xml:space="preserve">multi-band connector </w:t>
            </w:r>
            <w:r w:rsidRPr="008C3753">
              <w:rPr>
                <w:rFonts w:cs="Arial"/>
              </w:rPr>
              <w:t xml:space="preserve">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D7A24F" w14:textId="77777777" w:rsidR="009059F7" w:rsidRPr="008C3753" w:rsidRDefault="009059F7" w:rsidP="009059F7"/>
    <w:p w14:paraId="01319267" w14:textId="77777777" w:rsidR="002F5D6A" w:rsidRPr="008C3753" w:rsidRDefault="002F5D6A" w:rsidP="002F5D6A">
      <w:r w:rsidRPr="008C3753">
        <w:t xml:space="preserve">For BS operating in Bands </w:t>
      </w:r>
      <w:r w:rsidRPr="008C3753">
        <w:rPr>
          <w:rFonts w:cs="v5.0.0"/>
        </w:rPr>
        <w:t xml:space="preserve">n1, n2, n3, n7, n25, n30, n34, n38, n39, n40, n41, n50, n65, n66, n70, </w:t>
      </w:r>
      <w:r w:rsidRPr="008C3753">
        <w:rPr>
          <w:rFonts w:cs="v5.0.0"/>
          <w:lang w:val="en-US" w:eastAsia="zh-CN"/>
        </w:rPr>
        <w:t xml:space="preserve">n74, </w:t>
      </w:r>
      <w:r w:rsidRPr="008C3753">
        <w:rPr>
          <w:rFonts w:cs="v5.0.0"/>
        </w:rPr>
        <w:t>n75</w:t>
      </w:r>
      <w:r w:rsidRPr="008C3753">
        <w:t xml:space="preserve">, n92, n94, </w:t>
      </w:r>
      <w:r w:rsidRPr="008C3753">
        <w:rPr>
          <w:rFonts w:cs="v5.0.0"/>
          <w:i/>
          <w:lang w:eastAsia="zh-CN"/>
        </w:rPr>
        <w:t>basic limits</w:t>
      </w:r>
      <w:r w:rsidRPr="008C3753">
        <w:rPr>
          <w:rFonts w:cs="v5.0.0"/>
          <w:lang w:eastAsia="zh-CN"/>
        </w:rPr>
        <w:t xml:space="preserve"> are </w:t>
      </w:r>
      <w:r w:rsidRPr="008C3753">
        <w:t>specified in table 6.6.4.5.2</w:t>
      </w:r>
      <w:r w:rsidRPr="008C3753">
        <w:rPr>
          <w:rFonts w:cs="v5.0.0"/>
        </w:rPr>
        <w:noBreakHyphen/>
        <w:t>2</w:t>
      </w:r>
      <w:r w:rsidRPr="008C3753">
        <w:t>:</w:t>
      </w:r>
    </w:p>
    <w:p w14:paraId="02A689E6" w14:textId="554DF79A" w:rsidR="009059F7" w:rsidRPr="008C3753" w:rsidRDefault="009059F7" w:rsidP="009059F7">
      <w:pPr>
        <w:pStyle w:val="TH"/>
        <w:rPr>
          <w:rFonts w:cs="v5.0.0"/>
        </w:rPr>
      </w:pPr>
      <w:r w:rsidRPr="008C3753">
        <w:t xml:space="preserve">Table 6.6.4.5.2-2: Wide Area BS </w:t>
      </w:r>
      <w:r w:rsidRPr="008C3753">
        <w:rPr>
          <w:i/>
        </w:rPr>
        <w:t>operating band</w:t>
      </w:r>
      <w:r w:rsidRPr="008C3753">
        <w:t xml:space="preserve"> unwanted emission limits </w:t>
      </w:r>
      <w:r w:rsidRPr="008C3753">
        <w:br/>
        <w:t>(1GHz &lt; NR bands ≤ 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35CFC46" w14:textId="77777777" w:rsidTr="00DB4855">
        <w:trPr>
          <w:cantSplit/>
          <w:jc w:val="center"/>
        </w:trPr>
        <w:tc>
          <w:tcPr>
            <w:tcW w:w="1953" w:type="dxa"/>
          </w:tcPr>
          <w:p w14:paraId="4A04FB1F"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C22A171"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79839FB"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5F50210" w14:textId="77777777" w:rsidR="009059F7" w:rsidRPr="008C3753" w:rsidRDefault="009059F7" w:rsidP="00DB4855">
            <w:pPr>
              <w:pStyle w:val="TAH"/>
              <w:rPr>
                <w:rFonts w:cs="v5.0.0"/>
              </w:rPr>
            </w:pPr>
            <w:r w:rsidRPr="008C3753">
              <w:rPr>
                <w:rFonts w:cs="v5.0.0"/>
              </w:rPr>
              <w:t>Measurement bandwidth</w:t>
            </w:r>
          </w:p>
        </w:tc>
      </w:tr>
      <w:tr w:rsidR="003C5595" w:rsidRPr="008C3753" w14:paraId="1FFC1A86" w14:textId="77777777" w:rsidTr="00DB4855">
        <w:trPr>
          <w:cantSplit/>
          <w:jc w:val="center"/>
        </w:trPr>
        <w:tc>
          <w:tcPr>
            <w:tcW w:w="1953" w:type="dxa"/>
          </w:tcPr>
          <w:p w14:paraId="0146E8D1"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85E562C"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761C8AF5" w14:textId="77777777" w:rsidR="009059F7" w:rsidRPr="008C3753" w:rsidRDefault="009059F7" w:rsidP="00DB4855">
            <w:pPr>
              <w:pStyle w:val="TAC"/>
              <w:rPr>
                <w:rFonts w:cs="Arial"/>
              </w:rPr>
            </w:pPr>
            <w:r w:rsidRPr="008C3753">
              <w:rPr>
                <w:rFonts w:cs="Arial"/>
                <w:position w:val="-28"/>
              </w:rPr>
              <w:object w:dxaOrig="3580" w:dyaOrig="680" w14:anchorId="603A112D">
                <v:shape id="_x0000_i1041" type="#_x0000_t75" style="width:127.1pt;height:30.7pt" o:ole="" fillcolor="window">
                  <v:imagedata r:id="rId41" o:title=""/>
                </v:shape>
                <o:OLEObject Type="Embed" ProgID="Equation.3" ShapeID="_x0000_i1041" DrawAspect="Content" ObjectID="_1757790264" r:id="rId43"/>
              </w:object>
            </w:r>
          </w:p>
        </w:tc>
        <w:tc>
          <w:tcPr>
            <w:tcW w:w="1430" w:type="dxa"/>
          </w:tcPr>
          <w:p w14:paraId="400BCE74" w14:textId="77777777" w:rsidR="009059F7" w:rsidRPr="008C3753" w:rsidRDefault="009059F7" w:rsidP="00DB4855">
            <w:pPr>
              <w:pStyle w:val="TAC"/>
              <w:rPr>
                <w:rFonts w:cs="Arial"/>
              </w:rPr>
            </w:pPr>
            <w:r w:rsidRPr="008C3753">
              <w:rPr>
                <w:rFonts w:cs="Arial"/>
              </w:rPr>
              <w:t xml:space="preserve">100 kHz </w:t>
            </w:r>
          </w:p>
        </w:tc>
      </w:tr>
      <w:tr w:rsidR="003C5595" w:rsidRPr="008C3753" w14:paraId="55842786" w14:textId="77777777" w:rsidTr="00DB4855">
        <w:trPr>
          <w:cantSplit/>
          <w:jc w:val="center"/>
        </w:trPr>
        <w:tc>
          <w:tcPr>
            <w:tcW w:w="1953" w:type="dxa"/>
          </w:tcPr>
          <w:p w14:paraId="25924D1D" w14:textId="2B20A198"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8A5217B"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02649D" w14:textId="1DE4051C"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0DAE1D4"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48167987" w14:textId="77777777" w:rsidR="009059F7" w:rsidRPr="008C3753" w:rsidRDefault="009059F7" w:rsidP="00DB4855">
            <w:pPr>
              <w:pStyle w:val="TAC"/>
              <w:rPr>
                <w:rFonts w:cs="Arial"/>
              </w:rPr>
            </w:pPr>
            <w:r w:rsidRPr="008C3753">
              <w:rPr>
                <w:rFonts w:cs="Arial"/>
              </w:rPr>
              <w:t>-12.5 dBm</w:t>
            </w:r>
          </w:p>
        </w:tc>
        <w:tc>
          <w:tcPr>
            <w:tcW w:w="1430" w:type="dxa"/>
          </w:tcPr>
          <w:p w14:paraId="2140FF05" w14:textId="77777777" w:rsidR="009059F7" w:rsidRPr="008C3753" w:rsidRDefault="009059F7" w:rsidP="00DB4855">
            <w:pPr>
              <w:pStyle w:val="TAC"/>
              <w:rPr>
                <w:rFonts w:cs="Arial"/>
              </w:rPr>
            </w:pPr>
            <w:r w:rsidRPr="008C3753">
              <w:rPr>
                <w:rFonts w:cs="Arial"/>
              </w:rPr>
              <w:t xml:space="preserve">100 kHz </w:t>
            </w:r>
          </w:p>
        </w:tc>
      </w:tr>
      <w:tr w:rsidR="003C5595" w:rsidRPr="008C3753" w14:paraId="46DDC8EB" w14:textId="77777777" w:rsidTr="00DB4855">
        <w:trPr>
          <w:cantSplit/>
          <w:jc w:val="center"/>
        </w:trPr>
        <w:tc>
          <w:tcPr>
            <w:tcW w:w="1953" w:type="dxa"/>
          </w:tcPr>
          <w:p w14:paraId="49ED2F2C"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B378F9D"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D8D51B4" w14:textId="77777777" w:rsidR="009059F7" w:rsidRPr="008C3753" w:rsidRDefault="009059F7" w:rsidP="00DB485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01842DCD" w14:textId="77777777" w:rsidR="009059F7" w:rsidRPr="008C3753" w:rsidRDefault="009059F7" w:rsidP="00DB4855">
            <w:pPr>
              <w:pStyle w:val="TAC"/>
              <w:rPr>
                <w:rFonts w:cs="Arial"/>
              </w:rPr>
            </w:pPr>
            <w:r w:rsidRPr="008C3753">
              <w:rPr>
                <w:rFonts w:cs="Arial"/>
              </w:rPr>
              <w:t xml:space="preserve">1MHz </w:t>
            </w:r>
          </w:p>
        </w:tc>
      </w:tr>
      <w:tr w:rsidR="009059F7" w:rsidRPr="008C3753" w14:paraId="5CE1BDE9" w14:textId="77777777" w:rsidTr="00DB4855">
        <w:trPr>
          <w:cantSplit/>
          <w:jc w:val="center"/>
        </w:trPr>
        <w:tc>
          <w:tcPr>
            <w:tcW w:w="9814" w:type="dxa"/>
            <w:gridSpan w:val="4"/>
          </w:tcPr>
          <w:p w14:paraId="4571C919"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393C8E56" w14:textId="4FA4C230"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32D534E"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5B3F8708" w14:textId="77777777" w:rsidR="009059F7" w:rsidRPr="008C3753" w:rsidRDefault="009059F7" w:rsidP="009059F7"/>
    <w:p w14:paraId="2F2C339F" w14:textId="6B8F7B1C" w:rsidR="009059F7" w:rsidRPr="008C3753" w:rsidRDefault="009059F7" w:rsidP="009059F7">
      <w:r w:rsidRPr="008C3753">
        <w:t>For BS operating in Bands</w:t>
      </w:r>
      <w:r w:rsidRPr="008C3753">
        <w:rPr>
          <w:rFonts w:cs="v5.0.0"/>
        </w:rPr>
        <w:t xml:space="preserve"> </w:t>
      </w:r>
      <w:r w:rsidR="00986454" w:rsidRPr="008C3753">
        <w:rPr>
          <w:rFonts w:cs="v5.0.0"/>
        </w:rPr>
        <w:t xml:space="preserve">n48, </w:t>
      </w:r>
      <w:r w:rsidRPr="008C3753">
        <w:rPr>
          <w:rFonts w:cs="v5.0.0"/>
        </w:rPr>
        <w:t xml:space="preserve">n77, n78, </w:t>
      </w:r>
      <w:r w:rsidRPr="008C3753">
        <w:t xml:space="preserve">n79, </w:t>
      </w:r>
      <w:r w:rsidRPr="008C3753">
        <w:rPr>
          <w:rFonts w:cs="v5.0.0"/>
          <w:i/>
          <w:lang w:eastAsia="zh-CN"/>
        </w:rPr>
        <w:t>basic limits</w:t>
      </w:r>
      <w:r w:rsidRPr="008C3753">
        <w:rPr>
          <w:rFonts w:cs="v5.0.0"/>
          <w:lang w:eastAsia="zh-CN"/>
        </w:rPr>
        <w:t xml:space="preserve"> </w:t>
      </w:r>
      <w:r w:rsidR="008A13DF" w:rsidRPr="008C3753">
        <w:rPr>
          <w:rFonts w:cs="v5.0.0"/>
          <w:lang w:eastAsia="zh-CN"/>
        </w:rPr>
        <w:t xml:space="preserve">are </w:t>
      </w:r>
      <w:r w:rsidRPr="008C3753">
        <w:t>specified in table</w:t>
      </w:r>
      <w:r w:rsidRPr="008C3753" w:rsidDel="00306B21">
        <w:t xml:space="preserve"> </w:t>
      </w:r>
      <w:r w:rsidRPr="008C3753">
        <w:t>6.6.4.5.2</w:t>
      </w:r>
      <w:r w:rsidRPr="008C3753">
        <w:rPr>
          <w:rFonts w:cs="v5.0.0"/>
        </w:rPr>
        <w:noBreakHyphen/>
        <w:t>3</w:t>
      </w:r>
      <w:r w:rsidRPr="008C3753">
        <w:t>:</w:t>
      </w:r>
    </w:p>
    <w:p w14:paraId="4DC51BF3" w14:textId="7EBA7C0F" w:rsidR="009059F7" w:rsidRPr="008C3753" w:rsidRDefault="009059F7" w:rsidP="009059F7">
      <w:pPr>
        <w:pStyle w:val="TH"/>
        <w:rPr>
          <w:rFonts w:cs="v5.0.0"/>
        </w:rPr>
      </w:pPr>
      <w:r w:rsidRPr="008C3753">
        <w:lastRenderedPageBreak/>
        <w:t xml:space="preserve">Table 6.6.4.5.2-3: Wide Area BS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ECEC35A" w14:textId="77777777" w:rsidTr="00DB4855">
        <w:trPr>
          <w:cantSplit/>
          <w:jc w:val="center"/>
        </w:trPr>
        <w:tc>
          <w:tcPr>
            <w:tcW w:w="1953" w:type="dxa"/>
          </w:tcPr>
          <w:p w14:paraId="1DCE142B"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5E875C3"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41FA7FE6"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2096E06" w14:textId="77777777" w:rsidR="009059F7" w:rsidRPr="008C3753" w:rsidRDefault="009059F7" w:rsidP="00DB4855">
            <w:pPr>
              <w:pStyle w:val="TAH"/>
              <w:rPr>
                <w:rFonts w:cs="v5.0.0"/>
              </w:rPr>
            </w:pPr>
            <w:r w:rsidRPr="008C3753">
              <w:rPr>
                <w:rFonts w:cs="v5.0.0"/>
              </w:rPr>
              <w:t>Measurement bandwidth</w:t>
            </w:r>
          </w:p>
        </w:tc>
      </w:tr>
      <w:tr w:rsidR="003C5595" w:rsidRPr="008C3753" w14:paraId="22ED7A3B" w14:textId="77777777" w:rsidTr="00DB4855">
        <w:trPr>
          <w:cantSplit/>
          <w:jc w:val="center"/>
        </w:trPr>
        <w:tc>
          <w:tcPr>
            <w:tcW w:w="1953" w:type="dxa"/>
          </w:tcPr>
          <w:p w14:paraId="5D295877"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633C857"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975CA" w14:textId="77777777" w:rsidR="009059F7" w:rsidRPr="008C3753" w:rsidRDefault="009059F7" w:rsidP="00DB4855">
            <w:pPr>
              <w:pStyle w:val="TAC"/>
              <w:rPr>
                <w:rFonts w:cs="Arial"/>
              </w:rPr>
            </w:pPr>
          </w:p>
          <w:p w14:paraId="2948AB76" w14:textId="77777777" w:rsidR="009059F7" w:rsidRPr="008C3753" w:rsidRDefault="009059F7" w:rsidP="00DB4855">
            <w:pPr>
              <w:pStyle w:val="TAC"/>
              <w:rPr>
                <w:rFonts w:cs="Arial"/>
              </w:rPr>
            </w:pPr>
            <w:r w:rsidRPr="008C3753">
              <w:rPr>
                <w:rFonts w:cs="Arial"/>
                <w:position w:val="-28"/>
              </w:rPr>
              <w:object w:dxaOrig="3580" w:dyaOrig="680" w14:anchorId="2EB1D094">
                <v:shape id="_x0000_i1042" type="#_x0000_t75" style="width:137.75pt;height:30.7pt" o:ole="" fillcolor="window">
                  <v:imagedata r:id="rId44" o:title=""/>
                </v:shape>
                <o:OLEObject Type="Embed" ProgID="Equation.3" ShapeID="_x0000_i1042" DrawAspect="Content" ObjectID="_1757790265" r:id="rId45"/>
              </w:object>
            </w:r>
          </w:p>
        </w:tc>
        <w:tc>
          <w:tcPr>
            <w:tcW w:w="1430" w:type="dxa"/>
          </w:tcPr>
          <w:p w14:paraId="63E6A8FA" w14:textId="77777777" w:rsidR="009059F7" w:rsidRPr="008C3753" w:rsidRDefault="009059F7" w:rsidP="00DB4855">
            <w:pPr>
              <w:pStyle w:val="TAC"/>
              <w:rPr>
                <w:rFonts w:cs="Arial"/>
              </w:rPr>
            </w:pPr>
            <w:r w:rsidRPr="008C3753">
              <w:rPr>
                <w:rFonts w:cs="Arial"/>
              </w:rPr>
              <w:t xml:space="preserve">100 kHz </w:t>
            </w:r>
          </w:p>
        </w:tc>
      </w:tr>
      <w:tr w:rsidR="003C5595" w:rsidRPr="008C3753" w14:paraId="36B8F790" w14:textId="77777777" w:rsidTr="00DB4855">
        <w:trPr>
          <w:cantSplit/>
          <w:jc w:val="center"/>
        </w:trPr>
        <w:tc>
          <w:tcPr>
            <w:tcW w:w="1953" w:type="dxa"/>
          </w:tcPr>
          <w:p w14:paraId="0B76E322" w14:textId="5336365F"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AF43D94"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EB59BE" w14:textId="61D0BC24"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DE94FA"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F063B8C" w14:textId="77777777" w:rsidR="009059F7" w:rsidRPr="008C3753" w:rsidRDefault="009059F7" w:rsidP="00DB4855">
            <w:pPr>
              <w:pStyle w:val="TAC"/>
              <w:rPr>
                <w:rFonts w:cs="Arial"/>
              </w:rPr>
            </w:pPr>
            <w:r w:rsidRPr="008C3753">
              <w:rPr>
                <w:rFonts w:cs="Arial"/>
              </w:rPr>
              <w:t>-12.2 dBm</w:t>
            </w:r>
          </w:p>
        </w:tc>
        <w:tc>
          <w:tcPr>
            <w:tcW w:w="1430" w:type="dxa"/>
          </w:tcPr>
          <w:p w14:paraId="0D274619" w14:textId="77777777" w:rsidR="009059F7" w:rsidRPr="008C3753" w:rsidRDefault="009059F7" w:rsidP="00DB4855">
            <w:pPr>
              <w:pStyle w:val="TAC"/>
              <w:rPr>
                <w:rFonts w:cs="Arial"/>
              </w:rPr>
            </w:pPr>
            <w:r w:rsidRPr="008C3753">
              <w:rPr>
                <w:rFonts w:cs="Arial"/>
              </w:rPr>
              <w:t xml:space="preserve">100 kHz </w:t>
            </w:r>
          </w:p>
        </w:tc>
      </w:tr>
      <w:tr w:rsidR="003C5595" w:rsidRPr="008C3753" w14:paraId="0E4119AC" w14:textId="77777777" w:rsidTr="00DB4855">
        <w:trPr>
          <w:cantSplit/>
          <w:jc w:val="center"/>
        </w:trPr>
        <w:tc>
          <w:tcPr>
            <w:tcW w:w="1953" w:type="dxa"/>
          </w:tcPr>
          <w:p w14:paraId="70FE17EA"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E86C95"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159A84A5" w14:textId="77777777" w:rsidR="009059F7" w:rsidRPr="008C3753" w:rsidRDefault="009059F7" w:rsidP="00DB485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63DF72B9" w14:textId="77777777" w:rsidR="009059F7" w:rsidRPr="008C3753" w:rsidRDefault="009059F7" w:rsidP="00DB4855">
            <w:pPr>
              <w:pStyle w:val="TAC"/>
              <w:rPr>
                <w:rFonts w:cs="Arial"/>
              </w:rPr>
            </w:pPr>
            <w:r w:rsidRPr="008C3753">
              <w:rPr>
                <w:rFonts w:cs="Arial"/>
              </w:rPr>
              <w:t xml:space="preserve">1MHz </w:t>
            </w:r>
          </w:p>
        </w:tc>
      </w:tr>
      <w:tr w:rsidR="009059F7" w:rsidRPr="008C3753" w14:paraId="14B6F853" w14:textId="77777777" w:rsidTr="00DB4855">
        <w:trPr>
          <w:cantSplit/>
          <w:jc w:val="center"/>
        </w:trPr>
        <w:tc>
          <w:tcPr>
            <w:tcW w:w="9814" w:type="dxa"/>
            <w:gridSpan w:val="4"/>
          </w:tcPr>
          <w:p w14:paraId="728295A0"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16B31988" w14:textId="1FCEA4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E73A5D"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A61496A" w14:textId="77777777" w:rsidR="009059F7" w:rsidRPr="008C3753" w:rsidRDefault="009059F7" w:rsidP="009059F7"/>
    <w:p w14:paraId="69ED572A" w14:textId="77777777" w:rsidR="009059F7" w:rsidRPr="008C3753" w:rsidRDefault="009059F7" w:rsidP="009059F7">
      <w:pPr>
        <w:pStyle w:val="Heading5"/>
      </w:pPr>
      <w:bookmarkStart w:id="4008" w:name="_Toc21099973"/>
      <w:bookmarkStart w:id="4009" w:name="_Toc29809771"/>
      <w:bookmarkStart w:id="4010" w:name="_Toc36645155"/>
      <w:bookmarkStart w:id="4011" w:name="_Toc37272209"/>
      <w:bookmarkStart w:id="4012" w:name="_Toc45884455"/>
      <w:bookmarkStart w:id="4013" w:name="_Toc53182478"/>
      <w:bookmarkStart w:id="4014" w:name="_Toc58860219"/>
      <w:bookmarkStart w:id="4015" w:name="_Toc61182344"/>
      <w:bookmarkStart w:id="4016" w:name="_Toc66782336"/>
      <w:bookmarkStart w:id="4017" w:name="_Toc74967496"/>
      <w:bookmarkStart w:id="4018" w:name="_Toc76544947"/>
      <w:bookmarkStart w:id="4019" w:name="_Toc82598331"/>
      <w:bookmarkStart w:id="4020" w:name="_Toc89953979"/>
      <w:bookmarkStart w:id="4021" w:name="_Toc98774074"/>
      <w:bookmarkStart w:id="4022" w:name="_Toc106200054"/>
      <w:bookmarkStart w:id="4023" w:name="_Toc115190612"/>
      <w:bookmarkStart w:id="4024" w:name="_Toc122003183"/>
      <w:bookmarkStart w:id="4025" w:name="_Toc124154951"/>
      <w:bookmarkStart w:id="4026" w:name="_Toc131533724"/>
      <w:bookmarkStart w:id="4027" w:name="_Toc137399603"/>
      <w:bookmarkStart w:id="4028" w:name="_Toc147176972"/>
      <w:r w:rsidRPr="008C3753">
        <w:t>6.6.4.5.3</w:t>
      </w:r>
      <w:r w:rsidRPr="008C3753">
        <w:tab/>
        <w:t>Basic limits for Wide Area BS (Category B)</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p>
    <w:p w14:paraId="33DC7561" w14:textId="1752039D" w:rsidR="00900AD9" w:rsidRPr="00900AD9" w:rsidRDefault="00900AD9" w:rsidP="00900AD9">
      <w:pPr>
        <w:keepNext/>
        <w:overflowPunct/>
        <w:autoSpaceDE/>
        <w:autoSpaceDN/>
        <w:adjustRightInd/>
        <w:textAlignment w:val="auto"/>
        <w:rPr>
          <w:rFonts w:cs="v5.0.0"/>
        </w:rPr>
      </w:pPr>
      <w:bookmarkStart w:id="4029" w:name="_Toc21099974"/>
      <w:bookmarkStart w:id="4030" w:name="_Toc29809772"/>
      <w:bookmarkStart w:id="4031" w:name="_Toc36645156"/>
      <w:bookmarkStart w:id="4032" w:name="_Toc37272210"/>
      <w:bookmarkStart w:id="4033" w:name="_Toc45884456"/>
      <w:bookmarkStart w:id="4034" w:name="_Toc53182479"/>
      <w:bookmarkStart w:id="4035" w:name="_Toc58860220"/>
      <w:bookmarkStart w:id="4036" w:name="_Toc61182345"/>
      <w:bookmarkStart w:id="4037" w:name="_Toc66782337"/>
      <w:bookmarkStart w:id="4038" w:name="_Toc74967497"/>
      <w:bookmarkStart w:id="4039" w:name="_Toc76544948"/>
      <w:bookmarkStart w:id="4040" w:name="_Toc82598332"/>
      <w:bookmarkStart w:id="4041" w:name="_Toc89953980"/>
      <w:bookmarkStart w:id="4042" w:name="_Toc98774075"/>
      <w:bookmarkStart w:id="4043" w:name="_Toc106200055"/>
      <w:bookmarkStart w:id="4044" w:name="_Toc115190613"/>
      <w:bookmarkStart w:id="4045" w:name="_Toc122003184"/>
      <w:bookmarkStart w:id="4046" w:name="_Toc124154952"/>
      <w:bookmarkStart w:id="4047" w:name="_Toc131533725"/>
      <w:r w:rsidRPr="00900AD9">
        <w:rPr>
          <w:rFonts w:cs="v5.0.0"/>
        </w:rPr>
        <w:t xml:space="preserve">For Category B Operating band unwanted emissions, there are two options for the </w:t>
      </w:r>
      <w:r w:rsidRPr="00900AD9">
        <w:rPr>
          <w:rFonts w:cs="v5.0.0"/>
          <w:i/>
        </w:rPr>
        <w:t>basic limits</w:t>
      </w:r>
      <w:r w:rsidRPr="00900AD9">
        <w:rPr>
          <w:rFonts w:cs="v5.0.0"/>
        </w:rPr>
        <w:t xml:space="preserve"> that may be applied regionally. Either the </w:t>
      </w:r>
      <w:r w:rsidRPr="00900AD9">
        <w:rPr>
          <w:rFonts w:cs="v5.0.0"/>
          <w:i/>
        </w:rPr>
        <w:t>basic limits</w:t>
      </w:r>
      <w:r w:rsidRPr="00900AD9">
        <w:rPr>
          <w:rFonts w:cs="v5.0.0"/>
        </w:rPr>
        <w:t xml:space="preserve"> in clause 6.6.4.5.3.1 or clause 6.6.4.5.3.2 shall be applied.</w:t>
      </w:r>
    </w:p>
    <w:p w14:paraId="18EE900A" w14:textId="77777777" w:rsidR="009059F7" w:rsidRPr="008C3753" w:rsidRDefault="009059F7" w:rsidP="009059F7">
      <w:pPr>
        <w:pStyle w:val="Heading6"/>
      </w:pPr>
      <w:bookmarkStart w:id="4048" w:name="_Toc137399604"/>
      <w:bookmarkStart w:id="4049" w:name="_Toc147176973"/>
      <w:r w:rsidRPr="008C3753">
        <w:t>6.6.4.5.3.1</w:t>
      </w:r>
      <w:r w:rsidRPr="008C3753">
        <w:tab/>
        <w:t>Category B requirements (Option 1)</w:t>
      </w:r>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55104642" w14:textId="77777777" w:rsidR="00300D58" w:rsidRPr="008C3753" w:rsidRDefault="00300D58" w:rsidP="00300D58">
      <w:r w:rsidRPr="008C3753">
        <w:t xml:space="preserve">For BS operating in Bands n5, n8, </w:t>
      </w:r>
      <w:r w:rsidRPr="008C3753">
        <w:rPr>
          <w:rFonts w:cs="v5.0.0"/>
        </w:rPr>
        <w:t xml:space="preserve">n12, </w:t>
      </w:r>
      <w:r w:rsidRPr="008C3753">
        <w:t xml:space="preserve">n20, n26, n28, n29, n71, </w:t>
      </w:r>
      <w:r w:rsidRPr="008C3753">
        <w:rPr>
          <w:rFonts w:cs="v5.0.0"/>
          <w:i/>
          <w:lang w:eastAsia="zh-CN"/>
        </w:rPr>
        <w:t>basic limits</w:t>
      </w:r>
      <w:r w:rsidRPr="008C3753">
        <w:rPr>
          <w:rFonts w:cs="v5.0.0"/>
          <w:lang w:eastAsia="zh-CN"/>
        </w:rPr>
        <w:t xml:space="preserve"> are </w:t>
      </w:r>
      <w:r w:rsidRPr="008C3753">
        <w:t>specified in table 6.6.4.5.3.1-1:</w:t>
      </w:r>
    </w:p>
    <w:p w14:paraId="2D53C764" w14:textId="77777777" w:rsidR="009059F7" w:rsidRPr="008C3753" w:rsidRDefault="009059F7" w:rsidP="009059F7">
      <w:pPr>
        <w:pStyle w:val="TH"/>
        <w:rPr>
          <w:rFonts w:cs="v5.0.0"/>
        </w:rPr>
      </w:pPr>
      <w:r w:rsidRPr="008C3753">
        <w:t xml:space="preserve">Table 6.6.4.5.3.1-1: Wide Area BS operating band unwanted emission limits </w:t>
      </w:r>
      <w:r w:rsidRPr="008C3753">
        <w:br/>
        <w:t>(NR bands below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41E31F2A" w14:textId="77777777" w:rsidTr="00461BD1">
        <w:trPr>
          <w:cantSplit/>
          <w:jc w:val="center"/>
        </w:trPr>
        <w:tc>
          <w:tcPr>
            <w:tcW w:w="1953" w:type="dxa"/>
          </w:tcPr>
          <w:p w14:paraId="02150A78"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C3F477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22A601C5"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559EA314" w14:textId="77777777" w:rsidR="009059F7" w:rsidRPr="008C3753" w:rsidRDefault="009059F7" w:rsidP="00DB4855">
            <w:pPr>
              <w:pStyle w:val="TAH"/>
              <w:rPr>
                <w:rFonts w:cs="v5.0.0"/>
              </w:rPr>
            </w:pPr>
            <w:r w:rsidRPr="008C3753">
              <w:rPr>
                <w:rFonts w:cs="v5.0.0"/>
              </w:rPr>
              <w:t>Measurement bandwidth</w:t>
            </w:r>
          </w:p>
        </w:tc>
      </w:tr>
      <w:tr w:rsidR="00461BD1" w:rsidRPr="008C3753" w14:paraId="420A3A32" w14:textId="77777777" w:rsidTr="00461BD1">
        <w:trPr>
          <w:cantSplit/>
          <w:jc w:val="center"/>
        </w:trPr>
        <w:tc>
          <w:tcPr>
            <w:tcW w:w="1953" w:type="dxa"/>
          </w:tcPr>
          <w:p w14:paraId="412F73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46E4518"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55D9CE3" w14:textId="77777777" w:rsidR="00461BD1" w:rsidRPr="008C3753" w:rsidRDefault="00461BD1" w:rsidP="00DB4855">
            <w:pPr>
              <w:pStyle w:val="TAC"/>
              <w:rPr>
                <w:rFonts w:cs="Arial"/>
              </w:rPr>
            </w:pPr>
            <w:r w:rsidRPr="008C3753">
              <w:rPr>
                <w:rFonts w:cs="Arial"/>
                <w:position w:val="-28"/>
              </w:rPr>
              <w:object w:dxaOrig="3580" w:dyaOrig="680" w14:anchorId="769B8073">
                <v:shape id="_x0000_i1043" type="#_x0000_t75" style="width:127.1pt;height:30.7pt" o:ole="" fillcolor="window">
                  <v:imagedata r:id="rId41" o:title=""/>
                </v:shape>
                <o:OLEObject Type="Embed" ProgID="Equation.3" ShapeID="_x0000_i1043" DrawAspect="Content" ObjectID="_1757790266" r:id="rId46"/>
              </w:object>
            </w:r>
          </w:p>
        </w:tc>
        <w:tc>
          <w:tcPr>
            <w:tcW w:w="1430" w:type="dxa"/>
            <w:tcBorders>
              <w:bottom w:val="nil"/>
            </w:tcBorders>
          </w:tcPr>
          <w:p w14:paraId="13586AE9" w14:textId="0C1AAF78" w:rsidR="00461BD1" w:rsidRPr="008C3753" w:rsidRDefault="00461BD1" w:rsidP="00DB4855">
            <w:pPr>
              <w:pStyle w:val="TAC"/>
              <w:rPr>
                <w:rFonts w:cs="Arial"/>
              </w:rPr>
            </w:pPr>
          </w:p>
        </w:tc>
      </w:tr>
      <w:tr w:rsidR="00461BD1" w:rsidRPr="008C3753" w14:paraId="62C3DC14" w14:textId="77777777" w:rsidTr="00461BD1">
        <w:trPr>
          <w:cantSplit/>
          <w:jc w:val="center"/>
        </w:trPr>
        <w:tc>
          <w:tcPr>
            <w:tcW w:w="1953" w:type="dxa"/>
          </w:tcPr>
          <w:p w14:paraId="1D6769EE" w14:textId="55999E2A"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23579A2B" w14:textId="77777777" w:rsidR="00461BD1" w:rsidRPr="008C3753" w:rsidRDefault="00461BD1" w:rsidP="00461BD1">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C21AC4" w14:textId="0155A673"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1B89C56B" w14:textId="77777777" w:rsidR="00461BD1" w:rsidRPr="008C3753" w:rsidRDefault="00461BD1" w:rsidP="00461BD1">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0F676939"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0D3C70E6" w14:textId="7C0C28C9" w:rsidR="00461BD1" w:rsidRPr="008C3753" w:rsidRDefault="00461BD1" w:rsidP="00461BD1">
            <w:pPr>
              <w:pStyle w:val="TAC"/>
              <w:rPr>
                <w:rFonts w:cs="Arial"/>
              </w:rPr>
            </w:pPr>
            <w:r w:rsidRPr="008C3753">
              <w:rPr>
                <w:rFonts w:cs="Arial"/>
              </w:rPr>
              <w:t>100 kHz</w:t>
            </w:r>
          </w:p>
        </w:tc>
      </w:tr>
      <w:tr w:rsidR="00461BD1" w:rsidRPr="008C3753" w14:paraId="7E8F4419" w14:textId="77777777" w:rsidTr="00461BD1">
        <w:trPr>
          <w:cantSplit/>
          <w:jc w:val="center"/>
        </w:trPr>
        <w:tc>
          <w:tcPr>
            <w:tcW w:w="1953" w:type="dxa"/>
          </w:tcPr>
          <w:p w14:paraId="0EDED1C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152238A1"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CE32598" w14:textId="77777777" w:rsidR="00461BD1" w:rsidRPr="008C3753" w:rsidRDefault="00461BD1" w:rsidP="00461BD1">
            <w:pPr>
              <w:pStyle w:val="TAC"/>
              <w:rPr>
                <w:rFonts w:cs="Arial"/>
              </w:rPr>
            </w:pPr>
            <w:r w:rsidRPr="008C3753">
              <w:rPr>
                <w:rFonts w:cs="Arial"/>
              </w:rPr>
              <w:t xml:space="preserve">-16 dBm (Note </w:t>
            </w:r>
            <w:r w:rsidRPr="008C3753">
              <w:rPr>
                <w:rFonts w:cs="Arial"/>
                <w:lang w:eastAsia="zh-CN"/>
              </w:rPr>
              <w:t>3</w:t>
            </w:r>
            <w:r w:rsidRPr="008C3753">
              <w:rPr>
                <w:rFonts w:cs="Arial"/>
              </w:rPr>
              <w:t>)</w:t>
            </w:r>
          </w:p>
        </w:tc>
        <w:tc>
          <w:tcPr>
            <w:tcW w:w="1430" w:type="dxa"/>
            <w:tcBorders>
              <w:top w:val="nil"/>
            </w:tcBorders>
          </w:tcPr>
          <w:p w14:paraId="11261F66" w14:textId="77777777" w:rsidR="00461BD1" w:rsidRPr="008C3753" w:rsidRDefault="00461BD1" w:rsidP="00461BD1">
            <w:pPr>
              <w:pStyle w:val="TAC"/>
              <w:rPr>
                <w:rFonts w:cs="Arial"/>
              </w:rPr>
            </w:pPr>
          </w:p>
        </w:tc>
      </w:tr>
      <w:tr w:rsidR="00461BD1" w:rsidRPr="008C3753" w14:paraId="0D70A022" w14:textId="77777777" w:rsidTr="00461BD1">
        <w:trPr>
          <w:cantSplit/>
          <w:jc w:val="center"/>
        </w:trPr>
        <w:tc>
          <w:tcPr>
            <w:tcW w:w="9814" w:type="dxa"/>
            <w:gridSpan w:val="4"/>
          </w:tcPr>
          <w:p w14:paraId="21F30242" w14:textId="71BCD037" w:rsidR="00BB7A7B" w:rsidRPr="008C3753" w:rsidRDefault="00BB7A7B" w:rsidP="00BB7A7B">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16 dBm/100 kHz.</w:t>
            </w:r>
          </w:p>
          <w:p w14:paraId="02AA585A" w14:textId="77777777" w:rsidR="00BB7A7B" w:rsidRPr="008C3753" w:rsidRDefault="00BB7A7B" w:rsidP="00BB7A7B">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EE5B57F"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4BBE768" w14:textId="77777777" w:rsidR="009059F7" w:rsidRPr="008C3753" w:rsidRDefault="009059F7" w:rsidP="009059F7"/>
    <w:p w14:paraId="65B4AB1C" w14:textId="77777777" w:rsidR="00EE390A" w:rsidRPr="008C3753" w:rsidRDefault="00EE390A" w:rsidP="00EE390A">
      <w:r w:rsidRPr="008C3753">
        <w:t xml:space="preserve">For BS operating in Bands n1, n2, n3, n7, n25, n34, n38, n39, n40, n41, </w:t>
      </w:r>
      <w:r w:rsidRPr="008C3753">
        <w:rPr>
          <w:lang w:val="en-US" w:eastAsia="zh-CN"/>
        </w:rPr>
        <w:t xml:space="preserve">n50, n65, </w:t>
      </w:r>
      <w:r w:rsidRPr="008C3753">
        <w:t xml:space="preserve">n66, n70, n75, n92, n94, </w:t>
      </w:r>
      <w:r w:rsidRPr="008C3753">
        <w:rPr>
          <w:i/>
          <w:lang w:eastAsia="zh-CN"/>
        </w:rPr>
        <w:t>basic limits</w:t>
      </w:r>
      <w:r w:rsidRPr="008C3753">
        <w:rPr>
          <w:lang w:eastAsia="zh-CN"/>
        </w:rPr>
        <w:t xml:space="preserve"> are </w:t>
      </w:r>
      <w:r w:rsidRPr="008C3753">
        <w:t>specified in tables 6.6.4.5.3.1-2:</w:t>
      </w:r>
    </w:p>
    <w:p w14:paraId="276DD2C8" w14:textId="77777777" w:rsidR="009059F7" w:rsidRPr="008C3753" w:rsidRDefault="009059F7" w:rsidP="009059F7">
      <w:pPr>
        <w:pStyle w:val="TH"/>
        <w:rPr>
          <w:rFonts w:cs="v5.0.0"/>
        </w:rPr>
      </w:pPr>
      <w:r w:rsidRPr="008C3753">
        <w:lastRenderedPageBreak/>
        <w:t xml:space="preserve">Table 6.6.4.5.3.1-2: Wide Area BS operating band unwanted emission limits </w:t>
      </w:r>
      <w:r w:rsidRPr="008C3753">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3C841755" w14:textId="77777777" w:rsidTr="00DB4855">
        <w:trPr>
          <w:cantSplit/>
          <w:jc w:val="center"/>
        </w:trPr>
        <w:tc>
          <w:tcPr>
            <w:tcW w:w="1953" w:type="dxa"/>
          </w:tcPr>
          <w:p w14:paraId="3B3BFAC7"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7108002"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F0B8CCB"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192506D7" w14:textId="77777777" w:rsidR="009059F7" w:rsidRPr="008C3753" w:rsidRDefault="009059F7" w:rsidP="00DB4855">
            <w:pPr>
              <w:pStyle w:val="TAH"/>
              <w:rPr>
                <w:rFonts w:cs="v5.0.0"/>
              </w:rPr>
            </w:pPr>
            <w:r w:rsidRPr="008C3753">
              <w:rPr>
                <w:rFonts w:cs="v5.0.0"/>
              </w:rPr>
              <w:t>Measurement bandwidth</w:t>
            </w:r>
          </w:p>
        </w:tc>
      </w:tr>
      <w:tr w:rsidR="003C5595" w:rsidRPr="008C3753" w14:paraId="22C0F87F" w14:textId="77777777" w:rsidTr="00DB4855">
        <w:trPr>
          <w:cantSplit/>
          <w:jc w:val="center"/>
        </w:trPr>
        <w:tc>
          <w:tcPr>
            <w:tcW w:w="1953" w:type="dxa"/>
          </w:tcPr>
          <w:p w14:paraId="327FFEAF"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35A3B24"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679BBD6D" w14:textId="77777777" w:rsidR="009059F7" w:rsidRPr="008C3753" w:rsidRDefault="009059F7" w:rsidP="00DB4855">
            <w:pPr>
              <w:pStyle w:val="TAC"/>
              <w:rPr>
                <w:rFonts w:cs="Arial"/>
              </w:rPr>
            </w:pPr>
            <w:r w:rsidRPr="008C3753">
              <w:rPr>
                <w:rFonts w:cs="Arial"/>
                <w:position w:val="-28"/>
              </w:rPr>
              <w:object w:dxaOrig="3580" w:dyaOrig="680" w14:anchorId="469BAEF1">
                <v:shape id="_x0000_i1044" type="#_x0000_t75" style="width:127.1pt;height:30.7pt" o:ole="" fillcolor="window">
                  <v:imagedata r:id="rId41" o:title=""/>
                </v:shape>
                <o:OLEObject Type="Embed" ProgID="Equation.3" ShapeID="_x0000_i1044" DrawAspect="Content" ObjectID="_1757790267" r:id="rId47"/>
              </w:object>
            </w:r>
          </w:p>
        </w:tc>
        <w:tc>
          <w:tcPr>
            <w:tcW w:w="1430" w:type="dxa"/>
          </w:tcPr>
          <w:p w14:paraId="5CBEE76C" w14:textId="77777777" w:rsidR="009059F7" w:rsidRPr="008C3753" w:rsidRDefault="009059F7" w:rsidP="00DB4855">
            <w:pPr>
              <w:pStyle w:val="TAC"/>
              <w:rPr>
                <w:rFonts w:cs="Arial"/>
              </w:rPr>
            </w:pPr>
            <w:r w:rsidRPr="008C3753">
              <w:rPr>
                <w:rFonts w:cs="Arial"/>
              </w:rPr>
              <w:t xml:space="preserve">100 kHz </w:t>
            </w:r>
          </w:p>
        </w:tc>
      </w:tr>
      <w:tr w:rsidR="003C5595" w:rsidRPr="008C3753" w14:paraId="2384FA60" w14:textId="77777777" w:rsidTr="00DB4855">
        <w:trPr>
          <w:cantSplit/>
          <w:jc w:val="center"/>
        </w:trPr>
        <w:tc>
          <w:tcPr>
            <w:tcW w:w="1953" w:type="dxa"/>
          </w:tcPr>
          <w:p w14:paraId="6009E6F1" w14:textId="08BC329A"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6ED9E57"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14E053F0" w14:textId="36EDE090"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00DA0D"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4BA29F2" w14:textId="77777777" w:rsidR="009059F7" w:rsidRPr="008C3753" w:rsidRDefault="009059F7" w:rsidP="00DB4855">
            <w:pPr>
              <w:pStyle w:val="TAC"/>
              <w:rPr>
                <w:rFonts w:cs="Arial"/>
              </w:rPr>
            </w:pPr>
            <w:r w:rsidRPr="008C3753">
              <w:rPr>
                <w:rFonts w:cs="Arial"/>
              </w:rPr>
              <w:t>-12.5 dBm</w:t>
            </w:r>
          </w:p>
        </w:tc>
        <w:tc>
          <w:tcPr>
            <w:tcW w:w="1430" w:type="dxa"/>
          </w:tcPr>
          <w:p w14:paraId="14E80142" w14:textId="77777777" w:rsidR="009059F7" w:rsidRPr="008C3753" w:rsidRDefault="009059F7" w:rsidP="00DB4855">
            <w:pPr>
              <w:pStyle w:val="TAC"/>
              <w:rPr>
                <w:rFonts w:cs="Arial"/>
              </w:rPr>
            </w:pPr>
            <w:r w:rsidRPr="008C3753">
              <w:rPr>
                <w:rFonts w:cs="Arial"/>
              </w:rPr>
              <w:t xml:space="preserve">100 kHz </w:t>
            </w:r>
          </w:p>
        </w:tc>
      </w:tr>
      <w:tr w:rsidR="003C5595" w:rsidRPr="008C3753" w14:paraId="555E1A01" w14:textId="77777777" w:rsidTr="00DB4855">
        <w:trPr>
          <w:cantSplit/>
          <w:jc w:val="center"/>
        </w:trPr>
        <w:tc>
          <w:tcPr>
            <w:tcW w:w="1953" w:type="dxa"/>
          </w:tcPr>
          <w:p w14:paraId="3F85ED99"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0FF8CD51"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E961E2" w14:textId="77777777" w:rsidR="009059F7" w:rsidRPr="008C3753" w:rsidRDefault="009059F7" w:rsidP="00DB485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525D038D" w14:textId="77777777" w:rsidR="009059F7" w:rsidRPr="008C3753" w:rsidRDefault="009059F7" w:rsidP="00DB4855">
            <w:pPr>
              <w:pStyle w:val="TAC"/>
              <w:rPr>
                <w:rFonts w:cs="Arial"/>
              </w:rPr>
            </w:pPr>
            <w:r w:rsidRPr="008C3753">
              <w:rPr>
                <w:rFonts w:cs="Arial"/>
              </w:rPr>
              <w:t xml:space="preserve">1MHz </w:t>
            </w:r>
          </w:p>
        </w:tc>
      </w:tr>
      <w:tr w:rsidR="009059F7" w:rsidRPr="008C3753" w14:paraId="33FEAAE0" w14:textId="77777777" w:rsidTr="00DB4855">
        <w:trPr>
          <w:cantSplit/>
          <w:jc w:val="center"/>
        </w:trPr>
        <w:tc>
          <w:tcPr>
            <w:tcW w:w="9814" w:type="dxa"/>
            <w:gridSpan w:val="4"/>
          </w:tcPr>
          <w:p w14:paraId="161873C7"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431E63D9" w14:textId="5ECCCB01"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FE94B67"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BEE21F9" w14:textId="77777777" w:rsidR="009059F7" w:rsidRPr="008C3753" w:rsidRDefault="009059F7" w:rsidP="009059F7">
      <w:pPr>
        <w:rPr>
          <w:lang w:eastAsia="zh-CN"/>
        </w:rPr>
      </w:pPr>
    </w:p>
    <w:p w14:paraId="099A3C0E" w14:textId="4FDF07E7" w:rsidR="009059F7" w:rsidRPr="008C3753" w:rsidRDefault="009059F7" w:rsidP="009059F7">
      <w:pPr>
        <w:keepNext/>
        <w:rPr>
          <w:rFonts w:cs="v5.0.0"/>
        </w:rPr>
      </w:pPr>
      <w:r w:rsidRPr="008C3753">
        <w:rPr>
          <w:rFonts w:cs="v5.0.0"/>
        </w:rPr>
        <w:t xml:space="preserve">For BS operating in Bands </w:t>
      </w:r>
      <w:r w:rsidR="00986454" w:rsidRPr="008C3753">
        <w:rPr>
          <w:rFonts w:cs="v5.0.0"/>
        </w:rPr>
        <w:t xml:space="preserve">n48, </w:t>
      </w:r>
      <w:r w:rsidRPr="008C3753">
        <w:rPr>
          <w:rFonts w:cs="v5.0.0"/>
        </w:rPr>
        <w:t xml:space="preserve">n77, n78, n79, </w:t>
      </w:r>
      <w:r w:rsidRPr="008C3753">
        <w:rPr>
          <w:rFonts w:cs="v5.0.0"/>
          <w:i/>
          <w:lang w:eastAsia="zh-CN"/>
        </w:rPr>
        <w:t>basic limits</w:t>
      </w:r>
      <w:r w:rsidRPr="008C3753">
        <w:rPr>
          <w:rFonts w:cs="v5.0.0"/>
          <w:lang w:eastAsia="zh-CN"/>
        </w:rPr>
        <w:t xml:space="preserve"> </w:t>
      </w:r>
      <w:r w:rsidR="000076D0" w:rsidRPr="008C3753">
        <w:rPr>
          <w:rFonts w:cs="v5.0.0"/>
          <w:lang w:eastAsia="zh-CN"/>
        </w:rPr>
        <w:t xml:space="preserve">are </w:t>
      </w:r>
      <w:r w:rsidRPr="008C3753">
        <w:rPr>
          <w:rFonts w:cs="v5.0.0"/>
        </w:rPr>
        <w:t xml:space="preserve">specified in tables </w:t>
      </w:r>
      <w:r w:rsidRPr="008C3753">
        <w:t>6.6.4.5.3.1</w:t>
      </w:r>
      <w:r w:rsidRPr="008C3753">
        <w:rPr>
          <w:rFonts w:cs="v5.0.0"/>
        </w:rPr>
        <w:t>-3:</w:t>
      </w:r>
    </w:p>
    <w:p w14:paraId="7CFE9C74" w14:textId="77777777" w:rsidR="009059F7" w:rsidRPr="008C3753" w:rsidRDefault="009059F7" w:rsidP="009059F7">
      <w:pPr>
        <w:pStyle w:val="TH"/>
        <w:rPr>
          <w:rFonts w:cs="v5.0.0"/>
        </w:rPr>
      </w:pPr>
      <w:r w:rsidRPr="008C3753">
        <w:t xml:space="preserve">Table 6.6.4.5.3.1-3: Wide Area BS operating band unwanted emission limits </w:t>
      </w:r>
      <w:r w:rsidRPr="008C3753">
        <w:br/>
        <w:t>(</w:t>
      </w:r>
      <w:r w:rsidRPr="008C3753">
        <w:rPr>
          <w:lang w:eastAsia="zh-CN"/>
        </w:rPr>
        <w:t>NR</w:t>
      </w:r>
      <w:r w:rsidRPr="008C3753">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0A5CE99A" w14:textId="77777777" w:rsidTr="00DB4855">
        <w:trPr>
          <w:cantSplit/>
          <w:jc w:val="center"/>
        </w:trPr>
        <w:tc>
          <w:tcPr>
            <w:tcW w:w="1953" w:type="dxa"/>
          </w:tcPr>
          <w:p w14:paraId="4EC51742"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A1A2866"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88CC0B2"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AC95F62" w14:textId="77777777" w:rsidR="009059F7" w:rsidRPr="008C3753" w:rsidRDefault="009059F7" w:rsidP="00DB4855">
            <w:pPr>
              <w:pStyle w:val="TAH"/>
              <w:rPr>
                <w:rFonts w:cs="v5.0.0"/>
              </w:rPr>
            </w:pPr>
            <w:r w:rsidRPr="008C3753">
              <w:rPr>
                <w:rFonts w:cs="v5.0.0"/>
              </w:rPr>
              <w:t>Measurement bandwidth</w:t>
            </w:r>
          </w:p>
        </w:tc>
      </w:tr>
      <w:tr w:rsidR="003C5595" w:rsidRPr="008C3753" w14:paraId="6EB1EE1F" w14:textId="77777777" w:rsidTr="00DB4855">
        <w:trPr>
          <w:cantSplit/>
          <w:jc w:val="center"/>
        </w:trPr>
        <w:tc>
          <w:tcPr>
            <w:tcW w:w="1953" w:type="dxa"/>
          </w:tcPr>
          <w:p w14:paraId="297A78DC"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A7B677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4B3C1385" w14:textId="77777777" w:rsidR="009059F7" w:rsidRPr="008C3753" w:rsidRDefault="009059F7" w:rsidP="00DB4855">
            <w:pPr>
              <w:pStyle w:val="TAC"/>
              <w:rPr>
                <w:rFonts w:cs="Arial"/>
              </w:rPr>
            </w:pPr>
            <w:r w:rsidRPr="008C3753">
              <w:rPr>
                <w:rFonts w:cs="Arial"/>
                <w:position w:val="-28"/>
              </w:rPr>
              <w:object w:dxaOrig="3580" w:dyaOrig="680" w14:anchorId="5D93346E">
                <v:shape id="_x0000_i1045" type="#_x0000_t75" style="width:137.75pt;height:30.7pt" o:ole="" fillcolor="window">
                  <v:imagedata r:id="rId44" o:title=""/>
                </v:shape>
                <o:OLEObject Type="Embed" ProgID="Equation.3" ShapeID="_x0000_i1045" DrawAspect="Content" ObjectID="_1757790268" r:id="rId48"/>
              </w:object>
            </w:r>
          </w:p>
        </w:tc>
        <w:tc>
          <w:tcPr>
            <w:tcW w:w="1430" w:type="dxa"/>
          </w:tcPr>
          <w:p w14:paraId="5AC5BB5E" w14:textId="77777777" w:rsidR="009059F7" w:rsidRPr="008C3753" w:rsidRDefault="009059F7" w:rsidP="00DB4855">
            <w:pPr>
              <w:pStyle w:val="TAC"/>
              <w:rPr>
                <w:rFonts w:cs="Arial"/>
              </w:rPr>
            </w:pPr>
            <w:r w:rsidRPr="008C3753">
              <w:rPr>
                <w:rFonts w:cs="Arial"/>
              </w:rPr>
              <w:t xml:space="preserve">100 kHz </w:t>
            </w:r>
          </w:p>
        </w:tc>
      </w:tr>
      <w:tr w:rsidR="003C5595" w:rsidRPr="008C3753" w14:paraId="1035FDA1" w14:textId="77777777" w:rsidTr="00DB4855">
        <w:trPr>
          <w:cantSplit/>
          <w:jc w:val="center"/>
        </w:trPr>
        <w:tc>
          <w:tcPr>
            <w:tcW w:w="1953" w:type="dxa"/>
          </w:tcPr>
          <w:p w14:paraId="3B090775" w14:textId="7194C545"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46FF86E"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9A8780" w14:textId="7360D516"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14D16C9"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656FFC54" w14:textId="77777777" w:rsidR="009059F7" w:rsidRPr="008C3753" w:rsidRDefault="009059F7" w:rsidP="00DB4855">
            <w:pPr>
              <w:pStyle w:val="TAC"/>
              <w:rPr>
                <w:rFonts w:cs="Arial"/>
              </w:rPr>
            </w:pPr>
            <w:r w:rsidRPr="008C3753">
              <w:rPr>
                <w:rFonts w:cs="Arial"/>
              </w:rPr>
              <w:t>-12.2 dBm</w:t>
            </w:r>
          </w:p>
        </w:tc>
        <w:tc>
          <w:tcPr>
            <w:tcW w:w="1430" w:type="dxa"/>
          </w:tcPr>
          <w:p w14:paraId="142FFE28" w14:textId="77777777" w:rsidR="009059F7" w:rsidRPr="008C3753" w:rsidRDefault="009059F7" w:rsidP="00DB4855">
            <w:pPr>
              <w:pStyle w:val="TAC"/>
              <w:rPr>
                <w:rFonts w:cs="Arial"/>
              </w:rPr>
            </w:pPr>
            <w:r w:rsidRPr="008C3753">
              <w:rPr>
                <w:rFonts w:cs="Arial"/>
              </w:rPr>
              <w:t xml:space="preserve">100 kHz </w:t>
            </w:r>
          </w:p>
        </w:tc>
      </w:tr>
      <w:tr w:rsidR="003C5595" w:rsidRPr="008C3753" w14:paraId="4E381923" w14:textId="77777777" w:rsidTr="00DB4855">
        <w:trPr>
          <w:cantSplit/>
          <w:jc w:val="center"/>
        </w:trPr>
        <w:tc>
          <w:tcPr>
            <w:tcW w:w="1953" w:type="dxa"/>
          </w:tcPr>
          <w:p w14:paraId="024FCCB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4A6CC63E"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49FE22D9" w14:textId="77777777" w:rsidR="009059F7" w:rsidRPr="008C3753" w:rsidRDefault="009059F7" w:rsidP="00DB485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358BC602" w14:textId="77777777" w:rsidR="009059F7" w:rsidRPr="008C3753" w:rsidRDefault="009059F7" w:rsidP="00DB4855">
            <w:pPr>
              <w:pStyle w:val="TAC"/>
              <w:rPr>
                <w:rFonts w:cs="Arial"/>
              </w:rPr>
            </w:pPr>
            <w:r w:rsidRPr="008C3753">
              <w:rPr>
                <w:rFonts w:cs="Arial"/>
              </w:rPr>
              <w:t xml:space="preserve">1MHz </w:t>
            </w:r>
          </w:p>
        </w:tc>
      </w:tr>
      <w:tr w:rsidR="009059F7" w:rsidRPr="008C3753" w14:paraId="1356C197" w14:textId="77777777" w:rsidTr="00DB4855">
        <w:trPr>
          <w:cantSplit/>
          <w:jc w:val="center"/>
        </w:trPr>
        <w:tc>
          <w:tcPr>
            <w:tcW w:w="9814" w:type="dxa"/>
            <w:gridSpan w:val="4"/>
          </w:tcPr>
          <w:p w14:paraId="59292875"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1B01FB0E" w14:textId="64DB91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0906CD"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24D6C8A" w14:textId="77777777" w:rsidR="009059F7" w:rsidRPr="008C3753" w:rsidRDefault="009059F7" w:rsidP="009059F7">
      <w:pPr>
        <w:rPr>
          <w:lang w:eastAsia="zh-CN"/>
        </w:rPr>
      </w:pPr>
    </w:p>
    <w:p w14:paraId="6F49A3D3" w14:textId="77777777" w:rsidR="009059F7" w:rsidRPr="008C3753" w:rsidRDefault="009059F7" w:rsidP="009059F7">
      <w:pPr>
        <w:pStyle w:val="Heading6"/>
      </w:pPr>
      <w:bookmarkStart w:id="4050" w:name="_Toc21099975"/>
      <w:bookmarkStart w:id="4051" w:name="_Toc29809773"/>
      <w:bookmarkStart w:id="4052" w:name="_Toc36645157"/>
      <w:bookmarkStart w:id="4053" w:name="_Toc37272211"/>
      <w:bookmarkStart w:id="4054" w:name="_Toc45884457"/>
      <w:bookmarkStart w:id="4055" w:name="_Toc53182480"/>
      <w:bookmarkStart w:id="4056" w:name="_Toc58860221"/>
      <w:bookmarkStart w:id="4057" w:name="_Toc61182346"/>
      <w:bookmarkStart w:id="4058" w:name="_Toc66782338"/>
      <w:bookmarkStart w:id="4059" w:name="_Toc74967498"/>
      <w:bookmarkStart w:id="4060" w:name="_Toc76544949"/>
      <w:bookmarkStart w:id="4061" w:name="_Toc82598333"/>
      <w:bookmarkStart w:id="4062" w:name="_Toc89953981"/>
      <w:bookmarkStart w:id="4063" w:name="_Toc98774076"/>
      <w:bookmarkStart w:id="4064" w:name="_Toc106200056"/>
      <w:bookmarkStart w:id="4065" w:name="_Toc115190614"/>
      <w:bookmarkStart w:id="4066" w:name="_Toc122003185"/>
      <w:bookmarkStart w:id="4067" w:name="_Toc124154953"/>
      <w:bookmarkStart w:id="4068" w:name="_Toc131533726"/>
      <w:bookmarkStart w:id="4069" w:name="_Toc137399605"/>
      <w:bookmarkStart w:id="4070" w:name="_Toc147176974"/>
      <w:r w:rsidRPr="008C3753">
        <w:t>6.6.4.5.3.2</w:t>
      </w:r>
      <w:r w:rsidRPr="008C3753">
        <w:tab/>
        <w:t>Category B requirements (Option 2)</w:t>
      </w:r>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p>
    <w:p w14:paraId="771ED09C" w14:textId="036B72B4" w:rsidR="009059F7" w:rsidRPr="008C3753" w:rsidRDefault="009059F7" w:rsidP="00C45D8E">
      <w:r w:rsidRPr="008C3753">
        <w:t xml:space="preserve">The limits in this </w:t>
      </w:r>
      <w:r w:rsidR="00AC59EA" w:rsidRPr="008C3753">
        <w:t>clause</w:t>
      </w:r>
      <w:r w:rsidRPr="008C3753">
        <w:t xml:space="preserve"> are intended for Europe and may be applied regionally for BS operating in Bands n1, n3, </w:t>
      </w:r>
      <w:r w:rsidR="00FC554A" w:rsidRPr="008C3753">
        <w:t xml:space="preserve">n7, </w:t>
      </w:r>
      <w:r w:rsidRPr="008C3753">
        <w:t>n8</w:t>
      </w:r>
      <w:r w:rsidR="00FC554A" w:rsidRPr="008C3753">
        <w:t>, n38 or n65</w:t>
      </w:r>
      <w:r w:rsidRPr="008C3753">
        <w:t>.</w:t>
      </w:r>
    </w:p>
    <w:p w14:paraId="7E6FC5CF" w14:textId="77777777" w:rsidR="00900AD9" w:rsidRPr="00900AD9" w:rsidRDefault="00900AD9" w:rsidP="00900AD9">
      <w:pPr>
        <w:overflowPunct/>
        <w:autoSpaceDE/>
        <w:autoSpaceDN/>
        <w:adjustRightInd/>
        <w:textAlignment w:val="auto"/>
      </w:pPr>
      <w:r w:rsidRPr="00900AD9">
        <w:t>For a BS operating in Bands n1, n3, n8, n65</w:t>
      </w:r>
      <w:r w:rsidRPr="00900AD9">
        <w:rPr>
          <w:rFonts w:cs="v5.0.0"/>
        </w:rPr>
        <w:t xml:space="preserve"> or </w:t>
      </w:r>
      <w:r w:rsidRPr="00900AD9">
        <w:rPr>
          <w:rFonts w:cs="v5.0.0"/>
          <w:i/>
        </w:rPr>
        <w:t>BS type 1-C</w:t>
      </w:r>
      <w:r w:rsidRPr="00900AD9">
        <w:rPr>
          <w:rFonts w:cs="v5.0.0"/>
        </w:rPr>
        <w:t xml:space="preserve"> operating in bands n7 or n38,</w:t>
      </w:r>
      <w:r w:rsidRPr="00900AD9">
        <w:t xml:space="preserve"> </w:t>
      </w:r>
      <w:r w:rsidRPr="00900AD9">
        <w:rPr>
          <w:i/>
        </w:rPr>
        <w:t>basic limits</w:t>
      </w:r>
      <w:r w:rsidRPr="00900AD9">
        <w:t xml:space="preserve"> are specified in table 6.6.4.5.3.2-1:</w:t>
      </w:r>
    </w:p>
    <w:p w14:paraId="5283A8D9" w14:textId="77777777" w:rsidR="009059F7" w:rsidRPr="008C3753" w:rsidRDefault="009059F7" w:rsidP="009059F7">
      <w:pPr>
        <w:pStyle w:val="TH"/>
        <w:rPr>
          <w:rFonts w:cs="v5.0.0"/>
        </w:rPr>
      </w:pPr>
      <w:r w:rsidRPr="008C3753">
        <w:lastRenderedPageBreak/>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06968E73" w14:textId="77777777" w:rsidTr="00DB4855">
        <w:trPr>
          <w:cantSplit/>
          <w:jc w:val="center"/>
        </w:trPr>
        <w:tc>
          <w:tcPr>
            <w:tcW w:w="2127" w:type="dxa"/>
          </w:tcPr>
          <w:p w14:paraId="1FF16F11"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Pr>
          <w:p w14:paraId="0C3E97A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Pr>
          <w:p w14:paraId="584D79AC" w14:textId="77777777" w:rsidR="009059F7" w:rsidRPr="008C3753" w:rsidRDefault="009059F7" w:rsidP="00DB4855">
            <w:pPr>
              <w:pStyle w:val="TAH"/>
              <w:rPr>
                <w:rFonts w:cs="Arial"/>
              </w:rPr>
            </w:pPr>
            <w:r w:rsidRPr="008C3753">
              <w:rPr>
                <w:rFonts w:cs="v5.0.0"/>
                <w:i/>
                <w:lang w:eastAsia="zh-CN"/>
              </w:rPr>
              <w:t>Basic limit</w:t>
            </w:r>
            <w:r w:rsidRPr="008C3753">
              <w:rPr>
                <w:rFonts w:cs="Arial"/>
              </w:rPr>
              <w:t xml:space="preserve"> (Note 1, 2)</w:t>
            </w:r>
          </w:p>
        </w:tc>
        <w:tc>
          <w:tcPr>
            <w:tcW w:w="1430" w:type="dxa"/>
          </w:tcPr>
          <w:p w14:paraId="2F41B3AC" w14:textId="77777777" w:rsidR="009059F7" w:rsidRPr="008C3753" w:rsidRDefault="009059F7" w:rsidP="00DB4855">
            <w:pPr>
              <w:pStyle w:val="TAH"/>
              <w:rPr>
                <w:rFonts w:cs="Arial"/>
              </w:rPr>
            </w:pPr>
            <w:r w:rsidRPr="008C3753">
              <w:rPr>
                <w:rFonts w:cs="Arial"/>
              </w:rPr>
              <w:t>Measurement bandwidth</w:t>
            </w:r>
          </w:p>
        </w:tc>
      </w:tr>
      <w:tr w:rsidR="003C5595" w:rsidRPr="008C3753" w14:paraId="02810BE9" w14:textId="77777777" w:rsidTr="00DB4855">
        <w:trPr>
          <w:cantSplit/>
          <w:jc w:val="center"/>
        </w:trPr>
        <w:tc>
          <w:tcPr>
            <w:tcW w:w="2127" w:type="dxa"/>
          </w:tcPr>
          <w:p w14:paraId="58E397C2"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0.2 MHz</w:t>
            </w:r>
          </w:p>
        </w:tc>
        <w:tc>
          <w:tcPr>
            <w:tcW w:w="2976" w:type="dxa"/>
          </w:tcPr>
          <w:p w14:paraId="2E41E058" w14:textId="77777777" w:rsidR="009059F7" w:rsidRPr="008C3753" w:rsidRDefault="009059F7" w:rsidP="00DB4855">
            <w:pPr>
              <w:pStyle w:val="TAC"/>
              <w:rPr>
                <w:rFonts w:cs="v5.0.0"/>
              </w:rPr>
            </w:pPr>
            <w:r w:rsidRPr="008C3753">
              <w:rPr>
                <w:rFonts w:cs="v5.0.0"/>
              </w:rPr>
              <w:t xml:space="preserve">0.015 MHz </w:t>
            </w:r>
            <w:r w:rsidRPr="008C3753">
              <w:rPr>
                <w:rFonts w:cs="v5.0.0"/>
              </w:rPr>
              <w:sym w:font="Symbol" w:char="F0A3"/>
            </w:r>
            <w:r w:rsidRPr="008C3753">
              <w:rPr>
                <w:rFonts w:cs="v5.0.0"/>
              </w:rPr>
              <w:t xml:space="preserve"> f_offset &lt; 0.215 MHz </w:t>
            </w:r>
          </w:p>
        </w:tc>
        <w:tc>
          <w:tcPr>
            <w:tcW w:w="3455" w:type="dxa"/>
          </w:tcPr>
          <w:p w14:paraId="304854E7" w14:textId="77777777" w:rsidR="009059F7" w:rsidRPr="008C3753" w:rsidRDefault="009059F7" w:rsidP="00DB4855">
            <w:pPr>
              <w:pStyle w:val="TAC"/>
              <w:rPr>
                <w:rFonts w:cs="Arial"/>
              </w:rPr>
            </w:pPr>
            <w:r w:rsidRPr="008C3753">
              <w:rPr>
                <w:rFonts w:cs="Arial"/>
              </w:rPr>
              <w:t>-12.5dBm</w:t>
            </w:r>
          </w:p>
        </w:tc>
        <w:tc>
          <w:tcPr>
            <w:tcW w:w="1430" w:type="dxa"/>
          </w:tcPr>
          <w:p w14:paraId="61EDFFF4" w14:textId="77777777" w:rsidR="009059F7" w:rsidRPr="008C3753" w:rsidRDefault="009059F7" w:rsidP="00DB4855">
            <w:pPr>
              <w:pStyle w:val="TAC"/>
              <w:rPr>
                <w:rFonts w:cs="Arial"/>
              </w:rPr>
            </w:pPr>
            <w:r w:rsidRPr="008C3753">
              <w:rPr>
                <w:rFonts w:cs="Arial"/>
              </w:rPr>
              <w:t xml:space="preserve">30 kHz </w:t>
            </w:r>
          </w:p>
        </w:tc>
      </w:tr>
      <w:tr w:rsidR="006C3305" w:rsidRPr="008C3753" w14:paraId="27690304" w14:textId="77777777" w:rsidTr="00DB4855">
        <w:trPr>
          <w:cantSplit/>
          <w:jc w:val="center"/>
        </w:trPr>
        <w:tc>
          <w:tcPr>
            <w:tcW w:w="2127" w:type="dxa"/>
          </w:tcPr>
          <w:p w14:paraId="2BB29C13" w14:textId="77777777" w:rsidR="006C3305" w:rsidRPr="008C3753" w:rsidRDefault="006C3305" w:rsidP="006C3305">
            <w:pPr>
              <w:pStyle w:val="TAC"/>
              <w:rPr>
                <w:rFonts w:cs="v5.0.0"/>
              </w:rPr>
            </w:pPr>
            <w:r w:rsidRPr="008C3753">
              <w:rPr>
                <w:rFonts w:cs="v5.0.0"/>
              </w:rPr>
              <w:t xml:space="preserve">0.2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1 MHz</w:t>
            </w:r>
          </w:p>
        </w:tc>
        <w:tc>
          <w:tcPr>
            <w:tcW w:w="2976" w:type="dxa"/>
          </w:tcPr>
          <w:p w14:paraId="7E1A41BE" w14:textId="77777777" w:rsidR="006C3305" w:rsidRPr="008C3753" w:rsidRDefault="006C3305" w:rsidP="006C3305">
            <w:pPr>
              <w:pStyle w:val="TAC"/>
              <w:rPr>
                <w:rFonts w:cs="v5.0.0"/>
              </w:rPr>
            </w:pPr>
            <w:r w:rsidRPr="008C3753">
              <w:rPr>
                <w:rFonts w:cs="v5.0.0"/>
              </w:rPr>
              <w:t xml:space="preserve">0.215 MHz </w:t>
            </w:r>
            <w:r w:rsidRPr="008C3753">
              <w:rPr>
                <w:rFonts w:cs="v5.0.0"/>
              </w:rPr>
              <w:sym w:font="Symbol" w:char="F0A3"/>
            </w:r>
            <w:r w:rsidRPr="008C3753">
              <w:rPr>
                <w:rFonts w:cs="v5.0.0"/>
              </w:rPr>
              <w:t xml:space="preserve"> f_offset &lt; 1.015 MHz</w:t>
            </w:r>
          </w:p>
        </w:tc>
        <w:tc>
          <w:tcPr>
            <w:tcW w:w="3455" w:type="dxa"/>
          </w:tcPr>
          <w:p w14:paraId="531445B7" w14:textId="77777777" w:rsidR="006C3305" w:rsidRDefault="006C3305" w:rsidP="006C3305">
            <w:pPr>
              <w:pStyle w:val="TAC"/>
              <w:rPr>
                <w:rFonts w:cs="Arial"/>
              </w:rPr>
            </w:pPr>
            <w:r w:rsidRPr="008C3753">
              <w:rPr>
                <w:rFonts w:cs="Arial"/>
                <w:position w:val="-30"/>
              </w:rPr>
              <w:object w:dxaOrig="3840" w:dyaOrig="720" w14:anchorId="551CF5F3">
                <v:shape id="_x0000_i1046" type="#_x0000_t75" style="width:159.65pt;height:30.7pt" o:ole="" fillcolor="window">
                  <v:imagedata r:id="rId49" o:title=""/>
                </v:shape>
                <o:OLEObject Type="Embed" ProgID="Equation.3" ShapeID="_x0000_i1046" DrawAspect="Content" ObjectID="_1757790269" r:id="rId50"/>
              </w:object>
            </w:r>
          </w:p>
          <w:p w14:paraId="505919BF" w14:textId="4BC36089" w:rsidR="006C3305" w:rsidRPr="008C3753" w:rsidRDefault="006C3305" w:rsidP="006C3305">
            <w:pPr>
              <w:pStyle w:val="TAC"/>
              <w:rPr>
                <w:rFonts w:cs="Arial"/>
              </w:rPr>
            </w:pPr>
            <w:r>
              <w:rPr>
                <w:rFonts w:cs="Arial"/>
              </w:rPr>
              <w:t xml:space="preserve">(Note </w:t>
            </w:r>
            <w:r>
              <w:rPr>
                <w:rFonts w:cs="Arial"/>
                <w:lang w:eastAsia="zh-CN"/>
              </w:rPr>
              <w:t>5</w:t>
            </w:r>
            <w:r>
              <w:rPr>
                <w:rFonts w:cs="Arial"/>
              </w:rPr>
              <w:t>)</w:t>
            </w:r>
          </w:p>
        </w:tc>
        <w:tc>
          <w:tcPr>
            <w:tcW w:w="1430" w:type="dxa"/>
          </w:tcPr>
          <w:p w14:paraId="053D9AD1" w14:textId="77777777" w:rsidR="006C3305" w:rsidRPr="008C3753" w:rsidRDefault="006C3305" w:rsidP="006C3305">
            <w:pPr>
              <w:pStyle w:val="TAC"/>
              <w:rPr>
                <w:rFonts w:cs="Arial"/>
              </w:rPr>
            </w:pPr>
            <w:r w:rsidRPr="008C3753">
              <w:rPr>
                <w:rFonts w:cs="Arial"/>
              </w:rPr>
              <w:t xml:space="preserve">30 kHz </w:t>
            </w:r>
          </w:p>
        </w:tc>
      </w:tr>
      <w:tr w:rsidR="006C3305" w:rsidRPr="008C3753" w14:paraId="17979E28" w14:textId="77777777" w:rsidTr="00DB4855">
        <w:trPr>
          <w:cantSplit/>
          <w:jc w:val="center"/>
        </w:trPr>
        <w:tc>
          <w:tcPr>
            <w:tcW w:w="2127" w:type="dxa"/>
          </w:tcPr>
          <w:p w14:paraId="02A5880C" w14:textId="77777777" w:rsidR="006C3305" w:rsidRPr="008C3753" w:rsidRDefault="006C3305" w:rsidP="006C3305">
            <w:pPr>
              <w:pStyle w:val="TAC"/>
              <w:rPr>
                <w:rFonts w:cs="v5.0.0"/>
              </w:rPr>
            </w:pPr>
            <w:r w:rsidRPr="008C3753">
              <w:rPr>
                <w:rFonts w:cs="v5.0.0"/>
              </w:rPr>
              <w:t>(Note 4)</w:t>
            </w:r>
          </w:p>
        </w:tc>
        <w:tc>
          <w:tcPr>
            <w:tcW w:w="2976" w:type="dxa"/>
          </w:tcPr>
          <w:p w14:paraId="2360F4CD" w14:textId="77777777" w:rsidR="006C3305" w:rsidRPr="008C3753" w:rsidRDefault="006C3305" w:rsidP="006C3305">
            <w:pPr>
              <w:pStyle w:val="TAC"/>
              <w:rPr>
                <w:rFonts w:cs="v5.0.0"/>
              </w:rPr>
            </w:pPr>
            <w:r w:rsidRPr="008C3753">
              <w:rPr>
                <w:rFonts w:cs="v5.0.0"/>
              </w:rPr>
              <w:t xml:space="preserve">1.015 MHz </w:t>
            </w:r>
            <w:r w:rsidRPr="008C3753">
              <w:rPr>
                <w:rFonts w:cs="v5.0.0"/>
              </w:rPr>
              <w:sym w:font="Symbol" w:char="F0A3"/>
            </w:r>
            <w:r w:rsidRPr="008C3753">
              <w:rPr>
                <w:rFonts w:cs="v5.0.0"/>
              </w:rPr>
              <w:t xml:space="preserve"> f_offset &lt; 1.5 MHz </w:t>
            </w:r>
          </w:p>
        </w:tc>
        <w:tc>
          <w:tcPr>
            <w:tcW w:w="3455" w:type="dxa"/>
          </w:tcPr>
          <w:p w14:paraId="599C180B" w14:textId="45AE86CF" w:rsidR="006C3305" w:rsidRPr="008C3753" w:rsidRDefault="006C3305" w:rsidP="006C3305">
            <w:pPr>
              <w:pStyle w:val="TAC"/>
              <w:rPr>
                <w:rFonts w:cs="Arial"/>
              </w:rPr>
            </w:pPr>
            <w:r w:rsidRPr="008C3753">
              <w:rPr>
                <w:rFonts w:cs="Arial"/>
              </w:rPr>
              <w:t>-24.5dBm</w:t>
            </w:r>
            <w:r>
              <w:rPr>
                <w:rFonts w:cs="Arial"/>
              </w:rPr>
              <w:t xml:space="preserve"> </w:t>
            </w:r>
            <w:r w:rsidRPr="008C3753">
              <w:rPr>
                <w:rFonts w:cs="Arial"/>
              </w:rPr>
              <w:t xml:space="preserve">(Note </w:t>
            </w:r>
            <w:r>
              <w:rPr>
                <w:rFonts w:cs="Arial"/>
                <w:lang w:eastAsia="zh-CN"/>
              </w:rPr>
              <w:t>5</w:t>
            </w:r>
            <w:r w:rsidRPr="008C3753">
              <w:rPr>
                <w:rFonts w:cs="Arial"/>
              </w:rPr>
              <w:t>)</w:t>
            </w:r>
          </w:p>
        </w:tc>
        <w:tc>
          <w:tcPr>
            <w:tcW w:w="1430" w:type="dxa"/>
          </w:tcPr>
          <w:p w14:paraId="545337FC" w14:textId="77777777" w:rsidR="006C3305" w:rsidRPr="008C3753" w:rsidRDefault="006C3305" w:rsidP="006C3305">
            <w:pPr>
              <w:pStyle w:val="TAC"/>
              <w:rPr>
                <w:rFonts w:cs="Arial"/>
              </w:rPr>
            </w:pPr>
            <w:r w:rsidRPr="008C3753">
              <w:rPr>
                <w:rFonts w:cs="Arial"/>
              </w:rPr>
              <w:t xml:space="preserve">30 kHz </w:t>
            </w:r>
          </w:p>
        </w:tc>
      </w:tr>
      <w:tr w:rsidR="006C3305" w:rsidRPr="008C3753" w14:paraId="319D3D9B" w14:textId="77777777" w:rsidTr="00DB4855">
        <w:trPr>
          <w:cantSplit/>
          <w:jc w:val="center"/>
        </w:trPr>
        <w:tc>
          <w:tcPr>
            <w:tcW w:w="2127" w:type="dxa"/>
          </w:tcPr>
          <w:p w14:paraId="2E9B35AE" w14:textId="1B5FC2CE" w:rsidR="006C3305" w:rsidRPr="008C3753" w:rsidRDefault="006C3305" w:rsidP="006C3305">
            <w:pPr>
              <w:pStyle w:val="TAC"/>
              <w:rPr>
                <w:rFonts w:cs="Arial"/>
                <w:lang w:val="fr-FR"/>
              </w:rPr>
            </w:pPr>
            <w:r w:rsidRPr="008C3753">
              <w:rPr>
                <w:rFonts w:cs="v5.0.0"/>
                <w:lang w:val="fr-FR"/>
              </w:rPr>
              <w:t xml:space="preserve">1 MHz </w:t>
            </w:r>
            <w:r w:rsidRPr="008C3753">
              <w:rPr>
                <w:rFonts w:cs="v5.0.0"/>
              </w:rPr>
              <w:sym w:font="Symbol" w:char="F0A3"/>
            </w:r>
            <w:r w:rsidRPr="008C3753">
              <w:rPr>
                <w:rFonts w:cs="v5.0.0"/>
                <w:lang w:val="fr-FR"/>
              </w:rPr>
              <w:t xml:space="preserve"> </w:t>
            </w:r>
            <w:r w:rsidRPr="008C3753">
              <w:rPr>
                <w:rFonts w:cs="v5.0.0"/>
              </w:rPr>
              <w:sym w:font="Symbol" w:char="F044"/>
            </w:r>
            <w:r w:rsidRPr="008C3753">
              <w:rPr>
                <w:rFonts w:cs="v5.0.0"/>
                <w:lang w:val="fr-FR"/>
              </w:rPr>
              <w:t xml:space="preserve">f </w:t>
            </w:r>
            <w:r w:rsidRPr="008C3753">
              <w:rPr>
                <w:rFonts w:cs="Arial"/>
              </w:rPr>
              <w:sym w:font="Symbol" w:char="F0A3"/>
            </w:r>
          </w:p>
          <w:p w14:paraId="13672330" w14:textId="77777777" w:rsidR="006C3305" w:rsidRPr="008C3753" w:rsidRDefault="006C3305" w:rsidP="006C3305">
            <w:pPr>
              <w:pStyle w:val="TAC"/>
              <w:rPr>
                <w:rFonts w:cs="v5.0.0"/>
                <w:lang w:val="fr-FR"/>
              </w:rPr>
            </w:pPr>
            <w:r w:rsidRPr="008C3753">
              <w:rPr>
                <w:rFonts w:cs="Arial"/>
                <w:lang w:val="fr-FR"/>
              </w:rPr>
              <w:t xml:space="preserve">min( 10 MHz, </w:t>
            </w:r>
            <w:r w:rsidRPr="008C3753">
              <w:rPr>
                <w:rFonts w:cs="Arial"/>
              </w:rPr>
              <w:sym w:font="Symbol" w:char="F044"/>
            </w:r>
            <w:r w:rsidRPr="008C3753">
              <w:rPr>
                <w:rFonts w:cs="Arial"/>
                <w:lang w:val="fr-FR"/>
              </w:rPr>
              <w:t>f</w:t>
            </w:r>
            <w:r w:rsidRPr="008C3753">
              <w:rPr>
                <w:rFonts w:cs="Arial"/>
                <w:vertAlign w:val="subscript"/>
                <w:lang w:val="fr-FR"/>
              </w:rPr>
              <w:t>max</w:t>
            </w:r>
            <w:r w:rsidRPr="008C3753">
              <w:rPr>
                <w:rFonts w:cs="Arial"/>
                <w:lang w:val="fr-FR"/>
              </w:rPr>
              <w:t xml:space="preserve">) </w:t>
            </w:r>
          </w:p>
        </w:tc>
        <w:tc>
          <w:tcPr>
            <w:tcW w:w="2976" w:type="dxa"/>
          </w:tcPr>
          <w:p w14:paraId="76BDAD25" w14:textId="43C10DA9" w:rsidR="006C3305" w:rsidRPr="008C3753" w:rsidRDefault="006C3305" w:rsidP="006C3305">
            <w:pPr>
              <w:pStyle w:val="TAC"/>
              <w:rPr>
                <w:rFonts w:cs="v5.0.0"/>
                <w:lang w:val="sv-FI"/>
              </w:rPr>
            </w:pPr>
            <w:r w:rsidRPr="008C3753">
              <w:rPr>
                <w:rFonts w:cs="v5.0.0"/>
                <w:lang w:val="sv-FI"/>
              </w:rPr>
              <w:t xml:space="preserve">1.5 MHz </w:t>
            </w:r>
            <w:r w:rsidRPr="008C3753">
              <w:rPr>
                <w:rFonts w:cs="v5.0.0"/>
              </w:rPr>
              <w:sym w:font="Symbol" w:char="F0A3"/>
            </w:r>
            <w:r w:rsidRPr="008C3753">
              <w:rPr>
                <w:rFonts w:cs="v5.0.0"/>
                <w:lang w:val="sv-FI"/>
              </w:rPr>
              <w:t xml:space="preserve"> f_offset &lt;</w:t>
            </w:r>
          </w:p>
          <w:p w14:paraId="65A853EF" w14:textId="77777777" w:rsidR="006C3305" w:rsidRPr="008C3753" w:rsidRDefault="006C3305" w:rsidP="006C3305">
            <w:pPr>
              <w:pStyle w:val="TAC"/>
              <w:rPr>
                <w:rFonts w:cs="v5.0.0"/>
                <w:lang w:val="sv-FI"/>
              </w:rPr>
            </w:pPr>
            <w:r w:rsidRPr="008C3753">
              <w:rPr>
                <w:rFonts w:cs="v5.0.0"/>
                <w:lang w:val="sv-FI"/>
              </w:rPr>
              <w:t>min(10.5 MHz, f_offset</w:t>
            </w:r>
            <w:r w:rsidRPr="008C3753">
              <w:rPr>
                <w:rFonts w:cs="v5.0.0"/>
                <w:vertAlign w:val="subscript"/>
                <w:lang w:val="sv-FI"/>
              </w:rPr>
              <w:t>max</w:t>
            </w:r>
            <w:r w:rsidRPr="008C3753">
              <w:rPr>
                <w:rFonts w:cs="v5.0.0"/>
                <w:lang w:val="sv-FI"/>
              </w:rPr>
              <w:t>)</w:t>
            </w:r>
          </w:p>
        </w:tc>
        <w:tc>
          <w:tcPr>
            <w:tcW w:w="3455" w:type="dxa"/>
          </w:tcPr>
          <w:p w14:paraId="05A8DC75" w14:textId="05781109" w:rsidR="006C3305" w:rsidRPr="008C3753" w:rsidRDefault="006C3305" w:rsidP="006C3305">
            <w:pPr>
              <w:pStyle w:val="TAC"/>
              <w:rPr>
                <w:rFonts w:cs="Arial"/>
              </w:rPr>
            </w:pPr>
            <w:r w:rsidRPr="008C3753">
              <w:rPr>
                <w:rFonts w:cs="Arial"/>
              </w:rPr>
              <w:t>-11.5dBm</w:t>
            </w:r>
            <w:r>
              <w:rPr>
                <w:rFonts w:cs="Arial"/>
              </w:rPr>
              <w:t xml:space="preserve"> </w:t>
            </w:r>
            <w:r w:rsidRPr="008C3753">
              <w:rPr>
                <w:rFonts w:cs="Arial"/>
              </w:rPr>
              <w:t xml:space="preserve">(Note </w:t>
            </w:r>
            <w:r>
              <w:rPr>
                <w:rFonts w:cs="Arial"/>
                <w:lang w:eastAsia="zh-CN"/>
              </w:rPr>
              <w:t>5</w:t>
            </w:r>
            <w:r w:rsidRPr="008C3753">
              <w:rPr>
                <w:rFonts w:cs="Arial"/>
              </w:rPr>
              <w:t>)</w:t>
            </w:r>
          </w:p>
        </w:tc>
        <w:tc>
          <w:tcPr>
            <w:tcW w:w="1430" w:type="dxa"/>
          </w:tcPr>
          <w:p w14:paraId="3A1E25CF" w14:textId="77777777" w:rsidR="006C3305" w:rsidRPr="008C3753" w:rsidRDefault="006C3305" w:rsidP="006C3305">
            <w:pPr>
              <w:pStyle w:val="TAC"/>
              <w:rPr>
                <w:rFonts w:cs="Arial"/>
              </w:rPr>
            </w:pPr>
            <w:r w:rsidRPr="008C3753">
              <w:rPr>
                <w:rFonts w:cs="Arial"/>
              </w:rPr>
              <w:t xml:space="preserve">1 MHz </w:t>
            </w:r>
          </w:p>
        </w:tc>
      </w:tr>
      <w:tr w:rsidR="006C3305" w:rsidRPr="008C3753" w14:paraId="1F948552" w14:textId="77777777" w:rsidTr="00DB4855">
        <w:trPr>
          <w:cantSplit/>
          <w:jc w:val="center"/>
        </w:trPr>
        <w:tc>
          <w:tcPr>
            <w:tcW w:w="2127" w:type="dxa"/>
          </w:tcPr>
          <w:p w14:paraId="7851411E" w14:textId="77777777" w:rsidR="006C3305" w:rsidRPr="008C3753" w:rsidRDefault="006C3305" w:rsidP="006C330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03C059F" w14:textId="77777777" w:rsidR="006C3305" w:rsidRPr="008C3753" w:rsidRDefault="006C3305" w:rsidP="006C330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9B089FD" w14:textId="216B8241" w:rsidR="006C3305" w:rsidRPr="008C3753" w:rsidRDefault="006C3305" w:rsidP="006C330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04AA97F7" w14:textId="77777777" w:rsidR="006C3305" w:rsidRPr="008C3753" w:rsidRDefault="006C3305" w:rsidP="006C3305">
            <w:pPr>
              <w:pStyle w:val="TAC"/>
              <w:rPr>
                <w:rFonts w:cs="Arial"/>
              </w:rPr>
            </w:pPr>
            <w:r w:rsidRPr="008C3753">
              <w:rPr>
                <w:rFonts w:cs="Arial"/>
              </w:rPr>
              <w:t xml:space="preserve">1 MHz </w:t>
            </w:r>
          </w:p>
        </w:tc>
      </w:tr>
      <w:tr w:rsidR="009059F7" w:rsidRPr="008C3753" w14:paraId="65974829" w14:textId="77777777" w:rsidTr="00DB4855">
        <w:trPr>
          <w:cantSplit/>
          <w:jc w:val="center"/>
        </w:trPr>
        <w:tc>
          <w:tcPr>
            <w:tcW w:w="9988" w:type="dxa"/>
            <w:gridSpan w:val="4"/>
          </w:tcPr>
          <w:p w14:paraId="288BCFB0" w14:textId="77777777" w:rsidR="006C3305" w:rsidRPr="006E701C" w:rsidRDefault="006C3305" w:rsidP="006E701C">
            <w:pPr>
              <w:pStyle w:val="TAN"/>
            </w:pPr>
            <w:r w:rsidRPr="006E701C">
              <w:t>NOTE 1:</w:t>
            </w:r>
            <w:r w:rsidRPr="006E701C">
              <w:tab/>
              <w:t xml:space="preserve">For a BS supporting non-contiguous spectrum operation within any operating band, the minimum requirement within sub-block gaps is calculated as a cumulative sum of contributions from adjacent </w:t>
            </w:r>
            <w:r w:rsidRPr="006E701C">
              <w:rPr>
                <w:rFonts w:cs="v5.0.0"/>
              </w:rPr>
              <w:t>sub blocks on each side of the sub block gap, where the contribution from the far-end sub-block shall be scaled according to the measurement bandwidth of the near-end sub-block</w:t>
            </w:r>
            <w:r w:rsidRPr="006E701C">
              <w:t xml:space="preserve">. Exception is </w:t>
            </w:r>
            <w:r w:rsidRPr="006E701C">
              <w:rPr>
                <w:rFonts w:ascii="Symbol" w:hAnsi="Symbol"/>
              </w:rPr>
              <w:t></w:t>
            </w:r>
            <w:r w:rsidRPr="006E701C">
              <w:t xml:space="preserve">f ≥ 10MHz from both adjacent sub blocks on each side of the sub-block gap, where the minimum requirement within sub-block gaps shall be -15dBm/1MHz. For BS supporting multi-band operation, either this limit or -16dBm/100kHz (f_offset adjusted according to the measurement bandwidth), whichever is less stringent, shall apply at </w:t>
            </w:r>
            <w:r w:rsidRPr="006E701C">
              <w:rPr>
                <w:rFonts w:ascii="Symbol" w:hAnsi="Symbol"/>
              </w:rPr>
              <w:t></w:t>
            </w:r>
            <w:r w:rsidRPr="006E701C">
              <w:t>f ≥ 10MHz for operating bands &lt;1GHz.</w:t>
            </w:r>
          </w:p>
          <w:p w14:paraId="58A8544B" w14:textId="77777777" w:rsidR="009059F7" w:rsidRPr="006E701C" w:rsidRDefault="009059F7" w:rsidP="006E701C">
            <w:pPr>
              <w:pStyle w:val="TAN"/>
            </w:pPr>
            <w:r w:rsidRPr="006E701C">
              <w:t>NOTE 2:</w:t>
            </w:r>
            <w:r w:rsidRPr="006E701C">
              <w:tab/>
              <w:t xml:space="preserve">For a </w:t>
            </w:r>
            <w:r w:rsidRPr="006E701C">
              <w:rPr>
                <w:i/>
              </w:rPr>
              <w:t>multi-band connector</w:t>
            </w:r>
            <w:r w:rsidRPr="006E701C">
              <w:t xml:space="preserve"> with Inter RF Bandwidth gap &lt; 2*Δf</w:t>
            </w:r>
            <w:r w:rsidRPr="006E701C">
              <w:rPr>
                <w:vertAlign w:val="subscript"/>
              </w:rPr>
              <w:t>OBUE</w:t>
            </w:r>
            <w:r w:rsidRPr="006E701C">
              <w:t xml:space="preserve"> the minimum requirement within the Inter RF Bandwidth gaps is calculated as a cumulative sum of contributions from adjacent sub-blocks or RF Bandwidth on each side of the Inter RF Bandwidth gap</w:t>
            </w:r>
            <w:r w:rsidRPr="006E701C">
              <w:rPr>
                <w:rFonts w:cs="v5.0.0"/>
              </w:rPr>
              <w:t xml:space="preserve">, where the contribution from the far-end sub-block </w:t>
            </w:r>
            <w:r w:rsidRPr="006E701C">
              <w:t xml:space="preserve">or RF Bandwidth </w:t>
            </w:r>
            <w:r w:rsidRPr="006E701C">
              <w:rPr>
                <w:rFonts w:cs="v5.0.0"/>
              </w:rPr>
              <w:t>shall be scaled according to the measurement bandwidth of the near-end sub-block</w:t>
            </w:r>
            <w:r w:rsidRPr="006E701C">
              <w:t xml:space="preserve"> or RF Bandwidth.</w:t>
            </w:r>
          </w:p>
          <w:p w14:paraId="4DDE3B24" w14:textId="77777777" w:rsidR="006C3305" w:rsidRPr="006E701C" w:rsidRDefault="006C3305" w:rsidP="006E701C">
            <w:pPr>
              <w:pStyle w:val="TAN"/>
            </w:pPr>
            <w:r w:rsidRPr="006E701C">
              <w:t>NOTE 3</w:t>
            </w:r>
            <w:r w:rsidRPr="006E701C">
              <w:rPr>
                <w:lang w:eastAsia="zh-CN"/>
              </w:rPr>
              <w:t>:</w:t>
            </w:r>
            <w:r w:rsidRPr="006E701C">
              <w:rPr>
                <w:lang w:eastAsia="zh-CN"/>
              </w:rPr>
              <w:tab/>
            </w:r>
            <w:r w:rsidRPr="006E701C">
              <w:t xml:space="preserve">The requirement is not applicable when </w:t>
            </w:r>
            <w:r w:rsidRPr="006E701C">
              <w:sym w:font="Symbol" w:char="F044"/>
            </w:r>
            <w:r w:rsidRPr="006E701C">
              <w:t>f</w:t>
            </w:r>
            <w:r w:rsidRPr="006E701C">
              <w:rPr>
                <w:vertAlign w:val="subscript"/>
              </w:rPr>
              <w:t>max</w:t>
            </w:r>
            <w:r w:rsidRPr="006E701C">
              <w:t xml:space="preserve"> &lt; 10 MHz.</w:t>
            </w:r>
          </w:p>
          <w:p w14:paraId="618FBD20" w14:textId="77777777" w:rsidR="006C3305" w:rsidRPr="006E701C" w:rsidRDefault="006C3305" w:rsidP="006E701C">
            <w:pPr>
              <w:pStyle w:val="TAN"/>
            </w:pPr>
            <w:r w:rsidRPr="006E701C">
              <w:t>NOTE 4:</w:t>
            </w:r>
            <w:r w:rsidRPr="006E701C">
              <w:tab/>
              <w:t>This frequency range ensures that the range of values of f_offset is continuous.</w:t>
            </w:r>
          </w:p>
          <w:p w14:paraId="14824B81" w14:textId="2CE0D1E9" w:rsidR="006C3305" w:rsidRPr="006E701C" w:rsidRDefault="006C3305" w:rsidP="006E701C">
            <w:pPr>
              <w:pStyle w:val="TAN"/>
            </w:pPr>
            <w:r w:rsidRPr="006E701C">
              <w:t>NOTE 5:</w:t>
            </w:r>
            <w:r w:rsidRPr="006E701C">
              <w:tab/>
            </w:r>
            <w:r w:rsidRPr="006E701C">
              <w:rPr>
                <w:rFonts w:eastAsia="SimSun"/>
              </w:rPr>
              <w:t xml:space="preserve">For BS supporting multi-band operation, either this limit or -16dBm/100kHz </w:t>
            </w:r>
            <w:r w:rsidRPr="006E701C">
              <w:rPr>
                <w:rFonts w:eastAsia="SimSun" w:hint="eastAsia"/>
                <w:lang w:eastAsia="zh-CN"/>
              </w:rPr>
              <w:t>(</w:t>
            </w:r>
            <w:r w:rsidRPr="006E701C">
              <w:rPr>
                <w:rFonts w:eastAsia="SimSun"/>
              </w:rPr>
              <w:t>f_offset</w:t>
            </w:r>
            <w:r w:rsidRPr="006E701C">
              <w:rPr>
                <w:rFonts w:eastAsia="SimSun" w:hint="eastAsia"/>
                <w:lang w:eastAsia="zh-CN"/>
              </w:rPr>
              <w:t xml:space="preserve"> adjusted</w:t>
            </w:r>
            <w:r w:rsidRPr="006E701C">
              <w:rPr>
                <w:rFonts w:eastAsia="SimSun"/>
              </w:rPr>
              <w:t xml:space="preserve"> </w:t>
            </w:r>
            <w:r w:rsidRPr="006E701C">
              <w:rPr>
                <w:rFonts w:eastAsia="SimSun" w:hint="eastAsia"/>
                <w:lang w:eastAsia="zh-CN"/>
              </w:rPr>
              <w:t>according</w:t>
            </w:r>
            <w:r w:rsidRPr="006E701C">
              <w:rPr>
                <w:rFonts w:eastAsia="SimSun"/>
              </w:rPr>
              <w:t xml:space="preserve"> </w:t>
            </w:r>
            <w:r w:rsidRPr="006E701C">
              <w:rPr>
                <w:rFonts w:eastAsia="SimSun" w:hint="eastAsia"/>
                <w:lang w:eastAsia="zh-CN"/>
              </w:rPr>
              <w:t>to</w:t>
            </w:r>
            <w:r w:rsidRPr="006E701C">
              <w:rPr>
                <w:rFonts w:eastAsia="SimSun"/>
                <w:lang w:eastAsia="zh-CN"/>
              </w:rPr>
              <w:t xml:space="preserve"> </w:t>
            </w:r>
            <w:r w:rsidRPr="006E701C">
              <w:rPr>
                <w:rFonts w:eastAsia="SimSun" w:hint="eastAsia"/>
                <w:lang w:eastAsia="zh-CN"/>
              </w:rPr>
              <w:t>the</w:t>
            </w:r>
            <w:r w:rsidRPr="006E701C">
              <w:rPr>
                <w:rFonts w:eastAsia="SimSun"/>
                <w:lang w:eastAsia="zh-CN"/>
              </w:rPr>
              <w:t xml:space="preserve"> </w:t>
            </w:r>
            <w:r w:rsidRPr="006E701C">
              <w:rPr>
                <w:rFonts w:eastAsia="SimSun" w:hint="eastAsia"/>
                <w:lang w:eastAsia="zh-CN"/>
              </w:rPr>
              <w:t>measurement</w:t>
            </w:r>
            <w:r w:rsidRPr="006E701C">
              <w:rPr>
                <w:rFonts w:eastAsia="SimSun"/>
                <w:lang w:eastAsia="zh-CN"/>
              </w:rPr>
              <w:t xml:space="preserve"> </w:t>
            </w:r>
            <w:r w:rsidRPr="006E701C">
              <w:rPr>
                <w:rFonts w:eastAsia="SimSun" w:hint="eastAsia"/>
                <w:lang w:eastAsia="zh-CN"/>
              </w:rPr>
              <w:t>bandwidth)</w:t>
            </w:r>
            <w:r w:rsidRPr="006E701C">
              <w:rPr>
                <w:rFonts w:eastAsia="SimSun"/>
                <w:lang w:eastAsia="zh-CN"/>
              </w:rPr>
              <w:t xml:space="preserve">, </w:t>
            </w:r>
            <w:r w:rsidRPr="006E701C">
              <w:rPr>
                <w:rFonts w:eastAsia="SimSun"/>
              </w:rPr>
              <w:t>whichever is less stringent, shall apply for operating bands &lt;1GHz.</w:t>
            </w:r>
          </w:p>
        </w:tc>
      </w:tr>
    </w:tbl>
    <w:p w14:paraId="77B844DA" w14:textId="77777777" w:rsidR="009059F7" w:rsidRPr="008C3753" w:rsidRDefault="009059F7" w:rsidP="009059F7">
      <w:pPr>
        <w:rPr>
          <w:lang w:eastAsia="zh-CN"/>
        </w:rPr>
      </w:pPr>
    </w:p>
    <w:p w14:paraId="733657FA" w14:textId="77777777" w:rsidR="009059F7" w:rsidRPr="008C3753" w:rsidRDefault="009059F7" w:rsidP="009059F7">
      <w:pPr>
        <w:pStyle w:val="Heading5"/>
      </w:pPr>
      <w:bookmarkStart w:id="4071" w:name="_Toc21099976"/>
      <w:bookmarkStart w:id="4072" w:name="_Toc29809774"/>
      <w:bookmarkStart w:id="4073" w:name="_Toc36645158"/>
      <w:bookmarkStart w:id="4074" w:name="_Toc37272212"/>
      <w:bookmarkStart w:id="4075" w:name="_Toc45884458"/>
      <w:bookmarkStart w:id="4076" w:name="_Toc53182481"/>
      <w:bookmarkStart w:id="4077" w:name="_Toc58860222"/>
      <w:bookmarkStart w:id="4078" w:name="_Toc61182347"/>
      <w:bookmarkStart w:id="4079" w:name="_Toc66782339"/>
      <w:bookmarkStart w:id="4080" w:name="_Toc74967499"/>
      <w:bookmarkStart w:id="4081" w:name="_Toc76544950"/>
      <w:bookmarkStart w:id="4082" w:name="_Toc82598334"/>
      <w:bookmarkStart w:id="4083" w:name="_Toc89953982"/>
      <w:bookmarkStart w:id="4084" w:name="_Toc98774077"/>
      <w:bookmarkStart w:id="4085" w:name="_Toc106200057"/>
      <w:bookmarkStart w:id="4086" w:name="_Toc115190615"/>
      <w:bookmarkStart w:id="4087" w:name="_Toc122003186"/>
      <w:bookmarkStart w:id="4088" w:name="_Toc124154954"/>
      <w:bookmarkStart w:id="4089" w:name="_Toc131533727"/>
      <w:bookmarkStart w:id="4090" w:name="_Toc137399606"/>
      <w:bookmarkStart w:id="4091" w:name="_Toc147176975"/>
      <w:r w:rsidRPr="008C3753">
        <w:t>6.6.4.5.4</w:t>
      </w:r>
      <w:r w:rsidRPr="008C3753">
        <w:tab/>
        <w:t>Basic limits for Medium Range BS (Category A and B)</w:t>
      </w:r>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p>
    <w:p w14:paraId="06DA0A89" w14:textId="5A14F262" w:rsidR="009059F7" w:rsidRPr="008C3753" w:rsidRDefault="009059F7" w:rsidP="009059F7">
      <w:pPr>
        <w:keepNext/>
        <w:rPr>
          <w:rFonts w:cs="v5.0.0"/>
        </w:rPr>
      </w:pPr>
      <w:r w:rsidRPr="008C3753">
        <w:rPr>
          <w:rFonts w:cs="v5.0.0"/>
        </w:rPr>
        <w:t xml:space="preserve">For Medium Range BS </w:t>
      </w:r>
      <w:r w:rsidRPr="008C3753">
        <w:rPr>
          <w:lang w:eastAsia="zh-CN"/>
        </w:rPr>
        <w:t>in NR bands ≤</w:t>
      </w:r>
      <w:r w:rsidR="00463717" w:rsidRPr="008C3753">
        <w:rPr>
          <w:lang w:eastAsia="zh-CN"/>
        </w:rPr>
        <w:t xml:space="preserve"> </w:t>
      </w:r>
      <w:r w:rsidRPr="008C3753">
        <w:rPr>
          <w:lang w:eastAsia="zh-CN"/>
        </w:rPr>
        <w:t>3</w:t>
      </w:r>
      <w:r w:rsidR="00463717" w:rsidRPr="008C3753">
        <w:rPr>
          <w:lang w:eastAsia="zh-CN"/>
        </w:rPr>
        <w:t xml:space="preserve"> </w:t>
      </w:r>
      <w:r w:rsidRPr="008C3753">
        <w:rPr>
          <w:lang w:eastAsia="zh-CN"/>
        </w:rPr>
        <w:t>GHz</w:t>
      </w:r>
      <w:r w:rsidRPr="008C3753">
        <w:rPr>
          <w:rFonts w:cs="v5.0.0"/>
        </w:rPr>
        <w:t xml:space="preserve">, </w:t>
      </w:r>
      <w:r w:rsidRPr="008C3753">
        <w:rPr>
          <w:rFonts w:cs="v5.0.0"/>
          <w:i/>
          <w:lang w:eastAsia="zh-CN"/>
        </w:rPr>
        <w:t>basic limits</w:t>
      </w:r>
      <w:r w:rsidRPr="008C3753">
        <w:rPr>
          <w:rFonts w:cs="v5.0.0"/>
          <w:lang w:eastAsia="zh-CN"/>
        </w:rPr>
        <w:t xml:space="preserve"> </w:t>
      </w:r>
      <w:r w:rsidR="000076D0" w:rsidRPr="008C3753">
        <w:rPr>
          <w:rFonts w:cs="v5.0.0"/>
          <w:lang w:eastAsia="zh-CN"/>
        </w:rPr>
        <w:t xml:space="preserve">are </w:t>
      </w:r>
      <w:r w:rsidRPr="008C3753">
        <w:rPr>
          <w:rFonts w:cs="v5.0.0"/>
        </w:rPr>
        <w:t xml:space="preserve">specified in table </w:t>
      </w:r>
      <w:r w:rsidRPr="008C3753">
        <w:t>6.6.4.5.4</w:t>
      </w:r>
      <w:r w:rsidRPr="008C3753">
        <w:rPr>
          <w:rFonts w:cs="v5.0.0"/>
        </w:rPr>
        <w:t>-1</w:t>
      </w:r>
      <w:r w:rsidRPr="008C3753">
        <w:rPr>
          <w:rFonts w:cs="v5.0.0"/>
          <w:lang w:eastAsia="zh-CN"/>
        </w:rPr>
        <w:t xml:space="preserve"> and </w:t>
      </w:r>
      <w:r w:rsidRPr="008C3753">
        <w:rPr>
          <w:rFonts w:cs="v5.0.0"/>
        </w:rPr>
        <w:t xml:space="preserve">table </w:t>
      </w:r>
      <w:r w:rsidRPr="008C3753">
        <w:t>6.6.4.5.4</w:t>
      </w:r>
      <w:r w:rsidRPr="008C3753">
        <w:rPr>
          <w:rFonts w:cs="v5.0.0"/>
        </w:rPr>
        <w:t>-</w:t>
      </w:r>
      <w:r w:rsidRPr="008C3753">
        <w:rPr>
          <w:rFonts w:cs="v5.0.0"/>
          <w:lang w:eastAsia="zh-CN"/>
        </w:rPr>
        <w:t>2</w:t>
      </w:r>
      <w:r w:rsidRPr="008C3753">
        <w:rPr>
          <w:rFonts w:cs="v5.0.0"/>
        </w:rPr>
        <w:t>.</w:t>
      </w:r>
    </w:p>
    <w:p w14:paraId="75D2CEDB" w14:textId="4C7BE619" w:rsidR="009059F7" w:rsidRPr="008C3753" w:rsidRDefault="009059F7" w:rsidP="009059F7">
      <w:pPr>
        <w:keepNext/>
        <w:rPr>
          <w:rFonts w:cs="v5.0.0"/>
        </w:rPr>
      </w:pPr>
      <w:r w:rsidRPr="008C3753">
        <w:rPr>
          <w:rFonts w:cs="v5.0.0"/>
        </w:rPr>
        <w:t xml:space="preserve">For Medium Range BS </w:t>
      </w:r>
      <w:r w:rsidRPr="008C3753">
        <w:rPr>
          <w:lang w:eastAsia="zh-CN"/>
        </w:rPr>
        <w:t>in NR bands &gt;</w:t>
      </w:r>
      <w:r w:rsidR="00463717" w:rsidRPr="008C3753">
        <w:rPr>
          <w:lang w:eastAsia="zh-CN"/>
        </w:rPr>
        <w:t xml:space="preserve"> </w:t>
      </w:r>
      <w:r w:rsidRPr="008C3753">
        <w:rPr>
          <w:lang w:eastAsia="zh-CN"/>
        </w:rPr>
        <w:t>3</w:t>
      </w:r>
      <w:r w:rsidR="00463717" w:rsidRPr="008C3753">
        <w:rPr>
          <w:lang w:eastAsia="zh-CN"/>
        </w:rPr>
        <w:t xml:space="preserve"> </w:t>
      </w:r>
      <w:r w:rsidRPr="008C3753">
        <w:rPr>
          <w:lang w:eastAsia="zh-CN"/>
        </w:rPr>
        <w:t>GHz</w:t>
      </w:r>
      <w:r w:rsidRPr="008C3753">
        <w:rPr>
          <w:rFonts w:cs="v5.0.0"/>
        </w:rPr>
        <w:t xml:space="preserve">, </w:t>
      </w:r>
      <w:r w:rsidRPr="008C3753">
        <w:rPr>
          <w:rFonts w:cs="v5.0.0"/>
          <w:i/>
          <w:lang w:eastAsia="zh-CN"/>
        </w:rPr>
        <w:t>basic limits</w:t>
      </w:r>
      <w:r w:rsidRPr="008C3753">
        <w:rPr>
          <w:rFonts w:cs="v5.0.0"/>
          <w:lang w:eastAsia="zh-CN"/>
        </w:rPr>
        <w:t xml:space="preserve"> </w:t>
      </w:r>
      <w:r w:rsidR="000076D0" w:rsidRPr="008C3753">
        <w:rPr>
          <w:rFonts w:cs="v5.0.0"/>
          <w:lang w:eastAsia="zh-CN"/>
        </w:rPr>
        <w:t xml:space="preserve">are </w:t>
      </w:r>
      <w:r w:rsidRPr="008C3753">
        <w:rPr>
          <w:rFonts w:cs="v5.0.0"/>
        </w:rPr>
        <w:t xml:space="preserve">specified in table </w:t>
      </w:r>
      <w:r w:rsidRPr="008C3753">
        <w:t>6.6.4.5.4</w:t>
      </w:r>
      <w:r w:rsidRPr="008C3753">
        <w:rPr>
          <w:rFonts w:cs="v5.0.0"/>
        </w:rPr>
        <w:t>-3</w:t>
      </w:r>
      <w:r w:rsidRPr="008C3753">
        <w:rPr>
          <w:rFonts w:cs="v5.0.0"/>
          <w:lang w:eastAsia="zh-CN"/>
        </w:rPr>
        <w:t xml:space="preserve"> and </w:t>
      </w:r>
      <w:r w:rsidRPr="008C3753">
        <w:rPr>
          <w:rFonts w:cs="v5.0.0"/>
        </w:rPr>
        <w:t xml:space="preserve">table </w:t>
      </w:r>
      <w:r w:rsidRPr="008C3753">
        <w:t>6.6.4.5.4</w:t>
      </w:r>
      <w:r w:rsidRPr="008C3753">
        <w:rPr>
          <w:rFonts w:cs="v5.0.0"/>
        </w:rPr>
        <w:t>-</w:t>
      </w:r>
      <w:r w:rsidRPr="008C3753">
        <w:rPr>
          <w:rFonts w:cs="v5.0.0"/>
          <w:lang w:eastAsia="zh-CN"/>
        </w:rPr>
        <w:t>4</w:t>
      </w:r>
      <w:r w:rsidRPr="008C3753">
        <w:rPr>
          <w:rFonts w:cs="v5.0.0"/>
        </w:rPr>
        <w:t>.</w:t>
      </w:r>
    </w:p>
    <w:p w14:paraId="3356A464" w14:textId="6A9DCBBA" w:rsidR="009059F7" w:rsidRPr="008C3753" w:rsidRDefault="009059F7" w:rsidP="009059F7">
      <w:pPr>
        <w:keepNext/>
        <w:rPr>
          <w:rFonts w:cs="v5.0.0"/>
          <w:lang w:eastAsia="zh-CN"/>
        </w:rPr>
      </w:pPr>
      <w:r w:rsidRPr="008C3753">
        <w:rPr>
          <w:lang w:eastAsia="zh-CN"/>
        </w:rPr>
        <w:t xml:space="preserve">For the tables in this </w:t>
      </w:r>
      <w:r w:rsidR="00AC59EA" w:rsidRPr="008C3753">
        <w:rPr>
          <w:lang w:eastAsia="zh-CN"/>
        </w:rPr>
        <w:t>clause</w:t>
      </w:r>
      <w:r w:rsidRPr="008C3753">
        <w:rPr>
          <w:lang w:eastAsia="zh-CN"/>
        </w:rPr>
        <w:t xml:space="preserve"> f</w:t>
      </w:r>
      <w:r w:rsidRPr="008C3753">
        <w:t xml:space="preserve">or </w:t>
      </w:r>
      <w:r w:rsidRPr="008C3753">
        <w:rPr>
          <w:i/>
        </w:rPr>
        <w:t>BS type 1-C</w:t>
      </w:r>
      <w:r w:rsidRPr="008C3753">
        <w:t xml:space="preserve"> </w:t>
      </w:r>
      <w:bookmarkStart w:id="4092" w:name="_Hlk515785994"/>
      <w:r w:rsidRPr="008C3753">
        <w:t>P</w:t>
      </w:r>
      <w:r w:rsidRPr="008C3753">
        <w:rPr>
          <w:vertAlign w:val="subscript"/>
        </w:rPr>
        <w:t>rated,x</w:t>
      </w:r>
      <w:r w:rsidRPr="008C3753">
        <w:t xml:space="preserve"> = P</w:t>
      </w:r>
      <w:r w:rsidRPr="008C3753">
        <w:rPr>
          <w:vertAlign w:val="subscript"/>
        </w:rPr>
        <w:t>rated,c,AC</w:t>
      </w:r>
      <w:bookmarkEnd w:id="4092"/>
      <w:r w:rsidRPr="008C3753">
        <w:t xml:space="preserve">, </w:t>
      </w:r>
      <w:r w:rsidRPr="008C3753">
        <w:rPr>
          <w:lang w:eastAsia="zh-CN"/>
        </w:rPr>
        <w:t xml:space="preserve">and </w:t>
      </w:r>
      <w:r w:rsidRPr="008C3753">
        <w:t xml:space="preserve">for </w:t>
      </w:r>
      <w:r w:rsidRPr="008C3753">
        <w:rPr>
          <w:i/>
        </w:rPr>
        <w:t>BS type 1-H</w:t>
      </w:r>
      <w:r w:rsidRPr="008C3753">
        <w:t xml:space="preserve"> P</w:t>
      </w:r>
      <w:r w:rsidRPr="008C3753">
        <w:rPr>
          <w:vertAlign w:val="subscript"/>
        </w:rPr>
        <w:t>rated,x</w:t>
      </w:r>
      <w:r w:rsidRPr="008C3753">
        <w:t xml:space="preserve"> = P</w:t>
      </w:r>
      <w:r w:rsidRPr="008C3753">
        <w:rPr>
          <w:vertAlign w:val="subscript"/>
        </w:rPr>
        <w:t>rated,c,cell</w:t>
      </w:r>
      <w:r w:rsidRPr="008C3753">
        <w:rPr>
          <w:rFonts w:cs="v4.2.0"/>
        </w:rPr>
        <w:t xml:space="preserve"> – 10*log</w:t>
      </w:r>
      <w:r w:rsidRPr="008C3753">
        <w:rPr>
          <w:rFonts w:cs="v4.2.0"/>
          <w:vertAlign w:val="subscript"/>
        </w:rPr>
        <w:t>10</w:t>
      </w:r>
      <w:r w:rsidRPr="008C3753">
        <w:rPr>
          <w:rFonts w:cs="v4.2.0"/>
        </w:rPr>
        <w:t>(</w:t>
      </w:r>
      <w:r w:rsidRPr="008C3753">
        <w:t>N</w:t>
      </w:r>
      <w:r w:rsidRPr="008C3753">
        <w:rPr>
          <w:vertAlign w:val="subscript"/>
        </w:rPr>
        <w:t>TXU,countedpercell</w:t>
      </w:r>
      <w:r w:rsidRPr="008C3753">
        <w:rPr>
          <w:rFonts w:cs="v4.2.0"/>
        </w:rPr>
        <w:t>)</w:t>
      </w:r>
      <w:r w:rsidRPr="008C3753">
        <w:rPr>
          <w:rFonts w:cs="v4.2.0"/>
          <w:lang w:eastAsia="zh-CN"/>
        </w:rPr>
        <w:t xml:space="preserve">, and for </w:t>
      </w:r>
      <w:r w:rsidRPr="008C3753">
        <w:rPr>
          <w:i/>
        </w:rPr>
        <w:t>BS type 1-O</w:t>
      </w:r>
      <w:r w:rsidRPr="008C3753">
        <w:rPr>
          <w:i/>
          <w:lang w:eastAsia="zh-CN"/>
        </w:rPr>
        <w:t xml:space="preserve"> </w:t>
      </w:r>
      <w:r w:rsidRPr="008C3753">
        <w:t>P</w:t>
      </w:r>
      <w:r w:rsidRPr="008C3753">
        <w:rPr>
          <w:vertAlign w:val="subscript"/>
        </w:rPr>
        <w:t>rated,x</w:t>
      </w:r>
      <w:r w:rsidRPr="008C3753">
        <w:t xml:space="preserve"> = </w:t>
      </w:r>
      <w:r w:rsidRPr="008C3753">
        <w:rPr>
          <w:bCs/>
        </w:rPr>
        <w:t>P</w:t>
      </w:r>
      <w:r w:rsidRPr="008C3753">
        <w:rPr>
          <w:bCs/>
          <w:vertAlign w:val="subscript"/>
        </w:rPr>
        <w:t>rated,c,TRP</w:t>
      </w:r>
      <w:r w:rsidRPr="008C3753">
        <w:rPr>
          <w:rFonts w:cs="v4.2.0"/>
        </w:rPr>
        <w:t xml:space="preserve"> –</w:t>
      </w:r>
      <w:r w:rsidRPr="008C3753">
        <w:rPr>
          <w:rFonts w:cs="v4.2.0"/>
          <w:lang w:eastAsia="zh-CN"/>
        </w:rPr>
        <w:t xml:space="preserve"> 9 dB.</w:t>
      </w:r>
    </w:p>
    <w:p w14:paraId="1DED5B7C" w14:textId="0738F946" w:rsidR="009059F7" w:rsidRPr="008C3753" w:rsidRDefault="009059F7" w:rsidP="009059F7">
      <w:pPr>
        <w:pStyle w:val="TH"/>
      </w:pPr>
      <w:r w:rsidRPr="008C3753">
        <w:t>Table 6.6.4.5.4-</w:t>
      </w:r>
      <w:r w:rsidRPr="008C3753">
        <w:rPr>
          <w:lang w:eastAsia="zh-CN"/>
        </w:rPr>
        <w:t>1</w:t>
      </w:r>
      <w:r w:rsidRPr="008C3753">
        <w:t xml:space="preserve">: Medium Range BS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w:t>
      </w:r>
      <w:r w:rsidR="00463717" w:rsidRPr="008C3753">
        <w:rPr>
          <w:lang w:eastAsia="zh-CN"/>
        </w:rPr>
        <w:t xml:space="preserve"> </w:t>
      </w:r>
      <w:r w:rsidRPr="008C3753">
        <w:rPr>
          <w:lang w:eastAsia="zh-CN"/>
        </w:rPr>
        <w:t>3</w:t>
      </w:r>
      <w:r w:rsidR="00463717" w:rsidRPr="008C3753">
        <w:rPr>
          <w:lang w:eastAsia="zh-CN"/>
        </w:rPr>
        <w:t xml:space="preserve"> </w:t>
      </w:r>
      <w:r w:rsidRPr="008C3753">
        <w:rPr>
          <w:lang w:eastAsia="zh-CN"/>
        </w:rPr>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8C3753" w:rsidRDefault="009059F7" w:rsidP="00DB4855">
            <w:pPr>
              <w:pStyle w:val="TAC"/>
              <w:rPr>
                <w:rFonts w:cs="v5.0.0"/>
              </w:rPr>
            </w:pPr>
            <w:r w:rsidRPr="008C3753">
              <w:rPr>
                <w:rFonts w:cs="v5.0.0"/>
              </w:rPr>
              <w:t xml:space="preserve">100 kHz </w:t>
            </w:r>
          </w:p>
        </w:tc>
      </w:tr>
      <w:tr w:rsidR="003C5595" w:rsidRPr="008C3753"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65EB8C38" w:rsidR="009059F7" w:rsidRPr="008C3753" w:rsidRDefault="009059F7" w:rsidP="00463717">
            <w:pPr>
              <w:pStyle w:val="TAC"/>
              <w:rPr>
                <w:rFonts w:cs="v5.0.0"/>
              </w:rPr>
            </w:pPr>
            <w:r w:rsidRPr="008C3753">
              <w:rPr>
                <w:rFonts w:cs="Arial"/>
                <w:lang w:eastAsia="zh-CN"/>
              </w:rPr>
              <w:t>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8C3753" w:rsidRDefault="009059F7" w:rsidP="00DB4855">
            <w:pPr>
              <w:pStyle w:val="TAC"/>
              <w:rPr>
                <w:rFonts w:cs="v5.0.0"/>
              </w:rPr>
            </w:pPr>
            <w:r w:rsidRPr="008C3753">
              <w:rPr>
                <w:rFonts w:cs="v5.0.0"/>
              </w:rPr>
              <w:t xml:space="preserve">100 kHz </w:t>
            </w:r>
          </w:p>
        </w:tc>
      </w:tr>
      <w:tr w:rsidR="003C5595" w:rsidRPr="008C3753"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186F2C78" w:rsidR="009059F7" w:rsidRPr="008C3753" w:rsidRDefault="009059F7" w:rsidP="00463717">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8C3753" w:rsidRDefault="009059F7" w:rsidP="00323303">
            <w:pPr>
              <w:pStyle w:val="TAC"/>
            </w:pPr>
            <w:r w:rsidRPr="008C3753">
              <w:t>100 kHz</w:t>
            </w:r>
          </w:p>
        </w:tc>
      </w:tr>
      <w:tr w:rsidR="009059F7" w:rsidRPr="008C3753" w14:paraId="0F45B416" w14:textId="77777777" w:rsidTr="00DB4855">
        <w:trPr>
          <w:cantSplit/>
          <w:jc w:val="center"/>
        </w:trPr>
        <w:tc>
          <w:tcPr>
            <w:tcW w:w="9988" w:type="dxa"/>
            <w:gridSpan w:val="4"/>
          </w:tcPr>
          <w:p w14:paraId="37E3D223"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lang w:eastAsia="zh-CN"/>
              </w:rPr>
              <w:t>Min(P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xml:space="preserve">-60dB, </w:t>
            </w:r>
            <w:r w:rsidRPr="008C3753">
              <w:rPr>
                <w:rFonts w:cs="Arial"/>
                <w:lang w:eastAsia="zh-CN"/>
              </w:rPr>
              <w:noBreakHyphen/>
              <w:t>25dBm)</w:t>
            </w:r>
            <w:r w:rsidRPr="008C3753">
              <w:rPr>
                <w:rFonts w:cs="Arial"/>
              </w:rPr>
              <w:t>/1</w:t>
            </w:r>
            <w:r w:rsidRPr="008C3753">
              <w:rPr>
                <w:rFonts w:cs="Arial"/>
                <w:lang w:eastAsia="zh-CN"/>
              </w:rPr>
              <w:t>00k</w:t>
            </w:r>
            <w:r w:rsidRPr="008C3753">
              <w:rPr>
                <w:rFonts w:cs="Arial"/>
              </w:rPr>
              <w:t>Hz.</w:t>
            </w:r>
          </w:p>
          <w:p w14:paraId="3A016002"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01A717C" w14:textId="77777777" w:rsidR="009059F7" w:rsidRPr="008C3753" w:rsidRDefault="009059F7" w:rsidP="009059F7">
      <w:pPr>
        <w:rPr>
          <w:lang w:eastAsia="zh-CN"/>
        </w:rPr>
      </w:pPr>
    </w:p>
    <w:p w14:paraId="11804C16" w14:textId="70F393E0" w:rsidR="009059F7" w:rsidRPr="008C3753" w:rsidRDefault="009059F7" w:rsidP="009059F7">
      <w:pPr>
        <w:pStyle w:val="TH"/>
      </w:pPr>
      <w:r w:rsidRPr="008C3753">
        <w:lastRenderedPageBreak/>
        <w:t>Table 6.6.4.5.4-</w:t>
      </w:r>
      <w:r w:rsidRPr="008C3753">
        <w:rPr>
          <w:lang w:eastAsia="zh-CN"/>
        </w:rPr>
        <w:t>2</w:t>
      </w:r>
      <w:r w:rsidRPr="008C3753">
        <w:t>: Medium Range BS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w:t>
      </w:r>
      <w:r w:rsidR="00936D18" w:rsidRPr="008C3753">
        <w:rPr>
          <w:lang w:eastAsia="zh-CN"/>
        </w:rPr>
        <w:t xml:space="preserve"> </w:t>
      </w:r>
      <w:r w:rsidRPr="008C3753">
        <w:rPr>
          <w:lang w:eastAsia="zh-CN"/>
        </w:rPr>
        <w:t>3</w:t>
      </w:r>
      <w:r w:rsidR="00936D18" w:rsidRPr="008C3753">
        <w:rPr>
          <w:lang w:eastAsia="zh-CN"/>
        </w:rPr>
        <w:t xml:space="preserve"> </w:t>
      </w:r>
      <w:r w:rsidRPr="008C3753">
        <w:rPr>
          <w:lang w:eastAsia="zh-CN"/>
        </w:rPr>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8C3753" w:rsidRDefault="009059F7" w:rsidP="00DB4855">
            <w:pPr>
              <w:pStyle w:val="TAC"/>
              <w:rPr>
                <w:rFonts w:cs="Arial"/>
              </w:rPr>
            </w:pPr>
          </w:p>
          <w:p w14:paraId="33C2D91F" w14:textId="77777777" w:rsidR="009059F7" w:rsidRPr="008C3753" w:rsidRDefault="009059F7" w:rsidP="00DB4855">
            <w:pPr>
              <w:pStyle w:val="TAC"/>
              <w:rPr>
                <w:rFonts w:cs="v5.0.0"/>
              </w:rPr>
            </w:pPr>
            <w:r w:rsidRPr="008C3753">
              <w:rPr>
                <w:rFonts w:cs="Arial"/>
                <w:position w:val="-28"/>
              </w:rPr>
              <w:object w:dxaOrig="3600" w:dyaOrig="680" w14:anchorId="465CE61D">
                <v:shape id="_x0000_i1047" type="#_x0000_t75" style="width:2in;height:30.7pt" o:ole="">
                  <v:imagedata r:id="rId51" o:title=""/>
                </v:shape>
                <o:OLEObject Type="Embed" ProgID="Equation.DSMT4" ShapeID="_x0000_i1047" DrawAspect="Content" ObjectID="_1757790270" r:id="rId52"/>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8C3753" w:rsidRDefault="009059F7" w:rsidP="00DB4855">
            <w:pPr>
              <w:pStyle w:val="TAC"/>
              <w:rPr>
                <w:rFonts w:cs="v5.0.0"/>
              </w:rPr>
            </w:pPr>
            <w:r w:rsidRPr="008C3753">
              <w:rPr>
                <w:rFonts w:cs="v5.0.0"/>
              </w:rPr>
              <w:t xml:space="preserve">100 kHz </w:t>
            </w:r>
          </w:p>
        </w:tc>
      </w:tr>
      <w:tr w:rsidR="003C5595" w:rsidRPr="008C3753"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8C3753" w:rsidRDefault="009059F7" w:rsidP="00DB4855">
            <w:pPr>
              <w:pStyle w:val="TAC"/>
              <w:rPr>
                <w:rFonts w:cs="v5.0.0"/>
              </w:rPr>
            </w:pPr>
            <w:r w:rsidRPr="008C3753">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8C3753" w:rsidRDefault="009059F7" w:rsidP="00DB4855">
            <w:pPr>
              <w:pStyle w:val="TAC"/>
              <w:rPr>
                <w:rFonts w:cs="v5.0.0"/>
              </w:rPr>
            </w:pPr>
            <w:r w:rsidRPr="008C3753">
              <w:rPr>
                <w:rFonts w:cs="v5.0.0"/>
              </w:rPr>
              <w:t xml:space="preserve">100 kHz </w:t>
            </w:r>
          </w:p>
        </w:tc>
      </w:tr>
      <w:tr w:rsidR="003C5595" w:rsidRPr="008C3753"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8C3753" w:rsidRDefault="009059F7" w:rsidP="00DB485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8C3753" w:rsidRDefault="009059F7" w:rsidP="00323303">
            <w:pPr>
              <w:pStyle w:val="TAC"/>
              <w:rPr>
                <w:lang w:eastAsia="zh-CN"/>
              </w:rPr>
            </w:pPr>
            <w:r w:rsidRPr="008C3753">
              <w:t>100 kHz</w:t>
            </w:r>
          </w:p>
        </w:tc>
      </w:tr>
      <w:tr w:rsidR="009059F7" w:rsidRPr="008C3753" w14:paraId="097952A8" w14:textId="77777777" w:rsidTr="00DB4855">
        <w:trPr>
          <w:cantSplit/>
          <w:jc w:val="center"/>
        </w:trPr>
        <w:tc>
          <w:tcPr>
            <w:tcW w:w="9988" w:type="dxa"/>
            <w:gridSpan w:val="4"/>
          </w:tcPr>
          <w:p w14:paraId="0BEF5CFF"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w:t>
            </w:r>
            <w:r w:rsidRPr="008C3753">
              <w:rPr>
                <w:rFonts w:cs="Arial"/>
                <w:lang w:eastAsia="zh-CN"/>
              </w:rPr>
              <w:t>29</w:t>
            </w:r>
            <w:r w:rsidRPr="008C3753">
              <w:rPr>
                <w:rFonts w:cs="Arial"/>
              </w:rPr>
              <w:t>dBm/1</w:t>
            </w:r>
            <w:r w:rsidRPr="008C3753">
              <w:rPr>
                <w:rFonts w:cs="Arial"/>
                <w:lang w:eastAsia="zh-CN"/>
              </w:rPr>
              <w:t>00k</w:t>
            </w:r>
            <w:r w:rsidRPr="008C3753">
              <w:rPr>
                <w:rFonts w:cs="Arial"/>
              </w:rPr>
              <w:t>Hz.</w:t>
            </w:r>
          </w:p>
          <w:p w14:paraId="78CF6AB7" w14:textId="77777777" w:rsidR="009059F7" w:rsidRPr="008C3753" w:rsidRDefault="009059F7" w:rsidP="00DB4855">
            <w:pPr>
              <w:pStyle w:val="TAN"/>
              <w:rPr>
                <w:rFonts w:cs="Arial"/>
                <w:lang w:eastAsia="zh-CN"/>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E6499CD" w14:textId="77777777" w:rsidR="009059F7" w:rsidRPr="008C3753" w:rsidRDefault="009059F7" w:rsidP="009059F7"/>
    <w:p w14:paraId="446D0BBD" w14:textId="77777777" w:rsidR="009059F7" w:rsidRPr="008C3753" w:rsidRDefault="009059F7" w:rsidP="009059F7">
      <w:pPr>
        <w:pStyle w:val="TH"/>
      </w:pPr>
      <w:r w:rsidRPr="008C3753">
        <w:t>Table 6.6.4.5.4-</w:t>
      </w:r>
      <w:r w:rsidRPr="008C3753">
        <w:rPr>
          <w:lang w:eastAsia="zh-CN"/>
        </w:rPr>
        <w:t>3</w:t>
      </w:r>
      <w:r w:rsidRPr="008C3753">
        <w:t xml:space="preserve">: Medium Range BS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8C3753" w:rsidRDefault="009059F7" w:rsidP="00DB4855">
            <w:pPr>
              <w:pStyle w:val="TAC"/>
              <w:rPr>
                <w:rFonts w:cs="v5.0.0"/>
              </w:rPr>
            </w:pPr>
            <w:r w:rsidRPr="008C3753">
              <w:rPr>
                <w:rFonts w:cs="v5.0.0"/>
              </w:rPr>
              <w:t xml:space="preserve">100 kHz </w:t>
            </w:r>
          </w:p>
        </w:tc>
      </w:tr>
      <w:tr w:rsidR="003C5595" w:rsidRPr="008C3753"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C09AF30" w:rsidR="009059F7" w:rsidRPr="008C3753" w:rsidRDefault="009059F7" w:rsidP="00DB4855">
            <w:pPr>
              <w:pStyle w:val="TAC"/>
              <w:rPr>
                <w:rFonts w:cs="v5.0.0"/>
              </w:rPr>
            </w:pPr>
            <w:r w:rsidRPr="008C3753">
              <w:rPr>
                <w:rFonts w:cs="Arial"/>
                <w:lang w:eastAsia="zh-CN"/>
              </w:rPr>
              <w:t>P</w:t>
            </w:r>
            <w:r w:rsidRPr="008C3753">
              <w:rPr>
                <w:rFonts w:cs="Arial"/>
                <w:vertAlign w:val="subscript"/>
                <w:lang w:eastAsia="zh-CN"/>
              </w:rPr>
              <w:t xml:space="preserve">rated,x </w:t>
            </w:r>
            <w:r w:rsidRPr="008C3753">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8C3753" w:rsidRDefault="009059F7" w:rsidP="00DB4855">
            <w:pPr>
              <w:pStyle w:val="TAC"/>
              <w:rPr>
                <w:rFonts w:cs="v5.0.0"/>
              </w:rPr>
            </w:pPr>
            <w:r w:rsidRPr="008C3753">
              <w:rPr>
                <w:rFonts w:cs="v5.0.0"/>
              </w:rPr>
              <w:t xml:space="preserve">100 kHz </w:t>
            </w:r>
          </w:p>
        </w:tc>
      </w:tr>
      <w:tr w:rsidR="003C5595" w:rsidRPr="008C3753"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1A92BC1A" w:rsidR="009059F7" w:rsidRPr="008C3753" w:rsidRDefault="009059F7" w:rsidP="00DB4855">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8C3753" w:rsidRDefault="009059F7" w:rsidP="00323303">
            <w:pPr>
              <w:pStyle w:val="TAC"/>
            </w:pPr>
            <w:r w:rsidRPr="008C3753">
              <w:t>100 kHz</w:t>
            </w:r>
          </w:p>
        </w:tc>
      </w:tr>
      <w:tr w:rsidR="009059F7" w:rsidRPr="008C3753" w14:paraId="225BD464" w14:textId="77777777" w:rsidTr="00DB4855">
        <w:trPr>
          <w:cantSplit/>
          <w:jc w:val="center"/>
        </w:trPr>
        <w:tc>
          <w:tcPr>
            <w:tcW w:w="9988" w:type="dxa"/>
            <w:gridSpan w:val="4"/>
          </w:tcPr>
          <w:p w14:paraId="0CC93131"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lang w:eastAsia="zh-CN"/>
              </w:rPr>
              <w:t>Min(P</w:t>
            </w:r>
            <w:r w:rsidRPr="008C3753">
              <w:rPr>
                <w:rFonts w:cs="Arial"/>
                <w:vertAlign w:val="subscript"/>
                <w:lang w:eastAsia="zh-CN"/>
              </w:rPr>
              <w:t>rated,x</w:t>
            </w:r>
            <w:r w:rsidRPr="008C3753" w:rsidDel="00C262FD">
              <w:rPr>
                <w:rFonts w:cs="Arial"/>
                <w:lang w:eastAsia="zh-CN"/>
              </w:rPr>
              <w:t xml:space="preserve"> </w:t>
            </w:r>
            <w:r w:rsidRPr="008C3753">
              <w:rPr>
                <w:rFonts w:cs="Arial"/>
                <w:lang w:eastAsia="zh-CN"/>
              </w:rPr>
              <w:t xml:space="preserve">-60dB, </w:t>
            </w:r>
            <w:r w:rsidRPr="008C3753">
              <w:rPr>
                <w:rFonts w:cs="Arial"/>
                <w:lang w:eastAsia="zh-CN"/>
              </w:rPr>
              <w:noBreakHyphen/>
              <w:t>25dBm)</w:t>
            </w:r>
            <w:r w:rsidRPr="008C3753">
              <w:rPr>
                <w:rFonts w:cs="Arial"/>
              </w:rPr>
              <w:t>/1</w:t>
            </w:r>
            <w:r w:rsidRPr="008C3753">
              <w:rPr>
                <w:rFonts w:cs="Arial"/>
                <w:lang w:eastAsia="zh-CN"/>
              </w:rPr>
              <w:t>00k</w:t>
            </w:r>
            <w:r w:rsidRPr="008C3753">
              <w:rPr>
                <w:rFonts w:cs="Arial"/>
              </w:rPr>
              <w:t>Hz.</w:t>
            </w:r>
          </w:p>
          <w:p w14:paraId="1D70E158"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EFD586" w14:textId="77777777" w:rsidR="009059F7" w:rsidRPr="008C3753" w:rsidRDefault="009059F7" w:rsidP="009059F7">
      <w:pPr>
        <w:rPr>
          <w:lang w:eastAsia="zh-CN"/>
        </w:rPr>
      </w:pPr>
    </w:p>
    <w:p w14:paraId="06DF3D51" w14:textId="20005188" w:rsidR="009059F7" w:rsidRPr="008C3753" w:rsidRDefault="009059F7" w:rsidP="009059F7">
      <w:pPr>
        <w:pStyle w:val="TH"/>
      </w:pPr>
      <w:r w:rsidRPr="008C3753">
        <w:lastRenderedPageBreak/>
        <w:t>Table 6.6.4.5.4-</w:t>
      </w:r>
      <w:r w:rsidR="00C45D8E" w:rsidRPr="008C3753">
        <w:t>4</w:t>
      </w:r>
      <w:r w:rsidRPr="008C3753">
        <w:t>: Medium Range BS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8C3753" w:rsidRDefault="009059F7" w:rsidP="00DB485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8C3753" w:rsidRDefault="009059F7" w:rsidP="00DB4855">
            <w:pPr>
              <w:pStyle w:val="TAH"/>
              <w:rPr>
                <w:rFonts w:cs="Arial"/>
                <w:lang w:eastAsia="zh-CN"/>
              </w:rPr>
            </w:pPr>
            <w:r w:rsidRPr="008C3753">
              <w:rPr>
                <w:rFonts w:cs="Arial"/>
              </w:rPr>
              <w:t xml:space="preserve">Measurement bandwidth </w:t>
            </w:r>
          </w:p>
        </w:tc>
      </w:tr>
      <w:tr w:rsidR="003C5595" w:rsidRPr="008C3753"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8C3753" w:rsidRDefault="009059F7" w:rsidP="00DB4855">
            <w:pPr>
              <w:pStyle w:val="TAC"/>
              <w:rPr>
                <w:rFonts w:cs="v5.0.0"/>
              </w:rPr>
            </w:pPr>
            <w:r w:rsidRPr="008C3753">
              <w:rPr>
                <w:rFonts w:cs="Arial"/>
                <w:position w:val="-28"/>
              </w:rPr>
              <w:object w:dxaOrig="3600" w:dyaOrig="680" w14:anchorId="74F4B1AF">
                <v:shape id="_x0000_i1048" type="#_x0000_t75" style="width:2in;height:30.7pt" o:ole="">
                  <v:imagedata r:id="rId53" o:title=""/>
                </v:shape>
                <o:OLEObject Type="Embed" ProgID="Equation.DSMT4" ShapeID="_x0000_i1048" DrawAspect="Content" ObjectID="_1757790271" r:id="rId54"/>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8C3753" w:rsidRDefault="009059F7" w:rsidP="00DB4855">
            <w:pPr>
              <w:pStyle w:val="TAC"/>
              <w:rPr>
                <w:rFonts w:cs="v5.0.0"/>
              </w:rPr>
            </w:pPr>
            <w:r w:rsidRPr="008C3753">
              <w:rPr>
                <w:rFonts w:cs="v5.0.0"/>
              </w:rPr>
              <w:t xml:space="preserve">100 kHz </w:t>
            </w:r>
          </w:p>
        </w:tc>
      </w:tr>
      <w:tr w:rsidR="003C5595" w:rsidRPr="008C3753"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8C3753" w:rsidRDefault="009059F7" w:rsidP="00DB4855">
            <w:pPr>
              <w:pStyle w:val="TAC"/>
              <w:rPr>
                <w:rFonts w:cs="v5.0.0"/>
              </w:rPr>
            </w:pPr>
            <w:r w:rsidRPr="008C3753">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8C3753" w:rsidRDefault="009059F7" w:rsidP="00DB4855">
            <w:pPr>
              <w:pStyle w:val="TAC"/>
              <w:rPr>
                <w:rFonts w:cs="v5.0.0"/>
              </w:rPr>
            </w:pPr>
            <w:r w:rsidRPr="008C3753">
              <w:rPr>
                <w:rFonts w:cs="v5.0.0"/>
              </w:rPr>
              <w:t xml:space="preserve">100 kHz </w:t>
            </w:r>
          </w:p>
        </w:tc>
      </w:tr>
      <w:tr w:rsidR="003C5595" w:rsidRPr="008C3753"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8C3753" w:rsidRDefault="009059F7" w:rsidP="00DB485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8C3753" w:rsidRDefault="009059F7" w:rsidP="00323303">
            <w:pPr>
              <w:pStyle w:val="TAC"/>
              <w:rPr>
                <w:lang w:eastAsia="zh-CN"/>
              </w:rPr>
            </w:pPr>
            <w:r w:rsidRPr="008C3753">
              <w:t>100 kHz</w:t>
            </w:r>
          </w:p>
        </w:tc>
      </w:tr>
      <w:tr w:rsidR="009059F7" w:rsidRPr="008C3753" w14:paraId="48A58E72" w14:textId="77777777" w:rsidTr="00DB4855">
        <w:trPr>
          <w:cantSplit/>
          <w:jc w:val="center"/>
        </w:trPr>
        <w:tc>
          <w:tcPr>
            <w:tcW w:w="9988" w:type="dxa"/>
            <w:gridSpan w:val="4"/>
          </w:tcPr>
          <w:p w14:paraId="7852AA24" w14:textId="77777777" w:rsidR="009059F7" w:rsidRPr="008C3753" w:rsidRDefault="009059F7" w:rsidP="00DB4855">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w:t>
            </w:r>
            <w:r w:rsidRPr="008C3753">
              <w:rPr>
                <w:rFonts w:cs="Arial"/>
                <w:lang w:eastAsia="zh-CN"/>
              </w:rPr>
              <w:t>29</w:t>
            </w:r>
            <w:r w:rsidRPr="008C3753">
              <w:rPr>
                <w:rFonts w:cs="Arial"/>
              </w:rPr>
              <w:t>dBm/1</w:t>
            </w:r>
            <w:r w:rsidRPr="008C3753">
              <w:rPr>
                <w:rFonts w:cs="Arial"/>
                <w:lang w:eastAsia="zh-CN"/>
              </w:rPr>
              <w:t>00k</w:t>
            </w:r>
            <w:r w:rsidRPr="008C3753">
              <w:rPr>
                <w:rFonts w:cs="Arial"/>
              </w:rPr>
              <w:t>Hz.</w:t>
            </w:r>
          </w:p>
          <w:p w14:paraId="16562F4D" w14:textId="77777777" w:rsidR="009059F7" w:rsidRPr="008C3753" w:rsidRDefault="009059F7" w:rsidP="00DB4855">
            <w:pPr>
              <w:pStyle w:val="TAN"/>
              <w:rPr>
                <w:rFonts w:cs="Arial"/>
                <w:lang w:eastAsia="zh-CN"/>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8C3753" w:rsidRDefault="009059F7" w:rsidP="00DB4855">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1256997D" w14:textId="77777777" w:rsidR="009059F7" w:rsidRPr="008C3753" w:rsidRDefault="009059F7" w:rsidP="009059F7"/>
    <w:p w14:paraId="1F4AFD5F" w14:textId="77777777" w:rsidR="009059F7" w:rsidRPr="008C3753" w:rsidRDefault="009059F7" w:rsidP="009059F7">
      <w:pPr>
        <w:pStyle w:val="Heading5"/>
      </w:pPr>
      <w:bookmarkStart w:id="4093" w:name="_Toc21099977"/>
      <w:bookmarkStart w:id="4094" w:name="_Toc29809775"/>
      <w:bookmarkStart w:id="4095" w:name="_Toc36645159"/>
      <w:bookmarkStart w:id="4096" w:name="_Toc37272213"/>
      <w:bookmarkStart w:id="4097" w:name="_Toc45884459"/>
      <w:bookmarkStart w:id="4098" w:name="_Toc53182482"/>
      <w:bookmarkStart w:id="4099" w:name="_Toc58860223"/>
      <w:bookmarkStart w:id="4100" w:name="_Toc61182348"/>
      <w:bookmarkStart w:id="4101" w:name="_Toc66782340"/>
      <w:bookmarkStart w:id="4102" w:name="_Toc74967500"/>
      <w:bookmarkStart w:id="4103" w:name="_Toc76544951"/>
      <w:bookmarkStart w:id="4104" w:name="_Toc82598335"/>
      <w:bookmarkStart w:id="4105" w:name="_Toc89953983"/>
      <w:bookmarkStart w:id="4106" w:name="_Toc98774078"/>
      <w:bookmarkStart w:id="4107" w:name="_Toc106200058"/>
      <w:bookmarkStart w:id="4108" w:name="_Toc115190616"/>
      <w:bookmarkStart w:id="4109" w:name="_Toc122003187"/>
      <w:bookmarkStart w:id="4110" w:name="_Toc124154955"/>
      <w:bookmarkStart w:id="4111" w:name="_Toc131533728"/>
      <w:bookmarkStart w:id="4112" w:name="_Toc137399607"/>
      <w:bookmarkStart w:id="4113" w:name="_Toc147176976"/>
      <w:r w:rsidRPr="008C3753">
        <w:t>6.6.4.5.5</w:t>
      </w:r>
      <w:r w:rsidRPr="008C3753">
        <w:tab/>
        <w:t>Basic limits for Local Area BS (Category A and B)</w:t>
      </w:r>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p>
    <w:p w14:paraId="1AE6D864" w14:textId="7057CBB2" w:rsidR="009059F7" w:rsidRPr="008C3753" w:rsidRDefault="009059F7" w:rsidP="009059F7">
      <w:r w:rsidRPr="008C3753">
        <w:t xml:space="preserve">For </w:t>
      </w:r>
      <w:r w:rsidRPr="008C3753">
        <w:rPr>
          <w:lang w:eastAsia="zh-CN"/>
        </w:rPr>
        <w:t>Local Area</w:t>
      </w:r>
      <w:r w:rsidRPr="008C3753">
        <w:t xml:space="preserve"> </w:t>
      </w:r>
      <w:r w:rsidRPr="008C3753">
        <w:rPr>
          <w:lang w:eastAsia="zh-CN"/>
        </w:rPr>
        <w:t>BS</w:t>
      </w:r>
      <w:r w:rsidRPr="008C3753">
        <w:rPr>
          <w:rFonts w:cs="v5.0.0"/>
        </w:rPr>
        <w:t xml:space="preserve"> </w:t>
      </w:r>
      <w:r w:rsidRPr="008C3753">
        <w:rPr>
          <w:lang w:eastAsia="zh-CN"/>
        </w:rPr>
        <w:t>in NR bands ≤</w:t>
      </w:r>
      <w:r w:rsidR="00FE5D49" w:rsidRPr="008C3753">
        <w:rPr>
          <w:lang w:eastAsia="zh-CN"/>
        </w:rPr>
        <w:t xml:space="preserve"> </w:t>
      </w:r>
      <w:r w:rsidRPr="008C3753">
        <w:rPr>
          <w:lang w:eastAsia="zh-CN"/>
        </w:rPr>
        <w:t>3</w:t>
      </w:r>
      <w:r w:rsidR="00FE5D49" w:rsidRPr="008C3753">
        <w:rPr>
          <w:lang w:eastAsia="zh-CN"/>
        </w:rPr>
        <w:t xml:space="preserve"> </w:t>
      </w:r>
      <w:r w:rsidRPr="008C3753">
        <w:rPr>
          <w:lang w:eastAsia="zh-CN"/>
        </w:rPr>
        <w:t>GHz</w:t>
      </w:r>
      <w:r w:rsidRPr="008C3753">
        <w:rPr>
          <w:rFonts w:cs="v5.0.0"/>
        </w:rPr>
        <w:t>,</w:t>
      </w:r>
      <w:r w:rsidRPr="008C3753">
        <w:rPr>
          <w:lang w:eastAsia="zh-CN"/>
        </w:rPr>
        <w:t xml:space="preserve"> </w:t>
      </w:r>
      <w:r w:rsidR="000076D0" w:rsidRPr="008C3753">
        <w:rPr>
          <w:i/>
        </w:rPr>
        <w:t>basic limits</w:t>
      </w:r>
      <w:r w:rsidR="000076D0" w:rsidRPr="008C3753">
        <w:t xml:space="preserve"> are </w:t>
      </w:r>
      <w:r w:rsidRPr="008C3753">
        <w:t>specified in table 6.6.4.5.5</w:t>
      </w:r>
      <w:r w:rsidRPr="008C3753">
        <w:rPr>
          <w:lang w:eastAsia="zh-CN"/>
        </w:rPr>
        <w:t>-</w:t>
      </w:r>
      <w:r w:rsidRPr="008C3753">
        <w:t>1.</w:t>
      </w:r>
    </w:p>
    <w:p w14:paraId="46D76565" w14:textId="0A46E812" w:rsidR="009059F7" w:rsidRPr="008C3753" w:rsidRDefault="009059F7" w:rsidP="009059F7">
      <w:r w:rsidRPr="008C3753">
        <w:t xml:space="preserve">For </w:t>
      </w:r>
      <w:r w:rsidRPr="008C3753">
        <w:rPr>
          <w:lang w:eastAsia="zh-CN"/>
        </w:rPr>
        <w:t>Local Area</w:t>
      </w:r>
      <w:r w:rsidRPr="008C3753">
        <w:t xml:space="preserve"> </w:t>
      </w:r>
      <w:r w:rsidRPr="008C3753">
        <w:rPr>
          <w:lang w:eastAsia="zh-CN"/>
        </w:rPr>
        <w:t>BS</w:t>
      </w:r>
      <w:r w:rsidRPr="008C3753">
        <w:rPr>
          <w:rFonts w:cs="v5.0.0"/>
        </w:rPr>
        <w:t xml:space="preserve"> </w:t>
      </w:r>
      <w:r w:rsidRPr="008C3753">
        <w:rPr>
          <w:lang w:eastAsia="zh-CN"/>
        </w:rPr>
        <w:t>in NR bands &gt;</w:t>
      </w:r>
      <w:r w:rsidR="00FE5D49" w:rsidRPr="008C3753">
        <w:rPr>
          <w:lang w:eastAsia="zh-CN"/>
        </w:rPr>
        <w:t xml:space="preserve"> </w:t>
      </w:r>
      <w:r w:rsidRPr="008C3753">
        <w:rPr>
          <w:lang w:eastAsia="zh-CN"/>
        </w:rPr>
        <w:t>3</w:t>
      </w:r>
      <w:r w:rsidR="00FE5D49" w:rsidRPr="008C3753">
        <w:rPr>
          <w:lang w:eastAsia="zh-CN"/>
        </w:rPr>
        <w:t xml:space="preserve"> </w:t>
      </w:r>
      <w:r w:rsidRPr="008C3753">
        <w:rPr>
          <w:lang w:eastAsia="zh-CN"/>
        </w:rPr>
        <w:t>GHz</w:t>
      </w:r>
      <w:r w:rsidRPr="008C3753">
        <w:rPr>
          <w:rFonts w:cs="v5.0.0"/>
        </w:rPr>
        <w:t>,</w:t>
      </w:r>
      <w:r w:rsidRPr="008C3753">
        <w:rPr>
          <w:lang w:eastAsia="zh-CN"/>
        </w:rPr>
        <w:t xml:space="preserve"> </w:t>
      </w:r>
      <w:r w:rsidR="000076D0" w:rsidRPr="008C3753">
        <w:rPr>
          <w:i/>
        </w:rPr>
        <w:t>basic limits</w:t>
      </w:r>
      <w:r w:rsidR="000076D0" w:rsidRPr="008C3753">
        <w:t xml:space="preserve"> are </w:t>
      </w:r>
      <w:r w:rsidRPr="008C3753">
        <w:t>specified in table 6.6.4.5.5</w:t>
      </w:r>
      <w:r w:rsidRPr="008C3753">
        <w:rPr>
          <w:lang w:eastAsia="zh-CN"/>
        </w:rPr>
        <w:t>-</w:t>
      </w:r>
      <w:r w:rsidRPr="008C3753">
        <w:t>2.</w:t>
      </w:r>
    </w:p>
    <w:p w14:paraId="50599EEB" w14:textId="77777777" w:rsidR="009059F7" w:rsidRPr="008C3753" w:rsidRDefault="009059F7" w:rsidP="009059F7">
      <w:pPr>
        <w:pStyle w:val="TH"/>
        <w:rPr>
          <w:rFonts w:cs="v5.0.0"/>
        </w:rPr>
      </w:pPr>
      <w:r w:rsidRPr="008C3753">
        <w:t>Table 6.6.4.5.5</w:t>
      </w:r>
      <w:r w:rsidRPr="008C3753">
        <w:rPr>
          <w:rFonts w:cs="v5.0.0"/>
          <w:lang w:eastAsia="zh-CN"/>
        </w:rPr>
        <w:t>-</w:t>
      </w:r>
      <w:r w:rsidRPr="008C3753">
        <w:rPr>
          <w:lang w:eastAsia="zh-CN"/>
        </w:rPr>
        <w:t>1</w:t>
      </w:r>
      <w:r w:rsidRPr="008C3753">
        <w:t>: Local Area B</w:t>
      </w:r>
      <w:r w:rsidRPr="008C3753">
        <w:rPr>
          <w:lang w:eastAsia="zh-CN"/>
        </w:rPr>
        <w:t>S</w:t>
      </w:r>
      <w:r w:rsidRPr="008C3753">
        <w:t xml:space="preserve"> operating band unwanted emission limits (</w:t>
      </w:r>
      <w:r w:rsidRPr="008C3753">
        <w:rPr>
          <w:lang w:eastAsia="zh-CN"/>
        </w:rPr>
        <w:t>NR bands ≤3GHz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05C8527" w14:textId="77777777" w:rsidTr="00461BD1">
        <w:trPr>
          <w:cantSplit/>
          <w:jc w:val="center"/>
        </w:trPr>
        <w:tc>
          <w:tcPr>
            <w:tcW w:w="1953" w:type="dxa"/>
          </w:tcPr>
          <w:p w14:paraId="1932854D"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42308BF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B76C7B7"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6D8A5C6" w14:textId="77777777" w:rsidR="009059F7" w:rsidRPr="008C3753" w:rsidRDefault="009059F7" w:rsidP="00DB4855">
            <w:pPr>
              <w:pStyle w:val="TAH"/>
              <w:rPr>
                <w:rFonts w:cs="v5.0.0"/>
                <w:lang w:eastAsia="zh-CN"/>
              </w:rPr>
            </w:pPr>
            <w:r w:rsidRPr="008C3753">
              <w:rPr>
                <w:rFonts w:cs="v5.0.0"/>
              </w:rPr>
              <w:t xml:space="preserve">Measurement bandwidth </w:t>
            </w:r>
          </w:p>
        </w:tc>
      </w:tr>
      <w:tr w:rsidR="00461BD1" w:rsidRPr="008C3753" w14:paraId="5FB9AABB" w14:textId="77777777" w:rsidTr="00461BD1">
        <w:trPr>
          <w:cantSplit/>
          <w:jc w:val="center"/>
        </w:trPr>
        <w:tc>
          <w:tcPr>
            <w:tcW w:w="1953" w:type="dxa"/>
          </w:tcPr>
          <w:p w14:paraId="286D1C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CEA8980"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CA9E624" w14:textId="77777777" w:rsidR="00461BD1" w:rsidRPr="008C3753" w:rsidRDefault="00461BD1" w:rsidP="00DB4855">
            <w:pPr>
              <w:pStyle w:val="TAC"/>
              <w:rPr>
                <w:rFonts w:cs="Arial"/>
              </w:rPr>
            </w:pPr>
            <w:r w:rsidRPr="008C3753">
              <w:rPr>
                <w:rFonts w:cs="Arial"/>
                <w:position w:val="-28"/>
              </w:rPr>
              <w:object w:dxaOrig="3560" w:dyaOrig="680" w14:anchorId="6A518DE4">
                <v:shape id="_x0000_i1049" type="#_x0000_t75" style="width:160.9pt;height:30.7pt" o:ole="">
                  <v:imagedata r:id="rId55" o:title=""/>
                </v:shape>
                <o:OLEObject Type="Embed" ProgID="Equation.DSMT4" ShapeID="_x0000_i1049" DrawAspect="Content" ObjectID="_1757790272" r:id="rId56"/>
              </w:object>
            </w:r>
          </w:p>
        </w:tc>
        <w:tc>
          <w:tcPr>
            <w:tcW w:w="1430" w:type="dxa"/>
            <w:tcBorders>
              <w:bottom w:val="nil"/>
            </w:tcBorders>
          </w:tcPr>
          <w:p w14:paraId="2CEEC99F" w14:textId="73379EF4" w:rsidR="00461BD1" w:rsidRPr="008C3753" w:rsidRDefault="00461BD1" w:rsidP="00DB4855">
            <w:pPr>
              <w:pStyle w:val="TAC"/>
              <w:rPr>
                <w:rFonts w:cs="Arial"/>
              </w:rPr>
            </w:pPr>
          </w:p>
        </w:tc>
      </w:tr>
      <w:tr w:rsidR="00461BD1" w:rsidRPr="008C3753" w14:paraId="2829F467" w14:textId="77777777" w:rsidTr="00461BD1">
        <w:trPr>
          <w:cantSplit/>
          <w:jc w:val="center"/>
        </w:trPr>
        <w:tc>
          <w:tcPr>
            <w:tcW w:w="1953" w:type="dxa"/>
          </w:tcPr>
          <w:p w14:paraId="70D7BD32"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1F820B4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5AF72351" w14:textId="77777777" w:rsidR="00461BD1" w:rsidRPr="008C3753" w:rsidRDefault="00461BD1" w:rsidP="00461BD1">
            <w:pPr>
              <w:pStyle w:val="TAC"/>
              <w:rPr>
                <w:rFonts w:cs="Arial"/>
              </w:rPr>
            </w:pPr>
            <w:r w:rsidRPr="008C3753">
              <w:t>-</w:t>
            </w:r>
            <w:r w:rsidRPr="008C3753">
              <w:rPr>
                <w:lang w:eastAsia="zh-CN"/>
              </w:rPr>
              <w:t>35.5</w:t>
            </w:r>
            <w:r w:rsidRPr="008C3753">
              <w:t xml:space="preserve"> dBm</w:t>
            </w:r>
          </w:p>
        </w:tc>
        <w:tc>
          <w:tcPr>
            <w:tcW w:w="1430" w:type="dxa"/>
            <w:tcBorders>
              <w:top w:val="nil"/>
              <w:bottom w:val="nil"/>
            </w:tcBorders>
          </w:tcPr>
          <w:p w14:paraId="5612BEAE" w14:textId="1989118F" w:rsidR="00461BD1" w:rsidRPr="008C3753" w:rsidRDefault="00461BD1" w:rsidP="00461BD1">
            <w:pPr>
              <w:pStyle w:val="TAC"/>
              <w:rPr>
                <w:rFonts w:cs="Arial"/>
              </w:rPr>
            </w:pPr>
            <w:r w:rsidRPr="008C3753">
              <w:rPr>
                <w:rFonts w:cs="Arial"/>
              </w:rPr>
              <w:t>100 kHz</w:t>
            </w:r>
          </w:p>
        </w:tc>
      </w:tr>
      <w:tr w:rsidR="00461BD1" w:rsidRPr="008C3753" w14:paraId="5FFCA23F" w14:textId="77777777" w:rsidTr="00461BD1">
        <w:trPr>
          <w:cantSplit/>
          <w:jc w:val="center"/>
        </w:trPr>
        <w:tc>
          <w:tcPr>
            <w:tcW w:w="1953" w:type="dxa"/>
          </w:tcPr>
          <w:p w14:paraId="6C91C910"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FDB6D1D"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FF5C695" w14:textId="77777777" w:rsidR="00461BD1" w:rsidRPr="008C3753" w:rsidRDefault="00461BD1" w:rsidP="00461BD1">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62CFFBD2" w14:textId="77777777" w:rsidR="00461BD1" w:rsidRPr="008C3753" w:rsidRDefault="00461BD1" w:rsidP="00461BD1">
            <w:pPr>
              <w:pStyle w:val="TAC"/>
              <w:rPr>
                <w:rFonts w:cs="Arial"/>
              </w:rPr>
            </w:pPr>
          </w:p>
        </w:tc>
      </w:tr>
      <w:tr w:rsidR="00461BD1" w:rsidRPr="008C3753" w14:paraId="53C4BA9B" w14:textId="77777777" w:rsidTr="00461BD1">
        <w:trPr>
          <w:cantSplit/>
          <w:jc w:val="center"/>
        </w:trPr>
        <w:tc>
          <w:tcPr>
            <w:tcW w:w="9814" w:type="dxa"/>
            <w:gridSpan w:val="4"/>
          </w:tcPr>
          <w:p w14:paraId="79E9277F" w14:textId="77777777" w:rsidR="00461BD1" w:rsidRPr="008C3753" w:rsidRDefault="00461BD1" w:rsidP="00461BD1">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009D2076"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26F302F2"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D37B698" w14:textId="77777777" w:rsidR="009059F7" w:rsidRPr="008C3753" w:rsidRDefault="009059F7" w:rsidP="009059F7"/>
    <w:p w14:paraId="1D64C521" w14:textId="6035E868" w:rsidR="009059F7" w:rsidRPr="008C3753" w:rsidRDefault="009059F7" w:rsidP="009059F7">
      <w:pPr>
        <w:pStyle w:val="TH"/>
        <w:rPr>
          <w:rFonts w:cs="v5.0.0"/>
        </w:rPr>
      </w:pPr>
      <w:r w:rsidRPr="008C3753">
        <w:lastRenderedPageBreak/>
        <w:t>Table 6.6.4.5.5</w:t>
      </w:r>
      <w:r w:rsidRPr="008C3753">
        <w:rPr>
          <w:rFonts w:cs="v5.0.0"/>
          <w:lang w:eastAsia="zh-CN"/>
        </w:rPr>
        <w:t>-</w:t>
      </w:r>
      <w:r w:rsidRPr="008C3753">
        <w:rPr>
          <w:lang w:eastAsia="zh-CN"/>
        </w:rPr>
        <w:t>1</w:t>
      </w:r>
      <w:r w:rsidRPr="008C3753">
        <w:t>: Local Area B</w:t>
      </w:r>
      <w:r w:rsidRPr="008C3753">
        <w:rPr>
          <w:lang w:eastAsia="zh-CN"/>
        </w:rPr>
        <w:t>S</w:t>
      </w:r>
      <w:r w:rsidRPr="008C3753">
        <w:t xml:space="preserve"> operating band unwanted emission limits (</w:t>
      </w:r>
      <w:r w:rsidRPr="008C3753">
        <w:rPr>
          <w:lang w:eastAsia="zh-CN"/>
        </w:rPr>
        <w:t>NR bands &gt;3GHz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237D0551" w14:textId="77777777" w:rsidTr="00461BD1">
        <w:trPr>
          <w:cantSplit/>
          <w:jc w:val="center"/>
        </w:trPr>
        <w:tc>
          <w:tcPr>
            <w:tcW w:w="1953" w:type="dxa"/>
          </w:tcPr>
          <w:p w14:paraId="3DEB49A5"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67523CC"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6EB0F51" w14:textId="77777777" w:rsidR="009059F7" w:rsidRPr="008C3753" w:rsidRDefault="009059F7" w:rsidP="00DB485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2B777D6" w14:textId="77777777" w:rsidR="009059F7" w:rsidRPr="008C3753" w:rsidRDefault="009059F7" w:rsidP="00DB4855">
            <w:pPr>
              <w:pStyle w:val="TAH"/>
              <w:rPr>
                <w:rFonts w:cs="v5.0.0"/>
                <w:lang w:eastAsia="zh-CN"/>
              </w:rPr>
            </w:pPr>
            <w:r w:rsidRPr="008C3753">
              <w:rPr>
                <w:rFonts w:cs="v5.0.0"/>
              </w:rPr>
              <w:t xml:space="preserve">Measurement bandwidth </w:t>
            </w:r>
          </w:p>
        </w:tc>
      </w:tr>
      <w:tr w:rsidR="00461BD1" w:rsidRPr="008C3753" w14:paraId="1D780E7D" w14:textId="77777777" w:rsidTr="00461BD1">
        <w:trPr>
          <w:cantSplit/>
          <w:jc w:val="center"/>
        </w:trPr>
        <w:tc>
          <w:tcPr>
            <w:tcW w:w="1953" w:type="dxa"/>
          </w:tcPr>
          <w:p w14:paraId="0E41AD3A"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089F3169"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5E374A7B" w14:textId="77777777" w:rsidR="00461BD1" w:rsidRPr="008C3753" w:rsidRDefault="00461BD1" w:rsidP="00DB4855">
            <w:pPr>
              <w:pStyle w:val="TAC"/>
              <w:rPr>
                <w:rFonts w:cs="Arial"/>
              </w:rPr>
            </w:pPr>
            <w:r w:rsidRPr="008C3753">
              <w:rPr>
                <w:rFonts w:cs="Arial"/>
                <w:position w:val="-28"/>
              </w:rPr>
              <w:object w:dxaOrig="3700" w:dyaOrig="680" w14:anchorId="55BD65D4">
                <v:shape id="_x0000_i1050" type="#_x0000_t75" style="width:139.6pt;height:30.7pt" o:ole="" fillcolor="window">
                  <v:imagedata r:id="rId57" o:title=""/>
                </v:shape>
                <o:OLEObject Type="Embed" ProgID="Equation.3" ShapeID="_x0000_i1050" DrawAspect="Content" ObjectID="_1757790273" r:id="rId58"/>
              </w:object>
            </w:r>
          </w:p>
        </w:tc>
        <w:tc>
          <w:tcPr>
            <w:tcW w:w="1430" w:type="dxa"/>
            <w:tcBorders>
              <w:bottom w:val="nil"/>
            </w:tcBorders>
          </w:tcPr>
          <w:p w14:paraId="0A313983" w14:textId="4096E047" w:rsidR="00461BD1" w:rsidRPr="008C3753" w:rsidRDefault="00461BD1" w:rsidP="00DB4855">
            <w:pPr>
              <w:pStyle w:val="TAC"/>
              <w:rPr>
                <w:rFonts w:cs="Arial"/>
              </w:rPr>
            </w:pPr>
          </w:p>
        </w:tc>
      </w:tr>
      <w:tr w:rsidR="00461BD1" w:rsidRPr="008C3753" w14:paraId="25012E3A" w14:textId="77777777" w:rsidTr="00461BD1">
        <w:trPr>
          <w:cantSplit/>
          <w:jc w:val="center"/>
        </w:trPr>
        <w:tc>
          <w:tcPr>
            <w:tcW w:w="1953" w:type="dxa"/>
          </w:tcPr>
          <w:p w14:paraId="21D09838"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5A6C68C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0BFC31E6" w14:textId="77777777" w:rsidR="00461BD1" w:rsidRPr="008C3753" w:rsidRDefault="00461BD1" w:rsidP="00461BD1">
            <w:pPr>
              <w:pStyle w:val="TAC"/>
              <w:rPr>
                <w:rFonts w:cs="Arial"/>
              </w:rPr>
            </w:pPr>
            <w:r w:rsidRPr="008C3753">
              <w:rPr>
                <w:rFonts w:cs="Arial"/>
              </w:rPr>
              <w:t>-35.2 dBm</w:t>
            </w:r>
          </w:p>
        </w:tc>
        <w:tc>
          <w:tcPr>
            <w:tcW w:w="1430" w:type="dxa"/>
            <w:tcBorders>
              <w:top w:val="nil"/>
              <w:bottom w:val="nil"/>
            </w:tcBorders>
          </w:tcPr>
          <w:p w14:paraId="65130058" w14:textId="6433E129" w:rsidR="00461BD1" w:rsidRPr="008C3753" w:rsidRDefault="00461BD1" w:rsidP="00461BD1">
            <w:pPr>
              <w:pStyle w:val="TAC"/>
              <w:rPr>
                <w:rFonts w:cs="Arial"/>
              </w:rPr>
            </w:pPr>
            <w:r w:rsidRPr="008C3753">
              <w:rPr>
                <w:rFonts w:cs="Arial"/>
              </w:rPr>
              <w:t>100 kHz</w:t>
            </w:r>
          </w:p>
        </w:tc>
      </w:tr>
      <w:tr w:rsidR="00461BD1" w:rsidRPr="008C3753" w14:paraId="0E5B1240" w14:textId="77777777" w:rsidTr="00461BD1">
        <w:trPr>
          <w:cantSplit/>
          <w:jc w:val="center"/>
        </w:trPr>
        <w:tc>
          <w:tcPr>
            <w:tcW w:w="1953" w:type="dxa"/>
          </w:tcPr>
          <w:p w14:paraId="39571D0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011A43"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6B59672F" w14:textId="77777777" w:rsidR="00461BD1" w:rsidRPr="008C3753" w:rsidRDefault="00461BD1" w:rsidP="00461BD1">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5FD87706" w14:textId="77777777" w:rsidR="00461BD1" w:rsidRPr="008C3753" w:rsidRDefault="00461BD1" w:rsidP="00461BD1">
            <w:pPr>
              <w:pStyle w:val="TAC"/>
              <w:rPr>
                <w:rFonts w:cs="Arial"/>
              </w:rPr>
            </w:pPr>
          </w:p>
        </w:tc>
      </w:tr>
      <w:tr w:rsidR="00461BD1" w:rsidRPr="008C3753" w14:paraId="557F0D2B" w14:textId="77777777" w:rsidTr="00461BD1">
        <w:trPr>
          <w:cantSplit/>
          <w:jc w:val="center"/>
        </w:trPr>
        <w:tc>
          <w:tcPr>
            <w:tcW w:w="9814" w:type="dxa"/>
            <w:gridSpan w:val="4"/>
          </w:tcPr>
          <w:p w14:paraId="56D7D865" w14:textId="77777777" w:rsidR="00461BD1" w:rsidRPr="008C3753" w:rsidRDefault="00461BD1" w:rsidP="00461BD1">
            <w:pPr>
              <w:pStyle w:val="TAN"/>
              <w:rPr>
                <w:rFonts w:cs="Arial"/>
                <w:lang w:eastAsia="zh-CN"/>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31958EE8"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5198298E" w14:textId="77777777" w:rsidR="00461BD1" w:rsidRPr="008C3753" w:rsidRDefault="00461BD1" w:rsidP="00461BD1">
            <w:pPr>
              <w:pStyle w:val="TAN"/>
              <w:rPr>
                <w:rFonts w:cs="Arial"/>
              </w:rPr>
            </w:pPr>
            <w:r w:rsidRPr="008C3753">
              <w:t>NOTE 3</w:t>
            </w:r>
            <w:r w:rsidRPr="008C3753">
              <w:rPr>
                <w:lang w:eastAsia="zh-CN"/>
              </w:rPr>
              <w:t>:</w:t>
            </w:r>
            <w:r w:rsidRPr="008C3753">
              <w:rPr>
                <w:lang w:eastAsia="zh-CN"/>
              </w:rPr>
              <w:tab/>
            </w:r>
            <w:r w:rsidRPr="008C3753">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62909A2" w14:textId="6B350BF7" w:rsidR="009059F7" w:rsidRDefault="009059F7" w:rsidP="009059F7"/>
    <w:p w14:paraId="2B497171" w14:textId="77777777" w:rsidR="005D53CF" w:rsidRDefault="005D53CF" w:rsidP="005D53CF">
      <w:pPr>
        <w:pStyle w:val="Heading5"/>
      </w:pPr>
      <w:bookmarkStart w:id="4114" w:name="_Toc53178657"/>
      <w:bookmarkStart w:id="4115" w:name="_Toc53178206"/>
      <w:bookmarkStart w:id="4116" w:name="_Toc74967501"/>
      <w:bookmarkStart w:id="4117" w:name="_Toc76544952"/>
      <w:bookmarkStart w:id="4118" w:name="_Toc82598336"/>
      <w:bookmarkStart w:id="4119" w:name="_Toc89953984"/>
      <w:bookmarkStart w:id="4120" w:name="_Toc98774079"/>
      <w:bookmarkStart w:id="4121" w:name="_Toc106200059"/>
      <w:bookmarkStart w:id="4122" w:name="_Toc115190617"/>
      <w:bookmarkStart w:id="4123" w:name="_Toc122003188"/>
      <w:bookmarkStart w:id="4124" w:name="_Toc124154956"/>
      <w:bookmarkStart w:id="4125" w:name="_Toc131533729"/>
      <w:bookmarkStart w:id="4126" w:name="_Toc137399608"/>
      <w:bookmarkStart w:id="4127" w:name="_Toc147176977"/>
      <w:r>
        <w:t>6.6.4.</w:t>
      </w:r>
      <w:r>
        <w:rPr>
          <w:rFonts w:eastAsia="SimSun" w:hint="eastAsia"/>
          <w:lang w:val="en-US" w:eastAsia="zh-CN"/>
        </w:rPr>
        <w:t>5</w:t>
      </w:r>
      <w:r>
        <w:t>.</w:t>
      </w:r>
      <w:r>
        <w:rPr>
          <w:rFonts w:eastAsia="SimSun" w:hint="eastAsia"/>
          <w:lang w:val="en-US" w:eastAsia="zh-CN"/>
        </w:rPr>
        <w:t>5</w:t>
      </w:r>
      <w:r>
        <w:t>A</w:t>
      </w:r>
      <w:r>
        <w:tab/>
        <w:t>Basic limits for Local Area and Medium Range BS for band n46 and n96 (Category A and B)</w:t>
      </w:r>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p>
    <w:p w14:paraId="3B91D3CB" w14:textId="77777777" w:rsidR="005D53CF" w:rsidRDefault="005D53CF" w:rsidP="005D53CF">
      <w:pPr>
        <w:rPr>
          <w:lang w:eastAsia="ko-KR"/>
        </w:rPr>
      </w:pPr>
      <w:r>
        <w:rPr>
          <w:lang w:eastAsia="ko-KR"/>
        </w:rPr>
        <w:t xml:space="preserve">For Local Area and Medium Range BS operating in Band n46, basic limits for 10 MHz channel bandwidth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A-1. For Local Area and Medium Range BS operating in Band n46 and Band n96, basic limits for 20 MHz, 40 MHz, 60 MHz and 80 MHz channel bandwidth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A-2. The nominal bandwidth N = BW</w:t>
      </w:r>
      <w:r>
        <w:rPr>
          <w:vertAlign w:val="subscript"/>
          <w:lang w:eastAsia="ko-KR"/>
        </w:rPr>
        <w:t>Channel</w:t>
      </w:r>
      <w:r>
        <w:rPr>
          <w:lang w:eastAsia="ko-KR"/>
        </w:rPr>
        <w:t xml:space="preserve"> of the transmitted carrier. For one non-transmitted channel basic limits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A-3, and for two non-transmitted channels basic limits are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A-4.</w:t>
      </w:r>
    </w:p>
    <w:p w14:paraId="6476E11F" w14:textId="77777777" w:rsidR="005D53CF" w:rsidRDefault="005D53CF" w:rsidP="005D53CF">
      <w:pPr>
        <w:pStyle w:val="TH"/>
        <w:rPr>
          <w:rFonts w:cs="v5.0.0"/>
        </w:rPr>
      </w:pPr>
      <w:r>
        <w:rPr>
          <w:rFonts w:cs="v5.0.0"/>
        </w:rPr>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A-1: Medium Range BS and Local Area BS operating band unwanted emission limits for 10 MHz channel bandwidth for band n46</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813"/>
        <w:gridCol w:w="3618"/>
        <w:gridCol w:w="1430"/>
      </w:tblGrid>
      <w:tr w:rsidR="005D53CF" w14:paraId="5409272F" w14:textId="77777777" w:rsidTr="00577F84">
        <w:trPr>
          <w:cantSplit/>
          <w:jc w:val="center"/>
        </w:trPr>
        <w:tc>
          <w:tcPr>
            <w:tcW w:w="1953" w:type="dxa"/>
          </w:tcPr>
          <w:p w14:paraId="3FA73BF4" w14:textId="77777777" w:rsidR="005D53CF" w:rsidRDefault="005D53CF" w:rsidP="005D53CF">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2813" w:type="dxa"/>
          </w:tcPr>
          <w:p w14:paraId="0DB3C361" w14:textId="77777777" w:rsidR="005D53CF" w:rsidRDefault="005D53CF" w:rsidP="005D53CF">
            <w:pPr>
              <w:pStyle w:val="TAH"/>
              <w:rPr>
                <w:rFonts w:cs="v5.0.0"/>
              </w:rPr>
            </w:pPr>
            <w:r>
              <w:rPr>
                <w:rFonts w:eastAsia="DengXian" w:cs="Arial"/>
              </w:rPr>
              <w:t>Frequency offset of measurement filter centre frequency, f_offset</w:t>
            </w:r>
          </w:p>
        </w:tc>
        <w:tc>
          <w:tcPr>
            <w:tcW w:w="3618" w:type="dxa"/>
          </w:tcPr>
          <w:p w14:paraId="445B1B82" w14:textId="77777777" w:rsidR="005D53CF" w:rsidRDefault="005D53CF" w:rsidP="005D53CF">
            <w:pPr>
              <w:pStyle w:val="TAH"/>
              <w:rPr>
                <w:rFonts w:cs="v5.0.0"/>
              </w:rPr>
            </w:pPr>
            <w:r>
              <w:rPr>
                <w:rFonts w:eastAsia="DengXian" w:cs="Arial"/>
              </w:rPr>
              <w:t>Basic limits (Note 1)</w:t>
            </w:r>
          </w:p>
        </w:tc>
        <w:tc>
          <w:tcPr>
            <w:tcW w:w="1430" w:type="dxa"/>
          </w:tcPr>
          <w:p w14:paraId="763B17B3" w14:textId="1FF18AE6" w:rsidR="005D53CF" w:rsidRDefault="005D53CF" w:rsidP="005D53CF">
            <w:pPr>
              <w:pStyle w:val="TAH"/>
              <w:rPr>
                <w:rFonts w:eastAsia="SimSun" w:cs="v5.0.0"/>
                <w:lang w:eastAsia="zh-CN"/>
              </w:rPr>
            </w:pPr>
            <w:r>
              <w:rPr>
                <w:rFonts w:eastAsia="DengXian" w:cs="Arial"/>
              </w:rPr>
              <w:t xml:space="preserve">Measurement bandwidth </w:t>
            </w:r>
          </w:p>
        </w:tc>
      </w:tr>
      <w:tr w:rsidR="00577F84" w14:paraId="3FFD5BCA" w14:textId="77777777" w:rsidTr="00577F84">
        <w:trPr>
          <w:cantSplit/>
          <w:jc w:val="center"/>
        </w:trPr>
        <w:tc>
          <w:tcPr>
            <w:tcW w:w="1953" w:type="dxa"/>
          </w:tcPr>
          <w:p w14:paraId="7E312B55" w14:textId="3B5EDADD" w:rsidR="00577F84" w:rsidRDefault="00577F84" w:rsidP="00577F84">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0.5 MHz</w:t>
            </w:r>
          </w:p>
        </w:tc>
        <w:tc>
          <w:tcPr>
            <w:tcW w:w="2813" w:type="dxa"/>
          </w:tcPr>
          <w:p w14:paraId="3F586659" w14:textId="19758E7D" w:rsidR="00577F84" w:rsidRDefault="00577F84" w:rsidP="00577F84">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0.</w:t>
            </w:r>
            <w:r>
              <w:rPr>
                <w:rFonts w:eastAsia="DengXian" w:cs="v5.0.0"/>
                <w:lang w:eastAsia="zh-CN"/>
              </w:rPr>
              <w:t>5</w:t>
            </w:r>
            <w:r>
              <w:rPr>
                <w:rFonts w:eastAsia="DengXian" w:cs="v5.0.0"/>
              </w:rPr>
              <w:t>5 MHz</w:t>
            </w:r>
          </w:p>
        </w:tc>
        <w:tc>
          <w:tcPr>
            <w:tcW w:w="3618" w:type="dxa"/>
            <w:vAlign w:val="center"/>
          </w:tcPr>
          <w:p w14:paraId="3D5B3195" w14:textId="5932C895" w:rsidR="00577F84" w:rsidRDefault="00000000" w:rsidP="00577F84">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m:t>
                </m:r>
                <m:r>
                  <m:rPr>
                    <m:nor/>
                  </m:rPr>
                  <w:rPr>
                    <w:rFonts w:ascii="Cambria Math" w:eastAsia="DengXian" w:cs="Arial" w:hint="eastAsia"/>
                    <w:lang w:eastAsia="zh-CN"/>
                  </w:rPr>
                  <m:t>7.3</m:t>
                </m:r>
                <m:r>
                  <m:rPr>
                    <m:nor/>
                  </m:rPr>
                  <w:rPr>
                    <w:rFonts w:ascii="Cambria Math" w:eastAsia="DengXian" w:cs="Arial"/>
                    <w:lang w:eastAsia="ja-JP"/>
                  </w:rPr>
                  <m:t>dB-20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6E8A0561" w14:textId="72336E77" w:rsidR="00577F84" w:rsidRDefault="00577F84" w:rsidP="00577F84">
            <w:pPr>
              <w:pStyle w:val="TAC"/>
              <w:rPr>
                <w:rFonts w:cs="Arial"/>
              </w:rPr>
            </w:pPr>
            <w:r>
              <w:rPr>
                <w:rFonts w:eastAsia="DengXian" w:cs="v5.0.0"/>
              </w:rPr>
              <w:t xml:space="preserve">100 kHz </w:t>
            </w:r>
          </w:p>
        </w:tc>
      </w:tr>
      <w:tr w:rsidR="00577F84" w14:paraId="70F3374D" w14:textId="77777777" w:rsidTr="00577F84">
        <w:trPr>
          <w:cantSplit/>
          <w:jc w:val="center"/>
        </w:trPr>
        <w:tc>
          <w:tcPr>
            <w:tcW w:w="1953" w:type="dxa"/>
          </w:tcPr>
          <w:p w14:paraId="75B73077" w14:textId="3AD4521C" w:rsidR="00577F84" w:rsidRDefault="00577F84" w:rsidP="00577F84">
            <w:pPr>
              <w:pStyle w:val="TAC"/>
              <w:rPr>
                <w:rFonts w:cs="v5.0.0"/>
                <w:lang w:val="sv-SE"/>
              </w:rPr>
            </w:pPr>
            <w:r>
              <w:rPr>
                <w:rFonts w:eastAsia="DengXian" w:cs="v5.0.0"/>
              </w:rPr>
              <w:t xml:space="preserve">0.5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&lt; </w:t>
            </w:r>
            <w:r>
              <w:rPr>
                <w:rFonts w:eastAsia="DengXian" w:cs="v5.0.0"/>
                <w:lang w:eastAsia="zh-CN"/>
              </w:rPr>
              <w:t>5</w:t>
            </w:r>
            <w:r>
              <w:rPr>
                <w:rFonts w:eastAsia="DengXian" w:cs="v5.0.0"/>
              </w:rPr>
              <w:t xml:space="preserve"> MHz</w:t>
            </w:r>
          </w:p>
        </w:tc>
        <w:tc>
          <w:tcPr>
            <w:tcW w:w="2813" w:type="dxa"/>
          </w:tcPr>
          <w:p w14:paraId="0FCB4E81" w14:textId="16FD25FF" w:rsidR="00577F84" w:rsidRDefault="00577F84" w:rsidP="00577F84">
            <w:pPr>
              <w:pStyle w:val="TAC"/>
              <w:rPr>
                <w:rFonts w:cs="v5.0.0"/>
                <w:lang w:val="sv-SE"/>
              </w:rPr>
            </w:pPr>
            <w:r>
              <w:rPr>
                <w:rFonts w:eastAsia="DengXian" w:cs="v5.0.0"/>
                <w:lang w:val="sv-FI"/>
              </w:rPr>
              <w:t>0.</w:t>
            </w:r>
            <w:r>
              <w:rPr>
                <w:rFonts w:eastAsia="DengXian" w:cs="v5.0.0"/>
                <w:lang w:val="sv-FI" w:eastAsia="zh-CN"/>
              </w:rPr>
              <w:t>5</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min(5.05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058F555A" w14:textId="1B41CC76" w:rsidR="00577F84" w:rsidRDefault="00000000" w:rsidP="00577F84">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-2</m:t>
                </m:r>
                <m:r>
                  <m:rPr>
                    <m:nor/>
                  </m:rPr>
                  <w:rPr>
                    <w:rFonts w:ascii="Cambria Math" w:eastAsia="DengXian" w:cs="Arial" w:hint="eastAsia"/>
                    <w:lang w:eastAsia="zh-CN"/>
                  </w:rPr>
                  <m:t>7</m:t>
                </m:r>
                <m:r>
                  <m:rPr>
                    <m:nor/>
                  </m:rPr>
                  <w:rPr>
                    <w:rFonts w:ascii="Cambria Math" w:eastAsia="DengXian" w:cs="Arial"/>
                    <w:lang w:eastAsia="ja-JP"/>
                  </w:rPr>
                  <m:t>.</m:t>
                </m:r>
                <m:r>
                  <m:rPr>
                    <m:nor/>
                  </m:rPr>
                  <w:rPr>
                    <w:rFonts w:ascii="Cambria Math" w:eastAsia="DengXian" w:cs="Arial" w:hint="eastAsia"/>
                    <w:lang w:eastAsia="zh-CN"/>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16</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0.55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66CA10CB" w14:textId="2AAC1153" w:rsidR="00577F84" w:rsidRDefault="00577F84" w:rsidP="00577F84">
            <w:pPr>
              <w:pStyle w:val="TAC"/>
              <w:rPr>
                <w:rFonts w:cs="Arial"/>
              </w:rPr>
            </w:pPr>
            <w:r>
              <w:rPr>
                <w:rFonts w:eastAsia="DengXian" w:cs="v5.0.0"/>
              </w:rPr>
              <w:t xml:space="preserve">100 kHz </w:t>
            </w:r>
          </w:p>
        </w:tc>
      </w:tr>
      <w:tr w:rsidR="00577F84" w14:paraId="77F6B4C4" w14:textId="77777777" w:rsidTr="00577F84">
        <w:trPr>
          <w:cantSplit/>
          <w:jc w:val="center"/>
        </w:trPr>
        <w:tc>
          <w:tcPr>
            <w:tcW w:w="1953" w:type="dxa"/>
          </w:tcPr>
          <w:p w14:paraId="3D9D72F8" w14:textId="6C21087A" w:rsidR="00577F84" w:rsidRDefault="00577F84" w:rsidP="00577F84">
            <w:pPr>
              <w:pStyle w:val="TAC"/>
              <w:rPr>
                <w:rFonts w:cs="v5.0.0"/>
                <w:lang w:val="sv-FI"/>
              </w:rPr>
            </w:pPr>
            <w:r>
              <w:rPr>
                <w:rFonts w:eastAsia="DengXian" w:cs="v5.0.0"/>
                <w:lang w:val="sv-FI"/>
              </w:rPr>
              <w:t xml:space="preserve">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min(10</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5C506072" w14:textId="5B785141" w:rsidR="00577F84" w:rsidRDefault="00577F84" w:rsidP="00577F84">
            <w:pPr>
              <w:pStyle w:val="TAC"/>
              <w:rPr>
                <w:rFonts w:cs="v5.0.0"/>
                <w:lang w:val="sv-FI"/>
              </w:rPr>
            </w:pPr>
            <w:r>
              <w:rPr>
                <w:rFonts w:eastAsia="DengXian" w:cs="v5.0.0"/>
                <w:lang w:val="sv-FI"/>
              </w:rPr>
              <w:t>5.</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min(10.05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1290D2C7" w14:textId="6046D038" w:rsidR="00577F84" w:rsidRDefault="00000000" w:rsidP="00577F84">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-3</m:t>
                </m:r>
                <m:r>
                  <m:rPr>
                    <m:nor/>
                  </m:rPr>
                  <w:rPr>
                    <w:rFonts w:ascii="Cambria Math" w:eastAsia="DengXian" w:cs="Arial" w:hint="eastAsia"/>
                    <w:lang w:eastAsia="zh-CN"/>
                  </w:rPr>
                  <m:t>5</m:t>
                </m:r>
                <m:r>
                  <m:rPr>
                    <m:nor/>
                  </m:rPr>
                  <w:rPr>
                    <w:rFonts w:ascii="Cambria Math" w:eastAsia="DengXian" w:cs="Arial"/>
                    <w:lang w:eastAsia="ja-JP"/>
                  </w:rPr>
                  <m:t>.</m:t>
                </m:r>
                <m:r>
                  <m:rPr>
                    <m:nor/>
                  </m:rPr>
                  <w:rPr>
                    <w:rFonts w:ascii="Cambria Math" w:eastAsia="DengXian" w:cs="Arial" w:hint="eastAsia"/>
                    <w:lang w:eastAsia="zh-CN"/>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12</m:t>
                    </m:r>
                  </m:num>
                  <m:den>
                    <m:r>
                      <w:rPr>
                        <w:rFonts w:ascii="Cambria Math" w:eastAsia="DengXian" w:cs="Arial"/>
                        <w:lang w:eastAsia="ja-JP"/>
                      </w:rPr>
                      <m:t>5</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5.05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58F2DC35" w14:textId="27FD94B0" w:rsidR="00577F84" w:rsidRDefault="00577F84" w:rsidP="00577F84">
            <w:pPr>
              <w:pStyle w:val="TAC"/>
              <w:rPr>
                <w:rFonts w:cs="Arial"/>
              </w:rPr>
            </w:pPr>
            <w:r>
              <w:rPr>
                <w:rFonts w:eastAsia="DengXian" w:cs="v5.0.0"/>
              </w:rPr>
              <w:t xml:space="preserve">100 kHz </w:t>
            </w:r>
          </w:p>
        </w:tc>
      </w:tr>
      <w:tr w:rsidR="005D53CF" w14:paraId="64734C53" w14:textId="77777777" w:rsidTr="00577F84">
        <w:trPr>
          <w:cantSplit/>
          <w:jc w:val="center"/>
        </w:trPr>
        <w:tc>
          <w:tcPr>
            <w:tcW w:w="1953" w:type="dxa"/>
          </w:tcPr>
          <w:p w14:paraId="4E81C966" w14:textId="77777777" w:rsidR="005D53CF" w:rsidRDefault="005D53CF" w:rsidP="005D53CF">
            <w:pPr>
              <w:pStyle w:val="TAC"/>
              <w:rPr>
                <w:rFonts w:cs="v5.0.0"/>
                <w:lang w:val="sv-FI"/>
              </w:rPr>
            </w:pPr>
            <w:r>
              <w:rPr>
                <w:rFonts w:eastAsia="DengXian" w:cs="v5.0.0"/>
                <w:lang w:val="sv-FI" w:eastAsia="zh-CN"/>
              </w:rPr>
              <w:t>10</w:t>
            </w:r>
            <w:r>
              <w:rPr>
                <w:rFonts w:eastAsia="DengXian" w:cs="v5.0.0"/>
                <w:lang w:val="sv-FI"/>
              </w:rPr>
              <w:t xml:space="preserve">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min(85</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6418342E" w14:textId="77777777" w:rsidR="005D53CF" w:rsidRDefault="005D53CF" w:rsidP="005D53CF">
            <w:pPr>
              <w:pStyle w:val="TAC"/>
              <w:rPr>
                <w:rFonts w:cs="v5.0.0"/>
                <w:lang w:val="sv-FI"/>
              </w:rPr>
            </w:pPr>
            <w:r>
              <w:rPr>
                <w:rFonts w:eastAsia="DengXian" w:cs="v5.0.0"/>
                <w:lang w:val="sv-FI" w:eastAsia="zh-CN"/>
              </w:rPr>
              <w:t>10</w:t>
            </w:r>
            <w:r>
              <w:rPr>
                <w:rFonts w:eastAsia="DengXian" w:cs="v5.0.0"/>
                <w:lang w:val="sv-FI"/>
              </w:rPr>
              <w:t>.</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min(85.05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0F96B8A8" w14:textId="77777777" w:rsidR="005D53CF" w:rsidRDefault="005D53CF" w:rsidP="005D53CF">
            <w:pPr>
              <w:pStyle w:val="TAC"/>
              <w:rPr>
                <w:rFonts w:cs="Arial"/>
              </w:rPr>
            </w:pPr>
            <w:r>
              <w:rPr>
                <w:rFonts w:eastAsia="DengXian" w:cs="Arial"/>
                <w:lang w:eastAsia="zh-CN"/>
              </w:rPr>
              <w:t>Max(</w:t>
            </w:r>
            <w:r>
              <w:rPr>
                <w:rFonts w:eastAsia="DengXian"/>
                <w:bCs/>
              </w:rPr>
              <w:t>P</w:t>
            </w:r>
            <w:r>
              <w:rPr>
                <w:rFonts w:eastAsia="DengXian"/>
                <w:bCs/>
                <w:vertAlign w:val="subscript"/>
              </w:rPr>
              <w:t>rated,</w:t>
            </w:r>
            <w:r>
              <w:rPr>
                <w:rFonts w:eastAsia="SimSun"/>
                <w:bCs/>
                <w:vertAlign w:val="subscript"/>
                <w:lang w:eastAsia="zh-CN"/>
              </w:rPr>
              <w:t xml:space="preserve">x </w:t>
            </w:r>
            <w:r>
              <w:rPr>
                <w:rFonts w:eastAsia="DengXian" w:cs="Arial"/>
                <w:lang w:eastAsia="zh-CN"/>
              </w:rPr>
              <w:t>– 5</w:t>
            </w:r>
            <w:r>
              <w:rPr>
                <w:rFonts w:eastAsia="DengXian" w:cs="Arial" w:hint="eastAsia"/>
                <w:lang w:eastAsia="zh-CN"/>
              </w:rPr>
              <w:t>7</w:t>
            </w:r>
            <w:r>
              <w:rPr>
                <w:rFonts w:eastAsia="DengXian" w:cs="Arial"/>
                <w:lang w:eastAsia="zh-CN"/>
              </w:rPr>
              <w:t>.</w:t>
            </w:r>
            <w:r>
              <w:rPr>
                <w:rFonts w:eastAsia="DengXian" w:cs="Arial" w:hint="eastAsia"/>
                <w:lang w:eastAsia="zh-CN"/>
              </w:rPr>
              <w:t>3</w:t>
            </w:r>
            <w:r>
              <w:rPr>
                <w:rFonts w:eastAsia="DengXian" w:cs="Arial"/>
                <w:lang w:eastAsia="zh-CN"/>
              </w:rPr>
              <w:t>dB, -40dBm)</w:t>
            </w:r>
          </w:p>
        </w:tc>
        <w:tc>
          <w:tcPr>
            <w:tcW w:w="1430" w:type="dxa"/>
          </w:tcPr>
          <w:p w14:paraId="2436C6BF" w14:textId="77777777" w:rsidR="005D53CF" w:rsidRDefault="005D53CF" w:rsidP="005D53CF">
            <w:pPr>
              <w:pStyle w:val="TAC"/>
              <w:rPr>
                <w:rFonts w:cs="Arial"/>
              </w:rPr>
            </w:pPr>
            <w:r>
              <w:rPr>
                <w:rFonts w:eastAsia="DengXian" w:cs="v5.0.0"/>
                <w:lang w:eastAsia="zh-CN"/>
              </w:rPr>
              <w:t>100 kHz</w:t>
            </w:r>
          </w:p>
        </w:tc>
      </w:tr>
      <w:tr w:rsidR="005D53CF" w14:paraId="78054A49" w14:textId="77777777" w:rsidTr="00577F84">
        <w:trPr>
          <w:cantSplit/>
          <w:jc w:val="center"/>
        </w:trPr>
        <w:tc>
          <w:tcPr>
            <w:tcW w:w="1953" w:type="dxa"/>
          </w:tcPr>
          <w:p w14:paraId="3643FC2C" w14:textId="77777777" w:rsidR="005D53CF" w:rsidRDefault="005D53CF" w:rsidP="005D53CF">
            <w:pPr>
              <w:pStyle w:val="TAC"/>
              <w:rPr>
                <w:rFonts w:cs="v5.0.0"/>
                <w:lang w:val="sv-SE"/>
              </w:rPr>
            </w:pPr>
            <w:r>
              <w:rPr>
                <w:rFonts w:eastAsia="DengXian" w:cs="v5.0.0"/>
                <w:lang w:val="sv-FI"/>
              </w:rPr>
              <w:t xml:space="preserve">85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w:t>
            </w:r>
            <w:r>
              <w:rPr>
                <w:rFonts w:eastAsia="DengXian" w:cs="v5.0.0"/>
                <w:lang w:val="sv-FI" w:eastAsia="zh-CN"/>
              </w:rPr>
              <w:t>min(103</w:t>
            </w:r>
            <w:r>
              <w:rPr>
                <w:rFonts w:eastAsia="DengXian" w:cs="v5.0.0"/>
                <w:lang w:val="sv-FI"/>
              </w:rPr>
              <w:t xml:space="preserve"> MHz</w:t>
            </w:r>
            <w:r>
              <w:rPr>
                <w:rFonts w:eastAsia="DengXian" w:cs="v5.0.0"/>
                <w:lang w:val="sv-FI" w:eastAsia="zh-CN"/>
              </w:rPr>
              <w:t xml:space="preserve">,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eastAsia="zh-CN"/>
              </w:rPr>
              <w:t>)</w:t>
            </w:r>
          </w:p>
        </w:tc>
        <w:tc>
          <w:tcPr>
            <w:tcW w:w="2813" w:type="dxa"/>
          </w:tcPr>
          <w:p w14:paraId="692DECAA" w14:textId="77777777" w:rsidR="005D53CF" w:rsidRDefault="005D53CF" w:rsidP="005D53CF">
            <w:pPr>
              <w:pStyle w:val="TAC"/>
              <w:rPr>
                <w:rFonts w:cs="v5.0.0"/>
                <w:lang w:val="sv-SE"/>
              </w:rPr>
            </w:pPr>
            <w:r>
              <w:rPr>
                <w:rFonts w:eastAsia="DengXian" w:cs="v5.0.0"/>
                <w:lang w:val="sv-FI"/>
              </w:rPr>
              <w:t>85.</w:t>
            </w:r>
            <w:r>
              <w:rPr>
                <w:rFonts w:eastAsia="DengXian" w:cs="v5.0.0"/>
                <w:lang w:val="sv-FI" w:eastAsia="zh-CN"/>
              </w:rPr>
              <w:t>0</w:t>
            </w:r>
            <w:r>
              <w:rPr>
                <w:rFonts w:eastAsia="DengXian" w:cs="v5.0.0"/>
                <w:lang w:val="sv-FI"/>
              </w:rPr>
              <w:t xml:space="preserve">5 MHz </w:t>
            </w:r>
            <w:r>
              <w:rPr>
                <w:rFonts w:eastAsia="DengXian" w:cs="v5.0.0"/>
              </w:rPr>
              <w:sym w:font="Symbol" w:char="F0A3"/>
            </w:r>
            <w:r>
              <w:rPr>
                <w:rFonts w:eastAsia="DengXian" w:cs="v5.0.0"/>
                <w:lang w:val="sv-FI"/>
              </w:rPr>
              <w:t xml:space="preserve"> f_offset &lt; </w:t>
            </w:r>
            <w:r>
              <w:rPr>
                <w:rFonts w:eastAsia="DengXian" w:cs="v5.0.0"/>
                <w:lang w:val="sv-FI" w:eastAsia="zh-CN"/>
              </w:rPr>
              <w:t>min(103.05</w:t>
            </w:r>
            <w:r>
              <w:rPr>
                <w:rFonts w:eastAsia="DengXian" w:cs="v5.0.0"/>
                <w:lang w:val="sv-FI"/>
              </w:rPr>
              <w:t xml:space="preserve"> MHz</w:t>
            </w:r>
            <w:r>
              <w:rPr>
                <w:rFonts w:eastAsia="DengXian" w:cs="v5.0.0"/>
                <w:lang w:val="sv-FI" w:eastAsia="zh-CN"/>
              </w:rPr>
              <w:t xml:space="preserve">, </w:t>
            </w:r>
            <w:r>
              <w:rPr>
                <w:rFonts w:eastAsia="DengXian" w:cs="v5.0.0"/>
                <w:lang w:val="sv-FI"/>
              </w:rPr>
              <w:t>f_offset</w:t>
            </w:r>
            <w:r>
              <w:rPr>
                <w:rFonts w:eastAsia="DengXian" w:cs="v5.0.0"/>
                <w:vertAlign w:val="subscript"/>
                <w:lang w:val="sv-FI"/>
              </w:rPr>
              <w:t>max</w:t>
            </w:r>
            <w:r>
              <w:rPr>
                <w:rFonts w:eastAsia="DengXian" w:cs="v5.0.0"/>
                <w:lang w:val="sv-FI" w:eastAsia="zh-CN"/>
              </w:rPr>
              <w:t>)</w:t>
            </w:r>
          </w:p>
        </w:tc>
        <w:tc>
          <w:tcPr>
            <w:tcW w:w="3618" w:type="dxa"/>
          </w:tcPr>
          <w:p w14:paraId="21DD16F1" w14:textId="77777777" w:rsidR="005D53CF" w:rsidRDefault="005D53CF" w:rsidP="005D53CF">
            <w:pPr>
              <w:pStyle w:val="TAC"/>
              <w:rPr>
                <w:rFonts w:cs="Arial"/>
              </w:rPr>
            </w:pPr>
            <w:r>
              <w:rPr>
                <w:rFonts w:eastAsia="DengXian" w:cs="Arial"/>
                <w:lang w:eastAsia="zh-CN"/>
              </w:rPr>
              <w:t>Max(</w:t>
            </w:r>
            <w:r>
              <w:rPr>
                <w:rFonts w:eastAsia="DengXian"/>
                <w:bCs/>
              </w:rPr>
              <w:t>P</w:t>
            </w:r>
            <w:r>
              <w:rPr>
                <w:rFonts w:eastAsia="DengXian"/>
                <w:bCs/>
                <w:vertAlign w:val="subscript"/>
              </w:rPr>
              <w:t>rated,x</w:t>
            </w:r>
            <w:r>
              <w:rPr>
                <w:rFonts w:eastAsia="DengXian" w:cs="Arial"/>
                <w:vertAlign w:val="subscript"/>
                <w:lang w:eastAsia="zh-CN"/>
              </w:rPr>
              <w:t xml:space="preserve"> </w:t>
            </w:r>
            <w:r>
              <w:rPr>
                <w:rFonts w:eastAsia="DengXian" w:cs="Arial"/>
                <w:lang w:eastAsia="zh-CN"/>
              </w:rPr>
              <w:t>– 5</w:t>
            </w:r>
            <w:r>
              <w:rPr>
                <w:rFonts w:eastAsia="DengXian" w:cs="Arial" w:hint="eastAsia"/>
                <w:lang w:eastAsia="zh-CN"/>
              </w:rPr>
              <w:t>9.3</w:t>
            </w:r>
            <w:r>
              <w:rPr>
                <w:rFonts w:eastAsia="DengXian" w:cs="Arial"/>
                <w:lang w:eastAsia="zh-CN"/>
              </w:rPr>
              <w:t>dB, -40dBm)</w:t>
            </w:r>
          </w:p>
        </w:tc>
        <w:tc>
          <w:tcPr>
            <w:tcW w:w="1430" w:type="dxa"/>
          </w:tcPr>
          <w:p w14:paraId="39C5E595" w14:textId="77777777" w:rsidR="005D53CF" w:rsidRDefault="005D53CF" w:rsidP="005D53CF">
            <w:pPr>
              <w:pStyle w:val="TAC"/>
              <w:rPr>
                <w:rFonts w:cs="Arial"/>
              </w:rPr>
            </w:pPr>
            <w:r>
              <w:rPr>
                <w:rFonts w:eastAsia="DengXian" w:cs="v5.0.0"/>
              </w:rPr>
              <w:t xml:space="preserve">100 kHz </w:t>
            </w:r>
          </w:p>
        </w:tc>
      </w:tr>
      <w:tr w:rsidR="005D53CF" w14:paraId="5741E8B7" w14:textId="77777777" w:rsidTr="00577F84">
        <w:trPr>
          <w:cantSplit/>
          <w:jc w:val="center"/>
        </w:trPr>
        <w:tc>
          <w:tcPr>
            <w:tcW w:w="1953" w:type="dxa"/>
          </w:tcPr>
          <w:p w14:paraId="7DFFC575" w14:textId="77777777" w:rsidR="005D53CF" w:rsidRDefault="005D53CF" w:rsidP="005D53CF">
            <w:pPr>
              <w:pStyle w:val="TAC"/>
              <w:rPr>
                <w:rFonts w:cs="v5.0.0"/>
              </w:rPr>
            </w:pPr>
            <w:r>
              <w:rPr>
                <w:rFonts w:eastAsia="DengXian" w:cs="v5.0.0"/>
              </w:rPr>
              <w:t xml:space="preserve">103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2813" w:type="dxa"/>
          </w:tcPr>
          <w:p w14:paraId="58470BEB" w14:textId="77777777" w:rsidR="005D53CF" w:rsidRDefault="005D53CF" w:rsidP="005D53CF">
            <w:pPr>
              <w:pStyle w:val="TAC"/>
              <w:rPr>
                <w:rFonts w:cs="v5.0.0"/>
              </w:rPr>
            </w:pPr>
            <w:r>
              <w:rPr>
                <w:rFonts w:eastAsia="DengXian" w:cs="v5.0.0"/>
                <w:lang w:eastAsia="zh-CN"/>
              </w:rPr>
              <w:t>103.05</w:t>
            </w:r>
            <w:r>
              <w:rPr>
                <w:rFonts w:eastAsia="DengXian" w:cs="v5.0.0"/>
              </w:rPr>
              <w:t xml:space="preserve">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3618" w:type="dxa"/>
          </w:tcPr>
          <w:p w14:paraId="38A11E4C" w14:textId="77777777" w:rsidR="005D53CF" w:rsidRDefault="005D53CF" w:rsidP="005D53CF">
            <w:pPr>
              <w:pStyle w:val="TAC"/>
              <w:rPr>
                <w:rFonts w:cs="Arial"/>
              </w:rPr>
            </w:pPr>
            <w:r>
              <w:rPr>
                <w:rFonts w:eastAsia="DengXian" w:cs="Arial"/>
                <w:lang w:eastAsia="zh-CN"/>
              </w:rPr>
              <w:t>Max(</w:t>
            </w:r>
            <w:r>
              <w:rPr>
                <w:rFonts w:eastAsia="DengXian"/>
                <w:bCs/>
              </w:rPr>
              <w:t>P</w:t>
            </w:r>
            <w:r>
              <w:rPr>
                <w:rFonts w:eastAsia="DengXian"/>
                <w:bCs/>
                <w:vertAlign w:val="subscript"/>
              </w:rPr>
              <w:t>rated,x</w:t>
            </w:r>
            <w:r>
              <w:rPr>
                <w:rFonts w:eastAsia="DengXian" w:cs="Arial"/>
                <w:vertAlign w:val="subscript"/>
                <w:lang w:eastAsia="zh-CN"/>
              </w:rPr>
              <w:t xml:space="preserve"> </w:t>
            </w:r>
            <w:r>
              <w:rPr>
                <w:rFonts w:eastAsia="DengXian" w:cs="Arial"/>
                <w:lang w:eastAsia="zh-CN"/>
              </w:rPr>
              <w:t>– 6</w:t>
            </w:r>
            <w:r>
              <w:rPr>
                <w:rFonts w:eastAsia="DengXian" w:cs="Arial" w:hint="eastAsia"/>
                <w:lang w:eastAsia="zh-CN"/>
              </w:rPr>
              <w:t>4.3</w:t>
            </w:r>
            <w:r>
              <w:rPr>
                <w:rFonts w:eastAsia="DengXian" w:cs="Arial"/>
                <w:lang w:eastAsia="zh-CN"/>
              </w:rPr>
              <w:t>dB, -40dBm)</w:t>
            </w:r>
          </w:p>
        </w:tc>
        <w:tc>
          <w:tcPr>
            <w:tcW w:w="1430" w:type="dxa"/>
          </w:tcPr>
          <w:p w14:paraId="181420FB" w14:textId="77777777" w:rsidR="005D53CF" w:rsidRDefault="005D53CF" w:rsidP="005D53CF">
            <w:pPr>
              <w:pStyle w:val="TAC"/>
              <w:rPr>
                <w:rFonts w:cs="Arial"/>
              </w:rPr>
            </w:pPr>
            <w:r>
              <w:rPr>
                <w:rFonts w:eastAsia="DengXian" w:cs="v5.0.0"/>
                <w:lang w:eastAsia="zh-CN"/>
              </w:rPr>
              <w:t>100 kHz</w:t>
            </w:r>
          </w:p>
        </w:tc>
      </w:tr>
      <w:tr w:rsidR="005D53CF" w14:paraId="39366E28" w14:textId="77777777" w:rsidTr="00577F84">
        <w:trPr>
          <w:cantSplit/>
          <w:jc w:val="center"/>
        </w:trPr>
        <w:tc>
          <w:tcPr>
            <w:tcW w:w="9814" w:type="dxa"/>
            <w:gridSpan w:val="4"/>
          </w:tcPr>
          <w:p w14:paraId="1689A2C7" w14:textId="77777777" w:rsidR="005D53CF" w:rsidRDefault="005D53CF" w:rsidP="005D53CF">
            <w:pPr>
              <w:pStyle w:val="TAN"/>
              <w:rPr>
                <w:rFonts w:cs="Arial"/>
              </w:rPr>
            </w:pPr>
            <w:r>
              <w:rPr>
                <w:rFonts w:eastAsia="DengXian" w:cs="Arial"/>
                <w:lang w:eastAsia="zh-CN"/>
              </w:rPr>
              <w:t>NOTE 1:</w:t>
            </w:r>
            <w:r>
              <w:rPr>
                <w:rFonts w:eastAsia="DengXian" w:cs="Arial"/>
                <w:lang w:eastAsia="zh-CN"/>
              </w:rPr>
              <w:tab/>
            </w:r>
            <w:r>
              <w:rPr>
                <w:rFonts w:eastAsia="DengXian" w:cs="Arial"/>
              </w:rPr>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 xml:space="preserve">f ≥ </w:t>
            </w:r>
            <w:r>
              <w:rPr>
                <w:rFonts w:eastAsia="DengXian" w:cs="Arial"/>
                <w:lang w:eastAsia="zh-CN"/>
              </w:rPr>
              <w:t xml:space="preserve">10 </w:t>
            </w:r>
            <w:r>
              <w:rPr>
                <w:rFonts w:eastAsia="DengXian" w:cs="Arial"/>
              </w:rPr>
              <w:t>MHz from both adjacent sub blocks on each side of the sub-block gap, where the minimum requirement within sub-block gaps shall be Max</w:t>
            </w:r>
            <w:r>
              <w:rPr>
                <w:rFonts w:eastAsia="DengXian" w:cs="Arial"/>
                <w:lang w:eastAsia="zh-CN"/>
              </w:rPr>
              <w:t xml:space="preserve"> Max(</w:t>
            </w:r>
            <w:r>
              <w:rPr>
                <w:rFonts w:eastAsia="DengXian"/>
                <w:bCs/>
              </w:rPr>
              <w:t>P</w:t>
            </w:r>
            <w:r>
              <w:rPr>
                <w:rFonts w:eastAsia="DengXian"/>
                <w:bCs/>
                <w:vertAlign w:val="subscript"/>
              </w:rPr>
              <w:t>rated,</w:t>
            </w:r>
            <w:r>
              <w:rPr>
                <w:rFonts w:eastAsia="SimSun"/>
                <w:bCs/>
                <w:vertAlign w:val="subscript"/>
                <w:lang w:eastAsia="zh-CN"/>
              </w:rPr>
              <w:t xml:space="preserve">x </w:t>
            </w:r>
            <w:r>
              <w:rPr>
                <w:rFonts w:eastAsia="DengXian" w:cs="Arial"/>
                <w:lang w:eastAsia="zh-CN"/>
              </w:rPr>
              <w:t>– 5</w:t>
            </w:r>
            <w:r>
              <w:rPr>
                <w:rFonts w:eastAsia="DengXian" w:cs="Arial" w:hint="eastAsia"/>
                <w:lang w:eastAsia="zh-CN"/>
              </w:rPr>
              <w:t>7</w:t>
            </w:r>
            <w:r>
              <w:rPr>
                <w:rFonts w:eastAsia="DengXian" w:cs="Arial"/>
                <w:lang w:eastAsia="zh-CN"/>
              </w:rPr>
              <w:t>.</w:t>
            </w:r>
            <w:r>
              <w:rPr>
                <w:rFonts w:eastAsia="DengXian" w:cs="Arial" w:hint="eastAsia"/>
                <w:lang w:eastAsia="zh-CN"/>
              </w:rPr>
              <w:t>3</w:t>
            </w:r>
            <w:r>
              <w:rPr>
                <w:rFonts w:eastAsia="DengXian" w:cs="Arial"/>
                <w:lang w:eastAsia="zh-CN"/>
              </w:rPr>
              <w:t>dB, -40dBm)</w:t>
            </w:r>
            <w:r>
              <w:rPr>
                <w:rFonts w:eastAsia="DengXian" w:cs="Arial"/>
              </w:rPr>
              <w:t>/100kHz.</w:t>
            </w:r>
          </w:p>
        </w:tc>
      </w:tr>
    </w:tbl>
    <w:p w14:paraId="782CC168" w14:textId="77777777" w:rsidR="005D53CF" w:rsidRDefault="005D53CF" w:rsidP="005D53CF"/>
    <w:p w14:paraId="68049A8E" w14:textId="77777777" w:rsidR="005D53CF" w:rsidRDefault="005D53CF" w:rsidP="005D53CF">
      <w:pPr>
        <w:pStyle w:val="TH"/>
        <w:rPr>
          <w:rFonts w:eastAsia="SimSun" w:cs="v5.0.0"/>
          <w:lang w:val="en-US" w:eastAsia="zh-CN"/>
        </w:rPr>
      </w:pPr>
      <w:r>
        <w:rPr>
          <w:rFonts w:cs="v5.0.0"/>
        </w:rPr>
        <w:lastRenderedPageBreak/>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A-2: Medium Range BS and Local Area BS operating band unwanted emission limits for 20 MHz, 40 MHz, 60 MHz and 80 MHz channel bandwidth for band n46 and</w:t>
      </w:r>
      <w:r>
        <w:rPr>
          <w:rFonts w:eastAsia="SimSun" w:cs="v5.0.0" w:hint="eastAsia"/>
          <w:lang w:val="en-US" w:eastAsia="zh-CN"/>
        </w:rPr>
        <w:t xml:space="preserve"> n96</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5D53CF" w14:paraId="14D6732D" w14:textId="77777777" w:rsidTr="00577F84">
        <w:trPr>
          <w:cantSplit/>
          <w:jc w:val="center"/>
        </w:trPr>
        <w:tc>
          <w:tcPr>
            <w:tcW w:w="1648" w:type="dxa"/>
          </w:tcPr>
          <w:p w14:paraId="13AA2975" w14:textId="77777777" w:rsidR="005D53CF" w:rsidRDefault="005D53CF" w:rsidP="005D53CF">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1842" w:type="dxa"/>
          </w:tcPr>
          <w:p w14:paraId="02052840" w14:textId="77777777" w:rsidR="005D53CF" w:rsidRDefault="005D53CF" w:rsidP="005D53CF">
            <w:pPr>
              <w:pStyle w:val="TAH"/>
              <w:rPr>
                <w:rFonts w:cs="v5.0.0"/>
              </w:rPr>
            </w:pPr>
            <w:r>
              <w:rPr>
                <w:rFonts w:eastAsia="DengXian" w:cs="Arial"/>
              </w:rPr>
              <w:t>Frequency offset of measurement filter centre frequency, f_offset</w:t>
            </w:r>
          </w:p>
        </w:tc>
        <w:tc>
          <w:tcPr>
            <w:tcW w:w="4894" w:type="dxa"/>
          </w:tcPr>
          <w:p w14:paraId="1AE5E250" w14:textId="77777777" w:rsidR="005D53CF" w:rsidRDefault="005D53CF" w:rsidP="005D53CF">
            <w:pPr>
              <w:pStyle w:val="TAH"/>
              <w:rPr>
                <w:rFonts w:cs="v5.0.0"/>
              </w:rPr>
            </w:pPr>
            <w:r>
              <w:rPr>
                <w:rFonts w:eastAsia="DengXian" w:cs="Arial"/>
              </w:rPr>
              <w:t>Basic limits (Note 1)</w:t>
            </w:r>
          </w:p>
        </w:tc>
        <w:tc>
          <w:tcPr>
            <w:tcW w:w="1430" w:type="dxa"/>
          </w:tcPr>
          <w:p w14:paraId="0027E059" w14:textId="77777777" w:rsidR="005D53CF" w:rsidRDefault="005D53CF" w:rsidP="005D53CF">
            <w:pPr>
              <w:pStyle w:val="TAH"/>
              <w:rPr>
                <w:rFonts w:eastAsia="SimSun" w:cs="v5.0.0"/>
                <w:lang w:eastAsia="zh-CN"/>
              </w:rPr>
            </w:pPr>
            <w:r>
              <w:rPr>
                <w:rFonts w:eastAsia="DengXian" w:cs="Arial"/>
              </w:rPr>
              <w:t xml:space="preserve">Measurement bandwidth </w:t>
            </w:r>
          </w:p>
        </w:tc>
      </w:tr>
      <w:tr w:rsidR="00577F84" w14:paraId="4D0CDC17" w14:textId="77777777" w:rsidTr="00577F84">
        <w:trPr>
          <w:cantSplit/>
          <w:jc w:val="center"/>
        </w:trPr>
        <w:tc>
          <w:tcPr>
            <w:tcW w:w="1648" w:type="dxa"/>
          </w:tcPr>
          <w:p w14:paraId="020D4BB6" w14:textId="26AD66B4" w:rsidR="00577F84" w:rsidRDefault="00577F84" w:rsidP="00577F84">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1 MHz</w:t>
            </w:r>
          </w:p>
        </w:tc>
        <w:tc>
          <w:tcPr>
            <w:tcW w:w="1842" w:type="dxa"/>
          </w:tcPr>
          <w:p w14:paraId="531E361A" w14:textId="5A8F716E" w:rsidR="00577F84" w:rsidRDefault="00577F84" w:rsidP="00577F84">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1.</w:t>
            </w:r>
            <w:r>
              <w:rPr>
                <w:rFonts w:eastAsia="DengXian" w:cs="v5.0.0"/>
                <w:lang w:eastAsia="zh-CN"/>
              </w:rPr>
              <w:t>0</w:t>
            </w:r>
            <w:r>
              <w:rPr>
                <w:rFonts w:eastAsia="DengXian" w:cs="v5.0.0"/>
              </w:rPr>
              <w:t>5 MHz</w:t>
            </w:r>
          </w:p>
        </w:tc>
        <w:tc>
          <w:tcPr>
            <w:tcW w:w="4894" w:type="dxa"/>
            <w:vAlign w:val="center"/>
          </w:tcPr>
          <w:p w14:paraId="490E5D31" w14:textId="1F58C5D4" w:rsidR="00577F84" w:rsidRDefault="00000000" w:rsidP="00577F84">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offset</m:t>
                            </m:r>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471A0A60" w14:textId="37713EF8" w:rsidR="00577F84" w:rsidRDefault="00577F84" w:rsidP="00577F84">
            <w:pPr>
              <w:pStyle w:val="TAC"/>
              <w:rPr>
                <w:rFonts w:cs="Arial"/>
              </w:rPr>
            </w:pPr>
            <w:r>
              <w:rPr>
                <w:rFonts w:eastAsia="DengXian" w:cs="v5.0.0"/>
              </w:rPr>
              <w:t xml:space="preserve">100 kHz </w:t>
            </w:r>
          </w:p>
        </w:tc>
      </w:tr>
      <w:tr w:rsidR="00577F84" w14:paraId="18F8EEA8" w14:textId="77777777" w:rsidTr="00577F84">
        <w:trPr>
          <w:cantSplit/>
          <w:jc w:val="center"/>
        </w:trPr>
        <w:tc>
          <w:tcPr>
            <w:tcW w:w="1648" w:type="dxa"/>
          </w:tcPr>
          <w:p w14:paraId="016448AF" w14:textId="4C7D9301" w:rsidR="00577F84" w:rsidRDefault="00577F84" w:rsidP="00577F84">
            <w:pPr>
              <w:pStyle w:val="TAC"/>
              <w:rPr>
                <w:rFonts w:cs="v5.0.0"/>
                <w:lang w:val="sv-SE"/>
              </w:rPr>
            </w:pPr>
            <w:r w:rsidRPr="00F254F9">
              <w:rPr>
                <w:rFonts w:eastAsia="DengXian" w:cs="v5.0.0"/>
                <w:lang w:val="fr-FR"/>
              </w:rPr>
              <w:t xml:space="preserve">1 MHz </w:t>
            </w:r>
            <w:r>
              <w:rPr>
                <w:rFonts w:eastAsia="DengXian" w:cs="v5.0.0"/>
              </w:rPr>
              <w:sym w:font="Symbol" w:char="F0A3"/>
            </w:r>
            <w:r w:rsidRPr="00F254F9">
              <w:rPr>
                <w:rFonts w:eastAsia="DengXian" w:cs="v5.0.0"/>
                <w:lang w:val="fr-FR"/>
              </w:rPr>
              <w:t xml:space="preserve"> </w:t>
            </w:r>
            <w:r>
              <w:rPr>
                <w:rFonts w:eastAsia="DengXian" w:cs="v5.0.0"/>
              </w:rPr>
              <w:sym w:font="Symbol" w:char="F044"/>
            </w:r>
            <w:r w:rsidRPr="00F254F9">
              <w:rPr>
                <w:rFonts w:eastAsia="DengXian" w:cs="v5.0.0"/>
                <w:lang w:val="fr-FR"/>
              </w:rPr>
              <w:t xml:space="preserve">f &lt; </w:t>
            </w:r>
            <w:r w:rsidRPr="00F254F9">
              <w:rPr>
                <w:rFonts w:eastAsia="DengXian" w:cs="v5.0.0"/>
                <w:lang w:val="fr-FR" w:eastAsia="zh-CN"/>
              </w:rPr>
              <w:t>min(0.5N</w:t>
            </w:r>
            <w:r w:rsidRPr="00F254F9">
              <w:rPr>
                <w:rFonts w:eastAsia="DengXian" w:cs="v5.0.0"/>
                <w:lang w:val="fr-FR"/>
              </w:rPr>
              <w:t xml:space="preserve"> MHz</w:t>
            </w:r>
            <w:r w:rsidRPr="00F254F9">
              <w:rPr>
                <w:rFonts w:eastAsia="DengXian" w:cs="v5.0.0"/>
                <w:lang w:val="fr-FR" w:eastAsia="zh-CN"/>
              </w:rPr>
              <w:t xml:space="preserve">, </w:t>
            </w:r>
            <w:r>
              <w:rPr>
                <w:rFonts w:eastAsia="DengXian" w:cs="v5.0.0"/>
              </w:rPr>
              <w:sym w:font="Symbol" w:char="F044"/>
            </w:r>
            <w:r w:rsidRPr="00F254F9">
              <w:rPr>
                <w:rFonts w:eastAsia="DengXian" w:cs="v5.0.0"/>
                <w:lang w:val="fr-FR"/>
              </w:rPr>
              <w:t>f</w:t>
            </w:r>
            <w:r w:rsidRPr="00F254F9">
              <w:rPr>
                <w:rFonts w:eastAsia="DengXian" w:cs="v5.0.0"/>
                <w:vertAlign w:val="subscript"/>
                <w:lang w:val="fr-FR"/>
              </w:rPr>
              <w:t>max</w:t>
            </w:r>
            <w:r w:rsidRPr="00F254F9">
              <w:rPr>
                <w:rFonts w:eastAsia="DengXian" w:cs="v5.0.0"/>
                <w:lang w:val="fr-FR" w:eastAsia="zh-CN"/>
              </w:rPr>
              <w:t>)</w:t>
            </w:r>
          </w:p>
        </w:tc>
        <w:tc>
          <w:tcPr>
            <w:tcW w:w="1842" w:type="dxa"/>
          </w:tcPr>
          <w:p w14:paraId="7F450B61" w14:textId="5114C339" w:rsidR="00577F84" w:rsidRDefault="00577F84" w:rsidP="00577F84">
            <w:pPr>
              <w:pStyle w:val="TAC"/>
              <w:rPr>
                <w:rFonts w:cs="v5.0.0"/>
                <w:lang w:val="sv-SE"/>
              </w:rPr>
            </w:pPr>
            <w:r>
              <w:rPr>
                <w:rFonts w:eastAsia="DengXian" w:cs="v5.0.0"/>
              </w:rPr>
              <w:t>1.</w:t>
            </w:r>
            <w:r>
              <w:rPr>
                <w:rFonts w:eastAsia="DengXian" w:cs="v5.0.0"/>
                <w:lang w:eastAsia="zh-CN"/>
              </w:rPr>
              <w:t>0</w:t>
            </w:r>
            <w:r>
              <w:rPr>
                <w:rFonts w:eastAsia="DengXian" w:cs="v5.0.0"/>
              </w:rPr>
              <w:t xml:space="preserve">5 MHz </w:t>
            </w:r>
            <w:r>
              <w:rPr>
                <w:rFonts w:eastAsia="DengXian" w:cs="v5.0.0"/>
              </w:rPr>
              <w:sym w:font="Symbol" w:char="F0A3"/>
            </w:r>
            <w:r>
              <w:rPr>
                <w:rFonts w:eastAsia="DengXian" w:cs="v5.0.0"/>
              </w:rPr>
              <w:t xml:space="preserve"> f_offset &lt; </w:t>
            </w:r>
            <w:r>
              <w:rPr>
                <w:rFonts w:eastAsia="DengXian" w:cs="v5.0.0"/>
                <w:lang w:eastAsia="zh-CN"/>
              </w:rPr>
              <w:t>min((0.5N+0.05)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16D29615" w14:textId="17E0E899" w:rsidR="00577F84" w:rsidRDefault="00000000" w:rsidP="00577F84">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8</m:t>
                    </m:r>
                  </m:num>
                  <m:den>
                    <m:r>
                      <w:rPr>
                        <w:rFonts w:ascii="Cambria Math" w:eastAsia="DengXian" w:cs="Arial"/>
                        <w:lang w:eastAsia="ja-JP"/>
                      </w:rPr>
                      <m:t>0.5N</m:t>
                    </m:r>
                    <m:r>
                      <w:rPr>
                        <w:rFonts w:ascii="Cambria Math" w:eastAsia="DengXian" w:cs="Arial"/>
                        <w:lang w:eastAsia="ja-JP"/>
                      </w:rPr>
                      <m:t>-</m:t>
                    </m:r>
                    <m:r>
                      <w:rPr>
                        <w:rFonts w:ascii="Cambria Math" w:eastAsia="DengXian" w:cs="Arial"/>
                        <w:lang w:eastAsia="ja-JP"/>
                      </w:rPr>
                      <m:t>1</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27D45CCD" w14:textId="22D620DB" w:rsidR="00577F84" w:rsidRDefault="00577F84" w:rsidP="00577F84">
            <w:pPr>
              <w:pStyle w:val="TAC"/>
              <w:rPr>
                <w:rFonts w:cs="Arial"/>
              </w:rPr>
            </w:pPr>
            <w:r>
              <w:rPr>
                <w:rFonts w:eastAsia="DengXian" w:cs="v5.0.0"/>
              </w:rPr>
              <w:t xml:space="preserve">100 kHz </w:t>
            </w:r>
          </w:p>
        </w:tc>
      </w:tr>
      <w:tr w:rsidR="00577F84" w14:paraId="6585859E" w14:textId="77777777" w:rsidTr="00577F84">
        <w:trPr>
          <w:cantSplit/>
          <w:jc w:val="center"/>
        </w:trPr>
        <w:tc>
          <w:tcPr>
            <w:tcW w:w="1648" w:type="dxa"/>
          </w:tcPr>
          <w:p w14:paraId="20E84FC4" w14:textId="11478011" w:rsidR="00577F84" w:rsidRPr="00F254F9" w:rsidRDefault="00577F84" w:rsidP="00577F84">
            <w:pPr>
              <w:pStyle w:val="TAC"/>
              <w:rPr>
                <w:rFonts w:cs="v5.0.0"/>
                <w:lang w:val="fr-FR"/>
              </w:rPr>
            </w:pPr>
            <w:r w:rsidRPr="00F254F9">
              <w:rPr>
                <w:rFonts w:eastAsia="SimSun" w:cs="v5.0.0"/>
                <w:lang w:val="fr-FR" w:eastAsia="zh-CN"/>
              </w:rPr>
              <w:t>0.5N</w:t>
            </w:r>
            <w:r w:rsidRPr="00F254F9">
              <w:rPr>
                <w:rFonts w:eastAsia="DengXian" w:cs="v5.0.0"/>
                <w:lang w:val="fr-FR"/>
              </w:rPr>
              <w:t xml:space="preserve"> MHz </w:t>
            </w:r>
            <w:r>
              <w:rPr>
                <w:rFonts w:eastAsia="DengXian" w:cs="v5.0.0"/>
              </w:rPr>
              <w:sym w:font="Symbol" w:char="F0A3"/>
            </w:r>
            <w:r w:rsidRPr="00F254F9">
              <w:rPr>
                <w:rFonts w:eastAsia="DengXian" w:cs="v5.0.0"/>
                <w:lang w:val="fr-FR"/>
              </w:rPr>
              <w:t xml:space="preserve"> </w:t>
            </w:r>
            <w:r>
              <w:rPr>
                <w:rFonts w:eastAsia="DengXian" w:cs="v5.0.0"/>
              </w:rPr>
              <w:sym w:font="Symbol" w:char="F044"/>
            </w:r>
            <w:r w:rsidRPr="00F254F9">
              <w:rPr>
                <w:rFonts w:eastAsia="DengXian" w:cs="v5.0.0"/>
                <w:lang w:val="fr-FR"/>
              </w:rPr>
              <w:t xml:space="preserve">f &lt; </w:t>
            </w:r>
            <w:r w:rsidRPr="00F254F9">
              <w:rPr>
                <w:rFonts w:eastAsia="DengXian" w:cs="v5.0.0"/>
                <w:lang w:val="fr-FR" w:eastAsia="zh-CN"/>
              </w:rPr>
              <w:t>min(N</w:t>
            </w:r>
            <w:r w:rsidRPr="00F254F9">
              <w:rPr>
                <w:rFonts w:eastAsia="DengXian" w:cs="v5.0.0"/>
                <w:lang w:val="fr-FR"/>
              </w:rPr>
              <w:t xml:space="preserve"> MHz</w:t>
            </w:r>
            <w:r w:rsidRPr="00F254F9">
              <w:rPr>
                <w:rFonts w:eastAsia="DengXian" w:cs="v5.0.0"/>
                <w:lang w:val="fr-FR" w:eastAsia="zh-CN"/>
              </w:rPr>
              <w:t xml:space="preserve">, </w:t>
            </w:r>
            <w:r>
              <w:rPr>
                <w:rFonts w:eastAsia="DengXian" w:cs="v5.0.0"/>
              </w:rPr>
              <w:sym w:font="Symbol" w:char="F044"/>
            </w:r>
            <w:r w:rsidRPr="00F254F9">
              <w:rPr>
                <w:rFonts w:eastAsia="DengXian" w:cs="v5.0.0"/>
                <w:lang w:val="fr-FR"/>
              </w:rPr>
              <w:t>f</w:t>
            </w:r>
            <w:r w:rsidRPr="00F254F9">
              <w:rPr>
                <w:rFonts w:eastAsia="DengXian" w:cs="v5.0.0"/>
                <w:vertAlign w:val="subscript"/>
                <w:lang w:val="fr-FR"/>
              </w:rPr>
              <w:t>max</w:t>
            </w:r>
            <w:r w:rsidRPr="00F254F9">
              <w:rPr>
                <w:rFonts w:eastAsia="DengXian" w:cs="v5.0.0"/>
                <w:lang w:val="fr-FR" w:eastAsia="zh-CN"/>
              </w:rPr>
              <w:t>)</w:t>
            </w:r>
          </w:p>
        </w:tc>
        <w:tc>
          <w:tcPr>
            <w:tcW w:w="1842" w:type="dxa"/>
          </w:tcPr>
          <w:p w14:paraId="0B48D68B" w14:textId="0F200AA9" w:rsidR="00577F84" w:rsidRDefault="00577F84" w:rsidP="00577F84">
            <w:pPr>
              <w:pStyle w:val="TAC"/>
              <w:rPr>
                <w:rFonts w:cs="v5.0.0"/>
              </w:rPr>
            </w:pPr>
            <w:r>
              <w:rPr>
                <w:rFonts w:eastAsia="SimSun" w:cs="v5.0.0"/>
                <w:lang w:eastAsia="zh-CN"/>
              </w:rPr>
              <w:t>(0.5N+0</w:t>
            </w:r>
            <w:r>
              <w:rPr>
                <w:rFonts w:eastAsia="DengXian" w:cs="v5.0.0"/>
              </w:rPr>
              <w:t>.</w:t>
            </w:r>
            <w:r>
              <w:rPr>
                <w:rFonts w:eastAsia="DengXian" w:cs="v5.0.0"/>
                <w:lang w:eastAsia="zh-CN"/>
              </w:rPr>
              <w:t>0</w:t>
            </w:r>
            <w:r>
              <w:rPr>
                <w:rFonts w:eastAsia="DengXian" w:cs="v5.0.0"/>
              </w:rPr>
              <w:t>5</w:t>
            </w:r>
            <w:r>
              <w:rPr>
                <w:rFonts w:eastAsia="SimSun" w:cs="v5.0.0"/>
                <w:lang w:eastAsia="zh-CN"/>
              </w:rPr>
              <w:t>)</w:t>
            </w:r>
            <w:r>
              <w:rPr>
                <w:rFonts w:eastAsia="DengXian" w:cs="v5.0.0"/>
              </w:rPr>
              <w:t xml:space="preserve"> MHz </w:t>
            </w:r>
            <w:r>
              <w:rPr>
                <w:rFonts w:eastAsia="DengXian" w:cs="v5.0.0"/>
              </w:rPr>
              <w:sym w:font="Symbol" w:char="F0A3"/>
            </w:r>
            <w:r>
              <w:rPr>
                <w:rFonts w:eastAsia="DengXian" w:cs="v5.0.0"/>
              </w:rPr>
              <w:t xml:space="preserve"> f_offset &lt; </w:t>
            </w:r>
            <w:r>
              <w:rPr>
                <w:rFonts w:eastAsia="DengXian" w:cs="v5.0.0"/>
                <w:lang w:eastAsia="zh-CN"/>
              </w:rPr>
              <w:t>min((N+0.05)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045B38CA" w14:textId="1B2FBBE4" w:rsidR="00577F84" w:rsidRDefault="00000000" w:rsidP="00577F84">
            <w:pPr>
              <w:pStyle w:val="TAC"/>
              <w:rPr>
                <w:rFonts w:cs="Arial"/>
              </w:rPr>
            </w:pPr>
            <m:oMathPara>
              <m:oMath>
                <m:sSub>
                  <m:sSubPr>
                    <m:ctrlPr>
                      <w:rPr>
                        <w:rFonts w:ascii="Cambria Math" w:eastAsia="DengXian" w:hAnsi="Cambria Math" w:cs="Arial"/>
                        <w:i/>
                        <w:sz w:val="16"/>
                        <w:szCs w:val="16"/>
                        <w:lang w:eastAsia="ja-JP"/>
                      </w:rPr>
                    </m:ctrlPr>
                  </m:sSubPr>
                  <m:e>
                    <m:r>
                      <m:rPr>
                        <m:sty m:val="p"/>
                      </m:rPr>
                      <w:rPr>
                        <w:rFonts w:ascii="Cambria Math" w:hAnsi="Cambria Math" w:cs="v5.0.0"/>
                        <w:lang w:eastAsia="ja-JP"/>
                      </w:rPr>
                      <m:t>Max(</m:t>
                    </m:r>
                    <m:r>
                      <w:rPr>
                        <w:rFonts w:ascii="Cambria Math" w:eastAsia="DengXian" w:cs="Arial"/>
                        <w:sz w:val="16"/>
                        <w:szCs w:val="16"/>
                        <w:lang w:eastAsia="ja-JP"/>
                      </w:rPr>
                      <m:t>P</m:t>
                    </m:r>
                  </m:e>
                  <m:sub>
                    <m:r>
                      <m:rPr>
                        <m:nor/>
                      </m:rPr>
                      <w:rPr>
                        <w:rFonts w:ascii="Cambria Math" w:eastAsia="DengXian" w:cs="Arial"/>
                        <w:sz w:val="16"/>
                        <w:szCs w:val="16"/>
                        <w:lang w:eastAsia="ja-JP"/>
                      </w:rPr>
                      <m:t>rated,x</m:t>
                    </m:r>
                    <m:ctrlPr>
                      <w:rPr>
                        <w:rFonts w:ascii="Cambria Math" w:eastAsia="DengXian" w:hAnsi="Cambria Math" w:cs="Arial"/>
                        <w:sz w:val="16"/>
                        <w:szCs w:val="16"/>
                        <w:lang w:eastAsia="ja-JP"/>
                      </w:rPr>
                    </m:ctrlPr>
                  </m:sub>
                </m:sSub>
                <m:r>
                  <m:rPr>
                    <m:nor/>
                  </m:rPr>
                  <w:rPr>
                    <w:rFonts w:ascii="Cambria Math" w:eastAsia="DengXian" w:cs="Arial"/>
                    <w:sz w:val="16"/>
                    <w:szCs w:val="16"/>
                    <w:lang w:eastAsia="ja-JP"/>
                  </w:rPr>
                  <m:t>-10log10</m:t>
                </m:r>
                <m:d>
                  <m:dPr>
                    <m:ctrlPr>
                      <w:rPr>
                        <w:rFonts w:ascii="Cambria Math" w:eastAsia="DengXian" w:hAnsi="Cambria Math" w:cs="Arial"/>
                        <w:i/>
                        <w:sz w:val="16"/>
                        <w:szCs w:val="16"/>
                        <w:lang w:eastAsia="ja-JP"/>
                      </w:rPr>
                    </m:ctrlPr>
                  </m:dPr>
                  <m:e>
                    <m:f>
                      <m:fPr>
                        <m:ctrlPr>
                          <w:rPr>
                            <w:rFonts w:ascii="Cambria Math" w:eastAsia="DengXian" w:hAnsi="Cambria Math" w:cs="Arial"/>
                            <w:sz w:val="16"/>
                            <w:szCs w:val="16"/>
                            <w:lang w:eastAsia="ja-JP"/>
                          </w:rPr>
                        </m:ctrlPr>
                      </m:fPr>
                      <m:num>
                        <m:r>
                          <m:rPr>
                            <m:nor/>
                          </m:rPr>
                          <w:rPr>
                            <w:rFonts w:ascii="Cambria Math" w:eastAsia="DengXian" w:cs="Arial"/>
                            <w:sz w:val="16"/>
                            <w:szCs w:val="16"/>
                            <w:lang w:eastAsia="ja-JP"/>
                          </w:rPr>
                          <m:t>B</m:t>
                        </m:r>
                        <m:sSub>
                          <m:sSubPr>
                            <m:ctrlPr>
                              <w:rPr>
                                <w:rFonts w:ascii="Cambria Math" w:eastAsia="DengXian" w:hAnsi="Cambria Math" w:cs="Arial"/>
                                <w:sz w:val="16"/>
                                <w:szCs w:val="16"/>
                                <w:lang w:eastAsia="ja-JP"/>
                              </w:rPr>
                            </m:ctrlPr>
                          </m:sSubPr>
                          <m:e>
                            <m:r>
                              <m:rPr>
                                <m:nor/>
                              </m:rPr>
                              <w:rPr>
                                <w:rFonts w:ascii="Cambria Math" w:eastAsia="DengXian" w:cs="Arial"/>
                                <w:sz w:val="16"/>
                                <w:szCs w:val="16"/>
                                <w:lang w:eastAsia="ja-JP"/>
                              </w:rPr>
                              <m:t>W</m:t>
                            </m:r>
                          </m:e>
                          <m:sub>
                            <m:r>
                              <m:rPr>
                                <m:nor/>
                              </m:rPr>
                              <w:rPr>
                                <w:rFonts w:ascii="Cambria Math" w:eastAsia="DengXian" w:cs="Arial"/>
                                <w:sz w:val="16"/>
                                <w:szCs w:val="16"/>
                                <w:lang w:eastAsia="ja-JP"/>
                              </w:rPr>
                              <m:t>Channel</m:t>
                            </m:r>
                          </m:sub>
                        </m:sSub>
                        <m:ctrlPr>
                          <w:rPr>
                            <w:rFonts w:ascii="Cambria Math" w:eastAsia="DengXian" w:hAnsi="Cambria Math" w:cs="Arial"/>
                            <w:i/>
                            <w:sz w:val="16"/>
                            <w:szCs w:val="16"/>
                            <w:lang w:eastAsia="ja-JP"/>
                          </w:rPr>
                        </m:ctrlPr>
                      </m:num>
                      <m:den>
                        <m:r>
                          <w:rPr>
                            <w:rFonts w:ascii="Cambria Math" w:eastAsia="DengXian" w:cs="Arial"/>
                            <w:sz w:val="16"/>
                            <w:szCs w:val="16"/>
                            <w:lang w:eastAsia="ja-JP"/>
                          </w:rPr>
                          <m:t>100kHz</m:t>
                        </m:r>
                        <m:ctrlPr>
                          <w:rPr>
                            <w:rFonts w:ascii="Cambria Math" w:eastAsia="DengXian" w:hAnsi="Cambria Math" w:cs="Arial"/>
                            <w:i/>
                            <w:sz w:val="16"/>
                            <w:szCs w:val="16"/>
                            <w:lang w:eastAsia="ja-JP"/>
                          </w:rPr>
                        </m:ctrlPr>
                      </m:den>
                    </m:f>
                  </m:e>
                </m:d>
                <m:r>
                  <w:rPr>
                    <w:rFonts w:ascii="Cambria Math" w:eastAsia="DengXian" w:cs="Arial"/>
                    <w:sz w:val="16"/>
                    <w:szCs w:val="16"/>
                    <w:lang w:eastAsia="ja-JP"/>
                  </w:rPr>
                  <m:t>-</m:t>
                </m:r>
                <m:r>
                  <w:rPr>
                    <w:rFonts w:ascii="Cambria Math" w:eastAsia="DengXian" w:cs="Arial"/>
                    <w:sz w:val="16"/>
                    <w:szCs w:val="16"/>
                    <w:lang w:eastAsia="ja-JP"/>
                  </w:rPr>
                  <m:t>2</m:t>
                </m:r>
                <m:r>
                  <w:rPr>
                    <w:rFonts w:ascii="Cambria Math" w:eastAsia="DengXian" w:cs="Arial" w:hint="eastAsia"/>
                    <w:sz w:val="16"/>
                    <w:szCs w:val="16"/>
                    <w:lang w:eastAsia="zh-CN"/>
                  </w:rPr>
                  <m:t>5.8</m:t>
                </m:r>
                <m:r>
                  <w:rPr>
                    <w:rFonts w:ascii="Cambria Math" w:eastAsia="DengXian" w:cs="Arial"/>
                    <w:sz w:val="16"/>
                    <w:szCs w:val="16"/>
                    <w:lang w:eastAsia="ja-JP"/>
                  </w:rPr>
                  <m:t>-</m:t>
                </m:r>
                <m:f>
                  <m:fPr>
                    <m:ctrlPr>
                      <w:rPr>
                        <w:rFonts w:ascii="Cambria Math" w:eastAsia="DengXian" w:hAnsi="Cambria Math" w:cs="Arial"/>
                        <w:i/>
                        <w:sz w:val="16"/>
                        <w:szCs w:val="16"/>
                        <w:lang w:eastAsia="ja-JP"/>
                      </w:rPr>
                    </m:ctrlPr>
                  </m:fPr>
                  <m:num>
                    <m:r>
                      <w:rPr>
                        <w:rFonts w:ascii="Cambria Math" w:eastAsia="DengXian" w:cs="Arial"/>
                        <w:sz w:val="16"/>
                        <w:szCs w:val="16"/>
                        <w:lang w:eastAsia="ja-JP"/>
                      </w:rPr>
                      <m:t>12</m:t>
                    </m:r>
                  </m:num>
                  <m:den>
                    <m:r>
                      <w:rPr>
                        <w:rFonts w:ascii="Cambria Math" w:eastAsia="DengXian" w:cs="Arial"/>
                        <w:sz w:val="16"/>
                        <w:szCs w:val="16"/>
                        <w:lang w:eastAsia="ja-JP"/>
                      </w:rPr>
                      <m:t>0.5N</m:t>
                    </m:r>
                  </m:den>
                </m:f>
                <m:d>
                  <m:dPr>
                    <m:ctrlPr>
                      <w:rPr>
                        <w:rFonts w:ascii="Cambria Math" w:eastAsia="DengXian" w:hAnsi="Cambria Math" w:cs="Arial"/>
                        <w:i/>
                        <w:sz w:val="16"/>
                        <w:szCs w:val="16"/>
                        <w:lang w:eastAsia="ja-JP"/>
                      </w:rPr>
                    </m:ctrlPr>
                  </m:dPr>
                  <m:e>
                    <m:f>
                      <m:fPr>
                        <m:ctrlPr>
                          <w:rPr>
                            <w:rFonts w:ascii="Cambria Math" w:eastAsia="DengXian" w:hAnsi="Cambria Math" w:cs="Arial"/>
                            <w:i/>
                            <w:sz w:val="16"/>
                            <w:szCs w:val="16"/>
                            <w:lang w:eastAsia="ja-JP"/>
                          </w:rPr>
                        </m:ctrlPr>
                      </m:fPr>
                      <m:num>
                        <m:r>
                          <w:rPr>
                            <w:rFonts w:ascii="Cambria Math" w:eastAsia="DengXian" w:cs="Arial"/>
                            <w:sz w:val="16"/>
                            <w:szCs w:val="16"/>
                            <w:lang w:eastAsia="ja-JP"/>
                          </w:rPr>
                          <m:t>f_offset</m:t>
                        </m:r>
                      </m:num>
                      <m:den>
                        <m:r>
                          <w:rPr>
                            <w:rFonts w:ascii="Cambria Math" w:eastAsia="DengXian" w:cs="Arial"/>
                            <w:sz w:val="16"/>
                            <w:szCs w:val="16"/>
                            <w:lang w:eastAsia="ja-JP"/>
                          </w:rPr>
                          <m:t>MHz</m:t>
                        </m:r>
                      </m:den>
                    </m:f>
                    <m:r>
                      <w:rPr>
                        <w:rFonts w:ascii="Cambria Math" w:eastAsia="DengXian" w:cs="Arial"/>
                        <w:sz w:val="16"/>
                        <w:szCs w:val="16"/>
                        <w:lang w:eastAsia="ja-JP"/>
                      </w:rPr>
                      <m:t>-</m:t>
                    </m:r>
                    <m:r>
                      <w:rPr>
                        <w:rFonts w:ascii="Cambria Math" w:eastAsia="DengXian" w:cs="Arial"/>
                        <w:sz w:val="16"/>
                        <w:szCs w:val="16"/>
                        <w:lang w:eastAsia="ja-JP"/>
                      </w:rPr>
                      <m:t>0.5N</m:t>
                    </m:r>
                    <m:r>
                      <w:rPr>
                        <w:rFonts w:ascii="Cambria Math" w:eastAsia="DengXian" w:cs="Arial"/>
                        <w:sz w:val="16"/>
                        <w:szCs w:val="16"/>
                        <w:lang w:eastAsia="ja-JP"/>
                      </w:rPr>
                      <m:t>-</m:t>
                    </m:r>
                    <m:r>
                      <w:rPr>
                        <w:rFonts w:ascii="Cambria Math" w:eastAsia="DengXian" w:cs="Arial"/>
                        <w:sz w:val="16"/>
                        <w:szCs w:val="16"/>
                        <w:lang w:eastAsia="ja-JP"/>
                      </w:rPr>
                      <m:t>0.05</m:t>
                    </m:r>
                  </m:e>
                </m:d>
                <m:r>
                  <w:rPr>
                    <w:rFonts w:ascii="Cambria Math" w:eastAsia="DengXian" w:cs="Arial"/>
                    <w:sz w:val="16"/>
                    <w:szCs w:val="16"/>
                    <w:lang w:eastAsia="ja-JP"/>
                  </w:rPr>
                  <m:t>dB</m:t>
                </m:r>
                <m:r>
                  <m:rPr>
                    <m:sty m:val="p"/>
                  </m:rPr>
                  <w:rPr>
                    <w:rFonts w:ascii="Cambria Math" w:hAnsi="Cambria Math" w:cs="v5.0.0"/>
                    <w:lang w:eastAsia="ja-JP"/>
                  </w:rPr>
                  <m:t>, -40dBm)</m:t>
                </m:r>
              </m:oMath>
            </m:oMathPara>
          </w:p>
        </w:tc>
        <w:tc>
          <w:tcPr>
            <w:tcW w:w="1430" w:type="dxa"/>
          </w:tcPr>
          <w:p w14:paraId="3A9E49E4" w14:textId="0E8A0DBF" w:rsidR="00577F84" w:rsidRDefault="00577F84" w:rsidP="00577F84">
            <w:pPr>
              <w:pStyle w:val="TAC"/>
              <w:rPr>
                <w:rFonts w:cs="Arial"/>
              </w:rPr>
            </w:pPr>
            <w:r>
              <w:rPr>
                <w:rFonts w:eastAsia="DengXian" w:cs="v5.0.0"/>
              </w:rPr>
              <w:t xml:space="preserve">100 kHz </w:t>
            </w:r>
          </w:p>
        </w:tc>
      </w:tr>
      <w:tr w:rsidR="005D53CF" w14:paraId="22C39F2F" w14:textId="77777777" w:rsidTr="00577F84">
        <w:trPr>
          <w:cantSplit/>
          <w:jc w:val="center"/>
        </w:trPr>
        <w:tc>
          <w:tcPr>
            <w:tcW w:w="1648" w:type="dxa"/>
          </w:tcPr>
          <w:p w14:paraId="4E63FDC7" w14:textId="77777777" w:rsidR="005D53CF" w:rsidRPr="00F254F9" w:rsidRDefault="005D53CF" w:rsidP="005D53CF">
            <w:pPr>
              <w:pStyle w:val="TAC"/>
              <w:rPr>
                <w:rFonts w:cs="v5.0.0"/>
                <w:lang w:val="fr-FR"/>
              </w:rPr>
            </w:pPr>
            <w:r w:rsidRPr="00F254F9">
              <w:rPr>
                <w:rFonts w:eastAsia="SimSun" w:cs="v5.0.0"/>
                <w:lang w:val="fr-FR" w:eastAsia="zh-CN"/>
              </w:rPr>
              <w:t>N</w:t>
            </w:r>
            <w:r w:rsidRPr="00F254F9">
              <w:rPr>
                <w:rFonts w:eastAsia="DengXian" w:cs="v5.0.0"/>
                <w:lang w:val="fr-FR"/>
              </w:rPr>
              <w:t xml:space="preserve"> MHz </w:t>
            </w:r>
            <w:r>
              <w:rPr>
                <w:rFonts w:eastAsia="DengXian" w:cs="v5.0.0"/>
              </w:rPr>
              <w:sym w:font="Symbol" w:char="F0A3"/>
            </w:r>
            <w:r w:rsidRPr="00F254F9">
              <w:rPr>
                <w:rFonts w:eastAsia="DengXian" w:cs="v5.0.0"/>
                <w:lang w:val="fr-FR"/>
              </w:rPr>
              <w:t xml:space="preserve"> </w:t>
            </w:r>
            <w:r>
              <w:rPr>
                <w:rFonts w:eastAsia="DengXian" w:cs="v5.0.0"/>
              </w:rPr>
              <w:sym w:font="Symbol" w:char="F044"/>
            </w:r>
            <w:r w:rsidRPr="00F254F9">
              <w:rPr>
                <w:rFonts w:eastAsia="DengXian" w:cs="v5.0.0"/>
                <w:lang w:val="fr-FR"/>
              </w:rPr>
              <w:t xml:space="preserve">f &lt; </w:t>
            </w:r>
            <w:r w:rsidRPr="00F254F9">
              <w:rPr>
                <w:rFonts w:eastAsia="DengXian" w:cs="v5.0.0"/>
                <w:lang w:val="fr-FR" w:eastAsia="zh-CN"/>
              </w:rPr>
              <w:t>min(8.5N</w:t>
            </w:r>
            <w:r w:rsidRPr="00F254F9">
              <w:rPr>
                <w:rFonts w:eastAsia="DengXian" w:cs="v5.0.0"/>
                <w:lang w:val="fr-FR"/>
              </w:rPr>
              <w:t xml:space="preserve"> MHz</w:t>
            </w:r>
            <w:r w:rsidRPr="00F254F9">
              <w:rPr>
                <w:rFonts w:eastAsia="DengXian" w:cs="v5.0.0"/>
                <w:lang w:val="fr-FR" w:eastAsia="zh-CN"/>
              </w:rPr>
              <w:t xml:space="preserve">, </w:t>
            </w:r>
            <w:r>
              <w:rPr>
                <w:rFonts w:eastAsia="DengXian" w:cs="v5.0.0"/>
              </w:rPr>
              <w:sym w:font="Symbol" w:char="F044"/>
            </w:r>
            <w:r w:rsidRPr="00F254F9">
              <w:rPr>
                <w:rFonts w:eastAsia="DengXian" w:cs="v5.0.0"/>
                <w:lang w:val="fr-FR"/>
              </w:rPr>
              <w:t>f</w:t>
            </w:r>
            <w:r w:rsidRPr="00F254F9">
              <w:rPr>
                <w:rFonts w:eastAsia="DengXian" w:cs="v5.0.0"/>
                <w:vertAlign w:val="subscript"/>
                <w:lang w:val="fr-FR"/>
              </w:rPr>
              <w:t>max</w:t>
            </w:r>
            <w:r w:rsidRPr="00F254F9">
              <w:rPr>
                <w:rFonts w:eastAsia="DengXian" w:cs="v5.0.0"/>
                <w:lang w:val="fr-FR" w:eastAsia="zh-CN"/>
              </w:rPr>
              <w:t>)</w:t>
            </w:r>
          </w:p>
        </w:tc>
        <w:tc>
          <w:tcPr>
            <w:tcW w:w="1842" w:type="dxa"/>
          </w:tcPr>
          <w:p w14:paraId="6D0B8D0A" w14:textId="77777777" w:rsidR="005D53CF" w:rsidRDefault="005D53CF" w:rsidP="005D53CF">
            <w:pPr>
              <w:pStyle w:val="TAC"/>
              <w:rPr>
                <w:rFonts w:cs="v5.0.0"/>
              </w:rPr>
            </w:pPr>
            <w:r>
              <w:rPr>
                <w:rFonts w:eastAsia="DengXian" w:cs="v5.0.0"/>
                <w:lang w:eastAsia="zh-CN"/>
              </w:rPr>
              <w:t>(N+0.05)</w:t>
            </w:r>
            <w:r>
              <w:rPr>
                <w:rFonts w:eastAsia="DengXian" w:cs="v5.0.0"/>
              </w:rPr>
              <w:t xml:space="preserve"> MHz </w:t>
            </w:r>
            <w:r>
              <w:rPr>
                <w:rFonts w:eastAsia="DengXian" w:cs="v5.0.0"/>
              </w:rPr>
              <w:sym w:font="Symbol" w:char="F0A3"/>
            </w:r>
            <w:r>
              <w:rPr>
                <w:rFonts w:eastAsia="DengXian" w:cs="v5.0.0"/>
              </w:rPr>
              <w:t xml:space="preserve"> f_offset &lt; </w:t>
            </w:r>
            <w:r>
              <w:rPr>
                <w:rFonts w:eastAsia="DengXian" w:cs="v5.0.0"/>
                <w:lang w:eastAsia="zh-CN"/>
              </w:rPr>
              <w:t>min((8.5N+0.05)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6F2E98FD" w14:textId="77777777" w:rsidR="005D53CF" w:rsidRDefault="005D53CF" w:rsidP="005D53CF">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3</m:t>
                    </m:r>
                    <m:r>
                      <w:rPr>
                        <w:rFonts w:ascii="Cambria Math" w:eastAsiaTheme="minorEastAsia" w:hAnsi="Cambria Math" w:cs="Arial" w:hint="eastAsia"/>
                      </w:rPr>
                      <m:t>7.8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69B01286" w14:textId="77777777" w:rsidR="005D53CF" w:rsidRDefault="005D53CF" w:rsidP="005D53CF">
            <w:pPr>
              <w:pStyle w:val="TAC"/>
              <w:rPr>
                <w:rFonts w:cs="Arial"/>
              </w:rPr>
            </w:pPr>
            <w:r>
              <w:rPr>
                <w:rFonts w:eastAsia="DengXian" w:cs="v5.0.0"/>
                <w:lang w:eastAsia="zh-CN"/>
              </w:rPr>
              <w:t>100 kHz</w:t>
            </w:r>
          </w:p>
        </w:tc>
      </w:tr>
      <w:tr w:rsidR="005D53CF" w14:paraId="36590FEF" w14:textId="77777777" w:rsidTr="00577F84">
        <w:trPr>
          <w:cantSplit/>
          <w:jc w:val="center"/>
        </w:trPr>
        <w:tc>
          <w:tcPr>
            <w:tcW w:w="1648" w:type="dxa"/>
          </w:tcPr>
          <w:p w14:paraId="45BE9542" w14:textId="77777777" w:rsidR="005D53CF" w:rsidRDefault="005D53CF" w:rsidP="005D53CF">
            <w:pPr>
              <w:pStyle w:val="TAC"/>
              <w:rPr>
                <w:rFonts w:cs="v5.0.0"/>
                <w:lang w:val="sv-SE"/>
              </w:rPr>
            </w:pPr>
            <w:r w:rsidRPr="00F254F9">
              <w:rPr>
                <w:rFonts w:eastAsia="SimSun" w:cs="v5.0.0"/>
                <w:lang w:val="fr-FR" w:eastAsia="zh-CN"/>
              </w:rPr>
              <w:t>8.5N</w:t>
            </w:r>
            <w:r w:rsidRPr="00F254F9">
              <w:rPr>
                <w:rFonts w:eastAsia="DengXian" w:cs="v5.0.0"/>
                <w:lang w:val="fr-FR"/>
              </w:rPr>
              <w:t xml:space="preserve"> MHz </w:t>
            </w:r>
            <w:r>
              <w:rPr>
                <w:rFonts w:eastAsia="DengXian" w:cs="v5.0.0"/>
              </w:rPr>
              <w:sym w:font="Symbol" w:char="F0A3"/>
            </w:r>
            <w:r w:rsidRPr="00F254F9">
              <w:rPr>
                <w:rFonts w:eastAsia="DengXian" w:cs="v5.0.0"/>
                <w:lang w:val="fr-FR"/>
              </w:rPr>
              <w:t xml:space="preserve"> </w:t>
            </w:r>
            <w:r>
              <w:rPr>
                <w:rFonts w:eastAsia="DengXian" w:cs="v5.0.0"/>
              </w:rPr>
              <w:sym w:font="Symbol" w:char="F044"/>
            </w:r>
            <w:r w:rsidRPr="00F254F9">
              <w:rPr>
                <w:rFonts w:eastAsia="DengXian" w:cs="v5.0.0"/>
                <w:lang w:val="fr-FR"/>
              </w:rPr>
              <w:t xml:space="preserve">f &lt; </w:t>
            </w:r>
            <w:r w:rsidRPr="00F254F9">
              <w:rPr>
                <w:rFonts w:eastAsia="DengXian" w:cs="v5.0.0"/>
                <w:lang w:val="fr-FR" w:eastAsia="zh-CN"/>
              </w:rPr>
              <w:t>min(10.3N</w:t>
            </w:r>
            <w:r w:rsidRPr="00F254F9">
              <w:rPr>
                <w:rFonts w:eastAsia="DengXian" w:cs="v5.0.0"/>
                <w:lang w:val="fr-FR"/>
              </w:rPr>
              <w:t xml:space="preserve"> MHz</w:t>
            </w:r>
            <w:r w:rsidRPr="00F254F9">
              <w:rPr>
                <w:rFonts w:eastAsia="DengXian" w:cs="v5.0.0"/>
                <w:lang w:val="fr-FR" w:eastAsia="zh-CN"/>
              </w:rPr>
              <w:t xml:space="preserve">, </w:t>
            </w:r>
            <w:r>
              <w:rPr>
                <w:rFonts w:eastAsia="DengXian" w:cs="v5.0.0"/>
              </w:rPr>
              <w:sym w:font="Symbol" w:char="F044"/>
            </w:r>
            <w:r w:rsidRPr="00F254F9">
              <w:rPr>
                <w:rFonts w:eastAsia="DengXian" w:cs="v5.0.0"/>
                <w:lang w:val="fr-FR"/>
              </w:rPr>
              <w:t>f</w:t>
            </w:r>
            <w:r w:rsidRPr="00F254F9">
              <w:rPr>
                <w:rFonts w:eastAsia="DengXian" w:cs="v5.0.0"/>
                <w:vertAlign w:val="subscript"/>
                <w:lang w:val="fr-FR"/>
              </w:rPr>
              <w:t>max</w:t>
            </w:r>
            <w:r w:rsidRPr="00F254F9">
              <w:rPr>
                <w:rFonts w:eastAsia="DengXian" w:cs="v5.0.0"/>
                <w:lang w:val="fr-FR" w:eastAsia="zh-CN"/>
              </w:rPr>
              <w:t>)</w:t>
            </w:r>
          </w:p>
        </w:tc>
        <w:tc>
          <w:tcPr>
            <w:tcW w:w="1842" w:type="dxa"/>
          </w:tcPr>
          <w:p w14:paraId="3B70CDE2" w14:textId="77777777" w:rsidR="005D53CF" w:rsidRDefault="005D53CF" w:rsidP="005D53CF">
            <w:pPr>
              <w:pStyle w:val="TAC"/>
              <w:rPr>
                <w:rFonts w:cs="v5.0.0"/>
                <w:lang w:val="sv-SE"/>
              </w:rPr>
            </w:pPr>
            <w:r>
              <w:rPr>
                <w:rFonts w:eastAsia="DengXian" w:cs="v5.0.0"/>
                <w:lang w:eastAsia="zh-CN"/>
              </w:rPr>
              <w:t>(8.5N+0.05)</w:t>
            </w:r>
            <w:r>
              <w:rPr>
                <w:rFonts w:eastAsia="DengXian" w:cs="v5.0.0"/>
              </w:rPr>
              <w:t xml:space="preserve"> MHz </w:t>
            </w:r>
            <w:r>
              <w:rPr>
                <w:rFonts w:eastAsia="DengXian" w:cs="v5.0.0"/>
              </w:rPr>
              <w:sym w:font="Symbol" w:char="F0A3"/>
            </w:r>
            <w:r>
              <w:rPr>
                <w:rFonts w:eastAsia="DengXian" w:cs="v5.0.0"/>
              </w:rPr>
              <w:t xml:space="preserve"> f_offset &lt; </w:t>
            </w:r>
            <w:r>
              <w:rPr>
                <w:rFonts w:eastAsia="DengXian" w:cs="v5.0.0"/>
                <w:lang w:eastAsia="zh-CN"/>
              </w:rPr>
              <w:t>min((10.3N+0.05)</w:t>
            </w:r>
            <w:r>
              <w:rPr>
                <w:rFonts w:eastAsia="DengXian" w:cs="v5.0.0"/>
              </w:rPr>
              <w:t xml:space="preserve"> MHz</w:t>
            </w:r>
            <w:r>
              <w:rPr>
                <w:rFonts w:eastAsia="DengXian" w:cs="v5.0.0"/>
                <w:lang w:eastAsia="zh-CN"/>
              </w:rPr>
              <w:t xml:space="preserve">, </w:t>
            </w:r>
            <w:r>
              <w:rPr>
                <w:rFonts w:eastAsia="DengXian" w:cs="v5.0.0"/>
              </w:rPr>
              <w:t>f_offset</w:t>
            </w:r>
            <w:r>
              <w:rPr>
                <w:rFonts w:eastAsia="DengXian" w:cs="v5.0.0"/>
                <w:vertAlign w:val="subscript"/>
              </w:rPr>
              <w:t>max</w:t>
            </w:r>
            <w:r>
              <w:rPr>
                <w:rFonts w:eastAsia="DengXian" w:cs="v5.0.0"/>
                <w:lang w:eastAsia="zh-CN"/>
              </w:rPr>
              <w:t>)</w:t>
            </w:r>
          </w:p>
        </w:tc>
        <w:tc>
          <w:tcPr>
            <w:tcW w:w="4894" w:type="dxa"/>
          </w:tcPr>
          <w:p w14:paraId="719726D3" w14:textId="77777777" w:rsidR="005D53CF" w:rsidRDefault="005D53CF" w:rsidP="005D53CF">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Theme="minorEastAsia" w:hAnsi="Cambria Math" w:cs="Arial" w:hint="eastAsia"/>
                      </w:rPr>
                      <m:t>39.8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4EB950AE" w14:textId="77777777" w:rsidR="005D53CF" w:rsidRDefault="005D53CF" w:rsidP="005D53CF">
            <w:pPr>
              <w:pStyle w:val="TAC"/>
              <w:rPr>
                <w:rFonts w:cs="Arial"/>
              </w:rPr>
            </w:pPr>
            <w:r>
              <w:rPr>
                <w:rFonts w:eastAsia="DengXian" w:cs="v5.0.0"/>
              </w:rPr>
              <w:t xml:space="preserve">100 kHz </w:t>
            </w:r>
          </w:p>
        </w:tc>
      </w:tr>
      <w:tr w:rsidR="005D53CF" w14:paraId="1813A277" w14:textId="77777777" w:rsidTr="00577F84">
        <w:trPr>
          <w:cantSplit/>
          <w:jc w:val="center"/>
        </w:trPr>
        <w:tc>
          <w:tcPr>
            <w:tcW w:w="1648" w:type="dxa"/>
          </w:tcPr>
          <w:p w14:paraId="11C50CCF" w14:textId="77777777" w:rsidR="005D53CF" w:rsidRDefault="005D53CF" w:rsidP="005D53CF">
            <w:pPr>
              <w:pStyle w:val="TAC"/>
              <w:rPr>
                <w:rFonts w:cs="v5.0.0"/>
              </w:rPr>
            </w:pPr>
            <w:r>
              <w:rPr>
                <w:rFonts w:eastAsia="SimSun" w:cs="v5.0.0"/>
                <w:lang w:eastAsia="zh-CN"/>
              </w:rPr>
              <w:t>10.3N</w:t>
            </w:r>
            <w:r>
              <w:rPr>
                <w:rFonts w:eastAsia="DengXian" w:cs="v5.0.0"/>
              </w:rPr>
              <w:t xml:space="preserve">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1842" w:type="dxa"/>
          </w:tcPr>
          <w:p w14:paraId="4F891187" w14:textId="77777777" w:rsidR="005D53CF" w:rsidRDefault="005D53CF" w:rsidP="005D53CF">
            <w:pPr>
              <w:pStyle w:val="TAC"/>
              <w:rPr>
                <w:rFonts w:cs="v5.0.0"/>
              </w:rPr>
            </w:pPr>
            <w:r>
              <w:rPr>
                <w:rFonts w:eastAsia="DengXian" w:cs="v5.0.0"/>
                <w:lang w:eastAsia="zh-CN"/>
              </w:rPr>
              <w:t>(10.3N+0.05)</w:t>
            </w:r>
            <w:r>
              <w:rPr>
                <w:rFonts w:eastAsia="DengXian" w:cs="v5.0.0"/>
              </w:rPr>
              <w:t xml:space="preserve">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4894" w:type="dxa"/>
          </w:tcPr>
          <w:p w14:paraId="587247F3" w14:textId="77777777" w:rsidR="005D53CF" w:rsidRDefault="005D53CF" w:rsidP="005D53CF">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m:t>
                    </m:r>
                    <m:r>
                      <w:rPr>
                        <w:rFonts w:ascii="Cambria Math" w:eastAsiaTheme="minorEastAsia" w:hAnsi="Cambria Math" w:cs="Arial" w:hint="eastAsia"/>
                      </w:rPr>
                      <m:t>4.8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333F224D" w14:textId="77777777" w:rsidR="005D53CF" w:rsidRDefault="005D53CF" w:rsidP="005D53CF">
            <w:pPr>
              <w:pStyle w:val="TAC"/>
              <w:rPr>
                <w:rFonts w:cs="Arial"/>
              </w:rPr>
            </w:pPr>
            <w:r>
              <w:rPr>
                <w:rFonts w:eastAsia="DengXian" w:cs="v5.0.0"/>
                <w:lang w:eastAsia="zh-CN"/>
              </w:rPr>
              <w:t>100 kHz</w:t>
            </w:r>
          </w:p>
        </w:tc>
      </w:tr>
      <w:tr w:rsidR="005D53CF" w14:paraId="44422B18" w14:textId="77777777" w:rsidTr="00577F84">
        <w:trPr>
          <w:cantSplit/>
          <w:jc w:val="center"/>
        </w:trPr>
        <w:tc>
          <w:tcPr>
            <w:tcW w:w="9814" w:type="dxa"/>
            <w:gridSpan w:val="4"/>
          </w:tcPr>
          <w:p w14:paraId="444C7570" w14:textId="77777777" w:rsidR="005D53CF" w:rsidRDefault="005D53CF" w:rsidP="005D53CF">
            <w:pPr>
              <w:pStyle w:val="TAN"/>
              <w:rPr>
                <w:rFonts w:eastAsia="DengXian" w:cs="Arial"/>
                <w:lang w:val="en-US" w:eastAsia="zh-CN"/>
              </w:rPr>
            </w:pPr>
            <w:r>
              <w:rPr>
                <w:rFonts w:eastAsia="DengXian" w:cs="Arial"/>
                <w:lang w:eastAsia="zh-CN"/>
              </w:rPr>
              <w:t>NOTE 1:</w:t>
            </w:r>
            <w:r>
              <w:rPr>
                <w:rFonts w:eastAsia="DengXian" w:cs="Arial"/>
                <w:lang w:eastAsia="zh-CN"/>
              </w:rPr>
              <w:tab/>
            </w:r>
            <w:r>
              <w:rPr>
                <w:rFonts w:eastAsia="DengXian" w:cs="Arial"/>
              </w:rPr>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 xml:space="preserve">f ≥ </w:t>
            </w:r>
            <w:r>
              <w:rPr>
                <w:rFonts w:eastAsia="DengXian" w:cs="Arial"/>
                <w:lang w:eastAsia="zh-CN"/>
              </w:rPr>
              <w:t xml:space="preserve">N </w:t>
            </w:r>
            <w:r>
              <w:rPr>
                <w:rFonts w:eastAsia="DengXian" w:cs="Arial"/>
              </w:rPr>
              <w:t>MHz from both adjacent sub blocks on each side of the sub-block gap, where the minimum requirement within sub-block gaps shall be</w:t>
            </w:r>
            <w:r>
              <w:rPr>
                <w:rFonts w:eastAsia="SimSun" w:cs="Arial"/>
                <w:lang w:eastAsia="zh-CN"/>
              </w:rPr>
              <w:t xml:space="preserve"> </w:t>
            </w:r>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3</m:t>
                  </m:r>
                  <m:r>
                    <w:rPr>
                      <w:rFonts w:ascii="Cambria Math" w:eastAsiaTheme="minorEastAsia" w:hAnsi="Cambria Math" w:cs="Arial" w:hint="eastAsia"/>
                    </w:rPr>
                    <m:t>7.8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w:r>
              <w:rPr>
                <w:rFonts w:ascii="Cambria Math" w:eastAsia="DengXian" w:hAnsi="Cambria Math" w:cs="Arial" w:hint="eastAsia"/>
                <w:lang w:val="en-US" w:eastAsia="zh-CN"/>
              </w:rPr>
              <w:t>.</w:t>
            </w:r>
          </w:p>
        </w:tc>
      </w:tr>
    </w:tbl>
    <w:p w14:paraId="1F860CE2" w14:textId="77777777" w:rsidR="005D53CF" w:rsidRDefault="005D53CF" w:rsidP="005D53CF">
      <w:pPr>
        <w:rPr>
          <w:lang w:eastAsia="ko-KR"/>
        </w:rPr>
      </w:pPr>
    </w:p>
    <w:p w14:paraId="397C16A7" w14:textId="7163DF9A" w:rsidR="005D53CF" w:rsidRDefault="005D53CF" w:rsidP="005D53CF">
      <w:r>
        <w:rPr>
          <w:lang w:eastAsia="ko-KR"/>
        </w:rPr>
        <w:t xml:space="preserve">In the case of one or two non-transmitted 20 MHz channels between transmitted channels, when a NR-U channel bandwidth of 60 MHz or 80 MHz have been assigned, the spectrum emission mask for non-transmitted channels specified in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A-3 and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A-4 applies for one and two non-transmitted channels respectively. The spectrum emission mask for non-transmitted channels apply to frequencies (Δf</w:t>
      </w:r>
      <w:r>
        <w:rPr>
          <w:vertAlign w:val="subscript"/>
          <w:lang w:eastAsia="ko-KR"/>
        </w:rPr>
        <w:t>BE_offset</w:t>
      </w:r>
      <w:r>
        <w:rPr>
          <w:lang w:eastAsia="ko-KR"/>
        </w:rPr>
        <w:t xml:space="preserve">) starting from the edge of the last transmitted channel of the channels assigned for NR-U channel bandwidth. The relative power of any BS emission shall not exceed the most stringent levels given by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 xml:space="preserve">A-2 and 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lang w:eastAsia="ko-KR"/>
        </w:rPr>
        <w:t>A-3 in the case of non-transmitted channels between transmitted channels.</w:t>
      </w:r>
    </w:p>
    <w:p w14:paraId="687DE3D3" w14:textId="77777777" w:rsidR="005D53CF" w:rsidRDefault="005D53CF" w:rsidP="005D53CF">
      <w:pPr>
        <w:pStyle w:val="TH"/>
        <w:rPr>
          <w:rFonts w:eastAsia="SimSun" w:cs="v5.0.0"/>
          <w:lang w:val="en-US" w:eastAsia="zh-CN"/>
        </w:rPr>
      </w:pPr>
      <w:r>
        <w:rPr>
          <w:rFonts w:cs="v5.0.0"/>
        </w:rPr>
        <w:lastRenderedPageBreak/>
        <w:t>Table 6.6.4.</w:t>
      </w:r>
      <w:r>
        <w:rPr>
          <w:rFonts w:eastAsia="SimSun" w:cs="v5.0.0" w:hint="eastAsia"/>
          <w:lang w:val="en-US" w:eastAsia="zh-CN"/>
        </w:rPr>
        <w:t>5</w:t>
      </w:r>
      <w:r>
        <w:rPr>
          <w:rFonts w:cs="v5.0.0"/>
        </w:rPr>
        <w:t>.</w:t>
      </w:r>
      <w:r>
        <w:rPr>
          <w:rFonts w:eastAsia="SimSun" w:cs="v5.0.0" w:hint="eastAsia"/>
          <w:lang w:val="en-US" w:eastAsia="zh-CN"/>
        </w:rPr>
        <w:t>5</w:t>
      </w:r>
      <w:r>
        <w:rPr>
          <w:rFonts w:cs="v5.0.0"/>
        </w:rPr>
        <w:t>A-3: Medium Range BS operating band unwanted emission limits for one non-transmitted channel for 60 MHz and 80MHz channel bandwidth for band n46 and</w:t>
      </w:r>
      <w:r>
        <w:rPr>
          <w:rFonts w:eastAsia="SimSun" w:cs="v5.0.0" w:hint="eastAsia"/>
          <w:lang w:val="en-US" w:eastAsia="zh-CN"/>
        </w:rPr>
        <w:t xml:space="preserve">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5D53CF" w14:paraId="5C05D995" w14:textId="77777777" w:rsidTr="005D53CF">
        <w:trPr>
          <w:cantSplit/>
          <w:jc w:val="center"/>
        </w:trPr>
        <w:tc>
          <w:tcPr>
            <w:tcW w:w="1648" w:type="dxa"/>
          </w:tcPr>
          <w:p w14:paraId="409A09B7" w14:textId="106A64C0" w:rsidR="005D53CF" w:rsidRDefault="005D53CF" w:rsidP="005D53CF">
            <w:pPr>
              <w:pStyle w:val="TAH"/>
              <w:rPr>
                <w:rFonts w:cs="v5.0.0"/>
              </w:rPr>
            </w:pPr>
            <w:r>
              <w:rPr>
                <w:rFonts w:eastAsia="DengXian" w:cs="Arial"/>
              </w:rPr>
              <w:t xml:space="preserve">Frequency offset of measurement filter </w:t>
            </w:r>
            <w:r>
              <w:rPr>
                <w:rFonts w:eastAsia="DengXian" w:cs="Arial"/>
              </w:rPr>
              <w:noBreakHyphen/>
              <w:t xml:space="preserve">3dB point, </w:t>
            </w:r>
            <w:r>
              <w:rPr>
                <w:lang w:eastAsia="ko-KR"/>
              </w:rPr>
              <w:t>Δf</w:t>
            </w:r>
            <w:r>
              <w:rPr>
                <w:vertAlign w:val="subscript"/>
                <w:lang w:eastAsia="ko-KR"/>
              </w:rPr>
              <w:t>BE_offset</w:t>
            </w:r>
          </w:p>
        </w:tc>
        <w:tc>
          <w:tcPr>
            <w:tcW w:w="1842" w:type="dxa"/>
          </w:tcPr>
          <w:p w14:paraId="7073992E" w14:textId="77777777" w:rsidR="005D53CF" w:rsidRDefault="005D53CF" w:rsidP="005D53CF">
            <w:pPr>
              <w:pStyle w:val="TAH"/>
              <w:rPr>
                <w:rFonts w:cs="v5.0.0"/>
              </w:rPr>
            </w:pPr>
            <w:r>
              <w:rPr>
                <w:rFonts w:eastAsia="DengXian" w:cs="Arial"/>
              </w:rPr>
              <w:t>Frequency offset of measurement filter centre frequency, f_BE_offset</w:t>
            </w:r>
          </w:p>
        </w:tc>
        <w:tc>
          <w:tcPr>
            <w:tcW w:w="4894" w:type="dxa"/>
          </w:tcPr>
          <w:p w14:paraId="1DC8628A" w14:textId="77777777" w:rsidR="005D53CF" w:rsidRDefault="005D53CF" w:rsidP="005D53CF">
            <w:pPr>
              <w:pStyle w:val="TAH"/>
              <w:rPr>
                <w:rFonts w:cs="v5.0.0"/>
              </w:rPr>
            </w:pPr>
            <w:r>
              <w:rPr>
                <w:rFonts w:eastAsia="DengXian" w:cs="Arial"/>
                <w:i/>
                <w:iCs/>
              </w:rPr>
              <w:t>Basic limits</w:t>
            </w:r>
          </w:p>
        </w:tc>
        <w:tc>
          <w:tcPr>
            <w:tcW w:w="1430" w:type="dxa"/>
          </w:tcPr>
          <w:p w14:paraId="2B79001B" w14:textId="77777777" w:rsidR="005D53CF" w:rsidRDefault="005D53CF" w:rsidP="005D53CF">
            <w:pPr>
              <w:pStyle w:val="TAH"/>
              <w:rPr>
                <w:rFonts w:eastAsia="SimSun" w:cs="v5.0.0"/>
                <w:lang w:eastAsia="zh-CN"/>
              </w:rPr>
            </w:pPr>
            <w:r>
              <w:rPr>
                <w:rFonts w:eastAsia="DengXian" w:cs="Arial"/>
              </w:rPr>
              <w:t xml:space="preserve">Measurement bandwidth </w:t>
            </w:r>
          </w:p>
        </w:tc>
      </w:tr>
      <w:tr w:rsidR="005D53CF" w14:paraId="17FB63C0" w14:textId="77777777" w:rsidTr="005D53CF">
        <w:trPr>
          <w:cantSplit/>
          <w:jc w:val="center"/>
        </w:trPr>
        <w:tc>
          <w:tcPr>
            <w:tcW w:w="1648" w:type="dxa"/>
          </w:tcPr>
          <w:p w14:paraId="677917CC" w14:textId="77777777" w:rsidR="005D53CF" w:rsidRDefault="005D53CF" w:rsidP="005D53CF">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2B92D1D1" w14:textId="77777777" w:rsidR="005D53CF" w:rsidRDefault="005D53CF" w:rsidP="005D53CF">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lang w:eastAsia="zh-CN"/>
              </w:rPr>
              <w:t>0</w:t>
            </w:r>
            <w:r>
              <w:rPr>
                <w:rFonts w:eastAsia="DengXian" w:cs="Arial"/>
                <w:szCs w:val="18"/>
                <w:lang w:eastAsia="fr-FR"/>
              </w:rPr>
              <w:t>5 MHz</w:t>
            </w:r>
          </w:p>
        </w:tc>
        <w:tc>
          <w:tcPr>
            <w:tcW w:w="4894" w:type="dxa"/>
            <w:vAlign w:val="center"/>
          </w:tcPr>
          <w:p w14:paraId="3A87F733"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oMath>
            </m:oMathPara>
          </w:p>
        </w:tc>
        <w:tc>
          <w:tcPr>
            <w:tcW w:w="1430" w:type="dxa"/>
            <w:vAlign w:val="center"/>
          </w:tcPr>
          <w:p w14:paraId="0D2322D1" w14:textId="77777777" w:rsidR="005D53CF" w:rsidRDefault="005D53CF" w:rsidP="005D53CF">
            <w:pPr>
              <w:pStyle w:val="TAC"/>
              <w:rPr>
                <w:rFonts w:cs="Arial"/>
              </w:rPr>
            </w:pPr>
            <w:r>
              <w:rPr>
                <w:rFonts w:eastAsia="DengXian" w:cs="Arial"/>
                <w:szCs w:val="18"/>
                <w:lang w:eastAsia="fr-FR"/>
              </w:rPr>
              <w:t>100 kHz</w:t>
            </w:r>
          </w:p>
        </w:tc>
      </w:tr>
      <w:tr w:rsidR="005D53CF" w14:paraId="1155D3AE" w14:textId="77777777" w:rsidTr="005D53CF">
        <w:trPr>
          <w:cantSplit/>
          <w:jc w:val="center"/>
        </w:trPr>
        <w:tc>
          <w:tcPr>
            <w:tcW w:w="1648" w:type="dxa"/>
          </w:tcPr>
          <w:p w14:paraId="222E7C97" w14:textId="77777777" w:rsidR="005D53CF" w:rsidRDefault="005D53CF" w:rsidP="005D53CF">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10</w:t>
            </w:r>
            <w:r>
              <w:rPr>
                <w:rFonts w:eastAsia="DengXian" w:cs="Arial"/>
                <w:szCs w:val="18"/>
                <w:lang w:eastAsia="fr-FR"/>
              </w:rPr>
              <w:t xml:space="preserve"> MHz</w:t>
            </w:r>
          </w:p>
        </w:tc>
        <w:tc>
          <w:tcPr>
            <w:tcW w:w="1842" w:type="dxa"/>
          </w:tcPr>
          <w:p w14:paraId="6C6E7D67" w14:textId="77777777" w:rsidR="005D53CF" w:rsidRDefault="005D53CF" w:rsidP="005D53CF">
            <w:pPr>
              <w:pStyle w:val="TAC"/>
              <w:rPr>
                <w:rFonts w:cs="v5.0.0"/>
                <w:lang w:val="sv-SE"/>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10.05</w:t>
            </w:r>
            <w:r>
              <w:rPr>
                <w:rFonts w:eastAsia="DengXian" w:cs="Arial"/>
                <w:szCs w:val="18"/>
                <w:lang w:eastAsia="fr-FR"/>
              </w:rPr>
              <w:t xml:space="preserve"> MHz</w:t>
            </w:r>
          </w:p>
        </w:tc>
        <w:tc>
          <w:tcPr>
            <w:tcW w:w="4894" w:type="dxa"/>
            <w:vAlign w:val="center"/>
          </w:tcPr>
          <w:p w14:paraId="65CDBC5F"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tc>
        <w:tc>
          <w:tcPr>
            <w:tcW w:w="1430" w:type="dxa"/>
            <w:vAlign w:val="center"/>
          </w:tcPr>
          <w:p w14:paraId="20C06E57" w14:textId="77777777" w:rsidR="005D53CF" w:rsidRDefault="005D53CF" w:rsidP="005D53CF">
            <w:pPr>
              <w:pStyle w:val="TAC"/>
              <w:rPr>
                <w:rFonts w:cs="Arial"/>
              </w:rPr>
            </w:pPr>
            <w:r>
              <w:rPr>
                <w:rFonts w:eastAsia="DengXian" w:cs="Arial"/>
                <w:szCs w:val="18"/>
                <w:lang w:eastAsia="fr-FR"/>
              </w:rPr>
              <w:t>100 kHz</w:t>
            </w:r>
          </w:p>
        </w:tc>
      </w:tr>
      <w:tr w:rsidR="005D53CF" w14:paraId="6C3FDBBF" w14:textId="77777777" w:rsidTr="005D53CF">
        <w:trPr>
          <w:cantSplit/>
          <w:jc w:val="center"/>
        </w:trPr>
        <w:tc>
          <w:tcPr>
            <w:tcW w:w="1648" w:type="dxa"/>
          </w:tcPr>
          <w:p w14:paraId="24A6660C" w14:textId="77777777" w:rsidR="005D53CF" w:rsidRDefault="005D53CF" w:rsidP="005D53CF">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19</w:t>
            </w:r>
            <w:r>
              <w:rPr>
                <w:rFonts w:eastAsia="DengXian" w:cs="Arial"/>
                <w:szCs w:val="18"/>
                <w:lang w:eastAsia="fr-FR"/>
              </w:rPr>
              <w:t xml:space="preserve"> MHz</w:t>
            </w:r>
          </w:p>
        </w:tc>
        <w:tc>
          <w:tcPr>
            <w:tcW w:w="1842" w:type="dxa"/>
          </w:tcPr>
          <w:p w14:paraId="1EA597CE" w14:textId="77777777" w:rsidR="005D53CF" w:rsidRDefault="005D53CF" w:rsidP="005D53CF">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lang w:eastAsia="zh-CN"/>
              </w:rPr>
              <w:t>19.05</w:t>
            </w:r>
            <w:r>
              <w:rPr>
                <w:rFonts w:eastAsia="DengXian" w:cs="Arial"/>
                <w:szCs w:val="18"/>
                <w:lang w:eastAsia="fr-FR"/>
              </w:rPr>
              <w:t xml:space="preserve"> MHz</w:t>
            </w:r>
          </w:p>
        </w:tc>
        <w:tc>
          <w:tcPr>
            <w:tcW w:w="4894" w:type="dxa"/>
            <w:vAlign w:val="center"/>
          </w:tcPr>
          <w:p w14:paraId="51BD6B37"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0.8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10.05</m:t>
                    </m:r>
                  </m:e>
                </m:d>
                <m:r>
                  <w:rPr>
                    <w:rFonts w:ascii="Cambria Math" w:eastAsia="DengXian" w:cs="Arial"/>
                    <w:lang w:eastAsia="ja-JP"/>
                  </w:rPr>
                  <m:t>dB</m:t>
                </m:r>
              </m:oMath>
            </m:oMathPara>
          </w:p>
        </w:tc>
        <w:tc>
          <w:tcPr>
            <w:tcW w:w="1430" w:type="dxa"/>
            <w:vAlign w:val="center"/>
          </w:tcPr>
          <w:p w14:paraId="6AC6EB5A" w14:textId="77777777" w:rsidR="005D53CF" w:rsidRDefault="005D53CF" w:rsidP="005D53CF">
            <w:pPr>
              <w:pStyle w:val="TAC"/>
              <w:rPr>
                <w:rFonts w:cs="Arial"/>
              </w:rPr>
            </w:pPr>
            <w:r>
              <w:rPr>
                <w:rFonts w:eastAsia="DengXian" w:cs="Arial"/>
                <w:szCs w:val="18"/>
                <w:lang w:eastAsia="fr-FR"/>
              </w:rPr>
              <w:t>100 kHz</w:t>
            </w:r>
          </w:p>
        </w:tc>
      </w:tr>
      <w:tr w:rsidR="005D53CF" w14:paraId="4F6C12B1" w14:textId="77777777" w:rsidTr="005D53CF">
        <w:trPr>
          <w:cantSplit/>
          <w:jc w:val="center"/>
        </w:trPr>
        <w:tc>
          <w:tcPr>
            <w:tcW w:w="1648" w:type="dxa"/>
          </w:tcPr>
          <w:p w14:paraId="68DE188F" w14:textId="77777777" w:rsidR="005D53CF" w:rsidRDefault="005D53CF" w:rsidP="005D53CF">
            <w:pPr>
              <w:pStyle w:val="TAC"/>
              <w:rPr>
                <w:rFonts w:cs="v5.0.0"/>
              </w:rPr>
            </w:pPr>
            <w:r>
              <w:rPr>
                <w:rFonts w:eastAsia="DengXian" w:cs="Arial"/>
                <w:szCs w:val="18"/>
                <w:lang w:eastAsia="fr-FR"/>
              </w:rPr>
              <w:t xml:space="preserve">19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lang w:eastAsia="zh-CN"/>
              </w:rPr>
              <w:t>19.9</w:t>
            </w:r>
            <w:r>
              <w:rPr>
                <w:rFonts w:eastAsia="DengXian" w:cs="Arial"/>
                <w:szCs w:val="18"/>
                <w:lang w:eastAsia="fr-FR"/>
              </w:rPr>
              <w:t xml:space="preserve"> MHz</w:t>
            </w:r>
          </w:p>
        </w:tc>
        <w:tc>
          <w:tcPr>
            <w:tcW w:w="1842" w:type="dxa"/>
          </w:tcPr>
          <w:p w14:paraId="2B610EA0" w14:textId="77777777" w:rsidR="005D53CF" w:rsidRDefault="005D53CF" w:rsidP="005D53CF">
            <w:pPr>
              <w:pStyle w:val="TAC"/>
              <w:rPr>
                <w:rFonts w:cs="v5.0.0"/>
              </w:rPr>
            </w:pPr>
            <w:r>
              <w:rPr>
                <w:rFonts w:eastAsia="DengXian" w:cs="Arial"/>
                <w:szCs w:val="18"/>
                <w:lang w:eastAsia="fr-FR"/>
              </w:rPr>
              <w:t>1</w:t>
            </w:r>
            <w:r>
              <w:rPr>
                <w:rFonts w:eastAsia="DengXian" w:cs="Arial"/>
                <w:szCs w:val="18"/>
                <w:lang w:eastAsia="zh-CN"/>
              </w:rPr>
              <w:t>9</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19.95 MHz</w:t>
            </w:r>
          </w:p>
        </w:tc>
        <w:bookmarkStart w:id="4128" w:name="OLE_LINK20"/>
        <w:tc>
          <w:tcPr>
            <w:tcW w:w="4894" w:type="dxa"/>
            <w:vAlign w:val="center"/>
          </w:tcPr>
          <w:p w14:paraId="457AE073"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19.05</m:t>
                    </m:r>
                  </m:e>
                </m:d>
                <m:r>
                  <w:rPr>
                    <w:rFonts w:ascii="Cambria Math" w:eastAsia="DengXian" w:cs="Arial"/>
                    <w:lang w:eastAsia="ja-JP"/>
                  </w:rPr>
                  <m:t>dB</m:t>
                </m:r>
              </m:oMath>
            </m:oMathPara>
            <w:bookmarkEnd w:id="4128"/>
          </w:p>
        </w:tc>
        <w:tc>
          <w:tcPr>
            <w:tcW w:w="1430" w:type="dxa"/>
            <w:vAlign w:val="center"/>
          </w:tcPr>
          <w:p w14:paraId="16016AD4" w14:textId="77777777" w:rsidR="005D53CF" w:rsidRDefault="005D53CF" w:rsidP="005D53CF">
            <w:pPr>
              <w:pStyle w:val="TAC"/>
              <w:rPr>
                <w:rFonts w:cs="Arial"/>
              </w:rPr>
            </w:pPr>
            <w:r>
              <w:rPr>
                <w:rFonts w:eastAsia="DengXian" w:cs="Arial"/>
                <w:szCs w:val="18"/>
                <w:lang w:eastAsia="zh-CN"/>
              </w:rPr>
              <w:t>100 kHz</w:t>
            </w:r>
          </w:p>
        </w:tc>
      </w:tr>
    </w:tbl>
    <w:p w14:paraId="0015FBAD" w14:textId="77777777" w:rsidR="005D53CF" w:rsidRDefault="005D53CF" w:rsidP="005D53CF"/>
    <w:p w14:paraId="6664DA7C" w14:textId="77777777" w:rsidR="005D53CF" w:rsidRDefault="005D53CF" w:rsidP="005D53CF">
      <w:pPr>
        <w:pStyle w:val="TH"/>
        <w:rPr>
          <w:rFonts w:cs="v5.0.0"/>
        </w:rPr>
      </w:pPr>
      <w:r>
        <w:rPr>
          <w:rFonts w:cs="v5.0.0"/>
        </w:rPr>
        <w:t>Table 6.6.4.</w:t>
      </w:r>
      <w:r w:rsidRPr="006B5F3D">
        <w:rPr>
          <w:rFonts w:cs="v5.0.0"/>
          <w:lang w:val="en-US" w:eastAsia="zh-CN"/>
        </w:rPr>
        <w:t>5</w:t>
      </w:r>
      <w:r>
        <w:rPr>
          <w:rFonts w:cs="v5.0.0"/>
        </w:rPr>
        <w:t>.</w:t>
      </w:r>
      <w:r w:rsidRPr="006B5F3D">
        <w:rPr>
          <w:rFonts w:cs="v5.0.0"/>
          <w:lang w:val="en-US" w:eastAsia="zh-CN"/>
        </w:rPr>
        <w:t>5</w:t>
      </w:r>
      <w:r>
        <w:rPr>
          <w:rFonts w:cs="v5.0.0"/>
        </w:rPr>
        <w:t>A-4: Medium Range BS and Local Area BS operating band unwanted emission limits for two non-transmitted channels of 80 MHz channel bandwidth for band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5D53CF" w14:paraId="2A20CECF" w14:textId="77777777" w:rsidTr="005D53CF">
        <w:trPr>
          <w:cantSplit/>
          <w:jc w:val="center"/>
        </w:trPr>
        <w:tc>
          <w:tcPr>
            <w:tcW w:w="1648" w:type="dxa"/>
          </w:tcPr>
          <w:p w14:paraId="461EC18E" w14:textId="77777777" w:rsidR="005D53CF" w:rsidRDefault="005D53CF" w:rsidP="005D53CF">
            <w:pPr>
              <w:pStyle w:val="TAH"/>
              <w:rPr>
                <w:rFonts w:cs="v5.0.0"/>
              </w:rPr>
            </w:pPr>
            <w:r>
              <w:rPr>
                <w:rFonts w:eastAsia="DengXian" w:cs="Arial"/>
                <w:bCs/>
                <w:szCs w:val="18"/>
                <w:lang w:eastAsia="fr-FR"/>
              </w:rPr>
              <w:t xml:space="preserve">Frequency offset of measurement filter </w:t>
            </w:r>
            <w:r>
              <w:rPr>
                <w:rFonts w:eastAsia="DengXian" w:cs="Arial"/>
                <w:bCs/>
                <w:szCs w:val="18"/>
                <w:lang w:eastAsia="fr-FR"/>
              </w:rPr>
              <w:noBreakHyphen/>
              <w:t xml:space="preserve">3dB point, </w:t>
            </w:r>
            <w:r>
              <w:rPr>
                <w:rFonts w:ascii="Symbol" w:eastAsia="DengXian" w:hAnsi="Symbol" w:cs="Arial"/>
                <w:bCs/>
                <w:szCs w:val="18"/>
                <w:lang w:eastAsia="fr-FR"/>
              </w:rPr>
              <w:t></w:t>
            </w:r>
            <w:r>
              <w:rPr>
                <w:lang w:eastAsia="ko-KR"/>
              </w:rPr>
              <w:t>f</w:t>
            </w:r>
            <w:r>
              <w:rPr>
                <w:vertAlign w:val="subscript"/>
                <w:lang w:eastAsia="ko-KR"/>
              </w:rPr>
              <w:t>BE_offset</w:t>
            </w:r>
          </w:p>
        </w:tc>
        <w:tc>
          <w:tcPr>
            <w:tcW w:w="1842" w:type="dxa"/>
          </w:tcPr>
          <w:p w14:paraId="24F44B64" w14:textId="77777777" w:rsidR="005D53CF" w:rsidRDefault="005D53CF" w:rsidP="005D53CF">
            <w:pPr>
              <w:pStyle w:val="TAH"/>
              <w:rPr>
                <w:rFonts w:cs="v5.0.0"/>
              </w:rPr>
            </w:pPr>
            <w:r>
              <w:rPr>
                <w:rFonts w:eastAsia="DengXian" w:cs="Arial"/>
                <w:bCs/>
                <w:szCs w:val="18"/>
                <w:lang w:eastAsia="fr-FR"/>
              </w:rPr>
              <w:t>Frequency offset of measurement filter centre frequency, f_BE_offset</w:t>
            </w:r>
          </w:p>
        </w:tc>
        <w:tc>
          <w:tcPr>
            <w:tcW w:w="4894" w:type="dxa"/>
          </w:tcPr>
          <w:p w14:paraId="4AFCF6E5" w14:textId="77777777" w:rsidR="005D53CF" w:rsidRDefault="005D53CF" w:rsidP="005D53CF">
            <w:pPr>
              <w:pStyle w:val="TAH"/>
              <w:rPr>
                <w:rFonts w:cs="v5.0.0"/>
              </w:rPr>
            </w:pPr>
            <w:r>
              <w:rPr>
                <w:rFonts w:eastAsia="DengXian" w:cs="Arial"/>
                <w:bCs/>
                <w:i/>
                <w:iCs/>
                <w:szCs w:val="18"/>
                <w:lang w:eastAsia="fr-FR"/>
              </w:rPr>
              <w:t>Basic limits</w:t>
            </w:r>
          </w:p>
        </w:tc>
        <w:tc>
          <w:tcPr>
            <w:tcW w:w="1430" w:type="dxa"/>
          </w:tcPr>
          <w:p w14:paraId="6598988A" w14:textId="77777777" w:rsidR="005D53CF" w:rsidRDefault="005D53CF" w:rsidP="005D53CF">
            <w:pPr>
              <w:pStyle w:val="TAH"/>
              <w:rPr>
                <w:rFonts w:eastAsia="DengXian" w:cs="v5.0.0"/>
                <w:lang w:eastAsia="zh-CN"/>
              </w:rPr>
            </w:pPr>
            <w:r>
              <w:rPr>
                <w:rFonts w:eastAsia="DengXian" w:cs="Arial"/>
                <w:bCs/>
                <w:szCs w:val="18"/>
                <w:lang w:eastAsia="fr-FR"/>
              </w:rPr>
              <w:t xml:space="preserve">Measurement bandwidth </w:t>
            </w:r>
          </w:p>
        </w:tc>
      </w:tr>
      <w:tr w:rsidR="005D53CF" w14:paraId="1BF689EE" w14:textId="77777777" w:rsidTr="005D53CF">
        <w:trPr>
          <w:cantSplit/>
          <w:jc w:val="center"/>
        </w:trPr>
        <w:tc>
          <w:tcPr>
            <w:tcW w:w="1648" w:type="dxa"/>
          </w:tcPr>
          <w:p w14:paraId="47AAAB86" w14:textId="77777777" w:rsidR="005D53CF" w:rsidRDefault="005D53CF" w:rsidP="005D53CF">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798302BA" w14:textId="77777777" w:rsidR="005D53CF" w:rsidRDefault="005D53CF" w:rsidP="005D53CF">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lang w:eastAsia="zh-CN"/>
              </w:rPr>
              <w:t>0</w:t>
            </w:r>
            <w:r>
              <w:rPr>
                <w:rFonts w:eastAsia="DengXian" w:cs="Arial"/>
                <w:szCs w:val="18"/>
                <w:lang w:eastAsia="fr-FR"/>
              </w:rPr>
              <w:t>5 MHz</w:t>
            </w:r>
          </w:p>
        </w:tc>
        <w:tc>
          <w:tcPr>
            <w:tcW w:w="4894" w:type="dxa"/>
            <w:vAlign w:val="center"/>
          </w:tcPr>
          <w:p w14:paraId="320C8B9D" w14:textId="77777777" w:rsidR="005D53CF" w:rsidRDefault="00000000" w:rsidP="005D53CF">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lang w:eastAsia="zh-CN"/>
                  </w:rPr>
                  <m:t>2.2</m:t>
                </m:r>
                <m:r>
                  <w:rPr>
                    <w:rFonts w:ascii="Cambria Math" w:eastAsia="DengXian" w:cs="Arial"/>
                    <w:lang w:eastAsia="ja-JP"/>
                  </w:rPr>
                  <m:t>dB</m:t>
                </m:r>
              </m:oMath>
            </m:oMathPara>
          </w:p>
          <w:p w14:paraId="2654CB32" w14:textId="77777777" w:rsidR="005D53CF" w:rsidRDefault="005D53CF" w:rsidP="005D53CF">
            <w:pPr>
              <w:pStyle w:val="TAC"/>
              <w:rPr>
                <w:rFonts w:cs="Arial"/>
              </w:rPr>
            </w:pPr>
          </w:p>
        </w:tc>
        <w:tc>
          <w:tcPr>
            <w:tcW w:w="1430" w:type="dxa"/>
            <w:vAlign w:val="center"/>
          </w:tcPr>
          <w:p w14:paraId="1E0409BE" w14:textId="77777777" w:rsidR="005D53CF" w:rsidRDefault="005D53CF" w:rsidP="005D53CF">
            <w:pPr>
              <w:pStyle w:val="TAC"/>
              <w:rPr>
                <w:rFonts w:cs="Arial"/>
              </w:rPr>
            </w:pPr>
            <w:r>
              <w:rPr>
                <w:rFonts w:eastAsia="DengXian" w:cs="Arial"/>
                <w:szCs w:val="18"/>
                <w:lang w:eastAsia="fr-FR"/>
              </w:rPr>
              <w:t>100 kHz</w:t>
            </w:r>
          </w:p>
        </w:tc>
      </w:tr>
      <w:tr w:rsidR="005D53CF" w14:paraId="5708D019" w14:textId="77777777" w:rsidTr="005D53CF">
        <w:trPr>
          <w:cantSplit/>
          <w:jc w:val="center"/>
        </w:trPr>
        <w:tc>
          <w:tcPr>
            <w:tcW w:w="1648" w:type="dxa"/>
          </w:tcPr>
          <w:p w14:paraId="5C162303" w14:textId="77777777" w:rsidR="005D53CF" w:rsidRDefault="005D53CF" w:rsidP="005D53CF">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lang w:eastAsia="zh-CN"/>
              </w:rPr>
              <w:t>10</w:t>
            </w:r>
            <w:r>
              <w:rPr>
                <w:rFonts w:eastAsia="DengXian" w:cs="Arial"/>
                <w:szCs w:val="18"/>
                <w:lang w:eastAsia="fr-FR"/>
              </w:rPr>
              <w:t xml:space="preserve"> MHz</w:t>
            </w:r>
          </w:p>
        </w:tc>
        <w:tc>
          <w:tcPr>
            <w:tcW w:w="1842" w:type="dxa"/>
          </w:tcPr>
          <w:p w14:paraId="584A02BB" w14:textId="77777777" w:rsidR="005D53CF" w:rsidRDefault="005D53CF" w:rsidP="005D53CF">
            <w:pPr>
              <w:pStyle w:val="TAC"/>
              <w:rPr>
                <w:rFonts w:cs="v5.0.0"/>
                <w:lang w:val="sv-SE"/>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10.05</w:t>
            </w:r>
            <w:r>
              <w:rPr>
                <w:rFonts w:eastAsia="DengXian" w:cs="Arial"/>
                <w:szCs w:val="18"/>
                <w:lang w:eastAsia="fr-FR"/>
              </w:rPr>
              <w:t xml:space="preserve"> MHz</w:t>
            </w:r>
          </w:p>
        </w:tc>
        <w:tc>
          <w:tcPr>
            <w:tcW w:w="4894" w:type="dxa"/>
            <w:vAlign w:val="center"/>
          </w:tcPr>
          <w:p w14:paraId="2A579534" w14:textId="77777777" w:rsidR="005D53CF" w:rsidRDefault="00000000" w:rsidP="005D53CF">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p w14:paraId="7D03BA7D" w14:textId="77777777" w:rsidR="005D53CF" w:rsidRDefault="005D53CF" w:rsidP="005D53CF">
            <w:pPr>
              <w:pStyle w:val="TAC"/>
              <w:rPr>
                <w:rFonts w:cs="Arial"/>
              </w:rPr>
            </w:pPr>
          </w:p>
        </w:tc>
        <w:tc>
          <w:tcPr>
            <w:tcW w:w="1430" w:type="dxa"/>
            <w:vAlign w:val="center"/>
          </w:tcPr>
          <w:p w14:paraId="13163C02" w14:textId="77777777" w:rsidR="005D53CF" w:rsidRDefault="005D53CF" w:rsidP="005D53CF">
            <w:pPr>
              <w:pStyle w:val="TAC"/>
              <w:rPr>
                <w:rFonts w:cs="Arial"/>
              </w:rPr>
            </w:pPr>
            <w:r>
              <w:rPr>
                <w:rFonts w:eastAsia="DengXian" w:cs="Arial"/>
                <w:szCs w:val="18"/>
                <w:lang w:eastAsia="fr-FR"/>
              </w:rPr>
              <w:t>100 kHz</w:t>
            </w:r>
          </w:p>
        </w:tc>
      </w:tr>
      <w:tr w:rsidR="005D53CF" w14:paraId="1A94C848" w14:textId="77777777" w:rsidTr="005D53CF">
        <w:trPr>
          <w:cantSplit/>
          <w:jc w:val="center"/>
        </w:trPr>
        <w:tc>
          <w:tcPr>
            <w:tcW w:w="1648" w:type="dxa"/>
          </w:tcPr>
          <w:p w14:paraId="082431D7" w14:textId="77777777" w:rsidR="005D53CF" w:rsidRDefault="005D53CF" w:rsidP="005D53CF">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lang w:eastAsia="zh-CN"/>
              </w:rPr>
              <w:t>30</w:t>
            </w:r>
            <w:r>
              <w:rPr>
                <w:rFonts w:eastAsia="DengXian" w:cs="Arial"/>
                <w:szCs w:val="18"/>
                <w:lang w:eastAsia="fr-FR"/>
              </w:rPr>
              <w:t xml:space="preserve"> MHz</w:t>
            </w:r>
          </w:p>
        </w:tc>
        <w:tc>
          <w:tcPr>
            <w:tcW w:w="1842" w:type="dxa"/>
          </w:tcPr>
          <w:p w14:paraId="6F98C804" w14:textId="77777777" w:rsidR="005D53CF" w:rsidRDefault="005D53CF" w:rsidP="005D53CF">
            <w:pPr>
              <w:pStyle w:val="TAC"/>
              <w:rPr>
                <w:rFonts w:cs="v5.0.0"/>
              </w:rPr>
            </w:pPr>
            <w:r>
              <w:rPr>
                <w:rFonts w:eastAsia="DengXian" w:cs="Arial"/>
                <w:szCs w:val="18"/>
                <w:lang w:eastAsia="fr-FR"/>
              </w:rPr>
              <w:t>1</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lang w:eastAsia="zh-CN"/>
              </w:rPr>
              <w:t>30.05</w:t>
            </w:r>
            <w:r>
              <w:rPr>
                <w:rFonts w:eastAsia="DengXian" w:cs="Arial"/>
                <w:szCs w:val="18"/>
                <w:lang w:eastAsia="fr-FR"/>
              </w:rPr>
              <w:t xml:space="preserve"> MHz</w:t>
            </w:r>
          </w:p>
        </w:tc>
        <w:tc>
          <w:tcPr>
            <w:tcW w:w="4894" w:type="dxa"/>
            <w:vAlign w:val="center"/>
          </w:tcPr>
          <w:p w14:paraId="533E2329"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2.8</m:t>
                </m:r>
              </m:oMath>
            </m:oMathPara>
          </w:p>
        </w:tc>
        <w:tc>
          <w:tcPr>
            <w:tcW w:w="1430" w:type="dxa"/>
            <w:vAlign w:val="center"/>
          </w:tcPr>
          <w:p w14:paraId="11D7B058" w14:textId="77777777" w:rsidR="005D53CF" w:rsidRDefault="005D53CF" w:rsidP="005D53CF">
            <w:pPr>
              <w:pStyle w:val="TAC"/>
              <w:rPr>
                <w:rFonts w:cs="Arial"/>
              </w:rPr>
            </w:pPr>
            <w:r>
              <w:rPr>
                <w:rFonts w:eastAsia="DengXian" w:cs="Arial"/>
                <w:szCs w:val="18"/>
                <w:lang w:eastAsia="zh-CN"/>
              </w:rPr>
              <w:t>100 kHz</w:t>
            </w:r>
          </w:p>
        </w:tc>
      </w:tr>
      <w:tr w:rsidR="005D53CF" w14:paraId="3F4E775D" w14:textId="77777777" w:rsidTr="005D53CF">
        <w:trPr>
          <w:cantSplit/>
          <w:jc w:val="center"/>
        </w:trPr>
        <w:tc>
          <w:tcPr>
            <w:tcW w:w="1648" w:type="dxa"/>
          </w:tcPr>
          <w:p w14:paraId="58D4415B" w14:textId="77777777" w:rsidR="005D53CF" w:rsidRDefault="005D53CF" w:rsidP="005D53CF">
            <w:pPr>
              <w:pStyle w:val="TAC"/>
              <w:rPr>
                <w:rFonts w:cs="v5.0.0"/>
              </w:rPr>
            </w:pPr>
            <w:r>
              <w:rPr>
                <w:rFonts w:eastAsia="DengXian" w:cs="Arial"/>
                <w:szCs w:val="18"/>
                <w:lang w:eastAsia="zh-CN"/>
              </w:rPr>
              <w:t>30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lang w:eastAsia="zh-CN"/>
              </w:rPr>
              <w:t>39</w:t>
            </w:r>
            <w:r>
              <w:rPr>
                <w:rFonts w:eastAsia="DengXian" w:cs="Arial"/>
                <w:szCs w:val="18"/>
                <w:lang w:eastAsia="fr-FR"/>
              </w:rPr>
              <w:t xml:space="preserve"> MHz</w:t>
            </w:r>
          </w:p>
        </w:tc>
        <w:tc>
          <w:tcPr>
            <w:tcW w:w="1842" w:type="dxa"/>
          </w:tcPr>
          <w:p w14:paraId="61DC19AC" w14:textId="77777777" w:rsidR="005D53CF" w:rsidRDefault="005D53CF" w:rsidP="005D53CF">
            <w:pPr>
              <w:pStyle w:val="TAC"/>
              <w:rPr>
                <w:rFonts w:cs="v5.0.0"/>
              </w:rPr>
            </w:pPr>
            <w:r>
              <w:rPr>
                <w:rFonts w:eastAsia="DengXian" w:cs="Arial"/>
                <w:szCs w:val="18"/>
                <w:lang w:eastAsia="fr-FR"/>
              </w:rPr>
              <w:t>3</w:t>
            </w:r>
            <w:r>
              <w:rPr>
                <w:rFonts w:eastAsia="DengXian" w:cs="Arial"/>
                <w:szCs w:val="18"/>
                <w:lang w:eastAsia="zh-CN"/>
              </w:rPr>
              <w:t>0</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lang w:eastAsia="zh-CN"/>
              </w:rPr>
              <w:t>39.05</w:t>
            </w:r>
            <w:r>
              <w:rPr>
                <w:rFonts w:eastAsia="DengXian" w:cs="Arial"/>
                <w:szCs w:val="18"/>
                <w:lang w:eastAsia="fr-FR"/>
              </w:rPr>
              <w:t xml:space="preserve"> MHz</w:t>
            </w:r>
          </w:p>
        </w:tc>
        <w:tc>
          <w:tcPr>
            <w:tcW w:w="4894" w:type="dxa"/>
            <w:vAlign w:val="center"/>
          </w:tcPr>
          <w:p w14:paraId="53D1BE9D" w14:textId="77777777" w:rsidR="005D53CF" w:rsidRDefault="005D53CF" w:rsidP="005D53CF">
            <w:pPr>
              <w:keepNext/>
              <w:spacing w:after="0"/>
              <w:jc w:val="center"/>
              <w:rPr>
                <w:rFonts w:ascii="Arial" w:eastAsia="DengXian" w:hAnsi="Arial" w:cs="Arial"/>
                <w:sz w:val="18"/>
                <w:szCs w:val="18"/>
                <w:lang w:eastAsia="zh-CN"/>
              </w:rPr>
            </w:pPr>
          </w:p>
          <w:p w14:paraId="308A72CA" w14:textId="77777777" w:rsidR="005D53CF" w:rsidRDefault="00000000" w:rsidP="005D53CF">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lang w:eastAsia="zh-CN"/>
                  </w:rPr>
                  <m:t>2.8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30.05</m:t>
                    </m:r>
                  </m:e>
                </m:d>
                <m:r>
                  <w:rPr>
                    <w:rFonts w:ascii="Cambria Math" w:eastAsia="DengXian" w:cs="Arial"/>
                    <w:lang w:eastAsia="ja-JP"/>
                  </w:rPr>
                  <m:t>dB</m:t>
                </m:r>
              </m:oMath>
            </m:oMathPara>
          </w:p>
        </w:tc>
        <w:tc>
          <w:tcPr>
            <w:tcW w:w="1430" w:type="dxa"/>
            <w:vAlign w:val="center"/>
          </w:tcPr>
          <w:p w14:paraId="4A627C7C" w14:textId="77777777" w:rsidR="005D53CF" w:rsidRDefault="005D53CF" w:rsidP="005D53CF">
            <w:pPr>
              <w:pStyle w:val="TAC"/>
              <w:rPr>
                <w:rFonts w:cs="Arial"/>
              </w:rPr>
            </w:pPr>
            <w:r>
              <w:rPr>
                <w:rFonts w:eastAsia="DengXian" w:cs="Arial"/>
                <w:szCs w:val="18"/>
                <w:lang w:eastAsia="fr-FR"/>
              </w:rPr>
              <w:t>100 kHz</w:t>
            </w:r>
          </w:p>
        </w:tc>
      </w:tr>
      <w:tr w:rsidR="005D53CF" w14:paraId="79C6248D" w14:textId="77777777" w:rsidTr="005D53CF">
        <w:trPr>
          <w:cantSplit/>
          <w:jc w:val="center"/>
        </w:trPr>
        <w:tc>
          <w:tcPr>
            <w:tcW w:w="1648" w:type="dxa"/>
          </w:tcPr>
          <w:p w14:paraId="40460E37" w14:textId="77777777" w:rsidR="005D53CF" w:rsidRDefault="005D53CF" w:rsidP="005D53CF">
            <w:pPr>
              <w:pStyle w:val="TAC"/>
              <w:rPr>
                <w:rFonts w:eastAsia="DengXian" w:cs="Arial"/>
                <w:szCs w:val="18"/>
                <w:lang w:eastAsia="zh-CN"/>
              </w:rPr>
            </w:pPr>
            <w:r>
              <w:rPr>
                <w:rFonts w:eastAsia="DengXian" w:cs="Arial"/>
                <w:szCs w:val="18"/>
                <w:lang w:eastAsia="fr-FR"/>
              </w:rPr>
              <w:t xml:space="preserve">39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lang w:eastAsia="zh-CN"/>
              </w:rPr>
              <w:t xml:space="preserve">39.9 </w:t>
            </w:r>
            <w:r>
              <w:rPr>
                <w:rFonts w:eastAsia="DengXian" w:cs="Arial"/>
                <w:szCs w:val="18"/>
                <w:lang w:eastAsia="fr-FR"/>
              </w:rPr>
              <w:t>MHz</w:t>
            </w:r>
          </w:p>
        </w:tc>
        <w:tc>
          <w:tcPr>
            <w:tcW w:w="1842" w:type="dxa"/>
          </w:tcPr>
          <w:p w14:paraId="5A9C2F3E" w14:textId="77777777" w:rsidR="005D53CF" w:rsidRDefault="005D53CF" w:rsidP="005D53CF">
            <w:pPr>
              <w:pStyle w:val="TAC"/>
              <w:rPr>
                <w:rFonts w:eastAsia="DengXian" w:cs="Arial"/>
                <w:szCs w:val="18"/>
                <w:lang w:eastAsia="fr-FR"/>
              </w:rPr>
            </w:pPr>
            <w:r>
              <w:rPr>
                <w:rFonts w:eastAsia="DengXian" w:cs="Arial"/>
                <w:szCs w:val="18"/>
                <w:lang w:eastAsia="zh-CN"/>
              </w:rPr>
              <w:t>39</w:t>
            </w:r>
            <w:r>
              <w:rPr>
                <w:rFonts w:eastAsia="DengXian" w:cs="Arial"/>
                <w:szCs w:val="18"/>
                <w:lang w:eastAsia="fr-FR"/>
              </w:rPr>
              <w:t>.</w:t>
            </w:r>
            <w:r>
              <w:rPr>
                <w:rFonts w:eastAsia="DengXian" w:cs="Arial"/>
                <w:szCs w:val="18"/>
                <w:lang w:eastAsia="zh-CN"/>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SimSun" w:cs="Arial"/>
                <w:szCs w:val="18"/>
                <w:lang w:eastAsia="zh-CN"/>
              </w:rPr>
              <w:t>39.95 MHz</w:t>
            </w:r>
          </w:p>
        </w:tc>
        <w:tc>
          <w:tcPr>
            <w:tcW w:w="4894" w:type="dxa"/>
            <w:vAlign w:val="center"/>
          </w:tcPr>
          <w:p w14:paraId="34CD4081" w14:textId="77777777" w:rsidR="005D53CF" w:rsidRDefault="00000000" w:rsidP="005D53CF">
            <w:pPr>
              <w:keepNext/>
              <w:spacing w:after="0"/>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lang w:eastAsia="zh-CN"/>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39.05</m:t>
                    </m:r>
                  </m:e>
                </m:d>
                <m:r>
                  <w:rPr>
                    <w:rFonts w:ascii="Cambria Math" w:eastAsia="DengXian" w:cs="Arial"/>
                    <w:lang w:eastAsia="ja-JP"/>
                  </w:rPr>
                  <m:t>dB</m:t>
                </m:r>
              </m:oMath>
            </m:oMathPara>
          </w:p>
        </w:tc>
        <w:tc>
          <w:tcPr>
            <w:tcW w:w="1430" w:type="dxa"/>
            <w:vAlign w:val="center"/>
          </w:tcPr>
          <w:p w14:paraId="41306CAE" w14:textId="77777777" w:rsidR="005D53CF" w:rsidRDefault="005D53CF" w:rsidP="005D53CF">
            <w:pPr>
              <w:pStyle w:val="TAC"/>
              <w:rPr>
                <w:rFonts w:eastAsia="DengXian" w:cs="Arial"/>
                <w:szCs w:val="18"/>
                <w:lang w:eastAsia="fr-FR"/>
              </w:rPr>
            </w:pPr>
            <w:r>
              <w:rPr>
                <w:rFonts w:eastAsia="DengXian" w:cs="Arial"/>
                <w:szCs w:val="18"/>
                <w:lang w:eastAsia="zh-CN"/>
              </w:rPr>
              <w:t>100 kHz</w:t>
            </w:r>
          </w:p>
        </w:tc>
      </w:tr>
    </w:tbl>
    <w:p w14:paraId="41753128" w14:textId="77777777" w:rsidR="005D53CF" w:rsidRDefault="005D53CF" w:rsidP="005D53CF"/>
    <w:p w14:paraId="47EB8FCA" w14:textId="77777777" w:rsidR="005D53CF" w:rsidRDefault="005D53CF" w:rsidP="005D53CF">
      <w:pPr>
        <w:rPr>
          <w:rFonts w:eastAsia="DengXian" w:cs="v5.0.0"/>
        </w:rPr>
      </w:pPr>
      <w:r>
        <w:rPr>
          <w:rFonts w:eastAsia="DengXian"/>
          <w:lang w:val="en-US"/>
        </w:rPr>
        <w:t xml:space="preserve">In the case of </w:t>
      </w:r>
      <w:r>
        <w:rPr>
          <w:rFonts w:eastAsia="DengXian"/>
        </w:rPr>
        <w:t xml:space="preserve">non-transmitted 20 MHz channel(s) on the edges of an assigned NR-U channel bandwidth the general spectrum emission mask specified in </w:t>
      </w:r>
      <w:r>
        <w:rPr>
          <w:rFonts w:eastAsia="DengXian" w:cs="v5.0.0"/>
        </w:rPr>
        <w:t xml:space="preserve">Table </w:t>
      </w:r>
      <w:r>
        <w:rPr>
          <w:rFonts w:cs="v5.0.0"/>
        </w:rPr>
        <w:t>6.6.4.</w:t>
      </w:r>
      <w:r>
        <w:rPr>
          <w:rFonts w:eastAsia="SimSun" w:cs="v5.0.0" w:hint="eastAsia"/>
          <w:lang w:val="en-US" w:eastAsia="zh-CN"/>
        </w:rPr>
        <w:t>5</w:t>
      </w:r>
      <w:r>
        <w:rPr>
          <w:rFonts w:cs="v5.0.0"/>
        </w:rPr>
        <w:t>.</w:t>
      </w:r>
      <w:r>
        <w:rPr>
          <w:rFonts w:eastAsia="SimSun" w:cs="v5.0.0" w:hint="eastAsia"/>
          <w:lang w:val="en-US" w:eastAsia="zh-CN"/>
        </w:rPr>
        <w:t>5</w:t>
      </w:r>
      <w:r>
        <w:rPr>
          <w:rFonts w:eastAsia="DengXian" w:cs="v5.0.0"/>
        </w:rPr>
        <w:t xml:space="preserve">A-2 is applied to the remaining transmitted channels to form an additional </w:t>
      </w:r>
      <w:r>
        <w:rPr>
          <w:rFonts w:eastAsia="DengXian"/>
        </w:rPr>
        <w:t>spectrum emission mask</w:t>
      </w:r>
      <w:r>
        <w:rPr>
          <w:rFonts w:eastAsia="DengXian" w:cs="v5.0.0"/>
        </w:rPr>
        <w:t xml:space="preserve">. The additional </w:t>
      </w:r>
      <w:r>
        <w:rPr>
          <w:rFonts w:eastAsia="DengXian"/>
        </w:rPr>
        <w:t>spectrum emission mask</w:t>
      </w:r>
      <w:r>
        <w:rPr>
          <w:rFonts w:eastAsia="DengXian" w:cs="v5.0.0"/>
        </w:rPr>
        <w:t xml:space="preserve"> is applied to the total bandwidth of the remaining transmitted channels. </w:t>
      </w:r>
    </w:p>
    <w:p w14:paraId="32F8246E" w14:textId="77777777" w:rsidR="005D53CF" w:rsidRDefault="005D53CF" w:rsidP="005D53CF">
      <w:pPr>
        <w:rPr>
          <w:rFonts w:eastAsia="DengXian"/>
        </w:rPr>
      </w:pPr>
      <w:r>
        <w:rPr>
          <w:rFonts w:eastAsia="DengXian" w:cs="v5.0.0"/>
        </w:rPr>
        <w:t xml:space="preserve">The additional </w:t>
      </w:r>
      <w:r>
        <w:rPr>
          <w:rFonts w:eastAsia="DengXian"/>
        </w:rPr>
        <w:t>spectrum emission mask is floored a</w:t>
      </w:r>
      <w:r>
        <w:rPr>
          <w:rFonts w:eastAsia="DengXian" w:hint="eastAsia"/>
          <w:lang w:eastAsia="zh-CN"/>
        </w:rPr>
        <w:t xml:space="preserve"> </w:t>
      </w:r>
      <w:r>
        <w:rPr>
          <w:rFonts w:eastAsia="DengXian"/>
        </w:rPr>
        <w:t xml:space="preserve">t </w:t>
      </w:r>
      <m:oMath>
        <m:sSub>
          <m:sSubPr>
            <m:ctrlPr>
              <w:rPr>
                <w:rFonts w:ascii="Cambria Math" w:eastAsia="DengXian" w:hAnsi="CG Times (WN)" w:cs="Arial"/>
                <w:i/>
                <w:kern w:val="2"/>
                <w:sz w:val="21"/>
                <w:szCs w:val="22"/>
                <w:lang w:val="en-US" w:eastAsia="ja-JP"/>
              </w:rPr>
            </m:ctrlPr>
          </m:sSubPr>
          <m:e>
            <m:r>
              <w:rPr>
                <w:rFonts w:ascii="Cambria Math" w:eastAsia="DengXian" w:hAnsi="CG Times (WN)" w:cs="Arial"/>
                <w:kern w:val="2"/>
                <w:sz w:val="21"/>
                <w:szCs w:val="22"/>
                <w:lang w:val="en-US" w:eastAsia="ja-JP"/>
              </w:rPr>
              <m:t>P</m:t>
            </m:r>
          </m:e>
          <m:sub>
            <m:r>
              <m:rPr>
                <m:nor/>
              </m:rPr>
              <w:rPr>
                <w:rFonts w:ascii="Cambria Math" w:eastAsia="DengXian" w:hAnsi="CG Times (WN)" w:cs="Arial"/>
                <w:kern w:val="2"/>
                <w:sz w:val="21"/>
                <w:szCs w:val="22"/>
                <w:lang w:val="en-US" w:eastAsia="ja-JP"/>
              </w:rPr>
              <m:t>rated,x</m:t>
            </m:r>
            <m:ctrlPr>
              <w:rPr>
                <w:rFonts w:ascii="Cambria Math" w:eastAsia="DengXian" w:hAnsi="CG Times (WN)" w:cs="Arial"/>
                <w:kern w:val="2"/>
                <w:sz w:val="21"/>
                <w:szCs w:val="22"/>
                <w:lang w:val="en-US" w:eastAsia="ja-JP"/>
              </w:rPr>
            </m:ctrlPr>
          </m:sub>
        </m:sSub>
        <m:r>
          <m:rPr>
            <m:nor/>
          </m:rPr>
          <w:rPr>
            <w:rFonts w:ascii="Cambria Math" w:eastAsia="DengXian" w:hAnsi="CG Times (WN)" w:cs="Arial"/>
            <w:kern w:val="2"/>
            <w:sz w:val="21"/>
            <w:szCs w:val="22"/>
            <w:lang w:val="en-US" w:eastAsia="ja-JP"/>
          </w:rPr>
          <m:t>-10log10</m:t>
        </m:r>
        <m:d>
          <m:dPr>
            <m:ctrlPr>
              <w:rPr>
                <w:rFonts w:ascii="Cambria Math" w:eastAsia="DengXian" w:hAnsi="CG Times (WN)" w:cs="Arial"/>
                <w:i/>
                <w:kern w:val="2"/>
                <w:sz w:val="21"/>
                <w:szCs w:val="22"/>
                <w:lang w:val="en-US" w:eastAsia="ja-JP"/>
              </w:rPr>
            </m:ctrlPr>
          </m:dPr>
          <m:e>
            <m:f>
              <m:fPr>
                <m:ctrlPr>
                  <w:rPr>
                    <w:rFonts w:ascii="Cambria Math" w:eastAsia="DengXian" w:hAnsi="CG Times (WN)" w:cs="Arial"/>
                    <w:kern w:val="2"/>
                    <w:sz w:val="21"/>
                    <w:szCs w:val="22"/>
                    <w:lang w:val="en-US" w:eastAsia="ja-JP"/>
                  </w:rPr>
                </m:ctrlPr>
              </m:fPr>
              <m:num>
                <m:r>
                  <m:rPr>
                    <m:nor/>
                  </m:rPr>
                  <w:rPr>
                    <w:rFonts w:ascii="Cambria Math" w:eastAsia="DengXian" w:hAnsi="CG Times (WN)" w:cs="Arial"/>
                    <w:kern w:val="2"/>
                    <w:sz w:val="21"/>
                    <w:szCs w:val="22"/>
                    <w:lang w:val="en-US" w:eastAsia="ja-JP"/>
                  </w:rPr>
                  <m:t>B</m:t>
                </m:r>
                <m:sSub>
                  <m:sSubPr>
                    <m:ctrlPr>
                      <w:rPr>
                        <w:rFonts w:ascii="Cambria Math" w:eastAsia="DengXian" w:hAnsi="CG Times (WN)" w:cs="Arial"/>
                        <w:kern w:val="2"/>
                        <w:sz w:val="21"/>
                        <w:szCs w:val="22"/>
                        <w:lang w:val="en-US" w:eastAsia="ja-JP"/>
                      </w:rPr>
                    </m:ctrlPr>
                  </m:sSubPr>
                  <m:e>
                    <m:r>
                      <m:rPr>
                        <m:nor/>
                      </m:rPr>
                      <w:rPr>
                        <w:rFonts w:ascii="Cambria Math" w:eastAsia="DengXian" w:hAnsi="CG Times (WN)" w:cs="Arial"/>
                        <w:kern w:val="2"/>
                        <w:sz w:val="21"/>
                        <w:szCs w:val="22"/>
                        <w:lang w:val="en-US" w:eastAsia="ja-JP"/>
                      </w:rPr>
                      <m:t>W</m:t>
                    </m:r>
                  </m:e>
                  <m:sub>
                    <m:r>
                      <m:rPr>
                        <m:nor/>
                      </m:rPr>
                      <w:rPr>
                        <w:rFonts w:ascii="Cambria Math" w:eastAsia="DengXian" w:hAnsi="CG Times (WN)" w:cs="Arial"/>
                        <w:kern w:val="2"/>
                        <w:sz w:val="21"/>
                        <w:szCs w:val="22"/>
                        <w:lang w:val="en-US" w:eastAsia="ja-JP"/>
                      </w:rPr>
                      <m:t>Channel</m:t>
                    </m:r>
                  </m:sub>
                </m:sSub>
                <m:ctrlPr>
                  <w:rPr>
                    <w:rFonts w:ascii="Cambria Math" w:eastAsia="DengXian" w:hAnsi="CG Times (WN)" w:cs="Arial"/>
                    <w:i/>
                    <w:kern w:val="2"/>
                    <w:sz w:val="21"/>
                    <w:szCs w:val="22"/>
                    <w:lang w:val="en-US" w:eastAsia="ja-JP"/>
                  </w:rPr>
                </m:ctrlPr>
              </m:num>
              <m:den>
                <m:r>
                  <w:rPr>
                    <w:rFonts w:ascii="Cambria Math" w:eastAsia="DengXian" w:hAnsi="CG Times (WN)" w:cs="Arial"/>
                    <w:kern w:val="2"/>
                    <w:sz w:val="21"/>
                    <w:szCs w:val="22"/>
                    <w:lang w:val="en-US" w:eastAsia="ja-JP"/>
                  </w:rPr>
                  <m:t>100kHz</m:t>
                </m:r>
                <m:ctrlPr>
                  <w:rPr>
                    <w:rFonts w:ascii="Cambria Math" w:eastAsia="DengXian" w:hAnsi="CG Times (WN)" w:cs="Arial"/>
                    <w:i/>
                    <w:kern w:val="2"/>
                    <w:sz w:val="21"/>
                    <w:szCs w:val="22"/>
                    <w:lang w:val="en-US" w:eastAsia="ja-JP"/>
                  </w:rPr>
                </m:ctrlPr>
              </m:den>
            </m:f>
            <m:ctrlPr>
              <w:rPr>
                <w:rFonts w:ascii="Cambria Math" w:eastAsia="DengXian" w:hAnsi="Cambria Math" w:cs="Arial"/>
                <w:i/>
                <w:kern w:val="2"/>
                <w:sz w:val="21"/>
                <w:szCs w:val="22"/>
                <w:lang w:val="en-US" w:eastAsia="ja-JP"/>
              </w:rPr>
            </m:ctrlPr>
          </m:e>
        </m:d>
        <m:r>
          <w:rPr>
            <w:rFonts w:ascii="Cambria Math" w:eastAsia="DengXian" w:hAnsi="CG Times (WN)" w:cs="Arial"/>
            <w:kern w:val="2"/>
            <w:sz w:val="21"/>
            <w:szCs w:val="22"/>
            <w:lang w:val="en-US" w:eastAsia="ja-JP"/>
          </w:rPr>
          <m:t>-</m:t>
        </m:r>
        <m:r>
          <w:rPr>
            <w:rFonts w:ascii="Cambria Math" w:eastAsia="DengXian" w:hAnsi="CG Times (WN)" w:cs="Arial"/>
            <w:kern w:val="2"/>
            <w:sz w:val="21"/>
            <w:szCs w:val="22"/>
            <w:lang w:val="en-US" w:eastAsia="ja-JP"/>
          </w:rPr>
          <m:t>2</m:t>
        </m:r>
        <m:r>
          <w:rPr>
            <w:rFonts w:ascii="Cambria Math" w:eastAsia="DengXian" w:hAnsi="CG Times (WN)" w:cs="Arial" w:hint="eastAsia"/>
            <w:kern w:val="2"/>
            <w:sz w:val="21"/>
            <w:szCs w:val="22"/>
            <w:lang w:val="en-US" w:eastAsia="zh-CN"/>
          </w:rPr>
          <m:t>5.8</m:t>
        </m:r>
        <m:r>
          <w:rPr>
            <w:rFonts w:ascii="Cambria Math" w:eastAsia="DengXian" w:hAnsi="CG Times (WN)" w:cs="Arial"/>
            <w:kern w:val="2"/>
            <w:sz w:val="21"/>
            <w:szCs w:val="22"/>
            <w:lang w:val="en-US" w:eastAsia="ja-JP"/>
          </w:rPr>
          <m:t>dB</m:t>
        </m:r>
      </m:oMath>
      <w:r>
        <w:rPr>
          <w:rFonts w:eastAsia="DengXian"/>
        </w:rPr>
        <w:t xml:space="preserve">. </w:t>
      </w:r>
    </w:p>
    <w:p w14:paraId="626C740F" w14:textId="321A2F95" w:rsidR="005D53CF" w:rsidRDefault="005D53CF" w:rsidP="006B5F3D">
      <w:r>
        <w:rPr>
          <w:rFonts w:eastAsia="DengXian"/>
        </w:rPr>
        <w:lastRenderedPageBreak/>
        <w:t xml:space="preserve">The </w:t>
      </w:r>
      <w:r>
        <w:rPr>
          <w:rFonts w:eastAsia="DengXian" w:cs="v5.0.0"/>
        </w:rPr>
        <w:t xml:space="preserve">relative power of any BS emission shall not exceed the most stringent levels given by the initial </w:t>
      </w:r>
      <w:r>
        <w:rPr>
          <w:rFonts w:eastAsia="DengXian"/>
        </w:rPr>
        <w:t>general spectrum emission mask</w:t>
      </w:r>
      <w:r>
        <w:rPr>
          <w:rFonts w:eastAsia="DengXian" w:cs="v5.0.0"/>
        </w:rPr>
        <w:t xml:space="preserve"> with full channel bandwidth and the additional </w:t>
      </w:r>
      <w:r>
        <w:rPr>
          <w:rFonts w:eastAsia="DengXian"/>
        </w:rPr>
        <w:t>spectrum emission mask</w:t>
      </w:r>
      <w:r>
        <w:rPr>
          <w:rFonts w:eastAsia="DengXian" w:cs="v5.0.0"/>
        </w:rPr>
        <w:t xml:space="preserve"> with the channel bandwidth of the transmitted channels in the case of non-transmitted channels at the edge of an assigned NR-U channel bandwidth. </w:t>
      </w:r>
    </w:p>
    <w:p w14:paraId="6F634B9D" w14:textId="77777777" w:rsidR="009059F7" w:rsidRPr="008C3753" w:rsidRDefault="009059F7" w:rsidP="009059F7">
      <w:pPr>
        <w:pStyle w:val="Heading5"/>
      </w:pPr>
      <w:bookmarkStart w:id="4129" w:name="_Toc21099978"/>
      <w:bookmarkStart w:id="4130" w:name="_Toc29809776"/>
      <w:bookmarkStart w:id="4131" w:name="_Toc36645160"/>
      <w:bookmarkStart w:id="4132" w:name="_Toc37272214"/>
      <w:bookmarkStart w:id="4133" w:name="_Toc45884460"/>
      <w:bookmarkStart w:id="4134" w:name="_Toc53182483"/>
      <w:bookmarkStart w:id="4135" w:name="_Toc58860224"/>
      <w:bookmarkStart w:id="4136" w:name="_Toc61182349"/>
      <w:bookmarkStart w:id="4137" w:name="_Toc66782341"/>
      <w:bookmarkStart w:id="4138" w:name="_Toc74967502"/>
      <w:bookmarkStart w:id="4139" w:name="_Toc76544953"/>
      <w:bookmarkStart w:id="4140" w:name="_Toc82598337"/>
      <w:bookmarkStart w:id="4141" w:name="_Toc89953985"/>
      <w:bookmarkStart w:id="4142" w:name="_Toc98774080"/>
      <w:bookmarkStart w:id="4143" w:name="_Toc106200060"/>
      <w:bookmarkStart w:id="4144" w:name="_Toc115190618"/>
      <w:bookmarkStart w:id="4145" w:name="_Toc122003189"/>
      <w:bookmarkStart w:id="4146" w:name="_Toc124154957"/>
      <w:bookmarkStart w:id="4147" w:name="_Toc131533730"/>
      <w:bookmarkStart w:id="4148" w:name="_Toc137399609"/>
      <w:bookmarkStart w:id="4149" w:name="_Toc147176978"/>
      <w:r w:rsidRPr="008C3753">
        <w:t>6.6.4.5.6</w:t>
      </w:r>
      <w:r w:rsidRPr="008C3753">
        <w:tab/>
        <w:t>Basic limits for additional requirements</w:t>
      </w:r>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p>
    <w:p w14:paraId="4F58B5FA" w14:textId="77777777" w:rsidR="009059F7" w:rsidRPr="008C3753" w:rsidRDefault="009059F7" w:rsidP="009059F7">
      <w:pPr>
        <w:pStyle w:val="Heading6"/>
      </w:pPr>
      <w:bookmarkStart w:id="4150" w:name="_Toc21099979"/>
      <w:bookmarkStart w:id="4151" w:name="_Toc29809777"/>
      <w:bookmarkStart w:id="4152" w:name="_Toc36645161"/>
      <w:bookmarkStart w:id="4153" w:name="_Toc37272215"/>
      <w:bookmarkStart w:id="4154" w:name="_Toc45884461"/>
      <w:bookmarkStart w:id="4155" w:name="_Toc53182484"/>
      <w:bookmarkStart w:id="4156" w:name="_Toc58860225"/>
      <w:bookmarkStart w:id="4157" w:name="_Toc61182350"/>
      <w:bookmarkStart w:id="4158" w:name="_Toc66782342"/>
      <w:bookmarkStart w:id="4159" w:name="_Toc74967503"/>
      <w:bookmarkStart w:id="4160" w:name="_Toc76544954"/>
      <w:bookmarkStart w:id="4161" w:name="_Toc82598338"/>
      <w:bookmarkStart w:id="4162" w:name="_Toc89953986"/>
      <w:bookmarkStart w:id="4163" w:name="_Toc98774081"/>
      <w:bookmarkStart w:id="4164" w:name="_Toc106200061"/>
      <w:bookmarkStart w:id="4165" w:name="_Toc115190619"/>
      <w:bookmarkStart w:id="4166" w:name="_Toc122003190"/>
      <w:bookmarkStart w:id="4167" w:name="_Toc124154958"/>
      <w:bookmarkStart w:id="4168" w:name="_Toc131533731"/>
      <w:bookmarkStart w:id="4169" w:name="_Toc137399610"/>
      <w:bookmarkStart w:id="4170" w:name="_Toc147176979"/>
      <w:r w:rsidRPr="008C3753">
        <w:t>6.6.4.5.6.1</w:t>
      </w:r>
      <w:r w:rsidRPr="008C3753">
        <w:tab/>
        <w:t>Limits in FCC Title 47</w:t>
      </w:r>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p>
    <w:p w14:paraId="194A200C" w14:textId="309C693D" w:rsidR="009059F7" w:rsidRPr="008C3753" w:rsidRDefault="009059F7" w:rsidP="009059F7">
      <w:pPr>
        <w:rPr>
          <w:lang w:eastAsia="ko-KR"/>
        </w:rPr>
      </w:pPr>
      <w:r w:rsidRPr="008C3753">
        <w:rPr>
          <w:lang w:eastAsia="ko-KR"/>
        </w:rPr>
        <w:t xml:space="preserve">In addition to the requirements in </w:t>
      </w:r>
      <w:r w:rsidR="00AC59EA" w:rsidRPr="008C3753">
        <w:rPr>
          <w:lang w:eastAsia="ko-KR"/>
        </w:rPr>
        <w:t>clause</w:t>
      </w:r>
      <w:r w:rsidRPr="008C3753">
        <w:rPr>
          <w:lang w:eastAsia="ko-KR"/>
        </w:rPr>
        <w:t>s 6.6.4.5.2 to 6.6.4.5.5, the BS may have to comply with the applicable emission limits established by FCC Title 47 [13], when deployed in regions where those limits are applied, and under the conditions declared by the manufacturer.</w:t>
      </w:r>
    </w:p>
    <w:p w14:paraId="0B121B2B" w14:textId="4063C9C5" w:rsidR="00F22499" w:rsidRPr="008C3753" w:rsidRDefault="00F22499" w:rsidP="00F22499">
      <w:pPr>
        <w:pStyle w:val="Heading6"/>
        <w:ind w:left="0" w:firstLine="0"/>
      </w:pPr>
      <w:bookmarkStart w:id="4171" w:name="_Toc21099980"/>
      <w:bookmarkStart w:id="4172" w:name="_Toc29809778"/>
      <w:bookmarkStart w:id="4173" w:name="_Toc36645162"/>
      <w:bookmarkStart w:id="4174" w:name="_Toc37272216"/>
      <w:bookmarkStart w:id="4175" w:name="_Toc45884462"/>
      <w:bookmarkStart w:id="4176" w:name="_Toc53182485"/>
      <w:bookmarkStart w:id="4177" w:name="_Toc58860226"/>
      <w:bookmarkStart w:id="4178" w:name="_Toc61182351"/>
      <w:bookmarkStart w:id="4179" w:name="_Toc66782343"/>
      <w:bookmarkStart w:id="4180" w:name="_Toc74967504"/>
      <w:bookmarkStart w:id="4181" w:name="_Toc76544955"/>
      <w:bookmarkStart w:id="4182" w:name="_Toc82598339"/>
      <w:bookmarkStart w:id="4183" w:name="_Toc89953987"/>
      <w:bookmarkStart w:id="4184" w:name="_Toc98774082"/>
      <w:bookmarkStart w:id="4185" w:name="_Toc106200062"/>
      <w:bookmarkStart w:id="4186" w:name="_Toc115190620"/>
      <w:bookmarkStart w:id="4187" w:name="_Toc122003191"/>
      <w:bookmarkStart w:id="4188" w:name="_Toc124154959"/>
      <w:bookmarkStart w:id="4189" w:name="_Toc131533732"/>
      <w:bookmarkStart w:id="4190" w:name="_Toc137399611"/>
      <w:bookmarkStart w:id="4191" w:name="_Toc147176980"/>
      <w:r w:rsidRPr="008C3753">
        <w:t>6.6.4.5.6.2</w:t>
      </w:r>
      <w:r w:rsidR="0071353E" w:rsidRPr="008C3753">
        <w:tab/>
      </w:r>
      <w:r w:rsidRPr="008C3753">
        <w:t>Protection of DTT</w:t>
      </w:r>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p>
    <w:p w14:paraId="50A8E4D0" w14:textId="5429D535" w:rsidR="00F22499" w:rsidRPr="008C3753" w:rsidRDefault="00F22499" w:rsidP="00F22499">
      <w:r w:rsidRPr="008C3753">
        <w:rPr>
          <w:rFonts w:cs="v5.0.0"/>
        </w:rPr>
        <w:t xml:space="preserve">In certain regions the following requirement may apply for protection of DTT. For </w:t>
      </w:r>
      <w:r w:rsidRPr="008C3753">
        <w:rPr>
          <w:rFonts w:cs="v5.0.0"/>
          <w:i/>
        </w:rPr>
        <w:t>BS type 1-C</w:t>
      </w:r>
      <w:r w:rsidRPr="008C3753">
        <w:rPr>
          <w:rFonts w:cs="v5.0.0"/>
        </w:rPr>
        <w:t xml:space="preserve"> or </w:t>
      </w:r>
      <w:r w:rsidRPr="008C3753">
        <w:rPr>
          <w:rFonts w:cs="v5.0.0"/>
          <w:i/>
        </w:rPr>
        <w:t>BS type 1-H</w:t>
      </w:r>
      <w:r w:rsidRPr="008C3753">
        <w:rPr>
          <w:rFonts w:cs="v5.0.0"/>
        </w:rPr>
        <w:t xml:space="preserve"> operating in Band n20, the </w:t>
      </w:r>
      <w:r w:rsidRPr="008C3753">
        <w:t>level of emissions in the band 470-790 MHz, measured in an 8 MHz filter bandwidth on centre frequencies F</w:t>
      </w:r>
      <w:r w:rsidRPr="008C3753">
        <w:rPr>
          <w:vertAlign w:val="subscript"/>
        </w:rPr>
        <w:t>filter</w:t>
      </w:r>
      <w:r w:rsidRPr="008C3753">
        <w:t xml:space="preserve"> according to table 6.6.4.5.6.2-1, </w:t>
      </w:r>
      <w:r w:rsidR="002D492A" w:rsidRPr="008C3753">
        <w:rPr>
          <w:i/>
        </w:rPr>
        <w:t>basic limit</w:t>
      </w:r>
      <w:r w:rsidR="002D492A" w:rsidRPr="008C3753">
        <w:t xml:space="preserve"> is </w:t>
      </w:r>
      <w:r w:rsidRPr="008C3753">
        <w:t>P</w:t>
      </w:r>
      <w:r w:rsidRPr="008C3753">
        <w:rPr>
          <w:vertAlign w:val="subscript"/>
        </w:rPr>
        <w:t>EM,N</w:t>
      </w:r>
      <w:r w:rsidRPr="008C3753">
        <w:t xml:space="preserve"> declared by the manufacturer. This requirement applies in the frequency range 470-790 MHz even though part of the range falls in the spurious domain.</w:t>
      </w:r>
    </w:p>
    <w:p w14:paraId="7A5ECF22" w14:textId="63E54305" w:rsidR="00F22499" w:rsidRPr="008C3753" w:rsidRDefault="00F22499" w:rsidP="00F22499">
      <w:pPr>
        <w:pStyle w:val="TH"/>
      </w:pPr>
      <w:r w:rsidRPr="008C3753">
        <w:t xml:space="preserve">Table 6.6.4.5.6.2-1: Declared emissions </w:t>
      </w:r>
      <w:r w:rsidR="002D492A" w:rsidRPr="008C3753">
        <w:rPr>
          <w:i/>
        </w:rPr>
        <w:t>basic limit</w:t>
      </w:r>
      <w:r w:rsidR="002D492A" w:rsidRPr="008C3753">
        <w:t xml:space="preserve"> </w:t>
      </w:r>
      <w:r w:rsidRPr="008C3753">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3C5595" w:rsidRPr="008C3753" w14:paraId="1BCF6521" w14:textId="77777777" w:rsidTr="00E130A0">
        <w:trPr>
          <w:jc w:val="center"/>
        </w:trPr>
        <w:tc>
          <w:tcPr>
            <w:tcW w:w="2410" w:type="dxa"/>
          </w:tcPr>
          <w:p w14:paraId="223D47CF" w14:textId="77777777" w:rsidR="00F22499" w:rsidRPr="008C3753" w:rsidRDefault="00F22499" w:rsidP="00E130A0">
            <w:pPr>
              <w:pStyle w:val="TAH"/>
              <w:rPr>
                <w:rFonts w:cs="Arial"/>
              </w:rPr>
            </w:pPr>
            <w:r w:rsidRPr="008C3753">
              <w:rPr>
                <w:rFonts w:cs="Arial"/>
              </w:rPr>
              <w:t xml:space="preserve">Filter </w:t>
            </w:r>
            <w:r w:rsidRPr="008C3753">
              <w:rPr>
                <w:rFonts w:cs="v5.0.0"/>
              </w:rPr>
              <w:t xml:space="preserve">centre frequency, </w:t>
            </w:r>
            <w:r w:rsidRPr="008C3753">
              <w:rPr>
                <w:rFonts w:cs="Arial"/>
              </w:rPr>
              <w:t>F</w:t>
            </w:r>
            <w:r w:rsidRPr="008C3753">
              <w:rPr>
                <w:rFonts w:cs="Arial"/>
                <w:vertAlign w:val="subscript"/>
              </w:rPr>
              <w:t>filter</w:t>
            </w:r>
          </w:p>
        </w:tc>
        <w:tc>
          <w:tcPr>
            <w:tcW w:w="2268" w:type="dxa"/>
          </w:tcPr>
          <w:p w14:paraId="23F89ECD" w14:textId="77777777" w:rsidR="00F22499" w:rsidRPr="008C3753" w:rsidRDefault="00F22499" w:rsidP="00E130A0">
            <w:pPr>
              <w:pStyle w:val="TAH"/>
              <w:rPr>
                <w:rFonts w:cs="Arial"/>
              </w:rPr>
            </w:pPr>
            <w:r w:rsidRPr="008C3753">
              <w:rPr>
                <w:rFonts w:cs="Arial"/>
              </w:rPr>
              <w:t>Measurement bandwidth</w:t>
            </w:r>
          </w:p>
        </w:tc>
        <w:tc>
          <w:tcPr>
            <w:tcW w:w="2268" w:type="dxa"/>
          </w:tcPr>
          <w:p w14:paraId="13F0E6B5" w14:textId="6D48FED0" w:rsidR="00F22499" w:rsidRPr="008C3753" w:rsidRDefault="00F22499" w:rsidP="002D492A">
            <w:pPr>
              <w:pStyle w:val="TAH"/>
              <w:rPr>
                <w:rFonts w:cs="Arial"/>
              </w:rPr>
            </w:pPr>
            <w:r w:rsidRPr="008C3753">
              <w:rPr>
                <w:rFonts w:cs="Arial"/>
              </w:rPr>
              <w:t xml:space="preserve">Declared emission </w:t>
            </w:r>
            <w:r w:rsidR="002D492A" w:rsidRPr="008C3753">
              <w:rPr>
                <w:rFonts w:cs="Arial"/>
                <w:i/>
              </w:rPr>
              <w:t>basic limit</w:t>
            </w:r>
            <w:r w:rsidR="002D492A" w:rsidRPr="008C3753">
              <w:rPr>
                <w:rFonts w:cs="Arial"/>
              </w:rPr>
              <w:t xml:space="preserve"> </w:t>
            </w:r>
            <w:r w:rsidRPr="008C3753">
              <w:rPr>
                <w:rFonts w:cs="Arial"/>
              </w:rPr>
              <w:t>(dBm)</w:t>
            </w:r>
          </w:p>
        </w:tc>
      </w:tr>
      <w:tr w:rsidR="00F22499" w:rsidRPr="008C3753" w14:paraId="6A500BEC" w14:textId="77777777" w:rsidTr="00E130A0">
        <w:trPr>
          <w:jc w:val="center"/>
        </w:trPr>
        <w:tc>
          <w:tcPr>
            <w:tcW w:w="2410" w:type="dxa"/>
          </w:tcPr>
          <w:p w14:paraId="7E675F61" w14:textId="77777777" w:rsidR="00F22499" w:rsidRPr="008C3753" w:rsidRDefault="00F22499" w:rsidP="00E130A0">
            <w:pPr>
              <w:pStyle w:val="TAC"/>
              <w:rPr>
                <w:rFonts w:cs="Arial"/>
              </w:rPr>
            </w:pPr>
            <w:r w:rsidRPr="008C3753">
              <w:rPr>
                <w:rFonts w:cs="Arial"/>
              </w:rPr>
              <w:t>F</w:t>
            </w:r>
            <w:r w:rsidRPr="008C3753">
              <w:rPr>
                <w:rFonts w:cs="Arial"/>
                <w:vertAlign w:val="subscript"/>
              </w:rPr>
              <w:t>filter</w:t>
            </w:r>
            <w:r w:rsidRPr="008C3753">
              <w:rPr>
                <w:rFonts w:cs="Arial"/>
              </w:rPr>
              <w:t xml:space="preserve"> = 8*N + 306 (MHz); </w:t>
            </w:r>
            <w:r w:rsidRPr="008C3753">
              <w:rPr>
                <w:rFonts w:cs="Arial"/>
              </w:rPr>
              <w:br/>
              <w:t>21 ≤ N ≤ 60</w:t>
            </w:r>
          </w:p>
        </w:tc>
        <w:tc>
          <w:tcPr>
            <w:tcW w:w="2268" w:type="dxa"/>
          </w:tcPr>
          <w:p w14:paraId="5EC2F583" w14:textId="77777777" w:rsidR="00F22499" w:rsidRPr="008C3753" w:rsidRDefault="00F22499" w:rsidP="00E130A0">
            <w:pPr>
              <w:pStyle w:val="TAC"/>
              <w:rPr>
                <w:rFonts w:cs="Arial"/>
              </w:rPr>
            </w:pPr>
            <w:r w:rsidRPr="008C3753">
              <w:rPr>
                <w:rFonts w:cs="Arial"/>
              </w:rPr>
              <w:t>8 MHz</w:t>
            </w:r>
          </w:p>
        </w:tc>
        <w:tc>
          <w:tcPr>
            <w:tcW w:w="2268" w:type="dxa"/>
          </w:tcPr>
          <w:p w14:paraId="7851845E" w14:textId="77777777" w:rsidR="00F22499" w:rsidRPr="008C3753" w:rsidRDefault="00F22499" w:rsidP="00E130A0">
            <w:pPr>
              <w:pStyle w:val="TAC"/>
              <w:rPr>
                <w:rFonts w:cs="Arial"/>
              </w:rPr>
            </w:pPr>
            <w:r w:rsidRPr="008C3753">
              <w:rPr>
                <w:rFonts w:cs="Arial"/>
              </w:rPr>
              <w:t>P</w:t>
            </w:r>
            <w:r w:rsidRPr="008C3753">
              <w:rPr>
                <w:rFonts w:cs="Arial"/>
                <w:vertAlign w:val="subscript"/>
              </w:rPr>
              <w:t>EM,N</w:t>
            </w:r>
          </w:p>
        </w:tc>
      </w:tr>
    </w:tbl>
    <w:p w14:paraId="1BE64DA7" w14:textId="77777777" w:rsidR="00F22499" w:rsidRPr="008C3753" w:rsidRDefault="00F22499" w:rsidP="00F22499"/>
    <w:p w14:paraId="6D3DCF3D" w14:textId="4DBC63BD" w:rsidR="00F22499" w:rsidRPr="008C3753" w:rsidRDefault="00F22499" w:rsidP="00F22499">
      <w:pPr>
        <w:pStyle w:val="NO"/>
      </w:pPr>
      <w:r w:rsidRPr="008C3753">
        <w:t>Note:</w:t>
      </w:r>
      <w:r w:rsidRPr="008C3753">
        <w:tab/>
      </w:r>
      <w:r w:rsidR="0043030F" w:rsidRPr="008C3753">
        <w:t>The regional requirement is defined in terms of EIRP (effective isotropic radiated power), which is dependent on both the BS</w:t>
      </w:r>
      <w:r w:rsidR="0043030F" w:rsidRPr="008C3753">
        <w:rPr>
          <w:rFonts w:cs="v5.0.0"/>
        </w:rPr>
        <w:t xml:space="preserve"> </w:t>
      </w:r>
      <w:r w:rsidR="0043030F" w:rsidRPr="008C3753">
        <w:t xml:space="preserve">emissions at the </w:t>
      </w:r>
      <w:r w:rsidR="0043030F" w:rsidRPr="008C3753">
        <w:rPr>
          <w:i/>
        </w:rPr>
        <w:t>antenna connector</w:t>
      </w:r>
      <w:r w:rsidR="0043030F" w:rsidRPr="008C3753">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w:t>
      </w:r>
      <w:r w:rsidR="00062DCB" w:rsidRPr="008C3753">
        <w:t>TS 36.104 [2</w:t>
      </w:r>
      <w:r w:rsidR="0043030F" w:rsidRPr="008C3753">
        <w:t>2], annex G</w:t>
      </w:r>
      <w:r w:rsidRPr="008C3753">
        <w:t>.</w:t>
      </w:r>
    </w:p>
    <w:p w14:paraId="5CE5C171" w14:textId="1DB1D6C9" w:rsidR="00B72D70" w:rsidRPr="008C3753" w:rsidRDefault="00B72D70" w:rsidP="00B72D70">
      <w:pPr>
        <w:pStyle w:val="Heading6"/>
      </w:pPr>
      <w:bookmarkStart w:id="4192" w:name="_Toc21099981"/>
      <w:bookmarkStart w:id="4193" w:name="_Toc29809779"/>
      <w:bookmarkStart w:id="4194" w:name="_Toc36645163"/>
      <w:bookmarkStart w:id="4195" w:name="_Toc37272217"/>
      <w:bookmarkStart w:id="4196" w:name="_Toc45884463"/>
      <w:bookmarkStart w:id="4197" w:name="_Toc53182486"/>
      <w:bookmarkStart w:id="4198" w:name="_Toc58860227"/>
      <w:bookmarkStart w:id="4199" w:name="_Toc61182352"/>
      <w:bookmarkStart w:id="4200" w:name="_Toc66782344"/>
      <w:bookmarkStart w:id="4201" w:name="_Toc74967505"/>
      <w:bookmarkStart w:id="4202" w:name="_Toc76544956"/>
      <w:bookmarkStart w:id="4203" w:name="_Toc82598340"/>
      <w:bookmarkStart w:id="4204" w:name="_Toc89953988"/>
      <w:bookmarkStart w:id="4205" w:name="_Toc98774083"/>
      <w:bookmarkStart w:id="4206" w:name="_Toc106200063"/>
      <w:bookmarkStart w:id="4207" w:name="_Toc115190621"/>
      <w:bookmarkStart w:id="4208" w:name="_Toc122003192"/>
      <w:bookmarkStart w:id="4209" w:name="_Toc124154960"/>
      <w:bookmarkStart w:id="4210" w:name="_Toc131533733"/>
      <w:bookmarkStart w:id="4211" w:name="_Toc137399612"/>
      <w:bookmarkStart w:id="4212" w:name="_Toc147176981"/>
      <w:r w:rsidRPr="008C3753">
        <w:t>6.6.4.5.6.3</w:t>
      </w:r>
      <w:r w:rsidRPr="008C3753">
        <w:tab/>
      </w:r>
      <w:r w:rsidR="00986454" w:rsidRPr="008C3753">
        <w:t>Additional operating band unwanted emissions limits for Band n48</w:t>
      </w:r>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p>
    <w:p w14:paraId="3BDE326A" w14:textId="77777777" w:rsidR="00986454" w:rsidRPr="008C3753" w:rsidRDefault="00986454" w:rsidP="00986454">
      <w:pPr>
        <w:rPr>
          <w:lang w:val="en-US"/>
        </w:rPr>
      </w:pPr>
      <w:r w:rsidRPr="008C3753">
        <w:t>The following requirement may apply to BS operating in Band n48 in certain regions. Emissions shall not exceed the maximum levels specified in Table 6.6.4.5.6.3-</w:t>
      </w:r>
      <w:r w:rsidRPr="008C3753">
        <w:rPr>
          <w:lang w:eastAsia="zh-CN"/>
        </w:rPr>
        <w:t>1</w:t>
      </w:r>
      <w:r w:rsidRPr="008C3753">
        <w:t>.</w:t>
      </w:r>
    </w:p>
    <w:p w14:paraId="5640D902" w14:textId="77777777" w:rsidR="00986454" w:rsidRPr="008C3753" w:rsidRDefault="00986454" w:rsidP="00986454">
      <w:pPr>
        <w:pStyle w:val="TH"/>
        <w:rPr>
          <w:rFonts w:cs="v5.0.0"/>
        </w:rPr>
      </w:pPr>
      <w:r w:rsidRPr="008C3753">
        <w:t>Table 6.6.4.5.6.3-1: Additional operating band unwanted emission limits for Band n4</w:t>
      </w:r>
      <w:r w:rsidRPr="008C3753">
        <w:rPr>
          <w:lang w:val="en-US"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3C5595" w:rsidRPr="008C3753" w14:paraId="57241B50"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0D20D07" w14:textId="77777777" w:rsidR="00986454" w:rsidRPr="008C3753" w:rsidRDefault="00986454" w:rsidP="00986454">
            <w:pPr>
              <w:pStyle w:val="TAH"/>
              <w:rPr>
                <w:rFonts w:cs="Calibri"/>
                <w:lang w:eastAsia="ja-JP"/>
              </w:rPr>
            </w:pPr>
            <w:r w:rsidRPr="008C3753">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654A7D36" w14:textId="77777777" w:rsidR="00986454" w:rsidRPr="008C3753" w:rsidRDefault="00986454" w:rsidP="00986454">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75B27F3E" w14:textId="77777777" w:rsidR="00986454" w:rsidRPr="008C3753" w:rsidRDefault="00986454" w:rsidP="00986454">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5BC86CAD" w14:textId="77777777" w:rsidR="00986454" w:rsidRPr="008C3753" w:rsidRDefault="00986454" w:rsidP="00986454">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32FE0C21" w14:textId="77777777" w:rsidR="00986454" w:rsidRPr="008C3753" w:rsidRDefault="00986454" w:rsidP="00986454">
            <w:pPr>
              <w:pStyle w:val="TAH"/>
              <w:rPr>
                <w:rFonts w:cs="v5.0.0"/>
                <w:lang w:eastAsia="ja-JP"/>
              </w:rPr>
            </w:pPr>
            <w:r w:rsidRPr="008C3753">
              <w:rPr>
                <w:rFonts w:cs="v5.0.0"/>
                <w:lang w:eastAsia="ja-JP"/>
              </w:rPr>
              <w:t>Measurement bandwidth (Note)</w:t>
            </w:r>
          </w:p>
        </w:tc>
      </w:tr>
      <w:tr w:rsidR="00986454" w:rsidRPr="008C3753" w14:paraId="6551D227"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F38B74A" w14:textId="77777777" w:rsidR="00986454" w:rsidRPr="008C3753" w:rsidRDefault="00986454" w:rsidP="00986454">
            <w:pPr>
              <w:pStyle w:val="TAH"/>
              <w:rPr>
                <w:rFonts w:cs="Calibri"/>
                <w:b w:val="0"/>
                <w:lang w:eastAsia="ja-JP"/>
              </w:rPr>
            </w:pPr>
            <w:r w:rsidRPr="008C3753">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5DDC4296" w14:textId="77777777" w:rsidR="00986454" w:rsidRPr="008C3753" w:rsidRDefault="00986454" w:rsidP="00986454">
            <w:pPr>
              <w:pStyle w:val="TAC"/>
              <w:rPr>
                <w:lang w:eastAsia="ja-JP"/>
              </w:rPr>
            </w:pPr>
            <w:r w:rsidRPr="008C3753">
              <w:rPr>
                <w:lang w:eastAsia="ja-JP"/>
              </w:rPr>
              <w:t xml:space="preserve">0 MHz </w:t>
            </w:r>
            <w:r w:rsidRPr="008C3753">
              <w:rPr>
                <w:lang w:eastAsia="ja-JP"/>
              </w:rPr>
              <w:sym w:font="Symbol" w:char="F0A3"/>
            </w:r>
            <w:r w:rsidRPr="008C3753">
              <w:rPr>
                <w:lang w:eastAsia="ja-JP"/>
              </w:rPr>
              <w:t xml:space="preserve"> </w:t>
            </w:r>
            <w:r w:rsidRPr="008C3753">
              <w:rPr>
                <w:lang w:eastAsia="ja-JP"/>
              </w:rPr>
              <w:sym w:font="Symbol" w:char="F044"/>
            </w:r>
            <w:r w:rsidRPr="008C3753">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65F350E0" w14:textId="77777777" w:rsidR="00986454" w:rsidRPr="008C3753" w:rsidRDefault="00986454" w:rsidP="00986454">
            <w:pPr>
              <w:pStyle w:val="TAC"/>
              <w:rPr>
                <w:rFonts w:cs="v5.0.0"/>
                <w:lang w:eastAsia="ja-JP"/>
              </w:rPr>
            </w:pPr>
            <w:r w:rsidRPr="008C3753">
              <w:rPr>
                <w:rFonts w:cs="v5.0.0"/>
                <w:lang w:eastAsia="ja-JP"/>
              </w:rPr>
              <w:t xml:space="preserve">0.5 MHz </w:t>
            </w:r>
            <w:r w:rsidRPr="008C3753">
              <w:rPr>
                <w:rFonts w:cs="v5.0.0"/>
                <w:lang w:eastAsia="ja-JP"/>
              </w:rPr>
              <w:sym w:font="Symbol" w:char="F0A3"/>
            </w:r>
            <w:r w:rsidRPr="008C3753">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4272A027" w14:textId="77777777" w:rsidR="00986454" w:rsidRPr="008C3753" w:rsidRDefault="00986454" w:rsidP="00986454">
            <w:pPr>
              <w:pStyle w:val="TAH"/>
              <w:rPr>
                <w:rFonts w:cs="v5.0.0"/>
                <w:lang w:eastAsia="ja-JP"/>
              </w:rPr>
            </w:pPr>
            <w:r w:rsidRPr="008C3753">
              <w:rPr>
                <w:rFonts w:cs="v5.0.0"/>
                <w:lang w:eastAsia="ja-JP"/>
              </w:rPr>
              <w:t>-</w:t>
            </w:r>
            <w:r w:rsidRPr="008C3753">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4276DEE5" w14:textId="77777777" w:rsidR="00986454" w:rsidRPr="008C3753" w:rsidRDefault="00986454" w:rsidP="00986454">
            <w:pPr>
              <w:pStyle w:val="TAC"/>
              <w:rPr>
                <w:rFonts w:cs="Calibri"/>
                <w:lang w:eastAsia="zh-CN"/>
              </w:rPr>
            </w:pPr>
            <w:r w:rsidRPr="008C3753">
              <w:rPr>
                <w:lang w:eastAsia="zh-CN"/>
              </w:rPr>
              <w:t>1 MHz</w:t>
            </w:r>
          </w:p>
        </w:tc>
      </w:tr>
    </w:tbl>
    <w:p w14:paraId="0EF80FA4" w14:textId="77777777" w:rsidR="00986454" w:rsidRPr="008C3753" w:rsidRDefault="00986454" w:rsidP="00986454"/>
    <w:p w14:paraId="40875B4C" w14:textId="049B42EB" w:rsidR="003825CE" w:rsidRPr="008C3753" w:rsidRDefault="00986454" w:rsidP="003825CE">
      <w:pPr>
        <w:pStyle w:val="NO"/>
      </w:pPr>
      <w:r w:rsidRPr="008C3753">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r w:rsidR="003825CE" w:rsidRPr="008C3753">
        <w:t xml:space="preserve"> </w:t>
      </w:r>
    </w:p>
    <w:p w14:paraId="23C64841" w14:textId="5E627F8F" w:rsidR="003825CE" w:rsidRPr="008C3753" w:rsidRDefault="003825CE" w:rsidP="003825CE">
      <w:pPr>
        <w:pStyle w:val="Heading6"/>
        <w:rPr>
          <w:rFonts w:eastAsiaTheme="minorEastAsia"/>
        </w:rPr>
      </w:pPr>
      <w:bookmarkStart w:id="4213" w:name="_Toc36645164"/>
      <w:bookmarkStart w:id="4214" w:name="_Toc37272218"/>
      <w:bookmarkStart w:id="4215" w:name="_Toc45884464"/>
      <w:bookmarkStart w:id="4216" w:name="_Toc53182487"/>
      <w:bookmarkStart w:id="4217" w:name="_Toc58860228"/>
      <w:bookmarkStart w:id="4218" w:name="_Toc61182353"/>
      <w:bookmarkStart w:id="4219" w:name="_Toc66782345"/>
      <w:bookmarkStart w:id="4220" w:name="_Toc74967506"/>
      <w:bookmarkStart w:id="4221" w:name="_Toc76544957"/>
      <w:bookmarkStart w:id="4222" w:name="_Toc82598341"/>
      <w:bookmarkStart w:id="4223" w:name="_Toc89953989"/>
      <w:bookmarkStart w:id="4224" w:name="_Toc98774084"/>
      <w:bookmarkStart w:id="4225" w:name="_Toc106200064"/>
      <w:bookmarkStart w:id="4226" w:name="_Toc115190622"/>
      <w:bookmarkStart w:id="4227" w:name="_Toc122003193"/>
      <w:bookmarkStart w:id="4228" w:name="_Toc124154961"/>
      <w:bookmarkStart w:id="4229" w:name="_Toc131533734"/>
      <w:bookmarkStart w:id="4230" w:name="_Toc137399613"/>
      <w:bookmarkStart w:id="4231" w:name="_Toc147176982"/>
      <w:r w:rsidRPr="008C3753">
        <w:rPr>
          <w:rFonts w:eastAsiaTheme="minorEastAsia"/>
        </w:rPr>
        <w:t>6.6.4.5.6.4</w:t>
      </w:r>
      <w:r w:rsidRPr="008C3753">
        <w:rPr>
          <w:rFonts w:eastAsiaTheme="minorEastAsia"/>
        </w:rPr>
        <w:tab/>
        <w:t>Additional operating band unwanted emissions limits for Band n</w:t>
      </w:r>
      <w:r w:rsidR="006A4E08" w:rsidRPr="008C3753">
        <w:rPr>
          <w:rFonts w:eastAsiaTheme="minorEastAsia"/>
        </w:rPr>
        <w:t>53</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14:paraId="08CEB0B2" w14:textId="77777777" w:rsidR="003825CE" w:rsidRPr="008C3753" w:rsidRDefault="003825CE" w:rsidP="003825CE">
      <w:pPr>
        <w:rPr>
          <w:rFonts w:eastAsiaTheme="minorEastAsia"/>
          <w:lang w:val="en-US"/>
        </w:rPr>
      </w:pPr>
      <w:r w:rsidRPr="008C3753">
        <w:t>The following requirement may apply to BS operating in Band n53 in certain regions. Emissions shall not exceed the maximum levels specified in table 6.6.4.5.6.4-</w:t>
      </w:r>
      <w:r w:rsidRPr="008C3753">
        <w:rPr>
          <w:lang w:eastAsia="zh-CN"/>
        </w:rPr>
        <w:t>1</w:t>
      </w:r>
      <w:r w:rsidRPr="008C3753">
        <w:t>.</w:t>
      </w:r>
    </w:p>
    <w:p w14:paraId="7C5D5049" w14:textId="77777777" w:rsidR="003825CE" w:rsidRPr="008C3753" w:rsidRDefault="003825CE" w:rsidP="003825CE">
      <w:pPr>
        <w:pStyle w:val="TH"/>
        <w:rPr>
          <w:rFonts w:cs="v5.0.0"/>
        </w:rPr>
      </w:pPr>
      <w:r w:rsidRPr="008C3753">
        <w:lastRenderedPageBreak/>
        <w:t>Table 6.6.4.5.6.4-1: Additional operating band unwanted emission limits for Band n53</w:t>
      </w:r>
    </w:p>
    <w:tbl>
      <w:tblPr>
        <w:tblW w:w="10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701"/>
        <w:gridCol w:w="2198"/>
        <w:gridCol w:w="2978"/>
        <w:gridCol w:w="1285"/>
        <w:gridCol w:w="1418"/>
      </w:tblGrid>
      <w:tr w:rsidR="003825CE" w:rsidRPr="008C3753" w14:paraId="33B8A019"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hideMark/>
          </w:tcPr>
          <w:p w14:paraId="22DE067E" w14:textId="1F4655EB" w:rsidR="003825CE" w:rsidRPr="008C3753" w:rsidRDefault="003825CE" w:rsidP="003825CE">
            <w:pPr>
              <w:pStyle w:val="TAH"/>
              <w:rPr>
                <w:rFonts w:cs="Calibri"/>
                <w:lang w:eastAsia="ja-JP"/>
              </w:rPr>
            </w:pPr>
            <w:r w:rsidRPr="008C3753">
              <w:rPr>
                <w:lang w:eastAsia="ja-JP"/>
              </w:rPr>
              <w:t xml:space="preserve">Channel bandwidth </w:t>
            </w:r>
            <w:r w:rsidR="006A4E08" w:rsidRPr="008C3753">
              <w:rPr>
                <w:lang w:eastAsia="ja-JP"/>
              </w:rPr>
              <w:t>(</w:t>
            </w:r>
            <w:r w:rsidRPr="008C3753">
              <w:rPr>
                <w:lang w:eastAsia="ja-JP"/>
              </w:rPr>
              <w:t>MHz</w:t>
            </w:r>
            <w:r w:rsidR="006A4E08" w:rsidRPr="008C3753">
              <w:rPr>
                <w:lang w:eastAsia="ja-JP"/>
              </w:rPr>
              <w:t>)</w:t>
            </w:r>
          </w:p>
        </w:tc>
        <w:tc>
          <w:tcPr>
            <w:tcW w:w="1701" w:type="dxa"/>
            <w:tcBorders>
              <w:top w:val="single" w:sz="4" w:space="0" w:color="auto"/>
              <w:left w:val="single" w:sz="4" w:space="0" w:color="auto"/>
              <w:bottom w:val="single" w:sz="4" w:space="0" w:color="auto"/>
              <w:right w:val="single" w:sz="4" w:space="0" w:color="auto"/>
            </w:tcBorders>
            <w:hideMark/>
          </w:tcPr>
          <w:p w14:paraId="3AABE0EC" w14:textId="0321FDC5" w:rsidR="003825CE" w:rsidRPr="008C3753" w:rsidRDefault="003825CE" w:rsidP="003825CE">
            <w:pPr>
              <w:pStyle w:val="TAH"/>
              <w:rPr>
                <w:rFonts w:cs="v5.0.0"/>
                <w:lang w:eastAsia="ja-JP"/>
              </w:rPr>
            </w:pPr>
            <w:r w:rsidRPr="008C3753">
              <w:rPr>
                <w:rFonts w:cs="v5.0.0"/>
                <w:lang w:eastAsia="ja-JP"/>
              </w:rPr>
              <w:t xml:space="preserve">Frequency range </w:t>
            </w:r>
            <w:r w:rsidR="006A4E08" w:rsidRPr="008C3753">
              <w:rPr>
                <w:rFonts w:cs="v5.0.0"/>
                <w:lang w:eastAsia="ja-JP"/>
              </w:rPr>
              <w:t>(</w:t>
            </w:r>
            <w:r w:rsidRPr="008C3753">
              <w:rPr>
                <w:rFonts w:cs="v5.0.0"/>
                <w:lang w:eastAsia="ja-JP"/>
              </w:rPr>
              <w:t>MHz</w:t>
            </w:r>
            <w:r w:rsidR="006A4E08" w:rsidRPr="008C3753">
              <w:rPr>
                <w:rFonts w:cs="v5.0.0"/>
                <w:lang w:eastAsia="ja-JP"/>
              </w:rPr>
              <w:t>)</w:t>
            </w:r>
          </w:p>
        </w:tc>
        <w:tc>
          <w:tcPr>
            <w:tcW w:w="2197" w:type="dxa"/>
            <w:tcBorders>
              <w:top w:val="single" w:sz="4" w:space="0" w:color="auto"/>
              <w:left w:val="single" w:sz="4" w:space="0" w:color="auto"/>
              <w:bottom w:val="single" w:sz="4" w:space="0" w:color="auto"/>
              <w:right w:val="single" w:sz="4" w:space="0" w:color="auto"/>
            </w:tcBorders>
            <w:hideMark/>
          </w:tcPr>
          <w:p w14:paraId="6EE08CB5" w14:textId="77777777" w:rsidR="003825CE" w:rsidRPr="008C3753" w:rsidRDefault="003825CE" w:rsidP="003825CE">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3782E6D4" w14:textId="77777777" w:rsidR="003825CE" w:rsidRPr="008C3753" w:rsidRDefault="003825CE" w:rsidP="003825CE">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3DE1C39" w14:textId="77777777" w:rsidR="003825CE" w:rsidRPr="008C3753" w:rsidRDefault="003825CE" w:rsidP="003825CE">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6AED7BF0" w14:textId="77777777" w:rsidR="003825CE" w:rsidRPr="008C3753" w:rsidRDefault="003825CE" w:rsidP="003825CE">
            <w:pPr>
              <w:pStyle w:val="TAH"/>
              <w:rPr>
                <w:rFonts w:cs="v5.0.0"/>
                <w:lang w:eastAsia="ja-JP"/>
              </w:rPr>
            </w:pPr>
            <w:r w:rsidRPr="008C3753">
              <w:rPr>
                <w:rFonts w:cs="v5.0.0"/>
                <w:lang w:eastAsia="ja-JP"/>
              </w:rPr>
              <w:t>Measurement bandwidth (Note)</w:t>
            </w:r>
          </w:p>
        </w:tc>
      </w:tr>
      <w:tr w:rsidR="003825CE" w:rsidRPr="008C3753" w14:paraId="235EB23A"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CE2A6F0" w14:textId="77777777" w:rsidR="003825CE" w:rsidRPr="008C3753" w:rsidRDefault="003825CE" w:rsidP="003825CE">
            <w:pPr>
              <w:pStyle w:val="TAC"/>
              <w:rPr>
                <w:rFonts w:cs="Arial"/>
                <w:szCs w:val="18"/>
                <w:lang w:eastAsia="ko-KR"/>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2B2672" w14:textId="77777777" w:rsidR="003825CE" w:rsidRPr="008C3753" w:rsidRDefault="003825CE" w:rsidP="003825CE">
            <w:pPr>
              <w:pStyle w:val="TAC"/>
              <w:rPr>
                <w:rFonts w:cs="Arial"/>
                <w:szCs w:val="18"/>
              </w:rPr>
            </w:pPr>
            <w:r w:rsidRPr="008C3753">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6EB469"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0C078B"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A8A52D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97BDF1"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749238E"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2E80F39"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9CC15F" w14:textId="77777777" w:rsidR="003825CE" w:rsidRPr="008C3753" w:rsidRDefault="003825CE" w:rsidP="003825CE">
            <w:pPr>
              <w:pStyle w:val="TAC"/>
              <w:rPr>
                <w:rFonts w:cs="Arial"/>
                <w:szCs w:val="18"/>
              </w:rPr>
            </w:pPr>
            <w:r w:rsidRPr="008C3753">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67B30DD0"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B25CD29"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43C8D9D"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11933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4EB63163"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7BE5ED7A"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D45AEE" w14:textId="77777777" w:rsidR="003825CE" w:rsidRPr="008C3753" w:rsidRDefault="003825CE" w:rsidP="003825CE">
            <w:pPr>
              <w:pStyle w:val="TAC"/>
              <w:rPr>
                <w:rFonts w:cs="Arial"/>
                <w:szCs w:val="18"/>
              </w:rPr>
            </w:pPr>
            <w:r w:rsidRPr="008C3753">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3B12ECE"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F5D8693" w14:textId="77777777" w:rsidR="003825CE" w:rsidRPr="008C3753" w:rsidRDefault="003825CE" w:rsidP="003825CE">
            <w:pPr>
              <w:pStyle w:val="TAC"/>
              <w:rPr>
                <w:rFonts w:cs="Arial"/>
                <w:szCs w:val="18"/>
              </w:rPr>
            </w:pPr>
            <w:r w:rsidRPr="008C3753">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200AB69"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BCDEA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1FDBFB80"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3E918DD0"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A3F26" w14:textId="77777777" w:rsidR="003825CE" w:rsidRPr="008C3753" w:rsidRDefault="003825CE" w:rsidP="003825CE">
            <w:pPr>
              <w:pStyle w:val="TAC"/>
              <w:rPr>
                <w:rFonts w:cs="Arial"/>
                <w:szCs w:val="18"/>
              </w:rPr>
            </w:pPr>
            <w:r w:rsidRPr="008C3753">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B5585CC"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AFAB9A7" w14:textId="77777777" w:rsidR="003825CE" w:rsidRPr="008C3753" w:rsidRDefault="003825CE" w:rsidP="003825CE">
            <w:pPr>
              <w:pStyle w:val="TAC"/>
              <w:rPr>
                <w:rFonts w:cs="Arial"/>
                <w:szCs w:val="18"/>
              </w:rPr>
            </w:pPr>
            <w:r w:rsidRPr="008C3753">
              <w:rPr>
                <w:rFonts w:cs="Arial"/>
                <w:szCs w:val="18"/>
              </w:rPr>
              <w:t xml:space="preserve">5.5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FB10DA3"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651B7A"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D6E944F"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54C31CB" w14:textId="77777777" w:rsidR="003825CE" w:rsidRPr="008C3753" w:rsidRDefault="003825CE" w:rsidP="003825CE">
            <w:pPr>
              <w:pStyle w:val="TAC"/>
              <w:rPr>
                <w:rFonts w:cs="Arial"/>
                <w:szCs w:val="18"/>
              </w:rPr>
            </w:pPr>
            <w:r w:rsidRPr="008C3753">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1F1FD8" w14:textId="77777777" w:rsidR="003825CE" w:rsidRPr="008C3753" w:rsidRDefault="003825CE" w:rsidP="003825CE">
            <w:pPr>
              <w:pStyle w:val="TAC"/>
              <w:rPr>
                <w:rFonts w:cs="Arial"/>
                <w:szCs w:val="18"/>
              </w:rPr>
            </w:pPr>
            <w:r w:rsidRPr="008C3753">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0159F46"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8C194B"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1B33C6B" w14:textId="77777777" w:rsidR="003825CE" w:rsidRPr="008C3753" w:rsidRDefault="003825CE" w:rsidP="003825CE">
            <w:pPr>
              <w:pStyle w:val="TAC"/>
              <w:rPr>
                <w:rFonts w:cs="Arial"/>
                <w:szCs w:val="18"/>
              </w:rPr>
            </w:pPr>
            <w:r w:rsidRPr="008C3753">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421BD7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0878FAC4"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63C943C"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0F8D41" w14:textId="77777777" w:rsidR="003825CE" w:rsidRPr="008C3753" w:rsidRDefault="003825CE" w:rsidP="003825CE">
            <w:pPr>
              <w:pStyle w:val="TAC"/>
              <w:rPr>
                <w:rFonts w:cs="Arial"/>
                <w:szCs w:val="18"/>
              </w:rPr>
            </w:pPr>
            <w:r w:rsidRPr="008C3753">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8AAA6B7"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5CAABD9"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B2F76EE"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F24CCC"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2F10AEB1"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438DDB6"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49E64E9" w14:textId="77777777" w:rsidR="003825CE" w:rsidRPr="008C3753" w:rsidRDefault="003825CE" w:rsidP="003825CE">
            <w:pPr>
              <w:pStyle w:val="TAC"/>
              <w:rPr>
                <w:rFonts w:cs="Arial"/>
                <w:szCs w:val="18"/>
              </w:rPr>
            </w:pPr>
            <w:r w:rsidRPr="008C3753">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B9217A9"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A28024"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B1AC56F"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D1523F0"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3972CB75"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E0A838F"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65D4D2" w14:textId="77777777" w:rsidR="003825CE" w:rsidRPr="008C3753" w:rsidRDefault="003825CE" w:rsidP="003825CE">
            <w:pPr>
              <w:pStyle w:val="TAC"/>
              <w:rPr>
                <w:rFonts w:cs="Arial"/>
                <w:szCs w:val="18"/>
              </w:rPr>
            </w:pPr>
            <w:r w:rsidRPr="008C3753">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1A26E42"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6C9804"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410BA94"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D2938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A967147"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3F4156F"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E6F334" w14:textId="77777777" w:rsidR="003825CE" w:rsidRPr="008C3753" w:rsidRDefault="003825CE" w:rsidP="003825CE">
            <w:pPr>
              <w:pStyle w:val="TAC"/>
              <w:rPr>
                <w:rFonts w:cs="Arial"/>
                <w:szCs w:val="18"/>
              </w:rPr>
            </w:pPr>
            <w:r w:rsidRPr="008C3753">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0CEE5A"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20D215"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D282BE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27E559" w14:textId="77777777" w:rsidR="003825CE" w:rsidRPr="008C3753" w:rsidRDefault="003825CE" w:rsidP="003825CE">
            <w:pPr>
              <w:pStyle w:val="TAC"/>
              <w:rPr>
                <w:rFonts w:cs="Arial"/>
                <w:szCs w:val="18"/>
              </w:rPr>
            </w:pPr>
            <w:r w:rsidRPr="008C3753">
              <w:rPr>
                <w:rFonts w:cs="Arial"/>
                <w:szCs w:val="18"/>
              </w:rPr>
              <w:t>1 MHz</w:t>
            </w:r>
          </w:p>
        </w:tc>
      </w:tr>
    </w:tbl>
    <w:p w14:paraId="6B667A22" w14:textId="0998FF2D" w:rsidR="00986454" w:rsidRPr="008C3753" w:rsidRDefault="003825CE" w:rsidP="0056627F">
      <w:pPr>
        <w:pStyle w:val="NO"/>
      </w:pPr>
      <w:r w:rsidRPr="008C3753">
        <w:t>NOTE:</w:t>
      </w:r>
      <w:r w:rsidRPr="008C3753">
        <w:tab/>
        <w:t xml:space="preserve">The resolution bandwidth of the measuring equipment should be equal to the </w:t>
      </w:r>
      <w:r w:rsidRPr="008C3753">
        <w:rPr>
          <w:i/>
        </w:rPr>
        <w:t>measurement bandwidth</w:t>
      </w:r>
      <w:r w:rsidRPr="008C3753">
        <w:t xml:space="preserve">. However, to improve measurement accuracy, sensitivity and efficiency, the resolution bandwidth may be smaller than the </w:t>
      </w:r>
      <w:r w:rsidRPr="008C3753">
        <w:rPr>
          <w:i/>
        </w:rPr>
        <w:t>measurement bandwidth</w:t>
      </w:r>
      <w:r w:rsidRPr="008C3753">
        <w:t xml:space="preserve">. When the resolution bandwidth is smaller than the </w:t>
      </w:r>
      <w:r w:rsidRPr="008C3753">
        <w:rPr>
          <w:i/>
        </w:rPr>
        <w:t>measurement bandwidth</w:t>
      </w:r>
      <w:r w:rsidRPr="008C3753">
        <w:t xml:space="preserve">, the result should be integrated over the </w:t>
      </w:r>
      <w:r w:rsidRPr="008C3753">
        <w:rPr>
          <w:i/>
        </w:rPr>
        <w:t>measurement bandwidth</w:t>
      </w:r>
      <w:r w:rsidRPr="008C3753">
        <w:t xml:space="preserve"> in order to obtain the equivalent noise bandwidth of the </w:t>
      </w:r>
      <w:r w:rsidRPr="008C3753">
        <w:rPr>
          <w:i/>
        </w:rPr>
        <w:t>measurement bandwidth</w:t>
      </w:r>
      <w:r w:rsidRPr="008C3753">
        <w:t>.</w:t>
      </w:r>
    </w:p>
    <w:p w14:paraId="196E1CC0" w14:textId="77777777" w:rsidR="00A51314" w:rsidRDefault="00A51314" w:rsidP="006B5F3D">
      <w:pPr>
        <w:pStyle w:val="H6"/>
      </w:pPr>
      <w:bookmarkStart w:id="4232" w:name="_Toc21099982"/>
      <w:bookmarkStart w:id="4233" w:name="_Toc29809780"/>
      <w:bookmarkStart w:id="4234" w:name="_Toc36645165"/>
      <w:bookmarkStart w:id="4235" w:name="_Toc37272219"/>
      <w:bookmarkStart w:id="4236" w:name="_Toc45884465"/>
      <w:bookmarkStart w:id="4237" w:name="_Toc53182488"/>
      <w:bookmarkStart w:id="4238" w:name="_Toc58860229"/>
      <w:bookmarkStart w:id="4239" w:name="_Toc61182354"/>
      <w:bookmarkStart w:id="4240" w:name="_Toc66782346"/>
      <w:r>
        <w:t>6.6.4.</w:t>
      </w:r>
      <w:r>
        <w:rPr>
          <w:rFonts w:eastAsia="SimSun" w:hint="eastAsia"/>
          <w:lang w:val="en-US" w:eastAsia="zh-CN"/>
        </w:rPr>
        <w:t>5</w:t>
      </w:r>
      <w:r>
        <w:t>.</w:t>
      </w:r>
      <w:r>
        <w:rPr>
          <w:rFonts w:eastAsia="SimSun" w:hint="eastAsia"/>
          <w:lang w:val="en-US" w:eastAsia="zh-CN"/>
        </w:rPr>
        <w:t>6</w:t>
      </w:r>
      <w:r>
        <w:t>.</w:t>
      </w:r>
      <w:r>
        <w:rPr>
          <w:rFonts w:eastAsia="SimSun" w:hint="eastAsia"/>
          <w:lang w:val="en-US" w:eastAsia="zh-CN"/>
        </w:rPr>
        <w:t>5</w:t>
      </w:r>
      <w:r>
        <w:tab/>
        <w:t>Additional operating band unwanted emissions limits for operation with shared spectrum channel access</w:t>
      </w:r>
    </w:p>
    <w:p w14:paraId="3051C05A" w14:textId="77777777" w:rsidR="00A51314" w:rsidRDefault="00A51314" w:rsidP="00A51314">
      <w:r>
        <w:t>In addition, for operation with shared spectrum channel access, the BS may have to comply with the applicable operating band unwanted emission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F.2.</w:t>
      </w:r>
    </w:p>
    <w:p w14:paraId="4BBC393C" w14:textId="580A25EA" w:rsidR="009059F7" w:rsidRPr="008C3753" w:rsidRDefault="009059F7" w:rsidP="009059F7">
      <w:pPr>
        <w:pStyle w:val="Heading5"/>
        <w:rPr>
          <w:i/>
        </w:rPr>
      </w:pPr>
      <w:bookmarkStart w:id="4241" w:name="_Toc74967507"/>
      <w:bookmarkStart w:id="4242" w:name="_Toc76544958"/>
      <w:bookmarkStart w:id="4243" w:name="_Toc82598342"/>
      <w:bookmarkStart w:id="4244" w:name="_Toc89953990"/>
      <w:bookmarkStart w:id="4245" w:name="_Toc98774085"/>
      <w:bookmarkStart w:id="4246" w:name="_Toc106200065"/>
      <w:bookmarkStart w:id="4247" w:name="_Toc115190623"/>
      <w:bookmarkStart w:id="4248" w:name="_Toc122003194"/>
      <w:bookmarkStart w:id="4249" w:name="_Toc124154962"/>
      <w:bookmarkStart w:id="4250" w:name="_Toc131533735"/>
      <w:bookmarkStart w:id="4251" w:name="_Toc137399614"/>
      <w:bookmarkStart w:id="4252" w:name="_Toc147176983"/>
      <w:r w:rsidRPr="008C3753">
        <w:t>6.6.4.5.7</w:t>
      </w:r>
      <w:r w:rsidRPr="008C3753">
        <w:tab/>
      </w:r>
      <w:r w:rsidRPr="008C3753">
        <w:rPr>
          <w:i/>
        </w:rPr>
        <w:t>BS type 1-C</w:t>
      </w:r>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14:paraId="0EEC9A93" w14:textId="3A2E7E04" w:rsidR="009059F7" w:rsidRDefault="009059F7" w:rsidP="009059F7">
      <w:r w:rsidRPr="008C3753">
        <w:t xml:space="preserve">The operating band unwanted emissions for </w:t>
      </w:r>
      <w:r w:rsidRPr="008C3753">
        <w:rPr>
          <w:i/>
        </w:rPr>
        <w:t>BS type 1-C</w:t>
      </w:r>
      <w:r w:rsidRPr="008C3753">
        <w:t xml:space="preserve"> for each </w:t>
      </w:r>
      <w:r w:rsidRPr="008C3753">
        <w:rPr>
          <w:i/>
        </w:rPr>
        <w:t xml:space="preserve">antenna connector </w:t>
      </w:r>
      <w:r w:rsidRPr="008C3753">
        <w:t xml:space="preserve">shall be below the </w:t>
      </w:r>
      <w:r w:rsidRPr="008C3753">
        <w:rPr>
          <w:lang w:val="en-US" w:eastAsia="zh-CN"/>
        </w:rPr>
        <w:t xml:space="preserve">applicable </w:t>
      </w:r>
      <w:r w:rsidRPr="008C3753">
        <w:rPr>
          <w:i/>
          <w:iCs/>
          <w:lang w:val="en-US" w:eastAsia="zh-CN"/>
        </w:rPr>
        <w:t>basic</w:t>
      </w:r>
      <w:r w:rsidRPr="008C3753">
        <w:rPr>
          <w:i/>
        </w:rPr>
        <w:t xml:space="preserve"> limits</w:t>
      </w:r>
      <w:r w:rsidRPr="008C3753">
        <w:t xml:space="preserve"> defined in </w:t>
      </w:r>
      <w:r w:rsidR="00AC59EA" w:rsidRPr="008C3753">
        <w:t>clause</w:t>
      </w:r>
      <w:r w:rsidRPr="008C3753">
        <w:t>s 6.6.4.5.2 – 6.6.4.5.6.</w:t>
      </w:r>
    </w:p>
    <w:p w14:paraId="21045F72" w14:textId="02525C53" w:rsidR="00B31EFD" w:rsidRDefault="00B31EFD" w:rsidP="00B31EFD">
      <w:pPr>
        <w:rPr>
          <w:rFonts w:cs="v5.0.0"/>
          <w:i/>
        </w:rPr>
      </w:pPr>
      <w:r w:rsidRPr="00C54509">
        <w:t xml:space="preserve">For Band </w:t>
      </w:r>
      <w:r>
        <w:t>n</w:t>
      </w:r>
      <w:r w:rsidRPr="00C54509">
        <w:rPr>
          <w:rFonts w:hint="eastAsia"/>
          <w:lang w:eastAsia="zh-CN"/>
        </w:rPr>
        <w:t>41</w:t>
      </w:r>
      <w:r>
        <w:rPr>
          <w:lang w:eastAsia="ja-JP"/>
        </w:rPr>
        <w:t xml:space="preserve"> and n90</w:t>
      </w:r>
      <w:r w:rsidRPr="00C54509">
        <w:t xml:space="preserve"> operation in Japan</w:t>
      </w:r>
      <w:r>
        <w:rPr>
          <w:rFonts w:cs="v5.0.0"/>
        </w:rPr>
        <w:t>, t</w:t>
      </w:r>
      <w:r>
        <w:t>he operating band unwanted emissions limits shall be applied</w:t>
      </w:r>
      <w:r>
        <w:rPr>
          <w:rFonts w:cs="v5.0.0"/>
        </w:rPr>
        <w:t xml:space="preserve"> to the sum of the emission power </w:t>
      </w:r>
      <w:r>
        <w:rPr>
          <w:rFonts w:cs="v5.0.0"/>
          <w:lang w:eastAsia="zh-CN"/>
        </w:rPr>
        <w:t xml:space="preserve">over all </w:t>
      </w:r>
      <w:r w:rsidRPr="00715C01">
        <w:rPr>
          <w:rFonts w:cs="v5.0.0"/>
          <w:i/>
          <w:lang w:eastAsia="zh-CN"/>
        </w:rPr>
        <w:t>antenna connectors</w:t>
      </w:r>
      <w:r>
        <w:rPr>
          <w:rFonts w:cs="v5.0.0"/>
        </w:rPr>
        <w:t xml:space="preserve"> for </w:t>
      </w:r>
      <w:r w:rsidRPr="00715C01">
        <w:rPr>
          <w:rFonts w:cs="v5.0.0"/>
          <w:i/>
        </w:rPr>
        <w:t>BS type 1-C</w:t>
      </w:r>
      <w:r>
        <w:rPr>
          <w:rFonts w:cs="v5.0.0"/>
          <w:i/>
        </w:rPr>
        <w:t>.</w:t>
      </w:r>
    </w:p>
    <w:p w14:paraId="25F2C2D6" w14:textId="77777777" w:rsidR="009059F7" w:rsidRPr="008C3753" w:rsidRDefault="009059F7" w:rsidP="009059F7">
      <w:pPr>
        <w:pStyle w:val="Heading5"/>
      </w:pPr>
      <w:bookmarkStart w:id="4253" w:name="_Toc21099983"/>
      <w:bookmarkStart w:id="4254" w:name="_Toc29809781"/>
      <w:bookmarkStart w:id="4255" w:name="_Toc36645166"/>
      <w:bookmarkStart w:id="4256" w:name="_Toc37272220"/>
      <w:bookmarkStart w:id="4257" w:name="_Toc45884466"/>
      <w:bookmarkStart w:id="4258" w:name="_Toc53182489"/>
      <w:bookmarkStart w:id="4259" w:name="_Toc58860230"/>
      <w:bookmarkStart w:id="4260" w:name="_Toc61182355"/>
      <w:bookmarkStart w:id="4261" w:name="_Toc66782347"/>
      <w:bookmarkStart w:id="4262" w:name="_Toc74967508"/>
      <w:bookmarkStart w:id="4263" w:name="_Toc76544959"/>
      <w:bookmarkStart w:id="4264" w:name="_Toc82598343"/>
      <w:bookmarkStart w:id="4265" w:name="_Toc89953991"/>
      <w:bookmarkStart w:id="4266" w:name="_Toc98774086"/>
      <w:bookmarkStart w:id="4267" w:name="_Toc106200066"/>
      <w:bookmarkStart w:id="4268" w:name="_Toc115190624"/>
      <w:bookmarkStart w:id="4269" w:name="_Toc122003195"/>
      <w:bookmarkStart w:id="4270" w:name="_Toc124154963"/>
      <w:bookmarkStart w:id="4271" w:name="_Toc131533736"/>
      <w:bookmarkStart w:id="4272" w:name="_Toc137399615"/>
      <w:bookmarkStart w:id="4273" w:name="_Toc147176984"/>
      <w:r w:rsidRPr="008C3753">
        <w:t>6.6.4.5.8</w:t>
      </w:r>
      <w:r w:rsidRPr="008C3753">
        <w:tab/>
      </w:r>
      <w:r w:rsidRPr="008C3753">
        <w:rPr>
          <w:i/>
        </w:rPr>
        <w:t>BS type 1-H</w:t>
      </w:r>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p>
    <w:p w14:paraId="6D293F84" w14:textId="2E3A2C68" w:rsidR="009059F7" w:rsidRPr="008C3753" w:rsidRDefault="009059F7" w:rsidP="009059F7">
      <w:r w:rsidRPr="008C3753">
        <w:t xml:space="preserve">The operating band unwanted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AC59EA" w:rsidRPr="008C3753">
        <w:t>clause</w:t>
      </w:r>
      <w:r w:rsidRPr="008C3753">
        <w:t xml:space="preserve">s 6.6.4.5.2 – 6.6.4.5.6,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w:t>
      </w:r>
      <w:r w:rsidRPr="008C3753">
        <w:rPr>
          <w:lang w:val="en-US" w:eastAsia="zh-CN"/>
        </w:rPr>
        <w:t>a BS</w:t>
      </w:r>
      <w:r w:rsidRPr="008C3753">
        <w:t xml:space="preserve">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w:t>
      </w:r>
    </w:p>
    <w:p w14:paraId="6276987F" w14:textId="77777777" w:rsidR="009059F7" w:rsidRPr="008C3753" w:rsidRDefault="009059F7" w:rsidP="009059F7">
      <w:pPr>
        <w:pStyle w:val="NO"/>
      </w:pPr>
      <w:r w:rsidRPr="008C3753">
        <w:t>NOTE:</w:t>
      </w:r>
      <w:r w:rsidRPr="008C3753">
        <w:tab/>
        <w:t xml:space="preserve">Conformance to the </w:t>
      </w:r>
      <w:r w:rsidRPr="008C3753">
        <w:rPr>
          <w:i/>
        </w:rPr>
        <w:t>BS type 1-H</w:t>
      </w:r>
      <w:r w:rsidRPr="008C3753" w:rsidDel="004B63AB">
        <w:t xml:space="preserve"> </w:t>
      </w:r>
      <w:r w:rsidRPr="008C3753">
        <w:t>spurious emission requirement can be demonstrated by meeting at least one of the following criteria as determined by the manufacturer:</w:t>
      </w:r>
    </w:p>
    <w:p w14:paraId="7AC52F8D" w14:textId="3E580D3A" w:rsidR="009059F7" w:rsidRPr="008C3753" w:rsidRDefault="009059F7" w:rsidP="009059F7">
      <w:pPr>
        <w:pStyle w:val="NO"/>
      </w:pPr>
      <w:r w:rsidRPr="008C3753">
        <w:tab/>
        <w:t>1)</w:t>
      </w:r>
      <w:r w:rsidRPr="008C3753">
        <w:tab/>
        <w:t xml:space="preserve">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79BE383E" w14:textId="77777777" w:rsidR="009059F7" w:rsidRPr="008C3753" w:rsidRDefault="009059F7" w:rsidP="009059F7">
      <w:pPr>
        <w:pStyle w:val="NO"/>
      </w:pPr>
      <w:r w:rsidRPr="008C3753">
        <w:tab/>
        <w:t>Or</w:t>
      </w:r>
    </w:p>
    <w:p w14:paraId="1180A4D4" w14:textId="4DE93FEB" w:rsidR="009059F7" w:rsidRPr="008C3753" w:rsidRDefault="009059F7" w:rsidP="009059F7">
      <w:pPr>
        <w:pStyle w:val="NO"/>
      </w:pPr>
      <w:r w:rsidRPr="008C3753">
        <w:tab/>
        <w:t>2)</w:t>
      </w:r>
      <w:r w:rsidRPr="008C3753">
        <w:tab/>
        <w:t xml:space="preserve">The unwanted emissions power at each </w:t>
      </w:r>
      <w:r w:rsidRPr="008C3753">
        <w:rPr>
          <w:i/>
        </w:rPr>
        <w:t>TAB connector</w:t>
      </w:r>
      <w:r w:rsidRPr="008C3753">
        <w:t xml:space="preserve"> shall be less than or equal to the </w:t>
      </w:r>
      <w:r w:rsidRPr="008C3753">
        <w:rPr>
          <w:i/>
        </w:rPr>
        <w:t>BS type 1-H</w:t>
      </w:r>
      <w:r w:rsidRPr="008C3753" w:rsidDel="004B63AB">
        <w:t xml:space="preserve"> </w:t>
      </w:r>
      <w:r w:rsidRPr="008C3753">
        <w:t xml:space="preserve">limit as defined in this </w:t>
      </w:r>
      <w:r w:rsidR="00AC59EA" w:rsidRPr="008C3753">
        <w:t>clause</w:t>
      </w:r>
      <w:r w:rsidRPr="008C3753">
        <w:t xml:space="preserve"> for the respective frequency span, scaled by -10log</w:t>
      </w:r>
      <w:r w:rsidRPr="008C3753">
        <w:rPr>
          <w:vertAlign w:val="subscript"/>
        </w:rPr>
        <w:t>10</w:t>
      </w:r>
      <w:r w:rsidRPr="008C3753">
        <w:t xml:space="preserve">(n), where n is the number of </w:t>
      </w:r>
      <w:r w:rsidRPr="008C3753">
        <w:rPr>
          <w:i/>
        </w:rPr>
        <w:t>TAB connectors</w:t>
      </w:r>
      <w:r w:rsidRPr="008C3753">
        <w:t xml:space="preserve"> in the </w:t>
      </w:r>
      <w:r w:rsidRPr="008C3753">
        <w:rPr>
          <w:i/>
        </w:rPr>
        <w:t>TAB connector TX min cell group</w:t>
      </w:r>
      <w:r w:rsidRPr="008C3753">
        <w:t>.</w:t>
      </w:r>
    </w:p>
    <w:p w14:paraId="0D792D74" w14:textId="77777777" w:rsidR="00D25FC8" w:rsidRPr="008C3753" w:rsidRDefault="00D25FC8" w:rsidP="00D25FC8">
      <w:pPr>
        <w:pStyle w:val="Heading3"/>
      </w:pPr>
      <w:bookmarkStart w:id="4274" w:name="_Toc21099984"/>
      <w:bookmarkStart w:id="4275" w:name="_Toc29809782"/>
      <w:bookmarkStart w:id="4276" w:name="_Toc36645167"/>
      <w:bookmarkStart w:id="4277" w:name="_Toc37272221"/>
      <w:bookmarkStart w:id="4278" w:name="_Toc45884467"/>
      <w:bookmarkStart w:id="4279" w:name="_Toc53182490"/>
      <w:bookmarkStart w:id="4280" w:name="_Toc58860231"/>
      <w:bookmarkStart w:id="4281" w:name="_Toc61182356"/>
      <w:bookmarkStart w:id="4282" w:name="_Toc66782348"/>
      <w:bookmarkStart w:id="4283" w:name="_Toc74967509"/>
      <w:bookmarkStart w:id="4284" w:name="_Toc76544960"/>
      <w:bookmarkStart w:id="4285" w:name="_Toc82598344"/>
      <w:bookmarkStart w:id="4286" w:name="_Toc89953992"/>
      <w:bookmarkStart w:id="4287" w:name="_Toc98774087"/>
      <w:bookmarkStart w:id="4288" w:name="_Toc106200067"/>
      <w:bookmarkStart w:id="4289" w:name="_Toc115190625"/>
      <w:bookmarkStart w:id="4290" w:name="_Toc122003196"/>
      <w:bookmarkStart w:id="4291" w:name="_Toc124154964"/>
      <w:bookmarkStart w:id="4292" w:name="_Toc131533737"/>
      <w:bookmarkStart w:id="4293" w:name="_Toc137399616"/>
      <w:bookmarkStart w:id="4294" w:name="_Toc147176985"/>
      <w:r w:rsidRPr="008C3753">
        <w:t>6.6.5</w:t>
      </w:r>
      <w:r w:rsidRPr="008C3753">
        <w:tab/>
        <w:t>Transmitter spurious emissions</w:t>
      </w:r>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p>
    <w:p w14:paraId="49311C6E" w14:textId="6F01DB4D" w:rsidR="00A572A2" w:rsidRPr="008C3753" w:rsidRDefault="00A572A2" w:rsidP="00A572A2">
      <w:pPr>
        <w:pStyle w:val="Heading4"/>
      </w:pPr>
      <w:bookmarkStart w:id="4295" w:name="_Toc21099985"/>
      <w:bookmarkStart w:id="4296" w:name="_Toc29809783"/>
      <w:bookmarkStart w:id="4297" w:name="_Toc36645168"/>
      <w:bookmarkStart w:id="4298" w:name="_Toc37272222"/>
      <w:bookmarkStart w:id="4299" w:name="_Toc45884468"/>
      <w:bookmarkStart w:id="4300" w:name="_Toc53182491"/>
      <w:bookmarkStart w:id="4301" w:name="_Toc58860232"/>
      <w:bookmarkStart w:id="4302" w:name="_Toc61182357"/>
      <w:bookmarkStart w:id="4303" w:name="_Toc66782349"/>
      <w:bookmarkStart w:id="4304" w:name="_Toc74967510"/>
      <w:bookmarkStart w:id="4305" w:name="_Toc76544961"/>
      <w:bookmarkStart w:id="4306" w:name="_Toc82598345"/>
      <w:bookmarkStart w:id="4307" w:name="_Toc89953993"/>
      <w:bookmarkStart w:id="4308" w:name="_Toc98774088"/>
      <w:bookmarkStart w:id="4309" w:name="_Toc106200068"/>
      <w:bookmarkStart w:id="4310" w:name="_Toc115190626"/>
      <w:bookmarkStart w:id="4311" w:name="_Toc122003197"/>
      <w:bookmarkStart w:id="4312" w:name="_Toc124154965"/>
      <w:bookmarkStart w:id="4313" w:name="_Toc131533738"/>
      <w:bookmarkStart w:id="4314" w:name="_Toc137399617"/>
      <w:bookmarkStart w:id="4315" w:name="_Toc147176986"/>
      <w:r w:rsidRPr="008C3753">
        <w:t>6.6.5.1</w:t>
      </w:r>
      <w:r w:rsidRPr="008C3753">
        <w:tab/>
        <w:t>Definition and applicability</w:t>
      </w:r>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p>
    <w:p w14:paraId="7C1C8D56" w14:textId="77777777" w:rsidR="00A572A2" w:rsidRPr="008C3753" w:rsidRDefault="00A572A2" w:rsidP="00A572A2">
      <w:r w:rsidRPr="008C3753">
        <w:t xml:space="preserve">The transmitter spurious emission limits shall apply from 9 kHz to 12.75 GHz, excluding the frequency range from </w:t>
      </w:r>
      <w:r w:rsidRPr="008C3753">
        <w:rPr>
          <w:rFonts w:cs="v5.0.0"/>
        </w:rPr>
        <w:t>Δf</w:t>
      </w:r>
      <w:r w:rsidRPr="008C3753">
        <w:rPr>
          <w:rFonts w:cs="v5.0.0"/>
          <w:vertAlign w:val="subscript"/>
        </w:rPr>
        <w:t>OBUE</w:t>
      </w:r>
      <w:r w:rsidRPr="008C3753" w:rsidDel="006D2990">
        <w:t xml:space="preserve"> </w:t>
      </w:r>
      <w:r w:rsidRPr="008C3753">
        <w:t xml:space="preserve">below the lowest frequency of each supported downlink </w:t>
      </w:r>
      <w:r w:rsidRPr="008C3753">
        <w:rPr>
          <w:i/>
        </w:rPr>
        <w:t>operating band</w:t>
      </w:r>
      <w:r w:rsidRPr="008C3753">
        <w:t xml:space="preserve">, up to </w:t>
      </w:r>
      <w:r w:rsidRPr="008C3753">
        <w:rPr>
          <w:rFonts w:cs="v5.0.0"/>
        </w:rPr>
        <w:t>Δf</w:t>
      </w:r>
      <w:r w:rsidRPr="008C3753">
        <w:rPr>
          <w:rFonts w:cs="v5.0.0"/>
          <w:vertAlign w:val="subscript"/>
        </w:rPr>
        <w:t>OBUE</w:t>
      </w:r>
      <w:r w:rsidRPr="008C3753" w:rsidDel="001314A4">
        <w:rPr>
          <w:lang w:eastAsia="zh-CN"/>
        </w:rPr>
        <w:t xml:space="preserve"> </w:t>
      </w:r>
      <w:r w:rsidRPr="008C3753">
        <w:t xml:space="preserve">above the highest </w:t>
      </w:r>
      <w:r w:rsidRPr="008C3753">
        <w:lastRenderedPageBreak/>
        <w:t xml:space="preserve">frequency of each supported downlink </w:t>
      </w:r>
      <w:r w:rsidRPr="008C3753">
        <w:rPr>
          <w:i/>
        </w:rPr>
        <w:t>operating band</w:t>
      </w:r>
      <w:r w:rsidRPr="008C3753">
        <w:t xml:space="preserve">, where the </w:t>
      </w:r>
      <w:r w:rsidRPr="008C3753">
        <w:rPr>
          <w:rFonts w:cs="v5.0.0"/>
        </w:rPr>
        <w:t>Δf</w:t>
      </w:r>
      <w:r w:rsidRPr="008C3753">
        <w:rPr>
          <w:rFonts w:cs="v5.0.0"/>
          <w:vertAlign w:val="subscript"/>
        </w:rPr>
        <w:t>OBUE</w:t>
      </w:r>
      <w:r w:rsidRPr="008C3753">
        <w:rPr>
          <w:rFonts w:cs="v5.0.0"/>
        </w:rPr>
        <w:t xml:space="preserve"> is defined in table 6.6.1</w:t>
      </w:r>
      <w:r w:rsidRPr="008C3753">
        <w:t xml:space="preserve">. For some </w:t>
      </w:r>
      <w:r w:rsidRPr="008C3753">
        <w:rPr>
          <w:i/>
        </w:rPr>
        <w:t>operating bands</w:t>
      </w:r>
      <w:r w:rsidRPr="008C3753">
        <w:t>, the upper limit is higher than 12.75 GHz in order to comply with the 5</w:t>
      </w:r>
      <w:r w:rsidRPr="008C3753">
        <w:rPr>
          <w:vertAlign w:val="superscript"/>
        </w:rPr>
        <w:t>th</w:t>
      </w:r>
      <w:r w:rsidRPr="008C3753">
        <w:t xml:space="preserve"> harmonic limit of the downlink </w:t>
      </w:r>
      <w:r w:rsidRPr="008C3753">
        <w:rPr>
          <w:i/>
        </w:rPr>
        <w:t>operating band</w:t>
      </w:r>
      <w:r w:rsidRPr="008C3753">
        <w:t>, as specified in ITU-R recommendation SM.329 [5].</w:t>
      </w:r>
    </w:p>
    <w:p w14:paraId="6E67133A" w14:textId="4632B0A7" w:rsidR="00A572A2" w:rsidRPr="008C3753" w:rsidRDefault="00A572A2" w:rsidP="00A572A2">
      <w:r w:rsidRPr="008C3753">
        <w:t xml:space="preserve">For a </w:t>
      </w:r>
      <w:r w:rsidRPr="008C3753">
        <w:rPr>
          <w:i/>
        </w:rPr>
        <w:t>multi-band connector</w:t>
      </w:r>
      <w:r w:rsidRPr="008C3753">
        <w:t xml:space="preserve">, each supported </w:t>
      </w:r>
      <w:r w:rsidRPr="008C3753">
        <w:rPr>
          <w:i/>
        </w:rPr>
        <w:t>operating band</w:t>
      </w:r>
      <w:r w:rsidR="002D492A" w:rsidRPr="008C3753">
        <w:rPr>
          <w:i/>
        </w:rPr>
        <w:t xml:space="preserve"> </w:t>
      </w:r>
      <w:r w:rsidR="002D492A" w:rsidRPr="008C3753">
        <w:t xml:space="preserve">together with </w:t>
      </w:r>
      <w:r w:rsidR="002D492A" w:rsidRPr="008C3753">
        <w:rPr>
          <w:rFonts w:cs="v5.0.0"/>
        </w:rPr>
        <w:t>Δf</w:t>
      </w:r>
      <w:r w:rsidR="002D492A" w:rsidRPr="008C3753">
        <w:rPr>
          <w:rFonts w:cs="v5.0.0"/>
          <w:vertAlign w:val="subscript"/>
        </w:rPr>
        <w:t>OBUE</w:t>
      </w:r>
      <w:r w:rsidR="002D492A" w:rsidRPr="008C3753">
        <w:rPr>
          <w:rFonts w:cs="v5.0.0"/>
        </w:rPr>
        <w:t xml:space="preserve"> around the band is excluded from the transmitter spurious emissions requirement</w:t>
      </w:r>
      <w:r w:rsidRPr="008C3753">
        <w:t>.</w:t>
      </w:r>
    </w:p>
    <w:p w14:paraId="035982FF" w14:textId="4D64C569" w:rsidR="00A572A2" w:rsidRPr="008C3753" w:rsidRDefault="00A572A2" w:rsidP="00A572A2">
      <w:pPr>
        <w:rPr>
          <w:rFonts w:cs="v5.0.0"/>
        </w:rPr>
      </w:pPr>
      <w:r w:rsidRPr="008C3753">
        <w:rPr>
          <w:rFonts w:cs="v4.2.0"/>
        </w:rPr>
        <w:t>The requirements shall apply whatever the type of transmitter considered (single carrier or multi-carrier). It applies for all transmission modes foreseen by the manufacturer</w:t>
      </w:r>
      <w:r w:rsidR="00EC7F62" w:rsidRPr="008C3753">
        <w:t>'</w:t>
      </w:r>
      <w:r w:rsidRPr="008C3753">
        <w:rPr>
          <w:rFonts w:cs="v4.2.0"/>
        </w:rPr>
        <w:t>s specification.</w:t>
      </w:r>
    </w:p>
    <w:p w14:paraId="4700973A" w14:textId="77777777" w:rsidR="003C27AE" w:rsidRPr="008C3753" w:rsidRDefault="003C27AE" w:rsidP="003C27AE">
      <w:r w:rsidRPr="008C3753">
        <w:t>The requirements shall apply to BS that support NR or NR with NB-IoT operation in NR in-band.</w:t>
      </w:r>
    </w:p>
    <w:p w14:paraId="1C032BE8" w14:textId="77777777" w:rsidR="00A572A2" w:rsidRPr="008C3753" w:rsidRDefault="00A572A2" w:rsidP="00A572A2">
      <w:pPr>
        <w:rPr>
          <w:rFonts w:cs="v5.0.0"/>
        </w:rPr>
      </w:pPr>
      <w:r w:rsidRPr="008C3753">
        <w:rPr>
          <w:rFonts w:cs="v5.0.0"/>
        </w:rPr>
        <w:t>Unless otherwise stated, all requirements are measured as mean power (RMS).</w:t>
      </w:r>
    </w:p>
    <w:p w14:paraId="46512ADF" w14:textId="5A512AD8" w:rsidR="00E17132" w:rsidRPr="008C3753" w:rsidRDefault="00E17132" w:rsidP="00E17132">
      <w:bookmarkStart w:id="4316" w:name="_Toc21099986"/>
      <w:r w:rsidRPr="008C3753">
        <w:t xml:space="preserve">For operation in region 2, where the FCC guidance for MIMO systems in </w:t>
      </w:r>
      <w:r w:rsidRPr="008C3753">
        <w:rPr>
          <w:lang w:eastAsia="ko-KR"/>
        </w:rPr>
        <w:t xml:space="preserve">FCC Title 47 </w:t>
      </w:r>
      <w:r w:rsidRPr="008C3753">
        <w:t>[13] is applicable, N</w:t>
      </w:r>
      <w:r w:rsidRPr="008C3753">
        <w:rPr>
          <w:vertAlign w:val="subscript"/>
        </w:rPr>
        <w:t>TXU,countedpercell</w:t>
      </w:r>
      <w:r w:rsidRPr="008C3753">
        <w:t xml:space="preserve"> shall be equal to one for the purposes of calculating the spurious emissions limits in </w:t>
      </w:r>
      <w:r w:rsidR="00AC59EA" w:rsidRPr="008C3753">
        <w:t>clause</w:t>
      </w:r>
      <w:r w:rsidRPr="008C3753">
        <w:t>s 6.6.5. For all other unwanted emissions requirements, N</w:t>
      </w:r>
      <w:r w:rsidRPr="008C3753">
        <w:rPr>
          <w:vertAlign w:val="subscript"/>
        </w:rPr>
        <w:t>TXU,countedpercell</w:t>
      </w:r>
      <w:r w:rsidRPr="008C3753">
        <w:t xml:space="preserve"> shall be the value calculated according to </w:t>
      </w:r>
      <w:r w:rsidR="00062DCB" w:rsidRPr="008C3753">
        <w:t>clause 6</w:t>
      </w:r>
      <w:r w:rsidRPr="008C3753">
        <w:t>.1.</w:t>
      </w:r>
    </w:p>
    <w:p w14:paraId="75335545" w14:textId="77777777" w:rsidR="00A572A2" w:rsidRPr="008C3753" w:rsidRDefault="00A572A2" w:rsidP="00A572A2">
      <w:pPr>
        <w:pStyle w:val="Heading4"/>
      </w:pPr>
      <w:bookmarkStart w:id="4317" w:name="_Toc29809784"/>
      <w:bookmarkStart w:id="4318" w:name="_Toc36645169"/>
      <w:bookmarkStart w:id="4319" w:name="_Toc37272223"/>
      <w:bookmarkStart w:id="4320" w:name="_Toc45884469"/>
      <w:bookmarkStart w:id="4321" w:name="_Toc53182492"/>
      <w:bookmarkStart w:id="4322" w:name="_Toc58860233"/>
      <w:bookmarkStart w:id="4323" w:name="_Toc61182358"/>
      <w:bookmarkStart w:id="4324" w:name="_Toc66782350"/>
      <w:bookmarkStart w:id="4325" w:name="_Toc74967511"/>
      <w:bookmarkStart w:id="4326" w:name="_Toc76544962"/>
      <w:bookmarkStart w:id="4327" w:name="_Toc82598346"/>
      <w:bookmarkStart w:id="4328" w:name="_Toc89953994"/>
      <w:bookmarkStart w:id="4329" w:name="_Toc98774089"/>
      <w:bookmarkStart w:id="4330" w:name="_Toc106200069"/>
      <w:bookmarkStart w:id="4331" w:name="_Toc115190627"/>
      <w:bookmarkStart w:id="4332" w:name="_Toc122003198"/>
      <w:bookmarkStart w:id="4333" w:name="_Toc124154966"/>
      <w:bookmarkStart w:id="4334" w:name="_Toc131533739"/>
      <w:bookmarkStart w:id="4335" w:name="_Toc137399618"/>
      <w:bookmarkStart w:id="4336" w:name="_Toc147176987"/>
      <w:r w:rsidRPr="008C3753">
        <w:t>6.6.5.2</w:t>
      </w:r>
      <w:r w:rsidRPr="008C3753">
        <w:tab/>
        <w:t>Minimum requirement</w:t>
      </w:r>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p>
    <w:p w14:paraId="4D5B2D41" w14:textId="77777777" w:rsidR="00A572A2" w:rsidRPr="008C3753" w:rsidRDefault="00A572A2" w:rsidP="00A572A2">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3DE3F3C0" w14:textId="6CC7CD9C" w:rsidR="00A572A2" w:rsidRPr="008C3753" w:rsidRDefault="00A572A2" w:rsidP="00A572A2">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.6.5.3.</w:t>
      </w:r>
    </w:p>
    <w:p w14:paraId="6D0ADE1F" w14:textId="03F6D82E" w:rsidR="00A572A2" w:rsidRPr="008C3753" w:rsidRDefault="00A572A2" w:rsidP="00A572A2">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.6.5.4.</w:t>
      </w:r>
    </w:p>
    <w:p w14:paraId="2AE6509F" w14:textId="77777777" w:rsidR="0043030F" w:rsidRPr="008C3753" w:rsidRDefault="0043030F" w:rsidP="0043030F">
      <w:pPr>
        <w:pStyle w:val="Heading4"/>
      </w:pPr>
      <w:bookmarkStart w:id="4337" w:name="_Toc21099987"/>
      <w:bookmarkStart w:id="4338" w:name="_Toc29809785"/>
      <w:bookmarkStart w:id="4339" w:name="_Toc36645170"/>
      <w:bookmarkStart w:id="4340" w:name="_Toc37272224"/>
      <w:bookmarkStart w:id="4341" w:name="_Toc45884470"/>
      <w:bookmarkStart w:id="4342" w:name="_Toc53182493"/>
      <w:bookmarkStart w:id="4343" w:name="_Toc58860234"/>
      <w:bookmarkStart w:id="4344" w:name="_Toc61182359"/>
      <w:bookmarkStart w:id="4345" w:name="_Toc66782351"/>
      <w:bookmarkStart w:id="4346" w:name="_Toc74967512"/>
      <w:bookmarkStart w:id="4347" w:name="_Toc76544963"/>
      <w:bookmarkStart w:id="4348" w:name="_Toc82598347"/>
      <w:bookmarkStart w:id="4349" w:name="_Toc89953995"/>
      <w:bookmarkStart w:id="4350" w:name="_Toc98774090"/>
      <w:bookmarkStart w:id="4351" w:name="_Toc106200070"/>
      <w:bookmarkStart w:id="4352" w:name="_Toc115190628"/>
      <w:bookmarkStart w:id="4353" w:name="_Toc122003199"/>
      <w:bookmarkStart w:id="4354" w:name="_Toc124154967"/>
      <w:bookmarkStart w:id="4355" w:name="_Toc131533740"/>
      <w:bookmarkStart w:id="4356" w:name="_Toc137399619"/>
      <w:bookmarkStart w:id="4357" w:name="_Toc147176988"/>
      <w:r w:rsidRPr="008C3753">
        <w:t>6.6.5.3</w:t>
      </w:r>
      <w:r w:rsidRPr="008C3753">
        <w:tab/>
        <w:t>Test purpose</w:t>
      </w:r>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p>
    <w:p w14:paraId="60AFBE6C" w14:textId="77777777" w:rsidR="0043030F" w:rsidRPr="008C3753" w:rsidRDefault="0043030F" w:rsidP="0043030F">
      <w:pPr>
        <w:rPr>
          <w:rFonts w:cs="v4.2.0"/>
        </w:rPr>
      </w:pPr>
      <w:r w:rsidRPr="008C3753">
        <w:rPr>
          <w:rFonts w:cs="v4.2.0"/>
        </w:rPr>
        <w:t>This test measures conducted spurious emissions while the transmitter is in operation.</w:t>
      </w:r>
    </w:p>
    <w:p w14:paraId="51292D32" w14:textId="77777777" w:rsidR="0043030F" w:rsidRPr="008C3753" w:rsidRDefault="0043030F" w:rsidP="0043030F">
      <w:pPr>
        <w:pStyle w:val="Heading4"/>
      </w:pPr>
      <w:bookmarkStart w:id="4358" w:name="_Toc21099988"/>
      <w:bookmarkStart w:id="4359" w:name="_Toc29809786"/>
      <w:bookmarkStart w:id="4360" w:name="_Toc36645171"/>
      <w:bookmarkStart w:id="4361" w:name="_Toc37272225"/>
      <w:bookmarkStart w:id="4362" w:name="_Toc45884471"/>
      <w:bookmarkStart w:id="4363" w:name="_Toc53182494"/>
      <w:bookmarkStart w:id="4364" w:name="_Toc58860235"/>
      <w:bookmarkStart w:id="4365" w:name="_Toc61182360"/>
      <w:bookmarkStart w:id="4366" w:name="_Toc66782352"/>
      <w:bookmarkStart w:id="4367" w:name="_Toc74967513"/>
      <w:bookmarkStart w:id="4368" w:name="_Toc76544964"/>
      <w:bookmarkStart w:id="4369" w:name="_Toc82598348"/>
      <w:bookmarkStart w:id="4370" w:name="_Toc89953996"/>
      <w:bookmarkStart w:id="4371" w:name="_Toc98774091"/>
      <w:bookmarkStart w:id="4372" w:name="_Toc106200071"/>
      <w:bookmarkStart w:id="4373" w:name="_Toc115190629"/>
      <w:bookmarkStart w:id="4374" w:name="_Toc122003200"/>
      <w:bookmarkStart w:id="4375" w:name="_Toc124154968"/>
      <w:bookmarkStart w:id="4376" w:name="_Toc131533741"/>
      <w:bookmarkStart w:id="4377" w:name="_Toc137399620"/>
      <w:bookmarkStart w:id="4378" w:name="_Toc147176989"/>
      <w:r w:rsidRPr="008C3753">
        <w:t>6.6.5.4</w:t>
      </w:r>
      <w:r w:rsidRPr="008C3753">
        <w:tab/>
        <w:t>Method of test</w:t>
      </w:r>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p>
    <w:p w14:paraId="33B7A996" w14:textId="77777777" w:rsidR="0043030F" w:rsidRPr="008C3753" w:rsidRDefault="0043030F" w:rsidP="0043030F">
      <w:pPr>
        <w:pStyle w:val="Heading5"/>
      </w:pPr>
      <w:bookmarkStart w:id="4379" w:name="_Toc21099989"/>
      <w:bookmarkStart w:id="4380" w:name="_Toc29809787"/>
      <w:bookmarkStart w:id="4381" w:name="_Toc36645172"/>
      <w:bookmarkStart w:id="4382" w:name="_Toc37272226"/>
      <w:bookmarkStart w:id="4383" w:name="_Toc45884472"/>
      <w:bookmarkStart w:id="4384" w:name="_Toc53182495"/>
      <w:bookmarkStart w:id="4385" w:name="_Toc58860236"/>
      <w:bookmarkStart w:id="4386" w:name="_Toc61182361"/>
      <w:bookmarkStart w:id="4387" w:name="_Toc66782353"/>
      <w:bookmarkStart w:id="4388" w:name="_Toc74967514"/>
      <w:bookmarkStart w:id="4389" w:name="_Toc76544965"/>
      <w:bookmarkStart w:id="4390" w:name="_Toc82598349"/>
      <w:bookmarkStart w:id="4391" w:name="_Toc89953997"/>
      <w:bookmarkStart w:id="4392" w:name="_Toc98774092"/>
      <w:bookmarkStart w:id="4393" w:name="_Toc106200072"/>
      <w:bookmarkStart w:id="4394" w:name="_Toc115190630"/>
      <w:bookmarkStart w:id="4395" w:name="_Toc122003201"/>
      <w:bookmarkStart w:id="4396" w:name="_Toc124154969"/>
      <w:bookmarkStart w:id="4397" w:name="_Toc131533742"/>
      <w:bookmarkStart w:id="4398" w:name="_Toc137399621"/>
      <w:bookmarkStart w:id="4399" w:name="_Toc147176990"/>
      <w:r w:rsidRPr="008C3753">
        <w:t>6.6.5.4.1</w:t>
      </w:r>
      <w:r w:rsidRPr="008C3753">
        <w:tab/>
        <w:t>Initial conditions</w:t>
      </w:r>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p>
    <w:p w14:paraId="27F1B1D7" w14:textId="77777777" w:rsidR="0043030F" w:rsidRPr="008C3753" w:rsidRDefault="0043030F" w:rsidP="0043030F">
      <w:r w:rsidRPr="008C3753">
        <w:t>Test environment: Normal; see annex B.2.</w:t>
      </w:r>
    </w:p>
    <w:p w14:paraId="7E40507B" w14:textId="77777777" w:rsidR="0043030F" w:rsidRPr="008C3753" w:rsidRDefault="0043030F" w:rsidP="0043030F">
      <w:r w:rsidRPr="008C3753">
        <w:t>RF channels to be tested for single carrier:</w:t>
      </w:r>
    </w:p>
    <w:p w14:paraId="045C748D" w14:textId="503AE1CB" w:rsidR="0043030F" w:rsidRPr="008C3753" w:rsidRDefault="0043030F" w:rsidP="0043030F">
      <w:pPr>
        <w:pStyle w:val="B1"/>
        <w:rPr>
          <w:vertAlign w:val="subscript"/>
        </w:rPr>
      </w:pPr>
      <w:r w:rsidRPr="008C3753">
        <w:t>-</w:t>
      </w:r>
      <w:r w:rsidRPr="008C3753">
        <w:tab/>
      </w:r>
      <w:r w:rsidRPr="008C3753">
        <w:rPr>
          <w:rFonts w:eastAsia="SimSun"/>
          <w:lang w:val="en-US" w:eastAsia="zh-CN"/>
        </w:rPr>
        <w:t xml:space="preserve">B when testing </w:t>
      </w:r>
      <w:r w:rsidRPr="008C3753">
        <w:rPr>
          <w:lang w:val="en-US" w:eastAsia="zh-CN"/>
        </w:rPr>
        <w:t>the spurious emissions below</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vertAlign w:val="subscript"/>
          <w:lang w:val="en-US" w:eastAsia="zh-CN"/>
        </w:rPr>
        <w:t>,</w:t>
      </w:r>
    </w:p>
    <w:p w14:paraId="69EFEE0E" w14:textId="3F8B5D55" w:rsidR="0043030F" w:rsidRPr="008C3753" w:rsidRDefault="0043030F" w:rsidP="0043030F">
      <w:pPr>
        <w:pStyle w:val="B1"/>
        <w:rPr>
          <w:vertAlign w:val="subscript"/>
        </w:rPr>
      </w:pPr>
      <w:r w:rsidRPr="008C3753">
        <w:t>-</w:t>
      </w:r>
      <w:r w:rsidRPr="008C3753">
        <w:tab/>
      </w:r>
      <w:r w:rsidRPr="008C3753">
        <w:rPr>
          <w:lang w:val="en-US" w:eastAsia="zh-CN"/>
        </w:rPr>
        <w:t>T</w:t>
      </w:r>
      <w:r w:rsidRPr="008C3753">
        <w:rPr>
          <w:rFonts w:eastAsia="SimSun"/>
          <w:lang w:val="en-US" w:eastAsia="zh-CN"/>
        </w:rPr>
        <w:t xml:space="preserve"> when testing </w:t>
      </w:r>
      <w:r w:rsidRPr="008C3753">
        <w:rPr>
          <w:lang w:val="en-US" w:eastAsia="zh-CN"/>
        </w:rPr>
        <w:t xml:space="preserve">the spurious emissions above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lang w:val="en-US" w:eastAsia="zh-CN"/>
        </w:rPr>
        <w:t xml:space="preserve">; see </w:t>
      </w:r>
      <w:r w:rsidR="00062DCB" w:rsidRPr="008C3753">
        <w:rPr>
          <w:lang w:val="en-US" w:eastAsia="zh-CN"/>
        </w:rPr>
        <w:t>clause 4</w:t>
      </w:r>
      <w:r w:rsidRPr="008C3753">
        <w:rPr>
          <w:lang w:val="en-US" w:eastAsia="zh-CN"/>
        </w:rPr>
        <w:t>.9.1.</w:t>
      </w:r>
    </w:p>
    <w:p w14:paraId="348C8F11" w14:textId="77777777" w:rsidR="0043030F" w:rsidRPr="008C3753" w:rsidRDefault="0043030F" w:rsidP="0043030F">
      <w:pPr>
        <w:rPr>
          <w:rFonts w:cs="v4.2.0"/>
        </w:rPr>
      </w:pPr>
      <w:r w:rsidRPr="008C3753">
        <w:rPr>
          <w:rFonts w:eastAsia="MS Mincho"/>
          <w:i/>
        </w:rPr>
        <w:t>Base Station RF Bandwidth</w:t>
      </w:r>
      <w:r w:rsidRPr="008C3753">
        <w:t xml:space="preserve"> positions to be tested for multi-carrier</w:t>
      </w:r>
      <w:r w:rsidRPr="008C3753">
        <w:rPr>
          <w:rFonts w:cs="v4.2.0"/>
        </w:rPr>
        <w:t xml:space="preserve"> and/or CA:</w:t>
      </w:r>
    </w:p>
    <w:p w14:paraId="0F593BF2" w14:textId="43E7AD05" w:rsidR="0043030F" w:rsidRPr="008C3753" w:rsidRDefault="0043030F" w:rsidP="0043030F">
      <w:pPr>
        <w:pStyle w:val="B1"/>
        <w:rPr>
          <w:rFonts w:cs="v4.2.0"/>
        </w:rPr>
      </w:pPr>
      <w:r w:rsidRPr="008C3753">
        <w:rPr>
          <w:rFonts w:cs="v4.2.0"/>
        </w:rPr>
        <w:t>-</w:t>
      </w:r>
      <w:r w:rsidRPr="008C3753">
        <w:rPr>
          <w:rFonts w:cs="v4.2.0"/>
        </w:rPr>
        <w:tab/>
      </w:r>
      <w:r w:rsidRPr="008C3753">
        <w:t>B</w:t>
      </w:r>
      <w:r w:rsidRPr="008C3753">
        <w:rPr>
          <w:vertAlign w:val="subscript"/>
        </w:rPr>
        <w:t>RF</w:t>
      </w:r>
      <w:r w:rsidRPr="008C3753">
        <w:rPr>
          <w:vertAlign w:val="subscript"/>
          <w:lang w:eastAsia="zh-CN"/>
        </w:rPr>
        <w:t>BW</w:t>
      </w:r>
      <w:r w:rsidRPr="008C3753">
        <w:rPr>
          <w:lang w:eastAsia="zh-CN"/>
        </w:rPr>
        <w:t xml:space="preserve"> </w:t>
      </w:r>
      <w:r w:rsidRPr="008C3753">
        <w:rPr>
          <w:rFonts w:eastAsia="SimSun"/>
          <w:lang w:val="en-US" w:eastAsia="zh-CN"/>
        </w:rPr>
        <w:t xml:space="preserve">when testing </w:t>
      </w:r>
      <w:r w:rsidRPr="008C3753">
        <w:rPr>
          <w:lang w:val="en-US" w:eastAsia="zh-CN"/>
        </w:rPr>
        <w:t>the spurious frequencies below</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lang w:val="en-US" w:eastAsia="zh-CN"/>
        </w:rPr>
        <w:t xml:space="preserve">; </w:t>
      </w:r>
      <w:r w:rsidRPr="008C3753">
        <w:t>T</w:t>
      </w:r>
      <w:r w:rsidRPr="008C3753">
        <w:rPr>
          <w:vertAlign w:val="subscript"/>
        </w:rPr>
        <w:t>RF</w:t>
      </w:r>
      <w:r w:rsidRPr="008C3753">
        <w:rPr>
          <w:vertAlign w:val="subscript"/>
          <w:lang w:eastAsia="zh-CN"/>
        </w:rPr>
        <w:t>BW</w:t>
      </w:r>
      <w:r w:rsidRPr="008C3753">
        <w:rPr>
          <w:lang w:eastAsia="zh-CN"/>
        </w:rPr>
        <w:t xml:space="preserve"> </w:t>
      </w:r>
      <w:r w:rsidRPr="008C3753">
        <w:rPr>
          <w:rFonts w:eastAsia="SimSun"/>
          <w:lang w:val="en-US" w:eastAsia="zh-CN"/>
        </w:rPr>
        <w:t xml:space="preserve">when testing </w:t>
      </w:r>
      <w:r w:rsidRPr="008C3753">
        <w:rPr>
          <w:lang w:val="en-US" w:eastAsia="zh-CN"/>
        </w:rPr>
        <w:t>the spurious frequencies above</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vertAlign w:val="subscript"/>
          <w:lang w:val="en-US" w:eastAsia="zh-CN"/>
        </w:rPr>
        <w:t xml:space="preserve"> </w:t>
      </w:r>
      <w:r w:rsidRPr="008C3753">
        <w:rPr>
          <w:lang w:eastAsia="zh-CN"/>
        </w:rPr>
        <w:t>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436877E3" w14:textId="4D2D0B1D" w:rsidR="00A572A2" w:rsidRPr="008C3753" w:rsidRDefault="0043030F" w:rsidP="0043030F">
      <w:pPr>
        <w:pStyle w:val="B1"/>
        <w:rPr>
          <w:rFonts w:cs="v4.2.0"/>
          <w:lang w:eastAsia="zh-CN"/>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rFonts w:eastAsia="SimSun"/>
          <w:lang w:val="en-US" w:eastAsia="zh-CN"/>
        </w:rPr>
        <w:t xml:space="preserve">when testing </w:t>
      </w:r>
      <w:r w:rsidRPr="008C3753">
        <w:rPr>
          <w:lang w:val="en-US" w:eastAsia="zh-CN"/>
        </w:rPr>
        <w:t>the spurious frequencies below</w:t>
      </w:r>
      <w:r w:rsidRPr="008C3753">
        <w:rPr>
          <w:rFonts w:eastAsia="SimSun"/>
          <w:lang w:val="en-US" w:eastAsia="zh-CN"/>
        </w:rPr>
        <w:t xml:space="preserve"> </w:t>
      </w:r>
      <w:r w:rsidRPr="008C3753">
        <w:rPr>
          <w:sz w:val="18"/>
        </w:rPr>
        <w:t>F</w:t>
      </w:r>
      <w:r w:rsidRPr="008C3753">
        <w:rPr>
          <w:sz w:val="18"/>
          <w:vertAlign w:val="subscript"/>
        </w:rPr>
        <w:t>DL</w:t>
      </w:r>
      <w:r w:rsidRPr="008C3753">
        <w:rPr>
          <w:sz w:val="18"/>
          <w:vertAlign w:val="subscript"/>
          <w:lang w:val="en-US" w:eastAsia="zh-CN"/>
        </w:rPr>
        <w:t>_</w:t>
      </w:r>
      <w:r w:rsidRPr="008C3753">
        <w:rPr>
          <w:rFonts w:eastAsia="SimSun"/>
          <w:sz w:val="18"/>
          <w:vertAlign w:val="subscript"/>
          <w:lang w:val="en-US" w:eastAsia="zh-CN"/>
        </w:rPr>
        <w:t>low</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rFonts w:eastAsia="SimSun"/>
          <w:vertAlign w:val="subscript"/>
          <w:lang w:val="en-US" w:eastAsia="zh-CN"/>
        </w:rPr>
        <w:t xml:space="preserve"> </w:t>
      </w:r>
      <w:r w:rsidRPr="008C3753">
        <w:rPr>
          <w:lang w:val="en-US" w:eastAsia="zh-CN"/>
        </w:rPr>
        <w:t>of the lowest operating band</w:t>
      </w:r>
      <w:r w:rsidRPr="008C3753">
        <w:rPr>
          <w:rFonts w:eastAsia="SimSun"/>
          <w:lang w:val="en-US" w:eastAsia="zh-CN"/>
        </w:rPr>
        <w:t xml:space="preserve">;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rFonts w:eastAsia="SimSun"/>
          <w:lang w:val="en-US" w:eastAsia="zh-CN"/>
        </w:rPr>
        <w:t xml:space="preserve">when testing </w:t>
      </w:r>
      <w:r w:rsidRPr="008C3753">
        <w:rPr>
          <w:lang w:val="en-US" w:eastAsia="zh-CN"/>
        </w:rPr>
        <w:t>the spurious frequencies above</w:t>
      </w:r>
      <w:r w:rsidRPr="008C3753">
        <w:rPr>
          <w:rFonts w:eastAsia="SimSun"/>
          <w:lang w:val="en-US" w:eastAsia="zh-CN"/>
        </w:rPr>
        <w:t xml:space="preserve"> </w:t>
      </w:r>
      <w:r w:rsidRPr="008C3753">
        <w:rPr>
          <w:sz w:val="18"/>
        </w:rPr>
        <w:t>F</w:t>
      </w:r>
      <w:r w:rsidRPr="008C3753">
        <w:rPr>
          <w:sz w:val="18"/>
          <w:vertAlign w:val="subscript"/>
        </w:rPr>
        <w:t>DL_</w:t>
      </w:r>
      <w:r w:rsidRPr="008C3753">
        <w:rPr>
          <w:rFonts w:eastAsia="SimSun"/>
          <w:sz w:val="18"/>
          <w:vertAlign w:val="subscript"/>
          <w:lang w:val="en-US" w:eastAsia="zh-CN"/>
        </w:rPr>
        <w:t>high</w:t>
      </w:r>
      <w:r w:rsidRPr="008C3753">
        <w:rPr>
          <w:sz w:val="18"/>
        </w:rPr>
        <w:t xml:space="preserve"> </w:t>
      </w:r>
      <w:r w:rsidRPr="008C3753">
        <w:rPr>
          <w:rFonts w:eastAsia="SimSun"/>
          <w:sz w:val="18"/>
          <w:lang w:val="en-US" w:eastAsia="zh-CN"/>
        </w:rPr>
        <w:t>+</w:t>
      </w:r>
      <w:r w:rsidRPr="008C3753">
        <w:rPr>
          <w:sz w:val="18"/>
        </w:rPr>
        <w:t xml:space="preserve"> </w:t>
      </w:r>
      <w:r w:rsidRPr="008C3753">
        <w:t>Δf</w:t>
      </w:r>
      <w:r w:rsidRPr="008C3753">
        <w:rPr>
          <w:vertAlign w:val="subscript"/>
        </w:rPr>
        <w:t>OBUE</w:t>
      </w:r>
      <w:r w:rsidRPr="008C3753">
        <w:rPr>
          <w:vertAlign w:val="subscript"/>
          <w:lang w:val="en-US" w:eastAsia="zh-CN"/>
        </w:rPr>
        <w:t xml:space="preserve"> </w:t>
      </w:r>
      <w:r w:rsidRPr="008C3753">
        <w:rPr>
          <w:lang w:val="en-US" w:eastAsia="zh-CN"/>
        </w:rPr>
        <w:t xml:space="preserve">of the highest operating band </w:t>
      </w:r>
      <w:r w:rsidRPr="008C3753">
        <w:rPr>
          <w:lang w:eastAsia="zh-CN"/>
        </w:rPr>
        <w:t>in multi-band operation,</w:t>
      </w:r>
      <w:r w:rsidRPr="008C3753">
        <w:t xml:space="preserve"> see </w:t>
      </w:r>
      <w:r w:rsidR="00062DCB" w:rsidRPr="008C3753">
        <w:t>clause 4</w:t>
      </w:r>
      <w:r w:rsidRPr="008C3753">
        <w:t>.9.1.</w:t>
      </w:r>
    </w:p>
    <w:p w14:paraId="3EB6CDAD" w14:textId="77777777" w:rsidR="0043030F" w:rsidRPr="008C3753" w:rsidRDefault="0043030F" w:rsidP="0043030F">
      <w:pPr>
        <w:pStyle w:val="Heading5"/>
      </w:pPr>
      <w:bookmarkStart w:id="4400" w:name="_Toc21099990"/>
      <w:bookmarkStart w:id="4401" w:name="_Toc29809788"/>
      <w:bookmarkStart w:id="4402" w:name="_Toc36645173"/>
      <w:bookmarkStart w:id="4403" w:name="_Toc37272227"/>
      <w:bookmarkStart w:id="4404" w:name="_Toc45884473"/>
      <w:bookmarkStart w:id="4405" w:name="_Toc53182496"/>
      <w:bookmarkStart w:id="4406" w:name="_Toc58860237"/>
      <w:bookmarkStart w:id="4407" w:name="_Toc61182362"/>
      <w:bookmarkStart w:id="4408" w:name="_Toc66782354"/>
      <w:bookmarkStart w:id="4409" w:name="_Toc74967515"/>
      <w:bookmarkStart w:id="4410" w:name="_Toc76544966"/>
      <w:bookmarkStart w:id="4411" w:name="_Toc82598350"/>
      <w:bookmarkStart w:id="4412" w:name="_Toc89953998"/>
      <w:bookmarkStart w:id="4413" w:name="_Toc98774093"/>
      <w:bookmarkStart w:id="4414" w:name="_Toc106200073"/>
      <w:bookmarkStart w:id="4415" w:name="_Toc115190631"/>
      <w:bookmarkStart w:id="4416" w:name="_Toc122003202"/>
      <w:bookmarkStart w:id="4417" w:name="_Toc124154970"/>
      <w:bookmarkStart w:id="4418" w:name="_Toc131533743"/>
      <w:bookmarkStart w:id="4419" w:name="_Toc137399622"/>
      <w:bookmarkStart w:id="4420" w:name="_Toc147176991"/>
      <w:r w:rsidRPr="008C3753">
        <w:t>6.6.5.4.2</w:t>
      </w:r>
      <w:r w:rsidRPr="008C3753">
        <w:tab/>
        <w:t>Procedure</w:t>
      </w:r>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14:paraId="05FD337A" w14:textId="77777777" w:rsidR="0043030F" w:rsidRPr="008C3753" w:rsidRDefault="0043030F" w:rsidP="0043030F">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011AC4FC" w14:textId="77777777" w:rsidR="00577F84" w:rsidRPr="008C3753" w:rsidRDefault="00577F84" w:rsidP="00577F84">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7B03B343" w14:textId="77777777" w:rsidR="00577F84" w:rsidRPr="008C3753" w:rsidRDefault="00577F84" w:rsidP="00577F84">
      <w:pPr>
        <w:pStyle w:val="B1"/>
      </w:pPr>
      <w:r w:rsidRPr="008C3753">
        <w:t>2)</w:t>
      </w:r>
      <w:r w:rsidRPr="008C3753">
        <w:tab/>
        <w:t>Measurements shall use a measurement bandwidth in accordance to the conditions in clause 6.6.5.5.</w:t>
      </w:r>
    </w:p>
    <w:p w14:paraId="580108A0" w14:textId="77777777" w:rsidR="00577F84" w:rsidRPr="008C3753" w:rsidRDefault="00577F84" w:rsidP="00577F84">
      <w:pPr>
        <w:pStyle w:val="B1"/>
      </w:pPr>
      <w:r w:rsidRPr="008C3753">
        <w:lastRenderedPageBreak/>
        <w:tab/>
        <w:t>The measurement device characteristics shall be:</w:t>
      </w:r>
    </w:p>
    <w:p w14:paraId="3AB4CE19" w14:textId="77777777" w:rsidR="00577F84" w:rsidRDefault="00577F84" w:rsidP="00577F84">
      <w:pPr>
        <w:pStyle w:val="B2"/>
        <w:rPr>
          <w:rFonts w:eastAsiaTheme="minorEastAsia"/>
          <w:lang w:eastAsia="zh-CN"/>
        </w:rPr>
      </w:pPr>
      <w:r w:rsidRPr="008C3753">
        <w:t>-</w:t>
      </w:r>
      <w:r w:rsidRPr="008C3753">
        <w:tab/>
        <w:t>Detection mode: True RMS.</w:t>
      </w:r>
    </w:p>
    <w:p w14:paraId="4553651B" w14:textId="77777777" w:rsidR="00577F84" w:rsidRPr="00EE2283" w:rsidRDefault="00577F84" w:rsidP="00EE2283">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44189131" w14:textId="2500EAC9" w:rsidR="0043030F" w:rsidRPr="008C3753" w:rsidRDefault="0043030F" w:rsidP="0043030F">
      <w:pPr>
        <w:pStyle w:val="B1"/>
      </w:pPr>
      <w:r w:rsidRPr="008C3753">
        <w:t>3)</w:t>
      </w:r>
      <w:r w:rsidRPr="008C3753">
        <w:tab/>
        <w:t>For a connectors declared to be capable of single carrier operation only (D.16), set the representative connectors under test to transmit according to</w:t>
      </w:r>
      <w:r w:rsidRPr="008C3753">
        <w:rPr>
          <w:lang w:val="en-US" w:eastAsia="zh-CN"/>
        </w:rPr>
        <w:t xml:space="preserve"> </w:t>
      </w:r>
      <w:r w:rsidRPr="008C3753">
        <w:t xml:space="preserve">the applicable test configuration in </w:t>
      </w:r>
      <w:r w:rsidR="00062DCB" w:rsidRPr="008C3753">
        <w:t>clause 4</w:t>
      </w:r>
      <w:r w:rsidRPr="008C3753">
        <w:t>.</w:t>
      </w:r>
      <w:r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r w:rsidRPr="008C3753" w:rsidDel="007509C0">
        <w:t xml:space="preserve"> </w:t>
      </w:r>
      <w:r w:rsidRPr="008C3753">
        <w:t>D.21). Channel set-up shall be according to N</w:t>
      </w:r>
      <w:r w:rsidRPr="008C3753">
        <w:rPr>
          <w:lang w:eastAsia="zh-CN"/>
        </w:rPr>
        <w:t>R-FR1</w:t>
      </w:r>
      <w:r w:rsidRPr="008C3753">
        <w:t>-TM 1.1.</w:t>
      </w:r>
    </w:p>
    <w:p w14:paraId="6A9508F5" w14:textId="4D289D73" w:rsidR="003C27AE" w:rsidRPr="008C3753" w:rsidRDefault="0043030F" w:rsidP="003C27AE">
      <w:pPr>
        <w:ind w:left="567"/>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(D.15-D.16) 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Pr="008C3753">
        <w:rPr>
          <w:lang w:eastAsia="zh-CN"/>
        </w:rPr>
        <w:t>s 4.7</w:t>
      </w:r>
      <w:r w:rsidRPr="008C3753">
        <w:rPr>
          <w:lang w:val="en-US" w:eastAsia="zh-CN"/>
        </w:rPr>
        <w:t xml:space="preserve"> and 4.8</w:t>
      </w:r>
      <w:r w:rsidRPr="008C3753">
        <w:rPr>
          <w:lang w:eastAsia="zh-CN"/>
        </w:rPr>
        <w:t xml:space="preserve"> </w:t>
      </w:r>
      <w:r w:rsidRPr="008C3753">
        <w:t xml:space="preserve">using the corresponding test models or set of physical channels in </w:t>
      </w:r>
      <w:r w:rsidR="00062DCB" w:rsidRPr="008C3753">
        <w:t>clause 4</w:t>
      </w:r>
      <w:r w:rsidRPr="008C3753">
        <w:t>.9.2.</w:t>
      </w:r>
      <w:r w:rsidR="003C27AE" w:rsidRPr="008C3753">
        <w:t xml:space="preserve"> </w:t>
      </w:r>
    </w:p>
    <w:p w14:paraId="517D00E4" w14:textId="111A4A1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B657C40" w14:textId="4EF7962C" w:rsidR="0043030F" w:rsidRPr="008C3753" w:rsidRDefault="0043030F" w:rsidP="0043030F">
      <w:pPr>
        <w:pStyle w:val="B1"/>
        <w:rPr>
          <w:snapToGrid w:val="0"/>
        </w:rPr>
      </w:pPr>
      <w:r w:rsidRPr="008C3753">
        <w:rPr>
          <w:snapToGrid w:val="0"/>
        </w:rPr>
        <w:t>4)</w:t>
      </w:r>
      <w:r w:rsidRPr="008C3753">
        <w:rPr>
          <w:snapToGrid w:val="0"/>
        </w:rPr>
        <w:tab/>
        <w:t>Measure the emission at the specified frequencies with specified measurement bandwidth.</w:t>
      </w:r>
    </w:p>
    <w:p w14:paraId="3F5C6B1B" w14:textId="77777777" w:rsidR="0043030F" w:rsidRPr="008C3753" w:rsidRDefault="0043030F" w:rsidP="0043030F">
      <w:r w:rsidRPr="008C3753">
        <w:t xml:space="preserve">In addition, for </w:t>
      </w:r>
      <w:r w:rsidRPr="008C3753">
        <w:rPr>
          <w:i/>
        </w:rPr>
        <w:t>multi-band connectors</w:t>
      </w:r>
      <w:r w:rsidRPr="008C3753">
        <w:t>, the following steps shall apply:</w:t>
      </w:r>
    </w:p>
    <w:p w14:paraId="5785CC10" w14:textId="77777777" w:rsidR="0043030F" w:rsidRPr="008C3753" w:rsidRDefault="0043030F" w:rsidP="0043030F">
      <w:pPr>
        <w:pStyle w:val="B1"/>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42F2792C" w14:textId="77777777" w:rsidR="0043030F" w:rsidRPr="008C3753" w:rsidRDefault="0043030F" w:rsidP="0043030F">
      <w:pPr>
        <w:pStyle w:val="Heading4"/>
      </w:pPr>
      <w:bookmarkStart w:id="4421" w:name="_Toc21099991"/>
      <w:bookmarkStart w:id="4422" w:name="_Toc29809789"/>
      <w:bookmarkStart w:id="4423" w:name="_Toc36645174"/>
      <w:bookmarkStart w:id="4424" w:name="_Toc37272228"/>
      <w:bookmarkStart w:id="4425" w:name="_Toc45884474"/>
      <w:bookmarkStart w:id="4426" w:name="_Toc53182497"/>
      <w:bookmarkStart w:id="4427" w:name="_Toc58860238"/>
      <w:bookmarkStart w:id="4428" w:name="_Toc61182363"/>
      <w:bookmarkStart w:id="4429" w:name="_Toc66782355"/>
      <w:bookmarkStart w:id="4430" w:name="_Toc74967516"/>
      <w:bookmarkStart w:id="4431" w:name="_Toc76544967"/>
      <w:bookmarkStart w:id="4432" w:name="_Toc82598351"/>
      <w:bookmarkStart w:id="4433" w:name="_Toc89953999"/>
      <w:bookmarkStart w:id="4434" w:name="_Toc98774094"/>
      <w:bookmarkStart w:id="4435" w:name="_Toc106200074"/>
      <w:bookmarkStart w:id="4436" w:name="_Toc115190632"/>
      <w:bookmarkStart w:id="4437" w:name="_Toc122003203"/>
      <w:bookmarkStart w:id="4438" w:name="_Toc124154971"/>
      <w:bookmarkStart w:id="4439" w:name="_Toc131533744"/>
      <w:bookmarkStart w:id="4440" w:name="_Toc137399623"/>
      <w:bookmarkStart w:id="4441" w:name="_Toc147176992"/>
      <w:r w:rsidRPr="008C3753">
        <w:t>6.6.5.5</w:t>
      </w:r>
      <w:r w:rsidRPr="008C3753">
        <w:tab/>
        <w:t>Test requirements</w:t>
      </w:r>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14:paraId="6B1F7462" w14:textId="77777777" w:rsidR="0043030F" w:rsidRPr="008C3753" w:rsidRDefault="0043030F" w:rsidP="0043030F">
      <w:pPr>
        <w:pStyle w:val="Heading5"/>
      </w:pPr>
      <w:bookmarkStart w:id="4442" w:name="_Toc21099992"/>
      <w:bookmarkStart w:id="4443" w:name="_Toc29809790"/>
      <w:bookmarkStart w:id="4444" w:name="_Toc36645175"/>
      <w:bookmarkStart w:id="4445" w:name="_Toc37272229"/>
      <w:bookmarkStart w:id="4446" w:name="_Toc45884475"/>
      <w:bookmarkStart w:id="4447" w:name="_Toc53182498"/>
      <w:bookmarkStart w:id="4448" w:name="_Toc58860239"/>
      <w:bookmarkStart w:id="4449" w:name="_Toc61182364"/>
      <w:bookmarkStart w:id="4450" w:name="_Toc66782356"/>
      <w:bookmarkStart w:id="4451" w:name="_Toc74967517"/>
      <w:bookmarkStart w:id="4452" w:name="_Toc76544968"/>
      <w:bookmarkStart w:id="4453" w:name="_Toc82598352"/>
      <w:bookmarkStart w:id="4454" w:name="_Toc89954000"/>
      <w:bookmarkStart w:id="4455" w:name="_Toc98774095"/>
      <w:bookmarkStart w:id="4456" w:name="_Toc106200075"/>
      <w:bookmarkStart w:id="4457" w:name="_Toc115190633"/>
      <w:bookmarkStart w:id="4458" w:name="_Toc122003204"/>
      <w:bookmarkStart w:id="4459" w:name="_Toc124154972"/>
      <w:bookmarkStart w:id="4460" w:name="_Toc131533745"/>
      <w:bookmarkStart w:id="4461" w:name="_Toc137399624"/>
      <w:bookmarkStart w:id="4462" w:name="_Toc147176993"/>
      <w:r w:rsidRPr="008C3753">
        <w:t>6.6.5.5.1</w:t>
      </w:r>
      <w:r w:rsidRPr="008C3753">
        <w:tab/>
        <w:t>Basic limits</w:t>
      </w:r>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p>
    <w:p w14:paraId="30C0C6EB" w14:textId="77777777" w:rsidR="0043030F" w:rsidRPr="008C3753" w:rsidRDefault="0043030F" w:rsidP="0043030F">
      <w:pPr>
        <w:pStyle w:val="Heading6"/>
      </w:pPr>
      <w:bookmarkStart w:id="4463" w:name="_Toc21099993"/>
      <w:bookmarkStart w:id="4464" w:name="_Toc29809791"/>
      <w:bookmarkStart w:id="4465" w:name="_Toc36645176"/>
      <w:bookmarkStart w:id="4466" w:name="_Toc37272230"/>
      <w:bookmarkStart w:id="4467" w:name="_Toc45884476"/>
      <w:bookmarkStart w:id="4468" w:name="_Toc53182499"/>
      <w:bookmarkStart w:id="4469" w:name="_Toc58860240"/>
      <w:bookmarkStart w:id="4470" w:name="_Toc61182365"/>
      <w:bookmarkStart w:id="4471" w:name="_Toc66782357"/>
      <w:bookmarkStart w:id="4472" w:name="_Toc74967518"/>
      <w:bookmarkStart w:id="4473" w:name="_Toc76544969"/>
      <w:bookmarkStart w:id="4474" w:name="_Toc82598353"/>
      <w:bookmarkStart w:id="4475" w:name="_Toc89954001"/>
      <w:bookmarkStart w:id="4476" w:name="_Toc98774096"/>
      <w:bookmarkStart w:id="4477" w:name="_Toc106200076"/>
      <w:bookmarkStart w:id="4478" w:name="_Toc115190634"/>
      <w:bookmarkStart w:id="4479" w:name="_Toc122003205"/>
      <w:bookmarkStart w:id="4480" w:name="_Toc124154973"/>
      <w:bookmarkStart w:id="4481" w:name="_Toc131533746"/>
      <w:bookmarkStart w:id="4482" w:name="_Toc137399625"/>
      <w:bookmarkStart w:id="4483" w:name="_Toc147176994"/>
      <w:r w:rsidRPr="008C3753">
        <w:t>6.6.5.5.1.1</w:t>
      </w:r>
      <w:r w:rsidRPr="008C3753">
        <w:tab/>
        <w:t>Tx spurious emissions</w:t>
      </w:r>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6E9BEDD3" w14:textId="693A5222" w:rsidR="0043030F" w:rsidRPr="008C3753" w:rsidRDefault="0043030F" w:rsidP="0043030F">
      <w:pPr>
        <w:keepNext/>
        <w:rPr>
          <w:rFonts w:cs="v5.0.0"/>
        </w:rPr>
      </w:pPr>
      <w:r w:rsidRPr="008C3753">
        <w:rPr>
          <w:rFonts w:cs="v5.0.0"/>
        </w:rPr>
        <w:t xml:space="preserve">The limits of either table </w:t>
      </w:r>
      <w:r w:rsidRPr="008C3753">
        <w:t>6.6.5.5.1.1</w:t>
      </w:r>
      <w:r w:rsidRPr="008C3753">
        <w:rPr>
          <w:rFonts w:cs="v5.0.0"/>
        </w:rPr>
        <w:t xml:space="preserve">-1 (Category A limits) or table </w:t>
      </w:r>
      <w:r w:rsidRPr="008C3753">
        <w:t>6.6.5.5.1.1</w:t>
      </w:r>
      <w:r w:rsidRPr="008C3753">
        <w:rPr>
          <w:rFonts w:cs="v5.0.0"/>
        </w:rPr>
        <w:t xml:space="preserve">-2 (Category B limits) shall apply. The application of either Category A or Category B limits shall be the same as for operating band unwanted emissions in </w:t>
      </w:r>
      <w:r w:rsidR="00062DCB" w:rsidRPr="008C3753">
        <w:rPr>
          <w:rFonts w:cs="v5.0.0"/>
        </w:rPr>
        <w:t>clause 6</w:t>
      </w:r>
      <w:r w:rsidRPr="008C3753">
        <w:rPr>
          <w:rFonts w:cs="v5.0.0"/>
        </w:rPr>
        <w:t xml:space="preserve">.6.4, and as declared by the manufacturer </w:t>
      </w:r>
      <w:r w:rsidRPr="008C3753">
        <w:t>(D.4)</w:t>
      </w:r>
      <w:r w:rsidRPr="008C3753">
        <w:rPr>
          <w:rFonts w:cs="v5.0.0"/>
        </w:rPr>
        <w:t>.</w:t>
      </w:r>
    </w:p>
    <w:p w14:paraId="6EFFAA4A" w14:textId="77777777" w:rsidR="0043030F" w:rsidRPr="008C3753" w:rsidRDefault="0043030F" w:rsidP="0043030F">
      <w:pPr>
        <w:pStyle w:val="TH"/>
      </w:pPr>
      <w:r w:rsidRPr="008C3753">
        <w:t>Table 6.6.5.5.1.1-1: General BS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5D38AFA0"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134D5C9" w14:textId="77777777" w:rsidR="0043030F" w:rsidRPr="008C3753" w:rsidRDefault="0043030F" w:rsidP="00F86264">
            <w:pPr>
              <w:pStyle w:val="TAH"/>
              <w:rPr>
                <w:rFonts w:cs="Arial"/>
              </w:rPr>
            </w:pPr>
            <w:r w:rsidRPr="008C3753">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42FA786E" w14:textId="77777777" w:rsidR="0043030F" w:rsidRPr="008C3753" w:rsidRDefault="0043030F" w:rsidP="00F86264">
            <w:pPr>
              <w:pStyle w:val="TAH"/>
              <w:rPr>
                <w:rFonts w:cs="Arial"/>
                <w:i/>
              </w:rPr>
            </w:pPr>
            <w:r w:rsidRPr="008C3753">
              <w:t xml:space="preserve"> </w:t>
            </w:r>
            <w:r w:rsidRPr="008C3753">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1DEAE9D5" w14:textId="77777777" w:rsidR="0043030F" w:rsidRPr="008C3753" w:rsidRDefault="0043030F" w:rsidP="00F86264">
            <w:pPr>
              <w:pStyle w:val="TAH"/>
              <w:rPr>
                <w:rFonts w:cs="Arial"/>
              </w:rPr>
            </w:pPr>
            <w:r w:rsidRPr="008C3753">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81949FF" w14:textId="77777777" w:rsidR="0043030F" w:rsidRPr="008C3753" w:rsidRDefault="0043030F" w:rsidP="00F86264">
            <w:pPr>
              <w:pStyle w:val="TAH"/>
              <w:rPr>
                <w:rFonts w:cs="Arial"/>
              </w:rPr>
            </w:pPr>
            <w:r w:rsidRPr="008C3753">
              <w:t>Notes</w:t>
            </w:r>
          </w:p>
        </w:tc>
      </w:tr>
      <w:tr w:rsidR="00461BD1" w:rsidRPr="008C3753" w14:paraId="7ED9254B"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2B66DDB" w14:textId="77777777" w:rsidR="00461BD1" w:rsidRPr="008C3753" w:rsidRDefault="00461BD1" w:rsidP="00F86264">
            <w:pPr>
              <w:pStyle w:val="TAC"/>
              <w:rPr>
                <w:rFonts w:cs="v5.0.0"/>
              </w:rPr>
            </w:pPr>
            <w:r w:rsidRPr="008C3753">
              <w:t>9 kHz – 150 kHz</w:t>
            </w:r>
          </w:p>
        </w:tc>
        <w:tc>
          <w:tcPr>
            <w:tcW w:w="1276" w:type="dxa"/>
            <w:tcBorders>
              <w:top w:val="single" w:sz="6" w:space="0" w:color="000000"/>
              <w:left w:val="single" w:sz="6" w:space="0" w:color="000000"/>
              <w:bottom w:val="nil"/>
              <w:right w:val="single" w:sz="6" w:space="0" w:color="000000"/>
            </w:tcBorders>
          </w:tcPr>
          <w:p w14:paraId="0BA15782" w14:textId="39F5100C"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7A6CDC0"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65300914" w14:textId="77777777" w:rsidR="00461BD1" w:rsidRPr="008C3753" w:rsidRDefault="00461BD1" w:rsidP="00F86264">
            <w:pPr>
              <w:pStyle w:val="TAC"/>
              <w:rPr>
                <w:rFonts w:cs="Arial"/>
              </w:rPr>
            </w:pPr>
            <w:r w:rsidRPr="008C3753">
              <w:t>Note 1, Note 4</w:t>
            </w:r>
          </w:p>
        </w:tc>
      </w:tr>
      <w:tr w:rsidR="00461BD1" w:rsidRPr="008C3753" w14:paraId="2B0AC95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B78B710" w14:textId="77777777" w:rsidR="00461BD1" w:rsidRPr="008C3753" w:rsidRDefault="00461BD1" w:rsidP="00F86264">
            <w:pPr>
              <w:pStyle w:val="TAC"/>
              <w:rPr>
                <w:rFonts w:cs="Arial"/>
              </w:rPr>
            </w:pPr>
            <w:r w:rsidRPr="008C3753">
              <w:t>150 kHz – 30 MHz</w:t>
            </w:r>
          </w:p>
        </w:tc>
        <w:tc>
          <w:tcPr>
            <w:tcW w:w="1276" w:type="dxa"/>
            <w:tcBorders>
              <w:top w:val="nil"/>
              <w:left w:val="single" w:sz="6" w:space="0" w:color="000000"/>
              <w:bottom w:val="nil"/>
              <w:right w:val="single" w:sz="6" w:space="0" w:color="000000"/>
            </w:tcBorders>
          </w:tcPr>
          <w:p w14:paraId="1113D4BB" w14:textId="77777777"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0D4BD69" w14:textId="77777777" w:rsidR="00461BD1" w:rsidRPr="008C3753" w:rsidRDefault="00461BD1" w:rsidP="00F86264">
            <w:pPr>
              <w:pStyle w:val="TAC"/>
              <w:rPr>
                <w:rFonts w:cs="Arial"/>
              </w:rPr>
            </w:pPr>
            <w:r w:rsidRPr="008C3753">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3C7336D1" w14:textId="77777777" w:rsidR="00461BD1" w:rsidRPr="008C3753" w:rsidRDefault="00461BD1" w:rsidP="00F86264">
            <w:pPr>
              <w:pStyle w:val="TAC"/>
              <w:rPr>
                <w:rFonts w:cs="Arial"/>
              </w:rPr>
            </w:pPr>
            <w:r w:rsidRPr="008C3753">
              <w:t>Note 1, Note 4</w:t>
            </w:r>
          </w:p>
        </w:tc>
      </w:tr>
      <w:tr w:rsidR="00461BD1" w:rsidRPr="008C3753" w14:paraId="57571E05"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57D9F6A6" w14:textId="77777777" w:rsidR="00461BD1" w:rsidRPr="008C3753" w:rsidRDefault="00461BD1" w:rsidP="00461BD1">
            <w:pPr>
              <w:pStyle w:val="TAC"/>
              <w:rPr>
                <w:rFonts w:cs="Arial"/>
              </w:rPr>
            </w:pPr>
            <w:r w:rsidRPr="008C3753">
              <w:t>30 MHz – 1 GHz</w:t>
            </w:r>
          </w:p>
        </w:tc>
        <w:tc>
          <w:tcPr>
            <w:tcW w:w="1276" w:type="dxa"/>
            <w:tcBorders>
              <w:top w:val="nil"/>
              <w:left w:val="single" w:sz="6" w:space="0" w:color="000000"/>
              <w:bottom w:val="nil"/>
              <w:right w:val="single" w:sz="6" w:space="0" w:color="000000"/>
            </w:tcBorders>
          </w:tcPr>
          <w:p w14:paraId="5FD8306B" w14:textId="221912D5" w:rsidR="00461BD1" w:rsidRPr="008C3753" w:rsidRDefault="00461BD1" w:rsidP="00461BD1">
            <w:pPr>
              <w:pStyle w:val="TAC"/>
              <w:rPr>
                <w:rFonts w:cs="Arial"/>
              </w:rPr>
            </w:pPr>
            <w:r w:rsidRPr="008C3753">
              <w:t>-13 dBm</w:t>
            </w:r>
          </w:p>
        </w:tc>
        <w:tc>
          <w:tcPr>
            <w:tcW w:w="1418" w:type="dxa"/>
            <w:tcBorders>
              <w:top w:val="single" w:sz="6" w:space="0" w:color="000000"/>
              <w:left w:val="single" w:sz="6" w:space="0" w:color="000000"/>
              <w:bottom w:val="single" w:sz="6" w:space="0" w:color="000000"/>
              <w:right w:val="single" w:sz="6" w:space="0" w:color="000000"/>
            </w:tcBorders>
          </w:tcPr>
          <w:p w14:paraId="03C66B37" w14:textId="77777777" w:rsidR="00461BD1" w:rsidRPr="008C3753" w:rsidRDefault="00461BD1" w:rsidP="00461BD1">
            <w:pPr>
              <w:pStyle w:val="TAC"/>
              <w:rPr>
                <w:rFonts w:cs="Arial"/>
              </w:rPr>
            </w:pPr>
            <w:r w:rsidRPr="008C3753">
              <w:t>100 kHz</w:t>
            </w:r>
          </w:p>
        </w:tc>
        <w:tc>
          <w:tcPr>
            <w:tcW w:w="2519" w:type="dxa"/>
            <w:tcBorders>
              <w:top w:val="single" w:sz="6" w:space="0" w:color="000000"/>
              <w:left w:val="single" w:sz="6" w:space="0" w:color="000000"/>
              <w:bottom w:val="single" w:sz="6" w:space="0" w:color="000000"/>
              <w:right w:val="single" w:sz="6" w:space="0" w:color="000000"/>
            </w:tcBorders>
          </w:tcPr>
          <w:p w14:paraId="6E0BD77F" w14:textId="77777777" w:rsidR="00461BD1" w:rsidRPr="008C3753" w:rsidRDefault="00461BD1" w:rsidP="00461BD1">
            <w:pPr>
              <w:pStyle w:val="TAC"/>
              <w:rPr>
                <w:rFonts w:cs="Arial"/>
              </w:rPr>
            </w:pPr>
            <w:r w:rsidRPr="008C3753">
              <w:t>Note 1</w:t>
            </w:r>
          </w:p>
        </w:tc>
      </w:tr>
      <w:tr w:rsidR="00461BD1" w:rsidRPr="008C3753" w14:paraId="3EC1023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4277B76" w14:textId="77777777" w:rsidR="00461BD1" w:rsidRPr="008C3753" w:rsidRDefault="00461BD1" w:rsidP="00461BD1">
            <w:pPr>
              <w:pStyle w:val="TAC"/>
              <w:rPr>
                <w:rFonts w:cs="Arial"/>
              </w:rPr>
            </w:pPr>
            <w:r w:rsidRPr="008C3753">
              <w:t>1 GHz – 12.75 GHz</w:t>
            </w:r>
          </w:p>
        </w:tc>
        <w:tc>
          <w:tcPr>
            <w:tcW w:w="1276" w:type="dxa"/>
            <w:tcBorders>
              <w:top w:val="nil"/>
              <w:left w:val="single" w:sz="6" w:space="0" w:color="000000"/>
              <w:bottom w:val="nil"/>
              <w:right w:val="single" w:sz="6" w:space="0" w:color="000000"/>
            </w:tcBorders>
          </w:tcPr>
          <w:p w14:paraId="39B828F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6907A5E7"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bottom w:val="single" w:sz="6" w:space="0" w:color="000000"/>
              <w:right w:val="single" w:sz="6" w:space="0" w:color="000000"/>
            </w:tcBorders>
          </w:tcPr>
          <w:p w14:paraId="65746E86" w14:textId="77777777" w:rsidR="00461BD1" w:rsidRPr="008C3753" w:rsidRDefault="00461BD1" w:rsidP="00461BD1">
            <w:pPr>
              <w:pStyle w:val="TAC"/>
              <w:rPr>
                <w:rFonts w:cs="Arial"/>
              </w:rPr>
            </w:pPr>
            <w:r w:rsidRPr="008C3753">
              <w:t>Note 1, Note 2</w:t>
            </w:r>
          </w:p>
        </w:tc>
      </w:tr>
      <w:tr w:rsidR="00461BD1" w:rsidRPr="008C3753" w14:paraId="3356AF29" w14:textId="77777777" w:rsidTr="00461BD1">
        <w:trPr>
          <w:cantSplit/>
          <w:jc w:val="center"/>
        </w:trPr>
        <w:tc>
          <w:tcPr>
            <w:tcW w:w="2976" w:type="dxa"/>
            <w:tcBorders>
              <w:top w:val="single" w:sz="6" w:space="0" w:color="000000"/>
              <w:left w:val="single" w:sz="6" w:space="0" w:color="000000"/>
              <w:right w:val="single" w:sz="6" w:space="0" w:color="000000"/>
            </w:tcBorders>
          </w:tcPr>
          <w:p w14:paraId="0D7DE0C7"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tcPr>
          <w:p w14:paraId="3124F70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tcPr>
          <w:p w14:paraId="7224AA7E"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right w:val="single" w:sz="6" w:space="0" w:color="000000"/>
            </w:tcBorders>
          </w:tcPr>
          <w:p w14:paraId="03AD8868" w14:textId="77777777" w:rsidR="00461BD1" w:rsidRPr="008C3753" w:rsidRDefault="00461BD1" w:rsidP="00461BD1">
            <w:pPr>
              <w:pStyle w:val="TAC"/>
              <w:rPr>
                <w:rFonts w:cs="Arial"/>
              </w:rPr>
            </w:pPr>
            <w:r w:rsidRPr="008C3753">
              <w:t>Note 1, Note 2, Note 3</w:t>
            </w:r>
          </w:p>
        </w:tc>
      </w:tr>
      <w:tr w:rsidR="00A51314" w:rsidRPr="008C3753" w14:paraId="14182A70" w14:textId="77777777" w:rsidTr="00461BD1">
        <w:trPr>
          <w:cantSplit/>
          <w:jc w:val="center"/>
        </w:trPr>
        <w:tc>
          <w:tcPr>
            <w:tcW w:w="2976" w:type="dxa"/>
            <w:tcBorders>
              <w:top w:val="single" w:sz="6" w:space="0" w:color="000000"/>
              <w:left w:val="single" w:sz="6" w:space="0" w:color="000000"/>
              <w:right w:val="single" w:sz="6" w:space="0" w:color="000000"/>
            </w:tcBorders>
          </w:tcPr>
          <w:p w14:paraId="2D95C9AE" w14:textId="5B030F79" w:rsidR="00A51314" w:rsidRPr="008C3753" w:rsidRDefault="00A51314" w:rsidP="00A51314">
            <w:pPr>
              <w:pStyle w:val="TAC"/>
            </w:pPr>
            <w:r>
              <w:rPr>
                <w:rFonts w:cs="Arial"/>
              </w:rPr>
              <w:t>12.75 GHz - 26 GHz</w:t>
            </w:r>
          </w:p>
        </w:tc>
        <w:tc>
          <w:tcPr>
            <w:tcW w:w="1276" w:type="dxa"/>
            <w:tcBorders>
              <w:top w:val="nil"/>
              <w:left w:val="single" w:sz="6" w:space="0" w:color="000000"/>
              <w:right w:val="single" w:sz="6" w:space="0" w:color="000000"/>
            </w:tcBorders>
          </w:tcPr>
          <w:p w14:paraId="6666E05E" w14:textId="1F75862D" w:rsidR="00A51314" w:rsidRPr="008C3753" w:rsidRDefault="00A51314" w:rsidP="00A51314">
            <w:pPr>
              <w:pStyle w:val="TAC"/>
              <w:rPr>
                <w:rFonts w:cs="Arial"/>
              </w:rPr>
            </w:pPr>
            <w:r>
              <w:t>-13 dBm</w:t>
            </w:r>
          </w:p>
        </w:tc>
        <w:tc>
          <w:tcPr>
            <w:tcW w:w="1418" w:type="dxa"/>
            <w:tcBorders>
              <w:top w:val="single" w:sz="6" w:space="0" w:color="000000"/>
              <w:left w:val="single" w:sz="6" w:space="0" w:color="000000"/>
              <w:right w:val="single" w:sz="6" w:space="0" w:color="000000"/>
            </w:tcBorders>
          </w:tcPr>
          <w:p w14:paraId="13BA63EC" w14:textId="7AA9316E" w:rsidR="00A51314" w:rsidRPr="008C3753" w:rsidRDefault="00A51314" w:rsidP="00A51314">
            <w:pPr>
              <w:pStyle w:val="TAC"/>
            </w:pPr>
            <w:r>
              <w:t>1 MHz</w:t>
            </w:r>
          </w:p>
        </w:tc>
        <w:tc>
          <w:tcPr>
            <w:tcW w:w="2519" w:type="dxa"/>
            <w:tcBorders>
              <w:top w:val="single" w:sz="6" w:space="0" w:color="000000"/>
              <w:left w:val="single" w:sz="6" w:space="0" w:color="000000"/>
              <w:right w:val="single" w:sz="6" w:space="0" w:color="000000"/>
            </w:tcBorders>
          </w:tcPr>
          <w:p w14:paraId="70980C2E" w14:textId="47DA34EF" w:rsidR="00A51314" w:rsidRPr="008C3753" w:rsidRDefault="00A51314" w:rsidP="00A51314">
            <w:pPr>
              <w:pStyle w:val="TAC"/>
            </w:pPr>
            <w:r>
              <w:t>Note 1, Note 2</w:t>
            </w:r>
            <w:r>
              <w:rPr>
                <w:rFonts w:eastAsia="SimSun" w:hint="eastAsia"/>
                <w:lang w:val="en-US" w:eastAsia="zh-CN"/>
              </w:rPr>
              <w:t>, Note 5</w:t>
            </w:r>
          </w:p>
        </w:tc>
      </w:tr>
      <w:tr w:rsidR="00A51314" w:rsidRPr="008C3753" w14:paraId="607735B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203464A7" w14:textId="77777777" w:rsidR="00B46E72" w:rsidRDefault="00B46E72" w:rsidP="00B46E72">
            <w:pPr>
              <w:pStyle w:val="TAN"/>
            </w:pPr>
            <w:r>
              <w:t>NOTE 1:</w:t>
            </w:r>
            <w:r>
              <w:tab/>
              <w:t>Measurement bandwidths as in ITU-R SM.329 [5], s4.1.</w:t>
            </w:r>
          </w:p>
          <w:p w14:paraId="1506236D" w14:textId="77777777" w:rsidR="00B46E72" w:rsidRDefault="00B46E72" w:rsidP="00B46E72">
            <w:pPr>
              <w:pStyle w:val="TAN"/>
            </w:pPr>
            <w:r>
              <w:t>NOTE 2:</w:t>
            </w:r>
            <w:r>
              <w:tab/>
              <w:t>Upper frequency as in ITU-R SM.329 [5], s2.5 table 1.</w:t>
            </w:r>
          </w:p>
          <w:p w14:paraId="2789CE63" w14:textId="2A00D45B" w:rsidR="00B46E72" w:rsidRDefault="00B46E72" w:rsidP="00B46E72">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p>
          <w:p w14:paraId="6CBF71DF" w14:textId="77777777" w:rsidR="00B46E72" w:rsidRDefault="00B46E72" w:rsidP="00B46E72">
            <w:pPr>
              <w:pStyle w:val="TAN"/>
            </w:pPr>
            <w:r>
              <w:t>NOTE 4:</w:t>
            </w:r>
            <w:r>
              <w:tab/>
              <w:t xml:space="preserve">This spurious frequency range applies only to </w:t>
            </w:r>
            <w:r>
              <w:rPr>
                <w:i/>
              </w:rPr>
              <w:t>BS type 1-C</w:t>
            </w:r>
            <w:r>
              <w:t xml:space="preserve"> and </w:t>
            </w:r>
            <w:r>
              <w:rPr>
                <w:i/>
              </w:rPr>
              <w:t>BS type 1-H</w:t>
            </w:r>
            <w:r>
              <w:t>.</w:t>
            </w:r>
          </w:p>
          <w:p w14:paraId="2B150540" w14:textId="2E6105E8" w:rsidR="00A51314" w:rsidRPr="008C3753" w:rsidRDefault="00B46E72" w:rsidP="00B46E72">
            <w:pPr>
              <w:pStyle w:val="TAN"/>
            </w:pPr>
            <w:r>
              <w:t xml:space="preserve">NOTE </w:t>
            </w:r>
            <w:r>
              <w:rPr>
                <w:rFonts w:eastAsia="SimSun" w:hint="eastAsia"/>
                <w:lang w:val="en-US" w:eastAsia="zh-CN"/>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5854F35D" w14:textId="77777777" w:rsidR="0043030F" w:rsidRPr="008C3753" w:rsidRDefault="0043030F" w:rsidP="0043030F"/>
    <w:p w14:paraId="4E092BF9" w14:textId="77777777" w:rsidR="0043030F" w:rsidRPr="008C3753" w:rsidRDefault="0043030F" w:rsidP="0043030F">
      <w:pPr>
        <w:pStyle w:val="TH"/>
      </w:pPr>
      <w:r w:rsidRPr="008C3753">
        <w:lastRenderedPageBreak/>
        <w:t>Table 6.6.5.5.1.1-2: General BS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6A833DF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E8CC98" w14:textId="77777777" w:rsidR="0043030F" w:rsidRPr="008C3753" w:rsidRDefault="0043030F" w:rsidP="00F86264">
            <w:pPr>
              <w:pStyle w:val="TAH"/>
              <w:rPr>
                <w:rFonts w:cs="Arial"/>
              </w:rPr>
            </w:pPr>
            <w:r w:rsidRPr="008C3753">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DFDB498" w14:textId="77777777" w:rsidR="0043030F" w:rsidRPr="008C3753" w:rsidRDefault="0043030F" w:rsidP="00F86264">
            <w:pPr>
              <w:pStyle w:val="TAH"/>
              <w:rPr>
                <w:rFonts w:cs="Arial"/>
                <w:i/>
              </w:rPr>
            </w:pPr>
            <w:r w:rsidRPr="008C3753">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905E8BC" w14:textId="77777777" w:rsidR="0043030F" w:rsidRPr="008C3753" w:rsidRDefault="0043030F" w:rsidP="00F86264">
            <w:pPr>
              <w:pStyle w:val="TAH"/>
              <w:rPr>
                <w:rFonts w:cs="Arial"/>
              </w:rPr>
            </w:pPr>
            <w:r w:rsidRPr="008C3753">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2BE5301" w14:textId="77777777" w:rsidR="0043030F" w:rsidRPr="008C3753" w:rsidRDefault="0043030F" w:rsidP="00F86264">
            <w:pPr>
              <w:pStyle w:val="TAH"/>
              <w:rPr>
                <w:rFonts w:cs="Arial"/>
              </w:rPr>
            </w:pPr>
            <w:r w:rsidRPr="008C3753">
              <w:rPr>
                <w:rFonts w:cs="v5.0.0"/>
              </w:rPr>
              <w:t>Notes</w:t>
            </w:r>
          </w:p>
        </w:tc>
      </w:tr>
      <w:tr w:rsidR="00461BD1" w:rsidRPr="008C3753" w14:paraId="1C58FAB3"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7EDA03F" w14:textId="77777777" w:rsidR="00461BD1" w:rsidRPr="008C3753" w:rsidRDefault="00461BD1" w:rsidP="00F86264">
            <w:pPr>
              <w:pStyle w:val="TAC"/>
              <w:rPr>
                <w:rFonts w:cs="v5.0.0"/>
              </w:rPr>
            </w:pPr>
            <w:r w:rsidRPr="008C3753">
              <w:rPr>
                <w:rFonts w:cs="v5.0.0"/>
              </w:rPr>
              <w:t>9 kHz – 150 kHz</w:t>
            </w:r>
          </w:p>
        </w:tc>
        <w:tc>
          <w:tcPr>
            <w:tcW w:w="1276" w:type="dxa"/>
            <w:tcBorders>
              <w:top w:val="single" w:sz="6" w:space="0" w:color="000000"/>
              <w:left w:val="single" w:sz="6" w:space="0" w:color="000000"/>
              <w:bottom w:val="nil"/>
              <w:right w:val="single" w:sz="6" w:space="0" w:color="000000"/>
            </w:tcBorders>
          </w:tcPr>
          <w:p w14:paraId="02297778" w14:textId="24C65D2A"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BD8DD43"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19ACFC55" w14:textId="77777777" w:rsidR="00461BD1" w:rsidRPr="008C3753" w:rsidRDefault="00461BD1" w:rsidP="00F86264">
            <w:pPr>
              <w:pStyle w:val="TAC"/>
              <w:rPr>
                <w:rFonts w:cs="Arial"/>
              </w:rPr>
            </w:pPr>
            <w:r w:rsidRPr="008C3753">
              <w:rPr>
                <w:rFonts w:cs="Arial"/>
              </w:rPr>
              <w:t>Note 1</w:t>
            </w:r>
            <w:r w:rsidRPr="008C3753">
              <w:t>, Note 4</w:t>
            </w:r>
          </w:p>
        </w:tc>
      </w:tr>
      <w:tr w:rsidR="00461BD1" w:rsidRPr="008C3753" w14:paraId="14E96BCE"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C96679B" w14:textId="77777777" w:rsidR="00461BD1" w:rsidRPr="008C3753" w:rsidRDefault="00461BD1" w:rsidP="00461BD1">
            <w:pPr>
              <w:pStyle w:val="TAC"/>
              <w:rPr>
                <w:rFonts w:cs="Arial"/>
              </w:rPr>
            </w:pPr>
            <w:r w:rsidRPr="008C3753">
              <w:rPr>
                <w:rFonts w:cs="v5.0.0"/>
              </w:rPr>
              <w:t>150 kHz – 30 MHz</w:t>
            </w:r>
          </w:p>
        </w:tc>
        <w:tc>
          <w:tcPr>
            <w:tcW w:w="1276" w:type="dxa"/>
            <w:tcBorders>
              <w:top w:val="nil"/>
              <w:left w:val="single" w:sz="6" w:space="0" w:color="000000"/>
              <w:bottom w:val="nil"/>
              <w:right w:val="single" w:sz="6" w:space="0" w:color="000000"/>
            </w:tcBorders>
            <w:hideMark/>
          </w:tcPr>
          <w:p w14:paraId="5111547A" w14:textId="70D5B7E9" w:rsidR="00461BD1" w:rsidRPr="008C3753" w:rsidRDefault="00461BD1" w:rsidP="00461BD1">
            <w:pPr>
              <w:pStyle w:val="TAC"/>
              <w:rPr>
                <w:rFonts w:cs="Arial"/>
              </w:rPr>
            </w:pPr>
            <w:r w:rsidRPr="008C3753">
              <w:rPr>
                <w:rFonts w:cs="Arial"/>
              </w:rPr>
              <w:t>-36 dBm</w:t>
            </w:r>
          </w:p>
        </w:tc>
        <w:tc>
          <w:tcPr>
            <w:tcW w:w="1418" w:type="dxa"/>
            <w:tcBorders>
              <w:top w:val="single" w:sz="6" w:space="0" w:color="000000"/>
              <w:left w:val="single" w:sz="6" w:space="0" w:color="000000"/>
              <w:bottom w:val="single" w:sz="6" w:space="0" w:color="000000"/>
              <w:right w:val="single" w:sz="6" w:space="0" w:color="000000"/>
            </w:tcBorders>
            <w:hideMark/>
          </w:tcPr>
          <w:p w14:paraId="20E2A021" w14:textId="77777777" w:rsidR="00461BD1" w:rsidRPr="008C3753" w:rsidRDefault="00461BD1" w:rsidP="00461BD1">
            <w:pPr>
              <w:pStyle w:val="TAC"/>
              <w:rPr>
                <w:rFonts w:cs="Arial"/>
              </w:rPr>
            </w:pPr>
            <w:r w:rsidRPr="008C3753">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3125DF04" w14:textId="77777777" w:rsidR="00461BD1" w:rsidRPr="008C3753" w:rsidRDefault="00461BD1" w:rsidP="00461BD1">
            <w:pPr>
              <w:pStyle w:val="TAC"/>
              <w:rPr>
                <w:rFonts w:cs="Arial"/>
              </w:rPr>
            </w:pPr>
            <w:r w:rsidRPr="008C3753">
              <w:rPr>
                <w:rFonts w:cs="Arial"/>
              </w:rPr>
              <w:t>Note 1</w:t>
            </w:r>
            <w:r w:rsidRPr="008C3753">
              <w:t>, Note 4</w:t>
            </w:r>
          </w:p>
        </w:tc>
      </w:tr>
      <w:tr w:rsidR="00461BD1" w:rsidRPr="008C3753" w14:paraId="066AF58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9D97F06" w14:textId="77777777" w:rsidR="00461BD1" w:rsidRPr="008C3753" w:rsidRDefault="00461BD1" w:rsidP="00461BD1">
            <w:pPr>
              <w:pStyle w:val="TAC"/>
              <w:rPr>
                <w:rFonts w:cs="Arial"/>
              </w:rPr>
            </w:pPr>
            <w:r w:rsidRPr="008C3753">
              <w:rPr>
                <w:rFonts w:cs="v5.0.0"/>
              </w:rPr>
              <w:t>30 MHz – 1 GHz</w:t>
            </w:r>
          </w:p>
        </w:tc>
        <w:tc>
          <w:tcPr>
            <w:tcW w:w="1276" w:type="dxa"/>
            <w:tcBorders>
              <w:top w:val="nil"/>
              <w:left w:val="single" w:sz="6" w:space="0" w:color="000000"/>
              <w:bottom w:val="single" w:sz="6" w:space="0" w:color="000000"/>
              <w:right w:val="single" w:sz="6" w:space="0" w:color="000000"/>
            </w:tcBorders>
            <w:hideMark/>
          </w:tcPr>
          <w:p w14:paraId="07EAE41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593C46AD" w14:textId="77777777" w:rsidR="00461BD1" w:rsidRPr="008C3753" w:rsidRDefault="00461BD1" w:rsidP="00461BD1">
            <w:pPr>
              <w:pStyle w:val="TAC"/>
              <w:rPr>
                <w:rFonts w:cs="Arial"/>
              </w:rPr>
            </w:pPr>
            <w:r w:rsidRPr="008C3753">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78704744" w14:textId="77777777" w:rsidR="00461BD1" w:rsidRPr="008C3753" w:rsidRDefault="00461BD1" w:rsidP="00461BD1">
            <w:pPr>
              <w:pStyle w:val="TAC"/>
              <w:rPr>
                <w:rFonts w:cs="Arial"/>
              </w:rPr>
            </w:pPr>
            <w:r w:rsidRPr="008C3753">
              <w:rPr>
                <w:rFonts w:cs="Arial"/>
              </w:rPr>
              <w:t>Note 1</w:t>
            </w:r>
          </w:p>
        </w:tc>
      </w:tr>
      <w:tr w:rsidR="00461BD1" w:rsidRPr="008C3753" w14:paraId="2B62DAA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5A7018" w14:textId="77777777" w:rsidR="00461BD1" w:rsidRPr="008C3753" w:rsidRDefault="00461BD1" w:rsidP="00461BD1">
            <w:pPr>
              <w:pStyle w:val="TAC"/>
              <w:rPr>
                <w:rFonts w:cs="Arial"/>
              </w:rPr>
            </w:pPr>
            <w:r w:rsidRPr="008C3753">
              <w:rPr>
                <w:rFonts w:cs="v5.0.0"/>
              </w:rPr>
              <w:t>1 GHz – 12.75 GHz</w:t>
            </w:r>
          </w:p>
        </w:tc>
        <w:tc>
          <w:tcPr>
            <w:tcW w:w="1276" w:type="dxa"/>
            <w:tcBorders>
              <w:top w:val="single" w:sz="6" w:space="0" w:color="000000"/>
              <w:left w:val="single" w:sz="6" w:space="0" w:color="000000"/>
              <w:bottom w:val="nil"/>
              <w:right w:val="single" w:sz="6" w:space="0" w:color="000000"/>
            </w:tcBorders>
            <w:hideMark/>
          </w:tcPr>
          <w:p w14:paraId="4F7F99AD" w14:textId="16506529" w:rsidR="00461BD1" w:rsidRPr="008C3753" w:rsidRDefault="00461BD1" w:rsidP="00461BD1">
            <w:pPr>
              <w:pStyle w:val="TAC"/>
              <w:rPr>
                <w:rFonts w:cs="Arial"/>
              </w:rPr>
            </w:pPr>
            <w:r w:rsidRPr="008C3753">
              <w:rPr>
                <w:rFonts w:cs="Arial"/>
              </w:rPr>
              <w:t>-30 dBm</w:t>
            </w:r>
          </w:p>
        </w:tc>
        <w:tc>
          <w:tcPr>
            <w:tcW w:w="1418" w:type="dxa"/>
            <w:tcBorders>
              <w:top w:val="single" w:sz="6" w:space="0" w:color="000000"/>
              <w:left w:val="single" w:sz="6" w:space="0" w:color="000000"/>
              <w:bottom w:val="single" w:sz="6" w:space="0" w:color="000000"/>
              <w:right w:val="single" w:sz="6" w:space="0" w:color="000000"/>
            </w:tcBorders>
            <w:hideMark/>
          </w:tcPr>
          <w:p w14:paraId="6D376D24"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0263027B" w14:textId="77777777" w:rsidR="00461BD1" w:rsidRPr="008C3753" w:rsidRDefault="00461BD1" w:rsidP="00461BD1">
            <w:pPr>
              <w:pStyle w:val="TAC"/>
              <w:rPr>
                <w:rFonts w:cs="Arial"/>
              </w:rPr>
            </w:pPr>
            <w:r w:rsidRPr="008C3753">
              <w:rPr>
                <w:rFonts w:cs="Arial"/>
              </w:rPr>
              <w:t>Note 1, Note 2</w:t>
            </w:r>
          </w:p>
        </w:tc>
      </w:tr>
      <w:tr w:rsidR="00461BD1" w:rsidRPr="008C3753" w14:paraId="7AF4D714" w14:textId="77777777" w:rsidTr="00461BD1">
        <w:trPr>
          <w:cantSplit/>
          <w:jc w:val="center"/>
        </w:trPr>
        <w:tc>
          <w:tcPr>
            <w:tcW w:w="2976" w:type="dxa"/>
            <w:tcBorders>
              <w:top w:val="single" w:sz="6" w:space="0" w:color="000000"/>
              <w:left w:val="single" w:sz="6" w:space="0" w:color="000000"/>
              <w:right w:val="single" w:sz="6" w:space="0" w:color="000000"/>
            </w:tcBorders>
            <w:hideMark/>
          </w:tcPr>
          <w:p w14:paraId="0A6B6529"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hideMark/>
          </w:tcPr>
          <w:p w14:paraId="55147F4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hideMark/>
          </w:tcPr>
          <w:p w14:paraId="0E62C4A5"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right w:val="single" w:sz="6" w:space="0" w:color="000000"/>
            </w:tcBorders>
            <w:hideMark/>
          </w:tcPr>
          <w:p w14:paraId="7E1EB438" w14:textId="77777777" w:rsidR="00461BD1" w:rsidRPr="008C3753" w:rsidRDefault="00461BD1" w:rsidP="00461BD1">
            <w:pPr>
              <w:pStyle w:val="TAC"/>
              <w:rPr>
                <w:rFonts w:cs="Arial"/>
              </w:rPr>
            </w:pPr>
            <w:r w:rsidRPr="008C3753">
              <w:rPr>
                <w:rFonts w:cs="Arial"/>
              </w:rPr>
              <w:t>Note 1, Note 2, Note 3</w:t>
            </w:r>
          </w:p>
        </w:tc>
      </w:tr>
      <w:tr w:rsidR="00A51314" w:rsidRPr="008C3753" w14:paraId="4D8D646F" w14:textId="77777777" w:rsidTr="00461BD1">
        <w:trPr>
          <w:cantSplit/>
          <w:jc w:val="center"/>
        </w:trPr>
        <w:tc>
          <w:tcPr>
            <w:tcW w:w="2976" w:type="dxa"/>
            <w:tcBorders>
              <w:top w:val="single" w:sz="6" w:space="0" w:color="000000"/>
              <w:left w:val="single" w:sz="6" w:space="0" w:color="000000"/>
              <w:right w:val="single" w:sz="6" w:space="0" w:color="000000"/>
            </w:tcBorders>
          </w:tcPr>
          <w:p w14:paraId="01CB358F" w14:textId="7BA529B6" w:rsidR="00A51314" w:rsidRPr="008C3753" w:rsidRDefault="00A51314" w:rsidP="00A51314">
            <w:pPr>
              <w:pStyle w:val="TAC"/>
            </w:pPr>
            <w:r>
              <w:rPr>
                <w:rFonts w:cs="Arial"/>
              </w:rPr>
              <w:t>12.75 GHz - 26 GHz</w:t>
            </w:r>
          </w:p>
        </w:tc>
        <w:tc>
          <w:tcPr>
            <w:tcW w:w="1276" w:type="dxa"/>
            <w:tcBorders>
              <w:top w:val="nil"/>
              <w:left w:val="single" w:sz="6" w:space="0" w:color="000000"/>
              <w:right w:val="single" w:sz="6" w:space="0" w:color="000000"/>
            </w:tcBorders>
          </w:tcPr>
          <w:p w14:paraId="6BD25B28" w14:textId="0A3E2075" w:rsidR="00A51314" w:rsidRPr="008C3753" w:rsidRDefault="00A51314" w:rsidP="00A51314">
            <w:pPr>
              <w:pStyle w:val="TAC"/>
              <w:rPr>
                <w:rFonts w:cs="Arial"/>
              </w:rPr>
            </w:pPr>
            <w:r>
              <w:rPr>
                <w:rFonts w:cs="Arial"/>
              </w:rPr>
              <w:t>-30 dBm</w:t>
            </w:r>
          </w:p>
        </w:tc>
        <w:tc>
          <w:tcPr>
            <w:tcW w:w="1418" w:type="dxa"/>
            <w:tcBorders>
              <w:top w:val="single" w:sz="6" w:space="0" w:color="000000"/>
              <w:left w:val="single" w:sz="6" w:space="0" w:color="000000"/>
              <w:right w:val="single" w:sz="6" w:space="0" w:color="000000"/>
            </w:tcBorders>
          </w:tcPr>
          <w:p w14:paraId="7FFFEDD0" w14:textId="0C6FED5E" w:rsidR="00A51314" w:rsidRPr="008C3753" w:rsidRDefault="00A51314" w:rsidP="00A51314">
            <w:pPr>
              <w:pStyle w:val="TAC"/>
              <w:rPr>
                <w:rFonts w:cs="v5.0.0"/>
              </w:rPr>
            </w:pPr>
            <w:r>
              <w:rPr>
                <w:rFonts w:cs="v5.0.0"/>
              </w:rPr>
              <w:t>1 MHz</w:t>
            </w:r>
          </w:p>
        </w:tc>
        <w:tc>
          <w:tcPr>
            <w:tcW w:w="2519" w:type="dxa"/>
            <w:tcBorders>
              <w:top w:val="single" w:sz="6" w:space="0" w:color="000000"/>
              <w:left w:val="single" w:sz="6" w:space="0" w:color="000000"/>
              <w:right w:val="single" w:sz="6" w:space="0" w:color="000000"/>
            </w:tcBorders>
          </w:tcPr>
          <w:p w14:paraId="18534511" w14:textId="3CF1DFDA" w:rsidR="00A51314" w:rsidRPr="008C3753" w:rsidRDefault="00A51314" w:rsidP="00A51314">
            <w:pPr>
              <w:pStyle w:val="TAC"/>
              <w:rPr>
                <w:rFonts w:cs="Arial"/>
              </w:rPr>
            </w:pPr>
            <w:r>
              <w:rPr>
                <w:rFonts w:cs="Arial"/>
              </w:rPr>
              <w:t xml:space="preserve">Note 1, Note </w:t>
            </w:r>
            <w:r w:rsidRPr="00A51314">
              <w:rPr>
                <w:rFonts w:cs="Arial"/>
              </w:rPr>
              <w:t xml:space="preserve">2, Note </w:t>
            </w:r>
            <w:r w:rsidRPr="00A51314">
              <w:rPr>
                <w:rFonts w:eastAsia="SimSun" w:cs="Arial"/>
                <w:lang w:val="en-US" w:eastAsia="zh-CN"/>
              </w:rPr>
              <w:t>5</w:t>
            </w:r>
          </w:p>
        </w:tc>
      </w:tr>
      <w:tr w:rsidR="00A51314" w:rsidRPr="008C3753" w14:paraId="37D44A0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52F9789B" w14:textId="77777777" w:rsidR="00B46E72" w:rsidRDefault="00B46E72" w:rsidP="00B46E72">
            <w:pPr>
              <w:pStyle w:val="TAN"/>
            </w:pPr>
            <w:r>
              <w:t>NOTE 1:</w:t>
            </w:r>
            <w:r>
              <w:tab/>
              <w:t>Measurement bandwidths as in ITU-R SM.329 [5], s4.1.</w:t>
            </w:r>
          </w:p>
          <w:p w14:paraId="4794B7FC" w14:textId="77777777" w:rsidR="00B46E72" w:rsidRDefault="00B46E72" w:rsidP="00B46E72">
            <w:pPr>
              <w:pStyle w:val="TAN"/>
            </w:pPr>
            <w:r>
              <w:t>NOTE 2:</w:t>
            </w:r>
            <w:r>
              <w:tab/>
              <w:t>Upper frequency as in ITU-R SM.329 [5], s2.5 table 1.</w:t>
            </w:r>
          </w:p>
          <w:p w14:paraId="2F632B0B" w14:textId="4A774B73" w:rsidR="00B46E72" w:rsidRDefault="00B46E72" w:rsidP="00B46E72">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r>
              <w:t>.</w:t>
            </w:r>
          </w:p>
          <w:p w14:paraId="0A771F70" w14:textId="77777777" w:rsidR="00B46E72" w:rsidRDefault="00B46E72" w:rsidP="00B46E72">
            <w:pPr>
              <w:pStyle w:val="TAN"/>
            </w:pPr>
            <w:r>
              <w:t>NOTE 4:</w:t>
            </w:r>
            <w:r>
              <w:tab/>
              <w:t xml:space="preserve">This spurious frequency range applies only to </w:t>
            </w:r>
            <w:r>
              <w:rPr>
                <w:i/>
              </w:rPr>
              <w:t>BS type 1-C</w:t>
            </w:r>
            <w:r>
              <w:t xml:space="preserve"> and </w:t>
            </w:r>
            <w:r>
              <w:rPr>
                <w:i/>
              </w:rPr>
              <w:t>BS type 1-H</w:t>
            </w:r>
            <w:r>
              <w:t>.</w:t>
            </w:r>
          </w:p>
          <w:p w14:paraId="6DD24CAC" w14:textId="374EA0F7" w:rsidR="00A51314" w:rsidRPr="008C3753" w:rsidRDefault="00B46E72" w:rsidP="00B46E72">
            <w:pPr>
              <w:pStyle w:val="TAN"/>
            </w:pPr>
            <w:r>
              <w:t xml:space="preserve">NOTE </w:t>
            </w:r>
            <w:r>
              <w:rPr>
                <w:rFonts w:eastAsia="SimSun" w:hint="eastAsia"/>
                <w:lang w:val="en-US" w:eastAsia="zh-CN"/>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7D3CEB7C" w14:textId="77777777" w:rsidR="00A572A2" w:rsidRPr="008C3753" w:rsidRDefault="00A572A2" w:rsidP="00A572A2"/>
    <w:p w14:paraId="2522EEB5" w14:textId="77777777" w:rsidR="00A572A2" w:rsidRPr="008C3753" w:rsidRDefault="00A572A2" w:rsidP="00A572A2">
      <w:pPr>
        <w:pStyle w:val="Heading6"/>
      </w:pPr>
      <w:bookmarkStart w:id="4484" w:name="_Toc21099994"/>
      <w:bookmarkStart w:id="4485" w:name="_Toc29809792"/>
      <w:bookmarkStart w:id="4486" w:name="_Toc36645177"/>
      <w:bookmarkStart w:id="4487" w:name="_Toc37272231"/>
      <w:bookmarkStart w:id="4488" w:name="_Toc45884477"/>
      <w:bookmarkStart w:id="4489" w:name="_Toc53182500"/>
      <w:bookmarkStart w:id="4490" w:name="_Toc58860241"/>
      <w:bookmarkStart w:id="4491" w:name="_Toc61182366"/>
      <w:bookmarkStart w:id="4492" w:name="_Toc66782358"/>
      <w:bookmarkStart w:id="4493" w:name="_Toc74967519"/>
      <w:bookmarkStart w:id="4494" w:name="_Toc76544970"/>
      <w:bookmarkStart w:id="4495" w:name="_Toc82598354"/>
      <w:bookmarkStart w:id="4496" w:name="_Toc89954002"/>
      <w:bookmarkStart w:id="4497" w:name="_Toc98774097"/>
      <w:bookmarkStart w:id="4498" w:name="_Toc106200077"/>
      <w:bookmarkStart w:id="4499" w:name="_Toc115190635"/>
      <w:bookmarkStart w:id="4500" w:name="_Toc122003206"/>
      <w:bookmarkStart w:id="4501" w:name="_Toc124154974"/>
      <w:bookmarkStart w:id="4502" w:name="_Toc131533747"/>
      <w:bookmarkStart w:id="4503" w:name="_Toc137399626"/>
      <w:bookmarkStart w:id="4504" w:name="_Toc147176995"/>
      <w:r w:rsidRPr="008C3753">
        <w:t>6.6.5.5.1.2</w:t>
      </w:r>
      <w:r w:rsidRPr="008C3753">
        <w:tab/>
        <w:t>Protection of the BS receiver of own or different BS</w:t>
      </w:r>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p>
    <w:p w14:paraId="482C5691" w14:textId="77777777" w:rsidR="00A572A2" w:rsidRPr="008C3753" w:rsidRDefault="00A572A2" w:rsidP="00A572A2">
      <w:pPr>
        <w:rPr>
          <w:rFonts w:cs="v5.0.0"/>
        </w:rPr>
      </w:pPr>
      <w:r w:rsidRPr="008C3753">
        <w:rPr>
          <w:rFonts w:cs="v5.0.0"/>
        </w:rPr>
        <w:t xml:space="preserve">This requirement shall be applied for NR FDD operation in order to prevent the receivers of the BSs being desensitised by emissions from a BS transmitter. It is measured at the transmit </w:t>
      </w:r>
      <w:r w:rsidRPr="008C3753">
        <w:rPr>
          <w:rFonts w:cs="v5.0.0"/>
          <w:i/>
        </w:rPr>
        <w:t>antenna connector</w:t>
      </w:r>
      <w:r w:rsidRPr="008C3753">
        <w:rPr>
          <w:rFonts w:cs="v5.0.0"/>
        </w:rPr>
        <w:t xml:space="preserve"> for </w:t>
      </w:r>
      <w:r w:rsidRPr="008C3753">
        <w:rPr>
          <w:rFonts w:cs="v5.0.0"/>
          <w:i/>
        </w:rPr>
        <w:t>BS type 1-C</w:t>
      </w:r>
      <w:r w:rsidRPr="008C3753">
        <w:rPr>
          <w:rFonts w:cs="v5.0.0"/>
        </w:rPr>
        <w:t xml:space="preserve"> or at the </w:t>
      </w:r>
      <w:r w:rsidRPr="008C3753">
        <w:rPr>
          <w:rFonts w:cs="v5.0.0"/>
          <w:i/>
        </w:rPr>
        <w:t>TAB connector</w:t>
      </w:r>
      <w:r w:rsidRPr="008C3753">
        <w:rPr>
          <w:rFonts w:cs="v5.0.0"/>
        </w:rPr>
        <w:t xml:space="preserve"> for </w:t>
      </w:r>
      <w:r w:rsidRPr="008C3753">
        <w:rPr>
          <w:rFonts w:cs="v5.0.0"/>
          <w:i/>
        </w:rPr>
        <w:t>BS type 1-H</w:t>
      </w:r>
      <w:r w:rsidRPr="008C3753">
        <w:rPr>
          <w:rFonts w:cs="v5.0.0"/>
        </w:rPr>
        <w:t xml:space="preserve"> for any type of BS which has common or separate Tx/Rx </w:t>
      </w:r>
      <w:r w:rsidRPr="008C3753">
        <w:rPr>
          <w:rFonts w:cs="v5.0.0"/>
          <w:i/>
        </w:rPr>
        <w:t>antenna</w:t>
      </w:r>
      <w:r w:rsidRPr="008C3753">
        <w:rPr>
          <w:rFonts w:cs="v5.0.0"/>
        </w:rPr>
        <w:t xml:space="preserve"> </w:t>
      </w:r>
      <w:r w:rsidRPr="008C3753">
        <w:rPr>
          <w:rFonts w:cs="v5.0.0"/>
          <w:i/>
        </w:rPr>
        <w:t>connectors</w:t>
      </w:r>
      <w:r w:rsidRPr="008C3753">
        <w:rPr>
          <w:rFonts w:cs="v5.0.0"/>
        </w:rPr>
        <w:t xml:space="preserve"> / </w:t>
      </w:r>
      <w:r w:rsidRPr="008C3753">
        <w:rPr>
          <w:rFonts w:cs="v5.0.0"/>
          <w:i/>
        </w:rPr>
        <w:t>TAB connectors</w:t>
      </w:r>
      <w:r w:rsidRPr="008C3753">
        <w:rPr>
          <w:rFonts w:cs="v5.0.0"/>
        </w:rPr>
        <w:t>.</w:t>
      </w:r>
    </w:p>
    <w:p w14:paraId="6801D715" w14:textId="094ACA72" w:rsidR="00A572A2" w:rsidRPr="008C3753" w:rsidRDefault="00A572A2" w:rsidP="00A572A2">
      <w:pPr>
        <w:keepNext/>
        <w:rPr>
          <w:rFonts w:cs="v5.0.0"/>
        </w:rPr>
      </w:pPr>
      <w:r w:rsidRPr="008C3753">
        <w:rPr>
          <w:rFonts w:cs="v5.0.0"/>
        </w:rPr>
        <w:t xml:space="preserve">The </w:t>
      </w:r>
      <w:r w:rsidRPr="008C3753">
        <w:rPr>
          <w:rFonts w:cs="v5.0.0"/>
          <w:i/>
        </w:rPr>
        <w:t>basic limits</w:t>
      </w:r>
      <w:r w:rsidRPr="008C3753">
        <w:rPr>
          <w:rFonts w:cs="v5.0.0"/>
        </w:rPr>
        <w:t xml:space="preserve"> </w:t>
      </w:r>
      <w:r w:rsidR="002D492A" w:rsidRPr="008C3753">
        <w:rPr>
          <w:rFonts w:cs="v5.0.0"/>
        </w:rPr>
        <w:t xml:space="preserve">are provided </w:t>
      </w:r>
      <w:r w:rsidRPr="008C3753">
        <w:rPr>
          <w:rFonts w:cs="v5.0.0"/>
        </w:rPr>
        <w:t xml:space="preserve">in table </w:t>
      </w:r>
      <w:r w:rsidRPr="008C3753">
        <w:t>6.6.5.5.1.2-</w:t>
      </w:r>
      <w:r w:rsidRPr="008C3753">
        <w:rPr>
          <w:rFonts w:cs="v5.0.0"/>
        </w:rPr>
        <w:t>1.</w:t>
      </w:r>
    </w:p>
    <w:p w14:paraId="29A53BBD" w14:textId="03E77B82" w:rsidR="00A572A2" w:rsidRPr="008C3753" w:rsidRDefault="00A572A2" w:rsidP="00A572A2">
      <w:pPr>
        <w:pStyle w:val="TH"/>
      </w:pPr>
      <w:r w:rsidRPr="008C3753">
        <w:t xml:space="preserve">Table 6.6.5.5.1.2-1: BS spurious emissions </w:t>
      </w:r>
      <w:r w:rsidR="002D492A" w:rsidRPr="008C3753">
        <w:rPr>
          <w:i/>
        </w:rPr>
        <w:t xml:space="preserve">basic </w:t>
      </w:r>
      <w:r w:rsidRPr="008C3753">
        <w:rPr>
          <w:i/>
        </w:rPr>
        <w:t>limits</w:t>
      </w:r>
      <w:r w:rsidRPr="008C3753">
        <w:t xml:space="preserve">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3C5595" w:rsidRPr="008C3753" w14:paraId="3191A08F" w14:textId="77777777" w:rsidTr="00461BD1">
        <w:trPr>
          <w:cantSplit/>
          <w:jc w:val="center"/>
        </w:trPr>
        <w:tc>
          <w:tcPr>
            <w:tcW w:w="1846" w:type="dxa"/>
          </w:tcPr>
          <w:p w14:paraId="42F185D8" w14:textId="77777777" w:rsidR="00A572A2" w:rsidRPr="008C3753" w:rsidRDefault="00A572A2" w:rsidP="00081372">
            <w:pPr>
              <w:pStyle w:val="TAH"/>
              <w:rPr>
                <w:rFonts w:cs="Arial"/>
              </w:rPr>
            </w:pPr>
            <w:r w:rsidRPr="008C3753">
              <w:rPr>
                <w:rFonts w:cs="Arial"/>
              </w:rPr>
              <w:t>BS class</w:t>
            </w:r>
          </w:p>
        </w:tc>
        <w:tc>
          <w:tcPr>
            <w:tcW w:w="1577" w:type="dxa"/>
            <w:tcBorders>
              <w:bottom w:val="single" w:sz="4" w:space="0" w:color="auto"/>
            </w:tcBorders>
          </w:tcPr>
          <w:p w14:paraId="46A8948C" w14:textId="77777777" w:rsidR="00A572A2" w:rsidRPr="008C3753" w:rsidRDefault="00A572A2" w:rsidP="00081372">
            <w:pPr>
              <w:pStyle w:val="TAH"/>
              <w:rPr>
                <w:rFonts w:cs="Arial"/>
              </w:rPr>
            </w:pPr>
            <w:r w:rsidRPr="008C3753">
              <w:rPr>
                <w:rFonts w:cs="Arial"/>
              </w:rPr>
              <w:t>Frequency range</w:t>
            </w:r>
          </w:p>
        </w:tc>
        <w:tc>
          <w:tcPr>
            <w:tcW w:w="1276" w:type="dxa"/>
          </w:tcPr>
          <w:p w14:paraId="4C5799F9" w14:textId="77777777" w:rsidR="00A572A2" w:rsidRPr="008C3753" w:rsidRDefault="00A572A2" w:rsidP="00081372">
            <w:pPr>
              <w:pStyle w:val="TAH"/>
              <w:rPr>
                <w:rFonts w:cs="Arial"/>
              </w:rPr>
            </w:pPr>
            <w:r w:rsidRPr="008C3753">
              <w:rPr>
                <w:rFonts w:cs="Arial"/>
              </w:rPr>
              <w:t>Basic limit</w:t>
            </w:r>
          </w:p>
        </w:tc>
        <w:tc>
          <w:tcPr>
            <w:tcW w:w="1418" w:type="dxa"/>
            <w:tcBorders>
              <w:bottom w:val="single" w:sz="4" w:space="0" w:color="auto"/>
            </w:tcBorders>
          </w:tcPr>
          <w:p w14:paraId="57BABA80" w14:textId="77777777" w:rsidR="00A572A2" w:rsidRPr="008C3753" w:rsidRDefault="00A572A2" w:rsidP="00081372">
            <w:pPr>
              <w:pStyle w:val="TAH"/>
              <w:rPr>
                <w:rFonts w:cs="Arial"/>
              </w:rPr>
            </w:pPr>
            <w:r w:rsidRPr="008C3753">
              <w:rPr>
                <w:rFonts w:cs="Arial"/>
              </w:rPr>
              <w:t>Measurement bandwidth</w:t>
            </w:r>
          </w:p>
        </w:tc>
      </w:tr>
      <w:tr w:rsidR="00461BD1" w:rsidRPr="008C3753" w14:paraId="25C96CC9" w14:textId="77777777" w:rsidTr="00461BD1">
        <w:trPr>
          <w:cantSplit/>
          <w:jc w:val="center"/>
        </w:trPr>
        <w:tc>
          <w:tcPr>
            <w:tcW w:w="1846" w:type="dxa"/>
          </w:tcPr>
          <w:p w14:paraId="3AC9628B" w14:textId="77777777" w:rsidR="00461BD1" w:rsidRPr="008C3753" w:rsidRDefault="00461BD1" w:rsidP="00081372">
            <w:pPr>
              <w:pStyle w:val="TAC"/>
              <w:rPr>
                <w:rFonts w:cs="Arial"/>
              </w:rPr>
            </w:pPr>
            <w:r w:rsidRPr="008C3753">
              <w:rPr>
                <w:rFonts w:cs="Arial"/>
                <w:lang w:eastAsia="zh-CN"/>
              </w:rPr>
              <w:t>Wide Area BS</w:t>
            </w:r>
          </w:p>
        </w:tc>
        <w:tc>
          <w:tcPr>
            <w:tcW w:w="1577" w:type="dxa"/>
            <w:tcBorders>
              <w:bottom w:val="nil"/>
            </w:tcBorders>
          </w:tcPr>
          <w:p w14:paraId="5AD64B1B" w14:textId="067AB108" w:rsidR="00461BD1" w:rsidRPr="008C3753" w:rsidRDefault="00461BD1" w:rsidP="00081372">
            <w:pPr>
              <w:pStyle w:val="TAC"/>
              <w:rPr>
                <w:rFonts w:cs="Arial"/>
              </w:rPr>
            </w:pPr>
          </w:p>
        </w:tc>
        <w:tc>
          <w:tcPr>
            <w:tcW w:w="1276" w:type="dxa"/>
          </w:tcPr>
          <w:p w14:paraId="6A0C3820" w14:textId="77777777" w:rsidR="00461BD1" w:rsidRPr="008C3753" w:rsidRDefault="00461BD1" w:rsidP="00081372">
            <w:pPr>
              <w:pStyle w:val="TAC"/>
              <w:rPr>
                <w:rFonts w:cs="Arial"/>
              </w:rPr>
            </w:pPr>
            <w:r w:rsidRPr="008C3753">
              <w:rPr>
                <w:rFonts w:cs="Arial"/>
              </w:rPr>
              <w:t>-96 dBm</w:t>
            </w:r>
          </w:p>
        </w:tc>
        <w:tc>
          <w:tcPr>
            <w:tcW w:w="1418" w:type="dxa"/>
            <w:tcBorders>
              <w:bottom w:val="nil"/>
            </w:tcBorders>
          </w:tcPr>
          <w:p w14:paraId="71D22459" w14:textId="1FF4605D" w:rsidR="00461BD1" w:rsidRPr="008C3753" w:rsidRDefault="00461BD1" w:rsidP="00081372">
            <w:pPr>
              <w:pStyle w:val="TAC"/>
              <w:rPr>
                <w:rFonts w:cs="Arial"/>
              </w:rPr>
            </w:pPr>
          </w:p>
        </w:tc>
      </w:tr>
      <w:tr w:rsidR="00461BD1" w:rsidRPr="008C3753" w14:paraId="77CAE08C" w14:textId="77777777" w:rsidTr="00461BD1">
        <w:trPr>
          <w:cantSplit/>
          <w:jc w:val="center"/>
        </w:trPr>
        <w:tc>
          <w:tcPr>
            <w:tcW w:w="1846" w:type="dxa"/>
            <w:tcBorders>
              <w:top w:val="single" w:sz="4" w:space="0" w:color="auto"/>
              <w:left w:val="single" w:sz="4" w:space="0" w:color="auto"/>
              <w:bottom w:val="single" w:sz="4" w:space="0" w:color="auto"/>
            </w:tcBorders>
          </w:tcPr>
          <w:p w14:paraId="3B5F17A3" w14:textId="77777777" w:rsidR="00461BD1" w:rsidRPr="008C3753" w:rsidRDefault="00461BD1" w:rsidP="00461BD1">
            <w:pPr>
              <w:pStyle w:val="TAC"/>
              <w:rPr>
                <w:rFonts w:cs="Arial"/>
                <w:lang w:eastAsia="zh-CN"/>
              </w:rPr>
            </w:pPr>
            <w:r w:rsidRPr="008C3753">
              <w:rPr>
                <w:rFonts w:cs="Arial"/>
                <w:lang w:eastAsia="zh-CN"/>
              </w:rPr>
              <w:t>Medium Range BS</w:t>
            </w:r>
          </w:p>
        </w:tc>
        <w:tc>
          <w:tcPr>
            <w:tcW w:w="1577" w:type="dxa"/>
            <w:tcBorders>
              <w:top w:val="nil"/>
              <w:bottom w:val="nil"/>
            </w:tcBorders>
          </w:tcPr>
          <w:p w14:paraId="4A1AA008" w14:textId="2EE7969D" w:rsidR="00461BD1" w:rsidRPr="008C3753" w:rsidRDefault="00461BD1" w:rsidP="00461BD1">
            <w:pPr>
              <w:pStyle w:val="TAC"/>
              <w:rPr>
                <w:rFonts w:cs="Arial"/>
              </w:rPr>
            </w:pPr>
            <w:r w:rsidRPr="008C3753">
              <w:rPr>
                <w:rFonts w:cs="Arial"/>
              </w:rPr>
              <w:t>F</w:t>
            </w:r>
            <w:r w:rsidRPr="008C3753">
              <w:rPr>
                <w:rFonts w:cs="Arial"/>
                <w:vertAlign w:val="subscript"/>
              </w:rPr>
              <w:t>UL_low</w:t>
            </w:r>
            <w:r w:rsidRPr="008C3753">
              <w:rPr>
                <w:rFonts w:cs="Arial"/>
              </w:rPr>
              <w:t xml:space="preserve"> – F</w:t>
            </w:r>
            <w:r w:rsidRPr="008C3753">
              <w:rPr>
                <w:rFonts w:cs="Arial"/>
                <w:vertAlign w:val="subscript"/>
              </w:rPr>
              <w:t>UL_high</w:t>
            </w:r>
          </w:p>
        </w:tc>
        <w:tc>
          <w:tcPr>
            <w:tcW w:w="1276" w:type="dxa"/>
            <w:tcBorders>
              <w:top w:val="single" w:sz="4" w:space="0" w:color="auto"/>
              <w:bottom w:val="single" w:sz="4" w:space="0" w:color="auto"/>
            </w:tcBorders>
          </w:tcPr>
          <w:p w14:paraId="7A7A283F" w14:textId="77777777" w:rsidR="00461BD1" w:rsidRPr="008C3753" w:rsidRDefault="00461BD1" w:rsidP="00461BD1">
            <w:pPr>
              <w:pStyle w:val="TAC"/>
              <w:rPr>
                <w:rFonts w:cs="Arial"/>
              </w:rPr>
            </w:pPr>
            <w:r w:rsidRPr="008C3753">
              <w:rPr>
                <w:rFonts w:cs="Arial"/>
              </w:rPr>
              <w:t>-91 dBm</w:t>
            </w:r>
          </w:p>
        </w:tc>
        <w:tc>
          <w:tcPr>
            <w:tcW w:w="1418" w:type="dxa"/>
            <w:tcBorders>
              <w:top w:val="nil"/>
              <w:bottom w:val="nil"/>
            </w:tcBorders>
          </w:tcPr>
          <w:p w14:paraId="3B66F4D2" w14:textId="3B57D3FD" w:rsidR="00461BD1" w:rsidRPr="008C3753" w:rsidRDefault="00461BD1" w:rsidP="00461BD1">
            <w:pPr>
              <w:pStyle w:val="TAC"/>
              <w:rPr>
                <w:rFonts w:cs="Arial"/>
              </w:rPr>
            </w:pPr>
            <w:r w:rsidRPr="008C3753">
              <w:rPr>
                <w:rFonts w:cs="Arial"/>
              </w:rPr>
              <w:t>100 kHz</w:t>
            </w:r>
          </w:p>
        </w:tc>
      </w:tr>
      <w:tr w:rsidR="00461BD1" w:rsidRPr="008C3753" w14:paraId="100328BA" w14:textId="77777777" w:rsidTr="00461BD1">
        <w:trPr>
          <w:cantSplit/>
          <w:jc w:val="center"/>
        </w:trPr>
        <w:tc>
          <w:tcPr>
            <w:tcW w:w="1846" w:type="dxa"/>
          </w:tcPr>
          <w:p w14:paraId="3D1546E8" w14:textId="77777777" w:rsidR="00461BD1" w:rsidRPr="008C3753" w:rsidRDefault="00461BD1" w:rsidP="00461BD1">
            <w:pPr>
              <w:pStyle w:val="TAC"/>
              <w:rPr>
                <w:rFonts w:cs="Arial"/>
                <w:lang w:eastAsia="zh-CN"/>
              </w:rPr>
            </w:pPr>
            <w:r w:rsidRPr="008C3753">
              <w:rPr>
                <w:rFonts w:cs="Arial"/>
                <w:lang w:eastAsia="zh-CN"/>
              </w:rPr>
              <w:t>Local Area BS</w:t>
            </w:r>
          </w:p>
        </w:tc>
        <w:tc>
          <w:tcPr>
            <w:tcW w:w="1577" w:type="dxa"/>
            <w:tcBorders>
              <w:top w:val="nil"/>
            </w:tcBorders>
          </w:tcPr>
          <w:p w14:paraId="744E096C" w14:textId="77777777" w:rsidR="00461BD1" w:rsidRPr="008C3753" w:rsidRDefault="00461BD1" w:rsidP="00461BD1">
            <w:pPr>
              <w:pStyle w:val="TAC"/>
              <w:rPr>
                <w:rFonts w:cs="Arial"/>
              </w:rPr>
            </w:pPr>
          </w:p>
        </w:tc>
        <w:tc>
          <w:tcPr>
            <w:tcW w:w="1276" w:type="dxa"/>
          </w:tcPr>
          <w:p w14:paraId="70CC5796" w14:textId="77777777" w:rsidR="00461BD1" w:rsidRPr="008C3753" w:rsidRDefault="00461BD1" w:rsidP="00461BD1">
            <w:pPr>
              <w:pStyle w:val="TAC"/>
              <w:rPr>
                <w:rFonts w:cs="Arial"/>
              </w:rPr>
            </w:pPr>
            <w:r w:rsidRPr="008C3753">
              <w:rPr>
                <w:rFonts w:cs="Arial"/>
              </w:rPr>
              <w:t>-88 dBm</w:t>
            </w:r>
          </w:p>
        </w:tc>
        <w:tc>
          <w:tcPr>
            <w:tcW w:w="1418" w:type="dxa"/>
            <w:tcBorders>
              <w:top w:val="nil"/>
            </w:tcBorders>
          </w:tcPr>
          <w:p w14:paraId="6A49104C" w14:textId="77777777" w:rsidR="00461BD1" w:rsidRPr="008C3753" w:rsidRDefault="00461BD1" w:rsidP="00461BD1">
            <w:pPr>
              <w:pStyle w:val="TAC"/>
              <w:rPr>
                <w:rFonts w:cs="Arial"/>
              </w:rPr>
            </w:pPr>
          </w:p>
        </w:tc>
      </w:tr>
    </w:tbl>
    <w:p w14:paraId="643E175F" w14:textId="77777777" w:rsidR="00A572A2" w:rsidRPr="008C3753" w:rsidRDefault="00A572A2" w:rsidP="00A572A2"/>
    <w:p w14:paraId="3D13935E" w14:textId="77777777" w:rsidR="00A572A2" w:rsidRPr="008C3753" w:rsidRDefault="00A572A2" w:rsidP="00A572A2">
      <w:pPr>
        <w:pStyle w:val="Heading6"/>
      </w:pPr>
      <w:bookmarkStart w:id="4505" w:name="_Toc21099995"/>
      <w:bookmarkStart w:id="4506" w:name="_Toc29809793"/>
      <w:bookmarkStart w:id="4507" w:name="_Toc36645178"/>
      <w:bookmarkStart w:id="4508" w:name="_Toc37272232"/>
      <w:bookmarkStart w:id="4509" w:name="_Toc45884478"/>
      <w:bookmarkStart w:id="4510" w:name="_Toc53182501"/>
      <w:bookmarkStart w:id="4511" w:name="_Toc58860242"/>
      <w:bookmarkStart w:id="4512" w:name="_Toc61182367"/>
      <w:bookmarkStart w:id="4513" w:name="_Toc66782359"/>
      <w:bookmarkStart w:id="4514" w:name="_Toc74967520"/>
      <w:bookmarkStart w:id="4515" w:name="_Toc76544971"/>
      <w:bookmarkStart w:id="4516" w:name="_Toc82598355"/>
      <w:bookmarkStart w:id="4517" w:name="_Toc89954003"/>
      <w:bookmarkStart w:id="4518" w:name="_Toc98774098"/>
      <w:bookmarkStart w:id="4519" w:name="_Toc106200078"/>
      <w:bookmarkStart w:id="4520" w:name="_Toc115190636"/>
      <w:bookmarkStart w:id="4521" w:name="_Toc122003207"/>
      <w:bookmarkStart w:id="4522" w:name="_Toc124154975"/>
      <w:bookmarkStart w:id="4523" w:name="_Toc131533748"/>
      <w:bookmarkStart w:id="4524" w:name="_Toc137399627"/>
      <w:bookmarkStart w:id="4525" w:name="_Toc147176996"/>
      <w:r w:rsidRPr="008C3753">
        <w:t>6.6.5.5.1.3</w:t>
      </w:r>
      <w:r w:rsidRPr="008C3753">
        <w:tab/>
        <w:t>Additional spurious emissions requirements</w:t>
      </w:r>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p>
    <w:p w14:paraId="330960A8" w14:textId="52C83126" w:rsidR="00A572A2" w:rsidRPr="008C3753" w:rsidRDefault="00A572A2" w:rsidP="00A572A2">
      <w:r w:rsidRPr="008C3753">
        <w:t xml:space="preserve">These requirements may be applied for the protection of system operating in frequency ranges other than the BS downlink </w:t>
      </w:r>
      <w:r w:rsidRPr="008C3753">
        <w:rPr>
          <w:i/>
        </w:rPr>
        <w:t>operating band</w:t>
      </w:r>
      <w:r w:rsidRPr="008C3753">
        <w:t xml:space="preserve">. The limits may apply as an optional protection of such systems that are deployed in the same geographical area as the BS, or they may be set by local or regional regulation as a mandatory requirement for an NR </w:t>
      </w:r>
      <w:r w:rsidRPr="008C3753">
        <w:rPr>
          <w:i/>
        </w:rPr>
        <w:t>operating band</w:t>
      </w:r>
      <w:r w:rsidRPr="008C3753">
        <w:t xml:space="preserve">.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062DCB" w:rsidRPr="008C3753">
        <w:t>clause 4</w:t>
      </w:r>
      <w:r w:rsidRPr="008C3753">
        <w:t>.</w:t>
      </w:r>
      <w:r w:rsidR="00556124" w:rsidRPr="008C3753">
        <w:t>4</w:t>
      </w:r>
      <w:r w:rsidRPr="008C3753">
        <w:t>.</w:t>
      </w:r>
    </w:p>
    <w:p w14:paraId="09CDC8E7" w14:textId="123415CD" w:rsidR="00A572A2" w:rsidRPr="008C3753" w:rsidRDefault="00A572A2" w:rsidP="00A572A2">
      <w:r w:rsidRPr="008C3753">
        <w:t xml:space="preserve">Some requirements may apply for the protection of specific equipment (UE, MS and/or BS) or equipment operating in specific systems (GSM, CDMA, UTRA, E-UTRA, </w:t>
      </w:r>
      <w:r w:rsidR="004112E2" w:rsidRPr="008C3753">
        <w:t xml:space="preserve">NR, </w:t>
      </w:r>
      <w:r w:rsidRPr="008C3753">
        <w:t>etc.) as listed below.</w:t>
      </w:r>
    </w:p>
    <w:p w14:paraId="6B095D9D" w14:textId="190DD2D6" w:rsidR="00FE5D49" w:rsidRPr="008C3753" w:rsidRDefault="00A572A2" w:rsidP="00A572A2">
      <w:pPr>
        <w:rPr>
          <w:rFonts w:cs="v3.8.0"/>
        </w:rPr>
      </w:pPr>
      <w:r w:rsidRPr="008C3753">
        <w:t xml:space="preserve">The power of any spurious emission shall not exceed the </w:t>
      </w:r>
      <w:r w:rsidRPr="008C3753">
        <w:rPr>
          <w:i/>
        </w:rPr>
        <w:t>basic limits</w:t>
      </w:r>
      <w:r w:rsidRPr="008C3753">
        <w:t xml:space="preserve"> of table 6.6.5.5.1.3-1 for a BS where requirements for co-existence with the system listed in the first column apply. For </w:t>
      </w:r>
      <w:r w:rsidRPr="008C3753">
        <w:rPr>
          <w:rFonts w:cs="Arial"/>
        </w:rPr>
        <w:t xml:space="preserve">a </w:t>
      </w:r>
      <w:r w:rsidRPr="008C3753">
        <w:rPr>
          <w:rFonts w:cs="Arial"/>
          <w:i/>
        </w:rPr>
        <w:t>multi-band connector</w:t>
      </w:r>
      <w:r w:rsidRPr="008C3753">
        <w:t xml:space="preserve">, the exclusions and conditions in the Note column of table 6.6.5.5.1.3-1 apply for each supported </w:t>
      </w:r>
      <w:r w:rsidRPr="008C3753">
        <w:rPr>
          <w:i/>
        </w:rPr>
        <w:t>operating band</w:t>
      </w:r>
      <w:r w:rsidRPr="008C3753">
        <w:t>.</w:t>
      </w:r>
    </w:p>
    <w:p w14:paraId="594D00B2" w14:textId="749D968E" w:rsidR="00A572A2" w:rsidRPr="008C3753" w:rsidRDefault="00FE5D49" w:rsidP="00BF4553">
      <w:pPr>
        <w:pStyle w:val="TH"/>
      </w:pPr>
      <w:r w:rsidRPr="008C3753">
        <w:lastRenderedPageBreak/>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2"/>
        <w:gridCol w:w="1701"/>
        <w:gridCol w:w="851"/>
        <w:gridCol w:w="1417"/>
        <w:gridCol w:w="4422"/>
      </w:tblGrid>
      <w:tr w:rsidR="00461BD1" w:rsidRPr="008C3753" w14:paraId="633B75B5"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5FB734C2" w14:textId="77777777" w:rsidR="00461BD1" w:rsidRPr="008C3753" w:rsidRDefault="00461BD1" w:rsidP="00461BD1">
            <w:pPr>
              <w:pStyle w:val="TAH"/>
              <w:rPr>
                <w:rFonts w:cs="Arial"/>
              </w:rPr>
            </w:pPr>
            <w:r w:rsidRPr="008C3753">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126FCEAC" w14:textId="77777777" w:rsidR="00461BD1" w:rsidRPr="008C3753" w:rsidRDefault="00461BD1" w:rsidP="00461BD1">
            <w:pPr>
              <w:pStyle w:val="TAH"/>
              <w:rPr>
                <w:rFonts w:cs="Arial"/>
              </w:rPr>
            </w:pPr>
            <w:r w:rsidRPr="008C3753">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665847F1" w14:textId="77777777" w:rsidR="00461BD1" w:rsidRPr="008C3753" w:rsidRDefault="00461BD1" w:rsidP="00461BD1">
            <w:pPr>
              <w:pStyle w:val="TAH"/>
              <w:rPr>
                <w:rFonts w:cs="Arial"/>
                <w:i/>
              </w:rPr>
            </w:pPr>
            <w:r w:rsidRPr="008C3753">
              <w:rPr>
                <w:rFonts w:cs="v5.0.0"/>
                <w:i/>
              </w:rPr>
              <w:t>Basic limit</w:t>
            </w:r>
          </w:p>
        </w:tc>
        <w:tc>
          <w:tcPr>
            <w:tcW w:w="1417" w:type="dxa"/>
            <w:tcBorders>
              <w:top w:val="single" w:sz="2" w:space="0" w:color="auto"/>
              <w:left w:val="single" w:sz="2" w:space="0" w:color="auto"/>
              <w:bottom w:val="single" w:sz="2" w:space="0" w:color="auto"/>
              <w:right w:val="single" w:sz="2" w:space="0" w:color="auto"/>
            </w:tcBorders>
            <w:hideMark/>
          </w:tcPr>
          <w:p w14:paraId="63CCCFE0" w14:textId="77777777" w:rsidR="00461BD1" w:rsidRPr="008C3753" w:rsidRDefault="00461BD1" w:rsidP="00461BD1">
            <w:pPr>
              <w:pStyle w:val="TAH"/>
              <w:rPr>
                <w:rFonts w:cs="Arial"/>
              </w:rPr>
            </w:pPr>
            <w:r w:rsidRPr="008C3753">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434FB0B9" w14:textId="77777777" w:rsidR="00461BD1" w:rsidRPr="008C3753" w:rsidRDefault="00461BD1" w:rsidP="00461BD1">
            <w:pPr>
              <w:pStyle w:val="TAH"/>
              <w:rPr>
                <w:rFonts w:cs="Arial"/>
              </w:rPr>
            </w:pPr>
            <w:r w:rsidRPr="008C3753">
              <w:rPr>
                <w:rFonts w:cs="Arial"/>
              </w:rPr>
              <w:t>Note</w:t>
            </w:r>
          </w:p>
        </w:tc>
      </w:tr>
      <w:tr w:rsidR="00461BD1" w:rsidRPr="008C3753" w14:paraId="697EEDE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E9700F8" w14:textId="5C5EAA64" w:rsidR="00461BD1" w:rsidRPr="008C3753" w:rsidRDefault="00461BD1" w:rsidP="00461BD1">
            <w:pPr>
              <w:pStyle w:val="TAC"/>
            </w:pPr>
            <w:r w:rsidRPr="008C3753">
              <w:t>GSM900</w:t>
            </w:r>
          </w:p>
        </w:tc>
        <w:tc>
          <w:tcPr>
            <w:tcW w:w="1701" w:type="dxa"/>
            <w:tcBorders>
              <w:top w:val="single" w:sz="2" w:space="0" w:color="auto"/>
              <w:left w:val="single" w:sz="2" w:space="0" w:color="auto"/>
              <w:bottom w:val="single" w:sz="2" w:space="0" w:color="auto"/>
              <w:right w:val="single" w:sz="2" w:space="0" w:color="auto"/>
            </w:tcBorders>
          </w:tcPr>
          <w:p w14:paraId="420CF1E0" w14:textId="4CF7E8C8" w:rsidR="00461BD1" w:rsidRPr="008C3753" w:rsidRDefault="00461BD1" w:rsidP="00461BD1">
            <w:pPr>
              <w:pStyle w:val="TAC"/>
            </w:pPr>
            <w:r w:rsidRPr="008C3753">
              <w:t>921 – 960 MHz</w:t>
            </w:r>
          </w:p>
        </w:tc>
        <w:tc>
          <w:tcPr>
            <w:tcW w:w="851" w:type="dxa"/>
            <w:tcBorders>
              <w:top w:val="single" w:sz="2" w:space="0" w:color="auto"/>
              <w:left w:val="single" w:sz="2" w:space="0" w:color="auto"/>
              <w:bottom w:val="single" w:sz="2" w:space="0" w:color="auto"/>
              <w:right w:val="single" w:sz="2" w:space="0" w:color="auto"/>
            </w:tcBorders>
          </w:tcPr>
          <w:p w14:paraId="05A7F8AB" w14:textId="5DAA243C" w:rsidR="00461BD1" w:rsidRPr="008C3753" w:rsidRDefault="00461BD1" w:rsidP="00461BD1">
            <w:pPr>
              <w:pStyle w:val="TAC"/>
              <w:rPr>
                <w:rFonts w:cs="v5.0.0"/>
                <w:i/>
              </w:rPr>
            </w:pPr>
            <w:r w:rsidRPr="008C3753">
              <w:t>-57 dBm</w:t>
            </w:r>
          </w:p>
        </w:tc>
        <w:tc>
          <w:tcPr>
            <w:tcW w:w="1417" w:type="dxa"/>
            <w:tcBorders>
              <w:top w:val="single" w:sz="2" w:space="0" w:color="auto"/>
              <w:left w:val="single" w:sz="2" w:space="0" w:color="auto"/>
              <w:bottom w:val="single" w:sz="2" w:space="0" w:color="auto"/>
              <w:right w:val="single" w:sz="2" w:space="0" w:color="auto"/>
            </w:tcBorders>
          </w:tcPr>
          <w:p w14:paraId="17FB66E1" w14:textId="633CFAF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2A68667" w14:textId="3575E360" w:rsidR="00461BD1" w:rsidRPr="008C3753" w:rsidRDefault="00461BD1" w:rsidP="00461BD1">
            <w:pPr>
              <w:pStyle w:val="TAL"/>
            </w:pPr>
            <w:r w:rsidRPr="008C3753">
              <w:t>This requirement does not apply to BS operating in band n8</w:t>
            </w:r>
          </w:p>
        </w:tc>
      </w:tr>
      <w:tr w:rsidR="00461BD1" w:rsidRPr="008C3753" w14:paraId="1B2F529B"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2B4482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941423B" w14:textId="0180CBB8" w:rsidR="00461BD1" w:rsidRPr="008C3753" w:rsidRDefault="00461BD1" w:rsidP="00461BD1">
            <w:pPr>
              <w:pStyle w:val="TAC"/>
            </w:pPr>
            <w:r w:rsidRPr="008C3753">
              <w:t>876 – 915 MHz</w:t>
            </w:r>
          </w:p>
        </w:tc>
        <w:tc>
          <w:tcPr>
            <w:tcW w:w="851" w:type="dxa"/>
            <w:tcBorders>
              <w:top w:val="single" w:sz="2" w:space="0" w:color="auto"/>
              <w:left w:val="single" w:sz="2" w:space="0" w:color="auto"/>
              <w:bottom w:val="single" w:sz="2" w:space="0" w:color="auto"/>
              <w:right w:val="single" w:sz="2" w:space="0" w:color="auto"/>
            </w:tcBorders>
          </w:tcPr>
          <w:p w14:paraId="0796BC83" w14:textId="4514094A" w:rsidR="00461BD1" w:rsidRPr="008C3753" w:rsidRDefault="00461BD1" w:rsidP="00461BD1">
            <w:pPr>
              <w:pStyle w:val="TAC"/>
            </w:pPr>
            <w:r w:rsidRPr="008C3753">
              <w:t>-61 dBm</w:t>
            </w:r>
          </w:p>
        </w:tc>
        <w:tc>
          <w:tcPr>
            <w:tcW w:w="1417" w:type="dxa"/>
            <w:tcBorders>
              <w:top w:val="single" w:sz="2" w:space="0" w:color="auto"/>
              <w:left w:val="single" w:sz="2" w:space="0" w:color="auto"/>
              <w:bottom w:val="single" w:sz="2" w:space="0" w:color="auto"/>
              <w:right w:val="single" w:sz="2" w:space="0" w:color="auto"/>
            </w:tcBorders>
          </w:tcPr>
          <w:p w14:paraId="3CCA905B" w14:textId="2CB5459C"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4210D7B0" w14:textId="6395734D" w:rsidR="00461BD1" w:rsidRPr="008C3753" w:rsidRDefault="00461BD1" w:rsidP="00461BD1">
            <w:pPr>
              <w:pStyle w:val="TAL"/>
            </w:pPr>
            <w:r w:rsidRPr="008C3753">
              <w:t xml:space="preserve">For the frequency range 880-915 MHz, this requirement does not apply to BS operating in band n8, since it is already covered by the requirement in </w:t>
            </w:r>
            <w:r w:rsidR="00062DCB" w:rsidRPr="008C3753">
              <w:t>clause 6</w:t>
            </w:r>
            <w:r w:rsidRPr="008C3753">
              <w:t>.6.5.5.1.2.</w:t>
            </w:r>
          </w:p>
        </w:tc>
      </w:tr>
      <w:tr w:rsidR="00461BD1" w:rsidRPr="008C3753" w14:paraId="6124344A"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2643B7EA" w14:textId="3B617364" w:rsidR="00461BD1" w:rsidRPr="008C3753" w:rsidRDefault="00461BD1" w:rsidP="00461BD1">
            <w:pPr>
              <w:pStyle w:val="TAC"/>
            </w:pPr>
            <w:r w:rsidRPr="008C3753">
              <w:t>DCS1800</w:t>
            </w:r>
          </w:p>
        </w:tc>
        <w:tc>
          <w:tcPr>
            <w:tcW w:w="1701" w:type="dxa"/>
            <w:tcBorders>
              <w:top w:val="single" w:sz="2" w:space="0" w:color="auto"/>
              <w:left w:val="single" w:sz="2" w:space="0" w:color="auto"/>
              <w:bottom w:val="single" w:sz="2" w:space="0" w:color="auto"/>
              <w:right w:val="single" w:sz="2" w:space="0" w:color="auto"/>
            </w:tcBorders>
          </w:tcPr>
          <w:p w14:paraId="0EF34C26" w14:textId="44F6F5FD" w:rsidR="00461BD1" w:rsidRPr="008C3753" w:rsidRDefault="00461BD1" w:rsidP="00461BD1">
            <w:pPr>
              <w:pStyle w:val="TAC"/>
            </w:pPr>
            <w:r w:rsidRPr="008C3753">
              <w:t>1805 – 1880 MHz</w:t>
            </w:r>
          </w:p>
        </w:tc>
        <w:tc>
          <w:tcPr>
            <w:tcW w:w="851" w:type="dxa"/>
            <w:tcBorders>
              <w:top w:val="single" w:sz="2" w:space="0" w:color="auto"/>
              <w:left w:val="single" w:sz="2" w:space="0" w:color="auto"/>
              <w:bottom w:val="single" w:sz="2" w:space="0" w:color="auto"/>
              <w:right w:val="single" w:sz="2" w:space="0" w:color="auto"/>
            </w:tcBorders>
          </w:tcPr>
          <w:p w14:paraId="26BD13DD" w14:textId="5147D575" w:rsidR="00461BD1" w:rsidRPr="008C3753" w:rsidRDefault="00461BD1" w:rsidP="00461BD1">
            <w:pPr>
              <w:pStyle w:val="TAC"/>
            </w:pPr>
            <w:r w:rsidRPr="008C3753">
              <w:t>-47 dBm</w:t>
            </w:r>
          </w:p>
        </w:tc>
        <w:tc>
          <w:tcPr>
            <w:tcW w:w="1417" w:type="dxa"/>
            <w:tcBorders>
              <w:top w:val="single" w:sz="2" w:space="0" w:color="auto"/>
              <w:left w:val="single" w:sz="2" w:space="0" w:color="auto"/>
              <w:bottom w:val="single" w:sz="2" w:space="0" w:color="auto"/>
              <w:right w:val="single" w:sz="2" w:space="0" w:color="auto"/>
            </w:tcBorders>
          </w:tcPr>
          <w:p w14:paraId="3EAFD8C1" w14:textId="4BD4CE95"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7B1B4B49" w14:textId="3E06053E" w:rsidR="00461BD1" w:rsidRPr="008C3753" w:rsidRDefault="00461BD1" w:rsidP="00461BD1">
            <w:pPr>
              <w:pStyle w:val="TAL"/>
            </w:pPr>
            <w:r w:rsidRPr="008C3753">
              <w:t xml:space="preserve">This requirement does not apply to BS operating in band n3. </w:t>
            </w:r>
          </w:p>
        </w:tc>
      </w:tr>
      <w:tr w:rsidR="00461BD1" w:rsidRPr="008C3753" w14:paraId="371EAEA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9DBAE16"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BB28470" w14:textId="2F20340F" w:rsidR="00461BD1" w:rsidRPr="008C3753" w:rsidRDefault="00461BD1" w:rsidP="00461BD1">
            <w:pPr>
              <w:pStyle w:val="TAC"/>
            </w:pPr>
            <w:r w:rsidRPr="008C3753">
              <w:t>1710 – 1785 MHz</w:t>
            </w:r>
          </w:p>
        </w:tc>
        <w:tc>
          <w:tcPr>
            <w:tcW w:w="851" w:type="dxa"/>
            <w:tcBorders>
              <w:top w:val="single" w:sz="2" w:space="0" w:color="auto"/>
              <w:left w:val="single" w:sz="2" w:space="0" w:color="auto"/>
              <w:bottom w:val="single" w:sz="2" w:space="0" w:color="auto"/>
              <w:right w:val="single" w:sz="2" w:space="0" w:color="auto"/>
            </w:tcBorders>
          </w:tcPr>
          <w:p w14:paraId="0A8FC609" w14:textId="0179FE0B" w:rsidR="00461BD1" w:rsidRPr="008C3753" w:rsidRDefault="00461BD1" w:rsidP="00461BD1">
            <w:pPr>
              <w:pStyle w:val="TAC"/>
            </w:pPr>
            <w:r w:rsidRPr="008C3753">
              <w:t>-61 dBm</w:t>
            </w:r>
          </w:p>
        </w:tc>
        <w:tc>
          <w:tcPr>
            <w:tcW w:w="1417" w:type="dxa"/>
            <w:tcBorders>
              <w:top w:val="single" w:sz="2" w:space="0" w:color="auto"/>
              <w:left w:val="single" w:sz="2" w:space="0" w:color="auto"/>
              <w:bottom w:val="single" w:sz="2" w:space="0" w:color="auto"/>
              <w:right w:val="single" w:sz="2" w:space="0" w:color="auto"/>
            </w:tcBorders>
          </w:tcPr>
          <w:p w14:paraId="48ACF8CC" w14:textId="40139043"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ED1866C" w14:textId="2116C0B5" w:rsidR="00461BD1" w:rsidRPr="008C3753" w:rsidRDefault="00461BD1" w:rsidP="00461BD1">
            <w:pPr>
              <w:pStyle w:val="TAL"/>
            </w:pPr>
            <w:r w:rsidRPr="008C3753">
              <w:t xml:space="preserve">This requirement does not apply to BS operating in band n3, since it is already covered by the requirement in </w:t>
            </w:r>
            <w:r w:rsidR="00062DCB" w:rsidRPr="008C3753">
              <w:t>clause 6</w:t>
            </w:r>
            <w:r w:rsidRPr="008C3753">
              <w:t>.6.5.5.1.2.</w:t>
            </w:r>
          </w:p>
        </w:tc>
      </w:tr>
      <w:tr w:rsidR="00461BD1" w:rsidRPr="008C3753" w14:paraId="2678BB4F"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753BC063" w14:textId="6DB80129" w:rsidR="00461BD1" w:rsidRPr="008C3753" w:rsidRDefault="00461BD1" w:rsidP="00461BD1">
            <w:pPr>
              <w:pStyle w:val="TAC"/>
            </w:pPr>
            <w:r w:rsidRPr="008C3753">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1050804B" w14:textId="00B6846B" w:rsidR="00461BD1" w:rsidRPr="008C3753" w:rsidRDefault="00461BD1" w:rsidP="00461BD1">
            <w:pPr>
              <w:pStyle w:val="TAC"/>
            </w:pPr>
            <w:r w:rsidRPr="008C3753">
              <w:t>1930 – 1990 MHz</w:t>
            </w:r>
          </w:p>
        </w:tc>
        <w:tc>
          <w:tcPr>
            <w:tcW w:w="851" w:type="dxa"/>
            <w:tcBorders>
              <w:top w:val="single" w:sz="2" w:space="0" w:color="auto"/>
              <w:left w:val="single" w:sz="2" w:space="0" w:color="auto"/>
              <w:bottom w:val="single" w:sz="2" w:space="0" w:color="auto"/>
              <w:right w:val="single" w:sz="2" w:space="0" w:color="auto"/>
            </w:tcBorders>
          </w:tcPr>
          <w:p w14:paraId="7B567E0E" w14:textId="7502B19E" w:rsidR="00461BD1" w:rsidRPr="008C3753" w:rsidRDefault="00461BD1" w:rsidP="00461BD1">
            <w:pPr>
              <w:pStyle w:val="TAC"/>
            </w:pPr>
            <w:r w:rsidRPr="008C3753">
              <w:t>-47 dBm</w:t>
            </w:r>
          </w:p>
        </w:tc>
        <w:tc>
          <w:tcPr>
            <w:tcW w:w="1417" w:type="dxa"/>
            <w:tcBorders>
              <w:top w:val="single" w:sz="2" w:space="0" w:color="auto"/>
              <w:left w:val="single" w:sz="2" w:space="0" w:color="auto"/>
              <w:bottom w:val="single" w:sz="2" w:space="0" w:color="auto"/>
              <w:right w:val="single" w:sz="2" w:space="0" w:color="auto"/>
            </w:tcBorders>
          </w:tcPr>
          <w:p w14:paraId="402EE3DC" w14:textId="0364F5C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61E843AA" w14:textId="5336CB82" w:rsidR="00461BD1" w:rsidRPr="008C3753" w:rsidRDefault="00461BD1" w:rsidP="00461BD1">
            <w:pPr>
              <w:pStyle w:val="TAL"/>
            </w:pPr>
            <w:r w:rsidRPr="008C3753">
              <w:t>This requirement does not apply to BS operating in band n2, n25 or band n70.</w:t>
            </w:r>
          </w:p>
        </w:tc>
      </w:tr>
      <w:tr w:rsidR="00461BD1" w:rsidRPr="008C3753" w14:paraId="2533651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083A5B32"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1C930E8" w14:textId="5D001C69" w:rsidR="00461BD1" w:rsidRPr="008C3753" w:rsidRDefault="00461BD1" w:rsidP="00461BD1">
            <w:pPr>
              <w:pStyle w:val="TAC"/>
            </w:pPr>
            <w:r w:rsidRPr="008C3753">
              <w:rPr>
                <w:rFonts w:cs="v5.0.0"/>
              </w:rPr>
              <w:t>1850 – 1910 MHz</w:t>
            </w:r>
          </w:p>
        </w:tc>
        <w:tc>
          <w:tcPr>
            <w:tcW w:w="851" w:type="dxa"/>
            <w:tcBorders>
              <w:top w:val="single" w:sz="2" w:space="0" w:color="auto"/>
              <w:left w:val="single" w:sz="2" w:space="0" w:color="auto"/>
              <w:bottom w:val="single" w:sz="2" w:space="0" w:color="auto"/>
              <w:right w:val="single" w:sz="2" w:space="0" w:color="auto"/>
            </w:tcBorders>
          </w:tcPr>
          <w:p w14:paraId="5E660068" w14:textId="6B2DF7D3" w:rsidR="00461BD1" w:rsidRPr="008C3753" w:rsidRDefault="00461BD1" w:rsidP="00461BD1">
            <w:pPr>
              <w:pStyle w:val="TAC"/>
            </w:pPr>
            <w:r w:rsidRPr="008C3753">
              <w:t>-61 dBm</w:t>
            </w:r>
          </w:p>
        </w:tc>
        <w:tc>
          <w:tcPr>
            <w:tcW w:w="1417" w:type="dxa"/>
            <w:tcBorders>
              <w:top w:val="single" w:sz="2" w:space="0" w:color="auto"/>
              <w:left w:val="single" w:sz="2" w:space="0" w:color="auto"/>
              <w:bottom w:val="single" w:sz="2" w:space="0" w:color="auto"/>
              <w:right w:val="single" w:sz="2" w:space="0" w:color="auto"/>
            </w:tcBorders>
          </w:tcPr>
          <w:p w14:paraId="0A2A849B" w14:textId="5D893D01"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1C2DD43A" w14:textId="2F21E598" w:rsidR="00461BD1" w:rsidRPr="008C3753" w:rsidRDefault="00461BD1" w:rsidP="00461BD1">
            <w:pPr>
              <w:pStyle w:val="TAL"/>
            </w:pPr>
            <w:r w:rsidRPr="008C3753">
              <w:t xml:space="preserve">This requirement does not apply to BS operating in band n2 or n25 since it is already covered by the requirement in </w:t>
            </w:r>
            <w:r w:rsidR="00062DCB" w:rsidRPr="008C3753">
              <w:t>clause 6</w:t>
            </w:r>
            <w:r w:rsidRPr="008C3753">
              <w:t xml:space="preserve">.6.5.5.1.2.  </w:t>
            </w:r>
          </w:p>
        </w:tc>
      </w:tr>
      <w:tr w:rsidR="00461BD1" w:rsidRPr="008C3753" w14:paraId="47D875F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A474F67" w14:textId="4711779B" w:rsidR="00461BD1" w:rsidRPr="008C3753" w:rsidRDefault="00461BD1" w:rsidP="00461BD1">
            <w:pPr>
              <w:pStyle w:val="TAC"/>
            </w:pPr>
            <w:r w:rsidRPr="008C3753">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6CBDE1D8" w14:textId="5631FDB0" w:rsidR="00461BD1" w:rsidRPr="008C3753" w:rsidRDefault="00461BD1" w:rsidP="00461BD1">
            <w:pPr>
              <w:pStyle w:val="TAC"/>
              <w:rPr>
                <w:rFonts w:cs="v5.0.0"/>
              </w:rPr>
            </w:pPr>
            <w:r w:rsidRPr="008C3753">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4B8DFF3C" w14:textId="56DE1FEE" w:rsidR="00461BD1" w:rsidRPr="008C3753" w:rsidRDefault="00461BD1" w:rsidP="00461BD1">
            <w:pPr>
              <w:pStyle w:val="TAC"/>
            </w:pPr>
            <w:r w:rsidRPr="008C3753">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21858846" w14:textId="227BC2E2" w:rsidR="00461BD1" w:rsidRPr="008C3753" w:rsidRDefault="00461BD1" w:rsidP="00461BD1">
            <w:pPr>
              <w:pStyle w:val="TAC"/>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1AC9B95A" w14:textId="00F00E47" w:rsidR="00461BD1" w:rsidRPr="008C3753" w:rsidRDefault="00461BD1" w:rsidP="00461BD1">
            <w:pPr>
              <w:pStyle w:val="TAL"/>
            </w:pPr>
            <w:r w:rsidRPr="008C3753">
              <w:rPr>
                <w:rFonts w:cs="v5.0.0"/>
              </w:rPr>
              <w:t xml:space="preserve">This requirement does not apply to BS operating in band n5 or n26. </w:t>
            </w:r>
          </w:p>
        </w:tc>
      </w:tr>
      <w:tr w:rsidR="00461BD1" w:rsidRPr="008C3753" w14:paraId="3C8B9EAC"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29A5171"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53318D1" w14:textId="5352EFC5" w:rsidR="00461BD1" w:rsidRPr="008C3753" w:rsidRDefault="00461BD1" w:rsidP="00461BD1">
            <w:pPr>
              <w:pStyle w:val="TAC"/>
              <w:rPr>
                <w:rFonts w:cs="v5.0.0"/>
              </w:rPr>
            </w:pPr>
            <w:r w:rsidRPr="008C3753">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544BEFAD" w14:textId="2FC536C1" w:rsidR="00461BD1" w:rsidRPr="008C3753" w:rsidRDefault="00461BD1" w:rsidP="00461BD1">
            <w:pPr>
              <w:pStyle w:val="TAC"/>
              <w:rPr>
                <w:rFonts w:cs="v5.0.0"/>
              </w:rPr>
            </w:pPr>
            <w:r w:rsidRPr="008C3753">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0036B351" w14:textId="3BD249F4" w:rsidR="00461BD1" w:rsidRPr="008C3753" w:rsidRDefault="00461BD1" w:rsidP="00461BD1">
            <w:pPr>
              <w:pStyle w:val="TAC"/>
              <w:rPr>
                <w:rFonts w:cs="v5.0.0"/>
              </w:rPr>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D89DA61" w14:textId="049C3F8B" w:rsidR="00461BD1" w:rsidRPr="008C3753" w:rsidRDefault="00461BD1" w:rsidP="00461BD1">
            <w:pPr>
              <w:pStyle w:val="TAL"/>
              <w:rPr>
                <w:rFonts w:cs="v5.0.0"/>
              </w:rPr>
            </w:pPr>
            <w:r w:rsidRPr="008C3753">
              <w:rPr>
                <w:rFonts w:cs="v5.0.0"/>
              </w:rPr>
              <w:t xml:space="preserve">This requirement does not apply to BS operating in band n5 or n26,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0E677DAC"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2179850" w14:textId="5F484475" w:rsidR="00461BD1" w:rsidRPr="006C3C1C" w:rsidRDefault="00461BD1" w:rsidP="00461BD1">
            <w:pPr>
              <w:pStyle w:val="TAC"/>
              <w:rPr>
                <w:lang w:val="sv-FI"/>
              </w:rPr>
            </w:pPr>
            <w:r w:rsidRPr="006C3C1C">
              <w:rPr>
                <w:rFonts w:cs="Arial"/>
                <w:lang w:val="sv-FI"/>
              </w:rPr>
              <w:t>UTRA FDD Band I or</w:t>
            </w:r>
          </w:p>
        </w:tc>
        <w:tc>
          <w:tcPr>
            <w:tcW w:w="1701" w:type="dxa"/>
            <w:tcBorders>
              <w:top w:val="single" w:sz="2" w:space="0" w:color="auto"/>
              <w:left w:val="single" w:sz="2" w:space="0" w:color="auto"/>
              <w:bottom w:val="single" w:sz="2" w:space="0" w:color="auto"/>
              <w:right w:val="single" w:sz="2" w:space="0" w:color="auto"/>
            </w:tcBorders>
          </w:tcPr>
          <w:p w14:paraId="5E3AF37A" w14:textId="334CEB5A" w:rsidR="00461BD1" w:rsidRPr="008C3753" w:rsidRDefault="00461BD1" w:rsidP="00461BD1">
            <w:pPr>
              <w:pStyle w:val="TAC"/>
              <w:rPr>
                <w:rFonts w:cs="v5.0.0"/>
              </w:rPr>
            </w:pPr>
            <w:r w:rsidRPr="008C3753">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169B74EE" w14:textId="28EDBA8E" w:rsidR="00461BD1" w:rsidRPr="008C3753" w:rsidRDefault="00461BD1" w:rsidP="00461BD1">
            <w:pPr>
              <w:pStyle w:val="TAC"/>
              <w:rPr>
                <w:rFonts w:cs="v5.0.0"/>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4E17E43" w14:textId="431AB1C7" w:rsidR="00461BD1" w:rsidRPr="008C3753" w:rsidRDefault="00461BD1" w:rsidP="00461BD1">
            <w:pPr>
              <w:pStyle w:val="TAC"/>
              <w:rPr>
                <w:rFonts w:cs="v5.0.0"/>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B5CC32" w14:textId="7222F11D" w:rsidR="00461BD1" w:rsidRPr="008C3753" w:rsidRDefault="00461BD1" w:rsidP="00461BD1">
            <w:pPr>
              <w:pStyle w:val="TAL"/>
              <w:rPr>
                <w:rFonts w:cs="v5.0.0"/>
              </w:rPr>
            </w:pPr>
            <w:r w:rsidRPr="008C3753">
              <w:rPr>
                <w:rFonts w:cs="Arial"/>
              </w:rPr>
              <w:t>This requirement does not apply to BS operating in band n1 or n65</w:t>
            </w:r>
          </w:p>
        </w:tc>
      </w:tr>
      <w:tr w:rsidR="00461BD1" w:rsidRPr="008C3753" w14:paraId="4A742539"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74A635A" w14:textId="5F6A0B14" w:rsidR="00461BD1" w:rsidRPr="008C3753" w:rsidRDefault="00461BD1" w:rsidP="00461BD1">
            <w:pPr>
              <w:pStyle w:val="TAC"/>
            </w:pPr>
            <w:r w:rsidRPr="008C3753">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BD2612A" w14:textId="206F9FE4" w:rsidR="00461BD1" w:rsidRPr="008C3753" w:rsidRDefault="00461BD1" w:rsidP="00461BD1">
            <w:pPr>
              <w:pStyle w:val="TAC"/>
              <w:rPr>
                <w:rFonts w:cs="Arial"/>
              </w:rPr>
            </w:pPr>
            <w:r w:rsidRPr="008C3753">
              <w:rPr>
                <w:rFonts w:cs="Arial"/>
              </w:rPr>
              <w:t>1920 – 1980 MHz</w:t>
            </w:r>
          </w:p>
        </w:tc>
        <w:tc>
          <w:tcPr>
            <w:tcW w:w="851" w:type="dxa"/>
            <w:tcBorders>
              <w:top w:val="single" w:sz="2" w:space="0" w:color="auto"/>
              <w:left w:val="single" w:sz="2" w:space="0" w:color="auto"/>
              <w:bottom w:val="single" w:sz="2" w:space="0" w:color="auto"/>
              <w:right w:val="single" w:sz="2" w:space="0" w:color="auto"/>
            </w:tcBorders>
          </w:tcPr>
          <w:p w14:paraId="30E6708F" w14:textId="6DC59317"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378F1CC" w14:textId="4FA8CA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1E0DC67" w14:textId="43A3F33D" w:rsidR="00461BD1" w:rsidRPr="008C3753" w:rsidRDefault="00461BD1" w:rsidP="00461BD1">
            <w:pPr>
              <w:pStyle w:val="TAL"/>
              <w:rPr>
                <w:rFonts w:cs="Arial"/>
              </w:rPr>
            </w:pPr>
            <w:r w:rsidRPr="008C3753">
              <w:rPr>
                <w:rFonts w:cs="Arial"/>
              </w:rPr>
              <w:t>This requirement does not apply to BS operating in band n1 or n65,</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153D7FC"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347E20D" w14:textId="1E8DA2CD" w:rsidR="00461BD1" w:rsidRPr="008C3753" w:rsidRDefault="00461BD1" w:rsidP="00461BD1">
            <w:pPr>
              <w:pStyle w:val="TAC"/>
            </w:pPr>
            <w:r w:rsidRPr="008C3753">
              <w:rPr>
                <w:rFonts w:cs="Arial"/>
              </w:rPr>
              <w:t>UTRA FDD Band II or</w:t>
            </w:r>
          </w:p>
        </w:tc>
        <w:tc>
          <w:tcPr>
            <w:tcW w:w="1701" w:type="dxa"/>
            <w:tcBorders>
              <w:top w:val="single" w:sz="2" w:space="0" w:color="auto"/>
              <w:left w:val="single" w:sz="2" w:space="0" w:color="auto"/>
              <w:bottom w:val="single" w:sz="2" w:space="0" w:color="auto"/>
              <w:right w:val="single" w:sz="2" w:space="0" w:color="auto"/>
            </w:tcBorders>
          </w:tcPr>
          <w:p w14:paraId="67B7EB94" w14:textId="416BBF0D" w:rsidR="00461BD1" w:rsidRPr="008C3753" w:rsidRDefault="00461BD1" w:rsidP="00461BD1">
            <w:pPr>
              <w:pStyle w:val="TAC"/>
              <w:rPr>
                <w:rFonts w:cs="Arial"/>
              </w:rPr>
            </w:pPr>
            <w:r w:rsidRPr="008C3753">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15D58B53" w14:textId="775BD6A7"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C4E9A9C" w14:textId="1946C91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8E3A00" w14:textId="4B9C6984" w:rsidR="00461BD1" w:rsidRPr="008C3753" w:rsidRDefault="00461BD1" w:rsidP="00461BD1">
            <w:pPr>
              <w:pStyle w:val="TAL"/>
              <w:rPr>
                <w:rFonts w:cs="Arial"/>
              </w:rPr>
            </w:pPr>
            <w:r w:rsidRPr="008C3753">
              <w:rPr>
                <w:rFonts w:cs="Arial"/>
              </w:rPr>
              <w:t>This requirement does not apply to BS operating in band n2 or n70.</w:t>
            </w:r>
          </w:p>
        </w:tc>
      </w:tr>
      <w:tr w:rsidR="00461BD1" w:rsidRPr="008C3753" w14:paraId="01CFFCA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081B88C" w14:textId="58A44191" w:rsidR="00461BD1" w:rsidRPr="008C3753" w:rsidRDefault="00461BD1" w:rsidP="00461BD1">
            <w:pPr>
              <w:pStyle w:val="TAC"/>
            </w:pPr>
            <w:r w:rsidRPr="008C3753">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1B91AE46" w14:textId="702B9C31" w:rsidR="00461BD1" w:rsidRPr="008C3753" w:rsidRDefault="00461BD1" w:rsidP="00461BD1">
            <w:pPr>
              <w:pStyle w:val="TAC"/>
              <w:rPr>
                <w:rFonts w:cs="Arial"/>
              </w:rPr>
            </w:pPr>
            <w:r w:rsidRPr="008C3753">
              <w:rPr>
                <w:rFonts w:cs="Arial"/>
              </w:rPr>
              <w:t>1850 – 1910 MHz</w:t>
            </w:r>
          </w:p>
        </w:tc>
        <w:tc>
          <w:tcPr>
            <w:tcW w:w="851" w:type="dxa"/>
            <w:tcBorders>
              <w:top w:val="single" w:sz="2" w:space="0" w:color="auto"/>
              <w:left w:val="single" w:sz="2" w:space="0" w:color="auto"/>
              <w:bottom w:val="single" w:sz="2" w:space="0" w:color="auto"/>
              <w:right w:val="single" w:sz="2" w:space="0" w:color="auto"/>
            </w:tcBorders>
          </w:tcPr>
          <w:p w14:paraId="3ED77DFC" w14:textId="1D5782DD"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C08FC1E" w14:textId="41442BA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BD075B" w14:textId="73E012FB" w:rsidR="00461BD1" w:rsidRPr="008C3753" w:rsidRDefault="00461BD1" w:rsidP="00461BD1">
            <w:pPr>
              <w:pStyle w:val="TAL"/>
              <w:rPr>
                <w:rFonts w:cs="Arial"/>
              </w:rPr>
            </w:pPr>
            <w:r w:rsidRPr="008C3753">
              <w:rPr>
                <w:rFonts w:cs="Arial"/>
              </w:rPr>
              <w:t xml:space="preserve">This requirement does not apply to BS operating in band n2,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EBB04D3"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F5FC9E2" w14:textId="5F0CFE4D" w:rsidR="00461BD1" w:rsidRPr="008C3753" w:rsidRDefault="00461BD1" w:rsidP="00461BD1">
            <w:pPr>
              <w:pStyle w:val="TAC"/>
            </w:pPr>
            <w:r w:rsidRPr="008C3753">
              <w:rPr>
                <w:rFonts w:cs="Arial"/>
              </w:rPr>
              <w:t>UTRA FDD Band III or</w:t>
            </w:r>
          </w:p>
        </w:tc>
        <w:tc>
          <w:tcPr>
            <w:tcW w:w="1701" w:type="dxa"/>
            <w:tcBorders>
              <w:top w:val="single" w:sz="2" w:space="0" w:color="auto"/>
              <w:left w:val="single" w:sz="2" w:space="0" w:color="auto"/>
              <w:bottom w:val="single" w:sz="2" w:space="0" w:color="auto"/>
              <w:right w:val="single" w:sz="2" w:space="0" w:color="auto"/>
            </w:tcBorders>
          </w:tcPr>
          <w:p w14:paraId="58D0C4BB" w14:textId="07829EBB" w:rsidR="00461BD1" w:rsidRPr="008C3753" w:rsidRDefault="00461BD1" w:rsidP="00461BD1">
            <w:pPr>
              <w:pStyle w:val="TAC"/>
              <w:rPr>
                <w:rFonts w:cs="Arial"/>
              </w:rPr>
            </w:pPr>
            <w:r w:rsidRPr="008C3753">
              <w:rPr>
                <w:rFonts w:cs="Arial"/>
              </w:rPr>
              <w:t>1805 – 1880 MHz</w:t>
            </w:r>
          </w:p>
        </w:tc>
        <w:tc>
          <w:tcPr>
            <w:tcW w:w="851" w:type="dxa"/>
            <w:tcBorders>
              <w:top w:val="single" w:sz="2" w:space="0" w:color="auto"/>
              <w:left w:val="single" w:sz="2" w:space="0" w:color="auto"/>
              <w:bottom w:val="single" w:sz="2" w:space="0" w:color="auto"/>
              <w:right w:val="single" w:sz="2" w:space="0" w:color="auto"/>
            </w:tcBorders>
          </w:tcPr>
          <w:p w14:paraId="5C182DC5" w14:textId="275C5BFF"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A0D7BA" w14:textId="1D420BE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80C966" w14:textId="09D01EC0"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BD380A4"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81AFB5A" w14:textId="4C8D4112" w:rsidR="00461BD1" w:rsidRPr="008C3753" w:rsidRDefault="00461BD1" w:rsidP="00461BD1">
            <w:pPr>
              <w:pStyle w:val="TAC"/>
            </w:pPr>
            <w:r w:rsidRPr="008C3753">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E29A0CE" w14:textId="5BFAF32F" w:rsidR="00461BD1" w:rsidRPr="008C3753" w:rsidRDefault="00461BD1" w:rsidP="00461BD1">
            <w:pPr>
              <w:pStyle w:val="TAC"/>
              <w:rPr>
                <w:rFonts w:cs="Arial"/>
              </w:rPr>
            </w:pPr>
            <w:r w:rsidRPr="008C3753">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4E0AFB5E" w14:textId="45504996"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65A1ACB" w14:textId="3423CE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9C2A8D4" w14:textId="455044F0" w:rsidR="00461BD1" w:rsidRPr="008C3753" w:rsidRDefault="00461BD1" w:rsidP="00461BD1">
            <w:pPr>
              <w:pStyle w:val="TAL"/>
              <w:rPr>
                <w:rFonts w:cs="Arial"/>
              </w:rPr>
            </w:pPr>
            <w:r w:rsidRPr="008C3753">
              <w:rPr>
                <w:rFonts w:cs="Arial"/>
              </w:rPr>
              <w:t xml:space="preserve">This requirement does not apply to BS operating in band n3,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 xml:space="preserve">. </w:t>
            </w:r>
          </w:p>
        </w:tc>
      </w:tr>
      <w:tr w:rsidR="00461BD1" w:rsidRPr="008C3753" w14:paraId="2B4E7455"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74914A87" w14:textId="430B489A" w:rsidR="00461BD1" w:rsidRPr="008C3753" w:rsidRDefault="00461BD1" w:rsidP="00461BD1">
            <w:pPr>
              <w:pStyle w:val="TAC"/>
            </w:pPr>
            <w:r w:rsidRPr="008C3753">
              <w:rPr>
                <w:rFonts w:cs="Arial"/>
                <w:lang w:val="sv-SE"/>
              </w:rPr>
              <w:t>UTRA FDD Band IV or</w:t>
            </w:r>
          </w:p>
        </w:tc>
        <w:tc>
          <w:tcPr>
            <w:tcW w:w="1701" w:type="dxa"/>
            <w:tcBorders>
              <w:top w:val="single" w:sz="2" w:space="0" w:color="auto"/>
              <w:left w:val="single" w:sz="2" w:space="0" w:color="auto"/>
              <w:bottom w:val="single" w:sz="2" w:space="0" w:color="auto"/>
              <w:right w:val="single" w:sz="2" w:space="0" w:color="auto"/>
            </w:tcBorders>
          </w:tcPr>
          <w:p w14:paraId="04E50233" w14:textId="7BD1A1D7" w:rsidR="00461BD1" w:rsidRPr="008C3753" w:rsidRDefault="00461BD1" w:rsidP="00461BD1">
            <w:pPr>
              <w:pStyle w:val="TAC"/>
              <w:rPr>
                <w:rFonts w:cs="Arial"/>
              </w:rPr>
            </w:pPr>
            <w:r w:rsidRPr="008C3753">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60921A65" w14:textId="343AA17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00B738D" w14:textId="4850ABC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5CC06A" w14:textId="59DB5D9E"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62B92874"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475DEC88" w14:textId="7D8BE4A0" w:rsidR="00461BD1" w:rsidRPr="008C3753" w:rsidRDefault="00461BD1" w:rsidP="00461BD1">
            <w:pPr>
              <w:pStyle w:val="TAC"/>
            </w:pPr>
            <w:r w:rsidRPr="008C3753">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7947E5DC" w14:textId="7451DC2E" w:rsidR="00461BD1" w:rsidRPr="008C3753" w:rsidRDefault="00461BD1" w:rsidP="00461BD1">
            <w:pPr>
              <w:pStyle w:val="TAC"/>
              <w:rPr>
                <w:rFonts w:cs="Arial"/>
              </w:rPr>
            </w:pPr>
            <w:r w:rsidRPr="008C3753">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564A1B90" w14:textId="0378BC16"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41039DA" w14:textId="49D456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D885888" w14:textId="5423404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F971731"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61749015" w14:textId="4CF9CE15" w:rsidR="00461BD1" w:rsidRPr="008C3753" w:rsidRDefault="00461BD1" w:rsidP="00461BD1">
            <w:pPr>
              <w:pStyle w:val="TAC"/>
            </w:pPr>
            <w:r w:rsidRPr="008C3753">
              <w:rPr>
                <w:rFonts w:cs="Arial"/>
              </w:rPr>
              <w:t>UTRA FDD Band V or</w:t>
            </w:r>
          </w:p>
        </w:tc>
        <w:tc>
          <w:tcPr>
            <w:tcW w:w="1701" w:type="dxa"/>
            <w:tcBorders>
              <w:top w:val="single" w:sz="2" w:space="0" w:color="auto"/>
              <w:left w:val="single" w:sz="2" w:space="0" w:color="auto"/>
              <w:bottom w:val="single" w:sz="2" w:space="0" w:color="auto"/>
              <w:right w:val="single" w:sz="2" w:space="0" w:color="auto"/>
            </w:tcBorders>
          </w:tcPr>
          <w:p w14:paraId="4FC86379" w14:textId="52618632" w:rsidR="00461BD1" w:rsidRPr="008C3753" w:rsidRDefault="00461BD1" w:rsidP="00461BD1">
            <w:pPr>
              <w:pStyle w:val="TAC"/>
              <w:rPr>
                <w:rFonts w:cs="Arial"/>
              </w:rPr>
            </w:pPr>
            <w:r w:rsidRPr="008C3753">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59CFDBC" w14:textId="02660C60"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2BEFAE7" w14:textId="1FF57B0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C2F14" w14:textId="277E295F"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79BEB0C3"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2418EC26" w14:textId="617F518E" w:rsidR="00461BD1" w:rsidRPr="008C3753" w:rsidRDefault="00461BD1" w:rsidP="00461BD1">
            <w:pPr>
              <w:pStyle w:val="TAC"/>
            </w:pPr>
            <w:r w:rsidRPr="008C3753">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B282EFD" w14:textId="239032A3" w:rsidR="00461BD1" w:rsidRPr="008C3753" w:rsidRDefault="00461BD1" w:rsidP="00461BD1">
            <w:pPr>
              <w:pStyle w:val="TAC"/>
              <w:rPr>
                <w:rFonts w:cs="Arial"/>
              </w:rPr>
            </w:pPr>
            <w:r w:rsidRPr="008C3753">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7F9FA128" w14:textId="6DF34C30"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9F68879" w14:textId="29BEB76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1DE570E" w14:textId="2764FF3B" w:rsidR="00461BD1" w:rsidRPr="008C3753" w:rsidRDefault="00461BD1" w:rsidP="00461BD1">
            <w:pPr>
              <w:pStyle w:val="TAL"/>
              <w:rPr>
                <w:rFonts w:cs="Arial"/>
              </w:rPr>
            </w:pPr>
            <w:r w:rsidRPr="008C3753">
              <w:rPr>
                <w:rFonts w:cs="Arial"/>
              </w:rPr>
              <w:t xml:space="preserve">This requirement does not apply to BS operating in band n5 or n26,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48603BD"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1F068A02" w14:textId="5811B3C8" w:rsidR="00461BD1" w:rsidRPr="006C3C1C" w:rsidRDefault="00461BD1" w:rsidP="00461BD1">
            <w:pPr>
              <w:pStyle w:val="TAC"/>
              <w:rPr>
                <w:lang w:val="sv-FI"/>
              </w:rPr>
            </w:pPr>
            <w:r w:rsidRPr="008C3753">
              <w:rPr>
                <w:rFonts w:cs="Arial"/>
                <w:lang w:val="sv-SE"/>
              </w:rPr>
              <w:t>UTRA FDD Band VI, XIX or</w:t>
            </w:r>
          </w:p>
        </w:tc>
        <w:tc>
          <w:tcPr>
            <w:tcW w:w="1701" w:type="dxa"/>
            <w:tcBorders>
              <w:top w:val="single" w:sz="2" w:space="0" w:color="auto"/>
              <w:left w:val="single" w:sz="2" w:space="0" w:color="auto"/>
              <w:bottom w:val="single" w:sz="2" w:space="0" w:color="auto"/>
              <w:right w:val="single" w:sz="2" w:space="0" w:color="auto"/>
            </w:tcBorders>
          </w:tcPr>
          <w:p w14:paraId="58E93874" w14:textId="544A6E5B" w:rsidR="00461BD1" w:rsidRPr="008C3753" w:rsidRDefault="00461BD1" w:rsidP="00461BD1">
            <w:pPr>
              <w:pStyle w:val="TAC"/>
              <w:rPr>
                <w:rFonts w:cs="Arial"/>
              </w:rPr>
            </w:pPr>
            <w:r w:rsidRPr="008C3753">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0627B028" w14:textId="46788D4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B9DA53B" w14:textId="19D08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D892D7" w14:textId="6FA62AF8"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p>
        </w:tc>
      </w:tr>
      <w:tr w:rsidR="00461BD1" w:rsidRPr="008C3753" w14:paraId="6DD5D76E" w14:textId="77777777" w:rsidTr="00A51314">
        <w:trPr>
          <w:cantSplit/>
          <w:tblHeader/>
          <w:jc w:val="center"/>
        </w:trPr>
        <w:tc>
          <w:tcPr>
            <w:tcW w:w="1302" w:type="dxa"/>
            <w:tcBorders>
              <w:top w:val="nil"/>
              <w:left w:val="single" w:sz="2" w:space="0" w:color="auto"/>
              <w:bottom w:val="nil"/>
              <w:right w:val="single" w:sz="2" w:space="0" w:color="auto"/>
            </w:tcBorders>
          </w:tcPr>
          <w:p w14:paraId="2C6F0FE9" w14:textId="17CCFB7C" w:rsidR="00461BD1" w:rsidRPr="008C3753" w:rsidRDefault="00461BD1" w:rsidP="00461BD1">
            <w:pPr>
              <w:pStyle w:val="TAC"/>
            </w:pPr>
            <w:r w:rsidRPr="008C3753">
              <w:rPr>
                <w:rFonts w:cs="Arial"/>
              </w:rPr>
              <w:t>E-UTRA Band 6, 18, 19</w:t>
            </w:r>
            <w:r w:rsidRPr="008C3753">
              <w:rPr>
                <w:rFonts w:eastAsia="MS Mincho" w:cs="Arial" w:hint="eastAsia"/>
                <w:lang w:val="en-US" w:eastAsia="ja-JP"/>
              </w:rPr>
              <w:t xml:space="preserve"> or NR Band n18</w:t>
            </w:r>
          </w:p>
        </w:tc>
        <w:tc>
          <w:tcPr>
            <w:tcW w:w="1701" w:type="dxa"/>
            <w:tcBorders>
              <w:top w:val="single" w:sz="2" w:space="0" w:color="auto"/>
              <w:left w:val="single" w:sz="2" w:space="0" w:color="auto"/>
              <w:bottom w:val="single" w:sz="2" w:space="0" w:color="auto"/>
              <w:right w:val="single" w:sz="2" w:space="0" w:color="auto"/>
            </w:tcBorders>
          </w:tcPr>
          <w:p w14:paraId="3BC22653" w14:textId="3FB6893A" w:rsidR="00461BD1" w:rsidRPr="008C3753" w:rsidRDefault="00461BD1" w:rsidP="00461BD1">
            <w:pPr>
              <w:pStyle w:val="TAC"/>
              <w:rPr>
                <w:rFonts w:cs="Arial"/>
              </w:rPr>
            </w:pPr>
            <w:r w:rsidRPr="008C3753">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22451F56" w14:textId="58BB500F"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0CFF045" w14:textId="24FB2F0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417296" w14:textId="6894BF83"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r w:rsidRPr="008C3753">
              <w:rPr>
                <w:rFonts w:cs="v5.0.0"/>
              </w:rPr>
              <w:t xml:space="preserve"> since it is already covered by the requirement in </w:t>
            </w:r>
            <w:r w:rsidR="00062DCB" w:rsidRPr="008C3753">
              <w:rPr>
                <w:rFonts w:cs="v5.0.0"/>
              </w:rPr>
              <w:t>clause 6</w:t>
            </w:r>
            <w:r w:rsidRPr="008C3753">
              <w:rPr>
                <w:rFonts w:cs="v5.0.0"/>
              </w:rPr>
              <w:t>.6.5.2.2.</w:t>
            </w:r>
          </w:p>
        </w:tc>
      </w:tr>
      <w:tr w:rsidR="00461BD1" w:rsidRPr="008C3753" w14:paraId="17A13F3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6FF698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814A66" w14:textId="20040DF5" w:rsidR="00461BD1" w:rsidRPr="008C3753" w:rsidRDefault="00461BD1" w:rsidP="00461BD1">
            <w:pPr>
              <w:pStyle w:val="TAC"/>
              <w:rPr>
                <w:rFonts w:cs="Arial"/>
              </w:rPr>
            </w:pPr>
            <w:r w:rsidRPr="008C3753">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5E0FEE6A" w14:textId="56984113"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43A3DAA" w14:textId="2A05644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5C5E79" w14:textId="77777777" w:rsidR="00461BD1" w:rsidRPr="008C3753" w:rsidRDefault="00461BD1" w:rsidP="00461BD1">
            <w:pPr>
              <w:pStyle w:val="TAL"/>
              <w:rPr>
                <w:rFonts w:cs="Arial"/>
              </w:rPr>
            </w:pPr>
          </w:p>
        </w:tc>
      </w:tr>
      <w:tr w:rsidR="00461BD1" w:rsidRPr="008C3753" w14:paraId="3EA436BF"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59D8FC7" w14:textId="5B67C16B" w:rsidR="00461BD1" w:rsidRPr="008C3753" w:rsidRDefault="00461BD1" w:rsidP="00461BD1">
            <w:pPr>
              <w:pStyle w:val="TAC"/>
            </w:pPr>
            <w:r w:rsidRPr="008C3753">
              <w:rPr>
                <w:rFonts w:cs="Arial"/>
              </w:rPr>
              <w:t>UTRA FDD Band VII or</w:t>
            </w:r>
          </w:p>
        </w:tc>
        <w:tc>
          <w:tcPr>
            <w:tcW w:w="1701" w:type="dxa"/>
            <w:tcBorders>
              <w:top w:val="single" w:sz="2" w:space="0" w:color="auto"/>
              <w:left w:val="single" w:sz="2" w:space="0" w:color="auto"/>
              <w:bottom w:val="single" w:sz="2" w:space="0" w:color="auto"/>
              <w:right w:val="single" w:sz="2" w:space="0" w:color="auto"/>
            </w:tcBorders>
          </w:tcPr>
          <w:p w14:paraId="08A17939" w14:textId="3CD500D3" w:rsidR="00461BD1" w:rsidRPr="008C3753" w:rsidRDefault="00461BD1" w:rsidP="00461BD1">
            <w:pPr>
              <w:pStyle w:val="TAC"/>
              <w:rPr>
                <w:rFonts w:cs="Arial"/>
              </w:rPr>
            </w:pPr>
            <w:r w:rsidRPr="008C3753">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35B42E77" w14:textId="528D7B6A"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C674BE4" w14:textId="18C4666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1D760AB" w14:textId="41994F8A" w:rsidR="00461BD1" w:rsidRPr="008C3753" w:rsidRDefault="00461BD1" w:rsidP="00461BD1">
            <w:pPr>
              <w:pStyle w:val="TAL"/>
              <w:rPr>
                <w:rFonts w:cs="Arial"/>
              </w:rPr>
            </w:pPr>
            <w:r w:rsidRPr="008C3753">
              <w:rPr>
                <w:rFonts w:cs="Arial"/>
              </w:rPr>
              <w:t>This requirement does not apply to BS operating in band n7.</w:t>
            </w:r>
          </w:p>
        </w:tc>
      </w:tr>
      <w:tr w:rsidR="00461BD1" w:rsidRPr="008C3753" w14:paraId="29CF011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2A2DDDC" w14:textId="1F4D4AF1" w:rsidR="00461BD1" w:rsidRPr="008C3753" w:rsidRDefault="00461BD1" w:rsidP="00461BD1">
            <w:pPr>
              <w:pStyle w:val="TAC"/>
            </w:pPr>
            <w:r w:rsidRPr="008C3753">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0D26009D" w14:textId="056AB930" w:rsidR="00461BD1" w:rsidRPr="008C3753" w:rsidRDefault="00461BD1" w:rsidP="00461BD1">
            <w:pPr>
              <w:pStyle w:val="TAC"/>
              <w:rPr>
                <w:rFonts w:cs="Arial"/>
              </w:rPr>
            </w:pPr>
            <w:r w:rsidRPr="008C3753">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05F249A6" w14:textId="6A4F1F61"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B002B23" w14:textId="7873CE3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83C2A5" w14:textId="538421DC" w:rsidR="00461BD1" w:rsidRPr="008C3753" w:rsidRDefault="00461BD1" w:rsidP="00461BD1">
            <w:pPr>
              <w:pStyle w:val="TAL"/>
              <w:rPr>
                <w:rFonts w:cs="Arial"/>
              </w:rPr>
            </w:pPr>
            <w:r w:rsidRPr="008C3753">
              <w:rPr>
                <w:rFonts w:cs="Arial"/>
              </w:rPr>
              <w:t>This requirement does not apply to BS operating in band n7,</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7B35B89"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69E42E0C" w14:textId="74DA1AF5" w:rsidR="00461BD1" w:rsidRPr="008C3753" w:rsidRDefault="00461BD1" w:rsidP="00461BD1">
            <w:pPr>
              <w:pStyle w:val="TAC"/>
            </w:pPr>
            <w:r w:rsidRPr="008C3753">
              <w:rPr>
                <w:rFonts w:cs="Arial"/>
              </w:rPr>
              <w:t>UTRA FDD Band VIII or</w:t>
            </w:r>
          </w:p>
        </w:tc>
        <w:tc>
          <w:tcPr>
            <w:tcW w:w="1701" w:type="dxa"/>
            <w:tcBorders>
              <w:top w:val="single" w:sz="2" w:space="0" w:color="auto"/>
              <w:left w:val="single" w:sz="2" w:space="0" w:color="auto"/>
              <w:bottom w:val="single" w:sz="2" w:space="0" w:color="auto"/>
              <w:right w:val="single" w:sz="2" w:space="0" w:color="auto"/>
            </w:tcBorders>
          </w:tcPr>
          <w:p w14:paraId="71C769AF" w14:textId="26CB6FCA" w:rsidR="00461BD1" w:rsidRPr="008C3753" w:rsidRDefault="00461BD1" w:rsidP="00461BD1">
            <w:pPr>
              <w:pStyle w:val="TAC"/>
              <w:rPr>
                <w:rFonts w:cs="Arial"/>
              </w:rPr>
            </w:pPr>
            <w:r w:rsidRPr="008C3753">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0A2E4AED" w14:textId="658C5AC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FD0C63" w14:textId="54830ED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D104D7" w14:textId="42DDD8DA" w:rsidR="00461BD1" w:rsidRPr="008C3753" w:rsidRDefault="00461BD1" w:rsidP="00461BD1">
            <w:pPr>
              <w:pStyle w:val="TAL"/>
              <w:rPr>
                <w:rFonts w:cs="Arial"/>
              </w:rPr>
            </w:pPr>
            <w:r w:rsidRPr="008C3753">
              <w:rPr>
                <w:rFonts w:cs="Arial"/>
              </w:rPr>
              <w:t>This requirement does not apply to BS operating in band n8.</w:t>
            </w:r>
          </w:p>
        </w:tc>
      </w:tr>
      <w:tr w:rsidR="00461BD1" w:rsidRPr="008C3753" w14:paraId="39A5BFAD"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EFABBA1" w14:textId="0377795A" w:rsidR="00461BD1" w:rsidRPr="008C3753" w:rsidRDefault="00461BD1" w:rsidP="00461BD1">
            <w:pPr>
              <w:pStyle w:val="TAC"/>
            </w:pPr>
            <w:r w:rsidRPr="008C3753">
              <w:rPr>
                <w:rFonts w:cs="Arial"/>
              </w:rPr>
              <w:lastRenderedPageBreak/>
              <w:t>E-UTRA Band 8 or NR Band n8</w:t>
            </w:r>
          </w:p>
        </w:tc>
        <w:tc>
          <w:tcPr>
            <w:tcW w:w="1701" w:type="dxa"/>
            <w:tcBorders>
              <w:top w:val="single" w:sz="2" w:space="0" w:color="auto"/>
              <w:left w:val="single" w:sz="2" w:space="0" w:color="auto"/>
              <w:bottom w:val="single" w:sz="2" w:space="0" w:color="auto"/>
              <w:right w:val="single" w:sz="2" w:space="0" w:color="auto"/>
            </w:tcBorders>
          </w:tcPr>
          <w:p w14:paraId="13FCD1A7" w14:textId="26B71169" w:rsidR="00461BD1" w:rsidRPr="008C3753" w:rsidRDefault="00461BD1" w:rsidP="00461BD1">
            <w:pPr>
              <w:pStyle w:val="TAC"/>
              <w:rPr>
                <w:rFonts w:cs="Arial"/>
              </w:rPr>
            </w:pPr>
            <w:r w:rsidRPr="008C3753">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6503B60D" w14:textId="5823C083"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A6C0E60" w14:textId="6E9D337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706A2A" w14:textId="7EB7E449" w:rsidR="00461BD1" w:rsidRPr="008C3753" w:rsidRDefault="00461BD1" w:rsidP="00461BD1">
            <w:pPr>
              <w:pStyle w:val="TAL"/>
              <w:rPr>
                <w:rFonts w:cs="Arial"/>
              </w:rPr>
            </w:pPr>
            <w:r w:rsidRPr="008C3753">
              <w:rPr>
                <w:rFonts w:cs="Arial"/>
              </w:rPr>
              <w:t>This requirement does not apply to BS operating in band n8,</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119FDC5"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2AF6595" w14:textId="3D17BE01" w:rsidR="00461BD1" w:rsidRPr="008C3753" w:rsidRDefault="00461BD1" w:rsidP="00461BD1">
            <w:pPr>
              <w:pStyle w:val="TAC"/>
            </w:pPr>
            <w:r w:rsidRPr="008C3753">
              <w:rPr>
                <w:rFonts w:cs="Arial"/>
                <w:lang w:val="sv-SE"/>
              </w:rPr>
              <w:t>UTRA FDD Band IX or</w:t>
            </w:r>
          </w:p>
        </w:tc>
        <w:tc>
          <w:tcPr>
            <w:tcW w:w="1701" w:type="dxa"/>
            <w:tcBorders>
              <w:top w:val="single" w:sz="2" w:space="0" w:color="auto"/>
              <w:left w:val="single" w:sz="2" w:space="0" w:color="auto"/>
              <w:bottom w:val="single" w:sz="2" w:space="0" w:color="auto"/>
              <w:right w:val="single" w:sz="2" w:space="0" w:color="auto"/>
            </w:tcBorders>
          </w:tcPr>
          <w:p w14:paraId="0DD8CE0A" w14:textId="72E759CB" w:rsidR="00461BD1" w:rsidRPr="008C3753" w:rsidRDefault="00461BD1" w:rsidP="00461BD1">
            <w:pPr>
              <w:pStyle w:val="TAC"/>
              <w:rPr>
                <w:rFonts w:cs="Arial"/>
              </w:rPr>
            </w:pPr>
            <w:r w:rsidRPr="008C3753">
              <w:rPr>
                <w:rFonts w:cs="Arial"/>
              </w:rPr>
              <w:t>1844.9 – 1879.9 MHz</w:t>
            </w:r>
          </w:p>
        </w:tc>
        <w:tc>
          <w:tcPr>
            <w:tcW w:w="851" w:type="dxa"/>
            <w:tcBorders>
              <w:top w:val="single" w:sz="2" w:space="0" w:color="auto"/>
              <w:left w:val="single" w:sz="2" w:space="0" w:color="auto"/>
              <w:bottom w:val="single" w:sz="2" w:space="0" w:color="auto"/>
              <w:right w:val="single" w:sz="2" w:space="0" w:color="auto"/>
            </w:tcBorders>
          </w:tcPr>
          <w:p w14:paraId="5164FEFE" w14:textId="09B0AB90"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973A4E" w14:textId="59B257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A4889F" w14:textId="29C56016"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1A5F519"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70B98FB" w14:textId="1EB79F0E" w:rsidR="00461BD1" w:rsidRPr="008C3753" w:rsidRDefault="00461BD1" w:rsidP="00461BD1">
            <w:pPr>
              <w:pStyle w:val="TAC"/>
            </w:pPr>
            <w:r w:rsidRPr="008C3753">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32F89DDD" w14:textId="66B8A2FC" w:rsidR="00461BD1" w:rsidRPr="008C3753" w:rsidRDefault="00461BD1" w:rsidP="00461BD1">
            <w:pPr>
              <w:pStyle w:val="TAC"/>
              <w:rPr>
                <w:rFonts w:cs="Arial"/>
              </w:rPr>
            </w:pPr>
            <w:r w:rsidRPr="008C3753">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06CD0879" w14:textId="545194C2"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2CAADA1" w14:textId="58C4AFF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739849" w14:textId="187BE9D0" w:rsidR="00461BD1" w:rsidRPr="008C3753" w:rsidRDefault="00461BD1" w:rsidP="00461BD1">
            <w:pPr>
              <w:pStyle w:val="TAL"/>
              <w:rPr>
                <w:rFonts w:cs="Arial"/>
              </w:rPr>
            </w:pPr>
            <w:r w:rsidRPr="008C3753">
              <w:rPr>
                <w:rFonts w:cs="Arial"/>
              </w:rPr>
              <w:t>This requirement does not apply to BS operating in band n3,</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48812E48"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7EAD426E" w14:textId="2F920995" w:rsidR="00461BD1" w:rsidRPr="008C3753" w:rsidRDefault="00461BD1" w:rsidP="00461BD1">
            <w:pPr>
              <w:pStyle w:val="TAC"/>
            </w:pPr>
            <w:r w:rsidRPr="008C3753">
              <w:rPr>
                <w:rFonts w:cs="Arial"/>
                <w:lang w:val="sv-SE"/>
              </w:rPr>
              <w:t>UTRA FDD Band X or</w:t>
            </w:r>
          </w:p>
        </w:tc>
        <w:tc>
          <w:tcPr>
            <w:tcW w:w="1701" w:type="dxa"/>
            <w:tcBorders>
              <w:top w:val="single" w:sz="2" w:space="0" w:color="auto"/>
              <w:left w:val="single" w:sz="2" w:space="0" w:color="auto"/>
              <w:bottom w:val="single" w:sz="2" w:space="0" w:color="auto"/>
              <w:right w:val="single" w:sz="2" w:space="0" w:color="auto"/>
            </w:tcBorders>
          </w:tcPr>
          <w:p w14:paraId="57DA8260" w14:textId="1ED94E29" w:rsidR="00461BD1" w:rsidRPr="008C3753" w:rsidRDefault="00461BD1" w:rsidP="00461BD1">
            <w:pPr>
              <w:pStyle w:val="TAC"/>
              <w:rPr>
                <w:rFonts w:cs="Arial"/>
              </w:rPr>
            </w:pPr>
            <w:r w:rsidRPr="008C3753">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74C885FF" w14:textId="119831BF"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C981C5" w14:textId="16B91E5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843F68" w14:textId="56CEB58B"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456F3072"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4E3B7B26" w14:textId="0F5A6F44" w:rsidR="00461BD1" w:rsidRPr="008C3753" w:rsidRDefault="00461BD1" w:rsidP="00461BD1">
            <w:pPr>
              <w:pStyle w:val="TAC"/>
            </w:pPr>
            <w:r w:rsidRPr="008C3753">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5AF03253" w14:textId="55A26925" w:rsidR="00461BD1" w:rsidRPr="008C3753" w:rsidRDefault="00461BD1" w:rsidP="00461BD1">
            <w:pPr>
              <w:pStyle w:val="TAC"/>
              <w:rPr>
                <w:rFonts w:cs="Arial"/>
              </w:rPr>
            </w:pPr>
            <w:r w:rsidRPr="008C3753">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4BC78BF8" w14:textId="52A88137"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1517F90" w14:textId="2571ED7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E978250" w14:textId="02BA95A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39278EFB"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541C480F" w14:textId="4D22C471" w:rsidR="00461BD1" w:rsidRPr="008C3753" w:rsidRDefault="00461BD1" w:rsidP="00461BD1">
            <w:pPr>
              <w:pStyle w:val="TAC"/>
            </w:pPr>
            <w:r w:rsidRPr="008C3753">
              <w:rPr>
                <w:rFonts w:cs="Arial"/>
              </w:rPr>
              <w:t>UTRA FDD Band XI or XXI or</w:t>
            </w:r>
          </w:p>
        </w:tc>
        <w:tc>
          <w:tcPr>
            <w:tcW w:w="1701" w:type="dxa"/>
            <w:tcBorders>
              <w:top w:val="single" w:sz="2" w:space="0" w:color="auto"/>
              <w:left w:val="single" w:sz="2" w:space="0" w:color="auto"/>
              <w:bottom w:val="single" w:sz="2" w:space="0" w:color="auto"/>
              <w:right w:val="single" w:sz="2" w:space="0" w:color="auto"/>
            </w:tcBorders>
          </w:tcPr>
          <w:p w14:paraId="5C054482" w14:textId="3DA4FB7D" w:rsidR="00461BD1" w:rsidRPr="008C3753" w:rsidRDefault="00461BD1" w:rsidP="00461BD1">
            <w:pPr>
              <w:pStyle w:val="TAC"/>
              <w:rPr>
                <w:rFonts w:cs="Arial"/>
              </w:rPr>
            </w:pPr>
            <w:r w:rsidRPr="008C3753">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51221FFE" w14:textId="7D50CF1C"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5323B47" w14:textId="20266A2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18CAC4" w14:textId="7CC3DD57" w:rsidR="00461BD1" w:rsidRPr="008C3753" w:rsidRDefault="00461BD1" w:rsidP="00461BD1">
            <w:pPr>
              <w:pStyle w:val="TAL"/>
              <w:rPr>
                <w:rFonts w:cs="Arial"/>
              </w:rPr>
            </w:pPr>
            <w:r w:rsidRPr="008C3753">
              <w:rPr>
                <w:rFonts w:cs="Arial"/>
              </w:rPr>
              <w:t xml:space="preserve">This requirement does not apply to BS operating in Band n50, n74, </w:t>
            </w:r>
            <w:r w:rsidRPr="008C3753">
              <w:rPr>
                <w:rFonts w:cs="Arial"/>
                <w:lang w:eastAsia="ko-KR"/>
              </w:rPr>
              <w:t>n75, n92 or n94.</w:t>
            </w:r>
          </w:p>
        </w:tc>
      </w:tr>
      <w:tr w:rsidR="00461BD1" w:rsidRPr="008C3753" w14:paraId="3ED110B9" w14:textId="77777777" w:rsidTr="00A51314">
        <w:trPr>
          <w:cantSplit/>
          <w:tblHeader/>
          <w:jc w:val="center"/>
        </w:trPr>
        <w:tc>
          <w:tcPr>
            <w:tcW w:w="1302" w:type="dxa"/>
            <w:tcBorders>
              <w:top w:val="nil"/>
              <w:left w:val="single" w:sz="2" w:space="0" w:color="auto"/>
              <w:bottom w:val="nil"/>
              <w:right w:val="single" w:sz="2" w:space="0" w:color="auto"/>
            </w:tcBorders>
          </w:tcPr>
          <w:p w14:paraId="1AB61187" w14:textId="5AFDA27A" w:rsidR="00461BD1" w:rsidRPr="008C3753" w:rsidRDefault="00461BD1" w:rsidP="00461BD1">
            <w:pPr>
              <w:pStyle w:val="TAC"/>
            </w:pPr>
            <w:r w:rsidRPr="008C3753">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55CB1A9E" w14:textId="757B6225" w:rsidR="00461BD1" w:rsidRPr="008C3753" w:rsidRDefault="00461BD1" w:rsidP="00461BD1">
            <w:pPr>
              <w:pStyle w:val="TAC"/>
              <w:rPr>
                <w:rFonts w:cs="Arial"/>
              </w:rPr>
            </w:pPr>
            <w:r w:rsidRPr="008C3753">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6BC9108A" w14:textId="19711696"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B8C629D" w14:textId="227C36C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FEAD6" w14:textId="124D8825" w:rsidR="00461BD1" w:rsidRPr="008C3753" w:rsidRDefault="00461BD1" w:rsidP="00461BD1">
            <w:pPr>
              <w:pStyle w:val="TAL"/>
              <w:rPr>
                <w:rFonts w:cs="Arial"/>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BS operating in Band n50, n51, n74, n75, n76, n91, n92, n93 or n94</w:t>
            </w:r>
            <w:r w:rsidRPr="008C3753">
              <w:rPr>
                <w:rFonts w:cs="v5.0.0"/>
                <w:lang w:eastAsia="ja-JP"/>
              </w:rPr>
              <w:t>.</w:t>
            </w:r>
          </w:p>
        </w:tc>
      </w:tr>
      <w:tr w:rsidR="00461BD1" w:rsidRPr="008C3753" w14:paraId="7DD3AC71"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C8295A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8B4EE47" w14:textId="3C8B713F" w:rsidR="00461BD1" w:rsidRPr="008C3753" w:rsidRDefault="00461BD1" w:rsidP="00461BD1">
            <w:pPr>
              <w:pStyle w:val="TAC"/>
              <w:rPr>
                <w:rFonts w:cs="Arial"/>
              </w:rPr>
            </w:pPr>
            <w:r w:rsidRPr="008C3753">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0026114F" w14:textId="4C846403"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F72AC4F" w14:textId="0DFDB70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493DC5" w14:textId="596395FB" w:rsidR="00461BD1" w:rsidRPr="008C3753" w:rsidRDefault="00461BD1" w:rsidP="00461BD1">
            <w:pPr>
              <w:pStyle w:val="TAL"/>
              <w:rPr>
                <w:rFonts w:cs="Arial"/>
                <w:lang w:eastAsia="ko-KR"/>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BS operating in Band n50, n74, n75, n92 or n94</w:t>
            </w:r>
            <w:r w:rsidRPr="008C3753">
              <w:rPr>
                <w:rFonts w:cs="v5.0.0"/>
                <w:lang w:eastAsia="ja-JP"/>
              </w:rPr>
              <w:t>.</w:t>
            </w:r>
          </w:p>
        </w:tc>
      </w:tr>
      <w:tr w:rsidR="00461BD1" w:rsidRPr="008C3753" w14:paraId="7EB4893C"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5878173E" w14:textId="0321535A" w:rsidR="00461BD1" w:rsidRPr="008C3753" w:rsidRDefault="00461BD1" w:rsidP="00461BD1">
            <w:pPr>
              <w:pStyle w:val="TAC"/>
            </w:pPr>
            <w:r w:rsidRPr="008C3753">
              <w:rPr>
                <w:rFonts w:cs="Arial"/>
                <w:lang w:val="sv-SE"/>
              </w:rPr>
              <w:t>UTRA FDD Band XII or</w:t>
            </w:r>
          </w:p>
        </w:tc>
        <w:tc>
          <w:tcPr>
            <w:tcW w:w="1701" w:type="dxa"/>
            <w:tcBorders>
              <w:top w:val="single" w:sz="2" w:space="0" w:color="auto"/>
              <w:left w:val="single" w:sz="2" w:space="0" w:color="auto"/>
              <w:bottom w:val="single" w:sz="2" w:space="0" w:color="auto"/>
              <w:right w:val="single" w:sz="2" w:space="0" w:color="auto"/>
            </w:tcBorders>
          </w:tcPr>
          <w:p w14:paraId="12209877" w14:textId="6F01B7C2" w:rsidR="00461BD1" w:rsidRPr="008C3753" w:rsidRDefault="00461BD1" w:rsidP="00461BD1">
            <w:pPr>
              <w:pStyle w:val="TAC"/>
              <w:rPr>
                <w:rFonts w:cs="Arial"/>
              </w:rPr>
            </w:pPr>
            <w:r w:rsidRPr="008C3753">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0785D923" w14:textId="2FF37C2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4E7C744" w14:textId="2AEE7C3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AD45458" w14:textId="1A2055F3" w:rsidR="00461BD1" w:rsidRPr="008C3753" w:rsidRDefault="00461BD1" w:rsidP="00461BD1">
            <w:pPr>
              <w:pStyle w:val="TAL"/>
              <w:rPr>
                <w:rFonts w:cs="Arial"/>
                <w:lang w:eastAsia="ko-KR"/>
              </w:rPr>
            </w:pPr>
            <w:r w:rsidRPr="008C3753">
              <w:rPr>
                <w:rFonts w:cs="Arial"/>
              </w:rPr>
              <w:t>This requirement does not apply to BS operating in band n12.</w:t>
            </w:r>
          </w:p>
        </w:tc>
      </w:tr>
      <w:tr w:rsidR="00461BD1" w:rsidRPr="008C3753" w14:paraId="6CE08828"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F654F15" w14:textId="552A8D82" w:rsidR="00461BD1" w:rsidRPr="008C3753" w:rsidRDefault="00461BD1" w:rsidP="00461BD1">
            <w:pPr>
              <w:pStyle w:val="TAC"/>
            </w:pPr>
            <w:r w:rsidRPr="008C3753">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C97D131" w14:textId="7CD44D1B" w:rsidR="00461BD1" w:rsidRPr="008C3753" w:rsidRDefault="00461BD1" w:rsidP="00461BD1">
            <w:pPr>
              <w:pStyle w:val="TAC"/>
              <w:rPr>
                <w:rFonts w:cs="Arial"/>
              </w:rPr>
            </w:pPr>
            <w:r w:rsidRPr="008C3753">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07410252" w14:textId="779EF845"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402BC22" w14:textId="28A76BD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E041C3" w14:textId="7FAB6E3B" w:rsidR="00461BD1" w:rsidRPr="008C3753" w:rsidRDefault="00461BD1" w:rsidP="00461BD1">
            <w:pPr>
              <w:pStyle w:val="TAL"/>
              <w:rPr>
                <w:rFonts w:cs="v5.0.0"/>
              </w:rPr>
            </w:pPr>
            <w:r w:rsidRPr="008C3753">
              <w:rPr>
                <w:rFonts w:cs="Arial"/>
              </w:rPr>
              <w:t>This requirement does not apply to BS operating in band n12,</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p w14:paraId="57F854F8" w14:textId="6B47B3F3" w:rsidR="00461BD1" w:rsidRPr="008C3753" w:rsidRDefault="00461BD1" w:rsidP="00461BD1">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125CB2E6"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40363069" w14:textId="77638E44" w:rsidR="00461BD1" w:rsidRPr="008C3753" w:rsidRDefault="00461BD1" w:rsidP="00461BD1">
            <w:pPr>
              <w:pStyle w:val="TAC"/>
            </w:pPr>
            <w:r w:rsidRPr="008C3753">
              <w:rPr>
                <w:rFonts w:cs="Arial"/>
                <w:lang w:val="sv-SE"/>
              </w:rPr>
              <w:t>UTRA FDD Band XIII or</w:t>
            </w:r>
          </w:p>
        </w:tc>
        <w:tc>
          <w:tcPr>
            <w:tcW w:w="1701" w:type="dxa"/>
            <w:tcBorders>
              <w:top w:val="single" w:sz="2" w:space="0" w:color="auto"/>
              <w:left w:val="single" w:sz="2" w:space="0" w:color="auto"/>
              <w:bottom w:val="single" w:sz="2" w:space="0" w:color="auto"/>
              <w:right w:val="single" w:sz="2" w:space="0" w:color="auto"/>
            </w:tcBorders>
          </w:tcPr>
          <w:p w14:paraId="79EC0C33" w14:textId="0947DA94" w:rsidR="00461BD1" w:rsidRPr="008C3753" w:rsidRDefault="00461BD1" w:rsidP="00461BD1">
            <w:pPr>
              <w:pStyle w:val="TAC"/>
              <w:rPr>
                <w:rFonts w:cs="Arial"/>
              </w:rPr>
            </w:pPr>
            <w:r w:rsidRPr="008C3753">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6F9CFB7B" w14:textId="24991C03"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468A0BB" w14:textId="20D4541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EB1A4B" w14:textId="77777777" w:rsidR="00461BD1" w:rsidRPr="008C3753" w:rsidRDefault="00461BD1" w:rsidP="00461BD1">
            <w:pPr>
              <w:pStyle w:val="TAL"/>
              <w:rPr>
                <w:rFonts w:cs="Arial"/>
              </w:rPr>
            </w:pPr>
          </w:p>
        </w:tc>
      </w:tr>
      <w:tr w:rsidR="00461BD1" w:rsidRPr="008C3753" w14:paraId="29A4E003"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29BCB5D" w14:textId="104F9FF7" w:rsidR="00461BD1" w:rsidRPr="008C3753" w:rsidRDefault="00461BD1" w:rsidP="00461BD1">
            <w:pPr>
              <w:pStyle w:val="TAC"/>
            </w:pPr>
            <w:r w:rsidRPr="008C3753">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5DD59EA7" w14:textId="35329EFE" w:rsidR="00461BD1" w:rsidRPr="008C3753" w:rsidRDefault="00461BD1" w:rsidP="00461BD1">
            <w:pPr>
              <w:pStyle w:val="TAC"/>
              <w:rPr>
                <w:rFonts w:cs="Arial"/>
              </w:rPr>
            </w:pPr>
            <w:r w:rsidRPr="008C3753">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7344DD9" w14:textId="720A502F"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C9B6E39" w14:textId="10B31A1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E06C3A" w14:textId="77777777" w:rsidR="00461BD1" w:rsidRPr="008C3753" w:rsidRDefault="00461BD1" w:rsidP="00461BD1">
            <w:pPr>
              <w:pStyle w:val="TAL"/>
              <w:rPr>
                <w:rFonts w:cs="Arial"/>
              </w:rPr>
            </w:pPr>
          </w:p>
        </w:tc>
      </w:tr>
      <w:tr w:rsidR="00461BD1" w:rsidRPr="008C3753" w14:paraId="2AA98C48"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2A77A29E" w14:textId="08D87983" w:rsidR="00461BD1" w:rsidRPr="008C3753" w:rsidRDefault="00461BD1" w:rsidP="00461BD1">
            <w:pPr>
              <w:pStyle w:val="TAC"/>
            </w:pPr>
            <w:r w:rsidRPr="008C3753">
              <w:rPr>
                <w:rFonts w:cs="Arial"/>
                <w:lang w:val="sv-SE"/>
              </w:rPr>
              <w:t>UTRA FDD Band XIV or</w:t>
            </w:r>
          </w:p>
        </w:tc>
        <w:tc>
          <w:tcPr>
            <w:tcW w:w="1701" w:type="dxa"/>
            <w:tcBorders>
              <w:top w:val="single" w:sz="2" w:space="0" w:color="auto"/>
              <w:left w:val="single" w:sz="2" w:space="0" w:color="auto"/>
              <w:bottom w:val="single" w:sz="2" w:space="0" w:color="auto"/>
              <w:right w:val="single" w:sz="2" w:space="0" w:color="auto"/>
            </w:tcBorders>
          </w:tcPr>
          <w:p w14:paraId="4AA644C4" w14:textId="45777608" w:rsidR="00461BD1" w:rsidRPr="008C3753" w:rsidRDefault="00461BD1" w:rsidP="00461BD1">
            <w:pPr>
              <w:pStyle w:val="TAC"/>
              <w:rPr>
                <w:rFonts w:cs="Arial"/>
              </w:rPr>
            </w:pPr>
            <w:r w:rsidRPr="008C3753">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67A8E3F9" w14:textId="12F7DC83"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53EC051" w14:textId="49D34BA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64BCBD" w14:textId="4A09489D" w:rsidR="00461BD1" w:rsidRPr="008C3753" w:rsidRDefault="00461BD1" w:rsidP="00461BD1">
            <w:pPr>
              <w:pStyle w:val="TAL"/>
              <w:rPr>
                <w:rFonts w:cs="Arial"/>
              </w:rPr>
            </w:pPr>
            <w:r w:rsidRPr="008C3753">
              <w:rPr>
                <w:rFonts w:cs="Arial"/>
              </w:rPr>
              <w:t>This requirement does not apply to BS operating in band n14.</w:t>
            </w:r>
          </w:p>
        </w:tc>
      </w:tr>
      <w:tr w:rsidR="00461BD1" w:rsidRPr="008C3753" w14:paraId="2373E537"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327B00F6" w14:textId="4EB22916" w:rsidR="00461BD1" w:rsidRPr="008C3753" w:rsidRDefault="00461BD1" w:rsidP="00461BD1">
            <w:pPr>
              <w:pStyle w:val="TAC"/>
            </w:pPr>
            <w:r w:rsidRPr="008C3753">
              <w:rPr>
                <w:rFonts w:cs="Arial"/>
                <w:lang w:val="sv-SE"/>
              </w:rPr>
              <w:t>E-UTRA Band 14 or NR Band    n14</w:t>
            </w:r>
          </w:p>
        </w:tc>
        <w:tc>
          <w:tcPr>
            <w:tcW w:w="1701" w:type="dxa"/>
            <w:tcBorders>
              <w:top w:val="single" w:sz="2" w:space="0" w:color="auto"/>
              <w:left w:val="single" w:sz="2" w:space="0" w:color="auto"/>
              <w:bottom w:val="single" w:sz="2" w:space="0" w:color="auto"/>
              <w:right w:val="single" w:sz="2" w:space="0" w:color="auto"/>
            </w:tcBorders>
          </w:tcPr>
          <w:p w14:paraId="33E0999C" w14:textId="302D4107" w:rsidR="00461BD1" w:rsidRPr="008C3753" w:rsidRDefault="00461BD1" w:rsidP="00461BD1">
            <w:pPr>
              <w:pStyle w:val="TAC"/>
              <w:rPr>
                <w:rFonts w:cs="Arial"/>
              </w:rPr>
            </w:pPr>
            <w:r w:rsidRPr="008C3753">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A71D102" w14:textId="53247F69"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B6C23AE" w14:textId="3A38BF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EA1778B" w14:textId="693A2DE1" w:rsidR="00461BD1" w:rsidRPr="008C3753" w:rsidRDefault="00461BD1" w:rsidP="00461BD1">
            <w:pPr>
              <w:pStyle w:val="TAL"/>
              <w:rPr>
                <w:rFonts w:cs="Arial"/>
              </w:rPr>
            </w:pPr>
            <w:r w:rsidRPr="008C3753">
              <w:rPr>
                <w:rFonts w:cs="Arial"/>
              </w:rPr>
              <w:t>This requirement does not apply to BS operating in band n14,</w:t>
            </w:r>
            <w:r w:rsidRPr="008C3753">
              <w:rPr>
                <w:rFonts w:cs="v5.0.0"/>
              </w:rPr>
              <w:t xml:space="preserve"> since it is already covered by the requirement in </w:t>
            </w:r>
            <w:r w:rsidR="00062DCB" w:rsidRPr="008C3753">
              <w:rPr>
                <w:rFonts w:cs="v5.0.0"/>
              </w:rPr>
              <w:t>clause 6</w:t>
            </w:r>
            <w:r w:rsidRPr="008C3753">
              <w:rPr>
                <w:rFonts w:cs="v5.0.0"/>
              </w:rPr>
              <w:t>.6.5.5.1.2</w:t>
            </w:r>
          </w:p>
        </w:tc>
      </w:tr>
      <w:tr w:rsidR="00461BD1" w:rsidRPr="008C3753" w14:paraId="28AF8D47"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6B281C7" w14:textId="4EE8A224" w:rsidR="00461BD1" w:rsidRPr="008C3753" w:rsidRDefault="00461BD1" w:rsidP="00461BD1">
            <w:pPr>
              <w:pStyle w:val="TAC"/>
            </w:pPr>
            <w:r w:rsidRPr="008C3753">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09295656" w14:textId="71CBAEE9" w:rsidR="00461BD1" w:rsidRPr="008C3753" w:rsidRDefault="00461BD1" w:rsidP="00461BD1">
            <w:pPr>
              <w:pStyle w:val="TAC"/>
              <w:rPr>
                <w:rFonts w:cs="Arial"/>
              </w:rPr>
            </w:pPr>
            <w:r w:rsidRPr="008C3753">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11E1C6B6" w14:textId="2E0223D8"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D90E0B4" w14:textId="2325F16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090FCA" w14:textId="77777777" w:rsidR="00461BD1" w:rsidRPr="008C3753" w:rsidRDefault="00461BD1" w:rsidP="00461BD1">
            <w:pPr>
              <w:pStyle w:val="TAL"/>
              <w:rPr>
                <w:rFonts w:cs="Arial"/>
              </w:rPr>
            </w:pPr>
          </w:p>
        </w:tc>
      </w:tr>
      <w:tr w:rsidR="00461BD1" w:rsidRPr="008C3753" w14:paraId="06E6FB3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9BE577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62E1BC4" w14:textId="6640A561" w:rsidR="00461BD1" w:rsidRPr="008C3753" w:rsidRDefault="00461BD1" w:rsidP="00461BD1">
            <w:pPr>
              <w:pStyle w:val="TAC"/>
              <w:rPr>
                <w:rFonts w:cs="Arial"/>
              </w:rPr>
            </w:pPr>
            <w:r w:rsidRPr="008C3753">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71EBF622" w14:textId="591554C0"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44E5E95" w14:textId="226133C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8F20B7" w14:textId="060C0D99" w:rsidR="00461BD1" w:rsidRPr="008C3753" w:rsidRDefault="00461BD1" w:rsidP="00461BD1">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632A898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759D992E" w14:textId="4DA12D86" w:rsidR="00461BD1" w:rsidRPr="008C3753" w:rsidRDefault="00461BD1" w:rsidP="00461BD1">
            <w:pPr>
              <w:pStyle w:val="TAC"/>
            </w:pPr>
            <w:r w:rsidRPr="008C3753">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A0A72B9" w14:textId="71EA6AFC" w:rsidR="00461BD1" w:rsidRPr="008C3753" w:rsidRDefault="00461BD1" w:rsidP="00461BD1">
            <w:pPr>
              <w:pStyle w:val="TAC"/>
              <w:rPr>
                <w:rFonts w:cs="Arial"/>
              </w:rPr>
            </w:pPr>
            <w:r w:rsidRPr="008C3753">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3DDFE42C" w14:textId="4917442D"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14131F7" w14:textId="1C9F4B4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26C398" w14:textId="261820AA" w:rsidR="00461BD1" w:rsidRPr="008C3753" w:rsidRDefault="00461BD1" w:rsidP="00461BD1">
            <w:pPr>
              <w:pStyle w:val="TAL"/>
              <w:rPr>
                <w:rFonts w:cs="Arial"/>
              </w:rPr>
            </w:pPr>
            <w:r w:rsidRPr="008C3753">
              <w:rPr>
                <w:rFonts w:cs="Arial"/>
              </w:rPr>
              <w:t>This requirement does not apply to BS operating in band n20 or n28.</w:t>
            </w:r>
          </w:p>
        </w:tc>
      </w:tr>
      <w:tr w:rsidR="00461BD1" w:rsidRPr="008C3753" w14:paraId="133AE5B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EC8225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EDA48FB" w14:textId="558C8EE0" w:rsidR="00461BD1" w:rsidRPr="008C3753" w:rsidRDefault="00461BD1" w:rsidP="00461BD1">
            <w:pPr>
              <w:pStyle w:val="TAC"/>
              <w:rPr>
                <w:rFonts w:cs="Arial"/>
              </w:rPr>
            </w:pPr>
            <w:r w:rsidRPr="008C3753">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172EBC2C" w14:textId="0C5213F3"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6F5A88A" w14:textId="43D40C5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4FBE0D" w14:textId="3591ADAE" w:rsidR="00461BD1" w:rsidRPr="008C3753" w:rsidRDefault="00461BD1" w:rsidP="00461BD1">
            <w:pPr>
              <w:pStyle w:val="TAL"/>
              <w:rPr>
                <w:rFonts w:cs="Arial"/>
              </w:rPr>
            </w:pPr>
            <w:r w:rsidRPr="008C3753">
              <w:rPr>
                <w:rFonts w:cs="Arial"/>
              </w:rPr>
              <w:t>This requirement does not apply to BS operating in band n20,</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1CE2A7FF"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41C7A9AD" w14:textId="3B5C3D7B" w:rsidR="00461BD1" w:rsidRPr="006C3C1C" w:rsidRDefault="00461BD1" w:rsidP="00461BD1">
            <w:pPr>
              <w:pStyle w:val="TAC"/>
              <w:rPr>
                <w:lang w:val="sv-FI"/>
              </w:rPr>
            </w:pPr>
            <w:r w:rsidRPr="008C3753">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23C51AC1" w14:textId="3E539629" w:rsidR="00461BD1" w:rsidRPr="008C3753" w:rsidRDefault="00461BD1" w:rsidP="00461BD1">
            <w:pPr>
              <w:pStyle w:val="TAC"/>
              <w:rPr>
                <w:rFonts w:cs="Arial"/>
              </w:rPr>
            </w:pPr>
            <w:r w:rsidRPr="008C3753">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5BA02DD6" w14:textId="27B4896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0B4EC6" w14:textId="5407D41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D9C836" w14:textId="4B613001" w:rsidR="00461BD1" w:rsidRPr="008C3753" w:rsidRDefault="00461BD1" w:rsidP="00461BD1">
            <w:pPr>
              <w:pStyle w:val="TAL"/>
              <w:rPr>
                <w:rFonts w:cs="Arial"/>
              </w:rPr>
            </w:pPr>
            <w:r w:rsidRPr="008C3753">
              <w:rPr>
                <w:rFonts w:cs="Arial"/>
              </w:rPr>
              <w:t>This requirement does not apply to BS operating in band n48, n</w:t>
            </w:r>
            <w:r w:rsidRPr="008C3753">
              <w:rPr>
                <w:rFonts w:cs="Arial"/>
                <w:lang w:eastAsia="zh-CN"/>
              </w:rPr>
              <w:t>77</w:t>
            </w:r>
            <w:r w:rsidRPr="008C3753">
              <w:rPr>
                <w:rFonts w:cs="Arial"/>
              </w:rPr>
              <w:t xml:space="preserve"> or n78.</w:t>
            </w:r>
          </w:p>
        </w:tc>
      </w:tr>
      <w:tr w:rsidR="00461BD1" w:rsidRPr="008C3753" w14:paraId="37830F91"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6814A3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909AC9A" w14:textId="39F90B30" w:rsidR="00461BD1" w:rsidRPr="008C3753" w:rsidRDefault="00461BD1" w:rsidP="00461BD1">
            <w:pPr>
              <w:pStyle w:val="TAC"/>
              <w:rPr>
                <w:rFonts w:cs="v5.0.0"/>
              </w:rPr>
            </w:pPr>
            <w:r w:rsidRPr="008C3753">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532F4A63" w14:textId="222EFE4A"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845ABE1" w14:textId="7FDE2C2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DFB082" w14:textId="0950DB1E" w:rsidR="00461BD1" w:rsidRPr="008C3753" w:rsidRDefault="00461BD1" w:rsidP="00461BD1">
            <w:pPr>
              <w:pStyle w:val="TAL"/>
              <w:rPr>
                <w:rFonts w:cs="Arial"/>
              </w:rPr>
            </w:pPr>
            <w:r w:rsidRPr="008C3753">
              <w:rPr>
                <w:rFonts w:cs="Arial"/>
              </w:rPr>
              <w:t>This is not applicable to BS operating in Band n</w:t>
            </w:r>
            <w:r w:rsidRPr="008C3753">
              <w:rPr>
                <w:rFonts w:cs="Arial"/>
                <w:lang w:eastAsia="zh-CN"/>
              </w:rPr>
              <w:t>77</w:t>
            </w:r>
            <w:r w:rsidRPr="008C3753">
              <w:rPr>
                <w:rFonts w:cs="Arial"/>
              </w:rPr>
              <w:t xml:space="preserve"> or n78.</w:t>
            </w:r>
          </w:p>
        </w:tc>
      </w:tr>
      <w:tr w:rsidR="00461BD1" w:rsidRPr="008C3753" w14:paraId="1BCD11A5"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5851C654" w14:textId="5CAF5C51" w:rsidR="00461BD1" w:rsidRPr="008C3753" w:rsidRDefault="00461BD1" w:rsidP="00461BD1">
            <w:pPr>
              <w:pStyle w:val="TAC"/>
            </w:pPr>
            <w:r w:rsidRPr="008C3753">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5432756F" w14:textId="252AA270" w:rsidR="00461BD1" w:rsidRPr="008C3753" w:rsidRDefault="00461BD1" w:rsidP="00461BD1">
            <w:pPr>
              <w:pStyle w:val="TAC"/>
              <w:rPr>
                <w:rFonts w:cs="v5.0.0"/>
              </w:rPr>
            </w:pPr>
            <w:r w:rsidRPr="008C3753">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2ECFF2E6" w14:textId="6FA65EB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AA637A5" w14:textId="5C8C0C2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B1A9D4" w14:textId="77777777" w:rsidR="00461BD1" w:rsidRPr="008C3753" w:rsidRDefault="00461BD1" w:rsidP="00461BD1">
            <w:pPr>
              <w:pStyle w:val="TAL"/>
              <w:rPr>
                <w:rFonts w:cs="Arial"/>
              </w:rPr>
            </w:pPr>
          </w:p>
        </w:tc>
      </w:tr>
      <w:tr w:rsidR="00461BD1" w:rsidRPr="008C3753" w14:paraId="45D9DD92"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01707FD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3E573E2" w14:textId="52160959" w:rsidR="00461BD1" w:rsidRPr="008C3753" w:rsidRDefault="00461BD1" w:rsidP="00461BD1">
            <w:pPr>
              <w:pStyle w:val="TAC"/>
              <w:rPr>
                <w:rFonts w:cs="Arial"/>
              </w:rPr>
            </w:pPr>
            <w:r w:rsidRPr="008C3753">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249B8CF5" w14:textId="327176F8"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E7B4880" w14:textId="45EDE78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994ADD" w14:textId="77777777" w:rsidR="00461BD1" w:rsidRPr="008C3753" w:rsidRDefault="00461BD1" w:rsidP="00461BD1">
            <w:pPr>
              <w:pStyle w:val="TAL"/>
              <w:rPr>
                <w:rFonts w:cs="Arial"/>
              </w:rPr>
            </w:pPr>
          </w:p>
        </w:tc>
      </w:tr>
      <w:tr w:rsidR="00461BD1" w:rsidRPr="008C3753" w14:paraId="2A299DE8"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2BE553FD" w14:textId="0FE69452" w:rsidR="00461BD1" w:rsidRPr="008C3753" w:rsidRDefault="00461BD1" w:rsidP="00461BD1">
            <w:pPr>
              <w:pStyle w:val="TAC"/>
            </w:pPr>
            <w:r w:rsidRPr="008C3753">
              <w:rPr>
                <w:rFonts w:cs="Arial"/>
                <w:lang w:val="sv-SE"/>
              </w:rPr>
              <w:t>UTRA FDD Band XXV or</w:t>
            </w:r>
          </w:p>
        </w:tc>
        <w:tc>
          <w:tcPr>
            <w:tcW w:w="1701" w:type="dxa"/>
            <w:tcBorders>
              <w:top w:val="single" w:sz="2" w:space="0" w:color="auto"/>
              <w:left w:val="single" w:sz="2" w:space="0" w:color="auto"/>
              <w:bottom w:val="single" w:sz="2" w:space="0" w:color="auto"/>
              <w:right w:val="single" w:sz="2" w:space="0" w:color="auto"/>
            </w:tcBorders>
          </w:tcPr>
          <w:p w14:paraId="17D3D3E6" w14:textId="199BA95F" w:rsidR="00461BD1" w:rsidRPr="008C3753" w:rsidRDefault="00461BD1" w:rsidP="00461BD1">
            <w:pPr>
              <w:pStyle w:val="TAC"/>
              <w:rPr>
                <w:rFonts w:cs="Arial"/>
              </w:rPr>
            </w:pPr>
            <w:r w:rsidRPr="008C3753">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3474E0DE" w14:textId="03BD5E0F"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2E374FA" w14:textId="12CE0FF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0B4381" w14:textId="06461D4B"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5D92435"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3AB04D13" w14:textId="25D903B5" w:rsidR="00461BD1" w:rsidRPr="008C3753" w:rsidRDefault="00461BD1" w:rsidP="00461BD1">
            <w:pPr>
              <w:pStyle w:val="TAC"/>
            </w:pPr>
            <w:r w:rsidRPr="008C3753">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1889B1BD" w14:textId="364ECE4F" w:rsidR="00461BD1" w:rsidRPr="008C3753" w:rsidRDefault="00461BD1" w:rsidP="00461BD1">
            <w:pPr>
              <w:pStyle w:val="TAC"/>
              <w:rPr>
                <w:rFonts w:cs="Arial"/>
              </w:rPr>
            </w:pPr>
            <w:r w:rsidRPr="008C3753">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75745F59" w14:textId="084D8A5D"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C7AC24F" w14:textId="21C1C73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7D169B" w14:textId="08090C0C" w:rsidR="00461BD1" w:rsidRPr="008C3753" w:rsidRDefault="00461BD1" w:rsidP="00461BD1">
            <w:pPr>
              <w:pStyle w:val="TAL"/>
              <w:rPr>
                <w:rFonts w:cs="Arial"/>
              </w:rPr>
            </w:pPr>
            <w:r w:rsidRPr="008C3753">
              <w:rPr>
                <w:rFonts w:cs="Arial"/>
              </w:rPr>
              <w:t xml:space="preserve">This requirement does not apply to BS operating in band n25 since it is already covered by the requirement in </w:t>
            </w:r>
            <w:r w:rsidR="00062DCB" w:rsidRPr="008C3753">
              <w:rPr>
                <w:rFonts w:cs="Arial"/>
              </w:rPr>
              <w:t>clause </w:t>
            </w:r>
            <w:r w:rsidR="00062DCB" w:rsidRPr="008C3753">
              <w:t>6</w:t>
            </w:r>
            <w:r w:rsidRPr="008C3753">
              <w:t>.6.5.5.1.2</w:t>
            </w:r>
            <w:r w:rsidRPr="008C3753">
              <w:rPr>
                <w:rFonts w:cs="Arial"/>
              </w:rPr>
              <w:t xml:space="preserve">. For BS operating in Band n2, it applies for 1910 MHz to 1915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5BF921A0"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551302CB" w14:textId="02AE69AF" w:rsidR="00461BD1" w:rsidRPr="008C3753" w:rsidRDefault="00461BD1" w:rsidP="00461BD1">
            <w:pPr>
              <w:pStyle w:val="TAC"/>
            </w:pPr>
            <w:r w:rsidRPr="008C3753">
              <w:rPr>
                <w:rFonts w:cs="Arial"/>
                <w:lang w:val="sv-SE"/>
              </w:rPr>
              <w:lastRenderedPageBreak/>
              <w:t>UTRA FDD Band XXVI or</w:t>
            </w:r>
          </w:p>
        </w:tc>
        <w:tc>
          <w:tcPr>
            <w:tcW w:w="1701" w:type="dxa"/>
            <w:tcBorders>
              <w:top w:val="single" w:sz="2" w:space="0" w:color="auto"/>
              <w:left w:val="single" w:sz="2" w:space="0" w:color="auto"/>
              <w:bottom w:val="single" w:sz="2" w:space="0" w:color="auto"/>
              <w:right w:val="single" w:sz="2" w:space="0" w:color="auto"/>
            </w:tcBorders>
          </w:tcPr>
          <w:p w14:paraId="555F0282" w14:textId="7F8BCC17" w:rsidR="00461BD1" w:rsidRPr="008C3753" w:rsidRDefault="00461BD1" w:rsidP="00461BD1">
            <w:pPr>
              <w:pStyle w:val="TAC"/>
              <w:rPr>
                <w:rFonts w:cs="Arial"/>
              </w:rPr>
            </w:pPr>
            <w:r w:rsidRPr="008C3753">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38F00A1F" w14:textId="31218DCF"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BC11961" w14:textId="6F4A16F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F7A16F" w14:textId="0860CB1E"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391C8D0D"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4ADA3131" w14:textId="7429ED26" w:rsidR="00461BD1" w:rsidRPr="008C3753" w:rsidRDefault="00461BD1" w:rsidP="00461BD1">
            <w:pPr>
              <w:pStyle w:val="TAC"/>
            </w:pPr>
            <w:r w:rsidRPr="008C3753">
              <w:rPr>
                <w:rFonts w:cs="Arial"/>
                <w:lang w:val="sv-SE"/>
              </w:rPr>
              <w:t>E-UTRA Band 26 or NR Band n26</w:t>
            </w:r>
          </w:p>
        </w:tc>
        <w:tc>
          <w:tcPr>
            <w:tcW w:w="1701" w:type="dxa"/>
            <w:tcBorders>
              <w:top w:val="single" w:sz="2" w:space="0" w:color="auto"/>
              <w:left w:val="single" w:sz="2" w:space="0" w:color="auto"/>
              <w:bottom w:val="single" w:sz="2" w:space="0" w:color="auto"/>
              <w:right w:val="single" w:sz="2" w:space="0" w:color="auto"/>
            </w:tcBorders>
          </w:tcPr>
          <w:p w14:paraId="2F9E11D3" w14:textId="175C0AE2" w:rsidR="00461BD1" w:rsidRPr="008C3753" w:rsidRDefault="00461BD1" w:rsidP="00461BD1">
            <w:pPr>
              <w:pStyle w:val="TAC"/>
              <w:rPr>
                <w:rFonts w:cs="Arial"/>
              </w:rPr>
            </w:pPr>
            <w:r w:rsidRPr="008C3753">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5E1E8A24" w14:textId="411A4DCD"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4A673A6" w14:textId="2927992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F88B7" w14:textId="7F8878DE" w:rsidR="00461BD1" w:rsidRPr="008C3753" w:rsidRDefault="00461BD1" w:rsidP="00461BD1">
            <w:pPr>
              <w:pStyle w:val="TAL"/>
              <w:rPr>
                <w:rFonts w:cs="Arial"/>
              </w:rPr>
            </w:pPr>
            <w:r w:rsidRPr="008C3753">
              <w:rPr>
                <w:rFonts w:cs="Arial"/>
              </w:rPr>
              <w:t xml:space="preserve">This requirement does not apply to BS operating in band n26 since it is already covered by the requirement in </w:t>
            </w:r>
            <w:r w:rsidR="00062DCB" w:rsidRPr="008C3753">
              <w:rPr>
                <w:rFonts w:cs="Arial"/>
              </w:rPr>
              <w:t>clause 6</w:t>
            </w:r>
            <w:r w:rsidRPr="008C3753">
              <w:rPr>
                <w:rFonts w:cs="Arial"/>
              </w:rPr>
              <w:t xml:space="preserve">.6.5.5.1.2. For BS operating in Band n5, it applies for 814 MHz to 824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578E5A5"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E51A423" w14:textId="292E7F8A" w:rsidR="00461BD1" w:rsidRPr="008C3753" w:rsidRDefault="00461BD1" w:rsidP="00461BD1">
            <w:pPr>
              <w:pStyle w:val="TAC"/>
            </w:pPr>
            <w:r w:rsidRPr="008C3753">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6D128297" w14:textId="7A0EAB27" w:rsidR="00461BD1" w:rsidRPr="008C3753" w:rsidRDefault="00461BD1" w:rsidP="00461BD1">
            <w:pPr>
              <w:pStyle w:val="TAC"/>
              <w:rPr>
                <w:rFonts w:cs="Arial"/>
              </w:rPr>
            </w:pPr>
            <w:r w:rsidRPr="008C3753">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7A28DDAD" w14:textId="1FC8EA8F"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CD3BBF" w14:textId="79DB3F4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879D8A4" w14:textId="6B182E28" w:rsidR="00461BD1" w:rsidRPr="008C3753" w:rsidRDefault="00461BD1" w:rsidP="00461BD1">
            <w:pPr>
              <w:pStyle w:val="TAL"/>
              <w:rPr>
                <w:rFonts w:cs="Arial"/>
              </w:rPr>
            </w:pPr>
            <w:r w:rsidRPr="008C3753">
              <w:rPr>
                <w:rFonts w:cs="Arial"/>
              </w:rPr>
              <w:t>This requirement does not apply to BS operating in Band n5.</w:t>
            </w:r>
          </w:p>
        </w:tc>
      </w:tr>
      <w:tr w:rsidR="00461BD1" w:rsidRPr="008C3753" w14:paraId="78F43C84"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4E8D5CE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2032B3FC" w14:textId="4CC2949B" w:rsidR="00461BD1" w:rsidRPr="008C3753" w:rsidRDefault="00461BD1" w:rsidP="00461BD1">
            <w:pPr>
              <w:pStyle w:val="TAC"/>
              <w:rPr>
                <w:rFonts w:cs="Arial"/>
              </w:rPr>
            </w:pPr>
            <w:r w:rsidRPr="008C3753">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542F93C0" w14:textId="5FCBD380"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0441859" w14:textId="297DC3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F66E1E1" w14:textId="58C1AB7D" w:rsidR="00461BD1" w:rsidRPr="008C3753" w:rsidRDefault="00461BD1" w:rsidP="00461BD1">
            <w:pPr>
              <w:pStyle w:val="TAL"/>
              <w:rPr>
                <w:rFonts w:cs="Arial"/>
              </w:rPr>
            </w:pPr>
            <w:r w:rsidRPr="008C3753">
              <w:rPr>
                <w:rFonts w:cs="Arial"/>
              </w:rPr>
              <w:t xml:space="preserve">This requirement also applies to BS operating in Band n28, starting 4 MHz above the Band n28 downlink </w:t>
            </w:r>
            <w:r w:rsidRPr="008C3753">
              <w:rPr>
                <w:rFonts w:cs="Arial"/>
                <w:i/>
              </w:rPr>
              <w:t>operating band</w:t>
            </w:r>
            <w:r w:rsidRPr="008C3753">
              <w:rPr>
                <w:rFonts w:cs="Arial"/>
              </w:rPr>
              <w:t xml:space="preserve"> (Note 5).</w:t>
            </w:r>
          </w:p>
        </w:tc>
      </w:tr>
      <w:tr w:rsidR="00461BD1" w:rsidRPr="008C3753" w14:paraId="177BD631"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4541D03" w14:textId="77DF929E" w:rsidR="00461BD1" w:rsidRPr="008C3753" w:rsidRDefault="00461BD1" w:rsidP="00461BD1">
            <w:pPr>
              <w:pStyle w:val="TAC"/>
            </w:pPr>
            <w:r w:rsidRPr="008C3753">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29E9A980" w14:textId="04D4CED3" w:rsidR="00461BD1" w:rsidRPr="008C3753" w:rsidRDefault="00461BD1" w:rsidP="00461BD1">
            <w:pPr>
              <w:pStyle w:val="TAC"/>
              <w:rPr>
                <w:rFonts w:cs="Arial"/>
              </w:rPr>
            </w:pPr>
            <w:r w:rsidRPr="008C3753">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041849D4" w14:textId="730F30E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2D4F194" w14:textId="28D39C8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449102" w14:textId="5928D111" w:rsidR="00461BD1" w:rsidRPr="008C3753" w:rsidRDefault="00461BD1" w:rsidP="00461BD1">
            <w:pPr>
              <w:pStyle w:val="TAL"/>
              <w:rPr>
                <w:rFonts w:cs="Arial"/>
              </w:rPr>
            </w:pPr>
            <w:r w:rsidRPr="008C3753">
              <w:rPr>
                <w:rFonts w:cs="Arial"/>
              </w:rPr>
              <w:t>This requirement does not apply to BS operating in band n20 or n28.</w:t>
            </w:r>
          </w:p>
        </w:tc>
      </w:tr>
      <w:tr w:rsidR="00461BD1" w:rsidRPr="008C3753" w14:paraId="60B7F69E"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24719FAE"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607A556" w14:textId="0C7CFD4B" w:rsidR="00461BD1" w:rsidRPr="008C3753" w:rsidRDefault="00461BD1" w:rsidP="00461BD1">
            <w:pPr>
              <w:pStyle w:val="TAC"/>
              <w:rPr>
                <w:rFonts w:cs="Arial"/>
              </w:rPr>
            </w:pPr>
            <w:r w:rsidRPr="008C3753">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5E5EA6E3" w14:textId="320DDD52"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03539B7" w14:textId="58F059A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F406DC" w14:textId="1C78892A" w:rsidR="00461BD1" w:rsidRPr="008C3753" w:rsidRDefault="00461BD1" w:rsidP="00461BD1">
            <w:pPr>
              <w:pStyle w:val="TAL"/>
              <w:rPr>
                <w:rFonts w:cs="Arial"/>
              </w:rPr>
            </w:pPr>
            <w:r w:rsidRPr="008C3753">
              <w:rPr>
                <w:rFonts w:cs="Arial"/>
              </w:rPr>
              <w:t>This requirement does not apply to BS operating in band n28,</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 xml:space="preserve">. </w:t>
            </w:r>
          </w:p>
        </w:tc>
      </w:tr>
      <w:tr w:rsidR="00461BD1" w:rsidRPr="008C3753" w14:paraId="65A1700F"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230E011" w14:textId="5708AE29" w:rsidR="00461BD1" w:rsidRPr="008C3753" w:rsidRDefault="00461BD1" w:rsidP="00461BD1">
            <w:pPr>
              <w:pStyle w:val="TAC"/>
            </w:pPr>
            <w:r w:rsidRPr="008C3753">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810D2D3" w14:textId="7D54E7B5" w:rsidR="00461BD1" w:rsidRPr="008C3753" w:rsidRDefault="00461BD1" w:rsidP="00461BD1">
            <w:pPr>
              <w:pStyle w:val="TAC"/>
              <w:rPr>
                <w:rFonts w:cs="Arial"/>
              </w:rPr>
            </w:pPr>
            <w:r w:rsidRPr="008C3753">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874E302" w14:textId="3D49F90D"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735B551" w14:textId="59E4299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279CC5B" w14:textId="211C2C5F" w:rsidR="00461BD1" w:rsidRPr="008C3753" w:rsidRDefault="00461BD1" w:rsidP="00461BD1">
            <w:pPr>
              <w:pStyle w:val="TAL"/>
              <w:rPr>
                <w:rFonts w:cs="Arial"/>
              </w:rPr>
            </w:pPr>
            <w:r w:rsidRPr="008C3753">
              <w:rPr>
                <w:rFonts w:cs="Arial"/>
              </w:rPr>
              <w:t>This requirement does not apply to BS operating in Band n29.</w:t>
            </w:r>
          </w:p>
        </w:tc>
      </w:tr>
      <w:tr w:rsidR="00461BD1" w:rsidRPr="008C3753" w14:paraId="1699E7C0"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2E4CD6D4" w14:textId="030E30FE" w:rsidR="00461BD1" w:rsidRPr="008C3753" w:rsidRDefault="00461BD1" w:rsidP="00461BD1">
            <w:pPr>
              <w:pStyle w:val="TAC"/>
            </w:pPr>
            <w:r w:rsidRPr="008C3753">
              <w:t>E-UTRA Band 30 or NR Band n30</w:t>
            </w:r>
          </w:p>
        </w:tc>
        <w:tc>
          <w:tcPr>
            <w:tcW w:w="1701" w:type="dxa"/>
            <w:tcBorders>
              <w:top w:val="single" w:sz="2" w:space="0" w:color="auto"/>
              <w:left w:val="single" w:sz="2" w:space="0" w:color="auto"/>
              <w:bottom w:val="single" w:sz="2" w:space="0" w:color="auto"/>
              <w:right w:val="single" w:sz="2" w:space="0" w:color="auto"/>
            </w:tcBorders>
          </w:tcPr>
          <w:p w14:paraId="54DA40AE" w14:textId="295C7AEE" w:rsidR="00461BD1" w:rsidRPr="008C3753" w:rsidRDefault="00461BD1" w:rsidP="00461BD1">
            <w:pPr>
              <w:pStyle w:val="TAC"/>
              <w:rPr>
                <w:rFonts w:cs="Arial"/>
              </w:rPr>
            </w:pPr>
            <w:r w:rsidRPr="008C3753">
              <w:t>2350 – 2360 MHz</w:t>
            </w:r>
          </w:p>
        </w:tc>
        <w:tc>
          <w:tcPr>
            <w:tcW w:w="851" w:type="dxa"/>
            <w:tcBorders>
              <w:top w:val="single" w:sz="2" w:space="0" w:color="auto"/>
              <w:left w:val="single" w:sz="2" w:space="0" w:color="auto"/>
              <w:bottom w:val="single" w:sz="2" w:space="0" w:color="auto"/>
              <w:right w:val="single" w:sz="2" w:space="0" w:color="auto"/>
            </w:tcBorders>
          </w:tcPr>
          <w:p w14:paraId="53F03FDB" w14:textId="5BE4CF8E" w:rsidR="00461BD1" w:rsidRPr="008C3753" w:rsidRDefault="00461BD1" w:rsidP="00461BD1">
            <w:pPr>
              <w:pStyle w:val="TAC"/>
              <w:rPr>
                <w:rFonts w:cs="Arial"/>
              </w:rPr>
            </w:pPr>
            <w:r w:rsidRPr="008C3753">
              <w:t>-52 dBm</w:t>
            </w:r>
          </w:p>
        </w:tc>
        <w:tc>
          <w:tcPr>
            <w:tcW w:w="1417" w:type="dxa"/>
            <w:tcBorders>
              <w:top w:val="single" w:sz="2" w:space="0" w:color="auto"/>
              <w:left w:val="single" w:sz="2" w:space="0" w:color="auto"/>
              <w:bottom w:val="single" w:sz="2" w:space="0" w:color="auto"/>
              <w:right w:val="single" w:sz="2" w:space="0" w:color="auto"/>
            </w:tcBorders>
          </w:tcPr>
          <w:p w14:paraId="42CE9CEF" w14:textId="73FB6548" w:rsidR="00461BD1" w:rsidRPr="008C3753" w:rsidRDefault="00461BD1" w:rsidP="00461BD1">
            <w:pPr>
              <w:pStyle w:val="TAC"/>
              <w:rPr>
                <w:rFonts w:cs="Arial"/>
              </w:rPr>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B6757A4" w14:textId="0E696E2D" w:rsidR="00461BD1" w:rsidRPr="008C3753" w:rsidRDefault="00461BD1" w:rsidP="00461BD1">
            <w:pPr>
              <w:pStyle w:val="TAL"/>
              <w:rPr>
                <w:rFonts w:cs="Arial"/>
              </w:rPr>
            </w:pPr>
            <w:r w:rsidRPr="008C3753">
              <w:rPr>
                <w:rFonts w:cs="Arial"/>
              </w:rPr>
              <w:t>This requirement does not apply to BS operating in band n30.</w:t>
            </w:r>
          </w:p>
        </w:tc>
      </w:tr>
      <w:tr w:rsidR="00461BD1" w:rsidRPr="008C3753" w14:paraId="14CCE9D8"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FE19C5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D385374" w14:textId="1433CD34" w:rsidR="00461BD1" w:rsidRPr="008C3753" w:rsidRDefault="00461BD1" w:rsidP="00461BD1">
            <w:pPr>
              <w:pStyle w:val="TAC"/>
            </w:pPr>
            <w:r w:rsidRPr="008C3753">
              <w:t>2305 – 2315 MHz</w:t>
            </w:r>
          </w:p>
        </w:tc>
        <w:tc>
          <w:tcPr>
            <w:tcW w:w="851" w:type="dxa"/>
            <w:tcBorders>
              <w:top w:val="single" w:sz="2" w:space="0" w:color="auto"/>
              <w:left w:val="single" w:sz="2" w:space="0" w:color="auto"/>
              <w:bottom w:val="single" w:sz="2" w:space="0" w:color="auto"/>
              <w:right w:val="single" w:sz="2" w:space="0" w:color="auto"/>
            </w:tcBorders>
          </w:tcPr>
          <w:p w14:paraId="24E687C5" w14:textId="2253ED2E" w:rsidR="00461BD1" w:rsidRPr="008C3753" w:rsidRDefault="00461BD1" w:rsidP="00461BD1">
            <w:pPr>
              <w:pStyle w:val="TAC"/>
            </w:pPr>
            <w:r w:rsidRPr="008C3753">
              <w:t>-49 dBm</w:t>
            </w:r>
          </w:p>
        </w:tc>
        <w:tc>
          <w:tcPr>
            <w:tcW w:w="1417" w:type="dxa"/>
            <w:tcBorders>
              <w:top w:val="single" w:sz="2" w:space="0" w:color="auto"/>
              <w:left w:val="single" w:sz="2" w:space="0" w:color="auto"/>
              <w:bottom w:val="single" w:sz="2" w:space="0" w:color="auto"/>
              <w:right w:val="single" w:sz="2" w:space="0" w:color="auto"/>
            </w:tcBorders>
          </w:tcPr>
          <w:p w14:paraId="3AF36982" w14:textId="08BEB46A"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27236B02" w14:textId="6775B2F8" w:rsidR="00461BD1" w:rsidRPr="008C3753" w:rsidRDefault="00461BD1" w:rsidP="00461BD1">
            <w:pPr>
              <w:pStyle w:val="TAL"/>
              <w:rPr>
                <w:rFonts w:cs="Arial"/>
              </w:rPr>
            </w:pPr>
            <w:r w:rsidRPr="008C3753">
              <w:rPr>
                <w:rFonts w:cs="Arial"/>
              </w:rPr>
              <w:t>This requirement does not apply to BS operating in band n30,</w:t>
            </w:r>
            <w:r w:rsidRPr="008C3753">
              <w:rPr>
                <w:rFonts w:cs="v5.0.0"/>
              </w:rPr>
              <w:t xml:space="preserve"> since it is already covered by the requirement in </w:t>
            </w:r>
            <w:r w:rsidR="00062DCB" w:rsidRPr="008C3753">
              <w:rPr>
                <w:rFonts w:cs="v5.0.0"/>
              </w:rPr>
              <w:t>clause 6</w:t>
            </w:r>
            <w:r w:rsidRPr="008C3753">
              <w:rPr>
                <w:rFonts w:cs="v5.0.0"/>
              </w:rPr>
              <w:t xml:space="preserve">.6.5.5.1.2. </w:t>
            </w:r>
          </w:p>
        </w:tc>
      </w:tr>
      <w:tr w:rsidR="00461BD1" w:rsidRPr="008C3753" w14:paraId="3001D0C9"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4DE49209" w14:textId="527A286F" w:rsidR="00461BD1" w:rsidRPr="008C3753" w:rsidRDefault="00461BD1" w:rsidP="00461BD1">
            <w:pPr>
              <w:pStyle w:val="TAC"/>
            </w:pPr>
            <w:r w:rsidRPr="008C3753">
              <w:rPr>
                <w:rFonts w:cs="Arial"/>
              </w:rPr>
              <w:t xml:space="preserve">E-UTRA Band </w:t>
            </w:r>
            <w:r w:rsidRPr="008C3753">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54C34CFE" w14:textId="50B3802B" w:rsidR="00461BD1" w:rsidRPr="008C3753" w:rsidRDefault="00461BD1" w:rsidP="00461BD1">
            <w:pPr>
              <w:pStyle w:val="TAC"/>
            </w:pPr>
            <w:r w:rsidRPr="008C3753">
              <w:t>462.5 -467.5 MHz</w:t>
            </w:r>
          </w:p>
        </w:tc>
        <w:tc>
          <w:tcPr>
            <w:tcW w:w="851" w:type="dxa"/>
            <w:tcBorders>
              <w:top w:val="single" w:sz="2" w:space="0" w:color="auto"/>
              <w:left w:val="single" w:sz="2" w:space="0" w:color="auto"/>
              <w:bottom w:val="single" w:sz="2" w:space="0" w:color="auto"/>
              <w:right w:val="single" w:sz="2" w:space="0" w:color="auto"/>
            </w:tcBorders>
          </w:tcPr>
          <w:p w14:paraId="636D916D" w14:textId="1148C099" w:rsidR="00461BD1" w:rsidRPr="008C3753" w:rsidRDefault="00461BD1" w:rsidP="00461BD1">
            <w:pPr>
              <w:pStyle w:val="TAC"/>
            </w:pPr>
            <w:r w:rsidRPr="008C3753">
              <w:t>-52 dBm</w:t>
            </w:r>
          </w:p>
        </w:tc>
        <w:tc>
          <w:tcPr>
            <w:tcW w:w="1417" w:type="dxa"/>
            <w:tcBorders>
              <w:top w:val="single" w:sz="2" w:space="0" w:color="auto"/>
              <w:left w:val="single" w:sz="2" w:space="0" w:color="auto"/>
              <w:bottom w:val="single" w:sz="2" w:space="0" w:color="auto"/>
              <w:right w:val="single" w:sz="2" w:space="0" w:color="auto"/>
            </w:tcBorders>
          </w:tcPr>
          <w:p w14:paraId="7D70E4AD" w14:textId="2F11724B"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6F01B822" w14:textId="77777777" w:rsidR="00461BD1" w:rsidRPr="008C3753" w:rsidRDefault="00461BD1" w:rsidP="00461BD1">
            <w:pPr>
              <w:pStyle w:val="TAL"/>
              <w:rPr>
                <w:rFonts w:cs="Arial"/>
              </w:rPr>
            </w:pPr>
          </w:p>
        </w:tc>
      </w:tr>
      <w:tr w:rsidR="00461BD1" w:rsidRPr="008C3753" w14:paraId="61B456A5"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8D4361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02C8AD7" w14:textId="5E6CD4B3" w:rsidR="00461BD1" w:rsidRPr="008C3753" w:rsidRDefault="00461BD1" w:rsidP="00461BD1">
            <w:pPr>
              <w:pStyle w:val="TAC"/>
            </w:pPr>
            <w:r w:rsidRPr="008C3753">
              <w:t>452.5 -457.5 MHz</w:t>
            </w:r>
          </w:p>
        </w:tc>
        <w:tc>
          <w:tcPr>
            <w:tcW w:w="851" w:type="dxa"/>
            <w:tcBorders>
              <w:top w:val="single" w:sz="2" w:space="0" w:color="auto"/>
              <w:left w:val="single" w:sz="2" w:space="0" w:color="auto"/>
              <w:bottom w:val="single" w:sz="2" w:space="0" w:color="auto"/>
              <w:right w:val="single" w:sz="2" w:space="0" w:color="auto"/>
            </w:tcBorders>
          </w:tcPr>
          <w:p w14:paraId="27D73C90" w14:textId="1028D24A" w:rsidR="00461BD1" w:rsidRPr="008C3753" w:rsidRDefault="00461BD1" w:rsidP="00461BD1">
            <w:pPr>
              <w:pStyle w:val="TAC"/>
            </w:pPr>
            <w:r w:rsidRPr="008C3753">
              <w:t>-49 dBm</w:t>
            </w:r>
          </w:p>
        </w:tc>
        <w:tc>
          <w:tcPr>
            <w:tcW w:w="1417" w:type="dxa"/>
            <w:tcBorders>
              <w:top w:val="single" w:sz="2" w:space="0" w:color="auto"/>
              <w:left w:val="single" w:sz="2" w:space="0" w:color="auto"/>
              <w:bottom w:val="single" w:sz="2" w:space="0" w:color="auto"/>
              <w:right w:val="single" w:sz="2" w:space="0" w:color="auto"/>
            </w:tcBorders>
          </w:tcPr>
          <w:p w14:paraId="073B2DB8" w14:textId="09180CA5"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4559150" w14:textId="77777777" w:rsidR="00461BD1" w:rsidRPr="008C3753" w:rsidRDefault="00461BD1" w:rsidP="00461BD1">
            <w:pPr>
              <w:pStyle w:val="TAL"/>
              <w:rPr>
                <w:rFonts w:cs="Arial"/>
              </w:rPr>
            </w:pPr>
          </w:p>
        </w:tc>
      </w:tr>
      <w:tr w:rsidR="00461BD1" w:rsidRPr="008C3753" w14:paraId="04256F7A"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4C315CE" w14:textId="336E11F4" w:rsidR="00461BD1" w:rsidRPr="006C3C1C" w:rsidRDefault="00461BD1" w:rsidP="00461BD1">
            <w:pPr>
              <w:pStyle w:val="TAC"/>
              <w:rPr>
                <w:lang w:val="sv-FI"/>
              </w:rPr>
            </w:pPr>
            <w:r w:rsidRPr="008C3753">
              <w:rPr>
                <w:rFonts w:cs="Arial"/>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B28387B" w14:textId="2B323E9D" w:rsidR="00461BD1" w:rsidRPr="008C3753" w:rsidRDefault="00461BD1" w:rsidP="00461BD1">
            <w:pPr>
              <w:pStyle w:val="TAC"/>
            </w:pPr>
            <w:r w:rsidRPr="008C3753">
              <w:rPr>
                <w:rFonts w:cs="Arial"/>
              </w:rPr>
              <w:t>1452 – 1496 MHz</w:t>
            </w:r>
          </w:p>
        </w:tc>
        <w:tc>
          <w:tcPr>
            <w:tcW w:w="851" w:type="dxa"/>
            <w:tcBorders>
              <w:top w:val="single" w:sz="2" w:space="0" w:color="auto"/>
              <w:left w:val="single" w:sz="2" w:space="0" w:color="auto"/>
              <w:bottom w:val="single" w:sz="2" w:space="0" w:color="auto"/>
              <w:right w:val="single" w:sz="2" w:space="0" w:color="auto"/>
            </w:tcBorders>
          </w:tcPr>
          <w:p w14:paraId="610BACCF" w14:textId="4198D5B7" w:rsidR="00461BD1" w:rsidRPr="008C3753" w:rsidRDefault="00461BD1" w:rsidP="00461BD1">
            <w:pPr>
              <w:pStyle w:val="TAC"/>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F17125" w14:textId="1F4BAEAA" w:rsidR="00461BD1" w:rsidRPr="008C3753" w:rsidRDefault="00461BD1" w:rsidP="00461BD1">
            <w:pPr>
              <w:pStyle w:val="TAC"/>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E5A28" w14:textId="357879CA" w:rsidR="00461BD1" w:rsidRPr="008C3753" w:rsidRDefault="00461BD1" w:rsidP="00461BD1">
            <w:pPr>
              <w:pStyle w:val="TAL"/>
              <w:rPr>
                <w:rFonts w:cs="Arial"/>
              </w:rPr>
            </w:pPr>
            <w:r w:rsidRPr="008C3753">
              <w:rPr>
                <w:rFonts w:cs="Arial"/>
              </w:rPr>
              <w:t>This requirement does not apply to BS operating in Band n50, n74, n75, n92 or n94.</w:t>
            </w:r>
          </w:p>
        </w:tc>
      </w:tr>
      <w:tr w:rsidR="00461BD1" w:rsidRPr="008C3753" w14:paraId="3B46BBAC"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AC76799" w14:textId="20B39024" w:rsidR="00461BD1" w:rsidRPr="008C3753" w:rsidRDefault="00461BD1" w:rsidP="00461BD1">
            <w:pPr>
              <w:pStyle w:val="TAC"/>
            </w:pPr>
            <w:r w:rsidRPr="008C3753">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EDE272E" w14:textId="7CE0C58A" w:rsidR="00461BD1" w:rsidRPr="008C3753" w:rsidRDefault="00461BD1" w:rsidP="00461BD1">
            <w:pPr>
              <w:pStyle w:val="TAC"/>
              <w:rPr>
                <w:rFonts w:cs="Arial"/>
              </w:rPr>
            </w:pPr>
            <w:r w:rsidRPr="008C3753">
              <w:rPr>
                <w:rFonts w:cs="Arial"/>
              </w:rPr>
              <w:t>1900 – 1920 MHz</w:t>
            </w:r>
          </w:p>
        </w:tc>
        <w:tc>
          <w:tcPr>
            <w:tcW w:w="851" w:type="dxa"/>
            <w:tcBorders>
              <w:top w:val="single" w:sz="2" w:space="0" w:color="auto"/>
              <w:left w:val="single" w:sz="2" w:space="0" w:color="auto"/>
              <w:bottom w:val="single" w:sz="2" w:space="0" w:color="auto"/>
              <w:right w:val="single" w:sz="2" w:space="0" w:color="auto"/>
            </w:tcBorders>
          </w:tcPr>
          <w:p w14:paraId="0B91FE4F" w14:textId="7900D14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AD5D411" w14:textId="2F695C1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35994B" w14:textId="77777777" w:rsidR="00461BD1" w:rsidRPr="008C3753" w:rsidRDefault="00461BD1" w:rsidP="00461BD1">
            <w:pPr>
              <w:pStyle w:val="TAL"/>
              <w:rPr>
                <w:rFonts w:cs="Arial"/>
              </w:rPr>
            </w:pPr>
          </w:p>
        </w:tc>
      </w:tr>
      <w:tr w:rsidR="00461BD1" w:rsidRPr="008C3753" w14:paraId="1132AC80"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498B701" w14:textId="23AD6808" w:rsidR="00461BD1" w:rsidRPr="008C3753" w:rsidRDefault="00461BD1" w:rsidP="00461BD1">
            <w:pPr>
              <w:pStyle w:val="TAC"/>
            </w:pPr>
            <w:r w:rsidRPr="008C3753">
              <w:rPr>
                <w:rFonts w:cs="Arial"/>
              </w:rPr>
              <w:t>UTRA TDD Band a) or E-UTRA Band 34</w:t>
            </w:r>
            <w:r w:rsidRPr="008C3753">
              <w:rPr>
                <w:rFonts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21B19FC5" w14:textId="601075BA" w:rsidR="00461BD1" w:rsidRPr="008C3753" w:rsidRDefault="00461BD1" w:rsidP="00461BD1">
            <w:pPr>
              <w:pStyle w:val="TAC"/>
              <w:rPr>
                <w:rFonts w:cs="Arial"/>
              </w:rPr>
            </w:pPr>
            <w:r w:rsidRPr="008C3753">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364B0C87" w14:textId="7281487E"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82C6737" w14:textId="64C7078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809075" w14:textId="4277B1E9"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eastAsia="zh-CN"/>
              </w:rPr>
              <w:t xml:space="preserve"> n34</w:t>
            </w:r>
            <w:r w:rsidRPr="008C3753">
              <w:rPr>
                <w:rFonts w:cs="Arial"/>
              </w:rPr>
              <w:t>.</w:t>
            </w:r>
          </w:p>
        </w:tc>
      </w:tr>
      <w:tr w:rsidR="00461BD1" w:rsidRPr="008C3753" w14:paraId="0D61276A"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A7C5AC2" w14:textId="4E7CC22A" w:rsidR="00461BD1" w:rsidRPr="006C3C1C" w:rsidRDefault="00461BD1" w:rsidP="00461BD1">
            <w:pPr>
              <w:pStyle w:val="TAC"/>
              <w:rPr>
                <w:lang w:val="sv-FI"/>
              </w:rPr>
            </w:pPr>
            <w:r w:rsidRPr="008C3753">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6FB2B52B" w14:textId="17725AAE" w:rsidR="00461BD1" w:rsidRPr="008C3753" w:rsidRDefault="00461BD1" w:rsidP="00461BD1">
            <w:pPr>
              <w:pStyle w:val="TAC"/>
              <w:rPr>
                <w:rFonts w:cs="Arial"/>
              </w:rPr>
            </w:pPr>
            <w:r w:rsidRPr="008C3753">
              <w:rPr>
                <w:rFonts w:cs="Arial"/>
              </w:rPr>
              <w:t>1850 – 1910 MHz</w:t>
            </w:r>
          </w:p>
        </w:tc>
        <w:tc>
          <w:tcPr>
            <w:tcW w:w="851" w:type="dxa"/>
            <w:tcBorders>
              <w:top w:val="single" w:sz="2" w:space="0" w:color="auto"/>
              <w:left w:val="single" w:sz="2" w:space="0" w:color="auto"/>
              <w:bottom w:val="single" w:sz="2" w:space="0" w:color="auto"/>
              <w:right w:val="single" w:sz="2" w:space="0" w:color="auto"/>
            </w:tcBorders>
          </w:tcPr>
          <w:p w14:paraId="35DD13A7" w14:textId="07E1E86B"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47D032" w14:textId="009E11E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0B08E6" w14:textId="77777777" w:rsidR="00461BD1" w:rsidRPr="008C3753" w:rsidRDefault="00461BD1" w:rsidP="00461BD1">
            <w:pPr>
              <w:pStyle w:val="TAL"/>
              <w:rPr>
                <w:rFonts w:cs="Arial"/>
              </w:rPr>
            </w:pPr>
          </w:p>
        </w:tc>
      </w:tr>
      <w:tr w:rsidR="00461BD1" w:rsidRPr="008C3753" w14:paraId="4B59745E"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7DB63DA" w14:textId="23319522" w:rsidR="00461BD1" w:rsidRPr="006C3C1C" w:rsidRDefault="00461BD1" w:rsidP="00461BD1">
            <w:pPr>
              <w:pStyle w:val="TAC"/>
              <w:rPr>
                <w:lang w:val="sv-FI"/>
              </w:rPr>
            </w:pPr>
            <w:r w:rsidRPr="008C3753">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26925A65" w14:textId="41D20C58" w:rsidR="00461BD1" w:rsidRPr="008C3753" w:rsidRDefault="00461BD1" w:rsidP="00461BD1">
            <w:pPr>
              <w:pStyle w:val="TAC"/>
              <w:rPr>
                <w:rFonts w:cs="Arial"/>
              </w:rPr>
            </w:pPr>
            <w:r w:rsidRPr="008C3753">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57A29102" w14:textId="32306FC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2A1DC09" w14:textId="073CD6A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8304BB" w14:textId="440452DC" w:rsidR="00461BD1" w:rsidRPr="008C3753" w:rsidRDefault="00461BD1" w:rsidP="00461BD1">
            <w:pPr>
              <w:pStyle w:val="TAL"/>
              <w:rPr>
                <w:rFonts w:cs="Arial"/>
              </w:rPr>
            </w:pPr>
            <w:r w:rsidRPr="008C3753">
              <w:rPr>
                <w:rFonts w:cs="Arial"/>
              </w:rPr>
              <w:t>This requirement does not apply to BS operating in Band n2 or n25.</w:t>
            </w:r>
          </w:p>
        </w:tc>
      </w:tr>
      <w:tr w:rsidR="00461BD1" w:rsidRPr="008C3753" w14:paraId="0BCDE503"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29BD6B7" w14:textId="403304F4" w:rsidR="00461BD1" w:rsidRPr="006C3C1C" w:rsidRDefault="00461BD1" w:rsidP="00461BD1">
            <w:pPr>
              <w:pStyle w:val="TAC"/>
              <w:rPr>
                <w:lang w:val="sv-FI"/>
              </w:rPr>
            </w:pPr>
            <w:r w:rsidRPr="008C3753">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5F892DFA" w14:textId="74D75444" w:rsidR="00461BD1" w:rsidRPr="008C3753" w:rsidRDefault="00461BD1" w:rsidP="00461BD1">
            <w:pPr>
              <w:pStyle w:val="TAC"/>
              <w:rPr>
                <w:rFonts w:cs="Arial"/>
              </w:rPr>
            </w:pPr>
            <w:r w:rsidRPr="008C3753">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2CB5C7A2" w14:textId="03C8AD0B"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4B85656" w14:textId="44A327A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D4FBD5" w14:textId="77777777" w:rsidR="00461BD1" w:rsidRPr="008C3753" w:rsidRDefault="00461BD1" w:rsidP="00461BD1">
            <w:pPr>
              <w:pStyle w:val="TAL"/>
              <w:rPr>
                <w:rFonts w:cs="Arial"/>
              </w:rPr>
            </w:pPr>
          </w:p>
        </w:tc>
      </w:tr>
      <w:tr w:rsidR="00461BD1" w:rsidRPr="008C3753" w14:paraId="76F551F6"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1F62FF8" w14:textId="0051E90C" w:rsidR="00461BD1" w:rsidRPr="008C3753" w:rsidRDefault="00461BD1" w:rsidP="00461BD1">
            <w:pPr>
              <w:pStyle w:val="TAC"/>
            </w:pPr>
            <w:r w:rsidRPr="008C3753">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3C9B2326" w14:textId="3C564E04" w:rsidR="00461BD1" w:rsidRPr="008C3753" w:rsidRDefault="00461BD1" w:rsidP="00461BD1">
            <w:pPr>
              <w:pStyle w:val="TAC"/>
              <w:rPr>
                <w:rFonts w:cs="Arial"/>
              </w:rPr>
            </w:pPr>
            <w:r w:rsidRPr="008C3753">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6A02B6B" w14:textId="55FBCED6"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9AE6DB4" w14:textId="383ACA5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B37751" w14:textId="427193AB" w:rsidR="00461BD1" w:rsidRPr="008C3753" w:rsidRDefault="00461BD1" w:rsidP="00461BD1">
            <w:pPr>
              <w:pStyle w:val="TAL"/>
              <w:rPr>
                <w:rFonts w:cs="Arial"/>
              </w:rPr>
            </w:pPr>
            <w:r w:rsidRPr="008C3753">
              <w:rPr>
                <w:rFonts w:cs="Arial"/>
              </w:rPr>
              <w:t xml:space="preserve">This requirement does not apply to BS operating in Band n38. </w:t>
            </w:r>
          </w:p>
        </w:tc>
      </w:tr>
      <w:tr w:rsidR="00461BD1" w:rsidRPr="008C3753" w14:paraId="6123A993"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E2911A3" w14:textId="6166341E" w:rsidR="00461BD1" w:rsidRPr="008C3753" w:rsidRDefault="00461BD1" w:rsidP="00461BD1">
            <w:pPr>
              <w:pStyle w:val="TAC"/>
            </w:pPr>
            <w:r w:rsidRPr="008C3753">
              <w:rPr>
                <w:rFonts w:cs="Arial"/>
                <w:lang w:val="sv-SE"/>
              </w:rPr>
              <w:t>UTRA TDD Band f) or E-UTRA Band 3</w:t>
            </w:r>
            <w:r w:rsidRPr="008C3753">
              <w:rPr>
                <w:rFonts w:cs="Arial"/>
                <w:lang w:val="sv-SE" w:eastAsia="zh-CN"/>
              </w:rPr>
              <w:t>9</w:t>
            </w:r>
            <w:r w:rsidRPr="008C3753">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896418D" w14:textId="302D46C4" w:rsidR="00461BD1" w:rsidRPr="008C3753" w:rsidRDefault="00461BD1" w:rsidP="00461BD1">
            <w:pPr>
              <w:pStyle w:val="TAC"/>
              <w:rPr>
                <w:rFonts w:cs="Arial"/>
              </w:rPr>
            </w:pPr>
            <w:r w:rsidRPr="008C3753">
              <w:rPr>
                <w:rFonts w:cs="Arial"/>
                <w:lang w:eastAsia="zh-CN"/>
              </w:rPr>
              <w:t>1880</w:t>
            </w:r>
            <w:r w:rsidRPr="008C3753">
              <w:rPr>
                <w:rFonts w:cs="Arial"/>
              </w:rPr>
              <w:t xml:space="preserve"> – </w:t>
            </w:r>
            <w:r w:rsidRPr="008C3753">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175DA5ED" w14:textId="5400A94A"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EB3378E" w14:textId="386B5EC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C674736" w14:textId="0A203C3C"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eastAsia="zh-CN"/>
              </w:rPr>
              <w:t xml:space="preserve"> n39</w:t>
            </w:r>
            <w:r w:rsidRPr="008C3753">
              <w:rPr>
                <w:rFonts w:cs="Arial"/>
              </w:rPr>
              <w:t>.</w:t>
            </w:r>
          </w:p>
        </w:tc>
      </w:tr>
      <w:tr w:rsidR="00461BD1" w:rsidRPr="008C3753" w14:paraId="21CF21AC"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21DE827" w14:textId="28EA5D09" w:rsidR="00461BD1" w:rsidRPr="008C3753" w:rsidRDefault="00461BD1" w:rsidP="00461BD1">
            <w:pPr>
              <w:pStyle w:val="TAC"/>
            </w:pPr>
            <w:r w:rsidRPr="008C3753">
              <w:rPr>
                <w:rFonts w:cs="Arial"/>
                <w:lang w:val="sv-SE"/>
              </w:rPr>
              <w:lastRenderedPageBreak/>
              <w:t xml:space="preserve">UTRA TDD Band e) or E-UTRA Band </w:t>
            </w:r>
            <w:r w:rsidRPr="008C3753">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205FCD34" w14:textId="224B96CF" w:rsidR="00461BD1" w:rsidRPr="008C3753" w:rsidRDefault="00461BD1" w:rsidP="00461BD1">
            <w:pPr>
              <w:pStyle w:val="TAC"/>
              <w:rPr>
                <w:rFonts w:cs="Arial"/>
                <w:lang w:eastAsia="zh-CN"/>
              </w:rPr>
            </w:pPr>
            <w:r w:rsidRPr="008C3753">
              <w:rPr>
                <w:rFonts w:cs="Arial"/>
                <w:lang w:eastAsia="zh-CN"/>
              </w:rPr>
              <w:t xml:space="preserve">2300 </w:t>
            </w:r>
            <w:r w:rsidRPr="008C3753">
              <w:rPr>
                <w:rFonts w:cs="Arial"/>
              </w:rPr>
              <w:t xml:space="preserve">– </w:t>
            </w:r>
            <w:r w:rsidRPr="008C3753">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164FFDBD" w14:textId="48E53613"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5C5F7D5" w14:textId="1C585D8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C15462" w14:textId="0509E496" w:rsidR="00461BD1" w:rsidRPr="008C3753" w:rsidRDefault="00461BD1" w:rsidP="00461BD1">
            <w:pPr>
              <w:pStyle w:val="TAL"/>
              <w:rPr>
                <w:rFonts w:cs="Arial"/>
              </w:rPr>
            </w:pPr>
            <w:r w:rsidRPr="008C3753">
              <w:rPr>
                <w:rFonts w:cs="Arial"/>
              </w:rPr>
              <w:t>This requirement does not apply to BS operating in Bands n30 or n40.</w:t>
            </w:r>
          </w:p>
        </w:tc>
      </w:tr>
      <w:tr w:rsidR="00461BD1" w:rsidRPr="008C3753" w14:paraId="0774F4F4"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E91FC61" w14:textId="41FFE6FB" w:rsidR="00461BD1" w:rsidRPr="008C3753" w:rsidRDefault="00461BD1" w:rsidP="00461BD1">
            <w:pPr>
              <w:pStyle w:val="TAC"/>
            </w:pPr>
            <w:r w:rsidRPr="008C3753">
              <w:rPr>
                <w:rFonts w:cs="Arial"/>
              </w:rPr>
              <w:t xml:space="preserve">E-UTRA Band </w:t>
            </w:r>
            <w:r w:rsidRPr="008C3753">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218C076E" w14:textId="2CE5EB1D" w:rsidR="00461BD1" w:rsidRPr="008C3753" w:rsidRDefault="00461BD1" w:rsidP="00461BD1">
            <w:pPr>
              <w:pStyle w:val="TAC"/>
              <w:rPr>
                <w:rFonts w:cs="Arial"/>
                <w:lang w:eastAsia="zh-CN"/>
              </w:rPr>
            </w:pPr>
            <w:r w:rsidRPr="008C3753">
              <w:rPr>
                <w:rFonts w:cs="Arial"/>
                <w:lang w:eastAsia="zh-CN"/>
              </w:rPr>
              <w:t>2496</w:t>
            </w:r>
            <w:r w:rsidRPr="008C3753">
              <w:rPr>
                <w:rFonts w:cs="Arial"/>
              </w:rPr>
              <w:t xml:space="preserve"> – </w:t>
            </w:r>
            <w:r w:rsidRPr="008C3753">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1405D9E9" w14:textId="0B799367"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F85760B" w14:textId="52187E0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0E58E3" w14:textId="10A8BC4D" w:rsidR="00461BD1" w:rsidRPr="008C3753" w:rsidRDefault="00461BD1" w:rsidP="00461BD1">
            <w:pPr>
              <w:pStyle w:val="TAL"/>
              <w:rPr>
                <w:rFonts w:cs="Arial"/>
              </w:rPr>
            </w:pPr>
            <w:r w:rsidRPr="008C3753">
              <w:rPr>
                <w:rFonts w:cs="Arial"/>
              </w:rPr>
              <w:t>This is not applicable to BS operating in Band n</w:t>
            </w:r>
            <w:r w:rsidRPr="008C3753">
              <w:rPr>
                <w:rFonts w:cs="Arial"/>
                <w:lang w:eastAsia="zh-CN"/>
              </w:rPr>
              <w:t>41 or n53.</w:t>
            </w:r>
          </w:p>
        </w:tc>
      </w:tr>
      <w:tr w:rsidR="00461BD1" w:rsidRPr="008C3753" w14:paraId="02D48CE2"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29AD83B" w14:textId="114CF451" w:rsidR="00461BD1" w:rsidRPr="008C3753" w:rsidRDefault="00461BD1" w:rsidP="00461BD1">
            <w:pPr>
              <w:pStyle w:val="TAC"/>
            </w:pPr>
            <w:r w:rsidRPr="008C3753">
              <w:rPr>
                <w:rFonts w:cs="Arial"/>
              </w:rPr>
              <w:t xml:space="preserve">E-UTRA Band </w:t>
            </w:r>
            <w:r w:rsidRPr="008C3753">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69663196" w14:textId="2F2D755F" w:rsidR="00461BD1" w:rsidRPr="008C3753" w:rsidRDefault="00461BD1" w:rsidP="00461BD1">
            <w:pPr>
              <w:pStyle w:val="TAC"/>
              <w:rPr>
                <w:rFonts w:cs="Arial"/>
                <w:lang w:eastAsia="zh-CN"/>
              </w:rPr>
            </w:pPr>
            <w:r w:rsidRPr="008C3753">
              <w:rPr>
                <w:rFonts w:cs="Arial"/>
                <w:lang w:eastAsia="zh-CN"/>
              </w:rPr>
              <w:t>3400</w:t>
            </w:r>
            <w:r w:rsidRPr="008C3753">
              <w:rPr>
                <w:rFonts w:cs="Arial"/>
              </w:rPr>
              <w:t xml:space="preserve"> – 360</w:t>
            </w:r>
            <w:r w:rsidRPr="008C3753">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08945C0" w14:textId="7DFC8AFD"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458CB2" w14:textId="5C6CF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338079" w14:textId="5B1B0CE0" w:rsidR="00461BD1" w:rsidRPr="008C3753" w:rsidRDefault="00461BD1" w:rsidP="00461BD1">
            <w:pPr>
              <w:pStyle w:val="TAL"/>
              <w:rPr>
                <w:rFonts w:cs="Arial"/>
              </w:rPr>
            </w:pPr>
            <w:r w:rsidRPr="008C3753">
              <w:rPr>
                <w:rFonts w:cs="Arial"/>
              </w:rPr>
              <w:t>This is not applicable to BS operating in Band n48, n</w:t>
            </w:r>
            <w:r w:rsidRPr="008C3753">
              <w:rPr>
                <w:rFonts w:cs="Arial"/>
                <w:lang w:eastAsia="zh-CN"/>
              </w:rPr>
              <w:t>77</w:t>
            </w:r>
            <w:r w:rsidRPr="008C3753">
              <w:rPr>
                <w:rFonts w:cs="Arial"/>
              </w:rPr>
              <w:t xml:space="preserve"> or n78.</w:t>
            </w:r>
          </w:p>
        </w:tc>
      </w:tr>
      <w:tr w:rsidR="00461BD1" w:rsidRPr="008C3753" w14:paraId="3F71B5ED"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DD03248" w14:textId="504585B1" w:rsidR="00461BD1" w:rsidRPr="008C3753" w:rsidRDefault="00461BD1" w:rsidP="00461BD1">
            <w:pPr>
              <w:pStyle w:val="TAC"/>
            </w:pPr>
            <w:r w:rsidRPr="008C3753">
              <w:rPr>
                <w:rFonts w:cs="Arial"/>
              </w:rPr>
              <w:t xml:space="preserve">E-UTRA Band </w:t>
            </w:r>
            <w:r w:rsidRPr="008C3753">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725B15F" w14:textId="085D17D2" w:rsidR="00461BD1" w:rsidRPr="008C3753" w:rsidRDefault="00461BD1" w:rsidP="00461BD1">
            <w:pPr>
              <w:pStyle w:val="TAC"/>
              <w:rPr>
                <w:rFonts w:cs="Arial"/>
                <w:lang w:eastAsia="zh-CN"/>
              </w:rPr>
            </w:pPr>
            <w:r w:rsidRPr="008C3753">
              <w:rPr>
                <w:rFonts w:cs="Arial"/>
                <w:lang w:eastAsia="zh-CN"/>
              </w:rPr>
              <w:t>3600</w:t>
            </w:r>
            <w:r w:rsidRPr="008C3753">
              <w:rPr>
                <w:rFonts w:cs="Arial"/>
              </w:rPr>
              <w:t xml:space="preserve"> – 380</w:t>
            </w:r>
            <w:r w:rsidRPr="008C3753">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C1272B6" w14:textId="76679B2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C78ADB" w14:textId="7FB7BBB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6CC1F" w14:textId="46A8932D" w:rsidR="00461BD1" w:rsidRPr="008C3753" w:rsidRDefault="00461BD1" w:rsidP="00461BD1">
            <w:pPr>
              <w:pStyle w:val="TAL"/>
              <w:rPr>
                <w:rFonts w:cs="Arial"/>
              </w:rPr>
            </w:pPr>
            <w:r w:rsidRPr="008C3753">
              <w:rPr>
                <w:rFonts w:cs="Arial"/>
              </w:rPr>
              <w:t>This is not applicable to BS operating in Band n48, n</w:t>
            </w:r>
            <w:r w:rsidRPr="008C3753">
              <w:rPr>
                <w:rFonts w:cs="Arial"/>
                <w:lang w:eastAsia="zh-CN"/>
              </w:rPr>
              <w:t>77</w:t>
            </w:r>
            <w:r w:rsidRPr="008C3753">
              <w:rPr>
                <w:rFonts w:cs="Arial"/>
              </w:rPr>
              <w:t xml:space="preserve"> or n78.</w:t>
            </w:r>
          </w:p>
        </w:tc>
      </w:tr>
      <w:tr w:rsidR="00461BD1" w:rsidRPr="008C3753" w14:paraId="61E621A3"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48A3BCE" w14:textId="1626AEF8" w:rsidR="00461BD1" w:rsidRPr="008C3753" w:rsidRDefault="00461BD1" w:rsidP="00461BD1">
            <w:pPr>
              <w:pStyle w:val="TAC"/>
            </w:pPr>
            <w:r w:rsidRPr="008C3753">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26252DE5" w14:textId="54A54D58" w:rsidR="00461BD1" w:rsidRPr="008C3753" w:rsidRDefault="00461BD1" w:rsidP="00461BD1">
            <w:pPr>
              <w:pStyle w:val="TAC"/>
              <w:rPr>
                <w:rFonts w:cs="Arial"/>
                <w:lang w:eastAsia="zh-CN"/>
              </w:rPr>
            </w:pPr>
            <w:r w:rsidRPr="008C3753">
              <w:rPr>
                <w:rFonts w:cs="Arial"/>
                <w:lang w:eastAsia="zh-CN"/>
              </w:rPr>
              <w:t>703</w:t>
            </w:r>
            <w:r w:rsidRPr="008C3753">
              <w:rPr>
                <w:rFonts w:cs="Arial"/>
              </w:rPr>
              <w:t xml:space="preserve"> – 80</w:t>
            </w:r>
            <w:r w:rsidRPr="008C3753">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7B5E7EC8" w14:textId="64950EB8"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332C1A1" w14:textId="45629C4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3B2ACE" w14:textId="73135904" w:rsidR="00461BD1" w:rsidRPr="008C3753" w:rsidRDefault="00461BD1" w:rsidP="00461BD1">
            <w:pPr>
              <w:pStyle w:val="TAL"/>
              <w:rPr>
                <w:rFonts w:cs="Arial"/>
              </w:rPr>
            </w:pPr>
            <w:r w:rsidRPr="008C3753">
              <w:rPr>
                <w:rFonts w:cs="Arial"/>
              </w:rPr>
              <w:t>This is not applicable to BS operating in Band n28.</w:t>
            </w:r>
          </w:p>
        </w:tc>
      </w:tr>
      <w:tr w:rsidR="00461BD1" w:rsidRPr="008C3753" w14:paraId="5C9E49B4"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9F7959C" w14:textId="65132780" w:rsidR="00461BD1" w:rsidRPr="008C3753" w:rsidRDefault="00461BD1" w:rsidP="00461BD1">
            <w:pPr>
              <w:pStyle w:val="TAC"/>
            </w:pPr>
            <w:r w:rsidRPr="008C3753">
              <w:rPr>
                <w:rFonts w:cs="Arial"/>
                <w:szCs w:val="18"/>
              </w:rPr>
              <w:t>E-UTRA Band 4</w:t>
            </w:r>
            <w:r w:rsidRPr="008C3753">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2A337EA7" w14:textId="3F7E7467" w:rsidR="00461BD1" w:rsidRPr="008C3753" w:rsidRDefault="00461BD1" w:rsidP="00461BD1">
            <w:pPr>
              <w:pStyle w:val="TAC"/>
              <w:rPr>
                <w:rFonts w:cs="Arial"/>
                <w:lang w:eastAsia="zh-CN"/>
              </w:rPr>
            </w:pPr>
            <w:r w:rsidRPr="008C3753">
              <w:rPr>
                <w:rFonts w:cs="Arial"/>
                <w:szCs w:val="18"/>
                <w:lang w:eastAsia="zh-CN"/>
              </w:rPr>
              <w:t>1447</w:t>
            </w:r>
            <w:r w:rsidRPr="008C3753">
              <w:rPr>
                <w:rFonts w:cs="Arial"/>
                <w:szCs w:val="18"/>
              </w:rPr>
              <w:t xml:space="preserve"> – </w:t>
            </w:r>
            <w:r w:rsidRPr="008C3753">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148EA59C" w14:textId="7144707A" w:rsidR="00461BD1" w:rsidRPr="008C3753" w:rsidRDefault="00461BD1" w:rsidP="00461BD1">
            <w:pPr>
              <w:pStyle w:val="TAC"/>
              <w:rPr>
                <w:rFonts w:cs="Arial"/>
              </w:rPr>
            </w:pPr>
            <w:r w:rsidRPr="008C3753">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3F741C73" w14:textId="699BE916" w:rsidR="00461BD1" w:rsidRPr="008C3753" w:rsidRDefault="00461BD1" w:rsidP="00461BD1">
            <w:pPr>
              <w:pStyle w:val="TAC"/>
              <w:rPr>
                <w:rFonts w:cs="Arial"/>
              </w:rPr>
            </w:pPr>
            <w:r w:rsidRPr="008C3753">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4744C41" w14:textId="77777777" w:rsidR="00461BD1" w:rsidRPr="008C3753" w:rsidRDefault="00461BD1" w:rsidP="00461BD1">
            <w:pPr>
              <w:pStyle w:val="TAL"/>
              <w:rPr>
                <w:rFonts w:cs="Arial"/>
              </w:rPr>
            </w:pPr>
          </w:p>
        </w:tc>
      </w:tr>
      <w:tr w:rsidR="00A51314" w:rsidRPr="008C3753" w14:paraId="11908E27"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4CD06B" w14:textId="555B8CE1" w:rsidR="00A51314" w:rsidRPr="008C3753" w:rsidRDefault="00A51314" w:rsidP="00A51314">
            <w:pPr>
              <w:pStyle w:val="TAC"/>
            </w:pPr>
            <w:r>
              <w:rPr>
                <w:rFonts w:cs="Arial"/>
              </w:rPr>
              <w:t>E-UTRA Band 4</w:t>
            </w:r>
            <w:r>
              <w:rPr>
                <w:rFonts w:cs="Arial"/>
                <w:lang w:eastAsia="zh-CN"/>
              </w:rPr>
              <w:t>6</w:t>
            </w:r>
            <w:r>
              <w:rPr>
                <w:rFonts w:cs="Arial" w:hint="eastAsia"/>
                <w:lang w:val="en-US" w:eastAsia="zh-CN"/>
              </w:rPr>
              <w:t xml:space="preserve"> </w:t>
            </w:r>
            <w:r>
              <w:rPr>
                <w:rFonts w:cs="Arial"/>
                <w:lang w:eastAsia="zh-CN"/>
              </w:rPr>
              <w:t>or NR Band n46</w:t>
            </w:r>
          </w:p>
        </w:tc>
        <w:tc>
          <w:tcPr>
            <w:tcW w:w="1701" w:type="dxa"/>
            <w:tcBorders>
              <w:top w:val="single" w:sz="2" w:space="0" w:color="auto"/>
              <w:left w:val="single" w:sz="2" w:space="0" w:color="auto"/>
              <w:bottom w:val="single" w:sz="2" w:space="0" w:color="auto"/>
              <w:right w:val="single" w:sz="2" w:space="0" w:color="auto"/>
            </w:tcBorders>
          </w:tcPr>
          <w:p w14:paraId="72E48464" w14:textId="74ADEE7A" w:rsidR="00A51314" w:rsidRPr="008C3753" w:rsidRDefault="00A51314" w:rsidP="00A51314">
            <w:pPr>
              <w:pStyle w:val="TAC"/>
              <w:rPr>
                <w:rFonts w:cs="Arial"/>
                <w:szCs w:val="18"/>
                <w:lang w:eastAsia="zh-CN"/>
              </w:rPr>
            </w:pPr>
            <w:r>
              <w:rPr>
                <w:rFonts w:cs="Arial"/>
                <w:lang w:eastAsia="zh-CN"/>
              </w:rPr>
              <w:t>5150</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43B7E345" w14:textId="2FD31F41" w:rsidR="00A51314" w:rsidRPr="008C3753" w:rsidRDefault="00A51314" w:rsidP="00A51314">
            <w:pPr>
              <w:pStyle w:val="TAC"/>
              <w:rPr>
                <w:rFonts w:cs="Arial"/>
                <w:szCs w:val="18"/>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969A1F" w14:textId="57F90A99" w:rsidR="00A51314" w:rsidRPr="008C3753" w:rsidRDefault="00A51314" w:rsidP="00A51314">
            <w:pPr>
              <w:pStyle w:val="TAC"/>
              <w:rPr>
                <w:rFonts w:cs="Arial"/>
                <w:szCs w:val="18"/>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8186800" w14:textId="77777777" w:rsidR="00A51314" w:rsidRPr="006B5F3D" w:rsidRDefault="00A51314" w:rsidP="00A51314">
            <w:pPr>
              <w:rPr>
                <w:rFonts w:ascii="Arial" w:eastAsia="SimSun" w:hAnsi="Arial" w:cs="Arial"/>
                <w:sz w:val="18"/>
                <w:lang w:val="en-US" w:eastAsia="zh-CN"/>
              </w:rPr>
            </w:pPr>
            <w:r w:rsidRPr="006B5F3D">
              <w:rPr>
                <w:rFonts w:ascii="Arial" w:hAnsi="Arial" w:cs="Arial"/>
                <w:sz w:val="18"/>
              </w:rPr>
              <w:t>This is not applicable to BS operating in Band n46</w:t>
            </w:r>
            <w:r>
              <w:rPr>
                <w:rFonts w:ascii="Arial" w:eastAsia="SimSun" w:hAnsi="Arial" w:cs="Arial" w:hint="eastAsia"/>
                <w:sz w:val="18"/>
                <w:lang w:val="en-US" w:eastAsia="zh-CN"/>
              </w:rPr>
              <w:t xml:space="preserve"> or n96.</w:t>
            </w:r>
          </w:p>
          <w:p w14:paraId="2CA358C0" w14:textId="77777777" w:rsidR="00A51314" w:rsidRPr="008C3753" w:rsidRDefault="00A51314" w:rsidP="00A51314">
            <w:pPr>
              <w:pStyle w:val="TAL"/>
              <w:rPr>
                <w:rFonts w:cs="Arial"/>
              </w:rPr>
            </w:pPr>
          </w:p>
        </w:tc>
      </w:tr>
      <w:tr w:rsidR="00461BD1" w:rsidRPr="008C3753" w14:paraId="6FB09108"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C0C4423" w14:textId="5059BB6C" w:rsidR="00461BD1" w:rsidRPr="008C3753" w:rsidRDefault="00461BD1" w:rsidP="00461BD1">
            <w:pPr>
              <w:pStyle w:val="TAC"/>
            </w:pPr>
            <w:r w:rsidRPr="008C3753">
              <w:rPr>
                <w:rFonts w:cs="Arial"/>
                <w:lang w:eastAsia="ko-KR"/>
              </w:rPr>
              <w:t>E-UTRA Band 4</w:t>
            </w:r>
            <w:r w:rsidRPr="008C3753">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5D9ECA9B" w14:textId="63B8D0E5" w:rsidR="00461BD1" w:rsidRPr="008C3753" w:rsidRDefault="00461BD1" w:rsidP="00461BD1">
            <w:pPr>
              <w:pStyle w:val="TAC"/>
              <w:rPr>
                <w:rFonts w:cs="Arial"/>
                <w:lang w:eastAsia="zh-CN"/>
              </w:rPr>
            </w:pPr>
            <w:r w:rsidRPr="008C3753">
              <w:rPr>
                <w:rFonts w:cs="Arial"/>
                <w:lang w:eastAsia="zh-CN"/>
              </w:rPr>
              <w:t>5855</w:t>
            </w:r>
            <w:r w:rsidRPr="008C3753">
              <w:rPr>
                <w:rFonts w:cs="Arial"/>
                <w:lang w:eastAsia="ko-KR"/>
              </w:rPr>
              <w:t xml:space="preserve"> – </w:t>
            </w:r>
            <w:r w:rsidRPr="008C3753">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2FCF789F" w14:textId="4432DE19" w:rsidR="00461BD1" w:rsidRPr="008C3753" w:rsidRDefault="00461BD1" w:rsidP="00461BD1">
            <w:pPr>
              <w:pStyle w:val="TAC"/>
              <w:rPr>
                <w:rFonts w:cs="Arial"/>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5533D35" w14:textId="6E7F370D" w:rsidR="00461BD1" w:rsidRPr="008C3753" w:rsidRDefault="00461BD1" w:rsidP="00461BD1">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560051B" w14:textId="77777777" w:rsidR="00461BD1" w:rsidRPr="008C3753" w:rsidRDefault="00461BD1" w:rsidP="00461BD1">
            <w:pPr>
              <w:pStyle w:val="TAL"/>
              <w:rPr>
                <w:rFonts w:cs="Arial"/>
              </w:rPr>
            </w:pPr>
          </w:p>
        </w:tc>
      </w:tr>
      <w:tr w:rsidR="00461BD1" w:rsidRPr="008C3753" w14:paraId="45C3A1C7"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1CD451" w14:textId="1D780364" w:rsidR="00461BD1" w:rsidRPr="008C3753" w:rsidRDefault="00461BD1" w:rsidP="00461BD1">
            <w:pPr>
              <w:pStyle w:val="TAC"/>
            </w:pPr>
            <w:r w:rsidRPr="008C3753">
              <w:rPr>
                <w:rFonts w:cs="Arial"/>
                <w:lang w:eastAsia="ja-JP"/>
              </w:rPr>
              <w:t xml:space="preserve">E-UTRA Band </w:t>
            </w:r>
            <w:r w:rsidRPr="008C3753">
              <w:rPr>
                <w:rFonts w:cs="Arial"/>
                <w:lang w:eastAsia="zh-CN"/>
              </w:rPr>
              <w:t>48 or NR Band n48</w:t>
            </w:r>
          </w:p>
        </w:tc>
        <w:tc>
          <w:tcPr>
            <w:tcW w:w="1701" w:type="dxa"/>
            <w:tcBorders>
              <w:top w:val="single" w:sz="2" w:space="0" w:color="auto"/>
              <w:left w:val="single" w:sz="2" w:space="0" w:color="auto"/>
              <w:bottom w:val="single" w:sz="2" w:space="0" w:color="auto"/>
              <w:right w:val="single" w:sz="2" w:space="0" w:color="auto"/>
            </w:tcBorders>
          </w:tcPr>
          <w:p w14:paraId="5E09EAA3" w14:textId="7D222336" w:rsidR="00461BD1" w:rsidRPr="008C3753" w:rsidRDefault="00461BD1" w:rsidP="00461BD1">
            <w:pPr>
              <w:pStyle w:val="TAC"/>
              <w:rPr>
                <w:rFonts w:cs="Arial"/>
                <w:lang w:eastAsia="zh-CN"/>
              </w:rPr>
            </w:pPr>
            <w:r w:rsidRPr="008C3753">
              <w:rPr>
                <w:rFonts w:cs="Arial"/>
                <w:lang w:eastAsia="zh-CN"/>
              </w:rPr>
              <w:t>3550</w:t>
            </w:r>
            <w:r w:rsidRPr="008C3753">
              <w:rPr>
                <w:rFonts w:cs="Arial"/>
                <w:lang w:eastAsia="ja-JP"/>
              </w:rPr>
              <w:t xml:space="preserve"> – </w:t>
            </w:r>
            <w:r w:rsidRPr="008C3753">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3D7B466F" w14:textId="21ADB93E" w:rsidR="00461BD1" w:rsidRPr="008C3753" w:rsidRDefault="00461BD1" w:rsidP="00461BD1">
            <w:pPr>
              <w:pStyle w:val="TAC"/>
              <w:rPr>
                <w:rFonts w:cs="Arial"/>
                <w:lang w:eastAsia="ko-KR"/>
              </w:rPr>
            </w:pPr>
            <w:r w:rsidRPr="008C3753">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3D49D449" w14:textId="20A84549" w:rsidR="00461BD1" w:rsidRPr="008C3753" w:rsidRDefault="00461BD1" w:rsidP="00461BD1">
            <w:pPr>
              <w:pStyle w:val="TAC"/>
              <w:rPr>
                <w:rFonts w:cs="Arial"/>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5461C4B1" w14:textId="7276B91D" w:rsidR="00461BD1" w:rsidRPr="008C3753" w:rsidRDefault="00461BD1" w:rsidP="00461BD1">
            <w:pPr>
              <w:pStyle w:val="TAL"/>
              <w:rPr>
                <w:rFonts w:cs="Arial"/>
              </w:rPr>
            </w:pPr>
            <w:r w:rsidRPr="008C3753">
              <w:rPr>
                <w:rFonts w:cs="Arial"/>
                <w:lang w:eastAsia="ko-KR"/>
              </w:rPr>
              <w:t>This requirement does not apply to BS operating in Band n48, n77 and n78.</w:t>
            </w:r>
          </w:p>
        </w:tc>
      </w:tr>
      <w:tr w:rsidR="00461BD1" w:rsidRPr="008C3753" w14:paraId="18BE7C63"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10B0504" w14:textId="2026CF0C" w:rsidR="00461BD1" w:rsidRPr="008C3753" w:rsidRDefault="00461BD1" w:rsidP="00461BD1">
            <w:pPr>
              <w:pStyle w:val="TAC"/>
            </w:pPr>
            <w:r w:rsidRPr="008C3753">
              <w:rPr>
                <w:rFonts w:cs="Arial"/>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1ECC2101" w14:textId="5EB6B090" w:rsidR="00461BD1" w:rsidRPr="008C3753" w:rsidRDefault="00461BD1" w:rsidP="00461BD1">
            <w:pPr>
              <w:pStyle w:val="TAC"/>
              <w:rPr>
                <w:rFonts w:cs="Arial"/>
                <w:lang w:eastAsia="zh-CN"/>
              </w:rPr>
            </w:pPr>
            <w:r w:rsidRPr="008C3753">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181ADFD6" w14:textId="21A072E9" w:rsidR="00461BD1" w:rsidRPr="008C3753" w:rsidRDefault="00461BD1" w:rsidP="00461BD1">
            <w:pPr>
              <w:pStyle w:val="TAC"/>
              <w:rPr>
                <w:rFonts w:cs="Arial"/>
                <w:lang w:eastAsia="ja-JP"/>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A09C3C2" w14:textId="23650C05"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A7D5B6" w14:textId="768AD835"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n76, n91, n92, n93 or n94.</w:t>
            </w:r>
          </w:p>
        </w:tc>
      </w:tr>
      <w:tr w:rsidR="00461BD1" w:rsidRPr="008C3753" w14:paraId="61AB3188"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B0B6EB5" w14:textId="0BE1D049" w:rsidR="00461BD1" w:rsidRPr="008C3753" w:rsidRDefault="00461BD1" w:rsidP="00461BD1">
            <w:pPr>
              <w:pStyle w:val="TAC"/>
            </w:pPr>
            <w:r w:rsidRPr="008C3753">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40A2DF7C" w14:textId="7F9813B5" w:rsidR="00461BD1" w:rsidRPr="008C3753" w:rsidRDefault="00461BD1" w:rsidP="00461BD1">
            <w:pPr>
              <w:pStyle w:val="TAC"/>
              <w:rPr>
                <w:rFonts w:cs="Arial"/>
                <w:lang w:eastAsia="ko-KR"/>
              </w:rPr>
            </w:pPr>
            <w:r w:rsidRPr="008C3753">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436467B2" w14:textId="0838F6C7"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DEAF4B9" w14:textId="0C5FD2B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BB4DFA" w14:textId="53226BB9"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 or n94.</w:t>
            </w:r>
          </w:p>
        </w:tc>
      </w:tr>
      <w:tr w:rsidR="00461BD1" w:rsidRPr="008C3753" w14:paraId="401AD10D"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AA1A51A" w14:textId="71003A96" w:rsidR="00461BD1" w:rsidRPr="008C3753" w:rsidRDefault="00461BD1" w:rsidP="00461BD1">
            <w:pPr>
              <w:pStyle w:val="TAC"/>
            </w:pPr>
            <w:r w:rsidRPr="008C3753">
              <w:rPr>
                <w:rFonts w:cs="Arial"/>
              </w:rPr>
              <w:t xml:space="preserve">E-UTRA Band </w:t>
            </w:r>
            <w:r w:rsidRPr="008C3753">
              <w:rPr>
                <w:rFonts w:cs="Arial"/>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76479169" w14:textId="5FD2B789" w:rsidR="00461BD1" w:rsidRPr="008C3753" w:rsidRDefault="00461BD1" w:rsidP="00461BD1">
            <w:pPr>
              <w:pStyle w:val="TAC"/>
              <w:rPr>
                <w:rFonts w:cs="Arial"/>
                <w:lang w:eastAsia="ko-KR"/>
              </w:rPr>
            </w:pPr>
            <w:r w:rsidRPr="008C3753">
              <w:rPr>
                <w:rFonts w:cs="Arial"/>
                <w:lang w:eastAsia="zh-CN"/>
              </w:rPr>
              <w:t>2483.5</w:t>
            </w:r>
            <w:r w:rsidRPr="008C3753">
              <w:rPr>
                <w:rFonts w:cs="Arial"/>
              </w:rPr>
              <w:t xml:space="preserve"> - 2495</w:t>
            </w:r>
            <w:r w:rsidRPr="008C3753">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32A2677A" w14:textId="31D7FE7A" w:rsidR="00461BD1" w:rsidRPr="008C3753" w:rsidRDefault="00461BD1" w:rsidP="00461BD1">
            <w:pPr>
              <w:pStyle w:val="TAC"/>
              <w:rPr>
                <w:rFonts w:cs="Arial"/>
                <w:lang w:eastAsia="ko-KR"/>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B687064" w14:textId="464A63E3"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C613B" w14:textId="2EE6E5F0" w:rsidR="00461BD1" w:rsidRPr="008C3753" w:rsidRDefault="00461BD1" w:rsidP="00461BD1">
            <w:pPr>
              <w:pStyle w:val="TAL"/>
              <w:rPr>
                <w:rFonts w:cs="Arial"/>
                <w:lang w:eastAsia="ko-KR"/>
              </w:rPr>
            </w:pPr>
            <w:r w:rsidRPr="008C3753">
              <w:rPr>
                <w:rFonts w:cs="Arial"/>
              </w:rPr>
              <w:t>This requirement does not apply to BS operating in Band</w:t>
            </w:r>
            <w:r w:rsidRPr="008C3753">
              <w:rPr>
                <w:rFonts w:cs="Arial"/>
                <w:lang w:eastAsia="zh-CN"/>
              </w:rPr>
              <w:t xml:space="preserve"> n41, n53 or n90.</w:t>
            </w:r>
          </w:p>
        </w:tc>
      </w:tr>
      <w:tr w:rsidR="00461BD1" w:rsidRPr="008C3753" w14:paraId="763DFC29"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683EF1A" w14:textId="30D483EE" w:rsidR="00461BD1" w:rsidRPr="008C3753" w:rsidRDefault="00461BD1" w:rsidP="00461BD1">
            <w:pPr>
              <w:pStyle w:val="TAC"/>
            </w:pPr>
            <w:r w:rsidRPr="008C3753">
              <w:rPr>
                <w:rFonts w:cs="Arial"/>
                <w:lang w:eastAsia="ja-JP"/>
              </w:rPr>
              <w:t>E-UTRA Band 65</w:t>
            </w:r>
            <w:r w:rsidRPr="008C3753">
              <w:rPr>
                <w:rFonts w:cs="Arial"/>
              </w:rPr>
              <w:t xml:space="preserve"> or NR Band n65</w:t>
            </w:r>
          </w:p>
        </w:tc>
        <w:tc>
          <w:tcPr>
            <w:tcW w:w="1701" w:type="dxa"/>
            <w:tcBorders>
              <w:top w:val="single" w:sz="2" w:space="0" w:color="auto"/>
              <w:left w:val="single" w:sz="2" w:space="0" w:color="auto"/>
              <w:bottom w:val="single" w:sz="2" w:space="0" w:color="auto"/>
              <w:right w:val="single" w:sz="2" w:space="0" w:color="auto"/>
            </w:tcBorders>
          </w:tcPr>
          <w:p w14:paraId="0E785EE3" w14:textId="42FFB4D8" w:rsidR="00461BD1" w:rsidRPr="008C3753" w:rsidRDefault="00461BD1" w:rsidP="00461BD1">
            <w:pPr>
              <w:pStyle w:val="TAC"/>
              <w:rPr>
                <w:rFonts w:cs="Arial"/>
                <w:lang w:eastAsia="zh-CN"/>
              </w:rPr>
            </w:pPr>
            <w:r w:rsidRPr="008C3753">
              <w:rPr>
                <w:rFonts w:cs="Arial"/>
              </w:rPr>
              <w:t>2110 – 2</w:t>
            </w:r>
            <w:r w:rsidRPr="008C3753">
              <w:rPr>
                <w:rFonts w:cs="Arial"/>
                <w:lang w:eastAsia="ja-JP"/>
              </w:rPr>
              <w:t>20</w:t>
            </w:r>
            <w:r w:rsidRPr="008C3753">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3ADCE4E9" w14:textId="66C9975C"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7468C32" w14:textId="5EC09CE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7D33ED" w14:textId="1E504D1F" w:rsidR="00461BD1" w:rsidRPr="008C3753" w:rsidRDefault="00461BD1" w:rsidP="00461BD1">
            <w:pPr>
              <w:pStyle w:val="TAL"/>
              <w:rPr>
                <w:rFonts w:cs="Arial"/>
              </w:rPr>
            </w:pPr>
            <w:r w:rsidRPr="008C3753">
              <w:rPr>
                <w:rFonts w:cs="Arial"/>
              </w:rPr>
              <w:t xml:space="preserve">This requirement does not apply to BS operating in Band n1 or n65 </w:t>
            </w:r>
          </w:p>
        </w:tc>
      </w:tr>
      <w:tr w:rsidR="00461BD1" w:rsidRPr="008C3753" w14:paraId="4F90D893"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4F3C7B9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E5E97B0" w14:textId="02D15B58" w:rsidR="00461BD1" w:rsidRPr="008C3753" w:rsidRDefault="00461BD1" w:rsidP="00461BD1">
            <w:pPr>
              <w:pStyle w:val="TAC"/>
              <w:rPr>
                <w:rFonts w:cs="Arial"/>
              </w:rPr>
            </w:pPr>
            <w:r w:rsidRPr="008C3753">
              <w:rPr>
                <w:rFonts w:cs="Arial"/>
              </w:rPr>
              <w:t xml:space="preserve">1920 – </w:t>
            </w:r>
            <w:r w:rsidRPr="008C3753">
              <w:rPr>
                <w:rFonts w:cs="Arial"/>
                <w:lang w:eastAsia="ja-JP"/>
              </w:rPr>
              <w:t>2010</w:t>
            </w:r>
            <w:r w:rsidRPr="008C3753">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6DEE257C" w14:textId="34A9ED93"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420EB20" w14:textId="760BF97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6F467E" w14:textId="637560EB" w:rsidR="00461BD1" w:rsidRPr="008C3753" w:rsidRDefault="00461BD1" w:rsidP="00461BD1">
            <w:pPr>
              <w:pStyle w:val="TAL"/>
              <w:rPr>
                <w:rFonts w:cs="v5.0.0"/>
              </w:rPr>
            </w:pPr>
            <w:r w:rsidRPr="008C3753">
              <w:rPr>
                <w:rFonts w:cs="Arial"/>
                <w:lang w:eastAsia="ja-JP"/>
              </w:rPr>
              <w:t xml:space="preserve">For BS operating in Band n1, it applies for 1980 MHz to 2010 MHz, while the rest is covered in </w:t>
            </w:r>
            <w:r w:rsidR="00062DCB" w:rsidRPr="008C3753">
              <w:rPr>
                <w:rFonts w:cs="Arial"/>
                <w:lang w:eastAsia="ja-JP"/>
              </w:rPr>
              <w:t>clause </w:t>
            </w:r>
            <w:r w:rsidR="00062DCB" w:rsidRPr="008C3753">
              <w:t>6</w:t>
            </w:r>
            <w:r w:rsidRPr="008C3753">
              <w:t>.6.5.5.1.2</w:t>
            </w:r>
            <w:r w:rsidRPr="008C3753">
              <w:rPr>
                <w:rFonts w:cs="v5.0.0"/>
              </w:rPr>
              <w:t>.</w:t>
            </w:r>
          </w:p>
          <w:p w14:paraId="5DE905D0" w14:textId="240C3E2C" w:rsidR="00461BD1" w:rsidRPr="008C3753" w:rsidRDefault="00461BD1" w:rsidP="00461BD1">
            <w:pPr>
              <w:pStyle w:val="TAL"/>
              <w:rPr>
                <w:rFonts w:cs="Arial"/>
              </w:rPr>
            </w:pPr>
            <w:r w:rsidRPr="008C3753">
              <w:rPr>
                <w:rFonts w:cs="Arial"/>
              </w:rPr>
              <w:t xml:space="preserve">This requirement does not apply to BS operating in band n65, </w:t>
            </w:r>
            <w:r w:rsidRPr="008C3753">
              <w:rPr>
                <w:rFonts w:cs="v5.0.0"/>
              </w:rPr>
              <w:t xml:space="preserve">since it is already covered by the requirement in </w:t>
            </w:r>
            <w:r w:rsidR="00062DCB" w:rsidRPr="008C3753">
              <w:rPr>
                <w:rFonts w:cs="v5.0.0"/>
              </w:rPr>
              <w:t>clause 6</w:t>
            </w:r>
            <w:r w:rsidRPr="008C3753">
              <w:rPr>
                <w:rFonts w:cs="v5.0.0"/>
              </w:rPr>
              <w:t>.6.5.5.1.2.</w:t>
            </w:r>
          </w:p>
        </w:tc>
      </w:tr>
      <w:tr w:rsidR="00461BD1" w:rsidRPr="008C3753" w14:paraId="1265531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60C749B9" w14:textId="63D6099D" w:rsidR="00461BD1" w:rsidRPr="008C3753" w:rsidRDefault="00461BD1" w:rsidP="00461BD1">
            <w:pPr>
              <w:pStyle w:val="TAC"/>
            </w:pPr>
            <w:r w:rsidRPr="008C3753">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58641EDD" w14:textId="5430E79A" w:rsidR="00461BD1" w:rsidRPr="008C3753" w:rsidRDefault="00461BD1" w:rsidP="00461BD1">
            <w:pPr>
              <w:pStyle w:val="TAC"/>
              <w:rPr>
                <w:rFonts w:cs="Arial"/>
              </w:rPr>
            </w:pPr>
            <w:r w:rsidRPr="008C3753">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1400EA44" w14:textId="7331E7C4"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227EE5A" w14:textId="5C954ED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EF9649" w14:textId="66FDE1F8" w:rsidR="00461BD1" w:rsidRPr="008C3753" w:rsidRDefault="00461BD1" w:rsidP="00461BD1">
            <w:pPr>
              <w:pStyle w:val="TAL"/>
              <w:rPr>
                <w:rFonts w:cs="Arial"/>
                <w:lang w:eastAsia="ja-JP"/>
              </w:rPr>
            </w:pPr>
            <w:r w:rsidRPr="008C3753">
              <w:rPr>
                <w:rFonts w:cs="Arial"/>
              </w:rPr>
              <w:t>This requirement does not apply to BS operating in band n66.</w:t>
            </w:r>
          </w:p>
        </w:tc>
      </w:tr>
      <w:tr w:rsidR="00461BD1" w:rsidRPr="008C3753" w14:paraId="0BA624B3"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22EBBAD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86C5F91" w14:textId="7FDAADFB" w:rsidR="00461BD1" w:rsidRPr="008C3753" w:rsidRDefault="00461BD1" w:rsidP="00461BD1">
            <w:pPr>
              <w:pStyle w:val="TAC"/>
              <w:rPr>
                <w:rFonts w:cs="Arial"/>
              </w:rPr>
            </w:pPr>
            <w:r w:rsidRPr="008C3753">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009B08C2" w14:textId="035176EA"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6ABAE1A" w14:textId="674BA4E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42FB0F" w14:textId="70809540"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4EE55F2D"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8E09F64" w14:textId="253BC92B" w:rsidR="00461BD1" w:rsidRPr="008C3753" w:rsidRDefault="00461BD1" w:rsidP="00461BD1">
            <w:pPr>
              <w:pStyle w:val="TAC"/>
            </w:pPr>
            <w:r w:rsidRPr="008C3753">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5C4FBD5B" w14:textId="50811425" w:rsidR="00461BD1" w:rsidRPr="008C3753" w:rsidRDefault="00461BD1" w:rsidP="00461BD1">
            <w:pPr>
              <w:pStyle w:val="TAC"/>
              <w:rPr>
                <w:rFonts w:cs="Arial"/>
              </w:rPr>
            </w:pPr>
            <w:r w:rsidRPr="008C3753">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7A2039FA" w14:textId="02EE9E45"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15D1791" w14:textId="173A73D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5DF74F" w14:textId="387AD07B" w:rsidR="00461BD1" w:rsidRPr="008C3753" w:rsidRDefault="00461BD1" w:rsidP="00461BD1">
            <w:pPr>
              <w:pStyle w:val="TAL"/>
              <w:rPr>
                <w:rFonts w:cs="Arial"/>
              </w:rPr>
            </w:pPr>
            <w:r w:rsidRPr="008C3753">
              <w:rPr>
                <w:rFonts w:cs="Arial"/>
              </w:rPr>
              <w:t>This requirement does not apply to BS operating in Band n28.</w:t>
            </w:r>
          </w:p>
        </w:tc>
      </w:tr>
      <w:tr w:rsidR="00461BD1" w:rsidRPr="008C3753" w14:paraId="62D19C5C"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C4A42B5" w14:textId="01A13723" w:rsidR="00461BD1" w:rsidRPr="008C3753" w:rsidRDefault="00461BD1" w:rsidP="00461BD1">
            <w:pPr>
              <w:pStyle w:val="TAC"/>
            </w:pPr>
            <w:r w:rsidRPr="008C3753">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17EDC25E" w14:textId="1E687195" w:rsidR="00461BD1" w:rsidRPr="008C3753" w:rsidRDefault="00461BD1" w:rsidP="00461BD1">
            <w:pPr>
              <w:pStyle w:val="TAC"/>
              <w:rPr>
                <w:rFonts w:cs="Arial"/>
                <w:lang w:eastAsia="zh-CN"/>
              </w:rPr>
            </w:pPr>
            <w:r w:rsidRPr="008C3753">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174654DC" w14:textId="27DA13C8"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32450E" w14:textId="7435B16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8FE85A" w14:textId="4AE39CC7" w:rsidR="00461BD1" w:rsidRPr="008C3753" w:rsidRDefault="00461BD1" w:rsidP="00461BD1">
            <w:pPr>
              <w:pStyle w:val="TAL"/>
              <w:rPr>
                <w:rFonts w:cs="Arial"/>
              </w:rPr>
            </w:pPr>
            <w:r w:rsidRPr="008C3753">
              <w:rPr>
                <w:rFonts w:cs="Arial"/>
              </w:rPr>
              <w:t>This requirement does not apply to BS operating in band n28.</w:t>
            </w:r>
          </w:p>
        </w:tc>
      </w:tr>
      <w:tr w:rsidR="00461BD1" w:rsidRPr="008C3753" w14:paraId="2405B5B6"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34627F0"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5772370" w14:textId="0A18BBA5" w:rsidR="00461BD1" w:rsidRPr="008C3753" w:rsidRDefault="00461BD1" w:rsidP="00461BD1">
            <w:pPr>
              <w:pStyle w:val="TAC"/>
              <w:rPr>
                <w:rFonts w:cs="Arial"/>
              </w:rPr>
            </w:pPr>
            <w:r w:rsidRPr="008C3753">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26976644" w14:textId="71E36914"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93B0BBB" w14:textId="3C4310B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3DD449" w14:textId="768FD115" w:rsidR="00461BD1" w:rsidRPr="008C3753" w:rsidRDefault="00461BD1" w:rsidP="00461BD1">
            <w:pPr>
              <w:pStyle w:val="TAL"/>
              <w:rPr>
                <w:rFonts w:cs="Arial"/>
              </w:rPr>
            </w:pPr>
            <w:r w:rsidRPr="008C3753">
              <w:rPr>
                <w:rFonts w:cs="Arial"/>
              </w:rPr>
              <w:t xml:space="preserve">For BS operating in Band n28, this requirement applies between 698 MHz and 703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F35E64E"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7DF4E72" w14:textId="20CCFC41" w:rsidR="00461BD1" w:rsidRPr="008C3753" w:rsidRDefault="00461BD1" w:rsidP="00461BD1">
            <w:pPr>
              <w:pStyle w:val="TAC"/>
            </w:pPr>
            <w:r w:rsidRPr="008C3753">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6CD12C00" w14:textId="11D10AEA" w:rsidR="00461BD1" w:rsidRPr="008C3753" w:rsidRDefault="00461BD1" w:rsidP="00461BD1">
            <w:pPr>
              <w:pStyle w:val="TAC"/>
              <w:rPr>
                <w:rFonts w:cs="Arial"/>
              </w:rPr>
            </w:pPr>
            <w:r w:rsidRPr="008C3753">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F91EBDF" w14:textId="1B9C7EEA"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1284D5" w14:textId="5DBD8A8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7EA969" w14:textId="4B796897" w:rsidR="00461BD1" w:rsidRPr="008C3753" w:rsidRDefault="00461BD1" w:rsidP="00461BD1">
            <w:pPr>
              <w:pStyle w:val="TAL"/>
              <w:rPr>
                <w:rFonts w:cs="Arial"/>
              </w:rPr>
            </w:pPr>
            <w:r w:rsidRPr="008C3753">
              <w:rPr>
                <w:rFonts w:cs="Arial"/>
              </w:rPr>
              <w:t>This requirement does not apply to BS operating in Band n38.</w:t>
            </w:r>
          </w:p>
        </w:tc>
      </w:tr>
      <w:tr w:rsidR="00461BD1" w:rsidRPr="008C3753" w14:paraId="10DF6679"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6D487A80" w14:textId="72F6087A" w:rsidR="00461BD1" w:rsidRPr="008C3753" w:rsidRDefault="00461BD1" w:rsidP="00461BD1">
            <w:pPr>
              <w:pStyle w:val="TAC"/>
            </w:pPr>
            <w:r w:rsidRPr="008C3753">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906236" w14:textId="656AECB9" w:rsidR="00461BD1" w:rsidRPr="008C3753" w:rsidRDefault="00461BD1" w:rsidP="00461BD1">
            <w:pPr>
              <w:pStyle w:val="TAC"/>
              <w:rPr>
                <w:rFonts w:cs="Arial"/>
              </w:rPr>
            </w:pPr>
            <w:r w:rsidRPr="008C3753">
              <w:t>1995 – 2020 MHz</w:t>
            </w:r>
          </w:p>
        </w:tc>
        <w:tc>
          <w:tcPr>
            <w:tcW w:w="851" w:type="dxa"/>
            <w:tcBorders>
              <w:top w:val="single" w:sz="2" w:space="0" w:color="auto"/>
              <w:left w:val="single" w:sz="2" w:space="0" w:color="auto"/>
              <w:bottom w:val="single" w:sz="2" w:space="0" w:color="auto"/>
              <w:right w:val="single" w:sz="2" w:space="0" w:color="auto"/>
            </w:tcBorders>
          </w:tcPr>
          <w:p w14:paraId="0E145FB4" w14:textId="52085AF5" w:rsidR="00461BD1" w:rsidRPr="008C3753" w:rsidRDefault="00461BD1" w:rsidP="00461BD1">
            <w:pPr>
              <w:pStyle w:val="TAC"/>
              <w:rPr>
                <w:rFonts w:cs="Arial"/>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EA824B4" w14:textId="25965C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94DC97" w14:textId="14663DEA"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4692DC4"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18D554D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B242421" w14:textId="120D7F2A" w:rsidR="00461BD1" w:rsidRPr="008C3753" w:rsidRDefault="00461BD1" w:rsidP="00461BD1">
            <w:pPr>
              <w:pStyle w:val="TAC"/>
            </w:pPr>
            <w:r w:rsidRPr="008C3753">
              <w:t>1695 – 1710 MHz</w:t>
            </w:r>
          </w:p>
        </w:tc>
        <w:tc>
          <w:tcPr>
            <w:tcW w:w="851" w:type="dxa"/>
            <w:tcBorders>
              <w:top w:val="single" w:sz="2" w:space="0" w:color="auto"/>
              <w:left w:val="single" w:sz="2" w:space="0" w:color="auto"/>
              <w:bottom w:val="single" w:sz="2" w:space="0" w:color="auto"/>
              <w:right w:val="single" w:sz="2" w:space="0" w:color="auto"/>
            </w:tcBorders>
          </w:tcPr>
          <w:p w14:paraId="448ADB08" w14:textId="2AD42242" w:rsidR="00461BD1" w:rsidRPr="008C3753" w:rsidRDefault="00461BD1" w:rsidP="00461BD1">
            <w:pPr>
              <w:pStyle w:val="TAC"/>
              <w:rPr>
                <w:rFonts w:cs="Arial"/>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E01A1F7" w14:textId="27331A1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AF5553" w14:textId="4FB292FD" w:rsidR="00461BD1" w:rsidRPr="008C3753" w:rsidRDefault="00461BD1" w:rsidP="00461BD1">
            <w:pPr>
              <w:pStyle w:val="TAL"/>
              <w:rPr>
                <w:rFonts w:cs="Arial"/>
              </w:rPr>
            </w:pPr>
            <w:r w:rsidRPr="008C3753">
              <w:rPr>
                <w:rFonts w:cs="Arial"/>
              </w:rPr>
              <w:t xml:space="preserve">This requirement does not apply to BS operating in band n70, since it is already covered by the requirement in </w:t>
            </w:r>
            <w:r w:rsidR="00062DCB" w:rsidRPr="008C3753">
              <w:rPr>
                <w:rFonts w:cs="Arial"/>
              </w:rPr>
              <w:t>clause 6</w:t>
            </w:r>
            <w:r w:rsidRPr="008C3753">
              <w:t>6.6.5.5.1.2</w:t>
            </w:r>
            <w:r w:rsidRPr="008C3753">
              <w:rPr>
                <w:rFonts w:cs="v5.0.0"/>
              </w:rPr>
              <w:t>.</w:t>
            </w:r>
          </w:p>
        </w:tc>
      </w:tr>
      <w:tr w:rsidR="00461BD1" w:rsidRPr="008C3753" w14:paraId="7E38B181"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9749B7D" w14:textId="63B024DF" w:rsidR="00461BD1" w:rsidRPr="008C3753" w:rsidRDefault="00461BD1" w:rsidP="00461BD1">
            <w:pPr>
              <w:pStyle w:val="TAC"/>
            </w:pPr>
            <w:r w:rsidRPr="008C3753">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97DB199" w14:textId="5FFE9780" w:rsidR="00461BD1" w:rsidRPr="008C3753" w:rsidRDefault="00461BD1" w:rsidP="00461BD1">
            <w:pPr>
              <w:pStyle w:val="TAC"/>
            </w:pPr>
            <w:r w:rsidRPr="008C3753">
              <w:t>617 – 652 MHz</w:t>
            </w:r>
          </w:p>
        </w:tc>
        <w:tc>
          <w:tcPr>
            <w:tcW w:w="851" w:type="dxa"/>
            <w:tcBorders>
              <w:top w:val="single" w:sz="2" w:space="0" w:color="auto"/>
              <w:left w:val="single" w:sz="2" w:space="0" w:color="auto"/>
              <w:bottom w:val="single" w:sz="2" w:space="0" w:color="auto"/>
              <w:right w:val="single" w:sz="2" w:space="0" w:color="auto"/>
            </w:tcBorders>
          </w:tcPr>
          <w:p w14:paraId="46131459" w14:textId="4506EA3C" w:rsidR="00461BD1" w:rsidRPr="008C3753" w:rsidRDefault="00461BD1" w:rsidP="00461BD1">
            <w:pPr>
              <w:pStyle w:val="TAC"/>
              <w:rPr>
                <w:rFonts w:cs="Arial"/>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5006509" w14:textId="3554C661" w:rsidR="00461BD1" w:rsidRPr="008C3753" w:rsidRDefault="00461BD1" w:rsidP="00461BD1">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B30E7C7" w14:textId="104B5520" w:rsidR="00461BD1" w:rsidRPr="008C3753" w:rsidRDefault="00461BD1" w:rsidP="00461BD1">
            <w:pPr>
              <w:pStyle w:val="TAL"/>
              <w:rPr>
                <w:rFonts w:cs="Arial"/>
              </w:rPr>
            </w:pPr>
            <w:r w:rsidRPr="008C3753">
              <w:rPr>
                <w:rFonts w:cs="Arial"/>
                <w:lang w:eastAsia="ko-KR"/>
              </w:rPr>
              <w:t>This requirement does not apply to BS operating in band n71</w:t>
            </w:r>
          </w:p>
        </w:tc>
      </w:tr>
      <w:tr w:rsidR="00461BD1" w:rsidRPr="008C3753" w14:paraId="179FC87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AD59B6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FB7E3C8" w14:textId="67DB6569" w:rsidR="00461BD1" w:rsidRPr="008C3753" w:rsidRDefault="00461BD1" w:rsidP="00461BD1">
            <w:pPr>
              <w:pStyle w:val="TAC"/>
            </w:pPr>
            <w:r w:rsidRPr="008C3753">
              <w:t>663 – 698 MHz</w:t>
            </w:r>
          </w:p>
        </w:tc>
        <w:tc>
          <w:tcPr>
            <w:tcW w:w="851" w:type="dxa"/>
            <w:tcBorders>
              <w:top w:val="single" w:sz="2" w:space="0" w:color="auto"/>
              <w:left w:val="single" w:sz="2" w:space="0" w:color="auto"/>
              <w:bottom w:val="single" w:sz="2" w:space="0" w:color="auto"/>
              <w:right w:val="single" w:sz="2" w:space="0" w:color="auto"/>
            </w:tcBorders>
          </w:tcPr>
          <w:p w14:paraId="7CAA6B5C" w14:textId="66CE4C9A"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0E5A46E" w14:textId="135D998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4E1DB1C" w14:textId="04ADD2B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n71, since it is already covered by the requirement in </w:t>
            </w:r>
            <w:r w:rsidR="00062DCB" w:rsidRPr="008C3753">
              <w:rPr>
                <w:rFonts w:cs="Arial"/>
                <w:lang w:eastAsia="ko-KR"/>
              </w:rPr>
              <w:t>clause </w:t>
            </w:r>
            <w:r w:rsidR="00062DCB" w:rsidRPr="008C3753">
              <w:t>6</w:t>
            </w:r>
            <w:r w:rsidRPr="008C3753">
              <w:t>.6.5.5.1.2</w:t>
            </w:r>
            <w:r w:rsidRPr="008C3753">
              <w:rPr>
                <w:rFonts w:cs="v5.0.0"/>
              </w:rPr>
              <w:t>.</w:t>
            </w:r>
          </w:p>
        </w:tc>
      </w:tr>
      <w:tr w:rsidR="00461BD1" w:rsidRPr="008C3753" w14:paraId="165C511C"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64C6A581" w14:textId="77835A7F" w:rsidR="00461BD1" w:rsidRPr="008C3753" w:rsidRDefault="00461BD1" w:rsidP="00461BD1">
            <w:pPr>
              <w:pStyle w:val="TAC"/>
            </w:pPr>
            <w:r w:rsidRPr="008C3753">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33C83F79" w14:textId="6EA04EF9" w:rsidR="00461BD1" w:rsidRPr="008C3753" w:rsidRDefault="00461BD1" w:rsidP="00461BD1">
            <w:pPr>
              <w:pStyle w:val="TAC"/>
            </w:pPr>
            <w:r w:rsidRPr="008C3753">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2437D73B" w14:textId="1702A251" w:rsidR="00461BD1" w:rsidRPr="008C3753" w:rsidRDefault="00461BD1" w:rsidP="00461BD1">
            <w:pPr>
              <w:pStyle w:val="TAC"/>
              <w:rPr>
                <w:rFonts w:cs="Arial"/>
                <w:lang w:eastAsia="ko-KR"/>
              </w:rPr>
            </w:pPr>
            <w:r w:rsidRPr="008C3753">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0D48B6D9" w14:textId="5B19BAA4" w:rsidR="00461BD1" w:rsidRPr="008C3753" w:rsidRDefault="00461BD1" w:rsidP="00461BD1">
            <w:pPr>
              <w:pStyle w:val="TAC"/>
              <w:rPr>
                <w:rFonts w:cs="Arial"/>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9B5017" w14:textId="77777777" w:rsidR="00461BD1" w:rsidRPr="008C3753" w:rsidRDefault="00461BD1" w:rsidP="00461BD1">
            <w:pPr>
              <w:pStyle w:val="TAL"/>
              <w:rPr>
                <w:rFonts w:cs="Arial"/>
                <w:lang w:eastAsia="ko-KR"/>
              </w:rPr>
            </w:pPr>
          </w:p>
        </w:tc>
      </w:tr>
      <w:tr w:rsidR="00461BD1" w:rsidRPr="008C3753" w14:paraId="6DE0E80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DA072D4"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62131F" w14:textId="6832C9EE" w:rsidR="00461BD1" w:rsidRPr="008C3753" w:rsidRDefault="00461BD1" w:rsidP="00461BD1">
            <w:pPr>
              <w:pStyle w:val="TAC"/>
              <w:rPr>
                <w:rFonts w:cs="Arial"/>
                <w:lang w:eastAsia="zh-CN"/>
              </w:rPr>
            </w:pPr>
            <w:r w:rsidRPr="008C3753">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0845984" w14:textId="7F79AADD" w:rsidR="00461BD1" w:rsidRPr="008C3753" w:rsidRDefault="00461BD1" w:rsidP="00461BD1">
            <w:pPr>
              <w:pStyle w:val="TAC"/>
              <w:rPr>
                <w:lang w:eastAsia="ko-KR"/>
              </w:rPr>
            </w:pPr>
            <w:r w:rsidRPr="008C3753">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06ADAD8" w14:textId="799CE6B4" w:rsidR="00461BD1" w:rsidRPr="008C3753" w:rsidRDefault="00461BD1" w:rsidP="00461BD1">
            <w:pPr>
              <w:pStyle w:val="TAC"/>
              <w:rPr>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E5A6BA7" w14:textId="77777777" w:rsidR="00461BD1" w:rsidRPr="008C3753" w:rsidRDefault="00461BD1" w:rsidP="00461BD1">
            <w:pPr>
              <w:pStyle w:val="TAL"/>
              <w:rPr>
                <w:rFonts w:cs="Arial"/>
                <w:lang w:eastAsia="ko-KR"/>
              </w:rPr>
            </w:pPr>
          </w:p>
        </w:tc>
      </w:tr>
      <w:tr w:rsidR="00461BD1" w:rsidRPr="008C3753" w14:paraId="5CCB583D"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EA32E74" w14:textId="0533B207" w:rsidR="00461BD1" w:rsidRPr="008C3753" w:rsidRDefault="00461BD1" w:rsidP="00461BD1">
            <w:pPr>
              <w:pStyle w:val="TAC"/>
            </w:pPr>
            <w:r w:rsidRPr="008C3753">
              <w:rPr>
                <w:rFonts w:cs="Arial"/>
                <w:lang w:eastAsia="ko-KR"/>
              </w:rPr>
              <w:t>E-UTRA</w:t>
            </w:r>
            <w:r w:rsidRPr="008C3753">
              <w:rPr>
                <w:rFonts w:cs="Arial"/>
                <w:lang w:eastAsia="ja-JP"/>
              </w:rPr>
              <w:t xml:space="preserve"> Band 74 or NR Band n74</w:t>
            </w:r>
          </w:p>
        </w:tc>
        <w:tc>
          <w:tcPr>
            <w:tcW w:w="1701" w:type="dxa"/>
            <w:tcBorders>
              <w:top w:val="single" w:sz="2" w:space="0" w:color="auto"/>
              <w:left w:val="single" w:sz="2" w:space="0" w:color="auto"/>
              <w:bottom w:val="single" w:sz="2" w:space="0" w:color="auto"/>
              <w:right w:val="single" w:sz="2" w:space="0" w:color="auto"/>
            </w:tcBorders>
          </w:tcPr>
          <w:p w14:paraId="1539FE7F" w14:textId="0004F3C1" w:rsidR="00461BD1" w:rsidRPr="008C3753" w:rsidRDefault="00461BD1" w:rsidP="00461BD1">
            <w:pPr>
              <w:pStyle w:val="TAC"/>
              <w:rPr>
                <w:rFonts w:cs="Arial"/>
                <w:lang w:eastAsia="zh-CN"/>
              </w:rPr>
            </w:pPr>
            <w:r w:rsidRPr="008C3753">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6CE50641" w14:textId="5907F38D" w:rsidR="00461BD1" w:rsidRPr="008C3753" w:rsidRDefault="00461BD1" w:rsidP="00461BD1">
            <w:pPr>
              <w:pStyle w:val="TAC"/>
              <w:rPr>
                <w:lang w:eastAsia="ko-KR"/>
              </w:rPr>
            </w:pPr>
            <w:r w:rsidRPr="008C3753">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292DEDB1" w14:textId="21174A28" w:rsidR="00461BD1" w:rsidRPr="008C3753" w:rsidRDefault="00461BD1" w:rsidP="00461BD1">
            <w:pPr>
              <w:pStyle w:val="TAC"/>
              <w:rPr>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62045F5D" w14:textId="1584B16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n50, n75, </w:t>
            </w:r>
            <w:r w:rsidRPr="008C3753">
              <w:rPr>
                <w:rFonts w:cs="Arial"/>
                <w:lang w:eastAsia="ja-JP"/>
              </w:rPr>
              <w:t>n75, n92 or n94.</w:t>
            </w:r>
          </w:p>
        </w:tc>
      </w:tr>
      <w:tr w:rsidR="00461BD1" w:rsidRPr="008C3753" w14:paraId="106BD25F"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2DA38D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8C42351" w14:textId="13722FF3" w:rsidR="00461BD1" w:rsidRPr="008C3753" w:rsidRDefault="00461BD1" w:rsidP="00461BD1">
            <w:pPr>
              <w:pStyle w:val="TAC"/>
              <w:rPr>
                <w:rFonts w:cs="Arial"/>
                <w:lang w:eastAsia="ja-JP"/>
              </w:rPr>
            </w:pPr>
            <w:r w:rsidRPr="008C3753">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578BBAB5" w14:textId="1EA641EA" w:rsidR="00461BD1" w:rsidRPr="008C3753" w:rsidRDefault="00461BD1" w:rsidP="00461BD1">
            <w:pPr>
              <w:pStyle w:val="TAC"/>
              <w:rPr>
                <w:rFonts w:cs="Arial"/>
                <w:lang w:eastAsia="ja-JP"/>
              </w:rPr>
            </w:pPr>
            <w:r w:rsidRPr="008C3753">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26869B41" w14:textId="6B3B702B" w:rsidR="00461BD1" w:rsidRPr="008C3753" w:rsidRDefault="00461BD1" w:rsidP="00461BD1">
            <w:pPr>
              <w:pStyle w:val="TAC"/>
              <w:rPr>
                <w:rFonts w:cs="Arial"/>
                <w:lang w:eastAsia="ja-JP"/>
              </w:rPr>
            </w:pPr>
            <w:r w:rsidRPr="008C3753">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14FEDCDD" w14:textId="624B0A5E" w:rsidR="00461BD1" w:rsidRPr="008C3753" w:rsidRDefault="00461BD1" w:rsidP="00461BD1">
            <w:pPr>
              <w:pStyle w:val="TAL"/>
              <w:rPr>
                <w:rFonts w:cs="Arial"/>
                <w:lang w:eastAsia="ko-KR"/>
              </w:rPr>
            </w:pPr>
            <w:r w:rsidRPr="008C3753">
              <w:rPr>
                <w:rFonts w:cs="v5.0.0"/>
                <w:lang w:eastAsia="ko-KR"/>
              </w:rPr>
              <w:t>This requirement does not apply to BS operating in Band n50, n51, n74, n75, n76</w:t>
            </w:r>
            <w:r w:rsidRPr="008C3753">
              <w:rPr>
                <w:rFonts w:cs="Arial"/>
                <w:lang w:eastAsia="ko-KR"/>
              </w:rPr>
              <w:t>, n91, n92, n93 or n94</w:t>
            </w:r>
            <w:r w:rsidRPr="008C3753">
              <w:rPr>
                <w:rFonts w:cs="v5.0.0"/>
                <w:lang w:eastAsia="ko-KR"/>
              </w:rPr>
              <w:t>.</w:t>
            </w:r>
          </w:p>
        </w:tc>
      </w:tr>
      <w:tr w:rsidR="00461BD1" w:rsidRPr="008C3753" w14:paraId="0772DCCB"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BC1829" w14:textId="2B415BA2" w:rsidR="00461BD1" w:rsidRPr="008C3753" w:rsidRDefault="00461BD1" w:rsidP="00461BD1">
            <w:pPr>
              <w:pStyle w:val="TAC"/>
            </w:pPr>
            <w:r w:rsidRPr="008C3753">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3BF7ADE5" w14:textId="5C8D19E8" w:rsidR="00461BD1" w:rsidRPr="008C3753" w:rsidRDefault="00461BD1" w:rsidP="00461BD1">
            <w:pPr>
              <w:pStyle w:val="TAC"/>
              <w:rPr>
                <w:rFonts w:cs="Arial"/>
                <w:lang w:eastAsia="ja-JP"/>
              </w:rPr>
            </w:pPr>
            <w:r w:rsidRPr="008C3753">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27D6EB3B" w14:textId="2C27C208" w:rsidR="00461BD1" w:rsidRPr="008C3753" w:rsidRDefault="00461BD1" w:rsidP="00461BD1">
            <w:pPr>
              <w:pStyle w:val="TAC"/>
              <w:rPr>
                <w:rFonts w:cs="Arial"/>
                <w:lang w:eastAsia="ja-JP"/>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B0B0362" w14:textId="0C4B8434"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08DB558" w14:textId="481B6375" w:rsidR="00461BD1" w:rsidRPr="008C3753" w:rsidRDefault="00461BD1" w:rsidP="00461BD1">
            <w:pPr>
              <w:pStyle w:val="TAL"/>
              <w:rPr>
                <w:rFonts w:cs="v5.0.0"/>
                <w:lang w:eastAsia="ko-KR"/>
              </w:rPr>
            </w:pPr>
            <w:r w:rsidRPr="008C3753">
              <w:rPr>
                <w:rFonts w:cs="Arial"/>
                <w:lang w:eastAsia="ko-KR"/>
              </w:rPr>
              <w:t>This requirement does not apply to BS operating in Band n50, n51, n74, n75, n76, n91, n92, n93 or n94.</w:t>
            </w:r>
          </w:p>
        </w:tc>
      </w:tr>
      <w:tr w:rsidR="00461BD1" w:rsidRPr="008C3753" w14:paraId="06E97EF4"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92234B1" w14:textId="05652C53" w:rsidR="00461BD1" w:rsidRPr="008C3753" w:rsidRDefault="00461BD1" w:rsidP="00461BD1">
            <w:pPr>
              <w:pStyle w:val="TAC"/>
            </w:pPr>
            <w:r w:rsidRPr="008C3753">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204C256C" w14:textId="46B8126F" w:rsidR="00461BD1" w:rsidRPr="008C3753" w:rsidRDefault="00461BD1" w:rsidP="00461BD1">
            <w:pPr>
              <w:pStyle w:val="TAC"/>
              <w:rPr>
                <w:rFonts w:cs="Arial"/>
                <w:lang w:eastAsia="ko-KR"/>
              </w:rPr>
            </w:pPr>
            <w:r w:rsidRPr="008C3753">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24445FC7" w14:textId="1EA80438"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E1B09F7" w14:textId="2EB68E4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5A3D2C" w14:textId="2C7DA4B2"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 or n94.</w:t>
            </w:r>
          </w:p>
        </w:tc>
      </w:tr>
      <w:tr w:rsidR="00461BD1" w:rsidRPr="008C3753" w14:paraId="7B656BF1"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F610E4C" w14:textId="156210CC" w:rsidR="00461BD1" w:rsidRPr="008C3753" w:rsidRDefault="00461BD1" w:rsidP="00461BD1">
            <w:pPr>
              <w:pStyle w:val="TAC"/>
            </w:pPr>
            <w:r w:rsidRPr="008C3753">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096E5A32" w14:textId="7CEAEFCA" w:rsidR="00461BD1" w:rsidRPr="008C3753" w:rsidRDefault="00461BD1" w:rsidP="00461BD1">
            <w:pPr>
              <w:pStyle w:val="TAC"/>
              <w:rPr>
                <w:rFonts w:cs="Arial"/>
                <w:lang w:eastAsia="ko-KR"/>
              </w:rPr>
            </w:pPr>
            <w:r w:rsidRPr="008C3753">
              <w:t>3.3 – 4.2 GHz</w:t>
            </w:r>
          </w:p>
        </w:tc>
        <w:tc>
          <w:tcPr>
            <w:tcW w:w="851" w:type="dxa"/>
            <w:tcBorders>
              <w:top w:val="single" w:sz="2" w:space="0" w:color="auto"/>
              <w:left w:val="single" w:sz="2" w:space="0" w:color="auto"/>
              <w:bottom w:val="single" w:sz="2" w:space="0" w:color="auto"/>
              <w:right w:val="single" w:sz="2" w:space="0" w:color="auto"/>
            </w:tcBorders>
          </w:tcPr>
          <w:p w14:paraId="6986E8CF" w14:textId="5BFE004F"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79E3353" w14:textId="3A5EAE2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B23E719" w14:textId="5D4B73F1"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5C4D5C19"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39A143" w14:textId="6E2B0EC4" w:rsidR="00461BD1" w:rsidRPr="008C3753" w:rsidRDefault="00461BD1" w:rsidP="00461BD1">
            <w:pPr>
              <w:pStyle w:val="TAC"/>
            </w:pPr>
            <w:r w:rsidRPr="008C3753">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2EC618E" w14:textId="1ED30320" w:rsidR="00461BD1" w:rsidRPr="008C3753" w:rsidRDefault="00461BD1" w:rsidP="00461BD1">
            <w:pPr>
              <w:pStyle w:val="TAC"/>
            </w:pPr>
            <w:r w:rsidRPr="008C3753">
              <w:t>3.3 – 3.8 GHz</w:t>
            </w:r>
          </w:p>
        </w:tc>
        <w:tc>
          <w:tcPr>
            <w:tcW w:w="851" w:type="dxa"/>
            <w:tcBorders>
              <w:top w:val="single" w:sz="2" w:space="0" w:color="auto"/>
              <w:left w:val="single" w:sz="2" w:space="0" w:color="auto"/>
              <w:bottom w:val="single" w:sz="2" w:space="0" w:color="auto"/>
              <w:right w:val="single" w:sz="2" w:space="0" w:color="auto"/>
            </w:tcBorders>
          </w:tcPr>
          <w:p w14:paraId="116752BD" w14:textId="202BA683"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3DDE172" w14:textId="459FB8C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21EA283" w14:textId="1B812F58"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4BE86439"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C9CB081" w14:textId="04E258F0" w:rsidR="00461BD1" w:rsidRPr="008C3753" w:rsidRDefault="00461BD1" w:rsidP="00461BD1">
            <w:pPr>
              <w:pStyle w:val="TAC"/>
            </w:pPr>
            <w:r w:rsidRPr="008C3753">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422BFB7C" w14:textId="2D59BB9F" w:rsidR="00461BD1" w:rsidRPr="008C3753" w:rsidRDefault="00461BD1" w:rsidP="00461BD1">
            <w:pPr>
              <w:pStyle w:val="TAC"/>
            </w:pPr>
            <w:r w:rsidRPr="008C3753">
              <w:t>4.4 – 5.0 GHz</w:t>
            </w:r>
          </w:p>
        </w:tc>
        <w:tc>
          <w:tcPr>
            <w:tcW w:w="851" w:type="dxa"/>
            <w:tcBorders>
              <w:top w:val="single" w:sz="2" w:space="0" w:color="auto"/>
              <w:left w:val="single" w:sz="2" w:space="0" w:color="auto"/>
              <w:bottom w:val="single" w:sz="2" w:space="0" w:color="auto"/>
              <w:right w:val="single" w:sz="2" w:space="0" w:color="auto"/>
            </w:tcBorders>
          </w:tcPr>
          <w:p w14:paraId="2C5BADD9" w14:textId="667F7F3A"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4292397" w14:textId="4440C45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4735D1" w14:textId="03B80EA7" w:rsidR="00461BD1" w:rsidRPr="008C3753" w:rsidRDefault="00461BD1" w:rsidP="00461BD1">
            <w:pPr>
              <w:pStyle w:val="TAL"/>
              <w:rPr>
                <w:rFonts w:cs="Arial"/>
                <w:lang w:eastAsia="ko-KR"/>
              </w:rPr>
            </w:pPr>
            <w:r w:rsidRPr="008C3753">
              <w:rPr>
                <w:rFonts w:cs="Arial"/>
                <w:lang w:eastAsia="ko-KR"/>
              </w:rPr>
              <w:t>This requirement does not apply to BS operating in Band n79</w:t>
            </w:r>
          </w:p>
        </w:tc>
      </w:tr>
      <w:tr w:rsidR="00461BD1" w:rsidRPr="008C3753" w14:paraId="73197D99"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B85087" w14:textId="7A7A99AB" w:rsidR="00461BD1" w:rsidRPr="008C3753" w:rsidRDefault="00461BD1" w:rsidP="00461BD1">
            <w:pPr>
              <w:pStyle w:val="TAC"/>
            </w:pPr>
            <w:r w:rsidRPr="008C3753">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0EF62183" w14:textId="33F44F71" w:rsidR="00461BD1" w:rsidRPr="008C3753" w:rsidRDefault="00461BD1" w:rsidP="00461BD1">
            <w:pPr>
              <w:pStyle w:val="TAC"/>
            </w:pPr>
            <w:r w:rsidRPr="008C3753">
              <w:t>1710 – 1785 MHz</w:t>
            </w:r>
          </w:p>
        </w:tc>
        <w:tc>
          <w:tcPr>
            <w:tcW w:w="851" w:type="dxa"/>
            <w:tcBorders>
              <w:top w:val="single" w:sz="2" w:space="0" w:color="auto"/>
              <w:left w:val="single" w:sz="2" w:space="0" w:color="auto"/>
              <w:bottom w:val="single" w:sz="2" w:space="0" w:color="auto"/>
              <w:right w:val="single" w:sz="2" w:space="0" w:color="auto"/>
            </w:tcBorders>
          </w:tcPr>
          <w:p w14:paraId="13706999" w14:textId="3E987B71"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5A8FBF3D" w14:textId="7AC46C4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7A86AE3" w14:textId="01746CB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n3,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60852F1F"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8F5EEEF" w14:textId="4C6634F3" w:rsidR="00461BD1" w:rsidRPr="008C3753" w:rsidRDefault="00461BD1" w:rsidP="00461BD1">
            <w:pPr>
              <w:pStyle w:val="TAC"/>
            </w:pPr>
            <w:r w:rsidRPr="008C3753">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6DDC284E" w14:textId="706DB2D7" w:rsidR="00461BD1" w:rsidRPr="008C3753" w:rsidRDefault="00461BD1" w:rsidP="00461BD1">
            <w:pPr>
              <w:pStyle w:val="TAC"/>
            </w:pPr>
            <w:r w:rsidRPr="008C3753">
              <w:t>880 – 915 MHz</w:t>
            </w:r>
          </w:p>
        </w:tc>
        <w:tc>
          <w:tcPr>
            <w:tcW w:w="851" w:type="dxa"/>
            <w:tcBorders>
              <w:top w:val="single" w:sz="2" w:space="0" w:color="auto"/>
              <w:left w:val="single" w:sz="2" w:space="0" w:color="auto"/>
              <w:bottom w:val="single" w:sz="2" w:space="0" w:color="auto"/>
              <w:right w:val="single" w:sz="2" w:space="0" w:color="auto"/>
            </w:tcBorders>
          </w:tcPr>
          <w:p w14:paraId="32031E3D" w14:textId="3B72E89A"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CABE533" w14:textId="42523795"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984A39B" w14:textId="28857E7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1B0A711"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6891DD0" w14:textId="080A23A0" w:rsidR="00461BD1" w:rsidRPr="008C3753" w:rsidRDefault="00461BD1" w:rsidP="00461BD1">
            <w:pPr>
              <w:pStyle w:val="TAC"/>
            </w:pPr>
            <w:r w:rsidRPr="008C3753">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45497513" w14:textId="610617FC" w:rsidR="00461BD1" w:rsidRPr="008C3753" w:rsidRDefault="00461BD1" w:rsidP="00461BD1">
            <w:pPr>
              <w:pStyle w:val="TAC"/>
            </w:pPr>
            <w:r w:rsidRPr="008C3753">
              <w:t>832 – 862 MHz</w:t>
            </w:r>
          </w:p>
        </w:tc>
        <w:tc>
          <w:tcPr>
            <w:tcW w:w="851" w:type="dxa"/>
            <w:tcBorders>
              <w:top w:val="single" w:sz="2" w:space="0" w:color="auto"/>
              <w:left w:val="single" w:sz="2" w:space="0" w:color="auto"/>
              <w:bottom w:val="single" w:sz="2" w:space="0" w:color="auto"/>
              <w:right w:val="single" w:sz="2" w:space="0" w:color="auto"/>
            </w:tcBorders>
          </w:tcPr>
          <w:p w14:paraId="2E1D42CE" w14:textId="41D2F9E2"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39897B4" w14:textId="55C93D0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0009715" w14:textId="7ACC1783"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2997526"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3F976A5" w14:textId="08056055" w:rsidR="00461BD1" w:rsidRPr="008C3753" w:rsidRDefault="00461BD1" w:rsidP="00461BD1">
            <w:pPr>
              <w:pStyle w:val="TAC"/>
            </w:pPr>
            <w:r w:rsidRPr="008C3753">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64495E86" w14:textId="14300035" w:rsidR="00461BD1" w:rsidRPr="008C3753" w:rsidRDefault="00461BD1" w:rsidP="00461BD1">
            <w:pPr>
              <w:pStyle w:val="TAC"/>
            </w:pPr>
            <w:r w:rsidRPr="008C3753">
              <w:t>703 – 748 MHz</w:t>
            </w:r>
          </w:p>
        </w:tc>
        <w:tc>
          <w:tcPr>
            <w:tcW w:w="851" w:type="dxa"/>
            <w:tcBorders>
              <w:top w:val="single" w:sz="2" w:space="0" w:color="auto"/>
              <w:left w:val="single" w:sz="2" w:space="0" w:color="auto"/>
              <w:bottom w:val="single" w:sz="2" w:space="0" w:color="auto"/>
              <w:right w:val="single" w:sz="2" w:space="0" w:color="auto"/>
            </w:tcBorders>
          </w:tcPr>
          <w:p w14:paraId="6DBC1890" w14:textId="1084BD16"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4073D01" w14:textId="4F56A193"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BC3066" w14:textId="3907172F"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n28, since it is already covered by the requirement in </w:t>
            </w:r>
            <w:r w:rsidR="00062DCB" w:rsidRPr="008C3753">
              <w:rPr>
                <w:rFonts w:cs="Arial"/>
                <w:lang w:eastAsia="ko-KR"/>
              </w:rPr>
              <w:t>clause 6</w:t>
            </w:r>
            <w:r w:rsidRPr="008C3753">
              <w:rPr>
                <w:rFonts w:cs="Arial"/>
                <w:lang w:eastAsia="ko-KR"/>
              </w:rPr>
              <w:t xml:space="preserve">.6.5.5.1.2. </w:t>
            </w:r>
          </w:p>
        </w:tc>
      </w:tr>
      <w:tr w:rsidR="00461BD1" w:rsidRPr="008C3753" w14:paraId="7A4ED024"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6CA212" w14:textId="514D60FD" w:rsidR="00461BD1" w:rsidRPr="008C3753" w:rsidRDefault="00461BD1" w:rsidP="00461BD1">
            <w:pPr>
              <w:pStyle w:val="TAC"/>
            </w:pPr>
            <w:r w:rsidRPr="008C3753">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26923647" w14:textId="2E5D2976" w:rsidR="00461BD1" w:rsidRPr="008C3753" w:rsidRDefault="00461BD1" w:rsidP="00461BD1">
            <w:pPr>
              <w:pStyle w:val="TAC"/>
            </w:pPr>
            <w:r w:rsidRPr="008C3753">
              <w:t>1920 – 1980 MHz</w:t>
            </w:r>
          </w:p>
        </w:tc>
        <w:tc>
          <w:tcPr>
            <w:tcW w:w="851" w:type="dxa"/>
            <w:tcBorders>
              <w:top w:val="single" w:sz="2" w:space="0" w:color="auto"/>
              <w:left w:val="single" w:sz="2" w:space="0" w:color="auto"/>
              <w:bottom w:val="single" w:sz="2" w:space="0" w:color="auto"/>
              <w:right w:val="single" w:sz="2" w:space="0" w:color="auto"/>
            </w:tcBorders>
          </w:tcPr>
          <w:p w14:paraId="5238FBF0" w14:textId="1235C87E"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F25FE3A" w14:textId="345939E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F96E152" w14:textId="685291EC"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n1,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6A88F2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39F461E6" w14:textId="208EA806" w:rsidR="00461BD1" w:rsidRPr="008C3753" w:rsidRDefault="00461BD1" w:rsidP="00461BD1">
            <w:pPr>
              <w:pStyle w:val="TAC"/>
            </w:pPr>
            <w:r w:rsidRPr="008C3753">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6F5C8540" w14:textId="5B8811EC" w:rsidR="00461BD1" w:rsidRPr="008C3753" w:rsidRDefault="00461BD1" w:rsidP="00461BD1">
            <w:pPr>
              <w:pStyle w:val="TAC"/>
            </w:pPr>
            <w:r w:rsidRPr="008C3753">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4B70DA24" w14:textId="0E246D45"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36D7484" w14:textId="26809E13"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1BB2D6" w14:textId="2F3D069C" w:rsidR="00461BD1" w:rsidRPr="008C3753" w:rsidRDefault="00461BD1" w:rsidP="00461BD1">
            <w:pPr>
              <w:pStyle w:val="TAL"/>
              <w:rPr>
                <w:rFonts w:cs="Arial"/>
                <w:lang w:eastAsia="ko-KR"/>
              </w:rPr>
            </w:pPr>
            <w:r w:rsidRPr="008C3753">
              <w:rPr>
                <w:rFonts w:cs="Arial"/>
                <w:lang w:eastAsia="ko-KR"/>
              </w:rPr>
              <w:t>This requirement does not apply to BS operating in band n12.</w:t>
            </w:r>
          </w:p>
        </w:tc>
      </w:tr>
      <w:tr w:rsidR="00461BD1" w:rsidRPr="008C3753" w14:paraId="2DA805C5"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328A0134"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35D0001" w14:textId="21F2307C" w:rsidR="00461BD1" w:rsidRPr="008C3753" w:rsidRDefault="00461BD1" w:rsidP="00461BD1">
            <w:pPr>
              <w:pStyle w:val="TAC"/>
              <w:rPr>
                <w:lang w:eastAsia="ko-KR"/>
              </w:rPr>
            </w:pPr>
            <w:r w:rsidRPr="008C3753">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51D61794" w14:textId="633AB752"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1D53744A" w14:textId="5E97C06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EBDBDD5" w14:textId="2E315B5B"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n12, since it is already covered by the requirement in </w:t>
            </w:r>
            <w:r w:rsidR="00062DCB" w:rsidRPr="008C3753">
              <w:rPr>
                <w:rFonts w:cs="Arial"/>
                <w:lang w:eastAsia="ko-KR"/>
              </w:rPr>
              <w:t>clause 6</w:t>
            </w:r>
            <w:r w:rsidRPr="008C3753">
              <w:rPr>
                <w:rFonts w:cs="Arial"/>
                <w:lang w:eastAsia="ko-KR"/>
              </w:rPr>
              <w:t>.6.5.5.1.2.</w:t>
            </w:r>
          </w:p>
          <w:p w14:paraId="25A10776" w14:textId="502882F9" w:rsidR="00461BD1" w:rsidRPr="008C3753" w:rsidRDefault="00461BD1" w:rsidP="00461BD1">
            <w:pPr>
              <w:pStyle w:val="TAL"/>
              <w:rPr>
                <w:rFonts w:cs="Arial"/>
                <w:lang w:eastAsia="ko-KR"/>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7D4BA679"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9DF367F" w14:textId="1BD0A70E" w:rsidR="00461BD1" w:rsidRPr="008C3753" w:rsidRDefault="00461BD1" w:rsidP="00461BD1">
            <w:pPr>
              <w:pStyle w:val="TAC"/>
            </w:pPr>
            <w:r w:rsidRPr="008C3753">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333A9BB3" w14:textId="5A3E7A93" w:rsidR="00461BD1" w:rsidRPr="008C3753" w:rsidRDefault="00461BD1" w:rsidP="00461BD1">
            <w:pPr>
              <w:pStyle w:val="TAC"/>
              <w:rPr>
                <w:lang w:eastAsia="ko-KR"/>
              </w:rPr>
            </w:pPr>
            <w:r w:rsidRPr="008C3753">
              <w:rPr>
                <w:lang w:eastAsia="ko-KR"/>
              </w:rPr>
              <w:t>1710 – 1780 MHz</w:t>
            </w:r>
          </w:p>
        </w:tc>
        <w:tc>
          <w:tcPr>
            <w:tcW w:w="851" w:type="dxa"/>
            <w:tcBorders>
              <w:top w:val="single" w:sz="2" w:space="0" w:color="auto"/>
              <w:left w:val="single" w:sz="2" w:space="0" w:color="auto"/>
              <w:bottom w:val="single" w:sz="2" w:space="0" w:color="auto"/>
              <w:right w:val="single" w:sz="2" w:space="0" w:color="auto"/>
            </w:tcBorders>
          </w:tcPr>
          <w:p w14:paraId="6A73FBA4" w14:textId="29F14021"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E89A5B4" w14:textId="27360CF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1A6F683" w14:textId="4368D6AF"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n66,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6819D68"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63D03ED" w14:textId="2EA57265" w:rsidR="00461BD1" w:rsidRPr="008C3753" w:rsidRDefault="00461BD1" w:rsidP="00461BD1">
            <w:pPr>
              <w:pStyle w:val="TAC"/>
            </w:pPr>
            <w:r w:rsidRPr="008C3753">
              <w:rPr>
                <w:rFonts w:cs="Arial"/>
                <w:lang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6DCC42F5" w14:textId="758074CC" w:rsidR="00461BD1" w:rsidRPr="008C3753" w:rsidRDefault="00461BD1" w:rsidP="00461BD1">
            <w:pPr>
              <w:pStyle w:val="TAC"/>
              <w:rPr>
                <w:lang w:eastAsia="ko-KR"/>
              </w:rPr>
            </w:pPr>
            <w:r w:rsidRPr="008C3753">
              <w:rPr>
                <w:lang w:eastAsia="ko-KR"/>
              </w:rPr>
              <w:t>824 – 849 MHz</w:t>
            </w:r>
          </w:p>
        </w:tc>
        <w:tc>
          <w:tcPr>
            <w:tcW w:w="851" w:type="dxa"/>
            <w:tcBorders>
              <w:top w:val="single" w:sz="2" w:space="0" w:color="auto"/>
              <w:left w:val="single" w:sz="2" w:space="0" w:color="auto"/>
              <w:bottom w:val="single" w:sz="2" w:space="0" w:color="auto"/>
              <w:right w:val="single" w:sz="2" w:space="0" w:color="auto"/>
            </w:tcBorders>
          </w:tcPr>
          <w:p w14:paraId="5031A31E" w14:textId="5C0DA407"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1B4BA851" w14:textId="125A8C5E"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084ECEA" w14:textId="0AB9F4E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25C0144"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7718FCE1" w14:textId="1C2249E9" w:rsidR="00461BD1" w:rsidRPr="008C3753" w:rsidRDefault="00461BD1" w:rsidP="00461BD1">
            <w:pPr>
              <w:pStyle w:val="TAC"/>
            </w:pPr>
            <w:r w:rsidRPr="008C3753">
              <w:rPr>
                <w:rFonts w:cs="Arial"/>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14AA2BBE" w14:textId="0EA96C57" w:rsidR="00461BD1" w:rsidRPr="008C3753" w:rsidRDefault="00461BD1" w:rsidP="00461BD1">
            <w:pPr>
              <w:pStyle w:val="TAC"/>
              <w:rPr>
                <w:lang w:eastAsia="ko-KR"/>
              </w:rPr>
            </w:pPr>
            <w:r w:rsidRPr="008C3753">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5F5CCFFE" w14:textId="14AE08E5"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06A4376B" w14:textId="7397F103"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4EEA5D0" w14:textId="2705E64B"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or n76.</w:t>
            </w:r>
          </w:p>
        </w:tc>
      </w:tr>
      <w:tr w:rsidR="00461BD1" w:rsidRPr="008C3753" w14:paraId="6A605586"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717C89F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1C5F43E" w14:textId="0CBDF463" w:rsidR="00461BD1" w:rsidRPr="008C3753" w:rsidRDefault="00461BD1" w:rsidP="00461BD1">
            <w:pPr>
              <w:pStyle w:val="TAC"/>
              <w:rPr>
                <w:rFonts w:cs="Arial"/>
                <w:lang w:eastAsia="ko-KR"/>
              </w:rPr>
            </w:pPr>
            <w:r w:rsidRPr="008C3753">
              <w:t>832 – 862 MHz</w:t>
            </w:r>
          </w:p>
        </w:tc>
        <w:tc>
          <w:tcPr>
            <w:tcW w:w="851" w:type="dxa"/>
            <w:tcBorders>
              <w:top w:val="single" w:sz="2" w:space="0" w:color="auto"/>
              <w:left w:val="single" w:sz="2" w:space="0" w:color="auto"/>
              <w:bottom w:val="single" w:sz="2" w:space="0" w:color="auto"/>
              <w:right w:val="single" w:sz="2" w:space="0" w:color="auto"/>
            </w:tcBorders>
          </w:tcPr>
          <w:p w14:paraId="3237CB5C" w14:textId="6E55335B"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1816449" w14:textId="55A02F8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F11284" w14:textId="2498840B"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A0D8AD5"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78C0E54" w14:textId="6A7A327A" w:rsidR="00461BD1" w:rsidRPr="008C3753" w:rsidRDefault="00461BD1" w:rsidP="00461BD1">
            <w:pPr>
              <w:pStyle w:val="TAC"/>
            </w:pPr>
            <w:r w:rsidRPr="008C3753">
              <w:rPr>
                <w:rFonts w:cs="Arial"/>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230E6DC8" w14:textId="1493DBD5" w:rsidR="00461BD1" w:rsidRPr="008C3753" w:rsidRDefault="00461BD1" w:rsidP="00461BD1">
            <w:pPr>
              <w:pStyle w:val="TAC"/>
            </w:pPr>
            <w:r w:rsidRPr="008C3753">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B964D25" w14:textId="076534AD"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01A8D2F" w14:textId="50A2907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5A730F2" w14:textId="078CE0E1"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or n76.</w:t>
            </w:r>
          </w:p>
        </w:tc>
      </w:tr>
      <w:tr w:rsidR="00461BD1" w:rsidRPr="008C3753" w14:paraId="46B61A4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00CC7CA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D6C013" w14:textId="531B54DC" w:rsidR="00461BD1" w:rsidRPr="008C3753" w:rsidRDefault="00461BD1" w:rsidP="00461BD1">
            <w:pPr>
              <w:pStyle w:val="TAC"/>
              <w:rPr>
                <w:rFonts w:cs="Arial"/>
                <w:lang w:eastAsia="ko-KR"/>
              </w:rPr>
            </w:pPr>
            <w:r w:rsidRPr="008C3753">
              <w:t>832 – 862 MHz</w:t>
            </w:r>
          </w:p>
        </w:tc>
        <w:tc>
          <w:tcPr>
            <w:tcW w:w="851" w:type="dxa"/>
            <w:tcBorders>
              <w:top w:val="single" w:sz="2" w:space="0" w:color="auto"/>
              <w:left w:val="single" w:sz="2" w:space="0" w:color="auto"/>
              <w:bottom w:val="single" w:sz="2" w:space="0" w:color="auto"/>
              <w:right w:val="single" w:sz="2" w:space="0" w:color="auto"/>
            </w:tcBorders>
          </w:tcPr>
          <w:p w14:paraId="2C937597" w14:textId="5A935CCE"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012FB3F" w14:textId="625C1F5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33D6E1C" w14:textId="082BFD96"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D75DF8A"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097BCB4F" w14:textId="6CEF736B" w:rsidR="00461BD1" w:rsidRPr="008C3753" w:rsidRDefault="00461BD1" w:rsidP="00461BD1">
            <w:pPr>
              <w:pStyle w:val="TAC"/>
            </w:pPr>
            <w:r w:rsidRPr="008C3753">
              <w:rPr>
                <w:rFonts w:cs="Arial"/>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6D3357DC" w14:textId="3E0D99CF" w:rsidR="00461BD1" w:rsidRPr="008C3753" w:rsidRDefault="00461BD1" w:rsidP="00461BD1">
            <w:pPr>
              <w:pStyle w:val="TAC"/>
            </w:pPr>
            <w:r w:rsidRPr="008C3753">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5BE7BAB" w14:textId="2AD26A86"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79B4CED" w14:textId="654D65B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E2F8F6" w14:textId="6544829C"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or n76.</w:t>
            </w:r>
          </w:p>
        </w:tc>
      </w:tr>
      <w:tr w:rsidR="00461BD1" w:rsidRPr="008C3753" w14:paraId="3CAFEE3A"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53F8984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2F6CD63" w14:textId="4452E9C2" w:rsidR="00461BD1" w:rsidRPr="008C3753" w:rsidRDefault="00461BD1" w:rsidP="00461BD1">
            <w:pPr>
              <w:pStyle w:val="TAC"/>
              <w:rPr>
                <w:rFonts w:cs="Arial"/>
                <w:lang w:eastAsia="ko-KR"/>
              </w:rPr>
            </w:pPr>
            <w:r w:rsidRPr="008C3753">
              <w:t>880 – 915 MHz</w:t>
            </w:r>
          </w:p>
        </w:tc>
        <w:tc>
          <w:tcPr>
            <w:tcW w:w="851" w:type="dxa"/>
            <w:tcBorders>
              <w:top w:val="single" w:sz="2" w:space="0" w:color="auto"/>
              <w:left w:val="single" w:sz="2" w:space="0" w:color="auto"/>
              <w:bottom w:val="single" w:sz="2" w:space="0" w:color="auto"/>
              <w:right w:val="single" w:sz="2" w:space="0" w:color="auto"/>
            </w:tcBorders>
          </w:tcPr>
          <w:p w14:paraId="51321087" w14:textId="3BDE8447"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8B0E26A" w14:textId="62857899"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EABF0C" w14:textId="79B30149"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666D66A" w14:textId="77777777" w:rsidTr="00A51314">
        <w:trPr>
          <w:cantSplit/>
          <w:tblHeader/>
          <w:jc w:val="center"/>
        </w:trPr>
        <w:tc>
          <w:tcPr>
            <w:tcW w:w="1302" w:type="dxa"/>
            <w:tcBorders>
              <w:top w:val="single" w:sz="2" w:space="0" w:color="auto"/>
              <w:left w:val="single" w:sz="2" w:space="0" w:color="auto"/>
              <w:bottom w:val="nil"/>
              <w:right w:val="single" w:sz="2" w:space="0" w:color="auto"/>
            </w:tcBorders>
          </w:tcPr>
          <w:p w14:paraId="24A54F8C" w14:textId="392BCECD" w:rsidR="00461BD1" w:rsidRPr="008C3753" w:rsidRDefault="00461BD1" w:rsidP="00461BD1">
            <w:pPr>
              <w:pStyle w:val="TAC"/>
            </w:pPr>
            <w:r w:rsidRPr="008C3753">
              <w:rPr>
                <w:rFonts w:cs="Arial"/>
                <w:lang w:eastAsia="ko-KR"/>
              </w:rPr>
              <w:lastRenderedPageBreak/>
              <w:t>NR Band n94</w:t>
            </w:r>
          </w:p>
        </w:tc>
        <w:tc>
          <w:tcPr>
            <w:tcW w:w="1701" w:type="dxa"/>
            <w:tcBorders>
              <w:top w:val="single" w:sz="2" w:space="0" w:color="auto"/>
              <w:left w:val="single" w:sz="2" w:space="0" w:color="auto"/>
              <w:bottom w:val="single" w:sz="2" w:space="0" w:color="auto"/>
              <w:right w:val="single" w:sz="2" w:space="0" w:color="auto"/>
            </w:tcBorders>
          </w:tcPr>
          <w:p w14:paraId="74E96681" w14:textId="023C521D" w:rsidR="00461BD1" w:rsidRPr="008C3753" w:rsidRDefault="00461BD1" w:rsidP="00461BD1">
            <w:pPr>
              <w:pStyle w:val="TAC"/>
            </w:pPr>
            <w:r w:rsidRPr="008C3753">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90E48FE" w14:textId="5F26DF73" w:rsidR="00461BD1" w:rsidRPr="008C3753" w:rsidRDefault="00461BD1" w:rsidP="00461BD1">
            <w:pPr>
              <w:pStyle w:val="TAC"/>
              <w:rPr>
                <w:rFonts w:cs="Arial"/>
                <w:lang w:eastAsia="ko-KR"/>
              </w:rPr>
            </w:pPr>
            <w:r w:rsidRPr="008C3753">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41301ED" w14:textId="71573277"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83DD025" w14:textId="39380175"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or n76.</w:t>
            </w:r>
          </w:p>
        </w:tc>
      </w:tr>
      <w:tr w:rsidR="00461BD1" w:rsidRPr="008C3753" w14:paraId="2D349544" w14:textId="77777777" w:rsidTr="00A51314">
        <w:trPr>
          <w:cantSplit/>
          <w:tblHeader/>
          <w:jc w:val="center"/>
        </w:trPr>
        <w:tc>
          <w:tcPr>
            <w:tcW w:w="1302" w:type="dxa"/>
            <w:tcBorders>
              <w:top w:val="nil"/>
              <w:left w:val="single" w:sz="2" w:space="0" w:color="auto"/>
              <w:bottom w:val="single" w:sz="2" w:space="0" w:color="auto"/>
              <w:right w:val="single" w:sz="2" w:space="0" w:color="auto"/>
            </w:tcBorders>
          </w:tcPr>
          <w:p w14:paraId="64C35DF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5F87006" w14:textId="554F1E47" w:rsidR="00461BD1" w:rsidRPr="008C3753" w:rsidRDefault="00461BD1" w:rsidP="00461BD1">
            <w:pPr>
              <w:pStyle w:val="TAC"/>
              <w:rPr>
                <w:rFonts w:cs="Arial"/>
                <w:lang w:eastAsia="ko-KR"/>
              </w:rPr>
            </w:pPr>
            <w:r w:rsidRPr="008C3753">
              <w:t>880 – 915 MHz</w:t>
            </w:r>
          </w:p>
        </w:tc>
        <w:tc>
          <w:tcPr>
            <w:tcW w:w="851" w:type="dxa"/>
            <w:tcBorders>
              <w:top w:val="single" w:sz="2" w:space="0" w:color="auto"/>
              <w:left w:val="single" w:sz="2" w:space="0" w:color="auto"/>
              <w:bottom w:val="single" w:sz="2" w:space="0" w:color="auto"/>
              <w:right w:val="single" w:sz="2" w:space="0" w:color="auto"/>
            </w:tcBorders>
          </w:tcPr>
          <w:p w14:paraId="16EE5EDD" w14:textId="57497C0F" w:rsidR="00461BD1" w:rsidRPr="008C3753" w:rsidRDefault="00461BD1" w:rsidP="00461BD1">
            <w:pPr>
              <w:pStyle w:val="TAC"/>
              <w:rPr>
                <w:rFonts w:cs="Arial"/>
                <w:lang w:eastAsia="ko-KR"/>
              </w:rPr>
            </w:pPr>
            <w:r w:rsidRPr="008C3753">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51B9FF1A" w14:textId="3929255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77C78D6" w14:textId="1E5AAACA"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5468B059"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236E24" w14:textId="60A95CEC" w:rsidR="00461BD1" w:rsidRPr="008C3753" w:rsidRDefault="00461BD1" w:rsidP="00461BD1">
            <w:pPr>
              <w:pStyle w:val="TAC"/>
            </w:pPr>
            <w:r w:rsidRPr="008C3753">
              <w:rPr>
                <w:rFonts w:cs="Arial"/>
                <w:lang w:eastAsia="ko-KR"/>
              </w:rPr>
              <w:t>NR Band n</w:t>
            </w:r>
            <w:r w:rsidRPr="008C3753">
              <w:rPr>
                <w:rFonts w:cs="Arial" w:hint="eastAsia"/>
                <w:lang w:eastAsia="zh-CN"/>
              </w:rPr>
              <w:t>95</w:t>
            </w:r>
          </w:p>
        </w:tc>
        <w:tc>
          <w:tcPr>
            <w:tcW w:w="1701" w:type="dxa"/>
            <w:tcBorders>
              <w:top w:val="single" w:sz="2" w:space="0" w:color="auto"/>
              <w:left w:val="single" w:sz="2" w:space="0" w:color="auto"/>
              <w:bottom w:val="single" w:sz="2" w:space="0" w:color="auto"/>
              <w:right w:val="single" w:sz="2" w:space="0" w:color="auto"/>
            </w:tcBorders>
          </w:tcPr>
          <w:p w14:paraId="2E451393" w14:textId="4F423932" w:rsidR="00461BD1" w:rsidRPr="008C3753" w:rsidRDefault="00461BD1" w:rsidP="00461BD1">
            <w:pPr>
              <w:pStyle w:val="TAC"/>
            </w:pPr>
            <w:r w:rsidRPr="008C3753">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2B0CC698" w14:textId="3A991E76" w:rsidR="00461BD1" w:rsidRPr="008C3753" w:rsidRDefault="00461BD1" w:rsidP="00461BD1">
            <w:pPr>
              <w:pStyle w:val="TAC"/>
              <w:rPr>
                <w:rFonts w:cs="Arial"/>
                <w:lang w:eastAsia="ko-KR"/>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42B870B" w14:textId="1F3272E8"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E871F6" w14:textId="77777777" w:rsidR="00461BD1" w:rsidRPr="008C3753" w:rsidRDefault="00461BD1" w:rsidP="00461BD1">
            <w:pPr>
              <w:pStyle w:val="TAL"/>
              <w:rPr>
                <w:rFonts w:cs="Arial"/>
                <w:lang w:eastAsia="ko-KR"/>
              </w:rPr>
            </w:pPr>
          </w:p>
        </w:tc>
      </w:tr>
      <w:tr w:rsidR="00A51314" w:rsidRPr="008C3753" w14:paraId="1EC031A3" w14:textId="77777777" w:rsidTr="00A51314">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1DE147C" w14:textId="19DA4531" w:rsidR="00A51314" w:rsidRPr="008C3753" w:rsidRDefault="00A51314" w:rsidP="00A51314">
            <w:pPr>
              <w:pStyle w:val="TAC"/>
              <w:rPr>
                <w:rFonts w:cs="Arial"/>
                <w:lang w:eastAsia="ko-KR"/>
              </w:rPr>
            </w:pPr>
            <w:r>
              <w:rPr>
                <w:rFonts w:cs="Arial"/>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1FC4BDFA" w14:textId="659D2351" w:rsidR="00A51314" w:rsidRPr="008C3753" w:rsidRDefault="00A51314" w:rsidP="00A51314">
            <w:pPr>
              <w:pStyle w:val="TAC"/>
              <w:rPr>
                <w:rFonts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59B8ECFF" w14:textId="5860D54F" w:rsidR="00A51314" w:rsidRPr="008C3753" w:rsidRDefault="00A51314" w:rsidP="00A51314">
            <w:pPr>
              <w:pStyle w:val="TAC"/>
              <w:rPr>
                <w:rFonts w:cs="Arial"/>
              </w:rPr>
            </w:pPr>
            <w:r>
              <w:rPr>
                <w:rFonts w:cs="Arial"/>
              </w:rPr>
              <w:t>-5</w:t>
            </w:r>
            <w:r>
              <w:rPr>
                <w:rFonts w:eastAsia="SimSun" w:cs="Arial" w:hint="eastAsia"/>
                <w:lang w:val="en-US" w:eastAsia="zh-CN"/>
              </w:rPr>
              <w:t>2</w:t>
            </w:r>
            <w:r>
              <w:rPr>
                <w:rFonts w:cs="Arial"/>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668CFED" w14:textId="15E40D58" w:rsidR="00A51314" w:rsidRPr="008C3753" w:rsidRDefault="00A51314" w:rsidP="00A51314">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FD700C" w14:textId="68E0B40B" w:rsidR="00A51314" w:rsidRPr="008C3753" w:rsidRDefault="00A51314" w:rsidP="00A51314">
            <w:pPr>
              <w:pStyle w:val="TAL"/>
              <w:rPr>
                <w:rFonts w:cs="Arial"/>
                <w:lang w:eastAsia="ko-KR"/>
              </w:rPr>
            </w:pPr>
            <w:r>
              <w:rPr>
                <w:rFonts w:cs="Arial"/>
                <w:lang w:eastAsia="ko-KR"/>
              </w:rPr>
              <w:t xml:space="preserve">This requirement does not apply to BS operating in Band </w:t>
            </w:r>
            <w:r>
              <w:rPr>
                <w:rFonts w:eastAsia="SimSun" w:cs="Arial" w:hint="eastAsia"/>
                <w:lang w:val="en-US" w:eastAsia="zh-CN"/>
              </w:rPr>
              <w:t xml:space="preserve">n46 or </w:t>
            </w:r>
            <w:r>
              <w:rPr>
                <w:rFonts w:cs="Arial"/>
                <w:lang w:eastAsia="ko-KR"/>
              </w:rPr>
              <w:t>n96.</w:t>
            </w:r>
          </w:p>
        </w:tc>
      </w:tr>
    </w:tbl>
    <w:p w14:paraId="5CA5BE72" w14:textId="77777777" w:rsidR="00461BD1" w:rsidRPr="008C3753" w:rsidRDefault="00461BD1" w:rsidP="00461BD1"/>
    <w:p w14:paraId="4970F363" w14:textId="7EB47692" w:rsidR="00A572A2" w:rsidRPr="008C3753" w:rsidRDefault="00A572A2" w:rsidP="00A572A2">
      <w:pPr>
        <w:pStyle w:val="NO"/>
      </w:pPr>
      <w:bookmarkStart w:id="4526" w:name="_Hlk497677260"/>
      <w:r w:rsidRPr="008C3753">
        <w:t>NOTE 1:</w:t>
      </w:r>
      <w:r w:rsidRPr="008C3753">
        <w:tab/>
        <w:t xml:space="preserve">As defined in the scope for spurious emissions in this </w:t>
      </w:r>
      <w:r w:rsidR="00AC59EA" w:rsidRPr="008C3753">
        <w:t>clause</w:t>
      </w:r>
      <w:r w:rsidRPr="008C3753">
        <w:t xml:space="preserve">, except for </w:t>
      </w:r>
      <w:r w:rsidRPr="008C3753">
        <w:rPr>
          <w:rFonts w:eastAsia="MS Mincho"/>
        </w:rPr>
        <w:t xml:space="preserve">the cases where the noted requirements apply to a BS operating in </w:t>
      </w:r>
      <w:r w:rsidRPr="008C3753">
        <w:t xml:space="preserve">Band n28, the co-existence requirements in table 6.6.5.5.1.3-1do not apply for the </w:t>
      </w:r>
      <w:r w:rsidR="00F678C2" w:rsidRPr="008C3753">
        <w:t>Δf</w:t>
      </w:r>
      <w:r w:rsidR="00F678C2" w:rsidRPr="008C3753">
        <w:rPr>
          <w:rFonts w:cs="v5.0.0"/>
          <w:vertAlign w:val="subscript"/>
        </w:rPr>
        <w:t>OBUE</w:t>
      </w:r>
      <w:r w:rsidRPr="008C3753">
        <w:t xml:space="preserve"> frequency range immediately outside the downlink</w:t>
      </w:r>
      <w:r w:rsidRPr="008C3753" w:rsidDel="00B62512">
        <w:t xml:space="preserve"> </w:t>
      </w:r>
      <w:r w:rsidRPr="008C3753">
        <w:rPr>
          <w:i/>
        </w:rPr>
        <w:t>operating band</w:t>
      </w:r>
      <w:r w:rsidRPr="008C3753">
        <w:t xml:space="preserve"> (see </w:t>
      </w:r>
      <w:r w:rsidR="00062DCB" w:rsidRPr="008C3753">
        <w:t>TS 38.104 [2</w:t>
      </w:r>
      <w:r w:rsidR="00556124" w:rsidRPr="008C3753">
        <w:t xml:space="preserve">], </w:t>
      </w:r>
      <w:r w:rsidRPr="008C3753">
        <w:t>table 5.2-1). Emission limits for this excluded frequency range may be covered by local or regional requirements.</w:t>
      </w:r>
    </w:p>
    <w:p w14:paraId="0D360A70" w14:textId="35E0D12E" w:rsidR="00A572A2" w:rsidRPr="008C3753" w:rsidRDefault="00A572A2" w:rsidP="00A572A2">
      <w:pPr>
        <w:pStyle w:val="NO"/>
      </w:pPr>
      <w:r w:rsidRPr="008C3753">
        <w:t>NOTE 2:</w:t>
      </w:r>
      <w:r w:rsidRPr="008C3753">
        <w:tab/>
        <w:t xml:space="preserve">Table 6.6.5.5.1.3-1 assumes that two </w:t>
      </w:r>
      <w:r w:rsidRPr="008C3753">
        <w:rPr>
          <w:i/>
        </w:rPr>
        <w:t>operating bands</w:t>
      </w:r>
      <w:r w:rsidRPr="008C3753">
        <w:t xml:space="preserve">, where the frequency ranges in </w:t>
      </w:r>
      <w:r w:rsidR="00062DCB" w:rsidRPr="008C3753">
        <w:t>TS 38.104 [2</w:t>
      </w:r>
      <w:r w:rsidR="00556124" w:rsidRPr="008C3753">
        <w:t xml:space="preserve">], </w:t>
      </w:r>
      <w:r w:rsidRPr="008C3753">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12373E2C" w:rsidR="00A572A2" w:rsidRPr="008C3753" w:rsidRDefault="00A572A2" w:rsidP="00A572A2">
      <w:pPr>
        <w:pStyle w:val="NO"/>
      </w:pPr>
      <w:r w:rsidRPr="008C3753">
        <w:t>NOTE 3:</w:t>
      </w:r>
      <w:r w:rsidRPr="008C3753">
        <w:tab/>
        <w:t xml:space="preserve">TDD base stations deployed in the same geographical area, that are synchronized and use the same or adjacent </w:t>
      </w:r>
      <w:r w:rsidRPr="008C3753">
        <w:rPr>
          <w:i/>
        </w:rPr>
        <w:t>operating bands</w:t>
      </w:r>
      <w:r w:rsidRPr="008C3753">
        <w:t xml:space="preserve"> can transmit without additional co-existence requirements. For unsynchronized base stations, special co-existence requirements may apply that are not covered by the 3GPP specifications.</w:t>
      </w:r>
    </w:p>
    <w:p w14:paraId="086EFF2B" w14:textId="554702F8" w:rsidR="00433EEF" w:rsidRPr="008C3753" w:rsidRDefault="00A572A2" w:rsidP="00433EEF">
      <w:pPr>
        <w:pStyle w:val="NO"/>
      </w:pPr>
      <w:r w:rsidRPr="008C3753">
        <w:t>NOTE 4:</w:t>
      </w:r>
      <w:r w:rsidRPr="008C3753">
        <w:tab/>
        <w:t xml:space="preserve">For Band n28 BS, specific solutions may be required to fulfil the spurious emissions limits for BS for co-existence with E-UTRA Band 27 UL </w:t>
      </w:r>
      <w:r w:rsidRPr="008C3753">
        <w:rPr>
          <w:i/>
        </w:rPr>
        <w:t>operating band</w:t>
      </w:r>
      <w:r w:rsidRPr="008C3753">
        <w:t>.</w:t>
      </w:r>
    </w:p>
    <w:p w14:paraId="122BC9F9" w14:textId="16AB8768" w:rsidR="00A572A2" w:rsidRPr="008C3753" w:rsidRDefault="00433EEF" w:rsidP="00A572A2">
      <w:pPr>
        <w:pStyle w:val="NO"/>
      </w:pPr>
      <w:r w:rsidRPr="008C3753">
        <w:t>NOTE 5:</w:t>
      </w:r>
      <w:r w:rsidRPr="008C3753">
        <w:tab/>
        <w:t>For NR Band n29 BS, specific solutions may be required to fulfil the spurious emissions limits for NR BS for co-existence with UTRA Band XII, E-UTRA Band 12 or NR Band n12 UL operating band, E-UTRA Band 17 UL operating band</w:t>
      </w:r>
      <w:bookmarkStart w:id="4527" w:name="_Hlk506220100"/>
      <w:r w:rsidRPr="008C3753">
        <w:t xml:space="preserve"> or E-UTRA Band 85 UL operating band</w:t>
      </w:r>
      <w:bookmarkEnd w:id="4527"/>
      <w:r w:rsidRPr="008C3753">
        <w:t>.</w:t>
      </w:r>
    </w:p>
    <w:p w14:paraId="34F012D3" w14:textId="692A002C" w:rsidR="00A572A2" w:rsidRPr="008C3753" w:rsidRDefault="00A572A2" w:rsidP="00A572A2">
      <w:pPr>
        <w:rPr>
          <w:rFonts w:cs="v3.8.0"/>
          <w:lang w:eastAsia="zh-CN"/>
        </w:rPr>
      </w:pPr>
      <w:r w:rsidRPr="008C3753">
        <w:t>The following requirement may be applied for the protection of PHS.</w:t>
      </w:r>
      <w:r w:rsidRPr="008C3753">
        <w:rPr>
          <w:rFonts w:cs="v3.8.0"/>
        </w:rPr>
        <w:t xml:space="preserve"> This requirement is also applicable at specified frequencies falling between </w:t>
      </w:r>
      <w:r w:rsidR="00F678C2" w:rsidRPr="008C3753">
        <w:t>Δf</w:t>
      </w:r>
      <w:r w:rsidR="00F678C2" w:rsidRPr="008C3753">
        <w:rPr>
          <w:rFonts w:cs="v5.0.0"/>
          <w:vertAlign w:val="subscript"/>
        </w:rPr>
        <w:t>OBUE</w:t>
      </w:r>
      <w:r w:rsidRPr="008C3753">
        <w:rPr>
          <w:rFonts w:cs="v3.8.0"/>
        </w:rPr>
        <w:t xml:space="preserve"> below the </w:t>
      </w:r>
      <w:r w:rsidRPr="008C3753">
        <w:t xml:space="preserve">lowest BS transmitter frequency of the downlink </w:t>
      </w:r>
      <w:r w:rsidRPr="008C3753">
        <w:rPr>
          <w:i/>
        </w:rPr>
        <w:t>operating band</w:t>
      </w:r>
      <w:r w:rsidRPr="008C3753">
        <w:t xml:space="preserve"> and </w:t>
      </w:r>
      <w:r w:rsidR="00F678C2" w:rsidRPr="008C3753">
        <w:t>Δf</w:t>
      </w:r>
      <w:r w:rsidR="00F678C2" w:rsidRPr="008C3753">
        <w:rPr>
          <w:rFonts w:cs="v5.0.0"/>
          <w:vertAlign w:val="subscript"/>
        </w:rPr>
        <w:t>OBUE</w:t>
      </w:r>
      <w:r w:rsidRPr="008C3753">
        <w:t xml:space="preserve"> above the highest BS transmitter frequency of the downlink </w:t>
      </w:r>
      <w:r w:rsidRPr="008C3753">
        <w:rPr>
          <w:i/>
        </w:rPr>
        <w:t>operating band</w:t>
      </w:r>
      <w:r w:rsidRPr="008C3753">
        <w:t>.</w:t>
      </w:r>
      <w:r w:rsidR="00F678C2" w:rsidRPr="008C3753">
        <w:t xml:space="preserve"> Δf</w:t>
      </w:r>
      <w:r w:rsidR="00F678C2" w:rsidRPr="008C3753">
        <w:rPr>
          <w:vertAlign w:val="subscript"/>
        </w:rPr>
        <w:t>OBUE</w:t>
      </w:r>
      <w:r w:rsidR="00F678C2" w:rsidRPr="008C3753">
        <w:rPr>
          <w:rFonts w:cs="v5.0.0"/>
        </w:rPr>
        <w:t xml:space="preserve"> </w:t>
      </w:r>
      <w:r w:rsidR="00F678C2" w:rsidRPr="008C3753">
        <w:rPr>
          <w:rFonts w:cs="v5.0.0"/>
          <w:lang w:eastAsia="zh-CN"/>
        </w:rPr>
        <w:t xml:space="preserve">is </w:t>
      </w:r>
      <w:r w:rsidR="00F678C2" w:rsidRPr="008C3753">
        <w:rPr>
          <w:rFonts w:cs="v5.0.0"/>
        </w:rPr>
        <w:t xml:space="preserve">defined in </w:t>
      </w:r>
      <w:r w:rsidR="00062DCB" w:rsidRPr="008C3753">
        <w:rPr>
          <w:rFonts w:cs="v5.0.0"/>
        </w:rPr>
        <w:t>clause 6</w:t>
      </w:r>
      <w:r w:rsidR="00F678C2" w:rsidRPr="008C3753">
        <w:rPr>
          <w:rFonts w:cs="v5.0.0"/>
        </w:rPr>
        <w:t>.6.1.</w:t>
      </w:r>
    </w:p>
    <w:p w14:paraId="790EF96C" w14:textId="51804B08" w:rsidR="00A572A2" w:rsidRPr="008C3753" w:rsidRDefault="00A572A2" w:rsidP="00A572A2">
      <w:r w:rsidRPr="008C3753">
        <w:t xml:space="preserve">The </w:t>
      </w:r>
      <w:r w:rsidR="00BD09FA" w:rsidRPr="008C3753">
        <w:rPr>
          <w:i/>
        </w:rPr>
        <w:t>basic limits</w:t>
      </w:r>
      <w:r w:rsidR="00BD09FA" w:rsidRPr="008C3753">
        <w:t xml:space="preserve"> for this requirement is</w:t>
      </w:r>
      <w:r w:rsidRPr="008C3753">
        <w:t>:</w:t>
      </w:r>
    </w:p>
    <w:p w14:paraId="4E839D18" w14:textId="1686683B" w:rsidR="00A572A2" w:rsidRPr="008C3753" w:rsidRDefault="00A572A2" w:rsidP="00A572A2">
      <w:pPr>
        <w:pStyle w:val="TH"/>
      </w:pPr>
      <w:r w:rsidRPr="008C3753">
        <w:t xml:space="preserve">Table 6.6.5.5.1.3-2: BS spurious emissions </w:t>
      </w:r>
      <w:r w:rsidR="00BD09FA" w:rsidRPr="008C3753">
        <w:rPr>
          <w:i/>
        </w:rPr>
        <w:t xml:space="preserve">basic </w:t>
      </w:r>
      <w:r w:rsidRPr="008C3753">
        <w:rPr>
          <w:i/>
        </w:rPr>
        <w:t>limits</w:t>
      </w:r>
      <w:r w:rsidRPr="008C3753">
        <w:t xml:space="preserve"> for BS for co-existence with</w:t>
      </w:r>
      <w:r w:rsidRPr="008C3753" w:rsidDel="00E2020E">
        <w:t xml:space="preserve"> </w:t>
      </w:r>
      <w:r w:rsidRPr="008C3753">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3C5595" w:rsidRPr="008C3753" w14:paraId="3D98AB3B" w14:textId="77777777" w:rsidTr="00081372">
        <w:trPr>
          <w:cantSplit/>
          <w:jc w:val="center"/>
        </w:trPr>
        <w:tc>
          <w:tcPr>
            <w:tcW w:w="2538" w:type="dxa"/>
          </w:tcPr>
          <w:p w14:paraId="2A2E7B1C" w14:textId="77777777" w:rsidR="00A572A2" w:rsidRPr="008C3753" w:rsidRDefault="00A572A2" w:rsidP="00081372">
            <w:pPr>
              <w:pStyle w:val="TAH"/>
              <w:rPr>
                <w:rFonts w:cs="Arial"/>
              </w:rPr>
            </w:pPr>
            <w:r w:rsidRPr="008C3753">
              <w:rPr>
                <w:rFonts w:cs="Arial"/>
              </w:rPr>
              <w:t>Frequency range</w:t>
            </w:r>
          </w:p>
        </w:tc>
        <w:tc>
          <w:tcPr>
            <w:tcW w:w="1276" w:type="dxa"/>
          </w:tcPr>
          <w:p w14:paraId="5435AF65" w14:textId="77777777" w:rsidR="00A572A2" w:rsidRPr="008C3753" w:rsidRDefault="00A572A2" w:rsidP="00081372">
            <w:pPr>
              <w:pStyle w:val="TAH"/>
              <w:rPr>
                <w:rFonts w:cs="Arial"/>
              </w:rPr>
            </w:pPr>
            <w:r w:rsidRPr="008C3753">
              <w:rPr>
                <w:rFonts w:cs="v5.0.0"/>
              </w:rPr>
              <w:t>Basic limit</w:t>
            </w:r>
          </w:p>
        </w:tc>
        <w:tc>
          <w:tcPr>
            <w:tcW w:w="1418" w:type="dxa"/>
          </w:tcPr>
          <w:p w14:paraId="2A96A7CF" w14:textId="77777777" w:rsidR="00A572A2" w:rsidRPr="008C3753" w:rsidRDefault="00A572A2" w:rsidP="00081372">
            <w:pPr>
              <w:pStyle w:val="TAH"/>
              <w:rPr>
                <w:rFonts w:cs="Arial"/>
              </w:rPr>
            </w:pPr>
            <w:r w:rsidRPr="008C3753">
              <w:rPr>
                <w:rFonts w:cs="Arial"/>
              </w:rPr>
              <w:t>Measurement bandwidth</w:t>
            </w:r>
          </w:p>
        </w:tc>
        <w:tc>
          <w:tcPr>
            <w:tcW w:w="3617" w:type="dxa"/>
          </w:tcPr>
          <w:p w14:paraId="70B07C2D" w14:textId="77777777" w:rsidR="00A572A2" w:rsidRPr="008C3753" w:rsidRDefault="00A572A2" w:rsidP="00081372">
            <w:pPr>
              <w:pStyle w:val="TAH"/>
              <w:rPr>
                <w:rFonts w:cs="Arial"/>
              </w:rPr>
            </w:pPr>
            <w:r w:rsidRPr="008C3753">
              <w:rPr>
                <w:rFonts w:cs="Arial"/>
              </w:rPr>
              <w:t>Note</w:t>
            </w:r>
          </w:p>
        </w:tc>
      </w:tr>
      <w:tr w:rsidR="00A572A2" w:rsidRPr="008C3753" w14:paraId="610C9E04" w14:textId="77777777" w:rsidTr="00081372">
        <w:trPr>
          <w:cantSplit/>
          <w:trHeight w:val="163"/>
          <w:jc w:val="center"/>
        </w:trPr>
        <w:tc>
          <w:tcPr>
            <w:tcW w:w="2538" w:type="dxa"/>
            <w:tcBorders>
              <w:top w:val="single" w:sz="4" w:space="0" w:color="auto"/>
            </w:tcBorders>
          </w:tcPr>
          <w:p w14:paraId="24EDCB08" w14:textId="77777777" w:rsidR="00A572A2" w:rsidRPr="008C3753" w:rsidRDefault="00A572A2" w:rsidP="00081372">
            <w:pPr>
              <w:pStyle w:val="TAC"/>
              <w:rPr>
                <w:rFonts w:cs="Arial"/>
              </w:rPr>
            </w:pPr>
            <w:r w:rsidRPr="008C3753">
              <w:rPr>
                <w:rFonts w:cs="Arial"/>
              </w:rPr>
              <w:t>1884.5 – 1915.7 MHz</w:t>
            </w:r>
          </w:p>
        </w:tc>
        <w:tc>
          <w:tcPr>
            <w:tcW w:w="1276" w:type="dxa"/>
            <w:tcBorders>
              <w:top w:val="single" w:sz="4" w:space="0" w:color="auto"/>
            </w:tcBorders>
          </w:tcPr>
          <w:p w14:paraId="5192A827" w14:textId="77777777" w:rsidR="00A572A2" w:rsidRPr="008C3753" w:rsidRDefault="00A572A2" w:rsidP="00081372">
            <w:pPr>
              <w:pStyle w:val="TAC"/>
              <w:rPr>
                <w:rFonts w:cs="Arial"/>
              </w:rPr>
            </w:pPr>
            <w:r w:rsidRPr="008C3753">
              <w:rPr>
                <w:rFonts w:cs="Arial"/>
              </w:rPr>
              <w:t>-41 dBm</w:t>
            </w:r>
          </w:p>
        </w:tc>
        <w:tc>
          <w:tcPr>
            <w:tcW w:w="1418" w:type="dxa"/>
            <w:tcBorders>
              <w:top w:val="single" w:sz="4" w:space="0" w:color="auto"/>
            </w:tcBorders>
          </w:tcPr>
          <w:p w14:paraId="0249CD7E" w14:textId="77777777" w:rsidR="00A572A2" w:rsidRPr="008C3753" w:rsidRDefault="00A572A2" w:rsidP="00081372">
            <w:pPr>
              <w:pStyle w:val="TAC"/>
              <w:rPr>
                <w:rFonts w:cs="Arial"/>
              </w:rPr>
            </w:pPr>
            <w:r w:rsidRPr="008C3753">
              <w:rPr>
                <w:rFonts w:cs="Arial"/>
              </w:rPr>
              <w:t>300 kHz</w:t>
            </w:r>
          </w:p>
        </w:tc>
        <w:tc>
          <w:tcPr>
            <w:tcW w:w="3617" w:type="dxa"/>
            <w:tcBorders>
              <w:top w:val="single" w:sz="4" w:space="0" w:color="auto"/>
            </w:tcBorders>
          </w:tcPr>
          <w:p w14:paraId="645D0EC6" w14:textId="5924ECDC" w:rsidR="00A572A2" w:rsidRPr="008C3753" w:rsidRDefault="00A572A2" w:rsidP="00081372">
            <w:pPr>
              <w:pStyle w:val="TAC"/>
              <w:rPr>
                <w:rFonts w:cs="Arial"/>
              </w:rPr>
            </w:pPr>
            <w:r w:rsidRPr="008C3753">
              <w:rPr>
                <w:rFonts w:cs="Arial"/>
              </w:rPr>
              <w:t>Applicable when co-existence with PHS system operating in 1884.5 - 1915.7</w:t>
            </w:r>
            <w:r w:rsidR="00936D18" w:rsidRPr="008C3753">
              <w:rPr>
                <w:rFonts w:cs="Arial"/>
              </w:rPr>
              <w:t xml:space="preserve"> </w:t>
            </w:r>
            <w:r w:rsidRPr="008C3753">
              <w:rPr>
                <w:rFonts w:cs="Arial"/>
              </w:rPr>
              <w:t xml:space="preserve">MHz </w:t>
            </w:r>
          </w:p>
        </w:tc>
      </w:tr>
    </w:tbl>
    <w:p w14:paraId="3C16F95D" w14:textId="5EE04E48" w:rsidR="00A572A2" w:rsidRPr="008C3753" w:rsidRDefault="00A572A2" w:rsidP="00A572A2"/>
    <w:p w14:paraId="0F981964" w14:textId="77777777" w:rsidR="000D31E3" w:rsidRPr="008C3753" w:rsidRDefault="000D31E3" w:rsidP="000D31E3">
      <w:pPr>
        <w:pStyle w:val="TH"/>
      </w:pPr>
      <w:r w:rsidRPr="008C3753">
        <w:t>Table 6.6.5.5.1.3-3: Void</w:t>
      </w:r>
    </w:p>
    <w:p w14:paraId="5912C64D" w14:textId="77777777" w:rsidR="000D31E3" w:rsidRPr="008C3753" w:rsidRDefault="000D31E3" w:rsidP="000D31E3">
      <w:pPr>
        <w:rPr>
          <w:lang w:val="en-US"/>
        </w:rPr>
      </w:pPr>
      <w:r w:rsidRPr="008C3753">
        <w:rPr>
          <w:lang w:val="en-US"/>
        </w:rPr>
        <w:t xml:space="preserve">In certain regions, the following requirement may apply to BS operating in Band n50 and n75 within 1432-1452 MHz, and in Band n51 and Band n76. The </w:t>
      </w:r>
      <w:r w:rsidRPr="008C3753">
        <w:rPr>
          <w:i/>
          <w:lang w:val="en-US"/>
        </w:rPr>
        <w:t>basic limits</w:t>
      </w:r>
      <w:r w:rsidRPr="008C3753">
        <w:rPr>
          <w:lang w:val="en-US"/>
        </w:rPr>
        <w:t xml:space="preserve"> are specified in table </w:t>
      </w:r>
      <w:r w:rsidRPr="008C3753">
        <w:t>6.6.5.5.1.3-4</w:t>
      </w:r>
      <w:r w:rsidRPr="008C3753">
        <w:rPr>
          <w:lang w:val="en-US"/>
        </w:rPr>
        <w:t xml:space="preserve">. </w:t>
      </w:r>
      <w:r w:rsidRPr="008C3753">
        <w:rPr>
          <w:rFonts w:cs="v3.8.0"/>
        </w:rPr>
        <w:t>This requirement is also applicable at</w:t>
      </w:r>
      <w:r w:rsidRPr="008C3753">
        <w:t xml:space="preserve"> </w:t>
      </w:r>
      <w:r w:rsidRPr="008C3753">
        <w:rPr>
          <w:rFonts w:cs="v3.8.0"/>
        </w:rPr>
        <w:t xml:space="preserve">the frequency range from </w:t>
      </w:r>
      <w:r w:rsidRPr="008C3753">
        <w:t>Δf</w:t>
      </w:r>
      <w:r w:rsidRPr="008C3753">
        <w:rPr>
          <w:vertAlign w:val="subscript"/>
        </w:rPr>
        <w:t>OBUE</w:t>
      </w:r>
      <w:r w:rsidRPr="008C3753" w:rsidDel="003E640A">
        <w:rPr>
          <w:rFonts w:cs="v3.8.0"/>
        </w:rPr>
        <w:t xml:space="preserve"> </w:t>
      </w:r>
      <w:r w:rsidRPr="008C3753">
        <w:rPr>
          <w:rFonts w:cs="v3.8.0"/>
        </w:rPr>
        <w:t xml:space="preserve">below the lowest frequency of the BS downlink </w:t>
      </w:r>
      <w:r w:rsidRPr="008C3753">
        <w:rPr>
          <w:rFonts w:cs="v3.8.0"/>
          <w:i/>
        </w:rPr>
        <w:t>operating band</w:t>
      </w:r>
      <w:r w:rsidRPr="008C3753">
        <w:rPr>
          <w:rFonts w:cs="v3.8.0"/>
        </w:rPr>
        <w:t xml:space="preserve"> up to </w:t>
      </w:r>
      <w:r w:rsidRPr="008C3753">
        <w:t>Δf</w:t>
      </w:r>
      <w:r w:rsidRPr="008C3753">
        <w:rPr>
          <w:vertAlign w:val="subscript"/>
        </w:rPr>
        <w:t>OBUE</w:t>
      </w:r>
      <w:r w:rsidRPr="008C3753" w:rsidDel="003E640A">
        <w:rPr>
          <w:rFonts w:cs="v3.8.0"/>
        </w:rPr>
        <w:t xml:space="preserve"> </w:t>
      </w:r>
      <w:r w:rsidRPr="008C3753">
        <w:rPr>
          <w:rFonts w:cs="v3.8.0"/>
        </w:rPr>
        <w:t xml:space="preserve">above the highest frequency of the BS downlink </w:t>
      </w:r>
      <w:r w:rsidRPr="008C3753">
        <w:rPr>
          <w:rFonts w:cs="v3.8.0"/>
          <w:i/>
        </w:rPr>
        <w:t>operating band</w:t>
      </w:r>
      <w:r w:rsidRPr="008C3753">
        <w:rPr>
          <w:rFonts w:cs="v3.8.0"/>
        </w:rPr>
        <w:t>.</w:t>
      </w:r>
    </w:p>
    <w:p w14:paraId="404E61EC" w14:textId="77777777" w:rsidR="000D31E3" w:rsidRPr="008C3753" w:rsidRDefault="000D31E3" w:rsidP="000D31E3">
      <w:pPr>
        <w:pStyle w:val="TH"/>
        <w:rPr>
          <w:lang w:val="en-US" w:eastAsia="zh-CN"/>
        </w:rPr>
      </w:pPr>
      <w:r w:rsidRPr="008C3753">
        <w:t xml:space="preserve">Table 6.6.5.5.1.3-4: Additional operating band unwanted emission </w:t>
      </w:r>
      <w:r w:rsidRPr="008C3753">
        <w:rPr>
          <w:i/>
        </w:rPr>
        <w:t>basic limits</w:t>
      </w:r>
      <w:r w:rsidRPr="008C3753">
        <w:t xml:space="preserve"> for BS operating in </w:t>
      </w:r>
      <w:r w:rsidRPr="008C3753">
        <w:rPr>
          <w:lang w:val="en-US" w:eastAsia="zh-CN"/>
        </w:rPr>
        <w:t>Band n50 and n75 within 1432-1452 MHz</w:t>
      </w:r>
      <w:r w:rsidRPr="008C3753">
        <w:t>,</w:t>
      </w:r>
      <w:r w:rsidRPr="008C3753">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3C5595" w:rsidRPr="008C3753" w14:paraId="5644A9D8"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1A0F6E6F" w14:textId="77777777" w:rsidR="000D31E3" w:rsidRPr="008C3753" w:rsidRDefault="000D31E3" w:rsidP="00986454">
            <w:pPr>
              <w:pStyle w:val="TAH"/>
            </w:pPr>
            <w:r w:rsidRPr="008C3753">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5D0C47AD" w14:textId="77777777" w:rsidR="000D31E3" w:rsidRPr="008C3753" w:rsidRDefault="000D31E3" w:rsidP="00986454">
            <w:pPr>
              <w:pStyle w:val="TAH"/>
            </w:pPr>
            <w:r w:rsidRPr="008C3753">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6B042" w14:textId="77777777" w:rsidR="000D31E3" w:rsidRPr="008C3753" w:rsidRDefault="000D31E3" w:rsidP="00986454">
            <w:pPr>
              <w:pStyle w:val="TAH"/>
            </w:pPr>
            <w:r w:rsidRPr="008C3753">
              <w:t>Measurement bandwidth</w:t>
            </w:r>
          </w:p>
        </w:tc>
      </w:tr>
      <w:tr w:rsidR="000D31E3" w:rsidRPr="008C3753" w14:paraId="0BA8B6C6"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2334A374" w14:textId="77777777" w:rsidR="000D31E3" w:rsidRPr="008C3753" w:rsidRDefault="000D31E3" w:rsidP="00986454">
            <w:pPr>
              <w:pStyle w:val="TAC"/>
            </w:pPr>
            <w:r w:rsidRPr="008C3753">
              <w:t>F</w:t>
            </w:r>
            <w:r w:rsidRPr="008C3753">
              <w:rPr>
                <w:vertAlign w:val="subscript"/>
              </w:rPr>
              <w:t>filter</w:t>
            </w:r>
            <w:r w:rsidRPr="008C3753">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356F66C4" w14:textId="77777777" w:rsidR="000D31E3" w:rsidRPr="008C3753" w:rsidRDefault="000D31E3" w:rsidP="00986454">
            <w:pPr>
              <w:pStyle w:val="TAC"/>
            </w:pPr>
            <w:r w:rsidRPr="008C3753">
              <w:t>-42 dBm</w:t>
            </w:r>
          </w:p>
        </w:tc>
        <w:tc>
          <w:tcPr>
            <w:tcW w:w="1642" w:type="dxa"/>
            <w:tcBorders>
              <w:top w:val="single" w:sz="4" w:space="0" w:color="auto"/>
              <w:left w:val="single" w:sz="4" w:space="0" w:color="auto"/>
              <w:bottom w:val="single" w:sz="4" w:space="0" w:color="auto"/>
              <w:right w:val="single" w:sz="4" w:space="0" w:color="auto"/>
            </w:tcBorders>
          </w:tcPr>
          <w:p w14:paraId="0DC64DF0" w14:textId="77777777" w:rsidR="000D31E3" w:rsidRPr="008C3753" w:rsidRDefault="000D31E3" w:rsidP="00986454">
            <w:pPr>
              <w:pStyle w:val="TAC"/>
            </w:pPr>
            <w:r w:rsidRPr="008C3753">
              <w:t>27 MHz</w:t>
            </w:r>
          </w:p>
        </w:tc>
      </w:tr>
    </w:tbl>
    <w:p w14:paraId="62788173" w14:textId="77777777" w:rsidR="000D31E3" w:rsidRPr="008C3753" w:rsidRDefault="000D31E3" w:rsidP="000D31E3">
      <w:pPr>
        <w:pStyle w:val="NO"/>
      </w:pPr>
    </w:p>
    <w:p w14:paraId="440B0978" w14:textId="77777777" w:rsidR="000D31E3" w:rsidRPr="008C3753" w:rsidRDefault="000D31E3" w:rsidP="000D31E3">
      <w:r w:rsidRPr="008C3753">
        <w:lastRenderedPageBreak/>
        <w:t>In certain regions, the following requirement may apply to BS operating in NR Band n50 within 1492-1517 MHz.</w:t>
      </w:r>
      <w:r w:rsidRPr="008C3753">
        <w:rPr>
          <w:rFonts w:cs="v5.0.0"/>
        </w:rPr>
        <w:t xml:space="preserve"> The maximum </w:t>
      </w:r>
      <w:r w:rsidRPr="008C3753">
        <w:t>level of emissions, measured on centre frequencies F</w:t>
      </w:r>
      <w:r w:rsidRPr="008C3753">
        <w:rPr>
          <w:vertAlign w:val="subscript"/>
        </w:rPr>
        <w:t>filter</w:t>
      </w:r>
      <w:r w:rsidRPr="008C3753">
        <w:t xml:space="preserve"> with filter bandwidth according to table </w:t>
      </w:r>
      <w:r w:rsidRPr="008C3753">
        <w:rPr>
          <w:lang w:val="en-US"/>
        </w:rPr>
        <w:t>6.6.5.5.1.3-5</w:t>
      </w:r>
      <w:r w:rsidRPr="008C3753">
        <w:t xml:space="preserve">, shall be defined according to the </w:t>
      </w:r>
      <w:r w:rsidRPr="008C3753">
        <w:rPr>
          <w:i/>
        </w:rPr>
        <w:t>basic limits</w:t>
      </w:r>
      <w:r w:rsidRPr="008C3753">
        <w:t xml:space="preserve"> P</w:t>
      </w:r>
      <w:r w:rsidRPr="008C3753">
        <w:rPr>
          <w:vertAlign w:val="subscript"/>
        </w:rPr>
        <w:t xml:space="preserve">EM,n50,a </w:t>
      </w:r>
      <w:r w:rsidRPr="008C3753">
        <w:t>and P</w:t>
      </w:r>
      <w:r w:rsidRPr="008C3753">
        <w:rPr>
          <w:vertAlign w:val="subscript"/>
        </w:rPr>
        <w:t xml:space="preserve">EM,B50,b </w:t>
      </w:r>
      <w:r w:rsidRPr="008C3753">
        <w:t>declared by the manufacturer.</w:t>
      </w:r>
    </w:p>
    <w:p w14:paraId="7677219F" w14:textId="77777777" w:rsidR="000D31E3" w:rsidRPr="008C3753" w:rsidRDefault="000D31E3" w:rsidP="000D31E3">
      <w:pPr>
        <w:pStyle w:val="TH"/>
      </w:pPr>
      <w:r w:rsidRPr="008C3753">
        <w:t xml:space="preserve">Table </w:t>
      </w:r>
      <w:r w:rsidRPr="008C3753">
        <w:rPr>
          <w:lang w:val="en-US"/>
        </w:rPr>
        <w:t>6.6.5.5.1.3-</w:t>
      </w:r>
      <w:r w:rsidRPr="008C3753">
        <w:t>5: Operating band n50,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3C5595" w:rsidRPr="008C3753" w14:paraId="09712387" w14:textId="77777777" w:rsidTr="00986454">
        <w:trPr>
          <w:jc w:val="center"/>
        </w:trPr>
        <w:tc>
          <w:tcPr>
            <w:tcW w:w="3023" w:type="dxa"/>
          </w:tcPr>
          <w:p w14:paraId="5351D994" w14:textId="77777777" w:rsidR="000D31E3" w:rsidRPr="008C3753" w:rsidRDefault="000D31E3" w:rsidP="00986454">
            <w:pPr>
              <w:pStyle w:val="TAH"/>
              <w:rPr>
                <w:rFonts w:cs="Arial"/>
              </w:rPr>
            </w:pPr>
            <w:r w:rsidRPr="008C3753">
              <w:rPr>
                <w:rFonts w:cs="Arial"/>
              </w:rPr>
              <w:t xml:space="preserve">Filter </w:t>
            </w:r>
            <w:r w:rsidRPr="008C3753">
              <w:t xml:space="preserve">centre frequency, </w:t>
            </w:r>
            <w:r w:rsidRPr="008C3753">
              <w:rPr>
                <w:rFonts w:cs="Arial"/>
              </w:rPr>
              <w:t>F</w:t>
            </w:r>
            <w:r w:rsidRPr="008C3753">
              <w:rPr>
                <w:rFonts w:cs="Arial"/>
                <w:vertAlign w:val="subscript"/>
              </w:rPr>
              <w:t>filter</w:t>
            </w:r>
          </w:p>
        </w:tc>
        <w:tc>
          <w:tcPr>
            <w:tcW w:w="1939" w:type="dxa"/>
          </w:tcPr>
          <w:p w14:paraId="0614F6AF" w14:textId="77777777" w:rsidR="000D31E3" w:rsidRPr="008C3753" w:rsidRDefault="000D31E3" w:rsidP="00986454">
            <w:pPr>
              <w:pStyle w:val="TAH"/>
              <w:rPr>
                <w:rFonts w:cs="Arial"/>
              </w:rPr>
            </w:pPr>
            <w:r w:rsidRPr="008C3753">
              <w:rPr>
                <w:rFonts w:cs="Arial"/>
              </w:rPr>
              <w:t xml:space="preserve">Declared emission </w:t>
            </w:r>
            <w:r w:rsidRPr="008C3753">
              <w:rPr>
                <w:rFonts w:cs="Arial"/>
                <w:i/>
              </w:rPr>
              <w:t>basic limit</w:t>
            </w:r>
            <w:r w:rsidRPr="008C3753">
              <w:rPr>
                <w:rFonts w:cs="Arial"/>
              </w:rPr>
              <w:t xml:space="preserve"> (dBm)</w:t>
            </w:r>
          </w:p>
        </w:tc>
        <w:tc>
          <w:tcPr>
            <w:tcW w:w="1939" w:type="dxa"/>
          </w:tcPr>
          <w:p w14:paraId="6D484AF9" w14:textId="77777777" w:rsidR="000D31E3" w:rsidRPr="008C3753" w:rsidRDefault="000D31E3" w:rsidP="00986454">
            <w:pPr>
              <w:pStyle w:val="TAH"/>
              <w:rPr>
                <w:rFonts w:cs="Arial"/>
              </w:rPr>
            </w:pPr>
            <w:r w:rsidRPr="008C3753">
              <w:rPr>
                <w:rFonts w:cs="Arial"/>
              </w:rPr>
              <w:t>Measurement bandwidth</w:t>
            </w:r>
          </w:p>
        </w:tc>
      </w:tr>
      <w:tr w:rsidR="003C5595" w:rsidRPr="008C3753" w14:paraId="2B230956" w14:textId="77777777" w:rsidTr="00986454">
        <w:trPr>
          <w:jc w:val="center"/>
        </w:trPr>
        <w:tc>
          <w:tcPr>
            <w:tcW w:w="3023" w:type="dxa"/>
          </w:tcPr>
          <w:p w14:paraId="546CA944" w14:textId="77777777" w:rsidR="000D31E3" w:rsidRPr="008C3753" w:rsidRDefault="000D31E3" w:rsidP="00986454">
            <w:pPr>
              <w:pStyle w:val="TAC"/>
            </w:pPr>
            <w:r w:rsidRPr="008C3753">
              <w:t>1518.5 MHz ≤ F</w:t>
            </w:r>
            <w:r w:rsidRPr="008C3753">
              <w:rPr>
                <w:vertAlign w:val="subscript"/>
              </w:rPr>
              <w:t>filter</w:t>
            </w:r>
            <w:r w:rsidRPr="008C3753">
              <w:t xml:space="preserve"> ≤ 1519.5 MHz</w:t>
            </w:r>
          </w:p>
        </w:tc>
        <w:tc>
          <w:tcPr>
            <w:tcW w:w="1939" w:type="dxa"/>
          </w:tcPr>
          <w:p w14:paraId="67A66A85" w14:textId="77777777" w:rsidR="000D31E3" w:rsidRPr="008C3753" w:rsidRDefault="000D31E3" w:rsidP="00986454">
            <w:pPr>
              <w:pStyle w:val="TAC"/>
            </w:pPr>
            <w:r w:rsidRPr="008C3753">
              <w:t>P</w:t>
            </w:r>
            <w:r w:rsidRPr="008C3753">
              <w:rPr>
                <w:vertAlign w:val="subscript"/>
              </w:rPr>
              <w:t>EM, n50</w:t>
            </w:r>
            <w:r w:rsidRPr="008C3753">
              <w:rPr>
                <w:vertAlign w:val="subscript"/>
                <w:lang w:eastAsia="ja-JP"/>
              </w:rPr>
              <w:t>,</w:t>
            </w:r>
            <w:r w:rsidRPr="008C3753">
              <w:rPr>
                <w:vertAlign w:val="subscript"/>
              </w:rPr>
              <w:t>a</w:t>
            </w:r>
          </w:p>
        </w:tc>
        <w:tc>
          <w:tcPr>
            <w:tcW w:w="1939" w:type="dxa"/>
          </w:tcPr>
          <w:p w14:paraId="765161D4" w14:textId="77777777" w:rsidR="000D31E3" w:rsidRPr="008C3753" w:rsidRDefault="000D31E3" w:rsidP="00986454">
            <w:pPr>
              <w:pStyle w:val="TAC"/>
            </w:pPr>
            <w:r w:rsidRPr="008C3753">
              <w:t>1 MHz</w:t>
            </w:r>
          </w:p>
        </w:tc>
      </w:tr>
      <w:tr w:rsidR="000D31E3" w:rsidRPr="008C3753" w14:paraId="0D1BF29F" w14:textId="77777777" w:rsidTr="00986454">
        <w:trPr>
          <w:jc w:val="center"/>
        </w:trPr>
        <w:tc>
          <w:tcPr>
            <w:tcW w:w="3023" w:type="dxa"/>
          </w:tcPr>
          <w:p w14:paraId="7A2A03E0" w14:textId="77777777" w:rsidR="000D31E3" w:rsidRPr="008C3753" w:rsidRDefault="000D31E3" w:rsidP="00986454">
            <w:pPr>
              <w:pStyle w:val="TAC"/>
            </w:pPr>
            <w:r w:rsidRPr="008C3753">
              <w:t>1520.5 MHz ≤ F</w:t>
            </w:r>
            <w:r w:rsidRPr="008C3753">
              <w:rPr>
                <w:vertAlign w:val="subscript"/>
              </w:rPr>
              <w:t>filter</w:t>
            </w:r>
            <w:r w:rsidRPr="008C3753">
              <w:t xml:space="preserve"> ≤ 1558.5 MHz</w:t>
            </w:r>
          </w:p>
        </w:tc>
        <w:tc>
          <w:tcPr>
            <w:tcW w:w="1939" w:type="dxa"/>
          </w:tcPr>
          <w:p w14:paraId="38E3AE33" w14:textId="77777777" w:rsidR="000D31E3" w:rsidRPr="008C3753" w:rsidRDefault="000D31E3" w:rsidP="00986454">
            <w:pPr>
              <w:pStyle w:val="TAC"/>
              <w:rPr>
                <w:lang w:eastAsia="ja-JP"/>
              </w:rPr>
            </w:pPr>
            <w:r w:rsidRPr="008C3753">
              <w:t>P</w:t>
            </w:r>
            <w:r w:rsidRPr="008C3753">
              <w:rPr>
                <w:vertAlign w:val="subscript"/>
              </w:rPr>
              <w:t>EM</w:t>
            </w:r>
            <w:r w:rsidRPr="008C3753">
              <w:rPr>
                <w:vertAlign w:val="subscript"/>
                <w:lang w:eastAsia="ja-JP"/>
              </w:rPr>
              <w:t>,</w:t>
            </w:r>
            <w:r w:rsidRPr="008C3753">
              <w:rPr>
                <w:vertAlign w:val="subscript"/>
              </w:rPr>
              <w:t>n50,b</w:t>
            </w:r>
          </w:p>
        </w:tc>
        <w:tc>
          <w:tcPr>
            <w:tcW w:w="1939" w:type="dxa"/>
          </w:tcPr>
          <w:p w14:paraId="119E9DE4" w14:textId="77777777" w:rsidR="000D31E3" w:rsidRPr="008C3753" w:rsidRDefault="000D31E3" w:rsidP="00986454">
            <w:pPr>
              <w:pStyle w:val="TAC"/>
            </w:pPr>
            <w:r w:rsidRPr="008C3753">
              <w:t>1 MHz</w:t>
            </w:r>
          </w:p>
        </w:tc>
      </w:tr>
    </w:tbl>
    <w:p w14:paraId="0437797C" w14:textId="77777777" w:rsidR="000D31E3" w:rsidRPr="008C3753" w:rsidRDefault="000D31E3" w:rsidP="000D31E3"/>
    <w:p w14:paraId="3D63C30E" w14:textId="045F69CC" w:rsidR="001873DC" w:rsidRPr="008C3753" w:rsidRDefault="000D31E3" w:rsidP="000D31E3">
      <w:pPr>
        <w:pStyle w:val="NO"/>
      </w:pPr>
      <w:r w:rsidRPr="008C3753">
        <w:t>NOTE:</w:t>
      </w:r>
      <w:r w:rsidRPr="008C3753">
        <w:tab/>
      </w:r>
      <w:r w:rsidR="001966A9" w:rsidRPr="008C3753">
        <w:t xml:space="preserve">The regional requirement, included in ECC/DEC/(17)06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062DCB" w:rsidRPr="008C3753">
        <w:t>TS 38.104 [2</w:t>
      </w:r>
      <w:r w:rsidR="001966A9" w:rsidRPr="008C3753">
        <w:t>] annex E</w:t>
      </w:r>
      <w:r w:rsidRPr="008C3753">
        <w:t>.</w:t>
      </w:r>
    </w:p>
    <w:p w14:paraId="4D1AD43E" w14:textId="6C14AF4D" w:rsidR="000D31E3" w:rsidRPr="008C3753" w:rsidRDefault="000D31E3" w:rsidP="000D31E3">
      <w:pPr>
        <w:rPr>
          <w:rFonts w:cs="v5.0.0"/>
        </w:rPr>
      </w:pPr>
      <w:r w:rsidRPr="008C3753">
        <w:t>In certain regions, t</w:t>
      </w:r>
      <w:r w:rsidRPr="008C3753">
        <w:rPr>
          <w:rFonts w:cs="v5.0.0"/>
        </w:rPr>
        <w:t>he following requirement shall be applied to BS operating in Band n14 to ensure that appropriate interference protection is provided to 700 MHz public safety operations.</w:t>
      </w:r>
      <w:r w:rsidRPr="008C3753">
        <w:rPr>
          <w:rFonts w:cs="v3.8.0"/>
        </w:rPr>
        <w:t xml:space="preserve">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194D285D" w14:textId="77777777" w:rsidR="000D31E3" w:rsidRPr="008C3753" w:rsidRDefault="000D31E3" w:rsidP="0056627F">
      <w:r w:rsidRPr="008C3753">
        <w:t>The power of any spurious emission shall not exceed:</w:t>
      </w:r>
    </w:p>
    <w:p w14:paraId="40124975" w14:textId="66828AAB" w:rsidR="000D31E3" w:rsidRPr="008C3753" w:rsidRDefault="000D31E3" w:rsidP="000D31E3">
      <w:pPr>
        <w:pStyle w:val="TH"/>
        <w:rPr>
          <w:rFonts w:cs="v5.0.0"/>
        </w:rPr>
      </w:pPr>
      <w:r w:rsidRPr="008C3753">
        <w:rPr>
          <w:rFonts w:cs="v5.0.0"/>
        </w:rPr>
        <w:t xml:space="preserve">Table 6.6.5.5.1.3-6: </w:t>
      </w:r>
      <w:r w:rsidRPr="008C3753">
        <w:t xml:space="preserve">BS Spurious emissions limits for protection of 700 MHz </w:t>
      </w:r>
      <w:r w:rsidRPr="008C3753">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3C5595" w:rsidRPr="008C3753" w14:paraId="69788953" w14:textId="77777777" w:rsidTr="00986454">
        <w:trPr>
          <w:cantSplit/>
          <w:jc w:val="center"/>
        </w:trPr>
        <w:tc>
          <w:tcPr>
            <w:tcW w:w="2376" w:type="dxa"/>
          </w:tcPr>
          <w:p w14:paraId="1898E6E5" w14:textId="77777777" w:rsidR="000D31E3" w:rsidRPr="008C3753" w:rsidRDefault="000D31E3" w:rsidP="00986454">
            <w:pPr>
              <w:pStyle w:val="TAH"/>
              <w:rPr>
                <w:rFonts w:cs="v5.0.0"/>
              </w:rPr>
            </w:pPr>
            <w:r w:rsidRPr="008C3753">
              <w:rPr>
                <w:rFonts w:cs="v5.0.0"/>
              </w:rPr>
              <w:t>Operating Band</w:t>
            </w:r>
          </w:p>
        </w:tc>
        <w:tc>
          <w:tcPr>
            <w:tcW w:w="2376" w:type="dxa"/>
          </w:tcPr>
          <w:p w14:paraId="3CDEAD6B" w14:textId="77777777" w:rsidR="000D31E3" w:rsidRPr="008C3753" w:rsidRDefault="000D31E3" w:rsidP="00986454">
            <w:pPr>
              <w:pStyle w:val="TAH"/>
              <w:rPr>
                <w:rFonts w:cs="v5.0.0"/>
              </w:rPr>
            </w:pPr>
            <w:r w:rsidRPr="008C3753">
              <w:rPr>
                <w:rFonts w:cs="v5.0.0"/>
              </w:rPr>
              <w:t>Frequency range</w:t>
            </w:r>
          </w:p>
        </w:tc>
        <w:tc>
          <w:tcPr>
            <w:tcW w:w="1276" w:type="dxa"/>
          </w:tcPr>
          <w:p w14:paraId="45AFADA0" w14:textId="77777777" w:rsidR="000D31E3" w:rsidRPr="008C3753" w:rsidRDefault="000D31E3" w:rsidP="00986454">
            <w:pPr>
              <w:pStyle w:val="TAH"/>
              <w:rPr>
                <w:rFonts w:cs="v5.0.0"/>
              </w:rPr>
            </w:pPr>
            <w:r w:rsidRPr="008C3753">
              <w:rPr>
                <w:rFonts w:cs="v5.0.0"/>
              </w:rPr>
              <w:t>Maximum Level</w:t>
            </w:r>
          </w:p>
        </w:tc>
        <w:tc>
          <w:tcPr>
            <w:tcW w:w="1418" w:type="dxa"/>
          </w:tcPr>
          <w:p w14:paraId="7FA49F19" w14:textId="77777777" w:rsidR="000D31E3" w:rsidRPr="008C3753" w:rsidRDefault="000D31E3" w:rsidP="00986454">
            <w:pPr>
              <w:pStyle w:val="TAH"/>
              <w:rPr>
                <w:rFonts w:cs="v5.0.0"/>
              </w:rPr>
            </w:pPr>
            <w:r w:rsidRPr="008C3753">
              <w:rPr>
                <w:rFonts w:cs="v5.0.0"/>
              </w:rPr>
              <w:t>Measurement Bandwidth</w:t>
            </w:r>
          </w:p>
        </w:tc>
      </w:tr>
      <w:tr w:rsidR="003C5595" w:rsidRPr="008C3753" w14:paraId="34659750" w14:textId="77777777" w:rsidTr="00986454">
        <w:trPr>
          <w:cantSplit/>
          <w:jc w:val="center"/>
        </w:trPr>
        <w:tc>
          <w:tcPr>
            <w:tcW w:w="2376" w:type="dxa"/>
          </w:tcPr>
          <w:p w14:paraId="5039301C" w14:textId="77777777" w:rsidR="000D31E3" w:rsidRPr="008C3753" w:rsidRDefault="000D31E3" w:rsidP="00986454">
            <w:pPr>
              <w:pStyle w:val="TAC"/>
              <w:rPr>
                <w:rFonts w:cs="v5.0.0"/>
              </w:rPr>
            </w:pPr>
            <w:r w:rsidRPr="008C3753">
              <w:rPr>
                <w:rFonts w:cs="v5.0.0"/>
              </w:rPr>
              <w:t>n14</w:t>
            </w:r>
          </w:p>
        </w:tc>
        <w:tc>
          <w:tcPr>
            <w:tcW w:w="2376" w:type="dxa"/>
          </w:tcPr>
          <w:p w14:paraId="3CF77EC9" w14:textId="4940B0A8" w:rsidR="000D31E3" w:rsidRPr="008C3753" w:rsidRDefault="000D31E3" w:rsidP="00986454">
            <w:pPr>
              <w:pStyle w:val="TAC"/>
              <w:rPr>
                <w:rFonts w:cs="v5.0.0"/>
              </w:rPr>
            </w:pPr>
            <w:r w:rsidRPr="008C3753">
              <w:rPr>
                <w:rFonts w:cs="v5.0.0"/>
              </w:rPr>
              <w:t>769 – 775 MHz</w:t>
            </w:r>
          </w:p>
        </w:tc>
        <w:tc>
          <w:tcPr>
            <w:tcW w:w="1276" w:type="dxa"/>
          </w:tcPr>
          <w:p w14:paraId="7DC7ABF9" w14:textId="77777777" w:rsidR="000D31E3" w:rsidRPr="008C3753" w:rsidRDefault="000D31E3" w:rsidP="00986454">
            <w:pPr>
              <w:pStyle w:val="TAC"/>
              <w:rPr>
                <w:rFonts w:cs="v5.0.0"/>
              </w:rPr>
            </w:pPr>
            <w:r w:rsidRPr="008C3753">
              <w:rPr>
                <w:rFonts w:cs="v5.0.0"/>
              </w:rPr>
              <w:t>-46 dBm</w:t>
            </w:r>
          </w:p>
        </w:tc>
        <w:tc>
          <w:tcPr>
            <w:tcW w:w="1418" w:type="dxa"/>
          </w:tcPr>
          <w:p w14:paraId="701D702E" w14:textId="77777777" w:rsidR="000D31E3" w:rsidRPr="008C3753" w:rsidRDefault="000D31E3" w:rsidP="00986454">
            <w:pPr>
              <w:pStyle w:val="TAC"/>
              <w:rPr>
                <w:rFonts w:cs="v5.0.0"/>
              </w:rPr>
            </w:pPr>
            <w:r w:rsidRPr="008C3753">
              <w:rPr>
                <w:rFonts w:cs="v5.0.0"/>
              </w:rPr>
              <w:t>6.25 kHz</w:t>
            </w:r>
          </w:p>
        </w:tc>
      </w:tr>
      <w:tr w:rsidR="000D31E3" w:rsidRPr="008C3753" w14:paraId="2D3ABDE2" w14:textId="77777777" w:rsidTr="00986454">
        <w:trPr>
          <w:cantSplit/>
          <w:jc w:val="center"/>
        </w:trPr>
        <w:tc>
          <w:tcPr>
            <w:tcW w:w="2376" w:type="dxa"/>
          </w:tcPr>
          <w:p w14:paraId="386AA29E" w14:textId="77777777" w:rsidR="000D31E3" w:rsidRPr="008C3753" w:rsidRDefault="000D31E3" w:rsidP="00986454">
            <w:pPr>
              <w:pStyle w:val="TAC"/>
              <w:rPr>
                <w:rFonts w:cs="v5.0.0"/>
              </w:rPr>
            </w:pPr>
            <w:r w:rsidRPr="008C3753">
              <w:rPr>
                <w:rFonts w:cs="v5.0.0"/>
              </w:rPr>
              <w:t>n14</w:t>
            </w:r>
          </w:p>
        </w:tc>
        <w:tc>
          <w:tcPr>
            <w:tcW w:w="2376" w:type="dxa"/>
          </w:tcPr>
          <w:p w14:paraId="6DED56F8" w14:textId="0D365B7E" w:rsidR="000D31E3" w:rsidRPr="008C3753" w:rsidRDefault="000D31E3" w:rsidP="00986454">
            <w:pPr>
              <w:pStyle w:val="TAC"/>
              <w:rPr>
                <w:rFonts w:cs="v5.0.0"/>
              </w:rPr>
            </w:pPr>
            <w:r w:rsidRPr="008C3753">
              <w:rPr>
                <w:rFonts w:cs="v5.0.0"/>
              </w:rPr>
              <w:t>799 – 805 MHz</w:t>
            </w:r>
          </w:p>
        </w:tc>
        <w:tc>
          <w:tcPr>
            <w:tcW w:w="1276" w:type="dxa"/>
          </w:tcPr>
          <w:p w14:paraId="452E648D" w14:textId="77777777" w:rsidR="000D31E3" w:rsidRPr="008C3753" w:rsidRDefault="000D31E3" w:rsidP="00986454">
            <w:pPr>
              <w:pStyle w:val="TAC"/>
              <w:rPr>
                <w:rFonts w:cs="v5.0.0"/>
              </w:rPr>
            </w:pPr>
            <w:r w:rsidRPr="008C3753">
              <w:rPr>
                <w:rFonts w:cs="v5.0.0"/>
              </w:rPr>
              <w:t>-46 dBm</w:t>
            </w:r>
          </w:p>
        </w:tc>
        <w:tc>
          <w:tcPr>
            <w:tcW w:w="1418" w:type="dxa"/>
          </w:tcPr>
          <w:p w14:paraId="1FD443D3" w14:textId="77777777" w:rsidR="000D31E3" w:rsidRPr="008C3753" w:rsidRDefault="000D31E3" w:rsidP="00986454">
            <w:pPr>
              <w:pStyle w:val="TAC"/>
              <w:rPr>
                <w:rFonts w:cs="v5.0.0"/>
              </w:rPr>
            </w:pPr>
            <w:r w:rsidRPr="008C3753">
              <w:rPr>
                <w:rFonts w:cs="v5.0.0"/>
              </w:rPr>
              <w:t>6.25 kHz</w:t>
            </w:r>
          </w:p>
        </w:tc>
      </w:tr>
    </w:tbl>
    <w:p w14:paraId="36AF443E" w14:textId="3A8D60A6" w:rsidR="000D31E3" w:rsidRPr="008C3753" w:rsidRDefault="000D31E3"/>
    <w:p w14:paraId="0AC32625" w14:textId="77777777" w:rsidR="00B17598" w:rsidRPr="008C3753" w:rsidRDefault="00B17598" w:rsidP="00B17598">
      <w:pPr>
        <w:rPr>
          <w:rFonts w:cs="v3.8.0"/>
        </w:rPr>
      </w:pPr>
      <w:r w:rsidRPr="008C3753">
        <w:rPr>
          <w:rFonts w:cs="v3.8.0"/>
        </w:rPr>
        <w:t>The following requirement may apply to</w:t>
      </w:r>
      <w:r w:rsidRPr="008C3753">
        <w:t xml:space="preserve"> NR BS operating in</w:t>
      </w:r>
      <w:r w:rsidRPr="008C3753">
        <w:rPr>
          <w:rFonts w:cs="v3.8.0"/>
        </w:rPr>
        <w:t xml:space="preserve"> Band n30 in certain regions.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7B9B0C8A" w14:textId="77777777" w:rsidR="00B17598" w:rsidRPr="008C3753" w:rsidRDefault="00B17598" w:rsidP="00B17598">
      <w:pPr>
        <w:keepNext/>
        <w:rPr>
          <w:rFonts w:cs="v3.8.0"/>
        </w:rPr>
      </w:pPr>
      <w:r w:rsidRPr="008C3753">
        <w:rPr>
          <w:rFonts w:cs="v3.8.0"/>
        </w:rPr>
        <w:t>The power of any spurious emission shall not exceed:</w:t>
      </w:r>
    </w:p>
    <w:p w14:paraId="063D05B2" w14:textId="169AC509" w:rsidR="00B17598" w:rsidRPr="008C3753" w:rsidRDefault="00B17598" w:rsidP="00B17598">
      <w:pPr>
        <w:pStyle w:val="TH"/>
        <w:rPr>
          <w:rFonts w:cs="v5.0.0"/>
        </w:rPr>
      </w:pPr>
      <w:r w:rsidRPr="008C3753">
        <w:rPr>
          <w:rFonts w:cs="v5.0.0"/>
        </w:rPr>
        <w:t xml:space="preserve">Table 6.6.5.5.1.3-7: Additional NR </w:t>
      </w:r>
      <w:r w:rsidRPr="008C3753">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3C5595" w:rsidRPr="008C3753" w14:paraId="356A804F"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101F01" w14:textId="77777777" w:rsidR="00B17598" w:rsidRPr="008C3753" w:rsidRDefault="00B17598" w:rsidP="00986454">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B82630B" w14:textId="77777777" w:rsidR="00B17598" w:rsidRPr="008C3753" w:rsidRDefault="00B17598" w:rsidP="00986454">
            <w:pPr>
              <w:pStyle w:val="TAH"/>
              <w:rPr>
                <w:rFonts w:cs="v5.0.0"/>
              </w:rPr>
            </w:pPr>
            <w:r w:rsidRPr="008C3753">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41E9C99" w14:textId="77777777" w:rsidR="00B17598" w:rsidRPr="008C3753" w:rsidRDefault="00B17598" w:rsidP="00986454">
            <w:pPr>
              <w:pStyle w:val="TAH"/>
              <w:rPr>
                <w:rFonts w:cs="v5.0.0"/>
              </w:rPr>
            </w:pPr>
            <w:r w:rsidRPr="008C3753">
              <w:rPr>
                <w:rFonts w:cs="v5.0.0"/>
              </w:rPr>
              <w:t>Measurement bandwidth</w:t>
            </w:r>
          </w:p>
        </w:tc>
      </w:tr>
      <w:tr w:rsidR="00461BD1" w:rsidRPr="008C3753" w14:paraId="483DB156"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1C931A9" w14:textId="77777777" w:rsidR="00461BD1" w:rsidRPr="008C3753" w:rsidRDefault="00461BD1" w:rsidP="00986454">
            <w:pPr>
              <w:pStyle w:val="TAC"/>
              <w:rPr>
                <w:rFonts w:cs="Arial"/>
                <w:szCs w:val="21"/>
              </w:rPr>
            </w:pPr>
            <w:r w:rsidRPr="008C3753">
              <w:rPr>
                <w:rFonts w:cs="Arial"/>
                <w:szCs w:val="21"/>
              </w:rPr>
              <w:t>2200 – 2345 MHz</w:t>
            </w:r>
          </w:p>
        </w:tc>
        <w:tc>
          <w:tcPr>
            <w:tcW w:w="1276" w:type="dxa"/>
            <w:tcBorders>
              <w:top w:val="single" w:sz="6" w:space="0" w:color="000000"/>
              <w:left w:val="single" w:sz="6" w:space="0" w:color="000000"/>
              <w:bottom w:val="single" w:sz="6" w:space="0" w:color="000000"/>
              <w:right w:val="single" w:sz="6" w:space="0" w:color="000000"/>
            </w:tcBorders>
            <w:hideMark/>
          </w:tcPr>
          <w:p w14:paraId="2E830DDE" w14:textId="77777777" w:rsidR="00461BD1" w:rsidRPr="008C3753" w:rsidRDefault="00461BD1" w:rsidP="00986454">
            <w:pPr>
              <w:pStyle w:val="TAC"/>
              <w:rPr>
                <w:rFonts w:cs="Arial"/>
                <w:szCs w:val="21"/>
                <w:lang w:eastAsia="zh-CN"/>
              </w:rPr>
            </w:pPr>
            <w:r w:rsidRPr="008C3753">
              <w:rPr>
                <w:rFonts w:cs="Arial"/>
                <w:szCs w:val="21"/>
              </w:rPr>
              <w:t>-45 dBm</w:t>
            </w:r>
          </w:p>
        </w:tc>
        <w:tc>
          <w:tcPr>
            <w:tcW w:w="1418" w:type="dxa"/>
            <w:tcBorders>
              <w:top w:val="single" w:sz="6" w:space="0" w:color="000000"/>
              <w:left w:val="single" w:sz="6" w:space="0" w:color="000000"/>
              <w:bottom w:val="nil"/>
              <w:right w:val="single" w:sz="6" w:space="0" w:color="000000"/>
            </w:tcBorders>
          </w:tcPr>
          <w:p w14:paraId="74B7BF95" w14:textId="11A3C310" w:rsidR="00461BD1" w:rsidRPr="008C3753" w:rsidRDefault="00461BD1" w:rsidP="00461BD1">
            <w:pPr>
              <w:pStyle w:val="TAC"/>
            </w:pPr>
          </w:p>
        </w:tc>
      </w:tr>
      <w:tr w:rsidR="00461BD1" w:rsidRPr="008C3753" w14:paraId="6DA347C7"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1C913FA" w14:textId="77777777" w:rsidR="00461BD1" w:rsidRPr="008C3753" w:rsidRDefault="00461BD1" w:rsidP="00986454">
            <w:pPr>
              <w:pStyle w:val="TAC"/>
              <w:rPr>
                <w:rFonts w:cs="Arial"/>
                <w:szCs w:val="21"/>
              </w:rPr>
            </w:pPr>
            <w:r w:rsidRPr="008C3753">
              <w:rPr>
                <w:rFonts w:cs="Arial"/>
                <w:szCs w:val="21"/>
              </w:rPr>
              <w:t>2362.5 – 2365 MHz</w:t>
            </w:r>
          </w:p>
        </w:tc>
        <w:tc>
          <w:tcPr>
            <w:tcW w:w="1276" w:type="dxa"/>
            <w:tcBorders>
              <w:top w:val="single" w:sz="6" w:space="0" w:color="000000"/>
              <w:left w:val="single" w:sz="6" w:space="0" w:color="000000"/>
              <w:bottom w:val="single" w:sz="6" w:space="0" w:color="000000"/>
              <w:right w:val="single" w:sz="6" w:space="0" w:color="000000"/>
            </w:tcBorders>
            <w:hideMark/>
          </w:tcPr>
          <w:p w14:paraId="1A10083B" w14:textId="77777777" w:rsidR="00461BD1" w:rsidRPr="008C3753" w:rsidRDefault="00461BD1" w:rsidP="00986454">
            <w:pPr>
              <w:pStyle w:val="TAC"/>
              <w:rPr>
                <w:rFonts w:cs="Arial"/>
                <w:szCs w:val="21"/>
                <w:lang w:eastAsia="zh-CN"/>
              </w:rPr>
            </w:pPr>
            <w:r w:rsidRPr="008C3753">
              <w:rPr>
                <w:rFonts w:cs="Arial"/>
                <w:szCs w:val="21"/>
              </w:rPr>
              <w:t>-25 dBm</w:t>
            </w:r>
          </w:p>
        </w:tc>
        <w:tc>
          <w:tcPr>
            <w:tcW w:w="1418" w:type="dxa"/>
            <w:tcBorders>
              <w:top w:val="nil"/>
              <w:left w:val="single" w:sz="6" w:space="0" w:color="000000"/>
              <w:bottom w:val="nil"/>
              <w:right w:val="single" w:sz="6" w:space="0" w:color="000000"/>
            </w:tcBorders>
            <w:hideMark/>
          </w:tcPr>
          <w:p w14:paraId="741891EE" w14:textId="77777777" w:rsidR="00461BD1" w:rsidRPr="008C3753" w:rsidRDefault="00461BD1" w:rsidP="00461BD1">
            <w:pPr>
              <w:pStyle w:val="TAC"/>
            </w:pPr>
          </w:p>
        </w:tc>
      </w:tr>
      <w:tr w:rsidR="00461BD1" w:rsidRPr="008C3753" w14:paraId="0994A65B"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C0581EC" w14:textId="77777777" w:rsidR="00461BD1" w:rsidRPr="008C3753" w:rsidRDefault="00461BD1" w:rsidP="00461BD1">
            <w:pPr>
              <w:pStyle w:val="TAC"/>
              <w:rPr>
                <w:rFonts w:cs="Arial"/>
                <w:szCs w:val="21"/>
              </w:rPr>
            </w:pPr>
            <w:r w:rsidRPr="008C3753">
              <w:rPr>
                <w:rFonts w:cs="Arial"/>
                <w:szCs w:val="21"/>
              </w:rPr>
              <w:t>2365 – 2367.5 MHz</w:t>
            </w:r>
          </w:p>
        </w:tc>
        <w:tc>
          <w:tcPr>
            <w:tcW w:w="1276" w:type="dxa"/>
            <w:tcBorders>
              <w:top w:val="single" w:sz="6" w:space="0" w:color="000000"/>
              <w:left w:val="single" w:sz="6" w:space="0" w:color="000000"/>
              <w:bottom w:val="single" w:sz="6" w:space="0" w:color="000000"/>
              <w:right w:val="single" w:sz="6" w:space="0" w:color="000000"/>
            </w:tcBorders>
            <w:hideMark/>
          </w:tcPr>
          <w:p w14:paraId="6A561279" w14:textId="77777777" w:rsidR="00461BD1" w:rsidRPr="008C3753" w:rsidRDefault="00461BD1" w:rsidP="00461BD1">
            <w:pPr>
              <w:pStyle w:val="TAC"/>
              <w:rPr>
                <w:rFonts w:cs="Arial"/>
                <w:szCs w:val="21"/>
              </w:rPr>
            </w:pPr>
            <w:r w:rsidRPr="008C3753">
              <w:rPr>
                <w:rFonts w:cs="Arial"/>
                <w:szCs w:val="21"/>
              </w:rPr>
              <w:t>-40 dBm</w:t>
            </w:r>
          </w:p>
        </w:tc>
        <w:tc>
          <w:tcPr>
            <w:tcW w:w="1418" w:type="dxa"/>
            <w:tcBorders>
              <w:top w:val="nil"/>
              <w:left w:val="single" w:sz="6" w:space="0" w:color="000000"/>
              <w:bottom w:val="nil"/>
              <w:right w:val="single" w:sz="6" w:space="0" w:color="000000"/>
            </w:tcBorders>
            <w:hideMark/>
          </w:tcPr>
          <w:p w14:paraId="030FA0B3" w14:textId="7DACCAB6" w:rsidR="00461BD1" w:rsidRPr="008C3753" w:rsidRDefault="00461BD1" w:rsidP="00461BD1">
            <w:pPr>
              <w:pStyle w:val="TAC"/>
            </w:pPr>
            <w:r w:rsidRPr="008C3753">
              <w:rPr>
                <w:lang w:eastAsia="zh-CN"/>
              </w:rPr>
              <w:t>1 MHz</w:t>
            </w:r>
          </w:p>
        </w:tc>
      </w:tr>
      <w:tr w:rsidR="00461BD1" w:rsidRPr="008C3753" w14:paraId="0DB50180"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6BEB4CC" w14:textId="77777777" w:rsidR="00461BD1" w:rsidRPr="008C3753" w:rsidRDefault="00461BD1" w:rsidP="00461BD1">
            <w:pPr>
              <w:pStyle w:val="TAC"/>
              <w:rPr>
                <w:rFonts w:cs="Arial"/>
                <w:szCs w:val="21"/>
              </w:rPr>
            </w:pPr>
            <w:r w:rsidRPr="008C3753">
              <w:rPr>
                <w:rFonts w:cs="Arial"/>
                <w:szCs w:val="21"/>
              </w:rPr>
              <w:t>2367.5 – 2370 MHz</w:t>
            </w:r>
          </w:p>
        </w:tc>
        <w:tc>
          <w:tcPr>
            <w:tcW w:w="1276" w:type="dxa"/>
            <w:tcBorders>
              <w:top w:val="single" w:sz="6" w:space="0" w:color="000000"/>
              <w:left w:val="single" w:sz="6" w:space="0" w:color="000000"/>
              <w:bottom w:val="single" w:sz="6" w:space="0" w:color="000000"/>
              <w:right w:val="single" w:sz="6" w:space="0" w:color="000000"/>
            </w:tcBorders>
            <w:hideMark/>
          </w:tcPr>
          <w:p w14:paraId="7D2AC85E" w14:textId="77777777" w:rsidR="00461BD1" w:rsidRPr="008C3753" w:rsidRDefault="00461BD1" w:rsidP="00461BD1">
            <w:pPr>
              <w:pStyle w:val="TAC"/>
              <w:rPr>
                <w:rFonts w:cs="Arial"/>
                <w:szCs w:val="21"/>
              </w:rPr>
            </w:pPr>
            <w:r w:rsidRPr="008C3753">
              <w:rPr>
                <w:rFonts w:cs="Arial"/>
                <w:szCs w:val="21"/>
              </w:rPr>
              <w:t>-42 dBm</w:t>
            </w:r>
          </w:p>
        </w:tc>
        <w:tc>
          <w:tcPr>
            <w:tcW w:w="1418" w:type="dxa"/>
            <w:tcBorders>
              <w:top w:val="nil"/>
              <w:left w:val="single" w:sz="6" w:space="0" w:color="000000"/>
              <w:bottom w:val="nil"/>
              <w:right w:val="single" w:sz="6" w:space="0" w:color="000000"/>
            </w:tcBorders>
            <w:hideMark/>
          </w:tcPr>
          <w:p w14:paraId="6D55C009" w14:textId="77777777" w:rsidR="00461BD1" w:rsidRPr="008C3753" w:rsidRDefault="00461BD1" w:rsidP="00461BD1">
            <w:pPr>
              <w:pStyle w:val="TAC"/>
            </w:pPr>
          </w:p>
        </w:tc>
      </w:tr>
      <w:tr w:rsidR="00461BD1" w:rsidRPr="008C3753" w14:paraId="2C52A35A"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4073216" w14:textId="77777777" w:rsidR="00461BD1" w:rsidRPr="008C3753" w:rsidRDefault="00461BD1" w:rsidP="00461BD1">
            <w:pPr>
              <w:pStyle w:val="TAC"/>
              <w:rPr>
                <w:rFonts w:cs="Arial"/>
                <w:szCs w:val="21"/>
              </w:rPr>
            </w:pPr>
            <w:r w:rsidRPr="008C3753">
              <w:rPr>
                <w:rFonts w:cs="Arial"/>
                <w:szCs w:val="21"/>
              </w:rPr>
              <w:t>2370 – 2395 MHz</w:t>
            </w:r>
          </w:p>
        </w:tc>
        <w:tc>
          <w:tcPr>
            <w:tcW w:w="1276" w:type="dxa"/>
            <w:tcBorders>
              <w:top w:val="single" w:sz="6" w:space="0" w:color="000000"/>
              <w:left w:val="single" w:sz="6" w:space="0" w:color="000000"/>
              <w:bottom w:val="single" w:sz="6" w:space="0" w:color="000000"/>
              <w:right w:val="single" w:sz="6" w:space="0" w:color="000000"/>
            </w:tcBorders>
            <w:hideMark/>
          </w:tcPr>
          <w:p w14:paraId="531964BC" w14:textId="77777777" w:rsidR="00461BD1" w:rsidRPr="008C3753" w:rsidRDefault="00461BD1" w:rsidP="00461BD1">
            <w:pPr>
              <w:pStyle w:val="TAC"/>
              <w:rPr>
                <w:rFonts w:cs="Arial"/>
                <w:szCs w:val="21"/>
              </w:rPr>
            </w:pPr>
            <w:r w:rsidRPr="008C3753">
              <w:rPr>
                <w:rFonts w:cs="Arial"/>
                <w:szCs w:val="21"/>
              </w:rPr>
              <w:t>-45 dBm</w:t>
            </w:r>
          </w:p>
        </w:tc>
        <w:tc>
          <w:tcPr>
            <w:tcW w:w="1418" w:type="dxa"/>
            <w:tcBorders>
              <w:top w:val="nil"/>
              <w:left w:val="single" w:sz="6" w:space="0" w:color="000000"/>
              <w:bottom w:val="single" w:sz="6" w:space="0" w:color="000000"/>
              <w:right w:val="single" w:sz="6" w:space="0" w:color="000000"/>
            </w:tcBorders>
            <w:hideMark/>
          </w:tcPr>
          <w:p w14:paraId="103A6C1F" w14:textId="77777777" w:rsidR="00461BD1" w:rsidRPr="008C3753" w:rsidRDefault="00461BD1" w:rsidP="00461BD1">
            <w:pPr>
              <w:pStyle w:val="TAC"/>
            </w:pPr>
          </w:p>
        </w:tc>
      </w:tr>
    </w:tbl>
    <w:p w14:paraId="5CC1878F" w14:textId="293032BF" w:rsidR="00B17598" w:rsidRPr="008C3753" w:rsidRDefault="00B17598"/>
    <w:p w14:paraId="7E5B1A6E" w14:textId="77777777" w:rsidR="00280428" w:rsidRPr="008C3753" w:rsidRDefault="00280428" w:rsidP="00280428">
      <w:pPr>
        <w:rPr>
          <w:rFonts w:cs="v3.8.0"/>
        </w:rPr>
      </w:pPr>
      <w:bookmarkStart w:id="4528" w:name="_Hlk349072"/>
      <w:r w:rsidRPr="008C3753">
        <w:rPr>
          <w:rFonts w:cs="v3.8.0"/>
        </w:rPr>
        <w:t>The following requirement may apply to BS operating in Band n48 in certain regions. The power of any spurious emission shall not exceed:</w:t>
      </w:r>
    </w:p>
    <w:p w14:paraId="0811F55C" w14:textId="29178890" w:rsidR="00280428" w:rsidRPr="008C3753" w:rsidRDefault="00280428" w:rsidP="00280428">
      <w:pPr>
        <w:pStyle w:val="TH"/>
        <w:rPr>
          <w:rFonts w:cs="v5.0.0"/>
        </w:rPr>
      </w:pPr>
      <w:r w:rsidRPr="008C3753">
        <w:rPr>
          <w:rFonts w:cs="v5.0.0"/>
        </w:rPr>
        <w:t>Table 6.6.5.2.3-8: Additional B</w:t>
      </w:r>
      <w:r w:rsidRPr="008C3753">
        <w:t xml:space="preserve">S Spurious emissions limits for Band </w:t>
      </w:r>
      <w:r w:rsidRPr="008C3753">
        <w:rPr>
          <w:lang w:eastAsia="zh-CN"/>
        </w:rPr>
        <w:t>n48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3C5595" w:rsidRPr="008C3753" w14:paraId="38623847"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3FE8697" w14:textId="77777777" w:rsidR="00280428" w:rsidRPr="008C3753" w:rsidRDefault="00280428" w:rsidP="00EB1CB2">
            <w:pPr>
              <w:pStyle w:val="TAH"/>
              <w:rPr>
                <w:rFonts w:cs="v5.0.0"/>
                <w:lang w:eastAsia="ja-JP"/>
              </w:rPr>
            </w:pPr>
            <w:r w:rsidRPr="008C3753">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467E233A" w14:textId="77777777" w:rsidR="00280428" w:rsidRPr="008C3753" w:rsidRDefault="00280428" w:rsidP="00EB1CB2">
            <w:pPr>
              <w:pStyle w:val="TAH"/>
              <w:rPr>
                <w:rFonts w:cs="v5.0.0"/>
                <w:lang w:eastAsia="ja-JP"/>
              </w:rPr>
            </w:pPr>
            <w:r w:rsidRPr="008C3753">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701A2FC6" w14:textId="77777777" w:rsidR="00280428" w:rsidRPr="008C3753" w:rsidRDefault="00280428" w:rsidP="00EB1CB2">
            <w:pPr>
              <w:pStyle w:val="TAH"/>
              <w:rPr>
                <w:rFonts w:cs="v5.0.0"/>
                <w:lang w:eastAsia="ja-JP"/>
              </w:rPr>
            </w:pPr>
            <w:r w:rsidRPr="008C3753">
              <w:rPr>
                <w:rFonts w:cs="v5.0.0"/>
                <w:lang w:eastAsia="ja-JP"/>
              </w:rPr>
              <w:t>Measurement Bandwidth (NOTE)</w:t>
            </w:r>
          </w:p>
        </w:tc>
        <w:tc>
          <w:tcPr>
            <w:tcW w:w="1956" w:type="dxa"/>
            <w:tcBorders>
              <w:top w:val="single" w:sz="6" w:space="0" w:color="000000"/>
              <w:left w:val="single" w:sz="6" w:space="0" w:color="000000"/>
              <w:bottom w:val="single" w:sz="6" w:space="0" w:color="000000"/>
              <w:right w:val="single" w:sz="6" w:space="0" w:color="000000"/>
            </w:tcBorders>
            <w:hideMark/>
          </w:tcPr>
          <w:p w14:paraId="37A7B89D" w14:textId="77777777" w:rsidR="00280428" w:rsidRPr="008C3753" w:rsidRDefault="00280428" w:rsidP="00EB1CB2">
            <w:pPr>
              <w:pStyle w:val="TAH"/>
              <w:rPr>
                <w:rFonts w:cs="v5.0.0"/>
                <w:lang w:eastAsia="ja-JP"/>
              </w:rPr>
            </w:pPr>
            <w:r w:rsidRPr="008C3753">
              <w:rPr>
                <w:rFonts w:cs="v5.0.0"/>
                <w:lang w:eastAsia="ja-JP"/>
              </w:rPr>
              <w:t>Note</w:t>
            </w:r>
          </w:p>
        </w:tc>
      </w:tr>
      <w:tr w:rsidR="003C5595" w:rsidRPr="008C3753" w14:paraId="771D0533"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B15BC15" w14:textId="77777777" w:rsidR="00280428" w:rsidRPr="008C3753" w:rsidRDefault="00280428" w:rsidP="00EB1CB2">
            <w:pPr>
              <w:pStyle w:val="TAC"/>
              <w:rPr>
                <w:rFonts w:cs="v5.0.0"/>
                <w:lang w:eastAsia="ja-JP"/>
              </w:rPr>
            </w:pPr>
            <w:r w:rsidRPr="008C3753">
              <w:rPr>
                <w:noProof/>
                <w:szCs w:val="21"/>
                <w:lang w:eastAsia="ja-JP"/>
              </w:rPr>
              <w:t>3530MHz – 3720MHz</w:t>
            </w:r>
          </w:p>
        </w:tc>
        <w:tc>
          <w:tcPr>
            <w:tcW w:w="1276" w:type="dxa"/>
            <w:tcBorders>
              <w:top w:val="single" w:sz="6" w:space="0" w:color="000000"/>
              <w:left w:val="single" w:sz="6" w:space="0" w:color="000000"/>
              <w:bottom w:val="single" w:sz="6" w:space="0" w:color="000000"/>
              <w:right w:val="single" w:sz="6" w:space="0" w:color="000000"/>
            </w:tcBorders>
            <w:hideMark/>
          </w:tcPr>
          <w:p w14:paraId="7BDD459F" w14:textId="77777777" w:rsidR="00280428" w:rsidRPr="008C3753" w:rsidRDefault="00280428" w:rsidP="00EB1CB2">
            <w:pPr>
              <w:pStyle w:val="TAC"/>
              <w:rPr>
                <w:rFonts w:cs="v5.0.0"/>
                <w:lang w:eastAsia="ja-JP"/>
              </w:rPr>
            </w:pPr>
            <w:r w:rsidRPr="008C3753">
              <w:rPr>
                <w:noProof/>
                <w:szCs w:val="21"/>
                <w:lang w:eastAsia="ja-JP"/>
              </w:rPr>
              <w:t>-25dBm</w:t>
            </w:r>
          </w:p>
        </w:tc>
        <w:tc>
          <w:tcPr>
            <w:tcW w:w="1418" w:type="dxa"/>
            <w:tcBorders>
              <w:top w:val="single" w:sz="6" w:space="0" w:color="000000"/>
              <w:left w:val="single" w:sz="6" w:space="0" w:color="000000"/>
              <w:bottom w:val="single" w:sz="6" w:space="0" w:color="000000"/>
              <w:right w:val="single" w:sz="6" w:space="0" w:color="000000"/>
            </w:tcBorders>
            <w:hideMark/>
          </w:tcPr>
          <w:p w14:paraId="72C4D65A" w14:textId="77777777" w:rsidR="00280428" w:rsidRPr="008C3753" w:rsidRDefault="00280428" w:rsidP="00EB1CB2">
            <w:pPr>
              <w:pStyle w:val="TAC"/>
              <w:rPr>
                <w:rFonts w:cs="v5.0.0"/>
                <w:lang w:eastAsia="zh-CN"/>
              </w:rPr>
            </w:pPr>
            <w:r w:rsidRPr="008C3753">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046022A0" w14:textId="77777777" w:rsidR="00280428" w:rsidRPr="008C3753" w:rsidRDefault="00280428" w:rsidP="00EB1CB2">
            <w:pPr>
              <w:pStyle w:val="TAC"/>
              <w:jc w:val="left"/>
              <w:rPr>
                <w:rFonts w:cs="v5.0.0"/>
                <w:lang w:eastAsia="ja-JP"/>
              </w:rPr>
            </w:pPr>
            <w:r w:rsidRPr="008C3753">
              <w:rPr>
                <w:rFonts w:cs="v5.0.0"/>
                <w:lang w:eastAsia="ja-JP"/>
              </w:rPr>
              <w:t xml:space="preserve">Applicable 10MHz from the assigned channel edge </w:t>
            </w:r>
          </w:p>
        </w:tc>
      </w:tr>
      <w:tr w:rsidR="00280428" w:rsidRPr="008C3753" w14:paraId="39819015"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F5D74C2" w14:textId="77777777" w:rsidR="00280428" w:rsidRPr="008C3753" w:rsidRDefault="00280428" w:rsidP="00EB1CB2">
            <w:pPr>
              <w:pStyle w:val="TAC"/>
              <w:rPr>
                <w:noProof/>
                <w:szCs w:val="21"/>
                <w:lang w:val="en-US" w:eastAsia="ja-JP"/>
              </w:rPr>
            </w:pPr>
            <w:r w:rsidRPr="008C3753">
              <w:rPr>
                <w:noProof/>
                <w:szCs w:val="21"/>
                <w:lang w:val="en-US" w:eastAsia="ja-JP"/>
              </w:rPr>
              <w:t xml:space="preserve">3100MHz – </w:t>
            </w:r>
            <w:r w:rsidRPr="008C3753">
              <w:rPr>
                <w:noProof/>
                <w:szCs w:val="21"/>
                <w:lang w:eastAsia="ja-JP"/>
              </w:rPr>
              <w:t>3530</w:t>
            </w:r>
            <w:r w:rsidRPr="008C3753">
              <w:rPr>
                <w:noProof/>
                <w:szCs w:val="21"/>
                <w:lang w:val="en-US" w:eastAsia="ja-JP"/>
              </w:rPr>
              <w:t>MHz</w:t>
            </w:r>
          </w:p>
          <w:p w14:paraId="2F54FA70" w14:textId="77777777" w:rsidR="00280428" w:rsidRPr="008C3753" w:rsidRDefault="00280428" w:rsidP="00EB1CB2">
            <w:pPr>
              <w:pStyle w:val="TAC"/>
              <w:rPr>
                <w:noProof/>
                <w:szCs w:val="21"/>
                <w:lang w:val="en-US" w:eastAsia="ja-JP"/>
              </w:rPr>
            </w:pPr>
            <w:r w:rsidRPr="008C3753">
              <w:rPr>
                <w:noProof/>
                <w:szCs w:val="21"/>
                <w:lang w:eastAsia="ja-JP"/>
              </w:rPr>
              <w:t>3720</w:t>
            </w:r>
            <w:r w:rsidRPr="008C3753">
              <w:rPr>
                <w:noProof/>
                <w:szCs w:val="21"/>
                <w:lang w:val="en-US" w:eastAsia="ja-JP"/>
              </w:rPr>
              <w:t>MHz</w:t>
            </w:r>
            <w:r w:rsidRPr="008C3753">
              <w:rPr>
                <w:noProof/>
                <w:szCs w:val="21"/>
                <w:lang w:eastAsia="ja-JP"/>
              </w:rPr>
              <w:t xml:space="preserve"> </w:t>
            </w:r>
            <w:r w:rsidRPr="008C3753">
              <w:rPr>
                <w:noProof/>
                <w:szCs w:val="21"/>
                <w:lang w:val="en-US" w:eastAsia="ja-JP"/>
              </w:rPr>
              <w:t>– 4200MHz</w:t>
            </w:r>
          </w:p>
        </w:tc>
        <w:tc>
          <w:tcPr>
            <w:tcW w:w="1276" w:type="dxa"/>
            <w:tcBorders>
              <w:top w:val="single" w:sz="6" w:space="0" w:color="000000"/>
              <w:left w:val="single" w:sz="6" w:space="0" w:color="000000"/>
              <w:bottom w:val="single" w:sz="6" w:space="0" w:color="000000"/>
              <w:right w:val="single" w:sz="6" w:space="0" w:color="000000"/>
            </w:tcBorders>
            <w:hideMark/>
          </w:tcPr>
          <w:p w14:paraId="6A186ADC" w14:textId="77777777" w:rsidR="00280428" w:rsidRPr="008C3753" w:rsidRDefault="00280428" w:rsidP="00EB1CB2">
            <w:pPr>
              <w:pStyle w:val="TAC"/>
              <w:rPr>
                <w:noProof/>
                <w:szCs w:val="21"/>
                <w:lang w:eastAsia="zh-CN"/>
              </w:rPr>
            </w:pPr>
            <w:r w:rsidRPr="008C3753">
              <w:rPr>
                <w:noProof/>
                <w:szCs w:val="21"/>
                <w:lang w:eastAsia="ja-JP"/>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45C86166" w14:textId="77777777" w:rsidR="00280428" w:rsidRPr="008C3753" w:rsidRDefault="00280428" w:rsidP="00EB1CB2">
            <w:pPr>
              <w:pStyle w:val="TAC"/>
              <w:rPr>
                <w:rFonts w:cs="v5.0.0"/>
                <w:szCs w:val="22"/>
                <w:lang w:eastAsia="ja-JP"/>
              </w:rPr>
            </w:pPr>
            <w:r w:rsidRPr="008C3753">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334D59FA" w14:textId="77777777" w:rsidR="00280428" w:rsidRPr="008C3753" w:rsidRDefault="00280428" w:rsidP="00EB1CB2">
            <w:pPr>
              <w:rPr>
                <w:rFonts w:cs="v5.0.0"/>
                <w:szCs w:val="22"/>
                <w:lang w:eastAsia="ja-JP"/>
              </w:rPr>
            </w:pPr>
          </w:p>
        </w:tc>
      </w:tr>
    </w:tbl>
    <w:p w14:paraId="3A813B50" w14:textId="77777777" w:rsidR="00280428" w:rsidRPr="008C3753" w:rsidRDefault="00280428" w:rsidP="00280428"/>
    <w:p w14:paraId="7E0B71E1" w14:textId="7A53B470" w:rsidR="00300D58" w:rsidRPr="008C3753" w:rsidRDefault="00280428" w:rsidP="00300D58">
      <w:pPr>
        <w:pStyle w:val="NO"/>
      </w:pPr>
      <w:r w:rsidRPr="008C3753">
        <w:lastRenderedPageBreak/>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bookmarkEnd w:id="4528"/>
      <w:r w:rsidR="00300D58" w:rsidRPr="008C3753">
        <w:t xml:space="preserve"> </w:t>
      </w:r>
    </w:p>
    <w:p w14:paraId="181CAE17" w14:textId="77777777" w:rsidR="00300D58" w:rsidRPr="008C3753" w:rsidRDefault="00300D58" w:rsidP="00300D58">
      <w:r w:rsidRPr="008C3753">
        <w:t>The following requirement shall be applied to BS operating in Band n26 to ensure that appropriate interference protection is provided to 800 MHz public safety operations.</w:t>
      </w:r>
      <w:r w:rsidRPr="008C3753">
        <w:rPr>
          <w:rFonts w:cs="v3.8.0"/>
        </w:rPr>
        <w:t xml:space="preserve">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1F4F6AD2" w14:textId="77777777" w:rsidR="00300D58" w:rsidRPr="008C3753" w:rsidRDefault="00300D58" w:rsidP="00300D58">
      <w:r w:rsidRPr="008C3753">
        <w:t>The power of any spurious emission shall not exceed:</w:t>
      </w:r>
    </w:p>
    <w:p w14:paraId="44C1B230" w14:textId="77777777" w:rsidR="00300D58" w:rsidRPr="008C3753" w:rsidRDefault="00300D58" w:rsidP="00300D58">
      <w:pPr>
        <w:pStyle w:val="TH"/>
      </w:pPr>
      <w:r w:rsidRPr="008C3753">
        <w:t>Table 6.6.5.2.3-9: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300D58" w:rsidRPr="008C3753" w14:paraId="14888981"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DDA23E" w14:textId="77777777" w:rsidR="00300D58" w:rsidRPr="008C3753" w:rsidRDefault="00300D58" w:rsidP="003825CE">
            <w:pPr>
              <w:pStyle w:val="TAH"/>
              <w:rPr>
                <w:rFonts w:cs="v5.0.0"/>
              </w:rPr>
            </w:pPr>
            <w:r w:rsidRPr="008C3753">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32A61751" w14:textId="77777777" w:rsidR="00300D58" w:rsidRPr="008C3753" w:rsidRDefault="00300D58" w:rsidP="003825CE">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28D93C65" w14:textId="77777777" w:rsidR="00300D58" w:rsidRPr="008C3753" w:rsidRDefault="00300D58" w:rsidP="003825CE">
            <w:pPr>
              <w:pStyle w:val="TAH"/>
              <w:rPr>
                <w:rFonts w:cs="v5.0.0"/>
              </w:rPr>
            </w:pPr>
            <w:r w:rsidRPr="008C3753">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30EEAA7C" w14:textId="77777777" w:rsidR="00300D58" w:rsidRPr="008C3753" w:rsidRDefault="00300D58" w:rsidP="003825CE">
            <w:pPr>
              <w:pStyle w:val="TAH"/>
              <w:rPr>
                <w:rFonts w:cs="v5.0.0"/>
              </w:rPr>
            </w:pPr>
            <w:r w:rsidRPr="008C3753">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4F0F2EF0" w14:textId="77777777" w:rsidR="00300D58" w:rsidRPr="008C3753" w:rsidRDefault="00300D58" w:rsidP="003825CE">
            <w:pPr>
              <w:pStyle w:val="TAH"/>
              <w:rPr>
                <w:rFonts w:cs="v5.0.0"/>
              </w:rPr>
            </w:pPr>
            <w:r w:rsidRPr="008C3753">
              <w:rPr>
                <w:rFonts w:cs="v5.0.0"/>
              </w:rPr>
              <w:t>Note</w:t>
            </w:r>
          </w:p>
        </w:tc>
      </w:tr>
      <w:tr w:rsidR="00300D58" w:rsidRPr="008C3753" w14:paraId="332DAD07"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0FC4F2" w14:textId="77777777" w:rsidR="00300D58" w:rsidRPr="008C3753" w:rsidRDefault="00300D58" w:rsidP="003825CE">
            <w:pPr>
              <w:pStyle w:val="TAC"/>
              <w:rPr>
                <w:rFonts w:cs="v5.0.0"/>
              </w:rPr>
            </w:pPr>
            <w:r w:rsidRPr="008C3753">
              <w:rPr>
                <w:rFonts w:cs="v5.0.0"/>
              </w:rPr>
              <w:t>n26</w:t>
            </w:r>
          </w:p>
        </w:tc>
        <w:tc>
          <w:tcPr>
            <w:tcW w:w="2376" w:type="dxa"/>
            <w:tcBorders>
              <w:top w:val="single" w:sz="6" w:space="0" w:color="000000"/>
              <w:left w:val="single" w:sz="6" w:space="0" w:color="000000"/>
              <w:bottom w:val="single" w:sz="6" w:space="0" w:color="000000"/>
              <w:right w:val="single" w:sz="6" w:space="0" w:color="000000"/>
            </w:tcBorders>
          </w:tcPr>
          <w:p w14:paraId="590362C3" w14:textId="77777777" w:rsidR="00300D58" w:rsidRPr="008C3753" w:rsidRDefault="00300D58" w:rsidP="003825CE">
            <w:pPr>
              <w:pStyle w:val="TAC"/>
              <w:rPr>
                <w:rFonts w:cs="v5.0.0"/>
              </w:rPr>
            </w:pPr>
            <w:r w:rsidRPr="008C3753">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71F0AD6D" w14:textId="77777777" w:rsidR="00300D58" w:rsidRPr="008C3753" w:rsidRDefault="00300D58" w:rsidP="003825CE">
            <w:pPr>
              <w:pStyle w:val="TAC"/>
              <w:rPr>
                <w:rFonts w:cs="v5.0.0"/>
              </w:rPr>
            </w:pPr>
            <w:r w:rsidRPr="008C3753">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393A1F97" w14:textId="77777777" w:rsidR="00300D58" w:rsidRPr="008C3753" w:rsidRDefault="00300D58" w:rsidP="003825CE">
            <w:pPr>
              <w:pStyle w:val="TAC"/>
              <w:rPr>
                <w:rFonts w:cs="v5.0.0"/>
              </w:rPr>
            </w:pPr>
            <w:r w:rsidRPr="008C3753">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5DABA67" w14:textId="77777777" w:rsidR="00300D58" w:rsidRPr="008C3753" w:rsidRDefault="00300D58" w:rsidP="003825CE">
            <w:pPr>
              <w:pStyle w:val="TAC"/>
              <w:rPr>
                <w:rFonts w:cs="v5.0.0"/>
              </w:rPr>
            </w:pPr>
            <w:r w:rsidRPr="008C3753">
              <w:rPr>
                <w:rFonts w:cs="v5.0.0"/>
              </w:rPr>
              <w:t>Applicable for offsets &gt; 37.5kHz from the channel edge</w:t>
            </w:r>
          </w:p>
        </w:tc>
      </w:tr>
    </w:tbl>
    <w:p w14:paraId="391796F0" w14:textId="297527CE" w:rsidR="00280428" w:rsidRDefault="00280428" w:rsidP="00B31EFD"/>
    <w:p w14:paraId="32B60CDC" w14:textId="77777777" w:rsidR="00B31EFD" w:rsidRPr="00C54509" w:rsidRDefault="00B31EFD" w:rsidP="00B31EFD">
      <w:pPr>
        <w:rPr>
          <w:rFonts w:cs="v3.8.0"/>
        </w:rPr>
      </w:pPr>
      <w:r w:rsidRPr="00C54509">
        <w:rPr>
          <w:rFonts w:cs="v3.8.0"/>
        </w:rPr>
        <w:t>The following</w:t>
      </w:r>
      <w:r>
        <w:rPr>
          <w:rFonts w:cs="v3.8.0"/>
        </w:rPr>
        <w:t xml:space="preserve"> requirement may apply to</w:t>
      </w:r>
      <w:r w:rsidRPr="00C54509">
        <w:rPr>
          <w:rFonts w:cs="v3.8.0"/>
        </w:rPr>
        <w:t xml:space="preserve"> BS </w:t>
      </w:r>
      <w:r>
        <w:t>f</w:t>
      </w:r>
      <w:r w:rsidRPr="00C54509">
        <w:t xml:space="preserve">or Band </w:t>
      </w:r>
      <w:r>
        <w:t>n</w:t>
      </w:r>
      <w:r w:rsidRPr="00C54509">
        <w:rPr>
          <w:rFonts w:hint="eastAsia"/>
          <w:lang w:eastAsia="zh-CN"/>
        </w:rPr>
        <w:t>41</w:t>
      </w:r>
      <w:r>
        <w:rPr>
          <w:lang w:eastAsia="zh-CN"/>
        </w:rPr>
        <w:t xml:space="preserve"> and n90</w:t>
      </w:r>
      <w:r w:rsidRPr="00C54509">
        <w:t xml:space="preserve"> operation in Japan</w:t>
      </w:r>
      <w:r w:rsidRPr="00C54509">
        <w:rPr>
          <w:rFonts w:cs="v3.8.0"/>
        </w:rPr>
        <w:t>. This requirement is also applicable at</w:t>
      </w:r>
      <w:r w:rsidRPr="00C54509">
        <w:t xml:space="preserve"> </w:t>
      </w:r>
      <w:r w:rsidRPr="00C54509">
        <w:rPr>
          <w:rFonts w:cs="v3.8.0"/>
        </w:rPr>
        <w:t xml:space="preserve">the frequency range from </w:t>
      </w:r>
      <w:r w:rsidRPr="00C6449B">
        <w:t>Δf</w:t>
      </w:r>
      <w:r w:rsidRPr="00C6449B">
        <w:rPr>
          <w:vertAlign w:val="subscript"/>
        </w:rPr>
        <w:t>OBUE</w:t>
      </w:r>
      <w:r w:rsidRPr="00C54509">
        <w:rPr>
          <w:rFonts w:cs="v3.8.0"/>
        </w:rPr>
        <w:t xml:space="preserve"> below the lowest frequency of the BS downlink operating band up to </w:t>
      </w:r>
      <w:r w:rsidRPr="00C6449B">
        <w:t>Δf</w:t>
      </w:r>
      <w:r w:rsidRPr="00C6449B">
        <w:rPr>
          <w:vertAlign w:val="subscript"/>
        </w:rPr>
        <w:t>OBUE</w:t>
      </w:r>
      <w:r w:rsidRPr="00C54509">
        <w:rPr>
          <w:rFonts w:cs="v3.8.0"/>
        </w:rPr>
        <w:t xml:space="preserve"> above the highest frequency of the BS downlink operating band.</w:t>
      </w:r>
    </w:p>
    <w:p w14:paraId="0D181F01" w14:textId="77777777" w:rsidR="00B31EFD" w:rsidRPr="00C54509" w:rsidRDefault="00B31EFD" w:rsidP="00B31EFD">
      <w:pPr>
        <w:keepNext/>
        <w:rPr>
          <w:rFonts w:cs="v3.8.0"/>
        </w:rPr>
      </w:pPr>
      <w:r w:rsidRPr="00C54509">
        <w:rPr>
          <w:rFonts w:cs="v3.8.0"/>
        </w:rPr>
        <w:t>The power of any spurious emission shall not exceed:</w:t>
      </w:r>
    </w:p>
    <w:p w14:paraId="716A1CFC" w14:textId="77777777" w:rsidR="00B31EFD" w:rsidRPr="00C54509" w:rsidRDefault="00B31EFD" w:rsidP="00B31EFD">
      <w:pPr>
        <w:pStyle w:val="TH"/>
        <w:rPr>
          <w:rFonts w:cs="v5.0.0"/>
        </w:rPr>
      </w:pPr>
      <w:r w:rsidRPr="004B7780">
        <w:rPr>
          <w:rFonts w:cs="v5.0.0"/>
        </w:rPr>
        <w:t>Table 6.6.5.5.1.3-</w:t>
      </w:r>
      <w:r w:rsidRPr="004B7780">
        <w:rPr>
          <w:rFonts w:cs="v5.0.0"/>
          <w:lang w:eastAsia="zh-CN"/>
        </w:rPr>
        <w:t>10</w:t>
      </w:r>
      <w:r w:rsidRPr="004B7780">
        <w:rPr>
          <w:rFonts w:cs="v5.0.0"/>
        </w:rPr>
        <w:t>: Additio</w:t>
      </w:r>
      <w:r>
        <w:rPr>
          <w:rFonts w:cs="v5.0.0"/>
        </w:rPr>
        <w:t>nal</w:t>
      </w:r>
      <w:r w:rsidRPr="00C54509">
        <w:rPr>
          <w:rFonts w:cs="v5.0.0"/>
        </w:rPr>
        <w:t xml:space="preserve"> </w:t>
      </w:r>
      <w:r w:rsidRPr="00C54509">
        <w:t xml:space="preserve">BS Spurious emissions limits for Band </w:t>
      </w:r>
      <w:r>
        <w:t>n</w:t>
      </w:r>
      <w:r w:rsidRPr="00C54509">
        <w:rPr>
          <w:rFonts w:hint="eastAsia"/>
          <w:lang w:eastAsia="zh-CN"/>
        </w:rPr>
        <w:t>41</w:t>
      </w:r>
      <w:r>
        <w:rPr>
          <w:lang w:eastAsia="zh-CN"/>
        </w:rP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B31EFD" w:rsidRPr="00C54509" w14:paraId="253209F7" w14:textId="77777777" w:rsidTr="00FE129E">
        <w:trPr>
          <w:cantSplit/>
          <w:trHeight w:val="365"/>
          <w:jc w:val="center"/>
        </w:trPr>
        <w:tc>
          <w:tcPr>
            <w:tcW w:w="3321" w:type="dxa"/>
          </w:tcPr>
          <w:p w14:paraId="0EE6F586" w14:textId="77777777" w:rsidR="00B31EFD" w:rsidRPr="00C54509" w:rsidRDefault="00B31EFD" w:rsidP="00FE129E">
            <w:pPr>
              <w:pStyle w:val="TAH"/>
              <w:rPr>
                <w:rFonts w:cs="v5.0.0"/>
              </w:rPr>
            </w:pPr>
            <w:r w:rsidRPr="00C54509">
              <w:rPr>
                <w:rFonts w:cs="v5.0.0"/>
              </w:rPr>
              <w:t>Frequency range</w:t>
            </w:r>
          </w:p>
        </w:tc>
        <w:tc>
          <w:tcPr>
            <w:tcW w:w="1783" w:type="dxa"/>
          </w:tcPr>
          <w:p w14:paraId="4D65C077" w14:textId="77777777" w:rsidR="00B31EFD" w:rsidRPr="00381079" w:rsidRDefault="00B31EFD" w:rsidP="00FE129E">
            <w:pPr>
              <w:pStyle w:val="TAH"/>
              <w:rPr>
                <w:rFonts w:cs="v5.0.0"/>
                <w:i/>
              </w:rPr>
            </w:pPr>
            <w:r w:rsidRPr="00381079">
              <w:rPr>
                <w:rFonts w:cs="v5.0.0"/>
                <w:i/>
              </w:rPr>
              <w:t>Basic limit</w:t>
            </w:r>
          </w:p>
        </w:tc>
        <w:tc>
          <w:tcPr>
            <w:tcW w:w="1981" w:type="dxa"/>
          </w:tcPr>
          <w:p w14:paraId="53956434" w14:textId="77777777" w:rsidR="00B31EFD" w:rsidRPr="00381079" w:rsidRDefault="00B31EFD" w:rsidP="00FE129E">
            <w:pPr>
              <w:pStyle w:val="TAH"/>
              <w:rPr>
                <w:rFonts w:cs="v5.0.0"/>
                <w:i/>
              </w:rPr>
            </w:pPr>
            <w:r w:rsidRPr="00381079">
              <w:rPr>
                <w:rFonts w:cs="v5.0.0"/>
                <w:i/>
              </w:rPr>
              <w:t>Measurement Bandwidth</w:t>
            </w:r>
          </w:p>
        </w:tc>
      </w:tr>
      <w:tr w:rsidR="00B31EFD" w:rsidRPr="00C54509" w14:paraId="0A951B3D" w14:textId="77777777" w:rsidTr="00FE129E">
        <w:trPr>
          <w:cantSplit/>
          <w:trHeight w:val="177"/>
          <w:jc w:val="center"/>
        </w:trPr>
        <w:tc>
          <w:tcPr>
            <w:tcW w:w="3321" w:type="dxa"/>
          </w:tcPr>
          <w:p w14:paraId="0BB511DD" w14:textId="77777777" w:rsidR="00B31EFD" w:rsidRPr="00C54509" w:rsidRDefault="00B31EFD" w:rsidP="00FE129E">
            <w:pPr>
              <w:pStyle w:val="TAC"/>
              <w:rPr>
                <w:rFonts w:cs="v5.0.0"/>
              </w:rPr>
            </w:pPr>
            <w:r w:rsidRPr="00C54509">
              <w:rPr>
                <w:rFonts w:cs="Arial" w:hint="eastAsia"/>
                <w:noProof/>
                <w:szCs w:val="21"/>
              </w:rPr>
              <w:t>2505</w:t>
            </w:r>
            <w:r>
              <w:rPr>
                <w:rFonts w:cs="Arial"/>
                <w:noProof/>
                <w:szCs w:val="21"/>
              </w:rPr>
              <w:t xml:space="preserve"> </w:t>
            </w:r>
            <w:r w:rsidRPr="00C54509">
              <w:rPr>
                <w:rFonts w:cs="Arial" w:hint="eastAsia"/>
                <w:noProof/>
                <w:szCs w:val="21"/>
              </w:rPr>
              <w:t xml:space="preserve">MHz </w:t>
            </w:r>
            <w:r w:rsidRPr="00C54509">
              <w:rPr>
                <w:rFonts w:cs="Arial"/>
                <w:noProof/>
                <w:szCs w:val="21"/>
              </w:rPr>
              <w:t>–</w:t>
            </w:r>
            <w:r w:rsidRPr="00C54509">
              <w:rPr>
                <w:rFonts w:cs="Arial" w:hint="eastAsia"/>
                <w:noProof/>
                <w:szCs w:val="21"/>
              </w:rPr>
              <w:t xml:space="preserve"> 2535</w:t>
            </w:r>
            <w:r>
              <w:rPr>
                <w:rFonts w:cs="Arial"/>
                <w:noProof/>
                <w:szCs w:val="21"/>
              </w:rPr>
              <w:t xml:space="preserve"> </w:t>
            </w:r>
            <w:r w:rsidRPr="00C54509">
              <w:rPr>
                <w:rFonts w:cs="Arial" w:hint="eastAsia"/>
                <w:noProof/>
                <w:szCs w:val="21"/>
              </w:rPr>
              <w:t>MHz</w:t>
            </w:r>
          </w:p>
        </w:tc>
        <w:tc>
          <w:tcPr>
            <w:tcW w:w="1783" w:type="dxa"/>
          </w:tcPr>
          <w:p w14:paraId="3C7B098D" w14:textId="77777777" w:rsidR="00B31EFD" w:rsidRPr="00C54509" w:rsidRDefault="00B31EFD" w:rsidP="00FE129E">
            <w:pPr>
              <w:pStyle w:val="TAC"/>
              <w:rPr>
                <w:rFonts w:cs="v5.0.0"/>
              </w:rPr>
            </w:pPr>
            <w:r w:rsidRPr="00C54509">
              <w:rPr>
                <w:rFonts w:cs="Arial" w:hint="eastAsia"/>
                <w:noProof/>
                <w:szCs w:val="21"/>
              </w:rPr>
              <w:t>-42</w:t>
            </w:r>
            <w:r>
              <w:rPr>
                <w:rFonts w:cs="Arial"/>
                <w:noProof/>
                <w:szCs w:val="21"/>
              </w:rPr>
              <w:t xml:space="preserve"> </w:t>
            </w:r>
            <w:r w:rsidRPr="00C54509">
              <w:rPr>
                <w:rFonts w:cs="Arial" w:hint="eastAsia"/>
                <w:noProof/>
                <w:szCs w:val="21"/>
              </w:rPr>
              <w:t>dBm</w:t>
            </w:r>
          </w:p>
        </w:tc>
        <w:tc>
          <w:tcPr>
            <w:tcW w:w="1981" w:type="dxa"/>
          </w:tcPr>
          <w:p w14:paraId="572A3DE3" w14:textId="77777777" w:rsidR="00B31EFD" w:rsidRPr="00C54509" w:rsidRDefault="00B31EFD" w:rsidP="00FE129E">
            <w:pPr>
              <w:pStyle w:val="TAC"/>
              <w:rPr>
                <w:rFonts w:cs="v5.0.0"/>
                <w:lang w:eastAsia="zh-CN"/>
              </w:rPr>
            </w:pPr>
            <w:r w:rsidRPr="00C54509">
              <w:rPr>
                <w:rFonts w:cs="v5.0.0" w:hint="eastAsia"/>
                <w:lang w:eastAsia="zh-CN"/>
              </w:rPr>
              <w:t>1 MHz</w:t>
            </w:r>
          </w:p>
        </w:tc>
      </w:tr>
      <w:tr w:rsidR="00B31EFD" w:rsidRPr="00C54509" w14:paraId="3997E608" w14:textId="77777777" w:rsidTr="00FE129E">
        <w:trPr>
          <w:cantSplit/>
          <w:trHeight w:val="177"/>
          <w:jc w:val="center"/>
        </w:trPr>
        <w:tc>
          <w:tcPr>
            <w:tcW w:w="7085" w:type="dxa"/>
            <w:gridSpan w:val="3"/>
          </w:tcPr>
          <w:p w14:paraId="1542AA9C" w14:textId="77777777" w:rsidR="00B31EFD" w:rsidRPr="00C54509" w:rsidRDefault="00B31EFD" w:rsidP="00B31EFD">
            <w:pPr>
              <w:pStyle w:val="TAN"/>
              <w:rPr>
                <w:rFonts w:cs="v5.0.0"/>
                <w:lang w:eastAsia="zh-CN"/>
              </w:rPr>
            </w:pPr>
            <w:r w:rsidRPr="00C54509">
              <w:t>NOTE:</w:t>
            </w:r>
            <w:r w:rsidRPr="00C54509">
              <w:tab/>
              <w:t xml:space="preserve">This requirement applies for </w:t>
            </w:r>
            <w:r>
              <w:t xml:space="preserve">carriers allocated within 2545-2645 </w:t>
            </w:r>
            <w:r w:rsidRPr="00C54509">
              <w:t>MHz.</w:t>
            </w:r>
          </w:p>
        </w:tc>
      </w:tr>
    </w:tbl>
    <w:p w14:paraId="0E84E0E8" w14:textId="489B6E09" w:rsidR="00B31EFD" w:rsidRDefault="00B31EFD" w:rsidP="00B31EFD"/>
    <w:p w14:paraId="3F30CB5F" w14:textId="77777777" w:rsidR="00975706" w:rsidRPr="00EC3E0A" w:rsidRDefault="00975706" w:rsidP="00975706">
      <w:pPr>
        <w:rPr>
          <w:lang w:val="en-US"/>
        </w:rPr>
      </w:pPr>
      <w:r w:rsidRPr="00EC3E0A">
        <w:t xml:space="preserve">The following requirement may apply to BS operating </w:t>
      </w:r>
      <w:r>
        <w:rPr>
          <w:lang w:val="en-US"/>
        </w:rPr>
        <w:t xml:space="preserve">in 3.45-3.55 GHz </w:t>
      </w:r>
      <w:r w:rsidRPr="00EC3E0A">
        <w:t>in Band n</w:t>
      </w:r>
      <w:r>
        <w:t>77</w:t>
      </w:r>
      <w:r w:rsidRPr="00EC3E0A">
        <w:t xml:space="preserve"> in certain regions. Emissions shall not exceed the maximum levels specified in table 6.6.</w:t>
      </w:r>
      <w:r>
        <w:t>5</w:t>
      </w:r>
      <w:r w:rsidRPr="00EC3E0A">
        <w:t>.</w:t>
      </w:r>
      <w:r>
        <w:t>5.1</w:t>
      </w:r>
      <w:r w:rsidRPr="00EC3E0A">
        <w:t>.</w:t>
      </w:r>
      <w:r>
        <w:t>3</w:t>
      </w:r>
      <w:r w:rsidRPr="00EC3E0A">
        <w:t>-</w:t>
      </w:r>
      <w:r>
        <w:t>1</w:t>
      </w:r>
      <w:r w:rsidRPr="00EC3E0A">
        <w:rPr>
          <w:lang w:eastAsia="zh-CN"/>
        </w:rPr>
        <w:t>1</w:t>
      </w:r>
      <w:r w:rsidRPr="00EC3E0A">
        <w:t>.</w:t>
      </w:r>
    </w:p>
    <w:p w14:paraId="4DF6CF48" w14:textId="77777777" w:rsidR="00975706" w:rsidRPr="00EC3E0A" w:rsidRDefault="00975706" w:rsidP="00975706">
      <w:pPr>
        <w:pStyle w:val="TH"/>
        <w:rPr>
          <w:rFonts w:cs="v5.0.0"/>
        </w:rPr>
      </w:pPr>
      <w:r w:rsidRPr="00EC3E0A">
        <w:t>Table 6.6.</w:t>
      </w:r>
      <w:r>
        <w:t>5</w:t>
      </w:r>
      <w:r w:rsidRPr="00EC3E0A">
        <w:t>.</w:t>
      </w:r>
      <w:r>
        <w:t>5.1</w:t>
      </w:r>
      <w:r w:rsidRPr="00EC3E0A">
        <w:t>.</w:t>
      </w:r>
      <w:r>
        <w:t>3</w:t>
      </w:r>
      <w:r w:rsidRPr="00EC3E0A">
        <w:t>-1</w:t>
      </w:r>
      <w:r>
        <w:t>1</w:t>
      </w:r>
      <w:r w:rsidRPr="00EC3E0A">
        <w:t xml:space="preserve">: Additional </w:t>
      </w:r>
      <w:r w:rsidRPr="00366690">
        <w:rPr>
          <w:rFonts w:cs="v5.0.0"/>
        </w:rPr>
        <w:t>B</w:t>
      </w:r>
      <w:r w:rsidRPr="00366690">
        <w:t xml:space="preserve">S </w:t>
      </w:r>
      <w:r>
        <w:t>s</w:t>
      </w:r>
      <w:r w:rsidRPr="00366690">
        <w:t xml:space="preserve">purious emissions </w:t>
      </w:r>
      <w:r w:rsidRPr="00EC3E0A">
        <w:t>limits for Band n</w:t>
      </w:r>
      <w:r>
        <w:t>77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0"/>
        <w:gridCol w:w="1662"/>
        <w:gridCol w:w="2138"/>
        <w:gridCol w:w="1956"/>
        <w:gridCol w:w="2115"/>
      </w:tblGrid>
      <w:tr w:rsidR="00975706" w:rsidRPr="00EC3E0A" w14:paraId="74783185" w14:textId="77777777" w:rsidTr="00125FAD">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07AD9D9" w14:textId="77777777" w:rsidR="00975706" w:rsidRPr="00EC3E0A" w:rsidRDefault="00975706" w:rsidP="00975706">
            <w:pPr>
              <w:pStyle w:val="TAH"/>
              <w:rPr>
                <w:rFonts w:cs="Calibri"/>
                <w:lang w:eastAsia="ja-JP"/>
              </w:rPr>
            </w:pPr>
            <w:r>
              <w:t>Channel bandwidth [MHz]</w:t>
            </w:r>
          </w:p>
        </w:tc>
        <w:tc>
          <w:tcPr>
            <w:tcW w:w="0" w:type="auto"/>
            <w:tcBorders>
              <w:top w:val="single" w:sz="4" w:space="0" w:color="auto"/>
              <w:left w:val="single" w:sz="4" w:space="0" w:color="auto"/>
              <w:bottom w:val="single" w:sz="4" w:space="0" w:color="auto"/>
              <w:right w:val="single" w:sz="4" w:space="0" w:color="auto"/>
            </w:tcBorders>
            <w:hideMark/>
          </w:tcPr>
          <w:p w14:paraId="54040165" w14:textId="77777777" w:rsidR="00975706" w:rsidRPr="00EC3E0A" w:rsidRDefault="00975706" w:rsidP="00975706">
            <w:pPr>
              <w:pStyle w:val="TAH"/>
              <w:rPr>
                <w:rFonts w:cs="v5.0.0"/>
                <w:lang w:eastAsia="ja-JP"/>
              </w:rPr>
            </w:pPr>
            <w:r>
              <w:rPr>
                <w:rFonts w:cs="v5.0.0"/>
              </w:rPr>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38B655EF" w14:textId="77777777" w:rsidR="00975706" w:rsidRPr="00EC3E0A" w:rsidRDefault="00975706" w:rsidP="00975706">
            <w:pPr>
              <w:pStyle w:val="TAH"/>
              <w:rPr>
                <w:rFonts w:cs="v5.0.0"/>
                <w:lang w:eastAsia="ja-JP"/>
              </w:rPr>
            </w:pPr>
            <w:r>
              <w:rPr>
                <w:rFonts w:cs="v5.0.0"/>
              </w:rPr>
              <w:t>Filter centre frequency, F</w:t>
            </w:r>
            <w:r>
              <w:rPr>
                <w:rFonts w:cs="v5.0.0"/>
                <w:position w:val="-5"/>
                <w:vertAlign w:val="subscript"/>
              </w:rPr>
              <w:t>filter</w:t>
            </w:r>
            <w:r>
              <w:rPr>
                <w:rFonts w:cs="v5.0.0"/>
              </w:rPr>
              <w:t xml:space="preserve"> [MHz]</w:t>
            </w:r>
          </w:p>
        </w:tc>
        <w:tc>
          <w:tcPr>
            <w:tcW w:w="0" w:type="auto"/>
            <w:tcBorders>
              <w:top w:val="single" w:sz="4" w:space="0" w:color="auto"/>
              <w:left w:val="single" w:sz="4" w:space="0" w:color="auto"/>
              <w:bottom w:val="single" w:sz="4" w:space="0" w:color="auto"/>
              <w:right w:val="single" w:sz="4" w:space="0" w:color="auto"/>
            </w:tcBorders>
            <w:hideMark/>
          </w:tcPr>
          <w:p w14:paraId="460B8E49" w14:textId="77777777" w:rsidR="00975706" w:rsidRPr="00EC3E0A" w:rsidRDefault="00975706" w:rsidP="00975706">
            <w:pPr>
              <w:pStyle w:val="TAH"/>
              <w:rPr>
                <w:rFonts w:cs="v5.0.0"/>
                <w:lang w:eastAsia="ja-JP"/>
              </w:rPr>
            </w:pPr>
            <w:r>
              <w:rPr>
                <w:rFonts w:cs="v5.0.0"/>
              </w:rPr>
              <w:t>Minimum requirement [dBm]</w:t>
            </w:r>
          </w:p>
        </w:tc>
        <w:tc>
          <w:tcPr>
            <w:tcW w:w="0" w:type="auto"/>
            <w:tcBorders>
              <w:top w:val="single" w:sz="4" w:space="0" w:color="auto"/>
              <w:left w:val="single" w:sz="4" w:space="0" w:color="auto"/>
              <w:bottom w:val="single" w:sz="4" w:space="0" w:color="auto"/>
              <w:right w:val="single" w:sz="4" w:space="0" w:color="auto"/>
            </w:tcBorders>
            <w:hideMark/>
          </w:tcPr>
          <w:p w14:paraId="445E65E7" w14:textId="77777777" w:rsidR="00975706" w:rsidRPr="00EC3E0A" w:rsidRDefault="00975706" w:rsidP="00975706">
            <w:pPr>
              <w:pStyle w:val="TAH"/>
              <w:rPr>
                <w:rFonts w:cs="v5.0.0"/>
                <w:iCs/>
                <w:lang w:eastAsia="ja-JP"/>
              </w:rPr>
            </w:pPr>
            <w:r w:rsidRPr="00A36FDA">
              <w:rPr>
                <w:rFonts w:cs="v5.0.0"/>
                <w:i/>
                <w:iCs/>
              </w:rPr>
              <w:t>Measurement bandwidth</w:t>
            </w:r>
            <w:r>
              <w:rPr>
                <w:rFonts w:cs="v5.0.0"/>
              </w:rPr>
              <w:t xml:space="preserve"> [MHz]</w:t>
            </w:r>
          </w:p>
        </w:tc>
      </w:tr>
      <w:tr w:rsidR="00975706" w:rsidRPr="00EC3E0A" w14:paraId="56FEBCCD" w14:textId="77777777" w:rsidTr="00125FAD">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210BD04" w14:textId="77777777" w:rsidR="00975706" w:rsidRPr="00EC3E0A" w:rsidRDefault="00975706" w:rsidP="00125FAD">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tcPr>
          <w:p w14:paraId="17302C7B" w14:textId="77777777" w:rsidR="00975706" w:rsidRDefault="00975706" w:rsidP="00125FAD">
            <w:pPr>
              <w:pStyle w:val="TAC"/>
              <w:rPr>
                <w:sz w:val="36"/>
                <w:szCs w:val="36"/>
              </w:rPr>
            </w:pPr>
            <w:r>
              <w:t>3430 – 3440</w:t>
            </w:r>
          </w:p>
          <w:p w14:paraId="2E271EFC" w14:textId="77777777" w:rsidR="00975706" w:rsidRPr="00EC3E0A" w:rsidRDefault="00975706" w:rsidP="00125FAD">
            <w:pPr>
              <w:pStyle w:val="TAC"/>
              <w:rPr>
                <w:lang w:eastAsia="ja-JP"/>
              </w:rPr>
            </w:pPr>
            <w:r>
              <w:t>3560 – 3570</w:t>
            </w:r>
          </w:p>
        </w:tc>
        <w:tc>
          <w:tcPr>
            <w:tcW w:w="0" w:type="auto"/>
            <w:tcBorders>
              <w:top w:val="single" w:sz="4" w:space="0" w:color="auto"/>
              <w:left w:val="single" w:sz="4" w:space="0" w:color="auto"/>
              <w:bottom w:val="single" w:sz="4" w:space="0" w:color="auto"/>
              <w:right w:val="single" w:sz="4" w:space="0" w:color="auto"/>
            </w:tcBorders>
            <w:vAlign w:val="center"/>
          </w:tcPr>
          <w:p w14:paraId="2DDC7B25" w14:textId="77777777" w:rsidR="00975706" w:rsidRDefault="00975706" w:rsidP="00125FAD">
            <w:pPr>
              <w:pStyle w:val="TAC"/>
              <w:rPr>
                <w:sz w:val="36"/>
                <w:szCs w:val="36"/>
              </w:rPr>
            </w:pPr>
            <w:r>
              <w:t xml:space="preserve">3430.5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3439.5</w:t>
            </w:r>
          </w:p>
          <w:p w14:paraId="7E6D0CDC" w14:textId="77777777" w:rsidR="00975706" w:rsidRPr="00EC3E0A" w:rsidRDefault="00975706" w:rsidP="00125FAD">
            <w:pPr>
              <w:pStyle w:val="TAC"/>
              <w:rPr>
                <w:rFonts w:cs="v5.0.0"/>
                <w:lang w:eastAsia="ja-JP"/>
              </w:rPr>
            </w:pPr>
            <w:r>
              <w:t xml:space="preserve">3560.5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3569.5</w:t>
            </w:r>
          </w:p>
        </w:tc>
        <w:tc>
          <w:tcPr>
            <w:tcW w:w="0" w:type="auto"/>
            <w:tcBorders>
              <w:top w:val="single" w:sz="4" w:space="0" w:color="auto"/>
              <w:left w:val="single" w:sz="4" w:space="0" w:color="auto"/>
              <w:bottom w:val="single" w:sz="4" w:space="0" w:color="auto"/>
              <w:right w:val="single" w:sz="4" w:space="0" w:color="auto"/>
            </w:tcBorders>
            <w:vAlign w:val="center"/>
          </w:tcPr>
          <w:p w14:paraId="38934CA2" w14:textId="77777777" w:rsidR="00975706" w:rsidRPr="00EC3E0A" w:rsidRDefault="00975706" w:rsidP="00125FAD">
            <w:pPr>
              <w:pStyle w:val="TAC"/>
              <w:rPr>
                <w:rFonts w:cs="v5.0.0"/>
                <w:b/>
                <w:lang w:eastAsia="ja-JP"/>
              </w:rPr>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5EFAE4F" w14:textId="77777777" w:rsidR="00975706" w:rsidRPr="00EC3E0A" w:rsidRDefault="00975706" w:rsidP="00125FAD">
            <w:pPr>
              <w:pStyle w:val="TAC"/>
              <w:rPr>
                <w:lang w:eastAsia="zh-CN"/>
              </w:rPr>
            </w:pPr>
            <w:r>
              <w:t>1</w:t>
            </w:r>
          </w:p>
        </w:tc>
      </w:tr>
      <w:tr w:rsidR="00975706" w:rsidRPr="00EC3E0A" w14:paraId="1750D43B" w14:textId="77777777" w:rsidTr="00125FAD">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9DF5D8" w14:textId="77777777" w:rsidR="00975706" w:rsidRPr="00EC3E0A" w:rsidRDefault="00975706" w:rsidP="00125FAD">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tcPr>
          <w:p w14:paraId="17ED0C21" w14:textId="77777777" w:rsidR="00975706" w:rsidRDefault="00975706" w:rsidP="00125FAD">
            <w:pPr>
              <w:pStyle w:val="TAC"/>
              <w:rPr>
                <w:sz w:val="36"/>
                <w:szCs w:val="36"/>
              </w:rPr>
            </w:pPr>
            <w:r>
              <w:rPr>
                <w:rFonts w:hAnsi="Symbol" w:cs="v5.0.0"/>
              </w:rPr>
              <w:sym w:font="Symbol" w:char="F0A3"/>
            </w:r>
            <w:r>
              <w:t xml:space="preserve"> 3430</w:t>
            </w:r>
          </w:p>
          <w:p w14:paraId="7BF70B5A" w14:textId="77777777" w:rsidR="00975706" w:rsidRPr="00EC3E0A" w:rsidRDefault="00975706" w:rsidP="00125FAD">
            <w:pPr>
              <w:pStyle w:val="TAC"/>
              <w:rPr>
                <w:lang w:eastAsia="ja-JP"/>
              </w:rPr>
            </w:pPr>
            <w:r>
              <w:t>&gt; 3570</w:t>
            </w:r>
          </w:p>
        </w:tc>
        <w:tc>
          <w:tcPr>
            <w:tcW w:w="0" w:type="auto"/>
            <w:tcBorders>
              <w:top w:val="single" w:sz="4" w:space="0" w:color="auto"/>
              <w:left w:val="single" w:sz="4" w:space="0" w:color="auto"/>
              <w:bottom w:val="single" w:sz="4" w:space="0" w:color="auto"/>
              <w:right w:val="single" w:sz="4" w:space="0" w:color="auto"/>
            </w:tcBorders>
            <w:vAlign w:val="center"/>
          </w:tcPr>
          <w:p w14:paraId="4F7B72D5" w14:textId="77777777" w:rsidR="00975706" w:rsidRDefault="00975706" w:rsidP="00125FAD">
            <w:pPr>
              <w:pStyle w:val="TAC"/>
              <w:rPr>
                <w:sz w:val="36"/>
                <w:szCs w:val="36"/>
              </w:rPr>
            </w:pPr>
            <w:r>
              <w:rPr>
                <w:rFonts w:cs="v5.0.0"/>
              </w:rPr>
              <w:t>F</w:t>
            </w:r>
            <w:r>
              <w:rPr>
                <w:rFonts w:cs="v5.0.0"/>
                <w:position w:val="-5"/>
                <w:vertAlign w:val="subscript"/>
              </w:rPr>
              <w:t>filter</w:t>
            </w:r>
            <w:r>
              <w:t xml:space="preserve"> </w:t>
            </w:r>
            <w:r>
              <w:rPr>
                <w:rFonts w:cs="v5.0.0"/>
              </w:rPr>
              <w:t>&lt;</w:t>
            </w:r>
            <w:r>
              <w:t xml:space="preserve"> 3429.5</w:t>
            </w:r>
          </w:p>
          <w:p w14:paraId="4DF12806" w14:textId="77777777" w:rsidR="00975706" w:rsidRPr="00EC3E0A" w:rsidRDefault="00975706" w:rsidP="00125FAD">
            <w:pPr>
              <w:pStyle w:val="TAC"/>
              <w:rPr>
                <w:rFonts w:cs="v5.0.0"/>
                <w:lang w:eastAsia="ja-JP"/>
              </w:rPr>
            </w:pPr>
            <w:r>
              <w:t xml:space="preserve">3570.5 </w:t>
            </w:r>
            <w:r>
              <w:rPr>
                <w:rFonts w:hAnsi="Symbol" w:cs="v5.0.0"/>
              </w:rPr>
              <w:sym w:font="Symbol" w:char="F0A3"/>
            </w:r>
            <w:r>
              <w:t xml:space="preserve"> </w:t>
            </w:r>
            <w:r>
              <w:rPr>
                <w:rFonts w:cs="v5.0.0"/>
              </w:rPr>
              <w:t>F</w:t>
            </w:r>
            <w:r>
              <w:rPr>
                <w:rFonts w:cs="v5.0.0"/>
                <w:position w:val="-5"/>
                <w:vertAlign w:val="subscript"/>
              </w:rPr>
              <w:t>filter</w:t>
            </w:r>
          </w:p>
        </w:tc>
        <w:tc>
          <w:tcPr>
            <w:tcW w:w="0" w:type="auto"/>
            <w:tcBorders>
              <w:top w:val="single" w:sz="4" w:space="0" w:color="auto"/>
              <w:left w:val="single" w:sz="4" w:space="0" w:color="auto"/>
              <w:bottom w:val="single" w:sz="4" w:space="0" w:color="auto"/>
              <w:right w:val="single" w:sz="4" w:space="0" w:color="auto"/>
            </w:tcBorders>
            <w:vAlign w:val="center"/>
          </w:tcPr>
          <w:p w14:paraId="3799556F" w14:textId="77777777" w:rsidR="00975706" w:rsidRPr="00EC3E0A" w:rsidRDefault="00975706" w:rsidP="00125FAD">
            <w:pPr>
              <w:pStyle w:val="TAC"/>
              <w:rPr>
                <w:rFonts w:cs="v5.0.0"/>
                <w:b/>
                <w:lang w:eastAsia="ja-JP"/>
              </w:rPr>
            </w:pPr>
            <w:r>
              <w:t>-40</w:t>
            </w:r>
          </w:p>
        </w:tc>
        <w:tc>
          <w:tcPr>
            <w:tcW w:w="0" w:type="auto"/>
            <w:tcBorders>
              <w:top w:val="single" w:sz="4" w:space="0" w:color="auto"/>
              <w:left w:val="single" w:sz="4" w:space="0" w:color="auto"/>
              <w:bottom w:val="single" w:sz="4" w:space="0" w:color="auto"/>
              <w:right w:val="single" w:sz="4" w:space="0" w:color="auto"/>
            </w:tcBorders>
            <w:vAlign w:val="center"/>
          </w:tcPr>
          <w:p w14:paraId="106F4258" w14:textId="77777777" w:rsidR="00975706" w:rsidRPr="00EC3E0A" w:rsidRDefault="00975706" w:rsidP="00125FAD">
            <w:pPr>
              <w:pStyle w:val="TAC"/>
              <w:rPr>
                <w:lang w:eastAsia="zh-CN"/>
              </w:rPr>
            </w:pPr>
            <w:r>
              <w:t>1</w:t>
            </w:r>
          </w:p>
        </w:tc>
      </w:tr>
    </w:tbl>
    <w:p w14:paraId="12EA9FFF" w14:textId="77777777" w:rsidR="00975706" w:rsidRPr="00EC3E0A" w:rsidRDefault="00975706" w:rsidP="00975706"/>
    <w:p w14:paraId="0DD91E3F" w14:textId="4E08B4D4" w:rsidR="00982572" w:rsidRDefault="00975706" w:rsidP="00975706">
      <w:pPr>
        <w:pStyle w:val="NO"/>
      </w:pPr>
      <w:r w:rsidRPr="0019759F">
        <w:t>NOTE:</w:t>
      </w:r>
      <w:r w:rsidRPr="0019759F">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38BBB52" w14:textId="77777777" w:rsidR="00982572" w:rsidRPr="008C3753" w:rsidRDefault="00982572" w:rsidP="00B31EFD"/>
    <w:p w14:paraId="355A778E" w14:textId="77777777" w:rsidR="00A572A2" w:rsidRPr="008C3753" w:rsidRDefault="00A572A2" w:rsidP="00A572A2">
      <w:pPr>
        <w:pStyle w:val="Heading6"/>
      </w:pPr>
      <w:bookmarkStart w:id="4529" w:name="_Toc21099996"/>
      <w:bookmarkStart w:id="4530" w:name="_Toc29809794"/>
      <w:bookmarkStart w:id="4531" w:name="_Toc36645179"/>
      <w:bookmarkStart w:id="4532" w:name="_Toc37272233"/>
      <w:bookmarkStart w:id="4533" w:name="_Toc45884479"/>
      <w:bookmarkStart w:id="4534" w:name="_Toc53182502"/>
      <w:bookmarkStart w:id="4535" w:name="_Toc58860243"/>
      <w:bookmarkStart w:id="4536" w:name="_Toc61182368"/>
      <w:bookmarkStart w:id="4537" w:name="_Toc66782360"/>
      <w:bookmarkStart w:id="4538" w:name="_Toc74967521"/>
      <w:bookmarkStart w:id="4539" w:name="_Toc76544972"/>
      <w:bookmarkStart w:id="4540" w:name="_Toc82598356"/>
      <w:bookmarkStart w:id="4541" w:name="_Toc89954004"/>
      <w:bookmarkStart w:id="4542" w:name="_Toc98774099"/>
      <w:bookmarkStart w:id="4543" w:name="_Toc106200079"/>
      <w:bookmarkStart w:id="4544" w:name="_Toc115190637"/>
      <w:bookmarkStart w:id="4545" w:name="_Toc122003208"/>
      <w:bookmarkStart w:id="4546" w:name="_Toc124154976"/>
      <w:bookmarkStart w:id="4547" w:name="_Toc131533749"/>
      <w:bookmarkStart w:id="4548" w:name="_Toc137399628"/>
      <w:bookmarkStart w:id="4549" w:name="_Toc147176997"/>
      <w:r w:rsidRPr="008C3753">
        <w:t>6.6.5.5.1.4</w:t>
      </w:r>
      <w:r w:rsidRPr="008C3753">
        <w:tab/>
        <w:t>Co-location with other base stations</w:t>
      </w:r>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p>
    <w:p w14:paraId="6AA9480B" w14:textId="77777777" w:rsidR="00A572A2" w:rsidRPr="008C3753" w:rsidRDefault="00A572A2" w:rsidP="00A572A2">
      <w:pPr>
        <w:rPr>
          <w:rFonts w:cs="v5.0.0"/>
        </w:rPr>
      </w:pPr>
      <w:r w:rsidRPr="008C3753">
        <w:rPr>
          <w:rFonts w:cs="v5.0.0"/>
        </w:rPr>
        <w:t>These requirements may be applied for the protection of other BS receivers when GSM900, DCS1800, PCS1900, GSM850, CDMA850, UTRA FDD, UTRA TDD, E-UTRA and/or NR BS are co-located with a BS.</w:t>
      </w:r>
    </w:p>
    <w:p w14:paraId="0C3B9DED" w14:textId="6FDD7D54" w:rsidR="00FE5D49" w:rsidRPr="008C3753" w:rsidRDefault="00A572A2" w:rsidP="00A572A2">
      <w:r w:rsidRPr="008C3753">
        <w:rPr>
          <w:rFonts w:cs="v5.0.0"/>
        </w:rPr>
        <w:lastRenderedPageBreak/>
        <w:t>The requirements assume a 30 dB coupling loss between transmitter and receiver</w:t>
      </w:r>
      <w:r w:rsidRPr="008C3753">
        <w:rPr>
          <w:rFonts w:cs="v5.0.0"/>
          <w:lang w:eastAsia="zh-CN"/>
        </w:rPr>
        <w:t xml:space="preserve"> </w:t>
      </w:r>
      <w:r w:rsidRPr="008C3753">
        <w:rPr>
          <w:lang w:eastAsia="zh-CN"/>
        </w:rPr>
        <w:t xml:space="preserve">and are based on co-location with </w:t>
      </w:r>
      <w:r w:rsidRPr="008C3753">
        <w:t>base stations of the same class</w:t>
      </w:r>
      <w:r w:rsidRPr="008C3753">
        <w:rPr>
          <w:rFonts w:cs="v5.0.0"/>
        </w:rPr>
        <w:t>.</w:t>
      </w:r>
    </w:p>
    <w:p w14:paraId="098D1533" w14:textId="6C58E6BD" w:rsidR="00A572A2" w:rsidRPr="008C3753" w:rsidRDefault="00A572A2" w:rsidP="00A94738">
      <w:r w:rsidRPr="008C3753">
        <w:t xml:space="preserve">The </w:t>
      </w:r>
      <w:r w:rsidRPr="008C3753">
        <w:rPr>
          <w:i/>
        </w:rPr>
        <w:t>basic limits</w:t>
      </w:r>
      <w:r w:rsidRPr="008C3753">
        <w:t xml:space="preserve"> </w:t>
      </w:r>
      <w:r w:rsidR="00BD09FA" w:rsidRPr="008C3753">
        <w:t xml:space="preserve">are in </w:t>
      </w:r>
      <w:r w:rsidRPr="008C3753">
        <w:t>table 6.6.5.5.1.4-1 for a BS where requirements for co-location with a BS type listed in the first column apply, depending on the declared BS class</w:t>
      </w:r>
      <w:r w:rsidR="00451F62" w:rsidRPr="008C3753">
        <w:t xml:space="preserve"> (D.2)</w:t>
      </w:r>
      <w:r w:rsidRPr="008C3753">
        <w:t>.</w:t>
      </w:r>
      <w:r w:rsidRPr="008C3753">
        <w:rPr>
          <w:rFonts w:cs="v5.0.0"/>
        </w:rPr>
        <w:t xml:space="preserve"> For </w:t>
      </w:r>
      <w:r w:rsidRPr="008C3753">
        <w:rPr>
          <w:rFonts w:cs="Arial"/>
        </w:rPr>
        <w:t xml:space="preserve">a </w:t>
      </w:r>
      <w:r w:rsidRPr="008C3753">
        <w:rPr>
          <w:rFonts w:cs="Arial"/>
          <w:i/>
        </w:rPr>
        <w:t>multi-band connector</w:t>
      </w:r>
      <w:r w:rsidRPr="008C3753">
        <w:rPr>
          <w:rFonts w:cs="v5.0.0"/>
        </w:rPr>
        <w:t xml:space="preserve">, the exclusions and conditions in the Note column of table </w:t>
      </w:r>
      <w:r w:rsidRPr="008C3753">
        <w:t xml:space="preserve">6.6.5.5.1.4-1 </w:t>
      </w:r>
      <w:r w:rsidRPr="008C3753">
        <w:rPr>
          <w:rFonts w:cs="v5.0.0"/>
        </w:rPr>
        <w:t xml:space="preserve">shall apply for each supported </w:t>
      </w:r>
      <w:r w:rsidRPr="008C3753">
        <w:rPr>
          <w:rFonts w:cs="v5.0.0"/>
          <w:i/>
        </w:rPr>
        <w:t>operating band</w:t>
      </w:r>
      <w:r w:rsidRPr="008C3753">
        <w:rPr>
          <w:rFonts w:cs="v5.0.0"/>
        </w:rPr>
        <w:t>.</w:t>
      </w:r>
    </w:p>
    <w:p w14:paraId="0472FAA8" w14:textId="61D8A133" w:rsidR="00A572A2" w:rsidRPr="008C3753" w:rsidRDefault="00FE5D49" w:rsidP="00BF4553">
      <w:pPr>
        <w:pStyle w:val="TH"/>
      </w:pPr>
      <w:r w:rsidRPr="008C3753">
        <w:lastRenderedPageBreak/>
        <w:t xml:space="preserve">Table 6.6.5.5.1.4-1: BS spurious emissions </w:t>
      </w:r>
      <w:r w:rsidRPr="008C3753">
        <w:rPr>
          <w:i/>
        </w:rPr>
        <w:t>basic limits</w:t>
      </w:r>
      <w:r w:rsidRPr="008C3753">
        <w:t xml:space="preserve">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CB14A5" w:rsidRPr="008C3753" w14:paraId="1FC9D64F" w14:textId="77777777" w:rsidTr="00CB14A5">
        <w:trPr>
          <w:tblHeader/>
          <w:jc w:val="center"/>
        </w:trPr>
        <w:tc>
          <w:tcPr>
            <w:tcW w:w="2290" w:type="dxa"/>
            <w:tcBorders>
              <w:top w:val="single" w:sz="4" w:space="0" w:color="auto"/>
              <w:left w:val="single" w:sz="4" w:space="0" w:color="auto"/>
              <w:bottom w:val="nil"/>
              <w:right w:val="single" w:sz="4" w:space="0" w:color="auto"/>
            </w:tcBorders>
          </w:tcPr>
          <w:p w14:paraId="0659DB50" w14:textId="6FAE4231" w:rsidR="00CB14A5" w:rsidRPr="008C3753" w:rsidRDefault="00CB14A5" w:rsidP="00CB14A5">
            <w:pPr>
              <w:pStyle w:val="TAH"/>
              <w:rPr>
                <w:lang w:eastAsia="zh-CN"/>
              </w:rPr>
            </w:pPr>
            <w:r w:rsidRPr="008C3753">
              <w:rPr>
                <w:rFonts w:cs="Arial"/>
              </w:rPr>
              <w:lastRenderedPageBreak/>
              <w:t>Type of co-located BS</w:t>
            </w:r>
          </w:p>
        </w:tc>
        <w:tc>
          <w:tcPr>
            <w:tcW w:w="1995" w:type="dxa"/>
            <w:tcBorders>
              <w:top w:val="single" w:sz="4" w:space="0" w:color="auto"/>
              <w:left w:val="single" w:sz="4" w:space="0" w:color="auto"/>
              <w:bottom w:val="nil"/>
              <w:right w:val="single" w:sz="4" w:space="0" w:color="auto"/>
            </w:tcBorders>
          </w:tcPr>
          <w:p w14:paraId="403F4BFA" w14:textId="69BCC6F9" w:rsidR="00CB14A5" w:rsidRPr="008C3753" w:rsidRDefault="00CB14A5" w:rsidP="00CB14A5">
            <w:pPr>
              <w:pStyle w:val="TAH"/>
            </w:pPr>
            <w:r w:rsidRPr="008C3753">
              <w:rPr>
                <w:rFonts w:cs="Arial"/>
              </w:rPr>
              <w:t>Frequency range for</w:t>
            </w:r>
          </w:p>
        </w:tc>
        <w:tc>
          <w:tcPr>
            <w:tcW w:w="2638" w:type="dxa"/>
            <w:gridSpan w:val="3"/>
            <w:tcBorders>
              <w:top w:val="single" w:sz="4" w:space="0" w:color="auto"/>
              <w:left w:val="single" w:sz="4" w:space="0" w:color="auto"/>
              <w:bottom w:val="single" w:sz="4" w:space="0" w:color="auto"/>
              <w:right w:val="single" w:sz="4" w:space="0" w:color="auto"/>
            </w:tcBorders>
          </w:tcPr>
          <w:p w14:paraId="7B474AF4" w14:textId="259065C6" w:rsidR="00CB14A5" w:rsidRPr="008C3753" w:rsidRDefault="00CB14A5" w:rsidP="00CB14A5">
            <w:pPr>
              <w:pStyle w:val="TAH"/>
              <w:rPr>
                <w:rFonts w:cs="Arial"/>
              </w:rPr>
            </w:pPr>
            <w:r w:rsidRPr="008C3753">
              <w:rPr>
                <w:rFonts w:cs="v5.0.0"/>
              </w:rPr>
              <w:t>Basic limit</w:t>
            </w:r>
          </w:p>
        </w:tc>
        <w:tc>
          <w:tcPr>
            <w:tcW w:w="1414" w:type="dxa"/>
            <w:tcBorders>
              <w:top w:val="single" w:sz="4" w:space="0" w:color="auto"/>
              <w:left w:val="single" w:sz="4" w:space="0" w:color="auto"/>
              <w:bottom w:val="nil"/>
              <w:right w:val="single" w:sz="4" w:space="0" w:color="auto"/>
            </w:tcBorders>
          </w:tcPr>
          <w:p w14:paraId="79135B9D" w14:textId="4DA412A2" w:rsidR="00CB14A5" w:rsidRPr="008C3753" w:rsidRDefault="00CB14A5" w:rsidP="00CB14A5">
            <w:pPr>
              <w:pStyle w:val="TAH"/>
            </w:pPr>
            <w:r w:rsidRPr="008C3753">
              <w:rPr>
                <w:rFonts w:cs="Arial"/>
              </w:rPr>
              <w:t>Measurement</w:t>
            </w:r>
          </w:p>
        </w:tc>
        <w:tc>
          <w:tcPr>
            <w:tcW w:w="1606" w:type="dxa"/>
            <w:tcBorders>
              <w:top w:val="single" w:sz="4" w:space="0" w:color="auto"/>
              <w:left w:val="single" w:sz="4" w:space="0" w:color="auto"/>
              <w:bottom w:val="nil"/>
              <w:right w:val="single" w:sz="4" w:space="0" w:color="auto"/>
            </w:tcBorders>
          </w:tcPr>
          <w:p w14:paraId="76AE824E" w14:textId="1458F23E" w:rsidR="00CB14A5" w:rsidRPr="008C3753" w:rsidRDefault="00CB14A5" w:rsidP="00CB14A5">
            <w:pPr>
              <w:pStyle w:val="TAH"/>
              <w:rPr>
                <w:rFonts w:cs="Arial"/>
              </w:rPr>
            </w:pPr>
            <w:r w:rsidRPr="008C3753">
              <w:rPr>
                <w:rFonts w:cs="Arial"/>
              </w:rPr>
              <w:t>Note</w:t>
            </w:r>
          </w:p>
        </w:tc>
      </w:tr>
      <w:tr w:rsidR="00CB14A5" w:rsidRPr="008C3753" w14:paraId="4AFE0B84" w14:textId="77777777" w:rsidTr="00CB14A5">
        <w:trPr>
          <w:tblHeader/>
          <w:jc w:val="center"/>
        </w:trPr>
        <w:tc>
          <w:tcPr>
            <w:tcW w:w="2290" w:type="dxa"/>
            <w:tcBorders>
              <w:top w:val="nil"/>
              <w:left w:val="single" w:sz="4" w:space="0" w:color="auto"/>
              <w:bottom w:val="single" w:sz="4" w:space="0" w:color="auto"/>
              <w:right w:val="single" w:sz="4" w:space="0" w:color="auto"/>
            </w:tcBorders>
          </w:tcPr>
          <w:p w14:paraId="122CCB1D" w14:textId="77777777" w:rsidR="00CB14A5" w:rsidRPr="008C3753" w:rsidRDefault="00CB14A5" w:rsidP="00CB14A5">
            <w:pPr>
              <w:pStyle w:val="TAH"/>
            </w:pPr>
          </w:p>
        </w:tc>
        <w:tc>
          <w:tcPr>
            <w:tcW w:w="1995" w:type="dxa"/>
            <w:tcBorders>
              <w:top w:val="nil"/>
              <w:left w:val="single" w:sz="4" w:space="0" w:color="auto"/>
              <w:bottom w:val="single" w:sz="4" w:space="0" w:color="auto"/>
              <w:right w:val="single" w:sz="4" w:space="0" w:color="auto"/>
            </w:tcBorders>
          </w:tcPr>
          <w:p w14:paraId="5B78D5B9" w14:textId="0A2A3D04" w:rsidR="00CB14A5" w:rsidRPr="008C3753" w:rsidRDefault="00CB14A5" w:rsidP="00CB14A5">
            <w:pPr>
              <w:pStyle w:val="TAH"/>
              <w:rPr>
                <w:rFonts w:cs="Arial"/>
              </w:rPr>
            </w:pPr>
            <w:r w:rsidRPr="008C3753">
              <w:rPr>
                <w:rFonts w:cs="Arial"/>
              </w:rPr>
              <w:t>co-location requirement</w:t>
            </w:r>
          </w:p>
        </w:tc>
        <w:tc>
          <w:tcPr>
            <w:tcW w:w="879" w:type="dxa"/>
            <w:tcBorders>
              <w:top w:val="single" w:sz="4" w:space="0" w:color="auto"/>
              <w:left w:val="single" w:sz="4" w:space="0" w:color="auto"/>
              <w:bottom w:val="single" w:sz="4" w:space="0" w:color="auto"/>
              <w:right w:val="single" w:sz="4" w:space="0" w:color="auto"/>
            </w:tcBorders>
          </w:tcPr>
          <w:p w14:paraId="45AC1145" w14:textId="7C665769" w:rsidR="00CB14A5" w:rsidRPr="008C3753" w:rsidRDefault="00CB14A5" w:rsidP="00CB14A5">
            <w:pPr>
              <w:pStyle w:val="TAH"/>
              <w:rPr>
                <w:rFonts w:cs="Arial"/>
              </w:rPr>
            </w:pPr>
            <w:r w:rsidRPr="008C3753">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751F4F97" w14:textId="7D345A44" w:rsidR="00CB14A5" w:rsidRPr="008C3753" w:rsidRDefault="00CB14A5" w:rsidP="00CB14A5">
            <w:pPr>
              <w:pStyle w:val="TAH"/>
            </w:pPr>
            <w:r w:rsidRPr="008C3753">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4D3D57A7" w14:textId="5C77DE1C" w:rsidR="00CB14A5" w:rsidRPr="008C3753" w:rsidRDefault="00CB14A5" w:rsidP="00CB14A5">
            <w:pPr>
              <w:pStyle w:val="TAH"/>
              <w:rPr>
                <w:rFonts w:cs="Arial"/>
              </w:rPr>
            </w:pPr>
            <w:r w:rsidRPr="008C3753">
              <w:rPr>
                <w:rFonts w:cs="Arial"/>
              </w:rPr>
              <w:t>LA BS</w:t>
            </w:r>
          </w:p>
        </w:tc>
        <w:tc>
          <w:tcPr>
            <w:tcW w:w="1414" w:type="dxa"/>
            <w:tcBorders>
              <w:top w:val="nil"/>
              <w:left w:val="single" w:sz="4" w:space="0" w:color="auto"/>
              <w:bottom w:val="single" w:sz="4" w:space="0" w:color="auto"/>
              <w:right w:val="single" w:sz="4" w:space="0" w:color="auto"/>
            </w:tcBorders>
          </w:tcPr>
          <w:p w14:paraId="45588EFD" w14:textId="2A6BB269" w:rsidR="00CB14A5" w:rsidRPr="008C3753" w:rsidRDefault="00CB14A5" w:rsidP="00CB14A5">
            <w:pPr>
              <w:pStyle w:val="TAH"/>
              <w:rPr>
                <w:rFonts w:cs="Arial"/>
              </w:rPr>
            </w:pPr>
            <w:r w:rsidRPr="008C3753">
              <w:rPr>
                <w:rFonts w:cs="Arial"/>
              </w:rPr>
              <w:t>bandwidth</w:t>
            </w:r>
          </w:p>
        </w:tc>
        <w:tc>
          <w:tcPr>
            <w:tcW w:w="1606" w:type="dxa"/>
            <w:tcBorders>
              <w:top w:val="nil"/>
              <w:left w:val="single" w:sz="4" w:space="0" w:color="auto"/>
              <w:bottom w:val="single" w:sz="4" w:space="0" w:color="auto"/>
              <w:right w:val="single" w:sz="4" w:space="0" w:color="auto"/>
            </w:tcBorders>
          </w:tcPr>
          <w:p w14:paraId="71725A45" w14:textId="77777777" w:rsidR="00CB14A5" w:rsidRPr="008C3753" w:rsidRDefault="00CB14A5" w:rsidP="00CB14A5">
            <w:pPr>
              <w:pStyle w:val="TAH"/>
              <w:rPr>
                <w:rFonts w:cs="Arial"/>
              </w:rPr>
            </w:pPr>
          </w:p>
        </w:tc>
      </w:tr>
      <w:tr w:rsidR="00CB14A5" w:rsidRPr="008C3753" w14:paraId="625B4D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8B1D9E7" w14:textId="372C35E1" w:rsidR="00CB14A5" w:rsidRPr="008C3753" w:rsidRDefault="00CB14A5" w:rsidP="00CB14A5">
            <w:pPr>
              <w:pStyle w:val="TAC"/>
              <w:rPr>
                <w:lang w:eastAsia="zh-CN"/>
              </w:rPr>
            </w:pPr>
            <w:r w:rsidRPr="008C3753">
              <w:t>GSM900</w:t>
            </w:r>
          </w:p>
        </w:tc>
        <w:tc>
          <w:tcPr>
            <w:tcW w:w="1995" w:type="dxa"/>
            <w:tcBorders>
              <w:top w:val="single" w:sz="4" w:space="0" w:color="auto"/>
              <w:left w:val="single" w:sz="4" w:space="0" w:color="auto"/>
              <w:bottom w:val="single" w:sz="4" w:space="0" w:color="auto"/>
              <w:right w:val="single" w:sz="4" w:space="0" w:color="auto"/>
            </w:tcBorders>
          </w:tcPr>
          <w:p w14:paraId="6A014556" w14:textId="65F417B8" w:rsidR="00CB14A5" w:rsidRPr="008C3753" w:rsidRDefault="00CB14A5" w:rsidP="00CB14A5">
            <w:pPr>
              <w:pStyle w:val="TAC"/>
            </w:pPr>
            <w:r w:rsidRPr="008C3753">
              <w:t>876-915 MHz</w:t>
            </w:r>
          </w:p>
        </w:tc>
        <w:tc>
          <w:tcPr>
            <w:tcW w:w="879" w:type="dxa"/>
            <w:tcBorders>
              <w:top w:val="single" w:sz="4" w:space="0" w:color="auto"/>
              <w:left w:val="single" w:sz="4" w:space="0" w:color="auto"/>
              <w:bottom w:val="single" w:sz="4" w:space="0" w:color="auto"/>
              <w:right w:val="single" w:sz="4" w:space="0" w:color="auto"/>
            </w:tcBorders>
          </w:tcPr>
          <w:p w14:paraId="4DCDECF3" w14:textId="650EE445" w:rsidR="00CB14A5" w:rsidRPr="008C3753" w:rsidRDefault="00CB14A5" w:rsidP="00CB14A5">
            <w:pPr>
              <w:pStyle w:val="TAC"/>
            </w:pPr>
            <w:r w:rsidRPr="008C3753">
              <w:t>-98 dBm</w:t>
            </w:r>
          </w:p>
        </w:tc>
        <w:tc>
          <w:tcPr>
            <w:tcW w:w="879" w:type="dxa"/>
            <w:tcBorders>
              <w:top w:val="single" w:sz="4" w:space="0" w:color="auto"/>
              <w:left w:val="single" w:sz="4" w:space="0" w:color="auto"/>
              <w:bottom w:val="single" w:sz="4" w:space="0" w:color="auto"/>
              <w:right w:val="single" w:sz="4" w:space="0" w:color="auto"/>
            </w:tcBorders>
          </w:tcPr>
          <w:p w14:paraId="70081804" w14:textId="57146634" w:rsidR="00CB14A5" w:rsidRPr="008C3753" w:rsidRDefault="00CB14A5" w:rsidP="00CB14A5">
            <w:pPr>
              <w:pStyle w:val="TAC"/>
              <w:rPr>
                <w:rFonts w:cs="Arial"/>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8E4752" w14:textId="0997AA04" w:rsidR="00CB14A5" w:rsidRPr="008C3753" w:rsidRDefault="00CB14A5" w:rsidP="00CB14A5">
            <w:pPr>
              <w:pStyle w:val="TAC"/>
              <w:rPr>
                <w:rFonts w:cs="Arial"/>
              </w:rPr>
            </w:pPr>
            <w:r w:rsidRPr="008C3753">
              <w:t>-70 dBm</w:t>
            </w:r>
          </w:p>
        </w:tc>
        <w:tc>
          <w:tcPr>
            <w:tcW w:w="1414" w:type="dxa"/>
            <w:tcBorders>
              <w:top w:val="single" w:sz="4" w:space="0" w:color="auto"/>
              <w:left w:val="single" w:sz="4" w:space="0" w:color="auto"/>
              <w:bottom w:val="single" w:sz="4" w:space="0" w:color="auto"/>
              <w:right w:val="single" w:sz="4" w:space="0" w:color="auto"/>
            </w:tcBorders>
          </w:tcPr>
          <w:p w14:paraId="4A52BDA0" w14:textId="3EB87413"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63417CBD" w14:textId="77777777" w:rsidR="00CB14A5" w:rsidRPr="008C3753" w:rsidRDefault="00CB14A5" w:rsidP="00CB14A5">
            <w:pPr>
              <w:pStyle w:val="TAC"/>
              <w:rPr>
                <w:rFonts w:cs="Arial"/>
              </w:rPr>
            </w:pPr>
          </w:p>
        </w:tc>
      </w:tr>
      <w:tr w:rsidR="00CB14A5" w:rsidRPr="008C3753" w14:paraId="50CCC54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3B5F3C2" w14:textId="5AB8BA7C" w:rsidR="00CB14A5" w:rsidRPr="008C3753" w:rsidRDefault="00CB14A5" w:rsidP="00CB14A5">
            <w:pPr>
              <w:pStyle w:val="TAC"/>
            </w:pPr>
            <w:r w:rsidRPr="008C3753">
              <w:t>DCS1800</w:t>
            </w:r>
          </w:p>
        </w:tc>
        <w:tc>
          <w:tcPr>
            <w:tcW w:w="1995" w:type="dxa"/>
            <w:tcBorders>
              <w:top w:val="single" w:sz="4" w:space="0" w:color="auto"/>
              <w:left w:val="single" w:sz="4" w:space="0" w:color="auto"/>
              <w:bottom w:val="single" w:sz="4" w:space="0" w:color="auto"/>
              <w:right w:val="single" w:sz="4" w:space="0" w:color="auto"/>
            </w:tcBorders>
          </w:tcPr>
          <w:p w14:paraId="76551D5C" w14:textId="7BD71FC1" w:rsidR="00CB14A5" w:rsidRPr="008C3753" w:rsidRDefault="00CB14A5" w:rsidP="00CB14A5">
            <w:pPr>
              <w:pStyle w:val="TAC"/>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3A5441FE" w14:textId="06EA20DC" w:rsidR="00CB14A5" w:rsidRPr="008C3753" w:rsidRDefault="00CB14A5" w:rsidP="00CB14A5">
            <w:pPr>
              <w:pStyle w:val="TAC"/>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D747295" w14:textId="5EFB413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75C98A5" w14:textId="68016B50" w:rsidR="00CB14A5" w:rsidRPr="008C3753" w:rsidRDefault="00CB14A5" w:rsidP="00CB14A5">
            <w:pPr>
              <w:pStyle w:val="TAC"/>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0658B59B" w14:textId="197ECCD5"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43BAF9D" w14:textId="77777777" w:rsidR="00CB14A5" w:rsidRPr="008C3753" w:rsidRDefault="00CB14A5" w:rsidP="00CB14A5">
            <w:pPr>
              <w:pStyle w:val="TAC"/>
              <w:rPr>
                <w:rFonts w:cs="Arial"/>
              </w:rPr>
            </w:pPr>
          </w:p>
        </w:tc>
      </w:tr>
      <w:tr w:rsidR="00CB14A5" w:rsidRPr="008C3753" w14:paraId="48D18D2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2D16F93" w14:textId="2A210E86" w:rsidR="00CB14A5" w:rsidRPr="008C3753" w:rsidRDefault="00CB14A5" w:rsidP="00CB14A5">
            <w:pPr>
              <w:pStyle w:val="TAC"/>
            </w:pPr>
            <w:r w:rsidRPr="008C3753">
              <w:t>PCS1900</w:t>
            </w:r>
          </w:p>
        </w:tc>
        <w:tc>
          <w:tcPr>
            <w:tcW w:w="1995" w:type="dxa"/>
            <w:tcBorders>
              <w:top w:val="single" w:sz="4" w:space="0" w:color="auto"/>
              <w:left w:val="single" w:sz="4" w:space="0" w:color="auto"/>
              <w:bottom w:val="single" w:sz="4" w:space="0" w:color="auto"/>
              <w:right w:val="single" w:sz="4" w:space="0" w:color="auto"/>
            </w:tcBorders>
          </w:tcPr>
          <w:p w14:paraId="77B23DC1" w14:textId="51370019" w:rsidR="00CB14A5" w:rsidRPr="008C3753" w:rsidRDefault="00CB14A5" w:rsidP="00CB14A5">
            <w:pPr>
              <w:pStyle w:val="TAC"/>
              <w:rPr>
                <w:rFonts w:cs="Arial"/>
              </w:rPr>
            </w:pPr>
            <w:r w:rsidRPr="008C3753">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0BF80FC6" w14:textId="460B9B9E"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681DFBE" w14:textId="465DE2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F715A6E" w14:textId="1AD0BE3D" w:rsidR="00CB14A5" w:rsidRPr="008C3753" w:rsidRDefault="00CB14A5" w:rsidP="00CB14A5">
            <w:pPr>
              <w:pStyle w:val="TAC"/>
              <w:rPr>
                <w:rFonts w:cs="Arial"/>
              </w:rPr>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AA72912" w14:textId="551EDF8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DF5BCD" w14:textId="77777777" w:rsidR="00CB14A5" w:rsidRPr="008C3753" w:rsidRDefault="00CB14A5" w:rsidP="00CB14A5">
            <w:pPr>
              <w:pStyle w:val="TAC"/>
              <w:rPr>
                <w:rFonts w:cs="Arial"/>
              </w:rPr>
            </w:pPr>
          </w:p>
        </w:tc>
      </w:tr>
      <w:tr w:rsidR="00CB14A5" w:rsidRPr="008C3753" w14:paraId="61AA0AC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7C6AA5" w14:textId="536DA3BB" w:rsidR="00CB14A5" w:rsidRPr="008C3753" w:rsidRDefault="00CB14A5" w:rsidP="00CB14A5">
            <w:pPr>
              <w:pStyle w:val="TAC"/>
            </w:pPr>
            <w:r w:rsidRPr="008C3753">
              <w:t>GSM850 or CDMA850</w:t>
            </w:r>
          </w:p>
        </w:tc>
        <w:tc>
          <w:tcPr>
            <w:tcW w:w="1995" w:type="dxa"/>
            <w:tcBorders>
              <w:top w:val="single" w:sz="4" w:space="0" w:color="auto"/>
              <w:left w:val="single" w:sz="4" w:space="0" w:color="auto"/>
              <w:bottom w:val="single" w:sz="4" w:space="0" w:color="auto"/>
              <w:right w:val="single" w:sz="4" w:space="0" w:color="auto"/>
            </w:tcBorders>
          </w:tcPr>
          <w:p w14:paraId="0F14073F" w14:textId="302F126E"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E66C46C" w14:textId="18E2C31B"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78A101F" w14:textId="4E639EA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699212C" w14:textId="5ECB31B5" w:rsidR="00CB14A5" w:rsidRPr="008C3753" w:rsidRDefault="00CB14A5" w:rsidP="00CB14A5">
            <w:pPr>
              <w:pStyle w:val="TAC"/>
              <w:rPr>
                <w:rFonts w:cs="Arial"/>
              </w:rPr>
            </w:pPr>
            <w:r w:rsidRPr="008C3753">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5B9A5964" w14:textId="343EC4F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B644B50" w14:textId="77777777" w:rsidR="00CB14A5" w:rsidRPr="008C3753" w:rsidRDefault="00CB14A5" w:rsidP="00CB14A5">
            <w:pPr>
              <w:pStyle w:val="TAC"/>
              <w:rPr>
                <w:rFonts w:cs="Arial"/>
              </w:rPr>
            </w:pPr>
          </w:p>
        </w:tc>
      </w:tr>
      <w:tr w:rsidR="00CB14A5" w:rsidRPr="008C3753" w14:paraId="1C342B5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F3E7AAC" w14:textId="186F90D5" w:rsidR="00CB14A5" w:rsidRPr="008C3753" w:rsidRDefault="00CB14A5" w:rsidP="00CB14A5">
            <w:pPr>
              <w:pStyle w:val="TAC"/>
            </w:pPr>
            <w:r w:rsidRPr="008C3753">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0B140842" w14:textId="77777777" w:rsidR="00CB14A5" w:rsidRPr="008C3753" w:rsidRDefault="00CB14A5" w:rsidP="00CB14A5">
            <w:pPr>
              <w:pStyle w:val="TAC"/>
              <w:rPr>
                <w:rFonts w:cs="Arial"/>
                <w:lang w:eastAsia="zh-CN"/>
              </w:rPr>
            </w:pPr>
            <w:r w:rsidRPr="008C3753">
              <w:rPr>
                <w:rFonts w:cs="Arial"/>
              </w:rPr>
              <w:t>1920 – 1980 MHz</w:t>
            </w:r>
          </w:p>
          <w:p w14:paraId="3AF4DD4F"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EDAE019" w14:textId="1A8D8D6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DD410AD" w14:textId="4375FE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B907E6A" w14:textId="20BB329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4E5984" w14:textId="48919E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5CCC87E" w14:textId="77777777" w:rsidR="00CB14A5" w:rsidRPr="008C3753" w:rsidRDefault="00CB14A5" w:rsidP="00CB14A5">
            <w:pPr>
              <w:pStyle w:val="TAC"/>
              <w:rPr>
                <w:rFonts w:cs="Arial"/>
              </w:rPr>
            </w:pPr>
          </w:p>
        </w:tc>
      </w:tr>
      <w:tr w:rsidR="00CB14A5" w:rsidRPr="008C3753" w14:paraId="3C289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103021" w14:textId="7B77B6B7" w:rsidR="00CB14A5" w:rsidRPr="008C3753" w:rsidRDefault="00CB14A5" w:rsidP="00CB14A5">
            <w:pPr>
              <w:pStyle w:val="TAC"/>
              <w:rPr>
                <w:lang w:val="sv-SE"/>
              </w:rPr>
            </w:pPr>
            <w:r w:rsidRPr="008C3753">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3AA97AF3" w14:textId="77777777" w:rsidR="00CB14A5" w:rsidRPr="008C3753" w:rsidRDefault="00CB14A5" w:rsidP="00CB14A5">
            <w:pPr>
              <w:pStyle w:val="TAC"/>
              <w:rPr>
                <w:rFonts w:cs="Arial"/>
                <w:lang w:eastAsia="zh-CN"/>
              </w:rPr>
            </w:pPr>
            <w:r w:rsidRPr="008C3753">
              <w:rPr>
                <w:rFonts w:cs="Arial"/>
              </w:rPr>
              <w:t>1850 – 1910 MHz</w:t>
            </w:r>
          </w:p>
          <w:p w14:paraId="5E133515"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1E85154" w14:textId="12DE887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84D02A" w14:textId="7E26A61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A32D47E" w14:textId="2BBF485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B0EBB92" w14:textId="6446955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3E82B1" w14:textId="77777777" w:rsidR="00CB14A5" w:rsidRPr="008C3753" w:rsidRDefault="00CB14A5" w:rsidP="00CB14A5">
            <w:pPr>
              <w:pStyle w:val="TAC"/>
              <w:rPr>
                <w:rFonts w:cs="Arial"/>
              </w:rPr>
            </w:pPr>
          </w:p>
        </w:tc>
      </w:tr>
      <w:tr w:rsidR="00CB14A5" w:rsidRPr="008C3753" w14:paraId="3098E2B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FFEBC07" w14:textId="743EEBD5" w:rsidR="00CB14A5" w:rsidRPr="008C3753" w:rsidRDefault="00CB14A5" w:rsidP="00CB14A5">
            <w:pPr>
              <w:pStyle w:val="TAC"/>
            </w:pPr>
            <w:r w:rsidRPr="008C3753">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A8015D5" w14:textId="2CEA4AA8" w:rsidR="00CB14A5" w:rsidRPr="008C3753" w:rsidRDefault="00CB14A5" w:rsidP="00CB14A5">
            <w:pPr>
              <w:pStyle w:val="TAC"/>
              <w:rPr>
                <w:rFonts w:cs="Arial"/>
              </w:rPr>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7ED27C8B" w14:textId="333EE7A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00DD79" w14:textId="0F4A86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3D6A42" w14:textId="39206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7225731" w14:textId="2B5DFCB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B77DE53" w14:textId="77777777" w:rsidR="00CB14A5" w:rsidRPr="008C3753" w:rsidRDefault="00CB14A5" w:rsidP="00CB14A5">
            <w:pPr>
              <w:pStyle w:val="TAC"/>
              <w:rPr>
                <w:rFonts w:cs="Arial"/>
              </w:rPr>
            </w:pPr>
          </w:p>
        </w:tc>
      </w:tr>
      <w:tr w:rsidR="00CB14A5" w:rsidRPr="008C3753" w14:paraId="4DEDF67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9C86D66" w14:textId="3D148CA5" w:rsidR="00CB14A5" w:rsidRPr="006C3C1C" w:rsidRDefault="00CB14A5" w:rsidP="00CB14A5">
            <w:pPr>
              <w:pStyle w:val="TAC"/>
              <w:rPr>
                <w:lang w:val="sv-FI"/>
              </w:rPr>
            </w:pPr>
            <w:r w:rsidRPr="008C3753">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69199F32" w14:textId="58645AE0" w:rsidR="00CB14A5" w:rsidRPr="008C3753" w:rsidRDefault="00CB14A5" w:rsidP="00CB14A5">
            <w:pPr>
              <w:pStyle w:val="TAC"/>
              <w:rPr>
                <w:rFonts w:cs="Arial"/>
              </w:rPr>
            </w:pPr>
            <w:r w:rsidRPr="008C3753">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16FD2366" w14:textId="1CFF216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43B88E" w14:textId="02B1916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0BD16A" w14:textId="712441E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6DA154" w14:textId="1702510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9D2FAD8" w14:textId="77777777" w:rsidR="00CB14A5" w:rsidRPr="008C3753" w:rsidRDefault="00CB14A5" w:rsidP="00CB14A5">
            <w:pPr>
              <w:pStyle w:val="TAC"/>
              <w:rPr>
                <w:rFonts w:cs="Arial"/>
              </w:rPr>
            </w:pPr>
          </w:p>
        </w:tc>
      </w:tr>
      <w:tr w:rsidR="00CB14A5" w:rsidRPr="008C3753" w14:paraId="3B7156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438763" w14:textId="05FED24B" w:rsidR="00CB14A5" w:rsidRPr="008C3753" w:rsidRDefault="00CB14A5" w:rsidP="00CB14A5">
            <w:pPr>
              <w:pStyle w:val="TAC"/>
              <w:rPr>
                <w:lang w:val="sv-SE"/>
              </w:rPr>
            </w:pPr>
            <w:r w:rsidRPr="008C3753">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44AD93D7" w14:textId="1BD6491C"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20D85C2" w14:textId="06BF840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D13778" w14:textId="7C39A82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449E82F" w14:textId="4AF4102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25D3B00" w14:textId="101C35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DAD465E" w14:textId="77777777" w:rsidR="00CB14A5" w:rsidRPr="008C3753" w:rsidRDefault="00CB14A5" w:rsidP="00CB14A5">
            <w:pPr>
              <w:pStyle w:val="TAC"/>
              <w:rPr>
                <w:rFonts w:cs="Arial"/>
              </w:rPr>
            </w:pPr>
          </w:p>
        </w:tc>
      </w:tr>
      <w:tr w:rsidR="00CB14A5" w:rsidRPr="008C3753" w14:paraId="4F993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389DE5" w14:textId="4321C4CF" w:rsidR="00CB14A5" w:rsidRPr="006C3C1C" w:rsidRDefault="00CB14A5" w:rsidP="00CB14A5">
            <w:pPr>
              <w:pStyle w:val="TAC"/>
              <w:rPr>
                <w:lang w:val="sv-FI"/>
              </w:rPr>
            </w:pPr>
            <w:r w:rsidRPr="008C3753">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230E4ABC" w14:textId="018819DC" w:rsidR="00CB14A5" w:rsidRPr="008C3753" w:rsidRDefault="00CB14A5" w:rsidP="00CB14A5">
            <w:pPr>
              <w:pStyle w:val="TAC"/>
              <w:rPr>
                <w:rFonts w:cs="Arial"/>
              </w:rPr>
            </w:pPr>
            <w:r w:rsidRPr="008C3753">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7655E18A" w14:textId="5D54CC8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7BA63C4" w14:textId="193785C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4924121" w14:textId="0213F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9D94A2F" w14:textId="53393AA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FFB395" w14:textId="77777777" w:rsidR="00CB14A5" w:rsidRPr="008C3753" w:rsidRDefault="00CB14A5" w:rsidP="00CB14A5">
            <w:pPr>
              <w:pStyle w:val="TAC"/>
              <w:rPr>
                <w:rFonts w:cs="Arial"/>
              </w:rPr>
            </w:pPr>
          </w:p>
        </w:tc>
      </w:tr>
      <w:tr w:rsidR="00CB14A5" w:rsidRPr="008C3753" w14:paraId="71C158C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8FE4504" w14:textId="2177A688" w:rsidR="00CB14A5" w:rsidRPr="008C3753" w:rsidRDefault="00CB14A5" w:rsidP="00CB14A5">
            <w:pPr>
              <w:pStyle w:val="TAC"/>
              <w:rPr>
                <w:lang w:val="sv-SE"/>
              </w:rPr>
            </w:pPr>
            <w:r w:rsidRPr="008C3753">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DAA82CC" w14:textId="063C79F7" w:rsidR="00CB14A5" w:rsidRPr="008C3753" w:rsidRDefault="00CB14A5" w:rsidP="00CB14A5">
            <w:pPr>
              <w:pStyle w:val="TAC"/>
              <w:rPr>
                <w:rFonts w:cs="Arial"/>
              </w:rPr>
            </w:pPr>
            <w:r w:rsidRPr="008C3753">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61688581" w14:textId="591FA1F1"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1D684F4" w14:textId="2D9470A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B72503" w14:textId="32B2387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613A98E" w14:textId="7A2D14DA"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5C5F51" w14:textId="77777777" w:rsidR="00CB14A5" w:rsidRPr="008C3753" w:rsidRDefault="00CB14A5" w:rsidP="00CB14A5">
            <w:pPr>
              <w:pStyle w:val="TAC"/>
              <w:rPr>
                <w:rFonts w:cs="Arial"/>
              </w:rPr>
            </w:pPr>
          </w:p>
        </w:tc>
      </w:tr>
      <w:tr w:rsidR="00CB14A5" w:rsidRPr="008C3753" w14:paraId="2E4F555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1D0620E" w14:textId="348AF853" w:rsidR="00CB14A5" w:rsidRPr="008C3753" w:rsidRDefault="00CB14A5" w:rsidP="00CB14A5">
            <w:pPr>
              <w:pStyle w:val="TAC"/>
            </w:pPr>
            <w:r w:rsidRPr="008C3753">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124EA129" w14:textId="526567AF" w:rsidR="00CB14A5" w:rsidRPr="008C3753" w:rsidRDefault="00CB14A5" w:rsidP="00CB14A5">
            <w:pPr>
              <w:pStyle w:val="TAC"/>
              <w:rPr>
                <w:rFonts w:cs="Arial"/>
              </w:rPr>
            </w:pPr>
            <w:r w:rsidRPr="008C3753">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6D894ED9" w14:textId="1747951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7A2DA6F" w14:textId="303072F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A2BB0D" w14:textId="4DB864F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6EEBCAF" w14:textId="3606711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C9730B" w14:textId="77777777" w:rsidR="00CB14A5" w:rsidRPr="008C3753" w:rsidRDefault="00CB14A5" w:rsidP="00CB14A5">
            <w:pPr>
              <w:pStyle w:val="TAC"/>
              <w:rPr>
                <w:rFonts w:cs="Arial"/>
              </w:rPr>
            </w:pPr>
          </w:p>
        </w:tc>
      </w:tr>
      <w:tr w:rsidR="00CB14A5" w:rsidRPr="008C3753" w14:paraId="52CFBB0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3E55CE" w14:textId="06467FE5" w:rsidR="00CB14A5" w:rsidRPr="006C3C1C" w:rsidRDefault="00CB14A5" w:rsidP="00CB14A5">
            <w:pPr>
              <w:pStyle w:val="TAC"/>
              <w:rPr>
                <w:lang w:val="sv-FI"/>
              </w:rPr>
            </w:pPr>
            <w:r w:rsidRPr="008C3753">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556E8C1D" w14:textId="59A515D5" w:rsidR="00CB14A5" w:rsidRPr="008C3753" w:rsidRDefault="00CB14A5" w:rsidP="00CB14A5">
            <w:pPr>
              <w:pStyle w:val="TAC"/>
              <w:rPr>
                <w:rFonts w:cs="Arial"/>
              </w:rPr>
            </w:pPr>
            <w:r w:rsidRPr="008C3753">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0D021665" w14:textId="2D437B9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21DCB6" w14:textId="10E87F2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21CF88D" w14:textId="426309A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C78092B" w14:textId="6C77447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404AF8E" w14:textId="77777777" w:rsidR="00CB14A5" w:rsidRPr="008C3753" w:rsidRDefault="00CB14A5" w:rsidP="00CB14A5">
            <w:pPr>
              <w:pStyle w:val="TAC"/>
              <w:rPr>
                <w:rFonts w:cs="Arial"/>
              </w:rPr>
            </w:pPr>
          </w:p>
        </w:tc>
      </w:tr>
      <w:tr w:rsidR="00CB14A5" w:rsidRPr="008C3753" w14:paraId="2D164C8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BF44FB" w14:textId="4B82FEE2" w:rsidR="00CB14A5" w:rsidRPr="008C3753" w:rsidRDefault="00CB14A5" w:rsidP="00CB14A5">
            <w:pPr>
              <w:pStyle w:val="TAC"/>
              <w:rPr>
                <w:lang w:val="sv-SE"/>
              </w:rPr>
            </w:pPr>
            <w:r w:rsidRPr="008C3753">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3C60842" w14:textId="7B78F924" w:rsidR="00CB14A5" w:rsidRPr="008C3753" w:rsidRDefault="00CB14A5" w:rsidP="00CB14A5">
            <w:pPr>
              <w:pStyle w:val="TAC"/>
              <w:rPr>
                <w:rFonts w:cs="Arial"/>
              </w:rPr>
            </w:pPr>
            <w:r w:rsidRPr="008C3753">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2F3792DC" w14:textId="6AFAE07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09D552" w14:textId="3583633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4964A2" w14:textId="0C832C2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A67D62" w14:textId="1F41737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2503F9" w14:textId="77777777" w:rsidR="00CB14A5" w:rsidRPr="008C3753" w:rsidRDefault="00CB14A5" w:rsidP="00CB14A5">
            <w:pPr>
              <w:pStyle w:val="TAC"/>
              <w:rPr>
                <w:rFonts w:cs="Arial"/>
              </w:rPr>
            </w:pPr>
          </w:p>
        </w:tc>
      </w:tr>
      <w:tr w:rsidR="00CB14A5" w:rsidRPr="008C3753" w14:paraId="2665AB6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A73D393" w14:textId="256D3C0D" w:rsidR="00CB14A5" w:rsidRPr="008C3753" w:rsidRDefault="00CB14A5" w:rsidP="00CB14A5">
            <w:pPr>
              <w:pStyle w:val="TAC"/>
              <w:rPr>
                <w:lang w:val="sv-SE"/>
              </w:rPr>
            </w:pPr>
            <w:r w:rsidRPr="008C3753">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7888AC5B" w14:textId="6AA589F3" w:rsidR="00CB14A5" w:rsidRPr="008C3753" w:rsidRDefault="00CB14A5" w:rsidP="00CB14A5">
            <w:pPr>
              <w:pStyle w:val="TAC"/>
              <w:rPr>
                <w:rFonts w:cs="Arial"/>
              </w:rPr>
            </w:pPr>
            <w:r w:rsidRPr="008C3753">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2E491CDD" w14:textId="6BAA173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5E5233A" w14:textId="7748FD4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28532DA" w14:textId="46289F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FC934F" w14:textId="1F697F2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6AC2DCB" w14:textId="2D3EAF37" w:rsidR="00CB14A5" w:rsidRPr="008C3753" w:rsidRDefault="00CB14A5" w:rsidP="00CB14A5">
            <w:pPr>
              <w:pStyle w:val="TAC"/>
              <w:rPr>
                <w:rFonts w:cs="Arial"/>
              </w:rPr>
            </w:pPr>
            <w:r w:rsidRPr="008C3753">
              <w:rPr>
                <w:rFonts w:cs="v5.0.0"/>
                <w:lang w:eastAsia="ja-JP"/>
              </w:rPr>
              <w:t>This is not applicable to BS operating in Band n50, n75, n91, n92, n93 or n94</w:t>
            </w:r>
          </w:p>
        </w:tc>
      </w:tr>
      <w:tr w:rsidR="00CB14A5" w:rsidRPr="008C3753" w14:paraId="7ECBEF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09F9F84" w14:textId="77777777" w:rsidR="00CB14A5" w:rsidRPr="008C3753" w:rsidRDefault="00CB14A5" w:rsidP="00CB14A5">
            <w:pPr>
              <w:pStyle w:val="TAC"/>
              <w:rPr>
                <w:rFonts w:cs="Arial"/>
                <w:lang w:val="sv-SE"/>
              </w:rPr>
            </w:pPr>
            <w:r w:rsidRPr="008C3753">
              <w:rPr>
                <w:rFonts w:cs="Arial"/>
                <w:lang w:val="sv-SE"/>
              </w:rPr>
              <w:t>UTRA FDD Band XII or</w:t>
            </w:r>
          </w:p>
          <w:p w14:paraId="6A6094C3" w14:textId="36B76F48" w:rsidR="00CB14A5" w:rsidRPr="008C3753" w:rsidRDefault="00CB14A5" w:rsidP="00CB14A5">
            <w:pPr>
              <w:pStyle w:val="TAC"/>
              <w:rPr>
                <w:lang w:val="sv-SE"/>
              </w:rPr>
            </w:pPr>
            <w:r w:rsidRPr="008C3753">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1637F58D" w14:textId="3634FF63" w:rsidR="00CB14A5" w:rsidRPr="008C3753" w:rsidRDefault="00CB14A5" w:rsidP="00CB14A5">
            <w:pPr>
              <w:pStyle w:val="TAC"/>
              <w:rPr>
                <w:rFonts w:cs="Arial"/>
              </w:rPr>
            </w:pPr>
            <w:r w:rsidRPr="008C3753">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7BD3ED99" w14:textId="2A3657D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4EFC73" w14:textId="01D411D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37709D" w14:textId="3FBD5D4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E810A6" w14:textId="5EB0C73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D3936E" w14:textId="77777777" w:rsidR="00CB14A5" w:rsidRPr="008C3753" w:rsidRDefault="00CB14A5" w:rsidP="00CB14A5">
            <w:pPr>
              <w:pStyle w:val="TAC"/>
              <w:rPr>
                <w:rFonts w:cs="v5.0.0"/>
                <w:lang w:eastAsia="ja-JP"/>
              </w:rPr>
            </w:pPr>
          </w:p>
        </w:tc>
      </w:tr>
      <w:tr w:rsidR="00CB14A5" w:rsidRPr="008C3753" w14:paraId="42FE5C1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31F3D9D" w14:textId="77777777" w:rsidR="00CB14A5" w:rsidRPr="008C3753" w:rsidRDefault="00CB14A5" w:rsidP="00CB14A5">
            <w:pPr>
              <w:pStyle w:val="TAC"/>
              <w:rPr>
                <w:rFonts w:cs="Arial"/>
                <w:lang w:val="sv-SE"/>
              </w:rPr>
            </w:pPr>
            <w:r w:rsidRPr="008C3753">
              <w:rPr>
                <w:rFonts w:cs="Arial"/>
                <w:lang w:val="sv-SE"/>
              </w:rPr>
              <w:t>UTRA FDD Band XIII or</w:t>
            </w:r>
          </w:p>
          <w:p w14:paraId="35529CC6" w14:textId="508B7B6A" w:rsidR="00CB14A5" w:rsidRPr="008C3753" w:rsidRDefault="00CB14A5" w:rsidP="00CB14A5">
            <w:pPr>
              <w:pStyle w:val="TAC"/>
              <w:rPr>
                <w:rFonts w:cs="Arial"/>
                <w:lang w:val="sv-SE"/>
              </w:rPr>
            </w:pPr>
            <w:r w:rsidRPr="008C3753">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3D553584" w14:textId="120A6103" w:rsidR="00CB14A5" w:rsidRPr="008C3753" w:rsidRDefault="00CB14A5" w:rsidP="00CB14A5">
            <w:pPr>
              <w:pStyle w:val="TAC"/>
              <w:rPr>
                <w:rFonts w:cs="Arial"/>
              </w:rPr>
            </w:pPr>
            <w:r w:rsidRPr="008C3753">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8F2DDC7" w14:textId="333858D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32C015" w14:textId="13B575D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FFC695" w14:textId="3376A05C"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7243FA" w14:textId="68F2A86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2A6C5C8" w14:textId="77777777" w:rsidR="00CB14A5" w:rsidRPr="008C3753" w:rsidRDefault="00CB14A5" w:rsidP="00CB14A5">
            <w:pPr>
              <w:pStyle w:val="TAC"/>
              <w:rPr>
                <w:rFonts w:cs="v5.0.0"/>
                <w:lang w:eastAsia="ja-JP"/>
              </w:rPr>
            </w:pPr>
          </w:p>
        </w:tc>
      </w:tr>
      <w:tr w:rsidR="00CB14A5" w:rsidRPr="008C3753" w14:paraId="6B59AA2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E2B60C" w14:textId="77777777" w:rsidR="00CB14A5" w:rsidRPr="008C3753" w:rsidRDefault="00CB14A5" w:rsidP="00CB14A5">
            <w:pPr>
              <w:pStyle w:val="TAC"/>
              <w:rPr>
                <w:rFonts w:cs="Arial"/>
                <w:lang w:val="sv-SE"/>
              </w:rPr>
            </w:pPr>
            <w:r w:rsidRPr="008C3753">
              <w:rPr>
                <w:rFonts w:cs="Arial"/>
                <w:lang w:val="sv-SE"/>
              </w:rPr>
              <w:t>UTRA FDD Band XIV or</w:t>
            </w:r>
          </w:p>
          <w:p w14:paraId="6180D92F" w14:textId="396ED6A2" w:rsidR="00CB14A5" w:rsidRPr="008C3753" w:rsidRDefault="00CB14A5" w:rsidP="00CB14A5">
            <w:pPr>
              <w:pStyle w:val="TAC"/>
              <w:rPr>
                <w:rFonts w:cs="Arial"/>
                <w:lang w:val="sv-SE"/>
              </w:rPr>
            </w:pPr>
            <w:r w:rsidRPr="008C3753">
              <w:rPr>
                <w:rFonts w:cs="Arial"/>
                <w:lang w:val="sv-SE"/>
              </w:rPr>
              <w:t>E-UTRA Band 14 or NR Band n14</w:t>
            </w:r>
          </w:p>
        </w:tc>
        <w:tc>
          <w:tcPr>
            <w:tcW w:w="1995" w:type="dxa"/>
            <w:tcBorders>
              <w:top w:val="single" w:sz="4" w:space="0" w:color="auto"/>
              <w:left w:val="single" w:sz="4" w:space="0" w:color="auto"/>
              <w:bottom w:val="single" w:sz="4" w:space="0" w:color="auto"/>
              <w:right w:val="single" w:sz="4" w:space="0" w:color="auto"/>
            </w:tcBorders>
          </w:tcPr>
          <w:p w14:paraId="2718BEB6" w14:textId="6C2CCA62" w:rsidR="00CB14A5" w:rsidRPr="008C3753" w:rsidRDefault="00CB14A5" w:rsidP="00CB14A5">
            <w:pPr>
              <w:pStyle w:val="TAC"/>
              <w:rPr>
                <w:rFonts w:cs="Arial"/>
              </w:rPr>
            </w:pPr>
            <w:r w:rsidRPr="008C3753">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B590F66" w14:textId="0D5D010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C09B" w14:textId="43FCFA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1D9BA38" w14:textId="5B24D5F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C9F439" w14:textId="2F31C11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6AB0E8B" w14:textId="77777777" w:rsidR="00CB14A5" w:rsidRPr="008C3753" w:rsidRDefault="00CB14A5" w:rsidP="00CB14A5">
            <w:pPr>
              <w:pStyle w:val="TAC"/>
              <w:rPr>
                <w:rFonts w:cs="v5.0.0"/>
                <w:lang w:eastAsia="ja-JP"/>
              </w:rPr>
            </w:pPr>
          </w:p>
        </w:tc>
      </w:tr>
      <w:tr w:rsidR="00CB14A5" w:rsidRPr="008C3753" w14:paraId="3FBAB81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FB6E1EE" w14:textId="79353E44" w:rsidR="00CB14A5" w:rsidRPr="008C3753" w:rsidRDefault="00CB14A5" w:rsidP="00CB14A5">
            <w:pPr>
              <w:pStyle w:val="TAC"/>
              <w:rPr>
                <w:rFonts w:cs="Arial"/>
                <w:lang w:val="sv-SE"/>
              </w:rPr>
            </w:pPr>
            <w:r w:rsidRPr="008C3753">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06066006" w14:textId="0AA2B6D6" w:rsidR="00CB14A5" w:rsidRPr="008C3753" w:rsidRDefault="00CB14A5" w:rsidP="00CB14A5">
            <w:pPr>
              <w:pStyle w:val="TAC"/>
              <w:rPr>
                <w:rFonts w:cs="Arial"/>
              </w:rPr>
            </w:pPr>
            <w:r w:rsidRPr="008C3753">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3D9E839F" w14:textId="1F4CD43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52C4282" w14:textId="6176C6E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E001D3E" w14:textId="24B891B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56E86DA" w14:textId="57BAC32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C381CEE" w14:textId="77777777" w:rsidR="00CB14A5" w:rsidRPr="008C3753" w:rsidRDefault="00CB14A5" w:rsidP="00CB14A5">
            <w:pPr>
              <w:pStyle w:val="TAC"/>
              <w:rPr>
                <w:rFonts w:cs="v5.0.0"/>
                <w:lang w:eastAsia="ja-JP"/>
              </w:rPr>
            </w:pPr>
          </w:p>
        </w:tc>
      </w:tr>
      <w:tr w:rsidR="00CB14A5" w:rsidRPr="008C3753" w14:paraId="72B3A42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17CAFE" w14:textId="70AC88CF" w:rsidR="00CB14A5" w:rsidRPr="008C3753" w:rsidRDefault="00CB14A5" w:rsidP="00CB14A5">
            <w:pPr>
              <w:pStyle w:val="TAC"/>
              <w:rPr>
                <w:rFonts w:cs="Arial"/>
              </w:rPr>
            </w:pPr>
            <w:r w:rsidRPr="008C3753">
              <w:rPr>
                <w:rFonts w:cs="Arial"/>
              </w:rPr>
              <w:t>E-UTRA Band 18</w:t>
            </w:r>
            <w:r w:rsidRPr="008C3753">
              <w:rPr>
                <w:rFonts w:eastAsia="MS Mincho" w:cs="Arial" w:hint="eastAsia"/>
                <w:lang w:val="en-US" w:eastAsia="ja-JP"/>
              </w:rPr>
              <w:t xml:space="preserve"> or NR Band n18</w:t>
            </w:r>
          </w:p>
        </w:tc>
        <w:tc>
          <w:tcPr>
            <w:tcW w:w="1995" w:type="dxa"/>
            <w:tcBorders>
              <w:top w:val="single" w:sz="4" w:space="0" w:color="auto"/>
              <w:left w:val="single" w:sz="4" w:space="0" w:color="auto"/>
              <w:bottom w:val="single" w:sz="4" w:space="0" w:color="auto"/>
              <w:right w:val="single" w:sz="4" w:space="0" w:color="auto"/>
            </w:tcBorders>
          </w:tcPr>
          <w:p w14:paraId="27D33E07" w14:textId="26097319" w:rsidR="00CB14A5" w:rsidRPr="008C3753" w:rsidRDefault="00CB14A5" w:rsidP="00CB14A5">
            <w:pPr>
              <w:pStyle w:val="TAC"/>
              <w:rPr>
                <w:rFonts w:cs="Arial"/>
              </w:rPr>
            </w:pPr>
            <w:r w:rsidRPr="008C3753">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DFF5E85" w14:textId="5391505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D9F532" w14:textId="08C3CD4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CA07A1F" w14:textId="5AA80FE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9D3F3" w14:textId="7C775108"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C4DF34" w14:textId="77777777" w:rsidR="00CB14A5" w:rsidRPr="008C3753" w:rsidRDefault="00CB14A5" w:rsidP="00CB14A5">
            <w:pPr>
              <w:pStyle w:val="TAC"/>
              <w:rPr>
                <w:rFonts w:cs="v5.0.0"/>
                <w:lang w:eastAsia="ja-JP"/>
              </w:rPr>
            </w:pPr>
          </w:p>
        </w:tc>
      </w:tr>
      <w:tr w:rsidR="00CB14A5" w:rsidRPr="008C3753" w14:paraId="499566F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8C422A0" w14:textId="039C2EB6" w:rsidR="00CB14A5" w:rsidRPr="008C3753" w:rsidRDefault="00CB14A5" w:rsidP="00CB14A5">
            <w:pPr>
              <w:pStyle w:val="TAC"/>
              <w:rPr>
                <w:rFonts w:cs="Arial"/>
              </w:rPr>
            </w:pPr>
            <w:r w:rsidRPr="008C3753">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67711742" w14:textId="19B89DD6" w:rsidR="00CB14A5" w:rsidRPr="008C3753" w:rsidRDefault="00CB14A5" w:rsidP="00CB14A5">
            <w:pPr>
              <w:pStyle w:val="TAC"/>
              <w:rPr>
                <w:rFonts w:cs="Arial"/>
              </w:rPr>
            </w:pPr>
            <w:r w:rsidRPr="008C3753">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78963596" w14:textId="5A8BEA8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592A9F0" w14:textId="44B19B2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68E2C23" w14:textId="6C9929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7400D4A" w14:textId="4ADA6F5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4A89CD" w14:textId="77777777" w:rsidR="00CB14A5" w:rsidRPr="008C3753" w:rsidRDefault="00CB14A5" w:rsidP="00CB14A5">
            <w:pPr>
              <w:pStyle w:val="TAC"/>
              <w:rPr>
                <w:rFonts w:cs="v5.0.0"/>
                <w:lang w:eastAsia="ja-JP"/>
              </w:rPr>
            </w:pPr>
          </w:p>
        </w:tc>
      </w:tr>
      <w:tr w:rsidR="00CB14A5" w:rsidRPr="008C3753" w14:paraId="241AE67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1523538" w14:textId="37078366" w:rsidR="00CB14A5" w:rsidRPr="006C3C1C" w:rsidRDefault="00CB14A5" w:rsidP="00CB14A5">
            <w:pPr>
              <w:pStyle w:val="TAC"/>
              <w:rPr>
                <w:rFonts w:cs="Arial"/>
                <w:lang w:val="sv-FI"/>
              </w:rPr>
            </w:pPr>
            <w:r w:rsidRPr="008C3753">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69D07896" w14:textId="3648ADAE" w:rsidR="00CB14A5" w:rsidRPr="008C3753" w:rsidRDefault="00CB14A5" w:rsidP="00CB14A5">
            <w:pPr>
              <w:pStyle w:val="TAC"/>
              <w:rPr>
                <w:rFonts w:cs="Arial"/>
              </w:rPr>
            </w:pPr>
            <w:r w:rsidRPr="008C3753">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7DAF0B20" w14:textId="1D3BCCF2"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F4AB566" w14:textId="1A32268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1DDDC0" w14:textId="10FBB4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D0E479" w14:textId="23361483"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CD9A1A4" w14:textId="6CBDA042" w:rsidR="00CB14A5" w:rsidRPr="008C3753" w:rsidRDefault="00CB14A5" w:rsidP="00CB14A5">
            <w:pPr>
              <w:pStyle w:val="TAC"/>
              <w:rPr>
                <w:rFonts w:cs="v5.0.0"/>
                <w:lang w:eastAsia="ja-JP"/>
              </w:rPr>
            </w:pPr>
            <w:r w:rsidRPr="008C3753">
              <w:rPr>
                <w:rFonts w:cs="v5.0.0"/>
                <w:lang w:eastAsia="ja-JP"/>
              </w:rPr>
              <w:t>This is not applicable to BS operating in Band n50, n75, n92 or n94</w:t>
            </w:r>
          </w:p>
        </w:tc>
      </w:tr>
      <w:tr w:rsidR="00CB14A5" w:rsidRPr="008C3753" w14:paraId="5586163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9570D05" w14:textId="140F9041" w:rsidR="00CB14A5" w:rsidRPr="008C3753" w:rsidRDefault="00CB14A5" w:rsidP="00CB14A5">
            <w:pPr>
              <w:pStyle w:val="TAC"/>
              <w:rPr>
                <w:rFonts w:cs="Arial"/>
                <w:lang w:val="sv-SE"/>
              </w:rPr>
            </w:pPr>
            <w:r w:rsidRPr="008C3753">
              <w:rPr>
                <w:rFonts w:cs="Arial"/>
                <w:lang w:val="sv-SE"/>
              </w:rPr>
              <w:lastRenderedPageBreak/>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0B9B3177" w14:textId="341DD7A5" w:rsidR="00CB14A5" w:rsidRPr="008C3753" w:rsidRDefault="00CB14A5" w:rsidP="00CB14A5">
            <w:pPr>
              <w:pStyle w:val="TAC"/>
              <w:rPr>
                <w:rFonts w:cs="Arial"/>
              </w:rPr>
            </w:pPr>
            <w:r w:rsidRPr="008C3753">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5BC561FE" w14:textId="77E69A1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E4D3D37" w14:textId="64B2A40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324F0F" w14:textId="344B463C"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90FB165" w14:textId="46D22D4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A1512FC" w14:textId="082019EC" w:rsidR="00CB14A5" w:rsidRPr="008C3753" w:rsidRDefault="00CB14A5" w:rsidP="00CB14A5">
            <w:pPr>
              <w:pStyle w:val="TAC"/>
              <w:rPr>
                <w:rFonts w:cs="v5.0.0"/>
                <w:lang w:eastAsia="ja-JP"/>
              </w:rPr>
            </w:pPr>
            <w:r w:rsidRPr="008C3753">
              <w:rPr>
                <w:lang w:eastAsia="ja-JP"/>
              </w:rPr>
              <w:t>This is not applicable to BS operating in Band n48,</w:t>
            </w:r>
            <w:r w:rsidRPr="008C3753">
              <w:rPr>
                <w:rFonts w:cs="Arial"/>
              </w:rPr>
              <w:t xml:space="preserve"> n77 or n78</w:t>
            </w:r>
          </w:p>
        </w:tc>
      </w:tr>
      <w:tr w:rsidR="00CB14A5" w:rsidRPr="008C3753" w14:paraId="019E05F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4DFC4C" w14:textId="2658C528" w:rsidR="00CB14A5" w:rsidRPr="008C3753" w:rsidRDefault="00CB14A5" w:rsidP="00CB14A5">
            <w:pPr>
              <w:pStyle w:val="TAC"/>
            </w:pPr>
            <w:r w:rsidRPr="008C3753">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14:paraId="1CD4D9B6" w14:textId="369047E1" w:rsidR="00CB14A5" w:rsidRPr="008C3753" w:rsidRDefault="00CB14A5" w:rsidP="00CB14A5">
            <w:pPr>
              <w:pStyle w:val="TAC"/>
              <w:rPr>
                <w:rFonts w:cs="Arial"/>
              </w:rPr>
            </w:pPr>
            <w:r w:rsidRPr="008C3753">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2CB0D663" w14:textId="5822587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1D6172" w14:textId="38A9C28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2FFED8" w14:textId="639865F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55099A9" w14:textId="688CCC6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239F2B" w14:textId="77777777" w:rsidR="00CB14A5" w:rsidRPr="008C3753" w:rsidRDefault="00CB14A5" w:rsidP="00CB14A5">
            <w:pPr>
              <w:pStyle w:val="TAC"/>
              <w:rPr>
                <w:lang w:eastAsia="ja-JP"/>
              </w:rPr>
            </w:pPr>
          </w:p>
        </w:tc>
      </w:tr>
      <w:tr w:rsidR="00CB14A5" w:rsidRPr="008C3753" w14:paraId="419E99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67DB77" w14:textId="77777777" w:rsidR="00CB14A5" w:rsidRPr="008C3753" w:rsidRDefault="00CB14A5" w:rsidP="00CB14A5">
            <w:pPr>
              <w:pStyle w:val="TAC"/>
              <w:rPr>
                <w:rFonts w:cs="Arial"/>
                <w:lang w:val="sv-SE"/>
              </w:rPr>
            </w:pPr>
            <w:r w:rsidRPr="008C3753">
              <w:rPr>
                <w:rFonts w:cs="Arial"/>
                <w:lang w:val="sv-SE"/>
              </w:rPr>
              <w:t>UTRA FDD Band XXV or</w:t>
            </w:r>
          </w:p>
          <w:p w14:paraId="19AAB345" w14:textId="375B6F4C" w:rsidR="00CB14A5" w:rsidRPr="008C3753" w:rsidRDefault="00CB14A5" w:rsidP="00CB14A5">
            <w:pPr>
              <w:pStyle w:val="TAC"/>
              <w:rPr>
                <w:rFonts w:cs="Arial"/>
              </w:rPr>
            </w:pPr>
            <w:r w:rsidRPr="008C3753">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44AC16A3" w14:textId="49C9953E" w:rsidR="00CB14A5" w:rsidRPr="008C3753" w:rsidRDefault="00CB14A5" w:rsidP="00CB14A5">
            <w:pPr>
              <w:pStyle w:val="TAC"/>
              <w:rPr>
                <w:rFonts w:cs="Arial"/>
              </w:rPr>
            </w:pPr>
            <w:r w:rsidRPr="008C3753">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18ED4A60" w14:textId="556F552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4B1293" w14:textId="2B23572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14791A" w14:textId="05D3F2D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D76C345" w14:textId="2F17593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02E0C67" w14:textId="77777777" w:rsidR="00CB14A5" w:rsidRPr="008C3753" w:rsidRDefault="00CB14A5" w:rsidP="00CB14A5">
            <w:pPr>
              <w:pStyle w:val="TAC"/>
              <w:rPr>
                <w:lang w:eastAsia="ja-JP"/>
              </w:rPr>
            </w:pPr>
          </w:p>
        </w:tc>
      </w:tr>
      <w:tr w:rsidR="00CB14A5" w:rsidRPr="008C3753" w14:paraId="0EF4F6E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6B11DE9" w14:textId="77777777" w:rsidR="00CB14A5" w:rsidRPr="008C3753" w:rsidRDefault="00CB14A5" w:rsidP="00CB14A5">
            <w:pPr>
              <w:pStyle w:val="TAC"/>
              <w:rPr>
                <w:rFonts w:cs="Arial"/>
                <w:lang w:val="sv-SE"/>
              </w:rPr>
            </w:pPr>
            <w:r w:rsidRPr="008C3753">
              <w:rPr>
                <w:rFonts w:cs="Arial"/>
                <w:lang w:val="sv-SE"/>
              </w:rPr>
              <w:t>UTRA FDD Band XXVI or</w:t>
            </w:r>
          </w:p>
          <w:p w14:paraId="79A8C232" w14:textId="33D5689C" w:rsidR="00CB14A5" w:rsidRPr="008C3753" w:rsidRDefault="00CB14A5" w:rsidP="00CB14A5">
            <w:pPr>
              <w:pStyle w:val="TAC"/>
              <w:rPr>
                <w:rFonts w:cs="Arial"/>
                <w:lang w:val="sv-SE"/>
              </w:rPr>
            </w:pPr>
            <w:r w:rsidRPr="008C3753">
              <w:rPr>
                <w:rFonts w:cs="Arial"/>
                <w:lang w:val="sv-SE"/>
              </w:rPr>
              <w:t>E-UTRA Band 26 or NR Band n26</w:t>
            </w:r>
          </w:p>
        </w:tc>
        <w:tc>
          <w:tcPr>
            <w:tcW w:w="1995" w:type="dxa"/>
            <w:tcBorders>
              <w:top w:val="single" w:sz="4" w:space="0" w:color="auto"/>
              <w:left w:val="single" w:sz="4" w:space="0" w:color="auto"/>
              <w:bottom w:val="single" w:sz="4" w:space="0" w:color="auto"/>
              <w:right w:val="single" w:sz="4" w:space="0" w:color="auto"/>
            </w:tcBorders>
          </w:tcPr>
          <w:p w14:paraId="5A2EFD76" w14:textId="1D1AF0E8" w:rsidR="00CB14A5" w:rsidRPr="008C3753" w:rsidRDefault="00CB14A5" w:rsidP="00CB14A5">
            <w:pPr>
              <w:pStyle w:val="TAC"/>
              <w:rPr>
                <w:rFonts w:cs="Arial"/>
              </w:rPr>
            </w:pPr>
            <w:r w:rsidRPr="008C3753">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57BE771A" w14:textId="2D98ABA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0EBF51D" w14:textId="54FE086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7273D1E" w14:textId="309600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7606ABB" w14:textId="059E5CF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8EB8909" w14:textId="77777777" w:rsidR="00CB14A5" w:rsidRPr="008C3753" w:rsidRDefault="00CB14A5" w:rsidP="00CB14A5">
            <w:pPr>
              <w:pStyle w:val="TAC"/>
              <w:rPr>
                <w:lang w:eastAsia="ja-JP"/>
              </w:rPr>
            </w:pPr>
          </w:p>
        </w:tc>
      </w:tr>
      <w:tr w:rsidR="00CB14A5" w:rsidRPr="008C3753" w14:paraId="74553DA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E67DCE4" w14:textId="052A64F8" w:rsidR="00CB14A5" w:rsidRPr="008C3753" w:rsidRDefault="00CB14A5" w:rsidP="00CB14A5">
            <w:pPr>
              <w:pStyle w:val="TAC"/>
              <w:rPr>
                <w:rFonts w:cs="Arial"/>
                <w:lang w:val="sv-SE"/>
              </w:rPr>
            </w:pPr>
            <w:r w:rsidRPr="008C3753">
              <w:t>E-UTRA Band 27</w:t>
            </w:r>
          </w:p>
        </w:tc>
        <w:tc>
          <w:tcPr>
            <w:tcW w:w="1995" w:type="dxa"/>
            <w:tcBorders>
              <w:top w:val="single" w:sz="4" w:space="0" w:color="auto"/>
              <w:left w:val="single" w:sz="4" w:space="0" w:color="auto"/>
              <w:bottom w:val="single" w:sz="4" w:space="0" w:color="auto"/>
              <w:right w:val="single" w:sz="4" w:space="0" w:color="auto"/>
            </w:tcBorders>
          </w:tcPr>
          <w:p w14:paraId="6191D3E5" w14:textId="46702DF9" w:rsidR="00CB14A5" w:rsidRPr="008C3753" w:rsidRDefault="00CB14A5" w:rsidP="00CB14A5">
            <w:pPr>
              <w:pStyle w:val="TAC"/>
              <w:rPr>
                <w:rFonts w:cs="Arial"/>
              </w:rPr>
            </w:pPr>
            <w:r w:rsidRPr="008C3753">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327AD375" w14:textId="58A085E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0EEC1F" w14:textId="213E67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853914" w14:textId="721F39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EB899D" w14:textId="32F6232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0AFB3D" w14:textId="77777777" w:rsidR="00CB14A5" w:rsidRPr="008C3753" w:rsidRDefault="00CB14A5" w:rsidP="00CB14A5">
            <w:pPr>
              <w:pStyle w:val="TAC"/>
              <w:rPr>
                <w:lang w:eastAsia="ja-JP"/>
              </w:rPr>
            </w:pPr>
          </w:p>
        </w:tc>
      </w:tr>
      <w:tr w:rsidR="00CB14A5" w:rsidRPr="008C3753" w14:paraId="09E542F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6A3C70" w14:textId="3B46E0B6" w:rsidR="00CB14A5" w:rsidRPr="008C3753" w:rsidRDefault="00CB14A5" w:rsidP="00CB14A5">
            <w:pPr>
              <w:pStyle w:val="TAC"/>
            </w:pPr>
            <w:r w:rsidRPr="008C3753">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469D6E4D" w14:textId="29277DEF" w:rsidR="00CB14A5" w:rsidRPr="008C3753" w:rsidRDefault="00CB14A5" w:rsidP="00CB14A5">
            <w:pPr>
              <w:pStyle w:val="TAC"/>
              <w:rPr>
                <w:rFonts w:cs="Arial"/>
              </w:rPr>
            </w:pPr>
            <w:r w:rsidRPr="008C3753">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209D631B" w14:textId="6B170F2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0EFC232" w14:textId="6EADBA3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8F9EBA2" w14:textId="19CCAE1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D155CE" w14:textId="5C3E619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D5A344" w14:textId="77777777" w:rsidR="00CB14A5" w:rsidRPr="008C3753" w:rsidRDefault="00CB14A5" w:rsidP="00CB14A5">
            <w:pPr>
              <w:pStyle w:val="TAC"/>
              <w:rPr>
                <w:lang w:eastAsia="ja-JP"/>
              </w:rPr>
            </w:pPr>
          </w:p>
        </w:tc>
      </w:tr>
      <w:tr w:rsidR="00CB14A5" w:rsidRPr="008C3753" w14:paraId="3A790F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36618A2" w14:textId="51659267" w:rsidR="00CB14A5" w:rsidRPr="008C3753" w:rsidRDefault="00CB14A5" w:rsidP="00CB14A5">
            <w:pPr>
              <w:pStyle w:val="TAC"/>
              <w:rPr>
                <w:rFonts w:cs="Arial"/>
              </w:rPr>
            </w:pPr>
            <w:r w:rsidRPr="008C3753">
              <w:t>E-UTRA Band 30 or NR Band n30</w:t>
            </w:r>
          </w:p>
        </w:tc>
        <w:tc>
          <w:tcPr>
            <w:tcW w:w="1995" w:type="dxa"/>
            <w:tcBorders>
              <w:top w:val="single" w:sz="4" w:space="0" w:color="auto"/>
              <w:left w:val="single" w:sz="4" w:space="0" w:color="auto"/>
              <w:bottom w:val="single" w:sz="4" w:space="0" w:color="auto"/>
              <w:right w:val="single" w:sz="4" w:space="0" w:color="auto"/>
            </w:tcBorders>
          </w:tcPr>
          <w:p w14:paraId="3ECBDFCF" w14:textId="40AE4AF1" w:rsidR="00CB14A5" w:rsidRPr="008C3753" w:rsidRDefault="00CB14A5" w:rsidP="00CB14A5">
            <w:pPr>
              <w:pStyle w:val="TAC"/>
              <w:rPr>
                <w:rFonts w:cs="Arial"/>
              </w:rPr>
            </w:pPr>
            <w:r w:rsidRPr="008C3753">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2E55E3B0" w14:textId="797DCB00"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00CA876" w14:textId="69E1BB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0A78251" w14:textId="13EFA58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53F5A41" w14:textId="6BAE335C"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766121" w14:textId="77777777" w:rsidR="00CB14A5" w:rsidRPr="008C3753" w:rsidRDefault="00CB14A5" w:rsidP="00CB14A5">
            <w:pPr>
              <w:pStyle w:val="TAC"/>
              <w:rPr>
                <w:lang w:eastAsia="ja-JP"/>
              </w:rPr>
            </w:pPr>
          </w:p>
        </w:tc>
      </w:tr>
      <w:tr w:rsidR="00CB14A5" w:rsidRPr="008C3753" w14:paraId="39770EB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5EC6FF" w14:textId="277CC406" w:rsidR="00CB14A5" w:rsidRPr="008C3753" w:rsidRDefault="00CB14A5" w:rsidP="00CB14A5">
            <w:pPr>
              <w:pStyle w:val="TAC"/>
            </w:pPr>
            <w:r w:rsidRPr="008C3753">
              <w:rPr>
                <w:rFonts w:cs="Arial"/>
              </w:rPr>
              <w:t xml:space="preserve">E-UTRA Band </w:t>
            </w:r>
            <w:r w:rsidRPr="008C3753">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6304E586" w14:textId="7878D479" w:rsidR="00CB14A5" w:rsidRPr="008C3753" w:rsidRDefault="00CB14A5" w:rsidP="00CB14A5">
            <w:pPr>
              <w:pStyle w:val="TAC"/>
            </w:pPr>
            <w:r w:rsidRPr="008C3753">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4DE62B0F" w14:textId="4E7C0BEF"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20EAF13" w14:textId="07E2B1E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85F3076" w14:textId="1ECFE23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6D3006C" w14:textId="2825C553"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C41C1A" w14:textId="77777777" w:rsidR="00CB14A5" w:rsidRPr="008C3753" w:rsidRDefault="00CB14A5" w:rsidP="00CB14A5">
            <w:pPr>
              <w:pStyle w:val="TAC"/>
              <w:rPr>
                <w:lang w:eastAsia="ja-JP"/>
              </w:rPr>
            </w:pPr>
          </w:p>
        </w:tc>
      </w:tr>
      <w:tr w:rsidR="00CB14A5" w:rsidRPr="008C3753" w14:paraId="4A1A741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AA77E3D" w14:textId="73E5B47B" w:rsidR="00CB14A5" w:rsidRPr="008C3753" w:rsidRDefault="00CB14A5" w:rsidP="00CB14A5">
            <w:pPr>
              <w:pStyle w:val="TAC"/>
              <w:rPr>
                <w:rFonts w:cs="Arial"/>
              </w:rPr>
            </w:pPr>
            <w:r w:rsidRPr="008C3753">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4E49D01D" w14:textId="77777777" w:rsidR="00CB14A5" w:rsidRPr="008C3753" w:rsidRDefault="00CB14A5" w:rsidP="00CB14A5">
            <w:pPr>
              <w:pStyle w:val="TAC"/>
              <w:rPr>
                <w:rFonts w:cs="Arial"/>
                <w:lang w:eastAsia="zh-CN"/>
              </w:rPr>
            </w:pPr>
            <w:r w:rsidRPr="008C3753">
              <w:rPr>
                <w:rFonts w:cs="Arial"/>
              </w:rPr>
              <w:t>1900 – 1920 MHz</w:t>
            </w:r>
          </w:p>
          <w:p w14:paraId="66A2C7D2" w14:textId="77777777" w:rsidR="00CB14A5" w:rsidRPr="008C3753" w:rsidRDefault="00CB14A5" w:rsidP="00CB14A5">
            <w:pPr>
              <w:pStyle w:val="TAC"/>
              <w:rPr>
                <w:rFonts w:cs="Arial"/>
                <w:lang w:eastAsia="zh-CN"/>
              </w:rPr>
            </w:pPr>
          </w:p>
        </w:tc>
        <w:tc>
          <w:tcPr>
            <w:tcW w:w="879" w:type="dxa"/>
            <w:tcBorders>
              <w:top w:val="single" w:sz="4" w:space="0" w:color="auto"/>
              <w:left w:val="single" w:sz="4" w:space="0" w:color="auto"/>
              <w:bottom w:val="single" w:sz="4" w:space="0" w:color="auto"/>
              <w:right w:val="single" w:sz="4" w:space="0" w:color="auto"/>
            </w:tcBorders>
          </w:tcPr>
          <w:p w14:paraId="0DD89F14" w14:textId="00C1C51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5B894C" w14:textId="24B229E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AF09F1" w14:textId="61FDEE5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1D3A84" w14:textId="65AC5A4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5ABD3D" w14:textId="77777777" w:rsidR="00CB14A5" w:rsidRPr="008C3753" w:rsidRDefault="00CB14A5" w:rsidP="00CB14A5">
            <w:pPr>
              <w:pStyle w:val="TAC"/>
              <w:rPr>
                <w:lang w:eastAsia="ja-JP"/>
              </w:rPr>
            </w:pPr>
          </w:p>
        </w:tc>
      </w:tr>
      <w:tr w:rsidR="00CB14A5" w:rsidRPr="008C3753" w14:paraId="66ADAC6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23BE5C" w14:textId="2FBAFA6D" w:rsidR="00CB14A5" w:rsidRPr="008C3753" w:rsidRDefault="00CB14A5" w:rsidP="00CB14A5">
            <w:pPr>
              <w:pStyle w:val="TAC"/>
            </w:pPr>
            <w:r w:rsidRPr="008C3753">
              <w:t>UTRA TDD Band a) or E-UTRA Band 34</w:t>
            </w:r>
            <w:r w:rsidRPr="008C3753">
              <w:rPr>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64A80CD" w14:textId="332604BC" w:rsidR="00CB14A5" w:rsidRPr="008C3753" w:rsidRDefault="00CB14A5" w:rsidP="00CB14A5">
            <w:pPr>
              <w:pStyle w:val="TAC"/>
              <w:rPr>
                <w:rFonts w:cs="Arial"/>
              </w:rPr>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333C06D9" w14:textId="549071A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DF8C86" w14:textId="4465910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B1EB46A" w14:textId="07788B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3FC2824" w14:textId="36948F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9CBA8E" w14:textId="7C4D0992" w:rsidR="00CB14A5" w:rsidRPr="008C3753" w:rsidRDefault="00CB14A5" w:rsidP="00CB14A5">
            <w:pPr>
              <w:pStyle w:val="TAC"/>
              <w:rPr>
                <w:lang w:eastAsia="ja-JP"/>
              </w:rPr>
            </w:pPr>
            <w:r w:rsidRPr="008C3753">
              <w:rPr>
                <w:rFonts w:cs="Arial"/>
              </w:rPr>
              <w:t>This is not applicable to BS operating in Band n</w:t>
            </w:r>
            <w:r w:rsidRPr="008C3753">
              <w:rPr>
                <w:rFonts w:cs="Arial"/>
                <w:lang w:val="en-US" w:eastAsia="zh-CN"/>
              </w:rPr>
              <w:t>34</w:t>
            </w:r>
          </w:p>
        </w:tc>
      </w:tr>
      <w:tr w:rsidR="00CB14A5" w:rsidRPr="008C3753" w14:paraId="5DE79B6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4D70794" w14:textId="19410015" w:rsidR="00CB14A5" w:rsidRPr="006C3C1C" w:rsidRDefault="00CB14A5" w:rsidP="00CB14A5">
            <w:pPr>
              <w:pStyle w:val="TAC"/>
              <w:rPr>
                <w:lang w:val="sv-FI"/>
              </w:rPr>
            </w:pPr>
            <w:r w:rsidRPr="008C3753">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6DACD44F" w14:textId="77777777" w:rsidR="00CB14A5" w:rsidRPr="008C3753" w:rsidRDefault="00CB14A5" w:rsidP="00CB14A5">
            <w:pPr>
              <w:pStyle w:val="TAC"/>
              <w:rPr>
                <w:rFonts w:cs="Arial"/>
                <w:lang w:eastAsia="zh-CN"/>
              </w:rPr>
            </w:pPr>
            <w:r w:rsidRPr="008C3753">
              <w:rPr>
                <w:rFonts w:cs="Arial"/>
              </w:rPr>
              <w:t>1850 – 1910 MHz</w:t>
            </w:r>
          </w:p>
          <w:p w14:paraId="484A67F8"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837F91" w14:textId="1A59BAC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C1BBC8" w14:textId="7F5E793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74DED41" w14:textId="665D43E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93AB5C" w14:textId="2302670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321AC9C" w14:textId="77777777" w:rsidR="00CB14A5" w:rsidRPr="008C3753" w:rsidRDefault="00CB14A5" w:rsidP="00CB14A5">
            <w:pPr>
              <w:pStyle w:val="TAC"/>
              <w:rPr>
                <w:rFonts w:cs="Arial"/>
              </w:rPr>
            </w:pPr>
          </w:p>
        </w:tc>
      </w:tr>
      <w:tr w:rsidR="00CB14A5" w:rsidRPr="008C3753" w14:paraId="28D87A4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7A243C" w14:textId="13D7E98F" w:rsidR="00CB14A5" w:rsidRPr="008C3753" w:rsidRDefault="00CB14A5" w:rsidP="00CB14A5">
            <w:pPr>
              <w:pStyle w:val="TAC"/>
              <w:rPr>
                <w:lang w:val="sv-SE"/>
              </w:rPr>
            </w:pPr>
            <w:r w:rsidRPr="008C3753">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ACD076F" w14:textId="5D27DEC6" w:rsidR="00CB14A5" w:rsidRPr="008C3753" w:rsidRDefault="00CB14A5" w:rsidP="00CB14A5">
            <w:pPr>
              <w:pStyle w:val="TAC"/>
              <w:rPr>
                <w:rFonts w:cs="Arial"/>
              </w:rPr>
            </w:pPr>
            <w:r w:rsidRPr="008C3753">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66A30E0E" w14:textId="5D9A4B3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5F1C09" w14:textId="03453FE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3C33CCB" w14:textId="12B215A2"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000213" w14:textId="54F4939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5C73EF" w14:textId="45CFBB83" w:rsidR="00CB14A5" w:rsidRPr="008C3753" w:rsidRDefault="00CB14A5" w:rsidP="00CB14A5">
            <w:pPr>
              <w:pStyle w:val="TAC"/>
              <w:rPr>
                <w:rFonts w:cs="Arial"/>
              </w:rPr>
            </w:pPr>
            <w:r w:rsidRPr="008C3753">
              <w:rPr>
                <w:rFonts w:cs="Arial"/>
              </w:rPr>
              <w:t>This is not applicable to BS operating in Band n2 or band n25</w:t>
            </w:r>
          </w:p>
        </w:tc>
      </w:tr>
      <w:tr w:rsidR="00CB14A5" w:rsidRPr="008C3753" w14:paraId="5947869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FD3308" w14:textId="28037785" w:rsidR="00CB14A5" w:rsidRPr="008C3753" w:rsidRDefault="00CB14A5" w:rsidP="00CB14A5">
            <w:pPr>
              <w:pStyle w:val="TAC"/>
              <w:rPr>
                <w:lang w:val="sv-SE"/>
              </w:rPr>
            </w:pPr>
            <w:r w:rsidRPr="008C3753">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2D9B6584" w14:textId="280CFE49" w:rsidR="00CB14A5" w:rsidRPr="008C3753" w:rsidRDefault="00CB14A5" w:rsidP="00CB14A5">
            <w:pPr>
              <w:pStyle w:val="TAC"/>
              <w:rPr>
                <w:rFonts w:cs="Arial"/>
              </w:rPr>
            </w:pPr>
            <w:r w:rsidRPr="008C3753">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3D9247DA" w14:textId="15840F9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FDB5A4D" w14:textId="0657AC6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D24093A" w14:textId="6C7D2E3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82B3F6" w14:textId="19624B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3EBF8E" w14:textId="77777777" w:rsidR="00CB14A5" w:rsidRPr="008C3753" w:rsidRDefault="00CB14A5" w:rsidP="00CB14A5">
            <w:pPr>
              <w:pStyle w:val="TAC"/>
              <w:rPr>
                <w:rFonts w:cs="Arial"/>
              </w:rPr>
            </w:pPr>
          </w:p>
        </w:tc>
      </w:tr>
      <w:tr w:rsidR="00CB14A5" w:rsidRPr="008C3753" w14:paraId="5EEF13B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EB9EB5" w14:textId="14D49579" w:rsidR="00CB14A5" w:rsidRPr="008C3753" w:rsidRDefault="00CB14A5" w:rsidP="00CB14A5">
            <w:pPr>
              <w:pStyle w:val="TAC"/>
              <w:rPr>
                <w:lang w:val="sv-SE"/>
              </w:rPr>
            </w:pPr>
            <w:r w:rsidRPr="008C3753">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4D3452B4" w14:textId="3A7700B3" w:rsidR="00CB14A5" w:rsidRPr="008C3753" w:rsidRDefault="00CB14A5" w:rsidP="00CB14A5">
            <w:pPr>
              <w:pStyle w:val="TAC"/>
              <w:rPr>
                <w:rFonts w:cs="Arial"/>
              </w:rPr>
            </w:pPr>
            <w:r w:rsidRPr="008C3753">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6B55B222" w14:textId="0262A04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19FAE06" w14:textId="1CABA80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E3F6C4" w14:textId="005AAF8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7EAE32" w14:textId="320D80E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ED8AB5" w14:textId="4B15E43F" w:rsidR="00CB14A5" w:rsidRPr="008C3753" w:rsidRDefault="00CB14A5" w:rsidP="00CB14A5">
            <w:pPr>
              <w:pStyle w:val="TAC"/>
              <w:rPr>
                <w:rFonts w:cs="Arial"/>
              </w:rPr>
            </w:pPr>
            <w:r w:rsidRPr="008C3753">
              <w:rPr>
                <w:rFonts w:cs="Arial"/>
              </w:rPr>
              <w:t>This is not applicable to BS operating in Band n38.</w:t>
            </w:r>
          </w:p>
        </w:tc>
      </w:tr>
      <w:tr w:rsidR="00CB14A5" w:rsidRPr="008C3753" w14:paraId="709218C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9BDB12" w14:textId="2FCE1544" w:rsidR="00CB14A5" w:rsidRPr="008C3753" w:rsidRDefault="00CB14A5" w:rsidP="00CB14A5">
            <w:pPr>
              <w:pStyle w:val="TAC"/>
            </w:pPr>
            <w:r w:rsidRPr="008C3753">
              <w:rPr>
                <w:lang w:val="sv-SE"/>
              </w:rPr>
              <w:t>UTRA TDD Band f) or</w:t>
            </w:r>
            <w:r w:rsidRPr="008C3753">
              <w:rPr>
                <w:rFonts w:cs="Arial"/>
                <w:lang w:val="sv-SE"/>
              </w:rPr>
              <w:t xml:space="preserve"> E-UTRA Band 3</w:t>
            </w:r>
            <w:r w:rsidRPr="008C3753">
              <w:rPr>
                <w:rFonts w:cs="Arial"/>
                <w:lang w:val="sv-SE" w:eastAsia="zh-CN"/>
              </w:rPr>
              <w:t>9</w:t>
            </w:r>
            <w:r w:rsidRPr="008C3753">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1B3034B5" w14:textId="10128C60" w:rsidR="00CB14A5" w:rsidRPr="008C3753" w:rsidRDefault="00CB14A5" w:rsidP="00CB14A5">
            <w:pPr>
              <w:pStyle w:val="TAC"/>
              <w:rPr>
                <w:rFonts w:cs="Arial"/>
              </w:rPr>
            </w:pPr>
            <w:r w:rsidRPr="008C3753">
              <w:rPr>
                <w:rFonts w:cs="Arial"/>
                <w:lang w:eastAsia="zh-CN"/>
              </w:rPr>
              <w:t xml:space="preserve">1880 </w:t>
            </w:r>
            <w:r w:rsidRPr="008C3753">
              <w:rPr>
                <w:rFonts w:cs="Arial"/>
              </w:rPr>
              <w:t xml:space="preserve">– </w:t>
            </w:r>
            <w:r w:rsidRPr="008C3753">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2362BE33" w14:textId="329FFAF8"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1E277815" w14:textId="3E6BC97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B367107" w14:textId="481DD8F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9B0A9D" w14:textId="3C194EAD" w:rsidR="00CB14A5" w:rsidRPr="008C3753" w:rsidRDefault="00CB14A5" w:rsidP="00CB14A5">
            <w:pPr>
              <w:pStyle w:val="TAC"/>
              <w:rPr>
                <w:rFonts w:cs="Arial"/>
              </w:rPr>
            </w:pPr>
            <w:r w:rsidRPr="008C3753">
              <w:rPr>
                <w:rFonts w:cs="Arial"/>
              </w:rPr>
              <w:t>1</w:t>
            </w:r>
            <w:r w:rsidRPr="008C3753">
              <w:rPr>
                <w:rFonts w:cs="Arial"/>
                <w:lang w:eastAsia="zh-CN"/>
              </w:rPr>
              <w:t>00 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30F2E042" w14:textId="31EC1F9C" w:rsidR="00CB14A5" w:rsidRPr="008C3753" w:rsidRDefault="00CB14A5" w:rsidP="00CB14A5">
            <w:pPr>
              <w:pStyle w:val="TAC"/>
              <w:rPr>
                <w:rFonts w:cs="Arial"/>
              </w:rPr>
            </w:pPr>
            <w:r w:rsidRPr="008C3753">
              <w:rPr>
                <w:rFonts w:cs="Arial"/>
              </w:rPr>
              <w:t>This is not applicable to BS operating in Band n</w:t>
            </w:r>
            <w:r w:rsidRPr="008C3753">
              <w:rPr>
                <w:rFonts w:cs="Arial"/>
                <w:lang w:val="en-US" w:eastAsia="zh-CN"/>
              </w:rPr>
              <w:t>39</w:t>
            </w:r>
          </w:p>
        </w:tc>
      </w:tr>
      <w:tr w:rsidR="00CB14A5" w:rsidRPr="008C3753" w14:paraId="61AF615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1B52899" w14:textId="203738FA" w:rsidR="00CB14A5" w:rsidRPr="008C3753" w:rsidRDefault="00CB14A5" w:rsidP="00CB14A5">
            <w:pPr>
              <w:pStyle w:val="TAC"/>
              <w:rPr>
                <w:lang w:val="sv-SE"/>
              </w:rPr>
            </w:pPr>
            <w:r w:rsidRPr="008C3753">
              <w:rPr>
                <w:lang w:val="sv-SE"/>
              </w:rPr>
              <w:t>UTRA TDD Band e) or</w:t>
            </w:r>
            <w:r w:rsidRPr="008C3753">
              <w:rPr>
                <w:rFonts w:cs="Arial"/>
                <w:lang w:val="sv-SE"/>
              </w:rPr>
              <w:t xml:space="preserve"> E-UTRA Band </w:t>
            </w:r>
            <w:r w:rsidRPr="008C3753">
              <w:rPr>
                <w:rFonts w:cs="Arial"/>
                <w:lang w:val="sv-SE" w:eastAsia="zh-CN"/>
              </w:rPr>
              <w:t>40</w:t>
            </w:r>
            <w:r w:rsidRPr="008C3753">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6DE3400F" w14:textId="0191A2E5" w:rsidR="00CB14A5" w:rsidRPr="008C3753" w:rsidRDefault="00CB14A5" w:rsidP="00CB14A5">
            <w:pPr>
              <w:pStyle w:val="TAC"/>
              <w:rPr>
                <w:rFonts w:cs="Arial"/>
                <w:lang w:eastAsia="zh-CN"/>
              </w:rPr>
            </w:pPr>
            <w:r w:rsidRPr="008C3753">
              <w:rPr>
                <w:rFonts w:cs="Arial"/>
                <w:lang w:eastAsia="zh-CN"/>
              </w:rPr>
              <w:t xml:space="preserve">2300 </w:t>
            </w:r>
            <w:r w:rsidRPr="008C3753">
              <w:rPr>
                <w:rFonts w:cs="Arial"/>
              </w:rPr>
              <w:t xml:space="preserve">– </w:t>
            </w:r>
            <w:r w:rsidRPr="008C3753">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421D6E6B" w14:textId="4B22D706"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7E21D928" w14:textId="129FE4F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394CF03" w14:textId="1B207A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ED68D1E" w14:textId="48120479" w:rsidR="00CB14A5" w:rsidRPr="008C3753" w:rsidRDefault="00CB14A5" w:rsidP="00CB14A5">
            <w:pPr>
              <w:pStyle w:val="TAC"/>
              <w:rPr>
                <w:rFonts w:cs="Arial"/>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7F08871" w14:textId="76425EEF" w:rsidR="00CB14A5" w:rsidRPr="008C3753" w:rsidRDefault="00CB14A5" w:rsidP="00CB14A5">
            <w:pPr>
              <w:pStyle w:val="TAC"/>
              <w:rPr>
                <w:rFonts w:cs="Arial"/>
              </w:rPr>
            </w:pPr>
            <w:r w:rsidRPr="008C3753">
              <w:rPr>
                <w:rFonts w:cs="Arial"/>
              </w:rPr>
              <w:t>This is not applicable to BS operating in Bands n30 or n40.</w:t>
            </w:r>
          </w:p>
        </w:tc>
      </w:tr>
      <w:tr w:rsidR="00CB14A5" w:rsidRPr="008C3753" w14:paraId="11A17D5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B5AB691" w14:textId="7B52C06E" w:rsidR="00CB14A5" w:rsidRPr="008C3753" w:rsidRDefault="00CB14A5" w:rsidP="00CB14A5">
            <w:pPr>
              <w:pStyle w:val="TAC"/>
              <w:rPr>
                <w:lang w:val="sv-SE"/>
              </w:rPr>
            </w:pPr>
            <w:r w:rsidRPr="008C3753">
              <w:rPr>
                <w:rFonts w:cs="Arial"/>
              </w:rPr>
              <w:t xml:space="preserve">E-UTRA Band </w:t>
            </w:r>
            <w:r w:rsidRPr="008C3753">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721ABDE7" w14:textId="30AD3AE4" w:rsidR="00CB14A5" w:rsidRPr="008C3753" w:rsidRDefault="00CB14A5" w:rsidP="00CB14A5">
            <w:pPr>
              <w:pStyle w:val="TAC"/>
              <w:rPr>
                <w:rFonts w:cs="Arial"/>
                <w:lang w:eastAsia="zh-CN"/>
              </w:rPr>
            </w:pPr>
            <w:r w:rsidRPr="008C3753">
              <w:rPr>
                <w:rFonts w:cs="Arial"/>
                <w:lang w:eastAsia="zh-CN"/>
              </w:rPr>
              <w:t xml:space="preserve">2496 </w:t>
            </w:r>
            <w:r w:rsidRPr="008C3753">
              <w:rPr>
                <w:rFonts w:cs="Arial"/>
              </w:rPr>
              <w:t xml:space="preserve">– </w:t>
            </w:r>
            <w:r w:rsidRPr="008C3753">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06F42FF9" w14:textId="00B90B48" w:rsidR="00CB14A5" w:rsidRPr="008C3753" w:rsidRDefault="00CB14A5" w:rsidP="00CB14A5">
            <w:pPr>
              <w:pStyle w:val="TAC"/>
              <w:rPr>
                <w:rFonts w:cs="Arial"/>
              </w:rPr>
            </w:pPr>
            <w:r w:rsidRPr="008C3753">
              <w:rPr>
                <w:rFonts w:cs="Arial"/>
              </w:rPr>
              <w:t>-</w:t>
            </w:r>
            <w:r w:rsidRPr="008C3753">
              <w:rPr>
                <w:rFonts w:cs="Arial"/>
                <w:lang w:eastAsia="zh-CN"/>
              </w:rPr>
              <w:t xml:space="preserve">96 </w:t>
            </w:r>
            <w:r w:rsidRPr="008C3753">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60E10A0B" w14:textId="55F283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4B36BE" w14:textId="53A9B8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FDC55" w14:textId="3121B196" w:rsidR="00CB14A5" w:rsidRPr="008C3753" w:rsidRDefault="00CB14A5" w:rsidP="00CB14A5">
            <w:pPr>
              <w:pStyle w:val="TAC"/>
              <w:rPr>
                <w:rFonts w:cs="Arial"/>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8348364" w14:textId="74A6896D" w:rsidR="00CB14A5" w:rsidRPr="008C3753" w:rsidRDefault="00CB14A5" w:rsidP="00CB14A5">
            <w:pPr>
              <w:pStyle w:val="TAC"/>
              <w:rPr>
                <w:rFonts w:cs="Arial"/>
              </w:rPr>
            </w:pPr>
            <w:r w:rsidRPr="008C3753">
              <w:rPr>
                <w:rFonts w:cs="Arial"/>
              </w:rPr>
              <w:t>This is not applicable to BS operating in Band n</w:t>
            </w:r>
            <w:r w:rsidRPr="008C3753">
              <w:rPr>
                <w:rFonts w:cs="Arial"/>
                <w:lang w:eastAsia="zh-CN"/>
              </w:rPr>
              <w:t>41 or n53</w:t>
            </w:r>
          </w:p>
        </w:tc>
      </w:tr>
      <w:tr w:rsidR="00CB14A5" w:rsidRPr="008C3753" w14:paraId="75D4D5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3D55987" w14:textId="00FFD91B" w:rsidR="00CB14A5" w:rsidRPr="008C3753" w:rsidRDefault="00CB14A5" w:rsidP="00CB14A5">
            <w:pPr>
              <w:pStyle w:val="TAC"/>
              <w:rPr>
                <w:rFonts w:cs="Arial"/>
              </w:rPr>
            </w:pPr>
            <w:r w:rsidRPr="008C3753">
              <w:t>E-UTRA Band 42</w:t>
            </w:r>
          </w:p>
        </w:tc>
        <w:tc>
          <w:tcPr>
            <w:tcW w:w="1995" w:type="dxa"/>
            <w:tcBorders>
              <w:top w:val="single" w:sz="4" w:space="0" w:color="auto"/>
              <w:left w:val="single" w:sz="4" w:space="0" w:color="auto"/>
              <w:bottom w:val="single" w:sz="4" w:space="0" w:color="auto"/>
              <w:right w:val="single" w:sz="4" w:space="0" w:color="auto"/>
            </w:tcBorders>
          </w:tcPr>
          <w:p w14:paraId="0AD87473" w14:textId="72389D20" w:rsidR="00CB14A5" w:rsidRPr="008C3753" w:rsidRDefault="00CB14A5" w:rsidP="00CB14A5">
            <w:pPr>
              <w:pStyle w:val="TAC"/>
              <w:rPr>
                <w:rFonts w:cs="Arial"/>
                <w:lang w:eastAsia="zh-CN"/>
              </w:rPr>
            </w:pPr>
            <w:r w:rsidRPr="008C3753">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2CF8228A" w14:textId="00F0B6F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651DBE7" w14:textId="2DA6B9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6E099B" w14:textId="7033CD0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734D3D" w14:textId="0E4DC181"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66CD0B" w14:textId="58052B08" w:rsidR="00CB14A5" w:rsidRPr="008C3753" w:rsidRDefault="00CB14A5" w:rsidP="00CB14A5">
            <w:pPr>
              <w:pStyle w:val="TAC"/>
              <w:rPr>
                <w:rFonts w:cs="Arial"/>
              </w:rPr>
            </w:pPr>
            <w:r w:rsidRPr="008C3753">
              <w:rPr>
                <w:lang w:eastAsia="ja-JP"/>
              </w:rPr>
              <w:t xml:space="preserve">This is not applicable to BS operating in Band </w:t>
            </w:r>
            <w:r w:rsidRPr="008C3753">
              <w:rPr>
                <w:rFonts w:cs="Arial"/>
              </w:rPr>
              <w:t>n48, n77 or n78</w:t>
            </w:r>
          </w:p>
        </w:tc>
      </w:tr>
      <w:tr w:rsidR="00CB14A5" w:rsidRPr="008C3753" w14:paraId="24403F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09BE0C6" w14:textId="4FDCE614" w:rsidR="00CB14A5" w:rsidRPr="008C3753" w:rsidRDefault="00CB14A5" w:rsidP="00CB14A5">
            <w:pPr>
              <w:pStyle w:val="TAC"/>
            </w:pPr>
            <w:r w:rsidRPr="008C3753">
              <w:t>E-UTRA Band 43</w:t>
            </w:r>
          </w:p>
        </w:tc>
        <w:tc>
          <w:tcPr>
            <w:tcW w:w="1995" w:type="dxa"/>
            <w:tcBorders>
              <w:top w:val="single" w:sz="4" w:space="0" w:color="auto"/>
              <w:left w:val="single" w:sz="4" w:space="0" w:color="auto"/>
              <w:bottom w:val="single" w:sz="4" w:space="0" w:color="auto"/>
              <w:right w:val="single" w:sz="4" w:space="0" w:color="auto"/>
            </w:tcBorders>
          </w:tcPr>
          <w:p w14:paraId="570AEC49" w14:textId="68736D19" w:rsidR="00CB14A5" w:rsidRPr="008C3753" w:rsidRDefault="00CB14A5" w:rsidP="00CB14A5">
            <w:pPr>
              <w:pStyle w:val="TAC"/>
              <w:rPr>
                <w:rFonts w:cs="Arial"/>
              </w:rPr>
            </w:pPr>
            <w:r w:rsidRPr="008C3753">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9179CFC" w14:textId="2F2D3E2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9EE6209" w14:textId="75B5875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933E217" w14:textId="5015675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7558B5" w14:textId="602AA64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D8F51D" w14:textId="5F392584" w:rsidR="00CB14A5" w:rsidRPr="008C3753" w:rsidRDefault="00CB14A5" w:rsidP="00CB14A5">
            <w:pPr>
              <w:pStyle w:val="TAC"/>
              <w:rPr>
                <w:lang w:eastAsia="ja-JP"/>
              </w:rPr>
            </w:pPr>
            <w:r w:rsidRPr="008C3753">
              <w:rPr>
                <w:lang w:eastAsia="ja-JP"/>
              </w:rPr>
              <w:t xml:space="preserve">This is not applicable to BS operating in Band </w:t>
            </w:r>
            <w:r w:rsidRPr="008C3753">
              <w:rPr>
                <w:rFonts w:cs="Arial"/>
              </w:rPr>
              <w:t>n48, n77 or n78</w:t>
            </w:r>
          </w:p>
        </w:tc>
      </w:tr>
      <w:tr w:rsidR="00CB14A5" w:rsidRPr="008C3753" w14:paraId="12C1E55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2046F86" w14:textId="33885D20" w:rsidR="00CB14A5" w:rsidRPr="008C3753" w:rsidRDefault="00CB14A5" w:rsidP="00CB14A5">
            <w:pPr>
              <w:pStyle w:val="TAC"/>
            </w:pPr>
            <w:r w:rsidRPr="008C3753">
              <w:t>E-UTRA Band 44</w:t>
            </w:r>
          </w:p>
        </w:tc>
        <w:tc>
          <w:tcPr>
            <w:tcW w:w="1995" w:type="dxa"/>
            <w:tcBorders>
              <w:top w:val="single" w:sz="4" w:space="0" w:color="auto"/>
              <w:left w:val="single" w:sz="4" w:space="0" w:color="auto"/>
              <w:bottom w:val="single" w:sz="4" w:space="0" w:color="auto"/>
              <w:right w:val="single" w:sz="4" w:space="0" w:color="auto"/>
            </w:tcBorders>
          </w:tcPr>
          <w:p w14:paraId="7F3728CA" w14:textId="11696DA5" w:rsidR="00CB14A5" w:rsidRPr="008C3753" w:rsidRDefault="00CB14A5" w:rsidP="00CB14A5">
            <w:pPr>
              <w:pStyle w:val="TAC"/>
              <w:rPr>
                <w:rFonts w:cs="Arial"/>
              </w:rPr>
            </w:pPr>
            <w:r w:rsidRPr="008C3753">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0224C7AC" w14:textId="149FFE5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80CC675" w14:textId="58EC968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266074" w14:textId="0756E9B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4F2CD7" w14:textId="2C501DC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7800C2" w14:textId="1893BD34" w:rsidR="00CB14A5" w:rsidRPr="008C3753" w:rsidRDefault="00CB14A5" w:rsidP="00CB14A5">
            <w:pPr>
              <w:pStyle w:val="TAC"/>
              <w:rPr>
                <w:lang w:eastAsia="ja-JP"/>
              </w:rPr>
            </w:pPr>
            <w:r w:rsidRPr="008C3753">
              <w:rPr>
                <w:rFonts w:cs="Arial"/>
              </w:rPr>
              <w:t>This is not applicable to BS operating in Band n28</w:t>
            </w:r>
          </w:p>
        </w:tc>
      </w:tr>
      <w:tr w:rsidR="00CB14A5" w:rsidRPr="008C3753" w14:paraId="3C47238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B00263" w14:textId="102A938A" w:rsidR="00CB14A5" w:rsidRPr="008C3753" w:rsidRDefault="00CB14A5" w:rsidP="00CB14A5">
            <w:pPr>
              <w:pStyle w:val="TAC"/>
            </w:pPr>
            <w:r w:rsidRPr="008C3753">
              <w:rPr>
                <w:lang w:eastAsia="ja-JP"/>
              </w:rPr>
              <w:lastRenderedPageBreak/>
              <w:t>E-UTRA Band 4</w:t>
            </w:r>
            <w:r w:rsidRPr="008C3753">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0058696F" w14:textId="4C6AD007" w:rsidR="00CB14A5" w:rsidRPr="008C3753" w:rsidRDefault="00CB14A5" w:rsidP="00CB14A5">
            <w:pPr>
              <w:pStyle w:val="TAC"/>
              <w:rPr>
                <w:rFonts w:cs="Arial"/>
              </w:rPr>
            </w:pPr>
            <w:r w:rsidRPr="008C3753">
              <w:rPr>
                <w:rFonts w:cs="Arial"/>
                <w:lang w:eastAsia="zh-CN"/>
              </w:rPr>
              <w:t>1447</w:t>
            </w:r>
            <w:r w:rsidRPr="008C3753">
              <w:rPr>
                <w:rFonts w:cs="Arial"/>
                <w:lang w:eastAsia="ja-JP"/>
              </w:rPr>
              <w:t xml:space="preserve"> – </w:t>
            </w:r>
            <w:r w:rsidRPr="008C3753">
              <w:rPr>
                <w:rFonts w:cs="Arial"/>
                <w:lang w:eastAsia="zh-CN"/>
              </w:rPr>
              <w:t>1467</w:t>
            </w:r>
            <w:r w:rsidRPr="008C3753">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5AD17627" w14:textId="38BB6D8B" w:rsidR="00CB14A5" w:rsidRPr="008C3753" w:rsidRDefault="00CB14A5" w:rsidP="00CB14A5">
            <w:pPr>
              <w:pStyle w:val="TAC"/>
              <w:rPr>
                <w:rFonts w:cs="Arial"/>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0AEA42A" w14:textId="09662E8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6DCB9FF" w14:textId="30140AB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CD84434" w14:textId="0BEC2397" w:rsidR="00CB14A5" w:rsidRPr="008C3753" w:rsidRDefault="00CB14A5" w:rsidP="00CB14A5">
            <w:pPr>
              <w:pStyle w:val="TAC"/>
              <w:rPr>
                <w:rFonts w:cs="Arial"/>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FBD4D31" w14:textId="77777777" w:rsidR="00CB14A5" w:rsidRPr="008C3753" w:rsidRDefault="00CB14A5" w:rsidP="00CB14A5">
            <w:pPr>
              <w:pStyle w:val="TAC"/>
              <w:rPr>
                <w:rFonts w:cs="Arial"/>
              </w:rPr>
            </w:pPr>
          </w:p>
        </w:tc>
      </w:tr>
      <w:tr w:rsidR="00A51314" w:rsidRPr="008C3753" w14:paraId="3C7DBB3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2F91A13" w14:textId="194C335F" w:rsidR="00A51314" w:rsidRPr="008C3753" w:rsidRDefault="00A51314" w:rsidP="00A51314">
            <w:pPr>
              <w:pStyle w:val="TAC"/>
              <w:rPr>
                <w:lang w:eastAsia="ja-JP"/>
              </w:rPr>
            </w:pPr>
            <w:r>
              <w:rPr>
                <w:szCs w:val="18"/>
                <w:lang w:eastAsia="ko-KR"/>
              </w:rPr>
              <w:t>E-UTRA Band 4</w:t>
            </w:r>
            <w:r>
              <w:rPr>
                <w:szCs w:val="18"/>
                <w:lang w:eastAsia="zh-CN"/>
              </w:rPr>
              <w:t>6</w:t>
            </w:r>
            <w:r>
              <w:rPr>
                <w:rFonts w:hint="eastAsia"/>
                <w:szCs w:val="18"/>
                <w:lang w:val="en-US" w:eastAsia="zh-CN"/>
              </w:rPr>
              <w:t xml:space="preserve"> or NR Band n46</w:t>
            </w:r>
          </w:p>
        </w:tc>
        <w:tc>
          <w:tcPr>
            <w:tcW w:w="1995" w:type="dxa"/>
            <w:tcBorders>
              <w:top w:val="single" w:sz="4" w:space="0" w:color="auto"/>
              <w:left w:val="single" w:sz="4" w:space="0" w:color="auto"/>
              <w:bottom w:val="single" w:sz="4" w:space="0" w:color="auto"/>
              <w:right w:val="single" w:sz="4" w:space="0" w:color="auto"/>
            </w:tcBorders>
          </w:tcPr>
          <w:p w14:paraId="596A40C3" w14:textId="2282B075" w:rsidR="00A51314" w:rsidRPr="008C3753" w:rsidRDefault="00A51314" w:rsidP="00A51314">
            <w:pPr>
              <w:pStyle w:val="TAC"/>
              <w:rPr>
                <w:rFonts w:cs="Arial"/>
                <w:lang w:eastAsia="zh-CN"/>
              </w:rPr>
            </w:pPr>
            <w:r>
              <w:rPr>
                <w:rFonts w:cs="Arial"/>
                <w:szCs w:val="18"/>
                <w:lang w:eastAsia="zh-CN"/>
              </w:rPr>
              <w:t>5150</w:t>
            </w:r>
            <w:r>
              <w:rPr>
                <w:rFonts w:cs="Arial"/>
                <w:szCs w:val="18"/>
                <w:lang w:eastAsia="ko-KR"/>
              </w:rPr>
              <w:t xml:space="preserve"> – </w:t>
            </w:r>
            <w:r>
              <w:rPr>
                <w:rFonts w:cs="Arial"/>
                <w:szCs w:val="18"/>
                <w:lang w:eastAsia="zh-CN"/>
              </w:rPr>
              <w:t>5925</w:t>
            </w:r>
            <w:r>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5C436E67" w14:textId="5B3ED705" w:rsidR="00A51314" w:rsidRPr="008C3753" w:rsidRDefault="00A51314" w:rsidP="00A51314">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1EF3F09" w14:textId="68680579" w:rsidR="00A51314" w:rsidRPr="008C3753" w:rsidRDefault="00A51314" w:rsidP="00A51314">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7251F909" w14:textId="1321D0B6" w:rsidR="00A51314" w:rsidRPr="008C3753" w:rsidRDefault="00A51314" w:rsidP="00A51314">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DCBB406" w14:textId="131A6523" w:rsidR="00A51314" w:rsidRPr="008C3753" w:rsidRDefault="00A51314" w:rsidP="00A51314">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AC6176F" w14:textId="76A6A356" w:rsidR="00A51314" w:rsidRPr="008C3753" w:rsidRDefault="00A51314" w:rsidP="00A51314">
            <w:pPr>
              <w:pStyle w:val="TAC"/>
              <w:rPr>
                <w:rFonts w:cs="Arial"/>
              </w:rPr>
            </w:pPr>
            <w:r>
              <w:rPr>
                <w:rFonts w:cs="Arial"/>
              </w:rPr>
              <w:t>This is not applicable to BS operating in Band n</w:t>
            </w:r>
            <w:r>
              <w:rPr>
                <w:rFonts w:eastAsia="SimSun" w:cs="Arial" w:hint="eastAsia"/>
                <w:lang w:val="en-US" w:eastAsia="zh-CN"/>
              </w:rPr>
              <w:t>46 or n96</w:t>
            </w:r>
          </w:p>
        </w:tc>
      </w:tr>
      <w:tr w:rsidR="00CB14A5" w:rsidRPr="008C3753" w14:paraId="2611D5E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C3E9D2" w14:textId="1548D99D" w:rsidR="00CB14A5" w:rsidRPr="008C3753" w:rsidRDefault="00CB14A5" w:rsidP="00CB14A5">
            <w:pPr>
              <w:pStyle w:val="TAC"/>
              <w:rPr>
                <w:szCs w:val="18"/>
                <w:lang w:eastAsia="ko-KR"/>
              </w:rPr>
            </w:pPr>
            <w:r w:rsidRPr="008C3753">
              <w:rPr>
                <w:lang w:eastAsia="ja-JP"/>
              </w:rPr>
              <w:t>E-UTRA Band 48</w:t>
            </w:r>
            <w:r w:rsidRPr="008C3753">
              <w:rPr>
                <w:rFonts w:cs="Arial"/>
                <w:lang w:eastAsia="zh-CN"/>
              </w:rPr>
              <w:t xml:space="preserve"> or NR Band n48</w:t>
            </w:r>
          </w:p>
        </w:tc>
        <w:tc>
          <w:tcPr>
            <w:tcW w:w="1995" w:type="dxa"/>
            <w:tcBorders>
              <w:top w:val="single" w:sz="4" w:space="0" w:color="auto"/>
              <w:left w:val="single" w:sz="4" w:space="0" w:color="auto"/>
              <w:bottom w:val="single" w:sz="4" w:space="0" w:color="auto"/>
              <w:right w:val="single" w:sz="4" w:space="0" w:color="auto"/>
            </w:tcBorders>
          </w:tcPr>
          <w:p w14:paraId="01EDCEF8" w14:textId="26D120D2" w:rsidR="00CB14A5" w:rsidRPr="008C3753" w:rsidRDefault="00CB14A5" w:rsidP="00CB14A5">
            <w:pPr>
              <w:pStyle w:val="TAC"/>
              <w:rPr>
                <w:rFonts w:cs="Arial"/>
                <w:szCs w:val="18"/>
                <w:lang w:eastAsia="zh-CN"/>
              </w:rPr>
            </w:pPr>
            <w:r w:rsidRPr="008C3753">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1B29C3FB" w14:textId="3FE4E863" w:rsidR="00CB14A5" w:rsidRPr="008C3753" w:rsidRDefault="00CB14A5" w:rsidP="00CB14A5">
            <w:pPr>
              <w:pStyle w:val="TAC"/>
              <w:rPr>
                <w:rFonts w:cs="Arial"/>
                <w:lang w:eastAsia="ja-JP"/>
              </w:rPr>
            </w:pPr>
            <w:r w:rsidRPr="008C3753">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2C503D64" w14:textId="4BB3FE7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500191" w14:textId="53363FF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158E228" w14:textId="634203E2" w:rsidR="00CB14A5" w:rsidRPr="008C3753" w:rsidRDefault="00CB14A5" w:rsidP="00CB14A5">
            <w:pPr>
              <w:pStyle w:val="TAC"/>
              <w:rPr>
                <w:rFonts w:cs="Arial"/>
                <w:lang w:eastAsia="ja-JP"/>
              </w:rPr>
            </w:pPr>
            <w:r w:rsidRPr="008C3753">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9E8E122" w14:textId="769BE4AB" w:rsidR="00CB14A5" w:rsidRPr="008C3753" w:rsidRDefault="00CB14A5" w:rsidP="00CB14A5">
            <w:pPr>
              <w:pStyle w:val="TAC"/>
              <w:rPr>
                <w:rFonts w:cs="Arial"/>
              </w:rPr>
            </w:pPr>
            <w:r w:rsidRPr="008C3753">
              <w:rPr>
                <w:lang w:eastAsia="ja-JP"/>
              </w:rPr>
              <w:t>This is not applicable to BS operating in Band n48, n77 or n78</w:t>
            </w:r>
          </w:p>
        </w:tc>
      </w:tr>
      <w:tr w:rsidR="00CB14A5" w:rsidRPr="008C3753" w14:paraId="310EE0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9F4E391" w14:textId="22D86A20" w:rsidR="00CB14A5" w:rsidRPr="008C3753" w:rsidRDefault="00CB14A5" w:rsidP="00CB14A5">
            <w:pPr>
              <w:pStyle w:val="TAC"/>
              <w:rPr>
                <w:lang w:eastAsia="ja-JP"/>
              </w:rPr>
            </w:pPr>
            <w:r w:rsidRPr="008C3753">
              <w:rPr>
                <w:lang w:eastAsia="ja-JP"/>
              </w:rPr>
              <w:t>E-UTRA Band 50 or NR band n50</w:t>
            </w:r>
          </w:p>
        </w:tc>
        <w:tc>
          <w:tcPr>
            <w:tcW w:w="1995" w:type="dxa"/>
            <w:tcBorders>
              <w:top w:val="single" w:sz="4" w:space="0" w:color="auto"/>
              <w:left w:val="single" w:sz="4" w:space="0" w:color="auto"/>
              <w:bottom w:val="single" w:sz="4" w:space="0" w:color="auto"/>
              <w:right w:val="single" w:sz="4" w:space="0" w:color="auto"/>
            </w:tcBorders>
          </w:tcPr>
          <w:p w14:paraId="02CAF198" w14:textId="636C08AB" w:rsidR="00CB14A5" w:rsidRPr="008C3753" w:rsidRDefault="00CB14A5" w:rsidP="00CB14A5">
            <w:pPr>
              <w:pStyle w:val="TAC"/>
              <w:rPr>
                <w:lang w:eastAsia="ja-JP"/>
              </w:rPr>
            </w:pPr>
            <w:r w:rsidRPr="008C3753">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3EA3055F" w14:textId="4295670E" w:rsidR="00CB14A5" w:rsidRPr="008C3753" w:rsidRDefault="00CB14A5" w:rsidP="00CB14A5">
            <w:pPr>
              <w:pStyle w:val="TAC"/>
              <w:rPr>
                <w:lang w:eastAsia="ja-JP"/>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F11ED5A" w14:textId="789F633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DCB4606" w14:textId="15AF359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4A3417" w14:textId="7DA7A344" w:rsidR="00CB14A5" w:rsidRPr="008C3753" w:rsidRDefault="00CB14A5" w:rsidP="00CB14A5">
            <w:pPr>
              <w:pStyle w:val="TAC"/>
              <w:rPr>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BBD1D03" w14:textId="232F5780" w:rsidR="00CB14A5" w:rsidRPr="008C3753" w:rsidRDefault="00CB14A5" w:rsidP="00CB14A5">
            <w:pPr>
              <w:pStyle w:val="TAC"/>
              <w:rPr>
                <w:lang w:eastAsia="ja-JP"/>
              </w:rPr>
            </w:pPr>
            <w:r w:rsidRPr="008C3753">
              <w:rPr>
                <w:lang w:eastAsia="ja-JP"/>
              </w:rPr>
              <w:t>This is not applicable to BS operating in Band n51, n74, n75, n91, n92, n93 or n94</w:t>
            </w:r>
          </w:p>
        </w:tc>
      </w:tr>
      <w:tr w:rsidR="00CB14A5" w:rsidRPr="008C3753" w14:paraId="655798C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FCB17F" w14:textId="6C8E0D25" w:rsidR="00CB14A5" w:rsidRPr="008C3753" w:rsidRDefault="00CB14A5" w:rsidP="00CB14A5">
            <w:pPr>
              <w:pStyle w:val="TAC"/>
              <w:rPr>
                <w:lang w:eastAsia="ja-JP"/>
              </w:rPr>
            </w:pPr>
            <w:r w:rsidRPr="008C3753">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6532350B" w14:textId="209B3D61" w:rsidR="00CB14A5" w:rsidRPr="008C3753" w:rsidRDefault="00CB14A5" w:rsidP="00CB14A5">
            <w:pPr>
              <w:pStyle w:val="TAC"/>
              <w:rPr>
                <w:rFonts w:cs="Arial"/>
                <w:lang w:eastAsia="ja-JP"/>
              </w:rPr>
            </w:pPr>
            <w:r w:rsidRPr="008C3753">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5229D404" w14:textId="7E8E6C4E" w:rsidR="00CB14A5" w:rsidRPr="008C3753" w:rsidRDefault="00CB14A5" w:rsidP="00CB14A5">
            <w:pPr>
              <w:pStyle w:val="TAC"/>
              <w:rPr>
                <w:rFonts w:cs="Arial"/>
                <w:lang w:eastAsia="ja-JP"/>
              </w:rPr>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9B7824F" w14:textId="38DDE3C6" w:rsidR="00CB14A5" w:rsidRPr="008C3753" w:rsidRDefault="00CB14A5" w:rsidP="00CB14A5">
            <w:pPr>
              <w:pStyle w:val="TAC"/>
            </w:pPr>
            <w:r w:rsidRPr="008C3753">
              <w:t>N/A</w:t>
            </w:r>
          </w:p>
        </w:tc>
        <w:tc>
          <w:tcPr>
            <w:tcW w:w="880" w:type="dxa"/>
            <w:tcBorders>
              <w:top w:val="single" w:sz="4" w:space="0" w:color="auto"/>
              <w:left w:val="single" w:sz="4" w:space="0" w:color="auto"/>
              <w:bottom w:val="single" w:sz="4" w:space="0" w:color="auto"/>
              <w:right w:val="single" w:sz="4" w:space="0" w:color="auto"/>
            </w:tcBorders>
          </w:tcPr>
          <w:p w14:paraId="000ED6E9" w14:textId="3377EB16" w:rsidR="00CB14A5" w:rsidRPr="008C3753" w:rsidRDefault="00CB14A5" w:rsidP="00CB14A5">
            <w:pPr>
              <w:pStyle w:val="TAC"/>
              <w:rPr>
                <w:rFonts w:cs="Arial"/>
              </w:rPr>
            </w:pPr>
            <w:r w:rsidRPr="008C3753">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545763B0" w14:textId="1A8281C3" w:rsidR="00CB14A5" w:rsidRPr="008C3753" w:rsidRDefault="00CB14A5" w:rsidP="00CB14A5">
            <w:pPr>
              <w:pStyle w:val="TAC"/>
              <w:rPr>
                <w:rFonts w:cs="Arial"/>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79835E0" w14:textId="1BB8D65B" w:rsidR="00CB14A5" w:rsidRPr="008C3753" w:rsidRDefault="00CB14A5" w:rsidP="00CB14A5">
            <w:pPr>
              <w:pStyle w:val="TAC"/>
              <w:rPr>
                <w:lang w:eastAsia="ja-JP"/>
              </w:rPr>
            </w:pPr>
            <w:r w:rsidRPr="008C3753">
              <w:rPr>
                <w:lang w:eastAsia="ja-JP"/>
              </w:rPr>
              <w:t>This is not applicable to BS operating in Band n50, n74, n75, n76, n91, n92, n93 or n94</w:t>
            </w:r>
          </w:p>
        </w:tc>
      </w:tr>
      <w:tr w:rsidR="00CB14A5" w:rsidRPr="008C3753" w14:paraId="701A8E1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26AE931" w14:textId="45CAE872" w:rsidR="00CB14A5" w:rsidRPr="008C3753" w:rsidRDefault="00CB14A5" w:rsidP="00CB14A5">
            <w:pPr>
              <w:pStyle w:val="TAC"/>
              <w:rPr>
                <w:lang w:val="sv-SE" w:eastAsia="ja-JP"/>
              </w:rPr>
            </w:pPr>
            <w:r w:rsidRPr="008C3753">
              <w:rPr>
                <w:rFonts w:eastAsia="Malgun Gothic" w:cs="Arial"/>
              </w:rPr>
              <w:t>E-UTRA Band 53</w:t>
            </w:r>
            <w:r w:rsidRPr="008C3753">
              <w:rPr>
                <w:rFonts w:eastAsia="Malgun Gothic" w:cs="Arial"/>
                <w:lang w:eastAsia="zh-CN"/>
              </w:rPr>
              <w:t xml:space="preserve"> or NR Band n53</w:t>
            </w:r>
          </w:p>
        </w:tc>
        <w:tc>
          <w:tcPr>
            <w:tcW w:w="1995" w:type="dxa"/>
            <w:tcBorders>
              <w:top w:val="single" w:sz="4" w:space="0" w:color="auto"/>
              <w:left w:val="single" w:sz="4" w:space="0" w:color="auto"/>
              <w:bottom w:val="single" w:sz="4" w:space="0" w:color="auto"/>
              <w:right w:val="single" w:sz="4" w:space="0" w:color="auto"/>
            </w:tcBorders>
          </w:tcPr>
          <w:p w14:paraId="7A80B3F2" w14:textId="14442546" w:rsidR="00CB14A5" w:rsidRPr="008C3753" w:rsidRDefault="00CB14A5" w:rsidP="00CB14A5">
            <w:pPr>
              <w:pStyle w:val="TAC"/>
              <w:rPr>
                <w:rFonts w:cs="Arial"/>
                <w:lang w:eastAsia="ja-JP"/>
              </w:rPr>
            </w:pPr>
            <w:r w:rsidRPr="008C3753">
              <w:rPr>
                <w:rFonts w:cs="Arial"/>
                <w:lang w:eastAsia="zh-CN"/>
              </w:rPr>
              <w:t xml:space="preserve">2483.5 </w:t>
            </w:r>
            <w:r w:rsidRPr="008C3753">
              <w:rPr>
                <w:rFonts w:cs="Arial"/>
              </w:rPr>
              <w:t xml:space="preserve">– </w:t>
            </w:r>
            <w:r w:rsidRPr="008C3753">
              <w:rPr>
                <w:rFonts w:cs="Arial"/>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36843F21" w14:textId="1556A954" w:rsidR="00CB14A5" w:rsidRPr="008C3753" w:rsidRDefault="00CB14A5" w:rsidP="00CB14A5">
            <w:pPr>
              <w:pStyle w:val="TAC"/>
              <w:rPr>
                <w:rFonts w:cs="Arial"/>
                <w:lang w:eastAsia="ja-JP"/>
              </w:rPr>
            </w:pPr>
            <w:r w:rsidRPr="008C3753">
              <w:rPr>
                <w:rFonts w:cs="Arial"/>
              </w:rPr>
              <w:t>N/A</w:t>
            </w:r>
          </w:p>
        </w:tc>
        <w:tc>
          <w:tcPr>
            <w:tcW w:w="879" w:type="dxa"/>
            <w:tcBorders>
              <w:top w:val="single" w:sz="4" w:space="0" w:color="auto"/>
              <w:left w:val="single" w:sz="4" w:space="0" w:color="auto"/>
              <w:bottom w:val="single" w:sz="4" w:space="0" w:color="auto"/>
              <w:right w:val="single" w:sz="4" w:space="0" w:color="auto"/>
            </w:tcBorders>
          </w:tcPr>
          <w:p w14:paraId="0A76A457" w14:textId="38AAA627"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48B5ECC" w14:textId="05B4E736" w:rsidR="00CB14A5" w:rsidRPr="008C3753" w:rsidRDefault="00CB14A5" w:rsidP="00CB14A5">
            <w:pPr>
              <w:pStyle w:val="TAC"/>
              <w:rPr>
                <w:rFonts w:cs="Arial"/>
                <w:lang w:eastAsia="ja-JP"/>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C06CA2" w14:textId="0816A936" w:rsidR="00CB14A5" w:rsidRPr="008C3753" w:rsidRDefault="00CB14A5" w:rsidP="00CB14A5">
            <w:pPr>
              <w:pStyle w:val="TAC"/>
              <w:rPr>
                <w:rFonts w:cs="Arial"/>
                <w:lang w:eastAsia="ja-JP"/>
              </w:rPr>
            </w:pPr>
            <w:r w:rsidRPr="008C3753">
              <w:rPr>
                <w:rFonts w:cs="Arial"/>
              </w:rPr>
              <w:t>1</w:t>
            </w:r>
            <w:r w:rsidRPr="008C3753">
              <w:rPr>
                <w:rFonts w:cs="Arial"/>
                <w:lang w:eastAsia="zh-CN"/>
              </w:rPr>
              <w:t>00</w:t>
            </w:r>
            <w:r w:rsidRPr="008C3753">
              <w:rPr>
                <w:rFonts w:cs="Arial"/>
              </w:rPr>
              <w:t xml:space="preserve"> </w:t>
            </w:r>
            <w:r w:rsidRPr="008C3753">
              <w:rPr>
                <w:rFonts w:cs="Arial"/>
                <w:lang w:eastAsia="zh-CN"/>
              </w:rPr>
              <w:t>k</w:t>
            </w:r>
            <w:r w:rsidRPr="008C3753">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7E14695A" w14:textId="68661EA2" w:rsidR="00CB14A5" w:rsidRPr="008C3753" w:rsidRDefault="00CB14A5" w:rsidP="00CB14A5">
            <w:pPr>
              <w:pStyle w:val="TAC"/>
              <w:rPr>
                <w:lang w:eastAsia="ja-JP"/>
              </w:rPr>
            </w:pPr>
            <w:r w:rsidRPr="008C3753">
              <w:rPr>
                <w:rFonts w:cs="Arial"/>
              </w:rPr>
              <w:t>This is not applicable to BS operating in Band n</w:t>
            </w:r>
            <w:r w:rsidRPr="008C3753">
              <w:rPr>
                <w:rFonts w:cs="Arial"/>
                <w:lang w:eastAsia="zh-CN"/>
              </w:rPr>
              <w:t>41, n53 or n90</w:t>
            </w:r>
          </w:p>
        </w:tc>
      </w:tr>
      <w:tr w:rsidR="00CB14A5" w:rsidRPr="008C3753" w14:paraId="55E44C9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4C7CD8" w14:textId="325ACFAA" w:rsidR="00CB14A5" w:rsidRPr="008C3753" w:rsidRDefault="00CB14A5" w:rsidP="00CB14A5">
            <w:pPr>
              <w:pStyle w:val="TAC"/>
              <w:rPr>
                <w:rFonts w:eastAsia="Malgun Gothic" w:cs="Arial"/>
              </w:rPr>
            </w:pPr>
            <w:r w:rsidRPr="008C3753">
              <w:rPr>
                <w:lang w:eastAsia="ja-JP"/>
              </w:rPr>
              <w:t>E-UTRA Band 65</w:t>
            </w:r>
            <w:r w:rsidRPr="008C3753">
              <w:t xml:space="preserve"> or NR Band n65</w:t>
            </w:r>
          </w:p>
        </w:tc>
        <w:tc>
          <w:tcPr>
            <w:tcW w:w="1995" w:type="dxa"/>
            <w:tcBorders>
              <w:top w:val="single" w:sz="4" w:space="0" w:color="auto"/>
              <w:left w:val="single" w:sz="4" w:space="0" w:color="auto"/>
              <w:bottom w:val="single" w:sz="4" w:space="0" w:color="auto"/>
              <w:right w:val="single" w:sz="4" w:space="0" w:color="auto"/>
            </w:tcBorders>
          </w:tcPr>
          <w:p w14:paraId="165E5804" w14:textId="60DD76EF" w:rsidR="00CB14A5" w:rsidRPr="008C3753" w:rsidRDefault="00CB14A5" w:rsidP="00CB14A5">
            <w:pPr>
              <w:pStyle w:val="TAC"/>
              <w:rPr>
                <w:rFonts w:cs="Arial"/>
                <w:lang w:eastAsia="zh-CN"/>
              </w:rPr>
            </w:pPr>
            <w:r w:rsidRPr="008C3753">
              <w:rPr>
                <w:rFonts w:cs="Arial"/>
              </w:rPr>
              <w:t xml:space="preserve">1920 – </w:t>
            </w:r>
            <w:r w:rsidRPr="008C3753">
              <w:rPr>
                <w:rFonts w:cs="Arial"/>
                <w:lang w:eastAsia="ja-JP"/>
              </w:rPr>
              <w:t>2010</w:t>
            </w:r>
            <w:r w:rsidRPr="008C3753">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3C635A5C" w14:textId="2B28A84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8E4B25" w14:textId="51CCBCDA" w:rsidR="00CB14A5" w:rsidRPr="008C3753" w:rsidRDefault="00CB14A5" w:rsidP="00CB14A5">
            <w:pPr>
              <w:pStyle w:val="TAC"/>
              <w:rPr>
                <w:rFonts w:cs="v5.0.0"/>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FE5AE78" w14:textId="3675EA3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1E3E" w14:textId="64A6EC7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A8BF289" w14:textId="77777777" w:rsidR="00CB14A5" w:rsidRPr="008C3753" w:rsidRDefault="00CB14A5" w:rsidP="00CB14A5">
            <w:pPr>
              <w:pStyle w:val="TAC"/>
              <w:rPr>
                <w:rFonts w:cs="Arial"/>
              </w:rPr>
            </w:pPr>
          </w:p>
        </w:tc>
      </w:tr>
      <w:tr w:rsidR="00CB14A5" w:rsidRPr="008C3753" w14:paraId="5DF1A5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402F52E" w14:textId="1A5B4CC1" w:rsidR="00CB14A5" w:rsidRPr="008C3753" w:rsidRDefault="00CB14A5" w:rsidP="00CB14A5">
            <w:pPr>
              <w:pStyle w:val="TAC"/>
              <w:rPr>
                <w:lang w:eastAsia="ja-JP"/>
              </w:rPr>
            </w:pPr>
            <w:r w:rsidRPr="008C3753">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5084A77F" w14:textId="3B9C3692" w:rsidR="00CB14A5" w:rsidRPr="008C3753" w:rsidRDefault="00CB14A5" w:rsidP="00CB14A5">
            <w:pPr>
              <w:pStyle w:val="TAC"/>
              <w:rPr>
                <w:rFonts w:cs="Arial"/>
              </w:rPr>
            </w:pPr>
            <w:r w:rsidRPr="008C3753">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0C1A9F69" w14:textId="72E64A3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6244AD" w14:textId="07B91AC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F19043" w14:textId="6344601D"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385E70" w14:textId="512817F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8BD185" w14:textId="77777777" w:rsidR="00CB14A5" w:rsidRPr="008C3753" w:rsidRDefault="00CB14A5" w:rsidP="00CB14A5">
            <w:pPr>
              <w:pStyle w:val="TAC"/>
              <w:rPr>
                <w:rFonts w:cs="Arial"/>
              </w:rPr>
            </w:pPr>
          </w:p>
        </w:tc>
      </w:tr>
      <w:tr w:rsidR="00CB14A5" w:rsidRPr="008C3753" w14:paraId="2168E9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9D1DE9" w14:textId="50DEA41B" w:rsidR="00CB14A5" w:rsidRPr="008C3753" w:rsidRDefault="00CB14A5" w:rsidP="00CB14A5">
            <w:pPr>
              <w:pStyle w:val="TAC"/>
            </w:pPr>
            <w:r w:rsidRPr="008C3753">
              <w:t>E-UTRA Band 68</w:t>
            </w:r>
          </w:p>
        </w:tc>
        <w:tc>
          <w:tcPr>
            <w:tcW w:w="1995" w:type="dxa"/>
            <w:tcBorders>
              <w:top w:val="single" w:sz="4" w:space="0" w:color="auto"/>
              <w:left w:val="single" w:sz="4" w:space="0" w:color="auto"/>
              <w:bottom w:val="single" w:sz="4" w:space="0" w:color="auto"/>
              <w:right w:val="single" w:sz="4" w:space="0" w:color="auto"/>
            </w:tcBorders>
          </w:tcPr>
          <w:p w14:paraId="12916CA8" w14:textId="084A8DF5" w:rsidR="00CB14A5" w:rsidRPr="008C3753" w:rsidRDefault="00CB14A5" w:rsidP="00CB14A5">
            <w:pPr>
              <w:pStyle w:val="TAC"/>
              <w:rPr>
                <w:rFonts w:cs="Arial"/>
              </w:rPr>
            </w:pPr>
            <w:r w:rsidRPr="008C3753">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00229EB" w14:textId="2F34A3E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0F01C0" w14:textId="1181B69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0C2F373" w14:textId="384632CB"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024E4F" w14:textId="7817663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82E3C5" w14:textId="77777777" w:rsidR="00CB14A5" w:rsidRPr="008C3753" w:rsidRDefault="00CB14A5" w:rsidP="00CB14A5">
            <w:pPr>
              <w:pStyle w:val="TAC"/>
              <w:rPr>
                <w:rFonts w:cs="Arial"/>
              </w:rPr>
            </w:pPr>
          </w:p>
        </w:tc>
      </w:tr>
      <w:tr w:rsidR="00CB14A5" w:rsidRPr="008C3753" w14:paraId="18AB069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5CD0D30" w14:textId="74293974" w:rsidR="00CB14A5" w:rsidRPr="008C3753" w:rsidRDefault="00CB14A5" w:rsidP="00CB14A5">
            <w:pPr>
              <w:pStyle w:val="TAC"/>
            </w:pPr>
            <w:r w:rsidRPr="008C3753">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667FB66A" w14:textId="6C8E0C7A" w:rsidR="00CB14A5" w:rsidRPr="008C3753" w:rsidRDefault="00CB14A5" w:rsidP="00CB14A5">
            <w:pPr>
              <w:pStyle w:val="TAC"/>
              <w:rPr>
                <w:rFonts w:cs="Arial"/>
              </w:rPr>
            </w:pPr>
            <w:r w:rsidRPr="008C3753">
              <w:t>1695 – 1710 MHz</w:t>
            </w:r>
          </w:p>
        </w:tc>
        <w:tc>
          <w:tcPr>
            <w:tcW w:w="879" w:type="dxa"/>
            <w:tcBorders>
              <w:top w:val="single" w:sz="4" w:space="0" w:color="auto"/>
              <w:left w:val="single" w:sz="4" w:space="0" w:color="auto"/>
              <w:bottom w:val="single" w:sz="4" w:space="0" w:color="auto"/>
              <w:right w:val="single" w:sz="4" w:space="0" w:color="auto"/>
            </w:tcBorders>
          </w:tcPr>
          <w:p w14:paraId="4C85E164" w14:textId="20818F8C"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248DD9" w14:textId="256C9EA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0629379" w14:textId="530EB692" w:rsidR="00CB14A5" w:rsidRPr="008C3753" w:rsidRDefault="00CB14A5" w:rsidP="00CB14A5">
            <w:pPr>
              <w:pStyle w:val="TAC"/>
              <w:rPr>
                <w:rFonts w:cs="Arial"/>
              </w:rPr>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0C07A66" w14:textId="767ED355"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324750B" w14:textId="77777777" w:rsidR="00CB14A5" w:rsidRPr="008C3753" w:rsidRDefault="00CB14A5" w:rsidP="00CB14A5">
            <w:pPr>
              <w:pStyle w:val="TAC"/>
              <w:rPr>
                <w:rFonts w:cs="Arial"/>
              </w:rPr>
            </w:pPr>
          </w:p>
        </w:tc>
      </w:tr>
      <w:tr w:rsidR="00CB14A5" w:rsidRPr="008C3753" w14:paraId="1918565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D93D7CB" w14:textId="55B5ED8C" w:rsidR="00CB14A5" w:rsidRPr="008C3753" w:rsidRDefault="00CB14A5" w:rsidP="00CB14A5">
            <w:pPr>
              <w:pStyle w:val="TAC"/>
            </w:pPr>
            <w:r w:rsidRPr="008C3753">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0BCA7784" w14:textId="3F6703CD" w:rsidR="00CB14A5" w:rsidRPr="008C3753" w:rsidRDefault="00CB14A5" w:rsidP="00CB14A5">
            <w:pPr>
              <w:pStyle w:val="TAC"/>
            </w:pPr>
            <w:r w:rsidRPr="008C3753">
              <w:t>663 – 698 MHz</w:t>
            </w:r>
          </w:p>
        </w:tc>
        <w:tc>
          <w:tcPr>
            <w:tcW w:w="879" w:type="dxa"/>
            <w:tcBorders>
              <w:top w:val="single" w:sz="4" w:space="0" w:color="auto"/>
              <w:left w:val="single" w:sz="4" w:space="0" w:color="auto"/>
              <w:bottom w:val="single" w:sz="4" w:space="0" w:color="auto"/>
              <w:right w:val="single" w:sz="4" w:space="0" w:color="auto"/>
            </w:tcBorders>
          </w:tcPr>
          <w:p w14:paraId="7157C496" w14:textId="6E09B78C"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F1DB331" w14:textId="05D35B2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1702CA7" w14:textId="185D23EA"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76DD1F2" w14:textId="483790B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B1BEB23" w14:textId="77777777" w:rsidR="00CB14A5" w:rsidRPr="008C3753" w:rsidRDefault="00CB14A5" w:rsidP="00CB14A5">
            <w:pPr>
              <w:pStyle w:val="TAC"/>
              <w:rPr>
                <w:rFonts w:cs="Arial"/>
              </w:rPr>
            </w:pPr>
          </w:p>
        </w:tc>
      </w:tr>
      <w:tr w:rsidR="00CB14A5" w:rsidRPr="008C3753" w14:paraId="633D48D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8EED91" w14:textId="41209535" w:rsidR="00CB14A5" w:rsidRPr="008C3753" w:rsidRDefault="00CB14A5" w:rsidP="00CB14A5">
            <w:pPr>
              <w:pStyle w:val="TAC"/>
            </w:pPr>
            <w:r w:rsidRPr="008C3753">
              <w:t>E-UTRA Band 72</w:t>
            </w:r>
          </w:p>
        </w:tc>
        <w:tc>
          <w:tcPr>
            <w:tcW w:w="1995" w:type="dxa"/>
            <w:tcBorders>
              <w:top w:val="single" w:sz="4" w:space="0" w:color="auto"/>
              <w:left w:val="single" w:sz="4" w:space="0" w:color="auto"/>
              <w:bottom w:val="single" w:sz="4" w:space="0" w:color="auto"/>
              <w:right w:val="single" w:sz="4" w:space="0" w:color="auto"/>
            </w:tcBorders>
          </w:tcPr>
          <w:p w14:paraId="563C8DBF" w14:textId="1A08ED12" w:rsidR="00CB14A5" w:rsidRPr="008C3753" w:rsidRDefault="00CB14A5" w:rsidP="00CB14A5">
            <w:pPr>
              <w:pStyle w:val="TAC"/>
            </w:pPr>
            <w:r w:rsidRPr="008C3753">
              <w:t>451 – 456 MHz</w:t>
            </w:r>
          </w:p>
        </w:tc>
        <w:tc>
          <w:tcPr>
            <w:tcW w:w="879" w:type="dxa"/>
            <w:tcBorders>
              <w:top w:val="single" w:sz="4" w:space="0" w:color="auto"/>
              <w:left w:val="single" w:sz="4" w:space="0" w:color="auto"/>
              <w:bottom w:val="single" w:sz="4" w:space="0" w:color="auto"/>
              <w:right w:val="single" w:sz="4" w:space="0" w:color="auto"/>
            </w:tcBorders>
          </w:tcPr>
          <w:p w14:paraId="6C16A975" w14:textId="637B84B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C6FDBE0" w14:textId="149F044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2E948" w14:textId="3374AAB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CC3EE1" w14:textId="1DC5A61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B9521C5" w14:textId="77777777" w:rsidR="00CB14A5" w:rsidRPr="008C3753" w:rsidRDefault="00CB14A5" w:rsidP="00CB14A5">
            <w:pPr>
              <w:pStyle w:val="TAC"/>
              <w:rPr>
                <w:rFonts w:cs="Arial"/>
              </w:rPr>
            </w:pPr>
          </w:p>
        </w:tc>
      </w:tr>
      <w:tr w:rsidR="00CB14A5" w:rsidRPr="008C3753" w14:paraId="19C4F5A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74D869D" w14:textId="34102703" w:rsidR="00CB14A5" w:rsidRPr="008C3753" w:rsidRDefault="00CB14A5" w:rsidP="00CB14A5">
            <w:pPr>
              <w:pStyle w:val="TAC"/>
            </w:pPr>
            <w:r w:rsidRPr="008C3753">
              <w:t xml:space="preserve">E-UTRA Band 74 </w:t>
            </w:r>
            <w:r w:rsidRPr="008C3753">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54320BBA" w14:textId="6AB56BCA" w:rsidR="00CB14A5" w:rsidRPr="008C3753" w:rsidRDefault="00CB14A5" w:rsidP="00CB14A5">
            <w:pPr>
              <w:pStyle w:val="TAC"/>
            </w:pPr>
            <w:r w:rsidRPr="008C3753">
              <w:t>1427 – 1470 MHz</w:t>
            </w:r>
          </w:p>
        </w:tc>
        <w:tc>
          <w:tcPr>
            <w:tcW w:w="879" w:type="dxa"/>
            <w:tcBorders>
              <w:top w:val="single" w:sz="4" w:space="0" w:color="auto"/>
              <w:left w:val="single" w:sz="4" w:space="0" w:color="auto"/>
              <w:bottom w:val="single" w:sz="4" w:space="0" w:color="auto"/>
              <w:right w:val="single" w:sz="4" w:space="0" w:color="auto"/>
            </w:tcBorders>
          </w:tcPr>
          <w:p w14:paraId="1EF8BE7B" w14:textId="4CF50C1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B03B57" w14:textId="6FDD6A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E15D75" w14:textId="1C49C26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6CB3E13" w14:textId="54B3B06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E19404F" w14:textId="0C822D3E" w:rsidR="00CB14A5" w:rsidRPr="008C3753" w:rsidRDefault="00CB14A5" w:rsidP="00CB14A5">
            <w:pPr>
              <w:pStyle w:val="TAC"/>
              <w:rPr>
                <w:rFonts w:cs="Arial"/>
              </w:rPr>
            </w:pPr>
            <w:r w:rsidRPr="008C3753">
              <w:rPr>
                <w:rFonts w:cs="Arial"/>
              </w:rPr>
              <w:t>This is not applicable to BS operating in Band n50, n51, n91, n92, n93 or n94</w:t>
            </w:r>
          </w:p>
        </w:tc>
      </w:tr>
      <w:tr w:rsidR="00CB14A5" w:rsidRPr="008C3753" w14:paraId="05DEC73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F12FDFD" w14:textId="4E8D9B51" w:rsidR="00CB14A5" w:rsidRPr="008C3753" w:rsidRDefault="00CB14A5" w:rsidP="00CB14A5">
            <w:pPr>
              <w:pStyle w:val="TAC"/>
            </w:pPr>
            <w:r w:rsidRPr="008C3753">
              <w:t>NR Band n77</w:t>
            </w:r>
          </w:p>
        </w:tc>
        <w:tc>
          <w:tcPr>
            <w:tcW w:w="1995" w:type="dxa"/>
            <w:tcBorders>
              <w:top w:val="single" w:sz="4" w:space="0" w:color="auto"/>
              <w:left w:val="single" w:sz="4" w:space="0" w:color="auto"/>
              <w:bottom w:val="single" w:sz="4" w:space="0" w:color="auto"/>
              <w:right w:val="single" w:sz="4" w:space="0" w:color="auto"/>
            </w:tcBorders>
          </w:tcPr>
          <w:p w14:paraId="46A6B990" w14:textId="298C4273" w:rsidR="00CB14A5" w:rsidRPr="008C3753" w:rsidRDefault="00CB14A5" w:rsidP="00CB14A5">
            <w:pPr>
              <w:pStyle w:val="TAC"/>
            </w:pPr>
            <w:r w:rsidRPr="008C3753">
              <w:t>3.3 – 4.2 GHz</w:t>
            </w:r>
          </w:p>
        </w:tc>
        <w:tc>
          <w:tcPr>
            <w:tcW w:w="879" w:type="dxa"/>
            <w:tcBorders>
              <w:top w:val="single" w:sz="4" w:space="0" w:color="auto"/>
              <w:left w:val="single" w:sz="4" w:space="0" w:color="auto"/>
              <w:bottom w:val="single" w:sz="4" w:space="0" w:color="auto"/>
              <w:right w:val="single" w:sz="4" w:space="0" w:color="auto"/>
            </w:tcBorders>
          </w:tcPr>
          <w:p w14:paraId="05299D76" w14:textId="04DE0F52"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288A6AAC" w14:textId="55FE729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12B01CE" w14:textId="1D7ECE5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F113F4" w14:textId="24BFB8E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097427F" w14:textId="6A244336"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A4CB62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E7203" w14:textId="6BF467B4" w:rsidR="00CB14A5" w:rsidRPr="008C3753" w:rsidRDefault="00CB14A5" w:rsidP="00CB14A5">
            <w:pPr>
              <w:pStyle w:val="TAC"/>
            </w:pPr>
            <w:r w:rsidRPr="008C3753">
              <w:t>NR Band n78</w:t>
            </w:r>
          </w:p>
        </w:tc>
        <w:tc>
          <w:tcPr>
            <w:tcW w:w="1995" w:type="dxa"/>
            <w:tcBorders>
              <w:top w:val="single" w:sz="4" w:space="0" w:color="auto"/>
              <w:left w:val="single" w:sz="4" w:space="0" w:color="auto"/>
              <w:bottom w:val="single" w:sz="4" w:space="0" w:color="auto"/>
              <w:right w:val="single" w:sz="4" w:space="0" w:color="auto"/>
            </w:tcBorders>
          </w:tcPr>
          <w:p w14:paraId="1558CE89" w14:textId="1A3B627F" w:rsidR="00CB14A5" w:rsidRPr="008C3753" w:rsidRDefault="00CB14A5" w:rsidP="00CB14A5">
            <w:pPr>
              <w:pStyle w:val="TAC"/>
            </w:pPr>
            <w:r w:rsidRPr="008C3753">
              <w:t>3.3 – 3.8 GHz</w:t>
            </w:r>
          </w:p>
        </w:tc>
        <w:tc>
          <w:tcPr>
            <w:tcW w:w="879" w:type="dxa"/>
            <w:tcBorders>
              <w:top w:val="single" w:sz="4" w:space="0" w:color="auto"/>
              <w:left w:val="single" w:sz="4" w:space="0" w:color="auto"/>
              <w:bottom w:val="single" w:sz="4" w:space="0" w:color="auto"/>
              <w:right w:val="single" w:sz="4" w:space="0" w:color="auto"/>
            </w:tcBorders>
          </w:tcPr>
          <w:p w14:paraId="0AF81166" w14:textId="733E709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9C02F4C" w14:textId="3D720B2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CE36E20" w14:textId="5B2296E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046A3D" w14:textId="5905186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06C6ADF" w14:textId="33860F7F"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93190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45CC84" w14:textId="7D79E99C" w:rsidR="00CB14A5" w:rsidRPr="008C3753" w:rsidRDefault="00CB14A5" w:rsidP="00CB14A5">
            <w:pPr>
              <w:pStyle w:val="TAC"/>
            </w:pPr>
            <w:r w:rsidRPr="008C3753">
              <w:t>NR Band n79</w:t>
            </w:r>
          </w:p>
        </w:tc>
        <w:tc>
          <w:tcPr>
            <w:tcW w:w="1995" w:type="dxa"/>
            <w:tcBorders>
              <w:top w:val="single" w:sz="4" w:space="0" w:color="auto"/>
              <w:left w:val="single" w:sz="4" w:space="0" w:color="auto"/>
              <w:bottom w:val="single" w:sz="4" w:space="0" w:color="auto"/>
              <w:right w:val="single" w:sz="4" w:space="0" w:color="auto"/>
            </w:tcBorders>
          </w:tcPr>
          <w:p w14:paraId="35C3E43B" w14:textId="4903FE62" w:rsidR="00CB14A5" w:rsidRPr="008C3753" w:rsidRDefault="00CB14A5" w:rsidP="00CB14A5">
            <w:pPr>
              <w:pStyle w:val="TAC"/>
            </w:pPr>
            <w:r w:rsidRPr="008C3753">
              <w:t>4.4 – 5.0 GHz</w:t>
            </w:r>
          </w:p>
        </w:tc>
        <w:tc>
          <w:tcPr>
            <w:tcW w:w="879" w:type="dxa"/>
            <w:tcBorders>
              <w:top w:val="single" w:sz="4" w:space="0" w:color="auto"/>
              <w:left w:val="single" w:sz="4" w:space="0" w:color="auto"/>
              <w:bottom w:val="single" w:sz="4" w:space="0" w:color="auto"/>
              <w:right w:val="single" w:sz="4" w:space="0" w:color="auto"/>
            </w:tcBorders>
          </w:tcPr>
          <w:p w14:paraId="37178413" w14:textId="3942C10E"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1C32A22C" w14:textId="50F50C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844095" w14:textId="63EF6E96"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5AE82B9" w14:textId="737269E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2D9D0F2" w14:textId="77777777" w:rsidR="00CB14A5" w:rsidRPr="008C3753" w:rsidRDefault="00CB14A5" w:rsidP="00CB14A5">
            <w:pPr>
              <w:pStyle w:val="TAC"/>
              <w:rPr>
                <w:rFonts w:cs="Arial"/>
              </w:rPr>
            </w:pPr>
          </w:p>
        </w:tc>
      </w:tr>
      <w:tr w:rsidR="00CB14A5" w:rsidRPr="008C3753" w14:paraId="0612BEB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60AE4EC" w14:textId="182ADD0E" w:rsidR="00CB14A5" w:rsidRPr="008C3753" w:rsidRDefault="00CB14A5" w:rsidP="00CB14A5">
            <w:pPr>
              <w:pStyle w:val="TAC"/>
            </w:pPr>
            <w:r w:rsidRPr="008C3753">
              <w:t>NR Band n80</w:t>
            </w:r>
          </w:p>
        </w:tc>
        <w:tc>
          <w:tcPr>
            <w:tcW w:w="1995" w:type="dxa"/>
            <w:tcBorders>
              <w:top w:val="single" w:sz="4" w:space="0" w:color="auto"/>
              <w:left w:val="single" w:sz="4" w:space="0" w:color="auto"/>
              <w:bottom w:val="single" w:sz="4" w:space="0" w:color="auto"/>
              <w:right w:val="single" w:sz="4" w:space="0" w:color="auto"/>
            </w:tcBorders>
          </w:tcPr>
          <w:p w14:paraId="0AFD0941" w14:textId="3F6F1783" w:rsidR="00CB14A5" w:rsidRPr="008C3753" w:rsidRDefault="00CB14A5" w:rsidP="00CB14A5">
            <w:pPr>
              <w:pStyle w:val="TAC"/>
            </w:pPr>
            <w:r w:rsidRPr="008C3753">
              <w:t>1710 – 1785 MHz</w:t>
            </w:r>
          </w:p>
        </w:tc>
        <w:tc>
          <w:tcPr>
            <w:tcW w:w="879" w:type="dxa"/>
            <w:tcBorders>
              <w:top w:val="single" w:sz="4" w:space="0" w:color="auto"/>
              <w:left w:val="single" w:sz="4" w:space="0" w:color="auto"/>
              <w:bottom w:val="single" w:sz="4" w:space="0" w:color="auto"/>
              <w:right w:val="single" w:sz="4" w:space="0" w:color="auto"/>
            </w:tcBorders>
          </w:tcPr>
          <w:p w14:paraId="2858BC16" w14:textId="23E5C3A0"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F3457AE" w14:textId="408E8C1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614972F" w14:textId="37A14CA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1EF8D259" w14:textId="4207B8D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AA65DD" w14:textId="77777777" w:rsidR="00CB14A5" w:rsidRPr="008C3753" w:rsidRDefault="00CB14A5" w:rsidP="00CB14A5">
            <w:pPr>
              <w:pStyle w:val="TAC"/>
              <w:rPr>
                <w:rFonts w:cs="Arial"/>
              </w:rPr>
            </w:pPr>
          </w:p>
        </w:tc>
      </w:tr>
      <w:tr w:rsidR="00CB14A5" w:rsidRPr="008C3753" w14:paraId="4DA51C5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74A09D" w14:textId="523CECAD" w:rsidR="00CB14A5" w:rsidRPr="008C3753" w:rsidRDefault="00CB14A5" w:rsidP="00CB14A5">
            <w:pPr>
              <w:pStyle w:val="TAC"/>
            </w:pPr>
            <w:r w:rsidRPr="008C3753">
              <w:t>NR Band n81</w:t>
            </w:r>
          </w:p>
        </w:tc>
        <w:tc>
          <w:tcPr>
            <w:tcW w:w="1995" w:type="dxa"/>
            <w:tcBorders>
              <w:top w:val="single" w:sz="4" w:space="0" w:color="auto"/>
              <w:left w:val="single" w:sz="4" w:space="0" w:color="auto"/>
              <w:bottom w:val="single" w:sz="4" w:space="0" w:color="auto"/>
              <w:right w:val="single" w:sz="4" w:space="0" w:color="auto"/>
            </w:tcBorders>
          </w:tcPr>
          <w:p w14:paraId="55428F56" w14:textId="06509619"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7581AA16" w14:textId="5C9AEA1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A66F1A7" w14:textId="3E143AB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13743" w14:textId="291E6D8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8C1C389" w14:textId="0F5DB4F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C77091C" w14:textId="77777777" w:rsidR="00CB14A5" w:rsidRPr="008C3753" w:rsidRDefault="00CB14A5" w:rsidP="00CB14A5">
            <w:pPr>
              <w:pStyle w:val="TAC"/>
              <w:rPr>
                <w:rFonts w:cs="Arial"/>
              </w:rPr>
            </w:pPr>
          </w:p>
        </w:tc>
      </w:tr>
      <w:tr w:rsidR="00CB14A5" w:rsidRPr="008C3753" w14:paraId="136EB43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DB073CF" w14:textId="19049287" w:rsidR="00CB14A5" w:rsidRPr="008C3753" w:rsidRDefault="00CB14A5" w:rsidP="00CB14A5">
            <w:pPr>
              <w:pStyle w:val="TAC"/>
            </w:pPr>
            <w:r w:rsidRPr="008C3753">
              <w:t>NR Band n82</w:t>
            </w:r>
          </w:p>
        </w:tc>
        <w:tc>
          <w:tcPr>
            <w:tcW w:w="1995" w:type="dxa"/>
            <w:tcBorders>
              <w:top w:val="single" w:sz="4" w:space="0" w:color="auto"/>
              <w:left w:val="single" w:sz="4" w:space="0" w:color="auto"/>
              <w:bottom w:val="single" w:sz="4" w:space="0" w:color="auto"/>
              <w:right w:val="single" w:sz="4" w:space="0" w:color="auto"/>
            </w:tcBorders>
          </w:tcPr>
          <w:p w14:paraId="3557A511" w14:textId="5F75F1C6"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7E6440FB" w14:textId="4AC923A1"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71DEC25" w14:textId="2168A42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F9372A" w14:textId="466DCBF3"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0C5F310" w14:textId="7D35FF1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0A9E7B" w14:textId="77777777" w:rsidR="00CB14A5" w:rsidRPr="008C3753" w:rsidRDefault="00CB14A5" w:rsidP="00CB14A5">
            <w:pPr>
              <w:pStyle w:val="TAC"/>
              <w:rPr>
                <w:rFonts w:cs="Arial"/>
              </w:rPr>
            </w:pPr>
          </w:p>
        </w:tc>
      </w:tr>
      <w:tr w:rsidR="00CB14A5" w:rsidRPr="008C3753" w14:paraId="7D98FC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3799135" w14:textId="710BFA49" w:rsidR="00CB14A5" w:rsidRPr="008C3753" w:rsidRDefault="00CB14A5" w:rsidP="00CB14A5">
            <w:pPr>
              <w:pStyle w:val="TAC"/>
            </w:pPr>
            <w:r w:rsidRPr="008C3753">
              <w:t>NR Band n83</w:t>
            </w:r>
          </w:p>
        </w:tc>
        <w:tc>
          <w:tcPr>
            <w:tcW w:w="1995" w:type="dxa"/>
            <w:tcBorders>
              <w:top w:val="single" w:sz="4" w:space="0" w:color="auto"/>
              <w:left w:val="single" w:sz="4" w:space="0" w:color="auto"/>
              <w:bottom w:val="single" w:sz="4" w:space="0" w:color="auto"/>
              <w:right w:val="single" w:sz="4" w:space="0" w:color="auto"/>
            </w:tcBorders>
          </w:tcPr>
          <w:p w14:paraId="79C488A6" w14:textId="738DAD24" w:rsidR="00CB14A5" w:rsidRPr="008C3753" w:rsidRDefault="00CB14A5" w:rsidP="00CB14A5">
            <w:pPr>
              <w:pStyle w:val="TAC"/>
            </w:pPr>
            <w:r w:rsidRPr="008C3753">
              <w:t>703 – 748 MHz</w:t>
            </w:r>
          </w:p>
        </w:tc>
        <w:tc>
          <w:tcPr>
            <w:tcW w:w="879" w:type="dxa"/>
            <w:tcBorders>
              <w:top w:val="single" w:sz="4" w:space="0" w:color="auto"/>
              <w:left w:val="single" w:sz="4" w:space="0" w:color="auto"/>
              <w:bottom w:val="single" w:sz="4" w:space="0" w:color="auto"/>
              <w:right w:val="single" w:sz="4" w:space="0" w:color="auto"/>
            </w:tcBorders>
          </w:tcPr>
          <w:p w14:paraId="03BB45D0" w14:textId="1D382A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271F9A1" w14:textId="0EB7C49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8270C1" w14:textId="3AFCA094"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2C58BC" w14:textId="08A9268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C54D5C1" w14:textId="77777777" w:rsidR="00CB14A5" w:rsidRPr="008C3753" w:rsidRDefault="00CB14A5" w:rsidP="00CB14A5">
            <w:pPr>
              <w:pStyle w:val="TAC"/>
              <w:rPr>
                <w:rFonts w:cs="Arial"/>
              </w:rPr>
            </w:pPr>
          </w:p>
        </w:tc>
      </w:tr>
      <w:tr w:rsidR="00CB14A5" w:rsidRPr="008C3753" w14:paraId="64C239F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8C39B" w14:textId="0A37A436" w:rsidR="00CB14A5" w:rsidRPr="008C3753" w:rsidRDefault="00CB14A5" w:rsidP="00CB14A5">
            <w:pPr>
              <w:pStyle w:val="TAC"/>
            </w:pPr>
            <w:r w:rsidRPr="008C3753">
              <w:lastRenderedPageBreak/>
              <w:t>NR Band n84</w:t>
            </w:r>
          </w:p>
        </w:tc>
        <w:tc>
          <w:tcPr>
            <w:tcW w:w="1995" w:type="dxa"/>
            <w:tcBorders>
              <w:top w:val="single" w:sz="4" w:space="0" w:color="auto"/>
              <w:left w:val="single" w:sz="4" w:space="0" w:color="auto"/>
              <w:bottom w:val="single" w:sz="4" w:space="0" w:color="auto"/>
              <w:right w:val="single" w:sz="4" w:space="0" w:color="auto"/>
            </w:tcBorders>
          </w:tcPr>
          <w:p w14:paraId="3B64EE98" w14:textId="13A3646A" w:rsidR="00CB14A5" w:rsidRPr="008C3753" w:rsidRDefault="00CB14A5" w:rsidP="00CB14A5">
            <w:pPr>
              <w:pStyle w:val="TAC"/>
            </w:pPr>
            <w:r w:rsidRPr="008C3753">
              <w:t>1920 – 1980 MHz</w:t>
            </w:r>
          </w:p>
        </w:tc>
        <w:tc>
          <w:tcPr>
            <w:tcW w:w="879" w:type="dxa"/>
            <w:tcBorders>
              <w:top w:val="single" w:sz="4" w:space="0" w:color="auto"/>
              <w:left w:val="single" w:sz="4" w:space="0" w:color="auto"/>
              <w:bottom w:val="single" w:sz="4" w:space="0" w:color="auto"/>
              <w:right w:val="single" w:sz="4" w:space="0" w:color="auto"/>
            </w:tcBorders>
          </w:tcPr>
          <w:p w14:paraId="2A221C87" w14:textId="7E5004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9AD42AD" w14:textId="5EBE4CF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6E3ECAC" w14:textId="459B157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0FB45D8" w14:textId="6993547D"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2B3549F" w14:textId="77777777" w:rsidR="00CB14A5" w:rsidRPr="008C3753" w:rsidRDefault="00CB14A5" w:rsidP="00CB14A5">
            <w:pPr>
              <w:pStyle w:val="TAC"/>
              <w:rPr>
                <w:rFonts w:cs="Arial"/>
              </w:rPr>
            </w:pPr>
          </w:p>
        </w:tc>
      </w:tr>
      <w:tr w:rsidR="00CB14A5" w:rsidRPr="008C3753" w14:paraId="095F80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78DFD0E" w14:textId="2FC7E374" w:rsidR="00CB14A5" w:rsidRPr="008C3753" w:rsidRDefault="00CB14A5" w:rsidP="00CB14A5">
            <w:pPr>
              <w:pStyle w:val="TAC"/>
            </w:pPr>
            <w:r w:rsidRPr="008C3753">
              <w:t>E-UTRA Band 85</w:t>
            </w:r>
          </w:p>
        </w:tc>
        <w:tc>
          <w:tcPr>
            <w:tcW w:w="1995" w:type="dxa"/>
            <w:tcBorders>
              <w:top w:val="single" w:sz="4" w:space="0" w:color="auto"/>
              <w:left w:val="single" w:sz="4" w:space="0" w:color="auto"/>
              <w:bottom w:val="single" w:sz="4" w:space="0" w:color="auto"/>
              <w:right w:val="single" w:sz="4" w:space="0" w:color="auto"/>
            </w:tcBorders>
          </w:tcPr>
          <w:p w14:paraId="2D31EA50" w14:textId="226DA891" w:rsidR="00CB14A5" w:rsidRPr="008C3753" w:rsidRDefault="00CB14A5" w:rsidP="00CB14A5">
            <w:pPr>
              <w:pStyle w:val="TAC"/>
            </w:pPr>
            <w:r w:rsidRPr="008C3753">
              <w:t>698 - 716 MHz</w:t>
            </w:r>
          </w:p>
        </w:tc>
        <w:tc>
          <w:tcPr>
            <w:tcW w:w="879" w:type="dxa"/>
            <w:tcBorders>
              <w:top w:val="single" w:sz="4" w:space="0" w:color="auto"/>
              <w:left w:val="single" w:sz="4" w:space="0" w:color="auto"/>
              <w:bottom w:val="single" w:sz="4" w:space="0" w:color="auto"/>
              <w:right w:val="single" w:sz="4" w:space="0" w:color="auto"/>
            </w:tcBorders>
          </w:tcPr>
          <w:p w14:paraId="6EF6CBF0" w14:textId="63E88AD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CFA9DF7" w14:textId="6B22E42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58AD63D" w14:textId="34974652"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A499CE8" w14:textId="2A717A6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5153358" w14:textId="77777777" w:rsidR="00CB14A5" w:rsidRPr="008C3753" w:rsidRDefault="00CB14A5" w:rsidP="00CB14A5">
            <w:pPr>
              <w:pStyle w:val="TAC"/>
              <w:rPr>
                <w:rFonts w:cs="Arial"/>
              </w:rPr>
            </w:pPr>
          </w:p>
        </w:tc>
      </w:tr>
      <w:tr w:rsidR="00CB14A5" w:rsidRPr="008C3753" w14:paraId="1AE7E03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1E3D8F" w14:textId="4C929838" w:rsidR="00CB14A5" w:rsidRPr="008C3753" w:rsidRDefault="00CB14A5" w:rsidP="00CB14A5">
            <w:pPr>
              <w:pStyle w:val="TAC"/>
            </w:pPr>
            <w:r w:rsidRPr="008C3753">
              <w:t>NR Band n86</w:t>
            </w:r>
          </w:p>
        </w:tc>
        <w:tc>
          <w:tcPr>
            <w:tcW w:w="1995" w:type="dxa"/>
            <w:tcBorders>
              <w:top w:val="single" w:sz="4" w:space="0" w:color="auto"/>
              <w:left w:val="single" w:sz="4" w:space="0" w:color="auto"/>
              <w:bottom w:val="single" w:sz="4" w:space="0" w:color="auto"/>
              <w:right w:val="single" w:sz="4" w:space="0" w:color="auto"/>
            </w:tcBorders>
          </w:tcPr>
          <w:p w14:paraId="442C4FC7" w14:textId="2EE67330" w:rsidR="00CB14A5" w:rsidRPr="008C3753" w:rsidRDefault="00CB14A5" w:rsidP="00CB14A5">
            <w:pPr>
              <w:pStyle w:val="TAC"/>
            </w:pPr>
            <w:r w:rsidRPr="008C3753">
              <w:t>1710 – 1780 MHz</w:t>
            </w:r>
          </w:p>
        </w:tc>
        <w:tc>
          <w:tcPr>
            <w:tcW w:w="879" w:type="dxa"/>
            <w:tcBorders>
              <w:top w:val="single" w:sz="4" w:space="0" w:color="auto"/>
              <w:left w:val="single" w:sz="4" w:space="0" w:color="auto"/>
              <w:bottom w:val="single" w:sz="4" w:space="0" w:color="auto"/>
              <w:right w:val="single" w:sz="4" w:space="0" w:color="auto"/>
            </w:tcBorders>
          </w:tcPr>
          <w:p w14:paraId="72FD6208" w14:textId="59DDBFEB"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DA6D007" w14:textId="2B187F27"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38797F4" w14:textId="65D2BA68"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3DD256A" w14:textId="60460D4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F108B5" w14:textId="77777777" w:rsidR="00CB14A5" w:rsidRPr="008C3753" w:rsidRDefault="00CB14A5" w:rsidP="00CB14A5">
            <w:pPr>
              <w:pStyle w:val="TAC"/>
              <w:rPr>
                <w:rFonts w:cs="Arial"/>
              </w:rPr>
            </w:pPr>
          </w:p>
        </w:tc>
      </w:tr>
      <w:tr w:rsidR="00CB14A5" w:rsidRPr="008C3753" w14:paraId="57C395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DBEFC87" w14:textId="0543AD21" w:rsidR="00CB14A5" w:rsidRPr="008C3753" w:rsidRDefault="00CB14A5" w:rsidP="00CB14A5">
            <w:pPr>
              <w:pStyle w:val="TAC"/>
            </w:pPr>
            <w:r w:rsidRPr="008C3753">
              <w:t>NR Band n89</w:t>
            </w:r>
          </w:p>
        </w:tc>
        <w:tc>
          <w:tcPr>
            <w:tcW w:w="1995" w:type="dxa"/>
            <w:tcBorders>
              <w:top w:val="single" w:sz="4" w:space="0" w:color="auto"/>
              <w:left w:val="single" w:sz="4" w:space="0" w:color="auto"/>
              <w:bottom w:val="single" w:sz="4" w:space="0" w:color="auto"/>
              <w:right w:val="single" w:sz="4" w:space="0" w:color="auto"/>
            </w:tcBorders>
          </w:tcPr>
          <w:p w14:paraId="22EAB56A" w14:textId="10556BA9" w:rsidR="00CB14A5" w:rsidRPr="008C3753" w:rsidRDefault="00CB14A5" w:rsidP="00CB14A5">
            <w:pPr>
              <w:pStyle w:val="TAC"/>
            </w:pPr>
            <w:r w:rsidRPr="008C3753">
              <w:t>824 – 849 MHz</w:t>
            </w:r>
          </w:p>
        </w:tc>
        <w:tc>
          <w:tcPr>
            <w:tcW w:w="879" w:type="dxa"/>
            <w:tcBorders>
              <w:top w:val="single" w:sz="4" w:space="0" w:color="auto"/>
              <w:left w:val="single" w:sz="4" w:space="0" w:color="auto"/>
              <w:bottom w:val="single" w:sz="4" w:space="0" w:color="auto"/>
              <w:right w:val="single" w:sz="4" w:space="0" w:color="auto"/>
            </w:tcBorders>
          </w:tcPr>
          <w:p w14:paraId="213E6C6A" w14:textId="380FED5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2D1EE3B" w14:textId="5611E0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AAD3176" w14:textId="06E80909"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14F6896" w14:textId="0EAF453C"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E6C31E9" w14:textId="77777777" w:rsidR="00CB14A5" w:rsidRPr="008C3753" w:rsidRDefault="00CB14A5" w:rsidP="00CB14A5">
            <w:pPr>
              <w:pStyle w:val="TAC"/>
              <w:rPr>
                <w:rFonts w:cs="Arial"/>
              </w:rPr>
            </w:pPr>
          </w:p>
        </w:tc>
      </w:tr>
      <w:tr w:rsidR="00CB14A5" w:rsidRPr="008C3753" w14:paraId="504CA9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FDFF332" w14:textId="27FF15A5" w:rsidR="00CB14A5" w:rsidRPr="008C3753" w:rsidRDefault="00CB14A5" w:rsidP="00CB14A5">
            <w:pPr>
              <w:pStyle w:val="TAC"/>
            </w:pPr>
            <w:r w:rsidRPr="008C3753">
              <w:t>NR Band n91</w:t>
            </w:r>
          </w:p>
        </w:tc>
        <w:tc>
          <w:tcPr>
            <w:tcW w:w="1995" w:type="dxa"/>
            <w:tcBorders>
              <w:top w:val="single" w:sz="4" w:space="0" w:color="auto"/>
              <w:left w:val="single" w:sz="4" w:space="0" w:color="auto"/>
              <w:bottom w:val="single" w:sz="4" w:space="0" w:color="auto"/>
              <w:right w:val="single" w:sz="4" w:space="0" w:color="auto"/>
            </w:tcBorders>
          </w:tcPr>
          <w:p w14:paraId="5D81A3B9" w14:textId="7FEE2950"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5172D2E3" w14:textId="6EB3E21D"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D1130C5" w14:textId="05F65CB6"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5788DB65" w14:textId="574F746D"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85585C3" w14:textId="1E327049"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3F95C09" w14:textId="77777777" w:rsidR="00CB14A5" w:rsidRPr="008C3753" w:rsidRDefault="00CB14A5" w:rsidP="00CB14A5">
            <w:pPr>
              <w:pStyle w:val="TAC"/>
              <w:rPr>
                <w:rFonts w:cs="Arial"/>
              </w:rPr>
            </w:pPr>
          </w:p>
        </w:tc>
      </w:tr>
      <w:tr w:rsidR="00CB14A5" w:rsidRPr="008C3753" w14:paraId="7901A85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E5E2D66" w14:textId="4FA30796" w:rsidR="00CB14A5" w:rsidRPr="008C3753" w:rsidRDefault="00CB14A5" w:rsidP="00CB14A5">
            <w:pPr>
              <w:pStyle w:val="TAC"/>
            </w:pPr>
            <w:r w:rsidRPr="008C3753">
              <w:t>NR Band n92</w:t>
            </w:r>
          </w:p>
        </w:tc>
        <w:tc>
          <w:tcPr>
            <w:tcW w:w="1995" w:type="dxa"/>
            <w:tcBorders>
              <w:top w:val="single" w:sz="4" w:space="0" w:color="auto"/>
              <w:left w:val="single" w:sz="4" w:space="0" w:color="auto"/>
              <w:bottom w:val="single" w:sz="4" w:space="0" w:color="auto"/>
              <w:right w:val="single" w:sz="4" w:space="0" w:color="auto"/>
            </w:tcBorders>
          </w:tcPr>
          <w:p w14:paraId="1E00584E" w14:textId="3C66EF84"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0E486F4C" w14:textId="53FF759E"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BE26A9D" w14:textId="0A500000"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820BEC3" w14:textId="3A1CAC0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B42FB61" w14:textId="79018DC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3B2AF74" w14:textId="77777777" w:rsidR="00CB14A5" w:rsidRPr="008C3753" w:rsidRDefault="00CB14A5" w:rsidP="00CB14A5">
            <w:pPr>
              <w:pStyle w:val="TAC"/>
              <w:rPr>
                <w:rFonts w:cs="Arial"/>
              </w:rPr>
            </w:pPr>
          </w:p>
        </w:tc>
      </w:tr>
      <w:tr w:rsidR="00CB14A5" w:rsidRPr="008C3753" w14:paraId="2FDCF20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99D47E" w14:textId="4A3E4AD1" w:rsidR="00CB14A5" w:rsidRPr="008C3753" w:rsidRDefault="00CB14A5" w:rsidP="00CB14A5">
            <w:pPr>
              <w:pStyle w:val="TAC"/>
            </w:pPr>
            <w:r w:rsidRPr="008C3753">
              <w:t>NR Band n93</w:t>
            </w:r>
          </w:p>
        </w:tc>
        <w:tc>
          <w:tcPr>
            <w:tcW w:w="1995" w:type="dxa"/>
            <w:tcBorders>
              <w:top w:val="single" w:sz="4" w:space="0" w:color="auto"/>
              <w:left w:val="single" w:sz="4" w:space="0" w:color="auto"/>
              <w:bottom w:val="single" w:sz="4" w:space="0" w:color="auto"/>
              <w:right w:val="single" w:sz="4" w:space="0" w:color="auto"/>
            </w:tcBorders>
          </w:tcPr>
          <w:p w14:paraId="2479A41E" w14:textId="52C8FDF4"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6999E22C" w14:textId="03C3652B"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F869291" w14:textId="7A0CC8D5"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78B1A3AF" w14:textId="578185A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1E156B3" w14:textId="1EF0E4E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CC8010B" w14:textId="77777777" w:rsidR="00CB14A5" w:rsidRPr="008C3753" w:rsidRDefault="00CB14A5" w:rsidP="00CB14A5">
            <w:pPr>
              <w:pStyle w:val="TAC"/>
              <w:rPr>
                <w:rFonts w:cs="Arial"/>
              </w:rPr>
            </w:pPr>
          </w:p>
        </w:tc>
      </w:tr>
      <w:tr w:rsidR="00CB14A5" w:rsidRPr="008C3753" w14:paraId="5C2841F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16E08B" w14:textId="0F770DA1" w:rsidR="00CB14A5" w:rsidRPr="008C3753" w:rsidRDefault="00CB14A5" w:rsidP="00CB14A5">
            <w:pPr>
              <w:pStyle w:val="TAC"/>
            </w:pPr>
            <w:r w:rsidRPr="008C3753">
              <w:t>NR Band n94</w:t>
            </w:r>
          </w:p>
        </w:tc>
        <w:tc>
          <w:tcPr>
            <w:tcW w:w="1995" w:type="dxa"/>
            <w:tcBorders>
              <w:top w:val="single" w:sz="4" w:space="0" w:color="auto"/>
              <w:left w:val="single" w:sz="4" w:space="0" w:color="auto"/>
              <w:bottom w:val="single" w:sz="4" w:space="0" w:color="auto"/>
              <w:right w:val="single" w:sz="4" w:space="0" w:color="auto"/>
            </w:tcBorders>
          </w:tcPr>
          <w:p w14:paraId="1CB0E919" w14:textId="655280C0"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49EB2B30" w14:textId="2922267C"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5DE4B8BC" w14:textId="1E2B29A2"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8FFE82" w14:textId="78E8E35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1237E84" w14:textId="1967A43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9B97E1E" w14:textId="77777777" w:rsidR="00CB14A5" w:rsidRPr="008C3753" w:rsidRDefault="00CB14A5" w:rsidP="00CB14A5">
            <w:pPr>
              <w:pStyle w:val="TAC"/>
              <w:rPr>
                <w:rFonts w:cs="Arial"/>
              </w:rPr>
            </w:pPr>
          </w:p>
        </w:tc>
      </w:tr>
      <w:tr w:rsidR="00CB14A5" w:rsidRPr="008C3753" w14:paraId="768677C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866625D" w14:textId="1FAE4445" w:rsidR="00CB14A5" w:rsidRPr="008C3753" w:rsidRDefault="00CB14A5" w:rsidP="00CB14A5">
            <w:pPr>
              <w:pStyle w:val="TAC"/>
            </w:pPr>
            <w:r w:rsidRPr="008C3753">
              <w:t>NR Band n</w:t>
            </w:r>
            <w:r w:rsidRPr="008C3753">
              <w:rPr>
                <w:rFonts w:hint="eastAsia"/>
                <w:lang w:eastAsia="zh-CN"/>
              </w:rPr>
              <w:t>95</w:t>
            </w:r>
          </w:p>
        </w:tc>
        <w:tc>
          <w:tcPr>
            <w:tcW w:w="1995" w:type="dxa"/>
            <w:tcBorders>
              <w:top w:val="single" w:sz="4" w:space="0" w:color="auto"/>
              <w:left w:val="single" w:sz="4" w:space="0" w:color="auto"/>
              <w:bottom w:val="single" w:sz="4" w:space="0" w:color="auto"/>
              <w:right w:val="single" w:sz="4" w:space="0" w:color="auto"/>
            </w:tcBorders>
          </w:tcPr>
          <w:p w14:paraId="6AD8669E" w14:textId="7B7DD46B" w:rsidR="00CB14A5" w:rsidRPr="008C3753" w:rsidRDefault="00CB14A5" w:rsidP="00CB14A5">
            <w:pPr>
              <w:pStyle w:val="TAC"/>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0AE5BDA1" w14:textId="254B0668"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AA87147" w14:textId="4A418F3C"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B0E7594" w14:textId="5020C743" w:rsidR="00CB14A5" w:rsidRPr="008C3753" w:rsidRDefault="00CB14A5" w:rsidP="00CB14A5">
            <w:pPr>
              <w:pStyle w:val="TAC"/>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4C17EDE" w14:textId="148946B6"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2CC4CB" w14:textId="77777777" w:rsidR="00CB14A5" w:rsidRPr="008C3753" w:rsidRDefault="00CB14A5" w:rsidP="00CB14A5">
            <w:pPr>
              <w:pStyle w:val="TAC"/>
              <w:rPr>
                <w:rFonts w:cs="Arial"/>
              </w:rPr>
            </w:pPr>
          </w:p>
        </w:tc>
      </w:tr>
      <w:tr w:rsidR="00A51314" w:rsidRPr="008C3753" w14:paraId="38F37C1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5530D0A" w14:textId="5F6D8A00" w:rsidR="00A51314" w:rsidRPr="008C3753" w:rsidRDefault="00A51314" w:rsidP="00A51314">
            <w:pPr>
              <w:pStyle w:val="TAC"/>
            </w:pPr>
            <w:r>
              <w:t>NR Band n96</w:t>
            </w:r>
          </w:p>
        </w:tc>
        <w:tc>
          <w:tcPr>
            <w:tcW w:w="1995" w:type="dxa"/>
            <w:tcBorders>
              <w:top w:val="single" w:sz="4" w:space="0" w:color="auto"/>
              <w:left w:val="single" w:sz="4" w:space="0" w:color="auto"/>
              <w:bottom w:val="single" w:sz="4" w:space="0" w:color="auto"/>
              <w:right w:val="single" w:sz="4" w:space="0" w:color="auto"/>
            </w:tcBorders>
          </w:tcPr>
          <w:p w14:paraId="7E27F2C6" w14:textId="0854146B" w:rsidR="00A51314" w:rsidRPr="008C3753" w:rsidRDefault="00A51314" w:rsidP="00A51314">
            <w:pPr>
              <w:pStyle w:val="TAC"/>
              <w:rPr>
                <w:rFonts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5D999455" w14:textId="1CA00E5C" w:rsidR="00A51314" w:rsidRPr="008C3753" w:rsidRDefault="00A51314" w:rsidP="00A51314">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67DC6B33" w14:textId="4353AFD2" w:rsidR="00A51314" w:rsidRPr="008C3753" w:rsidRDefault="00A51314" w:rsidP="00A51314">
            <w:pPr>
              <w:pStyle w:val="TAC"/>
              <w:rPr>
                <w:rFonts w:cs="v5.0.0"/>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0E097A11" w14:textId="7C8CE14E" w:rsidR="00A51314" w:rsidRPr="008C3753" w:rsidRDefault="00A51314" w:rsidP="00A51314">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1C9C9F4A" w14:textId="43AC5B41" w:rsidR="00A51314" w:rsidRPr="008C3753" w:rsidRDefault="00A51314" w:rsidP="00A51314">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F97ADCE" w14:textId="4635B86F" w:rsidR="00A51314" w:rsidRPr="008C3753" w:rsidRDefault="00A51314" w:rsidP="00A51314">
            <w:pPr>
              <w:pStyle w:val="TAC"/>
              <w:rPr>
                <w:rFonts w:cs="Arial"/>
              </w:rPr>
            </w:pPr>
            <w:r>
              <w:rPr>
                <w:rFonts w:cs="Arial"/>
              </w:rPr>
              <w:t xml:space="preserve">This is not applicable to BS operating in Band </w:t>
            </w:r>
            <w:r>
              <w:rPr>
                <w:rFonts w:eastAsia="SimSun" w:cs="Arial" w:hint="eastAsia"/>
                <w:lang w:val="en-US" w:eastAsia="zh-CN"/>
              </w:rPr>
              <w:t xml:space="preserve">n46 or </w:t>
            </w:r>
            <w:r>
              <w:rPr>
                <w:rFonts w:cs="Arial"/>
              </w:rPr>
              <w:t>n96</w:t>
            </w:r>
          </w:p>
        </w:tc>
      </w:tr>
      <w:bookmarkEnd w:id="4526"/>
    </w:tbl>
    <w:p w14:paraId="5ECAD19C" w14:textId="77777777" w:rsidR="00B534F8" w:rsidRPr="008C3753" w:rsidRDefault="00B534F8" w:rsidP="003C5595"/>
    <w:p w14:paraId="03D78339" w14:textId="25A8EE54" w:rsidR="00A572A2" w:rsidRPr="008C3753" w:rsidRDefault="00A572A2" w:rsidP="00A572A2">
      <w:pPr>
        <w:pStyle w:val="NO"/>
      </w:pPr>
      <w:r w:rsidRPr="008C3753">
        <w:t>NOTE 1:</w:t>
      </w:r>
      <w:r w:rsidRPr="008C3753">
        <w:tab/>
        <w:t xml:space="preserve">As defined in the scope for spurious emissions in this </w:t>
      </w:r>
      <w:r w:rsidR="00AC59EA" w:rsidRPr="008C3753">
        <w:t>clause</w:t>
      </w:r>
      <w:r w:rsidRPr="008C3753">
        <w:t xml:space="preserve">, the co-location requirements in table 6.6.5.5.1.4-1 do not apply for the frequency range </w:t>
      </w:r>
      <w:r w:rsidR="00B44A72" w:rsidRPr="008C3753">
        <w:t>extending Δf</w:t>
      </w:r>
      <w:r w:rsidR="00B44A72" w:rsidRPr="008C3753">
        <w:rPr>
          <w:vertAlign w:val="subscript"/>
        </w:rPr>
        <w:t>OBUE</w:t>
      </w:r>
      <w:r w:rsidR="00B44A72" w:rsidRPr="008C3753">
        <w:t xml:space="preserve"> </w:t>
      </w:r>
      <w:r w:rsidRPr="008C3753">
        <w:t xml:space="preserve">immediately outside the BS transmit frequency range of a downlink </w:t>
      </w:r>
      <w:r w:rsidRPr="008C3753">
        <w:rPr>
          <w:i/>
        </w:rPr>
        <w:t>operating band</w:t>
      </w:r>
      <w:r w:rsidRPr="008C3753">
        <w:t xml:space="preserve"> (see </w:t>
      </w:r>
      <w:r w:rsidR="00062DCB" w:rsidRPr="008C3753">
        <w:t>TS 38.104 [2</w:t>
      </w:r>
      <w:r w:rsidR="002D4EF6" w:rsidRPr="008C3753">
        <w:t xml:space="preserve">] </w:t>
      </w:r>
      <w:r w:rsidRPr="008C3753">
        <w:t xml:space="preserve">table 5.2-1). The current state-of-the-art technology does not allow a single generic solution for co-location with </w:t>
      </w:r>
      <w:r w:rsidRPr="008C3753">
        <w:rPr>
          <w:lang w:eastAsia="zh-CN"/>
        </w:rPr>
        <w:t>other system</w:t>
      </w:r>
      <w:r w:rsidRPr="008C3753">
        <w:t xml:space="preserve"> on adjacent frequencies for 30dB BS-BS minimum coupling loss. However, there are certain site-engineering solutions that can be used. These techniques are addressed in TR </w:t>
      </w:r>
      <w:r w:rsidR="00062DCB" w:rsidRPr="008C3753">
        <w:t>25.942 [1</w:t>
      </w:r>
      <w:r w:rsidRPr="008C3753">
        <w:t>5].</w:t>
      </w:r>
    </w:p>
    <w:p w14:paraId="7DD1C37F" w14:textId="32B16EE3" w:rsidR="00A572A2" w:rsidRPr="008C3753" w:rsidRDefault="00A572A2" w:rsidP="00A572A2">
      <w:pPr>
        <w:pStyle w:val="NO"/>
      </w:pPr>
      <w:r w:rsidRPr="008C3753">
        <w:t>NOTE 2:</w:t>
      </w:r>
      <w:r w:rsidRPr="008C3753">
        <w:tab/>
        <w:t xml:space="preserve">Table 6.6.5.5.1.4-1 assumes that two </w:t>
      </w:r>
      <w:r w:rsidRPr="008C3753">
        <w:rPr>
          <w:i/>
        </w:rPr>
        <w:t>operating bands</w:t>
      </w:r>
      <w:r w:rsidRPr="008C3753">
        <w:t xml:space="preserve">, where the corresponding BS transmit and receive frequency ranges in </w:t>
      </w:r>
      <w:r w:rsidR="00062DCB" w:rsidRPr="008C3753">
        <w:t>TS 38.104 [2</w:t>
      </w:r>
      <w:r w:rsidR="002D4EF6" w:rsidRPr="008C3753">
        <w:t xml:space="preserve">] </w:t>
      </w:r>
      <w:r w:rsidRPr="008C3753">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8C3753" w:rsidRDefault="00A572A2" w:rsidP="00A572A2">
      <w:pPr>
        <w:pStyle w:val="NO"/>
      </w:pPr>
      <w:r w:rsidRPr="008C3753">
        <w:t>NOTE 3:</w:t>
      </w:r>
      <w:r w:rsidRPr="008C3753">
        <w:tab/>
        <w:t xml:space="preserve">Co-located TDD base stations that are synchronized and using the same or adjacent </w:t>
      </w:r>
      <w:r w:rsidRPr="008C3753">
        <w:rPr>
          <w:i/>
        </w:rPr>
        <w:t>operating band</w:t>
      </w:r>
      <w:r w:rsidRPr="008C3753">
        <w:t xml:space="preserve"> can transmit without special co-locations requirements. For unsynchronized base stations, special co-location requirements may apply that are not covered by the 3GPP specifications.</w:t>
      </w:r>
    </w:p>
    <w:p w14:paraId="5CDCCC1C" w14:textId="40CE03F2" w:rsidR="00027B75" w:rsidRPr="008C3753" w:rsidRDefault="00027B75" w:rsidP="00027B75">
      <w:pPr>
        <w:pStyle w:val="Heading5"/>
      </w:pPr>
      <w:bookmarkStart w:id="4550" w:name="_Toc21099997"/>
      <w:bookmarkStart w:id="4551" w:name="_Toc29809795"/>
      <w:bookmarkStart w:id="4552" w:name="_Toc36645180"/>
      <w:bookmarkStart w:id="4553" w:name="_Toc37272234"/>
      <w:bookmarkStart w:id="4554" w:name="_Toc45884480"/>
      <w:bookmarkStart w:id="4555" w:name="_Toc53182503"/>
      <w:bookmarkStart w:id="4556" w:name="_Toc58860244"/>
      <w:bookmarkStart w:id="4557" w:name="_Toc61182369"/>
      <w:bookmarkStart w:id="4558" w:name="_Toc66782361"/>
      <w:bookmarkStart w:id="4559" w:name="_Toc74967522"/>
      <w:bookmarkStart w:id="4560" w:name="_Toc76544973"/>
      <w:bookmarkStart w:id="4561" w:name="_Toc82598357"/>
      <w:bookmarkStart w:id="4562" w:name="_Toc89954005"/>
      <w:bookmarkStart w:id="4563" w:name="_Toc98774100"/>
      <w:bookmarkStart w:id="4564" w:name="_Toc106200080"/>
      <w:bookmarkStart w:id="4565" w:name="_Toc115190638"/>
      <w:bookmarkStart w:id="4566" w:name="_Toc122003209"/>
      <w:bookmarkStart w:id="4567" w:name="_Toc124154977"/>
      <w:bookmarkStart w:id="4568" w:name="_Toc131533750"/>
      <w:bookmarkStart w:id="4569" w:name="_Toc137399629"/>
      <w:bookmarkStart w:id="4570" w:name="_Toc147176998"/>
      <w:r w:rsidRPr="008C3753">
        <w:t>6.6.5.5.2</w:t>
      </w:r>
      <w:r w:rsidRPr="008C3753">
        <w:tab/>
        <w:t>(void)</w:t>
      </w:r>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p>
    <w:p w14:paraId="5A2003BA" w14:textId="5810B5A9" w:rsidR="00A572A2" w:rsidRPr="008C3753" w:rsidRDefault="00A572A2" w:rsidP="00A572A2">
      <w:pPr>
        <w:pStyle w:val="Heading5"/>
      </w:pPr>
      <w:bookmarkStart w:id="4571" w:name="_Toc21099998"/>
      <w:bookmarkStart w:id="4572" w:name="_Toc29809796"/>
      <w:bookmarkStart w:id="4573" w:name="_Toc36645181"/>
      <w:bookmarkStart w:id="4574" w:name="_Toc37272235"/>
      <w:bookmarkStart w:id="4575" w:name="_Toc45884481"/>
      <w:bookmarkStart w:id="4576" w:name="_Toc53182504"/>
      <w:bookmarkStart w:id="4577" w:name="_Toc58860245"/>
      <w:bookmarkStart w:id="4578" w:name="_Toc61182370"/>
      <w:bookmarkStart w:id="4579" w:name="_Toc66782362"/>
      <w:bookmarkStart w:id="4580" w:name="_Toc74967523"/>
      <w:bookmarkStart w:id="4581" w:name="_Toc76544974"/>
      <w:bookmarkStart w:id="4582" w:name="_Toc82598358"/>
      <w:bookmarkStart w:id="4583" w:name="_Toc89954006"/>
      <w:bookmarkStart w:id="4584" w:name="_Toc98774101"/>
      <w:bookmarkStart w:id="4585" w:name="_Toc106200081"/>
      <w:bookmarkStart w:id="4586" w:name="_Toc115190639"/>
      <w:bookmarkStart w:id="4587" w:name="_Toc122003210"/>
      <w:bookmarkStart w:id="4588" w:name="_Toc124154978"/>
      <w:bookmarkStart w:id="4589" w:name="_Toc131533751"/>
      <w:bookmarkStart w:id="4590" w:name="_Toc137399630"/>
      <w:bookmarkStart w:id="4591" w:name="_Toc147176999"/>
      <w:r w:rsidRPr="008C3753">
        <w:t>6.6.5.5.</w:t>
      </w:r>
      <w:r w:rsidR="00027B75" w:rsidRPr="008C3753">
        <w:t>3</w:t>
      </w:r>
      <w:r w:rsidRPr="008C3753">
        <w:tab/>
      </w:r>
      <w:r w:rsidRPr="008C3753">
        <w:rPr>
          <w:i/>
        </w:rPr>
        <w:t>BS type 1-C</w:t>
      </w:r>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p>
    <w:p w14:paraId="193BED7C" w14:textId="462EC845" w:rsidR="00A572A2" w:rsidRDefault="00A572A2" w:rsidP="00A572A2">
      <w:r w:rsidRPr="008C3753">
        <w:t xml:space="preserve">The Tx spurious emissions </w:t>
      </w:r>
      <w:r w:rsidRPr="008C3753">
        <w:rPr>
          <w:lang w:val="en-US" w:eastAsia="zh-CN"/>
        </w:rPr>
        <w:t xml:space="preserve">for </w:t>
      </w:r>
      <w:r w:rsidRPr="008C3753">
        <w:rPr>
          <w:i/>
          <w:iCs/>
          <w:lang w:val="en-US" w:eastAsia="zh-CN"/>
        </w:rPr>
        <w:t>BS type 1-C</w:t>
      </w:r>
      <w:r w:rsidRPr="008C3753">
        <w:rPr>
          <w:lang w:val="en-US" w:eastAsia="zh-CN"/>
        </w:rPr>
        <w:t xml:space="preserve"> for each </w:t>
      </w:r>
      <w:r w:rsidRPr="008C3753">
        <w:rPr>
          <w:i/>
          <w:iCs/>
          <w:lang w:val="en-US" w:eastAsia="zh-CN"/>
        </w:rPr>
        <w:t xml:space="preserve">antenna connector </w:t>
      </w:r>
      <w:r w:rsidRPr="008C3753">
        <w:t xml:space="preserve">shall not exceed the </w:t>
      </w:r>
      <w:r w:rsidRPr="008C3753">
        <w:rPr>
          <w:i/>
        </w:rPr>
        <w:t>basic limits</w:t>
      </w:r>
      <w:r w:rsidRPr="008C3753">
        <w:t xml:space="preserve"> specified in </w:t>
      </w:r>
      <w:r w:rsidR="00062DCB" w:rsidRPr="008C3753">
        <w:t>clause 6</w:t>
      </w:r>
      <w:r w:rsidRPr="008C3753">
        <w:t>.6.5.5.1.</w:t>
      </w:r>
    </w:p>
    <w:p w14:paraId="12D638CF" w14:textId="77777777" w:rsidR="00B31EFD" w:rsidRPr="00C8674D" w:rsidRDefault="00B31EFD" w:rsidP="00B31EFD">
      <w:r w:rsidRPr="00C54509">
        <w:t xml:space="preserve">For Band </w:t>
      </w:r>
      <w:r>
        <w:t>n</w:t>
      </w:r>
      <w:r w:rsidRPr="00C54509">
        <w:rPr>
          <w:rFonts w:hint="eastAsia"/>
          <w:lang w:eastAsia="zh-CN"/>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eastAsia="zh-CN"/>
        </w:rPr>
        <w:t>basic</w:t>
      </w:r>
      <w:r w:rsidRPr="00C6449B">
        <w:rPr>
          <w:i/>
        </w:rPr>
        <w:t xml:space="preserve"> limits</w:t>
      </w:r>
      <w:r w:rsidRPr="00C6449B">
        <w:t xml:space="preserve"> defined in</w:t>
      </w:r>
      <w:r>
        <w:t xml:space="preserve"> clause 6.6.5.5.1</w:t>
      </w:r>
      <w:r w:rsidRPr="00C6449B">
        <w:t>.</w:t>
      </w:r>
    </w:p>
    <w:p w14:paraId="2B126BA4" w14:textId="592FCAB0" w:rsidR="00A572A2" w:rsidRPr="008C3753" w:rsidRDefault="00A572A2" w:rsidP="00A572A2">
      <w:pPr>
        <w:pStyle w:val="Heading5"/>
        <w:rPr>
          <w:i/>
        </w:rPr>
      </w:pPr>
      <w:bookmarkStart w:id="4592" w:name="_Toc21099999"/>
      <w:bookmarkStart w:id="4593" w:name="_Toc29809797"/>
      <w:bookmarkStart w:id="4594" w:name="_Toc36645182"/>
      <w:bookmarkStart w:id="4595" w:name="_Toc37272236"/>
      <w:bookmarkStart w:id="4596" w:name="_Toc45884482"/>
      <w:bookmarkStart w:id="4597" w:name="_Toc53182505"/>
      <w:bookmarkStart w:id="4598" w:name="_Toc58860246"/>
      <w:bookmarkStart w:id="4599" w:name="_Toc61182371"/>
      <w:bookmarkStart w:id="4600" w:name="_Toc66782363"/>
      <w:bookmarkStart w:id="4601" w:name="_Toc74967524"/>
      <w:bookmarkStart w:id="4602" w:name="_Toc76544975"/>
      <w:bookmarkStart w:id="4603" w:name="_Toc82598359"/>
      <w:bookmarkStart w:id="4604" w:name="_Toc89954007"/>
      <w:bookmarkStart w:id="4605" w:name="_Toc98774102"/>
      <w:bookmarkStart w:id="4606" w:name="_Toc106200082"/>
      <w:bookmarkStart w:id="4607" w:name="_Toc115190640"/>
      <w:bookmarkStart w:id="4608" w:name="_Toc122003211"/>
      <w:bookmarkStart w:id="4609" w:name="_Toc124154979"/>
      <w:bookmarkStart w:id="4610" w:name="_Toc131533752"/>
      <w:bookmarkStart w:id="4611" w:name="_Toc137399631"/>
      <w:bookmarkStart w:id="4612" w:name="_Toc147177000"/>
      <w:r w:rsidRPr="008C3753">
        <w:t>6.6.5.5.</w:t>
      </w:r>
      <w:r w:rsidR="00027B75" w:rsidRPr="008C3753">
        <w:t>4</w:t>
      </w:r>
      <w:r w:rsidRPr="008C3753">
        <w:tab/>
      </w:r>
      <w:r w:rsidRPr="008C3753">
        <w:rPr>
          <w:i/>
        </w:rPr>
        <w:t>BS type 1-H</w:t>
      </w:r>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p>
    <w:p w14:paraId="7CB831E4" w14:textId="07C0AD06" w:rsidR="00A572A2" w:rsidRPr="008C3753" w:rsidRDefault="001966A9" w:rsidP="00A572A2">
      <w:r w:rsidRPr="008C3753">
        <w:t xml:space="preserve">The Tx spurious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062DCB" w:rsidRPr="008C3753">
        <w:t>clause 6</w:t>
      </w:r>
      <w:r w:rsidRPr="008C3753">
        <w:t xml:space="preserve">.6.5.5.1,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a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 unless stated differently in regional regulation.</w:t>
      </w:r>
    </w:p>
    <w:p w14:paraId="415EE453" w14:textId="77777777" w:rsidR="00A572A2" w:rsidRPr="008C3753" w:rsidRDefault="00A572A2" w:rsidP="00A572A2">
      <w:pPr>
        <w:pStyle w:val="NO"/>
      </w:pPr>
      <w:r w:rsidRPr="008C3753">
        <w:t>NOTE:</w:t>
      </w:r>
      <w:r w:rsidRPr="008C3753">
        <w:tab/>
        <w:t xml:space="preserve">Conformance to the </w:t>
      </w:r>
      <w:r w:rsidRPr="008C3753">
        <w:rPr>
          <w:i/>
        </w:rPr>
        <w:t xml:space="preserve">BS type 1-H </w:t>
      </w:r>
      <w:r w:rsidRPr="008C3753">
        <w:t>spurious emission requirement can be demonstrated by meeting at least one of the following criteria as determined by the manufacturer:</w:t>
      </w:r>
    </w:p>
    <w:p w14:paraId="706A1E97" w14:textId="3E15E75C" w:rsidR="00A572A2" w:rsidRPr="008C3753" w:rsidRDefault="00A572A2" w:rsidP="00A572A2">
      <w:pPr>
        <w:pStyle w:val="NO"/>
      </w:pPr>
      <w:r w:rsidRPr="008C3753">
        <w:tab/>
        <w:t xml:space="preserve">1) 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322469E9" w14:textId="77777777" w:rsidR="00A572A2" w:rsidRPr="008C3753" w:rsidRDefault="00A572A2" w:rsidP="00A572A2">
      <w:pPr>
        <w:pStyle w:val="NO"/>
      </w:pPr>
      <w:r w:rsidRPr="008C3753">
        <w:lastRenderedPageBreak/>
        <w:tab/>
        <w:t>Or</w:t>
      </w:r>
    </w:p>
    <w:p w14:paraId="39FFEE94" w14:textId="2C06CE43" w:rsidR="00A572A2" w:rsidRPr="008C3753" w:rsidRDefault="00A572A2" w:rsidP="00A572A2">
      <w:pPr>
        <w:pStyle w:val="TAL"/>
        <w:ind w:left="1135" w:firstLine="5"/>
        <w:rPr>
          <w:rFonts w:ascii="Times New Roman" w:hAnsi="Times New Roman"/>
          <w:sz w:val="20"/>
        </w:rPr>
      </w:pPr>
      <w:r w:rsidRPr="008C3753">
        <w:rPr>
          <w:rFonts w:ascii="Times New Roman" w:hAnsi="Times New Roman"/>
          <w:sz w:val="20"/>
        </w:rPr>
        <w:t xml:space="preserve">2) The unwanted emissions power at each </w:t>
      </w:r>
      <w:r w:rsidRPr="008C3753">
        <w:rPr>
          <w:rFonts w:ascii="Times New Roman" w:hAnsi="Times New Roman"/>
          <w:i/>
          <w:sz w:val="20"/>
        </w:rPr>
        <w:t>TAB connector</w:t>
      </w:r>
      <w:r w:rsidRPr="008C3753">
        <w:rPr>
          <w:rFonts w:ascii="Times New Roman" w:hAnsi="Times New Roman"/>
          <w:sz w:val="20"/>
        </w:rPr>
        <w:t xml:space="preserve"> shall be less than or equal to the </w:t>
      </w:r>
      <w:r w:rsidRPr="008C3753">
        <w:rPr>
          <w:rFonts w:ascii="Times New Roman" w:hAnsi="Times New Roman"/>
          <w:i/>
          <w:sz w:val="20"/>
        </w:rPr>
        <w:t>BS type 1-H</w:t>
      </w:r>
      <w:r w:rsidRPr="008C3753">
        <w:rPr>
          <w:rFonts w:ascii="Times New Roman" w:hAnsi="Times New Roman"/>
          <w:sz w:val="20"/>
        </w:rPr>
        <w:t xml:space="preserve"> limit as defined in this </w:t>
      </w:r>
      <w:r w:rsidR="00AC59EA" w:rsidRPr="008C3753">
        <w:rPr>
          <w:rFonts w:ascii="Times New Roman" w:hAnsi="Times New Roman"/>
          <w:sz w:val="20"/>
        </w:rPr>
        <w:t>clause</w:t>
      </w:r>
      <w:r w:rsidRPr="008C3753">
        <w:rPr>
          <w:rFonts w:ascii="Times New Roman" w:hAnsi="Times New Roman"/>
          <w:sz w:val="20"/>
        </w:rPr>
        <w:t xml:space="preserve"> for the respective frequency span, scaled by -10log</w:t>
      </w:r>
      <w:r w:rsidRPr="008C3753">
        <w:rPr>
          <w:rFonts w:ascii="Times New Roman" w:hAnsi="Times New Roman"/>
          <w:sz w:val="20"/>
          <w:vertAlign w:val="subscript"/>
        </w:rPr>
        <w:t>10</w:t>
      </w:r>
      <w:r w:rsidRPr="008C3753">
        <w:rPr>
          <w:rFonts w:ascii="Times New Roman" w:hAnsi="Times New Roman"/>
          <w:sz w:val="20"/>
        </w:rPr>
        <w:t xml:space="preserve">(n), where n is the number of </w:t>
      </w:r>
      <w:r w:rsidRPr="008C3753">
        <w:rPr>
          <w:rFonts w:ascii="Times New Roman" w:hAnsi="Times New Roman"/>
          <w:i/>
          <w:sz w:val="20"/>
        </w:rPr>
        <w:t>TAB connectors</w:t>
      </w:r>
      <w:r w:rsidRPr="008C3753">
        <w:rPr>
          <w:rFonts w:ascii="Times New Roman" w:hAnsi="Times New Roman"/>
          <w:sz w:val="20"/>
        </w:rPr>
        <w:t xml:space="preserve"> in the </w:t>
      </w:r>
      <w:r w:rsidRPr="008C3753">
        <w:rPr>
          <w:rFonts w:ascii="Times New Roman" w:hAnsi="Times New Roman"/>
          <w:i/>
          <w:sz w:val="20"/>
        </w:rPr>
        <w:t>TAB connector TX min cell group</w:t>
      </w:r>
      <w:r w:rsidRPr="008C3753">
        <w:rPr>
          <w:rFonts w:ascii="Times New Roman" w:hAnsi="Times New Roman"/>
          <w:sz w:val="20"/>
        </w:rPr>
        <w:t>.</w:t>
      </w:r>
    </w:p>
    <w:p w14:paraId="0AF4C4E8" w14:textId="77777777" w:rsidR="00D25FC8" w:rsidRPr="008C3753" w:rsidRDefault="00D25FC8" w:rsidP="00D25FC8">
      <w:pPr>
        <w:pStyle w:val="Heading2"/>
      </w:pPr>
      <w:bookmarkStart w:id="4613" w:name="_Toc21100000"/>
      <w:bookmarkStart w:id="4614" w:name="_Toc29809798"/>
      <w:bookmarkStart w:id="4615" w:name="_Toc36645183"/>
      <w:bookmarkStart w:id="4616" w:name="_Toc37272237"/>
      <w:bookmarkStart w:id="4617" w:name="_Toc45884483"/>
      <w:bookmarkStart w:id="4618" w:name="_Toc53182506"/>
      <w:bookmarkStart w:id="4619" w:name="_Toc58860247"/>
      <w:bookmarkStart w:id="4620" w:name="_Toc61182372"/>
      <w:bookmarkStart w:id="4621" w:name="_Toc66782364"/>
      <w:bookmarkStart w:id="4622" w:name="_Toc74967525"/>
      <w:bookmarkStart w:id="4623" w:name="_Toc76544976"/>
      <w:bookmarkStart w:id="4624" w:name="_Toc82598360"/>
      <w:bookmarkStart w:id="4625" w:name="_Toc89954008"/>
      <w:bookmarkStart w:id="4626" w:name="_Toc98774103"/>
      <w:bookmarkStart w:id="4627" w:name="_Toc106200083"/>
      <w:bookmarkStart w:id="4628" w:name="_Toc115190641"/>
      <w:bookmarkStart w:id="4629" w:name="_Toc122003212"/>
      <w:bookmarkStart w:id="4630" w:name="_Toc124154980"/>
      <w:bookmarkStart w:id="4631" w:name="_Toc131533753"/>
      <w:bookmarkStart w:id="4632" w:name="_Toc137399632"/>
      <w:bookmarkStart w:id="4633" w:name="_Toc147177001"/>
      <w:r w:rsidRPr="008C3753">
        <w:t>6.7</w:t>
      </w:r>
      <w:r w:rsidRPr="008C3753">
        <w:tab/>
        <w:t>Transmitter intermodulation</w:t>
      </w:r>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064F7B3A" w14:textId="6F6C83D7" w:rsidR="00103B6A" w:rsidRPr="008C3753" w:rsidRDefault="00103B6A" w:rsidP="00103B6A">
      <w:pPr>
        <w:pStyle w:val="Heading3"/>
      </w:pPr>
      <w:bookmarkStart w:id="4634" w:name="_Toc21100001"/>
      <w:bookmarkStart w:id="4635" w:name="_Toc29809799"/>
      <w:bookmarkStart w:id="4636" w:name="_Toc36645184"/>
      <w:bookmarkStart w:id="4637" w:name="_Toc37272238"/>
      <w:bookmarkStart w:id="4638" w:name="_Toc45884484"/>
      <w:bookmarkStart w:id="4639" w:name="_Toc53182507"/>
      <w:bookmarkStart w:id="4640" w:name="_Toc58860248"/>
      <w:bookmarkStart w:id="4641" w:name="_Toc61182373"/>
      <w:bookmarkStart w:id="4642" w:name="_Toc66782365"/>
      <w:bookmarkStart w:id="4643" w:name="_Toc74967526"/>
      <w:bookmarkStart w:id="4644" w:name="_Toc76544977"/>
      <w:bookmarkStart w:id="4645" w:name="_Toc82598361"/>
      <w:bookmarkStart w:id="4646" w:name="_Toc89954009"/>
      <w:bookmarkStart w:id="4647" w:name="_Toc98774104"/>
      <w:bookmarkStart w:id="4648" w:name="_Toc106200084"/>
      <w:bookmarkStart w:id="4649" w:name="_Toc115190642"/>
      <w:bookmarkStart w:id="4650" w:name="_Toc122003213"/>
      <w:bookmarkStart w:id="4651" w:name="_Toc124154981"/>
      <w:bookmarkStart w:id="4652" w:name="_Toc131533754"/>
      <w:bookmarkStart w:id="4653" w:name="_Toc137399633"/>
      <w:bookmarkStart w:id="4654" w:name="_Toc147177002"/>
      <w:r w:rsidRPr="008C3753">
        <w:t>6.7.1</w:t>
      </w:r>
      <w:r w:rsidRPr="008C3753">
        <w:tab/>
        <w:t>Definition and applicability</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p>
    <w:p w14:paraId="32370C0E" w14:textId="77777777" w:rsidR="00103B6A" w:rsidRPr="008C3753" w:rsidRDefault="00103B6A" w:rsidP="00103B6A">
      <w:pPr>
        <w:rPr>
          <w:lang w:eastAsia="zh-CN"/>
        </w:rPr>
      </w:pPr>
      <w:r w:rsidRPr="008C3753">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8C3753">
        <w:rPr>
          <w:lang w:eastAsia="zh-CN"/>
        </w:rPr>
        <w:t xml:space="preserve">antenna, </w:t>
      </w:r>
      <w:r w:rsidRPr="008C3753">
        <w:t xml:space="preserve">RDN and antenna array. The requirement shall apply during the transmitter ON period and the </w:t>
      </w:r>
      <w:r w:rsidRPr="008C3753">
        <w:rPr>
          <w:i/>
        </w:rPr>
        <w:t>transmitter transient period</w:t>
      </w:r>
      <w:r w:rsidRPr="008C3753">
        <w:t>.</w:t>
      </w:r>
    </w:p>
    <w:p w14:paraId="04D64078" w14:textId="77777777" w:rsidR="00103B6A" w:rsidRPr="008C3753" w:rsidRDefault="00103B6A" w:rsidP="00103B6A">
      <w:r w:rsidRPr="008C3753">
        <w:rPr>
          <w:lang w:eastAsia="zh-CN"/>
        </w:rPr>
        <w:t xml:space="preserve">For </w:t>
      </w:r>
      <w:r w:rsidRPr="008C3753">
        <w:rPr>
          <w:i/>
          <w:lang w:eastAsia="zh-CN"/>
        </w:rPr>
        <w:t>BS type 1-C</w:t>
      </w:r>
      <w:r w:rsidRPr="008C3753">
        <w:rPr>
          <w:lang w:eastAsia="zh-CN"/>
        </w:rPr>
        <w:t>, t</w:t>
      </w:r>
      <w:r w:rsidRPr="008C3753">
        <w:t xml:space="preserve">he transmitter intermodulation level is the power of the intermodulation products when an interfering signal is injected into the </w:t>
      </w:r>
      <w:r w:rsidRPr="008C3753">
        <w:rPr>
          <w:i/>
        </w:rPr>
        <w:t>antenna connector</w:t>
      </w:r>
      <w:r w:rsidRPr="008C3753">
        <w:t>.</w:t>
      </w:r>
    </w:p>
    <w:p w14:paraId="2A73E4BB" w14:textId="77777777" w:rsidR="00103B6A" w:rsidRPr="008C3753" w:rsidRDefault="00103B6A" w:rsidP="00103B6A">
      <w:r w:rsidRPr="008C3753">
        <w:rPr>
          <w:lang w:eastAsia="zh-CN"/>
        </w:rPr>
        <w:t xml:space="preserve">For </w:t>
      </w:r>
      <w:r w:rsidRPr="008C3753">
        <w:rPr>
          <w:i/>
          <w:lang w:eastAsia="zh-CN"/>
        </w:rPr>
        <w:t>BS type 1-H</w:t>
      </w:r>
      <w:r w:rsidRPr="008C3753">
        <w:rPr>
          <w:lang w:eastAsia="zh-CN"/>
        </w:rPr>
        <w:t>, t</w:t>
      </w:r>
      <w:r w:rsidRPr="008C3753">
        <w:t xml:space="preserve">he transmitter intermodulation level is the power of the intermodulation products when an interfering signal is injected into the </w:t>
      </w:r>
      <w:r w:rsidRPr="008C3753">
        <w:rPr>
          <w:i/>
        </w:rPr>
        <w:t>TAB connector</w:t>
      </w:r>
      <w:r w:rsidRPr="008C3753">
        <w:t>.</w:t>
      </w:r>
    </w:p>
    <w:p w14:paraId="3B1AA90F" w14:textId="77777777" w:rsidR="00103B6A" w:rsidRPr="008C3753" w:rsidRDefault="00103B6A" w:rsidP="00103B6A">
      <w:pPr>
        <w:rPr>
          <w:lang w:eastAsia="zh-CN"/>
        </w:rPr>
      </w:pPr>
      <w:r w:rsidRPr="008C3753">
        <w:t xml:space="preserve">For </w:t>
      </w:r>
      <w:r w:rsidRPr="008C3753">
        <w:rPr>
          <w:i/>
        </w:rPr>
        <w:t>BS type 1-H</w:t>
      </w:r>
      <w:r w:rsidRPr="008C3753">
        <w:t>, there are two types of transmitter intermodulation cases captured by the transmitter intermodulation requirement:</w:t>
      </w:r>
    </w:p>
    <w:p w14:paraId="08D47719" w14:textId="77777777" w:rsidR="00103B6A" w:rsidRPr="008C3753" w:rsidRDefault="00103B6A" w:rsidP="00C45D8E">
      <w:pPr>
        <w:pStyle w:val="B1"/>
      </w:pPr>
      <w:r w:rsidRPr="008C3753">
        <w:t>1)</w:t>
      </w:r>
      <w:r w:rsidRPr="008C3753">
        <w:tab/>
        <w:t>Co-location transmitter intermodulation in which the interfering signal is from a co-located base station.</w:t>
      </w:r>
    </w:p>
    <w:p w14:paraId="59E9BAF8" w14:textId="77777777" w:rsidR="00103B6A" w:rsidRPr="008C3753" w:rsidRDefault="00103B6A" w:rsidP="00C45D8E">
      <w:pPr>
        <w:pStyle w:val="B1"/>
      </w:pPr>
      <w:r w:rsidRPr="008C3753">
        <w:t>2)</w:t>
      </w:r>
      <w:r w:rsidRPr="008C3753">
        <w:tab/>
        <w:t xml:space="preserve">Intra-system transmitter intermodulation in which the interfering signal is from other transmitter units within the </w:t>
      </w:r>
      <w:r w:rsidRPr="008C3753">
        <w:rPr>
          <w:i/>
        </w:rPr>
        <w:t>BS type 1-H</w:t>
      </w:r>
      <w:r w:rsidRPr="008C3753">
        <w:t>.</w:t>
      </w:r>
    </w:p>
    <w:p w14:paraId="76B6A178" w14:textId="55B5B441" w:rsidR="00103B6A" w:rsidRPr="008C3753" w:rsidRDefault="00103B6A" w:rsidP="00103B6A">
      <w:pPr>
        <w:rPr>
          <w:lang w:eastAsia="zh-CN"/>
        </w:rPr>
      </w:pPr>
      <w:r w:rsidRPr="008C3753">
        <w:t xml:space="preserve">For </w:t>
      </w:r>
      <w:r w:rsidRPr="008C3753">
        <w:rPr>
          <w:i/>
        </w:rPr>
        <w:t>BS type 1-H</w:t>
      </w:r>
      <w:r w:rsidRPr="008C3753">
        <w:t xml:space="preserve">, the co-location transmitter intermodulation requirement is considered sufficient if the interference signal for the co-location requirement is higher than the declared interference signal for intra-system transmitter </w:t>
      </w:r>
      <w:r w:rsidR="00451F62" w:rsidRPr="008C3753">
        <w:t>(</w:t>
      </w:r>
      <w:r w:rsidR="001573E8" w:rsidRPr="008C3753">
        <w:t>D.30</w:t>
      </w:r>
      <w:r w:rsidR="00451F62" w:rsidRPr="008C3753">
        <w:t xml:space="preserve">) </w:t>
      </w:r>
      <w:r w:rsidRPr="008C3753">
        <w:t>intermodulation requirement.</w:t>
      </w:r>
    </w:p>
    <w:p w14:paraId="575D6F94" w14:textId="77777777" w:rsidR="00103B6A" w:rsidRPr="008C3753" w:rsidRDefault="00103B6A" w:rsidP="00103B6A">
      <w:pPr>
        <w:pStyle w:val="Heading3"/>
      </w:pPr>
      <w:bookmarkStart w:id="4655" w:name="_Toc21100002"/>
      <w:bookmarkStart w:id="4656" w:name="_Toc29809800"/>
      <w:bookmarkStart w:id="4657" w:name="_Toc36645185"/>
      <w:bookmarkStart w:id="4658" w:name="_Toc37272239"/>
      <w:bookmarkStart w:id="4659" w:name="_Toc45884485"/>
      <w:bookmarkStart w:id="4660" w:name="_Toc53182508"/>
      <w:bookmarkStart w:id="4661" w:name="_Toc58860249"/>
      <w:bookmarkStart w:id="4662" w:name="_Toc61182374"/>
      <w:bookmarkStart w:id="4663" w:name="_Toc66782366"/>
      <w:bookmarkStart w:id="4664" w:name="_Toc74967527"/>
      <w:bookmarkStart w:id="4665" w:name="_Toc76544978"/>
      <w:bookmarkStart w:id="4666" w:name="_Toc82598362"/>
      <w:bookmarkStart w:id="4667" w:name="_Toc89954010"/>
      <w:bookmarkStart w:id="4668" w:name="_Toc98774105"/>
      <w:bookmarkStart w:id="4669" w:name="_Toc106200085"/>
      <w:bookmarkStart w:id="4670" w:name="_Toc115190643"/>
      <w:bookmarkStart w:id="4671" w:name="_Toc122003214"/>
      <w:bookmarkStart w:id="4672" w:name="_Toc124154982"/>
      <w:bookmarkStart w:id="4673" w:name="_Toc131533755"/>
      <w:bookmarkStart w:id="4674" w:name="_Toc137399634"/>
      <w:bookmarkStart w:id="4675" w:name="_Toc147177003"/>
      <w:r w:rsidRPr="008C3753">
        <w:t>6.7.2</w:t>
      </w:r>
      <w:r w:rsidRPr="008C3753">
        <w:tab/>
        <w:t>Minimum requirement</w:t>
      </w:r>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p>
    <w:p w14:paraId="368E6BB0" w14:textId="77777777" w:rsidR="00103B6A" w:rsidRPr="008C3753" w:rsidRDefault="00103B6A" w:rsidP="00103B6A">
      <w:pPr>
        <w:rPr>
          <w:lang w:val="en-US" w:eastAsia="zh-CN"/>
        </w:rPr>
      </w:pPr>
      <w:r w:rsidRPr="008C3753">
        <w:rPr>
          <w:lang w:eastAsia="zh-CN"/>
        </w:rPr>
        <w:t xml:space="preserve">The minimum requirement applies per </w:t>
      </w:r>
      <w:r w:rsidRPr="008C3753">
        <w:rPr>
          <w:i/>
          <w:lang w:eastAsia="zh-CN"/>
        </w:rPr>
        <w:t>single-band connector</w:t>
      </w:r>
      <w:r w:rsidRPr="008C3753">
        <w:rPr>
          <w:lang w:eastAsia="zh-CN"/>
        </w:rPr>
        <w:t xml:space="preserve">, or per </w:t>
      </w:r>
      <w:r w:rsidRPr="008C3753">
        <w:rPr>
          <w:i/>
          <w:lang w:eastAsia="zh-CN"/>
        </w:rPr>
        <w:t>multi-band connector</w:t>
      </w:r>
      <w:r w:rsidRPr="008C3753">
        <w:rPr>
          <w:rFonts w:cs="v5.0.0"/>
        </w:rPr>
        <w:t xml:space="preserve"> supporting transmission in the </w:t>
      </w:r>
      <w:r w:rsidRPr="008C3753">
        <w:rPr>
          <w:rFonts w:cs="v5.0.0"/>
          <w:i/>
          <w:iCs/>
        </w:rPr>
        <w:t>operating band</w:t>
      </w:r>
      <w:r w:rsidRPr="008C3753">
        <w:rPr>
          <w:lang w:eastAsia="zh-CN"/>
        </w:rPr>
        <w:t>.</w:t>
      </w:r>
    </w:p>
    <w:p w14:paraId="10C6207F" w14:textId="59D0FDBC" w:rsidR="00103B6A" w:rsidRPr="008C3753" w:rsidRDefault="00103B6A" w:rsidP="00103B6A">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.7.2.</w:t>
      </w:r>
    </w:p>
    <w:p w14:paraId="1BD96EA6" w14:textId="213E7E0D" w:rsidR="00103B6A" w:rsidRPr="008C3753" w:rsidRDefault="00103B6A" w:rsidP="00103B6A">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.7.3.</w:t>
      </w:r>
    </w:p>
    <w:p w14:paraId="7F7686DB" w14:textId="77777777" w:rsidR="00103B6A" w:rsidRPr="008C3753" w:rsidRDefault="00103B6A" w:rsidP="00103B6A">
      <w:pPr>
        <w:pStyle w:val="Heading3"/>
      </w:pPr>
      <w:bookmarkStart w:id="4676" w:name="_Toc21100003"/>
      <w:bookmarkStart w:id="4677" w:name="_Toc29809801"/>
      <w:bookmarkStart w:id="4678" w:name="_Toc36645186"/>
      <w:bookmarkStart w:id="4679" w:name="_Toc37272240"/>
      <w:bookmarkStart w:id="4680" w:name="_Toc45884486"/>
      <w:bookmarkStart w:id="4681" w:name="_Toc53182509"/>
      <w:bookmarkStart w:id="4682" w:name="_Toc58860250"/>
      <w:bookmarkStart w:id="4683" w:name="_Toc61182375"/>
      <w:bookmarkStart w:id="4684" w:name="_Toc66782367"/>
      <w:bookmarkStart w:id="4685" w:name="_Toc74967528"/>
      <w:bookmarkStart w:id="4686" w:name="_Toc76544979"/>
      <w:bookmarkStart w:id="4687" w:name="_Toc82598363"/>
      <w:bookmarkStart w:id="4688" w:name="_Toc89954011"/>
      <w:bookmarkStart w:id="4689" w:name="_Toc98774106"/>
      <w:bookmarkStart w:id="4690" w:name="_Toc106200086"/>
      <w:bookmarkStart w:id="4691" w:name="_Toc115190644"/>
      <w:bookmarkStart w:id="4692" w:name="_Toc122003215"/>
      <w:bookmarkStart w:id="4693" w:name="_Toc124154983"/>
      <w:bookmarkStart w:id="4694" w:name="_Toc131533756"/>
      <w:bookmarkStart w:id="4695" w:name="_Toc137399635"/>
      <w:bookmarkStart w:id="4696" w:name="_Toc147177004"/>
      <w:r w:rsidRPr="008C3753">
        <w:t>6.7.3</w:t>
      </w:r>
      <w:r w:rsidRPr="008C3753">
        <w:tab/>
        <w:t>Test purpose</w:t>
      </w:r>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01207460" w14:textId="77777777" w:rsidR="00103B6A" w:rsidRPr="008C3753" w:rsidRDefault="00103B6A" w:rsidP="00103B6A">
      <w:pPr>
        <w:rPr>
          <w:rFonts w:cs="v4.2.0"/>
        </w:rPr>
      </w:pPr>
      <w:r w:rsidRPr="008C3753">
        <w:rPr>
          <w:rFonts w:eastAsia="MS P??" w:cs="v4.2.0"/>
        </w:rPr>
        <w:t xml:space="preserve">The test purpose is to verify the ability of the transmitter units associated with the </w:t>
      </w:r>
      <w:r w:rsidRPr="008C3753">
        <w:rPr>
          <w:rFonts w:eastAsia="MS P??" w:cs="v4.2.0"/>
          <w:i/>
        </w:rPr>
        <w:t>single-band connectors</w:t>
      </w:r>
      <w:r w:rsidRPr="008C3753">
        <w:rPr>
          <w:rFonts w:eastAsia="MS P??" w:cs="v4.2.0"/>
        </w:rPr>
        <w:t xml:space="preserve"> or </w:t>
      </w:r>
      <w:r w:rsidRPr="008C3753">
        <w:rPr>
          <w:rFonts w:eastAsia="MS P??" w:cs="v4.2.0"/>
          <w:i/>
        </w:rPr>
        <w:t>multi-band connector</w:t>
      </w:r>
      <w:r w:rsidRPr="008C3753">
        <w:rPr>
          <w:rFonts w:eastAsia="MS P??" w:cs="v4.2.0"/>
        </w:rPr>
        <w:t xml:space="preserve"> under test t</w:t>
      </w:r>
      <w:r w:rsidRPr="008C3753">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1D0D3911" w:rsidR="00103B6A" w:rsidRPr="008C3753" w:rsidRDefault="00103B6A" w:rsidP="00103B6A">
      <w:pPr>
        <w:pStyle w:val="Heading3"/>
      </w:pPr>
      <w:bookmarkStart w:id="4697" w:name="_Toc21100004"/>
      <w:bookmarkStart w:id="4698" w:name="_Toc29809802"/>
      <w:bookmarkStart w:id="4699" w:name="_Toc36645187"/>
      <w:bookmarkStart w:id="4700" w:name="_Toc37272241"/>
      <w:bookmarkStart w:id="4701" w:name="_Toc45884487"/>
      <w:bookmarkStart w:id="4702" w:name="_Toc53182510"/>
      <w:bookmarkStart w:id="4703" w:name="_Toc58860251"/>
      <w:bookmarkStart w:id="4704" w:name="_Toc61182376"/>
      <w:bookmarkStart w:id="4705" w:name="_Toc66782368"/>
      <w:bookmarkStart w:id="4706" w:name="_Toc74967529"/>
      <w:bookmarkStart w:id="4707" w:name="_Toc76544980"/>
      <w:bookmarkStart w:id="4708" w:name="_Toc82598364"/>
      <w:bookmarkStart w:id="4709" w:name="_Toc89954012"/>
      <w:bookmarkStart w:id="4710" w:name="_Toc98774107"/>
      <w:bookmarkStart w:id="4711" w:name="_Toc106200087"/>
      <w:bookmarkStart w:id="4712" w:name="_Toc115190645"/>
      <w:bookmarkStart w:id="4713" w:name="_Toc122003216"/>
      <w:bookmarkStart w:id="4714" w:name="_Toc124154984"/>
      <w:bookmarkStart w:id="4715" w:name="_Toc131533757"/>
      <w:bookmarkStart w:id="4716" w:name="_Toc137399636"/>
      <w:bookmarkStart w:id="4717" w:name="_Toc147177005"/>
      <w:r w:rsidRPr="008C3753">
        <w:t>6.7.4</w:t>
      </w:r>
      <w:r w:rsidRPr="008C3753">
        <w:tab/>
        <w:t>Method of test</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p>
    <w:p w14:paraId="5E5CD478" w14:textId="77777777" w:rsidR="00103B6A" w:rsidRPr="008C3753" w:rsidRDefault="00103B6A" w:rsidP="00103B6A">
      <w:pPr>
        <w:pStyle w:val="Heading4"/>
      </w:pPr>
      <w:bookmarkStart w:id="4718" w:name="_Toc21100005"/>
      <w:bookmarkStart w:id="4719" w:name="_Toc29809803"/>
      <w:bookmarkStart w:id="4720" w:name="_Toc36645188"/>
      <w:bookmarkStart w:id="4721" w:name="_Toc37272242"/>
      <w:bookmarkStart w:id="4722" w:name="_Toc45884488"/>
      <w:bookmarkStart w:id="4723" w:name="_Toc53182511"/>
      <w:bookmarkStart w:id="4724" w:name="_Toc58860252"/>
      <w:bookmarkStart w:id="4725" w:name="_Toc61182377"/>
      <w:bookmarkStart w:id="4726" w:name="_Toc66782369"/>
      <w:bookmarkStart w:id="4727" w:name="_Toc74967530"/>
      <w:bookmarkStart w:id="4728" w:name="_Toc76544981"/>
      <w:bookmarkStart w:id="4729" w:name="_Toc82598365"/>
      <w:bookmarkStart w:id="4730" w:name="_Toc89954013"/>
      <w:bookmarkStart w:id="4731" w:name="_Toc98774108"/>
      <w:bookmarkStart w:id="4732" w:name="_Toc106200088"/>
      <w:bookmarkStart w:id="4733" w:name="_Toc115190646"/>
      <w:bookmarkStart w:id="4734" w:name="_Toc122003217"/>
      <w:bookmarkStart w:id="4735" w:name="_Toc124154985"/>
      <w:bookmarkStart w:id="4736" w:name="_Toc131533758"/>
      <w:bookmarkStart w:id="4737" w:name="_Toc137399637"/>
      <w:bookmarkStart w:id="4738" w:name="_Toc147177006"/>
      <w:r w:rsidRPr="008C3753">
        <w:t>6.7.4.1</w:t>
      </w:r>
      <w:r w:rsidRPr="008C3753">
        <w:tab/>
        <w:t>Initial conditions</w:t>
      </w:r>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p>
    <w:p w14:paraId="2A4FE8F2" w14:textId="77777777" w:rsidR="00103B6A" w:rsidRPr="008C3753" w:rsidRDefault="00103B6A" w:rsidP="00103B6A">
      <w:r w:rsidRPr="008C3753">
        <w:t>Test environment: Normal; see annex B.2.</w:t>
      </w:r>
    </w:p>
    <w:p w14:paraId="56A84E39" w14:textId="5F03CF29" w:rsidR="00103B6A" w:rsidRPr="008C3753" w:rsidRDefault="00103B6A" w:rsidP="00103B6A">
      <w:r w:rsidRPr="008C3753">
        <w:t xml:space="preserve">RF channels to be tested for single carrier: M; see </w:t>
      </w:r>
      <w:r w:rsidR="00062DCB" w:rsidRPr="008C3753">
        <w:t>clause 4</w:t>
      </w:r>
      <w:r w:rsidRPr="008C3753">
        <w:t>.9.1.</w:t>
      </w:r>
    </w:p>
    <w:p w14:paraId="11CDD766" w14:textId="14DF8DF2" w:rsidR="00103B6A" w:rsidRPr="008C3753" w:rsidRDefault="00103B6A" w:rsidP="00103B6A">
      <w:pPr>
        <w:rPr>
          <w:rFonts w:cs="v4.2.0"/>
        </w:rPr>
      </w:pPr>
      <w:r w:rsidRPr="008C3753">
        <w:rPr>
          <w:rFonts w:eastAsia="MS Mincho"/>
          <w:i/>
        </w:rPr>
        <w:t>Base Station RF Bandwidth</w:t>
      </w:r>
      <w:r w:rsidRPr="008C3753">
        <w:t xml:space="preserve"> positions to be tested for multi-carrier</w:t>
      </w:r>
      <w:r w:rsidR="00B24F3B" w:rsidRPr="008C3753">
        <w:t xml:space="preserve"> </w:t>
      </w:r>
      <w:r w:rsidR="00B24F3B" w:rsidRPr="008C3753">
        <w:rPr>
          <w:rFonts w:eastAsia="SimSun"/>
          <w:lang w:val="en-US" w:eastAsia="zh-CN"/>
        </w:rPr>
        <w:t>and/or CA</w:t>
      </w:r>
      <w:r w:rsidRPr="008C3753">
        <w:rPr>
          <w:rFonts w:cs="v4.2.0"/>
        </w:rPr>
        <w:t>:</w:t>
      </w:r>
    </w:p>
    <w:p w14:paraId="20CD0CBE" w14:textId="1DCEF5E4" w:rsidR="00103B6A" w:rsidRPr="008C3753" w:rsidRDefault="00103B6A" w:rsidP="00103B6A">
      <w:pPr>
        <w:rPr>
          <w:rFonts w:cs="v4.2.0"/>
        </w:rPr>
      </w:pPr>
      <w:r w:rsidRPr="008C3753">
        <w:rPr>
          <w:rFonts w:cs="v4.2.0"/>
        </w:rPr>
        <w:t>-</w:t>
      </w:r>
      <w:r w:rsidRPr="008C3753">
        <w:rPr>
          <w:rFonts w:cs="v4.2.0"/>
        </w:rPr>
        <w:tab/>
      </w:r>
      <w:r w:rsidRPr="008C3753">
        <w:t>M</w:t>
      </w:r>
      <w:r w:rsidRPr="008C3753">
        <w:rPr>
          <w:rFonts w:cs="v4.2.0"/>
          <w:vertAlign w:val="subscript"/>
        </w:rPr>
        <w:t>RF</w:t>
      </w:r>
      <w:r w:rsidRPr="008C3753">
        <w:rPr>
          <w:rFonts w:cs="v4.2.0"/>
          <w:vertAlign w:val="subscript"/>
          <w:lang w:eastAsia="zh-CN"/>
        </w:rPr>
        <w:t>BW</w:t>
      </w:r>
      <w:r w:rsidR="00C51F28" w:rsidRPr="008C3753">
        <w:rPr>
          <w:rFonts w:cs="v4.2.0"/>
          <w:vertAlign w:val="subscript"/>
          <w:lang w:eastAsia="zh-CN"/>
        </w:rPr>
        <w:t xml:space="preserve"> </w:t>
      </w:r>
      <w:r w:rsidRPr="008C3753">
        <w:rPr>
          <w:lang w:eastAsia="zh-CN"/>
        </w:rPr>
        <w:t>in single-band operation</w:t>
      </w:r>
      <w:r w:rsidRPr="008C3753">
        <w:rPr>
          <w:rFonts w:cs="v4.2.0"/>
          <w:lang w:eastAsia="zh-CN"/>
        </w:rPr>
        <w:t>;</w:t>
      </w:r>
      <w:r w:rsidRPr="008C3753">
        <w:rPr>
          <w:rFonts w:cs="v4.2.0"/>
        </w:rPr>
        <w:t xml:space="preserve"> see </w:t>
      </w:r>
      <w:r w:rsidR="00062DCB" w:rsidRPr="008C3753">
        <w:rPr>
          <w:rFonts w:cs="v4.2.0"/>
        </w:rPr>
        <w:t>clause </w:t>
      </w:r>
      <w:r w:rsidR="00062DCB" w:rsidRPr="008C3753">
        <w:rPr>
          <w:rFonts w:cs="v4.2.0"/>
          <w:lang w:eastAsia="zh-CN"/>
        </w:rPr>
        <w:t>4</w:t>
      </w:r>
      <w:r w:rsidRPr="008C3753">
        <w:rPr>
          <w:rFonts w:cs="v4.2.0"/>
          <w:lang w:eastAsia="zh-CN"/>
        </w:rPr>
        <w:t>.9.1</w:t>
      </w:r>
      <w:r w:rsidRPr="008C3753">
        <w:rPr>
          <w:rFonts w:cs="v4.2.0"/>
        </w:rPr>
        <w:t>.</w:t>
      </w:r>
    </w:p>
    <w:p w14:paraId="756EA0B3" w14:textId="46CB623C" w:rsidR="00103B6A" w:rsidRPr="008C3753" w:rsidRDefault="00103B6A" w:rsidP="00103B6A">
      <w:r w:rsidRPr="008C3753">
        <w:rPr>
          <w:rFonts w:cs="v4.2.0"/>
        </w:rPr>
        <w:t>-</w:t>
      </w:r>
      <w:r w:rsidRPr="008C3753">
        <w:rPr>
          <w:rFonts w:cs="v4.2.0"/>
        </w:rPr>
        <w:tab/>
      </w:r>
      <w:r w:rsidRPr="008C3753">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w:t>
      </w:r>
      <w:r w:rsidRPr="008C3753">
        <w:rPr>
          <w:lang w:eastAsia="zh-CN"/>
        </w:rPr>
        <w:t xml:space="preserve">and </w:t>
      </w:r>
      <w:r w:rsidRPr="008C3753">
        <w:t>B</w:t>
      </w:r>
      <w:r w:rsidR="00EC7F62" w:rsidRPr="008C3753">
        <w:rPr>
          <w:lang w:eastAsia="zh-CN"/>
        </w:rPr>
        <w:t>'</w:t>
      </w:r>
      <w:r w:rsidRPr="008C3753">
        <w:rPr>
          <w:vertAlign w:val="subscript"/>
        </w:rPr>
        <w:t>RFBW</w:t>
      </w:r>
      <w:r w:rsidRPr="008C3753">
        <w:t>_T</w:t>
      </w:r>
      <w:r w:rsidRPr="008C3753">
        <w:rPr>
          <w:vertAlign w:val="subscript"/>
        </w:rPr>
        <w:t>RFBW</w:t>
      </w:r>
      <w:r w:rsidRPr="008C3753">
        <w:rPr>
          <w:vertAlign w:val="subscript"/>
          <w:lang w:eastAsia="zh-CN"/>
        </w:rPr>
        <w:t xml:space="preserve"> </w:t>
      </w:r>
      <w:r w:rsidRPr="008C3753">
        <w:rPr>
          <w:lang w:eastAsia="zh-CN"/>
        </w:rPr>
        <w:t>in multi-band operation,</w:t>
      </w:r>
      <w:r w:rsidRPr="008C3753">
        <w:t xml:space="preserve"> see </w:t>
      </w:r>
      <w:r w:rsidR="00062DCB" w:rsidRPr="008C3753">
        <w:t>clause 4</w:t>
      </w:r>
      <w:r w:rsidRPr="008C3753">
        <w:t>.</w:t>
      </w:r>
      <w:r w:rsidR="00B24F3B" w:rsidRPr="008C3753">
        <w:t>9.1</w:t>
      </w:r>
      <w:r w:rsidRPr="008C3753">
        <w:t>.</w:t>
      </w:r>
    </w:p>
    <w:p w14:paraId="49EC5AAE" w14:textId="0CECB6EC" w:rsidR="009B7374" w:rsidRPr="008C3753" w:rsidRDefault="009B7374" w:rsidP="009B7374">
      <w:pPr>
        <w:pStyle w:val="NO"/>
        <w:rPr>
          <w:rFonts w:cs="v4.2.0"/>
          <w:lang w:eastAsia="zh-CN"/>
        </w:rPr>
      </w:pPr>
      <w:r w:rsidRPr="008C3753">
        <w:lastRenderedPageBreak/>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3017DE67" w14:textId="77777777" w:rsidR="00103B6A" w:rsidRPr="008C3753" w:rsidRDefault="00103B6A" w:rsidP="00103B6A">
      <w:pPr>
        <w:pStyle w:val="Heading4"/>
      </w:pPr>
      <w:bookmarkStart w:id="4739" w:name="_Toc21100006"/>
      <w:bookmarkStart w:id="4740" w:name="_Toc29809804"/>
      <w:bookmarkStart w:id="4741" w:name="_Toc36645189"/>
      <w:bookmarkStart w:id="4742" w:name="_Toc37272243"/>
      <w:bookmarkStart w:id="4743" w:name="_Toc45884489"/>
      <w:bookmarkStart w:id="4744" w:name="_Toc53182512"/>
      <w:bookmarkStart w:id="4745" w:name="_Toc58860253"/>
      <w:bookmarkStart w:id="4746" w:name="_Toc61182378"/>
      <w:bookmarkStart w:id="4747" w:name="_Toc66782370"/>
      <w:bookmarkStart w:id="4748" w:name="_Toc74967531"/>
      <w:bookmarkStart w:id="4749" w:name="_Toc76544982"/>
      <w:bookmarkStart w:id="4750" w:name="_Toc82598366"/>
      <w:bookmarkStart w:id="4751" w:name="_Toc89954014"/>
      <w:bookmarkStart w:id="4752" w:name="_Toc98774109"/>
      <w:bookmarkStart w:id="4753" w:name="_Toc106200089"/>
      <w:bookmarkStart w:id="4754" w:name="_Toc115190647"/>
      <w:bookmarkStart w:id="4755" w:name="_Toc122003218"/>
      <w:bookmarkStart w:id="4756" w:name="_Toc124154986"/>
      <w:bookmarkStart w:id="4757" w:name="_Toc131533759"/>
      <w:bookmarkStart w:id="4758" w:name="_Toc137399638"/>
      <w:bookmarkStart w:id="4759" w:name="_Toc147177007"/>
      <w:r w:rsidRPr="008C3753">
        <w:t>6.7.4.2</w:t>
      </w:r>
      <w:r w:rsidRPr="008C3753">
        <w:tab/>
        <w:t>Procedure</w:t>
      </w:r>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p>
    <w:p w14:paraId="1EBBD423" w14:textId="666CC057" w:rsidR="00103B6A" w:rsidRPr="008C3753" w:rsidRDefault="00103B6A" w:rsidP="00103B6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DA180E"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4E69EC1D" w14:textId="77777777" w:rsidR="00577F84" w:rsidRPr="008C3753" w:rsidRDefault="00577F84" w:rsidP="00577F84">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D.1.2 for </w:t>
      </w:r>
      <w:r w:rsidRPr="008C3753">
        <w:rPr>
          <w:i/>
        </w:rPr>
        <w:t>BS type 1-C</w:t>
      </w:r>
      <w:r w:rsidRPr="008C3753">
        <w:t xml:space="preserve"> and in annex D.3.2 for</w:t>
      </w:r>
      <w:r w:rsidRPr="008C3753">
        <w:rPr>
          <w:i/>
        </w:rPr>
        <w:t xml:space="preserve"> BS type 1-H</w:t>
      </w:r>
      <w:r w:rsidRPr="008C3753">
        <w:t>. All connectors not under test shall be terminated.</w:t>
      </w:r>
    </w:p>
    <w:p w14:paraId="509401A1" w14:textId="77777777" w:rsidR="00577F84" w:rsidRPr="008C3753" w:rsidRDefault="00577F84" w:rsidP="00577F84">
      <w:pPr>
        <w:pStyle w:val="B1"/>
      </w:pPr>
      <w:r w:rsidRPr="008C3753">
        <w:t>2)</w:t>
      </w:r>
      <w:r w:rsidRPr="008C3753">
        <w:tab/>
        <w:t>The measurement device characteristics shall be:</w:t>
      </w:r>
    </w:p>
    <w:p w14:paraId="590F694F" w14:textId="77777777" w:rsidR="00577F84" w:rsidRDefault="00577F84" w:rsidP="00577F84">
      <w:pPr>
        <w:pStyle w:val="B2"/>
        <w:rPr>
          <w:rFonts w:eastAsiaTheme="minorEastAsia"/>
          <w:lang w:eastAsia="zh-CN"/>
        </w:rPr>
      </w:pPr>
      <w:r w:rsidRPr="008C3753">
        <w:t>-</w:t>
      </w:r>
      <w:r w:rsidRPr="008C3753">
        <w:tab/>
        <w:t>Detection mode: True RMS.</w:t>
      </w:r>
    </w:p>
    <w:p w14:paraId="3F47E426" w14:textId="77777777" w:rsidR="00577F84" w:rsidRPr="00EE2283" w:rsidRDefault="00577F84" w:rsidP="00EE2283">
      <w:pPr>
        <w:pStyle w:val="B1"/>
        <w:rPr>
          <w:rFonts w:eastAsiaTheme="minorEastAsia"/>
          <w:lang w:eastAsia="zh-CN"/>
        </w:rPr>
      </w:pPr>
      <w:r>
        <w:rPr>
          <w:lang w:val="en-US"/>
        </w:rPr>
        <w:tab/>
      </w:r>
      <w:r>
        <w:t xml:space="preserve">The emission power should be averaged over an appropriate time duration to ensure the measurement is within the measurement uncertainty in Table 4.1.2.2-1. </w:t>
      </w:r>
    </w:p>
    <w:p w14:paraId="2ED5A601" w14:textId="5CEB59E8" w:rsidR="00103B6A" w:rsidRPr="008C3753" w:rsidRDefault="00103B6A" w:rsidP="007030C1">
      <w:pPr>
        <w:pStyle w:val="B1"/>
      </w:pPr>
      <w:r w:rsidRPr="008C3753">
        <w:t>3)</w:t>
      </w:r>
      <w:r w:rsidRPr="008C3753">
        <w:tab/>
        <w:t>For a connectors declared to be capable of single carrier operation only</w:t>
      </w:r>
      <w:r w:rsidR="00451F62" w:rsidRPr="008C3753">
        <w:t xml:space="preserve"> (</w:t>
      </w:r>
      <w:r w:rsidR="00CB3018" w:rsidRPr="008C3753">
        <w:t>D.16</w:t>
      </w:r>
      <w:r w:rsidR="00451F62" w:rsidRPr="008C3753">
        <w:t>)</w:t>
      </w:r>
      <w:r w:rsidRPr="008C3753">
        <w:t xml:space="preserve">, set the representative connectors under test to transmit </w:t>
      </w:r>
      <w:r w:rsidR="000E306B" w:rsidRPr="008C3753">
        <w:t>according to</w:t>
      </w:r>
      <w:r w:rsidR="000E306B" w:rsidRPr="008C3753">
        <w:rPr>
          <w:lang w:val="en-US" w:eastAsia="zh-CN"/>
        </w:rPr>
        <w:t xml:space="preserve"> </w:t>
      </w:r>
      <w:r w:rsidR="000E306B" w:rsidRPr="008C3753">
        <w:t xml:space="preserve">the applicable test configuration in </w:t>
      </w:r>
      <w:r w:rsidR="00062DCB" w:rsidRPr="008C3753">
        <w:t>clause 4</w:t>
      </w:r>
      <w:r w:rsidR="000E306B" w:rsidRPr="008C3753">
        <w:t>.</w:t>
      </w:r>
      <w:r w:rsidR="000E306B" w:rsidRPr="008C3753">
        <w:rPr>
          <w:lang w:val="en-US" w:eastAsia="zh-CN"/>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DA180E" w:rsidRPr="008C3753">
        <w:t>N</w:t>
      </w:r>
      <w:r w:rsidR="00DA180E" w:rsidRPr="008C3753">
        <w:rPr>
          <w:lang w:eastAsia="zh-CN"/>
        </w:rPr>
        <w:t>R-FR1</w:t>
      </w:r>
      <w:r w:rsidR="00DA180E" w:rsidRPr="008C3753">
        <w:t>-TM 1.1</w:t>
      </w:r>
      <w:r w:rsidRPr="008C3753">
        <w:t>.</w:t>
      </w:r>
    </w:p>
    <w:p w14:paraId="3E3E06B0" w14:textId="5A899E33" w:rsidR="003C27AE" w:rsidRPr="008C3753" w:rsidRDefault="00103B6A" w:rsidP="003C27AE">
      <w:pPr>
        <w:ind w:left="567"/>
      </w:pPr>
      <w:r w:rsidRPr="008C3753">
        <w:rPr>
          <w:snapToGrid w:val="0"/>
        </w:rPr>
        <w:tab/>
        <w:t xml:space="preserve">For a connector under test </w:t>
      </w:r>
      <w:r w:rsidRPr="008C3753">
        <w:rPr>
          <w:lang w:eastAsia="zh-CN"/>
        </w:rPr>
        <w:t>declared to be capable of multi-carrier</w:t>
      </w:r>
      <w:r w:rsidRPr="008C3753">
        <w:t xml:space="preserve"> and/or CA</w:t>
      </w:r>
      <w:r w:rsidRPr="008C3753">
        <w:rPr>
          <w:lang w:eastAsia="zh-CN"/>
        </w:rPr>
        <w:t xml:space="preserve"> operation</w:t>
      </w:r>
      <w:r w:rsidRPr="008C3753">
        <w:rPr>
          <w:snapToGrid w:val="0"/>
        </w:rPr>
        <w:t xml:space="preserve"> </w:t>
      </w:r>
      <w:r w:rsidR="00451F62" w:rsidRPr="008C3753">
        <w:rPr>
          <w:snapToGrid w:val="0"/>
        </w:rPr>
        <w:t>(</w:t>
      </w:r>
      <w:r w:rsidR="00CB3018" w:rsidRPr="008C3753">
        <w:rPr>
          <w:snapToGrid w:val="0"/>
        </w:rPr>
        <w:t>D.15</w:t>
      </w:r>
      <w:r w:rsidR="00451F62" w:rsidRPr="008C3753">
        <w:rPr>
          <w:snapToGrid w:val="0"/>
        </w:rPr>
        <w:t>-</w:t>
      </w:r>
      <w:r w:rsidR="00CB3018" w:rsidRPr="008C3753">
        <w:rPr>
          <w:snapToGrid w:val="0"/>
        </w:rPr>
        <w:t>D.16</w:t>
      </w:r>
      <w:r w:rsidR="00451F62" w:rsidRPr="008C3753">
        <w:rPr>
          <w:snapToGrid w:val="0"/>
        </w:rPr>
        <w:t xml:space="preserve">) </w:t>
      </w:r>
      <w:r w:rsidRPr="008C3753">
        <w:rPr>
          <w:snapToGrid w:val="0"/>
        </w:rPr>
        <w:t xml:space="preserve">set the connector under test to transmit </w:t>
      </w:r>
      <w:r w:rsidRPr="008C3753">
        <w:rPr>
          <w:lang w:eastAsia="zh-CN"/>
        </w:rPr>
        <w:t xml:space="preserve">on all carriers configured using the applicable test configuration and corresponding power setting specified in </w:t>
      </w:r>
      <w:r w:rsidR="00AC59EA" w:rsidRPr="008C3753">
        <w:rPr>
          <w:lang w:eastAsia="zh-CN"/>
        </w:rPr>
        <w:t>clause</w:t>
      </w:r>
      <w:r w:rsidR="000E306B" w:rsidRPr="008C3753">
        <w:rPr>
          <w:lang w:eastAsia="zh-CN"/>
        </w:rPr>
        <w:t>s</w:t>
      </w:r>
      <w:r w:rsidRPr="008C3753">
        <w:rPr>
          <w:lang w:eastAsia="zh-CN"/>
        </w:rPr>
        <w:t xml:space="preserve"> 4.7 </w:t>
      </w:r>
      <w:r w:rsidR="000E306B" w:rsidRPr="008C3753">
        <w:rPr>
          <w:lang w:val="en-US" w:eastAsia="zh-CN"/>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0081A169" w14:textId="3E203EC1"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8854DC7" w14:textId="17FFA5E9" w:rsidR="00103B6A" w:rsidRPr="008C3753" w:rsidRDefault="00103B6A" w:rsidP="007030C1">
      <w:pPr>
        <w:pStyle w:val="B1"/>
        <w:rPr>
          <w:snapToGrid w:val="0"/>
        </w:rPr>
      </w:pPr>
      <w:r w:rsidRPr="008C3753">
        <w:t>4)</w:t>
      </w:r>
      <w:r w:rsidRPr="008C3753">
        <w:tab/>
      </w:r>
      <w:r w:rsidRPr="008C3753">
        <w:rPr>
          <w:snapToGrid w:val="0"/>
        </w:rPr>
        <w:t xml:space="preserve">Generate the interfering signal according to </w:t>
      </w:r>
      <w:r w:rsidR="00DA180E" w:rsidRPr="008C3753">
        <w:rPr>
          <w:snapToGrid w:val="0"/>
        </w:rPr>
        <w:t>N</w:t>
      </w:r>
      <w:r w:rsidR="00DA180E" w:rsidRPr="008C3753">
        <w:rPr>
          <w:snapToGrid w:val="0"/>
          <w:lang w:eastAsia="zh-CN"/>
        </w:rPr>
        <w:t>R-FR1</w:t>
      </w:r>
      <w:r w:rsidR="00DA180E" w:rsidRPr="008C3753">
        <w:rPr>
          <w:snapToGrid w:val="0"/>
        </w:rPr>
        <w:t>-TM</w:t>
      </w:r>
      <w:r w:rsidR="009525E0" w:rsidRPr="008C3753">
        <w:rPr>
          <w:snapToGrid w:val="0"/>
        </w:rPr>
        <w:t>-</w:t>
      </w:r>
      <w:r w:rsidR="00DA180E" w:rsidRPr="008C3753">
        <w:rPr>
          <w:snapToGrid w:val="0"/>
        </w:rPr>
        <w:t>1.1</w:t>
      </w:r>
      <w:r w:rsidRPr="008C3753">
        <w:rPr>
          <w:snapToGrid w:val="0"/>
        </w:rPr>
        <w:t xml:space="preserve">, as defined in </w:t>
      </w:r>
      <w:r w:rsidR="00062DCB" w:rsidRPr="008C3753">
        <w:rPr>
          <w:snapToGrid w:val="0"/>
        </w:rPr>
        <w:t>clause 4</w:t>
      </w:r>
      <w:r w:rsidRPr="008C3753">
        <w:rPr>
          <w:snapToGrid w:val="0"/>
        </w:rPr>
        <w:t xml:space="preserve">.9.2, with </w:t>
      </w:r>
      <w:r w:rsidRPr="008C3753">
        <w:rPr>
          <w:szCs w:val="18"/>
          <w:lang w:eastAsia="zh-CN"/>
        </w:rPr>
        <w:t>the minimum channel bandwidth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Pr="008C3753">
        <w:rPr>
          <w:snapToGrid w:val="0"/>
        </w:rPr>
        <w:t xml:space="preserve"> </w:t>
      </w:r>
      <w:r w:rsidR="009525E0" w:rsidRPr="008C3753">
        <w:rPr>
          <w:szCs w:val="18"/>
          <w:lang w:eastAsia="zh-CN"/>
        </w:rPr>
        <w:t xml:space="preserve">defined in </w:t>
      </w:r>
      <w:r w:rsidR="00062DCB" w:rsidRPr="008C3753">
        <w:rPr>
          <w:szCs w:val="18"/>
          <w:lang w:eastAsia="zh-CN"/>
        </w:rPr>
        <w:t>clause 5</w:t>
      </w:r>
      <w:r w:rsidR="009525E0" w:rsidRPr="008C3753">
        <w:rPr>
          <w:szCs w:val="18"/>
          <w:lang w:eastAsia="zh-CN"/>
        </w:rPr>
        <w:t>.3.5 of TS</w:t>
      </w:r>
      <w:r w:rsidR="00027B75" w:rsidRPr="008C3753">
        <w:rPr>
          <w:szCs w:val="18"/>
          <w:lang w:eastAsia="zh-CN"/>
        </w:rPr>
        <w:t> </w:t>
      </w:r>
      <w:r w:rsidR="009525E0" w:rsidRPr="008C3753">
        <w:rPr>
          <w:szCs w:val="18"/>
          <w:lang w:eastAsia="zh-CN"/>
        </w:rPr>
        <w:t>38.104</w:t>
      </w:r>
      <w:r w:rsidR="00027B75" w:rsidRPr="008C3753">
        <w:rPr>
          <w:szCs w:val="18"/>
          <w:lang w:eastAsia="zh-CN"/>
        </w:rPr>
        <w:t> </w:t>
      </w:r>
      <w:r w:rsidR="009525E0" w:rsidRPr="008C3753">
        <w:rPr>
          <w:szCs w:val="18"/>
          <w:lang w:eastAsia="zh-CN"/>
        </w:rPr>
        <w:t xml:space="preserve">[2] </w:t>
      </w:r>
      <w:r w:rsidRPr="008C3753">
        <w:rPr>
          <w:snapToGrid w:val="0"/>
        </w:rPr>
        <w:t xml:space="preserve">and a </w:t>
      </w:r>
      <w:r w:rsidRPr="008C3753">
        <w:rPr>
          <w:szCs w:val="18"/>
        </w:rPr>
        <w:t xml:space="preserve">centre frequency offset from </w:t>
      </w:r>
      <w:r w:rsidRPr="008C3753">
        <w:rPr>
          <w:szCs w:val="18"/>
          <w:lang w:eastAsia="zh-CN"/>
        </w:rPr>
        <w:t xml:space="preserve">the </w:t>
      </w:r>
      <w:r w:rsidRPr="008C3753">
        <w:rPr>
          <w:szCs w:val="18"/>
        </w:rPr>
        <w:t>lower/upper edge of the wanted signal</w:t>
      </w:r>
      <w:r w:rsidRPr="008C3753">
        <w:rPr>
          <w:rFonts w:cs="Arial"/>
        </w:rPr>
        <w:t xml:space="preserve"> or edge of sub-block inside a sub-block gap</w:t>
      </w:r>
      <w:r w:rsidRPr="008C3753">
        <w:t xml:space="preserve"> </w:t>
      </w:r>
      <w:r w:rsidRPr="008C3753">
        <w:rPr>
          <w:position w:val="-28"/>
        </w:rPr>
        <w:object w:dxaOrig="2500" w:dyaOrig="680" w14:anchorId="595CFC26">
          <v:shape id="_x0000_i1051" type="#_x0000_t75" style="width:103.3pt;height:31.3pt" o:ole="">
            <v:imagedata r:id="rId59" o:title=""/>
          </v:shape>
          <o:OLEObject Type="Embed" ProgID="Equation.3" ShapeID="_x0000_i1051" DrawAspect="Content" ObjectID="_1757790274" r:id="rId60"/>
        </w:object>
      </w:r>
      <w:r w:rsidRPr="008C3753">
        <w:t>, for n = 1, 2</w:t>
      </w:r>
      <w:r w:rsidR="002F727E" w:rsidRPr="008C3753">
        <w:rPr>
          <w:rFonts w:hint="eastAsia"/>
          <w:lang w:val="en-US" w:eastAsia="zh-CN"/>
        </w:rPr>
        <w:t xml:space="preserve"> and 3</w:t>
      </w:r>
      <w:r w:rsidRPr="008C3753">
        <w:rPr>
          <w:snapToGrid w:val="0"/>
        </w:rPr>
        <w:t xml:space="preserve">, but exclude interfering frequencies that are outside of the allocated downlink operating band or interfering frequencies that are not completely within the sub-block gap or within the </w:t>
      </w:r>
      <w:r w:rsidRPr="008C3753">
        <w:rPr>
          <w:i/>
          <w:lang w:eastAsia="zh-CN"/>
        </w:rPr>
        <w:t>Inter RF Bandwidth gap</w:t>
      </w:r>
      <w:r w:rsidRPr="008C3753">
        <w:rPr>
          <w:snapToGrid w:val="0"/>
        </w:rPr>
        <w:t>.</w:t>
      </w:r>
    </w:p>
    <w:p w14:paraId="6D05A5A7" w14:textId="604EEC52" w:rsidR="00103B6A" w:rsidRPr="008C3753" w:rsidRDefault="00103B6A" w:rsidP="007030C1">
      <w:pPr>
        <w:pStyle w:val="B1"/>
        <w:rPr>
          <w:snapToGrid w:val="0"/>
        </w:rPr>
      </w:pPr>
      <w:r w:rsidRPr="008C3753">
        <w:t>5)</w:t>
      </w:r>
      <w:r w:rsidRPr="008C3753">
        <w:tab/>
      </w:r>
      <w:r w:rsidRPr="008C3753">
        <w:rPr>
          <w:snapToGrid w:val="0"/>
        </w:rPr>
        <w:t xml:space="preserve">Adjust ATT attenuator (as in the test setup in annex </w:t>
      </w:r>
      <w:r w:rsidR="00DA180E" w:rsidRPr="008C3753">
        <w:t xml:space="preserve">D.1.2 for </w:t>
      </w:r>
      <w:r w:rsidR="00DA180E" w:rsidRPr="008C3753">
        <w:rPr>
          <w:i/>
        </w:rPr>
        <w:t>BS type 1-C</w:t>
      </w:r>
      <w:r w:rsidR="00DA180E" w:rsidRPr="008C3753">
        <w:t xml:space="preserve"> and in annex D.3.2 for</w:t>
      </w:r>
      <w:r w:rsidR="00DA180E" w:rsidRPr="008C3753">
        <w:rPr>
          <w:i/>
        </w:rPr>
        <w:t xml:space="preserve"> BS type 1-H</w:t>
      </w:r>
      <w:r w:rsidRPr="008C3753">
        <w:rPr>
          <w:snapToGrid w:val="0"/>
        </w:rPr>
        <w:t xml:space="preserve">) so that level of the interfering signal is as defined in </w:t>
      </w:r>
      <w:r w:rsidR="00062DCB" w:rsidRPr="008C3753">
        <w:rPr>
          <w:snapToGrid w:val="0"/>
        </w:rPr>
        <w:t>clause 6</w:t>
      </w:r>
      <w:r w:rsidRPr="008C3753">
        <w:rPr>
          <w:snapToGrid w:val="0"/>
        </w:rPr>
        <w:t>.7.5.</w:t>
      </w:r>
    </w:p>
    <w:p w14:paraId="0CB0FA1F" w14:textId="106447FC" w:rsidR="00103B6A" w:rsidRPr="008C3753" w:rsidRDefault="00103B6A" w:rsidP="007030C1">
      <w:pPr>
        <w:pStyle w:val="B1"/>
        <w:rPr>
          <w:snapToGrid w:val="0"/>
        </w:rPr>
      </w:pPr>
      <w:r w:rsidRPr="008C3753">
        <w:t>6)</w:t>
      </w:r>
      <w:r w:rsidRPr="008C3753">
        <w:tab/>
        <w:t>P</w:t>
      </w:r>
      <w:r w:rsidRPr="008C3753">
        <w:rPr>
          <w:snapToGrid w:val="0"/>
        </w:rPr>
        <w:t xml:space="preserve">erform the </w:t>
      </w:r>
      <w:r w:rsidRPr="008C3753">
        <w:rPr>
          <w:rFonts w:cs="v5.0.0"/>
        </w:rPr>
        <w:t>unwanted</w:t>
      </w:r>
      <w:r w:rsidRPr="008C3753">
        <w:rPr>
          <w:snapToGrid w:val="0"/>
        </w:rPr>
        <w:t xml:space="preserve"> emission tests specified in </w:t>
      </w:r>
      <w:r w:rsidR="00AC59EA" w:rsidRPr="008C3753">
        <w:rPr>
          <w:snapToGrid w:val="0"/>
        </w:rPr>
        <w:t>clause</w:t>
      </w:r>
      <w:r w:rsidRPr="008C3753">
        <w:rPr>
          <w:snapToGrid w:val="0"/>
        </w:rPr>
        <w:t xml:space="preserve">s 6.6.3 and 6.6.4 for </w:t>
      </w:r>
      <w:r w:rsidRPr="008C3753">
        <w:t xml:space="preserve">all third and fifth order intermodulation products which appear in the frequency ranges defined in </w:t>
      </w:r>
      <w:r w:rsidR="00AC59EA" w:rsidRPr="008C3753">
        <w:t>clause</w:t>
      </w:r>
      <w:r w:rsidRPr="008C3753">
        <w:t xml:space="preserve">s </w:t>
      </w:r>
      <w:r w:rsidRPr="008C3753">
        <w:rPr>
          <w:snapToGrid w:val="0"/>
        </w:rPr>
        <w:t>6.6.3 and 6.6.4</w:t>
      </w:r>
      <w:r w:rsidRPr="008C3753">
        <w:t>. The width of the intermodulation products shall be taken into account</w:t>
      </w:r>
      <w:r w:rsidRPr="008C3753">
        <w:rPr>
          <w:snapToGrid w:val="0"/>
        </w:rPr>
        <w:t>.</w:t>
      </w:r>
    </w:p>
    <w:p w14:paraId="7C7833E0" w14:textId="33F72929" w:rsidR="00103B6A" w:rsidRPr="008C3753" w:rsidRDefault="00103B6A" w:rsidP="007030C1">
      <w:pPr>
        <w:pStyle w:val="B1"/>
        <w:rPr>
          <w:snapToGrid w:val="0"/>
        </w:rPr>
      </w:pPr>
      <w:r w:rsidRPr="008C3753">
        <w:t>7)</w:t>
      </w:r>
      <w:r w:rsidRPr="008C3753">
        <w:tab/>
        <w:t>P</w:t>
      </w:r>
      <w:r w:rsidRPr="008C3753">
        <w:rPr>
          <w:snapToGrid w:val="0"/>
        </w:rPr>
        <w:t xml:space="preserve">erform the transmitter </w:t>
      </w:r>
      <w:r w:rsidRPr="008C3753">
        <w:t>spurious emission</w:t>
      </w:r>
      <w:r w:rsidRPr="008C3753">
        <w:rPr>
          <w:snapToGrid w:val="0"/>
        </w:rPr>
        <w:t xml:space="preserve">s test as specified in </w:t>
      </w:r>
      <w:r w:rsidR="00062DCB" w:rsidRPr="008C3753">
        <w:rPr>
          <w:snapToGrid w:val="0"/>
        </w:rPr>
        <w:t>clause 6</w:t>
      </w:r>
      <w:r w:rsidRPr="008C3753">
        <w:rPr>
          <w:snapToGrid w:val="0"/>
        </w:rPr>
        <w:t xml:space="preserve">.6.5, for </w:t>
      </w:r>
      <w:r w:rsidRPr="008C3753">
        <w:t xml:space="preserve">all third and fifth order intermodulation products which appear in the frequency ranges defined in </w:t>
      </w:r>
      <w:r w:rsidR="00062DCB" w:rsidRPr="008C3753">
        <w:t>clause 6</w:t>
      </w:r>
      <w:r w:rsidRPr="008C3753">
        <w:t>.6.5. The width of the intermodulation products shall be taken into accoun</w:t>
      </w:r>
      <w:r w:rsidRPr="008C3753">
        <w:rPr>
          <w:snapToGrid w:val="0"/>
        </w:rPr>
        <w:t>t.</w:t>
      </w:r>
    </w:p>
    <w:p w14:paraId="2A6B168E" w14:textId="7DD73435" w:rsidR="00103B6A" w:rsidRPr="008C3753" w:rsidRDefault="00103B6A" w:rsidP="007030C1">
      <w:pPr>
        <w:pStyle w:val="B1"/>
        <w:rPr>
          <w:snapToGrid w:val="0"/>
        </w:rPr>
      </w:pPr>
      <w:r w:rsidRPr="008C3753">
        <w:t>8)</w:t>
      </w:r>
      <w:r w:rsidRPr="008C3753">
        <w:tab/>
      </w:r>
      <w:r w:rsidRPr="008C3753">
        <w:rPr>
          <w:snapToGrid w:val="0"/>
        </w:rPr>
        <w:t xml:space="preserve">Verify that the emission level does not exceed the required level in </w:t>
      </w:r>
      <w:r w:rsidR="00062DCB" w:rsidRPr="008C3753">
        <w:rPr>
          <w:snapToGrid w:val="0"/>
        </w:rPr>
        <w:t>clause 6</w:t>
      </w:r>
      <w:r w:rsidRPr="008C3753">
        <w:rPr>
          <w:snapToGrid w:val="0"/>
        </w:rPr>
        <w:t>.7.5 with the exception of interfering signal frequencies.</w:t>
      </w:r>
    </w:p>
    <w:p w14:paraId="694D1AED" w14:textId="77777777" w:rsidR="00103B6A" w:rsidRPr="008C3753" w:rsidRDefault="00103B6A" w:rsidP="007030C1">
      <w:pPr>
        <w:pStyle w:val="B1"/>
      </w:pPr>
      <w:r w:rsidRPr="008C3753">
        <w:t>9)</w:t>
      </w:r>
      <w:r w:rsidRPr="008C3753">
        <w:tab/>
      </w:r>
      <w:r w:rsidRPr="008C3753">
        <w:rPr>
          <w:snapToGrid w:val="0"/>
        </w:rPr>
        <w:t xml:space="preserve">Repeat the test for the remaining interfering signal centre frequency offsets according to </w:t>
      </w:r>
      <w:r w:rsidRPr="008C3753">
        <w:t>step 4.</w:t>
      </w:r>
    </w:p>
    <w:p w14:paraId="4E0EF207" w14:textId="05CA27A9" w:rsidR="00103B6A" w:rsidRPr="008C3753" w:rsidRDefault="00103B6A" w:rsidP="007030C1">
      <w:pPr>
        <w:pStyle w:val="B1"/>
        <w:rPr>
          <w:snapToGrid w:val="0"/>
        </w:rPr>
      </w:pPr>
      <w:r w:rsidRPr="008C3753">
        <w:t>10)</w:t>
      </w:r>
      <w:r w:rsidR="00EF3042" w:rsidRPr="008C3753">
        <w:tab/>
      </w:r>
      <w:r w:rsidRPr="008C3753">
        <w:rPr>
          <w:snapToGrid w:val="0"/>
        </w:rPr>
        <w:t xml:space="preserve">Repeat the test for the remaining test signals defined in </w:t>
      </w:r>
      <w:r w:rsidR="00062DCB" w:rsidRPr="008C3753">
        <w:rPr>
          <w:snapToGrid w:val="0"/>
        </w:rPr>
        <w:t>clause 6</w:t>
      </w:r>
      <w:r w:rsidRPr="008C3753">
        <w:rPr>
          <w:snapToGrid w:val="0"/>
        </w:rPr>
        <w:t xml:space="preserve">.7.5 for additional requirements and for </w:t>
      </w:r>
      <w:r w:rsidRPr="008C3753">
        <w:rPr>
          <w:i/>
          <w:snapToGrid w:val="0"/>
        </w:rPr>
        <w:t>BS type 1-H</w:t>
      </w:r>
      <w:r w:rsidRPr="008C3753">
        <w:rPr>
          <w:snapToGrid w:val="0"/>
        </w:rPr>
        <w:t xml:space="preserve"> intra-system requirements.</w:t>
      </w:r>
    </w:p>
    <w:p w14:paraId="2E67E104" w14:textId="77777777" w:rsidR="00103B6A" w:rsidRPr="008C3753" w:rsidRDefault="00103B6A" w:rsidP="00103B6A">
      <w:r w:rsidRPr="008C3753">
        <w:t xml:space="preserve">In addition, for </w:t>
      </w:r>
      <w:r w:rsidRPr="008C3753">
        <w:rPr>
          <w:i/>
        </w:rPr>
        <w:t>multi-band connectors</w:t>
      </w:r>
      <w:r w:rsidRPr="008C3753">
        <w:t>, the following steps shall apply:</w:t>
      </w:r>
    </w:p>
    <w:p w14:paraId="62303490" w14:textId="1DC472B8" w:rsidR="00103B6A" w:rsidRPr="008C3753" w:rsidRDefault="007030C1" w:rsidP="007030C1">
      <w:pPr>
        <w:pStyle w:val="B1"/>
      </w:pPr>
      <w:r w:rsidRPr="008C3753">
        <w:lastRenderedPageBreak/>
        <w:t>11</w:t>
      </w:r>
      <w:r w:rsidR="00103B6A" w:rsidRPr="008C3753">
        <w:t>)</w:t>
      </w:r>
      <w:r w:rsidR="00103B6A" w:rsidRPr="008C3753">
        <w:tab/>
        <w:t xml:space="preserve">For a </w:t>
      </w:r>
      <w:r w:rsidR="00103B6A" w:rsidRPr="008C3753">
        <w:rPr>
          <w:i/>
        </w:rPr>
        <w:t>multi-band connectors</w:t>
      </w:r>
      <w:r w:rsidR="00103B6A" w:rsidRPr="008C3753">
        <w:t xml:space="preserve"> and single band tests, repeat the steps above per involved </w:t>
      </w:r>
      <w:r w:rsidR="00103B6A" w:rsidRPr="008C3753">
        <w:rPr>
          <w:i/>
        </w:rPr>
        <w:t>operating band</w:t>
      </w:r>
      <w:r w:rsidR="00103B6A" w:rsidRPr="008C3753">
        <w:t xml:space="preserve"> where single band test configurations and test models shall apply with no carrier activated in the other </w:t>
      </w:r>
      <w:r w:rsidR="00103B6A" w:rsidRPr="008C3753">
        <w:rPr>
          <w:i/>
        </w:rPr>
        <w:t>operating band</w:t>
      </w:r>
      <w:r w:rsidR="00103B6A" w:rsidRPr="008C3753">
        <w:t>.</w:t>
      </w:r>
    </w:p>
    <w:p w14:paraId="6E5D578B" w14:textId="77777777" w:rsidR="00103B6A" w:rsidRPr="008C3753" w:rsidRDefault="00103B6A" w:rsidP="00103B6A">
      <w:pPr>
        <w:pStyle w:val="NO"/>
        <w:rPr>
          <w:snapToGrid w:val="0"/>
        </w:rPr>
      </w:pPr>
      <w:r w:rsidRPr="008C3753">
        <w:t>NOTE:</w:t>
      </w:r>
      <w:r w:rsidRPr="008C3753">
        <w:tab/>
        <w:t xml:space="preserve">The third order intermodulation products are centred at </w:t>
      </w:r>
      <w:r w:rsidRPr="008C3753">
        <w:rPr>
          <w:snapToGrid w:val="0"/>
        </w:rPr>
        <w:t>2</w:t>
      </w:r>
      <w:r w:rsidRPr="008C3753">
        <w:t>F1</w:t>
      </w:r>
      <w:r w:rsidRPr="008C3753">
        <w:rPr>
          <w:snapToGrid w:val="0"/>
        </w:rPr>
        <w:sym w:font="Symbol" w:char="F0B1"/>
      </w:r>
      <w:r w:rsidRPr="008C3753">
        <w:rPr>
          <w:snapToGrid w:val="0"/>
        </w:rPr>
        <w:t>F2 and 2</w:t>
      </w:r>
      <w:r w:rsidRPr="008C3753">
        <w:t>F2</w:t>
      </w:r>
      <w:r w:rsidRPr="008C3753">
        <w:rPr>
          <w:snapToGrid w:val="0"/>
        </w:rPr>
        <w:sym w:font="Symbol" w:char="F0B1"/>
      </w:r>
      <w:r w:rsidRPr="008C3753">
        <w:rPr>
          <w:snapToGrid w:val="0"/>
        </w:rPr>
        <w:t xml:space="preserve">F1. The fifth order intermodulation products are centred at </w:t>
      </w:r>
      <w:r w:rsidRPr="008C3753">
        <w:t>3F1</w:t>
      </w:r>
      <w:r w:rsidRPr="008C3753">
        <w:rPr>
          <w:snapToGrid w:val="0"/>
        </w:rPr>
        <w:sym w:font="Symbol" w:char="F0B1"/>
      </w:r>
      <w:r w:rsidRPr="008C3753">
        <w:rPr>
          <w:snapToGrid w:val="0"/>
        </w:rPr>
        <w:t xml:space="preserve">2F2, </w:t>
      </w:r>
      <w:r w:rsidRPr="008C3753">
        <w:t>3F2</w:t>
      </w:r>
      <w:r w:rsidRPr="008C3753">
        <w:rPr>
          <w:snapToGrid w:val="0"/>
        </w:rPr>
        <w:sym w:font="Symbol" w:char="F0B1"/>
      </w:r>
      <w:r w:rsidRPr="008C3753">
        <w:rPr>
          <w:snapToGrid w:val="0"/>
        </w:rPr>
        <w:t xml:space="preserve">2F1, </w:t>
      </w:r>
      <w:r w:rsidRPr="008C3753">
        <w:t>4F1</w:t>
      </w:r>
      <w:r w:rsidRPr="008C3753">
        <w:rPr>
          <w:snapToGrid w:val="0"/>
        </w:rPr>
        <w:sym w:font="Symbol" w:char="F0B1"/>
      </w:r>
      <w:r w:rsidRPr="008C3753">
        <w:rPr>
          <w:snapToGrid w:val="0"/>
        </w:rPr>
        <w:t xml:space="preserve">F2, and </w:t>
      </w:r>
      <w:r w:rsidRPr="008C3753">
        <w:t>4F2</w:t>
      </w:r>
      <w:r w:rsidRPr="008C3753">
        <w:rPr>
          <w:snapToGrid w:val="0"/>
        </w:rPr>
        <w:sym w:font="Symbol" w:char="F0B1"/>
      </w:r>
      <w:r w:rsidRPr="008C3753">
        <w:rPr>
          <w:snapToGrid w:val="0"/>
        </w:rPr>
        <w:t xml:space="preserve">F1 where F1 represents the test signal centre frequency </w:t>
      </w:r>
      <w:r w:rsidRPr="008C3753">
        <w:rPr>
          <w:rFonts w:hint="eastAsia"/>
          <w:snapToGrid w:val="0"/>
          <w:lang w:eastAsia="zh-CN"/>
        </w:rPr>
        <w:t xml:space="preserve">or centre frequency of </w:t>
      </w:r>
      <w:r w:rsidRPr="008C3753">
        <w:rPr>
          <w:snapToGrid w:val="0"/>
          <w:lang w:eastAsia="zh-CN"/>
        </w:rPr>
        <w:t>each sub-block</w:t>
      </w:r>
      <w:r w:rsidRPr="008C3753">
        <w:rPr>
          <w:snapToGrid w:val="0"/>
        </w:rPr>
        <w:t xml:space="preserve"> and F2 represents the interfering signal centre frequency. The widths of intermodulation products are:</w:t>
      </w:r>
    </w:p>
    <w:p w14:paraId="0DF46A88" w14:textId="21D17D3D" w:rsidR="00103B6A" w:rsidRPr="008C3753" w:rsidRDefault="00103B6A" w:rsidP="00103B6A">
      <w:pPr>
        <w:pStyle w:val="B3"/>
        <w:ind w:left="1418"/>
        <w:rPr>
          <w:snapToGrid w:val="0"/>
        </w:rPr>
      </w:pPr>
      <w:r w:rsidRPr="008C3753">
        <w:t>-</w:t>
      </w:r>
      <w:r w:rsidRPr="008C3753">
        <w:tab/>
      </w:r>
      <w:r w:rsidRPr="008C3753">
        <w:rPr>
          <w:snapToGrid w:val="0"/>
        </w:rPr>
        <w:t>(n*</w:t>
      </w:r>
      <w:r w:rsidRPr="008C3753">
        <w:t>BW</w:t>
      </w:r>
      <w:r w:rsidRPr="008C3753">
        <w:rPr>
          <w:vertAlign w:val="subscript"/>
        </w:rPr>
        <w:t xml:space="preserve">F1 </w:t>
      </w:r>
      <w:r w:rsidRPr="008C3753">
        <w:t>+ m*</w:t>
      </w:r>
      <w:r w:rsidR="002F727E" w:rsidRPr="008C3753">
        <w:t xml:space="preserve"> BW</w:t>
      </w:r>
      <w:r w:rsidR="002F727E" w:rsidRPr="008C3753">
        <w:rPr>
          <w:vertAlign w:val="subscript"/>
        </w:rPr>
        <w:t>F</w:t>
      </w:r>
      <w:r w:rsidR="002F727E" w:rsidRPr="008C3753">
        <w:rPr>
          <w:vertAlign w:val="subscript"/>
          <w:lang w:val="en-US" w:eastAsia="zh-CN"/>
        </w:rPr>
        <w:t>2</w:t>
      </w:r>
      <w:r w:rsidRPr="008C3753">
        <w:t>) for the nF1</w:t>
      </w:r>
      <w:r w:rsidRPr="008C3753">
        <w:rPr>
          <w:snapToGrid w:val="0"/>
        </w:rPr>
        <w:sym w:font="Symbol" w:char="F0B1"/>
      </w:r>
      <w:r w:rsidRPr="008C3753">
        <w:rPr>
          <w:snapToGrid w:val="0"/>
        </w:rPr>
        <w:t>mF2 products;</w:t>
      </w:r>
    </w:p>
    <w:p w14:paraId="74A7A0C5" w14:textId="7CBE5234" w:rsidR="00103B6A" w:rsidRPr="008C3753" w:rsidRDefault="00103B6A" w:rsidP="00103B6A">
      <w:pPr>
        <w:pStyle w:val="B3"/>
        <w:ind w:left="1418"/>
        <w:rPr>
          <w:snapToGrid w:val="0"/>
        </w:rPr>
      </w:pPr>
      <w:r w:rsidRPr="008C3753">
        <w:t>-</w:t>
      </w:r>
      <w:r w:rsidRPr="008C3753">
        <w:tab/>
        <w:t>(n*</w:t>
      </w:r>
      <w:r w:rsidR="002F727E" w:rsidRPr="008C3753">
        <w:t xml:space="preserve"> BW</w:t>
      </w:r>
      <w:r w:rsidR="002F727E" w:rsidRPr="008C3753">
        <w:rPr>
          <w:vertAlign w:val="subscript"/>
        </w:rPr>
        <w:t>F</w:t>
      </w:r>
      <w:r w:rsidR="002F727E" w:rsidRPr="008C3753">
        <w:rPr>
          <w:vertAlign w:val="subscript"/>
          <w:lang w:val="en-US" w:eastAsia="zh-CN"/>
        </w:rPr>
        <w:t>2</w:t>
      </w:r>
      <w:r w:rsidRPr="008C3753">
        <w:t xml:space="preserve"> + m* BW</w:t>
      </w:r>
      <w:r w:rsidRPr="008C3753">
        <w:rPr>
          <w:vertAlign w:val="subscript"/>
        </w:rPr>
        <w:t>F1</w:t>
      </w:r>
      <w:r w:rsidRPr="008C3753">
        <w:t>) for the nF2</w:t>
      </w:r>
      <w:r w:rsidRPr="008C3753">
        <w:rPr>
          <w:snapToGrid w:val="0"/>
        </w:rPr>
        <w:sym w:font="Symbol" w:char="F0B1"/>
      </w:r>
      <w:r w:rsidRPr="008C3753">
        <w:rPr>
          <w:snapToGrid w:val="0"/>
        </w:rPr>
        <w:t>mF1 products;</w:t>
      </w:r>
    </w:p>
    <w:p w14:paraId="5DCF9CB3" w14:textId="6E3A227E" w:rsidR="00103B6A" w:rsidRPr="008C3753" w:rsidRDefault="00103B6A" w:rsidP="00103B6A">
      <w:pPr>
        <w:pStyle w:val="NO"/>
        <w:rPr>
          <w:snapToGrid w:val="0"/>
        </w:rPr>
      </w:pPr>
      <w:r w:rsidRPr="008C3753">
        <w:rPr>
          <w:snapToGrid w:val="0"/>
        </w:rPr>
        <w:tab/>
        <w:t xml:space="preserve">where </w:t>
      </w:r>
      <w:r w:rsidRPr="008C3753">
        <w:t>BW</w:t>
      </w:r>
      <w:r w:rsidRPr="008C3753">
        <w:rPr>
          <w:vertAlign w:val="subscript"/>
        </w:rPr>
        <w:t xml:space="preserve">F1 </w:t>
      </w:r>
      <w:r w:rsidRPr="008C3753">
        <w:rPr>
          <w:snapToGrid w:val="0"/>
        </w:rPr>
        <w:t xml:space="preserve">represents the test </w:t>
      </w:r>
      <w:r w:rsidR="002F727E" w:rsidRPr="008C3753">
        <w:rPr>
          <w:snapToGrid w:val="0"/>
          <w:lang w:val="en-US" w:eastAsia="zh-CN"/>
        </w:rPr>
        <w:t xml:space="preserve">wanted </w:t>
      </w:r>
      <w:r w:rsidRPr="008C3753">
        <w:rPr>
          <w:snapToGrid w:val="0"/>
        </w:rPr>
        <w:t>signal RF bandwidth or channel bandwidth</w:t>
      </w:r>
      <w:r w:rsidRPr="008C3753">
        <w:t xml:space="preserve"> </w:t>
      </w:r>
      <w:r w:rsidRPr="008C3753">
        <w:rPr>
          <w:snapToGrid w:val="0"/>
        </w:rPr>
        <w:t>in case of single carrier</w:t>
      </w:r>
      <w:r w:rsidRPr="008C3753">
        <w:rPr>
          <w:snapToGrid w:val="0"/>
          <w:lang w:eastAsia="zh-CN"/>
        </w:rPr>
        <w:t>, or sub-block bandwidth</w:t>
      </w:r>
      <w:r w:rsidR="002F727E" w:rsidRPr="008C3753">
        <w:rPr>
          <w:snapToGrid w:val="0"/>
          <w:lang w:val="en-US" w:eastAsia="zh-CN"/>
        </w:rPr>
        <w:t xml:space="preserve"> and </w:t>
      </w:r>
      <w:r w:rsidR="002F727E" w:rsidRPr="008C3753">
        <w:t>BW</w:t>
      </w:r>
      <w:r w:rsidR="002F727E" w:rsidRPr="008C3753">
        <w:rPr>
          <w:vertAlign w:val="subscript"/>
        </w:rPr>
        <w:t>F</w:t>
      </w:r>
      <w:r w:rsidR="002F727E" w:rsidRPr="008C3753">
        <w:rPr>
          <w:vertAlign w:val="subscript"/>
          <w:lang w:val="en-US" w:eastAsia="zh-CN"/>
        </w:rPr>
        <w:t>2</w:t>
      </w:r>
      <w:r w:rsidR="002F727E" w:rsidRPr="008C3753">
        <w:rPr>
          <w:vertAlign w:val="subscript"/>
        </w:rPr>
        <w:t xml:space="preserve"> </w:t>
      </w:r>
      <w:r w:rsidR="002F727E" w:rsidRPr="008C3753">
        <w:rPr>
          <w:snapToGrid w:val="0"/>
        </w:rPr>
        <w:t xml:space="preserve">represents the </w:t>
      </w:r>
      <w:r w:rsidR="002F727E" w:rsidRPr="008C3753">
        <w:rPr>
          <w:snapToGrid w:val="0"/>
          <w:lang w:val="en-US" w:eastAsia="zh-CN"/>
        </w:rPr>
        <w:t>interfering signal channel bandwidth</w:t>
      </w:r>
      <w:r w:rsidRPr="008C3753">
        <w:rPr>
          <w:snapToGrid w:val="0"/>
        </w:rPr>
        <w:t>.</w:t>
      </w:r>
    </w:p>
    <w:p w14:paraId="00BB780A" w14:textId="77777777" w:rsidR="00103B6A" w:rsidRPr="008C3753" w:rsidRDefault="00103B6A" w:rsidP="00103B6A">
      <w:pPr>
        <w:pStyle w:val="Heading3"/>
      </w:pPr>
      <w:bookmarkStart w:id="4760" w:name="_Toc21100007"/>
      <w:bookmarkStart w:id="4761" w:name="_Toc29809805"/>
      <w:bookmarkStart w:id="4762" w:name="_Toc36645190"/>
      <w:bookmarkStart w:id="4763" w:name="_Toc37272244"/>
      <w:bookmarkStart w:id="4764" w:name="_Toc45884490"/>
      <w:bookmarkStart w:id="4765" w:name="_Toc53182513"/>
      <w:bookmarkStart w:id="4766" w:name="_Toc58860254"/>
      <w:bookmarkStart w:id="4767" w:name="_Toc61182379"/>
      <w:bookmarkStart w:id="4768" w:name="_Toc66782371"/>
      <w:bookmarkStart w:id="4769" w:name="_Toc74967532"/>
      <w:bookmarkStart w:id="4770" w:name="_Toc76544983"/>
      <w:bookmarkStart w:id="4771" w:name="_Toc82598367"/>
      <w:bookmarkStart w:id="4772" w:name="_Toc89954015"/>
      <w:bookmarkStart w:id="4773" w:name="_Toc98774110"/>
      <w:bookmarkStart w:id="4774" w:name="_Toc106200090"/>
      <w:bookmarkStart w:id="4775" w:name="_Toc115190648"/>
      <w:bookmarkStart w:id="4776" w:name="_Toc122003219"/>
      <w:bookmarkStart w:id="4777" w:name="_Toc124154987"/>
      <w:bookmarkStart w:id="4778" w:name="_Toc131533760"/>
      <w:bookmarkStart w:id="4779" w:name="_Toc137399639"/>
      <w:bookmarkStart w:id="4780" w:name="_Toc147177008"/>
      <w:r w:rsidRPr="008C3753">
        <w:t>6.7.5</w:t>
      </w:r>
      <w:r w:rsidRPr="008C3753">
        <w:tab/>
        <w:t>Test requirements</w:t>
      </w:r>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p>
    <w:p w14:paraId="32F8D886" w14:textId="77777777" w:rsidR="00103B6A" w:rsidRPr="008C3753" w:rsidRDefault="00103B6A" w:rsidP="00103B6A">
      <w:pPr>
        <w:pStyle w:val="Heading4"/>
      </w:pPr>
      <w:bookmarkStart w:id="4781" w:name="_Toc21100008"/>
      <w:bookmarkStart w:id="4782" w:name="_Toc29809806"/>
      <w:bookmarkStart w:id="4783" w:name="_Toc36645191"/>
      <w:bookmarkStart w:id="4784" w:name="_Toc37272245"/>
      <w:bookmarkStart w:id="4785" w:name="_Toc45884491"/>
      <w:bookmarkStart w:id="4786" w:name="_Toc53182514"/>
      <w:bookmarkStart w:id="4787" w:name="_Toc58860255"/>
      <w:bookmarkStart w:id="4788" w:name="_Toc61182380"/>
      <w:bookmarkStart w:id="4789" w:name="_Toc66782372"/>
      <w:bookmarkStart w:id="4790" w:name="_Toc74967533"/>
      <w:bookmarkStart w:id="4791" w:name="_Toc76544984"/>
      <w:bookmarkStart w:id="4792" w:name="_Toc82598368"/>
      <w:bookmarkStart w:id="4793" w:name="_Toc89954016"/>
      <w:bookmarkStart w:id="4794" w:name="_Toc98774111"/>
      <w:bookmarkStart w:id="4795" w:name="_Toc106200091"/>
      <w:bookmarkStart w:id="4796" w:name="_Toc115190649"/>
      <w:bookmarkStart w:id="4797" w:name="_Toc122003220"/>
      <w:bookmarkStart w:id="4798" w:name="_Toc124154988"/>
      <w:bookmarkStart w:id="4799" w:name="_Toc131533761"/>
      <w:bookmarkStart w:id="4800" w:name="_Toc137399640"/>
      <w:bookmarkStart w:id="4801" w:name="_Toc147177009"/>
      <w:r w:rsidRPr="008C3753">
        <w:t>6.7.5.1</w:t>
      </w:r>
      <w:r w:rsidRPr="008C3753">
        <w:tab/>
        <w:t>BS type 1-C</w:t>
      </w:r>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p>
    <w:p w14:paraId="0F974BB3" w14:textId="77777777" w:rsidR="00103B6A" w:rsidRPr="008C3753" w:rsidRDefault="00103B6A" w:rsidP="00103B6A">
      <w:pPr>
        <w:pStyle w:val="Heading5"/>
      </w:pPr>
      <w:bookmarkStart w:id="4802" w:name="_Toc21100009"/>
      <w:bookmarkStart w:id="4803" w:name="_Toc29809807"/>
      <w:bookmarkStart w:id="4804" w:name="_Toc36645192"/>
      <w:bookmarkStart w:id="4805" w:name="_Toc37272246"/>
      <w:bookmarkStart w:id="4806" w:name="_Toc45884492"/>
      <w:bookmarkStart w:id="4807" w:name="_Toc53182515"/>
      <w:bookmarkStart w:id="4808" w:name="_Toc58860256"/>
      <w:bookmarkStart w:id="4809" w:name="_Toc61182381"/>
      <w:bookmarkStart w:id="4810" w:name="_Toc66782373"/>
      <w:bookmarkStart w:id="4811" w:name="_Toc74967534"/>
      <w:bookmarkStart w:id="4812" w:name="_Toc76544985"/>
      <w:bookmarkStart w:id="4813" w:name="_Toc82598369"/>
      <w:bookmarkStart w:id="4814" w:name="_Toc89954017"/>
      <w:bookmarkStart w:id="4815" w:name="_Toc98774112"/>
      <w:bookmarkStart w:id="4816" w:name="_Toc106200092"/>
      <w:bookmarkStart w:id="4817" w:name="_Toc115190650"/>
      <w:bookmarkStart w:id="4818" w:name="_Toc122003221"/>
      <w:bookmarkStart w:id="4819" w:name="_Toc124154989"/>
      <w:bookmarkStart w:id="4820" w:name="_Toc131533762"/>
      <w:bookmarkStart w:id="4821" w:name="_Toc137399641"/>
      <w:bookmarkStart w:id="4822" w:name="_Toc147177010"/>
      <w:r w:rsidRPr="008C3753">
        <w:t>6.7.5.1.1</w:t>
      </w:r>
      <w:r w:rsidRPr="008C3753">
        <w:tab/>
        <w:t>Co-location minimum requirements</w:t>
      </w:r>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p>
    <w:p w14:paraId="3A3FC7CA" w14:textId="77777777" w:rsidR="00103B6A" w:rsidRPr="008C3753" w:rsidRDefault="00103B6A" w:rsidP="00103B6A">
      <w:r w:rsidRPr="008C3753">
        <w:t xml:space="preserve">For </w:t>
      </w:r>
      <w:r w:rsidRPr="008C3753">
        <w:rPr>
          <w:i/>
          <w:lang w:eastAsia="zh-CN"/>
        </w:rPr>
        <w:t>BS type 1-C</w:t>
      </w:r>
      <w:r w:rsidRPr="008C3753">
        <w:rPr>
          <w:lang w:eastAsia="zh-CN"/>
        </w:rPr>
        <w:t>,</w:t>
      </w:r>
      <w:r w:rsidRPr="008C3753">
        <w:rPr>
          <w:rFonts w:cs="v5.0.0"/>
        </w:rPr>
        <w:t xml:space="preserve"> </w:t>
      </w:r>
      <w:r w:rsidRPr="008C3753">
        <w:rPr>
          <w:lang w:eastAsia="zh-CN"/>
        </w:rPr>
        <w:t>t</w:t>
      </w:r>
      <w:r w:rsidRPr="008C3753">
        <w:t>he wanted signal and interfering signal centre frequency is specified in table </w:t>
      </w:r>
      <w:r w:rsidRPr="008C3753">
        <w:rPr>
          <w:lang w:eastAsia="zh-CN"/>
        </w:rPr>
        <w:t xml:space="preserve">6.7.5.1.1-1, where interfering signal level is </w:t>
      </w:r>
      <w:r w:rsidRPr="008C3753">
        <w:rPr>
          <w:i/>
          <w:lang w:eastAsia="zh-CN"/>
        </w:rPr>
        <w:t>r</w:t>
      </w:r>
      <w:r w:rsidRPr="008C3753">
        <w:rPr>
          <w:i/>
        </w:rPr>
        <w:t>ated total output power</w:t>
      </w:r>
      <w:r w:rsidRPr="008C3753">
        <w:rPr>
          <w:lang w:eastAsia="zh-CN"/>
        </w:rPr>
        <w:t xml:space="preserve"> (P</w:t>
      </w:r>
      <w:r w:rsidRPr="008C3753">
        <w:rPr>
          <w:vertAlign w:val="subscript"/>
          <w:lang w:eastAsia="zh-CN"/>
        </w:rPr>
        <w:t>rated,t,AC</w:t>
      </w:r>
      <w:r w:rsidRPr="008C3753">
        <w:rPr>
          <w:lang w:eastAsia="zh-CN"/>
        </w:rPr>
        <w:t xml:space="preserve">) at </w:t>
      </w:r>
      <w:r w:rsidRPr="008C3753">
        <w:rPr>
          <w:i/>
          <w:lang w:eastAsia="zh-CN"/>
        </w:rPr>
        <w:t>antenna connector</w:t>
      </w:r>
      <w:r w:rsidRPr="008C3753">
        <w:rPr>
          <w:lang w:eastAsia="zh-CN"/>
        </w:rPr>
        <w:t xml:space="preserve"> </w:t>
      </w:r>
      <w:r w:rsidRPr="008C3753">
        <w:t xml:space="preserve">in the </w:t>
      </w:r>
      <w:r w:rsidRPr="008C3753">
        <w:rPr>
          <w:i/>
        </w:rPr>
        <w:t>operating band</w:t>
      </w:r>
      <w:r w:rsidRPr="008C3753">
        <w:t xml:space="preserve"> – 30 dB.</w:t>
      </w:r>
    </w:p>
    <w:p w14:paraId="3BE06397" w14:textId="77777777" w:rsidR="00103B6A" w:rsidRPr="008C3753" w:rsidRDefault="00103B6A" w:rsidP="00103B6A">
      <w:pPr>
        <w:rPr>
          <w:lang w:eastAsia="zh-CN"/>
        </w:rPr>
      </w:pPr>
      <w:r w:rsidRPr="008C3753">
        <w:t xml:space="preserve">The requirement is applicable outside the </w:t>
      </w:r>
      <w:r w:rsidRPr="008C3753">
        <w:rPr>
          <w:lang w:eastAsia="zh-CN"/>
        </w:rPr>
        <w:t xml:space="preserve">Base Station </w:t>
      </w:r>
      <w:r w:rsidRPr="008C3753">
        <w:t>RF Bandwidth</w:t>
      </w:r>
      <w:r w:rsidRPr="008C3753">
        <w:rPr>
          <w:lang w:val="en-US" w:eastAsia="zh-CN"/>
        </w:rPr>
        <w:t xml:space="preserve"> or Radio Bandwidth</w:t>
      </w:r>
      <w:r w:rsidRPr="008C3753">
        <w:t>. The interfering signal offset is defined relative to the Base Station RF Bandwidth edges</w:t>
      </w:r>
      <w:r w:rsidRPr="008C3753">
        <w:rPr>
          <w:lang w:val="en-US" w:eastAsia="zh-CN"/>
        </w:rPr>
        <w:t xml:space="preserve"> or Radio Bandwidth edges</w:t>
      </w:r>
      <w:r w:rsidRPr="008C3753">
        <w:t>.</w:t>
      </w:r>
    </w:p>
    <w:p w14:paraId="2A5979DD" w14:textId="77777777" w:rsidR="00103B6A" w:rsidRPr="008C3753" w:rsidRDefault="00103B6A" w:rsidP="00103B6A">
      <w:r w:rsidRPr="008C3753">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18289E24" w:rsidR="00103B6A" w:rsidRPr="008C3753" w:rsidRDefault="00103B6A" w:rsidP="00103B6A">
      <w:pPr>
        <w:rPr>
          <w:lang w:val="en-US" w:eastAsia="zh-CN"/>
        </w:rPr>
      </w:pPr>
      <w:r w:rsidRPr="008C3753">
        <w:t xml:space="preserve">For a </w:t>
      </w:r>
      <w:r w:rsidRPr="008C3753">
        <w:rPr>
          <w:i/>
        </w:rPr>
        <w:t>multi-band connector</w:t>
      </w:r>
      <w:r w:rsidRPr="008C3753">
        <w:t xml:space="preserve">, the requirement shall apply relative to the Base Station RF Bandwidth edges of each supported operating band. In case the Inter RF Bandwidth gap is less than </w:t>
      </w:r>
      <w:r w:rsidRPr="008C3753">
        <w:rPr>
          <w:lang w:val="en-US" w:eastAsia="zh-CN"/>
        </w:rPr>
        <w:t>3*</w:t>
      </w:r>
      <w:r w:rsidR="002F727E" w:rsidRPr="008C3753">
        <w:rPr>
          <w:lang w:val="en-US" w:eastAsia="zh-CN"/>
        </w:rPr>
        <w:t>BW</w:t>
      </w:r>
      <w:r w:rsidR="002F727E" w:rsidRPr="008C3753">
        <w:rPr>
          <w:vertAlign w:val="subscript"/>
          <w:lang w:val="en-US" w:eastAsia="zh-CN"/>
        </w:rPr>
        <w:t>Channel</w:t>
      </w:r>
      <w:r w:rsidRPr="008C3753">
        <w:t xml:space="preserve"> MHz </w:t>
      </w:r>
      <w:r w:rsidRPr="008C3753">
        <w:rPr>
          <w:lang w:val="en-US" w:eastAsia="zh-CN"/>
        </w:rPr>
        <w:t xml:space="preserve">(where </w:t>
      </w:r>
      <w:r w:rsidR="002F727E" w:rsidRPr="008C3753">
        <w:rPr>
          <w:lang w:val="en-US" w:eastAsia="zh-CN"/>
        </w:rPr>
        <w:t>BW</w:t>
      </w:r>
      <w:r w:rsidR="002F727E" w:rsidRPr="008C3753">
        <w:rPr>
          <w:vertAlign w:val="subscript"/>
          <w:lang w:val="en-US" w:eastAsia="zh-CN"/>
        </w:rPr>
        <w:t>Channel</w:t>
      </w:r>
      <w:r w:rsidR="002F727E" w:rsidRPr="008C3753" w:rsidDel="002F727E">
        <w:rPr>
          <w:lang w:eastAsia="zh-CN"/>
        </w:rPr>
        <w:t xml:space="preserve"> </w:t>
      </w:r>
      <w:r w:rsidRPr="008C3753">
        <w:rPr>
          <w:lang w:val="en-US" w:eastAsia="zh-CN"/>
        </w:rPr>
        <w:t xml:space="preserve">is the minimal </w:t>
      </w:r>
      <w:r w:rsidRPr="008C3753">
        <w:rPr>
          <w:i/>
          <w:lang w:val="en-US" w:eastAsia="zh-CN"/>
        </w:rPr>
        <w:t>BS channel bandwidth</w:t>
      </w:r>
      <w:r w:rsidRPr="008C3753">
        <w:rPr>
          <w:lang w:val="en-US" w:eastAsia="zh-CN"/>
        </w:rPr>
        <w:t xml:space="preserve"> of the band)</w:t>
      </w:r>
      <w:r w:rsidRPr="008C3753">
        <w:t>, the requirement in the gap shall apply only for interfering signal offsets where the interfering signal falls completely within the Inter RF Bandwidth gap.</w:t>
      </w:r>
    </w:p>
    <w:p w14:paraId="60C851B6" w14:textId="7F184BCC"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s 6.6.</w:t>
      </w:r>
      <w:r w:rsidRPr="008C3753">
        <w:rPr>
          <w:lang w:eastAsia="zh-CN"/>
        </w:rPr>
        <w:t>3</w:t>
      </w:r>
      <w:r w:rsidRPr="008C3753">
        <w:t>, 6.6.</w:t>
      </w:r>
      <w:r w:rsidRPr="008C3753">
        <w:rPr>
          <w:lang w:eastAsia="zh-CN"/>
        </w:rPr>
        <w:t>4</w:t>
      </w:r>
      <w:r w:rsidRPr="008C3753">
        <w:t xml:space="preserve"> and 6.6.</w:t>
      </w:r>
      <w:r w:rsidRPr="008C3753">
        <w:rPr>
          <w:lang w:eastAsia="zh-CN"/>
        </w:rPr>
        <w:t>5</w:t>
      </w:r>
      <w:r w:rsidRPr="008C3753">
        <w:t xml:space="preserve"> in the presence of an</w:t>
      </w:r>
      <w:r w:rsidRPr="008C3753">
        <w:rPr>
          <w:lang w:eastAsia="zh-CN"/>
        </w:rPr>
        <w:t xml:space="preserve"> NR</w:t>
      </w:r>
      <w:r w:rsidRPr="008C3753">
        <w:t xml:space="preserve"> interfering signal according to table </w:t>
      </w:r>
      <w:r w:rsidRPr="008C3753">
        <w:rPr>
          <w:lang w:eastAsia="zh-CN"/>
        </w:rPr>
        <w:t>6.7.5.1.1-1</w:t>
      </w:r>
      <w:r w:rsidRPr="008C3753">
        <w:t>.</w:t>
      </w:r>
    </w:p>
    <w:p w14:paraId="7FF3AA2D" w14:textId="77777777" w:rsidR="00103B6A" w:rsidRPr="008C3753" w:rsidRDefault="00103B6A" w:rsidP="00103B6A">
      <w:pPr>
        <w:pStyle w:val="TH"/>
      </w:pPr>
      <w:r w:rsidRPr="008C3753">
        <w:t xml:space="preserve">Table </w:t>
      </w:r>
      <w:r w:rsidRPr="008C3753">
        <w:rPr>
          <w:lang w:eastAsia="zh-CN"/>
        </w:rPr>
        <w:t>6.7.5.1.1-1</w:t>
      </w:r>
      <w:r w:rsidRPr="008C3753">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089"/>
        <w:gridCol w:w="5542"/>
      </w:tblGrid>
      <w:tr w:rsidR="003C5595" w:rsidRPr="008C3753" w14:paraId="4C3F9377" w14:textId="77777777" w:rsidTr="00081372">
        <w:trPr>
          <w:tblHeader/>
          <w:jc w:val="center"/>
        </w:trPr>
        <w:tc>
          <w:tcPr>
            <w:tcW w:w="0" w:type="auto"/>
            <w:shd w:val="clear" w:color="auto" w:fill="auto"/>
          </w:tcPr>
          <w:p w14:paraId="41D4723D" w14:textId="77777777" w:rsidR="00103B6A" w:rsidRPr="008C3753" w:rsidRDefault="00103B6A" w:rsidP="00081372">
            <w:pPr>
              <w:pStyle w:val="TAH"/>
            </w:pPr>
            <w:r w:rsidRPr="008C3753">
              <w:t>Parameter</w:t>
            </w:r>
          </w:p>
        </w:tc>
        <w:tc>
          <w:tcPr>
            <w:tcW w:w="0" w:type="auto"/>
            <w:shd w:val="clear" w:color="auto" w:fill="auto"/>
          </w:tcPr>
          <w:p w14:paraId="0E2F6B99" w14:textId="77777777" w:rsidR="00103B6A" w:rsidRPr="008C3753" w:rsidRDefault="00103B6A" w:rsidP="00081372">
            <w:pPr>
              <w:pStyle w:val="TAH"/>
            </w:pPr>
            <w:r w:rsidRPr="008C3753">
              <w:t>Value</w:t>
            </w:r>
          </w:p>
        </w:tc>
      </w:tr>
      <w:tr w:rsidR="003C27AE" w:rsidRPr="008C3753" w14:paraId="0608986A" w14:textId="77777777" w:rsidTr="00081372">
        <w:trPr>
          <w:jc w:val="center"/>
        </w:trPr>
        <w:tc>
          <w:tcPr>
            <w:tcW w:w="0" w:type="auto"/>
            <w:shd w:val="clear" w:color="auto" w:fill="auto"/>
          </w:tcPr>
          <w:p w14:paraId="3E090FA0" w14:textId="01D93CCA" w:rsidR="003C27AE" w:rsidRPr="008C3753" w:rsidRDefault="003C27AE" w:rsidP="003C27AE">
            <w:pPr>
              <w:pStyle w:val="TAL"/>
              <w:rPr>
                <w:szCs w:val="18"/>
              </w:rPr>
            </w:pPr>
            <w:r w:rsidRPr="008C3753">
              <w:rPr>
                <w:szCs w:val="18"/>
              </w:rPr>
              <w:t>Wanted signal type</w:t>
            </w:r>
          </w:p>
        </w:tc>
        <w:tc>
          <w:tcPr>
            <w:tcW w:w="0" w:type="auto"/>
            <w:shd w:val="clear" w:color="auto" w:fill="auto"/>
          </w:tcPr>
          <w:p w14:paraId="7CA94D54" w14:textId="75D1A26F" w:rsidR="003C27AE" w:rsidRPr="008C3753" w:rsidRDefault="003C27AE" w:rsidP="003C27AE">
            <w:pPr>
              <w:pStyle w:val="TAL"/>
              <w:rPr>
                <w:szCs w:val="18"/>
                <w:lang w:eastAsia="zh-CN"/>
              </w:rPr>
            </w:pPr>
            <w:r w:rsidRPr="008C3753">
              <w:rPr>
                <w:szCs w:val="18"/>
                <w:lang w:eastAsia="zh-CN"/>
              </w:rPr>
              <w:t>NR single carrier</w:t>
            </w:r>
            <w:r w:rsidRPr="008C3753">
              <w:rPr>
                <w:lang w:val="en-US" w:eastAsia="zh-CN"/>
              </w:rPr>
              <w:t xml:space="preserve">, </w:t>
            </w:r>
            <w:r w:rsidRPr="008C3753">
              <w:rPr>
                <w:rFonts w:cs="Arial"/>
              </w:rPr>
              <w:t>or multi-carrier, or multiple intra-band contiguously or non-contiguously aggregated carriers, with NB-IoT operation in NR in-band if supported.</w:t>
            </w:r>
          </w:p>
        </w:tc>
      </w:tr>
      <w:tr w:rsidR="003C5595" w:rsidRPr="008C3753" w14:paraId="26228B9B" w14:textId="77777777" w:rsidTr="00081372">
        <w:trPr>
          <w:jc w:val="center"/>
        </w:trPr>
        <w:tc>
          <w:tcPr>
            <w:tcW w:w="0" w:type="auto"/>
            <w:shd w:val="clear" w:color="auto" w:fill="auto"/>
          </w:tcPr>
          <w:p w14:paraId="12CBC898" w14:textId="77777777" w:rsidR="00103B6A" w:rsidRPr="008C3753" w:rsidRDefault="00103B6A" w:rsidP="00081372">
            <w:pPr>
              <w:pStyle w:val="TAL"/>
              <w:rPr>
                <w:szCs w:val="18"/>
                <w:lang w:eastAsia="zh-CN"/>
              </w:rPr>
            </w:pPr>
            <w:r w:rsidRPr="008C3753">
              <w:rPr>
                <w:szCs w:val="18"/>
              </w:rPr>
              <w:t>Interfering signal type</w:t>
            </w:r>
          </w:p>
        </w:tc>
        <w:tc>
          <w:tcPr>
            <w:tcW w:w="0" w:type="auto"/>
            <w:shd w:val="clear" w:color="auto" w:fill="auto"/>
          </w:tcPr>
          <w:p w14:paraId="2EDB1788" w14:textId="6EA8E7FA" w:rsidR="00103B6A" w:rsidRPr="008C3753" w:rsidRDefault="00103B6A" w:rsidP="009525E0">
            <w:pPr>
              <w:pStyle w:val="TAL"/>
              <w:rPr>
                <w:szCs w:val="18"/>
                <w:lang w:eastAsia="zh-CN"/>
              </w:rPr>
            </w:pPr>
            <w:r w:rsidRPr="008C3753">
              <w:rPr>
                <w:szCs w:val="18"/>
                <w:lang w:eastAsia="zh-CN"/>
              </w:rPr>
              <w:t xml:space="preserve">NR </w:t>
            </w:r>
            <w:r w:rsidRPr="008C3753">
              <w:rPr>
                <w:szCs w:val="18"/>
              </w:rPr>
              <w:t>signal</w:t>
            </w:r>
            <w:r w:rsidRPr="008C3753">
              <w:rPr>
                <w:szCs w:val="18"/>
                <w:lang w:eastAsia="zh-CN"/>
              </w:rPr>
              <w:t>,</w:t>
            </w:r>
            <w:r w:rsidRPr="008C3753">
              <w:rPr>
                <w:szCs w:val="18"/>
              </w:rPr>
              <w:t xml:space="preserve"> </w:t>
            </w:r>
            <w:r w:rsidRPr="008C3753">
              <w:rPr>
                <w:szCs w:val="18"/>
                <w:lang w:eastAsia="zh-CN"/>
              </w:rPr>
              <w:t xml:space="preserve">the minimum </w:t>
            </w:r>
            <w:r w:rsidRPr="008C3753">
              <w:rPr>
                <w:i/>
                <w:szCs w:val="18"/>
                <w:lang w:eastAsia="zh-CN"/>
              </w:rPr>
              <w:t>BS channel bandwidth</w:t>
            </w:r>
            <w:r w:rsidRPr="008C3753">
              <w:rPr>
                <w:szCs w:val="18"/>
                <w:lang w:eastAsia="zh-CN"/>
              </w:rPr>
              <w:t xml:space="preserve">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009525E0" w:rsidRPr="008C3753">
              <w:rPr>
                <w:szCs w:val="18"/>
                <w:lang w:eastAsia="zh-CN"/>
              </w:rPr>
              <w:t xml:space="preserve"> defined in </w:t>
            </w:r>
            <w:r w:rsidR="00AC59EA" w:rsidRPr="008C3753">
              <w:rPr>
                <w:szCs w:val="18"/>
                <w:lang w:eastAsia="zh-CN"/>
              </w:rPr>
              <w:t>clause</w:t>
            </w:r>
            <w:r w:rsidR="00027B75" w:rsidRPr="008C3753">
              <w:rPr>
                <w:szCs w:val="18"/>
                <w:lang w:eastAsia="zh-CN"/>
              </w:rPr>
              <w:t> </w:t>
            </w:r>
            <w:r w:rsidR="009525E0" w:rsidRPr="008C3753">
              <w:rPr>
                <w:szCs w:val="18"/>
                <w:lang w:eastAsia="zh-CN"/>
              </w:rPr>
              <w:t xml:space="preserve">5.3.5 of </w:t>
            </w:r>
            <w:r w:rsidR="00062DCB" w:rsidRPr="008C3753">
              <w:rPr>
                <w:szCs w:val="18"/>
                <w:lang w:eastAsia="zh-CN"/>
              </w:rPr>
              <w:t>TS 38.104 [2</w:t>
            </w:r>
            <w:r w:rsidR="009525E0" w:rsidRPr="008C3753">
              <w:rPr>
                <w:szCs w:val="18"/>
                <w:lang w:eastAsia="zh-CN"/>
              </w:rPr>
              <w:t>].</w:t>
            </w:r>
          </w:p>
        </w:tc>
      </w:tr>
      <w:tr w:rsidR="003C5595" w:rsidRPr="008C3753" w14:paraId="0FD3E60B" w14:textId="77777777" w:rsidTr="00081372">
        <w:trPr>
          <w:jc w:val="center"/>
        </w:trPr>
        <w:tc>
          <w:tcPr>
            <w:tcW w:w="0" w:type="auto"/>
            <w:shd w:val="clear" w:color="auto" w:fill="auto"/>
          </w:tcPr>
          <w:p w14:paraId="165292ED" w14:textId="77777777" w:rsidR="00103B6A" w:rsidRPr="008C3753" w:rsidRDefault="00103B6A" w:rsidP="00081372">
            <w:pPr>
              <w:pStyle w:val="TAL"/>
              <w:rPr>
                <w:szCs w:val="18"/>
              </w:rPr>
            </w:pPr>
            <w:r w:rsidRPr="008C3753">
              <w:rPr>
                <w:szCs w:val="18"/>
              </w:rPr>
              <w:t>Interfering signal level</w:t>
            </w:r>
          </w:p>
        </w:tc>
        <w:tc>
          <w:tcPr>
            <w:tcW w:w="0" w:type="auto"/>
            <w:shd w:val="clear" w:color="auto" w:fill="auto"/>
          </w:tcPr>
          <w:p w14:paraId="78DB4ADD" w14:textId="77777777" w:rsidR="00103B6A" w:rsidRPr="008C3753" w:rsidRDefault="00103B6A" w:rsidP="00081372">
            <w:pPr>
              <w:pStyle w:val="TAL"/>
              <w:rPr>
                <w:szCs w:val="18"/>
              </w:rPr>
            </w:pPr>
            <w:r w:rsidRPr="008C3753">
              <w:t>Rated total output power (</w:t>
            </w:r>
            <w:r w:rsidRPr="008C3753">
              <w:rPr>
                <w:lang w:eastAsia="zh-CN"/>
              </w:rPr>
              <w:t>P</w:t>
            </w:r>
            <w:r w:rsidRPr="008C3753">
              <w:rPr>
                <w:vertAlign w:val="subscript"/>
                <w:lang w:eastAsia="zh-CN"/>
              </w:rPr>
              <w:t>rated,t,AC</w:t>
            </w:r>
            <w:r w:rsidRPr="008C3753">
              <w:t xml:space="preserve">) in the </w:t>
            </w:r>
            <w:r w:rsidRPr="008C3753">
              <w:rPr>
                <w:i/>
              </w:rPr>
              <w:t>operating band</w:t>
            </w:r>
            <w:r w:rsidRPr="008C3753">
              <w:t xml:space="preserve"> – 30 dB</w:t>
            </w:r>
          </w:p>
        </w:tc>
      </w:tr>
      <w:tr w:rsidR="003C5595" w:rsidRPr="008C3753" w14:paraId="590C223F" w14:textId="77777777" w:rsidTr="00081372">
        <w:trPr>
          <w:jc w:val="center"/>
        </w:trPr>
        <w:tc>
          <w:tcPr>
            <w:tcW w:w="0" w:type="auto"/>
            <w:shd w:val="clear" w:color="auto" w:fill="auto"/>
          </w:tcPr>
          <w:p w14:paraId="4F2CDAE2" w14:textId="77777777" w:rsidR="00103B6A" w:rsidRPr="008C3753" w:rsidRDefault="00103B6A" w:rsidP="00081372">
            <w:pPr>
              <w:pStyle w:val="TAL"/>
              <w:rPr>
                <w:szCs w:val="18"/>
                <w:lang w:eastAsia="zh-CN"/>
              </w:rPr>
            </w:pPr>
            <w:r w:rsidRPr="008C3753">
              <w:rPr>
                <w:szCs w:val="18"/>
              </w:rPr>
              <w:t xml:space="preserve">Interfering signal centre frequency offset from </w:t>
            </w:r>
            <w:r w:rsidRPr="008C3753">
              <w:rPr>
                <w:szCs w:val="18"/>
                <w:lang w:eastAsia="zh-CN"/>
              </w:rPr>
              <w:t xml:space="preserve">the </w:t>
            </w:r>
            <w:r w:rsidRPr="008C3753">
              <w:rPr>
                <w:szCs w:val="18"/>
              </w:rPr>
              <w:t>lower/upper edge of the wanted signal</w:t>
            </w:r>
            <w:r w:rsidRPr="008C3753">
              <w:rPr>
                <w:rFonts w:cs="Arial"/>
              </w:rPr>
              <w:t xml:space="preserve"> or edge of sub-block inside a sub-block gap</w:t>
            </w:r>
          </w:p>
        </w:tc>
        <w:tc>
          <w:tcPr>
            <w:tcW w:w="0" w:type="auto"/>
            <w:shd w:val="clear" w:color="auto" w:fill="auto"/>
          </w:tcPr>
          <w:p w14:paraId="06D5F45C" w14:textId="77777777" w:rsidR="00103B6A" w:rsidRPr="008C3753" w:rsidRDefault="00103B6A" w:rsidP="00081372">
            <w:pPr>
              <w:pStyle w:val="TAL"/>
              <w:rPr>
                <w:szCs w:val="18"/>
                <w:lang w:eastAsia="zh-CN"/>
              </w:rPr>
            </w:pPr>
            <w:r w:rsidRPr="008C3753">
              <w:rPr>
                <w:position w:val="-28"/>
              </w:rPr>
              <w:object w:dxaOrig="2500" w:dyaOrig="680" w14:anchorId="5F421877">
                <v:shape id="_x0000_i1052" type="#_x0000_t75" style="width:103.3pt;height:31.3pt" o:ole="">
                  <v:imagedata r:id="rId59" o:title=""/>
                </v:shape>
                <o:OLEObject Type="Embed" ProgID="Equation.3" ShapeID="_x0000_i1052" DrawAspect="Content" ObjectID="_1757790275" r:id="rId61"/>
              </w:object>
            </w:r>
            <w:r w:rsidRPr="008C3753">
              <w:t>, for n=1, 2 and 3</w:t>
            </w:r>
            <w:r w:rsidRPr="008C3753">
              <w:rPr>
                <w:szCs w:val="18"/>
              </w:rPr>
              <w:t xml:space="preserve"> </w:t>
            </w:r>
          </w:p>
        </w:tc>
      </w:tr>
      <w:tr w:rsidR="00BF4553" w:rsidRPr="008C3753" w14:paraId="7F31A17D" w14:textId="77777777" w:rsidTr="00081372">
        <w:trPr>
          <w:jc w:val="center"/>
        </w:trPr>
        <w:tc>
          <w:tcPr>
            <w:tcW w:w="0" w:type="auto"/>
            <w:gridSpan w:val="2"/>
            <w:shd w:val="clear" w:color="auto" w:fill="auto"/>
          </w:tcPr>
          <w:p w14:paraId="438A0F52" w14:textId="77777777" w:rsidR="00103B6A" w:rsidRPr="008C3753" w:rsidRDefault="00103B6A" w:rsidP="00081372">
            <w:pPr>
              <w:pStyle w:val="TAN"/>
              <w:rPr>
                <w:lang w:eastAsia="zh-CN"/>
              </w:rPr>
            </w:pPr>
            <w:r w:rsidRPr="008C3753">
              <w:t>NOTE</w:t>
            </w:r>
            <w:r w:rsidR="00545A94" w:rsidRPr="008C3753">
              <w:t xml:space="preserve"> 1</w:t>
            </w:r>
            <w:r w:rsidRPr="008C3753">
              <w:rPr>
                <w:lang w:eastAsia="ja-JP"/>
              </w:rPr>
              <w:t>:</w:t>
            </w:r>
            <w:r w:rsidRPr="008C3753">
              <w:tab/>
            </w:r>
            <w:r w:rsidRPr="008C3753">
              <w:rPr>
                <w:lang w:eastAsia="zh-CN"/>
              </w:rPr>
              <w:t xml:space="preserve">Interfering signal positions that are partially or completely outside of any downlink </w:t>
            </w:r>
            <w:r w:rsidRPr="008C3753">
              <w:rPr>
                <w:i/>
                <w:lang w:eastAsia="zh-CN"/>
              </w:rPr>
              <w:t>operating band</w:t>
            </w:r>
            <w:r w:rsidRPr="008C3753">
              <w:rPr>
                <w:lang w:eastAsia="zh-CN"/>
              </w:rPr>
              <w:t xml:space="preserve"> of the BS are excluded from the requirement, unless the interfering signal positions fall within the frequency range of adjacent downlink </w:t>
            </w:r>
            <w:r w:rsidRPr="008C3753">
              <w:rPr>
                <w:i/>
                <w:lang w:eastAsia="zh-CN"/>
              </w:rPr>
              <w:t>operating bands</w:t>
            </w:r>
            <w:r w:rsidRPr="008C3753">
              <w:rPr>
                <w:lang w:eastAsia="zh-CN"/>
              </w:rPr>
              <w:t xml:space="preserve"> in the same geographical area.</w:t>
            </w:r>
          </w:p>
          <w:p w14:paraId="418AA6E6" w14:textId="21C9E959" w:rsidR="00545A94" w:rsidRPr="008C3753" w:rsidRDefault="00545A94" w:rsidP="00081372">
            <w:pPr>
              <w:pStyle w:val="TAN"/>
              <w:rPr>
                <w:lang w:eastAsia="zh-CN"/>
              </w:rPr>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71E1F8BA" w14:textId="77777777" w:rsidR="00BF4553" w:rsidRPr="008C3753" w:rsidRDefault="00BF4553" w:rsidP="00BF4553"/>
    <w:p w14:paraId="2E0D33BE" w14:textId="0B7D9724" w:rsidR="00103B6A" w:rsidRDefault="00103B6A" w:rsidP="00103B6A">
      <w:pPr>
        <w:pStyle w:val="Heading5"/>
      </w:pPr>
      <w:bookmarkStart w:id="4823" w:name="_Toc21100010"/>
      <w:bookmarkStart w:id="4824" w:name="_Toc29809808"/>
      <w:bookmarkStart w:id="4825" w:name="_Toc36645193"/>
      <w:bookmarkStart w:id="4826" w:name="_Toc37272247"/>
      <w:bookmarkStart w:id="4827" w:name="_Toc45884493"/>
      <w:bookmarkStart w:id="4828" w:name="_Toc53182516"/>
      <w:bookmarkStart w:id="4829" w:name="_Toc58860257"/>
      <w:bookmarkStart w:id="4830" w:name="_Toc61182382"/>
      <w:bookmarkStart w:id="4831" w:name="_Toc66782374"/>
      <w:bookmarkStart w:id="4832" w:name="_Toc74967535"/>
      <w:bookmarkStart w:id="4833" w:name="_Toc76544986"/>
      <w:bookmarkStart w:id="4834" w:name="_Toc82598370"/>
      <w:bookmarkStart w:id="4835" w:name="_Toc89954018"/>
      <w:bookmarkStart w:id="4836" w:name="_Toc98774113"/>
      <w:bookmarkStart w:id="4837" w:name="_Toc106200093"/>
      <w:bookmarkStart w:id="4838" w:name="_Toc115190651"/>
      <w:bookmarkStart w:id="4839" w:name="_Toc122003222"/>
      <w:bookmarkStart w:id="4840" w:name="_Toc124154990"/>
      <w:bookmarkStart w:id="4841" w:name="_Toc131533763"/>
      <w:bookmarkStart w:id="4842" w:name="_Toc137399642"/>
      <w:bookmarkStart w:id="4843" w:name="_Toc147177011"/>
      <w:r w:rsidRPr="008C3753">
        <w:t>6.7.5.1.2</w:t>
      </w:r>
      <w:r w:rsidRPr="008C3753">
        <w:tab/>
        <w:t>Additional requirements</w:t>
      </w:r>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70B15627" w14:textId="77777777" w:rsidR="00B31EFD" w:rsidRPr="001F4F7D" w:rsidRDefault="00B31EFD" w:rsidP="00B31EFD">
      <w:r w:rsidRPr="00024F25">
        <w:t xml:space="preserve">For Band n41 </w:t>
      </w:r>
      <w:r>
        <w:t xml:space="preserve">and n90 </w:t>
      </w:r>
      <w:r w:rsidRPr="00024F25">
        <w:t>operation in Japan, the sum of transmitter intermodulation level over all</w:t>
      </w:r>
      <w:r w:rsidRPr="00024F25">
        <w:rPr>
          <w:i/>
        </w:rPr>
        <w:t xml:space="preserve"> antenna connectors</w:t>
      </w:r>
      <w:r w:rsidRPr="00024F25">
        <w:t xml:space="preserve"> shall not exceed the unwanted emission limits in clauses 6.6.3, 6.6.4 and 6.6.5 in the presence of an NR interfering signal according to table 6.7.</w:t>
      </w:r>
      <w:r>
        <w:t>5.1</w:t>
      </w:r>
      <w:r w:rsidRPr="00024F25">
        <w:t>.2-1.</w:t>
      </w:r>
    </w:p>
    <w:p w14:paraId="5E431625" w14:textId="77777777" w:rsidR="00B31EFD" w:rsidRPr="00C54509" w:rsidRDefault="00B31EFD" w:rsidP="00B31EFD">
      <w:pPr>
        <w:pStyle w:val="TH"/>
      </w:pPr>
      <w:r w:rsidRPr="00C54509">
        <w:lastRenderedPageBreak/>
        <w:t>Table</w:t>
      </w:r>
      <w:r>
        <w:t xml:space="preserve"> 6.7.5.1.2</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31EFD" w:rsidRPr="00C54509" w14:paraId="715EF2D8" w14:textId="77777777" w:rsidTr="00FE129E">
        <w:trPr>
          <w:cantSplit/>
          <w:jc w:val="center"/>
        </w:trPr>
        <w:tc>
          <w:tcPr>
            <w:tcW w:w="3856" w:type="dxa"/>
          </w:tcPr>
          <w:p w14:paraId="4EB56C92" w14:textId="77777777" w:rsidR="00B31EFD" w:rsidRPr="00C54509" w:rsidRDefault="00B31EFD" w:rsidP="00FE129E">
            <w:pPr>
              <w:pStyle w:val="TAH"/>
              <w:rPr>
                <w:rFonts w:cs="Arial"/>
              </w:rPr>
            </w:pPr>
            <w:r w:rsidRPr="00C54509">
              <w:rPr>
                <w:rFonts w:cs="Arial"/>
              </w:rPr>
              <w:t>Parameter</w:t>
            </w:r>
          </w:p>
        </w:tc>
        <w:tc>
          <w:tcPr>
            <w:tcW w:w="5275" w:type="dxa"/>
          </w:tcPr>
          <w:p w14:paraId="211302CB" w14:textId="77777777" w:rsidR="00B31EFD" w:rsidRPr="00C54509" w:rsidRDefault="00B31EFD" w:rsidP="00FE129E">
            <w:pPr>
              <w:pStyle w:val="TAH"/>
              <w:rPr>
                <w:rFonts w:cs="Arial"/>
              </w:rPr>
            </w:pPr>
            <w:r w:rsidRPr="00C54509">
              <w:rPr>
                <w:rFonts w:cs="Arial"/>
              </w:rPr>
              <w:t>Value</w:t>
            </w:r>
          </w:p>
        </w:tc>
      </w:tr>
      <w:tr w:rsidR="00B31EFD" w:rsidRPr="00C54509" w14:paraId="44AA270F" w14:textId="77777777" w:rsidTr="00FE129E">
        <w:trPr>
          <w:cantSplit/>
          <w:jc w:val="center"/>
        </w:trPr>
        <w:tc>
          <w:tcPr>
            <w:tcW w:w="3856" w:type="dxa"/>
          </w:tcPr>
          <w:p w14:paraId="62974526" w14:textId="77777777" w:rsidR="00B31EFD" w:rsidRPr="00C54509" w:rsidRDefault="00B31EFD" w:rsidP="00FE129E">
            <w:pPr>
              <w:pStyle w:val="TAL"/>
              <w:rPr>
                <w:rFonts w:cs="Arial"/>
              </w:rPr>
            </w:pPr>
            <w:r w:rsidRPr="00C54509">
              <w:rPr>
                <w:rFonts w:cs="Arial"/>
              </w:rPr>
              <w:t>Wanted signal</w:t>
            </w:r>
          </w:p>
        </w:tc>
        <w:tc>
          <w:tcPr>
            <w:tcW w:w="5275" w:type="dxa"/>
          </w:tcPr>
          <w:p w14:paraId="6044A63C" w14:textId="77777777" w:rsidR="00B31EFD" w:rsidRPr="00C54509" w:rsidRDefault="00B31EFD" w:rsidP="00FE12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31EFD" w:rsidRPr="00C54509" w14:paraId="02EA43A4" w14:textId="77777777" w:rsidTr="00FE129E">
        <w:trPr>
          <w:cantSplit/>
          <w:jc w:val="center"/>
        </w:trPr>
        <w:tc>
          <w:tcPr>
            <w:tcW w:w="3856" w:type="dxa"/>
          </w:tcPr>
          <w:p w14:paraId="4EA94D6E" w14:textId="77777777" w:rsidR="00B31EFD" w:rsidRPr="00C54509" w:rsidRDefault="00B31EFD" w:rsidP="00FE129E">
            <w:pPr>
              <w:pStyle w:val="TAL"/>
              <w:rPr>
                <w:rFonts w:cs="Arial"/>
              </w:rPr>
            </w:pPr>
            <w:r w:rsidRPr="00C54509">
              <w:rPr>
                <w:rFonts w:cs="Arial"/>
              </w:rPr>
              <w:t>Interfering signal type</w:t>
            </w:r>
          </w:p>
        </w:tc>
        <w:tc>
          <w:tcPr>
            <w:tcW w:w="5275" w:type="dxa"/>
          </w:tcPr>
          <w:p w14:paraId="500C4CC7" w14:textId="77777777" w:rsidR="00B31EFD" w:rsidRPr="00C54509" w:rsidRDefault="00B31EFD" w:rsidP="00FE12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31EFD" w:rsidRPr="00C54509" w14:paraId="333E7F1A" w14:textId="77777777" w:rsidTr="00FE129E">
        <w:trPr>
          <w:cantSplit/>
          <w:jc w:val="center"/>
        </w:trPr>
        <w:tc>
          <w:tcPr>
            <w:tcW w:w="3856" w:type="dxa"/>
          </w:tcPr>
          <w:p w14:paraId="703199C8" w14:textId="77777777" w:rsidR="00B31EFD" w:rsidRPr="00C54509" w:rsidRDefault="00B31EFD" w:rsidP="00FE129E">
            <w:pPr>
              <w:pStyle w:val="TAL"/>
              <w:rPr>
                <w:rFonts w:cs="Arial"/>
              </w:rPr>
            </w:pPr>
            <w:r w:rsidRPr="00C54509">
              <w:rPr>
                <w:rFonts w:cs="Arial"/>
              </w:rPr>
              <w:t>Interfering signal level</w:t>
            </w:r>
          </w:p>
        </w:tc>
        <w:tc>
          <w:tcPr>
            <w:tcW w:w="5275" w:type="dxa"/>
          </w:tcPr>
          <w:p w14:paraId="39E57822" w14:textId="77777777" w:rsidR="00B31EFD" w:rsidRPr="00C54509" w:rsidRDefault="00B31EFD" w:rsidP="00FE129E">
            <w:pPr>
              <w:pStyle w:val="TAL"/>
              <w:rPr>
                <w:rFonts w:cs="Arial"/>
              </w:rPr>
            </w:pPr>
            <w:r w:rsidRPr="00C54509">
              <w:rPr>
                <w:rFonts w:cs="Arial"/>
              </w:rPr>
              <w:t>Rated total output power in the operating band – 30 dB</w:t>
            </w:r>
          </w:p>
        </w:tc>
      </w:tr>
      <w:tr w:rsidR="00B31EFD" w:rsidRPr="00C54509" w14:paraId="2D339C1B" w14:textId="77777777" w:rsidTr="00FE129E">
        <w:trPr>
          <w:cantSplit/>
          <w:jc w:val="center"/>
        </w:trPr>
        <w:tc>
          <w:tcPr>
            <w:tcW w:w="3856" w:type="dxa"/>
          </w:tcPr>
          <w:p w14:paraId="7F9EDE9C" w14:textId="77777777" w:rsidR="00B31EFD" w:rsidRPr="00C54509" w:rsidRDefault="00B31EFD" w:rsidP="00FE12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0CCF0288" w14:textId="77777777" w:rsidR="00B31EFD" w:rsidRPr="00C54509" w:rsidRDefault="00B31EFD" w:rsidP="00FE129E">
            <w:pPr>
              <w:pStyle w:val="TAL"/>
              <w:rPr>
                <w:rFonts w:cs="Arial"/>
              </w:rPr>
            </w:pPr>
            <w:r>
              <w:rPr>
                <w:rFonts w:cs="Arial"/>
              </w:rPr>
              <w:t>± 5 MHz</w:t>
            </w:r>
          </w:p>
          <w:p w14:paraId="7CA0D89F" w14:textId="77777777" w:rsidR="00B31EFD" w:rsidRDefault="00B31EFD" w:rsidP="00FE129E">
            <w:pPr>
              <w:pStyle w:val="TAL"/>
              <w:rPr>
                <w:rFonts w:cs="Arial"/>
                <w:vertAlign w:val="subscript"/>
              </w:rPr>
            </w:pPr>
            <w:r w:rsidRPr="00C54509">
              <w:rPr>
                <w:rFonts w:cs="Arial"/>
              </w:rPr>
              <w:t xml:space="preserve">± </w:t>
            </w:r>
            <w:r>
              <w:rPr>
                <w:rFonts w:cs="v5.0.0"/>
              </w:rPr>
              <w:t>15 MHz</w:t>
            </w:r>
          </w:p>
          <w:p w14:paraId="41A334F6" w14:textId="77777777" w:rsidR="00B31EFD" w:rsidRPr="00C54509" w:rsidRDefault="00B31EFD" w:rsidP="00FE129E">
            <w:pPr>
              <w:pStyle w:val="TAL"/>
              <w:rPr>
                <w:rFonts w:cs="Arial"/>
              </w:rPr>
            </w:pPr>
            <w:r w:rsidRPr="00C54509">
              <w:rPr>
                <w:rFonts w:cs="Arial"/>
              </w:rPr>
              <w:t xml:space="preserve">± </w:t>
            </w:r>
            <w:r>
              <w:rPr>
                <w:rFonts w:cs="v5.0.0"/>
              </w:rPr>
              <w:t>25 MHz</w:t>
            </w:r>
          </w:p>
        </w:tc>
      </w:tr>
      <w:tr w:rsidR="00B31EFD" w:rsidRPr="00C54509" w14:paraId="6DC7812C" w14:textId="77777777" w:rsidTr="00FE129E">
        <w:trPr>
          <w:cantSplit/>
          <w:jc w:val="center"/>
        </w:trPr>
        <w:tc>
          <w:tcPr>
            <w:tcW w:w="9131" w:type="dxa"/>
            <w:gridSpan w:val="2"/>
          </w:tcPr>
          <w:p w14:paraId="2FF89060" w14:textId="77777777" w:rsidR="00B31EFD" w:rsidRPr="00C54509" w:rsidRDefault="00B31EFD" w:rsidP="00FE12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6C1BF2BA" w14:textId="77777777" w:rsidR="00B31EFD" w:rsidRPr="00B31EFD" w:rsidRDefault="00B31EFD" w:rsidP="00B31EFD"/>
    <w:p w14:paraId="0F49C5FF" w14:textId="77777777" w:rsidR="00103B6A" w:rsidRPr="008C3753" w:rsidRDefault="00103B6A" w:rsidP="00103B6A">
      <w:pPr>
        <w:pStyle w:val="Heading4"/>
      </w:pPr>
      <w:bookmarkStart w:id="4844" w:name="_Toc21100011"/>
      <w:bookmarkStart w:id="4845" w:name="_Toc29809809"/>
      <w:bookmarkStart w:id="4846" w:name="_Toc36645194"/>
      <w:bookmarkStart w:id="4847" w:name="_Toc37272248"/>
      <w:bookmarkStart w:id="4848" w:name="_Toc45884494"/>
      <w:bookmarkStart w:id="4849" w:name="_Toc53182517"/>
      <w:bookmarkStart w:id="4850" w:name="_Toc58860258"/>
      <w:bookmarkStart w:id="4851" w:name="_Toc61182383"/>
      <w:bookmarkStart w:id="4852" w:name="_Toc66782375"/>
      <w:bookmarkStart w:id="4853" w:name="_Toc74967536"/>
      <w:bookmarkStart w:id="4854" w:name="_Toc76544987"/>
      <w:bookmarkStart w:id="4855" w:name="_Toc82598371"/>
      <w:bookmarkStart w:id="4856" w:name="_Toc89954019"/>
      <w:bookmarkStart w:id="4857" w:name="_Toc98774114"/>
      <w:bookmarkStart w:id="4858" w:name="_Toc106200094"/>
      <w:bookmarkStart w:id="4859" w:name="_Toc115190652"/>
      <w:bookmarkStart w:id="4860" w:name="_Toc122003223"/>
      <w:bookmarkStart w:id="4861" w:name="_Toc124154991"/>
      <w:bookmarkStart w:id="4862" w:name="_Toc131533764"/>
      <w:bookmarkStart w:id="4863" w:name="_Toc137399643"/>
      <w:bookmarkStart w:id="4864" w:name="_Toc147177012"/>
      <w:r w:rsidRPr="008C3753">
        <w:t>6.7.5.2</w:t>
      </w:r>
      <w:r w:rsidRPr="008C3753">
        <w:tab/>
      </w:r>
      <w:r w:rsidRPr="008C3753">
        <w:rPr>
          <w:i/>
        </w:rPr>
        <w:t>BS type 1-H</w:t>
      </w:r>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p>
    <w:p w14:paraId="1C3D7545" w14:textId="77777777" w:rsidR="00103B6A" w:rsidRPr="008C3753" w:rsidRDefault="00103B6A" w:rsidP="00103B6A">
      <w:pPr>
        <w:pStyle w:val="Heading5"/>
      </w:pPr>
      <w:bookmarkStart w:id="4865" w:name="_Toc21100012"/>
      <w:bookmarkStart w:id="4866" w:name="_Toc29809810"/>
      <w:bookmarkStart w:id="4867" w:name="_Toc36645195"/>
      <w:bookmarkStart w:id="4868" w:name="_Toc37272249"/>
      <w:bookmarkStart w:id="4869" w:name="_Toc45884495"/>
      <w:bookmarkStart w:id="4870" w:name="_Toc53182518"/>
      <w:bookmarkStart w:id="4871" w:name="_Toc58860259"/>
      <w:bookmarkStart w:id="4872" w:name="_Toc61182384"/>
      <w:bookmarkStart w:id="4873" w:name="_Toc66782376"/>
      <w:bookmarkStart w:id="4874" w:name="_Toc74967537"/>
      <w:bookmarkStart w:id="4875" w:name="_Toc76544988"/>
      <w:bookmarkStart w:id="4876" w:name="_Toc82598372"/>
      <w:bookmarkStart w:id="4877" w:name="_Toc89954020"/>
      <w:bookmarkStart w:id="4878" w:name="_Toc98774115"/>
      <w:bookmarkStart w:id="4879" w:name="_Toc106200095"/>
      <w:bookmarkStart w:id="4880" w:name="_Toc115190653"/>
      <w:bookmarkStart w:id="4881" w:name="_Toc122003224"/>
      <w:bookmarkStart w:id="4882" w:name="_Toc124154992"/>
      <w:bookmarkStart w:id="4883" w:name="_Toc131533765"/>
      <w:bookmarkStart w:id="4884" w:name="_Toc137399644"/>
      <w:bookmarkStart w:id="4885" w:name="_Toc147177013"/>
      <w:r w:rsidRPr="008C3753">
        <w:t>6.7.5.2.1</w:t>
      </w:r>
      <w:r w:rsidRPr="008C3753">
        <w:tab/>
        <w:t>Co-location minimum requirements</w:t>
      </w:r>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p>
    <w:p w14:paraId="7CC8A34B" w14:textId="5C055FBD"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 xml:space="preserve">s 6.6.3, 6.6.4 and 6.6.5 in the presence of an NR interfering signal according to </w:t>
      </w:r>
      <w:r w:rsidRPr="008C3753">
        <w:rPr>
          <w:lang w:eastAsia="zh-CN"/>
        </w:rPr>
        <w:t>table 6.7.5.2.1-1.</w:t>
      </w:r>
    </w:p>
    <w:p w14:paraId="382D5C2C" w14:textId="77777777" w:rsidR="00103B6A" w:rsidRPr="008C3753" w:rsidRDefault="00103B6A" w:rsidP="00103B6A">
      <w:r w:rsidRPr="008C3753">
        <w:t xml:space="preserve">The requirement is applicable outside the </w:t>
      </w:r>
      <w:r w:rsidRPr="008C3753">
        <w:rPr>
          <w:i/>
        </w:rPr>
        <w:t>Base Station RF Bandwidth edges</w:t>
      </w:r>
      <w:r w:rsidRPr="008C3753">
        <w:t xml:space="preserve">. The interfering signal offset is defined relative to the </w:t>
      </w:r>
      <w:r w:rsidRPr="008C3753">
        <w:rPr>
          <w:i/>
        </w:rPr>
        <w:t>Base Station RF Bandwidth</w:t>
      </w:r>
      <w:r w:rsidRPr="008C3753">
        <w:t xml:space="preserve"> </w:t>
      </w:r>
      <w:r w:rsidRPr="008C3753">
        <w:rPr>
          <w:i/>
        </w:rPr>
        <w:t>edges</w:t>
      </w:r>
      <w:r w:rsidRPr="008C3753">
        <w:t xml:space="preserve"> or </w:t>
      </w:r>
      <w:r w:rsidRPr="008C3753">
        <w:rPr>
          <w:i/>
        </w:rPr>
        <w:t>Radio Bandwidth</w:t>
      </w:r>
      <w:r w:rsidRPr="008C3753">
        <w:t xml:space="preserve"> edges.</w:t>
      </w:r>
    </w:p>
    <w:p w14:paraId="3F35DB6D" w14:textId="77777777" w:rsidR="00103B6A" w:rsidRPr="008C3753" w:rsidRDefault="00103B6A" w:rsidP="00103B6A">
      <w:r w:rsidRPr="008C3753">
        <w:t xml:space="preserve">For </w:t>
      </w:r>
      <w:r w:rsidRPr="008C3753">
        <w:rPr>
          <w:i/>
        </w:rPr>
        <w:t>TAB connectors</w:t>
      </w:r>
      <w:r w:rsidRPr="008C3753">
        <w:t xml:space="preserve"> supporting operation in </w:t>
      </w:r>
      <w:r w:rsidRPr="008C3753">
        <w:rPr>
          <w:i/>
        </w:rPr>
        <w:t>non-contiguous spectrum</w:t>
      </w:r>
      <w:r w:rsidRPr="008C3753">
        <w:t xml:space="preserve">, the requirement is also applicable inside a </w:t>
      </w:r>
      <w:r w:rsidRPr="008C3753">
        <w:rPr>
          <w:i/>
        </w:rPr>
        <w:t>sub-block gap</w:t>
      </w:r>
      <w:r w:rsidRPr="008C3753">
        <w:t xml:space="preserve"> for interfering signal offsets where the interfering signal falls completely within the </w:t>
      </w:r>
      <w:r w:rsidRPr="008C3753">
        <w:rPr>
          <w:i/>
        </w:rPr>
        <w:t>sub-block gap</w:t>
      </w:r>
      <w:r w:rsidRPr="008C3753">
        <w:t xml:space="preserve">. The interfering signal offset is defined relative to the </w:t>
      </w:r>
      <w:r w:rsidRPr="008C3753">
        <w:rPr>
          <w:i/>
        </w:rPr>
        <w:t>sub-block</w:t>
      </w:r>
      <w:r w:rsidRPr="008C3753">
        <w:t xml:space="preserve"> edges.</w:t>
      </w:r>
    </w:p>
    <w:p w14:paraId="102FBD77" w14:textId="300E0F70" w:rsidR="00103B6A" w:rsidRPr="008C3753" w:rsidRDefault="00103B6A" w:rsidP="00103B6A">
      <w:r w:rsidRPr="008C3753">
        <w:t xml:space="preserve">For </w:t>
      </w:r>
      <w:r w:rsidRPr="008C3753">
        <w:rPr>
          <w:i/>
        </w:rPr>
        <w:t>multi-band connector</w:t>
      </w:r>
      <w:r w:rsidRPr="008C3753">
        <w:t xml:space="preserve">, the requirement shall apply relative to the </w:t>
      </w:r>
      <w:r w:rsidRPr="008C3753">
        <w:rPr>
          <w:i/>
        </w:rPr>
        <w:t>Base Station RF Bandwidth</w:t>
      </w:r>
      <w:r w:rsidRPr="008C3753">
        <w:t xml:space="preserve"> </w:t>
      </w:r>
      <w:r w:rsidRPr="008C3753">
        <w:rPr>
          <w:i/>
        </w:rPr>
        <w:t>edges</w:t>
      </w:r>
      <w:r w:rsidRPr="008C3753">
        <w:t xml:space="preserve"> of each operating band. In case the inter </w:t>
      </w:r>
      <w:r w:rsidRPr="008C3753">
        <w:rPr>
          <w:i/>
        </w:rPr>
        <w:t>RF Bandwidth</w:t>
      </w:r>
      <w:r w:rsidRPr="008C3753">
        <w:t xml:space="preserve"> gap is less than </w:t>
      </w:r>
      <w:r w:rsidRPr="008C3753">
        <w:rPr>
          <w:lang w:val="en-US" w:eastAsia="zh-CN"/>
        </w:rPr>
        <w:t>3*</w:t>
      </w:r>
      <w:r w:rsidRPr="008C3753">
        <w:rPr>
          <w:lang w:eastAsia="zh-CN"/>
        </w:rPr>
        <w:t>BW</w:t>
      </w:r>
      <w:r w:rsidRPr="008C3753">
        <w:rPr>
          <w:vertAlign w:val="subscript"/>
          <w:lang w:eastAsia="zh-CN"/>
        </w:rPr>
        <w:t>Channel</w:t>
      </w:r>
      <w:r w:rsidRPr="008C3753">
        <w:t xml:space="preserve"> MHz</w:t>
      </w:r>
      <w:r w:rsidR="002D4EF6" w:rsidRPr="008C3753">
        <w:t xml:space="preserve"> </w:t>
      </w:r>
      <w:r w:rsidRPr="008C3753">
        <w:rPr>
          <w:lang w:val="en-US" w:eastAsia="zh-CN"/>
        </w:rPr>
        <w:t xml:space="preserve">(where </w:t>
      </w:r>
      <w:r w:rsidRPr="008C3753">
        <w:rPr>
          <w:lang w:eastAsia="zh-CN"/>
        </w:rPr>
        <w:t>BW</w:t>
      </w:r>
      <w:r w:rsidRPr="008C3753">
        <w:rPr>
          <w:vertAlign w:val="subscript"/>
          <w:lang w:eastAsia="zh-CN"/>
        </w:rPr>
        <w:t>Channel</w:t>
      </w:r>
      <w:r w:rsidRPr="008C3753">
        <w:rPr>
          <w:lang w:val="en-US" w:eastAsia="zh-CN"/>
        </w:rPr>
        <w:t xml:space="preserve"> is the minimal </w:t>
      </w:r>
      <w:r w:rsidRPr="008C3753">
        <w:rPr>
          <w:i/>
          <w:lang w:val="en-US" w:eastAsia="zh-CN"/>
        </w:rPr>
        <w:t>BS channel bandwidth</w:t>
      </w:r>
      <w:r w:rsidRPr="008C3753">
        <w:rPr>
          <w:lang w:val="en-US" w:eastAsia="zh-CN"/>
        </w:rPr>
        <w:t xml:space="preserve"> of the band)</w:t>
      </w:r>
      <w:r w:rsidRPr="008C3753">
        <w:t xml:space="preserve">, the requirement in the gap shall apply only for interfering signal offsets where the interfering signal falls completely within the inter </w:t>
      </w:r>
      <w:r w:rsidRPr="008C3753">
        <w:rPr>
          <w:i/>
        </w:rPr>
        <w:t>RF Bandwidth</w:t>
      </w:r>
      <w:r w:rsidRPr="008C3753">
        <w:t xml:space="preserve"> gap.</w:t>
      </w:r>
    </w:p>
    <w:p w14:paraId="1284420B" w14:textId="77777777" w:rsidR="00103B6A" w:rsidRPr="008C3753" w:rsidRDefault="00103B6A" w:rsidP="00103B6A">
      <w:pPr>
        <w:pStyle w:val="TH"/>
      </w:pPr>
      <w:r w:rsidRPr="008C3753">
        <w:t xml:space="preserve">Table </w:t>
      </w:r>
      <w:r w:rsidRPr="008C3753">
        <w:rPr>
          <w:lang w:eastAsia="zh-CN"/>
        </w:rPr>
        <w:t>6.7.5.2.1-1</w:t>
      </w:r>
      <w:r w:rsidRPr="008C3753">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48"/>
        <w:gridCol w:w="6383"/>
      </w:tblGrid>
      <w:tr w:rsidR="003C5595" w:rsidRPr="008C3753" w14:paraId="3CC2E86A" w14:textId="77777777" w:rsidTr="00081372">
        <w:trPr>
          <w:tblHeader/>
          <w:jc w:val="center"/>
        </w:trPr>
        <w:tc>
          <w:tcPr>
            <w:tcW w:w="3505" w:type="dxa"/>
            <w:shd w:val="clear" w:color="auto" w:fill="auto"/>
          </w:tcPr>
          <w:p w14:paraId="76E6623B" w14:textId="77777777" w:rsidR="00103B6A" w:rsidRPr="008C3753" w:rsidRDefault="00103B6A" w:rsidP="00081372">
            <w:pPr>
              <w:pStyle w:val="TAH"/>
            </w:pPr>
            <w:r w:rsidRPr="008C3753">
              <w:t>Parameter</w:t>
            </w:r>
          </w:p>
        </w:tc>
        <w:tc>
          <w:tcPr>
            <w:tcW w:w="6804" w:type="dxa"/>
            <w:shd w:val="clear" w:color="auto" w:fill="auto"/>
          </w:tcPr>
          <w:p w14:paraId="7F536126" w14:textId="77777777" w:rsidR="00103B6A" w:rsidRPr="008C3753" w:rsidRDefault="00103B6A" w:rsidP="00081372">
            <w:pPr>
              <w:pStyle w:val="TAH"/>
            </w:pPr>
            <w:r w:rsidRPr="008C3753">
              <w:t>Value</w:t>
            </w:r>
          </w:p>
        </w:tc>
      </w:tr>
      <w:tr w:rsidR="003C5595" w:rsidRPr="008C3753" w14:paraId="33664EB0" w14:textId="77777777" w:rsidTr="00081372">
        <w:trPr>
          <w:jc w:val="center"/>
        </w:trPr>
        <w:tc>
          <w:tcPr>
            <w:tcW w:w="3505" w:type="dxa"/>
            <w:shd w:val="clear" w:color="auto" w:fill="auto"/>
          </w:tcPr>
          <w:p w14:paraId="1C5AFCDB"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69A328EF" w14:textId="77777777" w:rsidR="00103B6A" w:rsidRPr="008C3753" w:rsidRDefault="00103B6A" w:rsidP="00081372">
            <w:pPr>
              <w:pStyle w:val="TAL"/>
              <w:rPr>
                <w:szCs w:val="18"/>
                <w:lang w:eastAsia="zh-CN"/>
              </w:rPr>
            </w:pPr>
            <w:r w:rsidRPr="008C3753">
              <w:rPr>
                <w:szCs w:val="18"/>
                <w:lang w:eastAsia="zh-CN"/>
              </w:rPr>
              <w:t>NR single carrier</w:t>
            </w:r>
            <w:r w:rsidRPr="008C3753">
              <w:rPr>
                <w:rFonts w:cs="Arial"/>
                <w:lang w:val="en-US" w:eastAsia="zh-CN"/>
              </w:rPr>
              <w:t xml:space="preserve">, </w:t>
            </w:r>
            <w:r w:rsidRPr="008C3753">
              <w:rPr>
                <w:rFonts w:cs="Arial"/>
              </w:rPr>
              <w:t>or multi-carrier, or multiple intra-band contiguously or non-contiguously aggregated carriers</w:t>
            </w:r>
          </w:p>
        </w:tc>
      </w:tr>
      <w:tr w:rsidR="003C5595" w:rsidRPr="008C3753" w14:paraId="3A5C34D5" w14:textId="77777777" w:rsidTr="00081372">
        <w:trPr>
          <w:jc w:val="center"/>
        </w:trPr>
        <w:tc>
          <w:tcPr>
            <w:tcW w:w="3505" w:type="dxa"/>
            <w:shd w:val="clear" w:color="auto" w:fill="auto"/>
          </w:tcPr>
          <w:p w14:paraId="76E5850F" w14:textId="77777777" w:rsidR="00103B6A" w:rsidRPr="008C3753" w:rsidRDefault="00103B6A" w:rsidP="00081372">
            <w:pPr>
              <w:pStyle w:val="TAL"/>
              <w:rPr>
                <w:szCs w:val="18"/>
                <w:lang w:eastAsia="zh-CN"/>
              </w:rPr>
            </w:pPr>
            <w:r w:rsidRPr="008C3753">
              <w:rPr>
                <w:szCs w:val="18"/>
              </w:rPr>
              <w:t>Interfering signal type</w:t>
            </w:r>
          </w:p>
        </w:tc>
        <w:tc>
          <w:tcPr>
            <w:tcW w:w="6804" w:type="dxa"/>
            <w:shd w:val="clear" w:color="auto" w:fill="auto"/>
          </w:tcPr>
          <w:p w14:paraId="5E2E8975" w14:textId="72A998E5" w:rsidR="00103B6A" w:rsidRPr="008C3753" w:rsidRDefault="00103B6A" w:rsidP="009525E0">
            <w:pPr>
              <w:pStyle w:val="TAL"/>
              <w:rPr>
                <w:szCs w:val="18"/>
                <w:lang w:eastAsia="zh-CN"/>
              </w:rPr>
            </w:pPr>
            <w:r w:rsidRPr="008C3753">
              <w:rPr>
                <w:szCs w:val="18"/>
                <w:lang w:eastAsia="zh-CN"/>
              </w:rPr>
              <w:t xml:space="preserve">NR </w:t>
            </w:r>
            <w:r w:rsidRPr="008C3753">
              <w:rPr>
                <w:szCs w:val="18"/>
              </w:rPr>
              <w:t>signal</w:t>
            </w:r>
            <w:r w:rsidRPr="008C3753">
              <w:rPr>
                <w:szCs w:val="18"/>
                <w:lang w:eastAsia="zh-CN"/>
              </w:rPr>
              <w:t>,</w:t>
            </w:r>
            <w:r w:rsidRPr="008C3753">
              <w:rPr>
                <w:szCs w:val="18"/>
              </w:rPr>
              <w:t xml:space="preserve"> </w:t>
            </w:r>
            <w:r w:rsidRPr="008C3753">
              <w:rPr>
                <w:szCs w:val="18"/>
                <w:lang w:eastAsia="zh-CN"/>
              </w:rPr>
              <w:t xml:space="preserve">the minimum </w:t>
            </w:r>
            <w:r w:rsidRPr="008C3753">
              <w:rPr>
                <w:i/>
                <w:szCs w:val="18"/>
                <w:lang w:eastAsia="zh-CN"/>
              </w:rPr>
              <w:t>BS channel bandwidth</w:t>
            </w:r>
            <w:r w:rsidRPr="008C3753">
              <w:rPr>
                <w:szCs w:val="18"/>
                <w:lang w:eastAsia="zh-CN"/>
              </w:rPr>
              <w:t xml:space="preserve"> (BW</w:t>
            </w:r>
            <w:r w:rsidRPr="008C3753">
              <w:rPr>
                <w:szCs w:val="18"/>
                <w:vertAlign w:val="subscript"/>
                <w:lang w:eastAsia="zh-CN"/>
              </w:rPr>
              <w:t>Channel</w:t>
            </w:r>
            <w:r w:rsidRPr="008C3753">
              <w:rPr>
                <w:szCs w:val="18"/>
                <w:lang w:eastAsia="zh-CN"/>
              </w:rPr>
              <w:t xml:space="preserve">) with 15 kHz SCS </w:t>
            </w:r>
            <w:r w:rsidRPr="008C3753">
              <w:rPr>
                <w:szCs w:val="18"/>
              </w:rPr>
              <w:t xml:space="preserve">of </w:t>
            </w:r>
            <w:r w:rsidRPr="008C3753">
              <w:rPr>
                <w:szCs w:val="18"/>
                <w:lang w:eastAsia="zh-CN"/>
              </w:rPr>
              <w:t>the band</w:t>
            </w:r>
            <w:r w:rsidR="009525E0" w:rsidRPr="008C3753">
              <w:rPr>
                <w:szCs w:val="18"/>
                <w:lang w:eastAsia="zh-CN"/>
              </w:rPr>
              <w:t xml:space="preserve"> defined in </w:t>
            </w:r>
            <w:r w:rsidR="00062DCB" w:rsidRPr="008C3753">
              <w:rPr>
                <w:szCs w:val="18"/>
                <w:lang w:eastAsia="zh-CN"/>
              </w:rPr>
              <w:t>clause 5</w:t>
            </w:r>
            <w:r w:rsidR="009525E0" w:rsidRPr="008C3753">
              <w:rPr>
                <w:szCs w:val="18"/>
                <w:lang w:eastAsia="zh-CN"/>
              </w:rPr>
              <w:t xml:space="preserve">.3.5 of </w:t>
            </w:r>
            <w:r w:rsidR="00062DCB" w:rsidRPr="008C3753">
              <w:rPr>
                <w:szCs w:val="18"/>
                <w:lang w:eastAsia="zh-CN"/>
              </w:rPr>
              <w:t>TS 38.104 [2</w:t>
            </w:r>
            <w:r w:rsidR="009525E0" w:rsidRPr="008C3753">
              <w:rPr>
                <w:szCs w:val="18"/>
                <w:lang w:eastAsia="zh-CN"/>
              </w:rPr>
              <w:t>].</w:t>
            </w:r>
          </w:p>
        </w:tc>
      </w:tr>
      <w:tr w:rsidR="003C5595" w:rsidRPr="008C3753" w14:paraId="57E724E4" w14:textId="77777777" w:rsidTr="00081372">
        <w:trPr>
          <w:jc w:val="center"/>
        </w:trPr>
        <w:tc>
          <w:tcPr>
            <w:tcW w:w="3505" w:type="dxa"/>
            <w:shd w:val="clear" w:color="auto" w:fill="auto"/>
          </w:tcPr>
          <w:p w14:paraId="7E63955C" w14:textId="77777777" w:rsidR="00103B6A" w:rsidRPr="008C3753" w:rsidRDefault="00103B6A" w:rsidP="00081372">
            <w:pPr>
              <w:pStyle w:val="TAL"/>
              <w:rPr>
                <w:szCs w:val="18"/>
              </w:rPr>
            </w:pPr>
            <w:r w:rsidRPr="008C3753">
              <w:rPr>
                <w:szCs w:val="18"/>
              </w:rPr>
              <w:t>Interfering signal level</w:t>
            </w:r>
          </w:p>
        </w:tc>
        <w:tc>
          <w:tcPr>
            <w:tcW w:w="6804" w:type="dxa"/>
            <w:shd w:val="clear" w:color="auto" w:fill="auto"/>
          </w:tcPr>
          <w:p w14:paraId="4D65DD49" w14:textId="77777777" w:rsidR="00103B6A" w:rsidRPr="008C3753" w:rsidRDefault="00103B6A" w:rsidP="00081372">
            <w:pPr>
              <w:pStyle w:val="TAL"/>
              <w:rPr>
                <w:szCs w:val="18"/>
              </w:rPr>
            </w:pPr>
            <w:r w:rsidRPr="008C3753">
              <w:t xml:space="preserve">Rated total output power per </w:t>
            </w:r>
            <w:r w:rsidRPr="008C3753">
              <w:rPr>
                <w:i/>
              </w:rPr>
              <w:t xml:space="preserve">TAB connector </w:t>
            </w:r>
            <w:r w:rsidRPr="008C3753">
              <w:t>(P</w:t>
            </w:r>
            <w:r w:rsidRPr="008C3753">
              <w:rPr>
                <w:vertAlign w:val="subscript"/>
              </w:rPr>
              <w:t>rated,t,TABC</w:t>
            </w:r>
            <w:r w:rsidRPr="008C3753">
              <w:t xml:space="preserve">) in the </w:t>
            </w:r>
            <w:r w:rsidRPr="008C3753">
              <w:rPr>
                <w:i/>
              </w:rPr>
              <w:t>operating band</w:t>
            </w:r>
            <w:r w:rsidRPr="008C3753">
              <w:t xml:space="preserve"> – 30 dB</w:t>
            </w:r>
          </w:p>
        </w:tc>
      </w:tr>
      <w:tr w:rsidR="003C5595" w:rsidRPr="008C3753" w14:paraId="5D65CBD8" w14:textId="77777777" w:rsidTr="00081372">
        <w:trPr>
          <w:jc w:val="center"/>
        </w:trPr>
        <w:tc>
          <w:tcPr>
            <w:tcW w:w="3505" w:type="dxa"/>
            <w:shd w:val="clear" w:color="auto" w:fill="auto"/>
          </w:tcPr>
          <w:p w14:paraId="597F23D5" w14:textId="77777777" w:rsidR="00103B6A" w:rsidRPr="008C3753" w:rsidRDefault="00103B6A" w:rsidP="00081372">
            <w:pPr>
              <w:pStyle w:val="TAL"/>
              <w:rPr>
                <w:szCs w:val="18"/>
              </w:rPr>
            </w:pPr>
            <w:r w:rsidRPr="008C3753">
              <w:rPr>
                <w:szCs w:val="18"/>
              </w:rPr>
              <w:t>Interfering signal centre frequency offset from the lower/upper edge of the wanted signal</w:t>
            </w:r>
            <w:r w:rsidRPr="008C3753">
              <w:rPr>
                <w:rFonts w:cs="Arial"/>
                <w:lang w:val="en-US" w:eastAsia="zh-CN"/>
              </w:rPr>
              <w:t xml:space="preserve"> </w:t>
            </w:r>
            <w:r w:rsidRPr="008C3753">
              <w:rPr>
                <w:rFonts w:cs="Arial"/>
              </w:rPr>
              <w:t xml:space="preserve">or edge of </w:t>
            </w:r>
            <w:r w:rsidRPr="008C3753">
              <w:rPr>
                <w:rFonts w:cs="Arial"/>
                <w:i/>
              </w:rPr>
              <w:t>sub-block</w:t>
            </w:r>
            <w:r w:rsidRPr="008C3753">
              <w:rPr>
                <w:rFonts w:cs="Arial"/>
              </w:rPr>
              <w:t xml:space="preserve"> inside a gap</w:t>
            </w:r>
          </w:p>
        </w:tc>
        <w:tc>
          <w:tcPr>
            <w:tcW w:w="6804" w:type="dxa"/>
            <w:shd w:val="clear" w:color="auto" w:fill="auto"/>
          </w:tcPr>
          <w:p w14:paraId="7D8E7685" w14:textId="77777777" w:rsidR="00103B6A" w:rsidRPr="008C3753" w:rsidRDefault="00103B6A" w:rsidP="00081372">
            <w:pPr>
              <w:pStyle w:val="TAL"/>
              <w:rPr>
                <w:szCs w:val="18"/>
                <w:lang w:eastAsia="zh-CN"/>
              </w:rPr>
            </w:pPr>
            <w:r w:rsidRPr="008C3753">
              <w:rPr>
                <w:position w:val="-28"/>
              </w:rPr>
              <w:object w:dxaOrig="2480" w:dyaOrig="680" w14:anchorId="05B18532">
                <v:shape id="_x0000_i1053" type="#_x0000_t75" style="width:103.3pt;height:31.3pt" o:ole="">
                  <v:imagedata r:id="rId62" o:title=""/>
                </v:shape>
                <o:OLEObject Type="Embed" ProgID="Equation.3" ShapeID="_x0000_i1053" DrawAspect="Content" ObjectID="_1757790276" r:id="rId63"/>
              </w:object>
            </w:r>
            <w:r w:rsidRPr="008C3753">
              <w:t>, for n=1, 2 and 3</w:t>
            </w:r>
          </w:p>
        </w:tc>
      </w:tr>
      <w:tr w:rsidR="00103B6A" w:rsidRPr="008C3753" w14:paraId="22875907" w14:textId="77777777" w:rsidTr="00081372">
        <w:trPr>
          <w:jc w:val="center"/>
        </w:trPr>
        <w:tc>
          <w:tcPr>
            <w:tcW w:w="0" w:type="auto"/>
            <w:gridSpan w:val="2"/>
            <w:shd w:val="clear" w:color="auto" w:fill="auto"/>
          </w:tcPr>
          <w:p w14:paraId="4039673D" w14:textId="77777777" w:rsidR="00103B6A" w:rsidRPr="008C3753" w:rsidRDefault="00103B6A" w:rsidP="00081372">
            <w:pPr>
              <w:pStyle w:val="TAN"/>
              <w:rPr>
                <w:lang w:eastAsia="zh-CN"/>
              </w:rPr>
            </w:pPr>
            <w:r w:rsidRPr="008C3753">
              <w:t>NOTE</w:t>
            </w:r>
            <w:r w:rsidR="00545A94" w:rsidRPr="008C3753">
              <w:t xml:space="preserve"> 1</w:t>
            </w:r>
            <w:r w:rsidRPr="008C3753">
              <w:rPr>
                <w:lang w:eastAsia="ja-JP"/>
              </w:rPr>
              <w:t>:</w:t>
            </w:r>
            <w:r w:rsidRPr="008C3753">
              <w:tab/>
            </w:r>
            <w:r w:rsidRPr="008C3753">
              <w:rPr>
                <w:lang w:eastAsia="zh-CN"/>
              </w:rPr>
              <w:t xml:space="preserve">Interfering signal positions that are partially or completely outside of any downlink </w:t>
            </w:r>
            <w:r w:rsidRPr="008C3753">
              <w:rPr>
                <w:i/>
                <w:lang w:eastAsia="zh-CN"/>
              </w:rPr>
              <w:t>operating band</w:t>
            </w:r>
            <w:r w:rsidRPr="008C3753">
              <w:rPr>
                <w:lang w:eastAsia="zh-CN"/>
              </w:rPr>
              <w:t xml:space="preserve"> of the TAB connector are excluded from the requirement, unless the interfering signal positions fall within the frequency range of adjacent downlink </w:t>
            </w:r>
            <w:r w:rsidRPr="008C3753">
              <w:rPr>
                <w:i/>
                <w:lang w:eastAsia="zh-CN"/>
              </w:rPr>
              <w:t>operating bands</w:t>
            </w:r>
            <w:r w:rsidRPr="008C3753">
              <w:rPr>
                <w:lang w:eastAsia="zh-CN"/>
              </w:rPr>
              <w:t xml:space="preserve"> in the same geographical area. </w:t>
            </w:r>
          </w:p>
          <w:p w14:paraId="2549FD4E" w14:textId="5B256C9C" w:rsidR="00545A94" w:rsidRPr="008C3753" w:rsidRDefault="00545A94" w:rsidP="00081372">
            <w:pPr>
              <w:pStyle w:val="TAN"/>
              <w:rPr>
                <w:lang w:eastAsia="zh-CN"/>
              </w:rPr>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3D6F2428" w14:textId="77777777" w:rsidR="00103B6A" w:rsidRPr="008C3753" w:rsidRDefault="00103B6A" w:rsidP="00103B6A">
      <w:pPr>
        <w:rPr>
          <w:lang w:eastAsia="zh-CN"/>
        </w:rPr>
      </w:pPr>
    </w:p>
    <w:p w14:paraId="6BCAD85D" w14:textId="77777777" w:rsidR="00103B6A" w:rsidRPr="008C3753" w:rsidRDefault="00103B6A" w:rsidP="00103B6A">
      <w:pPr>
        <w:pStyle w:val="Heading5"/>
      </w:pPr>
      <w:bookmarkStart w:id="4886" w:name="_Toc21100013"/>
      <w:bookmarkStart w:id="4887" w:name="_Toc29809811"/>
      <w:bookmarkStart w:id="4888" w:name="_Toc36645196"/>
      <w:bookmarkStart w:id="4889" w:name="_Toc37272250"/>
      <w:bookmarkStart w:id="4890" w:name="_Toc45884496"/>
      <w:bookmarkStart w:id="4891" w:name="_Toc53182519"/>
      <w:bookmarkStart w:id="4892" w:name="_Toc58860260"/>
      <w:bookmarkStart w:id="4893" w:name="_Toc61182385"/>
      <w:bookmarkStart w:id="4894" w:name="_Toc66782377"/>
      <w:bookmarkStart w:id="4895" w:name="_Toc74967538"/>
      <w:bookmarkStart w:id="4896" w:name="_Toc76544989"/>
      <w:bookmarkStart w:id="4897" w:name="_Toc82598373"/>
      <w:bookmarkStart w:id="4898" w:name="_Toc89954021"/>
      <w:bookmarkStart w:id="4899" w:name="_Toc98774116"/>
      <w:bookmarkStart w:id="4900" w:name="_Toc106200096"/>
      <w:bookmarkStart w:id="4901" w:name="_Toc115190654"/>
      <w:bookmarkStart w:id="4902" w:name="_Toc122003225"/>
      <w:bookmarkStart w:id="4903" w:name="_Toc124154993"/>
      <w:bookmarkStart w:id="4904" w:name="_Toc131533766"/>
      <w:bookmarkStart w:id="4905" w:name="_Toc137399645"/>
      <w:bookmarkStart w:id="4906" w:name="_Toc147177014"/>
      <w:r w:rsidRPr="008C3753">
        <w:t>6.7.5.2.2</w:t>
      </w:r>
      <w:r w:rsidRPr="008C3753">
        <w:tab/>
        <w:t>Intra-system minimum requirements</w:t>
      </w:r>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p>
    <w:p w14:paraId="5FDB4CB6" w14:textId="1514AB98" w:rsidR="00103B6A" w:rsidRPr="008C3753" w:rsidRDefault="00103B6A" w:rsidP="00103B6A">
      <w:pPr>
        <w:rPr>
          <w:lang w:eastAsia="zh-CN"/>
        </w:rPr>
      </w:pPr>
      <w:r w:rsidRPr="008C3753">
        <w:t xml:space="preserve">The transmitter intermodulation level shall not exceed the unwanted emission limits in </w:t>
      </w:r>
      <w:r w:rsidR="00AC59EA" w:rsidRPr="008C3753">
        <w:t>clause</w:t>
      </w:r>
      <w:r w:rsidRPr="008C3753">
        <w:t xml:space="preserve">s 6.6.3 and 6.6.4 in the presence of an NR interfering signal according to </w:t>
      </w:r>
      <w:r w:rsidRPr="008C3753">
        <w:rPr>
          <w:lang w:eastAsia="zh-CN"/>
        </w:rPr>
        <w:t>table 6.7.5.2.2-1.</w:t>
      </w:r>
    </w:p>
    <w:p w14:paraId="7B1AD5BA" w14:textId="77777777" w:rsidR="00103B6A" w:rsidRPr="008C3753" w:rsidRDefault="00103B6A" w:rsidP="00103B6A">
      <w:pPr>
        <w:pStyle w:val="TH"/>
      </w:pPr>
      <w:r w:rsidRPr="008C3753">
        <w:lastRenderedPageBreak/>
        <w:t>Table</w:t>
      </w:r>
      <w:r w:rsidRPr="008C3753">
        <w:rPr>
          <w:lang w:eastAsia="zh-CN"/>
        </w:rPr>
        <w:t xml:space="preserve"> 6.7.5.2.2-1</w:t>
      </w:r>
      <w:r w:rsidRPr="008C3753">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3C5595" w:rsidRPr="008C3753" w14:paraId="760AD4E0" w14:textId="77777777" w:rsidTr="00081372">
        <w:trPr>
          <w:tblHeader/>
          <w:jc w:val="center"/>
        </w:trPr>
        <w:tc>
          <w:tcPr>
            <w:tcW w:w="3505" w:type="dxa"/>
            <w:shd w:val="clear" w:color="auto" w:fill="auto"/>
          </w:tcPr>
          <w:p w14:paraId="4F864B30" w14:textId="77777777" w:rsidR="00103B6A" w:rsidRPr="008C3753" w:rsidRDefault="00103B6A" w:rsidP="00081372">
            <w:pPr>
              <w:pStyle w:val="TAH"/>
            </w:pPr>
            <w:r w:rsidRPr="008C3753">
              <w:t>Parameter</w:t>
            </w:r>
          </w:p>
        </w:tc>
        <w:tc>
          <w:tcPr>
            <w:tcW w:w="6804" w:type="dxa"/>
            <w:shd w:val="clear" w:color="auto" w:fill="auto"/>
          </w:tcPr>
          <w:p w14:paraId="6DFF4BC6" w14:textId="77777777" w:rsidR="00103B6A" w:rsidRPr="008C3753" w:rsidRDefault="00103B6A" w:rsidP="00081372">
            <w:pPr>
              <w:pStyle w:val="TAH"/>
            </w:pPr>
            <w:r w:rsidRPr="008C3753">
              <w:t>Value</w:t>
            </w:r>
          </w:p>
        </w:tc>
      </w:tr>
      <w:tr w:rsidR="003C5595" w:rsidRPr="008C3753" w14:paraId="1A230AB2" w14:textId="77777777" w:rsidTr="00081372">
        <w:trPr>
          <w:jc w:val="center"/>
        </w:trPr>
        <w:tc>
          <w:tcPr>
            <w:tcW w:w="3505" w:type="dxa"/>
            <w:shd w:val="clear" w:color="auto" w:fill="auto"/>
          </w:tcPr>
          <w:p w14:paraId="18958F96"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3CB22ADC" w14:textId="77777777" w:rsidR="00103B6A" w:rsidRPr="008C3753" w:rsidRDefault="00103B6A" w:rsidP="00081372">
            <w:pPr>
              <w:pStyle w:val="TAL"/>
              <w:rPr>
                <w:szCs w:val="18"/>
                <w:lang w:eastAsia="zh-CN"/>
              </w:rPr>
            </w:pPr>
            <w:r w:rsidRPr="008C3753">
              <w:rPr>
                <w:szCs w:val="18"/>
                <w:lang w:eastAsia="zh-CN"/>
              </w:rPr>
              <w:t>NR signal</w:t>
            </w:r>
          </w:p>
        </w:tc>
      </w:tr>
      <w:tr w:rsidR="003C5595" w:rsidRPr="008C3753" w14:paraId="1EF40DE0" w14:textId="77777777" w:rsidTr="00081372">
        <w:trPr>
          <w:jc w:val="center"/>
        </w:trPr>
        <w:tc>
          <w:tcPr>
            <w:tcW w:w="3505" w:type="dxa"/>
            <w:shd w:val="clear" w:color="auto" w:fill="auto"/>
          </w:tcPr>
          <w:p w14:paraId="4D5E2129" w14:textId="77777777" w:rsidR="00103B6A" w:rsidRPr="008C3753" w:rsidRDefault="00103B6A" w:rsidP="00081372">
            <w:pPr>
              <w:pStyle w:val="TAL"/>
            </w:pPr>
            <w:r w:rsidRPr="008C3753">
              <w:t>Interfering signal type</w:t>
            </w:r>
          </w:p>
        </w:tc>
        <w:tc>
          <w:tcPr>
            <w:tcW w:w="6804" w:type="dxa"/>
            <w:shd w:val="clear" w:color="auto" w:fill="auto"/>
          </w:tcPr>
          <w:p w14:paraId="2F2AFB36" w14:textId="77777777" w:rsidR="00103B6A" w:rsidRPr="008C3753" w:rsidRDefault="00103B6A" w:rsidP="00081372">
            <w:pPr>
              <w:pStyle w:val="TAL"/>
            </w:pPr>
            <w:r w:rsidRPr="008C3753">
              <w:rPr>
                <w:lang w:eastAsia="zh-CN"/>
              </w:rPr>
              <w:t xml:space="preserve">NR </w:t>
            </w:r>
            <w:r w:rsidRPr="008C3753">
              <w:t xml:space="preserve">signal of the same </w:t>
            </w:r>
            <w:r w:rsidRPr="008C3753">
              <w:rPr>
                <w:i/>
              </w:rPr>
              <w:t>BS channel bandwidth</w:t>
            </w:r>
            <w:r w:rsidRPr="008C3753">
              <w:t xml:space="preserve"> and SCS as the wanted signal (Note 1).</w:t>
            </w:r>
          </w:p>
        </w:tc>
      </w:tr>
      <w:tr w:rsidR="003C5595" w:rsidRPr="008C3753" w14:paraId="34CE939A" w14:textId="77777777" w:rsidTr="00081372">
        <w:trPr>
          <w:jc w:val="center"/>
        </w:trPr>
        <w:tc>
          <w:tcPr>
            <w:tcW w:w="3505" w:type="dxa"/>
            <w:shd w:val="clear" w:color="auto" w:fill="auto"/>
          </w:tcPr>
          <w:p w14:paraId="13C51A40" w14:textId="77777777" w:rsidR="00103B6A" w:rsidRPr="008C3753" w:rsidRDefault="00103B6A" w:rsidP="00081372">
            <w:pPr>
              <w:pStyle w:val="TAL"/>
            </w:pPr>
            <w:r w:rsidRPr="008C3753">
              <w:t>Interfering signal level</w:t>
            </w:r>
          </w:p>
        </w:tc>
        <w:tc>
          <w:tcPr>
            <w:tcW w:w="6804" w:type="dxa"/>
            <w:shd w:val="clear" w:color="auto" w:fill="auto"/>
          </w:tcPr>
          <w:p w14:paraId="0B8CD4DB" w14:textId="267312AE" w:rsidR="00103B6A" w:rsidRPr="008C3753" w:rsidRDefault="00103B6A" w:rsidP="00D70959">
            <w:pPr>
              <w:pStyle w:val="TAL"/>
            </w:pPr>
            <w:r w:rsidRPr="008C3753">
              <w:t xml:space="preserve">Power level declared by the </w:t>
            </w:r>
            <w:r w:rsidR="002D4EF6" w:rsidRPr="008C3753">
              <w:t>BS</w:t>
            </w:r>
            <w:r w:rsidRPr="008C3753">
              <w:t xml:space="preserve"> manufacturer </w:t>
            </w:r>
            <w:r w:rsidR="00451F62" w:rsidRPr="008C3753">
              <w:t xml:space="preserve">in </w:t>
            </w:r>
            <w:r w:rsidR="001573E8" w:rsidRPr="008C3753">
              <w:t>D.29</w:t>
            </w:r>
            <w:r w:rsidR="00451F62" w:rsidRPr="008C3753">
              <w:t xml:space="preserve"> </w:t>
            </w:r>
            <w:r w:rsidRPr="008C3753">
              <w:t>(Note</w:t>
            </w:r>
            <w:r w:rsidRPr="008C3753">
              <w:rPr>
                <w:lang w:eastAsia="ja-JP"/>
              </w:rPr>
              <w:t xml:space="preserve"> </w:t>
            </w:r>
            <w:r w:rsidRPr="008C3753">
              <w:t>2).</w:t>
            </w:r>
          </w:p>
        </w:tc>
      </w:tr>
      <w:tr w:rsidR="003C5595" w:rsidRPr="008C3753" w14:paraId="68B81D84" w14:textId="77777777" w:rsidTr="00081372">
        <w:trPr>
          <w:jc w:val="center"/>
        </w:trPr>
        <w:tc>
          <w:tcPr>
            <w:tcW w:w="3505" w:type="dxa"/>
            <w:shd w:val="clear" w:color="auto" w:fill="auto"/>
          </w:tcPr>
          <w:p w14:paraId="74013DB4" w14:textId="77777777" w:rsidR="00103B6A" w:rsidRPr="008C3753" w:rsidRDefault="00103B6A" w:rsidP="00081372">
            <w:pPr>
              <w:pStyle w:val="TAL"/>
            </w:pPr>
            <w:r w:rsidRPr="008C3753">
              <w:t>Frequency offset between interfering signal and wanted signal</w:t>
            </w:r>
          </w:p>
        </w:tc>
        <w:tc>
          <w:tcPr>
            <w:tcW w:w="6804" w:type="dxa"/>
            <w:shd w:val="clear" w:color="auto" w:fill="auto"/>
          </w:tcPr>
          <w:p w14:paraId="6EA91C85" w14:textId="77777777" w:rsidR="00103B6A" w:rsidRPr="008C3753" w:rsidRDefault="00103B6A" w:rsidP="00081372">
            <w:pPr>
              <w:pStyle w:val="TAL"/>
            </w:pPr>
            <w:r w:rsidRPr="008C3753">
              <w:t>0 MHz</w:t>
            </w:r>
          </w:p>
        </w:tc>
      </w:tr>
      <w:tr w:rsidR="00BF4553" w:rsidRPr="008C3753" w14:paraId="404F9A59" w14:textId="77777777" w:rsidTr="00081372">
        <w:trPr>
          <w:jc w:val="center"/>
        </w:trPr>
        <w:tc>
          <w:tcPr>
            <w:tcW w:w="0" w:type="auto"/>
            <w:gridSpan w:val="2"/>
            <w:shd w:val="clear" w:color="auto" w:fill="auto"/>
          </w:tcPr>
          <w:p w14:paraId="7A512CE3" w14:textId="77777777" w:rsidR="00103B6A" w:rsidRPr="008C3753" w:rsidRDefault="00103B6A" w:rsidP="00081372">
            <w:pPr>
              <w:pStyle w:val="TAN"/>
            </w:pPr>
            <w:r w:rsidRPr="008C3753">
              <w:t>NOTE 1:</w:t>
            </w:r>
            <w:r w:rsidRPr="008C3753">
              <w:rPr>
                <w:lang w:eastAsia="ja-JP"/>
              </w:rPr>
              <w:tab/>
            </w:r>
            <w:r w:rsidRPr="008C3753">
              <w:t>The interfering signal shall be incoherent with the wanted signal.</w:t>
            </w:r>
          </w:p>
          <w:p w14:paraId="1733FBCD" w14:textId="77777777" w:rsidR="00103B6A" w:rsidRPr="008C3753" w:rsidRDefault="00103B6A" w:rsidP="00081372">
            <w:pPr>
              <w:pStyle w:val="TAN"/>
            </w:pPr>
            <w:r w:rsidRPr="008C3753">
              <w:t>NOTE 2:</w:t>
            </w:r>
            <w:r w:rsidRPr="008C3753">
              <w:rPr>
                <w:lang w:eastAsia="ja-JP"/>
              </w:rPr>
              <w:tab/>
            </w:r>
            <w:r w:rsidRPr="008C3753">
              <w:rPr>
                <w:szCs w:val="18"/>
              </w:rPr>
              <w:t xml:space="preserve">The declared interfering signal power level at each </w:t>
            </w:r>
            <w:r w:rsidRPr="008C3753">
              <w:rPr>
                <w:i/>
                <w:szCs w:val="18"/>
              </w:rPr>
              <w:t>TAB connector</w:t>
            </w:r>
            <w:r w:rsidRPr="008C3753">
              <w:rPr>
                <w:szCs w:val="18"/>
              </w:rPr>
              <w:t xml:space="preserve"> is the sum of the co-channel leakage power coupled via the combined RDN and Antenna Array from all the other </w:t>
            </w:r>
            <w:r w:rsidRPr="008C3753">
              <w:rPr>
                <w:i/>
                <w:szCs w:val="18"/>
              </w:rPr>
              <w:t>TAB connectors</w:t>
            </w:r>
            <w:r w:rsidRPr="008C3753">
              <w:rPr>
                <w:szCs w:val="18"/>
              </w:rPr>
              <w:t xml:space="preserve">, but does not comprise power radiated from the Antenna Array and reflected back from the environment. </w:t>
            </w:r>
            <w:r w:rsidRPr="008C3753">
              <w:t xml:space="preserve">The power at each of the interfering </w:t>
            </w:r>
            <w:r w:rsidRPr="008C3753">
              <w:rPr>
                <w:i/>
              </w:rPr>
              <w:t>TAB connectors</w:t>
            </w:r>
            <w:r w:rsidRPr="008C3753">
              <w:t xml:space="preserve"> is P</w:t>
            </w:r>
            <w:r w:rsidRPr="008C3753">
              <w:rPr>
                <w:vertAlign w:val="subscript"/>
              </w:rPr>
              <w:t>rated,c,TABC</w:t>
            </w:r>
            <w:r w:rsidRPr="008C3753">
              <w:t>.</w:t>
            </w:r>
          </w:p>
        </w:tc>
      </w:tr>
    </w:tbl>
    <w:p w14:paraId="3378C37C" w14:textId="77777777" w:rsidR="00BF4553" w:rsidRPr="008C3753" w:rsidRDefault="00BF4553" w:rsidP="00BF4553"/>
    <w:p w14:paraId="1066F8A1" w14:textId="00B65E31" w:rsidR="00103B6A" w:rsidRDefault="00103B6A" w:rsidP="00BF4553">
      <w:pPr>
        <w:pStyle w:val="Heading5"/>
      </w:pPr>
      <w:bookmarkStart w:id="4907" w:name="_Toc21100014"/>
      <w:bookmarkStart w:id="4908" w:name="_Toc29809812"/>
      <w:bookmarkStart w:id="4909" w:name="_Toc36645197"/>
      <w:bookmarkStart w:id="4910" w:name="_Toc37272251"/>
      <w:bookmarkStart w:id="4911" w:name="_Toc45884497"/>
      <w:bookmarkStart w:id="4912" w:name="_Toc53182520"/>
      <w:bookmarkStart w:id="4913" w:name="_Toc58860261"/>
      <w:bookmarkStart w:id="4914" w:name="_Toc61182386"/>
      <w:bookmarkStart w:id="4915" w:name="_Toc66782378"/>
      <w:bookmarkStart w:id="4916" w:name="_Toc74967539"/>
      <w:bookmarkStart w:id="4917" w:name="_Toc76544990"/>
      <w:bookmarkStart w:id="4918" w:name="_Toc82598374"/>
      <w:bookmarkStart w:id="4919" w:name="_Toc89954022"/>
      <w:bookmarkStart w:id="4920" w:name="_Toc98774117"/>
      <w:bookmarkStart w:id="4921" w:name="_Toc106200097"/>
      <w:bookmarkStart w:id="4922" w:name="_Toc115190655"/>
      <w:bookmarkStart w:id="4923" w:name="_Toc122003226"/>
      <w:bookmarkStart w:id="4924" w:name="_Toc124154994"/>
      <w:bookmarkStart w:id="4925" w:name="_Toc131533767"/>
      <w:bookmarkStart w:id="4926" w:name="_Toc137399646"/>
      <w:bookmarkStart w:id="4927" w:name="_Toc147177015"/>
      <w:r w:rsidRPr="008C3753">
        <w:t>6.7.5.2.3</w:t>
      </w:r>
      <w:r w:rsidRPr="008C3753">
        <w:tab/>
        <w:t>Additional requirements</w:t>
      </w:r>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p>
    <w:p w14:paraId="65E88E8D" w14:textId="77777777" w:rsidR="00B31EFD" w:rsidRPr="00C54509" w:rsidRDefault="00B31EFD" w:rsidP="00B31EFD">
      <w:r>
        <w:t>For Band n</w:t>
      </w:r>
      <w:r>
        <w:rPr>
          <w:lang w:eastAsia="zh-CN"/>
        </w:rPr>
        <w:t>41</w:t>
      </w:r>
      <w:r>
        <w:t xml:space="preserve"> operation in Japan, t</w:t>
      </w:r>
      <w:r>
        <w:rPr>
          <w:rFonts w:cs="v5.0.0"/>
        </w:rPr>
        <w:t>he transmitter intermodulation level shall not exceed the unwanted emission limits in clauses 6.6.3, 6.6.4 and 6.6.5 in the presence of an NR interfering signal according to table 6.7.5.2.3-1.</w:t>
      </w:r>
      <w:r>
        <w:t xml:space="preserve"> </w:t>
      </w:r>
    </w:p>
    <w:p w14:paraId="25B1952F" w14:textId="77777777" w:rsidR="00B31EFD" w:rsidRPr="00C54509" w:rsidRDefault="00B31EFD" w:rsidP="00B31EFD">
      <w:pPr>
        <w:pStyle w:val="TH"/>
      </w:pPr>
      <w:r w:rsidRPr="00C54509">
        <w:t>Table</w:t>
      </w:r>
      <w:r>
        <w:t xml:space="preserve"> 6.7.5.2.3</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31EFD" w:rsidRPr="00C54509" w14:paraId="518ECC10" w14:textId="77777777" w:rsidTr="00FE129E">
        <w:trPr>
          <w:cantSplit/>
          <w:jc w:val="center"/>
        </w:trPr>
        <w:tc>
          <w:tcPr>
            <w:tcW w:w="3856" w:type="dxa"/>
          </w:tcPr>
          <w:p w14:paraId="28B4FD60" w14:textId="77777777" w:rsidR="00B31EFD" w:rsidRPr="00C54509" w:rsidRDefault="00B31EFD" w:rsidP="00FE129E">
            <w:pPr>
              <w:pStyle w:val="TAH"/>
              <w:rPr>
                <w:rFonts w:cs="Arial"/>
              </w:rPr>
            </w:pPr>
            <w:r w:rsidRPr="00C54509">
              <w:rPr>
                <w:rFonts w:cs="Arial"/>
              </w:rPr>
              <w:t>Parameter</w:t>
            </w:r>
          </w:p>
        </w:tc>
        <w:tc>
          <w:tcPr>
            <w:tcW w:w="5275" w:type="dxa"/>
          </w:tcPr>
          <w:p w14:paraId="4269026C" w14:textId="77777777" w:rsidR="00B31EFD" w:rsidRPr="00C54509" w:rsidRDefault="00B31EFD" w:rsidP="00FE129E">
            <w:pPr>
              <w:pStyle w:val="TAH"/>
              <w:rPr>
                <w:rFonts w:cs="Arial"/>
              </w:rPr>
            </w:pPr>
            <w:r w:rsidRPr="00C54509">
              <w:rPr>
                <w:rFonts w:cs="Arial"/>
              </w:rPr>
              <w:t>Value</w:t>
            </w:r>
          </w:p>
        </w:tc>
      </w:tr>
      <w:tr w:rsidR="00B31EFD" w:rsidRPr="00C54509" w14:paraId="2ECC7B61" w14:textId="77777777" w:rsidTr="00FE129E">
        <w:trPr>
          <w:cantSplit/>
          <w:jc w:val="center"/>
        </w:trPr>
        <w:tc>
          <w:tcPr>
            <w:tcW w:w="3856" w:type="dxa"/>
          </w:tcPr>
          <w:p w14:paraId="6E37720D" w14:textId="77777777" w:rsidR="00B31EFD" w:rsidRPr="00C54509" w:rsidRDefault="00B31EFD" w:rsidP="00FE129E">
            <w:pPr>
              <w:pStyle w:val="TAL"/>
              <w:rPr>
                <w:rFonts w:cs="Arial"/>
              </w:rPr>
            </w:pPr>
            <w:r w:rsidRPr="00C54509">
              <w:rPr>
                <w:rFonts w:cs="Arial"/>
              </w:rPr>
              <w:t>Wanted signal</w:t>
            </w:r>
          </w:p>
        </w:tc>
        <w:tc>
          <w:tcPr>
            <w:tcW w:w="5275" w:type="dxa"/>
          </w:tcPr>
          <w:p w14:paraId="601F60AB" w14:textId="77777777" w:rsidR="00B31EFD" w:rsidRPr="00C54509" w:rsidRDefault="00B31EFD" w:rsidP="00FE12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31EFD" w:rsidRPr="00C54509" w14:paraId="5328E7EA" w14:textId="77777777" w:rsidTr="00FE129E">
        <w:trPr>
          <w:cantSplit/>
          <w:jc w:val="center"/>
        </w:trPr>
        <w:tc>
          <w:tcPr>
            <w:tcW w:w="3856" w:type="dxa"/>
          </w:tcPr>
          <w:p w14:paraId="75A60A5B" w14:textId="77777777" w:rsidR="00B31EFD" w:rsidRPr="00C54509" w:rsidRDefault="00B31EFD" w:rsidP="00FE129E">
            <w:pPr>
              <w:pStyle w:val="TAL"/>
              <w:rPr>
                <w:rFonts w:cs="Arial"/>
              </w:rPr>
            </w:pPr>
            <w:r w:rsidRPr="00C54509">
              <w:rPr>
                <w:rFonts w:cs="Arial"/>
              </w:rPr>
              <w:t>Interfering signal type</w:t>
            </w:r>
          </w:p>
        </w:tc>
        <w:tc>
          <w:tcPr>
            <w:tcW w:w="5275" w:type="dxa"/>
          </w:tcPr>
          <w:p w14:paraId="7DE84841" w14:textId="77777777" w:rsidR="00B31EFD" w:rsidRPr="00C54509" w:rsidRDefault="00B31EFD" w:rsidP="00FE12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31EFD" w:rsidRPr="00C54509" w14:paraId="6B67303F" w14:textId="77777777" w:rsidTr="00FE129E">
        <w:trPr>
          <w:cantSplit/>
          <w:jc w:val="center"/>
        </w:trPr>
        <w:tc>
          <w:tcPr>
            <w:tcW w:w="3856" w:type="dxa"/>
          </w:tcPr>
          <w:p w14:paraId="6355D10D" w14:textId="77777777" w:rsidR="00B31EFD" w:rsidRPr="00C54509" w:rsidRDefault="00B31EFD" w:rsidP="00FE129E">
            <w:pPr>
              <w:pStyle w:val="TAL"/>
              <w:rPr>
                <w:rFonts w:cs="Arial"/>
              </w:rPr>
            </w:pPr>
            <w:r w:rsidRPr="00C54509">
              <w:rPr>
                <w:rFonts w:cs="Arial"/>
              </w:rPr>
              <w:t>Interfering signal level</w:t>
            </w:r>
          </w:p>
        </w:tc>
        <w:tc>
          <w:tcPr>
            <w:tcW w:w="5275" w:type="dxa"/>
          </w:tcPr>
          <w:p w14:paraId="6E41BFC7" w14:textId="77777777" w:rsidR="00B31EFD" w:rsidRPr="00C54509" w:rsidRDefault="00B31EFD" w:rsidP="00FE129E">
            <w:pPr>
              <w:pStyle w:val="TAL"/>
              <w:rPr>
                <w:rFonts w:cs="Arial"/>
              </w:rPr>
            </w:pPr>
            <w:r w:rsidRPr="00C54509">
              <w:rPr>
                <w:rFonts w:cs="Arial"/>
              </w:rPr>
              <w:t>Rated total output power in the operating band – 30 dB</w:t>
            </w:r>
          </w:p>
        </w:tc>
      </w:tr>
      <w:tr w:rsidR="00B31EFD" w:rsidRPr="00C54509" w14:paraId="5EC10597" w14:textId="77777777" w:rsidTr="00FE129E">
        <w:trPr>
          <w:cantSplit/>
          <w:jc w:val="center"/>
        </w:trPr>
        <w:tc>
          <w:tcPr>
            <w:tcW w:w="3856" w:type="dxa"/>
          </w:tcPr>
          <w:p w14:paraId="70B2E3EF" w14:textId="77777777" w:rsidR="00B31EFD" w:rsidRPr="00C54509" w:rsidRDefault="00B31EFD" w:rsidP="00FE12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19DF3C31" w14:textId="77777777" w:rsidR="00B31EFD" w:rsidRPr="00C54509" w:rsidRDefault="00B31EFD" w:rsidP="00FE129E">
            <w:pPr>
              <w:pStyle w:val="TAL"/>
              <w:rPr>
                <w:rFonts w:cs="Arial"/>
              </w:rPr>
            </w:pPr>
            <w:r>
              <w:rPr>
                <w:rFonts w:cs="Arial"/>
              </w:rPr>
              <w:t>± 5 MHz</w:t>
            </w:r>
          </w:p>
          <w:p w14:paraId="2414DABA" w14:textId="77777777" w:rsidR="00B31EFD" w:rsidRDefault="00B31EFD" w:rsidP="00FE129E">
            <w:pPr>
              <w:pStyle w:val="TAL"/>
              <w:rPr>
                <w:rFonts w:cs="Arial"/>
                <w:vertAlign w:val="subscript"/>
              </w:rPr>
            </w:pPr>
            <w:r w:rsidRPr="00C54509">
              <w:rPr>
                <w:rFonts w:cs="Arial"/>
              </w:rPr>
              <w:t xml:space="preserve">± </w:t>
            </w:r>
            <w:r>
              <w:rPr>
                <w:rFonts w:cs="v5.0.0"/>
              </w:rPr>
              <w:t>15 MHz</w:t>
            </w:r>
          </w:p>
          <w:p w14:paraId="4F17CA84" w14:textId="77777777" w:rsidR="00B31EFD" w:rsidRPr="00C54509" w:rsidRDefault="00B31EFD" w:rsidP="00FE129E">
            <w:pPr>
              <w:pStyle w:val="TAL"/>
              <w:rPr>
                <w:rFonts w:cs="Arial"/>
              </w:rPr>
            </w:pPr>
            <w:r w:rsidRPr="00C54509">
              <w:rPr>
                <w:rFonts w:cs="Arial"/>
              </w:rPr>
              <w:t xml:space="preserve">± </w:t>
            </w:r>
            <w:r>
              <w:rPr>
                <w:rFonts w:cs="v5.0.0"/>
              </w:rPr>
              <w:t>25 MHz</w:t>
            </w:r>
          </w:p>
        </w:tc>
      </w:tr>
      <w:tr w:rsidR="00B31EFD" w:rsidRPr="00C54509" w14:paraId="5D3C53A3" w14:textId="77777777" w:rsidTr="00FE129E">
        <w:trPr>
          <w:cantSplit/>
          <w:jc w:val="center"/>
        </w:trPr>
        <w:tc>
          <w:tcPr>
            <w:tcW w:w="9131" w:type="dxa"/>
            <w:gridSpan w:val="2"/>
          </w:tcPr>
          <w:p w14:paraId="2E005151" w14:textId="77777777" w:rsidR="00B31EFD" w:rsidRPr="00C54509" w:rsidRDefault="00B31EFD" w:rsidP="00FE12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6F484042" w14:textId="77777777" w:rsidR="00B31EFD" w:rsidRPr="00B31EFD" w:rsidRDefault="00B31EFD" w:rsidP="00B31EFD"/>
    <w:p w14:paraId="152FDDE8" w14:textId="4DDF8DE3" w:rsidR="00D25FC8" w:rsidRPr="008C3753" w:rsidRDefault="00D25FC8" w:rsidP="00D25FC8">
      <w:pPr>
        <w:pStyle w:val="Heading1"/>
      </w:pPr>
      <w:r w:rsidRPr="008C3753">
        <w:br w:type="page"/>
      </w:r>
      <w:bookmarkStart w:id="4928" w:name="_Toc21100015"/>
      <w:bookmarkStart w:id="4929" w:name="_Toc29809813"/>
      <w:bookmarkStart w:id="4930" w:name="_Toc36645198"/>
      <w:bookmarkStart w:id="4931" w:name="_Toc37272252"/>
      <w:bookmarkStart w:id="4932" w:name="_Toc45884498"/>
      <w:bookmarkStart w:id="4933" w:name="_Toc53182521"/>
      <w:bookmarkStart w:id="4934" w:name="_Toc58860262"/>
      <w:bookmarkStart w:id="4935" w:name="_Toc61182387"/>
      <w:bookmarkStart w:id="4936" w:name="_Toc66782379"/>
      <w:bookmarkStart w:id="4937" w:name="_Toc74967540"/>
      <w:bookmarkStart w:id="4938" w:name="_Toc76544991"/>
      <w:bookmarkStart w:id="4939" w:name="_Toc82598375"/>
      <w:bookmarkStart w:id="4940" w:name="_Toc89954023"/>
      <w:bookmarkStart w:id="4941" w:name="_Toc98774118"/>
      <w:bookmarkStart w:id="4942" w:name="_Toc106200098"/>
      <w:bookmarkStart w:id="4943" w:name="_Toc115190656"/>
      <w:bookmarkStart w:id="4944" w:name="_Toc122003227"/>
      <w:bookmarkStart w:id="4945" w:name="_Toc124154995"/>
      <w:bookmarkStart w:id="4946" w:name="_Toc131533768"/>
      <w:bookmarkStart w:id="4947" w:name="_Toc137399647"/>
      <w:bookmarkStart w:id="4948" w:name="_Toc147177016"/>
      <w:r w:rsidRPr="008C3753">
        <w:lastRenderedPageBreak/>
        <w:t>7</w:t>
      </w:r>
      <w:r w:rsidRPr="008C3753">
        <w:tab/>
        <w:t>Conducted receiver characteristics</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p>
    <w:p w14:paraId="6860C2DA" w14:textId="0AA94757" w:rsidR="00D25FC8" w:rsidRPr="008C3753" w:rsidRDefault="00D25FC8" w:rsidP="00D25FC8">
      <w:pPr>
        <w:pStyle w:val="Heading2"/>
      </w:pPr>
      <w:bookmarkStart w:id="4949" w:name="_Toc21100016"/>
      <w:bookmarkStart w:id="4950" w:name="_Toc29809814"/>
      <w:bookmarkStart w:id="4951" w:name="_Toc36645199"/>
      <w:bookmarkStart w:id="4952" w:name="_Toc37272253"/>
      <w:bookmarkStart w:id="4953" w:name="_Toc45884499"/>
      <w:bookmarkStart w:id="4954" w:name="_Toc53182522"/>
      <w:bookmarkStart w:id="4955" w:name="_Toc58860263"/>
      <w:bookmarkStart w:id="4956" w:name="_Toc61182388"/>
      <w:bookmarkStart w:id="4957" w:name="_Toc66782380"/>
      <w:bookmarkStart w:id="4958" w:name="_Toc74967541"/>
      <w:bookmarkStart w:id="4959" w:name="_Toc76544992"/>
      <w:bookmarkStart w:id="4960" w:name="_Toc82598376"/>
      <w:bookmarkStart w:id="4961" w:name="_Toc89954024"/>
      <w:bookmarkStart w:id="4962" w:name="_Toc98774119"/>
      <w:bookmarkStart w:id="4963" w:name="_Toc106200099"/>
      <w:bookmarkStart w:id="4964" w:name="_Toc115190657"/>
      <w:bookmarkStart w:id="4965" w:name="_Toc122003228"/>
      <w:bookmarkStart w:id="4966" w:name="_Toc124154996"/>
      <w:bookmarkStart w:id="4967" w:name="_Toc131533769"/>
      <w:bookmarkStart w:id="4968" w:name="_Toc137399648"/>
      <w:bookmarkStart w:id="4969" w:name="_Toc147177017"/>
      <w:r w:rsidRPr="008C3753">
        <w:t>7.1</w:t>
      </w:r>
      <w:r w:rsidRPr="008C3753">
        <w:tab/>
        <w:t>General</w:t>
      </w:r>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p>
    <w:p w14:paraId="7632FB43" w14:textId="4CD3D897" w:rsidR="0067162F" w:rsidRPr="008C3753" w:rsidRDefault="0067162F" w:rsidP="0067162F">
      <w:pPr>
        <w:rPr>
          <w:rFonts w:eastAsia="DengXian"/>
          <w:lang w:eastAsia="zh-CN"/>
        </w:rPr>
      </w:pPr>
      <w:r w:rsidRPr="008C3753">
        <w:rPr>
          <w:rFonts w:eastAsia="DengXian"/>
          <w:lang w:eastAsia="zh-CN"/>
        </w:rPr>
        <w:t xml:space="preserve">Conducted receiver characteristics are specified at the </w:t>
      </w:r>
      <w:r w:rsidRPr="008C3753">
        <w:rPr>
          <w:rFonts w:eastAsia="DengXian"/>
          <w:i/>
          <w:lang w:eastAsia="zh-CN"/>
        </w:rPr>
        <w:t>antenna connector</w:t>
      </w:r>
      <w:r w:rsidRPr="008C3753">
        <w:rPr>
          <w:rFonts w:eastAsia="DengXian"/>
          <w:lang w:eastAsia="zh-CN"/>
        </w:rPr>
        <w:t xml:space="preserve"> for </w:t>
      </w:r>
      <w:r w:rsidRPr="008C3753">
        <w:rPr>
          <w:rFonts w:eastAsia="DengXian"/>
          <w:i/>
          <w:lang w:eastAsia="zh-CN"/>
        </w:rPr>
        <w:t>BS type 1-C</w:t>
      </w:r>
      <w:r w:rsidRPr="008C3753">
        <w:rPr>
          <w:rFonts w:eastAsia="DengXian"/>
          <w:lang w:eastAsia="zh-CN"/>
        </w:rPr>
        <w:t xml:space="preserve"> and at the </w:t>
      </w:r>
      <w:r w:rsidRPr="008C3753">
        <w:rPr>
          <w:rFonts w:eastAsia="DengXian"/>
          <w:i/>
          <w:lang w:eastAsia="zh-CN"/>
        </w:rPr>
        <w:t>TAB connector</w:t>
      </w:r>
      <w:r w:rsidRPr="008C3753">
        <w:rPr>
          <w:rFonts w:eastAsia="DengXian"/>
          <w:lang w:eastAsia="zh-CN"/>
        </w:rPr>
        <w:t xml:space="preserve"> for </w:t>
      </w:r>
      <w:r w:rsidRPr="008C3753">
        <w:rPr>
          <w:rFonts w:eastAsia="DengXian"/>
          <w:i/>
          <w:lang w:eastAsia="zh-CN"/>
        </w:rPr>
        <w:t>BS type 1-H</w:t>
      </w:r>
      <w:r w:rsidRPr="008C3753">
        <w:rPr>
          <w:rFonts w:eastAsia="DengXian"/>
          <w:lang w:eastAsia="zh-CN"/>
        </w:rPr>
        <w:t>, with full complement of transceivers for the configuration in normal operating condition.</w:t>
      </w:r>
    </w:p>
    <w:p w14:paraId="1CDE42FC" w14:textId="7628EDD2" w:rsidR="0067162F" w:rsidRPr="008C3753" w:rsidRDefault="0067162F" w:rsidP="0067162F">
      <w:pPr>
        <w:rPr>
          <w:rFonts w:eastAsia="DengXian"/>
          <w:lang w:eastAsia="zh-CN"/>
        </w:rPr>
      </w:pPr>
      <w:r w:rsidRPr="008C3753">
        <w:rPr>
          <w:rFonts w:eastAsia="DengXian" w:cs="v5.0.0"/>
        </w:rPr>
        <w:t>Unless otherwise stated, t</w:t>
      </w:r>
      <w:r w:rsidRPr="008C3753">
        <w:rPr>
          <w:rFonts w:eastAsia="DengXian"/>
          <w:lang w:eastAsia="zh-CN"/>
        </w:rPr>
        <w:t>he following arrangements apply for conducted receiver characteristics requirements in clause 7:</w:t>
      </w:r>
    </w:p>
    <w:p w14:paraId="15BC8AF3"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Requirements apply during the BS receive period.</w:t>
      </w:r>
    </w:p>
    <w:p w14:paraId="7D2B581A"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Requirements shall be met for any transmitter setting.</w:t>
      </w:r>
    </w:p>
    <w:p w14:paraId="02DFD6C2"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For FDD operation the requirements shall be met with the transmitter unit(s) ON.</w:t>
      </w:r>
    </w:p>
    <w:p w14:paraId="603E86F3" w14:textId="27A072A2"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 xml:space="preserve">Throughput requirements defined for the </w:t>
      </w:r>
      <w:r w:rsidR="00FC21D8" w:rsidRPr="008C3753">
        <w:rPr>
          <w:rFonts w:eastAsia="DengXian"/>
          <w:lang w:eastAsia="zh-CN"/>
        </w:rPr>
        <w:t xml:space="preserve">conducted </w:t>
      </w:r>
      <w:r w:rsidRPr="008C3753">
        <w:rPr>
          <w:rFonts w:eastAsia="DengXian"/>
          <w:lang w:eastAsia="zh-CN"/>
        </w:rPr>
        <w:t>receiver characteristics do not assume HARQ retransmissions.</w:t>
      </w:r>
    </w:p>
    <w:p w14:paraId="59CBF424" w14:textId="77777777" w:rsidR="0067162F" w:rsidRPr="008C3753" w:rsidRDefault="0067162F" w:rsidP="0067162F">
      <w:pPr>
        <w:ind w:left="568" w:hanging="284"/>
        <w:rPr>
          <w:rFonts w:eastAsia="DengXian"/>
          <w:lang w:eastAsia="zh-CN"/>
        </w:rPr>
      </w:pPr>
      <w:r w:rsidRPr="008C3753">
        <w:rPr>
          <w:rFonts w:eastAsia="DengXian"/>
          <w:lang w:eastAsia="zh-CN"/>
        </w:rPr>
        <w:t>-</w:t>
      </w:r>
      <w:r w:rsidRPr="008C3753">
        <w:rPr>
          <w:rFonts w:eastAsia="DengXian"/>
          <w:lang w:eastAsia="zh-CN"/>
        </w:rPr>
        <w:tab/>
        <w:t>When BS is configured to receive multiple carriers, all the throughput requirements are applicable for each received carrier.</w:t>
      </w:r>
    </w:p>
    <w:p w14:paraId="0061EE16" w14:textId="7BE74D0F" w:rsidR="0067162F" w:rsidRPr="008C3753" w:rsidRDefault="00C45D8E" w:rsidP="0067162F">
      <w:pPr>
        <w:ind w:left="568" w:hanging="284"/>
        <w:rPr>
          <w:rFonts w:eastAsia="DengXian"/>
          <w:lang w:eastAsia="x-none"/>
        </w:rPr>
      </w:pPr>
      <w:r w:rsidRPr="008C3753">
        <w:rPr>
          <w:rFonts w:eastAsia="DengXian"/>
          <w:lang w:val="en-US" w:eastAsia="zh-CN"/>
        </w:rPr>
        <w:t>-</w:t>
      </w:r>
      <w:r w:rsidRPr="008C3753">
        <w:rPr>
          <w:rFonts w:eastAsia="DengXian"/>
          <w:lang w:val="en-US" w:eastAsia="zh-CN"/>
        </w:rPr>
        <w:tab/>
      </w:r>
      <w:r w:rsidR="0067162F" w:rsidRPr="008C3753">
        <w:rPr>
          <w:rFonts w:eastAsia="DengXian"/>
          <w:lang w:val="en-US" w:eastAsia="zh-CN"/>
        </w:rPr>
        <w:t>F</w:t>
      </w:r>
      <w:r w:rsidR="0067162F" w:rsidRPr="008C3753">
        <w:rPr>
          <w:rFonts w:eastAsia="DengXian"/>
          <w:lang w:eastAsia="x-none"/>
        </w:rPr>
        <w:t xml:space="preserve">or ACS, blocking and intermodulation characteristics, the negative offsets of the interfering signal apply relative to the lower </w:t>
      </w:r>
      <w:r w:rsidR="00C163A3" w:rsidRPr="008C3753">
        <w:rPr>
          <w:rFonts w:cs="Arial"/>
          <w:i/>
        </w:rPr>
        <w:t>Base Station RF Bandwidth</w:t>
      </w:r>
      <w:r w:rsidR="00C163A3" w:rsidRPr="008C3753">
        <w:rPr>
          <w:rFonts w:cs="Arial"/>
        </w:rPr>
        <w:t xml:space="preserve"> </w:t>
      </w:r>
      <w:r w:rsidR="0067162F" w:rsidRPr="008C3753">
        <w:rPr>
          <w:rFonts w:eastAsia="DengXian"/>
          <w:lang w:eastAsia="x-none"/>
        </w:rPr>
        <w:t xml:space="preserve">edge </w:t>
      </w:r>
      <w:r w:rsidR="00C163A3" w:rsidRPr="008C3753">
        <w:rPr>
          <w:rFonts w:cs="Arial"/>
        </w:rPr>
        <w:t xml:space="preserve">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C163A3" w:rsidRPr="008C3753">
        <w:rPr>
          <w:rFonts w:cs="Arial"/>
        </w:rPr>
        <w:t>,</w:t>
      </w:r>
      <w:r w:rsidR="00C163A3" w:rsidRPr="008C3753">
        <w:t xml:space="preserve"> </w:t>
      </w:r>
      <w:r w:rsidR="0067162F" w:rsidRPr="008C3753">
        <w:rPr>
          <w:rFonts w:eastAsia="DengXian"/>
          <w:lang w:eastAsia="x-none"/>
        </w:rPr>
        <w:t xml:space="preserve">and </w:t>
      </w:r>
      <w:r w:rsidR="00C163A3" w:rsidRPr="008C3753">
        <w:rPr>
          <w:rFonts w:eastAsia="DengXian"/>
          <w:lang w:eastAsia="x-none"/>
        </w:rPr>
        <w:t xml:space="preserve">the </w:t>
      </w:r>
      <w:r w:rsidR="0067162F" w:rsidRPr="008C3753">
        <w:rPr>
          <w:rFonts w:eastAsia="DengXian"/>
          <w:lang w:eastAsia="x-none"/>
        </w:rPr>
        <w:t xml:space="preserve">positive offsets of the interfering signal apply relative to the </w:t>
      </w:r>
      <w:r w:rsidR="00C163A3" w:rsidRPr="008C3753">
        <w:rPr>
          <w:rFonts w:eastAsia="DengXian"/>
          <w:lang w:eastAsia="x-none"/>
        </w:rPr>
        <w:t>upper</w:t>
      </w:r>
      <w:r w:rsidR="00C163A3" w:rsidRPr="008C3753">
        <w:rPr>
          <w:rFonts w:cs="Arial"/>
          <w:i/>
        </w:rPr>
        <w:t xml:space="preserve"> Base Station RF Bandwidth</w:t>
      </w:r>
      <w:r w:rsidR="00C163A3" w:rsidRPr="008C3753">
        <w:rPr>
          <w:rFonts w:eastAsia="DengXian"/>
          <w:lang w:eastAsia="x-none"/>
        </w:rPr>
        <w:t xml:space="preserve"> </w:t>
      </w:r>
      <w:r w:rsidR="0067162F" w:rsidRPr="008C3753">
        <w:rPr>
          <w:rFonts w:eastAsia="DengXian"/>
          <w:lang w:eastAsia="x-none"/>
        </w:rPr>
        <w:t>edge</w:t>
      </w:r>
      <w:r w:rsidR="00C163A3" w:rsidRPr="008C3753">
        <w:rPr>
          <w:rFonts w:cs="Arial"/>
        </w:rPr>
        <w:t xml:space="preserve"> 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67162F" w:rsidRPr="008C3753">
        <w:rPr>
          <w:rFonts w:eastAsia="DengXian"/>
          <w:lang w:eastAsia="x-none"/>
        </w:rPr>
        <w:t>.</w:t>
      </w:r>
    </w:p>
    <w:p w14:paraId="570B41E5" w14:textId="126D7C4B" w:rsidR="003C27AE" w:rsidRPr="008C3753" w:rsidRDefault="003C27AE" w:rsidP="003C27AE">
      <w:pPr>
        <w:pStyle w:val="B1"/>
      </w:pPr>
      <w:r w:rsidRPr="008C3753">
        <w:t>-</w:t>
      </w:r>
      <w:r w:rsidR="00EC7F62" w:rsidRPr="008C3753">
        <w:tab/>
      </w:r>
      <w:r w:rsidRPr="008C3753">
        <w:t xml:space="preserve">Requirements shall also apply for BS supporting NB-IoT operation in NR in-band. The corresponding NB-IoT requirements are specified in </w:t>
      </w:r>
      <w:r w:rsidR="00062DCB" w:rsidRPr="008C3753">
        <w:t>clause 7</w:t>
      </w:r>
      <w:r w:rsidRPr="008C3753">
        <w:t xml:space="preserve"> of </w:t>
      </w:r>
      <w:r w:rsidR="00062DCB" w:rsidRPr="008C3753">
        <w:t>TS 36.141 [2</w:t>
      </w:r>
      <w:r w:rsidR="007D7230" w:rsidRPr="008C3753">
        <w:t>4]</w:t>
      </w:r>
      <w:r w:rsidRPr="008C3753">
        <w:t xml:space="preserve">. </w:t>
      </w:r>
    </w:p>
    <w:p w14:paraId="47F76FC6" w14:textId="77777777" w:rsidR="0067162F" w:rsidRPr="008C3753" w:rsidRDefault="0067162F" w:rsidP="00C45D8E">
      <w:pPr>
        <w:pStyle w:val="NO"/>
        <w:rPr>
          <w:rFonts w:eastAsia="DengXian"/>
          <w:lang w:eastAsia="zh-CN"/>
        </w:rPr>
      </w:pPr>
      <w:r w:rsidRPr="008C3753">
        <w:rPr>
          <w:rFonts w:eastAsia="DengXian"/>
          <w:lang w:eastAsia="zh-CN"/>
        </w:rPr>
        <w:t>NOTE 1:</w:t>
      </w:r>
      <w:r w:rsidRPr="008C3753">
        <w:rPr>
          <w:rFonts w:eastAsia="DengXian"/>
          <w:lang w:eastAsia="zh-CN"/>
        </w:rPr>
        <w:tab/>
        <w:t>In normal operating condition the BS in FDD operation is configured to transmit and receive at the same time.</w:t>
      </w:r>
    </w:p>
    <w:p w14:paraId="7A87D818" w14:textId="77777777" w:rsidR="0067162F" w:rsidRPr="008C3753" w:rsidRDefault="0067162F" w:rsidP="00C45D8E">
      <w:pPr>
        <w:pStyle w:val="NO"/>
        <w:rPr>
          <w:rFonts w:eastAsia="DengXian"/>
          <w:lang w:eastAsia="zh-CN"/>
        </w:rPr>
      </w:pPr>
      <w:r w:rsidRPr="008C3753">
        <w:rPr>
          <w:rFonts w:eastAsia="DengXian"/>
          <w:lang w:eastAsia="zh-CN"/>
        </w:rPr>
        <w:t>NOTE 2:</w:t>
      </w:r>
      <w:r w:rsidRPr="008C3753">
        <w:rPr>
          <w:rFonts w:eastAsia="DengXian"/>
          <w:lang w:eastAsia="zh-CN"/>
        </w:rPr>
        <w:tab/>
        <w:t xml:space="preserve">In normal operating condition the BS in TDD operation is configured to TX OFF power during </w:t>
      </w:r>
      <w:r w:rsidRPr="008C3753">
        <w:rPr>
          <w:rFonts w:eastAsia="DengXian"/>
          <w:i/>
          <w:lang w:eastAsia="zh-CN"/>
        </w:rPr>
        <w:t>receive period</w:t>
      </w:r>
      <w:r w:rsidRPr="008C3753">
        <w:rPr>
          <w:rFonts w:eastAsia="DengXian"/>
          <w:lang w:eastAsia="zh-CN"/>
        </w:rPr>
        <w:t>.</w:t>
      </w:r>
    </w:p>
    <w:p w14:paraId="4879FECA" w14:textId="515A6706" w:rsidR="0067162F" w:rsidRPr="008C3753" w:rsidRDefault="0067162F" w:rsidP="0067162F">
      <w:r w:rsidRPr="008C3753">
        <w:t xml:space="preserve">For </w:t>
      </w:r>
      <w:r w:rsidRPr="008C3753">
        <w:rPr>
          <w:i/>
        </w:rPr>
        <w:t>BS type 1-H</w:t>
      </w:r>
      <w:r w:rsidRPr="008C3753">
        <w:t xml:space="preserve"> if a number of </w:t>
      </w:r>
      <w:r w:rsidRPr="008C3753">
        <w:rPr>
          <w:i/>
          <w:iCs/>
        </w:rPr>
        <w:t>TAB connectors</w:t>
      </w:r>
      <w:r w:rsidRPr="008C3753">
        <w:t xml:space="preserve"> have been declared equivalent (</w:t>
      </w:r>
      <w:r w:rsidR="00C22062" w:rsidRPr="008C3753">
        <w:t>D.32</w:t>
      </w:r>
      <w:r w:rsidRPr="008C3753">
        <w:t>), only a representative one is necessary to demonstrate conformance.</w:t>
      </w:r>
    </w:p>
    <w:p w14:paraId="0B305EC8" w14:textId="69ECB88A" w:rsidR="0067162F" w:rsidRDefault="0067162F" w:rsidP="0067162F">
      <w:r w:rsidRPr="008C3753">
        <w:t xml:space="preserve">In </w:t>
      </w:r>
      <w:r w:rsidR="00062DCB" w:rsidRPr="008C3753">
        <w:t>clause 7</w:t>
      </w:r>
      <w:r w:rsidRPr="008C3753">
        <w:t xml:space="preserve">.6.5.3, if representative </w:t>
      </w:r>
      <w:r w:rsidRPr="008C3753">
        <w:rPr>
          <w:i/>
        </w:rPr>
        <w:t>TAB connectors</w:t>
      </w:r>
      <w:r w:rsidRPr="008C3753">
        <w:t xml:space="preserve"> are used then per connector criteria (option 2) shall be applied.</w:t>
      </w:r>
    </w:p>
    <w:p w14:paraId="397083B7" w14:textId="1BAF1376" w:rsidR="00A703F0" w:rsidRPr="00A703F0" w:rsidRDefault="00A703F0" w:rsidP="0067162F">
      <w:pPr>
        <w:rPr>
          <w:rFonts w:eastAsiaTheme="minorEastAsia"/>
          <w:lang w:eastAsia="zh-CN"/>
        </w:rPr>
      </w:pPr>
      <w:r w:rsidRPr="005262AC">
        <w:rPr>
          <w:rFonts w:eastAsiaTheme="minorEastAsia"/>
          <w:lang w:eastAsia="zh-CN"/>
        </w:rPr>
        <w:t>For BS type 1-H there is no requirement specified for band n46.</w:t>
      </w:r>
    </w:p>
    <w:p w14:paraId="628CB422" w14:textId="77777777" w:rsidR="00D25FC8" w:rsidRPr="008C3753" w:rsidRDefault="00D25FC8" w:rsidP="00D25FC8">
      <w:pPr>
        <w:pStyle w:val="Heading2"/>
      </w:pPr>
      <w:bookmarkStart w:id="4970" w:name="_Toc21100017"/>
      <w:bookmarkStart w:id="4971" w:name="_Toc29809815"/>
      <w:bookmarkStart w:id="4972" w:name="_Toc36645200"/>
      <w:bookmarkStart w:id="4973" w:name="_Toc37272254"/>
      <w:bookmarkStart w:id="4974" w:name="_Toc45884500"/>
      <w:bookmarkStart w:id="4975" w:name="_Toc53182523"/>
      <w:bookmarkStart w:id="4976" w:name="_Toc58860264"/>
      <w:bookmarkStart w:id="4977" w:name="_Toc61182389"/>
      <w:bookmarkStart w:id="4978" w:name="_Toc66782381"/>
      <w:bookmarkStart w:id="4979" w:name="_Toc74967542"/>
      <w:bookmarkStart w:id="4980" w:name="_Toc76544993"/>
      <w:bookmarkStart w:id="4981" w:name="_Toc82598377"/>
      <w:bookmarkStart w:id="4982" w:name="_Toc89954025"/>
      <w:bookmarkStart w:id="4983" w:name="_Toc98774120"/>
      <w:bookmarkStart w:id="4984" w:name="_Toc106200100"/>
      <w:bookmarkStart w:id="4985" w:name="_Toc115190658"/>
      <w:bookmarkStart w:id="4986" w:name="_Toc122003229"/>
      <w:bookmarkStart w:id="4987" w:name="_Toc124154997"/>
      <w:bookmarkStart w:id="4988" w:name="_Toc131533770"/>
      <w:bookmarkStart w:id="4989" w:name="_Toc137399649"/>
      <w:bookmarkStart w:id="4990" w:name="_Toc147177018"/>
      <w:r w:rsidRPr="008C3753">
        <w:t>7.2</w:t>
      </w:r>
      <w:r w:rsidRPr="008C3753">
        <w:tab/>
        <w:t>Reference sensitivity level</w:t>
      </w:r>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p>
    <w:p w14:paraId="25EAEB72" w14:textId="603E175D" w:rsidR="00103B6A" w:rsidRPr="008C3753" w:rsidRDefault="00103B6A" w:rsidP="000C0610">
      <w:pPr>
        <w:pStyle w:val="Heading3"/>
      </w:pPr>
      <w:bookmarkStart w:id="4991" w:name="_Toc21100018"/>
      <w:bookmarkStart w:id="4992" w:name="_Toc29809816"/>
      <w:bookmarkStart w:id="4993" w:name="_Toc36645201"/>
      <w:bookmarkStart w:id="4994" w:name="_Toc37272255"/>
      <w:bookmarkStart w:id="4995" w:name="_Toc45884501"/>
      <w:bookmarkStart w:id="4996" w:name="_Toc53182524"/>
      <w:bookmarkStart w:id="4997" w:name="_Toc58860265"/>
      <w:bookmarkStart w:id="4998" w:name="_Toc61182390"/>
      <w:bookmarkStart w:id="4999" w:name="_Toc66782382"/>
      <w:bookmarkStart w:id="5000" w:name="_Toc74967543"/>
      <w:bookmarkStart w:id="5001" w:name="_Toc76544994"/>
      <w:bookmarkStart w:id="5002" w:name="_Toc82598378"/>
      <w:bookmarkStart w:id="5003" w:name="_Toc89954026"/>
      <w:bookmarkStart w:id="5004" w:name="_Toc98774121"/>
      <w:bookmarkStart w:id="5005" w:name="_Toc106200101"/>
      <w:bookmarkStart w:id="5006" w:name="_Toc115190659"/>
      <w:bookmarkStart w:id="5007" w:name="_Toc122003230"/>
      <w:bookmarkStart w:id="5008" w:name="_Toc124154998"/>
      <w:bookmarkStart w:id="5009" w:name="_Toc131533771"/>
      <w:bookmarkStart w:id="5010" w:name="_Toc137399650"/>
      <w:bookmarkStart w:id="5011" w:name="_Toc147177019"/>
      <w:r w:rsidRPr="008C3753">
        <w:t>7.2.1</w:t>
      </w:r>
      <w:r w:rsidRPr="008C3753">
        <w:tab/>
        <w:t>Definition and applicability</w:t>
      </w:r>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p>
    <w:p w14:paraId="405728DD" w14:textId="77777777" w:rsidR="00103B6A" w:rsidRPr="008C3753" w:rsidRDefault="00103B6A" w:rsidP="00103B6A">
      <w:pPr>
        <w:keepLines/>
        <w:rPr>
          <w:rFonts w:eastAsia="MS PGothic" w:cs="v4.2.0"/>
        </w:rPr>
      </w:pPr>
      <w:r w:rsidRPr="008C3753">
        <w:t>The reference sensitivity power level P</w:t>
      </w:r>
      <w:r w:rsidRPr="008C3753">
        <w:rPr>
          <w:vertAlign w:val="subscript"/>
        </w:rPr>
        <w:t>REFSENS</w:t>
      </w:r>
      <w:r w:rsidRPr="008C3753">
        <w:t xml:space="preserve"> is the minimum mean power received at the </w:t>
      </w:r>
      <w:r w:rsidRPr="008C3753">
        <w:rPr>
          <w:i/>
        </w:rPr>
        <w:t>antenna connector</w:t>
      </w:r>
      <w:r w:rsidRPr="008C3753">
        <w:t xml:space="preserve"> </w:t>
      </w:r>
      <w:bookmarkStart w:id="5012" w:name="_Hlk508114944"/>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bookmarkEnd w:id="5012"/>
      <w:r w:rsidRPr="008C3753">
        <w:rPr>
          <w:i/>
          <w:lang w:val="en-US" w:eastAsia="zh-CN"/>
        </w:rPr>
        <w:t xml:space="preserve"> </w:t>
      </w:r>
      <w:r w:rsidRPr="008C3753">
        <w:t>at which a throughput requirement shall be met for a specified reference measurement channel.</w:t>
      </w:r>
    </w:p>
    <w:p w14:paraId="6AC785D1" w14:textId="77777777" w:rsidR="00103B6A" w:rsidRPr="008C3753" w:rsidRDefault="00103B6A" w:rsidP="000C0610">
      <w:pPr>
        <w:pStyle w:val="Heading3"/>
      </w:pPr>
      <w:bookmarkStart w:id="5013" w:name="_Toc21100019"/>
      <w:bookmarkStart w:id="5014" w:name="_Toc29809817"/>
      <w:bookmarkStart w:id="5015" w:name="_Toc36645202"/>
      <w:bookmarkStart w:id="5016" w:name="_Toc37272256"/>
      <w:bookmarkStart w:id="5017" w:name="_Toc45884502"/>
      <w:bookmarkStart w:id="5018" w:name="_Toc53182525"/>
      <w:bookmarkStart w:id="5019" w:name="_Toc58860266"/>
      <w:bookmarkStart w:id="5020" w:name="_Toc61182391"/>
      <w:bookmarkStart w:id="5021" w:name="_Toc66782383"/>
      <w:bookmarkStart w:id="5022" w:name="_Toc74967544"/>
      <w:bookmarkStart w:id="5023" w:name="_Toc76544995"/>
      <w:bookmarkStart w:id="5024" w:name="_Toc82598379"/>
      <w:bookmarkStart w:id="5025" w:name="_Toc89954027"/>
      <w:bookmarkStart w:id="5026" w:name="_Toc98774122"/>
      <w:bookmarkStart w:id="5027" w:name="_Toc106200102"/>
      <w:bookmarkStart w:id="5028" w:name="_Toc115190660"/>
      <w:bookmarkStart w:id="5029" w:name="_Toc122003231"/>
      <w:bookmarkStart w:id="5030" w:name="_Toc124154999"/>
      <w:bookmarkStart w:id="5031" w:name="_Toc131533772"/>
      <w:bookmarkStart w:id="5032" w:name="_Toc137399651"/>
      <w:bookmarkStart w:id="5033" w:name="_Toc147177020"/>
      <w:r w:rsidRPr="008C3753">
        <w:t>7.2.2</w:t>
      </w:r>
      <w:r w:rsidRPr="008C3753">
        <w:tab/>
        <w:t>Minimum requirement</w:t>
      </w:r>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p>
    <w:p w14:paraId="03659379" w14:textId="42F72AB8" w:rsidR="00103B6A" w:rsidRPr="008C3753" w:rsidRDefault="00103B6A" w:rsidP="00103B6A">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.2.2.</w:t>
      </w:r>
    </w:p>
    <w:p w14:paraId="6AD735D6" w14:textId="73604DF6" w:rsidR="00103B6A" w:rsidRPr="008C3753" w:rsidRDefault="00103B6A" w:rsidP="00103B6A">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.2.2.</w:t>
      </w:r>
    </w:p>
    <w:p w14:paraId="5D394B60" w14:textId="77777777" w:rsidR="00103B6A" w:rsidRPr="008C3753" w:rsidRDefault="00103B6A" w:rsidP="000C0610">
      <w:pPr>
        <w:pStyle w:val="Heading3"/>
      </w:pPr>
      <w:bookmarkStart w:id="5034" w:name="_Toc21100020"/>
      <w:bookmarkStart w:id="5035" w:name="_Toc29809818"/>
      <w:bookmarkStart w:id="5036" w:name="_Toc36645203"/>
      <w:bookmarkStart w:id="5037" w:name="_Toc37272257"/>
      <w:bookmarkStart w:id="5038" w:name="_Toc45884503"/>
      <w:bookmarkStart w:id="5039" w:name="_Toc53182526"/>
      <w:bookmarkStart w:id="5040" w:name="_Toc58860267"/>
      <w:bookmarkStart w:id="5041" w:name="_Toc61182392"/>
      <w:bookmarkStart w:id="5042" w:name="_Toc66782384"/>
      <w:bookmarkStart w:id="5043" w:name="_Toc74967545"/>
      <w:bookmarkStart w:id="5044" w:name="_Toc76544996"/>
      <w:bookmarkStart w:id="5045" w:name="_Toc82598380"/>
      <w:bookmarkStart w:id="5046" w:name="_Toc89954028"/>
      <w:bookmarkStart w:id="5047" w:name="_Toc98774123"/>
      <w:bookmarkStart w:id="5048" w:name="_Toc106200103"/>
      <w:bookmarkStart w:id="5049" w:name="_Toc115190661"/>
      <w:bookmarkStart w:id="5050" w:name="_Toc122003232"/>
      <w:bookmarkStart w:id="5051" w:name="_Toc124155000"/>
      <w:bookmarkStart w:id="5052" w:name="_Toc131533773"/>
      <w:bookmarkStart w:id="5053" w:name="_Toc137399652"/>
      <w:bookmarkStart w:id="5054" w:name="_Toc147177021"/>
      <w:r w:rsidRPr="008C3753">
        <w:lastRenderedPageBreak/>
        <w:t>7.2.3</w:t>
      </w:r>
      <w:r w:rsidRPr="008C3753">
        <w:tab/>
        <w:t>Test purpose</w:t>
      </w:r>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p>
    <w:p w14:paraId="7A0D8CCB" w14:textId="335BE1E8" w:rsidR="00103B6A" w:rsidRPr="008C3753" w:rsidRDefault="00103B6A" w:rsidP="00103B6A">
      <w:pPr>
        <w:rPr>
          <w:rFonts w:cs="v4.2.0"/>
        </w:rPr>
      </w:pPr>
      <w:r w:rsidRPr="008C3753">
        <w:rPr>
          <w:rFonts w:cs="v4.2.0"/>
        </w:rPr>
        <w:t xml:space="preserve">To verify </w:t>
      </w:r>
      <w:r w:rsidRPr="008C3753">
        <w:t xml:space="preserve">that </w:t>
      </w:r>
      <w:r w:rsidRPr="008C3753">
        <w:rPr>
          <w:rFonts w:cs="v4.2.0"/>
        </w:rPr>
        <w:t xml:space="preserve">for 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at</w:t>
      </w:r>
      <w:r w:rsidRPr="008C3753">
        <w:rPr>
          <w:rFonts w:cs="v4.2.0"/>
        </w:rPr>
        <w:t xml:space="preserve"> the </w:t>
      </w:r>
      <w:r w:rsidR="00986D3D" w:rsidRPr="008C3753">
        <w:t>r</w:t>
      </w:r>
      <w:r w:rsidRPr="008C3753">
        <w:t>eference sensitivity level</w:t>
      </w:r>
      <w:r w:rsidRPr="008C3753">
        <w:rPr>
          <w:rFonts w:cs="v4.2.0"/>
        </w:rPr>
        <w:t xml:space="preserve"> the throughput </w:t>
      </w:r>
      <w:r w:rsidRPr="008C3753">
        <w:t>requirement shall be met for a specified reference measurement channel</w:t>
      </w:r>
      <w:r w:rsidRPr="008C3753">
        <w:rPr>
          <w:rFonts w:cs="v4.2.0"/>
        </w:rPr>
        <w:t>.</w:t>
      </w:r>
    </w:p>
    <w:p w14:paraId="74DF4FAA" w14:textId="6415A1D0" w:rsidR="00103B6A" w:rsidRPr="008C3753" w:rsidRDefault="00103B6A" w:rsidP="000C0610">
      <w:pPr>
        <w:pStyle w:val="Heading3"/>
      </w:pPr>
      <w:bookmarkStart w:id="5055" w:name="_Toc21100021"/>
      <w:bookmarkStart w:id="5056" w:name="_Toc29809819"/>
      <w:bookmarkStart w:id="5057" w:name="_Toc36645204"/>
      <w:bookmarkStart w:id="5058" w:name="_Toc37272258"/>
      <w:bookmarkStart w:id="5059" w:name="_Toc45884504"/>
      <w:bookmarkStart w:id="5060" w:name="_Toc53182527"/>
      <w:bookmarkStart w:id="5061" w:name="_Toc58860268"/>
      <w:bookmarkStart w:id="5062" w:name="_Toc61182393"/>
      <w:bookmarkStart w:id="5063" w:name="_Toc66782385"/>
      <w:bookmarkStart w:id="5064" w:name="_Toc74967546"/>
      <w:bookmarkStart w:id="5065" w:name="_Toc76544997"/>
      <w:bookmarkStart w:id="5066" w:name="_Toc82598381"/>
      <w:bookmarkStart w:id="5067" w:name="_Toc89954029"/>
      <w:bookmarkStart w:id="5068" w:name="_Toc98774124"/>
      <w:bookmarkStart w:id="5069" w:name="_Toc106200104"/>
      <w:bookmarkStart w:id="5070" w:name="_Toc115190662"/>
      <w:bookmarkStart w:id="5071" w:name="_Toc122003233"/>
      <w:bookmarkStart w:id="5072" w:name="_Toc124155001"/>
      <w:bookmarkStart w:id="5073" w:name="_Toc131533774"/>
      <w:bookmarkStart w:id="5074" w:name="_Toc137399653"/>
      <w:bookmarkStart w:id="5075" w:name="_Toc147177022"/>
      <w:r w:rsidRPr="008C3753">
        <w:t>7.2.4</w:t>
      </w:r>
      <w:r w:rsidRPr="008C3753">
        <w:tab/>
        <w:t>Method of test</w:t>
      </w:r>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p>
    <w:p w14:paraId="360019C8" w14:textId="77777777" w:rsidR="00103B6A" w:rsidRPr="008C3753" w:rsidRDefault="00103B6A" w:rsidP="000C0610">
      <w:pPr>
        <w:pStyle w:val="Heading4"/>
      </w:pPr>
      <w:bookmarkStart w:id="5076" w:name="_Toc21100022"/>
      <w:bookmarkStart w:id="5077" w:name="_Toc29809820"/>
      <w:bookmarkStart w:id="5078" w:name="_Toc36645205"/>
      <w:bookmarkStart w:id="5079" w:name="_Toc37272259"/>
      <w:bookmarkStart w:id="5080" w:name="_Toc45884505"/>
      <w:bookmarkStart w:id="5081" w:name="_Toc53182528"/>
      <w:bookmarkStart w:id="5082" w:name="_Toc58860269"/>
      <w:bookmarkStart w:id="5083" w:name="_Toc61182394"/>
      <w:bookmarkStart w:id="5084" w:name="_Toc66782386"/>
      <w:bookmarkStart w:id="5085" w:name="_Toc74967547"/>
      <w:bookmarkStart w:id="5086" w:name="_Toc76544998"/>
      <w:bookmarkStart w:id="5087" w:name="_Toc82598382"/>
      <w:bookmarkStart w:id="5088" w:name="_Toc89954030"/>
      <w:bookmarkStart w:id="5089" w:name="_Toc98774125"/>
      <w:bookmarkStart w:id="5090" w:name="_Toc106200105"/>
      <w:bookmarkStart w:id="5091" w:name="_Toc115190663"/>
      <w:bookmarkStart w:id="5092" w:name="_Toc122003234"/>
      <w:bookmarkStart w:id="5093" w:name="_Toc124155002"/>
      <w:bookmarkStart w:id="5094" w:name="_Toc131533775"/>
      <w:bookmarkStart w:id="5095" w:name="_Toc137399654"/>
      <w:bookmarkStart w:id="5096" w:name="_Toc147177023"/>
      <w:r w:rsidRPr="008C3753">
        <w:t>7.2.4.1</w:t>
      </w:r>
      <w:r w:rsidRPr="008C3753">
        <w:tab/>
        <w:t>Initial conditions</w:t>
      </w:r>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r w:rsidRPr="008C3753">
        <w:tab/>
      </w:r>
    </w:p>
    <w:p w14:paraId="2A58EE35" w14:textId="014BE744" w:rsidR="00F97414" w:rsidRPr="008C3753" w:rsidRDefault="00103B6A" w:rsidP="00F97414">
      <w:r w:rsidRPr="008C3753">
        <w:t>Test environment:</w:t>
      </w:r>
      <w:r w:rsidR="00F97414" w:rsidRPr="008C3753">
        <w:t xml:space="preserve"> </w:t>
      </w:r>
    </w:p>
    <w:p w14:paraId="63CAFF17" w14:textId="1AC34917" w:rsidR="00027C79" w:rsidRPr="008C3753" w:rsidRDefault="00626DC6" w:rsidP="00027C79">
      <w:pPr>
        <w:ind w:firstLine="284"/>
      </w:pPr>
      <w:r w:rsidRPr="008C3753">
        <w:t>-</w:t>
      </w:r>
      <w:r w:rsidRPr="008C3753">
        <w:tab/>
      </w:r>
      <w:r w:rsidR="002D4EF6" w:rsidRPr="008C3753">
        <w:t>Normal</w:t>
      </w:r>
      <w:r w:rsidR="00103B6A" w:rsidRPr="008C3753">
        <w:t>; see annex B.2.</w:t>
      </w:r>
      <w:r w:rsidR="00027C79" w:rsidRPr="008C3753">
        <w:t xml:space="preserve"> </w:t>
      </w:r>
    </w:p>
    <w:p w14:paraId="29D544D2" w14:textId="77777777" w:rsidR="00703944" w:rsidRPr="008C3753" w:rsidRDefault="00703944" w:rsidP="00703944">
      <w:pPr>
        <w:ind w:firstLine="284"/>
      </w:pPr>
      <w:r w:rsidRPr="008C3753">
        <w:rPr>
          <w:lang w:val="en-US" w:eastAsia="zh-CN"/>
        </w:rPr>
        <w:t>-</w:t>
      </w:r>
      <w:r w:rsidRPr="008C3753">
        <w:rPr>
          <w:lang w:val="en-US" w:eastAsia="zh-CN"/>
        </w:rPr>
        <w:tab/>
      </w:r>
      <w:r w:rsidRPr="008C3753">
        <w:t>Extreme, see annexes B.3 and B.5.</w:t>
      </w:r>
    </w:p>
    <w:p w14:paraId="54C4EF59" w14:textId="5A547E04" w:rsidR="00103B6A" w:rsidRPr="008C3753" w:rsidRDefault="00103B6A" w:rsidP="00A94738">
      <w:r w:rsidRPr="008C3753">
        <w:t>RF channels to be tested for single carrier:</w:t>
      </w:r>
      <w:r w:rsidR="00986D3D" w:rsidRPr="008C3753">
        <w:t xml:space="preserve"> </w:t>
      </w:r>
      <w:r w:rsidRPr="008C3753">
        <w:t xml:space="preserve">B, M and T; see </w:t>
      </w:r>
      <w:r w:rsidR="00062DCB" w:rsidRPr="008C3753">
        <w:t>clause 4</w:t>
      </w:r>
      <w:r w:rsidRPr="008C3753">
        <w:t>.9.1.</w:t>
      </w:r>
    </w:p>
    <w:p w14:paraId="221F0BF1" w14:textId="50D7C355" w:rsidR="00103B6A" w:rsidRPr="008C3753" w:rsidRDefault="00CB3D65" w:rsidP="00103B6A">
      <w:r w:rsidRPr="008C3753">
        <w:t>Under extreme test environment</w:t>
      </w:r>
      <w:r w:rsidR="00103B6A" w:rsidRPr="008C3753">
        <w:t xml:space="preserve">, the test shall be performed </w:t>
      </w:r>
      <w:r w:rsidR="00614EB8" w:rsidRPr="008C3753">
        <w:t xml:space="preserve">on each of B, M and T </w:t>
      </w:r>
      <w:r w:rsidR="00103B6A" w:rsidRPr="008C3753">
        <w:t xml:space="preserve">under extreme power supply </w:t>
      </w:r>
      <w:r w:rsidR="000662F0" w:rsidRPr="008C3753">
        <w:t xml:space="preserve">conditions </w:t>
      </w:r>
      <w:r w:rsidR="00103B6A" w:rsidRPr="008C3753">
        <w:t>as defined in annex B.5.</w:t>
      </w:r>
    </w:p>
    <w:p w14:paraId="1C19D187" w14:textId="7165EAC4" w:rsidR="00103B6A" w:rsidRPr="008C3753" w:rsidRDefault="00103B6A" w:rsidP="00C45D8E">
      <w:pPr>
        <w:pStyle w:val="NO"/>
      </w:pPr>
      <w:r w:rsidRPr="008C3753">
        <w:t>NOTE:</w:t>
      </w:r>
      <w:r w:rsidRPr="008C3753">
        <w:tab/>
        <w:t xml:space="preserve">Tests under extreme power supply </w:t>
      </w:r>
      <w:r w:rsidR="00D504AE" w:rsidRPr="008C3753">
        <w:t xml:space="preserve">conditions </w:t>
      </w:r>
      <w:r w:rsidRPr="008C3753">
        <w:t>also test extreme temperature</w:t>
      </w:r>
      <w:r w:rsidR="00F57285" w:rsidRPr="008C3753">
        <w:t>s</w:t>
      </w:r>
      <w:r w:rsidRPr="008C3753">
        <w:t>.</w:t>
      </w:r>
    </w:p>
    <w:p w14:paraId="06CE8C6F" w14:textId="77777777" w:rsidR="001966A9" w:rsidRPr="008C3753" w:rsidRDefault="001966A9" w:rsidP="001966A9">
      <w:pPr>
        <w:pStyle w:val="Heading4"/>
      </w:pPr>
      <w:bookmarkStart w:id="5097" w:name="_Toc21100023"/>
      <w:bookmarkStart w:id="5098" w:name="_Toc29809821"/>
      <w:bookmarkStart w:id="5099" w:name="_Toc36645206"/>
      <w:bookmarkStart w:id="5100" w:name="_Toc37272260"/>
      <w:bookmarkStart w:id="5101" w:name="_Toc45884506"/>
      <w:bookmarkStart w:id="5102" w:name="_Toc53182529"/>
      <w:bookmarkStart w:id="5103" w:name="_Toc58860270"/>
      <w:bookmarkStart w:id="5104" w:name="_Toc61182395"/>
      <w:bookmarkStart w:id="5105" w:name="_Toc66782387"/>
      <w:bookmarkStart w:id="5106" w:name="_Toc74967548"/>
      <w:bookmarkStart w:id="5107" w:name="_Toc76544999"/>
      <w:bookmarkStart w:id="5108" w:name="_Toc82598383"/>
      <w:bookmarkStart w:id="5109" w:name="_Toc89954031"/>
      <w:bookmarkStart w:id="5110" w:name="_Toc98774126"/>
      <w:bookmarkStart w:id="5111" w:name="_Toc106200106"/>
      <w:bookmarkStart w:id="5112" w:name="_Toc115190664"/>
      <w:bookmarkStart w:id="5113" w:name="_Toc122003235"/>
      <w:bookmarkStart w:id="5114" w:name="_Toc124155003"/>
      <w:bookmarkStart w:id="5115" w:name="_Toc131533776"/>
      <w:bookmarkStart w:id="5116" w:name="_Toc137399655"/>
      <w:bookmarkStart w:id="5117" w:name="_Toc147177024"/>
      <w:r w:rsidRPr="008C3753">
        <w:t>7.2.4.2</w:t>
      </w:r>
      <w:r w:rsidRPr="008C3753">
        <w:tab/>
        <w:t>Procedure</w:t>
      </w:r>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p>
    <w:p w14:paraId="3CEE39BE" w14:textId="77777777" w:rsidR="001966A9" w:rsidRPr="008C3753" w:rsidRDefault="001966A9" w:rsidP="001966A9">
      <w:pPr>
        <w:rPr>
          <w:i/>
        </w:rPr>
      </w:pPr>
      <w:r w:rsidRPr="008C3753">
        <w:t>The minimum requirement is applied to all connectors under test.</w:t>
      </w:r>
    </w:p>
    <w:p w14:paraId="1A2A0970" w14:textId="7049B956" w:rsidR="001966A9" w:rsidRPr="008C3753" w:rsidRDefault="001966A9" w:rsidP="001966A9">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59B8D83D" w14:textId="4FB3D992" w:rsidR="001966A9" w:rsidRPr="008C3753" w:rsidRDefault="001966A9" w:rsidP="001966A9">
      <w:pPr>
        <w:ind w:left="568" w:hanging="284"/>
      </w:pPr>
      <w:r w:rsidRPr="008C3753">
        <w:t>1)</w:t>
      </w:r>
      <w:r w:rsidRPr="008C3753">
        <w:tab/>
        <w:t xml:space="preserve">Connect the connector under test to measurement equipment as shown in annex D.2.1 for </w:t>
      </w:r>
      <w:r w:rsidRPr="008C3753">
        <w:rPr>
          <w:i/>
        </w:rPr>
        <w:t>BS type 1-C</w:t>
      </w:r>
      <w:r w:rsidRPr="008C3753">
        <w:t xml:space="preserve"> and in annex D.4.1 for</w:t>
      </w:r>
      <w:r w:rsidRPr="008C3753">
        <w:rPr>
          <w:i/>
        </w:rPr>
        <w:t xml:space="preserve"> BS type 1-H</w:t>
      </w:r>
      <w:r w:rsidRPr="008C3753">
        <w:t xml:space="preserve">. </w:t>
      </w:r>
    </w:p>
    <w:p w14:paraId="22228907" w14:textId="686C4BB9" w:rsidR="0020558B" w:rsidRDefault="0020558B" w:rsidP="0020558B">
      <w:pPr>
        <w:ind w:left="568" w:hanging="284"/>
      </w:pPr>
      <w:r>
        <w:t>2)</w:t>
      </w:r>
      <w:r>
        <w:tab/>
        <w:t xml:space="preserve">For FDD operation, set the BS to transmit a signal using the applicable test configuration and corresponding power setting specified in clauses 4.7 and 4.8 using the corresponding test models or set of physical channels in clause 4.9.2, for </w:t>
      </w:r>
      <w:r>
        <w:rPr>
          <w:i/>
        </w:rPr>
        <w:t>BS type 1-C</w:t>
      </w:r>
      <w:r>
        <w:t xml:space="preserve"> set the </w:t>
      </w:r>
      <w:r>
        <w:rPr>
          <w:i/>
        </w:rPr>
        <w:t>antenna connector</w:t>
      </w:r>
      <w:r>
        <w:t xml:space="preserve"> to the manufacturers declared </w:t>
      </w:r>
      <w:r>
        <w:rPr>
          <w:i/>
        </w:rPr>
        <w:t>rated carrier output power</w:t>
      </w:r>
      <w:r>
        <w:t xml:space="preserve"> (P</w:t>
      </w:r>
      <w:r>
        <w:rPr>
          <w:vertAlign w:val="subscript"/>
        </w:rPr>
        <w:t xml:space="preserve">rated,c,AC </w:t>
      </w:r>
      <w:r>
        <w:t>or P</w:t>
      </w:r>
      <w:r>
        <w:rPr>
          <w:vertAlign w:val="subscript"/>
        </w:rPr>
        <w:t>rated,c,TABC</w:t>
      </w:r>
      <w:r>
        <w:t>, D.21).</w:t>
      </w:r>
    </w:p>
    <w:p w14:paraId="25DF08B3" w14:textId="77A8A34A" w:rsidR="003C27AE" w:rsidRPr="008C3753" w:rsidRDefault="003C27AE" w:rsidP="003C27AE">
      <w:pPr>
        <w:ind w:left="568" w:hanging="284"/>
      </w:pPr>
      <w:r w:rsidRPr="008C3753">
        <w:t>3)</w:t>
      </w:r>
      <w:r w:rsidRPr="008C3753">
        <w:tab/>
        <w:t xml:space="preserve">Start the signal generator for the wanted signal to transmit the Fixed Reference Channels for reference sensitivity according to annex A.1, as well as annex A.14 of </w:t>
      </w:r>
      <w:r w:rsidR="00062DCB" w:rsidRPr="008C3753">
        <w:t>TS 36.141 [2</w:t>
      </w:r>
      <w:r w:rsidR="007D7230" w:rsidRPr="008C3753">
        <w:t>4]</w:t>
      </w:r>
      <w:r w:rsidRPr="008C3753">
        <w:t xml:space="preserve"> for a BS declared to be capable of NB-IoT operation in NR in-band (D.41).</w:t>
      </w:r>
    </w:p>
    <w:p w14:paraId="785D77CB" w14:textId="3575B4C1" w:rsidR="003C27AE" w:rsidRPr="008C3753" w:rsidRDefault="003C27AE" w:rsidP="003C27AE">
      <w:pPr>
        <w:ind w:left="568" w:hanging="284"/>
      </w:pPr>
      <w:r w:rsidRPr="008C3753">
        <w:t>4)</w:t>
      </w:r>
      <w:r w:rsidRPr="008C3753">
        <w:tab/>
        <w:t xml:space="preserve">Set the signal generator for the wanted signal power as specified in </w:t>
      </w:r>
      <w:r w:rsidR="00062DCB" w:rsidRPr="008C3753">
        <w:t>clause 7</w:t>
      </w:r>
      <w:r w:rsidRPr="008C3753">
        <w:t>.2.5.</w:t>
      </w:r>
    </w:p>
    <w:p w14:paraId="34C98C80" w14:textId="5B3D2FB3" w:rsidR="003C27AE" w:rsidRPr="008C3753" w:rsidRDefault="003C27AE" w:rsidP="003C27AE">
      <w:pPr>
        <w:ind w:left="568" w:hanging="284"/>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AD62013" w14:textId="77777777" w:rsidR="001966A9" w:rsidRPr="008C3753" w:rsidRDefault="001966A9" w:rsidP="001966A9">
      <w:r w:rsidRPr="008C3753">
        <w:t xml:space="preserve">In addition, </w:t>
      </w:r>
      <w:r w:rsidRPr="008C3753">
        <w:rPr>
          <w:snapToGrid w:val="0"/>
          <w:lang w:eastAsia="zh-CN"/>
        </w:rPr>
        <w:t xml:space="preserve">for a </w:t>
      </w:r>
      <w:r w:rsidRPr="008C3753">
        <w:rPr>
          <w:i/>
          <w:snapToGrid w:val="0"/>
          <w:lang w:eastAsia="zh-CN"/>
        </w:rPr>
        <w:t>multi-band connector</w:t>
      </w:r>
      <w:r w:rsidRPr="008C3753">
        <w:t>, the following steps shall apply:</w:t>
      </w:r>
    </w:p>
    <w:p w14:paraId="739934EB" w14:textId="77777777" w:rsidR="001966A9" w:rsidRPr="008C3753" w:rsidRDefault="001966A9" w:rsidP="001966A9">
      <w:pPr>
        <w:ind w:left="567" w:hanging="283"/>
      </w:pPr>
      <w:r w:rsidRPr="008C3753">
        <w:t>6)</w:t>
      </w:r>
      <w:r w:rsidRPr="008C3753">
        <w:tab/>
        <w:t xml:space="preserve">For </w:t>
      </w:r>
      <w:r w:rsidRPr="008C3753">
        <w:rPr>
          <w:i/>
          <w:snapToGrid w:val="0"/>
          <w:lang w:eastAsia="zh-CN"/>
        </w:rPr>
        <w:t>multi-band 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0CD91374" w14:textId="77777777" w:rsidR="00103B6A" w:rsidRPr="008C3753" w:rsidRDefault="00103B6A" w:rsidP="000C0610">
      <w:pPr>
        <w:pStyle w:val="Heading3"/>
      </w:pPr>
      <w:bookmarkStart w:id="5118" w:name="_Toc21100024"/>
      <w:bookmarkStart w:id="5119" w:name="_Toc29809822"/>
      <w:bookmarkStart w:id="5120" w:name="_Toc36645207"/>
      <w:bookmarkStart w:id="5121" w:name="_Toc37272261"/>
      <w:bookmarkStart w:id="5122" w:name="_Toc45884507"/>
      <w:bookmarkStart w:id="5123" w:name="_Toc53182530"/>
      <w:bookmarkStart w:id="5124" w:name="_Toc58860271"/>
      <w:bookmarkStart w:id="5125" w:name="_Toc61182396"/>
      <w:bookmarkStart w:id="5126" w:name="_Toc66782388"/>
      <w:bookmarkStart w:id="5127" w:name="_Toc74967549"/>
      <w:bookmarkStart w:id="5128" w:name="_Toc76545000"/>
      <w:bookmarkStart w:id="5129" w:name="_Toc82598384"/>
      <w:bookmarkStart w:id="5130" w:name="_Toc89954032"/>
      <w:bookmarkStart w:id="5131" w:name="_Toc98774127"/>
      <w:bookmarkStart w:id="5132" w:name="_Toc106200107"/>
      <w:bookmarkStart w:id="5133" w:name="_Toc115190665"/>
      <w:bookmarkStart w:id="5134" w:name="_Toc122003236"/>
      <w:bookmarkStart w:id="5135" w:name="_Toc124155004"/>
      <w:bookmarkStart w:id="5136" w:name="_Toc131533777"/>
      <w:bookmarkStart w:id="5137" w:name="_Toc137399656"/>
      <w:bookmarkStart w:id="5138" w:name="_Toc147177025"/>
      <w:r w:rsidRPr="008C3753">
        <w:t>7.2.5</w:t>
      </w:r>
      <w:r w:rsidRPr="008C3753">
        <w:tab/>
        <w:t>Test requirements</w:t>
      </w:r>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p>
    <w:p w14:paraId="3ADA3BAF" w14:textId="77777777" w:rsidR="00A51314" w:rsidRDefault="00A51314" w:rsidP="00A51314">
      <w:r>
        <w:t>The throughput shall be ≥ 95% of the maximum throughput of the reference measurement channel as specified in annex A.1 with parameters specified in table 7.2.5-1</w:t>
      </w:r>
      <w:r>
        <w:rPr>
          <w:lang w:eastAsia="zh-CN"/>
        </w:rPr>
        <w:t xml:space="preserve"> for Wide Area BS, in table 7.2.5-2 for Medium Range BS</w:t>
      </w:r>
      <w:r>
        <w:rPr>
          <w:rFonts w:cs="v5.0.0"/>
          <w:lang w:eastAsia="zh-CN"/>
        </w:rPr>
        <w:t xml:space="preserve"> and in table 7.2.5-3 for Local Area BS</w:t>
      </w:r>
      <w:r>
        <w:rPr>
          <w:rFonts w:cs="v5.0.0" w:hint="eastAsia"/>
          <w:lang w:val="en-US" w:eastAsia="zh-CN"/>
        </w:rPr>
        <w:t xml:space="preserve"> </w:t>
      </w:r>
      <w:r>
        <w:rPr>
          <w:rFonts w:cs="v5.0.0"/>
          <w:lang w:eastAsia="zh-CN"/>
        </w:rPr>
        <w:t>in any operating band except for band n46 and n96</w:t>
      </w:r>
      <w:r>
        <w:t>.</w:t>
      </w:r>
    </w:p>
    <w:p w14:paraId="61308B2E" w14:textId="77777777" w:rsidR="00A51314" w:rsidRDefault="00A51314" w:rsidP="00A51314">
      <w:r>
        <w:t>T</w:t>
      </w:r>
      <w:r>
        <w:rPr>
          <w:rFonts w:hint="eastAsia"/>
        </w:rPr>
        <w:t xml:space="preserve">he throughput shall be ≥ 95% of the maximum throughput of the reference measurement channel as specified in </w:t>
      </w:r>
      <w:r>
        <w:t>anne</w:t>
      </w:r>
      <w:r w:rsidRPr="00A51314">
        <w:t>x A.2 wi</w:t>
      </w:r>
      <w:r>
        <w:t>th parameters specified in table 7.2.</w:t>
      </w:r>
      <w:r>
        <w:rPr>
          <w:rFonts w:eastAsia="SimSun" w:hint="eastAsia"/>
          <w:lang w:val="en-US" w:eastAsia="zh-CN"/>
        </w:rPr>
        <w:t>5</w:t>
      </w:r>
      <w:r>
        <w:t>-2a</w:t>
      </w:r>
      <w:r>
        <w:rPr>
          <w:lang w:eastAsia="zh-CN"/>
        </w:rPr>
        <w:t xml:space="preserve"> for Medium Range BS </w:t>
      </w:r>
      <w:r>
        <w:rPr>
          <w:rFonts w:cs="v5.0.0"/>
          <w:lang w:eastAsia="zh-CN"/>
        </w:rPr>
        <w:t>and in table 7.3.</w:t>
      </w:r>
      <w:r>
        <w:rPr>
          <w:rFonts w:cs="v5.0.0" w:hint="eastAsia"/>
          <w:lang w:val="en-US" w:eastAsia="zh-CN"/>
        </w:rPr>
        <w:t>5</w:t>
      </w:r>
      <w:r>
        <w:rPr>
          <w:rFonts w:cs="v5.0.0"/>
          <w:lang w:eastAsia="zh-CN"/>
        </w:rPr>
        <w:t>-3</w:t>
      </w:r>
      <w:r>
        <w:rPr>
          <w:rFonts w:cs="v5.0.0" w:hint="eastAsia"/>
          <w:lang w:val="en-US" w:eastAsia="zh-CN"/>
        </w:rPr>
        <w:t>a</w:t>
      </w:r>
      <w:r>
        <w:rPr>
          <w:rFonts w:cs="v5.0.0"/>
          <w:lang w:eastAsia="zh-CN"/>
        </w:rPr>
        <w:t xml:space="preserve"> for Local Area BS, for band n46</w:t>
      </w:r>
      <w:r>
        <w:t>.</w:t>
      </w:r>
    </w:p>
    <w:p w14:paraId="1E583F0D" w14:textId="77777777" w:rsidR="00A51314" w:rsidRDefault="00A51314" w:rsidP="00A51314">
      <w:r>
        <w:lastRenderedPageBreak/>
        <w:t>T</w:t>
      </w:r>
      <w:r>
        <w:rPr>
          <w:rFonts w:hint="eastAsia"/>
        </w:rPr>
        <w:t xml:space="preserve">he throughput shall be ≥ 95% of the maximum throughput of the reference measurement channel as specified in </w:t>
      </w:r>
      <w:r>
        <w:t xml:space="preserve">annex </w:t>
      </w:r>
      <w:r w:rsidRPr="00A51314">
        <w:t>A.2 with parameters specified in table 7.</w:t>
      </w:r>
      <w:r w:rsidRPr="00A51314">
        <w:rPr>
          <w:rFonts w:eastAsia="SimSun" w:hint="eastAsia"/>
          <w:lang w:val="en-US" w:eastAsia="zh-CN"/>
        </w:rPr>
        <w:t>2</w:t>
      </w:r>
      <w:r w:rsidRPr="00A51314">
        <w:t>.</w:t>
      </w:r>
      <w:r w:rsidRPr="00A51314">
        <w:rPr>
          <w:rFonts w:eastAsia="SimSun" w:hint="eastAsia"/>
          <w:lang w:val="en-US" w:eastAsia="zh-CN"/>
        </w:rPr>
        <w:t>5</w:t>
      </w:r>
      <w:r w:rsidRPr="00A51314">
        <w:t>-2</w:t>
      </w:r>
      <w:r w:rsidRPr="00A51314">
        <w:rPr>
          <w:rFonts w:eastAsia="SimSun" w:hint="eastAsia"/>
          <w:lang w:val="en-US" w:eastAsia="zh-CN"/>
        </w:rPr>
        <w:t>b</w:t>
      </w:r>
      <w:r w:rsidRPr="00A51314">
        <w:rPr>
          <w:lang w:eastAsia="zh-CN"/>
        </w:rPr>
        <w:t xml:space="preserve"> for Medium Range BS </w:t>
      </w:r>
      <w:r w:rsidRPr="00A51314">
        <w:rPr>
          <w:rFonts w:cs="v5.0.0"/>
          <w:lang w:eastAsia="zh-CN"/>
        </w:rPr>
        <w:t xml:space="preserve">and in table </w:t>
      </w:r>
      <w:r w:rsidRPr="00A51314">
        <w:t>7.</w:t>
      </w:r>
      <w:r w:rsidRPr="00A51314">
        <w:rPr>
          <w:rFonts w:eastAsia="SimSun" w:hint="eastAsia"/>
          <w:lang w:val="en-US" w:eastAsia="zh-CN"/>
        </w:rPr>
        <w:t>2</w:t>
      </w:r>
      <w:r w:rsidRPr="00A51314">
        <w:t>.</w:t>
      </w:r>
      <w:r w:rsidRPr="00A51314">
        <w:rPr>
          <w:rFonts w:eastAsia="SimSun" w:hint="eastAsia"/>
          <w:lang w:val="en-US" w:eastAsia="zh-CN"/>
        </w:rPr>
        <w:t>5</w:t>
      </w:r>
      <w:r w:rsidRPr="00A51314">
        <w:t>-</w:t>
      </w:r>
      <w:r w:rsidRPr="00A51314">
        <w:rPr>
          <w:rFonts w:eastAsia="SimSun" w:hint="eastAsia"/>
          <w:lang w:val="en-US" w:eastAsia="zh-CN"/>
        </w:rPr>
        <w:t>3b</w:t>
      </w:r>
      <w:r w:rsidRPr="00A51314">
        <w:rPr>
          <w:rFonts w:cs="v5.0.0"/>
          <w:lang w:eastAsia="zh-CN"/>
        </w:rPr>
        <w:t xml:space="preserve"> for Local Area BS, for band n9</w:t>
      </w:r>
      <w:r>
        <w:rPr>
          <w:rFonts w:cs="v5.0.0"/>
          <w:lang w:eastAsia="zh-CN"/>
        </w:rPr>
        <w:t>6</w:t>
      </w:r>
      <w:r>
        <w:t>.</w:t>
      </w:r>
    </w:p>
    <w:p w14:paraId="39D97D8E" w14:textId="6BFAFECD" w:rsidR="003C27AE" w:rsidRPr="008C3753" w:rsidRDefault="003C27AE" w:rsidP="003C27AE">
      <w:r w:rsidRPr="008C3753">
        <w:t xml:space="preserve">The reference sensitivity level requirements for NB-IoT are specified in </w:t>
      </w:r>
      <w:r w:rsidR="00062DCB" w:rsidRPr="008C3753">
        <w:t>clause 7</w:t>
      </w:r>
      <w:r w:rsidRPr="008C3753">
        <w:t xml:space="preserve">.2.5 of </w:t>
      </w:r>
      <w:r w:rsidR="00062DCB" w:rsidRPr="008C3753">
        <w:t>TS 36.141 [2</w:t>
      </w:r>
      <w:r w:rsidR="007D7230" w:rsidRPr="008C3753">
        <w:t>4]</w:t>
      </w:r>
      <w:r w:rsidRPr="008C3753">
        <w:t>.</w:t>
      </w:r>
    </w:p>
    <w:p w14:paraId="72848C9F" w14:textId="63DD1967" w:rsidR="00103B6A" w:rsidRPr="008C3753" w:rsidRDefault="00103B6A" w:rsidP="00BF4553">
      <w:pPr>
        <w:pStyle w:val="TH"/>
      </w:pPr>
      <w:r w:rsidRPr="008C3753">
        <w:t xml:space="preserve">Table 7.2.5-1: NR </w:t>
      </w:r>
      <w:r w:rsidRPr="008C3753">
        <w:rPr>
          <w:lang w:eastAsia="zh-CN"/>
        </w:rPr>
        <w:t xml:space="preserve">Wide Area </w:t>
      </w:r>
      <w:r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CB14A5" w:rsidRPr="008C3753" w14:paraId="4852C2E7" w14:textId="77777777" w:rsidTr="00CB14A5">
        <w:trPr>
          <w:trHeight w:val="279"/>
          <w:jc w:val="center"/>
        </w:trPr>
        <w:tc>
          <w:tcPr>
            <w:tcW w:w="1607" w:type="dxa"/>
            <w:tcBorders>
              <w:bottom w:val="nil"/>
            </w:tcBorders>
            <w:vAlign w:val="center"/>
          </w:tcPr>
          <w:p w14:paraId="4CB3B55A" w14:textId="51910ACC" w:rsidR="00CB14A5" w:rsidRPr="008C3753" w:rsidRDefault="00CB14A5" w:rsidP="00CB14A5">
            <w:pPr>
              <w:pStyle w:val="TAH"/>
            </w:pPr>
            <w:r w:rsidRPr="008C3753">
              <w:rPr>
                <w:rFonts w:cs="Arial"/>
                <w:i/>
              </w:rPr>
              <w:t>BS channel</w:t>
            </w:r>
          </w:p>
        </w:tc>
        <w:tc>
          <w:tcPr>
            <w:tcW w:w="1310" w:type="dxa"/>
            <w:tcBorders>
              <w:bottom w:val="nil"/>
            </w:tcBorders>
          </w:tcPr>
          <w:p w14:paraId="25412699" w14:textId="234730C6" w:rsidR="00CB14A5" w:rsidRPr="008C3753" w:rsidRDefault="00CB14A5" w:rsidP="00CB14A5">
            <w:pPr>
              <w:pStyle w:val="TAH"/>
              <w:rPr>
                <w:lang w:eastAsia="zh-CN"/>
              </w:rPr>
            </w:pPr>
            <w:r w:rsidRPr="008C3753">
              <w:rPr>
                <w:rFonts w:cs="Arial"/>
              </w:rPr>
              <w:t>Sub-carrier</w:t>
            </w:r>
          </w:p>
        </w:tc>
        <w:tc>
          <w:tcPr>
            <w:tcW w:w="2143" w:type="dxa"/>
            <w:tcBorders>
              <w:bottom w:val="nil"/>
            </w:tcBorders>
          </w:tcPr>
          <w:p w14:paraId="4F727A72" w14:textId="7FC20D8B" w:rsidR="00CB14A5" w:rsidRPr="008C3753" w:rsidRDefault="00CB14A5" w:rsidP="00CB14A5">
            <w:pPr>
              <w:pStyle w:val="TAH"/>
              <w:rPr>
                <w:lang w:eastAsia="zh-CN"/>
              </w:rPr>
            </w:pPr>
            <w:r w:rsidRPr="008C3753">
              <w:rPr>
                <w:rFonts w:cs="Arial"/>
              </w:rPr>
              <w:t>Reference</w:t>
            </w:r>
          </w:p>
        </w:tc>
        <w:tc>
          <w:tcPr>
            <w:tcW w:w="4571" w:type="dxa"/>
            <w:gridSpan w:val="3"/>
          </w:tcPr>
          <w:p w14:paraId="7CD9BDC9" w14:textId="152C748C" w:rsidR="00CB14A5" w:rsidRPr="008C3753" w:rsidRDefault="00CB14A5" w:rsidP="00CB14A5">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CB14A5" w:rsidRPr="008C3753" w14:paraId="651EBF02" w14:textId="77777777" w:rsidTr="00CB14A5">
        <w:trPr>
          <w:trHeight w:val="279"/>
          <w:jc w:val="center"/>
        </w:trPr>
        <w:tc>
          <w:tcPr>
            <w:tcW w:w="1607" w:type="dxa"/>
            <w:tcBorders>
              <w:top w:val="nil"/>
              <w:bottom w:val="single" w:sz="4" w:space="0" w:color="auto"/>
            </w:tcBorders>
            <w:vAlign w:val="center"/>
          </w:tcPr>
          <w:p w14:paraId="3814EB84" w14:textId="19269087" w:rsidR="00CB14A5" w:rsidRPr="008C3753" w:rsidRDefault="00CB14A5" w:rsidP="00CB14A5">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59C03F1" w14:textId="7D26DA7E" w:rsidR="00CB14A5" w:rsidRPr="008C3753" w:rsidRDefault="00CB14A5" w:rsidP="00CB14A5">
            <w:pPr>
              <w:pStyle w:val="TAH"/>
              <w:rPr>
                <w:lang w:eastAsia="zh-CN"/>
              </w:rPr>
            </w:pPr>
            <w:r w:rsidRPr="008C3753">
              <w:rPr>
                <w:rFonts w:cs="Arial"/>
              </w:rPr>
              <w:t>spacing (kHz)</w:t>
            </w:r>
          </w:p>
        </w:tc>
        <w:tc>
          <w:tcPr>
            <w:tcW w:w="2143" w:type="dxa"/>
            <w:tcBorders>
              <w:top w:val="nil"/>
            </w:tcBorders>
          </w:tcPr>
          <w:p w14:paraId="1D4FF7FD" w14:textId="528E993D" w:rsidR="00CB14A5" w:rsidRPr="008C3753" w:rsidRDefault="00CB14A5" w:rsidP="00CB14A5">
            <w:pPr>
              <w:pStyle w:val="TAH"/>
              <w:rPr>
                <w:lang w:eastAsia="zh-CN"/>
              </w:rPr>
            </w:pPr>
            <w:r w:rsidRPr="008C3753">
              <w:rPr>
                <w:rFonts w:cs="Arial"/>
              </w:rPr>
              <w:t>measurement channel</w:t>
            </w:r>
          </w:p>
        </w:tc>
        <w:tc>
          <w:tcPr>
            <w:tcW w:w="1418" w:type="dxa"/>
            <w:vAlign w:val="center"/>
          </w:tcPr>
          <w:p w14:paraId="1FE96AAC" w14:textId="75B74BD7" w:rsidR="00CB14A5" w:rsidRPr="008C3753" w:rsidRDefault="00CB14A5" w:rsidP="00CB14A5">
            <w:pPr>
              <w:pStyle w:val="TAH"/>
              <w:rPr>
                <w:lang w:eastAsia="zh-CN"/>
              </w:rPr>
            </w:pPr>
            <w:r w:rsidRPr="008C3753">
              <w:rPr>
                <w:lang w:eastAsia="ja-JP"/>
              </w:rPr>
              <w:t>f ≤ 3.0 GHz</w:t>
            </w:r>
          </w:p>
        </w:tc>
        <w:tc>
          <w:tcPr>
            <w:tcW w:w="1418" w:type="dxa"/>
            <w:vAlign w:val="center"/>
          </w:tcPr>
          <w:p w14:paraId="58AE0014" w14:textId="13E56E19" w:rsidR="00CB14A5" w:rsidRPr="008C3753" w:rsidRDefault="00CB14A5" w:rsidP="00CB14A5">
            <w:pPr>
              <w:pStyle w:val="TAH"/>
              <w:rPr>
                <w:lang w:eastAsia="zh-CN"/>
              </w:rPr>
            </w:pPr>
            <w:r w:rsidRPr="008C3753">
              <w:rPr>
                <w:lang w:eastAsia="ja-JP"/>
              </w:rPr>
              <w:t>3.0 GHz &lt; f ≤ 4.2 GHz</w:t>
            </w:r>
          </w:p>
        </w:tc>
        <w:tc>
          <w:tcPr>
            <w:tcW w:w="1735" w:type="dxa"/>
            <w:vAlign w:val="center"/>
          </w:tcPr>
          <w:p w14:paraId="2645F6EE" w14:textId="4DFC3048" w:rsidR="00CB14A5" w:rsidRPr="008C3753" w:rsidRDefault="00CB14A5" w:rsidP="00CB14A5">
            <w:pPr>
              <w:pStyle w:val="TAH"/>
              <w:rPr>
                <w:lang w:eastAsia="zh-CN"/>
              </w:rPr>
            </w:pPr>
            <w:r w:rsidRPr="008C3753">
              <w:rPr>
                <w:lang w:eastAsia="ja-JP"/>
              </w:rPr>
              <w:t>4.2 GHz &lt; f ≤ 6.0 GHz</w:t>
            </w:r>
          </w:p>
        </w:tc>
      </w:tr>
      <w:tr w:rsidR="00CB14A5" w:rsidRPr="008C3753" w14:paraId="378BF2E8" w14:textId="77777777" w:rsidTr="00CB14A5">
        <w:trPr>
          <w:trHeight w:val="279"/>
          <w:jc w:val="center"/>
        </w:trPr>
        <w:tc>
          <w:tcPr>
            <w:tcW w:w="1607" w:type="dxa"/>
            <w:tcBorders>
              <w:bottom w:val="nil"/>
            </w:tcBorders>
            <w:vAlign w:val="center"/>
          </w:tcPr>
          <w:p w14:paraId="6054B2AB" w14:textId="772DEC59"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2C573173" w14:textId="2F9DC255"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2810CEC3" w14:textId="6CBB61FB" w:rsidR="00CB14A5" w:rsidRPr="008C3753" w:rsidRDefault="00CB14A5" w:rsidP="00CB14A5">
            <w:pPr>
              <w:pStyle w:val="TAC"/>
              <w:rPr>
                <w:rFonts w:cs="Arial"/>
                <w:lang w:eastAsia="zh-CN"/>
              </w:rPr>
            </w:pPr>
            <w:r w:rsidRPr="008C3753">
              <w:rPr>
                <w:rFonts w:cs="Arial"/>
                <w:lang w:eastAsia="zh-CN"/>
              </w:rPr>
              <w:t>G-FR1-A1-1 (Note 1)</w:t>
            </w:r>
          </w:p>
        </w:tc>
        <w:tc>
          <w:tcPr>
            <w:tcW w:w="1418" w:type="dxa"/>
            <w:vAlign w:val="center"/>
          </w:tcPr>
          <w:p w14:paraId="27D8DB58" w14:textId="6BAADCEE" w:rsidR="00CB14A5" w:rsidRPr="008C3753" w:rsidRDefault="00CB14A5" w:rsidP="00CB14A5">
            <w:pPr>
              <w:pStyle w:val="TAC"/>
              <w:rPr>
                <w:rFonts w:cs="Arial"/>
                <w:lang w:eastAsia="zh-CN"/>
              </w:rPr>
            </w:pPr>
            <w:r w:rsidRPr="008C3753">
              <w:rPr>
                <w:rFonts w:cs="Arial"/>
                <w:lang w:eastAsia="zh-CN"/>
              </w:rPr>
              <w:t>-101</w:t>
            </w:r>
          </w:p>
        </w:tc>
        <w:tc>
          <w:tcPr>
            <w:tcW w:w="1418" w:type="dxa"/>
            <w:vAlign w:val="center"/>
          </w:tcPr>
          <w:p w14:paraId="456383E7" w14:textId="14EA9551" w:rsidR="00CB14A5" w:rsidRPr="008C3753" w:rsidRDefault="00CB14A5" w:rsidP="00CB14A5">
            <w:pPr>
              <w:pStyle w:val="TAC"/>
              <w:rPr>
                <w:rFonts w:cs="Arial"/>
                <w:lang w:eastAsia="zh-CN"/>
              </w:rPr>
            </w:pPr>
            <w:r w:rsidRPr="008C3753">
              <w:rPr>
                <w:rFonts w:cs="Arial"/>
                <w:lang w:eastAsia="zh-CN"/>
              </w:rPr>
              <w:t>-100.7</w:t>
            </w:r>
          </w:p>
        </w:tc>
        <w:tc>
          <w:tcPr>
            <w:tcW w:w="1735" w:type="dxa"/>
            <w:vAlign w:val="center"/>
          </w:tcPr>
          <w:p w14:paraId="15C812F5" w14:textId="066F0BD6" w:rsidR="00CB14A5" w:rsidRPr="008C3753" w:rsidRDefault="00CB14A5" w:rsidP="00CB14A5">
            <w:pPr>
              <w:pStyle w:val="TAC"/>
              <w:rPr>
                <w:rFonts w:cs="Arial"/>
                <w:lang w:eastAsia="zh-CN"/>
              </w:rPr>
            </w:pPr>
            <w:r w:rsidRPr="008C3753">
              <w:rPr>
                <w:rFonts w:cs="Arial"/>
                <w:lang w:eastAsia="zh-CN"/>
              </w:rPr>
              <w:t>-100.5</w:t>
            </w:r>
          </w:p>
        </w:tc>
      </w:tr>
      <w:tr w:rsidR="00CB14A5" w:rsidRPr="008C3753" w14:paraId="15AFB14D" w14:textId="77777777" w:rsidTr="00CB14A5">
        <w:trPr>
          <w:trHeight w:val="279"/>
          <w:jc w:val="center"/>
        </w:trPr>
        <w:tc>
          <w:tcPr>
            <w:tcW w:w="1607" w:type="dxa"/>
            <w:tcBorders>
              <w:top w:val="nil"/>
            </w:tcBorders>
            <w:vAlign w:val="center"/>
          </w:tcPr>
          <w:p w14:paraId="16F56846" w14:textId="77777777" w:rsidR="00CB14A5" w:rsidRPr="008C3753" w:rsidRDefault="00CB14A5" w:rsidP="00CB14A5">
            <w:pPr>
              <w:pStyle w:val="TAC"/>
              <w:rPr>
                <w:rFonts w:cs="Arial"/>
              </w:rPr>
            </w:pPr>
          </w:p>
        </w:tc>
        <w:tc>
          <w:tcPr>
            <w:tcW w:w="1310" w:type="dxa"/>
            <w:tcBorders>
              <w:top w:val="nil"/>
            </w:tcBorders>
            <w:vAlign w:val="center"/>
          </w:tcPr>
          <w:p w14:paraId="5FAE1620" w14:textId="77777777" w:rsidR="00CB14A5" w:rsidRPr="008C3753" w:rsidRDefault="00CB14A5" w:rsidP="00CB14A5">
            <w:pPr>
              <w:pStyle w:val="TAC"/>
              <w:rPr>
                <w:rFonts w:cs="Arial"/>
                <w:lang w:eastAsia="zh-CN"/>
              </w:rPr>
            </w:pPr>
          </w:p>
        </w:tc>
        <w:tc>
          <w:tcPr>
            <w:tcW w:w="2143" w:type="dxa"/>
            <w:vAlign w:val="center"/>
          </w:tcPr>
          <w:p w14:paraId="3493BB84" w14:textId="10319325" w:rsidR="00CB14A5" w:rsidRPr="008C3753" w:rsidRDefault="00CB14A5" w:rsidP="00CB14A5">
            <w:pPr>
              <w:pStyle w:val="TAC"/>
              <w:rPr>
                <w:rFonts w:cs="Arial"/>
                <w:lang w:eastAsia="zh-CN"/>
              </w:rPr>
            </w:pPr>
            <w:r w:rsidRPr="008C3753">
              <w:rPr>
                <w:rFonts w:cs="Arial"/>
                <w:lang w:val="fr-FR" w:eastAsia="zh-CN"/>
              </w:rPr>
              <w:t>G-FR1-A1-10 (Note 3)</w:t>
            </w:r>
          </w:p>
        </w:tc>
        <w:tc>
          <w:tcPr>
            <w:tcW w:w="1418" w:type="dxa"/>
            <w:vAlign w:val="center"/>
          </w:tcPr>
          <w:p w14:paraId="228D9464" w14:textId="58E6A072" w:rsidR="00CB14A5" w:rsidRPr="008C3753" w:rsidRDefault="00CB14A5" w:rsidP="00CB14A5">
            <w:pPr>
              <w:pStyle w:val="TAC"/>
              <w:rPr>
                <w:rFonts w:cs="Arial"/>
                <w:lang w:eastAsia="zh-CN"/>
              </w:rPr>
            </w:pPr>
            <w:r w:rsidRPr="008C3753">
              <w:rPr>
                <w:rFonts w:cs="Arial"/>
                <w:lang w:val="fr-FR" w:eastAsia="zh-CN"/>
              </w:rPr>
              <w:t>-101 (Note 2)</w:t>
            </w:r>
          </w:p>
        </w:tc>
        <w:tc>
          <w:tcPr>
            <w:tcW w:w="1418" w:type="dxa"/>
            <w:vAlign w:val="center"/>
          </w:tcPr>
          <w:p w14:paraId="2C828736" w14:textId="22A6237C" w:rsidR="00CB14A5" w:rsidRPr="008C3753" w:rsidRDefault="00CB14A5" w:rsidP="00CB14A5">
            <w:pPr>
              <w:pStyle w:val="TAC"/>
              <w:rPr>
                <w:rFonts w:cs="Arial"/>
                <w:lang w:eastAsia="zh-CN"/>
              </w:rPr>
            </w:pPr>
            <w:r w:rsidRPr="008C3753">
              <w:rPr>
                <w:rFonts w:cs="Arial"/>
                <w:lang w:val="fr-FR" w:eastAsia="zh-CN"/>
              </w:rPr>
              <w:t>-100.7 (Note 2)</w:t>
            </w:r>
          </w:p>
        </w:tc>
        <w:tc>
          <w:tcPr>
            <w:tcW w:w="1735" w:type="dxa"/>
            <w:vAlign w:val="center"/>
          </w:tcPr>
          <w:p w14:paraId="2689F604" w14:textId="5AAC1F5E" w:rsidR="00CB14A5" w:rsidRPr="008C3753" w:rsidRDefault="00CB14A5" w:rsidP="00CB14A5">
            <w:pPr>
              <w:pStyle w:val="TAC"/>
              <w:rPr>
                <w:rFonts w:cs="Arial"/>
                <w:lang w:eastAsia="zh-CN"/>
              </w:rPr>
            </w:pPr>
            <w:r w:rsidRPr="008C3753">
              <w:rPr>
                <w:rFonts w:cs="Arial"/>
                <w:lang w:val="fr-FR" w:eastAsia="zh-CN"/>
              </w:rPr>
              <w:t>-100.5 (Note 2)</w:t>
            </w:r>
          </w:p>
        </w:tc>
      </w:tr>
      <w:tr w:rsidR="00CB14A5" w:rsidRPr="008C3753" w14:paraId="579F05A7" w14:textId="77777777" w:rsidTr="00CB14A5">
        <w:trPr>
          <w:trHeight w:val="279"/>
          <w:jc w:val="center"/>
        </w:trPr>
        <w:tc>
          <w:tcPr>
            <w:tcW w:w="1607" w:type="dxa"/>
            <w:vAlign w:val="center"/>
          </w:tcPr>
          <w:p w14:paraId="33EC91B8" w14:textId="4B6A950A" w:rsidR="00CB14A5" w:rsidRPr="008C3753" w:rsidRDefault="00CB14A5" w:rsidP="00CB14A5">
            <w:pPr>
              <w:pStyle w:val="TAC"/>
              <w:rPr>
                <w:rFonts w:cs="Arial"/>
              </w:rPr>
            </w:pPr>
            <w:r w:rsidRPr="008C3753">
              <w:rPr>
                <w:rFonts w:cs="Arial"/>
              </w:rPr>
              <w:t>10, 15</w:t>
            </w:r>
          </w:p>
        </w:tc>
        <w:tc>
          <w:tcPr>
            <w:tcW w:w="1310" w:type="dxa"/>
            <w:vAlign w:val="center"/>
          </w:tcPr>
          <w:p w14:paraId="159F1EC8" w14:textId="5234F42B"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146C9774" w14:textId="0AA8C4D8" w:rsidR="00CB14A5" w:rsidRPr="008C3753" w:rsidRDefault="00CB14A5" w:rsidP="00CB14A5">
            <w:pPr>
              <w:pStyle w:val="TAC"/>
              <w:rPr>
                <w:rFonts w:cs="Arial"/>
                <w:lang w:val="fr-FR" w:eastAsia="zh-CN"/>
              </w:rPr>
            </w:pPr>
            <w:r w:rsidRPr="008C3753">
              <w:rPr>
                <w:rFonts w:cs="Arial"/>
                <w:lang w:eastAsia="zh-CN"/>
              </w:rPr>
              <w:t>G-FR1-A1-2 (Note 1)</w:t>
            </w:r>
          </w:p>
        </w:tc>
        <w:tc>
          <w:tcPr>
            <w:tcW w:w="1418" w:type="dxa"/>
            <w:vAlign w:val="center"/>
          </w:tcPr>
          <w:p w14:paraId="24FB0AD8" w14:textId="07944F8A" w:rsidR="00CB14A5" w:rsidRPr="008C3753" w:rsidRDefault="00CB14A5" w:rsidP="00CB14A5">
            <w:pPr>
              <w:pStyle w:val="TAC"/>
              <w:rPr>
                <w:rFonts w:cs="Arial"/>
                <w:lang w:val="fr-FR" w:eastAsia="zh-CN"/>
              </w:rPr>
            </w:pPr>
            <w:r w:rsidRPr="008C3753">
              <w:rPr>
                <w:rFonts w:cs="Arial"/>
                <w:lang w:eastAsia="zh-CN"/>
              </w:rPr>
              <w:t>-101.1</w:t>
            </w:r>
          </w:p>
        </w:tc>
        <w:tc>
          <w:tcPr>
            <w:tcW w:w="1418" w:type="dxa"/>
            <w:vAlign w:val="center"/>
          </w:tcPr>
          <w:p w14:paraId="4DDBC1CE" w14:textId="5FBC1608" w:rsidR="00CB14A5" w:rsidRPr="008C3753" w:rsidRDefault="00CB14A5" w:rsidP="00CB14A5">
            <w:pPr>
              <w:pStyle w:val="TAC"/>
              <w:rPr>
                <w:rFonts w:cs="Arial"/>
                <w:lang w:val="fr-FR" w:eastAsia="zh-CN"/>
              </w:rPr>
            </w:pPr>
            <w:r w:rsidRPr="008C3753">
              <w:rPr>
                <w:rFonts w:cs="Arial"/>
                <w:lang w:eastAsia="zh-CN"/>
              </w:rPr>
              <w:t>-100.8</w:t>
            </w:r>
          </w:p>
        </w:tc>
        <w:tc>
          <w:tcPr>
            <w:tcW w:w="1735" w:type="dxa"/>
            <w:vAlign w:val="center"/>
          </w:tcPr>
          <w:p w14:paraId="02A6E4AA" w14:textId="4DA613E3" w:rsidR="00CB14A5" w:rsidRPr="008C3753" w:rsidRDefault="00CB14A5" w:rsidP="00CB14A5">
            <w:pPr>
              <w:pStyle w:val="TAC"/>
              <w:rPr>
                <w:rFonts w:cs="Arial"/>
                <w:lang w:val="fr-FR" w:eastAsia="zh-CN"/>
              </w:rPr>
            </w:pPr>
            <w:r w:rsidRPr="008C3753">
              <w:rPr>
                <w:rFonts w:cs="Arial"/>
                <w:lang w:eastAsia="zh-CN"/>
              </w:rPr>
              <w:t>-100.6</w:t>
            </w:r>
          </w:p>
        </w:tc>
      </w:tr>
      <w:tr w:rsidR="00CB14A5" w:rsidRPr="008C3753" w14:paraId="34892D15" w14:textId="77777777" w:rsidTr="00CB14A5">
        <w:trPr>
          <w:trHeight w:val="279"/>
          <w:jc w:val="center"/>
        </w:trPr>
        <w:tc>
          <w:tcPr>
            <w:tcW w:w="1607" w:type="dxa"/>
            <w:tcBorders>
              <w:bottom w:val="single" w:sz="4" w:space="0" w:color="auto"/>
            </w:tcBorders>
            <w:vAlign w:val="center"/>
          </w:tcPr>
          <w:p w14:paraId="150613FF" w14:textId="6B4AF8E5"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2539D4F0" w14:textId="548805CA"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36AAB09D" w14:textId="0D934BF5" w:rsidR="00CB14A5" w:rsidRPr="008C3753" w:rsidRDefault="00CB14A5" w:rsidP="00CB14A5">
            <w:pPr>
              <w:pStyle w:val="TAC"/>
              <w:rPr>
                <w:rFonts w:cs="Arial"/>
                <w:lang w:eastAsia="zh-CN"/>
              </w:rPr>
            </w:pPr>
            <w:r w:rsidRPr="008C3753">
              <w:rPr>
                <w:rFonts w:cs="Arial"/>
                <w:lang w:eastAsia="zh-CN"/>
              </w:rPr>
              <w:t>G-FR1-A1-3 (Note 1)</w:t>
            </w:r>
          </w:p>
        </w:tc>
        <w:tc>
          <w:tcPr>
            <w:tcW w:w="1418" w:type="dxa"/>
            <w:vAlign w:val="center"/>
          </w:tcPr>
          <w:p w14:paraId="4D463E11" w14:textId="66D5BADC" w:rsidR="00CB14A5" w:rsidRPr="008C3753" w:rsidRDefault="00CB14A5" w:rsidP="00CB14A5">
            <w:pPr>
              <w:pStyle w:val="TAC"/>
              <w:rPr>
                <w:rFonts w:cs="Arial"/>
                <w:lang w:eastAsia="zh-CN"/>
              </w:rPr>
            </w:pPr>
            <w:r w:rsidRPr="008C3753">
              <w:rPr>
                <w:rFonts w:cs="Arial"/>
                <w:lang w:eastAsia="zh-CN"/>
              </w:rPr>
              <w:t>-98.2</w:t>
            </w:r>
          </w:p>
        </w:tc>
        <w:tc>
          <w:tcPr>
            <w:tcW w:w="1418" w:type="dxa"/>
            <w:vAlign w:val="center"/>
          </w:tcPr>
          <w:p w14:paraId="1AC7F383" w14:textId="306E875A" w:rsidR="00CB14A5" w:rsidRPr="008C3753" w:rsidRDefault="00CB14A5" w:rsidP="00CB14A5">
            <w:pPr>
              <w:pStyle w:val="TAC"/>
              <w:rPr>
                <w:rFonts w:cs="Arial"/>
                <w:lang w:eastAsia="zh-CN"/>
              </w:rPr>
            </w:pPr>
            <w:r w:rsidRPr="008C3753">
              <w:rPr>
                <w:rFonts w:cs="Arial"/>
                <w:lang w:eastAsia="zh-CN"/>
              </w:rPr>
              <w:t>-97.9</w:t>
            </w:r>
          </w:p>
        </w:tc>
        <w:tc>
          <w:tcPr>
            <w:tcW w:w="1735" w:type="dxa"/>
            <w:vAlign w:val="center"/>
          </w:tcPr>
          <w:p w14:paraId="03D59A32" w14:textId="1B4B6416" w:rsidR="00CB14A5" w:rsidRPr="008C3753" w:rsidRDefault="00CB14A5" w:rsidP="00CB14A5">
            <w:pPr>
              <w:pStyle w:val="TAC"/>
              <w:rPr>
                <w:rFonts w:cs="Arial"/>
                <w:lang w:eastAsia="zh-CN"/>
              </w:rPr>
            </w:pPr>
            <w:r w:rsidRPr="008C3753">
              <w:rPr>
                <w:rFonts w:cs="Arial"/>
                <w:lang w:eastAsia="zh-CN"/>
              </w:rPr>
              <w:t>-97.7</w:t>
            </w:r>
          </w:p>
        </w:tc>
      </w:tr>
      <w:tr w:rsidR="00CB14A5" w:rsidRPr="008C3753" w14:paraId="0E048FD1" w14:textId="77777777" w:rsidTr="00CB14A5">
        <w:trPr>
          <w:trHeight w:val="279"/>
          <w:jc w:val="center"/>
        </w:trPr>
        <w:tc>
          <w:tcPr>
            <w:tcW w:w="1607" w:type="dxa"/>
            <w:tcBorders>
              <w:bottom w:val="nil"/>
            </w:tcBorders>
            <w:vAlign w:val="center"/>
          </w:tcPr>
          <w:p w14:paraId="3F5C57BE" w14:textId="05E09B57" w:rsidR="00CB14A5" w:rsidRPr="008C3753" w:rsidRDefault="00CB14A5" w:rsidP="00CB14A5">
            <w:pPr>
              <w:pStyle w:val="TAC"/>
              <w:rPr>
                <w:rFonts w:cs="Arial"/>
              </w:rPr>
            </w:pPr>
            <w:r w:rsidRPr="008C3753">
              <w:rPr>
                <w:rFonts w:cs="Arial"/>
              </w:rPr>
              <w:t>20, 25, 30, 40,</w:t>
            </w:r>
          </w:p>
        </w:tc>
        <w:tc>
          <w:tcPr>
            <w:tcW w:w="1310" w:type="dxa"/>
            <w:tcBorders>
              <w:bottom w:val="nil"/>
            </w:tcBorders>
            <w:vAlign w:val="center"/>
          </w:tcPr>
          <w:p w14:paraId="549ED7FC" w14:textId="0152ED01"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6CD0AEB8" w14:textId="600DF601" w:rsidR="00CB14A5" w:rsidRPr="008C3753" w:rsidRDefault="00CB14A5" w:rsidP="00CB14A5">
            <w:pPr>
              <w:pStyle w:val="TAC"/>
              <w:rPr>
                <w:rFonts w:cs="Arial"/>
                <w:lang w:eastAsia="zh-CN"/>
              </w:rPr>
            </w:pPr>
            <w:r w:rsidRPr="008C3753">
              <w:rPr>
                <w:rFonts w:cs="Arial"/>
                <w:lang w:eastAsia="zh-CN"/>
              </w:rPr>
              <w:t>G-FR1-A1-4 (Note 1)</w:t>
            </w:r>
          </w:p>
        </w:tc>
        <w:tc>
          <w:tcPr>
            <w:tcW w:w="1418" w:type="dxa"/>
            <w:vAlign w:val="center"/>
          </w:tcPr>
          <w:p w14:paraId="1CCBB052" w14:textId="12A35D3B" w:rsidR="00CB14A5" w:rsidRPr="008C3753" w:rsidRDefault="00CB14A5" w:rsidP="00CB14A5">
            <w:pPr>
              <w:pStyle w:val="TAC"/>
              <w:rPr>
                <w:rFonts w:cs="Arial"/>
                <w:lang w:eastAsia="zh-CN"/>
              </w:rPr>
            </w:pPr>
            <w:r w:rsidRPr="008C3753">
              <w:rPr>
                <w:rFonts w:cs="Arial"/>
                <w:lang w:eastAsia="zh-CN"/>
              </w:rPr>
              <w:t>-94.6</w:t>
            </w:r>
          </w:p>
        </w:tc>
        <w:tc>
          <w:tcPr>
            <w:tcW w:w="1418" w:type="dxa"/>
            <w:vAlign w:val="center"/>
          </w:tcPr>
          <w:p w14:paraId="4D380DC8" w14:textId="203C643F" w:rsidR="00CB14A5" w:rsidRPr="008C3753" w:rsidRDefault="00CB14A5" w:rsidP="00CB14A5">
            <w:pPr>
              <w:pStyle w:val="TAC"/>
              <w:rPr>
                <w:rFonts w:cs="Arial"/>
                <w:lang w:eastAsia="zh-CN"/>
              </w:rPr>
            </w:pPr>
            <w:r w:rsidRPr="008C3753">
              <w:rPr>
                <w:rFonts w:cs="Arial"/>
                <w:lang w:eastAsia="zh-CN"/>
              </w:rPr>
              <w:t>-94.3</w:t>
            </w:r>
          </w:p>
        </w:tc>
        <w:tc>
          <w:tcPr>
            <w:tcW w:w="1735" w:type="dxa"/>
            <w:vAlign w:val="center"/>
          </w:tcPr>
          <w:p w14:paraId="7A75A33F" w14:textId="47DE8720" w:rsidR="00CB14A5" w:rsidRPr="008C3753" w:rsidRDefault="00CB14A5" w:rsidP="00CB14A5">
            <w:pPr>
              <w:pStyle w:val="TAC"/>
              <w:rPr>
                <w:rFonts w:cs="Arial"/>
                <w:lang w:eastAsia="zh-CN"/>
              </w:rPr>
            </w:pPr>
            <w:r w:rsidRPr="008C3753">
              <w:rPr>
                <w:rFonts w:cs="Arial"/>
                <w:lang w:eastAsia="zh-CN"/>
              </w:rPr>
              <w:t>-94.1</w:t>
            </w:r>
          </w:p>
        </w:tc>
      </w:tr>
      <w:tr w:rsidR="00CB14A5" w:rsidRPr="008C3753" w14:paraId="75E18F87" w14:textId="77777777" w:rsidTr="00CB14A5">
        <w:trPr>
          <w:trHeight w:val="279"/>
          <w:jc w:val="center"/>
        </w:trPr>
        <w:tc>
          <w:tcPr>
            <w:tcW w:w="1607" w:type="dxa"/>
            <w:tcBorders>
              <w:top w:val="nil"/>
            </w:tcBorders>
            <w:vAlign w:val="center"/>
          </w:tcPr>
          <w:p w14:paraId="40312217" w14:textId="14493543" w:rsidR="00CB14A5" w:rsidRPr="008C3753" w:rsidRDefault="00CB14A5" w:rsidP="00CB14A5">
            <w:pPr>
              <w:pStyle w:val="TAC"/>
              <w:rPr>
                <w:rFonts w:cs="Arial"/>
              </w:rPr>
            </w:pPr>
            <w:r w:rsidRPr="008C3753">
              <w:rPr>
                <w:rFonts w:cs="Arial"/>
              </w:rPr>
              <w:t>50</w:t>
            </w:r>
          </w:p>
        </w:tc>
        <w:tc>
          <w:tcPr>
            <w:tcW w:w="1310" w:type="dxa"/>
            <w:tcBorders>
              <w:top w:val="nil"/>
            </w:tcBorders>
            <w:vAlign w:val="center"/>
          </w:tcPr>
          <w:p w14:paraId="37F59C74" w14:textId="77777777" w:rsidR="00CB14A5" w:rsidRPr="008C3753" w:rsidRDefault="00CB14A5" w:rsidP="00CB14A5">
            <w:pPr>
              <w:pStyle w:val="TAC"/>
              <w:rPr>
                <w:rFonts w:cs="Arial"/>
                <w:lang w:eastAsia="zh-CN"/>
              </w:rPr>
            </w:pPr>
          </w:p>
        </w:tc>
        <w:tc>
          <w:tcPr>
            <w:tcW w:w="2143" w:type="dxa"/>
            <w:vAlign w:val="center"/>
          </w:tcPr>
          <w:p w14:paraId="647FEEA5" w14:textId="694C2EEB" w:rsidR="00CB14A5" w:rsidRPr="008C3753" w:rsidRDefault="00CB14A5" w:rsidP="00CB14A5">
            <w:pPr>
              <w:pStyle w:val="TAC"/>
              <w:rPr>
                <w:rFonts w:cs="Arial"/>
                <w:lang w:eastAsia="zh-CN"/>
              </w:rPr>
            </w:pPr>
            <w:r w:rsidRPr="008C3753">
              <w:rPr>
                <w:rFonts w:cs="Arial"/>
                <w:lang w:eastAsia="zh-CN"/>
              </w:rPr>
              <w:t>G-FR1-A1-11 (Note 4)</w:t>
            </w:r>
          </w:p>
        </w:tc>
        <w:tc>
          <w:tcPr>
            <w:tcW w:w="1418" w:type="dxa"/>
            <w:vAlign w:val="center"/>
          </w:tcPr>
          <w:p w14:paraId="1AF32E59" w14:textId="2AB0D765" w:rsidR="00CB14A5" w:rsidRPr="008C3753" w:rsidRDefault="00CB14A5" w:rsidP="00CB14A5">
            <w:pPr>
              <w:pStyle w:val="TAC"/>
              <w:rPr>
                <w:rFonts w:cs="Arial"/>
                <w:lang w:eastAsia="zh-CN"/>
              </w:rPr>
            </w:pPr>
            <w:r w:rsidRPr="008C3753">
              <w:rPr>
                <w:rFonts w:cs="Arial"/>
                <w:lang w:eastAsia="zh-CN"/>
              </w:rPr>
              <w:t xml:space="preserve">-94.6 </w:t>
            </w:r>
            <w:r w:rsidRPr="008C3753">
              <w:rPr>
                <w:rFonts w:cs="Arial"/>
                <w:lang w:val="fr-FR" w:eastAsia="zh-CN"/>
              </w:rPr>
              <w:t>(Note 2)</w:t>
            </w:r>
          </w:p>
        </w:tc>
        <w:tc>
          <w:tcPr>
            <w:tcW w:w="1418" w:type="dxa"/>
            <w:vAlign w:val="center"/>
          </w:tcPr>
          <w:p w14:paraId="7E45D037" w14:textId="5D44185A" w:rsidR="00CB14A5" w:rsidRPr="008C3753" w:rsidRDefault="00CB14A5" w:rsidP="00CB14A5">
            <w:pPr>
              <w:pStyle w:val="TAC"/>
              <w:rPr>
                <w:rFonts w:cs="Arial"/>
                <w:lang w:eastAsia="zh-CN"/>
              </w:rPr>
            </w:pPr>
            <w:r w:rsidRPr="008C3753">
              <w:rPr>
                <w:rFonts w:cs="Arial"/>
                <w:lang w:eastAsia="zh-CN"/>
              </w:rPr>
              <w:t xml:space="preserve">-94.3 </w:t>
            </w:r>
            <w:r w:rsidRPr="008C3753">
              <w:rPr>
                <w:rFonts w:cs="Arial"/>
                <w:lang w:val="fr-FR" w:eastAsia="zh-CN"/>
              </w:rPr>
              <w:t>(Note 2)</w:t>
            </w:r>
          </w:p>
        </w:tc>
        <w:tc>
          <w:tcPr>
            <w:tcW w:w="1735" w:type="dxa"/>
            <w:vAlign w:val="center"/>
          </w:tcPr>
          <w:p w14:paraId="5751BD8C" w14:textId="18672CA9" w:rsidR="00CB14A5" w:rsidRPr="008C3753" w:rsidRDefault="00CB14A5" w:rsidP="00CB14A5">
            <w:pPr>
              <w:pStyle w:val="TAC"/>
              <w:rPr>
                <w:rFonts w:cs="Arial"/>
                <w:lang w:eastAsia="zh-CN"/>
              </w:rPr>
            </w:pPr>
            <w:r w:rsidRPr="008C3753">
              <w:rPr>
                <w:rFonts w:cs="Arial"/>
                <w:lang w:eastAsia="zh-CN"/>
              </w:rPr>
              <w:t xml:space="preserve">-94.1 </w:t>
            </w:r>
            <w:r w:rsidRPr="008C3753">
              <w:rPr>
                <w:rFonts w:cs="Arial"/>
                <w:lang w:val="fr-FR" w:eastAsia="zh-CN"/>
              </w:rPr>
              <w:t>(Note 2)</w:t>
            </w:r>
          </w:p>
        </w:tc>
      </w:tr>
      <w:tr w:rsidR="00CB14A5" w:rsidRPr="008C3753" w14:paraId="4088370E" w14:textId="77777777" w:rsidTr="00CB14A5">
        <w:trPr>
          <w:trHeight w:val="279"/>
          <w:jc w:val="center"/>
        </w:trPr>
        <w:tc>
          <w:tcPr>
            <w:tcW w:w="1607" w:type="dxa"/>
            <w:vAlign w:val="center"/>
          </w:tcPr>
          <w:p w14:paraId="3BFE30CF" w14:textId="1E922D19" w:rsidR="00CB14A5" w:rsidRPr="008C3753" w:rsidRDefault="00CB14A5" w:rsidP="00CB14A5">
            <w:pPr>
              <w:pStyle w:val="TAC"/>
              <w:rPr>
                <w:rFonts w:cs="Arial"/>
              </w:rPr>
            </w:pPr>
            <w:r w:rsidRPr="008C3753">
              <w:rPr>
                <w:rFonts w:cs="Arial"/>
              </w:rPr>
              <w:t xml:space="preserve">20, 25, 30, 40, 50, 60, 70, 80, 90, 100 </w:t>
            </w:r>
          </w:p>
        </w:tc>
        <w:tc>
          <w:tcPr>
            <w:tcW w:w="1310" w:type="dxa"/>
            <w:vAlign w:val="center"/>
          </w:tcPr>
          <w:p w14:paraId="21A33B2F" w14:textId="655AF1F0"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0E224694" w14:textId="44B4F74B" w:rsidR="00CB14A5" w:rsidRPr="008C3753" w:rsidRDefault="00CB14A5" w:rsidP="00CB14A5">
            <w:pPr>
              <w:pStyle w:val="TAC"/>
              <w:rPr>
                <w:rFonts w:cs="Arial"/>
                <w:lang w:eastAsia="zh-CN"/>
              </w:rPr>
            </w:pPr>
            <w:r w:rsidRPr="008C3753">
              <w:rPr>
                <w:rFonts w:cs="Arial"/>
                <w:lang w:eastAsia="zh-CN"/>
              </w:rPr>
              <w:t>G-FR1-A1-5 (Note 1)</w:t>
            </w:r>
          </w:p>
        </w:tc>
        <w:tc>
          <w:tcPr>
            <w:tcW w:w="1418" w:type="dxa"/>
            <w:vAlign w:val="center"/>
          </w:tcPr>
          <w:p w14:paraId="53FA60B3" w14:textId="6D7FBE9A" w:rsidR="00CB14A5" w:rsidRPr="008C3753" w:rsidRDefault="00CB14A5" w:rsidP="00CB14A5">
            <w:pPr>
              <w:pStyle w:val="TAC"/>
              <w:rPr>
                <w:rFonts w:cs="Arial"/>
                <w:lang w:eastAsia="zh-CN"/>
              </w:rPr>
            </w:pPr>
            <w:r w:rsidRPr="008C3753">
              <w:rPr>
                <w:rFonts w:cs="Arial"/>
                <w:lang w:eastAsia="zh-CN"/>
              </w:rPr>
              <w:t>-94.9</w:t>
            </w:r>
          </w:p>
        </w:tc>
        <w:tc>
          <w:tcPr>
            <w:tcW w:w="1418" w:type="dxa"/>
            <w:vAlign w:val="center"/>
          </w:tcPr>
          <w:p w14:paraId="475C9110" w14:textId="58C0094A" w:rsidR="00CB14A5" w:rsidRPr="008C3753" w:rsidRDefault="00CB14A5" w:rsidP="00CB14A5">
            <w:pPr>
              <w:pStyle w:val="TAC"/>
              <w:rPr>
                <w:rFonts w:cs="Arial"/>
                <w:lang w:eastAsia="zh-CN"/>
              </w:rPr>
            </w:pPr>
            <w:r w:rsidRPr="008C3753">
              <w:rPr>
                <w:rFonts w:cs="Arial"/>
                <w:lang w:eastAsia="zh-CN"/>
              </w:rPr>
              <w:t>-94.6</w:t>
            </w:r>
          </w:p>
        </w:tc>
        <w:tc>
          <w:tcPr>
            <w:tcW w:w="1735" w:type="dxa"/>
            <w:vAlign w:val="center"/>
          </w:tcPr>
          <w:p w14:paraId="4535EB14" w14:textId="5A3132B9" w:rsidR="00CB14A5" w:rsidRPr="008C3753" w:rsidRDefault="00CB14A5" w:rsidP="00CB14A5">
            <w:pPr>
              <w:pStyle w:val="TAC"/>
              <w:rPr>
                <w:rFonts w:cs="Arial"/>
                <w:lang w:eastAsia="zh-CN"/>
              </w:rPr>
            </w:pPr>
            <w:r w:rsidRPr="008C3753">
              <w:rPr>
                <w:rFonts w:cs="Arial"/>
                <w:lang w:eastAsia="zh-CN"/>
              </w:rPr>
              <w:t>-94.4</w:t>
            </w:r>
          </w:p>
        </w:tc>
      </w:tr>
      <w:tr w:rsidR="00CB14A5" w:rsidRPr="008C3753" w14:paraId="364EC848" w14:textId="77777777" w:rsidTr="00CB14A5">
        <w:trPr>
          <w:trHeight w:val="279"/>
          <w:jc w:val="center"/>
        </w:trPr>
        <w:tc>
          <w:tcPr>
            <w:tcW w:w="1607" w:type="dxa"/>
            <w:vAlign w:val="center"/>
          </w:tcPr>
          <w:p w14:paraId="20E3F16C" w14:textId="63C7075B" w:rsidR="00CB14A5" w:rsidRPr="008C3753" w:rsidRDefault="00CB14A5" w:rsidP="00CB14A5">
            <w:pPr>
              <w:pStyle w:val="TAC"/>
              <w:rPr>
                <w:rFonts w:cs="Arial"/>
              </w:rPr>
            </w:pPr>
            <w:r w:rsidRPr="008C3753">
              <w:rPr>
                <w:rFonts w:cs="Arial"/>
              </w:rPr>
              <w:t>20, 25, 30, 40, 50, 60, 70, 80, 90, 100</w:t>
            </w:r>
          </w:p>
        </w:tc>
        <w:tc>
          <w:tcPr>
            <w:tcW w:w="1310" w:type="dxa"/>
            <w:vAlign w:val="center"/>
          </w:tcPr>
          <w:p w14:paraId="63B177F3" w14:textId="6D007554"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2A539C91" w14:textId="076641E2" w:rsidR="00CB14A5" w:rsidRPr="008C3753" w:rsidRDefault="00CB14A5" w:rsidP="00CB14A5">
            <w:pPr>
              <w:pStyle w:val="TAC"/>
              <w:rPr>
                <w:rFonts w:cs="Arial"/>
                <w:lang w:eastAsia="zh-CN"/>
              </w:rPr>
            </w:pPr>
            <w:r w:rsidRPr="008C3753">
              <w:rPr>
                <w:rFonts w:cs="Arial"/>
                <w:lang w:eastAsia="zh-CN"/>
              </w:rPr>
              <w:t>G-FR1-A1-6 (Note 1)</w:t>
            </w:r>
          </w:p>
        </w:tc>
        <w:tc>
          <w:tcPr>
            <w:tcW w:w="1418" w:type="dxa"/>
            <w:vAlign w:val="center"/>
          </w:tcPr>
          <w:p w14:paraId="64AA20BE" w14:textId="78FA38C4" w:rsidR="00CB14A5" w:rsidRPr="008C3753" w:rsidRDefault="00CB14A5" w:rsidP="00CB14A5">
            <w:pPr>
              <w:pStyle w:val="TAC"/>
              <w:rPr>
                <w:rFonts w:cs="Arial"/>
                <w:lang w:eastAsia="zh-CN"/>
              </w:rPr>
            </w:pPr>
            <w:r w:rsidRPr="008C3753">
              <w:rPr>
                <w:rFonts w:cs="Arial"/>
                <w:lang w:eastAsia="zh-CN"/>
              </w:rPr>
              <w:t>-95</w:t>
            </w:r>
          </w:p>
        </w:tc>
        <w:tc>
          <w:tcPr>
            <w:tcW w:w="1418" w:type="dxa"/>
            <w:vAlign w:val="center"/>
          </w:tcPr>
          <w:p w14:paraId="6DB71075" w14:textId="3260A3DA" w:rsidR="00CB14A5" w:rsidRPr="008C3753" w:rsidRDefault="00CB14A5" w:rsidP="00CB14A5">
            <w:pPr>
              <w:pStyle w:val="TAC"/>
              <w:rPr>
                <w:rFonts w:cs="Arial"/>
                <w:lang w:eastAsia="zh-CN"/>
              </w:rPr>
            </w:pPr>
            <w:r w:rsidRPr="008C3753">
              <w:rPr>
                <w:rFonts w:cs="Arial"/>
                <w:lang w:eastAsia="zh-CN"/>
              </w:rPr>
              <w:t>-94.7</w:t>
            </w:r>
          </w:p>
        </w:tc>
        <w:tc>
          <w:tcPr>
            <w:tcW w:w="1735" w:type="dxa"/>
            <w:vAlign w:val="center"/>
          </w:tcPr>
          <w:p w14:paraId="22FF46E0" w14:textId="407AA45B" w:rsidR="00CB14A5" w:rsidRPr="008C3753" w:rsidRDefault="00CB14A5" w:rsidP="00CB14A5">
            <w:pPr>
              <w:pStyle w:val="TAC"/>
              <w:rPr>
                <w:rFonts w:cs="Arial"/>
                <w:lang w:eastAsia="zh-CN"/>
              </w:rPr>
            </w:pPr>
            <w:r w:rsidRPr="008C3753">
              <w:rPr>
                <w:rFonts w:cs="Arial"/>
                <w:lang w:eastAsia="zh-CN"/>
              </w:rPr>
              <w:t>-94.5</w:t>
            </w:r>
          </w:p>
        </w:tc>
      </w:tr>
      <w:tr w:rsidR="00CB14A5" w:rsidRPr="008C3753" w14:paraId="3615D6B9" w14:textId="77777777" w:rsidTr="00CB14A5">
        <w:trPr>
          <w:trHeight w:val="279"/>
          <w:jc w:val="center"/>
        </w:trPr>
        <w:tc>
          <w:tcPr>
            <w:tcW w:w="9631" w:type="dxa"/>
            <w:gridSpan w:val="6"/>
          </w:tcPr>
          <w:p w14:paraId="6DC1389A" w14:textId="77777777" w:rsidR="00CB14A5" w:rsidRPr="008C3753" w:rsidRDefault="00CB14A5" w:rsidP="00CB14A5">
            <w:pPr>
              <w:pStyle w:val="TAN"/>
              <w:rPr>
                <w:rFonts w:cs="Arial"/>
                <w:lang w:eastAsia="ko-KR"/>
              </w:rPr>
            </w:pPr>
            <w:r w:rsidRPr="008C3753">
              <w:rPr>
                <w:rFonts w:cs="Arial"/>
              </w:rPr>
              <w:t>NOTE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28A56EEC" w14:textId="77777777" w:rsidR="00CB14A5" w:rsidRPr="008C3753" w:rsidRDefault="00CB14A5" w:rsidP="00CB14A5">
            <w:pPr>
              <w:pStyle w:val="TAN"/>
              <w:rPr>
                <w:rFonts w:cs="v5.0.0"/>
                <w:lang w:eastAsia="zh-CN"/>
              </w:rPr>
            </w:pPr>
            <w:r w:rsidRPr="008C3753">
              <w:t>NOTE 2:</w:t>
            </w:r>
            <w:r w:rsidRPr="008C3753">
              <w:tab/>
            </w:r>
            <w:r w:rsidRPr="008C3753">
              <w:rPr>
                <w:lang w:eastAsia="zh-CN"/>
              </w:rPr>
              <w:t xml:space="preserve">The requirements apply to </w:t>
            </w:r>
            <w:r w:rsidRPr="008C3753">
              <w:rPr>
                <w:rFonts w:cs="v4.2.0"/>
              </w:rPr>
              <w:t xml:space="preserve">BS that supports </w:t>
            </w:r>
            <w:r w:rsidRPr="008C3753">
              <w:rPr>
                <w:rFonts w:cs="v5.0.0"/>
              </w:rPr>
              <w:t>NB-IoT operation in NR in-band</w:t>
            </w:r>
            <w:r w:rsidRPr="008C3753">
              <w:rPr>
                <w:rFonts w:cs="v5.0.0"/>
                <w:lang w:eastAsia="zh-CN"/>
              </w:rPr>
              <w:t>.</w:t>
            </w:r>
          </w:p>
          <w:p w14:paraId="6D9D1AB0" w14:textId="77777777" w:rsidR="00CB14A5" w:rsidRPr="008C3753" w:rsidRDefault="00CB14A5" w:rsidP="00CB14A5">
            <w:pPr>
              <w:pStyle w:val="TAN"/>
            </w:pPr>
            <w:r w:rsidRPr="008C3753">
              <w:rPr>
                <w:rFonts w:cs="v5.0.0"/>
                <w:lang w:eastAsia="zh-CN"/>
              </w:rPr>
              <w:t>NOTE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154C95A7" w14:textId="3F15D2AA" w:rsidR="00CB14A5" w:rsidRPr="008C3753" w:rsidRDefault="00CB14A5" w:rsidP="00CB14A5">
            <w:pPr>
              <w:pStyle w:val="TAN"/>
              <w:rPr>
                <w:lang w:eastAsia="zh-CN"/>
              </w:rPr>
            </w:pPr>
            <w:r w:rsidRPr="008C3753">
              <w:t>NOTE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tc>
      </w:tr>
    </w:tbl>
    <w:p w14:paraId="34248140" w14:textId="23DB7A67" w:rsidR="00CB14A5" w:rsidRPr="008C3753" w:rsidRDefault="00CB14A5" w:rsidP="00CB14A5"/>
    <w:p w14:paraId="1BB94391" w14:textId="1BDB49C0" w:rsidR="00D75481" w:rsidRPr="008C3753" w:rsidRDefault="00103B6A" w:rsidP="00D75481">
      <w:pPr>
        <w:pStyle w:val="TH"/>
      </w:pPr>
      <w:r w:rsidRPr="008C3753">
        <w:lastRenderedPageBreak/>
        <w:t xml:space="preserve">Table 7.2.5-2: </w:t>
      </w:r>
      <w:r w:rsidR="00D75481" w:rsidRPr="008C3753">
        <w:t xml:space="preserve">NR </w:t>
      </w:r>
      <w:r w:rsidR="00D75481" w:rsidRPr="008C3753">
        <w:rPr>
          <w:lang w:eastAsia="zh-CN"/>
        </w:rPr>
        <w:t xml:space="preserve">Medium Range </w:t>
      </w:r>
      <w:r w:rsidR="00D75481"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FC65D9" w:rsidRPr="008C3753" w14:paraId="17D9F153" w14:textId="77777777" w:rsidTr="00CB14A5">
        <w:trPr>
          <w:trHeight w:val="279"/>
          <w:jc w:val="center"/>
        </w:trPr>
        <w:tc>
          <w:tcPr>
            <w:tcW w:w="1607" w:type="dxa"/>
            <w:tcBorders>
              <w:bottom w:val="nil"/>
            </w:tcBorders>
            <w:vAlign w:val="center"/>
          </w:tcPr>
          <w:p w14:paraId="275E917E" w14:textId="77777777" w:rsidR="00FC65D9" w:rsidRPr="008C3753" w:rsidRDefault="00FC65D9" w:rsidP="00FC65D9">
            <w:pPr>
              <w:pStyle w:val="TAH"/>
            </w:pPr>
            <w:r w:rsidRPr="008C3753">
              <w:rPr>
                <w:rFonts w:cs="Arial"/>
                <w:i/>
              </w:rPr>
              <w:t>BS channel</w:t>
            </w:r>
          </w:p>
        </w:tc>
        <w:tc>
          <w:tcPr>
            <w:tcW w:w="1310" w:type="dxa"/>
            <w:tcBorders>
              <w:bottom w:val="nil"/>
            </w:tcBorders>
          </w:tcPr>
          <w:p w14:paraId="720057E7" w14:textId="77777777" w:rsidR="00FC65D9" w:rsidRPr="008C3753" w:rsidRDefault="00FC65D9" w:rsidP="00FC65D9">
            <w:pPr>
              <w:pStyle w:val="TAH"/>
              <w:rPr>
                <w:lang w:eastAsia="zh-CN"/>
              </w:rPr>
            </w:pPr>
            <w:r w:rsidRPr="008C3753">
              <w:rPr>
                <w:rFonts w:cs="Arial"/>
              </w:rPr>
              <w:t>Sub-carrier</w:t>
            </w:r>
          </w:p>
        </w:tc>
        <w:tc>
          <w:tcPr>
            <w:tcW w:w="2143" w:type="dxa"/>
            <w:tcBorders>
              <w:bottom w:val="nil"/>
            </w:tcBorders>
          </w:tcPr>
          <w:p w14:paraId="12391D8D" w14:textId="35051FB2" w:rsidR="00FC65D9" w:rsidRPr="008C3753" w:rsidRDefault="00FC65D9" w:rsidP="00FC65D9">
            <w:pPr>
              <w:pStyle w:val="TAH"/>
              <w:rPr>
                <w:lang w:eastAsia="zh-CN"/>
              </w:rPr>
            </w:pPr>
            <w:r>
              <w:rPr>
                <w:rFonts w:cs="Arial"/>
              </w:rPr>
              <w:t>Reference</w:t>
            </w:r>
          </w:p>
        </w:tc>
        <w:tc>
          <w:tcPr>
            <w:tcW w:w="4571" w:type="dxa"/>
            <w:gridSpan w:val="3"/>
          </w:tcPr>
          <w:p w14:paraId="342F5B9A" w14:textId="77777777" w:rsidR="00FC65D9" w:rsidRPr="008C3753" w:rsidRDefault="00FC65D9" w:rsidP="00FC65D9">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FC65D9" w:rsidRPr="008C3753" w14:paraId="4CF597A9" w14:textId="77777777" w:rsidTr="00CB14A5">
        <w:trPr>
          <w:trHeight w:val="279"/>
          <w:jc w:val="center"/>
        </w:trPr>
        <w:tc>
          <w:tcPr>
            <w:tcW w:w="1607" w:type="dxa"/>
            <w:tcBorders>
              <w:top w:val="nil"/>
              <w:bottom w:val="single" w:sz="4" w:space="0" w:color="auto"/>
            </w:tcBorders>
            <w:vAlign w:val="center"/>
          </w:tcPr>
          <w:p w14:paraId="1F0BB07B" w14:textId="77777777" w:rsidR="00FC65D9" w:rsidRPr="008C3753" w:rsidRDefault="00FC65D9" w:rsidP="00FC65D9">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E7E226C" w14:textId="77777777" w:rsidR="00FC65D9" w:rsidRPr="008C3753" w:rsidRDefault="00FC65D9" w:rsidP="00FC65D9">
            <w:pPr>
              <w:pStyle w:val="TAH"/>
              <w:rPr>
                <w:lang w:eastAsia="zh-CN"/>
              </w:rPr>
            </w:pPr>
            <w:r w:rsidRPr="008C3753">
              <w:rPr>
                <w:rFonts w:cs="Arial"/>
              </w:rPr>
              <w:t>spacing (kHz)</w:t>
            </w:r>
          </w:p>
        </w:tc>
        <w:tc>
          <w:tcPr>
            <w:tcW w:w="2143" w:type="dxa"/>
            <w:tcBorders>
              <w:top w:val="nil"/>
            </w:tcBorders>
          </w:tcPr>
          <w:p w14:paraId="5D42EE53" w14:textId="77777777" w:rsidR="00FC65D9" w:rsidRDefault="00FC65D9" w:rsidP="00FC65D9">
            <w:pPr>
              <w:pStyle w:val="TAH"/>
              <w:rPr>
                <w:rFonts w:cs="Arial"/>
              </w:rPr>
            </w:pPr>
            <w:r>
              <w:rPr>
                <w:rFonts w:cs="Arial"/>
              </w:rPr>
              <w:t>measurement channel</w:t>
            </w:r>
          </w:p>
          <w:p w14:paraId="67FB4480" w14:textId="6BBDBB91" w:rsidR="00FC65D9" w:rsidRPr="008C3753" w:rsidRDefault="00FC65D9" w:rsidP="00FC65D9">
            <w:pPr>
              <w:pStyle w:val="TAH"/>
              <w:rPr>
                <w:lang w:eastAsia="zh-CN"/>
              </w:rPr>
            </w:pPr>
            <w:r>
              <w:rPr>
                <w:rFonts w:cs="Arial"/>
              </w:rPr>
              <w:t>(N</w:t>
            </w:r>
            <w:r>
              <w:rPr>
                <w:rFonts w:eastAsia="SimSun" w:cs="Arial" w:hint="eastAsia"/>
                <w:lang w:val="en-US" w:eastAsia="zh-CN"/>
              </w:rPr>
              <w:t>ote</w:t>
            </w:r>
            <w:r>
              <w:rPr>
                <w:rFonts w:cs="Arial"/>
              </w:rPr>
              <w:t xml:space="preserve"> 5)</w:t>
            </w:r>
          </w:p>
        </w:tc>
        <w:tc>
          <w:tcPr>
            <w:tcW w:w="1418" w:type="dxa"/>
            <w:vAlign w:val="center"/>
          </w:tcPr>
          <w:p w14:paraId="2D7FD657" w14:textId="5D7F4F83" w:rsidR="00FC65D9" w:rsidRPr="008C3753" w:rsidRDefault="00FC65D9" w:rsidP="00FC65D9">
            <w:pPr>
              <w:pStyle w:val="TAH"/>
              <w:rPr>
                <w:lang w:eastAsia="zh-CN"/>
              </w:rPr>
            </w:pPr>
            <w:r w:rsidRPr="008C3753">
              <w:rPr>
                <w:lang w:eastAsia="ja-JP"/>
              </w:rPr>
              <w:t>f ≤ 3.0 GHz</w:t>
            </w:r>
          </w:p>
        </w:tc>
        <w:tc>
          <w:tcPr>
            <w:tcW w:w="1418" w:type="dxa"/>
            <w:vAlign w:val="center"/>
          </w:tcPr>
          <w:p w14:paraId="1C4E9A67" w14:textId="23791556" w:rsidR="00FC65D9" w:rsidRPr="008C3753" w:rsidRDefault="00FC65D9" w:rsidP="00FC65D9">
            <w:pPr>
              <w:pStyle w:val="TAH"/>
              <w:rPr>
                <w:lang w:eastAsia="zh-CN"/>
              </w:rPr>
            </w:pPr>
            <w:r w:rsidRPr="008C3753">
              <w:rPr>
                <w:lang w:eastAsia="ja-JP"/>
              </w:rPr>
              <w:t>3.0 GHz &lt; f ≤ 4.2 GHz</w:t>
            </w:r>
          </w:p>
        </w:tc>
        <w:tc>
          <w:tcPr>
            <w:tcW w:w="1735" w:type="dxa"/>
            <w:vAlign w:val="center"/>
          </w:tcPr>
          <w:p w14:paraId="0E86303F" w14:textId="2C583C57" w:rsidR="00FC65D9" w:rsidRPr="008C3753" w:rsidRDefault="00FC65D9" w:rsidP="00FC65D9">
            <w:pPr>
              <w:pStyle w:val="TAH"/>
              <w:rPr>
                <w:lang w:eastAsia="zh-CN"/>
              </w:rPr>
            </w:pPr>
            <w:r w:rsidRPr="008C3753">
              <w:rPr>
                <w:lang w:eastAsia="ja-JP"/>
              </w:rPr>
              <w:t>4.2 GHz &lt; f ≤ 6.0 GHz</w:t>
            </w:r>
          </w:p>
        </w:tc>
      </w:tr>
      <w:tr w:rsidR="00CB14A5" w:rsidRPr="008C3753" w14:paraId="6D0FC4A6" w14:textId="77777777" w:rsidTr="00CB14A5">
        <w:trPr>
          <w:trHeight w:val="279"/>
          <w:jc w:val="center"/>
        </w:trPr>
        <w:tc>
          <w:tcPr>
            <w:tcW w:w="1607" w:type="dxa"/>
            <w:tcBorders>
              <w:bottom w:val="nil"/>
            </w:tcBorders>
            <w:vAlign w:val="center"/>
          </w:tcPr>
          <w:p w14:paraId="04C7FFC5" w14:textId="4D925260"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07ABE616" w14:textId="7C0A4F8F"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68A69256" w14:textId="329B0BDF" w:rsidR="00CB14A5" w:rsidRPr="008C3753" w:rsidRDefault="00CB14A5" w:rsidP="00CB14A5">
            <w:pPr>
              <w:pStyle w:val="TAC"/>
              <w:rPr>
                <w:rFonts w:cs="Arial"/>
                <w:lang w:eastAsia="zh-CN"/>
              </w:rPr>
            </w:pPr>
            <w:r w:rsidRPr="008C3753">
              <w:rPr>
                <w:rFonts w:cs="Arial"/>
                <w:lang w:eastAsia="zh-CN"/>
              </w:rPr>
              <w:t>G-FR1-A1-1 (Note 1)</w:t>
            </w:r>
          </w:p>
        </w:tc>
        <w:tc>
          <w:tcPr>
            <w:tcW w:w="1418" w:type="dxa"/>
            <w:vAlign w:val="center"/>
          </w:tcPr>
          <w:p w14:paraId="5948DDDC" w14:textId="01234BA6" w:rsidR="00CB14A5" w:rsidRPr="008C3753" w:rsidRDefault="00CB14A5" w:rsidP="00CB14A5">
            <w:pPr>
              <w:pStyle w:val="TAC"/>
              <w:rPr>
                <w:rFonts w:cs="Arial"/>
                <w:lang w:eastAsia="zh-CN"/>
              </w:rPr>
            </w:pPr>
            <w:r w:rsidRPr="008C3753">
              <w:rPr>
                <w:rFonts w:cs="Arial"/>
                <w:lang w:eastAsia="zh-CN"/>
              </w:rPr>
              <w:t>-96</w:t>
            </w:r>
          </w:p>
        </w:tc>
        <w:tc>
          <w:tcPr>
            <w:tcW w:w="1418" w:type="dxa"/>
            <w:vAlign w:val="center"/>
          </w:tcPr>
          <w:p w14:paraId="5B741AFC" w14:textId="4219C66B" w:rsidR="00CB14A5" w:rsidRPr="008C3753" w:rsidRDefault="00CB14A5" w:rsidP="00CB14A5">
            <w:pPr>
              <w:pStyle w:val="TAC"/>
              <w:rPr>
                <w:rFonts w:cs="Arial"/>
                <w:lang w:eastAsia="zh-CN"/>
              </w:rPr>
            </w:pPr>
            <w:r w:rsidRPr="008C3753">
              <w:rPr>
                <w:rFonts w:cs="Arial"/>
                <w:lang w:eastAsia="zh-CN"/>
              </w:rPr>
              <w:t>-95.7</w:t>
            </w:r>
          </w:p>
        </w:tc>
        <w:tc>
          <w:tcPr>
            <w:tcW w:w="1735" w:type="dxa"/>
            <w:vAlign w:val="center"/>
          </w:tcPr>
          <w:p w14:paraId="103C1C20" w14:textId="71DDC9AA" w:rsidR="00CB14A5" w:rsidRPr="008C3753" w:rsidRDefault="00CB14A5" w:rsidP="00CB14A5">
            <w:pPr>
              <w:pStyle w:val="TAC"/>
              <w:rPr>
                <w:rFonts w:cs="Arial"/>
                <w:lang w:eastAsia="zh-CN"/>
              </w:rPr>
            </w:pPr>
            <w:r w:rsidRPr="008C3753">
              <w:rPr>
                <w:rFonts w:cs="Arial"/>
                <w:lang w:eastAsia="zh-CN"/>
              </w:rPr>
              <w:t>-95.5</w:t>
            </w:r>
          </w:p>
        </w:tc>
      </w:tr>
      <w:tr w:rsidR="00CB14A5" w:rsidRPr="008C3753" w14:paraId="1D4DD63A" w14:textId="77777777" w:rsidTr="00CB14A5">
        <w:trPr>
          <w:trHeight w:val="279"/>
          <w:jc w:val="center"/>
        </w:trPr>
        <w:tc>
          <w:tcPr>
            <w:tcW w:w="1607" w:type="dxa"/>
            <w:tcBorders>
              <w:top w:val="nil"/>
            </w:tcBorders>
            <w:vAlign w:val="center"/>
          </w:tcPr>
          <w:p w14:paraId="10F80A05" w14:textId="77777777" w:rsidR="00CB14A5" w:rsidRPr="008C3753" w:rsidRDefault="00CB14A5" w:rsidP="00CB14A5">
            <w:pPr>
              <w:pStyle w:val="TAC"/>
              <w:rPr>
                <w:rFonts w:cs="Arial"/>
              </w:rPr>
            </w:pPr>
          </w:p>
        </w:tc>
        <w:tc>
          <w:tcPr>
            <w:tcW w:w="1310" w:type="dxa"/>
            <w:tcBorders>
              <w:top w:val="nil"/>
            </w:tcBorders>
            <w:vAlign w:val="center"/>
          </w:tcPr>
          <w:p w14:paraId="16A52315" w14:textId="77777777" w:rsidR="00CB14A5" w:rsidRPr="008C3753" w:rsidRDefault="00CB14A5" w:rsidP="00CB14A5">
            <w:pPr>
              <w:pStyle w:val="TAC"/>
              <w:rPr>
                <w:rFonts w:cs="Arial"/>
                <w:lang w:eastAsia="zh-CN"/>
              </w:rPr>
            </w:pPr>
          </w:p>
        </w:tc>
        <w:tc>
          <w:tcPr>
            <w:tcW w:w="2143" w:type="dxa"/>
            <w:vAlign w:val="center"/>
          </w:tcPr>
          <w:p w14:paraId="583F981F" w14:textId="648E7F68" w:rsidR="00CB14A5" w:rsidRPr="008C3753" w:rsidRDefault="00CB14A5" w:rsidP="00CB14A5">
            <w:pPr>
              <w:pStyle w:val="TAC"/>
              <w:rPr>
                <w:rFonts w:cs="Arial"/>
                <w:lang w:eastAsia="zh-CN"/>
              </w:rPr>
            </w:pPr>
            <w:r w:rsidRPr="008C3753">
              <w:rPr>
                <w:rFonts w:cs="Arial"/>
                <w:lang w:eastAsia="zh-CN"/>
              </w:rPr>
              <w:t>G-FR1-A1-10 (Note 3)</w:t>
            </w:r>
          </w:p>
        </w:tc>
        <w:tc>
          <w:tcPr>
            <w:tcW w:w="1418" w:type="dxa"/>
            <w:vAlign w:val="center"/>
          </w:tcPr>
          <w:p w14:paraId="1ABBBFA5" w14:textId="49BAB456" w:rsidR="00CB14A5" w:rsidRPr="008C3753" w:rsidRDefault="00CB14A5" w:rsidP="00CB14A5">
            <w:pPr>
              <w:pStyle w:val="TAC"/>
              <w:rPr>
                <w:rFonts w:cs="Arial"/>
                <w:lang w:eastAsia="zh-CN"/>
              </w:rPr>
            </w:pPr>
            <w:r w:rsidRPr="008C3753">
              <w:rPr>
                <w:rFonts w:cs="Arial"/>
                <w:lang w:eastAsia="zh-CN"/>
              </w:rPr>
              <w:t>-96 (Note 2)</w:t>
            </w:r>
          </w:p>
        </w:tc>
        <w:tc>
          <w:tcPr>
            <w:tcW w:w="1418" w:type="dxa"/>
            <w:vAlign w:val="center"/>
          </w:tcPr>
          <w:p w14:paraId="2FB3E360" w14:textId="1AA5353D" w:rsidR="00CB14A5" w:rsidRPr="008C3753" w:rsidRDefault="00CB14A5" w:rsidP="00CB14A5">
            <w:pPr>
              <w:pStyle w:val="TAC"/>
              <w:rPr>
                <w:rFonts w:cs="Arial"/>
                <w:lang w:eastAsia="zh-CN"/>
              </w:rPr>
            </w:pPr>
            <w:r w:rsidRPr="008C3753">
              <w:rPr>
                <w:rFonts w:cs="Arial"/>
                <w:lang w:eastAsia="zh-CN"/>
              </w:rPr>
              <w:t>-95.7 (Note 2)</w:t>
            </w:r>
          </w:p>
        </w:tc>
        <w:tc>
          <w:tcPr>
            <w:tcW w:w="1735" w:type="dxa"/>
            <w:vAlign w:val="center"/>
          </w:tcPr>
          <w:p w14:paraId="2326A9D3" w14:textId="4EF83183" w:rsidR="00CB14A5" w:rsidRPr="008C3753" w:rsidRDefault="00CB14A5" w:rsidP="00CB14A5">
            <w:pPr>
              <w:pStyle w:val="TAC"/>
              <w:rPr>
                <w:rFonts w:cs="Arial"/>
                <w:lang w:eastAsia="zh-CN"/>
              </w:rPr>
            </w:pPr>
            <w:r w:rsidRPr="008C3753">
              <w:rPr>
                <w:rFonts w:cs="Arial"/>
                <w:lang w:eastAsia="zh-CN"/>
              </w:rPr>
              <w:t>-95.5 (Note 2)</w:t>
            </w:r>
          </w:p>
        </w:tc>
      </w:tr>
      <w:tr w:rsidR="00CB14A5" w:rsidRPr="008C3753" w14:paraId="214988FC" w14:textId="77777777" w:rsidTr="00CB14A5">
        <w:trPr>
          <w:trHeight w:val="279"/>
          <w:jc w:val="center"/>
        </w:trPr>
        <w:tc>
          <w:tcPr>
            <w:tcW w:w="1607" w:type="dxa"/>
            <w:vAlign w:val="center"/>
          </w:tcPr>
          <w:p w14:paraId="4E2028FD" w14:textId="4E90D5D4" w:rsidR="00CB14A5" w:rsidRPr="008C3753" w:rsidRDefault="00CB14A5" w:rsidP="00CB14A5">
            <w:pPr>
              <w:pStyle w:val="TAC"/>
              <w:rPr>
                <w:rFonts w:cs="Arial"/>
              </w:rPr>
            </w:pPr>
            <w:r w:rsidRPr="008C3753">
              <w:rPr>
                <w:rFonts w:cs="Arial"/>
              </w:rPr>
              <w:t>10, 15</w:t>
            </w:r>
          </w:p>
        </w:tc>
        <w:tc>
          <w:tcPr>
            <w:tcW w:w="1310" w:type="dxa"/>
            <w:vAlign w:val="center"/>
          </w:tcPr>
          <w:p w14:paraId="42D15B69" w14:textId="14BE8F8F"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74AC9B64" w14:textId="6D96121A" w:rsidR="00CB14A5" w:rsidRPr="008C3753" w:rsidRDefault="00CB14A5" w:rsidP="00CB14A5">
            <w:pPr>
              <w:pStyle w:val="TAC"/>
              <w:rPr>
                <w:rFonts w:cs="Arial"/>
                <w:lang w:val="fr-FR" w:eastAsia="zh-CN"/>
              </w:rPr>
            </w:pPr>
            <w:r w:rsidRPr="008C3753">
              <w:rPr>
                <w:rFonts w:cs="Arial"/>
                <w:lang w:eastAsia="zh-CN"/>
              </w:rPr>
              <w:t>G-FR1-A1-2 (Note 1)</w:t>
            </w:r>
          </w:p>
        </w:tc>
        <w:tc>
          <w:tcPr>
            <w:tcW w:w="1418" w:type="dxa"/>
            <w:vAlign w:val="center"/>
          </w:tcPr>
          <w:p w14:paraId="1CD239C6" w14:textId="31414F48" w:rsidR="00CB14A5" w:rsidRPr="008C3753" w:rsidRDefault="00CB14A5" w:rsidP="00CB14A5">
            <w:pPr>
              <w:pStyle w:val="TAC"/>
              <w:rPr>
                <w:rFonts w:cs="Arial"/>
                <w:lang w:val="fr-FR" w:eastAsia="zh-CN"/>
              </w:rPr>
            </w:pPr>
            <w:r w:rsidRPr="008C3753">
              <w:rPr>
                <w:rFonts w:cs="Arial"/>
                <w:lang w:eastAsia="zh-CN"/>
              </w:rPr>
              <w:t>-96.1</w:t>
            </w:r>
          </w:p>
        </w:tc>
        <w:tc>
          <w:tcPr>
            <w:tcW w:w="1418" w:type="dxa"/>
            <w:vAlign w:val="center"/>
          </w:tcPr>
          <w:p w14:paraId="47FF30E1" w14:textId="318B3CEC" w:rsidR="00CB14A5" w:rsidRPr="008C3753" w:rsidRDefault="00CB14A5" w:rsidP="00CB14A5">
            <w:pPr>
              <w:pStyle w:val="TAC"/>
              <w:rPr>
                <w:rFonts w:cs="Arial"/>
                <w:lang w:val="fr-FR" w:eastAsia="zh-CN"/>
              </w:rPr>
            </w:pPr>
            <w:r w:rsidRPr="008C3753">
              <w:rPr>
                <w:rFonts w:cs="Arial"/>
                <w:lang w:eastAsia="zh-CN"/>
              </w:rPr>
              <w:t>-95.8</w:t>
            </w:r>
          </w:p>
        </w:tc>
        <w:tc>
          <w:tcPr>
            <w:tcW w:w="1735" w:type="dxa"/>
            <w:vAlign w:val="center"/>
          </w:tcPr>
          <w:p w14:paraId="2402FA50" w14:textId="45ACF350" w:rsidR="00CB14A5" w:rsidRPr="008C3753" w:rsidRDefault="00CB14A5" w:rsidP="00CB14A5">
            <w:pPr>
              <w:pStyle w:val="TAC"/>
              <w:rPr>
                <w:rFonts w:cs="Arial"/>
                <w:lang w:val="fr-FR" w:eastAsia="zh-CN"/>
              </w:rPr>
            </w:pPr>
            <w:r w:rsidRPr="008C3753">
              <w:rPr>
                <w:rFonts w:cs="Arial"/>
                <w:lang w:eastAsia="zh-CN"/>
              </w:rPr>
              <w:t>-95.6</w:t>
            </w:r>
          </w:p>
        </w:tc>
      </w:tr>
      <w:tr w:rsidR="00CB14A5" w:rsidRPr="008C3753" w14:paraId="5A84901D" w14:textId="77777777" w:rsidTr="00CB14A5">
        <w:trPr>
          <w:trHeight w:val="279"/>
          <w:jc w:val="center"/>
        </w:trPr>
        <w:tc>
          <w:tcPr>
            <w:tcW w:w="1607" w:type="dxa"/>
            <w:tcBorders>
              <w:bottom w:val="single" w:sz="4" w:space="0" w:color="auto"/>
            </w:tcBorders>
            <w:vAlign w:val="center"/>
          </w:tcPr>
          <w:p w14:paraId="1D18EEAF" w14:textId="16FF2C24"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60897FD2" w14:textId="564D2004"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15F989BC" w14:textId="67D22978" w:rsidR="00CB14A5" w:rsidRPr="008C3753" w:rsidRDefault="00CB14A5" w:rsidP="00CB14A5">
            <w:pPr>
              <w:pStyle w:val="TAC"/>
              <w:rPr>
                <w:rFonts w:cs="Arial"/>
                <w:lang w:eastAsia="zh-CN"/>
              </w:rPr>
            </w:pPr>
            <w:r w:rsidRPr="008C3753">
              <w:rPr>
                <w:rFonts w:cs="Arial"/>
                <w:lang w:eastAsia="zh-CN"/>
              </w:rPr>
              <w:t>G-FR1-A1-3 (Note 1)</w:t>
            </w:r>
          </w:p>
        </w:tc>
        <w:tc>
          <w:tcPr>
            <w:tcW w:w="1418" w:type="dxa"/>
            <w:vAlign w:val="center"/>
          </w:tcPr>
          <w:p w14:paraId="2125C119" w14:textId="048DCFA4" w:rsidR="00CB14A5" w:rsidRPr="008C3753" w:rsidRDefault="00CB14A5" w:rsidP="00CB14A5">
            <w:pPr>
              <w:pStyle w:val="TAC"/>
              <w:rPr>
                <w:rFonts w:cs="Arial"/>
                <w:lang w:eastAsia="zh-CN"/>
              </w:rPr>
            </w:pPr>
            <w:r w:rsidRPr="008C3753">
              <w:rPr>
                <w:rFonts w:cs="Arial"/>
                <w:lang w:eastAsia="zh-CN"/>
              </w:rPr>
              <w:t>-93.2</w:t>
            </w:r>
          </w:p>
        </w:tc>
        <w:tc>
          <w:tcPr>
            <w:tcW w:w="1418" w:type="dxa"/>
            <w:vAlign w:val="center"/>
          </w:tcPr>
          <w:p w14:paraId="406DA0B7" w14:textId="4F638165" w:rsidR="00CB14A5" w:rsidRPr="008C3753" w:rsidRDefault="00CB14A5" w:rsidP="00CB14A5">
            <w:pPr>
              <w:pStyle w:val="TAC"/>
              <w:rPr>
                <w:rFonts w:cs="Arial"/>
                <w:lang w:eastAsia="zh-CN"/>
              </w:rPr>
            </w:pPr>
            <w:r w:rsidRPr="008C3753">
              <w:rPr>
                <w:rFonts w:cs="Arial"/>
                <w:lang w:eastAsia="zh-CN"/>
              </w:rPr>
              <w:t>-92.9</w:t>
            </w:r>
          </w:p>
        </w:tc>
        <w:tc>
          <w:tcPr>
            <w:tcW w:w="1735" w:type="dxa"/>
            <w:vAlign w:val="center"/>
          </w:tcPr>
          <w:p w14:paraId="48BB7501" w14:textId="3767F016" w:rsidR="00CB14A5" w:rsidRPr="008C3753" w:rsidRDefault="00CB14A5" w:rsidP="00CB14A5">
            <w:pPr>
              <w:pStyle w:val="TAC"/>
              <w:rPr>
                <w:rFonts w:cs="Arial"/>
                <w:lang w:eastAsia="zh-CN"/>
              </w:rPr>
            </w:pPr>
            <w:r w:rsidRPr="008C3753">
              <w:rPr>
                <w:rFonts w:cs="Arial"/>
                <w:lang w:eastAsia="zh-CN"/>
              </w:rPr>
              <w:t>-92.7</w:t>
            </w:r>
          </w:p>
        </w:tc>
      </w:tr>
      <w:tr w:rsidR="00CB14A5" w:rsidRPr="008C3753" w14:paraId="71DD3E5E" w14:textId="77777777" w:rsidTr="00CB14A5">
        <w:trPr>
          <w:trHeight w:val="279"/>
          <w:jc w:val="center"/>
        </w:trPr>
        <w:tc>
          <w:tcPr>
            <w:tcW w:w="1607" w:type="dxa"/>
            <w:tcBorders>
              <w:bottom w:val="nil"/>
            </w:tcBorders>
            <w:vAlign w:val="center"/>
          </w:tcPr>
          <w:p w14:paraId="2A997FD4" w14:textId="23B71C72" w:rsidR="00CB14A5" w:rsidRPr="008C3753" w:rsidRDefault="00CB14A5" w:rsidP="00CB14A5">
            <w:pPr>
              <w:pStyle w:val="TAC"/>
              <w:rPr>
                <w:rFonts w:cs="Arial"/>
              </w:rPr>
            </w:pPr>
            <w:r w:rsidRPr="008C3753">
              <w:rPr>
                <w:rFonts w:cs="Arial"/>
              </w:rPr>
              <w:t>20, 25, 30, 40,</w:t>
            </w:r>
          </w:p>
        </w:tc>
        <w:tc>
          <w:tcPr>
            <w:tcW w:w="1310" w:type="dxa"/>
            <w:tcBorders>
              <w:bottom w:val="nil"/>
            </w:tcBorders>
            <w:vAlign w:val="center"/>
          </w:tcPr>
          <w:p w14:paraId="5DC9B2F1" w14:textId="1F3A41BF" w:rsidR="00CB14A5" w:rsidRPr="008C3753" w:rsidRDefault="00CB14A5" w:rsidP="00CB14A5">
            <w:pPr>
              <w:pStyle w:val="TAC"/>
              <w:rPr>
                <w:rFonts w:cs="Arial"/>
                <w:lang w:eastAsia="zh-CN"/>
              </w:rPr>
            </w:pPr>
            <w:r w:rsidRPr="008C3753">
              <w:rPr>
                <w:rFonts w:cs="Arial"/>
                <w:lang w:eastAsia="zh-CN"/>
              </w:rPr>
              <w:t>15</w:t>
            </w:r>
          </w:p>
        </w:tc>
        <w:tc>
          <w:tcPr>
            <w:tcW w:w="2143" w:type="dxa"/>
            <w:vAlign w:val="center"/>
          </w:tcPr>
          <w:p w14:paraId="1DE2B9F8" w14:textId="18F9084B" w:rsidR="00CB14A5" w:rsidRPr="008C3753" w:rsidRDefault="00CB14A5" w:rsidP="00CB14A5">
            <w:pPr>
              <w:pStyle w:val="TAC"/>
              <w:rPr>
                <w:rFonts w:cs="Arial"/>
                <w:lang w:eastAsia="zh-CN"/>
              </w:rPr>
            </w:pPr>
            <w:r w:rsidRPr="008C3753">
              <w:rPr>
                <w:rFonts w:cs="Arial"/>
                <w:lang w:eastAsia="zh-CN"/>
              </w:rPr>
              <w:t>G-FR1-A1-4 (Note 1)</w:t>
            </w:r>
          </w:p>
        </w:tc>
        <w:tc>
          <w:tcPr>
            <w:tcW w:w="1418" w:type="dxa"/>
            <w:vAlign w:val="center"/>
          </w:tcPr>
          <w:p w14:paraId="1E052095" w14:textId="24BFD8CC" w:rsidR="00CB14A5" w:rsidRPr="008C3753" w:rsidRDefault="00CB14A5" w:rsidP="00CB14A5">
            <w:pPr>
              <w:pStyle w:val="TAC"/>
              <w:rPr>
                <w:rFonts w:cs="Arial"/>
                <w:lang w:eastAsia="zh-CN"/>
              </w:rPr>
            </w:pPr>
            <w:r w:rsidRPr="008C3753">
              <w:rPr>
                <w:rFonts w:cs="Arial"/>
                <w:lang w:eastAsia="zh-CN"/>
              </w:rPr>
              <w:t>-89.6</w:t>
            </w:r>
          </w:p>
        </w:tc>
        <w:tc>
          <w:tcPr>
            <w:tcW w:w="1418" w:type="dxa"/>
            <w:vAlign w:val="center"/>
          </w:tcPr>
          <w:p w14:paraId="45BFC487" w14:textId="6EECE2BF" w:rsidR="00CB14A5" w:rsidRPr="008C3753" w:rsidRDefault="00CB14A5" w:rsidP="00CB14A5">
            <w:pPr>
              <w:pStyle w:val="TAC"/>
              <w:rPr>
                <w:rFonts w:cs="Arial"/>
                <w:lang w:eastAsia="zh-CN"/>
              </w:rPr>
            </w:pPr>
            <w:r w:rsidRPr="008C3753">
              <w:rPr>
                <w:rFonts w:cs="Arial"/>
                <w:lang w:eastAsia="zh-CN"/>
              </w:rPr>
              <w:t>-89.3</w:t>
            </w:r>
          </w:p>
        </w:tc>
        <w:tc>
          <w:tcPr>
            <w:tcW w:w="1735" w:type="dxa"/>
            <w:vAlign w:val="center"/>
          </w:tcPr>
          <w:p w14:paraId="68E3450F" w14:textId="10C3B506" w:rsidR="00CB14A5" w:rsidRPr="008C3753" w:rsidRDefault="00CB14A5" w:rsidP="00CB14A5">
            <w:pPr>
              <w:pStyle w:val="TAC"/>
              <w:rPr>
                <w:rFonts w:cs="Arial"/>
                <w:lang w:eastAsia="zh-CN"/>
              </w:rPr>
            </w:pPr>
            <w:r w:rsidRPr="008C3753">
              <w:rPr>
                <w:rFonts w:cs="Arial"/>
                <w:lang w:eastAsia="zh-CN"/>
              </w:rPr>
              <w:t>-89.1</w:t>
            </w:r>
          </w:p>
        </w:tc>
      </w:tr>
      <w:tr w:rsidR="00CB14A5" w:rsidRPr="008C3753" w14:paraId="1BEFA917" w14:textId="77777777" w:rsidTr="00CB14A5">
        <w:trPr>
          <w:trHeight w:val="279"/>
          <w:jc w:val="center"/>
        </w:trPr>
        <w:tc>
          <w:tcPr>
            <w:tcW w:w="1607" w:type="dxa"/>
            <w:tcBorders>
              <w:top w:val="nil"/>
            </w:tcBorders>
            <w:vAlign w:val="center"/>
          </w:tcPr>
          <w:p w14:paraId="4FAE87E5" w14:textId="1340A8A9" w:rsidR="00CB14A5" w:rsidRPr="008C3753" w:rsidRDefault="005445D0" w:rsidP="00CB14A5">
            <w:pPr>
              <w:pStyle w:val="TAC"/>
              <w:rPr>
                <w:rFonts w:cs="Arial"/>
              </w:rPr>
            </w:pPr>
            <w:r w:rsidRPr="008C3753">
              <w:rPr>
                <w:rFonts w:cs="Arial"/>
              </w:rPr>
              <w:t>50</w:t>
            </w:r>
          </w:p>
        </w:tc>
        <w:tc>
          <w:tcPr>
            <w:tcW w:w="1310" w:type="dxa"/>
            <w:tcBorders>
              <w:top w:val="nil"/>
            </w:tcBorders>
            <w:vAlign w:val="center"/>
          </w:tcPr>
          <w:p w14:paraId="75A03DD2" w14:textId="77777777" w:rsidR="00CB14A5" w:rsidRPr="008C3753" w:rsidRDefault="00CB14A5" w:rsidP="00CB14A5">
            <w:pPr>
              <w:pStyle w:val="TAC"/>
              <w:rPr>
                <w:rFonts w:cs="Arial"/>
                <w:lang w:eastAsia="zh-CN"/>
              </w:rPr>
            </w:pPr>
          </w:p>
        </w:tc>
        <w:tc>
          <w:tcPr>
            <w:tcW w:w="2143" w:type="dxa"/>
            <w:vAlign w:val="center"/>
          </w:tcPr>
          <w:p w14:paraId="1F709521" w14:textId="3F044F91" w:rsidR="00CB14A5" w:rsidRPr="008C3753" w:rsidRDefault="00CB14A5" w:rsidP="00CB14A5">
            <w:pPr>
              <w:pStyle w:val="TAC"/>
              <w:rPr>
                <w:rFonts w:cs="Arial"/>
                <w:lang w:eastAsia="zh-CN"/>
              </w:rPr>
            </w:pPr>
            <w:r w:rsidRPr="008C3753">
              <w:rPr>
                <w:rFonts w:cs="Arial"/>
                <w:lang w:eastAsia="zh-CN"/>
              </w:rPr>
              <w:t>G-FR1-A1-11 (Note 4)</w:t>
            </w:r>
          </w:p>
        </w:tc>
        <w:tc>
          <w:tcPr>
            <w:tcW w:w="1418" w:type="dxa"/>
            <w:vAlign w:val="center"/>
          </w:tcPr>
          <w:p w14:paraId="3D15E5EF" w14:textId="236D43D8" w:rsidR="00CB14A5" w:rsidRPr="008C3753" w:rsidRDefault="00CB14A5" w:rsidP="00CB14A5">
            <w:pPr>
              <w:pStyle w:val="TAC"/>
              <w:rPr>
                <w:rFonts w:cs="Arial"/>
                <w:lang w:eastAsia="zh-CN"/>
              </w:rPr>
            </w:pPr>
            <w:r w:rsidRPr="008C3753">
              <w:rPr>
                <w:rFonts w:cs="Arial"/>
                <w:lang w:eastAsia="zh-CN"/>
              </w:rPr>
              <w:t>-89.6 (Note 2)</w:t>
            </w:r>
          </w:p>
        </w:tc>
        <w:tc>
          <w:tcPr>
            <w:tcW w:w="1418" w:type="dxa"/>
            <w:vAlign w:val="center"/>
          </w:tcPr>
          <w:p w14:paraId="0C22DE97" w14:textId="31D08AF7" w:rsidR="00CB14A5" w:rsidRPr="008C3753" w:rsidRDefault="00CB14A5" w:rsidP="00CB14A5">
            <w:pPr>
              <w:pStyle w:val="TAC"/>
              <w:rPr>
                <w:rFonts w:cs="Arial"/>
                <w:lang w:eastAsia="zh-CN"/>
              </w:rPr>
            </w:pPr>
            <w:r w:rsidRPr="008C3753">
              <w:rPr>
                <w:rFonts w:cs="Arial"/>
                <w:lang w:eastAsia="zh-CN"/>
              </w:rPr>
              <w:t>-89.3 (Note 2)</w:t>
            </w:r>
          </w:p>
        </w:tc>
        <w:tc>
          <w:tcPr>
            <w:tcW w:w="1735" w:type="dxa"/>
            <w:vAlign w:val="center"/>
          </w:tcPr>
          <w:p w14:paraId="30C1F563" w14:textId="286FE2E0" w:rsidR="00CB14A5" w:rsidRPr="008C3753" w:rsidRDefault="00CB14A5" w:rsidP="00CB14A5">
            <w:pPr>
              <w:pStyle w:val="TAC"/>
              <w:rPr>
                <w:rFonts w:cs="Arial"/>
                <w:lang w:eastAsia="zh-CN"/>
              </w:rPr>
            </w:pPr>
            <w:r w:rsidRPr="008C3753">
              <w:rPr>
                <w:rFonts w:cs="Arial"/>
                <w:lang w:eastAsia="zh-CN"/>
              </w:rPr>
              <w:t>-89.1 (Note 2)</w:t>
            </w:r>
          </w:p>
        </w:tc>
      </w:tr>
      <w:tr w:rsidR="00CB14A5" w:rsidRPr="008C3753" w14:paraId="4DDAAD39" w14:textId="77777777" w:rsidTr="00CB14A5">
        <w:trPr>
          <w:trHeight w:val="279"/>
          <w:jc w:val="center"/>
        </w:trPr>
        <w:tc>
          <w:tcPr>
            <w:tcW w:w="1607" w:type="dxa"/>
            <w:vAlign w:val="center"/>
          </w:tcPr>
          <w:p w14:paraId="54368DD4" w14:textId="675F673E" w:rsidR="00CB14A5" w:rsidRPr="008C3753" w:rsidRDefault="00CB14A5" w:rsidP="00CB14A5">
            <w:pPr>
              <w:pStyle w:val="TAC"/>
              <w:rPr>
                <w:rFonts w:cs="Arial"/>
              </w:rPr>
            </w:pPr>
            <w:r w:rsidRPr="008C3753">
              <w:rPr>
                <w:rFonts w:cs="Arial"/>
              </w:rPr>
              <w:t xml:space="preserve">20, 25, 30, 40, 50, 60, 70, 80, 90, 100 </w:t>
            </w:r>
          </w:p>
        </w:tc>
        <w:tc>
          <w:tcPr>
            <w:tcW w:w="1310" w:type="dxa"/>
            <w:vAlign w:val="center"/>
          </w:tcPr>
          <w:p w14:paraId="4BEBD9E1" w14:textId="52089462" w:rsidR="00CB14A5" w:rsidRPr="008C3753" w:rsidRDefault="00CB14A5" w:rsidP="00CB14A5">
            <w:pPr>
              <w:pStyle w:val="TAC"/>
              <w:rPr>
                <w:rFonts w:cs="Arial"/>
                <w:lang w:eastAsia="zh-CN"/>
              </w:rPr>
            </w:pPr>
            <w:r w:rsidRPr="008C3753">
              <w:rPr>
                <w:rFonts w:cs="Arial"/>
                <w:lang w:eastAsia="zh-CN"/>
              </w:rPr>
              <w:t>30</w:t>
            </w:r>
          </w:p>
        </w:tc>
        <w:tc>
          <w:tcPr>
            <w:tcW w:w="2143" w:type="dxa"/>
            <w:vAlign w:val="center"/>
          </w:tcPr>
          <w:p w14:paraId="32125ABD" w14:textId="2E314BCB" w:rsidR="00CB14A5" w:rsidRPr="008C3753" w:rsidRDefault="00CB14A5" w:rsidP="00CB14A5">
            <w:pPr>
              <w:pStyle w:val="TAC"/>
              <w:rPr>
                <w:rFonts w:cs="Arial"/>
                <w:lang w:eastAsia="zh-CN"/>
              </w:rPr>
            </w:pPr>
            <w:r w:rsidRPr="008C3753">
              <w:rPr>
                <w:rFonts w:cs="Arial"/>
                <w:lang w:eastAsia="zh-CN"/>
              </w:rPr>
              <w:t>G-FR1-A1-5 (Note 1)</w:t>
            </w:r>
          </w:p>
        </w:tc>
        <w:tc>
          <w:tcPr>
            <w:tcW w:w="1418" w:type="dxa"/>
            <w:vAlign w:val="center"/>
          </w:tcPr>
          <w:p w14:paraId="052FE1E0" w14:textId="34357C92" w:rsidR="00CB14A5" w:rsidRPr="008C3753" w:rsidRDefault="00CB14A5" w:rsidP="00CB14A5">
            <w:pPr>
              <w:pStyle w:val="TAC"/>
              <w:rPr>
                <w:rFonts w:cs="Arial"/>
                <w:lang w:eastAsia="zh-CN"/>
              </w:rPr>
            </w:pPr>
            <w:r w:rsidRPr="008C3753">
              <w:rPr>
                <w:rFonts w:cs="Arial"/>
                <w:lang w:eastAsia="zh-CN"/>
              </w:rPr>
              <w:t>-89.9</w:t>
            </w:r>
          </w:p>
        </w:tc>
        <w:tc>
          <w:tcPr>
            <w:tcW w:w="1418" w:type="dxa"/>
            <w:vAlign w:val="center"/>
          </w:tcPr>
          <w:p w14:paraId="18F9005B" w14:textId="02F8AE02" w:rsidR="00CB14A5" w:rsidRPr="008C3753" w:rsidRDefault="00CB14A5" w:rsidP="00CB14A5">
            <w:pPr>
              <w:pStyle w:val="TAC"/>
              <w:rPr>
                <w:rFonts w:cs="Arial"/>
                <w:lang w:eastAsia="zh-CN"/>
              </w:rPr>
            </w:pPr>
            <w:r w:rsidRPr="008C3753">
              <w:rPr>
                <w:rFonts w:cs="Arial"/>
                <w:lang w:eastAsia="zh-CN"/>
              </w:rPr>
              <w:t>-89.6</w:t>
            </w:r>
          </w:p>
        </w:tc>
        <w:tc>
          <w:tcPr>
            <w:tcW w:w="1735" w:type="dxa"/>
            <w:vAlign w:val="center"/>
          </w:tcPr>
          <w:p w14:paraId="238F5C75" w14:textId="19382259" w:rsidR="00CB14A5" w:rsidRPr="008C3753" w:rsidRDefault="00CB14A5" w:rsidP="00CB14A5">
            <w:pPr>
              <w:pStyle w:val="TAC"/>
              <w:rPr>
                <w:rFonts w:cs="Arial"/>
                <w:lang w:eastAsia="zh-CN"/>
              </w:rPr>
            </w:pPr>
            <w:r w:rsidRPr="008C3753">
              <w:rPr>
                <w:rFonts w:cs="Arial"/>
                <w:lang w:eastAsia="zh-CN"/>
              </w:rPr>
              <w:t>-89.4</w:t>
            </w:r>
          </w:p>
        </w:tc>
      </w:tr>
      <w:tr w:rsidR="00CB14A5" w:rsidRPr="008C3753" w14:paraId="6D7FB29C" w14:textId="77777777" w:rsidTr="00CB14A5">
        <w:trPr>
          <w:trHeight w:val="279"/>
          <w:jc w:val="center"/>
        </w:trPr>
        <w:tc>
          <w:tcPr>
            <w:tcW w:w="1607" w:type="dxa"/>
            <w:vAlign w:val="center"/>
          </w:tcPr>
          <w:p w14:paraId="593450CD" w14:textId="198A7CD7" w:rsidR="00CB14A5" w:rsidRPr="008C3753" w:rsidRDefault="00CB14A5" w:rsidP="00CB14A5">
            <w:pPr>
              <w:pStyle w:val="TAC"/>
              <w:rPr>
                <w:rFonts w:cs="Arial"/>
              </w:rPr>
            </w:pPr>
            <w:r w:rsidRPr="008C3753">
              <w:rPr>
                <w:rFonts w:cs="Arial"/>
              </w:rPr>
              <w:t xml:space="preserve">20, 25, 30, 40, 50, 60, 70, 80, 90, 100 </w:t>
            </w:r>
          </w:p>
        </w:tc>
        <w:tc>
          <w:tcPr>
            <w:tcW w:w="1310" w:type="dxa"/>
            <w:vAlign w:val="center"/>
          </w:tcPr>
          <w:p w14:paraId="470CB44B" w14:textId="70E3F9AD" w:rsidR="00CB14A5" w:rsidRPr="008C3753" w:rsidRDefault="00CB14A5" w:rsidP="00CB14A5">
            <w:pPr>
              <w:pStyle w:val="TAC"/>
              <w:rPr>
                <w:rFonts w:cs="Arial"/>
                <w:lang w:eastAsia="zh-CN"/>
              </w:rPr>
            </w:pPr>
            <w:r w:rsidRPr="008C3753">
              <w:rPr>
                <w:rFonts w:cs="Arial"/>
                <w:lang w:eastAsia="zh-CN"/>
              </w:rPr>
              <w:t>60</w:t>
            </w:r>
          </w:p>
        </w:tc>
        <w:tc>
          <w:tcPr>
            <w:tcW w:w="2143" w:type="dxa"/>
            <w:vAlign w:val="center"/>
          </w:tcPr>
          <w:p w14:paraId="4D6D89B2" w14:textId="74EE5D2D" w:rsidR="00CB14A5" w:rsidRPr="008C3753" w:rsidRDefault="00CB14A5" w:rsidP="00CB14A5">
            <w:pPr>
              <w:pStyle w:val="TAC"/>
              <w:rPr>
                <w:rFonts w:cs="Arial"/>
                <w:lang w:eastAsia="zh-CN"/>
              </w:rPr>
            </w:pPr>
            <w:r w:rsidRPr="008C3753">
              <w:rPr>
                <w:rFonts w:cs="Arial"/>
                <w:lang w:eastAsia="zh-CN"/>
              </w:rPr>
              <w:t>G-FR1-A1-6 (Note 1)</w:t>
            </w:r>
          </w:p>
        </w:tc>
        <w:tc>
          <w:tcPr>
            <w:tcW w:w="1418" w:type="dxa"/>
            <w:vAlign w:val="center"/>
          </w:tcPr>
          <w:p w14:paraId="7E485371" w14:textId="777986F3" w:rsidR="00CB14A5" w:rsidRPr="008C3753" w:rsidRDefault="00CB14A5" w:rsidP="00CB14A5">
            <w:pPr>
              <w:pStyle w:val="TAC"/>
              <w:rPr>
                <w:rFonts w:cs="Arial"/>
                <w:lang w:eastAsia="zh-CN"/>
              </w:rPr>
            </w:pPr>
            <w:r w:rsidRPr="008C3753">
              <w:rPr>
                <w:rFonts w:cs="Arial"/>
                <w:lang w:eastAsia="zh-CN"/>
              </w:rPr>
              <w:t>-90</w:t>
            </w:r>
          </w:p>
        </w:tc>
        <w:tc>
          <w:tcPr>
            <w:tcW w:w="1418" w:type="dxa"/>
            <w:vAlign w:val="center"/>
          </w:tcPr>
          <w:p w14:paraId="37B617D4" w14:textId="0C3AFF02" w:rsidR="00CB14A5" w:rsidRPr="008C3753" w:rsidRDefault="00CB14A5" w:rsidP="00CB14A5">
            <w:pPr>
              <w:pStyle w:val="TAC"/>
              <w:rPr>
                <w:rFonts w:cs="Arial"/>
                <w:lang w:eastAsia="zh-CN"/>
              </w:rPr>
            </w:pPr>
            <w:r w:rsidRPr="008C3753">
              <w:rPr>
                <w:rFonts w:cs="Arial"/>
                <w:lang w:eastAsia="zh-CN"/>
              </w:rPr>
              <w:t>-89.7</w:t>
            </w:r>
          </w:p>
        </w:tc>
        <w:tc>
          <w:tcPr>
            <w:tcW w:w="1735" w:type="dxa"/>
            <w:vAlign w:val="center"/>
          </w:tcPr>
          <w:p w14:paraId="5FBCEA91" w14:textId="4E55A467" w:rsidR="00CB14A5" w:rsidRPr="008C3753" w:rsidRDefault="00CB14A5" w:rsidP="00CB14A5">
            <w:pPr>
              <w:pStyle w:val="TAC"/>
              <w:rPr>
                <w:rFonts w:cs="Arial"/>
                <w:lang w:eastAsia="zh-CN"/>
              </w:rPr>
            </w:pPr>
            <w:r w:rsidRPr="008C3753">
              <w:rPr>
                <w:rFonts w:cs="Arial"/>
                <w:lang w:eastAsia="zh-CN"/>
              </w:rPr>
              <w:t>-89.5</w:t>
            </w:r>
          </w:p>
        </w:tc>
      </w:tr>
      <w:tr w:rsidR="00FC65D9" w14:paraId="71FB3330" w14:textId="77777777" w:rsidTr="00634C58">
        <w:tblPrEx>
          <w:tblLook w:val="04A0" w:firstRow="1" w:lastRow="0" w:firstColumn="1" w:lastColumn="0" w:noHBand="0" w:noVBand="1"/>
        </w:tblPrEx>
        <w:trPr>
          <w:trHeight w:val="279"/>
          <w:jc w:val="center"/>
        </w:trPr>
        <w:tc>
          <w:tcPr>
            <w:tcW w:w="9631" w:type="dxa"/>
            <w:gridSpan w:val="6"/>
          </w:tcPr>
          <w:p w14:paraId="60415CC1" w14:textId="77777777" w:rsidR="00FC65D9" w:rsidRDefault="00FC65D9" w:rsidP="00634C58">
            <w:pPr>
              <w:pStyle w:val="TAN"/>
              <w:rPr>
                <w:rFonts w:cs="Arial"/>
                <w:lang w:eastAsia="ko-KR"/>
              </w:rPr>
            </w:pPr>
            <w:bookmarkStart w:id="5139" w:name="OLE_LINK319"/>
            <w:bookmarkStart w:id="5140" w:name="OLE_LINK320"/>
            <w:r>
              <w:rPr>
                <w:rFonts w:cs="Arial"/>
              </w:rPr>
              <w:t>NOTE 1:</w:t>
            </w:r>
            <w:r>
              <w:rPr>
                <w:rFonts w:cs="Arial"/>
              </w:rPr>
              <w:tab/>
              <w:t>P</w:t>
            </w:r>
            <w:r>
              <w:rPr>
                <w:rFonts w:cs="Arial"/>
                <w:vertAlign w:val="subscript"/>
              </w:rPr>
              <w:t>REFSENS</w:t>
            </w:r>
            <w:r>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46903C5E" w14:textId="77777777" w:rsidR="00FC65D9" w:rsidRDefault="00FC65D9" w:rsidP="00634C58">
            <w:pPr>
              <w:pStyle w:val="TAN"/>
              <w:rPr>
                <w:rFonts w:cs="v5.0.0"/>
                <w:lang w:eastAsia="zh-CN"/>
              </w:rPr>
            </w:pPr>
            <w:r>
              <w:t>NOTE 2:</w:t>
            </w:r>
            <w:r>
              <w:tab/>
            </w:r>
            <w:r>
              <w:rPr>
                <w:lang w:eastAsia="zh-CN"/>
              </w:rPr>
              <w:t xml:space="preserve">The requirements apply to </w:t>
            </w:r>
            <w:r>
              <w:rPr>
                <w:rFonts w:cs="v4.2.0"/>
              </w:rPr>
              <w:t xml:space="preserve">BS that supports </w:t>
            </w:r>
            <w:r>
              <w:rPr>
                <w:rFonts w:cs="v5.0.0"/>
              </w:rPr>
              <w:t>NB-IoT operation in NR in-band</w:t>
            </w:r>
            <w:r>
              <w:rPr>
                <w:rFonts w:cs="v5.0.0"/>
                <w:lang w:eastAsia="zh-CN"/>
              </w:rPr>
              <w:t>.</w:t>
            </w:r>
          </w:p>
          <w:p w14:paraId="2668BD57" w14:textId="77777777" w:rsidR="00FC65D9" w:rsidRDefault="00FC65D9" w:rsidP="00634C58">
            <w:pPr>
              <w:pStyle w:val="TAN"/>
            </w:pPr>
            <w:r>
              <w:rPr>
                <w:rFonts w:cs="v5.0.0"/>
                <w:lang w:eastAsia="zh-CN"/>
              </w:rPr>
              <w:t>NOTE 3</w:t>
            </w:r>
            <w:r>
              <w:t>:</w:t>
            </w:r>
            <w:r>
              <w:tab/>
              <w:t>P</w:t>
            </w:r>
            <w:r>
              <w:rPr>
                <w:vertAlign w:val="subscript"/>
              </w:rPr>
              <w:t>REFSENS</w:t>
            </w:r>
            <w:r>
              <w:t xml:space="preserve"> is the power level of a single instance of the reference measurement channel. This requirement shall be met for a single instance of G-FR1-A1-10 mapped to the 24 </w:t>
            </w:r>
            <w:r>
              <w:rPr>
                <w:rFonts w:cs="v5.0.0"/>
              </w:rPr>
              <w:t>NR</w:t>
            </w:r>
            <w:r>
              <w:t xml:space="preserve"> resource blocks adjacent to the NB-IoT PRB, and for each consecutive application of a single instance of G-FR1-A1-1 mapped to disjoint frequency ranges with a width of 25 resource blocks each.</w:t>
            </w:r>
          </w:p>
          <w:p w14:paraId="1B346842" w14:textId="77777777" w:rsidR="00FC65D9" w:rsidRDefault="00FC65D9" w:rsidP="00634C58">
            <w:pPr>
              <w:pStyle w:val="TAN"/>
            </w:pPr>
            <w:r>
              <w:t>NOTE 4:</w:t>
            </w:r>
            <w:r>
              <w:tab/>
              <w:t>P</w:t>
            </w:r>
            <w:r>
              <w:rPr>
                <w:vertAlign w:val="subscript"/>
              </w:rPr>
              <w:t>REFSENS</w:t>
            </w:r>
            <w:r>
              <w:t xml:space="preserve"> is the power level of a single instance of the reference measurement channel. This requirement shall be met for a single instance of G-FR1-A1-11 mapped to the 105 </w:t>
            </w:r>
            <w:r>
              <w:rPr>
                <w:rFonts w:cs="v5.0.0"/>
              </w:rPr>
              <w:t>NR</w:t>
            </w:r>
            <w:r>
              <w:t xml:space="preserve"> resource blocks adjacent to the NB-IoT PRB, and for each consecutive application of a single instance of G-FR1-A1-4 mapped to disjoint frequency ranges with a width of 106 resource blocks each.</w:t>
            </w:r>
          </w:p>
          <w:p w14:paraId="4490618D" w14:textId="77777777" w:rsidR="00FC65D9" w:rsidRDefault="00FC65D9" w:rsidP="00634C58">
            <w:pPr>
              <w:pStyle w:val="TAN"/>
              <w:rPr>
                <w:lang w:eastAsia="zh-CN"/>
              </w:rPr>
            </w:pPr>
            <w:r>
              <w:rPr>
                <w:rFonts w:cs="Arial" w:hint="eastAsia"/>
                <w:lang w:val="en-US" w:eastAsia="zh-CN"/>
              </w:rPr>
              <w:t>N</w:t>
            </w:r>
            <w:r>
              <w:rPr>
                <w:rFonts w:cs="Arial"/>
                <w:lang w:eastAsia="zh-CN"/>
              </w:rPr>
              <w:t>OTE 5: These reference measurement channels are not applied for band n46 and n96.</w:t>
            </w:r>
          </w:p>
        </w:tc>
      </w:tr>
    </w:tbl>
    <w:p w14:paraId="4CE7B7E4" w14:textId="77777777" w:rsidR="00FC65D9" w:rsidRDefault="00FC65D9" w:rsidP="00FC65D9">
      <w:pPr>
        <w:pStyle w:val="TH"/>
      </w:pPr>
    </w:p>
    <w:p w14:paraId="70867E9E" w14:textId="77777777" w:rsidR="00FC65D9" w:rsidRDefault="00FC65D9" w:rsidP="00FC65D9">
      <w:pPr>
        <w:pStyle w:val="TH"/>
      </w:pPr>
      <w:r>
        <w:t>Table 7.2.</w:t>
      </w:r>
      <w:r>
        <w:rPr>
          <w:rFonts w:eastAsia="SimSun" w:hint="eastAsia"/>
          <w:lang w:val="en-US" w:eastAsia="zh-CN"/>
        </w:rPr>
        <w:t>5</w:t>
      </w:r>
      <w:r>
        <w:t>-2a: NR Medium Range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FC65D9" w14:paraId="50B13DFC" w14:textId="77777777" w:rsidTr="00634C58">
        <w:trPr>
          <w:cantSplit/>
          <w:jc w:val="center"/>
        </w:trPr>
        <w:tc>
          <w:tcPr>
            <w:tcW w:w="2263" w:type="dxa"/>
            <w:tcBorders>
              <w:bottom w:val="single" w:sz="4" w:space="0" w:color="auto"/>
            </w:tcBorders>
          </w:tcPr>
          <w:p w14:paraId="72B4569A" w14:textId="77777777" w:rsidR="00FC65D9" w:rsidRDefault="00FC65D9" w:rsidP="00634C58">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0B6B3EAB" w14:textId="77777777" w:rsidR="00FC65D9" w:rsidRDefault="00FC65D9" w:rsidP="00634C58">
            <w:pPr>
              <w:pStyle w:val="TAH"/>
            </w:pPr>
            <w:r>
              <w:rPr>
                <w:rFonts w:cs="Arial"/>
                <w:b w:val="0"/>
              </w:rPr>
              <w:t>Sub-carrier spacing (kHz)</w:t>
            </w:r>
          </w:p>
        </w:tc>
        <w:tc>
          <w:tcPr>
            <w:tcW w:w="3119" w:type="dxa"/>
          </w:tcPr>
          <w:p w14:paraId="2C4FEF2D" w14:textId="77777777" w:rsidR="00FC65D9" w:rsidRDefault="00FC65D9" w:rsidP="00634C58">
            <w:pPr>
              <w:pStyle w:val="TAH"/>
            </w:pPr>
            <w:r>
              <w:rPr>
                <w:rFonts w:cs="Arial"/>
                <w:b w:val="0"/>
              </w:rPr>
              <w:t>Reference measurement channel</w:t>
            </w:r>
          </w:p>
        </w:tc>
        <w:tc>
          <w:tcPr>
            <w:tcW w:w="2546" w:type="dxa"/>
          </w:tcPr>
          <w:p w14:paraId="11976F03" w14:textId="77777777" w:rsidR="00FC65D9" w:rsidRDefault="00FC65D9" w:rsidP="00634C58">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798A7B83" w14:textId="77777777" w:rsidR="00FC65D9" w:rsidRDefault="00FC65D9" w:rsidP="00634C58">
            <w:pPr>
              <w:pStyle w:val="TAH"/>
            </w:pPr>
            <w:r>
              <w:rPr>
                <w:rFonts w:cs="Arial"/>
                <w:b w:val="0"/>
              </w:rPr>
              <w:t xml:space="preserve"> (dBm)</w:t>
            </w:r>
          </w:p>
        </w:tc>
      </w:tr>
      <w:tr w:rsidR="00975706" w14:paraId="418F3B6C" w14:textId="77777777" w:rsidTr="00634C58">
        <w:trPr>
          <w:cantSplit/>
          <w:jc w:val="center"/>
        </w:trPr>
        <w:tc>
          <w:tcPr>
            <w:tcW w:w="2263" w:type="dxa"/>
            <w:vMerge w:val="restart"/>
            <w:vAlign w:val="center"/>
          </w:tcPr>
          <w:p w14:paraId="3AA3CDE1" w14:textId="77777777" w:rsidR="00975706" w:rsidRDefault="00975706" w:rsidP="00975706">
            <w:pPr>
              <w:pStyle w:val="TAC"/>
            </w:pPr>
            <w:r>
              <w:rPr>
                <w:rFonts w:cs="Arial" w:hint="eastAsia"/>
                <w:lang w:val="en-US" w:eastAsia="zh-CN"/>
              </w:rPr>
              <w:t>10</w:t>
            </w:r>
          </w:p>
        </w:tc>
        <w:tc>
          <w:tcPr>
            <w:tcW w:w="1701" w:type="dxa"/>
            <w:tcBorders>
              <w:bottom w:val="single" w:sz="4" w:space="0" w:color="auto"/>
            </w:tcBorders>
          </w:tcPr>
          <w:p w14:paraId="391E08B4" w14:textId="77777777" w:rsidR="00975706" w:rsidRDefault="00975706" w:rsidP="00975706">
            <w:pPr>
              <w:pStyle w:val="TAC"/>
            </w:pPr>
            <w:r>
              <w:rPr>
                <w:rFonts w:cs="Arial"/>
                <w:lang w:eastAsia="zh-CN"/>
              </w:rPr>
              <w:t>15</w:t>
            </w:r>
          </w:p>
        </w:tc>
        <w:tc>
          <w:tcPr>
            <w:tcW w:w="3119" w:type="dxa"/>
            <w:vAlign w:val="center"/>
          </w:tcPr>
          <w:p w14:paraId="5040C4AC" w14:textId="1FAA3F14" w:rsidR="00975706" w:rsidRDefault="00975706" w:rsidP="00975706">
            <w:pPr>
              <w:pStyle w:val="TAC"/>
            </w:pPr>
            <w:r>
              <w:rPr>
                <w:rFonts w:cs="Arial"/>
                <w:lang w:eastAsia="zh-CN"/>
              </w:rPr>
              <w:t>G-FR1-A1-1</w:t>
            </w:r>
            <w:r>
              <w:rPr>
                <w:rFonts w:cs="Arial"/>
                <w:lang w:val="en-US" w:eastAsia="zh-CN"/>
              </w:rPr>
              <w:t>2 (</w:t>
            </w:r>
            <w:r w:rsidRPr="0037653E">
              <w:rPr>
                <w:rFonts w:cs="Arial"/>
                <w:lang w:eastAsia="zh-CN"/>
              </w:rPr>
              <w:t>Note</w:t>
            </w:r>
            <w:r>
              <w:rPr>
                <w:rFonts w:cs="Arial"/>
                <w:lang w:val="en-US" w:eastAsia="zh-CN"/>
              </w:rPr>
              <w:t xml:space="preserve"> 2)</w:t>
            </w:r>
          </w:p>
        </w:tc>
        <w:tc>
          <w:tcPr>
            <w:tcW w:w="2546" w:type="dxa"/>
            <w:vAlign w:val="bottom"/>
          </w:tcPr>
          <w:p w14:paraId="5FC5C7CF" w14:textId="77777777" w:rsidR="00975706" w:rsidRDefault="00975706" w:rsidP="00975706">
            <w:pPr>
              <w:pStyle w:val="TAC"/>
              <w:rPr>
                <w:rFonts w:cs="Arial"/>
                <w:lang w:eastAsia="zh-CN"/>
              </w:rPr>
            </w:pPr>
            <w:r>
              <w:rPr>
                <w:rFonts w:cs="Arial" w:hint="eastAsia"/>
                <w:lang w:val="en-US" w:eastAsia="zh-CN"/>
              </w:rPr>
              <w:t>-101.5</w:t>
            </w:r>
          </w:p>
        </w:tc>
      </w:tr>
      <w:tr w:rsidR="00975706" w14:paraId="6B3DE60E" w14:textId="77777777" w:rsidTr="00634C58">
        <w:trPr>
          <w:cantSplit/>
          <w:jc w:val="center"/>
        </w:trPr>
        <w:tc>
          <w:tcPr>
            <w:tcW w:w="2263" w:type="dxa"/>
            <w:vMerge/>
            <w:vAlign w:val="center"/>
          </w:tcPr>
          <w:p w14:paraId="2EE7754D" w14:textId="77777777" w:rsidR="00975706" w:rsidRDefault="00975706" w:rsidP="00975706">
            <w:pPr>
              <w:pStyle w:val="TAC"/>
            </w:pPr>
          </w:p>
        </w:tc>
        <w:tc>
          <w:tcPr>
            <w:tcW w:w="1701" w:type="dxa"/>
            <w:tcBorders>
              <w:top w:val="single" w:sz="4" w:space="0" w:color="auto"/>
            </w:tcBorders>
          </w:tcPr>
          <w:p w14:paraId="008BE75D" w14:textId="77777777" w:rsidR="00975706" w:rsidRDefault="00975706" w:rsidP="00975706">
            <w:pPr>
              <w:pStyle w:val="TAC"/>
            </w:pPr>
            <w:r>
              <w:rPr>
                <w:rFonts w:cs="Arial"/>
                <w:lang w:eastAsia="zh-CN"/>
              </w:rPr>
              <w:t>30</w:t>
            </w:r>
          </w:p>
        </w:tc>
        <w:tc>
          <w:tcPr>
            <w:tcW w:w="3119" w:type="dxa"/>
            <w:vAlign w:val="center"/>
          </w:tcPr>
          <w:p w14:paraId="12378CD7" w14:textId="61429358"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3 (</w:t>
            </w:r>
            <w:r>
              <w:rPr>
                <w:rFonts w:cs="Arial"/>
                <w:lang w:eastAsia="zh-CN"/>
              </w:rPr>
              <w:t>Note</w:t>
            </w:r>
            <w:r>
              <w:rPr>
                <w:rFonts w:cs="Arial"/>
                <w:lang w:val="en-US" w:eastAsia="zh-CN"/>
              </w:rPr>
              <w:t xml:space="preserve"> 2) </w:t>
            </w:r>
          </w:p>
        </w:tc>
        <w:tc>
          <w:tcPr>
            <w:tcW w:w="2546" w:type="dxa"/>
            <w:vAlign w:val="bottom"/>
          </w:tcPr>
          <w:p w14:paraId="7822D478" w14:textId="77777777" w:rsidR="00975706" w:rsidRDefault="00975706" w:rsidP="00975706">
            <w:pPr>
              <w:pStyle w:val="TAC"/>
              <w:rPr>
                <w:rFonts w:cs="Arial"/>
                <w:lang w:eastAsia="zh-CN"/>
              </w:rPr>
            </w:pPr>
            <w:r>
              <w:rPr>
                <w:rFonts w:cs="Arial" w:hint="eastAsia"/>
                <w:lang w:val="en-US" w:eastAsia="zh-CN"/>
              </w:rPr>
              <w:t>-99.2</w:t>
            </w:r>
          </w:p>
        </w:tc>
      </w:tr>
      <w:tr w:rsidR="00975706" w14:paraId="37A98A64" w14:textId="77777777" w:rsidTr="00634C58">
        <w:trPr>
          <w:cantSplit/>
          <w:jc w:val="center"/>
        </w:trPr>
        <w:tc>
          <w:tcPr>
            <w:tcW w:w="2263" w:type="dxa"/>
            <w:vMerge/>
            <w:tcBorders>
              <w:bottom w:val="single" w:sz="4" w:space="0" w:color="auto"/>
            </w:tcBorders>
            <w:vAlign w:val="center"/>
          </w:tcPr>
          <w:p w14:paraId="40AFA33E" w14:textId="77777777" w:rsidR="00975706" w:rsidRDefault="00975706" w:rsidP="00975706">
            <w:pPr>
              <w:pStyle w:val="TAC"/>
            </w:pPr>
          </w:p>
        </w:tc>
        <w:tc>
          <w:tcPr>
            <w:tcW w:w="1701" w:type="dxa"/>
            <w:tcBorders>
              <w:top w:val="single" w:sz="4" w:space="0" w:color="auto"/>
            </w:tcBorders>
          </w:tcPr>
          <w:p w14:paraId="2D165A9D" w14:textId="77777777" w:rsidR="00975706" w:rsidRDefault="00975706" w:rsidP="00975706">
            <w:pPr>
              <w:pStyle w:val="TAC"/>
              <w:rPr>
                <w:rFonts w:cs="Arial"/>
                <w:lang w:eastAsia="zh-CN"/>
              </w:rPr>
            </w:pPr>
            <w:r>
              <w:rPr>
                <w:rFonts w:cs="Arial"/>
                <w:lang w:eastAsia="zh-CN"/>
              </w:rPr>
              <w:t>60</w:t>
            </w:r>
          </w:p>
        </w:tc>
        <w:tc>
          <w:tcPr>
            <w:tcW w:w="3119" w:type="dxa"/>
            <w:vAlign w:val="center"/>
          </w:tcPr>
          <w:p w14:paraId="4D9F11C0" w14:textId="521B6FD5" w:rsidR="00975706" w:rsidRDefault="00975706" w:rsidP="00975706">
            <w:pPr>
              <w:pStyle w:val="TAC"/>
              <w:rPr>
                <w:rFonts w:cs="Arial"/>
                <w:lang w:eastAsia="zh-CN"/>
              </w:rPr>
            </w:pPr>
            <w:r>
              <w:rPr>
                <w:rFonts w:cs="Arial"/>
                <w:lang w:val="en-US" w:eastAsia="zh-CN"/>
              </w:rPr>
              <w:t>G-FR1-A1-3 (</w:t>
            </w:r>
            <w:r>
              <w:rPr>
                <w:rFonts w:cs="Arial"/>
                <w:lang w:eastAsia="zh-CN"/>
              </w:rPr>
              <w:t xml:space="preserve">Note </w:t>
            </w:r>
            <w:r>
              <w:rPr>
                <w:rFonts w:cs="Arial"/>
                <w:lang w:val="en-US" w:eastAsia="zh-CN"/>
              </w:rPr>
              <w:t>1, 3)</w:t>
            </w:r>
          </w:p>
        </w:tc>
        <w:tc>
          <w:tcPr>
            <w:tcW w:w="2546" w:type="dxa"/>
            <w:vAlign w:val="bottom"/>
          </w:tcPr>
          <w:p w14:paraId="6A78CEFC" w14:textId="77777777" w:rsidR="00975706" w:rsidRPr="006B5F3D" w:rsidRDefault="00975706" w:rsidP="00975706">
            <w:pPr>
              <w:pStyle w:val="TAC"/>
              <w:rPr>
                <w:rFonts w:cs="Arial"/>
                <w:szCs w:val="21"/>
                <w:lang w:val="en-US" w:eastAsia="zh-CN" w:bidi="ar"/>
              </w:rPr>
            </w:pPr>
            <w:r>
              <w:rPr>
                <w:rFonts w:cs="Arial" w:hint="eastAsia"/>
                <w:lang w:val="en-US" w:eastAsia="zh-CN"/>
              </w:rPr>
              <w:t>-92.4</w:t>
            </w:r>
          </w:p>
        </w:tc>
      </w:tr>
      <w:tr w:rsidR="00975706" w14:paraId="38E4B7F0" w14:textId="77777777" w:rsidTr="00634C58">
        <w:trPr>
          <w:cantSplit/>
          <w:jc w:val="center"/>
        </w:trPr>
        <w:tc>
          <w:tcPr>
            <w:tcW w:w="2263" w:type="dxa"/>
            <w:vMerge w:val="restart"/>
            <w:vAlign w:val="center"/>
          </w:tcPr>
          <w:p w14:paraId="7E2EE6EE" w14:textId="77777777" w:rsidR="00975706" w:rsidRDefault="00975706" w:rsidP="00975706">
            <w:pPr>
              <w:pStyle w:val="TAC"/>
            </w:pPr>
            <w:r>
              <w:rPr>
                <w:rFonts w:cs="Arial" w:hint="eastAsia"/>
                <w:lang w:val="en-US" w:eastAsia="zh-CN"/>
              </w:rPr>
              <w:t>20</w:t>
            </w:r>
          </w:p>
        </w:tc>
        <w:tc>
          <w:tcPr>
            <w:tcW w:w="1701" w:type="dxa"/>
          </w:tcPr>
          <w:p w14:paraId="685E3909" w14:textId="77777777" w:rsidR="00975706" w:rsidRDefault="00975706" w:rsidP="00975706">
            <w:pPr>
              <w:pStyle w:val="TAC"/>
            </w:pPr>
            <w:r>
              <w:rPr>
                <w:rFonts w:cs="Arial"/>
                <w:lang w:eastAsia="zh-CN"/>
              </w:rPr>
              <w:t>15</w:t>
            </w:r>
          </w:p>
        </w:tc>
        <w:tc>
          <w:tcPr>
            <w:tcW w:w="3119" w:type="dxa"/>
            <w:vAlign w:val="center"/>
          </w:tcPr>
          <w:p w14:paraId="01BF02CA" w14:textId="019E288E"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4 (</w:t>
            </w:r>
            <w:r>
              <w:rPr>
                <w:rFonts w:cs="Arial"/>
                <w:lang w:eastAsia="zh-CN"/>
              </w:rPr>
              <w:t>Note</w:t>
            </w:r>
            <w:r>
              <w:rPr>
                <w:rFonts w:cs="Arial"/>
                <w:lang w:val="en-US" w:eastAsia="zh-CN"/>
              </w:rPr>
              <w:t xml:space="preserve"> 2)</w:t>
            </w:r>
          </w:p>
        </w:tc>
        <w:tc>
          <w:tcPr>
            <w:tcW w:w="2546" w:type="dxa"/>
            <w:vAlign w:val="bottom"/>
          </w:tcPr>
          <w:p w14:paraId="17DA9DCE" w14:textId="77777777" w:rsidR="00975706" w:rsidRDefault="00975706" w:rsidP="00975706">
            <w:pPr>
              <w:pStyle w:val="TAC"/>
              <w:rPr>
                <w:rFonts w:cs="Arial"/>
                <w:lang w:eastAsia="zh-CN"/>
              </w:rPr>
            </w:pPr>
            <w:r>
              <w:rPr>
                <w:rFonts w:cs="Arial" w:hint="eastAsia"/>
                <w:lang w:val="en-US" w:eastAsia="zh-CN"/>
              </w:rPr>
              <w:t>-98.6</w:t>
            </w:r>
          </w:p>
        </w:tc>
      </w:tr>
      <w:tr w:rsidR="00975706" w14:paraId="46E89A9C" w14:textId="77777777" w:rsidTr="00634C58">
        <w:trPr>
          <w:cantSplit/>
          <w:jc w:val="center"/>
        </w:trPr>
        <w:tc>
          <w:tcPr>
            <w:tcW w:w="2263" w:type="dxa"/>
            <w:vMerge/>
            <w:vAlign w:val="center"/>
          </w:tcPr>
          <w:p w14:paraId="39714356" w14:textId="77777777" w:rsidR="00975706" w:rsidRDefault="00975706" w:rsidP="00975706">
            <w:pPr>
              <w:pStyle w:val="TAC"/>
            </w:pPr>
          </w:p>
        </w:tc>
        <w:tc>
          <w:tcPr>
            <w:tcW w:w="1701" w:type="dxa"/>
            <w:tcBorders>
              <w:bottom w:val="single" w:sz="4" w:space="0" w:color="auto"/>
            </w:tcBorders>
          </w:tcPr>
          <w:p w14:paraId="49310937" w14:textId="77777777" w:rsidR="00975706" w:rsidRDefault="00975706" w:rsidP="00975706">
            <w:pPr>
              <w:pStyle w:val="TAC"/>
            </w:pPr>
            <w:r>
              <w:rPr>
                <w:rFonts w:cs="Arial"/>
                <w:lang w:eastAsia="zh-CN"/>
              </w:rPr>
              <w:t>30</w:t>
            </w:r>
          </w:p>
        </w:tc>
        <w:tc>
          <w:tcPr>
            <w:tcW w:w="3119" w:type="dxa"/>
            <w:vAlign w:val="center"/>
          </w:tcPr>
          <w:p w14:paraId="793B6E0D" w14:textId="2B8691D3"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5 (</w:t>
            </w:r>
            <w:r>
              <w:rPr>
                <w:rFonts w:cs="Arial"/>
                <w:lang w:eastAsia="zh-CN"/>
              </w:rPr>
              <w:t xml:space="preserve">Note </w:t>
            </w:r>
            <w:r>
              <w:rPr>
                <w:rFonts w:cs="Arial"/>
                <w:lang w:val="en-US" w:eastAsia="zh-CN"/>
              </w:rPr>
              <w:t>2)</w:t>
            </w:r>
          </w:p>
        </w:tc>
        <w:tc>
          <w:tcPr>
            <w:tcW w:w="2546" w:type="dxa"/>
            <w:vAlign w:val="bottom"/>
          </w:tcPr>
          <w:p w14:paraId="77F9D836" w14:textId="77777777" w:rsidR="00975706" w:rsidRDefault="00975706" w:rsidP="00975706">
            <w:pPr>
              <w:pStyle w:val="TAC"/>
              <w:rPr>
                <w:rFonts w:cs="Arial"/>
                <w:lang w:eastAsia="zh-CN"/>
              </w:rPr>
            </w:pPr>
            <w:r>
              <w:rPr>
                <w:rFonts w:cs="Arial" w:hint="eastAsia"/>
                <w:lang w:val="en-US" w:eastAsia="zh-CN"/>
              </w:rPr>
              <w:t>-95.6</w:t>
            </w:r>
          </w:p>
        </w:tc>
      </w:tr>
      <w:tr w:rsidR="00975706" w14:paraId="1F29CC51" w14:textId="77777777" w:rsidTr="00634C58">
        <w:trPr>
          <w:cantSplit/>
          <w:jc w:val="center"/>
        </w:trPr>
        <w:tc>
          <w:tcPr>
            <w:tcW w:w="2263" w:type="dxa"/>
            <w:vMerge/>
            <w:tcBorders>
              <w:bottom w:val="single" w:sz="4" w:space="0" w:color="auto"/>
            </w:tcBorders>
            <w:vAlign w:val="center"/>
          </w:tcPr>
          <w:p w14:paraId="64802A69" w14:textId="77777777" w:rsidR="00975706" w:rsidRDefault="00975706" w:rsidP="00975706">
            <w:pPr>
              <w:pStyle w:val="TAC"/>
            </w:pPr>
          </w:p>
        </w:tc>
        <w:tc>
          <w:tcPr>
            <w:tcW w:w="1701" w:type="dxa"/>
            <w:tcBorders>
              <w:bottom w:val="single" w:sz="4" w:space="0" w:color="auto"/>
            </w:tcBorders>
          </w:tcPr>
          <w:p w14:paraId="23E7F2E3" w14:textId="77777777" w:rsidR="00975706" w:rsidRDefault="00975706" w:rsidP="00975706">
            <w:pPr>
              <w:pStyle w:val="TAC"/>
              <w:rPr>
                <w:rFonts w:cs="Arial"/>
                <w:lang w:eastAsia="zh-CN"/>
              </w:rPr>
            </w:pPr>
            <w:r>
              <w:rPr>
                <w:rFonts w:cs="Arial"/>
                <w:lang w:val="en-US" w:eastAsia="zh-CN"/>
              </w:rPr>
              <w:t>60</w:t>
            </w:r>
          </w:p>
        </w:tc>
        <w:tc>
          <w:tcPr>
            <w:tcW w:w="3119" w:type="dxa"/>
            <w:vAlign w:val="center"/>
          </w:tcPr>
          <w:p w14:paraId="145DA1CB" w14:textId="64951502"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6714AC7B" w14:textId="77777777" w:rsidR="00975706" w:rsidRPr="006B5F3D" w:rsidRDefault="00975706" w:rsidP="00975706">
            <w:pPr>
              <w:pStyle w:val="TAC"/>
              <w:rPr>
                <w:rFonts w:cs="Arial"/>
                <w:szCs w:val="21"/>
                <w:lang w:val="en-US" w:eastAsia="zh-CN" w:bidi="ar"/>
              </w:rPr>
            </w:pPr>
            <w:r>
              <w:rPr>
                <w:rFonts w:cs="Arial" w:hint="eastAsia"/>
                <w:lang w:val="en-US" w:eastAsia="zh-CN"/>
              </w:rPr>
              <w:t>-89.2</w:t>
            </w:r>
          </w:p>
        </w:tc>
      </w:tr>
      <w:tr w:rsidR="00975706" w14:paraId="65F87B54" w14:textId="77777777" w:rsidTr="00634C58">
        <w:trPr>
          <w:cantSplit/>
          <w:jc w:val="center"/>
        </w:trPr>
        <w:tc>
          <w:tcPr>
            <w:tcW w:w="2263" w:type="dxa"/>
            <w:vMerge w:val="restart"/>
            <w:vAlign w:val="center"/>
          </w:tcPr>
          <w:p w14:paraId="21900CE7" w14:textId="77777777" w:rsidR="00975706" w:rsidRDefault="00975706" w:rsidP="00975706">
            <w:pPr>
              <w:pStyle w:val="TAC"/>
            </w:pPr>
            <w:r>
              <w:rPr>
                <w:rFonts w:cs="Arial" w:hint="eastAsia"/>
                <w:lang w:val="en-US" w:eastAsia="zh-CN"/>
              </w:rPr>
              <w:t>40</w:t>
            </w:r>
          </w:p>
        </w:tc>
        <w:tc>
          <w:tcPr>
            <w:tcW w:w="1701" w:type="dxa"/>
            <w:tcBorders>
              <w:bottom w:val="single" w:sz="4" w:space="0" w:color="auto"/>
            </w:tcBorders>
          </w:tcPr>
          <w:p w14:paraId="2E4BCCB7" w14:textId="77777777" w:rsidR="00975706" w:rsidRDefault="00975706" w:rsidP="00975706">
            <w:pPr>
              <w:pStyle w:val="TAC"/>
            </w:pPr>
            <w:r>
              <w:rPr>
                <w:rFonts w:cs="Arial"/>
                <w:lang w:eastAsia="zh-CN"/>
              </w:rPr>
              <w:t>15</w:t>
            </w:r>
          </w:p>
        </w:tc>
        <w:tc>
          <w:tcPr>
            <w:tcW w:w="3119" w:type="dxa"/>
            <w:vAlign w:val="center"/>
          </w:tcPr>
          <w:p w14:paraId="2CF9574E" w14:textId="4653CC66"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6 (</w:t>
            </w:r>
            <w:r>
              <w:rPr>
                <w:rFonts w:cs="Arial"/>
                <w:lang w:eastAsia="zh-CN"/>
              </w:rPr>
              <w:t xml:space="preserve">Note </w:t>
            </w:r>
            <w:r>
              <w:rPr>
                <w:rFonts w:cs="Arial"/>
                <w:lang w:val="en-US" w:eastAsia="zh-CN"/>
              </w:rPr>
              <w:t>2)</w:t>
            </w:r>
          </w:p>
        </w:tc>
        <w:tc>
          <w:tcPr>
            <w:tcW w:w="2546" w:type="dxa"/>
            <w:vAlign w:val="bottom"/>
          </w:tcPr>
          <w:p w14:paraId="74972878" w14:textId="77777777" w:rsidR="00975706" w:rsidRDefault="00975706" w:rsidP="00975706">
            <w:pPr>
              <w:pStyle w:val="TAC"/>
              <w:rPr>
                <w:rFonts w:cs="Arial"/>
                <w:lang w:eastAsia="zh-CN"/>
              </w:rPr>
            </w:pPr>
            <w:r>
              <w:rPr>
                <w:rFonts w:cs="Arial" w:hint="eastAsia"/>
                <w:lang w:val="en-US" w:eastAsia="zh-CN"/>
              </w:rPr>
              <w:t>-95.5</w:t>
            </w:r>
          </w:p>
        </w:tc>
      </w:tr>
      <w:tr w:rsidR="00975706" w14:paraId="3DFDEF2D" w14:textId="77777777" w:rsidTr="00634C58">
        <w:trPr>
          <w:cantSplit/>
          <w:jc w:val="center"/>
        </w:trPr>
        <w:tc>
          <w:tcPr>
            <w:tcW w:w="2263" w:type="dxa"/>
            <w:vMerge/>
            <w:vAlign w:val="center"/>
          </w:tcPr>
          <w:p w14:paraId="08A0298C" w14:textId="77777777" w:rsidR="00975706" w:rsidRDefault="00975706" w:rsidP="00975706">
            <w:pPr>
              <w:pStyle w:val="TAC"/>
            </w:pPr>
          </w:p>
        </w:tc>
        <w:tc>
          <w:tcPr>
            <w:tcW w:w="1701" w:type="dxa"/>
            <w:tcBorders>
              <w:top w:val="single" w:sz="4" w:space="0" w:color="auto"/>
            </w:tcBorders>
          </w:tcPr>
          <w:p w14:paraId="0366A625" w14:textId="77777777" w:rsidR="00975706" w:rsidRDefault="00975706" w:rsidP="00975706">
            <w:pPr>
              <w:pStyle w:val="TAC"/>
            </w:pPr>
            <w:r>
              <w:rPr>
                <w:rFonts w:cs="Arial"/>
                <w:lang w:eastAsia="zh-CN"/>
              </w:rPr>
              <w:t>30</w:t>
            </w:r>
          </w:p>
        </w:tc>
        <w:tc>
          <w:tcPr>
            <w:tcW w:w="3119" w:type="dxa"/>
            <w:vAlign w:val="center"/>
          </w:tcPr>
          <w:p w14:paraId="14009B75" w14:textId="17D53EF9" w:rsidR="00975706" w:rsidRDefault="00975706" w:rsidP="00975706">
            <w:pPr>
              <w:pStyle w:val="TAC"/>
              <w:rPr>
                <w:rFonts w:cs="Arial"/>
                <w:lang w:eastAsia="zh-CN"/>
              </w:rPr>
            </w:pPr>
            <w:r>
              <w:rPr>
                <w:rFonts w:cs="Arial"/>
                <w:lang w:eastAsia="zh-CN"/>
              </w:rPr>
              <w:t>G-FR1-A1-</w:t>
            </w:r>
            <w:r>
              <w:rPr>
                <w:rFonts w:cs="Arial" w:hint="eastAsia"/>
                <w:lang w:val="en-US" w:eastAsia="zh-CN"/>
              </w:rPr>
              <w:t>17</w:t>
            </w:r>
            <w:r>
              <w:rPr>
                <w:rFonts w:cs="Arial"/>
                <w:lang w:val="en-US" w:eastAsia="zh-CN"/>
              </w:rPr>
              <w:t xml:space="preserve"> (</w:t>
            </w:r>
            <w:r>
              <w:rPr>
                <w:rFonts w:cs="Arial"/>
                <w:lang w:eastAsia="zh-CN"/>
              </w:rPr>
              <w:t xml:space="preserve">Note </w:t>
            </w:r>
            <w:r>
              <w:rPr>
                <w:rFonts w:cs="Arial"/>
                <w:lang w:val="en-US" w:eastAsia="zh-CN"/>
              </w:rPr>
              <w:t>2)</w:t>
            </w:r>
          </w:p>
        </w:tc>
        <w:tc>
          <w:tcPr>
            <w:tcW w:w="2546" w:type="dxa"/>
            <w:vAlign w:val="bottom"/>
          </w:tcPr>
          <w:p w14:paraId="76588BF3" w14:textId="77777777" w:rsidR="00975706" w:rsidRDefault="00975706" w:rsidP="00975706">
            <w:pPr>
              <w:pStyle w:val="TAC"/>
              <w:rPr>
                <w:rFonts w:cs="Arial"/>
                <w:lang w:eastAsia="zh-CN"/>
              </w:rPr>
            </w:pPr>
            <w:r>
              <w:rPr>
                <w:rFonts w:cs="Arial" w:hint="eastAsia"/>
                <w:lang w:val="en-US" w:eastAsia="zh-CN"/>
              </w:rPr>
              <w:t>-92.5</w:t>
            </w:r>
          </w:p>
        </w:tc>
      </w:tr>
      <w:tr w:rsidR="00975706" w14:paraId="2A7A2423" w14:textId="77777777" w:rsidTr="00634C58">
        <w:trPr>
          <w:cantSplit/>
          <w:jc w:val="center"/>
        </w:trPr>
        <w:tc>
          <w:tcPr>
            <w:tcW w:w="2263" w:type="dxa"/>
            <w:vMerge/>
            <w:vAlign w:val="center"/>
          </w:tcPr>
          <w:p w14:paraId="51CD5B9A" w14:textId="77777777" w:rsidR="00975706" w:rsidRDefault="00975706" w:rsidP="00975706">
            <w:pPr>
              <w:pStyle w:val="TAC"/>
            </w:pPr>
          </w:p>
        </w:tc>
        <w:tc>
          <w:tcPr>
            <w:tcW w:w="1701" w:type="dxa"/>
            <w:tcBorders>
              <w:top w:val="single" w:sz="4" w:space="0" w:color="auto"/>
            </w:tcBorders>
          </w:tcPr>
          <w:p w14:paraId="4E3FFD02"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07DA1C4F" w14:textId="6ADD88BB"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557CA95C" w14:textId="77777777" w:rsidR="00975706" w:rsidRPr="006B5F3D" w:rsidRDefault="00975706" w:rsidP="00975706">
            <w:pPr>
              <w:pStyle w:val="TAC"/>
              <w:rPr>
                <w:rFonts w:cs="Arial"/>
                <w:szCs w:val="21"/>
                <w:lang w:val="en-US" w:eastAsia="zh-CN" w:bidi="ar"/>
              </w:rPr>
            </w:pPr>
            <w:r>
              <w:rPr>
                <w:rFonts w:cs="Arial" w:hint="eastAsia"/>
                <w:lang w:val="en-US" w:eastAsia="zh-CN"/>
              </w:rPr>
              <w:t>-89.2</w:t>
            </w:r>
          </w:p>
        </w:tc>
      </w:tr>
      <w:tr w:rsidR="00975706" w14:paraId="238A083B" w14:textId="77777777" w:rsidTr="00634C58">
        <w:trPr>
          <w:cantSplit/>
          <w:jc w:val="center"/>
        </w:trPr>
        <w:tc>
          <w:tcPr>
            <w:tcW w:w="2263" w:type="dxa"/>
            <w:vMerge w:val="restart"/>
            <w:vAlign w:val="center"/>
          </w:tcPr>
          <w:p w14:paraId="2AC913E7" w14:textId="77777777" w:rsidR="00975706" w:rsidRDefault="00975706" w:rsidP="00975706">
            <w:pPr>
              <w:pStyle w:val="TAC"/>
            </w:pPr>
            <w:r>
              <w:rPr>
                <w:rFonts w:cs="Arial" w:hint="eastAsia"/>
                <w:lang w:val="en-US" w:eastAsia="zh-CN"/>
              </w:rPr>
              <w:t>60</w:t>
            </w:r>
          </w:p>
        </w:tc>
        <w:tc>
          <w:tcPr>
            <w:tcW w:w="1701" w:type="dxa"/>
          </w:tcPr>
          <w:p w14:paraId="7F0D5FCD" w14:textId="77777777" w:rsidR="00975706" w:rsidRDefault="00975706" w:rsidP="00975706">
            <w:pPr>
              <w:pStyle w:val="TAC"/>
            </w:pPr>
            <w:r>
              <w:rPr>
                <w:rFonts w:cs="Arial"/>
                <w:lang w:eastAsia="zh-CN"/>
              </w:rPr>
              <w:t>30</w:t>
            </w:r>
          </w:p>
        </w:tc>
        <w:tc>
          <w:tcPr>
            <w:tcW w:w="3119" w:type="dxa"/>
            <w:vAlign w:val="center"/>
          </w:tcPr>
          <w:p w14:paraId="3F214857" w14:textId="4FD36991"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8 (</w:t>
            </w:r>
            <w:r>
              <w:rPr>
                <w:rFonts w:cs="Arial"/>
                <w:lang w:eastAsia="zh-CN"/>
              </w:rPr>
              <w:t xml:space="preserve">Note </w:t>
            </w:r>
            <w:r>
              <w:rPr>
                <w:rFonts w:cs="Arial"/>
                <w:lang w:val="en-US" w:eastAsia="zh-CN"/>
              </w:rPr>
              <w:t>2)</w:t>
            </w:r>
          </w:p>
        </w:tc>
        <w:tc>
          <w:tcPr>
            <w:tcW w:w="2546" w:type="dxa"/>
            <w:vAlign w:val="bottom"/>
          </w:tcPr>
          <w:p w14:paraId="7AE0F7A9" w14:textId="77777777" w:rsidR="00975706" w:rsidRDefault="00975706" w:rsidP="00975706">
            <w:pPr>
              <w:pStyle w:val="TAC"/>
              <w:rPr>
                <w:rFonts w:cs="Arial"/>
                <w:lang w:eastAsia="zh-CN"/>
              </w:rPr>
            </w:pPr>
            <w:r>
              <w:rPr>
                <w:rFonts w:cs="Arial" w:hint="eastAsia"/>
                <w:lang w:val="en-US" w:eastAsia="zh-CN"/>
              </w:rPr>
              <w:t>-90.9</w:t>
            </w:r>
          </w:p>
        </w:tc>
      </w:tr>
      <w:tr w:rsidR="00975706" w14:paraId="70ECD84B" w14:textId="77777777" w:rsidTr="00634C58">
        <w:trPr>
          <w:cantSplit/>
          <w:jc w:val="center"/>
        </w:trPr>
        <w:tc>
          <w:tcPr>
            <w:tcW w:w="2263" w:type="dxa"/>
            <w:vMerge/>
            <w:vAlign w:val="center"/>
          </w:tcPr>
          <w:p w14:paraId="016A8067" w14:textId="77777777" w:rsidR="00975706" w:rsidRDefault="00975706" w:rsidP="00975706">
            <w:pPr>
              <w:pStyle w:val="TAC"/>
              <w:rPr>
                <w:rFonts w:cs="Arial"/>
                <w:lang w:val="en-US" w:eastAsia="zh-CN"/>
              </w:rPr>
            </w:pPr>
          </w:p>
        </w:tc>
        <w:tc>
          <w:tcPr>
            <w:tcW w:w="1701" w:type="dxa"/>
          </w:tcPr>
          <w:p w14:paraId="6DCC8F09"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5B983F22" w14:textId="7C85AE6C"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7ABAF242" w14:textId="77777777" w:rsidR="00975706" w:rsidRPr="006B5F3D" w:rsidRDefault="00975706" w:rsidP="00975706">
            <w:pPr>
              <w:pStyle w:val="TAC"/>
              <w:rPr>
                <w:rFonts w:cs="Arial"/>
                <w:szCs w:val="21"/>
                <w:lang w:val="en-US" w:eastAsia="zh-CN" w:bidi="ar"/>
              </w:rPr>
            </w:pPr>
            <w:r>
              <w:rPr>
                <w:rFonts w:cs="Arial" w:hint="eastAsia"/>
                <w:lang w:val="en-US" w:eastAsia="zh-CN"/>
              </w:rPr>
              <w:t>-89.2</w:t>
            </w:r>
          </w:p>
        </w:tc>
      </w:tr>
      <w:tr w:rsidR="00975706" w14:paraId="5FBFE4E6" w14:textId="77777777" w:rsidTr="00634C58">
        <w:trPr>
          <w:cantSplit/>
          <w:jc w:val="center"/>
        </w:trPr>
        <w:tc>
          <w:tcPr>
            <w:tcW w:w="2263" w:type="dxa"/>
            <w:vMerge w:val="restart"/>
            <w:vAlign w:val="center"/>
          </w:tcPr>
          <w:p w14:paraId="49329B13" w14:textId="77777777" w:rsidR="00975706" w:rsidRDefault="00975706" w:rsidP="00975706">
            <w:pPr>
              <w:pStyle w:val="TAC"/>
            </w:pPr>
            <w:r>
              <w:rPr>
                <w:rFonts w:cs="Arial" w:hint="eastAsia"/>
                <w:lang w:val="en-US" w:eastAsia="zh-CN"/>
              </w:rPr>
              <w:t>80</w:t>
            </w:r>
          </w:p>
        </w:tc>
        <w:tc>
          <w:tcPr>
            <w:tcW w:w="1701" w:type="dxa"/>
          </w:tcPr>
          <w:p w14:paraId="3573FC0C" w14:textId="77777777" w:rsidR="00975706" w:rsidRDefault="00975706" w:rsidP="00975706">
            <w:pPr>
              <w:pStyle w:val="TAC"/>
            </w:pPr>
            <w:r>
              <w:rPr>
                <w:rFonts w:cs="Arial"/>
                <w:lang w:eastAsia="zh-CN"/>
              </w:rPr>
              <w:t>30</w:t>
            </w:r>
          </w:p>
        </w:tc>
        <w:tc>
          <w:tcPr>
            <w:tcW w:w="3119" w:type="dxa"/>
            <w:vAlign w:val="center"/>
          </w:tcPr>
          <w:p w14:paraId="3D993186" w14:textId="2F8161C4" w:rsidR="00975706" w:rsidRDefault="00975706" w:rsidP="00975706">
            <w:pPr>
              <w:pStyle w:val="TAC"/>
              <w:rPr>
                <w:rFonts w:cs="Arial"/>
                <w:lang w:eastAsia="zh-CN"/>
              </w:rPr>
            </w:pPr>
            <w:r>
              <w:rPr>
                <w:rFonts w:cs="Arial"/>
                <w:lang w:eastAsia="zh-CN"/>
              </w:rPr>
              <w:t>G-FR1-A1-</w:t>
            </w:r>
            <w:r>
              <w:rPr>
                <w:rFonts w:cs="Arial"/>
                <w:lang w:val="en-US" w:eastAsia="zh-CN"/>
              </w:rPr>
              <w:t>19 (</w:t>
            </w:r>
            <w:r>
              <w:rPr>
                <w:rFonts w:cs="Arial"/>
                <w:lang w:eastAsia="zh-CN"/>
              </w:rPr>
              <w:t xml:space="preserve">Note </w:t>
            </w:r>
            <w:r>
              <w:rPr>
                <w:rFonts w:cs="Arial"/>
                <w:lang w:val="en-US" w:eastAsia="zh-CN"/>
              </w:rPr>
              <w:t>2)</w:t>
            </w:r>
          </w:p>
        </w:tc>
        <w:tc>
          <w:tcPr>
            <w:tcW w:w="2546" w:type="dxa"/>
            <w:vAlign w:val="bottom"/>
          </w:tcPr>
          <w:p w14:paraId="390DC15D" w14:textId="77777777" w:rsidR="00975706" w:rsidRDefault="00975706" w:rsidP="00975706">
            <w:pPr>
              <w:pStyle w:val="TAC"/>
              <w:rPr>
                <w:rFonts w:cs="Arial"/>
                <w:lang w:eastAsia="zh-CN"/>
              </w:rPr>
            </w:pPr>
            <w:r>
              <w:rPr>
                <w:rFonts w:cs="Arial" w:hint="eastAsia"/>
                <w:lang w:val="en-US" w:eastAsia="zh-CN"/>
              </w:rPr>
              <w:t>-89.6</w:t>
            </w:r>
          </w:p>
        </w:tc>
      </w:tr>
      <w:tr w:rsidR="00975706" w14:paraId="4EF4D43A" w14:textId="77777777" w:rsidTr="00634C58">
        <w:trPr>
          <w:cantSplit/>
          <w:jc w:val="center"/>
        </w:trPr>
        <w:tc>
          <w:tcPr>
            <w:tcW w:w="2263" w:type="dxa"/>
            <w:vMerge/>
            <w:vAlign w:val="center"/>
          </w:tcPr>
          <w:p w14:paraId="5FBD3CC5" w14:textId="77777777" w:rsidR="00975706" w:rsidRDefault="00975706" w:rsidP="00975706">
            <w:pPr>
              <w:pStyle w:val="TAC"/>
              <w:rPr>
                <w:rFonts w:cs="Arial"/>
                <w:lang w:val="en-US" w:eastAsia="zh-CN"/>
              </w:rPr>
            </w:pPr>
          </w:p>
        </w:tc>
        <w:tc>
          <w:tcPr>
            <w:tcW w:w="1701" w:type="dxa"/>
          </w:tcPr>
          <w:p w14:paraId="79D13D03"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6B1E880F" w14:textId="119071D9" w:rsidR="00975706" w:rsidRDefault="00975706" w:rsidP="00975706">
            <w:pPr>
              <w:pStyle w:val="TAC"/>
              <w:rPr>
                <w:rFonts w:cs="Arial"/>
                <w:lang w:eastAsia="zh-CN"/>
              </w:rPr>
            </w:pPr>
            <w:r>
              <w:rPr>
                <w:rFonts w:cs="Arial"/>
                <w:lang w:eastAsia="zh-CN"/>
              </w:rPr>
              <w:t>G-FR1-A1-6 (Note 1, 3)</w:t>
            </w:r>
          </w:p>
        </w:tc>
        <w:tc>
          <w:tcPr>
            <w:tcW w:w="2546" w:type="dxa"/>
            <w:vAlign w:val="bottom"/>
          </w:tcPr>
          <w:p w14:paraId="0D569DEA" w14:textId="77777777" w:rsidR="00975706" w:rsidRPr="006B5F3D" w:rsidRDefault="00975706" w:rsidP="00975706">
            <w:pPr>
              <w:pStyle w:val="TAC"/>
              <w:rPr>
                <w:rFonts w:cs="Arial"/>
                <w:szCs w:val="21"/>
                <w:lang w:val="en-US" w:eastAsia="zh-CN" w:bidi="ar"/>
              </w:rPr>
            </w:pPr>
            <w:r>
              <w:rPr>
                <w:rFonts w:cs="Arial" w:hint="eastAsia"/>
                <w:lang w:val="en-US" w:eastAsia="zh-CN"/>
              </w:rPr>
              <w:t>-89.2</w:t>
            </w:r>
          </w:p>
        </w:tc>
      </w:tr>
      <w:tr w:rsidR="00FC65D9" w14:paraId="77865145" w14:textId="77777777" w:rsidTr="00634C58">
        <w:trPr>
          <w:cantSplit/>
          <w:jc w:val="center"/>
        </w:trPr>
        <w:tc>
          <w:tcPr>
            <w:tcW w:w="9629" w:type="dxa"/>
            <w:gridSpan w:val="4"/>
            <w:vAlign w:val="center"/>
          </w:tcPr>
          <w:p w14:paraId="217E9415" w14:textId="7B9A8FC6" w:rsidR="00FC65D9" w:rsidRDefault="00FC65D9" w:rsidP="00634C58">
            <w:pPr>
              <w:keepNext/>
              <w:keepLines/>
              <w:spacing w:after="0"/>
              <w:ind w:left="851" w:hanging="851"/>
              <w:rPr>
                <w:rFonts w:ascii="Arial" w:hAnsi="Arial" w:cs="Arial"/>
                <w:sz w:val="18"/>
                <w:lang w:eastAsia="ko-KR"/>
              </w:rPr>
            </w:pPr>
            <w:r>
              <w:rPr>
                <w:rFonts w:ascii="Arial" w:hAnsi="Arial" w:cs="Arial"/>
                <w:sz w:val="18"/>
              </w:rPr>
              <w:t>N</w:t>
            </w:r>
            <w:r w:rsidR="00AC12F9">
              <w:rPr>
                <w:rFonts w:ascii="Arial" w:hAnsi="Arial" w:cs="Arial"/>
                <w:sz w:val="18"/>
              </w:rPr>
              <w:t>ote</w:t>
            </w:r>
            <w:r>
              <w:rPr>
                <w:rFonts w:ascii="Arial" w:hAnsi="Arial" w:cs="Arial"/>
                <w:sz w:val="18"/>
              </w:rPr>
              <w:t xml:space="preserv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60659868" w14:textId="4358CCE5" w:rsidR="00975706" w:rsidRDefault="00975706" w:rsidP="00975706">
            <w:pPr>
              <w:pStyle w:val="TAN"/>
              <w:rPr>
                <w:lang w:eastAsia="ko-KR"/>
              </w:rPr>
            </w:pPr>
            <w:r>
              <w:t>N</w:t>
            </w:r>
            <w:r w:rsidR="00AC12F9">
              <w:t>ote</w:t>
            </w:r>
            <w:r>
              <w:t xml:space="preserve"> 2:</w:t>
            </w:r>
            <w:r>
              <w:tab/>
              <w:t>P</w:t>
            </w:r>
            <w:r>
              <w:rPr>
                <w:vertAlign w:val="subscript"/>
              </w:rPr>
              <w:t>REFSENS</w:t>
            </w:r>
            <w:r>
              <w:t xml:space="preserve"> is the power level of a single instance of the reference measurement channel. This requirement shall be met for </w:t>
            </w:r>
            <w:r w:rsidRPr="0099029B">
              <w:t xml:space="preserve">each </w:t>
            </w:r>
            <w:r w:rsidRPr="0099029B">
              <w:rPr>
                <w:lang w:val="en-US" w:eastAsia="zh-CN"/>
              </w:rPr>
              <w:t>interleaved</w:t>
            </w:r>
            <w:r w:rsidRPr="0099029B">
              <w:t xml:space="preserve"> application of a single instance of the reference measurement channel mapped to disjoint frequency ranges with a width corresponding to the number of resource blocks of the referenc</w:t>
            </w:r>
            <w:r w:rsidRPr="0037653E">
              <w:t>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1003A965" w14:textId="19BD5892" w:rsidR="00FC65D9" w:rsidRDefault="00975706" w:rsidP="00975706">
            <w:pPr>
              <w:pStyle w:val="TAN"/>
            </w:pPr>
            <w:r w:rsidRPr="0037653E">
              <w:rPr>
                <w:lang w:eastAsia="ko-KR"/>
              </w:rPr>
              <w:t>N</w:t>
            </w:r>
            <w:r w:rsidR="00AC12F9">
              <w:rPr>
                <w:lang w:eastAsia="ko-KR"/>
              </w:rPr>
              <w:t>ote</w:t>
            </w:r>
            <w:r w:rsidRPr="0037653E">
              <w:rPr>
                <w:lang w:eastAsia="ko-KR"/>
              </w:rPr>
              <w:t xml:space="preserve"> </w:t>
            </w:r>
            <w:r w:rsidRPr="0037653E">
              <w:rPr>
                <w:rFonts w:hint="eastAsia"/>
                <w:lang w:val="en-US" w:eastAsia="ko-KR"/>
              </w:rPr>
              <w:t>3</w:t>
            </w:r>
            <w:r w:rsidRPr="0037653E">
              <w:rPr>
                <w:lang w:eastAsia="ko-KR"/>
              </w:rPr>
              <w:t>:</w:t>
            </w:r>
            <w:r w:rsidRPr="0037653E">
              <w:rPr>
                <w:lang w:eastAsia="ko-KR"/>
              </w:rPr>
              <w:tab/>
            </w:r>
            <w:r w:rsidRPr="0037653E">
              <w:rPr>
                <w:rFonts w:hint="eastAsia"/>
                <w:lang w:val="en-US" w:eastAsia="ko-KR"/>
              </w:rPr>
              <w:t>For 60kHz SCS reference measurement channel is reused from Table 7.2.5-2</w:t>
            </w:r>
          </w:p>
        </w:tc>
      </w:tr>
    </w:tbl>
    <w:p w14:paraId="76E8AC24" w14:textId="77777777" w:rsidR="00FC65D9" w:rsidRDefault="00FC65D9" w:rsidP="00FC65D9"/>
    <w:p w14:paraId="5720C674" w14:textId="77777777" w:rsidR="00FC65D9" w:rsidRDefault="00FC65D9" w:rsidP="00FC65D9">
      <w:pPr>
        <w:pStyle w:val="TH"/>
      </w:pPr>
      <w:r>
        <w:lastRenderedPageBreak/>
        <w:t>Table 7.2.</w:t>
      </w:r>
      <w:r>
        <w:rPr>
          <w:rFonts w:eastAsia="SimSun" w:hint="eastAsia"/>
          <w:lang w:val="en-US" w:eastAsia="zh-CN"/>
        </w:rPr>
        <w:t>5</w:t>
      </w:r>
      <w:r>
        <w:t>-2</w:t>
      </w:r>
      <w:r>
        <w:rPr>
          <w:rFonts w:eastAsia="SimSun" w:hint="eastAsia"/>
          <w:lang w:val="en-US" w:eastAsia="zh-CN"/>
        </w:rPr>
        <w:t>b</w:t>
      </w:r>
      <w:r>
        <w:t>: NR Medium Range BS reference sensitivity levels for band n</w:t>
      </w:r>
      <w:r>
        <w:rPr>
          <w:rFonts w:eastAsia="SimSun" w:hint="eastAsia"/>
          <w:lang w:val="en-US" w:eastAsia="zh-CN"/>
        </w:rPr>
        <w:t>9</w:t>
      </w:r>
      <w:r>
        <w:t>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FC65D9" w14:paraId="78DD13E2" w14:textId="77777777" w:rsidTr="00634C58">
        <w:trPr>
          <w:cantSplit/>
          <w:jc w:val="center"/>
        </w:trPr>
        <w:tc>
          <w:tcPr>
            <w:tcW w:w="2263" w:type="dxa"/>
            <w:tcBorders>
              <w:bottom w:val="single" w:sz="4" w:space="0" w:color="auto"/>
            </w:tcBorders>
          </w:tcPr>
          <w:p w14:paraId="1F6A4734" w14:textId="77777777" w:rsidR="00FC65D9" w:rsidRDefault="00FC65D9" w:rsidP="00634C58">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4B3A616B" w14:textId="77777777" w:rsidR="00FC65D9" w:rsidRDefault="00FC65D9" w:rsidP="00634C58">
            <w:pPr>
              <w:pStyle w:val="TAH"/>
            </w:pPr>
            <w:r>
              <w:rPr>
                <w:rFonts w:cs="Arial"/>
                <w:b w:val="0"/>
              </w:rPr>
              <w:t>Sub-carrier spacing (kHz)</w:t>
            </w:r>
          </w:p>
        </w:tc>
        <w:tc>
          <w:tcPr>
            <w:tcW w:w="3119" w:type="dxa"/>
          </w:tcPr>
          <w:p w14:paraId="19B8234F" w14:textId="77777777" w:rsidR="00FC65D9" w:rsidRDefault="00FC65D9" w:rsidP="00634C58">
            <w:pPr>
              <w:pStyle w:val="TAH"/>
            </w:pPr>
            <w:r>
              <w:rPr>
                <w:rFonts w:cs="Arial"/>
                <w:b w:val="0"/>
              </w:rPr>
              <w:t>Reference measurement channel</w:t>
            </w:r>
          </w:p>
        </w:tc>
        <w:tc>
          <w:tcPr>
            <w:tcW w:w="2546" w:type="dxa"/>
          </w:tcPr>
          <w:p w14:paraId="482F5495" w14:textId="77777777" w:rsidR="00FC65D9" w:rsidRDefault="00FC65D9" w:rsidP="00634C58">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5ACCAB86" w14:textId="77777777" w:rsidR="00FC65D9" w:rsidRDefault="00FC65D9" w:rsidP="00634C58">
            <w:pPr>
              <w:pStyle w:val="TAH"/>
            </w:pPr>
            <w:r>
              <w:rPr>
                <w:rFonts w:cs="Arial"/>
                <w:b w:val="0"/>
              </w:rPr>
              <w:t xml:space="preserve"> (dBm)</w:t>
            </w:r>
          </w:p>
        </w:tc>
      </w:tr>
      <w:tr w:rsidR="00975706" w14:paraId="1A95AC63" w14:textId="77777777" w:rsidTr="00634C58">
        <w:trPr>
          <w:cantSplit/>
          <w:jc w:val="center"/>
        </w:trPr>
        <w:tc>
          <w:tcPr>
            <w:tcW w:w="2263" w:type="dxa"/>
            <w:vMerge w:val="restart"/>
            <w:vAlign w:val="center"/>
          </w:tcPr>
          <w:p w14:paraId="5450CDFF" w14:textId="77777777" w:rsidR="00975706" w:rsidRDefault="00975706" w:rsidP="00975706">
            <w:pPr>
              <w:pStyle w:val="TAC"/>
            </w:pPr>
            <w:r>
              <w:rPr>
                <w:rFonts w:cs="Arial" w:hint="eastAsia"/>
                <w:lang w:val="en-US" w:eastAsia="zh-CN"/>
              </w:rPr>
              <w:t>20</w:t>
            </w:r>
          </w:p>
        </w:tc>
        <w:tc>
          <w:tcPr>
            <w:tcW w:w="1701" w:type="dxa"/>
          </w:tcPr>
          <w:p w14:paraId="3AFB8415" w14:textId="77777777" w:rsidR="00975706" w:rsidRDefault="00975706" w:rsidP="00975706">
            <w:pPr>
              <w:pStyle w:val="TAC"/>
            </w:pPr>
            <w:r>
              <w:rPr>
                <w:rFonts w:cs="Arial"/>
                <w:lang w:eastAsia="zh-CN"/>
              </w:rPr>
              <w:t>15</w:t>
            </w:r>
          </w:p>
        </w:tc>
        <w:tc>
          <w:tcPr>
            <w:tcW w:w="3119" w:type="dxa"/>
            <w:vAlign w:val="center"/>
          </w:tcPr>
          <w:p w14:paraId="5E06E84D" w14:textId="40B95172"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4 (</w:t>
            </w:r>
            <w:r>
              <w:rPr>
                <w:rFonts w:cs="Arial"/>
                <w:lang w:eastAsia="zh-CN"/>
              </w:rPr>
              <w:t xml:space="preserve">Note </w:t>
            </w:r>
            <w:r>
              <w:rPr>
                <w:rFonts w:cs="Arial"/>
                <w:lang w:val="en-US" w:eastAsia="zh-CN"/>
              </w:rPr>
              <w:t>2)</w:t>
            </w:r>
          </w:p>
        </w:tc>
        <w:tc>
          <w:tcPr>
            <w:tcW w:w="2546" w:type="dxa"/>
            <w:vAlign w:val="bottom"/>
          </w:tcPr>
          <w:p w14:paraId="4A0AC789" w14:textId="77777777" w:rsidR="00975706" w:rsidRPr="00FC65D9" w:rsidRDefault="00975706" w:rsidP="00975706">
            <w:pPr>
              <w:textAlignment w:val="top"/>
              <w:rPr>
                <w:rFonts w:cs="Arial"/>
                <w:lang w:eastAsia="zh-CN" w:bidi="ar"/>
              </w:rPr>
            </w:pPr>
            <w:r>
              <w:rPr>
                <w:rFonts w:cs="Arial" w:hint="eastAsia"/>
                <w:lang w:eastAsia="zh-CN"/>
              </w:rPr>
              <w:t>-97.6</w:t>
            </w:r>
          </w:p>
        </w:tc>
      </w:tr>
      <w:tr w:rsidR="00975706" w14:paraId="56115C7D" w14:textId="77777777" w:rsidTr="00634C58">
        <w:trPr>
          <w:cantSplit/>
          <w:jc w:val="center"/>
        </w:trPr>
        <w:tc>
          <w:tcPr>
            <w:tcW w:w="2263" w:type="dxa"/>
            <w:vMerge/>
            <w:vAlign w:val="center"/>
          </w:tcPr>
          <w:p w14:paraId="7B030EBA" w14:textId="77777777" w:rsidR="00975706" w:rsidRDefault="00975706" w:rsidP="00975706">
            <w:pPr>
              <w:pStyle w:val="TAC"/>
            </w:pPr>
          </w:p>
        </w:tc>
        <w:tc>
          <w:tcPr>
            <w:tcW w:w="1701" w:type="dxa"/>
            <w:tcBorders>
              <w:bottom w:val="single" w:sz="4" w:space="0" w:color="auto"/>
            </w:tcBorders>
          </w:tcPr>
          <w:p w14:paraId="3F5901B0" w14:textId="77777777" w:rsidR="00975706" w:rsidRDefault="00975706" w:rsidP="00975706">
            <w:pPr>
              <w:pStyle w:val="TAC"/>
            </w:pPr>
            <w:r>
              <w:rPr>
                <w:rFonts w:cs="Arial"/>
                <w:lang w:eastAsia="zh-CN"/>
              </w:rPr>
              <w:t>30</w:t>
            </w:r>
          </w:p>
        </w:tc>
        <w:tc>
          <w:tcPr>
            <w:tcW w:w="3119" w:type="dxa"/>
            <w:vAlign w:val="center"/>
          </w:tcPr>
          <w:p w14:paraId="54A28A30" w14:textId="20765D9B"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5 (</w:t>
            </w:r>
            <w:r>
              <w:rPr>
                <w:rFonts w:cs="Arial"/>
                <w:lang w:eastAsia="zh-CN"/>
              </w:rPr>
              <w:t xml:space="preserve">Note </w:t>
            </w:r>
            <w:r>
              <w:rPr>
                <w:rFonts w:cs="Arial"/>
                <w:lang w:val="en-US" w:eastAsia="zh-CN"/>
              </w:rPr>
              <w:t>2)</w:t>
            </w:r>
          </w:p>
        </w:tc>
        <w:tc>
          <w:tcPr>
            <w:tcW w:w="2546" w:type="dxa"/>
            <w:vAlign w:val="bottom"/>
          </w:tcPr>
          <w:p w14:paraId="7A9C37B0" w14:textId="77777777" w:rsidR="00975706" w:rsidRPr="00FC65D9" w:rsidRDefault="00975706" w:rsidP="00975706">
            <w:pPr>
              <w:textAlignment w:val="top"/>
              <w:rPr>
                <w:rFonts w:cs="Arial"/>
                <w:lang w:eastAsia="zh-CN" w:bidi="ar"/>
              </w:rPr>
            </w:pPr>
            <w:r>
              <w:rPr>
                <w:rFonts w:cs="Arial" w:hint="eastAsia"/>
                <w:lang w:eastAsia="zh-CN"/>
              </w:rPr>
              <w:t>-94.6</w:t>
            </w:r>
          </w:p>
        </w:tc>
      </w:tr>
      <w:tr w:rsidR="00975706" w14:paraId="7EA55104" w14:textId="77777777" w:rsidTr="00634C58">
        <w:trPr>
          <w:cantSplit/>
          <w:jc w:val="center"/>
        </w:trPr>
        <w:tc>
          <w:tcPr>
            <w:tcW w:w="2263" w:type="dxa"/>
            <w:vMerge/>
            <w:tcBorders>
              <w:bottom w:val="single" w:sz="4" w:space="0" w:color="auto"/>
            </w:tcBorders>
            <w:vAlign w:val="center"/>
          </w:tcPr>
          <w:p w14:paraId="7316037F" w14:textId="77777777" w:rsidR="00975706" w:rsidRDefault="00975706" w:rsidP="00975706">
            <w:pPr>
              <w:pStyle w:val="TAC"/>
            </w:pPr>
          </w:p>
        </w:tc>
        <w:tc>
          <w:tcPr>
            <w:tcW w:w="1701" w:type="dxa"/>
            <w:tcBorders>
              <w:bottom w:val="single" w:sz="4" w:space="0" w:color="auto"/>
            </w:tcBorders>
          </w:tcPr>
          <w:p w14:paraId="2E91020B" w14:textId="77777777" w:rsidR="00975706" w:rsidRDefault="00975706" w:rsidP="00975706">
            <w:pPr>
              <w:pStyle w:val="TAC"/>
              <w:rPr>
                <w:rFonts w:cs="Arial"/>
                <w:lang w:eastAsia="zh-CN"/>
              </w:rPr>
            </w:pPr>
            <w:r>
              <w:rPr>
                <w:rFonts w:cs="Arial"/>
                <w:lang w:val="en-US" w:eastAsia="zh-CN"/>
              </w:rPr>
              <w:t>60</w:t>
            </w:r>
          </w:p>
        </w:tc>
        <w:tc>
          <w:tcPr>
            <w:tcW w:w="3119" w:type="dxa"/>
            <w:vAlign w:val="center"/>
          </w:tcPr>
          <w:p w14:paraId="0C0830D9" w14:textId="77F1B8F4"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3146A7EF" w14:textId="77777777" w:rsidR="00975706" w:rsidRPr="00496CF7" w:rsidRDefault="00975706" w:rsidP="00975706">
            <w:pPr>
              <w:textAlignment w:val="top"/>
              <w:rPr>
                <w:rFonts w:cs="Arial"/>
                <w:color w:val="000000"/>
                <w:szCs w:val="18"/>
                <w:lang w:eastAsia="zh-CN" w:bidi="ar"/>
              </w:rPr>
            </w:pPr>
            <w:r>
              <w:rPr>
                <w:rFonts w:cs="Arial" w:hint="eastAsia"/>
                <w:lang w:eastAsia="zh-CN"/>
              </w:rPr>
              <w:t>-88.2</w:t>
            </w:r>
          </w:p>
        </w:tc>
      </w:tr>
      <w:tr w:rsidR="00975706" w14:paraId="621CE730" w14:textId="77777777" w:rsidTr="00634C58">
        <w:trPr>
          <w:cantSplit/>
          <w:jc w:val="center"/>
        </w:trPr>
        <w:tc>
          <w:tcPr>
            <w:tcW w:w="2263" w:type="dxa"/>
            <w:vMerge w:val="restart"/>
            <w:vAlign w:val="center"/>
          </w:tcPr>
          <w:p w14:paraId="2721F473" w14:textId="77777777" w:rsidR="00975706" w:rsidRDefault="00975706" w:rsidP="00975706">
            <w:pPr>
              <w:pStyle w:val="TAC"/>
            </w:pPr>
            <w:r>
              <w:rPr>
                <w:rFonts w:cs="Arial" w:hint="eastAsia"/>
                <w:lang w:val="en-US" w:eastAsia="zh-CN"/>
              </w:rPr>
              <w:t>40</w:t>
            </w:r>
          </w:p>
        </w:tc>
        <w:tc>
          <w:tcPr>
            <w:tcW w:w="1701" w:type="dxa"/>
            <w:tcBorders>
              <w:bottom w:val="single" w:sz="4" w:space="0" w:color="auto"/>
            </w:tcBorders>
          </w:tcPr>
          <w:p w14:paraId="5CABAC21" w14:textId="77777777" w:rsidR="00975706" w:rsidRDefault="00975706" w:rsidP="00975706">
            <w:pPr>
              <w:pStyle w:val="TAC"/>
            </w:pPr>
            <w:r>
              <w:rPr>
                <w:rFonts w:cs="Arial"/>
                <w:lang w:eastAsia="zh-CN"/>
              </w:rPr>
              <w:t>15</w:t>
            </w:r>
          </w:p>
        </w:tc>
        <w:tc>
          <w:tcPr>
            <w:tcW w:w="3119" w:type="dxa"/>
            <w:vAlign w:val="center"/>
          </w:tcPr>
          <w:p w14:paraId="40F74B59" w14:textId="0F516AF2"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6 (</w:t>
            </w:r>
            <w:r>
              <w:rPr>
                <w:rFonts w:cs="Arial"/>
                <w:lang w:eastAsia="zh-CN"/>
              </w:rPr>
              <w:t xml:space="preserve">Note </w:t>
            </w:r>
            <w:r>
              <w:rPr>
                <w:rFonts w:cs="Arial"/>
                <w:lang w:val="en-US" w:eastAsia="zh-CN"/>
              </w:rPr>
              <w:t>2)</w:t>
            </w:r>
          </w:p>
        </w:tc>
        <w:tc>
          <w:tcPr>
            <w:tcW w:w="2546" w:type="dxa"/>
            <w:vAlign w:val="bottom"/>
          </w:tcPr>
          <w:p w14:paraId="6A127B9B" w14:textId="77777777" w:rsidR="00975706" w:rsidRPr="00FC65D9" w:rsidRDefault="00975706" w:rsidP="00975706">
            <w:pPr>
              <w:textAlignment w:val="top"/>
              <w:rPr>
                <w:rFonts w:cs="Arial"/>
                <w:lang w:eastAsia="zh-CN" w:bidi="ar"/>
              </w:rPr>
            </w:pPr>
            <w:r>
              <w:rPr>
                <w:rFonts w:cs="Arial" w:hint="eastAsia"/>
                <w:lang w:eastAsia="zh-CN"/>
              </w:rPr>
              <w:t>-94.5</w:t>
            </w:r>
          </w:p>
        </w:tc>
      </w:tr>
      <w:tr w:rsidR="00975706" w14:paraId="23443D2F" w14:textId="77777777" w:rsidTr="00634C58">
        <w:trPr>
          <w:cantSplit/>
          <w:jc w:val="center"/>
        </w:trPr>
        <w:tc>
          <w:tcPr>
            <w:tcW w:w="2263" w:type="dxa"/>
            <w:vMerge/>
            <w:vAlign w:val="center"/>
          </w:tcPr>
          <w:p w14:paraId="09DDFC46" w14:textId="77777777" w:rsidR="00975706" w:rsidRDefault="00975706" w:rsidP="00975706">
            <w:pPr>
              <w:pStyle w:val="TAC"/>
            </w:pPr>
          </w:p>
        </w:tc>
        <w:tc>
          <w:tcPr>
            <w:tcW w:w="1701" w:type="dxa"/>
            <w:tcBorders>
              <w:top w:val="single" w:sz="4" w:space="0" w:color="auto"/>
            </w:tcBorders>
          </w:tcPr>
          <w:p w14:paraId="2423C91F" w14:textId="77777777" w:rsidR="00975706" w:rsidRDefault="00975706" w:rsidP="00975706">
            <w:pPr>
              <w:pStyle w:val="TAC"/>
            </w:pPr>
            <w:r>
              <w:rPr>
                <w:rFonts w:cs="Arial"/>
                <w:lang w:eastAsia="zh-CN"/>
              </w:rPr>
              <w:t>30</w:t>
            </w:r>
          </w:p>
        </w:tc>
        <w:tc>
          <w:tcPr>
            <w:tcW w:w="3119" w:type="dxa"/>
            <w:vAlign w:val="center"/>
          </w:tcPr>
          <w:p w14:paraId="0BE76CE0" w14:textId="41807498" w:rsidR="00975706" w:rsidRDefault="00975706" w:rsidP="00975706">
            <w:pPr>
              <w:pStyle w:val="TAC"/>
              <w:rPr>
                <w:rFonts w:cs="Arial"/>
                <w:lang w:eastAsia="zh-CN"/>
              </w:rPr>
            </w:pPr>
            <w:r>
              <w:rPr>
                <w:rFonts w:cs="Arial"/>
                <w:lang w:eastAsia="zh-CN"/>
              </w:rPr>
              <w:t>G-FR1-A1-</w:t>
            </w:r>
            <w:r>
              <w:rPr>
                <w:rFonts w:cs="Arial" w:hint="eastAsia"/>
                <w:lang w:val="en-US" w:eastAsia="zh-CN"/>
              </w:rPr>
              <w:t>17</w:t>
            </w:r>
            <w:r>
              <w:rPr>
                <w:rFonts w:cs="Arial"/>
                <w:lang w:val="en-US" w:eastAsia="zh-CN"/>
              </w:rPr>
              <w:t xml:space="preserve"> (</w:t>
            </w:r>
            <w:r>
              <w:rPr>
                <w:rFonts w:cs="Arial"/>
                <w:lang w:eastAsia="zh-CN"/>
              </w:rPr>
              <w:t xml:space="preserve">Note </w:t>
            </w:r>
            <w:r>
              <w:rPr>
                <w:rFonts w:cs="Arial"/>
                <w:lang w:val="en-US" w:eastAsia="zh-CN"/>
              </w:rPr>
              <w:t>2)</w:t>
            </w:r>
          </w:p>
        </w:tc>
        <w:tc>
          <w:tcPr>
            <w:tcW w:w="2546" w:type="dxa"/>
            <w:vAlign w:val="bottom"/>
          </w:tcPr>
          <w:p w14:paraId="48489335" w14:textId="77777777" w:rsidR="00975706" w:rsidRPr="00FC65D9" w:rsidRDefault="00975706" w:rsidP="00975706">
            <w:pPr>
              <w:textAlignment w:val="top"/>
              <w:rPr>
                <w:rFonts w:cs="Arial"/>
                <w:lang w:eastAsia="zh-CN" w:bidi="ar"/>
              </w:rPr>
            </w:pPr>
            <w:r>
              <w:rPr>
                <w:rFonts w:cs="Arial" w:hint="eastAsia"/>
                <w:lang w:eastAsia="zh-CN"/>
              </w:rPr>
              <w:t>-91.5</w:t>
            </w:r>
          </w:p>
        </w:tc>
      </w:tr>
      <w:tr w:rsidR="00975706" w14:paraId="17B6A361" w14:textId="77777777" w:rsidTr="00634C58">
        <w:trPr>
          <w:cantSplit/>
          <w:jc w:val="center"/>
        </w:trPr>
        <w:tc>
          <w:tcPr>
            <w:tcW w:w="2263" w:type="dxa"/>
            <w:vMerge/>
            <w:vAlign w:val="center"/>
          </w:tcPr>
          <w:p w14:paraId="0BEC0141" w14:textId="77777777" w:rsidR="00975706" w:rsidRDefault="00975706" w:rsidP="00975706">
            <w:pPr>
              <w:pStyle w:val="TAC"/>
            </w:pPr>
          </w:p>
        </w:tc>
        <w:tc>
          <w:tcPr>
            <w:tcW w:w="1701" w:type="dxa"/>
            <w:tcBorders>
              <w:top w:val="single" w:sz="4" w:space="0" w:color="auto"/>
            </w:tcBorders>
          </w:tcPr>
          <w:p w14:paraId="77F8D188"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1F8B5415" w14:textId="7805CB46"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3F255EE7" w14:textId="77777777" w:rsidR="00975706" w:rsidRPr="00496CF7" w:rsidRDefault="00975706" w:rsidP="00975706">
            <w:pPr>
              <w:textAlignment w:val="top"/>
              <w:rPr>
                <w:rFonts w:cs="Arial"/>
                <w:color w:val="000000"/>
                <w:szCs w:val="18"/>
                <w:lang w:eastAsia="zh-CN" w:bidi="ar"/>
              </w:rPr>
            </w:pPr>
            <w:r>
              <w:rPr>
                <w:rFonts w:cs="Arial" w:hint="eastAsia"/>
                <w:lang w:eastAsia="zh-CN"/>
              </w:rPr>
              <w:t>-88.2</w:t>
            </w:r>
          </w:p>
        </w:tc>
      </w:tr>
      <w:tr w:rsidR="00975706" w14:paraId="1F181397" w14:textId="77777777" w:rsidTr="00634C58">
        <w:trPr>
          <w:cantSplit/>
          <w:jc w:val="center"/>
        </w:trPr>
        <w:tc>
          <w:tcPr>
            <w:tcW w:w="2263" w:type="dxa"/>
            <w:vMerge w:val="restart"/>
            <w:vAlign w:val="center"/>
          </w:tcPr>
          <w:p w14:paraId="54A68373" w14:textId="77777777" w:rsidR="00975706" w:rsidRDefault="00975706" w:rsidP="00975706">
            <w:pPr>
              <w:pStyle w:val="TAC"/>
            </w:pPr>
            <w:r>
              <w:rPr>
                <w:rFonts w:cs="Arial" w:hint="eastAsia"/>
                <w:lang w:val="en-US" w:eastAsia="zh-CN"/>
              </w:rPr>
              <w:t>60</w:t>
            </w:r>
          </w:p>
        </w:tc>
        <w:tc>
          <w:tcPr>
            <w:tcW w:w="1701" w:type="dxa"/>
          </w:tcPr>
          <w:p w14:paraId="130DA9FF" w14:textId="77777777" w:rsidR="00975706" w:rsidRDefault="00975706" w:rsidP="00975706">
            <w:pPr>
              <w:pStyle w:val="TAC"/>
            </w:pPr>
            <w:r>
              <w:rPr>
                <w:rFonts w:cs="Arial"/>
                <w:lang w:eastAsia="zh-CN"/>
              </w:rPr>
              <w:t>30</w:t>
            </w:r>
          </w:p>
        </w:tc>
        <w:tc>
          <w:tcPr>
            <w:tcW w:w="3119" w:type="dxa"/>
            <w:vAlign w:val="center"/>
          </w:tcPr>
          <w:p w14:paraId="0E3F5F9A" w14:textId="11543764"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8 (</w:t>
            </w:r>
            <w:r>
              <w:rPr>
                <w:rFonts w:cs="Arial"/>
                <w:lang w:eastAsia="zh-CN"/>
              </w:rPr>
              <w:t xml:space="preserve">Note </w:t>
            </w:r>
            <w:r>
              <w:rPr>
                <w:rFonts w:cs="Arial"/>
                <w:lang w:val="en-US" w:eastAsia="zh-CN"/>
              </w:rPr>
              <w:t>2)</w:t>
            </w:r>
          </w:p>
        </w:tc>
        <w:tc>
          <w:tcPr>
            <w:tcW w:w="2546" w:type="dxa"/>
            <w:vAlign w:val="bottom"/>
          </w:tcPr>
          <w:p w14:paraId="304340C2" w14:textId="77777777" w:rsidR="00975706" w:rsidRPr="00FC65D9" w:rsidRDefault="00975706" w:rsidP="00975706">
            <w:pPr>
              <w:textAlignment w:val="top"/>
              <w:rPr>
                <w:rFonts w:cs="Arial"/>
                <w:lang w:eastAsia="zh-CN" w:bidi="ar"/>
              </w:rPr>
            </w:pPr>
            <w:r>
              <w:rPr>
                <w:rFonts w:cs="Arial" w:hint="eastAsia"/>
                <w:lang w:eastAsia="zh-CN"/>
              </w:rPr>
              <w:t>-89.9</w:t>
            </w:r>
          </w:p>
        </w:tc>
      </w:tr>
      <w:tr w:rsidR="00975706" w14:paraId="31CAA2C2" w14:textId="77777777" w:rsidTr="00634C58">
        <w:trPr>
          <w:cantSplit/>
          <w:jc w:val="center"/>
        </w:trPr>
        <w:tc>
          <w:tcPr>
            <w:tcW w:w="2263" w:type="dxa"/>
            <w:vMerge/>
            <w:vAlign w:val="center"/>
          </w:tcPr>
          <w:p w14:paraId="79B45BC6" w14:textId="77777777" w:rsidR="00975706" w:rsidRDefault="00975706" w:rsidP="00975706">
            <w:pPr>
              <w:pStyle w:val="TAC"/>
              <w:rPr>
                <w:rFonts w:cs="Arial"/>
                <w:lang w:val="en-US" w:eastAsia="zh-CN"/>
              </w:rPr>
            </w:pPr>
          </w:p>
        </w:tc>
        <w:tc>
          <w:tcPr>
            <w:tcW w:w="1701" w:type="dxa"/>
          </w:tcPr>
          <w:p w14:paraId="1731A58E"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66A8FE58" w14:textId="66DDADA6"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7C3253ED" w14:textId="77777777" w:rsidR="00975706" w:rsidRPr="00496CF7" w:rsidRDefault="00975706" w:rsidP="00975706">
            <w:pPr>
              <w:textAlignment w:val="top"/>
              <w:rPr>
                <w:rFonts w:cs="Arial"/>
                <w:color w:val="000000"/>
                <w:szCs w:val="18"/>
                <w:lang w:eastAsia="zh-CN" w:bidi="ar"/>
              </w:rPr>
            </w:pPr>
            <w:r>
              <w:rPr>
                <w:rFonts w:cs="Arial" w:hint="eastAsia"/>
                <w:lang w:eastAsia="zh-CN"/>
              </w:rPr>
              <w:t>-88.2</w:t>
            </w:r>
          </w:p>
        </w:tc>
      </w:tr>
      <w:tr w:rsidR="00975706" w14:paraId="10362354" w14:textId="77777777" w:rsidTr="00634C58">
        <w:trPr>
          <w:cantSplit/>
          <w:jc w:val="center"/>
        </w:trPr>
        <w:tc>
          <w:tcPr>
            <w:tcW w:w="2263" w:type="dxa"/>
            <w:vMerge w:val="restart"/>
            <w:vAlign w:val="center"/>
          </w:tcPr>
          <w:p w14:paraId="45D2C976" w14:textId="77777777" w:rsidR="00975706" w:rsidRDefault="00975706" w:rsidP="00975706">
            <w:pPr>
              <w:pStyle w:val="TAC"/>
            </w:pPr>
            <w:r>
              <w:rPr>
                <w:rFonts w:cs="Arial" w:hint="eastAsia"/>
                <w:lang w:val="en-US" w:eastAsia="zh-CN"/>
              </w:rPr>
              <w:t>80</w:t>
            </w:r>
          </w:p>
        </w:tc>
        <w:tc>
          <w:tcPr>
            <w:tcW w:w="1701" w:type="dxa"/>
          </w:tcPr>
          <w:p w14:paraId="42879DAB" w14:textId="77777777" w:rsidR="00975706" w:rsidRDefault="00975706" w:rsidP="00975706">
            <w:pPr>
              <w:pStyle w:val="TAC"/>
            </w:pPr>
            <w:r>
              <w:rPr>
                <w:rFonts w:cs="Arial"/>
                <w:lang w:eastAsia="zh-CN"/>
              </w:rPr>
              <w:t>30</w:t>
            </w:r>
          </w:p>
        </w:tc>
        <w:tc>
          <w:tcPr>
            <w:tcW w:w="3119" w:type="dxa"/>
            <w:vAlign w:val="center"/>
          </w:tcPr>
          <w:p w14:paraId="67B86EE1" w14:textId="615BAD97" w:rsidR="00975706" w:rsidRDefault="00975706" w:rsidP="00975706">
            <w:pPr>
              <w:pStyle w:val="TAC"/>
              <w:rPr>
                <w:rFonts w:cs="Arial"/>
                <w:lang w:eastAsia="zh-CN"/>
              </w:rPr>
            </w:pPr>
            <w:r>
              <w:rPr>
                <w:rFonts w:cs="Arial"/>
                <w:lang w:eastAsia="zh-CN"/>
              </w:rPr>
              <w:t>G-FR1-A1-</w:t>
            </w:r>
            <w:r>
              <w:rPr>
                <w:rFonts w:cs="Arial"/>
                <w:lang w:val="en-US" w:eastAsia="zh-CN"/>
              </w:rPr>
              <w:t>19 (</w:t>
            </w:r>
            <w:r>
              <w:rPr>
                <w:rFonts w:cs="Arial"/>
                <w:lang w:eastAsia="zh-CN"/>
              </w:rPr>
              <w:t xml:space="preserve">Note </w:t>
            </w:r>
            <w:r>
              <w:rPr>
                <w:rFonts w:cs="Arial"/>
                <w:lang w:val="en-US" w:eastAsia="zh-CN"/>
              </w:rPr>
              <w:t>2)</w:t>
            </w:r>
          </w:p>
        </w:tc>
        <w:tc>
          <w:tcPr>
            <w:tcW w:w="2546" w:type="dxa"/>
            <w:vAlign w:val="bottom"/>
          </w:tcPr>
          <w:p w14:paraId="29828BB3" w14:textId="77777777" w:rsidR="00975706" w:rsidRPr="00FC65D9" w:rsidRDefault="00975706" w:rsidP="00975706">
            <w:pPr>
              <w:textAlignment w:val="top"/>
              <w:rPr>
                <w:rFonts w:cs="Arial"/>
                <w:lang w:eastAsia="zh-CN" w:bidi="ar"/>
              </w:rPr>
            </w:pPr>
            <w:r>
              <w:rPr>
                <w:rFonts w:cs="Arial" w:hint="eastAsia"/>
                <w:lang w:eastAsia="zh-CN"/>
              </w:rPr>
              <w:t>-88.6</w:t>
            </w:r>
          </w:p>
        </w:tc>
      </w:tr>
      <w:tr w:rsidR="00975706" w14:paraId="1913CE32" w14:textId="77777777" w:rsidTr="00634C58">
        <w:trPr>
          <w:cantSplit/>
          <w:jc w:val="center"/>
        </w:trPr>
        <w:tc>
          <w:tcPr>
            <w:tcW w:w="2263" w:type="dxa"/>
            <w:vMerge/>
            <w:vAlign w:val="center"/>
          </w:tcPr>
          <w:p w14:paraId="07F60411" w14:textId="77777777" w:rsidR="00975706" w:rsidRDefault="00975706" w:rsidP="00975706">
            <w:pPr>
              <w:pStyle w:val="TAC"/>
              <w:rPr>
                <w:rFonts w:cs="Arial"/>
                <w:lang w:val="en-US" w:eastAsia="zh-CN"/>
              </w:rPr>
            </w:pPr>
          </w:p>
        </w:tc>
        <w:tc>
          <w:tcPr>
            <w:tcW w:w="1701" w:type="dxa"/>
          </w:tcPr>
          <w:p w14:paraId="0406BCA6" w14:textId="77777777" w:rsidR="00975706" w:rsidRDefault="00975706" w:rsidP="00975706">
            <w:pPr>
              <w:pStyle w:val="TAC"/>
              <w:rPr>
                <w:rFonts w:cs="Arial"/>
                <w:lang w:val="en-US" w:eastAsia="zh-CN"/>
              </w:rPr>
            </w:pPr>
            <w:r>
              <w:rPr>
                <w:rFonts w:cs="Arial" w:hint="eastAsia"/>
                <w:lang w:val="en-US" w:eastAsia="zh-CN"/>
              </w:rPr>
              <w:t>60</w:t>
            </w:r>
          </w:p>
        </w:tc>
        <w:tc>
          <w:tcPr>
            <w:tcW w:w="3119" w:type="dxa"/>
            <w:vAlign w:val="center"/>
          </w:tcPr>
          <w:p w14:paraId="117FCFD3" w14:textId="151F7677" w:rsidR="00975706" w:rsidRDefault="00975706" w:rsidP="00975706">
            <w:pPr>
              <w:pStyle w:val="TAC"/>
              <w:rPr>
                <w:rFonts w:cs="Arial"/>
                <w:lang w:eastAsia="zh-CN"/>
              </w:rPr>
            </w:pPr>
            <w:r>
              <w:rPr>
                <w:rFonts w:cs="Arial"/>
                <w:lang w:val="en-US" w:eastAsia="zh-CN"/>
              </w:rPr>
              <w:t>G-FR1-A1-6 (</w:t>
            </w:r>
            <w:r>
              <w:rPr>
                <w:rFonts w:cs="Arial"/>
                <w:lang w:eastAsia="zh-CN"/>
              </w:rPr>
              <w:t xml:space="preserve">Note </w:t>
            </w:r>
            <w:r>
              <w:rPr>
                <w:rFonts w:cs="Arial"/>
                <w:lang w:val="en-US" w:eastAsia="zh-CN"/>
              </w:rPr>
              <w:t>1, 3)</w:t>
            </w:r>
          </w:p>
        </w:tc>
        <w:tc>
          <w:tcPr>
            <w:tcW w:w="2546" w:type="dxa"/>
            <w:vAlign w:val="bottom"/>
          </w:tcPr>
          <w:p w14:paraId="6F5488DF" w14:textId="77777777" w:rsidR="00975706" w:rsidRPr="00496CF7" w:rsidRDefault="00975706" w:rsidP="00975706">
            <w:pPr>
              <w:textAlignment w:val="top"/>
              <w:rPr>
                <w:rFonts w:cs="Arial"/>
                <w:color w:val="000000"/>
                <w:szCs w:val="18"/>
                <w:lang w:eastAsia="zh-CN" w:bidi="ar"/>
              </w:rPr>
            </w:pPr>
            <w:r>
              <w:rPr>
                <w:rFonts w:cs="Arial" w:hint="eastAsia"/>
                <w:lang w:eastAsia="zh-CN"/>
              </w:rPr>
              <w:t>-88.2</w:t>
            </w:r>
          </w:p>
        </w:tc>
      </w:tr>
      <w:tr w:rsidR="00FC65D9" w14:paraId="1DEF5617" w14:textId="77777777" w:rsidTr="00634C58">
        <w:trPr>
          <w:cantSplit/>
          <w:jc w:val="center"/>
        </w:trPr>
        <w:tc>
          <w:tcPr>
            <w:tcW w:w="9629" w:type="dxa"/>
            <w:gridSpan w:val="4"/>
            <w:vAlign w:val="center"/>
          </w:tcPr>
          <w:p w14:paraId="27DA1F52" w14:textId="182C47C5" w:rsidR="00FC65D9" w:rsidRDefault="00FC65D9" w:rsidP="00634C58">
            <w:pPr>
              <w:keepNext/>
              <w:keepLines/>
              <w:spacing w:after="0"/>
              <w:ind w:left="851" w:hanging="851"/>
              <w:rPr>
                <w:rFonts w:ascii="Arial" w:hAnsi="Arial" w:cs="Arial"/>
                <w:sz w:val="18"/>
                <w:lang w:eastAsia="ko-KR"/>
              </w:rPr>
            </w:pPr>
            <w:r>
              <w:rPr>
                <w:rFonts w:ascii="Arial" w:hAnsi="Arial" w:cs="Arial"/>
                <w:sz w:val="18"/>
              </w:rPr>
              <w:t>N</w:t>
            </w:r>
            <w:r w:rsidR="00AC12F9">
              <w:rPr>
                <w:rFonts w:ascii="Arial" w:hAnsi="Arial" w:cs="Arial"/>
                <w:sz w:val="18"/>
              </w:rPr>
              <w:t>ote</w:t>
            </w:r>
            <w:r>
              <w:rPr>
                <w:rFonts w:ascii="Arial" w:hAnsi="Arial" w:cs="Arial"/>
                <w:sz w:val="18"/>
              </w:rPr>
              <w:t xml:space="preserv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72A74365" w14:textId="2B23353F" w:rsidR="00975706" w:rsidRDefault="00975706" w:rsidP="00975706">
            <w:pPr>
              <w:pStyle w:val="TAN"/>
              <w:rPr>
                <w:lang w:eastAsia="ko-KR"/>
              </w:rPr>
            </w:pPr>
            <w:r>
              <w:t>N</w:t>
            </w:r>
            <w:r w:rsidR="00AC12F9">
              <w:t>ote</w:t>
            </w:r>
            <w:r>
              <w:t xml:space="preserve"> 2:</w:t>
            </w:r>
            <w:r>
              <w:tab/>
              <w:t>P</w:t>
            </w:r>
            <w:r>
              <w:rPr>
                <w:vertAlign w:val="subscript"/>
              </w:rPr>
              <w:t>REFSENS</w:t>
            </w:r>
            <w:r>
              <w:t xml:space="preserve"> is the power level of a single instance of the reference measurement channel. This requirement shall be met for </w:t>
            </w:r>
            <w:r w:rsidRPr="0099029B">
              <w:t xml:space="preserve">each </w:t>
            </w:r>
            <w:r w:rsidRPr="0099029B">
              <w:rPr>
                <w:lang w:val="en-US" w:eastAsia="zh-CN"/>
              </w:rPr>
              <w:t>interleaved</w:t>
            </w:r>
            <w:r w:rsidRPr="0099029B">
              <w:t xml:space="preserve"> application of a single instance of the reference measurement channel mapped to disjoint frequency ranges with a width corresponding to the number of resource blocks of the referenc</w:t>
            </w:r>
            <w:r w:rsidRPr="00D24D16">
              <w:t>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75F04761" w14:textId="1CE05E20" w:rsidR="00975706" w:rsidRDefault="00975706" w:rsidP="00975706">
            <w:pPr>
              <w:pStyle w:val="TAN"/>
            </w:pPr>
            <w:r>
              <w:t>N</w:t>
            </w:r>
            <w:r w:rsidR="00AC12F9">
              <w:t xml:space="preserve">ote </w:t>
            </w:r>
            <w:r>
              <w:rPr>
                <w:rFonts w:hint="eastAsia"/>
                <w:lang w:val="en-US" w:eastAsia="zh-CN"/>
              </w:rPr>
              <w:t>3</w:t>
            </w:r>
            <w:r>
              <w:t>:</w:t>
            </w:r>
            <w:r>
              <w:tab/>
            </w:r>
            <w:r>
              <w:rPr>
                <w:rFonts w:hint="eastAsia"/>
                <w:lang w:val="en-US" w:eastAsia="zh-CN"/>
              </w:rPr>
              <w:t>For 60kHz SCS reference measurement channel is reused from Table 7.2.5-2</w:t>
            </w:r>
          </w:p>
        </w:tc>
      </w:tr>
    </w:tbl>
    <w:p w14:paraId="01C681F5" w14:textId="77777777" w:rsidR="00FC65D9" w:rsidRDefault="00FC65D9" w:rsidP="00FC65D9"/>
    <w:p w14:paraId="02C5BA6D" w14:textId="3AA8C14A" w:rsidR="003C27AE" w:rsidRPr="008C3753" w:rsidRDefault="003C27AE" w:rsidP="003C27AE">
      <w:pPr>
        <w:pStyle w:val="TH"/>
      </w:pPr>
      <w:r w:rsidRPr="008C3753">
        <w:lastRenderedPageBreak/>
        <w:t xml:space="preserve">Table 7.2.5-3: NR </w:t>
      </w:r>
      <w:r w:rsidRPr="008C3753">
        <w:rPr>
          <w:lang w:eastAsia="zh-CN"/>
        </w:rPr>
        <w:t xml:space="preserve">Local Area </w:t>
      </w:r>
      <w:r w:rsidRPr="008C3753">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FC65D9" w:rsidRPr="008C3753" w14:paraId="0F3327BF" w14:textId="77777777" w:rsidTr="005445D0">
        <w:trPr>
          <w:trHeight w:val="279"/>
          <w:jc w:val="center"/>
        </w:trPr>
        <w:tc>
          <w:tcPr>
            <w:tcW w:w="1607" w:type="dxa"/>
            <w:tcBorders>
              <w:bottom w:val="nil"/>
            </w:tcBorders>
            <w:vAlign w:val="center"/>
          </w:tcPr>
          <w:p w14:paraId="21C60F7B" w14:textId="77777777" w:rsidR="00FC65D9" w:rsidRPr="008C3753" w:rsidRDefault="00FC65D9" w:rsidP="00FC65D9">
            <w:pPr>
              <w:pStyle w:val="TAH"/>
            </w:pPr>
            <w:r w:rsidRPr="008C3753">
              <w:rPr>
                <w:rFonts w:cs="Arial"/>
                <w:i/>
              </w:rPr>
              <w:t>BS channel</w:t>
            </w:r>
          </w:p>
        </w:tc>
        <w:tc>
          <w:tcPr>
            <w:tcW w:w="1310" w:type="dxa"/>
            <w:tcBorders>
              <w:bottom w:val="nil"/>
            </w:tcBorders>
          </w:tcPr>
          <w:p w14:paraId="464C98FB" w14:textId="77777777" w:rsidR="00FC65D9" w:rsidRPr="008C3753" w:rsidRDefault="00FC65D9" w:rsidP="00FC65D9">
            <w:pPr>
              <w:pStyle w:val="TAH"/>
              <w:rPr>
                <w:lang w:eastAsia="zh-CN"/>
              </w:rPr>
            </w:pPr>
            <w:r w:rsidRPr="008C3753">
              <w:rPr>
                <w:rFonts w:cs="Arial"/>
              </w:rPr>
              <w:t>Sub-carrier</w:t>
            </w:r>
          </w:p>
        </w:tc>
        <w:tc>
          <w:tcPr>
            <w:tcW w:w="2143" w:type="dxa"/>
            <w:tcBorders>
              <w:bottom w:val="nil"/>
            </w:tcBorders>
          </w:tcPr>
          <w:p w14:paraId="0395B0FA" w14:textId="615D0CAD" w:rsidR="00FC65D9" w:rsidRPr="008C3753" w:rsidRDefault="00FC65D9" w:rsidP="00FC65D9">
            <w:pPr>
              <w:pStyle w:val="TAH"/>
              <w:rPr>
                <w:lang w:eastAsia="zh-CN"/>
              </w:rPr>
            </w:pPr>
            <w:r>
              <w:rPr>
                <w:rFonts w:cs="Arial"/>
              </w:rPr>
              <w:t>Reference</w:t>
            </w:r>
          </w:p>
        </w:tc>
        <w:tc>
          <w:tcPr>
            <w:tcW w:w="4571" w:type="dxa"/>
            <w:gridSpan w:val="3"/>
          </w:tcPr>
          <w:p w14:paraId="20B3077E" w14:textId="77777777" w:rsidR="00FC65D9" w:rsidRPr="008C3753" w:rsidRDefault="00FC65D9" w:rsidP="00FC65D9">
            <w:pPr>
              <w:pStyle w:val="TAH"/>
              <w:rPr>
                <w:lang w:eastAsia="zh-CN"/>
              </w:rPr>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FC65D9" w:rsidRPr="008C3753" w14:paraId="007B8903" w14:textId="77777777" w:rsidTr="005445D0">
        <w:trPr>
          <w:trHeight w:val="279"/>
          <w:jc w:val="center"/>
        </w:trPr>
        <w:tc>
          <w:tcPr>
            <w:tcW w:w="1607" w:type="dxa"/>
            <w:tcBorders>
              <w:top w:val="nil"/>
              <w:bottom w:val="single" w:sz="4" w:space="0" w:color="auto"/>
            </w:tcBorders>
            <w:vAlign w:val="center"/>
          </w:tcPr>
          <w:p w14:paraId="38887BFD" w14:textId="77777777" w:rsidR="00FC65D9" w:rsidRPr="008C3753" w:rsidRDefault="00FC65D9" w:rsidP="00FC65D9">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67097C30" w14:textId="77777777" w:rsidR="00FC65D9" w:rsidRPr="008C3753" w:rsidRDefault="00FC65D9" w:rsidP="00FC65D9">
            <w:pPr>
              <w:pStyle w:val="TAH"/>
              <w:rPr>
                <w:lang w:eastAsia="zh-CN"/>
              </w:rPr>
            </w:pPr>
            <w:r w:rsidRPr="008C3753">
              <w:rPr>
                <w:rFonts w:cs="Arial"/>
              </w:rPr>
              <w:t>spacing (kHz)</w:t>
            </w:r>
          </w:p>
        </w:tc>
        <w:tc>
          <w:tcPr>
            <w:tcW w:w="2143" w:type="dxa"/>
            <w:tcBorders>
              <w:top w:val="nil"/>
            </w:tcBorders>
          </w:tcPr>
          <w:p w14:paraId="512CAFE0" w14:textId="77777777" w:rsidR="00FC65D9" w:rsidRDefault="00FC65D9" w:rsidP="00FC65D9">
            <w:pPr>
              <w:pStyle w:val="TAH"/>
              <w:rPr>
                <w:rFonts w:cs="Arial"/>
              </w:rPr>
            </w:pPr>
            <w:r>
              <w:rPr>
                <w:rFonts w:cs="Arial"/>
              </w:rPr>
              <w:t>measurement channel</w:t>
            </w:r>
          </w:p>
          <w:p w14:paraId="71EE3120" w14:textId="3A6412AC" w:rsidR="00FC65D9" w:rsidRPr="008C3753" w:rsidRDefault="00FC65D9" w:rsidP="00FC65D9">
            <w:pPr>
              <w:pStyle w:val="TAH"/>
              <w:rPr>
                <w:lang w:eastAsia="zh-CN"/>
              </w:rPr>
            </w:pPr>
            <w:r>
              <w:rPr>
                <w:rFonts w:hint="eastAsia"/>
                <w:lang w:val="en-US" w:eastAsia="zh-CN"/>
              </w:rPr>
              <w:t>(</w:t>
            </w:r>
            <w:r>
              <w:rPr>
                <w:lang w:eastAsia="zh-CN"/>
              </w:rPr>
              <w:t>N</w:t>
            </w:r>
            <w:r>
              <w:rPr>
                <w:rFonts w:hint="eastAsia"/>
                <w:lang w:val="en-US" w:eastAsia="zh-CN"/>
              </w:rPr>
              <w:t>ote</w:t>
            </w:r>
            <w:r>
              <w:rPr>
                <w:lang w:eastAsia="zh-CN"/>
              </w:rPr>
              <w:t xml:space="preserve"> 5</w:t>
            </w:r>
            <w:r>
              <w:rPr>
                <w:rFonts w:hint="eastAsia"/>
                <w:lang w:val="en-US" w:eastAsia="zh-CN"/>
              </w:rPr>
              <w:t>)</w:t>
            </w:r>
          </w:p>
        </w:tc>
        <w:tc>
          <w:tcPr>
            <w:tcW w:w="1418" w:type="dxa"/>
            <w:vAlign w:val="center"/>
          </w:tcPr>
          <w:p w14:paraId="59DF83D9" w14:textId="77777777" w:rsidR="00FC65D9" w:rsidRPr="008C3753" w:rsidRDefault="00FC65D9" w:rsidP="00FC65D9">
            <w:pPr>
              <w:pStyle w:val="TAH"/>
              <w:rPr>
                <w:lang w:eastAsia="zh-CN"/>
              </w:rPr>
            </w:pPr>
            <w:r w:rsidRPr="008C3753">
              <w:rPr>
                <w:lang w:eastAsia="ja-JP"/>
              </w:rPr>
              <w:t>f ≤ 3.0 GHz</w:t>
            </w:r>
          </w:p>
        </w:tc>
        <w:tc>
          <w:tcPr>
            <w:tcW w:w="1418" w:type="dxa"/>
            <w:vAlign w:val="center"/>
          </w:tcPr>
          <w:p w14:paraId="6ED1F2F9" w14:textId="77777777" w:rsidR="00FC65D9" w:rsidRPr="008C3753" w:rsidRDefault="00FC65D9" w:rsidP="00FC65D9">
            <w:pPr>
              <w:pStyle w:val="TAH"/>
              <w:rPr>
                <w:lang w:eastAsia="zh-CN"/>
              </w:rPr>
            </w:pPr>
            <w:r w:rsidRPr="008C3753">
              <w:rPr>
                <w:lang w:eastAsia="ja-JP"/>
              </w:rPr>
              <w:t>3.0 GHz &lt; f ≤ 4.2 GHz</w:t>
            </w:r>
          </w:p>
        </w:tc>
        <w:tc>
          <w:tcPr>
            <w:tcW w:w="1735" w:type="dxa"/>
            <w:vAlign w:val="center"/>
          </w:tcPr>
          <w:p w14:paraId="07631DD1" w14:textId="77777777" w:rsidR="00FC65D9" w:rsidRPr="008C3753" w:rsidRDefault="00FC65D9" w:rsidP="00FC65D9">
            <w:pPr>
              <w:pStyle w:val="TAH"/>
              <w:rPr>
                <w:lang w:eastAsia="zh-CN"/>
              </w:rPr>
            </w:pPr>
            <w:r w:rsidRPr="008C3753">
              <w:rPr>
                <w:lang w:eastAsia="ja-JP"/>
              </w:rPr>
              <w:t>4.2 GHz &lt; f ≤ 6.0 GHz</w:t>
            </w:r>
          </w:p>
        </w:tc>
      </w:tr>
      <w:tr w:rsidR="005445D0" w:rsidRPr="008C3753" w14:paraId="148D2593" w14:textId="77777777" w:rsidTr="005445D0">
        <w:trPr>
          <w:trHeight w:val="279"/>
          <w:jc w:val="center"/>
        </w:trPr>
        <w:tc>
          <w:tcPr>
            <w:tcW w:w="1607" w:type="dxa"/>
            <w:tcBorders>
              <w:bottom w:val="nil"/>
            </w:tcBorders>
            <w:vAlign w:val="center"/>
          </w:tcPr>
          <w:p w14:paraId="1E43E067" w14:textId="5996AC50" w:rsidR="005445D0" w:rsidRPr="008C3753" w:rsidRDefault="005445D0" w:rsidP="005445D0">
            <w:pPr>
              <w:pStyle w:val="TAC"/>
              <w:rPr>
                <w:rFonts w:cs="Arial"/>
              </w:rPr>
            </w:pPr>
            <w:r w:rsidRPr="008C3753">
              <w:rPr>
                <w:rFonts w:cs="Arial"/>
              </w:rPr>
              <w:t>5, 10, 15</w:t>
            </w:r>
          </w:p>
        </w:tc>
        <w:tc>
          <w:tcPr>
            <w:tcW w:w="1310" w:type="dxa"/>
            <w:tcBorders>
              <w:bottom w:val="nil"/>
            </w:tcBorders>
            <w:vAlign w:val="center"/>
          </w:tcPr>
          <w:p w14:paraId="2D049E9F" w14:textId="08F4D3E1" w:rsidR="005445D0" w:rsidRPr="008C3753" w:rsidRDefault="005445D0" w:rsidP="005445D0">
            <w:pPr>
              <w:pStyle w:val="TAC"/>
              <w:rPr>
                <w:rFonts w:cs="Arial"/>
                <w:lang w:eastAsia="zh-CN"/>
              </w:rPr>
            </w:pPr>
            <w:r w:rsidRPr="008C3753">
              <w:rPr>
                <w:rFonts w:cs="Arial"/>
                <w:lang w:eastAsia="zh-CN"/>
              </w:rPr>
              <w:t>15</w:t>
            </w:r>
          </w:p>
        </w:tc>
        <w:tc>
          <w:tcPr>
            <w:tcW w:w="2143" w:type="dxa"/>
            <w:vAlign w:val="center"/>
          </w:tcPr>
          <w:p w14:paraId="2545F884" w14:textId="33710A46" w:rsidR="005445D0" w:rsidRPr="008C3753" w:rsidRDefault="005445D0" w:rsidP="005445D0">
            <w:pPr>
              <w:pStyle w:val="TAC"/>
              <w:rPr>
                <w:rFonts w:cs="Arial"/>
                <w:lang w:eastAsia="zh-CN"/>
              </w:rPr>
            </w:pPr>
            <w:r w:rsidRPr="008C3753">
              <w:rPr>
                <w:rFonts w:cs="Arial"/>
                <w:lang w:eastAsia="zh-CN"/>
              </w:rPr>
              <w:t>G-FR1-A1-1 (Note 1)</w:t>
            </w:r>
          </w:p>
        </w:tc>
        <w:tc>
          <w:tcPr>
            <w:tcW w:w="1418" w:type="dxa"/>
            <w:vAlign w:val="center"/>
          </w:tcPr>
          <w:p w14:paraId="085BAB5F" w14:textId="12A3E75D" w:rsidR="005445D0" w:rsidRPr="008C3753" w:rsidRDefault="005445D0" w:rsidP="005445D0">
            <w:pPr>
              <w:pStyle w:val="TAC"/>
              <w:rPr>
                <w:rFonts w:cs="Arial"/>
                <w:lang w:eastAsia="zh-CN"/>
              </w:rPr>
            </w:pPr>
            <w:r w:rsidRPr="008C3753">
              <w:rPr>
                <w:rFonts w:cs="Arial"/>
                <w:lang w:eastAsia="zh-CN"/>
              </w:rPr>
              <w:t>-93</w:t>
            </w:r>
          </w:p>
        </w:tc>
        <w:tc>
          <w:tcPr>
            <w:tcW w:w="1418" w:type="dxa"/>
            <w:vAlign w:val="center"/>
          </w:tcPr>
          <w:p w14:paraId="3FCA1B50" w14:textId="34EF9CA6" w:rsidR="005445D0" w:rsidRPr="008C3753" w:rsidRDefault="005445D0" w:rsidP="005445D0">
            <w:pPr>
              <w:pStyle w:val="TAC"/>
              <w:rPr>
                <w:rFonts w:cs="Arial"/>
                <w:lang w:eastAsia="zh-CN"/>
              </w:rPr>
            </w:pPr>
            <w:r w:rsidRPr="008C3753">
              <w:rPr>
                <w:rFonts w:cs="Arial"/>
                <w:lang w:eastAsia="zh-CN"/>
              </w:rPr>
              <w:t>-92.7</w:t>
            </w:r>
          </w:p>
        </w:tc>
        <w:tc>
          <w:tcPr>
            <w:tcW w:w="1735" w:type="dxa"/>
            <w:vAlign w:val="center"/>
          </w:tcPr>
          <w:p w14:paraId="4786AC4F" w14:textId="6759592E" w:rsidR="005445D0" w:rsidRPr="008C3753" w:rsidRDefault="005445D0" w:rsidP="005445D0">
            <w:pPr>
              <w:pStyle w:val="TAC"/>
              <w:rPr>
                <w:rFonts w:cs="Arial"/>
                <w:lang w:eastAsia="zh-CN"/>
              </w:rPr>
            </w:pPr>
            <w:r w:rsidRPr="008C3753">
              <w:rPr>
                <w:rFonts w:cs="Arial"/>
                <w:lang w:eastAsia="zh-CN"/>
              </w:rPr>
              <w:t>-92.5</w:t>
            </w:r>
          </w:p>
        </w:tc>
      </w:tr>
      <w:tr w:rsidR="005445D0" w:rsidRPr="008C3753" w14:paraId="3804112D" w14:textId="77777777" w:rsidTr="005445D0">
        <w:trPr>
          <w:trHeight w:val="279"/>
          <w:jc w:val="center"/>
        </w:trPr>
        <w:tc>
          <w:tcPr>
            <w:tcW w:w="1607" w:type="dxa"/>
            <w:tcBorders>
              <w:top w:val="nil"/>
            </w:tcBorders>
            <w:vAlign w:val="center"/>
          </w:tcPr>
          <w:p w14:paraId="05E727D6" w14:textId="77777777" w:rsidR="005445D0" w:rsidRPr="008C3753" w:rsidRDefault="005445D0" w:rsidP="005445D0">
            <w:pPr>
              <w:pStyle w:val="TAC"/>
              <w:rPr>
                <w:rFonts w:cs="Arial"/>
              </w:rPr>
            </w:pPr>
          </w:p>
        </w:tc>
        <w:tc>
          <w:tcPr>
            <w:tcW w:w="1310" w:type="dxa"/>
            <w:tcBorders>
              <w:top w:val="nil"/>
            </w:tcBorders>
            <w:vAlign w:val="center"/>
          </w:tcPr>
          <w:p w14:paraId="0FEFEF66" w14:textId="77777777" w:rsidR="005445D0" w:rsidRPr="008C3753" w:rsidRDefault="005445D0" w:rsidP="005445D0">
            <w:pPr>
              <w:pStyle w:val="TAC"/>
              <w:rPr>
                <w:rFonts w:cs="Arial"/>
                <w:lang w:eastAsia="zh-CN"/>
              </w:rPr>
            </w:pPr>
          </w:p>
        </w:tc>
        <w:tc>
          <w:tcPr>
            <w:tcW w:w="2143" w:type="dxa"/>
            <w:vAlign w:val="center"/>
          </w:tcPr>
          <w:p w14:paraId="02BFC771" w14:textId="69BF217C" w:rsidR="005445D0" w:rsidRPr="008C3753" w:rsidRDefault="005445D0" w:rsidP="005445D0">
            <w:pPr>
              <w:pStyle w:val="TAC"/>
              <w:rPr>
                <w:rFonts w:cs="Arial"/>
                <w:lang w:eastAsia="zh-CN"/>
              </w:rPr>
            </w:pPr>
            <w:r w:rsidRPr="008C3753">
              <w:rPr>
                <w:rFonts w:cs="Arial"/>
                <w:lang w:eastAsia="zh-CN"/>
              </w:rPr>
              <w:t>G-FR1-A1-10 (Note 3)</w:t>
            </w:r>
          </w:p>
        </w:tc>
        <w:tc>
          <w:tcPr>
            <w:tcW w:w="1418" w:type="dxa"/>
            <w:vAlign w:val="center"/>
          </w:tcPr>
          <w:p w14:paraId="1252F40C" w14:textId="647481D7" w:rsidR="005445D0" w:rsidRPr="008C3753" w:rsidRDefault="005445D0" w:rsidP="005445D0">
            <w:pPr>
              <w:pStyle w:val="TAC"/>
              <w:rPr>
                <w:rFonts w:cs="Arial"/>
                <w:lang w:eastAsia="zh-CN"/>
              </w:rPr>
            </w:pPr>
            <w:r w:rsidRPr="008C3753">
              <w:rPr>
                <w:rFonts w:cs="Arial"/>
                <w:lang w:eastAsia="zh-CN"/>
              </w:rPr>
              <w:t>-93 (Note 2)</w:t>
            </w:r>
          </w:p>
        </w:tc>
        <w:tc>
          <w:tcPr>
            <w:tcW w:w="1418" w:type="dxa"/>
            <w:vAlign w:val="center"/>
          </w:tcPr>
          <w:p w14:paraId="13693A78" w14:textId="64A5EF3E" w:rsidR="005445D0" w:rsidRPr="008C3753" w:rsidRDefault="005445D0" w:rsidP="005445D0">
            <w:pPr>
              <w:pStyle w:val="TAC"/>
              <w:rPr>
                <w:rFonts w:cs="Arial"/>
                <w:lang w:eastAsia="zh-CN"/>
              </w:rPr>
            </w:pPr>
            <w:r w:rsidRPr="008C3753">
              <w:rPr>
                <w:rFonts w:cs="Arial"/>
                <w:lang w:eastAsia="zh-CN"/>
              </w:rPr>
              <w:t>-92.7 (Note 2)</w:t>
            </w:r>
          </w:p>
        </w:tc>
        <w:tc>
          <w:tcPr>
            <w:tcW w:w="1735" w:type="dxa"/>
            <w:vAlign w:val="center"/>
          </w:tcPr>
          <w:p w14:paraId="46F4CA5C" w14:textId="4CD80B11" w:rsidR="005445D0" w:rsidRPr="008C3753" w:rsidRDefault="005445D0" w:rsidP="005445D0">
            <w:pPr>
              <w:pStyle w:val="TAC"/>
              <w:rPr>
                <w:rFonts w:cs="Arial"/>
                <w:lang w:eastAsia="zh-CN"/>
              </w:rPr>
            </w:pPr>
            <w:r w:rsidRPr="008C3753">
              <w:rPr>
                <w:rFonts w:cs="Arial"/>
                <w:lang w:eastAsia="zh-CN"/>
              </w:rPr>
              <w:t>-92.5 (Note 2)</w:t>
            </w:r>
          </w:p>
        </w:tc>
      </w:tr>
      <w:tr w:rsidR="005445D0" w:rsidRPr="008C3753" w14:paraId="6991AC1B" w14:textId="77777777" w:rsidTr="005445D0">
        <w:trPr>
          <w:trHeight w:val="279"/>
          <w:jc w:val="center"/>
        </w:trPr>
        <w:tc>
          <w:tcPr>
            <w:tcW w:w="1607" w:type="dxa"/>
            <w:vAlign w:val="center"/>
          </w:tcPr>
          <w:p w14:paraId="0F13B874" w14:textId="0562EEDD" w:rsidR="005445D0" w:rsidRPr="008C3753" w:rsidRDefault="005445D0" w:rsidP="005445D0">
            <w:pPr>
              <w:pStyle w:val="TAC"/>
              <w:rPr>
                <w:rFonts w:cs="Arial"/>
              </w:rPr>
            </w:pPr>
            <w:r w:rsidRPr="008C3753">
              <w:rPr>
                <w:rFonts w:cs="Arial"/>
              </w:rPr>
              <w:t>10, 15</w:t>
            </w:r>
          </w:p>
        </w:tc>
        <w:tc>
          <w:tcPr>
            <w:tcW w:w="1310" w:type="dxa"/>
            <w:vAlign w:val="center"/>
          </w:tcPr>
          <w:p w14:paraId="0297EA19" w14:textId="46BF3723" w:rsidR="005445D0" w:rsidRPr="008C3753" w:rsidRDefault="005445D0" w:rsidP="005445D0">
            <w:pPr>
              <w:pStyle w:val="TAC"/>
              <w:rPr>
                <w:rFonts w:cs="Arial"/>
                <w:lang w:eastAsia="zh-CN"/>
              </w:rPr>
            </w:pPr>
            <w:r w:rsidRPr="008C3753">
              <w:rPr>
                <w:rFonts w:cs="Arial"/>
                <w:lang w:eastAsia="zh-CN"/>
              </w:rPr>
              <w:t>30</w:t>
            </w:r>
          </w:p>
        </w:tc>
        <w:tc>
          <w:tcPr>
            <w:tcW w:w="2143" w:type="dxa"/>
            <w:vAlign w:val="center"/>
          </w:tcPr>
          <w:p w14:paraId="18FC7E27" w14:textId="30B31DBF" w:rsidR="005445D0" w:rsidRPr="008C3753" w:rsidRDefault="005445D0" w:rsidP="005445D0">
            <w:pPr>
              <w:pStyle w:val="TAC"/>
              <w:rPr>
                <w:rFonts w:cs="Arial"/>
                <w:lang w:val="fr-FR" w:eastAsia="zh-CN"/>
              </w:rPr>
            </w:pPr>
            <w:r w:rsidRPr="008C3753">
              <w:rPr>
                <w:rFonts w:cs="Arial"/>
                <w:lang w:eastAsia="zh-CN"/>
              </w:rPr>
              <w:t>G-FR1-A1-2 (Note 1)</w:t>
            </w:r>
          </w:p>
        </w:tc>
        <w:tc>
          <w:tcPr>
            <w:tcW w:w="1418" w:type="dxa"/>
            <w:vAlign w:val="center"/>
          </w:tcPr>
          <w:p w14:paraId="29805312" w14:textId="6288EEAB" w:rsidR="005445D0" w:rsidRPr="008C3753" w:rsidRDefault="005445D0" w:rsidP="005445D0">
            <w:pPr>
              <w:pStyle w:val="TAC"/>
              <w:rPr>
                <w:rFonts w:cs="Arial"/>
                <w:lang w:val="fr-FR" w:eastAsia="zh-CN"/>
              </w:rPr>
            </w:pPr>
            <w:r w:rsidRPr="008C3753">
              <w:rPr>
                <w:rFonts w:cs="Arial"/>
                <w:lang w:eastAsia="zh-CN"/>
              </w:rPr>
              <w:t>-93.1</w:t>
            </w:r>
          </w:p>
        </w:tc>
        <w:tc>
          <w:tcPr>
            <w:tcW w:w="1418" w:type="dxa"/>
            <w:vAlign w:val="center"/>
          </w:tcPr>
          <w:p w14:paraId="3AFFAD29" w14:textId="3A38FE7F" w:rsidR="005445D0" w:rsidRPr="008C3753" w:rsidRDefault="005445D0" w:rsidP="005445D0">
            <w:pPr>
              <w:pStyle w:val="TAC"/>
              <w:rPr>
                <w:rFonts w:cs="Arial"/>
                <w:lang w:val="fr-FR" w:eastAsia="zh-CN"/>
              </w:rPr>
            </w:pPr>
            <w:r w:rsidRPr="008C3753">
              <w:rPr>
                <w:rFonts w:cs="Arial"/>
                <w:lang w:eastAsia="zh-CN"/>
              </w:rPr>
              <w:t>-92.8</w:t>
            </w:r>
          </w:p>
        </w:tc>
        <w:tc>
          <w:tcPr>
            <w:tcW w:w="1735" w:type="dxa"/>
            <w:vAlign w:val="center"/>
          </w:tcPr>
          <w:p w14:paraId="7DA2CCA4" w14:textId="378828F3" w:rsidR="005445D0" w:rsidRPr="008C3753" w:rsidRDefault="005445D0" w:rsidP="005445D0">
            <w:pPr>
              <w:pStyle w:val="TAC"/>
              <w:rPr>
                <w:rFonts w:cs="Arial"/>
                <w:lang w:val="fr-FR" w:eastAsia="zh-CN"/>
              </w:rPr>
            </w:pPr>
            <w:r w:rsidRPr="008C3753">
              <w:rPr>
                <w:rFonts w:cs="Arial"/>
                <w:lang w:eastAsia="zh-CN"/>
              </w:rPr>
              <w:t>-92.6</w:t>
            </w:r>
          </w:p>
        </w:tc>
      </w:tr>
      <w:tr w:rsidR="005445D0" w:rsidRPr="008C3753" w14:paraId="7C4BB7E3" w14:textId="77777777" w:rsidTr="005445D0">
        <w:trPr>
          <w:trHeight w:val="279"/>
          <w:jc w:val="center"/>
        </w:trPr>
        <w:tc>
          <w:tcPr>
            <w:tcW w:w="1607" w:type="dxa"/>
            <w:tcBorders>
              <w:bottom w:val="single" w:sz="4" w:space="0" w:color="auto"/>
            </w:tcBorders>
            <w:vAlign w:val="center"/>
          </w:tcPr>
          <w:p w14:paraId="148483D1" w14:textId="7D97D1CF" w:rsidR="005445D0" w:rsidRPr="008C3753" w:rsidRDefault="005445D0" w:rsidP="005445D0">
            <w:pPr>
              <w:pStyle w:val="TAC"/>
              <w:rPr>
                <w:rFonts w:cs="Arial"/>
              </w:rPr>
            </w:pPr>
            <w:r w:rsidRPr="008C3753">
              <w:rPr>
                <w:rFonts w:cs="Arial"/>
              </w:rPr>
              <w:t>10, 15</w:t>
            </w:r>
          </w:p>
        </w:tc>
        <w:tc>
          <w:tcPr>
            <w:tcW w:w="1310" w:type="dxa"/>
            <w:tcBorders>
              <w:bottom w:val="single" w:sz="4" w:space="0" w:color="auto"/>
            </w:tcBorders>
            <w:vAlign w:val="center"/>
          </w:tcPr>
          <w:p w14:paraId="3AC1B401" w14:textId="4458E2BE" w:rsidR="005445D0" w:rsidRPr="008C3753" w:rsidRDefault="005445D0" w:rsidP="005445D0">
            <w:pPr>
              <w:pStyle w:val="TAC"/>
              <w:rPr>
                <w:rFonts w:cs="Arial"/>
                <w:lang w:eastAsia="zh-CN"/>
              </w:rPr>
            </w:pPr>
            <w:r w:rsidRPr="008C3753">
              <w:rPr>
                <w:rFonts w:cs="Arial"/>
                <w:lang w:eastAsia="zh-CN"/>
              </w:rPr>
              <w:t>60</w:t>
            </w:r>
          </w:p>
        </w:tc>
        <w:tc>
          <w:tcPr>
            <w:tcW w:w="2143" w:type="dxa"/>
            <w:vAlign w:val="center"/>
          </w:tcPr>
          <w:p w14:paraId="3423645A" w14:textId="20FF6645" w:rsidR="005445D0" w:rsidRPr="008C3753" w:rsidRDefault="005445D0" w:rsidP="005445D0">
            <w:pPr>
              <w:pStyle w:val="TAC"/>
              <w:rPr>
                <w:rFonts w:cs="Arial"/>
                <w:lang w:eastAsia="zh-CN"/>
              </w:rPr>
            </w:pPr>
            <w:r w:rsidRPr="008C3753">
              <w:rPr>
                <w:rFonts w:cs="Arial"/>
                <w:lang w:eastAsia="zh-CN"/>
              </w:rPr>
              <w:t>G-FR1-A1-3 (Note 1)</w:t>
            </w:r>
          </w:p>
        </w:tc>
        <w:tc>
          <w:tcPr>
            <w:tcW w:w="1418" w:type="dxa"/>
            <w:vAlign w:val="center"/>
          </w:tcPr>
          <w:p w14:paraId="4CCDB04E" w14:textId="01033758" w:rsidR="005445D0" w:rsidRPr="008C3753" w:rsidRDefault="005445D0" w:rsidP="005445D0">
            <w:pPr>
              <w:pStyle w:val="TAC"/>
              <w:rPr>
                <w:rFonts w:cs="Arial"/>
                <w:lang w:eastAsia="zh-CN"/>
              </w:rPr>
            </w:pPr>
            <w:r w:rsidRPr="008C3753">
              <w:rPr>
                <w:rFonts w:cs="Arial"/>
                <w:lang w:eastAsia="zh-CN"/>
              </w:rPr>
              <w:t>-90.2</w:t>
            </w:r>
          </w:p>
        </w:tc>
        <w:tc>
          <w:tcPr>
            <w:tcW w:w="1418" w:type="dxa"/>
            <w:vAlign w:val="center"/>
          </w:tcPr>
          <w:p w14:paraId="09F1717D" w14:textId="736EC903" w:rsidR="005445D0" w:rsidRPr="008C3753" w:rsidRDefault="005445D0" w:rsidP="005445D0">
            <w:pPr>
              <w:pStyle w:val="TAC"/>
              <w:rPr>
                <w:rFonts w:cs="Arial"/>
                <w:lang w:eastAsia="zh-CN"/>
              </w:rPr>
            </w:pPr>
            <w:r w:rsidRPr="008C3753">
              <w:rPr>
                <w:rFonts w:cs="Arial"/>
                <w:lang w:eastAsia="zh-CN"/>
              </w:rPr>
              <w:t>-89.9</w:t>
            </w:r>
          </w:p>
        </w:tc>
        <w:tc>
          <w:tcPr>
            <w:tcW w:w="1735" w:type="dxa"/>
            <w:vAlign w:val="center"/>
          </w:tcPr>
          <w:p w14:paraId="0E9B7106" w14:textId="7C227212" w:rsidR="005445D0" w:rsidRPr="008C3753" w:rsidRDefault="005445D0" w:rsidP="005445D0">
            <w:pPr>
              <w:pStyle w:val="TAC"/>
              <w:rPr>
                <w:rFonts w:cs="Arial"/>
                <w:lang w:eastAsia="zh-CN"/>
              </w:rPr>
            </w:pPr>
            <w:r w:rsidRPr="008C3753">
              <w:rPr>
                <w:rFonts w:cs="Arial"/>
                <w:lang w:eastAsia="zh-CN"/>
              </w:rPr>
              <w:t>-89.7</w:t>
            </w:r>
          </w:p>
        </w:tc>
      </w:tr>
      <w:tr w:rsidR="005445D0" w:rsidRPr="008C3753" w14:paraId="1A953513" w14:textId="77777777" w:rsidTr="005445D0">
        <w:trPr>
          <w:trHeight w:val="279"/>
          <w:jc w:val="center"/>
        </w:trPr>
        <w:tc>
          <w:tcPr>
            <w:tcW w:w="1607" w:type="dxa"/>
            <w:tcBorders>
              <w:bottom w:val="nil"/>
            </w:tcBorders>
            <w:vAlign w:val="center"/>
          </w:tcPr>
          <w:p w14:paraId="7FDA6EF4" w14:textId="41EDAD5C" w:rsidR="005445D0" w:rsidRPr="008C3753" w:rsidRDefault="005445D0" w:rsidP="005445D0">
            <w:pPr>
              <w:pStyle w:val="TAC"/>
              <w:rPr>
                <w:rFonts w:cs="Arial"/>
              </w:rPr>
            </w:pPr>
            <w:r w:rsidRPr="008C3753">
              <w:rPr>
                <w:rFonts w:cs="Arial"/>
              </w:rPr>
              <w:t>20, 25, 30, 40,</w:t>
            </w:r>
          </w:p>
        </w:tc>
        <w:tc>
          <w:tcPr>
            <w:tcW w:w="1310" w:type="dxa"/>
            <w:tcBorders>
              <w:bottom w:val="nil"/>
            </w:tcBorders>
            <w:vAlign w:val="center"/>
          </w:tcPr>
          <w:p w14:paraId="79DF91A1" w14:textId="378FB5FF" w:rsidR="005445D0" w:rsidRPr="008C3753" w:rsidRDefault="005445D0" w:rsidP="005445D0">
            <w:pPr>
              <w:pStyle w:val="TAC"/>
              <w:rPr>
                <w:rFonts w:cs="Arial"/>
                <w:lang w:eastAsia="zh-CN"/>
              </w:rPr>
            </w:pPr>
            <w:r w:rsidRPr="008C3753">
              <w:rPr>
                <w:rFonts w:cs="Arial"/>
                <w:lang w:eastAsia="zh-CN"/>
              </w:rPr>
              <w:t>15</w:t>
            </w:r>
          </w:p>
        </w:tc>
        <w:tc>
          <w:tcPr>
            <w:tcW w:w="2143" w:type="dxa"/>
            <w:vAlign w:val="center"/>
          </w:tcPr>
          <w:p w14:paraId="10E2CB99" w14:textId="1F45BF45" w:rsidR="005445D0" w:rsidRPr="008C3753" w:rsidRDefault="005445D0" w:rsidP="005445D0">
            <w:pPr>
              <w:pStyle w:val="TAC"/>
              <w:rPr>
                <w:rFonts w:cs="Arial"/>
                <w:lang w:eastAsia="zh-CN"/>
              </w:rPr>
            </w:pPr>
            <w:r w:rsidRPr="008C3753">
              <w:rPr>
                <w:rFonts w:cs="Arial"/>
                <w:lang w:eastAsia="zh-CN"/>
              </w:rPr>
              <w:t>G-FR1-A1-4 (Note 1)</w:t>
            </w:r>
          </w:p>
        </w:tc>
        <w:tc>
          <w:tcPr>
            <w:tcW w:w="1418" w:type="dxa"/>
            <w:vAlign w:val="center"/>
          </w:tcPr>
          <w:p w14:paraId="67A954AB" w14:textId="51C7866B" w:rsidR="005445D0" w:rsidRPr="008C3753" w:rsidRDefault="005445D0" w:rsidP="005445D0">
            <w:pPr>
              <w:pStyle w:val="TAC"/>
              <w:rPr>
                <w:rFonts w:cs="Arial"/>
                <w:lang w:eastAsia="zh-CN"/>
              </w:rPr>
            </w:pPr>
            <w:r w:rsidRPr="008C3753">
              <w:rPr>
                <w:rFonts w:cs="Arial"/>
                <w:lang w:eastAsia="zh-CN"/>
              </w:rPr>
              <w:t>-86.6</w:t>
            </w:r>
          </w:p>
        </w:tc>
        <w:tc>
          <w:tcPr>
            <w:tcW w:w="1418" w:type="dxa"/>
            <w:vAlign w:val="center"/>
          </w:tcPr>
          <w:p w14:paraId="662204C7" w14:textId="6E7C943B" w:rsidR="005445D0" w:rsidRPr="008C3753" w:rsidRDefault="005445D0" w:rsidP="005445D0">
            <w:pPr>
              <w:pStyle w:val="TAC"/>
              <w:rPr>
                <w:rFonts w:cs="Arial"/>
                <w:lang w:eastAsia="zh-CN"/>
              </w:rPr>
            </w:pPr>
            <w:r w:rsidRPr="008C3753">
              <w:rPr>
                <w:rFonts w:cs="Arial"/>
                <w:lang w:eastAsia="zh-CN"/>
              </w:rPr>
              <w:t>-86.3</w:t>
            </w:r>
          </w:p>
        </w:tc>
        <w:tc>
          <w:tcPr>
            <w:tcW w:w="1735" w:type="dxa"/>
            <w:vAlign w:val="center"/>
          </w:tcPr>
          <w:p w14:paraId="421E2C45" w14:textId="3C4F81B6" w:rsidR="005445D0" w:rsidRPr="008C3753" w:rsidRDefault="005445D0" w:rsidP="005445D0">
            <w:pPr>
              <w:pStyle w:val="TAC"/>
              <w:rPr>
                <w:rFonts w:cs="Arial"/>
                <w:lang w:eastAsia="zh-CN"/>
              </w:rPr>
            </w:pPr>
            <w:r w:rsidRPr="008C3753">
              <w:rPr>
                <w:rFonts w:cs="Arial"/>
                <w:lang w:eastAsia="zh-CN"/>
              </w:rPr>
              <w:t>-86.1</w:t>
            </w:r>
          </w:p>
        </w:tc>
      </w:tr>
      <w:tr w:rsidR="005445D0" w:rsidRPr="008C3753" w14:paraId="22B7F4EE" w14:textId="77777777" w:rsidTr="005445D0">
        <w:trPr>
          <w:trHeight w:val="279"/>
          <w:jc w:val="center"/>
        </w:trPr>
        <w:tc>
          <w:tcPr>
            <w:tcW w:w="1607" w:type="dxa"/>
            <w:tcBorders>
              <w:top w:val="nil"/>
            </w:tcBorders>
            <w:vAlign w:val="center"/>
          </w:tcPr>
          <w:p w14:paraId="6921E3DB" w14:textId="733331E2" w:rsidR="005445D0" w:rsidRPr="008C3753" w:rsidRDefault="005445D0" w:rsidP="005445D0">
            <w:pPr>
              <w:pStyle w:val="TAC"/>
              <w:rPr>
                <w:rFonts w:cs="Arial"/>
              </w:rPr>
            </w:pPr>
            <w:r w:rsidRPr="008C3753">
              <w:rPr>
                <w:rFonts w:cs="Arial"/>
              </w:rPr>
              <w:t>50</w:t>
            </w:r>
          </w:p>
        </w:tc>
        <w:tc>
          <w:tcPr>
            <w:tcW w:w="1310" w:type="dxa"/>
            <w:tcBorders>
              <w:top w:val="nil"/>
            </w:tcBorders>
            <w:vAlign w:val="center"/>
          </w:tcPr>
          <w:p w14:paraId="542F2D1D" w14:textId="77777777" w:rsidR="005445D0" w:rsidRPr="008C3753" w:rsidRDefault="005445D0" w:rsidP="005445D0">
            <w:pPr>
              <w:pStyle w:val="TAC"/>
              <w:rPr>
                <w:rFonts w:cs="Arial"/>
                <w:lang w:eastAsia="zh-CN"/>
              </w:rPr>
            </w:pPr>
          </w:p>
        </w:tc>
        <w:tc>
          <w:tcPr>
            <w:tcW w:w="2143" w:type="dxa"/>
            <w:vAlign w:val="center"/>
          </w:tcPr>
          <w:p w14:paraId="30E2823C" w14:textId="512FFAB5" w:rsidR="005445D0" w:rsidRPr="008C3753" w:rsidRDefault="005445D0" w:rsidP="005445D0">
            <w:pPr>
              <w:pStyle w:val="TAC"/>
              <w:rPr>
                <w:rFonts w:cs="Arial"/>
                <w:lang w:eastAsia="zh-CN"/>
              </w:rPr>
            </w:pPr>
            <w:r w:rsidRPr="008C3753">
              <w:rPr>
                <w:rFonts w:cs="Arial"/>
                <w:lang w:eastAsia="zh-CN"/>
              </w:rPr>
              <w:t>G-FR1-A1-11 (Note 4)</w:t>
            </w:r>
          </w:p>
        </w:tc>
        <w:tc>
          <w:tcPr>
            <w:tcW w:w="1418" w:type="dxa"/>
            <w:vAlign w:val="center"/>
          </w:tcPr>
          <w:p w14:paraId="7CAB0352" w14:textId="38B1D88E" w:rsidR="005445D0" w:rsidRPr="008C3753" w:rsidRDefault="005445D0" w:rsidP="005445D0">
            <w:pPr>
              <w:pStyle w:val="TAC"/>
              <w:rPr>
                <w:rFonts w:cs="Arial"/>
                <w:lang w:eastAsia="zh-CN"/>
              </w:rPr>
            </w:pPr>
            <w:r w:rsidRPr="008C3753">
              <w:rPr>
                <w:rFonts w:cs="Arial"/>
                <w:lang w:eastAsia="zh-CN"/>
              </w:rPr>
              <w:t>-86.6 (Note 2)</w:t>
            </w:r>
          </w:p>
        </w:tc>
        <w:tc>
          <w:tcPr>
            <w:tcW w:w="1418" w:type="dxa"/>
            <w:vAlign w:val="center"/>
          </w:tcPr>
          <w:p w14:paraId="47AB6496" w14:textId="19CDA185" w:rsidR="005445D0" w:rsidRPr="008C3753" w:rsidRDefault="005445D0" w:rsidP="005445D0">
            <w:pPr>
              <w:pStyle w:val="TAC"/>
              <w:rPr>
                <w:rFonts w:cs="Arial"/>
                <w:lang w:eastAsia="zh-CN"/>
              </w:rPr>
            </w:pPr>
            <w:r w:rsidRPr="008C3753">
              <w:rPr>
                <w:rFonts w:cs="Arial"/>
                <w:lang w:eastAsia="zh-CN"/>
              </w:rPr>
              <w:t>-86.3 (Note 2)</w:t>
            </w:r>
          </w:p>
        </w:tc>
        <w:tc>
          <w:tcPr>
            <w:tcW w:w="1735" w:type="dxa"/>
            <w:vAlign w:val="center"/>
          </w:tcPr>
          <w:p w14:paraId="153EBBD1" w14:textId="00BA2E4E" w:rsidR="005445D0" w:rsidRPr="008C3753" w:rsidRDefault="005445D0" w:rsidP="005445D0">
            <w:pPr>
              <w:pStyle w:val="TAC"/>
              <w:rPr>
                <w:rFonts w:cs="Arial"/>
                <w:lang w:eastAsia="zh-CN"/>
              </w:rPr>
            </w:pPr>
            <w:r w:rsidRPr="008C3753">
              <w:rPr>
                <w:rFonts w:cs="Arial"/>
                <w:lang w:eastAsia="zh-CN"/>
              </w:rPr>
              <w:t>-86.1 (Note 2)</w:t>
            </w:r>
          </w:p>
        </w:tc>
      </w:tr>
      <w:tr w:rsidR="005445D0" w:rsidRPr="008C3753" w14:paraId="3760BD51" w14:textId="77777777" w:rsidTr="005445D0">
        <w:trPr>
          <w:trHeight w:val="279"/>
          <w:jc w:val="center"/>
        </w:trPr>
        <w:tc>
          <w:tcPr>
            <w:tcW w:w="1607" w:type="dxa"/>
            <w:vAlign w:val="center"/>
          </w:tcPr>
          <w:p w14:paraId="063C0430" w14:textId="018F28A7" w:rsidR="005445D0" w:rsidRPr="008C3753" w:rsidRDefault="005445D0" w:rsidP="005445D0">
            <w:pPr>
              <w:pStyle w:val="TAC"/>
              <w:rPr>
                <w:rFonts w:cs="Arial"/>
              </w:rPr>
            </w:pPr>
            <w:r w:rsidRPr="008C3753">
              <w:rPr>
                <w:rFonts w:cs="Arial"/>
              </w:rPr>
              <w:t xml:space="preserve">20, 25, 30, 40, 50, 60, 70, 80, 90, 100 </w:t>
            </w:r>
          </w:p>
        </w:tc>
        <w:tc>
          <w:tcPr>
            <w:tcW w:w="1310" w:type="dxa"/>
            <w:vAlign w:val="center"/>
          </w:tcPr>
          <w:p w14:paraId="477961FB" w14:textId="6C1738A0" w:rsidR="005445D0" w:rsidRPr="008C3753" w:rsidRDefault="005445D0" w:rsidP="005445D0">
            <w:pPr>
              <w:pStyle w:val="TAC"/>
              <w:rPr>
                <w:rFonts w:cs="Arial"/>
                <w:lang w:eastAsia="zh-CN"/>
              </w:rPr>
            </w:pPr>
            <w:r w:rsidRPr="008C3753">
              <w:rPr>
                <w:rFonts w:cs="Arial"/>
                <w:lang w:eastAsia="zh-CN"/>
              </w:rPr>
              <w:t>30</w:t>
            </w:r>
          </w:p>
        </w:tc>
        <w:tc>
          <w:tcPr>
            <w:tcW w:w="2143" w:type="dxa"/>
            <w:vAlign w:val="center"/>
          </w:tcPr>
          <w:p w14:paraId="16B0AB09" w14:textId="51E45309" w:rsidR="005445D0" w:rsidRPr="008C3753" w:rsidRDefault="005445D0" w:rsidP="005445D0">
            <w:pPr>
              <w:pStyle w:val="TAC"/>
              <w:rPr>
                <w:rFonts w:cs="Arial"/>
                <w:lang w:eastAsia="zh-CN"/>
              </w:rPr>
            </w:pPr>
            <w:r w:rsidRPr="008C3753">
              <w:rPr>
                <w:rFonts w:cs="Arial"/>
                <w:lang w:eastAsia="zh-CN"/>
              </w:rPr>
              <w:t>G-FR1-A1-5 (Note 1)</w:t>
            </w:r>
          </w:p>
        </w:tc>
        <w:tc>
          <w:tcPr>
            <w:tcW w:w="1418" w:type="dxa"/>
            <w:vAlign w:val="center"/>
          </w:tcPr>
          <w:p w14:paraId="129E2B60" w14:textId="3F5269FE" w:rsidR="005445D0" w:rsidRPr="008C3753" w:rsidRDefault="005445D0" w:rsidP="005445D0">
            <w:pPr>
              <w:pStyle w:val="TAC"/>
              <w:rPr>
                <w:rFonts w:cs="Arial"/>
                <w:lang w:eastAsia="zh-CN"/>
              </w:rPr>
            </w:pPr>
            <w:r w:rsidRPr="008C3753">
              <w:rPr>
                <w:rFonts w:cs="Arial"/>
                <w:lang w:eastAsia="zh-CN"/>
              </w:rPr>
              <w:t>-86.9</w:t>
            </w:r>
          </w:p>
        </w:tc>
        <w:tc>
          <w:tcPr>
            <w:tcW w:w="1418" w:type="dxa"/>
            <w:vAlign w:val="center"/>
          </w:tcPr>
          <w:p w14:paraId="58F2B0B4" w14:textId="57B91A6D" w:rsidR="005445D0" w:rsidRPr="008C3753" w:rsidRDefault="005445D0" w:rsidP="005445D0">
            <w:pPr>
              <w:pStyle w:val="TAC"/>
              <w:rPr>
                <w:rFonts w:cs="Arial"/>
                <w:lang w:eastAsia="zh-CN"/>
              </w:rPr>
            </w:pPr>
            <w:r w:rsidRPr="008C3753">
              <w:rPr>
                <w:rFonts w:cs="Arial"/>
                <w:lang w:eastAsia="zh-CN"/>
              </w:rPr>
              <w:t>-86.6</w:t>
            </w:r>
          </w:p>
        </w:tc>
        <w:tc>
          <w:tcPr>
            <w:tcW w:w="1735" w:type="dxa"/>
            <w:vAlign w:val="center"/>
          </w:tcPr>
          <w:p w14:paraId="7171D762" w14:textId="7337A9AD" w:rsidR="005445D0" w:rsidRPr="008C3753" w:rsidRDefault="005445D0" w:rsidP="005445D0">
            <w:pPr>
              <w:pStyle w:val="TAC"/>
              <w:rPr>
                <w:rFonts w:cs="Arial"/>
                <w:lang w:eastAsia="zh-CN"/>
              </w:rPr>
            </w:pPr>
            <w:r w:rsidRPr="008C3753">
              <w:rPr>
                <w:rFonts w:cs="Arial"/>
                <w:lang w:eastAsia="zh-CN"/>
              </w:rPr>
              <w:t>-86.4</w:t>
            </w:r>
          </w:p>
        </w:tc>
      </w:tr>
      <w:tr w:rsidR="005445D0" w:rsidRPr="008C3753" w14:paraId="5C858C73" w14:textId="77777777" w:rsidTr="005445D0">
        <w:trPr>
          <w:trHeight w:val="279"/>
          <w:jc w:val="center"/>
        </w:trPr>
        <w:tc>
          <w:tcPr>
            <w:tcW w:w="1607" w:type="dxa"/>
            <w:vAlign w:val="center"/>
          </w:tcPr>
          <w:p w14:paraId="154BA9DD" w14:textId="39754922" w:rsidR="005445D0" w:rsidRPr="008C3753" w:rsidRDefault="005445D0" w:rsidP="005445D0">
            <w:pPr>
              <w:pStyle w:val="TAC"/>
              <w:rPr>
                <w:rFonts w:cs="Arial"/>
              </w:rPr>
            </w:pPr>
            <w:r w:rsidRPr="008C3753">
              <w:rPr>
                <w:rFonts w:cs="Arial"/>
              </w:rPr>
              <w:t xml:space="preserve">20, 25, 30, 40, 50, 60, 70, 80, 90, 100 </w:t>
            </w:r>
          </w:p>
        </w:tc>
        <w:tc>
          <w:tcPr>
            <w:tcW w:w="1310" w:type="dxa"/>
            <w:vAlign w:val="center"/>
          </w:tcPr>
          <w:p w14:paraId="12C04A2C" w14:textId="63837DC8" w:rsidR="005445D0" w:rsidRPr="008C3753" w:rsidRDefault="005445D0" w:rsidP="005445D0">
            <w:pPr>
              <w:pStyle w:val="TAC"/>
              <w:rPr>
                <w:rFonts w:cs="Arial"/>
                <w:lang w:eastAsia="zh-CN"/>
              </w:rPr>
            </w:pPr>
            <w:r w:rsidRPr="008C3753">
              <w:rPr>
                <w:rFonts w:cs="Arial"/>
                <w:lang w:eastAsia="zh-CN"/>
              </w:rPr>
              <w:t>60</w:t>
            </w:r>
          </w:p>
        </w:tc>
        <w:tc>
          <w:tcPr>
            <w:tcW w:w="2143" w:type="dxa"/>
            <w:vAlign w:val="center"/>
          </w:tcPr>
          <w:p w14:paraId="75EA2703" w14:textId="467D5918" w:rsidR="005445D0" w:rsidRPr="008C3753" w:rsidRDefault="005445D0" w:rsidP="005445D0">
            <w:pPr>
              <w:pStyle w:val="TAC"/>
              <w:rPr>
                <w:rFonts w:cs="Arial"/>
                <w:lang w:eastAsia="zh-CN"/>
              </w:rPr>
            </w:pPr>
            <w:r w:rsidRPr="008C3753">
              <w:rPr>
                <w:rFonts w:cs="Arial"/>
                <w:lang w:eastAsia="zh-CN"/>
              </w:rPr>
              <w:t>G-FR1-A1-6 (Note 1)</w:t>
            </w:r>
          </w:p>
        </w:tc>
        <w:tc>
          <w:tcPr>
            <w:tcW w:w="1418" w:type="dxa"/>
            <w:vAlign w:val="center"/>
          </w:tcPr>
          <w:p w14:paraId="32E7A4AA" w14:textId="51CFB5B9" w:rsidR="005445D0" w:rsidRPr="008C3753" w:rsidRDefault="005445D0" w:rsidP="005445D0">
            <w:pPr>
              <w:pStyle w:val="TAC"/>
              <w:rPr>
                <w:rFonts w:cs="Arial"/>
                <w:lang w:eastAsia="zh-CN"/>
              </w:rPr>
            </w:pPr>
            <w:r w:rsidRPr="008C3753">
              <w:rPr>
                <w:rFonts w:cs="Arial"/>
                <w:lang w:eastAsia="zh-CN"/>
              </w:rPr>
              <w:t>-87</w:t>
            </w:r>
          </w:p>
        </w:tc>
        <w:tc>
          <w:tcPr>
            <w:tcW w:w="1418" w:type="dxa"/>
            <w:vAlign w:val="center"/>
          </w:tcPr>
          <w:p w14:paraId="7BA4C9EC" w14:textId="287B6967" w:rsidR="005445D0" w:rsidRPr="008C3753" w:rsidRDefault="005445D0" w:rsidP="005445D0">
            <w:pPr>
              <w:pStyle w:val="TAC"/>
              <w:rPr>
                <w:rFonts w:cs="Arial"/>
                <w:lang w:eastAsia="zh-CN"/>
              </w:rPr>
            </w:pPr>
            <w:r w:rsidRPr="008C3753">
              <w:rPr>
                <w:rFonts w:cs="Arial"/>
                <w:lang w:eastAsia="zh-CN"/>
              </w:rPr>
              <w:t>-86.7</w:t>
            </w:r>
          </w:p>
        </w:tc>
        <w:tc>
          <w:tcPr>
            <w:tcW w:w="1735" w:type="dxa"/>
            <w:vAlign w:val="center"/>
          </w:tcPr>
          <w:p w14:paraId="7BE35D77" w14:textId="21875D2D" w:rsidR="005445D0" w:rsidRPr="008C3753" w:rsidRDefault="005445D0" w:rsidP="005445D0">
            <w:pPr>
              <w:pStyle w:val="TAC"/>
              <w:rPr>
                <w:rFonts w:cs="Arial"/>
                <w:lang w:eastAsia="zh-CN"/>
              </w:rPr>
            </w:pPr>
            <w:r w:rsidRPr="008C3753">
              <w:rPr>
                <w:rFonts w:cs="Arial"/>
                <w:lang w:eastAsia="zh-CN"/>
              </w:rPr>
              <w:t>-86.5</w:t>
            </w:r>
          </w:p>
        </w:tc>
      </w:tr>
      <w:tr w:rsidR="005445D0" w:rsidRPr="008C3753" w14:paraId="1E867F24" w14:textId="77777777" w:rsidTr="005445D0">
        <w:trPr>
          <w:trHeight w:val="279"/>
          <w:jc w:val="center"/>
        </w:trPr>
        <w:tc>
          <w:tcPr>
            <w:tcW w:w="9631" w:type="dxa"/>
            <w:gridSpan w:val="6"/>
          </w:tcPr>
          <w:p w14:paraId="5AD68D40" w14:textId="77777777" w:rsidR="00F82516" w:rsidRPr="008C3753" w:rsidRDefault="00F82516" w:rsidP="00F82516">
            <w:pPr>
              <w:pStyle w:val="TAN"/>
              <w:rPr>
                <w:rFonts w:cs="Arial"/>
                <w:lang w:eastAsia="ko-KR"/>
              </w:rPr>
            </w:pPr>
            <w:r w:rsidRPr="008C3753">
              <w:rPr>
                <w:rFonts w:cs="Arial"/>
              </w:rPr>
              <w:t>N</w:t>
            </w:r>
            <w:r>
              <w:rPr>
                <w:rFonts w:cs="Arial"/>
              </w:rPr>
              <w:t>ote</w:t>
            </w:r>
            <w:r w:rsidRPr="008C3753">
              <w:rPr>
                <w:rFonts w:cs="Arial"/>
              </w:rPr>
              <w:t xml:space="preserv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73F5A764" w14:textId="77777777" w:rsidR="00F82516" w:rsidRPr="008C3753" w:rsidRDefault="00F82516" w:rsidP="00F82516">
            <w:pPr>
              <w:pStyle w:val="TAN"/>
              <w:rPr>
                <w:rFonts w:cs="v5.0.0"/>
                <w:lang w:eastAsia="zh-CN"/>
              </w:rPr>
            </w:pPr>
            <w:r w:rsidRPr="008C3753">
              <w:t>N</w:t>
            </w:r>
            <w:r>
              <w:t>ote</w:t>
            </w:r>
            <w:r w:rsidRPr="008C3753">
              <w:t xml:space="preserve"> 2:</w:t>
            </w:r>
            <w:r w:rsidRPr="008C3753">
              <w:tab/>
            </w:r>
            <w:r w:rsidRPr="008C3753">
              <w:rPr>
                <w:lang w:eastAsia="zh-CN"/>
              </w:rPr>
              <w:t xml:space="preserve">The requirements apply to </w:t>
            </w:r>
            <w:r w:rsidRPr="008C3753">
              <w:rPr>
                <w:rFonts w:cs="v4.2.0"/>
              </w:rPr>
              <w:t xml:space="preserve">BS that supports </w:t>
            </w:r>
            <w:r w:rsidRPr="008C3753">
              <w:rPr>
                <w:rFonts w:cs="v5.0.0"/>
              </w:rPr>
              <w:t>NB-IoT operation in NR in-band</w:t>
            </w:r>
            <w:r w:rsidRPr="008C3753">
              <w:rPr>
                <w:rFonts w:cs="v5.0.0"/>
                <w:lang w:eastAsia="zh-CN"/>
              </w:rPr>
              <w:t>.</w:t>
            </w:r>
          </w:p>
          <w:p w14:paraId="32238AAF" w14:textId="77777777" w:rsidR="00F82516" w:rsidRPr="008C3753" w:rsidRDefault="00F82516" w:rsidP="00F82516">
            <w:pPr>
              <w:pStyle w:val="TAN"/>
            </w:pPr>
            <w:r w:rsidRPr="008C3753">
              <w:rPr>
                <w:rFonts w:cs="v5.0.0"/>
                <w:lang w:eastAsia="zh-CN"/>
              </w:rPr>
              <w:t>N</w:t>
            </w:r>
            <w:r>
              <w:rPr>
                <w:rFonts w:cs="v5.0.0"/>
                <w:lang w:eastAsia="zh-CN"/>
              </w:rPr>
              <w:t>ote</w:t>
            </w:r>
            <w:r w:rsidRPr="008C3753">
              <w:rPr>
                <w:rFonts w:cs="v5.0.0"/>
                <w:lang w:eastAsia="zh-CN"/>
              </w:rPr>
              <w:t xml:space="preserv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188C3005" w14:textId="77777777" w:rsidR="00F82516" w:rsidRDefault="00F82516" w:rsidP="00F82516">
            <w:pPr>
              <w:pStyle w:val="TAN"/>
            </w:pPr>
            <w:r w:rsidRPr="008C3753">
              <w:t>N</w:t>
            </w:r>
            <w:r>
              <w:t>ote</w:t>
            </w:r>
            <w:r w:rsidRPr="008C3753">
              <w:t xml:space="preserv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p w14:paraId="0A69F91D" w14:textId="57459F15" w:rsidR="00FC65D9" w:rsidRPr="008C3753" w:rsidRDefault="00F82516" w:rsidP="00F82516">
            <w:pPr>
              <w:pStyle w:val="TAN"/>
              <w:rPr>
                <w:lang w:eastAsia="zh-CN"/>
              </w:rPr>
            </w:pPr>
            <w:r>
              <w:rPr>
                <w:lang w:eastAsia="zh-CN"/>
              </w:rPr>
              <w:t>N</w:t>
            </w:r>
            <w:r w:rsidR="00B272C1">
              <w:rPr>
                <w:lang w:eastAsia="zh-CN"/>
              </w:rPr>
              <w:t>ote</w:t>
            </w:r>
            <w:r>
              <w:rPr>
                <w:lang w:eastAsia="zh-CN"/>
              </w:rPr>
              <w:t xml:space="preserve"> 5:</w:t>
            </w:r>
            <w:r w:rsidR="00B272C1" w:rsidRPr="008C3753">
              <w:t xml:space="preserve"> </w:t>
            </w:r>
            <w:r w:rsidR="00B272C1" w:rsidRPr="008C3753">
              <w:tab/>
            </w:r>
            <w:r>
              <w:rPr>
                <w:lang w:eastAsia="zh-CN"/>
              </w:rPr>
              <w:t>These reference measurement channels are not applied for band n46 and n96.</w:t>
            </w:r>
          </w:p>
        </w:tc>
      </w:tr>
    </w:tbl>
    <w:p w14:paraId="28C844FF" w14:textId="56C1C09B" w:rsidR="005445D0" w:rsidRDefault="005445D0" w:rsidP="005445D0"/>
    <w:p w14:paraId="3A97D41E" w14:textId="77777777" w:rsidR="00FC65D9" w:rsidRDefault="00FC65D9" w:rsidP="00FC65D9">
      <w:pPr>
        <w:pStyle w:val="TH"/>
      </w:pPr>
      <w:r>
        <w:lastRenderedPageBreak/>
        <w:t>Table 7.2.</w:t>
      </w:r>
      <w:r>
        <w:rPr>
          <w:rFonts w:eastAsia="SimSun" w:hint="eastAsia"/>
          <w:lang w:val="en-US" w:eastAsia="zh-CN"/>
        </w:rPr>
        <w:t>5</w:t>
      </w:r>
      <w:r>
        <w:t>-3a: NR Local Area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FC65D9" w14:paraId="16C353DF" w14:textId="77777777" w:rsidTr="00634C58">
        <w:trPr>
          <w:cantSplit/>
          <w:jc w:val="center"/>
        </w:trPr>
        <w:tc>
          <w:tcPr>
            <w:tcW w:w="2263" w:type="dxa"/>
            <w:tcBorders>
              <w:bottom w:val="single" w:sz="4" w:space="0" w:color="auto"/>
            </w:tcBorders>
          </w:tcPr>
          <w:p w14:paraId="6DB156BE" w14:textId="77777777" w:rsidR="00FC65D9" w:rsidRDefault="00FC65D9" w:rsidP="00634C58">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47599AAE" w14:textId="77777777" w:rsidR="00FC65D9" w:rsidRDefault="00FC65D9" w:rsidP="00634C58">
            <w:pPr>
              <w:pStyle w:val="TAH"/>
            </w:pPr>
            <w:r>
              <w:rPr>
                <w:rFonts w:cs="Arial"/>
                <w:b w:val="0"/>
              </w:rPr>
              <w:t>Sub-carrier spacing (kHz)</w:t>
            </w:r>
          </w:p>
        </w:tc>
        <w:tc>
          <w:tcPr>
            <w:tcW w:w="3119" w:type="dxa"/>
          </w:tcPr>
          <w:p w14:paraId="538FCF2A" w14:textId="77777777" w:rsidR="00FC65D9" w:rsidRDefault="00FC65D9" w:rsidP="00634C58">
            <w:pPr>
              <w:pStyle w:val="TAH"/>
            </w:pPr>
            <w:r>
              <w:rPr>
                <w:rFonts w:cs="Arial"/>
                <w:b w:val="0"/>
              </w:rPr>
              <w:t>Reference measurement channel</w:t>
            </w:r>
          </w:p>
        </w:tc>
        <w:tc>
          <w:tcPr>
            <w:tcW w:w="2546" w:type="dxa"/>
          </w:tcPr>
          <w:p w14:paraId="4F0B62D0" w14:textId="77777777" w:rsidR="00FC65D9" w:rsidRDefault="00FC65D9" w:rsidP="00634C58">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02DA9644" w14:textId="77777777" w:rsidR="00FC65D9" w:rsidRDefault="00FC65D9" w:rsidP="00634C58">
            <w:pPr>
              <w:pStyle w:val="TAH"/>
            </w:pPr>
            <w:r>
              <w:rPr>
                <w:rFonts w:cs="Arial"/>
                <w:b w:val="0"/>
              </w:rPr>
              <w:t xml:space="preserve"> (dBm)</w:t>
            </w:r>
          </w:p>
        </w:tc>
      </w:tr>
      <w:tr w:rsidR="00975706" w14:paraId="45D3E4B6" w14:textId="77777777" w:rsidTr="00634C58">
        <w:trPr>
          <w:cantSplit/>
          <w:jc w:val="center"/>
        </w:trPr>
        <w:tc>
          <w:tcPr>
            <w:tcW w:w="2263" w:type="dxa"/>
            <w:tcBorders>
              <w:bottom w:val="nil"/>
            </w:tcBorders>
            <w:vAlign w:val="center"/>
          </w:tcPr>
          <w:p w14:paraId="5E754916" w14:textId="77777777" w:rsidR="00975706" w:rsidRDefault="00975706" w:rsidP="00975706">
            <w:pPr>
              <w:pStyle w:val="TAC"/>
            </w:pPr>
            <w:r>
              <w:rPr>
                <w:rFonts w:cs="Arial" w:hint="eastAsia"/>
                <w:lang w:val="en-US" w:eastAsia="zh-CN"/>
              </w:rPr>
              <w:t>10</w:t>
            </w:r>
          </w:p>
        </w:tc>
        <w:tc>
          <w:tcPr>
            <w:tcW w:w="1701" w:type="dxa"/>
            <w:tcBorders>
              <w:bottom w:val="single" w:sz="4" w:space="0" w:color="auto"/>
            </w:tcBorders>
          </w:tcPr>
          <w:p w14:paraId="5481AEE0" w14:textId="77777777" w:rsidR="00975706" w:rsidRDefault="00975706" w:rsidP="00975706">
            <w:pPr>
              <w:pStyle w:val="TAC"/>
            </w:pPr>
            <w:r>
              <w:rPr>
                <w:rFonts w:cs="Arial"/>
                <w:lang w:eastAsia="zh-CN"/>
              </w:rPr>
              <w:t>15</w:t>
            </w:r>
          </w:p>
        </w:tc>
        <w:tc>
          <w:tcPr>
            <w:tcW w:w="3119" w:type="dxa"/>
            <w:vAlign w:val="center"/>
          </w:tcPr>
          <w:p w14:paraId="0E1EB812" w14:textId="00BE81EA" w:rsidR="00975706" w:rsidRDefault="00975706" w:rsidP="00975706">
            <w:pPr>
              <w:pStyle w:val="TAC"/>
            </w:pPr>
            <w:r>
              <w:rPr>
                <w:rFonts w:cs="Arial"/>
                <w:lang w:eastAsia="zh-CN"/>
              </w:rPr>
              <w:t>G-FR1-A1-1</w:t>
            </w:r>
            <w:r>
              <w:rPr>
                <w:rFonts w:cs="Arial"/>
                <w:lang w:val="en-US" w:eastAsia="zh-CN"/>
              </w:rPr>
              <w:t>2 (</w:t>
            </w:r>
            <w:r w:rsidRPr="0099029B">
              <w:rPr>
                <w:rFonts w:cs="Arial"/>
                <w:szCs w:val="18"/>
                <w:lang w:eastAsia="zh-CN"/>
              </w:rPr>
              <w:t>Note</w:t>
            </w:r>
            <w:r>
              <w:rPr>
                <w:rFonts w:cs="Arial"/>
                <w:szCs w:val="18"/>
                <w:lang w:eastAsia="zh-CN"/>
              </w:rPr>
              <w:t xml:space="preserve"> </w:t>
            </w:r>
            <w:r>
              <w:rPr>
                <w:rFonts w:cs="Arial"/>
                <w:lang w:val="en-US" w:eastAsia="zh-CN"/>
              </w:rPr>
              <w:t>2)</w:t>
            </w:r>
          </w:p>
        </w:tc>
        <w:tc>
          <w:tcPr>
            <w:tcW w:w="2546" w:type="dxa"/>
            <w:vAlign w:val="bottom"/>
          </w:tcPr>
          <w:p w14:paraId="4B884535" w14:textId="77777777" w:rsidR="00975706" w:rsidRPr="006B5F3D" w:rsidRDefault="00975706" w:rsidP="00975706">
            <w:pPr>
              <w:textAlignment w:val="bottom"/>
              <w:rPr>
                <w:rFonts w:cs="Arial"/>
                <w:lang w:eastAsia="zh-CN"/>
              </w:rPr>
            </w:pPr>
            <w:r>
              <w:rPr>
                <w:rFonts w:cs="Arial" w:hint="eastAsia"/>
                <w:lang w:eastAsia="zh-CN"/>
              </w:rPr>
              <w:t>-98.5</w:t>
            </w:r>
          </w:p>
        </w:tc>
      </w:tr>
      <w:tr w:rsidR="00975706" w14:paraId="4E606577" w14:textId="77777777" w:rsidTr="00634C58">
        <w:trPr>
          <w:cantSplit/>
          <w:jc w:val="center"/>
        </w:trPr>
        <w:tc>
          <w:tcPr>
            <w:tcW w:w="2263" w:type="dxa"/>
            <w:tcBorders>
              <w:top w:val="nil"/>
              <w:bottom w:val="nil"/>
            </w:tcBorders>
            <w:vAlign w:val="center"/>
          </w:tcPr>
          <w:p w14:paraId="6CF9E784" w14:textId="77777777" w:rsidR="00975706" w:rsidRDefault="00975706" w:rsidP="00975706">
            <w:pPr>
              <w:pStyle w:val="TAC"/>
            </w:pPr>
          </w:p>
        </w:tc>
        <w:tc>
          <w:tcPr>
            <w:tcW w:w="1701" w:type="dxa"/>
            <w:tcBorders>
              <w:top w:val="single" w:sz="4" w:space="0" w:color="auto"/>
            </w:tcBorders>
          </w:tcPr>
          <w:p w14:paraId="4A33A525" w14:textId="77777777" w:rsidR="00975706" w:rsidRDefault="00975706" w:rsidP="00975706">
            <w:pPr>
              <w:pStyle w:val="TAC"/>
            </w:pPr>
            <w:r>
              <w:rPr>
                <w:rFonts w:cs="Arial"/>
                <w:lang w:eastAsia="zh-CN"/>
              </w:rPr>
              <w:t>30</w:t>
            </w:r>
          </w:p>
        </w:tc>
        <w:tc>
          <w:tcPr>
            <w:tcW w:w="3119" w:type="dxa"/>
            <w:vAlign w:val="center"/>
          </w:tcPr>
          <w:p w14:paraId="3A534F63" w14:textId="278AA130"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3 (</w:t>
            </w:r>
            <w:r w:rsidRPr="0099029B">
              <w:rPr>
                <w:rFonts w:cs="Arial"/>
                <w:szCs w:val="18"/>
                <w:lang w:eastAsia="zh-CN"/>
              </w:rPr>
              <w:t>Note</w:t>
            </w:r>
            <w:r>
              <w:rPr>
                <w:rFonts w:cs="Arial"/>
                <w:szCs w:val="18"/>
                <w:lang w:eastAsia="zh-CN"/>
              </w:rPr>
              <w:t xml:space="preserve"> </w:t>
            </w:r>
            <w:r>
              <w:rPr>
                <w:rFonts w:cs="Arial"/>
                <w:lang w:val="en-US" w:eastAsia="zh-CN"/>
              </w:rPr>
              <w:t>2)</w:t>
            </w:r>
          </w:p>
        </w:tc>
        <w:tc>
          <w:tcPr>
            <w:tcW w:w="2546" w:type="dxa"/>
            <w:vAlign w:val="bottom"/>
          </w:tcPr>
          <w:p w14:paraId="291965BA" w14:textId="77777777" w:rsidR="00975706" w:rsidRPr="006B5F3D" w:rsidRDefault="00975706" w:rsidP="00975706">
            <w:pPr>
              <w:textAlignment w:val="bottom"/>
              <w:rPr>
                <w:rFonts w:cs="Arial"/>
                <w:lang w:eastAsia="zh-CN"/>
              </w:rPr>
            </w:pPr>
            <w:r>
              <w:rPr>
                <w:rFonts w:cs="Arial" w:hint="eastAsia"/>
                <w:lang w:eastAsia="zh-CN"/>
              </w:rPr>
              <w:t>-96.2</w:t>
            </w:r>
          </w:p>
        </w:tc>
      </w:tr>
      <w:tr w:rsidR="00975706" w14:paraId="0CC45477" w14:textId="77777777" w:rsidTr="00634C58">
        <w:trPr>
          <w:cantSplit/>
          <w:jc w:val="center"/>
        </w:trPr>
        <w:tc>
          <w:tcPr>
            <w:tcW w:w="2263" w:type="dxa"/>
            <w:tcBorders>
              <w:top w:val="nil"/>
              <w:bottom w:val="single" w:sz="4" w:space="0" w:color="auto"/>
            </w:tcBorders>
            <w:vAlign w:val="center"/>
          </w:tcPr>
          <w:p w14:paraId="6321585A" w14:textId="77777777" w:rsidR="00975706" w:rsidRDefault="00975706" w:rsidP="00975706">
            <w:pPr>
              <w:keepNext/>
              <w:keepLines/>
              <w:spacing w:after="0"/>
              <w:jc w:val="center"/>
              <w:rPr>
                <w:rFonts w:ascii="Arial" w:hAnsi="Arial"/>
                <w:sz w:val="18"/>
              </w:rPr>
            </w:pPr>
          </w:p>
        </w:tc>
        <w:tc>
          <w:tcPr>
            <w:tcW w:w="1701" w:type="dxa"/>
            <w:tcBorders>
              <w:top w:val="single" w:sz="4" w:space="0" w:color="auto"/>
            </w:tcBorders>
          </w:tcPr>
          <w:p w14:paraId="11475189"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tcPr>
          <w:p w14:paraId="780FAA44" w14:textId="0C56643E"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G-FR1-A1-3 (</w:t>
            </w:r>
            <w:r w:rsidRPr="00D24D16">
              <w:rPr>
                <w:rFonts w:ascii="Arial" w:hAnsi="Arial" w:cs="Arial"/>
                <w:sz w:val="18"/>
                <w:szCs w:val="18"/>
                <w:lang w:eastAsia="zh-CN"/>
              </w:rPr>
              <w:t>Note</w:t>
            </w:r>
            <w:r w:rsidRPr="00D24D16">
              <w:rPr>
                <w:rFonts w:cs="Arial"/>
                <w:szCs w:val="18"/>
                <w:lang w:eastAsia="zh-CN"/>
              </w:rPr>
              <w:t xml:space="preserve"> </w:t>
            </w:r>
            <w:r>
              <w:rPr>
                <w:rFonts w:ascii="Arial" w:hAnsi="Arial" w:cs="Arial"/>
                <w:sz w:val="18"/>
                <w:lang w:val="en-US" w:eastAsia="zh-CN"/>
              </w:rPr>
              <w:t>1, 3)</w:t>
            </w:r>
          </w:p>
        </w:tc>
        <w:tc>
          <w:tcPr>
            <w:tcW w:w="2546" w:type="dxa"/>
            <w:vAlign w:val="bottom"/>
          </w:tcPr>
          <w:p w14:paraId="0C03E712" w14:textId="77777777" w:rsidR="00975706" w:rsidRPr="00496CF7" w:rsidRDefault="00975706" w:rsidP="00975706">
            <w:pPr>
              <w:textAlignment w:val="top"/>
              <w:rPr>
                <w:rFonts w:cs="Arial"/>
                <w:lang w:eastAsia="zh-CN"/>
              </w:rPr>
            </w:pPr>
            <w:r>
              <w:rPr>
                <w:rFonts w:cs="Arial" w:hint="eastAsia"/>
                <w:lang w:eastAsia="zh-CN"/>
              </w:rPr>
              <w:t>-89.4</w:t>
            </w:r>
          </w:p>
        </w:tc>
      </w:tr>
      <w:tr w:rsidR="00975706" w14:paraId="71B1EB67" w14:textId="77777777" w:rsidTr="00634C58">
        <w:trPr>
          <w:cantSplit/>
          <w:jc w:val="center"/>
        </w:trPr>
        <w:tc>
          <w:tcPr>
            <w:tcW w:w="2263" w:type="dxa"/>
            <w:tcBorders>
              <w:bottom w:val="nil"/>
            </w:tcBorders>
            <w:vAlign w:val="center"/>
          </w:tcPr>
          <w:p w14:paraId="62E9122D" w14:textId="77777777" w:rsidR="00975706" w:rsidRDefault="00975706" w:rsidP="00975706">
            <w:pPr>
              <w:pStyle w:val="TAC"/>
            </w:pPr>
            <w:r>
              <w:rPr>
                <w:rFonts w:cs="Arial" w:hint="eastAsia"/>
                <w:lang w:val="en-US" w:eastAsia="zh-CN"/>
              </w:rPr>
              <w:t>20</w:t>
            </w:r>
          </w:p>
        </w:tc>
        <w:tc>
          <w:tcPr>
            <w:tcW w:w="1701" w:type="dxa"/>
          </w:tcPr>
          <w:p w14:paraId="226B23FD" w14:textId="77777777" w:rsidR="00975706" w:rsidRDefault="00975706" w:rsidP="00975706">
            <w:pPr>
              <w:pStyle w:val="TAC"/>
            </w:pPr>
            <w:r>
              <w:rPr>
                <w:rFonts w:cs="Arial"/>
                <w:lang w:eastAsia="zh-CN"/>
              </w:rPr>
              <w:t>15</w:t>
            </w:r>
          </w:p>
        </w:tc>
        <w:tc>
          <w:tcPr>
            <w:tcW w:w="3119" w:type="dxa"/>
            <w:vAlign w:val="center"/>
          </w:tcPr>
          <w:p w14:paraId="03505A02" w14:textId="6950472B"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4 (</w:t>
            </w:r>
            <w:r w:rsidRPr="0099029B">
              <w:rPr>
                <w:rFonts w:cs="Arial"/>
                <w:szCs w:val="18"/>
                <w:lang w:eastAsia="zh-CN"/>
              </w:rPr>
              <w:t>Note</w:t>
            </w:r>
            <w:r>
              <w:rPr>
                <w:rFonts w:cs="Arial"/>
                <w:szCs w:val="18"/>
                <w:lang w:eastAsia="zh-CN"/>
              </w:rPr>
              <w:t xml:space="preserve"> </w:t>
            </w:r>
            <w:r>
              <w:rPr>
                <w:rFonts w:cs="Arial"/>
                <w:lang w:val="en-US" w:eastAsia="zh-CN"/>
              </w:rPr>
              <w:t>2)</w:t>
            </w:r>
          </w:p>
        </w:tc>
        <w:tc>
          <w:tcPr>
            <w:tcW w:w="2546" w:type="dxa"/>
            <w:vAlign w:val="bottom"/>
          </w:tcPr>
          <w:p w14:paraId="3C99C1F0" w14:textId="77777777" w:rsidR="00975706" w:rsidRPr="006B5F3D" w:rsidRDefault="00975706" w:rsidP="00975706">
            <w:pPr>
              <w:textAlignment w:val="bottom"/>
              <w:rPr>
                <w:rFonts w:cs="Arial"/>
                <w:lang w:eastAsia="zh-CN"/>
              </w:rPr>
            </w:pPr>
            <w:r>
              <w:rPr>
                <w:rFonts w:cs="Arial" w:hint="eastAsia"/>
                <w:lang w:eastAsia="zh-CN"/>
              </w:rPr>
              <w:t>-95.6</w:t>
            </w:r>
          </w:p>
        </w:tc>
      </w:tr>
      <w:tr w:rsidR="00975706" w14:paraId="6D243672" w14:textId="77777777" w:rsidTr="00634C58">
        <w:trPr>
          <w:cantSplit/>
          <w:jc w:val="center"/>
        </w:trPr>
        <w:tc>
          <w:tcPr>
            <w:tcW w:w="2263" w:type="dxa"/>
            <w:tcBorders>
              <w:top w:val="nil"/>
              <w:bottom w:val="nil"/>
            </w:tcBorders>
            <w:vAlign w:val="center"/>
          </w:tcPr>
          <w:p w14:paraId="51A0CFBE" w14:textId="77777777" w:rsidR="00975706" w:rsidRDefault="00975706" w:rsidP="00975706">
            <w:pPr>
              <w:pStyle w:val="TAC"/>
            </w:pPr>
          </w:p>
        </w:tc>
        <w:tc>
          <w:tcPr>
            <w:tcW w:w="1701" w:type="dxa"/>
            <w:tcBorders>
              <w:bottom w:val="single" w:sz="4" w:space="0" w:color="auto"/>
            </w:tcBorders>
          </w:tcPr>
          <w:p w14:paraId="214E99A5" w14:textId="77777777" w:rsidR="00975706" w:rsidRDefault="00975706" w:rsidP="00975706">
            <w:pPr>
              <w:pStyle w:val="TAC"/>
            </w:pPr>
            <w:r>
              <w:rPr>
                <w:rFonts w:cs="Arial"/>
                <w:lang w:eastAsia="zh-CN"/>
              </w:rPr>
              <w:t>30</w:t>
            </w:r>
          </w:p>
        </w:tc>
        <w:tc>
          <w:tcPr>
            <w:tcW w:w="3119" w:type="dxa"/>
            <w:vAlign w:val="center"/>
          </w:tcPr>
          <w:p w14:paraId="5F691ED0" w14:textId="47C73E5C"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5 (</w:t>
            </w:r>
            <w:r w:rsidRPr="0099029B">
              <w:rPr>
                <w:rFonts w:cs="Arial"/>
                <w:szCs w:val="18"/>
                <w:lang w:eastAsia="zh-CN"/>
              </w:rPr>
              <w:t>Note</w:t>
            </w:r>
            <w:r>
              <w:rPr>
                <w:rFonts w:cs="Arial"/>
                <w:szCs w:val="18"/>
                <w:lang w:eastAsia="zh-CN"/>
              </w:rPr>
              <w:t xml:space="preserve"> </w:t>
            </w:r>
            <w:r>
              <w:rPr>
                <w:rFonts w:cs="Arial"/>
                <w:lang w:val="en-US" w:eastAsia="zh-CN"/>
              </w:rPr>
              <w:t>2)</w:t>
            </w:r>
          </w:p>
        </w:tc>
        <w:tc>
          <w:tcPr>
            <w:tcW w:w="2546" w:type="dxa"/>
            <w:vAlign w:val="bottom"/>
          </w:tcPr>
          <w:p w14:paraId="5ED00387" w14:textId="77777777" w:rsidR="00975706" w:rsidRPr="00FC65D9" w:rsidRDefault="00975706" w:rsidP="00975706">
            <w:pPr>
              <w:textAlignment w:val="bottom"/>
              <w:rPr>
                <w:rFonts w:cs="Arial"/>
                <w:lang w:eastAsia="zh-CN"/>
              </w:rPr>
            </w:pPr>
            <w:r>
              <w:rPr>
                <w:rFonts w:cs="Arial" w:hint="eastAsia"/>
                <w:lang w:eastAsia="zh-CN"/>
              </w:rPr>
              <w:t>-92.6</w:t>
            </w:r>
          </w:p>
        </w:tc>
      </w:tr>
      <w:tr w:rsidR="00975706" w14:paraId="114DB73F" w14:textId="77777777" w:rsidTr="00634C58">
        <w:trPr>
          <w:cantSplit/>
          <w:jc w:val="center"/>
        </w:trPr>
        <w:tc>
          <w:tcPr>
            <w:tcW w:w="2263" w:type="dxa"/>
            <w:tcBorders>
              <w:top w:val="nil"/>
              <w:bottom w:val="single" w:sz="4" w:space="0" w:color="auto"/>
            </w:tcBorders>
            <w:shd w:val="clear" w:color="auto" w:fill="auto"/>
            <w:vAlign w:val="center"/>
          </w:tcPr>
          <w:p w14:paraId="21499C8A" w14:textId="77777777" w:rsidR="00975706" w:rsidRDefault="00975706" w:rsidP="00975706">
            <w:pPr>
              <w:keepNext/>
              <w:keepLines/>
              <w:spacing w:after="0"/>
              <w:jc w:val="center"/>
              <w:rPr>
                <w:rFonts w:ascii="Arial" w:hAnsi="Arial"/>
                <w:sz w:val="18"/>
              </w:rPr>
            </w:pPr>
          </w:p>
        </w:tc>
        <w:tc>
          <w:tcPr>
            <w:tcW w:w="1701" w:type="dxa"/>
            <w:tcBorders>
              <w:bottom w:val="single" w:sz="4" w:space="0" w:color="auto"/>
            </w:tcBorders>
          </w:tcPr>
          <w:p w14:paraId="20072DFB"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4E7BB379" w14:textId="41B029A3"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G-FR1-A1-6 (</w:t>
            </w:r>
            <w:r w:rsidRPr="00D24D16">
              <w:rPr>
                <w:rFonts w:ascii="Arial" w:hAnsi="Arial" w:cs="Arial"/>
                <w:sz w:val="18"/>
                <w:lang w:eastAsia="zh-CN"/>
              </w:rPr>
              <w:t>Note</w:t>
            </w:r>
            <w:r>
              <w:rPr>
                <w:rFonts w:ascii="Arial" w:hAnsi="Arial" w:cs="Arial"/>
                <w:sz w:val="18"/>
                <w:lang w:val="en-US" w:eastAsia="zh-CN"/>
              </w:rPr>
              <w:t xml:space="preserve"> 1, 3)</w:t>
            </w:r>
          </w:p>
        </w:tc>
        <w:tc>
          <w:tcPr>
            <w:tcW w:w="2546" w:type="dxa"/>
            <w:vAlign w:val="bottom"/>
          </w:tcPr>
          <w:p w14:paraId="7AA1191F" w14:textId="77777777" w:rsidR="00975706" w:rsidRPr="00496CF7" w:rsidRDefault="00975706" w:rsidP="00975706">
            <w:pPr>
              <w:textAlignment w:val="bottom"/>
              <w:rPr>
                <w:rFonts w:cs="Arial"/>
                <w:lang w:eastAsia="zh-CN"/>
              </w:rPr>
            </w:pPr>
            <w:r>
              <w:rPr>
                <w:rFonts w:cs="Arial" w:hint="eastAsia"/>
                <w:lang w:eastAsia="zh-CN"/>
              </w:rPr>
              <w:t>-86.2</w:t>
            </w:r>
          </w:p>
        </w:tc>
      </w:tr>
      <w:tr w:rsidR="00975706" w14:paraId="1E828FFB" w14:textId="77777777" w:rsidTr="00634C58">
        <w:trPr>
          <w:cantSplit/>
          <w:jc w:val="center"/>
        </w:trPr>
        <w:tc>
          <w:tcPr>
            <w:tcW w:w="2263" w:type="dxa"/>
            <w:tcBorders>
              <w:bottom w:val="nil"/>
            </w:tcBorders>
            <w:vAlign w:val="center"/>
          </w:tcPr>
          <w:p w14:paraId="6D7B9E76" w14:textId="77777777" w:rsidR="00975706" w:rsidRDefault="00975706" w:rsidP="00975706">
            <w:pPr>
              <w:pStyle w:val="TAC"/>
            </w:pPr>
            <w:r>
              <w:rPr>
                <w:rFonts w:cs="Arial" w:hint="eastAsia"/>
                <w:lang w:val="en-US" w:eastAsia="zh-CN"/>
              </w:rPr>
              <w:t>40</w:t>
            </w:r>
          </w:p>
        </w:tc>
        <w:tc>
          <w:tcPr>
            <w:tcW w:w="1701" w:type="dxa"/>
            <w:tcBorders>
              <w:bottom w:val="single" w:sz="4" w:space="0" w:color="auto"/>
            </w:tcBorders>
          </w:tcPr>
          <w:p w14:paraId="3A7B0602" w14:textId="77777777" w:rsidR="00975706" w:rsidRDefault="00975706" w:rsidP="00975706">
            <w:pPr>
              <w:pStyle w:val="TAC"/>
            </w:pPr>
            <w:r>
              <w:rPr>
                <w:rFonts w:cs="Arial"/>
                <w:lang w:eastAsia="zh-CN"/>
              </w:rPr>
              <w:t>15</w:t>
            </w:r>
          </w:p>
        </w:tc>
        <w:tc>
          <w:tcPr>
            <w:tcW w:w="3119" w:type="dxa"/>
            <w:vAlign w:val="center"/>
          </w:tcPr>
          <w:p w14:paraId="1CA25F5C" w14:textId="1E3A205E"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6 (</w:t>
            </w:r>
            <w:r w:rsidRPr="00D24D16">
              <w:rPr>
                <w:rFonts w:cs="Arial"/>
                <w:lang w:eastAsia="zh-CN"/>
              </w:rPr>
              <w:t>Note</w:t>
            </w:r>
            <w:r>
              <w:rPr>
                <w:rFonts w:cs="Arial"/>
                <w:lang w:val="en-US" w:eastAsia="zh-CN"/>
              </w:rPr>
              <w:t xml:space="preserve"> 2)</w:t>
            </w:r>
          </w:p>
        </w:tc>
        <w:tc>
          <w:tcPr>
            <w:tcW w:w="2546" w:type="dxa"/>
            <w:vAlign w:val="bottom"/>
          </w:tcPr>
          <w:p w14:paraId="1C30FDBA" w14:textId="77777777" w:rsidR="00975706" w:rsidRPr="00FC65D9" w:rsidRDefault="00975706" w:rsidP="00975706">
            <w:pPr>
              <w:textAlignment w:val="bottom"/>
              <w:rPr>
                <w:rFonts w:cs="Arial"/>
                <w:lang w:eastAsia="zh-CN"/>
              </w:rPr>
            </w:pPr>
            <w:r>
              <w:rPr>
                <w:rFonts w:cs="Arial" w:hint="eastAsia"/>
                <w:lang w:eastAsia="zh-CN"/>
              </w:rPr>
              <w:t>-92.5</w:t>
            </w:r>
          </w:p>
        </w:tc>
      </w:tr>
      <w:tr w:rsidR="00975706" w14:paraId="05B0E0F9" w14:textId="77777777" w:rsidTr="00634C58">
        <w:trPr>
          <w:cantSplit/>
          <w:jc w:val="center"/>
        </w:trPr>
        <w:tc>
          <w:tcPr>
            <w:tcW w:w="2263" w:type="dxa"/>
            <w:tcBorders>
              <w:top w:val="nil"/>
              <w:bottom w:val="nil"/>
            </w:tcBorders>
            <w:vAlign w:val="center"/>
          </w:tcPr>
          <w:p w14:paraId="11DA47A2" w14:textId="77777777" w:rsidR="00975706" w:rsidRDefault="00975706" w:rsidP="00975706">
            <w:pPr>
              <w:pStyle w:val="TAC"/>
            </w:pPr>
          </w:p>
        </w:tc>
        <w:tc>
          <w:tcPr>
            <w:tcW w:w="1701" w:type="dxa"/>
            <w:tcBorders>
              <w:top w:val="single" w:sz="4" w:space="0" w:color="auto"/>
            </w:tcBorders>
          </w:tcPr>
          <w:p w14:paraId="7DFAD535" w14:textId="77777777" w:rsidR="00975706" w:rsidRDefault="00975706" w:rsidP="00975706">
            <w:pPr>
              <w:pStyle w:val="TAC"/>
            </w:pPr>
            <w:r>
              <w:rPr>
                <w:rFonts w:cs="Arial"/>
                <w:lang w:eastAsia="zh-CN"/>
              </w:rPr>
              <w:t>30</w:t>
            </w:r>
          </w:p>
        </w:tc>
        <w:tc>
          <w:tcPr>
            <w:tcW w:w="3119" w:type="dxa"/>
            <w:vAlign w:val="center"/>
          </w:tcPr>
          <w:p w14:paraId="1AD25DC6" w14:textId="36F87AEF" w:rsidR="00975706" w:rsidRDefault="00975706" w:rsidP="00975706">
            <w:pPr>
              <w:pStyle w:val="TAC"/>
              <w:rPr>
                <w:rFonts w:cs="Arial"/>
                <w:lang w:eastAsia="zh-CN"/>
              </w:rPr>
            </w:pPr>
            <w:r>
              <w:rPr>
                <w:rFonts w:cs="Arial"/>
                <w:lang w:eastAsia="zh-CN"/>
              </w:rPr>
              <w:t>G-FR1-A1-</w:t>
            </w:r>
            <w:r>
              <w:rPr>
                <w:rFonts w:cs="Arial" w:hint="eastAsia"/>
                <w:lang w:val="en-US" w:eastAsia="zh-CN"/>
              </w:rPr>
              <w:t>17</w:t>
            </w:r>
            <w:r>
              <w:rPr>
                <w:rFonts w:cs="Arial"/>
                <w:lang w:val="en-US" w:eastAsia="zh-CN"/>
              </w:rPr>
              <w:t xml:space="preserve"> (</w:t>
            </w:r>
            <w:r w:rsidRPr="00D24D16">
              <w:rPr>
                <w:rFonts w:cs="Arial"/>
                <w:lang w:eastAsia="zh-CN"/>
              </w:rPr>
              <w:t>Note</w:t>
            </w:r>
            <w:r>
              <w:rPr>
                <w:rFonts w:cs="Arial"/>
                <w:lang w:val="en-US" w:eastAsia="zh-CN"/>
              </w:rPr>
              <w:t xml:space="preserve"> 2)</w:t>
            </w:r>
          </w:p>
        </w:tc>
        <w:tc>
          <w:tcPr>
            <w:tcW w:w="2546" w:type="dxa"/>
            <w:vAlign w:val="bottom"/>
          </w:tcPr>
          <w:p w14:paraId="136430CD" w14:textId="77777777" w:rsidR="00975706" w:rsidRPr="00FC65D9" w:rsidRDefault="00975706" w:rsidP="00975706">
            <w:pPr>
              <w:textAlignment w:val="bottom"/>
              <w:rPr>
                <w:rFonts w:cs="Arial"/>
                <w:lang w:eastAsia="zh-CN"/>
              </w:rPr>
            </w:pPr>
            <w:r>
              <w:rPr>
                <w:rFonts w:cs="Arial" w:hint="eastAsia"/>
                <w:lang w:eastAsia="zh-CN"/>
              </w:rPr>
              <w:t>-89.5</w:t>
            </w:r>
          </w:p>
        </w:tc>
      </w:tr>
      <w:tr w:rsidR="00975706" w14:paraId="288B8BB4" w14:textId="77777777" w:rsidTr="00634C58">
        <w:trPr>
          <w:cantSplit/>
          <w:jc w:val="center"/>
        </w:trPr>
        <w:tc>
          <w:tcPr>
            <w:tcW w:w="2263" w:type="dxa"/>
            <w:tcBorders>
              <w:top w:val="nil"/>
            </w:tcBorders>
            <w:vAlign w:val="center"/>
          </w:tcPr>
          <w:p w14:paraId="6DB36248" w14:textId="77777777" w:rsidR="00975706" w:rsidRDefault="00975706" w:rsidP="00975706">
            <w:pPr>
              <w:keepNext/>
              <w:keepLines/>
              <w:spacing w:after="0"/>
              <w:jc w:val="center"/>
              <w:rPr>
                <w:rFonts w:ascii="Arial" w:hAnsi="Arial"/>
                <w:sz w:val="18"/>
              </w:rPr>
            </w:pPr>
          </w:p>
        </w:tc>
        <w:tc>
          <w:tcPr>
            <w:tcW w:w="1701" w:type="dxa"/>
            <w:tcBorders>
              <w:top w:val="single" w:sz="4" w:space="0" w:color="auto"/>
            </w:tcBorders>
          </w:tcPr>
          <w:p w14:paraId="15CE5C58"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28B95CEF" w14:textId="7590F2EB"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G-FR1-A1-6 (</w:t>
            </w:r>
            <w:r w:rsidRPr="00D24D16">
              <w:rPr>
                <w:rFonts w:ascii="Arial" w:hAnsi="Arial" w:cs="Arial"/>
                <w:sz w:val="18"/>
                <w:lang w:eastAsia="zh-CN"/>
              </w:rPr>
              <w:t>Note</w:t>
            </w:r>
            <w:r>
              <w:rPr>
                <w:rFonts w:ascii="Arial" w:hAnsi="Arial" w:cs="Arial"/>
                <w:sz w:val="18"/>
                <w:lang w:val="en-US" w:eastAsia="zh-CN"/>
              </w:rPr>
              <w:t xml:space="preserve"> 1, 3)</w:t>
            </w:r>
          </w:p>
        </w:tc>
        <w:tc>
          <w:tcPr>
            <w:tcW w:w="2546" w:type="dxa"/>
            <w:vAlign w:val="bottom"/>
          </w:tcPr>
          <w:p w14:paraId="6A2F02CE" w14:textId="77777777" w:rsidR="00975706" w:rsidRPr="00496CF7" w:rsidRDefault="00975706" w:rsidP="00975706">
            <w:pPr>
              <w:textAlignment w:val="bottom"/>
              <w:rPr>
                <w:rFonts w:cs="Arial"/>
                <w:lang w:eastAsia="zh-CN"/>
              </w:rPr>
            </w:pPr>
            <w:r>
              <w:rPr>
                <w:rFonts w:cs="Arial" w:hint="eastAsia"/>
                <w:lang w:eastAsia="zh-CN"/>
              </w:rPr>
              <w:t>-86.2</w:t>
            </w:r>
          </w:p>
        </w:tc>
      </w:tr>
      <w:tr w:rsidR="00975706" w14:paraId="22B335A9" w14:textId="77777777" w:rsidTr="00634C58">
        <w:trPr>
          <w:cantSplit/>
          <w:jc w:val="center"/>
        </w:trPr>
        <w:tc>
          <w:tcPr>
            <w:tcW w:w="2263" w:type="dxa"/>
            <w:tcBorders>
              <w:bottom w:val="nil"/>
            </w:tcBorders>
            <w:vAlign w:val="center"/>
          </w:tcPr>
          <w:p w14:paraId="0C7B3D54" w14:textId="77777777" w:rsidR="00975706" w:rsidRDefault="00975706" w:rsidP="00975706">
            <w:pPr>
              <w:pStyle w:val="TAC"/>
            </w:pPr>
            <w:r>
              <w:rPr>
                <w:rFonts w:cs="Arial" w:hint="eastAsia"/>
                <w:lang w:val="en-US" w:eastAsia="zh-CN"/>
              </w:rPr>
              <w:t>60</w:t>
            </w:r>
          </w:p>
        </w:tc>
        <w:tc>
          <w:tcPr>
            <w:tcW w:w="1701" w:type="dxa"/>
          </w:tcPr>
          <w:p w14:paraId="6EEC772F" w14:textId="77777777" w:rsidR="00975706" w:rsidRDefault="00975706" w:rsidP="00975706">
            <w:pPr>
              <w:pStyle w:val="TAC"/>
            </w:pPr>
            <w:r>
              <w:rPr>
                <w:rFonts w:cs="Arial"/>
                <w:lang w:eastAsia="zh-CN"/>
              </w:rPr>
              <w:t>30</w:t>
            </w:r>
          </w:p>
        </w:tc>
        <w:tc>
          <w:tcPr>
            <w:tcW w:w="3119" w:type="dxa"/>
            <w:vAlign w:val="center"/>
          </w:tcPr>
          <w:p w14:paraId="00A544B5" w14:textId="54C4283E"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8 (</w:t>
            </w:r>
            <w:r w:rsidRPr="00D24D16">
              <w:rPr>
                <w:rFonts w:cs="Arial"/>
                <w:lang w:eastAsia="zh-CN"/>
              </w:rPr>
              <w:t>Note</w:t>
            </w:r>
            <w:r>
              <w:rPr>
                <w:rFonts w:cs="Arial"/>
                <w:lang w:val="en-US" w:eastAsia="zh-CN"/>
              </w:rPr>
              <w:t xml:space="preserve"> 2)</w:t>
            </w:r>
          </w:p>
        </w:tc>
        <w:tc>
          <w:tcPr>
            <w:tcW w:w="2546" w:type="dxa"/>
            <w:vAlign w:val="bottom"/>
          </w:tcPr>
          <w:p w14:paraId="5F498654" w14:textId="77777777" w:rsidR="00975706" w:rsidRPr="00FC65D9" w:rsidRDefault="00975706" w:rsidP="00975706">
            <w:pPr>
              <w:textAlignment w:val="bottom"/>
              <w:rPr>
                <w:rFonts w:cs="Arial"/>
                <w:lang w:eastAsia="zh-CN"/>
              </w:rPr>
            </w:pPr>
            <w:r>
              <w:rPr>
                <w:rFonts w:cs="Arial" w:hint="eastAsia"/>
                <w:lang w:eastAsia="zh-CN"/>
              </w:rPr>
              <w:t>-87.9</w:t>
            </w:r>
          </w:p>
        </w:tc>
      </w:tr>
      <w:tr w:rsidR="00975706" w14:paraId="2EAFE29D" w14:textId="77777777" w:rsidTr="00634C58">
        <w:trPr>
          <w:cantSplit/>
          <w:jc w:val="center"/>
        </w:trPr>
        <w:tc>
          <w:tcPr>
            <w:tcW w:w="2263" w:type="dxa"/>
            <w:tcBorders>
              <w:top w:val="nil"/>
            </w:tcBorders>
            <w:shd w:val="clear" w:color="auto" w:fill="auto"/>
            <w:vAlign w:val="center"/>
          </w:tcPr>
          <w:p w14:paraId="501E5DF9" w14:textId="77777777" w:rsidR="00975706" w:rsidRDefault="00975706" w:rsidP="00975706">
            <w:pPr>
              <w:keepNext/>
              <w:keepLines/>
              <w:spacing w:after="0"/>
              <w:jc w:val="center"/>
              <w:rPr>
                <w:rFonts w:ascii="Arial" w:hAnsi="Arial" w:cs="Arial"/>
                <w:sz w:val="18"/>
                <w:lang w:val="en-US" w:eastAsia="zh-CN"/>
              </w:rPr>
            </w:pPr>
          </w:p>
        </w:tc>
        <w:tc>
          <w:tcPr>
            <w:tcW w:w="1701" w:type="dxa"/>
          </w:tcPr>
          <w:p w14:paraId="38080189"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262FA3B6" w14:textId="0448AA91"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G-FR1-A1-6 (</w:t>
            </w:r>
            <w:r w:rsidRPr="00D24D16">
              <w:rPr>
                <w:rFonts w:ascii="Arial" w:hAnsi="Arial" w:cs="Arial"/>
                <w:sz w:val="18"/>
                <w:lang w:eastAsia="zh-CN"/>
              </w:rPr>
              <w:t>Note</w:t>
            </w:r>
            <w:r>
              <w:rPr>
                <w:rFonts w:ascii="Arial" w:hAnsi="Arial" w:cs="Arial"/>
                <w:sz w:val="18"/>
                <w:lang w:val="en-US" w:eastAsia="zh-CN"/>
              </w:rPr>
              <w:t xml:space="preserve"> 1, 3)</w:t>
            </w:r>
          </w:p>
        </w:tc>
        <w:tc>
          <w:tcPr>
            <w:tcW w:w="2546" w:type="dxa"/>
            <w:vAlign w:val="bottom"/>
          </w:tcPr>
          <w:p w14:paraId="0CA846C6" w14:textId="77777777" w:rsidR="00975706" w:rsidRPr="00496CF7" w:rsidRDefault="00975706" w:rsidP="00975706">
            <w:pPr>
              <w:textAlignment w:val="bottom"/>
              <w:rPr>
                <w:rFonts w:cs="Arial"/>
                <w:lang w:eastAsia="zh-CN"/>
              </w:rPr>
            </w:pPr>
            <w:r>
              <w:rPr>
                <w:rFonts w:cs="Arial" w:hint="eastAsia"/>
                <w:lang w:eastAsia="zh-CN"/>
              </w:rPr>
              <w:t>-86.2</w:t>
            </w:r>
          </w:p>
        </w:tc>
      </w:tr>
      <w:tr w:rsidR="00975706" w14:paraId="3EB454AE" w14:textId="77777777" w:rsidTr="00634C58">
        <w:trPr>
          <w:cantSplit/>
          <w:jc w:val="center"/>
        </w:trPr>
        <w:tc>
          <w:tcPr>
            <w:tcW w:w="2263" w:type="dxa"/>
            <w:tcBorders>
              <w:bottom w:val="nil"/>
            </w:tcBorders>
            <w:vAlign w:val="center"/>
          </w:tcPr>
          <w:p w14:paraId="2C955BDB" w14:textId="77777777" w:rsidR="00975706" w:rsidRDefault="00975706" w:rsidP="00975706">
            <w:pPr>
              <w:pStyle w:val="TAC"/>
            </w:pPr>
            <w:r>
              <w:rPr>
                <w:rFonts w:cs="Arial" w:hint="eastAsia"/>
                <w:lang w:val="en-US" w:eastAsia="zh-CN"/>
              </w:rPr>
              <w:t>80</w:t>
            </w:r>
          </w:p>
        </w:tc>
        <w:tc>
          <w:tcPr>
            <w:tcW w:w="1701" w:type="dxa"/>
          </w:tcPr>
          <w:p w14:paraId="78F1AA96" w14:textId="77777777" w:rsidR="00975706" w:rsidRDefault="00975706" w:rsidP="00975706">
            <w:pPr>
              <w:pStyle w:val="TAC"/>
            </w:pPr>
            <w:r>
              <w:rPr>
                <w:rFonts w:cs="Arial"/>
                <w:lang w:eastAsia="zh-CN"/>
              </w:rPr>
              <w:t>30</w:t>
            </w:r>
          </w:p>
        </w:tc>
        <w:tc>
          <w:tcPr>
            <w:tcW w:w="3119" w:type="dxa"/>
            <w:vAlign w:val="center"/>
          </w:tcPr>
          <w:p w14:paraId="6A2A2803" w14:textId="72C4408F" w:rsidR="00975706" w:rsidRDefault="00975706" w:rsidP="00975706">
            <w:pPr>
              <w:pStyle w:val="TAC"/>
              <w:rPr>
                <w:rFonts w:cs="Arial"/>
                <w:lang w:eastAsia="zh-CN"/>
              </w:rPr>
            </w:pPr>
            <w:r>
              <w:rPr>
                <w:rFonts w:cs="Arial"/>
                <w:lang w:eastAsia="zh-CN"/>
              </w:rPr>
              <w:t>G-FR1-A1-</w:t>
            </w:r>
            <w:r>
              <w:rPr>
                <w:rFonts w:cs="Arial"/>
                <w:lang w:val="en-US" w:eastAsia="zh-CN"/>
              </w:rPr>
              <w:t>19 (</w:t>
            </w:r>
            <w:r w:rsidRPr="00D24D16">
              <w:rPr>
                <w:rFonts w:cs="Arial"/>
                <w:lang w:eastAsia="zh-CN"/>
              </w:rPr>
              <w:t>Note</w:t>
            </w:r>
            <w:r>
              <w:rPr>
                <w:rFonts w:cs="Arial"/>
                <w:lang w:val="en-US" w:eastAsia="zh-CN"/>
              </w:rPr>
              <w:t xml:space="preserve"> 2)</w:t>
            </w:r>
          </w:p>
        </w:tc>
        <w:tc>
          <w:tcPr>
            <w:tcW w:w="2546" w:type="dxa"/>
            <w:vAlign w:val="bottom"/>
          </w:tcPr>
          <w:p w14:paraId="6E4DEE1A" w14:textId="77777777" w:rsidR="00975706" w:rsidRPr="00FC65D9" w:rsidRDefault="00975706" w:rsidP="00975706">
            <w:pPr>
              <w:textAlignment w:val="bottom"/>
              <w:rPr>
                <w:rFonts w:cs="Arial"/>
                <w:lang w:eastAsia="zh-CN"/>
              </w:rPr>
            </w:pPr>
            <w:r>
              <w:rPr>
                <w:rFonts w:cs="Arial" w:hint="eastAsia"/>
                <w:lang w:eastAsia="zh-CN"/>
              </w:rPr>
              <w:t>-86.6</w:t>
            </w:r>
          </w:p>
        </w:tc>
      </w:tr>
      <w:tr w:rsidR="00975706" w14:paraId="0E921620" w14:textId="77777777" w:rsidTr="00634C58">
        <w:trPr>
          <w:cantSplit/>
          <w:jc w:val="center"/>
        </w:trPr>
        <w:tc>
          <w:tcPr>
            <w:tcW w:w="2263" w:type="dxa"/>
            <w:tcBorders>
              <w:top w:val="nil"/>
            </w:tcBorders>
            <w:vAlign w:val="center"/>
          </w:tcPr>
          <w:p w14:paraId="27216D28" w14:textId="77777777" w:rsidR="00975706" w:rsidRDefault="00975706" w:rsidP="00975706">
            <w:pPr>
              <w:pStyle w:val="TAC"/>
              <w:rPr>
                <w:rFonts w:cs="Arial"/>
                <w:lang w:val="en-US" w:eastAsia="zh-CN"/>
              </w:rPr>
            </w:pPr>
          </w:p>
        </w:tc>
        <w:tc>
          <w:tcPr>
            <w:tcW w:w="1701" w:type="dxa"/>
          </w:tcPr>
          <w:p w14:paraId="4865581F" w14:textId="77777777" w:rsidR="00975706" w:rsidRDefault="00975706" w:rsidP="00975706">
            <w:pPr>
              <w:pStyle w:val="TAC"/>
              <w:rPr>
                <w:rFonts w:cs="Arial"/>
                <w:lang w:eastAsia="zh-CN"/>
              </w:rPr>
            </w:pPr>
            <w:r>
              <w:rPr>
                <w:rFonts w:cs="Arial"/>
                <w:lang w:val="en-US" w:eastAsia="zh-CN"/>
              </w:rPr>
              <w:t>60</w:t>
            </w:r>
          </w:p>
        </w:tc>
        <w:tc>
          <w:tcPr>
            <w:tcW w:w="3119" w:type="dxa"/>
            <w:vAlign w:val="center"/>
          </w:tcPr>
          <w:p w14:paraId="72F266C3" w14:textId="6DED9D84" w:rsidR="00975706" w:rsidRDefault="00975706" w:rsidP="00975706">
            <w:pPr>
              <w:pStyle w:val="TAC"/>
              <w:rPr>
                <w:rFonts w:cs="Arial"/>
                <w:lang w:eastAsia="zh-CN"/>
              </w:rPr>
            </w:pPr>
            <w:r>
              <w:rPr>
                <w:rFonts w:cs="Arial"/>
                <w:lang w:val="en-US" w:eastAsia="zh-CN"/>
              </w:rPr>
              <w:t>G-FR1-A1-6 (</w:t>
            </w:r>
            <w:r w:rsidRPr="0099029B">
              <w:rPr>
                <w:rFonts w:cs="Arial"/>
                <w:szCs w:val="18"/>
                <w:lang w:eastAsia="zh-CN"/>
              </w:rPr>
              <w:t>Note</w:t>
            </w:r>
            <w:r>
              <w:rPr>
                <w:rFonts w:cs="Arial"/>
                <w:lang w:val="en-US" w:eastAsia="zh-CN"/>
              </w:rPr>
              <w:t xml:space="preserve"> 1, 3)</w:t>
            </w:r>
          </w:p>
        </w:tc>
        <w:tc>
          <w:tcPr>
            <w:tcW w:w="2546" w:type="dxa"/>
            <w:vAlign w:val="bottom"/>
          </w:tcPr>
          <w:p w14:paraId="585D4E4F" w14:textId="77777777" w:rsidR="00975706" w:rsidRPr="00496CF7" w:rsidRDefault="00975706" w:rsidP="00975706">
            <w:pPr>
              <w:textAlignment w:val="bottom"/>
              <w:rPr>
                <w:rFonts w:cs="Arial"/>
                <w:lang w:eastAsia="zh-CN"/>
              </w:rPr>
            </w:pPr>
            <w:r>
              <w:rPr>
                <w:rFonts w:cs="Arial" w:hint="eastAsia"/>
                <w:lang w:eastAsia="zh-CN"/>
              </w:rPr>
              <w:t>-86.2</w:t>
            </w:r>
          </w:p>
        </w:tc>
      </w:tr>
      <w:tr w:rsidR="00FC65D9" w14:paraId="3DE25679" w14:textId="77777777" w:rsidTr="00634C58">
        <w:trPr>
          <w:cantSplit/>
          <w:jc w:val="center"/>
        </w:trPr>
        <w:tc>
          <w:tcPr>
            <w:tcW w:w="9629" w:type="dxa"/>
            <w:gridSpan w:val="4"/>
            <w:vAlign w:val="center"/>
          </w:tcPr>
          <w:p w14:paraId="156792E8" w14:textId="30EFEB6E" w:rsidR="00FC65D9" w:rsidRDefault="00FC65D9" w:rsidP="00634C58">
            <w:pPr>
              <w:keepNext/>
              <w:keepLines/>
              <w:spacing w:after="0"/>
              <w:ind w:left="851" w:hanging="851"/>
              <w:rPr>
                <w:rFonts w:ascii="Arial" w:hAnsi="Arial" w:cs="Arial"/>
                <w:sz w:val="18"/>
              </w:rPr>
            </w:pPr>
            <w:r>
              <w:rPr>
                <w:rFonts w:ascii="Arial" w:hAnsi="Arial" w:cs="Arial"/>
                <w:sz w:val="18"/>
              </w:rPr>
              <w:t>N</w:t>
            </w:r>
            <w:r w:rsidR="00AC12F9">
              <w:rPr>
                <w:rFonts w:ascii="Arial" w:hAnsi="Arial" w:cs="Arial"/>
                <w:sz w:val="18"/>
              </w:rPr>
              <w:t xml:space="preserve">ote </w:t>
            </w:r>
            <w:r>
              <w:rPr>
                <w:rFonts w:ascii="Arial" w:hAnsi="Arial" w:cs="Arial"/>
                <w:sz w:val="18"/>
              </w:rPr>
              <w:t>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BS channel bandwidth.</w:t>
            </w:r>
          </w:p>
          <w:p w14:paraId="604169FD" w14:textId="0FE8950A" w:rsidR="00975706" w:rsidRDefault="00975706" w:rsidP="00975706">
            <w:pPr>
              <w:pStyle w:val="TAN"/>
              <w:rPr>
                <w:lang w:eastAsia="ko-KR"/>
              </w:rPr>
            </w:pPr>
            <w:r>
              <w:t>N</w:t>
            </w:r>
            <w:r w:rsidR="00AC12F9">
              <w:t>ote</w:t>
            </w:r>
            <w:r>
              <w:t xml:space="preserve"> 2:</w:t>
            </w:r>
            <w:r>
              <w:tab/>
              <w:t>P</w:t>
            </w:r>
            <w:r>
              <w:rPr>
                <w:vertAlign w:val="subscript"/>
              </w:rPr>
              <w:t>REFSENS</w:t>
            </w:r>
            <w:r>
              <w:t xml:space="preserve"> is the power level of a single instance of the reference measurement channel. This requirement shall be met for </w:t>
            </w:r>
            <w:r w:rsidRPr="0099029B">
              <w:t xml:space="preserve">each </w:t>
            </w:r>
            <w:r w:rsidRPr="0099029B">
              <w:rPr>
                <w:lang w:val="en-US" w:eastAsia="zh-CN"/>
              </w:rPr>
              <w:t>interleaved</w:t>
            </w:r>
            <w:r w:rsidRPr="0099029B">
              <w:t xml:space="preserve"> application of a single instance of the reference measurement channel mapped to disjoint frequency ranges with a width corresponding to the number of resource blocks of the reference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417B9A7C" w14:textId="1E0FCA8C" w:rsidR="00975706" w:rsidRDefault="00975706" w:rsidP="00975706">
            <w:pPr>
              <w:pStyle w:val="TAN"/>
            </w:pPr>
            <w:r>
              <w:t>N</w:t>
            </w:r>
            <w:r w:rsidR="00AC12F9">
              <w:t>ote</w:t>
            </w:r>
            <w:r>
              <w:t xml:space="preserve"> </w:t>
            </w:r>
            <w:r>
              <w:rPr>
                <w:rFonts w:hint="eastAsia"/>
                <w:lang w:val="en-US" w:eastAsia="zh-CN"/>
              </w:rPr>
              <w:t>3</w:t>
            </w:r>
            <w:r>
              <w:t>:</w:t>
            </w:r>
            <w:r>
              <w:tab/>
            </w:r>
            <w:r>
              <w:rPr>
                <w:rFonts w:hint="eastAsia"/>
                <w:lang w:val="en-US" w:eastAsia="zh-CN"/>
              </w:rPr>
              <w:t>For 60kHz SCS reference measurement channel is reused from Table 7.2.5-3</w:t>
            </w:r>
          </w:p>
        </w:tc>
      </w:tr>
    </w:tbl>
    <w:p w14:paraId="2F1C281D" w14:textId="77777777" w:rsidR="00FC65D9" w:rsidRDefault="00FC65D9" w:rsidP="00FC65D9"/>
    <w:p w14:paraId="663BB74D" w14:textId="77777777" w:rsidR="00FC65D9" w:rsidRDefault="00FC65D9" w:rsidP="00FC65D9">
      <w:pPr>
        <w:pStyle w:val="TH"/>
        <w:rPr>
          <w:rFonts w:eastAsiaTheme="minorEastAsia"/>
          <w:lang w:val="en-US" w:eastAsia="zh-CN"/>
        </w:rPr>
      </w:pPr>
      <w:r>
        <w:lastRenderedPageBreak/>
        <w:t>Table 7.2.</w:t>
      </w:r>
      <w:r>
        <w:rPr>
          <w:rFonts w:eastAsia="SimSun" w:hint="eastAsia"/>
          <w:lang w:val="en-US" w:eastAsia="zh-CN"/>
        </w:rPr>
        <w:t>5</w:t>
      </w:r>
      <w:r>
        <w:t>-3b: NR Local Area BS reference sensitivity levels for band n96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FC65D9" w14:paraId="3AE9DF2E" w14:textId="77777777" w:rsidTr="00634C58">
        <w:trPr>
          <w:cantSplit/>
          <w:jc w:val="center"/>
        </w:trPr>
        <w:tc>
          <w:tcPr>
            <w:tcW w:w="2263" w:type="dxa"/>
            <w:tcBorders>
              <w:bottom w:val="single" w:sz="4" w:space="0" w:color="auto"/>
            </w:tcBorders>
          </w:tcPr>
          <w:p w14:paraId="1BF3EBDA" w14:textId="77777777" w:rsidR="00FC65D9" w:rsidRDefault="00FC65D9" w:rsidP="00634C58">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77ABCCBB" w14:textId="77777777" w:rsidR="00FC65D9" w:rsidRDefault="00FC65D9" w:rsidP="00634C58">
            <w:pPr>
              <w:pStyle w:val="TAH"/>
            </w:pPr>
            <w:r>
              <w:rPr>
                <w:rFonts w:cs="Arial"/>
                <w:b w:val="0"/>
              </w:rPr>
              <w:t>Sub-carrier spacing (kHz)</w:t>
            </w:r>
          </w:p>
        </w:tc>
        <w:tc>
          <w:tcPr>
            <w:tcW w:w="3119" w:type="dxa"/>
          </w:tcPr>
          <w:p w14:paraId="14DA072A" w14:textId="77777777" w:rsidR="00FC65D9" w:rsidRDefault="00FC65D9" w:rsidP="00634C58">
            <w:pPr>
              <w:pStyle w:val="TAH"/>
            </w:pPr>
            <w:r>
              <w:rPr>
                <w:rFonts w:cs="Arial"/>
                <w:b w:val="0"/>
              </w:rPr>
              <w:t>Reference measurement channel</w:t>
            </w:r>
          </w:p>
        </w:tc>
        <w:tc>
          <w:tcPr>
            <w:tcW w:w="2546" w:type="dxa"/>
          </w:tcPr>
          <w:p w14:paraId="0B519906" w14:textId="77777777" w:rsidR="00FC65D9" w:rsidRDefault="00FC65D9" w:rsidP="00634C58">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54682896" w14:textId="77777777" w:rsidR="00FC65D9" w:rsidRDefault="00FC65D9" w:rsidP="00634C58">
            <w:pPr>
              <w:pStyle w:val="TAH"/>
            </w:pPr>
            <w:r>
              <w:rPr>
                <w:rFonts w:cs="Arial"/>
                <w:b w:val="0"/>
              </w:rPr>
              <w:t xml:space="preserve"> (dBm)</w:t>
            </w:r>
          </w:p>
        </w:tc>
      </w:tr>
      <w:tr w:rsidR="00975706" w14:paraId="3B9F4A24" w14:textId="77777777" w:rsidTr="00634C58">
        <w:trPr>
          <w:cantSplit/>
          <w:jc w:val="center"/>
        </w:trPr>
        <w:tc>
          <w:tcPr>
            <w:tcW w:w="2263" w:type="dxa"/>
            <w:tcBorders>
              <w:bottom w:val="nil"/>
            </w:tcBorders>
            <w:vAlign w:val="center"/>
          </w:tcPr>
          <w:p w14:paraId="3923B5A3" w14:textId="77777777" w:rsidR="00975706" w:rsidRDefault="00975706" w:rsidP="00975706">
            <w:pPr>
              <w:pStyle w:val="TAC"/>
            </w:pPr>
            <w:r>
              <w:rPr>
                <w:rFonts w:cs="Arial" w:hint="eastAsia"/>
                <w:lang w:val="en-US" w:eastAsia="zh-CN"/>
              </w:rPr>
              <w:t>20</w:t>
            </w:r>
          </w:p>
        </w:tc>
        <w:tc>
          <w:tcPr>
            <w:tcW w:w="1701" w:type="dxa"/>
            <w:tcBorders>
              <w:bottom w:val="single" w:sz="4" w:space="0" w:color="auto"/>
            </w:tcBorders>
          </w:tcPr>
          <w:p w14:paraId="29FC0475" w14:textId="77777777" w:rsidR="00975706" w:rsidRDefault="00975706" w:rsidP="00975706">
            <w:pPr>
              <w:pStyle w:val="TAC"/>
            </w:pPr>
            <w:r>
              <w:rPr>
                <w:rFonts w:cs="Arial"/>
                <w:lang w:eastAsia="zh-CN"/>
              </w:rPr>
              <w:t>15</w:t>
            </w:r>
          </w:p>
        </w:tc>
        <w:tc>
          <w:tcPr>
            <w:tcW w:w="3119" w:type="dxa"/>
            <w:vAlign w:val="center"/>
          </w:tcPr>
          <w:p w14:paraId="4443D8F7" w14:textId="68AA5634"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4 (</w:t>
            </w:r>
            <w:r w:rsidRPr="0099029B">
              <w:rPr>
                <w:rFonts w:cs="Arial"/>
                <w:szCs w:val="18"/>
                <w:lang w:eastAsia="zh-CN"/>
              </w:rPr>
              <w:t>Note</w:t>
            </w:r>
            <w:r>
              <w:rPr>
                <w:rFonts w:cs="Arial"/>
                <w:lang w:val="en-US" w:eastAsia="zh-CN"/>
              </w:rPr>
              <w:t xml:space="preserve"> 2)</w:t>
            </w:r>
          </w:p>
        </w:tc>
        <w:tc>
          <w:tcPr>
            <w:tcW w:w="2546" w:type="dxa"/>
            <w:vAlign w:val="bottom"/>
          </w:tcPr>
          <w:p w14:paraId="79E75B1C" w14:textId="77777777" w:rsidR="00975706" w:rsidRPr="006B5F3D" w:rsidRDefault="00975706" w:rsidP="00975706">
            <w:pPr>
              <w:textAlignment w:val="bottom"/>
              <w:rPr>
                <w:rFonts w:cs="Arial"/>
                <w:lang w:eastAsia="zh-CN"/>
              </w:rPr>
            </w:pPr>
            <w:r w:rsidRPr="006B5F3D">
              <w:rPr>
                <w:rFonts w:cs="Arial"/>
                <w:sz w:val="18"/>
                <w:lang w:eastAsia="zh-CN"/>
              </w:rPr>
              <w:t>-94.6</w:t>
            </w:r>
          </w:p>
        </w:tc>
      </w:tr>
      <w:tr w:rsidR="00975706" w14:paraId="69CA8EEE" w14:textId="77777777" w:rsidTr="00634C58">
        <w:trPr>
          <w:cantSplit/>
          <w:jc w:val="center"/>
        </w:trPr>
        <w:tc>
          <w:tcPr>
            <w:tcW w:w="2263" w:type="dxa"/>
            <w:tcBorders>
              <w:top w:val="nil"/>
              <w:bottom w:val="nil"/>
            </w:tcBorders>
            <w:vAlign w:val="center"/>
          </w:tcPr>
          <w:p w14:paraId="68EC226A" w14:textId="77777777" w:rsidR="00975706" w:rsidRDefault="00975706" w:rsidP="00975706">
            <w:pPr>
              <w:pStyle w:val="TAC"/>
            </w:pPr>
          </w:p>
        </w:tc>
        <w:tc>
          <w:tcPr>
            <w:tcW w:w="1701" w:type="dxa"/>
            <w:tcBorders>
              <w:top w:val="single" w:sz="4" w:space="0" w:color="auto"/>
            </w:tcBorders>
          </w:tcPr>
          <w:p w14:paraId="45F12675" w14:textId="77777777" w:rsidR="00975706" w:rsidRDefault="00975706" w:rsidP="00975706">
            <w:pPr>
              <w:pStyle w:val="TAC"/>
            </w:pPr>
            <w:r>
              <w:rPr>
                <w:rFonts w:cs="Arial"/>
                <w:lang w:eastAsia="zh-CN"/>
              </w:rPr>
              <w:t>30</w:t>
            </w:r>
          </w:p>
        </w:tc>
        <w:tc>
          <w:tcPr>
            <w:tcW w:w="3119" w:type="dxa"/>
            <w:vAlign w:val="center"/>
          </w:tcPr>
          <w:p w14:paraId="4F5D2A33" w14:textId="69BA0438" w:rsidR="00975706" w:rsidRDefault="00975706" w:rsidP="00975706">
            <w:pPr>
              <w:pStyle w:val="TAC"/>
            </w:pPr>
            <w:r>
              <w:rPr>
                <w:rFonts w:cs="Arial"/>
                <w:lang w:eastAsia="zh-CN"/>
              </w:rPr>
              <w:t>G-FR1-A1-</w:t>
            </w:r>
            <w:r>
              <w:rPr>
                <w:rFonts w:cs="Arial" w:hint="eastAsia"/>
                <w:lang w:val="en-US" w:eastAsia="zh-CN"/>
              </w:rPr>
              <w:t>1</w:t>
            </w:r>
            <w:r>
              <w:rPr>
                <w:rFonts w:cs="Arial"/>
                <w:lang w:val="en-US" w:eastAsia="zh-CN"/>
              </w:rPr>
              <w:t>5 (</w:t>
            </w:r>
            <w:r w:rsidRPr="0099029B">
              <w:rPr>
                <w:rFonts w:cs="Arial"/>
                <w:szCs w:val="18"/>
                <w:lang w:eastAsia="zh-CN"/>
              </w:rPr>
              <w:t>Note</w:t>
            </w:r>
            <w:r>
              <w:rPr>
                <w:rFonts w:cs="Arial"/>
                <w:lang w:val="en-US" w:eastAsia="zh-CN"/>
              </w:rPr>
              <w:t xml:space="preserve"> 2)</w:t>
            </w:r>
          </w:p>
        </w:tc>
        <w:tc>
          <w:tcPr>
            <w:tcW w:w="2546" w:type="dxa"/>
            <w:vAlign w:val="bottom"/>
          </w:tcPr>
          <w:p w14:paraId="4428BC3F" w14:textId="77777777" w:rsidR="00975706" w:rsidRPr="006B5F3D" w:rsidRDefault="00975706" w:rsidP="00975706">
            <w:pPr>
              <w:textAlignment w:val="bottom"/>
              <w:rPr>
                <w:rFonts w:cs="Arial"/>
                <w:lang w:eastAsia="zh-CN"/>
              </w:rPr>
            </w:pPr>
            <w:r w:rsidRPr="006B5F3D">
              <w:rPr>
                <w:rFonts w:cs="Arial"/>
                <w:sz w:val="18"/>
                <w:lang w:eastAsia="zh-CN"/>
              </w:rPr>
              <w:t>-91.6</w:t>
            </w:r>
          </w:p>
        </w:tc>
      </w:tr>
      <w:tr w:rsidR="00975706" w14:paraId="577AE8EE" w14:textId="77777777" w:rsidTr="00634C58">
        <w:trPr>
          <w:cantSplit/>
          <w:jc w:val="center"/>
        </w:trPr>
        <w:tc>
          <w:tcPr>
            <w:tcW w:w="2263" w:type="dxa"/>
            <w:tcBorders>
              <w:top w:val="nil"/>
            </w:tcBorders>
            <w:vAlign w:val="center"/>
          </w:tcPr>
          <w:p w14:paraId="1ADA3CB2" w14:textId="77777777" w:rsidR="00975706" w:rsidRDefault="00975706" w:rsidP="00975706">
            <w:pPr>
              <w:keepNext/>
              <w:keepLines/>
              <w:spacing w:after="0"/>
              <w:jc w:val="center"/>
              <w:rPr>
                <w:rFonts w:ascii="Arial" w:hAnsi="Arial"/>
                <w:sz w:val="18"/>
              </w:rPr>
            </w:pPr>
          </w:p>
        </w:tc>
        <w:tc>
          <w:tcPr>
            <w:tcW w:w="1701" w:type="dxa"/>
            <w:tcBorders>
              <w:top w:val="single" w:sz="4" w:space="0" w:color="auto"/>
            </w:tcBorders>
          </w:tcPr>
          <w:p w14:paraId="41573249"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3119" w:type="dxa"/>
            <w:vAlign w:val="center"/>
          </w:tcPr>
          <w:p w14:paraId="4930E825" w14:textId="2040D7CD"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G-FR1-A1-6 (</w:t>
            </w:r>
            <w:r w:rsidRPr="0099029B">
              <w:rPr>
                <w:rFonts w:cs="Arial"/>
                <w:szCs w:val="18"/>
                <w:lang w:eastAsia="zh-CN"/>
              </w:rPr>
              <w:t>Note</w:t>
            </w:r>
            <w:r>
              <w:rPr>
                <w:rFonts w:ascii="Arial" w:hAnsi="Arial" w:cs="Arial"/>
                <w:sz w:val="18"/>
                <w:lang w:val="en-US" w:eastAsia="zh-CN"/>
              </w:rPr>
              <w:t xml:space="preserve"> 1, 3)</w:t>
            </w:r>
          </w:p>
        </w:tc>
        <w:tc>
          <w:tcPr>
            <w:tcW w:w="2546" w:type="dxa"/>
            <w:vAlign w:val="bottom"/>
          </w:tcPr>
          <w:p w14:paraId="7446B42C" w14:textId="77777777" w:rsidR="00975706" w:rsidRPr="00496CF7" w:rsidRDefault="00975706" w:rsidP="00975706">
            <w:pPr>
              <w:textAlignment w:val="bottom"/>
              <w:rPr>
                <w:rFonts w:cs="Arial"/>
                <w:lang w:eastAsia="zh-CN"/>
              </w:rPr>
            </w:pPr>
            <w:r w:rsidRPr="006B5F3D">
              <w:rPr>
                <w:rFonts w:cs="Arial"/>
                <w:sz w:val="18"/>
                <w:lang w:eastAsia="zh-CN"/>
              </w:rPr>
              <w:t>-85.2</w:t>
            </w:r>
          </w:p>
        </w:tc>
      </w:tr>
      <w:tr w:rsidR="00975706" w14:paraId="22A3313A" w14:textId="77777777" w:rsidTr="00634C58">
        <w:trPr>
          <w:cantSplit/>
          <w:jc w:val="center"/>
        </w:trPr>
        <w:tc>
          <w:tcPr>
            <w:tcW w:w="2263" w:type="dxa"/>
            <w:tcBorders>
              <w:bottom w:val="nil"/>
            </w:tcBorders>
            <w:vAlign w:val="center"/>
          </w:tcPr>
          <w:p w14:paraId="2146D080" w14:textId="77777777" w:rsidR="00975706" w:rsidRDefault="00975706" w:rsidP="00975706">
            <w:pPr>
              <w:pStyle w:val="TAC"/>
            </w:pPr>
            <w:r>
              <w:rPr>
                <w:rFonts w:cs="Arial" w:hint="eastAsia"/>
                <w:lang w:val="en-US" w:eastAsia="zh-CN"/>
              </w:rPr>
              <w:t>40</w:t>
            </w:r>
          </w:p>
        </w:tc>
        <w:tc>
          <w:tcPr>
            <w:tcW w:w="1701" w:type="dxa"/>
            <w:tcBorders>
              <w:bottom w:val="single" w:sz="4" w:space="0" w:color="auto"/>
            </w:tcBorders>
          </w:tcPr>
          <w:p w14:paraId="34B97067" w14:textId="77777777" w:rsidR="00975706" w:rsidRDefault="00975706" w:rsidP="00975706">
            <w:pPr>
              <w:pStyle w:val="TAC"/>
            </w:pPr>
            <w:r>
              <w:rPr>
                <w:rFonts w:cs="Arial"/>
                <w:lang w:eastAsia="zh-CN"/>
              </w:rPr>
              <w:t>15</w:t>
            </w:r>
          </w:p>
        </w:tc>
        <w:tc>
          <w:tcPr>
            <w:tcW w:w="3119" w:type="dxa"/>
            <w:vAlign w:val="center"/>
          </w:tcPr>
          <w:p w14:paraId="4919F835" w14:textId="72A385D2"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6 (</w:t>
            </w:r>
            <w:r w:rsidRPr="0099029B">
              <w:rPr>
                <w:rFonts w:cs="Arial"/>
                <w:szCs w:val="18"/>
                <w:lang w:eastAsia="zh-CN"/>
              </w:rPr>
              <w:t>Note</w:t>
            </w:r>
            <w:r>
              <w:rPr>
                <w:rFonts w:cs="Arial"/>
                <w:lang w:val="en-US" w:eastAsia="zh-CN"/>
              </w:rPr>
              <w:t xml:space="preserve"> 2)</w:t>
            </w:r>
          </w:p>
        </w:tc>
        <w:tc>
          <w:tcPr>
            <w:tcW w:w="2546" w:type="dxa"/>
            <w:vAlign w:val="bottom"/>
          </w:tcPr>
          <w:p w14:paraId="0453EC77" w14:textId="77777777" w:rsidR="00975706" w:rsidRPr="00FC65D9" w:rsidRDefault="00975706" w:rsidP="00975706">
            <w:pPr>
              <w:textAlignment w:val="bottom"/>
              <w:rPr>
                <w:rFonts w:cs="Arial"/>
                <w:lang w:eastAsia="zh-CN"/>
              </w:rPr>
            </w:pPr>
            <w:r w:rsidRPr="006B5F3D">
              <w:rPr>
                <w:rFonts w:cs="Arial"/>
                <w:sz w:val="18"/>
                <w:lang w:eastAsia="zh-CN"/>
              </w:rPr>
              <w:t>-91.5</w:t>
            </w:r>
          </w:p>
        </w:tc>
      </w:tr>
      <w:tr w:rsidR="00975706" w14:paraId="752188E5" w14:textId="77777777" w:rsidTr="00634C58">
        <w:trPr>
          <w:cantSplit/>
          <w:jc w:val="center"/>
        </w:trPr>
        <w:tc>
          <w:tcPr>
            <w:tcW w:w="2263" w:type="dxa"/>
            <w:tcBorders>
              <w:top w:val="nil"/>
              <w:bottom w:val="nil"/>
            </w:tcBorders>
            <w:vAlign w:val="center"/>
          </w:tcPr>
          <w:p w14:paraId="69A4470C" w14:textId="77777777" w:rsidR="00975706" w:rsidRDefault="00975706" w:rsidP="00975706">
            <w:pPr>
              <w:pStyle w:val="TAC"/>
            </w:pPr>
          </w:p>
        </w:tc>
        <w:tc>
          <w:tcPr>
            <w:tcW w:w="1701" w:type="dxa"/>
            <w:tcBorders>
              <w:top w:val="single" w:sz="4" w:space="0" w:color="auto"/>
            </w:tcBorders>
          </w:tcPr>
          <w:p w14:paraId="5E46946A" w14:textId="77777777" w:rsidR="00975706" w:rsidRDefault="00975706" w:rsidP="00975706">
            <w:pPr>
              <w:pStyle w:val="TAC"/>
            </w:pPr>
            <w:r>
              <w:rPr>
                <w:rFonts w:cs="Arial"/>
                <w:lang w:eastAsia="zh-CN"/>
              </w:rPr>
              <w:t>30</w:t>
            </w:r>
          </w:p>
        </w:tc>
        <w:tc>
          <w:tcPr>
            <w:tcW w:w="3119" w:type="dxa"/>
            <w:vAlign w:val="center"/>
          </w:tcPr>
          <w:p w14:paraId="54B8866A" w14:textId="0651CBE5" w:rsidR="00975706" w:rsidRDefault="00975706" w:rsidP="00975706">
            <w:pPr>
              <w:pStyle w:val="TAC"/>
              <w:rPr>
                <w:rFonts w:cs="Arial"/>
                <w:lang w:eastAsia="zh-CN"/>
              </w:rPr>
            </w:pPr>
            <w:r>
              <w:rPr>
                <w:rFonts w:cs="Arial"/>
                <w:lang w:eastAsia="zh-CN"/>
              </w:rPr>
              <w:t>G-FR1-A1-</w:t>
            </w:r>
            <w:r>
              <w:rPr>
                <w:rFonts w:cs="Arial" w:hint="eastAsia"/>
                <w:lang w:val="en-US" w:eastAsia="zh-CN"/>
              </w:rPr>
              <w:t>17</w:t>
            </w:r>
            <w:r>
              <w:rPr>
                <w:rFonts w:cs="Arial"/>
                <w:lang w:val="en-US" w:eastAsia="zh-CN"/>
              </w:rPr>
              <w:t xml:space="preserve"> (</w:t>
            </w:r>
            <w:r w:rsidRPr="0099029B">
              <w:rPr>
                <w:rFonts w:cs="Arial"/>
                <w:szCs w:val="18"/>
                <w:lang w:eastAsia="zh-CN"/>
              </w:rPr>
              <w:t>Note</w:t>
            </w:r>
            <w:r>
              <w:rPr>
                <w:rFonts w:cs="Arial"/>
                <w:lang w:val="en-US" w:eastAsia="zh-CN"/>
              </w:rPr>
              <w:t xml:space="preserve"> 2)</w:t>
            </w:r>
          </w:p>
        </w:tc>
        <w:tc>
          <w:tcPr>
            <w:tcW w:w="2546" w:type="dxa"/>
            <w:vAlign w:val="bottom"/>
          </w:tcPr>
          <w:p w14:paraId="46097D87" w14:textId="77777777" w:rsidR="00975706" w:rsidRPr="00FC65D9" w:rsidRDefault="00975706" w:rsidP="00975706">
            <w:pPr>
              <w:textAlignment w:val="bottom"/>
              <w:rPr>
                <w:rFonts w:cs="Arial"/>
                <w:lang w:eastAsia="zh-CN"/>
              </w:rPr>
            </w:pPr>
            <w:r w:rsidRPr="006B5F3D">
              <w:rPr>
                <w:rFonts w:cs="Arial"/>
                <w:sz w:val="18"/>
                <w:lang w:eastAsia="zh-CN"/>
              </w:rPr>
              <w:t>-88.5</w:t>
            </w:r>
          </w:p>
        </w:tc>
      </w:tr>
      <w:tr w:rsidR="00975706" w14:paraId="6D7032AE" w14:textId="77777777" w:rsidTr="00634C58">
        <w:trPr>
          <w:cantSplit/>
          <w:jc w:val="center"/>
        </w:trPr>
        <w:tc>
          <w:tcPr>
            <w:tcW w:w="2263" w:type="dxa"/>
            <w:tcBorders>
              <w:top w:val="nil"/>
            </w:tcBorders>
            <w:vAlign w:val="center"/>
          </w:tcPr>
          <w:p w14:paraId="228DA5C4" w14:textId="77777777" w:rsidR="00975706" w:rsidRDefault="00975706" w:rsidP="00975706">
            <w:pPr>
              <w:keepNext/>
              <w:keepLines/>
              <w:spacing w:after="0"/>
              <w:jc w:val="center"/>
              <w:rPr>
                <w:rFonts w:ascii="Arial" w:hAnsi="Arial"/>
                <w:sz w:val="18"/>
              </w:rPr>
            </w:pPr>
          </w:p>
        </w:tc>
        <w:tc>
          <w:tcPr>
            <w:tcW w:w="1701" w:type="dxa"/>
            <w:tcBorders>
              <w:top w:val="single" w:sz="4" w:space="0" w:color="auto"/>
            </w:tcBorders>
          </w:tcPr>
          <w:p w14:paraId="2F1D0B53" w14:textId="77777777" w:rsidR="00975706" w:rsidRDefault="00975706" w:rsidP="00975706">
            <w:pPr>
              <w:keepNext/>
              <w:keepLines/>
              <w:spacing w:after="0"/>
              <w:jc w:val="center"/>
              <w:rPr>
                <w:rFonts w:ascii="Arial" w:hAnsi="Arial" w:cs="Arial"/>
                <w:sz w:val="18"/>
                <w:lang w:eastAsia="zh-CN"/>
              </w:rPr>
            </w:pPr>
            <w:r>
              <w:rPr>
                <w:rFonts w:ascii="Arial" w:hAnsi="Arial" w:cs="Arial"/>
                <w:sz w:val="18"/>
                <w:lang w:val="en-US" w:eastAsia="zh-CN"/>
              </w:rPr>
              <w:t>60</w:t>
            </w:r>
          </w:p>
        </w:tc>
        <w:tc>
          <w:tcPr>
            <w:tcW w:w="3119" w:type="dxa"/>
            <w:vAlign w:val="center"/>
          </w:tcPr>
          <w:p w14:paraId="08482EB2" w14:textId="0B07B463" w:rsidR="00975706" w:rsidRDefault="00975706" w:rsidP="00975706">
            <w:pPr>
              <w:keepNext/>
              <w:keepLines/>
              <w:spacing w:after="0"/>
              <w:jc w:val="center"/>
              <w:rPr>
                <w:rFonts w:ascii="Arial" w:hAnsi="Arial" w:cs="Arial"/>
                <w:sz w:val="18"/>
                <w:lang w:eastAsia="zh-CN"/>
              </w:rPr>
            </w:pPr>
            <w:r>
              <w:rPr>
                <w:rFonts w:ascii="Arial" w:hAnsi="Arial" w:cs="Arial"/>
                <w:sz w:val="18"/>
                <w:lang w:val="en-US" w:eastAsia="zh-CN"/>
              </w:rPr>
              <w:t>G-FR1-A1-6 (</w:t>
            </w:r>
            <w:r w:rsidRPr="004B0B20">
              <w:rPr>
                <w:rFonts w:ascii="Arial" w:hAnsi="Arial" w:cs="Arial"/>
                <w:sz w:val="18"/>
                <w:lang w:eastAsia="zh-CN"/>
              </w:rPr>
              <w:t>Note</w:t>
            </w:r>
            <w:r>
              <w:rPr>
                <w:rFonts w:ascii="Arial" w:hAnsi="Arial" w:cs="Arial"/>
                <w:sz w:val="18"/>
                <w:lang w:val="en-US" w:eastAsia="zh-CN"/>
              </w:rPr>
              <w:t xml:space="preserve"> 1, 3)</w:t>
            </w:r>
          </w:p>
        </w:tc>
        <w:tc>
          <w:tcPr>
            <w:tcW w:w="2546" w:type="dxa"/>
            <w:vAlign w:val="bottom"/>
          </w:tcPr>
          <w:p w14:paraId="54341756" w14:textId="77777777" w:rsidR="00975706" w:rsidRPr="00496CF7" w:rsidRDefault="00975706" w:rsidP="00975706">
            <w:pPr>
              <w:textAlignment w:val="bottom"/>
              <w:rPr>
                <w:rFonts w:cs="Arial"/>
                <w:lang w:eastAsia="zh-CN"/>
              </w:rPr>
            </w:pPr>
            <w:r w:rsidRPr="006B5F3D">
              <w:rPr>
                <w:rFonts w:cs="Arial"/>
                <w:sz w:val="18"/>
                <w:lang w:eastAsia="zh-CN"/>
              </w:rPr>
              <w:t>-85.2</w:t>
            </w:r>
          </w:p>
        </w:tc>
      </w:tr>
      <w:tr w:rsidR="00975706" w14:paraId="1C32C483" w14:textId="77777777" w:rsidTr="00634C58">
        <w:trPr>
          <w:cantSplit/>
          <w:jc w:val="center"/>
        </w:trPr>
        <w:tc>
          <w:tcPr>
            <w:tcW w:w="2263" w:type="dxa"/>
            <w:tcBorders>
              <w:bottom w:val="nil"/>
            </w:tcBorders>
            <w:vAlign w:val="center"/>
          </w:tcPr>
          <w:p w14:paraId="04552165" w14:textId="77777777" w:rsidR="00975706" w:rsidRDefault="00975706" w:rsidP="00975706">
            <w:pPr>
              <w:pStyle w:val="TAC"/>
            </w:pPr>
            <w:r>
              <w:rPr>
                <w:rFonts w:cs="Arial" w:hint="eastAsia"/>
                <w:lang w:val="en-US" w:eastAsia="zh-CN"/>
              </w:rPr>
              <w:t>60</w:t>
            </w:r>
          </w:p>
        </w:tc>
        <w:tc>
          <w:tcPr>
            <w:tcW w:w="1701" w:type="dxa"/>
          </w:tcPr>
          <w:p w14:paraId="50EECD9F" w14:textId="77777777" w:rsidR="00975706" w:rsidRDefault="00975706" w:rsidP="00975706">
            <w:pPr>
              <w:pStyle w:val="TAC"/>
            </w:pPr>
            <w:r>
              <w:rPr>
                <w:rFonts w:cs="Arial"/>
                <w:lang w:eastAsia="zh-CN"/>
              </w:rPr>
              <w:t>30</w:t>
            </w:r>
          </w:p>
        </w:tc>
        <w:tc>
          <w:tcPr>
            <w:tcW w:w="3119" w:type="dxa"/>
            <w:vAlign w:val="center"/>
          </w:tcPr>
          <w:p w14:paraId="745333DC" w14:textId="419FE32D" w:rsidR="00975706" w:rsidRDefault="00975706" w:rsidP="00975706">
            <w:pPr>
              <w:pStyle w:val="TAC"/>
              <w:rPr>
                <w:rFonts w:cs="Arial"/>
                <w:lang w:eastAsia="zh-CN"/>
              </w:rPr>
            </w:pPr>
            <w:r>
              <w:rPr>
                <w:rFonts w:cs="Arial"/>
                <w:lang w:eastAsia="zh-CN"/>
              </w:rPr>
              <w:t>G-FR1-A1-</w:t>
            </w:r>
            <w:r>
              <w:rPr>
                <w:rFonts w:cs="Arial" w:hint="eastAsia"/>
                <w:lang w:val="en-US" w:eastAsia="zh-CN"/>
              </w:rPr>
              <w:t>1</w:t>
            </w:r>
            <w:r>
              <w:rPr>
                <w:rFonts w:cs="Arial"/>
                <w:lang w:val="en-US" w:eastAsia="zh-CN"/>
              </w:rPr>
              <w:t>8 (</w:t>
            </w:r>
            <w:r w:rsidRPr="0099029B">
              <w:rPr>
                <w:rFonts w:cs="Arial"/>
                <w:szCs w:val="18"/>
                <w:lang w:eastAsia="zh-CN"/>
              </w:rPr>
              <w:t>Note</w:t>
            </w:r>
            <w:r>
              <w:rPr>
                <w:rFonts w:cs="Arial"/>
                <w:lang w:val="en-US" w:eastAsia="zh-CN"/>
              </w:rPr>
              <w:t xml:space="preserve"> 2)</w:t>
            </w:r>
          </w:p>
        </w:tc>
        <w:tc>
          <w:tcPr>
            <w:tcW w:w="2546" w:type="dxa"/>
            <w:vAlign w:val="bottom"/>
          </w:tcPr>
          <w:p w14:paraId="36F97CBA" w14:textId="77777777" w:rsidR="00975706" w:rsidRPr="00FC65D9" w:rsidRDefault="00975706" w:rsidP="00975706">
            <w:pPr>
              <w:textAlignment w:val="bottom"/>
              <w:rPr>
                <w:rFonts w:cs="Arial"/>
                <w:lang w:eastAsia="zh-CN"/>
              </w:rPr>
            </w:pPr>
            <w:r w:rsidRPr="006B5F3D">
              <w:rPr>
                <w:rFonts w:cs="Arial"/>
                <w:sz w:val="18"/>
                <w:lang w:eastAsia="zh-CN"/>
              </w:rPr>
              <w:t>-86.9</w:t>
            </w:r>
          </w:p>
        </w:tc>
      </w:tr>
      <w:tr w:rsidR="00975706" w14:paraId="32E8B056" w14:textId="77777777" w:rsidTr="00634C58">
        <w:trPr>
          <w:cantSplit/>
          <w:jc w:val="center"/>
        </w:trPr>
        <w:tc>
          <w:tcPr>
            <w:tcW w:w="2263" w:type="dxa"/>
            <w:tcBorders>
              <w:top w:val="nil"/>
            </w:tcBorders>
            <w:vAlign w:val="center"/>
          </w:tcPr>
          <w:p w14:paraId="62A9A05E" w14:textId="77777777" w:rsidR="00975706" w:rsidRDefault="00975706" w:rsidP="00975706">
            <w:pPr>
              <w:keepNext/>
              <w:keepLines/>
              <w:spacing w:after="0"/>
              <w:jc w:val="center"/>
              <w:rPr>
                <w:rFonts w:ascii="Arial" w:hAnsi="Arial" w:cs="Arial"/>
                <w:sz w:val="18"/>
                <w:lang w:val="en-US" w:eastAsia="zh-CN"/>
              </w:rPr>
            </w:pPr>
          </w:p>
        </w:tc>
        <w:tc>
          <w:tcPr>
            <w:tcW w:w="1701" w:type="dxa"/>
          </w:tcPr>
          <w:p w14:paraId="207A1AA1" w14:textId="77777777" w:rsidR="00975706" w:rsidRDefault="00975706" w:rsidP="00975706">
            <w:pPr>
              <w:keepNext/>
              <w:keepLines/>
              <w:spacing w:after="0"/>
              <w:jc w:val="center"/>
              <w:rPr>
                <w:rFonts w:ascii="Arial" w:hAnsi="Arial" w:cs="Arial"/>
                <w:sz w:val="18"/>
                <w:lang w:eastAsia="zh-CN"/>
              </w:rPr>
            </w:pPr>
            <w:r>
              <w:rPr>
                <w:rFonts w:ascii="Arial" w:hAnsi="Arial" w:cs="Arial"/>
                <w:sz w:val="18"/>
                <w:lang w:val="en-US" w:eastAsia="zh-CN"/>
              </w:rPr>
              <w:t>60</w:t>
            </w:r>
          </w:p>
        </w:tc>
        <w:tc>
          <w:tcPr>
            <w:tcW w:w="3119" w:type="dxa"/>
            <w:vAlign w:val="center"/>
          </w:tcPr>
          <w:p w14:paraId="075C5C39" w14:textId="2DDB0B71" w:rsidR="00975706" w:rsidRDefault="00975706" w:rsidP="00975706">
            <w:pPr>
              <w:keepNext/>
              <w:keepLines/>
              <w:spacing w:after="0"/>
              <w:jc w:val="center"/>
              <w:rPr>
                <w:rFonts w:ascii="Arial" w:hAnsi="Arial" w:cs="Arial"/>
                <w:sz w:val="18"/>
                <w:lang w:eastAsia="zh-CN"/>
              </w:rPr>
            </w:pPr>
            <w:r>
              <w:rPr>
                <w:rFonts w:ascii="Arial" w:hAnsi="Arial" w:cs="Arial"/>
                <w:sz w:val="18"/>
                <w:lang w:val="en-US" w:eastAsia="zh-CN"/>
              </w:rPr>
              <w:t>G-FR1-A1-6 (</w:t>
            </w:r>
            <w:r w:rsidRPr="0099029B">
              <w:rPr>
                <w:rFonts w:cs="Arial"/>
                <w:szCs w:val="18"/>
                <w:lang w:eastAsia="zh-CN"/>
              </w:rPr>
              <w:t>Note</w:t>
            </w:r>
            <w:r>
              <w:rPr>
                <w:rFonts w:ascii="Arial" w:hAnsi="Arial" w:cs="Arial"/>
                <w:sz w:val="18"/>
                <w:lang w:val="en-US" w:eastAsia="zh-CN"/>
              </w:rPr>
              <w:t xml:space="preserve"> 1, 3)</w:t>
            </w:r>
          </w:p>
        </w:tc>
        <w:tc>
          <w:tcPr>
            <w:tcW w:w="2546" w:type="dxa"/>
            <w:vAlign w:val="bottom"/>
          </w:tcPr>
          <w:p w14:paraId="7D4A9FFD" w14:textId="77777777" w:rsidR="00975706" w:rsidRPr="00496CF7" w:rsidRDefault="00975706" w:rsidP="00975706">
            <w:pPr>
              <w:textAlignment w:val="bottom"/>
              <w:rPr>
                <w:rFonts w:cs="Arial"/>
                <w:lang w:eastAsia="zh-CN"/>
              </w:rPr>
            </w:pPr>
            <w:r w:rsidRPr="006B5F3D">
              <w:rPr>
                <w:rFonts w:cs="Arial"/>
                <w:sz w:val="18"/>
                <w:lang w:eastAsia="zh-CN"/>
              </w:rPr>
              <w:t>-85.2</w:t>
            </w:r>
          </w:p>
        </w:tc>
      </w:tr>
      <w:tr w:rsidR="00975706" w14:paraId="1B0A7092" w14:textId="77777777" w:rsidTr="00634C58">
        <w:trPr>
          <w:cantSplit/>
          <w:jc w:val="center"/>
        </w:trPr>
        <w:tc>
          <w:tcPr>
            <w:tcW w:w="2263" w:type="dxa"/>
            <w:tcBorders>
              <w:bottom w:val="nil"/>
            </w:tcBorders>
            <w:vAlign w:val="center"/>
          </w:tcPr>
          <w:p w14:paraId="23C19DCC" w14:textId="77777777" w:rsidR="00975706" w:rsidRDefault="00975706" w:rsidP="00975706">
            <w:pPr>
              <w:pStyle w:val="TAC"/>
            </w:pPr>
            <w:r>
              <w:rPr>
                <w:rFonts w:cs="Arial" w:hint="eastAsia"/>
                <w:lang w:val="en-US" w:eastAsia="zh-CN"/>
              </w:rPr>
              <w:t>80</w:t>
            </w:r>
          </w:p>
        </w:tc>
        <w:tc>
          <w:tcPr>
            <w:tcW w:w="1701" w:type="dxa"/>
          </w:tcPr>
          <w:p w14:paraId="55CF6AAF" w14:textId="77777777" w:rsidR="00975706" w:rsidRDefault="00975706" w:rsidP="00975706">
            <w:pPr>
              <w:pStyle w:val="TAC"/>
            </w:pPr>
            <w:r>
              <w:rPr>
                <w:rFonts w:cs="Arial"/>
                <w:lang w:eastAsia="zh-CN"/>
              </w:rPr>
              <w:t>30</w:t>
            </w:r>
          </w:p>
        </w:tc>
        <w:tc>
          <w:tcPr>
            <w:tcW w:w="3119" w:type="dxa"/>
            <w:vAlign w:val="center"/>
          </w:tcPr>
          <w:p w14:paraId="113C91AC" w14:textId="4752BC93" w:rsidR="00975706" w:rsidRDefault="00975706" w:rsidP="00975706">
            <w:pPr>
              <w:pStyle w:val="TAC"/>
              <w:rPr>
                <w:rFonts w:cs="Arial"/>
                <w:lang w:eastAsia="zh-CN"/>
              </w:rPr>
            </w:pPr>
            <w:r>
              <w:rPr>
                <w:rFonts w:cs="Arial"/>
                <w:lang w:eastAsia="zh-CN"/>
              </w:rPr>
              <w:t>G-FR1-A1-</w:t>
            </w:r>
            <w:r>
              <w:rPr>
                <w:rFonts w:cs="Arial"/>
                <w:lang w:val="en-US" w:eastAsia="zh-CN"/>
              </w:rPr>
              <w:t>19 (</w:t>
            </w:r>
            <w:r w:rsidRPr="0099029B">
              <w:rPr>
                <w:rFonts w:cs="Arial"/>
                <w:szCs w:val="18"/>
                <w:lang w:eastAsia="zh-CN"/>
              </w:rPr>
              <w:t>Note</w:t>
            </w:r>
            <w:r>
              <w:rPr>
                <w:rFonts w:cs="Arial"/>
                <w:lang w:val="en-US" w:eastAsia="zh-CN"/>
              </w:rPr>
              <w:t xml:space="preserve"> 2)</w:t>
            </w:r>
          </w:p>
        </w:tc>
        <w:tc>
          <w:tcPr>
            <w:tcW w:w="2546" w:type="dxa"/>
            <w:vAlign w:val="bottom"/>
          </w:tcPr>
          <w:p w14:paraId="5BAD1BA5" w14:textId="77777777" w:rsidR="00975706" w:rsidRPr="00FC65D9" w:rsidRDefault="00975706" w:rsidP="00975706">
            <w:pPr>
              <w:textAlignment w:val="bottom"/>
              <w:rPr>
                <w:rFonts w:cs="Arial"/>
                <w:lang w:eastAsia="zh-CN"/>
              </w:rPr>
            </w:pPr>
            <w:r w:rsidRPr="006B5F3D">
              <w:rPr>
                <w:rFonts w:cs="Arial"/>
                <w:sz w:val="18"/>
                <w:lang w:eastAsia="zh-CN"/>
              </w:rPr>
              <w:t>-85.6</w:t>
            </w:r>
          </w:p>
        </w:tc>
      </w:tr>
      <w:tr w:rsidR="00975706" w14:paraId="6A3AC8D6" w14:textId="77777777" w:rsidTr="00634C58">
        <w:trPr>
          <w:cantSplit/>
          <w:jc w:val="center"/>
        </w:trPr>
        <w:tc>
          <w:tcPr>
            <w:tcW w:w="2263" w:type="dxa"/>
            <w:tcBorders>
              <w:top w:val="nil"/>
            </w:tcBorders>
            <w:vAlign w:val="center"/>
          </w:tcPr>
          <w:p w14:paraId="7A8D4C87" w14:textId="77777777" w:rsidR="00975706" w:rsidRDefault="00975706" w:rsidP="00975706">
            <w:pPr>
              <w:pStyle w:val="TAC"/>
              <w:rPr>
                <w:rFonts w:cs="Arial"/>
                <w:lang w:val="en-US" w:eastAsia="zh-CN"/>
              </w:rPr>
            </w:pPr>
          </w:p>
        </w:tc>
        <w:tc>
          <w:tcPr>
            <w:tcW w:w="1701" w:type="dxa"/>
          </w:tcPr>
          <w:p w14:paraId="19BDDFCA" w14:textId="77777777" w:rsidR="00975706" w:rsidRDefault="00975706" w:rsidP="00975706">
            <w:pPr>
              <w:pStyle w:val="TAC"/>
              <w:rPr>
                <w:rFonts w:cs="Arial"/>
                <w:lang w:eastAsia="zh-CN"/>
              </w:rPr>
            </w:pPr>
            <w:r>
              <w:rPr>
                <w:rFonts w:cs="Arial"/>
                <w:lang w:val="en-US" w:eastAsia="zh-CN"/>
              </w:rPr>
              <w:t>60</w:t>
            </w:r>
          </w:p>
        </w:tc>
        <w:tc>
          <w:tcPr>
            <w:tcW w:w="3119" w:type="dxa"/>
            <w:vAlign w:val="center"/>
          </w:tcPr>
          <w:p w14:paraId="243F0EE4" w14:textId="4C193B07" w:rsidR="00975706" w:rsidRDefault="00975706" w:rsidP="00975706">
            <w:pPr>
              <w:pStyle w:val="TAC"/>
              <w:rPr>
                <w:rFonts w:cs="Arial"/>
                <w:lang w:eastAsia="zh-CN"/>
              </w:rPr>
            </w:pPr>
            <w:r>
              <w:rPr>
                <w:rFonts w:cs="Arial"/>
                <w:lang w:val="en-US" w:eastAsia="zh-CN"/>
              </w:rPr>
              <w:t>G-FR1-A1-6 (</w:t>
            </w:r>
            <w:r w:rsidRPr="0099029B">
              <w:rPr>
                <w:rFonts w:cs="Arial"/>
                <w:szCs w:val="18"/>
                <w:lang w:eastAsia="zh-CN"/>
              </w:rPr>
              <w:t>Note</w:t>
            </w:r>
            <w:r>
              <w:rPr>
                <w:rFonts w:cs="Arial"/>
                <w:lang w:val="en-US" w:eastAsia="zh-CN"/>
              </w:rPr>
              <w:t xml:space="preserve"> 1, 3)</w:t>
            </w:r>
          </w:p>
        </w:tc>
        <w:tc>
          <w:tcPr>
            <w:tcW w:w="2546" w:type="dxa"/>
            <w:vAlign w:val="bottom"/>
          </w:tcPr>
          <w:p w14:paraId="222B17BF" w14:textId="77777777" w:rsidR="00975706" w:rsidRPr="00496CF7" w:rsidRDefault="00975706" w:rsidP="00975706">
            <w:pPr>
              <w:textAlignment w:val="bottom"/>
              <w:rPr>
                <w:rFonts w:cs="Arial"/>
                <w:lang w:eastAsia="zh-CN"/>
              </w:rPr>
            </w:pPr>
            <w:r w:rsidRPr="006B5F3D">
              <w:rPr>
                <w:rFonts w:cs="Arial"/>
                <w:sz w:val="18"/>
                <w:lang w:eastAsia="zh-CN"/>
              </w:rPr>
              <w:t>-85.2</w:t>
            </w:r>
          </w:p>
        </w:tc>
      </w:tr>
      <w:tr w:rsidR="00FC65D9" w14:paraId="0D9F11FE" w14:textId="77777777" w:rsidTr="00634C58">
        <w:trPr>
          <w:cantSplit/>
          <w:jc w:val="center"/>
        </w:trPr>
        <w:tc>
          <w:tcPr>
            <w:tcW w:w="9629" w:type="dxa"/>
            <w:gridSpan w:val="4"/>
            <w:vAlign w:val="center"/>
          </w:tcPr>
          <w:p w14:paraId="6C379A66" w14:textId="0E96AD13" w:rsidR="00FC65D9" w:rsidRDefault="00FC65D9" w:rsidP="00634C58">
            <w:pPr>
              <w:keepNext/>
              <w:keepLines/>
              <w:spacing w:after="0"/>
              <w:ind w:left="851" w:hanging="851"/>
              <w:rPr>
                <w:rFonts w:ascii="Arial" w:hAnsi="Arial" w:cs="Arial"/>
                <w:sz w:val="18"/>
                <w:lang w:eastAsia="ko-KR"/>
              </w:rPr>
            </w:pPr>
            <w:r>
              <w:rPr>
                <w:rFonts w:ascii="Arial" w:hAnsi="Arial" w:cs="Arial"/>
                <w:sz w:val="18"/>
              </w:rPr>
              <w:t>N</w:t>
            </w:r>
            <w:r w:rsidR="00AC12F9">
              <w:rPr>
                <w:rFonts w:ascii="Arial" w:hAnsi="Arial" w:cs="Arial"/>
                <w:sz w:val="18"/>
              </w:rPr>
              <w:t>ote</w:t>
            </w:r>
            <w:r>
              <w:rPr>
                <w:rFonts w:ascii="Arial" w:hAnsi="Arial" w:cs="Arial"/>
                <w:sz w:val="18"/>
              </w:rPr>
              <w:t xml:space="preserv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7B07E161" w14:textId="4EABBFB0" w:rsidR="00975706" w:rsidRDefault="00975706" w:rsidP="00975706">
            <w:pPr>
              <w:pStyle w:val="TAN"/>
              <w:rPr>
                <w:lang w:eastAsia="ko-KR"/>
              </w:rPr>
            </w:pPr>
            <w:r>
              <w:t>N</w:t>
            </w:r>
            <w:r w:rsidR="00AC12F9">
              <w:t>ote</w:t>
            </w:r>
            <w:r>
              <w:t xml:space="preserve"> 2:</w:t>
            </w:r>
            <w:r>
              <w:tab/>
              <w:t>P</w:t>
            </w:r>
            <w:r>
              <w:rPr>
                <w:vertAlign w:val="subscript"/>
              </w:rPr>
              <w:t>REFSENS</w:t>
            </w:r>
            <w:r>
              <w:t xml:space="preserve"> is the power level of a single instance of the reference measurement channel. This requirement shall be met for </w:t>
            </w:r>
            <w:r w:rsidRPr="0099029B">
              <w:t xml:space="preserve">each </w:t>
            </w:r>
            <w:r w:rsidRPr="0099029B">
              <w:rPr>
                <w:lang w:val="en-US" w:eastAsia="zh-CN"/>
              </w:rPr>
              <w:t>interleaved</w:t>
            </w:r>
            <w:r w:rsidRPr="0099029B">
              <w:t xml:space="preserve"> application of a single instance of the reference measurement channel mapped to disjoint frequency ranges with a width corresp</w:t>
            </w:r>
            <w:r w:rsidRPr="004B0B20">
              <w:t>onding to the number of resource blocks of the reference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2C2B2109" w14:textId="430BDE75" w:rsidR="00975706" w:rsidRDefault="00975706" w:rsidP="00975706">
            <w:pPr>
              <w:pStyle w:val="TAN"/>
            </w:pPr>
            <w:r>
              <w:t>N</w:t>
            </w:r>
            <w:r w:rsidR="00AC12F9">
              <w:t>ote</w:t>
            </w:r>
            <w:r>
              <w:t xml:space="preserve"> </w:t>
            </w:r>
            <w:r>
              <w:rPr>
                <w:rFonts w:hint="eastAsia"/>
                <w:lang w:val="en-US" w:eastAsia="zh-CN"/>
              </w:rPr>
              <w:t>3</w:t>
            </w:r>
            <w:r>
              <w:t>:</w:t>
            </w:r>
            <w:r>
              <w:tab/>
            </w:r>
            <w:r>
              <w:rPr>
                <w:rFonts w:hint="eastAsia"/>
                <w:lang w:val="en-US" w:eastAsia="zh-CN"/>
              </w:rPr>
              <w:t>For 60kHz SCS reference measurement channel is reused from Table 7.2.5-3.</w:t>
            </w:r>
          </w:p>
        </w:tc>
      </w:tr>
    </w:tbl>
    <w:p w14:paraId="2A81E7D6" w14:textId="77777777" w:rsidR="00FC65D9" w:rsidRDefault="00FC65D9" w:rsidP="00FC65D9"/>
    <w:p w14:paraId="27B7496A" w14:textId="2DD68EF6" w:rsidR="00D25FC8" w:rsidRPr="008C3753" w:rsidRDefault="00D25FC8" w:rsidP="005445D0">
      <w:pPr>
        <w:pStyle w:val="Heading2"/>
      </w:pPr>
      <w:bookmarkStart w:id="5141" w:name="_Toc21100025"/>
      <w:bookmarkStart w:id="5142" w:name="_Toc29809823"/>
      <w:bookmarkStart w:id="5143" w:name="_Toc36645208"/>
      <w:bookmarkStart w:id="5144" w:name="_Toc37272262"/>
      <w:bookmarkStart w:id="5145" w:name="_Toc45884508"/>
      <w:bookmarkStart w:id="5146" w:name="_Toc53182531"/>
      <w:bookmarkStart w:id="5147" w:name="_Toc58860272"/>
      <w:bookmarkStart w:id="5148" w:name="_Toc61182397"/>
      <w:bookmarkStart w:id="5149" w:name="_Toc66782389"/>
      <w:bookmarkStart w:id="5150" w:name="_Toc74967550"/>
      <w:bookmarkStart w:id="5151" w:name="_Toc76545001"/>
      <w:bookmarkStart w:id="5152" w:name="_Toc82598385"/>
      <w:bookmarkStart w:id="5153" w:name="_Toc89954033"/>
      <w:bookmarkStart w:id="5154" w:name="_Toc98774128"/>
      <w:bookmarkStart w:id="5155" w:name="_Toc106200108"/>
      <w:bookmarkStart w:id="5156" w:name="_Toc115190666"/>
      <w:bookmarkStart w:id="5157" w:name="_Toc122003237"/>
      <w:bookmarkStart w:id="5158" w:name="_Toc124155005"/>
      <w:bookmarkStart w:id="5159" w:name="_Toc131533778"/>
      <w:bookmarkStart w:id="5160" w:name="_Toc137399657"/>
      <w:bookmarkStart w:id="5161" w:name="_Toc147177026"/>
      <w:bookmarkEnd w:id="5139"/>
      <w:bookmarkEnd w:id="5140"/>
      <w:r w:rsidRPr="008C3753">
        <w:t>7.3</w:t>
      </w:r>
      <w:r w:rsidRPr="008C3753">
        <w:tab/>
        <w:t>Dynamic range</w:t>
      </w:r>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p>
    <w:p w14:paraId="4C56C435" w14:textId="77777777" w:rsidR="00716814" w:rsidRPr="008C3753" w:rsidRDefault="00716814" w:rsidP="00716814">
      <w:pPr>
        <w:pStyle w:val="Heading3"/>
      </w:pPr>
      <w:bookmarkStart w:id="5162" w:name="_Toc21100026"/>
      <w:bookmarkStart w:id="5163" w:name="_Toc29809824"/>
      <w:bookmarkStart w:id="5164" w:name="_Toc36645209"/>
      <w:bookmarkStart w:id="5165" w:name="_Toc37272263"/>
      <w:bookmarkStart w:id="5166" w:name="_Toc45884509"/>
      <w:bookmarkStart w:id="5167" w:name="_Toc53182532"/>
      <w:bookmarkStart w:id="5168" w:name="_Toc58860273"/>
      <w:bookmarkStart w:id="5169" w:name="_Toc61182398"/>
      <w:bookmarkStart w:id="5170" w:name="_Toc66782390"/>
      <w:bookmarkStart w:id="5171" w:name="_Toc74967551"/>
      <w:bookmarkStart w:id="5172" w:name="_Toc76545002"/>
      <w:bookmarkStart w:id="5173" w:name="_Toc82598386"/>
      <w:bookmarkStart w:id="5174" w:name="_Toc89954034"/>
      <w:bookmarkStart w:id="5175" w:name="_Toc98774129"/>
      <w:bookmarkStart w:id="5176" w:name="_Toc106200109"/>
      <w:bookmarkStart w:id="5177" w:name="_Toc115190667"/>
      <w:bookmarkStart w:id="5178" w:name="_Toc122003238"/>
      <w:bookmarkStart w:id="5179" w:name="_Toc124155006"/>
      <w:bookmarkStart w:id="5180" w:name="_Toc131533779"/>
      <w:bookmarkStart w:id="5181" w:name="_Toc137399658"/>
      <w:bookmarkStart w:id="5182" w:name="_Toc147177027"/>
      <w:r w:rsidRPr="008C3753">
        <w:t>7.3.1</w:t>
      </w:r>
      <w:r w:rsidRPr="008C3753">
        <w:tab/>
        <w:t>Definition and applicability</w:t>
      </w:r>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p>
    <w:p w14:paraId="37B2138D" w14:textId="77777777" w:rsidR="00716814" w:rsidRPr="008C3753" w:rsidRDefault="00716814" w:rsidP="00716814">
      <w:r w:rsidRPr="008C3753">
        <w:t xml:space="preserve">The dynamic range is specified as a measure of the capability of the receiver to receive a wanted signal in the presence of an interfering signal </w:t>
      </w:r>
      <w:bookmarkStart w:id="5183" w:name="_Hlk508114964"/>
      <w:r w:rsidRPr="008C3753">
        <w:t xml:space="preserve">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bookmarkEnd w:id="5183"/>
      <w:r w:rsidRPr="008C3753">
        <w:rPr>
          <w:i/>
          <w:lang w:val="en-US" w:eastAsia="zh-CN"/>
        </w:rPr>
        <w:t xml:space="preserve"> </w:t>
      </w:r>
      <w:r w:rsidRPr="008C3753">
        <w:t xml:space="preserve">inside the received </w:t>
      </w:r>
      <w:r w:rsidRPr="008C3753">
        <w:rPr>
          <w:i/>
        </w:rPr>
        <w:t>BS channel bandwidth</w:t>
      </w:r>
      <w:r w:rsidRPr="008C3753">
        <w:t>. In this condition, a throughput requirement shall be met for a specified reference measurement channel. The interfering signal for the dynamic range requirement is an AWGN signal.</w:t>
      </w:r>
    </w:p>
    <w:p w14:paraId="45A4CA16" w14:textId="77777777" w:rsidR="00716814" w:rsidRPr="008C3753" w:rsidRDefault="00716814" w:rsidP="00716814">
      <w:pPr>
        <w:pStyle w:val="Heading3"/>
      </w:pPr>
      <w:bookmarkStart w:id="5184" w:name="_Toc21100027"/>
      <w:bookmarkStart w:id="5185" w:name="_Toc29809825"/>
      <w:bookmarkStart w:id="5186" w:name="_Toc36645210"/>
      <w:bookmarkStart w:id="5187" w:name="_Toc37272264"/>
      <w:bookmarkStart w:id="5188" w:name="_Toc45884510"/>
      <w:bookmarkStart w:id="5189" w:name="_Toc53182533"/>
      <w:bookmarkStart w:id="5190" w:name="_Toc58860274"/>
      <w:bookmarkStart w:id="5191" w:name="_Toc61182399"/>
      <w:bookmarkStart w:id="5192" w:name="_Toc66782391"/>
      <w:bookmarkStart w:id="5193" w:name="_Toc74967552"/>
      <w:bookmarkStart w:id="5194" w:name="_Toc76545003"/>
      <w:bookmarkStart w:id="5195" w:name="_Toc82598387"/>
      <w:bookmarkStart w:id="5196" w:name="_Toc89954035"/>
      <w:bookmarkStart w:id="5197" w:name="_Toc98774130"/>
      <w:bookmarkStart w:id="5198" w:name="_Toc106200110"/>
      <w:bookmarkStart w:id="5199" w:name="_Toc115190668"/>
      <w:bookmarkStart w:id="5200" w:name="_Toc122003239"/>
      <w:bookmarkStart w:id="5201" w:name="_Toc124155007"/>
      <w:bookmarkStart w:id="5202" w:name="_Toc131533780"/>
      <w:bookmarkStart w:id="5203" w:name="_Toc137399659"/>
      <w:bookmarkStart w:id="5204" w:name="_Toc147177028"/>
      <w:r w:rsidRPr="008C3753">
        <w:t>7.3.2</w:t>
      </w:r>
      <w:r w:rsidRPr="008C3753">
        <w:tab/>
        <w:t>Minimum requirement</w:t>
      </w:r>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p>
    <w:p w14:paraId="5DE97ADE" w14:textId="774A53B2" w:rsidR="00716814" w:rsidRPr="008C3753" w:rsidRDefault="00716814" w:rsidP="00716814">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.3.2.</w:t>
      </w:r>
    </w:p>
    <w:p w14:paraId="611B7E6C" w14:textId="71C7DD8F" w:rsidR="00716814" w:rsidRPr="008C3753" w:rsidRDefault="00716814" w:rsidP="00716814">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.3.2.</w:t>
      </w:r>
    </w:p>
    <w:p w14:paraId="76CDE506" w14:textId="77777777" w:rsidR="00716814" w:rsidRPr="008C3753" w:rsidRDefault="00716814" w:rsidP="00716814">
      <w:pPr>
        <w:pStyle w:val="Heading3"/>
      </w:pPr>
      <w:bookmarkStart w:id="5205" w:name="_Toc21100028"/>
      <w:bookmarkStart w:id="5206" w:name="_Toc29809826"/>
      <w:bookmarkStart w:id="5207" w:name="_Toc36645211"/>
      <w:bookmarkStart w:id="5208" w:name="_Toc37272265"/>
      <w:bookmarkStart w:id="5209" w:name="_Toc45884511"/>
      <w:bookmarkStart w:id="5210" w:name="_Toc53182534"/>
      <w:bookmarkStart w:id="5211" w:name="_Toc58860275"/>
      <w:bookmarkStart w:id="5212" w:name="_Toc61182400"/>
      <w:bookmarkStart w:id="5213" w:name="_Toc66782392"/>
      <w:bookmarkStart w:id="5214" w:name="_Toc74967553"/>
      <w:bookmarkStart w:id="5215" w:name="_Toc76545004"/>
      <w:bookmarkStart w:id="5216" w:name="_Toc82598388"/>
      <w:bookmarkStart w:id="5217" w:name="_Toc89954036"/>
      <w:bookmarkStart w:id="5218" w:name="_Toc98774131"/>
      <w:bookmarkStart w:id="5219" w:name="_Toc106200111"/>
      <w:bookmarkStart w:id="5220" w:name="_Toc115190669"/>
      <w:bookmarkStart w:id="5221" w:name="_Toc122003240"/>
      <w:bookmarkStart w:id="5222" w:name="_Toc124155008"/>
      <w:bookmarkStart w:id="5223" w:name="_Toc131533781"/>
      <w:bookmarkStart w:id="5224" w:name="_Toc137399660"/>
      <w:bookmarkStart w:id="5225" w:name="_Toc147177029"/>
      <w:r w:rsidRPr="008C3753">
        <w:t>7.3.3</w:t>
      </w:r>
      <w:r w:rsidRPr="008C3753">
        <w:tab/>
        <w:t>Test purpose</w:t>
      </w:r>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p>
    <w:p w14:paraId="53D817AE" w14:textId="77777777" w:rsidR="00716814" w:rsidRPr="008C3753" w:rsidRDefault="00716814" w:rsidP="00716814">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4115BD5" w14:textId="2CED8BC5" w:rsidR="00716814" w:rsidRPr="008C3753" w:rsidRDefault="00716814" w:rsidP="00716814">
      <w:pPr>
        <w:pStyle w:val="Heading3"/>
      </w:pPr>
      <w:bookmarkStart w:id="5226" w:name="_Toc21100029"/>
      <w:bookmarkStart w:id="5227" w:name="_Toc29809827"/>
      <w:bookmarkStart w:id="5228" w:name="_Toc36645212"/>
      <w:bookmarkStart w:id="5229" w:name="_Toc37272266"/>
      <w:bookmarkStart w:id="5230" w:name="_Toc45884512"/>
      <w:bookmarkStart w:id="5231" w:name="_Toc53182535"/>
      <w:bookmarkStart w:id="5232" w:name="_Toc58860276"/>
      <w:bookmarkStart w:id="5233" w:name="_Toc61182401"/>
      <w:bookmarkStart w:id="5234" w:name="_Toc66782393"/>
      <w:bookmarkStart w:id="5235" w:name="_Toc74967554"/>
      <w:bookmarkStart w:id="5236" w:name="_Toc76545005"/>
      <w:bookmarkStart w:id="5237" w:name="_Toc82598389"/>
      <w:bookmarkStart w:id="5238" w:name="_Toc89954037"/>
      <w:bookmarkStart w:id="5239" w:name="_Toc98774132"/>
      <w:bookmarkStart w:id="5240" w:name="_Toc106200112"/>
      <w:bookmarkStart w:id="5241" w:name="_Toc115190670"/>
      <w:bookmarkStart w:id="5242" w:name="_Toc122003241"/>
      <w:bookmarkStart w:id="5243" w:name="_Toc124155009"/>
      <w:bookmarkStart w:id="5244" w:name="_Toc131533782"/>
      <w:bookmarkStart w:id="5245" w:name="_Toc137399661"/>
      <w:bookmarkStart w:id="5246" w:name="_Toc147177030"/>
      <w:r w:rsidRPr="008C3753">
        <w:lastRenderedPageBreak/>
        <w:t>7.3.4</w:t>
      </w:r>
      <w:r w:rsidRPr="008C3753">
        <w:tab/>
        <w:t>Method of test</w:t>
      </w:r>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p>
    <w:p w14:paraId="48FCCA41" w14:textId="77777777" w:rsidR="00716814" w:rsidRPr="008C3753" w:rsidRDefault="00716814" w:rsidP="00716814">
      <w:pPr>
        <w:pStyle w:val="Heading4"/>
      </w:pPr>
      <w:bookmarkStart w:id="5247" w:name="_Toc21100030"/>
      <w:bookmarkStart w:id="5248" w:name="_Toc29809828"/>
      <w:bookmarkStart w:id="5249" w:name="_Toc36645213"/>
      <w:bookmarkStart w:id="5250" w:name="_Toc37272267"/>
      <w:bookmarkStart w:id="5251" w:name="_Toc45884513"/>
      <w:bookmarkStart w:id="5252" w:name="_Toc53182536"/>
      <w:bookmarkStart w:id="5253" w:name="_Toc58860277"/>
      <w:bookmarkStart w:id="5254" w:name="_Toc61182402"/>
      <w:bookmarkStart w:id="5255" w:name="_Toc66782394"/>
      <w:bookmarkStart w:id="5256" w:name="_Toc74967555"/>
      <w:bookmarkStart w:id="5257" w:name="_Toc76545006"/>
      <w:bookmarkStart w:id="5258" w:name="_Toc82598390"/>
      <w:bookmarkStart w:id="5259" w:name="_Toc89954038"/>
      <w:bookmarkStart w:id="5260" w:name="_Toc98774133"/>
      <w:bookmarkStart w:id="5261" w:name="_Toc106200113"/>
      <w:bookmarkStart w:id="5262" w:name="_Toc115190671"/>
      <w:bookmarkStart w:id="5263" w:name="_Toc122003242"/>
      <w:bookmarkStart w:id="5264" w:name="_Toc124155010"/>
      <w:bookmarkStart w:id="5265" w:name="_Toc131533783"/>
      <w:bookmarkStart w:id="5266" w:name="_Toc137399662"/>
      <w:bookmarkStart w:id="5267" w:name="_Toc147177031"/>
      <w:r w:rsidRPr="008C3753">
        <w:t>7.3.4.1</w:t>
      </w:r>
      <w:r w:rsidRPr="008C3753">
        <w:tab/>
        <w:t>Initial conditions</w:t>
      </w:r>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p>
    <w:p w14:paraId="70378162" w14:textId="0C68D3C1" w:rsidR="00716814" w:rsidRPr="008C3753" w:rsidRDefault="00716814" w:rsidP="00EC3D0A">
      <w:r w:rsidRPr="008C3753">
        <w:t xml:space="preserve">Test environment: </w:t>
      </w:r>
      <w:r w:rsidR="001314C1" w:rsidRPr="008C3753">
        <w:t>N</w:t>
      </w:r>
      <w:r w:rsidRPr="008C3753">
        <w:t xml:space="preserve">ormal; see annex </w:t>
      </w:r>
      <w:r w:rsidR="001314C1" w:rsidRPr="008C3753">
        <w:t>B.2</w:t>
      </w:r>
      <w:r w:rsidRPr="008C3753">
        <w:t>.</w:t>
      </w:r>
    </w:p>
    <w:p w14:paraId="6190346A" w14:textId="5BF3D0FA" w:rsidR="00716814" w:rsidRPr="008C3753" w:rsidRDefault="00716814" w:rsidP="00EC3D0A">
      <w:r w:rsidRPr="008C3753">
        <w:t>RF channels to be tested for single carrier:</w:t>
      </w:r>
      <w:r w:rsidR="00B24F3B" w:rsidRPr="008C3753">
        <w:t xml:space="preserve"> </w:t>
      </w:r>
      <w:r w:rsidRPr="008C3753">
        <w:t xml:space="preserve">M; see </w:t>
      </w:r>
      <w:r w:rsidR="00062DCB" w:rsidRPr="008C3753">
        <w:t>clause 4</w:t>
      </w:r>
      <w:r w:rsidRPr="008C3753">
        <w:t>.9.1.</w:t>
      </w:r>
    </w:p>
    <w:p w14:paraId="389568F7" w14:textId="77777777" w:rsidR="0040230A" w:rsidRPr="008C3753" w:rsidRDefault="0040230A" w:rsidP="0040230A">
      <w:pPr>
        <w:pStyle w:val="Heading4"/>
      </w:pPr>
      <w:bookmarkStart w:id="5268" w:name="_Toc21100031"/>
      <w:bookmarkStart w:id="5269" w:name="_Toc29809829"/>
      <w:bookmarkStart w:id="5270" w:name="_Toc36645214"/>
      <w:bookmarkStart w:id="5271" w:name="_Toc37272268"/>
      <w:bookmarkStart w:id="5272" w:name="_Toc45884514"/>
      <w:bookmarkStart w:id="5273" w:name="_Toc53182537"/>
      <w:bookmarkStart w:id="5274" w:name="_Toc58860278"/>
      <w:bookmarkStart w:id="5275" w:name="_Toc61182403"/>
      <w:bookmarkStart w:id="5276" w:name="_Toc66782395"/>
      <w:bookmarkStart w:id="5277" w:name="_Toc74967556"/>
      <w:bookmarkStart w:id="5278" w:name="_Toc76545007"/>
      <w:bookmarkStart w:id="5279" w:name="_Toc82598391"/>
      <w:bookmarkStart w:id="5280" w:name="_Toc89954039"/>
      <w:bookmarkStart w:id="5281" w:name="_Toc98774134"/>
      <w:bookmarkStart w:id="5282" w:name="_Toc106200114"/>
      <w:bookmarkStart w:id="5283" w:name="_Toc115190672"/>
      <w:bookmarkStart w:id="5284" w:name="_Toc122003243"/>
      <w:bookmarkStart w:id="5285" w:name="_Toc124155011"/>
      <w:bookmarkStart w:id="5286" w:name="_Toc131533784"/>
      <w:bookmarkStart w:id="5287" w:name="_Toc137399663"/>
      <w:bookmarkStart w:id="5288" w:name="_Toc147177032"/>
      <w:r w:rsidRPr="008C3753">
        <w:t>7.3.4.2</w:t>
      </w:r>
      <w:r w:rsidRPr="008C3753">
        <w:tab/>
        <w:t>Procedure</w:t>
      </w:r>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p>
    <w:p w14:paraId="56E8A006" w14:textId="77777777" w:rsidR="0040230A" w:rsidRPr="008C3753" w:rsidRDefault="0040230A" w:rsidP="0040230A">
      <w:pPr>
        <w:pStyle w:val="CommentText"/>
        <w:rPr>
          <w:i/>
        </w:rPr>
      </w:pPr>
      <w:r w:rsidRPr="008C3753">
        <w:t>The minimum requirement is applied to all connectors under test.</w:t>
      </w:r>
    </w:p>
    <w:p w14:paraId="354FED48" w14:textId="5A4A04EA" w:rsidR="0040230A" w:rsidRPr="008C3753" w:rsidRDefault="0040230A" w:rsidP="0040230A">
      <w:pPr>
        <w:pStyle w:val="CommentText"/>
      </w:pPr>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564EBA99" w14:textId="01714E97" w:rsidR="0040230A" w:rsidRPr="008C3753" w:rsidRDefault="0040230A" w:rsidP="0040230A">
      <w:pPr>
        <w:pStyle w:val="B1"/>
      </w:pPr>
      <w:r w:rsidRPr="008C3753">
        <w:t>1)</w:t>
      </w:r>
      <w:r w:rsidRPr="008C3753">
        <w:tab/>
        <w:t xml:space="preserve">Connect the connector under test to measurement equipment as shown in annex D.2.2 for </w:t>
      </w:r>
      <w:r w:rsidRPr="008C3753">
        <w:rPr>
          <w:i/>
        </w:rPr>
        <w:t>BS type 1-C</w:t>
      </w:r>
      <w:r w:rsidRPr="008C3753">
        <w:t xml:space="preserve"> and in annex D.4.2 for</w:t>
      </w:r>
      <w:r w:rsidRPr="008C3753">
        <w:rPr>
          <w:i/>
        </w:rPr>
        <w:t xml:space="preserve"> BS type 1-H</w:t>
      </w:r>
      <w:r w:rsidRPr="008C3753">
        <w:t xml:space="preserve">. </w:t>
      </w:r>
    </w:p>
    <w:p w14:paraId="0F94913D" w14:textId="77777777" w:rsidR="003C27AE" w:rsidRPr="008C3753" w:rsidRDefault="003C27AE" w:rsidP="003C27AE">
      <w:pPr>
        <w:pStyle w:val="B1"/>
      </w:pPr>
      <w:r w:rsidRPr="008C3753">
        <w:t>2)</w:t>
      </w:r>
      <w:r w:rsidRPr="008C3753">
        <w:tab/>
        <w:t>Set the signal generator for the wanted signal to transmit as specified in table 7.3.5-1 to table 7.3.5-3 according to the appropriate BS class, as well as table 7.3.5-1a to table 7.3.5-3a for a BS declared to be capable of NB-IoT operation in NR in-band (D.41).</w:t>
      </w:r>
    </w:p>
    <w:p w14:paraId="519494D2" w14:textId="77777777" w:rsidR="003C27AE" w:rsidRPr="008C3753" w:rsidRDefault="003C27AE" w:rsidP="003C27AE">
      <w:pPr>
        <w:pStyle w:val="B1"/>
      </w:pPr>
      <w:r w:rsidRPr="008C3753">
        <w:t>3)</w:t>
      </w:r>
      <w:r w:rsidRPr="008C3753">
        <w:tab/>
        <w:t>Set the Signal generator for the AWGN interfering signal at the same frequency as the wanted signal to transmit as specified in table 7.3.5-1 to table 7.3.5-3 according to the appropriate BS class, as well as table 7.3.5-1a to table 7.3.5-3a for a BS declared to be capable of NB-IoT operation in NR in-band (D.41).</w:t>
      </w:r>
    </w:p>
    <w:p w14:paraId="4C1E16F4" w14:textId="076BF27A" w:rsidR="003C27AE" w:rsidRPr="008C3753" w:rsidRDefault="003C27AE" w:rsidP="003C27AE">
      <w:pPr>
        <w:pStyle w:val="B1"/>
      </w:pPr>
      <w:r w:rsidRPr="008C3753">
        <w:t>4)</w:t>
      </w:r>
      <w:r w:rsidRPr="008C3753">
        <w:tab/>
        <w:t xml:space="preserve">Measure the throughput according to annex A.2, as well as annex A.15 of </w:t>
      </w:r>
      <w:r w:rsidR="00062DCB" w:rsidRPr="008C3753">
        <w:t>TS 36.141 [2</w:t>
      </w:r>
      <w:r w:rsidR="007D7230" w:rsidRPr="008C3753">
        <w:t>4]</w:t>
      </w:r>
      <w:r w:rsidRPr="008C3753">
        <w:t xml:space="preserve"> for a BS declared to be capable of NB-IoT operation in NR in-band (D.41).</w:t>
      </w:r>
    </w:p>
    <w:p w14:paraId="77EC4812"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 connector</w:t>
      </w:r>
      <w:r w:rsidRPr="008C3753">
        <w:t>, the following steps shall apply:</w:t>
      </w:r>
    </w:p>
    <w:p w14:paraId="6CE3EC03" w14:textId="3E95D413" w:rsidR="00716814" w:rsidRPr="008C3753" w:rsidRDefault="0040230A" w:rsidP="0040230A">
      <w:pPr>
        <w:pStyle w:val="B1"/>
      </w:pPr>
      <w:r w:rsidRPr="008C3753">
        <w:t>5)</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7EE21118" w14:textId="77777777" w:rsidR="00716814" w:rsidRPr="008C3753" w:rsidRDefault="00716814" w:rsidP="00716814">
      <w:pPr>
        <w:pStyle w:val="Heading3"/>
      </w:pPr>
      <w:bookmarkStart w:id="5289" w:name="_Toc21100032"/>
      <w:bookmarkStart w:id="5290" w:name="_Toc29809830"/>
      <w:bookmarkStart w:id="5291" w:name="_Toc36645215"/>
      <w:bookmarkStart w:id="5292" w:name="_Toc37272269"/>
      <w:bookmarkStart w:id="5293" w:name="_Toc45884515"/>
      <w:bookmarkStart w:id="5294" w:name="_Toc53182538"/>
      <w:bookmarkStart w:id="5295" w:name="_Toc58860279"/>
      <w:bookmarkStart w:id="5296" w:name="_Toc61182404"/>
      <w:bookmarkStart w:id="5297" w:name="_Toc66782396"/>
      <w:bookmarkStart w:id="5298" w:name="_Toc74967557"/>
      <w:bookmarkStart w:id="5299" w:name="_Toc76545008"/>
      <w:bookmarkStart w:id="5300" w:name="_Toc82598392"/>
      <w:bookmarkStart w:id="5301" w:name="_Toc89954040"/>
      <w:bookmarkStart w:id="5302" w:name="_Toc98774135"/>
      <w:bookmarkStart w:id="5303" w:name="_Toc106200115"/>
      <w:bookmarkStart w:id="5304" w:name="_Toc115190673"/>
      <w:bookmarkStart w:id="5305" w:name="_Toc122003244"/>
      <w:bookmarkStart w:id="5306" w:name="_Toc124155012"/>
      <w:bookmarkStart w:id="5307" w:name="_Toc131533785"/>
      <w:bookmarkStart w:id="5308" w:name="_Toc137399664"/>
      <w:bookmarkStart w:id="5309" w:name="_Toc147177033"/>
      <w:r w:rsidRPr="008C3753">
        <w:t>7.3.5</w:t>
      </w:r>
      <w:r w:rsidRPr="008C3753">
        <w:tab/>
        <w:t>Test requirements</w:t>
      </w:r>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p>
    <w:p w14:paraId="615CA76D" w14:textId="77777777" w:rsidR="00FC65D9" w:rsidRDefault="00FC65D9" w:rsidP="00FC65D9">
      <w:bookmarkStart w:id="5310" w:name="_Toc21100033"/>
      <w:bookmarkStart w:id="5311" w:name="_Toc29809831"/>
      <w:bookmarkStart w:id="5312" w:name="_Toc36645216"/>
      <w:bookmarkStart w:id="5313" w:name="_Toc37272270"/>
      <w:bookmarkStart w:id="5314" w:name="_Toc45884516"/>
      <w:bookmarkStart w:id="5315" w:name="_Toc53182539"/>
      <w:bookmarkStart w:id="5316" w:name="_Toc58860280"/>
      <w:bookmarkStart w:id="5317" w:name="_Toc61182405"/>
      <w:bookmarkStart w:id="5318" w:name="_Toc66782397"/>
      <w:r>
        <w:t>The throughput shall be ≥ 95% of the maximum throughput of the reference measurement channel as specified in annex A.2 with parameters specified in table 7.3.2-1 for Wide Area BS, in table 7.3.2-2 for Medium Range BS and in table 7.3.2-3 for Local Area BS</w:t>
      </w:r>
      <w:r>
        <w:rPr>
          <w:rFonts w:eastAsia="SimSun" w:hint="eastAsia"/>
          <w:lang w:val="en-US" w:eastAsia="zh-CN"/>
        </w:rPr>
        <w:t xml:space="preserve"> </w:t>
      </w:r>
      <w:r>
        <w:rPr>
          <w:rFonts w:cs="v5.0.0"/>
          <w:lang w:eastAsia="zh-CN"/>
        </w:rPr>
        <w:t>in any operating band except for band n46 and n96</w:t>
      </w:r>
      <w:r>
        <w:t>.</w:t>
      </w:r>
    </w:p>
    <w:p w14:paraId="3A8FDA83" w14:textId="77777777" w:rsidR="00FC65D9" w:rsidRPr="00FC65D9" w:rsidRDefault="00FC65D9" w:rsidP="00FC65D9">
      <w:r>
        <w:t>T</w:t>
      </w:r>
      <w:r>
        <w:rPr>
          <w:rFonts w:hint="eastAsia"/>
        </w:rPr>
        <w:t>he th</w:t>
      </w:r>
      <w:r w:rsidRPr="00FC65D9">
        <w:rPr>
          <w:rFonts w:hint="eastAsia"/>
        </w:rPr>
        <w:t xml:space="preserve">roughput shall be ≥ 95% of the maximum throughput of the reference measurement channel as specified in </w:t>
      </w:r>
      <w:r w:rsidRPr="00FC65D9">
        <w:t>annex A.2 with parameters specified in table 7.3.</w:t>
      </w:r>
      <w:r w:rsidRPr="00FC65D9">
        <w:rPr>
          <w:rFonts w:eastAsia="SimSun" w:hint="eastAsia"/>
          <w:lang w:val="en-US" w:eastAsia="zh-CN"/>
        </w:rPr>
        <w:t>5</w:t>
      </w:r>
      <w:r w:rsidRPr="00FC65D9">
        <w:t>-2b</w:t>
      </w:r>
      <w:r w:rsidRPr="00FC65D9">
        <w:rPr>
          <w:lang w:eastAsia="zh-CN"/>
        </w:rPr>
        <w:t xml:space="preserve"> for Medium Range BS </w:t>
      </w:r>
      <w:r w:rsidRPr="00FC65D9">
        <w:rPr>
          <w:rFonts w:cs="v5.0.0"/>
          <w:lang w:eastAsia="zh-CN"/>
        </w:rPr>
        <w:t>and in table 7.3.</w:t>
      </w:r>
      <w:r w:rsidRPr="00FC65D9">
        <w:rPr>
          <w:rFonts w:cs="v5.0.0" w:hint="eastAsia"/>
          <w:lang w:val="en-US" w:eastAsia="zh-CN"/>
        </w:rPr>
        <w:t>5</w:t>
      </w:r>
      <w:r w:rsidRPr="00FC65D9">
        <w:rPr>
          <w:rFonts w:cs="v5.0.0"/>
          <w:lang w:eastAsia="zh-CN"/>
        </w:rPr>
        <w:t>-3b for Local Area BS, for band n46</w:t>
      </w:r>
      <w:r w:rsidRPr="00FC65D9">
        <w:t>.</w:t>
      </w:r>
    </w:p>
    <w:p w14:paraId="3BBEAC3B" w14:textId="77777777" w:rsidR="00FC65D9" w:rsidRDefault="00FC65D9" w:rsidP="00FC65D9">
      <w:r w:rsidRPr="00FC65D9">
        <w:t>T</w:t>
      </w:r>
      <w:r w:rsidRPr="00FC65D9">
        <w:rPr>
          <w:rFonts w:hint="eastAsia"/>
        </w:rPr>
        <w:t xml:space="preserve">he throughput shall be ≥ 95% of the maximum throughput of the reference measurement channel as specified in </w:t>
      </w:r>
      <w:r w:rsidRPr="00FC65D9">
        <w:t>annex A.2 with para</w:t>
      </w:r>
      <w:r>
        <w:t>meters specified in table 7.3.</w:t>
      </w:r>
      <w:r>
        <w:rPr>
          <w:rFonts w:eastAsia="SimSun" w:hint="eastAsia"/>
          <w:lang w:val="en-US" w:eastAsia="zh-CN"/>
        </w:rPr>
        <w:t>5</w:t>
      </w:r>
      <w:r>
        <w:t>-2c</w:t>
      </w:r>
      <w:r>
        <w:rPr>
          <w:lang w:eastAsia="zh-CN"/>
        </w:rPr>
        <w:t xml:space="preserve"> for Medium Range BS </w:t>
      </w:r>
      <w:r>
        <w:rPr>
          <w:rFonts w:cs="v5.0.0"/>
          <w:lang w:eastAsia="zh-CN"/>
        </w:rPr>
        <w:t>and in table 7.3.</w:t>
      </w:r>
      <w:r>
        <w:rPr>
          <w:rFonts w:cs="v5.0.0" w:hint="eastAsia"/>
          <w:lang w:val="en-US" w:eastAsia="zh-CN"/>
        </w:rPr>
        <w:t>5</w:t>
      </w:r>
      <w:r>
        <w:rPr>
          <w:rFonts w:cs="v5.0.0"/>
          <w:lang w:eastAsia="zh-CN"/>
        </w:rPr>
        <w:t>-3c for Local Area BS, for band n96</w:t>
      </w:r>
      <w:r>
        <w:t>.</w:t>
      </w:r>
    </w:p>
    <w:p w14:paraId="1CE228B4" w14:textId="77777777" w:rsidR="00FC65D9" w:rsidRDefault="00FC65D9" w:rsidP="00FC65D9">
      <w:r>
        <w:t>For NB-IoT operation in NR in-band, the throughput shall be ≥ 95% of the maximum throughput of the reference measurement channel as specified in Annex A of TS 36.141 [24] with parameters specified in table 7.3.5-1a</w:t>
      </w:r>
      <w:r>
        <w:rPr>
          <w:lang w:eastAsia="zh-CN"/>
        </w:rPr>
        <w:t xml:space="preserve"> for Wide Area BS, </w:t>
      </w:r>
      <w:r>
        <w:t>in table 7.3.5-2a</w:t>
      </w:r>
      <w:r>
        <w:rPr>
          <w:lang w:eastAsia="zh-CN"/>
        </w:rPr>
        <w:t xml:space="preserve"> for Medium Range BS and </w:t>
      </w:r>
      <w:r>
        <w:t>in table 7.3.5-3a</w:t>
      </w:r>
      <w:r>
        <w:rPr>
          <w:lang w:eastAsia="zh-CN"/>
        </w:rPr>
        <w:t xml:space="preserve"> for Local Area BS</w:t>
      </w:r>
      <w:r>
        <w:t>.</w:t>
      </w:r>
    </w:p>
    <w:p w14:paraId="2B404FFE" w14:textId="77777777" w:rsidR="00FC65D9" w:rsidRDefault="00FC65D9" w:rsidP="00FC65D9">
      <w:pPr>
        <w:pStyle w:val="TH"/>
      </w:pPr>
      <w:r>
        <w:lastRenderedPageBreak/>
        <w:t>Table 7.3.5-1: Wide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FC65D9" w14:paraId="45F8D58B" w14:textId="77777777" w:rsidTr="00634C58">
        <w:trPr>
          <w:cantSplit/>
          <w:jc w:val="center"/>
        </w:trPr>
        <w:tc>
          <w:tcPr>
            <w:tcW w:w="1417" w:type="dxa"/>
            <w:tcBorders>
              <w:bottom w:val="single" w:sz="4" w:space="0" w:color="auto"/>
            </w:tcBorders>
          </w:tcPr>
          <w:p w14:paraId="5D498B81" w14:textId="77777777" w:rsidR="00FC65D9" w:rsidRDefault="00FC65D9" w:rsidP="00634C58">
            <w:pPr>
              <w:pStyle w:val="TAH"/>
              <w:rPr>
                <w:rFonts w:cs="v5.0.0"/>
              </w:rPr>
            </w:pPr>
            <w:r>
              <w:rPr>
                <w:rFonts w:cs="v5.0.0"/>
                <w:i/>
              </w:rPr>
              <w:t>BS channel bandwidth</w:t>
            </w:r>
            <w:r>
              <w:rPr>
                <w:rFonts w:cs="v5.0.0"/>
              </w:rPr>
              <w:t xml:space="preserve"> (MHz)</w:t>
            </w:r>
          </w:p>
        </w:tc>
        <w:tc>
          <w:tcPr>
            <w:tcW w:w="1417" w:type="dxa"/>
          </w:tcPr>
          <w:p w14:paraId="6979B199" w14:textId="77777777" w:rsidR="00FC65D9" w:rsidRDefault="00FC65D9" w:rsidP="00634C58">
            <w:pPr>
              <w:pStyle w:val="TAH"/>
              <w:rPr>
                <w:rFonts w:cs="v5.0.0"/>
                <w:lang w:eastAsia="zh-CN"/>
              </w:rPr>
            </w:pPr>
            <w:r>
              <w:rPr>
                <w:rFonts w:cs="v5.0.0"/>
                <w:lang w:eastAsia="zh-CN"/>
              </w:rPr>
              <w:t>Subcarrier spacing (kHz)</w:t>
            </w:r>
          </w:p>
        </w:tc>
        <w:tc>
          <w:tcPr>
            <w:tcW w:w="1417" w:type="dxa"/>
          </w:tcPr>
          <w:p w14:paraId="7C9F1D56" w14:textId="77777777" w:rsidR="00FC65D9" w:rsidRDefault="00FC65D9" w:rsidP="00634C58">
            <w:pPr>
              <w:pStyle w:val="TAH"/>
              <w:rPr>
                <w:rFonts w:cs="v5.0.0"/>
              </w:rPr>
            </w:pPr>
            <w:r>
              <w:rPr>
                <w:rFonts w:cs="v5.0.0"/>
              </w:rPr>
              <w:t>Reference measurement channel</w:t>
            </w:r>
          </w:p>
        </w:tc>
        <w:tc>
          <w:tcPr>
            <w:tcW w:w="1417" w:type="dxa"/>
          </w:tcPr>
          <w:p w14:paraId="7F355583" w14:textId="77777777" w:rsidR="00FC65D9" w:rsidRDefault="00FC65D9" w:rsidP="00634C58">
            <w:pPr>
              <w:pStyle w:val="TAH"/>
              <w:rPr>
                <w:rFonts w:cs="v5.0.0"/>
              </w:rPr>
            </w:pPr>
            <w:r>
              <w:rPr>
                <w:rFonts w:cs="v5.0.0"/>
              </w:rPr>
              <w:t>Wanted signal mean power (dBm)</w:t>
            </w:r>
          </w:p>
        </w:tc>
        <w:tc>
          <w:tcPr>
            <w:tcW w:w="1417" w:type="dxa"/>
            <w:tcBorders>
              <w:bottom w:val="single" w:sz="4" w:space="0" w:color="auto"/>
            </w:tcBorders>
          </w:tcPr>
          <w:p w14:paraId="3C1E8ABC"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7" w:type="dxa"/>
            <w:tcBorders>
              <w:bottom w:val="single" w:sz="4" w:space="0" w:color="auto"/>
            </w:tcBorders>
          </w:tcPr>
          <w:p w14:paraId="7ABD29C8" w14:textId="77777777" w:rsidR="00FC65D9" w:rsidRDefault="00FC65D9" w:rsidP="00634C58">
            <w:pPr>
              <w:pStyle w:val="TAH"/>
              <w:rPr>
                <w:rFonts w:cs="v5.0.0"/>
              </w:rPr>
            </w:pPr>
            <w:r>
              <w:rPr>
                <w:rFonts w:cs="v5.0.0"/>
              </w:rPr>
              <w:t>Type of interfering signal</w:t>
            </w:r>
          </w:p>
        </w:tc>
      </w:tr>
      <w:tr w:rsidR="00FC65D9" w14:paraId="0F46F8BB" w14:textId="77777777" w:rsidTr="00634C58">
        <w:trPr>
          <w:cantSplit/>
          <w:jc w:val="center"/>
        </w:trPr>
        <w:tc>
          <w:tcPr>
            <w:tcW w:w="1417" w:type="dxa"/>
            <w:tcBorders>
              <w:bottom w:val="nil"/>
            </w:tcBorders>
          </w:tcPr>
          <w:p w14:paraId="762500F2" w14:textId="77777777" w:rsidR="00FC65D9" w:rsidRDefault="00FC65D9" w:rsidP="00634C58">
            <w:pPr>
              <w:pStyle w:val="TAC"/>
            </w:pPr>
            <w:r>
              <w:rPr>
                <w:rFonts w:cs="v5.0.0"/>
                <w:lang w:eastAsia="zh-CN"/>
              </w:rPr>
              <w:t>5</w:t>
            </w:r>
          </w:p>
        </w:tc>
        <w:tc>
          <w:tcPr>
            <w:tcW w:w="1417" w:type="dxa"/>
          </w:tcPr>
          <w:p w14:paraId="04A240C0" w14:textId="77777777" w:rsidR="00FC65D9" w:rsidRDefault="00FC65D9" w:rsidP="00634C58">
            <w:pPr>
              <w:pStyle w:val="TAC"/>
              <w:rPr>
                <w:lang w:eastAsia="zh-CN"/>
              </w:rPr>
            </w:pPr>
            <w:r>
              <w:rPr>
                <w:rFonts w:cs="v5.0.0"/>
                <w:lang w:eastAsia="zh-CN"/>
              </w:rPr>
              <w:t>15</w:t>
            </w:r>
          </w:p>
        </w:tc>
        <w:tc>
          <w:tcPr>
            <w:tcW w:w="1417" w:type="dxa"/>
          </w:tcPr>
          <w:p w14:paraId="5F9AAA8A" w14:textId="77777777" w:rsidR="00FC65D9" w:rsidRDefault="00FC65D9" w:rsidP="00634C58">
            <w:pPr>
              <w:pStyle w:val="TAC"/>
            </w:pPr>
            <w:r>
              <w:t>G-FR1-A2-1</w:t>
            </w:r>
          </w:p>
        </w:tc>
        <w:tc>
          <w:tcPr>
            <w:tcW w:w="1417" w:type="dxa"/>
          </w:tcPr>
          <w:p w14:paraId="4B8D5117" w14:textId="77777777" w:rsidR="00FC65D9" w:rsidRDefault="00FC65D9" w:rsidP="00634C58">
            <w:pPr>
              <w:pStyle w:val="TAC"/>
            </w:pPr>
            <w:r>
              <w:rPr>
                <w:rFonts w:cs="v5.0.0"/>
                <w:lang w:eastAsia="zh-CN"/>
              </w:rPr>
              <w:t>-70.4</w:t>
            </w:r>
          </w:p>
        </w:tc>
        <w:tc>
          <w:tcPr>
            <w:tcW w:w="1417" w:type="dxa"/>
            <w:tcBorders>
              <w:bottom w:val="nil"/>
            </w:tcBorders>
          </w:tcPr>
          <w:p w14:paraId="076CBAD9" w14:textId="77777777" w:rsidR="00FC65D9" w:rsidRDefault="00FC65D9" w:rsidP="00634C58">
            <w:pPr>
              <w:pStyle w:val="TAC"/>
            </w:pPr>
            <w:r>
              <w:rPr>
                <w:rFonts w:cs="v5.0.0"/>
                <w:lang w:eastAsia="zh-CN"/>
              </w:rPr>
              <w:t>-82.5</w:t>
            </w:r>
          </w:p>
        </w:tc>
        <w:tc>
          <w:tcPr>
            <w:tcW w:w="1417" w:type="dxa"/>
            <w:tcBorders>
              <w:bottom w:val="nil"/>
            </w:tcBorders>
          </w:tcPr>
          <w:p w14:paraId="7148C1FD" w14:textId="77777777" w:rsidR="00FC65D9" w:rsidRDefault="00FC65D9" w:rsidP="00634C58">
            <w:pPr>
              <w:pStyle w:val="TAC"/>
            </w:pPr>
            <w:r>
              <w:rPr>
                <w:rFonts w:cs="v5.0.0"/>
                <w:lang w:eastAsia="zh-CN"/>
              </w:rPr>
              <w:t>AWGN</w:t>
            </w:r>
          </w:p>
        </w:tc>
      </w:tr>
      <w:tr w:rsidR="00FC65D9" w14:paraId="6C1514E7" w14:textId="77777777" w:rsidTr="00634C58">
        <w:trPr>
          <w:cantSplit/>
          <w:jc w:val="center"/>
        </w:trPr>
        <w:tc>
          <w:tcPr>
            <w:tcW w:w="1417" w:type="dxa"/>
            <w:tcBorders>
              <w:top w:val="nil"/>
              <w:bottom w:val="single" w:sz="4" w:space="0" w:color="auto"/>
            </w:tcBorders>
          </w:tcPr>
          <w:p w14:paraId="30C0CE1D" w14:textId="77777777" w:rsidR="00FC65D9" w:rsidRDefault="00FC65D9" w:rsidP="00634C58">
            <w:pPr>
              <w:pStyle w:val="TAC"/>
            </w:pPr>
          </w:p>
        </w:tc>
        <w:tc>
          <w:tcPr>
            <w:tcW w:w="1417" w:type="dxa"/>
          </w:tcPr>
          <w:p w14:paraId="6FB00081" w14:textId="77777777" w:rsidR="00FC65D9" w:rsidRDefault="00FC65D9" w:rsidP="00634C58">
            <w:pPr>
              <w:pStyle w:val="TAC"/>
              <w:rPr>
                <w:lang w:eastAsia="zh-CN"/>
              </w:rPr>
            </w:pPr>
            <w:r>
              <w:rPr>
                <w:rFonts w:cs="v5.0.0"/>
                <w:lang w:eastAsia="zh-CN"/>
              </w:rPr>
              <w:t>30</w:t>
            </w:r>
          </w:p>
        </w:tc>
        <w:tc>
          <w:tcPr>
            <w:tcW w:w="1417" w:type="dxa"/>
          </w:tcPr>
          <w:p w14:paraId="4E104A20" w14:textId="77777777" w:rsidR="00FC65D9" w:rsidRDefault="00FC65D9" w:rsidP="00634C58">
            <w:pPr>
              <w:pStyle w:val="TAC"/>
            </w:pPr>
            <w:r>
              <w:t>G-FR1-A2-2</w:t>
            </w:r>
          </w:p>
        </w:tc>
        <w:tc>
          <w:tcPr>
            <w:tcW w:w="1417" w:type="dxa"/>
          </w:tcPr>
          <w:p w14:paraId="61F891CD" w14:textId="77777777" w:rsidR="00FC65D9" w:rsidRDefault="00FC65D9" w:rsidP="00634C58">
            <w:pPr>
              <w:pStyle w:val="TAC"/>
            </w:pPr>
            <w:r>
              <w:rPr>
                <w:rFonts w:cs="v5.0.0"/>
                <w:lang w:eastAsia="zh-CN"/>
              </w:rPr>
              <w:t>-71.1</w:t>
            </w:r>
          </w:p>
        </w:tc>
        <w:tc>
          <w:tcPr>
            <w:tcW w:w="1417" w:type="dxa"/>
            <w:tcBorders>
              <w:top w:val="nil"/>
              <w:bottom w:val="single" w:sz="4" w:space="0" w:color="auto"/>
            </w:tcBorders>
          </w:tcPr>
          <w:p w14:paraId="17FE600F" w14:textId="77777777" w:rsidR="00FC65D9" w:rsidRDefault="00FC65D9" w:rsidP="00634C58">
            <w:pPr>
              <w:pStyle w:val="TAC"/>
            </w:pPr>
          </w:p>
        </w:tc>
        <w:tc>
          <w:tcPr>
            <w:tcW w:w="1417" w:type="dxa"/>
            <w:tcBorders>
              <w:top w:val="nil"/>
              <w:bottom w:val="single" w:sz="4" w:space="0" w:color="auto"/>
            </w:tcBorders>
          </w:tcPr>
          <w:p w14:paraId="14B7D939" w14:textId="77777777" w:rsidR="00FC65D9" w:rsidRDefault="00FC65D9" w:rsidP="00634C58">
            <w:pPr>
              <w:pStyle w:val="TAC"/>
            </w:pPr>
          </w:p>
        </w:tc>
      </w:tr>
      <w:tr w:rsidR="00FC65D9" w14:paraId="6485E4C4" w14:textId="77777777" w:rsidTr="00634C58">
        <w:trPr>
          <w:cantSplit/>
          <w:jc w:val="center"/>
        </w:trPr>
        <w:tc>
          <w:tcPr>
            <w:tcW w:w="1417" w:type="dxa"/>
            <w:tcBorders>
              <w:bottom w:val="nil"/>
            </w:tcBorders>
          </w:tcPr>
          <w:p w14:paraId="7FCFE0C5" w14:textId="77777777" w:rsidR="00FC65D9" w:rsidRDefault="00FC65D9" w:rsidP="00634C58">
            <w:pPr>
              <w:pStyle w:val="TAC"/>
            </w:pPr>
            <w:r>
              <w:rPr>
                <w:rFonts w:cs="v5.0.0"/>
                <w:lang w:eastAsia="zh-CN"/>
              </w:rPr>
              <w:t>10</w:t>
            </w:r>
          </w:p>
        </w:tc>
        <w:tc>
          <w:tcPr>
            <w:tcW w:w="1417" w:type="dxa"/>
          </w:tcPr>
          <w:p w14:paraId="64EED356" w14:textId="77777777" w:rsidR="00FC65D9" w:rsidRDefault="00FC65D9" w:rsidP="00634C58">
            <w:pPr>
              <w:pStyle w:val="TAC"/>
              <w:rPr>
                <w:rFonts w:cs="v5.0.0"/>
                <w:lang w:eastAsia="zh-CN"/>
              </w:rPr>
            </w:pPr>
            <w:r>
              <w:rPr>
                <w:rFonts w:cs="v5.0.0"/>
                <w:lang w:eastAsia="zh-CN"/>
              </w:rPr>
              <w:t>15</w:t>
            </w:r>
          </w:p>
        </w:tc>
        <w:tc>
          <w:tcPr>
            <w:tcW w:w="1417" w:type="dxa"/>
          </w:tcPr>
          <w:p w14:paraId="392E6821" w14:textId="77777777" w:rsidR="00FC65D9" w:rsidRDefault="00FC65D9" w:rsidP="00634C58">
            <w:pPr>
              <w:pStyle w:val="TAC"/>
            </w:pPr>
            <w:r>
              <w:t>G-FR1-A2-1</w:t>
            </w:r>
          </w:p>
        </w:tc>
        <w:tc>
          <w:tcPr>
            <w:tcW w:w="1417" w:type="dxa"/>
          </w:tcPr>
          <w:p w14:paraId="445D8451" w14:textId="77777777" w:rsidR="00FC65D9" w:rsidRDefault="00FC65D9" w:rsidP="00634C58">
            <w:pPr>
              <w:pStyle w:val="TAC"/>
              <w:rPr>
                <w:rFonts w:cs="v5.0.0"/>
                <w:lang w:eastAsia="zh-CN"/>
              </w:rPr>
            </w:pPr>
            <w:r>
              <w:rPr>
                <w:rFonts w:cs="v5.0.0"/>
                <w:lang w:eastAsia="zh-CN"/>
              </w:rPr>
              <w:t>-70.4</w:t>
            </w:r>
          </w:p>
        </w:tc>
        <w:tc>
          <w:tcPr>
            <w:tcW w:w="1417" w:type="dxa"/>
            <w:tcBorders>
              <w:bottom w:val="nil"/>
            </w:tcBorders>
          </w:tcPr>
          <w:p w14:paraId="52A9F875" w14:textId="77777777" w:rsidR="00FC65D9" w:rsidRDefault="00FC65D9" w:rsidP="00634C58">
            <w:pPr>
              <w:pStyle w:val="TAC"/>
            </w:pPr>
            <w:r>
              <w:rPr>
                <w:rFonts w:cs="v5.0.0"/>
                <w:lang w:eastAsia="zh-CN"/>
              </w:rPr>
              <w:t>-79.3</w:t>
            </w:r>
          </w:p>
        </w:tc>
        <w:tc>
          <w:tcPr>
            <w:tcW w:w="1417" w:type="dxa"/>
            <w:tcBorders>
              <w:bottom w:val="nil"/>
            </w:tcBorders>
          </w:tcPr>
          <w:p w14:paraId="5DAD82F5" w14:textId="77777777" w:rsidR="00FC65D9" w:rsidRDefault="00FC65D9" w:rsidP="00634C58">
            <w:pPr>
              <w:pStyle w:val="TAC"/>
            </w:pPr>
            <w:r>
              <w:rPr>
                <w:rFonts w:cs="v5.0.0"/>
                <w:lang w:eastAsia="zh-CN"/>
              </w:rPr>
              <w:t>AWGN</w:t>
            </w:r>
          </w:p>
        </w:tc>
      </w:tr>
      <w:tr w:rsidR="00FC65D9" w14:paraId="60531EE3" w14:textId="77777777" w:rsidTr="00634C58">
        <w:trPr>
          <w:cantSplit/>
          <w:jc w:val="center"/>
        </w:trPr>
        <w:tc>
          <w:tcPr>
            <w:tcW w:w="1417" w:type="dxa"/>
            <w:tcBorders>
              <w:top w:val="nil"/>
              <w:bottom w:val="nil"/>
            </w:tcBorders>
          </w:tcPr>
          <w:p w14:paraId="7FA62564" w14:textId="77777777" w:rsidR="00FC65D9" w:rsidRDefault="00FC65D9" w:rsidP="00634C58">
            <w:pPr>
              <w:pStyle w:val="TAC"/>
            </w:pPr>
          </w:p>
        </w:tc>
        <w:tc>
          <w:tcPr>
            <w:tcW w:w="1417" w:type="dxa"/>
          </w:tcPr>
          <w:p w14:paraId="23F566A4" w14:textId="77777777" w:rsidR="00FC65D9" w:rsidRDefault="00FC65D9" w:rsidP="00634C58">
            <w:pPr>
              <w:pStyle w:val="TAC"/>
              <w:rPr>
                <w:rFonts w:cs="v5.0.0"/>
                <w:lang w:eastAsia="zh-CN"/>
              </w:rPr>
            </w:pPr>
            <w:r>
              <w:rPr>
                <w:rFonts w:cs="v5.0.0"/>
                <w:lang w:eastAsia="zh-CN"/>
              </w:rPr>
              <w:t>30</w:t>
            </w:r>
          </w:p>
        </w:tc>
        <w:tc>
          <w:tcPr>
            <w:tcW w:w="1417" w:type="dxa"/>
          </w:tcPr>
          <w:p w14:paraId="186F580E" w14:textId="77777777" w:rsidR="00FC65D9" w:rsidRDefault="00FC65D9" w:rsidP="00634C58">
            <w:pPr>
              <w:pStyle w:val="TAC"/>
            </w:pPr>
            <w:r>
              <w:t>G-FR1-A2-2</w:t>
            </w:r>
          </w:p>
        </w:tc>
        <w:tc>
          <w:tcPr>
            <w:tcW w:w="1417" w:type="dxa"/>
          </w:tcPr>
          <w:p w14:paraId="0291C697" w14:textId="77777777" w:rsidR="00FC65D9" w:rsidRDefault="00FC65D9" w:rsidP="00634C58">
            <w:pPr>
              <w:pStyle w:val="TAC"/>
              <w:rPr>
                <w:rFonts w:cs="v5.0.0"/>
                <w:lang w:eastAsia="zh-CN"/>
              </w:rPr>
            </w:pPr>
            <w:r>
              <w:rPr>
                <w:rFonts w:cs="v5.0.0"/>
                <w:lang w:eastAsia="zh-CN"/>
              </w:rPr>
              <w:t>-71.1</w:t>
            </w:r>
          </w:p>
        </w:tc>
        <w:tc>
          <w:tcPr>
            <w:tcW w:w="1417" w:type="dxa"/>
            <w:tcBorders>
              <w:top w:val="nil"/>
              <w:bottom w:val="nil"/>
            </w:tcBorders>
          </w:tcPr>
          <w:p w14:paraId="2D7C367E" w14:textId="77777777" w:rsidR="00FC65D9" w:rsidRDefault="00FC65D9" w:rsidP="00634C58">
            <w:pPr>
              <w:pStyle w:val="TAC"/>
            </w:pPr>
          </w:p>
        </w:tc>
        <w:tc>
          <w:tcPr>
            <w:tcW w:w="1417" w:type="dxa"/>
            <w:tcBorders>
              <w:top w:val="nil"/>
              <w:bottom w:val="nil"/>
            </w:tcBorders>
          </w:tcPr>
          <w:p w14:paraId="11435CFD" w14:textId="77777777" w:rsidR="00FC65D9" w:rsidRDefault="00FC65D9" w:rsidP="00634C58">
            <w:pPr>
              <w:pStyle w:val="TAC"/>
            </w:pPr>
          </w:p>
        </w:tc>
      </w:tr>
      <w:tr w:rsidR="00FC65D9" w14:paraId="13B85C76" w14:textId="77777777" w:rsidTr="00634C58">
        <w:trPr>
          <w:cantSplit/>
          <w:jc w:val="center"/>
        </w:trPr>
        <w:tc>
          <w:tcPr>
            <w:tcW w:w="1417" w:type="dxa"/>
            <w:tcBorders>
              <w:top w:val="nil"/>
              <w:bottom w:val="single" w:sz="4" w:space="0" w:color="auto"/>
            </w:tcBorders>
          </w:tcPr>
          <w:p w14:paraId="6FD4E784" w14:textId="77777777" w:rsidR="00FC65D9" w:rsidRDefault="00FC65D9" w:rsidP="00634C58">
            <w:pPr>
              <w:pStyle w:val="TAC"/>
            </w:pPr>
          </w:p>
        </w:tc>
        <w:tc>
          <w:tcPr>
            <w:tcW w:w="1417" w:type="dxa"/>
          </w:tcPr>
          <w:p w14:paraId="55C2B939" w14:textId="77777777" w:rsidR="00FC65D9" w:rsidRDefault="00FC65D9" w:rsidP="00634C58">
            <w:pPr>
              <w:pStyle w:val="TAC"/>
              <w:rPr>
                <w:rFonts w:cs="v5.0.0"/>
                <w:lang w:eastAsia="zh-CN"/>
              </w:rPr>
            </w:pPr>
            <w:r>
              <w:rPr>
                <w:rFonts w:cs="v5.0.0"/>
                <w:lang w:eastAsia="zh-CN"/>
              </w:rPr>
              <w:t>60</w:t>
            </w:r>
          </w:p>
        </w:tc>
        <w:tc>
          <w:tcPr>
            <w:tcW w:w="1417" w:type="dxa"/>
          </w:tcPr>
          <w:p w14:paraId="2A48ACBB" w14:textId="77777777" w:rsidR="00FC65D9" w:rsidRDefault="00FC65D9" w:rsidP="00634C58">
            <w:pPr>
              <w:pStyle w:val="TAC"/>
            </w:pPr>
            <w:r>
              <w:t>G-FR1-A2-3</w:t>
            </w:r>
          </w:p>
        </w:tc>
        <w:tc>
          <w:tcPr>
            <w:tcW w:w="1417" w:type="dxa"/>
          </w:tcPr>
          <w:p w14:paraId="4117406D" w14:textId="77777777" w:rsidR="00FC65D9" w:rsidRDefault="00FC65D9" w:rsidP="00634C58">
            <w:pPr>
              <w:pStyle w:val="TAC"/>
              <w:rPr>
                <w:rFonts w:cs="v5.0.0"/>
                <w:lang w:eastAsia="zh-CN"/>
              </w:rPr>
            </w:pPr>
            <w:r>
              <w:rPr>
                <w:rFonts w:cs="v5.0.0"/>
                <w:lang w:eastAsia="zh-CN"/>
              </w:rPr>
              <w:t>-68.1</w:t>
            </w:r>
          </w:p>
        </w:tc>
        <w:tc>
          <w:tcPr>
            <w:tcW w:w="1417" w:type="dxa"/>
            <w:tcBorders>
              <w:top w:val="nil"/>
              <w:bottom w:val="single" w:sz="4" w:space="0" w:color="auto"/>
            </w:tcBorders>
          </w:tcPr>
          <w:p w14:paraId="340F5BCE" w14:textId="77777777" w:rsidR="00FC65D9" w:rsidRDefault="00FC65D9" w:rsidP="00634C58">
            <w:pPr>
              <w:pStyle w:val="TAC"/>
            </w:pPr>
          </w:p>
        </w:tc>
        <w:tc>
          <w:tcPr>
            <w:tcW w:w="1417" w:type="dxa"/>
            <w:tcBorders>
              <w:top w:val="nil"/>
              <w:bottom w:val="single" w:sz="4" w:space="0" w:color="auto"/>
            </w:tcBorders>
          </w:tcPr>
          <w:p w14:paraId="4C41CF3E" w14:textId="77777777" w:rsidR="00FC65D9" w:rsidRDefault="00FC65D9" w:rsidP="00634C58">
            <w:pPr>
              <w:pStyle w:val="TAC"/>
            </w:pPr>
          </w:p>
        </w:tc>
      </w:tr>
      <w:tr w:rsidR="00FC65D9" w14:paraId="4CF84391" w14:textId="77777777" w:rsidTr="00634C58">
        <w:trPr>
          <w:cantSplit/>
          <w:jc w:val="center"/>
        </w:trPr>
        <w:tc>
          <w:tcPr>
            <w:tcW w:w="1417" w:type="dxa"/>
            <w:tcBorders>
              <w:bottom w:val="nil"/>
            </w:tcBorders>
          </w:tcPr>
          <w:p w14:paraId="22BFD3AA" w14:textId="77777777" w:rsidR="00FC65D9" w:rsidRDefault="00FC65D9" w:rsidP="00634C58">
            <w:pPr>
              <w:pStyle w:val="TAC"/>
            </w:pPr>
            <w:r>
              <w:rPr>
                <w:rFonts w:cs="v5.0.0"/>
                <w:lang w:eastAsia="zh-CN"/>
              </w:rPr>
              <w:t>15</w:t>
            </w:r>
          </w:p>
        </w:tc>
        <w:tc>
          <w:tcPr>
            <w:tcW w:w="1417" w:type="dxa"/>
          </w:tcPr>
          <w:p w14:paraId="3427EE76" w14:textId="77777777" w:rsidR="00FC65D9" w:rsidRDefault="00FC65D9" w:rsidP="00634C58">
            <w:pPr>
              <w:pStyle w:val="TAC"/>
              <w:rPr>
                <w:rFonts w:cs="v5.0.0"/>
                <w:lang w:eastAsia="zh-CN"/>
              </w:rPr>
            </w:pPr>
            <w:r>
              <w:rPr>
                <w:rFonts w:cs="v5.0.0"/>
                <w:lang w:eastAsia="zh-CN"/>
              </w:rPr>
              <w:t>15</w:t>
            </w:r>
          </w:p>
        </w:tc>
        <w:tc>
          <w:tcPr>
            <w:tcW w:w="1417" w:type="dxa"/>
          </w:tcPr>
          <w:p w14:paraId="7AF3E634" w14:textId="77777777" w:rsidR="00FC65D9" w:rsidRDefault="00FC65D9" w:rsidP="00634C58">
            <w:pPr>
              <w:pStyle w:val="TAC"/>
            </w:pPr>
            <w:r>
              <w:t>G-FR1-A2-1</w:t>
            </w:r>
          </w:p>
        </w:tc>
        <w:tc>
          <w:tcPr>
            <w:tcW w:w="1417" w:type="dxa"/>
          </w:tcPr>
          <w:p w14:paraId="79D341B6" w14:textId="77777777" w:rsidR="00FC65D9" w:rsidRDefault="00FC65D9" w:rsidP="00634C58">
            <w:pPr>
              <w:pStyle w:val="TAC"/>
              <w:rPr>
                <w:rFonts w:cs="v5.0.0"/>
                <w:lang w:eastAsia="zh-CN"/>
              </w:rPr>
            </w:pPr>
            <w:r>
              <w:rPr>
                <w:rFonts w:cs="v5.0.0"/>
                <w:lang w:eastAsia="zh-CN"/>
              </w:rPr>
              <w:t>-70.4</w:t>
            </w:r>
          </w:p>
        </w:tc>
        <w:tc>
          <w:tcPr>
            <w:tcW w:w="1417" w:type="dxa"/>
            <w:tcBorders>
              <w:bottom w:val="nil"/>
            </w:tcBorders>
          </w:tcPr>
          <w:p w14:paraId="388CE7D1" w14:textId="77777777" w:rsidR="00FC65D9" w:rsidRDefault="00FC65D9" w:rsidP="00634C58">
            <w:pPr>
              <w:pStyle w:val="TAC"/>
            </w:pPr>
            <w:r>
              <w:rPr>
                <w:rFonts w:cs="v5.0.0"/>
                <w:lang w:eastAsia="zh-CN"/>
              </w:rPr>
              <w:t>-77.5</w:t>
            </w:r>
          </w:p>
        </w:tc>
        <w:tc>
          <w:tcPr>
            <w:tcW w:w="1417" w:type="dxa"/>
            <w:tcBorders>
              <w:bottom w:val="nil"/>
            </w:tcBorders>
          </w:tcPr>
          <w:p w14:paraId="10A60AC8" w14:textId="77777777" w:rsidR="00FC65D9" w:rsidRDefault="00FC65D9" w:rsidP="00634C58">
            <w:pPr>
              <w:pStyle w:val="TAC"/>
            </w:pPr>
            <w:r>
              <w:rPr>
                <w:rFonts w:cs="v5.0.0"/>
                <w:lang w:eastAsia="zh-CN"/>
              </w:rPr>
              <w:t>AWGN</w:t>
            </w:r>
          </w:p>
        </w:tc>
      </w:tr>
      <w:tr w:rsidR="00FC65D9" w14:paraId="7780A23F" w14:textId="77777777" w:rsidTr="00634C58">
        <w:trPr>
          <w:cantSplit/>
          <w:jc w:val="center"/>
        </w:trPr>
        <w:tc>
          <w:tcPr>
            <w:tcW w:w="1417" w:type="dxa"/>
            <w:tcBorders>
              <w:top w:val="nil"/>
              <w:bottom w:val="nil"/>
            </w:tcBorders>
          </w:tcPr>
          <w:p w14:paraId="6B44F242" w14:textId="77777777" w:rsidR="00FC65D9" w:rsidRDefault="00FC65D9" w:rsidP="00634C58">
            <w:pPr>
              <w:pStyle w:val="TAC"/>
            </w:pPr>
          </w:p>
        </w:tc>
        <w:tc>
          <w:tcPr>
            <w:tcW w:w="1417" w:type="dxa"/>
          </w:tcPr>
          <w:p w14:paraId="4F0EACFC" w14:textId="77777777" w:rsidR="00FC65D9" w:rsidRDefault="00FC65D9" w:rsidP="00634C58">
            <w:pPr>
              <w:pStyle w:val="TAC"/>
              <w:rPr>
                <w:rFonts w:cs="v5.0.0"/>
                <w:lang w:eastAsia="zh-CN"/>
              </w:rPr>
            </w:pPr>
            <w:r>
              <w:rPr>
                <w:rFonts w:cs="v5.0.0"/>
                <w:lang w:eastAsia="zh-CN"/>
              </w:rPr>
              <w:t>30</w:t>
            </w:r>
          </w:p>
        </w:tc>
        <w:tc>
          <w:tcPr>
            <w:tcW w:w="1417" w:type="dxa"/>
          </w:tcPr>
          <w:p w14:paraId="010F25AE" w14:textId="77777777" w:rsidR="00FC65D9" w:rsidRDefault="00FC65D9" w:rsidP="00634C58">
            <w:pPr>
              <w:pStyle w:val="TAC"/>
            </w:pPr>
            <w:r>
              <w:t>G-FR1-A2-2</w:t>
            </w:r>
          </w:p>
        </w:tc>
        <w:tc>
          <w:tcPr>
            <w:tcW w:w="1417" w:type="dxa"/>
          </w:tcPr>
          <w:p w14:paraId="3D25276E" w14:textId="77777777" w:rsidR="00FC65D9" w:rsidRDefault="00FC65D9" w:rsidP="00634C58">
            <w:pPr>
              <w:pStyle w:val="TAC"/>
              <w:rPr>
                <w:rFonts w:cs="v5.0.0"/>
                <w:lang w:eastAsia="zh-CN"/>
              </w:rPr>
            </w:pPr>
            <w:r>
              <w:rPr>
                <w:rFonts w:cs="v5.0.0"/>
                <w:lang w:eastAsia="zh-CN"/>
              </w:rPr>
              <w:t>-71.1</w:t>
            </w:r>
          </w:p>
        </w:tc>
        <w:tc>
          <w:tcPr>
            <w:tcW w:w="1417" w:type="dxa"/>
            <w:tcBorders>
              <w:top w:val="nil"/>
              <w:bottom w:val="nil"/>
            </w:tcBorders>
          </w:tcPr>
          <w:p w14:paraId="556668AC" w14:textId="77777777" w:rsidR="00FC65D9" w:rsidRDefault="00FC65D9" w:rsidP="00634C58">
            <w:pPr>
              <w:pStyle w:val="TAC"/>
            </w:pPr>
          </w:p>
        </w:tc>
        <w:tc>
          <w:tcPr>
            <w:tcW w:w="1417" w:type="dxa"/>
            <w:tcBorders>
              <w:top w:val="nil"/>
              <w:bottom w:val="nil"/>
            </w:tcBorders>
          </w:tcPr>
          <w:p w14:paraId="54CA7F40" w14:textId="77777777" w:rsidR="00FC65D9" w:rsidRDefault="00FC65D9" w:rsidP="00634C58">
            <w:pPr>
              <w:pStyle w:val="TAC"/>
            </w:pPr>
          </w:p>
        </w:tc>
      </w:tr>
      <w:tr w:rsidR="00FC65D9" w14:paraId="4946B9D0" w14:textId="77777777" w:rsidTr="00634C58">
        <w:trPr>
          <w:cantSplit/>
          <w:jc w:val="center"/>
        </w:trPr>
        <w:tc>
          <w:tcPr>
            <w:tcW w:w="1417" w:type="dxa"/>
            <w:tcBorders>
              <w:top w:val="nil"/>
              <w:bottom w:val="single" w:sz="4" w:space="0" w:color="auto"/>
            </w:tcBorders>
          </w:tcPr>
          <w:p w14:paraId="1CDD4F96" w14:textId="77777777" w:rsidR="00FC65D9" w:rsidRDefault="00FC65D9" w:rsidP="00634C58">
            <w:pPr>
              <w:pStyle w:val="TAC"/>
            </w:pPr>
          </w:p>
        </w:tc>
        <w:tc>
          <w:tcPr>
            <w:tcW w:w="1417" w:type="dxa"/>
          </w:tcPr>
          <w:p w14:paraId="7142FB57" w14:textId="77777777" w:rsidR="00FC65D9" w:rsidRDefault="00FC65D9" w:rsidP="00634C58">
            <w:pPr>
              <w:pStyle w:val="TAC"/>
              <w:rPr>
                <w:rFonts w:cs="v5.0.0"/>
                <w:lang w:eastAsia="zh-CN"/>
              </w:rPr>
            </w:pPr>
            <w:r>
              <w:rPr>
                <w:rFonts w:cs="v5.0.0"/>
                <w:lang w:eastAsia="zh-CN"/>
              </w:rPr>
              <w:t>60</w:t>
            </w:r>
          </w:p>
        </w:tc>
        <w:tc>
          <w:tcPr>
            <w:tcW w:w="1417" w:type="dxa"/>
          </w:tcPr>
          <w:p w14:paraId="31B12E3E" w14:textId="77777777" w:rsidR="00FC65D9" w:rsidRDefault="00FC65D9" w:rsidP="00634C58">
            <w:pPr>
              <w:pStyle w:val="TAC"/>
            </w:pPr>
            <w:r>
              <w:t>G-FR1-A2-3</w:t>
            </w:r>
          </w:p>
        </w:tc>
        <w:tc>
          <w:tcPr>
            <w:tcW w:w="1417" w:type="dxa"/>
          </w:tcPr>
          <w:p w14:paraId="7547E141" w14:textId="77777777" w:rsidR="00FC65D9" w:rsidRDefault="00FC65D9" w:rsidP="00634C58">
            <w:pPr>
              <w:pStyle w:val="TAC"/>
              <w:rPr>
                <w:rFonts w:cs="v5.0.0"/>
                <w:lang w:eastAsia="zh-CN"/>
              </w:rPr>
            </w:pPr>
            <w:r>
              <w:rPr>
                <w:rFonts w:cs="v5.0.0"/>
                <w:lang w:eastAsia="zh-CN"/>
              </w:rPr>
              <w:t>-68.1</w:t>
            </w:r>
          </w:p>
        </w:tc>
        <w:tc>
          <w:tcPr>
            <w:tcW w:w="1417" w:type="dxa"/>
            <w:tcBorders>
              <w:top w:val="nil"/>
              <w:bottom w:val="single" w:sz="4" w:space="0" w:color="auto"/>
            </w:tcBorders>
          </w:tcPr>
          <w:p w14:paraId="6199678F" w14:textId="77777777" w:rsidR="00FC65D9" w:rsidRDefault="00FC65D9" w:rsidP="00634C58">
            <w:pPr>
              <w:pStyle w:val="TAC"/>
            </w:pPr>
          </w:p>
        </w:tc>
        <w:tc>
          <w:tcPr>
            <w:tcW w:w="1417" w:type="dxa"/>
            <w:tcBorders>
              <w:top w:val="nil"/>
              <w:bottom w:val="single" w:sz="4" w:space="0" w:color="auto"/>
            </w:tcBorders>
          </w:tcPr>
          <w:p w14:paraId="5526B6FC" w14:textId="77777777" w:rsidR="00FC65D9" w:rsidRDefault="00FC65D9" w:rsidP="00634C58">
            <w:pPr>
              <w:pStyle w:val="TAC"/>
            </w:pPr>
          </w:p>
        </w:tc>
      </w:tr>
      <w:tr w:rsidR="00FC65D9" w14:paraId="14C7EA25" w14:textId="77777777" w:rsidTr="00634C58">
        <w:trPr>
          <w:cantSplit/>
          <w:jc w:val="center"/>
        </w:trPr>
        <w:tc>
          <w:tcPr>
            <w:tcW w:w="1417" w:type="dxa"/>
            <w:tcBorders>
              <w:bottom w:val="nil"/>
            </w:tcBorders>
          </w:tcPr>
          <w:p w14:paraId="3953395A" w14:textId="77777777" w:rsidR="00FC65D9" w:rsidRDefault="00FC65D9" w:rsidP="00634C58">
            <w:pPr>
              <w:pStyle w:val="TAC"/>
            </w:pPr>
            <w:r>
              <w:rPr>
                <w:rFonts w:cs="v5.0.0"/>
                <w:lang w:eastAsia="zh-CN"/>
              </w:rPr>
              <w:t>20</w:t>
            </w:r>
          </w:p>
        </w:tc>
        <w:tc>
          <w:tcPr>
            <w:tcW w:w="1417" w:type="dxa"/>
          </w:tcPr>
          <w:p w14:paraId="48CC14E6" w14:textId="77777777" w:rsidR="00FC65D9" w:rsidRDefault="00FC65D9" w:rsidP="00634C58">
            <w:pPr>
              <w:pStyle w:val="TAC"/>
              <w:rPr>
                <w:rFonts w:cs="v5.0.0"/>
                <w:lang w:eastAsia="zh-CN"/>
              </w:rPr>
            </w:pPr>
            <w:r>
              <w:rPr>
                <w:rFonts w:cs="v5.0.0"/>
                <w:lang w:eastAsia="zh-CN"/>
              </w:rPr>
              <w:t>15</w:t>
            </w:r>
          </w:p>
        </w:tc>
        <w:tc>
          <w:tcPr>
            <w:tcW w:w="1417" w:type="dxa"/>
          </w:tcPr>
          <w:p w14:paraId="584AA846" w14:textId="77777777" w:rsidR="00FC65D9" w:rsidRDefault="00FC65D9" w:rsidP="00634C58">
            <w:pPr>
              <w:pStyle w:val="TAC"/>
            </w:pPr>
            <w:r>
              <w:t>G-FR1-A2-4</w:t>
            </w:r>
          </w:p>
        </w:tc>
        <w:tc>
          <w:tcPr>
            <w:tcW w:w="1417" w:type="dxa"/>
          </w:tcPr>
          <w:p w14:paraId="432674C6"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355AA69F" w14:textId="77777777" w:rsidR="00FC65D9" w:rsidRDefault="00FC65D9" w:rsidP="00634C58">
            <w:pPr>
              <w:pStyle w:val="TAC"/>
            </w:pPr>
            <w:r>
              <w:rPr>
                <w:rFonts w:cs="v5.0.0"/>
                <w:lang w:eastAsia="zh-CN"/>
              </w:rPr>
              <w:t>-76.2</w:t>
            </w:r>
          </w:p>
        </w:tc>
        <w:tc>
          <w:tcPr>
            <w:tcW w:w="1417" w:type="dxa"/>
            <w:tcBorders>
              <w:bottom w:val="nil"/>
            </w:tcBorders>
          </w:tcPr>
          <w:p w14:paraId="71B701AB" w14:textId="77777777" w:rsidR="00FC65D9" w:rsidRDefault="00FC65D9" w:rsidP="00634C58">
            <w:pPr>
              <w:pStyle w:val="TAC"/>
            </w:pPr>
            <w:r>
              <w:rPr>
                <w:rFonts w:cs="v5.0.0"/>
                <w:lang w:eastAsia="zh-CN"/>
              </w:rPr>
              <w:t>AWGN</w:t>
            </w:r>
          </w:p>
        </w:tc>
      </w:tr>
      <w:tr w:rsidR="00FC65D9" w14:paraId="256C660E" w14:textId="77777777" w:rsidTr="00634C58">
        <w:trPr>
          <w:cantSplit/>
          <w:jc w:val="center"/>
        </w:trPr>
        <w:tc>
          <w:tcPr>
            <w:tcW w:w="1417" w:type="dxa"/>
            <w:tcBorders>
              <w:top w:val="nil"/>
              <w:bottom w:val="nil"/>
            </w:tcBorders>
          </w:tcPr>
          <w:p w14:paraId="546E4C01" w14:textId="77777777" w:rsidR="00FC65D9" w:rsidRDefault="00FC65D9" w:rsidP="00634C58">
            <w:pPr>
              <w:pStyle w:val="TAC"/>
            </w:pPr>
          </w:p>
        </w:tc>
        <w:tc>
          <w:tcPr>
            <w:tcW w:w="1417" w:type="dxa"/>
          </w:tcPr>
          <w:p w14:paraId="2666B5E8" w14:textId="77777777" w:rsidR="00FC65D9" w:rsidRDefault="00FC65D9" w:rsidP="00634C58">
            <w:pPr>
              <w:pStyle w:val="TAC"/>
              <w:rPr>
                <w:rFonts w:cs="v5.0.0"/>
                <w:lang w:eastAsia="zh-CN"/>
              </w:rPr>
            </w:pPr>
            <w:r>
              <w:rPr>
                <w:rFonts w:cs="v5.0.0"/>
                <w:lang w:eastAsia="zh-CN"/>
              </w:rPr>
              <w:t>30</w:t>
            </w:r>
          </w:p>
        </w:tc>
        <w:tc>
          <w:tcPr>
            <w:tcW w:w="1417" w:type="dxa"/>
          </w:tcPr>
          <w:p w14:paraId="4D5D3C34" w14:textId="77777777" w:rsidR="00FC65D9" w:rsidRDefault="00FC65D9" w:rsidP="00634C58">
            <w:pPr>
              <w:pStyle w:val="TAC"/>
            </w:pPr>
            <w:r>
              <w:t>G-FR1-A2-5</w:t>
            </w:r>
          </w:p>
        </w:tc>
        <w:tc>
          <w:tcPr>
            <w:tcW w:w="1417" w:type="dxa"/>
          </w:tcPr>
          <w:p w14:paraId="0CDB7634" w14:textId="77777777" w:rsidR="00FC65D9" w:rsidRDefault="00FC65D9" w:rsidP="00634C58">
            <w:pPr>
              <w:pStyle w:val="TAC"/>
              <w:rPr>
                <w:rFonts w:cs="v5.0.0"/>
                <w:lang w:eastAsia="zh-CN"/>
              </w:rPr>
            </w:pPr>
            <w:r>
              <w:rPr>
                <w:rFonts w:cs="v5.0.0"/>
                <w:lang w:eastAsia="zh-CN"/>
              </w:rPr>
              <w:t>-64.2</w:t>
            </w:r>
          </w:p>
        </w:tc>
        <w:tc>
          <w:tcPr>
            <w:tcW w:w="1417" w:type="dxa"/>
            <w:tcBorders>
              <w:top w:val="nil"/>
              <w:bottom w:val="nil"/>
            </w:tcBorders>
          </w:tcPr>
          <w:p w14:paraId="5A525E2A" w14:textId="77777777" w:rsidR="00FC65D9" w:rsidRDefault="00FC65D9" w:rsidP="00634C58">
            <w:pPr>
              <w:pStyle w:val="TAC"/>
            </w:pPr>
          </w:p>
        </w:tc>
        <w:tc>
          <w:tcPr>
            <w:tcW w:w="1417" w:type="dxa"/>
            <w:tcBorders>
              <w:top w:val="nil"/>
              <w:bottom w:val="nil"/>
            </w:tcBorders>
          </w:tcPr>
          <w:p w14:paraId="24F350B8" w14:textId="77777777" w:rsidR="00FC65D9" w:rsidRDefault="00FC65D9" w:rsidP="00634C58">
            <w:pPr>
              <w:pStyle w:val="TAC"/>
            </w:pPr>
          </w:p>
        </w:tc>
      </w:tr>
      <w:tr w:rsidR="00FC65D9" w14:paraId="38526A0F" w14:textId="77777777" w:rsidTr="00634C58">
        <w:trPr>
          <w:cantSplit/>
          <w:jc w:val="center"/>
        </w:trPr>
        <w:tc>
          <w:tcPr>
            <w:tcW w:w="1417" w:type="dxa"/>
            <w:tcBorders>
              <w:top w:val="nil"/>
              <w:bottom w:val="single" w:sz="4" w:space="0" w:color="auto"/>
            </w:tcBorders>
          </w:tcPr>
          <w:p w14:paraId="4A93FE4D" w14:textId="77777777" w:rsidR="00FC65D9" w:rsidRDefault="00FC65D9" w:rsidP="00634C58">
            <w:pPr>
              <w:pStyle w:val="TAC"/>
            </w:pPr>
          </w:p>
        </w:tc>
        <w:tc>
          <w:tcPr>
            <w:tcW w:w="1417" w:type="dxa"/>
          </w:tcPr>
          <w:p w14:paraId="2A8FBA4C" w14:textId="77777777" w:rsidR="00FC65D9" w:rsidRDefault="00FC65D9" w:rsidP="00634C58">
            <w:pPr>
              <w:pStyle w:val="TAC"/>
              <w:rPr>
                <w:rFonts w:cs="v5.0.0"/>
                <w:lang w:eastAsia="zh-CN"/>
              </w:rPr>
            </w:pPr>
            <w:r>
              <w:rPr>
                <w:rFonts w:cs="v5.0.0"/>
                <w:lang w:eastAsia="zh-CN"/>
              </w:rPr>
              <w:t>60</w:t>
            </w:r>
          </w:p>
        </w:tc>
        <w:tc>
          <w:tcPr>
            <w:tcW w:w="1417" w:type="dxa"/>
          </w:tcPr>
          <w:p w14:paraId="66EAC5C8" w14:textId="77777777" w:rsidR="00FC65D9" w:rsidRDefault="00FC65D9" w:rsidP="00634C58">
            <w:pPr>
              <w:pStyle w:val="TAC"/>
            </w:pPr>
            <w:r>
              <w:t>G-FR1-A2-6</w:t>
            </w:r>
          </w:p>
        </w:tc>
        <w:tc>
          <w:tcPr>
            <w:tcW w:w="1417" w:type="dxa"/>
          </w:tcPr>
          <w:p w14:paraId="57B27122"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73AAF945" w14:textId="77777777" w:rsidR="00FC65D9" w:rsidRDefault="00FC65D9" w:rsidP="00634C58">
            <w:pPr>
              <w:pStyle w:val="TAC"/>
            </w:pPr>
          </w:p>
        </w:tc>
        <w:tc>
          <w:tcPr>
            <w:tcW w:w="1417" w:type="dxa"/>
            <w:tcBorders>
              <w:top w:val="nil"/>
              <w:bottom w:val="single" w:sz="4" w:space="0" w:color="auto"/>
            </w:tcBorders>
          </w:tcPr>
          <w:p w14:paraId="0129B6B2" w14:textId="77777777" w:rsidR="00FC65D9" w:rsidRDefault="00FC65D9" w:rsidP="00634C58">
            <w:pPr>
              <w:pStyle w:val="TAC"/>
            </w:pPr>
          </w:p>
        </w:tc>
      </w:tr>
      <w:tr w:rsidR="00FC65D9" w14:paraId="74597785" w14:textId="77777777" w:rsidTr="00634C58">
        <w:trPr>
          <w:cantSplit/>
          <w:jc w:val="center"/>
        </w:trPr>
        <w:tc>
          <w:tcPr>
            <w:tcW w:w="1417" w:type="dxa"/>
            <w:tcBorders>
              <w:bottom w:val="nil"/>
            </w:tcBorders>
          </w:tcPr>
          <w:p w14:paraId="4CBB9F69" w14:textId="77777777" w:rsidR="00FC65D9" w:rsidRDefault="00FC65D9" w:rsidP="00634C58">
            <w:pPr>
              <w:pStyle w:val="TAC"/>
            </w:pPr>
            <w:r>
              <w:rPr>
                <w:rFonts w:cs="v5.0.0"/>
                <w:lang w:eastAsia="zh-CN"/>
              </w:rPr>
              <w:t>25</w:t>
            </w:r>
          </w:p>
        </w:tc>
        <w:tc>
          <w:tcPr>
            <w:tcW w:w="1417" w:type="dxa"/>
          </w:tcPr>
          <w:p w14:paraId="54DF5BE8" w14:textId="77777777" w:rsidR="00FC65D9" w:rsidRDefault="00FC65D9" w:rsidP="00634C58">
            <w:pPr>
              <w:pStyle w:val="TAC"/>
              <w:rPr>
                <w:rFonts w:cs="v5.0.0"/>
                <w:lang w:eastAsia="zh-CN"/>
              </w:rPr>
            </w:pPr>
            <w:r>
              <w:rPr>
                <w:rFonts w:cs="v5.0.0"/>
                <w:lang w:eastAsia="zh-CN"/>
              </w:rPr>
              <w:t>15</w:t>
            </w:r>
          </w:p>
        </w:tc>
        <w:tc>
          <w:tcPr>
            <w:tcW w:w="1417" w:type="dxa"/>
          </w:tcPr>
          <w:p w14:paraId="17D5A82E" w14:textId="77777777" w:rsidR="00FC65D9" w:rsidRDefault="00FC65D9" w:rsidP="00634C58">
            <w:pPr>
              <w:pStyle w:val="TAC"/>
            </w:pPr>
            <w:r>
              <w:t>G-FR1-A2-4</w:t>
            </w:r>
          </w:p>
        </w:tc>
        <w:tc>
          <w:tcPr>
            <w:tcW w:w="1417" w:type="dxa"/>
          </w:tcPr>
          <w:p w14:paraId="7AA19877"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2463106F" w14:textId="77777777" w:rsidR="00FC65D9" w:rsidRDefault="00FC65D9" w:rsidP="00634C58">
            <w:pPr>
              <w:pStyle w:val="TAC"/>
            </w:pPr>
            <w:r>
              <w:rPr>
                <w:rFonts w:cs="v5.0.0"/>
                <w:lang w:eastAsia="zh-CN"/>
              </w:rPr>
              <w:t>-75.2</w:t>
            </w:r>
          </w:p>
        </w:tc>
        <w:tc>
          <w:tcPr>
            <w:tcW w:w="1417" w:type="dxa"/>
            <w:tcBorders>
              <w:bottom w:val="nil"/>
            </w:tcBorders>
          </w:tcPr>
          <w:p w14:paraId="077A27E7" w14:textId="77777777" w:rsidR="00FC65D9" w:rsidRDefault="00FC65D9" w:rsidP="00634C58">
            <w:pPr>
              <w:pStyle w:val="TAC"/>
            </w:pPr>
            <w:r>
              <w:rPr>
                <w:rFonts w:cs="v5.0.0"/>
                <w:lang w:eastAsia="zh-CN"/>
              </w:rPr>
              <w:t>AWGN</w:t>
            </w:r>
          </w:p>
        </w:tc>
      </w:tr>
      <w:tr w:rsidR="00FC65D9" w14:paraId="09DC517D" w14:textId="77777777" w:rsidTr="00634C58">
        <w:trPr>
          <w:cantSplit/>
          <w:jc w:val="center"/>
        </w:trPr>
        <w:tc>
          <w:tcPr>
            <w:tcW w:w="1417" w:type="dxa"/>
            <w:tcBorders>
              <w:top w:val="nil"/>
              <w:bottom w:val="nil"/>
            </w:tcBorders>
          </w:tcPr>
          <w:p w14:paraId="274B28C5" w14:textId="77777777" w:rsidR="00FC65D9" w:rsidRDefault="00FC65D9" w:rsidP="00634C58">
            <w:pPr>
              <w:pStyle w:val="TAC"/>
            </w:pPr>
          </w:p>
        </w:tc>
        <w:tc>
          <w:tcPr>
            <w:tcW w:w="1417" w:type="dxa"/>
          </w:tcPr>
          <w:p w14:paraId="0967E65C" w14:textId="77777777" w:rsidR="00FC65D9" w:rsidRDefault="00FC65D9" w:rsidP="00634C58">
            <w:pPr>
              <w:pStyle w:val="TAC"/>
              <w:rPr>
                <w:rFonts w:cs="v5.0.0"/>
                <w:lang w:eastAsia="zh-CN"/>
              </w:rPr>
            </w:pPr>
            <w:r>
              <w:rPr>
                <w:rFonts w:cs="v5.0.0"/>
                <w:lang w:eastAsia="zh-CN"/>
              </w:rPr>
              <w:t>30</w:t>
            </w:r>
          </w:p>
        </w:tc>
        <w:tc>
          <w:tcPr>
            <w:tcW w:w="1417" w:type="dxa"/>
          </w:tcPr>
          <w:p w14:paraId="71FD1443" w14:textId="77777777" w:rsidR="00FC65D9" w:rsidRDefault="00FC65D9" w:rsidP="00634C58">
            <w:pPr>
              <w:pStyle w:val="TAC"/>
            </w:pPr>
            <w:r>
              <w:t>G-FR1-A2-5</w:t>
            </w:r>
          </w:p>
        </w:tc>
        <w:tc>
          <w:tcPr>
            <w:tcW w:w="1417" w:type="dxa"/>
          </w:tcPr>
          <w:p w14:paraId="14FF3B10" w14:textId="77777777" w:rsidR="00FC65D9" w:rsidRDefault="00FC65D9" w:rsidP="00634C58">
            <w:pPr>
              <w:pStyle w:val="TAC"/>
              <w:rPr>
                <w:rFonts w:cs="v5.0.0"/>
                <w:lang w:eastAsia="zh-CN"/>
              </w:rPr>
            </w:pPr>
            <w:r>
              <w:rPr>
                <w:rFonts w:cs="v5.0.0"/>
                <w:lang w:eastAsia="zh-CN"/>
              </w:rPr>
              <w:t>-64.2</w:t>
            </w:r>
          </w:p>
        </w:tc>
        <w:tc>
          <w:tcPr>
            <w:tcW w:w="1417" w:type="dxa"/>
            <w:tcBorders>
              <w:top w:val="nil"/>
              <w:bottom w:val="nil"/>
            </w:tcBorders>
          </w:tcPr>
          <w:p w14:paraId="1E899DDF" w14:textId="77777777" w:rsidR="00FC65D9" w:rsidRDefault="00FC65D9" w:rsidP="00634C58">
            <w:pPr>
              <w:pStyle w:val="TAC"/>
            </w:pPr>
          </w:p>
        </w:tc>
        <w:tc>
          <w:tcPr>
            <w:tcW w:w="1417" w:type="dxa"/>
            <w:tcBorders>
              <w:top w:val="nil"/>
              <w:bottom w:val="nil"/>
            </w:tcBorders>
          </w:tcPr>
          <w:p w14:paraId="207A2B50" w14:textId="77777777" w:rsidR="00FC65D9" w:rsidRDefault="00FC65D9" w:rsidP="00634C58">
            <w:pPr>
              <w:pStyle w:val="TAC"/>
            </w:pPr>
          </w:p>
        </w:tc>
      </w:tr>
      <w:tr w:rsidR="00FC65D9" w14:paraId="2E30F26E" w14:textId="77777777" w:rsidTr="00634C58">
        <w:trPr>
          <w:cantSplit/>
          <w:jc w:val="center"/>
        </w:trPr>
        <w:tc>
          <w:tcPr>
            <w:tcW w:w="1417" w:type="dxa"/>
            <w:tcBorders>
              <w:top w:val="nil"/>
              <w:bottom w:val="single" w:sz="4" w:space="0" w:color="auto"/>
            </w:tcBorders>
          </w:tcPr>
          <w:p w14:paraId="642EEF71" w14:textId="77777777" w:rsidR="00FC65D9" w:rsidRDefault="00FC65D9" w:rsidP="00634C58">
            <w:pPr>
              <w:pStyle w:val="TAC"/>
            </w:pPr>
          </w:p>
        </w:tc>
        <w:tc>
          <w:tcPr>
            <w:tcW w:w="1417" w:type="dxa"/>
          </w:tcPr>
          <w:p w14:paraId="77A4A361" w14:textId="77777777" w:rsidR="00FC65D9" w:rsidRDefault="00FC65D9" w:rsidP="00634C58">
            <w:pPr>
              <w:pStyle w:val="TAC"/>
              <w:rPr>
                <w:rFonts w:cs="v5.0.0"/>
                <w:lang w:eastAsia="zh-CN"/>
              </w:rPr>
            </w:pPr>
            <w:r>
              <w:rPr>
                <w:rFonts w:cs="v5.0.0"/>
                <w:lang w:eastAsia="zh-CN"/>
              </w:rPr>
              <w:t>60</w:t>
            </w:r>
          </w:p>
        </w:tc>
        <w:tc>
          <w:tcPr>
            <w:tcW w:w="1417" w:type="dxa"/>
          </w:tcPr>
          <w:p w14:paraId="021CBE92" w14:textId="77777777" w:rsidR="00FC65D9" w:rsidRDefault="00FC65D9" w:rsidP="00634C58">
            <w:pPr>
              <w:pStyle w:val="TAC"/>
            </w:pPr>
            <w:r>
              <w:t>G-FR1-A2-6</w:t>
            </w:r>
          </w:p>
        </w:tc>
        <w:tc>
          <w:tcPr>
            <w:tcW w:w="1417" w:type="dxa"/>
          </w:tcPr>
          <w:p w14:paraId="23C7A41C"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3CEF7B13" w14:textId="77777777" w:rsidR="00FC65D9" w:rsidRDefault="00FC65D9" w:rsidP="00634C58">
            <w:pPr>
              <w:pStyle w:val="TAC"/>
            </w:pPr>
          </w:p>
        </w:tc>
        <w:tc>
          <w:tcPr>
            <w:tcW w:w="1417" w:type="dxa"/>
            <w:tcBorders>
              <w:top w:val="nil"/>
              <w:bottom w:val="single" w:sz="4" w:space="0" w:color="auto"/>
            </w:tcBorders>
          </w:tcPr>
          <w:p w14:paraId="4A515B86" w14:textId="77777777" w:rsidR="00FC65D9" w:rsidRDefault="00FC65D9" w:rsidP="00634C58">
            <w:pPr>
              <w:pStyle w:val="TAC"/>
            </w:pPr>
          </w:p>
        </w:tc>
      </w:tr>
      <w:tr w:rsidR="00FC65D9" w14:paraId="6CA10BB2" w14:textId="77777777" w:rsidTr="00634C58">
        <w:trPr>
          <w:cantSplit/>
          <w:jc w:val="center"/>
        </w:trPr>
        <w:tc>
          <w:tcPr>
            <w:tcW w:w="1417" w:type="dxa"/>
            <w:tcBorders>
              <w:bottom w:val="nil"/>
            </w:tcBorders>
          </w:tcPr>
          <w:p w14:paraId="26D13C21" w14:textId="77777777" w:rsidR="00FC65D9" w:rsidRDefault="00FC65D9" w:rsidP="00634C58">
            <w:pPr>
              <w:pStyle w:val="TAC"/>
            </w:pPr>
            <w:r>
              <w:rPr>
                <w:rFonts w:cs="v5.0.0"/>
                <w:lang w:eastAsia="zh-CN"/>
              </w:rPr>
              <w:t>30</w:t>
            </w:r>
          </w:p>
        </w:tc>
        <w:tc>
          <w:tcPr>
            <w:tcW w:w="1417" w:type="dxa"/>
          </w:tcPr>
          <w:p w14:paraId="43FC937B" w14:textId="77777777" w:rsidR="00FC65D9" w:rsidRDefault="00FC65D9" w:rsidP="00634C58">
            <w:pPr>
              <w:pStyle w:val="TAC"/>
              <w:rPr>
                <w:rFonts w:cs="v5.0.0"/>
                <w:lang w:eastAsia="zh-CN"/>
              </w:rPr>
            </w:pPr>
            <w:r>
              <w:rPr>
                <w:rFonts w:cs="v5.0.0"/>
                <w:lang w:eastAsia="zh-CN"/>
              </w:rPr>
              <w:t>15</w:t>
            </w:r>
          </w:p>
        </w:tc>
        <w:tc>
          <w:tcPr>
            <w:tcW w:w="1417" w:type="dxa"/>
          </w:tcPr>
          <w:p w14:paraId="4BB2B930" w14:textId="77777777" w:rsidR="00FC65D9" w:rsidRDefault="00FC65D9" w:rsidP="00634C58">
            <w:pPr>
              <w:pStyle w:val="TAC"/>
            </w:pPr>
            <w:r>
              <w:t>G-FR1-A2-4</w:t>
            </w:r>
          </w:p>
        </w:tc>
        <w:tc>
          <w:tcPr>
            <w:tcW w:w="1417" w:type="dxa"/>
          </w:tcPr>
          <w:p w14:paraId="227748AC"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552BA6FB" w14:textId="77777777" w:rsidR="00FC65D9" w:rsidRDefault="00FC65D9" w:rsidP="00634C58">
            <w:pPr>
              <w:pStyle w:val="TAC"/>
            </w:pPr>
            <w:r>
              <w:rPr>
                <w:rFonts w:cs="v5.0.0"/>
                <w:lang w:eastAsia="zh-CN"/>
              </w:rPr>
              <w:t>-74.4</w:t>
            </w:r>
          </w:p>
        </w:tc>
        <w:tc>
          <w:tcPr>
            <w:tcW w:w="1417" w:type="dxa"/>
            <w:tcBorders>
              <w:bottom w:val="nil"/>
            </w:tcBorders>
          </w:tcPr>
          <w:p w14:paraId="06B1C361" w14:textId="77777777" w:rsidR="00FC65D9" w:rsidRDefault="00FC65D9" w:rsidP="00634C58">
            <w:pPr>
              <w:pStyle w:val="TAC"/>
            </w:pPr>
            <w:r>
              <w:rPr>
                <w:rFonts w:cs="v5.0.0"/>
                <w:lang w:eastAsia="zh-CN"/>
              </w:rPr>
              <w:t>AWGN</w:t>
            </w:r>
          </w:p>
        </w:tc>
      </w:tr>
      <w:tr w:rsidR="00FC65D9" w14:paraId="123617ED" w14:textId="77777777" w:rsidTr="00634C58">
        <w:trPr>
          <w:cantSplit/>
          <w:jc w:val="center"/>
        </w:trPr>
        <w:tc>
          <w:tcPr>
            <w:tcW w:w="1417" w:type="dxa"/>
            <w:tcBorders>
              <w:top w:val="nil"/>
              <w:bottom w:val="nil"/>
            </w:tcBorders>
          </w:tcPr>
          <w:p w14:paraId="794A92FD" w14:textId="77777777" w:rsidR="00FC65D9" w:rsidRDefault="00FC65D9" w:rsidP="00634C58">
            <w:pPr>
              <w:pStyle w:val="TAC"/>
            </w:pPr>
          </w:p>
        </w:tc>
        <w:tc>
          <w:tcPr>
            <w:tcW w:w="1417" w:type="dxa"/>
          </w:tcPr>
          <w:p w14:paraId="3CF5E055" w14:textId="77777777" w:rsidR="00FC65D9" w:rsidRDefault="00FC65D9" w:rsidP="00634C58">
            <w:pPr>
              <w:pStyle w:val="TAC"/>
              <w:rPr>
                <w:rFonts w:cs="v5.0.0"/>
                <w:lang w:eastAsia="zh-CN"/>
              </w:rPr>
            </w:pPr>
            <w:r>
              <w:rPr>
                <w:rFonts w:cs="v5.0.0"/>
                <w:lang w:eastAsia="zh-CN"/>
              </w:rPr>
              <w:t>30</w:t>
            </w:r>
          </w:p>
        </w:tc>
        <w:tc>
          <w:tcPr>
            <w:tcW w:w="1417" w:type="dxa"/>
          </w:tcPr>
          <w:p w14:paraId="3FABF06D" w14:textId="77777777" w:rsidR="00FC65D9" w:rsidRDefault="00FC65D9" w:rsidP="00634C58">
            <w:pPr>
              <w:pStyle w:val="TAC"/>
            </w:pPr>
            <w:r>
              <w:t>G-FR1-A2-5</w:t>
            </w:r>
          </w:p>
        </w:tc>
        <w:tc>
          <w:tcPr>
            <w:tcW w:w="1417" w:type="dxa"/>
          </w:tcPr>
          <w:p w14:paraId="42334D61" w14:textId="77777777" w:rsidR="00FC65D9" w:rsidRDefault="00FC65D9" w:rsidP="00634C58">
            <w:pPr>
              <w:pStyle w:val="TAC"/>
              <w:rPr>
                <w:rFonts w:cs="v5.0.0"/>
                <w:lang w:eastAsia="zh-CN"/>
              </w:rPr>
            </w:pPr>
            <w:r>
              <w:rPr>
                <w:rFonts w:cs="v5.0.0"/>
                <w:lang w:eastAsia="zh-CN"/>
              </w:rPr>
              <w:t>-64.2</w:t>
            </w:r>
          </w:p>
        </w:tc>
        <w:tc>
          <w:tcPr>
            <w:tcW w:w="1417" w:type="dxa"/>
            <w:tcBorders>
              <w:top w:val="nil"/>
              <w:bottom w:val="nil"/>
            </w:tcBorders>
          </w:tcPr>
          <w:p w14:paraId="452C5C87" w14:textId="77777777" w:rsidR="00FC65D9" w:rsidRDefault="00FC65D9" w:rsidP="00634C58">
            <w:pPr>
              <w:pStyle w:val="TAC"/>
            </w:pPr>
          </w:p>
        </w:tc>
        <w:tc>
          <w:tcPr>
            <w:tcW w:w="1417" w:type="dxa"/>
            <w:tcBorders>
              <w:top w:val="nil"/>
              <w:bottom w:val="nil"/>
            </w:tcBorders>
          </w:tcPr>
          <w:p w14:paraId="51E67C29" w14:textId="77777777" w:rsidR="00FC65D9" w:rsidRDefault="00FC65D9" w:rsidP="00634C58">
            <w:pPr>
              <w:pStyle w:val="TAC"/>
            </w:pPr>
          </w:p>
        </w:tc>
      </w:tr>
      <w:tr w:rsidR="00FC65D9" w14:paraId="1A75F54C" w14:textId="77777777" w:rsidTr="00634C58">
        <w:trPr>
          <w:cantSplit/>
          <w:jc w:val="center"/>
        </w:trPr>
        <w:tc>
          <w:tcPr>
            <w:tcW w:w="1417" w:type="dxa"/>
            <w:tcBorders>
              <w:top w:val="nil"/>
              <w:bottom w:val="single" w:sz="4" w:space="0" w:color="auto"/>
            </w:tcBorders>
          </w:tcPr>
          <w:p w14:paraId="40408935" w14:textId="77777777" w:rsidR="00FC65D9" w:rsidRDefault="00FC65D9" w:rsidP="00634C58">
            <w:pPr>
              <w:pStyle w:val="TAC"/>
            </w:pPr>
          </w:p>
        </w:tc>
        <w:tc>
          <w:tcPr>
            <w:tcW w:w="1417" w:type="dxa"/>
          </w:tcPr>
          <w:p w14:paraId="06DC933E" w14:textId="77777777" w:rsidR="00FC65D9" w:rsidRDefault="00FC65D9" w:rsidP="00634C58">
            <w:pPr>
              <w:pStyle w:val="TAC"/>
              <w:rPr>
                <w:rFonts w:cs="v5.0.0"/>
                <w:lang w:eastAsia="zh-CN"/>
              </w:rPr>
            </w:pPr>
            <w:r>
              <w:rPr>
                <w:rFonts w:cs="v5.0.0"/>
                <w:lang w:eastAsia="zh-CN"/>
              </w:rPr>
              <w:t>60</w:t>
            </w:r>
          </w:p>
        </w:tc>
        <w:tc>
          <w:tcPr>
            <w:tcW w:w="1417" w:type="dxa"/>
          </w:tcPr>
          <w:p w14:paraId="570974F5" w14:textId="77777777" w:rsidR="00FC65D9" w:rsidRDefault="00FC65D9" w:rsidP="00634C58">
            <w:pPr>
              <w:pStyle w:val="TAC"/>
            </w:pPr>
            <w:r>
              <w:t>G-FR1-A2-6</w:t>
            </w:r>
          </w:p>
        </w:tc>
        <w:tc>
          <w:tcPr>
            <w:tcW w:w="1417" w:type="dxa"/>
          </w:tcPr>
          <w:p w14:paraId="20D8C721"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375BF496" w14:textId="77777777" w:rsidR="00FC65D9" w:rsidRDefault="00FC65D9" w:rsidP="00634C58">
            <w:pPr>
              <w:pStyle w:val="TAC"/>
            </w:pPr>
          </w:p>
        </w:tc>
        <w:tc>
          <w:tcPr>
            <w:tcW w:w="1417" w:type="dxa"/>
            <w:tcBorders>
              <w:top w:val="nil"/>
              <w:bottom w:val="single" w:sz="4" w:space="0" w:color="auto"/>
            </w:tcBorders>
          </w:tcPr>
          <w:p w14:paraId="5DC2EFCA" w14:textId="77777777" w:rsidR="00FC65D9" w:rsidRDefault="00FC65D9" w:rsidP="00634C58">
            <w:pPr>
              <w:pStyle w:val="TAC"/>
            </w:pPr>
          </w:p>
        </w:tc>
      </w:tr>
      <w:tr w:rsidR="00FC65D9" w14:paraId="2E6234CD" w14:textId="77777777" w:rsidTr="00634C58">
        <w:trPr>
          <w:cantSplit/>
          <w:jc w:val="center"/>
        </w:trPr>
        <w:tc>
          <w:tcPr>
            <w:tcW w:w="1417" w:type="dxa"/>
            <w:tcBorders>
              <w:bottom w:val="nil"/>
            </w:tcBorders>
          </w:tcPr>
          <w:p w14:paraId="3A502114" w14:textId="77777777" w:rsidR="00FC65D9" w:rsidRDefault="00FC65D9" w:rsidP="00634C58">
            <w:pPr>
              <w:pStyle w:val="TAC"/>
            </w:pPr>
            <w:r>
              <w:rPr>
                <w:rFonts w:cs="v5.0.0"/>
                <w:lang w:eastAsia="zh-CN"/>
              </w:rPr>
              <w:t>40</w:t>
            </w:r>
          </w:p>
        </w:tc>
        <w:tc>
          <w:tcPr>
            <w:tcW w:w="1417" w:type="dxa"/>
          </w:tcPr>
          <w:p w14:paraId="2F11C625" w14:textId="77777777" w:rsidR="00FC65D9" w:rsidRDefault="00FC65D9" w:rsidP="00634C58">
            <w:pPr>
              <w:pStyle w:val="TAC"/>
              <w:rPr>
                <w:rFonts w:cs="v5.0.0"/>
                <w:lang w:eastAsia="zh-CN"/>
              </w:rPr>
            </w:pPr>
            <w:r>
              <w:rPr>
                <w:rFonts w:cs="v5.0.0"/>
                <w:lang w:eastAsia="zh-CN"/>
              </w:rPr>
              <w:t>15</w:t>
            </w:r>
          </w:p>
        </w:tc>
        <w:tc>
          <w:tcPr>
            <w:tcW w:w="1417" w:type="dxa"/>
          </w:tcPr>
          <w:p w14:paraId="57EB5707" w14:textId="77777777" w:rsidR="00FC65D9" w:rsidRDefault="00FC65D9" w:rsidP="00634C58">
            <w:pPr>
              <w:pStyle w:val="TAC"/>
            </w:pPr>
            <w:r>
              <w:t>G-FR1-A2-4</w:t>
            </w:r>
          </w:p>
        </w:tc>
        <w:tc>
          <w:tcPr>
            <w:tcW w:w="1417" w:type="dxa"/>
          </w:tcPr>
          <w:p w14:paraId="7A767C5C"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2E8DC6F1" w14:textId="77777777" w:rsidR="00FC65D9" w:rsidRDefault="00FC65D9" w:rsidP="00634C58">
            <w:pPr>
              <w:pStyle w:val="TAC"/>
            </w:pPr>
            <w:r>
              <w:rPr>
                <w:rFonts w:cs="v5.0.0"/>
                <w:lang w:eastAsia="zh-CN"/>
              </w:rPr>
              <w:t>-73.1</w:t>
            </w:r>
          </w:p>
        </w:tc>
        <w:tc>
          <w:tcPr>
            <w:tcW w:w="1417" w:type="dxa"/>
            <w:tcBorders>
              <w:bottom w:val="nil"/>
            </w:tcBorders>
          </w:tcPr>
          <w:p w14:paraId="1015C639" w14:textId="77777777" w:rsidR="00FC65D9" w:rsidRDefault="00FC65D9" w:rsidP="00634C58">
            <w:pPr>
              <w:pStyle w:val="TAC"/>
            </w:pPr>
            <w:r>
              <w:rPr>
                <w:rFonts w:cs="v5.0.0"/>
                <w:lang w:eastAsia="zh-CN"/>
              </w:rPr>
              <w:t>AWGN</w:t>
            </w:r>
          </w:p>
        </w:tc>
      </w:tr>
      <w:tr w:rsidR="00FC65D9" w14:paraId="4A2DDC4A" w14:textId="77777777" w:rsidTr="00634C58">
        <w:trPr>
          <w:cantSplit/>
          <w:jc w:val="center"/>
        </w:trPr>
        <w:tc>
          <w:tcPr>
            <w:tcW w:w="1417" w:type="dxa"/>
            <w:tcBorders>
              <w:top w:val="nil"/>
              <w:bottom w:val="nil"/>
            </w:tcBorders>
          </w:tcPr>
          <w:p w14:paraId="089069E1" w14:textId="77777777" w:rsidR="00FC65D9" w:rsidRDefault="00FC65D9" w:rsidP="00634C58">
            <w:pPr>
              <w:pStyle w:val="TAC"/>
            </w:pPr>
          </w:p>
        </w:tc>
        <w:tc>
          <w:tcPr>
            <w:tcW w:w="1417" w:type="dxa"/>
          </w:tcPr>
          <w:p w14:paraId="273A8234" w14:textId="77777777" w:rsidR="00FC65D9" w:rsidRDefault="00FC65D9" w:rsidP="00634C58">
            <w:pPr>
              <w:pStyle w:val="TAC"/>
              <w:rPr>
                <w:rFonts w:cs="v5.0.0"/>
                <w:lang w:eastAsia="zh-CN"/>
              </w:rPr>
            </w:pPr>
            <w:r>
              <w:rPr>
                <w:rFonts w:cs="v5.0.0"/>
                <w:lang w:eastAsia="zh-CN"/>
              </w:rPr>
              <w:t>30</w:t>
            </w:r>
          </w:p>
        </w:tc>
        <w:tc>
          <w:tcPr>
            <w:tcW w:w="1417" w:type="dxa"/>
          </w:tcPr>
          <w:p w14:paraId="0AA1D7D7" w14:textId="77777777" w:rsidR="00FC65D9" w:rsidRDefault="00FC65D9" w:rsidP="00634C58">
            <w:pPr>
              <w:pStyle w:val="TAC"/>
            </w:pPr>
            <w:r>
              <w:t>G-FR1-A2-5</w:t>
            </w:r>
          </w:p>
        </w:tc>
        <w:tc>
          <w:tcPr>
            <w:tcW w:w="1417" w:type="dxa"/>
          </w:tcPr>
          <w:p w14:paraId="7DE20980" w14:textId="77777777" w:rsidR="00FC65D9" w:rsidRDefault="00FC65D9" w:rsidP="00634C58">
            <w:pPr>
              <w:pStyle w:val="TAC"/>
              <w:rPr>
                <w:rFonts w:cs="v5.0.0"/>
                <w:lang w:eastAsia="zh-CN"/>
              </w:rPr>
            </w:pPr>
            <w:r>
              <w:rPr>
                <w:rFonts w:cs="v5.0.0"/>
                <w:lang w:eastAsia="zh-CN"/>
              </w:rPr>
              <w:t>-64.2</w:t>
            </w:r>
          </w:p>
        </w:tc>
        <w:tc>
          <w:tcPr>
            <w:tcW w:w="1417" w:type="dxa"/>
            <w:tcBorders>
              <w:top w:val="nil"/>
              <w:bottom w:val="nil"/>
            </w:tcBorders>
          </w:tcPr>
          <w:p w14:paraId="63936EC1" w14:textId="77777777" w:rsidR="00FC65D9" w:rsidRDefault="00FC65D9" w:rsidP="00634C58">
            <w:pPr>
              <w:pStyle w:val="TAC"/>
            </w:pPr>
          </w:p>
        </w:tc>
        <w:tc>
          <w:tcPr>
            <w:tcW w:w="1417" w:type="dxa"/>
            <w:tcBorders>
              <w:top w:val="nil"/>
              <w:bottom w:val="nil"/>
            </w:tcBorders>
          </w:tcPr>
          <w:p w14:paraId="2A0CDAAD" w14:textId="77777777" w:rsidR="00FC65D9" w:rsidRDefault="00FC65D9" w:rsidP="00634C58">
            <w:pPr>
              <w:pStyle w:val="TAC"/>
            </w:pPr>
          </w:p>
        </w:tc>
      </w:tr>
      <w:tr w:rsidR="00FC65D9" w14:paraId="073EE1FE" w14:textId="77777777" w:rsidTr="00634C58">
        <w:trPr>
          <w:cantSplit/>
          <w:jc w:val="center"/>
        </w:trPr>
        <w:tc>
          <w:tcPr>
            <w:tcW w:w="1417" w:type="dxa"/>
            <w:tcBorders>
              <w:top w:val="nil"/>
              <w:bottom w:val="single" w:sz="4" w:space="0" w:color="auto"/>
            </w:tcBorders>
          </w:tcPr>
          <w:p w14:paraId="5C68DA9F" w14:textId="77777777" w:rsidR="00FC65D9" w:rsidRDefault="00FC65D9" w:rsidP="00634C58">
            <w:pPr>
              <w:pStyle w:val="TAC"/>
            </w:pPr>
          </w:p>
        </w:tc>
        <w:tc>
          <w:tcPr>
            <w:tcW w:w="1417" w:type="dxa"/>
          </w:tcPr>
          <w:p w14:paraId="3D97FA80" w14:textId="77777777" w:rsidR="00FC65D9" w:rsidRDefault="00FC65D9" w:rsidP="00634C58">
            <w:pPr>
              <w:pStyle w:val="TAC"/>
              <w:rPr>
                <w:rFonts w:cs="v5.0.0"/>
                <w:lang w:eastAsia="zh-CN"/>
              </w:rPr>
            </w:pPr>
            <w:r>
              <w:rPr>
                <w:rFonts w:cs="v5.0.0"/>
                <w:lang w:eastAsia="zh-CN"/>
              </w:rPr>
              <w:t>60</w:t>
            </w:r>
          </w:p>
        </w:tc>
        <w:tc>
          <w:tcPr>
            <w:tcW w:w="1417" w:type="dxa"/>
          </w:tcPr>
          <w:p w14:paraId="0A71DA31" w14:textId="77777777" w:rsidR="00FC65D9" w:rsidRDefault="00FC65D9" w:rsidP="00634C58">
            <w:pPr>
              <w:pStyle w:val="TAC"/>
            </w:pPr>
            <w:r>
              <w:t>G-FR1-A2-6</w:t>
            </w:r>
          </w:p>
        </w:tc>
        <w:tc>
          <w:tcPr>
            <w:tcW w:w="1417" w:type="dxa"/>
          </w:tcPr>
          <w:p w14:paraId="4CCC4D89"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54C76266" w14:textId="77777777" w:rsidR="00FC65D9" w:rsidRDefault="00FC65D9" w:rsidP="00634C58">
            <w:pPr>
              <w:pStyle w:val="TAC"/>
            </w:pPr>
          </w:p>
        </w:tc>
        <w:tc>
          <w:tcPr>
            <w:tcW w:w="1417" w:type="dxa"/>
            <w:tcBorders>
              <w:top w:val="nil"/>
              <w:bottom w:val="single" w:sz="4" w:space="0" w:color="auto"/>
            </w:tcBorders>
          </w:tcPr>
          <w:p w14:paraId="0016D6E6" w14:textId="77777777" w:rsidR="00FC65D9" w:rsidRDefault="00FC65D9" w:rsidP="00634C58">
            <w:pPr>
              <w:pStyle w:val="TAC"/>
            </w:pPr>
          </w:p>
        </w:tc>
      </w:tr>
      <w:tr w:rsidR="00FC65D9" w14:paraId="48D3F258" w14:textId="77777777" w:rsidTr="00634C58">
        <w:trPr>
          <w:cantSplit/>
          <w:jc w:val="center"/>
        </w:trPr>
        <w:tc>
          <w:tcPr>
            <w:tcW w:w="1417" w:type="dxa"/>
            <w:tcBorders>
              <w:bottom w:val="nil"/>
            </w:tcBorders>
          </w:tcPr>
          <w:p w14:paraId="127075BD" w14:textId="77777777" w:rsidR="00FC65D9" w:rsidRDefault="00FC65D9" w:rsidP="00634C58">
            <w:pPr>
              <w:pStyle w:val="TAC"/>
            </w:pPr>
            <w:r>
              <w:rPr>
                <w:rFonts w:cs="v5.0.0"/>
                <w:lang w:eastAsia="zh-CN"/>
              </w:rPr>
              <w:t>50</w:t>
            </w:r>
          </w:p>
        </w:tc>
        <w:tc>
          <w:tcPr>
            <w:tcW w:w="1417" w:type="dxa"/>
          </w:tcPr>
          <w:p w14:paraId="7F619816" w14:textId="77777777" w:rsidR="00FC65D9" w:rsidRDefault="00FC65D9" w:rsidP="00634C58">
            <w:pPr>
              <w:pStyle w:val="TAC"/>
              <w:rPr>
                <w:rFonts w:cs="v5.0.0"/>
                <w:lang w:eastAsia="zh-CN"/>
              </w:rPr>
            </w:pPr>
            <w:r>
              <w:rPr>
                <w:rFonts w:cs="v5.0.0"/>
                <w:lang w:eastAsia="zh-CN"/>
              </w:rPr>
              <w:t>15</w:t>
            </w:r>
          </w:p>
        </w:tc>
        <w:tc>
          <w:tcPr>
            <w:tcW w:w="1417" w:type="dxa"/>
          </w:tcPr>
          <w:p w14:paraId="5E147620" w14:textId="77777777" w:rsidR="00FC65D9" w:rsidRDefault="00FC65D9" w:rsidP="00634C58">
            <w:pPr>
              <w:pStyle w:val="TAC"/>
            </w:pPr>
            <w:r>
              <w:t>G-FR1-A2-4</w:t>
            </w:r>
          </w:p>
        </w:tc>
        <w:tc>
          <w:tcPr>
            <w:tcW w:w="1417" w:type="dxa"/>
          </w:tcPr>
          <w:p w14:paraId="5204943F"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14B820F0" w14:textId="77777777" w:rsidR="00FC65D9" w:rsidRDefault="00FC65D9" w:rsidP="00634C58">
            <w:pPr>
              <w:pStyle w:val="TAC"/>
            </w:pPr>
            <w:r>
              <w:rPr>
                <w:rFonts w:cs="v5.0.0"/>
                <w:lang w:eastAsia="zh-CN"/>
              </w:rPr>
              <w:t>-72.1</w:t>
            </w:r>
          </w:p>
        </w:tc>
        <w:tc>
          <w:tcPr>
            <w:tcW w:w="1417" w:type="dxa"/>
            <w:tcBorders>
              <w:bottom w:val="nil"/>
            </w:tcBorders>
          </w:tcPr>
          <w:p w14:paraId="76D447D0" w14:textId="77777777" w:rsidR="00FC65D9" w:rsidRDefault="00FC65D9" w:rsidP="00634C58">
            <w:pPr>
              <w:pStyle w:val="TAC"/>
            </w:pPr>
            <w:r>
              <w:rPr>
                <w:rFonts w:cs="v5.0.0"/>
                <w:lang w:eastAsia="zh-CN"/>
              </w:rPr>
              <w:t>AWGN</w:t>
            </w:r>
          </w:p>
        </w:tc>
      </w:tr>
      <w:tr w:rsidR="00FC65D9" w14:paraId="35DFECE4" w14:textId="77777777" w:rsidTr="00634C58">
        <w:trPr>
          <w:cantSplit/>
          <w:jc w:val="center"/>
        </w:trPr>
        <w:tc>
          <w:tcPr>
            <w:tcW w:w="1417" w:type="dxa"/>
            <w:tcBorders>
              <w:top w:val="nil"/>
              <w:bottom w:val="nil"/>
            </w:tcBorders>
          </w:tcPr>
          <w:p w14:paraId="0604F682" w14:textId="77777777" w:rsidR="00FC65D9" w:rsidRDefault="00FC65D9" w:rsidP="00634C58">
            <w:pPr>
              <w:pStyle w:val="TAC"/>
            </w:pPr>
          </w:p>
        </w:tc>
        <w:tc>
          <w:tcPr>
            <w:tcW w:w="1417" w:type="dxa"/>
          </w:tcPr>
          <w:p w14:paraId="07719938" w14:textId="77777777" w:rsidR="00FC65D9" w:rsidRDefault="00FC65D9" w:rsidP="00634C58">
            <w:pPr>
              <w:pStyle w:val="TAC"/>
              <w:rPr>
                <w:rFonts w:cs="v5.0.0"/>
                <w:lang w:eastAsia="zh-CN"/>
              </w:rPr>
            </w:pPr>
            <w:r>
              <w:rPr>
                <w:rFonts w:cs="v5.0.0"/>
                <w:lang w:eastAsia="zh-CN"/>
              </w:rPr>
              <w:t>30</w:t>
            </w:r>
          </w:p>
        </w:tc>
        <w:tc>
          <w:tcPr>
            <w:tcW w:w="1417" w:type="dxa"/>
          </w:tcPr>
          <w:p w14:paraId="2C0FB177" w14:textId="77777777" w:rsidR="00FC65D9" w:rsidRDefault="00FC65D9" w:rsidP="00634C58">
            <w:pPr>
              <w:pStyle w:val="TAC"/>
            </w:pPr>
            <w:r>
              <w:t>G-FR1-A2-5</w:t>
            </w:r>
          </w:p>
        </w:tc>
        <w:tc>
          <w:tcPr>
            <w:tcW w:w="1417" w:type="dxa"/>
          </w:tcPr>
          <w:p w14:paraId="7117FDF1" w14:textId="77777777" w:rsidR="00FC65D9" w:rsidRDefault="00FC65D9" w:rsidP="00634C58">
            <w:pPr>
              <w:pStyle w:val="TAC"/>
              <w:rPr>
                <w:rFonts w:cs="v5.0.0"/>
                <w:lang w:eastAsia="zh-CN"/>
              </w:rPr>
            </w:pPr>
            <w:r>
              <w:rPr>
                <w:rFonts w:cs="v5.0.0"/>
                <w:lang w:eastAsia="zh-CN"/>
              </w:rPr>
              <w:t>-64.2</w:t>
            </w:r>
          </w:p>
        </w:tc>
        <w:tc>
          <w:tcPr>
            <w:tcW w:w="1417" w:type="dxa"/>
            <w:tcBorders>
              <w:top w:val="nil"/>
              <w:bottom w:val="nil"/>
            </w:tcBorders>
          </w:tcPr>
          <w:p w14:paraId="4075ECFA" w14:textId="77777777" w:rsidR="00FC65D9" w:rsidRDefault="00FC65D9" w:rsidP="00634C58">
            <w:pPr>
              <w:pStyle w:val="TAC"/>
            </w:pPr>
          </w:p>
        </w:tc>
        <w:tc>
          <w:tcPr>
            <w:tcW w:w="1417" w:type="dxa"/>
            <w:tcBorders>
              <w:top w:val="nil"/>
              <w:bottom w:val="nil"/>
            </w:tcBorders>
          </w:tcPr>
          <w:p w14:paraId="0711185A" w14:textId="77777777" w:rsidR="00FC65D9" w:rsidRDefault="00FC65D9" w:rsidP="00634C58">
            <w:pPr>
              <w:pStyle w:val="TAC"/>
            </w:pPr>
          </w:p>
        </w:tc>
      </w:tr>
      <w:tr w:rsidR="00FC65D9" w14:paraId="78CF5B2B" w14:textId="77777777" w:rsidTr="00634C58">
        <w:trPr>
          <w:cantSplit/>
          <w:jc w:val="center"/>
        </w:trPr>
        <w:tc>
          <w:tcPr>
            <w:tcW w:w="1417" w:type="dxa"/>
            <w:tcBorders>
              <w:top w:val="nil"/>
              <w:bottom w:val="single" w:sz="4" w:space="0" w:color="auto"/>
            </w:tcBorders>
          </w:tcPr>
          <w:p w14:paraId="6A8FC982" w14:textId="77777777" w:rsidR="00FC65D9" w:rsidRDefault="00FC65D9" w:rsidP="00634C58">
            <w:pPr>
              <w:pStyle w:val="TAC"/>
            </w:pPr>
          </w:p>
        </w:tc>
        <w:tc>
          <w:tcPr>
            <w:tcW w:w="1417" w:type="dxa"/>
          </w:tcPr>
          <w:p w14:paraId="29326289" w14:textId="77777777" w:rsidR="00FC65D9" w:rsidRDefault="00FC65D9" w:rsidP="00634C58">
            <w:pPr>
              <w:pStyle w:val="TAC"/>
              <w:rPr>
                <w:rFonts w:cs="v5.0.0"/>
                <w:lang w:eastAsia="zh-CN"/>
              </w:rPr>
            </w:pPr>
            <w:r>
              <w:rPr>
                <w:rFonts w:cs="v5.0.0"/>
                <w:lang w:eastAsia="zh-CN"/>
              </w:rPr>
              <w:t>60</w:t>
            </w:r>
          </w:p>
        </w:tc>
        <w:tc>
          <w:tcPr>
            <w:tcW w:w="1417" w:type="dxa"/>
          </w:tcPr>
          <w:p w14:paraId="0CFAE13D" w14:textId="77777777" w:rsidR="00FC65D9" w:rsidRDefault="00FC65D9" w:rsidP="00634C58">
            <w:pPr>
              <w:pStyle w:val="TAC"/>
            </w:pPr>
            <w:r>
              <w:t>G-FR1-A2-6</w:t>
            </w:r>
          </w:p>
        </w:tc>
        <w:tc>
          <w:tcPr>
            <w:tcW w:w="1417" w:type="dxa"/>
          </w:tcPr>
          <w:p w14:paraId="0F9F8EDF"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7738ACD7" w14:textId="77777777" w:rsidR="00FC65D9" w:rsidRDefault="00FC65D9" w:rsidP="00634C58">
            <w:pPr>
              <w:pStyle w:val="TAC"/>
            </w:pPr>
          </w:p>
        </w:tc>
        <w:tc>
          <w:tcPr>
            <w:tcW w:w="1417" w:type="dxa"/>
            <w:tcBorders>
              <w:top w:val="nil"/>
              <w:bottom w:val="single" w:sz="4" w:space="0" w:color="auto"/>
            </w:tcBorders>
          </w:tcPr>
          <w:p w14:paraId="544BBE46" w14:textId="77777777" w:rsidR="00FC65D9" w:rsidRDefault="00FC65D9" w:rsidP="00634C58">
            <w:pPr>
              <w:pStyle w:val="TAC"/>
            </w:pPr>
          </w:p>
        </w:tc>
      </w:tr>
      <w:tr w:rsidR="00FC65D9" w14:paraId="399724ED" w14:textId="77777777" w:rsidTr="00634C58">
        <w:trPr>
          <w:cantSplit/>
          <w:jc w:val="center"/>
        </w:trPr>
        <w:tc>
          <w:tcPr>
            <w:tcW w:w="1417" w:type="dxa"/>
            <w:tcBorders>
              <w:bottom w:val="nil"/>
            </w:tcBorders>
          </w:tcPr>
          <w:p w14:paraId="45E9755C" w14:textId="77777777" w:rsidR="00FC65D9" w:rsidRDefault="00FC65D9" w:rsidP="00634C58">
            <w:pPr>
              <w:pStyle w:val="TAC"/>
            </w:pPr>
            <w:r>
              <w:rPr>
                <w:rFonts w:cs="v5.0.0"/>
                <w:lang w:eastAsia="zh-CN"/>
              </w:rPr>
              <w:t>60</w:t>
            </w:r>
          </w:p>
        </w:tc>
        <w:tc>
          <w:tcPr>
            <w:tcW w:w="1417" w:type="dxa"/>
          </w:tcPr>
          <w:p w14:paraId="28482443" w14:textId="77777777" w:rsidR="00FC65D9" w:rsidRDefault="00FC65D9" w:rsidP="00634C58">
            <w:pPr>
              <w:pStyle w:val="TAC"/>
              <w:rPr>
                <w:rFonts w:cs="v5.0.0"/>
                <w:lang w:eastAsia="zh-CN"/>
              </w:rPr>
            </w:pPr>
            <w:r>
              <w:rPr>
                <w:rFonts w:cs="v5.0.0"/>
                <w:lang w:eastAsia="zh-CN"/>
              </w:rPr>
              <w:t>30</w:t>
            </w:r>
          </w:p>
        </w:tc>
        <w:tc>
          <w:tcPr>
            <w:tcW w:w="1417" w:type="dxa"/>
          </w:tcPr>
          <w:p w14:paraId="72A3F002" w14:textId="77777777" w:rsidR="00FC65D9" w:rsidRDefault="00FC65D9" w:rsidP="00634C58">
            <w:pPr>
              <w:pStyle w:val="TAC"/>
            </w:pPr>
            <w:r>
              <w:t>G-FR1-A2-5</w:t>
            </w:r>
          </w:p>
        </w:tc>
        <w:tc>
          <w:tcPr>
            <w:tcW w:w="1417" w:type="dxa"/>
          </w:tcPr>
          <w:p w14:paraId="163B7C7B"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032348FD" w14:textId="77777777" w:rsidR="00FC65D9" w:rsidRDefault="00FC65D9" w:rsidP="00634C58">
            <w:pPr>
              <w:pStyle w:val="TAC"/>
            </w:pPr>
            <w:r>
              <w:rPr>
                <w:rFonts w:cs="v5.0.0"/>
                <w:lang w:eastAsia="zh-CN"/>
              </w:rPr>
              <w:t>-71.3</w:t>
            </w:r>
          </w:p>
        </w:tc>
        <w:tc>
          <w:tcPr>
            <w:tcW w:w="1417" w:type="dxa"/>
            <w:tcBorders>
              <w:bottom w:val="nil"/>
            </w:tcBorders>
          </w:tcPr>
          <w:p w14:paraId="7BB3BE44" w14:textId="77777777" w:rsidR="00FC65D9" w:rsidRDefault="00FC65D9" w:rsidP="00634C58">
            <w:pPr>
              <w:pStyle w:val="TAC"/>
            </w:pPr>
            <w:r>
              <w:rPr>
                <w:rFonts w:cs="v5.0.0"/>
                <w:lang w:eastAsia="zh-CN"/>
              </w:rPr>
              <w:t>AWGN</w:t>
            </w:r>
          </w:p>
        </w:tc>
      </w:tr>
      <w:tr w:rsidR="00FC65D9" w14:paraId="14799850" w14:textId="77777777" w:rsidTr="00634C58">
        <w:trPr>
          <w:cantSplit/>
          <w:jc w:val="center"/>
        </w:trPr>
        <w:tc>
          <w:tcPr>
            <w:tcW w:w="1417" w:type="dxa"/>
            <w:tcBorders>
              <w:top w:val="nil"/>
              <w:bottom w:val="single" w:sz="4" w:space="0" w:color="auto"/>
            </w:tcBorders>
          </w:tcPr>
          <w:p w14:paraId="767069FE" w14:textId="77777777" w:rsidR="00FC65D9" w:rsidRDefault="00FC65D9" w:rsidP="00634C58">
            <w:pPr>
              <w:pStyle w:val="TAC"/>
            </w:pPr>
          </w:p>
        </w:tc>
        <w:tc>
          <w:tcPr>
            <w:tcW w:w="1417" w:type="dxa"/>
          </w:tcPr>
          <w:p w14:paraId="519F2391" w14:textId="77777777" w:rsidR="00FC65D9" w:rsidRDefault="00FC65D9" w:rsidP="00634C58">
            <w:pPr>
              <w:pStyle w:val="TAC"/>
              <w:rPr>
                <w:rFonts w:cs="v5.0.0"/>
                <w:lang w:eastAsia="zh-CN"/>
              </w:rPr>
            </w:pPr>
            <w:r>
              <w:rPr>
                <w:rFonts w:cs="v5.0.0"/>
                <w:lang w:eastAsia="zh-CN"/>
              </w:rPr>
              <w:t>60</w:t>
            </w:r>
          </w:p>
        </w:tc>
        <w:tc>
          <w:tcPr>
            <w:tcW w:w="1417" w:type="dxa"/>
          </w:tcPr>
          <w:p w14:paraId="612459E6" w14:textId="77777777" w:rsidR="00FC65D9" w:rsidRDefault="00FC65D9" w:rsidP="00634C58">
            <w:pPr>
              <w:pStyle w:val="TAC"/>
            </w:pPr>
            <w:r>
              <w:t>G-FR1-A2-6</w:t>
            </w:r>
          </w:p>
        </w:tc>
        <w:tc>
          <w:tcPr>
            <w:tcW w:w="1417" w:type="dxa"/>
          </w:tcPr>
          <w:p w14:paraId="4A99BFCB"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075FB687" w14:textId="77777777" w:rsidR="00FC65D9" w:rsidRDefault="00FC65D9" w:rsidP="00634C58">
            <w:pPr>
              <w:pStyle w:val="TAC"/>
            </w:pPr>
          </w:p>
        </w:tc>
        <w:tc>
          <w:tcPr>
            <w:tcW w:w="1417" w:type="dxa"/>
            <w:tcBorders>
              <w:top w:val="nil"/>
              <w:bottom w:val="single" w:sz="4" w:space="0" w:color="auto"/>
            </w:tcBorders>
          </w:tcPr>
          <w:p w14:paraId="7DE9FC1B" w14:textId="77777777" w:rsidR="00FC65D9" w:rsidRDefault="00FC65D9" w:rsidP="00634C58">
            <w:pPr>
              <w:pStyle w:val="TAC"/>
            </w:pPr>
          </w:p>
        </w:tc>
      </w:tr>
      <w:tr w:rsidR="00FC65D9" w14:paraId="31A60680" w14:textId="77777777" w:rsidTr="00634C58">
        <w:trPr>
          <w:cantSplit/>
          <w:jc w:val="center"/>
        </w:trPr>
        <w:tc>
          <w:tcPr>
            <w:tcW w:w="1417" w:type="dxa"/>
            <w:tcBorders>
              <w:bottom w:val="nil"/>
            </w:tcBorders>
          </w:tcPr>
          <w:p w14:paraId="17D4FC52" w14:textId="77777777" w:rsidR="00FC65D9" w:rsidRDefault="00FC65D9" w:rsidP="00634C58">
            <w:pPr>
              <w:pStyle w:val="TAC"/>
            </w:pPr>
            <w:r>
              <w:rPr>
                <w:rFonts w:cs="v5.0.0"/>
                <w:lang w:eastAsia="zh-CN"/>
              </w:rPr>
              <w:t>70</w:t>
            </w:r>
          </w:p>
        </w:tc>
        <w:tc>
          <w:tcPr>
            <w:tcW w:w="1417" w:type="dxa"/>
          </w:tcPr>
          <w:p w14:paraId="60E0A5A9" w14:textId="77777777" w:rsidR="00FC65D9" w:rsidRDefault="00FC65D9" w:rsidP="00634C58">
            <w:pPr>
              <w:pStyle w:val="TAC"/>
              <w:rPr>
                <w:rFonts w:cs="v5.0.0"/>
                <w:lang w:eastAsia="zh-CN"/>
              </w:rPr>
            </w:pPr>
            <w:r>
              <w:rPr>
                <w:rFonts w:cs="v5.0.0"/>
                <w:lang w:eastAsia="zh-CN"/>
              </w:rPr>
              <w:t>30</w:t>
            </w:r>
          </w:p>
        </w:tc>
        <w:tc>
          <w:tcPr>
            <w:tcW w:w="1417" w:type="dxa"/>
          </w:tcPr>
          <w:p w14:paraId="2540365D" w14:textId="77777777" w:rsidR="00FC65D9" w:rsidRDefault="00FC65D9" w:rsidP="00634C58">
            <w:pPr>
              <w:pStyle w:val="TAC"/>
            </w:pPr>
            <w:r>
              <w:t>G-FR1-A2-5</w:t>
            </w:r>
          </w:p>
        </w:tc>
        <w:tc>
          <w:tcPr>
            <w:tcW w:w="1417" w:type="dxa"/>
          </w:tcPr>
          <w:p w14:paraId="2B724BD4"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5AD3C6C7" w14:textId="77777777" w:rsidR="00FC65D9" w:rsidRDefault="00FC65D9" w:rsidP="00634C58">
            <w:pPr>
              <w:pStyle w:val="TAC"/>
            </w:pPr>
            <w:r>
              <w:rPr>
                <w:rFonts w:cs="v5.0.0"/>
                <w:lang w:eastAsia="zh-CN"/>
              </w:rPr>
              <w:t>-70.7</w:t>
            </w:r>
          </w:p>
        </w:tc>
        <w:tc>
          <w:tcPr>
            <w:tcW w:w="1417" w:type="dxa"/>
            <w:tcBorders>
              <w:bottom w:val="nil"/>
            </w:tcBorders>
          </w:tcPr>
          <w:p w14:paraId="097D9411" w14:textId="77777777" w:rsidR="00FC65D9" w:rsidRDefault="00FC65D9" w:rsidP="00634C58">
            <w:pPr>
              <w:pStyle w:val="TAC"/>
            </w:pPr>
            <w:r>
              <w:rPr>
                <w:rFonts w:cs="v5.0.0"/>
                <w:lang w:eastAsia="zh-CN"/>
              </w:rPr>
              <w:t>AWGN</w:t>
            </w:r>
          </w:p>
        </w:tc>
      </w:tr>
      <w:tr w:rsidR="00FC65D9" w14:paraId="5E82AE2E" w14:textId="77777777" w:rsidTr="00634C58">
        <w:trPr>
          <w:cantSplit/>
          <w:jc w:val="center"/>
        </w:trPr>
        <w:tc>
          <w:tcPr>
            <w:tcW w:w="1417" w:type="dxa"/>
            <w:tcBorders>
              <w:top w:val="nil"/>
              <w:bottom w:val="single" w:sz="4" w:space="0" w:color="auto"/>
            </w:tcBorders>
          </w:tcPr>
          <w:p w14:paraId="49542A6D" w14:textId="77777777" w:rsidR="00FC65D9" w:rsidRDefault="00FC65D9" w:rsidP="00634C58">
            <w:pPr>
              <w:pStyle w:val="TAC"/>
            </w:pPr>
          </w:p>
        </w:tc>
        <w:tc>
          <w:tcPr>
            <w:tcW w:w="1417" w:type="dxa"/>
          </w:tcPr>
          <w:p w14:paraId="3CEC6DD7" w14:textId="77777777" w:rsidR="00FC65D9" w:rsidRDefault="00FC65D9" w:rsidP="00634C58">
            <w:pPr>
              <w:pStyle w:val="TAC"/>
              <w:rPr>
                <w:rFonts w:cs="v5.0.0"/>
                <w:lang w:eastAsia="zh-CN"/>
              </w:rPr>
            </w:pPr>
            <w:r>
              <w:rPr>
                <w:rFonts w:cs="v5.0.0"/>
                <w:lang w:eastAsia="zh-CN"/>
              </w:rPr>
              <w:t>60</w:t>
            </w:r>
          </w:p>
        </w:tc>
        <w:tc>
          <w:tcPr>
            <w:tcW w:w="1417" w:type="dxa"/>
          </w:tcPr>
          <w:p w14:paraId="553EAD91" w14:textId="77777777" w:rsidR="00FC65D9" w:rsidRDefault="00FC65D9" w:rsidP="00634C58">
            <w:pPr>
              <w:pStyle w:val="TAC"/>
            </w:pPr>
            <w:r>
              <w:t>G-FR1-A2-6</w:t>
            </w:r>
          </w:p>
        </w:tc>
        <w:tc>
          <w:tcPr>
            <w:tcW w:w="1417" w:type="dxa"/>
          </w:tcPr>
          <w:p w14:paraId="6095730F"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606BE90E" w14:textId="77777777" w:rsidR="00FC65D9" w:rsidRDefault="00FC65D9" w:rsidP="00634C58">
            <w:pPr>
              <w:pStyle w:val="TAC"/>
            </w:pPr>
          </w:p>
        </w:tc>
        <w:tc>
          <w:tcPr>
            <w:tcW w:w="1417" w:type="dxa"/>
            <w:tcBorders>
              <w:top w:val="nil"/>
              <w:bottom w:val="single" w:sz="4" w:space="0" w:color="auto"/>
            </w:tcBorders>
          </w:tcPr>
          <w:p w14:paraId="26D8996D" w14:textId="77777777" w:rsidR="00FC65D9" w:rsidRDefault="00FC65D9" w:rsidP="00634C58">
            <w:pPr>
              <w:pStyle w:val="TAC"/>
            </w:pPr>
          </w:p>
        </w:tc>
      </w:tr>
      <w:tr w:rsidR="00FC65D9" w14:paraId="081C1C4E" w14:textId="77777777" w:rsidTr="00634C58">
        <w:trPr>
          <w:cantSplit/>
          <w:jc w:val="center"/>
        </w:trPr>
        <w:tc>
          <w:tcPr>
            <w:tcW w:w="1417" w:type="dxa"/>
            <w:tcBorders>
              <w:bottom w:val="nil"/>
            </w:tcBorders>
          </w:tcPr>
          <w:p w14:paraId="566114C5" w14:textId="77777777" w:rsidR="00FC65D9" w:rsidRDefault="00FC65D9" w:rsidP="00634C58">
            <w:pPr>
              <w:pStyle w:val="TAC"/>
            </w:pPr>
            <w:r>
              <w:rPr>
                <w:rFonts w:cs="v5.0.0"/>
                <w:lang w:eastAsia="zh-CN"/>
              </w:rPr>
              <w:t>80</w:t>
            </w:r>
          </w:p>
        </w:tc>
        <w:tc>
          <w:tcPr>
            <w:tcW w:w="1417" w:type="dxa"/>
          </w:tcPr>
          <w:p w14:paraId="65669F48" w14:textId="77777777" w:rsidR="00FC65D9" w:rsidRDefault="00FC65D9" w:rsidP="00634C58">
            <w:pPr>
              <w:pStyle w:val="TAC"/>
              <w:rPr>
                <w:rFonts w:cs="v5.0.0"/>
                <w:lang w:eastAsia="zh-CN"/>
              </w:rPr>
            </w:pPr>
            <w:r>
              <w:rPr>
                <w:rFonts w:cs="v5.0.0"/>
                <w:lang w:eastAsia="zh-CN"/>
              </w:rPr>
              <w:t>30</w:t>
            </w:r>
          </w:p>
        </w:tc>
        <w:tc>
          <w:tcPr>
            <w:tcW w:w="1417" w:type="dxa"/>
          </w:tcPr>
          <w:p w14:paraId="2CF98591" w14:textId="77777777" w:rsidR="00FC65D9" w:rsidRDefault="00FC65D9" w:rsidP="00634C58">
            <w:pPr>
              <w:pStyle w:val="TAC"/>
            </w:pPr>
            <w:r>
              <w:t>G-FR1-A2-5</w:t>
            </w:r>
          </w:p>
        </w:tc>
        <w:tc>
          <w:tcPr>
            <w:tcW w:w="1417" w:type="dxa"/>
          </w:tcPr>
          <w:p w14:paraId="7B85E18A"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5A2A717A" w14:textId="77777777" w:rsidR="00FC65D9" w:rsidRDefault="00FC65D9" w:rsidP="00634C58">
            <w:pPr>
              <w:pStyle w:val="TAC"/>
            </w:pPr>
            <w:r>
              <w:rPr>
                <w:rFonts w:cs="v5.0.0"/>
                <w:lang w:eastAsia="zh-CN"/>
              </w:rPr>
              <w:t>-70.1</w:t>
            </w:r>
          </w:p>
        </w:tc>
        <w:tc>
          <w:tcPr>
            <w:tcW w:w="1417" w:type="dxa"/>
            <w:tcBorders>
              <w:bottom w:val="nil"/>
            </w:tcBorders>
          </w:tcPr>
          <w:p w14:paraId="29504963" w14:textId="77777777" w:rsidR="00FC65D9" w:rsidRDefault="00FC65D9" w:rsidP="00634C58">
            <w:pPr>
              <w:pStyle w:val="TAC"/>
            </w:pPr>
            <w:r>
              <w:rPr>
                <w:rFonts w:cs="v5.0.0"/>
                <w:lang w:eastAsia="zh-CN"/>
              </w:rPr>
              <w:t>AWGN</w:t>
            </w:r>
          </w:p>
        </w:tc>
      </w:tr>
      <w:tr w:rsidR="00FC65D9" w14:paraId="3C891252" w14:textId="77777777" w:rsidTr="00634C58">
        <w:trPr>
          <w:cantSplit/>
          <w:jc w:val="center"/>
        </w:trPr>
        <w:tc>
          <w:tcPr>
            <w:tcW w:w="1417" w:type="dxa"/>
            <w:tcBorders>
              <w:top w:val="nil"/>
              <w:bottom w:val="single" w:sz="4" w:space="0" w:color="auto"/>
            </w:tcBorders>
          </w:tcPr>
          <w:p w14:paraId="39769ECC" w14:textId="77777777" w:rsidR="00FC65D9" w:rsidRDefault="00FC65D9" w:rsidP="00634C58">
            <w:pPr>
              <w:pStyle w:val="TAC"/>
            </w:pPr>
          </w:p>
        </w:tc>
        <w:tc>
          <w:tcPr>
            <w:tcW w:w="1417" w:type="dxa"/>
          </w:tcPr>
          <w:p w14:paraId="16B6D65F" w14:textId="77777777" w:rsidR="00FC65D9" w:rsidRDefault="00FC65D9" w:rsidP="00634C58">
            <w:pPr>
              <w:pStyle w:val="TAC"/>
              <w:rPr>
                <w:rFonts w:cs="v5.0.0"/>
                <w:lang w:eastAsia="zh-CN"/>
              </w:rPr>
            </w:pPr>
            <w:r>
              <w:rPr>
                <w:rFonts w:cs="v5.0.0"/>
                <w:lang w:eastAsia="zh-CN"/>
              </w:rPr>
              <w:t>60</w:t>
            </w:r>
          </w:p>
        </w:tc>
        <w:tc>
          <w:tcPr>
            <w:tcW w:w="1417" w:type="dxa"/>
          </w:tcPr>
          <w:p w14:paraId="7F4AC151" w14:textId="77777777" w:rsidR="00FC65D9" w:rsidRDefault="00FC65D9" w:rsidP="00634C58">
            <w:pPr>
              <w:pStyle w:val="TAC"/>
            </w:pPr>
            <w:r>
              <w:t>G-FR1-A2-6</w:t>
            </w:r>
          </w:p>
        </w:tc>
        <w:tc>
          <w:tcPr>
            <w:tcW w:w="1417" w:type="dxa"/>
          </w:tcPr>
          <w:p w14:paraId="71E73337"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4DA4A94F" w14:textId="77777777" w:rsidR="00FC65D9" w:rsidRDefault="00FC65D9" w:rsidP="00634C58">
            <w:pPr>
              <w:pStyle w:val="TAC"/>
            </w:pPr>
          </w:p>
        </w:tc>
        <w:tc>
          <w:tcPr>
            <w:tcW w:w="1417" w:type="dxa"/>
            <w:tcBorders>
              <w:top w:val="nil"/>
              <w:bottom w:val="single" w:sz="4" w:space="0" w:color="auto"/>
            </w:tcBorders>
          </w:tcPr>
          <w:p w14:paraId="41001DEE" w14:textId="77777777" w:rsidR="00FC65D9" w:rsidRDefault="00FC65D9" w:rsidP="00634C58">
            <w:pPr>
              <w:pStyle w:val="TAC"/>
            </w:pPr>
          </w:p>
        </w:tc>
      </w:tr>
      <w:tr w:rsidR="00FC65D9" w14:paraId="3CE62971" w14:textId="77777777" w:rsidTr="00634C58">
        <w:trPr>
          <w:cantSplit/>
          <w:jc w:val="center"/>
        </w:trPr>
        <w:tc>
          <w:tcPr>
            <w:tcW w:w="1417" w:type="dxa"/>
            <w:tcBorders>
              <w:bottom w:val="nil"/>
            </w:tcBorders>
          </w:tcPr>
          <w:p w14:paraId="7190ABFA" w14:textId="77777777" w:rsidR="00FC65D9" w:rsidRDefault="00FC65D9" w:rsidP="00634C58">
            <w:pPr>
              <w:pStyle w:val="TAC"/>
            </w:pPr>
            <w:r>
              <w:rPr>
                <w:rFonts w:cs="v5.0.0"/>
                <w:lang w:eastAsia="zh-CN"/>
              </w:rPr>
              <w:t>90</w:t>
            </w:r>
          </w:p>
        </w:tc>
        <w:tc>
          <w:tcPr>
            <w:tcW w:w="1417" w:type="dxa"/>
          </w:tcPr>
          <w:p w14:paraId="56228E01" w14:textId="77777777" w:rsidR="00FC65D9" w:rsidRDefault="00FC65D9" w:rsidP="00634C58">
            <w:pPr>
              <w:pStyle w:val="TAC"/>
              <w:rPr>
                <w:rFonts w:cs="v5.0.0"/>
                <w:lang w:eastAsia="zh-CN"/>
              </w:rPr>
            </w:pPr>
            <w:r>
              <w:rPr>
                <w:rFonts w:cs="v5.0.0"/>
                <w:lang w:eastAsia="zh-CN"/>
              </w:rPr>
              <w:t>30</w:t>
            </w:r>
          </w:p>
        </w:tc>
        <w:tc>
          <w:tcPr>
            <w:tcW w:w="1417" w:type="dxa"/>
          </w:tcPr>
          <w:p w14:paraId="06AEA3B1" w14:textId="77777777" w:rsidR="00FC65D9" w:rsidRDefault="00FC65D9" w:rsidP="00634C58">
            <w:pPr>
              <w:pStyle w:val="TAC"/>
            </w:pPr>
            <w:r>
              <w:t>G-FR1-A2-5</w:t>
            </w:r>
          </w:p>
        </w:tc>
        <w:tc>
          <w:tcPr>
            <w:tcW w:w="1417" w:type="dxa"/>
          </w:tcPr>
          <w:p w14:paraId="74CA8348"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181B5406" w14:textId="77777777" w:rsidR="00FC65D9" w:rsidRDefault="00FC65D9" w:rsidP="00634C58">
            <w:pPr>
              <w:pStyle w:val="TAC"/>
            </w:pPr>
            <w:r>
              <w:rPr>
                <w:rFonts w:cs="v5.0.0"/>
                <w:lang w:eastAsia="zh-CN"/>
              </w:rPr>
              <w:t>-69.5</w:t>
            </w:r>
          </w:p>
        </w:tc>
        <w:tc>
          <w:tcPr>
            <w:tcW w:w="1417" w:type="dxa"/>
            <w:tcBorders>
              <w:bottom w:val="nil"/>
            </w:tcBorders>
          </w:tcPr>
          <w:p w14:paraId="6B732F30" w14:textId="77777777" w:rsidR="00FC65D9" w:rsidRDefault="00FC65D9" w:rsidP="00634C58">
            <w:pPr>
              <w:pStyle w:val="TAC"/>
            </w:pPr>
            <w:r>
              <w:rPr>
                <w:rFonts w:cs="v5.0.0"/>
                <w:lang w:eastAsia="zh-CN"/>
              </w:rPr>
              <w:t>AWGN</w:t>
            </w:r>
          </w:p>
        </w:tc>
      </w:tr>
      <w:tr w:rsidR="00FC65D9" w14:paraId="123AB026" w14:textId="77777777" w:rsidTr="00634C58">
        <w:trPr>
          <w:cantSplit/>
          <w:jc w:val="center"/>
        </w:trPr>
        <w:tc>
          <w:tcPr>
            <w:tcW w:w="1417" w:type="dxa"/>
            <w:tcBorders>
              <w:top w:val="nil"/>
              <w:bottom w:val="single" w:sz="4" w:space="0" w:color="auto"/>
            </w:tcBorders>
          </w:tcPr>
          <w:p w14:paraId="64D0A831" w14:textId="77777777" w:rsidR="00FC65D9" w:rsidRDefault="00FC65D9" w:rsidP="00634C58">
            <w:pPr>
              <w:pStyle w:val="TAC"/>
            </w:pPr>
          </w:p>
        </w:tc>
        <w:tc>
          <w:tcPr>
            <w:tcW w:w="1417" w:type="dxa"/>
          </w:tcPr>
          <w:p w14:paraId="33D15F54" w14:textId="77777777" w:rsidR="00FC65D9" w:rsidRDefault="00FC65D9" w:rsidP="00634C58">
            <w:pPr>
              <w:pStyle w:val="TAC"/>
              <w:rPr>
                <w:rFonts w:cs="v5.0.0"/>
                <w:lang w:eastAsia="zh-CN"/>
              </w:rPr>
            </w:pPr>
            <w:r>
              <w:rPr>
                <w:rFonts w:cs="v5.0.0"/>
                <w:lang w:eastAsia="zh-CN"/>
              </w:rPr>
              <w:t>60</w:t>
            </w:r>
          </w:p>
        </w:tc>
        <w:tc>
          <w:tcPr>
            <w:tcW w:w="1417" w:type="dxa"/>
          </w:tcPr>
          <w:p w14:paraId="0242F934" w14:textId="77777777" w:rsidR="00FC65D9" w:rsidRDefault="00FC65D9" w:rsidP="00634C58">
            <w:pPr>
              <w:pStyle w:val="TAC"/>
            </w:pPr>
            <w:r>
              <w:t>G-FR1-A2-6</w:t>
            </w:r>
          </w:p>
        </w:tc>
        <w:tc>
          <w:tcPr>
            <w:tcW w:w="1417" w:type="dxa"/>
          </w:tcPr>
          <w:p w14:paraId="5E5EF1A4" w14:textId="77777777" w:rsidR="00FC65D9" w:rsidRDefault="00FC65D9" w:rsidP="00634C58">
            <w:pPr>
              <w:pStyle w:val="TAC"/>
              <w:rPr>
                <w:rFonts w:cs="v5.0.0"/>
                <w:lang w:eastAsia="zh-CN"/>
              </w:rPr>
            </w:pPr>
            <w:r>
              <w:rPr>
                <w:rFonts w:cs="v5.0.0"/>
                <w:lang w:eastAsia="zh-CN"/>
              </w:rPr>
              <w:t>-64.5</w:t>
            </w:r>
          </w:p>
        </w:tc>
        <w:tc>
          <w:tcPr>
            <w:tcW w:w="1417" w:type="dxa"/>
            <w:tcBorders>
              <w:top w:val="nil"/>
              <w:bottom w:val="single" w:sz="4" w:space="0" w:color="auto"/>
            </w:tcBorders>
          </w:tcPr>
          <w:p w14:paraId="7B6911CB" w14:textId="77777777" w:rsidR="00FC65D9" w:rsidRDefault="00FC65D9" w:rsidP="00634C58">
            <w:pPr>
              <w:pStyle w:val="TAC"/>
            </w:pPr>
          </w:p>
        </w:tc>
        <w:tc>
          <w:tcPr>
            <w:tcW w:w="1417" w:type="dxa"/>
            <w:tcBorders>
              <w:top w:val="nil"/>
              <w:bottom w:val="single" w:sz="4" w:space="0" w:color="auto"/>
            </w:tcBorders>
          </w:tcPr>
          <w:p w14:paraId="08DC9B33" w14:textId="77777777" w:rsidR="00FC65D9" w:rsidRDefault="00FC65D9" w:rsidP="00634C58">
            <w:pPr>
              <w:pStyle w:val="TAC"/>
            </w:pPr>
          </w:p>
        </w:tc>
      </w:tr>
      <w:tr w:rsidR="00FC65D9" w14:paraId="67E26F7A" w14:textId="77777777" w:rsidTr="00634C58">
        <w:trPr>
          <w:cantSplit/>
          <w:jc w:val="center"/>
        </w:trPr>
        <w:tc>
          <w:tcPr>
            <w:tcW w:w="1417" w:type="dxa"/>
            <w:tcBorders>
              <w:bottom w:val="nil"/>
            </w:tcBorders>
          </w:tcPr>
          <w:p w14:paraId="70845341" w14:textId="77777777" w:rsidR="00FC65D9" w:rsidRDefault="00FC65D9" w:rsidP="00634C58">
            <w:pPr>
              <w:pStyle w:val="TAC"/>
            </w:pPr>
            <w:r>
              <w:rPr>
                <w:rFonts w:cs="v5.0.0"/>
                <w:lang w:eastAsia="zh-CN"/>
              </w:rPr>
              <w:t>100</w:t>
            </w:r>
          </w:p>
        </w:tc>
        <w:tc>
          <w:tcPr>
            <w:tcW w:w="1417" w:type="dxa"/>
          </w:tcPr>
          <w:p w14:paraId="1F7AE052" w14:textId="77777777" w:rsidR="00FC65D9" w:rsidRDefault="00FC65D9" w:rsidP="00634C58">
            <w:pPr>
              <w:pStyle w:val="TAC"/>
              <w:rPr>
                <w:rFonts w:cs="v5.0.0"/>
                <w:lang w:eastAsia="zh-CN"/>
              </w:rPr>
            </w:pPr>
            <w:r>
              <w:rPr>
                <w:rFonts w:cs="v5.0.0"/>
                <w:lang w:eastAsia="zh-CN"/>
              </w:rPr>
              <w:t>30</w:t>
            </w:r>
          </w:p>
        </w:tc>
        <w:tc>
          <w:tcPr>
            <w:tcW w:w="1417" w:type="dxa"/>
          </w:tcPr>
          <w:p w14:paraId="47FC7F6F" w14:textId="77777777" w:rsidR="00FC65D9" w:rsidRDefault="00FC65D9" w:rsidP="00634C58">
            <w:pPr>
              <w:pStyle w:val="TAC"/>
            </w:pPr>
            <w:r>
              <w:t>G-FR1-A2-5</w:t>
            </w:r>
          </w:p>
        </w:tc>
        <w:tc>
          <w:tcPr>
            <w:tcW w:w="1417" w:type="dxa"/>
          </w:tcPr>
          <w:p w14:paraId="3CB19067" w14:textId="77777777" w:rsidR="00FC65D9" w:rsidRDefault="00FC65D9" w:rsidP="00634C58">
            <w:pPr>
              <w:pStyle w:val="TAC"/>
              <w:rPr>
                <w:rFonts w:cs="v5.0.0"/>
                <w:lang w:eastAsia="zh-CN"/>
              </w:rPr>
            </w:pPr>
            <w:r>
              <w:rPr>
                <w:rFonts w:cs="v5.0.0"/>
                <w:lang w:eastAsia="zh-CN"/>
              </w:rPr>
              <w:t>-64.2</w:t>
            </w:r>
          </w:p>
        </w:tc>
        <w:tc>
          <w:tcPr>
            <w:tcW w:w="1417" w:type="dxa"/>
            <w:tcBorders>
              <w:bottom w:val="nil"/>
            </w:tcBorders>
          </w:tcPr>
          <w:p w14:paraId="02FD9969" w14:textId="77777777" w:rsidR="00FC65D9" w:rsidRDefault="00FC65D9" w:rsidP="00634C58">
            <w:pPr>
              <w:pStyle w:val="TAC"/>
            </w:pPr>
            <w:r>
              <w:rPr>
                <w:rFonts w:cs="v5.0.0"/>
                <w:lang w:eastAsia="zh-CN"/>
              </w:rPr>
              <w:t>-69.1</w:t>
            </w:r>
          </w:p>
        </w:tc>
        <w:tc>
          <w:tcPr>
            <w:tcW w:w="1417" w:type="dxa"/>
            <w:tcBorders>
              <w:bottom w:val="nil"/>
            </w:tcBorders>
          </w:tcPr>
          <w:p w14:paraId="55F30A64" w14:textId="77777777" w:rsidR="00FC65D9" w:rsidRDefault="00FC65D9" w:rsidP="00634C58">
            <w:pPr>
              <w:pStyle w:val="TAC"/>
            </w:pPr>
            <w:r>
              <w:rPr>
                <w:rFonts w:cs="v5.0.0"/>
                <w:lang w:eastAsia="zh-CN"/>
              </w:rPr>
              <w:t>AWGN</w:t>
            </w:r>
          </w:p>
        </w:tc>
      </w:tr>
      <w:tr w:rsidR="00FC65D9" w14:paraId="51E16245" w14:textId="77777777" w:rsidTr="00634C58">
        <w:trPr>
          <w:cantSplit/>
          <w:jc w:val="center"/>
        </w:trPr>
        <w:tc>
          <w:tcPr>
            <w:tcW w:w="1417" w:type="dxa"/>
            <w:tcBorders>
              <w:top w:val="nil"/>
            </w:tcBorders>
          </w:tcPr>
          <w:p w14:paraId="74DB814B" w14:textId="77777777" w:rsidR="00FC65D9" w:rsidRDefault="00FC65D9" w:rsidP="00634C58">
            <w:pPr>
              <w:pStyle w:val="TAC"/>
            </w:pPr>
          </w:p>
        </w:tc>
        <w:tc>
          <w:tcPr>
            <w:tcW w:w="1417" w:type="dxa"/>
          </w:tcPr>
          <w:p w14:paraId="23FC229E" w14:textId="77777777" w:rsidR="00FC65D9" w:rsidRDefault="00FC65D9" w:rsidP="00634C58">
            <w:pPr>
              <w:pStyle w:val="TAC"/>
              <w:rPr>
                <w:rFonts w:cs="v5.0.0"/>
                <w:lang w:eastAsia="zh-CN"/>
              </w:rPr>
            </w:pPr>
            <w:r>
              <w:rPr>
                <w:rFonts w:cs="v5.0.0"/>
                <w:lang w:eastAsia="zh-CN"/>
              </w:rPr>
              <w:t>60</w:t>
            </w:r>
          </w:p>
        </w:tc>
        <w:tc>
          <w:tcPr>
            <w:tcW w:w="1417" w:type="dxa"/>
          </w:tcPr>
          <w:p w14:paraId="1AC8D15B" w14:textId="77777777" w:rsidR="00FC65D9" w:rsidRDefault="00FC65D9" w:rsidP="00634C58">
            <w:pPr>
              <w:pStyle w:val="TAC"/>
            </w:pPr>
            <w:r>
              <w:t>G-FR1-A2-6</w:t>
            </w:r>
          </w:p>
        </w:tc>
        <w:tc>
          <w:tcPr>
            <w:tcW w:w="1417" w:type="dxa"/>
          </w:tcPr>
          <w:p w14:paraId="25144E40" w14:textId="77777777" w:rsidR="00FC65D9" w:rsidRDefault="00FC65D9" w:rsidP="00634C58">
            <w:pPr>
              <w:pStyle w:val="TAC"/>
              <w:rPr>
                <w:rFonts w:cs="v5.0.0"/>
                <w:lang w:eastAsia="zh-CN"/>
              </w:rPr>
            </w:pPr>
            <w:r>
              <w:rPr>
                <w:rFonts w:cs="v5.0.0"/>
                <w:lang w:eastAsia="zh-CN"/>
              </w:rPr>
              <w:t>-64.5</w:t>
            </w:r>
          </w:p>
        </w:tc>
        <w:tc>
          <w:tcPr>
            <w:tcW w:w="1417" w:type="dxa"/>
            <w:tcBorders>
              <w:top w:val="nil"/>
            </w:tcBorders>
          </w:tcPr>
          <w:p w14:paraId="170ABDF3" w14:textId="77777777" w:rsidR="00FC65D9" w:rsidRDefault="00FC65D9" w:rsidP="00634C58">
            <w:pPr>
              <w:pStyle w:val="TAC"/>
            </w:pPr>
          </w:p>
        </w:tc>
        <w:tc>
          <w:tcPr>
            <w:tcW w:w="1417" w:type="dxa"/>
            <w:tcBorders>
              <w:top w:val="nil"/>
            </w:tcBorders>
          </w:tcPr>
          <w:p w14:paraId="1225DECF" w14:textId="77777777" w:rsidR="00FC65D9" w:rsidRDefault="00FC65D9" w:rsidP="00634C58">
            <w:pPr>
              <w:pStyle w:val="TAC"/>
            </w:pPr>
          </w:p>
        </w:tc>
      </w:tr>
      <w:tr w:rsidR="00FC65D9" w14:paraId="33F47675" w14:textId="77777777" w:rsidTr="00634C58">
        <w:trPr>
          <w:cantSplit/>
          <w:jc w:val="center"/>
        </w:trPr>
        <w:tc>
          <w:tcPr>
            <w:tcW w:w="8502" w:type="dxa"/>
            <w:gridSpan w:val="6"/>
          </w:tcPr>
          <w:p w14:paraId="4E83DE50" w14:textId="77777777" w:rsidR="00FC65D9" w:rsidRDefault="00FC65D9" w:rsidP="00634C58">
            <w:pPr>
              <w:pStyle w:val="TAN"/>
            </w:pPr>
            <w:r>
              <w:t>NOTE:</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447146B6" w14:textId="77777777" w:rsidR="00FC65D9" w:rsidRDefault="00FC65D9" w:rsidP="00FC65D9"/>
    <w:p w14:paraId="48B296A6" w14:textId="77777777" w:rsidR="00FC65D9" w:rsidRDefault="00FC65D9" w:rsidP="00FC65D9">
      <w:pPr>
        <w:pStyle w:val="TH"/>
      </w:pPr>
      <w:r>
        <w:lastRenderedPageBreak/>
        <w:t>Table 7.3.5-1a: Wide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FC65D9" w14:paraId="24FEDF97"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64A32AE" w14:textId="77777777" w:rsidR="00FC65D9" w:rsidRDefault="00FC65D9" w:rsidP="00634C58">
            <w:pPr>
              <w:pStyle w:val="TAH"/>
            </w:pPr>
          </w:p>
          <w:p w14:paraId="6786DE8D" w14:textId="77777777" w:rsidR="00FC65D9" w:rsidRDefault="00FC65D9" w:rsidP="00634C58">
            <w:pPr>
              <w:pStyle w:val="TAH"/>
            </w:pPr>
            <w:r>
              <w:rPr>
                <w:i/>
                <w:iCs/>
              </w:rPr>
              <w:t>BS channel bandwidth</w:t>
            </w:r>
            <w:r>
              <w:t xml:space="preserve"> (MHz)</w:t>
            </w:r>
          </w:p>
        </w:tc>
        <w:tc>
          <w:tcPr>
            <w:tcW w:w="1416" w:type="dxa"/>
            <w:tcBorders>
              <w:top w:val="single" w:sz="4" w:space="0" w:color="auto"/>
              <w:left w:val="single" w:sz="4" w:space="0" w:color="auto"/>
              <w:bottom w:val="single" w:sz="4" w:space="0" w:color="auto"/>
              <w:right w:val="single" w:sz="4" w:space="0" w:color="auto"/>
            </w:tcBorders>
          </w:tcPr>
          <w:p w14:paraId="3C14C0E8" w14:textId="77777777" w:rsidR="00FC65D9" w:rsidRDefault="00FC65D9" w:rsidP="00634C58">
            <w:pPr>
              <w:pStyle w:val="TAH"/>
            </w:pPr>
            <w:r>
              <w:t>Reference measurement channel</w:t>
            </w:r>
          </w:p>
        </w:tc>
        <w:tc>
          <w:tcPr>
            <w:tcW w:w="1416" w:type="dxa"/>
            <w:tcBorders>
              <w:top w:val="single" w:sz="4" w:space="0" w:color="auto"/>
              <w:left w:val="single" w:sz="4" w:space="0" w:color="auto"/>
              <w:bottom w:val="single" w:sz="4" w:space="0" w:color="auto"/>
              <w:right w:val="single" w:sz="4" w:space="0" w:color="auto"/>
            </w:tcBorders>
          </w:tcPr>
          <w:p w14:paraId="03395D86" w14:textId="77777777" w:rsidR="00FC65D9" w:rsidRDefault="00FC65D9" w:rsidP="00634C58">
            <w:pPr>
              <w:pStyle w:val="TAH"/>
              <w:rPr>
                <w:rFonts w:cs="v5.0.0"/>
              </w:rPr>
            </w:pPr>
            <w:r>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tcPr>
          <w:p w14:paraId="4AC59DF8"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6" w:type="dxa"/>
            <w:tcBorders>
              <w:top w:val="single" w:sz="4" w:space="0" w:color="auto"/>
              <w:left w:val="single" w:sz="4" w:space="0" w:color="auto"/>
              <w:bottom w:val="single" w:sz="4" w:space="0" w:color="auto"/>
              <w:right w:val="single" w:sz="4" w:space="0" w:color="auto"/>
            </w:tcBorders>
          </w:tcPr>
          <w:p w14:paraId="1A4A0718" w14:textId="77777777" w:rsidR="00FC65D9" w:rsidRDefault="00FC65D9" w:rsidP="00634C58">
            <w:pPr>
              <w:pStyle w:val="TAH"/>
            </w:pPr>
            <w:r>
              <w:t>Type of interfering signal</w:t>
            </w:r>
          </w:p>
        </w:tc>
      </w:tr>
      <w:tr w:rsidR="00FC65D9" w14:paraId="559CBD94"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0D45C5A" w14:textId="77777777" w:rsidR="00FC65D9" w:rsidRDefault="00FC65D9" w:rsidP="00634C58">
            <w:pPr>
              <w:pStyle w:val="TAC"/>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4DE7C0E3"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4EDF9649"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729555D8" w14:textId="77777777" w:rsidR="00FC65D9" w:rsidRDefault="00FC65D9" w:rsidP="00634C58">
            <w:pPr>
              <w:pStyle w:val="TAC"/>
            </w:pPr>
            <w:r>
              <w:rPr>
                <w:rFonts w:cs="v5.0.0"/>
                <w:lang w:val="fr-FR" w:eastAsia="zh-CN"/>
              </w:rPr>
              <w:t>-82.5</w:t>
            </w:r>
          </w:p>
        </w:tc>
        <w:tc>
          <w:tcPr>
            <w:tcW w:w="1416" w:type="dxa"/>
            <w:tcBorders>
              <w:top w:val="single" w:sz="4" w:space="0" w:color="auto"/>
              <w:left w:val="single" w:sz="4" w:space="0" w:color="auto"/>
              <w:bottom w:val="nil"/>
              <w:right w:val="single" w:sz="4" w:space="0" w:color="auto"/>
            </w:tcBorders>
          </w:tcPr>
          <w:p w14:paraId="660B2BD0" w14:textId="77777777" w:rsidR="00FC65D9" w:rsidRDefault="00FC65D9" w:rsidP="00634C58">
            <w:pPr>
              <w:pStyle w:val="TAC"/>
            </w:pPr>
          </w:p>
        </w:tc>
      </w:tr>
      <w:tr w:rsidR="00FC65D9" w14:paraId="59BE4A67"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7921A9A2" w14:textId="77777777" w:rsidR="00FC65D9" w:rsidRDefault="00FC65D9" w:rsidP="00634C58">
            <w:pPr>
              <w:pStyle w:val="TAC"/>
            </w:pPr>
            <w:r>
              <w:rPr>
                <w:rFonts w:cs="v5.0.0"/>
                <w:lang w:val="fr-FR" w:eastAsia="zh-CN"/>
              </w:rPr>
              <w:t>10</w:t>
            </w:r>
          </w:p>
        </w:tc>
        <w:tc>
          <w:tcPr>
            <w:tcW w:w="1416" w:type="dxa"/>
            <w:tcBorders>
              <w:top w:val="nil"/>
              <w:left w:val="single" w:sz="4" w:space="0" w:color="auto"/>
              <w:bottom w:val="nil"/>
              <w:right w:val="single" w:sz="4" w:space="0" w:color="auto"/>
            </w:tcBorders>
          </w:tcPr>
          <w:p w14:paraId="1B75A803"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0BBB2DD2"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26D983A5" w14:textId="77777777" w:rsidR="00FC65D9" w:rsidRDefault="00FC65D9" w:rsidP="00634C58">
            <w:pPr>
              <w:pStyle w:val="TAC"/>
            </w:pPr>
            <w:r>
              <w:rPr>
                <w:rFonts w:cs="v5.0.0"/>
                <w:lang w:val="fr-FR" w:eastAsia="zh-CN"/>
              </w:rPr>
              <w:t>-79.3</w:t>
            </w:r>
          </w:p>
        </w:tc>
        <w:tc>
          <w:tcPr>
            <w:tcW w:w="1416" w:type="dxa"/>
            <w:tcBorders>
              <w:top w:val="nil"/>
              <w:left w:val="single" w:sz="4" w:space="0" w:color="auto"/>
              <w:bottom w:val="nil"/>
              <w:right w:val="single" w:sz="4" w:space="0" w:color="auto"/>
            </w:tcBorders>
          </w:tcPr>
          <w:p w14:paraId="019C06D2" w14:textId="77777777" w:rsidR="00FC65D9" w:rsidRDefault="00FC65D9" w:rsidP="00634C58">
            <w:pPr>
              <w:pStyle w:val="TAC"/>
            </w:pPr>
          </w:p>
        </w:tc>
      </w:tr>
      <w:tr w:rsidR="00FC65D9" w14:paraId="54FC3461"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74394063"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5367FBA4"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572DAF26"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0EA52637" w14:textId="77777777" w:rsidR="00FC65D9" w:rsidRDefault="00FC65D9" w:rsidP="00634C58">
            <w:pPr>
              <w:pStyle w:val="TAC"/>
            </w:pPr>
            <w:r>
              <w:rPr>
                <w:rFonts w:cs="v5.0.0"/>
                <w:lang w:val="fr-FR" w:eastAsia="zh-CN"/>
              </w:rPr>
              <w:t>-77.5</w:t>
            </w:r>
          </w:p>
        </w:tc>
        <w:tc>
          <w:tcPr>
            <w:tcW w:w="1416" w:type="dxa"/>
            <w:tcBorders>
              <w:top w:val="nil"/>
              <w:left w:val="single" w:sz="4" w:space="0" w:color="auto"/>
              <w:bottom w:val="nil"/>
              <w:right w:val="single" w:sz="4" w:space="0" w:color="auto"/>
            </w:tcBorders>
          </w:tcPr>
          <w:p w14:paraId="70B7C48C" w14:textId="77777777" w:rsidR="00FC65D9" w:rsidRDefault="00FC65D9" w:rsidP="00634C58">
            <w:pPr>
              <w:pStyle w:val="TAC"/>
            </w:pPr>
          </w:p>
        </w:tc>
      </w:tr>
      <w:tr w:rsidR="00FC65D9" w14:paraId="458E7196"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A726173"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41116E6A" w14:textId="77777777" w:rsidR="00FC65D9" w:rsidRDefault="00FC65D9" w:rsidP="00634C58">
            <w:pPr>
              <w:pStyle w:val="TAC"/>
            </w:pPr>
            <w:r>
              <w:rPr>
                <w:rFonts w:cs="v5.0.0"/>
              </w:rPr>
              <w:t>FRC A15-1 in</w:t>
            </w:r>
          </w:p>
        </w:tc>
        <w:tc>
          <w:tcPr>
            <w:tcW w:w="1416" w:type="dxa"/>
            <w:tcBorders>
              <w:top w:val="nil"/>
              <w:left w:val="single" w:sz="4" w:space="0" w:color="auto"/>
              <w:bottom w:val="nil"/>
              <w:right w:val="single" w:sz="4" w:space="0" w:color="auto"/>
            </w:tcBorders>
          </w:tcPr>
          <w:p w14:paraId="54C5B917"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05A865D" w14:textId="77777777" w:rsidR="00FC65D9" w:rsidRDefault="00FC65D9" w:rsidP="00634C58">
            <w:pPr>
              <w:pStyle w:val="TAC"/>
            </w:pPr>
            <w:r>
              <w:rPr>
                <w:rFonts w:cs="v5.0.0"/>
                <w:lang w:val="fr-FR" w:eastAsia="zh-CN"/>
              </w:rPr>
              <w:t>-76.2</w:t>
            </w:r>
          </w:p>
        </w:tc>
        <w:tc>
          <w:tcPr>
            <w:tcW w:w="1416" w:type="dxa"/>
            <w:tcBorders>
              <w:top w:val="nil"/>
              <w:left w:val="single" w:sz="4" w:space="0" w:color="auto"/>
              <w:bottom w:val="nil"/>
              <w:right w:val="single" w:sz="4" w:space="0" w:color="auto"/>
            </w:tcBorders>
          </w:tcPr>
          <w:p w14:paraId="6BE183E9" w14:textId="77777777" w:rsidR="00FC65D9" w:rsidRDefault="00FC65D9" w:rsidP="00634C58">
            <w:pPr>
              <w:pStyle w:val="TAC"/>
            </w:pPr>
          </w:p>
        </w:tc>
      </w:tr>
      <w:tr w:rsidR="00FC65D9" w14:paraId="5E30AABB"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4A86FB9"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4CD2B2B8"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4A1F249F" w14:textId="77777777" w:rsidR="00FC65D9" w:rsidRDefault="00FC65D9" w:rsidP="00634C58">
            <w:pPr>
              <w:pStyle w:val="TAC"/>
            </w:pPr>
            <w:r>
              <w:rPr>
                <w:rFonts w:cs="v5.0.0"/>
                <w:lang w:val="fr-FR" w:eastAsia="zh-CN"/>
              </w:rPr>
              <w:t>-99.4</w:t>
            </w:r>
          </w:p>
        </w:tc>
        <w:tc>
          <w:tcPr>
            <w:tcW w:w="1416" w:type="dxa"/>
            <w:tcBorders>
              <w:top w:val="single" w:sz="4" w:space="0" w:color="auto"/>
              <w:left w:val="single" w:sz="4" w:space="0" w:color="auto"/>
              <w:bottom w:val="single" w:sz="4" w:space="0" w:color="auto"/>
              <w:right w:val="single" w:sz="4" w:space="0" w:color="auto"/>
            </w:tcBorders>
          </w:tcPr>
          <w:p w14:paraId="27CCB131" w14:textId="77777777" w:rsidR="00FC65D9" w:rsidRDefault="00FC65D9" w:rsidP="00634C58">
            <w:pPr>
              <w:pStyle w:val="TAC"/>
            </w:pPr>
            <w:r>
              <w:rPr>
                <w:rFonts w:cs="v5.0.0"/>
                <w:lang w:val="fr-FR" w:eastAsia="zh-CN"/>
              </w:rPr>
              <w:t>-75.2</w:t>
            </w:r>
          </w:p>
        </w:tc>
        <w:tc>
          <w:tcPr>
            <w:tcW w:w="1416" w:type="dxa"/>
            <w:tcBorders>
              <w:top w:val="nil"/>
              <w:left w:val="single" w:sz="4" w:space="0" w:color="auto"/>
              <w:bottom w:val="nil"/>
              <w:right w:val="single" w:sz="4" w:space="0" w:color="auto"/>
            </w:tcBorders>
          </w:tcPr>
          <w:p w14:paraId="72B67EF0" w14:textId="77777777" w:rsidR="00FC65D9" w:rsidRDefault="00FC65D9" w:rsidP="00634C58">
            <w:pPr>
              <w:pStyle w:val="TAC"/>
            </w:pPr>
            <w:r>
              <w:rPr>
                <w:rFonts w:cs="v5.0.0"/>
                <w:lang w:val="fr-FR" w:eastAsia="zh-CN"/>
              </w:rPr>
              <w:t>AWGN</w:t>
            </w:r>
          </w:p>
        </w:tc>
      </w:tr>
      <w:tr w:rsidR="00FC65D9" w14:paraId="6708667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C12B75B"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4510D55B"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31D5DFD9"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74F94EDC" w14:textId="77777777" w:rsidR="00FC65D9" w:rsidRDefault="00FC65D9" w:rsidP="00634C58">
            <w:pPr>
              <w:pStyle w:val="TAC"/>
            </w:pPr>
            <w:r>
              <w:rPr>
                <w:rFonts w:cs="v5.0.0"/>
                <w:lang w:val="fr-FR" w:eastAsia="zh-CN"/>
              </w:rPr>
              <w:t>-74.4</w:t>
            </w:r>
          </w:p>
        </w:tc>
        <w:tc>
          <w:tcPr>
            <w:tcW w:w="1416" w:type="dxa"/>
            <w:tcBorders>
              <w:top w:val="nil"/>
              <w:left w:val="single" w:sz="4" w:space="0" w:color="auto"/>
              <w:bottom w:val="nil"/>
              <w:right w:val="single" w:sz="4" w:space="0" w:color="auto"/>
            </w:tcBorders>
          </w:tcPr>
          <w:p w14:paraId="1B53559F" w14:textId="77777777" w:rsidR="00FC65D9" w:rsidRDefault="00FC65D9" w:rsidP="00634C58">
            <w:pPr>
              <w:pStyle w:val="TAC"/>
            </w:pPr>
          </w:p>
        </w:tc>
      </w:tr>
      <w:tr w:rsidR="00FC65D9" w14:paraId="4A15C27F"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84EC0F0"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104C8065"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61E667EC"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5F2DC2A4" w14:textId="77777777" w:rsidR="00FC65D9" w:rsidRDefault="00FC65D9" w:rsidP="00634C58">
            <w:pPr>
              <w:pStyle w:val="TAC"/>
            </w:pPr>
            <w:r>
              <w:rPr>
                <w:rFonts w:cs="v5.0.0"/>
                <w:lang w:val="fr-FR" w:eastAsia="zh-CN"/>
              </w:rPr>
              <w:t>-73.1</w:t>
            </w:r>
          </w:p>
        </w:tc>
        <w:tc>
          <w:tcPr>
            <w:tcW w:w="1416" w:type="dxa"/>
            <w:tcBorders>
              <w:top w:val="nil"/>
              <w:left w:val="single" w:sz="4" w:space="0" w:color="auto"/>
              <w:bottom w:val="nil"/>
              <w:right w:val="single" w:sz="4" w:space="0" w:color="auto"/>
            </w:tcBorders>
          </w:tcPr>
          <w:p w14:paraId="7990FBB8" w14:textId="77777777" w:rsidR="00FC65D9" w:rsidRDefault="00FC65D9" w:rsidP="00634C58">
            <w:pPr>
              <w:pStyle w:val="TAC"/>
            </w:pPr>
          </w:p>
        </w:tc>
      </w:tr>
      <w:tr w:rsidR="00FC65D9" w14:paraId="20BB7F54"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FD35755"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29CA1F83"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4A27B0F1"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FBBEAE9" w14:textId="77777777" w:rsidR="00FC65D9" w:rsidRDefault="00FC65D9" w:rsidP="00634C58">
            <w:pPr>
              <w:pStyle w:val="TAC"/>
            </w:pPr>
            <w:r>
              <w:rPr>
                <w:rFonts w:cs="v5.0.0"/>
                <w:lang w:val="fr-FR" w:eastAsia="zh-CN"/>
              </w:rPr>
              <w:t>-72.1</w:t>
            </w:r>
          </w:p>
        </w:tc>
        <w:tc>
          <w:tcPr>
            <w:tcW w:w="1416" w:type="dxa"/>
            <w:tcBorders>
              <w:top w:val="nil"/>
              <w:left w:val="single" w:sz="4" w:space="0" w:color="auto"/>
              <w:bottom w:val="single" w:sz="4" w:space="0" w:color="auto"/>
              <w:right w:val="single" w:sz="4" w:space="0" w:color="auto"/>
            </w:tcBorders>
          </w:tcPr>
          <w:p w14:paraId="172FD2ED" w14:textId="77777777" w:rsidR="00FC65D9" w:rsidRDefault="00FC65D9" w:rsidP="00634C58">
            <w:pPr>
              <w:pStyle w:val="TAC"/>
            </w:pPr>
          </w:p>
        </w:tc>
      </w:tr>
      <w:tr w:rsidR="00FC65D9" w14:paraId="405A9AF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41079F4" w14:textId="77777777" w:rsidR="00FC65D9" w:rsidRDefault="00FC65D9" w:rsidP="00634C58">
            <w:pPr>
              <w:pStyle w:val="TAC"/>
              <w:rPr>
                <w:rFonts w:cs="v5.0.0"/>
                <w:lang w:val="fr-FR" w:eastAsia="zh-CN"/>
              </w:rPr>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17236793"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44493563"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791FFA4" w14:textId="77777777" w:rsidR="00FC65D9" w:rsidRDefault="00FC65D9" w:rsidP="00634C58">
            <w:pPr>
              <w:pStyle w:val="TAC"/>
            </w:pPr>
            <w:r>
              <w:rPr>
                <w:rFonts w:cs="v5.0.0"/>
                <w:lang w:val="fr-FR" w:eastAsia="zh-CN"/>
              </w:rPr>
              <w:t>-82.5</w:t>
            </w:r>
          </w:p>
        </w:tc>
        <w:tc>
          <w:tcPr>
            <w:tcW w:w="1416" w:type="dxa"/>
            <w:tcBorders>
              <w:top w:val="single" w:sz="4" w:space="0" w:color="auto"/>
              <w:left w:val="single" w:sz="4" w:space="0" w:color="auto"/>
              <w:bottom w:val="nil"/>
              <w:right w:val="single" w:sz="4" w:space="0" w:color="auto"/>
            </w:tcBorders>
          </w:tcPr>
          <w:p w14:paraId="470906E7" w14:textId="77777777" w:rsidR="00FC65D9" w:rsidRDefault="00FC65D9" w:rsidP="00634C58">
            <w:pPr>
              <w:pStyle w:val="TAC"/>
            </w:pPr>
          </w:p>
        </w:tc>
      </w:tr>
      <w:tr w:rsidR="00FC65D9" w14:paraId="18C5122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EF7E7C5" w14:textId="77777777" w:rsidR="00FC65D9" w:rsidRDefault="00FC65D9" w:rsidP="00634C58">
            <w:pPr>
              <w:pStyle w:val="TAC"/>
              <w:rPr>
                <w:rFonts w:cs="v5.0.0"/>
                <w:lang w:val="fr-FR" w:eastAsia="zh-CN"/>
              </w:rPr>
            </w:pPr>
            <w:r>
              <w:rPr>
                <w:rFonts w:cs="v5.0.0"/>
                <w:lang w:val="fr-FR" w:eastAsia="zh-CN"/>
              </w:rPr>
              <w:t>10</w:t>
            </w:r>
          </w:p>
        </w:tc>
        <w:tc>
          <w:tcPr>
            <w:tcW w:w="1416" w:type="dxa"/>
            <w:tcBorders>
              <w:top w:val="nil"/>
              <w:left w:val="single" w:sz="4" w:space="0" w:color="auto"/>
              <w:bottom w:val="nil"/>
              <w:right w:val="single" w:sz="4" w:space="0" w:color="auto"/>
            </w:tcBorders>
          </w:tcPr>
          <w:p w14:paraId="37835BF1"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456AEB44"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1D06AD1" w14:textId="77777777" w:rsidR="00FC65D9" w:rsidRDefault="00FC65D9" w:rsidP="00634C58">
            <w:pPr>
              <w:pStyle w:val="TAC"/>
            </w:pPr>
            <w:r>
              <w:rPr>
                <w:rFonts w:cs="v5.0.0"/>
                <w:lang w:val="fr-FR" w:eastAsia="zh-CN"/>
              </w:rPr>
              <w:t>-79.3</w:t>
            </w:r>
          </w:p>
        </w:tc>
        <w:tc>
          <w:tcPr>
            <w:tcW w:w="1416" w:type="dxa"/>
            <w:tcBorders>
              <w:top w:val="nil"/>
              <w:left w:val="single" w:sz="4" w:space="0" w:color="auto"/>
              <w:bottom w:val="nil"/>
              <w:right w:val="single" w:sz="4" w:space="0" w:color="auto"/>
            </w:tcBorders>
          </w:tcPr>
          <w:p w14:paraId="239EA8F9" w14:textId="77777777" w:rsidR="00FC65D9" w:rsidRDefault="00FC65D9" w:rsidP="00634C58">
            <w:pPr>
              <w:pStyle w:val="TAC"/>
            </w:pPr>
          </w:p>
        </w:tc>
      </w:tr>
      <w:tr w:rsidR="00FC65D9" w14:paraId="3FA8AF6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B5636C3"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157FB374" w14:textId="77777777" w:rsidR="00FC65D9" w:rsidRDefault="00FC65D9" w:rsidP="00634C58">
            <w:pPr>
              <w:pStyle w:val="TAC"/>
            </w:pPr>
            <w:r>
              <w:rPr>
                <w:rFonts w:cs="v5.0.0"/>
              </w:rPr>
              <w:t>FRC A15-2 in</w:t>
            </w:r>
          </w:p>
        </w:tc>
        <w:tc>
          <w:tcPr>
            <w:tcW w:w="1416" w:type="dxa"/>
            <w:tcBorders>
              <w:top w:val="nil"/>
              <w:left w:val="single" w:sz="4" w:space="0" w:color="auto"/>
              <w:bottom w:val="nil"/>
              <w:right w:val="single" w:sz="4" w:space="0" w:color="auto"/>
            </w:tcBorders>
          </w:tcPr>
          <w:p w14:paraId="5F143019"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24860973" w14:textId="77777777" w:rsidR="00FC65D9" w:rsidRDefault="00FC65D9" w:rsidP="00634C58">
            <w:pPr>
              <w:pStyle w:val="TAC"/>
            </w:pPr>
            <w:r>
              <w:rPr>
                <w:rFonts w:cs="v5.0.0"/>
                <w:lang w:val="fr-FR" w:eastAsia="zh-CN"/>
              </w:rPr>
              <w:t>-77.5</w:t>
            </w:r>
          </w:p>
        </w:tc>
        <w:tc>
          <w:tcPr>
            <w:tcW w:w="1416" w:type="dxa"/>
            <w:tcBorders>
              <w:top w:val="nil"/>
              <w:left w:val="single" w:sz="4" w:space="0" w:color="auto"/>
              <w:bottom w:val="nil"/>
              <w:right w:val="single" w:sz="4" w:space="0" w:color="auto"/>
            </w:tcBorders>
          </w:tcPr>
          <w:p w14:paraId="45253680" w14:textId="77777777" w:rsidR="00FC65D9" w:rsidRDefault="00FC65D9" w:rsidP="00634C58">
            <w:pPr>
              <w:pStyle w:val="TAC"/>
            </w:pPr>
          </w:p>
        </w:tc>
      </w:tr>
      <w:tr w:rsidR="00FC65D9" w14:paraId="5673C96E"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55DF9A1"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413E6EF4"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13335BD6" w14:textId="77777777" w:rsidR="00FC65D9" w:rsidRDefault="00FC65D9" w:rsidP="00634C58">
            <w:pPr>
              <w:pStyle w:val="TAC"/>
            </w:pPr>
            <w:r>
              <w:rPr>
                <w:lang w:val="fr-FR"/>
              </w:rPr>
              <w:t>-105.3</w:t>
            </w:r>
          </w:p>
        </w:tc>
        <w:tc>
          <w:tcPr>
            <w:tcW w:w="1416" w:type="dxa"/>
            <w:tcBorders>
              <w:top w:val="single" w:sz="4" w:space="0" w:color="auto"/>
              <w:left w:val="single" w:sz="4" w:space="0" w:color="auto"/>
              <w:bottom w:val="single" w:sz="4" w:space="0" w:color="auto"/>
              <w:right w:val="single" w:sz="4" w:space="0" w:color="auto"/>
            </w:tcBorders>
          </w:tcPr>
          <w:p w14:paraId="3456E860" w14:textId="77777777" w:rsidR="00FC65D9" w:rsidRDefault="00FC65D9" w:rsidP="00634C58">
            <w:pPr>
              <w:pStyle w:val="TAC"/>
            </w:pPr>
            <w:r>
              <w:rPr>
                <w:rFonts w:cs="v5.0.0"/>
                <w:lang w:val="fr-FR" w:eastAsia="zh-CN"/>
              </w:rPr>
              <w:t>-76.2</w:t>
            </w:r>
          </w:p>
        </w:tc>
        <w:tc>
          <w:tcPr>
            <w:tcW w:w="1416" w:type="dxa"/>
            <w:tcBorders>
              <w:top w:val="nil"/>
              <w:left w:val="single" w:sz="4" w:space="0" w:color="auto"/>
              <w:bottom w:val="nil"/>
              <w:right w:val="single" w:sz="4" w:space="0" w:color="auto"/>
            </w:tcBorders>
          </w:tcPr>
          <w:p w14:paraId="051D773B" w14:textId="77777777" w:rsidR="00FC65D9" w:rsidRDefault="00FC65D9" w:rsidP="00634C58">
            <w:pPr>
              <w:pStyle w:val="TAC"/>
            </w:pPr>
            <w:r>
              <w:rPr>
                <w:rFonts w:cs="v5.0.0"/>
                <w:lang w:val="fr-FR" w:eastAsia="zh-CN"/>
              </w:rPr>
              <w:t>AWGN</w:t>
            </w:r>
          </w:p>
        </w:tc>
      </w:tr>
      <w:tr w:rsidR="00FC65D9" w14:paraId="44CAF342"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303673D"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249C66AE"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1F1BDAAF"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0AA12B44" w14:textId="77777777" w:rsidR="00FC65D9" w:rsidRDefault="00FC65D9" w:rsidP="00634C58">
            <w:pPr>
              <w:pStyle w:val="TAC"/>
            </w:pPr>
            <w:r>
              <w:rPr>
                <w:rFonts w:cs="v5.0.0"/>
                <w:lang w:val="fr-FR" w:eastAsia="zh-CN"/>
              </w:rPr>
              <w:t>-75.2</w:t>
            </w:r>
          </w:p>
        </w:tc>
        <w:tc>
          <w:tcPr>
            <w:tcW w:w="1416" w:type="dxa"/>
            <w:tcBorders>
              <w:top w:val="nil"/>
              <w:left w:val="single" w:sz="4" w:space="0" w:color="auto"/>
              <w:bottom w:val="nil"/>
              <w:right w:val="single" w:sz="4" w:space="0" w:color="auto"/>
            </w:tcBorders>
          </w:tcPr>
          <w:p w14:paraId="64059250" w14:textId="77777777" w:rsidR="00FC65D9" w:rsidRDefault="00FC65D9" w:rsidP="00634C58">
            <w:pPr>
              <w:pStyle w:val="TAC"/>
            </w:pPr>
          </w:p>
        </w:tc>
      </w:tr>
      <w:tr w:rsidR="00FC65D9" w14:paraId="5F83FE89"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8E30FE8"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79E60474"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0845D9C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7AC0F9C3" w14:textId="77777777" w:rsidR="00FC65D9" w:rsidRDefault="00FC65D9" w:rsidP="00634C58">
            <w:pPr>
              <w:pStyle w:val="TAC"/>
            </w:pPr>
            <w:r>
              <w:rPr>
                <w:rFonts w:cs="v5.0.0"/>
                <w:lang w:val="fr-FR" w:eastAsia="zh-CN"/>
              </w:rPr>
              <w:t>-74.4</w:t>
            </w:r>
          </w:p>
        </w:tc>
        <w:tc>
          <w:tcPr>
            <w:tcW w:w="1416" w:type="dxa"/>
            <w:tcBorders>
              <w:top w:val="nil"/>
              <w:left w:val="single" w:sz="4" w:space="0" w:color="auto"/>
              <w:bottom w:val="nil"/>
              <w:right w:val="single" w:sz="4" w:space="0" w:color="auto"/>
            </w:tcBorders>
          </w:tcPr>
          <w:p w14:paraId="583AB6CF" w14:textId="77777777" w:rsidR="00FC65D9" w:rsidRDefault="00FC65D9" w:rsidP="00634C58">
            <w:pPr>
              <w:pStyle w:val="TAC"/>
            </w:pPr>
          </w:p>
        </w:tc>
      </w:tr>
      <w:tr w:rsidR="00FC65D9" w14:paraId="491FE15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5C8B7B7"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603CE189"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1AA540DA"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50B5BD3E" w14:textId="77777777" w:rsidR="00FC65D9" w:rsidRDefault="00FC65D9" w:rsidP="00634C58">
            <w:pPr>
              <w:pStyle w:val="TAC"/>
            </w:pPr>
            <w:r>
              <w:rPr>
                <w:rFonts w:cs="v5.0.0"/>
                <w:lang w:val="fr-FR" w:eastAsia="zh-CN"/>
              </w:rPr>
              <w:t>-73.1</w:t>
            </w:r>
          </w:p>
        </w:tc>
        <w:tc>
          <w:tcPr>
            <w:tcW w:w="1416" w:type="dxa"/>
            <w:tcBorders>
              <w:top w:val="nil"/>
              <w:left w:val="single" w:sz="4" w:space="0" w:color="auto"/>
              <w:bottom w:val="nil"/>
              <w:right w:val="single" w:sz="4" w:space="0" w:color="auto"/>
            </w:tcBorders>
          </w:tcPr>
          <w:p w14:paraId="6729C964" w14:textId="77777777" w:rsidR="00FC65D9" w:rsidRDefault="00FC65D9" w:rsidP="00634C58">
            <w:pPr>
              <w:pStyle w:val="TAC"/>
            </w:pPr>
          </w:p>
        </w:tc>
      </w:tr>
      <w:tr w:rsidR="00FC65D9" w14:paraId="1C8BBFE5"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71387B0"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73494BAB"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5DE8CC11"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6E98636" w14:textId="77777777" w:rsidR="00FC65D9" w:rsidRDefault="00FC65D9" w:rsidP="00634C58">
            <w:pPr>
              <w:pStyle w:val="TAC"/>
            </w:pPr>
            <w:r>
              <w:rPr>
                <w:rFonts w:cs="v5.0.0"/>
                <w:lang w:val="fr-FR" w:eastAsia="zh-CN"/>
              </w:rPr>
              <w:t>-72.1</w:t>
            </w:r>
          </w:p>
        </w:tc>
        <w:tc>
          <w:tcPr>
            <w:tcW w:w="1416" w:type="dxa"/>
            <w:tcBorders>
              <w:top w:val="nil"/>
              <w:left w:val="single" w:sz="4" w:space="0" w:color="auto"/>
              <w:bottom w:val="single" w:sz="4" w:space="0" w:color="auto"/>
              <w:right w:val="single" w:sz="4" w:space="0" w:color="auto"/>
            </w:tcBorders>
          </w:tcPr>
          <w:p w14:paraId="07CE9DE3" w14:textId="77777777" w:rsidR="00FC65D9" w:rsidRDefault="00FC65D9" w:rsidP="00634C58">
            <w:pPr>
              <w:pStyle w:val="TAC"/>
            </w:pPr>
          </w:p>
        </w:tc>
      </w:tr>
    </w:tbl>
    <w:p w14:paraId="384D7109" w14:textId="77777777" w:rsidR="00FC65D9" w:rsidRDefault="00FC65D9" w:rsidP="00FC65D9"/>
    <w:p w14:paraId="0DF62CA1" w14:textId="77777777" w:rsidR="00FC65D9" w:rsidRDefault="00FC65D9" w:rsidP="00FC65D9">
      <w:pPr>
        <w:pStyle w:val="TH"/>
      </w:pPr>
      <w:r>
        <w:lastRenderedPageBreak/>
        <w:t>Table 7.3.5-2: Medium Range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FC65D9" w14:paraId="6B635299" w14:textId="77777777" w:rsidTr="00634C58">
        <w:trPr>
          <w:cantSplit/>
          <w:jc w:val="center"/>
        </w:trPr>
        <w:tc>
          <w:tcPr>
            <w:tcW w:w="1417" w:type="dxa"/>
            <w:tcBorders>
              <w:bottom w:val="single" w:sz="4" w:space="0" w:color="auto"/>
            </w:tcBorders>
          </w:tcPr>
          <w:p w14:paraId="381AE578" w14:textId="77777777" w:rsidR="00FC65D9" w:rsidRDefault="00FC65D9" w:rsidP="00634C58">
            <w:pPr>
              <w:pStyle w:val="TAH"/>
              <w:rPr>
                <w:rFonts w:cs="v5.0.0"/>
              </w:rPr>
            </w:pPr>
            <w:r>
              <w:rPr>
                <w:rFonts w:cs="v5.0.0"/>
                <w:i/>
              </w:rPr>
              <w:t>BS channel bandwidth</w:t>
            </w:r>
            <w:r>
              <w:rPr>
                <w:rFonts w:cs="v5.0.0"/>
              </w:rPr>
              <w:t xml:space="preserve"> (MHz)</w:t>
            </w:r>
          </w:p>
        </w:tc>
        <w:tc>
          <w:tcPr>
            <w:tcW w:w="1417" w:type="dxa"/>
          </w:tcPr>
          <w:p w14:paraId="7AE20348" w14:textId="77777777" w:rsidR="00FC65D9" w:rsidRDefault="00FC65D9" w:rsidP="00634C58">
            <w:pPr>
              <w:pStyle w:val="TAH"/>
              <w:rPr>
                <w:rFonts w:cs="v5.0.0"/>
                <w:lang w:eastAsia="zh-CN"/>
              </w:rPr>
            </w:pPr>
            <w:r>
              <w:rPr>
                <w:rFonts w:cs="v5.0.0"/>
                <w:lang w:eastAsia="zh-CN"/>
              </w:rPr>
              <w:t>Subcarrier spacing (kHz)</w:t>
            </w:r>
          </w:p>
        </w:tc>
        <w:tc>
          <w:tcPr>
            <w:tcW w:w="1417" w:type="dxa"/>
          </w:tcPr>
          <w:p w14:paraId="4BA4E76D" w14:textId="77777777" w:rsidR="00FC65D9" w:rsidRDefault="00FC65D9" w:rsidP="00634C58">
            <w:pPr>
              <w:pStyle w:val="TAH"/>
              <w:rPr>
                <w:rFonts w:cs="v5.0.0"/>
              </w:rPr>
            </w:pPr>
            <w:r>
              <w:rPr>
                <w:rFonts w:cs="v5.0.0"/>
              </w:rPr>
              <w:t>Reference measurement channel</w:t>
            </w:r>
          </w:p>
          <w:p w14:paraId="104F2D9F" w14:textId="77777777" w:rsidR="00FC65D9" w:rsidRDefault="00FC65D9" w:rsidP="00634C58">
            <w:pPr>
              <w:pStyle w:val="TAH"/>
              <w:rPr>
                <w:rFonts w:cs="v5.0.0"/>
              </w:rPr>
            </w:pPr>
            <w:r>
              <w:rPr>
                <w:rFonts w:eastAsia="SimSun" w:hint="eastAsia"/>
                <w:lang w:val="en-US" w:eastAsia="zh-CN"/>
              </w:rPr>
              <w:t>(</w:t>
            </w:r>
            <w:r>
              <w:t>N</w:t>
            </w:r>
            <w:r>
              <w:rPr>
                <w:rFonts w:eastAsia="SimSun" w:hint="eastAsia"/>
                <w:lang w:val="en-US" w:eastAsia="zh-CN"/>
              </w:rPr>
              <w:t>ote</w:t>
            </w:r>
            <w:r>
              <w:t xml:space="preserve"> 2</w:t>
            </w:r>
            <w:r>
              <w:rPr>
                <w:rFonts w:eastAsia="SimSun" w:hint="eastAsia"/>
                <w:lang w:val="en-US" w:eastAsia="zh-CN"/>
              </w:rPr>
              <w:t>)</w:t>
            </w:r>
          </w:p>
        </w:tc>
        <w:tc>
          <w:tcPr>
            <w:tcW w:w="1417" w:type="dxa"/>
          </w:tcPr>
          <w:p w14:paraId="4895EB40" w14:textId="77777777" w:rsidR="00FC65D9" w:rsidRDefault="00FC65D9" w:rsidP="00634C58">
            <w:pPr>
              <w:pStyle w:val="TAH"/>
              <w:rPr>
                <w:rFonts w:cs="v5.0.0"/>
              </w:rPr>
            </w:pPr>
            <w:r>
              <w:rPr>
                <w:rFonts w:cs="v5.0.0"/>
              </w:rPr>
              <w:t>Wanted signal mean power (dBm)</w:t>
            </w:r>
          </w:p>
        </w:tc>
        <w:tc>
          <w:tcPr>
            <w:tcW w:w="1417" w:type="dxa"/>
            <w:tcBorders>
              <w:bottom w:val="single" w:sz="4" w:space="0" w:color="auto"/>
            </w:tcBorders>
          </w:tcPr>
          <w:p w14:paraId="3A6EE2D2"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7" w:type="dxa"/>
            <w:tcBorders>
              <w:bottom w:val="single" w:sz="4" w:space="0" w:color="auto"/>
            </w:tcBorders>
          </w:tcPr>
          <w:p w14:paraId="4B0073B2" w14:textId="77777777" w:rsidR="00FC65D9" w:rsidRDefault="00FC65D9" w:rsidP="00634C58">
            <w:pPr>
              <w:pStyle w:val="TAH"/>
              <w:rPr>
                <w:rFonts w:cs="v5.0.0"/>
              </w:rPr>
            </w:pPr>
            <w:r>
              <w:rPr>
                <w:rFonts w:cs="v5.0.0"/>
              </w:rPr>
              <w:t>Type of interfering signal</w:t>
            </w:r>
          </w:p>
        </w:tc>
      </w:tr>
      <w:tr w:rsidR="00FC65D9" w14:paraId="3876CC93" w14:textId="77777777" w:rsidTr="00634C58">
        <w:trPr>
          <w:cantSplit/>
          <w:jc w:val="center"/>
        </w:trPr>
        <w:tc>
          <w:tcPr>
            <w:tcW w:w="1417" w:type="dxa"/>
            <w:tcBorders>
              <w:bottom w:val="nil"/>
            </w:tcBorders>
          </w:tcPr>
          <w:p w14:paraId="5C6496BD" w14:textId="77777777" w:rsidR="00FC65D9" w:rsidRDefault="00FC65D9" w:rsidP="00634C58">
            <w:pPr>
              <w:pStyle w:val="TAC"/>
            </w:pPr>
            <w:r>
              <w:rPr>
                <w:rFonts w:cs="v5.0.0"/>
                <w:lang w:eastAsia="zh-CN"/>
              </w:rPr>
              <w:t>5</w:t>
            </w:r>
          </w:p>
        </w:tc>
        <w:tc>
          <w:tcPr>
            <w:tcW w:w="1417" w:type="dxa"/>
          </w:tcPr>
          <w:p w14:paraId="19F7C4E0" w14:textId="77777777" w:rsidR="00FC65D9" w:rsidRDefault="00FC65D9" w:rsidP="00634C58">
            <w:pPr>
              <w:pStyle w:val="TAC"/>
              <w:rPr>
                <w:lang w:eastAsia="zh-CN"/>
              </w:rPr>
            </w:pPr>
            <w:r>
              <w:rPr>
                <w:rFonts w:cs="v5.0.0"/>
                <w:lang w:eastAsia="zh-CN"/>
              </w:rPr>
              <w:t>15</w:t>
            </w:r>
          </w:p>
        </w:tc>
        <w:tc>
          <w:tcPr>
            <w:tcW w:w="1417" w:type="dxa"/>
          </w:tcPr>
          <w:p w14:paraId="514894A6" w14:textId="77777777" w:rsidR="00FC65D9" w:rsidRDefault="00FC65D9" w:rsidP="00634C58">
            <w:pPr>
              <w:pStyle w:val="TAC"/>
            </w:pPr>
            <w:r>
              <w:t>G-FR1-A2-1</w:t>
            </w:r>
          </w:p>
        </w:tc>
        <w:tc>
          <w:tcPr>
            <w:tcW w:w="1417" w:type="dxa"/>
          </w:tcPr>
          <w:p w14:paraId="687B84E3" w14:textId="77777777" w:rsidR="00FC65D9" w:rsidRDefault="00FC65D9" w:rsidP="00634C58">
            <w:pPr>
              <w:pStyle w:val="TAC"/>
            </w:pPr>
            <w:r>
              <w:rPr>
                <w:rFonts w:cs="v5.0.0"/>
                <w:lang w:eastAsia="zh-CN"/>
              </w:rPr>
              <w:t>-65.4</w:t>
            </w:r>
          </w:p>
        </w:tc>
        <w:tc>
          <w:tcPr>
            <w:tcW w:w="1417" w:type="dxa"/>
            <w:tcBorders>
              <w:bottom w:val="nil"/>
            </w:tcBorders>
          </w:tcPr>
          <w:p w14:paraId="65A5D779" w14:textId="77777777" w:rsidR="00FC65D9" w:rsidRDefault="00FC65D9" w:rsidP="00634C58">
            <w:pPr>
              <w:pStyle w:val="TAC"/>
            </w:pPr>
            <w:r>
              <w:rPr>
                <w:rFonts w:cs="v5.0.0"/>
                <w:lang w:eastAsia="zh-CN"/>
              </w:rPr>
              <w:t>-77.5</w:t>
            </w:r>
          </w:p>
        </w:tc>
        <w:tc>
          <w:tcPr>
            <w:tcW w:w="1417" w:type="dxa"/>
            <w:tcBorders>
              <w:bottom w:val="nil"/>
            </w:tcBorders>
          </w:tcPr>
          <w:p w14:paraId="26482316" w14:textId="77777777" w:rsidR="00FC65D9" w:rsidRDefault="00FC65D9" w:rsidP="00634C58">
            <w:pPr>
              <w:pStyle w:val="TAC"/>
            </w:pPr>
            <w:r>
              <w:rPr>
                <w:rFonts w:cs="v5.0.0"/>
                <w:lang w:eastAsia="zh-CN"/>
              </w:rPr>
              <w:t>AWGN</w:t>
            </w:r>
          </w:p>
        </w:tc>
      </w:tr>
      <w:tr w:rsidR="00FC65D9" w14:paraId="12C9FD86" w14:textId="77777777" w:rsidTr="00634C58">
        <w:trPr>
          <w:cantSplit/>
          <w:jc w:val="center"/>
        </w:trPr>
        <w:tc>
          <w:tcPr>
            <w:tcW w:w="1417" w:type="dxa"/>
            <w:tcBorders>
              <w:top w:val="nil"/>
              <w:bottom w:val="single" w:sz="4" w:space="0" w:color="auto"/>
            </w:tcBorders>
          </w:tcPr>
          <w:p w14:paraId="4092E51D" w14:textId="77777777" w:rsidR="00FC65D9" w:rsidRDefault="00FC65D9" w:rsidP="00634C58">
            <w:pPr>
              <w:pStyle w:val="TAC"/>
            </w:pPr>
          </w:p>
        </w:tc>
        <w:tc>
          <w:tcPr>
            <w:tcW w:w="1417" w:type="dxa"/>
          </w:tcPr>
          <w:p w14:paraId="5E6C6ED6" w14:textId="77777777" w:rsidR="00FC65D9" w:rsidRDefault="00FC65D9" w:rsidP="00634C58">
            <w:pPr>
              <w:pStyle w:val="TAC"/>
              <w:rPr>
                <w:lang w:eastAsia="zh-CN"/>
              </w:rPr>
            </w:pPr>
            <w:r>
              <w:rPr>
                <w:rFonts w:cs="v5.0.0"/>
                <w:lang w:eastAsia="zh-CN"/>
              </w:rPr>
              <w:t>30</w:t>
            </w:r>
          </w:p>
        </w:tc>
        <w:tc>
          <w:tcPr>
            <w:tcW w:w="1417" w:type="dxa"/>
          </w:tcPr>
          <w:p w14:paraId="00E4F7C4" w14:textId="77777777" w:rsidR="00FC65D9" w:rsidRDefault="00FC65D9" w:rsidP="00634C58">
            <w:pPr>
              <w:pStyle w:val="TAC"/>
            </w:pPr>
            <w:r>
              <w:t>G-FR1-A2-2</w:t>
            </w:r>
          </w:p>
        </w:tc>
        <w:tc>
          <w:tcPr>
            <w:tcW w:w="1417" w:type="dxa"/>
          </w:tcPr>
          <w:p w14:paraId="6B01BC85" w14:textId="77777777" w:rsidR="00FC65D9" w:rsidRDefault="00FC65D9" w:rsidP="00634C58">
            <w:pPr>
              <w:pStyle w:val="TAC"/>
            </w:pPr>
            <w:r>
              <w:rPr>
                <w:rFonts w:cs="v5.0.0"/>
                <w:lang w:eastAsia="zh-CN"/>
              </w:rPr>
              <w:t>-66.1</w:t>
            </w:r>
          </w:p>
        </w:tc>
        <w:tc>
          <w:tcPr>
            <w:tcW w:w="1417" w:type="dxa"/>
            <w:tcBorders>
              <w:top w:val="nil"/>
              <w:bottom w:val="single" w:sz="4" w:space="0" w:color="auto"/>
            </w:tcBorders>
          </w:tcPr>
          <w:p w14:paraId="3CAA1B80" w14:textId="77777777" w:rsidR="00FC65D9" w:rsidRDefault="00FC65D9" w:rsidP="00634C58">
            <w:pPr>
              <w:pStyle w:val="TAC"/>
            </w:pPr>
          </w:p>
        </w:tc>
        <w:tc>
          <w:tcPr>
            <w:tcW w:w="1417" w:type="dxa"/>
            <w:tcBorders>
              <w:top w:val="nil"/>
              <w:bottom w:val="single" w:sz="4" w:space="0" w:color="auto"/>
            </w:tcBorders>
          </w:tcPr>
          <w:p w14:paraId="64EDD324" w14:textId="77777777" w:rsidR="00FC65D9" w:rsidRDefault="00FC65D9" w:rsidP="00634C58">
            <w:pPr>
              <w:pStyle w:val="TAC"/>
            </w:pPr>
          </w:p>
        </w:tc>
      </w:tr>
      <w:tr w:rsidR="00FC65D9" w14:paraId="2A89A5AA" w14:textId="77777777" w:rsidTr="00634C58">
        <w:trPr>
          <w:cantSplit/>
          <w:jc w:val="center"/>
        </w:trPr>
        <w:tc>
          <w:tcPr>
            <w:tcW w:w="1417" w:type="dxa"/>
            <w:tcBorders>
              <w:bottom w:val="nil"/>
            </w:tcBorders>
          </w:tcPr>
          <w:p w14:paraId="6A0FB14E" w14:textId="77777777" w:rsidR="00FC65D9" w:rsidRDefault="00FC65D9" w:rsidP="00634C58">
            <w:pPr>
              <w:pStyle w:val="TAC"/>
            </w:pPr>
            <w:r>
              <w:rPr>
                <w:rFonts w:cs="v5.0.0"/>
                <w:lang w:eastAsia="zh-CN"/>
              </w:rPr>
              <w:t>10</w:t>
            </w:r>
          </w:p>
        </w:tc>
        <w:tc>
          <w:tcPr>
            <w:tcW w:w="1417" w:type="dxa"/>
          </w:tcPr>
          <w:p w14:paraId="7711DCF1" w14:textId="77777777" w:rsidR="00FC65D9" w:rsidRDefault="00FC65D9" w:rsidP="00634C58">
            <w:pPr>
              <w:pStyle w:val="TAC"/>
              <w:rPr>
                <w:rFonts w:cs="v5.0.0"/>
                <w:lang w:eastAsia="zh-CN"/>
              </w:rPr>
            </w:pPr>
            <w:r>
              <w:rPr>
                <w:rFonts w:cs="v5.0.0"/>
                <w:lang w:eastAsia="zh-CN"/>
              </w:rPr>
              <w:t>15</w:t>
            </w:r>
          </w:p>
        </w:tc>
        <w:tc>
          <w:tcPr>
            <w:tcW w:w="1417" w:type="dxa"/>
          </w:tcPr>
          <w:p w14:paraId="03560111" w14:textId="77777777" w:rsidR="00FC65D9" w:rsidRDefault="00FC65D9" w:rsidP="00634C58">
            <w:pPr>
              <w:pStyle w:val="TAC"/>
            </w:pPr>
            <w:r>
              <w:t>G-FR1-A2-1</w:t>
            </w:r>
          </w:p>
        </w:tc>
        <w:tc>
          <w:tcPr>
            <w:tcW w:w="1417" w:type="dxa"/>
          </w:tcPr>
          <w:p w14:paraId="157391DD" w14:textId="77777777" w:rsidR="00FC65D9" w:rsidRDefault="00FC65D9" w:rsidP="00634C58">
            <w:pPr>
              <w:pStyle w:val="TAC"/>
              <w:rPr>
                <w:rFonts w:cs="v5.0.0"/>
                <w:lang w:eastAsia="zh-CN"/>
              </w:rPr>
            </w:pPr>
            <w:r>
              <w:rPr>
                <w:rFonts w:cs="v5.0.0"/>
                <w:lang w:eastAsia="zh-CN"/>
              </w:rPr>
              <w:t>-65.4</w:t>
            </w:r>
          </w:p>
        </w:tc>
        <w:tc>
          <w:tcPr>
            <w:tcW w:w="1417" w:type="dxa"/>
            <w:tcBorders>
              <w:bottom w:val="nil"/>
            </w:tcBorders>
          </w:tcPr>
          <w:p w14:paraId="0DAF96F7" w14:textId="77777777" w:rsidR="00FC65D9" w:rsidRDefault="00FC65D9" w:rsidP="00634C58">
            <w:pPr>
              <w:pStyle w:val="TAC"/>
            </w:pPr>
            <w:r>
              <w:rPr>
                <w:rFonts w:cs="v5.0.0"/>
                <w:lang w:eastAsia="zh-CN"/>
              </w:rPr>
              <w:t>-74.3</w:t>
            </w:r>
          </w:p>
        </w:tc>
        <w:tc>
          <w:tcPr>
            <w:tcW w:w="1417" w:type="dxa"/>
            <w:tcBorders>
              <w:bottom w:val="nil"/>
            </w:tcBorders>
          </w:tcPr>
          <w:p w14:paraId="243F46BE" w14:textId="77777777" w:rsidR="00FC65D9" w:rsidRDefault="00FC65D9" w:rsidP="00634C58">
            <w:pPr>
              <w:pStyle w:val="TAC"/>
            </w:pPr>
            <w:r>
              <w:rPr>
                <w:rFonts w:cs="v5.0.0"/>
                <w:lang w:eastAsia="zh-CN"/>
              </w:rPr>
              <w:t>AWGN</w:t>
            </w:r>
          </w:p>
        </w:tc>
      </w:tr>
      <w:tr w:rsidR="00FC65D9" w14:paraId="27D581F8" w14:textId="77777777" w:rsidTr="00634C58">
        <w:trPr>
          <w:cantSplit/>
          <w:jc w:val="center"/>
        </w:trPr>
        <w:tc>
          <w:tcPr>
            <w:tcW w:w="1417" w:type="dxa"/>
            <w:tcBorders>
              <w:top w:val="nil"/>
              <w:bottom w:val="nil"/>
            </w:tcBorders>
          </w:tcPr>
          <w:p w14:paraId="7DA53EE6" w14:textId="77777777" w:rsidR="00FC65D9" w:rsidRDefault="00FC65D9" w:rsidP="00634C58">
            <w:pPr>
              <w:pStyle w:val="TAC"/>
            </w:pPr>
          </w:p>
        </w:tc>
        <w:tc>
          <w:tcPr>
            <w:tcW w:w="1417" w:type="dxa"/>
          </w:tcPr>
          <w:p w14:paraId="476AFD15" w14:textId="77777777" w:rsidR="00FC65D9" w:rsidRDefault="00FC65D9" w:rsidP="00634C58">
            <w:pPr>
              <w:pStyle w:val="TAC"/>
              <w:rPr>
                <w:rFonts w:cs="v5.0.0"/>
                <w:lang w:eastAsia="zh-CN"/>
              </w:rPr>
            </w:pPr>
            <w:r>
              <w:rPr>
                <w:rFonts w:cs="v5.0.0"/>
                <w:lang w:eastAsia="zh-CN"/>
              </w:rPr>
              <w:t>30</w:t>
            </w:r>
          </w:p>
        </w:tc>
        <w:tc>
          <w:tcPr>
            <w:tcW w:w="1417" w:type="dxa"/>
          </w:tcPr>
          <w:p w14:paraId="6E7BEE76" w14:textId="77777777" w:rsidR="00FC65D9" w:rsidRDefault="00FC65D9" w:rsidP="00634C58">
            <w:pPr>
              <w:pStyle w:val="TAC"/>
            </w:pPr>
            <w:r>
              <w:t>G-FR1-A2-2</w:t>
            </w:r>
          </w:p>
        </w:tc>
        <w:tc>
          <w:tcPr>
            <w:tcW w:w="1417" w:type="dxa"/>
          </w:tcPr>
          <w:p w14:paraId="23780AEC" w14:textId="77777777" w:rsidR="00FC65D9" w:rsidRDefault="00FC65D9" w:rsidP="00634C58">
            <w:pPr>
              <w:pStyle w:val="TAC"/>
              <w:rPr>
                <w:rFonts w:cs="v5.0.0"/>
                <w:lang w:eastAsia="zh-CN"/>
              </w:rPr>
            </w:pPr>
            <w:r>
              <w:rPr>
                <w:rFonts w:cs="v5.0.0"/>
                <w:lang w:eastAsia="zh-CN"/>
              </w:rPr>
              <w:t>-66.1</w:t>
            </w:r>
          </w:p>
        </w:tc>
        <w:tc>
          <w:tcPr>
            <w:tcW w:w="1417" w:type="dxa"/>
            <w:tcBorders>
              <w:top w:val="nil"/>
              <w:bottom w:val="nil"/>
            </w:tcBorders>
          </w:tcPr>
          <w:p w14:paraId="4F47C27F" w14:textId="77777777" w:rsidR="00FC65D9" w:rsidRDefault="00FC65D9" w:rsidP="00634C58">
            <w:pPr>
              <w:pStyle w:val="TAC"/>
            </w:pPr>
          </w:p>
        </w:tc>
        <w:tc>
          <w:tcPr>
            <w:tcW w:w="1417" w:type="dxa"/>
            <w:tcBorders>
              <w:top w:val="nil"/>
              <w:bottom w:val="nil"/>
            </w:tcBorders>
          </w:tcPr>
          <w:p w14:paraId="0EFD55E9" w14:textId="77777777" w:rsidR="00FC65D9" w:rsidRDefault="00FC65D9" w:rsidP="00634C58">
            <w:pPr>
              <w:pStyle w:val="TAC"/>
            </w:pPr>
          </w:p>
        </w:tc>
      </w:tr>
      <w:tr w:rsidR="00FC65D9" w14:paraId="2B81D707" w14:textId="77777777" w:rsidTr="00634C58">
        <w:trPr>
          <w:cantSplit/>
          <w:jc w:val="center"/>
        </w:trPr>
        <w:tc>
          <w:tcPr>
            <w:tcW w:w="1417" w:type="dxa"/>
            <w:tcBorders>
              <w:top w:val="nil"/>
              <w:bottom w:val="single" w:sz="4" w:space="0" w:color="auto"/>
            </w:tcBorders>
          </w:tcPr>
          <w:p w14:paraId="44E7D505" w14:textId="77777777" w:rsidR="00FC65D9" w:rsidRDefault="00FC65D9" w:rsidP="00634C58">
            <w:pPr>
              <w:pStyle w:val="TAC"/>
            </w:pPr>
          </w:p>
        </w:tc>
        <w:tc>
          <w:tcPr>
            <w:tcW w:w="1417" w:type="dxa"/>
          </w:tcPr>
          <w:p w14:paraId="0CE3F710" w14:textId="77777777" w:rsidR="00FC65D9" w:rsidRDefault="00FC65D9" w:rsidP="00634C58">
            <w:pPr>
              <w:pStyle w:val="TAC"/>
              <w:rPr>
                <w:rFonts w:cs="v5.0.0"/>
                <w:lang w:eastAsia="zh-CN"/>
              </w:rPr>
            </w:pPr>
            <w:r>
              <w:rPr>
                <w:rFonts w:cs="v5.0.0"/>
                <w:lang w:eastAsia="zh-CN"/>
              </w:rPr>
              <w:t>60</w:t>
            </w:r>
          </w:p>
        </w:tc>
        <w:tc>
          <w:tcPr>
            <w:tcW w:w="1417" w:type="dxa"/>
          </w:tcPr>
          <w:p w14:paraId="2089D6EA" w14:textId="77777777" w:rsidR="00FC65D9" w:rsidRDefault="00FC65D9" w:rsidP="00634C58">
            <w:pPr>
              <w:pStyle w:val="TAC"/>
            </w:pPr>
            <w:r>
              <w:t>G-FR1-A2-3</w:t>
            </w:r>
          </w:p>
        </w:tc>
        <w:tc>
          <w:tcPr>
            <w:tcW w:w="1417" w:type="dxa"/>
          </w:tcPr>
          <w:p w14:paraId="63068807" w14:textId="77777777" w:rsidR="00FC65D9" w:rsidRDefault="00FC65D9" w:rsidP="00634C58">
            <w:pPr>
              <w:pStyle w:val="TAC"/>
              <w:rPr>
                <w:rFonts w:cs="v5.0.0"/>
                <w:lang w:eastAsia="zh-CN"/>
              </w:rPr>
            </w:pPr>
            <w:r>
              <w:rPr>
                <w:rFonts w:cs="v5.0.0"/>
                <w:lang w:eastAsia="zh-CN"/>
              </w:rPr>
              <w:t>-63.1</w:t>
            </w:r>
          </w:p>
        </w:tc>
        <w:tc>
          <w:tcPr>
            <w:tcW w:w="1417" w:type="dxa"/>
            <w:tcBorders>
              <w:top w:val="nil"/>
              <w:bottom w:val="single" w:sz="4" w:space="0" w:color="auto"/>
            </w:tcBorders>
          </w:tcPr>
          <w:p w14:paraId="0C9D5727" w14:textId="77777777" w:rsidR="00FC65D9" w:rsidRDefault="00FC65D9" w:rsidP="00634C58">
            <w:pPr>
              <w:pStyle w:val="TAC"/>
            </w:pPr>
          </w:p>
        </w:tc>
        <w:tc>
          <w:tcPr>
            <w:tcW w:w="1417" w:type="dxa"/>
            <w:tcBorders>
              <w:top w:val="nil"/>
              <w:bottom w:val="single" w:sz="4" w:space="0" w:color="auto"/>
            </w:tcBorders>
          </w:tcPr>
          <w:p w14:paraId="0B252825" w14:textId="77777777" w:rsidR="00FC65D9" w:rsidRDefault="00FC65D9" w:rsidP="00634C58">
            <w:pPr>
              <w:pStyle w:val="TAC"/>
            </w:pPr>
          </w:p>
        </w:tc>
      </w:tr>
      <w:tr w:rsidR="00FC65D9" w14:paraId="1DEE8E5B" w14:textId="77777777" w:rsidTr="00634C58">
        <w:trPr>
          <w:cantSplit/>
          <w:jc w:val="center"/>
        </w:trPr>
        <w:tc>
          <w:tcPr>
            <w:tcW w:w="1417" w:type="dxa"/>
            <w:tcBorders>
              <w:bottom w:val="nil"/>
            </w:tcBorders>
          </w:tcPr>
          <w:p w14:paraId="2F22FB3D" w14:textId="77777777" w:rsidR="00FC65D9" w:rsidRDefault="00FC65D9" w:rsidP="00634C58">
            <w:pPr>
              <w:pStyle w:val="TAC"/>
            </w:pPr>
            <w:r>
              <w:rPr>
                <w:rFonts w:cs="v5.0.0"/>
                <w:lang w:eastAsia="zh-CN"/>
              </w:rPr>
              <w:t>15</w:t>
            </w:r>
          </w:p>
        </w:tc>
        <w:tc>
          <w:tcPr>
            <w:tcW w:w="1417" w:type="dxa"/>
          </w:tcPr>
          <w:p w14:paraId="6C0D28E0" w14:textId="77777777" w:rsidR="00FC65D9" w:rsidRDefault="00FC65D9" w:rsidP="00634C58">
            <w:pPr>
              <w:pStyle w:val="TAC"/>
              <w:rPr>
                <w:rFonts w:cs="v5.0.0"/>
                <w:lang w:eastAsia="zh-CN"/>
              </w:rPr>
            </w:pPr>
            <w:r>
              <w:rPr>
                <w:rFonts w:cs="v5.0.0"/>
                <w:lang w:eastAsia="zh-CN"/>
              </w:rPr>
              <w:t>15</w:t>
            </w:r>
          </w:p>
        </w:tc>
        <w:tc>
          <w:tcPr>
            <w:tcW w:w="1417" w:type="dxa"/>
          </w:tcPr>
          <w:p w14:paraId="4FE611C9" w14:textId="77777777" w:rsidR="00FC65D9" w:rsidRDefault="00FC65D9" w:rsidP="00634C58">
            <w:pPr>
              <w:pStyle w:val="TAC"/>
            </w:pPr>
            <w:r>
              <w:t>G-FR1-A2-1</w:t>
            </w:r>
          </w:p>
        </w:tc>
        <w:tc>
          <w:tcPr>
            <w:tcW w:w="1417" w:type="dxa"/>
          </w:tcPr>
          <w:p w14:paraId="484521F6" w14:textId="77777777" w:rsidR="00FC65D9" w:rsidRDefault="00FC65D9" w:rsidP="00634C58">
            <w:pPr>
              <w:pStyle w:val="TAC"/>
              <w:rPr>
                <w:rFonts w:cs="v5.0.0"/>
                <w:lang w:eastAsia="zh-CN"/>
              </w:rPr>
            </w:pPr>
            <w:r>
              <w:rPr>
                <w:rFonts w:cs="v5.0.0"/>
                <w:lang w:eastAsia="zh-CN"/>
              </w:rPr>
              <w:t>-65.4</w:t>
            </w:r>
          </w:p>
        </w:tc>
        <w:tc>
          <w:tcPr>
            <w:tcW w:w="1417" w:type="dxa"/>
            <w:tcBorders>
              <w:bottom w:val="nil"/>
            </w:tcBorders>
          </w:tcPr>
          <w:p w14:paraId="1F34C152" w14:textId="77777777" w:rsidR="00FC65D9" w:rsidRDefault="00FC65D9" w:rsidP="00634C58">
            <w:pPr>
              <w:pStyle w:val="TAC"/>
            </w:pPr>
            <w:r>
              <w:rPr>
                <w:rFonts w:cs="v5.0.0"/>
                <w:lang w:eastAsia="zh-CN"/>
              </w:rPr>
              <w:t>-72.5</w:t>
            </w:r>
          </w:p>
        </w:tc>
        <w:tc>
          <w:tcPr>
            <w:tcW w:w="1417" w:type="dxa"/>
            <w:tcBorders>
              <w:bottom w:val="nil"/>
            </w:tcBorders>
          </w:tcPr>
          <w:p w14:paraId="45E9304B" w14:textId="77777777" w:rsidR="00FC65D9" w:rsidRDefault="00FC65D9" w:rsidP="00634C58">
            <w:pPr>
              <w:pStyle w:val="TAC"/>
            </w:pPr>
            <w:r>
              <w:rPr>
                <w:rFonts w:cs="v5.0.0"/>
                <w:lang w:eastAsia="zh-CN"/>
              </w:rPr>
              <w:t>AWGN</w:t>
            </w:r>
          </w:p>
        </w:tc>
      </w:tr>
      <w:tr w:rsidR="00FC65D9" w14:paraId="6F6DE1F4" w14:textId="77777777" w:rsidTr="00634C58">
        <w:trPr>
          <w:cantSplit/>
          <w:jc w:val="center"/>
        </w:trPr>
        <w:tc>
          <w:tcPr>
            <w:tcW w:w="1417" w:type="dxa"/>
            <w:tcBorders>
              <w:top w:val="nil"/>
              <w:bottom w:val="nil"/>
            </w:tcBorders>
          </w:tcPr>
          <w:p w14:paraId="63D7FC1E" w14:textId="77777777" w:rsidR="00FC65D9" w:rsidRDefault="00FC65D9" w:rsidP="00634C58">
            <w:pPr>
              <w:pStyle w:val="TAC"/>
            </w:pPr>
          </w:p>
        </w:tc>
        <w:tc>
          <w:tcPr>
            <w:tcW w:w="1417" w:type="dxa"/>
          </w:tcPr>
          <w:p w14:paraId="6FEFFA8A" w14:textId="77777777" w:rsidR="00FC65D9" w:rsidRDefault="00FC65D9" w:rsidP="00634C58">
            <w:pPr>
              <w:pStyle w:val="TAC"/>
              <w:rPr>
                <w:rFonts w:cs="v5.0.0"/>
                <w:lang w:eastAsia="zh-CN"/>
              </w:rPr>
            </w:pPr>
            <w:r>
              <w:rPr>
                <w:rFonts w:cs="v5.0.0"/>
                <w:lang w:eastAsia="zh-CN"/>
              </w:rPr>
              <w:t>30</w:t>
            </w:r>
          </w:p>
        </w:tc>
        <w:tc>
          <w:tcPr>
            <w:tcW w:w="1417" w:type="dxa"/>
          </w:tcPr>
          <w:p w14:paraId="646B72B2" w14:textId="77777777" w:rsidR="00FC65D9" w:rsidRDefault="00FC65D9" w:rsidP="00634C58">
            <w:pPr>
              <w:pStyle w:val="TAC"/>
            </w:pPr>
            <w:r>
              <w:t>G-FR1-A2-2</w:t>
            </w:r>
          </w:p>
        </w:tc>
        <w:tc>
          <w:tcPr>
            <w:tcW w:w="1417" w:type="dxa"/>
          </w:tcPr>
          <w:p w14:paraId="091C0C88" w14:textId="77777777" w:rsidR="00FC65D9" w:rsidRDefault="00FC65D9" w:rsidP="00634C58">
            <w:pPr>
              <w:pStyle w:val="TAC"/>
              <w:rPr>
                <w:rFonts w:cs="v5.0.0"/>
                <w:lang w:eastAsia="zh-CN"/>
              </w:rPr>
            </w:pPr>
            <w:r>
              <w:rPr>
                <w:rFonts w:cs="v5.0.0"/>
                <w:lang w:eastAsia="zh-CN"/>
              </w:rPr>
              <w:t>-66.1</w:t>
            </w:r>
          </w:p>
        </w:tc>
        <w:tc>
          <w:tcPr>
            <w:tcW w:w="1417" w:type="dxa"/>
            <w:tcBorders>
              <w:top w:val="nil"/>
              <w:bottom w:val="nil"/>
            </w:tcBorders>
          </w:tcPr>
          <w:p w14:paraId="1419662C" w14:textId="77777777" w:rsidR="00FC65D9" w:rsidRDefault="00FC65D9" w:rsidP="00634C58">
            <w:pPr>
              <w:pStyle w:val="TAC"/>
            </w:pPr>
          </w:p>
        </w:tc>
        <w:tc>
          <w:tcPr>
            <w:tcW w:w="1417" w:type="dxa"/>
            <w:tcBorders>
              <w:top w:val="nil"/>
              <w:bottom w:val="nil"/>
            </w:tcBorders>
          </w:tcPr>
          <w:p w14:paraId="2D715245" w14:textId="77777777" w:rsidR="00FC65D9" w:rsidRDefault="00FC65D9" w:rsidP="00634C58">
            <w:pPr>
              <w:pStyle w:val="TAC"/>
            </w:pPr>
          </w:p>
        </w:tc>
      </w:tr>
      <w:tr w:rsidR="00FC65D9" w14:paraId="2F65ADF4" w14:textId="77777777" w:rsidTr="00634C58">
        <w:trPr>
          <w:cantSplit/>
          <w:jc w:val="center"/>
        </w:trPr>
        <w:tc>
          <w:tcPr>
            <w:tcW w:w="1417" w:type="dxa"/>
            <w:tcBorders>
              <w:top w:val="nil"/>
              <w:bottom w:val="single" w:sz="4" w:space="0" w:color="auto"/>
            </w:tcBorders>
          </w:tcPr>
          <w:p w14:paraId="65823304" w14:textId="77777777" w:rsidR="00FC65D9" w:rsidRDefault="00FC65D9" w:rsidP="00634C58">
            <w:pPr>
              <w:pStyle w:val="TAC"/>
            </w:pPr>
          </w:p>
        </w:tc>
        <w:tc>
          <w:tcPr>
            <w:tcW w:w="1417" w:type="dxa"/>
          </w:tcPr>
          <w:p w14:paraId="4EEC1783" w14:textId="77777777" w:rsidR="00FC65D9" w:rsidRDefault="00FC65D9" w:rsidP="00634C58">
            <w:pPr>
              <w:pStyle w:val="TAC"/>
              <w:rPr>
                <w:rFonts w:cs="v5.0.0"/>
                <w:lang w:eastAsia="zh-CN"/>
              </w:rPr>
            </w:pPr>
            <w:r>
              <w:rPr>
                <w:rFonts w:cs="v5.0.0"/>
                <w:lang w:eastAsia="zh-CN"/>
              </w:rPr>
              <w:t>60</w:t>
            </w:r>
          </w:p>
        </w:tc>
        <w:tc>
          <w:tcPr>
            <w:tcW w:w="1417" w:type="dxa"/>
          </w:tcPr>
          <w:p w14:paraId="524EEE7B" w14:textId="77777777" w:rsidR="00FC65D9" w:rsidRDefault="00FC65D9" w:rsidP="00634C58">
            <w:pPr>
              <w:pStyle w:val="TAC"/>
            </w:pPr>
            <w:r>
              <w:t>G-FR1-A2-3</w:t>
            </w:r>
          </w:p>
        </w:tc>
        <w:tc>
          <w:tcPr>
            <w:tcW w:w="1417" w:type="dxa"/>
          </w:tcPr>
          <w:p w14:paraId="391FC21F" w14:textId="77777777" w:rsidR="00FC65D9" w:rsidRDefault="00FC65D9" w:rsidP="00634C58">
            <w:pPr>
              <w:pStyle w:val="TAC"/>
              <w:rPr>
                <w:rFonts w:cs="v5.0.0"/>
                <w:lang w:eastAsia="zh-CN"/>
              </w:rPr>
            </w:pPr>
            <w:r>
              <w:rPr>
                <w:rFonts w:cs="v5.0.0"/>
                <w:lang w:eastAsia="zh-CN"/>
              </w:rPr>
              <w:t>-63.1</w:t>
            </w:r>
          </w:p>
        </w:tc>
        <w:tc>
          <w:tcPr>
            <w:tcW w:w="1417" w:type="dxa"/>
            <w:tcBorders>
              <w:top w:val="nil"/>
              <w:bottom w:val="single" w:sz="4" w:space="0" w:color="auto"/>
            </w:tcBorders>
          </w:tcPr>
          <w:p w14:paraId="1266E626" w14:textId="77777777" w:rsidR="00FC65D9" w:rsidRDefault="00FC65D9" w:rsidP="00634C58">
            <w:pPr>
              <w:pStyle w:val="TAC"/>
            </w:pPr>
          </w:p>
        </w:tc>
        <w:tc>
          <w:tcPr>
            <w:tcW w:w="1417" w:type="dxa"/>
            <w:tcBorders>
              <w:top w:val="nil"/>
              <w:bottom w:val="single" w:sz="4" w:space="0" w:color="auto"/>
            </w:tcBorders>
          </w:tcPr>
          <w:p w14:paraId="1097ECD7" w14:textId="77777777" w:rsidR="00FC65D9" w:rsidRDefault="00FC65D9" w:rsidP="00634C58">
            <w:pPr>
              <w:pStyle w:val="TAC"/>
            </w:pPr>
          </w:p>
        </w:tc>
      </w:tr>
      <w:tr w:rsidR="00FC65D9" w14:paraId="3CF400D5" w14:textId="77777777" w:rsidTr="00634C58">
        <w:trPr>
          <w:cantSplit/>
          <w:jc w:val="center"/>
        </w:trPr>
        <w:tc>
          <w:tcPr>
            <w:tcW w:w="1417" w:type="dxa"/>
            <w:tcBorders>
              <w:bottom w:val="nil"/>
            </w:tcBorders>
          </w:tcPr>
          <w:p w14:paraId="6ACF25CE" w14:textId="77777777" w:rsidR="00FC65D9" w:rsidRDefault="00FC65D9" w:rsidP="00634C58">
            <w:pPr>
              <w:pStyle w:val="TAC"/>
            </w:pPr>
            <w:r>
              <w:rPr>
                <w:rFonts w:cs="v5.0.0"/>
                <w:lang w:eastAsia="zh-CN"/>
              </w:rPr>
              <w:t>20</w:t>
            </w:r>
          </w:p>
        </w:tc>
        <w:tc>
          <w:tcPr>
            <w:tcW w:w="1417" w:type="dxa"/>
          </w:tcPr>
          <w:p w14:paraId="27EA4A92" w14:textId="77777777" w:rsidR="00FC65D9" w:rsidRDefault="00FC65D9" w:rsidP="00634C58">
            <w:pPr>
              <w:pStyle w:val="TAC"/>
              <w:rPr>
                <w:rFonts w:cs="v5.0.0"/>
                <w:lang w:eastAsia="zh-CN"/>
              </w:rPr>
            </w:pPr>
            <w:r>
              <w:rPr>
                <w:rFonts w:cs="v5.0.0"/>
                <w:lang w:eastAsia="zh-CN"/>
              </w:rPr>
              <w:t>15</w:t>
            </w:r>
          </w:p>
        </w:tc>
        <w:tc>
          <w:tcPr>
            <w:tcW w:w="1417" w:type="dxa"/>
          </w:tcPr>
          <w:p w14:paraId="623B8AE5" w14:textId="77777777" w:rsidR="00FC65D9" w:rsidRDefault="00FC65D9" w:rsidP="00634C58">
            <w:pPr>
              <w:pStyle w:val="TAC"/>
            </w:pPr>
            <w:r>
              <w:t>G-FR1-A2-4</w:t>
            </w:r>
          </w:p>
        </w:tc>
        <w:tc>
          <w:tcPr>
            <w:tcW w:w="1417" w:type="dxa"/>
          </w:tcPr>
          <w:p w14:paraId="214C5473"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085090C7" w14:textId="77777777" w:rsidR="00FC65D9" w:rsidRDefault="00FC65D9" w:rsidP="00634C58">
            <w:pPr>
              <w:pStyle w:val="TAC"/>
            </w:pPr>
            <w:r>
              <w:rPr>
                <w:rFonts w:cs="v5.0.0"/>
                <w:lang w:eastAsia="zh-CN"/>
              </w:rPr>
              <w:t>-71.2</w:t>
            </w:r>
          </w:p>
        </w:tc>
        <w:tc>
          <w:tcPr>
            <w:tcW w:w="1417" w:type="dxa"/>
            <w:tcBorders>
              <w:bottom w:val="nil"/>
            </w:tcBorders>
          </w:tcPr>
          <w:p w14:paraId="15CEE355" w14:textId="77777777" w:rsidR="00FC65D9" w:rsidRDefault="00FC65D9" w:rsidP="00634C58">
            <w:pPr>
              <w:pStyle w:val="TAC"/>
            </w:pPr>
            <w:r>
              <w:rPr>
                <w:rFonts w:cs="v5.0.0"/>
                <w:lang w:eastAsia="zh-CN"/>
              </w:rPr>
              <w:t>AWGN</w:t>
            </w:r>
          </w:p>
        </w:tc>
      </w:tr>
      <w:tr w:rsidR="00FC65D9" w14:paraId="164C9DF8" w14:textId="77777777" w:rsidTr="00634C58">
        <w:trPr>
          <w:cantSplit/>
          <w:jc w:val="center"/>
        </w:trPr>
        <w:tc>
          <w:tcPr>
            <w:tcW w:w="1417" w:type="dxa"/>
            <w:tcBorders>
              <w:top w:val="nil"/>
              <w:bottom w:val="nil"/>
            </w:tcBorders>
          </w:tcPr>
          <w:p w14:paraId="77D0B3C2" w14:textId="77777777" w:rsidR="00FC65D9" w:rsidRDefault="00FC65D9" w:rsidP="00634C58">
            <w:pPr>
              <w:pStyle w:val="TAC"/>
            </w:pPr>
          </w:p>
        </w:tc>
        <w:tc>
          <w:tcPr>
            <w:tcW w:w="1417" w:type="dxa"/>
          </w:tcPr>
          <w:p w14:paraId="1C8D0527" w14:textId="77777777" w:rsidR="00FC65D9" w:rsidRDefault="00FC65D9" w:rsidP="00634C58">
            <w:pPr>
              <w:pStyle w:val="TAC"/>
              <w:rPr>
                <w:rFonts w:cs="v5.0.0"/>
                <w:lang w:eastAsia="zh-CN"/>
              </w:rPr>
            </w:pPr>
            <w:r>
              <w:rPr>
                <w:rFonts w:cs="v5.0.0"/>
                <w:lang w:eastAsia="zh-CN"/>
              </w:rPr>
              <w:t>30</w:t>
            </w:r>
          </w:p>
        </w:tc>
        <w:tc>
          <w:tcPr>
            <w:tcW w:w="1417" w:type="dxa"/>
          </w:tcPr>
          <w:p w14:paraId="690B5D64" w14:textId="77777777" w:rsidR="00FC65D9" w:rsidRDefault="00FC65D9" w:rsidP="00634C58">
            <w:pPr>
              <w:pStyle w:val="TAC"/>
            </w:pPr>
            <w:r>
              <w:t>G-FR1-A2-5</w:t>
            </w:r>
          </w:p>
        </w:tc>
        <w:tc>
          <w:tcPr>
            <w:tcW w:w="1417" w:type="dxa"/>
          </w:tcPr>
          <w:p w14:paraId="740AB651" w14:textId="77777777" w:rsidR="00FC65D9" w:rsidRDefault="00FC65D9" w:rsidP="00634C58">
            <w:pPr>
              <w:pStyle w:val="TAC"/>
              <w:rPr>
                <w:rFonts w:cs="v5.0.0"/>
                <w:lang w:eastAsia="zh-CN"/>
              </w:rPr>
            </w:pPr>
            <w:r>
              <w:rPr>
                <w:rFonts w:cs="v5.0.0"/>
                <w:lang w:eastAsia="zh-CN"/>
              </w:rPr>
              <w:t>-59.2</w:t>
            </w:r>
          </w:p>
        </w:tc>
        <w:tc>
          <w:tcPr>
            <w:tcW w:w="1417" w:type="dxa"/>
            <w:tcBorders>
              <w:top w:val="nil"/>
              <w:bottom w:val="nil"/>
            </w:tcBorders>
          </w:tcPr>
          <w:p w14:paraId="5A013E54" w14:textId="77777777" w:rsidR="00FC65D9" w:rsidRDefault="00FC65D9" w:rsidP="00634C58">
            <w:pPr>
              <w:pStyle w:val="TAC"/>
            </w:pPr>
          </w:p>
        </w:tc>
        <w:tc>
          <w:tcPr>
            <w:tcW w:w="1417" w:type="dxa"/>
            <w:tcBorders>
              <w:top w:val="nil"/>
              <w:bottom w:val="nil"/>
            </w:tcBorders>
          </w:tcPr>
          <w:p w14:paraId="7CC114EC" w14:textId="77777777" w:rsidR="00FC65D9" w:rsidRDefault="00FC65D9" w:rsidP="00634C58">
            <w:pPr>
              <w:pStyle w:val="TAC"/>
            </w:pPr>
          </w:p>
        </w:tc>
      </w:tr>
      <w:tr w:rsidR="00FC65D9" w14:paraId="281D397B" w14:textId="77777777" w:rsidTr="00634C58">
        <w:trPr>
          <w:cantSplit/>
          <w:jc w:val="center"/>
        </w:trPr>
        <w:tc>
          <w:tcPr>
            <w:tcW w:w="1417" w:type="dxa"/>
            <w:tcBorders>
              <w:top w:val="nil"/>
              <w:bottom w:val="single" w:sz="4" w:space="0" w:color="auto"/>
            </w:tcBorders>
          </w:tcPr>
          <w:p w14:paraId="1454ECDE" w14:textId="77777777" w:rsidR="00FC65D9" w:rsidRDefault="00FC65D9" w:rsidP="00634C58">
            <w:pPr>
              <w:pStyle w:val="TAC"/>
            </w:pPr>
          </w:p>
        </w:tc>
        <w:tc>
          <w:tcPr>
            <w:tcW w:w="1417" w:type="dxa"/>
          </w:tcPr>
          <w:p w14:paraId="190FB5DA" w14:textId="77777777" w:rsidR="00FC65D9" w:rsidRDefault="00FC65D9" w:rsidP="00634C58">
            <w:pPr>
              <w:pStyle w:val="TAC"/>
              <w:rPr>
                <w:rFonts w:cs="v5.0.0"/>
                <w:lang w:eastAsia="zh-CN"/>
              </w:rPr>
            </w:pPr>
            <w:r>
              <w:rPr>
                <w:rFonts w:cs="v5.0.0"/>
                <w:lang w:eastAsia="zh-CN"/>
              </w:rPr>
              <w:t>60</w:t>
            </w:r>
          </w:p>
        </w:tc>
        <w:tc>
          <w:tcPr>
            <w:tcW w:w="1417" w:type="dxa"/>
          </w:tcPr>
          <w:p w14:paraId="0AC01E53" w14:textId="77777777" w:rsidR="00FC65D9" w:rsidRDefault="00FC65D9" w:rsidP="00634C58">
            <w:pPr>
              <w:pStyle w:val="TAC"/>
            </w:pPr>
            <w:r>
              <w:t>G-FR1-A2-6</w:t>
            </w:r>
          </w:p>
        </w:tc>
        <w:tc>
          <w:tcPr>
            <w:tcW w:w="1417" w:type="dxa"/>
          </w:tcPr>
          <w:p w14:paraId="07581D7D"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5A6FF4E3" w14:textId="77777777" w:rsidR="00FC65D9" w:rsidRDefault="00FC65D9" w:rsidP="00634C58">
            <w:pPr>
              <w:pStyle w:val="TAC"/>
            </w:pPr>
          </w:p>
        </w:tc>
        <w:tc>
          <w:tcPr>
            <w:tcW w:w="1417" w:type="dxa"/>
            <w:tcBorders>
              <w:top w:val="nil"/>
              <w:bottom w:val="single" w:sz="4" w:space="0" w:color="auto"/>
            </w:tcBorders>
          </w:tcPr>
          <w:p w14:paraId="14129650" w14:textId="77777777" w:rsidR="00FC65D9" w:rsidRDefault="00FC65D9" w:rsidP="00634C58">
            <w:pPr>
              <w:pStyle w:val="TAC"/>
            </w:pPr>
          </w:p>
        </w:tc>
      </w:tr>
      <w:tr w:rsidR="00FC65D9" w14:paraId="53A23380" w14:textId="77777777" w:rsidTr="00634C58">
        <w:trPr>
          <w:cantSplit/>
          <w:jc w:val="center"/>
        </w:trPr>
        <w:tc>
          <w:tcPr>
            <w:tcW w:w="1417" w:type="dxa"/>
            <w:tcBorders>
              <w:bottom w:val="nil"/>
            </w:tcBorders>
          </w:tcPr>
          <w:p w14:paraId="0432E2ED" w14:textId="77777777" w:rsidR="00FC65D9" w:rsidRDefault="00FC65D9" w:rsidP="00634C58">
            <w:pPr>
              <w:pStyle w:val="TAC"/>
            </w:pPr>
            <w:r>
              <w:rPr>
                <w:rFonts w:cs="v5.0.0"/>
                <w:lang w:eastAsia="zh-CN"/>
              </w:rPr>
              <w:t>25</w:t>
            </w:r>
          </w:p>
        </w:tc>
        <w:tc>
          <w:tcPr>
            <w:tcW w:w="1417" w:type="dxa"/>
          </w:tcPr>
          <w:p w14:paraId="2F385D43" w14:textId="77777777" w:rsidR="00FC65D9" w:rsidRDefault="00FC65D9" w:rsidP="00634C58">
            <w:pPr>
              <w:pStyle w:val="TAC"/>
              <w:rPr>
                <w:rFonts w:cs="v5.0.0"/>
                <w:lang w:eastAsia="zh-CN"/>
              </w:rPr>
            </w:pPr>
            <w:r>
              <w:rPr>
                <w:rFonts w:cs="v5.0.0"/>
                <w:lang w:eastAsia="zh-CN"/>
              </w:rPr>
              <w:t>15</w:t>
            </w:r>
          </w:p>
        </w:tc>
        <w:tc>
          <w:tcPr>
            <w:tcW w:w="1417" w:type="dxa"/>
          </w:tcPr>
          <w:p w14:paraId="205EB1E7" w14:textId="77777777" w:rsidR="00FC65D9" w:rsidRDefault="00FC65D9" w:rsidP="00634C58">
            <w:pPr>
              <w:pStyle w:val="TAC"/>
            </w:pPr>
            <w:r>
              <w:t>G-FR1-A2-4</w:t>
            </w:r>
          </w:p>
        </w:tc>
        <w:tc>
          <w:tcPr>
            <w:tcW w:w="1417" w:type="dxa"/>
          </w:tcPr>
          <w:p w14:paraId="6BDBA73C"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64AB8B1A" w14:textId="77777777" w:rsidR="00FC65D9" w:rsidRDefault="00FC65D9" w:rsidP="00634C58">
            <w:pPr>
              <w:pStyle w:val="TAC"/>
            </w:pPr>
            <w:r>
              <w:rPr>
                <w:rFonts w:cs="v5.0.0"/>
                <w:lang w:eastAsia="zh-CN"/>
              </w:rPr>
              <w:t>-70.2</w:t>
            </w:r>
          </w:p>
        </w:tc>
        <w:tc>
          <w:tcPr>
            <w:tcW w:w="1417" w:type="dxa"/>
            <w:tcBorders>
              <w:bottom w:val="nil"/>
            </w:tcBorders>
          </w:tcPr>
          <w:p w14:paraId="24044A46" w14:textId="77777777" w:rsidR="00FC65D9" w:rsidRDefault="00FC65D9" w:rsidP="00634C58">
            <w:pPr>
              <w:pStyle w:val="TAC"/>
            </w:pPr>
            <w:r>
              <w:rPr>
                <w:rFonts w:cs="v5.0.0"/>
                <w:lang w:eastAsia="zh-CN"/>
              </w:rPr>
              <w:t>AWGN</w:t>
            </w:r>
          </w:p>
        </w:tc>
      </w:tr>
      <w:tr w:rsidR="00FC65D9" w14:paraId="61B707DB" w14:textId="77777777" w:rsidTr="00634C58">
        <w:trPr>
          <w:cantSplit/>
          <w:jc w:val="center"/>
        </w:trPr>
        <w:tc>
          <w:tcPr>
            <w:tcW w:w="1417" w:type="dxa"/>
            <w:tcBorders>
              <w:top w:val="nil"/>
              <w:bottom w:val="nil"/>
            </w:tcBorders>
          </w:tcPr>
          <w:p w14:paraId="109E87B3" w14:textId="77777777" w:rsidR="00FC65D9" w:rsidRDefault="00FC65D9" w:rsidP="00634C58">
            <w:pPr>
              <w:pStyle w:val="TAC"/>
            </w:pPr>
          </w:p>
        </w:tc>
        <w:tc>
          <w:tcPr>
            <w:tcW w:w="1417" w:type="dxa"/>
          </w:tcPr>
          <w:p w14:paraId="2CC89B78" w14:textId="77777777" w:rsidR="00FC65D9" w:rsidRDefault="00FC65D9" w:rsidP="00634C58">
            <w:pPr>
              <w:pStyle w:val="TAC"/>
              <w:rPr>
                <w:rFonts w:cs="v5.0.0"/>
                <w:lang w:eastAsia="zh-CN"/>
              </w:rPr>
            </w:pPr>
            <w:r>
              <w:rPr>
                <w:rFonts w:cs="v5.0.0"/>
                <w:lang w:eastAsia="zh-CN"/>
              </w:rPr>
              <w:t>30</w:t>
            </w:r>
          </w:p>
        </w:tc>
        <w:tc>
          <w:tcPr>
            <w:tcW w:w="1417" w:type="dxa"/>
          </w:tcPr>
          <w:p w14:paraId="27012256" w14:textId="77777777" w:rsidR="00FC65D9" w:rsidRDefault="00FC65D9" w:rsidP="00634C58">
            <w:pPr>
              <w:pStyle w:val="TAC"/>
            </w:pPr>
            <w:r>
              <w:t>G-FR1-A2-5</w:t>
            </w:r>
          </w:p>
        </w:tc>
        <w:tc>
          <w:tcPr>
            <w:tcW w:w="1417" w:type="dxa"/>
          </w:tcPr>
          <w:p w14:paraId="718F0B9D" w14:textId="77777777" w:rsidR="00FC65D9" w:rsidRDefault="00FC65D9" w:rsidP="00634C58">
            <w:pPr>
              <w:pStyle w:val="TAC"/>
              <w:rPr>
                <w:rFonts w:cs="v5.0.0"/>
                <w:lang w:eastAsia="zh-CN"/>
              </w:rPr>
            </w:pPr>
            <w:r>
              <w:rPr>
                <w:rFonts w:cs="v5.0.0"/>
                <w:lang w:eastAsia="zh-CN"/>
              </w:rPr>
              <w:t>-59.2</w:t>
            </w:r>
          </w:p>
        </w:tc>
        <w:tc>
          <w:tcPr>
            <w:tcW w:w="1417" w:type="dxa"/>
            <w:tcBorders>
              <w:top w:val="nil"/>
              <w:bottom w:val="nil"/>
            </w:tcBorders>
          </w:tcPr>
          <w:p w14:paraId="17BD8617" w14:textId="77777777" w:rsidR="00FC65D9" w:rsidRDefault="00FC65D9" w:rsidP="00634C58">
            <w:pPr>
              <w:pStyle w:val="TAC"/>
            </w:pPr>
          </w:p>
        </w:tc>
        <w:tc>
          <w:tcPr>
            <w:tcW w:w="1417" w:type="dxa"/>
            <w:tcBorders>
              <w:top w:val="nil"/>
              <w:bottom w:val="nil"/>
            </w:tcBorders>
          </w:tcPr>
          <w:p w14:paraId="5CCDE42A" w14:textId="77777777" w:rsidR="00FC65D9" w:rsidRDefault="00FC65D9" w:rsidP="00634C58">
            <w:pPr>
              <w:pStyle w:val="TAC"/>
            </w:pPr>
          </w:p>
        </w:tc>
      </w:tr>
      <w:tr w:rsidR="00FC65D9" w14:paraId="2561654F" w14:textId="77777777" w:rsidTr="00634C58">
        <w:trPr>
          <w:cantSplit/>
          <w:jc w:val="center"/>
        </w:trPr>
        <w:tc>
          <w:tcPr>
            <w:tcW w:w="1417" w:type="dxa"/>
            <w:tcBorders>
              <w:top w:val="nil"/>
              <w:bottom w:val="single" w:sz="4" w:space="0" w:color="auto"/>
            </w:tcBorders>
          </w:tcPr>
          <w:p w14:paraId="45B54C47" w14:textId="77777777" w:rsidR="00FC65D9" w:rsidRDefault="00FC65D9" w:rsidP="00634C58">
            <w:pPr>
              <w:pStyle w:val="TAC"/>
            </w:pPr>
          </w:p>
        </w:tc>
        <w:tc>
          <w:tcPr>
            <w:tcW w:w="1417" w:type="dxa"/>
          </w:tcPr>
          <w:p w14:paraId="573C12F6" w14:textId="77777777" w:rsidR="00FC65D9" w:rsidRDefault="00FC65D9" w:rsidP="00634C58">
            <w:pPr>
              <w:pStyle w:val="TAC"/>
              <w:rPr>
                <w:rFonts w:cs="v5.0.0"/>
                <w:lang w:eastAsia="zh-CN"/>
              </w:rPr>
            </w:pPr>
            <w:r>
              <w:rPr>
                <w:rFonts w:cs="v5.0.0"/>
                <w:lang w:eastAsia="zh-CN"/>
              </w:rPr>
              <w:t>60</w:t>
            </w:r>
          </w:p>
        </w:tc>
        <w:tc>
          <w:tcPr>
            <w:tcW w:w="1417" w:type="dxa"/>
          </w:tcPr>
          <w:p w14:paraId="36B05909" w14:textId="77777777" w:rsidR="00FC65D9" w:rsidRDefault="00FC65D9" w:rsidP="00634C58">
            <w:pPr>
              <w:pStyle w:val="TAC"/>
            </w:pPr>
            <w:r>
              <w:t>G-FR1-A2-6</w:t>
            </w:r>
          </w:p>
        </w:tc>
        <w:tc>
          <w:tcPr>
            <w:tcW w:w="1417" w:type="dxa"/>
          </w:tcPr>
          <w:p w14:paraId="265476CD"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115E69B9" w14:textId="77777777" w:rsidR="00FC65D9" w:rsidRDefault="00FC65D9" w:rsidP="00634C58">
            <w:pPr>
              <w:pStyle w:val="TAC"/>
            </w:pPr>
          </w:p>
        </w:tc>
        <w:tc>
          <w:tcPr>
            <w:tcW w:w="1417" w:type="dxa"/>
            <w:tcBorders>
              <w:top w:val="nil"/>
              <w:bottom w:val="single" w:sz="4" w:space="0" w:color="auto"/>
            </w:tcBorders>
          </w:tcPr>
          <w:p w14:paraId="6E0A8A1D" w14:textId="77777777" w:rsidR="00FC65D9" w:rsidRDefault="00FC65D9" w:rsidP="00634C58">
            <w:pPr>
              <w:pStyle w:val="TAC"/>
            </w:pPr>
          </w:p>
        </w:tc>
      </w:tr>
      <w:tr w:rsidR="00FC65D9" w14:paraId="1F6DF5D7" w14:textId="77777777" w:rsidTr="00634C58">
        <w:trPr>
          <w:cantSplit/>
          <w:jc w:val="center"/>
        </w:trPr>
        <w:tc>
          <w:tcPr>
            <w:tcW w:w="1417" w:type="dxa"/>
            <w:tcBorders>
              <w:bottom w:val="nil"/>
            </w:tcBorders>
          </w:tcPr>
          <w:p w14:paraId="24785B65" w14:textId="77777777" w:rsidR="00FC65D9" w:rsidRDefault="00FC65D9" w:rsidP="00634C58">
            <w:pPr>
              <w:pStyle w:val="TAC"/>
            </w:pPr>
            <w:r>
              <w:rPr>
                <w:rFonts w:cs="v5.0.0"/>
                <w:lang w:eastAsia="zh-CN"/>
              </w:rPr>
              <w:t>30</w:t>
            </w:r>
          </w:p>
        </w:tc>
        <w:tc>
          <w:tcPr>
            <w:tcW w:w="1417" w:type="dxa"/>
          </w:tcPr>
          <w:p w14:paraId="38570769" w14:textId="77777777" w:rsidR="00FC65D9" w:rsidRDefault="00FC65D9" w:rsidP="00634C58">
            <w:pPr>
              <w:pStyle w:val="TAC"/>
              <w:rPr>
                <w:rFonts w:cs="v5.0.0"/>
                <w:lang w:eastAsia="zh-CN"/>
              </w:rPr>
            </w:pPr>
            <w:r>
              <w:rPr>
                <w:rFonts w:cs="v5.0.0"/>
                <w:lang w:eastAsia="zh-CN"/>
              </w:rPr>
              <w:t>15</w:t>
            </w:r>
          </w:p>
        </w:tc>
        <w:tc>
          <w:tcPr>
            <w:tcW w:w="1417" w:type="dxa"/>
          </w:tcPr>
          <w:p w14:paraId="7DC41930" w14:textId="77777777" w:rsidR="00FC65D9" w:rsidRDefault="00FC65D9" w:rsidP="00634C58">
            <w:pPr>
              <w:pStyle w:val="TAC"/>
            </w:pPr>
            <w:r>
              <w:t>G-FR1-A2-4</w:t>
            </w:r>
          </w:p>
        </w:tc>
        <w:tc>
          <w:tcPr>
            <w:tcW w:w="1417" w:type="dxa"/>
          </w:tcPr>
          <w:p w14:paraId="670742AB"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1C957A42" w14:textId="77777777" w:rsidR="00FC65D9" w:rsidRDefault="00FC65D9" w:rsidP="00634C58">
            <w:pPr>
              <w:pStyle w:val="TAC"/>
            </w:pPr>
            <w:r>
              <w:rPr>
                <w:rFonts w:cs="v5.0.0"/>
                <w:lang w:eastAsia="zh-CN"/>
              </w:rPr>
              <w:t>-69.4</w:t>
            </w:r>
          </w:p>
        </w:tc>
        <w:tc>
          <w:tcPr>
            <w:tcW w:w="1417" w:type="dxa"/>
            <w:tcBorders>
              <w:bottom w:val="nil"/>
            </w:tcBorders>
          </w:tcPr>
          <w:p w14:paraId="2D7FEB2D" w14:textId="77777777" w:rsidR="00FC65D9" w:rsidRDefault="00FC65D9" w:rsidP="00634C58">
            <w:pPr>
              <w:pStyle w:val="TAC"/>
            </w:pPr>
            <w:r>
              <w:rPr>
                <w:rFonts w:cs="v5.0.0"/>
                <w:lang w:eastAsia="zh-CN"/>
              </w:rPr>
              <w:t>AWGN</w:t>
            </w:r>
          </w:p>
        </w:tc>
      </w:tr>
      <w:tr w:rsidR="00FC65D9" w14:paraId="5E231BBA" w14:textId="77777777" w:rsidTr="00634C58">
        <w:trPr>
          <w:cantSplit/>
          <w:jc w:val="center"/>
        </w:trPr>
        <w:tc>
          <w:tcPr>
            <w:tcW w:w="1417" w:type="dxa"/>
            <w:tcBorders>
              <w:top w:val="nil"/>
              <w:bottom w:val="nil"/>
            </w:tcBorders>
          </w:tcPr>
          <w:p w14:paraId="587D0070" w14:textId="77777777" w:rsidR="00FC65D9" w:rsidRDefault="00FC65D9" w:rsidP="00634C58">
            <w:pPr>
              <w:pStyle w:val="TAC"/>
            </w:pPr>
          </w:p>
        </w:tc>
        <w:tc>
          <w:tcPr>
            <w:tcW w:w="1417" w:type="dxa"/>
          </w:tcPr>
          <w:p w14:paraId="4E869F87" w14:textId="77777777" w:rsidR="00FC65D9" w:rsidRDefault="00FC65D9" w:rsidP="00634C58">
            <w:pPr>
              <w:pStyle w:val="TAC"/>
              <w:rPr>
                <w:rFonts w:cs="v5.0.0"/>
                <w:lang w:eastAsia="zh-CN"/>
              </w:rPr>
            </w:pPr>
            <w:r>
              <w:rPr>
                <w:rFonts w:cs="v5.0.0"/>
                <w:lang w:eastAsia="zh-CN"/>
              </w:rPr>
              <w:t>30</w:t>
            </w:r>
          </w:p>
        </w:tc>
        <w:tc>
          <w:tcPr>
            <w:tcW w:w="1417" w:type="dxa"/>
          </w:tcPr>
          <w:p w14:paraId="1DA2EBE4" w14:textId="77777777" w:rsidR="00FC65D9" w:rsidRDefault="00FC65D9" w:rsidP="00634C58">
            <w:pPr>
              <w:pStyle w:val="TAC"/>
            </w:pPr>
            <w:r>
              <w:t>G-FR1-A2-5</w:t>
            </w:r>
          </w:p>
        </w:tc>
        <w:tc>
          <w:tcPr>
            <w:tcW w:w="1417" w:type="dxa"/>
          </w:tcPr>
          <w:p w14:paraId="0E40483F" w14:textId="77777777" w:rsidR="00FC65D9" w:rsidRDefault="00FC65D9" w:rsidP="00634C58">
            <w:pPr>
              <w:pStyle w:val="TAC"/>
              <w:rPr>
                <w:rFonts w:cs="v5.0.0"/>
                <w:lang w:eastAsia="zh-CN"/>
              </w:rPr>
            </w:pPr>
            <w:r>
              <w:rPr>
                <w:rFonts w:cs="v5.0.0"/>
                <w:lang w:eastAsia="zh-CN"/>
              </w:rPr>
              <w:t>-59.2</w:t>
            </w:r>
          </w:p>
        </w:tc>
        <w:tc>
          <w:tcPr>
            <w:tcW w:w="1417" w:type="dxa"/>
            <w:tcBorders>
              <w:top w:val="nil"/>
              <w:bottom w:val="nil"/>
            </w:tcBorders>
          </w:tcPr>
          <w:p w14:paraId="53205820" w14:textId="77777777" w:rsidR="00FC65D9" w:rsidRDefault="00FC65D9" w:rsidP="00634C58">
            <w:pPr>
              <w:pStyle w:val="TAC"/>
            </w:pPr>
          </w:p>
        </w:tc>
        <w:tc>
          <w:tcPr>
            <w:tcW w:w="1417" w:type="dxa"/>
            <w:tcBorders>
              <w:top w:val="nil"/>
              <w:bottom w:val="nil"/>
            </w:tcBorders>
          </w:tcPr>
          <w:p w14:paraId="1AE1A928" w14:textId="77777777" w:rsidR="00FC65D9" w:rsidRDefault="00FC65D9" w:rsidP="00634C58">
            <w:pPr>
              <w:pStyle w:val="TAC"/>
            </w:pPr>
          </w:p>
        </w:tc>
      </w:tr>
      <w:tr w:rsidR="00FC65D9" w14:paraId="2458F6D2" w14:textId="77777777" w:rsidTr="00634C58">
        <w:trPr>
          <w:cantSplit/>
          <w:jc w:val="center"/>
        </w:trPr>
        <w:tc>
          <w:tcPr>
            <w:tcW w:w="1417" w:type="dxa"/>
            <w:tcBorders>
              <w:top w:val="nil"/>
              <w:bottom w:val="single" w:sz="4" w:space="0" w:color="auto"/>
            </w:tcBorders>
          </w:tcPr>
          <w:p w14:paraId="03EB9141" w14:textId="77777777" w:rsidR="00FC65D9" w:rsidRDefault="00FC65D9" w:rsidP="00634C58">
            <w:pPr>
              <w:pStyle w:val="TAC"/>
            </w:pPr>
          </w:p>
        </w:tc>
        <w:tc>
          <w:tcPr>
            <w:tcW w:w="1417" w:type="dxa"/>
          </w:tcPr>
          <w:p w14:paraId="7F30268D" w14:textId="77777777" w:rsidR="00FC65D9" w:rsidRDefault="00FC65D9" w:rsidP="00634C58">
            <w:pPr>
              <w:pStyle w:val="TAC"/>
              <w:rPr>
                <w:rFonts w:cs="v5.0.0"/>
                <w:lang w:eastAsia="zh-CN"/>
              </w:rPr>
            </w:pPr>
            <w:r>
              <w:rPr>
                <w:rFonts w:cs="v5.0.0"/>
                <w:lang w:eastAsia="zh-CN"/>
              </w:rPr>
              <w:t>60</w:t>
            </w:r>
          </w:p>
        </w:tc>
        <w:tc>
          <w:tcPr>
            <w:tcW w:w="1417" w:type="dxa"/>
          </w:tcPr>
          <w:p w14:paraId="7543FB69" w14:textId="77777777" w:rsidR="00FC65D9" w:rsidRDefault="00FC65D9" w:rsidP="00634C58">
            <w:pPr>
              <w:pStyle w:val="TAC"/>
            </w:pPr>
            <w:r>
              <w:t>G-FR1-A2-6</w:t>
            </w:r>
          </w:p>
        </w:tc>
        <w:tc>
          <w:tcPr>
            <w:tcW w:w="1417" w:type="dxa"/>
          </w:tcPr>
          <w:p w14:paraId="4C10E5A7"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3F4710E8" w14:textId="77777777" w:rsidR="00FC65D9" w:rsidRDefault="00FC65D9" w:rsidP="00634C58">
            <w:pPr>
              <w:pStyle w:val="TAC"/>
            </w:pPr>
          </w:p>
        </w:tc>
        <w:tc>
          <w:tcPr>
            <w:tcW w:w="1417" w:type="dxa"/>
            <w:tcBorders>
              <w:top w:val="nil"/>
              <w:bottom w:val="single" w:sz="4" w:space="0" w:color="auto"/>
            </w:tcBorders>
          </w:tcPr>
          <w:p w14:paraId="24607AEF" w14:textId="77777777" w:rsidR="00FC65D9" w:rsidRDefault="00FC65D9" w:rsidP="00634C58">
            <w:pPr>
              <w:pStyle w:val="TAC"/>
            </w:pPr>
          </w:p>
        </w:tc>
      </w:tr>
      <w:tr w:rsidR="00FC65D9" w14:paraId="7B6EAD59" w14:textId="77777777" w:rsidTr="00634C58">
        <w:trPr>
          <w:cantSplit/>
          <w:jc w:val="center"/>
        </w:trPr>
        <w:tc>
          <w:tcPr>
            <w:tcW w:w="1417" w:type="dxa"/>
            <w:tcBorders>
              <w:bottom w:val="nil"/>
            </w:tcBorders>
          </w:tcPr>
          <w:p w14:paraId="0401A185" w14:textId="77777777" w:rsidR="00FC65D9" w:rsidRDefault="00FC65D9" w:rsidP="00634C58">
            <w:pPr>
              <w:pStyle w:val="TAC"/>
            </w:pPr>
            <w:r>
              <w:rPr>
                <w:rFonts w:cs="v5.0.0"/>
                <w:lang w:eastAsia="zh-CN"/>
              </w:rPr>
              <w:t>40</w:t>
            </w:r>
          </w:p>
        </w:tc>
        <w:tc>
          <w:tcPr>
            <w:tcW w:w="1417" w:type="dxa"/>
          </w:tcPr>
          <w:p w14:paraId="4D9E2CE1" w14:textId="77777777" w:rsidR="00FC65D9" w:rsidRDefault="00FC65D9" w:rsidP="00634C58">
            <w:pPr>
              <w:pStyle w:val="TAC"/>
              <w:rPr>
                <w:rFonts w:cs="v5.0.0"/>
                <w:lang w:eastAsia="zh-CN"/>
              </w:rPr>
            </w:pPr>
            <w:r>
              <w:rPr>
                <w:rFonts w:cs="v5.0.0"/>
                <w:lang w:eastAsia="zh-CN"/>
              </w:rPr>
              <w:t>15</w:t>
            </w:r>
          </w:p>
        </w:tc>
        <w:tc>
          <w:tcPr>
            <w:tcW w:w="1417" w:type="dxa"/>
          </w:tcPr>
          <w:p w14:paraId="482C8B1B" w14:textId="77777777" w:rsidR="00FC65D9" w:rsidRDefault="00FC65D9" w:rsidP="00634C58">
            <w:pPr>
              <w:pStyle w:val="TAC"/>
            </w:pPr>
            <w:r>
              <w:t>G-FR1-A2-4</w:t>
            </w:r>
          </w:p>
        </w:tc>
        <w:tc>
          <w:tcPr>
            <w:tcW w:w="1417" w:type="dxa"/>
          </w:tcPr>
          <w:p w14:paraId="6FE15CB4"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33AE53B0" w14:textId="77777777" w:rsidR="00FC65D9" w:rsidRDefault="00FC65D9" w:rsidP="00634C58">
            <w:pPr>
              <w:pStyle w:val="TAC"/>
            </w:pPr>
            <w:r>
              <w:rPr>
                <w:rFonts w:cs="v5.0.0"/>
                <w:lang w:eastAsia="zh-CN"/>
              </w:rPr>
              <w:t>-68.1</w:t>
            </w:r>
          </w:p>
        </w:tc>
        <w:tc>
          <w:tcPr>
            <w:tcW w:w="1417" w:type="dxa"/>
            <w:tcBorders>
              <w:bottom w:val="nil"/>
            </w:tcBorders>
          </w:tcPr>
          <w:p w14:paraId="41CD48CD" w14:textId="77777777" w:rsidR="00FC65D9" w:rsidRDefault="00FC65D9" w:rsidP="00634C58">
            <w:pPr>
              <w:pStyle w:val="TAC"/>
            </w:pPr>
            <w:r>
              <w:rPr>
                <w:rFonts w:cs="v5.0.0"/>
                <w:lang w:eastAsia="zh-CN"/>
              </w:rPr>
              <w:t>AWGN</w:t>
            </w:r>
          </w:p>
        </w:tc>
      </w:tr>
      <w:tr w:rsidR="00FC65D9" w14:paraId="2C528D41" w14:textId="77777777" w:rsidTr="00634C58">
        <w:trPr>
          <w:cantSplit/>
          <w:jc w:val="center"/>
        </w:trPr>
        <w:tc>
          <w:tcPr>
            <w:tcW w:w="1417" w:type="dxa"/>
            <w:tcBorders>
              <w:top w:val="nil"/>
              <w:bottom w:val="nil"/>
            </w:tcBorders>
          </w:tcPr>
          <w:p w14:paraId="5FFD171B" w14:textId="77777777" w:rsidR="00FC65D9" w:rsidRDefault="00FC65D9" w:rsidP="00634C58">
            <w:pPr>
              <w:pStyle w:val="TAC"/>
            </w:pPr>
          </w:p>
        </w:tc>
        <w:tc>
          <w:tcPr>
            <w:tcW w:w="1417" w:type="dxa"/>
          </w:tcPr>
          <w:p w14:paraId="0B6C56AE" w14:textId="77777777" w:rsidR="00FC65D9" w:rsidRDefault="00FC65D9" w:rsidP="00634C58">
            <w:pPr>
              <w:pStyle w:val="TAC"/>
              <w:rPr>
                <w:rFonts w:cs="v5.0.0"/>
                <w:lang w:eastAsia="zh-CN"/>
              </w:rPr>
            </w:pPr>
            <w:r>
              <w:rPr>
                <w:rFonts w:cs="v5.0.0"/>
                <w:lang w:eastAsia="zh-CN"/>
              </w:rPr>
              <w:t>30</w:t>
            </w:r>
          </w:p>
        </w:tc>
        <w:tc>
          <w:tcPr>
            <w:tcW w:w="1417" w:type="dxa"/>
          </w:tcPr>
          <w:p w14:paraId="56460BF4" w14:textId="77777777" w:rsidR="00FC65D9" w:rsidRDefault="00FC65D9" w:rsidP="00634C58">
            <w:pPr>
              <w:pStyle w:val="TAC"/>
            </w:pPr>
            <w:r>
              <w:t>G-FR1-A2-5</w:t>
            </w:r>
          </w:p>
        </w:tc>
        <w:tc>
          <w:tcPr>
            <w:tcW w:w="1417" w:type="dxa"/>
          </w:tcPr>
          <w:p w14:paraId="58457910" w14:textId="77777777" w:rsidR="00FC65D9" w:rsidRDefault="00FC65D9" w:rsidP="00634C58">
            <w:pPr>
              <w:pStyle w:val="TAC"/>
              <w:rPr>
                <w:rFonts w:cs="v5.0.0"/>
                <w:lang w:eastAsia="zh-CN"/>
              </w:rPr>
            </w:pPr>
            <w:r>
              <w:rPr>
                <w:rFonts w:cs="v5.0.0"/>
                <w:lang w:eastAsia="zh-CN"/>
              </w:rPr>
              <w:t>-59.2</w:t>
            </w:r>
          </w:p>
        </w:tc>
        <w:tc>
          <w:tcPr>
            <w:tcW w:w="1417" w:type="dxa"/>
            <w:tcBorders>
              <w:top w:val="nil"/>
              <w:bottom w:val="nil"/>
            </w:tcBorders>
          </w:tcPr>
          <w:p w14:paraId="7C424A74" w14:textId="77777777" w:rsidR="00FC65D9" w:rsidRDefault="00FC65D9" w:rsidP="00634C58">
            <w:pPr>
              <w:pStyle w:val="TAC"/>
            </w:pPr>
          </w:p>
        </w:tc>
        <w:tc>
          <w:tcPr>
            <w:tcW w:w="1417" w:type="dxa"/>
            <w:tcBorders>
              <w:top w:val="nil"/>
              <w:bottom w:val="nil"/>
            </w:tcBorders>
          </w:tcPr>
          <w:p w14:paraId="162F36B5" w14:textId="77777777" w:rsidR="00FC65D9" w:rsidRDefault="00FC65D9" w:rsidP="00634C58">
            <w:pPr>
              <w:pStyle w:val="TAC"/>
            </w:pPr>
          </w:p>
        </w:tc>
      </w:tr>
      <w:tr w:rsidR="00FC65D9" w14:paraId="2DAF04BA" w14:textId="77777777" w:rsidTr="00634C58">
        <w:trPr>
          <w:cantSplit/>
          <w:jc w:val="center"/>
        </w:trPr>
        <w:tc>
          <w:tcPr>
            <w:tcW w:w="1417" w:type="dxa"/>
            <w:tcBorders>
              <w:top w:val="nil"/>
              <w:bottom w:val="single" w:sz="4" w:space="0" w:color="auto"/>
            </w:tcBorders>
          </w:tcPr>
          <w:p w14:paraId="7601C5BC" w14:textId="77777777" w:rsidR="00FC65D9" w:rsidRDefault="00FC65D9" w:rsidP="00634C58">
            <w:pPr>
              <w:pStyle w:val="TAC"/>
            </w:pPr>
          </w:p>
        </w:tc>
        <w:tc>
          <w:tcPr>
            <w:tcW w:w="1417" w:type="dxa"/>
          </w:tcPr>
          <w:p w14:paraId="3D0BB64E" w14:textId="77777777" w:rsidR="00FC65D9" w:rsidRDefault="00FC65D9" w:rsidP="00634C58">
            <w:pPr>
              <w:pStyle w:val="TAC"/>
              <w:rPr>
                <w:rFonts w:cs="v5.0.0"/>
                <w:lang w:eastAsia="zh-CN"/>
              </w:rPr>
            </w:pPr>
            <w:r>
              <w:rPr>
                <w:rFonts w:cs="v5.0.0"/>
                <w:lang w:eastAsia="zh-CN"/>
              </w:rPr>
              <w:t>60</w:t>
            </w:r>
          </w:p>
        </w:tc>
        <w:tc>
          <w:tcPr>
            <w:tcW w:w="1417" w:type="dxa"/>
          </w:tcPr>
          <w:p w14:paraId="055DB5AA" w14:textId="77777777" w:rsidR="00FC65D9" w:rsidRDefault="00FC65D9" w:rsidP="00634C58">
            <w:pPr>
              <w:pStyle w:val="TAC"/>
            </w:pPr>
            <w:r>
              <w:t>G-FR1-A2-6</w:t>
            </w:r>
          </w:p>
        </w:tc>
        <w:tc>
          <w:tcPr>
            <w:tcW w:w="1417" w:type="dxa"/>
          </w:tcPr>
          <w:p w14:paraId="770F00BD"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159C4587" w14:textId="77777777" w:rsidR="00FC65D9" w:rsidRDefault="00FC65D9" w:rsidP="00634C58">
            <w:pPr>
              <w:pStyle w:val="TAC"/>
            </w:pPr>
          </w:p>
        </w:tc>
        <w:tc>
          <w:tcPr>
            <w:tcW w:w="1417" w:type="dxa"/>
            <w:tcBorders>
              <w:top w:val="nil"/>
              <w:bottom w:val="single" w:sz="4" w:space="0" w:color="auto"/>
            </w:tcBorders>
          </w:tcPr>
          <w:p w14:paraId="2724110E" w14:textId="77777777" w:rsidR="00FC65D9" w:rsidRDefault="00FC65D9" w:rsidP="00634C58">
            <w:pPr>
              <w:pStyle w:val="TAC"/>
            </w:pPr>
          </w:p>
        </w:tc>
      </w:tr>
      <w:tr w:rsidR="00FC65D9" w14:paraId="206DBBEA" w14:textId="77777777" w:rsidTr="00634C58">
        <w:trPr>
          <w:cantSplit/>
          <w:jc w:val="center"/>
        </w:trPr>
        <w:tc>
          <w:tcPr>
            <w:tcW w:w="1417" w:type="dxa"/>
            <w:tcBorders>
              <w:bottom w:val="nil"/>
            </w:tcBorders>
          </w:tcPr>
          <w:p w14:paraId="2E5527B7" w14:textId="77777777" w:rsidR="00FC65D9" w:rsidRDefault="00FC65D9" w:rsidP="00634C58">
            <w:pPr>
              <w:pStyle w:val="TAC"/>
            </w:pPr>
            <w:r>
              <w:rPr>
                <w:rFonts w:cs="v5.0.0"/>
                <w:lang w:eastAsia="zh-CN"/>
              </w:rPr>
              <w:t>50</w:t>
            </w:r>
          </w:p>
        </w:tc>
        <w:tc>
          <w:tcPr>
            <w:tcW w:w="1417" w:type="dxa"/>
          </w:tcPr>
          <w:p w14:paraId="13E170A6" w14:textId="77777777" w:rsidR="00FC65D9" w:rsidRDefault="00FC65D9" w:rsidP="00634C58">
            <w:pPr>
              <w:pStyle w:val="TAC"/>
              <w:rPr>
                <w:rFonts w:cs="v5.0.0"/>
                <w:lang w:eastAsia="zh-CN"/>
              </w:rPr>
            </w:pPr>
            <w:r>
              <w:rPr>
                <w:rFonts w:cs="v5.0.0"/>
                <w:lang w:eastAsia="zh-CN"/>
              </w:rPr>
              <w:t>15</w:t>
            </w:r>
          </w:p>
        </w:tc>
        <w:tc>
          <w:tcPr>
            <w:tcW w:w="1417" w:type="dxa"/>
          </w:tcPr>
          <w:p w14:paraId="4AAB49A0" w14:textId="77777777" w:rsidR="00FC65D9" w:rsidRDefault="00FC65D9" w:rsidP="00634C58">
            <w:pPr>
              <w:pStyle w:val="TAC"/>
            </w:pPr>
            <w:r>
              <w:t>G-FR1-A2-4</w:t>
            </w:r>
          </w:p>
        </w:tc>
        <w:tc>
          <w:tcPr>
            <w:tcW w:w="1417" w:type="dxa"/>
          </w:tcPr>
          <w:p w14:paraId="2834573E"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7B03B060" w14:textId="77777777" w:rsidR="00FC65D9" w:rsidRDefault="00FC65D9" w:rsidP="00634C58">
            <w:pPr>
              <w:pStyle w:val="TAC"/>
            </w:pPr>
            <w:r>
              <w:rPr>
                <w:rFonts w:cs="v5.0.0"/>
                <w:lang w:eastAsia="zh-CN"/>
              </w:rPr>
              <w:t>-67.1</w:t>
            </w:r>
          </w:p>
        </w:tc>
        <w:tc>
          <w:tcPr>
            <w:tcW w:w="1417" w:type="dxa"/>
            <w:tcBorders>
              <w:bottom w:val="nil"/>
            </w:tcBorders>
          </w:tcPr>
          <w:p w14:paraId="57923E52" w14:textId="77777777" w:rsidR="00FC65D9" w:rsidRDefault="00FC65D9" w:rsidP="00634C58">
            <w:pPr>
              <w:pStyle w:val="TAC"/>
            </w:pPr>
            <w:r>
              <w:rPr>
                <w:rFonts w:cs="v5.0.0"/>
                <w:lang w:eastAsia="zh-CN"/>
              </w:rPr>
              <w:t>AWGN</w:t>
            </w:r>
          </w:p>
        </w:tc>
      </w:tr>
      <w:tr w:rsidR="00FC65D9" w14:paraId="7EB897D9" w14:textId="77777777" w:rsidTr="00634C58">
        <w:trPr>
          <w:cantSplit/>
          <w:jc w:val="center"/>
        </w:trPr>
        <w:tc>
          <w:tcPr>
            <w:tcW w:w="1417" w:type="dxa"/>
            <w:tcBorders>
              <w:top w:val="nil"/>
              <w:bottom w:val="nil"/>
            </w:tcBorders>
          </w:tcPr>
          <w:p w14:paraId="2CCEB79B" w14:textId="77777777" w:rsidR="00FC65D9" w:rsidRDefault="00FC65D9" w:rsidP="00634C58">
            <w:pPr>
              <w:pStyle w:val="TAC"/>
            </w:pPr>
          </w:p>
        </w:tc>
        <w:tc>
          <w:tcPr>
            <w:tcW w:w="1417" w:type="dxa"/>
          </w:tcPr>
          <w:p w14:paraId="1166869C" w14:textId="77777777" w:rsidR="00FC65D9" w:rsidRDefault="00FC65D9" w:rsidP="00634C58">
            <w:pPr>
              <w:pStyle w:val="TAC"/>
              <w:rPr>
                <w:rFonts w:cs="v5.0.0"/>
                <w:lang w:eastAsia="zh-CN"/>
              </w:rPr>
            </w:pPr>
            <w:r>
              <w:rPr>
                <w:rFonts w:cs="v5.0.0"/>
                <w:lang w:eastAsia="zh-CN"/>
              </w:rPr>
              <w:t>30</w:t>
            </w:r>
          </w:p>
        </w:tc>
        <w:tc>
          <w:tcPr>
            <w:tcW w:w="1417" w:type="dxa"/>
          </w:tcPr>
          <w:p w14:paraId="2546C539" w14:textId="77777777" w:rsidR="00FC65D9" w:rsidRDefault="00FC65D9" w:rsidP="00634C58">
            <w:pPr>
              <w:pStyle w:val="TAC"/>
            </w:pPr>
            <w:r>
              <w:t>G-FR1-A2-5</w:t>
            </w:r>
          </w:p>
        </w:tc>
        <w:tc>
          <w:tcPr>
            <w:tcW w:w="1417" w:type="dxa"/>
          </w:tcPr>
          <w:p w14:paraId="2708D82D" w14:textId="77777777" w:rsidR="00FC65D9" w:rsidRDefault="00FC65D9" w:rsidP="00634C58">
            <w:pPr>
              <w:pStyle w:val="TAC"/>
              <w:rPr>
                <w:rFonts w:cs="v5.0.0"/>
                <w:lang w:eastAsia="zh-CN"/>
              </w:rPr>
            </w:pPr>
            <w:r>
              <w:rPr>
                <w:rFonts w:cs="v5.0.0"/>
                <w:lang w:eastAsia="zh-CN"/>
              </w:rPr>
              <w:t>59.8</w:t>
            </w:r>
          </w:p>
        </w:tc>
        <w:tc>
          <w:tcPr>
            <w:tcW w:w="1417" w:type="dxa"/>
            <w:tcBorders>
              <w:top w:val="nil"/>
              <w:bottom w:val="nil"/>
            </w:tcBorders>
          </w:tcPr>
          <w:p w14:paraId="195A003B" w14:textId="77777777" w:rsidR="00FC65D9" w:rsidRDefault="00FC65D9" w:rsidP="00634C58">
            <w:pPr>
              <w:pStyle w:val="TAC"/>
            </w:pPr>
          </w:p>
        </w:tc>
        <w:tc>
          <w:tcPr>
            <w:tcW w:w="1417" w:type="dxa"/>
            <w:tcBorders>
              <w:top w:val="nil"/>
              <w:bottom w:val="nil"/>
            </w:tcBorders>
          </w:tcPr>
          <w:p w14:paraId="2CC78EA8" w14:textId="77777777" w:rsidR="00FC65D9" w:rsidRDefault="00FC65D9" w:rsidP="00634C58">
            <w:pPr>
              <w:pStyle w:val="TAC"/>
            </w:pPr>
          </w:p>
        </w:tc>
      </w:tr>
      <w:tr w:rsidR="00FC65D9" w14:paraId="6F905EA6" w14:textId="77777777" w:rsidTr="00634C58">
        <w:trPr>
          <w:cantSplit/>
          <w:jc w:val="center"/>
        </w:trPr>
        <w:tc>
          <w:tcPr>
            <w:tcW w:w="1417" w:type="dxa"/>
            <w:tcBorders>
              <w:top w:val="nil"/>
              <w:bottom w:val="single" w:sz="4" w:space="0" w:color="auto"/>
            </w:tcBorders>
          </w:tcPr>
          <w:p w14:paraId="0AA6515A" w14:textId="77777777" w:rsidR="00FC65D9" w:rsidRDefault="00FC65D9" w:rsidP="00634C58">
            <w:pPr>
              <w:pStyle w:val="TAC"/>
            </w:pPr>
          </w:p>
        </w:tc>
        <w:tc>
          <w:tcPr>
            <w:tcW w:w="1417" w:type="dxa"/>
          </w:tcPr>
          <w:p w14:paraId="298BA45E" w14:textId="77777777" w:rsidR="00FC65D9" w:rsidRDefault="00FC65D9" w:rsidP="00634C58">
            <w:pPr>
              <w:pStyle w:val="TAC"/>
              <w:rPr>
                <w:rFonts w:cs="v5.0.0"/>
                <w:lang w:eastAsia="zh-CN"/>
              </w:rPr>
            </w:pPr>
            <w:r>
              <w:rPr>
                <w:rFonts w:cs="v5.0.0"/>
                <w:lang w:eastAsia="zh-CN"/>
              </w:rPr>
              <w:t>60</w:t>
            </w:r>
          </w:p>
        </w:tc>
        <w:tc>
          <w:tcPr>
            <w:tcW w:w="1417" w:type="dxa"/>
          </w:tcPr>
          <w:p w14:paraId="6D2D663D" w14:textId="77777777" w:rsidR="00FC65D9" w:rsidRDefault="00FC65D9" w:rsidP="00634C58">
            <w:pPr>
              <w:pStyle w:val="TAC"/>
            </w:pPr>
            <w:r>
              <w:t>G-FR1-A2-6</w:t>
            </w:r>
          </w:p>
        </w:tc>
        <w:tc>
          <w:tcPr>
            <w:tcW w:w="1417" w:type="dxa"/>
          </w:tcPr>
          <w:p w14:paraId="01B825EE"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1093C101" w14:textId="77777777" w:rsidR="00FC65D9" w:rsidRDefault="00FC65D9" w:rsidP="00634C58">
            <w:pPr>
              <w:pStyle w:val="TAC"/>
            </w:pPr>
          </w:p>
        </w:tc>
        <w:tc>
          <w:tcPr>
            <w:tcW w:w="1417" w:type="dxa"/>
            <w:tcBorders>
              <w:top w:val="nil"/>
              <w:bottom w:val="single" w:sz="4" w:space="0" w:color="auto"/>
            </w:tcBorders>
          </w:tcPr>
          <w:p w14:paraId="0F5FF6EB" w14:textId="77777777" w:rsidR="00FC65D9" w:rsidRDefault="00FC65D9" w:rsidP="00634C58">
            <w:pPr>
              <w:pStyle w:val="TAC"/>
            </w:pPr>
          </w:p>
        </w:tc>
      </w:tr>
      <w:tr w:rsidR="00FC65D9" w14:paraId="4FF8F1BC" w14:textId="77777777" w:rsidTr="00634C58">
        <w:trPr>
          <w:cantSplit/>
          <w:jc w:val="center"/>
        </w:trPr>
        <w:tc>
          <w:tcPr>
            <w:tcW w:w="1417" w:type="dxa"/>
            <w:tcBorders>
              <w:bottom w:val="nil"/>
            </w:tcBorders>
          </w:tcPr>
          <w:p w14:paraId="108BF8E0" w14:textId="77777777" w:rsidR="00FC65D9" w:rsidRDefault="00FC65D9" w:rsidP="00634C58">
            <w:pPr>
              <w:pStyle w:val="TAC"/>
            </w:pPr>
            <w:r>
              <w:rPr>
                <w:rFonts w:cs="v5.0.0"/>
                <w:lang w:eastAsia="zh-CN"/>
              </w:rPr>
              <w:t>60</w:t>
            </w:r>
          </w:p>
        </w:tc>
        <w:tc>
          <w:tcPr>
            <w:tcW w:w="1417" w:type="dxa"/>
          </w:tcPr>
          <w:p w14:paraId="64D75282" w14:textId="77777777" w:rsidR="00FC65D9" w:rsidRDefault="00FC65D9" w:rsidP="00634C58">
            <w:pPr>
              <w:pStyle w:val="TAC"/>
              <w:rPr>
                <w:rFonts w:cs="v5.0.0"/>
                <w:lang w:eastAsia="zh-CN"/>
              </w:rPr>
            </w:pPr>
            <w:r>
              <w:rPr>
                <w:rFonts w:cs="v5.0.0"/>
                <w:lang w:eastAsia="zh-CN"/>
              </w:rPr>
              <w:t>30</w:t>
            </w:r>
          </w:p>
        </w:tc>
        <w:tc>
          <w:tcPr>
            <w:tcW w:w="1417" w:type="dxa"/>
          </w:tcPr>
          <w:p w14:paraId="33853AB7" w14:textId="77777777" w:rsidR="00FC65D9" w:rsidRDefault="00FC65D9" w:rsidP="00634C58">
            <w:pPr>
              <w:pStyle w:val="TAC"/>
            </w:pPr>
            <w:r>
              <w:t>G-FR1-A2-5</w:t>
            </w:r>
          </w:p>
        </w:tc>
        <w:tc>
          <w:tcPr>
            <w:tcW w:w="1417" w:type="dxa"/>
          </w:tcPr>
          <w:p w14:paraId="192A5121"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07771FE1" w14:textId="77777777" w:rsidR="00FC65D9" w:rsidRDefault="00FC65D9" w:rsidP="00634C58">
            <w:pPr>
              <w:pStyle w:val="TAC"/>
            </w:pPr>
            <w:r>
              <w:rPr>
                <w:rFonts w:cs="v5.0.0"/>
                <w:lang w:eastAsia="zh-CN"/>
              </w:rPr>
              <w:t>-66.3</w:t>
            </w:r>
          </w:p>
        </w:tc>
        <w:tc>
          <w:tcPr>
            <w:tcW w:w="1417" w:type="dxa"/>
            <w:tcBorders>
              <w:bottom w:val="nil"/>
            </w:tcBorders>
          </w:tcPr>
          <w:p w14:paraId="000EB9C2" w14:textId="77777777" w:rsidR="00FC65D9" w:rsidRDefault="00FC65D9" w:rsidP="00634C58">
            <w:pPr>
              <w:pStyle w:val="TAC"/>
            </w:pPr>
            <w:r>
              <w:rPr>
                <w:rFonts w:cs="v5.0.0"/>
                <w:lang w:eastAsia="zh-CN"/>
              </w:rPr>
              <w:t>AWGN</w:t>
            </w:r>
          </w:p>
        </w:tc>
      </w:tr>
      <w:tr w:rsidR="00FC65D9" w14:paraId="3845DB0E" w14:textId="77777777" w:rsidTr="00634C58">
        <w:trPr>
          <w:cantSplit/>
          <w:jc w:val="center"/>
        </w:trPr>
        <w:tc>
          <w:tcPr>
            <w:tcW w:w="1417" w:type="dxa"/>
            <w:tcBorders>
              <w:top w:val="nil"/>
              <w:bottom w:val="single" w:sz="4" w:space="0" w:color="auto"/>
            </w:tcBorders>
          </w:tcPr>
          <w:p w14:paraId="1C5EA439" w14:textId="77777777" w:rsidR="00FC65D9" w:rsidRDefault="00FC65D9" w:rsidP="00634C58">
            <w:pPr>
              <w:pStyle w:val="TAC"/>
            </w:pPr>
          </w:p>
        </w:tc>
        <w:tc>
          <w:tcPr>
            <w:tcW w:w="1417" w:type="dxa"/>
          </w:tcPr>
          <w:p w14:paraId="75CEE789" w14:textId="77777777" w:rsidR="00FC65D9" w:rsidRDefault="00FC65D9" w:rsidP="00634C58">
            <w:pPr>
              <w:pStyle w:val="TAC"/>
              <w:rPr>
                <w:rFonts w:cs="v5.0.0"/>
                <w:lang w:eastAsia="zh-CN"/>
              </w:rPr>
            </w:pPr>
            <w:r>
              <w:rPr>
                <w:rFonts w:cs="v5.0.0"/>
                <w:lang w:eastAsia="zh-CN"/>
              </w:rPr>
              <w:t>60</w:t>
            </w:r>
          </w:p>
        </w:tc>
        <w:tc>
          <w:tcPr>
            <w:tcW w:w="1417" w:type="dxa"/>
          </w:tcPr>
          <w:p w14:paraId="1D9561E4" w14:textId="77777777" w:rsidR="00FC65D9" w:rsidRDefault="00FC65D9" w:rsidP="00634C58">
            <w:pPr>
              <w:pStyle w:val="TAC"/>
            </w:pPr>
            <w:r>
              <w:t>G-FR1-A2-6</w:t>
            </w:r>
          </w:p>
        </w:tc>
        <w:tc>
          <w:tcPr>
            <w:tcW w:w="1417" w:type="dxa"/>
          </w:tcPr>
          <w:p w14:paraId="06D929B2"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5421382D" w14:textId="77777777" w:rsidR="00FC65D9" w:rsidRDefault="00FC65D9" w:rsidP="00634C58">
            <w:pPr>
              <w:pStyle w:val="TAC"/>
            </w:pPr>
          </w:p>
        </w:tc>
        <w:tc>
          <w:tcPr>
            <w:tcW w:w="1417" w:type="dxa"/>
            <w:tcBorders>
              <w:top w:val="nil"/>
              <w:bottom w:val="single" w:sz="4" w:space="0" w:color="auto"/>
            </w:tcBorders>
          </w:tcPr>
          <w:p w14:paraId="1974FE20" w14:textId="77777777" w:rsidR="00FC65D9" w:rsidRDefault="00FC65D9" w:rsidP="00634C58">
            <w:pPr>
              <w:pStyle w:val="TAC"/>
            </w:pPr>
          </w:p>
        </w:tc>
      </w:tr>
      <w:tr w:rsidR="00FC65D9" w14:paraId="2CAEF7BF" w14:textId="77777777" w:rsidTr="00634C58">
        <w:trPr>
          <w:cantSplit/>
          <w:jc w:val="center"/>
        </w:trPr>
        <w:tc>
          <w:tcPr>
            <w:tcW w:w="1417" w:type="dxa"/>
            <w:tcBorders>
              <w:bottom w:val="nil"/>
            </w:tcBorders>
          </w:tcPr>
          <w:p w14:paraId="6AF18239" w14:textId="77777777" w:rsidR="00FC65D9" w:rsidRDefault="00FC65D9" w:rsidP="00634C58">
            <w:pPr>
              <w:pStyle w:val="TAC"/>
            </w:pPr>
            <w:r>
              <w:rPr>
                <w:rFonts w:cs="v5.0.0"/>
                <w:lang w:eastAsia="zh-CN"/>
              </w:rPr>
              <w:t>70</w:t>
            </w:r>
          </w:p>
        </w:tc>
        <w:tc>
          <w:tcPr>
            <w:tcW w:w="1417" w:type="dxa"/>
          </w:tcPr>
          <w:p w14:paraId="4E1DB240" w14:textId="77777777" w:rsidR="00FC65D9" w:rsidRDefault="00FC65D9" w:rsidP="00634C58">
            <w:pPr>
              <w:pStyle w:val="TAC"/>
              <w:rPr>
                <w:rFonts w:cs="v5.0.0"/>
                <w:lang w:eastAsia="zh-CN"/>
              </w:rPr>
            </w:pPr>
            <w:r>
              <w:rPr>
                <w:rFonts w:cs="v5.0.0"/>
                <w:lang w:eastAsia="zh-CN"/>
              </w:rPr>
              <w:t>30</w:t>
            </w:r>
          </w:p>
        </w:tc>
        <w:tc>
          <w:tcPr>
            <w:tcW w:w="1417" w:type="dxa"/>
          </w:tcPr>
          <w:p w14:paraId="644C30AB" w14:textId="77777777" w:rsidR="00FC65D9" w:rsidRDefault="00FC65D9" w:rsidP="00634C58">
            <w:pPr>
              <w:pStyle w:val="TAC"/>
            </w:pPr>
            <w:r>
              <w:t>G-FR1-A2-5</w:t>
            </w:r>
          </w:p>
        </w:tc>
        <w:tc>
          <w:tcPr>
            <w:tcW w:w="1417" w:type="dxa"/>
          </w:tcPr>
          <w:p w14:paraId="59F3EDC8"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7DF5ED71" w14:textId="77777777" w:rsidR="00FC65D9" w:rsidRDefault="00FC65D9" w:rsidP="00634C58">
            <w:pPr>
              <w:pStyle w:val="TAC"/>
            </w:pPr>
            <w:r>
              <w:rPr>
                <w:rFonts w:cs="v5.0.0"/>
                <w:lang w:eastAsia="zh-CN"/>
              </w:rPr>
              <w:t>-65.7</w:t>
            </w:r>
          </w:p>
        </w:tc>
        <w:tc>
          <w:tcPr>
            <w:tcW w:w="1417" w:type="dxa"/>
            <w:tcBorders>
              <w:bottom w:val="nil"/>
            </w:tcBorders>
          </w:tcPr>
          <w:p w14:paraId="5EA2F572" w14:textId="77777777" w:rsidR="00FC65D9" w:rsidRDefault="00FC65D9" w:rsidP="00634C58">
            <w:pPr>
              <w:pStyle w:val="TAC"/>
            </w:pPr>
            <w:r>
              <w:rPr>
                <w:rFonts w:cs="v5.0.0"/>
                <w:lang w:eastAsia="zh-CN"/>
              </w:rPr>
              <w:t>AWGN</w:t>
            </w:r>
          </w:p>
        </w:tc>
      </w:tr>
      <w:tr w:rsidR="00FC65D9" w14:paraId="5C0D7E0C" w14:textId="77777777" w:rsidTr="00634C58">
        <w:trPr>
          <w:cantSplit/>
          <w:jc w:val="center"/>
        </w:trPr>
        <w:tc>
          <w:tcPr>
            <w:tcW w:w="1417" w:type="dxa"/>
            <w:tcBorders>
              <w:top w:val="nil"/>
              <w:bottom w:val="single" w:sz="4" w:space="0" w:color="auto"/>
            </w:tcBorders>
          </w:tcPr>
          <w:p w14:paraId="4F63325A" w14:textId="77777777" w:rsidR="00FC65D9" w:rsidRDefault="00FC65D9" w:rsidP="00634C58">
            <w:pPr>
              <w:pStyle w:val="TAC"/>
            </w:pPr>
          </w:p>
        </w:tc>
        <w:tc>
          <w:tcPr>
            <w:tcW w:w="1417" w:type="dxa"/>
          </w:tcPr>
          <w:p w14:paraId="2B8F89FA" w14:textId="77777777" w:rsidR="00FC65D9" w:rsidRDefault="00FC65D9" w:rsidP="00634C58">
            <w:pPr>
              <w:pStyle w:val="TAC"/>
              <w:rPr>
                <w:rFonts w:cs="v5.0.0"/>
                <w:lang w:eastAsia="zh-CN"/>
              </w:rPr>
            </w:pPr>
            <w:r>
              <w:rPr>
                <w:rFonts w:cs="v5.0.0"/>
                <w:lang w:eastAsia="zh-CN"/>
              </w:rPr>
              <w:t>60</w:t>
            </w:r>
          </w:p>
        </w:tc>
        <w:tc>
          <w:tcPr>
            <w:tcW w:w="1417" w:type="dxa"/>
          </w:tcPr>
          <w:p w14:paraId="3CAD0926" w14:textId="77777777" w:rsidR="00FC65D9" w:rsidRDefault="00FC65D9" w:rsidP="00634C58">
            <w:pPr>
              <w:pStyle w:val="TAC"/>
            </w:pPr>
            <w:r>
              <w:t>G-FR1-A2-6</w:t>
            </w:r>
          </w:p>
        </w:tc>
        <w:tc>
          <w:tcPr>
            <w:tcW w:w="1417" w:type="dxa"/>
          </w:tcPr>
          <w:p w14:paraId="5544BBAA"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48E03FD3" w14:textId="77777777" w:rsidR="00FC65D9" w:rsidRDefault="00FC65D9" w:rsidP="00634C58">
            <w:pPr>
              <w:pStyle w:val="TAC"/>
            </w:pPr>
          </w:p>
        </w:tc>
        <w:tc>
          <w:tcPr>
            <w:tcW w:w="1417" w:type="dxa"/>
            <w:tcBorders>
              <w:top w:val="nil"/>
              <w:bottom w:val="single" w:sz="4" w:space="0" w:color="auto"/>
            </w:tcBorders>
          </w:tcPr>
          <w:p w14:paraId="5DFD5E0A" w14:textId="77777777" w:rsidR="00FC65D9" w:rsidRDefault="00FC65D9" w:rsidP="00634C58">
            <w:pPr>
              <w:pStyle w:val="TAC"/>
            </w:pPr>
          </w:p>
        </w:tc>
      </w:tr>
      <w:tr w:rsidR="00FC65D9" w14:paraId="1CB823F2" w14:textId="77777777" w:rsidTr="00634C58">
        <w:trPr>
          <w:cantSplit/>
          <w:jc w:val="center"/>
        </w:trPr>
        <w:tc>
          <w:tcPr>
            <w:tcW w:w="1417" w:type="dxa"/>
            <w:tcBorders>
              <w:bottom w:val="nil"/>
            </w:tcBorders>
          </w:tcPr>
          <w:p w14:paraId="0CA97917" w14:textId="77777777" w:rsidR="00FC65D9" w:rsidRDefault="00FC65D9" w:rsidP="00634C58">
            <w:pPr>
              <w:pStyle w:val="TAC"/>
            </w:pPr>
            <w:r>
              <w:rPr>
                <w:rFonts w:cs="v5.0.0"/>
                <w:lang w:eastAsia="zh-CN"/>
              </w:rPr>
              <w:t>80</w:t>
            </w:r>
          </w:p>
        </w:tc>
        <w:tc>
          <w:tcPr>
            <w:tcW w:w="1417" w:type="dxa"/>
          </w:tcPr>
          <w:p w14:paraId="5C971BF4" w14:textId="77777777" w:rsidR="00FC65D9" w:rsidRDefault="00FC65D9" w:rsidP="00634C58">
            <w:pPr>
              <w:pStyle w:val="TAC"/>
              <w:rPr>
                <w:rFonts w:cs="v5.0.0"/>
                <w:lang w:eastAsia="zh-CN"/>
              </w:rPr>
            </w:pPr>
            <w:r>
              <w:rPr>
                <w:rFonts w:cs="v5.0.0"/>
                <w:lang w:eastAsia="zh-CN"/>
              </w:rPr>
              <w:t>30</w:t>
            </w:r>
          </w:p>
        </w:tc>
        <w:tc>
          <w:tcPr>
            <w:tcW w:w="1417" w:type="dxa"/>
          </w:tcPr>
          <w:p w14:paraId="2C184D1D" w14:textId="77777777" w:rsidR="00FC65D9" w:rsidRDefault="00FC65D9" w:rsidP="00634C58">
            <w:pPr>
              <w:pStyle w:val="TAC"/>
            </w:pPr>
            <w:r>
              <w:t>G-FR1-A2-5</w:t>
            </w:r>
          </w:p>
        </w:tc>
        <w:tc>
          <w:tcPr>
            <w:tcW w:w="1417" w:type="dxa"/>
          </w:tcPr>
          <w:p w14:paraId="3B531379"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7D1EDCCC" w14:textId="77777777" w:rsidR="00FC65D9" w:rsidRDefault="00FC65D9" w:rsidP="00634C58">
            <w:pPr>
              <w:pStyle w:val="TAC"/>
            </w:pPr>
            <w:r>
              <w:rPr>
                <w:rFonts w:cs="v5.0.0"/>
                <w:lang w:eastAsia="zh-CN"/>
              </w:rPr>
              <w:t>-65.1</w:t>
            </w:r>
          </w:p>
        </w:tc>
        <w:tc>
          <w:tcPr>
            <w:tcW w:w="1417" w:type="dxa"/>
            <w:tcBorders>
              <w:bottom w:val="nil"/>
            </w:tcBorders>
          </w:tcPr>
          <w:p w14:paraId="24098821" w14:textId="77777777" w:rsidR="00FC65D9" w:rsidRDefault="00FC65D9" w:rsidP="00634C58">
            <w:pPr>
              <w:pStyle w:val="TAC"/>
            </w:pPr>
            <w:r>
              <w:rPr>
                <w:rFonts w:cs="v5.0.0"/>
                <w:lang w:eastAsia="zh-CN"/>
              </w:rPr>
              <w:t>AWGN</w:t>
            </w:r>
          </w:p>
        </w:tc>
      </w:tr>
      <w:tr w:rsidR="00FC65D9" w14:paraId="421565D7" w14:textId="77777777" w:rsidTr="00634C58">
        <w:trPr>
          <w:cantSplit/>
          <w:jc w:val="center"/>
        </w:trPr>
        <w:tc>
          <w:tcPr>
            <w:tcW w:w="1417" w:type="dxa"/>
            <w:tcBorders>
              <w:top w:val="nil"/>
              <w:bottom w:val="single" w:sz="4" w:space="0" w:color="auto"/>
            </w:tcBorders>
          </w:tcPr>
          <w:p w14:paraId="5F47B91A" w14:textId="77777777" w:rsidR="00FC65D9" w:rsidRDefault="00FC65D9" w:rsidP="00634C58">
            <w:pPr>
              <w:pStyle w:val="TAC"/>
            </w:pPr>
          </w:p>
        </w:tc>
        <w:tc>
          <w:tcPr>
            <w:tcW w:w="1417" w:type="dxa"/>
          </w:tcPr>
          <w:p w14:paraId="5D951181" w14:textId="77777777" w:rsidR="00FC65D9" w:rsidRDefault="00FC65D9" w:rsidP="00634C58">
            <w:pPr>
              <w:pStyle w:val="TAC"/>
              <w:rPr>
                <w:rFonts w:cs="v5.0.0"/>
                <w:lang w:eastAsia="zh-CN"/>
              </w:rPr>
            </w:pPr>
            <w:r>
              <w:rPr>
                <w:rFonts w:cs="v5.0.0"/>
                <w:lang w:eastAsia="zh-CN"/>
              </w:rPr>
              <w:t>60</w:t>
            </w:r>
          </w:p>
        </w:tc>
        <w:tc>
          <w:tcPr>
            <w:tcW w:w="1417" w:type="dxa"/>
          </w:tcPr>
          <w:p w14:paraId="3ACD73C1" w14:textId="77777777" w:rsidR="00FC65D9" w:rsidRDefault="00FC65D9" w:rsidP="00634C58">
            <w:pPr>
              <w:pStyle w:val="TAC"/>
            </w:pPr>
            <w:r>
              <w:t>G-FR1-A2-6</w:t>
            </w:r>
          </w:p>
        </w:tc>
        <w:tc>
          <w:tcPr>
            <w:tcW w:w="1417" w:type="dxa"/>
          </w:tcPr>
          <w:p w14:paraId="76DE908C"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535C381B" w14:textId="77777777" w:rsidR="00FC65D9" w:rsidRDefault="00FC65D9" w:rsidP="00634C58">
            <w:pPr>
              <w:pStyle w:val="TAC"/>
            </w:pPr>
          </w:p>
        </w:tc>
        <w:tc>
          <w:tcPr>
            <w:tcW w:w="1417" w:type="dxa"/>
            <w:tcBorders>
              <w:top w:val="nil"/>
              <w:bottom w:val="single" w:sz="4" w:space="0" w:color="auto"/>
            </w:tcBorders>
          </w:tcPr>
          <w:p w14:paraId="13E1375B" w14:textId="77777777" w:rsidR="00FC65D9" w:rsidRDefault="00FC65D9" w:rsidP="00634C58">
            <w:pPr>
              <w:pStyle w:val="TAC"/>
            </w:pPr>
          </w:p>
        </w:tc>
      </w:tr>
      <w:tr w:rsidR="00FC65D9" w14:paraId="04F412AE" w14:textId="77777777" w:rsidTr="00634C58">
        <w:trPr>
          <w:cantSplit/>
          <w:jc w:val="center"/>
        </w:trPr>
        <w:tc>
          <w:tcPr>
            <w:tcW w:w="1417" w:type="dxa"/>
            <w:tcBorders>
              <w:bottom w:val="nil"/>
            </w:tcBorders>
          </w:tcPr>
          <w:p w14:paraId="49F0C365" w14:textId="77777777" w:rsidR="00FC65D9" w:rsidRDefault="00FC65D9" w:rsidP="00634C58">
            <w:pPr>
              <w:pStyle w:val="TAC"/>
            </w:pPr>
            <w:r>
              <w:rPr>
                <w:rFonts w:cs="v5.0.0"/>
                <w:lang w:eastAsia="zh-CN"/>
              </w:rPr>
              <w:t>90</w:t>
            </w:r>
          </w:p>
        </w:tc>
        <w:tc>
          <w:tcPr>
            <w:tcW w:w="1417" w:type="dxa"/>
          </w:tcPr>
          <w:p w14:paraId="3484CED0" w14:textId="77777777" w:rsidR="00FC65D9" w:rsidRDefault="00FC65D9" w:rsidP="00634C58">
            <w:pPr>
              <w:pStyle w:val="TAC"/>
              <w:rPr>
                <w:rFonts w:cs="v5.0.0"/>
                <w:lang w:eastAsia="zh-CN"/>
              </w:rPr>
            </w:pPr>
            <w:r>
              <w:rPr>
                <w:rFonts w:cs="v5.0.0"/>
                <w:lang w:eastAsia="zh-CN"/>
              </w:rPr>
              <w:t>30</w:t>
            </w:r>
          </w:p>
        </w:tc>
        <w:tc>
          <w:tcPr>
            <w:tcW w:w="1417" w:type="dxa"/>
          </w:tcPr>
          <w:p w14:paraId="65FEC239" w14:textId="77777777" w:rsidR="00FC65D9" w:rsidRDefault="00FC65D9" w:rsidP="00634C58">
            <w:pPr>
              <w:pStyle w:val="TAC"/>
            </w:pPr>
            <w:r>
              <w:t>G-FR1-A2-5</w:t>
            </w:r>
          </w:p>
        </w:tc>
        <w:tc>
          <w:tcPr>
            <w:tcW w:w="1417" w:type="dxa"/>
          </w:tcPr>
          <w:p w14:paraId="796DFB8A"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0B57E07C" w14:textId="77777777" w:rsidR="00FC65D9" w:rsidRDefault="00FC65D9" w:rsidP="00634C58">
            <w:pPr>
              <w:pStyle w:val="TAC"/>
            </w:pPr>
            <w:r>
              <w:rPr>
                <w:rFonts w:cs="v5.0.0"/>
                <w:lang w:eastAsia="zh-CN"/>
              </w:rPr>
              <w:t>-64.5</w:t>
            </w:r>
          </w:p>
        </w:tc>
        <w:tc>
          <w:tcPr>
            <w:tcW w:w="1417" w:type="dxa"/>
            <w:tcBorders>
              <w:bottom w:val="nil"/>
            </w:tcBorders>
          </w:tcPr>
          <w:p w14:paraId="454BB88F" w14:textId="77777777" w:rsidR="00FC65D9" w:rsidRDefault="00FC65D9" w:rsidP="00634C58">
            <w:pPr>
              <w:pStyle w:val="TAC"/>
            </w:pPr>
            <w:r>
              <w:rPr>
                <w:rFonts w:cs="v5.0.0"/>
                <w:lang w:eastAsia="zh-CN"/>
              </w:rPr>
              <w:t>AWGN</w:t>
            </w:r>
          </w:p>
        </w:tc>
      </w:tr>
      <w:tr w:rsidR="00FC65D9" w14:paraId="070EE970" w14:textId="77777777" w:rsidTr="00634C58">
        <w:trPr>
          <w:cantSplit/>
          <w:jc w:val="center"/>
        </w:trPr>
        <w:tc>
          <w:tcPr>
            <w:tcW w:w="1417" w:type="dxa"/>
            <w:tcBorders>
              <w:top w:val="nil"/>
              <w:bottom w:val="single" w:sz="4" w:space="0" w:color="auto"/>
            </w:tcBorders>
          </w:tcPr>
          <w:p w14:paraId="227D50B0" w14:textId="77777777" w:rsidR="00FC65D9" w:rsidRDefault="00FC65D9" w:rsidP="00634C58">
            <w:pPr>
              <w:pStyle w:val="TAC"/>
            </w:pPr>
          </w:p>
        </w:tc>
        <w:tc>
          <w:tcPr>
            <w:tcW w:w="1417" w:type="dxa"/>
          </w:tcPr>
          <w:p w14:paraId="3C8D419C" w14:textId="77777777" w:rsidR="00FC65D9" w:rsidRDefault="00FC65D9" w:rsidP="00634C58">
            <w:pPr>
              <w:pStyle w:val="TAC"/>
              <w:rPr>
                <w:rFonts w:cs="v5.0.0"/>
                <w:lang w:eastAsia="zh-CN"/>
              </w:rPr>
            </w:pPr>
            <w:r>
              <w:rPr>
                <w:rFonts w:cs="v5.0.0"/>
                <w:lang w:eastAsia="zh-CN"/>
              </w:rPr>
              <w:t>60</w:t>
            </w:r>
          </w:p>
        </w:tc>
        <w:tc>
          <w:tcPr>
            <w:tcW w:w="1417" w:type="dxa"/>
          </w:tcPr>
          <w:p w14:paraId="121AD711" w14:textId="77777777" w:rsidR="00FC65D9" w:rsidRDefault="00FC65D9" w:rsidP="00634C58">
            <w:pPr>
              <w:pStyle w:val="TAC"/>
            </w:pPr>
            <w:r>
              <w:t>G-FR1-A2-6</w:t>
            </w:r>
          </w:p>
        </w:tc>
        <w:tc>
          <w:tcPr>
            <w:tcW w:w="1417" w:type="dxa"/>
          </w:tcPr>
          <w:p w14:paraId="2AB94F0A" w14:textId="77777777" w:rsidR="00FC65D9" w:rsidRDefault="00FC65D9" w:rsidP="00634C58">
            <w:pPr>
              <w:pStyle w:val="TAC"/>
              <w:rPr>
                <w:rFonts w:cs="v5.0.0"/>
                <w:lang w:eastAsia="zh-CN"/>
              </w:rPr>
            </w:pPr>
            <w:r>
              <w:rPr>
                <w:rFonts w:cs="v5.0.0"/>
                <w:lang w:eastAsia="zh-CN"/>
              </w:rPr>
              <w:t>-59.5</w:t>
            </w:r>
          </w:p>
        </w:tc>
        <w:tc>
          <w:tcPr>
            <w:tcW w:w="1417" w:type="dxa"/>
            <w:tcBorders>
              <w:top w:val="nil"/>
              <w:bottom w:val="single" w:sz="4" w:space="0" w:color="auto"/>
            </w:tcBorders>
          </w:tcPr>
          <w:p w14:paraId="2219FE63" w14:textId="77777777" w:rsidR="00FC65D9" w:rsidRDefault="00FC65D9" w:rsidP="00634C58">
            <w:pPr>
              <w:pStyle w:val="TAC"/>
            </w:pPr>
          </w:p>
        </w:tc>
        <w:tc>
          <w:tcPr>
            <w:tcW w:w="1417" w:type="dxa"/>
            <w:tcBorders>
              <w:top w:val="nil"/>
              <w:bottom w:val="single" w:sz="4" w:space="0" w:color="auto"/>
            </w:tcBorders>
          </w:tcPr>
          <w:p w14:paraId="5A40E7F1" w14:textId="77777777" w:rsidR="00FC65D9" w:rsidRDefault="00FC65D9" w:rsidP="00634C58">
            <w:pPr>
              <w:pStyle w:val="TAC"/>
            </w:pPr>
          </w:p>
        </w:tc>
      </w:tr>
      <w:tr w:rsidR="00FC65D9" w14:paraId="4BC71A61" w14:textId="77777777" w:rsidTr="00634C58">
        <w:trPr>
          <w:cantSplit/>
          <w:jc w:val="center"/>
        </w:trPr>
        <w:tc>
          <w:tcPr>
            <w:tcW w:w="1417" w:type="dxa"/>
            <w:tcBorders>
              <w:bottom w:val="nil"/>
            </w:tcBorders>
          </w:tcPr>
          <w:p w14:paraId="621E1BD7" w14:textId="77777777" w:rsidR="00FC65D9" w:rsidRDefault="00FC65D9" w:rsidP="00634C58">
            <w:pPr>
              <w:pStyle w:val="TAC"/>
            </w:pPr>
            <w:r>
              <w:rPr>
                <w:rFonts w:cs="v5.0.0"/>
                <w:lang w:eastAsia="zh-CN"/>
              </w:rPr>
              <w:t>100</w:t>
            </w:r>
          </w:p>
        </w:tc>
        <w:tc>
          <w:tcPr>
            <w:tcW w:w="1417" w:type="dxa"/>
          </w:tcPr>
          <w:p w14:paraId="381F031D" w14:textId="77777777" w:rsidR="00FC65D9" w:rsidRDefault="00FC65D9" w:rsidP="00634C58">
            <w:pPr>
              <w:pStyle w:val="TAC"/>
              <w:rPr>
                <w:rFonts w:cs="v5.0.0"/>
                <w:lang w:eastAsia="zh-CN"/>
              </w:rPr>
            </w:pPr>
            <w:r>
              <w:rPr>
                <w:rFonts w:cs="v5.0.0"/>
                <w:lang w:eastAsia="zh-CN"/>
              </w:rPr>
              <w:t>30</w:t>
            </w:r>
          </w:p>
        </w:tc>
        <w:tc>
          <w:tcPr>
            <w:tcW w:w="1417" w:type="dxa"/>
          </w:tcPr>
          <w:p w14:paraId="18C73A9E" w14:textId="77777777" w:rsidR="00FC65D9" w:rsidRDefault="00FC65D9" w:rsidP="00634C58">
            <w:pPr>
              <w:pStyle w:val="TAC"/>
            </w:pPr>
            <w:r>
              <w:t>G-FR1-A2-5</w:t>
            </w:r>
          </w:p>
        </w:tc>
        <w:tc>
          <w:tcPr>
            <w:tcW w:w="1417" w:type="dxa"/>
          </w:tcPr>
          <w:p w14:paraId="2E207307" w14:textId="77777777" w:rsidR="00FC65D9" w:rsidRDefault="00FC65D9" w:rsidP="00634C58">
            <w:pPr>
              <w:pStyle w:val="TAC"/>
              <w:rPr>
                <w:rFonts w:cs="v5.0.0"/>
                <w:lang w:eastAsia="zh-CN"/>
              </w:rPr>
            </w:pPr>
            <w:r>
              <w:rPr>
                <w:rFonts w:cs="v5.0.0"/>
                <w:lang w:eastAsia="zh-CN"/>
              </w:rPr>
              <w:t>-59.2</w:t>
            </w:r>
          </w:p>
        </w:tc>
        <w:tc>
          <w:tcPr>
            <w:tcW w:w="1417" w:type="dxa"/>
            <w:tcBorders>
              <w:bottom w:val="nil"/>
            </w:tcBorders>
          </w:tcPr>
          <w:p w14:paraId="2DE98CCA" w14:textId="77777777" w:rsidR="00FC65D9" w:rsidRDefault="00FC65D9" w:rsidP="00634C58">
            <w:pPr>
              <w:pStyle w:val="TAC"/>
            </w:pPr>
            <w:r>
              <w:rPr>
                <w:rFonts w:cs="v5.0.0"/>
                <w:lang w:eastAsia="zh-CN"/>
              </w:rPr>
              <w:t>-64.1</w:t>
            </w:r>
          </w:p>
        </w:tc>
        <w:tc>
          <w:tcPr>
            <w:tcW w:w="1417" w:type="dxa"/>
            <w:tcBorders>
              <w:bottom w:val="nil"/>
            </w:tcBorders>
          </w:tcPr>
          <w:p w14:paraId="73CAF287" w14:textId="77777777" w:rsidR="00FC65D9" w:rsidRDefault="00FC65D9" w:rsidP="00634C58">
            <w:pPr>
              <w:pStyle w:val="TAC"/>
            </w:pPr>
            <w:r>
              <w:rPr>
                <w:rFonts w:cs="v5.0.0"/>
                <w:lang w:eastAsia="zh-CN"/>
              </w:rPr>
              <w:t>AWGN</w:t>
            </w:r>
          </w:p>
        </w:tc>
      </w:tr>
      <w:tr w:rsidR="00FC65D9" w14:paraId="31D98B3D" w14:textId="77777777" w:rsidTr="00634C58">
        <w:trPr>
          <w:cantSplit/>
          <w:jc w:val="center"/>
        </w:trPr>
        <w:tc>
          <w:tcPr>
            <w:tcW w:w="1417" w:type="dxa"/>
            <w:tcBorders>
              <w:top w:val="nil"/>
            </w:tcBorders>
          </w:tcPr>
          <w:p w14:paraId="304BE676" w14:textId="77777777" w:rsidR="00FC65D9" w:rsidRDefault="00FC65D9" w:rsidP="00634C58">
            <w:pPr>
              <w:pStyle w:val="TAC"/>
            </w:pPr>
          </w:p>
        </w:tc>
        <w:tc>
          <w:tcPr>
            <w:tcW w:w="1417" w:type="dxa"/>
          </w:tcPr>
          <w:p w14:paraId="6AD513EE" w14:textId="77777777" w:rsidR="00FC65D9" w:rsidRDefault="00FC65D9" w:rsidP="00634C58">
            <w:pPr>
              <w:pStyle w:val="TAC"/>
              <w:rPr>
                <w:rFonts w:cs="v5.0.0"/>
                <w:lang w:eastAsia="zh-CN"/>
              </w:rPr>
            </w:pPr>
            <w:r>
              <w:rPr>
                <w:rFonts w:cs="v5.0.0"/>
                <w:lang w:eastAsia="zh-CN"/>
              </w:rPr>
              <w:t>60</w:t>
            </w:r>
          </w:p>
        </w:tc>
        <w:tc>
          <w:tcPr>
            <w:tcW w:w="1417" w:type="dxa"/>
          </w:tcPr>
          <w:p w14:paraId="0B6A9437" w14:textId="77777777" w:rsidR="00FC65D9" w:rsidRDefault="00FC65D9" w:rsidP="00634C58">
            <w:pPr>
              <w:pStyle w:val="TAC"/>
            </w:pPr>
            <w:r>
              <w:t>G-FR1-A2-6</w:t>
            </w:r>
          </w:p>
        </w:tc>
        <w:tc>
          <w:tcPr>
            <w:tcW w:w="1417" w:type="dxa"/>
          </w:tcPr>
          <w:p w14:paraId="12C4B41C" w14:textId="77777777" w:rsidR="00FC65D9" w:rsidRDefault="00FC65D9" w:rsidP="00634C58">
            <w:pPr>
              <w:pStyle w:val="TAC"/>
              <w:rPr>
                <w:rFonts w:cs="v5.0.0"/>
                <w:lang w:eastAsia="zh-CN"/>
              </w:rPr>
            </w:pPr>
            <w:r>
              <w:rPr>
                <w:rFonts w:cs="v5.0.0"/>
                <w:lang w:eastAsia="zh-CN"/>
              </w:rPr>
              <w:t>-59.5</w:t>
            </w:r>
          </w:p>
        </w:tc>
        <w:tc>
          <w:tcPr>
            <w:tcW w:w="1417" w:type="dxa"/>
            <w:tcBorders>
              <w:top w:val="nil"/>
            </w:tcBorders>
          </w:tcPr>
          <w:p w14:paraId="1F3E5D82" w14:textId="77777777" w:rsidR="00FC65D9" w:rsidRDefault="00FC65D9" w:rsidP="00634C58">
            <w:pPr>
              <w:pStyle w:val="TAC"/>
            </w:pPr>
          </w:p>
        </w:tc>
        <w:tc>
          <w:tcPr>
            <w:tcW w:w="1417" w:type="dxa"/>
            <w:tcBorders>
              <w:top w:val="nil"/>
            </w:tcBorders>
          </w:tcPr>
          <w:p w14:paraId="3695F4B5" w14:textId="77777777" w:rsidR="00FC65D9" w:rsidRDefault="00FC65D9" w:rsidP="00634C58">
            <w:pPr>
              <w:pStyle w:val="TAC"/>
            </w:pPr>
          </w:p>
        </w:tc>
      </w:tr>
      <w:tr w:rsidR="00FC65D9" w14:paraId="2ECB4DE5" w14:textId="77777777" w:rsidTr="00634C58">
        <w:trPr>
          <w:cantSplit/>
          <w:jc w:val="center"/>
        </w:trPr>
        <w:tc>
          <w:tcPr>
            <w:tcW w:w="8502" w:type="dxa"/>
            <w:gridSpan w:val="6"/>
          </w:tcPr>
          <w:p w14:paraId="01BF6194" w14:textId="77777777" w:rsidR="00FC65D9" w:rsidRDefault="00FC65D9" w:rsidP="00634C58">
            <w:pPr>
              <w:pStyle w:val="TAN"/>
              <w:rPr>
                <w:rFonts w:cs="Arial"/>
                <w:lang w:eastAsia="ko-KR"/>
              </w:rPr>
            </w:pPr>
            <w:r>
              <w:t>NOTE</w:t>
            </w:r>
            <w:r>
              <w:rPr>
                <w:rFonts w:eastAsia="SimSun" w:hint="eastAsia"/>
                <w:lang w:val="en-US" w:eastAsia="zh-CN"/>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260F2A02" w14:textId="77777777" w:rsidR="00FC65D9" w:rsidRDefault="00FC65D9" w:rsidP="00634C58">
            <w:pPr>
              <w:pStyle w:val="TAN"/>
              <w:rPr>
                <w:rFonts w:cs="Arial"/>
                <w:lang w:eastAsia="ko-KR"/>
              </w:rPr>
            </w:pPr>
            <w:r>
              <w:t>NOTE 2: These reference measurement channels are not applied for band n46 and n96.</w:t>
            </w:r>
          </w:p>
        </w:tc>
      </w:tr>
    </w:tbl>
    <w:p w14:paraId="48781964" w14:textId="77777777" w:rsidR="00FC65D9" w:rsidRDefault="00FC65D9" w:rsidP="00FC65D9"/>
    <w:p w14:paraId="4272EAF1" w14:textId="77777777" w:rsidR="00FC65D9" w:rsidRDefault="00FC65D9" w:rsidP="00FC65D9">
      <w:pPr>
        <w:pStyle w:val="TH"/>
      </w:pPr>
      <w:r>
        <w:lastRenderedPageBreak/>
        <w:t>Table 7.3.5-2a: Medium Range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FC65D9" w14:paraId="5B40B62A"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DAC02AE" w14:textId="77777777" w:rsidR="00FC65D9" w:rsidRDefault="00FC65D9" w:rsidP="00634C58">
            <w:pPr>
              <w:pStyle w:val="TAH"/>
            </w:pPr>
          </w:p>
          <w:p w14:paraId="5AEFB2F6" w14:textId="77777777" w:rsidR="00FC65D9" w:rsidRDefault="00FC65D9" w:rsidP="00634C58">
            <w:pPr>
              <w:pStyle w:val="TAH"/>
            </w:pPr>
            <w:r>
              <w:rPr>
                <w:i/>
                <w:iCs/>
              </w:rPr>
              <w:t>BS channel bandwidth</w:t>
            </w:r>
            <w:r>
              <w:t xml:space="preserve"> (MHz)</w:t>
            </w:r>
          </w:p>
        </w:tc>
        <w:tc>
          <w:tcPr>
            <w:tcW w:w="1416" w:type="dxa"/>
            <w:tcBorders>
              <w:top w:val="single" w:sz="4" w:space="0" w:color="auto"/>
              <w:left w:val="single" w:sz="4" w:space="0" w:color="auto"/>
              <w:bottom w:val="single" w:sz="4" w:space="0" w:color="auto"/>
              <w:right w:val="single" w:sz="4" w:space="0" w:color="auto"/>
            </w:tcBorders>
          </w:tcPr>
          <w:p w14:paraId="38B17AD5" w14:textId="77777777" w:rsidR="00FC65D9" w:rsidRDefault="00FC65D9" w:rsidP="00634C58">
            <w:pPr>
              <w:pStyle w:val="TAH"/>
            </w:pPr>
            <w:r>
              <w:t>Reference measurement channel</w:t>
            </w:r>
          </w:p>
        </w:tc>
        <w:tc>
          <w:tcPr>
            <w:tcW w:w="1416" w:type="dxa"/>
            <w:tcBorders>
              <w:top w:val="single" w:sz="4" w:space="0" w:color="auto"/>
              <w:left w:val="single" w:sz="4" w:space="0" w:color="auto"/>
              <w:bottom w:val="single" w:sz="4" w:space="0" w:color="auto"/>
              <w:right w:val="single" w:sz="4" w:space="0" w:color="auto"/>
            </w:tcBorders>
          </w:tcPr>
          <w:p w14:paraId="0BC213B3" w14:textId="77777777" w:rsidR="00FC65D9" w:rsidRDefault="00FC65D9" w:rsidP="00634C58">
            <w:pPr>
              <w:pStyle w:val="TAH"/>
              <w:rPr>
                <w:rFonts w:cs="v5.0.0"/>
              </w:rPr>
            </w:pPr>
            <w:r>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tcPr>
          <w:p w14:paraId="2F7A7718"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6" w:type="dxa"/>
            <w:tcBorders>
              <w:top w:val="single" w:sz="4" w:space="0" w:color="auto"/>
              <w:left w:val="single" w:sz="4" w:space="0" w:color="auto"/>
              <w:bottom w:val="single" w:sz="4" w:space="0" w:color="auto"/>
              <w:right w:val="single" w:sz="4" w:space="0" w:color="auto"/>
            </w:tcBorders>
          </w:tcPr>
          <w:p w14:paraId="0837AEFC" w14:textId="77777777" w:rsidR="00FC65D9" w:rsidRDefault="00FC65D9" w:rsidP="00634C58">
            <w:pPr>
              <w:pStyle w:val="TAH"/>
            </w:pPr>
            <w:r>
              <w:t>Type of interfering signal</w:t>
            </w:r>
          </w:p>
        </w:tc>
      </w:tr>
      <w:tr w:rsidR="00FC65D9" w14:paraId="52473475"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C994113" w14:textId="77777777" w:rsidR="00FC65D9" w:rsidRDefault="00FC65D9" w:rsidP="00634C58">
            <w:pPr>
              <w:pStyle w:val="TAC"/>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7E624B3E"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1BED8575"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02259DC5" w14:textId="77777777" w:rsidR="00FC65D9" w:rsidRDefault="00FC65D9" w:rsidP="00634C58">
            <w:pPr>
              <w:pStyle w:val="TAC"/>
            </w:pPr>
            <w:r>
              <w:rPr>
                <w:rFonts w:cs="v5.0.0"/>
                <w:lang w:val="fr-FR" w:eastAsia="zh-CN"/>
              </w:rPr>
              <w:t>-77.5</w:t>
            </w:r>
          </w:p>
        </w:tc>
        <w:tc>
          <w:tcPr>
            <w:tcW w:w="1416" w:type="dxa"/>
            <w:tcBorders>
              <w:top w:val="single" w:sz="4" w:space="0" w:color="auto"/>
              <w:left w:val="single" w:sz="4" w:space="0" w:color="auto"/>
              <w:bottom w:val="nil"/>
              <w:right w:val="single" w:sz="4" w:space="0" w:color="auto"/>
            </w:tcBorders>
          </w:tcPr>
          <w:p w14:paraId="78222DE2" w14:textId="77777777" w:rsidR="00FC65D9" w:rsidRDefault="00FC65D9" w:rsidP="00634C58">
            <w:pPr>
              <w:pStyle w:val="TAC"/>
            </w:pPr>
          </w:p>
        </w:tc>
      </w:tr>
      <w:tr w:rsidR="00FC65D9" w14:paraId="7110EF29"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0B458EE" w14:textId="77777777" w:rsidR="00FC65D9" w:rsidRDefault="00FC65D9" w:rsidP="00634C58">
            <w:pPr>
              <w:pStyle w:val="TAC"/>
            </w:pPr>
            <w:r>
              <w:rPr>
                <w:rFonts w:cs="v5.0.0"/>
                <w:lang w:val="fr-FR" w:eastAsia="zh-CN"/>
              </w:rPr>
              <w:t>10</w:t>
            </w:r>
          </w:p>
        </w:tc>
        <w:tc>
          <w:tcPr>
            <w:tcW w:w="1416" w:type="dxa"/>
            <w:tcBorders>
              <w:top w:val="nil"/>
              <w:left w:val="single" w:sz="4" w:space="0" w:color="auto"/>
              <w:bottom w:val="nil"/>
              <w:right w:val="single" w:sz="4" w:space="0" w:color="auto"/>
            </w:tcBorders>
          </w:tcPr>
          <w:p w14:paraId="71C44F91"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132D54D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D1D0DAE" w14:textId="77777777" w:rsidR="00FC65D9" w:rsidRDefault="00FC65D9" w:rsidP="00634C58">
            <w:pPr>
              <w:pStyle w:val="TAC"/>
            </w:pPr>
            <w:r>
              <w:rPr>
                <w:rFonts w:cs="v5.0.0"/>
                <w:lang w:val="fr-FR" w:eastAsia="zh-CN"/>
              </w:rPr>
              <w:t>-74.3</w:t>
            </w:r>
          </w:p>
        </w:tc>
        <w:tc>
          <w:tcPr>
            <w:tcW w:w="1416" w:type="dxa"/>
            <w:tcBorders>
              <w:top w:val="nil"/>
              <w:left w:val="single" w:sz="4" w:space="0" w:color="auto"/>
              <w:bottom w:val="nil"/>
              <w:right w:val="single" w:sz="4" w:space="0" w:color="auto"/>
            </w:tcBorders>
          </w:tcPr>
          <w:p w14:paraId="6EA2A7EC" w14:textId="77777777" w:rsidR="00FC65D9" w:rsidRDefault="00FC65D9" w:rsidP="00634C58">
            <w:pPr>
              <w:pStyle w:val="TAC"/>
            </w:pPr>
          </w:p>
        </w:tc>
      </w:tr>
      <w:tr w:rsidR="00FC65D9" w14:paraId="5D97ACB2"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1B3DD6C"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5C4256DE"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780B6C4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9467DCB" w14:textId="77777777" w:rsidR="00FC65D9" w:rsidRDefault="00FC65D9" w:rsidP="00634C58">
            <w:pPr>
              <w:pStyle w:val="TAC"/>
            </w:pPr>
            <w:r>
              <w:rPr>
                <w:rFonts w:cs="v5.0.0"/>
                <w:lang w:val="fr-FR" w:eastAsia="zh-CN"/>
              </w:rPr>
              <w:t>-72.5</w:t>
            </w:r>
          </w:p>
        </w:tc>
        <w:tc>
          <w:tcPr>
            <w:tcW w:w="1416" w:type="dxa"/>
            <w:tcBorders>
              <w:top w:val="nil"/>
              <w:left w:val="single" w:sz="4" w:space="0" w:color="auto"/>
              <w:bottom w:val="nil"/>
              <w:right w:val="single" w:sz="4" w:space="0" w:color="auto"/>
            </w:tcBorders>
          </w:tcPr>
          <w:p w14:paraId="5054BB06" w14:textId="77777777" w:rsidR="00FC65D9" w:rsidRDefault="00FC65D9" w:rsidP="00634C58">
            <w:pPr>
              <w:pStyle w:val="TAC"/>
            </w:pPr>
          </w:p>
        </w:tc>
      </w:tr>
      <w:tr w:rsidR="00FC65D9" w14:paraId="0FECEAF3"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EC90880"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2157D631" w14:textId="77777777" w:rsidR="00FC65D9" w:rsidRDefault="00FC65D9" w:rsidP="00634C58">
            <w:pPr>
              <w:pStyle w:val="TAC"/>
            </w:pPr>
            <w:r>
              <w:rPr>
                <w:rFonts w:cs="v5.0.0"/>
              </w:rPr>
              <w:t>FRC A15-1 in</w:t>
            </w:r>
          </w:p>
        </w:tc>
        <w:tc>
          <w:tcPr>
            <w:tcW w:w="1416" w:type="dxa"/>
            <w:tcBorders>
              <w:top w:val="nil"/>
              <w:left w:val="single" w:sz="4" w:space="0" w:color="auto"/>
              <w:bottom w:val="nil"/>
              <w:right w:val="single" w:sz="4" w:space="0" w:color="auto"/>
            </w:tcBorders>
          </w:tcPr>
          <w:p w14:paraId="41C0D86A"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1E3B2058" w14:textId="77777777" w:rsidR="00FC65D9" w:rsidRDefault="00FC65D9" w:rsidP="00634C58">
            <w:pPr>
              <w:pStyle w:val="TAC"/>
            </w:pPr>
            <w:r>
              <w:rPr>
                <w:rFonts w:cs="v5.0.0"/>
                <w:lang w:val="fr-FR" w:eastAsia="zh-CN"/>
              </w:rPr>
              <w:t>-71.2</w:t>
            </w:r>
          </w:p>
        </w:tc>
        <w:tc>
          <w:tcPr>
            <w:tcW w:w="1416" w:type="dxa"/>
            <w:tcBorders>
              <w:top w:val="nil"/>
              <w:left w:val="single" w:sz="4" w:space="0" w:color="auto"/>
              <w:bottom w:val="nil"/>
              <w:right w:val="single" w:sz="4" w:space="0" w:color="auto"/>
            </w:tcBorders>
          </w:tcPr>
          <w:p w14:paraId="5D548E88" w14:textId="77777777" w:rsidR="00FC65D9" w:rsidRDefault="00FC65D9" w:rsidP="00634C58">
            <w:pPr>
              <w:pStyle w:val="TAC"/>
            </w:pPr>
          </w:p>
        </w:tc>
      </w:tr>
      <w:tr w:rsidR="00FC65D9" w14:paraId="7684DC31"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EFE2334"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46993AD6"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7F72FF60" w14:textId="77777777" w:rsidR="00FC65D9" w:rsidRDefault="00FC65D9" w:rsidP="00634C58">
            <w:pPr>
              <w:pStyle w:val="TAC"/>
            </w:pPr>
            <w:r>
              <w:rPr>
                <w:rFonts w:cs="v5.0.0"/>
                <w:lang w:val="fr-FR" w:eastAsia="zh-CN"/>
              </w:rPr>
              <w:t>-94.4</w:t>
            </w:r>
          </w:p>
        </w:tc>
        <w:tc>
          <w:tcPr>
            <w:tcW w:w="1416" w:type="dxa"/>
            <w:tcBorders>
              <w:top w:val="single" w:sz="4" w:space="0" w:color="auto"/>
              <w:left w:val="single" w:sz="4" w:space="0" w:color="auto"/>
              <w:bottom w:val="single" w:sz="4" w:space="0" w:color="auto"/>
              <w:right w:val="single" w:sz="4" w:space="0" w:color="auto"/>
            </w:tcBorders>
          </w:tcPr>
          <w:p w14:paraId="79BC0BB2" w14:textId="77777777" w:rsidR="00FC65D9" w:rsidRDefault="00FC65D9" w:rsidP="00634C58">
            <w:pPr>
              <w:pStyle w:val="TAC"/>
            </w:pPr>
            <w:r>
              <w:rPr>
                <w:rFonts w:cs="v5.0.0"/>
                <w:lang w:val="fr-FR" w:eastAsia="zh-CN"/>
              </w:rPr>
              <w:t>-70.2</w:t>
            </w:r>
          </w:p>
        </w:tc>
        <w:tc>
          <w:tcPr>
            <w:tcW w:w="1416" w:type="dxa"/>
            <w:tcBorders>
              <w:top w:val="nil"/>
              <w:left w:val="single" w:sz="4" w:space="0" w:color="auto"/>
              <w:bottom w:val="nil"/>
              <w:right w:val="single" w:sz="4" w:space="0" w:color="auto"/>
            </w:tcBorders>
          </w:tcPr>
          <w:p w14:paraId="3E199563" w14:textId="77777777" w:rsidR="00FC65D9" w:rsidRDefault="00FC65D9" w:rsidP="00634C58">
            <w:pPr>
              <w:pStyle w:val="TAC"/>
            </w:pPr>
            <w:r>
              <w:rPr>
                <w:rFonts w:cs="v5.0.0"/>
                <w:lang w:val="fr-FR" w:eastAsia="zh-CN"/>
              </w:rPr>
              <w:t>AWGN</w:t>
            </w:r>
          </w:p>
        </w:tc>
      </w:tr>
      <w:tr w:rsidR="00FC65D9" w14:paraId="6D0C9293"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2002CD9"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3BC57426"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21059E30"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F925CBE" w14:textId="77777777" w:rsidR="00FC65D9" w:rsidRDefault="00FC65D9" w:rsidP="00634C58">
            <w:pPr>
              <w:pStyle w:val="TAC"/>
            </w:pPr>
            <w:r>
              <w:rPr>
                <w:rFonts w:cs="v5.0.0"/>
                <w:lang w:val="fr-FR" w:eastAsia="zh-CN"/>
              </w:rPr>
              <w:t>-69.4</w:t>
            </w:r>
          </w:p>
        </w:tc>
        <w:tc>
          <w:tcPr>
            <w:tcW w:w="1416" w:type="dxa"/>
            <w:tcBorders>
              <w:top w:val="nil"/>
              <w:left w:val="single" w:sz="4" w:space="0" w:color="auto"/>
              <w:bottom w:val="nil"/>
              <w:right w:val="single" w:sz="4" w:space="0" w:color="auto"/>
            </w:tcBorders>
          </w:tcPr>
          <w:p w14:paraId="5CFCE5E6" w14:textId="77777777" w:rsidR="00FC65D9" w:rsidRDefault="00FC65D9" w:rsidP="00634C58">
            <w:pPr>
              <w:pStyle w:val="TAC"/>
            </w:pPr>
          </w:p>
        </w:tc>
      </w:tr>
      <w:tr w:rsidR="00FC65D9" w14:paraId="79C777FD"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660126F"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7EAFD7B4"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3AF31B1D"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1B63F1CB" w14:textId="77777777" w:rsidR="00FC65D9" w:rsidRDefault="00FC65D9" w:rsidP="00634C58">
            <w:pPr>
              <w:pStyle w:val="TAC"/>
            </w:pPr>
            <w:r>
              <w:rPr>
                <w:rFonts w:cs="v5.0.0"/>
                <w:lang w:val="fr-FR" w:eastAsia="zh-CN"/>
              </w:rPr>
              <w:t>-68.1</w:t>
            </w:r>
          </w:p>
        </w:tc>
        <w:tc>
          <w:tcPr>
            <w:tcW w:w="1416" w:type="dxa"/>
            <w:tcBorders>
              <w:top w:val="nil"/>
              <w:left w:val="single" w:sz="4" w:space="0" w:color="auto"/>
              <w:bottom w:val="nil"/>
              <w:right w:val="single" w:sz="4" w:space="0" w:color="auto"/>
            </w:tcBorders>
          </w:tcPr>
          <w:p w14:paraId="643FAC72" w14:textId="77777777" w:rsidR="00FC65D9" w:rsidRDefault="00FC65D9" w:rsidP="00634C58">
            <w:pPr>
              <w:pStyle w:val="TAC"/>
            </w:pPr>
          </w:p>
        </w:tc>
      </w:tr>
      <w:tr w:rsidR="00FC65D9" w14:paraId="5B4A3C0D"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7453184C"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32D81153"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261D5E6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FBBEA5D" w14:textId="77777777" w:rsidR="00FC65D9" w:rsidRDefault="00FC65D9" w:rsidP="00634C58">
            <w:pPr>
              <w:pStyle w:val="TAC"/>
            </w:pPr>
            <w:r>
              <w:rPr>
                <w:rFonts w:cs="v5.0.0"/>
                <w:lang w:val="fr-FR" w:eastAsia="zh-CN"/>
              </w:rPr>
              <w:t>-67.1</w:t>
            </w:r>
          </w:p>
        </w:tc>
        <w:tc>
          <w:tcPr>
            <w:tcW w:w="1416" w:type="dxa"/>
            <w:tcBorders>
              <w:top w:val="nil"/>
              <w:left w:val="single" w:sz="4" w:space="0" w:color="auto"/>
              <w:bottom w:val="single" w:sz="4" w:space="0" w:color="auto"/>
              <w:right w:val="single" w:sz="4" w:space="0" w:color="auto"/>
            </w:tcBorders>
          </w:tcPr>
          <w:p w14:paraId="771AD42A" w14:textId="77777777" w:rsidR="00FC65D9" w:rsidRDefault="00FC65D9" w:rsidP="00634C58">
            <w:pPr>
              <w:pStyle w:val="TAC"/>
            </w:pPr>
          </w:p>
        </w:tc>
      </w:tr>
      <w:tr w:rsidR="00FC65D9" w14:paraId="40F442C4"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9EEB509" w14:textId="77777777" w:rsidR="00FC65D9" w:rsidRDefault="00FC65D9" w:rsidP="00634C58">
            <w:pPr>
              <w:pStyle w:val="TAC"/>
              <w:rPr>
                <w:rFonts w:cs="v5.0.0"/>
                <w:lang w:val="fr-FR" w:eastAsia="zh-CN"/>
              </w:rPr>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65A3ECD7"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5CC1D463"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12FDC378" w14:textId="77777777" w:rsidR="00FC65D9" w:rsidRDefault="00FC65D9" w:rsidP="00634C58">
            <w:pPr>
              <w:pStyle w:val="TAC"/>
            </w:pPr>
            <w:r>
              <w:rPr>
                <w:rFonts w:cs="v5.0.0"/>
                <w:lang w:val="fr-FR" w:eastAsia="zh-CN"/>
              </w:rPr>
              <w:t>-77.5</w:t>
            </w:r>
          </w:p>
        </w:tc>
        <w:tc>
          <w:tcPr>
            <w:tcW w:w="1416" w:type="dxa"/>
            <w:tcBorders>
              <w:top w:val="single" w:sz="4" w:space="0" w:color="auto"/>
              <w:left w:val="single" w:sz="4" w:space="0" w:color="auto"/>
              <w:bottom w:val="nil"/>
              <w:right w:val="single" w:sz="4" w:space="0" w:color="auto"/>
            </w:tcBorders>
          </w:tcPr>
          <w:p w14:paraId="2C407C7B" w14:textId="77777777" w:rsidR="00FC65D9" w:rsidRDefault="00FC65D9" w:rsidP="00634C58">
            <w:pPr>
              <w:pStyle w:val="TAC"/>
            </w:pPr>
          </w:p>
        </w:tc>
      </w:tr>
      <w:tr w:rsidR="00FC65D9" w14:paraId="47C444BA"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75B22900" w14:textId="77777777" w:rsidR="00FC65D9" w:rsidRDefault="00FC65D9" w:rsidP="00634C58">
            <w:pPr>
              <w:pStyle w:val="TAC"/>
              <w:rPr>
                <w:rFonts w:cs="v5.0.0"/>
                <w:lang w:val="fr-FR" w:eastAsia="zh-CN"/>
              </w:rPr>
            </w:pPr>
            <w:r>
              <w:rPr>
                <w:rFonts w:cs="v5.0.0"/>
                <w:lang w:val="fr-FR" w:eastAsia="zh-CN"/>
              </w:rPr>
              <w:t>10</w:t>
            </w:r>
          </w:p>
        </w:tc>
        <w:tc>
          <w:tcPr>
            <w:tcW w:w="1416" w:type="dxa"/>
            <w:tcBorders>
              <w:top w:val="nil"/>
              <w:left w:val="single" w:sz="4" w:space="0" w:color="auto"/>
              <w:bottom w:val="nil"/>
              <w:right w:val="single" w:sz="4" w:space="0" w:color="auto"/>
            </w:tcBorders>
          </w:tcPr>
          <w:p w14:paraId="4EDBCFFF"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61C75229"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6A7D7A5" w14:textId="77777777" w:rsidR="00FC65D9" w:rsidRDefault="00FC65D9" w:rsidP="00634C58">
            <w:pPr>
              <w:pStyle w:val="TAC"/>
            </w:pPr>
            <w:r>
              <w:rPr>
                <w:rFonts w:cs="v5.0.0"/>
                <w:lang w:val="fr-FR" w:eastAsia="zh-CN"/>
              </w:rPr>
              <w:t>-74.3</w:t>
            </w:r>
          </w:p>
        </w:tc>
        <w:tc>
          <w:tcPr>
            <w:tcW w:w="1416" w:type="dxa"/>
            <w:tcBorders>
              <w:top w:val="nil"/>
              <w:left w:val="single" w:sz="4" w:space="0" w:color="auto"/>
              <w:bottom w:val="nil"/>
              <w:right w:val="single" w:sz="4" w:space="0" w:color="auto"/>
            </w:tcBorders>
          </w:tcPr>
          <w:p w14:paraId="6008AC3B" w14:textId="77777777" w:rsidR="00FC65D9" w:rsidRDefault="00FC65D9" w:rsidP="00634C58">
            <w:pPr>
              <w:pStyle w:val="TAC"/>
            </w:pPr>
          </w:p>
        </w:tc>
      </w:tr>
      <w:tr w:rsidR="00FC65D9" w14:paraId="4AC7AE51"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F8D5F9F"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7D9A3E9C" w14:textId="77777777" w:rsidR="00FC65D9" w:rsidRDefault="00FC65D9" w:rsidP="00634C58">
            <w:pPr>
              <w:pStyle w:val="TAC"/>
            </w:pPr>
            <w:r>
              <w:rPr>
                <w:rFonts w:cs="v5.0.0"/>
              </w:rPr>
              <w:t>FRC A15-2 in</w:t>
            </w:r>
          </w:p>
        </w:tc>
        <w:tc>
          <w:tcPr>
            <w:tcW w:w="1416" w:type="dxa"/>
            <w:tcBorders>
              <w:top w:val="nil"/>
              <w:left w:val="single" w:sz="4" w:space="0" w:color="auto"/>
              <w:bottom w:val="nil"/>
              <w:right w:val="single" w:sz="4" w:space="0" w:color="auto"/>
            </w:tcBorders>
          </w:tcPr>
          <w:p w14:paraId="2160DD6F"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1C1BC16B" w14:textId="77777777" w:rsidR="00FC65D9" w:rsidRDefault="00FC65D9" w:rsidP="00634C58">
            <w:pPr>
              <w:pStyle w:val="TAC"/>
            </w:pPr>
            <w:r>
              <w:rPr>
                <w:rFonts w:cs="v5.0.0"/>
                <w:lang w:val="fr-FR" w:eastAsia="zh-CN"/>
              </w:rPr>
              <w:t>-72.5</w:t>
            </w:r>
          </w:p>
        </w:tc>
        <w:tc>
          <w:tcPr>
            <w:tcW w:w="1416" w:type="dxa"/>
            <w:tcBorders>
              <w:top w:val="nil"/>
              <w:left w:val="single" w:sz="4" w:space="0" w:color="auto"/>
              <w:bottom w:val="nil"/>
              <w:right w:val="single" w:sz="4" w:space="0" w:color="auto"/>
            </w:tcBorders>
          </w:tcPr>
          <w:p w14:paraId="6FD7F465" w14:textId="77777777" w:rsidR="00FC65D9" w:rsidRDefault="00FC65D9" w:rsidP="00634C58">
            <w:pPr>
              <w:pStyle w:val="TAC"/>
            </w:pPr>
          </w:p>
        </w:tc>
      </w:tr>
      <w:tr w:rsidR="00FC65D9" w14:paraId="31B894DB"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9773B5B"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1E2CFB69"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3EB5AD75" w14:textId="77777777" w:rsidR="00FC65D9" w:rsidRDefault="00FC65D9" w:rsidP="00634C58">
            <w:pPr>
              <w:pStyle w:val="TAC"/>
            </w:pPr>
            <w:r>
              <w:rPr>
                <w:lang w:val="fr-FR"/>
              </w:rPr>
              <w:t>-100.3</w:t>
            </w:r>
          </w:p>
        </w:tc>
        <w:tc>
          <w:tcPr>
            <w:tcW w:w="1416" w:type="dxa"/>
            <w:tcBorders>
              <w:top w:val="single" w:sz="4" w:space="0" w:color="auto"/>
              <w:left w:val="single" w:sz="4" w:space="0" w:color="auto"/>
              <w:bottom w:val="single" w:sz="4" w:space="0" w:color="auto"/>
              <w:right w:val="single" w:sz="4" w:space="0" w:color="auto"/>
            </w:tcBorders>
          </w:tcPr>
          <w:p w14:paraId="5ACC31D3" w14:textId="77777777" w:rsidR="00FC65D9" w:rsidRDefault="00FC65D9" w:rsidP="00634C58">
            <w:pPr>
              <w:pStyle w:val="TAC"/>
            </w:pPr>
            <w:r>
              <w:rPr>
                <w:rFonts w:cs="v5.0.0"/>
                <w:lang w:val="fr-FR" w:eastAsia="zh-CN"/>
              </w:rPr>
              <w:t>-71.2</w:t>
            </w:r>
          </w:p>
        </w:tc>
        <w:tc>
          <w:tcPr>
            <w:tcW w:w="1416" w:type="dxa"/>
            <w:tcBorders>
              <w:top w:val="nil"/>
              <w:left w:val="single" w:sz="4" w:space="0" w:color="auto"/>
              <w:bottom w:val="nil"/>
              <w:right w:val="single" w:sz="4" w:space="0" w:color="auto"/>
            </w:tcBorders>
          </w:tcPr>
          <w:p w14:paraId="66A06110" w14:textId="77777777" w:rsidR="00FC65D9" w:rsidRDefault="00FC65D9" w:rsidP="00634C58">
            <w:pPr>
              <w:pStyle w:val="TAC"/>
            </w:pPr>
            <w:r>
              <w:rPr>
                <w:rFonts w:cs="v5.0.0"/>
                <w:lang w:val="fr-FR" w:eastAsia="zh-CN"/>
              </w:rPr>
              <w:t>AWGN</w:t>
            </w:r>
          </w:p>
        </w:tc>
      </w:tr>
      <w:tr w:rsidR="00FC65D9" w14:paraId="7C56C055"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1335A92"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7A2651AD"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2B18545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5F69004C" w14:textId="77777777" w:rsidR="00FC65D9" w:rsidRDefault="00FC65D9" w:rsidP="00634C58">
            <w:pPr>
              <w:pStyle w:val="TAC"/>
            </w:pPr>
            <w:r>
              <w:rPr>
                <w:rFonts w:cs="v5.0.0"/>
                <w:lang w:val="fr-FR" w:eastAsia="zh-CN"/>
              </w:rPr>
              <w:t>-70.2</w:t>
            </w:r>
          </w:p>
        </w:tc>
        <w:tc>
          <w:tcPr>
            <w:tcW w:w="1416" w:type="dxa"/>
            <w:tcBorders>
              <w:top w:val="nil"/>
              <w:left w:val="single" w:sz="4" w:space="0" w:color="auto"/>
              <w:bottom w:val="nil"/>
              <w:right w:val="single" w:sz="4" w:space="0" w:color="auto"/>
            </w:tcBorders>
          </w:tcPr>
          <w:p w14:paraId="5A3D4A43" w14:textId="77777777" w:rsidR="00FC65D9" w:rsidRDefault="00FC65D9" w:rsidP="00634C58">
            <w:pPr>
              <w:pStyle w:val="TAC"/>
            </w:pPr>
          </w:p>
        </w:tc>
      </w:tr>
      <w:tr w:rsidR="00FC65D9" w14:paraId="6EE536B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271D6E79"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2F23D985"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0D5C9AB0"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4A6FD79" w14:textId="77777777" w:rsidR="00FC65D9" w:rsidRDefault="00FC65D9" w:rsidP="00634C58">
            <w:pPr>
              <w:pStyle w:val="TAC"/>
            </w:pPr>
            <w:r>
              <w:rPr>
                <w:rFonts w:cs="v5.0.0"/>
                <w:lang w:val="fr-FR" w:eastAsia="zh-CN"/>
              </w:rPr>
              <w:t>-69.4</w:t>
            </w:r>
          </w:p>
        </w:tc>
        <w:tc>
          <w:tcPr>
            <w:tcW w:w="1416" w:type="dxa"/>
            <w:tcBorders>
              <w:top w:val="nil"/>
              <w:left w:val="single" w:sz="4" w:space="0" w:color="auto"/>
              <w:bottom w:val="nil"/>
              <w:right w:val="single" w:sz="4" w:space="0" w:color="auto"/>
            </w:tcBorders>
          </w:tcPr>
          <w:p w14:paraId="0556D2E4" w14:textId="77777777" w:rsidR="00FC65D9" w:rsidRDefault="00FC65D9" w:rsidP="00634C58">
            <w:pPr>
              <w:pStyle w:val="TAC"/>
            </w:pPr>
          </w:p>
        </w:tc>
      </w:tr>
      <w:tr w:rsidR="00FC65D9" w14:paraId="264B2442"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A6FF12D"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63843345"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61AFDBCB"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28FF302" w14:textId="77777777" w:rsidR="00FC65D9" w:rsidRDefault="00FC65D9" w:rsidP="00634C58">
            <w:pPr>
              <w:pStyle w:val="TAC"/>
            </w:pPr>
            <w:r>
              <w:rPr>
                <w:rFonts w:cs="v5.0.0"/>
                <w:lang w:val="fr-FR" w:eastAsia="zh-CN"/>
              </w:rPr>
              <w:t>-68.1</w:t>
            </w:r>
          </w:p>
        </w:tc>
        <w:tc>
          <w:tcPr>
            <w:tcW w:w="1416" w:type="dxa"/>
            <w:tcBorders>
              <w:top w:val="nil"/>
              <w:left w:val="single" w:sz="4" w:space="0" w:color="auto"/>
              <w:bottom w:val="nil"/>
              <w:right w:val="single" w:sz="4" w:space="0" w:color="auto"/>
            </w:tcBorders>
          </w:tcPr>
          <w:p w14:paraId="576A5BA8" w14:textId="77777777" w:rsidR="00FC65D9" w:rsidRDefault="00FC65D9" w:rsidP="00634C58">
            <w:pPr>
              <w:pStyle w:val="TAC"/>
            </w:pPr>
          </w:p>
        </w:tc>
      </w:tr>
      <w:tr w:rsidR="00FC65D9" w14:paraId="4B5878AE"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2BBAC4DB"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371EC6F9"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32C407E3"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256F699B" w14:textId="77777777" w:rsidR="00FC65D9" w:rsidRDefault="00FC65D9" w:rsidP="00634C58">
            <w:pPr>
              <w:pStyle w:val="TAC"/>
            </w:pPr>
            <w:r>
              <w:rPr>
                <w:rFonts w:cs="v5.0.0"/>
                <w:lang w:val="fr-FR" w:eastAsia="zh-CN"/>
              </w:rPr>
              <w:t>-67.1</w:t>
            </w:r>
          </w:p>
        </w:tc>
        <w:tc>
          <w:tcPr>
            <w:tcW w:w="1416" w:type="dxa"/>
            <w:tcBorders>
              <w:top w:val="nil"/>
              <w:left w:val="single" w:sz="4" w:space="0" w:color="auto"/>
              <w:bottom w:val="single" w:sz="4" w:space="0" w:color="auto"/>
              <w:right w:val="single" w:sz="4" w:space="0" w:color="auto"/>
            </w:tcBorders>
          </w:tcPr>
          <w:p w14:paraId="3E33267E" w14:textId="77777777" w:rsidR="00FC65D9" w:rsidRDefault="00FC65D9" w:rsidP="00634C58">
            <w:pPr>
              <w:pStyle w:val="TAC"/>
            </w:pPr>
          </w:p>
        </w:tc>
      </w:tr>
    </w:tbl>
    <w:p w14:paraId="1C1A7AF0" w14:textId="77777777" w:rsidR="00FC65D9" w:rsidRDefault="00FC65D9" w:rsidP="00FC65D9">
      <w:pPr>
        <w:pStyle w:val="TH"/>
      </w:pPr>
    </w:p>
    <w:p w14:paraId="3EEB06DB" w14:textId="77777777" w:rsidR="00FC65D9" w:rsidRDefault="00FC65D9" w:rsidP="00FC65D9">
      <w:pPr>
        <w:pStyle w:val="TH"/>
      </w:pPr>
      <w:r>
        <w:t>Table 7.3.</w:t>
      </w:r>
      <w:r>
        <w:rPr>
          <w:rFonts w:eastAsia="SimSun" w:hint="eastAsia"/>
          <w:lang w:val="en-US" w:eastAsia="zh-CN"/>
        </w:rPr>
        <w:t>5</w:t>
      </w:r>
      <w:r>
        <w:t>-2b: Medium Range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FC65D9" w14:paraId="76833AE4" w14:textId="77777777" w:rsidTr="00634C58">
        <w:trPr>
          <w:cantSplit/>
          <w:jc w:val="center"/>
        </w:trPr>
        <w:tc>
          <w:tcPr>
            <w:tcW w:w="1559" w:type="dxa"/>
            <w:tcBorders>
              <w:bottom w:val="single" w:sz="4" w:space="0" w:color="auto"/>
            </w:tcBorders>
          </w:tcPr>
          <w:p w14:paraId="5972C5D7" w14:textId="77777777" w:rsidR="00FC65D9" w:rsidRDefault="00FC65D9" w:rsidP="00634C58">
            <w:pPr>
              <w:pStyle w:val="TAH"/>
            </w:pPr>
            <w:r>
              <w:rPr>
                <w:rFonts w:cs="v5.0.0"/>
                <w:i/>
              </w:rPr>
              <w:lastRenderedPageBreak/>
              <w:t>BS channel bandwidth</w:t>
            </w:r>
            <w:r>
              <w:rPr>
                <w:rFonts w:cs="v5.0.0"/>
              </w:rPr>
              <w:t xml:space="preserve"> (MHz)</w:t>
            </w:r>
          </w:p>
        </w:tc>
        <w:tc>
          <w:tcPr>
            <w:tcW w:w="1418" w:type="dxa"/>
          </w:tcPr>
          <w:p w14:paraId="231CB17C" w14:textId="77777777" w:rsidR="00FC65D9" w:rsidRDefault="00FC65D9" w:rsidP="00634C58">
            <w:pPr>
              <w:pStyle w:val="TAH"/>
            </w:pPr>
            <w:r>
              <w:rPr>
                <w:rFonts w:cs="v5.0.0"/>
                <w:lang w:eastAsia="zh-CN"/>
              </w:rPr>
              <w:t>Subcarrier spacing (kHz)</w:t>
            </w:r>
          </w:p>
        </w:tc>
        <w:tc>
          <w:tcPr>
            <w:tcW w:w="1417" w:type="dxa"/>
          </w:tcPr>
          <w:p w14:paraId="1ED19680" w14:textId="77777777" w:rsidR="00FC65D9" w:rsidRDefault="00FC65D9" w:rsidP="00634C58">
            <w:pPr>
              <w:pStyle w:val="TAH"/>
            </w:pPr>
            <w:r>
              <w:rPr>
                <w:rFonts w:cs="v5.0.0"/>
              </w:rPr>
              <w:t>Reference measurement channel</w:t>
            </w:r>
          </w:p>
        </w:tc>
        <w:tc>
          <w:tcPr>
            <w:tcW w:w="1418" w:type="dxa"/>
          </w:tcPr>
          <w:p w14:paraId="698765AB" w14:textId="77777777" w:rsidR="00FC65D9" w:rsidRDefault="00FC65D9" w:rsidP="00634C58">
            <w:pPr>
              <w:pStyle w:val="TAH"/>
            </w:pPr>
            <w:r>
              <w:rPr>
                <w:rFonts w:cs="v5.0.0"/>
              </w:rPr>
              <w:t>Wanted signal mean power (dBm)</w:t>
            </w:r>
          </w:p>
        </w:tc>
        <w:tc>
          <w:tcPr>
            <w:tcW w:w="1559" w:type="dxa"/>
            <w:tcBorders>
              <w:bottom w:val="single" w:sz="4" w:space="0" w:color="auto"/>
            </w:tcBorders>
          </w:tcPr>
          <w:p w14:paraId="0A5441AB" w14:textId="77777777" w:rsidR="00FC65D9" w:rsidRDefault="00FC65D9" w:rsidP="00634C58">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5D67E9DA" w14:textId="77777777" w:rsidR="00FC65D9" w:rsidRDefault="00FC65D9" w:rsidP="00634C58">
            <w:pPr>
              <w:pStyle w:val="TAH"/>
            </w:pPr>
            <w:r>
              <w:rPr>
                <w:rFonts w:cs="v5.0.0"/>
              </w:rPr>
              <w:t>Type of interfering signal</w:t>
            </w:r>
          </w:p>
        </w:tc>
      </w:tr>
      <w:tr w:rsidR="00975706" w14:paraId="4358A5C0" w14:textId="77777777" w:rsidTr="00634C58">
        <w:trPr>
          <w:cantSplit/>
          <w:jc w:val="center"/>
        </w:trPr>
        <w:tc>
          <w:tcPr>
            <w:tcW w:w="1559" w:type="dxa"/>
            <w:tcBorders>
              <w:bottom w:val="nil"/>
            </w:tcBorders>
            <w:vAlign w:val="center"/>
          </w:tcPr>
          <w:p w14:paraId="23772FD8" w14:textId="77777777" w:rsidR="00975706" w:rsidRDefault="00975706" w:rsidP="00975706">
            <w:pPr>
              <w:pStyle w:val="TAC"/>
            </w:pPr>
            <w:r>
              <w:rPr>
                <w:rFonts w:cs="v5.0.0" w:hint="eastAsia"/>
                <w:lang w:eastAsia="zh-CN"/>
              </w:rPr>
              <w:t>10</w:t>
            </w:r>
          </w:p>
        </w:tc>
        <w:tc>
          <w:tcPr>
            <w:tcW w:w="1418" w:type="dxa"/>
          </w:tcPr>
          <w:p w14:paraId="2E73446A"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4D6DD735"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7</w:t>
            </w:r>
          </w:p>
          <w:p w14:paraId="17147346" w14:textId="09E5E50C"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0696F2F7" w14:textId="77777777" w:rsidR="00975706" w:rsidRPr="006B5F3D" w:rsidRDefault="00975706" w:rsidP="00975706">
            <w:pPr>
              <w:textAlignment w:val="bottom"/>
              <w:rPr>
                <w:rFonts w:cs="Arial"/>
                <w:lang w:eastAsia="zh-CN"/>
              </w:rPr>
            </w:pPr>
            <w:r>
              <w:rPr>
                <w:rFonts w:cs="Arial"/>
                <w:color w:val="000000"/>
                <w:szCs w:val="18"/>
                <w:lang w:eastAsia="zh-CN" w:bidi="ar"/>
              </w:rPr>
              <w:t>-72.5</w:t>
            </w:r>
          </w:p>
        </w:tc>
        <w:tc>
          <w:tcPr>
            <w:tcW w:w="1559" w:type="dxa"/>
            <w:tcBorders>
              <w:bottom w:val="nil"/>
            </w:tcBorders>
            <w:vAlign w:val="center"/>
          </w:tcPr>
          <w:p w14:paraId="67F3997D" w14:textId="77777777" w:rsidR="00975706" w:rsidRPr="006B5F3D" w:rsidRDefault="00975706" w:rsidP="00975706">
            <w:pPr>
              <w:pStyle w:val="TAC"/>
              <w:rPr>
                <w:rFonts w:cs="Arial"/>
                <w:lang w:val="en-US" w:eastAsia="zh-CN"/>
              </w:rPr>
            </w:pPr>
            <w:r>
              <w:rPr>
                <w:rFonts w:cs="Arial"/>
                <w:lang w:val="en-US" w:eastAsia="zh-CN"/>
              </w:rPr>
              <w:t xml:space="preserve">-74.3 </w:t>
            </w:r>
          </w:p>
        </w:tc>
        <w:tc>
          <w:tcPr>
            <w:tcW w:w="1412" w:type="dxa"/>
            <w:tcBorders>
              <w:bottom w:val="nil"/>
            </w:tcBorders>
            <w:vAlign w:val="center"/>
          </w:tcPr>
          <w:p w14:paraId="07542D40" w14:textId="77777777" w:rsidR="00975706" w:rsidRDefault="00975706" w:rsidP="00975706">
            <w:pPr>
              <w:pStyle w:val="TAC"/>
            </w:pPr>
            <w:r>
              <w:rPr>
                <w:rFonts w:cs="v5.0.0" w:hint="eastAsia"/>
                <w:lang w:eastAsia="zh-CN"/>
              </w:rPr>
              <w:t>AWGN</w:t>
            </w:r>
          </w:p>
        </w:tc>
      </w:tr>
      <w:tr w:rsidR="00975706" w14:paraId="4C633E96" w14:textId="77777777" w:rsidTr="00634C58">
        <w:trPr>
          <w:cantSplit/>
          <w:jc w:val="center"/>
        </w:trPr>
        <w:tc>
          <w:tcPr>
            <w:tcW w:w="1559" w:type="dxa"/>
            <w:tcBorders>
              <w:top w:val="nil"/>
              <w:bottom w:val="nil"/>
            </w:tcBorders>
            <w:vAlign w:val="center"/>
          </w:tcPr>
          <w:p w14:paraId="3ADB84C0" w14:textId="77777777" w:rsidR="00975706" w:rsidRDefault="00975706" w:rsidP="00975706">
            <w:pPr>
              <w:pStyle w:val="TAC"/>
            </w:pPr>
          </w:p>
        </w:tc>
        <w:tc>
          <w:tcPr>
            <w:tcW w:w="1418" w:type="dxa"/>
          </w:tcPr>
          <w:p w14:paraId="128096F7" w14:textId="77777777" w:rsidR="00975706" w:rsidRDefault="00975706" w:rsidP="00975706">
            <w:pPr>
              <w:pStyle w:val="TAC"/>
              <w:rPr>
                <w:rFonts w:cs="v5.0.0"/>
                <w:lang w:eastAsia="zh-CN"/>
              </w:rPr>
            </w:pPr>
            <w:r>
              <w:rPr>
                <w:rFonts w:cs="v5.0.0" w:hint="eastAsia"/>
                <w:lang w:eastAsia="zh-CN"/>
              </w:rPr>
              <w:t>30</w:t>
            </w:r>
          </w:p>
        </w:tc>
        <w:tc>
          <w:tcPr>
            <w:tcW w:w="1417" w:type="dxa"/>
            <w:vAlign w:val="center"/>
          </w:tcPr>
          <w:p w14:paraId="7244233F"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8</w:t>
            </w:r>
          </w:p>
          <w:p w14:paraId="6A2C33B5" w14:textId="3B09173B"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3CC88683" w14:textId="77777777" w:rsidR="00975706" w:rsidRPr="006B5F3D" w:rsidRDefault="00975706" w:rsidP="00975706">
            <w:pPr>
              <w:textAlignment w:val="bottom"/>
              <w:rPr>
                <w:rFonts w:cs="Arial"/>
                <w:lang w:eastAsia="zh-CN"/>
              </w:rPr>
            </w:pPr>
            <w:r>
              <w:rPr>
                <w:rFonts w:cs="Arial"/>
                <w:color w:val="000000"/>
                <w:szCs w:val="18"/>
                <w:lang w:eastAsia="zh-CN" w:bidi="ar"/>
              </w:rPr>
              <w:t>-70.3</w:t>
            </w:r>
          </w:p>
        </w:tc>
        <w:tc>
          <w:tcPr>
            <w:tcW w:w="1559" w:type="dxa"/>
            <w:tcBorders>
              <w:top w:val="nil"/>
              <w:bottom w:val="single" w:sz="4" w:space="0" w:color="auto"/>
            </w:tcBorders>
            <w:vAlign w:val="center"/>
          </w:tcPr>
          <w:p w14:paraId="73DD2EAC" w14:textId="77777777" w:rsidR="00975706" w:rsidRPr="006B5F3D" w:rsidRDefault="00975706" w:rsidP="00975706">
            <w:pPr>
              <w:pStyle w:val="TAC"/>
              <w:rPr>
                <w:rFonts w:cs="Arial"/>
                <w:lang w:val="en-US" w:eastAsia="zh-CN"/>
              </w:rPr>
            </w:pPr>
          </w:p>
        </w:tc>
        <w:tc>
          <w:tcPr>
            <w:tcW w:w="1412" w:type="dxa"/>
            <w:tcBorders>
              <w:top w:val="nil"/>
              <w:bottom w:val="single" w:sz="4" w:space="0" w:color="auto"/>
            </w:tcBorders>
            <w:vAlign w:val="center"/>
          </w:tcPr>
          <w:p w14:paraId="07546995" w14:textId="77777777" w:rsidR="00975706" w:rsidRDefault="00975706" w:rsidP="00975706">
            <w:pPr>
              <w:pStyle w:val="TAC"/>
            </w:pPr>
          </w:p>
        </w:tc>
      </w:tr>
      <w:tr w:rsidR="00975706" w14:paraId="264F32B5" w14:textId="77777777" w:rsidTr="00634C58">
        <w:trPr>
          <w:cantSplit/>
          <w:jc w:val="center"/>
        </w:trPr>
        <w:tc>
          <w:tcPr>
            <w:tcW w:w="1559" w:type="dxa"/>
            <w:tcBorders>
              <w:top w:val="nil"/>
              <w:bottom w:val="single" w:sz="4" w:space="0" w:color="auto"/>
            </w:tcBorders>
            <w:vAlign w:val="center"/>
          </w:tcPr>
          <w:p w14:paraId="1664E8F2" w14:textId="77777777" w:rsidR="00975706" w:rsidRDefault="00975706" w:rsidP="00975706">
            <w:pPr>
              <w:keepNext/>
              <w:keepLines/>
              <w:spacing w:after="0"/>
              <w:jc w:val="center"/>
              <w:rPr>
                <w:rFonts w:ascii="Arial" w:hAnsi="Arial"/>
                <w:sz w:val="18"/>
              </w:rPr>
            </w:pPr>
          </w:p>
        </w:tc>
        <w:tc>
          <w:tcPr>
            <w:tcW w:w="1418" w:type="dxa"/>
          </w:tcPr>
          <w:p w14:paraId="38494755" w14:textId="77777777" w:rsidR="00975706" w:rsidRDefault="00975706" w:rsidP="00975706">
            <w:pPr>
              <w:keepNext/>
              <w:keepLines/>
              <w:spacing w:after="0"/>
              <w:jc w:val="center"/>
              <w:rPr>
                <w:rFonts w:ascii="Arial" w:hAnsi="Arial" w:cs="Arial"/>
                <w:sz w:val="18"/>
                <w:lang w:val="en-US" w:eastAsia="zh-CN"/>
              </w:rPr>
            </w:pPr>
            <w:r>
              <w:rPr>
                <w:rFonts w:ascii="Arial" w:hAnsi="Arial" w:cs="Arial" w:hint="eastAsia"/>
                <w:sz w:val="18"/>
                <w:lang w:val="en-US" w:eastAsia="zh-CN"/>
              </w:rPr>
              <w:t>60</w:t>
            </w:r>
          </w:p>
        </w:tc>
        <w:tc>
          <w:tcPr>
            <w:tcW w:w="1417" w:type="dxa"/>
            <w:vAlign w:val="center"/>
          </w:tcPr>
          <w:p w14:paraId="62E9B046"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G-FR1-A2-3</w:t>
            </w:r>
          </w:p>
          <w:p w14:paraId="6E42634A" w14:textId="3A1C5235" w:rsidR="00975706" w:rsidRDefault="00975706" w:rsidP="00975706">
            <w:pPr>
              <w:keepNext/>
              <w:keepLines/>
              <w:spacing w:after="0"/>
              <w:jc w:val="center"/>
              <w:rPr>
                <w:rFonts w:ascii="Arial" w:hAnsi="Arial" w:cs="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w:t>
            </w:r>
            <w:r>
              <w:rPr>
                <w:rFonts w:cs="Arial" w:hint="eastAsia"/>
                <w:sz w:val="18"/>
                <w:szCs w:val="18"/>
                <w:lang w:val="en-US" w:eastAsia="zh-CN"/>
              </w:rPr>
              <w:t xml:space="preserve"> </w:t>
            </w:r>
            <w:r>
              <w:rPr>
                <w:rFonts w:ascii="Arial" w:hAnsi="Arial" w:cs="Arial" w:hint="eastAsia"/>
                <w:sz w:val="18"/>
                <w:szCs w:val="18"/>
                <w:lang w:val="en-US" w:eastAsia="zh-CN"/>
              </w:rPr>
              <w:t>3</w:t>
            </w:r>
            <w:r>
              <w:rPr>
                <w:rFonts w:ascii="Arial" w:hAnsi="Arial" w:cs="Arial"/>
                <w:sz w:val="18"/>
                <w:szCs w:val="18"/>
                <w:lang w:val="en-US" w:eastAsia="zh-CN"/>
              </w:rPr>
              <w:t>)</w:t>
            </w:r>
          </w:p>
        </w:tc>
        <w:tc>
          <w:tcPr>
            <w:tcW w:w="1418" w:type="dxa"/>
            <w:vAlign w:val="bottom"/>
          </w:tcPr>
          <w:p w14:paraId="03E7FECE" w14:textId="77777777" w:rsidR="00975706" w:rsidRDefault="00975706" w:rsidP="00975706">
            <w:pPr>
              <w:textAlignment w:val="bottom"/>
              <w:rPr>
                <w:rFonts w:cs="Arial"/>
                <w:lang w:eastAsia="zh-CN"/>
              </w:rPr>
            </w:pPr>
            <w:r>
              <w:rPr>
                <w:rFonts w:cs="Arial"/>
                <w:color w:val="000000"/>
                <w:szCs w:val="18"/>
                <w:lang w:eastAsia="zh-CN" w:bidi="ar"/>
              </w:rPr>
              <w:t>-63.1</w:t>
            </w:r>
          </w:p>
        </w:tc>
        <w:tc>
          <w:tcPr>
            <w:tcW w:w="1559" w:type="dxa"/>
            <w:tcBorders>
              <w:top w:val="nil"/>
              <w:bottom w:val="single" w:sz="4" w:space="0" w:color="auto"/>
            </w:tcBorders>
            <w:vAlign w:val="center"/>
          </w:tcPr>
          <w:p w14:paraId="7626CE1E" w14:textId="77777777" w:rsidR="00975706" w:rsidRPr="006B5F3D" w:rsidRDefault="00975706" w:rsidP="00975706">
            <w:pPr>
              <w:rPr>
                <w:rFonts w:ascii="Arial" w:hAnsi="Arial" w:cs="Arial"/>
                <w:sz w:val="18"/>
                <w:lang w:eastAsia="zh-CN"/>
              </w:rPr>
            </w:pPr>
          </w:p>
        </w:tc>
        <w:tc>
          <w:tcPr>
            <w:tcW w:w="1412" w:type="dxa"/>
            <w:tcBorders>
              <w:top w:val="nil"/>
              <w:bottom w:val="single" w:sz="4" w:space="0" w:color="auto"/>
            </w:tcBorders>
            <w:vAlign w:val="center"/>
          </w:tcPr>
          <w:p w14:paraId="49BE5853" w14:textId="77777777" w:rsidR="00975706" w:rsidRDefault="00975706" w:rsidP="00975706">
            <w:pPr>
              <w:keepNext/>
              <w:keepLines/>
              <w:spacing w:after="0"/>
              <w:jc w:val="center"/>
              <w:rPr>
                <w:rFonts w:ascii="Arial" w:hAnsi="Arial"/>
                <w:sz w:val="18"/>
              </w:rPr>
            </w:pPr>
          </w:p>
        </w:tc>
      </w:tr>
      <w:tr w:rsidR="00975706" w14:paraId="50502CEE" w14:textId="77777777" w:rsidTr="00634C58">
        <w:trPr>
          <w:cantSplit/>
          <w:jc w:val="center"/>
        </w:trPr>
        <w:tc>
          <w:tcPr>
            <w:tcW w:w="1559" w:type="dxa"/>
            <w:tcBorders>
              <w:bottom w:val="nil"/>
            </w:tcBorders>
            <w:vAlign w:val="center"/>
          </w:tcPr>
          <w:p w14:paraId="47591954" w14:textId="77777777" w:rsidR="00975706" w:rsidRDefault="00975706" w:rsidP="00975706">
            <w:pPr>
              <w:pStyle w:val="TAC"/>
            </w:pPr>
            <w:r>
              <w:rPr>
                <w:rFonts w:cs="v5.0.0" w:hint="eastAsia"/>
                <w:lang w:val="en-US" w:eastAsia="zh-CN"/>
              </w:rPr>
              <w:t>20</w:t>
            </w:r>
          </w:p>
        </w:tc>
        <w:tc>
          <w:tcPr>
            <w:tcW w:w="1418" w:type="dxa"/>
          </w:tcPr>
          <w:p w14:paraId="402D819C"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4049D716"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lang w:val="en-US" w:eastAsia="zh-CN"/>
              </w:rPr>
              <w:t>9</w:t>
            </w:r>
          </w:p>
          <w:p w14:paraId="2CD20C33" w14:textId="6BCD45A0"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112AC1CB" w14:textId="77777777" w:rsidR="00975706" w:rsidRPr="006B5F3D" w:rsidRDefault="00975706" w:rsidP="00975706">
            <w:pPr>
              <w:textAlignment w:val="bottom"/>
              <w:rPr>
                <w:rFonts w:cs="Arial"/>
                <w:lang w:eastAsia="zh-CN"/>
              </w:rPr>
            </w:pPr>
            <w:r>
              <w:rPr>
                <w:rFonts w:cs="Arial"/>
                <w:color w:val="000000"/>
                <w:szCs w:val="18"/>
                <w:lang w:eastAsia="zh-CN" w:bidi="ar"/>
              </w:rPr>
              <w:t>-69.5</w:t>
            </w:r>
          </w:p>
        </w:tc>
        <w:tc>
          <w:tcPr>
            <w:tcW w:w="1559" w:type="dxa"/>
            <w:tcBorders>
              <w:bottom w:val="nil"/>
            </w:tcBorders>
            <w:vAlign w:val="center"/>
          </w:tcPr>
          <w:p w14:paraId="3059443E" w14:textId="77777777" w:rsidR="00975706" w:rsidRPr="006B5F3D" w:rsidRDefault="00975706" w:rsidP="00975706">
            <w:pPr>
              <w:pStyle w:val="TAC"/>
              <w:rPr>
                <w:rFonts w:cs="Arial"/>
                <w:lang w:val="en-US" w:eastAsia="zh-CN"/>
              </w:rPr>
            </w:pPr>
            <w:r>
              <w:rPr>
                <w:rFonts w:cs="Arial"/>
                <w:lang w:val="en-US" w:eastAsia="zh-CN"/>
              </w:rPr>
              <w:t xml:space="preserve">-71.2 </w:t>
            </w:r>
          </w:p>
        </w:tc>
        <w:tc>
          <w:tcPr>
            <w:tcW w:w="1412" w:type="dxa"/>
            <w:tcBorders>
              <w:bottom w:val="nil"/>
            </w:tcBorders>
            <w:vAlign w:val="center"/>
          </w:tcPr>
          <w:p w14:paraId="6B9BBA8A" w14:textId="77777777" w:rsidR="00975706" w:rsidRDefault="00975706" w:rsidP="00975706">
            <w:pPr>
              <w:pStyle w:val="TAC"/>
            </w:pPr>
            <w:r>
              <w:rPr>
                <w:rFonts w:cs="v5.0.0" w:hint="eastAsia"/>
                <w:lang w:eastAsia="zh-CN"/>
              </w:rPr>
              <w:t>AWGN</w:t>
            </w:r>
          </w:p>
        </w:tc>
      </w:tr>
      <w:tr w:rsidR="00975706" w14:paraId="34840B87" w14:textId="77777777" w:rsidTr="00634C58">
        <w:trPr>
          <w:cantSplit/>
          <w:jc w:val="center"/>
        </w:trPr>
        <w:tc>
          <w:tcPr>
            <w:tcW w:w="1559" w:type="dxa"/>
            <w:tcBorders>
              <w:top w:val="nil"/>
              <w:bottom w:val="nil"/>
            </w:tcBorders>
            <w:vAlign w:val="center"/>
          </w:tcPr>
          <w:p w14:paraId="2ED87669" w14:textId="77777777" w:rsidR="00975706" w:rsidRDefault="00975706" w:rsidP="00975706">
            <w:pPr>
              <w:pStyle w:val="TAC"/>
            </w:pPr>
          </w:p>
        </w:tc>
        <w:tc>
          <w:tcPr>
            <w:tcW w:w="1418" w:type="dxa"/>
          </w:tcPr>
          <w:p w14:paraId="41436CB7" w14:textId="77777777" w:rsidR="00975706" w:rsidRDefault="00975706" w:rsidP="00975706">
            <w:pPr>
              <w:pStyle w:val="TAC"/>
              <w:rPr>
                <w:rFonts w:cs="v5.0.0"/>
                <w:lang w:eastAsia="zh-CN"/>
              </w:rPr>
            </w:pPr>
            <w:r>
              <w:rPr>
                <w:rFonts w:cs="v5.0.0" w:hint="eastAsia"/>
                <w:lang w:eastAsia="zh-CN"/>
              </w:rPr>
              <w:t>30</w:t>
            </w:r>
          </w:p>
        </w:tc>
        <w:tc>
          <w:tcPr>
            <w:tcW w:w="1417" w:type="dxa"/>
            <w:vAlign w:val="center"/>
          </w:tcPr>
          <w:p w14:paraId="1C5F2E44"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0</w:t>
            </w:r>
          </w:p>
          <w:p w14:paraId="52AE88C3" w14:textId="0A7EB47B"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0CC18A58" w14:textId="77777777" w:rsidR="00975706" w:rsidRPr="006B5F3D" w:rsidRDefault="00975706" w:rsidP="00975706">
            <w:pPr>
              <w:textAlignment w:val="bottom"/>
              <w:rPr>
                <w:rFonts w:cs="Arial"/>
                <w:lang w:eastAsia="zh-CN"/>
              </w:rPr>
            </w:pPr>
            <w:r>
              <w:rPr>
                <w:rFonts w:cs="Arial"/>
                <w:color w:val="000000"/>
                <w:szCs w:val="18"/>
                <w:lang w:eastAsia="zh-CN" w:bidi="ar"/>
              </w:rPr>
              <w:t>-66.5</w:t>
            </w:r>
          </w:p>
        </w:tc>
        <w:tc>
          <w:tcPr>
            <w:tcW w:w="1559" w:type="dxa"/>
            <w:tcBorders>
              <w:top w:val="nil"/>
              <w:bottom w:val="single" w:sz="4" w:space="0" w:color="auto"/>
            </w:tcBorders>
            <w:vAlign w:val="center"/>
          </w:tcPr>
          <w:p w14:paraId="77E4FBDA" w14:textId="77777777" w:rsidR="00975706" w:rsidRPr="006B5F3D" w:rsidRDefault="00975706" w:rsidP="00975706">
            <w:pPr>
              <w:pStyle w:val="TAC"/>
              <w:rPr>
                <w:rFonts w:cs="Arial"/>
                <w:lang w:val="en-US" w:eastAsia="zh-CN"/>
              </w:rPr>
            </w:pPr>
          </w:p>
        </w:tc>
        <w:tc>
          <w:tcPr>
            <w:tcW w:w="1412" w:type="dxa"/>
            <w:tcBorders>
              <w:top w:val="nil"/>
              <w:bottom w:val="single" w:sz="4" w:space="0" w:color="auto"/>
            </w:tcBorders>
            <w:vAlign w:val="center"/>
          </w:tcPr>
          <w:p w14:paraId="269EC8A4" w14:textId="77777777" w:rsidR="00975706" w:rsidRDefault="00975706" w:rsidP="00975706">
            <w:pPr>
              <w:pStyle w:val="TAC"/>
            </w:pPr>
          </w:p>
        </w:tc>
      </w:tr>
      <w:tr w:rsidR="00975706" w14:paraId="0FCCCA56" w14:textId="77777777" w:rsidTr="00634C58">
        <w:trPr>
          <w:cantSplit/>
          <w:jc w:val="center"/>
        </w:trPr>
        <w:tc>
          <w:tcPr>
            <w:tcW w:w="1559" w:type="dxa"/>
            <w:tcBorders>
              <w:top w:val="nil"/>
              <w:bottom w:val="single" w:sz="4" w:space="0" w:color="auto"/>
            </w:tcBorders>
            <w:vAlign w:val="center"/>
          </w:tcPr>
          <w:p w14:paraId="48BB0C9D" w14:textId="77777777" w:rsidR="00975706" w:rsidRDefault="00975706" w:rsidP="00975706">
            <w:pPr>
              <w:keepNext/>
              <w:keepLines/>
              <w:spacing w:after="0"/>
              <w:jc w:val="center"/>
              <w:rPr>
                <w:rFonts w:ascii="Arial" w:hAnsi="Arial"/>
                <w:sz w:val="18"/>
              </w:rPr>
            </w:pPr>
          </w:p>
        </w:tc>
        <w:tc>
          <w:tcPr>
            <w:tcW w:w="1418" w:type="dxa"/>
          </w:tcPr>
          <w:p w14:paraId="4ADFC351"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1417" w:type="dxa"/>
            <w:vAlign w:val="center"/>
          </w:tcPr>
          <w:p w14:paraId="2BECC09E"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0554E3EE" w14:textId="34A625AC" w:rsidR="00975706" w:rsidRDefault="00975706" w:rsidP="00975706">
            <w:pPr>
              <w:keepNext/>
              <w:keepLines/>
              <w:spacing w:after="0"/>
              <w:jc w:val="center"/>
              <w:rPr>
                <w:rFonts w:ascii="Arial" w:hAnsi="Arial" w:cs="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w:t>
            </w:r>
            <w:r>
              <w:rPr>
                <w:rFonts w:cs="Arial" w:hint="eastAsia"/>
                <w:sz w:val="18"/>
                <w:szCs w:val="18"/>
                <w:lang w:val="en-US" w:eastAsia="zh-CN"/>
              </w:rPr>
              <w:t xml:space="preserve"> </w:t>
            </w:r>
            <w:r>
              <w:rPr>
                <w:rFonts w:ascii="Arial" w:hAnsi="Arial" w:cs="Arial" w:hint="eastAsia"/>
                <w:sz w:val="18"/>
                <w:szCs w:val="18"/>
                <w:lang w:val="en-US" w:eastAsia="zh-CN"/>
              </w:rPr>
              <w:t>3</w:t>
            </w:r>
            <w:r>
              <w:rPr>
                <w:rFonts w:ascii="Arial" w:hAnsi="Arial" w:cs="Arial"/>
                <w:sz w:val="18"/>
                <w:szCs w:val="18"/>
                <w:lang w:val="en-US" w:eastAsia="zh-CN"/>
              </w:rPr>
              <w:t>)</w:t>
            </w:r>
          </w:p>
        </w:tc>
        <w:tc>
          <w:tcPr>
            <w:tcW w:w="1418" w:type="dxa"/>
            <w:vAlign w:val="bottom"/>
          </w:tcPr>
          <w:p w14:paraId="24B8CB59" w14:textId="77777777" w:rsidR="00975706" w:rsidRDefault="00975706" w:rsidP="00975706">
            <w:pPr>
              <w:textAlignment w:val="bottom"/>
              <w:rPr>
                <w:rFonts w:cs="Arial"/>
                <w:lang w:eastAsia="zh-CN"/>
              </w:rPr>
            </w:pPr>
            <w:r>
              <w:rPr>
                <w:rFonts w:cs="Arial"/>
                <w:color w:val="000000"/>
                <w:szCs w:val="18"/>
                <w:lang w:eastAsia="zh-CN" w:bidi="ar"/>
              </w:rPr>
              <w:t>-59.5</w:t>
            </w:r>
          </w:p>
        </w:tc>
        <w:tc>
          <w:tcPr>
            <w:tcW w:w="1559" w:type="dxa"/>
            <w:tcBorders>
              <w:top w:val="nil"/>
              <w:bottom w:val="single" w:sz="4" w:space="0" w:color="auto"/>
            </w:tcBorders>
            <w:vAlign w:val="center"/>
          </w:tcPr>
          <w:p w14:paraId="605DDD69" w14:textId="77777777" w:rsidR="00975706" w:rsidRPr="006B5F3D" w:rsidRDefault="00975706" w:rsidP="00975706">
            <w:pPr>
              <w:rPr>
                <w:rFonts w:ascii="Arial" w:hAnsi="Arial" w:cs="Arial"/>
                <w:sz w:val="18"/>
                <w:lang w:eastAsia="zh-CN"/>
              </w:rPr>
            </w:pPr>
          </w:p>
        </w:tc>
        <w:tc>
          <w:tcPr>
            <w:tcW w:w="1412" w:type="dxa"/>
            <w:tcBorders>
              <w:top w:val="nil"/>
              <w:bottom w:val="single" w:sz="4" w:space="0" w:color="auto"/>
            </w:tcBorders>
            <w:vAlign w:val="center"/>
          </w:tcPr>
          <w:p w14:paraId="0C03FB4F" w14:textId="77777777" w:rsidR="00975706" w:rsidRDefault="00975706" w:rsidP="00975706">
            <w:pPr>
              <w:keepNext/>
              <w:keepLines/>
              <w:spacing w:after="0"/>
              <w:jc w:val="center"/>
              <w:rPr>
                <w:rFonts w:ascii="Arial" w:hAnsi="Arial"/>
                <w:sz w:val="18"/>
              </w:rPr>
            </w:pPr>
          </w:p>
        </w:tc>
      </w:tr>
      <w:tr w:rsidR="00975706" w14:paraId="4365F07D" w14:textId="77777777" w:rsidTr="00634C58">
        <w:trPr>
          <w:cantSplit/>
          <w:jc w:val="center"/>
        </w:trPr>
        <w:tc>
          <w:tcPr>
            <w:tcW w:w="1559" w:type="dxa"/>
            <w:tcBorders>
              <w:bottom w:val="nil"/>
            </w:tcBorders>
            <w:vAlign w:val="center"/>
          </w:tcPr>
          <w:p w14:paraId="3E7B0767" w14:textId="77777777" w:rsidR="00975706" w:rsidRDefault="00975706" w:rsidP="00975706">
            <w:pPr>
              <w:pStyle w:val="TAC"/>
            </w:pPr>
            <w:r>
              <w:rPr>
                <w:rFonts w:cs="v5.0.0" w:hint="eastAsia"/>
                <w:lang w:eastAsia="zh-CN"/>
              </w:rPr>
              <w:t>40</w:t>
            </w:r>
          </w:p>
        </w:tc>
        <w:tc>
          <w:tcPr>
            <w:tcW w:w="1418" w:type="dxa"/>
          </w:tcPr>
          <w:p w14:paraId="10D7E32C"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4B4435C0"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1</w:t>
            </w:r>
          </w:p>
          <w:p w14:paraId="4532BFEA" w14:textId="12CEECF5"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46F93EF0" w14:textId="77777777" w:rsidR="00975706" w:rsidRPr="006B5F3D" w:rsidRDefault="00975706" w:rsidP="00975706">
            <w:pPr>
              <w:textAlignment w:val="bottom"/>
              <w:rPr>
                <w:rFonts w:cs="Arial"/>
                <w:lang w:eastAsia="zh-CN"/>
              </w:rPr>
            </w:pPr>
            <w:r>
              <w:rPr>
                <w:rFonts w:cs="Arial"/>
                <w:color w:val="000000"/>
                <w:szCs w:val="18"/>
                <w:lang w:eastAsia="zh-CN" w:bidi="ar"/>
              </w:rPr>
              <w:t>-66.4</w:t>
            </w:r>
          </w:p>
        </w:tc>
        <w:tc>
          <w:tcPr>
            <w:tcW w:w="1559" w:type="dxa"/>
            <w:tcBorders>
              <w:bottom w:val="nil"/>
            </w:tcBorders>
            <w:vAlign w:val="center"/>
          </w:tcPr>
          <w:p w14:paraId="62F0493D" w14:textId="77777777" w:rsidR="00975706" w:rsidRPr="006B5F3D" w:rsidRDefault="00975706" w:rsidP="00975706">
            <w:pPr>
              <w:pStyle w:val="TAC"/>
              <w:rPr>
                <w:rFonts w:cs="Arial"/>
                <w:lang w:val="en-US" w:eastAsia="zh-CN"/>
              </w:rPr>
            </w:pPr>
            <w:r>
              <w:rPr>
                <w:rFonts w:cs="Arial"/>
                <w:lang w:val="en-US" w:eastAsia="zh-CN"/>
              </w:rPr>
              <w:t xml:space="preserve">-68.1 </w:t>
            </w:r>
          </w:p>
        </w:tc>
        <w:tc>
          <w:tcPr>
            <w:tcW w:w="1412" w:type="dxa"/>
            <w:tcBorders>
              <w:bottom w:val="nil"/>
            </w:tcBorders>
            <w:vAlign w:val="center"/>
          </w:tcPr>
          <w:p w14:paraId="37369103" w14:textId="77777777" w:rsidR="00975706" w:rsidRDefault="00975706" w:rsidP="00975706">
            <w:pPr>
              <w:pStyle w:val="TAC"/>
            </w:pPr>
            <w:r>
              <w:rPr>
                <w:rFonts w:cs="v5.0.0" w:hint="eastAsia"/>
                <w:lang w:eastAsia="zh-CN"/>
              </w:rPr>
              <w:t>AWGN</w:t>
            </w:r>
          </w:p>
        </w:tc>
      </w:tr>
      <w:tr w:rsidR="00975706" w14:paraId="7CB7039D" w14:textId="77777777" w:rsidTr="00634C58">
        <w:trPr>
          <w:cantSplit/>
          <w:jc w:val="center"/>
        </w:trPr>
        <w:tc>
          <w:tcPr>
            <w:tcW w:w="1559" w:type="dxa"/>
            <w:tcBorders>
              <w:top w:val="nil"/>
              <w:bottom w:val="nil"/>
            </w:tcBorders>
            <w:vAlign w:val="center"/>
          </w:tcPr>
          <w:p w14:paraId="38C7C16E" w14:textId="77777777" w:rsidR="00975706" w:rsidRDefault="00975706" w:rsidP="00975706">
            <w:pPr>
              <w:pStyle w:val="TAC"/>
            </w:pPr>
          </w:p>
        </w:tc>
        <w:tc>
          <w:tcPr>
            <w:tcW w:w="1418" w:type="dxa"/>
            <w:tcBorders>
              <w:bottom w:val="single" w:sz="4" w:space="0" w:color="auto"/>
            </w:tcBorders>
          </w:tcPr>
          <w:p w14:paraId="62546084"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D1D9E64"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2</w:t>
            </w:r>
          </w:p>
          <w:p w14:paraId="5A0793B3" w14:textId="24524802"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bottom w:val="single" w:sz="4" w:space="0" w:color="auto"/>
            </w:tcBorders>
            <w:vAlign w:val="bottom"/>
          </w:tcPr>
          <w:p w14:paraId="6FBA1B82" w14:textId="77777777" w:rsidR="00975706" w:rsidRPr="006B5F3D" w:rsidRDefault="00975706" w:rsidP="00975706">
            <w:pPr>
              <w:textAlignment w:val="bottom"/>
              <w:rPr>
                <w:rFonts w:cs="Arial"/>
                <w:lang w:eastAsia="zh-CN"/>
              </w:rPr>
            </w:pPr>
            <w:r>
              <w:rPr>
                <w:rFonts w:cs="Arial"/>
                <w:color w:val="000000"/>
                <w:szCs w:val="18"/>
                <w:lang w:eastAsia="zh-CN" w:bidi="ar"/>
              </w:rPr>
              <w:t>-63.4</w:t>
            </w:r>
          </w:p>
        </w:tc>
        <w:tc>
          <w:tcPr>
            <w:tcW w:w="1559" w:type="dxa"/>
            <w:tcBorders>
              <w:top w:val="nil"/>
              <w:bottom w:val="single" w:sz="4" w:space="0" w:color="auto"/>
            </w:tcBorders>
            <w:vAlign w:val="center"/>
          </w:tcPr>
          <w:p w14:paraId="51BE3021" w14:textId="77777777" w:rsidR="00975706" w:rsidRPr="006B5F3D" w:rsidRDefault="00975706" w:rsidP="00975706">
            <w:pPr>
              <w:pStyle w:val="TAC"/>
              <w:rPr>
                <w:rFonts w:cs="Arial"/>
                <w:lang w:val="en-US" w:eastAsia="zh-CN"/>
              </w:rPr>
            </w:pPr>
          </w:p>
        </w:tc>
        <w:tc>
          <w:tcPr>
            <w:tcW w:w="1412" w:type="dxa"/>
            <w:tcBorders>
              <w:top w:val="nil"/>
              <w:bottom w:val="single" w:sz="4" w:space="0" w:color="auto"/>
            </w:tcBorders>
            <w:vAlign w:val="center"/>
          </w:tcPr>
          <w:p w14:paraId="08493D08" w14:textId="77777777" w:rsidR="00975706" w:rsidRDefault="00975706" w:rsidP="00975706">
            <w:pPr>
              <w:pStyle w:val="TAC"/>
            </w:pPr>
          </w:p>
        </w:tc>
      </w:tr>
      <w:tr w:rsidR="00975706" w14:paraId="357CE46D" w14:textId="77777777" w:rsidTr="00634C58">
        <w:trPr>
          <w:cantSplit/>
          <w:jc w:val="center"/>
        </w:trPr>
        <w:tc>
          <w:tcPr>
            <w:tcW w:w="1559" w:type="dxa"/>
            <w:tcBorders>
              <w:top w:val="nil"/>
              <w:bottom w:val="single" w:sz="4" w:space="0" w:color="auto"/>
            </w:tcBorders>
            <w:vAlign w:val="center"/>
          </w:tcPr>
          <w:p w14:paraId="1412A895" w14:textId="77777777" w:rsidR="00975706" w:rsidRDefault="00975706" w:rsidP="00975706">
            <w:pPr>
              <w:keepNext/>
              <w:keepLines/>
              <w:spacing w:after="0"/>
              <w:jc w:val="center"/>
              <w:rPr>
                <w:rFonts w:ascii="Arial" w:hAnsi="Arial"/>
                <w:sz w:val="18"/>
              </w:rPr>
            </w:pPr>
          </w:p>
        </w:tc>
        <w:tc>
          <w:tcPr>
            <w:tcW w:w="1418" w:type="dxa"/>
            <w:tcBorders>
              <w:bottom w:val="single" w:sz="4" w:space="0" w:color="auto"/>
            </w:tcBorders>
          </w:tcPr>
          <w:p w14:paraId="2ADA0A10" w14:textId="77777777" w:rsidR="00975706" w:rsidRDefault="00975706" w:rsidP="00975706">
            <w:pPr>
              <w:keepNext/>
              <w:keepLines/>
              <w:spacing w:after="0"/>
              <w:jc w:val="center"/>
              <w:rPr>
                <w:rFonts w:ascii="Arial" w:hAnsi="Arial" w:cs="Arial"/>
                <w:sz w:val="18"/>
                <w:lang w:val="en-US" w:eastAsia="zh-CN"/>
              </w:rPr>
            </w:pPr>
            <w:r>
              <w:rPr>
                <w:rFonts w:ascii="Arial" w:hAnsi="Arial" w:cs="Arial"/>
                <w:sz w:val="18"/>
                <w:lang w:val="en-US" w:eastAsia="zh-CN"/>
              </w:rPr>
              <w:t>60</w:t>
            </w:r>
          </w:p>
        </w:tc>
        <w:tc>
          <w:tcPr>
            <w:tcW w:w="1417" w:type="dxa"/>
            <w:tcBorders>
              <w:bottom w:val="single" w:sz="4" w:space="0" w:color="auto"/>
            </w:tcBorders>
            <w:vAlign w:val="center"/>
          </w:tcPr>
          <w:p w14:paraId="5B5EC43B"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09C0C88E" w14:textId="5D9AEA5E" w:rsidR="00975706" w:rsidRDefault="00975706" w:rsidP="00975706">
            <w:pPr>
              <w:keepNext/>
              <w:keepLines/>
              <w:spacing w:after="0"/>
              <w:jc w:val="center"/>
              <w:rPr>
                <w:rFonts w:ascii="Arial" w:hAnsi="Arial" w:cs="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w:t>
            </w:r>
            <w:r>
              <w:rPr>
                <w:rFonts w:cs="Arial" w:hint="eastAsia"/>
                <w:sz w:val="18"/>
                <w:szCs w:val="18"/>
                <w:lang w:val="en-US" w:eastAsia="zh-CN"/>
              </w:rPr>
              <w:t xml:space="preserve"> </w:t>
            </w:r>
            <w:r>
              <w:rPr>
                <w:rFonts w:ascii="Arial" w:hAnsi="Arial" w:cs="Arial" w:hint="eastAsia"/>
                <w:sz w:val="18"/>
                <w:szCs w:val="18"/>
                <w:lang w:val="en-US" w:eastAsia="zh-CN"/>
              </w:rPr>
              <w:t>3</w:t>
            </w:r>
            <w:r>
              <w:rPr>
                <w:rFonts w:ascii="Arial" w:hAnsi="Arial" w:cs="Arial"/>
                <w:sz w:val="18"/>
                <w:szCs w:val="18"/>
                <w:lang w:val="en-US" w:eastAsia="zh-CN"/>
              </w:rPr>
              <w:t>)</w:t>
            </w:r>
          </w:p>
        </w:tc>
        <w:tc>
          <w:tcPr>
            <w:tcW w:w="1418" w:type="dxa"/>
            <w:tcBorders>
              <w:bottom w:val="single" w:sz="4" w:space="0" w:color="auto"/>
            </w:tcBorders>
            <w:vAlign w:val="bottom"/>
          </w:tcPr>
          <w:p w14:paraId="43DAA0AA" w14:textId="77777777" w:rsidR="00975706" w:rsidRDefault="00975706" w:rsidP="00975706">
            <w:pPr>
              <w:textAlignment w:val="bottom"/>
              <w:rPr>
                <w:rFonts w:cs="Arial"/>
                <w:lang w:eastAsia="zh-CN"/>
              </w:rPr>
            </w:pPr>
            <w:r>
              <w:rPr>
                <w:rFonts w:cs="Arial"/>
                <w:color w:val="000000"/>
                <w:szCs w:val="18"/>
                <w:lang w:eastAsia="zh-CN" w:bidi="ar"/>
              </w:rPr>
              <w:t>-59.5</w:t>
            </w:r>
          </w:p>
        </w:tc>
        <w:tc>
          <w:tcPr>
            <w:tcW w:w="1559" w:type="dxa"/>
            <w:tcBorders>
              <w:top w:val="nil"/>
              <w:bottom w:val="single" w:sz="4" w:space="0" w:color="auto"/>
            </w:tcBorders>
            <w:vAlign w:val="center"/>
          </w:tcPr>
          <w:p w14:paraId="355272A0" w14:textId="77777777" w:rsidR="00975706" w:rsidRPr="006B5F3D" w:rsidRDefault="00975706" w:rsidP="00975706">
            <w:pPr>
              <w:rPr>
                <w:rFonts w:ascii="Arial" w:hAnsi="Arial" w:cs="Arial"/>
                <w:sz w:val="18"/>
                <w:lang w:eastAsia="zh-CN"/>
              </w:rPr>
            </w:pPr>
          </w:p>
        </w:tc>
        <w:tc>
          <w:tcPr>
            <w:tcW w:w="1412" w:type="dxa"/>
            <w:tcBorders>
              <w:top w:val="nil"/>
              <w:bottom w:val="single" w:sz="4" w:space="0" w:color="auto"/>
            </w:tcBorders>
            <w:vAlign w:val="center"/>
          </w:tcPr>
          <w:p w14:paraId="370427F0" w14:textId="77777777" w:rsidR="00975706" w:rsidRDefault="00975706" w:rsidP="00975706">
            <w:pPr>
              <w:keepNext/>
              <w:keepLines/>
              <w:spacing w:after="0"/>
              <w:jc w:val="center"/>
              <w:rPr>
                <w:rFonts w:ascii="Arial" w:hAnsi="Arial"/>
                <w:sz w:val="18"/>
              </w:rPr>
            </w:pPr>
          </w:p>
        </w:tc>
      </w:tr>
      <w:tr w:rsidR="00975706" w14:paraId="152D3C35" w14:textId="77777777" w:rsidTr="00634C58">
        <w:trPr>
          <w:cantSplit/>
          <w:jc w:val="center"/>
        </w:trPr>
        <w:tc>
          <w:tcPr>
            <w:tcW w:w="1559" w:type="dxa"/>
            <w:tcBorders>
              <w:bottom w:val="nil"/>
            </w:tcBorders>
            <w:vAlign w:val="center"/>
          </w:tcPr>
          <w:p w14:paraId="1353F2F5" w14:textId="77777777" w:rsidR="00975706" w:rsidRDefault="00975706" w:rsidP="00975706">
            <w:pPr>
              <w:pStyle w:val="TAC"/>
            </w:pPr>
            <w:r>
              <w:rPr>
                <w:rFonts w:cs="v5.0.0" w:hint="eastAsia"/>
                <w:lang w:eastAsia="zh-CN"/>
              </w:rPr>
              <w:t>60</w:t>
            </w:r>
          </w:p>
        </w:tc>
        <w:tc>
          <w:tcPr>
            <w:tcW w:w="1418" w:type="dxa"/>
            <w:tcBorders>
              <w:bottom w:val="single" w:sz="4" w:space="0" w:color="auto"/>
            </w:tcBorders>
          </w:tcPr>
          <w:p w14:paraId="169C4DD0"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7A55F66"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3</w:t>
            </w:r>
          </w:p>
          <w:p w14:paraId="0561EFDF" w14:textId="4E49B3C1"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bottom w:val="single" w:sz="4" w:space="0" w:color="auto"/>
            </w:tcBorders>
            <w:vAlign w:val="bottom"/>
          </w:tcPr>
          <w:p w14:paraId="193BE02F" w14:textId="77777777" w:rsidR="00975706" w:rsidRPr="006B5F3D" w:rsidRDefault="00975706" w:rsidP="00975706">
            <w:pPr>
              <w:textAlignment w:val="bottom"/>
              <w:rPr>
                <w:rFonts w:cs="Arial"/>
                <w:lang w:eastAsia="zh-CN"/>
              </w:rPr>
            </w:pPr>
            <w:r>
              <w:rPr>
                <w:rFonts w:cs="Arial"/>
                <w:color w:val="000000"/>
                <w:szCs w:val="18"/>
                <w:lang w:eastAsia="zh-CN" w:bidi="ar"/>
              </w:rPr>
              <w:t>-61.6</w:t>
            </w:r>
          </w:p>
        </w:tc>
        <w:tc>
          <w:tcPr>
            <w:tcW w:w="1559" w:type="dxa"/>
            <w:tcBorders>
              <w:bottom w:val="single" w:sz="4" w:space="0" w:color="auto"/>
            </w:tcBorders>
            <w:vAlign w:val="center"/>
          </w:tcPr>
          <w:p w14:paraId="291417F5" w14:textId="77777777" w:rsidR="00975706" w:rsidRPr="006B5F3D" w:rsidRDefault="00975706" w:rsidP="00975706">
            <w:pPr>
              <w:pStyle w:val="TAC"/>
              <w:rPr>
                <w:rFonts w:cs="Arial"/>
                <w:lang w:val="en-US" w:eastAsia="zh-CN"/>
              </w:rPr>
            </w:pPr>
            <w:r>
              <w:rPr>
                <w:rFonts w:cs="Arial"/>
                <w:lang w:val="en-US" w:eastAsia="zh-CN"/>
              </w:rPr>
              <w:t xml:space="preserve">-66.3 </w:t>
            </w:r>
          </w:p>
        </w:tc>
        <w:tc>
          <w:tcPr>
            <w:tcW w:w="1412" w:type="dxa"/>
            <w:tcBorders>
              <w:bottom w:val="single" w:sz="4" w:space="0" w:color="auto"/>
            </w:tcBorders>
            <w:vAlign w:val="center"/>
          </w:tcPr>
          <w:p w14:paraId="02E7E447" w14:textId="77777777" w:rsidR="00975706" w:rsidRDefault="00975706" w:rsidP="00975706">
            <w:pPr>
              <w:pStyle w:val="TAC"/>
            </w:pPr>
            <w:r>
              <w:rPr>
                <w:rFonts w:cs="v5.0.0" w:hint="eastAsia"/>
                <w:lang w:eastAsia="zh-CN"/>
              </w:rPr>
              <w:t>AWGN</w:t>
            </w:r>
          </w:p>
        </w:tc>
      </w:tr>
      <w:tr w:rsidR="00975706" w14:paraId="4CF7EA1D" w14:textId="77777777" w:rsidTr="00634C58">
        <w:trPr>
          <w:cantSplit/>
          <w:jc w:val="center"/>
        </w:trPr>
        <w:tc>
          <w:tcPr>
            <w:tcW w:w="1559" w:type="dxa"/>
            <w:tcBorders>
              <w:top w:val="nil"/>
              <w:bottom w:val="single" w:sz="4" w:space="0" w:color="auto"/>
            </w:tcBorders>
            <w:vAlign w:val="center"/>
          </w:tcPr>
          <w:p w14:paraId="036B6A84" w14:textId="77777777" w:rsidR="00975706" w:rsidRDefault="00975706" w:rsidP="00975706">
            <w:pPr>
              <w:keepNext/>
              <w:keepLines/>
              <w:spacing w:after="0"/>
              <w:jc w:val="center"/>
              <w:rPr>
                <w:rFonts w:ascii="Arial" w:hAnsi="Arial" w:cs="v5.0.0"/>
                <w:sz w:val="18"/>
                <w:lang w:eastAsia="zh-CN"/>
              </w:rPr>
            </w:pPr>
          </w:p>
        </w:tc>
        <w:tc>
          <w:tcPr>
            <w:tcW w:w="1418" w:type="dxa"/>
            <w:tcBorders>
              <w:bottom w:val="single" w:sz="4" w:space="0" w:color="auto"/>
            </w:tcBorders>
          </w:tcPr>
          <w:p w14:paraId="4AE20958" w14:textId="77777777" w:rsidR="00975706" w:rsidRDefault="00975706" w:rsidP="00975706">
            <w:pPr>
              <w:keepNext/>
              <w:keepLines/>
              <w:spacing w:after="0"/>
              <w:jc w:val="center"/>
              <w:rPr>
                <w:rFonts w:ascii="Arial" w:hAnsi="Arial" w:cs="Arial"/>
                <w:sz w:val="18"/>
                <w:lang w:val="en-US" w:eastAsia="zh-CN"/>
              </w:rPr>
            </w:pPr>
            <w:r>
              <w:rPr>
                <w:rFonts w:ascii="Arial" w:hAnsi="Arial" w:cs="Arial" w:hint="eastAsia"/>
                <w:sz w:val="18"/>
                <w:lang w:val="en-US" w:eastAsia="zh-CN"/>
              </w:rPr>
              <w:t>60</w:t>
            </w:r>
          </w:p>
        </w:tc>
        <w:tc>
          <w:tcPr>
            <w:tcW w:w="1417" w:type="dxa"/>
            <w:tcBorders>
              <w:bottom w:val="single" w:sz="4" w:space="0" w:color="auto"/>
            </w:tcBorders>
            <w:vAlign w:val="center"/>
          </w:tcPr>
          <w:p w14:paraId="1CDF6473"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5C8D4212" w14:textId="411D56BC" w:rsidR="00975706" w:rsidRDefault="00975706" w:rsidP="00975706">
            <w:pPr>
              <w:keepNext/>
              <w:keepLines/>
              <w:spacing w:after="0"/>
              <w:jc w:val="center"/>
              <w:rPr>
                <w:rFonts w:ascii="Arial" w:hAnsi="Arial" w:cs="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w:t>
            </w:r>
            <w:r>
              <w:rPr>
                <w:rFonts w:cs="Arial" w:hint="eastAsia"/>
                <w:sz w:val="18"/>
                <w:szCs w:val="18"/>
                <w:lang w:val="en-US" w:eastAsia="zh-CN"/>
              </w:rPr>
              <w:t xml:space="preserve"> </w:t>
            </w:r>
            <w:r>
              <w:rPr>
                <w:rFonts w:ascii="Arial" w:hAnsi="Arial" w:cs="Arial" w:hint="eastAsia"/>
                <w:sz w:val="18"/>
                <w:szCs w:val="18"/>
                <w:lang w:val="en-US" w:eastAsia="zh-CN"/>
              </w:rPr>
              <w:t>3</w:t>
            </w:r>
            <w:r>
              <w:rPr>
                <w:rFonts w:ascii="Arial" w:hAnsi="Arial" w:cs="Arial"/>
                <w:sz w:val="18"/>
                <w:szCs w:val="18"/>
                <w:lang w:val="en-US" w:eastAsia="zh-CN"/>
              </w:rPr>
              <w:t>)</w:t>
            </w:r>
          </w:p>
        </w:tc>
        <w:tc>
          <w:tcPr>
            <w:tcW w:w="1418" w:type="dxa"/>
            <w:tcBorders>
              <w:bottom w:val="single" w:sz="4" w:space="0" w:color="auto"/>
            </w:tcBorders>
            <w:vAlign w:val="bottom"/>
          </w:tcPr>
          <w:p w14:paraId="322C82DC" w14:textId="77777777" w:rsidR="00975706" w:rsidRDefault="00975706" w:rsidP="00975706">
            <w:pPr>
              <w:textAlignment w:val="bottom"/>
              <w:rPr>
                <w:rFonts w:cs="Arial"/>
                <w:lang w:eastAsia="zh-CN"/>
              </w:rPr>
            </w:pPr>
            <w:r>
              <w:rPr>
                <w:rFonts w:cs="Arial"/>
                <w:color w:val="000000"/>
                <w:szCs w:val="18"/>
                <w:lang w:eastAsia="zh-CN" w:bidi="ar"/>
              </w:rPr>
              <w:t>-59.5</w:t>
            </w:r>
          </w:p>
        </w:tc>
        <w:tc>
          <w:tcPr>
            <w:tcW w:w="1559" w:type="dxa"/>
            <w:tcBorders>
              <w:top w:val="nil"/>
              <w:bottom w:val="single" w:sz="4" w:space="0" w:color="auto"/>
            </w:tcBorders>
            <w:vAlign w:val="center"/>
          </w:tcPr>
          <w:p w14:paraId="70A4EEFC" w14:textId="77777777" w:rsidR="00975706" w:rsidRDefault="00975706" w:rsidP="00975706">
            <w:pPr>
              <w:rPr>
                <w:rFonts w:cs="Arial"/>
                <w:lang w:eastAsia="zh-CN"/>
              </w:rPr>
            </w:pPr>
          </w:p>
        </w:tc>
        <w:tc>
          <w:tcPr>
            <w:tcW w:w="1412" w:type="dxa"/>
            <w:tcBorders>
              <w:top w:val="nil"/>
              <w:bottom w:val="single" w:sz="4" w:space="0" w:color="auto"/>
            </w:tcBorders>
            <w:vAlign w:val="center"/>
          </w:tcPr>
          <w:p w14:paraId="02713B2D" w14:textId="77777777" w:rsidR="00975706" w:rsidRDefault="00975706" w:rsidP="00975706">
            <w:pPr>
              <w:keepNext/>
              <w:keepLines/>
              <w:spacing w:after="0"/>
              <w:jc w:val="center"/>
              <w:rPr>
                <w:rFonts w:ascii="Arial" w:hAnsi="Arial" w:cs="v5.0.0"/>
                <w:sz w:val="18"/>
                <w:lang w:eastAsia="zh-CN"/>
              </w:rPr>
            </w:pPr>
          </w:p>
        </w:tc>
      </w:tr>
      <w:tr w:rsidR="00975706" w14:paraId="0B639A55" w14:textId="77777777" w:rsidTr="00634C58">
        <w:trPr>
          <w:cantSplit/>
          <w:jc w:val="center"/>
        </w:trPr>
        <w:tc>
          <w:tcPr>
            <w:tcW w:w="1559" w:type="dxa"/>
            <w:tcBorders>
              <w:top w:val="single" w:sz="4" w:space="0" w:color="auto"/>
              <w:bottom w:val="nil"/>
            </w:tcBorders>
            <w:vAlign w:val="center"/>
          </w:tcPr>
          <w:p w14:paraId="5DDD404A" w14:textId="77777777" w:rsidR="00975706" w:rsidRDefault="00975706" w:rsidP="00975706">
            <w:pPr>
              <w:pStyle w:val="TAC"/>
            </w:pPr>
            <w:r>
              <w:rPr>
                <w:rFonts w:cs="v5.0.0" w:hint="eastAsia"/>
                <w:lang w:eastAsia="zh-CN"/>
              </w:rPr>
              <w:t>80</w:t>
            </w:r>
          </w:p>
        </w:tc>
        <w:tc>
          <w:tcPr>
            <w:tcW w:w="1418" w:type="dxa"/>
            <w:tcBorders>
              <w:top w:val="single" w:sz="4" w:space="0" w:color="auto"/>
              <w:bottom w:val="single" w:sz="4" w:space="0" w:color="auto"/>
            </w:tcBorders>
          </w:tcPr>
          <w:p w14:paraId="0BF83AFE" w14:textId="77777777" w:rsidR="00975706" w:rsidRDefault="00975706" w:rsidP="00975706">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0277E37C"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4</w:t>
            </w:r>
          </w:p>
          <w:p w14:paraId="4CFBC929" w14:textId="4C5EC897"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top w:val="single" w:sz="4" w:space="0" w:color="auto"/>
              <w:bottom w:val="single" w:sz="4" w:space="0" w:color="auto"/>
            </w:tcBorders>
            <w:vAlign w:val="bottom"/>
          </w:tcPr>
          <w:p w14:paraId="72610E25" w14:textId="77777777" w:rsidR="00975706" w:rsidRPr="006B5F3D" w:rsidRDefault="00975706" w:rsidP="00975706">
            <w:pPr>
              <w:textAlignment w:val="bottom"/>
              <w:rPr>
                <w:rFonts w:cs="Arial"/>
                <w:lang w:eastAsia="zh-CN"/>
              </w:rPr>
            </w:pPr>
            <w:r>
              <w:rPr>
                <w:rFonts w:cs="Arial"/>
                <w:color w:val="000000"/>
                <w:szCs w:val="18"/>
                <w:lang w:eastAsia="zh-CN" w:bidi="ar"/>
              </w:rPr>
              <w:t>-60.4</w:t>
            </w:r>
          </w:p>
        </w:tc>
        <w:tc>
          <w:tcPr>
            <w:tcW w:w="1559" w:type="dxa"/>
            <w:tcBorders>
              <w:top w:val="single" w:sz="4" w:space="0" w:color="auto"/>
              <w:bottom w:val="single" w:sz="4" w:space="0" w:color="auto"/>
            </w:tcBorders>
            <w:vAlign w:val="center"/>
          </w:tcPr>
          <w:p w14:paraId="1068A2FF" w14:textId="77777777" w:rsidR="00975706" w:rsidRPr="006B5F3D" w:rsidRDefault="00975706" w:rsidP="00975706">
            <w:pPr>
              <w:pStyle w:val="TAC"/>
              <w:rPr>
                <w:rFonts w:cs="Arial"/>
                <w:lang w:val="en-US" w:eastAsia="zh-CN"/>
              </w:rPr>
            </w:pPr>
            <w:r>
              <w:rPr>
                <w:rFonts w:cs="Arial"/>
                <w:lang w:val="en-US" w:eastAsia="zh-CN"/>
              </w:rPr>
              <w:t xml:space="preserve">-65.1 </w:t>
            </w:r>
          </w:p>
        </w:tc>
        <w:tc>
          <w:tcPr>
            <w:tcW w:w="1412" w:type="dxa"/>
            <w:tcBorders>
              <w:top w:val="single" w:sz="4" w:space="0" w:color="auto"/>
              <w:bottom w:val="single" w:sz="4" w:space="0" w:color="auto"/>
            </w:tcBorders>
            <w:vAlign w:val="center"/>
          </w:tcPr>
          <w:p w14:paraId="1941C65D" w14:textId="77777777" w:rsidR="00975706" w:rsidRDefault="00975706" w:rsidP="00975706">
            <w:pPr>
              <w:pStyle w:val="TAC"/>
            </w:pPr>
            <w:r>
              <w:rPr>
                <w:rFonts w:cs="v5.0.0"/>
                <w:lang w:eastAsia="zh-CN"/>
              </w:rPr>
              <w:t>AWGN</w:t>
            </w:r>
          </w:p>
        </w:tc>
      </w:tr>
      <w:tr w:rsidR="00975706" w14:paraId="59D780BF" w14:textId="77777777" w:rsidTr="00634C58">
        <w:trPr>
          <w:cantSplit/>
          <w:jc w:val="center"/>
        </w:trPr>
        <w:tc>
          <w:tcPr>
            <w:tcW w:w="1559" w:type="dxa"/>
            <w:tcBorders>
              <w:top w:val="nil"/>
              <w:bottom w:val="single" w:sz="4" w:space="0" w:color="auto"/>
            </w:tcBorders>
            <w:vAlign w:val="center"/>
          </w:tcPr>
          <w:p w14:paraId="0724595E" w14:textId="77777777" w:rsidR="00975706" w:rsidRDefault="00975706" w:rsidP="00975706">
            <w:pPr>
              <w:pStyle w:val="TAC"/>
              <w:rPr>
                <w:rFonts w:cs="v5.0.0"/>
                <w:lang w:eastAsia="zh-CN"/>
              </w:rPr>
            </w:pPr>
          </w:p>
        </w:tc>
        <w:tc>
          <w:tcPr>
            <w:tcW w:w="1418" w:type="dxa"/>
            <w:tcBorders>
              <w:top w:val="single" w:sz="4" w:space="0" w:color="auto"/>
              <w:bottom w:val="single" w:sz="4" w:space="0" w:color="auto"/>
            </w:tcBorders>
          </w:tcPr>
          <w:p w14:paraId="18851E41" w14:textId="77777777" w:rsidR="00975706" w:rsidRDefault="00975706" w:rsidP="00975706">
            <w:pPr>
              <w:pStyle w:val="TAC"/>
              <w:rPr>
                <w:rFonts w:cs="v5.0.0"/>
                <w:lang w:eastAsia="zh-CN"/>
              </w:rPr>
            </w:pPr>
            <w:r>
              <w:rPr>
                <w:rFonts w:cs="Arial"/>
                <w:lang w:val="en-US" w:eastAsia="zh-CN"/>
              </w:rPr>
              <w:t>60</w:t>
            </w:r>
          </w:p>
        </w:tc>
        <w:tc>
          <w:tcPr>
            <w:tcW w:w="1417" w:type="dxa"/>
            <w:tcBorders>
              <w:top w:val="single" w:sz="4" w:space="0" w:color="auto"/>
              <w:bottom w:val="single" w:sz="4" w:space="0" w:color="auto"/>
            </w:tcBorders>
            <w:vAlign w:val="center"/>
          </w:tcPr>
          <w:p w14:paraId="61E0FEDB" w14:textId="77777777" w:rsidR="00975706" w:rsidRDefault="00975706" w:rsidP="00975706">
            <w:pPr>
              <w:pStyle w:val="TAC"/>
              <w:rPr>
                <w:rFonts w:cs="Arial"/>
                <w:lang w:val="en-US" w:eastAsia="zh-CN"/>
              </w:rPr>
            </w:pPr>
            <w:r>
              <w:rPr>
                <w:rFonts w:cs="Arial"/>
                <w:lang w:val="en-US" w:eastAsia="zh-CN"/>
              </w:rPr>
              <w:t>G-FR1-A2-6</w:t>
            </w:r>
          </w:p>
          <w:p w14:paraId="45E65272" w14:textId="0F9E0A21" w:rsidR="00975706" w:rsidRDefault="00975706" w:rsidP="00975706">
            <w:pPr>
              <w:pStyle w:val="TAC"/>
              <w:rPr>
                <w:rFonts w:cs="Arial"/>
                <w:lang w:eastAsia="zh-CN"/>
              </w:rPr>
            </w:pPr>
            <w:r>
              <w:rPr>
                <w:rFonts w:cs="Arial"/>
                <w:szCs w:val="18"/>
                <w:lang w:val="en-US" w:eastAsia="zh-CN"/>
              </w:rPr>
              <w:t>(</w:t>
            </w:r>
            <w:r>
              <w:rPr>
                <w:rFonts w:cs="Arial"/>
                <w:szCs w:val="18"/>
                <w:lang w:eastAsia="zh-CN"/>
              </w:rPr>
              <w:t>Note</w:t>
            </w:r>
            <w:r>
              <w:rPr>
                <w:rFonts w:cs="Arial"/>
                <w:szCs w:val="18"/>
                <w:lang w:val="en-US" w:eastAsia="zh-CN"/>
              </w:rPr>
              <w:t xml:space="preserve"> </w:t>
            </w:r>
            <w:r>
              <w:rPr>
                <w:rFonts w:cs="Arial" w:hint="eastAsia"/>
                <w:szCs w:val="18"/>
                <w:lang w:val="en-US" w:eastAsia="zh-CN"/>
              </w:rPr>
              <w:t>1, 3</w:t>
            </w:r>
            <w:r>
              <w:rPr>
                <w:rFonts w:cs="Arial"/>
                <w:szCs w:val="18"/>
                <w:lang w:val="en-US" w:eastAsia="zh-CN"/>
              </w:rPr>
              <w:t>)</w:t>
            </w:r>
          </w:p>
        </w:tc>
        <w:tc>
          <w:tcPr>
            <w:tcW w:w="1418" w:type="dxa"/>
            <w:tcBorders>
              <w:top w:val="single" w:sz="4" w:space="0" w:color="auto"/>
              <w:bottom w:val="single" w:sz="4" w:space="0" w:color="auto"/>
            </w:tcBorders>
            <w:vAlign w:val="bottom"/>
          </w:tcPr>
          <w:p w14:paraId="2FF5A70C" w14:textId="77777777" w:rsidR="00975706" w:rsidRDefault="00975706" w:rsidP="00975706">
            <w:pPr>
              <w:textAlignment w:val="bottom"/>
              <w:rPr>
                <w:rFonts w:cs="Arial"/>
                <w:lang w:eastAsia="zh-CN"/>
              </w:rPr>
            </w:pPr>
            <w:r>
              <w:rPr>
                <w:rFonts w:cs="Arial"/>
                <w:color w:val="000000"/>
                <w:szCs w:val="18"/>
                <w:lang w:eastAsia="zh-CN" w:bidi="ar"/>
              </w:rPr>
              <w:t>-59.5</w:t>
            </w:r>
          </w:p>
        </w:tc>
        <w:tc>
          <w:tcPr>
            <w:tcW w:w="1559" w:type="dxa"/>
            <w:tcBorders>
              <w:top w:val="single" w:sz="4" w:space="0" w:color="auto"/>
              <w:bottom w:val="single" w:sz="4" w:space="0" w:color="auto"/>
            </w:tcBorders>
            <w:vAlign w:val="center"/>
          </w:tcPr>
          <w:p w14:paraId="7E1643B5" w14:textId="77777777" w:rsidR="00975706" w:rsidRDefault="00975706" w:rsidP="00975706">
            <w:pPr>
              <w:pStyle w:val="TAC"/>
              <w:rPr>
                <w:rFonts w:cs="Arial"/>
                <w:lang w:val="en-US" w:eastAsia="zh-CN"/>
              </w:rPr>
            </w:pPr>
          </w:p>
        </w:tc>
        <w:tc>
          <w:tcPr>
            <w:tcW w:w="1412" w:type="dxa"/>
            <w:tcBorders>
              <w:top w:val="single" w:sz="4" w:space="0" w:color="auto"/>
              <w:bottom w:val="single" w:sz="4" w:space="0" w:color="auto"/>
            </w:tcBorders>
            <w:vAlign w:val="center"/>
          </w:tcPr>
          <w:p w14:paraId="37307A7B" w14:textId="77777777" w:rsidR="00975706" w:rsidRDefault="00975706" w:rsidP="00975706">
            <w:pPr>
              <w:pStyle w:val="TAC"/>
              <w:rPr>
                <w:rFonts w:cs="v5.0.0"/>
                <w:lang w:eastAsia="zh-CN"/>
              </w:rPr>
            </w:pPr>
          </w:p>
        </w:tc>
      </w:tr>
      <w:tr w:rsidR="00FC65D9" w14:paraId="468D83B2" w14:textId="77777777" w:rsidTr="00634C58">
        <w:trPr>
          <w:cantSplit/>
          <w:jc w:val="center"/>
        </w:trPr>
        <w:tc>
          <w:tcPr>
            <w:tcW w:w="8783" w:type="dxa"/>
            <w:gridSpan w:val="6"/>
            <w:tcBorders>
              <w:top w:val="single" w:sz="4" w:space="0" w:color="auto"/>
            </w:tcBorders>
            <w:vAlign w:val="center"/>
          </w:tcPr>
          <w:p w14:paraId="7FA8E452" w14:textId="6CC1A7DC" w:rsidR="00975706" w:rsidRDefault="00975706" w:rsidP="00975706">
            <w:pPr>
              <w:pStyle w:val="TAN"/>
            </w:pPr>
            <w:r>
              <w:t>N</w:t>
            </w:r>
            <w:r w:rsidR="00AC12F9">
              <w:t>ote</w:t>
            </w:r>
            <w:r>
              <w:t xml:space="preserv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0D4C1574" w14:textId="67CA6F0E" w:rsidR="00975706" w:rsidRDefault="00975706" w:rsidP="00975706">
            <w:pPr>
              <w:pStyle w:val="TAN"/>
            </w:pPr>
            <w:r>
              <w:t>N</w:t>
            </w:r>
            <w:r w:rsidR="00AC12F9">
              <w:t>ote</w:t>
            </w:r>
            <w:r>
              <w:rPr>
                <w:rFonts w:hint="eastAsia"/>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hint="eastAsia"/>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3B7304D7" w14:textId="06384AF9" w:rsidR="00975706" w:rsidRDefault="00975706" w:rsidP="00975706">
            <w:pPr>
              <w:pStyle w:val="TAN"/>
              <w:rPr>
                <w:rFonts w:cs="Arial"/>
                <w:lang w:eastAsia="ko-KR"/>
              </w:rPr>
            </w:pPr>
            <w:r>
              <w:rPr>
                <w:rFonts w:cs="Arial"/>
              </w:rPr>
              <w:t>N</w:t>
            </w:r>
            <w:r w:rsidR="00AC12F9">
              <w:rPr>
                <w:rFonts w:cs="Arial"/>
              </w:rPr>
              <w:t>ote</w:t>
            </w:r>
            <w:r>
              <w:rPr>
                <w:rFonts w:cs="Arial"/>
              </w:rPr>
              <w:t xml:space="preserve"> </w:t>
            </w:r>
            <w:r>
              <w:rPr>
                <w:rFonts w:cs="Arial" w:hint="eastAsia"/>
                <w:lang w:val="en-US" w:eastAsia="zh-CN"/>
              </w:rPr>
              <w:t>3</w:t>
            </w:r>
            <w:r>
              <w:rPr>
                <w:rFonts w:cs="Arial"/>
              </w:rPr>
              <w:t>:</w:t>
            </w:r>
            <w:r>
              <w:rPr>
                <w:rFonts w:cs="Arial"/>
              </w:rPr>
              <w:tab/>
            </w:r>
            <w:r>
              <w:rPr>
                <w:rFonts w:cs="Arial" w:hint="eastAsia"/>
                <w:lang w:val="en-US" w:eastAsia="zh-CN"/>
              </w:rPr>
              <w:t>For 60kHz SCS reference measurement channel is reused from Table 7.3.5-2.</w:t>
            </w:r>
          </w:p>
        </w:tc>
      </w:tr>
    </w:tbl>
    <w:p w14:paraId="3E022A77" w14:textId="77777777" w:rsidR="00FC65D9" w:rsidRDefault="00FC65D9" w:rsidP="00FC65D9"/>
    <w:p w14:paraId="7423F929" w14:textId="77777777" w:rsidR="00FC65D9" w:rsidRDefault="00FC65D9" w:rsidP="00FC65D9">
      <w:pPr>
        <w:keepNext/>
        <w:keepLines/>
        <w:spacing w:before="60"/>
        <w:jc w:val="center"/>
        <w:rPr>
          <w:rFonts w:ascii="Arial" w:eastAsiaTheme="minorEastAsia" w:hAnsi="Arial"/>
          <w:b/>
          <w:lang w:val="en-US" w:eastAsia="zh-CN"/>
        </w:rPr>
      </w:pPr>
      <w:r>
        <w:rPr>
          <w:rFonts w:ascii="Arial" w:hAnsi="Arial"/>
          <w:b/>
        </w:rPr>
        <w:lastRenderedPageBreak/>
        <w:t>Table 7.3.</w:t>
      </w:r>
      <w:r>
        <w:rPr>
          <w:rFonts w:ascii="Arial" w:eastAsia="SimSun" w:hAnsi="Arial" w:hint="eastAsia"/>
          <w:b/>
          <w:lang w:val="en-US" w:eastAsia="zh-CN"/>
        </w:rPr>
        <w:t>5</w:t>
      </w:r>
      <w:r>
        <w:rPr>
          <w:rFonts w:ascii="Arial" w:hAnsi="Arial"/>
          <w:b/>
        </w:rPr>
        <w:t>-2c: Medium Range BS dynamic range for band n96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FC65D9" w14:paraId="1EB0FB65" w14:textId="77777777" w:rsidTr="00634C58">
        <w:trPr>
          <w:cantSplit/>
          <w:jc w:val="center"/>
        </w:trPr>
        <w:tc>
          <w:tcPr>
            <w:tcW w:w="1559" w:type="dxa"/>
            <w:tcBorders>
              <w:bottom w:val="single" w:sz="4" w:space="0" w:color="auto"/>
            </w:tcBorders>
          </w:tcPr>
          <w:p w14:paraId="231A833F" w14:textId="77777777" w:rsidR="00FC65D9" w:rsidRDefault="00FC65D9" w:rsidP="00634C58">
            <w:pPr>
              <w:keepNext/>
              <w:keepLines/>
              <w:spacing w:after="0"/>
              <w:jc w:val="center"/>
              <w:rPr>
                <w:rFonts w:ascii="Arial" w:hAnsi="Arial"/>
                <w:b/>
                <w:sz w:val="18"/>
              </w:rPr>
            </w:pPr>
            <w:r>
              <w:rPr>
                <w:rFonts w:ascii="Arial" w:hAnsi="Arial" w:cs="v5.0.0"/>
                <w:b/>
                <w:i/>
                <w:sz w:val="18"/>
              </w:rPr>
              <w:t>BS channel bandwidth</w:t>
            </w:r>
            <w:r>
              <w:rPr>
                <w:rFonts w:ascii="Arial" w:hAnsi="Arial" w:cs="v5.0.0"/>
                <w:b/>
                <w:sz w:val="18"/>
              </w:rPr>
              <w:t xml:space="preserve"> (MHz)</w:t>
            </w:r>
          </w:p>
        </w:tc>
        <w:tc>
          <w:tcPr>
            <w:tcW w:w="1418" w:type="dxa"/>
          </w:tcPr>
          <w:p w14:paraId="4B29CA59" w14:textId="77777777" w:rsidR="00FC65D9" w:rsidRDefault="00FC65D9" w:rsidP="00634C58">
            <w:pPr>
              <w:keepNext/>
              <w:keepLines/>
              <w:spacing w:after="0"/>
              <w:jc w:val="center"/>
              <w:rPr>
                <w:rFonts w:ascii="Arial" w:hAnsi="Arial"/>
                <w:b/>
                <w:sz w:val="18"/>
              </w:rPr>
            </w:pPr>
            <w:r>
              <w:rPr>
                <w:rFonts w:ascii="Arial" w:hAnsi="Arial" w:cs="v5.0.0"/>
                <w:b/>
                <w:sz w:val="18"/>
                <w:lang w:eastAsia="zh-CN"/>
              </w:rPr>
              <w:t>Subcarrier spacing (kHz)</w:t>
            </w:r>
          </w:p>
        </w:tc>
        <w:tc>
          <w:tcPr>
            <w:tcW w:w="1417" w:type="dxa"/>
          </w:tcPr>
          <w:p w14:paraId="1D449698" w14:textId="77777777" w:rsidR="00FC65D9" w:rsidRDefault="00FC65D9" w:rsidP="00634C58">
            <w:pPr>
              <w:keepNext/>
              <w:keepLines/>
              <w:spacing w:after="0"/>
              <w:jc w:val="center"/>
              <w:rPr>
                <w:rFonts w:ascii="Arial" w:hAnsi="Arial"/>
                <w:b/>
                <w:sz w:val="18"/>
              </w:rPr>
            </w:pPr>
            <w:r>
              <w:rPr>
                <w:rFonts w:ascii="Arial" w:hAnsi="Arial" w:cs="v5.0.0"/>
                <w:b/>
                <w:sz w:val="18"/>
              </w:rPr>
              <w:t>Reference measurement channel</w:t>
            </w:r>
          </w:p>
        </w:tc>
        <w:tc>
          <w:tcPr>
            <w:tcW w:w="1418" w:type="dxa"/>
          </w:tcPr>
          <w:p w14:paraId="6B520C06" w14:textId="77777777" w:rsidR="00FC65D9" w:rsidRDefault="00FC65D9" w:rsidP="00634C58">
            <w:pPr>
              <w:keepNext/>
              <w:keepLines/>
              <w:spacing w:after="0"/>
              <w:jc w:val="center"/>
              <w:rPr>
                <w:rFonts w:ascii="Arial" w:hAnsi="Arial"/>
                <w:b/>
                <w:sz w:val="18"/>
              </w:rPr>
            </w:pPr>
            <w:r>
              <w:rPr>
                <w:rFonts w:ascii="Arial" w:hAnsi="Arial" w:cs="v5.0.0"/>
                <w:b/>
                <w:sz w:val="18"/>
              </w:rPr>
              <w:t>Wanted signal mean power (dBm)</w:t>
            </w:r>
          </w:p>
        </w:tc>
        <w:tc>
          <w:tcPr>
            <w:tcW w:w="1559" w:type="dxa"/>
            <w:tcBorders>
              <w:bottom w:val="single" w:sz="4" w:space="0" w:color="auto"/>
            </w:tcBorders>
          </w:tcPr>
          <w:p w14:paraId="45A434F8" w14:textId="77777777" w:rsidR="00FC65D9" w:rsidRDefault="00FC65D9" w:rsidP="00634C58">
            <w:pPr>
              <w:keepNext/>
              <w:keepLines/>
              <w:spacing w:after="0"/>
              <w:jc w:val="center"/>
              <w:rPr>
                <w:rFonts w:ascii="Arial" w:hAnsi="Arial"/>
                <w:b/>
                <w:sz w:val="18"/>
              </w:rPr>
            </w:pPr>
            <w:r>
              <w:rPr>
                <w:rFonts w:ascii="Arial" w:hAnsi="Arial" w:cs="v5.0.0"/>
                <w:b/>
                <w:sz w:val="18"/>
              </w:rPr>
              <w:t xml:space="preserve">Interfering signal mean power (dBm) / </w:t>
            </w:r>
            <w:r>
              <w:rPr>
                <w:rFonts w:ascii="Arial" w:hAnsi="Arial"/>
                <w:b/>
                <w:sz w:val="18"/>
              </w:rPr>
              <w:t>BW</w:t>
            </w:r>
            <w:r>
              <w:rPr>
                <w:rFonts w:ascii="Arial" w:hAnsi="Arial"/>
                <w:b/>
                <w:sz w:val="18"/>
                <w:vertAlign w:val="subscript"/>
              </w:rPr>
              <w:t>Config</w:t>
            </w:r>
          </w:p>
        </w:tc>
        <w:tc>
          <w:tcPr>
            <w:tcW w:w="1412" w:type="dxa"/>
            <w:tcBorders>
              <w:bottom w:val="single" w:sz="4" w:space="0" w:color="auto"/>
            </w:tcBorders>
          </w:tcPr>
          <w:p w14:paraId="4790F26C" w14:textId="77777777" w:rsidR="00FC65D9" w:rsidRDefault="00FC65D9" w:rsidP="00634C58">
            <w:pPr>
              <w:keepNext/>
              <w:keepLines/>
              <w:spacing w:after="0"/>
              <w:jc w:val="center"/>
              <w:rPr>
                <w:rFonts w:ascii="Arial" w:hAnsi="Arial"/>
                <w:b/>
                <w:sz w:val="18"/>
              </w:rPr>
            </w:pPr>
            <w:r>
              <w:rPr>
                <w:rFonts w:ascii="Arial" w:hAnsi="Arial" w:cs="v5.0.0"/>
                <w:b/>
                <w:sz w:val="18"/>
              </w:rPr>
              <w:t>Type of interfering signal</w:t>
            </w:r>
          </w:p>
        </w:tc>
      </w:tr>
      <w:tr w:rsidR="00975706" w14:paraId="19C5D54D" w14:textId="77777777" w:rsidTr="00634C58">
        <w:trPr>
          <w:cantSplit/>
          <w:jc w:val="center"/>
        </w:trPr>
        <w:tc>
          <w:tcPr>
            <w:tcW w:w="1559" w:type="dxa"/>
            <w:tcBorders>
              <w:bottom w:val="nil"/>
            </w:tcBorders>
            <w:vAlign w:val="center"/>
          </w:tcPr>
          <w:p w14:paraId="06A90339" w14:textId="77777777" w:rsidR="00975706" w:rsidRDefault="00975706" w:rsidP="00975706">
            <w:pPr>
              <w:keepNext/>
              <w:keepLines/>
              <w:spacing w:after="0"/>
              <w:jc w:val="center"/>
              <w:rPr>
                <w:rFonts w:ascii="Arial" w:hAnsi="Arial"/>
                <w:sz w:val="18"/>
              </w:rPr>
            </w:pPr>
            <w:r>
              <w:rPr>
                <w:rFonts w:ascii="Arial" w:hAnsi="Arial" w:cs="v5.0.0" w:hint="eastAsia"/>
                <w:sz w:val="18"/>
                <w:lang w:val="en-US" w:eastAsia="zh-CN"/>
              </w:rPr>
              <w:t>20</w:t>
            </w:r>
          </w:p>
        </w:tc>
        <w:tc>
          <w:tcPr>
            <w:tcW w:w="1418" w:type="dxa"/>
          </w:tcPr>
          <w:p w14:paraId="1CED57A8"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15</w:t>
            </w:r>
          </w:p>
        </w:tc>
        <w:tc>
          <w:tcPr>
            <w:tcW w:w="1417" w:type="dxa"/>
            <w:vAlign w:val="center"/>
          </w:tcPr>
          <w:p w14:paraId="58B228A5"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sz w:val="18"/>
                <w:lang w:val="en-US" w:eastAsia="zh-CN"/>
              </w:rPr>
              <w:t>9</w:t>
            </w:r>
          </w:p>
          <w:p w14:paraId="5848997A" w14:textId="45CE2A2B"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vAlign w:val="bottom"/>
          </w:tcPr>
          <w:p w14:paraId="7434C82A"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-68.5</w:t>
            </w:r>
          </w:p>
        </w:tc>
        <w:tc>
          <w:tcPr>
            <w:tcW w:w="1559" w:type="dxa"/>
            <w:tcBorders>
              <w:bottom w:val="nil"/>
            </w:tcBorders>
            <w:vAlign w:val="center"/>
          </w:tcPr>
          <w:p w14:paraId="27EFF436" w14:textId="77777777" w:rsidR="00975706" w:rsidRPr="006B5F3D" w:rsidRDefault="00975706" w:rsidP="00975706">
            <w:pPr>
              <w:rPr>
                <w:rFonts w:ascii="Arial" w:hAnsi="Arial" w:cs="Arial"/>
                <w:sz w:val="18"/>
                <w:lang w:eastAsia="zh-CN" w:bidi="ar"/>
              </w:rPr>
            </w:pPr>
            <w:r>
              <w:rPr>
                <w:rFonts w:cs="Arial"/>
                <w:lang w:eastAsia="zh-CN" w:bidi="ar"/>
              </w:rPr>
              <w:t xml:space="preserve">-70.2 </w:t>
            </w:r>
          </w:p>
        </w:tc>
        <w:tc>
          <w:tcPr>
            <w:tcW w:w="1412" w:type="dxa"/>
            <w:tcBorders>
              <w:bottom w:val="nil"/>
            </w:tcBorders>
            <w:vAlign w:val="center"/>
          </w:tcPr>
          <w:p w14:paraId="3B788652"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AWGN</w:t>
            </w:r>
          </w:p>
        </w:tc>
      </w:tr>
      <w:tr w:rsidR="00975706" w14:paraId="7A5B27D7" w14:textId="77777777" w:rsidTr="00634C58">
        <w:trPr>
          <w:cantSplit/>
          <w:jc w:val="center"/>
        </w:trPr>
        <w:tc>
          <w:tcPr>
            <w:tcW w:w="1559" w:type="dxa"/>
            <w:tcBorders>
              <w:top w:val="nil"/>
              <w:bottom w:val="nil"/>
            </w:tcBorders>
            <w:vAlign w:val="center"/>
          </w:tcPr>
          <w:p w14:paraId="5594B8D2" w14:textId="77777777" w:rsidR="00975706" w:rsidRDefault="00975706" w:rsidP="00975706">
            <w:pPr>
              <w:keepNext/>
              <w:keepLines/>
              <w:spacing w:after="0"/>
              <w:jc w:val="center"/>
              <w:rPr>
                <w:rFonts w:ascii="Arial" w:hAnsi="Arial"/>
                <w:sz w:val="18"/>
              </w:rPr>
            </w:pPr>
          </w:p>
        </w:tc>
        <w:tc>
          <w:tcPr>
            <w:tcW w:w="1418" w:type="dxa"/>
          </w:tcPr>
          <w:p w14:paraId="458345ED"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vAlign w:val="center"/>
          </w:tcPr>
          <w:p w14:paraId="26326FEA"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hint="eastAsia"/>
                <w:sz w:val="18"/>
                <w:lang w:val="en-US" w:eastAsia="zh-CN"/>
              </w:rPr>
              <w:t>1</w:t>
            </w:r>
            <w:r>
              <w:rPr>
                <w:rFonts w:ascii="Arial" w:hAnsi="Arial" w:cs="Arial"/>
                <w:sz w:val="18"/>
                <w:lang w:val="en-US" w:eastAsia="zh-CN"/>
              </w:rPr>
              <w:t>0</w:t>
            </w:r>
          </w:p>
          <w:p w14:paraId="581E75AE" w14:textId="77FC2D6F"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vAlign w:val="bottom"/>
          </w:tcPr>
          <w:p w14:paraId="23957339"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-65.5</w:t>
            </w:r>
          </w:p>
        </w:tc>
        <w:tc>
          <w:tcPr>
            <w:tcW w:w="1559" w:type="dxa"/>
            <w:tcBorders>
              <w:top w:val="nil"/>
              <w:bottom w:val="nil"/>
            </w:tcBorders>
            <w:vAlign w:val="center"/>
          </w:tcPr>
          <w:p w14:paraId="37721179" w14:textId="77777777" w:rsidR="00975706" w:rsidRPr="006B5F3D" w:rsidRDefault="00975706" w:rsidP="00975706">
            <w:pPr>
              <w:rPr>
                <w:rFonts w:ascii="Arial" w:hAnsi="Arial" w:cs="Arial"/>
                <w:sz w:val="18"/>
                <w:lang w:eastAsia="zh-CN" w:bidi="ar"/>
              </w:rPr>
            </w:pPr>
          </w:p>
        </w:tc>
        <w:tc>
          <w:tcPr>
            <w:tcW w:w="1412" w:type="dxa"/>
            <w:tcBorders>
              <w:top w:val="nil"/>
              <w:bottom w:val="nil"/>
            </w:tcBorders>
            <w:vAlign w:val="center"/>
          </w:tcPr>
          <w:p w14:paraId="2E15188A" w14:textId="77777777" w:rsidR="00975706" w:rsidRDefault="00975706" w:rsidP="00975706">
            <w:pPr>
              <w:keepNext/>
              <w:keepLines/>
              <w:spacing w:after="0"/>
              <w:jc w:val="center"/>
              <w:rPr>
                <w:rFonts w:ascii="Arial" w:hAnsi="Arial"/>
                <w:sz w:val="18"/>
              </w:rPr>
            </w:pPr>
          </w:p>
        </w:tc>
      </w:tr>
      <w:tr w:rsidR="00975706" w14:paraId="7FF2C297" w14:textId="77777777" w:rsidTr="00634C58">
        <w:trPr>
          <w:cantSplit/>
          <w:jc w:val="center"/>
        </w:trPr>
        <w:tc>
          <w:tcPr>
            <w:tcW w:w="1559" w:type="dxa"/>
            <w:tcBorders>
              <w:top w:val="nil"/>
              <w:bottom w:val="single" w:sz="4" w:space="0" w:color="auto"/>
            </w:tcBorders>
            <w:vAlign w:val="center"/>
          </w:tcPr>
          <w:p w14:paraId="16146EC6" w14:textId="77777777" w:rsidR="00975706" w:rsidRDefault="00975706" w:rsidP="00975706">
            <w:pPr>
              <w:keepNext/>
              <w:keepLines/>
              <w:spacing w:after="0"/>
              <w:jc w:val="center"/>
              <w:rPr>
                <w:rFonts w:ascii="Arial" w:hAnsi="Arial"/>
                <w:sz w:val="18"/>
              </w:rPr>
            </w:pPr>
          </w:p>
        </w:tc>
        <w:tc>
          <w:tcPr>
            <w:tcW w:w="1418" w:type="dxa"/>
          </w:tcPr>
          <w:p w14:paraId="28EA6B96" w14:textId="77777777" w:rsidR="00975706" w:rsidRDefault="00975706" w:rsidP="00975706">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vAlign w:val="center"/>
          </w:tcPr>
          <w:p w14:paraId="5034BB46"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442E222C" w14:textId="12013C4E" w:rsidR="00975706" w:rsidRDefault="00975706" w:rsidP="00975706">
            <w:pPr>
              <w:keepNext/>
              <w:keepLines/>
              <w:spacing w:after="0"/>
              <w:jc w:val="center"/>
              <w:rPr>
                <w:rFonts w:ascii="Arial" w:hAnsi="Arial" w:cs="Arial"/>
                <w:sz w:val="18"/>
                <w:lang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vAlign w:val="bottom"/>
          </w:tcPr>
          <w:p w14:paraId="38E1D32B" w14:textId="77777777" w:rsidR="00975706" w:rsidRDefault="00975706" w:rsidP="00975706">
            <w:pPr>
              <w:textAlignment w:val="bottom"/>
              <w:rPr>
                <w:rFonts w:cs="Arial"/>
                <w:lang w:eastAsia="zh-CN" w:bidi="ar"/>
              </w:rPr>
            </w:pPr>
            <w:r>
              <w:rPr>
                <w:rFonts w:cs="Arial"/>
                <w:color w:val="000000"/>
                <w:szCs w:val="18"/>
                <w:lang w:eastAsia="zh-CN" w:bidi="ar"/>
              </w:rPr>
              <w:t>-58.5</w:t>
            </w:r>
          </w:p>
        </w:tc>
        <w:tc>
          <w:tcPr>
            <w:tcW w:w="1559" w:type="dxa"/>
            <w:tcBorders>
              <w:top w:val="nil"/>
              <w:bottom w:val="single" w:sz="4" w:space="0" w:color="auto"/>
            </w:tcBorders>
            <w:vAlign w:val="center"/>
          </w:tcPr>
          <w:p w14:paraId="4A6EE2A6" w14:textId="77777777" w:rsidR="00975706" w:rsidRPr="006B5F3D" w:rsidRDefault="00975706" w:rsidP="00975706">
            <w:pPr>
              <w:rPr>
                <w:rFonts w:ascii="Arial" w:hAnsi="Arial" w:cs="Arial"/>
                <w:sz w:val="18"/>
                <w:lang w:eastAsia="zh-CN" w:bidi="ar"/>
              </w:rPr>
            </w:pPr>
          </w:p>
        </w:tc>
        <w:tc>
          <w:tcPr>
            <w:tcW w:w="1412" w:type="dxa"/>
            <w:tcBorders>
              <w:top w:val="nil"/>
              <w:bottom w:val="single" w:sz="4" w:space="0" w:color="auto"/>
            </w:tcBorders>
            <w:vAlign w:val="center"/>
          </w:tcPr>
          <w:p w14:paraId="1AF9E5D4" w14:textId="77777777" w:rsidR="00975706" w:rsidRDefault="00975706" w:rsidP="00975706">
            <w:pPr>
              <w:keepNext/>
              <w:keepLines/>
              <w:spacing w:after="0"/>
              <w:jc w:val="center"/>
              <w:rPr>
                <w:rFonts w:ascii="Arial" w:hAnsi="Arial"/>
                <w:sz w:val="18"/>
              </w:rPr>
            </w:pPr>
          </w:p>
        </w:tc>
      </w:tr>
      <w:tr w:rsidR="00975706" w14:paraId="2A0F82F7" w14:textId="77777777" w:rsidTr="00634C58">
        <w:trPr>
          <w:cantSplit/>
          <w:jc w:val="center"/>
        </w:trPr>
        <w:tc>
          <w:tcPr>
            <w:tcW w:w="1559" w:type="dxa"/>
            <w:tcBorders>
              <w:bottom w:val="nil"/>
            </w:tcBorders>
            <w:vAlign w:val="center"/>
          </w:tcPr>
          <w:p w14:paraId="1F200D20"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40</w:t>
            </w:r>
          </w:p>
        </w:tc>
        <w:tc>
          <w:tcPr>
            <w:tcW w:w="1418" w:type="dxa"/>
          </w:tcPr>
          <w:p w14:paraId="2BA43841"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15</w:t>
            </w:r>
          </w:p>
        </w:tc>
        <w:tc>
          <w:tcPr>
            <w:tcW w:w="1417" w:type="dxa"/>
            <w:vAlign w:val="center"/>
          </w:tcPr>
          <w:p w14:paraId="659BA697"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hint="eastAsia"/>
                <w:sz w:val="18"/>
                <w:lang w:val="en-US" w:eastAsia="zh-CN"/>
              </w:rPr>
              <w:t>1</w:t>
            </w:r>
            <w:r>
              <w:rPr>
                <w:rFonts w:ascii="Arial" w:hAnsi="Arial" w:cs="Arial"/>
                <w:sz w:val="18"/>
                <w:lang w:val="en-US" w:eastAsia="zh-CN"/>
              </w:rPr>
              <w:t>1</w:t>
            </w:r>
          </w:p>
          <w:p w14:paraId="560ECEDC" w14:textId="1F52D7FB"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vAlign w:val="bottom"/>
          </w:tcPr>
          <w:p w14:paraId="11229F13"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-65.4</w:t>
            </w:r>
          </w:p>
        </w:tc>
        <w:tc>
          <w:tcPr>
            <w:tcW w:w="1559" w:type="dxa"/>
            <w:tcBorders>
              <w:bottom w:val="nil"/>
            </w:tcBorders>
            <w:vAlign w:val="center"/>
          </w:tcPr>
          <w:p w14:paraId="783D4483" w14:textId="77777777" w:rsidR="00975706" w:rsidRPr="006B5F3D" w:rsidRDefault="00975706" w:rsidP="00975706">
            <w:pPr>
              <w:rPr>
                <w:rFonts w:ascii="Arial" w:hAnsi="Arial" w:cs="Arial"/>
                <w:sz w:val="18"/>
                <w:lang w:eastAsia="zh-CN" w:bidi="ar"/>
              </w:rPr>
            </w:pPr>
            <w:r>
              <w:rPr>
                <w:rFonts w:cs="Arial"/>
                <w:lang w:eastAsia="zh-CN" w:bidi="ar"/>
              </w:rPr>
              <w:t xml:space="preserve">-67.1 </w:t>
            </w:r>
          </w:p>
        </w:tc>
        <w:tc>
          <w:tcPr>
            <w:tcW w:w="1412" w:type="dxa"/>
            <w:tcBorders>
              <w:bottom w:val="nil"/>
            </w:tcBorders>
            <w:vAlign w:val="center"/>
          </w:tcPr>
          <w:p w14:paraId="617A40A9"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AWGN</w:t>
            </w:r>
          </w:p>
        </w:tc>
      </w:tr>
      <w:tr w:rsidR="00975706" w14:paraId="51AB8B07" w14:textId="77777777" w:rsidTr="00634C58">
        <w:trPr>
          <w:cantSplit/>
          <w:jc w:val="center"/>
        </w:trPr>
        <w:tc>
          <w:tcPr>
            <w:tcW w:w="1559" w:type="dxa"/>
            <w:tcBorders>
              <w:top w:val="nil"/>
              <w:bottom w:val="nil"/>
            </w:tcBorders>
            <w:vAlign w:val="center"/>
          </w:tcPr>
          <w:p w14:paraId="302002F7" w14:textId="77777777" w:rsidR="00975706" w:rsidRDefault="00975706" w:rsidP="00975706">
            <w:pPr>
              <w:keepNext/>
              <w:keepLines/>
              <w:spacing w:after="0"/>
              <w:jc w:val="center"/>
              <w:rPr>
                <w:rFonts w:ascii="Arial" w:hAnsi="Arial"/>
                <w:sz w:val="18"/>
              </w:rPr>
            </w:pPr>
          </w:p>
        </w:tc>
        <w:tc>
          <w:tcPr>
            <w:tcW w:w="1418" w:type="dxa"/>
            <w:tcBorders>
              <w:bottom w:val="single" w:sz="4" w:space="0" w:color="auto"/>
            </w:tcBorders>
          </w:tcPr>
          <w:p w14:paraId="571E9146"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bottom w:val="single" w:sz="4" w:space="0" w:color="auto"/>
            </w:tcBorders>
            <w:vAlign w:val="center"/>
          </w:tcPr>
          <w:p w14:paraId="22E9EC54"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hint="eastAsia"/>
                <w:sz w:val="18"/>
                <w:lang w:val="en-US" w:eastAsia="zh-CN"/>
              </w:rPr>
              <w:t>1</w:t>
            </w:r>
            <w:r>
              <w:rPr>
                <w:rFonts w:ascii="Arial" w:hAnsi="Arial" w:cs="Arial"/>
                <w:sz w:val="18"/>
                <w:lang w:val="en-US" w:eastAsia="zh-CN"/>
              </w:rPr>
              <w:t>2</w:t>
            </w:r>
          </w:p>
          <w:p w14:paraId="4AB81893" w14:textId="031C2072"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tcBorders>
              <w:bottom w:val="single" w:sz="4" w:space="0" w:color="auto"/>
            </w:tcBorders>
            <w:vAlign w:val="bottom"/>
          </w:tcPr>
          <w:p w14:paraId="139399B2"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-62.4</w:t>
            </w:r>
          </w:p>
        </w:tc>
        <w:tc>
          <w:tcPr>
            <w:tcW w:w="1559" w:type="dxa"/>
            <w:tcBorders>
              <w:top w:val="nil"/>
              <w:bottom w:val="nil"/>
            </w:tcBorders>
            <w:vAlign w:val="center"/>
          </w:tcPr>
          <w:p w14:paraId="207BF06C" w14:textId="77777777" w:rsidR="00975706" w:rsidRPr="006B5F3D" w:rsidRDefault="00975706" w:rsidP="00975706">
            <w:pPr>
              <w:rPr>
                <w:rFonts w:ascii="Arial" w:hAnsi="Arial" w:cs="Arial"/>
                <w:sz w:val="18"/>
                <w:lang w:eastAsia="zh-CN" w:bidi="ar"/>
              </w:rPr>
            </w:pPr>
          </w:p>
        </w:tc>
        <w:tc>
          <w:tcPr>
            <w:tcW w:w="1412" w:type="dxa"/>
            <w:tcBorders>
              <w:top w:val="nil"/>
              <w:bottom w:val="nil"/>
            </w:tcBorders>
            <w:vAlign w:val="center"/>
          </w:tcPr>
          <w:p w14:paraId="4DC31FE6" w14:textId="77777777" w:rsidR="00975706" w:rsidRDefault="00975706" w:rsidP="00975706">
            <w:pPr>
              <w:keepNext/>
              <w:keepLines/>
              <w:spacing w:after="0"/>
              <w:jc w:val="center"/>
              <w:rPr>
                <w:rFonts w:ascii="Arial" w:hAnsi="Arial"/>
                <w:sz w:val="18"/>
              </w:rPr>
            </w:pPr>
          </w:p>
        </w:tc>
      </w:tr>
      <w:tr w:rsidR="00975706" w14:paraId="3BF36582" w14:textId="77777777" w:rsidTr="00634C58">
        <w:trPr>
          <w:cantSplit/>
          <w:jc w:val="center"/>
        </w:trPr>
        <w:tc>
          <w:tcPr>
            <w:tcW w:w="1559" w:type="dxa"/>
            <w:tcBorders>
              <w:top w:val="nil"/>
              <w:bottom w:val="single" w:sz="4" w:space="0" w:color="auto"/>
            </w:tcBorders>
            <w:vAlign w:val="center"/>
          </w:tcPr>
          <w:p w14:paraId="3D016888" w14:textId="77777777" w:rsidR="00975706" w:rsidRDefault="00975706" w:rsidP="00975706">
            <w:pPr>
              <w:keepNext/>
              <w:keepLines/>
              <w:spacing w:after="0"/>
              <w:jc w:val="center"/>
              <w:rPr>
                <w:rFonts w:ascii="Arial" w:hAnsi="Arial"/>
                <w:sz w:val="18"/>
              </w:rPr>
            </w:pPr>
          </w:p>
        </w:tc>
        <w:tc>
          <w:tcPr>
            <w:tcW w:w="1418" w:type="dxa"/>
            <w:tcBorders>
              <w:bottom w:val="single" w:sz="4" w:space="0" w:color="auto"/>
            </w:tcBorders>
          </w:tcPr>
          <w:p w14:paraId="7A13ECD7" w14:textId="77777777" w:rsidR="00975706" w:rsidRDefault="00975706" w:rsidP="00975706">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bottom w:val="single" w:sz="4" w:space="0" w:color="auto"/>
            </w:tcBorders>
            <w:vAlign w:val="center"/>
          </w:tcPr>
          <w:p w14:paraId="74DBCAB5"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6971E03A" w14:textId="2EFC7824" w:rsidR="00975706" w:rsidRDefault="00975706" w:rsidP="00975706">
            <w:pPr>
              <w:keepNext/>
              <w:keepLines/>
              <w:spacing w:after="0"/>
              <w:jc w:val="center"/>
              <w:rPr>
                <w:rFonts w:ascii="Arial" w:hAnsi="Arial" w:cs="Arial"/>
                <w:sz w:val="18"/>
                <w:lang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tcBorders>
              <w:bottom w:val="single" w:sz="4" w:space="0" w:color="auto"/>
            </w:tcBorders>
            <w:vAlign w:val="bottom"/>
          </w:tcPr>
          <w:p w14:paraId="50B3EF1B" w14:textId="77777777" w:rsidR="00975706" w:rsidRDefault="00975706" w:rsidP="00975706">
            <w:pPr>
              <w:textAlignment w:val="bottom"/>
              <w:rPr>
                <w:rFonts w:cs="Arial"/>
                <w:lang w:eastAsia="zh-CN" w:bidi="ar"/>
              </w:rPr>
            </w:pPr>
            <w:r>
              <w:rPr>
                <w:rFonts w:cs="Arial"/>
                <w:color w:val="000000"/>
                <w:szCs w:val="18"/>
                <w:lang w:eastAsia="zh-CN" w:bidi="ar"/>
              </w:rPr>
              <w:t>-58.5</w:t>
            </w:r>
          </w:p>
        </w:tc>
        <w:tc>
          <w:tcPr>
            <w:tcW w:w="1559" w:type="dxa"/>
            <w:tcBorders>
              <w:top w:val="nil"/>
              <w:bottom w:val="single" w:sz="4" w:space="0" w:color="auto"/>
            </w:tcBorders>
            <w:vAlign w:val="center"/>
          </w:tcPr>
          <w:p w14:paraId="21E8B714" w14:textId="77777777" w:rsidR="00975706" w:rsidRPr="006B5F3D" w:rsidRDefault="00975706" w:rsidP="00975706">
            <w:pPr>
              <w:rPr>
                <w:rFonts w:ascii="Arial" w:hAnsi="Arial" w:cs="Arial"/>
                <w:sz w:val="18"/>
                <w:lang w:eastAsia="zh-CN" w:bidi="ar"/>
              </w:rPr>
            </w:pPr>
          </w:p>
        </w:tc>
        <w:tc>
          <w:tcPr>
            <w:tcW w:w="1412" w:type="dxa"/>
            <w:tcBorders>
              <w:top w:val="nil"/>
              <w:bottom w:val="single" w:sz="4" w:space="0" w:color="auto"/>
            </w:tcBorders>
            <w:vAlign w:val="center"/>
          </w:tcPr>
          <w:p w14:paraId="77C42CB0" w14:textId="77777777" w:rsidR="00975706" w:rsidRDefault="00975706" w:rsidP="00975706">
            <w:pPr>
              <w:keepNext/>
              <w:keepLines/>
              <w:spacing w:after="0"/>
              <w:jc w:val="center"/>
              <w:rPr>
                <w:rFonts w:ascii="Arial" w:hAnsi="Arial"/>
                <w:sz w:val="18"/>
              </w:rPr>
            </w:pPr>
          </w:p>
        </w:tc>
      </w:tr>
      <w:tr w:rsidR="00975706" w14:paraId="5AFD47BF" w14:textId="77777777" w:rsidTr="00634C58">
        <w:trPr>
          <w:cantSplit/>
          <w:jc w:val="center"/>
        </w:trPr>
        <w:tc>
          <w:tcPr>
            <w:tcW w:w="1559" w:type="dxa"/>
            <w:tcBorders>
              <w:bottom w:val="nil"/>
            </w:tcBorders>
            <w:vAlign w:val="center"/>
          </w:tcPr>
          <w:p w14:paraId="0389F297"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60</w:t>
            </w:r>
          </w:p>
        </w:tc>
        <w:tc>
          <w:tcPr>
            <w:tcW w:w="1418" w:type="dxa"/>
            <w:tcBorders>
              <w:bottom w:val="single" w:sz="4" w:space="0" w:color="auto"/>
            </w:tcBorders>
          </w:tcPr>
          <w:p w14:paraId="5E2C2D79"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bottom w:val="single" w:sz="4" w:space="0" w:color="auto"/>
            </w:tcBorders>
            <w:vAlign w:val="center"/>
          </w:tcPr>
          <w:p w14:paraId="76CB478F"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hint="eastAsia"/>
                <w:sz w:val="18"/>
                <w:lang w:val="en-US" w:eastAsia="zh-CN"/>
              </w:rPr>
              <w:t>1</w:t>
            </w:r>
            <w:r>
              <w:rPr>
                <w:rFonts w:ascii="Arial" w:hAnsi="Arial" w:cs="Arial"/>
                <w:sz w:val="18"/>
                <w:lang w:val="en-US" w:eastAsia="zh-CN"/>
              </w:rPr>
              <w:t>3</w:t>
            </w:r>
          </w:p>
          <w:p w14:paraId="5FD951A6" w14:textId="6F8522D2"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tcBorders>
              <w:bottom w:val="single" w:sz="4" w:space="0" w:color="auto"/>
            </w:tcBorders>
            <w:vAlign w:val="bottom"/>
          </w:tcPr>
          <w:p w14:paraId="2F1E2D37"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-60.6</w:t>
            </w:r>
          </w:p>
        </w:tc>
        <w:tc>
          <w:tcPr>
            <w:tcW w:w="1559" w:type="dxa"/>
            <w:tcBorders>
              <w:bottom w:val="nil"/>
            </w:tcBorders>
            <w:vAlign w:val="center"/>
          </w:tcPr>
          <w:p w14:paraId="33B95DA4" w14:textId="77777777" w:rsidR="00975706" w:rsidRPr="006B5F3D" w:rsidRDefault="00975706" w:rsidP="00975706">
            <w:pPr>
              <w:rPr>
                <w:rFonts w:ascii="Arial" w:hAnsi="Arial" w:cs="Arial"/>
                <w:sz w:val="18"/>
                <w:lang w:eastAsia="zh-CN" w:bidi="ar"/>
              </w:rPr>
            </w:pPr>
            <w:r>
              <w:rPr>
                <w:rFonts w:cs="Arial"/>
                <w:lang w:eastAsia="zh-CN" w:bidi="ar"/>
              </w:rPr>
              <w:t xml:space="preserve">-65.3 </w:t>
            </w:r>
          </w:p>
        </w:tc>
        <w:tc>
          <w:tcPr>
            <w:tcW w:w="1412" w:type="dxa"/>
            <w:tcBorders>
              <w:bottom w:val="nil"/>
            </w:tcBorders>
            <w:vAlign w:val="center"/>
          </w:tcPr>
          <w:p w14:paraId="694A1B11"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AWGN</w:t>
            </w:r>
          </w:p>
        </w:tc>
      </w:tr>
      <w:tr w:rsidR="00975706" w14:paraId="6760A182" w14:textId="77777777" w:rsidTr="00634C58">
        <w:trPr>
          <w:cantSplit/>
          <w:jc w:val="center"/>
        </w:trPr>
        <w:tc>
          <w:tcPr>
            <w:tcW w:w="1559" w:type="dxa"/>
            <w:tcBorders>
              <w:top w:val="nil"/>
              <w:bottom w:val="single" w:sz="4" w:space="0" w:color="auto"/>
            </w:tcBorders>
            <w:vAlign w:val="center"/>
          </w:tcPr>
          <w:p w14:paraId="41B64BCB" w14:textId="77777777" w:rsidR="00975706" w:rsidRDefault="00975706" w:rsidP="00975706">
            <w:pPr>
              <w:keepNext/>
              <w:keepLines/>
              <w:spacing w:after="0"/>
              <w:jc w:val="center"/>
              <w:rPr>
                <w:rFonts w:ascii="Arial" w:hAnsi="Arial" w:cs="v5.0.0"/>
                <w:sz w:val="18"/>
                <w:lang w:eastAsia="zh-CN"/>
              </w:rPr>
            </w:pPr>
          </w:p>
        </w:tc>
        <w:tc>
          <w:tcPr>
            <w:tcW w:w="1418" w:type="dxa"/>
            <w:tcBorders>
              <w:bottom w:val="single" w:sz="4" w:space="0" w:color="auto"/>
            </w:tcBorders>
          </w:tcPr>
          <w:p w14:paraId="098689AF" w14:textId="77777777" w:rsidR="00975706" w:rsidRDefault="00975706" w:rsidP="00975706">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bottom w:val="single" w:sz="4" w:space="0" w:color="auto"/>
            </w:tcBorders>
            <w:vAlign w:val="center"/>
          </w:tcPr>
          <w:p w14:paraId="49C4D406"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095CB760" w14:textId="1F06BEB3" w:rsidR="00975706" w:rsidRDefault="00975706" w:rsidP="00975706">
            <w:pPr>
              <w:keepNext/>
              <w:keepLines/>
              <w:spacing w:after="0"/>
              <w:jc w:val="center"/>
              <w:rPr>
                <w:rFonts w:ascii="Arial" w:hAnsi="Arial" w:cs="Arial"/>
                <w:sz w:val="18"/>
                <w:lang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tcBorders>
              <w:bottom w:val="single" w:sz="4" w:space="0" w:color="auto"/>
            </w:tcBorders>
            <w:vAlign w:val="bottom"/>
          </w:tcPr>
          <w:p w14:paraId="44F38536" w14:textId="77777777" w:rsidR="00975706" w:rsidRDefault="00975706" w:rsidP="00975706">
            <w:pPr>
              <w:textAlignment w:val="bottom"/>
              <w:rPr>
                <w:rFonts w:cs="Arial"/>
                <w:lang w:eastAsia="zh-CN" w:bidi="ar"/>
              </w:rPr>
            </w:pPr>
            <w:r>
              <w:rPr>
                <w:rFonts w:cs="Arial"/>
                <w:color w:val="000000"/>
                <w:szCs w:val="18"/>
                <w:lang w:eastAsia="zh-CN" w:bidi="ar"/>
              </w:rPr>
              <w:t>-58.5</w:t>
            </w:r>
          </w:p>
        </w:tc>
        <w:tc>
          <w:tcPr>
            <w:tcW w:w="1559" w:type="dxa"/>
            <w:tcBorders>
              <w:top w:val="nil"/>
              <w:bottom w:val="single" w:sz="4" w:space="0" w:color="auto"/>
            </w:tcBorders>
            <w:vAlign w:val="center"/>
          </w:tcPr>
          <w:p w14:paraId="4D4A5051" w14:textId="77777777" w:rsidR="00975706" w:rsidRDefault="00975706" w:rsidP="00975706">
            <w:pPr>
              <w:rPr>
                <w:rFonts w:cs="Arial"/>
                <w:lang w:eastAsia="zh-CN" w:bidi="ar"/>
              </w:rPr>
            </w:pPr>
          </w:p>
        </w:tc>
        <w:tc>
          <w:tcPr>
            <w:tcW w:w="1412" w:type="dxa"/>
            <w:tcBorders>
              <w:top w:val="nil"/>
              <w:bottom w:val="single" w:sz="4" w:space="0" w:color="auto"/>
            </w:tcBorders>
            <w:vAlign w:val="center"/>
          </w:tcPr>
          <w:p w14:paraId="36F81C40" w14:textId="77777777" w:rsidR="00975706" w:rsidRDefault="00975706" w:rsidP="00975706">
            <w:pPr>
              <w:keepNext/>
              <w:keepLines/>
              <w:spacing w:after="0"/>
              <w:jc w:val="center"/>
              <w:rPr>
                <w:rFonts w:ascii="Arial" w:hAnsi="Arial" w:cs="v5.0.0"/>
                <w:sz w:val="18"/>
                <w:lang w:eastAsia="zh-CN"/>
              </w:rPr>
            </w:pPr>
          </w:p>
        </w:tc>
      </w:tr>
      <w:tr w:rsidR="00975706" w14:paraId="250FF2C8" w14:textId="77777777" w:rsidTr="00634C58">
        <w:trPr>
          <w:cantSplit/>
          <w:jc w:val="center"/>
        </w:trPr>
        <w:tc>
          <w:tcPr>
            <w:tcW w:w="1559" w:type="dxa"/>
            <w:tcBorders>
              <w:top w:val="single" w:sz="4" w:space="0" w:color="auto"/>
              <w:bottom w:val="nil"/>
            </w:tcBorders>
            <w:vAlign w:val="center"/>
          </w:tcPr>
          <w:p w14:paraId="0120E567" w14:textId="77777777" w:rsidR="00975706" w:rsidRDefault="00975706" w:rsidP="00975706">
            <w:pPr>
              <w:keepNext/>
              <w:keepLines/>
              <w:spacing w:after="0"/>
              <w:jc w:val="center"/>
              <w:rPr>
                <w:rFonts w:ascii="Arial" w:hAnsi="Arial"/>
                <w:sz w:val="18"/>
              </w:rPr>
            </w:pPr>
            <w:r>
              <w:rPr>
                <w:rFonts w:ascii="Arial" w:hAnsi="Arial" w:cs="v5.0.0" w:hint="eastAsia"/>
                <w:sz w:val="18"/>
                <w:lang w:eastAsia="zh-CN"/>
              </w:rPr>
              <w:t>80</w:t>
            </w:r>
          </w:p>
        </w:tc>
        <w:tc>
          <w:tcPr>
            <w:tcW w:w="1418" w:type="dxa"/>
            <w:tcBorders>
              <w:top w:val="single" w:sz="4" w:space="0" w:color="auto"/>
              <w:bottom w:val="single" w:sz="4" w:space="0" w:color="auto"/>
            </w:tcBorders>
          </w:tcPr>
          <w:p w14:paraId="660D467B" w14:textId="77777777" w:rsidR="00975706" w:rsidRDefault="00975706" w:rsidP="00975706">
            <w:pPr>
              <w:keepNext/>
              <w:keepLines/>
              <w:spacing w:after="0"/>
              <w:jc w:val="center"/>
              <w:rPr>
                <w:rFonts w:ascii="Arial" w:hAnsi="Arial" w:cs="v5.0.0"/>
                <w:sz w:val="18"/>
                <w:lang w:eastAsia="zh-CN"/>
              </w:rPr>
            </w:pPr>
            <w:r>
              <w:rPr>
                <w:rFonts w:ascii="Arial" w:hAnsi="Arial" w:cs="v5.0.0" w:hint="eastAsia"/>
                <w:sz w:val="18"/>
                <w:lang w:eastAsia="zh-CN"/>
              </w:rPr>
              <w:t>30</w:t>
            </w:r>
          </w:p>
        </w:tc>
        <w:tc>
          <w:tcPr>
            <w:tcW w:w="1417" w:type="dxa"/>
            <w:tcBorders>
              <w:top w:val="single" w:sz="4" w:space="0" w:color="auto"/>
              <w:bottom w:val="single" w:sz="4" w:space="0" w:color="auto"/>
            </w:tcBorders>
            <w:vAlign w:val="center"/>
          </w:tcPr>
          <w:p w14:paraId="740FC78F" w14:textId="77777777" w:rsidR="00975706" w:rsidRDefault="00975706" w:rsidP="00975706">
            <w:pPr>
              <w:spacing w:after="0"/>
              <w:rPr>
                <w:rFonts w:ascii="Arial" w:hAnsi="Arial" w:cs="Arial"/>
                <w:sz w:val="18"/>
                <w:lang w:val="en-US" w:eastAsia="zh-CN"/>
              </w:rPr>
            </w:pPr>
            <w:r>
              <w:rPr>
                <w:rFonts w:ascii="Arial" w:hAnsi="Arial" w:cs="Arial"/>
                <w:sz w:val="18"/>
                <w:lang w:eastAsia="zh-CN"/>
              </w:rPr>
              <w:t>G-FR1-A</w:t>
            </w:r>
            <w:r>
              <w:rPr>
                <w:rFonts w:ascii="Arial" w:hAnsi="Arial" w:cs="Arial" w:hint="eastAsia"/>
                <w:sz w:val="18"/>
                <w:lang w:val="en-US" w:eastAsia="zh-CN"/>
              </w:rPr>
              <w:t>2</w:t>
            </w:r>
            <w:r>
              <w:rPr>
                <w:rFonts w:ascii="Arial" w:hAnsi="Arial" w:cs="Arial"/>
                <w:sz w:val="18"/>
                <w:lang w:eastAsia="zh-CN"/>
              </w:rPr>
              <w:t>-</w:t>
            </w:r>
            <w:r>
              <w:rPr>
                <w:rFonts w:ascii="Arial" w:hAnsi="Arial" w:cs="Arial" w:hint="eastAsia"/>
                <w:sz w:val="18"/>
                <w:lang w:val="en-US" w:eastAsia="zh-CN"/>
              </w:rPr>
              <w:t>1</w:t>
            </w:r>
            <w:r>
              <w:rPr>
                <w:rFonts w:ascii="Arial" w:hAnsi="Arial" w:cs="Arial"/>
                <w:sz w:val="18"/>
                <w:lang w:val="en-US" w:eastAsia="zh-CN"/>
              </w:rPr>
              <w:t>4</w:t>
            </w:r>
          </w:p>
          <w:p w14:paraId="2655C104" w14:textId="1C67B94E" w:rsidR="00975706" w:rsidRDefault="00975706" w:rsidP="00975706">
            <w:pPr>
              <w:keepNext/>
              <w:keepLines/>
              <w:spacing w:after="0"/>
              <w:jc w:val="center"/>
              <w:rPr>
                <w:rFonts w:ascii="Arial" w:hAnsi="Arial"/>
                <w:sz w:val="18"/>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2)</w:t>
            </w:r>
          </w:p>
        </w:tc>
        <w:tc>
          <w:tcPr>
            <w:tcW w:w="1418" w:type="dxa"/>
            <w:tcBorders>
              <w:top w:val="single" w:sz="4" w:space="0" w:color="auto"/>
              <w:bottom w:val="single" w:sz="4" w:space="0" w:color="auto"/>
            </w:tcBorders>
            <w:vAlign w:val="bottom"/>
          </w:tcPr>
          <w:p w14:paraId="42DA7DB6" w14:textId="77777777" w:rsidR="00975706" w:rsidRPr="006B5F3D" w:rsidRDefault="00975706" w:rsidP="00975706">
            <w:pPr>
              <w:textAlignment w:val="bottom"/>
              <w:rPr>
                <w:rFonts w:ascii="Arial" w:hAnsi="Arial" w:cs="Arial"/>
                <w:sz w:val="18"/>
                <w:lang w:eastAsia="zh-CN" w:bidi="ar"/>
              </w:rPr>
            </w:pPr>
            <w:r>
              <w:rPr>
                <w:rFonts w:cs="Arial"/>
                <w:color w:val="000000"/>
                <w:szCs w:val="18"/>
                <w:lang w:eastAsia="zh-CN" w:bidi="ar"/>
              </w:rPr>
              <w:t>-59.4</w:t>
            </w:r>
          </w:p>
        </w:tc>
        <w:tc>
          <w:tcPr>
            <w:tcW w:w="1559" w:type="dxa"/>
            <w:tcBorders>
              <w:top w:val="single" w:sz="4" w:space="0" w:color="auto"/>
              <w:bottom w:val="nil"/>
            </w:tcBorders>
            <w:vAlign w:val="center"/>
          </w:tcPr>
          <w:p w14:paraId="53157EFD" w14:textId="77777777" w:rsidR="00975706" w:rsidRPr="006B5F3D" w:rsidRDefault="00975706" w:rsidP="00975706">
            <w:pPr>
              <w:rPr>
                <w:rFonts w:ascii="Arial" w:hAnsi="Arial" w:cs="Arial"/>
                <w:sz w:val="18"/>
                <w:lang w:eastAsia="zh-CN" w:bidi="ar"/>
              </w:rPr>
            </w:pPr>
            <w:r>
              <w:rPr>
                <w:rFonts w:cs="Arial"/>
                <w:lang w:eastAsia="zh-CN" w:bidi="ar"/>
              </w:rPr>
              <w:t xml:space="preserve">-64.1 </w:t>
            </w:r>
          </w:p>
        </w:tc>
        <w:tc>
          <w:tcPr>
            <w:tcW w:w="1412" w:type="dxa"/>
            <w:tcBorders>
              <w:top w:val="single" w:sz="4" w:space="0" w:color="auto"/>
              <w:bottom w:val="nil"/>
            </w:tcBorders>
            <w:vAlign w:val="center"/>
          </w:tcPr>
          <w:p w14:paraId="7AB5A1DF" w14:textId="77777777" w:rsidR="00975706" w:rsidRDefault="00975706" w:rsidP="00975706">
            <w:pPr>
              <w:keepNext/>
              <w:keepLines/>
              <w:spacing w:after="0"/>
              <w:jc w:val="center"/>
              <w:rPr>
                <w:rFonts w:ascii="Arial" w:hAnsi="Arial"/>
                <w:sz w:val="18"/>
              </w:rPr>
            </w:pPr>
            <w:r>
              <w:rPr>
                <w:rFonts w:ascii="Arial" w:hAnsi="Arial" w:cs="v5.0.0"/>
                <w:sz w:val="18"/>
                <w:lang w:eastAsia="zh-CN"/>
              </w:rPr>
              <w:t>AWGN</w:t>
            </w:r>
          </w:p>
        </w:tc>
      </w:tr>
      <w:tr w:rsidR="00975706" w14:paraId="1C4B1FD1" w14:textId="77777777" w:rsidTr="00634C58">
        <w:trPr>
          <w:cantSplit/>
          <w:jc w:val="center"/>
        </w:trPr>
        <w:tc>
          <w:tcPr>
            <w:tcW w:w="1559" w:type="dxa"/>
            <w:tcBorders>
              <w:top w:val="nil"/>
              <w:bottom w:val="single" w:sz="4" w:space="0" w:color="auto"/>
            </w:tcBorders>
            <w:vAlign w:val="center"/>
          </w:tcPr>
          <w:p w14:paraId="6FE1A56A" w14:textId="77777777" w:rsidR="00975706" w:rsidRDefault="00975706" w:rsidP="00975706">
            <w:pPr>
              <w:keepNext/>
              <w:keepLines/>
              <w:spacing w:after="0"/>
              <w:jc w:val="center"/>
              <w:rPr>
                <w:rFonts w:ascii="Arial" w:hAnsi="Arial" w:cs="v5.0.0"/>
                <w:sz w:val="18"/>
                <w:lang w:eastAsia="zh-CN"/>
              </w:rPr>
            </w:pPr>
          </w:p>
        </w:tc>
        <w:tc>
          <w:tcPr>
            <w:tcW w:w="1418" w:type="dxa"/>
            <w:tcBorders>
              <w:top w:val="single" w:sz="4" w:space="0" w:color="auto"/>
              <w:bottom w:val="single" w:sz="4" w:space="0" w:color="auto"/>
            </w:tcBorders>
          </w:tcPr>
          <w:p w14:paraId="3E93CDA4" w14:textId="77777777" w:rsidR="00975706" w:rsidRDefault="00975706" w:rsidP="00975706">
            <w:pPr>
              <w:keepNext/>
              <w:keepLines/>
              <w:spacing w:after="0"/>
              <w:jc w:val="center"/>
              <w:rPr>
                <w:rFonts w:ascii="Arial" w:hAnsi="Arial" w:cs="v5.0.0"/>
                <w:sz w:val="18"/>
                <w:lang w:eastAsia="zh-CN"/>
              </w:rPr>
            </w:pPr>
            <w:r>
              <w:rPr>
                <w:rFonts w:ascii="Arial" w:hAnsi="Arial" w:cs="Arial"/>
                <w:sz w:val="18"/>
                <w:lang w:val="en-US" w:eastAsia="zh-CN"/>
              </w:rPr>
              <w:t>60</w:t>
            </w:r>
          </w:p>
        </w:tc>
        <w:tc>
          <w:tcPr>
            <w:tcW w:w="1417" w:type="dxa"/>
            <w:tcBorders>
              <w:top w:val="single" w:sz="4" w:space="0" w:color="auto"/>
              <w:bottom w:val="single" w:sz="4" w:space="0" w:color="auto"/>
            </w:tcBorders>
            <w:vAlign w:val="center"/>
          </w:tcPr>
          <w:p w14:paraId="7A9F6B25" w14:textId="77777777" w:rsidR="00975706" w:rsidRDefault="00975706" w:rsidP="00975706">
            <w:pPr>
              <w:spacing w:after="0"/>
              <w:rPr>
                <w:rFonts w:ascii="Arial" w:hAnsi="Arial" w:cs="Arial"/>
                <w:sz w:val="18"/>
                <w:lang w:val="en-US" w:eastAsia="zh-CN"/>
              </w:rPr>
            </w:pPr>
            <w:r>
              <w:rPr>
                <w:rFonts w:ascii="Arial" w:hAnsi="Arial" w:cs="Arial"/>
                <w:sz w:val="18"/>
                <w:lang w:val="en-US" w:eastAsia="zh-CN"/>
              </w:rPr>
              <w:t>G-FR1-A2-6</w:t>
            </w:r>
          </w:p>
          <w:p w14:paraId="4744E96A" w14:textId="50DE5BA8" w:rsidR="00975706" w:rsidRDefault="00975706" w:rsidP="00975706">
            <w:pPr>
              <w:keepNext/>
              <w:keepLines/>
              <w:spacing w:after="0"/>
              <w:jc w:val="center"/>
              <w:rPr>
                <w:rFonts w:ascii="Arial" w:hAnsi="Arial" w:cs="Arial"/>
                <w:sz w:val="18"/>
                <w:lang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tcBorders>
              <w:top w:val="single" w:sz="4" w:space="0" w:color="auto"/>
              <w:bottom w:val="single" w:sz="4" w:space="0" w:color="auto"/>
            </w:tcBorders>
            <w:vAlign w:val="bottom"/>
          </w:tcPr>
          <w:p w14:paraId="39BB635F" w14:textId="77777777" w:rsidR="00975706" w:rsidRDefault="00975706" w:rsidP="00975706">
            <w:pPr>
              <w:textAlignment w:val="bottom"/>
              <w:rPr>
                <w:rFonts w:cs="Arial"/>
                <w:lang w:eastAsia="zh-CN" w:bidi="ar"/>
              </w:rPr>
            </w:pPr>
            <w:r>
              <w:rPr>
                <w:rFonts w:cs="Arial"/>
                <w:color w:val="000000"/>
                <w:szCs w:val="18"/>
                <w:lang w:eastAsia="zh-CN" w:bidi="ar"/>
              </w:rPr>
              <w:t>-58.5</w:t>
            </w:r>
          </w:p>
        </w:tc>
        <w:tc>
          <w:tcPr>
            <w:tcW w:w="1559" w:type="dxa"/>
            <w:tcBorders>
              <w:top w:val="nil"/>
              <w:bottom w:val="single" w:sz="4" w:space="0" w:color="auto"/>
            </w:tcBorders>
            <w:vAlign w:val="center"/>
          </w:tcPr>
          <w:p w14:paraId="64E00183" w14:textId="77777777" w:rsidR="00975706" w:rsidRDefault="00975706" w:rsidP="00975706">
            <w:pPr>
              <w:rPr>
                <w:rFonts w:cs="Arial"/>
                <w:lang w:eastAsia="zh-CN" w:bidi="ar"/>
              </w:rPr>
            </w:pPr>
          </w:p>
        </w:tc>
        <w:tc>
          <w:tcPr>
            <w:tcW w:w="1412" w:type="dxa"/>
            <w:tcBorders>
              <w:top w:val="nil"/>
              <w:bottom w:val="single" w:sz="4" w:space="0" w:color="auto"/>
            </w:tcBorders>
            <w:vAlign w:val="center"/>
          </w:tcPr>
          <w:p w14:paraId="00A6DBCE" w14:textId="77777777" w:rsidR="00975706" w:rsidRDefault="00975706" w:rsidP="00975706">
            <w:pPr>
              <w:keepNext/>
              <w:keepLines/>
              <w:spacing w:after="0"/>
              <w:jc w:val="center"/>
              <w:rPr>
                <w:rFonts w:ascii="Arial" w:hAnsi="Arial" w:cs="v5.0.0"/>
                <w:sz w:val="18"/>
                <w:lang w:eastAsia="zh-CN"/>
              </w:rPr>
            </w:pPr>
          </w:p>
        </w:tc>
      </w:tr>
      <w:tr w:rsidR="00975706" w14:paraId="51998A60" w14:textId="77777777" w:rsidTr="00634C58">
        <w:trPr>
          <w:cantSplit/>
          <w:jc w:val="center"/>
        </w:trPr>
        <w:tc>
          <w:tcPr>
            <w:tcW w:w="8783" w:type="dxa"/>
            <w:gridSpan w:val="6"/>
            <w:tcBorders>
              <w:top w:val="single" w:sz="4" w:space="0" w:color="auto"/>
            </w:tcBorders>
            <w:vAlign w:val="center"/>
          </w:tcPr>
          <w:p w14:paraId="326A5FBC" w14:textId="6D79F6B2" w:rsidR="00975706" w:rsidRDefault="00975706" w:rsidP="00975706">
            <w:pPr>
              <w:pStyle w:val="TAN"/>
            </w:pPr>
            <w:r>
              <w:t>N</w:t>
            </w:r>
            <w:r w:rsidR="00AC12F9">
              <w:t>ote</w:t>
            </w:r>
            <w:r>
              <w:t xml:space="preserv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35E778BA" w14:textId="7D17943B" w:rsidR="00975706" w:rsidRDefault="00975706" w:rsidP="00975706">
            <w:pPr>
              <w:pStyle w:val="TAN"/>
            </w:pPr>
            <w:r>
              <w:t>N</w:t>
            </w:r>
            <w:r w:rsidR="00AC12F9">
              <w:t>ote</w:t>
            </w:r>
            <w:r>
              <w:rPr>
                <w:rFonts w:hint="eastAsia"/>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hint="eastAsia"/>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09104E53" w14:textId="66075AC8" w:rsidR="00975706" w:rsidRDefault="00975706" w:rsidP="00975706">
            <w:pPr>
              <w:pStyle w:val="TAN"/>
              <w:rPr>
                <w:lang w:eastAsia="ko-KR"/>
              </w:rPr>
            </w:pPr>
            <w:r>
              <w:t>N</w:t>
            </w:r>
            <w:r w:rsidR="00AC12F9">
              <w:t>ote</w:t>
            </w:r>
            <w:r>
              <w:t xml:space="preserve"> </w:t>
            </w:r>
            <w:r>
              <w:rPr>
                <w:rFonts w:hint="eastAsia"/>
                <w:lang w:val="en-US" w:eastAsia="zh-CN"/>
              </w:rPr>
              <w:t>3</w:t>
            </w:r>
            <w:r>
              <w:t>:</w:t>
            </w:r>
            <w:r>
              <w:tab/>
            </w:r>
            <w:r>
              <w:rPr>
                <w:rFonts w:hint="eastAsia"/>
                <w:lang w:val="en-US" w:eastAsia="zh-CN"/>
              </w:rPr>
              <w:t>For 60kHz SCS reference measurement channel is reused from Table 7.3.5-2.</w:t>
            </w:r>
          </w:p>
        </w:tc>
      </w:tr>
    </w:tbl>
    <w:p w14:paraId="0A5E5A42" w14:textId="77777777" w:rsidR="00FC65D9" w:rsidRDefault="00FC65D9" w:rsidP="00FC65D9"/>
    <w:p w14:paraId="60B95BCF" w14:textId="77777777" w:rsidR="00FC65D9" w:rsidRDefault="00FC65D9" w:rsidP="00FC65D9">
      <w:pPr>
        <w:pStyle w:val="TH"/>
      </w:pPr>
      <w:r>
        <w:lastRenderedPageBreak/>
        <w:t>Table 7.3.5-3: Local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FC65D9" w14:paraId="7EC7C2D8" w14:textId="77777777" w:rsidTr="00634C58">
        <w:trPr>
          <w:cantSplit/>
          <w:jc w:val="center"/>
        </w:trPr>
        <w:tc>
          <w:tcPr>
            <w:tcW w:w="1417" w:type="dxa"/>
            <w:tcBorders>
              <w:bottom w:val="single" w:sz="4" w:space="0" w:color="auto"/>
            </w:tcBorders>
          </w:tcPr>
          <w:p w14:paraId="4203F921" w14:textId="77777777" w:rsidR="00FC65D9" w:rsidRDefault="00FC65D9" w:rsidP="00634C58">
            <w:pPr>
              <w:pStyle w:val="TAH"/>
              <w:rPr>
                <w:rFonts w:cs="v5.0.0"/>
              </w:rPr>
            </w:pPr>
            <w:r>
              <w:rPr>
                <w:rFonts w:cs="v5.0.0"/>
                <w:i/>
              </w:rPr>
              <w:t>BS channel bandwidth</w:t>
            </w:r>
            <w:r>
              <w:rPr>
                <w:rFonts w:cs="v5.0.0"/>
              </w:rPr>
              <w:t xml:space="preserve"> (MHz)</w:t>
            </w:r>
          </w:p>
        </w:tc>
        <w:tc>
          <w:tcPr>
            <w:tcW w:w="1417" w:type="dxa"/>
          </w:tcPr>
          <w:p w14:paraId="2D79342A" w14:textId="77777777" w:rsidR="00FC65D9" w:rsidRDefault="00FC65D9" w:rsidP="00634C58">
            <w:pPr>
              <w:pStyle w:val="TAH"/>
              <w:rPr>
                <w:rFonts w:cs="v5.0.0"/>
                <w:lang w:eastAsia="zh-CN"/>
              </w:rPr>
            </w:pPr>
            <w:r>
              <w:rPr>
                <w:rFonts w:cs="v5.0.0"/>
                <w:lang w:eastAsia="zh-CN"/>
              </w:rPr>
              <w:t>Subcarrier spacing (kHz)</w:t>
            </w:r>
          </w:p>
        </w:tc>
        <w:tc>
          <w:tcPr>
            <w:tcW w:w="1417" w:type="dxa"/>
          </w:tcPr>
          <w:p w14:paraId="1DD30C8C" w14:textId="77777777" w:rsidR="00FC65D9" w:rsidRDefault="00FC65D9" w:rsidP="00634C58">
            <w:pPr>
              <w:pStyle w:val="TAH"/>
              <w:rPr>
                <w:rFonts w:cs="v5.0.0"/>
              </w:rPr>
            </w:pPr>
            <w:r>
              <w:rPr>
                <w:rFonts w:cs="v5.0.0"/>
              </w:rPr>
              <w:t>Reference measurement channel</w:t>
            </w:r>
          </w:p>
          <w:p w14:paraId="44950FCE" w14:textId="77777777" w:rsidR="00FC65D9" w:rsidRDefault="00FC65D9" w:rsidP="00634C58">
            <w:pPr>
              <w:pStyle w:val="TAH"/>
              <w:rPr>
                <w:rFonts w:cs="v5.0.0"/>
              </w:rPr>
            </w:pPr>
            <w:r>
              <w:rPr>
                <w:rFonts w:eastAsia="SimSun" w:hint="eastAsia"/>
                <w:lang w:val="en-US" w:eastAsia="zh-CN"/>
              </w:rPr>
              <w:t>(</w:t>
            </w:r>
            <w:r>
              <w:t>N</w:t>
            </w:r>
            <w:r>
              <w:rPr>
                <w:rFonts w:eastAsia="SimSun" w:hint="eastAsia"/>
                <w:lang w:val="en-US" w:eastAsia="zh-CN"/>
              </w:rPr>
              <w:t>ote 2)</w:t>
            </w:r>
          </w:p>
        </w:tc>
        <w:tc>
          <w:tcPr>
            <w:tcW w:w="1417" w:type="dxa"/>
          </w:tcPr>
          <w:p w14:paraId="258C2D7A" w14:textId="77777777" w:rsidR="00FC65D9" w:rsidRDefault="00FC65D9" w:rsidP="00634C58">
            <w:pPr>
              <w:pStyle w:val="TAH"/>
              <w:rPr>
                <w:rFonts w:cs="v5.0.0"/>
              </w:rPr>
            </w:pPr>
            <w:r>
              <w:rPr>
                <w:rFonts w:cs="v5.0.0"/>
              </w:rPr>
              <w:t>Wanted signal mean power (dBm)</w:t>
            </w:r>
          </w:p>
        </w:tc>
        <w:tc>
          <w:tcPr>
            <w:tcW w:w="1417" w:type="dxa"/>
            <w:tcBorders>
              <w:bottom w:val="single" w:sz="4" w:space="0" w:color="auto"/>
            </w:tcBorders>
          </w:tcPr>
          <w:p w14:paraId="0DB95A6B"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7" w:type="dxa"/>
            <w:tcBorders>
              <w:bottom w:val="single" w:sz="4" w:space="0" w:color="auto"/>
            </w:tcBorders>
          </w:tcPr>
          <w:p w14:paraId="1ACE7E16" w14:textId="77777777" w:rsidR="00FC65D9" w:rsidRDefault="00FC65D9" w:rsidP="00634C58">
            <w:pPr>
              <w:pStyle w:val="TAH"/>
              <w:rPr>
                <w:rFonts w:cs="v5.0.0"/>
              </w:rPr>
            </w:pPr>
            <w:r>
              <w:rPr>
                <w:rFonts w:cs="v5.0.0"/>
              </w:rPr>
              <w:t>Type of interfering signal</w:t>
            </w:r>
          </w:p>
        </w:tc>
      </w:tr>
      <w:tr w:rsidR="00FC65D9" w14:paraId="661DA740" w14:textId="77777777" w:rsidTr="00634C58">
        <w:trPr>
          <w:cantSplit/>
          <w:jc w:val="center"/>
        </w:trPr>
        <w:tc>
          <w:tcPr>
            <w:tcW w:w="1417" w:type="dxa"/>
            <w:tcBorders>
              <w:bottom w:val="nil"/>
            </w:tcBorders>
            <w:vAlign w:val="center"/>
          </w:tcPr>
          <w:p w14:paraId="508AC2CB" w14:textId="77777777" w:rsidR="00FC65D9" w:rsidRDefault="00FC65D9" w:rsidP="00634C58">
            <w:pPr>
              <w:pStyle w:val="TAC"/>
            </w:pPr>
            <w:r>
              <w:rPr>
                <w:rFonts w:cs="v5.0.0"/>
                <w:lang w:eastAsia="zh-CN"/>
              </w:rPr>
              <w:t>5</w:t>
            </w:r>
          </w:p>
        </w:tc>
        <w:tc>
          <w:tcPr>
            <w:tcW w:w="1417" w:type="dxa"/>
          </w:tcPr>
          <w:p w14:paraId="765FB5FE" w14:textId="77777777" w:rsidR="00FC65D9" w:rsidRDefault="00FC65D9" w:rsidP="00634C58">
            <w:pPr>
              <w:pStyle w:val="TAC"/>
              <w:rPr>
                <w:lang w:eastAsia="zh-CN"/>
              </w:rPr>
            </w:pPr>
            <w:r>
              <w:rPr>
                <w:rFonts w:cs="v5.0.0"/>
                <w:lang w:eastAsia="zh-CN"/>
              </w:rPr>
              <w:t>15</w:t>
            </w:r>
          </w:p>
        </w:tc>
        <w:tc>
          <w:tcPr>
            <w:tcW w:w="1417" w:type="dxa"/>
            <w:vAlign w:val="center"/>
          </w:tcPr>
          <w:p w14:paraId="50D5BFB8" w14:textId="77777777" w:rsidR="00FC65D9" w:rsidRDefault="00FC65D9" w:rsidP="00634C58">
            <w:pPr>
              <w:pStyle w:val="TAC"/>
            </w:pPr>
            <w:r>
              <w:t>G-FR1-A2-1</w:t>
            </w:r>
          </w:p>
        </w:tc>
        <w:tc>
          <w:tcPr>
            <w:tcW w:w="1417" w:type="dxa"/>
            <w:vAlign w:val="bottom"/>
          </w:tcPr>
          <w:p w14:paraId="3328C5CB" w14:textId="77777777" w:rsidR="00FC65D9" w:rsidRDefault="00FC65D9" w:rsidP="00634C58">
            <w:pPr>
              <w:pStyle w:val="TAC"/>
            </w:pPr>
            <w:r>
              <w:rPr>
                <w:rFonts w:cs="v5.0.0"/>
                <w:lang w:eastAsia="zh-CN"/>
              </w:rPr>
              <w:t>-62.4</w:t>
            </w:r>
          </w:p>
        </w:tc>
        <w:tc>
          <w:tcPr>
            <w:tcW w:w="1417" w:type="dxa"/>
            <w:tcBorders>
              <w:bottom w:val="nil"/>
            </w:tcBorders>
            <w:vAlign w:val="center"/>
          </w:tcPr>
          <w:p w14:paraId="3E38CF51" w14:textId="77777777" w:rsidR="00FC65D9" w:rsidRDefault="00FC65D9" w:rsidP="00634C58">
            <w:pPr>
              <w:pStyle w:val="TAC"/>
            </w:pPr>
            <w:r>
              <w:rPr>
                <w:rFonts w:cs="v5.0.0"/>
                <w:lang w:eastAsia="zh-CN"/>
              </w:rPr>
              <w:t>-74.5</w:t>
            </w:r>
          </w:p>
        </w:tc>
        <w:tc>
          <w:tcPr>
            <w:tcW w:w="1417" w:type="dxa"/>
            <w:tcBorders>
              <w:bottom w:val="nil"/>
            </w:tcBorders>
            <w:vAlign w:val="center"/>
          </w:tcPr>
          <w:p w14:paraId="247636B6" w14:textId="77777777" w:rsidR="00FC65D9" w:rsidRDefault="00FC65D9" w:rsidP="00634C58">
            <w:pPr>
              <w:pStyle w:val="TAC"/>
            </w:pPr>
            <w:r>
              <w:rPr>
                <w:rFonts w:cs="v5.0.0"/>
                <w:lang w:eastAsia="zh-CN"/>
              </w:rPr>
              <w:t>AWGN</w:t>
            </w:r>
          </w:p>
        </w:tc>
      </w:tr>
      <w:tr w:rsidR="00FC65D9" w14:paraId="4B3E0201" w14:textId="77777777" w:rsidTr="00634C58">
        <w:trPr>
          <w:cantSplit/>
          <w:jc w:val="center"/>
        </w:trPr>
        <w:tc>
          <w:tcPr>
            <w:tcW w:w="1417" w:type="dxa"/>
            <w:tcBorders>
              <w:top w:val="nil"/>
              <w:bottom w:val="single" w:sz="4" w:space="0" w:color="auto"/>
            </w:tcBorders>
            <w:vAlign w:val="center"/>
          </w:tcPr>
          <w:p w14:paraId="1AA638DD" w14:textId="77777777" w:rsidR="00FC65D9" w:rsidRDefault="00FC65D9" w:rsidP="00634C58">
            <w:pPr>
              <w:pStyle w:val="TAC"/>
            </w:pPr>
          </w:p>
        </w:tc>
        <w:tc>
          <w:tcPr>
            <w:tcW w:w="1417" w:type="dxa"/>
          </w:tcPr>
          <w:p w14:paraId="75E03E5D" w14:textId="77777777" w:rsidR="00FC65D9" w:rsidRDefault="00FC65D9" w:rsidP="00634C58">
            <w:pPr>
              <w:pStyle w:val="TAC"/>
              <w:rPr>
                <w:lang w:eastAsia="zh-CN"/>
              </w:rPr>
            </w:pPr>
            <w:r>
              <w:rPr>
                <w:rFonts w:cs="v5.0.0"/>
                <w:lang w:eastAsia="zh-CN"/>
              </w:rPr>
              <w:t>30</w:t>
            </w:r>
          </w:p>
        </w:tc>
        <w:tc>
          <w:tcPr>
            <w:tcW w:w="1417" w:type="dxa"/>
            <w:vAlign w:val="center"/>
          </w:tcPr>
          <w:p w14:paraId="36C56BF3" w14:textId="77777777" w:rsidR="00FC65D9" w:rsidRDefault="00FC65D9" w:rsidP="00634C58">
            <w:pPr>
              <w:pStyle w:val="TAC"/>
            </w:pPr>
            <w:r>
              <w:t>G-FR1-A2-2</w:t>
            </w:r>
          </w:p>
        </w:tc>
        <w:tc>
          <w:tcPr>
            <w:tcW w:w="1417" w:type="dxa"/>
            <w:vAlign w:val="bottom"/>
          </w:tcPr>
          <w:p w14:paraId="4ECB0DFC" w14:textId="77777777" w:rsidR="00FC65D9" w:rsidRDefault="00FC65D9" w:rsidP="00634C58">
            <w:pPr>
              <w:pStyle w:val="TAC"/>
            </w:pPr>
            <w:r>
              <w:rPr>
                <w:rFonts w:cs="v5.0.0"/>
                <w:lang w:eastAsia="zh-CN"/>
              </w:rPr>
              <w:t>-63.1</w:t>
            </w:r>
          </w:p>
        </w:tc>
        <w:tc>
          <w:tcPr>
            <w:tcW w:w="1417" w:type="dxa"/>
            <w:tcBorders>
              <w:top w:val="nil"/>
              <w:bottom w:val="single" w:sz="4" w:space="0" w:color="auto"/>
            </w:tcBorders>
            <w:vAlign w:val="center"/>
          </w:tcPr>
          <w:p w14:paraId="5EE46C0A" w14:textId="77777777" w:rsidR="00FC65D9" w:rsidRDefault="00FC65D9" w:rsidP="00634C58">
            <w:pPr>
              <w:pStyle w:val="TAC"/>
            </w:pPr>
          </w:p>
        </w:tc>
        <w:tc>
          <w:tcPr>
            <w:tcW w:w="1417" w:type="dxa"/>
            <w:tcBorders>
              <w:top w:val="nil"/>
              <w:bottom w:val="single" w:sz="4" w:space="0" w:color="auto"/>
            </w:tcBorders>
            <w:vAlign w:val="center"/>
          </w:tcPr>
          <w:p w14:paraId="7C11A042" w14:textId="77777777" w:rsidR="00FC65D9" w:rsidRDefault="00FC65D9" w:rsidP="00634C58">
            <w:pPr>
              <w:pStyle w:val="TAC"/>
            </w:pPr>
          </w:p>
        </w:tc>
      </w:tr>
      <w:tr w:rsidR="00FC65D9" w14:paraId="13B3A0DF" w14:textId="77777777" w:rsidTr="00634C58">
        <w:trPr>
          <w:cantSplit/>
          <w:jc w:val="center"/>
        </w:trPr>
        <w:tc>
          <w:tcPr>
            <w:tcW w:w="1417" w:type="dxa"/>
            <w:tcBorders>
              <w:bottom w:val="nil"/>
            </w:tcBorders>
            <w:vAlign w:val="center"/>
          </w:tcPr>
          <w:p w14:paraId="24DFCE49" w14:textId="77777777" w:rsidR="00FC65D9" w:rsidRDefault="00FC65D9" w:rsidP="00634C58">
            <w:pPr>
              <w:pStyle w:val="TAC"/>
            </w:pPr>
            <w:r>
              <w:rPr>
                <w:rFonts w:cs="v5.0.0"/>
                <w:lang w:eastAsia="zh-CN"/>
              </w:rPr>
              <w:t>10</w:t>
            </w:r>
          </w:p>
        </w:tc>
        <w:tc>
          <w:tcPr>
            <w:tcW w:w="1417" w:type="dxa"/>
          </w:tcPr>
          <w:p w14:paraId="38F98BE7" w14:textId="77777777" w:rsidR="00FC65D9" w:rsidRDefault="00FC65D9" w:rsidP="00634C58">
            <w:pPr>
              <w:pStyle w:val="TAC"/>
              <w:rPr>
                <w:rFonts w:cs="v5.0.0"/>
                <w:lang w:eastAsia="zh-CN"/>
              </w:rPr>
            </w:pPr>
            <w:r>
              <w:rPr>
                <w:rFonts w:cs="v5.0.0"/>
                <w:lang w:eastAsia="zh-CN"/>
              </w:rPr>
              <w:t>15</w:t>
            </w:r>
          </w:p>
        </w:tc>
        <w:tc>
          <w:tcPr>
            <w:tcW w:w="1417" w:type="dxa"/>
            <w:vAlign w:val="center"/>
          </w:tcPr>
          <w:p w14:paraId="5878FE66" w14:textId="77777777" w:rsidR="00FC65D9" w:rsidRDefault="00FC65D9" w:rsidP="00634C58">
            <w:pPr>
              <w:pStyle w:val="TAC"/>
            </w:pPr>
            <w:r>
              <w:t>G-FR1-A2-1</w:t>
            </w:r>
          </w:p>
        </w:tc>
        <w:tc>
          <w:tcPr>
            <w:tcW w:w="1417" w:type="dxa"/>
            <w:vAlign w:val="bottom"/>
          </w:tcPr>
          <w:p w14:paraId="34C474F5" w14:textId="77777777" w:rsidR="00FC65D9" w:rsidRDefault="00FC65D9" w:rsidP="00634C58">
            <w:pPr>
              <w:pStyle w:val="TAC"/>
              <w:rPr>
                <w:rFonts w:cs="v5.0.0"/>
                <w:lang w:eastAsia="zh-CN"/>
              </w:rPr>
            </w:pPr>
            <w:r>
              <w:rPr>
                <w:rFonts w:cs="v5.0.0"/>
                <w:lang w:eastAsia="zh-CN"/>
              </w:rPr>
              <w:t>-62.4</w:t>
            </w:r>
          </w:p>
        </w:tc>
        <w:tc>
          <w:tcPr>
            <w:tcW w:w="1417" w:type="dxa"/>
            <w:tcBorders>
              <w:bottom w:val="nil"/>
            </w:tcBorders>
            <w:vAlign w:val="center"/>
          </w:tcPr>
          <w:p w14:paraId="6FC7B60A" w14:textId="77777777" w:rsidR="00FC65D9" w:rsidRDefault="00FC65D9" w:rsidP="00634C58">
            <w:pPr>
              <w:pStyle w:val="TAC"/>
            </w:pPr>
            <w:r>
              <w:rPr>
                <w:rFonts w:cs="v5.0.0"/>
                <w:lang w:eastAsia="zh-CN"/>
              </w:rPr>
              <w:t>-71.3</w:t>
            </w:r>
          </w:p>
        </w:tc>
        <w:tc>
          <w:tcPr>
            <w:tcW w:w="1417" w:type="dxa"/>
            <w:tcBorders>
              <w:bottom w:val="nil"/>
            </w:tcBorders>
            <w:vAlign w:val="center"/>
          </w:tcPr>
          <w:p w14:paraId="5B9F9212" w14:textId="77777777" w:rsidR="00FC65D9" w:rsidRDefault="00FC65D9" w:rsidP="00634C58">
            <w:pPr>
              <w:pStyle w:val="TAC"/>
            </w:pPr>
            <w:r>
              <w:rPr>
                <w:rFonts w:cs="v5.0.0"/>
                <w:lang w:eastAsia="zh-CN"/>
              </w:rPr>
              <w:t>AWGN</w:t>
            </w:r>
          </w:p>
        </w:tc>
      </w:tr>
      <w:tr w:rsidR="00FC65D9" w14:paraId="2FC6DAF8" w14:textId="77777777" w:rsidTr="00634C58">
        <w:trPr>
          <w:cantSplit/>
          <w:jc w:val="center"/>
        </w:trPr>
        <w:tc>
          <w:tcPr>
            <w:tcW w:w="1417" w:type="dxa"/>
            <w:tcBorders>
              <w:top w:val="nil"/>
              <w:bottom w:val="nil"/>
            </w:tcBorders>
            <w:vAlign w:val="center"/>
          </w:tcPr>
          <w:p w14:paraId="6D2F46CD" w14:textId="77777777" w:rsidR="00FC65D9" w:rsidRDefault="00FC65D9" w:rsidP="00634C58">
            <w:pPr>
              <w:pStyle w:val="TAC"/>
            </w:pPr>
          </w:p>
        </w:tc>
        <w:tc>
          <w:tcPr>
            <w:tcW w:w="1417" w:type="dxa"/>
          </w:tcPr>
          <w:p w14:paraId="49BC24BA" w14:textId="77777777" w:rsidR="00FC65D9" w:rsidRDefault="00FC65D9" w:rsidP="00634C58">
            <w:pPr>
              <w:pStyle w:val="TAC"/>
              <w:rPr>
                <w:rFonts w:cs="v5.0.0"/>
                <w:lang w:eastAsia="zh-CN"/>
              </w:rPr>
            </w:pPr>
            <w:r>
              <w:rPr>
                <w:rFonts w:cs="v5.0.0"/>
                <w:lang w:eastAsia="zh-CN"/>
              </w:rPr>
              <w:t>30</w:t>
            </w:r>
          </w:p>
        </w:tc>
        <w:tc>
          <w:tcPr>
            <w:tcW w:w="1417" w:type="dxa"/>
            <w:vAlign w:val="center"/>
          </w:tcPr>
          <w:p w14:paraId="51D9CFF5" w14:textId="77777777" w:rsidR="00FC65D9" w:rsidRDefault="00FC65D9" w:rsidP="00634C58">
            <w:pPr>
              <w:pStyle w:val="TAC"/>
            </w:pPr>
            <w:r>
              <w:t>G-FR1-A2-2</w:t>
            </w:r>
          </w:p>
        </w:tc>
        <w:tc>
          <w:tcPr>
            <w:tcW w:w="1417" w:type="dxa"/>
            <w:vAlign w:val="bottom"/>
          </w:tcPr>
          <w:p w14:paraId="2C0BC26C" w14:textId="77777777" w:rsidR="00FC65D9" w:rsidRDefault="00FC65D9" w:rsidP="00634C58">
            <w:pPr>
              <w:pStyle w:val="TAC"/>
              <w:rPr>
                <w:rFonts w:cs="v5.0.0"/>
                <w:lang w:eastAsia="zh-CN"/>
              </w:rPr>
            </w:pPr>
            <w:r>
              <w:rPr>
                <w:rFonts w:cs="v5.0.0"/>
                <w:lang w:eastAsia="zh-CN"/>
              </w:rPr>
              <w:t>-63.1</w:t>
            </w:r>
          </w:p>
        </w:tc>
        <w:tc>
          <w:tcPr>
            <w:tcW w:w="1417" w:type="dxa"/>
            <w:tcBorders>
              <w:top w:val="nil"/>
              <w:bottom w:val="nil"/>
            </w:tcBorders>
            <w:vAlign w:val="center"/>
          </w:tcPr>
          <w:p w14:paraId="5A2E6999" w14:textId="77777777" w:rsidR="00FC65D9" w:rsidRDefault="00FC65D9" w:rsidP="00634C58">
            <w:pPr>
              <w:pStyle w:val="TAC"/>
            </w:pPr>
          </w:p>
        </w:tc>
        <w:tc>
          <w:tcPr>
            <w:tcW w:w="1417" w:type="dxa"/>
            <w:tcBorders>
              <w:top w:val="nil"/>
              <w:bottom w:val="nil"/>
            </w:tcBorders>
            <w:vAlign w:val="center"/>
          </w:tcPr>
          <w:p w14:paraId="4195ED8C" w14:textId="77777777" w:rsidR="00FC65D9" w:rsidRDefault="00FC65D9" w:rsidP="00634C58">
            <w:pPr>
              <w:pStyle w:val="TAC"/>
            </w:pPr>
          </w:p>
        </w:tc>
      </w:tr>
      <w:tr w:rsidR="00FC65D9" w14:paraId="666DE2AE" w14:textId="77777777" w:rsidTr="00634C58">
        <w:trPr>
          <w:cantSplit/>
          <w:jc w:val="center"/>
        </w:trPr>
        <w:tc>
          <w:tcPr>
            <w:tcW w:w="1417" w:type="dxa"/>
            <w:tcBorders>
              <w:top w:val="nil"/>
              <w:bottom w:val="single" w:sz="4" w:space="0" w:color="auto"/>
            </w:tcBorders>
            <w:vAlign w:val="center"/>
          </w:tcPr>
          <w:p w14:paraId="7ACB1E07" w14:textId="77777777" w:rsidR="00FC65D9" w:rsidRDefault="00FC65D9" w:rsidP="00634C58">
            <w:pPr>
              <w:pStyle w:val="TAC"/>
            </w:pPr>
          </w:p>
        </w:tc>
        <w:tc>
          <w:tcPr>
            <w:tcW w:w="1417" w:type="dxa"/>
          </w:tcPr>
          <w:p w14:paraId="5D4BECC0" w14:textId="77777777" w:rsidR="00FC65D9" w:rsidRDefault="00FC65D9" w:rsidP="00634C58">
            <w:pPr>
              <w:pStyle w:val="TAC"/>
              <w:rPr>
                <w:rFonts w:cs="v5.0.0"/>
                <w:lang w:eastAsia="zh-CN"/>
              </w:rPr>
            </w:pPr>
            <w:r>
              <w:rPr>
                <w:rFonts w:cs="v5.0.0"/>
                <w:lang w:eastAsia="zh-CN"/>
              </w:rPr>
              <w:t>60</w:t>
            </w:r>
          </w:p>
        </w:tc>
        <w:tc>
          <w:tcPr>
            <w:tcW w:w="1417" w:type="dxa"/>
            <w:vAlign w:val="center"/>
          </w:tcPr>
          <w:p w14:paraId="44C6657B" w14:textId="77777777" w:rsidR="00FC65D9" w:rsidRDefault="00FC65D9" w:rsidP="00634C58">
            <w:pPr>
              <w:pStyle w:val="TAC"/>
            </w:pPr>
            <w:r>
              <w:t>G-FR1-A2-3</w:t>
            </w:r>
          </w:p>
        </w:tc>
        <w:tc>
          <w:tcPr>
            <w:tcW w:w="1417" w:type="dxa"/>
            <w:vAlign w:val="bottom"/>
          </w:tcPr>
          <w:p w14:paraId="0A2FF076" w14:textId="77777777" w:rsidR="00FC65D9" w:rsidRDefault="00FC65D9" w:rsidP="00634C58">
            <w:pPr>
              <w:pStyle w:val="TAC"/>
              <w:rPr>
                <w:rFonts w:cs="v5.0.0"/>
                <w:lang w:eastAsia="zh-CN"/>
              </w:rPr>
            </w:pPr>
            <w:r>
              <w:rPr>
                <w:rFonts w:cs="v5.0.0"/>
                <w:lang w:eastAsia="zh-CN"/>
              </w:rPr>
              <w:t>-60.1</w:t>
            </w:r>
          </w:p>
        </w:tc>
        <w:tc>
          <w:tcPr>
            <w:tcW w:w="1417" w:type="dxa"/>
            <w:tcBorders>
              <w:top w:val="nil"/>
              <w:bottom w:val="single" w:sz="4" w:space="0" w:color="auto"/>
            </w:tcBorders>
            <w:vAlign w:val="center"/>
          </w:tcPr>
          <w:p w14:paraId="6C288AFF" w14:textId="77777777" w:rsidR="00FC65D9" w:rsidRDefault="00FC65D9" w:rsidP="00634C58">
            <w:pPr>
              <w:pStyle w:val="TAC"/>
            </w:pPr>
          </w:p>
        </w:tc>
        <w:tc>
          <w:tcPr>
            <w:tcW w:w="1417" w:type="dxa"/>
            <w:tcBorders>
              <w:top w:val="nil"/>
              <w:bottom w:val="single" w:sz="4" w:space="0" w:color="auto"/>
            </w:tcBorders>
            <w:vAlign w:val="center"/>
          </w:tcPr>
          <w:p w14:paraId="6A695850" w14:textId="77777777" w:rsidR="00FC65D9" w:rsidRDefault="00FC65D9" w:rsidP="00634C58">
            <w:pPr>
              <w:pStyle w:val="TAC"/>
            </w:pPr>
          </w:p>
        </w:tc>
      </w:tr>
      <w:tr w:rsidR="00FC65D9" w14:paraId="7E75C30D" w14:textId="77777777" w:rsidTr="00634C58">
        <w:trPr>
          <w:cantSplit/>
          <w:jc w:val="center"/>
        </w:trPr>
        <w:tc>
          <w:tcPr>
            <w:tcW w:w="1417" w:type="dxa"/>
            <w:tcBorders>
              <w:bottom w:val="nil"/>
            </w:tcBorders>
            <w:vAlign w:val="center"/>
          </w:tcPr>
          <w:p w14:paraId="209E2373" w14:textId="77777777" w:rsidR="00FC65D9" w:rsidRDefault="00FC65D9" w:rsidP="00634C58">
            <w:pPr>
              <w:pStyle w:val="TAC"/>
            </w:pPr>
            <w:r>
              <w:rPr>
                <w:rFonts w:cs="v5.0.0"/>
                <w:lang w:eastAsia="zh-CN"/>
              </w:rPr>
              <w:t>15</w:t>
            </w:r>
          </w:p>
        </w:tc>
        <w:tc>
          <w:tcPr>
            <w:tcW w:w="1417" w:type="dxa"/>
          </w:tcPr>
          <w:p w14:paraId="6DC2BE61" w14:textId="77777777" w:rsidR="00FC65D9" w:rsidRDefault="00FC65D9" w:rsidP="00634C58">
            <w:pPr>
              <w:pStyle w:val="TAC"/>
              <w:rPr>
                <w:rFonts w:cs="v5.0.0"/>
                <w:lang w:eastAsia="zh-CN"/>
              </w:rPr>
            </w:pPr>
            <w:r>
              <w:rPr>
                <w:rFonts w:cs="v5.0.0"/>
                <w:lang w:eastAsia="zh-CN"/>
              </w:rPr>
              <w:t>15</w:t>
            </w:r>
          </w:p>
        </w:tc>
        <w:tc>
          <w:tcPr>
            <w:tcW w:w="1417" w:type="dxa"/>
            <w:vAlign w:val="center"/>
          </w:tcPr>
          <w:p w14:paraId="630E73A4" w14:textId="77777777" w:rsidR="00FC65D9" w:rsidRDefault="00FC65D9" w:rsidP="00634C58">
            <w:pPr>
              <w:pStyle w:val="TAC"/>
            </w:pPr>
            <w:r>
              <w:t>G-FR1-A2-1</w:t>
            </w:r>
          </w:p>
        </w:tc>
        <w:tc>
          <w:tcPr>
            <w:tcW w:w="1417" w:type="dxa"/>
            <w:vAlign w:val="bottom"/>
          </w:tcPr>
          <w:p w14:paraId="3C7743B4" w14:textId="77777777" w:rsidR="00FC65D9" w:rsidRDefault="00FC65D9" w:rsidP="00634C58">
            <w:pPr>
              <w:pStyle w:val="TAC"/>
              <w:rPr>
                <w:rFonts w:cs="v5.0.0"/>
                <w:lang w:eastAsia="zh-CN"/>
              </w:rPr>
            </w:pPr>
            <w:r>
              <w:rPr>
                <w:rFonts w:cs="v5.0.0"/>
                <w:lang w:eastAsia="zh-CN"/>
              </w:rPr>
              <w:t>-62.4</w:t>
            </w:r>
          </w:p>
        </w:tc>
        <w:tc>
          <w:tcPr>
            <w:tcW w:w="1417" w:type="dxa"/>
            <w:tcBorders>
              <w:bottom w:val="nil"/>
            </w:tcBorders>
            <w:vAlign w:val="center"/>
          </w:tcPr>
          <w:p w14:paraId="466D2429" w14:textId="77777777" w:rsidR="00FC65D9" w:rsidRDefault="00FC65D9" w:rsidP="00634C58">
            <w:pPr>
              <w:pStyle w:val="TAC"/>
            </w:pPr>
            <w:r>
              <w:rPr>
                <w:rFonts w:cs="v5.0.0"/>
                <w:lang w:eastAsia="zh-CN"/>
              </w:rPr>
              <w:t>-69.5</w:t>
            </w:r>
          </w:p>
        </w:tc>
        <w:tc>
          <w:tcPr>
            <w:tcW w:w="1417" w:type="dxa"/>
            <w:tcBorders>
              <w:bottom w:val="nil"/>
            </w:tcBorders>
            <w:vAlign w:val="center"/>
          </w:tcPr>
          <w:p w14:paraId="64111594" w14:textId="77777777" w:rsidR="00FC65D9" w:rsidRDefault="00FC65D9" w:rsidP="00634C58">
            <w:pPr>
              <w:pStyle w:val="TAC"/>
            </w:pPr>
            <w:r>
              <w:rPr>
                <w:rFonts w:cs="v5.0.0"/>
                <w:lang w:eastAsia="zh-CN"/>
              </w:rPr>
              <w:t>AWGN</w:t>
            </w:r>
          </w:p>
        </w:tc>
      </w:tr>
      <w:tr w:rsidR="00FC65D9" w14:paraId="7595042D" w14:textId="77777777" w:rsidTr="00634C58">
        <w:trPr>
          <w:cantSplit/>
          <w:jc w:val="center"/>
        </w:trPr>
        <w:tc>
          <w:tcPr>
            <w:tcW w:w="1417" w:type="dxa"/>
            <w:tcBorders>
              <w:top w:val="nil"/>
              <w:bottom w:val="nil"/>
            </w:tcBorders>
            <w:vAlign w:val="center"/>
          </w:tcPr>
          <w:p w14:paraId="06C8C655" w14:textId="77777777" w:rsidR="00FC65D9" w:rsidRDefault="00FC65D9" w:rsidP="00634C58">
            <w:pPr>
              <w:pStyle w:val="TAC"/>
            </w:pPr>
          </w:p>
        </w:tc>
        <w:tc>
          <w:tcPr>
            <w:tcW w:w="1417" w:type="dxa"/>
          </w:tcPr>
          <w:p w14:paraId="5F6D610D" w14:textId="77777777" w:rsidR="00FC65D9" w:rsidRDefault="00FC65D9" w:rsidP="00634C58">
            <w:pPr>
              <w:pStyle w:val="TAC"/>
              <w:rPr>
                <w:rFonts w:cs="v5.0.0"/>
                <w:lang w:eastAsia="zh-CN"/>
              </w:rPr>
            </w:pPr>
            <w:r>
              <w:rPr>
                <w:rFonts w:cs="v5.0.0"/>
                <w:lang w:eastAsia="zh-CN"/>
              </w:rPr>
              <w:t>30</w:t>
            </w:r>
          </w:p>
        </w:tc>
        <w:tc>
          <w:tcPr>
            <w:tcW w:w="1417" w:type="dxa"/>
            <w:vAlign w:val="center"/>
          </w:tcPr>
          <w:p w14:paraId="02311614" w14:textId="77777777" w:rsidR="00FC65D9" w:rsidRDefault="00FC65D9" w:rsidP="00634C58">
            <w:pPr>
              <w:pStyle w:val="TAC"/>
            </w:pPr>
            <w:r>
              <w:t>G-FR1-A2-2</w:t>
            </w:r>
          </w:p>
        </w:tc>
        <w:tc>
          <w:tcPr>
            <w:tcW w:w="1417" w:type="dxa"/>
            <w:vAlign w:val="bottom"/>
          </w:tcPr>
          <w:p w14:paraId="3028B563" w14:textId="77777777" w:rsidR="00FC65D9" w:rsidRDefault="00FC65D9" w:rsidP="00634C58">
            <w:pPr>
              <w:pStyle w:val="TAC"/>
              <w:rPr>
                <w:rFonts w:cs="v5.0.0"/>
                <w:lang w:eastAsia="zh-CN"/>
              </w:rPr>
            </w:pPr>
            <w:r>
              <w:rPr>
                <w:rFonts w:cs="v5.0.0"/>
                <w:lang w:eastAsia="zh-CN"/>
              </w:rPr>
              <w:t>-63.1</w:t>
            </w:r>
          </w:p>
        </w:tc>
        <w:tc>
          <w:tcPr>
            <w:tcW w:w="1417" w:type="dxa"/>
            <w:tcBorders>
              <w:top w:val="nil"/>
              <w:bottom w:val="nil"/>
            </w:tcBorders>
            <w:vAlign w:val="center"/>
          </w:tcPr>
          <w:p w14:paraId="24C372AE" w14:textId="77777777" w:rsidR="00FC65D9" w:rsidRDefault="00FC65D9" w:rsidP="00634C58">
            <w:pPr>
              <w:pStyle w:val="TAC"/>
            </w:pPr>
          </w:p>
        </w:tc>
        <w:tc>
          <w:tcPr>
            <w:tcW w:w="1417" w:type="dxa"/>
            <w:tcBorders>
              <w:top w:val="nil"/>
              <w:bottom w:val="nil"/>
            </w:tcBorders>
            <w:vAlign w:val="center"/>
          </w:tcPr>
          <w:p w14:paraId="79135446" w14:textId="77777777" w:rsidR="00FC65D9" w:rsidRDefault="00FC65D9" w:rsidP="00634C58">
            <w:pPr>
              <w:pStyle w:val="TAC"/>
            </w:pPr>
          </w:p>
        </w:tc>
      </w:tr>
      <w:tr w:rsidR="00FC65D9" w14:paraId="7FDB1FA8" w14:textId="77777777" w:rsidTr="00634C58">
        <w:trPr>
          <w:cantSplit/>
          <w:jc w:val="center"/>
        </w:trPr>
        <w:tc>
          <w:tcPr>
            <w:tcW w:w="1417" w:type="dxa"/>
            <w:tcBorders>
              <w:top w:val="nil"/>
              <w:bottom w:val="single" w:sz="4" w:space="0" w:color="auto"/>
            </w:tcBorders>
            <w:vAlign w:val="center"/>
          </w:tcPr>
          <w:p w14:paraId="70CE3133" w14:textId="77777777" w:rsidR="00FC65D9" w:rsidRDefault="00FC65D9" w:rsidP="00634C58">
            <w:pPr>
              <w:pStyle w:val="TAC"/>
            </w:pPr>
          </w:p>
        </w:tc>
        <w:tc>
          <w:tcPr>
            <w:tcW w:w="1417" w:type="dxa"/>
          </w:tcPr>
          <w:p w14:paraId="31425F4C" w14:textId="77777777" w:rsidR="00FC65D9" w:rsidRDefault="00FC65D9" w:rsidP="00634C58">
            <w:pPr>
              <w:pStyle w:val="TAC"/>
              <w:rPr>
                <w:rFonts w:cs="v5.0.0"/>
                <w:lang w:eastAsia="zh-CN"/>
              </w:rPr>
            </w:pPr>
            <w:r>
              <w:rPr>
                <w:rFonts w:cs="v5.0.0"/>
                <w:lang w:eastAsia="zh-CN"/>
              </w:rPr>
              <w:t>60</w:t>
            </w:r>
          </w:p>
        </w:tc>
        <w:tc>
          <w:tcPr>
            <w:tcW w:w="1417" w:type="dxa"/>
            <w:vAlign w:val="center"/>
          </w:tcPr>
          <w:p w14:paraId="5A4EC47E" w14:textId="77777777" w:rsidR="00FC65D9" w:rsidRDefault="00FC65D9" w:rsidP="00634C58">
            <w:pPr>
              <w:pStyle w:val="TAC"/>
            </w:pPr>
            <w:r>
              <w:t>G-FR1-A2-3</w:t>
            </w:r>
          </w:p>
        </w:tc>
        <w:tc>
          <w:tcPr>
            <w:tcW w:w="1417" w:type="dxa"/>
            <w:vAlign w:val="bottom"/>
          </w:tcPr>
          <w:p w14:paraId="1AD50678" w14:textId="77777777" w:rsidR="00FC65D9" w:rsidRDefault="00FC65D9" w:rsidP="00634C58">
            <w:pPr>
              <w:pStyle w:val="TAC"/>
              <w:rPr>
                <w:rFonts w:cs="v5.0.0"/>
                <w:lang w:eastAsia="zh-CN"/>
              </w:rPr>
            </w:pPr>
            <w:r>
              <w:rPr>
                <w:rFonts w:cs="v5.0.0"/>
                <w:lang w:eastAsia="zh-CN"/>
              </w:rPr>
              <w:t>-60.1</w:t>
            </w:r>
          </w:p>
        </w:tc>
        <w:tc>
          <w:tcPr>
            <w:tcW w:w="1417" w:type="dxa"/>
            <w:tcBorders>
              <w:top w:val="nil"/>
              <w:bottom w:val="single" w:sz="4" w:space="0" w:color="auto"/>
            </w:tcBorders>
            <w:vAlign w:val="center"/>
          </w:tcPr>
          <w:p w14:paraId="7965E442" w14:textId="77777777" w:rsidR="00FC65D9" w:rsidRDefault="00FC65D9" w:rsidP="00634C58">
            <w:pPr>
              <w:pStyle w:val="TAC"/>
            </w:pPr>
          </w:p>
        </w:tc>
        <w:tc>
          <w:tcPr>
            <w:tcW w:w="1417" w:type="dxa"/>
            <w:tcBorders>
              <w:top w:val="nil"/>
              <w:bottom w:val="single" w:sz="4" w:space="0" w:color="auto"/>
            </w:tcBorders>
            <w:vAlign w:val="center"/>
          </w:tcPr>
          <w:p w14:paraId="54F2C0CB" w14:textId="77777777" w:rsidR="00FC65D9" w:rsidRDefault="00FC65D9" w:rsidP="00634C58">
            <w:pPr>
              <w:pStyle w:val="TAC"/>
            </w:pPr>
          </w:p>
        </w:tc>
      </w:tr>
      <w:tr w:rsidR="00FC65D9" w14:paraId="5F55242B" w14:textId="77777777" w:rsidTr="00634C58">
        <w:trPr>
          <w:cantSplit/>
          <w:jc w:val="center"/>
        </w:trPr>
        <w:tc>
          <w:tcPr>
            <w:tcW w:w="1417" w:type="dxa"/>
            <w:tcBorders>
              <w:bottom w:val="nil"/>
            </w:tcBorders>
            <w:vAlign w:val="center"/>
          </w:tcPr>
          <w:p w14:paraId="145A7029" w14:textId="77777777" w:rsidR="00FC65D9" w:rsidRDefault="00FC65D9" w:rsidP="00634C58">
            <w:pPr>
              <w:pStyle w:val="TAC"/>
            </w:pPr>
            <w:r>
              <w:rPr>
                <w:rFonts w:cs="v5.0.0"/>
                <w:lang w:eastAsia="zh-CN"/>
              </w:rPr>
              <w:t>20</w:t>
            </w:r>
          </w:p>
        </w:tc>
        <w:tc>
          <w:tcPr>
            <w:tcW w:w="1417" w:type="dxa"/>
          </w:tcPr>
          <w:p w14:paraId="6C8D9FBF" w14:textId="77777777" w:rsidR="00FC65D9" w:rsidRDefault="00FC65D9" w:rsidP="00634C58">
            <w:pPr>
              <w:pStyle w:val="TAC"/>
              <w:rPr>
                <w:rFonts w:cs="v5.0.0"/>
                <w:lang w:eastAsia="zh-CN"/>
              </w:rPr>
            </w:pPr>
            <w:r>
              <w:rPr>
                <w:rFonts w:cs="v5.0.0"/>
                <w:lang w:eastAsia="zh-CN"/>
              </w:rPr>
              <w:t>15</w:t>
            </w:r>
          </w:p>
        </w:tc>
        <w:tc>
          <w:tcPr>
            <w:tcW w:w="1417" w:type="dxa"/>
            <w:vAlign w:val="center"/>
          </w:tcPr>
          <w:p w14:paraId="10364DD6" w14:textId="77777777" w:rsidR="00FC65D9" w:rsidRDefault="00FC65D9" w:rsidP="00634C58">
            <w:pPr>
              <w:pStyle w:val="TAC"/>
            </w:pPr>
            <w:r>
              <w:t>G-FR1-A2-4</w:t>
            </w:r>
          </w:p>
        </w:tc>
        <w:tc>
          <w:tcPr>
            <w:tcW w:w="1417" w:type="dxa"/>
            <w:vAlign w:val="bottom"/>
          </w:tcPr>
          <w:p w14:paraId="0E54D081"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66CF9C75" w14:textId="77777777" w:rsidR="00FC65D9" w:rsidRDefault="00FC65D9" w:rsidP="00634C58">
            <w:pPr>
              <w:pStyle w:val="TAC"/>
            </w:pPr>
            <w:r>
              <w:rPr>
                <w:rFonts w:cs="v5.0.0"/>
                <w:lang w:eastAsia="zh-CN"/>
              </w:rPr>
              <w:t>-68.2</w:t>
            </w:r>
          </w:p>
        </w:tc>
        <w:tc>
          <w:tcPr>
            <w:tcW w:w="1417" w:type="dxa"/>
            <w:tcBorders>
              <w:bottom w:val="nil"/>
            </w:tcBorders>
            <w:vAlign w:val="center"/>
          </w:tcPr>
          <w:p w14:paraId="45B22C2A" w14:textId="77777777" w:rsidR="00FC65D9" w:rsidRDefault="00FC65D9" w:rsidP="00634C58">
            <w:pPr>
              <w:pStyle w:val="TAC"/>
            </w:pPr>
            <w:r>
              <w:rPr>
                <w:rFonts w:cs="v5.0.0"/>
                <w:lang w:eastAsia="zh-CN"/>
              </w:rPr>
              <w:t>AWGN</w:t>
            </w:r>
          </w:p>
        </w:tc>
      </w:tr>
      <w:tr w:rsidR="00FC65D9" w14:paraId="04254D4F" w14:textId="77777777" w:rsidTr="00634C58">
        <w:trPr>
          <w:cantSplit/>
          <w:jc w:val="center"/>
        </w:trPr>
        <w:tc>
          <w:tcPr>
            <w:tcW w:w="1417" w:type="dxa"/>
            <w:tcBorders>
              <w:top w:val="nil"/>
              <w:bottom w:val="nil"/>
            </w:tcBorders>
            <w:vAlign w:val="center"/>
          </w:tcPr>
          <w:p w14:paraId="60596873" w14:textId="77777777" w:rsidR="00FC65D9" w:rsidRDefault="00FC65D9" w:rsidP="00634C58">
            <w:pPr>
              <w:pStyle w:val="TAC"/>
            </w:pPr>
          </w:p>
        </w:tc>
        <w:tc>
          <w:tcPr>
            <w:tcW w:w="1417" w:type="dxa"/>
          </w:tcPr>
          <w:p w14:paraId="6108F405" w14:textId="77777777" w:rsidR="00FC65D9" w:rsidRDefault="00FC65D9" w:rsidP="00634C58">
            <w:pPr>
              <w:pStyle w:val="TAC"/>
              <w:rPr>
                <w:rFonts w:cs="v5.0.0"/>
                <w:lang w:eastAsia="zh-CN"/>
              </w:rPr>
            </w:pPr>
            <w:r>
              <w:rPr>
                <w:rFonts w:cs="v5.0.0"/>
                <w:lang w:eastAsia="zh-CN"/>
              </w:rPr>
              <w:t>30</w:t>
            </w:r>
          </w:p>
        </w:tc>
        <w:tc>
          <w:tcPr>
            <w:tcW w:w="1417" w:type="dxa"/>
            <w:vAlign w:val="center"/>
          </w:tcPr>
          <w:p w14:paraId="2F864167" w14:textId="77777777" w:rsidR="00FC65D9" w:rsidRDefault="00FC65D9" w:rsidP="00634C58">
            <w:pPr>
              <w:pStyle w:val="TAC"/>
            </w:pPr>
            <w:r>
              <w:t>G-FR1-A2-5</w:t>
            </w:r>
          </w:p>
        </w:tc>
        <w:tc>
          <w:tcPr>
            <w:tcW w:w="1417" w:type="dxa"/>
            <w:vAlign w:val="bottom"/>
          </w:tcPr>
          <w:p w14:paraId="4C87E13D" w14:textId="77777777" w:rsidR="00FC65D9" w:rsidRDefault="00FC65D9" w:rsidP="00634C58">
            <w:pPr>
              <w:pStyle w:val="TAC"/>
              <w:rPr>
                <w:rFonts w:cs="v5.0.0"/>
                <w:lang w:eastAsia="zh-CN"/>
              </w:rPr>
            </w:pPr>
            <w:r>
              <w:rPr>
                <w:rFonts w:cs="v5.0.0"/>
                <w:lang w:eastAsia="zh-CN"/>
              </w:rPr>
              <w:t>-56.2</w:t>
            </w:r>
          </w:p>
        </w:tc>
        <w:tc>
          <w:tcPr>
            <w:tcW w:w="1417" w:type="dxa"/>
            <w:tcBorders>
              <w:top w:val="nil"/>
              <w:bottom w:val="nil"/>
            </w:tcBorders>
            <w:vAlign w:val="center"/>
          </w:tcPr>
          <w:p w14:paraId="13D8AC51" w14:textId="77777777" w:rsidR="00FC65D9" w:rsidRDefault="00FC65D9" w:rsidP="00634C58">
            <w:pPr>
              <w:pStyle w:val="TAC"/>
            </w:pPr>
          </w:p>
        </w:tc>
        <w:tc>
          <w:tcPr>
            <w:tcW w:w="1417" w:type="dxa"/>
            <w:tcBorders>
              <w:top w:val="nil"/>
              <w:bottom w:val="nil"/>
            </w:tcBorders>
            <w:vAlign w:val="center"/>
          </w:tcPr>
          <w:p w14:paraId="7A575A04" w14:textId="77777777" w:rsidR="00FC65D9" w:rsidRDefault="00FC65D9" w:rsidP="00634C58">
            <w:pPr>
              <w:pStyle w:val="TAC"/>
            </w:pPr>
          </w:p>
        </w:tc>
      </w:tr>
      <w:tr w:rsidR="00FC65D9" w14:paraId="5FEDBDD1" w14:textId="77777777" w:rsidTr="00634C58">
        <w:trPr>
          <w:cantSplit/>
          <w:jc w:val="center"/>
        </w:trPr>
        <w:tc>
          <w:tcPr>
            <w:tcW w:w="1417" w:type="dxa"/>
            <w:tcBorders>
              <w:top w:val="nil"/>
              <w:bottom w:val="single" w:sz="4" w:space="0" w:color="auto"/>
            </w:tcBorders>
            <w:vAlign w:val="center"/>
          </w:tcPr>
          <w:p w14:paraId="26137AEF" w14:textId="77777777" w:rsidR="00FC65D9" w:rsidRDefault="00FC65D9" w:rsidP="00634C58">
            <w:pPr>
              <w:pStyle w:val="TAC"/>
            </w:pPr>
          </w:p>
        </w:tc>
        <w:tc>
          <w:tcPr>
            <w:tcW w:w="1417" w:type="dxa"/>
          </w:tcPr>
          <w:p w14:paraId="545FF53F" w14:textId="77777777" w:rsidR="00FC65D9" w:rsidRDefault="00FC65D9" w:rsidP="00634C58">
            <w:pPr>
              <w:pStyle w:val="TAC"/>
              <w:rPr>
                <w:rFonts w:cs="v5.0.0"/>
                <w:lang w:eastAsia="zh-CN"/>
              </w:rPr>
            </w:pPr>
            <w:r>
              <w:rPr>
                <w:rFonts w:cs="v5.0.0"/>
                <w:lang w:eastAsia="zh-CN"/>
              </w:rPr>
              <w:t>60</w:t>
            </w:r>
          </w:p>
        </w:tc>
        <w:tc>
          <w:tcPr>
            <w:tcW w:w="1417" w:type="dxa"/>
            <w:vAlign w:val="center"/>
          </w:tcPr>
          <w:p w14:paraId="0050443D" w14:textId="77777777" w:rsidR="00FC65D9" w:rsidRDefault="00FC65D9" w:rsidP="00634C58">
            <w:pPr>
              <w:pStyle w:val="TAC"/>
            </w:pPr>
            <w:r>
              <w:t>G-FR1-A2-6</w:t>
            </w:r>
          </w:p>
        </w:tc>
        <w:tc>
          <w:tcPr>
            <w:tcW w:w="1417" w:type="dxa"/>
            <w:vAlign w:val="bottom"/>
          </w:tcPr>
          <w:p w14:paraId="22567D2D"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6B0CF6D9" w14:textId="77777777" w:rsidR="00FC65D9" w:rsidRDefault="00FC65D9" w:rsidP="00634C58">
            <w:pPr>
              <w:pStyle w:val="TAC"/>
            </w:pPr>
          </w:p>
        </w:tc>
        <w:tc>
          <w:tcPr>
            <w:tcW w:w="1417" w:type="dxa"/>
            <w:tcBorders>
              <w:top w:val="nil"/>
              <w:bottom w:val="single" w:sz="4" w:space="0" w:color="auto"/>
            </w:tcBorders>
            <w:vAlign w:val="center"/>
          </w:tcPr>
          <w:p w14:paraId="6B66C057" w14:textId="77777777" w:rsidR="00FC65D9" w:rsidRDefault="00FC65D9" w:rsidP="00634C58">
            <w:pPr>
              <w:pStyle w:val="TAC"/>
            </w:pPr>
          </w:p>
        </w:tc>
      </w:tr>
      <w:tr w:rsidR="00FC65D9" w14:paraId="398148D8" w14:textId="77777777" w:rsidTr="00634C58">
        <w:trPr>
          <w:cantSplit/>
          <w:jc w:val="center"/>
        </w:trPr>
        <w:tc>
          <w:tcPr>
            <w:tcW w:w="1417" w:type="dxa"/>
            <w:tcBorders>
              <w:bottom w:val="nil"/>
            </w:tcBorders>
            <w:vAlign w:val="center"/>
          </w:tcPr>
          <w:p w14:paraId="3E97F0A3" w14:textId="77777777" w:rsidR="00FC65D9" w:rsidRDefault="00FC65D9" w:rsidP="00634C58">
            <w:pPr>
              <w:pStyle w:val="TAC"/>
            </w:pPr>
            <w:r>
              <w:rPr>
                <w:rFonts w:cs="v5.0.0"/>
                <w:lang w:eastAsia="zh-CN"/>
              </w:rPr>
              <w:t>25</w:t>
            </w:r>
          </w:p>
        </w:tc>
        <w:tc>
          <w:tcPr>
            <w:tcW w:w="1417" w:type="dxa"/>
          </w:tcPr>
          <w:p w14:paraId="65F784C4" w14:textId="77777777" w:rsidR="00FC65D9" w:rsidRDefault="00FC65D9" w:rsidP="00634C58">
            <w:pPr>
              <w:pStyle w:val="TAC"/>
              <w:rPr>
                <w:rFonts w:cs="v5.0.0"/>
                <w:lang w:eastAsia="zh-CN"/>
              </w:rPr>
            </w:pPr>
            <w:r>
              <w:rPr>
                <w:rFonts w:cs="v5.0.0"/>
                <w:lang w:eastAsia="zh-CN"/>
              </w:rPr>
              <w:t>15</w:t>
            </w:r>
          </w:p>
        </w:tc>
        <w:tc>
          <w:tcPr>
            <w:tcW w:w="1417" w:type="dxa"/>
            <w:vAlign w:val="center"/>
          </w:tcPr>
          <w:p w14:paraId="63AD2E17" w14:textId="77777777" w:rsidR="00FC65D9" w:rsidRDefault="00FC65D9" w:rsidP="00634C58">
            <w:pPr>
              <w:pStyle w:val="TAC"/>
            </w:pPr>
            <w:r>
              <w:t>G-FR1-A2-4</w:t>
            </w:r>
          </w:p>
        </w:tc>
        <w:tc>
          <w:tcPr>
            <w:tcW w:w="1417" w:type="dxa"/>
            <w:vAlign w:val="bottom"/>
          </w:tcPr>
          <w:p w14:paraId="05CE0EDC"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4D1CD3FB" w14:textId="77777777" w:rsidR="00FC65D9" w:rsidRDefault="00FC65D9" w:rsidP="00634C58">
            <w:pPr>
              <w:pStyle w:val="TAC"/>
            </w:pPr>
            <w:r>
              <w:rPr>
                <w:rFonts w:cs="v5.0.0"/>
                <w:lang w:eastAsia="zh-CN"/>
              </w:rPr>
              <w:t>-67.2</w:t>
            </w:r>
          </w:p>
        </w:tc>
        <w:tc>
          <w:tcPr>
            <w:tcW w:w="1417" w:type="dxa"/>
            <w:tcBorders>
              <w:bottom w:val="nil"/>
            </w:tcBorders>
            <w:vAlign w:val="center"/>
          </w:tcPr>
          <w:p w14:paraId="65FD17A7" w14:textId="77777777" w:rsidR="00FC65D9" w:rsidRDefault="00FC65D9" w:rsidP="00634C58">
            <w:pPr>
              <w:pStyle w:val="TAC"/>
            </w:pPr>
            <w:r>
              <w:rPr>
                <w:rFonts w:cs="v5.0.0"/>
                <w:lang w:eastAsia="zh-CN"/>
              </w:rPr>
              <w:t>AWGN</w:t>
            </w:r>
          </w:p>
        </w:tc>
      </w:tr>
      <w:tr w:rsidR="00FC65D9" w14:paraId="753E65D0" w14:textId="77777777" w:rsidTr="00634C58">
        <w:trPr>
          <w:cantSplit/>
          <w:jc w:val="center"/>
        </w:trPr>
        <w:tc>
          <w:tcPr>
            <w:tcW w:w="1417" w:type="dxa"/>
            <w:tcBorders>
              <w:top w:val="nil"/>
              <w:bottom w:val="nil"/>
            </w:tcBorders>
            <w:vAlign w:val="center"/>
          </w:tcPr>
          <w:p w14:paraId="2FD464E1" w14:textId="77777777" w:rsidR="00FC65D9" w:rsidRDefault="00FC65D9" w:rsidP="00634C58">
            <w:pPr>
              <w:pStyle w:val="TAC"/>
            </w:pPr>
          </w:p>
        </w:tc>
        <w:tc>
          <w:tcPr>
            <w:tcW w:w="1417" w:type="dxa"/>
          </w:tcPr>
          <w:p w14:paraId="022EE07C" w14:textId="77777777" w:rsidR="00FC65D9" w:rsidRDefault="00FC65D9" w:rsidP="00634C58">
            <w:pPr>
              <w:pStyle w:val="TAC"/>
              <w:rPr>
                <w:rFonts w:cs="v5.0.0"/>
                <w:lang w:eastAsia="zh-CN"/>
              </w:rPr>
            </w:pPr>
            <w:r>
              <w:rPr>
                <w:rFonts w:cs="v5.0.0"/>
                <w:lang w:eastAsia="zh-CN"/>
              </w:rPr>
              <w:t>30</w:t>
            </w:r>
          </w:p>
        </w:tc>
        <w:tc>
          <w:tcPr>
            <w:tcW w:w="1417" w:type="dxa"/>
            <w:vAlign w:val="center"/>
          </w:tcPr>
          <w:p w14:paraId="5B66B93B" w14:textId="77777777" w:rsidR="00FC65D9" w:rsidRDefault="00FC65D9" w:rsidP="00634C58">
            <w:pPr>
              <w:pStyle w:val="TAC"/>
            </w:pPr>
            <w:r>
              <w:t>G-FR1-A2-5</w:t>
            </w:r>
          </w:p>
        </w:tc>
        <w:tc>
          <w:tcPr>
            <w:tcW w:w="1417" w:type="dxa"/>
            <w:vAlign w:val="bottom"/>
          </w:tcPr>
          <w:p w14:paraId="0EDCF184" w14:textId="77777777" w:rsidR="00FC65D9" w:rsidRDefault="00FC65D9" w:rsidP="00634C58">
            <w:pPr>
              <w:pStyle w:val="TAC"/>
              <w:rPr>
                <w:rFonts w:cs="v5.0.0"/>
                <w:lang w:eastAsia="zh-CN"/>
              </w:rPr>
            </w:pPr>
            <w:r>
              <w:rPr>
                <w:rFonts w:cs="v5.0.0"/>
                <w:lang w:eastAsia="zh-CN"/>
              </w:rPr>
              <w:t>-56.2</w:t>
            </w:r>
          </w:p>
        </w:tc>
        <w:tc>
          <w:tcPr>
            <w:tcW w:w="1417" w:type="dxa"/>
            <w:tcBorders>
              <w:top w:val="nil"/>
              <w:bottom w:val="nil"/>
            </w:tcBorders>
            <w:vAlign w:val="center"/>
          </w:tcPr>
          <w:p w14:paraId="4D2A20B5" w14:textId="77777777" w:rsidR="00FC65D9" w:rsidRDefault="00FC65D9" w:rsidP="00634C58">
            <w:pPr>
              <w:pStyle w:val="TAC"/>
            </w:pPr>
          </w:p>
        </w:tc>
        <w:tc>
          <w:tcPr>
            <w:tcW w:w="1417" w:type="dxa"/>
            <w:tcBorders>
              <w:top w:val="nil"/>
              <w:bottom w:val="nil"/>
            </w:tcBorders>
            <w:vAlign w:val="center"/>
          </w:tcPr>
          <w:p w14:paraId="64358BBB" w14:textId="77777777" w:rsidR="00FC65D9" w:rsidRDefault="00FC65D9" w:rsidP="00634C58">
            <w:pPr>
              <w:pStyle w:val="TAC"/>
            </w:pPr>
          </w:p>
        </w:tc>
      </w:tr>
      <w:tr w:rsidR="00FC65D9" w14:paraId="3D0B16F4" w14:textId="77777777" w:rsidTr="00634C58">
        <w:trPr>
          <w:cantSplit/>
          <w:jc w:val="center"/>
        </w:trPr>
        <w:tc>
          <w:tcPr>
            <w:tcW w:w="1417" w:type="dxa"/>
            <w:tcBorders>
              <w:top w:val="nil"/>
              <w:bottom w:val="single" w:sz="4" w:space="0" w:color="auto"/>
            </w:tcBorders>
            <w:vAlign w:val="center"/>
          </w:tcPr>
          <w:p w14:paraId="75D4D771" w14:textId="77777777" w:rsidR="00FC65D9" w:rsidRDefault="00FC65D9" w:rsidP="00634C58">
            <w:pPr>
              <w:pStyle w:val="TAC"/>
            </w:pPr>
          </w:p>
        </w:tc>
        <w:tc>
          <w:tcPr>
            <w:tcW w:w="1417" w:type="dxa"/>
          </w:tcPr>
          <w:p w14:paraId="015A0610" w14:textId="77777777" w:rsidR="00FC65D9" w:rsidRDefault="00FC65D9" w:rsidP="00634C58">
            <w:pPr>
              <w:pStyle w:val="TAC"/>
              <w:rPr>
                <w:rFonts w:cs="v5.0.0"/>
                <w:lang w:eastAsia="zh-CN"/>
              </w:rPr>
            </w:pPr>
            <w:r>
              <w:rPr>
                <w:rFonts w:cs="v5.0.0"/>
                <w:lang w:eastAsia="zh-CN"/>
              </w:rPr>
              <w:t>60</w:t>
            </w:r>
          </w:p>
        </w:tc>
        <w:tc>
          <w:tcPr>
            <w:tcW w:w="1417" w:type="dxa"/>
            <w:vAlign w:val="center"/>
          </w:tcPr>
          <w:p w14:paraId="75A73899" w14:textId="77777777" w:rsidR="00FC65D9" w:rsidRDefault="00FC65D9" w:rsidP="00634C58">
            <w:pPr>
              <w:pStyle w:val="TAC"/>
            </w:pPr>
            <w:r>
              <w:t>G-FR1-A2-6</w:t>
            </w:r>
          </w:p>
        </w:tc>
        <w:tc>
          <w:tcPr>
            <w:tcW w:w="1417" w:type="dxa"/>
            <w:vAlign w:val="bottom"/>
          </w:tcPr>
          <w:p w14:paraId="2B334CE8"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6A1A20F1" w14:textId="77777777" w:rsidR="00FC65D9" w:rsidRDefault="00FC65D9" w:rsidP="00634C58">
            <w:pPr>
              <w:pStyle w:val="TAC"/>
            </w:pPr>
          </w:p>
        </w:tc>
        <w:tc>
          <w:tcPr>
            <w:tcW w:w="1417" w:type="dxa"/>
            <w:tcBorders>
              <w:top w:val="nil"/>
              <w:bottom w:val="single" w:sz="4" w:space="0" w:color="auto"/>
            </w:tcBorders>
            <w:vAlign w:val="center"/>
          </w:tcPr>
          <w:p w14:paraId="076EB464" w14:textId="77777777" w:rsidR="00FC65D9" w:rsidRDefault="00FC65D9" w:rsidP="00634C58">
            <w:pPr>
              <w:pStyle w:val="TAC"/>
            </w:pPr>
          </w:p>
        </w:tc>
      </w:tr>
      <w:tr w:rsidR="00FC65D9" w14:paraId="03289573" w14:textId="77777777" w:rsidTr="00634C58">
        <w:trPr>
          <w:cantSplit/>
          <w:jc w:val="center"/>
        </w:trPr>
        <w:tc>
          <w:tcPr>
            <w:tcW w:w="1417" w:type="dxa"/>
            <w:tcBorders>
              <w:bottom w:val="nil"/>
            </w:tcBorders>
            <w:vAlign w:val="center"/>
          </w:tcPr>
          <w:p w14:paraId="6D7C5213" w14:textId="77777777" w:rsidR="00FC65D9" w:rsidRDefault="00FC65D9" w:rsidP="00634C58">
            <w:pPr>
              <w:pStyle w:val="TAC"/>
            </w:pPr>
            <w:r>
              <w:rPr>
                <w:rFonts w:cs="v5.0.0"/>
                <w:lang w:eastAsia="zh-CN"/>
              </w:rPr>
              <w:t>30</w:t>
            </w:r>
          </w:p>
        </w:tc>
        <w:tc>
          <w:tcPr>
            <w:tcW w:w="1417" w:type="dxa"/>
          </w:tcPr>
          <w:p w14:paraId="55658F06" w14:textId="77777777" w:rsidR="00FC65D9" w:rsidRDefault="00FC65D9" w:rsidP="00634C58">
            <w:pPr>
              <w:pStyle w:val="TAC"/>
              <w:rPr>
                <w:rFonts w:cs="v5.0.0"/>
                <w:lang w:eastAsia="zh-CN"/>
              </w:rPr>
            </w:pPr>
            <w:r>
              <w:rPr>
                <w:rFonts w:cs="v5.0.0"/>
                <w:lang w:eastAsia="zh-CN"/>
              </w:rPr>
              <w:t>15</w:t>
            </w:r>
          </w:p>
        </w:tc>
        <w:tc>
          <w:tcPr>
            <w:tcW w:w="1417" w:type="dxa"/>
            <w:vAlign w:val="center"/>
          </w:tcPr>
          <w:p w14:paraId="342CB737" w14:textId="77777777" w:rsidR="00FC65D9" w:rsidRDefault="00FC65D9" w:rsidP="00634C58">
            <w:pPr>
              <w:pStyle w:val="TAC"/>
            </w:pPr>
            <w:r>
              <w:t>G-FR1-A2-4</w:t>
            </w:r>
          </w:p>
        </w:tc>
        <w:tc>
          <w:tcPr>
            <w:tcW w:w="1417" w:type="dxa"/>
            <w:vAlign w:val="bottom"/>
          </w:tcPr>
          <w:p w14:paraId="327D913F"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1639F6AE" w14:textId="77777777" w:rsidR="00FC65D9" w:rsidRDefault="00FC65D9" w:rsidP="00634C58">
            <w:pPr>
              <w:pStyle w:val="TAC"/>
            </w:pPr>
            <w:r>
              <w:rPr>
                <w:rFonts w:cs="v5.0.0"/>
                <w:lang w:eastAsia="zh-CN"/>
              </w:rPr>
              <w:t>-66.4</w:t>
            </w:r>
          </w:p>
        </w:tc>
        <w:tc>
          <w:tcPr>
            <w:tcW w:w="1417" w:type="dxa"/>
            <w:tcBorders>
              <w:bottom w:val="nil"/>
            </w:tcBorders>
            <w:vAlign w:val="center"/>
          </w:tcPr>
          <w:p w14:paraId="48B92E0D" w14:textId="77777777" w:rsidR="00FC65D9" w:rsidRDefault="00FC65D9" w:rsidP="00634C58">
            <w:pPr>
              <w:pStyle w:val="TAC"/>
            </w:pPr>
            <w:r>
              <w:rPr>
                <w:rFonts w:cs="v5.0.0"/>
                <w:lang w:eastAsia="zh-CN"/>
              </w:rPr>
              <w:t>AWGN</w:t>
            </w:r>
          </w:p>
        </w:tc>
      </w:tr>
      <w:tr w:rsidR="00FC65D9" w14:paraId="4E2A2253" w14:textId="77777777" w:rsidTr="00634C58">
        <w:trPr>
          <w:cantSplit/>
          <w:jc w:val="center"/>
        </w:trPr>
        <w:tc>
          <w:tcPr>
            <w:tcW w:w="1417" w:type="dxa"/>
            <w:tcBorders>
              <w:top w:val="nil"/>
              <w:bottom w:val="nil"/>
            </w:tcBorders>
            <w:vAlign w:val="center"/>
          </w:tcPr>
          <w:p w14:paraId="46F9FF65" w14:textId="77777777" w:rsidR="00FC65D9" w:rsidRDefault="00FC65D9" w:rsidP="00634C58">
            <w:pPr>
              <w:pStyle w:val="TAC"/>
            </w:pPr>
          </w:p>
        </w:tc>
        <w:tc>
          <w:tcPr>
            <w:tcW w:w="1417" w:type="dxa"/>
          </w:tcPr>
          <w:p w14:paraId="7FC79C62" w14:textId="77777777" w:rsidR="00FC65D9" w:rsidRDefault="00FC65D9" w:rsidP="00634C58">
            <w:pPr>
              <w:pStyle w:val="TAC"/>
              <w:rPr>
                <w:rFonts w:cs="v5.0.0"/>
                <w:lang w:eastAsia="zh-CN"/>
              </w:rPr>
            </w:pPr>
            <w:r>
              <w:rPr>
                <w:rFonts w:cs="v5.0.0"/>
                <w:lang w:eastAsia="zh-CN"/>
              </w:rPr>
              <w:t>30</w:t>
            </w:r>
          </w:p>
        </w:tc>
        <w:tc>
          <w:tcPr>
            <w:tcW w:w="1417" w:type="dxa"/>
            <w:vAlign w:val="center"/>
          </w:tcPr>
          <w:p w14:paraId="27C75284" w14:textId="77777777" w:rsidR="00FC65D9" w:rsidRDefault="00FC65D9" w:rsidP="00634C58">
            <w:pPr>
              <w:pStyle w:val="TAC"/>
            </w:pPr>
            <w:r>
              <w:t>G-FR1-A2-5</w:t>
            </w:r>
          </w:p>
        </w:tc>
        <w:tc>
          <w:tcPr>
            <w:tcW w:w="1417" w:type="dxa"/>
            <w:vAlign w:val="bottom"/>
          </w:tcPr>
          <w:p w14:paraId="24B54F9F" w14:textId="77777777" w:rsidR="00FC65D9" w:rsidRDefault="00FC65D9" w:rsidP="00634C58">
            <w:pPr>
              <w:pStyle w:val="TAC"/>
              <w:rPr>
                <w:rFonts w:cs="v5.0.0"/>
                <w:lang w:eastAsia="zh-CN"/>
              </w:rPr>
            </w:pPr>
            <w:r>
              <w:rPr>
                <w:rFonts w:cs="v5.0.0"/>
                <w:lang w:eastAsia="zh-CN"/>
              </w:rPr>
              <w:t>-56.2</w:t>
            </w:r>
          </w:p>
        </w:tc>
        <w:tc>
          <w:tcPr>
            <w:tcW w:w="1417" w:type="dxa"/>
            <w:tcBorders>
              <w:top w:val="nil"/>
              <w:bottom w:val="nil"/>
            </w:tcBorders>
            <w:vAlign w:val="center"/>
          </w:tcPr>
          <w:p w14:paraId="5ABC4D0B" w14:textId="77777777" w:rsidR="00FC65D9" w:rsidRDefault="00FC65D9" w:rsidP="00634C58">
            <w:pPr>
              <w:pStyle w:val="TAC"/>
            </w:pPr>
          </w:p>
        </w:tc>
        <w:tc>
          <w:tcPr>
            <w:tcW w:w="1417" w:type="dxa"/>
            <w:tcBorders>
              <w:top w:val="nil"/>
              <w:bottom w:val="nil"/>
            </w:tcBorders>
            <w:vAlign w:val="center"/>
          </w:tcPr>
          <w:p w14:paraId="04E48760" w14:textId="77777777" w:rsidR="00FC65D9" w:rsidRDefault="00FC65D9" w:rsidP="00634C58">
            <w:pPr>
              <w:pStyle w:val="TAC"/>
            </w:pPr>
          </w:p>
        </w:tc>
      </w:tr>
      <w:tr w:rsidR="00FC65D9" w14:paraId="2A7B8ECB" w14:textId="77777777" w:rsidTr="00634C58">
        <w:trPr>
          <w:cantSplit/>
          <w:jc w:val="center"/>
        </w:trPr>
        <w:tc>
          <w:tcPr>
            <w:tcW w:w="1417" w:type="dxa"/>
            <w:tcBorders>
              <w:top w:val="nil"/>
              <w:bottom w:val="single" w:sz="4" w:space="0" w:color="auto"/>
            </w:tcBorders>
            <w:vAlign w:val="center"/>
          </w:tcPr>
          <w:p w14:paraId="4173A9B0" w14:textId="77777777" w:rsidR="00FC65D9" w:rsidRDefault="00FC65D9" w:rsidP="00634C58">
            <w:pPr>
              <w:pStyle w:val="TAC"/>
            </w:pPr>
          </w:p>
        </w:tc>
        <w:tc>
          <w:tcPr>
            <w:tcW w:w="1417" w:type="dxa"/>
          </w:tcPr>
          <w:p w14:paraId="0D418F1F" w14:textId="77777777" w:rsidR="00FC65D9" w:rsidRDefault="00FC65D9" w:rsidP="00634C58">
            <w:pPr>
              <w:pStyle w:val="TAC"/>
              <w:rPr>
                <w:rFonts w:cs="v5.0.0"/>
                <w:lang w:eastAsia="zh-CN"/>
              </w:rPr>
            </w:pPr>
            <w:r>
              <w:rPr>
                <w:rFonts w:cs="v5.0.0"/>
                <w:lang w:eastAsia="zh-CN"/>
              </w:rPr>
              <w:t>60</w:t>
            </w:r>
          </w:p>
        </w:tc>
        <w:tc>
          <w:tcPr>
            <w:tcW w:w="1417" w:type="dxa"/>
            <w:vAlign w:val="center"/>
          </w:tcPr>
          <w:p w14:paraId="271C44FF" w14:textId="77777777" w:rsidR="00FC65D9" w:rsidRDefault="00FC65D9" w:rsidP="00634C58">
            <w:pPr>
              <w:pStyle w:val="TAC"/>
            </w:pPr>
            <w:r>
              <w:t>G-FR1-A2-6</w:t>
            </w:r>
          </w:p>
        </w:tc>
        <w:tc>
          <w:tcPr>
            <w:tcW w:w="1417" w:type="dxa"/>
            <w:vAlign w:val="bottom"/>
          </w:tcPr>
          <w:p w14:paraId="028FAEFA"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5D38531B" w14:textId="77777777" w:rsidR="00FC65D9" w:rsidRDefault="00FC65D9" w:rsidP="00634C58">
            <w:pPr>
              <w:pStyle w:val="TAC"/>
            </w:pPr>
          </w:p>
        </w:tc>
        <w:tc>
          <w:tcPr>
            <w:tcW w:w="1417" w:type="dxa"/>
            <w:tcBorders>
              <w:top w:val="nil"/>
              <w:bottom w:val="single" w:sz="4" w:space="0" w:color="auto"/>
            </w:tcBorders>
            <w:vAlign w:val="center"/>
          </w:tcPr>
          <w:p w14:paraId="54D92C0B" w14:textId="77777777" w:rsidR="00FC65D9" w:rsidRDefault="00FC65D9" w:rsidP="00634C58">
            <w:pPr>
              <w:pStyle w:val="TAC"/>
            </w:pPr>
          </w:p>
        </w:tc>
      </w:tr>
      <w:tr w:rsidR="00FC65D9" w14:paraId="50C6510B" w14:textId="77777777" w:rsidTr="00634C58">
        <w:trPr>
          <w:cantSplit/>
          <w:jc w:val="center"/>
        </w:trPr>
        <w:tc>
          <w:tcPr>
            <w:tcW w:w="1417" w:type="dxa"/>
            <w:tcBorders>
              <w:bottom w:val="nil"/>
            </w:tcBorders>
            <w:vAlign w:val="center"/>
          </w:tcPr>
          <w:p w14:paraId="6121D1B1" w14:textId="77777777" w:rsidR="00FC65D9" w:rsidRDefault="00FC65D9" w:rsidP="00634C58">
            <w:pPr>
              <w:pStyle w:val="TAC"/>
            </w:pPr>
            <w:r>
              <w:rPr>
                <w:rFonts w:cs="v5.0.0"/>
                <w:lang w:eastAsia="zh-CN"/>
              </w:rPr>
              <w:t>40</w:t>
            </w:r>
          </w:p>
        </w:tc>
        <w:tc>
          <w:tcPr>
            <w:tcW w:w="1417" w:type="dxa"/>
          </w:tcPr>
          <w:p w14:paraId="69766C3C" w14:textId="77777777" w:rsidR="00FC65D9" w:rsidRDefault="00FC65D9" w:rsidP="00634C58">
            <w:pPr>
              <w:pStyle w:val="TAC"/>
              <w:rPr>
                <w:rFonts w:cs="v5.0.0"/>
                <w:lang w:eastAsia="zh-CN"/>
              </w:rPr>
            </w:pPr>
            <w:r>
              <w:rPr>
                <w:rFonts w:cs="v5.0.0"/>
                <w:lang w:eastAsia="zh-CN"/>
              </w:rPr>
              <w:t>15</w:t>
            </w:r>
          </w:p>
        </w:tc>
        <w:tc>
          <w:tcPr>
            <w:tcW w:w="1417" w:type="dxa"/>
            <w:vAlign w:val="center"/>
          </w:tcPr>
          <w:p w14:paraId="7F231A14" w14:textId="77777777" w:rsidR="00FC65D9" w:rsidRDefault="00FC65D9" w:rsidP="00634C58">
            <w:pPr>
              <w:pStyle w:val="TAC"/>
            </w:pPr>
            <w:r>
              <w:t>G-FR1-A2-4</w:t>
            </w:r>
          </w:p>
        </w:tc>
        <w:tc>
          <w:tcPr>
            <w:tcW w:w="1417" w:type="dxa"/>
            <w:vAlign w:val="bottom"/>
          </w:tcPr>
          <w:p w14:paraId="00AC5AC5"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6F22E173" w14:textId="77777777" w:rsidR="00FC65D9" w:rsidRDefault="00FC65D9" w:rsidP="00634C58">
            <w:pPr>
              <w:pStyle w:val="TAC"/>
            </w:pPr>
            <w:r>
              <w:rPr>
                <w:rFonts w:cs="v5.0.0"/>
                <w:lang w:eastAsia="zh-CN"/>
              </w:rPr>
              <w:t>-65.1</w:t>
            </w:r>
          </w:p>
        </w:tc>
        <w:tc>
          <w:tcPr>
            <w:tcW w:w="1417" w:type="dxa"/>
            <w:tcBorders>
              <w:bottom w:val="nil"/>
            </w:tcBorders>
            <w:vAlign w:val="center"/>
          </w:tcPr>
          <w:p w14:paraId="282FE739" w14:textId="77777777" w:rsidR="00FC65D9" w:rsidRDefault="00FC65D9" w:rsidP="00634C58">
            <w:pPr>
              <w:pStyle w:val="TAC"/>
            </w:pPr>
            <w:r>
              <w:rPr>
                <w:rFonts w:cs="v5.0.0"/>
                <w:lang w:eastAsia="zh-CN"/>
              </w:rPr>
              <w:t>AWGN</w:t>
            </w:r>
          </w:p>
        </w:tc>
      </w:tr>
      <w:tr w:rsidR="00FC65D9" w14:paraId="3BFA6A5A" w14:textId="77777777" w:rsidTr="00634C58">
        <w:trPr>
          <w:cantSplit/>
          <w:jc w:val="center"/>
        </w:trPr>
        <w:tc>
          <w:tcPr>
            <w:tcW w:w="1417" w:type="dxa"/>
            <w:tcBorders>
              <w:top w:val="nil"/>
              <w:bottom w:val="nil"/>
            </w:tcBorders>
            <w:vAlign w:val="center"/>
          </w:tcPr>
          <w:p w14:paraId="631FFCF1" w14:textId="77777777" w:rsidR="00FC65D9" w:rsidRDefault="00FC65D9" w:rsidP="00634C58">
            <w:pPr>
              <w:pStyle w:val="TAC"/>
            </w:pPr>
          </w:p>
        </w:tc>
        <w:tc>
          <w:tcPr>
            <w:tcW w:w="1417" w:type="dxa"/>
          </w:tcPr>
          <w:p w14:paraId="5D37A39C" w14:textId="77777777" w:rsidR="00FC65D9" w:rsidRDefault="00FC65D9" w:rsidP="00634C58">
            <w:pPr>
              <w:pStyle w:val="TAC"/>
              <w:rPr>
                <w:rFonts w:cs="v5.0.0"/>
                <w:lang w:eastAsia="zh-CN"/>
              </w:rPr>
            </w:pPr>
            <w:r>
              <w:rPr>
                <w:rFonts w:cs="v5.0.0"/>
                <w:lang w:eastAsia="zh-CN"/>
              </w:rPr>
              <w:t>30</w:t>
            </w:r>
          </w:p>
        </w:tc>
        <w:tc>
          <w:tcPr>
            <w:tcW w:w="1417" w:type="dxa"/>
            <w:vAlign w:val="center"/>
          </w:tcPr>
          <w:p w14:paraId="3A8C6D64" w14:textId="77777777" w:rsidR="00FC65D9" w:rsidRDefault="00FC65D9" w:rsidP="00634C58">
            <w:pPr>
              <w:pStyle w:val="TAC"/>
            </w:pPr>
            <w:r>
              <w:t>G-FR1-A2-5</w:t>
            </w:r>
          </w:p>
        </w:tc>
        <w:tc>
          <w:tcPr>
            <w:tcW w:w="1417" w:type="dxa"/>
            <w:vAlign w:val="bottom"/>
          </w:tcPr>
          <w:p w14:paraId="384D6760" w14:textId="77777777" w:rsidR="00FC65D9" w:rsidRDefault="00FC65D9" w:rsidP="00634C58">
            <w:pPr>
              <w:pStyle w:val="TAC"/>
              <w:rPr>
                <w:rFonts w:cs="v5.0.0"/>
                <w:lang w:eastAsia="zh-CN"/>
              </w:rPr>
            </w:pPr>
            <w:r>
              <w:rPr>
                <w:rFonts w:cs="v5.0.0"/>
                <w:lang w:eastAsia="zh-CN"/>
              </w:rPr>
              <w:t>-56.2</w:t>
            </w:r>
          </w:p>
        </w:tc>
        <w:tc>
          <w:tcPr>
            <w:tcW w:w="1417" w:type="dxa"/>
            <w:tcBorders>
              <w:top w:val="nil"/>
              <w:bottom w:val="nil"/>
            </w:tcBorders>
            <w:vAlign w:val="center"/>
          </w:tcPr>
          <w:p w14:paraId="0C83A3BF" w14:textId="77777777" w:rsidR="00FC65D9" w:rsidRDefault="00FC65D9" w:rsidP="00634C58">
            <w:pPr>
              <w:pStyle w:val="TAC"/>
            </w:pPr>
          </w:p>
        </w:tc>
        <w:tc>
          <w:tcPr>
            <w:tcW w:w="1417" w:type="dxa"/>
            <w:tcBorders>
              <w:top w:val="nil"/>
              <w:bottom w:val="nil"/>
            </w:tcBorders>
            <w:vAlign w:val="center"/>
          </w:tcPr>
          <w:p w14:paraId="312D9002" w14:textId="77777777" w:rsidR="00FC65D9" w:rsidRDefault="00FC65D9" w:rsidP="00634C58">
            <w:pPr>
              <w:pStyle w:val="TAC"/>
            </w:pPr>
          </w:p>
        </w:tc>
      </w:tr>
      <w:tr w:rsidR="00FC65D9" w14:paraId="49E3DC09" w14:textId="77777777" w:rsidTr="00634C58">
        <w:trPr>
          <w:cantSplit/>
          <w:jc w:val="center"/>
        </w:trPr>
        <w:tc>
          <w:tcPr>
            <w:tcW w:w="1417" w:type="dxa"/>
            <w:tcBorders>
              <w:top w:val="nil"/>
              <w:bottom w:val="single" w:sz="4" w:space="0" w:color="auto"/>
            </w:tcBorders>
            <w:vAlign w:val="center"/>
          </w:tcPr>
          <w:p w14:paraId="10CEDF6E" w14:textId="77777777" w:rsidR="00FC65D9" w:rsidRDefault="00FC65D9" w:rsidP="00634C58">
            <w:pPr>
              <w:pStyle w:val="TAC"/>
            </w:pPr>
          </w:p>
        </w:tc>
        <w:tc>
          <w:tcPr>
            <w:tcW w:w="1417" w:type="dxa"/>
          </w:tcPr>
          <w:p w14:paraId="6B5E458B" w14:textId="77777777" w:rsidR="00FC65D9" w:rsidRDefault="00FC65D9" w:rsidP="00634C58">
            <w:pPr>
              <w:pStyle w:val="TAC"/>
              <w:rPr>
                <w:rFonts w:cs="v5.0.0"/>
                <w:lang w:eastAsia="zh-CN"/>
              </w:rPr>
            </w:pPr>
            <w:r>
              <w:rPr>
                <w:rFonts w:cs="v5.0.0"/>
                <w:lang w:eastAsia="zh-CN"/>
              </w:rPr>
              <w:t>60</w:t>
            </w:r>
          </w:p>
        </w:tc>
        <w:tc>
          <w:tcPr>
            <w:tcW w:w="1417" w:type="dxa"/>
            <w:vAlign w:val="center"/>
          </w:tcPr>
          <w:p w14:paraId="1A9EC362" w14:textId="77777777" w:rsidR="00FC65D9" w:rsidRDefault="00FC65D9" w:rsidP="00634C58">
            <w:pPr>
              <w:pStyle w:val="TAC"/>
            </w:pPr>
            <w:r>
              <w:t>G-FR1-A2-6</w:t>
            </w:r>
          </w:p>
        </w:tc>
        <w:tc>
          <w:tcPr>
            <w:tcW w:w="1417" w:type="dxa"/>
            <w:vAlign w:val="bottom"/>
          </w:tcPr>
          <w:p w14:paraId="57BA5101"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21C27B5E" w14:textId="77777777" w:rsidR="00FC65D9" w:rsidRDefault="00FC65D9" w:rsidP="00634C58">
            <w:pPr>
              <w:pStyle w:val="TAC"/>
            </w:pPr>
          </w:p>
        </w:tc>
        <w:tc>
          <w:tcPr>
            <w:tcW w:w="1417" w:type="dxa"/>
            <w:tcBorders>
              <w:top w:val="nil"/>
              <w:bottom w:val="single" w:sz="4" w:space="0" w:color="auto"/>
            </w:tcBorders>
            <w:vAlign w:val="center"/>
          </w:tcPr>
          <w:p w14:paraId="3D037D1F" w14:textId="77777777" w:rsidR="00FC65D9" w:rsidRDefault="00FC65D9" w:rsidP="00634C58">
            <w:pPr>
              <w:pStyle w:val="TAC"/>
            </w:pPr>
          </w:p>
        </w:tc>
      </w:tr>
      <w:tr w:rsidR="00FC65D9" w14:paraId="43B88CF0" w14:textId="77777777" w:rsidTr="00634C58">
        <w:trPr>
          <w:cantSplit/>
          <w:jc w:val="center"/>
        </w:trPr>
        <w:tc>
          <w:tcPr>
            <w:tcW w:w="1417" w:type="dxa"/>
            <w:tcBorders>
              <w:bottom w:val="nil"/>
            </w:tcBorders>
            <w:vAlign w:val="center"/>
          </w:tcPr>
          <w:p w14:paraId="457D33F0" w14:textId="77777777" w:rsidR="00FC65D9" w:rsidRDefault="00FC65D9" w:rsidP="00634C58">
            <w:pPr>
              <w:pStyle w:val="TAC"/>
            </w:pPr>
            <w:r>
              <w:rPr>
                <w:rFonts w:cs="v5.0.0"/>
                <w:lang w:eastAsia="zh-CN"/>
              </w:rPr>
              <w:t>50</w:t>
            </w:r>
          </w:p>
        </w:tc>
        <w:tc>
          <w:tcPr>
            <w:tcW w:w="1417" w:type="dxa"/>
          </w:tcPr>
          <w:p w14:paraId="6F3E62E3" w14:textId="77777777" w:rsidR="00FC65D9" w:rsidRDefault="00FC65D9" w:rsidP="00634C58">
            <w:pPr>
              <w:pStyle w:val="TAC"/>
              <w:rPr>
                <w:rFonts w:cs="v5.0.0"/>
                <w:lang w:eastAsia="zh-CN"/>
              </w:rPr>
            </w:pPr>
            <w:r>
              <w:rPr>
                <w:rFonts w:cs="v5.0.0"/>
                <w:lang w:eastAsia="zh-CN"/>
              </w:rPr>
              <w:t>15</w:t>
            </w:r>
          </w:p>
        </w:tc>
        <w:tc>
          <w:tcPr>
            <w:tcW w:w="1417" w:type="dxa"/>
            <w:vAlign w:val="center"/>
          </w:tcPr>
          <w:p w14:paraId="4764A376" w14:textId="77777777" w:rsidR="00FC65D9" w:rsidRDefault="00FC65D9" w:rsidP="00634C58">
            <w:pPr>
              <w:pStyle w:val="TAC"/>
            </w:pPr>
            <w:r>
              <w:t>G-FR1-A2-4</w:t>
            </w:r>
          </w:p>
        </w:tc>
        <w:tc>
          <w:tcPr>
            <w:tcW w:w="1417" w:type="dxa"/>
            <w:vAlign w:val="bottom"/>
          </w:tcPr>
          <w:p w14:paraId="7ADFCF96"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772BB901" w14:textId="77777777" w:rsidR="00FC65D9" w:rsidRDefault="00FC65D9" w:rsidP="00634C58">
            <w:pPr>
              <w:pStyle w:val="TAC"/>
            </w:pPr>
            <w:r>
              <w:rPr>
                <w:rFonts w:cs="v5.0.0"/>
                <w:lang w:eastAsia="zh-CN"/>
              </w:rPr>
              <w:t>-64.1</w:t>
            </w:r>
          </w:p>
        </w:tc>
        <w:tc>
          <w:tcPr>
            <w:tcW w:w="1417" w:type="dxa"/>
            <w:tcBorders>
              <w:bottom w:val="nil"/>
            </w:tcBorders>
            <w:vAlign w:val="center"/>
          </w:tcPr>
          <w:p w14:paraId="636563F5" w14:textId="77777777" w:rsidR="00FC65D9" w:rsidRDefault="00FC65D9" w:rsidP="00634C58">
            <w:pPr>
              <w:pStyle w:val="TAC"/>
            </w:pPr>
            <w:r>
              <w:rPr>
                <w:rFonts w:cs="v5.0.0"/>
                <w:lang w:eastAsia="zh-CN"/>
              </w:rPr>
              <w:t>AWGN</w:t>
            </w:r>
          </w:p>
        </w:tc>
      </w:tr>
      <w:tr w:rsidR="00FC65D9" w14:paraId="4E28E8F8" w14:textId="77777777" w:rsidTr="00634C58">
        <w:trPr>
          <w:cantSplit/>
          <w:jc w:val="center"/>
        </w:trPr>
        <w:tc>
          <w:tcPr>
            <w:tcW w:w="1417" w:type="dxa"/>
            <w:tcBorders>
              <w:top w:val="nil"/>
              <w:bottom w:val="nil"/>
            </w:tcBorders>
            <w:vAlign w:val="center"/>
          </w:tcPr>
          <w:p w14:paraId="1A03B259" w14:textId="77777777" w:rsidR="00FC65D9" w:rsidRDefault="00FC65D9" w:rsidP="00634C58">
            <w:pPr>
              <w:pStyle w:val="TAC"/>
            </w:pPr>
          </w:p>
        </w:tc>
        <w:tc>
          <w:tcPr>
            <w:tcW w:w="1417" w:type="dxa"/>
          </w:tcPr>
          <w:p w14:paraId="1ADDCE09" w14:textId="77777777" w:rsidR="00FC65D9" w:rsidRDefault="00FC65D9" w:rsidP="00634C58">
            <w:pPr>
              <w:pStyle w:val="TAC"/>
              <w:rPr>
                <w:rFonts w:cs="v5.0.0"/>
                <w:lang w:eastAsia="zh-CN"/>
              </w:rPr>
            </w:pPr>
            <w:r>
              <w:rPr>
                <w:rFonts w:cs="v5.0.0"/>
                <w:lang w:eastAsia="zh-CN"/>
              </w:rPr>
              <w:t>30</w:t>
            </w:r>
          </w:p>
        </w:tc>
        <w:tc>
          <w:tcPr>
            <w:tcW w:w="1417" w:type="dxa"/>
            <w:vAlign w:val="center"/>
          </w:tcPr>
          <w:p w14:paraId="4A35F09B" w14:textId="77777777" w:rsidR="00FC65D9" w:rsidRDefault="00FC65D9" w:rsidP="00634C58">
            <w:pPr>
              <w:pStyle w:val="TAC"/>
            </w:pPr>
            <w:r>
              <w:t>G-FR1-A2-5</w:t>
            </w:r>
          </w:p>
        </w:tc>
        <w:tc>
          <w:tcPr>
            <w:tcW w:w="1417" w:type="dxa"/>
            <w:vAlign w:val="bottom"/>
          </w:tcPr>
          <w:p w14:paraId="125C5323" w14:textId="77777777" w:rsidR="00FC65D9" w:rsidRDefault="00FC65D9" w:rsidP="00634C58">
            <w:pPr>
              <w:pStyle w:val="TAC"/>
              <w:rPr>
                <w:rFonts w:cs="v5.0.0"/>
                <w:lang w:eastAsia="zh-CN"/>
              </w:rPr>
            </w:pPr>
            <w:r>
              <w:rPr>
                <w:rFonts w:cs="v5.0.0"/>
                <w:lang w:eastAsia="zh-CN"/>
              </w:rPr>
              <w:t>-56.2</w:t>
            </w:r>
          </w:p>
        </w:tc>
        <w:tc>
          <w:tcPr>
            <w:tcW w:w="1417" w:type="dxa"/>
            <w:tcBorders>
              <w:top w:val="nil"/>
              <w:bottom w:val="nil"/>
            </w:tcBorders>
            <w:vAlign w:val="center"/>
          </w:tcPr>
          <w:p w14:paraId="7AEE1D9C" w14:textId="77777777" w:rsidR="00FC65D9" w:rsidRDefault="00FC65D9" w:rsidP="00634C58">
            <w:pPr>
              <w:pStyle w:val="TAC"/>
            </w:pPr>
          </w:p>
        </w:tc>
        <w:tc>
          <w:tcPr>
            <w:tcW w:w="1417" w:type="dxa"/>
            <w:tcBorders>
              <w:top w:val="nil"/>
              <w:bottom w:val="nil"/>
            </w:tcBorders>
            <w:vAlign w:val="center"/>
          </w:tcPr>
          <w:p w14:paraId="1BF2D6D8" w14:textId="77777777" w:rsidR="00FC65D9" w:rsidRDefault="00FC65D9" w:rsidP="00634C58">
            <w:pPr>
              <w:pStyle w:val="TAC"/>
            </w:pPr>
          </w:p>
        </w:tc>
      </w:tr>
      <w:tr w:rsidR="00FC65D9" w14:paraId="04E886A7" w14:textId="77777777" w:rsidTr="00634C58">
        <w:trPr>
          <w:cantSplit/>
          <w:jc w:val="center"/>
        </w:trPr>
        <w:tc>
          <w:tcPr>
            <w:tcW w:w="1417" w:type="dxa"/>
            <w:tcBorders>
              <w:top w:val="nil"/>
              <w:bottom w:val="single" w:sz="4" w:space="0" w:color="auto"/>
            </w:tcBorders>
            <w:vAlign w:val="center"/>
          </w:tcPr>
          <w:p w14:paraId="127E5D65" w14:textId="77777777" w:rsidR="00FC65D9" w:rsidRDefault="00FC65D9" w:rsidP="00634C58">
            <w:pPr>
              <w:pStyle w:val="TAC"/>
            </w:pPr>
          </w:p>
        </w:tc>
        <w:tc>
          <w:tcPr>
            <w:tcW w:w="1417" w:type="dxa"/>
          </w:tcPr>
          <w:p w14:paraId="14D1A35E" w14:textId="77777777" w:rsidR="00FC65D9" w:rsidRDefault="00FC65D9" w:rsidP="00634C58">
            <w:pPr>
              <w:pStyle w:val="TAC"/>
              <w:rPr>
                <w:rFonts w:cs="v5.0.0"/>
                <w:lang w:eastAsia="zh-CN"/>
              </w:rPr>
            </w:pPr>
            <w:r>
              <w:rPr>
                <w:rFonts w:cs="v5.0.0"/>
                <w:lang w:eastAsia="zh-CN"/>
              </w:rPr>
              <w:t>60</w:t>
            </w:r>
          </w:p>
        </w:tc>
        <w:tc>
          <w:tcPr>
            <w:tcW w:w="1417" w:type="dxa"/>
            <w:vAlign w:val="center"/>
          </w:tcPr>
          <w:p w14:paraId="4974FF0D" w14:textId="77777777" w:rsidR="00FC65D9" w:rsidRDefault="00FC65D9" w:rsidP="00634C58">
            <w:pPr>
              <w:pStyle w:val="TAC"/>
            </w:pPr>
            <w:r>
              <w:t>G-FR1-A2-6</w:t>
            </w:r>
          </w:p>
        </w:tc>
        <w:tc>
          <w:tcPr>
            <w:tcW w:w="1417" w:type="dxa"/>
            <w:vAlign w:val="bottom"/>
          </w:tcPr>
          <w:p w14:paraId="28696E84"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6FC17ACB" w14:textId="77777777" w:rsidR="00FC65D9" w:rsidRDefault="00FC65D9" w:rsidP="00634C58">
            <w:pPr>
              <w:pStyle w:val="TAC"/>
            </w:pPr>
          </w:p>
        </w:tc>
        <w:tc>
          <w:tcPr>
            <w:tcW w:w="1417" w:type="dxa"/>
            <w:tcBorders>
              <w:top w:val="nil"/>
              <w:bottom w:val="single" w:sz="4" w:space="0" w:color="auto"/>
            </w:tcBorders>
            <w:vAlign w:val="center"/>
          </w:tcPr>
          <w:p w14:paraId="6C90AA77" w14:textId="77777777" w:rsidR="00FC65D9" w:rsidRDefault="00FC65D9" w:rsidP="00634C58">
            <w:pPr>
              <w:pStyle w:val="TAC"/>
            </w:pPr>
          </w:p>
        </w:tc>
      </w:tr>
      <w:tr w:rsidR="00FC65D9" w14:paraId="53A02BC3" w14:textId="77777777" w:rsidTr="00634C58">
        <w:trPr>
          <w:cantSplit/>
          <w:jc w:val="center"/>
        </w:trPr>
        <w:tc>
          <w:tcPr>
            <w:tcW w:w="1417" w:type="dxa"/>
            <w:tcBorders>
              <w:bottom w:val="nil"/>
            </w:tcBorders>
            <w:vAlign w:val="center"/>
          </w:tcPr>
          <w:p w14:paraId="67826C0A" w14:textId="77777777" w:rsidR="00FC65D9" w:rsidRDefault="00FC65D9" w:rsidP="00634C58">
            <w:pPr>
              <w:pStyle w:val="TAC"/>
            </w:pPr>
            <w:r>
              <w:rPr>
                <w:rFonts w:cs="v5.0.0"/>
                <w:lang w:eastAsia="zh-CN"/>
              </w:rPr>
              <w:t>60</w:t>
            </w:r>
          </w:p>
        </w:tc>
        <w:tc>
          <w:tcPr>
            <w:tcW w:w="1417" w:type="dxa"/>
          </w:tcPr>
          <w:p w14:paraId="11779E64" w14:textId="77777777" w:rsidR="00FC65D9" w:rsidRDefault="00FC65D9" w:rsidP="00634C58">
            <w:pPr>
              <w:pStyle w:val="TAC"/>
              <w:rPr>
                <w:rFonts w:cs="v5.0.0"/>
                <w:lang w:eastAsia="zh-CN"/>
              </w:rPr>
            </w:pPr>
            <w:r>
              <w:rPr>
                <w:rFonts w:cs="v5.0.0"/>
                <w:lang w:eastAsia="zh-CN"/>
              </w:rPr>
              <w:t>30</w:t>
            </w:r>
          </w:p>
        </w:tc>
        <w:tc>
          <w:tcPr>
            <w:tcW w:w="1417" w:type="dxa"/>
            <w:vAlign w:val="center"/>
          </w:tcPr>
          <w:p w14:paraId="3504253D" w14:textId="77777777" w:rsidR="00FC65D9" w:rsidRDefault="00FC65D9" w:rsidP="00634C58">
            <w:pPr>
              <w:pStyle w:val="TAC"/>
            </w:pPr>
            <w:r>
              <w:t>G-FR1-A2-5</w:t>
            </w:r>
          </w:p>
        </w:tc>
        <w:tc>
          <w:tcPr>
            <w:tcW w:w="1417" w:type="dxa"/>
            <w:vAlign w:val="bottom"/>
          </w:tcPr>
          <w:p w14:paraId="7B1576DD"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017DF719" w14:textId="77777777" w:rsidR="00FC65D9" w:rsidRDefault="00FC65D9" w:rsidP="00634C58">
            <w:pPr>
              <w:pStyle w:val="TAC"/>
            </w:pPr>
            <w:r>
              <w:rPr>
                <w:rFonts w:cs="v5.0.0"/>
                <w:lang w:eastAsia="zh-CN"/>
              </w:rPr>
              <w:t>-63.3</w:t>
            </w:r>
          </w:p>
        </w:tc>
        <w:tc>
          <w:tcPr>
            <w:tcW w:w="1417" w:type="dxa"/>
            <w:tcBorders>
              <w:bottom w:val="nil"/>
            </w:tcBorders>
            <w:vAlign w:val="center"/>
          </w:tcPr>
          <w:p w14:paraId="587D2278" w14:textId="77777777" w:rsidR="00FC65D9" w:rsidRDefault="00FC65D9" w:rsidP="00634C58">
            <w:pPr>
              <w:pStyle w:val="TAC"/>
            </w:pPr>
            <w:r>
              <w:rPr>
                <w:rFonts w:cs="v5.0.0"/>
                <w:lang w:eastAsia="zh-CN"/>
              </w:rPr>
              <w:t>AWGN</w:t>
            </w:r>
          </w:p>
        </w:tc>
      </w:tr>
      <w:tr w:rsidR="00FC65D9" w14:paraId="549E10FC" w14:textId="77777777" w:rsidTr="00634C58">
        <w:trPr>
          <w:cantSplit/>
          <w:jc w:val="center"/>
        </w:trPr>
        <w:tc>
          <w:tcPr>
            <w:tcW w:w="1417" w:type="dxa"/>
            <w:tcBorders>
              <w:top w:val="nil"/>
              <w:bottom w:val="single" w:sz="4" w:space="0" w:color="auto"/>
            </w:tcBorders>
            <w:vAlign w:val="center"/>
          </w:tcPr>
          <w:p w14:paraId="42BBB8CC" w14:textId="77777777" w:rsidR="00FC65D9" w:rsidRDefault="00FC65D9" w:rsidP="00634C58">
            <w:pPr>
              <w:pStyle w:val="TAC"/>
            </w:pPr>
          </w:p>
        </w:tc>
        <w:tc>
          <w:tcPr>
            <w:tcW w:w="1417" w:type="dxa"/>
          </w:tcPr>
          <w:p w14:paraId="36AD4599" w14:textId="77777777" w:rsidR="00FC65D9" w:rsidRDefault="00FC65D9" w:rsidP="00634C58">
            <w:pPr>
              <w:pStyle w:val="TAC"/>
              <w:rPr>
                <w:rFonts w:cs="v5.0.0"/>
                <w:lang w:eastAsia="zh-CN"/>
              </w:rPr>
            </w:pPr>
            <w:r>
              <w:rPr>
                <w:rFonts w:cs="v5.0.0"/>
                <w:lang w:eastAsia="zh-CN"/>
              </w:rPr>
              <w:t>60</w:t>
            </w:r>
          </w:p>
        </w:tc>
        <w:tc>
          <w:tcPr>
            <w:tcW w:w="1417" w:type="dxa"/>
            <w:vAlign w:val="center"/>
          </w:tcPr>
          <w:p w14:paraId="3053D01B" w14:textId="77777777" w:rsidR="00FC65D9" w:rsidRDefault="00FC65D9" w:rsidP="00634C58">
            <w:pPr>
              <w:pStyle w:val="TAC"/>
            </w:pPr>
            <w:r>
              <w:t>G-FR1-A2-6</w:t>
            </w:r>
          </w:p>
        </w:tc>
        <w:tc>
          <w:tcPr>
            <w:tcW w:w="1417" w:type="dxa"/>
            <w:vAlign w:val="bottom"/>
          </w:tcPr>
          <w:p w14:paraId="1A636744"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727D4BCE" w14:textId="77777777" w:rsidR="00FC65D9" w:rsidRDefault="00FC65D9" w:rsidP="00634C58">
            <w:pPr>
              <w:pStyle w:val="TAC"/>
            </w:pPr>
          </w:p>
        </w:tc>
        <w:tc>
          <w:tcPr>
            <w:tcW w:w="1417" w:type="dxa"/>
            <w:tcBorders>
              <w:top w:val="nil"/>
              <w:bottom w:val="single" w:sz="4" w:space="0" w:color="auto"/>
            </w:tcBorders>
            <w:vAlign w:val="center"/>
          </w:tcPr>
          <w:p w14:paraId="4BD20F34" w14:textId="77777777" w:rsidR="00FC65D9" w:rsidRDefault="00FC65D9" w:rsidP="00634C58">
            <w:pPr>
              <w:pStyle w:val="TAC"/>
            </w:pPr>
          </w:p>
        </w:tc>
      </w:tr>
      <w:tr w:rsidR="00FC65D9" w14:paraId="013809BF" w14:textId="77777777" w:rsidTr="00634C58">
        <w:trPr>
          <w:cantSplit/>
          <w:jc w:val="center"/>
        </w:trPr>
        <w:tc>
          <w:tcPr>
            <w:tcW w:w="1417" w:type="dxa"/>
            <w:tcBorders>
              <w:bottom w:val="nil"/>
            </w:tcBorders>
            <w:vAlign w:val="center"/>
          </w:tcPr>
          <w:p w14:paraId="4EFE7E3F" w14:textId="77777777" w:rsidR="00FC65D9" w:rsidRDefault="00FC65D9" w:rsidP="00634C58">
            <w:pPr>
              <w:pStyle w:val="TAC"/>
            </w:pPr>
            <w:r>
              <w:rPr>
                <w:rFonts w:cs="v5.0.0"/>
                <w:lang w:eastAsia="zh-CN"/>
              </w:rPr>
              <w:t>70</w:t>
            </w:r>
          </w:p>
        </w:tc>
        <w:tc>
          <w:tcPr>
            <w:tcW w:w="1417" w:type="dxa"/>
          </w:tcPr>
          <w:p w14:paraId="143E038B" w14:textId="77777777" w:rsidR="00FC65D9" w:rsidRDefault="00FC65D9" w:rsidP="00634C58">
            <w:pPr>
              <w:pStyle w:val="TAC"/>
              <w:rPr>
                <w:rFonts w:cs="v5.0.0"/>
                <w:lang w:eastAsia="zh-CN"/>
              </w:rPr>
            </w:pPr>
            <w:r>
              <w:rPr>
                <w:rFonts w:cs="v5.0.0"/>
                <w:lang w:eastAsia="zh-CN"/>
              </w:rPr>
              <w:t>30</w:t>
            </w:r>
          </w:p>
        </w:tc>
        <w:tc>
          <w:tcPr>
            <w:tcW w:w="1417" w:type="dxa"/>
            <w:vAlign w:val="center"/>
          </w:tcPr>
          <w:p w14:paraId="2A1A9801" w14:textId="77777777" w:rsidR="00FC65D9" w:rsidRDefault="00FC65D9" w:rsidP="00634C58">
            <w:pPr>
              <w:pStyle w:val="TAC"/>
            </w:pPr>
            <w:r>
              <w:t>G-FR1-A2-5</w:t>
            </w:r>
          </w:p>
        </w:tc>
        <w:tc>
          <w:tcPr>
            <w:tcW w:w="1417" w:type="dxa"/>
            <w:vAlign w:val="bottom"/>
          </w:tcPr>
          <w:p w14:paraId="59463428"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754BBB8B" w14:textId="77777777" w:rsidR="00FC65D9" w:rsidRDefault="00FC65D9" w:rsidP="00634C58">
            <w:pPr>
              <w:pStyle w:val="TAC"/>
            </w:pPr>
            <w:r>
              <w:rPr>
                <w:rFonts w:cs="v5.0.0"/>
                <w:lang w:eastAsia="zh-CN"/>
              </w:rPr>
              <w:t>-62.7</w:t>
            </w:r>
          </w:p>
        </w:tc>
        <w:tc>
          <w:tcPr>
            <w:tcW w:w="1417" w:type="dxa"/>
            <w:tcBorders>
              <w:bottom w:val="nil"/>
            </w:tcBorders>
            <w:vAlign w:val="center"/>
          </w:tcPr>
          <w:p w14:paraId="7566BB9A" w14:textId="77777777" w:rsidR="00FC65D9" w:rsidRDefault="00FC65D9" w:rsidP="00634C58">
            <w:pPr>
              <w:pStyle w:val="TAC"/>
            </w:pPr>
            <w:r>
              <w:rPr>
                <w:rFonts w:cs="v5.0.0"/>
                <w:lang w:eastAsia="zh-CN"/>
              </w:rPr>
              <w:t>AWGN</w:t>
            </w:r>
          </w:p>
        </w:tc>
      </w:tr>
      <w:tr w:rsidR="00FC65D9" w14:paraId="241A125E" w14:textId="77777777" w:rsidTr="00634C58">
        <w:trPr>
          <w:cantSplit/>
          <w:jc w:val="center"/>
        </w:trPr>
        <w:tc>
          <w:tcPr>
            <w:tcW w:w="1417" w:type="dxa"/>
            <w:tcBorders>
              <w:top w:val="nil"/>
              <w:bottom w:val="single" w:sz="4" w:space="0" w:color="auto"/>
            </w:tcBorders>
            <w:vAlign w:val="center"/>
          </w:tcPr>
          <w:p w14:paraId="5DDA8F2B" w14:textId="77777777" w:rsidR="00FC65D9" w:rsidRDefault="00FC65D9" w:rsidP="00634C58">
            <w:pPr>
              <w:pStyle w:val="TAC"/>
            </w:pPr>
          </w:p>
        </w:tc>
        <w:tc>
          <w:tcPr>
            <w:tcW w:w="1417" w:type="dxa"/>
          </w:tcPr>
          <w:p w14:paraId="24B359F6" w14:textId="77777777" w:rsidR="00FC65D9" w:rsidRDefault="00FC65D9" w:rsidP="00634C58">
            <w:pPr>
              <w:pStyle w:val="TAC"/>
              <w:rPr>
                <w:rFonts w:cs="v5.0.0"/>
                <w:lang w:eastAsia="zh-CN"/>
              </w:rPr>
            </w:pPr>
            <w:r>
              <w:rPr>
                <w:rFonts w:cs="v5.0.0"/>
                <w:lang w:eastAsia="zh-CN"/>
              </w:rPr>
              <w:t>60</w:t>
            </w:r>
          </w:p>
        </w:tc>
        <w:tc>
          <w:tcPr>
            <w:tcW w:w="1417" w:type="dxa"/>
            <w:vAlign w:val="center"/>
          </w:tcPr>
          <w:p w14:paraId="0F8F028B" w14:textId="77777777" w:rsidR="00FC65D9" w:rsidRDefault="00FC65D9" w:rsidP="00634C58">
            <w:pPr>
              <w:pStyle w:val="TAC"/>
            </w:pPr>
            <w:r>
              <w:t>G-FR1-A2-6</w:t>
            </w:r>
          </w:p>
        </w:tc>
        <w:tc>
          <w:tcPr>
            <w:tcW w:w="1417" w:type="dxa"/>
            <w:vAlign w:val="bottom"/>
          </w:tcPr>
          <w:p w14:paraId="7C614F9B"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3C37E798" w14:textId="77777777" w:rsidR="00FC65D9" w:rsidRDefault="00FC65D9" w:rsidP="00634C58">
            <w:pPr>
              <w:pStyle w:val="TAC"/>
            </w:pPr>
          </w:p>
        </w:tc>
        <w:tc>
          <w:tcPr>
            <w:tcW w:w="1417" w:type="dxa"/>
            <w:tcBorders>
              <w:top w:val="nil"/>
              <w:bottom w:val="single" w:sz="4" w:space="0" w:color="auto"/>
            </w:tcBorders>
            <w:vAlign w:val="center"/>
          </w:tcPr>
          <w:p w14:paraId="47BC767A" w14:textId="77777777" w:rsidR="00FC65D9" w:rsidRDefault="00FC65D9" w:rsidP="00634C58">
            <w:pPr>
              <w:pStyle w:val="TAC"/>
            </w:pPr>
          </w:p>
        </w:tc>
      </w:tr>
      <w:tr w:rsidR="00FC65D9" w14:paraId="3ECC4C49" w14:textId="77777777" w:rsidTr="00634C58">
        <w:trPr>
          <w:cantSplit/>
          <w:jc w:val="center"/>
        </w:trPr>
        <w:tc>
          <w:tcPr>
            <w:tcW w:w="1417" w:type="dxa"/>
            <w:tcBorders>
              <w:bottom w:val="nil"/>
            </w:tcBorders>
            <w:vAlign w:val="center"/>
          </w:tcPr>
          <w:p w14:paraId="173F7725" w14:textId="77777777" w:rsidR="00FC65D9" w:rsidRDefault="00FC65D9" w:rsidP="00634C58">
            <w:pPr>
              <w:pStyle w:val="TAC"/>
            </w:pPr>
            <w:r>
              <w:rPr>
                <w:rFonts w:cs="v5.0.0"/>
                <w:lang w:eastAsia="zh-CN"/>
              </w:rPr>
              <w:t>80</w:t>
            </w:r>
          </w:p>
        </w:tc>
        <w:tc>
          <w:tcPr>
            <w:tcW w:w="1417" w:type="dxa"/>
          </w:tcPr>
          <w:p w14:paraId="78CA757E" w14:textId="77777777" w:rsidR="00FC65D9" w:rsidRDefault="00FC65D9" w:rsidP="00634C58">
            <w:pPr>
              <w:pStyle w:val="TAC"/>
              <w:rPr>
                <w:rFonts w:cs="v5.0.0"/>
                <w:lang w:eastAsia="zh-CN"/>
              </w:rPr>
            </w:pPr>
            <w:r>
              <w:rPr>
                <w:rFonts w:cs="v5.0.0"/>
                <w:lang w:eastAsia="zh-CN"/>
              </w:rPr>
              <w:t>30</w:t>
            </w:r>
          </w:p>
        </w:tc>
        <w:tc>
          <w:tcPr>
            <w:tcW w:w="1417" w:type="dxa"/>
            <w:vAlign w:val="center"/>
          </w:tcPr>
          <w:p w14:paraId="0A0A65AD" w14:textId="77777777" w:rsidR="00FC65D9" w:rsidRDefault="00FC65D9" w:rsidP="00634C58">
            <w:pPr>
              <w:pStyle w:val="TAC"/>
            </w:pPr>
            <w:r>
              <w:t>G-FR1-A2-5</w:t>
            </w:r>
          </w:p>
        </w:tc>
        <w:tc>
          <w:tcPr>
            <w:tcW w:w="1417" w:type="dxa"/>
            <w:vAlign w:val="bottom"/>
          </w:tcPr>
          <w:p w14:paraId="4BEB5DE9"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1F7E991A" w14:textId="77777777" w:rsidR="00FC65D9" w:rsidRDefault="00FC65D9" w:rsidP="00634C58">
            <w:pPr>
              <w:pStyle w:val="TAC"/>
            </w:pPr>
            <w:r>
              <w:rPr>
                <w:rFonts w:cs="v5.0.0"/>
                <w:lang w:eastAsia="zh-CN"/>
              </w:rPr>
              <w:t>-62.1</w:t>
            </w:r>
          </w:p>
        </w:tc>
        <w:tc>
          <w:tcPr>
            <w:tcW w:w="1417" w:type="dxa"/>
            <w:tcBorders>
              <w:bottom w:val="nil"/>
            </w:tcBorders>
            <w:vAlign w:val="center"/>
          </w:tcPr>
          <w:p w14:paraId="56C42BAC" w14:textId="77777777" w:rsidR="00FC65D9" w:rsidRDefault="00FC65D9" w:rsidP="00634C58">
            <w:pPr>
              <w:pStyle w:val="TAC"/>
            </w:pPr>
            <w:r>
              <w:rPr>
                <w:rFonts w:cs="v5.0.0"/>
                <w:lang w:eastAsia="zh-CN"/>
              </w:rPr>
              <w:t>AWGN</w:t>
            </w:r>
          </w:p>
        </w:tc>
      </w:tr>
      <w:tr w:rsidR="00FC65D9" w14:paraId="3653D7EA" w14:textId="77777777" w:rsidTr="00634C58">
        <w:trPr>
          <w:cantSplit/>
          <w:jc w:val="center"/>
        </w:trPr>
        <w:tc>
          <w:tcPr>
            <w:tcW w:w="1417" w:type="dxa"/>
            <w:tcBorders>
              <w:top w:val="nil"/>
              <w:bottom w:val="single" w:sz="4" w:space="0" w:color="auto"/>
            </w:tcBorders>
            <w:vAlign w:val="center"/>
          </w:tcPr>
          <w:p w14:paraId="3E976E74" w14:textId="77777777" w:rsidR="00FC65D9" w:rsidRDefault="00FC65D9" w:rsidP="00634C58">
            <w:pPr>
              <w:pStyle w:val="TAC"/>
            </w:pPr>
          </w:p>
        </w:tc>
        <w:tc>
          <w:tcPr>
            <w:tcW w:w="1417" w:type="dxa"/>
          </w:tcPr>
          <w:p w14:paraId="52751B20" w14:textId="77777777" w:rsidR="00FC65D9" w:rsidRDefault="00FC65D9" w:rsidP="00634C58">
            <w:pPr>
              <w:pStyle w:val="TAC"/>
              <w:rPr>
                <w:rFonts w:cs="v5.0.0"/>
                <w:lang w:eastAsia="zh-CN"/>
              </w:rPr>
            </w:pPr>
            <w:r>
              <w:rPr>
                <w:rFonts w:cs="v5.0.0"/>
                <w:lang w:eastAsia="zh-CN"/>
              </w:rPr>
              <w:t>60</w:t>
            </w:r>
          </w:p>
        </w:tc>
        <w:tc>
          <w:tcPr>
            <w:tcW w:w="1417" w:type="dxa"/>
            <w:vAlign w:val="center"/>
          </w:tcPr>
          <w:p w14:paraId="719E834C" w14:textId="77777777" w:rsidR="00FC65D9" w:rsidRDefault="00FC65D9" w:rsidP="00634C58">
            <w:pPr>
              <w:pStyle w:val="TAC"/>
            </w:pPr>
            <w:r>
              <w:t>G-FR1-A2-6</w:t>
            </w:r>
          </w:p>
        </w:tc>
        <w:tc>
          <w:tcPr>
            <w:tcW w:w="1417" w:type="dxa"/>
            <w:vAlign w:val="bottom"/>
          </w:tcPr>
          <w:p w14:paraId="691FF14B"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0978BFAA" w14:textId="77777777" w:rsidR="00FC65D9" w:rsidRDefault="00FC65D9" w:rsidP="00634C58">
            <w:pPr>
              <w:pStyle w:val="TAC"/>
            </w:pPr>
          </w:p>
        </w:tc>
        <w:tc>
          <w:tcPr>
            <w:tcW w:w="1417" w:type="dxa"/>
            <w:tcBorders>
              <w:top w:val="nil"/>
              <w:bottom w:val="single" w:sz="4" w:space="0" w:color="auto"/>
            </w:tcBorders>
            <w:vAlign w:val="center"/>
          </w:tcPr>
          <w:p w14:paraId="785D8212" w14:textId="77777777" w:rsidR="00FC65D9" w:rsidRDefault="00FC65D9" w:rsidP="00634C58">
            <w:pPr>
              <w:pStyle w:val="TAC"/>
            </w:pPr>
          </w:p>
        </w:tc>
      </w:tr>
      <w:tr w:rsidR="00FC65D9" w14:paraId="79F03285" w14:textId="77777777" w:rsidTr="00634C58">
        <w:trPr>
          <w:cantSplit/>
          <w:jc w:val="center"/>
        </w:trPr>
        <w:tc>
          <w:tcPr>
            <w:tcW w:w="1417" w:type="dxa"/>
            <w:tcBorders>
              <w:bottom w:val="nil"/>
            </w:tcBorders>
            <w:vAlign w:val="center"/>
          </w:tcPr>
          <w:p w14:paraId="498EEAB9" w14:textId="77777777" w:rsidR="00FC65D9" w:rsidRDefault="00FC65D9" w:rsidP="00634C58">
            <w:pPr>
              <w:pStyle w:val="TAC"/>
            </w:pPr>
            <w:r>
              <w:rPr>
                <w:rFonts w:cs="v5.0.0"/>
                <w:lang w:eastAsia="zh-CN"/>
              </w:rPr>
              <w:t>90</w:t>
            </w:r>
          </w:p>
        </w:tc>
        <w:tc>
          <w:tcPr>
            <w:tcW w:w="1417" w:type="dxa"/>
          </w:tcPr>
          <w:p w14:paraId="0ACF9653" w14:textId="77777777" w:rsidR="00FC65D9" w:rsidRDefault="00FC65D9" w:rsidP="00634C58">
            <w:pPr>
              <w:pStyle w:val="TAC"/>
              <w:rPr>
                <w:rFonts w:cs="v5.0.0"/>
                <w:lang w:eastAsia="zh-CN"/>
              </w:rPr>
            </w:pPr>
            <w:r>
              <w:rPr>
                <w:rFonts w:cs="v5.0.0"/>
                <w:lang w:eastAsia="zh-CN"/>
              </w:rPr>
              <w:t>30</w:t>
            </w:r>
          </w:p>
        </w:tc>
        <w:tc>
          <w:tcPr>
            <w:tcW w:w="1417" w:type="dxa"/>
            <w:vAlign w:val="center"/>
          </w:tcPr>
          <w:p w14:paraId="58C69CD5" w14:textId="77777777" w:rsidR="00FC65D9" w:rsidRDefault="00FC65D9" w:rsidP="00634C58">
            <w:pPr>
              <w:pStyle w:val="TAC"/>
            </w:pPr>
            <w:r>
              <w:t>G-FR1-A2-5</w:t>
            </w:r>
          </w:p>
        </w:tc>
        <w:tc>
          <w:tcPr>
            <w:tcW w:w="1417" w:type="dxa"/>
            <w:vAlign w:val="bottom"/>
          </w:tcPr>
          <w:p w14:paraId="567B7770"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59A1D848" w14:textId="77777777" w:rsidR="00FC65D9" w:rsidRDefault="00FC65D9" w:rsidP="00634C58">
            <w:pPr>
              <w:pStyle w:val="TAC"/>
            </w:pPr>
            <w:r>
              <w:rPr>
                <w:rFonts w:cs="v5.0.0"/>
                <w:lang w:eastAsia="zh-CN"/>
              </w:rPr>
              <w:t>-61.5</w:t>
            </w:r>
          </w:p>
        </w:tc>
        <w:tc>
          <w:tcPr>
            <w:tcW w:w="1417" w:type="dxa"/>
            <w:tcBorders>
              <w:bottom w:val="nil"/>
            </w:tcBorders>
            <w:vAlign w:val="center"/>
          </w:tcPr>
          <w:p w14:paraId="30F31EC5" w14:textId="77777777" w:rsidR="00FC65D9" w:rsidRDefault="00FC65D9" w:rsidP="00634C58">
            <w:pPr>
              <w:pStyle w:val="TAC"/>
            </w:pPr>
            <w:r>
              <w:rPr>
                <w:rFonts w:cs="v5.0.0"/>
                <w:lang w:eastAsia="zh-CN"/>
              </w:rPr>
              <w:t>AWGN</w:t>
            </w:r>
          </w:p>
        </w:tc>
      </w:tr>
      <w:tr w:rsidR="00FC65D9" w14:paraId="096F4422" w14:textId="77777777" w:rsidTr="00634C58">
        <w:trPr>
          <w:cantSplit/>
          <w:jc w:val="center"/>
        </w:trPr>
        <w:tc>
          <w:tcPr>
            <w:tcW w:w="1417" w:type="dxa"/>
            <w:tcBorders>
              <w:top w:val="nil"/>
              <w:bottom w:val="single" w:sz="4" w:space="0" w:color="auto"/>
            </w:tcBorders>
            <w:vAlign w:val="center"/>
          </w:tcPr>
          <w:p w14:paraId="0ECF190C" w14:textId="77777777" w:rsidR="00FC65D9" w:rsidRDefault="00FC65D9" w:rsidP="00634C58">
            <w:pPr>
              <w:pStyle w:val="TAC"/>
            </w:pPr>
          </w:p>
        </w:tc>
        <w:tc>
          <w:tcPr>
            <w:tcW w:w="1417" w:type="dxa"/>
          </w:tcPr>
          <w:p w14:paraId="3A00973C" w14:textId="77777777" w:rsidR="00FC65D9" w:rsidRDefault="00FC65D9" w:rsidP="00634C58">
            <w:pPr>
              <w:pStyle w:val="TAC"/>
              <w:rPr>
                <w:rFonts w:cs="v5.0.0"/>
                <w:lang w:eastAsia="zh-CN"/>
              </w:rPr>
            </w:pPr>
            <w:r>
              <w:rPr>
                <w:rFonts w:cs="v5.0.0"/>
                <w:lang w:eastAsia="zh-CN"/>
              </w:rPr>
              <w:t>60</w:t>
            </w:r>
          </w:p>
        </w:tc>
        <w:tc>
          <w:tcPr>
            <w:tcW w:w="1417" w:type="dxa"/>
            <w:vAlign w:val="center"/>
          </w:tcPr>
          <w:p w14:paraId="43B6A347" w14:textId="77777777" w:rsidR="00FC65D9" w:rsidRDefault="00FC65D9" w:rsidP="00634C58">
            <w:pPr>
              <w:pStyle w:val="TAC"/>
            </w:pPr>
            <w:r>
              <w:t>G-FR1-A2-6</w:t>
            </w:r>
          </w:p>
        </w:tc>
        <w:tc>
          <w:tcPr>
            <w:tcW w:w="1417" w:type="dxa"/>
            <w:vAlign w:val="bottom"/>
          </w:tcPr>
          <w:p w14:paraId="50A2A366" w14:textId="77777777" w:rsidR="00FC65D9" w:rsidRDefault="00FC65D9" w:rsidP="00634C58">
            <w:pPr>
              <w:pStyle w:val="TAC"/>
              <w:rPr>
                <w:rFonts w:cs="v5.0.0"/>
                <w:lang w:eastAsia="zh-CN"/>
              </w:rPr>
            </w:pPr>
            <w:r>
              <w:rPr>
                <w:rFonts w:cs="v5.0.0"/>
                <w:lang w:eastAsia="zh-CN"/>
              </w:rPr>
              <w:t>-56.5</w:t>
            </w:r>
          </w:p>
        </w:tc>
        <w:tc>
          <w:tcPr>
            <w:tcW w:w="1417" w:type="dxa"/>
            <w:tcBorders>
              <w:top w:val="nil"/>
              <w:bottom w:val="single" w:sz="4" w:space="0" w:color="auto"/>
            </w:tcBorders>
            <w:vAlign w:val="center"/>
          </w:tcPr>
          <w:p w14:paraId="0A635A46" w14:textId="77777777" w:rsidR="00FC65D9" w:rsidRDefault="00FC65D9" w:rsidP="00634C58">
            <w:pPr>
              <w:pStyle w:val="TAC"/>
            </w:pPr>
          </w:p>
        </w:tc>
        <w:tc>
          <w:tcPr>
            <w:tcW w:w="1417" w:type="dxa"/>
            <w:tcBorders>
              <w:top w:val="nil"/>
              <w:bottom w:val="single" w:sz="4" w:space="0" w:color="auto"/>
            </w:tcBorders>
            <w:vAlign w:val="center"/>
          </w:tcPr>
          <w:p w14:paraId="208AD738" w14:textId="77777777" w:rsidR="00FC65D9" w:rsidRDefault="00FC65D9" w:rsidP="00634C58">
            <w:pPr>
              <w:pStyle w:val="TAC"/>
            </w:pPr>
          </w:p>
        </w:tc>
      </w:tr>
      <w:tr w:rsidR="00FC65D9" w14:paraId="36E60FD1" w14:textId="77777777" w:rsidTr="00634C58">
        <w:trPr>
          <w:cantSplit/>
          <w:jc w:val="center"/>
        </w:trPr>
        <w:tc>
          <w:tcPr>
            <w:tcW w:w="1417" w:type="dxa"/>
            <w:tcBorders>
              <w:bottom w:val="nil"/>
            </w:tcBorders>
            <w:vAlign w:val="center"/>
          </w:tcPr>
          <w:p w14:paraId="0C957617" w14:textId="77777777" w:rsidR="00FC65D9" w:rsidRDefault="00FC65D9" w:rsidP="00634C58">
            <w:pPr>
              <w:pStyle w:val="TAC"/>
            </w:pPr>
            <w:r>
              <w:rPr>
                <w:rFonts w:cs="v5.0.0"/>
                <w:lang w:eastAsia="zh-CN"/>
              </w:rPr>
              <w:t>100</w:t>
            </w:r>
          </w:p>
        </w:tc>
        <w:tc>
          <w:tcPr>
            <w:tcW w:w="1417" w:type="dxa"/>
          </w:tcPr>
          <w:p w14:paraId="5CE00A80" w14:textId="77777777" w:rsidR="00FC65D9" w:rsidRDefault="00FC65D9" w:rsidP="00634C58">
            <w:pPr>
              <w:pStyle w:val="TAC"/>
              <w:rPr>
                <w:rFonts w:cs="v5.0.0"/>
                <w:lang w:eastAsia="zh-CN"/>
              </w:rPr>
            </w:pPr>
            <w:r>
              <w:rPr>
                <w:rFonts w:cs="v5.0.0"/>
                <w:lang w:eastAsia="zh-CN"/>
              </w:rPr>
              <w:t>30</w:t>
            </w:r>
          </w:p>
        </w:tc>
        <w:tc>
          <w:tcPr>
            <w:tcW w:w="1417" w:type="dxa"/>
            <w:vAlign w:val="center"/>
          </w:tcPr>
          <w:p w14:paraId="19FFA88B" w14:textId="77777777" w:rsidR="00FC65D9" w:rsidRDefault="00FC65D9" w:rsidP="00634C58">
            <w:pPr>
              <w:pStyle w:val="TAC"/>
            </w:pPr>
            <w:r>
              <w:t>G-FR1-A2-5</w:t>
            </w:r>
          </w:p>
        </w:tc>
        <w:tc>
          <w:tcPr>
            <w:tcW w:w="1417" w:type="dxa"/>
            <w:vAlign w:val="bottom"/>
          </w:tcPr>
          <w:p w14:paraId="7FF1A061" w14:textId="77777777" w:rsidR="00FC65D9" w:rsidRDefault="00FC65D9" w:rsidP="00634C58">
            <w:pPr>
              <w:pStyle w:val="TAC"/>
              <w:rPr>
                <w:rFonts w:cs="v5.0.0"/>
                <w:lang w:eastAsia="zh-CN"/>
              </w:rPr>
            </w:pPr>
            <w:r>
              <w:rPr>
                <w:rFonts w:cs="v5.0.0"/>
                <w:lang w:eastAsia="zh-CN"/>
              </w:rPr>
              <w:t>-56.2</w:t>
            </w:r>
          </w:p>
        </w:tc>
        <w:tc>
          <w:tcPr>
            <w:tcW w:w="1417" w:type="dxa"/>
            <w:tcBorders>
              <w:bottom w:val="nil"/>
            </w:tcBorders>
            <w:vAlign w:val="center"/>
          </w:tcPr>
          <w:p w14:paraId="73A298CE" w14:textId="77777777" w:rsidR="00FC65D9" w:rsidRDefault="00FC65D9" w:rsidP="00634C58">
            <w:pPr>
              <w:pStyle w:val="TAC"/>
            </w:pPr>
            <w:r>
              <w:rPr>
                <w:rFonts w:cs="v5.0.0"/>
                <w:lang w:eastAsia="zh-CN"/>
              </w:rPr>
              <w:t>-61.1</w:t>
            </w:r>
          </w:p>
        </w:tc>
        <w:tc>
          <w:tcPr>
            <w:tcW w:w="1417" w:type="dxa"/>
            <w:tcBorders>
              <w:bottom w:val="nil"/>
            </w:tcBorders>
            <w:vAlign w:val="center"/>
          </w:tcPr>
          <w:p w14:paraId="3FCD0282" w14:textId="77777777" w:rsidR="00FC65D9" w:rsidRDefault="00FC65D9" w:rsidP="00634C58">
            <w:pPr>
              <w:pStyle w:val="TAC"/>
            </w:pPr>
            <w:r>
              <w:rPr>
                <w:rFonts w:cs="v5.0.0"/>
                <w:lang w:eastAsia="zh-CN"/>
              </w:rPr>
              <w:t>AWGN</w:t>
            </w:r>
          </w:p>
        </w:tc>
      </w:tr>
      <w:tr w:rsidR="00FC65D9" w14:paraId="77D8D3EB" w14:textId="77777777" w:rsidTr="00634C58">
        <w:trPr>
          <w:cantSplit/>
          <w:jc w:val="center"/>
        </w:trPr>
        <w:tc>
          <w:tcPr>
            <w:tcW w:w="1417" w:type="dxa"/>
            <w:tcBorders>
              <w:top w:val="nil"/>
            </w:tcBorders>
            <w:vAlign w:val="center"/>
          </w:tcPr>
          <w:p w14:paraId="32F98F8E" w14:textId="77777777" w:rsidR="00FC65D9" w:rsidRDefault="00FC65D9" w:rsidP="00634C58">
            <w:pPr>
              <w:pStyle w:val="TAC"/>
            </w:pPr>
          </w:p>
        </w:tc>
        <w:tc>
          <w:tcPr>
            <w:tcW w:w="1417" w:type="dxa"/>
          </w:tcPr>
          <w:p w14:paraId="2B051121" w14:textId="77777777" w:rsidR="00FC65D9" w:rsidRDefault="00FC65D9" w:rsidP="00634C58">
            <w:pPr>
              <w:pStyle w:val="TAC"/>
              <w:rPr>
                <w:rFonts w:cs="v5.0.0"/>
                <w:lang w:eastAsia="zh-CN"/>
              </w:rPr>
            </w:pPr>
            <w:r>
              <w:rPr>
                <w:rFonts w:cs="v5.0.0"/>
                <w:lang w:eastAsia="zh-CN"/>
              </w:rPr>
              <w:t>60</w:t>
            </w:r>
          </w:p>
        </w:tc>
        <w:tc>
          <w:tcPr>
            <w:tcW w:w="1417" w:type="dxa"/>
            <w:vAlign w:val="center"/>
          </w:tcPr>
          <w:p w14:paraId="7C6EF0F5" w14:textId="77777777" w:rsidR="00FC65D9" w:rsidRDefault="00FC65D9" w:rsidP="00634C58">
            <w:pPr>
              <w:pStyle w:val="TAC"/>
            </w:pPr>
            <w:r>
              <w:t>G-FR1-A2-6</w:t>
            </w:r>
          </w:p>
        </w:tc>
        <w:tc>
          <w:tcPr>
            <w:tcW w:w="1417" w:type="dxa"/>
            <w:vAlign w:val="bottom"/>
          </w:tcPr>
          <w:p w14:paraId="471EDC44" w14:textId="77777777" w:rsidR="00FC65D9" w:rsidRDefault="00FC65D9" w:rsidP="00634C58">
            <w:pPr>
              <w:pStyle w:val="TAC"/>
              <w:rPr>
                <w:rFonts w:cs="v5.0.0"/>
                <w:lang w:eastAsia="zh-CN"/>
              </w:rPr>
            </w:pPr>
            <w:r>
              <w:rPr>
                <w:rFonts w:cs="v5.0.0"/>
                <w:lang w:eastAsia="zh-CN"/>
              </w:rPr>
              <w:t>-56.5</w:t>
            </w:r>
          </w:p>
        </w:tc>
        <w:tc>
          <w:tcPr>
            <w:tcW w:w="1417" w:type="dxa"/>
            <w:tcBorders>
              <w:top w:val="nil"/>
            </w:tcBorders>
          </w:tcPr>
          <w:p w14:paraId="05F500E3" w14:textId="77777777" w:rsidR="00FC65D9" w:rsidRDefault="00FC65D9" w:rsidP="00634C58">
            <w:pPr>
              <w:pStyle w:val="TAC"/>
            </w:pPr>
          </w:p>
        </w:tc>
        <w:tc>
          <w:tcPr>
            <w:tcW w:w="1417" w:type="dxa"/>
            <w:tcBorders>
              <w:top w:val="nil"/>
            </w:tcBorders>
          </w:tcPr>
          <w:p w14:paraId="232FB253" w14:textId="77777777" w:rsidR="00FC65D9" w:rsidRDefault="00FC65D9" w:rsidP="00634C58">
            <w:pPr>
              <w:pStyle w:val="TAC"/>
            </w:pPr>
          </w:p>
        </w:tc>
      </w:tr>
      <w:tr w:rsidR="00FC65D9" w14:paraId="2AD21885" w14:textId="77777777" w:rsidTr="00634C58">
        <w:trPr>
          <w:cantSplit/>
          <w:jc w:val="center"/>
        </w:trPr>
        <w:tc>
          <w:tcPr>
            <w:tcW w:w="8502" w:type="dxa"/>
            <w:gridSpan w:val="6"/>
            <w:vAlign w:val="center"/>
          </w:tcPr>
          <w:p w14:paraId="5446E04C" w14:textId="77777777" w:rsidR="00FC65D9" w:rsidRDefault="00FC65D9" w:rsidP="00634C58">
            <w:pPr>
              <w:pStyle w:val="TAN"/>
              <w:rPr>
                <w:rFonts w:cs="Arial"/>
                <w:lang w:eastAsia="ko-KR"/>
              </w:rPr>
            </w:pPr>
            <w:r>
              <w:t>NOTE</w:t>
            </w:r>
            <w:r>
              <w:rPr>
                <w:rFonts w:eastAsia="SimSun" w:hint="eastAsia"/>
                <w:lang w:val="en-US" w:eastAsia="zh-CN"/>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3E179C40" w14:textId="77777777" w:rsidR="00FC65D9" w:rsidRDefault="00FC65D9" w:rsidP="00634C58">
            <w:pPr>
              <w:pStyle w:val="TAN"/>
              <w:rPr>
                <w:rFonts w:cs="Arial"/>
                <w:lang w:eastAsia="ko-KR"/>
              </w:rPr>
            </w:pPr>
            <w:r>
              <w:t>NOTE 2: These reference measurement channels are not applied for band n46 and n96.</w:t>
            </w:r>
          </w:p>
        </w:tc>
      </w:tr>
    </w:tbl>
    <w:p w14:paraId="590374EA" w14:textId="77777777" w:rsidR="00FC65D9" w:rsidRDefault="00FC65D9" w:rsidP="00FC65D9"/>
    <w:p w14:paraId="74A92399" w14:textId="77777777" w:rsidR="00FC65D9" w:rsidRDefault="00FC65D9" w:rsidP="00FC65D9">
      <w:pPr>
        <w:pStyle w:val="TH"/>
      </w:pPr>
      <w:r>
        <w:lastRenderedPageBreak/>
        <w:t>Table 7.3.5-3a: Local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FC65D9" w14:paraId="453FBAD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7C7A8AF" w14:textId="77777777" w:rsidR="00FC65D9" w:rsidRDefault="00FC65D9" w:rsidP="00634C58">
            <w:pPr>
              <w:pStyle w:val="TAH"/>
            </w:pPr>
          </w:p>
          <w:p w14:paraId="619EFE0A" w14:textId="77777777" w:rsidR="00FC65D9" w:rsidRDefault="00FC65D9" w:rsidP="00634C58">
            <w:pPr>
              <w:pStyle w:val="TAH"/>
            </w:pPr>
            <w:r>
              <w:rPr>
                <w:i/>
                <w:iCs/>
              </w:rPr>
              <w:t>BS channel bandwidth</w:t>
            </w:r>
            <w:r>
              <w:t xml:space="preserve"> (MHz)</w:t>
            </w:r>
          </w:p>
        </w:tc>
        <w:tc>
          <w:tcPr>
            <w:tcW w:w="1416" w:type="dxa"/>
            <w:tcBorders>
              <w:top w:val="single" w:sz="4" w:space="0" w:color="auto"/>
              <w:left w:val="single" w:sz="4" w:space="0" w:color="auto"/>
              <w:bottom w:val="single" w:sz="4" w:space="0" w:color="auto"/>
              <w:right w:val="single" w:sz="4" w:space="0" w:color="auto"/>
            </w:tcBorders>
          </w:tcPr>
          <w:p w14:paraId="2B84B5E1" w14:textId="77777777" w:rsidR="00FC65D9" w:rsidRDefault="00FC65D9" w:rsidP="00634C58">
            <w:pPr>
              <w:pStyle w:val="TAH"/>
            </w:pPr>
            <w:r>
              <w:t>Reference measurement channel</w:t>
            </w:r>
          </w:p>
        </w:tc>
        <w:tc>
          <w:tcPr>
            <w:tcW w:w="1416" w:type="dxa"/>
            <w:tcBorders>
              <w:top w:val="single" w:sz="4" w:space="0" w:color="auto"/>
              <w:left w:val="single" w:sz="4" w:space="0" w:color="auto"/>
              <w:bottom w:val="single" w:sz="4" w:space="0" w:color="auto"/>
              <w:right w:val="single" w:sz="4" w:space="0" w:color="auto"/>
            </w:tcBorders>
          </w:tcPr>
          <w:p w14:paraId="1D422FF6" w14:textId="77777777" w:rsidR="00FC65D9" w:rsidRDefault="00FC65D9" w:rsidP="00634C58">
            <w:pPr>
              <w:pStyle w:val="TAH"/>
              <w:rPr>
                <w:rFonts w:cs="v5.0.0"/>
              </w:rPr>
            </w:pPr>
            <w:r>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tcPr>
          <w:p w14:paraId="0F36C530" w14:textId="77777777" w:rsidR="00FC65D9" w:rsidRDefault="00FC65D9" w:rsidP="00634C58">
            <w:pPr>
              <w:pStyle w:val="TAH"/>
              <w:rPr>
                <w:rFonts w:cs="v5.0.0"/>
              </w:rPr>
            </w:pPr>
            <w:r>
              <w:rPr>
                <w:rFonts w:cs="v5.0.0"/>
              </w:rPr>
              <w:t xml:space="preserve">Interfering signal mean power (dBm) / </w:t>
            </w:r>
            <w:r>
              <w:t>BW</w:t>
            </w:r>
            <w:r>
              <w:rPr>
                <w:vertAlign w:val="subscript"/>
              </w:rPr>
              <w:t>Config</w:t>
            </w:r>
          </w:p>
        </w:tc>
        <w:tc>
          <w:tcPr>
            <w:tcW w:w="1416" w:type="dxa"/>
            <w:tcBorders>
              <w:top w:val="single" w:sz="4" w:space="0" w:color="auto"/>
              <w:left w:val="single" w:sz="4" w:space="0" w:color="auto"/>
              <w:bottom w:val="single" w:sz="4" w:space="0" w:color="auto"/>
              <w:right w:val="single" w:sz="4" w:space="0" w:color="auto"/>
            </w:tcBorders>
          </w:tcPr>
          <w:p w14:paraId="43378D97" w14:textId="77777777" w:rsidR="00FC65D9" w:rsidRDefault="00FC65D9" w:rsidP="00634C58">
            <w:pPr>
              <w:pStyle w:val="TAH"/>
            </w:pPr>
            <w:r>
              <w:t>Type of interfering signal</w:t>
            </w:r>
          </w:p>
        </w:tc>
      </w:tr>
      <w:tr w:rsidR="00FC65D9" w14:paraId="1139834E"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8EE990D" w14:textId="77777777" w:rsidR="00FC65D9" w:rsidRDefault="00FC65D9" w:rsidP="00634C58">
            <w:pPr>
              <w:pStyle w:val="TAC"/>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3472593F"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21D69157"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F928D13" w14:textId="77777777" w:rsidR="00FC65D9" w:rsidRDefault="00FC65D9" w:rsidP="00634C58">
            <w:pPr>
              <w:pStyle w:val="TAC"/>
            </w:pPr>
            <w:r>
              <w:rPr>
                <w:rFonts w:cs="v5.0.0"/>
                <w:lang w:val="fr-FR" w:eastAsia="zh-CN"/>
              </w:rPr>
              <w:t>-74.5</w:t>
            </w:r>
          </w:p>
        </w:tc>
        <w:tc>
          <w:tcPr>
            <w:tcW w:w="1416" w:type="dxa"/>
            <w:tcBorders>
              <w:top w:val="single" w:sz="4" w:space="0" w:color="auto"/>
              <w:left w:val="single" w:sz="4" w:space="0" w:color="auto"/>
              <w:bottom w:val="nil"/>
              <w:right w:val="single" w:sz="4" w:space="0" w:color="auto"/>
            </w:tcBorders>
          </w:tcPr>
          <w:p w14:paraId="743ADCE7" w14:textId="77777777" w:rsidR="00FC65D9" w:rsidRDefault="00FC65D9" w:rsidP="00634C58">
            <w:pPr>
              <w:pStyle w:val="TAC"/>
            </w:pPr>
          </w:p>
        </w:tc>
      </w:tr>
      <w:tr w:rsidR="00FC65D9" w14:paraId="50656737"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66F04B3" w14:textId="77777777" w:rsidR="00FC65D9" w:rsidRDefault="00FC65D9" w:rsidP="00634C58">
            <w:pPr>
              <w:pStyle w:val="TAC"/>
            </w:pPr>
            <w:r>
              <w:rPr>
                <w:rFonts w:cs="v5.0.0"/>
                <w:lang w:val="fr-FR" w:eastAsia="zh-CN"/>
              </w:rPr>
              <w:t>10</w:t>
            </w:r>
          </w:p>
        </w:tc>
        <w:tc>
          <w:tcPr>
            <w:tcW w:w="1416" w:type="dxa"/>
            <w:tcBorders>
              <w:top w:val="nil"/>
              <w:left w:val="single" w:sz="4" w:space="0" w:color="auto"/>
              <w:bottom w:val="nil"/>
              <w:right w:val="single" w:sz="4" w:space="0" w:color="auto"/>
            </w:tcBorders>
          </w:tcPr>
          <w:p w14:paraId="4C143E2A"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3FA1A3C1"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713FC6E" w14:textId="77777777" w:rsidR="00FC65D9" w:rsidRDefault="00FC65D9" w:rsidP="00634C58">
            <w:pPr>
              <w:pStyle w:val="TAC"/>
            </w:pPr>
            <w:r>
              <w:rPr>
                <w:rFonts w:cs="v5.0.0"/>
                <w:lang w:val="fr-FR" w:eastAsia="zh-CN"/>
              </w:rPr>
              <w:t>-71.3</w:t>
            </w:r>
          </w:p>
        </w:tc>
        <w:tc>
          <w:tcPr>
            <w:tcW w:w="1416" w:type="dxa"/>
            <w:tcBorders>
              <w:top w:val="nil"/>
              <w:left w:val="single" w:sz="4" w:space="0" w:color="auto"/>
              <w:bottom w:val="nil"/>
              <w:right w:val="single" w:sz="4" w:space="0" w:color="auto"/>
            </w:tcBorders>
          </w:tcPr>
          <w:p w14:paraId="14C7CF39" w14:textId="77777777" w:rsidR="00FC65D9" w:rsidRDefault="00FC65D9" w:rsidP="00634C58">
            <w:pPr>
              <w:pStyle w:val="TAC"/>
            </w:pPr>
          </w:p>
        </w:tc>
      </w:tr>
      <w:tr w:rsidR="00FC65D9" w14:paraId="2F9DBB0E"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D359AF2"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6C861A51" w14:textId="77777777" w:rsidR="00FC65D9" w:rsidRDefault="00FC65D9" w:rsidP="00634C58">
            <w:pPr>
              <w:pStyle w:val="TAC"/>
            </w:pPr>
            <w:r>
              <w:rPr>
                <w:rFonts w:cs="v5.0.0"/>
              </w:rPr>
              <w:t>FRC A15-1 in</w:t>
            </w:r>
          </w:p>
        </w:tc>
        <w:tc>
          <w:tcPr>
            <w:tcW w:w="1416" w:type="dxa"/>
            <w:tcBorders>
              <w:top w:val="nil"/>
              <w:left w:val="single" w:sz="4" w:space="0" w:color="auto"/>
              <w:bottom w:val="nil"/>
              <w:right w:val="single" w:sz="4" w:space="0" w:color="auto"/>
            </w:tcBorders>
          </w:tcPr>
          <w:p w14:paraId="6FAC7E8C"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477FBB11" w14:textId="77777777" w:rsidR="00FC65D9" w:rsidRDefault="00FC65D9" w:rsidP="00634C58">
            <w:pPr>
              <w:pStyle w:val="TAC"/>
            </w:pPr>
            <w:r>
              <w:rPr>
                <w:rFonts w:cs="v5.0.0"/>
                <w:lang w:val="fr-FR" w:eastAsia="zh-CN"/>
              </w:rPr>
              <w:t>-69.5</w:t>
            </w:r>
          </w:p>
        </w:tc>
        <w:tc>
          <w:tcPr>
            <w:tcW w:w="1416" w:type="dxa"/>
            <w:tcBorders>
              <w:top w:val="nil"/>
              <w:left w:val="single" w:sz="4" w:space="0" w:color="auto"/>
              <w:bottom w:val="nil"/>
              <w:right w:val="single" w:sz="4" w:space="0" w:color="auto"/>
            </w:tcBorders>
          </w:tcPr>
          <w:p w14:paraId="0A385EE9" w14:textId="77777777" w:rsidR="00FC65D9" w:rsidRDefault="00FC65D9" w:rsidP="00634C58">
            <w:pPr>
              <w:pStyle w:val="TAC"/>
            </w:pPr>
          </w:p>
        </w:tc>
      </w:tr>
      <w:tr w:rsidR="00FC65D9" w14:paraId="6E99C8C4"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11DDA95"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01575F73"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0FF55FAD" w14:textId="77777777" w:rsidR="00FC65D9" w:rsidRDefault="00FC65D9" w:rsidP="00634C58">
            <w:pPr>
              <w:pStyle w:val="TAC"/>
            </w:pPr>
            <w:r>
              <w:rPr>
                <w:rFonts w:cs="v5.0.0"/>
                <w:lang w:val="fr-FR" w:eastAsia="zh-CN"/>
              </w:rPr>
              <w:t>-91.4</w:t>
            </w:r>
          </w:p>
        </w:tc>
        <w:tc>
          <w:tcPr>
            <w:tcW w:w="1416" w:type="dxa"/>
            <w:tcBorders>
              <w:top w:val="single" w:sz="4" w:space="0" w:color="auto"/>
              <w:left w:val="single" w:sz="4" w:space="0" w:color="auto"/>
              <w:bottom w:val="single" w:sz="4" w:space="0" w:color="auto"/>
              <w:right w:val="single" w:sz="4" w:space="0" w:color="auto"/>
            </w:tcBorders>
          </w:tcPr>
          <w:p w14:paraId="5364195C" w14:textId="77777777" w:rsidR="00FC65D9" w:rsidRDefault="00FC65D9" w:rsidP="00634C58">
            <w:pPr>
              <w:pStyle w:val="TAC"/>
            </w:pPr>
            <w:r>
              <w:rPr>
                <w:rFonts w:cs="v5.0.0"/>
                <w:lang w:val="fr-FR" w:eastAsia="zh-CN"/>
              </w:rPr>
              <w:t>-68.2</w:t>
            </w:r>
          </w:p>
        </w:tc>
        <w:tc>
          <w:tcPr>
            <w:tcW w:w="1416" w:type="dxa"/>
            <w:tcBorders>
              <w:top w:val="nil"/>
              <w:left w:val="single" w:sz="4" w:space="0" w:color="auto"/>
              <w:bottom w:val="nil"/>
              <w:right w:val="single" w:sz="4" w:space="0" w:color="auto"/>
            </w:tcBorders>
          </w:tcPr>
          <w:p w14:paraId="422DB587" w14:textId="77777777" w:rsidR="00FC65D9" w:rsidRDefault="00FC65D9" w:rsidP="00634C58">
            <w:pPr>
              <w:pStyle w:val="TAC"/>
            </w:pPr>
            <w:r>
              <w:rPr>
                <w:rFonts w:cs="v5.0.0"/>
                <w:lang w:val="fr-FR" w:eastAsia="zh-CN"/>
              </w:rPr>
              <w:t>AWGN</w:t>
            </w:r>
          </w:p>
        </w:tc>
      </w:tr>
      <w:tr w:rsidR="00FC65D9" w14:paraId="107C07A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CB80768"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5B00F287"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4E650566"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148D0A86" w14:textId="77777777" w:rsidR="00FC65D9" w:rsidRDefault="00FC65D9" w:rsidP="00634C58">
            <w:pPr>
              <w:pStyle w:val="TAC"/>
            </w:pPr>
            <w:r>
              <w:rPr>
                <w:rFonts w:cs="v5.0.0"/>
                <w:lang w:val="fr-FR" w:eastAsia="zh-CN"/>
              </w:rPr>
              <w:t>-67.2</w:t>
            </w:r>
          </w:p>
        </w:tc>
        <w:tc>
          <w:tcPr>
            <w:tcW w:w="1416" w:type="dxa"/>
            <w:tcBorders>
              <w:top w:val="nil"/>
              <w:left w:val="single" w:sz="4" w:space="0" w:color="auto"/>
              <w:bottom w:val="nil"/>
              <w:right w:val="single" w:sz="4" w:space="0" w:color="auto"/>
            </w:tcBorders>
          </w:tcPr>
          <w:p w14:paraId="01D982D0" w14:textId="77777777" w:rsidR="00FC65D9" w:rsidRDefault="00FC65D9" w:rsidP="00634C58">
            <w:pPr>
              <w:pStyle w:val="TAC"/>
            </w:pPr>
          </w:p>
        </w:tc>
      </w:tr>
      <w:tr w:rsidR="00FC65D9" w14:paraId="66A505F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13E8451"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5666B818"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3DB1520D"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56A5A027" w14:textId="77777777" w:rsidR="00FC65D9" w:rsidRDefault="00FC65D9" w:rsidP="00634C58">
            <w:pPr>
              <w:pStyle w:val="TAC"/>
            </w:pPr>
            <w:r>
              <w:rPr>
                <w:rFonts w:cs="v5.0.0"/>
                <w:lang w:val="fr-FR" w:eastAsia="zh-CN"/>
              </w:rPr>
              <w:t>-66.4</w:t>
            </w:r>
          </w:p>
        </w:tc>
        <w:tc>
          <w:tcPr>
            <w:tcW w:w="1416" w:type="dxa"/>
            <w:tcBorders>
              <w:top w:val="nil"/>
              <w:left w:val="single" w:sz="4" w:space="0" w:color="auto"/>
              <w:bottom w:val="nil"/>
              <w:right w:val="single" w:sz="4" w:space="0" w:color="auto"/>
            </w:tcBorders>
          </w:tcPr>
          <w:p w14:paraId="2AFDD36F" w14:textId="77777777" w:rsidR="00FC65D9" w:rsidRDefault="00FC65D9" w:rsidP="00634C58">
            <w:pPr>
              <w:pStyle w:val="TAC"/>
            </w:pPr>
          </w:p>
        </w:tc>
      </w:tr>
      <w:tr w:rsidR="00FC65D9" w14:paraId="19BADB1D"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3E1C65D"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6783D97D"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483B8C57"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2F83D014" w14:textId="77777777" w:rsidR="00FC65D9" w:rsidRDefault="00FC65D9" w:rsidP="00634C58">
            <w:pPr>
              <w:pStyle w:val="TAC"/>
            </w:pPr>
            <w:r>
              <w:rPr>
                <w:rFonts w:cs="v5.0.0"/>
                <w:lang w:val="fr-FR" w:eastAsia="zh-CN"/>
              </w:rPr>
              <w:t>-65.1</w:t>
            </w:r>
          </w:p>
        </w:tc>
        <w:tc>
          <w:tcPr>
            <w:tcW w:w="1416" w:type="dxa"/>
            <w:tcBorders>
              <w:top w:val="nil"/>
              <w:left w:val="single" w:sz="4" w:space="0" w:color="auto"/>
              <w:bottom w:val="nil"/>
              <w:right w:val="single" w:sz="4" w:space="0" w:color="auto"/>
            </w:tcBorders>
          </w:tcPr>
          <w:p w14:paraId="6ED26D5F" w14:textId="77777777" w:rsidR="00FC65D9" w:rsidRDefault="00FC65D9" w:rsidP="00634C58">
            <w:pPr>
              <w:pStyle w:val="TAC"/>
            </w:pPr>
          </w:p>
        </w:tc>
      </w:tr>
      <w:tr w:rsidR="00FC65D9" w14:paraId="3F05E525"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07495EB"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03A81C8F"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635C58AA"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8C24CDE" w14:textId="77777777" w:rsidR="00FC65D9" w:rsidRDefault="00FC65D9" w:rsidP="00634C58">
            <w:pPr>
              <w:pStyle w:val="TAC"/>
            </w:pPr>
            <w:r>
              <w:rPr>
                <w:rFonts w:cs="v5.0.0"/>
                <w:lang w:val="fr-FR" w:eastAsia="zh-CN"/>
              </w:rPr>
              <w:t>-64.1</w:t>
            </w:r>
          </w:p>
        </w:tc>
        <w:tc>
          <w:tcPr>
            <w:tcW w:w="1416" w:type="dxa"/>
            <w:tcBorders>
              <w:top w:val="nil"/>
              <w:left w:val="single" w:sz="4" w:space="0" w:color="auto"/>
              <w:bottom w:val="single" w:sz="4" w:space="0" w:color="auto"/>
              <w:right w:val="single" w:sz="4" w:space="0" w:color="auto"/>
            </w:tcBorders>
          </w:tcPr>
          <w:p w14:paraId="010BDC0F" w14:textId="77777777" w:rsidR="00FC65D9" w:rsidRDefault="00FC65D9" w:rsidP="00634C58">
            <w:pPr>
              <w:pStyle w:val="TAC"/>
            </w:pPr>
          </w:p>
        </w:tc>
      </w:tr>
      <w:tr w:rsidR="00FC65D9" w14:paraId="238261AB"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0349109" w14:textId="77777777" w:rsidR="00FC65D9" w:rsidRDefault="00FC65D9" w:rsidP="00634C58">
            <w:pPr>
              <w:pStyle w:val="TAC"/>
              <w:rPr>
                <w:rFonts w:cs="v5.0.0"/>
                <w:lang w:val="fr-FR" w:eastAsia="zh-CN"/>
              </w:rPr>
            </w:pPr>
            <w:r>
              <w:rPr>
                <w:rFonts w:cs="v5.0.0"/>
                <w:lang w:val="fr-FR" w:eastAsia="zh-CN"/>
              </w:rPr>
              <w:t>5</w:t>
            </w:r>
          </w:p>
        </w:tc>
        <w:tc>
          <w:tcPr>
            <w:tcW w:w="1416" w:type="dxa"/>
            <w:tcBorders>
              <w:top w:val="single" w:sz="4" w:space="0" w:color="auto"/>
              <w:left w:val="single" w:sz="4" w:space="0" w:color="auto"/>
              <w:bottom w:val="nil"/>
              <w:right w:val="single" w:sz="4" w:space="0" w:color="auto"/>
            </w:tcBorders>
          </w:tcPr>
          <w:p w14:paraId="5BACEE58" w14:textId="77777777" w:rsidR="00FC65D9" w:rsidRDefault="00FC65D9" w:rsidP="00634C58">
            <w:pPr>
              <w:pStyle w:val="TAC"/>
            </w:pPr>
          </w:p>
        </w:tc>
        <w:tc>
          <w:tcPr>
            <w:tcW w:w="1416" w:type="dxa"/>
            <w:tcBorders>
              <w:top w:val="single" w:sz="4" w:space="0" w:color="auto"/>
              <w:left w:val="single" w:sz="4" w:space="0" w:color="auto"/>
              <w:bottom w:val="nil"/>
              <w:right w:val="single" w:sz="4" w:space="0" w:color="auto"/>
            </w:tcBorders>
          </w:tcPr>
          <w:p w14:paraId="14408B46"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0B2BC616" w14:textId="77777777" w:rsidR="00FC65D9" w:rsidRDefault="00FC65D9" w:rsidP="00634C58">
            <w:pPr>
              <w:pStyle w:val="TAC"/>
            </w:pPr>
            <w:r>
              <w:rPr>
                <w:rFonts w:cs="v5.0.0"/>
                <w:lang w:val="fr-FR" w:eastAsia="zh-CN"/>
              </w:rPr>
              <w:t>-74.5</w:t>
            </w:r>
          </w:p>
        </w:tc>
        <w:tc>
          <w:tcPr>
            <w:tcW w:w="1416" w:type="dxa"/>
            <w:tcBorders>
              <w:top w:val="single" w:sz="4" w:space="0" w:color="auto"/>
              <w:left w:val="single" w:sz="4" w:space="0" w:color="auto"/>
              <w:bottom w:val="nil"/>
              <w:right w:val="single" w:sz="4" w:space="0" w:color="auto"/>
            </w:tcBorders>
          </w:tcPr>
          <w:p w14:paraId="295B02AD" w14:textId="77777777" w:rsidR="00FC65D9" w:rsidRDefault="00FC65D9" w:rsidP="00634C58">
            <w:pPr>
              <w:pStyle w:val="TAC"/>
            </w:pPr>
          </w:p>
        </w:tc>
      </w:tr>
      <w:tr w:rsidR="00FC65D9" w14:paraId="3C04B95C"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5BE9A726" w14:textId="77777777" w:rsidR="00FC65D9" w:rsidRDefault="00FC65D9" w:rsidP="00634C58">
            <w:pPr>
              <w:pStyle w:val="TAC"/>
              <w:rPr>
                <w:rFonts w:cs="v5.0.0"/>
                <w:lang w:val="fr-FR" w:eastAsia="zh-CN"/>
              </w:rPr>
            </w:pPr>
            <w:r>
              <w:rPr>
                <w:rFonts w:cs="v5.0.0"/>
                <w:lang w:val="fr-FR" w:eastAsia="zh-CN"/>
              </w:rPr>
              <w:t>10</w:t>
            </w:r>
          </w:p>
        </w:tc>
        <w:tc>
          <w:tcPr>
            <w:tcW w:w="1416" w:type="dxa"/>
            <w:tcBorders>
              <w:top w:val="nil"/>
              <w:left w:val="single" w:sz="4" w:space="0" w:color="auto"/>
              <w:bottom w:val="nil"/>
              <w:right w:val="single" w:sz="4" w:space="0" w:color="auto"/>
            </w:tcBorders>
          </w:tcPr>
          <w:p w14:paraId="2DBE4854"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77E98B17"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5589E39F" w14:textId="77777777" w:rsidR="00FC65D9" w:rsidRDefault="00FC65D9" w:rsidP="00634C58">
            <w:pPr>
              <w:pStyle w:val="TAC"/>
            </w:pPr>
            <w:r>
              <w:rPr>
                <w:rFonts w:cs="v5.0.0"/>
                <w:lang w:val="fr-FR" w:eastAsia="zh-CN"/>
              </w:rPr>
              <w:t>-71.3</w:t>
            </w:r>
          </w:p>
        </w:tc>
        <w:tc>
          <w:tcPr>
            <w:tcW w:w="1416" w:type="dxa"/>
            <w:tcBorders>
              <w:top w:val="nil"/>
              <w:left w:val="single" w:sz="4" w:space="0" w:color="auto"/>
              <w:bottom w:val="nil"/>
              <w:right w:val="single" w:sz="4" w:space="0" w:color="auto"/>
            </w:tcBorders>
          </w:tcPr>
          <w:p w14:paraId="25EE24C1" w14:textId="77777777" w:rsidR="00FC65D9" w:rsidRDefault="00FC65D9" w:rsidP="00634C58">
            <w:pPr>
              <w:pStyle w:val="TAC"/>
            </w:pPr>
          </w:p>
        </w:tc>
      </w:tr>
      <w:tr w:rsidR="00FC65D9" w14:paraId="00E40DE4"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1C47CF92" w14:textId="77777777" w:rsidR="00FC65D9" w:rsidRDefault="00FC65D9" w:rsidP="00634C58">
            <w:pPr>
              <w:pStyle w:val="TAC"/>
              <w:rPr>
                <w:rFonts w:cs="v5.0.0"/>
                <w:lang w:val="fr-FR" w:eastAsia="zh-CN"/>
              </w:rPr>
            </w:pPr>
            <w:r>
              <w:rPr>
                <w:rFonts w:cs="v5.0.0"/>
                <w:lang w:val="fr-FR" w:eastAsia="zh-CN"/>
              </w:rPr>
              <w:t>15</w:t>
            </w:r>
          </w:p>
        </w:tc>
        <w:tc>
          <w:tcPr>
            <w:tcW w:w="1416" w:type="dxa"/>
            <w:tcBorders>
              <w:top w:val="nil"/>
              <w:left w:val="single" w:sz="4" w:space="0" w:color="auto"/>
              <w:bottom w:val="nil"/>
              <w:right w:val="single" w:sz="4" w:space="0" w:color="auto"/>
            </w:tcBorders>
          </w:tcPr>
          <w:p w14:paraId="09F2E304" w14:textId="77777777" w:rsidR="00FC65D9" w:rsidRDefault="00FC65D9" w:rsidP="00634C58">
            <w:pPr>
              <w:pStyle w:val="TAC"/>
            </w:pPr>
            <w:r>
              <w:rPr>
                <w:rFonts w:cs="v5.0.0"/>
              </w:rPr>
              <w:t>FRC A15-2 in</w:t>
            </w:r>
          </w:p>
        </w:tc>
        <w:tc>
          <w:tcPr>
            <w:tcW w:w="1416" w:type="dxa"/>
            <w:tcBorders>
              <w:top w:val="nil"/>
              <w:left w:val="single" w:sz="4" w:space="0" w:color="auto"/>
              <w:bottom w:val="nil"/>
              <w:right w:val="single" w:sz="4" w:space="0" w:color="auto"/>
            </w:tcBorders>
          </w:tcPr>
          <w:p w14:paraId="45FBD52A"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92D7563" w14:textId="77777777" w:rsidR="00FC65D9" w:rsidRDefault="00FC65D9" w:rsidP="00634C58">
            <w:pPr>
              <w:pStyle w:val="TAC"/>
            </w:pPr>
            <w:r>
              <w:rPr>
                <w:rFonts w:cs="v5.0.0"/>
                <w:lang w:val="fr-FR" w:eastAsia="zh-CN"/>
              </w:rPr>
              <w:t>-69.5</w:t>
            </w:r>
          </w:p>
        </w:tc>
        <w:tc>
          <w:tcPr>
            <w:tcW w:w="1416" w:type="dxa"/>
            <w:tcBorders>
              <w:top w:val="nil"/>
              <w:left w:val="single" w:sz="4" w:space="0" w:color="auto"/>
              <w:bottom w:val="nil"/>
              <w:right w:val="single" w:sz="4" w:space="0" w:color="auto"/>
            </w:tcBorders>
          </w:tcPr>
          <w:p w14:paraId="0FFD3B99" w14:textId="77777777" w:rsidR="00FC65D9" w:rsidRDefault="00FC65D9" w:rsidP="00634C58">
            <w:pPr>
              <w:pStyle w:val="TAC"/>
            </w:pPr>
          </w:p>
        </w:tc>
      </w:tr>
      <w:tr w:rsidR="00FC65D9" w14:paraId="6231F441"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7F584DF" w14:textId="77777777" w:rsidR="00FC65D9" w:rsidRDefault="00FC65D9" w:rsidP="00634C58">
            <w:pPr>
              <w:pStyle w:val="TAC"/>
              <w:rPr>
                <w:rFonts w:cs="v5.0.0"/>
                <w:lang w:val="fr-FR" w:eastAsia="zh-CN"/>
              </w:rPr>
            </w:pPr>
            <w:r>
              <w:rPr>
                <w:rFonts w:cs="v5.0.0"/>
                <w:lang w:val="fr-FR" w:eastAsia="zh-CN"/>
              </w:rPr>
              <w:t>20</w:t>
            </w:r>
          </w:p>
        </w:tc>
        <w:tc>
          <w:tcPr>
            <w:tcW w:w="1416" w:type="dxa"/>
            <w:tcBorders>
              <w:top w:val="nil"/>
              <w:left w:val="single" w:sz="4" w:space="0" w:color="auto"/>
              <w:bottom w:val="nil"/>
              <w:right w:val="single" w:sz="4" w:space="0" w:color="auto"/>
            </w:tcBorders>
          </w:tcPr>
          <w:p w14:paraId="30F73CD3" w14:textId="77777777" w:rsidR="00FC65D9" w:rsidRDefault="00FC65D9" w:rsidP="00634C58">
            <w:pPr>
              <w:pStyle w:val="TAC"/>
            </w:pPr>
            <w:r>
              <w:rPr>
                <w:rFonts w:cs="v5.0.0"/>
              </w:rPr>
              <w:t>Annex A.15 in</w:t>
            </w:r>
          </w:p>
        </w:tc>
        <w:tc>
          <w:tcPr>
            <w:tcW w:w="1416" w:type="dxa"/>
            <w:tcBorders>
              <w:top w:val="nil"/>
              <w:left w:val="single" w:sz="4" w:space="0" w:color="auto"/>
              <w:bottom w:val="nil"/>
              <w:right w:val="single" w:sz="4" w:space="0" w:color="auto"/>
            </w:tcBorders>
          </w:tcPr>
          <w:p w14:paraId="17E5397B" w14:textId="77777777" w:rsidR="00FC65D9" w:rsidRDefault="00FC65D9" w:rsidP="00634C58">
            <w:pPr>
              <w:pStyle w:val="TAC"/>
            </w:pPr>
            <w:r>
              <w:rPr>
                <w:lang w:val="fr-FR"/>
              </w:rPr>
              <w:t>-97.3</w:t>
            </w:r>
          </w:p>
        </w:tc>
        <w:tc>
          <w:tcPr>
            <w:tcW w:w="1416" w:type="dxa"/>
            <w:tcBorders>
              <w:top w:val="single" w:sz="4" w:space="0" w:color="auto"/>
              <w:left w:val="single" w:sz="4" w:space="0" w:color="auto"/>
              <w:bottom w:val="single" w:sz="4" w:space="0" w:color="auto"/>
              <w:right w:val="single" w:sz="4" w:space="0" w:color="auto"/>
            </w:tcBorders>
          </w:tcPr>
          <w:p w14:paraId="4FDADA75" w14:textId="77777777" w:rsidR="00FC65D9" w:rsidRDefault="00FC65D9" w:rsidP="00634C58">
            <w:pPr>
              <w:pStyle w:val="TAC"/>
            </w:pPr>
            <w:r>
              <w:rPr>
                <w:rFonts w:cs="v5.0.0"/>
                <w:lang w:val="fr-FR" w:eastAsia="zh-CN"/>
              </w:rPr>
              <w:t>-68.2</w:t>
            </w:r>
          </w:p>
        </w:tc>
        <w:tc>
          <w:tcPr>
            <w:tcW w:w="1416" w:type="dxa"/>
            <w:tcBorders>
              <w:top w:val="nil"/>
              <w:left w:val="single" w:sz="4" w:space="0" w:color="auto"/>
              <w:bottom w:val="nil"/>
              <w:right w:val="single" w:sz="4" w:space="0" w:color="auto"/>
            </w:tcBorders>
          </w:tcPr>
          <w:p w14:paraId="19FB8BE1" w14:textId="77777777" w:rsidR="00FC65D9" w:rsidRDefault="00FC65D9" w:rsidP="00634C58">
            <w:pPr>
              <w:pStyle w:val="TAC"/>
            </w:pPr>
            <w:r>
              <w:rPr>
                <w:rFonts w:cs="v5.0.0"/>
                <w:lang w:val="fr-FR" w:eastAsia="zh-CN"/>
              </w:rPr>
              <w:t>AWGN</w:t>
            </w:r>
          </w:p>
        </w:tc>
      </w:tr>
      <w:tr w:rsidR="00FC65D9" w14:paraId="406F2C50"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31744053" w14:textId="77777777" w:rsidR="00FC65D9" w:rsidRDefault="00FC65D9" w:rsidP="00634C58">
            <w:pPr>
              <w:pStyle w:val="TAC"/>
              <w:rPr>
                <w:rFonts w:cs="v5.0.0"/>
                <w:lang w:val="fr-FR" w:eastAsia="zh-CN"/>
              </w:rPr>
            </w:pPr>
            <w:r>
              <w:rPr>
                <w:rFonts w:cs="v5.0.0"/>
                <w:lang w:val="fr-FR" w:eastAsia="zh-CN"/>
              </w:rPr>
              <w:t>25</w:t>
            </w:r>
          </w:p>
        </w:tc>
        <w:tc>
          <w:tcPr>
            <w:tcW w:w="1416" w:type="dxa"/>
            <w:tcBorders>
              <w:top w:val="nil"/>
              <w:left w:val="single" w:sz="4" w:space="0" w:color="auto"/>
              <w:bottom w:val="nil"/>
              <w:right w:val="single" w:sz="4" w:space="0" w:color="auto"/>
            </w:tcBorders>
          </w:tcPr>
          <w:p w14:paraId="53D47A68" w14:textId="77777777" w:rsidR="00FC65D9" w:rsidRDefault="00FC65D9" w:rsidP="00634C58">
            <w:pPr>
              <w:pStyle w:val="TAC"/>
            </w:pPr>
            <w:r>
              <w:rPr>
                <w:rFonts w:cs="v5.0.0"/>
              </w:rPr>
              <w:t>TS 36.141 [24]</w:t>
            </w:r>
          </w:p>
        </w:tc>
        <w:tc>
          <w:tcPr>
            <w:tcW w:w="1416" w:type="dxa"/>
            <w:tcBorders>
              <w:top w:val="nil"/>
              <w:left w:val="single" w:sz="4" w:space="0" w:color="auto"/>
              <w:bottom w:val="nil"/>
              <w:right w:val="single" w:sz="4" w:space="0" w:color="auto"/>
            </w:tcBorders>
          </w:tcPr>
          <w:p w14:paraId="1968C1D9"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2E1620B" w14:textId="77777777" w:rsidR="00FC65D9" w:rsidRDefault="00FC65D9" w:rsidP="00634C58">
            <w:pPr>
              <w:pStyle w:val="TAC"/>
            </w:pPr>
            <w:r>
              <w:rPr>
                <w:rFonts w:cs="v5.0.0"/>
                <w:lang w:val="fr-FR" w:eastAsia="zh-CN"/>
              </w:rPr>
              <w:t>-67.2</w:t>
            </w:r>
          </w:p>
        </w:tc>
        <w:tc>
          <w:tcPr>
            <w:tcW w:w="1416" w:type="dxa"/>
            <w:tcBorders>
              <w:top w:val="nil"/>
              <w:left w:val="single" w:sz="4" w:space="0" w:color="auto"/>
              <w:bottom w:val="nil"/>
              <w:right w:val="single" w:sz="4" w:space="0" w:color="auto"/>
            </w:tcBorders>
          </w:tcPr>
          <w:p w14:paraId="7B7B3362" w14:textId="77777777" w:rsidR="00FC65D9" w:rsidRDefault="00FC65D9" w:rsidP="00634C58">
            <w:pPr>
              <w:pStyle w:val="TAC"/>
            </w:pPr>
          </w:p>
        </w:tc>
      </w:tr>
      <w:tr w:rsidR="00FC65D9" w14:paraId="6D49EFB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0403E0B1" w14:textId="77777777" w:rsidR="00FC65D9" w:rsidRDefault="00FC65D9" w:rsidP="00634C58">
            <w:pPr>
              <w:pStyle w:val="TAC"/>
              <w:rPr>
                <w:rFonts w:cs="v5.0.0"/>
                <w:lang w:val="fr-FR" w:eastAsia="zh-CN"/>
              </w:rPr>
            </w:pPr>
            <w:r>
              <w:rPr>
                <w:rFonts w:cs="v5.0.0"/>
                <w:lang w:val="fr-FR" w:eastAsia="zh-CN"/>
              </w:rPr>
              <w:t>30</w:t>
            </w:r>
          </w:p>
        </w:tc>
        <w:tc>
          <w:tcPr>
            <w:tcW w:w="1416" w:type="dxa"/>
            <w:tcBorders>
              <w:top w:val="nil"/>
              <w:left w:val="single" w:sz="4" w:space="0" w:color="auto"/>
              <w:bottom w:val="nil"/>
              <w:right w:val="single" w:sz="4" w:space="0" w:color="auto"/>
            </w:tcBorders>
          </w:tcPr>
          <w:p w14:paraId="23CFA1CC"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6F7ECB20"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6E43776B" w14:textId="77777777" w:rsidR="00FC65D9" w:rsidRDefault="00FC65D9" w:rsidP="00634C58">
            <w:pPr>
              <w:pStyle w:val="TAC"/>
            </w:pPr>
            <w:r>
              <w:rPr>
                <w:rFonts w:cs="v5.0.0"/>
                <w:lang w:val="fr-FR" w:eastAsia="zh-CN"/>
              </w:rPr>
              <w:t>-66.4</w:t>
            </w:r>
          </w:p>
        </w:tc>
        <w:tc>
          <w:tcPr>
            <w:tcW w:w="1416" w:type="dxa"/>
            <w:tcBorders>
              <w:top w:val="nil"/>
              <w:left w:val="single" w:sz="4" w:space="0" w:color="auto"/>
              <w:bottom w:val="nil"/>
              <w:right w:val="single" w:sz="4" w:space="0" w:color="auto"/>
            </w:tcBorders>
          </w:tcPr>
          <w:p w14:paraId="2D493A2F" w14:textId="77777777" w:rsidR="00FC65D9" w:rsidRDefault="00FC65D9" w:rsidP="00634C58">
            <w:pPr>
              <w:pStyle w:val="TAC"/>
            </w:pPr>
          </w:p>
        </w:tc>
      </w:tr>
      <w:tr w:rsidR="00FC65D9" w14:paraId="15B8C4E1"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487E4D18" w14:textId="77777777" w:rsidR="00FC65D9" w:rsidRDefault="00FC65D9" w:rsidP="00634C58">
            <w:pPr>
              <w:pStyle w:val="TAC"/>
              <w:rPr>
                <w:rFonts w:cs="v5.0.0"/>
                <w:lang w:val="fr-FR" w:eastAsia="zh-CN"/>
              </w:rPr>
            </w:pPr>
            <w:r>
              <w:rPr>
                <w:rFonts w:cs="v5.0.0"/>
                <w:lang w:val="fr-FR" w:eastAsia="zh-CN"/>
              </w:rPr>
              <w:t>40</w:t>
            </w:r>
          </w:p>
        </w:tc>
        <w:tc>
          <w:tcPr>
            <w:tcW w:w="1416" w:type="dxa"/>
            <w:tcBorders>
              <w:top w:val="nil"/>
              <w:left w:val="single" w:sz="4" w:space="0" w:color="auto"/>
              <w:bottom w:val="nil"/>
              <w:right w:val="single" w:sz="4" w:space="0" w:color="auto"/>
            </w:tcBorders>
          </w:tcPr>
          <w:p w14:paraId="3060773F" w14:textId="77777777" w:rsidR="00FC65D9" w:rsidRDefault="00FC65D9" w:rsidP="00634C58">
            <w:pPr>
              <w:pStyle w:val="TAC"/>
            </w:pPr>
          </w:p>
        </w:tc>
        <w:tc>
          <w:tcPr>
            <w:tcW w:w="1416" w:type="dxa"/>
            <w:tcBorders>
              <w:top w:val="nil"/>
              <w:left w:val="single" w:sz="4" w:space="0" w:color="auto"/>
              <w:bottom w:val="nil"/>
              <w:right w:val="single" w:sz="4" w:space="0" w:color="auto"/>
            </w:tcBorders>
          </w:tcPr>
          <w:p w14:paraId="7FCB8A71"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3E8B1A18" w14:textId="77777777" w:rsidR="00FC65D9" w:rsidRDefault="00FC65D9" w:rsidP="00634C58">
            <w:pPr>
              <w:pStyle w:val="TAC"/>
            </w:pPr>
            <w:r>
              <w:rPr>
                <w:rFonts w:cs="v5.0.0"/>
                <w:lang w:val="fr-FR" w:eastAsia="zh-CN"/>
              </w:rPr>
              <w:t>-65.1</w:t>
            </w:r>
          </w:p>
        </w:tc>
        <w:tc>
          <w:tcPr>
            <w:tcW w:w="1416" w:type="dxa"/>
            <w:tcBorders>
              <w:top w:val="nil"/>
              <w:left w:val="single" w:sz="4" w:space="0" w:color="auto"/>
              <w:bottom w:val="nil"/>
              <w:right w:val="single" w:sz="4" w:space="0" w:color="auto"/>
            </w:tcBorders>
          </w:tcPr>
          <w:p w14:paraId="7974ED19" w14:textId="77777777" w:rsidR="00FC65D9" w:rsidRDefault="00FC65D9" w:rsidP="00634C58">
            <w:pPr>
              <w:pStyle w:val="TAC"/>
            </w:pPr>
          </w:p>
        </w:tc>
      </w:tr>
      <w:tr w:rsidR="00FC65D9" w14:paraId="0522AFC8" w14:textId="77777777" w:rsidTr="00634C58">
        <w:trPr>
          <w:cantSplit/>
          <w:jc w:val="center"/>
        </w:trPr>
        <w:tc>
          <w:tcPr>
            <w:tcW w:w="1416" w:type="dxa"/>
            <w:tcBorders>
              <w:top w:val="single" w:sz="4" w:space="0" w:color="auto"/>
              <w:left w:val="single" w:sz="4" w:space="0" w:color="auto"/>
              <w:bottom w:val="single" w:sz="4" w:space="0" w:color="auto"/>
              <w:right w:val="single" w:sz="4" w:space="0" w:color="auto"/>
            </w:tcBorders>
          </w:tcPr>
          <w:p w14:paraId="6C65BBAF" w14:textId="77777777" w:rsidR="00FC65D9" w:rsidRDefault="00FC65D9" w:rsidP="00634C58">
            <w:pPr>
              <w:pStyle w:val="TAC"/>
              <w:rPr>
                <w:rFonts w:cs="v5.0.0"/>
                <w:lang w:val="fr-FR" w:eastAsia="zh-CN"/>
              </w:rPr>
            </w:pPr>
            <w:r>
              <w:rPr>
                <w:rFonts w:cs="v5.0.0"/>
                <w:lang w:val="fr-FR" w:eastAsia="zh-CN"/>
              </w:rPr>
              <w:t>50</w:t>
            </w:r>
          </w:p>
        </w:tc>
        <w:tc>
          <w:tcPr>
            <w:tcW w:w="1416" w:type="dxa"/>
            <w:tcBorders>
              <w:top w:val="nil"/>
              <w:left w:val="single" w:sz="4" w:space="0" w:color="auto"/>
              <w:bottom w:val="single" w:sz="4" w:space="0" w:color="auto"/>
              <w:right w:val="single" w:sz="4" w:space="0" w:color="auto"/>
            </w:tcBorders>
          </w:tcPr>
          <w:p w14:paraId="15DE2183" w14:textId="77777777" w:rsidR="00FC65D9" w:rsidRDefault="00FC65D9" w:rsidP="00634C58">
            <w:pPr>
              <w:pStyle w:val="TAC"/>
            </w:pPr>
          </w:p>
        </w:tc>
        <w:tc>
          <w:tcPr>
            <w:tcW w:w="1416" w:type="dxa"/>
            <w:tcBorders>
              <w:top w:val="nil"/>
              <w:left w:val="single" w:sz="4" w:space="0" w:color="auto"/>
              <w:bottom w:val="single" w:sz="4" w:space="0" w:color="auto"/>
              <w:right w:val="single" w:sz="4" w:space="0" w:color="auto"/>
            </w:tcBorders>
          </w:tcPr>
          <w:p w14:paraId="05B858AA" w14:textId="77777777" w:rsidR="00FC65D9" w:rsidRDefault="00FC65D9" w:rsidP="00634C58">
            <w:pPr>
              <w:pStyle w:val="TAC"/>
            </w:pPr>
          </w:p>
        </w:tc>
        <w:tc>
          <w:tcPr>
            <w:tcW w:w="1416" w:type="dxa"/>
            <w:tcBorders>
              <w:top w:val="single" w:sz="4" w:space="0" w:color="auto"/>
              <w:left w:val="single" w:sz="4" w:space="0" w:color="auto"/>
              <w:bottom w:val="single" w:sz="4" w:space="0" w:color="auto"/>
              <w:right w:val="single" w:sz="4" w:space="0" w:color="auto"/>
            </w:tcBorders>
          </w:tcPr>
          <w:p w14:paraId="0C2E1C78" w14:textId="77777777" w:rsidR="00FC65D9" w:rsidRDefault="00FC65D9" w:rsidP="00634C58">
            <w:pPr>
              <w:pStyle w:val="TAC"/>
            </w:pPr>
            <w:r>
              <w:rPr>
                <w:rFonts w:cs="v5.0.0"/>
                <w:lang w:val="fr-FR" w:eastAsia="zh-CN"/>
              </w:rPr>
              <w:t>-64.1</w:t>
            </w:r>
          </w:p>
        </w:tc>
        <w:tc>
          <w:tcPr>
            <w:tcW w:w="1416" w:type="dxa"/>
            <w:tcBorders>
              <w:top w:val="nil"/>
              <w:left w:val="single" w:sz="4" w:space="0" w:color="auto"/>
              <w:bottom w:val="single" w:sz="4" w:space="0" w:color="auto"/>
              <w:right w:val="single" w:sz="4" w:space="0" w:color="auto"/>
            </w:tcBorders>
          </w:tcPr>
          <w:p w14:paraId="6006EF99" w14:textId="77777777" w:rsidR="00FC65D9" w:rsidRDefault="00FC65D9" w:rsidP="00634C58">
            <w:pPr>
              <w:pStyle w:val="TAC"/>
            </w:pPr>
          </w:p>
        </w:tc>
      </w:tr>
    </w:tbl>
    <w:p w14:paraId="1EBE2E0D" w14:textId="77777777" w:rsidR="00FC65D9" w:rsidRDefault="00FC65D9" w:rsidP="00FC65D9">
      <w:pPr>
        <w:widowControl w:val="0"/>
        <w:spacing w:after="0"/>
        <w:jc w:val="both"/>
        <w:rPr>
          <w:rFonts w:eastAsia="SimSun"/>
          <w:lang w:eastAsia="zh-CN"/>
        </w:rPr>
      </w:pPr>
      <w:r>
        <w:rPr>
          <w:rFonts w:eastAsia="SimSun" w:hint="eastAsia"/>
          <w:lang w:eastAsia="zh-CN"/>
        </w:rPr>
        <w:tab/>
      </w:r>
    </w:p>
    <w:p w14:paraId="00F96A84" w14:textId="77777777" w:rsidR="00FC65D9" w:rsidRDefault="00FC65D9" w:rsidP="00FC65D9">
      <w:pPr>
        <w:pStyle w:val="TH"/>
      </w:pPr>
      <w:r>
        <w:lastRenderedPageBreak/>
        <w:t>Table 7.3.</w:t>
      </w:r>
      <w:r>
        <w:rPr>
          <w:rFonts w:eastAsia="SimSun" w:hint="eastAsia"/>
          <w:lang w:val="en-US" w:eastAsia="zh-CN"/>
        </w:rPr>
        <w:t>5</w:t>
      </w:r>
      <w:r>
        <w:t>-3b: Local Area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FC65D9" w14:paraId="273E8607" w14:textId="77777777" w:rsidTr="00634C58">
        <w:trPr>
          <w:cantSplit/>
          <w:jc w:val="center"/>
        </w:trPr>
        <w:tc>
          <w:tcPr>
            <w:tcW w:w="1559" w:type="dxa"/>
            <w:tcBorders>
              <w:bottom w:val="single" w:sz="4" w:space="0" w:color="auto"/>
            </w:tcBorders>
          </w:tcPr>
          <w:p w14:paraId="7B77E97F" w14:textId="77777777" w:rsidR="00FC65D9" w:rsidRDefault="00FC65D9" w:rsidP="00634C58">
            <w:pPr>
              <w:pStyle w:val="TAH"/>
            </w:pPr>
            <w:r>
              <w:rPr>
                <w:rFonts w:cs="v5.0.0"/>
                <w:i/>
              </w:rPr>
              <w:t>BS channel bandwidth</w:t>
            </w:r>
            <w:r>
              <w:rPr>
                <w:rFonts w:cs="v5.0.0"/>
              </w:rPr>
              <w:t xml:space="preserve"> (MHz)</w:t>
            </w:r>
          </w:p>
        </w:tc>
        <w:tc>
          <w:tcPr>
            <w:tcW w:w="1418" w:type="dxa"/>
          </w:tcPr>
          <w:p w14:paraId="42459909" w14:textId="77777777" w:rsidR="00FC65D9" w:rsidRDefault="00FC65D9" w:rsidP="00634C58">
            <w:pPr>
              <w:pStyle w:val="TAH"/>
            </w:pPr>
            <w:r>
              <w:rPr>
                <w:rFonts w:cs="v5.0.0"/>
                <w:lang w:eastAsia="zh-CN"/>
              </w:rPr>
              <w:t>Subcarrier spacing (kHz)</w:t>
            </w:r>
          </w:p>
        </w:tc>
        <w:tc>
          <w:tcPr>
            <w:tcW w:w="1417" w:type="dxa"/>
          </w:tcPr>
          <w:p w14:paraId="030CC2DE" w14:textId="77777777" w:rsidR="00FC65D9" w:rsidRDefault="00FC65D9" w:rsidP="00634C58">
            <w:pPr>
              <w:pStyle w:val="TAH"/>
            </w:pPr>
            <w:r>
              <w:rPr>
                <w:rFonts w:cs="v5.0.0"/>
              </w:rPr>
              <w:t>Reference measurement channel</w:t>
            </w:r>
          </w:p>
        </w:tc>
        <w:tc>
          <w:tcPr>
            <w:tcW w:w="1418" w:type="dxa"/>
          </w:tcPr>
          <w:p w14:paraId="1B9C74E6" w14:textId="77777777" w:rsidR="00FC65D9" w:rsidRDefault="00FC65D9" w:rsidP="00634C58">
            <w:pPr>
              <w:pStyle w:val="TAH"/>
            </w:pPr>
            <w:r>
              <w:rPr>
                <w:rFonts w:cs="v5.0.0"/>
              </w:rPr>
              <w:t>Wanted signal mean power (dBm)</w:t>
            </w:r>
          </w:p>
        </w:tc>
        <w:tc>
          <w:tcPr>
            <w:tcW w:w="1559" w:type="dxa"/>
            <w:tcBorders>
              <w:bottom w:val="single" w:sz="4" w:space="0" w:color="auto"/>
            </w:tcBorders>
          </w:tcPr>
          <w:p w14:paraId="5C3D6283" w14:textId="77777777" w:rsidR="00FC65D9" w:rsidRDefault="00FC65D9" w:rsidP="00634C58">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39F92CF5" w14:textId="77777777" w:rsidR="00FC65D9" w:rsidRDefault="00FC65D9" w:rsidP="00634C58">
            <w:pPr>
              <w:pStyle w:val="TAH"/>
            </w:pPr>
            <w:r>
              <w:rPr>
                <w:rFonts w:cs="v5.0.0"/>
              </w:rPr>
              <w:t>Type of interfering signal</w:t>
            </w:r>
          </w:p>
        </w:tc>
      </w:tr>
      <w:tr w:rsidR="00975706" w14:paraId="3BB4B3C6" w14:textId="77777777" w:rsidTr="00634C58">
        <w:trPr>
          <w:cantSplit/>
          <w:jc w:val="center"/>
        </w:trPr>
        <w:tc>
          <w:tcPr>
            <w:tcW w:w="1559" w:type="dxa"/>
            <w:tcBorders>
              <w:bottom w:val="nil"/>
            </w:tcBorders>
            <w:vAlign w:val="center"/>
          </w:tcPr>
          <w:p w14:paraId="24A877E9" w14:textId="77777777" w:rsidR="00975706" w:rsidRDefault="00975706" w:rsidP="00975706">
            <w:pPr>
              <w:pStyle w:val="TAC"/>
            </w:pPr>
            <w:r>
              <w:rPr>
                <w:rFonts w:cs="v5.0.0" w:hint="eastAsia"/>
                <w:lang w:eastAsia="zh-CN"/>
              </w:rPr>
              <w:t>10</w:t>
            </w:r>
          </w:p>
        </w:tc>
        <w:tc>
          <w:tcPr>
            <w:tcW w:w="1418" w:type="dxa"/>
          </w:tcPr>
          <w:p w14:paraId="6E0CF66A"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484CDC42"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7</w:t>
            </w:r>
          </w:p>
          <w:p w14:paraId="0256395F" w14:textId="47AAA971"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40E3A48A" w14:textId="77777777" w:rsidR="00975706" w:rsidRPr="006B5F3D" w:rsidRDefault="00975706" w:rsidP="00975706">
            <w:pPr>
              <w:textAlignment w:val="bottom"/>
              <w:rPr>
                <w:lang w:eastAsia="zh-CN"/>
              </w:rPr>
            </w:pPr>
            <w:r>
              <w:rPr>
                <w:rFonts w:cs="Arial"/>
                <w:color w:val="000000"/>
                <w:szCs w:val="18"/>
                <w:lang w:eastAsia="zh-CN" w:bidi="ar"/>
              </w:rPr>
              <w:t>-69.5</w:t>
            </w:r>
          </w:p>
        </w:tc>
        <w:tc>
          <w:tcPr>
            <w:tcW w:w="1559" w:type="dxa"/>
            <w:tcBorders>
              <w:bottom w:val="nil"/>
            </w:tcBorders>
            <w:vAlign w:val="center"/>
          </w:tcPr>
          <w:p w14:paraId="782C105B" w14:textId="77777777" w:rsidR="00975706" w:rsidRPr="006B5F3D" w:rsidRDefault="00975706" w:rsidP="00975706">
            <w:pPr>
              <w:pStyle w:val="TAC"/>
              <w:rPr>
                <w:lang w:val="en-US" w:eastAsia="zh-CN"/>
              </w:rPr>
            </w:pPr>
            <w:r>
              <w:rPr>
                <w:lang w:val="en-US" w:eastAsia="zh-CN"/>
              </w:rPr>
              <w:t xml:space="preserve">-71.3 </w:t>
            </w:r>
          </w:p>
        </w:tc>
        <w:tc>
          <w:tcPr>
            <w:tcW w:w="1412" w:type="dxa"/>
            <w:tcBorders>
              <w:bottom w:val="nil"/>
            </w:tcBorders>
            <w:vAlign w:val="center"/>
          </w:tcPr>
          <w:p w14:paraId="4D7C7C2D" w14:textId="77777777" w:rsidR="00975706" w:rsidRDefault="00975706" w:rsidP="00975706">
            <w:pPr>
              <w:pStyle w:val="TAC"/>
            </w:pPr>
            <w:r>
              <w:rPr>
                <w:rFonts w:cs="v5.0.0" w:hint="eastAsia"/>
                <w:lang w:eastAsia="zh-CN"/>
              </w:rPr>
              <w:t>AWGN</w:t>
            </w:r>
          </w:p>
        </w:tc>
      </w:tr>
      <w:tr w:rsidR="00975706" w14:paraId="4328F559" w14:textId="77777777" w:rsidTr="00634C58">
        <w:trPr>
          <w:cantSplit/>
          <w:jc w:val="center"/>
        </w:trPr>
        <w:tc>
          <w:tcPr>
            <w:tcW w:w="1559" w:type="dxa"/>
            <w:tcBorders>
              <w:top w:val="nil"/>
              <w:bottom w:val="nil"/>
            </w:tcBorders>
            <w:vAlign w:val="center"/>
          </w:tcPr>
          <w:p w14:paraId="1E617C36" w14:textId="77777777" w:rsidR="00975706" w:rsidRDefault="00975706" w:rsidP="00975706">
            <w:pPr>
              <w:pStyle w:val="TAC"/>
            </w:pPr>
          </w:p>
        </w:tc>
        <w:tc>
          <w:tcPr>
            <w:tcW w:w="1418" w:type="dxa"/>
          </w:tcPr>
          <w:p w14:paraId="1CE6EFD2" w14:textId="77777777" w:rsidR="00975706" w:rsidRDefault="00975706" w:rsidP="00975706">
            <w:pPr>
              <w:pStyle w:val="TAC"/>
              <w:rPr>
                <w:rFonts w:cs="v5.0.0"/>
                <w:lang w:eastAsia="zh-CN"/>
              </w:rPr>
            </w:pPr>
            <w:r>
              <w:rPr>
                <w:rFonts w:cs="v5.0.0" w:hint="eastAsia"/>
                <w:lang w:eastAsia="zh-CN"/>
              </w:rPr>
              <w:t>30</w:t>
            </w:r>
          </w:p>
        </w:tc>
        <w:tc>
          <w:tcPr>
            <w:tcW w:w="1417" w:type="dxa"/>
            <w:vAlign w:val="center"/>
          </w:tcPr>
          <w:p w14:paraId="3AC21D85"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8</w:t>
            </w:r>
          </w:p>
          <w:p w14:paraId="628B1AB6" w14:textId="43F343AB"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0D8CA6A4" w14:textId="77777777" w:rsidR="00975706" w:rsidRPr="006B5F3D" w:rsidRDefault="00975706" w:rsidP="00975706">
            <w:pPr>
              <w:textAlignment w:val="bottom"/>
              <w:rPr>
                <w:lang w:eastAsia="zh-CN"/>
              </w:rPr>
            </w:pPr>
            <w:r>
              <w:rPr>
                <w:rFonts w:cs="Arial"/>
                <w:color w:val="000000"/>
                <w:szCs w:val="18"/>
                <w:lang w:eastAsia="zh-CN" w:bidi="ar"/>
              </w:rPr>
              <w:t>-67.3</w:t>
            </w:r>
          </w:p>
        </w:tc>
        <w:tc>
          <w:tcPr>
            <w:tcW w:w="1559" w:type="dxa"/>
            <w:tcBorders>
              <w:top w:val="nil"/>
              <w:bottom w:val="nil"/>
            </w:tcBorders>
            <w:vAlign w:val="center"/>
          </w:tcPr>
          <w:p w14:paraId="67E191FB" w14:textId="77777777" w:rsidR="00975706" w:rsidRPr="006B5F3D" w:rsidRDefault="00975706" w:rsidP="00975706">
            <w:pPr>
              <w:pStyle w:val="TAC"/>
              <w:rPr>
                <w:lang w:val="en-US" w:eastAsia="zh-CN"/>
              </w:rPr>
            </w:pPr>
          </w:p>
        </w:tc>
        <w:tc>
          <w:tcPr>
            <w:tcW w:w="1412" w:type="dxa"/>
            <w:tcBorders>
              <w:top w:val="nil"/>
              <w:bottom w:val="nil"/>
            </w:tcBorders>
            <w:vAlign w:val="center"/>
          </w:tcPr>
          <w:p w14:paraId="53AA310F" w14:textId="77777777" w:rsidR="00975706" w:rsidRDefault="00975706" w:rsidP="00975706">
            <w:pPr>
              <w:pStyle w:val="TAC"/>
            </w:pPr>
          </w:p>
        </w:tc>
      </w:tr>
      <w:tr w:rsidR="00975706" w14:paraId="69AD8CE3" w14:textId="77777777" w:rsidTr="00634C58">
        <w:trPr>
          <w:cantSplit/>
          <w:jc w:val="center"/>
        </w:trPr>
        <w:tc>
          <w:tcPr>
            <w:tcW w:w="1559" w:type="dxa"/>
            <w:tcBorders>
              <w:top w:val="nil"/>
              <w:bottom w:val="single" w:sz="4" w:space="0" w:color="auto"/>
            </w:tcBorders>
            <w:vAlign w:val="center"/>
          </w:tcPr>
          <w:p w14:paraId="15593C90" w14:textId="77777777" w:rsidR="00975706" w:rsidRDefault="00975706" w:rsidP="00975706">
            <w:pPr>
              <w:keepNext/>
              <w:keepLines/>
              <w:spacing w:after="0"/>
              <w:jc w:val="center"/>
              <w:rPr>
                <w:rFonts w:ascii="Arial" w:hAnsi="Arial"/>
                <w:sz w:val="18"/>
              </w:rPr>
            </w:pPr>
          </w:p>
        </w:tc>
        <w:tc>
          <w:tcPr>
            <w:tcW w:w="1418" w:type="dxa"/>
          </w:tcPr>
          <w:p w14:paraId="1B752300" w14:textId="77777777" w:rsidR="00975706" w:rsidRDefault="00975706" w:rsidP="00975706">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vAlign w:val="center"/>
          </w:tcPr>
          <w:p w14:paraId="1E1F58F7" w14:textId="77777777" w:rsidR="00975706" w:rsidRDefault="00975706" w:rsidP="00975706">
            <w:pPr>
              <w:spacing w:after="0"/>
              <w:rPr>
                <w:rFonts w:ascii="Arial" w:hAnsi="Arial"/>
                <w:sz w:val="18"/>
                <w:lang w:val="en-US" w:eastAsia="zh-CN"/>
              </w:rPr>
            </w:pPr>
            <w:r>
              <w:rPr>
                <w:rFonts w:ascii="Arial" w:hAnsi="Arial"/>
                <w:sz w:val="18"/>
                <w:lang w:val="en-US" w:eastAsia="zh-CN"/>
              </w:rPr>
              <w:t>G-FR1-A2-3</w:t>
            </w:r>
          </w:p>
          <w:p w14:paraId="77CC83CC" w14:textId="33A4ACE2" w:rsidR="00975706" w:rsidRDefault="00975706" w:rsidP="00975706">
            <w:pPr>
              <w:keepNext/>
              <w:keepLines/>
              <w:spacing w:after="0"/>
              <w:jc w:val="center"/>
              <w:rPr>
                <w:rFonts w:ascii="Arial" w:hAnsi="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r>
              <w:rPr>
                <w:rFonts w:ascii="Arial" w:hAnsi="Arial" w:hint="eastAsia"/>
                <w:sz w:val="18"/>
                <w:lang w:val="en-US" w:eastAsia="zh-CN"/>
              </w:rPr>
              <w:t xml:space="preserve"> </w:t>
            </w:r>
          </w:p>
        </w:tc>
        <w:tc>
          <w:tcPr>
            <w:tcW w:w="1418" w:type="dxa"/>
            <w:vAlign w:val="bottom"/>
          </w:tcPr>
          <w:p w14:paraId="7BE93047" w14:textId="77777777" w:rsidR="00975706" w:rsidRDefault="00975706" w:rsidP="00975706">
            <w:pPr>
              <w:textAlignment w:val="bottom"/>
              <w:rPr>
                <w:lang w:eastAsia="zh-CN"/>
              </w:rPr>
            </w:pPr>
            <w:r>
              <w:rPr>
                <w:rFonts w:cs="Arial"/>
                <w:color w:val="000000"/>
                <w:szCs w:val="18"/>
                <w:lang w:eastAsia="zh-CN" w:bidi="ar"/>
              </w:rPr>
              <w:t>-60.1</w:t>
            </w:r>
          </w:p>
        </w:tc>
        <w:tc>
          <w:tcPr>
            <w:tcW w:w="1559" w:type="dxa"/>
            <w:tcBorders>
              <w:top w:val="nil"/>
              <w:bottom w:val="single" w:sz="4" w:space="0" w:color="auto"/>
            </w:tcBorders>
            <w:vAlign w:val="center"/>
          </w:tcPr>
          <w:p w14:paraId="3BEE07B5" w14:textId="77777777" w:rsidR="00975706" w:rsidRPr="006B5F3D" w:rsidRDefault="00975706" w:rsidP="00975706">
            <w:pPr>
              <w:rPr>
                <w:rFonts w:ascii="Arial" w:hAnsi="Arial"/>
                <w:sz w:val="18"/>
                <w:lang w:eastAsia="zh-CN"/>
              </w:rPr>
            </w:pPr>
          </w:p>
        </w:tc>
        <w:tc>
          <w:tcPr>
            <w:tcW w:w="1412" w:type="dxa"/>
            <w:tcBorders>
              <w:top w:val="nil"/>
              <w:bottom w:val="single" w:sz="4" w:space="0" w:color="auto"/>
            </w:tcBorders>
            <w:vAlign w:val="center"/>
          </w:tcPr>
          <w:p w14:paraId="35AA8498" w14:textId="77777777" w:rsidR="00975706" w:rsidRDefault="00975706" w:rsidP="00975706">
            <w:pPr>
              <w:keepNext/>
              <w:keepLines/>
              <w:spacing w:after="0"/>
              <w:jc w:val="center"/>
              <w:rPr>
                <w:rFonts w:ascii="Arial" w:hAnsi="Arial"/>
                <w:sz w:val="18"/>
              </w:rPr>
            </w:pPr>
          </w:p>
        </w:tc>
      </w:tr>
      <w:tr w:rsidR="00975706" w14:paraId="0F0347F8" w14:textId="77777777" w:rsidTr="00634C58">
        <w:trPr>
          <w:cantSplit/>
          <w:jc w:val="center"/>
        </w:trPr>
        <w:tc>
          <w:tcPr>
            <w:tcW w:w="1559" w:type="dxa"/>
            <w:tcBorders>
              <w:bottom w:val="nil"/>
            </w:tcBorders>
            <w:vAlign w:val="center"/>
          </w:tcPr>
          <w:p w14:paraId="4202E038" w14:textId="77777777" w:rsidR="00975706" w:rsidRDefault="00975706" w:rsidP="00975706">
            <w:pPr>
              <w:pStyle w:val="TAC"/>
            </w:pPr>
            <w:r>
              <w:rPr>
                <w:rFonts w:cs="v5.0.0" w:hint="eastAsia"/>
                <w:lang w:val="en-US" w:eastAsia="zh-CN"/>
              </w:rPr>
              <w:t>20</w:t>
            </w:r>
          </w:p>
        </w:tc>
        <w:tc>
          <w:tcPr>
            <w:tcW w:w="1418" w:type="dxa"/>
          </w:tcPr>
          <w:p w14:paraId="03609293"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5E806BE0"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lang w:val="en-US" w:eastAsia="zh-CN"/>
              </w:rPr>
              <w:t>9</w:t>
            </w:r>
          </w:p>
          <w:p w14:paraId="2AE3B6CB" w14:textId="7FB75959"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7CE855B8" w14:textId="77777777" w:rsidR="00975706" w:rsidRPr="006B5F3D" w:rsidRDefault="00975706" w:rsidP="00975706">
            <w:pPr>
              <w:textAlignment w:val="bottom"/>
              <w:rPr>
                <w:lang w:eastAsia="zh-CN"/>
              </w:rPr>
            </w:pPr>
            <w:r>
              <w:rPr>
                <w:rFonts w:cs="Arial"/>
                <w:color w:val="000000"/>
                <w:szCs w:val="18"/>
                <w:lang w:eastAsia="zh-CN" w:bidi="ar"/>
              </w:rPr>
              <w:t>-66.5</w:t>
            </w:r>
          </w:p>
        </w:tc>
        <w:tc>
          <w:tcPr>
            <w:tcW w:w="1559" w:type="dxa"/>
            <w:tcBorders>
              <w:top w:val="single" w:sz="4" w:space="0" w:color="auto"/>
              <w:bottom w:val="nil"/>
            </w:tcBorders>
            <w:vAlign w:val="center"/>
          </w:tcPr>
          <w:p w14:paraId="782D7B16" w14:textId="77777777" w:rsidR="00975706" w:rsidRPr="006B5F3D" w:rsidRDefault="00975706" w:rsidP="00975706">
            <w:pPr>
              <w:pStyle w:val="TAC"/>
              <w:rPr>
                <w:lang w:val="en-US" w:eastAsia="zh-CN"/>
              </w:rPr>
            </w:pPr>
            <w:r>
              <w:rPr>
                <w:lang w:val="en-US" w:eastAsia="zh-CN"/>
              </w:rPr>
              <w:t xml:space="preserve">-68.2 </w:t>
            </w:r>
          </w:p>
        </w:tc>
        <w:tc>
          <w:tcPr>
            <w:tcW w:w="1412" w:type="dxa"/>
            <w:tcBorders>
              <w:top w:val="single" w:sz="4" w:space="0" w:color="auto"/>
              <w:bottom w:val="nil"/>
            </w:tcBorders>
            <w:vAlign w:val="center"/>
          </w:tcPr>
          <w:p w14:paraId="03D7F5F4" w14:textId="77777777" w:rsidR="00975706" w:rsidRDefault="00975706" w:rsidP="00975706">
            <w:pPr>
              <w:pStyle w:val="TAC"/>
            </w:pPr>
            <w:r>
              <w:rPr>
                <w:rFonts w:cs="v5.0.0" w:hint="eastAsia"/>
                <w:lang w:eastAsia="zh-CN"/>
              </w:rPr>
              <w:t>AWGN</w:t>
            </w:r>
          </w:p>
        </w:tc>
      </w:tr>
      <w:tr w:rsidR="00975706" w14:paraId="18DCC5F3" w14:textId="77777777" w:rsidTr="00634C58">
        <w:trPr>
          <w:cantSplit/>
          <w:jc w:val="center"/>
        </w:trPr>
        <w:tc>
          <w:tcPr>
            <w:tcW w:w="1559" w:type="dxa"/>
            <w:tcBorders>
              <w:top w:val="nil"/>
              <w:bottom w:val="nil"/>
            </w:tcBorders>
            <w:vAlign w:val="center"/>
          </w:tcPr>
          <w:p w14:paraId="0BEC9CA9" w14:textId="77777777" w:rsidR="00975706" w:rsidRDefault="00975706" w:rsidP="00975706">
            <w:pPr>
              <w:pStyle w:val="TAC"/>
            </w:pPr>
          </w:p>
        </w:tc>
        <w:tc>
          <w:tcPr>
            <w:tcW w:w="1418" w:type="dxa"/>
          </w:tcPr>
          <w:p w14:paraId="0F42AF47" w14:textId="77777777" w:rsidR="00975706" w:rsidRDefault="00975706" w:rsidP="00975706">
            <w:pPr>
              <w:pStyle w:val="TAC"/>
              <w:rPr>
                <w:rFonts w:cs="v5.0.0"/>
                <w:lang w:eastAsia="zh-CN"/>
              </w:rPr>
            </w:pPr>
            <w:r>
              <w:rPr>
                <w:rFonts w:cs="v5.0.0" w:hint="eastAsia"/>
                <w:lang w:eastAsia="zh-CN"/>
              </w:rPr>
              <w:t>30</w:t>
            </w:r>
          </w:p>
        </w:tc>
        <w:tc>
          <w:tcPr>
            <w:tcW w:w="1417" w:type="dxa"/>
            <w:vAlign w:val="center"/>
          </w:tcPr>
          <w:p w14:paraId="6420FAF8" w14:textId="7A39B1FF"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lang w:val="en-US" w:eastAsia="zh-CN"/>
              </w:rPr>
              <w:t>10</w:t>
            </w:r>
          </w:p>
          <w:p w14:paraId="0C4AECE5" w14:textId="6048EFA2"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316EC637" w14:textId="77777777" w:rsidR="00975706" w:rsidRPr="006B5F3D" w:rsidRDefault="00975706" w:rsidP="00975706">
            <w:pPr>
              <w:textAlignment w:val="bottom"/>
              <w:rPr>
                <w:lang w:eastAsia="zh-CN"/>
              </w:rPr>
            </w:pPr>
            <w:r>
              <w:rPr>
                <w:rFonts w:cs="Arial"/>
                <w:color w:val="000000"/>
                <w:szCs w:val="18"/>
                <w:lang w:eastAsia="zh-CN" w:bidi="ar"/>
              </w:rPr>
              <w:t>-63.5</w:t>
            </w:r>
          </w:p>
        </w:tc>
        <w:tc>
          <w:tcPr>
            <w:tcW w:w="1559" w:type="dxa"/>
            <w:tcBorders>
              <w:top w:val="nil"/>
              <w:bottom w:val="nil"/>
            </w:tcBorders>
            <w:vAlign w:val="center"/>
          </w:tcPr>
          <w:p w14:paraId="01B6E83A" w14:textId="77777777" w:rsidR="00975706" w:rsidRPr="006B5F3D" w:rsidRDefault="00975706" w:rsidP="00975706">
            <w:pPr>
              <w:pStyle w:val="TAC"/>
              <w:rPr>
                <w:lang w:val="en-US" w:eastAsia="zh-CN"/>
              </w:rPr>
            </w:pPr>
          </w:p>
        </w:tc>
        <w:tc>
          <w:tcPr>
            <w:tcW w:w="1412" w:type="dxa"/>
            <w:tcBorders>
              <w:top w:val="nil"/>
              <w:bottom w:val="nil"/>
            </w:tcBorders>
            <w:vAlign w:val="center"/>
          </w:tcPr>
          <w:p w14:paraId="60F7AE0B" w14:textId="77777777" w:rsidR="00975706" w:rsidRDefault="00975706" w:rsidP="00975706">
            <w:pPr>
              <w:pStyle w:val="TAC"/>
            </w:pPr>
          </w:p>
        </w:tc>
      </w:tr>
      <w:tr w:rsidR="00975706" w14:paraId="5534CBD8" w14:textId="77777777" w:rsidTr="00634C58">
        <w:trPr>
          <w:cantSplit/>
          <w:jc w:val="center"/>
        </w:trPr>
        <w:tc>
          <w:tcPr>
            <w:tcW w:w="1559" w:type="dxa"/>
            <w:tcBorders>
              <w:top w:val="nil"/>
              <w:bottom w:val="single" w:sz="4" w:space="0" w:color="auto"/>
            </w:tcBorders>
            <w:vAlign w:val="center"/>
          </w:tcPr>
          <w:p w14:paraId="68A2BF9C" w14:textId="77777777" w:rsidR="00975706" w:rsidRDefault="00975706" w:rsidP="00975706">
            <w:pPr>
              <w:keepNext/>
              <w:keepLines/>
              <w:spacing w:after="0"/>
              <w:jc w:val="center"/>
              <w:rPr>
                <w:rFonts w:ascii="Arial" w:hAnsi="Arial"/>
                <w:sz w:val="18"/>
              </w:rPr>
            </w:pPr>
          </w:p>
        </w:tc>
        <w:tc>
          <w:tcPr>
            <w:tcW w:w="1418" w:type="dxa"/>
          </w:tcPr>
          <w:p w14:paraId="469DB6B0" w14:textId="77777777" w:rsidR="00975706" w:rsidRDefault="00975706" w:rsidP="00975706">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vAlign w:val="center"/>
          </w:tcPr>
          <w:p w14:paraId="3D9ED906" w14:textId="77777777" w:rsidR="00975706" w:rsidRDefault="00975706" w:rsidP="00975706">
            <w:pPr>
              <w:spacing w:after="0"/>
              <w:rPr>
                <w:rFonts w:ascii="Arial" w:hAnsi="Arial"/>
                <w:sz w:val="18"/>
                <w:lang w:val="en-US" w:eastAsia="zh-CN"/>
              </w:rPr>
            </w:pPr>
            <w:r>
              <w:rPr>
                <w:rFonts w:ascii="Arial" w:hAnsi="Arial"/>
                <w:sz w:val="18"/>
                <w:lang w:val="en-US" w:eastAsia="zh-CN"/>
              </w:rPr>
              <w:t>G-FR1-A2-6</w:t>
            </w:r>
          </w:p>
          <w:p w14:paraId="2B7650CF" w14:textId="11F896D2" w:rsidR="00975706" w:rsidRDefault="00975706" w:rsidP="00975706">
            <w:pPr>
              <w:keepNext/>
              <w:keepLines/>
              <w:spacing w:after="0"/>
              <w:jc w:val="center"/>
              <w:rPr>
                <w:rFonts w:ascii="Arial" w:hAnsi="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vAlign w:val="bottom"/>
          </w:tcPr>
          <w:p w14:paraId="7506EAFD" w14:textId="77777777" w:rsidR="00975706" w:rsidRDefault="00975706" w:rsidP="00975706">
            <w:pPr>
              <w:textAlignment w:val="bottom"/>
              <w:rPr>
                <w:lang w:eastAsia="zh-CN"/>
              </w:rPr>
            </w:pPr>
            <w:r>
              <w:rPr>
                <w:rFonts w:cs="Arial"/>
                <w:color w:val="000000"/>
                <w:szCs w:val="18"/>
                <w:lang w:eastAsia="zh-CN" w:bidi="ar"/>
              </w:rPr>
              <w:t>-56.5</w:t>
            </w:r>
          </w:p>
        </w:tc>
        <w:tc>
          <w:tcPr>
            <w:tcW w:w="1559" w:type="dxa"/>
            <w:tcBorders>
              <w:top w:val="nil"/>
              <w:bottom w:val="single" w:sz="4" w:space="0" w:color="auto"/>
            </w:tcBorders>
            <w:vAlign w:val="center"/>
          </w:tcPr>
          <w:p w14:paraId="2571EB4A" w14:textId="77777777" w:rsidR="00975706" w:rsidRPr="006B5F3D" w:rsidRDefault="00975706" w:rsidP="00975706">
            <w:pPr>
              <w:rPr>
                <w:rFonts w:ascii="Arial" w:hAnsi="Arial"/>
                <w:sz w:val="18"/>
                <w:lang w:eastAsia="zh-CN"/>
              </w:rPr>
            </w:pPr>
          </w:p>
        </w:tc>
        <w:tc>
          <w:tcPr>
            <w:tcW w:w="1412" w:type="dxa"/>
            <w:tcBorders>
              <w:top w:val="nil"/>
              <w:bottom w:val="single" w:sz="4" w:space="0" w:color="auto"/>
            </w:tcBorders>
            <w:vAlign w:val="center"/>
          </w:tcPr>
          <w:p w14:paraId="1E5C47A2" w14:textId="77777777" w:rsidR="00975706" w:rsidRDefault="00975706" w:rsidP="00975706">
            <w:pPr>
              <w:keepNext/>
              <w:keepLines/>
              <w:spacing w:after="0"/>
              <w:jc w:val="center"/>
              <w:rPr>
                <w:rFonts w:ascii="Arial" w:hAnsi="Arial"/>
                <w:sz w:val="18"/>
              </w:rPr>
            </w:pPr>
          </w:p>
        </w:tc>
      </w:tr>
      <w:tr w:rsidR="00975706" w14:paraId="1D09E164" w14:textId="77777777" w:rsidTr="00634C58">
        <w:trPr>
          <w:cantSplit/>
          <w:jc w:val="center"/>
        </w:trPr>
        <w:tc>
          <w:tcPr>
            <w:tcW w:w="1559" w:type="dxa"/>
            <w:tcBorders>
              <w:bottom w:val="nil"/>
            </w:tcBorders>
            <w:vAlign w:val="center"/>
          </w:tcPr>
          <w:p w14:paraId="657D0DEF" w14:textId="77777777" w:rsidR="00975706" w:rsidRDefault="00975706" w:rsidP="00975706">
            <w:pPr>
              <w:pStyle w:val="TAC"/>
            </w:pPr>
            <w:r>
              <w:rPr>
                <w:rFonts w:cs="v5.0.0" w:hint="eastAsia"/>
                <w:lang w:eastAsia="zh-CN"/>
              </w:rPr>
              <w:t>40</w:t>
            </w:r>
          </w:p>
        </w:tc>
        <w:tc>
          <w:tcPr>
            <w:tcW w:w="1418" w:type="dxa"/>
          </w:tcPr>
          <w:p w14:paraId="098C7C51"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165B2C2E"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1</w:t>
            </w:r>
          </w:p>
          <w:p w14:paraId="6D89F7E1" w14:textId="42BA9190"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vAlign w:val="bottom"/>
          </w:tcPr>
          <w:p w14:paraId="60F76560" w14:textId="77777777" w:rsidR="00975706" w:rsidRPr="006B5F3D" w:rsidRDefault="00975706" w:rsidP="00975706">
            <w:pPr>
              <w:textAlignment w:val="bottom"/>
              <w:rPr>
                <w:lang w:eastAsia="zh-CN"/>
              </w:rPr>
            </w:pPr>
            <w:r>
              <w:rPr>
                <w:rFonts w:cs="Arial"/>
                <w:color w:val="000000"/>
                <w:szCs w:val="18"/>
                <w:lang w:eastAsia="zh-CN" w:bidi="ar"/>
              </w:rPr>
              <w:t>-63.4</w:t>
            </w:r>
          </w:p>
        </w:tc>
        <w:tc>
          <w:tcPr>
            <w:tcW w:w="1559" w:type="dxa"/>
            <w:tcBorders>
              <w:bottom w:val="nil"/>
            </w:tcBorders>
            <w:vAlign w:val="center"/>
          </w:tcPr>
          <w:p w14:paraId="0DF910C9" w14:textId="77777777" w:rsidR="00975706" w:rsidRPr="006B5F3D" w:rsidRDefault="00975706" w:rsidP="00975706">
            <w:pPr>
              <w:pStyle w:val="TAC"/>
              <w:rPr>
                <w:lang w:val="en-US" w:eastAsia="zh-CN"/>
              </w:rPr>
            </w:pPr>
            <w:r>
              <w:rPr>
                <w:lang w:val="en-US" w:eastAsia="zh-CN"/>
              </w:rPr>
              <w:t xml:space="preserve">-65.1 </w:t>
            </w:r>
          </w:p>
        </w:tc>
        <w:tc>
          <w:tcPr>
            <w:tcW w:w="1412" w:type="dxa"/>
            <w:tcBorders>
              <w:bottom w:val="nil"/>
            </w:tcBorders>
            <w:vAlign w:val="center"/>
          </w:tcPr>
          <w:p w14:paraId="27059AA1" w14:textId="77777777" w:rsidR="00975706" w:rsidRDefault="00975706" w:rsidP="00975706">
            <w:pPr>
              <w:pStyle w:val="TAC"/>
            </w:pPr>
            <w:r>
              <w:rPr>
                <w:rFonts w:cs="v5.0.0" w:hint="eastAsia"/>
                <w:lang w:eastAsia="zh-CN"/>
              </w:rPr>
              <w:t>AWGN</w:t>
            </w:r>
          </w:p>
        </w:tc>
      </w:tr>
      <w:tr w:rsidR="00975706" w14:paraId="0904476B" w14:textId="77777777" w:rsidTr="00634C58">
        <w:trPr>
          <w:cantSplit/>
          <w:jc w:val="center"/>
        </w:trPr>
        <w:tc>
          <w:tcPr>
            <w:tcW w:w="1559" w:type="dxa"/>
            <w:tcBorders>
              <w:top w:val="nil"/>
              <w:bottom w:val="nil"/>
            </w:tcBorders>
            <w:vAlign w:val="center"/>
          </w:tcPr>
          <w:p w14:paraId="1F187712" w14:textId="77777777" w:rsidR="00975706" w:rsidRDefault="00975706" w:rsidP="00975706">
            <w:pPr>
              <w:pStyle w:val="TAC"/>
            </w:pPr>
          </w:p>
        </w:tc>
        <w:tc>
          <w:tcPr>
            <w:tcW w:w="1418" w:type="dxa"/>
            <w:tcBorders>
              <w:bottom w:val="single" w:sz="4" w:space="0" w:color="auto"/>
            </w:tcBorders>
          </w:tcPr>
          <w:p w14:paraId="089CBACB"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5E9DC63"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2</w:t>
            </w:r>
          </w:p>
          <w:p w14:paraId="7FB6BBA2" w14:textId="57B8A971"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bottom w:val="single" w:sz="4" w:space="0" w:color="auto"/>
            </w:tcBorders>
            <w:vAlign w:val="bottom"/>
          </w:tcPr>
          <w:p w14:paraId="20493768" w14:textId="77777777" w:rsidR="00975706" w:rsidRPr="006B5F3D" w:rsidRDefault="00975706" w:rsidP="00975706">
            <w:pPr>
              <w:textAlignment w:val="bottom"/>
              <w:rPr>
                <w:lang w:eastAsia="zh-CN"/>
              </w:rPr>
            </w:pPr>
            <w:r>
              <w:rPr>
                <w:rFonts w:cs="Arial"/>
                <w:color w:val="000000"/>
                <w:szCs w:val="18"/>
                <w:lang w:eastAsia="zh-CN" w:bidi="ar"/>
              </w:rPr>
              <w:t>-60.4</w:t>
            </w:r>
          </w:p>
        </w:tc>
        <w:tc>
          <w:tcPr>
            <w:tcW w:w="1559" w:type="dxa"/>
            <w:tcBorders>
              <w:top w:val="nil"/>
              <w:bottom w:val="nil"/>
            </w:tcBorders>
            <w:vAlign w:val="center"/>
          </w:tcPr>
          <w:p w14:paraId="33DF4682" w14:textId="77777777" w:rsidR="00975706" w:rsidRPr="006B5F3D" w:rsidRDefault="00975706" w:rsidP="00975706">
            <w:pPr>
              <w:pStyle w:val="TAC"/>
              <w:rPr>
                <w:lang w:val="en-US" w:eastAsia="zh-CN"/>
              </w:rPr>
            </w:pPr>
          </w:p>
        </w:tc>
        <w:tc>
          <w:tcPr>
            <w:tcW w:w="1412" w:type="dxa"/>
            <w:tcBorders>
              <w:top w:val="nil"/>
              <w:bottom w:val="nil"/>
            </w:tcBorders>
            <w:vAlign w:val="center"/>
          </w:tcPr>
          <w:p w14:paraId="17A0A5C5" w14:textId="77777777" w:rsidR="00975706" w:rsidRDefault="00975706" w:rsidP="00975706">
            <w:pPr>
              <w:pStyle w:val="TAC"/>
            </w:pPr>
          </w:p>
        </w:tc>
      </w:tr>
      <w:tr w:rsidR="00975706" w14:paraId="07083910" w14:textId="77777777" w:rsidTr="00634C58">
        <w:trPr>
          <w:cantSplit/>
          <w:jc w:val="center"/>
        </w:trPr>
        <w:tc>
          <w:tcPr>
            <w:tcW w:w="1559" w:type="dxa"/>
            <w:tcBorders>
              <w:top w:val="nil"/>
              <w:bottom w:val="single" w:sz="4" w:space="0" w:color="auto"/>
            </w:tcBorders>
            <w:vAlign w:val="center"/>
          </w:tcPr>
          <w:p w14:paraId="043486FA" w14:textId="77777777" w:rsidR="00975706" w:rsidRDefault="00975706" w:rsidP="00975706">
            <w:pPr>
              <w:keepNext/>
              <w:keepLines/>
              <w:spacing w:after="0"/>
              <w:jc w:val="center"/>
              <w:rPr>
                <w:rFonts w:ascii="Arial" w:hAnsi="Arial"/>
                <w:sz w:val="18"/>
              </w:rPr>
            </w:pPr>
          </w:p>
        </w:tc>
        <w:tc>
          <w:tcPr>
            <w:tcW w:w="1418" w:type="dxa"/>
            <w:tcBorders>
              <w:bottom w:val="single" w:sz="4" w:space="0" w:color="auto"/>
            </w:tcBorders>
          </w:tcPr>
          <w:p w14:paraId="6E2AD3A6" w14:textId="77777777" w:rsidR="00975706" w:rsidRDefault="00975706" w:rsidP="00975706">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tcBorders>
              <w:bottom w:val="single" w:sz="4" w:space="0" w:color="auto"/>
            </w:tcBorders>
            <w:vAlign w:val="center"/>
          </w:tcPr>
          <w:p w14:paraId="2B8F3FB8" w14:textId="77777777" w:rsidR="00975706" w:rsidRDefault="00975706" w:rsidP="00975706">
            <w:pPr>
              <w:spacing w:after="0"/>
              <w:rPr>
                <w:rFonts w:ascii="Arial" w:hAnsi="Arial"/>
                <w:sz w:val="18"/>
                <w:lang w:val="en-US" w:eastAsia="zh-CN"/>
              </w:rPr>
            </w:pPr>
            <w:r>
              <w:rPr>
                <w:rFonts w:ascii="Arial" w:hAnsi="Arial"/>
                <w:sz w:val="18"/>
                <w:lang w:val="en-US" w:eastAsia="zh-CN"/>
              </w:rPr>
              <w:t>G-FR1-A2-6</w:t>
            </w:r>
          </w:p>
          <w:p w14:paraId="7C06754C" w14:textId="318C3B87" w:rsidR="00975706" w:rsidRDefault="00975706" w:rsidP="00975706">
            <w:pPr>
              <w:keepNext/>
              <w:keepLines/>
              <w:spacing w:after="0"/>
              <w:jc w:val="center"/>
              <w:rPr>
                <w:rFonts w:ascii="Arial" w:hAnsi="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tcBorders>
              <w:bottom w:val="single" w:sz="4" w:space="0" w:color="auto"/>
            </w:tcBorders>
            <w:vAlign w:val="bottom"/>
          </w:tcPr>
          <w:p w14:paraId="1ECED754" w14:textId="77777777" w:rsidR="00975706" w:rsidRDefault="00975706" w:rsidP="00975706">
            <w:pPr>
              <w:textAlignment w:val="bottom"/>
              <w:rPr>
                <w:lang w:eastAsia="zh-CN"/>
              </w:rPr>
            </w:pPr>
            <w:r>
              <w:rPr>
                <w:rFonts w:cs="Arial"/>
                <w:color w:val="000000"/>
                <w:szCs w:val="18"/>
                <w:lang w:eastAsia="zh-CN" w:bidi="ar"/>
              </w:rPr>
              <w:t>-56.5</w:t>
            </w:r>
          </w:p>
        </w:tc>
        <w:tc>
          <w:tcPr>
            <w:tcW w:w="1559" w:type="dxa"/>
            <w:tcBorders>
              <w:top w:val="nil"/>
              <w:bottom w:val="single" w:sz="4" w:space="0" w:color="auto"/>
            </w:tcBorders>
            <w:vAlign w:val="center"/>
          </w:tcPr>
          <w:p w14:paraId="00276898" w14:textId="77777777" w:rsidR="00975706" w:rsidRPr="006B5F3D" w:rsidRDefault="00975706" w:rsidP="00975706">
            <w:pPr>
              <w:rPr>
                <w:rFonts w:ascii="Arial" w:hAnsi="Arial"/>
                <w:sz w:val="18"/>
                <w:lang w:eastAsia="zh-CN"/>
              </w:rPr>
            </w:pPr>
          </w:p>
        </w:tc>
        <w:tc>
          <w:tcPr>
            <w:tcW w:w="1412" w:type="dxa"/>
            <w:tcBorders>
              <w:top w:val="nil"/>
              <w:bottom w:val="single" w:sz="4" w:space="0" w:color="auto"/>
            </w:tcBorders>
            <w:vAlign w:val="center"/>
          </w:tcPr>
          <w:p w14:paraId="02E42FBE" w14:textId="77777777" w:rsidR="00975706" w:rsidRDefault="00975706" w:rsidP="00975706">
            <w:pPr>
              <w:keepNext/>
              <w:keepLines/>
              <w:spacing w:after="0"/>
              <w:jc w:val="center"/>
              <w:rPr>
                <w:rFonts w:ascii="Arial" w:hAnsi="Arial"/>
                <w:sz w:val="18"/>
              </w:rPr>
            </w:pPr>
          </w:p>
        </w:tc>
      </w:tr>
      <w:tr w:rsidR="00975706" w14:paraId="5BDA4900" w14:textId="77777777" w:rsidTr="00634C58">
        <w:trPr>
          <w:cantSplit/>
          <w:jc w:val="center"/>
        </w:trPr>
        <w:tc>
          <w:tcPr>
            <w:tcW w:w="1559" w:type="dxa"/>
            <w:tcBorders>
              <w:bottom w:val="nil"/>
            </w:tcBorders>
            <w:vAlign w:val="center"/>
          </w:tcPr>
          <w:p w14:paraId="6181BCAB" w14:textId="77777777" w:rsidR="00975706" w:rsidRDefault="00975706" w:rsidP="00975706">
            <w:pPr>
              <w:pStyle w:val="TAC"/>
            </w:pPr>
            <w:r>
              <w:rPr>
                <w:rFonts w:cs="v5.0.0" w:hint="eastAsia"/>
                <w:lang w:eastAsia="zh-CN"/>
              </w:rPr>
              <w:t>60</w:t>
            </w:r>
          </w:p>
        </w:tc>
        <w:tc>
          <w:tcPr>
            <w:tcW w:w="1418" w:type="dxa"/>
            <w:tcBorders>
              <w:bottom w:val="single" w:sz="4" w:space="0" w:color="auto"/>
            </w:tcBorders>
          </w:tcPr>
          <w:p w14:paraId="492FC9F8"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52670BB0"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3</w:t>
            </w:r>
          </w:p>
          <w:p w14:paraId="49640928" w14:textId="56383B79"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bottom w:val="single" w:sz="4" w:space="0" w:color="auto"/>
            </w:tcBorders>
            <w:vAlign w:val="bottom"/>
          </w:tcPr>
          <w:p w14:paraId="1DC02A1C" w14:textId="77777777" w:rsidR="00975706" w:rsidRPr="006B5F3D" w:rsidRDefault="00975706" w:rsidP="00975706">
            <w:pPr>
              <w:textAlignment w:val="bottom"/>
              <w:rPr>
                <w:lang w:eastAsia="zh-CN"/>
              </w:rPr>
            </w:pPr>
            <w:r>
              <w:rPr>
                <w:rFonts w:cs="Arial"/>
                <w:color w:val="000000"/>
                <w:szCs w:val="18"/>
                <w:lang w:eastAsia="zh-CN" w:bidi="ar"/>
              </w:rPr>
              <w:t>-58.6</w:t>
            </w:r>
          </w:p>
        </w:tc>
        <w:tc>
          <w:tcPr>
            <w:tcW w:w="1559" w:type="dxa"/>
            <w:tcBorders>
              <w:bottom w:val="nil"/>
            </w:tcBorders>
            <w:vAlign w:val="center"/>
          </w:tcPr>
          <w:p w14:paraId="701C4132" w14:textId="77777777" w:rsidR="00975706" w:rsidRPr="006B5F3D" w:rsidRDefault="00975706" w:rsidP="00975706">
            <w:pPr>
              <w:pStyle w:val="TAC"/>
              <w:rPr>
                <w:lang w:val="en-US" w:eastAsia="zh-CN"/>
              </w:rPr>
            </w:pPr>
            <w:r>
              <w:rPr>
                <w:lang w:val="en-US" w:eastAsia="zh-CN"/>
              </w:rPr>
              <w:t xml:space="preserve">-63.3 </w:t>
            </w:r>
          </w:p>
        </w:tc>
        <w:tc>
          <w:tcPr>
            <w:tcW w:w="1412" w:type="dxa"/>
            <w:tcBorders>
              <w:bottom w:val="nil"/>
            </w:tcBorders>
            <w:vAlign w:val="center"/>
          </w:tcPr>
          <w:p w14:paraId="06FE10E1" w14:textId="77777777" w:rsidR="00975706" w:rsidRDefault="00975706" w:rsidP="00975706">
            <w:pPr>
              <w:pStyle w:val="TAC"/>
            </w:pPr>
            <w:r>
              <w:rPr>
                <w:rFonts w:cs="v5.0.0" w:hint="eastAsia"/>
                <w:lang w:eastAsia="zh-CN"/>
              </w:rPr>
              <w:t>AWGN</w:t>
            </w:r>
          </w:p>
        </w:tc>
      </w:tr>
      <w:tr w:rsidR="00975706" w14:paraId="18E14BC5" w14:textId="77777777" w:rsidTr="00634C58">
        <w:trPr>
          <w:cantSplit/>
          <w:jc w:val="center"/>
        </w:trPr>
        <w:tc>
          <w:tcPr>
            <w:tcW w:w="1559" w:type="dxa"/>
            <w:tcBorders>
              <w:top w:val="nil"/>
              <w:bottom w:val="single" w:sz="4" w:space="0" w:color="auto"/>
            </w:tcBorders>
            <w:vAlign w:val="center"/>
          </w:tcPr>
          <w:p w14:paraId="602F66DB" w14:textId="77777777" w:rsidR="00975706" w:rsidRDefault="00975706" w:rsidP="00975706">
            <w:pPr>
              <w:keepNext/>
              <w:keepLines/>
              <w:spacing w:after="0"/>
              <w:jc w:val="center"/>
              <w:rPr>
                <w:rFonts w:ascii="Arial" w:hAnsi="Arial" w:cs="v5.0.0"/>
                <w:sz w:val="18"/>
                <w:lang w:eastAsia="zh-CN"/>
              </w:rPr>
            </w:pPr>
          </w:p>
        </w:tc>
        <w:tc>
          <w:tcPr>
            <w:tcW w:w="1418" w:type="dxa"/>
            <w:tcBorders>
              <w:bottom w:val="single" w:sz="4" w:space="0" w:color="auto"/>
            </w:tcBorders>
          </w:tcPr>
          <w:p w14:paraId="1589C1F1" w14:textId="77777777" w:rsidR="00975706" w:rsidRDefault="00975706" w:rsidP="00975706">
            <w:pPr>
              <w:keepNext/>
              <w:keepLines/>
              <w:spacing w:after="0"/>
              <w:jc w:val="center"/>
              <w:rPr>
                <w:rFonts w:ascii="Arial" w:hAnsi="Arial"/>
                <w:sz w:val="18"/>
                <w:lang w:val="en-US" w:eastAsia="zh-CN"/>
              </w:rPr>
            </w:pPr>
            <w:r>
              <w:rPr>
                <w:rFonts w:ascii="Arial" w:hAnsi="Arial"/>
                <w:sz w:val="18"/>
                <w:lang w:val="en-US" w:eastAsia="zh-CN"/>
              </w:rPr>
              <w:t>60</w:t>
            </w:r>
          </w:p>
        </w:tc>
        <w:tc>
          <w:tcPr>
            <w:tcW w:w="1417" w:type="dxa"/>
            <w:tcBorders>
              <w:bottom w:val="single" w:sz="4" w:space="0" w:color="auto"/>
            </w:tcBorders>
            <w:vAlign w:val="center"/>
          </w:tcPr>
          <w:p w14:paraId="4B43F02F" w14:textId="77777777" w:rsidR="00975706" w:rsidRDefault="00975706" w:rsidP="00975706">
            <w:pPr>
              <w:spacing w:after="0"/>
              <w:rPr>
                <w:rFonts w:ascii="Arial" w:hAnsi="Arial"/>
                <w:sz w:val="18"/>
                <w:lang w:val="en-US" w:eastAsia="zh-CN"/>
              </w:rPr>
            </w:pPr>
            <w:r>
              <w:rPr>
                <w:rFonts w:ascii="Arial" w:hAnsi="Arial"/>
                <w:sz w:val="18"/>
                <w:lang w:val="en-US" w:eastAsia="zh-CN"/>
              </w:rPr>
              <w:t>G-FR1-A2-6</w:t>
            </w:r>
          </w:p>
          <w:p w14:paraId="60E200FB" w14:textId="086216CA" w:rsidR="00975706" w:rsidRDefault="00975706" w:rsidP="00975706">
            <w:pPr>
              <w:keepNext/>
              <w:keepLines/>
              <w:spacing w:after="0"/>
              <w:jc w:val="center"/>
              <w:rPr>
                <w:rFonts w:ascii="Arial" w:hAnsi="Arial"/>
                <w:sz w:val="18"/>
                <w:lang w:val="en-US" w:eastAsia="zh-CN"/>
              </w:rPr>
            </w:pPr>
            <w:r>
              <w:rPr>
                <w:rFonts w:ascii="Arial" w:hAnsi="Arial" w:cs="Arial"/>
                <w:sz w:val="18"/>
                <w:szCs w:val="18"/>
                <w:lang w:val="en-US" w:eastAsia="zh-CN"/>
              </w:rPr>
              <w:t>(</w:t>
            </w:r>
            <w:r>
              <w:rPr>
                <w:rFonts w:ascii="Arial" w:hAnsi="Arial" w:cs="Arial"/>
                <w:sz w:val="18"/>
                <w:szCs w:val="18"/>
                <w:lang w:eastAsia="zh-CN"/>
              </w:rPr>
              <w:t>Note</w:t>
            </w:r>
            <w:r>
              <w:rPr>
                <w:rFonts w:ascii="Arial" w:hAnsi="Arial" w:cs="Arial"/>
                <w:sz w:val="18"/>
                <w:szCs w:val="18"/>
                <w:lang w:val="en-US" w:eastAsia="zh-CN"/>
              </w:rPr>
              <w:t xml:space="preserve"> </w:t>
            </w:r>
            <w:r>
              <w:rPr>
                <w:rFonts w:ascii="Arial" w:hAnsi="Arial" w:cs="Arial" w:hint="eastAsia"/>
                <w:sz w:val="18"/>
                <w:szCs w:val="18"/>
                <w:lang w:val="en-US" w:eastAsia="zh-CN"/>
              </w:rPr>
              <w:t>1, 3</w:t>
            </w:r>
            <w:r>
              <w:rPr>
                <w:rFonts w:ascii="Arial" w:hAnsi="Arial" w:cs="Arial"/>
                <w:sz w:val="18"/>
                <w:szCs w:val="18"/>
                <w:lang w:val="en-US" w:eastAsia="zh-CN"/>
              </w:rPr>
              <w:t>)</w:t>
            </w:r>
          </w:p>
        </w:tc>
        <w:tc>
          <w:tcPr>
            <w:tcW w:w="1418" w:type="dxa"/>
            <w:tcBorders>
              <w:bottom w:val="single" w:sz="4" w:space="0" w:color="auto"/>
            </w:tcBorders>
            <w:vAlign w:val="bottom"/>
          </w:tcPr>
          <w:p w14:paraId="594C937F" w14:textId="77777777" w:rsidR="00975706" w:rsidRDefault="00975706" w:rsidP="00975706">
            <w:pPr>
              <w:textAlignment w:val="bottom"/>
              <w:rPr>
                <w:lang w:eastAsia="zh-CN"/>
              </w:rPr>
            </w:pPr>
            <w:r>
              <w:rPr>
                <w:rFonts w:cs="Arial"/>
                <w:color w:val="000000"/>
                <w:szCs w:val="18"/>
                <w:lang w:eastAsia="zh-CN" w:bidi="ar"/>
              </w:rPr>
              <w:t>-56.5</w:t>
            </w:r>
          </w:p>
        </w:tc>
        <w:tc>
          <w:tcPr>
            <w:tcW w:w="1559" w:type="dxa"/>
            <w:tcBorders>
              <w:top w:val="nil"/>
              <w:bottom w:val="single" w:sz="4" w:space="0" w:color="auto"/>
            </w:tcBorders>
            <w:vAlign w:val="center"/>
          </w:tcPr>
          <w:p w14:paraId="69C341B5" w14:textId="77777777" w:rsidR="00975706" w:rsidRDefault="00975706" w:rsidP="00975706">
            <w:pPr>
              <w:rPr>
                <w:rFonts w:cs="Arial"/>
                <w:lang w:eastAsia="zh-CN"/>
              </w:rPr>
            </w:pPr>
          </w:p>
        </w:tc>
        <w:tc>
          <w:tcPr>
            <w:tcW w:w="1412" w:type="dxa"/>
            <w:tcBorders>
              <w:top w:val="nil"/>
              <w:bottom w:val="single" w:sz="4" w:space="0" w:color="auto"/>
            </w:tcBorders>
            <w:vAlign w:val="center"/>
          </w:tcPr>
          <w:p w14:paraId="02BC9D0A" w14:textId="77777777" w:rsidR="00975706" w:rsidRDefault="00975706" w:rsidP="00975706">
            <w:pPr>
              <w:keepNext/>
              <w:keepLines/>
              <w:spacing w:after="0"/>
              <w:jc w:val="center"/>
              <w:rPr>
                <w:rFonts w:ascii="Arial" w:hAnsi="Arial" w:cs="v5.0.0"/>
                <w:sz w:val="18"/>
                <w:lang w:eastAsia="zh-CN"/>
              </w:rPr>
            </w:pPr>
          </w:p>
        </w:tc>
      </w:tr>
      <w:tr w:rsidR="00975706" w14:paraId="0A6528EA" w14:textId="77777777" w:rsidTr="00634C58">
        <w:trPr>
          <w:cantSplit/>
          <w:jc w:val="center"/>
        </w:trPr>
        <w:tc>
          <w:tcPr>
            <w:tcW w:w="1559" w:type="dxa"/>
            <w:tcBorders>
              <w:top w:val="single" w:sz="4" w:space="0" w:color="auto"/>
              <w:bottom w:val="nil"/>
            </w:tcBorders>
            <w:vAlign w:val="center"/>
          </w:tcPr>
          <w:p w14:paraId="162494D2" w14:textId="77777777" w:rsidR="00975706" w:rsidRDefault="00975706" w:rsidP="00975706">
            <w:pPr>
              <w:pStyle w:val="TAC"/>
            </w:pPr>
            <w:r>
              <w:rPr>
                <w:rFonts w:cs="v5.0.0" w:hint="eastAsia"/>
                <w:lang w:eastAsia="zh-CN"/>
              </w:rPr>
              <w:t>80</w:t>
            </w:r>
          </w:p>
        </w:tc>
        <w:tc>
          <w:tcPr>
            <w:tcW w:w="1418" w:type="dxa"/>
            <w:tcBorders>
              <w:top w:val="single" w:sz="4" w:space="0" w:color="auto"/>
              <w:bottom w:val="single" w:sz="4" w:space="0" w:color="auto"/>
            </w:tcBorders>
          </w:tcPr>
          <w:p w14:paraId="146DF503" w14:textId="77777777" w:rsidR="00975706" w:rsidRDefault="00975706" w:rsidP="00975706">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45BE11DE"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4</w:t>
            </w:r>
          </w:p>
          <w:p w14:paraId="595D3AD2" w14:textId="27C0493E" w:rsidR="00975706" w:rsidRDefault="00975706" w:rsidP="00975706">
            <w:pPr>
              <w:pStyle w:val="TAC"/>
            </w:pPr>
            <w:r>
              <w:rPr>
                <w:rFonts w:cs="Arial"/>
                <w:szCs w:val="18"/>
                <w:lang w:val="en-US" w:eastAsia="zh-CN"/>
              </w:rPr>
              <w:t>(</w:t>
            </w:r>
            <w:r>
              <w:rPr>
                <w:rFonts w:cs="Arial"/>
                <w:szCs w:val="18"/>
                <w:lang w:eastAsia="zh-CN"/>
              </w:rPr>
              <w:t>Note</w:t>
            </w:r>
            <w:r>
              <w:rPr>
                <w:rFonts w:cs="Arial"/>
                <w:szCs w:val="18"/>
                <w:lang w:val="en-US" w:eastAsia="zh-CN"/>
              </w:rPr>
              <w:t xml:space="preserve"> 2)</w:t>
            </w:r>
          </w:p>
        </w:tc>
        <w:tc>
          <w:tcPr>
            <w:tcW w:w="1418" w:type="dxa"/>
            <w:tcBorders>
              <w:top w:val="single" w:sz="4" w:space="0" w:color="auto"/>
              <w:bottom w:val="single" w:sz="4" w:space="0" w:color="auto"/>
            </w:tcBorders>
            <w:vAlign w:val="bottom"/>
          </w:tcPr>
          <w:p w14:paraId="68A6761C" w14:textId="77777777" w:rsidR="00975706" w:rsidRPr="006B5F3D" w:rsidRDefault="00975706" w:rsidP="00975706">
            <w:pPr>
              <w:textAlignment w:val="bottom"/>
              <w:rPr>
                <w:lang w:eastAsia="zh-CN"/>
              </w:rPr>
            </w:pPr>
            <w:r>
              <w:rPr>
                <w:rFonts w:cs="Arial"/>
                <w:color w:val="000000"/>
                <w:szCs w:val="18"/>
                <w:lang w:eastAsia="zh-CN" w:bidi="ar"/>
              </w:rPr>
              <w:t>-57.4</w:t>
            </w:r>
          </w:p>
        </w:tc>
        <w:tc>
          <w:tcPr>
            <w:tcW w:w="1559" w:type="dxa"/>
            <w:tcBorders>
              <w:top w:val="single" w:sz="4" w:space="0" w:color="auto"/>
              <w:bottom w:val="nil"/>
            </w:tcBorders>
            <w:vAlign w:val="center"/>
          </w:tcPr>
          <w:p w14:paraId="550DF89F" w14:textId="77777777" w:rsidR="00975706" w:rsidRPr="006B5F3D" w:rsidRDefault="00975706" w:rsidP="00975706">
            <w:pPr>
              <w:pStyle w:val="TAC"/>
              <w:rPr>
                <w:lang w:val="en-US" w:eastAsia="zh-CN"/>
              </w:rPr>
            </w:pPr>
            <w:r>
              <w:rPr>
                <w:lang w:val="en-US" w:eastAsia="zh-CN"/>
              </w:rPr>
              <w:t xml:space="preserve">-62.1 </w:t>
            </w:r>
          </w:p>
        </w:tc>
        <w:tc>
          <w:tcPr>
            <w:tcW w:w="1412" w:type="dxa"/>
            <w:tcBorders>
              <w:top w:val="single" w:sz="4" w:space="0" w:color="auto"/>
              <w:bottom w:val="nil"/>
            </w:tcBorders>
            <w:vAlign w:val="center"/>
          </w:tcPr>
          <w:p w14:paraId="1407CD8C" w14:textId="77777777" w:rsidR="00975706" w:rsidRDefault="00975706" w:rsidP="00975706">
            <w:pPr>
              <w:pStyle w:val="TAC"/>
            </w:pPr>
            <w:r>
              <w:rPr>
                <w:rFonts w:cs="v5.0.0"/>
                <w:lang w:eastAsia="zh-CN"/>
              </w:rPr>
              <w:t>AWGN</w:t>
            </w:r>
          </w:p>
        </w:tc>
      </w:tr>
      <w:tr w:rsidR="00975706" w14:paraId="04A92C50" w14:textId="77777777" w:rsidTr="00634C58">
        <w:trPr>
          <w:cantSplit/>
          <w:jc w:val="center"/>
        </w:trPr>
        <w:tc>
          <w:tcPr>
            <w:tcW w:w="1559" w:type="dxa"/>
            <w:tcBorders>
              <w:top w:val="nil"/>
              <w:bottom w:val="single" w:sz="4" w:space="0" w:color="auto"/>
            </w:tcBorders>
            <w:vAlign w:val="center"/>
          </w:tcPr>
          <w:p w14:paraId="65DF3D32" w14:textId="77777777" w:rsidR="00975706" w:rsidRDefault="00975706" w:rsidP="00975706">
            <w:pPr>
              <w:pStyle w:val="TAC"/>
              <w:rPr>
                <w:rFonts w:cs="v5.0.0"/>
                <w:lang w:eastAsia="zh-CN"/>
              </w:rPr>
            </w:pPr>
          </w:p>
        </w:tc>
        <w:tc>
          <w:tcPr>
            <w:tcW w:w="1418" w:type="dxa"/>
            <w:tcBorders>
              <w:top w:val="single" w:sz="4" w:space="0" w:color="auto"/>
              <w:bottom w:val="single" w:sz="4" w:space="0" w:color="auto"/>
            </w:tcBorders>
          </w:tcPr>
          <w:p w14:paraId="403B9D1A" w14:textId="77777777" w:rsidR="00975706" w:rsidRDefault="00975706" w:rsidP="00975706">
            <w:pPr>
              <w:pStyle w:val="TAC"/>
              <w:rPr>
                <w:rFonts w:cs="v5.0.0"/>
                <w:lang w:eastAsia="zh-CN"/>
              </w:rPr>
            </w:pPr>
            <w:r>
              <w:rPr>
                <w:lang w:val="en-US" w:eastAsia="zh-CN"/>
              </w:rPr>
              <w:t>60</w:t>
            </w:r>
          </w:p>
        </w:tc>
        <w:tc>
          <w:tcPr>
            <w:tcW w:w="1417" w:type="dxa"/>
            <w:tcBorders>
              <w:top w:val="single" w:sz="4" w:space="0" w:color="auto"/>
              <w:bottom w:val="single" w:sz="4" w:space="0" w:color="auto"/>
            </w:tcBorders>
            <w:vAlign w:val="center"/>
          </w:tcPr>
          <w:p w14:paraId="5A8DB24C" w14:textId="77777777" w:rsidR="00975706" w:rsidRDefault="00975706" w:rsidP="00975706">
            <w:pPr>
              <w:pStyle w:val="TAC"/>
              <w:rPr>
                <w:lang w:val="en-US" w:eastAsia="zh-CN"/>
              </w:rPr>
            </w:pPr>
            <w:r>
              <w:rPr>
                <w:lang w:val="en-US" w:eastAsia="zh-CN"/>
              </w:rPr>
              <w:t>G-FR1-A2-6</w:t>
            </w:r>
          </w:p>
          <w:p w14:paraId="4A06C48A" w14:textId="08FDF6F6" w:rsidR="00975706" w:rsidRDefault="00975706" w:rsidP="00975706">
            <w:pPr>
              <w:pStyle w:val="TAC"/>
              <w:rPr>
                <w:rFonts w:cs="Arial"/>
                <w:lang w:eastAsia="zh-CN"/>
              </w:rPr>
            </w:pPr>
            <w:r>
              <w:rPr>
                <w:rFonts w:cs="Arial"/>
                <w:szCs w:val="18"/>
                <w:lang w:val="en-US" w:eastAsia="zh-CN"/>
              </w:rPr>
              <w:t>(</w:t>
            </w:r>
            <w:r>
              <w:rPr>
                <w:rFonts w:cs="Arial"/>
                <w:szCs w:val="18"/>
                <w:lang w:eastAsia="zh-CN"/>
              </w:rPr>
              <w:t>Note</w:t>
            </w:r>
            <w:r>
              <w:rPr>
                <w:rFonts w:cs="Arial"/>
                <w:szCs w:val="18"/>
                <w:lang w:val="en-US" w:eastAsia="zh-CN"/>
              </w:rPr>
              <w:t xml:space="preserve"> </w:t>
            </w:r>
            <w:r>
              <w:rPr>
                <w:rFonts w:cs="Arial" w:hint="eastAsia"/>
                <w:szCs w:val="18"/>
                <w:lang w:val="en-US" w:eastAsia="zh-CN"/>
              </w:rPr>
              <w:t>1, 3</w:t>
            </w:r>
            <w:r>
              <w:rPr>
                <w:rFonts w:cs="Arial"/>
                <w:szCs w:val="18"/>
                <w:lang w:val="en-US" w:eastAsia="zh-CN"/>
              </w:rPr>
              <w:t>)</w:t>
            </w:r>
          </w:p>
        </w:tc>
        <w:tc>
          <w:tcPr>
            <w:tcW w:w="1418" w:type="dxa"/>
            <w:tcBorders>
              <w:top w:val="single" w:sz="4" w:space="0" w:color="auto"/>
              <w:bottom w:val="single" w:sz="4" w:space="0" w:color="auto"/>
            </w:tcBorders>
            <w:vAlign w:val="bottom"/>
          </w:tcPr>
          <w:p w14:paraId="00AEB0A9" w14:textId="77777777" w:rsidR="00975706" w:rsidRDefault="00975706" w:rsidP="00975706">
            <w:pPr>
              <w:textAlignment w:val="bottom"/>
              <w:rPr>
                <w:lang w:eastAsia="zh-CN"/>
              </w:rPr>
            </w:pPr>
            <w:r>
              <w:rPr>
                <w:rFonts w:cs="Arial"/>
                <w:color w:val="000000"/>
                <w:szCs w:val="18"/>
                <w:lang w:eastAsia="zh-CN" w:bidi="ar"/>
              </w:rPr>
              <w:t>-56.5</w:t>
            </w:r>
          </w:p>
        </w:tc>
        <w:tc>
          <w:tcPr>
            <w:tcW w:w="1559" w:type="dxa"/>
            <w:tcBorders>
              <w:top w:val="nil"/>
              <w:bottom w:val="single" w:sz="4" w:space="0" w:color="auto"/>
            </w:tcBorders>
            <w:vAlign w:val="center"/>
          </w:tcPr>
          <w:p w14:paraId="48BC04A8" w14:textId="77777777" w:rsidR="00975706" w:rsidRDefault="00975706" w:rsidP="00975706">
            <w:pPr>
              <w:pStyle w:val="TAC"/>
              <w:rPr>
                <w:lang w:val="en-US" w:eastAsia="zh-CN"/>
              </w:rPr>
            </w:pPr>
          </w:p>
        </w:tc>
        <w:tc>
          <w:tcPr>
            <w:tcW w:w="1412" w:type="dxa"/>
            <w:tcBorders>
              <w:top w:val="nil"/>
              <w:bottom w:val="single" w:sz="4" w:space="0" w:color="auto"/>
            </w:tcBorders>
            <w:vAlign w:val="center"/>
          </w:tcPr>
          <w:p w14:paraId="700B82E3" w14:textId="77777777" w:rsidR="00975706" w:rsidRDefault="00975706" w:rsidP="00975706">
            <w:pPr>
              <w:pStyle w:val="TAC"/>
              <w:rPr>
                <w:rFonts w:cs="v5.0.0"/>
                <w:lang w:eastAsia="zh-CN"/>
              </w:rPr>
            </w:pPr>
          </w:p>
        </w:tc>
      </w:tr>
      <w:tr w:rsidR="00FC65D9" w14:paraId="013268AB" w14:textId="77777777" w:rsidTr="00634C58">
        <w:trPr>
          <w:cantSplit/>
          <w:jc w:val="center"/>
        </w:trPr>
        <w:tc>
          <w:tcPr>
            <w:tcW w:w="8783" w:type="dxa"/>
            <w:gridSpan w:val="6"/>
            <w:tcBorders>
              <w:top w:val="single" w:sz="4" w:space="0" w:color="auto"/>
            </w:tcBorders>
            <w:vAlign w:val="center"/>
          </w:tcPr>
          <w:p w14:paraId="022F3580" w14:textId="35573A55" w:rsidR="00975706" w:rsidRDefault="00975706" w:rsidP="00975706">
            <w:pPr>
              <w:pStyle w:val="TAN"/>
              <w:rPr>
                <w:rFonts w:cs="Arial"/>
                <w:lang w:eastAsia="ko-KR"/>
              </w:rPr>
            </w:pPr>
            <w:r>
              <w:t>N</w:t>
            </w:r>
            <w:r w:rsidR="00AC12F9">
              <w:t>ote</w:t>
            </w:r>
            <w:r>
              <w:t xml:space="preserv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eastAsia="zh-CN"/>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6824205A" w14:textId="7D7BDD05" w:rsidR="00975706" w:rsidRDefault="00975706" w:rsidP="00975706">
            <w:pPr>
              <w:pStyle w:val="TAN"/>
            </w:pPr>
            <w:r>
              <w:t>N</w:t>
            </w:r>
            <w:r w:rsidR="00AC12F9">
              <w:t>ote</w:t>
            </w:r>
            <w:r>
              <w:rPr>
                <w:rFonts w:hint="eastAsia"/>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hint="eastAsia"/>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6915B7A0" w14:textId="31F37A7D" w:rsidR="00975706" w:rsidRDefault="00975706" w:rsidP="00975706">
            <w:pPr>
              <w:pStyle w:val="TAN"/>
              <w:rPr>
                <w:rFonts w:cs="Arial"/>
                <w:lang w:eastAsia="ko-KR"/>
              </w:rPr>
            </w:pPr>
            <w:r>
              <w:rPr>
                <w:rFonts w:cs="Arial"/>
              </w:rPr>
              <w:t>N</w:t>
            </w:r>
            <w:r w:rsidR="00AC12F9">
              <w:rPr>
                <w:rFonts w:cs="Arial"/>
              </w:rPr>
              <w:t>ote</w:t>
            </w:r>
            <w:r>
              <w:rPr>
                <w:rFonts w:cs="Arial"/>
              </w:rPr>
              <w:t xml:space="preserve"> </w:t>
            </w:r>
            <w:r>
              <w:rPr>
                <w:rFonts w:cs="Arial" w:hint="eastAsia"/>
                <w:lang w:val="en-US" w:eastAsia="zh-CN"/>
              </w:rPr>
              <w:t>3</w:t>
            </w:r>
            <w:r>
              <w:rPr>
                <w:rFonts w:cs="Arial"/>
              </w:rPr>
              <w:t>:</w:t>
            </w:r>
            <w:r>
              <w:rPr>
                <w:rFonts w:cs="Arial"/>
              </w:rPr>
              <w:tab/>
            </w:r>
            <w:r>
              <w:rPr>
                <w:rFonts w:cs="Arial" w:hint="eastAsia"/>
                <w:lang w:val="en-US" w:eastAsia="zh-CN"/>
              </w:rPr>
              <w:t>For 60kHz SCS reference measurement channel is reused from Table 7.3.5-2.</w:t>
            </w:r>
          </w:p>
        </w:tc>
      </w:tr>
    </w:tbl>
    <w:p w14:paraId="05E61F0C" w14:textId="77777777" w:rsidR="00FC65D9" w:rsidRDefault="00FC65D9" w:rsidP="00FC65D9"/>
    <w:p w14:paraId="6841C84E" w14:textId="77777777" w:rsidR="00FC65D9" w:rsidRDefault="00FC65D9" w:rsidP="00FC65D9">
      <w:pPr>
        <w:pStyle w:val="TH"/>
        <w:rPr>
          <w:rFonts w:eastAsiaTheme="minorEastAsia"/>
          <w:lang w:val="en-US" w:eastAsia="zh-CN"/>
        </w:rPr>
      </w:pPr>
      <w:r>
        <w:lastRenderedPageBreak/>
        <w:t>Table 7.3.</w:t>
      </w:r>
      <w:r>
        <w:rPr>
          <w:rFonts w:eastAsia="SimSun" w:hint="eastAsia"/>
          <w:lang w:val="en-US" w:eastAsia="zh-CN"/>
        </w:rPr>
        <w:t>5</w:t>
      </w:r>
      <w:r>
        <w:t>-3c: Local area BS dynamic range for band n96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FC65D9" w14:paraId="16CD62F5" w14:textId="77777777" w:rsidTr="00634C58">
        <w:trPr>
          <w:cantSplit/>
          <w:jc w:val="center"/>
        </w:trPr>
        <w:tc>
          <w:tcPr>
            <w:tcW w:w="1559" w:type="dxa"/>
            <w:tcBorders>
              <w:bottom w:val="single" w:sz="4" w:space="0" w:color="auto"/>
            </w:tcBorders>
          </w:tcPr>
          <w:p w14:paraId="3EAE3F78" w14:textId="77777777" w:rsidR="00FC65D9" w:rsidRDefault="00FC65D9" w:rsidP="00634C58">
            <w:pPr>
              <w:pStyle w:val="TAH"/>
            </w:pPr>
            <w:r>
              <w:rPr>
                <w:rFonts w:cs="v5.0.0"/>
                <w:i/>
              </w:rPr>
              <w:t>BS channel bandwidth</w:t>
            </w:r>
            <w:r>
              <w:rPr>
                <w:rFonts w:cs="v5.0.0"/>
              </w:rPr>
              <w:t xml:space="preserve"> (MHz)</w:t>
            </w:r>
          </w:p>
        </w:tc>
        <w:tc>
          <w:tcPr>
            <w:tcW w:w="1418" w:type="dxa"/>
          </w:tcPr>
          <w:p w14:paraId="3DC5C519" w14:textId="77777777" w:rsidR="00FC65D9" w:rsidRDefault="00FC65D9" w:rsidP="00634C58">
            <w:pPr>
              <w:pStyle w:val="TAH"/>
            </w:pPr>
            <w:r>
              <w:rPr>
                <w:rFonts w:cs="v5.0.0"/>
                <w:lang w:eastAsia="zh-CN"/>
              </w:rPr>
              <w:t>Subcarrier spacing (kHz)</w:t>
            </w:r>
          </w:p>
        </w:tc>
        <w:tc>
          <w:tcPr>
            <w:tcW w:w="1417" w:type="dxa"/>
          </w:tcPr>
          <w:p w14:paraId="67271623" w14:textId="77777777" w:rsidR="00FC65D9" w:rsidRDefault="00FC65D9" w:rsidP="00634C58">
            <w:pPr>
              <w:pStyle w:val="TAH"/>
            </w:pPr>
            <w:r>
              <w:rPr>
                <w:rFonts w:cs="v5.0.0"/>
              </w:rPr>
              <w:t>Reference measurement channel</w:t>
            </w:r>
          </w:p>
        </w:tc>
        <w:tc>
          <w:tcPr>
            <w:tcW w:w="1418" w:type="dxa"/>
          </w:tcPr>
          <w:p w14:paraId="6189368C" w14:textId="77777777" w:rsidR="00FC65D9" w:rsidRDefault="00FC65D9" w:rsidP="00634C58">
            <w:pPr>
              <w:pStyle w:val="TAH"/>
            </w:pPr>
            <w:r>
              <w:rPr>
                <w:rFonts w:cs="v5.0.0"/>
              </w:rPr>
              <w:t>Wanted signal mean power (dBm)</w:t>
            </w:r>
          </w:p>
        </w:tc>
        <w:tc>
          <w:tcPr>
            <w:tcW w:w="1559" w:type="dxa"/>
            <w:tcBorders>
              <w:bottom w:val="single" w:sz="4" w:space="0" w:color="auto"/>
            </w:tcBorders>
          </w:tcPr>
          <w:p w14:paraId="67FE8009" w14:textId="77777777" w:rsidR="00FC65D9" w:rsidRDefault="00FC65D9" w:rsidP="00634C58">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2982B7AE" w14:textId="77777777" w:rsidR="00FC65D9" w:rsidRDefault="00FC65D9" w:rsidP="00634C58">
            <w:pPr>
              <w:pStyle w:val="TAH"/>
            </w:pPr>
            <w:r>
              <w:rPr>
                <w:rFonts w:cs="v5.0.0"/>
              </w:rPr>
              <w:t>Type of interfering signal</w:t>
            </w:r>
          </w:p>
        </w:tc>
      </w:tr>
      <w:tr w:rsidR="00975706" w14:paraId="473BCAB3" w14:textId="77777777" w:rsidTr="00634C58">
        <w:trPr>
          <w:cantSplit/>
          <w:jc w:val="center"/>
        </w:trPr>
        <w:tc>
          <w:tcPr>
            <w:tcW w:w="1559" w:type="dxa"/>
            <w:tcBorders>
              <w:bottom w:val="nil"/>
            </w:tcBorders>
            <w:vAlign w:val="center"/>
          </w:tcPr>
          <w:p w14:paraId="605A1530" w14:textId="77777777" w:rsidR="00975706" w:rsidRDefault="00975706" w:rsidP="00975706">
            <w:pPr>
              <w:pStyle w:val="TAC"/>
            </w:pPr>
            <w:r>
              <w:rPr>
                <w:rFonts w:cs="v5.0.0" w:hint="eastAsia"/>
                <w:lang w:val="en-US" w:eastAsia="zh-CN"/>
              </w:rPr>
              <w:t>20</w:t>
            </w:r>
          </w:p>
        </w:tc>
        <w:tc>
          <w:tcPr>
            <w:tcW w:w="1418" w:type="dxa"/>
          </w:tcPr>
          <w:p w14:paraId="7AEBB783"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2D9155BE"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lang w:val="en-US" w:eastAsia="zh-CN"/>
              </w:rPr>
              <w:t>9</w:t>
            </w:r>
          </w:p>
          <w:p w14:paraId="3FEC1E11" w14:textId="3B9326FA" w:rsidR="00975706" w:rsidRDefault="00975706" w:rsidP="00975706">
            <w:pPr>
              <w:pStyle w:val="TAC"/>
            </w:pPr>
            <w:r>
              <w:rPr>
                <w:rFonts w:cs="Arial"/>
                <w:lang w:val="en-US" w:eastAsia="zh-CN"/>
              </w:rPr>
              <w:t>(Note 2)</w:t>
            </w:r>
          </w:p>
        </w:tc>
        <w:tc>
          <w:tcPr>
            <w:tcW w:w="1418" w:type="dxa"/>
            <w:vAlign w:val="bottom"/>
          </w:tcPr>
          <w:p w14:paraId="604A4738" w14:textId="77777777" w:rsidR="00975706" w:rsidRPr="006B5F3D" w:rsidRDefault="00975706" w:rsidP="00975706">
            <w:pPr>
              <w:textAlignment w:val="bottom"/>
              <w:rPr>
                <w:lang w:eastAsia="zh-CN" w:bidi="ar"/>
              </w:rPr>
            </w:pPr>
            <w:r>
              <w:rPr>
                <w:rFonts w:cs="Arial"/>
                <w:color w:val="000000"/>
                <w:szCs w:val="18"/>
                <w:lang w:eastAsia="zh-CN" w:bidi="ar"/>
              </w:rPr>
              <w:t>-65.5</w:t>
            </w:r>
          </w:p>
        </w:tc>
        <w:tc>
          <w:tcPr>
            <w:tcW w:w="1559" w:type="dxa"/>
            <w:tcBorders>
              <w:bottom w:val="nil"/>
            </w:tcBorders>
            <w:vAlign w:val="center"/>
          </w:tcPr>
          <w:p w14:paraId="1C9B0F68" w14:textId="77777777" w:rsidR="00975706" w:rsidRPr="006B5F3D" w:rsidRDefault="00975706" w:rsidP="00975706">
            <w:pPr>
              <w:pStyle w:val="TAC"/>
              <w:rPr>
                <w:lang w:val="en-US" w:eastAsia="zh-CN" w:bidi="ar"/>
              </w:rPr>
            </w:pPr>
            <w:r>
              <w:rPr>
                <w:lang w:val="en-US" w:eastAsia="zh-CN" w:bidi="ar"/>
              </w:rPr>
              <w:t xml:space="preserve">-67.2 </w:t>
            </w:r>
          </w:p>
        </w:tc>
        <w:tc>
          <w:tcPr>
            <w:tcW w:w="1412" w:type="dxa"/>
            <w:tcBorders>
              <w:bottom w:val="nil"/>
            </w:tcBorders>
            <w:vAlign w:val="center"/>
          </w:tcPr>
          <w:p w14:paraId="03AAB704" w14:textId="77777777" w:rsidR="00975706" w:rsidRDefault="00975706" w:rsidP="00975706">
            <w:pPr>
              <w:pStyle w:val="TAC"/>
            </w:pPr>
            <w:r>
              <w:rPr>
                <w:rFonts w:cs="v5.0.0" w:hint="eastAsia"/>
                <w:lang w:eastAsia="zh-CN"/>
              </w:rPr>
              <w:t>AWGN</w:t>
            </w:r>
          </w:p>
        </w:tc>
      </w:tr>
      <w:tr w:rsidR="00975706" w14:paraId="12CE043D" w14:textId="77777777" w:rsidTr="00634C58">
        <w:trPr>
          <w:cantSplit/>
          <w:jc w:val="center"/>
        </w:trPr>
        <w:tc>
          <w:tcPr>
            <w:tcW w:w="1559" w:type="dxa"/>
            <w:tcBorders>
              <w:top w:val="nil"/>
              <w:bottom w:val="nil"/>
            </w:tcBorders>
            <w:vAlign w:val="center"/>
          </w:tcPr>
          <w:p w14:paraId="5BDC2259" w14:textId="77777777" w:rsidR="00975706" w:rsidRDefault="00975706" w:rsidP="00975706">
            <w:pPr>
              <w:pStyle w:val="TAC"/>
            </w:pPr>
          </w:p>
        </w:tc>
        <w:tc>
          <w:tcPr>
            <w:tcW w:w="1418" w:type="dxa"/>
          </w:tcPr>
          <w:p w14:paraId="271E8AB3" w14:textId="77777777" w:rsidR="00975706" w:rsidRDefault="00975706" w:rsidP="00975706">
            <w:pPr>
              <w:pStyle w:val="TAC"/>
              <w:rPr>
                <w:rFonts w:cs="v5.0.0"/>
                <w:lang w:eastAsia="zh-CN"/>
              </w:rPr>
            </w:pPr>
            <w:r>
              <w:rPr>
                <w:rFonts w:cs="v5.0.0" w:hint="eastAsia"/>
                <w:lang w:eastAsia="zh-CN"/>
              </w:rPr>
              <w:t>30</w:t>
            </w:r>
          </w:p>
        </w:tc>
        <w:tc>
          <w:tcPr>
            <w:tcW w:w="1417" w:type="dxa"/>
            <w:vAlign w:val="center"/>
          </w:tcPr>
          <w:p w14:paraId="35464933" w14:textId="4C4B94EC"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lang w:val="en-US" w:eastAsia="zh-CN"/>
              </w:rPr>
              <w:t>10</w:t>
            </w:r>
          </w:p>
          <w:p w14:paraId="59BBAAC0" w14:textId="6473040A" w:rsidR="00975706" w:rsidRDefault="00975706" w:rsidP="00975706">
            <w:pPr>
              <w:pStyle w:val="TAC"/>
            </w:pPr>
            <w:r>
              <w:rPr>
                <w:rFonts w:cs="Arial"/>
                <w:lang w:val="en-US" w:eastAsia="zh-CN"/>
              </w:rPr>
              <w:t>(Note 2)</w:t>
            </w:r>
          </w:p>
        </w:tc>
        <w:tc>
          <w:tcPr>
            <w:tcW w:w="1418" w:type="dxa"/>
            <w:vAlign w:val="bottom"/>
          </w:tcPr>
          <w:p w14:paraId="0F926AA9" w14:textId="77777777" w:rsidR="00975706" w:rsidRPr="006B5F3D" w:rsidRDefault="00975706" w:rsidP="00975706">
            <w:pPr>
              <w:textAlignment w:val="bottom"/>
              <w:rPr>
                <w:lang w:eastAsia="zh-CN" w:bidi="ar"/>
              </w:rPr>
            </w:pPr>
            <w:r>
              <w:rPr>
                <w:rFonts w:cs="Arial"/>
                <w:color w:val="000000"/>
                <w:szCs w:val="18"/>
                <w:lang w:eastAsia="zh-CN" w:bidi="ar"/>
              </w:rPr>
              <w:t>-62.5</w:t>
            </w:r>
          </w:p>
        </w:tc>
        <w:tc>
          <w:tcPr>
            <w:tcW w:w="1559" w:type="dxa"/>
            <w:tcBorders>
              <w:top w:val="nil"/>
              <w:bottom w:val="nil"/>
            </w:tcBorders>
            <w:vAlign w:val="center"/>
          </w:tcPr>
          <w:p w14:paraId="7F127FE0" w14:textId="77777777" w:rsidR="00975706" w:rsidRPr="006B5F3D" w:rsidRDefault="00975706" w:rsidP="00975706">
            <w:pPr>
              <w:pStyle w:val="TAC"/>
              <w:rPr>
                <w:lang w:val="en-US" w:eastAsia="zh-CN" w:bidi="ar"/>
              </w:rPr>
            </w:pPr>
          </w:p>
        </w:tc>
        <w:tc>
          <w:tcPr>
            <w:tcW w:w="1412" w:type="dxa"/>
            <w:tcBorders>
              <w:top w:val="nil"/>
              <w:bottom w:val="nil"/>
            </w:tcBorders>
            <w:vAlign w:val="center"/>
          </w:tcPr>
          <w:p w14:paraId="03C0B435" w14:textId="77777777" w:rsidR="00975706" w:rsidRDefault="00975706" w:rsidP="00975706">
            <w:pPr>
              <w:pStyle w:val="TAC"/>
            </w:pPr>
          </w:p>
        </w:tc>
      </w:tr>
      <w:tr w:rsidR="00975706" w14:paraId="325C125C" w14:textId="77777777" w:rsidTr="00634C58">
        <w:trPr>
          <w:cantSplit/>
          <w:jc w:val="center"/>
        </w:trPr>
        <w:tc>
          <w:tcPr>
            <w:tcW w:w="1559" w:type="dxa"/>
            <w:tcBorders>
              <w:top w:val="nil"/>
              <w:bottom w:val="single" w:sz="4" w:space="0" w:color="auto"/>
            </w:tcBorders>
            <w:vAlign w:val="center"/>
          </w:tcPr>
          <w:p w14:paraId="0485475E" w14:textId="77777777" w:rsidR="00975706" w:rsidRDefault="00975706" w:rsidP="00975706">
            <w:pPr>
              <w:pStyle w:val="TAC"/>
            </w:pPr>
          </w:p>
        </w:tc>
        <w:tc>
          <w:tcPr>
            <w:tcW w:w="1418" w:type="dxa"/>
          </w:tcPr>
          <w:p w14:paraId="080FA543" w14:textId="77777777" w:rsidR="00975706" w:rsidRDefault="00975706" w:rsidP="00975706">
            <w:pPr>
              <w:pStyle w:val="TAC"/>
              <w:rPr>
                <w:rFonts w:cs="v5.0.0"/>
                <w:lang w:eastAsia="zh-CN"/>
              </w:rPr>
            </w:pPr>
            <w:r>
              <w:rPr>
                <w:lang w:val="en-US" w:eastAsia="zh-CN"/>
              </w:rPr>
              <w:t>60</w:t>
            </w:r>
          </w:p>
        </w:tc>
        <w:tc>
          <w:tcPr>
            <w:tcW w:w="1417" w:type="dxa"/>
            <w:vAlign w:val="center"/>
          </w:tcPr>
          <w:p w14:paraId="573A50B2" w14:textId="77777777" w:rsidR="00975706" w:rsidRDefault="00975706" w:rsidP="00975706">
            <w:pPr>
              <w:pStyle w:val="TAC"/>
              <w:rPr>
                <w:lang w:val="en-US" w:eastAsia="zh-CN"/>
              </w:rPr>
            </w:pPr>
            <w:r>
              <w:rPr>
                <w:lang w:val="en-US" w:eastAsia="zh-CN"/>
              </w:rPr>
              <w:t>G-FR1-A2-6</w:t>
            </w:r>
          </w:p>
          <w:p w14:paraId="5B43B316" w14:textId="73368E42" w:rsidR="00975706" w:rsidRDefault="00975706" w:rsidP="00975706">
            <w:pPr>
              <w:pStyle w:val="TAC"/>
              <w:rPr>
                <w:rFonts w:cs="Arial"/>
                <w:lang w:eastAsia="zh-CN"/>
              </w:rPr>
            </w:pPr>
            <w:r>
              <w:rPr>
                <w:lang w:val="en-US" w:eastAsia="zh-CN"/>
              </w:rPr>
              <w:t>(Note 1, 3)</w:t>
            </w:r>
          </w:p>
        </w:tc>
        <w:tc>
          <w:tcPr>
            <w:tcW w:w="1418" w:type="dxa"/>
            <w:vAlign w:val="bottom"/>
          </w:tcPr>
          <w:p w14:paraId="4F3A323A" w14:textId="77777777" w:rsidR="00975706" w:rsidRDefault="00975706" w:rsidP="00975706">
            <w:pPr>
              <w:textAlignment w:val="bottom"/>
              <w:rPr>
                <w:lang w:eastAsia="zh-CN" w:bidi="ar"/>
              </w:rPr>
            </w:pPr>
            <w:r>
              <w:rPr>
                <w:rFonts w:cs="Arial"/>
                <w:color w:val="000000"/>
                <w:szCs w:val="18"/>
                <w:lang w:eastAsia="zh-CN" w:bidi="ar"/>
              </w:rPr>
              <w:t>-55.5</w:t>
            </w:r>
          </w:p>
        </w:tc>
        <w:tc>
          <w:tcPr>
            <w:tcW w:w="1559" w:type="dxa"/>
            <w:tcBorders>
              <w:top w:val="nil"/>
              <w:bottom w:val="single" w:sz="4" w:space="0" w:color="auto"/>
            </w:tcBorders>
            <w:vAlign w:val="center"/>
          </w:tcPr>
          <w:p w14:paraId="06A5AFBE" w14:textId="77777777" w:rsidR="00975706" w:rsidRPr="006B5F3D" w:rsidRDefault="00975706" w:rsidP="00975706">
            <w:pPr>
              <w:pStyle w:val="TAC"/>
              <w:rPr>
                <w:lang w:val="en-US" w:eastAsia="zh-CN" w:bidi="ar"/>
              </w:rPr>
            </w:pPr>
          </w:p>
        </w:tc>
        <w:tc>
          <w:tcPr>
            <w:tcW w:w="1412" w:type="dxa"/>
            <w:tcBorders>
              <w:top w:val="nil"/>
              <w:bottom w:val="single" w:sz="4" w:space="0" w:color="auto"/>
            </w:tcBorders>
            <w:vAlign w:val="center"/>
          </w:tcPr>
          <w:p w14:paraId="1D53C93E" w14:textId="77777777" w:rsidR="00975706" w:rsidRDefault="00975706" w:rsidP="00975706">
            <w:pPr>
              <w:pStyle w:val="TAC"/>
            </w:pPr>
          </w:p>
        </w:tc>
      </w:tr>
      <w:tr w:rsidR="00975706" w14:paraId="7BF9C582" w14:textId="77777777" w:rsidTr="00634C58">
        <w:trPr>
          <w:cantSplit/>
          <w:jc w:val="center"/>
        </w:trPr>
        <w:tc>
          <w:tcPr>
            <w:tcW w:w="1559" w:type="dxa"/>
            <w:tcBorders>
              <w:bottom w:val="nil"/>
            </w:tcBorders>
            <w:vAlign w:val="center"/>
          </w:tcPr>
          <w:p w14:paraId="11392E2A" w14:textId="77777777" w:rsidR="00975706" w:rsidRDefault="00975706" w:rsidP="00975706">
            <w:pPr>
              <w:pStyle w:val="TAC"/>
            </w:pPr>
            <w:r>
              <w:rPr>
                <w:rFonts w:cs="v5.0.0" w:hint="eastAsia"/>
                <w:lang w:eastAsia="zh-CN"/>
              </w:rPr>
              <w:t>40</w:t>
            </w:r>
          </w:p>
        </w:tc>
        <w:tc>
          <w:tcPr>
            <w:tcW w:w="1418" w:type="dxa"/>
          </w:tcPr>
          <w:p w14:paraId="59ACB375" w14:textId="77777777" w:rsidR="00975706" w:rsidRDefault="00975706" w:rsidP="00975706">
            <w:pPr>
              <w:pStyle w:val="TAC"/>
              <w:rPr>
                <w:rFonts w:cs="v5.0.0"/>
                <w:lang w:eastAsia="zh-CN"/>
              </w:rPr>
            </w:pPr>
            <w:r>
              <w:rPr>
                <w:rFonts w:cs="v5.0.0" w:hint="eastAsia"/>
                <w:lang w:eastAsia="zh-CN"/>
              </w:rPr>
              <w:t>15</w:t>
            </w:r>
          </w:p>
        </w:tc>
        <w:tc>
          <w:tcPr>
            <w:tcW w:w="1417" w:type="dxa"/>
            <w:vAlign w:val="center"/>
          </w:tcPr>
          <w:p w14:paraId="05CB7531"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1</w:t>
            </w:r>
          </w:p>
          <w:p w14:paraId="516D842B" w14:textId="695B7DD0" w:rsidR="00975706" w:rsidRDefault="00975706" w:rsidP="00975706">
            <w:pPr>
              <w:pStyle w:val="TAC"/>
            </w:pPr>
            <w:r>
              <w:rPr>
                <w:rFonts w:cs="Arial"/>
                <w:lang w:val="en-US" w:eastAsia="zh-CN"/>
              </w:rPr>
              <w:t>(Note 2)</w:t>
            </w:r>
          </w:p>
        </w:tc>
        <w:tc>
          <w:tcPr>
            <w:tcW w:w="1418" w:type="dxa"/>
            <w:vAlign w:val="bottom"/>
          </w:tcPr>
          <w:p w14:paraId="71743857" w14:textId="77777777" w:rsidR="00975706" w:rsidRPr="006B5F3D" w:rsidRDefault="00975706" w:rsidP="00975706">
            <w:pPr>
              <w:textAlignment w:val="bottom"/>
              <w:rPr>
                <w:lang w:eastAsia="zh-CN" w:bidi="ar"/>
              </w:rPr>
            </w:pPr>
            <w:r>
              <w:rPr>
                <w:rFonts w:cs="Arial"/>
                <w:color w:val="000000"/>
                <w:szCs w:val="18"/>
                <w:lang w:eastAsia="zh-CN" w:bidi="ar"/>
              </w:rPr>
              <w:t>-62.4</w:t>
            </w:r>
          </w:p>
        </w:tc>
        <w:tc>
          <w:tcPr>
            <w:tcW w:w="1559" w:type="dxa"/>
            <w:tcBorders>
              <w:bottom w:val="nil"/>
            </w:tcBorders>
            <w:vAlign w:val="center"/>
          </w:tcPr>
          <w:p w14:paraId="12A24FD4" w14:textId="77777777" w:rsidR="00975706" w:rsidRPr="006B5F3D" w:rsidRDefault="00975706" w:rsidP="00975706">
            <w:pPr>
              <w:pStyle w:val="TAC"/>
              <w:rPr>
                <w:lang w:val="en-US" w:eastAsia="zh-CN" w:bidi="ar"/>
              </w:rPr>
            </w:pPr>
            <w:r>
              <w:rPr>
                <w:lang w:val="en-US" w:eastAsia="zh-CN" w:bidi="ar"/>
              </w:rPr>
              <w:t xml:space="preserve">-64.1 </w:t>
            </w:r>
          </w:p>
        </w:tc>
        <w:tc>
          <w:tcPr>
            <w:tcW w:w="1412" w:type="dxa"/>
            <w:tcBorders>
              <w:bottom w:val="nil"/>
            </w:tcBorders>
            <w:vAlign w:val="center"/>
          </w:tcPr>
          <w:p w14:paraId="77DD32FB" w14:textId="77777777" w:rsidR="00975706" w:rsidRDefault="00975706" w:rsidP="00975706">
            <w:pPr>
              <w:pStyle w:val="TAC"/>
            </w:pPr>
            <w:r>
              <w:rPr>
                <w:rFonts w:cs="v5.0.0" w:hint="eastAsia"/>
                <w:lang w:eastAsia="zh-CN"/>
              </w:rPr>
              <w:t>AWGN</w:t>
            </w:r>
          </w:p>
        </w:tc>
      </w:tr>
      <w:tr w:rsidR="00975706" w14:paraId="4EEDF219" w14:textId="77777777" w:rsidTr="00634C58">
        <w:trPr>
          <w:cantSplit/>
          <w:jc w:val="center"/>
        </w:trPr>
        <w:tc>
          <w:tcPr>
            <w:tcW w:w="1559" w:type="dxa"/>
            <w:tcBorders>
              <w:top w:val="nil"/>
              <w:bottom w:val="nil"/>
            </w:tcBorders>
            <w:vAlign w:val="center"/>
          </w:tcPr>
          <w:p w14:paraId="381B1605" w14:textId="77777777" w:rsidR="00975706" w:rsidRDefault="00975706" w:rsidP="00975706">
            <w:pPr>
              <w:pStyle w:val="TAC"/>
            </w:pPr>
          </w:p>
        </w:tc>
        <w:tc>
          <w:tcPr>
            <w:tcW w:w="1418" w:type="dxa"/>
            <w:tcBorders>
              <w:bottom w:val="single" w:sz="4" w:space="0" w:color="auto"/>
            </w:tcBorders>
          </w:tcPr>
          <w:p w14:paraId="02289928"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0E2946BA"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2</w:t>
            </w:r>
          </w:p>
          <w:p w14:paraId="6A88571D" w14:textId="608AF9DA" w:rsidR="00975706" w:rsidRDefault="00975706" w:rsidP="00975706">
            <w:pPr>
              <w:pStyle w:val="TAC"/>
            </w:pPr>
            <w:r>
              <w:rPr>
                <w:rFonts w:cs="Arial"/>
                <w:lang w:val="en-US" w:eastAsia="zh-CN"/>
              </w:rPr>
              <w:t>(Note 2)</w:t>
            </w:r>
          </w:p>
        </w:tc>
        <w:tc>
          <w:tcPr>
            <w:tcW w:w="1418" w:type="dxa"/>
            <w:tcBorders>
              <w:bottom w:val="single" w:sz="4" w:space="0" w:color="auto"/>
            </w:tcBorders>
            <w:vAlign w:val="bottom"/>
          </w:tcPr>
          <w:p w14:paraId="0B82ED99" w14:textId="77777777" w:rsidR="00975706" w:rsidRPr="006B5F3D" w:rsidRDefault="00975706" w:rsidP="00975706">
            <w:pPr>
              <w:textAlignment w:val="bottom"/>
              <w:rPr>
                <w:lang w:eastAsia="zh-CN" w:bidi="ar"/>
              </w:rPr>
            </w:pPr>
            <w:r>
              <w:rPr>
                <w:rFonts w:cs="Arial"/>
                <w:color w:val="000000"/>
                <w:szCs w:val="18"/>
                <w:lang w:eastAsia="zh-CN" w:bidi="ar"/>
              </w:rPr>
              <w:t>-59.4</w:t>
            </w:r>
          </w:p>
        </w:tc>
        <w:tc>
          <w:tcPr>
            <w:tcW w:w="1559" w:type="dxa"/>
            <w:tcBorders>
              <w:top w:val="nil"/>
              <w:bottom w:val="nil"/>
            </w:tcBorders>
            <w:vAlign w:val="center"/>
          </w:tcPr>
          <w:p w14:paraId="38E1CCF1" w14:textId="77777777" w:rsidR="00975706" w:rsidRPr="006B5F3D" w:rsidRDefault="00975706" w:rsidP="00975706">
            <w:pPr>
              <w:pStyle w:val="TAC"/>
              <w:rPr>
                <w:lang w:val="en-US" w:eastAsia="zh-CN" w:bidi="ar"/>
              </w:rPr>
            </w:pPr>
          </w:p>
        </w:tc>
        <w:tc>
          <w:tcPr>
            <w:tcW w:w="1412" w:type="dxa"/>
            <w:tcBorders>
              <w:top w:val="nil"/>
              <w:bottom w:val="nil"/>
            </w:tcBorders>
            <w:vAlign w:val="center"/>
          </w:tcPr>
          <w:p w14:paraId="49800288" w14:textId="77777777" w:rsidR="00975706" w:rsidRDefault="00975706" w:rsidP="00975706">
            <w:pPr>
              <w:pStyle w:val="TAC"/>
            </w:pPr>
          </w:p>
        </w:tc>
      </w:tr>
      <w:tr w:rsidR="00975706" w14:paraId="28115DE1" w14:textId="77777777" w:rsidTr="00634C58">
        <w:trPr>
          <w:cantSplit/>
          <w:jc w:val="center"/>
        </w:trPr>
        <w:tc>
          <w:tcPr>
            <w:tcW w:w="1559" w:type="dxa"/>
            <w:tcBorders>
              <w:top w:val="nil"/>
              <w:bottom w:val="single" w:sz="4" w:space="0" w:color="auto"/>
            </w:tcBorders>
            <w:vAlign w:val="center"/>
          </w:tcPr>
          <w:p w14:paraId="196D88FE" w14:textId="77777777" w:rsidR="00975706" w:rsidRDefault="00975706" w:rsidP="00975706">
            <w:pPr>
              <w:pStyle w:val="TAC"/>
            </w:pPr>
          </w:p>
        </w:tc>
        <w:tc>
          <w:tcPr>
            <w:tcW w:w="1418" w:type="dxa"/>
            <w:tcBorders>
              <w:bottom w:val="single" w:sz="4" w:space="0" w:color="auto"/>
            </w:tcBorders>
          </w:tcPr>
          <w:p w14:paraId="1A2D3EEF" w14:textId="77777777" w:rsidR="00975706" w:rsidRDefault="00975706" w:rsidP="00975706">
            <w:pPr>
              <w:pStyle w:val="TAC"/>
              <w:rPr>
                <w:rFonts w:cs="v5.0.0"/>
                <w:lang w:eastAsia="zh-CN"/>
              </w:rPr>
            </w:pPr>
            <w:r>
              <w:rPr>
                <w:lang w:val="en-US" w:eastAsia="zh-CN"/>
              </w:rPr>
              <w:t>60</w:t>
            </w:r>
          </w:p>
        </w:tc>
        <w:tc>
          <w:tcPr>
            <w:tcW w:w="1417" w:type="dxa"/>
            <w:tcBorders>
              <w:bottom w:val="single" w:sz="4" w:space="0" w:color="auto"/>
            </w:tcBorders>
            <w:vAlign w:val="center"/>
          </w:tcPr>
          <w:p w14:paraId="6C4A85CA" w14:textId="77777777" w:rsidR="00975706" w:rsidRDefault="00975706" w:rsidP="00975706">
            <w:pPr>
              <w:pStyle w:val="TAC"/>
              <w:rPr>
                <w:lang w:val="en-US" w:eastAsia="zh-CN"/>
              </w:rPr>
            </w:pPr>
            <w:r>
              <w:rPr>
                <w:lang w:val="en-US" w:eastAsia="zh-CN"/>
              </w:rPr>
              <w:t>G-FR1-A2-6</w:t>
            </w:r>
          </w:p>
          <w:p w14:paraId="54D41550" w14:textId="01FB8D60" w:rsidR="00975706" w:rsidRDefault="00975706" w:rsidP="00975706">
            <w:pPr>
              <w:pStyle w:val="TAC"/>
              <w:rPr>
                <w:rFonts w:cs="Arial"/>
                <w:lang w:eastAsia="zh-CN"/>
              </w:rPr>
            </w:pPr>
            <w:r>
              <w:rPr>
                <w:lang w:val="en-US" w:eastAsia="zh-CN"/>
              </w:rPr>
              <w:t>(Note 1, 3)</w:t>
            </w:r>
          </w:p>
        </w:tc>
        <w:tc>
          <w:tcPr>
            <w:tcW w:w="1418" w:type="dxa"/>
            <w:tcBorders>
              <w:bottom w:val="single" w:sz="4" w:space="0" w:color="auto"/>
            </w:tcBorders>
            <w:vAlign w:val="bottom"/>
          </w:tcPr>
          <w:p w14:paraId="67428AA2" w14:textId="77777777" w:rsidR="00975706" w:rsidRDefault="00975706" w:rsidP="00975706">
            <w:pPr>
              <w:textAlignment w:val="bottom"/>
              <w:rPr>
                <w:lang w:eastAsia="zh-CN" w:bidi="ar"/>
              </w:rPr>
            </w:pPr>
            <w:r>
              <w:rPr>
                <w:rFonts w:cs="Arial"/>
                <w:color w:val="000000"/>
                <w:szCs w:val="18"/>
                <w:lang w:eastAsia="zh-CN" w:bidi="ar"/>
              </w:rPr>
              <w:t>-55.5</w:t>
            </w:r>
          </w:p>
        </w:tc>
        <w:tc>
          <w:tcPr>
            <w:tcW w:w="1559" w:type="dxa"/>
            <w:tcBorders>
              <w:top w:val="nil"/>
              <w:bottom w:val="single" w:sz="4" w:space="0" w:color="auto"/>
            </w:tcBorders>
            <w:vAlign w:val="center"/>
          </w:tcPr>
          <w:p w14:paraId="7ECD4A41" w14:textId="77777777" w:rsidR="00975706" w:rsidRPr="006B5F3D" w:rsidRDefault="00975706" w:rsidP="00975706">
            <w:pPr>
              <w:pStyle w:val="TAC"/>
              <w:rPr>
                <w:lang w:val="en-US" w:eastAsia="zh-CN" w:bidi="ar"/>
              </w:rPr>
            </w:pPr>
          </w:p>
        </w:tc>
        <w:tc>
          <w:tcPr>
            <w:tcW w:w="1412" w:type="dxa"/>
            <w:tcBorders>
              <w:top w:val="nil"/>
              <w:bottom w:val="single" w:sz="4" w:space="0" w:color="auto"/>
            </w:tcBorders>
            <w:vAlign w:val="center"/>
          </w:tcPr>
          <w:p w14:paraId="24A6A4EA" w14:textId="77777777" w:rsidR="00975706" w:rsidRDefault="00975706" w:rsidP="00975706">
            <w:pPr>
              <w:pStyle w:val="TAC"/>
            </w:pPr>
          </w:p>
        </w:tc>
      </w:tr>
      <w:tr w:rsidR="00975706" w14:paraId="3413560B" w14:textId="77777777" w:rsidTr="00634C58">
        <w:trPr>
          <w:cantSplit/>
          <w:jc w:val="center"/>
        </w:trPr>
        <w:tc>
          <w:tcPr>
            <w:tcW w:w="1559" w:type="dxa"/>
            <w:tcBorders>
              <w:bottom w:val="nil"/>
            </w:tcBorders>
            <w:vAlign w:val="center"/>
          </w:tcPr>
          <w:p w14:paraId="3D4B5568" w14:textId="77777777" w:rsidR="00975706" w:rsidRDefault="00975706" w:rsidP="00975706">
            <w:pPr>
              <w:pStyle w:val="TAC"/>
            </w:pPr>
            <w:r>
              <w:rPr>
                <w:rFonts w:cs="v5.0.0" w:hint="eastAsia"/>
                <w:lang w:eastAsia="zh-CN"/>
              </w:rPr>
              <w:t>60</w:t>
            </w:r>
          </w:p>
        </w:tc>
        <w:tc>
          <w:tcPr>
            <w:tcW w:w="1418" w:type="dxa"/>
            <w:tcBorders>
              <w:bottom w:val="single" w:sz="4" w:space="0" w:color="auto"/>
            </w:tcBorders>
          </w:tcPr>
          <w:p w14:paraId="0E185A5D" w14:textId="77777777" w:rsidR="00975706" w:rsidRDefault="00975706" w:rsidP="00975706">
            <w:pPr>
              <w:pStyle w:val="TAC"/>
              <w:rPr>
                <w:rFonts w:cs="v5.0.0"/>
                <w:lang w:eastAsia="zh-CN"/>
              </w:rPr>
            </w:pPr>
            <w:r>
              <w:rPr>
                <w:rFonts w:cs="v5.0.0" w:hint="eastAsia"/>
                <w:lang w:eastAsia="zh-CN"/>
              </w:rPr>
              <w:t>30</w:t>
            </w:r>
          </w:p>
        </w:tc>
        <w:tc>
          <w:tcPr>
            <w:tcW w:w="1417" w:type="dxa"/>
            <w:tcBorders>
              <w:bottom w:val="single" w:sz="4" w:space="0" w:color="auto"/>
            </w:tcBorders>
            <w:vAlign w:val="center"/>
          </w:tcPr>
          <w:p w14:paraId="6E9FA618"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3</w:t>
            </w:r>
          </w:p>
          <w:p w14:paraId="574F649F" w14:textId="7DB3EA97" w:rsidR="00975706" w:rsidRDefault="00975706" w:rsidP="00975706">
            <w:pPr>
              <w:pStyle w:val="TAC"/>
            </w:pPr>
            <w:r>
              <w:rPr>
                <w:rFonts w:cs="Arial"/>
                <w:lang w:val="en-US" w:eastAsia="zh-CN"/>
              </w:rPr>
              <w:t>(Note 2)</w:t>
            </w:r>
          </w:p>
        </w:tc>
        <w:tc>
          <w:tcPr>
            <w:tcW w:w="1418" w:type="dxa"/>
            <w:tcBorders>
              <w:bottom w:val="single" w:sz="4" w:space="0" w:color="auto"/>
            </w:tcBorders>
            <w:vAlign w:val="bottom"/>
          </w:tcPr>
          <w:p w14:paraId="1BD40281" w14:textId="77777777" w:rsidR="00975706" w:rsidRPr="006B5F3D" w:rsidRDefault="00975706" w:rsidP="00975706">
            <w:pPr>
              <w:textAlignment w:val="bottom"/>
              <w:rPr>
                <w:lang w:eastAsia="zh-CN" w:bidi="ar"/>
              </w:rPr>
            </w:pPr>
            <w:r>
              <w:rPr>
                <w:rFonts w:cs="Arial"/>
                <w:color w:val="000000"/>
                <w:szCs w:val="18"/>
                <w:lang w:eastAsia="zh-CN" w:bidi="ar"/>
              </w:rPr>
              <w:t>-57.6</w:t>
            </w:r>
          </w:p>
        </w:tc>
        <w:tc>
          <w:tcPr>
            <w:tcW w:w="1559" w:type="dxa"/>
            <w:tcBorders>
              <w:bottom w:val="nil"/>
            </w:tcBorders>
            <w:vAlign w:val="center"/>
          </w:tcPr>
          <w:p w14:paraId="2F70C111" w14:textId="77777777" w:rsidR="00975706" w:rsidRPr="006B5F3D" w:rsidRDefault="00975706" w:rsidP="00975706">
            <w:pPr>
              <w:pStyle w:val="TAC"/>
              <w:rPr>
                <w:lang w:val="en-US" w:eastAsia="zh-CN" w:bidi="ar"/>
              </w:rPr>
            </w:pPr>
            <w:r>
              <w:rPr>
                <w:lang w:val="en-US" w:eastAsia="zh-CN" w:bidi="ar"/>
              </w:rPr>
              <w:t xml:space="preserve">-62.3 </w:t>
            </w:r>
          </w:p>
        </w:tc>
        <w:tc>
          <w:tcPr>
            <w:tcW w:w="1412" w:type="dxa"/>
            <w:tcBorders>
              <w:bottom w:val="nil"/>
            </w:tcBorders>
            <w:vAlign w:val="center"/>
          </w:tcPr>
          <w:p w14:paraId="13AB777B" w14:textId="77777777" w:rsidR="00975706" w:rsidRDefault="00975706" w:rsidP="00975706">
            <w:pPr>
              <w:pStyle w:val="TAC"/>
            </w:pPr>
            <w:r>
              <w:rPr>
                <w:rFonts w:cs="v5.0.0" w:hint="eastAsia"/>
                <w:lang w:eastAsia="zh-CN"/>
              </w:rPr>
              <w:t>AWGN</w:t>
            </w:r>
          </w:p>
        </w:tc>
      </w:tr>
      <w:tr w:rsidR="00975706" w14:paraId="63F54D13" w14:textId="77777777" w:rsidTr="00634C58">
        <w:trPr>
          <w:cantSplit/>
          <w:jc w:val="center"/>
        </w:trPr>
        <w:tc>
          <w:tcPr>
            <w:tcW w:w="1559" w:type="dxa"/>
            <w:tcBorders>
              <w:top w:val="nil"/>
              <w:bottom w:val="single" w:sz="4" w:space="0" w:color="auto"/>
            </w:tcBorders>
            <w:vAlign w:val="center"/>
          </w:tcPr>
          <w:p w14:paraId="64D8ABDA" w14:textId="77777777" w:rsidR="00975706" w:rsidRDefault="00975706" w:rsidP="00975706">
            <w:pPr>
              <w:pStyle w:val="TAC"/>
              <w:rPr>
                <w:rFonts w:cs="v5.0.0"/>
                <w:lang w:eastAsia="zh-CN"/>
              </w:rPr>
            </w:pPr>
          </w:p>
        </w:tc>
        <w:tc>
          <w:tcPr>
            <w:tcW w:w="1418" w:type="dxa"/>
            <w:tcBorders>
              <w:bottom w:val="single" w:sz="4" w:space="0" w:color="auto"/>
            </w:tcBorders>
          </w:tcPr>
          <w:p w14:paraId="6745AB73" w14:textId="77777777" w:rsidR="00975706" w:rsidRDefault="00975706" w:rsidP="00975706">
            <w:pPr>
              <w:pStyle w:val="TAC"/>
              <w:rPr>
                <w:rFonts w:cs="v5.0.0"/>
                <w:lang w:eastAsia="zh-CN"/>
              </w:rPr>
            </w:pPr>
            <w:r>
              <w:rPr>
                <w:lang w:val="en-US" w:eastAsia="zh-CN"/>
              </w:rPr>
              <w:t>60</w:t>
            </w:r>
          </w:p>
        </w:tc>
        <w:tc>
          <w:tcPr>
            <w:tcW w:w="1417" w:type="dxa"/>
            <w:tcBorders>
              <w:bottom w:val="single" w:sz="4" w:space="0" w:color="auto"/>
            </w:tcBorders>
            <w:vAlign w:val="center"/>
          </w:tcPr>
          <w:p w14:paraId="5B1F5CE3" w14:textId="77777777" w:rsidR="00975706" w:rsidRDefault="00975706" w:rsidP="00975706">
            <w:pPr>
              <w:pStyle w:val="TAC"/>
              <w:rPr>
                <w:lang w:val="en-US" w:eastAsia="zh-CN"/>
              </w:rPr>
            </w:pPr>
            <w:r>
              <w:rPr>
                <w:lang w:val="en-US" w:eastAsia="zh-CN"/>
              </w:rPr>
              <w:t>G-FR1-A2-6</w:t>
            </w:r>
          </w:p>
          <w:p w14:paraId="76CF5223" w14:textId="5D3B5817" w:rsidR="00975706" w:rsidRDefault="00975706" w:rsidP="00975706">
            <w:pPr>
              <w:pStyle w:val="TAC"/>
              <w:rPr>
                <w:rFonts w:cs="Arial"/>
                <w:lang w:eastAsia="zh-CN"/>
              </w:rPr>
            </w:pPr>
            <w:r>
              <w:rPr>
                <w:lang w:val="en-US" w:eastAsia="zh-CN"/>
              </w:rPr>
              <w:t>(Note 1, 3)</w:t>
            </w:r>
          </w:p>
        </w:tc>
        <w:tc>
          <w:tcPr>
            <w:tcW w:w="1418" w:type="dxa"/>
            <w:tcBorders>
              <w:bottom w:val="single" w:sz="4" w:space="0" w:color="auto"/>
            </w:tcBorders>
            <w:vAlign w:val="bottom"/>
          </w:tcPr>
          <w:p w14:paraId="0A8EF01F" w14:textId="77777777" w:rsidR="00975706" w:rsidRDefault="00975706" w:rsidP="00975706">
            <w:pPr>
              <w:textAlignment w:val="bottom"/>
              <w:rPr>
                <w:lang w:eastAsia="zh-CN" w:bidi="ar"/>
              </w:rPr>
            </w:pPr>
            <w:r>
              <w:rPr>
                <w:rFonts w:cs="Arial"/>
                <w:color w:val="000000"/>
                <w:szCs w:val="18"/>
                <w:lang w:eastAsia="zh-CN" w:bidi="ar"/>
              </w:rPr>
              <w:t>-55.5</w:t>
            </w:r>
          </w:p>
        </w:tc>
        <w:tc>
          <w:tcPr>
            <w:tcW w:w="1559" w:type="dxa"/>
            <w:tcBorders>
              <w:top w:val="nil"/>
              <w:bottom w:val="single" w:sz="4" w:space="0" w:color="auto"/>
            </w:tcBorders>
            <w:vAlign w:val="center"/>
          </w:tcPr>
          <w:p w14:paraId="289E7BDA" w14:textId="77777777" w:rsidR="00975706" w:rsidRDefault="00975706" w:rsidP="00975706">
            <w:pPr>
              <w:pStyle w:val="TAC"/>
              <w:rPr>
                <w:lang w:val="en-US" w:eastAsia="zh-CN" w:bidi="ar"/>
              </w:rPr>
            </w:pPr>
          </w:p>
        </w:tc>
        <w:tc>
          <w:tcPr>
            <w:tcW w:w="1412" w:type="dxa"/>
            <w:tcBorders>
              <w:top w:val="nil"/>
              <w:bottom w:val="single" w:sz="4" w:space="0" w:color="auto"/>
            </w:tcBorders>
            <w:vAlign w:val="center"/>
          </w:tcPr>
          <w:p w14:paraId="63022293" w14:textId="77777777" w:rsidR="00975706" w:rsidRDefault="00975706" w:rsidP="00975706">
            <w:pPr>
              <w:pStyle w:val="TAC"/>
              <w:rPr>
                <w:rFonts w:cs="v5.0.0"/>
                <w:lang w:eastAsia="zh-CN"/>
              </w:rPr>
            </w:pPr>
          </w:p>
        </w:tc>
      </w:tr>
      <w:tr w:rsidR="00975706" w14:paraId="0FE8EF32" w14:textId="77777777" w:rsidTr="00634C58">
        <w:trPr>
          <w:cantSplit/>
          <w:jc w:val="center"/>
        </w:trPr>
        <w:tc>
          <w:tcPr>
            <w:tcW w:w="1559" w:type="dxa"/>
            <w:tcBorders>
              <w:top w:val="single" w:sz="4" w:space="0" w:color="auto"/>
              <w:bottom w:val="nil"/>
            </w:tcBorders>
            <w:vAlign w:val="center"/>
          </w:tcPr>
          <w:p w14:paraId="549AAC6A" w14:textId="77777777" w:rsidR="00975706" w:rsidRDefault="00975706" w:rsidP="00975706">
            <w:pPr>
              <w:pStyle w:val="TAC"/>
            </w:pPr>
            <w:r>
              <w:rPr>
                <w:rFonts w:cs="v5.0.0" w:hint="eastAsia"/>
                <w:lang w:eastAsia="zh-CN"/>
              </w:rPr>
              <w:t>80</w:t>
            </w:r>
          </w:p>
        </w:tc>
        <w:tc>
          <w:tcPr>
            <w:tcW w:w="1418" w:type="dxa"/>
            <w:tcBorders>
              <w:top w:val="single" w:sz="4" w:space="0" w:color="auto"/>
              <w:bottom w:val="single" w:sz="4" w:space="0" w:color="auto"/>
            </w:tcBorders>
          </w:tcPr>
          <w:p w14:paraId="4CD54888" w14:textId="77777777" w:rsidR="00975706" w:rsidRDefault="00975706" w:rsidP="00975706">
            <w:pPr>
              <w:pStyle w:val="TAC"/>
              <w:rPr>
                <w:rFonts w:cs="v5.0.0"/>
                <w:lang w:eastAsia="zh-CN"/>
              </w:rPr>
            </w:pPr>
            <w:r>
              <w:rPr>
                <w:rFonts w:cs="v5.0.0" w:hint="eastAsia"/>
                <w:lang w:eastAsia="zh-CN"/>
              </w:rPr>
              <w:t>30</w:t>
            </w:r>
          </w:p>
        </w:tc>
        <w:tc>
          <w:tcPr>
            <w:tcW w:w="1417" w:type="dxa"/>
            <w:tcBorders>
              <w:top w:val="single" w:sz="4" w:space="0" w:color="auto"/>
              <w:bottom w:val="single" w:sz="4" w:space="0" w:color="auto"/>
            </w:tcBorders>
            <w:vAlign w:val="center"/>
          </w:tcPr>
          <w:p w14:paraId="080B9600" w14:textId="77777777" w:rsidR="00975706" w:rsidRDefault="00975706" w:rsidP="00975706">
            <w:pPr>
              <w:pStyle w:val="TAC"/>
              <w:rPr>
                <w:rFonts w:cs="Arial"/>
                <w:lang w:val="en-US" w:eastAsia="zh-CN"/>
              </w:rPr>
            </w:pPr>
            <w:r>
              <w:rPr>
                <w:rFonts w:cs="Arial"/>
                <w:lang w:eastAsia="zh-CN"/>
              </w:rPr>
              <w:t>G-FR1-A</w:t>
            </w:r>
            <w:r>
              <w:rPr>
                <w:rFonts w:cs="Arial" w:hint="eastAsia"/>
                <w:lang w:val="en-US" w:eastAsia="zh-CN"/>
              </w:rPr>
              <w:t>2</w:t>
            </w:r>
            <w:r>
              <w:rPr>
                <w:rFonts w:cs="Arial"/>
                <w:lang w:eastAsia="zh-CN"/>
              </w:rPr>
              <w:t>-</w:t>
            </w:r>
            <w:r>
              <w:rPr>
                <w:rFonts w:cs="Arial" w:hint="eastAsia"/>
                <w:lang w:val="en-US" w:eastAsia="zh-CN"/>
              </w:rPr>
              <w:t>1</w:t>
            </w:r>
            <w:r>
              <w:rPr>
                <w:rFonts w:cs="Arial"/>
                <w:lang w:val="en-US" w:eastAsia="zh-CN"/>
              </w:rPr>
              <w:t>4</w:t>
            </w:r>
          </w:p>
          <w:p w14:paraId="2D4C6412" w14:textId="3F86446F" w:rsidR="00975706" w:rsidRDefault="00975706" w:rsidP="00975706">
            <w:pPr>
              <w:pStyle w:val="TAC"/>
            </w:pPr>
            <w:r>
              <w:rPr>
                <w:rFonts w:cs="Arial"/>
                <w:lang w:val="en-US" w:eastAsia="zh-CN"/>
              </w:rPr>
              <w:t>(Note 2)</w:t>
            </w:r>
          </w:p>
        </w:tc>
        <w:tc>
          <w:tcPr>
            <w:tcW w:w="1418" w:type="dxa"/>
            <w:tcBorders>
              <w:top w:val="single" w:sz="4" w:space="0" w:color="auto"/>
              <w:bottom w:val="single" w:sz="4" w:space="0" w:color="auto"/>
            </w:tcBorders>
            <w:vAlign w:val="bottom"/>
          </w:tcPr>
          <w:p w14:paraId="66A7D822" w14:textId="77777777" w:rsidR="00975706" w:rsidRPr="006B5F3D" w:rsidRDefault="00975706" w:rsidP="00975706">
            <w:pPr>
              <w:textAlignment w:val="bottom"/>
              <w:rPr>
                <w:lang w:eastAsia="zh-CN" w:bidi="ar"/>
              </w:rPr>
            </w:pPr>
            <w:r>
              <w:rPr>
                <w:rFonts w:cs="Arial"/>
                <w:color w:val="000000"/>
                <w:szCs w:val="18"/>
                <w:lang w:eastAsia="zh-CN" w:bidi="ar"/>
              </w:rPr>
              <w:t>-56.4</w:t>
            </w:r>
          </w:p>
        </w:tc>
        <w:tc>
          <w:tcPr>
            <w:tcW w:w="1559" w:type="dxa"/>
            <w:tcBorders>
              <w:top w:val="single" w:sz="4" w:space="0" w:color="auto"/>
              <w:bottom w:val="nil"/>
            </w:tcBorders>
            <w:vAlign w:val="center"/>
          </w:tcPr>
          <w:p w14:paraId="501B8923" w14:textId="77777777" w:rsidR="00975706" w:rsidRPr="006B5F3D" w:rsidRDefault="00975706" w:rsidP="00975706">
            <w:pPr>
              <w:pStyle w:val="TAC"/>
              <w:rPr>
                <w:lang w:val="en-US" w:eastAsia="zh-CN" w:bidi="ar"/>
              </w:rPr>
            </w:pPr>
            <w:r>
              <w:rPr>
                <w:lang w:val="en-US" w:eastAsia="zh-CN" w:bidi="ar"/>
              </w:rPr>
              <w:t xml:space="preserve">-61.1 </w:t>
            </w:r>
          </w:p>
        </w:tc>
        <w:tc>
          <w:tcPr>
            <w:tcW w:w="1412" w:type="dxa"/>
            <w:tcBorders>
              <w:top w:val="single" w:sz="4" w:space="0" w:color="auto"/>
              <w:bottom w:val="nil"/>
            </w:tcBorders>
            <w:vAlign w:val="center"/>
          </w:tcPr>
          <w:p w14:paraId="4B68D610" w14:textId="77777777" w:rsidR="00975706" w:rsidRDefault="00975706" w:rsidP="00975706">
            <w:pPr>
              <w:pStyle w:val="TAC"/>
            </w:pPr>
            <w:r>
              <w:rPr>
                <w:rFonts w:cs="v5.0.0" w:hint="eastAsia"/>
                <w:lang w:eastAsia="zh-CN"/>
              </w:rPr>
              <w:t>AWGN</w:t>
            </w:r>
          </w:p>
        </w:tc>
      </w:tr>
      <w:tr w:rsidR="00975706" w14:paraId="0A0226F3" w14:textId="77777777" w:rsidTr="00634C58">
        <w:trPr>
          <w:cantSplit/>
          <w:jc w:val="center"/>
        </w:trPr>
        <w:tc>
          <w:tcPr>
            <w:tcW w:w="1559" w:type="dxa"/>
            <w:tcBorders>
              <w:top w:val="nil"/>
              <w:bottom w:val="single" w:sz="4" w:space="0" w:color="auto"/>
            </w:tcBorders>
            <w:vAlign w:val="center"/>
          </w:tcPr>
          <w:p w14:paraId="762CFA4C" w14:textId="77777777" w:rsidR="00975706" w:rsidRDefault="00975706" w:rsidP="00975706">
            <w:pPr>
              <w:pStyle w:val="TAC"/>
              <w:rPr>
                <w:rFonts w:cs="v5.0.0"/>
                <w:lang w:eastAsia="zh-CN"/>
              </w:rPr>
            </w:pPr>
          </w:p>
        </w:tc>
        <w:tc>
          <w:tcPr>
            <w:tcW w:w="1418" w:type="dxa"/>
            <w:tcBorders>
              <w:top w:val="single" w:sz="4" w:space="0" w:color="auto"/>
              <w:bottom w:val="single" w:sz="4" w:space="0" w:color="auto"/>
            </w:tcBorders>
          </w:tcPr>
          <w:p w14:paraId="368B2B19" w14:textId="77777777" w:rsidR="00975706" w:rsidRDefault="00975706" w:rsidP="00975706">
            <w:pPr>
              <w:pStyle w:val="TAC"/>
              <w:rPr>
                <w:rFonts w:cs="v5.0.0"/>
                <w:lang w:eastAsia="zh-CN"/>
              </w:rPr>
            </w:pPr>
            <w:r>
              <w:rPr>
                <w:lang w:val="en-US" w:eastAsia="zh-CN"/>
              </w:rPr>
              <w:t>60</w:t>
            </w:r>
          </w:p>
        </w:tc>
        <w:tc>
          <w:tcPr>
            <w:tcW w:w="1417" w:type="dxa"/>
            <w:tcBorders>
              <w:top w:val="single" w:sz="4" w:space="0" w:color="auto"/>
              <w:bottom w:val="single" w:sz="4" w:space="0" w:color="auto"/>
            </w:tcBorders>
            <w:vAlign w:val="center"/>
          </w:tcPr>
          <w:p w14:paraId="10551E01" w14:textId="77777777" w:rsidR="00975706" w:rsidRDefault="00975706" w:rsidP="00975706">
            <w:pPr>
              <w:pStyle w:val="TAC"/>
              <w:rPr>
                <w:lang w:val="en-US" w:eastAsia="zh-CN"/>
              </w:rPr>
            </w:pPr>
            <w:r>
              <w:rPr>
                <w:lang w:val="en-US" w:eastAsia="zh-CN"/>
              </w:rPr>
              <w:t>G-FR1-A2-6</w:t>
            </w:r>
          </w:p>
          <w:p w14:paraId="140130BB" w14:textId="2C6CC649" w:rsidR="00975706" w:rsidRDefault="00975706" w:rsidP="00975706">
            <w:pPr>
              <w:pStyle w:val="TAC"/>
              <w:rPr>
                <w:rFonts w:cs="Arial"/>
                <w:lang w:eastAsia="zh-CN"/>
              </w:rPr>
            </w:pPr>
            <w:r>
              <w:rPr>
                <w:lang w:val="en-US" w:eastAsia="zh-CN"/>
              </w:rPr>
              <w:t>(Note 1, 3)</w:t>
            </w:r>
          </w:p>
        </w:tc>
        <w:tc>
          <w:tcPr>
            <w:tcW w:w="1418" w:type="dxa"/>
            <w:tcBorders>
              <w:top w:val="single" w:sz="4" w:space="0" w:color="auto"/>
              <w:bottom w:val="single" w:sz="4" w:space="0" w:color="auto"/>
            </w:tcBorders>
            <w:vAlign w:val="bottom"/>
          </w:tcPr>
          <w:p w14:paraId="0CB736D3" w14:textId="77777777" w:rsidR="00975706" w:rsidRDefault="00975706" w:rsidP="00975706">
            <w:pPr>
              <w:textAlignment w:val="bottom"/>
              <w:rPr>
                <w:lang w:eastAsia="zh-CN" w:bidi="ar"/>
              </w:rPr>
            </w:pPr>
            <w:r>
              <w:rPr>
                <w:rFonts w:cs="Arial"/>
                <w:color w:val="000000"/>
                <w:szCs w:val="18"/>
                <w:lang w:eastAsia="zh-CN" w:bidi="ar"/>
              </w:rPr>
              <w:t>-55.5</w:t>
            </w:r>
          </w:p>
        </w:tc>
        <w:tc>
          <w:tcPr>
            <w:tcW w:w="1559" w:type="dxa"/>
            <w:tcBorders>
              <w:top w:val="nil"/>
              <w:bottom w:val="single" w:sz="4" w:space="0" w:color="auto"/>
            </w:tcBorders>
            <w:vAlign w:val="center"/>
          </w:tcPr>
          <w:p w14:paraId="6BBEFBAA" w14:textId="77777777" w:rsidR="00975706" w:rsidRDefault="00975706" w:rsidP="00975706">
            <w:pPr>
              <w:pStyle w:val="TAC"/>
              <w:rPr>
                <w:lang w:val="en-US" w:eastAsia="zh-CN" w:bidi="ar"/>
              </w:rPr>
            </w:pPr>
          </w:p>
        </w:tc>
        <w:tc>
          <w:tcPr>
            <w:tcW w:w="1412" w:type="dxa"/>
            <w:tcBorders>
              <w:top w:val="nil"/>
              <w:bottom w:val="single" w:sz="4" w:space="0" w:color="auto"/>
            </w:tcBorders>
            <w:vAlign w:val="center"/>
          </w:tcPr>
          <w:p w14:paraId="18C99FBF" w14:textId="77777777" w:rsidR="00975706" w:rsidRDefault="00975706" w:rsidP="00975706">
            <w:pPr>
              <w:pStyle w:val="TAC"/>
              <w:rPr>
                <w:rFonts w:cs="v5.0.0"/>
                <w:lang w:eastAsia="zh-CN"/>
              </w:rPr>
            </w:pPr>
          </w:p>
        </w:tc>
      </w:tr>
      <w:tr w:rsidR="00FC65D9" w14:paraId="13352F78" w14:textId="77777777" w:rsidTr="00634C58">
        <w:trPr>
          <w:cantSplit/>
          <w:jc w:val="center"/>
        </w:trPr>
        <w:tc>
          <w:tcPr>
            <w:tcW w:w="8783" w:type="dxa"/>
            <w:gridSpan w:val="6"/>
            <w:tcBorders>
              <w:top w:val="single" w:sz="4" w:space="0" w:color="auto"/>
            </w:tcBorders>
            <w:vAlign w:val="center"/>
          </w:tcPr>
          <w:p w14:paraId="12B1BF84" w14:textId="4343C9E3" w:rsidR="00975706" w:rsidRDefault="00975706" w:rsidP="00975706">
            <w:pPr>
              <w:pStyle w:val="TAN"/>
              <w:rPr>
                <w:rFonts w:cs="Arial"/>
                <w:lang w:eastAsia="ko-KR"/>
              </w:rPr>
            </w:pPr>
            <w:r>
              <w:t>N</w:t>
            </w:r>
            <w:r w:rsidR="00AC12F9">
              <w:t>ote</w:t>
            </w:r>
            <w:r>
              <w:t xml:space="preserv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eastAsia="zh-CN"/>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480CDEA7" w14:textId="25139DAF" w:rsidR="00975706" w:rsidRDefault="00975706" w:rsidP="00975706">
            <w:pPr>
              <w:pStyle w:val="TAN"/>
            </w:pPr>
            <w:r>
              <w:t>N</w:t>
            </w:r>
            <w:r w:rsidR="00AC12F9">
              <w:t>ote</w:t>
            </w:r>
            <w:r>
              <w:rPr>
                <w:rFonts w:hint="eastAsia"/>
                <w:lang w:val="en-US" w:eastAsia="zh-CN"/>
              </w:rPr>
              <w:t xml:space="preserve"> 2</w:t>
            </w:r>
            <w:r>
              <w:t>:</w:t>
            </w:r>
            <w:r>
              <w:tab/>
              <w:t xml:space="preserve">The wanted signal mean power is the power level of a single instance of the corresponding reference measurement channel. This requirement shall be met for each </w:t>
            </w:r>
            <w:r>
              <w:rPr>
                <w:rFonts w:cs="Arial" w:hint="eastAsia"/>
                <w:lang w:val="en-US" w:eastAsia="zh-CN"/>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0F9CF379" w14:textId="230B2676" w:rsidR="00975706" w:rsidRDefault="00975706" w:rsidP="00975706">
            <w:pPr>
              <w:pStyle w:val="TAN"/>
              <w:rPr>
                <w:rFonts w:cs="Arial"/>
                <w:lang w:eastAsia="ko-KR"/>
              </w:rPr>
            </w:pPr>
            <w:r>
              <w:rPr>
                <w:rFonts w:cs="Arial"/>
              </w:rPr>
              <w:t>N</w:t>
            </w:r>
            <w:r w:rsidR="00AC12F9">
              <w:rPr>
                <w:rFonts w:cs="Arial"/>
              </w:rPr>
              <w:t>ote</w:t>
            </w:r>
            <w:r>
              <w:rPr>
                <w:rFonts w:cs="Arial"/>
              </w:rPr>
              <w:t xml:space="preserve"> </w:t>
            </w:r>
            <w:r>
              <w:rPr>
                <w:rFonts w:cs="Arial" w:hint="eastAsia"/>
                <w:lang w:val="en-US" w:eastAsia="zh-CN"/>
              </w:rPr>
              <w:t>3</w:t>
            </w:r>
            <w:r>
              <w:rPr>
                <w:rFonts w:cs="Arial"/>
              </w:rPr>
              <w:t>:</w:t>
            </w:r>
            <w:r>
              <w:rPr>
                <w:rFonts w:cs="Arial"/>
              </w:rPr>
              <w:tab/>
            </w:r>
            <w:r>
              <w:rPr>
                <w:rFonts w:cs="Arial" w:hint="eastAsia"/>
                <w:lang w:val="en-US" w:eastAsia="zh-CN"/>
              </w:rPr>
              <w:t>For 60kHz SCS reference measurement channel is reused from Table 7.3.5-2.</w:t>
            </w:r>
          </w:p>
        </w:tc>
      </w:tr>
    </w:tbl>
    <w:p w14:paraId="7A6ABF25" w14:textId="77777777" w:rsidR="00FC65D9" w:rsidRDefault="00FC65D9" w:rsidP="00FC65D9">
      <w:pPr>
        <w:widowControl w:val="0"/>
        <w:spacing w:after="0"/>
        <w:jc w:val="both"/>
        <w:rPr>
          <w:rFonts w:eastAsia="SimSun"/>
          <w:lang w:eastAsia="zh-CN"/>
        </w:rPr>
      </w:pPr>
    </w:p>
    <w:p w14:paraId="51775789" w14:textId="1B33B344" w:rsidR="00F86F86" w:rsidRPr="008C3753" w:rsidRDefault="00D25FC8" w:rsidP="00F86F86">
      <w:pPr>
        <w:pStyle w:val="Heading2"/>
      </w:pPr>
      <w:bookmarkStart w:id="5319" w:name="_Toc74967558"/>
      <w:bookmarkStart w:id="5320" w:name="_Toc76545009"/>
      <w:bookmarkStart w:id="5321" w:name="_Toc82598393"/>
      <w:bookmarkStart w:id="5322" w:name="_Toc89954041"/>
      <w:bookmarkStart w:id="5323" w:name="_Toc98774136"/>
      <w:bookmarkStart w:id="5324" w:name="_Toc106200116"/>
      <w:bookmarkStart w:id="5325" w:name="_Toc115190674"/>
      <w:bookmarkStart w:id="5326" w:name="_Toc122003245"/>
      <w:bookmarkStart w:id="5327" w:name="_Toc124155013"/>
      <w:bookmarkStart w:id="5328" w:name="_Toc131533786"/>
      <w:bookmarkStart w:id="5329" w:name="_Toc137399665"/>
      <w:bookmarkStart w:id="5330" w:name="_Toc147177034"/>
      <w:r w:rsidRPr="008C3753">
        <w:t>7.4</w:t>
      </w:r>
      <w:r w:rsidRPr="008C3753">
        <w:tab/>
      </w:r>
      <w:r w:rsidR="00F86F86" w:rsidRPr="008C3753">
        <w:t>In-band selectivity and blocking</w:t>
      </w:r>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p>
    <w:p w14:paraId="003126C7" w14:textId="3839A3AF" w:rsidR="00081372" w:rsidRPr="008C3753" w:rsidRDefault="00081372" w:rsidP="004B09C2">
      <w:pPr>
        <w:pStyle w:val="Heading3"/>
      </w:pPr>
      <w:bookmarkStart w:id="5331" w:name="_Toc21100034"/>
      <w:bookmarkStart w:id="5332" w:name="_Toc29809832"/>
      <w:bookmarkStart w:id="5333" w:name="_Toc36645217"/>
      <w:bookmarkStart w:id="5334" w:name="_Toc37272271"/>
      <w:bookmarkStart w:id="5335" w:name="_Toc45884517"/>
      <w:bookmarkStart w:id="5336" w:name="_Toc53182540"/>
      <w:bookmarkStart w:id="5337" w:name="_Toc58860281"/>
      <w:bookmarkStart w:id="5338" w:name="_Toc61182406"/>
      <w:bookmarkStart w:id="5339" w:name="_Toc66782398"/>
      <w:bookmarkStart w:id="5340" w:name="_Toc74967559"/>
      <w:bookmarkStart w:id="5341" w:name="_Toc76545010"/>
      <w:bookmarkStart w:id="5342" w:name="_Toc82598394"/>
      <w:bookmarkStart w:id="5343" w:name="_Toc89954042"/>
      <w:bookmarkStart w:id="5344" w:name="_Toc98774137"/>
      <w:bookmarkStart w:id="5345" w:name="_Toc106200117"/>
      <w:bookmarkStart w:id="5346" w:name="_Toc115190675"/>
      <w:bookmarkStart w:id="5347" w:name="_Toc122003246"/>
      <w:bookmarkStart w:id="5348" w:name="_Toc124155014"/>
      <w:bookmarkStart w:id="5349" w:name="_Toc131533787"/>
      <w:bookmarkStart w:id="5350" w:name="_Toc137399666"/>
      <w:bookmarkStart w:id="5351" w:name="_Toc147177035"/>
      <w:r w:rsidRPr="008C3753">
        <w:t>7.4.1</w:t>
      </w:r>
      <w:r w:rsidRPr="008C3753">
        <w:tab/>
        <w:t>Adjacent Channel Selectivity (ACS)</w:t>
      </w:r>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78A93F3C" w14:textId="77777777" w:rsidR="00081372" w:rsidRPr="008C3753" w:rsidRDefault="00081372" w:rsidP="0058053F">
      <w:pPr>
        <w:pStyle w:val="Heading4"/>
      </w:pPr>
      <w:bookmarkStart w:id="5352" w:name="_Toc21100035"/>
      <w:bookmarkStart w:id="5353" w:name="_Toc29809833"/>
      <w:bookmarkStart w:id="5354" w:name="_Toc36645218"/>
      <w:bookmarkStart w:id="5355" w:name="_Toc37272272"/>
      <w:bookmarkStart w:id="5356" w:name="_Toc45884518"/>
      <w:bookmarkStart w:id="5357" w:name="_Toc53182541"/>
      <w:bookmarkStart w:id="5358" w:name="_Toc58860282"/>
      <w:bookmarkStart w:id="5359" w:name="_Toc61182407"/>
      <w:bookmarkStart w:id="5360" w:name="_Toc66782399"/>
      <w:bookmarkStart w:id="5361" w:name="_Toc74967560"/>
      <w:bookmarkStart w:id="5362" w:name="_Toc76545011"/>
      <w:bookmarkStart w:id="5363" w:name="_Toc82598395"/>
      <w:bookmarkStart w:id="5364" w:name="_Toc89954043"/>
      <w:bookmarkStart w:id="5365" w:name="_Toc98774138"/>
      <w:bookmarkStart w:id="5366" w:name="_Toc106200118"/>
      <w:bookmarkStart w:id="5367" w:name="_Toc115190676"/>
      <w:bookmarkStart w:id="5368" w:name="_Toc122003247"/>
      <w:bookmarkStart w:id="5369" w:name="_Toc124155015"/>
      <w:bookmarkStart w:id="5370" w:name="_Toc131533788"/>
      <w:bookmarkStart w:id="5371" w:name="_Toc137399667"/>
      <w:bookmarkStart w:id="5372" w:name="_Toc147177036"/>
      <w:r w:rsidRPr="008C3753">
        <w:t>7.4.1.1</w:t>
      </w:r>
      <w:r w:rsidRPr="008C3753">
        <w:tab/>
        <w:t>Definition and applicability</w:t>
      </w:r>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0FEBE1AE" w14:textId="0C589CC2" w:rsidR="00081372" w:rsidRPr="008C3753" w:rsidRDefault="00081372" w:rsidP="00081372">
      <w:pPr>
        <w:rPr>
          <w:rFonts w:eastAsia="DengXian"/>
          <w:lang w:eastAsia="ko-KR"/>
        </w:rPr>
      </w:pPr>
      <w:r w:rsidRPr="008C3753">
        <w:rPr>
          <w:rFonts w:eastAsia="DengXian"/>
          <w:lang w:eastAsia="ko-KR"/>
        </w:rPr>
        <w:t>Adjacent channel selectivity (ACS) is a measure of the receiver</w:t>
      </w:r>
      <w:r w:rsidR="00EC7F62" w:rsidRPr="008C3753">
        <w:t>'</w:t>
      </w:r>
      <w:r w:rsidRPr="008C3753">
        <w:rPr>
          <w:rFonts w:eastAsia="DengXian"/>
          <w:lang w:eastAsia="ko-KR"/>
        </w:rPr>
        <w:t xml:space="preserve">s ability to receive a wanted signal at its assigned channel frequency </w:t>
      </w:r>
      <w:r w:rsidRPr="008C3753">
        <w:rPr>
          <w:rFonts w:eastAsia="DengXian"/>
        </w:rPr>
        <w:t xml:space="preserve">at the </w:t>
      </w:r>
      <w:r w:rsidRPr="008C3753">
        <w:rPr>
          <w:rFonts w:eastAsia="DengXian"/>
          <w:i/>
          <w:iCs/>
        </w:rPr>
        <w:t>antenna connector</w:t>
      </w:r>
      <w:r w:rsidRPr="008C3753">
        <w:rPr>
          <w:rFonts w:eastAsia="DengXian"/>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w:t>
      </w:r>
      <w:r w:rsidRPr="008C3753">
        <w:rPr>
          <w:rFonts w:eastAsia="DengXian"/>
          <w:lang w:val="en-US" w:eastAsia="zh-CN"/>
        </w:rPr>
        <w:t xml:space="preserve">or </w:t>
      </w:r>
      <w:r w:rsidRPr="008C3753">
        <w:rPr>
          <w:rFonts w:eastAsia="DengXian"/>
          <w:i/>
        </w:rPr>
        <w:t>TAB connector</w:t>
      </w:r>
      <w:r w:rsidRPr="008C3753">
        <w:rPr>
          <w:rFonts w:eastAsia="DengXian"/>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rPr>
          <w:rFonts w:eastAsia="DengXian"/>
        </w:rPr>
        <w:t xml:space="preserve"> </w:t>
      </w:r>
      <w:r w:rsidRPr="008C3753">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8C3753" w:rsidRDefault="00081372" w:rsidP="0058053F">
      <w:pPr>
        <w:pStyle w:val="Heading4"/>
      </w:pPr>
      <w:bookmarkStart w:id="5373" w:name="_Toc21100036"/>
      <w:bookmarkStart w:id="5374" w:name="_Toc29809834"/>
      <w:bookmarkStart w:id="5375" w:name="_Toc36645219"/>
      <w:bookmarkStart w:id="5376" w:name="_Toc37272273"/>
      <w:bookmarkStart w:id="5377" w:name="_Toc45884519"/>
      <w:bookmarkStart w:id="5378" w:name="_Toc53182542"/>
      <w:bookmarkStart w:id="5379" w:name="_Toc58860283"/>
      <w:bookmarkStart w:id="5380" w:name="_Toc61182408"/>
      <w:bookmarkStart w:id="5381" w:name="_Toc66782400"/>
      <w:bookmarkStart w:id="5382" w:name="_Toc74967561"/>
      <w:bookmarkStart w:id="5383" w:name="_Toc76545012"/>
      <w:bookmarkStart w:id="5384" w:name="_Toc82598396"/>
      <w:bookmarkStart w:id="5385" w:name="_Toc89954044"/>
      <w:bookmarkStart w:id="5386" w:name="_Toc98774139"/>
      <w:bookmarkStart w:id="5387" w:name="_Toc106200119"/>
      <w:bookmarkStart w:id="5388" w:name="_Toc115190677"/>
      <w:bookmarkStart w:id="5389" w:name="_Toc122003248"/>
      <w:bookmarkStart w:id="5390" w:name="_Toc124155016"/>
      <w:bookmarkStart w:id="5391" w:name="_Toc131533789"/>
      <w:bookmarkStart w:id="5392" w:name="_Toc137399668"/>
      <w:bookmarkStart w:id="5393" w:name="_Toc147177037"/>
      <w:r w:rsidRPr="008C3753">
        <w:t>7.4.1.2</w:t>
      </w:r>
      <w:r w:rsidRPr="008C3753">
        <w:tab/>
        <w:t>Minimum requirement</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p>
    <w:p w14:paraId="3CC6D60F" w14:textId="68BB1BE2" w:rsidR="00081372" w:rsidRPr="008C3753" w:rsidRDefault="00081372" w:rsidP="00081372">
      <w:r w:rsidRPr="008C3753">
        <w:t xml:space="preserve">The minimum requirement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.4.1.2.</w:t>
      </w:r>
    </w:p>
    <w:p w14:paraId="5C51B8F3" w14:textId="77777777" w:rsidR="00081372" w:rsidRPr="008C3753" w:rsidRDefault="00081372" w:rsidP="0058053F">
      <w:pPr>
        <w:pStyle w:val="Heading4"/>
      </w:pPr>
      <w:bookmarkStart w:id="5394" w:name="_Toc21100037"/>
      <w:bookmarkStart w:id="5395" w:name="_Toc29809835"/>
      <w:bookmarkStart w:id="5396" w:name="_Toc36645220"/>
      <w:bookmarkStart w:id="5397" w:name="_Toc37272274"/>
      <w:bookmarkStart w:id="5398" w:name="_Toc45884520"/>
      <w:bookmarkStart w:id="5399" w:name="_Toc53182543"/>
      <w:bookmarkStart w:id="5400" w:name="_Toc58860284"/>
      <w:bookmarkStart w:id="5401" w:name="_Toc61182409"/>
      <w:bookmarkStart w:id="5402" w:name="_Toc66782401"/>
      <w:bookmarkStart w:id="5403" w:name="_Toc74967562"/>
      <w:bookmarkStart w:id="5404" w:name="_Toc76545013"/>
      <w:bookmarkStart w:id="5405" w:name="_Toc82598397"/>
      <w:bookmarkStart w:id="5406" w:name="_Toc89954045"/>
      <w:bookmarkStart w:id="5407" w:name="_Toc98774140"/>
      <w:bookmarkStart w:id="5408" w:name="_Toc106200120"/>
      <w:bookmarkStart w:id="5409" w:name="_Toc115190678"/>
      <w:bookmarkStart w:id="5410" w:name="_Toc122003249"/>
      <w:bookmarkStart w:id="5411" w:name="_Toc124155017"/>
      <w:bookmarkStart w:id="5412" w:name="_Toc131533790"/>
      <w:bookmarkStart w:id="5413" w:name="_Toc137399669"/>
      <w:bookmarkStart w:id="5414" w:name="_Toc147177038"/>
      <w:r w:rsidRPr="008C3753">
        <w:t>7.4.1.3</w:t>
      </w:r>
      <w:r w:rsidRPr="008C3753">
        <w:tab/>
        <w:t>Test purpose</w:t>
      </w:r>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p>
    <w:p w14:paraId="46312302" w14:textId="77777777" w:rsidR="00081372" w:rsidRPr="008C3753" w:rsidRDefault="00081372" w:rsidP="00081372">
      <w:pPr>
        <w:rPr>
          <w:rFonts w:cs="v4.2.0"/>
        </w:rPr>
      </w:pPr>
      <w:r w:rsidRPr="008C3753">
        <w:rPr>
          <w:rFonts w:cs="v4.2.0"/>
        </w:rPr>
        <w:t>The test purpose is to verify the ability of the BS receiver filter to suppress interfering signals in the channels adjacent to the wanted channel.</w:t>
      </w:r>
    </w:p>
    <w:p w14:paraId="65D5D45E" w14:textId="3017CAED" w:rsidR="00081372" w:rsidRPr="008C3753" w:rsidRDefault="00081372" w:rsidP="0058053F">
      <w:pPr>
        <w:pStyle w:val="Heading4"/>
      </w:pPr>
      <w:bookmarkStart w:id="5415" w:name="_Toc21100038"/>
      <w:bookmarkStart w:id="5416" w:name="_Toc29809836"/>
      <w:bookmarkStart w:id="5417" w:name="_Toc36645221"/>
      <w:bookmarkStart w:id="5418" w:name="_Toc37272275"/>
      <w:bookmarkStart w:id="5419" w:name="_Toc45884521"/>
      <w:bookmarkStart w:id="5420" w:name="_Toc53182544"/>
      <w:bookmarkStart w:id="5421" w:name="_Toc58860285"/>
      <w:bookmarkStart w:id="5422" w:name="_Toc61182410"/>
      <w:bookmarkStart w:id="5423" w:name="_Toc66782402"/>
      <w:bookmarkStart w:id="5424" w:name="_Toc74967563"/>
      <w:bookmarkStart w:id="5425" w:name="_Toc76545014"/>
      <w:bookmarkStart w:id="5426" w:name="_Toc82598398"/>
      <w:bookmarkStart w:id="5427" w:name="_Toc89954046"/>
      <w:bookmarkStart w:id="5428" w:name="_Toc98774141"/>
      <w:bookmarkStart w:id="5429" w:name="_Toc106200121"/>
      <w:bookmarkStart w:id="5430" w:name="_Toc115190679"/>
      <w:bookmarkStart w:id="5431" w:name="_Toc122003250"/>
      <w:bookmarkStart w:id="5432" w:name="_Toc124155018"/>
      <w:bookmarkStart w:id="5433" w:name="_Toc131533791"/>
      <w:bookmarkStart w:id="5434" w:name="_Toc137399670"/>
      <w:bookmarkStart w:id="5435" w:name="_Toc147177039"/>
      <w:r w:rsidRPr="008C3753">
        <w:lastRenderedPageBreak/>
        <w:t>7.4.1.4</w:t>
      </w:r>
      <w:r w:rsidRPr="008C3753">
        <w:tab/>
        <w:t>Method of test</w:t>
      </w:r>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p>
    <w:p w14:paraId="57410AD7" w14:textId="77777777" w:rsidR="00081372" w:rsidRPr="008C3753" w:rsidRDefault="00081372" w:rsidP="0058053F">
      <w:pPr>
        <w:pStyle w:val="Heading5"/>
      </w:pPr>
      <w:bookmarkStart w:id="5436" w:name="_Toc21100039"/>
      <w:bookmarkStart w:id="5437" w:name="_Toc29809837"/>
      <w:bookmarkStart w:id="5438" w:name="_Toc36645222"/>
      <w:bookmarkStart w:id="5439" w:name="_Toc37272276"/>
      <w:bookmarkStart w:id="5440" w:name="_Toc45884522"/>
      <w:bookmarkStart w:id="5441" w:name="_Toc53182545"/>
      <w:bookmarkStart w:id="5442" w:name="_Toc58860286"/>
      <w:bookmarkStart w:id="5443" w:name="_Toc61182411"/>
      <w:bookmarkStart w:id="5444" w:name="_Toc66782403"/>
      <w:bookmarkStart w:id="5445" w:name="_Toc74967564"/>
      <w:bookmarkStart w:id="5446" w:name="_Toc76545015"/>
      <w:bookmarkStart w:id="5447" w:name="_Toc82598399"/>
      <w:bookmarkStart w:id="5448" w:name="_Toc89954047"/>
      <w:bookmarkStart w:id="5449" w:name="_Toc98774142"/>
      <w:bookmarkStart w:id="5450" w:name="_Toc106200122"/>
      <w:bookmarkStart w:id="5451" w:name="_Toc115190680"/>
      <w:bookmarkStart w:id="5452" w:name="_Toc122003251"/>
      <w:bookmarkStart w:id="5453" w:name="_Toc124155019"/>
      <w:bookmarkStart w:id="5454" w:name="_Toc131533792"/>
      <w:bookmarkStart w:id="5455" w:name="_Toc137399671"/>
      <w:bookmarkStart w:id="5456" w:name="_Toc147177040"/>
      <w:r w:rsidRPr="008C3753">
        <w:t>7.4.1.4.1</w:t>
      </w:r>
      <w:r w:rsidRPr="008C3753">
        <w:tab/>
        <w:t>Initial conditions</w:t>
      </w:r>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p>
    <w:p w14:paraId="289D102C" w14:textId="339ACCD8" w:rsidR="00081372" w:rsidRPr="008C3753" w:rsidRDefault="00081372" w:rsidP="00EC3D0A">
      <w:r w:rsidRPr="008C3753">
        <w:t xml:space="preserve">Test environment: Normal; see </w:t>
      </w:r>
      <w:r w:rsidR="001314C1" w:rsidRPr="008C3753">
        <w:t xml:space="preserve">annex </w:t>
      </w:r>
      <w:r w:rsidRPr="008C3753">
        <w:t>B.2.</w:t>
      </w:r>
    </w:p>
    <w:p w14:paraId="1A4CA289" w14:textId="2DBA831C" w:rsidR="00081372" w:rsidRPr="008C3753" w:rsidRDefault="00081372"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r w:rsidR="001314C1" w:rsidRPr="008C3753">
        <w:t>.</w:t>
      </w:r>
    </w:p>
    <w:p w14:paraId="09042C7A" w14:textId="1BD0AF15" w:rsidR="00081372" w:rsidRPr="008C3753" w:rsidRDefault="00081372" w:rsidP="00081372">
      <w:pPr>
        <w:rPr>
          <w:rFonts w:cs="v4.2.0"/>
        </w:rPr>
      </w:pPr>
      <w:r w:rsidRPr="008C3753">
        <w:rPr>
          <w:i/>
        </w:rPr>
        <w:t>Base Station RF Bandwidth p</w:t>
      </w:r>
      <w:r w:rsidRPr="008C3753">
        <w:t xml:space="preserve">ositions </w:t>
      </w:r>
      <w:r w:rsidRPr="008C3753">
        <w:rPr>
          <w:rFonts w:cs="v4.2.0"/>
        </w:rPr>
        <w:t>to be tested for multi-carrier (MC):</w:t>
      </w:r>
    </w:p>
    <w:p w14:paraId="002AFB79" w14:textId="0E5438FA" w:rsidR="00081372" w:rsidRPr="008C3753" w:rsidRDefault="00081372" w:rsidP="00081372">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0BFDF873" w14:textId="18F370F7" w:rsidR="00081372" w:rsidRPr="008C3753" w:rsidRDefault="00081372" w:rsidP="00081372">
      <w:pPr>
        <w:ind w:left="568" w:hanging="284"/>
        <w:rPr>
          <w:rFonts w:eastAsia="MS P??"/>
        </w:rPr>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2228086E" w14:textId="77777777" w:rsidR="0040230A" w:rsidRPr="008C3753" w:rsidRDefault="0040230A" w:rsidP="0040230A">
      <w:pPr>
        <w:pStyle w:val="Heading5"/>
      </w:pPr>
      <w:bookmarkStart w:id="5457" w:name="_Toc21100040"/>
      <w:bookmarkStart w:id="5458" w:name="_Toc29809838"/>
      <w:bookmarkStart w:id="5459" w:name="_Toc36645223"/>
      <w:bookmarkStart w:id="5460" w:name="_Toc37272277"/>
      <w:bookmarkStart w:id="5461" w:name="_Toc45884523"/>
      <w:bookmarkStart w:id="5462" w:name="_Toc53182546"/>
      <w:bookmarkStart w:id="5463" w:name="_Toc58860287"/>
      <w:bookmarkStart w:id="5464" w:name="_Toc61182412"/>
      <w:bookmarkStart w:id="5465" w:name="_Toc66782404"/>
      <w:bookmarkStart w:id="5466" w:name="_Toc74967565"/>
      <w:bookmarkStart w:id="5467" w:name="_Toc76545016"/>
      <w:bookmarkStart w:id="5468" w:name="_Toc82598400"/>
      <w:bookmarkStart w:id="5469" w:name="_Toc89954048"/>
      <w:bookmarkStart w:id="5470" w:name="_Toc98774143"/>
      <w:bookmarkStart w:id="5471" w:name="_Toc106200123"/>
      <w:bookmarkStart w:id="5472" w:name="_Toc115190681"/>
      <w:bookmarkStart w:id="5473" w:name="_Toc122003252"/>
      <w:bookmarkStart w:id="5474" w:name="_Toc124155020"/>
      <w:bookmarkStart w:id="5475" w:name="_Toc131533793"/>
      <w:bookmarkStart w:id="5476" w:name="_Toc137399672"/>
      <w:bookmarkStart w:id="5477" w:name="_Toc147177041"/>
      <w:r w:rsidRPr="008C3753">
        <w:t>7.4.1.4.2</w:t>
      </w:r>
      <w:r w:rsidRPr="008C3753">
        <w:tab/>
        <w:t>Procedure</w:t>
      </w:r>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p>
    <w:p w14:paraId="74D83A80" w14:textId="77777777" w:rsidR="0040230A" w:rsidRPr="008C3753" w:rsidRDefault="0040230A" w:rsidP="0040230A">
      <w:pPr>
        <w:rPr>
          <w:i/>
        </w:rPr>
      </w:pPr>
      <w:r w:rsidRPr="008C3753">
        <w:t>The minimum requirement is applied to all connectors under test.</w:t>
      </w:r>
    </w:p>
    <w:p w14:paraId="264938D6" w14:textId="441A65E1"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21638CA" w14:textId="490C4981"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207F35C2" w14:textId="1DA1DBA4" w:rsidR="004A7821" w:rsidRDefault="004A7821" w:rsidP="004A7821">
      <w:pPr>
        <w:pStyle w:val="B1"/>
      </w:pPr>
      <w:r>
        <w:t>2)</w:t>
      </w:r>
      <w:r>
        <w:tab/>
        <w:t>For FDD operation, set the BS to transmit:</w:t>
      </w:r>
    </w:p>
    <w:p w14:paraId="4F9DD96A" w14:textId="235E42F1"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A4AD84F" w14:textId="26F98046"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24594936"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7.4.1.5-1.</w:t>
      </w:r>
    </w:p>
    <w:p w14:paraId="105A4F7F"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7.4.1.5-1 and 7.4.1.5-2</w:t>
      </w:r>
      <w:r w:rsidRPr="008C3753">
        <w:t>.</w:t>
      </w:r>
    </w:p>
    <w:p w14:paraId="3CB8DA85" w14:textId="445641C6"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193D898"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1415DB86" w14:textId="3FE90A86" w:rsidR="00081372" w:rsidRPr="008C3753" w:rsidRDefault="0040230A" w:rsidP="0040230A">
      <w:pPr>
        <w:ind w:left="567" w:hanging="283"/>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15A2E811" w14:textId="77777777" w:rsidR="0040230A" w:rsidRPr="008C3753" w:rsidRDefault="0040230A" w:rsidP="0040230A">
      <w:pPr>
        <w:pStyle w:val="Heading4"/>
      </w:pPr>
      <w:bookmarkStart w:id="5478" w:name="_Toc21100041"/>
      <w:bookmarkStart w:id="5479" w:name="_Toc29809839"/>
      <w:bookmarkStart w:id="5480" w:name="_Toc36645224"/>
      <w:bookmarkStart w:id="5481" w:name="_Toc37272278"/>
      <w:bookmarkStart w:id="5482" w:name="_Toc45884524"/>
      <w:bookmarkStart w:id="5483" w:name="_Toc53182547"/>
      <w:bookmarkStart w:id="5484" w:name="_Toc58860288"/>
      <w:bookmarkStart w:id="5485" w:name="_Toc61182413"/>
      <w:bookmarkStart w:id="5486" w:name="_Toc66782405"/>
      <w:bookmarkStart w:id="5487" w:name="_Toc74967566"/>
      <w:bookmarkStart w:id="5488" w:name="_Toc76545017"/>
      <w:bookmarkStart w:id="5489" w:name="_Toc82598401"/>
      <w:bookmarkStart w:id="5490" w:name="_Toc89954049"/>
      <w:bookmarkStart w:id="5491" w:name="_Toc98774144"/>
      <w:bookmarkStart w:id="5492" w:name="_Toc106200124"/>
      <w:bookmarkStart w:id="5493" w:name="_Toc115190682"/>
      <w:bookmarkStart w:id="5494" w:name="_Toc122003253"/>
      <w:bookmarkStart w:id="5495" w:name="_Toc124155021"/>
      <w:bookmarkStart w:id="5496" w:name="_Toc131533794"/>
      <w:bookmarkStart w:id="5497" w:name="_Toc137399673"/>
      <w:bookmarkStart w:id="5498" w:name="_Toc147177042"/>
      <w:r w:rsidRPr="008C3753">
        <w:t>7.4.1.5</w:t>
      </w:r>
      <w:r w:rsidRPr="008C3753">
        <w:tab/>
        <w:t>Test requirements</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p>
    <w:p w14:paraId="51F4143A" w14:textId="77777777" w:rsidR="003C09EF" w:rsidRDefault="003C09EF" w:rsidP="003C09EF">
      <w:pPr>
        <w:rPr>
          <w:lang w:eastAsia="zh-CN"/>
        </w:rPr>
      </w:pPr>
      <w:bookmarkStart w:id="5499" w:name="_Toc21100042"/>
      <w:bookmarkStart w:id="5500" w:name="_Toc29809840"/>
      <w:bookmarkStart w:id="5501" w:name="_Toc36645225"/>
      <w:bookmarkStart w:id="5502" w:name="_Toc37272279"/>
      <w:bookmarkStart w:id="5503" w:name="_Toc45884525"/>
      <w:bookmarkStart w:id="5504" w:name="_Toc53182548"/>
      <w:bookmarkStart w:id="5505" w:name="_Toc58860289"/>
      <w:bookmarkStart w:id="5506" w:name="_Toc61182414"/>
      <w:bookmarkStart w:id="5507" w:name="_Toc66782406"/>
      <w:r>
        <w:t>The throughput shall be ≥ 95% of the maximum throughput of the reference measurement channel</w:t>
      </w:r>
      <w:r>
        <w:rPr>
          <w:lang w:eastAsia="zh-CN"/>
        </w:rPr>
        <w:t>.</w:t>
      </w:r>
    </w:p>
    <w:p w14:paraId="1BB8DAFA" w14:textId="77777777" w:rsidR="003C09EF" w:rsidRDefault="003C09EF" w:rsidP="003C09EF">
      <w:pPr>
        <w:rPr>
          <w:rFonts w:eastAsia="Osaka"/>
        </w:rPr>
      </w:pPr>
      <w:r>
        <w:rPr>
          <w:lang w:eastAsia="zh-CN"/>
        </w:rPr>
        <w:t xml:space="preserve">For BS, the </w:t>
      </w:r>
      <w:r>
        <w:t xml:space="preserve">wanted and </w:t>
      </w:r>
      <w:r>
        <w:rPr>
          <w:lang w:eastAsia="zh-CN"/>
        </w:rPr>
        <w:t>the</w:t>
      </w:r>
      <w:r>
        <w:t xml:space="preserve"> interfering signal coupled to the </w:t>
      </w:r>
      <w:r>
        <w:rPr>
          <w:i/>
        </w:rPr>
        <w:t>BS</w:t>
      </w:r>
      <w:r>
        <w:t xml:space="preserve"> </w:t>
      </w:r>
      <w:r>
        <w:rPr>
          <w:i/>
        </w:rPr>
        <w:t>type 1-C</w:t>
      </w:r>
      <w:r>
        <w:t xml:space="preserve"> </w:t>
      </w:r>
      <w:r>
        <w:rPr>
          <w:i/>
        </w:rPr>
        <w:t>antenna connector</w:t>
      </w:r>
      <w:r>
        <w:t xml:space="preserve"> or </w:t>
      </w:r>
      <w:r>
        <w:rPr>
          <w:i/>
        </w:rPr>
        <w:t>BS type 1-H</w:t>
      </w:r>
      <w:r>
        <w:t xml:space="preserve"> </w:t>
      </w:r>
      <w:r>
        <w:rPr>
          <w:i/>
        </w:rPr>
        <w:t>TAB connector</w:t>
      </w:r>
      <w:r>
        <w:t xml:space="preserve"> </w:t>
      </w:r>
      <w:r>
        <w:rPr>
          <w:lang w:eastAsia="zh-CN"/>
        </w:rPr>
        <w:t>are</w:t>
      </w:r>
      <w:r>
        <w:t xml:space="preserve"> specified</w:t>
      </w:r>
      <w:r>
        <w:rPr>
          <w:rFonts w:eastAsia="Osaka"/>
        </w:rPr>
        <w:t xml:space="preserve"> in table </w:t>
      </w:r>
      <w:r>
        <w:rPr>
          <w:rFonts w:cs="v5.0.0"/>
          <w:lang w:eastAsia="zh-CN"/>
        </w:rPr>
        <w:t>7.4.1.5</w:t>
      </w:r>
      <w:r>
        <w:rPr>
          <w:rFonts w:eastAsia="Osaka"/>
        </w:rPr>
        <w:t>-</w:t>
      </w:r>
      <w:r>
        <w:rPr>
          <w:lang w:eastAsia="zh-CN"/>
        </w:rPr>
        <w:t>1</w:t>
      </w:r>
      <w:r>
        <w:rPr>
          <w:rFonts w:eastAsia="Osaka"/>
        </w:rPr>
        <w:t xml:space="preserve"> </w:t>
      </w:r>
      <w:r>
        <w:rPr>
          <w:lang w:eastAsia="zh-CN"/>
        </w:rPr>
        <w:t xml:space="preserve">and the frequency offset between the wanted and interfering signal in table 7.4.1.5-2 </w:t>
      </w:r>
      <w:r>
        <w:rPr>
          <w:rFonts w:eastAsia="Osaka"/>
        </w:rPr>
        <w:t xml:space="preserve">for ACS. The reference measurement channel for the wanted signal is identified in table 7.2.5-1, 7.2.5-2 and 7.2.5-3 for each channel bandwidth  </w:t>
      </w:r>
      <w:r>
        <w:rPr>
          <w:rFonts w:cs="v5.0.0"/>
          <w:lang w:eastAsia="zh-CN"/>
        </w:rPr>
        <w:t>in any operating band except for band n46 and n96</w:t>
      </w:r>
      <w:r>
        <w:rPr>
          <w:rFonts w:cs="v5.0.0" w:hint="eastAsia"/>
          <w:lang w:val="en-US" w:eastAsia="zh-CN"/>
        </w:rPr>
        <w:t xml:space="preserve"> </w:t>
      </w:r>
      <w:r>
        <w:rPr>
          <w:rFonts w:eastAsia="Osaka"/>
        </w:rPr>
        <w:t>and further specified in annex A.1. The characteristics of the interfering signal is further specified in annex E.</w:t>
      </w:r>
    </w:p>
    <w:p w14:paraId="1DB55D7F" w14:textId="77777777" w:rsidR="003C09EF" w:rsidRDefault="003C09EF" w:rsidP="003C09EF">
      <w:pPr>
        <w:rPr>
          <w:rFonts w:eastAsia="Osaka"/>
        </w:rPr>
      </w:pPr>
      <w:r>
        <w:rPr>
          <w:rFonts w:eastAsia="Osaka"/>
        </w:rPr>
        <w:t xml:space="preserve">For BS operating in band n46 and n96, the wanted and the interfering signal coupled to the BS type 1-C antenna connector or BS type 1-H TAB connector are specified in table </w:t>
      </w:r>
      <w:r>
        <w:rPr>
          <w:rFonts w:eastAsia="SimSun"/>
          <w:lang w:eastAsia="zh-CN"/>
        </w:rPr>
        <w:t>7.4.1.</w:t>
      </w:r>
      <w:r>
        <w:rPr>
          <w:rFonts w:eastAsia="SimSun" w:hint="eastAsia"/>
          <w:lang w:val="en-US" w:eastAsia="zh-CN"/>
        </w:rPr>
        <w:t>5</w:t>
      </w:r>
      <w:r>
        <w:rPr>
          <w:rFonts w:eastAsia="SimSun"/>
          <w:lang w:eastAsia="zh-CN"/>
        </w:rPr>
        <w:t>-1</w:t>
      </w:r>
      <w:r>
        <w:rPr>
          <w:rFonts w:eastAsia="Osaka"/>
        </w:rPr>
        <w:t>a</w:t>
      </w:r>
      <w:r>
        <w:rPr>
          <w:rFonts w:eastAsia="SimSun" w:hint="eastAsia"/>
          <w:lang w:val="en-US" w:eastAsia="zh-CN"/>
        </w:rPr>
        <w:t>,</w:t>
      </w:r>
      <w:r>
        <w:rPr>
          <w:rFonts w:eastAsia="SimSun"/>
          <w:lang w:eastAsia="zh-CN"/>
        </w:rPr>
        <w:t>7.4.1.</w:t>
      </w:r>
      <w:r>
        <w:rPr>
          <w:rFonts w:eastAsia="SimSun" w:hint="eastAsia"/>
          <w:lang w:val="en-US" w:eastAsia="zh-CN"/>
        </w:rPr>
        <w:t>5</w:t>
      </w:r>
      <w:r>
        <w:rPr>
          <w:rFonts w:eastAsia="SimSun"/>
          <w:lang w:eastAsia="zh-CN"/>
        </w:rPr>
        <w:t>-1</w:t>
      </w:r>
      <w:r>
        <w:rPr>
          <w:rFonts w:eastAsia="SimSun" w:hint="eastAsia"/>
          <w:lang w:val="en-US" w:eastAsia="zh-CN"/>
        </w:rPr>
        <w:t>b</w:t>
      </w:r>
      <w:r>
        <w:rPr>
          <w:rFonts w:eastAsia="Osaka"/>
        </w:rPr>
        <w:t xml:space="preserve"> and the frequency offset between the wanted and interfering signal in table </w:t>
      </w:r>
      <w:r>
        <w:rPr>
          <w:rFonts w:eastAsia="SimSun"/>
          <w:lang w:eastAsia="zh-CN"/>
        </w:rPr>
        <w:t>7.4.1.</w:t>
      </w:r>
      <w:r>
        <w:rPr>
          <w:rFonts w:eastAsia="SimSun" w:hint="eastAsia"/>
          <w:lang w:val="en-US" w:eastAsia="zh-CN"/>
        </w:rPr>
        <w:t>5</w:t>
      </w:r>
      <w:r>
        <w:t>-</w:t>
      </w:r>
      <w:r>
        <w:rPr>
          <w:rFonts w:eastAsia="SimSun"/>
          <w:lang w:eastAsia="zh-CN"/>
        </w:rPr>
        <w:t>2</w:t>
      </w:r>
      <w:r>
        <w:rPr>
          <w:rFonts w:eastAsia="SimSun" w:hint="eastAsia"/>
          <w:lang w:val="en-US" w:eastAsia="zh-CN"/>
        </w:rPr>
        <w:t>a</w:t>
      </w:r>
      <w:r>
        <w:rPr>
          <w:rFonts w:eastAsia="Osaka"/>
        </w:rPr>
        <w:t xml:space="preserve"> for ACS. The reference measurement channel for the wanted signal is identified in table </w:t>
      </w:r>
      <w:r>
        <w:t>7.2.</w:t>
      </w:r>
      <w:r>
        <w:rPr>
          <w:rFonts w:eastAsia="SimSun" w:hint="eastAsia"/>
          <w:lang w:val="en-US" w:eastAsia="zh-CN"/>
        </w:rPr>
        <w:t>5</w:t>
      </w:r>
      <w:r>
        <w:t>-2a</w:t>
      </w:r>
      <w:r>
        <w:rPr>
          <w:rFonts w:eastAsia="SimSun" w:hint="eastAsia"/>
          <w:lang w:val="en-US" w:eastAsia="zh-CN"/>
        </w:rPr>
        <w:t>,</w:t>
      </w:r>
      <w:r>
        <w:t>7.2.</w:t>
      </w:r>
      <w:r>
        <w:rPr>
          <w:rFonts w:eastAsia="SimSun" w:hint="eastAsia"/>
          <w:lang w:val="en-US" w:eastAsia="zh-CN"/>
        </w:rPr>
        <w:t>5</w:t>
      </w:r>
      <w:r>
        <w:t>-3a</w:t>
      </w:r>
      <w:r>
        <w:rPr>
          <w:rFonts w:eastAsia="SimSun" w:hint="eastAsia"/>
          <w:lang w:val="en-US" w:eastAsia="zh-CN"/>
        </w:rPr>
        <w:t xml:space="preserve"> and </w:t>
      </w:r>
      <w:r>
        <w:t>7.2.</w:t>
      </w:r>
      <w:r>
        <w:rPr>
          <w:rFonts w:eastAsia="SimSun" w:hint="eastAsia"/>
          <w:lang w:val="en-US" w:eastAsia="zh-CN"/>
        </w:rPr>
        <w:t>5</w:t>
      </w:r>
      <w:r>
        <w:t>-3</w:t>
      </w:r>
      <w:r>
        <w:rPr>
          <w:rFonts w:eastAsia="SimSun" w:hint="eastAsia"/>
          <w:lang w:val="en-US" w:eastAsia="zh-CN"/>
        </w:rPr>
        <w:t>b</w:t>
      </w:r>
      <w:r>
        <w:rPr>
          <w:rFonts w:eastAsia="Osaka"/>
        </w:rPr>
        <w:t xml:space="preserve"> for each BS channel bandwidth and further specified in annex A.1a. The characteristics of the interfering signal is further specified in annex D.</w:t>
      </w:r>
    </w:p>
    <w:p w14:paraId="51D09F36" w14:textId="77777777" w:rsidR="003C09EF" w:rsidRDefault="003C09EF" w:rsidP="003C09EF">
      <w:pPr>
        <w:rPr>
          <w:rFonts w:eastAsia="Osaka"/>
        </w:rPr>
      </w:pPr>
      <w:r>
        <w:rPr>
          <w:lang w:eastAsia="zh-CN"/>
        </w:rPr>
        <w:lastRenderedPageBreak/>
        <w:t xml:space="preserve">For BS supporting NB-IoT operation in NR in-band, the </w:t>
      </w:r>
      <w:r>
        <w:t xml:space="preserve">wanted and </w:t>
      </w:r>
      <w:r>
        <w:rPr>
          <w:lang w:eastAsia="zh-CN"/>
        </w:rPr>
        <w:t>the</w:t>
      </w:r>
      <w:r>
        <w:t xml:space="preserve"> interfering signal coupled to the </w:t>
      </w:r>
      <w:r>
        <w:rPr>
          <w:i/>
        </w:rPr>
        <w:t>BS</w:t>
      </w:r>
      <w:r>
        <w:t xml:space="preserve"> </w:t>
      </w:r>
      <w:r>
        <w:rPr>
          <w:i/>
        </w:rPr>
        <w:t>type 1-C</w:t>
      </w:r>
      <w:r>
        <w:t xml:space="preserve"> </w:t>
      </w:r>
      <w:r>
        <w:rPr>
          <w:i/>
        </w:rPr>
        <w:t>antenna connector</w:t>
      </w:r>
      <w:r>
        <w:t xml:space="preserve"> </w:t>
      </w:r>
      <w:r>
        <w:rPr>
          <w:lang w:eastAsia="zh-CN"/>
        </w:rPr>
        <w:t>are</w:t>
      </w:r>
      <w:r>
        <w:t xml:space="preserve"> specified</w:t>
      </w:r>
      <w:r>
        <w:rPr>
          <w:rFonts w:eastAsia="Osaka"/>
        </w:rPr>
        <w:t xml:space="preserve"> in table </w:t>
      </w:r>
      <w:r>
        <w:rPr>
          <w:rFonts w:eastAsia="SimSun" w:cs="v5.0.0"/>
          <w:lang w:eastAsia="zh-CN"/>
        </w:rPr>
        <w:t>7.4.1.5</w:t>
      </w:r>
      <w:r>
        <w:rPr>
          <w:rFonts w:eastAsia="Osaka"/>
        </w:rPr>
        <w:t>-</w:t>
      </w:r>
      <w:r>
        <w:rPr>
          <w:rFonts w:eastAsia="SimSun"/>
          <w:lang w:eastAsia="zh-CN"/>
        </w:rPr>
        <w:t>1</w:t>
      </w:r>
      <w:r>
        <w:rPr>
          <w:rFonts w:eastAsia="Osaka"/>
        </w:rPr>
        <w:t xml:space="preserve"> </w:t>
      </w:r>
      <w:r>
        <w:rPr>
          <w:rFonts w:eastAsia="SimSun"/>
          <w:lang w:eastAsia="zh-CN"/>
        </w:rPr>
        <w:t xml:space="preserve">and the frequency offset between the wanted and interfering signal in table 7.4.1.5-2 </w:t>
      </w:r>
      <w:r>
        <w:rPr>
          <w:rFonts w:eastAsia="Osaka"/>
        </w:rPr>
        <w:t>for ACS. The reference measurement channel for the NB-IoT wanted signal is identified in clause 7.2.5 of TS 36.141 [24]. The characteristics of the interfering signal is further specified in annex E.</w:t>
      </w:r>
    </w:p>
    <w:p w14:paraId="4B78BECC" w14:textId="77777777" w:rsidR="003C09EF" w:rsidRDefault="003C09EF" w:rsidP="003C09EF">
      <w:pPr>
        <w:rPr>
          <w:rFonts w:eastAsia="Osaka"/>
        </w:rPr>
      </w:pPr>
      <w:r>
        <w:rPr>
          <w:rFonts w:eastAsia="Osaka"/>
        </w:rPr>
        <w:t xml:space="preserve">The ACS requirement is applicable outside the </w:t>
      </w:r>
      <w:r>
        <w:rPr>
          <w:lang w:eastAsia="zh-CN"/>
        </w:rPr>
        <w:t xml:space="preserve">Base Station </w:t>
      </w:r>
      <w:r>
        <w:rPr>
          <w:rFonts w:eastAsia="Osaka"/>
        </w:rPr>
        <w:t>RF Bandwidth</w:t>
      </w:r>
      <w:r>
        <w:rPr>
          <w:lang w:eastAsia="zh-CN"/>
        </w:rPr>
        <w:t xml:space="preserve"> or Radio Bandwidth</w:t>
      </w:r>
      <w:r>
        <w:rPr>
          <w:rFonts w:eastAsia="Osaka"/>
        </w:rPr>
        <w:t>. The interfering signal offset is defined relative to the</w:t>
      </w:r>
      <w:r>
        <w:t xml:space="preserve"> </w:t>
      </w:r>
      <w:r>
        <w:rPr>
          <w:rFonts w:eastAsia="Osaka"/>
        </w:rPr>
        <w:t xml:space="preserve">Base station RF Bandwidth edges </w:t>
      </w:r>
      <w:r>
        <w:rPr>
          <w:lang w:eastAsia="zh-CN"/>
        </w:rPr>
        <w:t xml:space="preserve">or Radio Bandwidth </w:t>
      </w:r>
      <w:r>
        <w:rPr>
          <w:rFonts w:eastAsia="Osaka"/>
        </w:rPr>
        <w:t>edges.</w:t>
      </w:r>
    </w:p>
    <w:p w14:paraId="723C6C53" w14:textId="77777777" w:rsidR="003C09EF" w:rsidRDefault="003C09EF" w:rsidP="003C09EF">
      <w:pPr>
        <w:rPr>
          <w:lang w:eastAsia="zh-CN"/>
        </w:rPr>
      </w:pPr>
      <w:r>
        <w:t xml:space="preserve">For a BS operating in non-contiguous spectrum within any </w:t>
      </w:r>
      <w:r>
        <w:rPr>
          <w:i/>
        </w:rPr>
        <w:t>operating band</w:t>
      </w:r>
      <w:r>
        <w:t>, the ACS requirement shall apply in addition inside any sub-block gap, in case the sub-block gap size is at least as wide as the NR interfering signal in table 7.4.1.5-</w:t>
      </w:r>
      <w:r>
        <w:rPr>
          <w:lang w:eastAsia="zh-CN"/>
        </w:rPr>
        <w:t>2</w:t>
      </w:r>
      <w:r>
        <w:t>. The interfering signal offset is defined relative to the sub-block edges inside the sub-block gap.</w:t>
      </w:r>
    </w:p>
    <w:p w14:paraId="1314B2A7" w14:textId="77777777" w:rsidR="003C09EF" w:rsidRDefault="003C09EF" w:rsidP="003C09EF">
      <w:pPr>
        <w:rPr>
          <w:lang w:eastAsia="zh-CN"/>
        </w:rPr>
      </w:pPr>
      <w:r>
        <w:t xml:space="preserve">For a </w:t>
      </w:r>
      <w:r>
        <w:rPr>
          <w:i/>
        </w:rPr>
        <w:t>multi-band connector</w:t>
      </w:r>
      <w:r>
        <w:t>, the ACS requirement shall apply in addition inside any Inter RF Bandwidth gap, in case the Inter RF Bandwidth gap size is at least as wide as the NR interfering signal in table 7.4.1.5</w:t>
      </w:r>
      <w:r>
        <w:noBreakHyphen/>
        <w:t>2. The interfering signal offset is defined relative to the Base Station RF Bandwidth edges inside the Inter RF Bandwidth gap</w:t>
      </w:r>
    </w:p>
    <w:p w14:paraId="1C1665F2" w14:textId="77777777" w:rsidR="003C09EF" w:rsidRDefault="003C09EF" w:rsidP="003C09EF">
      <w:pPr>
        <w:rPr>
          <w:lang w:eastAsia="zh-CN"/>
        </w:rPr>
      </w:pPr>
      <w:r>
        <w:rPr>
          <w:lang w:eastAsia="zh-CN"/>
        </w:rPr>
        <w:t xml:space="preserve">Conducted requirement is defined at the </w:t>
      </w:r>
      <w:r>
        <w:rPr>
          <w:i/>
          <w:lang w:eastAsia="zh-CN"/>
        </w:rPr>
        <w:t>antenna connector</w:t>
      </w:r>
      <w:r>
        <w:rPr>
          <w:lang w:eastAsia="zh-CN"/>
        </w:rPr>
        <w:t xml:space="preserve"> for </w:t>
      </w:r>
      <w:r>
        <w:rPr>
          <w:i/>
          <w:lang w:eastAsia="zh-CN"/>
        </w:rPr>
        <w:t>BS type 1-C</w:t>
      </w:r>
      <w:r>
        <w:rPr>
          <w:lang w:eastAsia="zh-CN"/>
        </w:rPr>
        <w:t xml:space="preserve"> and at the </w:t>
      </w:r>
      <w:r>
        <w:rPr>
          <w:i/>
          <w:lang w:eastAsia="zh-CN"/>
        </w:rPr>
        <w:t>TAB connector</w:t>
      </w:r>
      <w:r>
        <w:rPr>
          <w:lang w:eastAsia="zh-CN"/>
        </w:rPr>
        <w:t xml:space="preserve"> for </w:t>
      </w:r>
      <w:r>
        <w:rPr>
          <w:i/>
          <w:lang w:eastAsia="zh-CN"/>
        </w:rPr>
        <w:t>BS type 1-H.</w:t>
      </w:r>
    </w:p>
    <w:p w14:paraId="2251AE03" w14:textId="77777777" w:rsidR="003C09EF" w:rsidRDefault="003C09EF" w:rsidP="003C09EF">
      <w:pPr>
        <w:pStyle w:val="TH"/>
        <w:rPr>
          <w:lang w:eastAsia="zh-CN"/>
        </w:rPr>
      </w:pPr>
      <w:r>
        <w:t xml:space="preserve">Table </w:t>
      </w:r>
      <w:r>
        <w:rPr>
          <w:lang w:eastAsia="zh-CN"/>
        </w:rPr>
        <w:t>7.4.1.5</w:t>
      </w:r>
      <w:r>
        <w:t>-</w:t>
      </w:r>
      <w:r>
        <w:rPr>
          <w:lang w:eastAsia="zh-CN"/>
        </w:rPr>
        <w:t>1</w:t>
      </w:r>
      <w:r>
        <w:t>: Base station A</w:t>
      </w:r>
      <w:r>
        <w:rPr>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2189"/>
        <w:gridCol w:w="2268"/>
      </w:tblGrid>
      <w:tr w:rsidR="003C09EF" w14:paraId="0F5E1D17" w14:textId="77777777" w:rsidTr="00634C58">
        <w:trPr>
          <w:cantSplit/>
          <w:jc w:val="center"/>
        </w:trPr>
        <w:tc>
          <w:tcPr>
            <w:tcW w:w="1948" w:type="dxa"/>
            <w:tcBorders>
              <w:top w:val="single" w:sz="4" w:space="0" w:color="auto"/>
              <w:left w:val="single" w:sz="4" w:space="0" w:color="auto"/>
              <w:bottom w:val="single" w:sz="4" w:space="0" w:color="auto"/>
              <w:right w:val="single" w:sz="4" w:space="0" w:color="auto"/>
            </w:tcBorders>
          </w:tcPr>
          <w:p w14:paraId="328D6C4D" w14:textId="77777777" w:rsidR="003C09EF" w:rsidRDefault="003C09EF" w:rsidP="00634C58">
            <w:pPr>
              <w:pStyle w:val="TAH"/>
              <w:tabs>
                <w:tab w:val="left" w:pos="540"/>
                <w:tab w:val="left" w:pos="1260"/>
                <w:tab w:val="left" w:pos="1800"/>
              </w:tabs>
            </w:pPr>
            <w:r>
              <w:rPr>
                <w:i/>
              </w:rPr>
              <w:t>BS channel bandwidth</w:t>
            </w:r>
            <w:r>
              <w:t xml:space="preserve"> of the lowest/highest carrier received (MHz)</w:t>
            </w:r>
          </w:p>
        </w:tc>
        <w:tc>
          <w:tcPr>
            <w:tcW w:w="2189" w:type="dxa"/>
            <w:tcBorders>
              <w:top w:val="single" w:sz="4" w:space="0" w:color="auto"/>
              <w:left w:val="single" w:sz="4" w:space="0" w:color="auto"/>
              <w:bottom w:val="single" w:sz="4" w:space="0" w:color="auto"/>
              <w:right w:val="single" w:sz="4" w:space="0" w:color="auto"/>
            </w:tcBorders>
          </w:tcPr>
          <w:p w14:paraId="76809D30" w14:textId="77777777" w:rsidR="003C09EF" w:rsidRDefault="003C09EF" w:rsidP="00634C58">
            <w:pPr>
              <w:pStyle w:val="TAH"/>
              <w:tabs>
                <w:tab w:val="left" w:pos="540"/>
                <w:tab w:val="left" w:pos="1260"/>
                <w:tab w:val="left" w:pos="1800"/>
              </w:tabs>
              <w:rPr>
                <w:lang w:eastAsia="ja-JP"/>
              </w:rPr>
            </w:pPr>
            <w:r>
              <w:t>Wanted signal mean power (dBm)</w:t>
            </w:r>
          </w:p>
        </w:tc>
        <w:tc>
          <w:tcPr>
            <w:tcW w:w="2268" w:type="dxa"/>
            <w:tcBorders>
              <w:top w:val="single" w:sz="4" w:space="0" w:color="auto"/>
              <w:left w:val="single" w:sz="4" w:space="0" w:color="auto"/>
              <w:bottom w:val="single" w:sz="4" w:space="0" w:color="auto"/>
              <w:right w:val="single" w:sz="4" w:space="0" w:color="auto"/>
            </w:tcBorders>
          </w:tcPr>
          <w:p w14:paraId="3F1B24C3" w14:textId="77777777" w:rsidR="003C09EF" w:rsidRDefault="003C09EF" w:rsidP="00634C58">
            <w:pPr>
              <w:pStyle w:val="TAH"/>
              <w:tabs>
                <w:tab w:val="left" w:pos="540"/>
                <w:tab w:val="left" w:pos="1260"/>
                <w:tab w:val="left" w:pos="1800"/>
              </w:tabs>
              <w:rPr>
                <w:lang w:eastAsia="ja-JP"/>
              </w:rPr>
            </w:pPr>
            <w:r>
              <w:rPr>
                <w:rFonts w:cs="Arial"/>
              </w:rPr>
              <w:t>Interfering signal mean power (dBm)</w:t>
            </w:r>
          </w:p>
        </w:tc>
      </w:tr>
      <w:tr w:rsidR="003C09EF" w14:paraId="61781B77" w14:textId="77777777" w:rsidTr="00634C58">
        <w:trPr>
          <w:cantSplit/>
          <w:jc w:val="center"/>
        </w:trPr>
        <w:tc>
          <w:tcPr>
            <w:tcW w:w="1948" w:type="dxa"/>
            <w:tcBorders>
              <w:top w:val="single" w:sz="4" w:space="0" w:color="auto"/>
              <w:left w:val="single" w:sz="4" w:space="0" w:color="auto"/>
              <w:bottom w:val="single" w:sz="4" w:space="0" w:color="auto"/>
              <w:right w:val="single" w:sz="4" w:space="0" w:color="auto"/>
            </w:tcBorders>
          </w:tcPr>
          <w:p w14:paraId="288EC370" w14:textId="77777777" w:rsidR="003C09EF" w:rsidRDefault="003C09EF" w:rsidP="00634C58">
            <w:pPr>
              <w:pStyle w:val="TAC"/>
              <w:tabs>
                <w:tab w:val="left" w:pos="540"/>
                <w:tab w:val="left" w:pos="1260"/>
                <w:tab w:val="left" w:pos="1800"/>
              </w:tabs>
              <w:rPr>
                <w:lang w:eastAsia="zh-CN"/>
              </w:rPr>
            </w:pPr>
            <w:r>
              <w:rPr>
                <w:lang w:eastAsia="zh-CN"/>
              </w:rPr>
              <w:t xml:space="preserve">5, 10, 15, 20, </w:t>
            </w:r>
            <w:r>
              <w:rPr>
                <w:lang w:eastAsia="zh-CN"/>
              </w:rPr>
              <w:br/>
              <w:t xml:space="preserve">25, 30, 40, 50, 60, 70, 80, 90, 100 </w:t>
            </w:r>
            <w:r>
              <w:rPr>
                <w:lang w:eastAsia="zh-CN"/>
              </w:rPr>
              <w:br/>
              <w:t>(Note 1)</w:t>
            </w:r>
          </w:p>
        </w:tc>
        <w:tc>
          <w:tcPr>
            <w:tcW w:w="2189" w:type="dxa"/>
            <w:tcBorders>
              <w:top w:val="single" w:sz="4" w:space="0" w:color="auto"/>
              <w:left w:val="single" w:sz="4" w:space="0" w:color="auto"/>
              <w:bottom w:val="single" w:sz="4" w:space="0" w:color="auto"/>
              <w:right w:val="single" w:sz="4" w:space="0" w:color="auto"/>
            </w:tcBorders>
          </w:tcPr>
          <w:p w14:paraId="07EC6F7D"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268" w:type="dxa"/>
            <w:tcBorders>
              <w:top w:val="single" w:sz="4" w:space="0" w:color="auto"/>
              <w:left w:val="single" w:sz="4" w:space="0" w:color="auto"/>
              <w:bottom w:val="single" w:sz="4" w:space="0" w:color="auto"/>
              <w:right w:val="single" w:sz="4" w:space="0" w:color="auto"/>
            </w:tcBorders>
          </w:tcPr>
          <w:p w14:paraId="147DD30C" w14:textId="77777777" w:rsidR="003C09EF" w:rsidRDefault="003C09EF" w:rsidP="00634C58">
            <w:pPr>
              <w:pStyle w:val="TAC"/>
              <w:tabs>
                <w:tab w:val="left" w:pos="540"/>
                <w:tab w:val="left" w:pos="1260"/>
                <w:tab w:val="left" w:pos="1800"/>
              </w:tabs>
              <w:rPr>
                <w:lang w:eastAsia="zh-CN"/>
              </w:rPr>
            </w:pPr>
            <w:r>
              <w:rPr>
                <w:lang w:eastAsia="zh-CN"/>
              </w:rPr>
              <w:t>Wide Area BS: -52</w:t>
            </w:r>
          </w:p>
          <w:p w14:paraId="3A163586" w14:textId="77777777" w:rsidR="003C09EF" w:rsidRDefault="003C09EF" w:rsidP="00634C58">
            <w:pPr>
              <w:pStyle w:val="TAC"/>
              <w:tabs>
                <w:tab w:val="left" w:pos="540"/>
                <w:tab w:val="left" w:pos="1260"/>
                <w:tab w:val="left" w:pos="1800"/>
              </w:tabs>
              <w:rPr>
                <w:lang w:eastAsia="zh-CN"/>
              </w:rPr>
            </w:pPr>
            <w:r>
              <w:rPr>
                <w:lang w:eastAsia="zh-CN"/>
              </w:rPr>
              <w:t>Medium Range BS: -47</w:t>
            </w:r>
          </w:p>
          <w:p w14:paraId="01101812" w14:textId="77777777" w:rsidR="003C09EF" w:rsidRDefault="003C09EF" w:rsidP="00634C58">
            <w:pPr>
              <w:pStyle w:val="TAC"/>
              <w:tabs>
                <w:tab w:val="left" w:pos="540"/>
                <w:tab w:val="left" w:pos="1260"/>
                <w:tab w:val="left" w:pos="1800"/>
              </w:tabs>
              <w:rPr>
                <w:lang w:eastAsia="zh-CN"/>
              </w:rPr>
            </w:pPr>
            <w:r>
              <w:rPr>
                <w:lang w:eastAsia="zh-CN"/>
              </w:rPr>
              <w:t>Local Area BS: -44</w:t>
            </w:r>
          </w:p>
        </w:tc>
      </w:tr>
      <w:tr w:rsidR="003C09EF" w14:paraId="13DA1700" w14:textId="77777777" w:rsidTr="00634C58">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57C29586" w14:textId="77777777" w:rsidR="003C09EF" w:rsidRDefault="003C09EF" w:rsidP="00634C58">
            <w:pPr>
              <w:pStyle w:val="TAN"/>
              <w:rPr>
                <w:lang w:eastAsia="zh-CN"/>
              </w:rPr>
            </w:pPr>
            <w:r>
              <w:rPr>
                <w:lang w:eastAsia="zh-CN"/>
              </w:rPr>
              <w:t>NOTE 1:</w:t>
            </w:r>
            <w:r>
              <w:rPr>
                <w:lang w:eastAsia="zh-CN"/>
              </w:rPr>
              <w:tab/>
              <w:t>The SCS for the lowest/highest carrier received is the lowest SCS supported by the BS for that bandwidth.</w:t>
            </w:r>
          </w:p>
          <w:p w14:paraId="5EEF0D32" w14:textId="77777777" w:rsidR="003C09EF" w:rsidRDefault="003C09EF" w:rsidP="00634C58">
            <w:pPr>
              <w:pStyle w:val="TAN"/>
              <w:rPr>
                <w:lang w:eastAsia="zh-CN"/>
              </w:rPr>
            </w:pPr>
            <w:r>
              <w:rPr>
                <w:lang w:eastAsia="zh-CN"/>
              </w:rPr>
              <w:t>NOTE 2:</w:t>
            </w:r>
            <w:r>
              <w:rPr>
                <w:lang w:eastAsia="zh-CN"/>
              </w:rPr>
              <w:tab/>
              <w:t>P</w:t>
            </w:r>
            <w:r>
              <w:rPr>
                <w:vertAlign w:val="subscript"/>
                <w:lang w:eastAsia="zh-CN"/>
              </w:rPr>
              <w:t>REFSENS</w:t>
            </w:r>
            <w:r>
              <w:rPr>
                <w:lang w:eastAsia="zh-CN"/>
              </w:rPr>
              <w:t xml:space="preserve"> depends on the RAT. </w:t>
            </w:r>
            <w:r>
              <w:rPr>
                <w:rFonts w:eastAsia="SimSun"/>
                <w:lang w:eastAsia="zh-CN"/>
              </w:rPr>
              <w:t xml:space="preserve">For NR, </w:t>
            </w:r>
            <w:r>
              <w:t>P</w:t>
            </w:r>
            <w:r>
              <w:rPr>
                <w:vertAlign w:val="subscript"/>
              </w:rPr>
              <w:t>REFSENS</w:t>
            </w:r>
            <w:r>
              <w:t xml:space="preserve"> depends also on the</w:t>
            </w:r>
            <w:r>
              <w:rPr>
                <w:rFonts w:eastAsia="SimSun"/>
                <w:lang w:eastAsia="zh-CN"/>
              </w:rPr>
              <w:t xml:space="preserve"> </w:t>
            </w:r>
            <w:r>
              <w:rPr>
                <w:i/>
                <w:lang w:eastAsia="zh-CN"/>
              </w:rPr>
              <w:t>BS channel bandwidth</w:t>
            </w:r>
            <w:r>
              <w:rPr>
                <w:lang w:eastAsia="zh-CN"/>
              </w:rPr>
              <w:t xml:space="preserve"> as specified in TS 38.104 [2], table </w:t>
            </w:r>
            <w:r>
              <w:rPr>
                <w:rFonts w:eastAsia="SimSun"/>
                <w:lang w:eastAsia="zh-CN"/>
              </w:rPr>
              <w:t>7.2.2-1, 7.2.2-2 and 7.2.2-3</w:t>
            </w:r>
            <w:r>
              <w:rPr>
                <w:lang w:eastAsia="zh-CN"/>
              </w:rPr>
              <w:t>.</w:t>
            </w:r>
            <w:r>
              <w:rPr>
                <w:rFonts w:eastAsia="SimSun"/>
                <w:lang w:eastAsia="zh-CN"/>
              </w:rPr>
              <w:tab/>
            </w:r>
            <w:r>
              <w:t>For NB-IoT, P</w:t>
            </w:r>
            <w:r>
              <w:rPr>
                <w:vertAlign w:val="subscript"/>
              </w:rPr>
              <w:t>REFSENS</w:t>
            </w:r>
            <w:r>
              <w:rPr>
                <w:rFonts w:eastAsia="SimSun"/>
                <w:lang w:eastAsia="zh-CN"/>
              </w:rPr>
              <w:t xml:space="preserve"> depends also on the </w:t>
            </w:r>
            <w:r>
              <w:rPr>
                <w:rFonts w:eastAsia="SimSun"/>
                <w:i/>
                <w:lang w:eastAsia="zh-CN"/>
              </w:rPr>
              <w:t>sub-carrier spacing</w:t>
            </w:r>
            <w:r>
              <w:rPr>
                <w:rFonts w:eastAsia="SimSun"/>
                <w:lang w:eastAsia="zh-CN"/>
              </w:rPr>
              <w:t xml:space="preserve"> as specified in tables 7.2-5, 7.2-6 and 7.2-8 of TS 36.141 [24].</w:t>
            </w:r>
          </w:p>
        </w:tc>
      </w:tr>
    </w:tbl>
    <w:p w14:paraId="30B11AB1" w14:textId="77777777" w:rsidR="003C09EF" w:rsidRDefault="003C09EF" w:rsidP="003C09EF">
      <w:pPr>
        <w:pStyle w:val="TH"/>
        <w:rPr>
          <w:rFonts w:eastAsia="SimSun"/>
          <w:lang w:eastAsia="zh-CN"/>
        </w:rPr>
      </w:pPr>
    </w:p>
    <w:p w14:paraId="1559BAEA" w14:textId="77777777" w:rsidR="003C09EF" w:rsidRDefault="003C09EF" w:rsidP="003C09EF">
      <w:pPr>
        <w:pStyle w:val="TH"/>
        <w:rPr>
          <w:rFonts w:eastAsia="SimSun"/>
          <w:lang w:val="en-US" w:eastAsia="zh-CN"/>
        </w:rPr>
      </w:pPr>
      <w:r>
        <w:rPr>
          <w:rFonts w:eastAsia="SimSun"/>
          <w:lang w:eastAsia="zh-CN"/>
        </w:rPr>
        <w:t>Table 7.4.1.</w:t>
      </w:r>
      <w:r>
        <w:rPr>
          <w:rFonts w:eastAsia="SimSun" w:hint="eastAsia"/>
          <w:lang w:val="en-US" w:eastAsia="zh-CN"/>
        </w:rPr>
        <w:t>5</w:t>
      </w:r>
      <w:r>
        <w:rPr>
          <w:rFonts w:eastAsia="SimSun"/>
          <w:lang w:eastAsia="zh-CN"/>
        </w:rPr>
        <w:t>-1a: Base station ACS requirement for band n46</w:t>
      </w:r>
      <w:r>
        <w:rPr>
          <w:rFonts w:eastAsia="SimSun" w:hint="eastAsia"/>
          <w:lang w:val="en-US" w:eastAsia="zh-CN"/>
        </w:rPr>
        <w:t xml:space="preserve">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1792"/>
        <w:gridCol w:w="2240"/>
      </w:tblGrid>
      <w:tr w:rsidR="003C09EF" w14:paraId="61F08DB3" w14:textId="77777777" w:rsidTr="00634C58">
        <w:trPr>
          <w:cantSplit/>
          <w:jc w:val="center"/>
        </w:trPr>
        <w:tc>
          <w:tcPr>
            <w:tcW w:w="1948" w:type="dxa"/>
            <w:tcBorders>
              <w:top w:val="single" w:sz="4" w:space="0" w:color="auto"/>
              <w:left w:val="single" w:sz="4" w:space="0" w:color="auto"/>
              <w:bottom w:val="single" w:sz="4" w:space="0" w:color="auto"/>
              <w:right w:val="single" w:sz="4" w:space="0" w:color="auto"/>
            </w:tcBorders>
          </w:tcPr>
          <w:p w14:paraId="2E6468D8" w14:textId="77777777" w:rsidR="003C09EF" w:rsidRDefault="003C09EF" w:rsidP="00634C58">
            <w:pPr>
              <w:pStyle w:val="TAH"/>
              <w:tabs>
                <w:tab w:val="left" w:pos="540"/>
                <w:tab w:val="left" w:pos="1260"/>
                <w:tab w:val="left" w:pos="1800"/>
              </w:tabs>
            </w:pPr>
            <w:r>
              <w:rPr>
                <w:i/>
              </w:rPr>
              <w:t>BS channel bandwidth</w:t>
            </w:r>
            <w:r>
              <w:t xml:space="preserve"> of the lowest/</w:t>
            </w:r>
            <w:r>
              <w:rPr>
                <w:i/>
              </w:rPr>
              <w:t>highest carrier</w:t>
            </w:r>
            <w:r>
              <w:t xml:space="preserve"> received (MHz)</w:t>
            </w:r>
          </w:p>
        </w:tc>
        <w:tc>
          <w:tcPr>
            <w:tcW w:w="1792" w:type="dxa"/>
            <w:tcBorders>
              <w:top w:val="single" w:sz="4" w:space="0" w:color="auto"/>
              <w:left w:val="single" w:sz="4" w:space="0" w:color="auto"/>
              <w:bottom w:val="single" w:sz="4" w:space="0" w:color="auto"/>
              <w:right w:val="single" w:sz="4" w:space="0" w:color="auto"/>
            </w:tcBorders>
          </w:tcPr>
          <w:p w14:paraId="5D16E508" w14:textId="77777777" w:rsidR="003C09EF" w:rsidRDefault="003C09EF" w:rsidP="00634C58">
            <w:pPr>
              <w:pStyle w:val="TAH"/>
              <w:tabs>
                <w:tab w:val="left" w:pos="540"/>
                <w:tab w:val="left" w:pos="1260"/>
                <w:tab w:val="left" w:pos="1800"/>
              </w:tabs>
              <w:rPr>
                <w:lang w:eastAsia="ja-JP"/>
              </w:rPr>
            </w:pPr>
            <w:r>
              <w:t>Wanted signal mean power (dBm)</w:t>
            </w:r>
          </w:p>
        </w:tc>
        <w:tc>
          <w:tcPr>
            <w:tcW w:w="2240" w:type="dxa"/>
            <w:tcBorders>
              <w:top w:val="single" w:sz="4" w:space="0" w:color="auto"/>
              <w:left w:val="single" w:sz="4" w:space="0" w:color="auto"/>
              <w:bottom w:val="single" w:sz="4" w:space="0" w:color="auto"/>
              <w:right w:val="single" w:sz="4" w:space="0" w:color="auto"/>
            </w:tcBorders>
          </w:tcPr>
          <w:p w14:paraId="525D5772" w14:textId="77777777" w:rsidR="003C09EF" w:rsidRDefault="003C09EF" w:rsidP="00634C58">
            <w:pPr>
              <w:pStyle w:val="TAH"/>
              <w:tabs>
                <w:tab w:val="left" w:pos="540"/>
                <w:tab w:val="left" w:pos="1260"/>
                <w:tab w:val="left" w:pos="1800"/>
              </w:tabs>
              <w:rPr>
                <w:lang w:eastAsia="ja-JP"/>
              </w:rPr>
            </w:pPr>
            <w:r>
              <w:rPr>
                <w:rFonts w:cs="Arial"/>
              </w:rPr>
              <w:t>Interfering signal mean power (dBm)</w:t>
            </w:r>
          </w:p>
        </w:tc>
      </w:tr>
      <w:tr w:rsidR="003C09EF" w14:paraId="2A21B4E1" w14:textId="77777777" w:rsidTr="00634C58">
        <w:trPr>
          <w:cantSplit/>
          <w:jc w:val="center"/>
        </w:trPr>
        <w:tc>
          <w:tcPr>
            <w:tcW w:w="1948" w:type="dxa"/>
            <w:tcBorders>
              <w:top w:val="single" w:sz="4" w:space="0" w:color="auto"/>
              <w:left w:val="single" w:sz="4" w:space="0" w:color="auto"/>
              <w:bottom w:val="single" w:sz="4" w:space="0" w:color="auto"/>
              <w:right w:val="single" w:sz="4" w:space="0" w:color="auto"/>
            </w:tcBorders>
          </w:tcPr>
          <w:p w14:paraId="6478EB56"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10, 20, 40, 60, 80 (Note 1)</w:t>
            </w:r>
          </w:p>
        </w:tc>
        <w:tc>
          <w:tcPr>
            <w:tcW w:w="1792" w:type="dxa"/>
            <w:tcBorders>
              <w:top w:val="single" w:sz="4" w:space="0" w:color="auto"/>
              <w:left w:val="single" w:sz="4" w:space="0" w:color="auto"/>
              <w:bottom w:val="single" w:sz="4" w:space="0" w:color="auto"/>
              <w:right w:val="single" w:sz="4" w:space="0" w:color="auto"/>
            </w:tcBorders>
          </w:tcPr>
          <w:p w14:paraId="0DE91DE2" w14:textId="77777777" w:rsidR="003C09EF" w:rsidRDefault="003C09EF" w:rsidP="00634C58">
            <w:pPr>
              <w:pStyle w:val="TAC"/>
              <w:tabs>
                <w:tab w:val="left" w:pos="540"/>
                <w:tab w:val="left" w:pos="1260"/>
                <w:tab w:val="left" w:pos="1800"/>
              </w:tabs>
              <w:rPr>
                <w:lang w:eastAsia="ja-JP"/>
              </w:rPr>
            </w:pPr>
            <w:r>
              <w:rPr>
                <w:rFonts w:eastAsia="DengXian" w:cs="Arial"/>
              </w:rPr>
              <w:t>P</w:t>
            </w:r>
            <w:r>
              <w:rPr>
                <w:rFonts w:eastAsia="DengXian" w:cs="Arial"/>
                <w:vertAlign w:val="subscript"/>
              </w:rPr>
              <w:t>REFSENS</w:t>
            </w:r>
            <w:r>
              <w:rPr>
                <w:rFonts w:eastAsia="DengXian"/>
              </w:rPr>
              <w:t xml:space="preserve"> + 6 dB</w:t>
            </w:r>
          </w:p>
        </w:tc>
        <w:tc>
          <w:tcPr>
            <w:tcW w:w="2240" w:type="dxa"/>
            <w:tcBorders>
              <w:top w:val="single" w:sz="4" w:space="0" w:color="auto"/>
              <w:left w:val="single" w:sz="4" w:space="0" w:color="auto"/>
              <w:bottom w:val="single" w:sz="4" w:space="0" w:color="auto"/>
              <w:right w:val="single" w:sz="4" w:space="0" w:color="auto"/>
            </w:tcBorders>
          </w:tcPr>
          <w:p w14:paraId="432C2032" w14:textId="77777777" w:rsidR="003C09EF" w:rsidRDefault="003C09EF" w:rsidP="00634C58">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 xml:space="preserve">Medium Range BS: -47 </w:t>
            </w:r>
          </w:p>
          <w:p w14:paraId="0EDC07BE"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Local Area BS: -44</w:t>
            </w:r>
          </w:p>
        </w:tc>
      </w:tr>
      <w:tr w:rsidR="003C09EF" w14:paraId="5EB22C48" w14:textId="77777777" w:rsidTr="00634C58">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6A24DFB2" w14:textId="77777777" w:rsidR="003C09EF" w:rsidRDefault="003C09EF" w:rsidP="00634C58">
            <w:pPr>
              <w:keepNext/>
              <w:keepLines/>
              <w:spacing w:after="0"/>
              <w:ind w:left="851" w:hanging="851"/>
              <w:rPr>
                <w:rFonts w:ascii="Arial" w:eastAsia="DengXian" w:hAnsi="Arial"/>
                <w:sz w:val="18"/>
                <w:lang w:eastAsia="zh-CN"/>
              </w:rPr>
            </w:pPr>
            <w:r>
              <w:rPr>
                <w:rFonts w:ascii="Arial" w:eastAsia="DengXian" w:hAnsi="Arial"/>
                <w:sz w:val="18"/>
                <w:lang w:eastAsia="zh-CN"/>
              </w:rPr>
              <w:t>NOTE 1:</w:t>
            </w:r>
            <w:r>
              <w:rPr>
                <w:rFonts w:ascii="Arial" w:eastAsia="DengXian" w:hAnsi="Arial"/>
                <w:sz w:val="18"/>
                <w:lang w:eastAsia="zh-CN"/>
              </w:rPr>
              <w:tab/>
              <w:t>The SCS for the lowest/highest carrier received is the lowest SCS supported by the BS for that bandwidth.</w:t>
            </w:r>
          </w:p>
          <w:p w14:paraId="23A6A634" w14:textId="77777777" w:rsidR="003C09EF" w:rsidRDefault="003C09EF" w:rsidP="00634C58">
            <w:pPr>
              <w:keepNext/>
              <w:keepLines/>
              <w:spacing w:after="0"/>
              <w:ind w:left="851" w:hanging="851"/>
              <w:rPr>
                <w:rFonts w:ascii="Arial" w:eastAsia="DengXian" w:hAnsi="Arial"/>
                <w:sz w:val="18"/>
                <w:lang w:eastAsia="zh-CN"/>
              </w:rPr>
            </w:pPr>
            <w:r>
              <w:rPr>
                <w:rFonts w:ascii="Arial" w:eastAsia="DengXian" w:hAnsi="Arial"/>
                <w:sz w:val="18"/>
                <w:lang w:eastAsia="zh-CN"/>
              </w:rPr>
              <w:t>NOTE 2:</w:t>
            </w:r>
            <w:r>
              <w:rPr>
                <w:rFonts w:ascii="Arial" w:eastAsia="DengXian" w:hAnsi="Arial"/>
                <w:sz w:val="18"/>
                <w:lang w:eastAsia="zh-CN"/>
              </w:rPr>
              <w:tab/>
              <w:t>P</w:t>
            </w:r>
            <w:r>
              <w:rPr>
                <w:rFonts w:ascii="Arial" w:eastAsia="DengXian" w:hAnsi="Arial"/>
                <w:sz w:val="18"/>
                <w:vertAlign w:val="subscript"/>
                <w:lang w:eastAsia="zh-CN"/>
              </w:rPr>
              <w:t>REFSENS</w:t>
            </w:r>
            <w:r>
              <w:rPr>
                <w:rFonts w:ascii="Arial" w:eastAsia="DengXian" w:hAnsi="Arial"/>
                <w:sz w:val="18"/>
                <w:lang w:eastAsia="zh-CN"/>
              </w:rPr>
              <w:t xml:space="preserve"> depends on the RAT. For NR,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also on</w:t>
            </w:r>
            <w:r>
              <w:rPr>
                <w:rFonts w:ascii="Arial" w:eastAsia="DengXian" w:hAnsi="Arial"/>
                <w:sz w:val="18"/>
                <w:lang w:eastAsia="zh-CN"/>
              </w:rPr>
              <w:t xml:space="preserve"> the </w:t>
            </w:r>
            <w:r>
              <w:rPr>
                <w:rFonts w:ascii="Arial" w:eastAsia="DengXian" w:hAnsi="Arial"/>
                <w:i/>
                <w:sz w:val="18"/>
                <w:lang w:eastAsia="zh-CN"/>
              </w:rPr>
              <w:t>BS channel bandwidth</w:t>
            </w:r>
            <w:r>
              <w:rPr>
                <w:rFonts w:ascii="Arial" w:eastAsia="DengXian" w:hAnsi="Arial"/>
                <w:sz w:val="18"/>
                <w:lang w:eastAsia="zh-CN"/>
              </w:rPr>
              <w:t xml:space="preserve"> as specified in tables  7.2.</w:t>
            </w:r>
            <w:r>
              <w:rPr>
                <w:rFonts w:ascii="Arial" w:eastAsia="DengXian" w:hAnsi="Arial" w:hint="eastAsia"/>
                <w:sz w:val="18"/>
                <w:lang w:val="en-US" w:eastAsia="zh-CN"/>
              </w:rPr>
              <w:t>5</w:t>
            </w:r>
            <w:r>
              <w:rPr>
                <w:rFonts w:ascii="Arial" w:eastAsia="DengXian" w:hAnsi="Arial"/>
                <w:sz w:val="18"/>
                <w:lang w:eastAsia="zh-CN"/>
              </w:rPr>
              <w:t>-2a, 7.2.</w:t>
            </w:r>
            <w:r>
              <w:rPr>
                <w:rFonts w:ascii="Arial" w:eastAsia="DengXian" w:hAnsi="Arial" w:hint="eastAsia"/>
                <w:sz w:val="18"/>
                <w:lang w:val="en-US" w:eastAsia="zh-CN"/>
              </w:rPr>
              <w:t>5</w:t>
            </w:r>
            <w:r>
              <w:rPr>
                <w:rFonts w:ascii="Arial" w:eastAsia="DengXian" w:hAnsi="Arial"/>
                <w:sz w:val="18"/>
                <w:lang w:eastAsia="zh-CN"/>
              </w:rPr>
              <w:t>-2</w:t>
            </w:r>
            <w:r>
              <w:rPr>
                <w:rFonts w:ascii="Arial" w:eastAsia="DengXian" w:hAnsi="Arial" w:hint="eastAsia"/>
                <w:sz w:val="18"/>
                <w:lang w:val="en-US" w:eastAsia="zh-CN"/>
              </w:rPr>
              <w:t>b,</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-3a</w:t>
            </w:r>
            <w:r>
              <w:rPr>
                <w:rFonts w:ascii="Arial" w:eastAsia="DengXian" w:hAnsi="Arial" w:hint="eastAsia"/>
                <w:sz w:val="18"/>
                <w:lang w:val="en-US" w:eastAsia="zh-CN"/>
              </w:rPr>
              <w:t xml:space="preserve"> and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w:t>
            </w:r>
            <w:r>
              <w:rPr>
                <w:rFonts w:ascii="Arial" w:eastAsia="DengXian" w:hAnsi="Arial" w:hint="eastAsia"/>
                <w:sz w:val="18"/>
                <w:lang w:val="en-US" w:eastAsia="zh-CN"/>
              </w:rPr>
              <w:t>b</w:t>
            </w:r>
            <w:r>
              <w:rPr>
                <w:rFonts w:ascii="Arial" w:eastAsia="DengXian" w:hAnsi="Arial"/>
                <w:sz w:val="18"/>
                <w:lang w:eastAsia="zh-CN"/>
              </w:rPr>
              <w:t>.</w:t>
            </w:r>
          </w:p>
          <w:p w14:paraId="4B42DA01" w14:textId="77777777" w:rsidR="003C09EF" w:rsidRDefault="003C09EF" w:rsidP="00634C58">
            <w:pPr>
              <w:pStyle w:val="TAN"/>
              <w:rPr>
                <w:lang w:eastAsia="zh-CN"/>
              </w:rPr>
            </w:pPr>
          </w:p>
        </w:tc>
      </w:tr>
    </w:tbl>
    <w:p w14:paraId="7459B0C7" w14:textId="77777777" w:rsidR="003C09EF" w:rsidRDefault="003C09EF" w:rsidP="003C09EF">
      <w:pPr>
        <w:rPr>
          <w:lang w:eastAsia="zh-CN"/>
        </w:rPr>
      </w:pPr>
    </w:p>
    <w:p w14:paraId="2FDFAE57" w14:textId="77777777" w:rsidR="003C09EF" w:rsidRDefault="003C09EF" w:rsidP="003C09EF">
      <w:pPr>
        <w:pStyle w:val="TH"/>
        <w:rPr>
          <w:lang w:eastAsia="zh-CN"/>
        </w:rPr>
      </w:pPr>
      <w:r>
        <w:lastRenderedPageBreak/>
        <w:t xml:space="preserve">Table </w:t>
      </w:r>
      <w:r>
        <w:rPr>
          <w:lang w:eastAsia="zh-CN"/>
        </w:rPr>
        <w:t>7.4.1.5</w:t>
      </w:r>
      <w:r>
        <w:t>-</w:t>
      </w:r>
      <w:r>
        <w:rPr>
          <w:lang w:eastAsia="zh-CN"/>
        </w:rPr>
        <w:t>2</w:t>
      </w:r>
      <w:r>
        <w:t>: Base Station A</w:t>
      </w:r>
      <w:r>
        <w:rPr>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2081"/>
        <w:gridCol w:w="2739"/>
        <w:gridCol w:w="2835"/>
      </w:tblGrid>
      <w:tr w:rsidR="003C09EF" w14:paraId="44398387" w14:textId="77777777" w:rsidTr="00634C58">
        <w:trPr>
          <w:cantSplit/>
          <w:jc w:val="center"/>
        </w:trPr>
        <w:tc>
          <w:tcPr>
            <w:tcW w:w="2081" w:type="dxa"/>
          </w:tcPr>
          <w:p w14:paraId="333016C0" w14:textId="77777777" w:rsidR="003C09EF" w:rsidRDefault="003C09EF" w:rsidP="00634C58">
            <w:pPr>
              <w:pStyle w:val="TAH"/>
            </w:pPr>
            <w:r>
              <w:rPr>
                <w:i/>
              </w:rPr>
              <w:t>BS channel bandwidth</w:t>
            </w:r>
            <w:r>
              <w:t xml:space="preserve"> of the lowest/highest carrier received (MHz)</w:t>
            </w:r>
          </w:p>
        </w:tc>
        <w:tc>
          <w:tcPr>
            <w:tcW w:w="2739" w:type="dxa"/>
          </w:tcPr>
          <w:p w14:paraId="56E580BE" w14:textId="77777777" w:rsidR="003C09EF" w:rsidRDefault="003C09EF" w:rsidP="00634C58">
            <w:pPr>
              <w:pStyle w:val="TAH"/>
            </w:pPr>
            <w:r>
              <w:t xml:space="preserve">Interfering signal centre frequency offset </w:t>
            </w:r>
            <w:r>
              <w:rPr>
                <w:rFonts w:cs="Arial"/>
              </w:rPr>
              <w:t>from the lower/upper Base Station RF Bandwidth edge or sub-block edge inside a sub-block gap</w:t>
            </w:r>
            <w:r>
              <w:t xml:space="preserve"> (MHz)</w:t>
            </w:r>
          </w:p>
        </w:tc>
        <w:tc>
          <w:tcPr>
            <w:tcW w:w="2835" w:type="dxa"/>
            <w:tcBorders>
              <w:bottom w:val="single" w:sz="4" w:space="0" w:color="auto"/>
            </w:tcBorders>
          </w:tcPr>
          <w:p w14:paraId="3D88CD51" w14:textId="77777777" w:rsidR="003C09EF" w:rsidRDefault="003C09EF" w:rsidP="00634C58">
            <w:pPr>
              <w:pStyle w:val="TAH"/>
            </w:pPr>
            <w:r>
              <w:t>Type of interfering signal</w:t>
            </w:r>
          </w:p>
        </w:tc>
      </w:tr>
      <w:tr w:rsidR="003C09EF" w14:paraId="518DE044" w14:textId="77777777" w:rsidTr="00634C58">
        <w:trPr>
          <w:cantSplit/>
          <w:jc w:val="center"/>
        </w:trPr>
        <w:tc>
          <w:tcPr>
            <w:tcW w:w="2081" w:type="dxa"/>
          </w:tcPr>
          <w:p w14:paraId="6D77A97B" w14:textId="77777777" w:rsidR="003C09EF" w:rsidRDefault="003C09EF" w:rsidP="00634C58">
            <w:pPr>
              <w:pStyle w:val="TAC"/>
            </w:pPr>
            <w:r>
              <w:rPr>
                <w:lang w:eastAsia="zh-CN"/>
              </w:rPr>
              <w:t>5</w:t>
            </w:r>
          </w:p>
        </w:tc>
        <w:tc>
          <w:tcPr>
            <w:tcW w:w="2739" w:type="dxa"/>
          </w:tcPr>
          <w:p w14:paraId="22ADD2EA" w14:textId="77777777" w:rsidR="003C09EF" w:rsidRDefault="003C09EF" w:rsidP="00634C58">
            <w:pPr>
              <w:pStyle w:val="TAC"/>
            </w:pPr>
            <w:r>
              <w:rPr>
                <w:rFonts w:cs="Arial"/>
              </w:rPr>
              <w:t>±</w:t>
            </w:r>
            <w:r>
              <w:rPr>
                <w:lang w:eastAsia="zh-CN"/>
              </w:rPr>
              <w:t>2.5025</w:t>
            </w:r>
          </w:p>
        </w:tc>
        <w:tc>
          <w:tcPr>
            <w:tcW w:w="2835" w:type="dxa"/>
            <w:tcBorders>
              <w:bottom w:val="nil"/>
            </w:tcBorders>
          </w:tcPr>
          <w:p w14:paraId="01811EF9" w14:textId="77777777" w:rsidR="003C09EF" w:rsidRDefault="003C09EF" w:rsidP="00634C58">
            <w:pPr>
              <w:pStyle w:val="TAC"/>
            </w:pPr>
          </w:p>
        </w:tc>
      </w:tr>
      <w:tr w:rsidR="003C09EF" w14:paraId="7CB8367D" w14:textId="77777777" w:rsidTr="00634C58">
        <w:trPr>
          <w:cantSplit/>
          <w:jc w:val="center"/>
        </w:trPr>
        <w:tc>
          <w:tcPr>
            <w:tcW w:w="2081" w:type="dxa"/>
          </w:tcPr>
          <w:p w14:paraId="4AE1782E" w14:textId="77777777" w:rsidR="003C09EF" w:rsidRDefault="003C09EF" w:rsidP="00634C58">
            <w:pPr>
              <w:pStyle w:val="TAC"/>
            </w:pPr>
            <w:r>
              <w:rPr>
                <w:lang w:eastAsia="zh-CN"/>
              </w:rPr>
              <w:t>10</w:t>
            </w:r>
          </w:p>
        </w:tc>
        <w:tc>
          <w:tcPr>
            <w:tcW w:w="2739" w:type="dxa"/>
          </w:tcPr>
          <w:p w14:paraId="46CC5C18" w14:textId="77777777" w:rsidR="003C09EF" w:rsidRDefault="003C09EF" w:rsidP="00634C58">
            <w:pPr>
              <w:pStyle w:val="TAC"/>
            </w:pPr>
            <w:r>
              <w:rPr>
                <w:rFonts w:cs="Arial"/>
              </w:rPr>
              <w:t>±</w:t>
            </w:r>
            <w:r>
              <w:rPr>
                <w:lang w:eastAsia="zh-CN"/>
              </w:rPr>
              <w:t>2.5075</w:t>
            </w:r>
          </w:p>
        </w:tc>
        <w:tc>
          <w:tcPr>
            <w:tcW w:w="2835" w:type="dxa"/>
            <w:tcBorders>
              <w:top w:val="nil"/>
              <w:bottom w:val="nil"/>
            </w:tcBorders>
          </w:tcPr>
          <w:p w14:paraId="28F5E753" w14:textId="77777777" w:rsidR="003C09EF" w:rsidRDefault="003C09EF" w:rsidP="00634C58">
            <w:pPr>
              <w:pStyle w:val="TAC"/>
            </w:pPr>
            <w:r>
              <w:rPr>
                <w:lang w:val="en-US"/>
              </w:rPr>
              <w:t>5 MHz</w:t>
            </w:r>
            <w:r>
              <w:t xml:space="preserve"> </w:t>
            </w:r>
            <w:r>
              <w:rPr>
                <w:lang w:val="en-US"/>
              </w:rPr>
              <w:t xml:space="preserve">DFT-s-OFDM </w:t>
            </w:r>
            <w:r>
              <w:rPr>
                <w:lang w:val="en-US" w:eastAsia="zh-CN"/>
              </w:rPr>
              <w:t>NR</w:t>
            </w:r>
            <w:r>
              <w:rPr>
                <w:lang w:val="en-US"/>
              </w:rPr>
              <w:t xml:space="preserve"> signal,</w:t>
            </w:r>
          </w:p>
        </w:tc>
      </w:tr>
      <w:tr w:rsidR="003C09EF" w14:paraId="5FE76B3A" w14:textId="77777777" w:rsidTr="00634C58">
        <w:trPr>
          <w:cantSplit/>
          <w:jc w:val="center"/>
        </w:trPr>
        <w:tc>
          <w:tcPr>
            <w:tcW w:w="2081" w:type="dxa"/>
          </w:tcPr>
          <w:p w14:paraId="420F435C" w14:textId="77777777" w:rsidR="003C09EF" w:rsidRDefault="003C09EF" w:rsidP="00634C58">
            <w:pPr>
              <w:pStyle w:val="TAC"/>
              <w:rPr>
                <w:lang w:eastAsia="zh-CN"/>
              </w:rPr>
            </w:pPr>
            <w:r>
              <w:rPr>
                <w:lang w:eastAsia="zh-CN"/>
              </w:rPr>
              <w:t>15</w:t>
            </w:r>
          </w:p>
        </w:tc>
        <w:tc>
          <w:tcPr>
            <w:tcW w:w="2739" w:type="dxa"/>
          </w:tcPr>
          <w:p w14:paraId="5E97F444" w14:textId="77777777" w:rsidR="003C09EF" w:rsidRDefault="003C09EF" w:rsidP="00634C58">
            <w:pPr>
              <w:pStyle w:val="TAC"/>
              <w:rPr>
                <w:rFonts w:cs="Arial"/>
              </w:rPr>
            </w:pPr>
            <w:r>
              <w:rPr>
                <w:rFonts w:cs="Arial"/>
              </w:rPr>
              <w:t>±</w:t>
            </w:r>
            <w:r>
              <w:rPr>
                <w:lang w:eastAsia="zh-CN"/>
              </w:rPr>
              <w:t>2.5125</w:t>
            </w:r>
          </w:p>
        </w:tc>
        <w:tc>
          <w:tcPr>
            <w:tcW w:w="2835" w:type="dxa"/>
            <w:tcBorders>
              <w:top w:val="nil"/>
              <w:bottom w:val="nil"/>
            </w:tcBorders>
          </w:tcPr>
          <w:p w14:paraId="0682B85D" w14:textId="77777777" w:rsidR="003C09EF" w:rsidRDefault="003C09EF" w:rsidP="00634C58">
            <w:pPr>
              <w:pStyle w:val="TAC"/>
            </w:pPr>
            <w:r>
              <w:t>15 kHz SCS, 25 RBs</w:t>
            </w:r>
          </w:p>
        </w:tc>
      </w:tr>
      <w:tr w:rsidR="003C09EF" w14:paraId="5653DC6E" w14:textId="77777777" w:rsidTr="00634C58">
        <w:trPr>
          <w:cantSplit/>
          <w:jc w:val="center"/>
        </w:trPr>
        <w:tc>
          <w:tcPr>
            <w:tcW w:w="2081" w:type="dxa"/>
          </w:tcPr>
          <w:p w14:paraId="4C0966B0" w14:textId="77777777" w:rsidR="003C09EF" w:rsidRDefault="003C09EF" w:rsidP="00634C58">
            <w:pPr>
              <w:pStyle w:val="TAC"/>
              <w:rPr>
                <w:lang w:eastAsia="zh-CN"/>
              </w:rPr>
            </w:pPr>
            <w:r>
              <w:rPr>
                <w:lang w:eastAsia="zh-CN"/>
              </w:rPr>
              <w:t>20</w:t>
            </w:r>
          </w:p>
        </w:tc>
        <w:tc>
          <w:tcPr>
            <w:tcW w:w="2739" w:type="dxa"/>
          </w:tcPr>
          <w:p w14:paraId="1FB546E1" w14:textId="77777777" w:rsidR="003C09EF" w:rsidRDefault="003C09EF" w:rsidP="00634C58">
            <w:pPr>
              <w:pStyle w:val="TAC"/>
              <w:rPr>
                <w:rFonts w:cs="Arial"/>
              </w:rPr>
            </w:pPr>
            <w:r>
              <w:rPr>
                <w:rFonts w:cs="Arial"/>
              </w:rPr>
              <w:t>±</w:t>
            </w:r>
            <w:r>
              <w:rPr>
                <w:lang w:eastAsia="zh-CN"/>
              </w:rPr>
              <w:t>2.5025</w:t>
            </w:r>
          </w:p>
        </w:tc>
        <w:tc>
          <w:tcPr>
            <w:tcW w:w="2835" w:type="dxa"/>
            <w:tcBorders>
              <w:top w:val="nil"/>
              <w:bottom w:val="single" w:sz="4" w:space="0" w:color="auto"/>
            </w:tcBorders>
          </w:tcPr>
          <w:p w14:paraId="086CF085" w14:textId="77777777" w:rsidR="003C09EF" w:rsidRDefault="003C09EF" w:rsidP="00634C58">
            <w:pPr>
              <w:pStyle w:val="TAC"/>
            </w:pPr>
          </w:p>
        </w:tc>
      </w:tr>
      <w:tr w:rsidR="003C09EF" w14:paraId="2842B8D4" w14:textId="77777777" w:rsidTr="00634C58">
        <w:trPr>
          <w:cantSplit/>
          <w:jc w:val="center"/>
        </w:trPr>
        <w:tc>
          <w:tcPr>
            <w:tcW w:w="2081" w:type="dxa"/>
          </w:tcPr>
          <w:p w14:paraId="6A3C580D" w14:textId="77777777" w:rsidR="003C09EF" w:rsidRDefault="003C09EF" w:rsidP="00634C58">
            <w:pPr>
              <w:pStyle w:val="TAC"/>
              <w:rPr>
                <w:lang w:eastAsia="zh-CN"/>
              </w:rPr>
            </w:pPr>
            <w:r>
              <w:rPr>
                <w:lang w:eastAsia="zh-CN"/>
              </w:rPr>
              <w:t>25</w:t>
            </w:r>
          </w:p>
        </w:tc>
        <w:tc>
          <w:tcPr>
            <w:tcW w:w="2739" w:type="dxa"/>
          </w:tcPr>
          <w:p w14:paraId="280AE0BD" w14:textId="77777777" w:rsidR="003C09EF" w:rsidRDefault="003C09EF" w:rsidP="00634C58">
            <w:pPr>
              <w:pStyle w:val="TAC"/>
              <w:rPr>
                <w:rFonts w:cs="Arial"/>
              </w:rPr>
            </w:pPr>
            <w:r>
              <w:rPr>
                <w:rFonts w:cs="Arial"/>
              </w:rPr>
              <w:t>±</w:t>
            </w:r>
            <w:r>
              <w:rPr>
                <w:rFonts w:eastAsia="DengXian" w:cs="Arial" w:hint="eastAsia"/>
                <w:lang w:val="en-US" w:eastAsia="zh-CN"/>
              </w:rPr>
              <w:t>9.4675</w:t>
            </w:r>
          </w:p>
        </w:tc>
        <w:tc>
          <w:tcPr>
            <w:tcW w:w="2835" w:type="dxa"/>
            <w:tcBorders>
              <w:bottom w:val="nil"/>
            </w:tcBorders>
          </w:tcPr>
          <w:p w14:paraId="445C695C" w14:textId="77777777" w:rsidR="003C09EF" w:rsidRDefault="003C09EF" w:rsidP="00634C58">
            <w:pPr>
              <w:pStyle w:val="TAC"/>
            </w:pPr>
          </w:p>
        </w:tc>
      </w:tr>
      <w:tr w:rsidR="003C09EF" w14:paraId="79DF7461" w14:textId="77777777" w:rsidTr="00634C58">
        <w:trPr>
          <w:cantSplit/>
          <w:jc w:val="center"/>
        </w:trPr>
        <w:tc>
          <w:tcPr>
            <w:tcW w:w="2081" w:type="dxa"/>
          </w:tcPr>
          <w:p w14:paraId="22B95EA8" w14:textId="77777777" w:rsidR="003C09EF" w:rsidRDefault="003C09EF" w:rsidP="00634C58">
            <w:pPr>
              <w:pStyle w:val="TAC"/>
              <w:rPr>
                <w:lang w:eastAsia="zh-CN"/>
              </w:rPr>
            </w:pPr>
            <w:r>
              <w:rPr>
                <w:lang w:eastAsia="zh-CN"/>
              </w:rPr>
              <w:t>30</w:t>
            </w:r>
          </w:p>
        </w:tc>
        <w:tc>
          <w:tcPr>
            <w:tcW w:w="2739" w:type="dxa"/>
          </w:tcPr>
          <w:p w14:paraId="3C710B01" w14:textId="77777777" w:rsidR="003C09EF" w:rsidRDefault="003C09EF" w:rsidP="00634C58">
            <w:pPr>
              <w:pStyle w:val="TAC"/>
              <w:rPr>
                <w:rFonts w:cs="Arial"/>
              </w:rPr>
            </w:pPr>
            <w:r>
              <w:rPr>
                <w:rFonts w:cs="Arial"/>
              </w:rPr>
              <w:t>±</w:t>
            </w:r>
            <w:r>
              <w:rPr>
                <w:rFonts w:eastAsia="DengXian" w:cs="Arial" w:hint="eastAsia"/>
                <w:lang w:val="en-US" w:eastAsia="zh-CN"/>
              </w:rPr>
              <w:t>9.4725</w:t>
            </w:r>
          </w:p>
        </w:tc>
        <w:tc>
          <w:tcPr>
            <w:tcW w:w="2835" w:type="dxa"/>
            <w:tcBorders>
              <w:top w:val="nil"/>
              <w:bottom w:val="nil"/>
            </w:tcBorders>
          </w:tcPr>
          <w:p w14:paraId="57BFF323" w14:textId="77777777" w:rsidR="003C09EF" w:rsidRDefault="003C09EF" w:rsidP="00634C58">
            <w:pPr>
              <w:pStyle w:val="TAC"/>
            </w:pPr>
          </w:p>
        </w:tc>
      </w:tr>
      <w:tr w:rsidR="003C09EF" w14:paraId="3A8D5435" w14:textId="77777777" w:rsidTr="00634C58">
        <w:trPr>
          <w:cantSplit/>
          <w:jc w:val="center"/>
        </w:trPr>
        <w:tc>
          <w:tcPr>
            <w:tcW w:w="2081" w:type="dxa"/>
          </w:tcPr>
          <w:p w14:paraId="0C80B84F" w14:textId="77777777" w:rsidR="003C09EF" w:rsidRDefault="003C09EF" w:rsidP="00634C58">
            <w:pPr>
              <w:pStyle w:val="TAC"/>
              <w:rPr>
                <w:lang w:eastAsia="zh-CN"/>
              </w:rPr>
            </w:pPr>
            <w:r>
              <w:rPr>
                <w:lang w:eastAsia="zh-CN"/>
              </w:rPr>
              <w:t>40</w:t>
            </w:r>
          </w:p>
        </w:tc>
        <w:tc>
          <w:tcPr>
            <w:tcW w:w="2739" w:type="dxa"/>
          </w:tcPr>
          <w:p w14:paraId="412B66F8" w14:textId="77777777" w:rsidR="003C09EF" w:rsidRDefault="003C09EF" w:rsidP="00634C58">
            <w:pPr>
              <w:pStyle w:val="TAC"/>
              <w:rPr>
                <w:rFonts w:cs="Arial"/>
              </w:rPr>
            </w:pPr>
            <w:r>
              <w:rPr>
                <w:rFonts w:cs="Arial"/>
              </w:rPr>
              <w:t>±</w:t>
            </w:r>
            <w:r>
              <w:rPr>
                <w:rFonts w:eastAsia="DengXian" w:cs="Arial" w:hint="eastAsia"/>
                <w:lang w:val="en-US" w:eastAsia="zh-CN"/>
              </w:rPr>
              <w:t>9.4675</w:t>
            </w:r>
          </w:p>
        </w:tc>
        <w:tc>
          <w:tcPr>
            <w:tcW w:w="2835" w:type="dxa"/>
            <w:tcBorders>
              <w:top w:val="nil"/>
              <w:bottom w:val="nil"/>
            </w:tcBorders>
          </w:tcPr>
          <w:p w14:paraId="391A21BE" w14:textId="77777777" w:rsidR="003C09EF" w:rsidRDefault="003C09EF" w:rsidP="00634C58">
            <w:pPr>
              <w:pStyle w:val="TAC"/>
            </w:pPr>
          </w:p>
        </w:tc>
      </w:tr>
      <w:tr w:rsidR="003C09EF" w14:paraId="6B653886" w14:textId="77777777" w:rsidTr="00634C58">
        <w:trPr>
          <w:cantSplit/>
          <w:jc w:val="center"/>
        </w:trPr>
        <w:tc>
          <w:tcPr>
            <w:tcW w:w="2081" w:type="dxa"/>
          </w:tcPr>
          <w:p w14:paraId="5AE45B74" w14:textId="77777777" w:rsidR="003C09EF" w:rsidRDefault="003C09EF" w:rsidP="00634C58">
            <w:pPr>
              <w:pStyle w:val="TAC"/>
              <w:rPr>
                <w:lang w:eastAsia="zh-CN"/>
              </w:rPr>
            </w:pPr>
            <w:r>
              <w:rPr>
                <w:lang w:eastAsia="zh-CN"/>
              </w:rPr>
              <w:t>50</w:t>
            </w:r>
          </w:p>
        </w:tc>
        <w:tc>
          <w:tcPr>
            <w:tcW w:w="2739" w:type="dxa"/>
          </w:tcPr>
          <w:p w14:paraId="0595680E" w14:textId="77777777" w:rsidR="003C09EF" w:rsidRDefault="003C09EF" w:rsidP="00634C58">
            <w:pPr>
              <w:pStyle w:val="TAC"/>
              <w:rPr>
                <w:rFonts w:cs="Arial"/>
              </w:rPr>
            </w:pPr>
            <w:r>
              <w:rPr>
                <w:rFonts w:cs="Arial"/>
              </w:rPr>
              <w:t>±</w:t>
            </w:r>
            <w:r>
              <w:rPr>
                <w:rFonts w:eastAsia="DengXian" w:cs="Arial" w:hint="eastAsia"/>
                <w:lang w:val="en-US" w:eastAsia="zh-CN"/>
              </w:rPr>
              <w:t>9.4625</w:t>
            </w:r>
          </w:p>
        </w:tc>
        <w:tc>
          <w:tcPr>
            <w:tcW w:w="2835" w:type="dxa"/>
            <w:tcBorders>
              <w:top w:val="nil"/>
              <w:bottom w:val="nil"/>
            </w:tcBorders>
          </w:tcPr>
          <w:p w14:paraId="4FC59EAD" w14:textId="77777777" w:rsidR="003C09EF" w:rsidRDefault="003C09EF" w:rsidP="00634C58">
            <w:pPr>
              <w:pStyle w:val="TAC"/>
            </w:pPr>
            <w:r>
              <w:rPr>
                <w:lang w:val="en-US"/>
              </w:rPr>
              <w:t xml:space="preserve">20 MHz DFT-s-OFDM </w:t>
            </w:r>
            <w:r>
              <w:rPr>
                <w:lang w:val="en-US" w:eastAsia="zh-CN"/>
              </w:rPr>
              <w:t>NR</w:t>
            </w:r>
          </w:p>
        </w:tc>
      </w:tr>
      <w:tr w:rsidR="003C09EF" w14:paraId="082D86B1" w14:textId="77777777" w:rsidTr="00634C58">
        <w:trPr>
          <w:cantSplit/>
          <w:jc w:val="center"/>
        </w:trPr>
        <w:tc>
          <w:tcPr>
            <w:tcW w:w="2081" w:type="dxa"/>
          </w:tcPr>
          <w:p w14:paraId="2536592E" w14:textId="77777777" w:rsidR="003C09EF" w:rsidRDefault="003C09EF" w:rsidP="00634C58">
            <w:pPr>
              <w:pStyle w:val="TAC"/>
              <w:rPr>
                <w:lang w:eastAsia="zh-CN"/>
              </w:rPr>
            </w:pPr>
            <w:r>
              <w:rPr>
                <w:lang w:eastAsia="zh-CN"/>
              </w:rPr>
              <w:t>60</w:t>
            </w:r>
          </w:p>
        </w:tc>
        <w:tc>
          <w:tcPr>
            <w:tcW w:w="2739" w:type="dxa"/>
          </w:tcPr>
          <w:p w14:paraId="3107EDCA" w14:textId="77777777" w:rsidR="003C09EF" w:rsidRDefault="003C09EF" w:rsidP="00634C58">
            <w:pPr>
              <w:pStyle w:val="TAC"/>
              <w:rPr>
                <w:rFonts w:cs="Arial"/>
              </w:rPr>
            </w:pPr>
            <w:r>
              <w:rPr>
                <w:rFonts w:cs="Arial"/>
              </w:rPr>
              <w:t>±</w:t>
            </w:r>
            <w:r>
              <w:rPr>
                <w:rFonts w:eastAsia="DengXian" w:cs="Arial" w:hint="eastAsia"/>
                <w:lang w:val="en-US" w:eastAsia="zh-CN"/>
              </w:rPr>
              <w:t>9.4725</w:t>
            </w:r>
          </w:p>
        </w:tc>
        <w:tc>
          <w:tcPr>
            <w:tcW w:w="2835" w:type="dxa"/>
            <w:tcBorders>
              <w:top w:val="nil"/>
              <w:bottom w:val="nil"/>
            </w:tcBorders>
          </w:tcPr>
          <w:p w14:paraId="183A1B14" w14:textId="77777777" w:rsidR="003C09EF" w:rsidRDefault="003C09EF" w:rsidP="00634C58">
            <w:pPr>
              <w:pStyle w:val="TAC"/>
            </w:pPr>
            <w:r>
              <w:rPr>
                <w:lang w:val="en-US"/>
              </w:rPr>
              <w:t xml:space="preserve">signal, </w:t>
            </w:r>
            <w:r>
              <w:t>15 kHz SCS, 100 RBs</w:t>
            </w:r>
          </w:p>
        </w:tc>
      </w:tr>
      <w:tr w:rsidR="003C09EF" w14:paraId="38E6332B" w14:textId="77777777" w:rsidTr="00634C58">
        <w:trPr>
          <w:cantSplit/>
          <w:jc w:val="center"/>
        </w:trPr>
        <w:tc>
          <w:tcPr>
            <w:tcW w:w="2081" w:type="dxa"/>
          </w:tcPr>
          <w:p w14:paraId="5594DF29" w14:textId="77777777" w:rsidR="003C09EF" w:rsidRDefault="003C09EF" w:rsidP="00634C58">
            <w:pPr>
              <w:pStyle w:val="TAC"/>
              <w:rPr>
                <w:lang w:eastAsia="zh-CN"/>
              </w:rPr>
            </w:pPr>
            <w:r>
              <w:rPr>
                <w:lang w:eastAsia="zh-CN"/>
              </w:rPr>
              <w:t>70</w:t>
            </w:r>
          </w:p>
        </w:tc>
        <w:tc>
          <w:tcPr>
            <w:tcW w:w="2739" w:type="dxa"/>
          </w:tcPr>
          <w:p w14:paraId="4B41FDD6" w14:textId="77777777" w:rsidR="003C09EF" w:rsidRDefault="003C09EF" w:rsidP="00634C58">
            <w:pPr>
              <w:pStyle w:val="TAC"/>
              <w:rPr>
                <w:rFonts w:cs="Arial"/>
              </w:rPr>
            </w:pPr>
            <w:r>
              <w:rPr>
                <w:rFonts w:cs="Arial"/>
              </w:rPr>
              <w:t>±</w:t>
            </w:r>
            <w:r>
              <w:rPr>
                <w:rFonts w:eastAsia="DengXian" w:cs="Arial" w:hint="eastAsia"/>
                <w:lang w:val="en-US" w:eastAsia="zh-CN"/>
              </w:rPr>
              <w:t>9.4675</w:t>
            </w:r>
          </w:p>
        </w:tc>
        <w:tc>
          <w:tcPr>
            <w:tcW w:w="2835" w:type="dxa"/>
            <w:tcBorders>
              <w:top w:val="nil"/>
              <w:bottom w:val="nil"/>
            </w:tcBorders>
          </w:tcPr>
          <w:p w14:paraId="3DB3E1B2" w14:textId="77777777" w:rsidR="003C09EF" w:rsidRDefault="003C09EF" w:rsidP="00634C58">
            <w:pPr>
              <w:pStyle w:val="TAC"/>
            </w:pPr>
          </w:p>
        </w:tc>
      </w:tr>
      <w:tr w:rsidR="003C09EF" w14:paraId="5D25CB84" w14:textId="77777777" w:rsidTr="00634C58">
        <w:trPr>
          <w:cantSplit/>
          <w:jc w:val="center"/>
        </w:trPr>
        <w:tc>
          <w:tcPr>
            <w:tcW w:w="2081" w:type="dxa"/>
          </w:tcPr>
          <w:p w14:paraId="7245D9BA" w14:textId="77777777" w:rsidR="003C09EF" w:rsidRDefault="003C09EF" w:rsidP="00634C58">
            <w:pPr>
              <w:pStyle w:val="TAC"/>
              <w:rPr>
                <w:lang w:eastAsia="zh-CN"/>
              </w:rPr>
            </w:pPr>
            <w:r>
              <w:rPr>
                <w:lang w:eastAsia="zh-CN"/>
              </w:rPr>
              <w:t>80</w:t>
            </w:r>
          </w:p>
        </w:tc>
        <w:tc>
          <w:tcPr>
            <w:tcW w:w="2739" w:type="dxa"/>
          </w:tcPr>
          <w:p w14:paraId="7CBE9DFE" w14:textId="77777777" w:rsidR="003C09EF" w:rsidRDefault="003C09EF" w:rsidP="00634C58">
            <w:pPr>
              <w:pStyle w:val="TAC"/>
              <w:rPr>
                <w:rFonts w:cs="Arial"/>
              </w:rPr>
            </w:pPr>
            <w:r>
              <w:rPr>
                <w:rFonts w:cs="Arial"/>
              </w:rPr>
              <w:t>±</w:t>
            </w:r>
            <w:r>
              <w:rPr>
                <w:rFonts w:eastAsia="DengXian" w:cs="Arial" w:hint="eastAsia"/>
                <w:lang w:val="en-US" w:eastAsia="zh-CN"/>
              </w:rPr>
              <w:t>9.4625</w:t>
            </w:r>
          </w:p>
        </w:tc>
        <w:tc>
          <w:tcPr>
            <w:tcW w:w="2835" w:type="dxa"/>
            <w:tcBorders>
              <w:top w:val="nil"/>
              <w:bottom w:val="nil"/>
            </w:tcBorders>
          </w:tcPr>
          <w:p w14:paraId="37C008FE" w14:textId="77777777" w:rsidR="003C09EF" w:rsidRDefault="003C09EF" w:rsidP="00634C58">
            <w:pPr>
              <w:pStyle w:val="TAC"/>
            </w:pPr>
          </w:p>
        </w:tc>
      </w:tr>
      <w:tr w:rsidR="003C09EF" w14:paraId="26947AE7" w14:textId="77777777" w:rsidTr="00634C58">
        <w:trPr>
          <w:cantSplit/>
          <w:jc w:val="center"/>
        </w:trPr>
        <w:tc>
          <w:tcPr>
            <w:tcW w:w="2081" w:type="dxa"/>
          </w:tcPr>
          <w:p w14:paraId="0DFD7F97" w14:textId="77777777" w:rsidR="003C09EF" w:rsidRDefault="003C09EF" w:rsidP="00634C58">
            <w:pPr>
              <w:pStyle w:val="TAC"/>
              <w:rPr>
                <w:lang w:eastAsia="zh-CN"/>
              </w:rPr>
            </w:pPr>
            <w:r>
              <w:rPr>
                <w:lang w:eastAsia="zh-CN"/>
              </w:rPr>
              <w:t>90</w:t>
            </w:r>
          </w:p>
        </w:tc>
        <w:tc>
          <w:tcPr>
            <w:tcW w:w="2739" w:type="dxa"/>
          </w:tcPr>
          <w:p w14:paraId="51148844" w14:textId="77777777" w:rsidR="003C09EF" w:rsidRDefault="003C09EF" w:rsidP="00634C58">
            <w:pPr>
              <w:pStyle w:val="TAC"/>
              <w:rPr>
                <w:rFonts w:cs="Arial"/>
              </w:rPr>
            </w:pPr>
            <w:r>
              <w:rPr>
                <w:rFonts w:cs="Arial"/>
              </w:rPr>
              <w:t>±</w:t>
            </w:r>
            <w:r>
              <w:rPr>
                <w:rFonts w:eastAsia="DengXian" w:cs="Arial" w:hint="eastAsia"/>
                <w:lang w:val="en-US" w:eastAsia="zh-CN"/>
              </w:rPr>
              <w:t>9.4725</w:t>
            </w:r>
          </w:p>
        </w:tc>
        <w:tc>
          <w:tcPr>
            <w:tcW w:w="2835" w:type="dxa"/>
            <w:tcBorders>
              <w:top w:val="nil"/>
              <w:bottom w:val="nil"/>
            </w:tcBorders>
          </w:tcPr>
          <w:p w14:paraId="1BBC6C53" w14:textId="77777777" w:rsidR="003C09EF" w:rsidRDefault="003C09EF" w:rsidP="00634C58">
            <w:pPr>
              <w:pStyle w:val="TAC"/>
            </w:pPr>
          </w:p>
        </w:tc>
      </w:tr>
      <w:tr w:rsidR="003C09EF" w14:paraId="1B426275" w14:textId="77777777" w:rsidTr="00634C58">
        <w:trPr>
          <w:cantSplit/>
          <w:jc w:val="center"/>
        </w:trPr>
        <w:tc>
          <w:tcPr>
            <w:tcW w:w="2081" w:type="dxa"/>
          </w:tcPr>
          <w:p w14:paraId="293BC616" w14:textId="77777777" w:rsidR="003C09EF" w:rsidRDefault="003C09EF" w:rsidP="00634C58">
            <w:pPr>
              <w:pStyle w:val="TAC"/>
              <w:rPr>
                <w:lang w:eastAsia="zh-CN"/>
              </w:rPr>
            </w:pPr>
            <w:r>
              <w:rPr>
                <w:lang w:eastAsia="zh-CN"/>
              </w:rPr>
              <w:t>100</w:t>
            </w:r>
          </w:p>
        </w:tc>
        <w:tc>
          <w:tcPr>
            <w:tcW w:w="2739" w:type="dxa"/>
          </w:tcPr>
          <w:p w14:paraId="752B0F7C" w14:textId="77777777" w:rsidR="003C09EF" w:rsidRDefault="003C09EF" w:rsidP="00634C58">
            <w:pPr>
              <w:pStyle w:val="TAC"/>
              <w:rPr>
                <w:rFonts w:cs="Arial"/>
              </w:rPr>
            </w:pPr>
            <w:r>
              <w:rPr>
                <w:rFonts w:cs="Arial"/>
              </w:rPr>
              <w:t>±</w:t>
            </w:r>
            <w:r>
              <w:rPr>
                <w:rFonts w:eastAsia="DengXian" w:cs="Arial" w:hint="eastAsia"/>
                <w:lang w:val="en-US" w:eastAsia="zh-CN"/>
              </w:rPr>
              <w:t>9.4675</w:t>
            </w:r>
          </w:p>
        </w:tc>
        <w:tc>
          <w:tcPr>
            <w:tcW w:w="2835" w:type="dxa"/>
            <w:tcBorders>
              <w:top w:val="nil"/>
            </w:tcBorders>
          </w:tcPr>
          <w:p w14:paraId="0FFDEB8E" w14:textId="77777777" w:rsidR="003C09EF" w:rsidRDefault="003C09EF" w:rsidP="00634C58">
            <w:pPr>
              <w:pStyle w:val="TAC"/>
            </w:pPr>
          </w:p>
        </w:tc>
      </w:tr>
    </w:tbl>
    <w:p w14:paraId="5CC7DB00" w14:textId="77777777" w:rsidR="003C09EF" w:rsidRDefault="003C09EF" w:rsidP="003C09EF">
      <w:pPr>
        <w:pStyle w:val="TH"/>
      </w:pPr>
    </w:p>
    <w:p w14:paraId="7A296730" w14:textId="77777777" w:rsidR="003C09EF" w:rsidRDefault="003C09EF" w:rsidP="003C09EF">
      <w:pPr>
        <w:pStyle w:val="TH"/>
        <w:rPr>
          <w:rFonts w:eastAsia="SimSun"/>
          <w:lang w:val="en-US" w:eastAsia="zh-CN"/>
        </w:rPr>
      </w:pPr>
      <w:r>
        <w:t xml:space="preserve">Table </w:t>
      </w:r>
      <w:r>
        <w:rPr>
          <w:rFonts w:eastAsia="SimSun"/>
          <w:lang w:eastAsia="zh-CN"/>
        </w:rPr>
        <w:t>7.4.1.</w:t>
      </w:r>
      <w:r>
        <w:rPr>
          <w:rFonts w:eastAsia="SimSun" w:hint="eastAsia"/>
          <w:lang w:val="en-US" w:eastAsia="zh-CN"/>
        </w:rPr>
        <w:t>5</w:t>
      </w:r>
      <w:r>
        <w:t>-</w:t>
      </w:r>
      <w:r>
        <w:rPr>
          <w:rFonts w:eastAsia="SimSun"/>
          <w:lang w:eastAsia="zh-CN"/>
        </w:rPr>
        <w:t>2</w:t>
      </w:r>
      <w:r>
        <w:rPr>
          <w:rFonts w:eastAsia="SimSun" w:hint="eastAsia"/>
          <w:lang w:val="en-US" w:eastAsia="zh-CN"/>
        </w:rPr>
        <w:t>a</w:t>
      </w:r>
      <w:r>
        <w:t>: Base Station A</w:t>
      </w:r>
      <w:r>
        <w:rPr>
          <w:rFonts w:eastAsia="SimSun"/>
          <w:lang w:eastAsia="zh-CN"/>
        </w:rPr>
        <w:t>CS interferer frequency offset values</w:t>
      </w:r>
      <w:r>
        <w:rPr>
          <w:rFonts w:eastAsia="SimSun" w:hint="eastAsia"/>
          <w:lang w:val="en-US" w:eastAsia="zh-CN"/>
        </w:rPr>
        <w:t xml:space="preserve"> for band n46 and n96</w:t>
      </w:r>
    </w:p>
    <w:tbl>
      <w:tblPr>
        <w:tblStyle w:val="TableGrid"/>
        <w:tblW w:w="0" w:type="auto"/>
        <w:jc w:val="center"/>
        <w:tblLayout w:type="fixed"/>
        <w:tblLook w:val="04A0" w:firstRow="1" w:lastRow="0" w:firstColumn="1" w:lastColumn="0" w:noHBand="0" w:noVBand="1"/>
      </w:tblPr>
      <w:tblGrid>
        <w:gridCol w:w="1843"/>
        <w:gridCol w:w="2552"/>
        <w:gridCol w:w="2835"/>
      </w:tblGrid>
      <w:tr w:rsidR="003C09EF" w14:paraId="21DEE51C" w14:textId="77777777" w:rsidTr="00634C58">
        <w:trPr>
          <w:cantSplit/>
          <w:jc w:val="center"/>
        </w:trPr>
        <w:tc>
          <w:tcPr>
            <w:tcW w:w="1843" w:type="dxa"/>
          </w:tcPr>
          <w:p w14:paraId="216894A0" w14:textId="77777777" w:rsidR="003C09EF" w:rsidRDefault="003C09EF" w:rsidP="00634C58">
            <w:pPr>
              <w:pStyle w:val="TAH"/>
            </w:pPr>
            <w:r>
              <w:rPr>
                <w:i/>
              </w:rPr>
              <w:t>BS channel bandwidth</w:t>
            </w:r>
            <w:r>
              <w:t xml:space="preserve"> of the </w:t>
            </w:r>
            <w:r>
              <w:rPr>
                <w:i/>
              </w:rPr>
              <w:t>lowest/highest carrier</w:t>
            </w:r>
            <w:r>
              <w:t xml:space="preserve"> received (MHz)</w:t>
            </w:r>
          </w:p>
        </w:tc>
        <w:tc>
          <w:tcPr>
            <w:tcW w:w="2552" w:type="dxa"/>
          </w:tcPr>
          <w:p w14:paraId="441A7F17" w14:textId="77777777" w:rsidR="003C09EF" w:rsidRDefault="003C09EF" w:rsidP="00634C58">
            <w:pPr>
              <w:pStyle w:val="TAH"/>
            </w:pPr>
            <w:r>
              <w:t xml:space="preserve">Interfering signal centre frequency offset </w:t>
            </w:r>
            <w:r>
              <w:rPr>
                <w:rFonts w:cs="Arial"/>
              </w:rPr>
              <w:t xml:space="preserve">from the lower/upper </w:t>
            </w:r>
            <w:r>
              <w:rPr>
                <w:rFonts w:cs="Arial"/>
                <w:i/>
              </w:rPr>
              <w:t>Base Station RF Bandwidth edge</w:t>
            </w:r>
            <w:r>
              <w:rPr>
                <w:rFonts w:cs="Arial"/>
              </w:rPr>
              <w:t xml:space="preserve"> or </w:t>
            </w:r>
            <w:r>
              <w:rPr>
                <w:rFonts w:cs="Arial"/>
                <w:i/>
              </w:rPr>
              <w:t>sub-block</w:t>
            </w:r>
            <w:r>
              <w:rPr>
                <w:rFonts w:cs="Arial"/>
              </w:rPr>
              <w:t xml:space="preserve"> edge inside a </w:t>
            </w:r>
            <w:r>
              <w:rPr>
                <w:rFonts w:cs="Arial"/>
                <w:i/>
              </w:rPr>
              <w:t>sub-block gap</w:t>
            </w:r>
            <w:r>
              <w:t xml:space="preserve"> (MHz)</w:t>
            </w:r>
          </w:p>
        </w:tc>
        <w:tc>
          <w:tcPr>
            <w:tcW w:w="2835" w:type="dxa"/>
            <w:tcBorders>
              <w:bottom w:val="single" w:sz="4" w:space="0" w:color="auto"/>
            </w:tcBorders>
          </w:tcPr>
          <w:p w14:paraId="478A5B57" w14:textId="77777777" w:rsidR="003C09EF" w:rsidRDefault="003C09EF" w:rsidP="00634C58">
            <w:pPr>
              <w:pStyle w:val="TAH"/>
            </w:pPr>
            <w:r>
              <w:t>Type of interfering signal</w:t>
            </w:r>
          </w:p>
        </w:tc>
      </w:tr>
      <w:tr w:rsidR="003C09EF" w14:paraId="16513C09" w14:textId="77777777" w:rsidTr="00634C58">
        <w:trPr>
          <w:cantSplit/>
          <w:jc w:val="center"/>
        </w:trPr>
        <w:tc>
          <w:tcPr>
            <w:tcW w:w="1843" w:type="dxa"/>
          </w:tcPr>
          <w:p w14:paraId="7F08281A" w14:textId="77777777" w:rsidR="003C09EF" w:rsidRDefault="003C09EF" w:rsidP="00634C58">
            <w:pPr>
              <w:pStyle w:val="TAC"/>
            </w:pPr>
            <w:r>
              <w:rPr>
                <w:rFonts w:eastAsia="SimSun"/>
                <w:lang w:eastAsia="zh-CN"/>
              </w:rPr>
              <w:t>10</w:t>
            </w:r>
          </w:p>
        </w:tc>
        <w:tc>
          <w:tcPr>
            <w:tcW w:w="2552" w:type="dxa"/>
          </w:tcPr>
          <w:p w14:paraId="76F771D7" w14:textId="77777777" w:rsidR="003C09EF" w:rsidRDefault="003C09EF" w:rsidP="00634C58">
            <w:pPr>
              <w:pStyle w:val="TAC"/>
            </w:pPr>
            <w:r>
              <w:rPr>
                <w:rFonts w:eastAsia="DengXian" w:cs="Arial"/>
              </w:rPr>
              <w:t>±</w:t>
            </w:r>
            <w:r>
              <w:rPr>
                <w:rFonts w:eastAsia="DengXian" w:cs="Arial" w:hint="eastAsia"/>
                <w:lang w:val="en-US" w:eastAsia="zh-CN"/>
              </w:rPr>
              <w:t>9.4675</w:t>
            </w:r>
          </w:p>
        </w:tc>
        <w:tc>
          <w:tcPr>
            <w:tcW w:w="2835" w:type="dxa"/>
            <w:tcBorders>
              <w:bottom w:val="nil"/>
            </w:tcBorders>
          </w:tcPr>
          <w:p w14:paraId="0DD743D0" w14:textId="77777777" w:rsidR="003C09EF" w:rsidRDefault="003C09EF" w:rsidP="00634C58">
            <w:pPr>
              <w:pStyle w:val="TAC"/>
            </w:pPr>
          </w:p>
        </w:tc>
      </w:tr>
      <w:tr w:rsidR="003C09EF" w14:paraId="4DE2C062" w14:textId="77777777" w:rsidTr="00634C58">
        <w:trPr>
          <w:cantSplit/>
          <w:jc w:val="center"/>
        </w:trPr>
        <w:tc>
          <w:tcPr>
            <w:tcW w:w="1843" w:type="dxa"/>
          </w:tcPr>
          <w:p w14:paraId="4578E4F5" w14:textId="77777777" w:rsidR="003C09EF" w:rsidRDefault="003C09EF" w:rsidP="00634C58">
            <w:pPr>
              <w:pStyle w:val="TAC"/>
            </w:pPr>
            <w:r>
              <w:rPr>
                <w:rFonts w:eastAsia="SimSun"/>
                <w:lang w:eastAsia="zh-CN"/>
              </w:rPr>
              <w:t>20</w:t>
            </w:r>
          </w:p>
        </w:tc>
        <w:tc>
          <w:tcPr>
            <w:tcW w:w="2552" w:type="dxa"/>
          </w:tcPr>
          <w:p w14:paraId="49F473FA" w14:textId="77777777" w:rsidR="003C09EF" w:rsidRDefault="003C09EF" w:rsidP="00634C58">
            <w:pPr>
              <w:pStyle w:val="TAC"/>
            </w:pPr>
            <w:r>
              <w:rPr>
                <w:rFonts w:eastAsia="DengXian" w:cs="Arial"/>
              </w:rPr>
              <w:t>±</w:t>
            </w:r>
            <w:r>
              <w:rPr>
                <w:rFonts w:eastAsia="DengXian" w:cs="Arial" w:hint="eastAsia"/>
                <w:lang w:val="en-US" w:eastAsia="zh-CN"/>
              </w:rPr>
              <w:t>9.46</w:t>
            </w:r>
            <w:r>
              <w:rPr>
                <w:rFonts w:eastAsia="DengXian" w:cs="Arial"/>
                <w:lang w:val="en-US" w:eastAsia="zh-CN"/>
              </w:rPr>
              <w:t>2</w:t>
            </w:r>
            <w:r>
              <w:rPr>
                <w:rFonts w:eastAsia="DengXian" w:cs="Arial" w:hint="eastAsia"/>
                <w:lang w:val="en-US" w:eastAsia="zh-CN"/>
              </w:rPr>
              <w:t>5</w:t>
            </w:r>
          </w:p>
        </w:tc>
        <w:tc>
          <w:tcPr>
            <w:tcW w:w="2835" w:type="dxa"/>
            <w:tcBorders>
              <w:top w:val="nil"/>
              <w:bottom w:val="nil"/>
            </w:tcBorders>
          </w:tcPr>
          <w:p w14:paraId="42122A04" w14:textId="77777777" w:rsidR="003C09EF" w:rsidRDefault="003C09EF" w:rsidP="00634C58">
            <w:pPr>
              <w:keepNext/>
              <w:keepLines/>
              <w:tabs>
                <w:tab w:val="left" w:pos="540"/>
                <w:tab w:val="left" w:pos="1260"/>
                <w:tab w:val="left" w:pos="1800"/>
              </w:tabs>
              <w:spacing w:after="0"/>
              <w:jc w:val="center"/>
            </w:pPr>
            <w:r>
              <w:rPr>
                <w:rFonts w:ascii="Arial" w:eastAsia="DengXian" w:hAnsi="Arial"/>
                <w:sz w:val="18"/>
                <w:lang w:val="en-US"/>
              </w:rPr>
              <w:t>20 MHz DFT-s-OFDM</w:t>
            </w:r>
            <w:r>
              <w:rPr>
                <w:rFonts w:ascii="Arial" w:eastAsia="SimSun" w:hAnsi="Arial"/>
                <w:sz w:val="18"/>
                <w:lang w:val="en-US"/>
              </w:rPr>
              <w:t xml:space="preserve"> </w:t>
            </w:r>
            <w:r>
              <w:rPr>
                <w:rFonts w:ascii="Arial" w:eastAsia="SimSun" w:hAnsi="Arial"/>
                <w:sz w:val="18"/>
                <w:lang w:val="en-US" w:eastAsia="zh-CN"/>
              </w:rPr>
              <w:t>NR</w:t>
            </w:r>
            <w:r>
              <w:rPr>
                <w:rFonts w:ascii="Arial" w:eastAsia="DengXian" w:hAnsi="Arial"/>
                <w:sz w:val="18"/>
                <w:lang w:val="en-US"/>
              </w:rPr>
              <w:t xml:space="preserve"> signal</w:t>
            </w:r>
          </w:p>
        </w:tc>
      </w:tr>
      <w:tr w:rsidR="003C09EF" w14:paraId="1938008B" w14:textId="77777777" w:rsidTr="00634C58">
        <w:trPr>
          <w:cantSplit/>
          <w:jc w:val="center"/>
        </w:trPr>
        <w:tc>
          <w:tcPr>
            <w:tcW w:w="1843" w:type="dxa"/>
          </w:tcPr>
          <w:p w14:paraId="0EFB3CC8" w14:textId="77777777" w:rsidR="003C09EF" w:rsidRDefault="003C09EF" w:rsidP="00634C58">
            <w:pPr>
              <w:pStyle w:val="TAC"/>
              <w:rPr>
                <w:rFonts w:eastAsia="SimSun"/>
                <w:lang w:eastAsia="zh-CN"/>
              </w:rPr>
            </w:pPr>
            <w:r>
              <w:rPr>
                <w:rFonts w:eastAsia="SimSun"/>
                <w:lang w:eastAsia="zh-CN"/>
              </w:rPr>
              <w:t>40</w:t>
            </w:r>
          </w:p>
        </w:tc>
        <w:tc>
          <w:tcPr>
            <w:tcW w:w="2552" w:type="dxa"/>
          </w:tcPr>
          <w:p w14:paraId="57577B94" w14:textId="77777777" w:rsidR="003C09EF" w:rsidRDefault="003C09EF" w:rsidP="00634C58">
            <w:pPr>
              <w:pStyle w:val="TAC"/>
              <w:rPr>
                <w:rFonts w:cs="Arial"/>
              </w:rPr>
            </w:pPr>
            <w:r>
              <w:rPr>
                <w:rFonts w:eastAsia="DengXian" w:cs="Arial"/>
              </w:rPr>
              <w:t>±</w:t>
            </w:r>
            <w:r>
              <w:rPr>
                <w:rFonts w:eastAsia="DengXian" w:cs="Arial" w:hint="eastAsia"/>
                <w:lang w:val="en-US" w:eastAsia="zh-CN"/>
              </w:rPr>
              <w:t>9.4675</w:t>
            </w:r>
          </w:p>
        </w:tc>
        <w:tc>
          <w:tcPr>
            <w:tcW w:w="2835" w:type="dxa"/>
            <w:tcBorders>
              <w:top w:val="nil"/>
              <w:bottom w:val="nil"/>
            </w:tcBorders>
          </w:tcPr>
          <w:p w14:paraId="522CBC13" w14:textId="77777777" w:rsidR="003C09EF" w:rsidRDefault="003C09EF" w:rsidP="00634C58">
            <w:pPr>
              <w:pStyle w:val="TAC"/>
            </w:pPr>
            <w:r>
              <w:rPr>
                <w:rFonts w:eastAsia="DengXian"/>
                <w:lang w:val="sv-SE"/>
              </w:rPr>
              <w:t>15 kHz SCS, 100 RBs</w:t>
            </w:r>
          </w:p>
        </w:tc>
      </w:tr>
      <w:tr w:rsidR="003C09EF" w14:paraId="645DEAAB" w14:textId="77777777" w:rsidTr="00634C58">
        <w:trPr>
          <w:cantSplit/>
          <w:jc w:val="center"/>
        </w:trPr>
        <w:tc>
          <w:tcPr>
            <w:tcW w:w="1843" w:type="dxa"/>
          </w:tcPr>
          <w:p w14:paraId="14798D98" w14:textId="77777777" w:rsidR="003C09EF" w:rsidRDefault="003C09EF" w:rsidP="00634C58">
            <w:pPr>
              <w:pStyle w:val="TAC"/>
              <w:rPr>
                <w:rFonts w:eastAsia="SimSun"/>
                <w:lang w:eastAsia="zh-CN"/>
              </w:rPr>
            </w:pPr>
            <w:r>
              <w:rPr>
                <w:rFonts w:eastAsia="SimSun"/>
                <w:lang w:eastAsia="zh-CN"/>
              </w:rPr>
              <w:t>60</w:t>
            </w:r>
          </w:p>
        </w:tc>
        <w:tc>
          <w:tcPr>
            <w:tcW w:w="2552" w:type="dxa"/>
          </w:tcPr>
          <w:p w14:paraId="1639C36F" w14:textId="77777777" w:rsidR="003C09EF" w:rsidRDefault="003C09EF" w:rsidP="00634C58">
            <w:pPr>
              <w:pStyle w:val="TAC"/>
              <w:rPr>
                <w:rFonts w:cs="Arial"/>
              </w:rPr>
            </w:pPr>
            <w:r>
              <w:rPr>
                <w:rFonts w:eastAsia="DengXian" w:cs="Arial"/>
              </w:rPr>
              <w:t>±</w:t>
            </w:r>
            <w:r>
              <w:rPr>
                <w:rFonts w:eastAsia="DengXian" w:cs="Arial" w:hint="eastAsia"/>
                <w:lang w:val="en-US" w:eastAsia="zh-CN"/>
              </w:rPr>
              <w:t>9.4725</w:t>
            </w:r>
          </w:p>
        </w:tc>
        <w:tc>
          <w:tcPr>
            <w:tcW w:w="2835" w:type="dxa"/>
            <w:tcBorders>
              <w:top w:val="nil"/>
              <w:bottom w:val="nil"/>
            </w:tcBorders>
          </w:tcPr>
          <w:p w14:paraId="410B2A2D" w14:textId="77777777" w:rsidR="003C09EF" w:rsidRDefault="003C09EF" w:rsidP="00634C58">
            <w:pPr>
              <w:pStyle w:val="TAC"/>
            </w:pPr>
          </w:p>
        </w:tc>
      </w:tr>
      <w:tr w:rsidR="003C09EF" w14:paraId="63F5EC24" w14:textId="77777777" w:rsidTr="00634C58">
        <w:trPr>
          <w:cantSplit/>
          <w:jc w:val="center"/>
        </w:trPr>
        <w:tc>
          <w:tcPr>
            <w:tcW w:w="1843" w:type="dxa"/>
          </w:tcPr>
          <w:p w14:paraId="020098A9" w14:textId="77777777" w:rsidR="003C09EF" w:rsidRDefault="003C09EF" w:rsidP="00634C58">
            <w:pPr>
              <w:pStyle w:val="TAC"/>
              <w:rPr>
                <w:rFonts w:eastAsia="SimSun"/>
                <w:lang w:eastAsia="zh-CN"/>
              </w:rPr>
            </w:pPr>
            <w:r>
              <w:rPr>
                <w:rFonts w:eastAsia="SimSun"/>
                <w:lang w:eastAsia="zh-CN"/>
              </w:rPr>
              <w:t>80</w:t>
            </w:r>
          </w:p>
        </w:tc>
        <w:tc>
          <w:tcPr>
            <w:tcW w:w="2552" w:type="dxa"/>
          </w:tcPr>
          <w:p w14:paraId="6BED4C81" w14:textId="77777777" w:rsidR="003C09EF" w:rsidRDefault="003C09EF" w:rsidP="00634C58">
            <w:pPr>
              <w:pStyle w:val="TAC"/>
              <w:rPr>
                <w:rFonts w:cs="Arial"/>
              </w:rPr>
            </w:pPr>
            <w:r>
              <w:rPr>
                <w:rFonts w:eastAsia="DengXian" w:cs="Arial"/>
              </w:rPr>
              <w:t>±</w:t>
            </w:r>
            <w:r>
              <w:rPr>
                <w:rFonts w:eastAsia="DengXian" w:cs="Arial" w:hint="eastAsia"/>
                <w:lang w:val="en-US" w:eastAsia="zh-CN"/>
              </w:rPr>
              <w:t>9.4625</w:t>
            </w:r>
          </w:p>
        </w:tc>
        <w:tc>
          <w:tcPr>
            <w:tcW w:w="2835" w:type="dxa"/>
            <w:tcBorders>
              <w:top w:val="nil"/>
              <w:bottom w:val="single" w:sz="4" w:space="0" w:color="auto"/>
            </w:tcBorders>
          </w:tcPr>
          <w:p w14:paraId="099CEB27" w14:textId="77777777" w:rsidR="003C09EF" w:rsidRDefault="003C09EF" w:rsidP="00634C58">
            <w:pPr>
              <w:pStyle w:val="TAC"/>
            </w:pPr>
          </w:p>
        </w:tc>
      </w:tr>
    </w:tbl>
    <w:p w14:paraId="6D324068" w14:textId="77777777" w:rsidR="003C09EF" w:rsidRDefault="003C09EF" w:rsidP="003C09EF"/>
    <w:p w14:paraId="1BB3407C" w14:textId="59FD805C" w:rsidR="00081372" w:rsidRPr="008C3753" w:rsidRDefault="00081372" w:rsidP="0058053F">
      <w:pPr>
        <w:pStyle w:val="Heading3"/>
      </w:pPr>
      <w:bookmarkStart w:id="5508" w:name="_Toc74967567"/>
      <w:bookmarkStart w:id="5509" w:name="_Toc76545018"/>
      <w:bookmarkStart w:id="5510" w:name="_Toc82598402"/>
      <w:bookmarkStart w:id="5511" w:name="_Toc89954050"/>
      <w:bookmarkStart w:id="5512" w:name="_Toc98774145"/>
      <w:bookmarkStart w:id="5513" w:name="_Toc106200125"/>
      <w:bookmarkStart w:id="5514" w:name="_Toc115190683"/>
      <w:bookmarkStart w:id="5515" w:name="_Toc122003254"/>
      <w:bookmarkStart w:id="5516" w:name="_Toc124155022"/>
      <w:bookmarkStart w:id="5517" w:name="_Toc131533795"/>
      <w:bookmarkStart w:id="5518" w:name="_Toc137399674"/>
      <w:bookmarkStart w:id="5519" w:name="_Toc147177043"/>
      <w:r w:rsidRPr="008C3753">
        <w:t>7.4.2</w:t>
      </w:r>
      <w:r w:rsidRPr="008C3753">
        <w:tab/>
        <w:t>In-band blocking</w:t>
      </w:r>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p>
    <w:p w14:paraId="46BDA1D9" w14:textId="77777777" w:rsidR="00081372" w:rsidRPr="008C3753" w:rsidRDefault="00081372" w:rsidP="0058053F">
      <w:pPr>
        <w:pStyle w:val="Heading4"/>
      </w:pPr>
      <w:bookmarkStart w:id="5520" w:name="_Toc21100043"/>
      <w:bookmarkStart w:id="5521" w:name="_Toc29809841"/>
      <w:bookmarkStart w:id="5522" w:name="_Toc36645226"/>
      <w:bookmarkStart w:id="5523" w:name="_Toc37272280"/>
      <w:bookmarkStart w:id="5524" w:name="_Toc45884526"/>
      <w:bookmarkStart w:id="5525" w:name="_Toc53182549"/>
      <w:bookmarkStart w:id="5526" w:name="_Toc58860290"/>
      <w:bookmarkStart w:id="5527" w:name="_Toc61182415"/>
      <w:bookmarkStart w:id="5528" w:name="_Toc66782407"/>
      <w:bookmarkStart w:id="5529" w:name="_Toc74967568"/>
      <w:bookmarkStart w:id="5530" w:name="_Toc76545019"/>
      <w:bookmarkStart w:id="5531" w:name="_Toc82598403"/>
      <w:bookmarkStart w:id="5532" w:name="_Toc89954051"/>
      <w:bookmarkStart w:id="5533" w:name="_Toc98774146"/>
      <w:bookmarkStart w:id="5534" w:name="_Toc106200126"/>
      <w:bookmarkStart w:id="5535" w:name="_Toc115190684"/>
      <w:bookmarkStart w:id="5536" w:name="_Toc122003255"/>
      <w:bookmarkStart w:id="5537" w:name="_Toc124155023"/>
      <w:bookmarkStart w:id="5538" w:name="_Toc131533796"/>
      <w:bookmarkStart w:id="5539" w:name="_Toc137399675"/>
      <w:bookmarkStart w:id="5540" w:name="_Toc147177044"/>
      <w:r w:rsidRPr="008C3753">
        <w:t>7.4.2.1</w:t>
      </w:r>
      <w:r w:rsidRPr="008C3753">
        <w:tab/>
        <w:t>Definition and applicability</w:t>
      </w:r>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p>
    <w:p w14:paraId="73F6E2A3" w14:textId="3D88D4C8" w:rsidR="00081372" w:rsidRPr="008C3753" w:rsidRDefault="00081372" w:rsidP="00081372">
      <w:pPr>
        <w:rPr>
          <w:lang w:eastAsia="ko-KR"/>
        </w:rPr>
      </w:pPr>
      <w:r w:rsidRPr="008C3753">
        <w:rPr>
          <w:lang w:eastAsia="ko-KR"/>
        </w:rPr>
        <w:t>The in-band blocking characteristics is a measure of the receiver</w:t>
      </w:r>
      <w:r w:rsidR="00EC7F62" w:rsidRPr="008C3753">
        <w:t>'</w:t>
      </w:r>
      <w:r w:rsidRPr="008C3753">
        <w:rPr>
          <w:lang w:eastAsia="ko-KR"/>
        </w:rPr>
        <w:t>s ability to receive a wanted signal at its assigned channel</w:t>
      </w:r>
      <w:r w:rsidRPr="008C3753">
        <w:t xml:space="preserve">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rPr>
          <w:lang w:eastAsia="ko-KR"/>
        </w:rPr>
        <w:t xml:space="preserve"> in the presence of an unwanted interferer, which is an NR signal for general blocking or an NR signal with one resource block for narrowband blocking.</w:t>
      </w:r>
    </w:p>
    <w:p w14:paraId="61617B21" w14:textId="77777777" w:rsidR="00081372" w:rsidRPr="008C3753" w:rsidRDefault="00081372" w:rsidP="0058053F">
      <w:pPr>
        <w:pStyle w:val="Heading4"/>
      </w:pPr>
      <w:bookmarkStart w:id="5541" w:name="_Toc21100044"/>
      <w:bookmarkStart w:id="5542" w:name="_Toc29809842"/>
      <w:bookmarkStart w:id="5543" w:name="_Toc36645227"/>
      <w:bookmarkStart w:id="5544" w:name="_Toc37272281"/>
      <w:bookmarkStart w:id="5545" w:name="_Toc45884527"/>
      <w:bookmarkStart w:id="5546" w:name="_Toc53182550"/>
      <w:bookmarkStart w:id="5547" w:name="_Toc58860291"/>
      <w:bookmarkStart w:id="5548" w:name="_Toc61182416"/>
      <w:bookmarkStart w:id="5549" w:name="_Toc66782408"/>
      <w:bookmarkStart w:id="5550" w:name="_Toc74967569"/>
      <w:bookmarkStart w:id="5551" w:name="_Toc76545020"/>
      <w:bookmarkStart w:id="5552" w:name="_Toc82598404"/>
      <w:bookmarkStart w:id="5553" w:name="_Toc89954052"/>
      <w:bookmarkStart w:id="5554" w:name="_Toc98774147"/>
      <w:bookmarkStart w:id="5555" w:name="_Toc106200127"/>
      <w:bookmarkStart w:id="5556" w:name="_Toc115190685"/>
      <w:bookmarkStart w:id="5557" w:name="_Toc122003256"/>
      <w:bookmarkStart w:id="5558" w:name="_Toc124155024"/>
      <w:bookmarkStart w:id="5559" w:name="_Toc131533797"/>
      <w:bookmarkStart w:id="5560" w:name="_Toc137399676"/>
      <w:bookmarkStart w:id="5561" w:name="_Toc147177045"/>
      <w:r w:rsidRPr="008C3753">
        <w:t>7.4.2.2</w:t>
      </w:r>
      <w:r w:rsidRPr="008C3753">
        <w:tab/>
        <w:t>Minimum requirement</w:t>
      </w:r>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73BD7AD3" w14:textId="6C1A1B51" w:rsidR="00081372" w:rsidRPr="008C3753" w:rsidRDefault="00081372" w:rsidP="00081372">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in </w:t>
      </w:r>
      <w:r w:rsidR="00062DCB" w:rsidRPr="008C3753">
        <w:t>TS 38.104 [2</w:t>
      </w:r>
      <w:r w:rsidRPr="008C3753">
        <w:t xml:space="preserve">], </w:t>
      </w:r>
      <w:r w:rsidR="00062DCB" w:rsidRPr="008C3753">
        <w:t>clause 7</w:t>
      </w:r>
      <w:r w:rsidRPr="008C3753">
        <w:t>.4.2.2.</w:t>
      </w:r>
    </w:p>
    <w:p w14:paraId="6174817A" w14:textId="77777777" w:rsidR="00081372" w:rsidRPr="008C3753" w:rsidRDefault="00081372" w:rsidP="0058053F">
      <w:pPr>
        <w:pStyle w:val="Heading4"/>
      </w:pPr>
      <w:bookmarkStart w:id="5562" w:name="_Toc21100045"/>
      <w:bookmarkStart w:id="5563" w:name="_Toc29809843"/>
      <w:bookmarkStart w:id="5564" w:name="_Toc36645228"/>
      <w:bookmarkStart w:id="5565" w:name="_Toc37272282"/>
      <w:bookmarkStart w:id="5566" w:name="_Toc45884528"/>
      <w:bookmarkStart w:id="5567" w:name="_Toc53182551"/>
      <w:bookmarkStart w:id="5568" w:name="_Toc58860292"/>
      <w:bookmarkStart w:id="5569" w:name="_Toc61182417"/>
      <w:bookmarkStart w:id="5570" w:name="_Toc66782409"/>
      <w:bookmarkStart w:id="5571" w:name="_Toc74967570"/>
      <w:bookmarkStart w:id="5572" w:name="_Toc76545021"/>
      <w:bookmarkStart w:id="5573" w:name="_Toc82598405"/>
      <w:bookmarkStart w:id="5574" w:name="_Toc89954053"/>
      <w:bookmarkStart w:id="5575" w:name="_Toc98774148"/>
      <w:bookmarkStart w:id="5576" w:name="_Toc106200128"/>
      <w:bookmarkStart w:id="5577" w:name="_Toc115190686"/>
      <w:bookmarkStart w:id="5578" w:name="_Toc122003257"/>
      <w:bookmarkStart w:id="5579" w:name="_Toc124155025"/>
      <w:bookmarkStart w:id="5580" w:name="_Toc131533798"/>
      <w:bookmarkStart w:id="5581" w:name="_Toc137399677"/>
      <w:bookmarkStart w:id="5582" w:name="_Toc147177046"/>
      <w:r w:rsidRPr="008C3753">
        <w:t>7.4.2.3</w:t>
      </w:r>
      <w:r w:rsidRPr="008C3753">
        <w:tab/>
        <w:t>Test purpose</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p>
    <w:p w14:paraId="4D98017B" w14:textId="77777777" w:rsidR="00081372" w:rsidRPr="008C3753" w:rsidRDefault="00081372" w:rsidP="00081372">
      <w:pPr>
        <w:rPr>
          <w:rFonts w:cs="v4.2.0"/>
        </w:rPr>
      </w:pPr>
      <w:r w:rsidRPr="008C3753">
        <w:rPr>
          <w:rFonts w:cs="v4.2.0"/>
        </w:rPr>
        <w:t xml:space="preserve">The test purpose is to verify the ability of the BS receiver </w:t>
      </w:r>
      <w:r w:rsidRPr="008C3753">
        <w:rPr>
          <w:rFonts w:cs="v4.2.0"/>
          <w:snapToGrid w:val="0"/>
          <w:lang w:eastAsia="de-DE"/>
        </w:rPr>
        <w:t>to withstand high-levels of in-band interference from unwanted signals at specified frequency offsets without undue degradation of its sensitivity.</w:t>
      </w:r>
    </w:p>
    <w:p w14:paraId="5B7DB58E" w14:textId="759D479C" w:rsidR="00081372" w:rsidRPr="008C3753" w:rsidRDefault="00081372" w:rsidP="0058053F">
      <w:pPr>
        <w:pStyle w:val="Heading4"/>
      </w:pPr>
      <w:bookmarkStart w:id="5583" w:name="_Toc21100046"/>
      <w:bookmarkStart w:id="5584" w:name="_Toc29809844"/>
      <w:bookmarkStart w:id="5585" w:name="_Toc36645229"/>
      <w:bookmarkStart w:id="5586" w:name="_Toc37272283"/>
      <w:bookmarkStart w:id="5587" w:name="_Toc45884529"/>
      <w:bookmarkStart w:id="5588" w:name="_Toc53182552"/>
      <w:bookmarkStart w:id="5589" w:name="_Toc58860293"/>
      <w:bookmarkStart w:id="5590" w:name="_Toc61182418"/>
      <w:bookmarkStart w:id="5591" w:name="_Toc66782410"/>
      <w:bookmarkStart w:id="5592" w:name="_Toc74967571"/>
      <w:bookmarkStart w:id="5593" w:name="_Toc76545022"/>
      <w:bookmarkStart w:id="5594" w:name="_Toc82598406"/>
      <w:bookmarkStart w:id="5595" w:name="_Toc89954054"/>
      <w:bookmarkStart w:id="5596" w:name="_Toc98774149"/>
      <w:bookmarkStart w:id="5597" w:name="_Toc106200129"/>
      <w:bookmarkStart w:id="5598" w:name="_Toc115190687"/>
      <w:bookmarkStart w:id="5599" w:name="_Toc122003258"/>
      <w:bookmarkStart w:id="5600" w:name="_Toc124155026"/>
      <w:bookmarkStart w:id="5601" w:name="_Toc131533799"/>
      <w:bookmarkStart w:id="5602" w:name="_Toc137399678"/>
      <w:bookmarkStart w:id="5603" w:name="_Toc147177047"/>
      <w:r w:rsidRPr="008C3753">
        <w:t>7.4.</w:t>
      </w:r>
      <w:r w:rsidR="00B24F3B" w:rsidRPr="008C3753">
        <w:t>2</w:t>
      </w:r>
      <w:r w:rsidRPr="008C3753">
        <w:t>.4</w:t>
      </w:r>
      <w:r w:rsidRPr="008C3753">
        <w:tab/>
        <w:t>Method of test</w:t>
      </w:r>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p>
    <w:p w14:paraId="76AB20E1" w14:textId="77777777" w:rsidR="0040230A" w:rsidRPr="008C3753" w:rsidRDefault="0040230A" w:rsidP="0040230A">
      <w:pPr>
        <w:pStyle w:val="Heading5"/>
      </w:pPr>
      <w:bookmarkStart w:id="5604" w:name="_Toc21100047"/>
      <w:bookmarkStart w:id="5605" w:name="_Toc29809845"/>
      <w:bookmarkStart w:id="5606" w:name="_Toc36645230"/>
      <w:bookmarkStart w:id="5607" w:name="_Toc37272284"/>
      <w:bookmarkStart w:id="5608" w:name="_Toc45884530"/>
      <w:bookmarkStart w:id="5609" w:name="_Toc53182553"/>
      <w:bookmarkStart w:id="5610" w:name="_Toc58860294"/>
      <w:bookmarkStart w:id="5611" w:name="_Toc61182419"/>
      <w:bookmarkStart w:id="5612" w:name="_Toc66782411"/>
      <w:bookmarkStart w:id="5613" w:name="_Toc74967572"/>
      <w:bookmarkStart w:id="5614" w:name="_Toc76545023"/>
      <w:bookmarkStart w:id="5615" w:name="_Toc82598407"/>
      <w:bookmarkStart w:id="5616" w:name="_Toc89954055"/>
      <w:bookmarkStart w:id="5617" w:name="_Toc98774150"/>
      <w:bookmarkStart w:id="5618" w:name="_Toc106200130"/>
      <w:bookmarkStart w:id="5619" w:name="_Toc115190688"/>
      <w:bookmarkStart w:id="5620" w:name="_Toc122003259"/>
      <w:bookmarkStart w:id="5621" w:name="_Toc124155027"/>
      <w:bookmarkStart w:id="5622" w:name="_Toc131533800"/>
      <w:bookmarkStart w:id="5623" w:name="_Toc137399679"/>
      <w:bookmarkStart w:id="5624" w:name="_Toc147177048"/>
      <w:r w:rsidRPr="008C3753">
        <w:t>7.4.2.4.1</w:t>
      </w:r>
      <w:r w:rsidRPr="008C3753">
        <w:tab/>
        <w:t>Initial conditions</w:t>
      </w:r>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14:paraId="1E1944C3" w14:textId="77777777" w:rsidR="0040230A" w:rsidRPr="008C3753" w:rsidRDefault="0040230A" w:rsidP="0040230A">
      <w:r w:rsidRPr="008C3753">
        <w:t>Test environment: Normal; see annex B.2.</w:t>
      </w:r>
    </w:p>
    <w:p w14:paraId="4A6FAB68" w14:textId="16CDDC18" w:rsidR="0040230A" w:rsidRPr="008C3753" w:rsidRDefault="0040230A" w:rsidP="0040230A">
      <w:pPr>
        <w:rPr>
          <w:i/>
        </w:rPr>
      </w:pPr>
      <w:r w:rsidRPr="008C3753">
        <w:rPr>
          <w:rFonts w:cs="v4.2.0"/>
        </w:rPr>
        <w:lastRenderedPageBreak/>
        <w:t xml:space="preserve">RF channels to be tested for single carrier (SC): </w:t>
      </w:r>
      <w:r w:rsidRPr="008C3753">
        <w:t xml:space="preserve">M; see </w:t>
      </w:r>
      <w:r w:rsidR="00062DCB" w:rsidRPr="008C3753">
        <w:t>clause 4</w:t>
      </w:r>
      <w:r w:rsidRPr="008C3753">
        <w:t>.9.1</w:t>
      </w:r>
    </w:p>
    <w:p w14:paraId="390F81F5" w14:textId="77777777" w:rsidR="0040230A" w:rsidRPr="008C3753" w:rsidRDefault="0040230A" w:rsidP="0040230A">
      <w:pPr>
        <w:rPr>
          <w:rFonts w:cs="v4.2.0"/>
        </w:rPr>
      </w:pPr>
      <w:r w:rsidRPr="008C3753">
        <w:rPr>
          <w:i/>
        </w:rPr>
        <w:t>Base Station RF Bandwidth p</w:t>
      </w:r>
      <w:r w:rsidRPr="008C3753">
        <w:t xml:space="preserve">ositions </w:t>
      </w:r>
      <w:r w:rsidRPr="008C3753">
        <w:rPr>
          <w:rFonts w:cs="v4.2.0"/>
        </w:rPr>
        <w:t xml:space="preserve">to be tested for multi-carrier (MC) </w:t>
      </w:r>
      <w:r w:rsidRPr="008C3753">
        <w:rPr>
          <w:rFonts w:eastAsia="SimSun"/>
          <w:lang w:val="en-US" w:eastAsia="zh-CN"/>
        </w:rPr>
        <w:t>and/or CA</w:t>
      </w:r>
      <w:r w:rsidRPr="008C3753">
        <w:rPr>
          <w:rFonts w:cs="v4.2.0"/>
        </w:rPr>
        <w:t>:</w:t>
      </w:r>
    </w:p>
    <w:p w14:paraId="22F9714B" w14:textId="43EABAA9" w:rsidR="0040230A" w:rsidRPr="008C3753" w:rsidRDefault="0040230A" w:rsidP="0040230A">
      <w:pPr>
        <w:ind w:left="568" w:hanging="284"/>
      </w:pPr>
      <w:r w:rsidRPr="008C3753">
        <w:t>-</w:t>
      </w:r>
      <w:r w:rsidRPr="008C3753">
        <w:tab/>
        <w:t>M</w:t>
      </w:r>
      <w:r w:rsidRPr="008C3753">
        <w:rPr>
          <w:vertAlign w:val="subscript"/>
        </w:rPr>
        <w:t>RFBW</w:t>
      </w:r>
      <w:r w:rsidRPr="008C3753">
        <w:rPr>
          <w:lang w:eastAsia="zh-CN"/>
        </w:rPr>
        <w:t xml:space="preserve"> </w:t>
      </w:r>
      <w:r w:rsidRPr="008C3753">
        <w:t xml:space="preserve">for </w:t>
      </w:r>
      <w:r w:rsidRPr="008C3753">
        <w:rPr>
          <w:i/>
        </w:rPr>
        <w:t>single-band connector(s)</w:t>
      </w:r>
      <w:r w:rsidRPr="008C3753">
        <w:t xml:space="preserve">, see </w:t>
      </w:r>
      <w:r w:rsidR="00062DCB" w:rsidRPr="008C3753">
        <w:t>clause 4</w:t>
      </w:r>
      <w:r w:rsidRPr="008C3753">
        <w:t>.9.1,</w:t>
      </w:r>
    </w:p>
    <w:p w14:paraId="567C0331" w14:textId="758D9307" w:rsidR="0040230A" w:rsidRPr="008C3753" w:rsidRDefault="0040230A" w:rsidP="0040230A">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RFBW</w:t>
      </w:r>
      <w:r w:rsidRPr="008C3753">
        <w:rPr>
          <w:lang w:eastAsia="zh-CN"/>
        </w:rPr>
        <w:t xml:space="preserve"> </w:t>
      </w:r>
      <w:r w:rsidRPr="008C3753">
        <w:t xml:space="preserve">for </w:t>
      </w:r>
      <w:r w:rsidRPr="008C3753">
        <w:rPr>
          <w:i/>
        </w:rPr>
        <w:t>multi-band connector(s),</w:t>
      </w:r>
      <w:r w:rsidRPr="008C3753">
        <w:t xml:space="preserve"> see </w:t>
      </w:r>
      <w:r w:rsidR="00062DCB" w:rsidRPr="008C3753">
        <w:t>clause 4</w:t>
      </w:r>
      <w:r w:rsidRPr="008C3753">
        <w:t>.9.1.</w:t>
      </w:r>
    </w:p>
    <w:p w14:paraId="6E934A70" w14:textId="2107A897" w:rsidR="0040230A" w:rsidRPr="008C3753" w:rsidRDefault="0040230A" w:rsidP="0040230A">
      <w:pPr>
        <w:pStyle w:val="NO"/>
        <w:rPr>
          <w:lang w:val="en-US" w:eastAsia="zh-CN"/>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39B8A26" w14:textId="77777777" w:rsidR="0040230A" w:rsidRPr="008C3753" w:rsidRDefault="0040230A" w:rsidP="0040230A">
      <w:pPr>
        <w:pStyle w:val="Heading5"/>
      </w:pPr>
      <w:bookmarkStart w:id="5625" w:name="_Toc21100048"/>
      <w:bookmarkStart w:id="5626" w:name="_Toc29809846"/>
      <w:bookmarkStart w:id="5627" w:name="_Toc36645231"/>
      <w:bookmarkStart w:id="5628" w:name="_Toc37272285"/>
      <w:bookmarkStart w:id="5629" w:name="_Toc45884531"/>
      <w:bookmarkStart w:id="5630" w:name="_Toc53182554"/>
      <w:bookmarkStart w:id="5631" w:name="_Toc58860295"/>
      <w:bookmarkStart w:id="5632" w:name="_Toc61182420"/>
      <w:bookmarkStart w:id="5633" w:name="_Toc66782412"/>
      <w:bookmarkStart w:id="5634" w:name="_Toc74967573"/>
      <w:bookmarkStart w:id="5635" w:name="_Toc76545024"/>
      <w:bookmarkStart w:id="5636" w:name="_Toc82598408"/>
      <w:bookmarkStart w:id="5637" w:name="_Toc89954056"/>
      <w:bookmarkStart w:id="5638" w:name="_Toc98774151"/>
      <w:bookmarkStart w:id="5639" w:name="_Toc106200131"/>
      <w:bookmarkStart w:id="5640" w:name="_Toc115190689"/>
      <w:bookmarkStart w:id="5641" w:name="_Toc122003260"/>
      <w:bookmarkStart w:id="5642" w:name="_Toc124155028"/>
      <w:bookmarkStart w:id="5643" w:name="_Toc131533801"/>
      <w:bookmarkStart w:id="5644" w:name="_Toc137399680"/>
      <w:bookmarkStart w:id="5645" w:name="_Toc147177049"/>
      <w:r w:rsidRPr="008C3753">
        <w:t>7.4.2.4.2</w:t>
      </w:r>
      <w:r w:rsidRPr="008C3753">
        <w:tab/>
        <w:t>Procedure for general blocking</w:t>
      </w:r>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p>
    <w:p w14:paraId="210F972B" w14:textId="77777777" w:rsidR="0040230A" w:rsidRPr="008C3753" w:rsidRDefault="0040230A" w:rsidP="0040230A">
      <w:pPr>
        <w:rPr>
          <w:i/>
        </w:rPr>
      </w:pPr>
      <w:r w:rsidRPr="008C3753">
        <w:t>The minimum requirement is applied to all connectors under test.</w:t>
      </w:r>
    </w:p>
    <w:p w14:paraId="6E270B69" w14:textId="6CE6F010"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ED9D39" w14:textId="3DDB615A"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1747C709" w14:textId="6573D77A" w:rsidR="004A7821" w:rsidRDefault="004A7821" w:rsidP="004A7821">
      <w:pPr>
        <w:pStyle w:val="B1"/>
      </w:pPr>
      <w:r>
        <w:t>2)</w:t>
      </w:r>
      <w:r>
        <w:tab/>
        <w:t>For FDD operation, set the BS to transmit:</w:t>
      </w:r>
    </w:p>
    <w:p w14:paraId="5BBFB4E7" w14:textId="1D28ACCE"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DFDC496" w14:textId="164751EB"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0B6B991E"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7.4.2.5-1.</w:t>
      </w:r>
    </w:p>
    <w:p w14:paraId="39DDD9A8"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7.4.2.5-1</w:t>
      </w:r>
      <w:r w:rsidRPr="008C3753">
        <w:t>. The interfering signal shall be swept with a step size of 1 MHz starting from the minimum offset to the channel edges of the wanted signals as specified in table 7.4.2.5-1.</w:t>
      </w:r>
    </w:p>
    <w:p w14:paraId="14CFFF65" w14:textId="7C6C9AC9"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3CE4E492"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720F1347" w14:textId="342191F4" w:rsidR="00081372"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xml:space="preserve"> and single band tests, repeat the steps above per involved band where single band test configurations and test models shall apply with no carrier activated in the other band.</w:t>
      </w:r>
    </w:p>
    <w:p w14:paraId="0003EAD0" w14:textId="77777777" w:rsidR="0040230A" w:rsidRPr="008C3753" w:rsidRDefault="0040230A" w:rsidP="0040230A">
      <w:pPr>
        <w:pStyle w:val="Heading5"/>
      </w:pPr>
      <w:bookmarkStart w:id="5646" w:name="_Toc21100049"/>
      <w:bookmarkStart w:id="5647" w:name="_Toc29809847"/>
      <w:bookmarkStart w:id="5648" w:name="_Toc36645232"/>
      <w:bookmarkStart w:id="5649" w:name="_Toc37272286"/>
      <w:bookmarkStart w:id="5650" w:name="_Toc45884532"/>
      <w:bookmarkStart w:id="5651" w:name="_Toc53182555"/>
      <w:bookmarkStart w:id="5652" w:name="_Toc58860296"/>
      <w:bookmarkStart w:id="5653" w:name="_Toc61182421"/>
      <w:bookmarkStart w:id="5654" w:name="_Toc66782413"/>
      <w:bookmarkStart w:id="5655" w:name="_Toc74967574"/>
      <w:bookmarkStart w:id="5656" w:name="_Toc76545025"/>
      <w:bookmarkStart w:id="5657" w:name="_Toc82598409"/>
      <w:bookmarkStart w:id="5658" w:name="_Toc89954057"/>
      <w:bookmarkStart w:id="5659" w:name="_Toc98774152"/>
      <w:bookmarkStart w:id="5660" w:name="_Toc106200132"/>
      <w:bookmarkStart w:id="5661" w:name="_Toc115190690"/>
      <w:bookmarkStart w:id="5662" w:name="_Toc122003261"/>
      <w:bookmarkStart w:id="5663" w:name="_Toc124155029"/>
      <w:bookmarkStart w:id="5664" w:name="_Toc131533802"/>
      <w:bookmarkStart w:id="5665" w:name="_Toc137399681"/>
      <w:bookmarkStart w:id="5666" w:name="_Toc147177050"/>
      <w:r w:rsidRPr="008C3753">
        <w:t>7.4.2.4.3</w:t>
      </w:r>
      <w:r w:rsidRPr="008C3753">
        <w:tab/>
        <w:t>Procedure for narrowband blocking</w:t>
      </w:r>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p>
    <w:p w14:paraId="3153ECE1" w14:textId="77777777" w:rsidR="0040230A" w:rsidRPr="008C3753" w:rsidRDefault="0040230A" w:rsidP="0040230A">
      <w:pPr>
        <w:rPr>
          <w:i/>
        </w:rPr>
      </w:pPr>
      <w:r w:rsidRPr="008C3753">
        <w:t>The minimum requirement is applied to all connectors under test.</w:t>
      </w:r>
    </w:p>
    <w:p w14:paraId="7BB339DF" w14:textId="2A34B04B"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5C00847" w14:textId="243291E3"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54EEA419" w14:textId="281E464D" w:rsidR="004A7821" w:rsidRDefault="004A7821" w:rsidP="004A7821">
      <w:pPr>
        <w:pStyle w:val="B1"/>
      </w:pPr>
      <w:r>
        <w:t>2)</w:t>
      </w:r>
      <w:r>
        <w:tab/>
        <w:t>For FDD operation, set the BS to transmit:</w:t>
      </w:r>
    </w:p>
    <w:p w14:paraId="5E975937" w14:textId="64E56424" w:rsidR="00046DB5" w:rsidRPr="008C3753" w:rsidRDefault="0040230A"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 xml:space="preserve">rated carrier output power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26D2F0D6" w14:textId="566749E7" w:rsidR="0040230A" w:rsidRPr="008C3753" w:rsidRDefault="0040230A" w:rsidP="0040230A">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6ADD2548" w14:textId="77777777" w:rsidR="003C27AE" w:rsidRPr="008C3753" w:rsidRDefault="003C27AE" w:rsidP="003C27AE">
      <w:pPr>
        <w:pStyle w:val="B1"/>
      </w:pPr>
      <w:r w:rsidRPr="008C3753">
        <w:lastRenderedPageBreak/>
        <w:t>3)</w:t>
      </w:r>
      <w:r w:rsidRPr="008C3753">
        <w:tab/>
        <w:t xml:space="preserve">Set the signal generator for the wanted signal to transmit </w:t>
      </w:r>
      <w:r w:rsidRPr="008C3753">
        <w:rPr>
          <w:rFonts w:eastAsia="MS Mincho"/>
        </w:rPr>
        <w:t>as specified in table 7.4.2.5-2</w:t>
      </w:r>
      <w:r w:rsidRPr="008C3753">
        <w:t>, as well as table 7.4.2.5-2a for a BS declared to be capable of NB-IoT operation in NR in-band (D.41)</w:t>
      </w:r>
      <w:r w:rsidRPr="008C3753">
        <w:rPr>
          <w:rFonts w:eastAsia="MS Mincho"/>
        </w:rPr>
        <w:t>.</w:t>
      </w:r>
    </w:p>
    <w:p w14:paraId="40EC32BE" w14:textId="77777777" w:rsidR="003C27AE" w:rsidRPr="008C3753" w:rsidRDefault="003C27AE" w:rsidP="003C27AE">
      <w:pPr>
        <w:pStyle w:val="B1"/>
        <w:rPr>
          <w:rFonts w:cs="v4.2.0"/>
        </w:rPr>
      </w:pPr>
      <w:r w:rsidRPr="008C3753">
        <w:t>4)</w:t>
      </w:r>
      <w:r w:rsidRPr="008C3753">
        <w:tab/>
        <w:t xml:space="preserve">Set the signal generator for the interfering signal to transmit at the frequency offset and </w:t>
      </w:r>
      <w:r w:rsidRPr="008C3753">
        <w:rPr>
          <w:rFonts w:eastAsia="MS Mincho"/>
        </w:rPr>
        <w:t>as specified in table 7.4.2.5-2 and 7.4.2.5-3</w:t>
      </w:r>
      <w:r w:rsidRPr="008C3753">
        <w:t xml:space="preserve">, as well as table 7.4.2.5-2a for a BS declared to be capable of NB-IoT operation in NR in-band (D.41). </w:t>
      </w:r>
      <w:r w:rsidRPr="008C3753">
        <w:rPr>
          <w:rFonts w:cs="v4.2.0"/>
        </w:rPr>
        <w:t xml:space="preserve">Set-up and sweep the interfering </w:t>
      </w:r>
      <w:r w:rsidRPr="008C3753">
        <w:t>RB centre frequency offset to the channel edge of the wanted signal according to table 7.4.2.5-3.</w:t>
      </w:r>
    </w:p>
    <w:p w14:paraId="406378F7" w14:textId="422A1083"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769DDA0F"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080E43CF" w14:textId="20C37912" w:rsidR="00081372"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xml:space="preserve"> and single band tests, repeat the steps above per involved band where single band test configurations and test models shall apply with no carrier activated in the other band.</w:t>
      </w:r>
    </w:p>
    <w:p w14:paraId="264C1F69" w14:textId="77777777" w:rsidR="00081372" w:rsidRPr="008C3753" w:rsidRDefault="00081372" w:rsidP="0058053F">
      <w:pPr>
        <w:pStyle w:val="Heading4"/>
      </w:pPr>
      <w:bookmarkStart w:id="5667" w:name="_Toc21100050"/>
      <w:bookmarkStart w:id="5668" w:name="_Toc29809848"/>
      <w:bookmarkStart w:id="5669" w:name="_Toc36645233"/>
      <w:bookmarkStart w:id="5670" w:name="_Toc37272287"/>
      <w:bookmarkStart w:id="5671" w:name="_Toc45884533"/>
      <w:bookmarkStart w:id="5672" w:name="_Toc53182556"/>
      <w:bookmarkStart w:id="5673" w:name="_Toc58860297"/>
      <w:bookmarkStart w:id="5674" w:name="_Toc61182422"/>
      <w:bookmarkStart w:id="5675" w:name="_Toc66782414"/>
      <w:bookmarkStart w:id="5676" w:name="_Toc74967575"/>
      <w:bookmarkStart w:id="5677" w:name="_Toc76545026"/>
      <w:bookmarkStart w:id="5678" w:name="_Toc82598410"/>
      <w:bookmarkStart w:id="5679" w:name="_Toc89954058"/>
      <w:bookmarkStart w:id="5680" w:name="_Toc98774153"/>
      <w:bookmarkStart w:id="5681" w:name="_Toc106200133"/>
      <w:bookmarkStart w:id="5682" w:name="_Toc115190691"/>
      <w:bookmarkStart w:id="5683" w:name="_Toc122003262"/>
      <w:bookmarkStart w:id="5684" w:name="_Toc124155030"/>
      <w:bookmarkStart w:id="5685" w:name="_Toc131533803"/>
      <w:bookmarkStart w:id="5686" w:name="_Toc137399682"/>
      <w:bookmarkStart w:id="5687" w:name="_Toc147177051"/>
      <w:r w:rsidRPr="008C3753">
        <w:t>7.4.2.5</w:t>
      </w:r>
      <w:r w:rsidRPr="008C3753">
        <w:tab/>
        <w:t>Test requirements</w:t>
      </w:r>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14:paraId="410D8C09" w14:textId="77777777" w:rsidR="003C09EF" w:rsidRDefault="003C09EF" w:rsidP="003C09EF">
      <w:pPr>
        <w:rPr>
          <w:lang w:eastAsia="zh-CN"/>
        </w:rPr>
      </w:pPr>
      <w:bookmarkStart w:id="5688" w:name="_Toc21100051"/>
      <w:bookmarkStart w:id="5689" w:name="_Toc29809849"/>
      <w:bookmarkStart w:id="5690" w:name="_Toc36645234"/>
      <w:bookmarkStart w:id="5691" w:name="_Toc37272288"/>
      <w:bookmarkStart w:id="5692" w:name="_Toc45884534"/>
      <w:bookmarkStart w:id="5693" w:name="_Toc53182557"/>
      <w:bookmarkStart w:id="5694" w:name="_Toc58860298"/>
      <w:bookmarkStart w:id="5695" w:name="_Toc61182423"/>
      <w:bookmarkStart w:id="5696" w:name="_Toc66782415"/>
      <w:r>
        <w:t>The throughput shall be ≥ 95% of the maximum throughput of the reference measurement channel</w:t>
      </w:r>
      <w:r>
        <w:rPr>
          <w:lang w:eastAsia="zh-CN"/>
        </w:rPr>
        <w:t xml:space="preserve">, with a wanted and an interfering signal coupled to </w:t>
      </w:r>
      <w:r>
        <w:rPr>
          <w:i/>
        </w:rPr>
        <w:t>BS type 1-C</w:t>
      </w:r>
      <w:r>
        <w:t xml:space="preserve"> </w:t>
      </w:r>
      <w:r>
        <w:rPr>
          <w:i/>
        </w:rPr>
        <w:t>antenna connector</w:t>
      </w:r>
      <w:r>
        <w:t xml:space="preserve"> or </w:t>
      </w:r>
      <w:r>
        <w:rPr>
          <w:i/>
        </w:rPr>
        <w:t>BS type 1</w:t>
      </w:r>
      <w:r>
        <w:rPr>
          <w:i/>
        </w:rPr>
        <w:noBreakHyphen/>
        <w:t>H</w:t>
      </w:r>
      <w:r>
        <w:t xml:space="preserve"> </w:t>
      </w:r>
      <w:r>
        <w:rPr>
          <w:i/>
        </w:rPr>
        <w:t xml:space="preserve">TAB connector </w:t>
      </w:r>
      <w:r>
        <w:rPr>
          <w:rFonts w:cs="v5.0.0"/>
        </w:rPr>
        <w:t xml:space="preserve">using the parameters </w:t>
      </w:r>
      <w:r>
        <w:rPr>
          <w:lang w:eastAsia="zh-CN"/>
        </w:rPr>
        <w:t>in tables 7.4.2.5-1, 7.4.2.5-2 and 7.4.2.5-3 for general blocking and narrowband blocking requirements.  Narrowband blocking requirements are not applied for band n46 and n96</w:t>
      </w:r>
      <w:r>
        <w:rPr>
          <w:rFonts w:hint="eastAsia"/>
          <w:lang w:val="en-US" w:eastAsia="zh-CN"/>
        </w:rPr>
        <w:t xml:space="preserve">. </w:t>
      </w:r>
      <w:r>
        <w:rPr>
          <w:rFonts w:eastAsia="Osaka"/>
        </w:rPr>
        <w:t>The reference measurement channel for the wanted signal is identified in clause 7.2.5 for each channel bandwidth and further specified in annex A.1. The characteristics of the interfering signal is further specified in annex E.</w:t>
      </w:r>
    </w:p>
    <w:p w14:paraId="3FC206CB" w14:textId="77777777" w:rsidR="003C09EF" w:rsidRDefault="003C09EF" w:rsidP="003C09EF">
      <w:pPr>
        <w:rPr>
          <w:lang w:eastAsia="zh-CN"/>
        </w:rPr>
      </w:pPr>
      <w:r>
        <w:t>For NB-IoT operation in NR in-band, the throughput shall be ≥ 95% of the maximum throughput of the reference measurement channel</w:t>
      </w:r>
      <w:r>
        <w:rPr>
          <w:lang w:eastAsia="zh-CN"/>
        </w:rPr>
        <w:t xml:space="preserve">, with a wanted and an interfering signal coupled to </w:t>
      </w:r>
      <w:r>
        <w:rPr>
          <w:i/>
        </w:rPr>
        <w:t>BS type 1-C</w:t>
      </w:r>
      <w:r>
        <w:t xml:space="preserve"> </w:t>
      </w:r>
      <w:r>
        <w:rPr>
          <w:i/>
        </w:rPr>
        <w:t>antenna connector</w:t>
      </w:r>
      <w:r>
        <w:t xml:space="preserve"> </w:t>
      </w:r>
      <w:r>
        <w:rPr>
          <w:rFonts w:cs="v5.0.0"/>
        </w:rPr>
        <w:t xml:space="preserve">using the parameters </w:t>
      </w:r>
      <w:r>
        <w:rPr>
          <w:lang w:eastAsia="zh-CN"/>
        </w:rPr>
        <w:t xml:space="preserve">in tables 7.4.2.5-1, 7.4.2.5-2a and 7.4.2.5-3 for general blocking and narrowband blocking requirements. </w:t>
      </w:r>
      <w:r>
        <w:rPr>
          <w:rFonts w:eastAsia="Osaka"/>
        </w:rPr>
        <w:t>The reference measurement channel for the NB-IoT wanted signal is identified in clause 7.2.5 of TS 36.141 [24]. The characteristics of the interfering signal is further specified in annex E.</w:t>
      </w:r>
    </w:p>
    <w:p w14:paraId="118B6534" w14:textId="77777777" w:rsidR="003C09EF" w:rsidRDefault="003C09EF" w:rsidP="003C09EF">
      <w:pPr>
        <w:rPr>
          <w:rFonts w:cs="v3.8.0"/>
        </w:rPr>
      </w:pPr>
      <w:r>
        <w:rPr>
          <w:lang w:eastAsia="zh-CN"/>
        </w:rPr>
        <w:t>The in-band blocking requirements apply outside the Base Station RF Bandwidth or Radio Bandwidth. The interfering signal offset is defined relative to the Base Station RF Bandwidth edges or Radio Bandwidth edges.</w:t>
      </w:r>
    </w:p>
    <w:p w14:paraId="2BB62BFF" w14:textId="77777777" w:rsidR="003C09EF" w:rsidRDefault="003C09EF" w:rsidP="003C09EF">
      <w:pPr>
        <w:rPr>
          <w:lang w:eastAsia="zh-CN"/>
        </w:rPr>
      </w:pPr>
      <w:r>
        <w:rPr>
          <w:lang w:eastAsia="zh-CN"/>
        </w:rPr>
        <w:t xml:space="preserve">For </w:t>
      </w:r>
      <w:r>
        <w:rPr>
          <w:i/>
          <w:lang w:eastAsia="zh-CN"/>
        </w:rPr>
        <w:t>BS type 1-C</w:t>
      </w:r>
      <w:r>
        <w:rPr>
          <w:lang w:eastAsia="zh-CN"/>
        </w:rPr>
        <w:t xml:space="preserve"> and </w:t>
      </w:r>
      <w:r>
        <w:rPr>
          <w:i/>
          <w:lang w:eastAsia="zh-CN"/>
        </w:rPr>
        <w:t>BS type 1-H,</w:t>
      </w:r>
      <w:r>
        <w:rPr>
          <w:rFonts w:cs="v3.8.0"/>
        </w:rPr>
        <w:t xml:space="preserve"> the in-band </w:t>
      </w:r>
      <w:r>
        <w:rPr>
          <w:lang w:eastAsia="zh-CN"/>
        </w:rPr>
        <w:t>blocking requirement</w:t>
      </w:r>
      <w:r>
        <w:rPr>
          <w:rFonts w:cs="v3.8.0"/>
        </w:rPr>
        <w:t xml:space="preserve"> applies</w:t>
      </w:r>
      <w:r>
        <w:rPr>
          <w:lang w:eastAsia="zh-CN"/>
        </w:rPr>
        <w:t xml:space="preserve"> from </w:t>
      </w:r>
      <w:r>
        <w:rPr>
          <w:rFonts w:cs="Arial"/>
        </w:rPr>
        <w:t>F</w:t>
      </w:r>
      <w:r>
        <w:rPr>
          <w:rFonts w:cs="Arial"/>
          <w:vertAlign w:val="subscript"/>
        </w:rPr>
        <w:t>UL_low</w:t>
      </w:r>
      <w:r>
        <w:rPr>
          <w:rFonts w:cs="Arial"/>
        </w:rPr>
        <w:t xml:space="preserve"> - </w:t>
      </w:r>
      <w:r>
        <w:t>Δf</w:t>
      </w:r>
      <w:r>
        <w:rPr>
          <w:vertAlign w:val="subscript"/>
        </w:rPr>
        <w:t>OOB</w:t>
      </w:r>
      <w:r>
        <w:rPr>
          <w:rFonts w:cs="v5.0.0"/>
        </w:rPr>
        <w:t xml:space="preserve"> </w:t>
      </w:r>
      <w:r>
        <w:t xml:space="preserve">to </w:t>
      </w:r>
      <w:r>
        <w:rPr>
          <w:rFonts w:cs="Arial"/>
        </w:rPr>
        <w:t>F</w:t>
      </w:r>
      <w:r>
        <w:rPr>
          <w:rFonts w:cs="Arial"/>
          <w:vertAlign w:val="subscript"/>
        </w:rPr>
        <w:t>UL_high</w:t>
      </w:r>
      <w:r>
        <w:rPr>
          <w:rFonts w:cs="Arial"/>
        </w:rPr>
        <w:t xml:space="preserve"> + </w:t>
      </w:r>
      <w:r>
        <w:t>Δf</w:t>
      </w:r>
      <w:r>
        <w:rPr>
          <w:vertAlign w:val="subscript"/>
        </w:rPr>
        <w:t>OOB</w:t>
      </w:r>
      <w:r>
        <w:rPr>
          <w:lang w:eastAsia="zh-CN"/>
        </w:rPr>
        <w:t xml:space="preserve">, </w:t>
      </w:r>
      <w:r>
        <w:rPr>
          <w:rFonts w:cs="v3.8.0"/>
        </w:rPr>
        <w:t xml:space="preserve">excluding the downlink frequency range of the </w:t>
      </w:r>
      <w:r>
        <w:rPr>
          <w:rFonts w:cs="v3.8.0"/>
          <w:i/>
        </w:rPr>
        <w:t>operating band</w:t>
      </w:r>
      <w:r>
        <w:rPr>
          <w:rFonts w:cs="v3.8.0"/>
        </w:rPr>
        <w:t>.</w:t>
      </w:r>
      <w:r>
        <w:t xml:space="preserve"> </w:t>
      </w:r>
      <w:r>
        <w:rPr>
          <w:rFonts w:cs="v5.0.0"/>
        </w:rPr>
        <w:t xml:space="preserve">The </w:t>
      </w:r>
      <w:r>
        <w:t>Δf</w:t>
      </w:r>
      <w:r>
        <w:rPr>
          <w:vertAlign w:val="subscript"/>
        </w:rPr>
        <w:t>OOB</w:t>
      </w:r>
      <w:r>
        <w:rPr>
          <w:rFonts w:cs="v5.0.0"/>
        </w:rPr>
        <w:t xml:space="preserve"> for </w:t>
      </w:r>
      <w:r>
        <w:rPr>
          <w:i/>
          <w:lang w:eastAsia="zh-CN"/>
        </w:rPr>
        <w:t>BS type 1-C</w:t>
      </w:r>
      <w:r>
        <w:rPr>
          <w:rFonts w:cs="v5.0.0"/>
        </w:rPr>
        <w:t xml:space="preserve"> and </w:t>
      </w:r>
      <w:r>
        <w:rPr>
          <w:i/>
          <w:lang w:eastAsia="zh-CN"/>
        </w:rPr>
        <w:t>BS type 1-H</w:t>
      </w:r>
      <w:r>
        <w:rPr>
          <w:rFonts w:cs="v5.0.0"/>
        </w:rPr>
        <w:t xml:space="preserve"> is </w:t>
      </w:r>
      <w:r>
        <w:t>defined in table 7.4.2.5-0.</w:t>
      </w:r>
    </w:p>
    <w:p w14:paraId="06C2A0A5" w14:textId="77777777" w:rsidR="003C09EF" w:rsidRDefault="003C09EF" w:rsidP="003C09EF">
      <w:pPr>
        <w:rPr>
          <w:lang w:eastAsia="zh-CN"/>
        </w:rPr>
      </w:pPr>
      <w:r>
        <w:rPr>
          <w:lang w:eastAsia="zh-CN"/>
        </w:rPr>
        <w:t xml:space="preserve">Minimum conducted requirement is defined at the </w:t>
      </w:r>
      <w:r>
        <w:rPr>
          <w:i/>
          <w:lang w:eastAsia="zh-CN"/>
        </w:rPr>
        <w:t>antenna connector</w:t>
      </w:r>
      <w:r>
        <w:rPr>
          <w:lang w:eastAsia="zh-CN"/>
        </w:rPr>
        <w:t xml:space="preserve"> for </w:t>
      </w:r>
      <w:r>
        <w:rPr>
          <w:i/>
          <w:lang w:eastAsia="zh-CN"/>
        </w:rPr>
        <w:t>BS type 1-C</w:t>
      </w:r>
      <w:r>
        <w:rPr>
          <w:lang w:eastAsia="zh-CN"/>
        </w:rPr>
        <w:t xml:space="preserve"> and at the </w:t>
      </w:r>
      <w:r>
        <w:rPr>
          <w:i/>
          <w:lang w:eastAsia="zh-CN"/>
        </w:rPr>
        <w:t>TAB connector</w:t>
      </w:r>
      <w:r>
        <w:rPr>
          <w:lang w:eastAsia="zh-CN"/>
        </w:rPr>
        <w:t xml:space="preserve"> for </w:t>
      </w:r>
      <w:r>
        <w:rPr>
          <w:i/>
          <w:lang w:eastAsia="zh-CN"/>
        </w:rPr>
        <w:t>BS type 1-H.</w:t>
      </w:r>
    </w:p>
    <w:p w14:paraId="73998699" w14:textId="77777777" w:rsidR="003C09EF" w:rsidRDefault="003C09EF" w:rsidP="003C09EF">
      <w:pPr>
        <w:pStyle w:val="TH"/>
        <w:rPr>
          <w:i/>
        </w:rPr>
      </w:pPr>
      <w:r>
        <w:t>Table 7.4.2.5-0: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72"/>
        <w:gridCol w:w="1219"/>
      </w:tblGrid>
      <w:tr w:rsidR="003C09EF" w14:paraId="4690AB5E" w14:textId="77777777" w:rsidTr="00634C58">
        <w:trPr>
          <w:cantSplit/>
          <w:jc w:val="center"/>
        </w:trPr>
        <w:tc>
          <w:tcPr>
            <w:tcW w:w="1187" w:type="dxa"/>
            <w:tcBorders>
              <w:bottom w:val="single" w:sz="4" w:space="0" w:color="auto"/>
            </w:tcBorders>
          </w:tcPr>
          <w:p w14:paraId="63CD7F4F" w14:textId="77777777" w:rsidR="003C09EF" w:rsidRDefault="003C09EF" w:rsidP="00634C58">
            <w:pPr>
              <w:pStyle w:val="TAH"/>
              <w:rPr>
                <w:lang w:eastAsia="zh-CN"/>
              </w:rPr>
            </w:pPr>
            <w:r>
              <w:rPr>
                <w:lang w:eastAsia="zh-CN"/>
              </w:rPr>
              <w:t>BS type</w:t>
            </w:r>
          </w:p>
        </w:tc>
        <w:tc>
          <w:tcPr>
            <w:tcW w:w="3472" w:type="dxa"/>
            <w:shd w:val="clear" w:color="auto" w:fill="auto"/>
          </w:tcPr>
          <w:p w14:paraId="5D99F0E9" w14:textId="77777777" w:rsidR="003C09EF" w:rsidRDefault="003C09EF" w:rsidP="00634C58">
            <w:pPr>
              <w:pStyle w:val="TAH"/>
            </w:pPr>
            <w:r>
              <w:rPr>
                <w:i/>
              </w:rPr>
              <w:t>Operating band</w:t>
            </w:r>
            <w:r>
              <w:t xml:space="preserve"> characteristics</w:t>
            </w:r>
          </w:p>
        </w:tc>
        <w:tc>
          <w:tcPr>
            <w:tcW w:w="1219" w:type="dxa"/>
            <w:shd w:val="clear" w:color="auto" w:fill="auto"/>
          </w:tcPr>
          <w:p w14:paraId="75BBF41B" w14:textId="77777777" w:rsidR="003C09EF" w:rsidRDefault="003C09EF" w:rsidP="00634C58">
            <w:pPr>
              <w:pStyle w:val="TAH"/>
            </w:pPr>
            <w:r>
              <w:t>Δf</w:t>
            </w:r>
            <w:r>
              <w:rPr>
                <w:vertAlign w:val="subscript"/>
              </w:rPr>
              <w:t>OOB</w:t>
            </w:r>
            <w:r>
              <w:t xml:space="preserve"> (MHz)</w:t>
            </w:r>
          </w:p>
        </w:tc>
      </w:tr>
      <w:tr w:rsidR="003C09EF" w14:paraId="257D5D79" w14:textId="77777777" w:rsidTr="00634C58">
        <w:trPr>
          <w:cantSplit/>
          <w:jc w:val="center"/>
        </w:trPr>
        <w:tc>
          <w:tcPr>
            <w:tcW w:w="1187" w:type="dxa"/>
            <w:tcBorders>
              <w:bottom w:val="nil"/>
            </w:tcBorders>
          </w:tcPr>
          <w:p w14:paraId="370AFCDB" w14:textId="77777777" w:rsidR="003C09EF" w:rsidRDefault="003C09EF" w:rsidP="00634C58">
            <w:pPr>
              <w:pStyle w:val="TAC"/>
              <w:rPr>
                <w:lang w:eastAsia="zh-CN"/>
              </w:rPr>
            </w:pPr>
            <w:r>
              <w:rPr>
                <w:i/>
                <w:lang w:eastAsia="zh-CN"/>
              </w:rPr>
              <w:t>BS type 1-C</w:t>
            </w:r>
          </w:p>
        </w:tc>
        <w:tc>
          <w:tcPr>
            <w:tcW w:w="3472" w:type="dxa"/>
            <w:shd w:val="clear" w:color="auto" w:fill="auto"/>
          </w:tcPr>
          <w:p w14:paraId="3B9330E1" w14:textId="77777777" w:rsidR="003C09EF" w:rsidRDefault="003C09EF" w:rsidP="00634C58">
            <w:pPr>
              <w:pStyle w:val="TAC"/>
              <w:rPr>
                <w:i/>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200 MHz</w:t>
            </w:r>
          </w:p>
        </w:tc>
        <w:tc>
          <w:tcPr>
            <w:tcW w:w="1219" w:type="dxa"/>
            <w:shd w:val="clear" w:color="auto" w:fill="auto"/>
          </w:tcPr>
          <w:p w14:paraId="18C700FB" w14:textId="77777777" w:rsidR="003C09EF" w:rsidRDefault="003C09EF" w:rsidP="00634C58">
            <w:pPr>
              <w:pStyle w:val="TAC"/>
            </w:pPr>
            <w:r>
              <w:t>20</w:t>
            </w:r>
          </w:p>
        </w:tc>
      </w:tr>
      <w:tr w:rsidR="003C09EF" w14:paraId="562703D8" w14:textId="77777777" w:rsidTr="00634C58">
        <w:trPr>
          <w:cantSplit/>
          <w:jc w:val="center"/>
        </w:trPr>
        <w:tc>
          <w:tcPr>
            <w:tcW w:w="1187" w:type="dxa"/>
            <w:tcBorders>
              <w:top w:val="nil"/>
              <w:bottom w:val="single" w:sz="4" w:space="0" w:color="auto"/>
            </w:tcBorders>
          </w:tcPr>
          <w:p w14:paraId="5577BEF3" w14:textId="77777777" w:rsidR="003C09EF" w:rsidRDefault="003C09EF" w:rsidP="00634C58">
            <w:pPr>
              <w:pStyle w:val="TAC"/>
              <w:rPr>
                <w:lang w:eastAsia="zh-CN"/>
              </w:rPr>
            </w:pPr>
          </w:p>
        </w:tc>
        <w:tc>
          <w:tcPr>
            <w:tcW w:w="3472" w:type="dxa"/>
            <w:shd w:val="clear" w:color="auto" w:fill="auto"/>
          </w:tcPr>
          <w:p w14:paraId="6DE561DE" w14:textId="77777777" w:rsidR="003C09EF" w:rsidRDefault="003C09EF" w:rsidP="00634C58">
            <w:pPr>
              <w:pStyle w:val="TAC"/>
              <w:rPr>
                <w:rFonts w:cs="Arial"/>
              </w:rPr>
            </w:pPr>
            <w:r>
              <w:rPr>
                <w:rFonts w:cs="Arial"/>
              </w:rPr>
              <w:t>200 MHz &lt;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p>
        </w:tc>
        <w:tc>
          <w:tcPr>
            <w:tcW w:w="1219" w:type="dxa"/>
            <w:shd w:val="clear" w:color="auto" w:fill="auto"/>
          </w:tcPr>
          <w:p w14:paraId="13E86994" w14:textId="77777777" w:rsidR="003C09EF" w:rsidRDefault="003C09EF" w:rsidP="00634C58">
            <w:pPr>
              <w:pStyle w:val="TAC"/>
            </w:pPr>
            <w:r>
              <w:t>60</w:t>
            </w:r>
          </w:p>
        </w:tc>
      </w:tr>
      <w:tr w:rsidR="003C09EF" w14:paraId="0C586D83" w14:textId="77777777" w:rsidTr="00634C58">
        <w:trPr>
          <w:cantSplit/>
          <w:jc w:val="center"/>
        </w:trPr>
        <w:tc>
          <w:tcPr>
            <w:tcW w:w="1187" w:type="dxa"/>
            <w:tcBorders>
              <w:bottom w:val="nil"/>
            </w:tcBorders>
          </w:tcPr>
          <w:p w14:paraId="31CB4E56" w14:textId="77777777" w:rsidR="003C09EF" w:rsidRDefault="003C09EF" w:rsidP="00634C58">
            <w:pPr>
              <w:pStyle w:val="TAC"/>
              <w:rPr>
                <w:lang w:eastAsia="zh-CN"/>
              </w:rPr>
            </w:pPr>
            <w:r>
              <w:rPr>
                <w:i/>
                <w:lang w:eastAsia="zh-CN"/>
              </w:rPr>
              <w:t>BS type 1-H</w:t>
            </w:r>
          </w:p>
        </w:tc>
        <w:tc>
          <w:tcPr>
            <w:tcW w:w="3472" w:type="dxa"/>
            <w:shd w:val="clear" w:color="auto" w:fill="auto"/>
          </w:tcPr>
          <w:p w14:paraId="5F88FD0D" w14:textId="77777777" w:rsidR="003C09EF" w:rsidRDefault="003C09EF" w:rsidP="00634C58">
            <w:pPr>
              <w:pStyle w:val="TAC"/>
              <w:rPr>
                <w:rFonts w:cs="Arial"/>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&lt; </w:t>
            </w:r>
            <w:r>
              <w:rPr>
                <w:rFonts w:cs="Arial"/>
                <w:lang w:eastAsia="zh-CN"/>
              </w:rPr>
              <w:t>100 MHz</w:t>
            </w:r>
          </w:p>
        </w:tc>
        <w:tc>
          <w:tcPr>
            <w:tcW w:w="1219" w:type="dxa"/>
            <w:shd w:val="clear" w:color="auto" w:fill="auto"/>
          </w:tcPr>
          <w:p w14:paraId="2560C453" w14:textId="77777777" w:rsidR="003C09EF" w:rsidRDefault="003C09EF" w:rsidP="00634C58">
            <w:pPr>
              <w:pStyle w:val="TAC"/>
            </w:pPr>
            <w:r>
              <w:t>20</w:t>
            </w:r>
          </w:p>
        </w:tc>
      </w:tr>
      <w:tr w:rsidR="003C09EF" w14:paraId="2BCB47E3" w14:textId="77777777" w:rsidTr="00634C58">
        <w:trPr>
          <w:cantSplit/>
          <w:jc w:val="center"/>
        </w:trPr>
        <w:tc>
          <w:tcPr>
            <w:tcW w:w="1187" w:type="dxa"/>
            <w:tcBorders>
              <w:top w:val="nil"/>
            </w:tcBorders>
          </w:tcPr>
          <w:p w14:paraId="376DE766" w14:textId="77777777" w:rsidR="003C09EF" w:rsidRDefault="003C09EF" w:rsidP="00634C58">
            <w:pPr>
              <w:pStyle w:val="TAC"/>
              <w:rPr>
                <w:lang w:eastAsia="zh-CN"/>
              </w:rPr>
            </w:pPr>
          </w:p>
        </w:tc>
        <w:tc>
          <w:tcPr>
            <w:tcW w:w="3472" w:type="dxa"/>
            <w:shd w:val="clear" w:color="auto" w:fill="auto"/>
          </w:tcPr>
          <w:p w14:paraId="0E52FF5C" w14:textId="77777777" w:rsidR="003C09EF" w:rsidRDefault="003C09EF" w:rsidP="00634C58">
            <w:pPr>
              <w:pStyle w:val="TAC"/>
              <w:rPr>
                <w:rFonts w:cs="Arial"/>
              </w:rPr>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r>
              <w:rPr>
                <w:rFonts w:cs="Arial"/>
              </w:rPr>
              <w:t xml:space="preserve"> </w:t>
            </w:r>
          </w:p>
        </w:tc>
        <w:tc>
          <w:tcPr>
            <w:tcW w:w="1219" w:type="dxa"/>
            <w:shd w:val="clear" w:color="auto" w:fill="auto"/>
          </w:tcPr>
          <w:p w14:paraId="211B34F4" w14:textId="77777777" w:rsidR="003C09EF" w:rsidRDefault="003C09EF" w:rsidP="00634C58">
            <w:pPr>
              <w:pStyle w:val="TAC"/>
            </w:pPr>
            <w:r>
              <w:t>60</w:t>
            </w:r>
          </w:p>
        </w:tc>
      </w:tr>
      <w:tr w:rsidR="003C09EF" w14:paraId="7B78D5A4" w14:textId="77777777" w:rsidTr="00634C58">
        <w:trPr>
          <w:jc w:val="center"/>
        </w:trPr>
        <w:tc>
          <w:tcPr>
            <w:tcW w:w="1187" w:type="dxa"/>
          </w:tcPr>
          <w:p w14:paraId="3091A1BD" w14:textId="77777777" w:rsidR="003C09EF" w:rsidRDefault="003C09EF" w:rsidP="00634C58">
            <w:pPr>
              <w:pStyle w:val="TAL"/>
            </w:pPr>
          </w:p>
        </w:tc>
        <w:tc>
          <w:tcPr>
            <w:tcW w:w="3472" w:type="dxa"/>
            <w:shd w:val="clear" w:color="auto" w:fill="auto"/>
          </w:tcPr>
          <w:p w14:paraId="5DF69411" w14:textId="77777777" w:rsidR="003C09EF" w:rsidRDefault="003C09EF" w:rsidP="00634C58">
            <w:pPr>
              <w:pStyle w:val="TAL"/>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w:t>
            </w:r>
            <w:r>
              <w:rPr>
                <w:rFonts w:cs="Arial"/>
                <w:lang w:eastAsia="zh-CN"/>
              </w:rPr>
              <w:t>900 MHz</w:t>
            </w:r>
            <w:r>
              <w:rPr>
                <w:rFonts w:cs="Arial"/>
              </w:rPr>
              <w:t xml:space="preserve"> </w:t>
            </w:r>
          </w:p>
        </w:tc>
        <w:tc>
          <w:tcPr>
            <w:tcW w:w="1219" w:type="dxa"/>
            <w:shd w:val="clear" w:color="auto" w:fill="auto"/>
          </w:tcPr>
          <w:p w14:paraId="579B4A28" w14:textId="77777777" w:rsidR="003C09EF" w:rsidRDefault="003C09EF" w:rsidP="00634C58">
            <w:pPr>
              <w:pStyle w:val="TAC"/>
            </w:pPr>
            <w:r>
              <w:t>60</w:t>
            </w:r>
          </w:p>
        </w:tc>
      </w:tr>
    </w:tbl>
    <w:p w14:paraId="51191C55" w14:textId="77777777" w:rsidR="00A703F0" w:rsidRDefault="00A703F0" w:rsidP="00A703F0">
      <w:pPr>
        <w:rPr>
          <w:rFonts w:eastAsiaTheme="minorEastAsia" w:cs="v5.0.0"/>
        </w:rPr>
      </w:pPr>
    </w:p>
    <w:p w14:paraId="72F189AD" w14:textId="47C2CA2C" w:rsidR="00A703F0" w:rsidRDefault="00A703F0" w:rsidP="00A703F0">
      <w:r>
        <w:rPr>
          <w:rFonts w:eastAsiaTheme="minorEastAsia" w:cs="v5.0.0"/>
        </w:rPr>
        <w:t xml:space="preserve">For band n46 and n96, </w:t>
      </w:r>
      <w:r>
        <w:rPr>
          <w:rFonts w:eastAsiaTheme="minorEastAsia"/>
        </w:rPr>
        <w:t>Δf</w:t>
      </w:r>
      <w:r>
        <w:rPr>
          <w:rFonts w:eastAsiaTheme="minorEastAsia"/>
          <w:vertAlign w:val="subscript"/>
        </w:rPr>
        <w:t>OOB</w:t>
      </w:r>
      <w:r>
        <w:rPr>
          <w:rFonts w:eastAsiaTheme="minorEastAsia" w:cs="v5.0.0"/>
        </w:rPr>
        <w:t xml:space="preserve"> is </w:t>
      </w:r>
      <w:r>
        <w:rPr>
          <w:rFonts w:eastAsiaTheme="minorEastAsia"/>
        </w:rPr>
        <w:t>defined in table 7.4.2.</w:t>
      </w:r>
      <w:r>
        <w:rPr>
          <w:rFonts w:eastAsiaTheme="minorEastAsia" w:hint="eastAsia"/>
          <w:lang w:val="en-US" w:eastAsia="zh-CN"/>
        </w:rPr>
        <w:t>5</w:t>
      </w:r>
      <w:r>
        <w:rPr>
          <w:rFonts w:eastAsiaTheme="minorEastAsia"/>
        </w:rPr>
        <w:t>-0a.</w:t>
      </w:r>
    </w:p>
    <w:p w14:paraId="1D3694D1" w14:textId="77777777" w:rsidR="003C09EF" w:rsidRDefault="003C09EF" w:rsidP="003C09EF">
      <w:pPr>
        <w:pStyle w:val="TH"/>
        <w:rPr>
          <w:i/>
        </w:rPr>
      </w:pPr>
      <w:r>
        <w:t>Table 7.4.2.5-0</w:t>
      </w:r>
      <w:r>
        <w:rPr>
          <w:rFonts w:eastAsia="SimSun" w:hint="eastAsia"/>
          <w:lang w:val="en-US" w:eastAsia="zh-CN"/>
        </w:rPr>
        <w:t>a</w:t>
      </w:r>
      <w:r>
        <w:t>: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19"/>
      </w:tblGrid>
      <w:tr w:rsidR="003C09EF" w14:paraId="1890054E" w14:textId="77777777" w:rsidTr="00634C58">
        <w:trPr>
          <w:jc w:val="center"/>
        </w:trPr>
        <w:tc>
          <w:tcPr>
            <w:tcW w:w="0" w:type="auto"/>
            <w:shd w:val="clear" w:color="auto" w:fill="auto"/>
          </w:tcPr>
          <w:p w14:paraId="51F7E101" w14:textId="77777777" w:rsidR="003C09EF" w:rsidRDefault="003C09EF" w:rsidP="00634C58">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2D7FBD5B" w14:textId="77777777" w:rsidR="003C09EF" w:rsidRDefault="003C09EF" w:rsidP="00634C58">
            <w:pPr>
              <w:keepNext/>
              <w:keepLines/>
              <w:spacing w:after="0"/>
              <w:jc w:val="center"/>
              <w:rPr>
                <w:rFonts w:ascii="Arial" w:hAnsi="Arial"/>
                <w:b/>
                <w:sz w:val="18"/>
              </w:rPr>
            </w:pPr>
            <w:r>
              <w:rPr>
                <w:rFonts w:ascii="Arial" w:hAnsi="Arial"/>
                <w:b/>
                <w:sz w:val="18"/>
              </w:rPr>
              <w:t>Δf</w:t>
            </w:r>
            <w:r>
              <w:rPr>
                <w:rFonts w:ascii="Arial" w:hAnsi="Arial"/>
                <w:b/>
                <w:sz w:val="18"/>
                <w:vertAlign w:val="subscript"/>
              </w:rPr>
              <w:t>OOB</w:t>
            </w:r>
            <w:r>
              <w:rPr>
                <w:rFonts w:ascii="Arial" w:hAnsi="Arial"/>
                <w:b/>
                <w:sz w:val="18"/>
              </w:rPr>
              <w:t xml:space="preserve"> (MHz)</w:t>
            </w:r>
          </w:p>
        </w:tc>
      </w:tr>
      <w:tr w:rsidR="003C09EF" w14:paraId="587F60E3" w14:textId="77777777" w:rsidTr="00634C58">
        <w:trPr>
          <w:jc w:val="center"/>
        </w:trPr>
        <w:tc>
          <w:tcPr>
            <w:tcW w:w="0" w:type="auto"/>
            <w:shd w:val="clear" w:color="auto" w:fill="auto"/>
          </w:tcPr>
          <w:p w14:paraId="6828527B" w14:textId="77777777" w:rsidR="003C09EF" w:rsidRDefault="003C09EF" w:rsidP="00634C58">
            <w:pPr>
              <w:keepNext/>
              <w:keepLines/>
              <w:spacing w:after="0"/>
              <w:jc w:val="center"/>
              <w:rPr>
                <w:rFonts w:ascii="Arial" w:hAnsi="Arial"/>
                <w:sz w:val="18"/>
                <w:lang w:val="en-US"/>
              </w:rPr>
            </w:pPr>
            <w:r>
              <w:rPr>
                <w:rFonts w:ascii="Arial" w:hAnsi="Arial"/>
                <w:sz w:val="18"/>
                <w:lang w:eastAsia="zh-CN"/>
              </w:rPr>
              <w:t>n46</w:t>
            </w:r>
          </w:p>
        </w:tc>
        <w:tc>
          <w:tcPr>
            <w:tcW w:w="0" w:type="auto"/>
            <w:shd w:val="clear" w:color="auto" w:fill="auto"/>
          </w:tcPr>
          <w:p w14:paraId="6DF12E05" w14:textId="77777777" w:rsidR="003C09EF" w:rsidRDefault="003C09EF" w:rsidP="00634C58">
            <w:pPr>
              <w:keepNext/>
              <w:keepLines/>
              <w:spacing w:after="0"/>
              <w:jc w:val="center"/>
              <w:rPr>
                <w:rFonts w:ascii="Arial" w:hAnsi="Arial"/>
                <w:sz w:val="18"/>
              </w:rPr>
            </w:pPr>
            <w:r>
              <w:rPr>
                <w:rFonts w:ascii="Arial" w:hAnsi="Arial"/>
                <w:sz w:val="18"/>
              </w:rPr>
              <w:t xml:space="preserve">60 </w:t>
            </w:r>
          </w:p>
        </w:tc>
      </w:tr>
      <w:tr w:rsidR="003C09EF" w14:paraId="73338268" w14:textId="77777777" w:rsidTr="00634C58">
        <w:trPr>
          <w:jc w:val="center"/>
        </w:trPr>
        <w:tc>
          <w:tcPr>
            <w:tcW w:w="0" w:type="auto"/>
            <w:shd w:val="clear" w:color="auto" w:fill="auto"/>
          </w:tcPr>
          <w:p w14:paraId="29B4D409" w14:textId="77777777" w:rsidR="003C09EF" w:rsidRDefault="003C09EF" w:rsidP="00634C58">
            <w:pPr>
              <w:keepNext/>
              <w:keepLines/>
              <w:spacing w:after="0"/>
              <w:jc w:val="center"/>
              <w:rPr>
                <w:rFonts w:ascii="Arial" w:hAnsi="Arial"/>
                <w:b/>
                <w:sz w:val="18"/>
              </w:rPr>
            </w:pPr>
            <w:r>
              <w:rPr>
                <w:rFonts w:ascii="Arial" w:hAnsi="Arial"/>
                <w:sz w:val="18"/>
                <w:lang w:eastAsia="zh-CN"/>
              </w:rPr>
              <w:t>n96</w:t>
            </w:r>
          </w:p>
        </w:tc>
        <w:tc>
          <w:tcPr>
            <w:tcW w:w="0" w:type="auto"/>
            <w:shd w:val="clear" w:color="auto" w:fill="auto"/>
          </w:tcPr>
          <w:p w14:paraId="19372282" w14:textId="77777777" w:rsidR="003C09EF" w:rsidRDefault="003C09EF" w:rsidP="00634C58">
            <w:pPr>
              <w:keepNext/>
              <w:keepLines/>
              <w:spacing w:after="0"/>
              <w:jc w:val="center"/>
              <w:rPr>
                <w:rFonts w:ascii="Arial" w:hAnsi="Arial"/>
                <w:sz w:val="18"/>
              </w:rPr>
            </w:pPr>
            <w:r>
              <w:rPr>
                <w:rFonts w:ascii="Arial" w:hAnsi="Arial"/>
                <w:sz w:val="18"/>
              </w:rPr>
              <w:t>70</w:t>
            </w:r>
          </w:p>
        </w:tc>
      </w:tr>
    </w:tbl>
    <w:p w14:paraId="2869078A" w14:textId="77777777" w:rsidR="003C09EF" w:rsidRDefault="003C09EF" w:rsidP="003C09EF">
      <w:pPr>
        <w:rPr>
          <w:lang w:eastAsia="zh-CN"/>
        </w:rPr>
      </w:pPr>
      <w:r>
        <w:rPr>
          <w:lang w:eastAsia="zh-CN"/>
        </w:rPr>
        <w:t xml:space="preserve">For a BS operating in non-contiguous spectrum within any </w:t>
      </w:r>
      <w:r>
        <w:rPr>
          <w:i/>
          <w:lang w:eastAsia="zh-CN"/>
        </w:rPr>
        <w:t>operating band</w:t>
      </w:r>
      <w:r>
        <w:rPr>
          <w:lang w:eastAsia="zh-CN"/>
        </w:rPr>
        <w:t>, the in-band blocking requirements apply in addition inside any sub-block gap, in case the sub-block gap size is at least as wide as twice the interfering signal minimum offset in table 7.4.2.5-1. The interfering signal offset is defined relative to the sub-block edges inside the sub-block gap.</w:t>
      </w:r>
    </w:p>
    <w:p w14:paraId="6052F5D3" w14:textId="77777777" w:rsidR="003C09EF" w:rsidRDefault="003C09EF" w:rsidP="003C09EF">
      <w:pPr>
        <w:rPr>
          <w:lang w:eastAsia="zh-CN"/>
        </w:rPr>
      </w:pPr>
      <w:r>
        <w:rPr>
          <w:lang w:eastAsia="zh-CN"/>
        </w:rPr>
        <w:lastRenderedPageBreak/>
        <w:t xml:space="preserve">For a </w:t>
      </w:r>
      <w:r>
        <w:rPr>
          <w:i/>
          <w:lang w:eastAsia="zh-CN"/>
        </w:rPr>
        <w:t>multi-band</w:t>
      </w:r>
      <w:r>
        <w:rPr>
          <w:i/>
        </w:rPr>
        <w:t xml:space="preserve"> </w:t>
      </w:r>
      <w:r>
        <w:rPr>
          <w:i/>
          <w:lang w:eastAsia="zh-CN"/>
        </w:rPr>
        <w:t>connector</w:t>
      </w:r>
      <w:r>
        <w:rPr>
          <w:lang w:eastAsia="zh-CN"/>
        </w:rPr>
        <w:t xml:space="preserve">, the blocking requirements apply in the in-band blocking frequency ranges for each supported </w:t>
      </w:r>
      <w:r>
        <w:rPr>
          <w:i/>
          <w:lang w:eastAsia="zh-CN"/>
        </w:rPr>
        <w:t>operating band</w:t>
      </w:r>
      <w:r>
        <w:rPr>
          <w:lang w:eastAsia="zh-CN"/>
        </w:rPr>
        <w:t>. The requirement applies in addition inside any Inter RF Bandwidth gap, in case the Inter RF Bandwidth gap size is at least as wide as twice the interfering signal minimum offset in table 7.4.2.5-1.</w:t>
      </w:r>
    </w:p>
    <w:p w14:paraId="69AD7E6F" w14:textId="77777777" w:rsidR="003C09EF" w:rsidRDefault="003C09EF" w:rsidP="003C09EF">
      <w:r>
        <w:t xml:space="preserve">For a BS operating in non-contiguous spectrum within any operating band, the narrowband blocking requirement applies in addition inside any sub-block gap, in case the sub-block gap size is at least as wide as the channel bandwidth of the </w:t>
      </w:r>
      <w:r>
        <w:rPr>
          <w:lang w:val="en-US" w:eastAsia="zh-CN"/>
        </w:rPr>
        <w:t xml:space="preserve">NR </w:t>
      </w:r>
      <w:r>
        <w:t>interfering signal in table 7.</w:t>
      </w:r>
      <w:r>
        <w:rPr>
          <w:lang w:val="en-US" w:eastAsia="zh-CN"/>
        </w:rPr>
        <w:t>4.2.5</w:t>
      </w:r>
      <w:r>
        <w:t>-</w:t>
      </w:r>
      <w:r>
        <w:rPr>
          <w:lang w:val="en-US" w:eastAsia="zh-CN"/>
        </w:rPr>
        <w:t>3</w:t>
      </w:r>
      <w:r>
        <w:t>. The interfering signal offset is defined relative to the sub-block edges inside the sub-block gap.</w:t>
      </w:r>
    </w:p>
    <w:p w14:paraId="3FD85FE9" w14:textId="77777777" w:rsidR="003C09EF" w:rsidRDefault="003C09EF" w:rsidP="003C09EF">
      <w:pPr>
        <w:rPr>
          <w:lang w:eastAsia="zh-CN"/>
        </w:rPr>
      </w:pPr>
      <w:r>
        <w:rPr>
          <w:rFonts w:eastAsia="Osaka"/>
        </w:rPr>
        <w:t>For a</w:t>
      </w:r>
      <w:r>
        <w:t xml:space="preserve"> </w:t>
      </w:r>
      <w:r>
        <w:rPr>
          <w:i/>
          <w:lang w:eastAsia="zh-CN"/>
        </w:rPr>
        <w:t>multi-band</w:t>
      </w:r>
      <w:r>
        <w:rPr>
          <w:i/>
        </w:rPr>
        <w:t xml:space="preserve"> </w:t>
      </w:r>
      <w:r>
        <w:rPr>
          <w:i/>
          <w:lang w:eastAsia="zh-CN"/>
        </w:rPr>
        <w:t>connector</w:t>
      </w:r>
      <w:r>
        <w:rPr>
          <w:rFonts w:eastAsia="Osaka"/>
        </w:rPr>
        <w:t xml:space="preserve">, the narrowband blocking requirement applies in addition inside any Inter RF Bandwidth gap, in case the Inter RF Bandwidth gap size is at least as wide as the </w:t>
      </w:r>
      <w:r>
        <w:rPr>
          <w:lang w:val="en-US" w:eastAsia="zh-CN"/>
        </w:rPr>
        <w:t xml:space="preserve">NR </w:t>
      </w:r>
      <w:r>
        <w:rPr>
          <w:rFonts w:eastAsia="Osaka"/>
        </w:rPr>
        <w:t xml:space="preserve">interfering signal in table </w:t>
      </w:r>
      <w:r>
        <w:t>7.</w:t>
      </w:r>
      <w:r>
        <w:rPr>
          <w:lang w:val="en-US" w:eastAsia="zh-CN"/>
        </w:rPr>
        <w:t>4.2.5</w:t>
      </w:r>
      <w:r>
        <w:t>-</w:t>
      </w:r>
      <w:r>
        <w:rPr>
          <w:lang w:val="en-US" w:eastAsia="zh-CN"/>
        </w:rPr>
        <w:t>3</w:t>
      </w:r>
      <w:r>
        <w:rPr>
          <w:rFonts w:eastAsia="Osaka"/>
        </w:rPr>
        <w:t xml:space="preserve">. The interfering signal offset is defined relative to the </w:t>
      </w:r>
      <w:r>
        <w:t xml:space="preserve">Base Station </w:t>
      </w:r>
      <w:r>
        <w:rPr>
          <w:rFonts w:eastAsia="Osaka"/>
        </w:rPr>
        <w:t>RF Bandwidth edges inside the Inter RF Bandwidth gap.</w:t>
      </w:r>
    </w:p>
    <w:p w14:paraId="6AE44396" w14:textId="77777777" w:rsidR="003C09EF" w:rsidRDefault="003C09EF" w:rsidP="003C09EF">
      <w:pPr>
        <w:pStyle w:val="TH"/>
        <w:rPr>
          <w:lang w:eastAsia="zh-CN"/>
        </w:rPr>
      </w:pPr>
      <w:r>
        <w:t xml:space="preserve">Table </w:t>
      </w:r>
      <w:r>
        <w:rPr>
          <w:lang w:eastAsia="zh-CN"/>
        </w:rPr>
        <w:t>7.4.2.5</w:t>
      </w:r>
      <w:r>
        <w:t>-</w:t>
      </w:r>
      <w:r>
        <w:rPr>
          <w:lang w:eastAsia="zh-CN"/>
        </w:rPr>
        <w:t>1</w:t>
      </w:r>
      <w:r>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606"/>
        <w:gridCol w:w="2268"/>
        <w:gridCol w:w="1600"/>
        <w:gridCol w:w="2224"/>
      </w:tblGrid>
      <w:tr w:rsidR="003C09EF" w14:paraId="16A96A10" w14:textId="77777777" w:rsidTr="00634C58">
        <w:trPr>
          <w:trHeight w:val="629"/>
          <w:jc w:val="center"/>
        </w:trPr>
        <w:tc>
          <w:tcPr>
            <w:tcW w:w="1933" w:type="dxa"/>
            <w:tcBorders>
              <w:top w:val="single" w:sz="4" w:space="0" w:color="auto"/>
              <w:left w:val="single" w:sz="4" w:space="0" w:color="auto"/>
              <w:bottom w:val="single" w:sz="4" w:space="0" w:color="auto"/>
              <w:right w:val="single" w:sz="4" w:space="0" w:color="auto"/>
            </w:tcBorders>
          </w:tcPr>
          <w:p w14:paraId="5201B871" w14:textId="77777777" w:rsidR="003C09EF" w:rsidRDefault="003C09EF" w:rsidP="00634C58">
            <w:pPr>
              <w:pStyle w:val="TAH"/>
              <w:tabs>
                <w:tab w:val="left" w:pos="540"/>
                <w:tab w:val="left" w:pos="1260"/>
                <w:tab w:val="left" w:pos="1800"/>
              </w:tabs>
            </w:pPr>
            <w:r>
              <w:rPr>
                <w:i/>
              </w:rPr>
              <w:t>BS channel bandwidth</w:t>
            </w:r>
            <w:r>
              <w:t xml:space="preserve"> of the lowest/highest carrier received (MHz)</w:t>
            </w:r>
          </w:p>
        </w:tc>
        <w:tc>
          <w:tcPr>
            <w:tcW w:w="1606" w:type="dxa"/>
            <w:tcBorders>
              <w:top w:val="single" w:sz="4" w:space="0" w:color="auto"/>
              <w:left w:val="single" w:sz="4" w:space="0" w:color="auto"/>
              <w:bottom w:val="single" w:sz="4" w:space="0" w:color="auto"/>
              <w:right w:val="single" w:sz="4" w:space="0" w:color="auto"/>
            </w:tcBorders>
          </w:tcPr>
          <w:p w14:paraId="270DB712" w14:textId="77777777" w:rsidR="003C09EF" w:rsidRDefault="003C09EF" w:rsidP="00634C58">
            <w:pPr>
              <w:pStyle w:val="TAH"/>
              <w:tabs>
                <w:tab w:val="left" w:pos="540"/>
                <w:tab w:val="left" w:pos="1260"/>
                <w:tab w:val="left" w:pos="1800"/>
              </w:tabs>
              <w:rPr>
                <w:lang w:eastAsia="ja-JP"/>
              </w:rPr>
            </w:pPr>
            <w:r>
              <w:t>Wanted signal mean power (dBm)</w:t>
            </w:r>
          </w:p>
        </w:tc>
        <w:tc>
          <w:tcPr>
            <w:tcW w:w="2268" w:type="dxa"/>
            <w:tcBorders>
              <w:top w:val="single" w:sz="4" w:space="0" w:color="auto"/>
              <w:left w:val="single" w:sz="4" w:space="0" w:color="auto"/>
              <w:bottom w:val="single" w:sz="4" w:space="0" w:color="auto"/>
              <w:right w:val="single" w:sz="4" w:space="0" w:color="auto"/>
            </w:tcBorders>
          </w:tcPr>
          <w:p w14:paraId="5434F638" w14:textId="77777777" w:rsidR="003C09EF" w:rsidRDefault="003C09EF" w:rsidP="00634C58">
            <w:pPr>
              <w:pStyle w:val="TAH"/>
              <w:tabs>
                <w:tab w:val="left" w:pos="540"/>
                <w:tab w:val="left" w:pos="1260"/>
                <w:tab w:val="left" w:pos="1800"/>
              </w:tabs>
              <w:rPr>
                <w:lang w:eastAsia="ja-JP"/>
              </w:rPr>
            </w:pPr>
            <w:r>
              <w:rPr>
                <w:rFonts w:cs="Arial"/>
              </w:rPr>
              <w:t>Interfering signal mean power (dBm)</w:t>
            </w:r>
          </w:p>
        </w:tc>
        <w:tc>
          <w:tcPr>
            <w:tcW w:w="1600" w:type="dxa"/>
            <w:tcBorders>
              <w:top w:val="single" w:sz="4" w:space="0" w:color="auto"/>
              <w:left w:val="single" w:sz="4" w:space="0" w:color="auto"/>
              <w:bottom w:val="single" w:sz="4" w:space="0" w:color="auto"/>
              <w:right w:val="single" w:sz="4" w:space="0" w:color="auto"/>
            </w:tcBorders>
          </w:tcPr>
          <w:p w14:paraId="0ED6A387" w14:textId="77777777" w:rsidR="003C09EF" w:rsidRDefault="003C09EF" w:rsidP="00634C58">
            <w:pPr>
              <w:pStyle w:val="TAH"/>
              <w:tabs>
                <w:tab w:val="left" w:pos="540"/>
                <w:tab w:val="left" w:pos="1260"/>
                <w:tab w:val="left" w:pos="1800"/>
              </w:tabs>
              <w:rPr>
                <w:lang w:eastAsia="ja-JP"/>
              </w:rPr>
            </w:pPr>
            <w:r>
              <w:rPr>
                <w:rFonts w:cs="Arial"/>
              </w:rPr>
              <w:t>Interfering signal centre frequency minimum offset from the lower/upper Base Station RF Bandwidth edge or sub-block edge inside a sub-block gap</w:t>
            </w:r>
            <w:r>
              <w:t xml:space="preserve"> (MHz)</w:t>
            </w:r>
          </w:p>
        </w:tc>
        <w:tc>
          <w:tcPr>
            <w:tcW w:w="2224" w:type="dxa"/>
            <w:tcBorders>
              <w:top w:val="single" w:sz="4" w:space="0" w:color="auto"/>
              <w:left w:val="single" w:sz="4" w:space="0" w:color="auto"/>
              <w:bottom w:val="single" w:sz="4" w:space="0" w:color="auto"/>
              <w:right w:val="single" w:sz="4" w:space="0" w:color="auto"/>
            </w:tcBorders>
          </w:tcPr>
          <w:p w14:paraId="5B4C3C12" w14:textId="77777777" w:rsidR="003C09EF" w:rsidRDefault="003C09EF" w:rsidP="00634C58">
            <w:pPr>
              <w:pStyle w:val="TAH"/>
              <w:tabs>
                <w:tab w:val="left" w:pos="540"/>
                <w:tab w:val="left" w:pos="1260"/>
                <w:tab w:val="left" w:pos="1800"/>
              </w:tabs>
              <w:rPr>
                <w:lang w:eastAsia="ja-JP"/>
              </w:rPr>
            </w:pPr>
            <w:r>
              <w:t>Type of interfering signal</w:t>
            </w:r>
          </w:p>
        </w:tc>
      </w:tr>
      <w:tr w:rsidR="003C09EF" w14:paraId="0651490F" w14:textId="77777777" w:rsidTr="00634C58">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7C56B463" w14:textId="77777777" w:rsidR="003C09EF" w:rsidRDefault="003C09EF" w:rsidP="00634C58">
            <w:pPr>
              <w:pStyle w:val="TAC"/>
              <w:tabs>
                <w:tab w:val="left" w:pos="540"/>
                <w:tab w:val="left" w:pos="1260"/>
                <w:tab w:val="left" w:pos="1800"/>
              </w:tabs>
              <w:rPr>
                <w:lang w:eastAsia="zh-CN"/>
              </w:rPr>
            </w:pPr>
            <w:r>
              <w:rPr>
                <w:lang w:eastAsia="zh-CN"/>
              </w:rPr>
              <w:t>5, 10, 15, 20</w:t>
            </w:r>
          </w:p>
        </w:tc>
        <w:tc>
          <w:tcPr>
            <w:tcW w:w="1606" w:type="dxa"/>
            <w:tcBorders>
              <w:top w:val="single" w:sz="4" w:space="0" w:color="auto"/>
              <w:left w:val="single" w:sz="4" w:space="0" w:color="auto"/>
              <w:bottom w:val="single" w:sz="4" w:space="0" w:color="auto"/>
              <w:right w:val="single" w:sz="4" w:space="0" w:color="auto"/>
            </w:tcBorders>
          </w:tcPr>
          <w:p w14:paraId="25532C3C"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268" w:type="dxa"/>
            <w:tcBorders>
              <w:top w:val="single" w:sz="4" w:space="0" w:color="auto"/>
              <w:left w:val="single" w:sz="4" w:space="0" w:color="auto"/>
              <w:bottom w:val="single" w:sz="4" w:space="0" w:color="auto"/>
              <w:right w:val="single" w:sz="4" w:space="0" w:color="auto"/>
            </w:tcBorders>
          </w:tcPr>
          <w:p w14:paraId="02D4AD6D" w14:textId="77777777" w:rsidR="003C09EF" w:rsidRDefault="003C09EF" w:rsidP="00634C58">
            <w:pPr>
              <w:pStyle w:val="TAC"/>
              <w:tabs>
                <w:tab w:val="left" w:pos="540"/>
                <w:tab w:val="left" w:pos="1260"/>
                <w:tab w:val="left" w:pos="1800"/>
              </w:tabs>
              <w:rPr>
                <w:lang w:eastAsia="zh-CN"/>
              </w:rPr>
            </w:pPr>
            <w:r>
              <w:rPr>
                <w:lang w:eastAsia="zh-CN"/>
              </w:rPr>
              <w:t>Wide Area BS: -43</w:t>
            </w:r>
          </w:p>
          <w:p w14:paraId="340DE7D8" w14:textId="77777777" w:rsidR="003C09EF" w:rsidRDefault="003C09EF" w:rsidP="00634C58">
            <w:pPr>
              <w:pStyle w:val="TAC"/>
              <w:tabs>
                <w:tab w:val="left" w:pos="540"/>
                <w:tab w:val="left" w:pos="1260"/>
                <w:tab w:val="left" w:pos="1800"/>
              </w:tabs>
              <w:rPr>
                <w:lang w:eastAsia="zh-CN"/>
              </w:rPr>
            </w:pPr>
            <w:r>
              <w:rPr>
                <w:lang w:eastAsia="zh-CN"/>
              </w:rPr>
              <w:t>Medium Range BS: -38</w:t>
            </w:r>
          </w:p>
          <w:p w14:paraId="14841A9F" w14:textId="77777777" w:rsidR="003C09EF" w:rsidRDefault="003C09EF" w:rsidP="00634C58">
            <w:pPr>
              <w:pStyle w:val="TAC"/>
              <w:tabs>
                <w:tab w:val="left" w:pos="540"/>
                <w:tab w:val="left" w:pos="1260"/>
                <w:tab w:val="left" w:pos="1800"/>
              </w:tabs>
              <w:rPr>
                <w:lang w:eastAsia="zh-CN"/>
              </w:rPr>
            </w:pPr>
            <w:r>
              <w:rPr>
                <w:lang w:eastAsia="zh-CN"/>
              </w:rPr>
              <w:t>Local Area BS: -35</w:t>
            </w:r>
          </w:p>
        </w:tc>
        <w:tc>
          <w:tcPr>
            <w:tcW w:w="1600" w:type="dxa"/>
            <w:tcBorders>
              <w:top w:val="single" w:sz="4" w:space="0" w:color="auto"/>
              <w:left w:val="single" w:sz="4" w:space="0" w:color="auto"/>
              <w:bottom w:val="single" w:sz="4" w:space="0" w:color="auto"/>
              <w:right w:val="single" w:sz="4" w:space="0" w:color="auto"/>
            </w:tcBorders>
          </w:tcPr>
          <w:p w14:paraId="2AFE0561" w14:textId="77777777" w:rsidR="003C09EF" w:rsidRDefault="003C09EF" w:rsidP="00634C58">
            <w:pPr>
              <w:pStyle w:val="TAC"/>
              <w:tabs>
                <w:tab w:val="left" w:pos="540"/>
                <w:tab w:val="left" w:pos="1260"/>
                <w:tab w:val="left" w:pos="1800"/>
              </w:tabs>
              <w:rPr>
                <w:lang w:eastAsia="zh-CN"/>
              </w:rPr>
            </w:pPr>
            <w:r>
              <w:rPr>
                <w:rFonts w:cs="Arial"/>
              </w:rPr>
              <w:t>±</w:t>
            </w:r>
            <w:r>
              <w:t>7.5</w:t>
            </w:r>
          </w:p>
        </w:tc>
        <w:tc>
          <w:tcPr>
            <w:tcW w:w="2224" w:type="dxa"/>
            <w:tcBorders>
              <w:top w:val="single" w:sz="4" w:space="0" w:color="auto"/>
              <w:left w:val="single" w:sz="4" w:space="0" w:color="auto"/>
              <w:bottom w:val="single" w:sz="4" w:space="0" w:color="auto"/>
              <w:right w:val="single" w:sz="4" w:space="0" w:color="auto"/>
            </w:tcBorders>
          </w:tcPr>
          <w:p w14:paraId="6E2115E1" w14:textId="77777777" w:rsidR="003C09EF" w:rsidRDefault="003C09EF" w:rsidP="00634C58">
            <w:pPr>
              <w:pStyle w:val="TAC"/>
              <w:tabs>
                <w:tab w:val="left" w:pos="540"/>
                <w:tab w:val="left" w:pos="1260"/>
                <w:tab w:val="left" w:pos="1800"/>
              </w:tabs>
              <w:rPr>
                <w:lang w:eastAsia="ja-JP"/>
              </w:rPr>
            </w:pPr>
            <w:r>
              <w:t xml:space="preserve">5 MHz DFT-s-OFDM </w:t>
            </w:r>
            <w:r>
              <w:rPr>
                <w:lang w:eastAsia="zh-CN"/>
              </w:rPr>
              <w:t>NR</w:t>
            </w:r>
            <w:r>
              <w:t xml:space="preserve"> signal, 15 kHz SCS, 25 RBs</w:t>
            </w:r>
          </w:p>
        </w:tc>
      </w:tr>
      <w:tr w:rsidR="003C09EF" w14:paraId="53F5F196" w14:textId="77777777" w:rsidTr="00634C58">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776C82B6" w14:textId="77777777" w:rsidR="003C09EF" w:rsidRDefault="003C09EF" w:rsidP="00634C58">
            <w:pPr>
              <w:pStyle w:val="TAC"/>
              <w:tabs>
                <w:tab w:val="left" w:pos="540"/>
                <w:tab w:val="left" w:pos="1260"/>
                <w:tab w:val="left" w:pos="1800"/>
              </w:tabs>
              <w:rPr>
                <w:lang w:eastAsia="zh-CN"/>
              </w:rPr>
            </w:pPr>
            <w:r>
              <w:rPr>
                <w:lang w:eastAsia="zh-CN"/>
              </w:rPr>
              <w:t>25, 30, 40, 50, 60, 70, 80, 90, 100</w:t>
            </w:r>
          </w:p>
        </w:tc>
        <w:tc>
          <w:tcPr>
            <w:tcW w:w="1606" w:type="dxa"/>
            <w:tcBorders>
              <w:top w:val="single" w:sz="4" w:space="0" w:color="auto"/>
              <w:left w:val="single" w:sz="4" w:space="0" w:color="auto"/>
              <w:bottom w:val="single" w:sz="4" w:space="0" w:color="auto"/>
              <w:right w:val="single" w:sz="4" w:space="0" w:color="auto"/>
            </w:tcBorders>
          </w:tcPr>
          <w:p w14:paraId="18DF7E26"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268" w:type="dxa"/>
            <w:tcBorders>
              <w:top w:val="single" w:sz="4" w:space="0" w:color="auto"/>
              <w:left w:val="single" w:sz="4" w:space="0" w:color="auto"/>
              <w:bottom w:val="single" w:sz="4" w:space="0" w:color="auto"/>
              <w:right w:val="single" w:sz="4" w:space="0" w:color="auto"/>
            </w:tcBorders>
          </w:tcPr>
          <w:p w14:paraId="50F73F5C" w14:textId="77777777" w:rsidR="003C09EF" w:rsidRDefault="003C09EF" w:rsidP="00634C58">
            <w:pPr>
              <w:pStyle w:val="TAC"/>
              <w:tabs>
                <w:tab w:val="left" w:pos="540"/>
                <w:tab w:val="left" w:pos="1260"/>
                <w:tab w:val="left" w:pos="1800"/>
              </w:tabs>
              <w:rPr>
                <w:lang w:eastAsia="zh-CN"/>
              </w:rPr>
            </w:pPr>
            <w:r>
              <w:rPr>
                <w:lang w:eastAsia="zh-CN"/>
              </w:rPr>
              <w:t>Wide Area BS: -43</w:t>
            </w:r>
          </w:p>
          <w:p w14:paraId="3846982B" w14:textId="77777777" w:rsidR="003C09EF" w:rsidRDefault="003C09EF" w:rsidP="00634C58">
            <w:pPr>
              <w:pStyle w:val="TAC"/>
              <w:tabs>
                <w:tab w:val="left" w:pos="540"/>
                <w:tab w:val="left" w:pos="1260"/>
                <w:tab w:val="left" w:pos="1800"/>
              </w:tabs>
              <w:rPr>
                <w:lang w:eastAsia="zh-CN"/>
              </w:rPr>
            </w:pPr>
            <w:r>
              <w:rPr>
                <w:lang w:eastAsia="zh-CN"/>
              </w:rPr>
              <w:t>Medium Range BS: -38</w:t>
            </w:r>
          </w:p>
          <w:p w14:paraId="07488B1B" w14:textId="77777777" w:rsidR="003C09EF" w:rsidRDefault="003C09EF" w:rsidP="00634C58">
            <w:pPr>
              <w:pStyle w:val="TAC"/>
              <w:tabs>
                <w:tab w:val="left" w:pos="540"/>
                <w:tab w:val="left" w:pos="1260"/>
                <w:tab w:val="left" w:pos="1800"/>
              </w:tabs>
              <w:rPr>
                <w:lang w:eastAsia="zh-CN"/>
              </w:rPr>
            </w:pPr>
            <w:r>
              <w:rPr>
                <w:lang w:eastAsia="zh-CN"/>
              </w:rPr>
              <w:t>Local Area BS: -35</w:t>
            </w:r>
          </w:p>
        </w:tc>
        <w:tc>
          <w:tcPr>
            <w:tcW w:w="1600" w:type="dxa"/>
            <w:tcBorders>
              <w:top w:val="single" w:sz="4" w:space="0" w:color="auto"/>
              <w:left w:val="single" w:sz="4" w:space="0" w:color="auto"/>
              <w:bottom w:val="single" w:sz="4" w:space="0" w:color="auto"/>
              <w:right w:val="single" w:sz="4" w:space="0" w:color="auto"/>
            </w:tcBorders>
          </w:tcPr>
          <w:p w14:paraId="050D4A5A" w14:textId="77777777" w:rsidR="003C09EF" w:rsidRDefault="003C09EF" w:rsidP="00634C58">
            <w:pPr>
              <w:pStyle w:val="TAC"/>
              <w:tabs>
                <w:tab w:val="left" w:pos="540"/>
                <w:tab w:val="left" w:pos="1260"/>
                <w:tab w:val="left" w:pos="1800"/>
              </w:tabs>
              <w:rPr>
                <w:lang w:eastAsia="zh-CN"/>
              </w:rPr>
            </w:pPr>
            <w:r>
              <w:rPr>
                <w:rFonts w:cs="Arial"/>
              </w:rPr>
              <w:t>±</w:t>
            </w:r>
            <w:r>
              <w:rPr>
                <w:lang w:eastAsia="zh-CN"/>
              </w:rPr>
              <w:t>30</w:t>
            </w:r>
          </w:p>
        </w:tc>
        <w:tc>
          <w:tcPr>
            <w:tcW w:w="2224" w:type="dxa"/>
            <w:tcBorders>
              <w:top w:val="single" w:sz="4" w:space="0" w:color="auto"/>
              <w:left w:val="single" w:sz="4" w:space="0" w:color="auto"/>
              <w:bottom w:val="single" w:sz="4" w:space="0" w:color="auto"/>
              <w:right w:val="single" w:sz="4" w:space="0" w:color="auto"/>
            </w:tcBorders>
          </w:tcPr>
          <w:p w14:paraId="69EA135E" w14:textId="77777777" w:rsidR="003C09EF" w:rsidRDefault="003C09EF" w:rsidP="00634C58">
            <w:pPr>
              <w:pStyle w:val="TAC"/>
              <w:tabs>
                <w:tab w:val="left" w:pos="540"/>
                <w:tab w:val="left" w:pos="1260"/>
                <w:tab w:val="left" w:pos="1800"/>
              </w:tabs>
              <w:rPr>
                <w:lang w:eastAsia="ja-JP"/>
              </w:rPr>
            </w:pPr>
            <w:r>
              <w:rPr>
                <w:lang w:eastAsia="zh-CN"/>
              </w:rPr>
              <w:t>20 </w:t>
            </w:r>
            <w:r>
              <w:t xml:space="preserve">MHz DFT-s-OFDM </w:t>
            </w:r>
            <w:r>
              <w:rPr>
                <w:lang w:eastAsia="zh-CN"/>
              </w:rPr>
              <w:t xml:space="preserve">NR </w:t>
            </w:r>
            <w:r>
              <w:t>signal, 15 kHz SCS, 100 RBs</w:t>
            </w:r>
          </w:p>
        </w:tc>
      </w:tr>
      <w:tr w:rsidR="003C09EF" w14:paraId="04FAF9B5" w14:textId="77777777" w:rsidTr="00634C58">
        <w:trPr>
          <w:trHeight w:val="221"/>
          <w:jc w:val="center"/>
        </w:trPr>
        <w:tc>
          <w:tcPr>
            <w:tcW w:w="9631" w:type="dxa"/>
            <w:gridSpan w:val="5"/>
            <w:tcBorders>
              <w:top w:val="single" w:sz="4" w:space="0" w:color="auto"/>
              <w:left w:val="single" w:sz="4" w:space="0" w:color="auto"/>
              <w:bottom w:val="single" w:sz="4" w:space="0" w:color="auto"/>
              <w:right w:val="single" w:sz="4" w:space="0" w:color="auto"/>
            </w:tcBorders>
          </w:tcPr>
          <w:p w14:paraId="1D41EBAC" w14:textId="77777777" w:rsidR="003C09EF" w:rsidRDefault="003C09EF" w:rsidP="00634C58">
            <w:pPr>
              <w:pStyle w:val="TAN"/>
              <w:rPr>
                <w:lang w:eastAsia="zh-CN"/>
              </w:rPr>
            </w:pPr>
            <w:r>
              <w:rPr>
                <w:lang w:eastAsia="zh-CN"/>
              </w:rPr>
              <w:t>NOTE:</w:t>
            </w:r>
            <w:r>
              <w:rPr>
                <w:lang w:eastAsia="zh-CN"/>
              </w:rPr>
              <w:tab/>
              <w:t>P</w:t>
            </w:r>
            <w:r>
              <w:rPr>
                <w:vertAlign w:val="subscript"/>
                <w:lang w:eastAsia="zh-CN"/>
              </w:rPr>
              <w:t>REFSENS</w:t>
            </w:r>
            <w:r>
              <w:rPr>
                <w:lang w:eastAsia="zh-CN"/>
              </w:rPr>
              <w:t xml:space="preserve"> depends on the RAT. </w:t>
            </w:r>
            <w:r>
              <w:rPr>
                <w:rFonts w:eastAsia="SimSun"/>
                <w:lang w:eastAsia="zh-CN"/>
              </w:rPr>
              <w:t xml:space="preserve">For NR, </w:t>
            </w:r>
            <w:r>
              <w:t>P</w:t>
            </w:r>
            <w:r>
              <w:rPr>
                <w:vertAlign w:val="subscript"/>
              </w:rPr>
              <w:t>REFSENS</w:t>
            </w:r>
            <w:r>
              <w:t xml:space="preserve"> depends also on the</w:t>
            </w:r>
            <w:r>
              <w:rPr>
                <w:rFonts w:eastAsia="SimSun"/>
                <w:lang w:eastAsia="zh-CN"/>
              </w:rPr>
              <w:t xml:space="preserve"> </w:t>
            </w:r>
            <w:r>
              <w:rPr>
                <w:i/>
                <w:lang w:eastAsia="zh-CN"/>
              </w:rPr>
              <w:t>BS channel bandwidth</w:t>
            </w:r>
            <w:r>
              <w:rPr>
                <w:lang w:eastAsia="zh-CN"/>
              </w:rPr>
              <w:t xml:space="preserve"> as specified in TS 38.104 [2], table </w:t>
            </w:r>
            <w:r>
              <w:rPr>
                <w:rFonts w:eastAsia="SimSun"/>
                <w:lang w:eastAsia="zh-CN"/>
              </w:rPr>
              <w:t>7.2.2-1, 7.2.2-2 and 7.2.2-3</w:t>
            </w:r>
            <w:r>
              <w:rPr>
                <w:lang w:eastAsia="zh-CN"/>
              </w:rPr>
              <w:t>.</w:t>
            </w:r>
            <w:r>
              <w:rPr>
                <w:rFonts w:eastAsia="SimSun"/>
                <w:lang w:eastAsia="zh-CN"/>
              </w:rPr>
              <w:t xml:space="preserve"> </w:t>
            </w:r>
            <w:r>
              <w:t>For NB-IoT, P</w:t>
            </w:r>
            <w:r>
              <w:rPr>
                <w:vertAlign w:val="subscript"/>
              </w:rPr>
              <w:t>REFSENS</w:t>
            </w:r>
            <w:r>
              <w:rPr>
                <w:rFonts w:eastAsia="SimSun"/>
                <w:lang w:eastAsia="zh-CN"/>
              </w:rPr>
              <w:t xml:space="preserve"> depends also on the </w:t>
            </w:r>
            <w:r>
              <w:rPr>
                <w:rFonts w:eastAsia="SimSun"/>
                <w:i/>
                <w:lang w:eastAsia="zh-CN"/>
              </w:rPr>
              <w:t>sub-carrier spacing</w:t>
            </w:r>
            <w:r>
              <w:rPr>
                <w:rFonts w:eastAsia="SimSun"/>
                <w:lang w:eastAsia="zh-CN"/>
              </w:rPr>
              <w:t xml:space="preserve"> as specified in tables 7.2-5, 7.2-6 and 7.2-8 of TS 36.141 [24].</w:t>
            </w:r>
          </w:p>
        </w:tc>
      </w:tr>
    </w:tbl>
    <w:p w14:paraId="2B4A4E86" w14:textId="77777777" w:rsidR="003C09EF" w:rsidRDefault="003C09EF" w:rsidP="003C09EF">
      <w:pPr>
        <w:rPr>
          <w:lang w:eastAsia="zh-CN"/>
        </w:rPr>
      </w:pPr>
    </w:p>
    <w:p w14:paraId="5CB3463E" w14:textId="77777777" w:rsidR="003C09EF" w:rsidRDefault="003C09EF" w:rsidP="003C09EF">
      <w:pPr>
        <w:pStyle w:val="TH"/>
        <w:rPr>
          <w:rFonts w:eastAsia="SimSun"/>
          <w:lang w:eastAsia="zh-CN"/>
        </w:rPr>
      </w:pPr>
      <w:r>
        <w:rPr>
          <w:rFonts w:eastAsia="SimSun"/>
          <w:lang w:eastAsia="zh-CN"/>
        </w:rPr>
        <w:t>Table 7.4.2.</w:t>
      </w:r>
      <w:r>
        <w:rPr>
          <w:rFonts w:eastAsia="SimSun" w:hint="eastAsia"/>
          <w:lang w:val="en-US" w:eastAsia="zh-CN"/>
        </w:rPr>
        <w:t>5</w:t>
      </w:r>
      <w:r>
        <w:rPr>
          <w:rFonts w:eastAsia="SimSun"/>
          <w:lang w:eastAsia="zh-CN"/>
        </w:rPr>
        <w:t>-1a: Base station general blocking requirement for n46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3C09EF" w14:paraId="04F70CCA" w14:textId="77777777" w:rsidTr="00634C58">
        <w:trPr>
          <w:cantSplit/>
          <w:jc w:val="center"/>
        </w:trPr>
        <w:tc>
          <w:tcPr>
            <w:tcW w:w="1947" w:type="dxa"/>
            <w:tcBorders>
              <w:top w:val="single" w:sz="4" w:space="0" w:color="auto"/>
              <w:left w:val="single" w:sz="4" w:space="0" w:color="auto"/>
              <w:bottom w:val="single" w:sz="4" w:space="0" w:color="auto"/>
              <w:right w:val="single" w:sz="4" w:space="0" w:color="auto"/>
            </w:tcBorders>
          </w:tcPr>
          <w:p w14:paraId="649A9103" w14:textId="77777777" w:rsidR="003C09EF" w:rsidRDefault="003C09EF" w:rsidP="00634C58">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18BA0DCA" w14:textId="77777777" w:rsidR="003C09EF" w:rsidRDefault="003C09EF" w:rsidP="00634C58">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34AFAEDD" w14:textId="77777777" w:rsidR="003C09EF" w:rsidRDefault="003C09EF" w:rsidP="00634C58">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52D41BC4" w14:textId="77777777" w:rsidR="003C09EF" w:rsidRDefault="003C09EF" w:rsidP="00634C58">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2E3A12FC" w14:textId="77777777" w:rsidR="003C09EF" w:rsidRDefault="003C09EF" w:rsidP="00634C58">
            <w:pPr>
              <w:pStyle w:val="TAH"/>
              <w:rPr>
                <w:lang w:eastAsia="ja-JP"/>
              </w:rPr>
            </w:pPr>
            <w:r>
              <w:t>Type of interfering signal</w:t>
            </w:r>
          </w:p>
        </w:tc>
      </w:tr>
      <w:tr w:rsidR="003C09EF" w14:paraId="7C542732" w14:textId="77777777" w:rsidTr="00634C58">
        <w:trPr>
          <w:cantSplit/>
          <w:jc w:val="center"/>
        </w:trPr>
        <w:tc>
          <w:tcPr>
            <w:tcW w:w="1947" w:type="dxa"/>
            <w:tcBorders>
              <w:top w:val="single" w:sz="4" w:space="0" w:color="auto"/>
              <w:left w:val="single" w:sz="4" w:space="0" w:color="auto"/>
              <w:bottom w:val="single" w:sz="4" w:space="0" w:color="auto"/>
              <w:right w:val="single" w:sz="4" w:space="0" w:color="auto"/>
            </w:tcBorders>
          </w:tcPr>
          <w:p w14:paraId="14B2608D"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10, 20, 40, 60, 80</w:t>
            </w:r>
          </w:p>
        </w:tc>
        <w:tc>
          <w:tcPr>
            <w:tcW w:w="1792" w:type="dxa"/>
            <w:tcBorders>
              <w:top w:val="single" w:sz="4" w:space="0" w:color="auto"/>
              <w:left w:val="single" w:sz="4" w:space="0" w:color="auto"/>
              <w:bottom w:val="single" w:sz="4" w:space="0" w:color="auto"/>
              <w:right w:val="single" w:sz="4" w:space="0" w:color="auto"/>
            </w:tcBorders>
          </w:tcPr>
          <w:p w14:paraId="1A2EB96C"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0D8C208E" w14:textId="77777777" w:rsidR="003C09EF" w:rsidRDefault="003C09EF" w:rsidP="00634C58">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Medium Range BS: -38</w:t>
            </w:r>
          </w:p>
          <w:p w14:paraId="53C9A387"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799357DE" w14:textId="77777777" w:rsidR="003C09EF" w:rsidRDefault="003C09EF" w:rsidP="00634C58">
            <w:pPr>
              <w:pStyle w:val="TAC"/>
              <w:tabs>
                <w:tab w:val="left" w:pos="540"/>
                <w:tab w:val="left" w:pos="1260"/>
                <w:tab w:val="left" w:pos="1800"/>
              </w:tabs>
              <w:rPr>
                <w:rFonts w:eastAsia="SimSun"/>
                <w:lang w:eastAsia="zh-CN"/>
              </w:rPr>
            </w:pPr>
            <w:r>
              <w:rPr>
                <w:rFonts w:cs="Arial"/>
              </w:rPr>
              <w:t>±</w:t>
            </w:r>
            <w:r>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249EDA15" w14:textId="77777777" w:rsidR="003C09EF" w:rsidRDefault="003C09EF" w:rsidP="00634C58">
            <w:pPr>
              <w:keepNext/>
              <w:keepLines/>
              <w:tabs>
                <w:tab w:val="left" w:pos="540"/>
                <w:tab w:val="left" w:pos="1260"/>
                <w:tab w:val="left" w:pos="1800"/>
              </w:tabs>
              <w:spacing w:after="0"/>
              <w:jc w:val="center"/>
              <w:rPr>
                <w:rFonts w:ascii="Arial" w:hAnsi="Arial"/>
                <w:sz w:val="18"/>
              </w:rPr>
            </w:pPr>
            <w:r>
              <w:rPr>
                <w:rFonts w:ascii="Arial" w:eastAsia="SimSun" w:hAnsi="Arial"/>
                <w:sz w:val="18"/>
                <w:lang w:eastAsia="zh-CN"/>
              </w:rPr>
              <w:t>20 </w:t>
            </w:r>
            <w:r>
              <w:rPr>
                <w:rFonts w:ascii="Arial" w:hAnsi="Arial"/>
                <w:sz w:val="18"/>
              </w:rPr>
              <w:t>MHz DFT-s-OFDM</w:t>
            </w:r>
            <w:r>
              <w:rPr>
                <w:rFonts w:ascii="Arial" w:eastAsia="SimSun" w:hAnsi="Arial"/>
                <w:sz w:val="18"/>
              </w:rPr>
              <w:t xml:space="preserve"> </w:t>
            </w:r>
            <w:r>
              <w:rPr>
                <w:rFonts w:ascii="Arial" w:eastAsia="SimSun" w:hAnsi="Arial"/>
                <w:sz w:val="18"/>
                <w:lang w:eastAsia="zh-CN"/>
              </w:rPr>
              <w:t xml:space="preserve">NR </w:t>
            </w:r>
            <w:r>
              <w:rPr>
                <w:rFonts w:ascii="Arial" w:hAnsi="Arial"/>
                <w:sz w:val="18"/>
              </w:rPr>
              <w:t>signal</w:t>
            </w:r>
          </w:p>
          <w:p w14:paraId="7D2129F9" w14:textId="77777777" w:rsidR="003C09EF" w:rsidRDefault="003C09EF" w:rsidP="00634C58">
            <w:pPr>
              <w:pStyle w:val="TAC"/>
              <w:tabs>
                <w:tab w:val="left" w:pos="540"/>
                <w:tab w:val="left" w:pos="1260"/>
                <w:tab w:val="left" w:pos="1800"/>
              </w:tabs>
              <w:rPr>
                <w:lang w:eastAsia="ja-JP"/>
              </w:rPr>
            </w:pPr>
            <w:r>
              <w:t>15 kHz SCS</w:t>
            </w:r>
            <w:r>
              <w:rPr>
                <w:lang w:val="sv-SE"/>
              </w:rPr>
              <w:t>, 100 RBs</w:t>
            </w:r>
          </w:p>
        </w:tc>
      </w:tr>
      <w:tr w:rsidR="003C09EF" w14:paraId="52975E7C" w14:textId="77777777" w:rsidTr="00634C58">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43709F2D" w14:textId="77777777" w:rsidR="003C09EF" w:rsidRDefault="003C09EF" w:rsidP="00634C58">
            <w:pPr>
              <w:pStyle w:val="TAN"/>
              <w:rPr>
                <w:lang w:eastAsia="zh-CN"/>
              </w:rPr>
            </w:pPr>
            <w:r>
              <w:rPr>
                <w:lang w:eastAsia="zh-CN"/>
              </w:rPr>
              <w:t>NOTE:</w:t>
            </w:r>
            <w:r>
              <w:rPr>
                <w:lang w:eastAsia="zh-CN"/>
              </w:rPr>
              <w:tab/>
              <w:t>P</w:t>
            </w:r>
            <w:r>
              <w:rPr>
                <w:vertAlign w:val="subscript"/>
                <w:lang w:eastAsia="zh-CN"/>
              </w:rPr>
              <w:t>REFSENS</w:t>
            </w:r>
            <w:r>
              <w:rPr>
                <w:lang w:eastAsia="zh-CN"/>
              </w:rPr>
              <w:t xml:space="preserve"> depends on the RAT. For NR, </w:t>
            </w:r>
            <w:r>
              <w:t>P</w:t>
            </w:r>
            <w:r>
              <w:rPr>
                <w:vertAlign w:val="subscript"/>
              </w:rPr>
              <w:t>REFSENS</w:t>
            </w:r>
            <w:r>
              <w:t xml:space="preserve"> depends also on</w:t>
            </w:r>
            <w:r>
              <w:rPr>
                <w:lang w:eastAsia="zh-CN"/>
              </w:rPr>
              <w:t xml:space="preserve"> the </w:t>
            </w:r>
            <w:r>
              <w:rPr>
                <w:i/>
                <w:lang w:eastAsia="zh-CN"/>
              </w:rPr>
              <w:t>BS channel bandwidth</w:t>
            </w:r>
            <w:r>
              <w:rPr>
                <w:lang w:eastAsia="zh-CN"/>
              </w:rPr>
              <w:t xml:space="preserve"> as specified in tables </w:t>
            </w:r>
            <w:r>
              <w:rPr>
                <w:rFonts w:eastAsia="DengXian"/>
                <w:lang w:eastAsia="zh-CN"/>
              </w:rPr>
              <w:t>7.2.</w:t>
            </w:r>
            <w:r>
              <w:rPr>
                <w:rFonts w:eastAsia="DengXian" w:hint="eastAsia"/>
                <w:lang w:val="en-US" w:eastAsia="zh-CN"/>
              </w:rPr>
              <w:t>5</w:t>
            </w:r>
            <w:r>
              <w:rPr>
                <w:rFonts w:eastAsia="DengXian"/>
                <w:lang w:eastAsia="zh-CN"/>
              </w:rPr>
              <w:t>-2a, 7.2.</w:t>
            </w:r>
            <w:r>
              <w:rPr>
                <w:rFonts w:eastAsia="DengXian" w:hint="eastAsia"/>
                <w:lang w:val="en-US" w:eastAsia="zh-CN"/>
              </w:rPr>
              <w:t>5</w:t>
            </w:r>
            <w:r>
              <w:rPr>
                <w:rFonts w:eastAsia="DengXian"/>
                <w:lang w:eastAsia="zh-CN"/>
              </w:rPr>
              <w:t>-3a.</w:t>
            </w:r>
          </w:p>
        </w:tc>
      </w:tr>
    </w:tbl>
    <w:p w14:paraId="14108C6C" w14:textId="77777777" w:rsidR="003C09EF" w:rsidRDefault="003C09EF" w:rsidP="003C09EF">
      <w:pPr>
        <w:rPr>
          <w:rFonts w:eastAsia="SimSun"/>
          <w:lang w:eastAsia="zh-CN"/>
        </w:rPr>
      </w:pPr>
    </w:p>
    <w:p w14:paraId="59E7C8C0" w14:textId="77777777" w:rsidR="003C09EF" w:rsidRDefault="003C09EF" w:rsidP="003C09EF">
      <w:pPr>
        <w:pStyle w:val="TH"/>
        <w:rPr>
          <w:rFonts w:eastAsia="SimSun"/>
          <w:lang w:eastAsia="zh-CN"/>
        </w:rPr>
      </w:pPr>
      <w:r>
        <w:rPr>
          <w:rFonts w:eastAsia="SimSun"/>
          <w:lang w:eastAsia="zh-CN"/>
        </w:rPr>
        <w:lastRenderedPageBreak/>
        <w:t>Table 7.4.2.</w:t>
      </w:r>
      <w:r>
        <w:rPr>
          <w:rFonts w:eastAsia="SimSun" w:hint="eastAsia"/>
          <w:lang w:val="en-US" w:eastAsia="zh-CN"/>
        </w:rPr>
        <w:t>5</w:t>
      </w:r>
      <w:r>
        <w:rPr>
          <w:rFonts w:eastAsia="SimSun"/>
          <w:lang w:eastAsia="zh-CN"/>
        </w:rPr>
        <w:t>-1b: Base station general blocking requirement for n96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3C09EF" w14:paraId="47D31CB7" w14:textId="77777777" w:rsidTr="00634C58">
        <w:trPr>
          <w:cantSplit/>
          <w:jc w:val="center"/>
        </w:trPr>
        <w:tc>
          <w:tcPr>
            <w:tcW w:w="1947" w:type="dxa"/>
            <w:tcBorders>
              <w:top w:val="single" w:sz="4" w:space="0" w:color="auto"/>
              <w:left w:val="single" w:sz="4" w:space="0" w:color="auto"/>
              <w:bottom w:val="single" w:sz="4" w:space="0" w:color="auto"/>
              <w:right w:val="single" w:sz="4" w:space="0" w:color="auto"/>
            </w:tcBorders>
          </w:tcPr>
          <w:p w14:paraId="2C0D4C76" w14:textId="77777777" w:rsidR="003C09EF" w:rsidRDefault="003C09EF" w:rsidP="00634C58">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153B1520" w14:textId="77777777" w:rsidR="003C09EF" w:rsidRDefault="003C09EF" w:rsidP="00634C58">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16A62054" w14:textId="77777777" w:rsidR="003C09EF" w:rsidRDefault="003C09EF" w:rsidP="00634C58">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7E32F6BA" w14:textId="77777777" w:rsidR="003C09EF" w:rsidRDefault="003C09EF" w:rsidP="00634C58">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043030F7" w14:textId="77777777" w:rsidR="003C09EF" w:rsidRDefault="003C09EF" w:rsidP="00634C58">
            <w:pPr>
              <w:pStyle w:val="TAH"/>
              <w:rPr>
                <w:lang w:eastAsia="ja-JP"/>
              </w:rPr>
            </w:pPr>
            <w:r>
              <w:t>Type of interfering signal</w:t>
            </w:r>
          </w:p>
        </w:tc>
      </w:tr>
      <w:tr w:rsidR="003C09EF" w14:paraId="7C8D58ED" w14:textId="77777777" w:rsidTr="00634C58">
        <w:trPr>
          <w:cantSplit/>
          <w:jc w:val="center"/>
        </w:trPr>
        <w:tc>
          <w:tcPr>
            <w:tcW w:w="1947" w:type="dxa"/>
            <w:tcBorders>
              <w:top w:val="single" w:sz="4" w:space="0" w:color="auto"/>
              <w:left w:val="single" w:sz="4" w:space="0" w:color="auto"/>
              <w:bottom w:val="single" w:sz="4" w:space="0" w:color="auto"/>
              <w:right w:val="single" w:sz="4" w:space="0" w:color="auto"/>
            </w:tcBorders>
          </w:tcPr>
          <w:p w14:paraId="09018009"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20, 40, 60, 80</w:t>
            </w:r>
          </w:p>
        </w:tc>
        <w:tc>
          <w:tcPr>
            <w:tcW w:w="1792" w:type="dxa"/>
            <w:tcBorders>
              <w:top w:val="single" w:sz="4" w:space="0" w:color="auto"/>
              <w:left w:val="single" w:sz="4" w:space="0" w:color="auto"/>
              <w:bottom w:val="single" w:sz="4" w:space="0" w:color="auto"/>
              <w:right w:val="single" w:sz="4" w:space="0" w:color="auto"/>
            </w:tcBorders>
          </w:tcPr>
          <w:p w14:paraId="19998DCC"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32E18B40" w14:textId="77777777" w:rsidR="003C09EF" w:rsidRDefault="003C09EF" w:rsidP="00634C58">
            <w:pPr>
              <w:keepNext/>
              <w:keepLines/>
              <w:tabs>
                <w:tab w:val="left" w:pos="540"/>
                <w:tab w:val="left" w:pos="1260"/>
                <w:tab w:val="left" w:pos="1800"/>
              </w:tabs>
              <w:spacing w:after="0"/>
              <w:jc w:val="center"/>
              <w:rPr>
                <w:rFonts w:ascii="Arial" w:eastAsia="SimSun" w:hAnsi="Arial"/>
                <w:sz w:val="18"/>
                <w:lang w:eastAsia="zh-CN"/>
              </w:rPr>
            </w:pPr>
            <w:r>
              <w:rPr>
                <w:rFonts w:ascii="Arial" w:eastAsia="SimSun" w:hAnsi="Arial"/>
                <w:sz w:val="18"/>
                <w:lang w:eastAsia="zh-CN"/>
              </w:rPr>
              <w:t>Medium Range BS: -38</w:t>
            </w:r>
          </w:p>
          <w:p w14:paraId="11A7DC50"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6FBB962B" w14:textId="77777777" w:rsidR="003C09EF" w:rsidRDefault="003C09EF" w:rsidP="00634C58">
            <w:pPr>
              <w:pStyle w:val="TAC"/>
              <w:tabs>
                <w:tab w:val="left" w:pos="540"/>
                <w:tab w:val="left" w:pos="1260"/>
                <w:tab w:val="left" w:pos="1800"/>
              </w:tabs>
              <w:rPr>
                <w:rFonts w:eastAsia="SimSun"/>
                <w:lang w:eastAsia="zh-CN"/>
              </w:rPr>
            </w:pPr>
            <w:r>
              <w:rPr>
                <w:rFonts w:cs="Arial"/>
              </w:rPr>
              <w:t>±</w:t>
            </w:r>
            <w:r>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0A7CD6CD" w14:textId="77777777" w:rsidR="003C09EF" w:rsidRDefault="003C09EF" w:rsidP="00634C58">
            <w:pPr>
              <w:keepNext/>
              <w:keepLines/>
              <w:tabs>
                <w:tab w:val="left" w:pos="540"/>
                <w:tab w:val="left" w:pos="1260"/>
                <w:tab w:val="left" w:pos="1800"/>
              </w:tabs>
              <w:spacing w:after="0"/>
              <w:jc w:val="center"/>
              <w:rPr>
                <w:rFonts w:ascii="Arial" w:hAnsi="Arial"/>
                <w:sz w:val="18"/>
              </w:rPr>
            </w:pPr>
            <w:r>
              <w:rPr>
                <w:rFonts w:ascii="Arial" w:eastAsia="SimSun" w:hAnsi="Arial"/>
                <w:sz w:val="18"/>
                <w:lang w:eastAsia="zh-CN"/>
              </w:rPr>
              <w:t>20 </w:t>
            </w:r>
            <w:r>
              <w:rPr>
                <w:rFonts w:ascii="Arial" w:hAnsi="Arial"/>
                <w:sz w:val="18"/>
              </w:rPr>
              <w:t>MHz DFT-s-OFDM</w:t>
            </w:r>
            <w:r>
              <w:rPr>
                <w:rFonts w:ascii="Arial" w:eastAsia="SimSun" w:hAnsi="Arial"/>
                <w:sz w:val="18"/>
              </w:rPr>
              <w:t xml:space="preserve"> </w:t>
            </w:r>
            <w:r>
              <w:rPr>
                <w:rFonts w:ascii="Arial" w:eastAsia="SimSun" w:hAnsi="Arial"/>
                <w:sz w:val="18"/>
                <w:lang w:eastAsia="zh-CN"/>
              </w:rPr>
              <w:t xml:space="preserve">NR </w:t>
            </w:r>
            <w:r>
              <w:rPr>
                <w:rFonts w:ascii="Arial" w:hAnsi="Arial"/>
                <w:sz w:val="18"/>
              </w:rPr>
              <w:t>signal</w:t>
            </w:r>
          </w:p>
          <w:p w14:paraId="72492E97" w14:textId="77777777" w:rsidR="003C09EF" w:rsidRDefault="003C09EF" w:rsidP="00634C58">
            <w:pPr>
              <w:pStyle w:val="TAC"/>
              <w:tabs>
                <w:tab w:val="left" w:pos="540"/>
                <w:tab w:val="left" w:pos="1260"/>
                <w:tab w:val="left" w:pos="1800"/>
              </w:tabs>
              <w:rPr>
                <w:lang w:eastAsia="ja-JP"/>
              </w:rPr>
            </w:pPr>
            <w:r>
              <w:t>15 kHz SCS</w:t>
            </w:r>
            <w:r>
              <w:rPr>
                <w:lang w:val="sv-SE"/>
              </w:rPr>
              <w:t>, 100 RBs</w:t>
            </w:r>
          </w:p>
        </w:tc>
      </w:tr>
      <w:tr w:rsidR="003C09EF" w14:paraId="7E2551FD" w14:textId="77777777" w:rsidTr="00634C58">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559988E3" w14:textId="77777777" w:rsidR="003C09EF" w:rsidRDefault="003C09EF" w:rsidP="00634C58">
            <w:pPr>
              <w:pStyle w:val="TAN"/>
              <w:rPr>
                <w:lang w:eastAsia="zh-CN"/>
              </w:rPr>
            </w:pPr>
            <w:r>
              <w:rPr>
                <w:lang w:eastAsia="zh-CN"/>
              </w:rPr>
              <w:t>NOTE:</w:t>
            </w:r>
            <w:r>
              <w:rPr>
                <w:lang w:eastAsia="zh-CN"/>
              </w:rPr>
              <w:tab/>
              <w:t>P</w:t>
            </w:r>
            <w:r>
              <w:rPr>
                <w:vertAlign w:val="subscript"/>
                <w:lang w:eastAsia="zh-CN"/>
              </w:rPr>
              <w:t>REFSENS</w:t>
            </w:r>
            <w:r>
              <w:rPr>
                <w:lang w:eastAsia="zh-CN"/>
              </w:rPr>
              <w:t xml:space="preserve"> depends on the RAT. For NR, </w:t>
            </w:r>
            <w:r>
              <w:t>P</w:t>
            </w:r>
            <w:r>
              <w:rPr>
                <w:vertAlign w:val="subscript"/>
              </w:rPr>
              <w:t>REFSENS</w:t>
            </w:r>
            <w:r>
              <w:t xml:space="preserve"> depends also on</w:t>
            </w:r>
            <w:r>
              <w:rPr>
                <w:lang w:eastAsia="zh-CN"/>
              </w:rPr>
              <w:t xml:space="preserve"> the </w:t>
            </w:r>
            <w:r>
              <w:rPr>
                <w:i/>
                <w:lang w:eastAsia="zh-CN"/>
              </w:rPr>
              <w:t>BS channel bandwidth</w:t>
            </w:r>
            <w:r>
              <w:rPr>
                <w:lang w:eastAsia="zh-CN"/>
              </w:rPr>
              <w:t xml:space="preserve"> as specified in tables  </w:t>
            </w:r>
            <w:r>
              <w:rPr>
                <w:rFonts w:eastAsia="DengXian"/>
                <w:lang w:eastAsia="zh-CN"/>
              </w:rPr>
              <w:t>7.2.</w:t>
            </w:r>
            <w:r>
              <w:rPr>
                <w:rFonts w:eastAsia="DengXian" w:hint="eastAsia"/>
                <w:lang w:val="en-US" w:eastAsia="zh-CN"/>
              </w:rPr>
              <w:t>5</w:t>
            </w:r>
            <w:r>
              <w:rPr>
                <w:rFonts w:eastAsia="DengXian"/>
                <w:lang w:eastAsia="zh-CN"/>
              </w:rPr>
              <w:t>-</w:t>
            </w:r>
            <w:r>
              <w:rPr>
                <w:rFonts w:eastAsia="DengXian" w:hint="eastAsia"/>
                <w:lang w:val="en-US" w:eastAsia="zh-CN"/>
              </w:rPr>
              <w:t>2b</w:t>
            </w:r>
            <w:r>
              <w:rPr>
                <w:rFonts w:eastAsia="DengXian"/>
                <w:lang w:eastAsia="zh-CN"/>
              </w:rPr>
              <w:t>, 7.2.</w:t>
            </w:r>
            <w:r>
              <w:rPr>
                <w:rFonts w:eastAsia="DengXian" w:hint="eastAsia"/>
                <w:lang w:val="en-US" w:eastAsia="zh-CN"/>
              </w:rPr>
              <w:t>5</w:t>
            </w:r>
            <w:r>
              <w:rPr>
                <w:rFonts w:eastAsia="DengXian"/>
                <w:lang w:eastAsia="zh-CN"/>
              </w:rPr>
              <w:t>-3</w:t>
            </w:r>
            <w:r>
              <w:rPr>
                <w:rFonts w:eastAsia="DengXian" w:hint="eastAsia"/>
                <w:lang w:val="en-US" w:eastAsia="zh-CN"/>
              </w:rPr>
              <w:t>b</w:t>
            </w:r>
            <w:r>
              <w:rPr>
                <w:rFonts w:eastAsia="DengXian"/>
                <w:lang w:eastAsia="zh-CN"/>
              </w:rPr>
              <w:t>.</w:t>
            </w:r>
          </w:p>
        </w:tc>
      </w:tr>
    </w:tbl>
    <w:p w14:paraId="78C75BD4" w14:textId="77777777" w:rsidR="003C09EF" w:rsidRDefault="003C09EF" w:rsidP="003C09EF">
      <w:pPr>
        <w:rPr>
          <w:lang w:eastAsia="zh-CN"/>
        </w:rPr>
      </w:pPr>
    </w:p>
    <w:p w14:paraId="131ADD36" w14:textId="77777777" w:rsidR="003C09EF" w:rsidRDefault="003C09EF" w:rsidP="003C09EF">
      <w:pPr>
        <w:pStyle w:val="TH"/>
        <w:rPr>
          <w:lang w:eastAsia="zh-CN"/>
        </w:rPr>
      </w:pPr>
      <w:r>
        <w:t xml:space="preserve">Table </w:t>
      </w:r>
      <w:r>
        <w:rPr>
          <w:lang w:eastAsia="zh-CN"/>
        </w:rPr>
        <w:t>7.4.2.5</w:t>
      </w:r>
      <w:r>
        <w:t>-</w:t>
      </w:r>
      <w:r>
        <w:rPr>
          <w:lang w:eastAsia="zh-CN"/>
        </w:rPr>
        <w:t>2</w:t>
      </w:r>
      <w:r>
        <w:t>: Base station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6"/>
        <w:gridCol w:w="2428"/>
        <w:gridCol w:w="2657"/>
      </w:tblGrid>
      <w:tr w:rsidR="003C09EF" w14:paraId="064F5CE7" w14:textId="77777777" w:rsidTr="00634C58">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08A52A93" w14:textId="77777777" w:rsidR="003C09EF" w:rsidRDefault="003C09EF" w:rsidP="00634C58">
            <w:pPr>
              <w:pStyle w:val="TAH"/>
              <w:tabs>
                <w:tab w:val="left" w:pos="540"/>
                <w:tab w:val="left" w:pos="1260"/>
                <w:tab w:val="left" w:pos="1800"/>
              </w:tabs>
            </w:pPr>
            <w:r>
              <w:rPr>
                <w:i/>
              </w:rPr>
              <w:t>BS channel bandwidth</w:t>
            </w:r>
            <w: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tcPr>
          <w:p w14:paraId="435F0798" w14:textId="77777777" w:rsidR="003C09EF" w:rsidRDefault="003C09EF" w:rsidP="00634C58">
            <w:pPr>
              <w:pStyle w:val="TAH"/>
              <w:tabs>
                <w:tab w:val="left" w:pos="540"/>
                <w:tab w:val="left" w:pos="1260"/>
                <w:tab w:val="left" w:pos="1800"/>
              </w:tabs>
              <w:rPr>
                <w:lang w:eastAsia="ja-JP"/>
              </w:rPr>
            </w:pPr>
            <w:r>
              <w:t>Wanted signal mean power (dBm)</w:t>
            </w:r>
          </w:p>
        </w:tc>
        <w:tc>
          <w:tcPr>
            <w:tcW w:w="0" w:type="auto"/>
            <w:tcBorders>
              <w:top w:val="single" w:sz="4" w:space="0" w:color="auto"/>
              <w:left w:val="single" w:sz="4" w:space="0" w:color="auto"/>
              <w:bottom w:val="single" w:sz="4" w:space="0" w:color="auto"/>
              <w:right w:val="single" w:sz="4" w:space="0" w:color="auto"/>
            </w:tcBorders>
          </w:tcPr>
          <w:p w14:paraId="2FB322EB" w14:textId="77777777" w:rsidR="003C09EF" w:rsidRDefault="003C09EF" w:rsidP="00634C58">
            <w:pPr>
              <w:pStyle w:val="TAH"/>
              <w:tabs>
                <w:tab w:val="left" w:pos="540"/>
                <w:tab w:val="left" w:pos="1260"/>
                <w:tab w:val="left" w:pos="1800"/>
              </w:tabs>
              <w:rPr>
                <w:lang w:eastAsia="ja-JP"/>
              </w:rPr>
            </w:pPr>
            <w:r>
              <w:rPr>
                <w:rFonts w:cs="Arial"/>
              </w:rPr>
              <w:t>Interfering signal mean power (dBm)</w:t>
            </w:r>
          </w:p>
        </w:tc>
      </w:tr>
      <w:tr w:rsidR="003C09EF" w14:paraId="20D79E86" w14:textId="77777777" w:rsidTr="00634C58">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2DABC0FE" w14:textId="77777777" w:rsidR="003C09EF" w:rsidRDefault="003C09EF" w:rsidP="00634C58">
            <w:pPr>
              <w:pStyle w:val="TAC"/>
              <w:tabs>
                <w:tab w:val="left" w:pos="540"/>
                <w:tab w:val="left" w:pos="1260"/>
                <w:tab w:val="left" w:pos="1800"/>
              </w:tabs>
              <w:rPr>
                <w:lang w:eastAsia="zh-CN"/>
              </w:rPr>
            </w:pPr>
            <w:r>
              <w:rPr>
                <w:lang w:eastAsia="zh-CN"/>
              </w:rPr>
              <w:t>5, 10, 15, 20, 25, 30, 40, 50, 60, 70, 80, 90, 100</w:t>
            </w:r>
          </w:p>
          <w:p w14:paraId="31179728" w14:textId="77777777" w:rsidR="003C09EF" w:rsidRDefault="003C09EF" w:rsidP="00634C58">
            <w:pPr>
              <w:pStyle w:val="TAC"/>
              <w:tabs>
                <w:tab w:val="left" w:pos="540"/>
                <w:tab w:val="left" w:pos="1260"/>
                <w:tab w:val="left" w:pos="1800"/>
              </w:tabs>
              <w:rPr>
                <w:lang w:eastAsia="zh-CN"/>
              </w:rPr>
            </w:pPr>
            <w:r>
              <w:rPr>
                <w:lang w:eastAsia="zh-CN"/>
              </w:rPr>
              <w:t>(Note 1)</w:t>
            </w:r>
          </w:p>
        </w:tc>
        <w:tc>
          <w:tcPr>
            <w:tcW w:w="0" w:type="auto"/>
            <w:tcBorders>
              <w:top w:val="single" w:sz="4" w:space="0" w:color="auto"/>
              <w:left w:val="single" w:sz="4" w:space="0" w:color="auto"/>
              <w:bottom w:val="single" w:sz="4" w:space="0" w:color="auto"/>
              <w:right w:val="single" w:sz="4" w:space="0" w:color="auto"/>
            </w:tcBorders>
          </w:tcPr>
          <w:p w14:paraId="710EACEC" w14:textId="77777777" w:rsidR="003C09EF" w:rsidRDefault="003C09EF" w:rsidP="00634C58">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0" w:type="auto"/>
            <w:tcBorders>
              <w:top w:val="single" w:sz="4" w:space="0" w:color="auto"/>
              <w:left w:val="single" w:sz="4" w:space="0" w:color="auto"/>
              <w:bottom w:val="single" w:sz="4" w:space="0" w:color="auto"/>
              <w:right w:val="single" w:sz="4" w:space="0" w:color="auto"/>
            </w:tcBorders>
          </w:tcPr>
          <w:p w14:paraId="5B0CE04E" w14:textId="77777777" w:rsidR="003C09EF" w:rsidRDefault="003C09EF" w:rsidP="00634C58">
            <w:pPr>
              <w:pStyle w:val="TAC"/>
              <w:tabs>
                <w:tab w:val="left" w:pos="540"/>
                <w:tab w:val="left" w:pos="1260"/>
                <w:tab w:val="left" w:pos="1800"/>
              </w:tabs>
              <w:rPr>
                <w:lang w:eastAsia="zh-CN"/>
              </w:rPr>
            </w:pPr>
            <w:r>
              <w:rPr>
                <w:lang w:eastAsia="zh-CN"/>
              </w:rPr>
              <w:t>Wide Area BS: -49</w:t>
            </w:r>
          </w:p>
          <w:p w14:paraId="1805F2DF" w14:textId="77777777" w:rsidR="003C09EF" w:rsidRDefault="003C09EF" w:rsidP="00634C58">
            <w:pPr>
              <w:pStyle w:val="TAC"/>
              <w:tabs>
                <w:tab w:val="left" w:pos="540"/>
                <w:tab w:val="left" w:pos="1260"/>
                <w:tab w:val="left" w:pos="1800"/>
              </w:tabs>
              <w:rPr>
                <w:lang w:eastAsia="zh-CN"/>
              </w:rPr>
            </w:pPr>
            <w:r>
              <w:rPr>
                <w:lang w:eastAsia="zh-CN"/>
              </w:rPr>
              <w:t>Medium Range BS: -44</w:t>
            </w:r>
          </w:p>
          <w:p w14:paraId="37430305" w14:textId="77777777" w:rsidR="003C09EF" w:rsidRDefault="003C09EF" w:rsidP="00634C58">
            <w:pPr>
              <w:pStyle w:val="TAC"/>
              <w:tabs>
                <w:tab w:val="left" w:pos="540"/>
                <w:tab w:val="left" w:pos="1260"/>
                <w:tab w:val="left" w:pos="1800"/>
              </w:tabs>
              <w:rPr>
                <w:lang w:eastAsia="zh-CN"/>
              </w:rPr>
            </w:pPr>
            <w:r>
              <w:rPr>
                <w:lang w:eastAsia="zh-CN"/>
              </w:rPr>
              <w:t>Local Area BS: -41</w:t>
            </w:r>
          </w:p>
        </w:tc>
      </w:tr>
      <w:tr w:rsidR="003C09EF" w14:paraId="1D73888F" w14:textId="77777777" w:rsidTr="00634C58">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0AE94E01" w14:textId="77777777" w:rsidR="003C09EF" w:rsidRDefault="003C09EF" w:rsidP="00634C58">
            <w:pPr>
              <w:pStyle w:val="TAN"/>
              <w:rPr>
                <w:lang w:eastAsia="zh-CN"/>
              </w:rPr>
            </w:pPr>
            <w:r>
              <w:rPr>
                <w:lang w:eastAsia="zh-CN"/>
              </w:rPr>
              <w:t>NOTE 1:</w:t>
            </w:r>
            <w:r>
              <w:rPr>
                <w:lang w:eastAsia="zh-CN"/>
              </w:rPr>
              <w:tab/>
              <w:t xml:space="preserve">The SCS for the lowest/highest carrier received is the lowest SCS supported by the BS for that </w:t>
            </w:r>
            <w:r>
              <w:rPr>
                <w:i/>
                <w:lang w:eastAsia="zh-CN"/>
              </w:rPr>
              <w:t>BS channel bandwidth</w:t>
            </w:r>
          </w:p>
          <w:p w14:paraId="33622F3E" w14:textId="77777777" w:rsidR="003C09EF" w:rsidRDefault="003C09EF" w:rsidP="00634C58">
            <w:pPr>
              <w:pStyle w:val="TAN"/>
              <w:rPr>
                <w:lang w:eastAsia="zh-CN"/>
              </w:rPr>
            </w:pPr>
            <w:r>
              <w:rPr>
                <w:lang w:eastAsia="zh-CN"/>
              </w:rPr>
              <w:t>NOTE 2:</w:t>
            </w:r>
            <w:r>
              <w:rPr>
                <w:lang w:eastAsia="zh-CN"/>
              </w:rPr>
              <w:tab/>
              <w:t>P</w:t>
            </w:r>
            <w:r>
              <w:rPr>
                <w:vertAlign w:val="subscript"/>
                <w:lang w:eastAsia="zh-CN"/>
              </w:rPr>
              <w:t>REFSENS</w:t>
            </w:r>
            <w:r>
              <w:rPr>
                <w:lang w:eastAsia="zh-CN"/>
              </w:rPr>
              <w:t xml:space="preserve"> depends on the </w:t>
            </w:r>
            <w:r>
              <w:rPr>
                <w:i/>
                <w:lang w:eastAsia="zh-CN"/>
              </w:rPr>
              <w:t>BS channel bandwidth</w:t>
            </w:r>
            <w:r>
              <w:rPr>
                <w:lang w:eastAsia="zh-CN"/>
              </w:rPr>
              <w:t xml:space="preserve"> as specified in TS 38.104 [2], table 7.2.2-1, 7.2.2-2 and 7.2.2-3.</w:t>
            </w:r>
          </w:p>
          <w:p w14:paraId="58BB1DD0" w14:textId="77777777" w:rsidR="003C09EF" w:rsidRDefault="003C09EF" w:rsidP="00634C58">
            <w:pPr>
              <w:pStyle w:val="TAN"/>
              <w:rPr>
                <w:lang w:eastAsia="zh-CN"/>
              </w:rPr>
            </w:pPr>
            <w:r>
              <w:rPr>
                <w:lang w:eastAsia="zh-CN"/>
              </w:rPr>
              <w:t>NOTE 3:</w:t>
            </w:r>
            <w:r>
              <w:rPr>
                <w:lang w:eastAsia="zh-CN"/>
              </w:rPr>
              <w:tab/>
              <w:t>7.5 kHz shift is not applied to the wanted signal.</w:t>
            </w:r>
          </w:p>
        </w:tc>
      </w:tr>
    </w:tbl>
    <w:p w14:paraId="744AA12D" w14:textId="77777777" w:rsidR="003C09EF" w:rsidRDefault="003C09EF" w:rsidP="003C09EF">
      <w:pPr>
        <w:rPr>
          <w:lang w:eastAsia="zh-CN"/>
        </w:rPr>
      </w:pPr>
    </w:p>
    <w:p w14:paraId="6E162345" w14:textId="77777777" w:rsidR="003C09EF" w:rsidRDefault="003C09EF" w:rsidP="003C09EF">
      <w:pPr>
        <w:pStyle w:val="TH"/>
        <w:rPr>
          <w:rFonts w:eastAsia="SimSun"/>
          <w:lang w:eastAsia="zh-CN"/>
        </w:rPr>
      </w:pPr>
      <w:r>
        <w:t xml:space="preserve">Table </w:t>
      </w:r>
      <w:r>
        <w:rPr>
          <w:rFonts w:eastAsia="SimSun"/>
          <w:lang w:eastAsia="zh-CN"/>
        </w:rPr>
        <w:t>7.4.2.5</w:t>
      </w:r>
      <w:r>
        <w:t>-</w:t>
      </w:r>
      <w:r>
        <w:rPr>
          <w:rFonts w:eastAsia="SimSun"/>
          <w:lang w:eastAsia="zh-CN"/>
        </w:rPr>
        <w:t>2a</w:t>
      </w:r>
      <w:r>
        <w:t>: Base Station narrowband blocking requirement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690"/>
        <w:gridCol w:w="1883"/>
      </w:tblGrid>
      <w:tr w:rsidR="003C09EF" w14:paraId="7092CE59" w14:textId="77777777" w:rsidTr="00634C58">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62540BDF" w14:textId="77777777" w:rsidR="003C09EF" w:rsidRDefault="003C09EF" w:rsidP="00634C58">
            <w:pPr>
              <w:pStyle w:val="TAH"/>
              <w:tabs>
                <w:tab w:val="left" w:pos="540"/>
                <w:tab w:val="left" w:pos="1260"/>
                <w:tab w:val="left" w:pos="1800"/>
              </w:tabs>
              <w:rPr>
                <w:lang w:val="fr-FR"/>
              </w:rPr>
            </w:pPr>
            <w:r>
              <w:rPr>
                <w:i/>
                <w:lang w:val="fr-FR"/>
              </w:rPr>
              <w:t>BS channel bandwidth</w:t>
            </w:r>
            <w:r>
              <w:rPr>
                <w:lang w:val="fr-FR"/>
              </w:rPr>
              <w:t xml:space="preserve"> (MHz)</w:t>
            </w:r>
          </w:p>
        </w:tc>
        <w:tc>
          <w:tcPr>
            <w:tcW w:w="1690" w:type="dxa"/>
            <w:tcBorders>
              <w:top w:val="single" w:sz="4" w:space="0" w:color="auto"/>
              <w:left w:val="single" w:sz="4" w:space="0" w:color="auto"/>
              <w:bottom w:val="single" w:sz="4" w:space="0" w:color="auto"/>
              <w:right w:val="single" w:sz="4" w:space="0" w:color="auto"/>
            </w:tcBorders>
          </w:tcPr>
          <w:p w14:paraId="4D5842F3" w14:textId="77777777" w:rsidR="003C09EF" w:rsidRDefault="003C09EF" w:rsidP="00634C58">
            <w:pPr>
              <w:pStyle w:val="TAH"/>
              <w:tabs>
                <w:tab w:val="left" w:pos="540"/>
                <w:tab w:val="left" w:pos="1260"/>
                <w:tab w:val="left" w:pos="1800"/>
              </w:tabs>
              <w:rPr>
                <w:lang w:eastAsia="ja-JP"/>
              </w:rPr>
            </w:pPr>
            <w:r>
              <w:t>Wanted signal mean power (dBm)</w:t>
            </w:r>
          </w:p>
        </w:tc>
        <w:tc>
          <w:tcPr>
            <w:tcW w:w="1883" w:type="dxa"/>
            <w:tcBorders>
              <w:top w:val="single" w:sz="4" w:space="0" w:color="auto"/>
              <w:left w:val="single" w:sz="4" w:space="0" w:color="auto"/>
              <w:bottom w:val="single" w:sz="4" w:space="0" w:color="auto"/>
              <w:right w:val="single" w:sz="4" w:space="0" w:color="auto"/>
            </w:tcBorders>
          </w:tcPr>
          <w:p w14:paraId="4E0D556B" w14:textId="77777777" w:rsidR="003C09EF" w:rsidRDefault="003C09EF" w:rsidP="00634C58">
            <w:pPr>
              <w:pStyle w:val="TAH"/>
              <w:tabs>
                <w:tab w:val="left" w:pos="540"/>
                <w:tab w:val="left" w:pos="1260"/>
                <w:tab w:val="left" w:pos="1800"/>
              </w:tabs>
              <w:rPr>
                <w:lang w:eastAsia="ja-JP"/>
              </w:rPr>
            </w:pPr>
            <w:r>
              <w:rPr>
                <w:rFonts w:cs="Arial"/>
              </w:rPr>
              <w:t>Interfering signal mean power (dBm)</w:t>
            </w:r>
          </w:p>
        </w:tc>
      </w:tr>
      <w:tr w:rsidR="003C09EF" w14:paraId="643C9AF3" w14:textId="77777777" w:rsidTr="00634C58">
        <w:trPr>
          <w:trHeight w:val="487"/>
          <w:jc w:val="center"/>
        </w:trPr>
        <w:tc>
          <w:tcPr>
            <w:tcW w:w="1893" w:type="dxa"/>
            <w:tcBorders>
              <w:top w:val="single" w:sz="4" w:space="0" w:color="auto"/>
              <w:left w:val="single" w:sz="4" w:space="0" w:color="auto"/>
              <w:bottom w:val="single" w:sz="4" w:space="0" w:color="auto"/>
              <w:right w:val="single" w:sz="4" w:space="0" w:color="auto"/>
            </w:tcBorders>
          </w:tcPr>
          <w:p w14:paraId="4B031C6D" w14:textId="77777777" w:rsidR="003C09EF" w:rsidRDefault="003C09EF" w:rsidP="00634C58">
            <w:pPr>
              <w:pStyle w:val="TAC"/>
              <w:tabs>
                <w:tab w:val="left" w:pos="540"/>
                <w:tab w:val="left" w:pos="1260"/>
                <w:tab w:val="left" w:pos="1800"/>
              </w:tabs>
              <w:rPr>
                <w:rFonts w:eastAsia="SimSun"/>
                <w:lang w:val="fr-FR" w:eastAsia="zh-CN"/>
              </w:rPr>
            </w:pPr>
            <w:r>
              <w:rPr>
                <w:rFonts w:eastAsia="SimSun"/>
                <w:lang w:val="fr-FR" w:eastAsia="zh-CN"/>
              </w:rPr>
              <w:t xml:space="preserve">5, 10, 15, 20, 25, 30, 40, 50 </w:t>
            </w:r>
          </w:p>
        </w:tc>
        <w:tc>
          <w:tcPr>
            <w:tcW w:w="1690" w:type="dxa"/>
            <w:tcBorders>
              <w:top w:val="single" w:sz="4" w:space="0" w:color="auto"/>
              <w:left w:val="single" w:sz="4" w:space="0" w:color="auto"/>
              <w:bottom w:val="single" w:sz="4" w:space="0" w:color="auto"/>
              <w:right w:val="single" w:sz="4" w:space="0" w:color="auto"/>
            </w:tcBorders>
          </w:tcPr>
          <w:p w14:paraId="5166513F" w14:textId="77777777" w:rsidR="003C09EF" w:rsidRDefault="003C09EF" w:rsidP="00634C58">
            <w:pPr>
              <w:pStyle w:val="TAC"/>
              <w:tabs>
                <w:tab w:val="left" w:pos="540"/>
                <w:tab w:val="left" w:pos="1260"/>
                <w:tab w:val="left" w:pos="1800"/>
              </w:tabs>
              <w:rPr>
                <w:lang w:val="fr-FR" w:eastAsia="ja-JP"/>
              </w:rPr>
            </w:pPr>
            <w:r>
              <w:rPr>
                <w:rFonts w:cs="Arial"/>
                <w:lang w:val="fr-FR"/>
              </w:rPr>
              <w:t>P</w:t>
            </w:r>
            <w:r>
              <w:rPr>
                <w:rFonts w:cs="Arial"/>
                <w:vertAlign w:val="subscript"/>
                <w:lang w:val="fr-FR"/>
              </w:rPr>
              <w:t>REFSENS</w:t>
            </w:r>
            <w:r>
              <w:rPr>
                <w:lang w:val="fr-FR"/>
              </w:rPr>
              <w:t xml:space="preserve"> + x dB (Note 2)</w:t>
            </w:r>
          </w:p>
        </w:tc>
        <w:tc>
          <w:tcPr>
            <w:tcW w:w="1883" w:type="dxa"/>
            <w:tcBorders>
              <w:top w:val="single" w:sz="4" w:space="0" w:color="auto"/>
              <w:left w:val="single" w:sz="4" w:space="0" w:color="auto"/>
              <w:bottom w:val="single" w:sz="4" w:space="0" w:color="auto"/>
              <w:right w:val="single" w:sz="4" w:space="0" w:color="auto"/>
            </w:tcBorders>
          </w:tcPr>
          <w:p w14:paraId="5D47BAF2"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Wide Area: -49</w:t>
            </w:r>
          </w:p>
          <w:p w14:paraId="23DBC6AF"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Medium Range: -44</w:t>
            </w:r>
          </w:p>
          <w:p w14:paraId="4161E936" w14:textId="77777777" w:rsidR="003C09EF" w:rsidRDefault="003C09EF" w:rsidP="00634C58">
            <w:pPr>
              <w:pStyle w:val="TAC"/>
              <w:tabs>
                <w:tab w:val="left" w:pos="540"/>
                <w:tab w:val="left" w:pos="1260"/>
                <w:tab w:val="left" w:pos="1800"/>
              </w:tabs>
              <w:rPr>
                <w:rFonts w:eastAsia="SimSun"/>
                <w:lang w:eastAsia="zh-CN"/>
              </w:rPr>
            </w:pPr>
            <w:r>
              <w:rPr>
                <w:rFonts w:eastAsia="SimSun"/>
                <w:lang w:eastAsia="zh-CN"/>
              </w:rPr>
              <w:t>Local Area: -41</w:t>
            </w:r>
          </w:p>
        </w:tc>
      </w:tr>
      <w:tr w:rsidR="003C09EF" w14:paraId="6539600D" w14:textId="77777777" w:rsidTr="00634C58">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tcPr>
          <w:p w14:paraId="0411506C" w14:textId="77777777" w:rsidR="003C09EF" w:rsidRDefault="003C09EF" w:rsidP="00634C58">
            <w:pPr>
              <w:pStyle w:val="TAN"/>
              <w:rPr>
                <w:rFonts w:eastAsia="SimSun"/>
                <w:lang w:eastAsia="zh-CN"/>
              </w:rPr>
            </w:pPr>
            <w:r>
              <w:rPr>
                <w:rFonts w:eastAsia="SimSun"/>
                <w:lang w:eastAsia="zh-CN"/>
              </w:rPr>
              <w:t>NOTE 1:</w:t>
            </w:r>
            <w:r>
              <w:rPr>
                <w:rFonts w:eastAsia="SimSun"/>
                <w:lang w:eastAsia="zh-CN"/>
              </w:rPr>
              <w:tab/>
              <w:t>P</w:t>
            </w:r>
            <w:r>
              <w:rPr>
                <w:rFonts w:eastAsia="SimSun"/>
                <w:vertAlign w:val="subscript"/>
                <w:lang w:eastAsia="zh-CN"/>
              </w:rPr>
              <w:t>REFSENS</w:t>
            </w:r>
            <w:r>
              <w:rPr>
                <w:rFonts w:eastAsia="SimSun"/>
                <w:lang w:eastAsia="zh-CN"/>
              </w:rPr>
              <w:t xml:space="preserve"> depends on the </w:t>
            </w:r>
            <w:r>
              <w:rPr>
                <w:rFonts w:eastAsia="SimSun"/>
                <w:i/>
                <w:lang w:eastAsia="zh-CN"/>
              </w:rPr>
              <w:t>sub-carrier spacing</w:t>
            </w:r>
            <w:r>
              <w:rPr>
                <w:rFonts w:eastAsia="SimSun"/>
                <w:lang w:eastAsia="zh-CN"/>
              </w:rPr>
              <w:t xml:space="preserve"> as specified in tables 7.2-5, 7.2-6 and 7.2-8 of TS 36.141 [24].</w:t>
            </w:r>
          </w:p>
          <w:p w14:paraId="2746E12E" w14:textId="77777777" w:rsidR="003C09EF" w:rsidRDefault="003C09EF" w:rsidP="00634C58">
            <w:pPr>
              <w:pStyle w:val="TAN"/>
              <w:rPr>
                <w:rFonts w:eastAsia="SimSun"/>
                <w:lang w:eastAsia="zh-CN"/>
              </w:rPr>
            </w:pPr>
            <w:r>
              <w:rPr>
                <w:rFonts w:eastAsia="SimSun"/>
                <w:lang w:eastAsia="zh-CN"/>
              </w:rPr>
              <w:t>NOTE 2:</w:t>
            </w:r>
            <w:r>
              <w:rPr>
                <w:rFonts w:eastAsia="SimSun"/>
                <w:lang w:eastAsia="zh-CN"/>
              </w:rPr>
              <w:tab/>
              <w:t>"x" is equal to 8 in case of 5 MHz channel bandwidth and equal to 6 otherwise.</w:t>
            </w:r>
          </w:p>
        </w:tc>
      </w:tr>
    </w:tbl>
    <w:p w14:paraId="6526B15B" w14:textId="77777777" w:rsidR="003C09EF" w:rsidRDefault="003C09EF" w:rsidP="003C09EF">
      <w:pPr>
        <w:rPr>
          <w:lang w:eastAsia="zh-CN"/>
        </w:rPr>
      </w:pPr>
    </w:p>
    <w:p w14:paraId="186ED9B6" w14:textId="77777777" w:rsidR="003C09EF" w:rsidRDefault="003C09EF" w:rsidP="003C09EF">
      <w:pPr>
        <w:pStyle w:val="TH"/>
      </w:pPr>
      <w:r>
        <w:lastRenderedPageBreak/>
        <w:t xml:space="preserve">Table </w:t>
      </w:r>
      <w:r>
        <w:rPr>
          <w:lang w:eastAsia="zh-CN"/>
        </w:rPr>
        <w:t>7.4.2.5</w:t>
      </w:r>
      <w:r>
        <w:t>-</w:t>
      </w:r>
      <w:r>
        <w:rPr>
          <w:lang w:eastAsia="zh-CN"/>
        </w:rPr>
        <w:t>3</w:t>
      </w:r>
      <w:r>
        <w:t>: Base station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2646"/>
        <w:gridCol w:w="2693"/>
      </w:tblGrid>
      <w:tr w:rsidR="003C09EF" w14:paraId="24CEEC32" w14:textId="77777777" w:rsidTr="00634C58">
        <w:trPr>
          <w:cantSplit/>
          <w:jc w:val="center"/>
        </w:trPr>
        <w:tc>
          <w:tcPr>
            <w:tcW w:w="1606" w:type="dxa"/>
            <w:tcBorders>
              <w:bottom w:val="single" w:sz="4" w:space="0" w:color="auto"/>
            </w:tcBorders>
            <w:shd w:val="clear" w:color="auto" w:fill="auto"/>
          </w:tcPr>
          <w:p w14:paraId="6FA2D2F0" w14:textId="77777777" w:rsidR="003C09EF" w:rsidRDefault="003C09EF" w:rsidP="00634C58">
            <w:pPr>
              <w:pStyle w:val="TAH"/>
              <w:rPr>
                <w:lang w:eastAsia="zh-CN"/>
              </w:rPr>
            </w:pPr>
            <w:r>
              <w:rPr>
                <w:i/>
              </w:rPr>
              <w:t>BS channel bandwidth</w:t>
            </w:r>
            <w:r>
              <w:t xml:space="preserve"> of the lowest/highest carrier received (MHz)</w:t>
            </w:r>
          </w:p>
        </w:tc>
        <w:tc>
          <w:tcPr>
            <w:tcW w:w="2646" w:type="dxa"/>
            <w:shd w:val="clear" w:color="auto" w:fill="auto"/>
          </w:tcPr>
          <w:p w14:paraId="54832764" w14:textId="77777777" w:rsidR="003C09EF" w:rsidRDefault="003C09EF" w:rsidP="00634C58">
            <w:pPr>
              <w:pStyle w:val="TAH"/>
            </w:pPr>
            <w:r>
              <w:rPr>
                <w:rFonts w:cs="Arial"/>
              </w:rPr>
              <w:t xml:space="preserve">Interfering RB centre frequency offset to the lower/upper Base Station RF Bandwidth edge or sub-block edge inside a sub-block gap </w:t>
            </w:r>
            <w:r>
              <w:t>(kHz)</w:t>
            </w:r>
          </w:p>
          <w:p w14:paraId="468AF7E0" w14:textId="77777777" w:rsidR="003C09EF" w:rsidRDefault="003C09EF" w:rsidP="00634C58">
            <w:pPr>
              <w:pStyle w:val="TAH"/>
              <w:rPr>
                <w:lang w:eastAsia="zh-CN"/>
              </w:rPr>
            </w:pPr>
            <w:r>
              <w:t>(Note 2)</w:t>
            </w:r>
          </w:p>
        </w:tc>
        <w:tc>
          <w:tcPr>
            <w:tcW w:w="2693" w:type="dxa"/>
            <w:tcBorders>
              <w:bottom w:val="single" w:sz="4" w:space="0" w:color="auto"/>
            </w:tcBorders>
            <w:shd w:val="clear" w:color="auto" w:fill="auto"/>
          </w:tcPr>
          <w:p w14:paraId="5C543054" w14:textId="77777777" w:rsidR="003C09EF" w:rsidRDefault="003C09EF" w:rsidP="00634C58">
            <w:pPr>
              <w:pStyle w:val="TAH"/>
              <w:rPr>
                <w:lang w:eastAsia="zh-CN"/>
              </w:rPr>
            </w:pPr>
            <w:r>
              <w:t>Type of interfering signal</w:t>
            </w:r>
          </w:p>
        </w:tc>
      </w:tr>
      <w:tr w:rsidR="003C09EF" w14:paraId="259BC878" w14:textId="77777777" w:rsidTr="00634C58">
        <w:trPr>
          <w:cantSplit/>
          <w:jc w:val="center"/>
        </w:trPr>
        <w:tc>
          <w:tcPr>
            <w:tcW w:w="1606" w:type="dxa"/>
            <w:tcBorders>
              <w:bottom w:val="nil"/>
            </w:tcBorders>
            <w:shd w:val="clear" w:color="auto" w:fill="auto"/>
          </w:tcPr>
          <w:p w14:paraId="3148004C" w14:textId="77777777" w:rsidR="003C09EF" w:rsidRDefault="003C09EF" w:rsidP="00634C58">
            <w:pPr>
              <w:pStyle w:val="TAC"/>
            </w:pPr>
            <w:r>
              <w:rPr>
                <w:lang w:eastAsia="zh-CN"/>
              </w:rPr>
              <w:t>5</w:t>
            </w:r>
          </w:p>
        </w:tc>
        <w:tc>
          <w:tcPr>
            <w:tcW w:w="2646" w:type="dxa"/>
            <w:shd w:val="clear" w:color="auto" w:fill="auto"/>
          </w:tcPr>
          <w:p w14:paraId="32403E0D"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350</w:t>
            </w:r>
            <w:r>
              <w:rPr>
                <w:rFonts w:cs="Arial"/>
              </w:rPr>
              <w:t>+m*180),</w:t>
            </w:r>
          </w:p>
          <w:p w14:paraId="6599356A" w14:textId="77777777" w:rsidR="003C09EF" w:rsidRDefault="003C09EF" w:rsidP="00634C58">
            <w:pPr>
              <w:pStyle w:val="TAC"/>
              <w:rPr>
                <w:rFonts w:cs="Arial"/>
              </w:rPr>
            </w:pPr>
            <w:r>
              <w:rPr>
                <w:rFonts w:cs="Arial"/>
              </w:rPr>
              <w:t>m=0, 1, 2, 3, 4, 9, 14, 19, 24</w:t>
            </w:r>
          </w:p>
        </w:tc>
        <w:tc>
          <w:tcPr>
            <w:tcW w:w="2693" w:type="dxa"/>
            <w:tcBorders>
              <w:bottom w:val="nil"/>
            </w:tcBorders>
            <w:shd w:val="clear" w:color="auto" w:fill="auto"/>
          </w:tcPr>
          <w:p w14:paraId="41A3024B" w14:textId="77777777" w:rsidR="003C09EF" w:rsidRDefault="003C09EF" w:rsidP="00634C58">
            <w:pPr>
              <w:pStyle w:val="TAC"/>
            </w:pPr>
            <w:r>
              <w:t xml:space="preserve">5 MHz DFT-s-OFDM </w:t>
            </w:r>
            <w:r>
              <w:rPr>
                <w:lang w:eastAsia="zh-CN"/>
              </w:rPr>
              <w:t>NR</w:t>
            </w:r>
            <w:r>
              <w:t xml:space="preserve"> signal, 15 kHz SCS, 1 RB</w:t>
            </w:r>
          </w:p>
        </w:tc>
      </w:tr>
      <w:tr w:rsidR="003C09EF" w14:paraId="492CA022" w14:textId="77777777" w:rsidTr="00634C58">
        <w:trPr>
          <w:cantSplit/>
          <w:jc w:val="center"/>
        </w:trPr>
        <w:tc>
          <w:tcPr>
            <w:tcW w:w="1606" w:type="dxa"/>
            <w:tcBorders>
              <w:top w:val="nil"/>
              <w:bottom w:val="nil"/>
            </w:tcBorders>
            <w:shd w:val="clear" w:color="auto" w:fill="auto"/>
          </w:tcPr>
          <w:p w14:paraId="64667989" w14:textId="77777777" w:rsidR="003C09EF" w:rsidRDefault="003C09EF" w:rsidP="00634C58">
            <w:pPr>
              <w:pStyle w:val="TAC"/>
            </w:pPr>
            <w:r>
              <w:rPr>
                <w:lang w:eastAsia="zh-CN"/>
              </w:rPr>
              <w:t>10</w:t>
            </w:r>
          </w:p>
        </w:tc>
        <w:tc>
          <w:tcPr>
            <w:tcW w:w="2646" w:type="dxa"/>
            <w:shd w:val="clear" w:color="auto" w:fill="auto"/>
          </w:tcPr>
          <w:p w14:paraId="4A5163B8"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355</w:t>
            </w:r>
            <w:r>
              <w:rPr>
                <w:rFonts w:cs="Arial"/>
              </w:rPr>
              <w:t>+m*180),</w:t>
            </w:r>
          </w:p>
          <w:p w14:paraId="2F6B79B7" w14:textId="77777777" w:rsidR="003C09EF" w:rsidRDefault="003C09EF" w:rsidP="00634C58">
            <w:pPr>
              <w:pStyle w:val="TAC"/>
              <w:rPr>
                <w:rFonts w:cs="Arial"/>
              </w:rPr>
            </w:pPr>
            <w:r>
              <w:rPr>
                <w:rFonts w:cs="Arial"/>
              </w:rPr>
              <w:t>m=0, 1, 2, 3, 4, 9, 14, 19, 24</w:t>
            </w:r>
          </w:p>
        </w:tc>
        <w:tc>
          <w:tcPr>
            <w:tcW w:w="2693" w:type="dxa"/>
            <w:tcBorders>
              <w:top w:val="nil"/>
              <w:bottom w:val="nil"/>
            </w:tcBorders>
            <w:shd w:val="clear" w:color="auto" w:fill="auto"/>
          </w:tcPr>
          <w:p w14:paraId="49291C39" w14:textId="77777777" w:rsidR="003C09EF" w:rsidRDefault="003C09EF" w:rsidP="00634C58">
            <w:pPr>
              <w:pStyle w:val="TAC"/>
            </w:pPr>
          </w:p>
        </w:tc>
      </w:tr>
      <w:tr w:rsidR="003C09EF" w14:paraId="7402F33A" w14:textId="77777777" w:rsidTr="00634C58">
        <w:trPr>
          <w:cantSplit/>
          <w:jc w:val="center"/>
        </w:trPr>
        <w:tc>
          <w:tcPr>
            <w:tcW w:w="1606" w:type="dxa"/>
            <w:tcBorders>
              <w:top w:val="nil"/>
              <w:bottom w:val="nil"/>
            </w:tcBorders>
            <w:shd w:val="clear" w:color="auto" w:fill="auto"/>
          </w:tcPr>
          <w:p w14:paraId="500801A1" w14:textId="77777777" w:rsidR="003C09EF" w:rsidRDefault="003C09EF" w:rsidP="00634C58">
            <w:pPr>
              <w:pStyle w:val="TAC"/>
              <w:rPr>
                <w:lang w:eastAsia="zh-CN"/>
              </w:rPr>
            </w:pPr>
            <w:r>
              <w:rPr>
                <w:lang w:eastAsia="zh-CN"/>
              </w:rPr>
              <w:t>15</w:t>
            </w:r>
          </w:p>
        </w:tc>
        <w:tc>
          <w:tcPr>
            <w:tcW w:w="2646" w:type="dxa"/>
            <w:shd w:val="clear" w:color="auto" w:fill="auto"/>
          </w:tcPr>
          <w:p w14:paraId="5E33700D"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360</w:t>
            </w:r>
            <w:r>
              <w:rPr>
                <w:rFonts w:cs="Arial"/>
              </w:rPr>
              <w:t>+m*180),</w:t>
            </w:r>
          </w:p>
          <w:p w14:paraId="765E9882" w14:textId="77777777" w:rsidR="003C09EF" w:rsidRDefault="003C09EF" w:rsidP="00634C58">
            <w:pPr>
              <w:pStyle w:val="TAC"/>
              <w:keepNext w:val="0"/>
              <w:keepLines w:val="0"/>
              <w:rPr>
                <w:rFonts w:cs="Arial"/>
              </w:rPr>
            </w:pPr>
            <w:r>
              <w:rPr>
                <w:rFonts w:cs="Arial"/>
              </w:rPr>
              <w:t>m=0, 1, 2, 3, 4, 9, 14, 19, 24</w:t>
            </w:r>
          </w:p>
        </w:tc>
        <w:tc>
          <w:tcPr>
            <w:tcW w:w="2693" w:type="dxa"/>
            <w:tcBorders>
              <w:top w:val="nil"/>
              <w:bottom w:val="nil"/>
            </w:tcBorders>
            <w:shd w:val="clear" w:color="auto" w:fill="auto"/>
          </w:tcPr>
          <w:p w14:paraId="260DA1BF" w14:textId="77777777" w:rsidR="003C09EF" w:rsidRDefault="003C09EF" w:rsidP="00634C58">
            <w:pPr>
              <w:pStyle w:val="TAC"/>
            </w:pPr>
          </w:p>
        </w:tc>
      </w:tr>
      <w:tr w:rsidR="003C09EF" w14:paraId="3CF6ACD9" w14:textId="77777777" w:rsidTr="00634C58">
        <w:trPr>
          <w:cantSplit/>
          <w:jc w:val="center"/>
        </w:trPr>
        <w:tc>
          <w:tcPr>
            <w:tcW w:w="1606" w:type="dxa"/>
            <w:tcBorders>
              <w:top w:val="nil"/>
              <w:bottom w:val="single" w:sz="4" w:space="0" w:color="auto"/>
            </w:tcBorders>
            <w:shd w:val="clear" w:color="auto" w:fill="auto"/>
          </w:tcPr>
          <w:p w14:paraId="3039E5EB" w14:textId="77777777" w:rsidR="003C09EF" w:rsidRDefault="003C09EF" w:rsidP="00634C58">
            <w:pPr>
              <w:pStyle w:val="TAC"/>
              <w:rPr>
                <w:lang w:eastAsia="zh-CN"/>
              </w:rPr>
            </w:pPr>
            <w:r>
              <w:rPr>
                <w:lang w:eastAsia="zh-CN"/>
              </w:rPr>
              <w:t>20</w:t>
            </w:r>
          </w:p>
        </w:tc>
        <w:tc>
          <w:tcPr>
            <w:tcW w:w="2646" w:type="dxa"/>
            <w:shd w:val="clear" w:color="auto" w:fill="auto"/>
          </w:tcPr>
          <w:p w14:paraId="383626F0"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350</w:t>
            </w:r>
            <w:r>
              <w:rPr>
                <w:rFonts w:cs="Arial"/>
              </w:rPr>
              <w:t>+m*180),</w:t>
            </w:r>
          </w:p>
          <w:p w14:paraId="1080925E" w14:textId="77777777" w:rsidR="003C09EF" w:rsidRDefault="003C09EF" w:rsidP="00634C58">
            <w:pPr>
              <w:pStyle w:val="TAC"/>
              <w:keepNext w:val="0"/>
              <w:keepLines w:val="0"/>
              <w:rPr>
                <w:rFonts w:cs="Arial"/>
              </w:rPr>
            </w:pPr>
            <w:r>
              <w:rPr>
                <w:rFonts w:cs="Arial"/>
              </w:rPr>
              <w:t>m=0, 1, 2, 3, 4, 9, 14, 19, 24</w:t>
            </w:r>
          </w:p>
        </w:tc>
        <w:tc>
          <w:tcPr>
            <w:tcW w:w="2693" w:type="dxa"/>
            <w:tcBorders>
              <w:top w:val="nil"/>
              <w:bottom w:val="single" w:sz="4" w:space="0" w:color="auto"/>
            </w:tcBorders>
            <w:shd w:val="clear" w:color="auto" w:fill="auto"/>
          </w:tcPr>
          <w:p w14:paraId="2F7BD712" w14:textId="77777777" w:rsidR="003C09EF" w:rsidRDefault="003C09EF" w:rsidP="00634C58">
            <w:pPr>
              <w:pStyle w:val="TAC"/>
            </w:pPr>
          </w:p>
        </w:tc>
      </w:tr>
      <w:tr w:rsidR="003C09EF" w14:paraId="7AB739F9" w14:textId="77777777" w:rsidTr="00634C58">
        <w:trPr>
          <w:cantSplit/>
          <w:jc w:val="center"/>
        </w:trPr>
        <w:tc>
          <w:tcPr>
            <w:tcW w:w="1606" w:type="dxa"/>
            <w:tcBorders>
              <w:bottom w:val="nil"/>
            </w:tcBorders>
            <w:shd w:val="clear" w:color="auto" w:fill="auto"/>
          </w:tcPr>
          <w:p w14:paraId="5E51DC78" w14:textId="77777777" w:rsidR="003C09EF" w:rsidRDefault="003C09EF" w:rsidP="00634C58">
            <w:pPr>
              <w:pStyle w:val="TAC"/>
              <w:rPr>
                <w:lang w:eastAsia="zh-CN"/>
              </w:rPr>
            </w:pPr>
            <w:r>
              <w:rPr>
                <w:lang w:eastAsia="zh-CN"/>
              </w:rPr>
              <w:t>25</w:t>
            </w:r>
          </w:p>
        </w:tc>
        <w:tc>
          <w:tcPr>
            <w:tcW w:w="2646" w:type="dxa"/>
            <w:shd w:val="clear" w:color="auto" w:fill="auto"/>
          </w:tcPr>
          <w:p w14:paraId="0583C70E"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565</w:t>
            </w:r>
            <w:r>
              <w:rPr>
                <w:rFonts w:cs="Arial"/>
              </w:rPr>
              <w:t>+m*180),</w:t>
            </w:r>
          </w:p>
          <w:p w14:paraId="2B78274C"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bottom w:val="nil"/>
            </w:tcBorders>
            <w:shd w:val="clear" w:color="auto" w:fill="auto"/>
          </w:tcPr>
          <w:p w14:paraId="3B8865D4" w14:textId="77777777" w:rsidR="003C09EF" w:rsidRDefault="003C09EF" w:rsidP="00634C58">
            <w:pPr>
              <w:pStyle w:val="TAC"/>
            </w:pPr>
            <w:r>
              <w:t xml:space="preserve">20 MHz DFT-s-OFDM </w:t>
            </w:r>
            <w:r>
              <w:rPr>
                <w:lang w:eastAsia="zh-CN"/>
              </w:rPr>
              <w:t>NR</w:t>
            </w:r>
            <w:r>
              <w:t xml:space="preserve"> signal, 15 kHz SCS, 1 RB</w:t>
            </w:r>
          </w:p>
        </w:tc>
      </w:tr>
      <w:tr w:rsidR="003C09EF" w14:paraId="6B840679" w14:textId="77777777" w:rsidTr="00634C58">
        <w:trPr>
          <w:cantSplit/>
          <w:jc w:val="center"/>
        </w:trPr>
        <w:tc>
          <w:tcPr>
            <w:tcW w:w="1606" w:type="dxa"/>
            <w:tcBorders>
              <w:top w:val="nil"/>
              <w:bottom w:val="nil"/>
            </w:tcBorders>
            <w:shd w:val="clear" w:color="auto" w:fill="auto"/>
          </w:tcPr>
          <w:p w14:paraId="6237FBFE" w14:textId="77777777" w:rsidR="003C09EF" w:rsidRDefault="003C09EF" w:rsidP="00634C58">
            <w:pPr>
              <w:pStyle w:val="TAC"/>
              <w:rPr>
                <w:lang w:eastAsia="zh-CN"/>
              </w:rPr>
            </w:pPr>
            <w:r>
              <w:rPr>
                <w:lang w:eastAsia="zh-CN"/>
              </w:rPr>
              <w:t>30</w:t>
            </w:r>
          </w:p>
        </w:tc>
        <w:tc>
          <w:tcPr>
            <w:tcW w:w="2646" w:type="dxa"/>
            <w:shd w:val="clear" w:color="auto" w:fill="auto"/>
          </w:tcPr>
          <w:p w14:paraId="18CB26E7"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570</w:t>
            </w:r>
            <w:r>
              <w:rPr>
                <w:rFonts w:cs="Arial"/>
              </w:rPr>
              <w:t>+m*180),</w:t>
            </w:r>
          </w:p>
          <w:p w14:paraId="44A02769"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4F14C986" w14:textId="77777777" w:rsidR="003C09EF" w:rsidRDefault="003C09EF" w:rsidP="00634C58">
            <w:pPr>
              <w:pStyle w:val="TAC"/>
            </w:pPr>
          </w:p>
        </w:tc>
      </w:tr>
      <w:tr w:rsidR="003C09EF" w14:paraId="27224269" w14:textId="77777777" w:rsidTr="00634C58">
        <w:trPr>
          <w:cantSplit/>
          <w:jc w:val="center"/>
        </w:trPr>
        <w:tc>
          <w:tcPr>
            <w:tcW w:w="1606" w:type="dxa"/>
            <w:tcBorders>
              <w:top w:val="nil"/>
              <w:bottom w:val="nil"/>
            </w:tcBorders>
            <w:shd w:val="clear" w:color="auto" w:fill="auto"/>
          </w:tcPr>
          <w:p w14:paraId="42F94645" w14:textId="77777777" w:rsidR="003C09EF" w:rsidRDefault="003C09EF" w:rsidP="00634C58">
            <w:pPr>
              <w:pStyle w:val="TAC"/>
              <w:rPr>
                <w:lang w:eastAsia="zh-CN"/>
              </w:rPr>
            </w:pPr>
            <w:r>
              <w:rPr>
                <w:lang w:eastAsia="zh-CN"/>
              </w:rPr>
              <w:t>40</w:t>
            </w:r>
          </w:p>
        </w:tc>
        <w:tc>
          <w:tcPr>
            <w:tcW w:w="2646" w:type="dxa"/>
            <w:shd w:val="clear" w:color="auto" w:fill="auto"/>
          </w:tcPr>
          <w:p w14:paraId="700997B6"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565</w:t>
            </w:r>
            <w:r>
              <w:rPr>
                <w:rFonts w:cs="Arial"/>
              </w:rPr>
              <w:t>+m*180),</w:t>
            </w:r>
          </w:p>
          <w:p w14:paraId="3B0E085E"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2463E3AE" w14:textId="77777777" w:rsidR="003C09EF" w:rsidRDefault="003C09EF" w:rsidP="00634C58">
            <w:pPr>
              <w:pStyle w:val="TAC"/>
            </w:pPr>
          </w:p>
        </w:tc>
      </w:tr>
      <w:tr w:rsidR="003C09EF" w14:paraId="2C29A7EC" w14:textId="77777777" w:rsidTr="00634C58">
        <w:trPr>
          <w:cantSplit/>
          <w:jc w:val="center"/>
        </w:trPr>
        <w:tc>
          <w:tcPr>
            <w:tcW w:w="1606" w:type="dxa"/>
            <w:tcBorders>
              <w:top w:val="nil"/>
              <w:bottom w:val="nil"/>
            </w:tcBorders>
            <w:shd w:val="clear" w:color="auto" w:fill="auto"/>
          </w:tcPr>
          <w:p w14:paraId="685A7276" w14:textId="77777777" w:rsidR="003C09EF" w:rsidRDefault="003C09EF" w:rsidP="00634C58">
            <w:pPr>
              <w:pStyle w:val="TAC"/>
              <w:rPr>
                <w:lang w:eastAsia="zh-CN"/>
              </w:rPr>
            </w:pPr>
            <w:r>
              <w:rPr>
                <w:lang w:eastAsia="zh-CN"/>
              </w:rPr>
              <w:t>50</w:t>
            </w:r>
          </w:p>
        </w:tc>
        <w:tc>
          <w:tcPr>
            <w:tcW w:w="2646" w:type="dxa"/>
            <w:shd w:val="clear" w:color="auto" w:fill="auto"/>
          </w:tcPr>
          <w:p w14:paraId="70E5FB2C"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560</w:t>
            </w:r>
            <w:r>
              <w:rPr>
                <w:rFonts w:cs="Arial"/>
              </w:rPr>
              <w:t>+m*180),</w:t>
            </w:r>
          </w:p>
          <w:p w14:paraId="41E1ACD0"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09AF7BB6" w14:textId="77777777" w:rsidR="003C09EF" w:rsidRDefault="003C09EF" w:rsidP="00634C58">
            <w:pPr>
              <w:pStyle w:val="TAC"/>
            </w:pPr>
          </w:p>
        </w:tc>
      </w:tr>
      <w:tr w:rsidR="003C09EF" w14:paraId="7B744F90" w14:textId="77777777" w:rsidTr="00634C58">
        <w:trPr>
          <w:cantSplit/>
          <w:jc w:val="center"/>
        </w:trPr>
        <w:tc>
          <w:tcPr>
            <w:tcW w:w="1606" w:type="dxa"/>
            <w:tcBorders>
              <w:top w:val="nil"/>
              <w:bottom w:val="nil"/>
            </w:tcBorders>
            <w:shd w:val="clear" w:color="auto" w:fill="auto"/>
          </w:tcPr>
          <w:p w14:paraId="551BC20E" w14:textId="77777777" w:rsidR="003C09EF" w:rsidRDefault="003C09EF" w:rsidP="00634C58">
            <w:pPr>
              <w:pStyle w:val="TAC"/>
              <w:rPr>
                <w:lang w:eastAsia="zh-CN"/>
              </w:rPr>
            </w:pPr>
            <w:r>
              <w:rPr>
                <w:lang w:eastAsia="zh-CN"/>
              </w:rPr>
              <w:t>60</w:t>
            </w:r>
          </w:p>
        </w:tc>
        <w:tc>
          <w:tcPr>
            <w:tcW w:w="2646" w:type="dxa"/>
            <w:shd w:val="clear" w:color="auto" w:fill="auto"/>
          </w:tcPr>
          <w:p w14:paraId="24F06B34"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570</w:t>
            </w:r>
            <w:r>
              <w:rPr>
                <w:rFonts w:cs="Arial"/>
              </w:rPr>
              <w:t>+m*180),</w:t>
            </w:r>
          </w:p>
          <w:p w14:paraId="364D74BF"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54848878" w14:textId="77777777" w:rsidR="003C09EF" w:rsidRDefault="003C09EF" w:rsidP="00634C58">
            <w:pPr>
              <w:pStyle w:val="TAC"/>
            </w:pPr>
          </w:p>
        </w:tc>
      </w:tr>
      <w:tr w:rsidR="003C09EF" w14:paraId="6633981F" w14:textId="77777777" w:rsidTr="00634C58">
        <w:trPr>
          <w:cantSplit/>
          <w:jc w:val="center"/>
        </w:trPr>
        <w:tc>
          <w:tcPr>
            <w:tcW w:w="1606" w:type="dxa"/>
            <w:tcBorders>
              <w:top w:val="nil"/>
              <w:bottom w:val="nil"/>
            </w:tcBorders>
            <w:shd w:val="clear" w:color="auto" w:fill="auto"/>
          </w:tcPr>
          <w:p w14:paraId="381D3DB3" w14:textId="77777777" w:rsidR="003C09EF" w:rsidRDefault="003C09EF" w:rsidP="00634C58">
            <w:pPr>
              <w:pStyle w:val="TAC"/>
              <w:rPr>
                <w:lang w:eastAsia="zh-CN"/>
              </w:rPr>
            </w:pPr>
            <w:r>
              <w:rPr>
                <w:lang w:eastAsia="zh-CN"/>
              </w:rPr>
              <w:t>70</w:t>
            </w:r>
          </w:p>
        </w:tc>
        <w:tc>
          <w:tcPr>
            <w:tcW w:w="2646" w:type="dxa"/>
            <w:shd w:val="clear" w:color="auto" w:fill="auto"/>
          </w:tcPr>
          <w:p w14:paraId="54D4D591"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565</w:t>
            </w:r>
            <w:r>
              <w:rPr>
                <w:rFonts w:cs="Arial"/>
              </w:rPr>
              <w:t>+m*180),</w:t>
            </w:r>
          </w:p>
          <w:p w14:paraId="0411F7D7"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405DB69E" w14:textId="77777777" w:rsidR="003C09EF" w:rsidRDefault="003C09EF" w:rsidP="00634C58">
            <w:pPr>
              <w:pStyle w:val="TAC"/>
            </w:pPr>
          </w:p>
        </w:tc>
      </w:tr>
      <w:tr w:rsidR="003C09EF" w14:paraId="3712FDDA" w14:textId="77777777" w:rsidTr="00634C58">
        <w:trPr>
          <w:cantSplit/>
          <w:jc w:val="center"/>
        </w:trPr>
        <w:tc>
          <w:tcPr>
            <w:tcW w:w="1606" w:type="dxa"/>
            <w:tcBorders>
              <w:top w:val="nil"/>
              <w:bottom w:val="nil"/>
            </w:tcBorders>
            <w:shd w:val="clear" w:color="auto" w:fill="auto"/>
          </w:tcPr>
          <w:p w14:paraId="645FDD76" w14:textId="77777777" w:rsidR="003C09EF" w:rsidRDefault="003C09EF" w:rsidP="00634C58">
            <w:pPr>
              <w:pStyle w:val="TAC"/>
              <w:rPr>
                <w:lang w:eastAsia="zh-CN"/>
              </w:rPr>
            </w:pPr>
            <w:r>
              <w:rPr>
                <w:lang w:eastAsia="zh-CN"/>
              </w:rPr>
              <w:t>80</w:t>
            </w:r>
          </w:p>
        </w:tc>
        <w:tc>
          <w:tcPr>
            <w:tcW w:w="2646" w:type="dxa"/>
            <w:shd w:val="clear" w:color="auto" w:fill="auto"/>
          </w:tcPr>
          <w:p w14:paraId="4CBFEFE7"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560</w:t>
            </w:r>
            <w:r>
              <w:rPr>
                <w:rFonts w:cs="Arial"/>
              </w:rPr>
              <w:t>+m*180),</w:t>
            </w:r>
          </w:p>
          <w:p w14:paraId="7A634A4E"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4E2686EC" w14:textId="77777777" w:rsidR="003C09EF" w:rsidRDefault="003C09EF" w:rsidP="00634C58">
            <w:pPr>
              <w:pStyle w:val="TAC"/>
            </w:pPr>
          </w:p>
        </w:tc>
      </w:tr>
      <w:tr w:rsidR="003C09EF" w14:paraId="270F89AC" w14:textId="77777777" w:rsidTr="00634C58">
        <w:trPr>
          <w:cantSplit/>
          <w:jc w:val="center"/>
        </w:trPr>
        <w:tc>
          <w:tcPr>
            <w:tcW w:w="1606" w:type="dxa"/>
            <w:tcBorders>
              <w:top w:val="nil"/>
              <w:bottom w:val="nil"/>
            </w:tcBorders>
            <w:shd w:val="clear" w:color="auto" w:fill="auto"/>
          </w:tcPr>
          <w:p w14:paraId="6EA1602C" w14:textId="77777777" w:rsidR="003C09EF" w:rsidRDefault="003C09EF" w:rsidP="00634C58">
            <w:pPr>
              <w:pStyle w:val="TAC"/>
              <w:rPr>
                <w:lang w:eastAsia="zh-CN"/>
              </w:rPr>
            </w:pPr>
            <w:r>
              <w:rPr>
                <w:lang w:eastAsia="zh-CN"/>
              </w:rPr>
              <w:t>90</w:t>
            </w:r>
          </w:p>
        </w:tc>
        <w:tc>
          <w:tcPr>
            <w:tcW w:w="2646" w:type="dxa"/>
            <w:shd w:val="clear" w:color="auto" w:fill="auto"/>
          </w:tcPr>
          <w:p w14:paraId="3FF358DE"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570</w:t>
            </w:r>
            <w:r>
              <w:rPr>
                <w:rFonts w:cs="Arial"/>
              </w:rPr>
              <w:t>+m*180),</w:t>
            </w:r>
          </w:p>
          <w:p w14:paraId="75A5113D"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58935422" w14:textId="77777777" w:rsidR="003C09EF" w:rsidRDefault="003C09EF" w:rsidP="00634C58">
            <w:pPr>
              <w:pStyle w:val="TAC"/>
            </w:pPr>
          </w:p>
        </w:tc>
      </w:tr>
      <w:tr w:rsidR="003C09EF" w14:paraId="2FA2500B" w14:textId="77777777" w:rsidTr="00634C58">
        <w:trPr>
          <w:cantSplit/>
          <w:jc w:val="center"/>
        </w:trPr>
        <w:tc>
          <w:tcPr>
            <w:tcW w:w="1606" w:type="dxa"/>
            <w:tcBorders>
              <w:top w:val="nil"/>
            </w:tcBorders>
            <w:shd w:val="clear" w:color="auto" w:fill="auto"/>
          </w:tcPr>
          <w:p w14:paraId="1A2165DA" w14:textId="77777777" w:rsidR="003C09EF" w:rsidRDefault="003C09EF" w:rsidP="00634C58">
            <w:pPr>
              <w:pStyle w:val="TAC"/>
              <w:rPr>
                <w:lang w:eastAsia="zh-CN"/>
              </w:rPr>
            </w:pPr>
            <w:r>
              <w:rPr>
                <w:lang w:eastAsia="zh-CN"/>
              </w:rPr>
              <w:t>100</w:t>
            </w:r>
          </w:p>
        </w:tc>
        <w:tc>
          <w:tcPr>
            <w:tcW w:w="2646" w:type="dxa"/>
            <w:shd w:val="clear" w:color="auto" w:fill="auto"/>
          </w:tcPr>
          <w:p w14:paraId="0E4D11EC" w14:textId="77777777" w:rsidR="003C09EF" w:rsidRDefault="003C09EF" w:rsidP="00634C58">
            <w:pPr>
              <w:pStyle w:val="TAC"/>
              <w:keepNext w:val="0"/>
              <w:keepLines w:val="0"/>
              <w:rPr>
                <w:rFonts w:cs="Arial"/>
              </w:rPr>
            </w:pPr>
            <w:r>
              <w:rPr>
                <w:rFonts w:cs="Arial"/>
              </w:rPr>
              <w:t>±</w:t>
            </w:r>
            <w:r>
              <w:rPr>
                <w:rFonts w:cs="Arial"/>
                <w:lang w:val="en-US" w:eastAsia="zh-CN"/>
              </w:rPr>
              <w:t>(</w:t>
            </w:r>
            <w:r>
              <w:rPr>
                <w:lang w:eastAsia="zh-CN"/>
              </w:rPr>
              <w:t>565</w:t>
            </w:r>
            <w:r>
              <w:rPr>
                <w:rFonts w:cs="Arial"/>
              </w:rPr>
              <w:t>+m*180),</w:t>
            </w:r>
          </w:p>
          <w:p w14:paraId="3DB54747" w14:textId="77777777" w:rsidR="003C09EF" w:rsidRDefault="003C09EF" w:rsidP="00634C58">
            <w:pPr>
              <w:pStyle w:val="TAC"/>
              <w:keepNext w:val="0"/>
              <w:keepLines w:val="0"/>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tcBorders>
            <w:shd w:val="clear" w:color="auto" w:fill="auto"/>
          </w:tcPr>
          <w:p w14:paraId="6E7C3FA3" w14:textId="77777777" w:rsidR="003C09EF" w:rsidRDefault="003C09EF" w:rsidP="00634C58">
            <w:pPr>
              <w:pStyle w:val="TAC"/>
            </w:pPr>
          </w:p>
        </w:tc>
      </w:tr>
      <w:tr w:rsidR="003C09EF" w14:paraId="2B6CA876" w14:textId="77777777" w:rsidTr="00634C58">
        <w:trPr>
          <w:cantSplit/>
          <w:jc w:val="center"/>
        </w:trPr>
        <w:tc>
          <w:tcPr>
            <w:tcW w:w="6945" w:type="dxa"/>
            <w:gridSpan w:val="3"/>
            <w:shd w:val="clear" w:color="auto" w:fill="auto"/>
          </w:tcPr>
          <w:p w14:paraId="00E58B58" w14:textId="77777777" w:rsidR="003C09EF" w:rsidRDefault="003C09EF" w:rsidP="00634C58">
            <w:pPr>
              <w:pStyle w:val="TAN"/>
            </w:pPr>
            <w:r>
              <w:t>NOTE 1:</w:t>
            </w:r>
            <w:r>
              <w:tab/>
              <w:t xml:space="preserve">Interfering signal consisting of one resource block positioned at the stated offset, the </w:t>
            </w:r>
            <w:r>
              <w:rPr>
                <w:i/>
              </w:rPr>
              <w:t>channel bandwidth</w:t>
            </w:r>
            <w:r>
              <w:t xml:space="preserve"> of the interfering signal is located adjacently to the lower/upper Base Station RF Bandwidth edge</w:t>
            </w:r>
            <w:r>
              <w:rPr>
                <w:rFonts w:cs="Arial"/>
              </w:rPr>
              <w:t xml:space="preserve"> or sub-block edge inside a sub-block gap</w:t>
            </w:r>
            <w:r>
              <w:t>.</w:t>
            </w:r>
          </w:p>
          <w:p w14:paraId="011F5E2E" w14:textId="77777777" w:rsidR="003C09EF" w:rsidRDefault="003C09EF" w:rsidP="00634C58">
            <w:pPr>
              <w:pStyle w:val="TAN"/>
            </w:pPr>
            <w:r>
              <w:t>NOTE 2:</w:t>
            </w:r>
            <w:r>
              <w:rPr>
                <w:lang w:eastAsia="zh-CN"/>
              </w:rPr>
              <w:tab/>
            </w:r>
            <w:r>
              <w:t>The centre of the interfering RB refers to the frequency location between the two central subcarriers.</w:t>
            </w:r>
          </w:p>
        </w:tc>
      </w:tr>
    </w:tbl>
    <w:p w14:paraId="02877A1E" w14:textId="77777777" w:rsidR="003C09EF" w:rsidRDefault="003C09EF" w:rsidP="003C09EF"/>
    <w:p w14:paraId="6122D0C5" w14:textId="77777777" w:rsidR="00D25FC8" w:rsidRPr="008C3753" w:rsidRDefault="00D25FC8" w:rsidP="00D25FC8">
      <w:pPr>
        <w:pStyle w:val="Heading2"/>
      </w:pPr>
      <w:bookmarkStart w:id="5697" w:name="_Toc74967576"/>
      <w:bookmarkStart w:id="5698" w:name="_Toc76545027"/>
      <w:bookmarkStart w:id="5699" w:name="_Toc82598411"/>
      <w:bookmarkStart w:id="5700" w:name="_Toc89954059"/>
      <w:bookmarkStart w:id="5701" w:name="_Toc98774154"/>
      <w:bookmarkStart w:id="5702" w:name="_Toc106200134"/>
      <w:bookmarkStart w:id="5703" w:name="_Toc115190692"/>
      <w:bookmarkStart w:id="5704" w:name="_Toc122003263"/>
      <w:bookmarkStart w:id="5705" w:name="_Toc124155031"/>
      <w:bookmarkStart w:id="5706" w:name="_Toc131533804"/>
      <w:bookmarkStart w:id="5707" w:name="_Toc137399683"/>
      <w:bookmarkStart w:id="5708" w:name="_Toc147177052"/>
      <w:r w:rsidRPr="008C3753">
        <w:t>7.5</w:t>
      </w:r>
      <w:r w:rsidRPr="008C3753">
        <w:tab/>
        <w:t>Out-of-band blocking</w:t>
      </w:r>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r w:rsidRPr="008C3753">
        <w:tab/>
      </w:r>
    </w:p>
    <w:p w14:paraId="4A67A9C2" w14:textId="384CE029" w:rsidR="006C4A4E" w:rsidRPr="008C3753" w:rsidRDefault="006C4A4E" w:rsidP="0058053F">
      <w:pPr>
        <w:pStyle w:val="Heading3"/>
      </w:pPr>
      <w:bookmarkStart w:id="5709" w:name="_Toc21100052"/>
      <w:bookmarkStart w:id="5710" w:name="_Toc29809850"/>
      <w:bookmarkStart w:id="5711" w:name="_Toc36645235"/>
      <w:bookmarkStart w:id="5712" w:name="_Toc37272289"/>
      <w:bookmarkStart w:id="5713" w:name="_Toc45884535"/>
      <w:bookmarkStart w:id="5714" w:name="_Toc53182558"/>
      <w:bookmarkStart w:id="5715" w:name="_Toc58860299"/>
      <w:bookmarkStart w:id="5716" w:name="_Toc61182424"/>
      <w:bookmarkStart w:id="5717" w:name="_Toc66782416"/>
      <w:bookmarkStart w:id="5718" w:name="_Toc74967577"/>
      <w:bookmarkStart w:id="5719" w:name="_Toc76545028"/>
      <w:bookmarkStart w:id="5720" w:name="_Toc82598412"/>
      <w:bookmarkStart w:id="5721" w:name="_Toc89954060"/>
      <w:bookmarkStart w:id="5722" w:name="_Toc98774155"/>
      <w:bookmarkStart w:id="5723" w:name="_Toc106200135"/>
      <w:bookmarkStart w:id="5724" w:name="_Toc115190693"/>
      <w:bookmarkStart w:id="5725" w:name="_Toc122003264"/>
      <w:bookmarkStart w:id="5726" w:name="_Toc124155032"/>
      <w:bookmarkStart w:id="5727" w:name="_Toc131533805"/>
      <w:bookmarkStart w:id="5728" w:name="_Toc137399684"/>
      <w:bookmarkStart w:id="5729" w:name="_Toc147177053"/>
      <w:r w:rsidRPr="008C3753">
        <w:t>7.5.1</w:t>
      </w:r>
      <w:r w:rsidRPr="008C3753">
        <w:tab/>
        <w:t>Definition and applicability</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p>
    <w:p w14:paraId="05E8676C" w14:textId="77777777" w:rsidR="006C4A4E" w:rsidRPr="008C3753" w:rsidRDefault="006C4A4E" w:rsidP="006C4A4E">
      <w:r w:rsidRPr="008C3753">
        <w:t xml:space="preserve">The out-of-band blocking characteristics is a measure of the receiver ability to receive a wanted signal at its assigned channel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 xml:space="preserve">H </w:t>
      </w:r>
      <w:r w:rsidRPr="008C3753">
        <w:t xml:space="preserve">in the presence of an unwanted interferer out of the </w:t>
      </w:r>
      <w:r w:rsidRPr="008C3753">
        <w:rPr>
          <w:i/>
        </w:rPr>
        <w:t>operating band</w:t>
      </w:r>
      <w:r w:rsidRPr="008C3753">
        <w:t>, which is a CW signal for out-of-band blocking.</w:t>
      </w:r>
    </w:p>
    <w:p w14:paraId="3FD45BF2" w14:textId="77777777" w:rsidR="006C4A4E" w:rsidRPr="008C3753" w:rsidRDefault="006C4A4E" w:rsidP="0058053F">
      <w:pPr>
        <w:pStyle w:val="Heading3"/>
      </w:pPr>
      <w:bookmarkStart w:id="5730" w:name="_Toc21100053"/>
      <w:bookmarkStart w:id="5731" w:name="_Toc29809851"/>
      <w:bookmarkStart w:id="5732" w:name="_Toc36645236"/>
      <w:bookmarkStart w:id="5733" w:name="_Toc37272290"/>
      <w:bookmarkStart w:id="5734" w:name="_Toc45884536"/>
      <w:bookmarkStart w:id="5735" w:name="_Toc53182559"/>
      <w:bookmarkStart w:id="5736" w:name="_Toc58860300"/>
      <w:bookmarkStart w:id="5737" w:name="_Toc61182425"/>
      <w:bookmarkStart w:id="5738" w:name="_Toc66782417"/>
      <w:bookmarkStart w:id="5739" w:name="_Toc74967578"/>
      <w:bookmarkStart w:id="5740" w:name="_Toc76545029"/>
      <w:bookmarkStart w:id="5741" w:name="_Toc82598413"/>
      <w:bookmarkStart w:id="5742" w:name="_Toc89954061"/>
      <w:bookmarkStart w:id="5743" w:name="_Toc98774156"/>
      <w:bookmarkStart w:id="5744" w:name="_Toc106200136"/>
      <w:bookmarkStart w:id="5745" w:name="_Toc115190694"/>
      <w:bookmarkStart w:id="5746" w:name="_Toc122003265"/>
      <w:bookmarkStart w:id="5747" w:name="_Toc124155033"/>
      <w:bookmarkStart w:id="5748" w:name="_Toc131533806"/>
      <w:bookmarkStart w:id="5749" w:name="_Toc137399685"/>
      <w:bookmarkStart w:id="5750" w:name="_Toc147177054"/>
      <w:r w:rsidRPr="008C3753">
        <w:t>7.5.2</w:t>
      </w:r>
      <w:r w:rsidRPr="008C3753">
        <w:tab/>
        <w:t>Minimum requirement</w:t>
      </w:r>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p>
    <w:p w14:paraId="50D83837" w14:textId="247CE0F1" w:rsidR="006C4A4E" w:rsidRPr="008C3753" w:rsidRDefault="006C4A4E" w:rsidP="006C4A4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.5.2.</w:t>
      </w:r>
    </w:p>
    <w:p w14:paraId="79AE76AD" w14:textId="77777777" w:rsidR="006C4A4E" w:rsidRPr="008C3753" w:rsidRDefault="006C4A4E" w:rsidP="0058053F">
      <w:pPr>
        <w:pStyle w:val="Heading3"/>
      </w:pPr>
      <w:bookmarkStart w:id="5751" w:name="_Toc21100054"/>
      <w:bookmarkStart w:id="5752" w:name="_Toc29809852"/>
      <w:bookmarkStart w:id="5753" w:name="_Toc36645237"/>
      <w:bookmarkStart w:id="5754" w:name="_Toc37272291"/>
      <w:bookmarkStart w:id="5755" w:name="_Toc45884537"/>
      <w:bookmarkStart w:id="5756" w:name="_Toc53182560"/>
      <w:bookmarkStart w:id="5757" w:name="_Toc58860301"/>
      <w:bookmarkStart w:id="5758" w:name="_Toc61182426"/>
      <w:bookmarkStart w:id="5759" w:name="_Toc66782418"/>
      <w:bookmarkStart w:id="5760" w:name="_Toc74967579"/>
      <w:bookmarkStart w:id="5761" w:name="_Toc76545030"/>
      <w:bookmarkStart w:id="5762" w:name="_Toc82598414"/>
      <w:bookmarkStart w:id="5763" w:name="_Toc89954062"/>
      <w:bookmarkStart w:id="5764" w:name="_Toc98774157"/>
      <w:bookmarkStart w:id="5765" w:name="_Toc106200137"/>
      <w:bookmarkStart w:id="5766" w:name="_Toc115190695"/>
      <w:bookmarkStart w:id="5767" w:name="_Toc122003266"/>
      <w:bookmarkStart w:id="5768" w:name="_Toc124155034"/>
      <w:bookmarkStart w:id="5769" w:name="_Toc131533807"/>
      <w:bookmarkStart w:id="5770" w:name="_Toc137399686"/>
      <w:bookmarkStart w:id="5771" w:name="_Toc147177055"/>
      <w:r w:rsidRPr="008C3753">
        <w:t>7.5.3</w:t>
      </w:r>
      <w:r w:rsidRPr="008C3753">
        <w:tab/>
        <w:t>Test purpose</w:t>
      </w:r>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350BD265" w14:textId="77777777" w:rsidR="006C4A4E" w:rsidRPr="008C3753" w:rsidRDefault="006C4A4E" w:rsidP="006C4A4E">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19336CC" w14:textId="7F19B18F" w:rsidR="006C4A4E" w:rsidRPr="008C3753" w:rsidRDefault="006C4A4E" w:rsidP="0058053F">
      <w:pPr>
        <w:pStyle w:val="Heading3"/>
      </w:pPr>
      <w:bookmarkStart w:id="5772" w:name="_Toc21100055"/>
      <w:bookmarkStart w:id="5773" w:name="_Toc29809853"/>
      <w:bookmarkStart w:id="5774" w:name="_Toc36645238"/>
      <w:bookmarkStart w:id="5775" w:name="_Toc37272292"/>
      <w:bookmarkStart w:id="5776" w:name="_Toc45884538"/>
      <w:bookmarkStart w:id="5777" w:name="_Toc53182561"/>
      <w:bookmarkStart w:id="5778" w:name="_Toc58860302"/>
      <w:bookmarkStart w:id="5779" w:name="_Toc61182427"/>
      <w:bookmarkStart w:id="5780" w:name="_Toc66782419"/>
      <w:bookmarkStart w:id="5781" w:name="_Toc74967580"/>
      <w:bookmarkStart w:id="5782" w:name="_Toc76545031"/>
      <w:bookmarkStart w:id="5783" w:name="_Toc82598415"/>
      <w:bookmarkStart w:id="5784" w:name="_Toc89954063"/>
      <w:bookmarkStart w:id="5785" w:name="_Toc98774158"/>
      <w:bookmarkStart w:id="5786" w:name="_Toc106200138"/>
      <w:bookmarkStart w:id="5787" w:name="_Toc115190696"/>
      <w:bookmarkStart w:id="5788" w:name="_Toc122003267"/>
      <w:bookmarkStart w:id="5789" w:name="_Toc124155035"/>
      <w:bookmarkStart w:id="5790" w:name="_Toc131533808"/>
      <w:bookmarkStart w:id="5791" w:name="_Toc137399687"/>
      <w:bookmarkStart w:id="5792" w:name="_Toc147177056"/>
      <w:r w:rsidRPr="008C3753">
        <w:lastRenderedPageBreak/>
        <w:t>7.5.4</w:t>
      </w:r>
      <w:r w:rsidRPr="008C3753">
        <w:tab/>
        <w:t>Method of test</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p>
    <w:p w14:paraId="27A9FC3D" w14:textId="77777777" w:rsidR="006C4A4E" w:rsidRPr="008C3753" w:rsidRDefault="006C4A4E" w:rsidP="0058053F">
      <w:pPr>
        <w:pStyle w:val="Heading4"/>
      </w:pPr>
      <w:bookmarkStart w:id="5793" w:name="_Toc21100056"/>
      <w:bookmarkStart w:id="5794" w:name="_Toc29809854"/>
      <w:bookmarkStart w:id="5795" w:name="_Toc36645239"/>
      <w:bookmarkStart w:id="5796" w:name="_Toc37272293"/>
      <w:bookmarkStart w:id="5797" w:name="_Toc45884539"/>
      <w:bookmarkStart w:id="5798" w:name="_Toc53182562"/>
      <w:bookmarkStart w:id="5799" w:name="_Toc58860303"/>
      <w:bookmarkStart w:id="5800" w:name="_Toc61182428"/>
      <w:bookmarkStart w:id="5801" w:name="_Toc66782420"/>
      <w:bookmarkStart w:id="5802" w:name="_Toc74967581"/>
      <w:bookmarkStart w:id="5803" w:name="_Toc76545032"/>
      <w:bookmarkStart w:id="5804" w:name="_Toc82598416"/>
      <w:bookmarkStart w:id="5805" w:name="_Toc89954064"/>
      <w:bookmarkStart w:id="5806" w:name="_Toc98774159"/>
      <w:bookmarkStart w:id="5807" w:name="_Toc106200139"/>
      <w:bookmarkStart w:id="5808" w:name="_Toc115190697"/>
      <w:bookmarkStart w:id="5809" w:name="_Toc122003268"/>
      <w:bookmarkStart w:id="5810" w:name="_Toc124155036"/>
      <w:bookmarkStart w:id="5811" w:name="_Toc131533809"/>
      <w:bookmarkStart w:id="5812" w:name="_Toc137399688"/>
      <w:bookmarkStart w:id="5813" w:name="_Toc147177057"/>
      <w:r w:rsidRPr="008C3753">
        <w:t>7.5.4.1</w:t>
      </w:r>
      <w:r w:rsidRPr="008C3753">
        <w:tab/>
        <w:t>Initial conditions</w:t>
      </w:r>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p>
    <w:p w14:paraId="5AA611AD" w14:textId="7A0792DA" w:rsidR="006C4A4E" w:rsidRPr="008C3753" w:rsidRDefault="006C4A4E" w:rsidP="00EC3D0A">
      <w:r w:rsidRPr="008C3753">
        <w:t xml:space="preserve">Test environment: Normal; see </w:t>
      </w:r>
      <w:r w:rsidR="00B800A6" w:rsidRPr="008C3753">
        <w:t xml:space="preserve">annex </w:t>
      </w:r>
      <w:r w:rsidRPr="008C3753">
        <w:t>B.2.</w:t>
      </w:r>
    </w:p>
    <w:p w14:paraId="3000F03E" w14:textId="17BDA533" w:rsidR="006C4A4E" w:rsidRPr="008C3753" w:rsidRDefault="006C4A4E" w:rsidP="006C4A4E">
      <w:pPr>
        <w:rPr>
          <w:rFonts w:cs="v4.2.0"/>
        </w:rPr>
      </w:pPr>
      <w:r w:rsidRPr="008C3753">
        <w:rPr>
          <w:rFonts w:cs="v4.2.0"/>
        </w:rPr>
        <w:t>RF channels to be tested for single carrier (SC):</w:t>
      </w:r>
    </w:p>
    <w:p w14:paraId="2F0D3E8F" w14:textId="04855925" w:rsidR="006C4A4E" w:rsidRPr="008C3753" w:rsidRDefault="006C4A4E" w:rsidP="006C4A4E">
      <w:pPr>
        <w:ind w:left="568" w:hanging="284"/>
        <w:rPr>
          <w:i/>
        </w:rPr>
      </w:pPr>
      <w:r w:rsidRPr="008C3753">
        <w:t>-</w:t>
      </w:r>
      <w:r w:rsidRPr="008C3753">
        <w:tab/>
        <w:t xml:space="preserve">M; see </w:t>
      </w:r>
      <w:r w:rsidR="00062DCB" w:rsidRPr="008C3753">
        <w:t>clause 4</w:t>
      </w:r>
      <w:r w:rsidRPr="008C3753">
        <w:t>.9.1</w:t>
      </w:r>
    </w:p>
    <w:p w14:paraId="2A25CB18" w14:textId="61775EE1" w:rsidR="006C4A4E" w:rsidRPr="008C3753" w:rsidRDefault="006C4A4E" w:rsidP="006C4A4E">
      <w:pPr>
        <w:rPr>
          <w:rFonts w:cs="v4.2.0"/>
        </w:rPr>
      </w:pPr>
      <w:r w:rsidRPr="008C3753">
        <w:rPr>
          <w:i/>
        </w:rPr>
        <w:t>Base Station RF Bandwidth p</w:t>
      </w:r>
      <w:r w:rsidRPr="008C3753">
        <w:t xml:space="preserve">ositions </w:t>
      </w:r>
      <w:r w:rsidRPr="008C3753">
        <w:rPr>
          <w:rFonts w:cs="v4.2.0"/>
        </w:rPr>
        <w:t>to be tested for multi-carrier (MC):</w:t>
      </w:r>
    </w:p>
    <w:p w14:paraId="06ED14B7" w14:textId="7FAFD622" w:rsidR="006C4A4E" w:rsidRPr="008C3753" w:rsidRDefault="006C4A4E" w:rsidP="006C4A4E">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50405E69" w14:textId="626D9673" w:rsidR="006C4A4E" w:rsidRPr="008C3753" w:rsidRDefault="006C4A4E" w:rsidP="006C4A4E">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5072C93F" w14:textId="574C2C91" w:rsidR="006C4A4E" w:rsidRPr="008C3753" w:rsidRDefault="006C4A4E" w:rsidP="006C4A4E">
      <w:pPr>
        <w:rPr>
          <w:rFonts w:eastAsia="MS P??" w:cs="v4.2.0"/>
        </w:rPr>
      </w:pPr>
      <w:r w:rsidRPr="008C3753">
        <w:rPr>
          <w:rFonts w:eastAsia="MS P??" w:cs="v4.2.0"/>
        </w:rPr>
        <w:t xml:space="preserve">In addition, </w:t>
      </w:r>
      <w:r w:rsidRPr="008C3753">
        <w:rPr>
          <w:snapToGrid w:val="0"/>
          <w:lang w:eastAsia="zh-CN"/>
        </w:rPr>
        <w:t xml:space="preserve">for a multi-band </w:t>
      </w:r>
      <w:r w:rsidR="00C56DE2" w:rsidRPr="008C3753">
        <w:rPr>
          <w:i/>
          <w:snapToGrid w:val="0"/>
          <w:lang w:eastAsia="zh-CN"/>
        </w:rPr>
        <w:t>connector</w:t>
      </w:r>
      <w:r w:rsidRPr="008C3753">
        <w:rPr>
          <w:rFonts w:eastAsia="MS P??" w:cs="v4.2.0"/>
          <w:i/>
        </w:rPr>
        <w:t>:</w:t>
      </w:r>
    </w:p>
    <w:p w14:paraId="5E9F4D54" w14:textId="0ADF6FA8" w:rsidR="006C4A4E" w:rsidRPr="008C3753" w:rsidRDefault="006C4A4E" w:rsidP="006C4A4E">
      <w:pPr>
        <w:ind w:left="568" w:hanging="284"/>
      </w:pPr>
      <w:r w:rsidRPr="008C3753">
        <w:t>-</w:t>
      </w:r>
      <w:r w:rsidRPr="008C3753">
        <w:tab/>
        <w:t>For B</w:t>
      </w:r>
      <w:r w:rsidRPr="008C3753">
        <w:rPr>
          <w:vertAlign w:val="subscript"/>
        </w:rPr>
        <w:t>RFBW</w:t>
      </w:r>
      <w:r w:rsidRPr="008C3753">
        <w:t>_T</w:t>
      </w:r>
      <w:r w:rsidR="00EC7F62" w:rsidRPr="008C3753">
        <w:t>'</w:t>
      </w:r>
      <w:r w:rsidRPr="008C3753">
        <w:rPr>
          <w:vertAlign w:val="subscript"/>
        </w:rPr>
        <w:t>RFBW</w:t>
      </w:r>
      <w:r w:rsidRPr="008C3753">
        <w:t>, out-of-band blocking testing above the highest operating band may be omitted.</w:t>
      </w:r>
    </w:p>
    <w:p w14:paraId="20666862" w14:textId="64928A45" w:rsidR="006C4A4E" w:rsidRPr="008C3753" w:rsidRDefault="006C4A4E" w:rsidP="006C4A4E">
      <w:pPr>
        <w:ind w:left="568" w:hanging="284"/>
      </w:pPr>
      <w:r w:rsidRPr="008C3753">
        <w:t>-</w:t>
      </w:r>
      <w:r w:rsidRPr="008C3753">
        <w:tab/>
        <w:t>For B</w:t>
      </w:r>
      <w:r w:rsidR="00EC7F62" w:rsidRPr="008C3753">
        <w:t>'</w:t>
      </w:r>
      <w:r w:rsidRPr="008C3753">
        <w:rPr>
          <w:vertAlign w:val="subscript"/>
        </w:rPr>
        <w:t>RFBW</w:t>
      </w:r>
      <w:r w:rsidRPr="008C3753">
        <w:t>_T</w:t>
      </w:r>
      <w:r w:rsidRPr="008C3753">
        <w:rPr>
          <w:vertAlign w:val="subscript"/>
        </w:rPr>
        <w:t>RFBW</w:t>
      </w:r>
      <w:r w:rsidRPr="008C3753">
        <w:t>, out-of-band blocking testing below the lowest operating band may be omitted.</w:t>
      </w:r>
    </w:p>
    <w:p w14:paraId="5D5B99D1" w14:textId="77777777" w:rsidR="0040230A" w:rsidRPr="008C3753" w:rsidRDefault="0040230A" w:rsidP="0040230A">
      <w:pPr>
        <w:pStyle w:val="Heading4"/>
      </w:pPr>
      <w:bookmarkStart w:id="5814" w:name="_Toc21100057"/>
      <w:bookmarkStart w:id="5815" w:name="_Toc29809855"/>
      <w:bookmarkStart w:id="5816" w:name="_Toc36645240"/>
      <w:bookmarkStart w:id="5817" w:name="_Toc37272294"/>
      <w:bookmarkStart w:id="5818" w:name="_Toc45884540"/>
      <w:bookmarkStart w:id="5819" w:name="_Toc53182563"/>
      <w:bookmarkStart w:id="5820" w:name="_Toc58860304"/>
      <w:bookmarkStart w:id="5821" w:name="_Toc61182429"/>
      <w:bookmarkStart w:id="5822" w:name="_Toc66782421"/>
      <w:bookmarkStart w:id="5823" w:name="_Toc74967582"/>
      <w:bookmarkStart w:id="5824" w:name="_Toc76545033"/>
      <w:bookmarkStart w:id="5825" w:name="_Toc82598417"/>
      <w:bookmarkStart w:id="5826" w:name="_Toc89954065"/>
      <w:bookmarkStart w:id="5827" w:name="_Toc98774160"/>
      <w:bookmarkStart w:id="5828" w:name="_Toc106200140"/>
      <w:bookmarkStart w:id="5829" w:name="_Toc115190698"/>
      <w:bookmarkStart w:id="5830" w:name="_Toc122003269"/>
      <w:bookmarkStart w:id="5831" w:name="_Toc124155037"/>
      <w:bookmarkStart w:id="5832" w:name="_Toc131533810"/>
      <w:bookmarkStart w:id="5833" w:name="_Toc137399689"/>
      <w:bookmarkStart w:id="5834" w:name="_Toc147177058"/>
      <w:r w:rsidRPr="008C3753">
        <w:t>7.5.4.2</w:t>
      </w:r>
      <w:r w:rsidRPr="008C3753">
        <w:tab/>
        <w:t>Procedure</w:t>
      </w:r>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p>
    <w:p w14:paraId="1E28BDB2" w14:textId="77777777" w:rsidR="0040230A" w:rsidRPr="008C3753" w:rsidRDefault="0040230A" w:rsidP="0040230A">
      <w:pPr>
        <w:rPr>
          <w:i/>
        </w:rPr>
      </w:pPr>
      <w:r w:rsidRPr="008C3753">
        <w:t>The minimum requirement is applied to all connectors under test.</w:t>
      </w:r>
    </w:p>
    <w:p w14:paraId="1C02162E" w14:textId="3C76D337"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1719A540" w14:textId="43138349" w:rsidR="0040230A" w:rsidRPr="008C3753" w:rsidRDefault="0040230A" w:rsidP="0040230A">
      <w:pPr>
        <w:pStyle w:val="B1"/>
      </w:pPr>
      <w:r w:rsidRPr="008C3753">
        <w:t>1)</w:t>
      </w:r>
      <w:r w:rsidRPr="008C3753">
        <w:tab/>
        <w:t xml:space="preserve">Connect the connector under test to measurement equipment as shown in annex D.2.5 for </w:t>
      </w:r>
      <w:r w:rsidRPr="008C3753">
        <w:rPr>
          <w:i/>
        </w:rPr>
        <w:t>BS type 1-C</w:t>
      </w:r>
      <w:r w:rsidRPr="008C3753">
        <w:t xml:space="preserve"> and in annex D.4.3 for</w:t>
      </w:r>
      <w:r w:rsidRPr="008C3753">
        <w:rPr>
          <w:i/>
        </w:rPr>
        <w:t xml:space="preserve"> BS type 1-H</w:t>
      </w:r>
      <w:r w:rsidRPr="008C3753">
        <w:t>.</w:t>
      </w:r>
    </w:p>
    <w:p w14:paraId="1CE743C2" w14:textId="2C7BCFCA" w:rsidR="004A7821" w:rsidRDefault="004A7821" w:rsidP="004A7821">
      <w:pPr>
        <w:pStyle w:val="B1"/>
      </w:pPr>
      <w:r>
        <w:t>2)</w:t>
      </w:r>
      <w:r>
        <w:tab/>
        <w:t xml:space="preserve">For FDD operation, set the BS to transmit a signal according to clause 4.9.2, </w:t>
      </w:r>
      <w:r>
        <w:rPr>
          <w:snapToGrid w:val="0"/>
        </w:rPr>
        <w:t xml:space="preserve">connector under test to transmit </w:t>
      </w:r>
      <w:r>
        <w:rPr>
          <w:lang w:eastAsia="zh-CN"/>
        </w:rPr>
        <w:t>on all carriers configured using the applicable test configuration and corresponding power setting specified in clauses 4.7 and 4.8.</w:t>
      </w:r>
    </w:p>
    <w:p w14:paraId="6FE60C95" w14:textId="77777777" w:rsidR="0040230A" w:rsidRPr="008C3753" w:rsidRDefault="0040230A" w:rsidP="0040230A">
      <w:pPr>
        <w:pStyle w:val="B1"/>
      </w:pPr>
      <w:r w:rsidRPr="008C3753">
        <w:rPr>
          <w:rFonts w:eastAsia="MS P??" w:cs="v4.2.0"/>
        </w:rPr>
        <w:tab/>
        <w:t>The transmitter may be turned off for the out-of-band blocker tests when the frequency of the blocker is such that no IM2 or IM3 products fall inside the bandwidth of the wanted signal.</w:t>
      </w:r>
    </w:p>
    <w:p w14:paraId="677DA34B" w14:textId="24A92192" w:rsidR="0040230A" w:rsidRPr="008C3753" w:rsidRDefault="0040230A" w:rsidP="0040230A">
      <w:pPr>
        <w:pStyle w:val="B1"/>
      </w:pPr>
      <w:r w:rsidRPr="008C3753">
        <w:t>3)</w:t>
      </w:r>
      <w:r w:rsidRPr="008C3753">
        <w:tab/>
        <w:t xml:space="preserve">Set the signal generator for the wanted signal as defined in </w:t>
      </w:r>
      <w:r w:rsidR="00062DCB" w:rsidRPr="008C3753">
        <w:t>clause 7</w:t>
      </w:r>
      <w:r w:rsidRPr="008C3753">
        <w:t xml:space="preserve">.5.5 to transmit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rPr>
          <w:rFonts w:eastAsia="MS Mincho"/>
        </w:rPr>
        <w:t>.</w:t>
      </w:r>
    </w:p>
    <w:p w14:paraId="0204E372" w14:textId="3A1BB514" w:rsidR="004760B0" w:rsidRPr="008C3753" w:rsidRDefault="004760B0" w:rsidP="004760B0">
      <w:pPr>
        <w:pStyle w:val="B1"/>
      </w:pPr>
      <w:r w:rsidRPr="008C3753">
        <w:t>4)</w:t>
      </w:r>
      <w:r w:rsidRPr="008C3753">
        <w:tab/>
        <w:t xml:space="preserve">Set the Signal generator for the interfering signal to transmit at the frequency offset and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t xml:space="preserve">. The CW interfering signal shall be swept with a step size of 1 MHz over than range </w:t>
      </w:r>
      <w:r w:rsidRPr="008C3753">
        <w:rPr>
          <w:rFonts w:cs="v4.2.0"/>
        </w:rPr>
        <w:t xml:space="preserve">1 MHz to </w:t>
      </w:r>
      <w:r w:rsidRPr="008C3753">
        <w:t>(F</w:t>
      </w:r>
      <w:r w:rsidRPr="008C3753">
        <w:rPr>
          <w:vertAlign w:val="subscript"/>
        </w:rPr>
        <w:t xml:space="preserve">UL_low </w:t>
      </w:r>
      <w:r w:rsidRPr="008C3753">
        <w:t>- Δf</w:t>
      </w:r>
      <w:r w:rsidRPr="008C3753">
        <w:rPr>
          <w:vertAlign w:val="subscript"/>
        </w:rPr>
        <w:t>OOB</w:t>
      </w:r>
      <w:r w:rsidRPr="008C3753">
        <w:t>) MHz and (F</w:t>
      </w:r>
      <w:r w:rsidRPr="008C3753">
        <w:rPr>
          <w:vertAlign w:val="subscript"/>
        </w:rPr>
        <w:t xml:space="preserve">UL_high </w:t>
      </w:r>
      <w:r w:rsidRPr="008C3753">
        <w:t>+ Δf</w:t>
      </w:r>
      <w:r w:rsidRPr="008C3753">
        <w:rPr>
          <w:vertAlign w:val="subscript"/>
        </w:rPr>
        <w:t>OOB</w:t>
      </w:r>
      <w:r w:rsidRPr="008C3753">
        <w:t>) MHz to 12750 MHz.</w:t>
      </w:r>
    </w:p>
    <w:p w14:paraId="0F3186FA" w14:textId="17E32686"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0FDAFBDF"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2D89BD61" w14:textId="5EFD6517" w:rsidR="006C4A4E" w:rsidRPr="008C3753" w:rsidRDefault="0040230A" w:rsidP="0040230A">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1833087C" w14:textId="77777777" w:rsidR="006C4A4E" w:rsidRPr="008C3753" w:rsidRDefault="006C4A4E" w:rsidP="0058053F">
      <w:pPr>
        <w:pStyle w:val="Heading3"/>
      </w:pPr>
      <w:bookmarkStart w:id="5835" w:name="_Toc21100058"/>
      <w:bookmarkStart w:id="5836" w:name="_Toc29809856"/>
      <w:bookmarkStart w:id="5837" w:name="_Toc36645241"/>
      <w:bookmarkStart w:id="5838" w:name="_Toc37272295"/>
      <w:bookmarkStart w:id="5839" w:name="_Toc45884541"/>
      <w:bookmarkStart w:id="5840" w:name="_Toc53182564"/>
      <w:bookmarkStart w:id="5841" w:name="_Toc58860305"/>
      <w:bookmarkStart w:id="5842" w:name="_Toc61182430"/>
      <w:bookmarkStart w:id="5843" w:name="_Toc66782422"/>
      <w:bookmarkStart w:id="5844" w:name="_Toc74967583"/>
      <w:bookmarkStart w:id="5845" w:name="_Toc76545034"/>
      <w:bookmarkStart w:id="5846" w:name="_Toc82598418"/>
      <w:bookmarkStart w:id="5847" w:name="_Toc89954066"/>
      <w:bookmarkStart w:id="5848" w:name="_Toc98774161"/>
      <w:bookmarkStart w:id="5849" w:name="_Toc106200141"/>
      <w:bookmarkStart w:id="5850" w:name="_Toc115190699"/>
      <w:bookmarkStart w:id="5851" w:name="_Toc122003270"/>
      <w:bookmarkStart w:id="5852" w:name="_Toc124155038"/>
      <w:bookmarkStart w:id="5853" w:name="_Toc131533811"/>
      <w:bookmarkStart w:id="5854" w:name="_Toc137399690"/>
      <w:bookmarkStart w:id="5855" w:name="_Toc147177059"/>
      <w:r w:rsidRPr="008C3753">
        <w:t>7.5.5</w:t>
      </w:r>
      <w:r w:rsidRPr="008C3753">
        <w:tab/>
        <w:t>Test requirements</w:t>
      </w:r>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p>
    <w:p w14:paraId="78D93324" w14:textId="77777777" w:rsidR="006C4A4E" w:rsidRPr="008C3753" w:rsidRDefault="006C4A4E" w:rsidP="0058053F">
      <w:pPr>
        <w:pStyle w:val="Heading4"/>
      </w:pPr>
      <w:bookmarkStart w:id="5856" w:name="_Toc21100059"/>
      <w:bookmarkStart w:id="5857" w:name="_Toc29809857"/>
      <w:bookmarkStart w:id="5858" w:name="_Toc36645242"/>
      <w:bookmarkStart w:id="5859" w:name="_Toc37272296"/>
      <w:bookmarkStart w:id="5860" w:name="_Toc45884542"/>
      <w:bookmarkStart w:id="5861" w:name="_Toc53182565"/>
      <w:bookmarkStart w:id="5862" w:name="_Toc58860306"/>
      <w:bookmarkStart w:id="5863" w:name="_Toc61182431"/>
      <w:bookmarkStart w:id="5864" w:name="_Toc66782423"/>
      <w:bookmarkStart w:id="5865" w:name="_Toc74967584"/>
      <w:bookmarkStart w:id="5866" w:name="_Toc76545035"/>
      <w:bookmarkStart w:id="5867" w:name="_Toc82598419"/>
      <w:bookmarkStart w:id="5868" w:name="_Toc89954067"/>
      <w:bookmarkStart w:id="5869" w:name="_Toc98774162"/>
      <w:bookmarkStart w:id="5870" w:name="_Toc106200142"/>
      <w:bookmarkStart w:id="5871" w:name="_Toc115190700"/>
      <w:bookmarkStart w:id="5872" w:name="_Toc122003271"/>
      <w:bookmarkStart w:id="5873" w:name="_Toc124155039"/>
      <w:bookmarkStart w:id="5874" w:name="_Toc131533812"/>
      <w:bookmarkStart w:id="5875" w:name="_Toc137399691"/>
      <w:bookmarkStart w:id="5876" w:name="_Toc147177060"/>
      <w:r w:rsidRPr="008C3753">
        <w:t>7.5.5.1</w:t>
      </w:r>
      <w:r w:rsidRPr="008C3753">
        <w:tab/>
        <w:t>General requirements</w:t>
      </w:r>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p>
    <w:p w14:paraId="3F8BF1D3" w14:textId="6CE3BE26" w:rsidR="006C4A4E" w:rsidRPr="008C3753" w:rsidRDefault="006C4A4E" w:rsidP="006C4A4E">
      <w:pPr>
        <w:keepNext/>
        <w:numPr>
          <w:ilvl w:val="12"/>
          <w:numId w:val="0"/>
        </w:numPr>
        <w:rPr>
          <w:rFonts w:eastAsia="Osaka" w:cs="v5.0.0"/>
        </w:rPr>
      </w:pPr>
      <w:r w:rsidRPr="008C3753">
        <w:t>The throughput shall be ≥ 95% of the maximum throughput</w:t>
      </w:r>
      <w:r w:rsidRPr="008C3753" w:rsidDel="00BE584A">
        <w:t xml:space="preserve"> </w:t>
      </w:r>
      <w:r w:rsidRPr="008C3753">
        <w:rPr>
          <w:rFonts w:cs="v5.0.0"/>
        </w:rPr>
        <w:t>of the reference measurement channel,</w:t>
      </w:r>
      <w:r w:rsidRPr="008C3753">
        <w:t xml:space="preserve"> with</w:t>
      </w:r>
      <w:r w:rsidRPr="008C3753">
        <w:rPr>
          <w:rFonts w:cs="v5.0.0"/>
        </w:rPr>
        <w:t xml:space="preserve"> a wanted and an interfering signal coupled to </w:t>
      </w:r>
      <w:r w:rsidRPr="008C3753">
        <w:rPr>
          <w:i/>
        </w:rPr>
        <w:t>BS type 1-C</w:t>
      </w:r>
      <w:r w:rsidRPr="008C3753">
        <w:t xml:space="preserve"> </w:t>
      </w:r>
      <w:r w:rsidRPr="008C3753">
        <w:rPr>
          <w:i/>
        </w:rPr>
        <w:t>antenna connector</w:t>
      </w:r>
      <w:r w:rsidRPr="008C3753">
        <w:t xml:space="preserve"> or </w:t>
      </w:r>
      <w:r w:rsidRPr="008C3753">
        <w:rPr>
          <w:i/>
        </w:rPr>
        <w:t>BS type 1-H</w:t>
      </w:r>
      <w:r w:rsidRPr="008C3753">
        <w:t xml:space="preserve"> </w:t>
      </w:r>
      <w:r w:rsidRPr="008C3753">
        <w:rPr>
          <w:i/>
        </w:rPr>
        <w:t xml:space="preserve">TAB connector </w:t>
      </w:r>
      <w:r w:rsidRPr="008C3753">
        <w:rPr>
          <w:rFonts w:cs="v5.0.0"/>
        </w:rPr>
        <w:t xml:space="preserve">using the parameters in </w:t>
      </w:r>
      <w:r w:rsidRPr="008C3753">
        <w:rPr>
          <w:rFonts w:cs="v5.0.0"/>
        </w:rPr>
        <w:lastRenderedPageBreak/>
        <w:t>table 7.5.</w:t>
      </w:r>
      <w:r w:rsidR="0059546A" w:rsidRPr="008C3753">
        <w:rPr>
          <w:rFonts w:cs="v5.0.0"/>
        </w:rPr>
        <w:t>5.1</w:t>
      </w:r>
      <w:r w:rsidRPr="008C3753">
        <w:rPr>
          <w:rFonts w:cs="v5.0.0"/>
        </w:rPr>
        <w:t xml:space="preserve">-1. </w:t>
      </w:r>
      <w:r w:rsidRPr="008C3753">
        <w:rPr>
          <w:rFonts w:eastAsia="Osaka" w:cs="v5.0.0"/>
        </w:rPr>
        <w:t xml:space="preserve">The reference measurement channel for the wanted signal is identified </w:t>
      </w:r>
      <w:r w:rsidRPr="008C3753">
        <w:rPr>
          <w:rFonts w:cs="v5.0.0"/>
          <w:lang w:eastAsia="zh-CN"/>
        </w:rPr>
        <w:t xml:space="preserve">in </w:t>
      </w:r>
      <w:r w:rsidR="00062DCB" w:rsidRPr="008C3753">
        <w:rPr>
          <w:rFonts w:eastAsia="Osaka" w:cs="v5.0.0"/>
        </w:rPr>
        <w:t>clause 7</w:t>
      </w:r>
      <w:r w:rsidRPr="008C3753">
        <w:rPr>
          <w:rFonts w:eastAsia="Osaka" w:cs="v5.0.0"/>
        </w:rPr>
        <w:t>.2.</w:t>
      </w:r>
      <w:r w:rsidRPr="008C3753">
        <w:rPr>
          <w:rFonts w:cs="v5.0.0"/>
          <w:lang w:eastAsia="zh-CN"/>
        </w:rPr>
        <w:t>2 f</w:t>
      </w:r>
      <w:r w:rsidRPr="008C3753">
        <w:rPr>
          <w:rFonts w:eastAsia="Osaka" w:cs="v5.0.0"/>
        </w:rPr>
        <w:t xml:space="preserve">or each channel bandwidth and further specified in annex </w:t>
      </w:r>
      <w:r w:rsidR="005E12CC" w:rsidRPr="008C3753">
        <w:rPr>
          <w:rFonts w:eastAsia="Osaka" w:cs="v5.0.0"/>
        </w:rPr>
        <w:t>A</w:t>
      </w:r>
      <w:r w:rsidR="00C8199E" w:rsidRPr="008C3753">
        <w:rPr>
          <w:rFonts w:eastAsia="Osaka" w:cs="v5.0.0"/>
        </w:rPr>
        <w:t>.1</w:t>
      </w:r>
      <w:r w:rsidRPr="008C3753">
        <w:rPr>
          <w:rFonts w:eastAsia="Osaka" w:cs="v5.0.0"/>
        </w:rPr>
        <w:t>.</w:t>
      </w:r>
      <w:r w:rsidRPr="008C3753">
        <w:rPr>
          <w:rFonts w:eastAsia="Osaka"/>
        </w:rPr>
        <w:t xml:space="preserve"> </w:t>
      </w:r>
    </w:p>
    <w:p w14:paraId="524A2C4C" w14:textId="62FB2BE8" w:rsidR="000B029C" w:rsidRPr="008C3753" w:rsidRDefault="000B029C" w:rsidP="000B029C">
      <w:pPr>
        <w:keepNext/>
        <w:numPr>
          <w:ilvl w:val="12"/>
          <w:numId w:val="0"/>
        </w:numPr>
        <w:rPr>
          <w:rFonts w:eastAsia="Osaka" w:cs="v5.0.0"/>
        </w:rPr>
      </w:pPr>
      <w:r w:rsidRPr="008C3753">
        <w:t xml:space="preserve">For NB-IoT operation in NR in-band, 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w:t>
      </w:r>
      <w:r w:rsidRPr="008C3753">
        <w:rPr>
          <w:i/>
        </w:rPr>
        <w:t>BS type 1-C</w:t>
      </w:r>
      <w:r w:rsidRPr="008C3753">
        <w:t xml:space="preserve"> </w:t>
      </w:r>
      <w:r w:rsidRPr="008C3753">
        <w:rPr>
          <w:i/>
        </w:rPr>
        <w:t>antenna connector</w:t>
      </w:r>
      <w:r w:rsidRPr="008C3753">
        <w:t xml:space="preserve"> </w:t>
      </w:r>
      <w:r w:rsidRPr="008C3753">
        <w:rPr>
          <w:rFonts w:cs="v5.0.0"/>
        </w:rPr>
        <w:t xml:space="preserve">using the parameters in table 7.5.5.1-1. </w:t>
      </w:r>
      <w:r w:rsidRPr="008C3753">
        <w:rPr>
          <w:rFonts w:eastAsia="Osaka" w:cs="v5.0.0"/>
        </w:rPr>
        <w:t xml:space="preserve">The reference measurement channel for the NB-IoT wanted signal is identified </w:t>
      </w:r>
      <w:r w:rsidRPr="008C3753">
        <w:rPr>
          <w:rFonts w:cs="v5.0.0"/>
          <w:lang w:eastAsia="zh-CN"/>
        </w:rPr>
        <w:t xml:space="preserve">in </w:t>
      </w:r>
      <w:r w:rsidRPr="008C3753">
        <w:rPr>
          <w:rFonts w:eastAsia="Osaka"/>
        </w:rPr>
        <w:t xml:space="preserve">clause 7.2.5 of </w:t>
      </w:r>
      <w:r w:rsidR="00062DCB" w:rsidRPr="008C3753">
        <w:rPr>
          <w:rFonts w:eastAsia="Osaka"/>
        </w:rPr>
        <w:t>TS 36.141 [2</w:t>
      </w:r>
      <w:r w:rsidR="007D7230" w:rsidRPr="008C3753">
        <w:rPr>
          <w:rFonts w:eastAsia="Osaka"/>
        </w:rPr>
        <w:t>4]</w:t>
      </w:r>
      <w:r w:rsidRPr="008C3753">
        <w:rPr>
          <w:rFonts w:eastAsia="Osaka" w:cs="v5.0.0"/>
        </w:rPr>
        <w:t>.</w:t>
      </w:r>
      <w:r w:rsidRPr="008C3753">
        <w:rPr>
          <w:rFonts w:eastAsia="Osaka"/>
        </w:rPr>
        <w:t xml:space="preserve"> The characteristics of the interfering signal is further specified in annex E.</w:t>
      </w:r>
    </w:p>
    <w:p w14:paraId="76C90E54" w14:textId="72CF65F1" w:rsidR="006C4A4E" w:rsidRPr="008C3753" w:rsidRDefault="006C4A4E" w:rsidP="006C4A4E">
      <w:pPr>
        <w:rPr>
          <w:lang w:eastAsia="zh-CN"/>
        </w:rPr>
      </w:pPr>
      <w:r w:rsidRPr="008C3753">
        <w:rPr>
          <w:lang w:eastAsia="zh-CN"/>
        </w:rPr>
        <w:t xml:space="preserve">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w:t>
      </w:r>
      <w:r w:rsidRPr="008C3753">
        <w:rPr>
          <w:rFonts w:cs="v3.8.0"/>
        </w:rPr>
        <w:t xml:space="preserve">the </w:t>
      </w:r>
      <w:r w:rsidRPr="008C3753">
        <w:t xml:space="preserve">out-of-band </w:t>
      </w:r>
      <w:r w:rsidRPr="008C3753">
        <w:rPr>
          <w:lang w:eastAsia="zh-CN"/>
        </w:rPr>
        <w:t xml:space="preserve">blocking requirement </w:t>
      </w:r>
      <w:r w:rsidRPr="008C3753">
        <w:rPr>
          <w:rFonts w:cs="v3.8.0"/>
        </w:rPr>
        <w:t xml:space="preserve">apply </w:t>
      </w:r>
      <w:r w:rsidRPr="008C3753">
        <w:rPr>
          <w:lang w:eastAsia="zh-CN"/>
        </w:rPr>
        <w:t xml:space="preserve">from 1 MHz to </w:t>
      </w:r>
      <w:r w:rsidRPr="008C3753">
        <w:rPr>
          <w:rFonts w:cs="Arial"/>
        </w:rPr>
        <w:t>F</w:t>
      </w:r>
      <w:r w:rsidRPr="008C3753">
        <w:rPr>
          <w:rFonts w:cs="Arial"/>
          <w:vertAlign w:val="subscript"/>
        </w:rPr>
        <w:t>UL_low</w:t>
      </w:r>
      <w:r w:rsidRPr="008C3753">
        <w:rPr>
          <w:rFonts w:cs="Arial"/>
        </w:rPr>
        <w:t xml:space="preserve"> - </w:t>
      </w:r>
      <w:r w:rsidRPr="008C3753">
        <w:t>Δf</w:t>
      </w:r>
      <w:r w:rsidRPr="008C3753">
        <w:rPr>
          <w:vertAlign w:val="subscript"/>
        </w:rPr>
        <w:t>OOB</w:t>
      </w:r>
      <w:r w:rsidRPr="008C3753">
        <w:t xml:space="preserve"> and from </w:t>
      </w:r>
      <w:r w:rsidRPr="008C3753">
        <w:rPr>
          <w:rFonts w:cs="Arial"/>
        </w:rPr>
        <w:t>F</w:t>
      </w:r>
      <w:r w:rsidRPr="008C3753">
        <w:rPr>
          <w:rFonts w:cs="Arial"/>
          <w:vertAlign w:val="subscript"/>
        </w:rPr>
        <w:t>UL_high</w:t>
      </w:r>
      <w:r w:rsidRPr="008C3753">
        <w:rPr>
          <w:rFonts w:cs="Arial"/>
        </w:rPr>
        <w:t xml:space="preserve"> + </w:t>
      </w:r>
      <w:r w:rsidRPr="008C3753">
        <w:t>Δf</w:t>
      </w:r>
      <w:r w:rsidRPr="008C3753">
        <w:rPr>
          <w:vertAlign w:val="subscript"/>
        </w:rPr>
        <w:t>OOB</w:t>
      </w:r>
      <w:r w:rsidRPr="008C3753">
        <w:t xml:space="preserve"> up to 12750 MHz</w:t>
      </w:r>
      <w:r w:rsidRPr="008C3753">
        <w:rPr>
          <w:rFonts w:cs="v3.8.0"/>
          <w:lang w:eastAsia="zh-CN"/>
        </w:rPr>
        <w:t>,</w:t>
      </w:r>
      <w:r w:rsidRPr="008C3753">
        <w:t xml:space="preserve"> including the downlink frequency range of the </w:t>
      </w:r>
      <w:r w:rsidR="00757C29" w:rsidRPr="008C3753">
        <w:t xml:space="preserve">FDD </w:t>
      </w:r>
      <w:r w:rsidRPr="008C3753">
        <w:rPr>
          <w:i/>
        </w:rPr>
        <w:t>operating band</w:t>
      </w:r>
      <w:r w:rsidR="00757C29" w:rsidRPr="008C3753">
        <w:t xml:space="preserve"> for BS supporting </w:t>
      </w:r>
      <w:r w:rsidR="00757C29" w:rsidRPr="008C3753">
        <w:rPr>
          <w:rFonts w:cs="v3.8.0"/>
        </w:rPr>
        <w:t>FDD</w:t>
      </w:r>
      <w:r w:rsidRPr="008C3753">
        <w:rPr>
          <w:lang w:eastAsia="zh-CN"/>
        </w:rPr>
        <w:t xml:space="preserve">. The </w:t>
      </w:r>
      <w:r w:rsidRPr="008C3753">
        <w:t>Δf</w:t>
      </w:r>
      <w:r w:rsidRPr="008C3753">
        <w:rPr>
          <w:vertAlign w:val="subscript"/>
        </w:rPr>
        <w:t>OOB</w:t>
      </w:r>
      <w:r w:rsidRPr="008C3753">
        <w:rPr>
          <w:rFonts w:cs="v5.0.0"/>
        </w:rPr>
        <w:t xml:space="preserve"> for or </w:t>
      </w:r>
      <w:r w:rsidRPr="008C3753">
        <w:rPr>
          <w:i/>
          <w:lang w:eastAsia="zh-CN"/>
        </w:rPr>
        <w:t>BS type 1-C</w:t>
      </w:r>
      <w:r w:rsidRPr="008C3753">
        <w:rPr>
          <w:rFonts w:cs="v5.0.0"/>
        </w:rPr>
        <w:t xml:space="preserve"> and </w:t>
      </w:r>
      <w:r w:rsidRPr="008C3753">
        <w:rPr>
          <w:i/>
          <w:lang w:eastAsia="zh-CN"/>
        </w:rPr>
        <w:t>BS type 1-H</w:t>
      </w:r>
      <w:r w:rsidRPr="008C3753">
        <w:rPr>
          <w:rFonts w:cs="v5.0.0"/>
        </w:rPr>
        <w:t xml:space="preserve"> is </w:t>
      </w:r>
      <w:r w:rsidRPr="008C3753">
        <w:t>defined in table 7.4.2.5-0.</w:t>
      </w:r>
    </w:p>
    <w:p w14:paraId="1A37B530" w14:textId="77777777" w:rsidR="006C4A4E" w:rsidRPr="008C3753" w:rsidRDefault="006C4A4E" w:rsidP="006C4A4E">
      <w:pPr>
        <w:rPr>
          <w:i/>
          <w:lang w:eastAsia="zh-CN"/>
        </w:rPr>
      </w:pPr>
      <w:r w:rsidRPr="008C3753">
        <w:rPr>
          <w:lang w:eastAsia="zh-CN"/>
        </w:rPr>
        <w:t xml:space="preserve">Minimum 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1CB07830" w14:textId="5B812E7C" w:rsidR="00042DDE" w:rsidRPr="008C3753" w:rsidRDefault="00042DDE" w:rsidP="00042DDE">
      <w:pPr>
        <w:keepNext/>
        <w:numPr>
          <w:ilvl w:val="12"/>
          <w:numId w:val="0"/>
        </w:numPr>
        <w:rPr>
          <w:rFonts w:cs="v5.0.0"/>
        </w:rPr>
      </w:pPr>
      <w:r w:rsidRPr="008C3753">
        <w:rPr>
          <w:rFonts w:cs="v5.0.0"/>
        </w:rPr>
        <w:t xml:space="preserve">For a BS capable of multi-band operation, the requirement in the out-of-band blocking frequency ranges apply for each </w:t>
      </w:r>
      <w:r w:rsidRPr="008C3753">
        <w:rPr>
          <w:rFonts w:cs="v5.0.0"/>
          <w:i/>
        </w:rPr>
        <w:t>operating band</w:t>
      </w:r>
      <w:r w:rsidRPr="008C3753">
        <w:rPr>
          <w:rFonts w:cs="v5.0.0"/>
        </w:rPr>
        <w:t xml:space="preserve">, with the exception that the in-band blocking frequency ranges of all supported </w:t>
      </w:r>
      <w:r w:rsidRPr="008C3753">
        <w:rPr>
          <w:rFonts w:cs="v5.0.0"/>
          <w:i/>
        </w:rPr>
        <w:t>operating bands</w:t>
      </w:r>
      <w:r w:rsidRPr="008C3753">
        <w:rPr>
          <w:rFonts w:cs="v5.0.0"/>
        </w:rPr>
        <w:t xml:space="preserve"> according to </w:t>
      </w:r>
      <w:r w:rsidR="00062DCB" w:rsidRPr="008C3753">
        <w:rPr>
          <w:rFonts w:cs="v5.0.0"/>
        </w:rPr>
        <w:t>clause 7</w:t>
      </w:r>
      <w:r w:rsidRPr="008C3753">
        <w:rPr>
          <w:rFonts w:cs="v5.0.0"/>
        </w:rPr>
        <w:t>.4.2.5 shall be excluded from the out-of-band blocking requirement.</w:t>
      </w:r>
    </w:p>
    <w:p w14:paraId="7AFDB2BB" w14:textId="77777777" w:rsidR="000B029C" w:rsidRPr="008C3753" w:rsidRDefault="000B029C" w:rsidP="000B029C">
      <w:pPr>
        <w:pStyle w:val="TH"/>
        <w:rPr>
          <w:lang w:eastAsia="zh-CN"/>
        </w:rPr>
      </w:pPr>
      <w:r w:rsidRPr="008C3753">
        <w:rPr>
          <w:rFonts w:eastAsia="Osaka"/>
        </w:rPr>
        <w:t>Table 7.</w:t>
      </w:r>
      <w:r w:rsidRPr="008C3753">
        <w:t>5</w:t>
      </w:r>
      <w:r w:rsidRPr="008C3753">
        <w:rPr>
          <w:rFonts w:eastAsia="Osaka"/>
        </w:rPr>
        <w:t>.</w:t>
      </w:r>
      <w:r w:rsidRPr="008C3753">
        <w:t>5.1</w:t>
      </w:r>
      <w:r w:rsidRPr="008C3753">
        <w:rPr>
          <w:rFonts w:eastAsia="Osaka"/>
        </w:rPr>
        <w:t xml:space="preserve">-1: </w:t>
      </w:r>
      <w:r w:rsidRPr="008C3753">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6"/>
        <w:gridCol w:w="3613"/>
        <w:gridCol w:w="2662"/>
      </w:tblGrid>
      <w:tr w:rsidR="000B029C" w:rsidRPr="008C3753" w14:paraId="5F2B13FD" w14:textId="77777777" w:rsidTr="00232B8C">
        <w:trPr>
          <w:jc w:val="center"/>
        </w:trPr>
        <w:tc>
          <w:tcPr>
            <w:tcW w:w="3356" w:type="dxa"/>
          </w:tcPr>
          <w:p w14:paraId="71BEBBE6" w14:textId="77777777" w:rsidR="000B029C" w:rsidRPr="008C3753" w:rsidRDefault="000B029C" w:rsidP="00232B8C">
            <w:pPr>
              <w:pStyle w:val="TAH"/>
              <w:rPr>
                <w:rFonts w:cs="Arial"/>
              </w:rPr>
            </w:pPr>
            <w:r w:rsidRPr="008C3753">
              <w:rPr>
                <w:rFonts w:cs="Arial"/>
              </w:rPr>
              <w:t>Wanted signal mean power (dBm)</w:t>
            </w:r>
          </w:p>
        </w:tc>
        <w:tc>
          <w:tcPr>
            <w:tcW w:w="3613" w:type="dxa"/>
          </w:tcPr>
          <w:p w14:paraId="3D3B4C15" w14:textId="77777777" w:rsidR="000B029C" w:rsidRPr="008C3753" w:rsidRDefault="000B029C" w:rsidP="00232B8C">
            <w:pPr>
              <w:pStyle w:val="TAH"/>
              <w:rPr>
                <w:rFonts w:cs="Arial"/>
              </w:rPr>
            </w:pPr>
            <w:r w:rsidRPr="008C3753">
              <w:rPr>
                <w:rFonts w:cs="Arial"/>
              </w:rPr>
              <w:t>Interfering signal mean power (dBm)</w:t>
            </w:r>
          </w:p>
        </w:tc>
        <w:tc>
          <w:tcPr>
            <w:tcW w:w="2662" w:type="dxa"/>
          </w:tcPr>
          <w:p w14:paraId="26E2A044" w14:textId="77777777" w:rsidR="000B029C" w:rsidRPr="008C3753" w:rsidRDefault="000B029C" w:rsidP="00232B8C">
            <w:pPr>
              <w:pStyle w:val="TAH"/>
              <w:rPr>
                <w:rFonts w:cs="Arial"/>
              </w:rPr>
            </w:pPr>
            <w:r w:rsidRPr="008C3753">
              <w:rPr>
                <w:rFonts w:cs="Arial"/>
              </w:rPr>
              <w:t>Type of interfering signal</w:t>
            </w:r>
          </w:p>
        </w:tc>
      </w:tr>
      <w:tr w:rsidR="000B029C" w:rsidRPr="008C3753" w14:paraId="0472BD1D" w14:textId="77777777" w:rsidTr="00232B8C">
        <w:trPr>
          <w:cantSplit/>
          <w:jc w:val="center"/>
        </w:trPr>
        <w:tc>
          <w:tcPr>
            <w:tcW w:w="3356" w:type="dxa"/>
            <w:tcBorders>
              <w:left w:val="single" w:sz="4" w:space="0" w:color="auto"/>
            </w:tcBorders>
          </w:tcPr>
          <w:p w14:paraId="12AAAF19" w14:textId="77777777" w:rsidR="000B029C" w:rsidRPr="008C3753" w:rsidRDefault="000B029C" w:rsidP="00232B8C">
            <w:pPr>
              <w:pStyle w:val="TAC"/>
              <w:rPr>
                <w:rFonts w:cs="Arial"/>
              </w:rPr>
            </w:pPr>
            <w:r w:rsidRPr="008C3753">
              <w:rPr>
                <w:rFonts w:cs="Arial"/>
              </w:rPr>
              <w:t>P</w:t>
            </w:r>
            <w:r w:rsidRPr="008C3753">
              <w:rPr>
                <w:rFonts w:cs="Arial"/>
                <w:vertAlign w:val="subscript"/>
              </w:rPr>
              <w:t>REFSENS</w:t>
            </w:r>
            <w:r w:rsidRPr="008C3753" w:rsidDel="00E01BA4">
              <w:rPr>
                <w:rFonts w:cs="Arial"/>
              </w:rPr>
              <w:t xml:space="preserve"> </w:t>
            </w:r>
            <w:r w:rsidRPr="008C3753">
              <w:rPr>
                <w:rFonts w:cs="Arial"/>
              </w:rPr>
              <w:t>+6 dB</w:t>
            </w:r>
            <w:r w:rsidRPr="008C3753">
              <w:rPr>
                <w:rFonts w:cs="Arial"/>
              </w:rPr>
              <w:br/>
              <w:t>(Note 1)</w:t>
            </w:r>
          </w:p>
        </w:tc>
        <w:tc>
          <w:tcPr>
            <w:tcW w:w="3613" w:type="dxa"/>
          </w:tcPr>
          <w:p w14:paraId="390C11EC" w14:textId="77777777" w:rsidR="000B029C" w:rsidRPr="008C3753" w:rsidRDefault="000B029C" w:rsidP="00232B8C">
            <w:pPr>
              <w:pStyle w:val="TAC"/>
              <w:rPr>
                <w:rFonts w:cs="Arial"/>
              </w:rPr>
            </w:pPr>
            <w:r w:rsidRPr="008C3753">
              <w:rPr>
                <w:rFonts w:cs="Arial"/>
              </w:rPr>
              <w:t xml:space="preserve">-15 </w:t>
            </w:r>
          </w:p>
        </w:tc>
        <w:tc>
          <w:tcPr>
            <w:tcW w:w="2662" w:type="dxa"/>
          </w:tcPr>
          <w:p w14:paraId="1F185B49" w14:textId="77777777" w:rsidR="000B029C" w:rsidRPr="008C3753" w:rsidRDefault="000B029C" w:rsidP="00232B8C">
            <w:pPr>
              <w:pStyle w:val="TAL"/>
              <w:rPr>
                <w:rFonts w:cs="Arial"/>
              </w:rPr>
            </w:pPr>
            <w:r w:rsidRPr="008C3753">
              <w:rPr>
                <w:rFonts w:cs="Arial"/>
              </w:rPr>
              <w:t xml:space="preserve">CW carrier </w:t>
            </w:r>
          </w:p>
        </w:tc>
      </w:tr>
      <w:tr w:rsidR="000B029C" w:rsidRPr="008C3753" w14:paraId="41AD3DF4" w14:textId="77777777" w:rsidTr="00232B8C">
        <w:trPr>
          <w:cantSplit/>
          <w:jc w:val="center"/>
        </w:trPr>
        <w:tc>
          <w:tcPr>
            <w:tcW w:w="9631" w:type="dxa"/>
            <w:gridSpan w:val="3"/>
            <w:tcBorders>
              <w:left w:val="single" w:sz="4" w:space="0" w:color="auto"/>
            </w:tcBorders>
          </w:tcPr>
          <w:p w14:paraId="40CDC0DA" w14:textId="54C83475" w:rsidR="000B029C" w:rsidRPr="008C3753" w:rsidRDefault="000B029C" w:rsidP="00232B8C">
            <w:pPr>
              <w:pStyle w:val="TAN"/>
              <w:rPr>
                <w:rFonts w:eastAsia="SimSun"/>
                <w:lang w:eastAsia="zh-CN"/>
              </w:rPr>
            </w:pPr>
            <w:r w:rsidRPr="008C3753">
              <w:t>NOTE 1:</w:t>
            </w:r>
            <w:r w:rsidRPr="008C3753">
              <w:tab/>
              <w:t>P</w:t>
            </w:r>
            <w:r w:rsidRPr="008C3753">
              <w:rPr>
                <w:vertAlign w:val="subscript"/>
              </w:rPr>
              <w:t>REFSENS</w:t>
            </w:r>
            <w:r w:rsidRPr="008C3753" w:rsidDel="002B5177">
              <w:t xml:space="preserve"> </w:t>
            </w:r>
            <w:r w:rsidRPr="008C3753">
              <w:t>depends on the RAT. For NR, P</w:t>
            </w:r>
            <w:r w:rsidRPr="008C3753">
              <w:rPr>
                <w:vertAlign w:val="subscript"/>
              </w:rPr>
              <w:t>REFSENS</w:t>
            </w:r>
            <w:r w:rsidRPr="008C3753">
              <w:t xml:space="preserve"> depends also on the </w:t>
            </w:r>
            <w:r w:rsidRPr="008C3753">
              <w:rPr>
                <w:i/>
              </w:rPr>
              <w:t>BS channel bandwidth</w:t>
            </w:r>
            <w:r w:rsidRPr="008C3753">
              <w:t xml:space="preserve"> as specified in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t>. 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007D7230" w:rsidRPr="008C3753">
              <w:rPr>
                <w:rFonts w:eastAsia="SimSun"/>
                <w:lang w:eastAsia="zh-CN"/>
              </w:rPr>
              <w:t>4]</w:t>
            </w:r>
            <w:r w:rsidRPr="008C3753">
              <w:rPr>
                <w:rFonts w:eastAsia="SimSun"/>
                <w:lang w:eastAsia="zh-CN"/>
              </w:rPr>
              <w:t>.</w:t>
            </w:r>
          </w:p>
          <w:p w14:paraId="306C3154" w14:textId="2F0E595A" w:rsidR="000B029C" w:rsidRPr="008C3753" w:rsidRDefault="000B029C" w:rsidP="00232B8C">
            <w:pPr>
              <w:pStyle w:val="TAN"/>
            </w:pPr>
            <w:r w:rsidRPr="008C3753">
              <w:t>NOTE 2:</w:t>
            </w:r>
            <w:r w:rsidR="00EC7F62" w:rsidRPr="008C3753">
              <w:tab/>
            </w:r>
            <w:r w:rsidRPr="008C3753">
              <w:t xml:space="preserve">For NB-IoT, </w:t>
            </w:r>
            <w:r w:rsidRPr="008C3753">
              <w:rPr>
                <w:szCs w:val="18"/>
                <w:lang w:eastAsia="ja-JP"/>
              </w:rPr>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0DF169FD" w14:textId="77777777" w:rsidR="00F3122F" w:rsidRDefault="00F3122F" w:rsidP="00F3122F">
      <w:pPr>
        <w:rPr>
          <w:rFonts w:eastAsia="Osaka"/>
        </w:rPr>
      </w:pPr>
    </w:p>
    <w:p w14:paraId="017BD473" w14:textId="77777777" w:rsidR="00F3122F" w:rsidRDefault="00F3122F" w:rsidP="00F3122F">
      <w:pPr>
        <w:keepNext/>
        <w:keepLines/>
        <w:spacing w:before="60"/>
        <w:jc w:val="center"/>
        <w:rPr>
          <w:rFonts w:ascii="Arial" w:eastAsiaTheme="minorEastAsia" w:hAnsi="Arial"/>
          <w:b/>
          <w:lang w:val="en-US" w:eastAsia="zh-CN"/>
        </w:rPr>
      </w:pPr>
      <w:r>
        <w:rPr>
          <w:rFonts w:ascii="Arial" w:eastAsia="Osaka" w:hAnsi="Arial"/>
          <w:b/>
        </w:rPr>
        <w:t>Table 7.</w:t>
      </w:r>
      <w:r>
        <w:rPr>
          <w:rFonts w:ascii="Arial" w:hAnsi="Arial"/>
          <w:b/>
        </w:rPr>
        <w:t>5</w:t>
      </w:r>
      <w:r>
        <w:rPr>
          <w:rFonts w:ascii="Arial" w:eastAsia="Osaka" w:hAnsi="Arial"/>
          <w:b/>
        </w:rPr>
        <w:t>.</w:t>
      </w:r>
      <w:r>
        <w:rPr>
          <w:rFonts w:ascii="Arial" w:eastAsia="SimSun" w:hAnsi="Arial" w:hint="eastAsia"/>
          <w:b/>
          <w:lang w:val="en-US" w:eastAsia="zh-CN"/>
        </w:rPr>
        <w:t>5.1</w:t>
      </w:r>
      <w:r>
        <w:rPr>
          <w:rFonts w:ascii="Arial" w:eastAsia="Osaka" w:hAnsi="Arial"/>
          <w:b/>
        </w:rPr>
        <w:t xml:space="preserve">-1a: </w:t>
      </w:r>
      <w:r>
        <w:rPr>
          <w:rFonts w:ascii="Arial" w:hAnsi="Arial"/>
          <w:b/>
        </w:rPr>
        <w:t>Out-of-band blocking performance requirement for NR band n46</w:t>
      </w:r>
      <w:r>
        <w:rPr>
          <w:rFonts w:ascii="Arial" w:hAnsi="Arial" w:hint="eastAsia"/>
          <w:b/>
          <w:lang w:val="en-US" w:eastAsia="zh-CN"/>
        </w:rPr>
        <w:t>,</w:t>
      </w:r>
      <w:r>
        <w:rPr>
          <w:rFonts w:ascii="Arial" w:hAnsi="Arial"/>
          <w:b/>
        </w:rPr>
        <w:t xml:space="preserve"> n96</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425"/>
        <w:gridCol w:w="1447"/>
        <w:gridCol w:w="1984"/>
        <w:gridCol w:w="1134"/>
        <w:gridCol w:w="1701"/>
      </w:tblGrid>
      <w:tr w:rsidR="00F3122F" w14:paraId="5C317765" w14:textId="77777777" w:rsidTr="00634C58">
        <w:tc>
          <w:tcPr>
            <w:tcW w:w="1134" w:type="dxa"/>
            <w:tcBorders>
              <w:top w:val="single" w:sz="4" w:space="0" w:color="auto"/>
              <w:left w:val="single" w:sz="4" w:space="0" w:color="auto"/>
              <w:bottom w:val="single" w:sz="4" w:space="0" w:color="auto"/>
              <w:right w:val="single" w:sz="4" w:space="0" w:color="auto"/>
            </w:tcBorders>
          </w:tcPr>
          <w:p w14:paraId="0691E279" w14:textId="77777777" w:rsidR="00F3122F" w:rsidRDefault="00F3122F" w:rsidP="00634C58">
            <w:pPr>
              <w:keepNext/>
              <w:keepLines/>
              <w:spacing w:after="0"/>
              <w:jc w:val="center"/>
              <w:rPr>
                <w:rFonts w:ascii="Arial" w:hAnsi="Arial" w:cs="Arial"/>
                <w:b/>
                <w:sz w:val="18"/>
                <w:lang w:eastAsia="ja-JP"/>
              </w:rPr>
            </w:pPr>
            <w:r>
              <w:rPr>
                <w:rFonts w:ascii="Arial" w:hAnsi="Arial" w:cs="Arial"/>
                <w:b/>
                <w:sz w:val="18"/>
              </w:rPr>
              <w:t>Operating Band</w:t>
            </w:r>
          </w:p>
        </w:tc>
        <w:tc>
          <w:tcPr>
            <w:tcW w:w="3148" w:type="dxa"/>
            <w:gridSpan w:val="3"/>
            <w:tcBorders>
              <w:top w:val="single" w:sz="4" w:space="0" w:color="auto"/>
              <w:left w:val="single" w:sz="4" w:space="0" w:color="auto"/>
              <w:bottom w:val="single" w:sz="4" w:space="0" w:color="auto"/>
              <w:right w:val="single" w:sz="4" w:space="0" w:color="auto"/>
            </w:tcBorders>
          </w:tcPr>
          <w:p w14:paraId="25A9F342" w14:textId="77777777" w:rsidR="00F3122F" w:rsidRDefault="00F3122F" w:rsidP="00634C58">
            <w:pPr>
              <w:keepNext/>
              <w:keepLines/>
              <w:spacing w:after="0"/>
              <w:jc w:val="center"/>
              <w:rPr>
                <w:rFonts w:ascii="Arial" w:hAnsi="Arial" w:cs="Arial"/>
                <w:b/>
                <w:sz w:val="18"/>
              </w:rPr>
            </w:pPr>
            <w:r>
              <w:rPr>
                <w:rFonts w:ascii="Arial" w:hAnsi="Arial" w:cs="Arial"/>
                <w:b/>
                <w:sz w:val="18"/>
              </w:rPr>
              <w:t>Centre Frequency of Interfering Signal [MHz]</w:t>
            </w:r>
          </w:p>
        </w:tc>
        <w:tc>
          <w:tcPr>
            <w:tcW w:w="1984" w:type="dxa"/>
            <w:tcBorders>
              <w:top w:val="single" w:sz="4" w:space="0" w:color="auto"/>
              <w:left w:val="single" w:sz="4" w:space="0" w:color="auto"/>
              <w:bottom w:val="single" w:sz="4" w:space="0" w:color="auto"/>
              <w:right w:val="single" w:sz="4" w:space="0" w:color="auto"/>
            </w:tcBorders>
          </w:tcPr>
          <w:p w14:paraId="03E5EBE7" w14:textId="77777777" w:rsidR="00F3122F" w:rsidRDefault="00F3122F" w:rsidP="00634C58">
            <w:pPr>
              <w:keepNext/>
              <w:keepLines/>
              <w:spacing w:after="0"/>
              <w:jc w:val="center"/>
              <w:rPr>
                <w:rFonts w:ascii="Arial" w:hAnsi="Arial" w:cs="Arial"/>
                <w:b/>
                <w:sz w:val="18"/>
              </w:rPr>
            </w:pPr>
            <w:r>
              <w:rPr>
                <w:rFonts w:ascii="Arial" w:hAnsi="Arial" w:cs="Arial"/>
                <w:b/>
                <w:sz w:val="18"/>
              </w:rPr>
              <w:t>Wanted Signal mean power (dBm)</w:t>
            </w:r>
          </w:p>
        </w:tc>
        <w:tc>
          <w:tcPr>
            <w:tcW w:w="1134" w:type="dxa"/>
            <w:tcBorders>
              <w:top w:val="single" w:sz="4" w:space="0" w:color="auto"/>
              <w:left w:val="single" w:sz="4" w:space="0" w:color="auto"/>
              <w:bottom w:val="single" w:sz="4" w:space="0" w:color="auto"/>
              <w:right w:val="single" w:sz="4" w:space="0" w:color="auto"/>
            </w:tcBorders>
          </w:tcPr>
          <w:p w14:paraId="2697A498" w14:textId="77777777" w:rsidR="00F3122F" w:rsidRDefault="00F3122F" w:rsidP="00634C58">
            <w:pPr>
              <w:keepNext/>
              <w:keepLines/>
              <w:spacing w:after="0"/>
              <w:jc w:val="center"/>
              <w:rPr>
                <w:rFonts w:ascii="Arial" w:hAnsi="Arial" w:cs="Arial"/>
                <w:b/>
                <w:sz w:val="18"/>
              </w:rPr>
            </w:pPr>
            <w:r>
              <w:rPr>
                <w:rFonts w:ascii="Arial" w:hAnsi="Arial" w:cs="Arial"/>
                <w:b/>
                <w:sz w:val="18"/>
              </w:rPr>
              <w:t>Interfering Signal mean power (dBm)</w:t>
            </w:r>
          </w:p>
        </w:tc>
        <w:tc>
          <w:tcPr>
            <w:tcW w:w="1701" w:type="dxa"/>
            <w:tcBorders>
              <w:top w:val="single" w:sz="4" w:space="0" w:color="auto"/>
              <w:left w:val="single" w:sz="4" w:space="0" w:color="auto"/>
              <w:bottom w:val="single" w:sz="4" w:space="0" w:color="auto"/>
              <w:right w:val="single" w:sz="4" w:space="0" w:color="auto"/>
            </w:tcBorders>
          </w:tcPr>
          <w:p w14:paraId="229228BC" w14:textId="77777777" w:rsidR="00F3122F" w:rsidRDefault="00F3122F" w:rsidP="00634C58">
            <w:pPr>
              <w:keepNext/>
              <w:keepLines/>
              <w:spacing w:after="0"/>
              <w:jc w:val="center"/>
              <w:rPr>
                <w:rFonts w:ascii="Arial" w:hAnsi="Arial" w:cs="Arial"/>
                <w:b/>
                <w:sz w:val="18"/>
              </w:rPr>
            </w:pPr>
            <w:r>
              <w:rPr>
                <w:rFonts w:ascii="Arial" w:hAnsi="Arial" w:cs="Arial"/>
                <w:b/>
                <w:sz w:val="18"/>
              </w:rPr>
              <w:t>Type of Interfering Signal</w:t>
            </w:r>
          </w:p>
        </w:tc>
      </w:tr>
      <w:tr w:rsidR="00F3122F" w14:paraId="4DC831C3" w14:textId="77777777" w:rsidTr="00634C58">
        <w:trPr>
          <w:cantSplit/>
        </w:trPr>
        <w:tc>
          <w:tcPr>
            <w:tcW w:w="1134" w:type="dxa"/>
            <w:vMerge w:val="restart"/>
            <w:tcBorders>
              <w:top w:val="single" w:sz="4" w:space="0" w:color="auto"/>
              <w:left w:val="single" w:sz="4" w:space="0" w:color="auto"/>
              <w:bottom w:val="single" w:sz="4" w:space="0" w:color="auto"/>
              <w:right w:val="single" w:sz="4" w:space="0" w:color="auto"/>
            </w:tcBorders>
            <w:vAlign w:val="center"/>
          </w:tcPr>
          <w:p w14:paraId="70BE3DA2" w14:textId="77777777" w:rsidR="00F3122F" w:rsidRDefault="00F3122F" w:rsidP="00634C58">
            <w:pPr>
              <w:rPr>
                <w:rFonts w:ascii="Arial" w:hAnsi="Arial" w:cs="Arial"/>
                <w:sz w:val="18"/>
                <w:lang w:val="en-US" w:eastAsia="zh-CN"/>
              </w:rPr>
            </w:pPr>
            <w:r>
              <w:rPr>
                <w:rFonts w:ascii="Arial" w:hAnsi="Arial" w:cs="Arial"/>
                <w:sz w:val="18"/>
                <w:lang w:eastAsia="zh-CN"/>
              </w:rPr>
              <w:t>n</w:t>
            </w:r>
            <w:r>
              <w:rPr>
                <w:rFonts w:ascii="Arial" w:hAnsi="Arial" w:cs="Arial" w:hint="eastAsia"/>
                <w:sz w:val="18"/>
                <w:lang w:eastAsia="zh-CN"/>
              </w:rPr>
              <w:t>4</w:t>
            </w:r>
            <w:r>
              <w:rPr>
                <w:rFonts w:ascii="Arial" w:hAnsi="Arial" w:cs="Arial"/>
                <w:sz w:val="18"/>
                <w:lang w:eastAsia="zh-CN"/>
              </w:rPr>
              <w:t>6, n96</w:t>
            </w:r>
          </w:p>
        </w:tc>
        <w:tc>
          <w:tcPr>
            <w:tcW w:w="1276" w:type="dxa"/>
            <w:tcBorders>
              <w:top w:val="single" w:sz="4" w:space="0" w:color="auto"/>
              <w:left w:val="single" w:sz="4" w:space="0" w:color="auto"/>
              <w:bottom w:val="single" w:sz="4" w:space="0" w:color="auto"/>
              <w:right w:val="nil"/>
            </w:tcBorders>
          </w:tcPr>
          <w:p w14:paraId="4D4F7393" w14:textId="77777777" w:rsidR="00F3122F" w:rsidRDefault="00F3122F" w:rsidP="00634C58">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-500)</w:t>
            </w:r>
          </w:p>
          <w:p w14:paraId="7C11B4D3" w14:textId="77777777" w:rsidR="00F3122F" w:rsidRDefault="00F3122F" w:rsidP="00634C58">
            <w:pPr>
              <w:keepNext/>
              <w:keepLines/>
              <w:spacing w:after="0"/>
              <w:rPr>
                <w:rFonts w:ascii="Arial" w:hAnsi="Arial" w:cs="Arial"/>
                <w:sz w:val="18"/>
              </w:rPr>
            </w:pPr>
            <w:r>
              <w:rPr>
                <w:rFonts w:ascii="Arial" w:hAnsi="Arial" w:cs="Arial"/>
                <w:sz w:val="18"/>
              </w:rPr>
              <w:t>(F</w:t>
            </w:r>
            <w:r>
              <w:rPr>
                <w:rFonts w:ascii="Arial" w:hAnsi="Arial" w:cs="Arial"/>
                <w:sz w:val="18"/>
                <w:vertAlign w:val="subscript"/>
              </w:rPr>
              <w:t>UL_</w:t>
            </w:r>
            <w:r>
              <w:rPr>
                <w:rFonts w:ascii="Arial" w:hAnsi="Arial" w:cs="Arial"/>
                <w:sz w:val="18"/>
                <w:vertAlign w:val="subscript"/>
                <w:lang w:eastAsia="zh-CN"/>
              </w:rPr>
              <w:t>high</w:t>
            </w:r>
            <w:r>
              <w:rPr>
                <w:rFonts w:ascii="Arial" w:hAnsi="Arial" w:cs="Arial"/>
                <w:sz w:val="18"/>
                <w:vertAlign w:val="subscript"/>
              </w:rPr>
              <w:t xml:space="preserve"> </w:t>
            </w:r>
            <w:r>
              <w:rPr>
                <w:rFonts w:ascii="Arial" w:hAnsi="Arial" w:cs="Arial"/>
                <w:sz w:val="18"/>
                <w:lang w:eastAsia="zh-CN"/>
              </w:rPr>
              <w:t>+</w:t>
            </w:r>
            <w:r>
              <w:rPr>
                <w:rFonts w:ascii="Arial" w:hAnsi="Arial"/>
                <w:sz w:val="18"/>
              </w:rPr>
              <w:t>Δf</w:t>
            </w:r>
            <w:r>
              <w:rPr>
                <w:rFonts w:ascii="Arial" w:hAnsi="Arial"/>
                <w:sz w:val="18"/>
                <w:vertAlign w:val="subscript"/>
              </w:rPr>
              <w:t>OOB</w:t>
            </w:r>
            <w:r>
              <w:rPr>
                <w:rFonts w:ascii="Arial" w:hAnsi="Arial" w:cs="Arial"/>
                <w:sz w:val="18"/>
              </w:rPr>
              <w:t>)</w:t>
            </w:r>
          </w:p>
        </w:tc>
        <w:tc>
          <w:tcPr>
            <w:tcW w:w="425" w:type="dxa"/>
            <w:tcBorders>
              <w:top w:val="single" w:sz="4" w:space="0" w:color="auto"/>
              <w:left w:val="nil"/>
              <w:bottom w:val="single" w:sz="4" w:space="0" w:color="auto"/>
              <w:right w:val="nil"/>
            </w:tcBorders>
          </w:tcPr>
          <w:p w14:paraId="4E530E78" w14:textId="77777777" w:rsidR="00F3122F" w:rsidRDefault="00F3122F" w:rsidP="00634C58">
            <w:pPr>
              <w:keepNext/>
              <w:keepLines/>
              <w:spacing w:after="0"/>
              <w:rPr>
                <w:rFonts w:ascii="Arial" w:hAnsi="Arial" w:cs="Arial"/>
                <w:sz w:val="18"/>
              </w:rPr>
            </w:pPr>
            <w:r>
              <w:rPr>
                <w:rFonts w:ascii="Arial" w:hAnsi="Arial" w:cs="Arial"/>
                <w:sz w:val="18"/>
              </w:rPr>
              <w:t>to</w:t>
            </w:r>
          </w:p>
          <w:p w14:paraId="635EE955" w14:textId="77777777" w:rsidR="00F3122F" w:rsidRDefault="00F3122F" w:rsidP="00634C58">
            <w:pPr>
              <w:keepNext/>
              <w:keepLines/>
              <w:spacing w:after="0"/>
              <w:jc w:val="center"/>
              <w:rPr>
                <w:rFonts w:ascii="Arial" w:hAnsi="Arial" w:cs="Arial"/>
                <w:sz w:val="18"/>
              </w:rPr>
            </w:pPr>
            <w:r>
              <w:rPr>
                <w:rFonts w:ascii="Arial" w:hAnsi="Arial" w:cs="Arial"/>
                <w:sz w:val="18"/>
              </w:rPr>
              <w:t>to</w:t>
            </w:r>
          </w:p>
        </w:tc>
        <w:tc>
          <w:tcPr>
            <w:tcW w:w="1447" w:type="dxa"/>
            <w:tcBorders>
              <w:top w:val="single" w:sz="4" w:space="0" w:color="auto"/>
              <w:left w:val="nil"/>
              <w:bottom w:val="single" w:sz="4" w:space="0" w:color="auto"/>
              <w:right w:val="single" w:sz="4" w:space="0" w:color="auto"/>
            </w:tcBorders>
          </w:tcPr>
          <w:p w14:paraId="4B2A569E" w14:textId="77777777" w:rsidR="00F3122F" w:rsidRDefault="00F3122F" w:rsidP="00634C58">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w:t>
            </w:r>
            <w:r>
              <w:rPr>
                <w:rFonts w:ascii="Arial" w:hAnsi="Arial"/>
                <w:sz w:val="18"/>
              </w:rPr>
              <w:t>Δf</w:t>
            </w:r>
            <w:r>
              <w:rPr>
                <w:rFonts w:ascii="Arial" w:hAnsi="Arial"/>
                <w:sz w:val="18"/>
                <w:vertAlign w:val="subscript"/>
              </w:rPr>
              <w:t>OOB</w:t>
            </w:r>
            <w:r>
              <w:rPr>
                <w:rFonts w:ascii="Arial" w:hAnsi="Arial" w:cs="Arial"/>
                <w:sz w:val="18"/>
              </w:rPr>
              <w:t>)</w:t>
            </w:r>
          </w:p>
          <w:p w14:paraId="3249C517" w14:textId="77777777" w:rsidR="00F3122F" w:rsidRDefault="00F3122F" w:rsidP="00634C58">
            <w:pPr>
              <w:keepNext/>
              <w:keepLines/>
              <w:spacing w:after="0"/>
              <w:rPr>
                <w:rFonts w:ascii="Arial" w:hAnsi="Arial" w:cs="Arial"/>
                <w:sz w:val="18"/>
              </w:rPr>
            </w:pPr>
            <w:r>
              <w:rPr>
                <w:rFonts w:ascii="Arial" w:hAnsi="Arial" w:cs="Arial"/>
                <w:sz w:val="18"/>
              </w:rPr>
              <w:t>(F</w:t>
            </w:r>
            <w:r>
              <w:rPr>
                <w:rFonts w:ascii="Arial" w:hAnsi="Arial" w:cs="Arial"/>
                <w:sz w:val="18"/>
                <w:vertAlign w:val="subscript"/>
              </w:rPr>
              <w:t>UL_</w:t>
            </w:r>
            <w:r>
              <w:rPr>
                <w:rFonts w:ascii="Arial" w:hAnsi="Arial" w:cs="Arial"/>
                <w:sz w:val="18"/>
                <w:vertAlign w:val="subscript"/>
                <w:lang w:eastAsia="zh-CN"/>
              </w:rPr>
              <w:t>high</w:t>
            </w:r>
            <w:r>
              <w:rPr>
                <w:rFonts w:ascii="Arial" w:hAnsi="Arial" w:cs="Arial"/>
                <w:sz w:val="18"/>
                <w:vertAlign w:val="subscript"/>
              </w:rPr>
              <w:t xml:space="preserve"> </w:t>
            </w:r>
            <w:r>
              <w:rPr>
                <w:rFonts w:ascii="Arial" w:hAnsi="Arial" w:cs="Arial"/>
                <w:sz w:val="18"/>
                <w:lang w:eastAsia="zh-CN"/>
              </w:rPr>
              <w:t>+500</w:t>
            </w:r>
            <w:r>
              <w:rPr>
                <w:rFonts w:ascii="Arial" w:hAnsi="Arial" w:cs="Arial"/>
                <w:sz w:val="18"/>
              </w:rPr>
              <w:t>)</w:t>
            </w:r>
          </w:p>
        </w:tc>
        <w:tc>
          <w:tcPr>
            <w:tcW w:w="1984" w:type="dxa"/>
            <w:tcBorders>
              <w:top w:val="single" w:sz="4" w:space="0" w:color="auto"/>
              <w:left w:val="single" w:sz="4" w:space="0" w:color="auto"/>
              <w:bottom w:val="single" w:sz="4" w:space="0" w:color="auto"/>
              <w:right w:val="single" w:sz="4" w:space="0" w:color="auto"/>
            </w:tcBorders>
          </w:tcPr>
          <w:p w14:paraId="531AC717" w14:textId="77777777" w:rsidR="00F3122F" w:rsidRDefault="00F3122F" w:rsidP="00634C58">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45549EFD" w14:textId="77777777" w:rsidR="00F3122F" w:rsidRDefault="00F3122F" w:rsidP="00634C58">
            <w:pPr>
              <w:keepNext/>
              <w:keepLines/>
              <w:spacing w:after="0"/>
              <w:jc w:val="center"/>
              <w:rPr>
                <w:rFonts w:ascii="Arial" w:hAnsi="Arial" w:cs="Arial"/>
                <w:sz w:val="18"/>
              </w:rPr>
            </w:pPr>
            <w:r>
              <w:rPr>
                <w:rFonts w:ascii="Arial" w:hAnsi="Arial" w:cs="Arial"/>
                <w:sz w:val="18"/>
              </w:rPr>
              <w:t>-</w:t>
            </w:r>
            <w:r>
              <w:rPr>
                <w:rFonts w:ascii="Arial" w:hAnsi="Arial" w:cs="Arial"/>
                <w:sz w:val="18"/>
                <w:lang w:eastAsia="zh-CN"/>
              </w:rPr>
              <w:t>3</w:t>
            </w:r>
            <w:r>
              <w:rPr>
                <w:rFonts w:ascii="Arial" w:hAnsi="Arial" w:cs="Arial"/>
                <w:sz w:val="18"/>
              </w:rPr>
              <w:t>5</w:t>
            </w:r>
          </w:p>
        </w:tc>
        <w:tc>
          <w:tcPr>
            <w:tcW w:w="1701" w:type="dxa"/>
            <w:tcBorders>
              <w:top w:val="single" w:sz="4" w:space="0" w:color="auto"/>
              <w:left w:val="single" w:sz="4" w:space="0" w:color="auto"/>
              <w:bottom w:val="single" w:sz="4" w:space="0" w:color="auto"/>
              <w:right w:val="single" w:sz="4" w:space="0" w:color="auto"/>
            </w:tcBorders>
          </w:tcPr>
          <w:p w14:paraId="5A641D62" w14:textId="77777777" w:rsidR="00F3122F" w:rsidRDefault="00F3122F" w:rsidP="00634C58">
            <w:pPr>
              <w:keepNext/>
              <w:keepLines/>
              <w:spacing w:after="0"/>
              <w:rPr>
                <w:rFonts w:ascii="Arial" w:hAnsi="Arial" w:cs="Arial"/>
                <w:sz w:val="18"/>
              </w:rPr>
            </w:pPr>
            <w:r>
              <w:rPr>
                <w:rFonts w:ascii="Arial" w:hAnsi="Arial" w:cs="Arial"/>
                <w:sz w:val="18"/>
              </w:rPr>
              <w:t xml:space="preserve">CW carrier </w:t>
            </w:r>
          </w:p>
        </w:tc>
      </w:tr>
      <w:tr w:rsidR="00F3122F" w14:paraId="168EB7B6" w14:textId="77777777" w:rsidTr="00634C58">
        <w:trPr>
          <w:cantSplit/>
        </w:trPr>
        <w:tc>
          <w:tcPr>
            <w:tcW w:w="1134" w:type="dxa"/>
            <w:vMerge/>
            <w:tcBorders>
              <w:top w:val="single" w:sz="4" w:space="0" w:color="auto"/>
              <w:left w:val="single" w:sz="4" w:space="0" w:color="auto"/>
              <w:bottom w:val="single" w:sz="4" w:space="0" w:color="auto"/>
              <w:right w:val="single" w:sz="4" w:space="0" w:color="auto"/>
            </w:tcBorders>
            <w:vAlign w:val="center"/>
          </w:tcPr>
          <w:p w14:paraId="1429D4AB" w14:textId="77777777" w:rsidR="00F3122F" w:rsidRDefault="00F3122F" w:rsidP="00634C58">
            <w:pP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23D05AE5" w14:textId="77777777" w:rsidR="00F3122F" w:rsidRDefault="00F3122F" w:rsidP="00634C58">
            <w:pPr>
              <w:keepNext/>
              <w:keepLines/>
              <w:spacing w:after="0"/>
              <w:ind w:right="180"/>
              <w:jc w:val="right"/>
              <w:rPr>
                <w:rFonts w:ascii="Arial" w:hAnsi="Arial" w:cs="Arial"/>
                <w:sz w:val="18"/>
                <w:szCs w:val="18"/>
              </w:rPr>
            </w:pPr>
            <w:r>
              <w:rPr>
                <w:rFonts w:ascii="Arial" w:hAnsi="Arial" w:cs="Arial"/>
                <w:sz w:val="18"/>
                <w:szCs w:val="18"/>
              </w:rPr>
              <w:t>1</w:t>
            </w:r>
          </w:p>
          <w:p w14:paraId="0B3BD491" w14:textId="77777777" w:rsidR="00F3122F" w:rsidRDefault="00F3122F" w:rsidP="00634C58">
            <w:pPr>
              <w:keepNext/>
              <w:keepLines/>
              <w:spacing w:after="0"/>
              <w:jc w:val="right"/>
              <w:rPr>
                <w:rFonts w:ascii="Arial" w:hAnsi="Arial" w:cs="Arial"/>
                <w:sz w:val="18"/>
              </w:rPr>
            </w:pPr>
            <w:r>
              <w:rPr>
                <w:rFonts w:ascii="Arial" w:hAnsi="Arial" w:cs="Arial"/>
                <w:sz w:val="18"/>
                <w:szCs w:val="18"/>
              </w:rPr>
              <w:t>(F</w:t>
            </w:r>
            <w:r>
              <w:rPr>
                <w:rFonts w:ascii="Arial" w:hAnsi="Arial" w:cs="Arial"/>
                <w:sz w:val="18"/>
                <w:szCs w:val="18"/>
                <w:vertAlign w:val="subscript"/>
              </w:rPr>
              <w:t xml:space="preserve">UL_high </w:t>
            </w:r>
            <w:r>
              <w:rPr>
                <w:rFonts w:ascii="Arial" w:hAnsi="Arial" w:cs="Arial"/>
                <w:sz w:val="18"/>
                <w:szCs w:val="18"/>
              </w:rPr>
              <w:t>+</w:t>
            </w:r>
            <w:r>
              <w:rPr>
                <w:rFonts w:ascii="Arial" w:hAnsi="Arial" w:cs="Arial"/>
                <w:sz w:val="18"/>
                <w:szCs w:val="18"/>
                <w:lang w:eastAsia="zh-CN"/>
              </w:rPr>
              <w:t>500</w:t>
            </w:r>
            <w:r>
              <w:rPr>
                <w:rFonts w:ascii="Arial" w:hAnsi="Arial" w:cs="Arial"/>
                <w:sz w:val="18"/>
                <w:szCs w:val="18"/>
              </w:rPr>
              <w:t>)</w:t>
            </w:r>
          </w:p>
        </w:tc>
        <w:tc>
          <w:tcPr>
            <w:tcW w:w="425" w:type="dxa"/>
            <w:tcBorders>
              <w:top w:val="single" w:sz="4" w:space="0" w:color="auto"/>
              <w:left w:val="nil"/>
              <w:bottom w:val="single" w:sz="4" w:space="0" w:color="auto"/>
              <w:right w:val="nil"/>
            </w:tcBorders>
          </w:tcPr>
          <w:p w14:paraId="11567C32" w14:textId="77777777" w:rsidR="00F3122F" w:rsidRDefault="00F3122F" w:rsidP="00634C58">
            <w:pPr>
              <w:keepNext/>
              <w:keepLines/>
              <w:spacing w:after="0"/>
              <w:jc w:val="center"/>
              <w:rPr>
                <w:rFonts w:ascii="Arial" w:hAnsi="Arial" w:cs="Arial"/>
                <w:sz w:val="18"/>
                <w:szCs w:val="18"/>
              </w:rPr>
            </w:pPr>
            <w:r>
              <w:rPr>
                <w:rFonts w:ascii="Arial" w:hAnsi="Arial" w:cs="Arial"/>
                <w:sz w:val="18"/>
                <w:szCs w:val="18"/>
              </w:rPr>
              <w:t>to</w:t>
            </w:r>
          </w:p>
          <w:p w14:paraId="3DE74283" w14:textId="77777777" w:rsidR="00F3122F" w:rsidRDefault="00F3122F" w:rsidP="00634C58">
            <w:pPr>
              <w:keepNext/>
              <w:keepLines/>
              <w:spacing w:after="0"/>
              <w:jc w:val="center"/>
              <w:rPr>
                <w:rFonts w:ascii="Arial" w:hAnsi="Arial" w:cs="Arial"/>
                <w:sz w:val="18"/>
              </w:rPr>
            </w:pPr>
            <w:r>
              <w:rPr>
                <w:rFonts w:ascii="Arial" w:hAnsi="Arial" w:cs="Arial"/>
                <w:sz w:val="18"/>
                <w:szCs w:val="18"/>
              </w:rPr>
              <w:t>to</w:t>
            </w:r>
          </w:p>
        </w:tc>
        <w:tc>
          <w:tcPr>
            <w:tcW w:w="1447" w:type="dxa"/>
            <w:tcBorders>
              <w:top w:val="single" w:sz="4" w:space="0" w:color="auto"/>
              <w:left w:val="nil"/>
              <w:bottom w:val="single" w:sz="4" w:space="0" w:color="auto"/>
              <w:right w:val="single" w:sz="4" w:space="0" w:color="auto"/>
            </w:tcBorders>
          </w:tcPr>
          <w:p w14:paraId="6BEF65D7" w14:textId="77777777" w:rsidR="00F3122F" w:rsidRDefault="00F3122F" w:rsidP="00634C58">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w:t>
            </w:r>
            <w:r>
              <w:rPr>
                <w:rFonts w:ascii="Arial" w:hAnsi="Arial" w:cs="Arial"/>
                <w:sz w:val="18"/>
                <w:lang w:eastAsia="zh-CN"/>
              </w:rPr>
              <w:t>500</w:t>
            </w:r>
            <w:r>
              <w:rPr>
                <w:rFonts w:ascii="Arial" w:hAnsi="Arial" w:cs="Arial"/>
                <w:sz w:val="18"/>
              </w:rPr>
              <w:t>)</w:t>
            </w:r>
          </w:p>
          <w:p w14:paraId="5A22E988" w14:textId="77777777" w:rsidR="00F3122F" w:rsidRDefault="00F3122F" w:rsidP="00634C58">
            <w:pPr>
              <w:keepNext/>
              <w:keepLines/>
              <w:spacing w:after="0"/>
              <w:rPr>
                <w:rFonts w:ascii="Arial" w:hAnsi="Arial" w:cs="Arial"/>
                <w:sz w:val="18"/>
              </w:rPr>
            </w:pPr>
            <w:r>
              <w:rPr>
                <w:rFonts w:ascii="Arial" w:hAnsi="Arial" w:cs="Arial"/>
                <w:sz w:val="18"/>
              </w:rPr>
              <w:t>12750</w:t>
            </w:r>
          </w:p>
        </w:tc>
        <w:tc>
          <w:tcPr>
            <w:tcW w:w="1984" w:type="dxa"/>
            <w:tcBorders>
              <w:top w:val="single" w:sz="4" w:space="0" w:color="auto"/>
              <w:left w:val="single" w:sz="4" w:space="0" w:color="auto"/>
              <w:bottom w:val="single" w:sz="4" w:space="0" w:color="auto"/>
              <w:right w:val="single" w:sz="4" w:space="0" w:color="auto"/>
            </w:tcBorders>
          </w:tcPr>
          <w:p w14:paraId="0865ED23" w14:textId="77777777" w:rsidR="00F3122F" w:rsidRDefault="00F3122F" w:rsidP="00634C58">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49470C50" w14:textId="77777777" w:rsidR="00F3122F" w:rsidRDefault="00F3122F" w:rsidP="00634C58">
            <w:pPr>
              <w:keepNext/>
              <w:keepLines/>
              <w:spacing w:after="0"/>
              <w:jc w:val="center"/>
              <w:rPr>
                <w:rFonts w:ascii="Arial" w:hAnsi="Arial" w:cs="Arial"/>
                <w:sz w:val="18"/>
              </w:rPr>
            </w:pPr>
            <w:r>
              <w:rPr>
                <w:rFonts w:ascii="Arial" w:hAnsi="Arial" w:cs="Arial"/>
                <w:sz w:val="18"/>
              </w:rPr>
              <w:t>-15</w:t>
            </w:r>
          </w:p>
        </w:tc>
        <w:tc>
          <w:tcPr>
            <w:tcW w:w="1701" w:type="dxa"/>
            <w:tcBorders>
              <w:top w:val="single" w:sz="4" w:space="0" w:color="auto"/>
              <w:left w:val="single" w:sz="4" w:space="0" w:color="auto"/>
              <w:bottom w:val="single" w:sz="4" w:space="0" w:color="auto"/>
              <w:right w:val="single" w:sz="4" w:space="0" w:color="auto"/>
            </w:tcBorders>
          </w:tcPr>
          <w:p w14:paraId="45B04688" w14:textId="77777777" w:rsidR="00F3122F" w:rsidRDefault="00F3122F" w:rsidP="00634C58">
            <w:pPr>
              <w:keepNext/>
              <w:keepLines/>
              <w:spacing w:after="0"/>
              <w:rPr>
                <w:rFonts w:ascii="Arial" w:hAnsi="Arial" w:cs="Arial"/>
                <w:sz w:val="18"/>
              </w:rPr>
            </w:pPr>
            <w:r>
              <w:rPr>
                <w:rFonts w:ascii="Arial" w:hAnsi="Arial" w:cs="Arial"/>
                <w:sz w:val="18"/>
              </w:rPr>
              <w:t xml:space="preserve">CW carrier </w:t>
            </w:r>
          </w:p>
        </w:tc>
      </w:tr>
      <w:tr w:rsidR="00F3122F" w14:paraId="02E1C73E" w14:textId="77777777" w:rsidTr="00634C58">
        <w:trPr>
          <w:cantSplit/>
        </w:trPr>
        <w:tc>
          <w:tcPr>
            <w:tcW w:w="9101" w:type="dxa"/>
            <w:gridSpan w:val="7"/>
            <w:tcBorders>
              <w:top w:val="single" w:sz="4" w:space="0" w:color="auto"/>
              <w:left w:val="single" w:sz="4" w:space="0" w:color="auto"/>
              <w:bottom w:val="single" w:sz="4" w:space="0" w:color="auto"/>
              <w:right w:val="single" w:sz="4" w:space="0" w:color="auto"/>
            </w:tcBorders>
            <w:vAlign w:val="center"/>
          </w:tcPr>
          <w:p w14:paraId="7C2A6E98" w14:textId="77777777" w:rsidR="00F3122F" w:rsidRDefault="00F3122F" w:rsidP="00634C58">
            <w:pPr>
              <w:keepNext/>
              <w:keepLines/>
              <w:spacing w:after="0"/>
              <w:rPr>
                <w:rFonts w:ascii="Arial" w:hAnsi="Arial" w:cs="Arial"/>
                <w:sz w:val="18"/>
              </w:rPr>
            </w:pPr>
            <w:r>
              <w:rPr>
                <w:rFonts w:ascii="Arial" w:eastAsia="DengXian" w:hAnsi="Arial"/>
                <w:sz w:val="18"/>
                <w:lang w:eastAsia="zh-CN"/>
              </w:rPr>
              <w:t>NOTE 1:</w:t>
            </w:r>
            <w:r>
              <w:rPr>
                <w:rFonts w:ascii="Arial" w:eastAsia="DengXian" w:hAnsi="Arial"/>
                <w:sz w:val="18"/>
                <w:lang w:eastAsia="zh-CN"/>
              </w:rPr>
              <w:tab/>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on</w:t>
            </w:r>
            <w:r>
              <w:rPr>
                <w:rFonts w:ascii="Arial" w:eastAsia="DengXian" w:hAnsi="Arial"/>
                <w:sz w:val="18"/>
                <w:lang w:eastAsia="zh-CN"/>
              </w:rPr>
              <w:t xml:space="preserve"> the </w:t>
            </w:r>
            <w:r>
              <w:rPr>
                <w:rFonts w:ascii="Arial" w:eastAsia="DengXian" w:hAnsi="Arial"/>
                <w:i/>
                <w:sz w:val="18"/>
                <w:lang w:eastAsia="zh-CN"/>
              </w:rPr>
              <w:t>BS channel bandwidth</w:t>
            </w:r>
            <w:r>
              <w:rPr>
                <w:rFonts w:ascii="Arial" w:eastAsia="DengXian" w:hAnsi="Arial"/>
                <w:sz w:val="18"/>
                <w:lang w:eastAsia="zh-CN"/>
              </w:rPr>
              <w:t xml:space="preserve"> as specified in tables 7.2.</w:t>
            </w:r>
            <w:r>
              <w:rPr>
                <w:rFonts w:ascii="Arial" w:eastAsia="DengXian" w:hAnsi="Arial" w:hint="eastAsia"/>
                <w:sz w:val="18"/>
                <w:lang w:val="en-US" w:eastAsia="zh-CN"/>
              </w:rPr>
              <w:t>5</w:t>
            </w:r>
            <w:r>
              <w:rPr>
                <w:rFonts w:ascii="Arial" w:eastAsia="DengXian" w:hAnsi="Arial"/>
                <w:sz w:val="18"/>
                <w:lang w:eastAsia="zh-CN"/>
              </w:rPr>
              <w:t>-2a</w:t>
            </w:r>
            <w:r>
              <w:rPr>
                <w:rFonts w:ascii="Arial" w:eastAsia="DengXian" w:hAnsi="Arial" w:hint="eastAsia"/>
                <w:sz w:val="18"/>
                <w:lang w:val="en-US" w:eastAsia="zh-CN"/>
              </w:rPr>
              <w:t xml:space="preserve">,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-2</w:t>
            </w:r>
            <w:r>
              <w:rPr>
                <w:rFonts w:ascii="Arial" w:eastAsia="DengXian" w:hAnsi="Arial" w:hint="eastAsia"/>
                <w:sz w:val="18"/>
                <w:lang w:val="en-US" w:eastAsia="zh-CN"/>
              </w:rPr>
              <w:t>b,</w:t>
            </w:r>
            <w:r>
              <w:rPr>
                <w:rFonts w:ascii="Arial" w:eastAsia="DengXian" w:hAnsi="Arial"/>
                <w:sz w:val="18"/>
                <w:lang w:eastAsia="zh-CN"/>
              </w:rPr>
              <w:t xml:space="preserve"> 7.2.</w:t>
            </w:r>
            <w:r>
              <w:rPr>
                <w:rFonts w:ascii="Arial" w:eastAsia="DengXian" w:hAnsi="Arial" w:hint="eastAsia"/>
                <w:sz w:val="18"/>
                <w:lang w:val="en-US" w:eastAsia="zh-CN"/>
              </w:rPr>
              <w:t>5</w:t>
            </w:r>
            <w:r>
              <w:rPr>
                <w:rFonts w:ascii="Arial" w:eastAsia="DengXian" w:hAnsi="Arial"/>
                <w:sz w:val="18"/>
                <w:lang w:eastAsia="zh-CN"/>
              </w:rPr>
              <w:t>-3a</w:t>
            </w:r>
            <w:r>
              <w:rPr>
                <w:rFonts w:ascii="Arial" w:eastAsia="DengXian" w:hAnsi="Arial" w:hint="eastAsia"/>
                <w:sz w:val="18"/>
                <w:lang w:val="en-US" w:eastAsia="zh-CN"/>
              </w:rPr>
              <w:t xml:space="preserve"> and </w:t>
            </w:r>
            <w:r>
              <w:rPr>
                <w:rFonts w:ascii="Arial" w:eastAsia="DengXian" w:hAnsi="Arial"/>
                <w:sz w:val="18"/>
                <w:lang w:eastAsia="zh-CN"/>
              </w:rPr>
              <w:t>7.2.</w:t>
            </w:r>
            <w:r>
              <w:rPr>
                <w:rFonts w:ascii="Arial" w:eastAsia="DengXian" w:hAnsi="Arial" w:hint="eastAsia"/>
                <w:sz w:val="18"/>
                <w:lang w:val="en-US" w:eastAsia="zh-CN"/>
              </w:rPr>
              <w:t>5</w:t>
            </w:r>
            <w:r>
              <w:rPr>
                <w:rFonts w:ascii="Arial" w:eastAsia="DengXian" w:hAnsi="Arial"/>
                <w:sz w:val="18"/>
                <w:lang w:eastAsia="zh-CN"/>
              </w:rPr>
              <w:t>-3</w:t>
            </w:r>
            <w:r>
              <w:rPr>
                <w:rFonts w:ascii="Arial" w:eastAsia="DengXian" w:hAnsi="Arial" w:hint="eastAsia"/>
                <w:sz w:val="18"/>
                <w:lang w:val="en-US" w:eastAsia="zh-CN"/>
              </w:rPr>
              <w:t>b</w:t>
            </w:r>
            <w:r>
              <w:rPr>
                <w:rFonts w:ascii="Arial" w:eastAsia="DengXian" w:hAnsi="Arial"/>
                <w:sz w:val="18"/>
                <w:lang w:eastAsia="zh-CN"/>
              </w:rPr>
              <w:t>.</w:t>
            </w:r>
          </w:p>
        </w:tc>
      </w:tr>
    </w:tbl>
    <w:p w14:paraId="22810FE9" w14:textId="77777777" w:rsidR="00F3122F" w:rsidRPr="008C3753" w:rsidRDefault="00F3122F" w:rsidP="00BF4553"/>
    <w:p w14:paraId="49E8242A" w14:textId="3862407B" w:rsidR="006C4A4E" w:rsidRPr="008C3753" w:rsidRDefault="006C4A4E" w:rsidP="0058053F">
      <w:pPr>
        <w:pStyle w:val="Heading4"/>
      </w:pPr>
      <w:bookmarkStart w:id="5877" w:name="_Toc21100060"/>
      <w:bookmarkStart w:id="5878" w:name="_Toc29809858"/>
      <w:bookmarkStart w:id="5879" w:name="_Toc36645243"/>
      <w:bookmarkStart w:id="5880" w:name="_Toc37272297"/>
      <w:bookmarkStart w:id="5881" w:name="_Toc45884543"/>
      <w:bookmarkStart w:id="5882" w:name="_Toc53182566"/>
      <w:bookmarkStart w:id="5883" w:name="_Toc58860307"/>
      <w:bookmarkStart w:id="5884" w:name="_Toc61182432"/>
      <w:bookmarkStart w:id="5885" w:name="_Toc66782424"/>
      <w:bookmarkStart w:id="5886" w:name="_Toc74967585"/>
      <w:bookmarkStart w:id="5887" w:name="_Toc76545036"/>
      <w:bookmarkStart w:id="5888" w:name="_Toc82598420"/>
      <w:bookmarkStart w:id="5889" w:name="_Toc89954068"/>
      <w:bookmarkStart w:id="5890" w:name="_Toc98774163"/>
      <w:bookmarkStart w:id="5891" w:name="_Toc106200143"/>
      <w:bookmarkStart w:id="5892" w:name="_Toc115190701"/>
      <w:bookmarkStart w:id="5893" w:name="_Toc122003272"/>
      <w:bookmarkStart w:id="5894" w:name="_Toc124155040"/>
      <w:bookmarkStart w:id="5895" w:name="_Toc131533813"/>
      <w:bookmarkStart w:id="5896" w:name="_Toc137399692"/>
      <w:bookmarkStart w:id="5897" w:name="_Toc147177061"/>
      <w:r w:rsidRPr="008C3753">
        <w:t>7.5.5.2</w:t>
      </w:r>
      <w:r w:rsidRPr="008C3753">
        <w:tab/>
        <w:t>Co-location requirements</w:t>
      </w:r>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p>
    <w:p w14:paraId="69C02D1B" w14:textId="77777777" w:rsidR="006C4A4E" w:rsidRPr="008C3753" w:rsidRDefault="006C4A4E" w:rsidP="006C4A4E">
      <w:pPr>
        <w:rPr>
          <w:i/>
          <w:lang w:eastAsia="zh-CN"/>
        </w:rPr>
      </w:pPr>
      <w:r w:rsidRPr="008C3753">
        <w:t xml:space="preserve">This additional blocking requirement may be applied for the protection of </w:t>
      </w:r>
      <w:r w:rsidRPr="008C3753">
        <w:rPr>
          <w:lang w:val="en-US" w:eastAsia="zh-CN"/>
        </w:rPr>
        <w:t xml:space="preserve">NR </w:t>
      </w:r>
      <w:r w:rsidRPr="008C3753">
        <w:t>BS receivers when GSM, CDMA, UTRA</w:t>
      </w:r>
      <w:r w:rsidRPr="008C3753">
        <w:rPr>
          <w:lang w:val="en-US" w:eastAsia="zh-CN"/>
        </w:rPr>
        <w:t xml:space="preserve">, </w:t>
      </w:r>
      <w:r w:rsidRPr="008C3753">
        <w:t>E-UTRA BS</w:t>
      </w:r>
      <w:r w:rsidRPr="008C3753">
        <w:rPr>
          <w:lang w:val="en-US" w:eastAsia="zh-CN"/>
        </w:rPr>
        <w:t xml:space="preserve"> or NR BS</w:t>
      </w:r>
      <w:r w:rsidRPr="008C3753">
        <w:t xml:space="preserve"> operating in a different frequency band are co-located with a</w:t>
      </w:r>
      <w:r w:rsidRPr="008C3753">
        <w:rPr>
          <w:lang w:val="en-US" w:eastAsia="zh-CN"/>
        </w:rPr>
        <w:t xml:space="preserve"> NR</w:t>
      </w:r>
      <w:r w:rsidRPr="008C3753">
        <w:t xml:space="preserve"> BS. The requirement is applicable to all channel bandwidths supported by the </w:t>
      </w:r>
      <w:r w:rsidRPr="008C3753">
        <w:rPr>
          <w:lang w:val="en-US" w:eastAsia="zh-CN"/>
        </w:rPr>
        <w:t>NR</w:t>
      </w:r>
      <w:r w:rsidRPr="008C3753">
        <w:t xml:space="preserve"> BS.</w:t>
      </w:r>
    </w:p>
    <w:p w14:paraId="0C8F5A73" w14:textId="6968EBD3" w:rsidR="006C4A4E" w:rsidRPr="008C3753" w:rsidRDefault="006C4A4E" w:rsidP="006C4A4E">
      <w:r w:rsidRPr="008C3753">
        <w:t xml:space="preserve">The requirements in this clause assume a 30 dB coupling loss between interfering transmitter and </w:t>
      </w:r>
      <w:r w:rsidRPr="008C3753">
        <w:rPr>
          <w:lang w:val="en-US" w:eastAsia="zh-CN"/>
        </w:rPr>
        <w:t>NR</w:t>
      </w:r>
      <w:r w:rsidRPr="008C3753">
        <w:t xml:space="preserve"> BS receiver</w:t>
      </w:r>
      <w:r w:rsidRPr="008C3753">
        <w:rPr>
          <w:lang w:eastAsia="zh-CN"/>
        </w:rPr>
        <w:t xml:space="preserve"> and are based on co-location with </w:t>
      </w:r>
      <w:r w:rsidRPr="008C3753">
        <w:t>base stations of the same class.</w:t>
      </w:r>
    </w:p>
    <w:p w14:paraId="728DA7FE" w14:textId="0225315D" w:rsidR="006C4A4E" w:rsidRPr="008C3753" w:rsidRDefault="006C4A4E" w:rsidP="006C4A4E">
      <w:pPr>
        <w:keepNext/>
        <w:numPr>
          <w:ilvl w:val="12"/>
          <w:numId w:val="0"/>
        </w:numPr>
        <w:rPr>
          <w:rFonts w:eastAsia="Osaka" w:cs="v5.0.0"/>
        </w:rPr>
      </w:pPr>
      <w:r w:rsidRPr="008C3753">
        <w:t xml:space="preserve">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BS antenna input using the parameters in </w:t>
      </w:r>
      <w:r w:rsidR="004F6240" w:rsidRPr="008C3753">
        <w:rPr>
          <w:rFonts w:cs="v5.0.0"/>
        </w:rPr>
        <w:t>table</w:t>
      </w:r>
      <w:r w:rsidRPr="008C3753">
        <w:rPr>
          <w:rFonts w:cs="v5.0.0"/>
        </w:rPr>
        <w:t xml:space="preserve"> 7.</w:t>
      </w:r>
      <w:r w:rsidRPr="008C3753">
        <w:rPr>
          <w:rFonts w:cs="v5.0.0"/>
          <w:lang w:val="en-US" w:eastAsia="zh-CN"/>
        </w:rPr>
        <w:t>5</w:t>
      </w:r>
      <w:r w:rsidRPr="008C3753">
        <w:rPr>
          <w:rFonts w:cs="v5.0.0"/>
        </w:rPr>
        <w:t>.</w:t>
      </w:r>
      <w:r w:rsidRPr="008C3753">
        <w:rPr>
          <w:rFonts w:cs="v5.0.0"/>
          <w:lang w:val="en-US" w:eastAsia="zh-CN"/>
        </w:rPr>
        <w:t>5.2</w:t>
      </w:r>
      <w:r w:rsidRPr="008C3753">
        <w:rPr>
          <w:rFonts w:cs="v5.0.0"/>
        </w:rPr>
        <w:t>-1</w:t>
      </w:r>
      <w:r w:rsidRPr="008C3753">
        <w:rPr>
          <w:rFonts w:cs="v5.0.0"/>
          <w:lang w:eastAsia="zh-CN"/>
        </w:rPr>
        <w:t xml:space="preserve"> for </w:t>
      </w:r>
      <w:r w:rsidRPr="008C3753">
        <w:rPr>
          <w:rFonts w:cs="v5.0.0"/>
          <w:lang w:val="en-US" w:eastAsia="zh-CN"/>
        </w:rPr>
        <w:t>all the BS classes</w:t>
      </w:r>
      <w:r w:rsidRPr="008C3753">
        <w:rPr>
          <w:rFonts w:cs="v5.0.0"/>
        </w:rPr>
        <w:t xml:space="preserve">. </w:t>
      </w:r>
      <w:r w:rsidRPr="008C3753">
        <w:rPr>
          <w:rFonts w:eastAsia="Osaka" w:cs="v5.0.0"/>
        </w:rPr>
        <w:t xml:space="preserve">The </w:t>
      </w:r>
      <w:r w:rsidRPr="008C3753">
        <w:rPr>
          <w:rFonts w:eastAsia="Osaka" w:cs="v5.0.0"/>
        </w:rPr>
        <w:lastRenderedPageBreak/>
        <w:t xml:space="preserve">reference measurement channel for the wanted signal is identified in </w:t>
      </w:r>
      <w:r w:rsidR="004F6240" w:rsidRPr="008C3753">
        <w:rPr>
          <w:rFonts w:eastAsia="Osaka" w:cs="v5.0.0"/>
        </w:rPr>
        <w:t>table</w:t>
      </w:r>
      <w:r w:rsidRPr="008C3753">
        <w:rPr>
          <w:rFonts w:eastAsia="Osaka" w:cs="v5.0.0"/>
        </w:rPr>
        <w:t>s 7.2.</w:t>
      </w:r>
      <w:r w:rsidRPr="008C3753">
        <w:rPr>
          <w:rFonts w:cs="v5.0.0"/>
          <w:lang w:val="en-US" w:eastAsia="zh-CN"/>
        </w:rPr>
        <w:t>5</w:t>
      </w:r>
      <w:r w:rsidRPr="008C3753">
        <w:rPr>
          <w:rFonts w:eastAsia="Osaka" w:cs="v5.0.0"/>
        </w:rPr>
        <w:t>-1</w:t>
      </w:r>
      <w:r w:rsidRPr="008C3753">
        <w:rPr>
          <w:rFonts w:cs="v5.0.0"/>
          <w:lang w:eastAsia="zh-CN"/>
        </w:rPr>
        <w:t>, 7.2.</w:t>
      </w:r>
      <w:r w:rsidRPr="008C3753">
        <w:rPr>
          <w:rFonts w:cs="v5.0.0"/>
          <w:lang w:val="en-US" w:eastAsia="zh-CN"/>
        </w:rPr>
        <w:t>5</w:t>
      </w:r>
      <w:r w:rsidRPr="008C3753">
        <w:rPr>
          <w:rFonts w:cs="v5.0.0"/>
          <w:lang w:eastAsia="zh-CN"/>
        </w:rPr>
        <w:t>-2 and 7.2.</w:t>
      </w:r>
      <w:r w:rsidRPr="008C3753">
        <w:rPr>
          <w:rFonts w:cs="v5.0.0"/>
          <w:lang w:val="en-US" w:eastAsia="zh-CN"/>
        </w:rPr>
        <w:t>5</w:t>
      </w:r>
      <w:r w:rsidRPr="008C3753">
        <w:rPr>
          <w:rFonts w:cs="v5.0.0"/>
          <w:lang w:eastAsia="zh-CN"/>
        </w:rPr>
        <w:t>-</w:t>
      </w:r>
      <w:r w:rsidRPr="008C3753">
        <w:rPr>
          <w:rFonts w:cs="v5.0.0"/>
          <w:lang w:val="en-US" w:eastAsia="zh-CN"/>
        </w:rPr>
        <w:t>3</w:t>
      </w:r>
      <w:r w:rsidRPr="008C3753">
        <w:rPr>
          <w:rFonts w:eastAsia="Osaka" w:cs="v5.0.0"/>
        </w:rPr>
        <w:t xml:space="preserve"> for each channel bandwidth and further specified in </w:t>
      </w:r>
      <w:r w:rsidR="00936D18" w:rsidRPr="008C3753">
        <w:rPr>
          <w:rFonts w:eastAsia="Osaka" w:cs="v5.0.0"/>
        </w:rPr>
        <w:t>annex</w:t>
      </w:r>
      <w:r w:rsidRPr="008C3753">
        <w:rPr>
          <w:rFonts w:eastAsia="Osaka" w:cs="v5.0.0"/>
        </w:rPr>
        <w:t xml:space="preserve"> </w:t>
      </w:r>
      <w:r w:rsidR="005E12CC" w:rsidRPr="008C3753">
        <w:rPr>
          <w:rFonts w:eastAsia="Osaka" w:cs="v5.0.0"/>
        </w:rPr>
        <w:t>A</w:t>
      </w:r>
      <w:r w:rsidR="00C8199E" w:rsidRPr="008C3753">
        <w:rPr>
          <w:rFonts w:eastAsia="Osaka" w:cs="v5.0.0"/>
        </w:rPr>
        <w:t>.1</w:t>
      </w:r>
      <w:r w:rsidRPr="008C3753">
        <w:rPr>
          <w:rFonts w:eastAsia="Osaka" w:cs="v5.0.0"/>
        </w:rPr>
        <w:t>.</w:t>
      </w:r>
      <w:r w:rsidR="005C0CB0" w:rsidRPr="008C3753" w:rsidDel="006E20ED">
        <w:rPr>
          <w:rFonts w:eastAsia="Osaka"/>
        </w:rPr>
        <w:t xml:space="preserve"> </w:t>
      </w:r>
    </w:p>
    <w:p w14:paraId="3F72C0A5" w14:textId="77777777" w:rsidR="006C4A4E" w:rsidRPr="008C3753" w:rsidRDefault="006C4A4E" w:rsidP="006C4A4E">
      <w:pPr>
        <w:rPr>
          <w:lang w:eastAsia="zh-CN"/>
        </w:rPr>
      </w:pPr>
      <w:r w:rsidRPr="008C3753">
        <w:rPr>
          <w:lang w:val="en-US" w:eastAsia="zh-CN"/>
        </w:rPr>
        <w:t xml:space="preserve"> </w:t>
      </w:r>
      <w:r w:rsidRPr="008C3753">
        <w:rPr>
          <w:lang w:eastAsia="zh-CN"/>
        </w:rPr>
        <w:t xml:space="preserve">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w:t>
      </w:r>
      <w:r w:rsidRPr="008C3753">
        <w:rPr>
          <w:lang w:val="en-US" w:eastAsia="zh-CN"/>
        </w:rPr>
        <w:t>blocking requirement for co-location with BS in other bands is applied for all operating bands for which co-location protection is provided.</w:t>
      </w:r>
    </w:p>
    <w:p w14:paraId="30556012" w14:textId="77777777" w:rsidR="006C4A4E" w:rsidRPr="008C3753" w:rsidRDefault="006C4A4E" w:rsidP="006C4A4E">
      <w:pPr>
        <w:rPr>
          <w:i/>
          <w:lang w:val="en-US" w:eastAsia="zh-CN"/>
        </w:rPr>
      </w:pPr>
      <w:r w:rsidRPr="008C3753">
        <w:rPr>
          <w:lang w:eastAsia="zh-CN"/>
        </w:rPr>
        <w:t xml:space="preserve">Minimum conducted requirement is defined at the </w:t>
      </w:r>
      <w:r w:rsidRPr="008C3753">
        <w:rPr>
          <w:i/>
          <w:lang w:eastAsia="zh-CN"/>
        </w:rPr>
        <w:t>antenna connector</w:t>
      </w:r>
      <w:r w:rsidRPr="008C3753">
        <w:rPr>
          <w:lang w:eastAsia="zh-CN"/>
        </w:rPr>
        <w:t xml:space="preserve"> for </w:t>
      </w:r>
      <w:r w:rsidRPr="008C3753">
        <w:rPr>
          <w:i/>
          <w:lang w:eastAsia="zh-CN"/>
        </w:rPr>
        <w:t>BS type 1-C</w:t>
      </w:r>
      <w:r w:rsidRPr="008C3753">
        <w:rPr>
          <w:lang w:eastAsia="zh-CN"/>
        </w:rPr>
        <w:t xml:space="preserve"> and at the </w:t>
      </w:r>
      <w:r w:rsidRPr="008C3753">
        <w:rPr>
          <w:i/>
          <w:lang w:eastAsia="zh-CN"/>
        </w:rPr>
        <w:t>TAB connector</w:t>
      </w:r>
      <w:r w:rsidRPr="008C3753">
        <w:rPr>
          <w:lang w:eastAsia="zh-CN"/>
        </w:rPr>
        <w:t xml:space="preserve"> for </w:t>
      </w:r>
      <w:r w:rsidRPr="008C3753">
        <w:rPr>
          <w:i/>
          <w:lang w:eastAsia="zh-CN"/>
        </w:rPr>
        <w:t>BS type 1-H.</w:t>
      </w:r>
    </w:p>
    <w:p w14:paraId="56535C1E" w14:textId="77777777" w:rsidR="006C4A4E" w:rsidRPr="008C3753" w:rsidRDefault="006C4A4E" w:rsidP="00BF4553">
      <w:pPr>
        <w:pStyle w:val="TH"/>
      </w:pPr>
      <w:r w:rsidRPr="008C3753">
        <w:rPr>
          <w:rFonts w:eastAsia="Osaka"/>
        </w:rPr>
        <w:t>Table 7.</w:t>
      </w:r>
      <w:r w:rsidRPr="008C3753">
        <w:rPr>
          <w:lang w:val="en-US" w:eastAsia="zh-CN"/>
        </w:rPr>
        <w:t>5.5.2</w:t>
      </w:r>
      <w:r w:rsidRPr="008C3753">
        <w:rPr>
          <w:rFonts w:eastAsia="Osaka"/>
        </w:rPr>
        <w:t xml:space="preserve">-1: </w:t>
      </w:r>
      <w:r w:rsidRPr="008C3753">
        <w:t xml:space="preserve">Blocking performance requirement for </w:t>
      </w:r>
      <w:r w:rsidRPr="008C3753">
        <w:rPr>
          <w:lang w:val="en-US" w:eastAsia="zh-CN"/>
        </w:rPr>
        <w:t>NR</w:t>
      </w:r>
      <w:r w:rsidRPr="008C3753">
        <w:rPr>
          <w:lang w:eastAsia="zh-CN"/>
        </w:rPr>
        <w:t xml:space="preserve"> </w:t>
      </w:r>
      <w:r w:rsidRPr="008C3753">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3C5595" w:rsidRPr="008C3753" w14:paraId="49BCBC54" w14:textId="77777777" w:rsidTr="00081372">
        <w:trPr>
          <w:tblHeader/>
          <w:jc w:val="center"/>
        </w:trPr>
        <w:tc>
          <w:tcPr>
            <w:tcW w:w="1810" w:type="dxa"/>
          </w:tcPr>
          <w:p w14:paraId="5701D2F9" w14:textId="77777777" w:rsidR="006C4A4E" w:rsidRPr="008C3753" w:rsidRDefault="006C4A4E" w:rsidP="00081372">
            <w:pPr>
              <w:pStyle w:val="TAH"/>
              <w:rPr>
                <w:lang w:eastAsia="ja-JP"/>
              </w:rPr>
            </w:pPr>
            <w:r w:rsidRPr="008C3753">
              <w:rPr>
                <w:lang w:eastAsia="ja-JP"/>
              </w:rPr>
              <w:t>Frequency range of interfering signal</w:t>
            </w:r>
          </w:p>
        </w:tc>
        <w:tc>
          <w:tcPr>
            <w:tcW w:w="1714" w:type="dxa"/>
          </w:tcPr>
          <w:p w14:paraId="7C077FC2" w14:textId="763E382C" w:rsidR="006C4A4E" w:rsidRPr="008C3753" w:rsidRDefault="006C4A4E" w:rsidP="005E12CC">
            <w:pPr>
              <w:pStyle w:val="TAH"/>
              <w:rPr>
                <w:lang w:eastAsia="ja-JP"/>
              </w:rPr>
            </w:pPr>
            <w:r w:rsidRPr="008C3753">
              <w:rPr>
                <w:lang w:eastAsia="ja-JP"/>
              </w:rPr>
              <w:t xml:space="preserve">Wanted signal mean power for WA BS </w:t>
            </w:r>
            <w:r w:rsidR="005E12CC" w:rsidRPr="008C3753">
              <w:rPr>
                <w:lang w:eastAsia="ja-JP"/>
              </w:rPr>
              <w:t>(</w:t>
            </w:r>
            <w:r w:rsidRPr="008C3753">
              <w:rPr>
                <w:lang w:eastAsia="ja-JP"/>
              </w:rPr>
              <w:t>dBm</w:t>
            </w:r>
            <w:r w:rsidR="005E12CC" w:rsidRPr="008C3753">
              <w:rPr>
                <w:lang w:eastAsia="ja-JP"/>
              </w:rPr>
              <w:t>)</w:t>
            </w:r>
          </w:p>
        </w:tc>
        <w:tc>
          <w:tcPr>
            <w:tcW w:w="1710" w:type="dxa"/>
          </w:tcPr>
          <w:p w14:paraId="46BD257F" w14:textId="689AEBAE" w:rsidR="006C4A4E" w:rsidRPr="008C3753" w:rsidRDefault="006C4A4E" w:rsidP="00081372">
            <w:pPr>
              <w:pStyle w:val="TAH"/>
              <w:rPr>
                <w:lang w:eastAsia="ja-JP"/>
              </w:rPr>
            </w:pPr>
            <w:r w:rsidRPr="008C3753">
              <w:rPr>
                <w:lang w:eastAsia="ja-JP"/>
              </w:rPr>
              <w:t xml:space="preserve">Interfering signal mean power for WA BS </w:t>
            </w:r>
            <w:r w:rsidR="005E12CC" w:rsidRPr="008C3753">
              <w:rPr>
                <w:lang w:eastAsia="ja-JP"/>
              </w:rPr>
              <w:t>(</w:t>
            </w:r>
            <w:r w:rsidRPr="008C3753">
              <w:rPr>
                <w:lang w:eastAsia="ja-JP"/>
              </w:rPr>
              <w:t>dBm</w:t>
            </w:r>
            <w:r w:rsidR="005E12CC" w:rsidRPr="008C3753">
              <w:rPr>
                <w:lang w:eastAsia="ja-JP"/>
              </w:rPr>
              <w:t>)</w:t>
            </w:r>
          </w:p>
        </w:tc>
        <w:tc>
          <w:tcPr>
            <w:tcW w:w="1700" w:type="dxa"/>
          </w:tcPr>
          <w:p w14:paraId="615441E4" w14:textId="1AE90231" w:rsidR="006C4A4E" w:rsidRPr="008C3753" w:rsidRDefault="006C4A4E" w:rsidP="00081372">
            <w:pPr>
              <w:pStyle w:val="TAH"/>
              <w:rPr>
                <w:lang w:eastAsia="ja-JP"/>
              </w:rPr>
            </w:pPr>
            <w:r w:rsidRPr="008C3753">
              <w:rPr>
                <w:lang w:eastAsia="ja-JP"/>
              </w:rPr>
              <w:t xml:space="preserve">Interfering signal mean power for MR BS </w:t>
            </w:r>
            <w:r w:rsidR="005E12CC" w:rsidRPr="008C3753">
              <w:rPr>
                <w:lang w:eastAsia="ja-JP"/>
              </w:rPr>
              <w:t>(</w:t>
            </w:r>
            <w:r w:rsidRPr="008C3753">
              <w:rPr>
                <w:lang w:eastAsia="ja-JP"/>
              </w:rPr>
              <w:t>dBm</w:t>
            </w:r>
            <w:r w:rsidR="005E12CC" w:rsidRPr="008C3753">
              <w:rPr>
                <w:lang w:eastAsia="ja-JP"/>
              </w:rPr>
              <w:t>)</w:t>
            </w:r>
          </w:p>
        </w:tc>
        <w:tc>
          <w:tcPr>
            <w:tcW w:w="1396" w:type="dxa"/>
          </w:tcPr>
          <w:p w14:paraId="7870AFFA" w14:textId="12429163" w:rsidR="006C4A4E" w:rsidRPr="008C3753" w:rsidRDefault="006C4A4E" w:rsidP="00081372">
            <w:pPr>
              <w:pStyle w:val="TAH"/>
              <w:rPr>
                <w:lang w:eastAsia="ja-JP"/>
              </w:rPr>
            </w:pPr>
            <w:r w:rsidRPr="008C3753">
              <w:rPr>
                <w:lang w:eastAsia="ja-JP"/>
              </w:rPr>
              <w:t xml:space="preserve">Interfering signal mean power for LA BS </w:t>
            </w:r>
            <w:r w:rsidR="005E12CC" w:rsidRPr="008C3753">
              <w:rPr>
                <w:lang w:eastAsia="ja-JP"/>
              </w:rPr>
              <w:t>(</w:t>
            </w:r>
            <w:r w:rsidRPr="008C3753">
              <w:rPr>
                <w:lang w:eastAsia="ja-JP"/>
              </w:rPr>
              <w:t>dBm</w:t>
            </w:r>
            <w:r w:rsidR="005E12CC" w:rsidRPr="008C3753">
              <w:rPr>
                <w:lang w:eastAsia="ja-JP"/>
              </w:rPr>
              <w:t>)</w:t>
            </w:r>
          </w:p>
        </w:tc>
        <w:tc>
          <w:tcPr>
            <w:tcW w:w="1299" w:type="dxa"/>
          </w:tcPr>
          <w:p w14:paraId="161BF618" w14:textId="77777777" w:rsidR="006C4A4E" w:rsidRPr="008C3753" w:rsidRDefault="006C4A4E" w:rsidP="00081372">
            <w:pPr>
              <w:pStyle w:val="TAH"/>
              <w:rPr>
                <w:lang w:eastAsia="ja-JP"/>
              </w:rPr>
            </w:pPr>
            <w:r w:rsidRPr="008C3753">
              <w:rPr>
                <w:lang w:eastAsia="ja-JP"/>
              </w:rPr>
              <w:t>Type of interfering signal</w:t>
            </w:r>
          </w:p>
        </w:tc>
      </w:tr>
      <w:tr w:rsidR="003C5595" w:rsidRPr="008C3753" w14:paraId="2EC108FA" w14:textId="77777777" w:rsidTr="00081372">
        <w:trPr>
          <w:jc w:val="center"/>
        </w:trPr>
        <w:tc>
          <w:tcPr>
            <w:tcW w:w="1810" w:type="dxa"/>
          </w:tcPr>
          <w:p w14:paraId="6891B289" w14:textId="77777777" w:rsidR="006C4A4E" w:rsidRPr="008C3753" w:rsidRDefault="006C4A4E" w:rsidP="00081372">
            <w:pPr>
              <w:pStyle w:val="TAC"/>
              <w:rPr>
                <w:rFonts w:cs="Arial"/>
                <w:szCs w:val="18"/>
                <w:lang w:eastAsia="ja-JP"/>
              </w:rPr>
            </w:pPr>
            <w:r w:rsidRPr="008C3753">
              <w:rPr>
                <w:lang w:eastAsia="zh-CN"/>
              </w:rPr>
              <w:t>Frequency range of co-located downlink operating band</w:t>
            </w:r>
          </w:p>
        </w:tc>
        <w:tc>
          <w:tcPr>
            <w:tcW w:w="1714" w:type="dxa"/>
            <w:vAlign w:val="center"/>
          </w:tcPr>
          <w:p w14:paraId="387B31AC" w14:textId="77777777" w:rsidR="006C4A4E" w:rsidRPr="008C3753" w:rsidRDefault="006C4A4E" w:rsidP="00081372">
            <w:pPr>
              <w:pStyle w:val="TAC"/>
              <w:rPr>
                <w:rFonts w:cs="Arial"/>
                <w:szCs w:val="18"/>
                <w:lang w:eastAsia="ja-JP"/>
              </w:rPr>
            </w:pPr>
            <w:r w:rsidRPr="008C3753">
              <w:t>P</w:t>
            </w:r>
            <w:r w:rsidRPr="008C3753">
              <w:rPr>
                <w:vertAlign w:val="subscript"/>
              </w:rPr>
              <w:t>REFSENS</w:t>
            </w:r>
            <w:r w:rsidRPr="008C3753">
              <w:t xml:space="preserve"> +6dB</w:t>
            </w:r>
            <w:r w:rsidRPr="008C3753">
              <w:br/>
              <w:t>(</w:t>
            </w:r>
            <w:r w:rsidRPr="008C3753">
              <w:rPr>
                <w:lang w:val="en-US" w:eastAsia="zh-CN"/>
              </w:rPr>
              <w:t>Note 1</w:t>
            </w:r>
            <w:r w:rsidRPr="008C3753">
              <w:t>)</w:t>
            </w:r>
          </w:p>
        </w:tc>
        <w:tc>
          <w:tcPr>
            <w:tcW w:w="1710" w:type="dxa"/>
            <w:vAlign w:val="center"/>
          </w:tcPr>
          <w:p w14:paraId="692D6FA5" w14:textId="77777777" w:rsidR="006C4A4E" w:rsidRPr="008C3753" w:rsidRDefault="006C4A4E" w:rsidP="00081372">
            <w:pPr>
              <w:pStyle w:val="TAC"/>
              <w:rPr>
                <w:rFonts w:cs="Arial"/>
                <w:szCs w:val="18"/>
                <w:lang w:eastAsia="ja-JP"/>
              </w:rPr>
            </w:pPr>
            <w:r w:rsidRPr="008C3753">
              <w:rPr>
                <w:rFonts w:cs="Arial"/>
                <w:szCs w:val="18"/>
                <w:lang w:eastAsia="ja-JP"/>
              </w:rPr>
              <w:t>+</w:t>
            </w:r>
            <w:r w:rsidRPr="008C3753">
              <w:rPr>
                <w:rFonts w:cs="Arial"/>
                <w:szCs w:val="18"/>
                <w:lang w:val="en-US" w:eastAsia="zh-CN"/>
              </w:rPr>
              <w:t>16</w:t>
            </w:r>
          </w:p>
        </w:tc>
        <w:tc>
          <w:tcPr>
            <w:tcW w:w="1700" w:type="dxa"/>
            <w:vAlign w:val="center"/>
          </w:tcPr>
          <w:p w14:paraId="0F20F6D2" w14:textId="77777777" w:rsidR="006C4A4E" w:rsidRPr="008C3753" w:rsidRDefault="006C4A4E" w:rsidP="00081372">
            <w:pPr>
              <w:pStyle w:val="TAC"/>
              <w:rPr>
                <w:szCs w:val="18"/>
                <w:lang w:eastAsia="ja-JP"/>
              </w:rPr>
            </w:pPr>
            <w:r w:rsidRPr="008C3753">
              <w:rPr>
                <w:rFonts w:cs="Arial"/>
                <w:szCs w:val="18"/>
                <w:lang w:eastAsia="ja-JP"/>
              </w:rPr>
              <w:t>+</w:t>
            </w:r>
            <w:r w:rsidRPr="008C3753">
              <w:rPr>
                <w:rFonts w:cs="Arial"/>
                <w:szCs w:val="18"/>
                <w:lang w:val="en-US" w:eastAsia="zh-CN"/>
              </w:rPr>
              <w:t>8</w:t>
            </w:r>
          </w:p>
        </w:tc>
        <w:tc>
          <w:tcPr>
            <w:tcW w:w="1396" w:type="dxa"/>
            <w:vAlign w:val="center"/>
          </w:tcPr>
          <w:p w14:paraId="7EA97CA6" w14:textId="77777777" w:rsidR="006C4A4E" w:rsidRPr="008C3753" w:rsidRDefault="006C4A4E" w:rsidP="00081372">
            <w:pPr>
              <w:pStyle w:val="TAC"/>
              <w:rPr>
                <w:szCs w:val="18"/>
                <w:lang w:eastAsia="ja-JP"/>
              </w:rPr>
            </w:pPr>
            <w:r w:rsidRPr="008C3753">
              <w:rPr>
                <w:lang w:val="en-US" w:eastAsia="zh-CN"/>
              </w:rPr>
              <w:t>x (Note 2)</w:t>
            </w:r>
          </w:p>
        </w:tc>
        <w:tc>
          <w:tcPr>
            <w:tcW w:w="1299" w:type="dxa"/>
            <w:vAlign w:val="center"/>
          </w:tcPr>
          <w:p w14:paraId="471FEC82" w14:textId="77777777" w:rsidR="006C4A4E" w:rsidRPr="008C3753" w:rsidRDefault="006C4A4E" w:rsidP="00081372">
            <w:pPr>
              <w:pStyle w:val="TAC"/>
              <w:rPr>
                <w:lang w:eastAsia="ja-JP"/>
              </w:rPr>
            </w:pPr>
            <w:r w:rsidRPr="008C3753">
              <w:rPr>
                <w:lang w:eastAsia="ja-JP"/>
              </w:rPr>
              <w:t>CW carrier</w:t>
            </w:r>
          </w:p>
        </w:tc>
      </w:tr>
      <w:tr w:rsidR="00BF4553" w:rsidRPr="008C3753" w14:paraId="0E190309" w14:textId="77777777" w:rsidTr="00081372">
        <w:trPr>
          <w:jc w:val="center"/>
        </w:trPr>
        <w:tc>
          <w:tcPr>
            <w:tcW w:w="9629" w:type="dxa"/>
            <w:gridSpan w:val="6"/>
          </w:tcPr>
          <w:p w14:paraId="3E8218D1" w14:textId="55C59F5F" w:rsidR="006C4A4E" w:rsidRPr="008C3753" w:rsidRDefault="006C4A4E" w:rsidP="00081372">
            <w:pPr>
              <w:pStyle w:val="TAN"/>
            </w:pPr>
            <w:r w:rsidRPr="008C3753">
              <w:t>N</w:t>
            </w:r>
            <w:r w:rsidRPr="008C3753">
              <w:rPr>
                <w:lang w:val="en-US" w:eastAsia="zh-CN"/>
              </w:rPr>
              <w:t>OTE 1</w:t>
            </w:r>
            <w:r w:rsidRPr="008C3753">
              <w:t>:</w:t>
            </w:r>
            <w:r w:rsidRPr="008C3753">
              <w:tab/>
              <w:t>P</w:t>
            </w:r>
            <w:r w:rsidRPr="008C3753">
              <w:rPr>
                <w:vertAlign w:val="subscript"/>
              </w:rPr>
              <w:t>REFSENS</w:t>
            </w:r>
            <w:r w:rsidRPr="008C3753">
              <w:t xml:space="preserve"> depends on the </w:t>
            </w:r>
            <w:r w:rsidRPr="008C3753">
              <w:rPr>
                <w:i/>
              </w:rPr>
              <w:t>BS channel bandwidth</w:t>
            </w:r>
            <w:r w:rsidRPr="008C3753">
              <w:t xml:space="preserve"> as specified in </w:t>
            </w:r>
            <w:r w:rsidR="00062DCB" w:rsidRPr="008C3753">
              <w:rPr>
                <w:lang w:eastAsia="zh-CN"/>
              </w:rPr>
              <w:t>TS 38.104 [2</w:t>
            </w:r>
            <w:r w:rsidR="00402FBD" w:rsidRPr="008C3753">
              <w:rPr>
                <w:lang w:eastAsia="zh-CN"/>
              </w:rPr>
              <w:t xml:space="preserve">], table </w:t>
            </w:r>
            <w:r w:rsidR="00402FBD" w:rsidRPr="008C3753">
              <w:rPr>
                <w:rFonts w:eastAsia="SimSun"/>
                <w:lang w:eastAsia="zh-CN"/>
              </w:rPr>
              <w:t>7.2.2-1, 7.2.2-2 and 7.2.2-3</w:t>
            </w:r>
            <w:r w:rsidRPr="008C3753">
              <w:t>.</w:t>
            </w:r>
          </w:p>
          <w:p w14:paraId="6E8729C0" w14:textId="77777777" w:rsidR="006C4A4E" w:rsidRPr="008C3753" w:rsidRDefault="006C4A4E" w:rsidP="00081372">
            <w:pPr>
              <w:pStyle w:val="TAN"/>
              <w:rPr>
                <w:lang w:val="en-US" w:eastAsia="zh-CN"/>
              </w:rPr>
            </w:pPr>
            <w:r w:rsidRPr="008C3753">
              <w:rPr>
                <w:lang w:val="en-US" w:eastAsia="zh-CN"/>
              </w:rPr>
              <w:t>NOTE 2:</w:t>
            </w:r>
            <w:r w:rsidRPr="008C3753">
              <w:rPr>
                <w:lang w:val="en-US" w:eastAsia="zh-CN"/>
              </w:rPr>
              <w:tab/>
              <w:t>x = -7 dBm for NR BS co-located with Pico GSM850 or Pico CDMA850</w:t>
            </w:r>
            <w:r w:rsidRPr="008C3753">
              <w:rPr>
                <w:lang w:val="en-US" w:eastAsia="zh-CN"/>
              </w:rPr>
              <w:br/>
              <w:t>x = -4 dBm for NR BS co-located with Pico DCS1800 or Pico PCS1900</w:t>
            </w:r>
            <w:r w:rsidRPr="008C3753">
              <w:rPr>
                <w:lang w:val="en-US" w:eastAsia="zh-CN"/>
              </w:rPr>
              <w:br/>
              <w:t>x = -6 dBm for NR BS co-located with UTRA bands or E-UTRA bands or NR bands</w:t>
            </w:r>
          </w:p>
          <w:p w14:paraId="4824CAC8" w14:textId="77777777" w:rsidR="00121F4A" w:rsidRDefault="00121F4A" w:rsidP="00121F4A">
            <w:pPr>
              <w:pStyle w:val="TAN"/>
              <w:rPr>
                <w:lang w:eastAsia="ja-JP"/>
              </w:rPr>
            </w:pPr>
            <w:r w:rsidRPr="008C3753">
              <w:rPr>
                <w:lang w:eastAsia="ja-JP"/>
              </w:rPr>
              <w:t>NOTE 3:</w:t>
            </w:r>
            <w:r w:rsidRPr="008C3753">
              <w:rPr>
                <w:lang w:eastAsia="ja-JP"/>
              </w:rPr>
              <w:tab/>
              <w:t xml:space="preserve">The requirement does not apply when the interfering signal falls within any of the supported uplink operating band(s) or in </w:t>
            </w:r>
            <w:r w:rsidRPr="008C3753">
              <w:t>Δf</w:t>
            </w:r>
            <w:r w:rsidRPr="008C3753">
              <w:rPr>
                <w:vertAlign w:val="subscript"/>
              </w:rPr>
              <w:t>OOB</w:t>
            </w:r>
            <w:r w:rsidRPr="008C3753">
              <w:rPr>
                <w:lang w:eastAsia="ja-JP"/>
              </w:rPr>
              <w:t xml:space="preserve"> immediately outside any of the supported uplink operating band(s).</w:t>
            </w:r>
          </w:p>
          <w:p w14:paraId="0CBB196A" w14:textId="77777777" w:rsidR="00F3122F" w:rsidRDefault="00F3122F" w:rsidP="00F3122F">
            <w:pPr>
              <w:pStyle w:val="TAN"/>
              <w:rPr>
                <w:lang w:eastAsia="ja-JP"/>
              </w:rPr>
            </w:pPr>
            <w:r>
              <w:rPr>
                <w:lang w:eastAsia="ja-JP"/>
              </w:rPr>
              <w:t>NOTE 3:</w:t>
            </w:r>
            <w:r>
              <w:rPr>
                <w:lang w:eastAsia="ja-JP"/>
              </w:rPr>
              <w:tab/>
              <w:t xml:space="preserve">The requirement does not apply when the interfering signal falls within any of the supported uplink operating band(s) or in </w:t>
            </w:r>
            <w:r>
              <w:t>Δf</w:t>
            </w:r>
            <w:r>
              <w:rPr>
                <w:vertAlign w:val="subscript"/>
              </w:rPr>
              <w:t>OOB</w:t>
            </w:r>
            <w:r>
              <w:rPr>
                <w:lang w:eastAsia="ja-JP"/>
              </w:rPr>
              <w:t xml:space="preserve"> immediately outside any of the supported uplink operating band(s).</w:t>
            </w:r>
          </w:p>
          <w:p w14:paraId="1FFED408" w14:textId="00CAB314" w:rsidR="00F3122F" w:rsidRPr="008C3753" w:rsidRDefault="00F3122F" w:rsidP="00F3122F">
            <w:pPr>
              <w:pStyle w:val="TAN"/>
              <w:rPr>
                <w:lang w:val="en-US" w:eastAsia="zh-CN"/>
              </w:rPr>
            </w:pPr>
            <w:r>
              <w:rPr>
                <w:rFonts w:eastAsia="SimSun"/>
                <w:lang w:val="en-US" w:eastAsia="zh-CN"/>
              </w:rPr>
              <w:t>NOTE 4:</w:t>
            </w:r>
            <w:r>
              <w:rPr>
                <w:rFonts w:eastAsia="SimSun"/>
                <w:lang w:val="en-US" w:eastAsia="zh-CN"/>
              </w:rPr>
              <w:tab/>
              <w:t>For unsynchronized base stations (except in band n46 and n96), special co-location requirements may apply that are not covered by the 3GPP specifications</w:t>
            </w:r>
          </w:p>
        </w:tc>
      </w:tr>
    </w:tbl>
    <w:p w14:paraId="4D277346" w14:textId="77777777" w:rsidR="00BF4553" w:rsidRPr="008C3753" w:rsidRDefault="00BF4553" w:rsidP="00BF4553"/>
    <w:p w14:paraId="6E1B1C72" w14:textId="238C01A2" w:rsidR="00D25FC8" w:rsidRPr="008C3753" w:rsidRDefault="00D25FC8" w:rsidP="00D25FC8">
      <w:pPr>
        <w:pStyle w:val="Heading2"/>
      </w:pPr>
      <w:bookmarkStart w:id="5898" w:name="_Toc21100061"/>
      <w:bookmarkStart w:id="5899" w:name="_Toc29809859"/>
      <w:bookmarkStart w:id="5900" w:name="_Toc36645244"/>
      <w:bookmarkStart w:id="5901" w:name="_Toc37272298"/>
      <w:bookmarkStart w:id="5902" w:name="_Toc45884544"/>
      <w:bookmarkStart w:id="5903" w:name="_Toc53182567"/>
      <w:bookmarkStart w:id="5904" w:name="_Toc58860308"/>
      <w:bookmarkStart w:id="5905" w:name="_Toc61182433"/>
      <w:bookmarkStart w:id="5906" w:name="_Toc66782425"/>
      <w:bookmarkStart w:id="5907" w:name="_Toc74967586"/>
      <w:bookmarkStart w:id="5908" w:name="_Toc76545037"/>
      <w:bookmarkStart w:id="5909" w:name="_Toc82598421"/>
      <w:bookmarkStart w:id="5910" w:name="_Toc89954069"/>
      <w:bookmarkStart w:id="5911" w:name="_Toc98774164"/>
      <w:bookmarkStart w:id="5912" w:name="_Toc106200144"/>
      <w:bookmarkStart w:id="5913" w:name="_Toc115190702"/>
      <w:bookmarkStart w:id="5914" w:name="_Toc122003273"/>
      <w:bookmarkStart w:id="5915" w:name="_Toc124155041"/>
      <w:bookmarkStart w:id="5916" w:name="_Toc131533814"/>
      <w:bookmarkStart w:id="5917" w:name="_Toc137399693"/>
      <w:bookmarkStart w:id="5918" w:name="_Toc147177062"/>
      <w:r w:rsidRPr="008C3753">
        <w:t>7.6</w:t>
      </w:r>
      <w:r w:rsidRPr="008C3753">
        <w:tab/>
        <w:t>Receiver spurious emissions</w:t>
      </w:r>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p>
    <w:p w14:paraId="55C67948" w14:textId="3D3E5E2A" w:rsidR="00294BD4" w:rsidRPr="008C3753" w:rsidRDefault="00294BD4" w:rsidP="0058053F">
      <w:pPr>
        <w:pStyle w:val="Heading3"/>
      </w:pPr>
      <w:bookmarkStart w:id="5919" w:name="_Toc21100062"/>
      <w:bookmarkStart w:id="5920" w:name="_Toc29809860"/>
      <w:bookmarkStart w:id="5921" w:name="_Toc36645245"/>
      <w:bookmarkStart w:id="5922" w:name="_Toc37272299"/>
      <w:bookmarkStart w:id="5923" w:name="_Toc45884545"/>
      <w:bookmarkStart w:id="5924" w:name="_Toc53182568"/>
      <w:bookmarkStart w:id="5925" w:name="_Toc58860309"/>
      <w:bookmarkStart w:id="5926" w:name="_Toc61182434"/>
      <w:bookmarkStart w:id="5927" w:name="_Toc66782426"/>
      <w:bookmarkStart w:id="5928" w:name="_Toc74967587"/>
      <w:bookmarkStart w:id="5929" w:name="_Toc76545038"/>
      <w:bookmarkStart w:id="5930" w:name="_Toc82598422"/>
      <w:bookmarkStart w:id="5931" w:name="_Toc89954070"/>
      <w:bookmarkStart w:id="5932" w:name="_Toc98774165"/>
      <w:bookmarkStart w:id="5933" w:name="_Toc106200145"/>
      <w:bookmarkStart w:id="5934" w:name="_Toc115190703"/>
      <w:bookmarkStart w:id="5935" w:name="_Toc122003274"/>
      <w:bookmarkStart w:id="5936" w:name="_Toc124155042"/>
      <w:bookmarkStart w:id="5937" w:name="_Toc131533815"/>
      <w:bookmarkStart w:id="5938" w:name="_Toc137399694"/>
      <w:bookmarkStart w:id="5939" w:name="_Toc147177063"/>
      <w:r w:rsidRPr="008C3753">
        <w:t>7.6.1</w:t>
      </w:r>
      <w:r w:rsidRPr="008C3753">
        <w:tab/>
        <w:t>Definition and applicability</w:t>
      </w:r>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p>
    <w:p w14:paraId="3A279EB1" w14:textId="792BF742" w:rsidR="00294BD4" w:rsidRPr="008C3753" w:rsidRDefault="00294BD4" w:rsidP="00294BD4">
      <w:pPr>
        <w:rPr>
          <w:rFonts w:eastAsia="DengXian"/>
        </w:rPr>
      </w:pPr>
      <w:r w:rsidRPr="008C3753">
        <w:rPr>
          <w:rFonts w:eastAsia="??"/>
        </w:rPr>
        <w:t xml:space="preserve">The receiver spurious emissions power is the power of emissions generated or amplified in a receiver unit that appear at the </w:t>
      </w:r>
      <w:r w:rsidRPr="008C3753">
        <w:rPr>
          <w:rFonts w:eastAsia="??"/>
          <w:i/>
        </w:rPr>
        <w:t>antenna connector</w:t>
      </w:r>
      <w:r w:rsidRPr="008C3753">
        <w:rPr>
          <w:rFonts w:eastAsia="??"/>
        </w:rPr>
        <w:t xml:space="preserve"> (for </w:t>
      </w:r>
      <w:r w:rsidRPr="008C3753">
        <w:rPr>
          <w:rFonts w:eastAsia="??"/>
          <w:i/>
        </w:rPr>
        <w:t>BS type 1-C</w:t>
      </w:r>
      <w:r w:rsidRPr="008C3753">
        <w:rPr>
          <w:rFonts w:eastAsia="??"/>
        </w:rPr>
        <w:t xml:space="preserve">) or at the </w:t>
      </w:r>
      <w:r w:rsidRPr="008C3753">
        <w:rPr>
          <w:rFonts w:eastAsia="??"/>
          <w:i/>
        </w:rPr>
        <w:t>TAB connector</w:t>
      </w:r>
      <w:r w:rsidRPr="008C3753">
        <w:rPr>
          <w:rFonts w:eastAsia="??"/>
        </w:rPr>
        <w:t xml:space="preserve"> (for </w:t>
      </w:r>
      <w:r w:rsidRPr="008C3753">
        <w:rPr>
          <w:rFonts w:eastAsia="??"/>
          <w:i/>
        </w:rPr>
        <w:t>BS type 1-H</w:t>
      </w:r>
      <w:r w:rsidRPr="008C3753">
        <w:rPr>
          <w:rFonts w:eastAsia="??"/>
        </w:rPr>
        <w:t xml:space="preserve">). </w:t>
      </w:r>
      <w:r w:rsidRPr="008C3753">
        <w:rPr>
          <w:rFonts w:eastAsia="DengXian"/>
        </w:rPr>
        <w:t xml:space="preserve">The requirements apply to all BS with separate RX and TX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w:t>
      </w:r>
    </w:p>
    <w:p w14:paraId="1CFFB67B" w14:textId="26B9979D" w:rsidR="00294BD4" w:rsidRPr="008C3753" w:rsidRDefault="00294BD4" w:rsidP="00294BD4">
      <w:pPr>
        <w:keepLines/>
        <w:ind w:left="1135" w:hanging="851"/>
        <w:rPr>
          <w:rFonts w:eastAsia="DengXian"/>
          <w:lang w:eastAsia="x-none"/>
        </w:rPr>
      </w:pPr>
      <w:r w:rsidRPr="008C3753">
        <w:rPr>
          <w:rFonts w:eastAsia="DengXian"/>
          <w:lang w:eastAsia="x-none"/>
        </w:rPr>
        <w:t>NOTE:</w:t>
      </w:r>
      <w:r w:rsidRPr="008C3753">
        <w:rPr>
          <w:rFonts w:eastAsia="DengXian"/>
          <w:lang w:eastAsia="x-none"/>
        </w:rPr>
        <w:tab/>
        <w:t xml:space="preserve">In this case for FDD operation the test is performed when both TX and RX are ON, with the TX </w:t>
      </w:r>
      <w:r w:rsidRPr="008C3753">
        <w:rPr>
          <w:rFonts w:eastAsia="DengXian"/>
          <w:i/>
          <w:lang w:eastAsia="x-none"/>
        </w:rPr>
        <w:t xml:space="preserve">antenna connectors </w:t>
      </w:r>
      <w:r w:rsidRPr="008C3753">
        <w:rPr>
          <w:rFonts w:eastAsia="DengXian"/>
          <w:lang w:eastAsia="x-none"/>
        </w:rPr>
        <w:t xml:space="preserve">/ </w:t>
      </w:r>
      <w:r w:rsidRPr="008C3753">
        <w:rPr>
          <w:rFonts w:eastAsia="DengXian"/>
          <w:i/>
          <w:lang w:eastAsia="x-none"/>
        </w:rPr>
        <w:t xml:space="preserve">TAB connectors </w:t>
      </w:r>
      <w:r w:rsidRPr="008C3753">
        <w:rPr>
          <w:rFonts w:eastAsia="DengXian"/>
          <w:lang w:eastAsia="x-none"/>
        </w:rPr>
        <w:t>terminated.</w:t>
      </w:r>
    </w:p>
    <w:p w14:paraId="19085FC8" w14:textId="2AEB2FBD" w:rsidR="00294BD4" w:rsidRPr="008C3753" w:rsidRDefault="00294BD4" w:rsidP="00294BD4">
      <w:pPr>
        <w:rPr>
          <w:rFonts w:eastAsia="DengXian"/>
        </w:rPr>
      </w:pPr>
      <w:r w:rsidRPr="008C3753">
        <w:rPr>
          <w:rFonts w:eastAsia="DengXian"/>
        </w:rPr>
        <w:t>For a</w:t>
      </w:r>
      <w:r w:rsidRPr="008C3753">
        <w:rPr>
          <w:rFonts w:eastAsia="DengXian"/>
          <w:i/>
        </w:rPr>
        <w:t xml:space="preserve">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TDD, the requirements apply during the </w:t>
      </w:r>
      <w:r w:rsidRPr="008C3753">
        <w:rPr>
          <w:rFonts w:eastAsia="DengXian"/>
          <w:i/>
        </w:rPr>
        <w:t>transmitter OFF period</w:t>
      </w:r>
      <w:r w:rsidRPr="008C3753">
        <w:rPr>
          <w:rFonts w:eastAsia="DengXian"/>
        </w:rPr>
        <w:t xml:space="preserve">. For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FDD, the RX spurious emissions requirements are superseded by the TX spurious emissions requirements, as specified in </w:t>
      </w:r>
      <w:r w:rsidR="00AC59EA" w:rsidRPr="008C3753">
        <w:rPr>
          <w:rFonts w:eastAsia="DengXian"/>
        </w:rPr>
        <w:t>clause</w:t>
      </w:r>
      <w:r w:rsidRPr="008C3753">
        <w:rPr>
          <w:rFonts w:eastAsia="DengXian"/>
        </w:rPr>
        <w:t> 6.6.5.</w:t>
      </w:r>
    </w:p>
    <w:p w14:paraId="714F3FFD" w14:textId="38FA2698" w:rsidR="00294BD4" w:rsidRPr="008C3753" w:rsidRDefault="00294BD4" w:rsidP="00294BD4">
      <w:pPr>
        <w:rPr>
          <w:rFonts w:eastAsia="DengXian"/>
        </w:rPr>
      </w:pPr>
      <w:r w:rsidRPr="008C3753">
        <w:rPr>
          <w:rFonts w:eastAsia="DengXian"/>
        </w:rPr>
        <w:t xml:space="preserve">For RX-only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the spurious emissions requirements are subject to exclusion zones in each supported </w:t>
      </w:r>
      <w:r w:rsidRPr="008C3753">
        <w:rPr>
          <w:rFonts w:eastAsia="DengXian"/>
          <w:i/>
        </w:rPr>
        <w:t>operating band</w:t>
      </w:r>
      <w:r w:rsidRPr="008C3753">
        <w:rPr>
          <w:rFonts w:eastAsia="DengXian"/>
        </w:rPr>
        <w:t xml:space="preserve">. For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that both transmit and receive in </w:t>
      </w:r>
      <w:r w:rsidRPr="008C3753">
        <w:rPr>
          <w:rFonts w:eastAsia="DengXian"/>
          <w:i/>
        </w:rPr>
        <w:t>operating band</w:t>
      </w:r>
      <w:r w:rsidRPr="008C3753">
        <w:rPr>
          <w:rFonts w:eastAsia="DengXian"/>
        </w:rPr>
        <w:t xml:space="preserve"> supporting TDD, RX spurious emissions requirements are applicable during the </w:t>
      </w:r>
      <w:r w:rsidRPr="008C3753">
        <w:rPr>
          <w:rFonts w:eastAsia="DengXian"/>
          <w:i/>
        </w:rPr>
        <w:t>TX OFF period</w:t>
      </w:r>
      <w:r w:rsidRPr="008C3753">
        <w:rPr>
          <w:rFonts w:eastAsia="DengXian"/>
        </w:rPr>
        <w:t xml:space="preserve">, and are subject to exclusion zones in each supported </w:t>
      </w:r>
      <w:r w:rsidRPr="008C3753">
        <w:rPr>
          <w:rFonts w:eastAsia="DengXian"/>
          <w:i/>
        </w:rPr>
        <w:t>operating band</w:t>
      </w:r>
      <w:r w:rsidRPr="008C3753">
        <w:rPr>
          <w:rFonts w:eastAsia="DengXian"/>
        </w:rPr>
        <w:t>.</w:t>
      </w:r>
    </w:p>
    <w:p w14:paraId="0856BFEE" w14:textId="1F4868C2" w:rsidR="00294BD4" w:rsidRPr="008C3753" w:rsidRDefault="00294BD4" w:rsidP="00294BD4">
      <w:pPr>
        <w:rPr>
          <w:rFonts w:eastAsia="DengXian"/>
        </w:rPr>
      </w:pPr>
      <w:r w:rsidRPr="008C3753">
        <w:rPr>
          <w:rFonts w:eastAsia="DengXian"/>
        </w:rPr>
        <w:t xml:space="preserve">For </w:t>
      </w:r>
      <w:r w:rsidRPr="008C3753">
        <w:rPr>
          <w:rFonts w:eastAsia="DengXian"/>
          <w:i/>
        </w:rPr>
        <w:t>BS type 1-H</w:t>
      </w:r>
      <w:r w:rsidRPr="008C3753">
        <w:rPr>
          <w:rFonts w:eastAsia="DengXian"/>
        </w:rPr>
        <w:t xml:space="preserve"> manufacturer shall declare </w:t>
      </w:r>
      <w:r w:rsidRPr="008C3753">
        <w:rPr>
          <w:rFonts w:eastAsia="DengXian"/>
          <w:i/>
        </w:rPr>
        <w:t>TAB connector RX min cell groups</w:t>
      </w:r>
      <w:r w:rsidR="00D70959" w:rsidRPr="008C3753">
        <w:rPr>
          <w:rFonts w:eastAsia="DengXian"/>
        </w:rPr>
        <w:t xml:space="preserve"> (</w:t>
      </w:r>
      <w:r w:rsidR="00C22062" w:rsidRPr="008C3753">
        <w:rPr>
          <w:rFonts w:eastAsia="DengXian"/>
        </w:rPr>
        <w:t>D.33</w:t>
      </w:r>
      <w:r w:rsidR="00D70959" w:rsidRPr="008C3753">
        <w:rPr>
          <w:rFonts w:eastAsia="DengXian"/>
        </w:rPr>
        <w:t>)</w:t>
      </w:r>
      <w:r w:rsidRPr="008C3753">
        <w:rPr>
          <w:rFonts w:eastAsia="DengXian"/>
        </w:rPr>
        <w:t xml:space="preserve">. Every </w:t>
      </w:r>
      <w:r w:rsidRPr="008C3753">
        <w:rPr>
          <w:rFonts w:eastAsia="DengXian"/>
          <w:i/>
        </w:rPr>
        <w:t>TAB connector</w:t>
      </w:r>
      <w:r w:rsidRPr="008C3753">
        <w:rPr>
          <w:rFonts w:eastAsia="DengXian"/>
        </w:rPr>
        <w:t xml:space="preserve"> of </w:t>
      </w:r>
      <w:r w:rsidRPr="008C3753">
        <w:rPr>
          <w:rFonts w:eastAsia="DengXian"/>
          <w:i/>
        </w:rPr>
        <w:t>BS type 1</w:t>
      </w:r>
      <w:r w:rsidRPr="008C3753">
        <w:rPr>
          <w:rFonts w:eastAsia="DengXian"/>
          <w:i/>
        </w:rPr>
        <w:noBreakHyphen/>
        <w:t>H</w:t>
      </w:r>
      <w:r w:rsidRPr="008C3753">
        <w:rPr>
          <w:rFonts w:eastAsia="DengXian"/>
        </w:rPr>
        <w:t xml:space="preserve"> supporting reception in an </w:t>
      </w:r>
      <w:r w:rsidRPr="008C3753">
        <w:rPr>
          <w:rFonts w:eastAsia="DengXian"/>
          <w:i/>
        </w:rPr>
        <w:t>operating band</w:t>
      </w:r>
      <w:r w:rsidRPr="008C3753">
        <w:rPr>
          <w:rFonts w:eastAsia="DengXian"/>
        </w:rPr>
        <w:t xml:space="preserve"> shall map to one </w:t>
      </w:r>
      <w:r w:rsidRPr="008C3753">
        <w:rPr>
          <w:rFonts w:eastAsia="DengXian"/>
          <w:i/>
        </w:rPr>
        <w:t>TAB connector RX min cell group</w:t>
      </w:r>
      <w:r w:rsidRPr="008C3753">
        <w:rPr>
          <w:rFonts w:eastAsia="DengXian"/>
        </w:rPr>
        <w:t xml:space="preserve">, where mapping of </w:t>
      </w:r>
      <w:r w:rsidRPr="008C3753">
        <w:rPr>
          <w:rFonts w:eastAsia="DengXian"/>
          <w:i/>
        </w:rPr>
        <w:t>TAB connectors</w:t>
      </w:r>
      <w:r w:rsidRPr="008C3753">
        <w:rPr>
          <w:rFonts w:eastAsia="DengXian"/>
        </w:rPr>
        <w:t xml:space="preserve"> to cells/beams is implementation dependent.</w:t>
      </w:r>
    </w:p>
    <w:p w14:paraId="030DBA0C" w14:textId="77777777" w:rsidR="00294BD4" w:rsidRPr="008C3753" w:rsidRDefault="00294BD4" w:rsidP="00294BD4">
      <w:pPr>
        <w:rPr>
          <w:rFonts w:eastAsia="DengXian"/>
        </w:rPr>
      </w:pPr>
      <w:r w:rsidRPr="008C3753">
        <w:rPr>
          <w:rFonts w:eastAsia="DengXian"/>
        </w:rPr>
        <w:t>The number of active receiver units that are considered when calculating the conducted RX spurious emission limits (N</w:t>
      </w:r>
      <w:r w:rsidRPr="008C3753">
        <w:rPr>
          <w:rFonts w:eastAsia="DengXian"/>
          <w:vertAlign w:val="subscript"/>
        </w:rPr>
        <w:t>RXU,counted</w:t>
      </w:r>
      <w:r w:rsidRPr="008C3753">
        <w:rPr>
          <w:rFonts w:eastAsia="DengXian"/>
        </w:rPr>
        <w:t xml:space="preserve">) for </w:t>
      </w:r>
      <w:r w:rsidRPr="008C3753">
        <w:rPr>
          <w:rFonts w:eastAsia="DengXian"/>
          <w:i/>
        </w:rPr>
        <w:t>BS type 1-H</w:t>
      </w:r>
      <w:r w:rsidRPr="008C3753">
        <w:rPr>
          <w:rFonts w:eastAsia="DengXian"/>
        </w:rPr>
        <w:t xml:space="preserve"> is calculated as follows:</w:t>
      </w:r>
    </w:p>
    <w:p w14:paraId="40A714C2" w14:textId="77777777" w:rsidR="00294BD4" w:rsidRPr="008C3753" w:rsidRDefault="00294BD4" w:rsidP="00294BD4">
      <w:pPr>
        <w:ind w:left="568" w:hanging="284"/>
        <w:rPr>
          <w:rFonts w:eastAsia="DengXian"/>
          <w:lang w:eastAsia="x-none"/>
        </w:rPr>
      </w:pPr>
      <w:r w:rsidRPr="008C3753">
        <w:rPr>
          <w:rFonts w:eastAsia="DengXian"/>
          <w:lang w:eastAsia="x-none"/>
        </w:rPr>
        <w:tab/>
        <w:t>N</w:t>
      </w:r>
      <w:r w:rsidRPr="008C3753">
        <w:rPr>
          <w:rFonts w:eastAsia="DengXian"/>
          <w:vertAlign w:val="subscript"/>
          <w:lang w:eastAsia="x-none"/>
        </w:rPr>
        <w:t>RXU,counted</w:t>
      </w:r>
      <w:r w:rsidRPr="008C3753">
        <w:rPr>
          <w:rFonts w:eastAsia="DengXian"/>
          <w:lang w:eastAsia="x-none"/>
        </w:rPr>
        <w:t xml:space="preserve"> = </w:t>
      </w:r>
      <w:r w:rsidRPr="008C3753">
        <w:rPr>
          <w:rFonts w:eastAsia="DengXian"/>
          <w:i/>
          <w:lang w:eastAsia="x-none"/>
        </w:rPr>
        <w:t>min(N</w:t>
      </w:r>
      <w:r w:rsidRPr="008C3753">
        <w:rPr>
          <w:rFonts w:eastAsia="DengXian"/>
          <w:i/>
          <w:vertAlign w:val="subscript"/>
          <w:lang w:eastAsia="x-none"/>
        </w:rPr>
        <w:t xml:space="preserve">RXU,active </w:t>
      </w:r>
      <w:r w:rsidRPr="008C3753">
        <w:rPr>
          <w:rFonts w:eastAsia="DengXian"/>
          <w:i/>
          <w:lang w:eastAsia="x-none"/>
        </w:rPr>
        <w:t>, 8</w:t>
      </w:r>
      <w:r w:rsidRPr="008C3753">
        <w:rPr>
          <w:rFonts w:eastAsia="DengXian"/>
          <w:lang w:eastAsia="x-none"/>
        </w:rPr>
        <w:t xml:space="preserve"> </w:t>
      </w:r>
      <w:r w:rsidRPr="008C3753">
        <w:rPr>
          <w:rFonts w:eastAsia="DengXian"/>
          <w:i/>
          <w:lang w:eastAsia="ja-JP"/>
        </w:rPr>
        <w:t xml:space="preserve">× </w:t>
      </w:r>
      <w:r w:rsidRPr="008C3753">
        <w:rPr>
          <w:rFonts w:eastAsia="DengXian"/>
          <w:i/>
          <w:lang w:eastAsia="x-none"/>
        </w:rPr>
        <w:t>N</w:t>
      </w:r>
      <w:r w:rsidRPr="008C3753">
        <w:rPr>
          <w:rFonts w:eastAsia="DengXian"/>
          <w:i/>
          <w:vertAlign w:val="subscript"/>
          <w:lang w:eastAsia="x-none"/>
        </w:rPr>
        <w:t>cells</w:t>
      </w:r>
      <w:r w:rsidRPr="008C3753">
        <w:rPr>
          <w:rFonts w:eastAsia="DengXian"/>
          <w:i/>
          <w:lang w:eastAsia="x-none"/>
        </w:rPr>
        <w:t>)</w:t>
      </w:r>
    </w:p>
    <w:p w14:paraId="64D42B5F" w14:textId="6D701A24" w:rsidR="00294BD4" w:rsidRPr="008C3753" w:rsidRDefault="00294BD4" w:rsidP="00294BD4">
      <w:pPr>
        <w:rPr>
          <w:rFonts w:eastAsia="MS Mincho"/>
          <w:lang w:eastAsia="ja-JP"/>
        </w:rPr>
      </w:pPr>
      <w:r w:rsidRPr="008C3753">
        <w:rPr>
          <w:rFonts w:eastAsia="DengXian"/>
        </w:rPr>
        <w:t>N</w:t>
      </w:r>
      <w:r w:rsidRPr="008C3753">
        <w:rPr>
          <w:rFonts w:eastAsia="DengXian"/>
          <w:vertAlign w:val="subscript"/>
        </w:rPr>
        <w:t>RXU,countedpercell</w:t>
      </w:r>
      <w:r w:rsidRPr="008C3753">
        <w:rPr>
          <w:rFonts w:eastAsia="MS Mincho"/>
          <w:lang w:eastAsia="ja-JP"/>
        </w:rPr>
        <w:t xml:space="preserve"> is used for scaling of </w:t>
      </w:r>
      <w:r w:rsidRPr="008C3753">
        <w:rPr>
          <w:rFonts w:eastAsia="MS Mincho"/>
          <w:i/>
          <w:lang w:eastAsia="ja-JP"/>
        </w:rPr>
        <w:t>basic limits</w:t>
      </w:r>
      <w:r w:rsidRPr="008C3753">
        <w:rPr>
          <w:rFonts w:eastAsia="MS Mincho"/>
          <w:lang w:eastAsia="ja-JP"/>
        </w:rPr>
        <w:t xml:space="preserve"> and is derived as </w:t>
      </w:r>
      <w:r w:rsidRPr="008C3753">
        <w:rPr>
          <w:rFonts w:eastAsia="DengXian"/>
        </w:rPr>
        <w:t>N</w:t>
      </w:r>
      <w:r w:rsidRPr="008C3753">
        <w:rPr>
          <w:rFonts w:eastAsia="DengXian"/>
          <w:vertAlign w:val="subscript"/>
        </w:rPr>
        <w:t>RXU,countedpercell</w:t>
      </w:r>
      <w:r w:rsidRPr="008C3753">
        <w:rPr>
          <w:rFonts w:eastAsia="DengXian"/>
          <w:vertAlign w:val="subscript"/>
          <w:lang w:eastAsia="zh-CN"/>
        </w:rPr>
        <w:t xml:space="preserve"> </w:t>
      </w:r>
      <w:r w:rsidRPr="008C3753">
        <w:rPr>
          <w:rFonts w:eastAsia="DengXian"/>
          <w:lang w:eastAsia="zh-CN"/>
        </w:rPr>
        <w:t xml:space="preserve">= </w:t>
      </w:r>
      <w:r w:rsidRPr="008C3753">
        <w:rPr>
          <w:rFonts w:eastAsia="DengXian"/>
          <w:iCs/>
          <w:lang w:eastAsia="ja-JP"/>
        </w:rPr>
        <w:t>N</w:t>
      </w:r>
      <w:r w:rsidRPr="008C3753">
        <w:rPr>
          <w:rFonts w:eastAsia="DengXian"/>
          <w:iCs/>
          <w:vertAlign w:val="subscript"/>
          <w:lang w:eastAsia="ja-JP"/>
        </w:rPr>
        <w:t xml:space="preserve">RXU,counted </w:t>
      </w:r>
      <w:r w:rsidRPr="008C3753">
        <w:rPr>
          <w:rFonts w:eastAsia="DengXian"/>
          <w:iCs/>
          <w:lang w:eastAsia="ja-JP"/>
        </w:rPr>
        <w:t>/ N</w:t>
      </w:r>
      <w:r w:rsidRPr="008C3753">
        <w:rPr>
          <w:rFonts w:eastAsia="DengXian"/>
          <w:iCs/>
          <w:vertAlign w:val="subscript"/>
          <w:lang w:eastAsia="ja-JP"/>
        </w:rPr>
        <w:t>cells</w:t>
      </w:r>
      <w:r w:rsidRPr="008C3753">
        <w:rPr>
          <w:rFonts w:eastAsia="DengXian"/>
          <w:iCs/>
          <w:lang w:eastAsia="ja-JP"/>
        </w:rPr>
        <w:t>, where N</w:t>
      </w:r>
      <w:r w:rsidRPr="008C3753">
        <w:rPr>
          <w:rFonts w:eastAsia="DengXian"/>
          <w:iCs/>
          <w:vertAlign w:val="subscript"/>
          <w:lang w:eastAsia="ja-JP"/>
        </w:rPr>
        <w:t>cells</w:t>
      </w:r>
      <w:r w:rsidRPr="008C3753">
        <w:rPr>
          <w:rFonts w:eastAsia="DengXian"/>
          <w:iCs/>
          <w:lang w:eastAsia="ja-JP"/>
        </w:rPr>
        <w:t xml:space="preserve"> is defined in </w:t>
      </w:r>
      <w:r w:rsidR="00062DCB" w:rsidRPr="008C3753">
        <w:rPr>
          <w:rFonts w:eastAsia="DengXian"/>
          <w:iCs/>
          <w:lang w:eastAsia="ja-JP"/>
        </w:rPr>
        <w:t>clause 6</w:t>
      </w:r>
      <w:r w:rsidRPr="008C3753">
        <w:rPr>
          <w:rFonts w:eastAsia="DengXian"/>
          <w:iCs/>
          <w:lang w:eastAsia="ja-JP"/>
        </w:rPr>
        <w:t>.1.</w:t>
      </w:r>
    </w:p>
    <w:p w14:paraId="3A90C4A3" w14:textId="77777777" w:rsidR="00294BD4" w:rsidRPr="008C3753" w:rsidRDefault="00294BD4" w:rsidP="00294BD4">
      <w:pPr>
        <w:keepLines/>
        <w:ind w:left="1135" w:hanging="851"/>
        <w:rPr>
          <w:rFonts w:eastAsia="DengXian"/>
          <w:lang w:eastAsia="x-none"/>
        </w:rPr>
      </w:pPr>
      <w:r w:rsidRPr="008C3753">
        <w:rPr>
          <w:rFonts w:eastAsia="DengXian"/>
          <w:lang w:eastAsia="x-none"/>
        </w:rPr>
        <w:lastRenderedPageBreak/>
        <w:t>NOTE:</w:t>
      </w:r>
      <w:r w:rsidRPr="008C3753">
        <w:rPr>
          <w:rFonts w:eastAsia="DengXian"/>
          <w:lang w:eastAsia="x-none"/>
        </w:rPr>
        <w:tab/>
        <w:t>N</w:t>
      </w:r>
      <w:r w:rsidRPr="008C3753">
        <w:rPr>
          <w:rFonts w:eastAsia="DengXian"/>
          <w:vertAlign w:val="subscript"/>
          <w:lang w:eastAsia="x-none"/>
        </w:rPr>
        <w:t>RXU,active</w:t>
      </w:r>
      <w:r w:rsidRPr="008C3753">
        <w:rPr>
          <w:rFonts w:eastAsia="DengXian"/>
          <w:lang w:eastAsia="x-none"/>
        </w:rPr>
        <w:t xml:space="preserve"> is the number of actually active receiver units and is independent to the declaration of N</w:t>
      </w:r>
      <w:r w:rsidRPr="008C3753">
        <w:rPr>
          <w:rFonts w:eastAsia="DengXian"/>
          <w:vertAlign w:val="subscript"/>
          <w:lang w:eastAsia="x-none"/>
        </w:rPr>
        <w:t>cells</w:t>
      </w:r>
      <w:r w:rsidRPr="008C3753">
        <w:rPr>
          <w:rFonts w:eastAsia="DengXian"/>
          <w:lang w:eastAsia="x-none"/>
        </w:rPr>
        <w:t>.</w:t>
      </w:r>
    </w:p>
    <w:p w14:paraId="5ED474FC" w14:textId="77777777" w:rsidR="00294BD4" w:rsidRPr="008C3753" w:rsidRDefault="00294BD4" w:rsidP="0058053F">
      <w:pPr>
        <w:pStyle w:val="Heading3"/>
      </w:pPr>
      <w:bookmarkStart w:id="5940" w:name="_Toc21100063"/>
      <w:bookmarkStart w:id="5941" w:name="_Toc29809861"/>
      <w:bookmarkStart w:id="5942" w:name="_Toc36645246"/>
      <w:bookmarkStart w:id="5943" w:name="_Toc37272300"/>
      <w:bookmarkStart w:id="5944" w:name="_Toc45884546"/>
      <w:bookmarkStart w:id="5945" w:name="_Toc53182569"/>
      <w:bookmarkStart w:id="5946" w:name="_Toc58860310"/>
      <w:bookmarkStart w:id="5947" w:name="_Toc61182435"/>
      <w:bookmarkStart w:id="5948" w:name="_Toc66782427"/>
      <w:bookmarkStart w:id="5949" w:name="_Toc74967588"/>
      <w:bookmarkStart w:id="5950" w:name="_Toc76545039"/>
      <w:bookmarkStart w:id="5951" w:name="_Toc82598423"/>
      <w:bookmarkStart w:id="5952" w:name="_Toc89954071"/>
      <w:bookmarkStart w:id="5953" w:name="_Toc98774166"/>
      <w:bookmarkStart w:id="5954" w:name="_Toc106200146"/>
      <w:bookmarkStart w:id="5955" w:name="_Toc115190704"/>
      <w:bookmarkStart w:id="5956" w:name="_Toc122003275"/>
      <w:bookmarkStart w:id="5957" w:name="_Toc124155043"/>
      <w:bookmarkStart w:id="5958" w:name="_Toc131533816"/>
      <w:bookmarkStart w:id="5959" w:name="_Toc137399695"/>
      <w:bookmarkStart w:id="5960" w:name="_Toc147177064"/>
      <w:r w:rsidRPr="008C3753">
        <w:t>7.6.2</w:t>
      </w:r>
      <w:r w:rsidRPr="008C3753">
        <w:tab/>
        <w:t>Minimum requirement</w:t>
      </w:r>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p>
    <w:p w14:paraId="1798C43C" w14:textId="3FE995D9" w:rsidR="00294BD4" w:rsidRPr="008C3753" w:rsidRDefault="00294BD4" w:rsidP="00294BD4">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.6.2.</w:t>
      </w:r>
    </w:p>
    <w:p w14:paraId="292B423E" w14:textId="77777777" w:rsidR="00294BD4" w:rsidRPr="008C3753" w:rsidRDefault="00294BD4" w:rsidP="0058053F">
      <w:pPr>
        <w:pStyle w:val="Heading3"/>
      </w:pPr>
      <w:bookmarkStart w:id="5961" w:name="_Toc21100064"/>
      <w:bookmarkStart w:id="5962" w:name="_Toc29809862"/>
      <w:bookmarkStart w:id="5963" w:name="_Toc36645247"/>
      <w:bookmarkStart w:id="5964" w:name="_Toc37272301"/>
      <w:bookmarkStart w:id="5965" w:name="_Toc45884547"/>
      <w:bookmarkStart w:id="5966" w:name="_Toc53182570"/>
      <w:bookmarkStart w:id="5967" w:name="_Toc58860311"/>
      <w:bookmarkStart w:id="5968" w:name="_Toc61182436"/>
      <w:bookmarkStart w:id="5969" w:name="_Toc66782428"/>
      <w:bookmarkStart w:id="5970" w:name="_Toc74967589"/>
      <w:bookmarkStart w:id="5971" w:name="_Toc76545040"/>
      <w:bookmarkStart w:id="5972" w:name="_Toc82598424"/>
      <w:bookmarkStart w:id="5973" w:name="_Toc89954072"/>
      <w:bookmarkStart w:id="5974" w:name="_Toc98774167"/>
      <w:bookmarkStart w:id="5975" w:name="_Toc106200147"/>
      <w:bookmarkStart w:id="5976" w:name="_Toc115190705"/>
      <w:bookmarkStart w:id="5977" w:name="_Toc122003276"/>
      <w:bookmarkStart w:id="5978" w:name="_Toc124155044"/>
      <w:bookmarkStart w:id="5979" w:name="_Toc131533817"/>
      <w:bookmarkStart w:id="5980" w:name="_Toc137399696"/>
      <w:bookmarkStart w:id="5981" w:name="_Toc147177065"/>
      <w:r w:rsidRPr="008C3753">
        <w:t>7.6.3</w:t>
      </w:r>
      <w:r w:rsidRPr="008C3753">
        <w:tab/>
        <w:t>Test purpose</w:t>
      </w:r>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p>
    <w:p w14:paraId="7B98FD8A" w14:textId="77777777" w:rsidR="00294BD4" w:rsidRPr="008C3753" w:rsidRDefault="00294BD4" w:rsidP="00294BD4">
      <w:pPr>
        <w:rPr>
          <w:rFonts w:cs="v4.2.0"/>
        </w:rPr>
      </w:pPr>
      <w:r w:rsidRPr="008C3753">
        <w:rPr>
          <w:rFonts w:cs="v4.2.0"/>
        </w:rPr>
        <w:t>The test purpose is to verify the ability of the BS to limit the interference caused by receiver spurious emissions to other systems.</w:t>
      </w:r>
    </w:p>
    <w:p w14:paraId="3743A01A" w14:textId="068476CE" w:rsidR="00294BD4" w:rsidRPr="008C3753" w:rsidRDefault="00294BD4" w:rsidP="0058053F">
      <w:pPr>
        <w:pStyle w:val="Heading3"/>
      </w:pPr>
      <w:bookmarkStart w:id="5982" w:name="_Toc21100065"/>
      <w:bookmarkStart w:id="5983" w:name="_Toc29809863"/>
      <w:bookmarkStart w:id="5984" w:name="_Toc36645248"/>
      <w:bookmarkStart w:id="5985" w:name="_Toc37272302"/>
      <w:bookmarkStart w:id="5986" w:name="_Toc45884548"/>
      <w:bookmarkStart w:id="5987" w:name="_Toc53182571"/>
      <w:bookmarkStart w:id="5988" w:name="_Toc58860312"/>
      <w:bookmarkStart w:id="5989" w:name="_Toc61182437"/>
      <w:bookmarkStart w:id="5990" w:name="_Toc66782429"/>
      <w:bookmarkStart w:id="5991" w:name="_Toc74967590"/>
      <w:bookmarkStart w:id="5992" w:name="_Toc76545041"/>
      <w:bookmarkStart w:id="5993" w:name="_Toc82598425"/>
      <w:bookmarkStart w:id="5994" w:name="_Toc89954073"/>
      <w:bookmarkStart w:id="5995" w:name="_Toc98774168"/>
      <w:bookmarkStart w:id="5996" w:name="_Toc106200148"/>
      <w:bookmarkStart w:id="5997" w:name="_Toc115190706"/>
      <w:bookmarkStart w:id="5998" w:name="_Toc122003277"/>
      <w:bookmarkStart w:id="5999" w:name="_Toc124155045"/>
      <w:bookmarkStart w:id="6000" w:name="_Toc131533818"/>
      <w:bookmarkStart w:id="6001" w:name="_Toc137399697"/>
      <w:bookmarkStart w:id="6002" w:name="_Toc147177066"/>
      <w:r w:rsidRPr="008C3753">
        <w:t>7.6.4</w:t>
      </w:r>
      <w:r w:rsidRPr="008C3753">
        <w:tab/>
        <w:t>Method of test</w:t>
      </w:r>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p>
    <w:p w14:paraId="3861E0C9" w14:textId="77777777" w:rsidR="00294BD4" w:rsidRPr="008C3753" w:rsidRDefault="00294BD4" w:rsidP="0058053F">
      <w:pPr>
        <w:pStyle w:val="Heading4"/>
      </w:pPr>
      <w:bookmarkStart w:id="6003" w:name="_Toc21100066"/>
      <w:bookmarkStart w:id="6004" w:name="_Toc29809864"/>
      <w:bookmarkStart w:id="6005" w:name="_Toc36645249"/>
      <w:bookmarkStart w:id="6006" w:name="_Toc37272303"/>
      <w:bookmarkStart w:id="6007" w:name="_Toc45884549"/>
      <w:bookmarkStart w:id="6008" w:name="_Toc53182572"/>
      <w:bookmarkStart w:id="6009" w:name="_Toc58860313"/>
      <w:bookmarkStart w:id="6010" w:name="_Toc61182438"/>
      <w:bookmarkStart w:id="6011" w:name="_Toc66782430"/>
      <w:bookmarkStart w:id="6012" w:name="_Toc74967591"/>
      <w:bookmarkStart w:id="6013" w:name="_Toc76545042"/>
      <w:bookmarkStart w:id="6014" w:name="_Toc82598426"/>
      <w:bookmarkStart w:id="6015" w:name="_Toc89954074"/>
      <w:bookmarkStart w:id="6016" w:name="_Toc98774169"/>
      <w:bookmarkStart w:id="6017" w:name="_Toc106200149"/>
      <w:bookmarkStart w:id="6018" w:name="_Toc115190707"/>
      <w:bookmarkStart w:id="6019" w:name="_Toc122003278"/>
      <w:bookmarkStart w:id="6020" w:name="_Toc124155046"/>
      <w:bookmarkStart w:id="6021" w:name="_Toc131533819"/>
      <w:bookmarkStart w:id="6022" w:name="_Toc137399698"/>
      <w:bookmarkStart w:id="6023" w:name="_Toc147177067"/>
      <w:r w:rsidRPr="008C3753">
        <w:t>7.6.4.1</w:t>
      </w:r>
      <w:r w:rsidRPr="008C3753">
        <w:tab/>
        <w:t>Initial conditions</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p>
    <w:p w14:paraId="7E7D0800" w14:textId="086BDB68" w:rsidR="00294BD4" w:rsidRPr="008C3753" w:rsidRDefault="00294BD4" w:rsidP="00EC3D0A">
      <w:r w:rsidRPr="008C3753">
        <w:t xml:space="preserve">Test environment: </w:t>
      </w:r>
      <w:r w:rsidR="008F1036" w:rsidRPr="008C3753">
        <w:t>N</w:t>
      </w:r>
      <w:r w:rsidRPr="008C3753">
        <w:t xml:space="preserve">ormal; see annex </w:t>
      </w:r>
      <w:r w:rsidR="008F1036" w:rsidRPr="008C3753">
        <w:t>B.2.</w:t>
      </w:r>
    </w:p>
    <w:p w14:paraId="7342CBAC" w14:textId="3B80B2D2" w:rsidR="00294BD4" w:rsidRPr="008C3753" w:rsidRDefault="00294BD4" w:rsidP="00A94738">
      <w:r w:rsidRPr="008C3753">
        <w:t xml:space="preserve">RF channels to be tested for single carrier: M; see </w:t>
      </w:r>
      <w:r w:rsidR="00062DCB" w:rsidRPr="008C3753">
        <w:t>clause 4</w:t>
      </w:r>
      <w:r w:rsidRPr="008C3753">
        <w:t>.9.1.</w:t>
      </w:r>
    </w:p>
    <w:p w14:paraId="648C81B7" w14:textId="22CE6D77" w:rsidR="00294BD4" w:rsidRPr="008C3753" w:rsidRDefault="00294BD4" w:rsidP="00294BD4">
      <w:pPr>
        <w:rPr>
          <w:rFonts w:cs="v4.2.0"/>
        </w:rPr>
      </w:pPr>
      <w:r w:rsidRPr="008C3753">
        <w:rPr>
          <w:i/>
        </w:rPr>
        <w:t>Base Station RF Bandwidth</w:t>
      </w:r>
      <w:r w:rsidRPr="008C3753">
        <w:t xml:space="preserve"> positions</w:t>
      </w:r>
      <w:r w:rsidRPr="008C3753" w:rsidDel="00015834">
        <w:rPr>
          <w:rFonts w:cs="v4.2.0"/>
        </w:rPr>
        <w:t xml:space="preserve"> </w:t>
      </w:r>
      <w:r w:rsidRPr="008C3753">
        <w:rPr>
          <w:rFonts w:cs="v4.2.0"/>
        </w:rPr>
        <w:t>to be tested for multi-carrier:</w:t>
      </w:r>
    </w:p>
    <w:p w14:paraId="7D59299C" w14:textId="4709135C" w:rsidR="00294BD4" w:rsidRPr="008C3753" w:rsidRDefault="00294BD4" w:rsidP="00294BD4">
      <w:pPr>
        <w:ind w:left="568" w:hanging="284"/>
      </w:pPr>
      <w:r w:rsidRPr="008C3753">
        <w:t>-</w:t>
      </w:r>
      <w:r w:rsidRPr="008C3753">
        <w:tab/>
        <w:t>M</w:t>
      </w:r>
      <w:r w:rsidRPr="008C3753">
        <w:rPr>
          <w:vertAlign w:val="subscript"/>
        </w:rPr>
        <w:t>RFBW</w:t>
      </w:r>
      <w:r w:rsidRPr="008C3753">
        <w:t xml:space="preserve"> in single-band operation, see </w:t>
      </w:r>
      <w:r w:rsidR="00062DCB" w:rsidRPr="008C3753">
        <w:t>clause 4</w:t>
      </w:r>
      <w:r w:rsidRPr="008C3753">
        <w:t>.9.1,</w:t>
      </w:r>
    </w:p>
    <w:p w14:paraId="609E4799" w14:textId="428EE58B" w:rsidR="00294BD4" w:rsidRPr="008C3753" w:rsidRDefault="007030C1" w:rsidP="00294BD4">
      <w:pPr>
        <w:ind w:left="568" w:hanging="284"/>
      </w:pPr>
      <w:r w:rsidRPr="008C3753">
        <w:t>-</w:t>
      </w:r>
      <w:r w:rsidRPr="008C3753">
        <w:tab/>
      </w:r>
      <w:r w:rsidR="00294BD4" w:rsidRPr="008C3753">
        <w:t>B</w:t>
      </w:r>
      <w:r w:rsidR="00294BD4" w:rsidRPr="008C3753">
        <w:rPr>
          <w:vertAlign w:val="subscript"/>
        </w:rPr>
        <w:t>RFBW</w:t>
      </w:r>
      <w:r w:rsidR="00294BD4" w:rsidRPr="008C3753">
        <w:t>_T</w:t>
      </w:r>
      <w:r w:rsidR="00EC7F62" w:rsidRPr="008C3753">
        <w:rPr>
          <w:lang w:eastAsia="zh-CN"/>
        </w:rPr>
        <w:t>'</w:t>
      </w:r>
      <w:r w:rsidR="00294BD4" w:rsidRPr="008C3753">
        <w:rPr>
          <w:vertAlign w:val="subscript"/>
        </w:rPr>
        <w:t>RFBW</w:t>
      </w:r>
      <w:r w:rsidR="00294BD4" w:rsidRPr="008C3753">
        <w:t xml:space="preserve"> and B</w:t>
      </w:r>
      <w:r w:rsidR="00EC7F62" w:rsidRPr="008C3753">
        <w:rPr>
          <w:lang w:eastAsia="zh-CN"/>
        </w:rPr>
        <w:t>'</w:t>
      </w:r>
      <w:r w:rsidR="00294BD4" w:rsidRPr="008C3753">
        <w:rPr>
          <w:vertAlign w:val="subscript"/>
        </w:rPr>
        <w:t>RFBW</w:t>
      </w:r>
      <w:r w:rsidR="00294BD4" w:rsidRPr="008C3753">
        <w:t>_T</w:t>
      </w:r>
      <w:r w:rsidR="00294BD4" w:rsidRPr="008C3753">
        <w:rPr>
          <w:vertAlign w:val="subscript"/>
        </w:rPr>
        <w:t>RFBW</w:t>
      </w:r>
      <w:r w:rsidR="00294BD4" w:rsidRPr="008C3753">
        <w:t xml:space="preserve"> in multi-band operation, see </w:t>
      </w:r>
      <w:r w:rsidR="00062DCB" w:rsidRPr="008C3753">
        <w:t>clause 4</w:t>
      </w:r>
      <w:r w:rsidR="00294BD4" w:rsidRPr="008C3753">
        <w:t>.9.1.</w:t>
      </w:r>
    </w:p>
    <w:p w14:paraId="2D8BD4BF" w14:textId="77777777" w:rsidR="0040230A" w:rsidRPr="008C3753" w:rsidRDefault="0040230A" w:rsidP="0040230A">
      <w:pPr>
        <w:pStyle w:val="Heading4"/>
      </w:pPr>
      <w:bookmarkStart w:id="6024" w:name="_Toc21100067"/>
      <w:bookmarkStart w:id="6025" w:name="_Toc29809865"/>
      <w:bookmarkStart w:id="6026" w:name="_Toc36645250"/>
      <w:bookmarkStart w:id="6027" w:name="_Toc37272304"/>
      <w:bookmarkStart w:id="6028" w:name="_Toc45884550"/>
      <w:bookmarkStart w:id="6029" w:name="_Toc53182573"/>
      <w:bookmarkStart w:id="6030" w:name="_Toc58860314"/>
      <w:bookmarkStart w:id="6031" w:name="_Toc61182439"/>
      <w:bookmarkStart w:id="6032" w:name="_Toc66782431"/>
      <w:bookmarkStart w:id="6033" w:name="_Toc74967592"/>
      <w:bookmarkStart w:id="6034" w:name="_Toc76545043"/>
      <w:bookmarkStart w:id="6035" w:name="_Toc82598427"/>
      <w:bookmarkStart w:id="6036" w:name="_Toc89954075"/>
      <w:bookmarkStart w:id="6037" w:name="_Toc98774170"/>
      <w:bookmarkStart w:id="6038" w:name="_Toc106200150"/>
      <w:bookmarkStart w:id="6039" w:name="_Toc115190708"/>
      <w:bookmarkStart w:id="6040" w:name="_Toc122003279"/>
      <w:bookmarkStart w:id="6041" w:name="_Toc124155047"/>
      <w:bookmarkStart w:id="6042" w:name="_Toc131533820"/>
      <w:bookmarkStart w:id="6043" w:name="_Toc137399699"/>
      <w:bookmarkStart w:id="6044" w:name="_Toc147177068"/>
      <w:r w:rsidRPr="008C3753">
        <w:t>7.6.4.2</w:t>
      </w:r>
      <w:r w:rsidRPr="008C3753">
        <w:tab/>
        <w:t>Procedure</w:t>
      </w:r>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686D6DB7" w14:textId="77777777" w:rsidR="0040230A" w:rsidRPr="008C3753" w:rsidRDefault="0040230A" w:rsidP="0040230A">
      <w:r w:rsidRPr="008C3753">
        <w:t>The minimum requirement is applied to all connectors under test,</w:t>
      </w:r>
    </w:p>
    <w:p w14:paraId="4916E683" w14:textId="77777777" w:rsidR="0040230A" w:rsidRPr="008C3753" w:rsidRDefault="0040230A" w:rsidP="0040230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D.4.4. Whichever method is used the procedure is repeated until all </w:t>
      </w:r>
      <w:r w:rsidRPr="008C3753">
        <w:rPr>
          <w:i/>
        </w:rPr>
        <w:t>TAB connectors</w:t>
      </w:r>
      <w:r w:rsidRPr="008C3753">
        <w:t xml:space="preserve"> necessary to demonstrate conformance have been tested.</w:t>
      </w:r>
    </w:p>
    <w:p w14:paraId="0E96120D" w14:textId="5EA06ED8" w:rsidR="0040230A" w:rsidRPr="008C3753" w:rsidRDefault="0040230A" w:rsidP="0040230A">
      <w:pPr>
        <w:pStyle w:val="B1"/>
      </w:pPr>
      <w:r w:rsidRPr="008C3753">
        <w:t>1)</w:t>
      </w:r>
      <w:r w:rsidRPr="008C3753">
        <w:tab/>
        <w:t xml:space="preserve">Connect the connector under test to measurement equipment as shown in annex D.2.6 for </w:t>
      </w:r>
      <w:r w:rsidRPr="008C3753">
        <w:rPr>
          <w:i/>
        </w:rPr>
        <w:t>BS type 1-C</w:t>
      </w:r>
      <w:r w:rsidRPr="008C3753">
        <w:t xml:space="preserve"> and in annex D.4.4 for</w:t>
      </w:r>
      <w:r w:rsidRPr="008C3753">
        <w:rPr>
          <w:i/>
        </w:rPr>
        <w:t xml:space="preserve"> BS type 1-H</w:t>
      </w:r>
      <w:r w:rsidRPr="008C3753">
        <w:t xml:space="preserve">. </w:t>
      </w:r>
    </w:p>
    <w:p w14:paraId="51EB4670" w14:textId="24DF4DBA" w:rsidR="004A7821" w:rsidRDefault="004A7821" w:rsidP="004A7821">
      <w:pPr>
        <w:pStyle w:val="B1"/>
      </w:pPr>
      <w:r>
        <w:rPr>
          <w:rFonts w:cs="v4.2.0"/>
          <w:snapToGrid w:val="0"/>
        </w:rPr>
        <w:t>2)</w:t>
      </w:r>
      <w:r>
        <w:rPr>
          <w:rFonts w:cs="v4.2.0"/>
          <w:snapToGrid w:val="0"/>
        </w:rPr>
        <w:tab/>
        <w:t xml:space="preserve">For FDD operation, for separate RX only connectors with single carrier operation set the connector under test to transmit at </w:t>
      </w:r>
      <w:r>
        <w:t xml:space="preserve">manufacturers declared </w:t>
      </w:r>
      <w:r>
        <w:rPr>
          <w:i/>
        </w:rPr>
        <w:t>rated carrier output power</w:t>
      </w:r>
      <w:r>
        <w:t xml:space="preserve"> (P</w:t>
      </w:r>
      <w:r>
        <w:rPr>
          <w:vertAlign w:val="subscript"/>
        </w:rPr>
        <w:t xml:space="preserve">rated,c,AC </w:t>
      </w:r>
      <w:r>
        <w:t>or P</w:t>
      </w:r>
      <w:r>
        <w:rPr>
          <w:vertAlign w:val="subscript"/>
        </w:rPr>
        <w:t>rated,c,TABC</w:t>
      </w:r>
      <w:r>
        <w:t>, D.21). Channel set-up shall be according to N</w:t>
      </w:r>
      <w:r>
        <w:rPr>
          <w:lang w:eastAsia="zh-CN"/>
        </w:rPr>
        <w:t>R-FR1</w:t>
      </w:r>
      <w:r>
        <w:t>-TM 1.1.</w:t>
      </w:r>
    </w:p>
    <w:p w14:paraId="49FA0DAE" w14:textId="25B5AE24" w:rsidR="004A7821" w:rsidRDefault="004A7821" w:rsidP="004A7821">
      <w:pPr>
        <w:pStyle w:val="B1"/>
      </w:pPr>
      <w:r>
        <w:rPr>
          <w:rFonts w:cs="v4.2.0"/>
          <w:snapToGrid w:val="0"/>
        </w:rPr>
        <w:tab/>
        <w:t xml:space="preserve">For FDD operation, for separate RX only connectors </w:t>
      </w:r>
      <w:r>
        <w:rPr>
          <w:lang w:eastAsia="zh-CN"/>
        </w:rPr>
        <w:t>declared to be capable of multi-carrier</w:t>
      </w:r>
      <w:r>
        <w:t xml:space="preserve"> and/or CA</w:t>
      </w:r>
      <w:r>
        <w:rPr>
          <w:lang w:eastAsia="zh-CN"/>
        </w:rPr>
        <w:t xml:space="preserve"> operation</w:t>
      </w:r>
      <w:r>
        <w:rPr>
          <w:snapToGrid w:val="0"/>
        </w:rPr>
        <w:t xml:space="preserve"> (D.15-D.16) set the connector under test to transmit </w:t>
      </w:r>
      <w:r>
        <w:rPr>
          <w:lang w:eastAsia="zh-CN"/>
        </w:rPr>
        <w:t xml:space="preserve">on all carriers configured using the applicable test configuration and corresponding power setting specified in clauses 4.7 and 4.8 </w:t>
      </w:r>
      <w:r>
        <w:t xml:space="preserve">using the corresponding test models or set of physical channels in clause 4.9. </w:t>
      </w:r>
    </w:p>
    <w:p w14:paraId="31836C5C" w14:textId="1A9A225D" w:rsidR="000B029C" w:rsidRPr="008C3753" w:rsidRDefault="000B029C" w:rsidP="000B029C">
      <w:pPr>
        <w:ind w:left="567"/>
        <w:rPr>
          <w:rFonts w:eastAsia="MS PMincho"/>
        </w:rPr>
      </w:pPr>
      <w:r w:rsidRPr="008C3753">
        <w:rPr>
          <w:rFonts w:cs="v4.2.0"/>
        </w:rPr>
        <w:t xml:space="preserve">For </w:t>
      </w:r>
      <w:r w:rsidRPr="008C3753">
        <w:rPr>
          <w:rFonts w:cs="v4.2.0"/>
          <w:snapToGrid w:val="0"/>
        </w:rPr>
        <w:t xml:space="preserve">separate RX only connectors </w:t>
      </w:r>
      <w:r w:rsidRPr="008C3753">
        <w:rPr>
          <w:rFonts w:cs="v4.2.0"/>
        </w:rPr>
        <w:t xml:space="preserve">declared to be capable of NB-IoT operation in NR in-band (D.41), test shall be performed using N-TM according to </w:t>
      </w:r>
      <w:r w:rsidR="00062DCB" w:rsidRPr="008C3753">
        <w:rPr>
          <w:rFonts w:cs="v4.2.0"/>
        </w:rPr>
        <w:t>clause 4</w:t>
      </w:r>
      <w:r w:rsidRPr="008C3753">
        <w:rPr>
          <w:rFonts w:cs="v4.2.0"/>
        </w:rPr>
        <w:t>.9.2.2.9.</w:t>
      </w:r>
    </w:p>
    <w:p w14:paraId="3F6B6211" w14:textId="77777777" w:rsidR="0040230A" w:rsidRPr="008C3753" w:rsidRDefault="0040230A" w:rsidP="0040230A">
      <w:pPr>
        <w:pStyle w:val="B1"/>
      </w:pPr>
      <w:r w:rsidRPr="008C3753">
        <w:tab/>
        <w:t>For TDD connectors capable of transmit and receive ensure the transmitter is OFF.</w:t>
      </w:r>
    </w:p>
    <w:p w14:paraId="3AC95FED" w14:textId="77777777" w:rsidR="0013181F" w:rsidRPr="0013181F" w:rsidRDefault="0013181F" w:rsidP="0013181F">
      <w:pPr>
        <w:overflowPunct/>
        <w:autoSpaceDE/>
        <w:autoSpaceDN/>
        <w:adjustRightInd/>
        <w:ind w:left="568" w:hanging="284"/>
        <w:textAlignment w:val="auto"/>
        <w:rPr>
          <w:rFonts w:eastAsiaTheme="minorEastAsia"/>
          <w:lang w:eastAsia="zh-CN"/>
        </w:rPr>
      </w:pPr>
      <w:r w:rsidRPr="0013181F">
        <w:t>3)</w:t>
      </w:r>
      <w:r w:rsidRPr="0013181F">
        <w:tab/>
        <w:t>Set the measurement equipment parameters as specified in table 7.6.5.1-1.</w:t>
      </w:r>
    </w:p>
    <w:p w14:paraId="5A71D219" w14:textId="77777777" w:rsidR="0013181F" w:rsidRPr="0013181F" w:rsidRDefault="0013181F" w:rsidP="0013181F">
      <w:pPr>
        <w:overflowPunct/>
        <w:autoSpaceDE/>
        <w:autoSpaceDN/>
        <w:adjustRightInd/>
        <w:ind w:left="568" w:hanging="284"/>
        <w:textAlignment w:val="auto"/>
      </w:pPr>
      <w:r w:rsidRPr="0013181F">
        <w:tab/>
        <w:t>The measurement device characteristics shall be:</w:t>
      </w:r>
    </w:p>
    <w:p w14:paraId="5B960277" w14:textId="77777777" w:rsidR="0013181F" w:rsidRPr="0013181F" w:rsidRDefault="0013181F" w:rsidP="0013181F">
      <w:pPr>
        <w:overflowPunct/>
        <w:autoSpaceDE/>
        <w:autoSpaceDN/>
        <w:adjustRightInd/>
        <w:ind w:left="851" w:hanging="284"/>
        <w:textAlignment w:val="auto"/>
        <w:rPr>
          <w:rFonts w:eastAsiaTheme="minorEastAsia"/>
          <w:lang w:eastAsia="zh-CN"/>
        </w:rPr>
      </w:pPr>
      <w:r w:rsidRPr="0013181F">
        <w:t>-</w:t>
      </w:r>
      <w:r w:rsidRPr="0013181F">
        <w:tab/>
        <w:t>Detection mode: True RMS.</w:t>
      </w:r>
    </w:p>
    <w:p w14:paraId="24E972F6" w14:textId="77777777" w:rsidR="0013181F" w:rsidRPr="0013181F" w:rsidRDefault="0013181F" w:rsidP="0013181F">
      <w:pPr>
        <w:overflowPunct/>
        <w:autoSpaceDE/>
        <w:autoSpaceDN/>
        <w:adjustRightInd/>
        <w:ind w:left="568" w:hanging="284"/>
        <w:textAlignment w:val="auto"/>
        <w:rPr>
          <w:rFonts w:eastAsiaTheme="minorEastAsia"/>
          <w:lang w:eastAsia="zh-CN"/>
        </w:rPr>
      </w:pPr>
      <w:r w:rsidRPr="0013181F">
        <w:rPr>
          <w:lang w:val="en-US"/>
        </w:rPr>
        <w:tab/>
      </w:r>
      <w:r w:rsidRPr="0013181F">
        <w:t>The emission power should be averaged over an appropriate time duration to ensure the measurement is within the measurement uncertainty in Table 4.1.2.</w:t>
      </w:r>
      <w:r w:rsidRPr="0013181F">
        <w:rPr>
          <w:rFonts w:eastAsiaTheme="minorEastAsia"/>
          <w:lang w:eastAsia="zh-CN"/>
        </w:rPr>
        <w:t>3</w:t>
      </w:r>
      <w:r w:rsidRPr="0013181F">
        <w:t xml:space="preserve">-1. </w:t>
      </w:r>
    </w:p>
    <w:p w14:paraId="69E38614" w14:textId="77777777" w:rsidR="0040230A" w:rsidRPr="008C3753" w:rsidRDefault="0040230A" w:rsidP="0040230A">
      <w:pPr>
        <w:pStyle w:val="B1"/>
      </w:pPr>
      <w:r w:rsidRPr="008C3753">
        <w:t>4)</w:t>
      </w:r>
      <w:r w:rsidRPr="008C3753">
        <w:tab/>
        <w:t>Measure the spurious emissions over each frequency range described in table 7.6.5.1-1.</w:t>
      </w:r>
    </w:p>
    <w:p w14:paraId="589BA5C0" w14:textId="77777777" w:rsidR="0040230A" w:rsidRPr="008C3753" w:rsidRDefault="0040230A" w:rsidP="0040230A">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1EEEB133" w14:textId="66329396" w:rsidR="00294BD4" w:rsidRPr="008C3753" w:rsidRDefault="0040230A" w:rsidP="0040230A">
      <w:pPr>
        <w:pStyle w:val="B1"/>
      </w:pPr>
      <w:r w:rsidRPr="008C3753">
        <w:lastRenderedPageBreak/>
        <w:t>5)</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rPr>
          <w:snapToGrid w:val="0"/>
          <w:lang w:eastAsia="zh-CN"/>
        </w:rPr>
        <w:t xml:space="preserve"> </w:t>
      </w:r>
      <w:r w:rsidRPr="008C3753">
        <w:t>and single band tests, repeat the steps above per involved band where single band test configurations and test models shall apply with no carrier activated in the other band.</w:t>
      </w:r>
    </w:p>
    <w:p w14:paraId="4610BE7B" w14:textId="77777777" w:rsidR="00294BD4" w:rsidRPr="008C3753" w:rsidRDefault="00294BD4" w:rsidP="0058053F">
      <w:pPr>
        <w:pStyle w:val="Heading3"/>
      </w:pPr>
      <w:bookmarkStart w:id="6045" w:name="_Toc21100068"/>
      <w:bookmarkStart w:id="6046" w:name="_Toc29809866"/>
      <w:bookmarkStart w:id="6047" w:name="_Toc36645251"/>
      <w:bookmarkStart w:id="6048" w:name="_Toc37272305"/>
      <w:bookmarkStart w:id="6049" w:name="_Toc45884551"/>
      <w:bookmarkStart w:id="6050" w:name="_Toc53182574"/>
      <w:bookmarkStart w:id="6051" w:name="_Toc58860315"/>
      <w:bookmarkStart w:id="6052" w:name="_Toc61182440"/>
      <w:bookmarkStart w:id="6053" w:name="_Toc66782432"/>
      <w:bookmarkStart w:id="6054" w:name="_Toc74967593"/>
      <w:bookmarkStart w:id="6055" w:name="_Toc76545044"/>
      <w:bookmarkStart w:id="6056" w:name="_Toc82598428"/>
      <w:bookmarkStart w:id="6057" w:name="_Toc89954076"/>
      <w:bookmarkStart w:id="6058" w:name="_Toc98774171"/>
      <w:bookmarkStart w:id="6059" w:name="_Toc106200151"/>
      <w:bookmarkStart w:id="6060" w:name="_Toc115190709"/>
      <w:bookmarkStart w:id="6061" w:name="_Toc122003280"/>
      <w:bookmarkStart w:id="6062" w:name="_Toc124155048"/>
      <w:bookmarkStart w:id="6063" w:name="_Toc131533821"/>
      <w:bookmarkStart w:id="6064" w:name="_Toc137399700"/>
      <w:bookmarkStart w:id="6065" w:name="_Toc147177069"/>
      <w:r w:rsidRPr="008C3753">
        <w:t>7.6.5</w:t>
      </w:r>
      <w:r w:rsidRPr="008C3753">
        <w:tab/>
        <w:t>Test requirements</w:t>
      </w:r>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p>
    <w:p w14:paraId="0B683D11" w14:textId="77777777" w:rsidR="00294BD4" w:rsidRPr="008C3753" w:rsidRDefault="00294BD4" w:rsidP="0058053F">
      <w:pPr>
        <w:pStyle w:val="Heading4"/>
      </w:pPr>
      <w:bookmarkStart w:id="6066" w:name="_Toc21100069"/>
      <w:bookmarkStart w:id="6067" w:name="_Toc29809867"/>
      <w:bookmarkStart w:id="6068" w:name="_Toc36645252"/>
      <w:bookmarkStart w:id="6069" w:name="_Toc37272306"/>
      <w:bookmarkStart w:id="6070" w:name="_Toc45884552"/>
      <w:bookmarkStart w:id="6071" w:name="_Toc53182575"/>
      <w:bookmarkStart w:id="6072" w:name="_Toc58860316"/>
      <w:bookmarkStart w:id="6073" w:name="_Toc61182441"/>
      <w:bookmarkStart w:id="6074" w:name="_Toc66782433"/>
      <w:bookmarkStart w:id="6075" w:name="_Toc74967594"/>
      <w:bookmarkStart w:id="6076" w:name="_Toc76545045"/>
      <w:bookmarkStart w:id="6077" w:name="_Toc82598429"/>
      <w:bookmarkStart w:id="6078" w:name="_Toc89954077"/>
      <w:bookmarkStart w:id="6079" w:name="_Toc98774172"/>
      <w:bookmarkStart w:id="6080" w:name="_Toc106200152"/>
      <w:bookmarkStart w:id="6081" w:name="_Toc115190710"/>
      <w:bookmarkStart w:id="6082" w:name="_Toc122003281"/>
      <w:bookmarkStart w:id="6083" w:name="_Toc124155049"/>
      <w:bookmarkStart w:id="6084" w:name="_Toc131533822"/>
      <w:bookmarkStart w:id="6085" w:name="_Toc137399701"/>
      <w:bookmarkStart w:id="6086" w:name="_Toc147177070"/>
      <w:r w:rsidRPr="008C3753">
        <w:t>7.6.5.1</w:t>
      </w:r>
      <w:r w:rsidRPr="008C3753">
        <w:tab/>
        <w:t>Basic limits</w:t>
      </w:r>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p>
    <w:p w14:paraId="38FB7A7C" w14:textId="77777777" w:rsidR="00294BD4" w:rsidRPr="008C3753" w:rsidRDefault="00294BD4" w:rsidP="00294BD4">
      <w:pPr>
        <w:rPr>
          <w:rFonts w:eastAsia="??"/>
        </w:rPr>
      </w:pPr>
      <w:r w:rsidRPr="008C3753">
        <w:t>The receiver spurious emissions limits are provided in table 7.6.5.1-1.</w:t>
      </w:r>
    </w:p>
    <w:p w14:paraId="2296C190" w14:textId="4E6FAE3D" w:rsidR="00294BD4" w:rsidRPr="008C3753" w:rsidRDefault="00294BD4" w:rsidP="00BF4553">
      <w:pPr>
        <w:pStyle w:val="TH"/>
      </w:pPr>
      <w:r w:rsidRPr="008C3753">
        <w:t xml:space="preserve">Table 7.6.5.1-1: General </w:t>
      </w:r>
      <w:r w:rsidR="00EC6D2F" w:rsidRPr="008C3753">
        <w:t xml:space="preserve">BS receiver </w:t>
      </w:r>
      <w:r w:rsidRPr="008C3753">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3C5595" w:rsidRPr="008C3753" w14:paraId="2137E574" w14:textId="77777777" w:rsidTr="00F86264">
        <w:trPr>
          <w:tblHeader/>
          <w:jc w:val="center"/>
        </w:trPr>
        <w:tc>
          <w:tcPr>
            <w:tcW w:w="1897" w:type="dxa"/>
          </w:tcPr>
          <w:p w14:paraId="2CDADEF7" w14:textId="77777777" w:rsidR="0040230A" w:rsidRPr="008C3753" w:rsidRDefault="0040230A" w:rsidP="00F86264">
            <w:pPr>
              <w:pStyle w:val="TAH"/>
            </w:pPr>
            <w:r w:rsidRPr="008C3753">
              <w:t>Spurious frequency range</w:t>
            </w:r>
          </w:p>
        </w:tc>
        <w:tc>
          <w:tcPr>
            <w:tcW w:w="1276" w:type="dxa"/>
          </w:tcPr>
          <w:p w14:paraId="63A8630C" w14:textId="77777777" w:rsidR="0040230A" w:rsidRPr="008C3753" w:rsidRDefault="0040230A" w:rsidP="00F86264">
            <w:pPr>
              <w:pStyle w:val="TAH"/>
            </w:pPr>
            <w:r w:rsidRPr="008C3753">
              <w:rPr>
                <w:i/>
              </w:rPr>
              <w:t>Basic limit</w:t>
            </w:r>
          </w:p>
        </w:tc>
        <w:tc>
          <w:tcPr>
            <w:tcW w:w="1701" w:type="dxa"/>
          </w:tcPr>
          <w:p w14:paraId="4DECC1D6" w14:textId="77777777" w:rsidR="0040230A" w:rsidRPr="008C3753" w:rsidRDefault="0040230A" w:rsidP="00F86264">
            <w:pPr>
              <w:pStyle w:val="TAH"/>
            </w:pPr>
            <w:r w:rsidRPr="008C3753">
              <w:t>Measurement bandwidth</w:t>
            </w:r>
          </w:p>
        </w:tc>
        <w:tc>
          <w:tcPr>
            <w:tcW w:w="3969" w:type="dxa"/>
          </w:tcPr>
          <w:p w14:paraId="0ED51FF6" w14:textId="77777777" w:rsidR="0040230A" w:rsidRPr="008C3753" w:rsidRDefault="0040230A" w:rsidP="00F86264">
            <w:pPr>
              <w:pStyle w:val="TAH"/>
            </w:pPr>
            <w:r w:rsidRPr="008C3753">
              <w:t>Notes</w:t>
            </w:r>
          </w:p>
        </w:tc>
      </w:tr>
      <w:tr w:rsidR="003C5595" w:rsidRPr="008C3753" w14:paraId="684D1EFC" w14:textId="77777777" w:rsidTr="00F86264">
        <w:trPr>
          <w:jc w:val="center"/>
        </w:trPr>
        <w:tc>
          <w:tcPr>
            <w:tcW w:w="1897" w:type="dxa"/>
          </w:tcPr>
          <w:p w14:paraId="786A58BF" w14:textId="77777777" w:rsidR="0040230A" w:rsidRPr="008C3753" w:rsidRDefault="0040230A" w:rsidP="00F86264">
            <w:pPr>
              <w:pStyle w:val="TAC"/>
            </w:pPr>
            <w:r w:rsidRPr="008C3753">
              <w:t>30 MHz – 1 GHz</w:t>
            </w:r>
          </w:p>
        </w:tc>
        <w:tc>
          <w:tcPr>
            <w:tcW w:w="1276" w:type="dxa"/>
          </w:tcPr>
          <w:p w14:paraId="22DB8DC7" w14:textId="77777777" w:rsidR="0040230A" w:rsidRPr="008C3753" w:rsidRDefault="0040230A" w:rsidP="00F86264">
            <w:pPr>
              <w:pStyle w:val="TAC"/>
            </w:pPr>
            <w:r w:rsidRPr="008C3753">
              <w:t>-57 dBm</w:t>
            </w:r>
          </w:p>
        </w:tc>
        <w:tc>
          <w:tcPr>
            <w:tcW w:w="1701" w:type="dxa"/>
          </w:tcPr>
          <w:p w14:paraId="5BDABE78" w14:textId="77777777" w:rsidR="0040230A" w:rsidRPr="008C3753" w:rsidRDefault="0040230A" w:rsidP="00F86264">
            <w:pPr>
              <w:pStyle w:val="TAC"/>
            </w:pPr>
            <w:r w:rsidRPr="008C3753">
              <w:t>100 kHz</w:t>
            </w:r>
          </w:p>
        </w:tc>
        <w:tc>
          <w:tcPr>
            <w:tcW w:w="3969" w:type="dxa"/>
          </w:tcPr>
          <w:p w14:paraId="71C9DDC1" w14:textId="77777777" w:rsidR="0040230A" w:rsidRPr="008C3753" w:rsidRDefault="0040230A" w:rsidP="00F86264">
            <w:pPr>
              <w:pStyle w:val="TAL"/>
              <w:rPr>
                <w:rFonts w:cs="Arial"/>
                <w:szCs w:val="18"/>
              </w:rPr>
            </w:pPr>
            <w:r w:rsidRPr="008C3753">
              <w:rPr>
                <w:rFonts w:cs="Arial"/>
              </w:rPr>
              <w:t>Note 1</w:t>
            </w:r>
          </w:p>
        </w:tc>
      </w:tr>
      <w:tr w:rsidR="003C5595" w:rsidRPr="008C3753" w14:paraId="2DA2C23E" w14:textId="77777777" w:rsidTr="00F86264">
        <w:trPr>
          <w:jc w:val="center"/>
        </w:trPr>
        <w:tc>
          <w:tcPr>
            <w:tcW w:w="1897" w:type="dxa"/>
          </w:tcPr>
          <w:p w14:paraId="71AA9CB5" w14:textId="77777777" w:rsidR="0040230A" w:rsidRPr="008C3753" w:rsidRDefault="0040230A" w:rsidP="00F86264">
            <w:pPr>
              <w:pStyle w:val="TAC"/>
            </w:pPr>
            <w:r w:rsidRPr="008C3753">
              <w:t>1 GHz – 12.75 GHz</w:t>
            </w:r>
          </w:p>
        </w:tc>
        <w:tc>
          <w:tcPr>
            <w:tcW w:w="1276" w:type="dxa"/>
          </w:tcPr>
          <w:p w14:paraId="394AD2ED" w14:textId="77777777" w:rsidR="0040230A" w:rsidRPr="008C3753" w:rsidRDefault="0040230A" w:rsidP="00F86264">
            <w:pPr>
              <w:pStyle w:val="TAC"/>
            </w:pPr>
            <w:r w:rsidRPr="008C3753">
              <w:t>-47 dBm</w:t>
            </w:r>
          </w:p>
        </w:tc>
        <w:tc>
          <w:tcPr>
            <w:tcW w:w="1701" w:type="dxa"/>
          </w:tcPr>
          <w:p w14:paraId="068A9BA7" w14:textId="77777777" w:rsidR="0040230A" w:rsidRPr="008C3753" w:rsidRDefault="0040230A" w:rsidP="00F86264">
            <w:pPr>
              <w:pStyle w:val="TAC"/>
            </w:pPr>
            <w:r w:rsidRPr="008C3753">
              <w:t>1 MHz</w:t>
            </w:r>
          </w:p>
        </w:tc>
        <w:tc>
          <w:tcPr>
            <w:tcW w:w="3969" w:type="dxa"/>
          </w:tcPr>
          <w:p w14:paraId="0E820912" w14:textId="77777777" w:rsidR="0040230A" w:rsidRPr="008C3753" w:rsidRDefault="0040230A" w:rsidP="00F86264">
            <w:pPr>
              <w:pStyle w:val="TAL"/>
              <w:rPr>
                <w:rFonts w:cs="Arial"/>
                <w:szCs w:val="18"/>
              </w:rPr>
            </w:pPr>
            <w:r w:rsidRPr="008C3753">
              <w:rPr>
                <w:rFonts w:cs="Arial"/>
              </w:rPr>
              <w:t>Note 1, Note 2</w:t>
            </w:r>
          </w:p>
        </w:tc>
      </w:tr>
      <w:tr w:rsidR="003C5595" w:rsidRPr="008C3753" w14:paraId="7F1DFC84" w14:textId="77777777" w:rsidTr="00F86264">
        <w:trPr>
          <w:jc w:val="center"/>
        </w:trPr>
        <w:tc>
          <w:tcPr>
            <w:tcW w:w="1897" w:type="dxa"/>
          </w:tcPr>
          <w:p w14:paraId="5802A208" w14:textId="77777777" w:rsidR="0040230A" w:rsidRPr="008C3753" w:rsidRDefault="0040230A" w:rsidP="00F86264">
            <w:pPr>
              <w:pStyle w:val="TAC"/>
            </w:pPr>
            <w:r w:rsidRPr="008C3753">
              <w:rPr>
                <w:rFonts w:cs="v5.0.0"/>
              </w:rPr>
              <w:t xml:space="preserve">12.75 GHz </w:t>
            </w:r>
            <w:r w:rsidRPr="008C3753">
              <w:t>– 5</w:t>
            </w:r>
            <w:r w:rsidRPr="008C3753">
              <w:rPr>
                <w:vertAlign w:val="superscript"/>
              </w:rPr>
              <w:t>th</w:t>
            </w:r>
            <w:r w:rsidRPr="008C3753">
              <w:t xml:space="preserve"> harmonic of the upper frequency edge of the UL </w:t>
            </w:r>
            <w:r w:rsidRPr="008C3753">
              <w:rPr>
                <w:i/>
              </w:rPr>
              <w:t>operating band</w:t>
            </w:r>
            <w:r w:rsidRPr="008C3753">
              <w:t xml:space="preserve"> in GHz</w:t>
            </w:r>
          </w:p>
        </w:tc>
        <w:tc>
          <w:tcPr>
            <w:tcW w:w="1276" w:type="dxa"/>
          </w:tcPr>
          <w:p w14:paraId="780F011E" w14:textId="77777777" w:rsidR="0040230A" w:rsidRPr="008C3753" w:rsidRDefault="0040230A" w:rsidP="00F86264">
            <w:pPr>
              <w:pStyle w:val="TAC"/>
            </w:pPr>
            <w:r w:rsidRPr="008C3753">
              <w:t>-47 dBm</w:t>
            </w:r>
          </w:p>
        </w:tc>
        <w:tc>
          <w:tcPr>
            <w:tcW w:w="1701" w:type="dxa"/>
          </w:tcPr>
          <w:p w14:paraId="72AAD188" w14:textId="77777777" w:rsidR="0040230A" w:rsidRPr="008C3753" w:rsidRDefault="0040230A" w:rsidP="00F86264">
            <w:pPr>
              <w:pStyle w:val="TAC"/>
            </w:pPr>
            <w:r w:rsidRPr="008C3753">
              <w:t>1 MHz</w:t>
            </w:r>
          </w:p>
        </w:tc>
        <w:tc>
          <w:tcPr>
            <w:tcW w:w="3969" w:type="dxa"/>
          </w:tcPr>
          <w:p w14:paraId="1E355581" w14:textId="77777777" w:rsidR="0040230A" w:rsidRPr="008C3753" w:rsidRDefault="0040230A" w:rsidP="00F86264">
            <w:pPr>
              <w:pStyle w:val="TAL"/>
              <w:rPr>
                <w:rFonts w:cs="Arial"/>
                <w:szCs w:val="18"/>
              </w:rPr>
            </w:pPr>
            <w:r w:rsidRPr="008C3753">
              <w:rPr>
                <w:rFonts w:cs="Arial"/>
              </w:rPr>
              <w:t>Note 1, Note 2, Note 3</w:t>
            </w:r>
          </w:p>
        </w:tc>
      </w:tr>
      <w:tr w:rsidR="00F3122F" w:rsidRPr="008C3753" w14:paraId="157D5852" w14:textId="77777777" w:rsidTr="00F86264">
        <w:trPr>
          <w:jc w:val="center"/>
        </w:trPr>
        <w:tc>
          <w:tcPr>
            <w:tcW w:w="1897" w:type="dxa"/>
          </w:tcPr>
          <w:p w14:paraId="676FF2CE" w14:textId="7E8F7134" w:rsidR="00F3122F" w:rsidRPr="008C3753" w:rsidRDefault="00F3122F" w:rsidP="00F3122F">
            <w:pPr>
              <w:pStyle w:val="TAC"/>
              <w:rPr>
                <w:rFonts w:cs="v5.0.0"/>
              </w:rPr>
            </w:pPr>
            <w:r>
              <w:rPr>
                <w:rFonts w:cs="Arial"/>
              </w:rPr>
              <w:t xml:space="preserve">12.75 GHz </w:t>
            </w:r>
            <w:r>
              <w:rPr>
                <w:rFonts w:cs="Arial"/>
              </w:rPr>
              <w:noBreakHyphen/>
              <w:t xml:space="preserve"> </w:t>
            </w:r>
            <w:r>
              <w:rPr>
                <w:rFonts w:cs="Arial" w:hint="eastAsia"/>
                <w:lang w:eastAsia="zh-CN"/>
              </w:rPr>
              <w:t>26</w:t>
            </w:r>
            <w:r>
              <w:rPr>
                <w:rFonts w:cs="Arial"/>
              </w:rPr>
              <w:t xml:space="preserve"> GHz</w:t>
            </w:r>
          </w:p>
        </w:tc>
        <w:tc>
          <w:tcPr>
            <w:tcW w:w="1276" w:type="dxa"/>
          </w:tcPr>
          <w:p w14:paraId="4CC2B136" w14:textId="5FF6E1AF" w:rsidR="00F3122F" w:rsidRPr="008C3753" w:rsidRDefault="00F3122F" w:rsidP="00F3122F">
            <w:pPr>
              <w:pStyle w:val="TAC"/>
            </w:pPr>
            <w:r>
              <w:t>-47 dBm</w:t>
            </w:r>
          </w:p>
        </w:tc>
        <w:tc>
          <w:tcPr>
            <w:tcW w:w="1701" w:type="dxa"/>
          </w:tcPr>
          <w:p w14:paraId="64153F6E" w14:textId="1D3CD1EA" w:rsidR="00F3122F" w:rsidRPr="008C3753" w:rsidRDefault="00F3122F" w:rsidP="00F3122F">
            <w:pPr>
              <w:pStyle w:val="TAC"/>
            </w:pPr>
            <w:r>
              <w:t>1 MHz</w:t>
            </w:r>
          </w:p>
        </w:tc>
        <w:tc>
          <w:tcPr>
            <w:tcW w:w="3969" w:type="dxa"/>
          </w:tcPr>
          <w:p w14:paraId="1E2F3E7F" w14:textId="414DC198" w:rsidR="00F3122F" w:rsidRPr="008C3753" w:rsidRDefault="00F3122F" w:rsidP="00F3122F">
            <w:pPr>
              <w:pStyle w:val="TAL"/>
              <w:rPr>
                <w:rFonts w:cs="Arial"/>
              </w:rPr>
            </w:pPr>
            <w:r>
              <w:rPr>
                <w:rFonts w:cs="Arial"/>
              </w:rPr>
              <w:t>Note 1, Note 2</w:t>
            </w:r>
            <w:r>
              <w:rPr>
                <w:rFonts w:eastAsia="SimSun" w:cs="Arial" w:hint="eastAsia"/>
                <w:lang w:val="en-US" w:eastAsia="zh-CN"/>
              </w:rPr>
              <w:t>, Note 6</w:t>
            </w:r>
          </w:p>
        </w:tc>
      </w:tr>
      <w:tr w:rsidR="00F3122F" w:rsidRPr="008C3753" w14:paraId="138A5806" w14:textId="77777777" w:rsidTr="00F86264">
        <w:trPr>
          <w:jc w:val="center"/>
        </w:trPr>
        <w:tc>
          <w:tcPr>
            <w:tcW w:w="8843" w:type="dxa"/>
            <w:gridSpan w:val="4"/>
          </w:tcPr>
          <w:p w14:paraId="16C3E417" w14:textId="77777777" w:rsidR="00B46E72" w:rsidRDefault="00B46E72" w:rsidP="00B46E72">
            <w:pPr>
              <w:pStyle w:val="TAN"/>
            </w:pPr>
            <w:r>
              <w:t>NOTE 1:</w:t>
            </w:r>
            <w:r>
              <w:tab/>
              <w:t>Measurement bandwidths as in ITU-R SM.329 [5], s4.1.</w:t>
            </w:r>
          </w:p>
          <w:p w14:paraId="7411FFAC" w14:textId="77777777" w:rsidR="00B46E72" w:rsidRDefault="00B46E72" w:rsidP="00B46E72">
            <w:pPr>
              <w:pStyle w:val="TAN"/>
            </w:pPr>
            <w:r>
              <w:t>NOTE 2:</w:t>
            </w:r>
            <w:r>
              <w:tab/>
              <w:t>Upper frequency as in ITU-R SM.329 [5], s2.5 table 1.</w:t>
            </w:r>
          </w:p>
          <w:p w14:paraId="718A67F6" w14:textId="0AEF5B32" w:rsidR="00B46E72" w:rsidRDefault="00B46E72" w:rsidP="00B46E72">
            <w:pPr>
              <w:pStyle w:val="TAN"/>
            </w:pPr>
            <w:r>
              <w:t>NOTE 3:</w:t>
            </w:r>
            <w:r>
              <w:tab/>
            </w:r>
            <w:r w:rsidRPr="00CC6D28">
              <w:t xml:space="preserve">Applies for Band for which the upper frequency edge of the UL </w:t>
            </w:r>
            <w:r w:rsidRPr="00ED391B">
              <w:rPr>
                <w:i/>
              </w:rPr>
              <w:t>operating band</w:t>
            </w:r>
            <w:r w:rsidRPr="00CC6D28">
              <w:t xml:space="preserve"> is greater than 2.55 GHz and less than or equal to 5.2 GHz</w:t>
            </w:r>
            <w:r>
              <w:t>.</w:t>
            </w:r>
          </w:p>
          <w:p w14:paraId="65C33995" w14:textId="77777777" w:rsidR="00B46E72" w:rsidRDefault="00B46E72" w:rsidP="00B46E72">
            <w:pPr>
              <w:pStyle w:val="TAN"/>
            </w:pPr>
            <w:r>
              <w:rPr>
                <w:rFonts w:eastAsia="??"/>
              </w:rPr>
              <w:t>NOTE 4:</w:t>
            </w:r>
            <w:r>
              <w:rPr>
                <w:rFonts w:eastAsia="??"/>
              </w:rPr>
              <w:tab/>
            </w:r>
            <w:r>
              <w:t>The frequency range from Δf</w:t>
            </w:r>
            <w:r>
              <w:rPr>
                <w:rFonts w:cs="v5.0.0"/>
                <w:vertAlign w:val="subscript"/>
              </w:rPr>
              <w:t>OBUE</w:t>
            </w:r>
            <w:r>
              <w:t xml:space="preserve"> below the lowest frequency of the BS transmitter operating band to Δf</w:t>
            </w:r>
            <w:r>
              <w:rPr>
                <w:rFonts w:cs="v5.0.0"/>
                <w:vertAlign w:val="subscript"/>
              </w:rPr>
              <w:t>OBUE</w:t>
            </w:r>
            <w:r>
              <w:t xml:space="preserve"> above the highest frequency of the BS transmitter </w:t>
            </w:r>
            <w:r>
              <w:rPr>
                <w:i/>
              </w:rPr>
              <w:t>operating band</w:t>
            </w:r>
            <w:r>
              <w:t xml:space="preserve"> may be excluded from the requirement. Δf</w:t>
            </w:r>
            <w:r>
              <w:rPr>
                <w:rFonts w:cs="v5.0.0"/>
                <w:vertAlign w:val="subscript"/>
              </w:rPr>
              <w:t>OBUE</w:t>
            </w:r>
            <w:r>
              <w:t xml:space="preserve"> is defined in clause 6.6.1. For </w:t>
            </w:r>
            <w:r>
              <w:rPr>
                <w:i/>
              </w:rPr>
              <w:t>multi-band</w:t>
            </w:r>
            <w:r>
              <w:t xml:space="preserve"> </w:t>
            </w:r>
            <w:r>
              <w:rPr>
                <w:i/>
              </w:rPr>
              <w:t>connectors</w:t>
            </w:r>
            <w:r>
              <w:t xml:space="preserve">, the exclusion applies for all supported </w:t>
            </w:r>
            <w:r>
              <w:rPr>
                <w:i/>
              </w:rPr>
              <w:t>operating bands</w:t>
            </w:r>
            <w:r>
              <w:t>.</w:t>
            </w:r>
          </w:p>
          <w:p w14:paraId="0D84F4A8" w14:textId="77777777" w:rsidR="00B46E72" w:rsidRDefault="00B46E72" w:rsidP="00B46E72">
            <w:pPr>
              <w:pStyle w:val="TAN"/>
              <w:rPr>
                <w:rFonts w:cs="v3.8.0"/>
              </w:rPr>
            </w:pPr>
            <w:r>
              <w:rPr>
                <w:rFonts w:eastAsia="??"/>
              </w:rPr>
              <w:t>NOTE 5:</w:t>
            </w:r>
            <w:r>
              <w:rPr>
                <w:rFonts w:eastAsia="??"/>
              </w:rPr>
              <w:tab/>
            </w:r>
            <w:r>
              <w:t>Void</w:t>
            </w:r>
            <w:r>
              <w:rPr>
                <w:rFonts w:cs="v3.8.0"/>
              </w:rPr>
              <w:t xml:space="preserve"> </w:t>
            </w:r>
          </w:p>
          <w:p w14:paraId="20666701" w14:textId="0EEF116A" w:rsidR="00F3122F" w:rsidRPr="008C3753" w:rsidRDefault="00B46E72" w:rsidP="00B46E72">
            <w:pPr>
              <w:pStyle w:val="TAN"/>
              <w:rPr>
                <w:rFonts w:eastAsia="??"/>
              </w:rPr>
            </w:pPr>
            <w:r>
              <w:rPr>
                <w:rFonts w:eastAsia="??"/>
              </w:rPr>
              <w:t xml:space="preserve">NOTE </w:t>
            </w:r>
            <w:r>
              <w:rPr>
                <w:rFonts w:eastAsia="SimSun" w:hint="eastAsia"/>
                <w:lang w:val="en-US" w:eastAsia="zh-CN"/>
              </w:rPr>
              <w:t>6</w:t>
            </w:r>
            <w:r>
              <w:rPr>
                <w:rFonts w:eastAsia="??"/>
              </w:rPr>
              <w:t>:</w:t>
            </w:r>
            <w:r>
              <w:rPr>
                <w:rFonts w:eastAsia="??"/>
              </w:rPr>
              <w:tab/>
            </w:r>
            <w:r w:rsidRPr="00CC6D28">
              <w:t>Applies for Band for which t</w:t>
            </w:r>
            <w:r>
              <w:t>he upper frequency edge of the U</w:t>
            </w:r>
            <w:r w:rsidRPr="00CC6D28">
              <w:t xml:space="preserve">L </w:t>
            </w:r>
            <w:r w:rsidRPr="00ED391B">
              <w:rPr>
                <w:i/>
              </w:rPr>
              <w:t>operating band</w:t>
            </w:r>
            <w:r w:rsidRPr="00CC6D28">
              <w:t xml:space="preserve"> is greater than 5.2 GHz</w:t>
            </w:r>
            <w:r>
              <w:t>.</w:t>
            </w:r>
          </w:p>
        </w:tc>
      </w:tr>
    </w:tbl>
    <w:p w14:paraId="64BFB4F0" w14:textId="77777777" w:rsidR="00294BD4" w:rsidRPr="008C3753" w:rsidRDefault="00294BD4" w:rsidP="00294BD4"/>
    <w:p w14:paraId="298D54B9" w14:textId="77777777" w:rsidR="00294BD4" w:rsidRPr="008C3753" w:rsidRDefault="00294BD4" w:rsidP="0058053F">
      <w:pPr>
        <w:pStyle w:val="Heading4"/>
      </w:pPr>
      <w:bookmarkStart w:id="6087" w:name="_Toc21100070"/>
      <w:bookmarkStart w:id="6088" w:name="_Toc29809868"/>
      <w:bookmarkStart w:id="6089" w:name="_Toc36645253"/>
      <w:bookmarkStart w:id="6090" w:name="_Toc37272307"/>
      <w:bookmarkStart w:id="6091" w:name="_Toc45884553"/>
      <w:bookmarkStart w:id="6092" w:name="_Toc53182576"/>
      <w:bookmarkStart w:id="6093" w:name="_Toc58860317"/>
      <w:bookmarkStart w:id="6094" w:name="_Toc61182442"/>
      <w:bookmarkStart w:id="6095" w:name="_Toc66782434"/>
      <w:bookmarkStart w:id="6096" w:name="_Toc74967595"/>
      <w:bookmarkStart w:id="6097" w:name="_Toc76545046"/>
      <w:bookmarkStart w:id="6098" w:name="_Toc82598430"/>
      <w:bookmarkStart w:id="6099" w:name="_Toc89954078"/>
      <w:bookmarkStart w:id="6100" w:name="_Toc98774173"/>
      <w:bookmarkStart w:id="6101" w:name="_Toc106200153"/>
      <w:bookmarkStart w:id="6102" w:name="_Toc115190711"/>
      <w:bookmarkStart w:id="6103" w:name="_Toc122003282"/>
      <w:bookmarkStart w:id="6104" w:name="_Toc124155050"/>
      <w:bookmarkStart w:id="6105" w:name="_Toc131533823"/>
      <w:bookmarkStart w:id="6106" w:name="_Toc137399702"/>
      <w:bookmarkStart w:id="6107" w:name="_Toc147177071"/>
      <w:r w:rsidRPr="008C3753">
        <w:t>7.6.5.2</w:t>
      </w:r>
      <w:r w:rsidRPr="008C3753">
        <w:tab/>
        <w:t>BS type 1-C</w:t>
      </w:r>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p>
    <w:p w14:paraId="2DF80883" w14:textId="77777777" w:rsidR="00294BD4" w:rsidRPr="008C3753" w:rsidRDefault="00294BD4" w:rsidP="00294BD4">
      <w:r w:rsidRPr="008C3753">
        <w:t xml:space="preserve">The RX spurious emissions requirements for </w:t>
      </w:r>
      <w:r w:rsidRPr="008C3753">
        <w:rPr>
          <w:i/>
        </w:rPr>
        <w:t>BS type 1-C</w:t>
      </w:r>
      <w:r w:rsidRPr="008C3753">
        <w:t xml:space="preserve"> are that for each </w:t>
      </w:r>
      <w:r w:rsidRPr="008C3753">
        <w:rPr>
          <w:i/>
        </w:rPr>
        <w:t>antenna connector,</w:t>
      </w:r>
      <w:r w:rsidRPr="008C3753">
        <w:t xml:space="preserve"> the power of emissions shall not exceed </w:t>
      </w:r>
      <w:r w:rsidRPr="008C3753">
        <w:rPr>
          <w:i/>
        </w:rPr>
        <w:t>basic limits</w:t>
      </w:r>
      <w:r w:rsidRPr="008C3753">
        <w:t xml:space="preserve"> specified in table 7.6.5.1-1.</w:t>
      </w:r>
    </w:p>
    <w:p w14:paraId="3644C195" w14:textId="42A8E418" w:rsidR="000B029C" w:rsidRPr="008C3753" w:rsidRDefault="00B31EFD" w:rsidP="000B029C">
      <w:bookmarkStart w:id="6108" w:name="_Toc21100071"/>
      <w:bookmarkStart w:id="6109" w:name="_Toc29809869"/>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r w:rsidRPr="00C6449B">
        <w:t xml:space="preserve"> specified in table </w:t>
      </w:r>
      <w:r w:rsidRPr="00E33F60">
        <w:t>7.6.5.1-1</w:t>
      </w:r>
      <w:r w:rsidRPr="00C6449B">
        <w:t>.</w:t>
      </w:r>
      <w:r w:rsidR="000B029C" w:rsidRPr="008C3753">
        <w:t>The Rx spurious emissions requirements shall apply to BS that support NR or NR with NB-IoT operation in NR in-band.</w:t>
      </w:r>
    </w:p>
    <w:p w14:paraId="1F6B521F" w14:textId="77777777" w:rsidR="00294BD4" w:rsidRPr="008C3753" w:rsidRDefault="00294BD4" w:rsidP="0058053F">
      <w:pPr>
        <w:pStyle w:val="Heading4"/>
      </w:pPr>
      <w:bookmarkStart w:id="6110" w:name="_Toc36645254"/>
      <w:bookmarkStart w:id="6111" w:name="_Toc37272308"/>
      <w:bookmarkStart w:id="6112" w:name="_Toc45884554"/>
      <w:bookmarkStart w:id="6113" w:name="_Toc53182577"/>
      <w:bookmarkStart w:id="6114" w:name="_Toc58860318"/>
      <w:bookmarkStart w:id="6115" w:name="_Toc61182443"/>
      <w:bookmarkStart w:id="6116" w:name="_Toc66782435"/>
      <w:bookmarkStart w:id="6117" w:name="_Toc74967596"/>
      <w:bookmarkStart w:id="6118" w:name="_Toc76545047"/>
      <w:bookmarkStart w:id="6119" w:name="_Toc82598431"/>
      <w:bookmarkStart w:id="6120" w:name="_Toc89954079"/>
      <w:bookmarkStart w:id="6121" w:name="_Toc98774174"/>
      <w:bookmarkStart w:id="6122" w:name="_Toc106200154"/>
      <w:bookmarkStart w:id="6123" w:name="_Toc115190712"/>
      <w:bookmarkStart w:id="6124" w:name="_Toc122003283"/>
      <w:bookmarkStart w:id="6125" w:name="_Toc124155051"/>
      <w:bookmarkStart w:id="6126" w:name="_Toc131533824"/>
      <w:bookmarkStart w:id="6127" w:name="_Toc137399703"/>
      <w:bookmarkStart w:id="6128" w:name="_Toc147177072"/>
      <w:r w:rsidRPr="008C3753">
        <w:t>7.6.5.3</w:t>
      </w:r>
      <w:r w:rsidRPr="008C3753">
        <w:tab/>
        <w:t>BS type 1-H</w:t>
      </w:r>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p>
    <w:p w14:paraId="733A4281" w14:textId="51640FEF" w:rsidR="00294BD4" w:rsidRPr="008C3753" w:rsidRDefault="00294BD4" w:rsidP="00294BD4">
      <w:r w:rsidRPr="008C3753">
        <w:t xml:space="preserve">The RX spurious emissions requirements for </w:t>
      </w:r>
      <w:r w:rsidRPr="008C3753">
        <w:rPr>
          <w:i/>
        </w:rPr>
        <w:t>BS type 1-H</w:t>
      </w:r>
      <w:r w:rsidRPr="008C3753">
        <w:t xml:space="preserve"> are that for each applicable </w:t>
      </w:r>
      <w:r w:rsidRPr="008C3753">
        <w:rPr>
          <w:i/>
        </w:rPr>
        <w:t>basic limit</w:t>
      </w:r>
      <w:r w:rsidRPr="008C3753">
        <w:t xml:space="preserve"> specified in table 7.6.</w:t>
      </w:r>
      <w:r w:rsidR="0059546A" w:rsidRPr="008C3753">
        <w:t>5.1</w:t>
      </w:r>
      <w:r w:rsidRPr="008C3753">
        <w:t xml:space="preserve">-1 for each </w:t>
      </w:r>
      <w:r w:rsidRPr="008C3753">
        <w:rPr>
          <w:i/>
          <w:iCs/>
          <w:lang w:eastAsia="ja-JP"/>
        </w:rPr>
        <w:t>TAB connector RX min cell group</w:t>
      </w:r>
      <w:r w:rsidRPr="008C3753">
        <w:rPr>
          <w:i/>
        </w:rPr>
        <w:t>,</w:t>
      </w:r>
      <w:r w:rsidRPr="008C3753">
        <w:t xml:space="preserve"> the power sum of emissions at respective </w:t>
      </w:r>
      <w:r w:rsidRPr="008C3753">
        <w:rPr>
          <w:rFonts w:eastAsia="??"/>
          <w:i/>
        </w:rPr>
        <w:t>TAB connectors</w:t>
      </w:r>
      <w:r w:rsidRPr="008C3753">
        <w:rPr>
          <w:rFonts w:eastAsia="??"/>
        </w:rPr>
        <w:t xml:space="preserve"> </w:t>
      </w:r>
      <w:r w:rsidRPr="008C3753">
        <w:t xml:space="preserve">shall not exceed the BS limits specified as the </w:t>
      </w:r>
      <w:r w:rsidRPr="008C3753">
        <w:rPr>
          <w:i/>
        </w:rPr>
        <w:t>basic limit</w:t>
      </w:r>
      <w:r w:rsidRPr="008C3753">
        <w:t>s + X, where X = 10log</w:t>
      </w:r>
      <w:r w:rsidRPr="008C3753">
        <w:rPr>
          <w:vertAlign w:val="subscript"/>
        </w:rPr>
        <w:t>10</w:t>
      </w:r>
      <w:r w:rsidRPr="008C3753">
        <w:t>(N</w:t>
      </w:r>
      <w:r w:rsidRPr="008C3753">
        <w:rPr>
          <w:vertAlign w:val="subscript"/>
        </w:rPr>
        <w:t>RXU,countedpercell</w:t>
      </w:r>
      <w:r w:rsidRPr="008C3753">
        <w:t>), unless stated differently in regional regulation.</w:t>
      </w:r>
    </w:p>
    <w:p w14:paraId="1D164780" w14:textId="77777777" w:rsidR="00294BD4" w:rsidRPr="008C3753" w:rsidRDefault="00294BD4" w:rsidP="00294BD4">
      <w:r w:rsidRPr="008C3753">
        <w:t xml:space="preserve">The RX spurious emission requirements are applied per the </w:t>
      </w:r>
      <w:r w:rsidRPr="008C3753">
        <w:rPr>
          <w:i/>
          <w:iCs/>
          <w:lang w:eastAsia="ja-JP"/>
        </w:rPr>
        <w:t>TAB connector RX min cell group</w:t>
      </w:r>
      <w:r w:rsidRPr="008C3753">
        <w:rPr>
          <w:iCs/>
          <w:lang w:eastAsia="ja-JP"/>
        </w:rPr>
        <w:t xml:space="preserve"> for all the configurations supported by the BS.</w:t>
      </w:r>
    </w:p>
    <w:p w14:paraId="7AC1BE0E" w14:textId="77777777" w:rsidR="00294BD4" w:rsidRPr="008C3753" w:rsidRDefault="00294BD4" w:rsidP="00294BD4">
      <w:pPr>
        <w:pStyle w:val="NO"/>
      </w:pPr>
      <w:r w:rsidRPr="008C3753">
        <w:t>NOTE:</w:t>
      </w:r>
      <w:r w:rsidRPr="008C3753">
        <w:tab/>
        <w:t>Conformance to the BS receiver spurious emissions requirement can be demonstrated by meeting at least one of the following criteria as determined by the manufacturer:</w:t>
      </w:r>
    </w:p>
    <w:p w14:paraId="75A52701" w14:textId="77777777" w:rsidR="00294BD4" w:rsidRPr="008C3753" w:rsidRDefault="00294BD4" w:rsidP="00294BD4">
      <w:pPr>
        <w:pStyle w:val="B4"/>
      </w:pPr>
      <w:r w:rsidRPr="008C3753">
        <w:t>1)</w:t>
      </w:r>
      <w:r w:rsidRPr="008C3753">
        <w:tab/>
        <w:t xml:space="preserve">The sum of the spurious emissions power measured on each </w:t>
      </w:r>
      <w:r w:rsidRPr="008C3753">
        <w:rPr>
          <w:i/>
        </w:rPr>
        <w:t>TAB connector</w:t>
      </w:r>
      <w:r w:rsidRPr="008C3753">
        <w:t xml:space="preserve"> in the </w:t>
      </w:r>
      <w:r w:rsidRPr="008C3753">
        <w:rPr>
          <w:i/>
        </w:rPr>
        <w:t xml:space="preserve">TAB connector RX min cell group </w:t>
      </w:r>
      <w:r w:rsidRPr="008C3753">
        <w:t>shall be less than or equal to the BS limit above for the respective frequency span.</w:t>
      </w:r>
    </w:p>
    <w:p w14:paraId="5BD63E62" w14:textId="77777777" w:rsidR="00294BD4" w:rsidRPr="008C3753" w:rsidRDefault="00294BD4" w:rsidP="00294BD4">
      <w:pPr>
        <w:pStyle w:val="B4"/>
      </w:pPr>
      <w:r w:rsidRPr="008C3753">
        <w:t>Or</w:t>
      </w:r>
    </w:p>
    <w:p w14:paraId="45241A88" w14:textId="77777777" w:rsidR="00294BD4" w:rsidRPr="008C3753" w:rsidRDefault="00294BD4" w:rsidP="00294BD4">
      <w:pPr>
        <w:pStyle w:val="B4"/>
      </w:pPr>
      <w:r w:rsidRPr="008C3753">
        <w:lastRenderedPageBreak/>
        <w:t>2)</w:t>
      </w:r>
      <w:r w:rsidRPr="008C3753">
        <w:tab/>
        <w:t xml:space="preserve">The spurious emissions power at each </w:t>
      </w:r>
      <w:r w:rsidRPr="008C3753">
        <w:rPr>
          <w:i/>
        </w:rPr>
        <w:t>TAB connector</w:t>
      </w:r>
      <w:r w:rsidRPr="008C3753">
        <w:t xml:space="preserve"> shall be less than or equal to the BS limit as defined above for the respective frequency span, scaled by -10log</w:t>
      </w:r>
      <w:r w:rsidRPr="008C3753">
        <w:rPr>
          <w:vertAlign w:val="subscript"/>
        </w:rPr>
        <w:t>10</w:t>
      </w:r>
      <w:r w:rsidRPr="008C3753">
        <w:t>(</w:t>
      </w:r>
      <w:r w:rsidRPr="008C3753">
        <w:rPr>
          <w:i/>
        </w:rPr>
        <w:t>n</w:t>
      </w:r>
      <w:r w:rsidRPr="008C3753">
        <w:t xml:space="preserve">), where </w:t>
      </w:r>
      <w:r w:rsidRPr="008C3753">
        <w:rPr>
          <w:i/>
        </w:rPr>
        <w:t>n</w:t>
      </w:r>
      <w:r w:rsidRPr="008C3753">
        <w:t xml:space="preserve"> is the number of </w:t>
      </w:r>
      <w:r w:rsidRPr="008C3753">
        <w:rPr>
          <w:i/>
        </w:rPr>
        <w:t>TAB connectors</w:t>
      </w:r>
      <w:r w:rsidRPr="008C3753">
        <w:t xml:space="preserve"> in the </w:t>
      </w:r>
      <w:r w:rsidRPr="008C3753">
        <w:rPr>
          <w:i/>
        </w:rPr>
        <w:t>TAB connector RX min cell group</w:t>
      </w:r>
      <w:r w:rsidRPr="008C3753">
        <w:t>.</w:t>
      </w:r>
    </w:p>
    <w:p w14:paraId="4786D7BF" w14:textId="77777777" w:rsidR="00D25FC8" w:rsidRPr="008C3753" w:rsidRDefault="00D25FC8" w:rsidP="00D25FC8">
      <w:pPr>
        <w:pStyle w:val="Heading2"/>
      </w:pPr>
      <w:bookmarkStart w:id="6129" w:name="_Toc21100072"/>
      <w:bookmarkStart w:id="6130" w:name="_Toc29809870"/>
      <w:bookmarkStart w:id="6131" w:name="_Toc36645255"/>
      <w:bookmarkStart w:id="6132" w:name="_Toc37272309"/>
      <w:bookmarkStart w:id="6133" w:name="_Toc45884555"/>
      <w:bookmarkStart w:id="6134" w:name="_Toc53182578"/>
      <w:bookmarkStart w:id="6135" w:name="_Toc58860319"/>
      <w:bookmarkStart w:id="6136" w:name="_Toc61182444"/>
      <w:bookmarkStart w:id="6137" w:name="_Toc66782436"/>
      <w:bookmarkStart w:id="6138" w:name="_Toc74967597"/>
      <w:bookmarkStart w:id="6139" w:name="_Toc76545048"/>
      <w:bookmarkStart w:id="6140" w:name="_Toc82598432"/>
      <w:bookmarkStart w:id="6141" w:name="_Toc89954080"/>
      <w:bookmarkStart w:id="6142" w:name="_Toc98774175"/>
      <w:bookmarkStart w:id="6143" w:name="_Toc106200155"/>
      <w:bookmarkStart w:id="6144" w:name="_Toc115190713"/>
      <w:bookmarkStart w:id="6145" w:name="_Toc122003284"/>
      <w:bookmarkStart w:id="6146" w:name="_Toc124155052"/>
      <w:bookmarkStart w:id="6147" w:name="_Toc131533825"/>
      <w:bookmarkStart w:id="6148" w:name="_Toc137399704"/>
      <w:bookmarkStart w:id="6149" w:name="_Toc147177073"/>
      <w:r w:rsidRPr="008C3753">
        <w:t>7.7</w:t>
      </w:r>
      <w:r w:rsidRPr="008C3753">
        <w:tab/>
        <w:t>Receiver intermodulation</w:t>
      </w:r>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p>
    <w:p w14:paraId="55AC2DFC" w14:textId="0BD40575" w:rsidR="009D56A3" w:rsidRPr="008C3753" w:rsidRDefault="009D56A3" w:rsidP="0058053F">
      <w:pPr>
        <w:pStyle w:val="Heading3"/>
      </w:pPr>
      <w:bookmarkStart w:id="6150" w:name="_Toc21100073"/>
      <w:bookmarkStart w:id="6151" w:name="_Toc29809871"/>
      <w:bookmarkStart w:id="6152" w:name="_Toc36645256"/>
      <w:bookmarkStart w:id="6153" w:name="_Toc37272310"/>
      <w:bookmarkStart w:id="6154" w:name="_Toc45884556"/>
      <w:bookmarkStart w:id="6155" w:name="_Toc53182579"/>
      <w:bookmarkStart w:id="6156" w:name="_Toc58860320"/>
      <w:bookmarkStart w:id="6157" w:name="_Toc61182445"/>
      <w:bookmarkStart w:id="6158" w:name="_Toc66782437"/>
      <w:bookmarkStart w:id="6159" w:name="_Toc74967598"/>
      <w:bookmarkStart w:id="6160" w:name="_Toc76545049"/>
      <w:bookmarkStart w:id="6161" w:name="_Toc82598433"/>
      <w:bookmarkStart w:id="6162" w:name="_Toc89954081"/>
      <w:bookmarkStart w:id="6163" w:name="_Toc98774176"/>
      <w:bookmarkStart w:id="6164" w:name="_Toc106200156"/>
      <w:bookmarkStart w:id="6165" w:name="_Toc115190714"/>
      <w:bookmarkStart w:id="6166" w:name="_Toc122003285"/>
      <w:bookmarkStart w:id="6167" w:name="_Toc124155053"/>
      <w:bookmarkStart w:id="6168" w:name="_Toc131533826"/>
      <w:bookmarkStart w:id="6169" w:name="_Toc137399705"/>
      <w:bookmarkStart w:id="6170" w:name="_Toc147177074"/>
      <w:r w:rsidRPr="008C3753">
        <w:t>7.7.1</w:t>
      </w:r>
      <w:r w:rsidRPr="008C3753">
        <w:tab/>
        <w:t>Definition and applicability</w:t>
      </w:r>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p>
    <w:p w14:paraId="496D07B2" w14:textId="77777777" w:rsidR="009D56A3" w:rsidRPr="008C3753" w:rsidRDefault="009D56A3" w:rsidP="009D56A3">
      <w:r w:rsidRPr="008C3753">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8C3753">
        <w:rPr>
          <w:lang w:val="en-US" w:eastAsia="zh-CN"/>
        </w:rPr>
        <w:t xml:space="preserve"> </w:t>
      </w:r>
      <w:r w:rsidRPr="008C3753">
        <w:t xml:space="preserve">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t xml:space="preserve"> in the presence of two interfering signals which have a specific frequency relationship to the wanted signal.</w:t>
      </w:r>
    </w:p>
    <w:p w14:paraId="76CD07C2" w14:textId="77777777" w:rsidR="009D56A3" w:rsidRPr="008C3753" w:rsidRDefault="009D56A3" w:rsidP="0058053F">
      <w:pPr>
        <w:pStyle w:val="Heading3"/>
      </w:pPr>
      <w:bookmarkStart w:id="6171" w:name="_Toc21100074"/>
      <w:bookmarkStart w:id="6172" w:name="_Toc29809872"/>
      <w:bookmarkStart w:id="6173" w:name="_Toc36645257"/>
      <w:bookmarkStart w:id="6174" w:name="_Toc37272311"/>
      <w:bookmarkStart w:id="6175" w:name="_Toc45884557"/>
      <w:bookmarkStart w:id="6176" w:name="_Toc53182580"/>
      <w:bookmarkStart w:id="6177" w:name="_Toc58860321"/>
      <w:bookmarkStart w:id="6178" w:name="_Toc61182446"/>
      <w:bookmarkStart w:id="6179" w:name="_Toc66782438"/>
      <w:bookmarkStart w:id="6180" w:name="_Toc74967599"/>
      <w:bookmarkStart w:id="6181" w:name="_Toc76545050"/>
      <w:bookmarkStart w:id="6182" w:name="_Toc82598434"/>
      <w:bookmarkStart w:id="6183" w:name="_Toc89954082"/>
      <w:bookmarkStart w:id="6184" w:name="_Toc98774177"/>
      <w:bookmarkStart w:id="6185" w:name="_Toc106200157"/>
      <w:bookmarkStart w:id="6186" w:name="_Toc115190715"/>
      <w:bookmarkStart w:id="6187" w:name="_Toc122003286"/>
      <w:bookmarkStart w:id="6188" w:name="_Toc124155054"/>
      <w:bookmarkStart w:id="6189" w:name="_Toc131533827"/>
      <w:bookmarkStart w:id="6190" w:name="_Toc137399706"/>
      <w:bookmarkStart w:id="6191" w:name="_Toc147177075"/>
      <w:r w:rsidRPr="008C3753">
        <w:t>7.7.2</w:t>
      </w:r>
      <w:r w:rsidRPr="008C3753">
        <w:tab/>
        <w:t>Minimum requirement</w:t>
      </w:r>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p>
    <w:p w14:paraId="32AFA459" w14:textId="049A7353" w:rsidR="009D56A3" w:rsidRPr="008C3753" w:rsidRDefault="009D56A3" w:rsidP="009D56A3">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.7.2.</w:t>
      </w:r>
    </w:p>
    <w:p w14:paraId="2A6DA0C3" w14:textId="77777777" w:rsidR="009D56A3" w:rsidRPr="008C3753" w:rsidRDefault="009D56A3" w:rsidP="0058053F">
      <w:pPr>
        <w:pStyle w:val="Heading3"/>
      </w:pPr>
      <w:bookmarkStart w:id="6192" w:name="_Toc21100075"/>
      <w:bookmarkStart w:id="6193" w:name="_Toc29809873"/>
      <w:bookmarkStart w:id="6194" w:name="_Toc36645258"/>
      <w:bookmarkStart w:id="6195" w:name="_Toc37272312"/>
      <w:bookmarkStart w:id="6196" w:name="_Toc45884558"/>
      <w:bookmarkStart w:id="6197" w:name="_Toc53182581"/>
      <w:bookmarkStart w:id="6198" w:name="_Toc58860322"/>
      <w:bookmarkStart w:id="6199" w:name="_Toc61182447"/>
      <w:bookmarkStart w:id="6200" w:name="_Toc66782439"/>
      <w:bookmarkStart w:id="6201" w:name="_Toc74967600"/>
      <w:bookmarkStart w:id="6202" w:name="_Toc76545051"/>
      <w:bookmarkStart w:id="6203" w:name="_Toc82598435"/>
      <w:bookmarkStart w:id="6204" w:name="_Toc89954083"/>
      <w:bookmarkStart w:id="6205" w:name="_Toc98774178"/>
      <w:bookmarkStart w:id="6206" w:name="_Toc106200158"/>
      <w:bookmarkStart w:id="6207" w:name="_Toc115190716"/>
      <w:bookmarkStart w:id="6208" w:name="_Toc122003287"/>
      <w:bookmarkStart w:id="6209" w:name="_Toc124155055"/>
      <w:bookmarkStart w:id="6210" w:name="_Toc131533828"/>
      <w:bookmarkStart w:id="6211" w:name="_Toc137399707"/>
      <w:bookmarkStart w:id="6212" w:name="_Toc147177076"/>
      <w:r w:rsidRPr="008C3753">
        <w:t>7.7.3</w:t>
      </w:r>
      <w:r w:rsidRPr="008C3753">
        <w:tab/>
        <w:t>Test purpose</w:t>
      </w:r>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p>
    <w:p w14:paraId="67EE537D" w14:textId="77777777" w:rsidR="00164442" w:rsidRDefault="00164442" w:rsidP="00164442">
      <w:pPr>
        <w:rPr>
          <w:rFonts w:cs="v4.2.0"/>
        </w:rPr>
      </w:pPr>
      <w:r>
        <w:rPr>
          <w:rFonts w:cs="v4.2.0"/>
        </w:rPr>
        <w:t>The test purpose is to verify the ability of the BS receiver to inhibit the generation of intermodulation products in its non-linear elements caused by the presence of two high-level interfering signals at frequencies with a specific relationship to the frequency of the wanted signal.</w:t>
      </w:r>
    </w:p>
    <w:p w14:paraId="20D16F6C" w14:textId="162787BD" w:rsidR="00164442" w:rsidRPr="008C3753" w:rsidRDefault="00164442" w:rsidP="009D56A3">
      <w:pPr>
        <w:rPr>
          <w:rFonts w:cs="v4.2.0"/>
        </w:rPr>
      </w:pPr>
    </w:p>
    <w:p w14:paraId="54CFEB98" w14:textId="1826C0A0" w:rsidR="009D56A3" w:rsidRPr="008C3753" w:rsidRDefault="009D56A3" w:rsidP="006C087E">
      <w:pPr>
        <w:pStyle w:val="Heading3"/>
      </w:pPr>
      <w:bookmarkStart w:id="6213" w:name="_Toc21100076"/>
      <w:bookmarkStart w:id="6214" w:name="_Toc29809874"/>
      <w:bookmarkStart w:id="6215" w:name="_Toc36645259"/>
      <w:bookmarkStart w:id="6216" w:name="_Toc37272313"/>
      <w:bookmarkStart w:id="6217" w:name="_Toc45884559"/>
      <w:bookmarkStart w:id="6218" w:name="_Toc53182582"/>
      <w:bookmarkStart w:id="6219" w:name="_Toc58860323"/>
      <w:bookmarkStart w:id="6220" w:name="_Toc61182448"/>
      <w:bookmarkStart w:id="6221" w:name="_Toc66782440"/>
      <w:bookmarkStart w:id="6222" w:name="_Toc74967601"/>
      <w:bookmarkStart w:id="6223" w:name="_Toc76545052"/>
      <w:bookmarkStart w:id="6224" w:name="_Toc82598436"/>
      <w:bookmarkStart w:id="6225" w:name="_Toc89954084"/>
      <w:bookmarkStart w:id="6226" w:name="_Toc98774179"/>
      <w:bookmarkStart w:id="6227" w:name="_Toc106200159"/>
      <w:bookmarkStart w:id="6228" w:name="_Toc115190717"/>
      <w:bookmarkStart w:id="6229" w:name="_Toc122003288"/>
      <w:bookmarkStart w:id="6230" w:name="_Toc124155056"/>
      <w:bookmarkStart w:id="6231" w:name="_Toc131533829"/>
      <w:bookmarkStart w:id="6232" w:name="_Toc137399708"/>
      <w:bookmarkStart w:id="6233" w:name="_Toc147177077"/>
      <w:r w:rsidRPr="008C3753">
        <w:t>7.7.4</w:t>
      </w:r>
      <w:r w:rsidRPr="008C3753">
        <w:tab/>
        <w:t>Method of test</w:t>
      </w:r>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p>
    <w:p w14:paraId="478DF9C3" w14:textId="77777777" w:rsidR="009D56A3" w:rsidRPr="008C3753" w:rsidRDefault="009D56A3" w:rsidP="00790289">
      <w:pPr>
        <w:pStyle w:val="Heading4"/>
      </w:pPr>
      <w:bookmarkStart w:id="6234" w:name="_Toc21100077"/>
      <w:bookmarkStart w:id="6235" w:name="_Toc29809875"/>
      <w:bookmarkStart w:id="6236" w:name="_Toc36645260"/>
      <w:bookmarkStart w:id="6237" w:name="_Toc37272314"/>
      <w:bookmarkStart w:id="6238" w:name="_Toc45884560"/>
      <w:bookmarkStart w:id="6239" w:name="_Toc53182583"/>
      <w:bookmarkStart w:id="6240" w:name="_Toc58860324"/>
      <w:bookmarkStart w:id="6241" w:name="_Toc61182449"/>
      <w:bookmarkStart w:id="6242" w:name="_Toc66782441"/>
      <w:bookmarkStart w:id="6243" w:name="_Toc74967602"/>
      <w:bookmarkStart w:id="6244" w:name="_Toc76545053"/>
      <w:bookmarkStart w:id="6245" w:name="_Toc82598437"/>
      <w:bookmarkStart w:id="6246" w:name="_Toc89954085"/>
      <w:bookmarkStart w:id="6247" w:name="_Toc98774180"/>
      <w:bookmarkStart w:id="6248" w:name="_Toc106200160"/>
      <w:bookmarkStart w:id="6249" w:name="_Toc115190718"/>
      <w:bookmarkStart w:id="6250" w:name="_Toc122003289"/>
      <w:bookmarkStart w:id="6251" w:name="_Toc124155057"/>
      <w:bookmarkStart w:id="6252" w:name="_Toc131533830"/>
      <w:bookmarkStart w:id="6253" w:name="_Toc137399709"/>
      <w:bookmarkStart w:id="6254" w:name="_Toc147177078"/>
      <w:r w:rsidRPr="008C3753">
        <w:t>7.7.4.1</w:t>
      </w:r>
      <w:r w:rsidRPr="008C3753">
        <w:tab/>
        <w:t>Initial conditions</w:t>
      </w:r>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p>
    <w:p w14:paraId="0173ECD7" w14:textId="5127DDAE" w:rsidR="009D56A3" w:rsidRPr="008C3753" w:rsidRDefault="009D56A3" w:rsidP="00EC3D0A">
      <w:r w:rsidRPr="008C3753">
        <w:t xml:space="preserve">Test environment: Normal; see </w:t>
      </w:r>
      <w:r w:rsidR="008F1036" w:rsidRPr="008C3753">
        <w:t xml:space="preserve">annex </w:t>
      </w:r>
      <w:r w:rsidRPr="008C3753">
        <w:t>B.2.</w:t>
      </w:r>
    </w:p>
    <w:p w14:paraId="71E1B8F2" w14:textId="56745BF6" w:rsidR="009D56A3" w:rsidRPr="008C3753" w:rsidRDefault="009D56A3"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p>
    <w:p w14:paraId="7B811E36" w14:textId="21B87A31" w:rsidR="009D56A3" w:rsidRPr="008C3753" w:rsidRDefault="009D56A3" w:rsidP="009D56A3">
      <w:pPr>
        <w:rPr>
          <w:rFonts w:cs="v4.2.0"/>
        </w:rPr>
      </w:pPr>
      <w:r w:rsidRPr="008C3753">
        <w:rPr>
          <w:i/>
        </w:rPr>
        <w:t>Base Station RF Bandwidth p</w:t>
      </w:r>
      <w:r w:rsidRPr="008C3753">
        <w:t xml:space="preserve">ositions </w:t>
      </w:r>
      <w:r w:rsidRPr="008C3753">
        <w:rPr>
          <w:rFonts w:cs="v4.2.0"/>
        </w:rPr>
        <w:t>to be tested for multi-carrier (MC)</w:t>
      </w:r>
      <w:r w:rsidR="00B24F3B" w:rsidRPr="008C3753">
        <w:rPr>
          <w:rFonts w:cs="v4.2.0"/>
        </w:rPr>
        <w:t xml:space="preserve"> </w:t>
      </w:r>
      <w:r w:rsidR="00B24F3B" w:rsidRPr="008C3753">
        <w:rPr>
          <w:rFonts w:eastAsia="SimSun" w:cs="v4.2.0"/>
          <w:lang w:val="en-US" w:eastAsia="zh-CN"/>
        </w:rPr>
        <w:t>and/or CA</w:t>
      </w:r>
      <w:r w:rsidRPr="008C3753">
        <w:rPr>
          <w:rFonts w:cs="v4.2.0"/>
        </w:rPr>
        <w:t>:</w:t>
      </w:r>
    </w:p>
    <w:p w14:paraId="2370F907" w14:textId="114A4232" w:rsidR="009D56A3" w:rsidRPr="008C3753" w:rsidRDefault="009D56A3" w:rsidP="009D56A3">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400E3B50" w14:textId="1E7B5CC8" w:rsidR="009D56A3" w:rsidRPr="008C3753" w:rsidRDefault="009D56A3" w:rsidP="009D56A3">
      <w:pPr>
        <w:ind w:left="568" w:hanging="284"/>
      </w:pPr>
      <w:r w:rsidRPr="008C3753">
        <w:t>-</w:t>
      </w:r>
      <w:r w:rsidRPr="008C3753">
        <w:tab/>
        <w:t>B</w:t>
      </w:r>
      <w:r w:rsidRPr="008C3753">
        <w:rPr>
          <w:vertAlign w:val="subscript"/>
        </w:rPr>
        <w:t>RFBW</w:t>
      </w:r>
      <w:r w:rsidRPr="008C3753">
        <w:t>_T</w:t>
      </w:r>
      <w:r w:rsidR="00EC7F62" w:rsidRPr="008C3753">
        <w:rPr>
          <w:lang w:eastAsia="zh-CN"/>
        </w:rPr>
        <w:t>'</w:t>
      </w:r>
      <w:r w:rsidRPr="008C3753">
        <w:rPr>
          <w:vertAlign w:val="subscript"/>
        </w:rPr>
        <w:t>RFBW</w:t>
      </w:r>
      <w:r w:rsidRPr="008C3753">
        <w:t xml:space="preserve"> and B</w:t>
      </w:r>
      <w:r w:rsidR="00EC7F62" w:rsidRPr="008C3753">
        <w:rPr>
          <w:lang w:eastAsia="zh-CN"/>
        </w:rPr>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3BBDA4B6" w14:textId="55D801ED" w:rsidR="009B7374" w:rsidRPr="008C3753" w:rsidRDefault="009B7374" w:rsidP="009B7374">
      <w:pPr>
        <w:pStyle w:val="NO"/>
        <w:rPr>
          <w:lang w:val="en-US" w:eastAsia="zh-CN"/>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46DEA65" w14:textId="77777777" w:rsidR="008C01E6" w:rsidRPr="008C3753" w:rsidRDefault="008C01E6" w:rsidP="008C01E6">
      <w:pPr>
        <w:pStyle w:val="Heading4"/>
      </w:pPr>
      <w:bookmarkStart w:id="6255" w:name="_Toc21100078"/>
      <w:bookmarkStart w:id="6256" w:name="_Toc29809876"/>
      <w:bookmarkStart w:id="6257" w:name="_Toc36645261"/>
      <w:bookmarkStart w:id="6258" w:name="_Toc37272315"/>
      <w:bookmarkStart w:id="6259" w:name="_Toc45884561"/>
      <w:bookmarkStart w:id="6260" w:name="_Toc53182584"/>
      <w:bookmarkStart w:id="6261" w:name="_Toc58860325"/>
      <w:bookmarkStart w:id="6262" w:name="_Toc61182450"/>
      <w:bookmarkStart w:id="6263" w:name="_Toc66782442"/>
      <w:bookmarkStart w:id="6264" w:name="_Toc74967603"/>
      <w:bookmarkStart w:id="6265" w:name="_Toc76545054"/>
      <w:bookmarkStart w:id="6266" w:name="_Toc82598438"/>
      <w:bookmarkStart w:id="6267" w:name="_Toc89954086"/>
      <w:bookmarkStart w:id="6268" w:name="_Toc98774181"/>
      <w:bookmarkStart w:id="6269" w:name="_Toc106200161"/>
      <w:bookmarkStart w:id="6270" w:name="_Toc115190719"/>
      <w:bookmarkStart w:id="6271" w:name="_Toc122003290"/>
      <w:bookmarkStart w:id="6272" w:name="_Toc124155058"/>
      <w:bookmarkStart w:id="6273" w:name="_Toc131533831"/>
      <w:bookmarkStart w:id="6274" w:name="_Toc137399710"/>
      <w:bookmarkStart w:id="6275" w:name="_Toc147177079"/>
      <w:r w:rsidRPr="008C3753">
        <w:t>7.7.4.2</w:t>
      </w:r>
      <w:r w:rsidRPr="008C3753">
        <w:tab/>
        <w:t>Procedure</w:t>
      </w:r>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p>
    <w:p w14:paraId="27C5DFD0" w14:textId="77777777" w:rsidR="008C01E6" w:rsidRPr="008C3753" w:rsidRDefault="008C01E6" w:rsidP="008C01E6">
      <w:pPr>
        <w:rPr>
          <w:i/>
        </w:rPr>
      </w:pPr>
      <w:r w:rsidRPr="008C3753">
        <w:t>The minimum requirement is applied to all connectors under test.</w:t>
      </w:r>
    </w:p>
    <w:p w14:paraId="6D27EE19" w14:textId="1679B26D" w:rsidR="008C01E6" w:rsidRPr="008C3753" w:rsidRDefault="008C01E6" w:rsidP="008C01E6">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FE6367C" w14:textId="5BDB66E5" w:rsidR="008C01E6" w:rsidRPr="008C3753" w:rsidRDefault="008C01E6" w:rsidP="008C01E6">
      <w:pPr>
        <w:pStyle w:val="B1"/>
      </w:pPr>
      <w:r w:rsidRPr="008C3753">
        <w:t>1)</w:t>
      </w:r>
      <w:r w:rsidRPr="008C3753">
        <w:tab/>
        <w:t xml:space="preserve">Connect the connector under test to measurement equipment as shown in annex D.2.7 for </w:t>
      </w:r>
      <w:r w:rsidRPr="008C3753">
        <w:rPr>
          <w:i/>
        </w:rPr>
        <w:t>BS type 1-C</w:t>
      </w:r>
      <w:r w:rsidRPr="008C3753">
        <w:t xml:space="preserve"> and in annex D.4.6 for</w:t>
      </w:r>
      <w:r w:rsidRPr="008C3753">
        <w:rPr>
          <w:i/>
        </w:rPr>
        <w:t xml:space="preserve"> BS type 1-H</w:t>
      </w:r>
      <w:r w:rsidRPr="008C3753">
        <w:t xml:space="preserve">. </w:t>
      </w:r>
    </w:p>
    <w:p w14:paraId="4B4F0C71" w14:textId="5B89BB24" w:rsidR="004A7821" w:rsidRDefault="004A7821" w:rsidP="004A7821">
      <w:pPr>
        <w:pStyle w:val="B1"/>
      </w:pPr>
      <w:r>
        <w:t>2)</w:t>
      </w:r>
      <w:r>
        <w:tab/>
        <w:t>For FDD operation, set the BS to transmit:</w:t>
      </w:r>
    </w:p>
    <w:p w14:paraId="10F5FA30" w14:textId="44F7BBDD" w:rsidR="00046DB5" w:rsidRPr="008C3753" w:rsidRDefault="008C01E6" w:rsidP="00046DB5">
      <w:pPr>
        <w:pStyle w:val="B2"/>
      </w:pPr>
      <w:r w:rsidRPr="008C3753">
        <w:rPr>
          <w:lang w:val="en-US" w:eastAsia="zh-CN"/>
        </w:rPr>
        <w:t>-</w:t>
      </w:r>
      <w:r w:rsidRPr="008C3753">
        <w:rPr>
          <w:lang w:val="en-US" w:eastAsia="zh-CN"/>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1983BB2A" w14:textId="63C3D69E" w:rsidR="008C01E6" w:rsidRPr="008C3753" w:rsidRDefault="008C01E6" w:rsidP="008C01E6">
      <w:pPr>
        <w:pStyle w:val="B2"/>
      </w:pPr>
      <w:r w:rsidRPr="008C3753">
        <w:rPr>
          <w:lang w:val="en-US" w:eastAsia="zh-CN"/>
        </w:rPr>
        <w:t>-</w:t>
      </w:r>
      <w:r w:rsidRPr="008C3753">
        <w:rPr>
          <w:lang w:val="en-US" w:eastAsia="zh-CN"/>
        </w:rPr>
        <w:tab/>
      </w:r>
      <w:r w:rsidRPr="008C3753">
        <w:t xml:space="preserve">For a connector under test declared to be capable of multi-carrier and/or CA operation (D.15-D.16) set the connector under test to transmit on all carriers configured using the applicable test configuration and </w:t>
      </w:r>
      <w:r w:rsidRPr="008C3753">
        <w:lastRenderedPageBreak/>
        <w:t xml:space="preserve">corresponding power setting specified in </w:t>
      </w:r>
      <w:r w:rsidR="00AC59EA" w:rsidRPr="008C3753">
        <w:t>clause</w:t>
      </w:r>
      <w:r w:rsidRPr="008C3753">
        <w:t xml:space="preserve">s 4.7 </w:t>
      </w:r>
      <w:r w:rsidRPr="008C3753">
        <w:rPr>
          <w:lang w:eastAsia="zh-CN"/>
        </w:rPr>
        <w:t xml:space="preserve">and 4.8 </w:t>
      </w:r>
      <w:r w:rsidRPr="008C3753">
        <w:t xml:space="preserve">using the corresponding test models or set of physical channels in </w:t>
      </w:r>
      <w:r w:rsidR="00062DCB" w:rsidRPr="008C3753">
        <w:t>clause 4</w:t>
      </w:r>
      <w:r w:rsidRPr="008C3753">
        <w:t>.9.2.</w:t>
      </w:r>
    </w:p>
    <w:p w14:paraId="6DAFF47A" w14:textId="77777777" w:rsidR="008C01E6" w:rsidRPr="008C3753" w:rsidRDefault="008C01E6" w:rsidP="008C01E6">
      <w:pPr>
        <w:pStyle w:val="B1"/>
      </w:pPr>
      <w:r w:rsidRPr="008C3753">
        <w:t>3)</w:t>
      </w:r>
      <w:r w:rsidRPr="008C3753">
        <w:tab/>
        <w:t xml:space="preserve">Set the signal generator for the wanted signal to transmit </w:t>
      </w:r>
      <w:r w:rsidRPr="008C3753">
        <w:rPr>
          <w:rFonts w:eastAsia="MS Mincho"/>
        </w:rPr>
        <w:t>as specified in table 7.7.5-1 and 7.7.5-3.</w:t>
      </w:r>
    </w:p>
    <w:p w14:paraId="1242CB55" w14:textId="77777777" w:rsidR="008C01E6" w:rsidRPr="008C3753" w:rsidRDefault="008C01E6" w:rsidP="008C01E6">
      <w:pPr>
        <w:pStyle w:val="B1"/>
      </w:pPr>
      <w:r w:rsidRPr="008C3753">
        <w:t>4)</w:t>
      </w:r>
      <w:r w:rsidRPr="008C3753">
        <w:tab/>
        <w:t xml:space="preserve">Set the signal generator for the interfering signal to transmit at the frequency offset and </w:t>
      </w:r>
      <w:r w:rsidRPr="008C3753">
        <w:rPr>
          <w:rFonts w:eastAsia="MS Mincho"/>
        </w:rPr>
        <w:t>as specified in table 7.7.5-2 and 7.7.5-4</w:t>
      </w:r>
      <w:r w:rsidRPr="008C3753">
        <w:t>.</w:t>
      </w:r>
    </w:p>
    <w:p w14:paraId="22BDF3E2" w14:textId="426F89AC"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571FF285" w14:textId="77777777" w:rsidR="008C01E6" w:rsidRPr="008C3753" w:rsidRDefault="008C01E6" w:rsidP="008C01E6">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Pr="008C3753">
        <w:rPr>
          <w:i/>
          <w:snapToGrid w:val="0"/>
          <w:lang w:eastAsia="zh-CN"/>
        </w:rPr>
        <w:t>connector</w:t>
      </w:r>
      <w:r w:rsidRPr="008C3753">
        <w:t>, the following steps shall apply:</w:t>
      </w:r>
    </w:p>
    <w:p w14:paraId="603FB382" w14:textId="7FA7C063" w:rsidR="009D56A3" w:rsidRPr="008C3753" w:rsidRDefault="008C01E6" w:rsidP="008C01E6">
      <w:pPr>
        <w:pStyle w:val="B1"/>
      </w:pPr>
      <w:r w:rsidRPr="008C3753">
        <w:t>6)</w:t>
      </w:r>
      <w:r w:rsidRPr="008C3753">
        <w:tab/>
        <w:t xml:space="preserve">For </w:t>
      </w:r>
      <w:r w:rsidRPr="008C3753">
        <w:rPr>
          <w:i/>
          <w:snapToGrid w:val="0"/>
          <w:lang w:eastAsia="zh-CN"/>
        </w:rPr>
        <w:t>multi-band</w:t>
      </w:r>
      <w:r w:rsidRPr="008C3753">
        <w:rPr>
          <w:snapToGrid w:val="0"/>
          <w:lang w:eastAsia="zh-CN"/>
        </w:rPr>
        <w:t xml:space="preserve"> </w:t>
      </w:r>
      <w:r w:rsidRPr="008C3753">
        <w:rPr>
          <w:i/>
          <w:snapToGrid w:val="0"/>
          <w:lang w:eastAsia="zh-CN"/>
        </w:rPr>
        <w:t xml:space="preserve">connector </w:t>
      </w:r>
      <w:r w:rsidRPr="008C3753">
        <w:t>and single band tests, repeat the steps above per involved band where single band test configurations and test models shall apply with no carrier activated in the other band.</w:t>
      </w:r>
    </w:p>
    <w:p w14:paraId="6CA75B07" w14:textId="77777777" w:rsidR="009D56A3" w:rsidRPr="008C3753" w:rsidRDefault="009D56A3" w:rsidP="00790289">
      <w:pPr>
        <w:pStyle w:val="Heading3"/>
      </w:pPr>
      <w:bookmarkStart w:id="6276" w:name="_Toc21100079"/>
      <w:bookmarkStart w:id="6277" w:name="_Toc29809877"/>
      <w:bookmarkStart w:id="6278" w:name="_Toc36645262"/>
      <w:bookmarkStart w:id="6279" w:name="_Toc37272316"/>
      <w:bookmarkStart w:id="6280" w:name="_Toc45884562"/>
      <w:bookmarkStart w:id="6281" w:name="_Toc53182585"/>
      <w:bookmarkStart w:id="6282" w:name="_Toc58860326"/>
      <w:bookmarkStart w:id="6283" w:name="_Toc61182451"/>
      <w:bookmarkStart w:id="6284" w:name="_Toc66782443"/>
      <w:bookmarkStart w:id="6285" w:name="_Toc74967604"/>
      <w:bookmarkStart w:id="6286" w:name="_Toc76545055"/>
      <w:bookmarkStart w:id="6287" w:name="_Toc82598439"/>
      <w:bookmarkStart w:id="6288" w:name="_Toc89954087"/>
      <w:bookmarkStart w:id="6289" w:name="_Toc98774182"/>
      <w:bookmarkStart w:id="6290" w:name="_Toc106200162"/>
      <w:bookmarkStart w:id="6291" w:name="_Toc115190720"/>
      <w:bookmarkStart w:id="6292" w:name="_Toc122003291"/>
      <w:bookmarkStart w:id="6293" w:name="_Toc124155059"/>
      <w:bookmarkStart w:id="6294" w:name="_Toc131533832"/>
      <w:bookmarkStart w:id="6295" w:name="_Toc137399711"/>
      <w:bookmarkStart w:id="6296" w:name="_Toc147177080"/>
      <w:r w:rsidRPr="008C3753">
        <w:t>7.7.5</w:t>
      </w:r>
      <w:r w:rsidRPr="008C3753">
        <w:tab/>
        <w:t>Test requirements</w:t>
      </w:r>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p>
    <w:p w14:paraId="4FD488F8" w14:textId="77777777" w:rsidR="00F3122F" w:rsidRDefault="00F3122F" w:rsidP="00F3122F">
      <w:pPr>
        <w:rPr>
          <w:rFonts w:eastAsia="Osaka"/>
        </w:rPr>
      </w:pPr>
      <w:r>
        <w:t>The throughput</w:t>
      </w:r>
      <w:r>
        <w:rPr>
          <w:vertAlign w:val="subscript"/>
        </w:rPr>
        <w:t xml:space="preserve"> </w:t>
      </w:r>
      <w:r>
        <w:t xml:space="preserve">shall be ≥ 95% of the maximum throughput of the reference measurement channel, with a wanted signal at the assigned channel frequency and two interfering signals coupled to the </w:t>
      </w:r>
      <w:r>
        <w:rPr>
          <w:i/>
        </w:rPr>
        <w:t>BS type 1-C antenna connector</w:t>
      </w:r>
      <w:r>
        <w:t xml:space="preserve"> or </w:t>
      </w:r>
      <w:r>
        <w:rPr>
          <w:i/>
        </w:rPr>
        <w:t>BS type 1-H</w:t>
      </w:r>
      <w:r>
        <w:t xml:space="preserve"> </w:t>
      </w:r>
      <w:r>
        <w:rPr>
          <w:i/>
        </w:rPr>
        <w:t>TAB connector</w:t>
      </w:r>
      <w:r>
        <w:t xml:space="preserve">, with the conditions specified in tables 7.7.5-1 and 7.7.5-2 for intermodulation performance </w:t>
      </w:r>
      <w:r>
        <w:rPr>
          <w:rFonts w:cs="v5.0.0"/>
          <w:lang w:eastAsia="zh-CN"/>
        </w:rPr>
        <w:t xml:space="preserve">in any operating band except for band n46 and n96, </w:t>
      </w:r>
      <w:r>
        <w:t>and 7.7.</w:t>
      </w:r>
      <w:r>
        <w:rPr>
          <w:rFonts w:eastAsia="SimSun" w:hint="eastAsia"/>
          <w:lang w:val="en-US" w:eastAsia="zh-CN"/>
        </w:rPr>
        <w:t>5</w:t>
      </w:r>
      <w:r>
        <w:t>-</w:t>
      </w:r>
      <w:r>
        <w:rPr>
          <w:rFonts w:eastAsia="SimSun" w:hint="eastAsia"/>
          <w:lang w:val="en-US" w:eastAsia="zh-CN"/>
        </w:rPr>
        <w:t>1</w:t>
      </w:r>
      <w:r>
        <w:t>a for band n46 and n96</w:t>
      </w:r>
      <w:r>
        <w:rPr>
          <w:rFonts w:eastAsia="SimSun" w:hint="eastAsia"/>
          <w:lang w:val="en-US" w:eastAsia="zh-CN"/>
        </w:rPr>
        <w:t xml:space="preserve"> </w:t>
      </w:r>
      <w:r>
        <w:t>and in tables 7.7.5-3,</w:t>
      </w:r>
      <w:r>
        <w:rPr>
          <w:lang w:eastAsia="zh-CN"/>
        </w:rPr>
        <w:t xml:space="preserve"> and 7.7.5-4 </w:t>
      </w:r>
      <w:r>
        <w:t>for narrowband intermodulation performance.</w:t>
      </w:r>
      <w:r>
        <w:rPr>
          <w:lang w:eastAsia="zh-CN"/>
        </w:rPr>
        <w:t xml:space="preserve"> Narrowband intermodulation requirements are not applied for band n46 and n96.</w:t>
      </w:r>
      <w:r>
        <w:rPr>
          <w:rFonts w:hint="eastAsia"/>
          <w:lang w:val="en-US" w:eastAsia="zh-CN"/>
        </w:rPr>
        <w:t xml:space="preserve"> </w:t>
      </w:r>
      <w:r>
        <w:rPr>
          <w:rFonts w:eastAsia="Osaka"/>
        </w:rPr>
        <w:t>The reference measurement channel for the wanted signal is identified in tables 7.2.5-1</w:t>
      </w:r>
      <w:r>
        <w:rPr>
          <w:lang w:eastAsia="zh-CN"/>
        </w:rPr>
        <w:t xml:space="preserve"> to 7.2.5-3 f</w:t>
      </w:r>
      <w:r>
        <w:rPr>
          <w:rFonts w:eastAsia="Osaka"/>
        </w:rPr>
        <w:t>or each channel bandwidth and further specified in annex A.1. The characteristics of the interfering signal is further specified in annex E.</w:t>
      </w:r>
    </w:p>
    <w:p w14:paraId="27976424" w14:textId="77777777" w:rsidR="00F3122F" w:rsidRDefault="00F3122F" w:rsidP="00F3122F">
      <w:pPr>
        <w:rPr>
          <w:rFonts w:eastAsia="Osaka"/>
        </w:rPr>
      </w:pPr>
      <w:r>
        <w:t>For NB-IoT operation in NR in-band, the throughput</w:t>
      </w:r>
      <w:r>
        <w:rPr>
          <w:vertAlign w:val="subscript"/>
        </w:rPr>
        <w:t xml:space="preserve"> </w:t>
      </w:r>
      <w:r>
        <w:t xml:space="preserve">shall be ≥ 95% of the maximum throughput of the reference measurement channel, with a wanted signal at the assigned channel frequency and two interfering signals coupled to the </w:t>
      </w:r>
      <w:r>
        <w:rPr>
          <w:i/>
        </w:rPr>
        <w:t>BS type 1-C antenna connector</w:t>
      </w:r>
      <w:r>
        <w:t>, with the conditions specified in tables 7.7.5-1 and 7.7.5-2 for intermodulation performance and in tables 7.7.5-3,</w:t>
      </w:r>
      <w:r>
        <w:rPr>
          <w:lang w:eastAsia="zh-CN"/>
        </w:rPr>
        <w:t xml:space="preserve"> and 7.7.5-4 </w:t>
      </w:r>
      <w:r>
        <w:t>for narrowband intermodulation performance.</w:t>
      </w:r>
      <w:r>
        <w:rPr>
          <w:lang w:eastAsia="zh-CN"/>
        </w:rPr>
        <w:t xml:space="preserve"> </w:t>
      </w:r>
      <w:r>
        <w:rPr>
          <w:rFonts w:eastAsia="Osaka"/>
        </w:rPr>
        <w:t>The reference measurement channel for the NB-IoT wanted signal is identified in clause 7.2.5 of TS 36.141 [24]. The characteristics of the interfering signal is further specified in annex E.</w:t>
      </w:r>
    </w:p>
    <w:p w14:paraId="75E98EF1" w14:textId="77777777" w:rsidR="00F3122F" w:rsidRDefault="00F3122F" w:rsidP="00F3122F">
      <w:pPr>
        <w:rPr>
          <w:rFonts w:eastAsia="Osaka"/>
        </w:rPr>
      </w:pPr>
      <w:r>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1C1DB9E6" w14:textId="77777777" w:rsidR="00F3122F" w:rsidRDefault="00F3122F" w:rsidP="00F3122F">
      <w:pPr>
        <w:rPr>
          <w:rFonts w:eastAsia="Osaka"/>
        </w:rPr>
      </w:pPr>
      <w:r>
        <w:rPr>
          <w:rFonts w:eastAsia="Osaka"/>
        </w:rPr>
        <w:t xml:space="preserve">The receiver intermodulation requirement is applicable outside the </w:t>
      </w:r>
      <w:r>
        <w:rPr>
          <w:lang w:eastAsia="zh-CN"/>
        </w:rPr>
        <w:t xml:space="preserve">Base Station </w:t>
      </w:r>
      <w:r>
        <w:rPr>
          <w:rFonts w:eastAsia="Osaka"/>
        </w:rPr>
        <w:t>RF Bandwidth</w:t>
      </w:r>
      <w:r>
        <w:rPr>
          <w:lang w:eastAsia="zh-CN"/>
        </w:rPr>
        <w:t xml:space="preserve"> or Radio Bandwidth edges</w:t>
      </w:r>
      <w:r>
        <w:rPr>
          <w:rFonts w:eastAsia="Osaka"/>
        </w:rPr>
        <w:t xml:space="preserve">. The interfering signal offset is defined relative to the Base Station RF Bandwidth edges </w:t>
      </w:r>
      <w:r>
        <w:rPr>
          <w:lang w:eastAsia="zh-CN"/>
        </w:rPr>
        <w:t xml:space="preserve">or Radio Bandwidth </w:t>
      </w:r>
      <w:r>
        <w:rPr>
          <w:rFonts w:eastAsia="Osaka"/>
        </w:rPr>
        <w:t>edges.</w:t>
      </w:r>
    </w:p>
    <w:p w14:paraId="3B717A42" w14:textId="77777777" w:rsidR="00F3122F" w:rsidRDefault="00F3122F" w:rsidP="00F3122F">
      <w:r>
        <w:t xml:space="preserve">For a BS operating in non-contiguous spectrum within any </w:t>
      </w:r>
      <w:r>
        <w:rPr>
          <w:i/>
        </w:rPr>
        <w:t>operating band</w:t>
      </w:r>
      <w:r>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0B6BF751" w14:textId="77777777" w:rsidR="00F3122F" w:rsidRDefault="00F3122F" w:rsidP="00F3122F">
      <w:r>
        <w:t xml:space="preserve">For a </w:t>
      </w:r>
      <w:r>
        <w:rPr>
          <w:i/>
        </w:rPr>
        <w:t>multi-band connectors</w:t>
      </w:r>
      <w:r>
        <w:t>, the intermodulation requirement applies in addition inside any Inter RF Bandwidth gap, in case the gap size is at least twice as wide as the NR interfering signal centre frequency offset from the Base Station RF Bandwidth edge.</w:t>
      </w:r>
    </w:p>
    <w:p w14:paraId="47FBA0E3" w14:textId="77777777" w:rsidR="00F3122F" w:rsidRDefault="00F3122F" w:rsidP="00F3122F">
      <w:r>
        <w:t xml:space="preserve">For a </w:t>
      </w:r>
      <w:r>
        <w:rPr>
          <w:i/>
        </w:rPr>
        <w:t>multi-band connectors</w:t>
      </w:r>
      <w:r>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1B5802BA" w14:textId="77777777" w:rsidR="00F3122F" w:rsidRDefault="00F3122F" w:rsidP="00F3122F">
      <w:pPr>
        <w:pStyle w:val="TH"/>
      </w:pPr>
      <w:r>
        <w:lastRenderedPageBreak/>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7"/>
        <w:gridCol w:w="2376"/>
        <w:gridCol w:w="2216"/>
        <w:gridCol w:w="1973"/>
      </w:tblGrid>
      <w:tr w:rsidR="00F3122F" w14:paraId="232BF691" w14:textId="77777777" w:rsidTr="00634C58">
        <w:trPr>
          <w:cantSplit/>
          <w:jc w:val="center"/>
        </w:trPr>
        <w:tc>
          <w:tcPr>
            <w:tcW w:w="1737" w:type="dxa"/>
            <w:shd w:val="clear" w:color="auto" w:fill="auto"/>
          </w:tcPr>
          <w:p w14:paraId="1A6D6061" w14:textId="77777777" w:rsidR="00F3122F" w:rsidRDefault="00F3122F" w:rsidP="00634C58">
            <w:pPr>
              <w:pStyle w:val="TAH"/>
            </w:pPr>
            <w:r>
              <w:t>Base Station type</w:t>
            </w:r>
          </w:p>
        </w:tc>
        <w:tc>
          <w:tcPr>
            <w:tcW w:w="2376" w:type="dxa"/>
            <w:shd w:val="clear" w:color="auto" w:fill="auto"/>
          </w:tcPr>
          <w:p w14:paraId="711735AA" w14:textId="77777777" w:rsidR="00F3122F" w:rsidRDefault="00F3122F" w:rsidP="00634C58">
            <w:pPr>
              <w:pStyle w:val="TAH"/>
            </w:pPr>
            <w:r>
              <w:t>Wanted Signal mean power (dBm)</w:t>
            </w:r>
          </w:p>
        </w:tc>
        <w:tc>
          <w:tcPr>
            <w:tcW w:w="2216" w:type="dxa"/>
            <w:shd w:val="clear" w:color="auto" w:fill="auto"/>
          </w:tcPr>
          <w:p w14:paraId="22729F17" w14:textId="77777777" w:rsidR="00F3122F" w:rsidRDefault="00F3122F" w:rsidP="00634C58">
            <w:pPr>
              <w:pStyle w:val="TAH"/>
            </w:pPr>
            <w:r>
              <w:t>Mean power of interfering signals (dBm)</w:t>
            </w:r>
          </w:p>
        </w:tc>
        <w:tc>
          <w:tcPr>
            <w:tcW w:w="1973" w:type="dxa"/>
            <w:tcBorders>
              <w:bottom w:val="single" w:sz="4" w:space="0" w:color="auto"/>
            </w:tcBorders>
            <w:shd w:val="clear" w:color="auto" w:fill="auto"/>
          </w:tcPr>
          <w:p w14:paraId="224DF13A" w14:textId="77777777" w:rsidR="00F3122F" w:rsidRDefault="00F3122F" w:rsidP="00634C58">
            <w:pPr>
              <w:pStyle w:val="TAH"/>
            </w:pPr>
            <w:r>
              <w:t>Type of interfering signals</w:t>
            </w:r>
          </w:p>
        </w:tc>
      </w:tr>
      <w:tr w:rsidR="00F3122F" w14:paraId="5E58E658" w14:textId="77777777" w:rsidTr="00634C58">
        <w:trPr>
          <w:cantSplit/>
          <w:jc w:val="center"/>
        </w:trPr>
        <w:tc>
          <w:tcPr>
            <w:tcW w:w="1737" w:type="dxa"/>
            <w:shd w:val="clear" w:color="auto" w:fill="auto"/>
          </w:tcPr>
          <w:p w14:paraId="689EF0DD" w14:textId="77777777" w:rsidR="00F3122F" w:rsidRDefault="00F3122F" w:rsidP="00634C58">
            <w:pPr>
              <w:pStyle w:val="TAC"/>
            </w:pPr>
            <w:r>
              <w:t>Wide Area BS</w:t>
            </w:r>
          </w:p>
        </w:tc>
        <w:tc>
          <w:tcPr>
            <w:tcW w:w="2376" w:type="dxa"/>
            <w:shd w:val="clear" w:color="auto" w:fill="auto"/>
          </w:tcPr>
          <w:p w14:paraId="348B4679" w14:textId="77777777" w:rsidR="00F3122F" w:rsidRDefault="00F3122F" w:rsidP="00634C58">
            <w:pPr>
              <w:pStyle w:val="TAC"/>
            </w:pPr>
            <w:r>
              <w:t>P</w:t>
            </w:r>
            <w:r>
              <w:rPr>
                <w:vertAlign w:val="subscript"/>
              </w:rPr>
              <w:t>REFSENS</w:t>
            </w:r>
            <w:r>
              <w:t xml:space="preserve"> + 6 dB </w:t>
            </w:r>
          </w:p>
        </w:tc>
        <w:tc>
          <w:tcPr>
            <w:tcW w:w="2216" w:type="dxa"/>
            <w:shd w:val="clear" w:color="auto" w:fill="auto"/>
          </w:tcPr>
          <w:p w14:paraId="5E1B50EB" w14:textId="77777777" w:rsidR="00F3122F" w:rsidRDefault="00F3122F" w:rsidP="00634C58">
            <w:pPr>
              <w:pStyle w:val="TAC"/>
            </w:pPr>
            <w:r>
              <w:t>-52</w:t>
            </w:r>
          </w:p>
        </w:tc>
        <w:tc>
          <w:tcPr>
            <w:tcW w:w="1973" w:type="dxa"/>
            <w:tcBorders>
              <w:bottom w:val="nil"/>
            </w:tcBorders>
            <w:shd w:val="clear" w:color="auto" w:fill="auto"/>
          </w:tcPr>
          <w:p w14:paraId="58FC33B7" w14:textId="77777777" w:rsidR="00F3122F" w:rsidRDefault="00F3122F" w:rsidP="00634C58">
            <w:pPr>
              <w:pStyle w:val="TAC"/>
            </w:pPr>
          </w:p>
        </w:tc>
      </w:tr>
      <w:tr w:rsidR="00F3122F" w14:paraId="41818CBF" w14:textId="77777777" w:rsidTr="00634C58">
        <w:trPr>
          <w:cantSplit/>
          <w:jc w:val="center"/>
        </w:trPr>
        <w:tc>
          <w:tcPr>
            <w:tcW w:w="1737" w:type="dxa"/>
            <w:shd w:val="clear" w:color="auto" w:fill="auto"/>
          </w:tcPr>
          <w:p w14:paraId="1389A945" w14:textId="77777777" w:rsidR="00F3122F" w:rsidRDefault="00F3122F" w:rsidP="00634C58">
            <w:pPr>
              <w:pStyle w:val="TAC"/>
            </w:pPr>
            <w:r>
              <w:t>Medium Range BS</w:t>
            </w:r>
          </w:p>
        </w:tc>
        <w:tc>
          <w:tcPr>
            <w:tcW w:w="2376" w:type="dxa"/>
            <w:shd w:val="clear" w:color="auto" w:fill="auto"/>
          </w:tcPr>
          <w:p w14:paraId="232F73BD" w14:textId="77777777" w:rsidR="00F3122F" w:rsidRDefault="00F3122F" w:rsidP="00634C58">
            <w:pPr>
              <w:pStyle w:val="TAC"/>
            </w:pPr>
            <w:r>
              <w:t>P</w:t>
            </w:r>
            <w:r>
              <w:rPr>
                <w:vertAlign w:val="subscript"/>
              </w:rPr>
              <w:t>REFSENS</w:t>
            </w:r>
            <w:r>
              <w:t xml:space="preserve"> + 6 dB </w:t>
            </w:r>
          </w:p>
        </w:tc>
        <w:tc>
          <w:tcPr>
            <w:tcW w:w="2216" w:type="dxa"/>
            <w:shd w:val="clear" w:color="auto" w:fill="auto"/>
          </w:tcPr>
          <w:p w14:paraId="6E77F1EC" w14:textId="77777777" w:rsidR="00F3122F" w:rsidRDefault="00F3122F" w:rsidP="00634C58">
            <w:pPr>
              <w:pStyle w:val="TAC"/>
            </w:pPr>
            <w:r>
              <w:t>-47</w:t>
            </w:r>
          </w:p>
        </w:tc>
        <w:tc>
          <w:tcPr>
            <w:tcW w:w="1973" w:type="dxa"/>
            <w:tcBorders>
              <w:top w:val="nil"/>
              <w:bottom w:val="nil"/>
            </w:tcBorders>
            <w:shd w:val="clear" w:color="auto" w:fill="auto"/>
          </w:tcPr>
          <w:p w14:paraId="0A88E9E4" w14:textId="77777777" w:rsidR="00F3122F" w:rsidRDefault="00F3122F" w:rsidP="00634C58">
            <w:pPr>
              <w:pStyle w:val="TAC"/>
            </w:pPr>
            <w:r>
              <w:t>See table 7.7.5-2</w:t>
            </w:r>
          </w:p>
        </w:tc>
      </w:tr>
      <w:tr w:rsidR="00F3122F" w14:paraId="4E08BA6D" w14:textId="77777777" w:rsidTr="00634C58">
        <w:trPr>
          <w:cantSplit/>
          <w:jc w:val="center"/>
        </w:trPr>
        <w:tc>
          <w:tcPr>
            <w:tcW w:w="1737" w:type="dxa"/>
            <w:shd w:val="clear" w:color="auto" w:fill="auto"/>
          </w:tcPr>
          <w:p w14:paraId="220148B7" w14:textId="77777777" w:rsidR="00F3122F" w:rsidRDefault="00F3122F" w:rsidP="00634C58">
            <w:pPr>
              <w:pStyle w:val="TAC"/>
            </w:pPr>
            <w:r>
              <w:t>Local Area BS</w:t>
            </w:r>
          </w:p>
        </w:tc>
        <w:tc>
          <w:tcPr>
            <w:tcW w:w="2376" w:type="dxa"/>
            <w:shd w:val="clear" w:color="auto" w:fill="auto"/>
          </w:tcPr>
          <w:p w14:paraId="264F5957" w14:textId="77777777" w:rsidR="00F3122F" w:rsidRDefault="00F3122F" w:rsidP="00634C58">
            <w:pPr>
              <w:pStyle w:val="TAC"/>
            </w:pPr>
            <w:r>
              <w:t>P</w:t>
            </w:r>
            <w:r>
              <w:rPr>
                <w:vertAlign w:val="subscript"/>
              </w:rPr>
              <w:t>REFSENS</w:t>
            </w:r>
            <w:r>
              <w:t xml:space="preserve"> + 6 dB </w:t>
            </w:r>
          </w:p>
        </w:tc>
        <w:tc>
          <w:tcPr>
            <w:tcW w:w="2216" w:type="dxa"/>
            <w:shd w:val="clear" w:color="auto" w:fill="auto"/>
          </w:tcPr>
          <w:p w14:paraId="4D2335AC" w14:textId="77777777" w:rsidR="00F3122F" w:rsidRDefault="00F3122F" w:rsidP="00634C58">
            <w:pPr>
              <w:pStyle w:val="TAC"/>
            </w:pPr>
            <w:r>
              <w:t>-44</w:t>
            </w:r>
          </w:p>
        </w:tc>
        <w:tc>
          <w:tcPr>
            <w:tcW w:w="1973" w:type="dxa"/>
            <w:tcBorders>
              <w:top w:val="nil"/>
            </w:tcBorders>
            <w:shd w:val="clear" w:color="auto" w:fill="auto"/>
          </w:tcPr>
          <w:p w14:paraId="5ACEE3DF" w14:textId="77777777" w:rsidR="00F3122F" w:rsidRDefault="00F3122F" w:rsidP="00634C58">
            <w:pPr>
              <w:pStyle w:val="TAC"/>
            </w:pPr>
          </w:p>
        </w:tc>
      </w:tr>
      <w:tr w:rsidR="00F3122F" w14:paraId="47CC211D" w14:textId="77777777" w:rsidTr="00634C58">
        <w:trPr>
          <w:cantSplit/>
          <w:jc w:val="center"/>
        </w:trPr>
        <w:tc>
          <w:tcPr>
            <w:tcW w:w="8302" w:type="dxa"/>
            <w:gridSpan w:val="4"/>
            <w:shd w:val="clear" w:color="auto" w:fill="auto"/>
          </w:tcPr>
          <w:p w14:paraId="3FE4CE53" w14:textId="77777777" w:rsidR="00F3122F" w:rsidRDefault="00F3122F" w:rsidP="00634C58">
            <w:pPr>
              <w:pStyle w:val="TAN"/>
            </w:pPr>
            <w:r>
              <w:t>NOTE:</w:t>
            </w:r>
            <w:r>
              <w:tab/>
              <w:t>P</w:t>
            </w:r>
            <w:r>
              <w:rPr>
                <w:vertAlign w:val="subscript"/>
              </w:rPr>
              <w:t>REFSENS</w:t>
            </w:r>
            <w:r>
              <w:t xml:space="preserve"> depends on the RAT and the BS class. For NR, P</w:t>
            </w:r>
            <w:r>
              <w:rPr>
                <w:vertAlign w:val="subscript"/>
              </w:rPr>
              <w:t>REFSENS</w:t>
            </w:r>
            <w:r>
              <w:t xml:space="preserve"> depends also on the </w:t>
            </w:r>
            <w:r>
              <w:rPr>
                <w:i/>
              </w:rPr>
              <w:t>BS channel bandwidth</w:t>
            </w:r>
            <w:r>
              <w:t xml:space="preserve"> as specified in</w:t>
            </w:r>
            <w:r>
              <w:rPr>
                <w:i/>
              </w:rPr>
              <w:t xml:space="preserve"> </w:t>
            </w:r>
            <w:r>
              <w:rPr>
                <w:lang w:eastAsia="zh-CN"/>
              </w:rPr>
              <w:t xml:space="preserve">TS 38.104 [2], table </w:t>
            </w:r>
            <w:r>
              <w:rPr>
                <w:rFonts w:eastAsia="SimSun"/>
                <w:lang w:eastAsia="zh-CN"/>
              </w:rPr>
              <w:t>7.2.2-1, 7.2.2-2 and 7.2.2-3</w:t>
            </w:r>
            <w:r>
              <w:t>. For NB-IoT, P</w:t>
            </w:r>
            <w:r>
              <w:rPr>
                <w:vertAlign w:val="subscript"/>
              </w:rPr>
              <w:t>REFSENS</w:t>
            </w:r>
            <w:r>
              <w:rPr>
                <w:rFonts w:eastAsia="SimSun"/>
                <w:lang w:eastAsia="zh-CN"/>
              </w:rPr>
              <w:t xml:space="preserve"> depends also on the </w:t>
            </w:r>
            <w:r>
              <w:rPr>
                <w:rFonts w:eastAsia="SimSun"/>
                <w:i/>
                <w:lang w:eastAsia="zh-CN"/>
              </w:rPr>
              <w:t>sub-carrier spacing</w:t>
            </w:r>
            <w:r>
              <w:rPr>
                <w:rFonts w:eastAsia="SimSun"/>
                <w:lang w:eastAsia="zh-CN"/>
              </w:rPr>
              <w:t xml:space="preserve"> as specified in tables 7.2-5, 7.2-6 and 7.2-8 of TS 36.141 [24].</w:t>
            </w:r>
            <w:r>
              <w:t xml:space="preserve"> </w:t>
            </w:r>
          </w:p>
        </w:tc>
      </w:tr>
    </w:tbl>
    <w:p w14:paraId="7D1F4301" w14:textId="77777777" w:rsidR="00F3122F" w:rsidRDefault="00F3122F" w:rsidP="00F3122F"/>
    <w:p w14:paraId="335A65AA" w14:textId="77777777" w:rsidR="00F3122F" w:rsidRDefault="00F3122F" w:rsidP="00F3122F">
      <w:pPr>
        <w:pStyle w:val="TH"/>
        <w:rPr>
          <w:rFonts w:eastAsia="SimSun"/>
          <w:lang w:val="en-US" w:eastAsia="zh-CN"/>
        </w:rPr>
      </w:pPr>
      <w:r>
        <w:t>Table 7.7.</w:t>
      </w:r>
      <w:r>
        <w:rPr>
          <w:rFonts w:eastAsia="SimSun" w:hint="eastAsia"/>
          <w:lang w:val="en-US" w:eastAsia="zh-CN"/>
        </w:rPr>
        <w:t>5</w:t>
      </w:r>
      <w:r>
        <w:t>-1</w:t>
      </w:r>
      <w:r>
        <w:rPr>
          <w:rFonts w:eastAsia="SimSun" w:hint="eastAsia"/>
          <w:lang w:val="en-US" w:eastAsia="zh-CN"/>
        </w:rPr>
        <w:t>a</w:t>
      </w:r>
      <w:r>
        <w:t>: General intermodulation requirement</w:t>
      </w:r>
      <w:r>
        <w:rPr>
          <w:rFonts w:eastAsia="SimSun" w:hint="eastAsia"/>
          <w:lang w:val="en-US" w:eastAsia="zh-CN"/>
        </w:rPr>
        <w:t xml:space="preserve"> for band n46 and n96</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154"/>
        <w:gridCol w:w="2410"/>
        <w:gridCol w:w="2268"/>
        <w:gridCol w:w="2011"/>
      </w:tblGrid>
      <w:tr w:rsidR="00F3122F" w14:paraId="4E795116" w14:textId="77777777" w:rsidTr="00634C58">
        <w:trPr>
          <w:cantSplit/>
          <w:tblHeader/>
          <w:jc w:val="center"/>
        </w:trPr>
        <w:tc>
          <w:tcPr>
            <w:tcW w:w="2154" w:type="dxa"/>
          </w:tcPr>
          <w:p w14:paraId="2DFAFE9B" w14:textId="77777777" w:rsidR="00F3122F" w:rsidRDefault="00F3122F" w:rsidP="00634C58">
            <w:pPr>
              <w:pStyle w:val="TAH"/>
            </w:pPr>
            <w:r>
              <w:t>Base Station Type</w:t>
            </w:r>
          </w:p>
        </w:tc>
        <w:tc>
          <w:tcPr>
            <w:tcW w:w="2410" w:type="dxa"/>
          </w:tcPr>
          <w:p w14:paraId="11063D9A" w14:textId="77777777" w:rsidR="00F3122F" w:rsidRDefault="00F3122F" w:rsidP="00634C58">
            <w:pPr>
              <w:pStyle w:val="TAH"/>
            </w:pPr>
            <w:r>
              <w:t>Wanted Signal mean power (dBm)</w:t>
            </w:r>
          </w:p>
        </w:tc>
        <w:tc>
          <w:tcPr>
            <w:tcW w:w="2268" w:type="dxa"/>
          </w:tcPr>
          <w:p w14:paraId="377606C0" w14:textId="77777777" w:rsidR="00F3122F" w:rsidRDefault="00F3122F" w:rsidP="00634C58">
            <w:pPr>
              <w:pStyle w:val="TAH"/>
            </w:pPr>
            <w:r>
              <w:t>Mean power of interfering signals (dBm)</w:t>
            </w:r>
          </w:p>
        </w:tc>
        <w:tc>
          <w:tcPr>
            <w:tcW w:w="2011" w:type="dxa"/>
            <w:tcBorders>
              <w:bottom w:val="single" w:sz="6" w:space="0" w:color="000000"/>
            </w:tcBorders>
          </w:tcPr>
          <w:p w14:paraId="45EDCA5E" w14:textId="77777777" w:rsidR="00F3122F" w:rsidRDefault="00F3122F" w:rsidP="00634C58">
            <w:pPr>
              <w:pStyle w:val="TAH"/>
            </w:pPr>
            <w:r>
              <w:t>Type of interfering signals</w:t>
            </w:r>
          </w:p>
        </w:tc>
      </w:tr>
      <w:tr w:rsidR="00F3122F" w14:paraId="2E0D856D" w14:textId="77777777" w:rsidTr="00634C58">
        <w:trPr>
          <w:cantSplit/>
          <w:jc w:val="center"/>
        </w:trPr>
        <w:tc>
          <w:tcPr>
            <w:tcW w:w="2154" w:type="dxa"/>
          </w:tcPr>
          <w:p w14:paraId="1F28AA23" w14:textId="77777777" w:rsidR="00F3122F" w:rsidRDefault="00F3122F" w:rsidP="00634C58">
            <w:pPr>
              <w:pStyle w:val="TAC"/>
            </w:pPr>
            <w:r>
              <w:t>Medium Range BS</w:t>
            </w:r>
          </w:p>
        </w:tc>
        <w:tc>
          <w:tcPr>
            <w:tcW w:w="2410" w:type="dxa"/>
          </w:tcPr>
          <w:p w14:paraId="7613BED4" w14:textId="77777777" w:rsidR="00F3122F" w:rsidRDefault="00F3122F" w:rsidP="00634C58">
            <w:pPr>
              <w:pStyle w:val="TAC"/>
            </w:pPr>
            <w:r>
              <w:t>P</w:t>
            </w:r>
            <w:r>
              <w:rPr>
                <w:vertAlign w:val="subscript"/>
              </w:rPr>
              <w:t>REFSENS</w:t>
            </w:r>
            <w:r>
              <w:t xml:space="preserve"> +6 dB </w:t>
            </w:r>
          </w:p>
        </w:tc>
        <w:tc>
          <w:tcPr>
            <w:tcW w:w="2268" w:type="dxa"/>
            <w:vAlign w:val="center"/>
          </w:tcPr>
          <w:p w14:paraId="6E8CBB1B" w14:textId="77777777" w:rsidR="00F3122F" w:rsidRDefault="00F3122F" w:rsidP="00634C58">
            <w:pPr>
              <w:pStyle w:val="TAC"/>
            </w:pPr>
            <w:r>
              <w:t>-47</w:t>
            </w:r>
          </w:p>
        </w:tc>
        <w:tc>
          <w:tcPr>
            <w:tcW w:w="2011" w:type="dxa"/>
            <w:tcBorders>
              <w:top w:val="nil"/>
              <w:bottom w:val="nil"/>
            </w:tcBorders>
          </w:tcPr>
          <w:p w14:paraId="27F2F0D3" w14:textId="77777777" w:rsidR="00F3122F" w:rsidRDefault="00F3122F" w:rsidP="00634C58">
            <w:pPr>
              <w:pStyle w:val="TAC"/>
              <w:rPr>
                <w:rFonts w:eastAsia="SimSun"/>
                <w:szCs w:val="18"/>
                <w:lang w:val="en-US" w:eastAsia="zh-CN"/>
              </w:rPr>
            </w:pPr>
            <w:r>
              <w:t>See Table 7.7.</w:t>
            </w:r>
            <w:r>
              <w:rPr>
                <w:rFonts w:eastAsia="SimSun" w:hint="eastAsia"/>
                <w:lang w:val="en-US" w:eastAsia="zh-CN"/>
              </w:rPr>
              <w:t>5</w:t>
            </w:r>
            <w:r>
              <w:t>-2</w:t>
            </w:r>
            <w:r>
              <w:rPr>
                <w:rFonts w:eastAsia="SimSun" w:hint="eastAsia"/>
                <w:lang w:val="en-US" w:eastAsia="zh-CN"/>
              </w:rPr>
              <w:t>a</w:t>
            </w:r>
          </w:p>
        </w:tc>
      </w:tr>
      <w:tr w:rsidR="00F3122F" w14:paraId="306F2971" w14:textId="77777777" w:rsidTr="00634C58">
        <w:trPr>
          <w:cantSplit/>
          <w:jc w:val="center"/>
        </w:trPr>
        <w:tc>
          <w:tcPr>
            <w:tcW w:w="2154" w:type="dxa"/>
          </w:tcPr>
          <w:p w14:paraId="57C477F8" w14:textId="77777777" w:rsidR="00F3122F" w:rsidRDefault="00F3122F" w:rsidP="00634C58">
            <w:pPr>
              <w:pStyle w:val="TAC"/>
            </w:pPr>
            <w:r>
              <w:t>Local Area BS</w:t>
            </w:r>
          </w:p>
        </w:tc>
        <w:tc>
          <w:tcPr>
            <w:tcW w:w="2410" w:type="dxa"/>
          </w:tcPr>
          <w:p w14:paraId="273B48FA" w14:textId="77777777" w:rsidR="00F3122F" w:rsidRDefault="00F3122F" w:rsidP="00634C58">
            <w:pPr>
              <w:pStyle w:val="TAC"/>
            </w:pPr>
            <w:r>
              <w:t>P</w:t>
            </w:r>
            <w:r>
              <w:rPr>
                <w:vertAlign w:val="subscript"/>
              </w:rPr>
              <w:t>REFSENS</w:t>
            </w:r>
            <w:r>
              <w:t xml:space="preserve"> +6 dB </w:t>
            </w:r>
          </w:p>
        </w:tc>
        <w:tc>
          <w:tcPr>
            <w:tcW w:w="2268" w:type="dxa"/>
            <w:vAlign w:val="center"/>
          </w:tcPr>
          <w:p w14:paraId="286B572B" w14:textId="77777777" w:rsidR="00F3122F" w:rsidRDefault="00F3122F" w:rsidP="00634C58">
            <w:pPr>
              <w:pStyle w:val="TAC"/>
            </w:pPr>
            <w:r>
              <w:t>-44</w:t>
            </w:r>
          </w:p>
        </w:tc>
        <w:tc>
          <w:tcPr>
            <w:tcW w:w="2011" w:type="dxa"/>
            <w:tcBorders>
              <w:top w:val="nil"/>
            </w:tcBorders>
          </w:tcPr>
          <w:p w14:paraId="38FBD6E0" w14:textId="77777777" w:rsidR="00F3122F" w:rsidRDefault="00F3122F" w:rsidP="00634C58">
            <w:pPr>
              <w:pStyle w:val="TAC"/>
              <w:rPr>
                <w:szCs w:val="18"/>
              </w:rPr>
            </w:pPr>
          </w:p>
        </w:tc>
      </w:tr>
      <w:tr w:rsidR="00F3122F" w14:paraId="0C65C1BC" w14:textId="77777777" w:rsidTr="00634C58">
        <w:trPr>
          <w:cantSplit/>
          <w:jc w:val="center"/>
        </w:trPr>
        <w:tc>
          <w:tcPr>
            <w:tcW w:w="8843" w:type="dxa"/>
            <w:gridSpan w:val="4"/>
          </w:tcPr>
          <w:p w14:paraId="33959444" w14:textId="77777777" w:rsidR="00F3122F" w:rsidRDefault="00F3122F" w:rsidP="00634C58">
            <w:pPr>
              <w:pStyle w:val="TAN"/>
              <w:rPr>
                <w:rFonts w:eastAsia="??"/>
              </w:rPr>
            </w:pPr>
            <w:r>
              <w:t>NOTE:</w:t>
            </w:r>
            <w:r>
              <w:tab/>
              <w:t>P</w:t>
            </w:r>
            <w:r>
              <w:rPr>
                <w:vertAlign w:val="subscript"/>
              </w:rPr>
              <w:t>REFSENS</w:t>
            </w:r>
            <w:r>
              <w:t xml:space="preserve"> depends on the RAT and the BS class. For NR, P</w:t>
            </w:r>
            <w:r>
              <w:rPr>
                <w:vertAlign w:val="subscript"/>
              </w:rPr>
              <w:t>REFSENS</w:t>
            </w:r>
            <w:r>
              <w:t xml:space="preserve"> depends also on the </w:t>
            </w:r>
            <w:r>
              <w:rPr>
                <w:i/>
              </w:rPr>
              <w:t>BS channel bandwidth</w:t>
            </w:r>
            <w:r>
              <w:t>, see clause 7.</w:t>
            </w:r>
            <w:r>
              <w:rPr>
                <w:rFonts w:eastAsia="SimSun" w:hint="eastAsia"/>
                <w:lang w:val="en-US" w:eastAsia="zh-CN"/>
              </w:rPr>
              <w:t>2.5</w:t>
            </w:r>
            <w:r>
              <w:t>.</w:t>
            </w:r>
          </w:p>
        </w:tc>
      </w:tr>
    </w:tbl>
    <w:p w14:paraId="36C5F249" w14:textId="77777777" w:rsidR="00F3122F" w:rsidRDefault="00F3122F" w:rsidP="00F3122F"/>
    <w:p w14:paraId="32798DFE" w14:textId="0783EE4B" w:rsidR="009D56A3" w:rsidRPr="008C3753" w:rsidRDefault="009D56A3" w:rsidP="00BF4553">
      <w:pPr>
        <w:pStyle w:val="TH"/>
      </w:pPr>
      <w:r w:rsidRPr="008C3753">
        <w:lastRenderedPageBreak/>
        <w:t>Table 7.7.5-2: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7CF7CE03" w14:textId="77777777" w:rsidTr="005445D0">
        <w:trPr>
          <w:cantSplit/>
          <w:jc w:val="center"/>
        </w:trPr>
        <w:tc>
          <w:tcPr>
            <w:tcW w:w="3296" w:type="dxa"/>
            <w:tcBorders>
              <w:bottom w:val="single" w:sz="4" w:space="0" w:color="auto"/>
            </w:tcBorders>
            <w:shd w:val="clear" w:color="auto" w:fill="auto"/>
          </w:tcPr>
          <w:p w14:paraId="7A4DB3E9" w14:textId="77777777" w:rsidR="005445D0" w:rsidRPr="008C3753" w:rsidRDefault="005445D0" w:rsidP="005445D0">
            <w:pPr>
              <w:pStyle w:val="TAH"/>
              <w:rPr>
                <w:rFonts w:cs="Arial"/>
              </w:rPr>
            </w:pPr>
            <w:r w:rsidRPr="008C3753">
              <w:rPr>
                <w:rFonts w:cs="Arial"/>
                <w:i/>
              </w:rPr>
              <w:t>BS channel bandwidth</w:t>
            </w:r>
            <w:r w:rsidRPr="008C3753">
              <w:rPr>
                <w:rFonts w:cs="Arial"/>
              </w:rPr>
              <w:t xml:space="preserve"> of the lowest/highest carrier received (MHz)</w:t>
            </w:r>
          </w:p>
        </w:tc>
        <w:tc>
          <w:tcPr>
            <w:tcW w:w="4414" w:type="dxa"/>
          </w:tcPr>
          <w:p w14:paraId="11FBE7BC" w14:textId="77777777" w:rsidR="005445D0" w:rsidRPr="008C3753" w:rsidRDefault="005445D0" w:rsidP="005445D0">
            <w:pPr>
              <w:pStyle w:val="TAH"/>
              <w:rPr>
                <w:rFonts w:cs="Arial"/>
              </w:rPr>
            </w:pPr>
            <w:r w:rsidRPr="008C3753">
              <w:rPr>
                <w:rFonts w:cs="Arial"/>
              </w:rPr>
              <w:t>Interfering signal centre frequency offset from the lower/upper Base Station RF Bandwidth edge (MHz)</w:t>
            </w:r>
          </w:p>
        </w:tc>
        <w:tc>
          <w:tcPr>
            <w:tcW w:w="1921" w:type="dxa"/>
          </w:tcPr>
          <w:p w14:paraId="07F5D4F7" w14:textId="77777777" w:rsidR="005445D0" w:rsidRPr="008C3753" w:rsidRDefault="005445D0" w:rsidP="005445D0">
            <w:pPr>
              <w:pStyle w:val="TAH"/>
              <w:rPr>
                <w:rFonts w:cs="Arial"/>
              </w:rPr>
            </w:pPr>
            <w:r w:rsidRPr="008C3753">
              <w:rPr>
                <w:rFonts w:cs="Arial"/>
              </w:rPr>
              <w:t>Type of interfering signal (Note 3)</w:t>
            </w:r>
          </w:p>
        </w:tc>
      </w:tr>
      <w:tr w:rsidR="005445D0" w:rsidRPr="008C3753" w14:paraId="2BE41981" w14:textId="77777777" w:rsidTr="005445D0">
        <w:trPr>
          <w:cantSplit/>
          <w:jc w:val="center"/>
        </w:trPr>
        <w:tc>
          <w:tcPr>
            <w:tcW w:w="3296" w:type="dxa"/>
            <w:tcBorders>
              <w:bottom w:val="nil"/>
            </w:tcBorders>
            <w:shd w:val="clear" w:color="auto" w:fill="auto"/>
          </w:tcPr>
          <w:p w14:paraId="3EA6022D" w14:textId="312036C7" w:rsidR="005445D0" w:rsidRPr="008C3753" w:rsidRDefault="005445D0" w:rsidP="005445D0">
            <w:pPr>
              <w:pStyle w:val="TAC"/>
            </w:pPr>
            <w:r w:rsidRPr="008C3753">
              <w:rPr>
                <w:rFonts w:cs="Arial"/>
              </w:rPr>
              <w:t>5</w:t>
            </w:r>
          </w:p>
        </w:tc>
        <w:tc>
          <w:tcPr>
            <w:tcW w:w="4414" w:type="dxa"/>
          </w:tcPr>
          <w:p w14:paraId="01AE544A" w14:textId="19040BE8" w:rsidR="005445D0" w:rsidRPr="008C3753" w:rsidRDefault="005445D0" w:rsidP="005445D0">
            <w:pPr>
              <w:pStyle w:val="TAC"/>
            </w:pPr>
            <w:r w:rsidRPr="008C3753">
              <w:rPr>
                <w:rFonts w:cs="Arial"/>
              </w:rPr>
              <w:t>±7.5</w:t>
            </w:r>
          </w:p>
        </w:tc>
        <w:tc>
          <w:tcPr>
            <w:tcW w:w="1921" w:type="dxa"/>
          </w:tcPr>
          <w:p w14:paraId="17E4497E" w14:textId="4B498CDC" w:rsidR="005445D0" w:rsidRPr="008C3753" w:rsidRDefault="005445D0" w:rsidP="005445D0">
            <w:pPr>
              <w:pStyle w:val="TAC"/>
            </w:pPr>
            <w:r w:rsidRPr="008C3753">
              <w:rPr>
                <w:rFonts w:cs="Arial"/>
              </w:rPr>
              <w:t>CW</w:t>
            </w:r>
          </w:p>
        </w:tc>
      </w:tr>
      <w:tr w:rsidR="005445D0" w:rsidRPr="008C3753" w14:paraId="6770A28F" w14:textId="77777777" w:rsidTr="005445D0">
        <w:trPr>
          <w:cantSplit/>
          <w:jc w:val="center"/>
        </w:trPr>
        <w:tc>
          <w:tcPr>
            <w:tcW w:w="3296" w:type="dxa"/>
            <w:tcBorders>
              <w:top w:val="nil"/>
              <w:bottom w:val="single" w:sz="4" w:space="0" w:color="auto"/>
            </w:tcBorders>
            <w:shd w:val="clear" w:color="auto" w:fill="auto"/>
          </w:tcPr>
          <w:p w14:paraId="3E918DCF" w14:textId="77777777" w:rsidR="005445D0" w:rsidRPr="008C3753" w:rsidRDefault="005445D0" w:rsidP="005445D0">
            <w:pPr>
              <w:pStyle w:val="TAC"/>
            </w:pPr>
          </w:p>
        </w:tc>
        <w:tc>
          <w:tcPr>
            <w:tcW w:w="4414" w:type="dxa"/>
          </w:tcPr>
          <w:p w14:paraId="70FA07B4" w14:textId="5FADBBFF" w:rsidR="005445D0" w:rsidRPr="008C3753" w:rsidRDefault="005445D0" w:rsidP="005445D0">
            <w:pPr>
              <w:pStyle w:val="TAC"/>
            </w:pPr>
            <w:r w:rsidRPr="008C3753">
              <w:rPr>
                <w:rFonts w:cs="Arial"/>
              </w:rPr>
              <w:t>±17.5</w:t>
            </w:r>
          </w:p>
        </w:tc>
        <w:tc>
          <w:tcPr>
            <w:tcW w:w="1921" w:type="dxa"/>
          </w:tcPr>
          <w:p w14:paraId="4306657F" w14:textId="27120AF1"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96DA42C" w14:textId="77777777" w:rsidTr="005445D0">
        <w:trPr>
          <w:cantSplit/>
          <w:jc w:val="center"/>
        </w:trPr>
        <w:tc>
          <w:tcPr>
            <w:tcW w:w="3296" w:type="dxa"/>
            <w:tcBorders>
              <w:bottom w:val="nil"/>
            </w:tcBorders>
            <w:shd w:val="clear" w:color="auto" w:fill="auto"/>
          </w:tcPr>
          <w:p w14:paraId="56366E7F" w14:textId="3BE23753" w:rsidR="005445D0" w:rsidRPr="008C3753" w:rsidRDefault="005445D0" w:rsidP="005445D0">
            <w:pPr>
              <w:pStyle w:val="TAC"/>
            </w:pPr>
            <w:r w:rsidRPr="008C3753">
              <w:rPr>
                <w:rFonts w:cs="Arial"/>
              </w:rPr>
              <w:t>10</w:t>
            </w:r>
          </w:p>
        </w:tc>
        <w:tc>
          <w:tcPr>
            <w:tcW w:w="4414" w:type="dxa"/>
          </w:tcPr>
          <w:p w14:paraId="0139E192" w14:textId="6E3FE8F0" w:rsidR="005445D0" w:rsidRPr="008C3753" w:rsidRDefault="005445D0" w:rsidP="005445D0">
            <w:pPr>
              <w:pStyle w:val="TAC"/>
              <w:rPr>
                <w:rFonts w:cs="Arial"/>
              </w:rPr>
            </w:pPr>
            <w:r w:rsidRPr="008C3753">
              <w:rPr>
                <w:rFonts w:cs="Arial"/>
              </w:rPr>
              <w:t>±7.465</w:t>
            </w:r>
          </w:p>
        </w:tc>
        <w:tc>
          <w:tcPr>
            <w:tcW w:w="1921" w:type="dxa"/>
          </w:tcPr>
          <w:p w14:paraId="248F52F1" w14:textId="24D8232E" w:rsidR="005445D0" w:rsidRPr="008C3753" w:rsidRDefault="005445D0" w:rsidP="005445D0">
            <w:pPr>
              <w:pStyle w:val="TAC"/>
              <w:rPr>
                <w:rFonts w:cs="Arial"/>
              </w:rPr>
            </w:pPr>
            <w:r w:rsidRPr="008C3753">
              <w:rPr>
                <w:rFonts w:cs="Arial"/>
              </w:rPr>
              <w:t>CW</w:t>
            </w:r>
          </w:p>
        </w:tc>
      </w:tr>
      <w:tr w:rsidR="005445D0" w:rsidRPr="008C3753" w14:paraId="56E14562" w14:textId="77777777" w:rsidTr="005445D0">
        <w:trPr>
          <w:cantSplit/>
          <w:jc w:val="center"/>
        </w:trPr>
        <w:tc>
          <w:tcPr>
            <w:tcW w:w="3296" w:type="dxa"/>
            <w:tcBorders>
              <w:top w:val="nil"/>
              <w:bottom w:val="single" w:sz="4" w:space="0" w:color="auto"/>
            </w:tcBorders>
            <w:shd w:val="clear" w:color="auto" w:fill="auto"/>
          </w:tcPr>
          <w:p w14:paraId="3A47054B" w14:textId="77777777" w:rsidR="005445D0" w:rsidRPr="008C3753" w:rsidRDefault="005445D0" w:rsidP="005445D0">
            <w:pPr>
              <w:pStyle w:val="TAC"/>
            </w:pPr>
          </w:p>
        </w:tc>
        <w:tc>
          <w:tcPr>
            <w:tcW w:w="4414" w:type="dxa"/>
          </w:tcPr>
          <w:p w14:paraId="51A2D14E" w14:textId="1B2FB677" w:rsidR="005445D0" w:rsidRPr="008C3753" w:rsidRDefault="005445D0" w:rsidP="005445D0">
            <w:pPr>
              <w:pStyle w:val="TAC"/>
              <w:rPr>
                <w:rFonts w:cs="Arial"/>
              </w:rPr>
            </w:pPr>
            <w:r w:rsidRPr="008C3753">
              <w:rPr>
                <w:rFonts w:cs="Arial"/>
              </w:rPr>
              <w:t>±17.5</w:t>
            </w:r>
          </w:p>
        </w:tc>
        <w:tc>
          <w:tcPr>
            <w:tcW w:w="1921" w:type="dxa"/>
          </w:tcPr>
          <w:p w14:paraId="6E448CFA" w14:textId="1077C25C"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C974615" w14:textId="77777777" w:rsidTr="005445D0">
        <w:trPr>
          <w:cantSplit/>
          <w:jc w:val="center"/>
        </w:trPr>
        <w:tc>
          <w:tcPr>
            <w:tcW w:w="3296" w:type="dxa"/>
            <w:tcBorders>
              <w:bottom w:val="nil"/>
            </w:tcBorders>
            <w:shd w:val="clear" w:color="auto" w:fill="auto"/>
          </w:tcPr>
          <w:p w14:paraId="6D0CAAB3" w14:textId="70714C7B" w:rsidR="005445D0" w:rsidRPr="008C3753" w:rsidRDefault="005445D0" w:rsidP="005445D0">
            <w:pPr>
              <w:pStyle w:val="TAC"/>
            </w:pPr>
            <w:r w:rsidRPr="008C3753">
              <w:rPr>
                <w:rFonts w:cs="Arial"/>
              </w:rPr>
              <w:t>15</w:t>
            </w:r>
          </w:p>
        </w:tc>
        <w:tc>
          <w:tcPr>
            <w:tcW w:w="4414" w:type="dxa"/>
          </w:tcPr>
          <w:p w14:paraId="19FD86EC" w14:textId="42686706" w:rsidR="005445D0" w:rsidRPr="008C3753" w:rsidRDefault="005445D0" w:rsidP="005445D0">
            <w:pPr>
              <w:pStyle w:val="TAC"/>
              <w:rPr>
                <w:rFonts w:cs="Arial"/>
              </w:rPr>
            </w:pPr>
            <w:r w:rsidRPr="008C3753">
              <w:rPr>
                <w:rFonts w:cs="Arial"/>
              </w:rPr>
              <w:t>±7.43</w:t>
            </w:r>
          </w:p>
        </w:tc>
        <w:tc>
          <w:tcPr>
            <w:tcW w:w="1921" w:type="dxa"/>
          </w:tcPr>
          <w:p w14:paraId="2E2DC2CF" w14:textId="3A453163" w:rsidR="005445D0" w:rsidRPr="008C3753" w:rsidRDefault="005445D0" w:rsidP="005445D0">
            <w:pPr>
              <w:pStyle w:val="TAC"/>
              <w:rPr>
                <w:rFonts w:cs="Arial"/>
              </w:rPr>
            </w:pPr>
            <w:r w:rsidRPr="008C3753">
              <w:rPr>
                <w:rFonts w:cs="Arial"/>
              </w:rPr>
              <w:t>CW</w:t>
            </w:r>
          </w:p>
        </w:tc>
      </w:tr>
      <w:tr w:rsidR="005445D0" w:rsidRPr="008C3753" w14:paraId="38E3FA7C" w14:textId="77777777" w:rsidTr="005445D0">
        <w:trPr>
          <w:cantSplit/>
          <w:jc w:val="center"/>
        </w:trPr>
        <w:tc>
          <w:tcPr>
            <w:tcW w:w="3296" w:type="dxa"/>
            <w:tcBorders>
              <w:top w:val="nil"/>
              <w:bottom w:val="single" w:sz="4" w:space="0" w:color="auto"/>
            </w:tcBorders>
            <w:shd w:val="clear" w:color="auto" w:fill="auto"/>
          </w:tcPr>
          <w:p w14:paraId="15A2F339" w14:textId="77777777" w:rsidR="005445D0" w:rsidRPr="008C3753" w:rsidRDefault="005445D0" w:rsidP="005445D0">
            <w:pPr>
              <w:pStyle w:val="TAC"/>
            </w:pPr>
          </w:p>
        </w:tc>
        <w:tc>
          <w:tcPr>
            <w:tcW w:w="4414" w:type="dxa"/>
          </w:tcPr>
          <w:p w14:paraId="27598B8E" w14:textId="1D0D2EC1" w:rsidR="005445D0" w:rsidRPr="008C3753" w:rsidRDefault="005445D0" w:rsidP="005445D0">
            <w:pPr>
              <w:pStyle w:val="TAC"/>
              <w:rPr>
                <w:rFonts w:cs="Arial"/>
              </w:rPr>
            </w:pPr>
            <w:r w:rsidRPr="008C3753">
              <w:rPr>
                <w:rFonts w:cs="Arial"/>
              </w:rPr>
              <w:t>±17.5</w:t>
            </w:r>
          </w:p>
        </w:tc>
        <w:tc>
          <w:tcPr>
            <w:tcW w:w="1921" w:type="dxa"/>
          </w:tcPr>
          <w:p w14:paraId="314B82C1" w14:textId="1DC77570"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6639E01C" w14:textId="77777777" w:rsidTr="005445D0">
        <w:trPr>
          <w:cantSplit/>
          <w:jc w:val="center"/>
        </w:trPr>
        <w:tc>
          <w:tcPr>
            <w:tcW w:w="3296" w:type="dxa"/>
            <w:tcBorders>
              <w:bottom w:val="nil"/>
            </w:tcBorders>
            <w:shd w:val="clear" w:color="auto" w:fill="auto"/>
          </w:tcPr>
          <w:p w14:paraId="4AE67BCC" w14:textId="45900903" w:rsidR="005445D0" w:rsidRPr="008C3753" w:rsidRDefault="005445D0" w:rsidP="005445D0">
            <w:pPr>
              <w:pStyle w:val="TAC"/>
            </w:pPr>
            <w:r w:rsidRPr="008C3753">
              <w:rPr>
                <w:rFonts w:cs="Arial"/>
              </w:rPr>
              <w:t>20</w:t>
            </w:r>
          </w:p>
        </w:tc>
        <w:tc>
          <w:tcPr>
            <w:tcW w:w="4414" w:type="dxa"/>
          </w:tcPr>
          <w:p w14:paraId="0728290A" w14:textId="55578077" w:rsidR="005445D0" w:rsidRPr="008C3753" w:rsidRDefault="005445D0" w:rsidP="005445D0">
            <w:pPr>
              <w:pStyle w:val="TAC"/>
              <w:rPr>
                <w:rFonts w:cs="Arial"/>
              </w:rPr>
            </w:pPr>
            <w:r w:rsidRPr="008C3753">
              <w:rPr>
                <w:rFonts w:cs="Arial"/>
              </w:rPr>
              <w:t>±7.395</w:t>
            </w:r>
          </w:p>
        </w:tc>
        <w:tc>
          <w:tcPr>
            <w:tcW w:w="1921" w:type="dxa"/>
          </w:tcPr>
          <w:p w14:paraId="2ABB15A3" w14:textId="18E83D75" w:rsidR="005445D0" w:rsidRPr="008C3753" w:rsidRDefault="005445D0" w:rsidP="005445D0">
            <w:pPr>
              <w:pStyle w:val="TAC"/>
              <w:rPr>
                <w:rFonts w:cs="Arial"/>
              </w:rPr>
            </w:pPr>
            <w:r w:rsidRPr="008C3753">
              <w:rPr>
                <w:rFonts w:cs="Arial"/>
              </w:rPr>
              <w:t>CW</w:t>
            </w:r>
          </w:p>
        </w:tc>
      </w:tr>
      <w:tr w:rsidR="005445D0" w:rsidRPr="008C3753" w14:paraId="424A08DC" w14:textId="77777777" w:rsidTr="005445D0">
        <w:trPr>
          <w:cantSplit/>
          <w:jc w:val="center"/>
        </w:trPr>
        <w:tc>
          <w:tcPr>
            <w:tcW w:w="3296" w:type="dxa"/>
            <w:tcBorders>
              <w:top w:val="nil"/>
              <w:bottom w:val="single" w:sz="4" w:space="0" w:color="auto"/>
            </w:tcBorders>
            <w:shd w:val="clear" w:color="auto" w:fill="auto"/>
          </w:tcPr>
          <w:p w14:paraId="74B4813D" w14:textId="77777777" w:rsidR="005445D0" w:rsidRPr="008C3753" w:rsidRDefault="005445D0" w:rsidP="005445D0">
            <w:pPr>
              <w:pStyle w:val="TAC"/>
            </w:pPr>
          </w:p>
        </w:tc>
        <w:tc>
          <w:tcPr>
            <w:tcW w:w="4414" w:type="dxa"/>
          </w:tcPr>
          <w:p w14:paraId="4BCEEEB4" w14:textId="2D42BBB6" w:rsidR="005445D0" w:rsidRPr="008C3753" w:rsidRDefault="005445D0" w:rsidP="005445D0">
            <w:pPr>
              <w:pStyle w:val="TAC"/>
              <w:rPr>
                <w:rFonts w:cs="Arial"/>
              </w:rPr>
            </w:pPr>
            <w:r w:rsidRPr="008C3753">
              <w:rPr>
                <w:rFonts w:cs="Arial"/>
              </w:rPr>
              <w:t>±17.5</w:t>
            </w:r>
          </w:p>
        </w:tc>
        <w:tc>
          <w:tcPr>
            <w:tcW w:w="1921" w:type="dxa"/>
          </w:tcPr>
          <w:p w14:paraId="5CA85ECF" w14:textId="7427FC25"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1A3DC403" w14:textId="77777777" w:rsidTr="005445D0">
        <w:trPr>
          <w:cantSplit/>
          <w:jc w:val="center"/>
        </w:trPr>
        <w:tc>
          <w:tcPr>
            <w:tcW w:w="3296" w:type="dxa"/>
            <w:tcBorders>
              <w:bottom w:val="nil"/>
            </w:tcBorders>
            <w:shd w:val="clear" w:color="auto" w:fill="auto"/>
          </w:tcPr>
          <w:p w14:paraId="52C05824" w14:textId="41B69B85" w:rsidR="005445D0" w:rsidRPr="008C3753" w:rsidRDefault="005445D0" w:rsidP="005445D0">
            <w:pPr>
              <w:pStyle w:val="TAC"/>
            </w:pPr>
            <w:r w:rsidRPr="008C3753">
              <w:rPr>
                <w:rFonts w:cs="Arial"/>
              </w:rPr>
              <w:t>25</w:t>
            </w:r>
          </w:p>
        </w:tc>
        <w:tc>
          <w:tcPr>
            <w:tcW w:w="4414" w:type="dxa"/>
          </w:tcPr>
          <w:p w14:paraId="38023053" w14:textId="4E955459" w:rsidR="005445D0" w:rsidRPr="008C3753" w:rsidRDefault="005445D0" w:rsidP="005445D0">
            <w:pPr>
              <w:pStyle w:val="TAC"/>
              <w:rPr>
                <w:rFonts w:cs="Arial"/>
              </w:rPr>
            </w:pPr>
            <w:r w:rsidRPr="008C3753">
              <w:rPr>
                <w:rFonts w:cs="Arial"/>
              </w:rPr>
              <w:t>±7.465</w:t>
            </w:r>
          </w:p>
        </w:tc>
        <w:tc>
          <w:tcPr>
            <w:tcW w:w="1921" w:type="dxa"/>
          </w:tcPr>
          <w:p w14:paraId="4704B26C" w14:textId="51D1A915" w:rsidR="005445D0" w:rsidRPr="008C3753" w:rsidRDefault="005445D0" w:rsidP="005445D0">
            <w:pPr>
              <w:pStyle w:val="TAC"/>
              <w:rPr>
                <w:rFonts w:cs="Arial"/>
              </w:rPr>
            </w:pPr>
            <w:r w:rsidRPr="008C3753">
              <w:rPr>
                <w:rFonts w:cs="Arial"/>
              </w:rPr>
              <w:t>CW</w:t>
            </w:r>
          </w:p>
        </w:tc>
      </w:tr>
      <w:tr w:rsidR="005445D0" w:rsidRPr="008C3753" w14:paraId="7BE121DB" w14:textId="77777777" w:rsidTr="005445D0">
        <w:trPr>
          <w:cantSplit/>
          <w:jc w:val="center"/>
        </w:trPr>
        <w:tc>
          <w:tcPr>
            <w:tcW w:w="3296" w:type="dxa"/>
            <w:tcBorders>
              <w:top w:val="nil"/>
              <w:bottom w:val="single" w:sz="4" w:space="0" w:color="auto"/>
            </w:tcBorders>
            <w:shd w:val="clear" w:color="auto" w:fill="auto"/>
          </w:tcPr>
          <w:p w14:paraId="328C77F5" w14:textId="77777777" w:rsidR="005445D0" w:rsidRPr="008C3753" w:rsidRDefault="005445D0" w:rsidP="005445D0">
            <w:pPr>
              <w:pStyle w:val="TAC"/>
            </w:pPr>
          </w:p>
        </w:tc>
        <w:tc>
          <w:tcPr>
            <w:tcW w:w="4414" w:type="dxa"/>
          </w:tcPr>
          <w:p w14:paraId="51E2AD6C" w14:textId="06DCC480" w:rsidR="005445D0" w:rsidRPr="008C3753" w:rsidRDefault="005445D0" w:rsidP="005445D0">
            <w:pPr>
              <w:pStyle w:val="TAC"/>
              <w:rPr>
                <w:rFonts w:cs="Arial"/>
              </w:rPr>
            </w:pPr>
            <w:r w:rsidRPr="008C3753">
              <w:rPr>
                <w:rFonts w:cs="Arial"/>
              </w:rPr>
              <w:t>±25</w:t>
            </w:r>
          </w:p>
        </w:tc>
        <w:tc>
          <w:tcPr>
            <w:tcW w:w="1921" w:type="dxa"/>
          </w:tcPr>
          <w:p w14:paraId="0023E3A7" w14:textId="5E6B209D" w:rsidR="005445D0" w:rsidRPr="008C3753" w:rsidRDefault="005445D0" w:rsidP="005445D0">
            <w:pPr>
              <w:pStyle w:val="TAC"/>
              <w:rPr>
                <w:rFonts w:cs="Arial"/>
              </w:rPr>
            </w:pPr>
            <w:r w:rsidRPr="008C3753">
              <w:rPr>
                <w:rFonts w:cs="Arial"/>
              </w:rPr>
              <w:t xml:space="preserve">20MHz </w:t>
            </w:r>
            <w:r w:rsidRPr="008C3753">
              <w:t xml:space="preserve">DFT-s-OFDM </w:t>
            </w:r>
            <w:r w:rsidRPr="008C3753">
              <w:rPr>
                <w:rFonts w:cs="Arial"/>
              </w:rPr>
              <w:t>NR signal</w:t>
            </w:r>
            <w:r w:rsidRPr="008C3753">
              <w:t>, (Note 2)</w:t>
            </w:r>
          </w:p>
        </w:tc>
      </w:tr>
      <w:tr w:rsidR="005445D0" w:rsidRPr="008C3753" w14:paraId="5684E8A9" w14:textId="77777777" w:rsidTr="005445D0">
        <w:trPr>
          <w:cantSplit/>
          <w:jc w:val="center"/>
        </w:trPr>
        <w:tc>
          <w:tcPr>
            <w:tcW w:w="3296" w:type="dxa"/>
            <w:tcBorders>
              <w:bottom w:val="nil"/>
            </w:tcBorders>
            <w:shd w:val="clear" w:color="auto" w:fill="auto"/>
          </w:tcPr>
          <w:p w14:paraId="25104C59" w14:textId="15791895" w:rsidR="005445D0" w:rsidRPr="008C3753" w:rsidRDefault="005445D0" w:rsidP="005445D0">
            <w:pPr>
              <w:pStyle w:val="TAC"/>
            </w:pPr>
            <w:r w:rsidRPr="008C3753">
              <w:rPr>
                <w:rFonts w:cs="Arial"/>
              </w:rPr>
              <w:t>30</w:t>
            </w:r>
          </w:p>
        </w:tc>
        <w:tc>
          <w:tcPr>
            <w:tcW w:w="4414" w:type="dxa"/>
          </w:tcPr>
          <w:p w14:paraId="7D4DC1E7" w14:textId="43DE7AB4" w:rsidR="005445D0" w:rsidRPr="008C3753" w:rsidRDefault="005445D0" w:rsidP="005445D0">
            <w:pPr>
              <w:pStyle w:val="TAC"/>
              <w:rPr>
                <w:rFonts w:cs="Arial"/>
              </w:rPr>
            </w:pPr>
            <w:r w:rsidRPr="008C3753">
              <w:rPr>
                <w:rFonts w:cs="Arial"/>
              </w:rPr>
              <w:t>±7.43</w:t>
            </w:r>
          </w:p>
        </w:tc>
        <w:tc>
          <w:tcPr>
            <w:tcW w:w="1921" w:type="dxa"/>
          </w:tcPr>
          <w:p w14:paraId="2B14C2E1" w14:textId="49162707" w:rsidR="005445D0" w:rsidRPr="008C3753" w:rsidRDefault="005445D0" w:rsidP="005445D0">
            <w:pPr>
              <w:pStyle w:val="TAC"/>
              <w:rPr>
                <w:rFonts w:cs="Arial"/>
              </w:rPr>
            </w:pPr>
            <w:r w:rsidRPr="008C3753">
              <w:rPr>
                <w:rFonts w:cs="Arial"/>
              </w:rPr>
              <w:t>CW</w:t>
            </w:r>
          </w:p>
        </w:tc>
      </w:tr>
      <w:tr w:rsidR="005445D0" w:rsidRPr="008C3753" w14:paraId="4ED77DC5" w14:textId="77777777" w:rsidTr="005445D0">
        <w:trPr>
          <w:cantSplit/>
          <w:jc w:val="center"/>
        </w:trPr>
        <w:tc>
          <w:tcPr>
            <w:tcW w:w="3296" w:type="dxa"/>
            <w:tcBorders>
              <w:top w:val="nil"/>
              <w:bottom w:val="single" w:sz="4" w:space="0" w:color="auto"/>
            </w:tcBorders>
            <w:shd w:val="clear" w:color="auto" w:fill="auto"/>
          </w:tcPr>
          <w:p w14:paraId="205A8198" w14:textId="77777777" w:rsidR="005445D0" w:rsidRPr="008C3753" w:rsidRDefault="005445D0" w:rsidP="005445D0">
            <w:pPr>
              <w:pStyle w:val="TAC"/>
            </w:pPr>
          </w:p>
        </w:tc>
        <w:tc>
          <w:tcPr>
            <w:tcW w:w="4414" w:type="dxa"/>
          </w:tcPr>
          <w:p w14:paraId="4B2A7045" w14:textId="3C00C496" w:rsidR="005445D0" w:rsidRPr="008C3753" w:rsidRDefault="005445D0" w:rsidP="005445D0">
            <w:pPr>
              <w:pStyle w:val="TAC"/>
              <w:rPr>
                <w:rFonts w:cs="Arial"/>
              </w:rPr>
            </w:pPr>
            <w:r w:rsidRPr="008C3753">
              <w:rPr>
                <w:rFonts w:cs="Arial"/>
              </w:rPr>
              <w:t>±25</w:t>
            </w:r>
          </w:p>
        </w:tc>
        <w:tc>
          <w:tcPr>
            <w:tcW w:w="1921" w:type="dxa"/>
          </w:tcPr>
          <w:p w14:paraId="3621EEEB" w14:textId="0482760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D46C624" w14:textId="77777777" w:rsidTr="005445D0">
        <w:trPr>
          <w:cantSplit/>
          <w:jc w:val="center"/>
        </w:trPr>
        <w:tc>
          <w:tcPr>
            <w:tcW w:w="3296" w:type="dxa"/>
            <w:tcBorders>
              <w:bottom w:val="nil"/>
            </w:tcBorders>
            <w:shd w:val="clear" w:color="auto" w:fill="auto"/>
          </w:tcPr>
          <w:p w14:paraId="2F92890F" w14:textId="61B0C8BF" w:rsidR="005445D0" w:rsidRPr="008C3753" w:rsidRDefault="005445D0" w:rsidP="005445D0">
            <w:pPr>
              <w:pStyle w:val="TAC"/>
            </w:pPr>
            <w:r w:rsidRPr="008C3753">
              <w:rPr>
                <w:rFonts w:cs="Arial"/>
              </w:rPr>
              <w:t>40</w:t>
            </w:r>
          </w:p>
        </w:tc>
        <w:tc>
          <w:tcPr>
            <w:tcW w:w="4414" w:type="dxa"/>
          </w:tcPr>
          <w:p w14:paraId="23A0D287" w14:textId="5F2C3336" w:rsidR="005445D0" w:rsidRPr="008C3753" w:rsidRDefault="005445D0" w:rsidP="005445D0">
            <w:pPr>
              <w:pStyle w:val="TAC"/>
              <w:rPr>
                <w:rFonts w:cs="Arial"/>
              </w:rPr>
            </w:pPr>
            <w:r w:rsidRPr="008C3753">
              <w:rPr>
                <w:rFonts w:cs="Arial"/>
              </w:rPr>
              <w:t>±7.45</w:t>
            </w:r>
          </w:p>
        </w:tc>
        <w:tc>
          <w:tcPr>
            <w:tcW w:w="1921" w:type="dxa"/>
          </w:tcPr>
          <w:p w14:paraId="6BB942DB" w14:textId="3DB57A2E" w:rsidR="005445D0" w:rsidRPr="008C3753" w:rsidRDefault="005445D0" w:rsidP="005445D0">
            <w:pPr>
              <w:pStyle w:val="TAC"/>
              <w:rPr>
                <w:rFonts w:cs="Arial"/>
              </w:rPr>
            </w:pPr>
            <w:r w:rsidRPr="008C3753">
              <w:rPr>
                <w:rFonts w:cs="Arial"/>
              </w:rPr>
              <w:t>CW</w:t>
            </w:r>
          </w:p>
        </w:tc>
      </w:tr>
      <w:tr w:rsidR="005445D0" w:rsidRPr="008C3753" w14:paraId="1FE7B33D" w14:textId="77777777" w:rsidTr="005445D0">
        <w:trPr>
          <w:cantSplit/>
          <w:jc w:val="center"/>
        </w:trPr>
        <w:tc>
          <w:tcPr>
            <w:tcW w:w="3296" w:type="dxa"/>
            <w:tcBorders>
              <w:top w:val="nil"/>
              <w:bottom w:val="single" w:sz="4" w:space="0" w:color="auto"/>
            </w:tcBorders>
            <w:shd w:val="clear" w:color="auto" w:fill="auto"/>
          </w:tcPr>
          <w:p w14:paraId="5E8612B4" w14:textId="77777777" w:rsidR="005445D0" w:rsidRPr="008C3753" w:rsidRDefault="005445D0" w:rsidP="005445D0">
            <w:pPr>
              <w:pStyle w:val="TAC"/>
            </w:pPr>
          </w:p>
        </w:tc>
        <w:tc>
          <w:tcPr>
            <w:tcW w:w="4414" w:type="dxa"/>
          </w:tcPr>
          <w:p w14:paraId="5888682B" w14:textId="16D3E35C" w:rsidR="005445D0" w:rsidRPr="008C3753" w:rsidRDefault="005445D0" w:rsidP="005445D0">
            <w:pPr>
              <w:pStyle w:val="TAC"/>
              <w:rPr>
                <w:rFonts w:cs="Arial"/>
              </w:rPr>
            </w:pPr>
            <w:r w:rsidRPr="008C3753">
              <w:rPr>
                <w:rFonts w:cs="Arial"/>
              </w:rPr>
              <w:t>±25</w:t>
            </w:r>
          </w:p>
        </w:tc>
        <w:tc>
          <w:tcPr>
            <w:tcW w:w="1921" w:type="dxa"/>
          </w:tcPr>
          <w:p w14:paraId="04111F3A" w14:textId="59C5FCB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2FAADE33" w14:textId="77777777" w:rsidTr="005445D0">
        <w:trPr>
          <w:cantSplit/>
          <w:jc w:val="center"/>
        </w:trPr>
        <w:tc>
          <w:tcPr>
            <w:tcW w:w="3296" w:type="dxa"/>
            <w:tcBorders>
              <w:bottom w:val="nil"/>
            </w:tcBorders>
            <w:shd w:val="clear" w:color="auto" w:fill="auto"/>
          </w:tcPr>
          <w:p w14:paraId="1DF53D04" w14:textId="56121F34" w:rsidR="005445D0" w:rsidRPr="008C3753" w:rsidRDefault="005445D0" w:rsidP="005445D0">
            <w:pPr>
              <w:pStyle w:val="TAC"/>
            </w:pPr>
            <w:r w:rsidRPr="008C3753">
              <w:rPr>
                <w:rFonts w:cs="Arial"/>
              </w:rPr>
              <w:t>50</w:t>
            </w:r>
          </w:p>
        </w:tc>
        <w:tc>
          <w:tcPr>
            <w:tcW w:w="4414" w:type="dxa"/>
          </w:tcPr>
          <w:p w14:paraId="64327FE4" w14:textId="491B2438" w:rsidR="005445D0" w:rsidRPr="008C3753" w:rsidRDefault="005445D0" w:rsidP="005445D0">
            <w:pPr>
              <w:pStyle w:val="TAC"/>
              <w:rPr>
                <w:rFonts w:cs="Arial"/>
              </w:rPr>
            </w:pPr>
            <w:r w:rsidRPr="008C3753">
              <w:rPr>
                <w:rFonts w:cs="Arial"/>
              </w:rPr>
              <w:t>±7.35</w:t>
            </w:r>
          </w:p>
        </w:tc>
        <w:tc>
          <w:tcPr>
            <w:tcW w:w="1921" w:type="dxa"/>
          </w:tcPr>
          <w:p w14:paraId="00614BF0" w14:textId="31494A77" w:rsidR="005445D0" w:rsidRPr="008C3753" w:rsidRDefault="005445D0" w:rsidP="005445D0">
            <w:pPr>
              <w:pStyle w:val="TAC"/>
              <w:rPr>
                <w:rFonts w:cs="Arial"/>
              </w:rPr>
            </w:pPr>
            <w:r w:rsidRPr="008C3753">
              <w:rPr>
                <w:rFonts w:cs="Arial"/>
              </w:rPr>
              <w:t>CW</w:t>
            </w:r>
          </w:p>
        </w:tc>
      </w:tr>
      <w:tr w:rsidR="005445D0" w:rsidRPr="008C3753" w14:paraId="7084B90D" w14:textId="77777777" w:rsidTr="005445D0">
        <w:trPr>
          <w:cantSplit/>
          <w:jc w:val="center"/>
        </w:trPr>
        <w:tc>
          <w:tcPr>
            <w:tcW w:w="3296" w:type="dxa"/>
            <w:tcBorders>
              <w:top w:val="nil"/>
              <w:bottom w:val="single" w:sz="4" w:space="0" w:color="auto"/>
            </w:tcBorders>
            <w:shd w:val="clear" w:color="auto" w:fill="auto"/>
          </w:tcPr>
          <w:p w14:paraId="77EAA90F" w14:textId="77777777" w:rsidR="005445D0" w:rsidRPr="008C3753" w:rsidRDefault="005445D0" w:rsidP="005445D0">
            <w:pPr>
              <w:pStyle w:val="TAC"/>
            </w:pPr>
          </w:p>
        </w:tc>
        <w:tc>
          <w:tcPr>
            <w:tcW w:w="4414" w:type="dxa"/>
          </w:tcPr>
          <w:p w14:paraId="0064A328" w14:textId="2EBC1F16" w:rsidR="005445D0" w:rsidRPr="008C3753" w:rsidRDefault="005445D0" w:rsidP="005445D0">
            <w:pPr>
              <w:pStyle w:val="TAC"/>
              <w:rPr>
                <w:rFonts w:cs="Arial"/>
              </w:rPr>
            </w:pPr>
            <w:r w:rsidRPr="008C3753">
              <w:rPr>
                <w:rFonts w:cs="Arial"/>
              </w:rPr>
              <w:t>±25</w:t>
            </w:r>
          </w:p>
        </w:tc>
        <w:tc>
          <w:tcPr>
            <w:tcW w:w="1921" w:type="dxa"/>
          </w:tcPr>
          <w:p w14:paraId="2FD3EF01" w14:textId="0201501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1B28DEDB" w14:textId="77777777" w:rsidTr="005445D0">
        <w:trPr>
          <w:cantSplit/>
          <w:jc w:val="center"/>
        </w:trPr>
        <w:tc>
          <w:tcPr>
            <w:tcW w:w="3296" w:type="dxa"/>
            <w:tcBorders>
              <w:bottom w:val="nil"/>
            </w:tcBorders>
            <w:shd w:val="clear" w:color="auto" w:fill="auto"/>
          </w:tcPr>
          <w:p w14:paraId="49E51425" w14:textId="1043E33D" w:rsidR="005445D0" w:rsidRPr="008C3753" w:rsidRDefault="005445D0" w:rsidP="005445D0">
            <w:pPr>
              <w:pStyle w:val="TAC"/>
            </w:pPr>
            <w:r w:rsidRPr="008C3753">
              <w:rPr>
                <w:rFonts w:cs="Arial"/>
              </w:rPr>
              <w:t>60</w:t>
            </w:r>
          </w:p>
        </w:tc>
        <w:tc>
          <w:tcPr>
            <w:tcW w:w="4414" w:type="dxa"/>
          </w:tcPr>
          <w:p w14:paraId="7442BA40" w14:textId="09FA4ABC" w:rsidR="005445D0" w:rsidRPr="008C3753" w:rsidRDefault="005445D0" w:rsidP="005445D0">
            <w:pPr>
              <w:pStyle w:val="TAC"/>
              <w:rPr>
                <w:rFonts w:cs="Arial"/>
              </w:rPr>
            </w:pPr>
            <w:r w:rsidRPr="008C3753">
              <w:rPr>
                <w:rFonts w:cs="Arial"/>
              </w:rPr>
              <w:t>±7.49</w:t>
            </w:r>
          </w:p>
        </w:tc>
        <w:tc>
          <w:tcPr>
            <w:tcW w:w="1921" w:type="dxa"/>
          </w:tcPr>
          <w:p w14:paraId="3EF01380" w14:textId="6211B33C" w:rsidR="005445D0" w:rsidRPr="008C3753" w:rsidRDefault="005445D0" w:rsidP="005445D0">
            <w:pPr>
              <w:pStyle w:val="TAC"/>
              <w:rPr>
                <w:rFonts w:cs="Arial"/>
              </w:rPr>
            </w:pPr>
            <w:r w:rsidRPr="008C3753">
              <w:rPr>
                <w:rFonts w:cs="Arial"/>
              </w:rPr>
              <w:t>CW</w:t>
            </w:r>
          </w:p>
        </w:tc>
      </w:tr>
      <w:tr w:rsidR="005445D0" w:rsidRPr="008C3753" w14:paraId="17502192" w14:textId="77777777" w:rsidTr="005445D0">
        <w:trPr>
          <w:cantSplit/>
          <w:jc w:val="center"/>
        </w:trPr>
        <w:tc>
          <w:tcPr>
            <w:tcW w:w="3296" w:type="dxa"/>
            <w:tcBorders>
              <w:top w:val="nil"/>
              <w:bottom w:val="single" w:sz="4" w:space="0" w:color="auto"/>
            </w:tcBorders>
            <w:shd w:val="clear" w:color="auto" w:fill="auto"/>
          </w:tcPr>
          <w:p w14:paraId="7BA6F5C2" w14:textId="77777777" w:rsidR="005445D0" w:rsidRPr="008C3753" w:rsidRDefault="005445D0" w:rsidP="005445D0">
            <w:pPr>
              <w:pStyle w:val="TAC"/>
            </w:pPr>
          </w:p>
        </w:tc>
        <w:tc>
          <w:tcPr>
            <w:tcW w:w="4414" w:type="dxa"/>
          </w:tcPr>
          <w:p w14:paraId="4F2F0D76" w14:textId="78248D2A" w:rsidR="005445D0" w:rsidRPr="008C3753" w:rsidRDefault="005445D0" w:rsidP="005445D0">
            <w:pPr>
              <w:pStyle w:val="TAC"/>
              <w:rPr>
                <w:rFonts w:cs="Arial"/>
              </w:rPr>
            </w:pPr>
            <w:r w:rsidRPr="008C3753">
              <w:rPr>
                <w:rFonts w:cs="Arial"/>
              </w:rPr>
              <w:t>±25</w:t>
            </w:r>
          </w:p>
        </w:tc>
        <w:tc>
          <w:tcPr>
            <w:tcW w:w="1921" w:type="dxa"/>
          </w:tcPr>
          <w:p w14:paraId="5B24369E" w14:textId="2D488E21"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65AC7809" w14:textId="77777777" w:rsidTr="005445D0">
        <w:trPr>
          <w:cantSplit/>
          <w:jc w:val="center"/>
        </w:trPr>
        <w:tc>
          <w:tcPr>
            <w:tcW w:w="3296" w:type="dxa"/>
            <w:tcBorders>
              <w:bottom w:val="nil"/>
            </w:tcBorders>
            <w:shd w:val="clear" w:color="auto" w:fill="auto"/>
          </w:tcPr>
          <w:p w14:paraId="76A073A2" w14:textId="17714A5E" w:rsidR="005445D0" w:rsidRPr="008C3753" w:rsidRDefault="005445D0" w:rsidP="005445D0">
            <w:pPr>
              <w:pStyle w:val="TAC"/>
            </w:pPr>
            <w:r w:rsidRPr="008C3753">
              <w:rPr>
                <w:rFonts w:cs="Arial"/>
              </w:rPr>
              <w:t>70</w:t>
            </w:r>
          </w:p>
        </w:tc>
        <w:tc>
          <w:tcPr>
            <w:tcW w:w="4414" w:type="dxa"/>
          </w:tcPr>
          <w:p w14:paraId="0480F52E" w14:textId="2485D873" w:rsidR="005445D0" w:rsidRPr="008C3753" w:rsidRDefault="005445D0" w:rsidP="005445D0">
            <w:pPr>
              <w:pStyle w:val="TAC"/>
              <w:rPr>
                <w:rFonts w:cs="Arial"/>
              </w:rPr>
            </w:pPr>
            <w:r w:rsidRPr="008C3753">
              <w:rPr>
                <w:rFonts w:cs="Arial"/>
              </w:rPr>
              <w:t>±7.42</w:t>
            </w:r>
          </w:p>
        </w:tc>
        <w:tc>
          <w:tcPr>
            <w:tcW w:w="1921" w:type="dxa"/>
          </w:tcPr>
          <w:p w14:paraId="624AABC4" w14:textId="3DCD6BD3" w:rsidR="005445D0" w:rsidRPr="008C3753" w:rsidRDefault="005445D0" w:rsidP="005445D0">
            <w:pPr>
              <w:pStyle w:val="TAC"/>
              <w:rPr>
                <w:rFonts w:cs="Arial"/>
              </w:rPr>
            </w:pPr>
            <w:r w:rsidRPr="008C3753">
              <w:rPr>
                <w:rFonts w:cs="Arial"/>
              </w:rPr>
              <w:t>CW</w:t>
            </w:r>
          </w:p>
        </w:tc>
      </w:tr>
      <w:tr w:rsidR="005445D0" w:rsidRPr="008C3753" w14:paraId="3AE5C8EB" w14:textId="77777777" w:rsidTr="005445D0">
        <w:trPr>
          <w:cantSplit/>
          <w:jc w:val="center"/>
        </w:trPr>
        <w:tc>
          <w:tcPr>
            <w:tcW w:w="3296" w:type="dxa"/>
            <w:tcBorders>
              <w:top w:val="nil"/>
              <w:bottom w:val="single" w:sz="4" w:space="0" w:color="auto"/>
            </w:tcBorders>
            <w:shd w:val="clear" w:color="auto" w:fill="auto"/>
          </w:tcPr>
          <w:p w14:paraId="6E841345" w14:textId="77777777" w:rsidR="005445D0" w:rsidRPr="008C3753" w:rsidRDefault="005445D0" w:rsidP="005445D0">
            <w:pPr>
              <w:pStyle w:val="TAC"/>
            </w:pPr>
          </w:p>
        </w:tc>
        <w:tc>
          <w:tcPr>
            <w:tcW w:w="4414" w:type="dxa"/>
          </w:tcPr>
          <w:p w14:paraId="5BE43979" w14:textId="1C59B7DD" w:rsidR="005445D0" w:rsidRPr="008C3753" w:rsidRDefault="005445D0" w:rsidP="005445D0">
            <w:pPr>
              <w:pStyle w:val="TAC"/>
              <w:rPr>
                <w:rFonts w:cs="Arial"/>
              </w:rPr>
            </w:pPr>
            <w:r w:rsidRPr="008C3753">
              <w:rPr>
                <w:rFonts w:cs="Arial"/>
              </w:rPr>
              <w:t>±25</w:t>
            </w:r>
          </w:p>
        </w:tc>
        <w:tc>
          <w:tcPr>
            <w:tcW w:w="1921" w:type="dxa"/>
          </w:tcPr>
          <w:p w14:paraId="5D7DB717" w14:textId="38EF609E"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1480E3B" w14:textId="77777777" w:rsidTr="005445D0">
        <w:trPr>
          <w:cantSplit/>
          <w:jc w:val="center"/>
        </w:trPr>
        <w:tc>
          <w:tcPr>
            <w:tcW w:w="3296" w:type="dxa"/>
            <w:tcBorders>
              <w:bottom w:val="nil"/>
            </w:tcBorders>
            <w:shd w:val="clear" w:color="auto" w:fill="auto"/>
          </w:tcPr>
          <w:p w14:paraId="01F35FC3" w14:textId="703EBC41" w:rsidR="005445D0" w:rsidRPr="008C3753" w:rsidRDefault="005445D0" w:rsidP="005445D0">
            <w:pPr>
              <w:pStyle w:val="TAC"/>
            </w:pPr>
            <w:r w:rsidRPr="008C3753">
              <w:rPr>
                <w:rFonts w:cs="Arial"/>
              </w:rPr>
              <w:t>80</w:t>
            </w:r>
          </w:p>
        </w:tc>
        <w:tc>
          <w:tcPr>
            <w:tcW w:w="4414" w:type="dxa"/>
          </w:tcPr>
          <w:p w14:paraId="70AD5B9B" w14:textId="3456C327" w:rsidR="005445D0" w:rsidRPr="008C3753" w:rsidRDefault="005445D0" w:rsidP="005445D0">
            <w:pPr>
              <w:pStyle w:val="TAC"/>
              <w:rPr>
                <w:rFonts w:cs="Arial"/>
              </w:rPr>
            </w:pPr>
            <w:r w:rsidRPr="008C3753">
              <w:rPr>
                <w:rFonts w:cs="Arial"/>
              </w:rPr>
              <w:t>±7.44</w:t>
            </w:r>
          </w:p>
        </w:tc>
        <w:tc>
          <w:tcPr>
            <w:tcW w:w="1921" w:type="dxa"/>
          </w:tcPr>
          <w:p w14:paraId="45A04A1D" w14:textId="7F898136" w:rsidR="005445D0" w:rsidRPr="008C3753" w:rsidRDefault="005445D0" w:rsidP="005445D0">
            <w:pPr>
              <w:pStyle w:val="TAC"/>
              <w:rPr>
                <w:rFonts w:cs="Arial"/>
              </w:rPr>
            </w:pPr>
            <w:r w:rsidRPr="008C3753">
              <w:rPr>
                <w:rFonts w:cs="Arial"/>
              </w:rPr>
              <w:t>CW</w:t>
            </w:r>
          </w:p>
        </w:tc>
      </w:tr>
      <w:tr w:rsidR="005445D0" w:rsidRPr="008C3753" w14:paraId="1BCD58AE" w14:textId="77777777" w:rsidTr="005445D0">
        <w:trPr>
          <w:cantSplit/>
          <w:jc w:val="center"/>
        </w:trPr>
        <w:tc>
          <w:tcPr>
            <w:tcW w:w="3296" w:type="dxa"/>
            <w:tcBorders>
              <w:top w:val="nil"/>
              <w:bottom w:val="single" w:sz="4" w:space="0" w:color="auto"/>
            </w:tcBorders>
            <w:shd w:val="clear" w:color="auto" w:fill="auto"/>
          </w:tcPr>
          <w:p w14:paraId="12324CE4" w14:textId="77777777" w:rsidR="005445D0" w:rsidRPr="008C3753" w:rsidRDefault="005445D0" w:rsidP="005445D0">
            <w:pPr>
              <w:pStyle w:val="TAC"/>
            </w:pPr>
          </w:p>
        </w:tc>
        <w:tc>
          <w:tcPr>
            <w:tcW w:w="4414" w:type="dxa"/>
          </w:tcPr>
          <w:p w14:paraId="2EBC75CF" w14:textId="2FCFC2F5" w:rsidR="005445D0" w:rsidRPr="008C3753" w:rsidRDefault="005445D0" w:rsidP="005445D0">
            <w:pPr>
              <w:pStyle w:val="TAC"/>
              <w:rPr>
                <w:rFonts w:cs="Arial"/>
              </w:rPr>
            </w:pPr>
            <w:r w:rsidRPr="008C3753">
              <w:rPr>
                <w:rFonts w:cs="Arial"/>
              </w:rPr>
              <w:t>±25</w:t>
            </w:r>
          </w:p>
        </w:tc>
        <w:tc>
          <w:tcPr>
            <w:tcW w:w="1921" w:type="dxa"/>
          </w:tcPr>
          <w:p w14:paraId="0F005BC5" w14:textId="5077103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44F989D6" w14:textId="77777777" w:rsidTr="005445D0">
        <w:trPr>
          <w:cantSplit/>
          <w:jc w:val="center"/>
        </w:trPr>
        <w:tc>
          <w:tcPr>
            <w:tcW w:w="3296" w:type="dxa"/>
            <w:tcBorders>
              <w:bottom w:val="nil"/>
            </w:tcBorders>
            <w:shd w:val="clear" w:color="auto" w:fill="auto"/>
          </w:tcPr>
          <w:p w14:paraId="1B1DBA9D" w14:textId="31C90E16" w:rsidR="005445D0" w:rsidRPr="008C3753" w:rsidRDefault="005445D0" w:rsidP="005445D0">
            <w:pPr>
              <w:pStyle w:val="TAC"/>
            </w:pPr>
            <w:r w:rsidRPr="008C3753">
              <w:rPr>
                <w:rFonts w:cs="Arial"/>
              </w:rPr>
              <w:t>90</w:t>
            </w:r>
          </w:p>
        </w:tc>
        <w:tc>
          <w:tcPr>
            <w:tcW w:w="4414" w:type="dxa"/>
          </w:tcPr>
          <w:p w14:paraId="5E8CE888" w14:textId="3429BDFF" w:rsidR="005445D0" w:rsidRPr="008C3753" w:rsidRDefault="005445D0" w:rsidP="005445D0">
            <w:pPr>
              <w:pStyle w:val="TAC"/>
              <w:rPr>
                <w:rFonts w:cs="Arial"/>
              </w:rPr>
            </w:pPr>
            <w:r w:rsidRPr="008C3753">
              <w:rPr>
                <w:rFonts w:cs="Arial"/>
              </w:rPr>
              <w:t>±7.46</w:t>
            </w:r>
          </w:p>
        </w:tc>
        <w:tc>
          <w:tcPr>
            <w:tcW w:w="1921" w:type="dxa"/>
          </w:tcPr>
          <w:p w14:paraId="5EC19EE4" w14:textId="406A9EA7" w:rsidR="005445D0" w:rsidRPr="008C3753" w:rsidRDefault="005445D0" w:rsidP="005445D0">
            <w:pPr>
              <w:pStyle w:val="TAC"/>
              <w:rPr>
                <w:rFonts w:cs="Arial"/>
              </w:rPr>
            </w:pPr>
            <w:r w:rsidRPr="008C3753">
              <w:rPr>
                <w:rFonts w:cs="Arial"/>
              </w:rPr>
              <w:t>CW</w:t>
            </w:r>
          </w:p>
        </w:tc>
      </w:tr>
      <w:tr w:rsidR="005445D0" w:rsidRPr="008C3753" w14:paraId="4F48A1D5" w14:textId="77777777" w:rsidTr="005445D0">
        <w:trPr>
          <w:cantSplit/>
          <w:jc w:val="center"/>
        </w:trPr>
        <w:tc>
          <w:tcPr>
            <w:tcW w:w="3296" w:type="dxa"/>
            <w:tcBorders>
              <w:top w:val="nil"/>
              <w:bottom w:val="single" w:sz="4" w:space="0" w:color="auto"/>
            </w:tcBorders>
            <w:shd w:val="clear" w:color="auto" w:fill="auto"/>
          </w:tcPr>
          <w:p w14:paraId="3F68A333" w14:textId="77777777" w:rsidR="005445D0" w:rsidRPr="008C3753" w:rsidRDefault="005445D0" w:rsidP="005445D0">
            <w:pPr>
              <w:pStyle w:val="TAC"/>
            </w:pPr>
          </w:p>
        </w:tc>
        <w:tc>
          <w:tcPr>
            <w:tcW w:w="4414" w:type="dxa"/>
          </w:tcPr>
          <w:p w14:paraId="2C49B285" w14:textId="30754EBB" w:rsidR="005445D0" w:rsidRPr="008C3753" w:rsidRDefault="005445D0" w:rsidP="005445D0">
            <w:pPr>
              <w:pStyle w:val="TAC"/>
              <w:rPr>
                <w:rFonts w:cs="Arial"/>
              </w:rPr>
            </w:pPr>
            <w:r w:rsidRPr="008C3753">
              <w:rPr>
                <w:rFonts w:cs="Arial"/>
              </w:rPr>
              <w:t>±25</w:t>
            </w:r>
          </w:p>
        </w:tc>
        <w:tc>
          <w:tcPr>
            <w:tcW w:w="1921" w:type="dxa"/>
          </w:tcPr>
          <w:p w14:paraId="22526DBD" w14:textId="1F5A3A6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09BA91F6" w14:textId="77777777" w:rsidTr="005445D0">
        <w:trPr>
          <w:cantSplit/>
          <w:jc w:val="center"/>
        </w:trPr>
        <w:tc>
          <w:tcPr>
            <w:tcW w:w="3296" w:type="dxa"/>
            <w:tcBorders>
              <w:bottom w:val="nil"/>
            </w:tcBorders>
            <w:shd w:val="clear" w:color="auto" w:fill="auto"/>
          </w:tcPr>
          <w:p w14:paraId="4B510839" w14:textId="092E413B" w:rsidR="005445D0" w:rsidRPr="008C3753" w:rsidRDefault="005445D0" w:rsidP="005445D0">
            <w:pPr>
              <w:pStyle w:val="TAC"/>
            </w:pPr>
            <w:r w:rsidRPr="008C3753">
              <w:rPr>
                <w:rFonts w:cs="Arial"/>
              </w:rPr>
              <w:t>100</w:t>
            </w:r>
          </w:p>
        </w:tc>
        <w:tc>
          <w:tcPr>
            <w:tcW w:w="4414" w:type="dxa"/>
          </w:tcPr>
          <w:p w14:paraId="7EB55981" w14:textId="557E2D48" w:rsidR="005445D0" w:rsidRPr="008C3753" w:rsidRDefault="005445D0" w:rsidP="005445D0">
            <w:pPr>
              <w:pStyle w:val="TAC"/>
              <w:rPr>
                <w:rFonts w:cs="Arial"/>
              </w:rPr>
            </w:pPr>
            <w:r w:rsidRPr="008C3753">
              <w:rPr>
                <w:rFonts w:cs="Arial"/>
              </w:rPr>
              <w:t>±7.48</w:t>
            </w:r>
          </w:p>
        </w:tc>
        <w:tc>
          <w:tcPr>
            <w:tcW w:w="1921" w:type="dxa"/>
          </w:tcPr>
          <w:p w14:paraId="0E37B229" w14:textId="649C15B8" w:rsidR="005445D0" w:rsidRPr="008C3753" w:rsidRDefault="005445D0" w:rsidP="005445D0">
            <w:pPr>
              <w:pStyle w:val="TAC"/>
              <w:rPr>
                <w:rFonts w:cs="Arial"/>
              </w:rPr>
            </w:pPr>
            <w:r w:rsidRPr="008C3753">
              <w:rPr>
                <w:rFonts w:cs="Arial"/>
              </w:rPr>
              <w:t>CW</w:t>
            </w:r>
          </w:p>
        </w:tc>
      </w:tr>
      <w:tr w:rsidR="005445D0" w:rsidRPr="008C3753" w14:paraId="568387F2" w14:textId="77777777" w:rsidTr="005445D0">
        <w:trPr>
          <w:cantSplit/>
          <w:jc w:val="center"/>
        </w:trPr>
        <w:tc>
          <w:tcPr>
            <w:tcW w:w="3296" w:type="dxa"/>
            <w:tcBorders>
              <w:top w:val="nil"/>
            </w:tcBorders>
            <w:shd w:val="clear" w:color="auto" w:fill="auto"/>
          </w:tcPr>
          <w:p w14:paraId="192E13A7" w14:textId="77777777" w:rsidR="005445D0" w:rsidRPr="008C3753" w:rsidRDefault="005445D0" w:rsidP="005445D0">
            <w:pPr>
              <w:pStyle w:val="TAC"/>
            </w:pPr>
          </w:p>
        </w:tc>
        <w:tc>
          <w:tcPr>
            <w:tcW w:w="4414" w:type="dxa"/>
          </w:tcPr>
          <w:p w14:paraId="17B4B035" w14:textId="0F034215" w:rsidR="005445D0" w:rsidRPr="008C3753" w:rsidRDefault="005445D0" w:rsidP="005445D0">
            <w:pPr>
              <w:pStyle w:val="TAC"/>
              <w:rPr>
                <w:rFonts w:cs="Arial"/>
              </w:rPr>
            </w:pPr>
            <w:r w:rsidRPr="008C3753">
              <w:rPr>
                <w:rFonts w:cs="Arial"/>
              </w:rPr>
              <w:t>±25</w:t>
            </w:r>
          </w:p>
        </w:tc>
        <w:tc>
          <w:tcPr>
            <w:tcW w:w="1921" w:type="dxa"/>
          </w:tcPr>
          <w:p w14:paraId="09D8A01F" w14:textId="0B0ADA1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232FAE3" w14:textId="77777777" w:rsidTr="005445D0">
        <w:trPr>
          <w:cantSplit/>
          <w:jc w:val="center"/>
        </w:trPr>
        <w:tc>
          <w:tcPr>
            <w:tcW w:w="9631" w:type="dxa"/>
            <w:gridSpan w:val="3"/>
            <w:shd w:val="clear" w:color="auto" w:fill="auto"/>
          </w:tcPr>
          <w:p w14:paraId="5C42354B" w14:textId="77777777" w:rsidR="005445D0" w:rsidRPr="008C3753" w:rsidRDefault="005445D0" w:rsidP="005445D0">
            <w:pPr>
              <w:pStyle w:val="TAN"/>
            </w:pPr>
            <w:r w:rsidRPr="008C3753">
              <w:t>NOTE 1:</w:t>
            </w:r>
            <w:r w:rsidRPr="008C3753">
              <w:rPr>
                <w:rFonts w:cs="Arial"/>
              </w:rPr>
              <w:tab/>
            </w:r>
            <w:r w:rsidRPr="008C3753">
              <w:t>For the 15 kHz subcarrier spacing, the number of RB is 25. For the 30 kHz subcarrier spacing, the number of RB is 10.</w:t>
            </w:r>
          </w:p>
          <w:p w14:paraId="730374EE" w14:textId="77777777" w:rsidR="005445D0" w:rsidRPr="008C3753" w:rsidRDefault="005445D0" w:rsidP="005445D0">
            <w:pPr>
              <w:pStyle w:val="TAN"/>
            </w:pPr>
            <w:r w:rsidRPr="008C3753">
              <w:t>NOTE 2:</w:t>
            </w:r>
            <w:r w:rsidRPr="008C3753">
              <w:rPr>
                <w:rFonts w:cs="Arial"/>
              </w:rPr>
              <w:tab/>
            </w:r>
            <w:r w:rsidRPr="008C3753">
              <w:t xml:space="preserve">For the 15 kHz subcarrier spacing, the number of RB is 100. For the 30 kHz subcarrier spacing, the number of RB is 50. For the 60 kHz subcarrier spacing, the number of RB is 24. </w:t>
            </w:r>
          </w:p>
          <w:p w14:paraId="6DC4CE80" w14:textId="66A9C3DF" w:rsidR="005445D0" w:rsidRPr="008C3753" w:rsidRDefault="005445D0" w:rsidP="005445D0">
            <w:pPr>
              <w:pStyle w:val="TAN"/>
            </w:pPr>
            <w:r w:rsidRPr="008C3753">
              <w:t>NOTE 3:</w:t>
            </w:r>
            <w:r w:rsidRPr="008C3753">
              <w:rPr>
                <w:rFonts w:cs="Arial"/>
              </w:rPr>
              <w:tab/>
            </w:r>
            <w:r w:rsidRPr="008C3753">
              <w:t xml:space="preserve">The RBs </w:t>
            </w:r>
            <w:r w:rsidRPr="008C3753">
              <w:rPr>
                <w:rFonts w:eastAsia="Yu Mincho"/>
              </w:rPr>
              <w:t xml:space="preserve">shall be placed adjacent to the transmission bandwidth configuration edge which is closer to the </w:t>
            </w:r>
            <w:r w:rsidRPr="008C3753">
              <w:rPr>
                <w:rFonts w:cs="Arial"/>
                <w:i/>
              </w:rPr>
              <w:t>Base Station RF Bandwidth</w:t>
            </w:r>
            <w:r w:rsidRPr="008C3753">
              <w:rPr>
                <w:rFonts w:cs="Arial"/>
              </w:rPr>
              <w:t xml:space="preserve"> </w:t>
            </w:r>
            <w:r w:rsidRPr="008C3753">
              <w:rPr>
                <w:rFonts w:eastAsia="Yu Mincho"/>
              </w:rPr>
              <w:t>edge.</w:t>
            </w:r>
          </w:p>
        </w:tc>
      </w:tr>
    </w:tbl>
    <w:p w14:paraId="6B595C87" w14:textId="130B772E" w:rsidR="005445D0" w:rsidRDefault="005445D0" w:rsidP="005445D0"/>
    <w:p w14:paraId="4B91B955" w14:textId="77777777" w:rsidR="00F3122F" w:rsidRDefault="00F3122F" w:rsidP="00F3122F">
      <w:pPr>
        <w:pStyle w:val="TH"/>
      </w:pPr>
      <w:r>
        <w:lastRenderedPageBreak/>
        <w:t>Table 7.7.5-2a: Interfering signals for intermodulation requirement for</w:t>
      </w:r>
      <w:r>
        <w:rPr>
          <w:rFonts w:eastAsia="SimSun" w:hint="eastAsia"/>
          <w:lang w:val="en-US" w:eastAsia="zh-CN"/>
        </w:rPr>
        <w:t xml:space="preserve"> band</w:t>
      </w:r>
      <w:r>
        <w:t xml:space="preserve">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1907"/>
        <w:gridCol w:w="2503"/>
      </w:tblGrid>
      <w:tr w:rsidR="00F3122F" w14:paraId="5D3746F2" w14:textId="77777777" w:rsidTr="00634C58">
        <w:trPr>
          <w:cantSplit/>
          <w:jc w:val="center"/>
        </w:trPr>
        <w:tc>
          <w:tcPr>
            <w:tcW w:w="1467" w:type="dxa"/>
            <w:tcBorders>
              <w:bottom w:val="single" w:sz="4" w:space="0" w:color="auto"/>
            </w:tcBorders>
            <w:shd w:val="clear" w:color="auto" w:fill="auto"/>
            <w:vAlign w:val="center"/>
          </w:tcPr>
          <w:p w14:paraId="307FD649" w14:textId="77777777" w:rsidR="00F3122F" w:rsidRDefault="00F3122F" w:rsidP="00634C58">
            <w:pPr>
              <w:pStyle w:val="TAH"/>
            </w:pPr>
            <w:r>
              <w:rPr>
                <w:rFonts w:eastAsia="DengXian"/>
                <w:i/>
                <w:iCs/>
              </w:rPr>
              <w:t xml:space="preserve">BS channel bandwidth </w:t>
            </w:r>
            <w:r>
              <w:rPr>
                <w:rFonts w:eastAsia="SimSun"/>
                <w:i/>
                <w:iCs/>
              </w:rPr>
              <w:t>of the lowest/highest carrier</w:t>
            </w:r>
            <w:r>
              <w:rPr>
                <w:rFonts w:eastAsia="SimSun"/>
              </w:rPr>
              <w:t xml:space="preserve"> received</w:t>
            </w:r>
            <w:r>
              <w:rPr>
                <w:rFonts w:eastAsia="DengXian"/>
              </w:rPr>
              <w:t xml:space="preserve"> (MHz)</w:t>
            </w:r>
          </w:p>
        </w:tc>
        <w:tc>
          <w:tcPr>
            <w:tcW w:w="1907" w:type="dxa"/>
            <w:vAlign w:val="center"/>
          </w:tcPr>
          <w:p w14:paraId="334C7148" w14:textId="77777777" w:rsidR="00F3122F" w:rsidRDefault="00F3122F" w:rsidP="00634C58">
            <w:pPr>
              <w:pStyle w:val="TAH"/>
            </w:pPr>
            <w:r>
              <w:rPr>
                <w:rFonts w:eastAsia="DengXian"/>
              </w:rPr>
              <w:t xml:space="preserve">Interfering signal centre frequency offset from the </w:t>
            </w:r>
            <w:r>
              <w:rPr>
                <w:rFonts w:eastAsia="SimSun"/>
              </w:rPr>
              <w:t>lower/upper</w:t>
            </w:r>
            <w:r>
              <w:rPr>
                <w:rFonts w:eastAsia="DengXian"/>
              </w:rPr>
              <w:t xml:space="preserve"> </w:t>
            </w:r>
            <w:r>
              <w:rPr>
                <w:rFonts w:eastAsia="DengXian"/>
                <w:i/>
                <w:iCs/>
              </w:rPr>
              <w:t>Base Station RF Bandwidth</w:t>
            </w:r>
            <w:r>
              <w:rPr>
                <w:rFonts w:eastAsia="DengXian"/>
              </w:rPr>
              <w:t xml:space="preserve"> edge (MHz)</w:t>
            </w:r>
          </w:p>
        </w:tc>
        <w:tc>
          <w:tcPr>
            <w:tcW w:w="2503" w:type="dxa"/>
            <w:vAlign w:val="center"/>
          </w:tcPr>
          <w:p w14:paraId="16A2AAEE" w14:textId="77777777" w:rsidR="00F3122F" w:rsidRDefault="00F3122F" w:rsidP="00634C58">
            <w:pPr>
              <w:pStyle w:val="TAH"/>
              <w:rPr>
                <w:rFonts w:eastAsia="DengXian"/>
              </w:rPr>
            </w:pPr>
            <w:r>
              <w:rPr>
                <w:rFonts w:eastAsia="DengXian"/>
              </w:rPr>
              <w:t>Type of interfering signal</w:t>
            </w:r>
          </w:p>
          <w:p w14:paraId="798422C8" w14:textId="77777777" w:rsidR="00F3122F" w:rsidRDefault="00F3122F" w:rsidP="00634C58">
            <w:pPr>
              <w:pStyle w:val="TAH"/>
            </w:pPr>
            <w:r>
              <w:rPr>
                <w:rFonts w:eastAsia="DengXian"/>
              </w:rPr>
              <w:t>(Note 2)</w:t>
            </w:r>
          </w:p>
        </w:tc>
      </w:tr>
      <w:tr w:rsidR="00F3122F" w14:paraId="486FB4B6" w14:textId="77777777" w:rsidTr="00634C58">
        <w:trPr>
          <w:cantSplit/>
          <w:jc w:val="center"/>
        </w:trPr>
        <w:tc>
          <w:tcPr>
            <w:tcW w:w="1467" w:type="dxa"/>
            <w:tcBorders>
              <w:bottom w:val="nil"/>
            </w:tcBorders>
            <w:shd w:val="clear" w:color="auto" w:fill="auto"/>
            <w:vAlign w:val="center"/>
          </w:tcPr>
          <w:p w14:paraId="2CA98828" w14:textId="77777777" w:rsidR="00F3122F" w:rsidRDefault="00F3122F" w:rsidP="00634C58">
            <w:pPr>
              <w:pStyle w:val="TAC"/>
            </w:pPr>
            <w:r>
              <w:rPr>
                <w:rFonts w:eastAsia="DengXian" w:cs="Arial"/>
              </w:rPr>
              <w:t>10</w:t>
            </w:r>
          </w:p>
        </w:tc>
        <w:tc>
          <w:tcPr>
            <w:tcW w:w="1907" w:type="dxa"/>
            <w:vAlign w:val="center"/>
          </w:tcPr>
          <w:p w14:paraId="7ED942FD" w14:textId="77777777" w:rsidR="00F3122F" w:rsidRDefault="00F3122F" w:rsidP="00634C58">
            <w:pPr>
              <w:pStyle w:val="TAC"/>
              <w:rPr>
                <w:rFonts w:cs="Arial"/>
              </w:rPr>
            </w:pPr>
            <w:r>
              <w:rPr>
                <w:rFonts w:eastAsia="DengXian" w:cs="Arial"/>
              </w:rPr>
              <w:t>±7.57</w:t>
            </w:r>
          </w:p>
        </w:tc>
        <w:tc>
          <w:tcPr>
            <w:tcW w:w="2503" w:type="dxa"/>
            <w:vAlign w:val="center"/>
          </w:tcPr>
          <w:p w14:paraId="6FEBE9A8" w14:textId="77777777" w:rsidR="00F3122F" w:rsidRDefault="00F3122F" w:rsidP="00634C58">
            <w:pPr>
              <w:pStyle w:val="TAC"/>
              <w:rPr>
                <w:rFonts w:cs="Arial"/>
              </w:rPr>
            </w:pPr>
            <w:r>
              <w:rPr>
                <w:rFonts w:eastAsia="DengXian" w:cs="Arial"/>
              </w:rPr>
              <w:t>CW (Note 3)</w:t>
            </w:r>
          </w:p>
        </w:tc>
      </w:tr>
      <w:tr w:rsidR="00F3122F" w14:paraId="1675FA01" w14:textId="77777777" w:rsidTr="00634C58">
        <w:trPr>
          <w:cantSplit/>
          <w:jc w:val="center"/>
        </w:trPr>
        <w:tc>
          <w:tcPr>
            <w:tcW w:w="1467" w:type="dxa"/>
            <w:tcBorders>
              <w:top w:val="nil"/>
              <w:bottom w:val="single" w:sz="4" w:space="0" w:color="auto"/>
            </w:tcBorders>
            <w:shd w:val="clear" w:color="auto" w:fill="auto"/>
            <w:vAlign w:val="center"/>
          </w:tcPr>
          <w:p w14:paraId="00748C81" w14:textId="77777777" w:rsidR="00F3122F" w:rsidRDefault="00F3122F" w:rsidP="00634C58">
            <w:pPr>
              <w:pStyle w:val="TAC"/>
            </w:pPr>
          </w:p>
        </w:tc>
        <w:tc>
          <w:tcPr>
            <w:tcW w:w="1907" w:type="dxa"/>
            <w:vAlign w:val="center"/>
          </w:tcPr>
          <w:p w14:paraId="123ED0F0" w14:textId="77777777" w:rsidR="00F3122F" w:rsidRDefault="00F3122F" w:rsidP="00634C58">
            <w:pPr>
              <w:pStyle w:val="TAC"/>
              <w:rPr>
                <w:rFonts w:cs="Arial"/>
              </w:rPr>
            </w:pPr>
            <w:r>
              <w:rPr>
                <w:rFonts w:eastAsia="DengXian" w:cs="Arial"/>
              </w:rPr>
              <w:t>±25</w:t>
            </w:r>
          </w:p>
        </w:tc>
        <w:tc>
          <w:tcPr>
            <w:tcW w:w="2503" w:type="dxa"/>
            <w:vAlign w:val="center"/>
          </w:tcPr>
          <w:p w14:paraId="0EE230C7" w14:textId="77777777" w:rsidR="00F3122F" w:rsidRDefault="00F3122F" w:rsidP="00634C58">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 3)</w:t>
            </w:r>
          </w:p>
        </w:tc>
      </w:tr>
      <w:tr w:rsidR="00F3122F" w14:paraId="76224FF1" w14:textId="77777777" w:rsidTr="00634C58">
        <w:trPr>
          <w:cantSplit/>
          <w:jc w:val="center"/>
        </w:trPr>
        <w:tc>
          <w:tcPr>
            <w:tcW w:w="1467" w:type="dxa"/>
            <w:tcBorders>
              <w:bottom w:val="nil"/>
            </w:tcBorders>
            <w:shd w:val="clear" w:color="auto" w:fill="auto"/>
            <w:vAlign w:val="center"/>
          </w:tcPr>
          <w:p w14:paraId="4704C0EE" w14:textId="77777777" w:rsidR="00F3122F" w:rsidRDefault="00F3122F" w:rsidP="00634C58">
            <w:pPr>
              <w:pStyle w:val="TAC"/>
            </w:pPr>
            <w:r>
              <w:rPr>
                <w:rFonts w:eastAsia="DengXian" w:cs="Arial"/>
              </w:rPr>
              <w:t>20</w:t>
            </w:r>
          </w:p>
        </w:tc>
        <w:tc>
          <w:tcPr>
            <w:tcW w:w="1907" w:type="dxa"/>
            <w:vAlign w:val="center"/>
          </w:tcPr>
          <w:p w14:paraId="1C6A5460" w14:textId="77777777" w:rsidR="00F3122F" w:rsidRDefault="00F3122F" w:rsidP="00634C58">
            <w:pPr>
              <w:pStyle w:val="TAC"/>
              <w:rPr>
                <w:rFonts w:cs="Arial"/>
              </w:rPr>
            </w:pPr>
            <w:r>
              <w:rPr>
                <w:rFonts w:eastAsia="DengXian" w:cs="Arial"/>
              </w:rPr>
              <w:t>±7.50</w:t>
            </w:r>
          </w:p>
        </w:tc>
        <w:tc>
          <w:tcPr>
            <w:tcW w:w="2503" w:type="dxa"/>
            <w:vAlign w:val="center"/>
          </w:tcPr>
          <w:p w14:paraId="3633A3DE" w14:textId="77777777" w:rsidR="00F3122F" w:rsidRDefault="00F3122F" w:rsidP="00634C58">
            <w:pPr>
              <w:pStyle w:val="TAC"/>
              <w:rPr>
                <w:rFonts w:cs="Arial"/>
              </w:rPr>
            </w:pPr>
            <w:r>
              <w:rPr>
                <w:rFonts w:eastAsia="DengXian" w:cs="Arial"/>
              </w:rPr>
              <w:t>CW</w:t>
            </w:r>
          </w:p>
        </w:tc>
      </w:tr>
      <w:tr w:rsidR="00F3122F" w14:paraId="1E632372" w14:textId="77777777" w:rsidTr="00634C58">
        <w:trPr>
          <w:cantSplit/>
          <w:jc w:val="center"/>
        </w:trPr>
        <w:tc>
          <w:tcPr>
            <w:tcW w:w="1467" w:type="dxa"/>
            <w:tcBorders>
              <w:top w:val="nil"/>
              <w:bottom w:val="single" w:sz="4" w:space="0" w:color="auto"/>
            </w:tcBorders>
            <w:shd w:val="clear" w:color="auto" w:fill="auto"/>
            <w:vAlign w:val="center"/>
          </w:tcPr>
          <w:p w14:paraId="1D61B7A8" w14:textId="77777777" w:rsidR="00F3122F" w:rsidRDefault="00F3122F" w:rsidP="00634C58">
            <w:pPr>
              <w:pStyle w:val="TAC"/>
            </w:pPr>
          </w:p>
        </w:tc>
        <w:tc>
          <w:tcPr>
            <w:tcW w:w="1907" w:type="dxa"/>
            <w:vAlign w:val="center"/>
          </w:tcPr>
          <w:p w14:paraId="48CF591C" w14:textId="77777777" w:rsidR="00F3122F" w:rsidRDefault="00F3122F" w:rsidP="00634C58">
            <w:pPr>
              <w:pStyle w:val="TAC"/>
              <w:rPr>
                <w:rFonts w:cs="Arial"/>
              </w:rPr>
            </w:pPr>
            <w:r>
              <w:rPr>
                <w:rFonts w:eastAsia="DengXian" w:cs="Arial"/>
              </w:rPr>
              <w:t>±25</w:t>
            </w:r>
          </w:p>
        </w:tc>
        <w:tc>
          <w:tcPr>
            <w:tcW w:w="2503" w:type="dxa"/>
            <w:vAlign w:val="center"/>
          </w:tcPr>
          <w:p w14:paraId="559A6009" w14:textId="77777777" w:rsidR="00F3122F" w:rsidRDefault="00F3122F" w:rsidP="00634C58">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F3122F" w14:paraId="025E9301" w14:textId="77777777" w:rsidTr="00634C58">
        <w:trPr>
          <w:cantSplit/>
          <w:jc w:val="center"/>
        </w:trPr>
        <w:tc>
          <w:tcPr>
            <w:tcW w:w="1467" w:type="dxa"/>
            <w:tcBorders>
              <w:bottom w:val="nil"/>
            </w:tcBorders>
            <w:shd w:val="clear" w:color="auto" w:fill="auto"/>
            <w:vAlign w:val="center"/>
          </w:tcPr>
          <w:p w14:paraId="5C538EA6" w14:textId="77777777" w:rsidR="00F3122F" w:rsidRDefault="00F3122F" w:rsidP="00634C58">
            <w:pPr>
              <w:pStyle w:val="TAC"/>
            </w:pPr>
            <w:r>
              <w:rPr>
                <w:rFonts w:eastAsia="DengXian" w:cs="Arial"/>
              </w:rPr>
              <w:t>40</w:t>
            </w:r>
          </w:p>
        </w:tc>
        <w:tc>
          <w:tcPr>
            <w:tcW w:w="1907" w:type="dxa"/>
            <w:vAlign w:val="center"/>
          </w:tcPr>
          <w:p w14:paraId="0C946607" w14:textId="77777777" w:rsidR="00F3122F" w:rsidRDefault="00F3122F" w:rsidP="00634C58">
            <w:pPr>
              <w:pStyle w:val="TAC"/>
              <w:rPr>
                <w:rFonts w:cs="Arial"/>
              </w:rPr>
            </w:pPr>
            <w:r>
              <w:rPr>
                <w:rFonts w:eastAsia="DengXian" w:cs="Arial"/>
              </w:rPr>
              <w:t>±7.45</w:t>
            </w:r>
          </w:p>
        </w:tc>
        <w:tc>
          <w:tcPr>
            <w:tcW w:w="2503" w:type="dxa"/>
            <w:vAlign w:val="center"/>
          </w:tcPr>
          <w:p w14:paraId="341AC75A" w14:textId="77777777" w:rsidR="00F3122F" w:rsidRDefault="00F3122F" w:rsidP="00634C58">
            <w:pPr>
              <w:pStyle w:val="TAC"/>
              <w:rPr>
                <w:rFonts w:cs="Arial"/>
              </w:rPr>
            </w:pPr>
            <w:r>
              <w:rPr>
                <w:rFonts w:eastAsia="DengXian" w:cs="Arial"/>
              </w:rPr>
              <w:t>CW</w:t>
            </w:r>
          </w:p>
        </w:tc>
      </w:tr>
      <w:tr w:rsidR="00F3122F" w14:paraId="6DC357BF" w14:textId="77777777" w:rsidTr="00634C58">
        <w:trPr>
          <w:cantSplit/>
          <w:jc w:val="center"/>
        </w:trPr>
        <w:tc>
          <w:tcPr>
            <w:tcW w:w="1467" w:type="dxa"/>
            <w:tcBorders>
              <w:top w:val="nil"/>
              <w:bottom w:val="single" w:sz="4" w:space="0" w:color="auto"/>
            </w:tcBorders>
            <w:shd w:val="clear" w:color="auto" w:fill="auto"/>
            <w:vAlign w:val="center"/>
          </w:tcPr>
          <w:p w14:paraId="013A2F89" w14:textId="77777777" w:rsidR="00F3122F" w:rsidRDefault="00F3122F" w:rsidP="00634C58">
            <w:pPr>
              <w:pStyle w:val="TAC"/>
            </w:pPr>
          </w:p>
        </w:tc>
        <w:tc>
          <w:tcPr>
            <w:tcW w:w="1907" w:type="dxa"/>
            <w:vAlign w:val="center"/>
          </w:tcPr>
          <w:p w14:paraId="303E47A8" w14:textId="77777777" w:rsidR="00F3122F" w:rsidRDefault="00F3122F" w:rsidP="00634C58">
            <w:pPr>
              <w:pStyle w:val="TAC"/>
              <w:rPr>
                <w:rFonts w:cs="Arial"/>
              </w:rPr>
            </w:pPr>
            <w:r>
              <w:rPr>
                <w:rFonts w:eastAsia="DengXian" w:cs="Arial"/>
              </w:rPr>
              <w:t>±25</w:t>
            </w:r>
          </w:p>
        </w:tc>
        <w:tc>
          <w:tcPr>
            <w:tcW w:w="2503" w:type="dxa"/>
            <w:vAlign w:val="center"/>
          </w:tcPr>
          <w:p w14:paraId="604FBAEF" w14:textId="77777777" w:rsidR="00F3122F" w:rsidRDefault="00F3122F" w:rsidP="00634C58">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F3122F" w14:paraId="1EB73736" w14:textId="77777777" w:rsidTr="00634C58">
        <w:trPr>
          <w:cantSplit/>
          <w:jc w:val="center"/>
        </w:trPr>
        <w:tc>
          <w:tcPr>
            <w:tcW w:w="1467" w:type="dxa"/>
            <w:tcBorders>
              <w:bottom w:val="nil"/>
            </w:tcBorders>
            <w:shd w:val="clear" w:color="auto" w:fill="auto"/>
            <w:vAlign w:val="center"/>
          </w:tcPr>
          <w:p w14:paraId="7A0A38B6" w14:textId="77777777" w:rsidR="00F3122F" w:rsidRDefault="00F3122F" w:rsidP="00634C58">
            <w:pPr>
              <w:pStyle w:val="TAC"/>
            </w:pPr>
            <w:r>
              <w:rPr>
                <w:rFonts w:eastAsia="DengXian" w:cs="Arial"/>
              </w:rPr>
              <w:t>60</w:t>
            </w:r>
          </w:p>
        </w:tc>
        <w:tc>
          <w:tcPr>
            <w:tcW w:w="1907" w:type="dxa"/>
            <w:vAlign w:val="center"/>
          </w:tcPr>
          <w:p w14:paraId="752EA7E8" w14:textId="77777777" w:rsidR="00F3122F" w:rsidRDefault="00F3122F" w:rsidP="00634C58">
            <w:pPr>
              <w:pStyle w:val="TAC"/>
              <w:rPr>
                <w:rFonts w:cs="Arial"/>
              </w:rPr>
            </w:pPr>
            <w:r>
              <w:rPr>
                <w:rFonts w:eastAsia="DengXian" w:cs="Arial"/>
              </w:rPr>
              <w:t>±7.49</w:t>
            </w:r>
          </w:p>
        </w:tc>
        <w:tc>
          <w:tcPr>
            <w:tcW w:w="2503" w:type="dxa"/>
            <w:vAlign w:val="center"/>
          </w:tcPr>
          <w:p w14:paraId="19EC70FC" w14:textId="77777777" w:rsidR="00F3122F" w:rsidRDefault="00F3122F" w:rsidP="00634C58">
            <w:pPr>
              <w:pStyle w:val="TAC"/>
              <w:rPr>
                <w:rFonts w:cs="Arial"/>
              </w:rPr>
            </w:pPr>
            <w:r>
              <w:rPr>
                <w:rFonts w:eastAsia="DengXian" w:cs="Arial"/>
              </w:rPr>
              <w:t>CW</w:t>
            </w:r>
          </w:p>
        </w:tc>
      </w:tr>
      <w:tr w:rsidR="00F3122F" w14:paraId="70072C3E" w14:textId="77777777" w:rsidTr="00634C58">
        <w:trPr>
          <w:cantSplit/>
          <w:jc w:val="center"/>
        </w:trPr>
        <w:tc>
          <w:tcPr>
            <w:tcW w:w="1467" w:type="dxa"/>
            <w:tcBorders>
              <w:top w:val="nil"/>
              <w:bottom w:val="single" w:sz="4" w:space="0" w:color="auto"/>
            </w:tcBorders>
            <w:shd w:val="clear" w:color="auto" w:fill="auto"/>
            <w:vAlign w:val="center"/>
          </w:tcPr>
          <w:p w14:paraId="75CDC6EA" w14:textId="77777777" w:rsidR="00F3122F" w:rsidRDefault="00F3122F" w:rsidP="00634C58">
            <w:pPr>
              <w:pStyle w:val="TAC"/>
            </w:pPr>
          </w:p>
        </w:tc>
        <w:tc>
          <w:tcPr>
            <w:tcW w:w="1907" w:type="dxa"/>
            <w:vAlign w:val="center"/>
          </w:tcPr>
          <w:p w14:paraId="7254F6F7" w14:textId="77777777" w:rsidR="00F3122F" w:rsidRDefault="00F3122F" w:rsidP="00634C58">
            <w:pPr>
              <w:pStyle w:val="TAC"/>
              <w:rPr>
                <w:rFonts w:cs="Arial"/>
              </w:rPr>
            </w:pPr>
            <w:r>
              <w:rPr>
                <w:rFonts w:eastAsia="DengXian" w:cs="Arial"/>
              </w:rPr>
              <w:t>±25</w:t>
            </w:r>
          </w:p>
        </w:tc>
        <w:tc>
          <w:tcPr>
            <w:tcW w:w="2503" w:type="dxa"/>
            <w:vAlign w:val="center"/>
          </w:tcPr>
          <w:p w14:paraId="40935A97" w14:textId="77777777" w:rsidR="00F3122F" w:rsidRDefault="00F3122F" w:rsidP="00634C58">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F3122F" w14:paraId="70A65DCD" w14:textId="77777777" w:rsidTr="00634C58">
        <w:trPr>
          <w:cantSplit/>
          <w:jc w:val="center"/>
        </w:trPr>
        <w:tc>
          <w:tcPr>
            <w:tcW w:w="1467" w:type="dxa"/>
            <w:tcBorders>
              <w:bottom w:val="nil"/>
            </w:tcBorders>
            <w:shd w:val="clear" w:color="auto" w:fill="auto"/>
            <w:vAlign w:val="center"/>
          </w:tcPr>
          <w:p w14:paraId="5E393B1C" w14:textId="77777777" w:rsidR="00F3122F" w:rsidRDefault="00F3122F" w:rsidP="00634C58">
            <w:pPr>
              <w:pStyle w:val="TAC"/>
            </w:pPr>
            <w:r>
              <w:rPr>
                <w:rFonts w:eastAsia="DengXian" w:cs="Arial"/>
              </w:rPr>
              <w:t>80</w:t>
            </w:r>
          </w:p>
        </w:tc>
        <w:tc>
          <w:tcPr>
            <w:tcW w:w="1907" w:type="dxa"/>
            <w:vAlign w:val="center"/>
          </w:tcPr>
          <w:p w14:paraId="549D9349" w14:textId="77777777" w:rsidR="00F3122F" w:rsidRDefault="00F3122F" w:rsidP="00634C58">
            <w:pPr>
              <w:pStyle w:val="TAC"/>
              <w:rPr>
                <w:rFonts w:cs="Arial"/>
              </w:rPr>
            </w:pPr>
            <w:r>
              <w:rPr>
                <w:rFonts w:eastAsia="DengXian" w:cs="Arial"/>
              </w:rPr>
              <w:t>±7.44</w:t>
            </w:r>
          </w:p>
        </w:tc>
        <w:tc>
          <w:tcPr>
            <w:tcW w:w="2503" w:type="dxa"/>
            <w:vAlign w:val="center"/>
          </w:tcPr>
          <w:p w14:paraId="3C2849DC" w14:textId="77777777" w:rsidR="00F3122F" w:rsidRDefault="00F3122F" w:rsidP="00634C58">
            <w:pPr>
              <w:pStyle w:val="TAC"/>
              <w:rPr>
                <w:rFonts w:cs="Arial"/>
              </w:rPr>
            </w:pPr>
            <w:r>
              <w:rPr>
                <w:rFonts w:eastAsia="DengXian" w:cs="Arial"/>
              </w:rPr>
              <w:t>CW</w:t>
            </w:r>
          </w:p>
        </w:tc>
      </w:tr>
      <w:tr w:rsidR="00F3122F" w14:paraId="75F8AD94" w14:textId="77777777" w:rsidTr="00634C58">
        <w:trPr>
          <w:cantSplit/>
          <w:jc w:val="center"/>
        </w:trPr>
        <w:tc>
          <w:tcPr>
            <w:tcW w:w="1467" w:type="dxa"/>
            <w:tcBorders>
              <w:top w:val="nil"/>
              <w:bottom w:val="single" w:sz="4" w:space="0" w:color="auto"/>
            </w:tcBorders>
            <w:shd w:val="clear" w:color="auto" w:fill="auto"/>
            <w:vAlign w:val="center"/>
          </w:tcPr>
          <w:p w14:paraId="39697C5B" w14:textId="77777777" w:rsidR="00F3122F" w:rsidRDefault="00F3122F" w:rsidP="00634C58">
            <w:pPr>
              <w:pStyle w:val="TAC"/>
            </w:pPr>
          </w:p>
        </w:tc>
        <w:tc>
          <w:tcPr>
            <w:tcW w:w="1907" w:type="dxa"/>
            <w:vAlign w:val="center"/>
          </w:tcPr>
          <w:p w14:paraId="1ED484B4" w14:textId="77777777" w:rsidR="00F3122F" w:rsidRDefault="00F3122F" w:rsidP="00634C58">
            <w:pPr>
              <w:pStyle w:val="TAC"/>
              <w:rPr>
                <w:rFonts w:cs="Arial"/>
              </w:rPr>
            </w:pPr>
            <w:r>
              <w:rPr>
                <w:rFonts w:eastAsia="DengXian" w:cs="Arial"/>
              </w:rPr>
              <w:t>±25</w:t>
            </w:r>
          </w:p>
        </w:tc>
        <w:tc>
          <w:tcPr>
            <w:tcW w:w="2503" w:type="dxa"/>
            <w:vAlign w:val="center"/>
          </w:tcPr>
          <w:p w14:paraId="59F3B878" w14:textId="77777777" w:rsidR="00F3122F" w:rsidRDefault="00F3122F" w:rsidP="00634C58">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F3122F" w14:paraId="58C33E35" w14:textId="77777777" w:rsidTr="00634C58">
        <w:trPr>
          <w:cantSplit/>
          <w:jc w:val="center"/>
        </w:trPr>
        <w:tc>
          <w:tcPr>
            <w:tcW w:w="5877" w:type="dxa"/>
            <w:gridSpan w:val="3"/>
            <w:tcBorders>
              <w:top w:val="single" w:sz="4" w:space="0" w:color="auto"/>
            </w:tcBorders>
            <w:shd w:val="clear" w:color="auto" w:fill="auto"/>
            <w:vAlign w:val="center"/>
          </w:tcPr>
          <w:p w14:paraId="60280CBC" w14:textId="77777777" w:rsidR="00F3122F" w:rsidRDefault="00F3122F" w:rsidP="00634C58">
            <w:pPr>
              <w:keepNext/>
              <w:keepLines/>
              <w:spacing w:after="0"/>
              <w:ind w:left="851" w:hanging="851"/>
              <w:rPr>
                <w:rFonts w:ascii="Arial" w:eastAsia="DengXian" w:hAnsi="Arial"/>
                <w:sz w:val="18"/>
              </w:rPr>
            </w:pPr>
            <w:r>
              <w:rPr>
                <w:rFonts w:ascii="Arial" w:eastAsia="DengXian" w:hAnsi="Arial"/>
                <w:sz w:val="18"/>
              </w:rPr>
              <w:t>NOTE 1:</w:t>
            </w:r>
            <w:r>
              <w:rPr>
                <w:rFonts w:ascii="Arial" w:eastAsia="DengXian" w:hAnsi="Arial"/>
                <w:sz w:val="18"/>
              </w:rPr>
              <w:tab/>
              <w:t xml:space="preserve">Number of RBs is 100 for 15 kHz </w:t>
            </w:r>
            <w:r>
              <w:rPr>
                <w:rFonts w:ascii="Arial" w:eastAsia="Osaka" w:hAnsi="Arial"/>
                <w:sz w:val="18"/>
              </w:rPr>
              <w:t>subcarrier spacing and</w:t>
            </w:r>
            <w:r>
              <w:rPr>
                <w:rFonts w:ascii="Arial" w:eastAsia="DengXian" w:hAnsi="Arial"/>
                <w:sz w:val="18"/>
              </w:rPr>
              <w:t xml:space="preserve"> 50 for 30 kHz </w:t>
            </w:r>
            <w:r>
              <w:rPr>
                <w:rFonts w:ascii="Arial" w:eastAsia="Osaka" w:hAnsi="Arial"/>
                <w:sz w:val="18"/>
              </w:rPr>
              <w:t>subcarrier spacing</w:t>
            </w:r>
            <w:r>
              <w:rPr>
                <w:rFonts w:ascii="Arial" w:eastAsia="DengXian" w:hAnsi="Arial"/>
                <w:sz w:val="18"/>
              </w:rPr>
              <w:t>.</w:t>
            </w:r>
          </w:p>
          <w:p w14:paraId="7B7D7FCE" w14:textId="77777777" w:rsidR="00F3122F" w:rsidRDefault="00F3122F" w:rsidP="00634C58">
            <w:pPr>
              <w:keepNext/>
              <w:keepLines/>
              <w:spacing w:after="0"/>
              <w:ind w:left="851" w:hanging="851"/>
              <w:rPr>
                <w:rFonts w:ascii="Arial" w:eastAsia="Yu Mincho" w:hAnsi="Arial"/>
                <w:sz w:val="18"/>
              </w:rPr>
            </w:pPr>
            <w:r>
              <w:rPr>
                <w:rFonts w:ascii="Arial" w:eastAsia="DengXian" w:hAnsi="Arial"/>
                <w:sz w:val="18"/>
              </w:rPr>
              <w:t xml:space="preserve">NOTE 2: </w:t>
            </w:r>
            <w:r>
              <w:rPr>
                <w:rFonts w:ascii="Arial" w:eastAsia="DengXian" w:hAnsi="Arial"/>
                <w:sz w:val="18"/>
              </w:rPr>
              <w:tab/>
              <w:t xml:space="preserve">The RBs </w:t>
            </w:r>
            <w:r>
              <w:rPr>
                <w:rFonts w:ascii="Arial" w:eastAsia="Yu Mincho" w:hAnsi="Arial"/>
                <w:sz w:val="18"/>
              </w:rPr>
              <w:t xml:space="preserve">shall be placed adjacent to the transmission bandwidth configuration edge which is closer to the </w:t>
            </w:r>
            <w:r>
              <w:rPr>
                <w:rFonts w:ascii="Arial" w:eastAsia="DengXian" w:hAnsi="Arial" w:cs="Arial"/>
                <w:i/>
                <w:sz w:val="18"/>
              </w:rPr>
              <w:t>Base Station RF Bandwidth</w:t>
            </w:r>
            <w:r>
              <w:rPr>
                <w:rFonts w:ascii="Arial" w:eastAsia="DengXian" w:hAnsi="Arial" w:cs="Arial"/>
                <w:sz w:val="18"/>
              </w:rPr>
              <w:t xml:space="preserve"> </w:t>
            </w:r>
            <w:r>
              <w:rPr>
                <w:rFonts w:ascii="Arial" w:eastAsia="Yu Mincho" w:hAnsi="Arial"/>
                <w:sz w:val="18"/>
              </w:rPr>
              <w:t>edge.</w:t>
            </w:r>
          </w:p>
          <w:p w14:paraId="189CF72D" w14:textId="77777777" w:rsidR="00F3122F" w:rsidRDefault="00F3122F" w:rsidP="00634C58">
            <w:pPr>
              <w:pStyle w:val="TAN"/>
            </w:pPr>
            <w:r>
              <w:rPr>
                <w:rFonts w:eastAsia="DengXian" w:cs="Arial"/>
              </w:rPr>
              <w:t>NOTE 3:</w:t>
            </w:r>
            <w:r>
              <w:rPr>
                <w:rFonts w:eastAsia="DengXian" w:cs="Arial"/>
              </w:rPr>
              <w:tab/>
              <w:t>This type of interfering signal is only applied for band n46</w:t>
            </w:r>
            <w:r>
              <w:rPr>
                <w:rFonts w:eastAsia="DengXian" w:cs="Arial" w:hint="eastAsia"/>
                <w:lang w:val="en-US" w:eastAsia="zh-CN"/>
              </w:rPr>
              <w:t xml:space="preserve"> and n96</w:t>
            </w:r>
            <w:r>
              <w:rPr>
                <w:rFonts w:eastAsia="DengXian" w:cs="Arial"/>
              </w:rPr>
              <w:t>.</w:t>
            </w:r>
          </w:p>
        </w:tc>
      </w:tr>
    </w:tbl>
    <w:p w14:paraId="55364E52" w14:textId="77777777" w:rsidR="00F3122F" w:rsidRDefault="00F3122F" w:rsidP="00F3122F"/>
    <w:p w14:paraId="4DF1E9C6" w14:textId="77777777" w:rsidR="000B029C" w:rsidRPr="008C3753" w:rsidRDefault="000B029C" w:rsidP="000B029C">
      <w:pPr>
        <w:pStyle w:val="TH"/>
        <w:rPr>
          <w:lang w:eastAsia="zh-CN"/>
        </w:rPr>
      </w:pPr>
      <w:r w:rsidRPr="008C3753">
        <w:t>Table 7.7.5-3: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1995"/>
        <w:gridCol w:w="1985"/>
        <w:gridCol w:w="2628"/>
      </w:tblGrid>
      <w:tr w:rsidR="000B029C" w:rsidRPr="008C3753" w14:paraId="320A474F" w14:textId="77777777" w:rsidTr="005445D0">
        <w:trPr>
          <w:cantSplit/>
          <w:jc w:val="center"/>
        </w:trPr>
        <w:tc>
          <w:tcPr>
            <w:tcW w:w="2049" w:type="dxa"/>
          </w:tcPr>
          <w:p w14:paraId="54A24092" w14:textId="77777777" w:rsidR="000B029C" w:rsidRPr="008C3753" w:rsidRDefault="000B029C" w:rsidP="00232B8C">
            <w:pPr>
              <w:pStyle w:val="TAH"/>
              <w:rPr>
                <w:rFonts w:cs="Arial"/>
              </w:rPr>
            </w:pPr>
            <w:r w:rsidRPr="008C3753">
              <w:rPr>
                <w:rFonts w:cs="Arial"/>
                <w:lang w:eastAsia="zh-CN"/>
              </w:rPr>
              <w:t>BS type</w:t>
            </w:r>
          </w:p>
        </w:tc>
        <w:tc>
          <w:tcPr>
            <w:tcW w:w="1995" w:type="dxa"/>
          </w:tcPr>
          <w:p w14:paraId="6F94139A" w14:textId="77777777" w:rsidR="000B029C" w:rsidRPr="008C3753" w:rsidRDefault="000B029C" w:rsidP="00232B8C">
            <w:pPr>
              <w:pStyle w:val="TAH"/>
              <w:rPr>
                <w:rFonts w:cs="Arial"/>
              </w:rPr>
            </w:pPr>
            <w:r w:rsidRPr="008C3753">
              <w:rPr>
                <w:rFonts w:cs="Arial"/>
              </w:rPr>
              <w:t>Wanted signal mean power (dBm)</w:t>
            </w:r>
          </w:p>
          <w:p w14:paraId="1EC0F0BC" w14:textId="43AD2109" w:rsidR="000B029C" w:rsidRPr="008C3753" w:rsidRDefault="000B029C" w:rsidP="00232B8C">
            <w:pPr>
              <w:pStyle w:val="TAH"/>
              <w:rPr>
                <w:rFonts w:cs="Arial"/>
              </w:rPr>
            </w:pPr>
            <w:r w:rsidRPr="008C3753">
              <w:rPr>
                <w:rFonts w:cs="Arial"/>
                <w:lang w:eastAsia="ja-JP"/>
              </w:rPr>
              <w:t>(Note 1)</w:t>
            </w:r>
          </w:p>
        </w:tc>
        <w:tc>
          <w:tcPr>
            <w:tcW w:w="1985" w:type="dxa"/>
          </w:tcPr>
          <w:p w14:paraId="6AE02473" w14:textId="77777777" w:rsidR="000B029C" w:rsidRPr="008C3753" w:rsidRDefault="000B029C" w:rsidP="00232B8C">
            <w:pPr>
              <w:pStyle w:val="TAH"/>
              <w:rPr>
                <w:rFonts w:cs="Arial"/>
              </w:rPr>
            </w:pPr>
            <w:r w:rsidRPr="008C3753">
              <w:rPr>
                <w:rFonts w:cs="Arial"/>
              </w:rPr>
              <w:t>Mean power of interfering signals (dBm)</w:t>
            </w:r>
          </w:p>
        </w:tc>
        <w:tc>
          <w:tcPr>
            <w:tcW w:w="2628" w:type="dxa"/>
            <w:tcBorders>
              <w:bottom w:val="single" w:sz="4" w:space="0" w:color="auto"/>
            </w:tcBorders>
          </w:tcPr>
          <w:p w14:paraId="33E34CE9" w14:textId="77777777" w:rsidR="000B029C" w:rsidRPr="008C3753" w:rsidRDefault="000B029C" w:rsidP="00232B8C">
            <w:pPr>
              <w:pStyle w:val="TAH"/>
              <w:rPr>
                <w:rFonts w:cs="Arial"/>
              </w:rPr>
            </w:pPr>
            <w:r w:rsidRPr="008C3753">
              <w:rPr>
                <w:rFonts w:cs="Arial"/>
              </w:rPr>
              <w:t>Type of interfering signal</w:t>
            </w:r>
          </w:p>
        </w:tc>
      </w:tr>
      <w:tr w:rsidR="005445D0" w:rsidRPr="008C3753" w14:paraId="59E28750" w14:textId="77777777" w:rsidTr="005445D0">
        <w:trPr>
          <w:cantSplit/>
          <w:jc w:val="center"/>
        </w:trPr>
        <w:tc>
          <w:tcPr>
            <w:tcW w:w="2049" w:type="dxa"/>
          </w:tcPr>
          <w:p w14:paraId="4F5E722C" w14:textId="77777777" w:rsidR="005445D0" w:rsidRPr="008C3753" w:rsidRDefault="005445D0" w:rsidP="00232B8C">
            <w:pPr>
              <w:pStyle w:val="TAC"/>
              <w:rPr>
                <w:rFonts w:cs="Arial"/>
              </w:rPr>
            </w:pPr>
            <w:r w:rsidRPr="008C3753">
              <w:rPr>
                <w:rFonts w:cs="Arial"/>
                <w:lang w:eastAsia="zh-CN"/>
              </w:rPr>
              <w:t>Wide Area BS</w:t>
            </w:r>
          </w:p>
        </w:tc>
        <w:tc>
          <w:tcPr>
            <w:tcW w:w="1995" w:type="dxa"/>
          </w:tcPr>
          <w:p w14:paraId="754EDEF8" w14:textId="77777777" w:rsidR="005445D0" w:rsidRPr="008C3753" w:rsidRDefault="005445D0" w:rsidP="00232B8C">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6DCCB9E4" w14:textId="77777777" w:rsidR="005445D0" w:rsidRPr="008C3753" w:rsidRDefault="005445D0" w:rsidP="00232B8C">
            <w:pPr>
              <w:pStyle w:val="TAC"/>
              <w:rPr>
                <w:rFonts w:cs="Arial"/>
              </w:rPr>
            </w:pPr>
            <w:r w:rsidRPr="008C3753">
              <w:rPr>
                <w:rFonts w:cs="Arial"/>
              </w:rPr>
              <w:t>-52</w:t>
            </w:r>
          </w:p>
        </w:tc>
        <w:tc>
          <w:tcPr>
            <w:tcW w:w="2628" w:type="dxa"/>
            <w:tcBorders>
              <w:bottom w:val="nil"/>
            </w:tcBorders>
            <w:shd w:val="clear" w:color="auto" w:fill="auto"/>
          </w:tcPr>
          <w:p w14:paraId="62044BF3" w14:textId="7E787407" w:rsidR="005445D0" w:rsidRPr="008C3753" w:rsidRDefault="005445D0" w:rsidP="00232B8C">
            <w:pPr>
              <w:pStyle w:val="TAC"/>
              <w:rPr>
                <w:rFonts w:cs="Arial"/>
              </w:rPr>
            </w:pPr>
          </w:p>
        </w:tc>
      </w:tr>
      <w:tr w:rsidR="005445D0" w:rsidRPr="008C3753" w14:paraId="7F1C0289" w14:textId="77777777" w:rsidTr="005445D0">
        <w:trPr>
          <w:cantSplit/>
          <w:jc w:val="center"/>
        </w:trPr>
        <w:tc>
          <w:tcPr>
            <w:tcW w:w="2049" w:type="dxa"/>
          </w:tcPr>
          <w:p w14:paraId="626DE054" w14:textId="77777777" w:rsidR="005445D0" w:rsidRPr="008C3753" w:rsidRDefault="005445D0" w:rsidP="005445D0">
            <w:pPr>
              <w:pStyle w:val="TAC"/>
              <w:rPr>
                <w:rFonts w:cs="Arial"/>
                <w:lang w:eastAsia="zh-CN"/>
              </w:rPr>
            </w:pPr>
            <w:r w:rsidRPr="008C3753">
              <w:rPr>
                <w:rFonts w:cs="Arial"/>
                <w:lang w:eastAsia="zh-CN"/>
              </w:rPr>
              <w:t>Medium Range BS</w:t>
            </w:r>
          </w:p>
        </w:tc>
        <w:tc>
          <w:tcPr>
            <w:tcW w:w="1995" w:type="dxa"/>
          </w:tcPr>
          <w:p w14:paraId="2C43CF4F"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4074C68B" w14:textId="77777777" w:rsidR="005445D0" w:rsidRPr="008C3753" w:rsidRDefault="005445D0" w:rsidP="005445D0">
            <w:pPr>
              <w:pStyle w:val="TAC"/>
              <w:rPr>
                <w:rFonts w:cs="Arial"/>
              </w:rPr>
            </w:pPr>
            <w:r w:rsidRPr="008C3753">
              <w:rPr>
                <w:rFonts w:cs="Arial"/>
                <w:lang w:eastAsia="zh-CN"/>
              </w:rPr>
              <w:t>-47</w:t>
            </w:r>
          </w:p>
        </w:tc>
        <w:tc>
          <w:tcPr>
            <w:tcW w:w="2628" w:type="dxa"/>
            <w:tcBorders>
              <w:top w:val="nil"/>
              <w:bottom w:val="nil"/>
            </w:tcBorders>
            <w:shd w:val="clear" w:color="auto" w:fill="auto"/>
          </w:tcPr>
          <w:p w14:paraId="5AF188DA" w14:textId="70BC4F42" w:rsidR="005445D0" w:rsidRPr="008C3753" w:rsidRDefault="005445D0" w:rsidP="005445D0">
            <w:pPr>
              <w:pStyle w:val="TAC"/>
              <w:rPr>
                <w:rFonts w:cs="Arial"/>
              </w:rPr>
            </w:pPr>
            <w:r w:rsidRPr="008C3753">
              <w:rPr>
                <w:rFonts w:cs="Arial"/>
              </w:rPr>
              <w:t>See table 7.7.5-4</w:t>
            </w:r>
          </w:p>
        </w:tc>
      </w:tr>
      <w:tr w:rsidR="005445D0" w:rsidRPr="008C3753" w14:paraId="0D9EBE95" w14:textId="77777777" w:rsidTr="005445D0">
        <w:trPr>
          <w:cantSplit/>
          <w:jc w:val="center"/>
        </w:trPr>
        <w:tc>
          <w:tcPr>
            <w:tcW w:w="2049" w:type="dxa"/>
          </w:tcPr>
          <w:p w14:paraId="709A3ED2" w14:textId="77777777" w:rsidR="005445D0" w:rsidRPr="008C3753" w:rsidRDefault="005445D0" w:rsidP="005445D0">
            <w:pPr>
              <w:pStyle w:val="TAC"/>
              <w:rPr>
                <w:rFonts w:cs="Arial"/>
                <w:lang w:eastAsia="zh-CN"/>
              </w:rPr>
            </w:pPr>
            <w:r w:rsidRPr="008C3753">
              <w:rPr>
                <w:rFonts w:cs="Arial"/>
                <w:lang w:eastAsia="zh-CN"/>
              </w:rPr>
              <w:t>Local Area BS</w:t>
            </w:r>
          </w:p>
        </w:tc>
        <w:tc>
          <w:tcPr>
            <w:tcW w:w="1995" w:type="dxa"/>
          </w:tcPr>
          <w:p w14:paraId="686904A2"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xml:space="preserve">+ </w:t>
            </w:r>
            <w:r w:rsidRPr="008C3753">
              <w:rPr>
                <w:rFonts w:cs="Arial"/>
                <w:lang w:eastAsia="zh-CN"/>
              </w:rPr>
              <w:t xml:space="preserve">6 </w:t>
            </w:r>
            <w:r w:rsidRPr="008C3753">
              <w:rPr>
                <w:rFonts w:cs="Arial"/>
              </w:rPr>
              <w:t>dB</w:t>
            </w:r>
          </w:p>
        </w:tc>
        <w:tc>
          <w:tcPr>
            <w:tcW w:w="1985" w:type="dxa"/>
          </w:tcPr>
          <w:p w14:paraId="1FE3AEEB" w14:textId="77777777" w:rsidR="005445D0" w:rsidRPr="008C3753" w:rsidRDefault="005445D0" w:rsidP="005445D0">
            <w:pPr>
              <w:pStyle w:val="TAC"/>
              <w:rPr>
                <w:rFonts w:cs="Arial"/>
              </w:rPr>
            </w:pPr>
            <w:r w:rsidRPr="008C3753">
              <w:rPr>
                <w:rFonts w:cs="Arial"/>
                <w:lang w:eastAsia="zh-CN"/>
              </w:rPr>
              <w:t>-44</w:t>
            </w:r>
          </w:p>
        </w:tc>
        <w:tc>
          <w:tcPr>
            <w:tcW w:w="2628" w:type="dxa"/>
            <w:tcBorders>
              <w:top w:val="nil"/>
            </w:tcBorders>
            <w:shd w:val="clear" w:color="auto" w:fill="auto"/>
          </w:tcPr>
          <w:p w14:paraId="7CBA2EB5" w14:textId="77777777" w:rsidR="005445D0" w:rsidRPr="008C3753" w:rsidRDefault="005445D0" w:rsidP="005445D0">
            <w:pPr>
              <w:pStyle w:val="TAC"/>
              <w:rPr>
                <w:rFonts w:cs="Arial"/>
              </w:rPr>
            </w:pPr>
          </w:p>
        </w:tc>
      </w:tr>
      <w:tr w:rsidR="005445D0" w:rsidRPr="008C3753" w14:paraId="0A0D4162" w14:textId="77777777" w:rsidTr="005445D0">
        <w:trPr>
          <w:cantSplit/>
          <w:jc w:val="center"/>
        </w:trPr>
        <w:tc>
          <w:tcPr>
            <w:tcW w:w="8657" w:type="dxa"/>
            <w:gridSpan w:val="4"/>
          </w:tcPr>
          <w:p w14:paraId="1E02121A" w14:textId="29EC9F51" w:rsidR="005445D0" w:rsidRPr="008C3753" w:rsidRDefault="005445D0" w:rsidP="005445D0">
            <w:pPr>
              <w:pStyle w:val="TAN"/>
              <w:rPr>
                <w:rFonts w:eastAsia="SimSun"/>
                <w:lang w:eastAsia="zh-CN"/>
              </w:rPr>
            </w:pPr>
            <w:r w:rsidRPr="008C3753">
              <w:t>NOTE 1:</w:t>
            </w:r>
            <w:r w:rsidRPr="008C3753">
              <w:tab/>
              <w:t>P</w:t>
            </w:r>
            <w:r w:rsidRPr="008C3753">
              <w:rPr>
                <w:vertAlign w:val="subscript"/>
              </w:rPr>
              <w:t>REFSENS</w:t>
            </w:r>
            <w:r w:rsidRPr="008C3753" w:rsidDel="00A31D92">
              <w:t xml:space="preserve"> </w:t>
            </w:r>
            <w:r w:rsidRPr="008C3753">
              <w:t xml:space="preserve">depends on the </w:t>
            </w:r>
            <w:r w:rsidRPr="008C3753">
              <w:rPr>
                <w:lang w:eastAsia="zh-CN"/>
              </w:rPr>
              <w:t xml:space="preserve">RAT. </w:t>
            </w:r>
            <w:r w:rsidRPr="008C3753">
              <w:rPr>
                <w:rFonts w:eastAsia="SimSun"/>
                <w:lang w:eastAsia="zh-CN"/>
              </w:rPr>
              <w:t xml:space="preserve">For NR, </w:t>
            </w:r>
            <w:r w:rsidRPr="008C3753">
              <w:t>P</w:t>
            </w:r>
            <w:r w:rsidRPr="008C3753">
              <w:rPr>
                <w:vertAlign w:val="subscript"/>
              </w:rPr>
              <w:t>REFSENS</w:t>
            </w:r>
            <w:r w:rsidRPr="008C3753">
              <w:t xml:space="preserve"> depends also on the</w:t>
            </w:r>
            <w:r w:rsidRPr="008C3753">
              <w:rPr>
                <w:rFonts w:eastAsia="SimSun"/>
                <w:lang w:eastAsia="zh-CN"/>
              </w:rPr>
              <w:t xml:space="preserve"> </w:t>
            </w:r>
            <w:r w:rsidRPr="008C3753">
              <w:rPr>
                <w:i/>
              </w:rPr>
              <w:t>BS channel bandwidth</w:t>
            </w:r>
            <w:r w:rsidRPr="008C3753">
              <w:t xml:space="preserve"> as specified in </w:t>
            </w:r>
            <w:r w:rsidR="00062DCB" w:rsidRPr="008C3753">
              <w:rPr>
                <w:lang w:eastAsia="zh-CN"/>
              </w:rPr>
              <w:t>TS 38.104 [2</w:t>
            </w:r>
            <w:r w:rsidRPr="008C3753">
              <w:rPr>
                <w:lang w:eastAsia="zh-CN"/>
              </w:rPr>
              <w:t xml:space="preserve">], table </w:t>
            </w:r>
            <w:r w:rsidRPr="008C3753">
              <w:rPr>
                <w:rFonts w:eastAsia="SimSun"/>
                <w:lang w:eastAsia="zh-CN"/>
              </w:rPr>
              <w:t>7.2.2-1, 7.2.2-2 and 7.2.2-3</w:t>
            </w:r>
            <w:r w:rsidRPr="008C3753">
              <w:rPr>
                <w:lang w:eastAsia="zh-CN"/>
              </w:rPr>
              <w:t>.</w:t>
            </w:r>
            <w:r w:rsidRPr="008C3753">
              <w:t xml:space="preserve"> For NB-IoT, P</w:t>
            </w:r>
            <w:r w:rsidRPr="008C3753">
              <w:rPr>
                <w:vertAlign w:val="subscript"/>
              </w:rPr>
              <w:t>REFSENS</w:t>
            </w:r>
            <w:r w:rsidRPr="008C3753">
              <w:rPr>
                <w:rFonts w:eastAsia="SimSun"/>
                <w:lang w:eastAsia="zh-CN"/>
              </w:rPr>
              <w:t xml:space="preserve"> depends also on the </w:t>
            </w:r>
            <w:r w:rsidRPr="008C3753">
              <w:rPr>
                <w:rFonts w:eastAsia="SimSun"/>
                <w:i/>
                <w:lang w:eastAsia="zh-CN"/>
              </w:rPr>
              <w:t>sub-carrier spacing</w:t>
            </w:r>
            <w:r w:rsidRPr="008C3753">
              <w:rPr>
                <w:rFonts w:eastAsia="SimSun"/>
                <w:lang w:eastAsia="zh-CN"/>
              </w:rPr>
              <w:t xml:space="preserve"> as specified in tables 7.2-5, 7.2-6 and 7.2-8 of </w:t>
            </w:r>
            <w:r w:rsidR="00062DCB" w:rsidRPr="008C3753">
              <w:rPr>
                <w:rFonts w:eastAsia="SimSun"/>
                <w:lang w:eastAsia="zh-CN"/>
              </w:rPr>
              <w:t>TS 36.141 [2</w:t>
            </w:r>
            <w:r w:rsidRPr="008C3753">
              <w:rPr>
                <w:rFonts w:eastAsia="SimSun"/>
                <w:lang w:eastAsia="zh-CN"/>
              </w:rPr>
              <w:t>4].</w:t>
            </w:r>
          </w:p>
          <w:p w14:paraId="507D3D38" w14:textId="02ACF1D5" w:rsidR="005445D0" w:rsidRPr="008C3753" w:rsidRDefault="005445D0" w:rsidP="005445D0">
            <w:pPr>
              <w:pStyle w:val="TAN"/>
              <w:rPr>
                <w:rFonts w:cs="Arial"/>
                <w:lang w:eastAsia="zh-CN"/>
              </w:rPr>
            </w:pPr>
            <w:r w:rsidRPr="008C3753">
              <w:rPr>
                <w:rFonts w:cs="Arial"/>
                <w:lang w:eastAsia="ja-JP"/>
              </w:rPr>
              <w:t>NOTE 2:</w:t>
            </w:r>
            <w:r w:rsidRPr="008C3753">
              <w:rPr>
                <w:rFonts w:cs="Arial"/>
                <w:lang w:eastAsia="ja-JP"/>
              </w:rPr>
              <w:tab/>
              <w:t xml:space="preserve">For NB-IoT, the requirement shall apply only for a FRC A1-3 of </w:t>
            </w:r>
            <w:r w:rsidR="00062DCB" w:rsidRPr="008C3753">
              <w:rPr>
                <w:rFonts w:cs="Arial"/>
                <w:lang w:eastAsia="ja-JP"/>
              </w:rPr>
              <w:t>TS 36.141 [2</w:t>
            </w:r>
            <w:r w:rsidRPr="008C3753">
              <w:rPr>
                <w:rFonts w:cs="Arial"/>
                <w:lang w:eastAsia="ja-JP"/>
              </w:rPr>
              <w:t>4] mapped to the frequency range at the channel edge adjacent to the interfering signals.</w:t>
            </w:r>
          </w:p>
          <w:p w14:paraId="6FA27C03" w14:textId="77777777" w:rsidR="005445D0" w:rsidRPr="008C3753" w:rsidRDefault="005445D0" w:rsidP="005445D0">
            <w:pPr>
              <w:pStyle w:val="TAN"/>
              <w:rPr>
                <w:rFonts w:cs="Arial"/>
                <w:lang w:eastAsia="zh-CN"/>
              </w:rPr>
            </w:pPr>
            <w:r w:rsidRPr="008C3753">
              <w:rPr>
                <w:rFonts w:cs="Arial"/>
                <w:lang w:eastAsia="ja-JP"/>
              </w:rPr>
              <w:t>NOTE 3:</w:t>
            </w:r>
            <w:r w:rsidRPr="008C3753">
              <w:rPr>
                <w:rFonts w:cs="Arial"/>
                <w:lang w:eastAsia="ja-JP"/>
              </w:rPr>
              <w:tab/>
              <w:t>For NB-IoT, th</w:t>
            </w:r>
            <w:r w:rsidRPr="008C3753">
              <w:rPr>
                <w:rFonts w:cs="Arial"/>
                <w:lang w:eastAsia="zh-CN"/>
              </w:rPr>
              <w:t>e frequency offset shall be adjusted to accommodate the IMD product to fall in the NB-IoT RB for NB-IoT operation in NR in-band.</w:t>
            </w:r>
          </w:p>
          <w:p w14:paraId="477C63CB" w14:textId="77777777" w:rsidR="005445D0" w:rsidRPr="008C3753" w:rsidRDefault="005445D0" w:rsidP="005445D0">
            <w:pPr>
              <w:pStyle w:val="TAN"/>
              <w:rPr>
                <w:lang w:eastAsia="zh-CN"/>
              </w:rPr>
            </w:pPr>
            <w:r w:rsidRPr="008C3753">
              <w:rPr>
                <w:rFonts w:cs="Arial"/>
                <w:szCs w:val="18"/>
              </w:rPr>
              <w:t>NOTE 4:</w:t>
            </w:r>
            <w:r w:rsidRPr="008C3753">
              <w:rPr>
                <w:rFonts w:cs="Arial"/>
                <w:szCs w:val="18"/>
              </w:rPr>
              <w:tab/>
            </w:r>
            <w:r w:rsidRPr="008C3753">
              <w:rPr>
                <w:rFonts w:cs="Arial"/>
                <w:lang w:eastAsia="ja-JP"/>
              </w:rPr>
              <w:t xml:space="preserve">For NB-IoT, </w:t>
            </w:r>
            <w:r w:rsidRPr="008C3753">
              <w:rPr>
                <w:rFonts w:cs="Arial"/>
                <w:szCs w:val="18"/>
              </w:rPr>
              <w:t>if a BS RF receiver fails the test of the requirement, the test shall be performed with the CW interfering signal frequency shifted away from the wanted signal by 180 kHz and the NR interfering signal frequency shifted away from the wanted signal by 360 kHz. If the BS RF receiver still fails the test after the frequency shift, then the BS RF receiver shall be deemed to fail the requirement.</w:t>
            </w:r>
          </w:p>
        </w:tc>
      </w:tr>
    </w:tbl>
    <w:p w14:paraId="2E348EE8" w14:textId="77777777" w:rsidR="009D56A3" w:rsidRPr="008C3753" w:rsidRDefault="009D56A3" w:rsidP="009D56A3">
      <w:pPr>
        <w:rPr>
          <w:lang w:eastAsia="zh-CN"/>
        </w:rPr>
      </w:pPr>
    </w:p>
    <w:p w14:paraId="315B20FA" w14:textId="70C4F7C9" w:rsidR="009D56A3" w:rsidRPr="008C3753" w:rsidRDefault="009D56A3" w:rsidP="007030C1">
      <w:pPr>
        <w:pStyle w:val="TH"/>
      </w:pPr>
      <w:r w:rsidRPr="008C3753">
        <w:rPr>
          <w:rFonts w:cs="v5.0.0"/>
        </w:rPr>
        <w:lastRenderedPageBreak/>
        <w:t xml:space="preserve">Table </w:t>
      </w:r>
      <w:r w:rsidRPr="008C3753">
        <w:rPr>
          <w:rFonts w:cs="v5.0.0"/>
          <w:lang w:eastAsia="zh-CN"/>
        </w:rPr>
        <w:t>7.7</w:t>
      </w:r>
      <w:r w:rsidRPr="008C3753">
        <w:rPr>
          <w:rFonts w:cs="v5.0.0"/>
        </w:rPr>
        <w:t>.5-</w:t>
      </w:r>
      <w:r w:rsidRPr="008C3753">
        <w:rPr>
          <w:rFonts w:cs="v5.0.0"/>
          <w:lang w:eastAsia="zh-CN"/>
        </w:rPr>
        <w:t>4</w:t>
      </w:r>
      <w:r w:rsidRPr="008C3753">
        <w:rPr>
          <w:rFonts w:cs="v5.0.0"/>
        </w:rPr>
        <w:t xml:space="preserve">: </w:t>
      </w:r>
      <w:r w:rsidRPr="008C3753">
        <w:t xml:space="preserve">Interfering signals for </w:t>
      </w:r>
      <w:r w:rsidRPr="008C3753">
        <w:rPr>
          <w:rFonts w:cs="v5.0.0"/>
        </w:rPr>
        <w:t xml:space="preserve">narrowband </w:t>
      </w:r>
      <w:r w:rsidRPr="008C3753">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63EED445" w14:textId="77777777" w:rsidTr="005445D0">
        <w:trPr>
          <w:cantSplit/>
          <w:jc w:val="center"/>
        </w:trPr>
        <w:tc>
          <w:tcPr>
            <w:tcW w:w="3296" w:type="dxa"/>
            <w:tcBorders>
              <w:bottom w:val="single" w:sz="4" w:space="0" w:color="auto"/>
            </w:tcBorders>
            <w:shd w:val="clear" w:color="auto" w:fill="auto"/>
          </w:tcPr>
          <w:p w14:paraId="15B825BB" w14:textId="7160E446" w:rsidR="005445D0" w:rsidRPr="008C3753" w:rsidRDefault="005445D0" w:rsidP="005445D0">
            <w:pPr>
              <w:pStyle w:val="TAH"/>
              <w:rPr>
                <w:rFonts w:cs="Arial"/>
              </w:rPr>
            </w:pPr>
            <w:r w:rsidRPr="008C3753">
              <w:rPr>
                <w:i/>
              </w:rPr>
              <w:t>BS channel bandwidth</w:t>
            </w:r>
            <w:r w:rsidRPr="008C3753">
              <w:t xml:space="preserve"> of the lowest/highest carrier received (MHz)</w:t>
            </w:r>
          </w:p>
        </w:tc>
        <w:tc>
          <w:tcPr>
            <w:tcW w:w="4414" w:type="dxa"/>
          </w:tcPr>
          <w:p w14:paraId="548C2EC2" w14:textId="13F99B32" w:rsidR="005445D0" w:rsidRPr="008C3753" w:rsidRDefault="005445D0" w:rsidP="005445D0">
            <w:pPr>
              <w:pStyle w:val="TAH"/>
              <w:rPr>
                <w:rFonts w:cs="Arial"/>
              </w:rPr>
            </w:pPr>
            <w:r w:rsidRPr="008C3753">
              <w:rPr>
                <w:rFonts w:cs="Arial"/>
              </w:rPr>
              <w:t>Interfering RB centre frequency offset from the lower/upper Base Station RF Bandwidth edge or sub-block edge inside a sub-block gap (kHz) (Note 3)</w:t>
            </w:r>
          </w:p>
        </w:tc>
        <w:tc>
          <w:tcPr>
            <w:tcW w:w="1921" w:type="dxa"/>
          </w:tcPr>
          <w:p w14:paraId="20EA9F52" w14:textId="0F6F5F9F" w:rsidR="005445D0" w:rsidRPr="008C3753" w:rsidRDefault="005445D0" w:rsidP="005445D0">
            <w:pPr>
              <w:pStyle w:val="TAH"/>
              <w:rPr>
                <w:rFonts w:cs="Arial"/>
              </w:rPr>
            </w:pPr>
            <w:r w:rsidRPr="008C3753">
              <w:rPr>
                <w:rFonts w:cs="Arial"/>
              </w:rPr>
              <w:t>Type of interfering signals</w:t>
            </w:r>
          </w:p>
        </w:tc>
      </w:tr>
      <w:tr w:rsidR="005445D0" w:rsidRPr="008C3753" w14:paraId="39DB41BC" w14:textId="77777777" w:rsidTr="005445D0">
        <w:trPr>
          <w:cantSplit/>
          <w:jc w:val="center"/>
        </w:trPr>
        <w:tc>
          <w:tcPr>
            <w:tcW w:w="3296" w:type="dxa"/>
            <w:tcBorders>
              <w:bottom w:val="nil"/>
            </w:tcBorders>
            <w:shd w:val="clear" w:color="auto" w:fill="auto"/>
          </w:tcPr>
          <w:p w14:paraId="5C523FD8" w14:textId="33B53005" w:rsidR="005445D0" w:rsidRPr="008C3753" w:rsidRDefault="005445D0" w:rsidP="005445D0">
            <w:pPr>
              <w:pStyle w:val="TAC"/>
            </w:pPr>
            <w:r w:rsidRPr="008C3753">
              <w:rPr>
                <w:rFonts w:cs="Arial"/>
              </w:rPr>
              <w:t>5</w:t>
            </w:r>
          </w:p>
        </w:tc>
        <w:tc>
          <w:tcPr>
            <w:tcW w:w="4414" w:type="dxa"/>
          </w:tcPr>
          <w:p w14:paraId="5A682712" w14:textId="77E160BA" w:rsidR="005445D0" w:rsidRPr="008C3753" w:rsidRDefault="005445D0" w:rsidP="005445D0">
            <w:pPr>
              <w:pStyle w:val="TAC"/>
            </w:pPr>
            <w:r w:rsidRPr="008C3753">
              <w:rPr>
                <w:rFonts w:cs="Arial"/>
              </w:rPr>
              <w:t>±360</w:t>
            </w:r>
          </w:p>
        </w:tc>
        <w:tc>
          <w:tcPr>
            <w:tcW w:w="1921" w:type="dxa"/>
          </w:tcPr>
          <w:p w14:paraId="68AFC311" w14:textId="1C48B369" w:rsidR="005445D0" w:rsidRPr="008C3753" w:rsidRDefault="005445D0" w:rsidP="005445D0">
            <w:pPr>
              <w:pStyle w:val="TAC"/>
            </w:pPr>
            <w:r w:rsidRPr="008C3753">
              <w:rPr>
                <w:rFonts w:cs="Arial"/>
              </w:rPr>
              <w:t>CW</w:t>
            </w:r>
          </w:p>
        </w:tc>
      </w:tr>
      <w:tr w:rsidR="005445D0" w:rsidRPr="008C3753" w14:paraId="35F2BB36" w14:textId="77777777" w:rsidTr="005445D0">
        <w:trPr>
          <w:cantSplit/>
          <w:jc w:val="center"/>
        </w:trPr>
        <w:tc>
          <w:tcPr>
            <w:tcW w:w="3296" w:type="dxa"/>
            <w:tcBorders>
              <w:top w:val="nil"/>
              <w:bottom w:val="single" w:sz="4" w:space="0" w:color="auto"/>
            </w:tcBorders>
            <w:shd w:val="clear" w:color="auto" w:fill="auto"/>
          </w:tcPr>
          <w:p w14:paraId="2B75ABFB" w14:textId="77777777" w:rsidR="005445D0" w:rsidRPr="008C3753" w:rsidRDefault="005445D0" w:rsidP="005445D0">
            <w:pPr>
              <w:pStyle w:val="TAC"/>
            </w:pPr>
          </w:p>
        </w:tc>
        <w:tc>
          <w:tcPr>
            <w:tcW w:w="4414" w:type="dxa"/>
          </w:tcPr>
          <w:p w14:paraId="5C537820" w14:textId="2C179617" w:rsidR="005445D0" w:rsidRPr="008C3753" w:rsidRDefault="005445D0" w:rsidP="005445D0">
            <w:pPr>
              <w:pStyle w:val="TAC"/>
            </w:pPr>
            <w:r w:rsidRPr="008C3753">
              <w:rPr>
                <w:rFonts w:cs="Arial"/>
              </w:rPr>
              <w:t>±1420</w:t>
            </w:r>
          </w:p>
        </w:tc>
        <w:tc>
          <w:tcPr>
            <w:tcW w:w="1921" w:type="dxa"/>
          </w:tcPr>
          <w:p w14:paraId="09344975" w14:textId="1FE5CD1E"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rPr>
                <w:rFonts w:cs="Arial"/>
                <w:lang w:val="en-US"/>
              </w:rPr>
              <w:t>, 1 RB</w:t>
            </w:r>
            <w:r w:rsidRPr="008C3753">
              <w:rPr>
                <w:rFonts w:cs="Arial"/>
              </w:rPr>
              <w:t xml:space="preserve"> (Note 1)</w:t>
            </w:r>
          </w:p>
        </w:tc>
      </w:tr>
      <w:tr w:rsidR="005445D0" w:rsidRPr="008C3753" w14:paraId="7DA81133" w14:textId="77777777" w:rsidTr="005445D0">
        <w:trPr>
          <w:cantSplit/>
          <w:jc w:val="center"/>
        </w:trPr>
        <w:tc>
          <w:tcPr>
            <w:tcW w:w="3296" w:type="dxa"/>
            <w:tcBorders>
              <w:bottom w:val="nil"/>
            </w:tcBorders>
            <w:shd w:val="clear" w:color="auto" w:fill="auto"/>
          </w:tcPr>
          <w:p w14:paraId="3C04D8D0" w14:textId="48FFFCFE" w:rsidR="005445D0" w:rsidRPr="008C3753" w:rsidRDefault="005445D0" w:rsidP="005445D0">
            <w:pPr>
              <w:pStyle w:val="TAC"/>
            </w:pPr>
            <w:r w:rsidRPr="008C3753">
              <w:rPr>
                <w:rFonts w:cs="Arial"/>
              </w:rPr>
              <w:t>10</w:t>
            </w:r>
          </w:p>
        </w:tc>
        <w:tc>
          <w:tcPr>
            <w:tcW w:w="4414" w:type="dxa"/>
          </w:tcPr>
          <w:p w14:paraId="20FE875F" w14:textId="4DFACCCB" w:rsidR="005445D0" w:rsidRPr="008C3753" w:rsidRDefault="005445D0" w:rsidP="005445D0">
            <w:pPr>
              <w:pStyle w:val="TAC"/>
              <w:rPr>
                <w:rFonts w:cs="Arial"/>
              </w:rPr>
            </w:pPr>
            <w:r w:rsidRPr="008C3753">
              <w:rPr>
                <w:rFonts w:cs="Arial"/>
              </w:rPr>
              <w:t>±370</w:t>
            </w:r>
          </w:p>
        </w:tc>
        <w:tc>
          <w:tcPr>
            <w:tcW w:w="1921" w:type="dxa"/>
          </w:tcPr>
          <w:p w14:paraId="5F9BF8E3" w14:textId="298F59DF" w:rsidR="005445D0" w:rsidRPr="008C3753" w:rsidRDefault="005445D0" w:rsidP="005445D0">
            <w:pPr>
              <w:pStyle w:val="TAC"/>
              <w:rPr>
                <w:rFonts w:cs="Arial"/>
              </w:rPr>
            </w:pPr>
            <w:r w:rsidRPr="008C3753">
              <w:rPr>
                <w:rFonts w:cs="Arial"/>
              </w:rPr>
              <w:t>CW</w:t>
            </w:r>
          </w:p>
        </w:tc>
      </w:tr>
      <w:tr w:rsidR="005445D0" w:rsidRPr="008C3753" w14:paraId="452235BD" w14:textId="77777777" w:rsidTr="005445D0">
        <w:trPr>
          <w:cantSplit/>
          <w:jc w:val="center"/>
        </w:trPr>
        <w:tc>
          <w:tcPr>
            <w:tcW w:w="3296" w:type="dxa"/>
            <w:tcBorders>
              <w:top w:val="nil"/>
              <w:bottom w:val="single" w:sz="4" w:space="0" w:color="auto"/>
            </w:tcBorders>
            <w:shd w:val="clear" w:color="auto" w:fill="auto"/>
          </w:tcPr>
          <w:p w14:paraId="33A8D195" w14:textId="77777777" w:rsidR="005445D0" w:rsidRPr="008C3753" w:rsidRDefault="005445D0" w:rsidP="005445D0">
            <w:pPr>
              <w:pStyle w:val="TAC"/>
            </w:pPr>
          </w:p>
        </w:tc>
        <w:tc>
          <w:tcPr>
            <w:tcW w:w="4414" w:type="dxa"/>
          </w:tcPr>
          <w:p w14:paraId="6E7D04F0" w14:textId="7B77767B" w:rsidR="005445D0" w:rsidRPr="008C3753" w:rsidRDefault="005445D0" w:rsidP="005445D0">
            <w:pPr>
              <w:pStyle w:val="TAC"/>
              <w:rPr>
                <w:rFonts w:cs="Arial"/>
              </w:rPr>
            </w:pPr>
            <w:r w:rsidRPr="008C3753">
              <w:rPr>
                <w:rFonts w:cs="Arial"/>
              </w:rPr>
              <w:t>±1960</w:t>
            </w:r>
          </w:p>
        </w:tc>
        <w:tc>
          <w:tcPr>
            <w:tcW w:w="1921" w:type="dxa"/>
          </w:tcPr>
          <w:p w14:paraId="4D3353C9" w14:textId="31094EE9"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4F77D0D" w14:textId="77777777" w:rsidTr="005445D0">
        <w:trPr>
          <w:cantSplit/>
          <w:jc w:val="center"/>
        </w:trPr>
        <w:tc>
          <w:tcPr>
            <w:tcW w:w="3296" w:type="dxa"/>
            <w:tcBorders>
              <w:bottom w:val="nil"/>
            </w:tcBorders>
            <w:shd w:val="clear" w:color="auto" w:fill="auto"/>
          </w:tcPr>
          <w:p w14:paraId="4C7466D5" w14:textId="1F997990" w:rsidR="005445D0" w:rsidRPr="008C3753" w:rsidRDefault="005445D0" w:rsidP="005445D0">
            <w:pPr>
              <w:pStyle w:val="TAC"/>
            </w:pPr>
            <w:r w:rsidRPr="008C3753">
              <w:rPr>
                <w:rFonts w:cs="Arial"/>
              </w:rPr>
              <w:t>15 (Note 2)</w:t>
            </w:r>
          </w:p>
        </w:tc>
        <w:tc>
          <w:tcPr>
            <w:tcW w:w="4414" w:type="dxa"/>
          </w:tcPr>
          <w:p w14:paraId="2899C4AF" w14:textId="4D250ECB" w:rsidR="005445D0" w:rsidRPr="008C3753" w:rsidRDefault="005445D0" w:rsidP="005445D0">
            <w:pPr>
              <w:pStyle w:val="TAC"/>
              <w:rPr>
                <w:rFonts w:cs="Arial"/>
              </w:rPr>
            </w:pPr>
            <w:r w:rsidRPr="008C3753">
              <w:rPr>
                <w:rFonts w:cs="Arial"/>
              </w:rPr>
              <w:t>±380</w:t>
            </w:r>
          </w:p>
        </w:tc>
        <w:tc>
          <w:tcPr>
            <w:tcW w:w="1921" w:type="dxa"/>
          </w:tcPr>
          <w:p w14:paraId="2E1B361B" w14:textId="21B56CE5" w:rsidR="005445D0" w:rsidRPr="008C3753" w:rsidRDefault="005445D0" w:rsidP="005445D0">
            <w:pPr>
              <w:pStyle w:val="TAC"/>
              <w:rPr>
                <w:rFonts w:cs="Arial"/>
              </w:rPr>
            </w:pPr>
            <w:r w:rsidRPr="008C3753">
              <w:rPr>
                <w:rFonts w:cs="Arial"/>
              </w:rPr>
              <w:t>CW</w:t>
            </w:r>
          </w:p>
        </w:tc>
      </w:tr>
      <w:tr w:rsidR="005445D0" w:rsidRPr="008C3753" w14:paraId="34D48AC0" w14:textId="77777777" w:rsidTr="005445D0">
        <w:trPr>
          <w:cantSplit/>
          <w:jc w:val="center"/>
        </w:trPr>
        <w:tc>
          <w:tcPr>
            <w:tcW w:w="3296" w:type="dxa"/>
            <w:tcBorders>
              <w:top w:val="nil"/>
              <w:bottom w:val="single" w:sz="4" w:space="0" w:color="auto"/>
            </w:tcBorders>
            <w:shd w:val="clear" w:color="auto" w:fill="auto"/>
          </w:tcPr>
          <w:p w14:paraId="0585545C" w14:textId="77777777" w:rsidR="005445D0" w:rsidRPr="008C3753" w:rsidRDefault="005445D0" w:rsidP="005445D0">
            <w:pPr>
              <w:pStyle w:val="TAC"/>
            </w:pPr>
          </w:p>
        </w:tc>
        <w:tc>
          <w:tcPr>
            <w:tcW w:w="4414" w:type="dxa"/>
          </w:tcPr>
          <w:p w14:paraId="670211D4" w14:textId="481F5D4A" w:rsidR="005445D0" w:rsidRPr="008C3753" w:rsidRDefault="005445D0" w:rsidP="005445D0">
            <w:pPr>
              <w:pStyle w:val="TAC"/>
              <w:rPr>
                <w:rFonts w:cs="Arial"/>
              </w:rPr>
            </w:pPr>
            <w:r w:rsidRPr="008C3753">
              <w:rPr>
                <w:rFonts w:cs="Arial"/>
              </w:rPr>
              <w:t>±1960</w:t>
            </w:r>
          </w:p>
        </w:tc>
        <w:tc>
          <w:tcPr>
            <w:tcW w:w="1921" w:type="dxa"/>
          </w:tcPr>
          <w:p w14:paraId="5572EBFF" w14:textId="764AC063"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38FA19D" w14:textId="77777777" w:rsidTr="005445D0">
        <w:trPr>
          <w:cantSplit/>
          <w:jc w:val="center"/>
        </w:trPr>
        <w:tc>
          <w:tcPr>
            <w:tcW w:w="3296" w:type="dxa"/>
            <w:tcBorders>
              <w:bottom w:val="nil"/>
            </w:tcBorders>
            <w:shd w:val="clear" w:color="auto" w:fill="auto"/>
          </w:tcPr>
          <w:p w14:paraId="58DBBDEB" w14:textId="5DD94242" w:rsidR="005445D0" w:rsidRPr="008C3753" w:rsidRDefault="005445D0" w:rsidP="005445D0">
            <w:pPr>
              <w:pStyle w:val="TAC"/>
            </w:pPr>
            <w:r w:rsidRPr="008C3753">
              <w:rPr>
                <w:rFonts w:cs="Arial"/>
              </w:rPr>
              <w:t>20 (Note 2)</w:t>
            </w:r>
          </w:p>
        </w:tc>
        <w:tc>
          <w:tcPr>
            <w:tcW w:w="4414" w:type="dxa"/>
          </w:tcPr>
          <w:p w14:paraId="0111B5DE" w14:textId="2CC3945F" w:rsidR="005445D0" w:rsidRPr="008C3753" w:rsidRDefault="005445D0" w:rsidP="005445D0">
            <w:pPr>
              <w:pStyle w:val="TAC"/>
              <w:rPr>
                <w:rFonts w:cs="Arial"/>
              </w:rPr>
            </w:pPr>
            <w:r w:rsidRPr="008C3753">
              <w:rPr>
                <w:rFonts w:cs="Arial"/>
              </w:rPr>
              <w:t>±390</w:t>
            </w:r>
          </w:p>
        </w:tc>
        <w:tc>
          <w:tcPr>
            <w:tcW w:w="1921" w:type="dxa"/>
          </w:tcPr>
          <w:p w14:paraId="1F7AC2CB" w14:textId="661FC478" w:rsidR="005445D0" w:rsidRPr="008C3753" w:rsidRDefault="005445D0" w:rsidP="005445D0">
            <w:pPr>
              <w:pStyle w:val="TAC"/>
              <w:rPr>
                <w:rFonts w:cs="Arial"/>
              </w:rPr>
            </w:pPr>
            <w:r w:rsidRPr="008C3753">
              <w:rPr>
                <w:rFonts w:cs="Arial"/>
              </w:rPr>
              <w:t>CW</w:t>
            </w:r>
          </w:p>
        </w:tc>
      </w:tr>
      <w:tr w:rsidR="005445D0" w:rsidRPr="008C3753" w14:paraId="145370BE" w14:textId="77777777" w:rsidTr="005445D0">
        <w:trPr>
          <w:cantSplit/>
          <w:jc w:val="center"/>
        </w:trPr>
        <w:tc>
          <w:tcPr>
            <w:tcW w:w="3296" w:type="dxa"/>
            <w:tcBorders>
              <w:top w:val="nil"/>
              <w:bottom w:val="single" w:sz="4" w:space="0" w:color="auto"/>
            </w:tcBorders>
            <w:shd w:val="clear" w:color="auto" w:fill="auto"/>
          </w:tcPr>
          <w:p w14:paraId="7837EE65" w14:textId="77777777" w:rsidR="005445D0" w:rsidRPr="008C3753" w:rsidRDefault="005445D0" w:rsidP="005445D0">
            <w:pPr>
              <w:pStyle w:val="TAC"/>
            </w:pPr>
          </w:p>
        </w:tc>
        <w:tc>
          <w:tcPr>
            <w:tcW w:w="4414" w:type="dxa"/>
          </w:tcPr>
          <w:p w14:paraId="14C17F7F" w14:textId="6BC12621" w:rsidR="005445D0" w:rsidRPr="008C3753" w:rsidRDefault="005445D0" w:rsidP="005445D0">
            <w:pPr>
              <w:pStyle w:val="TAC"/>
              <w:rPr>
                <w:rFonts w:cs="Arial"/>
              </w:rPr>
            </w:pPr>
            <w:r w:rsidRPr="008C3753">
              <w:rPr>
                <w:rFonts w:cs="Arial"/>
              </w:rPr>
              <w:t>±2320</w:t>
            </w:r>
          </w:p>
        </w:tc>
        <w:tc>
          <w:tcPr>
            <w:tcW w:w="1921" w:type="dxa"/>
          </w:tcPr>
          <w:p w14:paraId="5E44E6B4" w14:textId="6BE0A776"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D73923F" w14:textId="77777777" w:rsidTr="005445D0">
        <w:trPr>
          <w:cantSplit/>
          <w:jc w:val="center"/>
        </w:trPr>
        <w:tc>
          <w:tcPr>
            <w:tcW w:w="3296" w:type="dxa"/>
            <w:tcBorders>
              <w:bottom w:val="nil"/>
            </w:tcBorders>
            <w:shd w:val="clear" w:color="auto" w:fill="auto"/>
          </w:tcPr>
          <w:p w14:paraId="6018EB55" w14:textId="72CFB99C" w:rsidR="005445D0" w:rsidRPr="008C3753" w:rsidRDefault="005445D0" w:rsidP="005445D0">
            <w:pPr>
              <w:pStyle w:val="TAC"/>
            </w:pPr>
            <w:r w:rsidRPr="008C3753">
              <w:rPr>
                <w:rFonts w:cs="Arial"/>
              </w:rPr>
              <w:t>25 (Note 2)</w:t>
            </w:r>
          </w:p>
        </w:tc>
        <w:tc>
          <w:tcPr>
            <w:tcW w:w="4414" w:type="dxa"/>
          </w:tcPr>
          <w:p w14:paraId="37091291" w14:textId="2485543A" w:rsidR="005445D0" w:rsidRPr="008C3753" w:rsidRDefault="005445D0" w:rsidP="005445D0">
            <w:pPr>
              <w:pStyle w:val="TAC"/>
              <w:rPr>
                <w:rFonts w:cs="Arial"/>
              </w:rPr>
            </w:pPr>
            <w:r w:rsidRPr="008C3753">
              <w:rPr>
                <w:rFonts w:cs="Arial"/>
              </w:rPr>
              <w:t>±325</w:t>
            </w:r>
          </w:p>
        </w:tc>
        <w:tc>
          <w:tcPr>
            <w:tcW w:w="1921" w:type="dxa"/>
          </w:tcPr>
          <w:p w14:paraId="721A13B9" w14:textId="29FD0060" w:rsidR="005445D0" w:rsidRPr="008C3753" w:rsidRDefault="005445D0" w:rsidP="005445D0">
            <w:pPr>
              <w:pStyle w:val="TAC"/>
              <w:rPr>
                <w:rFonts w:cs="Arial"/>
              </w:rPr>
            </w:pPr>
            <w:r w:rsidRPr="008C3753">
              <w:rPr>
                <w:rFonts w:cs="Arial"/>
              </w:rPr>
              <w:t>CW</w:t>
            </w:r>
          </w:p>
        </w:tc>
      </w:tr>
      <w:tr w:rsidR="005445D0" w:rsidRPr="008C3753" w14:paraId="2B048D21" w14:textId="77777777" w:rsidTr="005445D0">
        <w:trPr>
          <w:cantSplit/>
          <w:jc w:val="center"/>
        </w:trPr>
        <w:tc>
          <w:tcPr>
            <w:tcW w:w="3296" w:type="dxa"/>
            <w:tcBorders>
              <w:top w:val="nil"/>
              <w:bottom w:val="single" w:sz="4" w:space="0" w:color="auto"/>
            </w:tcBorders>
            <w:shd w:val="clear" w:color="auto" w:fill="auto"/>
          </w:tcPr>
          <w:p w14:paraId="05BE666A" w14:textId="77777777" w:rsidR="005445D0" w:rsidRPr="008C3753" w:rsidRDefault="005445D0" w:rsidP="005445D0">
            <w:pPr>
              <w:pStyle w:val="TAC"/>
            </w:pPr>
          </w:p>
        </w:tc>
        <w:tc>
          <w:tcPr>
            <w:tcW w:w="4414" w:type="dxa"/>
          </w:tcPr>
          <w:p w14:paraId="746B96CB" w14:textId="6A042B67" w:rsidR="005445D0" w:rsidRPr="008C3753" w:rsidRDefault="005445D0" w:rsidP="005445D0">
            <w:pPr>
              <w:pStyle w:val="TAC"/>
              <w:rPr>
                <w:rFonts w:cs="Arial"/>
              </w:rPr>
            </w:pPr>
            <w:r w:rsidRPr="008C3753">
              <w:rPr>
                <w:rFonts w:cs="Arial"/>
              </w:rPr>
              <w:t>±2350</w:t>
            </w:r>
          </w:p>
        </w:tc>
        <w:tc>
          <w:tcPr>
            <w:tcW w:w="1921" w:type="dxa"/>
          </w:tcPr>
          <w:p w14:paraId="5E84E2FB" w14:textId="3D02080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707C5F68" w14:textId="77777777" w:rsidTr="005445D0">
        <w:trPr>
          <w:cantSplit/>
          <w:jc w:val="center"/>
        </w:trPr>
        <w:tc>
          <w:tcPr>
            <w:tcW w:w="3296" w:type="dxa"/>
            <w:tcBorders>
              <w:bottom w:val="nil"/>
            </w:tcBorders>
            <w:shd w:val="clear" w:color="auto" w:fill="auto"/>
          </w:tcPr>
          <w:p w14:paraId="68A6EB93" w14:textId="26109B7F" w:rsidR="005445D0" w:rsidRPr="008C3753" w:rsidRDefault="005445D0" w:rsidP="005445D0">
            <w:pPr>
              <w:pStyle w:val="TAC"/>
            </w:pPr>
            <w:r w:rsidRPr="008C3753">
              <w:rPr>
                <w:rFonts w:cs="Arial"/>
              </w:rPr>
              <w:t>30 (Note 2)</w:t>
            </w:r>
          </w:p>
        </w:tc>
        <w:tc>
          <w:tcPr>
            <w:tcW w:w="4414" w:type="dxa"/>
          </w:tcPr>
          <w:p w14:paraId="66A85645" w14:textId="11FAC6D1" w:rsidR="005445D0" w:rsidRPr="008C3753" w:rsidRDefault="005445D0" w:rsidP="005445D0">
            <w:pPr>
              <w:pStyle w:val="TAC"/>
              <w:rPr>
                <w:rFonts w:cs="Arial"/>
              </w:rPr>
            </w:pPr>
            <w:r w:rsidRPr="008C3753">
              <w:rPr>
                <w:rFonts w:cs="Arial"/>
              </w:rPr>
              <w:t>±335</w:t>
            </w:r>
          </w:p>
        </w:tc>
        <w:tc>
          <w:tcPr>
            <w:tcW w:w="1921" w:type="dxa"/>
          </w:tcPr>
          <w:p w14:paraId="6302762C" w14:textId="5CAA0455" w:rsidR="005445D0" w:rsidRPr="008C3753" w:rsidRDefault="005445D0" w:rsidP="005445D0">
            <w:pPr>
              <w:pStyle w:val="TAC"/>
              <w:rPr>
                <w:rFonts w:cs="Arial"/>
              </w:rPr>
            </w:pPr>
            <w:r w:rsidRPr="008C3753">
              <w:rPr>
                <w:rFonts w:cs="Arial"/>
              </w:rPr>
              <w:t>CW</w:t>
            </w:r>
          </w:p>
        </w:tc>
      </w:tr>
      <w:tr w:rsidR="005445D0" w:rsidRPr="008C3753" w14:paraId="650E0F5C" w14:textId="77777777" w:rsidTr="005445D0">
        <w:trPr>
          <w:cantSplit/>
          <w:jc w:val="center"/>
        </w:trPr>
        <w:tc>
          <w:tcPr>
            <w:tcW w:w="3296" w:type="dxa"/>
            <w:tcBorders>
              <w:top w:val="nil"/>
              <w:bottom w:val="single" w:sz="4" w:space="0" w:color="auto"/>
            </w:tcBorders>
            <w:shd w:val="clear" w:color="auto" w:fill="auto"/>
          </w:tcPr>
          <w:p w14:paraId="6E65086C" w14:textId="77777777" w:rsidR="005445D0" w:rsidRPr="008C3753" w:rsidRDefault="005445D0" w:rsidP="005445D0">
            <w:pPr>
              <w:pStyle w:val="TAC"/>
            </w:pPr>
          </w:p>
        </w:tc>
        <w:tc>
          <w:tcPr>
            <w:tcW w:w="4414" w:type="dxa"/>
          </w:tcPr>
          <w:p w14:paraId="350109F3" w14:textId="01752ADE" w:rsidR="005445D0" w:rsidRPr="008C3753" w:rsidRDefault="005445D0" w:rsidP="005445D0">
            <w:pPr>
              <w:pStyle w:val="TAC"/>
              <w:rPr>
                <w:rFonts w:cs="Arial"/>
              </w:rPr>
            </w:pPr>
            <w:r w:rsidRPr="008C3753">
              <w:rPr>
                <w:rFonts w:cs="Arial"/>
              </w:rPr>
              <w:t>±2350</w:t>
            </w:r>
          </w:p>
        </w:tc>
        <w:tc>
          <w:tcPr>
            <w:tcW w:w="1921" w:type="dxa"/>
          </w:tcPr>
          <w:p w14:paraId="03E78CB8" w14:textId="06FA2F0A"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6F87949" w14:textId="77777777" w:rsidTr="005445D0">
        <w:trPr>
          <w:cantSplit/>
          <w:jc w:val="center"/>
        </w:trPr>
        <w:tc>
          <w:tcPr>
            <w:tcW w:w="3296" w:type="dxa"/>
            <w:tcBorders>
              <w:bottom w:val="nil"/>
            </w:tcBorders>
            <w:shd w:val="clear" w:color="auto" w:fill="auto"/>
          </w:tcPr>
          <w:p w14:paraId="6770362E" w14:textId="662A1A7F" w:rsidR="005445D0" w:rsidRPr="008C3753" w:rsidRDefault="005445D0" w:rsidP="005445D0">
            <w:pPr>
              <w:pStyle w:val="TAC"/>
            </w:pPr>
            <w:r w:rsidRPr="008C3753">
              <w:rPr>
                <w:rFonts w:cs="Arial"/>
              </w:rPr>
              <w:t>40 (Note 2)</w:t>
            </w:r>
          </w:p>
        </w:tc>
        <w:tc>
          <w:tcPr>
            <w:tcW w:w="4414" w:type="dxa"/>
          </w:tcPr>
          <w:p w14:paraId="56DB62EB" w14:textId="46EB4270" w:rsidR="005445D0" w:rsidRPr="008C3753" w:rsidRDefault="005445D0" w:rsidP="005445D0">
            <w:pPr>
              <w:pStyle w:val="TAC"/>
              <w:rPr>
                <w:rFonts w:cs="Arial"/>
              </w:rPr>
            </w:pPr>
            <w:r w:rsidRPr="008C3753">
              <w:rPr>
                <w:rFonts w:cs="Arial"/>
              </w:rPr>
              <w:t>±355</w:t>
            </w:r>
          </w:p>
        </w:tc>
        <w:tc>
          <w:tcPr>
            <w:tcW w:w="1921" w:type="dxa"/>
          </w:tcPr>
          <w:p w14:paraId="396EB3E7" w14:textId="4A60A3AF" w:rsidR="005445D0" w:rsidRPr="008C3753" w:rsidRDefault="005445D0" w:rsidP="005445D0">
            <w:pPr>
              <w:pStyle w:val="TAC"/>
              <w:rPr>
                <w:rFonts w:cs="Arial"/>
              </w:rPr>
            </w:pPr>
            <w:r w:rsidRPr="008C3753">
              <w:rPr>
                <w:rFonts w:cs="Arial"/>
              </w:rPr>
              <w:t>CW</w:t>
            </w:r>
          </w:p>
        </w:tc>
      </w:tr>
      <w:tr w:rsidR="005445D0" w:rsidRPr="008C3753" w14:paraId="31966F25" w14:textId="77777777" w:rsidTr="005445D0">
        <w:trPr>
          <w:cantSplit/>
          <w:jc w:val="center"/>
        </w:trPr>
        <w:tc>
          <w:tcPr>
            <w:tcW w:w="3296" w:type="dxa"/>
            <w:tcBorders>
              <w:top w:val="nil"/>
              <w:bottom w:val="single" w:sz="4" w:space="0" w:color="auto"/>
            </w:tcBorders>
            <w:shd w:val="clear" w:color="auto" w:fill="auto"/>
          </w:tcPr>
          <w:p w14:paraId="6551D396" w14:textId="77777777" w:rsidR="005445D0" w:rsidRPr="008C3753" w:rsidRDefault="005445D0" w:rsidP="005445D0">
            <w:pPr>
              <w:pStyle w:val="TAC"/>
            </w:pPr>
          </w:p>
        </w:tc>
        <w:tc>
          <w:tcPr>
            <w:tcW w:w="4414" w:type="dxa"/>
          </w:tcPr>
          <w:p w14:paraId="0F2F1B2E" w14:textId="78743C66" w:rsidR="005445D0" w:rsidRPr="008C3753" w:rsidRDefault="005445D0" w:rsidP="005445D0">
            <w:pPr>
              <w:pStyle w:val="TAC"/>
              <w:rPr>
                <w:rFonts w:cs="Arial"/>
              </w:rPr>
            </w:pPr>
            <w:r w:rsidRPr="008C3753">
              <w:rPr>
                <w:rFonts w:cs="Arial"/>
              </w:rPr>
              <w:t>±2710</w:t>
            </w:r>
          </w:p>
        </w:tc>
        <w:tc>
          <w:tcPr>
            <w:tcW w:w="1921" w:type="dxa"/>
          </w:tcPr>
          <w:p w14:paraId="1D326697" w14:textId="1E3E0E5E"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783AA543" w14:textId="77777777" w:rsidTr="005445D0">
        <w:trPr>
          <w:cantSplit/>
          <w:jc w:val="center"/>
        </w:trPr>
        <w:tc>
          <w:tcPr>
            <w:tcW w:w="3296" w:type="dxa"/>
            <w:tcBorders>
              <w:bottom w:val="nil"/>
            </w:tcBorders>
            <w:shd w:val="clear" w:color="auto" w:fill="auto"/>
          </w:tcPr>
          <w:p w14:paraId="7332B26F" w14:textId="78475F49" w:rsidR="005445D0" w:rsidRPr="008C3753" w:rsidRDefault="005445D0" w:rsidP="005445D0">
            <w:pPr>
              <w:pStyle w:val="TAC"/>
            </w:pPr>
            <w:r w:rsidRPr="008C3753">
              <w:rPr>
                <w:rFonts w:cs="Arial"/>
              </w:rPr>
              <w:t>50 (Note 2)</w:t>
            </w:r>
          </w:p>
        </w:tc>
        <w:tc>
          <w:tcPr>
            <w:tcW w:w="4414" w:type="dxa"/>
          </w:tcPr>
          <w:p w14:paraId="7AF43DEA" w14:textId="4DB9E29F" w:rsidR="005445D0" w:rsidRPr="008C3753" w:rsidRDefault="005445D0" w:rsidP="005445D0">
            <w:pPr>
              <w:pStyle w:val="TAC"/>
              <w:rPr>
                <w:rFonts w:cs="Arial"/>
              </w:rPr>
            </w:pPr>
            <w:r w:rsidRPr="008C3753">
              <w:rPr>
                <w:rFonts w:cs="Arial"/>
              </w:rPr>
              <w:t>±375</w:t>
            </w:r>
          </w:p>
        </w:tc>
        <w:tc>
          <w:tcPr>
            <w:tcW w:w="1921" w:type="dxa"/>
          </w:tcPr>
          <w:p w14:paraId="06F821F0" w14:textId="6F37C99F" w:rsidR="005445D0" w:rsidRPr="008C3753" w:rsidRDefault="005445D0" w:rsidP="005445D0">
            <w:pPr>
              <w:pStyle w:val="TAC"/>
              <w:rPr>
                <w:rFonts w:cs="Arial"/>
              </w:rPr>
            </w:pPr>
            <w:r w:rsidRPr="008C3753">
              <w:rPr>
                <w:rFonts w:cs="Arial"/>
              </w:rPr>
              <w:t>CW</w:t>
            </w:r>
          </w:p>
        </w:tc>
      </w:tr>
      <w:tr w:rsidR="005445D0" w:rsidRPr="008C3753" w14:paraId="24615E55" w14:textId="77777777" w:rsidTr="005445D0">
        <w:trPr>
          <w:cantSplit/>
          <w:jc w:val="center"/>
        </w:trPr>
        <w:tc>
          <w:tcPr>
            <w:tcW w:w="3296" w:type="dxa"/>
            <w:tcBorders>
              <w:top w:val="nil"/>
              <w:bottom w:val="single" w:sz="4" w:space="0" w:color="auto"/>
            </w:tcBorders>
            <w:shd w:val="clear" w:color="auto" w:fill="auto"/>
          </w:tcPr>
          <w:p w14:paraId="7CE2FA91" w14:textId="77777777" w:rsidR="005445D0" w:rsidRPr="008C3753" w:rsidRDefault="005445D0" w:rsidP="005445D0">
            <w:pPr>
              <w:pStyle w:val="TAC"/>
            </w:pPr>
          </w:p>
        </w:tc>
        <w:tc>
          <w:tcPr>
            <w:tcW w:w="4414" w:type="dxa"/>
          </w:tcPr>
          <w:p w14:paraId="2AB37700" w14:textId="4A3ECD20" w:rsidR="005445D0" w:rsidRPr="008C3753" w:rsidRDefault="005445D0" w:rsidP="005445D0">
            <w:pPr>
              <w:pStyle w:val="TAC"/>
              <w:rPr>
                <w:rFonts w:cs="Arial"/>
              </w:rPr>
            </w:pPr>
            <w:r w:rsidRPr="008C3753">
              <w:rPr>
                <w:rFonts w:cs="Arial"/>
              </w:rPr>
              <w:t>±2710</w:t>
            </w:r>
          </w:p>
        </w:tc>
        <w:tc>
          <w:tcPr>
            <w:tcW w:w="1921" w:type="dxa"/>
          </w:tcPr>
          <w:p w14:paraId="41E90B40" w14:textId="665021E9"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B72B007" w14:textId="77777777" w:rsidTr="005445D0">
        <w:trPr>
          <w:cantSplit/>
          <w:jc w:val="center"/>
        </w:trPr>
        <w:tc>
          <w:tcPr>
            <w:tcW w:w="3296" w:type="dxa"/>
            <w:tcBorders>
              <w:bottom w:val="nil"/>
            </w:tcBorders>
            <w:shd w:val="clear" w:color="auto" w:fill="auto"/>
          </w:tcPr>
          <w:p w14:paraId="466CB2AD" w14:textId="651F7BF6" w:rsidR="005445D0" w:rsidRPr="008C3753" w:rsidRDefault="005445D0" w:rsidP="005445D0">
            <w:pPr>
              <w:pStyle w:val="TAC"/>
            </w:pPr>
            <w:r w:rsidRPr="008C3753">
              <w:rPr>
                <w:rFonts w:cs="Arial"/>
              </w:rPr>
              <w:t>60 (Note 2)</w:t>
            </w:r>
          </w:p>
        </w:tc>
        <w:tc>
          <w:tcPr>
            <w:tcW w:w="4414" w:type="dxa"/>
          </w:tcPr>
          <w:p w14:paraId="530F81D8" w14:textId="2B31C6F4" w:rsidR="005445D0" w:rsidRPr="008C3753" w:rsidRDefault="005445D0" w:rsidP="005445D0">
            <w:pPr>
              <w:pStyle w:val="TAC"/>
              <w:rPr>
                <w:rFonts w:cs="Arial"/>
              </w:rPr>
            </w:pPr>
            <w:r w:rsidRPr="008C3753">
              <w:rPr>
                <w:rFonts w:cs="Arial"/>
              </w:rPr>
              <w:t>±395</w:t>
            </w:r>
          </w:p>
        </w:tc>
        <w:tc>
          <w:tcPr>
            <w:tcW w:w="1921" w:type="dxa"/>
          </w:tcPr>
          <w:p w14:paraId="14F523FF" w14:textId="2FAA5A47" w:rsidR="005445D0" w:rsidRPr="008C3753" w:rsidRDefault="005445D0" w:rsidP="005445D0">
            <w:pPr>
              <w:pStyle w:val="TAC"/>
              <w:rPr>
                <w:rFonts w:cs="Arial"/>
              </w:rPr>
            </w:pPr>
            <w:r w:rsidRPr="008C3753">
              <w:rPr>
                <w:rFonts w:cs="Arial"/>
              </w:rPr>
              <w:t>CW</w:t>
            </w:r>
          </w:p>
        </w:tc>
      </w:tr>
      <w:tr w:rsidR="005445D0" w:rsidRPr="008C3753" w14:paraId="38E3ECCF" w14:textId="77777777" w:rsidTr="005445D0">
        <w:trPr>
          <w:cantSplit/>
          <w:jc w:val="center"/>
        </w:trPr>
        <w:tc>
          <w:tcPr>
            <w:tcW w:w="3296" w:type="dxa"/>
            <w:tcBorders>
              <w:top w:val="nil"/>
              <w:bottom w:val="single" w:sz="4" w:space="0" w:color="auto"/>
            </w:tcBorders>
            <w:shd w:val="clear" w:color="auto" w:fill="auto"/>
          </w:tcPr>
          <w:p w14:paraId="19D7AD79" w14:textId="77777777" w:rsidR="005445D0" w:rsidRPr="008C3753" w:rsidRDefault="005445D0" w:rsidP="005445D0">
            <w:pPr>
              <w:pStyle w:val="TAC"/>
            </w:pPr>
          </w:p>
        </w:tc>
        <w:tc>
          <w:tcPr>
            <w:tcW w:w="4414" w:type="dxa"/>
          </w:tcPr>
          <w:p w14:paraId="0226C5E4" w14:textId="35563541" w:rsidR="005445D0" w:rsidRPr="008C3753" w:rsidRDefault="005445D0" w:rsidP="005445D0">
            <w:pPr>
              <w:pStyle w:val="TAC"/>
              <w:rPr>
                <w:rFonts w:cs="Arial"/>
              </w:rPr>
            </w:pPr>
            <w:r w:rsidRPr="008C3753">
              <w:rPr>
                <w:rFonts w:cs="Arial"/>
              </w:rPr>
              <w:t>±2710</w:t>
            </w:r>
          </w:p>
        </w:tc>
        <w:tc>
          <w:tcPr>
            <w:tcW w:w="1921" w:type="dxa"/>
          </w:tcPr>
          <w:p w14:paraId="24826185" w14:textId="4745C1D3"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53E25FD4" w14:textId="77777777" w:rsidTr="005445D0">
        <w:trPr>
          <w:cantSplit/>
          <w:jc w:val="center"/>
        </w:trPr>
        <w:tc>
          <w:tcPr>
            <w:tcW w:w="3296" w:type="dxa"/>
            <w:tcBorders>
              <w:bottom w:val="nil"/>
            </w:tcBorders>
            <w:shd w:val="clear" w:color="auto" w:fill="auto"/>
          </w:tcPr>
          <w:p w14:paraId="1B00823D" w14:textId="03E383BB" w:rsidR="005445D0" w:rsidRPr="008C3753" w:rsidRDefault="005445D0" w:rsidP="005445D0">
            <w:pPr>
              <w:pStyle w:val="TAC"/>
            </w:pPr>
            <w:r w:rsidRPr="008C3753">
              <w:rPr>
                <w:rFonts w:cs="Arial"/>
              </w:rPr>
              <w:t>70 (Note 2)</w:t>
            </w:r>
          </w:p>
        </w:tc>
        <w:tc>
          <w:tcPr>
            <w:tcW w:w="4414" w:type="dxa"/>
          </w:tcPr>
          <w:p w14:paraId="7D912B1C" w14:textId="5A2992DE" w:rsidR="005445D0" w:rsidRPr="008C3753" w:rsidRDefault="005445D0" w:rsidP="005445D0">
            <w:pPr>
              <w:pStyle w:val="TAC"/>
              <w:rPr>
                <w:rFonts w:cs="Arial"/>
              </w:rPr>
            </w:pPr>
            <w:r w:rsidRPr="008C3753">
              <w:rPr>
                <w:rFonts w:cs="Arial"/>
              </w:rPr>
              <w:t>±415</w:t>
            </w:r>
          </w:p>
        </w:tc>
        <w:tc>
          <w:tcPr>
            <w:tcW w:w="1921" w:type="dxa"/>
          </w:tcPr>
          <w:p w14:paraId="452FBFEA" w14:textId="07F438FA" w:rsidR="005445D0" w:rsidRPr="008C3753" w:rsidRDefault="005445D0" w:rsidP="005445D0">
            <w:pPr>
              <w:pStyle w:val="TAC"/>
              <w:rPr>
                <w:rFonts w:cs="Arial"/>
              </w:rPr>
            </w:pPr>
            <w:r w:rsidRPr="008C3753">
              <w:rPr>
                <w:rFonts w:cs="Arial"/>
              </w:rPr>
              <w:t>CW</w:t>
            </w:r>
          </w:p>
        </w:tc>
      </w:tr>
      <w:tr w:rsidR="005445D0" w:rsidRPr="008C3753" w14:paraId="5FD2146A" w14:textId="77777777" w:rsidTr="005445D0">
        <w:trPr>
          <w:cantSplit/>
          <w:jc w:val="center"/>
        </w:trPr>
        <w:tc>
          <w:tcPr>
            <w:tcW w:w="3296" w:type="dxa"/>
            <w:tcBorders>
              <w:top w:val="nil"/>
              <w:bottom w:val="single" w:sz="4" w:space="0" w:color="auto"/>
            </w:tcBorders>
            <w:shd w:val="clear" w:color="auto" w:fill="auto"/>
          </w:tcPr>
          <w:p w14:paraId="2E833078" w14:textId="77777777" w:rsidR="005445D0" w:rsidRPr="008C3753" w:rsidRDefault="005445D0" w:rsidP="005445D0">
            <w:pPr>
              <w:pStyle w:val="TAC"/>
            </w:pPr>
          </w:p>
        </w:tc>
        <w:tc>
          <w:tcPr>
            <w:tcW w:w="4414" w:type="dxa"/>
          </w:tcPr>
          <w:p w14:paraId="79E72702" w14:textId="3F3A78A1" w:rsidR="005445D0" w:rsidRPr="008C3753" w:rsidRDefault="005445D0" w:rsidP="005445D0">
            <w:pPr>
              <w:pStyle w:val="TAC"/>
              <w:rPr>
                <w:rFonts w:cs="Arial"/>
              </w:rPr>
            </w:pPr>
            <w:r w:rsidRPr="008C3753">
              <w:rPr>
                <w:rFonts w:cs="Arial"/>
              </w:rPr>
              <w:t>±2710</w:t>
            </w:r>
          </w:p>
        </w:tc>
        <w:tc>
          <w:tcPr>
            <w:tcW w:w="1921" w:type="dxa"/>
          </w:tcPr>
          <w:p w14:paraId="33D07981" w14:textId="41329FF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F954160" w14:textId="77777777" w:rsidTr="005445D0">
        <w:trPr>
          <w:cantSplit/>
          <w:jc w:val="center"/>
        </w:trPr>
        <w:tc>
          <w:tcPr>
            <w:tcW w:w="3296" w:type="dxa"/>
            <w:tcBorders>
              <w:bottom w:val="nil"/>
            </w:tcBorders>
            <w:shd w:val="clear" w:color="auto" w:fill="auto"/>
          </w:tcPr>
          <w:p w14:paraId="19661C73" w14:textId="4A415DF9" w:rsidR="005445D0" w:rsidRPr="008C3753" w:rsidRDefault="005445D0" w:rsidP="005445D0">
            <w:pPr>
              <w:pStyle w:val="TAC"/>
            </w:pPr>
            <w:r w:rsidRPr="008C3753">
              <w:rPr>
                <w:rFonts w:cs="Arial"/>
              </w:rPr>
              <w:t>80 (Note 2)</w:t>
            </w:r>
          </w:p>
        </w:tc>
        <w:tc>
          <w:tcPr>
            <w:tcW w:w="4414" w:type="dxa"/>
          </w:tcPr>
          <w:p w14:paraId="7D5E1781" w14:textId="4E2F9AA6" w:rsidR="005445D0" w:rsidRPr="008C3753" w:rsidRDefault="005445D0" w:rsidP="005445D0">
            <w:pPr>
              <w:pStyle w:val="TAC"/>
              <w:rPr>
                <w:rFonts w:cs="Arial"/>
              </w:rPr>
            </w:pPr>
            <w:r w:rsidRPr="008C3753">
              <w:rPr>
                <w:rFonts w:cs="Arial"/>
              </w:rPr>
              <w:t>±435</w:t>
            </w:r>
          </w:p>
        </w:tc>
        <w:tc>
          <w:tcPr>
            <w:tcW w:w="1921" w:type="dxa"/>
          </w:tcPr>
          <w:p w14:paraId="1DB8A4C1" w14:textId="134CBCEE" w:rsidR="005445D0" w:rsidRPr="008C3753" w:rsidRDefault="005445D0" w:rsidP="005445D0">
            <w:pPr>
              <w:pStyle w:val="TAC"/>
              <w:rPr>
                <w:rFonts w:cs="Arial"/>
              </w:rPr>
            </w:pPr>
            <w:r w:rsidRPr="008C3753">
              <w:rPr>
                <w:rFonts w:cs="Arial"/>
              </w:rPr>
              <w:t>CW</w:t>
            </w:r>
          </w:p>
        </w:tc>
      </w:tr>
      <w:tr w:rsidR="005445D0" w:rsidRPr="008C3753" w14:paraId="4ADFF9DF" w14:textId="77777777" w:rsidTr="005445D0">
        <w:trPr>
          <w:cantSplit/>
          <w:jc w:val="center"/>
        </w:trPr>
        <w:tc>
          <w:tcPr>
            <w:tcW w:w="3296" w:type="dxa"/>
            <w:tcBorders>
              <w:top w:val="nil"/>
              <w:bottom w:val="single" w:sz="4" w:space="0" w:color="auto"/>
            </w:tcBorders>
            <w:shd w:val="clear" w:color="auto" w:fill="auto"/>
          </w:tcPr>
          <w:p w14:paraId="2BF9E1BC" w14:textId="77777777" w:rsidR="005445D0" w:rsidRPr="008C3753" w:rsidRDefault="005445D0" w:rsidP="005445D0">
            <w:pPr>
              <w:pStyle w:val="TAC"/>
            </w:pPr>
          </w:p>
        </w:tc>
        <w:tc>
          <w:tcPr>
            <w:tcW w:w="4414" w:type="dxa"/>
          </w:tcPr>
          <w:p w14:paraId="2C55A551" w14:textId="01F8BC26" w:rsidR="005445D0" w:rsidRPr="008C3753" w:rsidRDefault="005445D0" w:rsidP="005445D0">
            <w:pPr>
              <w:pStyle w:val="TAC"/>
              <w:rPr>
                <w:rFonts w:cs="Arial"/>
              </w:rPr>
            </w:pPr>
            <w:r w:rsidRPr="008C3753">
              <w:rPr>
                <w:rFonts w:cs="Arial"/>
              </w:rPr>
              <w:t>±2710</w:t>
            </w:r>
          </w:p>
        </w:tc>
        <w:tc>
          <w:tcPr>
            <w:tcW w:w="1921" w:type="dxa"/>
          </w:tcPr>
          <w:p w14:paraId="6CB3DADB" w14:textId="3E56AE6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CF81965" w14:textId="77777777" w:rsidTr="005445D0">
        <w:trPr>
          <w:cantSplit/>
          <w:jc w:val="center"/>
        </w:trPr>
        <w:tc>
          <w:tcPr>
            <w:tcW w:w="3296" w:type="dxa"/>
            <w:tcBorders>
              <w:bottom w:val="nil"/>
            </w:tcBorders>
            <w:shd w:val="clear" w:color="auto" w:fill="auto"/>
          </w:tcPr>
          <w:p w14:paraId="0D81B2A9" w14:textId="48BEE668" w:rsidR="005445D0" w:rsidRPr="008C3753" w:rsidRDefault="005445D0" w:rsidP="005445D0">
            <w:pPr>
              <w:pStyle w:val="TAC"/>
            </w:pPr>
            <w:r w:rsidRPr="008C3753">
              <w:rPr>
                <w:rFonts w:cs="Arial"/>
              </w:rPr>
              <w:t>90 (Note 2)</w:t>
            </w:r>
          </w:p>
        </w:tc>
        <w:tc>
          <w:tcPr>
            <w:tcW w:w="4414" w:type="dxa"/>
          </w:tcPr>
          <w:p w14:paraId="43AFBE48" w14:textId="1E6EADBF" w:rsidR="005445D0" w:rsidRPr="008C3753" w:rsidRDefault="005445D0" w:rsidP="005445D0">
            <w:pPr>
              <w:pStyle w:val="TAC"/>
              <w:rPr>
                <w:rFonts w:cs="Arial"/>
              </w:rPr>
            </w:pPr>
            <w:r w:rsidRPr="008C3753">
              <w:rPr>
                <w:rFonts w:cs="Arial"/>
              </w:rPr>
              <w:t>±365</w:t>
            </w:r>
          </w:p>
        </w:tc>
        <w:tc>
          <w:tcPr>
            <w:tcW w:w="1921" w:type="dxa"/>
          </w:tcPr>
          <w:p w14:paraId="4823B589" w14:textId="170C4591" w:rsidR="005445D0" w:rsidRPr="008C3753" w:rsidRDefault="005445D0" w:rsidP="005445D0">
            <w:pPr>
              <w:pStyle w:val="TAC"/>
              <w:rPr>
                <w:rFonts w:cs="Arial"/>
              </w:rPr>
            </w:pPr>
            <w:r w:rsidRPr="008C3753">
              <w:rPr>
                <w:rFonts w:cs="Arial"/>
              </w:rPr>
              <w:t>CW</w:t>
            </w:r>
          </w:p>
        </w:tc>
      </w:tr>
      <w:tr w:rsidR="005445D0" w:rsidRPr="008C3753" w14:paraId="2F13996A" w14:textId="77777777" w:rsidTr="005445D0">
        <w:trPr>
          <w:cantSplit/>
          <w:jc w:val="center"/>
        </w:trPr>
        <w:tc>
          <w:tcPr>
            <w:tcW w:w="3296" w:type="dxa"/>
            <w:tcBorders>
              <w:top w:val="nil"/>
              <w:bottom w:val="single" w:sz="4" w:space="0" w:color="auto"/>
            </w:tcBorders>
            <w:shd w:val="clear" w:color="auto" w:fill="auto"/>
          </w:tcPr>
          <w:p w14:paraId="74F2FC3F" w14:textId="77777777" w:rsidR="005445D0" w:rsidRPr="008C3753" w:rsidRDefault="005445D0" w:rsidP="005445D0">
            <w:pPr>
              <w:pStyle w:val="TAC"/>
            </w:pPr>
          </w:p>
        </w:tc>
        <w:tc>
          <w:tcPr>
            <w:tcW w:w="4414" w:type="dxa"/>
          </w:tcPr>
          <w:p w14:paraId="28C404CF" w14:textId="4CD58299" w:rsidR="005445D0" w:rsidRPr="008C3753" w:rsidRDefault="005445D0" w:rsidP="005445D0">
            <w:pPr>
              <w:pStyle w:val="TAC"/>
              <w:rPr>
                <w:rFonts w:cs="Arial"/>
              </w:rPr>
            </w:pPr>
            <w:r w:rsidRPr="008C3753">
              <w:rPr>
                <w:rFonts w:cs="Arial"/>
              </w:rPr>
              <w:t>±2530</w:t>
            </w:r>
          </w:p>
        </w:tc>
        <w:tc>
          <w:tcPr>
            <w:tcW w:w="1921" w:type="dxa"/>
          </w:tcPr>
          <w:p w14:paraId="02F93FDC" w14:textId="360006E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0A2341A7" w14:textId="77777777" w:rsidTr="005445D0">
        <w:trPr>
          <w:cantSplit/>
          <w:jc w:val="center"/>
        </w:trPr>
        <w:tc>
          <w:tcPr>
            <w:tcW w:w="3296" w:type="dxa"/>
            <w:tcBorders>
              <w:bottom w:val="nil"/>
            </w:tcBorders>
            <w:shd w:val="clear" w:color="auto" w:fill="auto"/>
          </w:tcPr>
          <w:p w14:paraId="1DF13DB8" w14:textId="5E9A1286" w:rsidR="005445D0" w:rsidRPr="008C3753" w:rsidRDefault="005445D0" w:rsidP="005445D0">
            <w:pPr>
              <w:pStyle w:val="TAC"/>
            </w:pPr>
            <w:r w:rsidRPr="008C3753">
              <w:rPr>
                <w:rFonts w:cs="Arial"/>
              </w:rPr>
              <w:t>100 (Note 2)</w:t>
            </w:r>
          </w:p>
        </w:tc>
        <w:tc>
          <w:tcPr>
            <w:tcW w:w="4414" w:type="dxa"/>
            <w:tcBorders>
              <w:bottom w:val="single" w:sz="4" w:space="0" w:color="auto"/>
            </w:tcBorders>
          </w:tcPr>
          <w:p w14:paraId="4AD98DE4" w14:textId="3A153477" w:rsidR="005445D0" w:rsidRPr="008C3753" w:rsidRDefault="005445D0" w:rsidP="005445D0">
            <w:pPr>
              <w:pStyle w:val="TAC"/>
              <w:rPr>
                <w:rFonts w:cs="Arial"/>
              </w:rPr>
            </w:pPr>
            <w:r w:rsidRPr="008C3753">
              <w:rPr>
                <w:rFonts w:cs="Arial"/>
              </w:rPr>
              <w:t>±385</w:t>
            </w:r>
          </w:p>
        </w:tc>
        <w:tc>
          <w:tcPr>
            <w:tcW w:w="1921" w:type="dxa"/>
          </w:tcPr>
          <w:p w14:paraId="172539B3" w14:textId="5A8A98B0" w:rsidR="005445D0" w:rsidRPr="008C3753" w:rsidRDefault="005445D0" w:rsidP="005445D0">
            <w:pPr>
              <w:pStyle w:val="TAC"/>
              <w:rPr>
                <w:rFonts w:cs="Arial"/>
              </w:rPr>
            </w:pPr>
            <w:r w:rsidRPr="008C3753">
              <w:rPr>
                <w:rFonts w:cs="Arial"/>
              </w:rPr>
              <w:t>CW</w:t>
            </w:r>
          </w:p>
        </w:tc>
      </w:tr>
      <w:tr w:rsidR="005445D0" w:rsidRPr="008C3753" w14:paraId="7C2DC645" w14:textId="77777777" w:rsidTr="005445D0">
        <w:trPr>
          <w:cantSplit/>
          <w:jc w:val="center"/>
        </w:trPr>
        <w:tc>
          <w:tcPr>
            <w:tcW w:w="3296" w:type="dxa"/>
            <w:tcBorders>
              <w:top w:val="nil"/>
            </w:tcBorders>
            <w:shd w:val="clear" w:color="auto" w:fill="auto"/>
          </w:tcPr>
          <w:p w14:paraId="059A4AEF" w14:textId="77777777" w:rsidR="005445D0" w:rsidRPr="008C3753" w:rsidRDefault="005445D0" w:rsidP="005445D0">
            <w:pPr>
              <w:pStyle w:val="TAC"/>
            </w:pPr>
          </w:p>
        </w:tc>
        <w:tc>
          <w:tcPr>
            <w:tcW w:w="4414" w:type="dxa"/>
            <w:shd w:val="clear" w:color="auto" w:fill="auto"/>
          </w:tcPr>
          <w:p w14:paraId="0B396D32" w14:textId="12108184" w:rsidR="005445D0" w:rsidRPr="008C3753" w:rsidRDefault="005445D0" w:rsidP="005445D0">
            <w:pPr>
              <w:pStyle w:val="TAC"/>
              <w:rPr>
                <w:rFonts w:cs="Arial"/>
              </w:rPr>
            </w:pPr>
            <w:r w:rsidRPr="008C3753">
              <w:rPr>
                <w:rFonts w:cs="Arial"/>
              </w:rPr>
              <w:t>±2530</w:t>
            </w:r>
          </w:p>
        </w:tc>
        <w:tc>
          <w:tcPr>
            <w:tcW w:w="1921" w:type="dxa"/>
          </w:tcPr>
          <w:p w14:paraId="351EDDBF" w14:textId="1E4555C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2502BB0E" w14:textId="77777777" w:rsidTr="005445D0">
        <w:trPr>
          <w:cantSplit/>
          <w:jc w:val="center"/>
        </w:trPr>
        <w:tc>
          <w:tcPr>
            <w:tcW w:w="9631" w:type="dxa"/>
            <w:gridSpan w:val="3"/>
            <w:shd w:val="clear" w:color="auto" w:fill="auto"/>
          </w:tcPr>
          <w:p w14:paraId="30C7327F" w14:textId="77777777" w:rsidR="005445D0" w:rsidRPr="008C3753" w:rsidRDefault="005445D0" w:rsidP="005445D0">
            <w:pPr>
              <w:pStyle w:val="TAN"/>
            </w:pPr>
            <w:r w:rsidRPr="008C3753">
              <w:t>NOTE 1:</w:t>
            </w:r>
            <w:r w:rsidRPr="008C3753">
              <w:tab/>
              <w:t xml:space="preserve">Interfering signal consisting of one resource block positioned at the stated offset, the </w:t>
            </w:r>
            <w:r w:rsidRPr="008C3753">
              <w:rPr>
                <w:i/>
              </w:rPr>
              <w:t>BS channel bandwidth</w:t>
            </w:r>
            <w:r w:rsidRPr="008C3753">
              <w:t xml:space="preserve"> of the interfering signal is located adjacently to the lower/upper Base Station RF Bandwidth edge or sub-block edge inside a sub-block gap.</w:t>
            </w:r>
          </w:p>
          <w:p w14:paraId="64E8F2A6" w14:textId="77777777" w:rsidR="005445D0" w:rsidRPr="008C3753" w:rsidRDefault="005445D0" w:rsidP="005445D0">
            <w:pPr>
              <w:pStyle w:val="TAN"/>
            </w:pPr>
            <w:r w:rsidRPr="008C3753">
              <w:t>NOTE 2:</w:t>
            </w:r>
            <w:r w:rsidRPr="008C3753">
              <w:tab/>
              <w:t>This requirement shall apply only for a G-FRC mapped to the frequency range at the channel edge adjacent to the interfering signals.</w:t>
            </w:r>
          </w:p>
          <w:p w14:paraId="02B641B0" w14:textId="4E24904B" w:rsidR="005445D0" w:rsidRPr="008C3753" w:rsidRDefault="005445D0" w:rsidP="005445D0">
            <w:pPr>
              <w:pStyle w:val="TAN"/>
            </w:pPr>
            <w:r w:rsidRPr="008C3753">
              <w:t>NOTE 3:</w:t>
            </w:r>
            <w:r w:rsidR="00EC7F62" w:rsidRPr="008C3753">
              <w:tab/>
            </w:r>
            <w:r w:rsidRPr="008C3753">
              <w:t>T</w:t>
            </w:r>
            <w:r w:rsidRPr="008C3753">
              <w:rPr>
                <w:bCs/>
              </w:rPr>
              <w:t xml:space="preserve">he </w:t>
            </w:r>
            <w:r w:rsidRPr="008C3753">
              <w:t>centre of the interfering RB refers to the frequency location between the two central subcarriers.</w:t>
            </w:r>
          </w:p>
        </w:tc>
      </w:tr>
    </w:tbl>
    <w:p w14:paraId="74CED1D1" w14:textId="77777777" w:rsidR="005445D0" w:rsidRPr="008C3753" w:rsidRDefault="005445D0" w:rsidP="005445D0"/>
    <w:p w14:paraId="42B00479" w14:textId="77777777" w:rsidR="00D25FC8" w:rsidRPr="008C3753" w:rsidRDefault="00D25FC8" w:rsidP="00D25FC8">
      <w:pPr>
        <w:pStyle w:val="Heading2"/>
      </w:pPr>
      <w:bookmarkStart w:id="6297" w:name="_Toc21100080"/>
      <w:bookmarkStart w:id="6298" w:name="_Toc29809878"/>
      <w:bookmarkStart w:id="6299" w:name="_Toc36645263"/>
      <w:bookmarkStart w:id="6300" w:name="_Toc37272317"/>
      <w:bookmarkStart w:id="6301" w:name="_Toc45884563"/>
      <w:bookmarkStart w:id="6302" w:name="_Toc53182586"/>
      <w:bookmarkStart w:id="6303" w:name="_Toc58860327"/>
      <w:bookmarkStart w:id="6304" w:name="_Toc61182452"/>
      <w:bookmarkStart w:id="6305" w:name="_Toc66782444"/>
      <w:bookmarkStart w:id="6306" w:name="_Toc74967605"/>
      <w:bookmarkStart w:id="6307" w:name="_Toc76545056"/>
      <w:bookmarkStart w:id="6308" w:name="_Toc82598440"/>
      <w:bookmarkStart w:id="6309" w:name="_Toc89954088"/>
      <w:bookmarkStart w:id="6310" w:name="_Toc98774183"/>
      <w:bookmarkStart w:id="6311" w:name="_Toc106200163"/>
      <w:bookmarkStart w:id="6312" w:name="_Toc115190721"/>
      <w:bookmarkStart w:id="6313" w:name="_Toc122003292"/>
      <w:bookmarkStart w:id="6314" w:name="_Toc124155060"/>
      <w:bookmarkStart w:id="6315" w:name="_Toc131533833"/>
      <w:bookmarkStart w:id="6316" w:name="_Toc137399712"/>
      <w:bookmarkStart w:id="6317" w:name="_Toc147177081"/>
      <w:r w:rsidRPr="008C3753">
        <w:lastRenderedPageBreak/>
        <w:t>7.8</w:t>
      </w:r>
      <w:r w:rsidRPr="008C3753">
        <w:tab/>
        <w:t>In-channel selectivity</w:t>
      </w:r>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p>
    <w:p w14:paraId="4ABED5C8" w14:textId="7AA8F9DA" w:rsidR="0066553E" w:rsidRPr="008C3753" w:rsidRDefault="0066553E" w:rsidP="00AD5630">
      <w:pPr>
        <w:pStyle w:val="Heading3"/>
      </w:pPr>
      <w:bookmarkStart w:id="6318" w:name="_Toc21100081"/>
      <w:bookmarkStart w:id="6319" w:name="_Toc29809879"/>
      <w:bookmarkStart w:id="6320" w:name="_Toc36645264"/>
      <w:bookmarkStart w:id="6321" w:name="_Toc37272318"/>
      <w:bookmarkStart w:id="6322" w:name="_Toc45884564"/>
      <w:bookmarkStart w:id="6323" w:name="_Toc53182587"/>
      <w:bookmarkStart w:id="6324" w:name="_Toc58860328"/>
      <w:bookmarkStart w:id="6325" w:name="_Toc61182453"/>
      <w:bookmarkStart w:id="6326" w:name="_Toc66782445"/>
      <w:bookmarkStart w:id="6327" w:name="_Toc74967606"/>
      <w:bookmarkStart w:id="6328" w:name="_Toc76545057"/>
      <w:bookmarkStart w:id="6329" w:name="_Toc82598441"/>
      <w:bookmarkStart w:id="6330" w:name="_Toc89954089"/>
      <w:bookmarkStart w:id="6331" w:name="_Toc98774184"/>
      <w:bookmarkStart w:id="6332" w:name="_Toc106200164"/>
      <w:bookmarkStart w:id="6333" w:name="_Toc115190722"/>
      <w:bookmarkStart w:id="6334" w:name="_Toc122003293"/>
      <w:bookmarkStart w:id="6335" w:name="_Toc124155061"/>
      <w:bookmarkStart w:id="6336" w:name="_Toc131533834"/>
      <w:bookmarkStart w:id="6337" w:name="_Toc137399713"/>
      <w:bookmarkStart w:id="6338" w:name="_Toc147177082"/>
      <w:r w:rsidRPr="008C3753">
        <w:t>7.8.1</w:t>
      </w:r>
      <w:r w:rsidRPr="008C3753">
        <w:tab/>
        <w:t>Definition and applicability</w:t>
      </w:r>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p>
    <w:p w14:paraId="161C47A7" w14:textId="77777777" w:rsidR="0066553E" w:rsidRPr="008C3753" w:rsidRDefault="0066553E" w:rsidP="0066553E">
      <w:pPr>
        <w:rPr>
          <w:lang w:eastAsia="zh-CN"/>
        </w:rPr>
      </w:pPr>
      <w:r w:rsidRPr="008C3753">
        <w:t xml:space="preserve">In-channel selectivity (ICS) is a measure of the receiver ability to receive a wanted signal at its assigned resource block locations at the </w:t>
      </w:r>
      <w:r w:rsidRPr="008C3753">
        <w:rPr>
          <w:i/>
          <w:iCs/>
        </w:rPr>
        <w:t>antenna connector</w:t>
      </w:r>
      <w:r w:rsidRPr="008C3753">
        <w:rPr>
          <w:lang w:val="en-US" w:eastAsia="zh-CN"/>
        </w:rPr>
        <w:t xml:space="preserve"> </w:t>
      </w:r>
      <w:r w:rsidRPr="008C3753">
        <w:rPr>
          <w:rFonts w:eastAsia="??"/>
        </w:rPr>
        <w:t xml:space="preserve">for </w:t>
      </w:r>
      <w:r w:rsidRPr="008C3753">
        <w:rPr>
          <w:rFonts w:eastAsia="??"/>
          <w:i/>
        </w:rPr>
        <w:t>BS type 1-C</w:t>
      </w:r>
      <w:r w:rsidRPr="008C3753">
        <w:rPr>
          <w:lang w:val="en-US" w:eastAsia="zh-CN"/>
        </w:rPr>
        <w:t xml:space="preserve"> or </w:t>
      </w:r>
      <w:r w:rsidRPr="008C3753">
        <w:rPr>
          <w:i/>
        </w:rPr>
        <w:t>TAB connector</w:t>
      </w:r>
      <w:r w:rsidRPr="008C3753">
        <w:rPr>
          <w:i/>
          <w:lang w:val="en-US" w:eastAsia="zh-CN"/>
        </w:rPr>
        <w:t xml:space="preserve"> </w:t>
      </w:r>
      <w:r w:rsidRPr="008C3753">
        <w:rPr>
          <w:rFonts w:eastAsia="??"/>
        </w:rPr>
        <w:t xml:space="preserve">for </w:t>
      </w:r>
      <w:r w:rsidRPr="008C3753">
        <w:rPr>
          <w:rFonts w:eastAsia="??"/>
          <w:i/>
        </w:rPr>
        <w:t>BS type 1-</w:t>
      </w:r>
      <w:r w:rsidRPr="008C3753">
        <w:rPr>
          <w:i/>
          <w:lang w:val="en-US" w:eastAsia="zh-CN"/>
        </w:rPr>
        <w:t>H</w:t>
      </w:r>
      <w:r w:rsidRPr="008C3753">
        <w:t xml:space="preserve"> in the presence of an interfering signal received at a larger power spectral density. In this condition a throughput requirement shall be met for a specified reference measurement channel. </w:t>
      </w:r>
      <w:r w:rsidRPr="008C3753">
        <w:rPr>
          <w:rFonts w:eastAsia="MS PGothic"/>
        </w:rPr>
        <w:t>The interfering signal shall be</w:t>
      </w:r>
      <w:r w:rsidRPr="008C3753">
        <w:rPr>
          <w:rFonts w:eastAsia="MS PGothic" w:cs="v4.2.0"/>
        </w:rPr>
        <w:t xml:space="preserve"> an </w:t>
      </w:r>
      <w:r w:rsidRPr="008C3753">
        <w:rPr>
          <w:lang w:eastAsia="zh-CN"/>
        </w:rPr>
        <w:t>NR</w:t>
      </w:r>
      <w:r w:rsidRPr="008C3753">
        <w:rPr>
          <w:rFonts w:eastAsia="MS PGothic"/>
        </w:rPr>
        <w:t xml:space="preserve"> signal which is time aligned with the wanted signal</w:t>
      </w:r>
      <w:r w:rsidRPr="008C3753">
        <w:rPr>
          <w:rFonts w:eastAsia="MS PGothic" w:cs="v4.2.0"/>
        </w:rPr>
        <w:t>.</w:t>
      </w:r>
    </w:p>
    <w:p w14:paraId="55F59E05" w14:textId="77777777" w:rsidR="0066553E" w:rsidRPr="008C3753" w:rsidRDefault="0066553E" w:rsidP="00AD5630">
      <w:pPr>
        <w:pStyle w:val="Heading3"/>
      </w:pPr>
      <w:bookmarkStart w:id="6339" w:name="_Toc21100082"/>
      <w:bookmarkStart w:id="6340" w:name="_Toc29809880"/>
      <w:bookmarkStart w:id="6341" w:name="_Toc36645265"/>
      <w:bookmarkStart w:id="6342" w:name="_Toc37272319"/>
      <w:bookmarkStart w:id="6343" w:name="_Toc45884565"/>
      <w:bookmarkStart w:id="6344" w:name="_Toc53182588"/>
      <w:bookmarkStart w:id="6345" w:name="_Toc58860329"/>
      <w:bookmarkStart w:id="6346" w:name="_Toc61182454"/>
      <w:bookmarkStart w:id="6347" w:name="_Toc66782446"/>
      <w:bookmarkStart w:id="6348" w:name="_Toc74967607"/>
      <w:bookmarkStart w:id="6349" w:name="_Toc76545058"/>
      <w:bookmarkStart w:id="6350" w:name="_Toc82598442"/>
      <w:bookmarkStart w:id="6351" w:name="_Toc89954090"/>
      <w:bookmarkStart w:id="6352" w:name="_Toc98774185"/>
      <w:bookmarkStart w:id="6353" w:name="_Toc106200165"/>
      <w:bookmarkStart w:id="6354" w:name="_Toc115190723"/>
      <w:bookmarkStart w:id="6355" w:name="_Toc122003294"/>
      <w:bookmarkStart w:id="6356" w:name="_Toc124155062"/>
      <w:bookmarkStart w:id="6357" w:name="_Toc131533835"/>
      <w:bookmarkStart w:id="6358" w:name="_Toc137399714"/>
      <w:bookmarkStart w:id="6359" w:name="_Toc147177083"/>
      <w:r w:rsidRPr="008C3753">
        <w:t>7.8.2</w:t>
      </w:r>
      <w:r w:rsidRPr="008C3753">
        <w:tab/>
        <w:t>Minimum requirement</w:t>
      </w:r>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p>
    <w:p w14:paraId="4ABC032D" w14:textId="1DB5620E" w:rsidR="0066553E" w:rsidRPr="008C3753" w:rsidRDefault="0066553E" w:rsidP="0066553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.8.2.</w:t>
      </w:r>
    </w:p>
    <w:p w14:paraId="1474C0A5" w14:textId="77777777" w:rsidR="0066553E" w:rsidRPr="008C3753" w:rsidRDefault="0066553E" w:rsidP="00AD5630">
      <w:pPr>
        <w:pStyle w:val="Heading3"/>
      </w:pPr>
      <w:bookmarkStart w:id="6360" w:name="_Toc21100083"/>
      <w:bookmarkStart w:id="6361" w:name="_Toc29809881"/>
      <w:bookmarkStart w:id="6362" w:name="_Toc36645266"/>
      <w:bookmarkStart w:id="6363" w:name="_Toc37272320"/>
      <w:bookmarkStart w:id="6364" w:name="_Toc45884566"/>
      <w:bookmarkStart w:id="6365" w:name="_Toc53182589"/>
      <w:bookmarkStart w:id="6366" w:name="_Toc58860330"/>
      <w:bookmarkStart w:id="6367" w:name="_Toc61182455"/>
      <w:bookmarkStart w:id="6368" w:name="_Toc66782447"/>
      <w:bookmarkStart w:id="6369" w:name="_Toc74967608"/>
      <w:bookmarkStart w:id="6370" w:name="_Toc76545059"/>
      <w:bookmarkStart w:id="6371" w:name="_Toc82598443"/>
      <w:bookmarkStart w:id="6372" w:name="_Toc89954091"/>
      <w:bookmarkStart w:id="6373" w:name="_Toc98774186"/>
      <w:bookmarkStart w:id="6374" w:name="_Toc106200166"/>
      <w:bookmarkStart w:id="6375" w:name="_Toc115190724"/>
      <w:bookmarkStart w:id="6376" w:name="_Toc122003295"/>
      <w:bookmarkStart w:id="6377" w:name="_Toc124155063"/>
      <w:bookmarkStart w:id="6378" w:name="_Toc131533836"/>
      <w:bookmarkStart w:id="6379" w:name="_Toc137399715"/>
      <w:bookmarkStart w:id="6380" w:name="_Toc147177084"/>
      <w:r w:rsidRPr="008C3753">
        <w:t>7.8.3</w:t>
      </w:r>
      <w:r w:rsidRPr="008C3753">
        <w:tab/>
        <w:t>Test purpose</w:t>
      </w:r>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p>
    <w:p w14:paraId="5E0F3369" w14:textId="77777777" w:rsidR="0066553E" w:rsidRPr="008C3753" w:rsidRDefault="0066553E" w:rsidP="0066553E">
      <w:r w:rsidRPr="008C3753">
        <w:t>The purpose of this test is to verify the BS receiver ability to suppress the IQ leakage.</w:t>
      </w:r>
    </w:p>
    <w:p w14:paraId="08342933" w14:textId="215E6CDC" w:rsidR="0066553E" w:rsidRPr="008C3753" w:rsidRDefault="0066553E" w:rsidP="00AD5630">
      <w:pPr>
        <w:pStyle w:val="Heading3"/>
      </w:pPr>
      <w:bookmarkStart w:id="6381" w:name="_Toc21100084"/>
      <w:bookmarkStart w:id="6382" w:name="_Toc29809882"/>
      <w:bookmarkStart w:id="6383" w:name="_Toc36645267"/>
      <w:bookmarkStart w:id="6384" w:name="_Toc37272321"/>
      <w:bookmarkStart w:id="6385" w:name="_Toc45884567"/>
      <w:bookmarkStart w:id="6386" w:name="_Toc53182590"/>
      <w:bookmarkStart w:id="6387" w:name="_Toc58860331"/>
      <w:bookmarkStart w:id="6388" w:name="_Toc61182456"/>
      <w:bookmarkStart w:id="6389" w:name="_Toc66782448"/>
      <w:bookmarkStart w:id="6390" w:name="_Toc74967609"/>
      <w:bookmarkStart w:id="6391" w:name="_Toc76545060"/>
      <w:bookmarkStart w:id="6392" w:name="_Toc82598444"/>
      <w:bookmarkStart w:id="6393" w:name="_Toc89954092"/>
      <w:bookmarkStart w:id="6394" w:name="_Toc98774187"/>
      <w:bookmarkStart w:id="6395" w:name="_Toc106200167"/>
      <w:bookmarkStart w:id="6396" w:name="_Toc115190725"/>
      <w:bookmarkStart w:id="6397" w:name="_Toc122003296"/>
      <w:bookmarkStart w:id="6398" w:name="_Toc124155064"/>
      <w:bookmarkStart w:id="6399" w:name="_Toc131533837"/>
      <w:bookmarkStart w:id="6400" w:name="_Toc137399716"/>
      <w:bookmarkStart w:id="6401" w:name="_Toc147177085"/>
      <w:r w:rsidRPr="008C3753">
        <w:t>7.8.4</w:t>
      </w:r>
      <w:r w:rsidRPr="008C3753">
        <w:tab/>
        <w:t>Method of test</w:t>
      </w:r>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14:paraId="541D4C23" w14:textId="77777777" w:rsidR="0066553E" w:rsidRPr="008C3753" w:rsidRDefault="0066553E" w:rsidP="00AD5630">
      <w:pPr>
        <w:pStyle w:val="Heading4"/>
      </w:pPr>
      <w:bookmarkStart w:id="6402" w:name="_Toc21100085"/>
      <w:bookmarkStart w:id="6403" w:name="_Toc29809883"/>
      <w:bookmarkStart w:id="6404" w:name="_Toc36645268"/>
      <w:bookmarkStart w:id="6405" w:name="_Toc37272322"/>
      <w:bookmarkStart w:id="6406" w:name="_Toc45884568"/>
      <w:bookmarkStart w:id="6407" w:name="_Toc53182591"/>
      <w:bookmarkStart w:id="6408" w:name="_Toc58860332"/>
      <w:bookmarkStart w:id="6409" w:name="_Toc61182457"/>
      <w:bookmarkStart w:id="6410" w:name="_Toc66782449"/>
      <w:bookmarkStart w:id="6411" w:name="_Toc74967610"/>
      <w:bookmarkStart w:id="6412" w:name="_Toc76545061"/>
      <w:bookmarkStart w:id="6413" w:name="_Toc82598445"/>
      <w:bookmarkStart w:id="6414" w:name="_Toc89954093"/>
      <w:bookmarkStart w:id="6415" w:name="_Toc98774188"/>
      <w:bookmarkStart w:id="6416" w:name="_Toc106200168"/>
      <w:bookmarkStart w:id="6417" w:name="_Toc115190726"/>
      <w:bookmarkStart w:id="6418" w:name="_Toc122003297"/>
      <w:bookmarkStart w:id="6419" w:name="_Toc124155065"/>
      <w:bookmarkStart w:id="6420" w:name="_Toc131533838"/>
      <w:bookmarkStart w:id="6421" w:name="_Toc137399717"/>
      <w:bookmarkStart w:id="6422" w:name="_Toc147177086"/>
      <w:r w:rsidRPr="008C3753">
        <w:t>7.8.4.1</w:t>
      </w:r>
      <w:r w:rsidRPr="008C3753">
        <w:tab/>
        <w:t>Initial conditions</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p>
    <w:p w14:paraId="0321BD94" w14:textId="1B92B2FF" w:rsidR="0066553E" w:rsidRPr="008C3753" w:rsidRDefault="0066553E" w:rsidP="00EC3D0A">
      <w:r w:rsidRPr="008C3753">
        <w:rPr>
          <w:rFonts w:cs="v4.2.0"/>
        </w:rPr>
        <w:t>Test environment:</w:t>
      </w:r>
      <w:r w:rsidR="005103D8" w:rsidRPr="008C3753">
        <w:t xml:space="preserve"> N</w:t>
      </w:r>
      <w:r w:rsidRPr="008C3753">
        <w:t xml:space="preserve">ormal; see annex </w:t>
      </w:r>
      <w:r w:rsidR="005103D8" w:rsidRPr="008C3753">
        <w:t>B.2.</w:t>
      </w:r>
    </w:p>
    <w:p w14:paraId="03488B0E" w14:textId="47A0AAE1" w:rsidR="0066553E" w:rsidRPr="008C3753" w:rsidRDefault="0066553E" w:rsidP="00EC3D0A">
      <w:r w:rsidRPr="008C3753">
        <w:rPr>
          <w:rFonts w:cs="v4.2.0"/>
        </w:rPr>
        <w:t>RF channels to be tested for single carrier:</w:t>
      </w:r>
      <w:r w:rsidR="00B24F3B" w:rsidRPr="008C3753">
        <w:rPr>
          <w:rFonts w:cs="v4.2.0"/>
        </w:rPr>
        <w:t xml:space="preserve"> </w:t>
      </w:r>
      <w:r w:rsidRPr="008C3753">
        <w:t xml:space="preserve">M; see </w:t>
      </w:r>
      <w:r w:rsidR="00062DCB" w:rsidRPr="008C3753">
        <w:t>clause 4</w:t>
      </w:r>
      <w:r w:rsidRPr="008C3753">
        <w:t>.9.1.</w:t>
      </w:r>
    </w:p>
    <w:p w14:paraId="305D2DC1" w14:textId="77777777" w:rsidR="0066553E" w:rsidRPr="008C3753" w:rsidRDefault="0066553E" w:rsidP="00AD5630">
      <w:pPr>
        <w:pStyle w:val="Heading4"/>
      </w:pPr>
      <w:bookmarkStart w:id="6423" w:name="_Toc21100086"/>
      <w:bookmarkStart w:id="6424" w:name="_Toc29809884"/>
      <w:bookmarkStart w:id="6425" w:name="_Toc36645269"/>
      <w:bookmarkStart w:id="6426" w:name="_Toc37272323"/>
      <w:bookmarkStart w:id="6427" w:name="_Toc45884569"/>
      <w:bookmarkStart w:id="6428" w:name="_Toc53182592"/>
      <w:bookmarkStart w:id="6429" w:name="_Toc58860333"/>
      <w:bookmarkStart w:id="6430" w:name="_Toc61182458"/>
      <w:bookmarkStart w:id="6431" w:name="_Toc66782450"/>
      <w:bookmarkStart w:id="6432" w:name="_Toc74967611"/>
      <w:bookmarkStart w:id="6433" w:name="_Toc76545062"/>
      <w:bookmarkStart w:id="6434" w:name="_Toc82598446"/>
      <w:bookmarkStart w:id="6435" w:name="_Toc89954094"/>
      <w:bookmarkStart w:id="6436" w:name="_Toc98774189"/>
      <w:bookmarkStart w:id="6437" w:name="_Toc106200169"/>
      <w:bookmarkStart w:id="6438" w:name="_Toc115190727"/>
      <w:bookmarkStart w:id="6439" w:name="_Toc122003298"/>
      <w:bookmarkStart w:id="6440" w:name="_Toc124155066"/>
      <w:bookmarkStart w:id="6441" w:name="_Toc131533839"/>
      <w:bookmarkStart w:id="6442" w:name="_Toc137399718"/>
      <w:bookmarkStart w:id="6443" w:name="_Toc147177087"/>
      <w:r w:rsidRPr="008C3753">
        <w:t>7.8.4.2</w:t>
      </w:r>
      <w:r w:rsidRPr="008C3753">
        <w:tab/>
        <w:t>Procedure</w:t>
      </w:r>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p>
    <w:p w14:paraId="01B1022F" w14:textId="77777777" w:rsidR="0066553E" w:rsidRPr="008C3753" w:rsidRDefault="0066553E" w:rsidP="0066553E">
      <w:pPr>
        <w:rPr>
          <w:i/>
        </w:rPr>
      </w:pPr>
      <w:r w:rsidRPr="008C3753">
        <w:t>The minimum requirement is applied to all connectors under test.</w:t>
      </w:r>
    </w:p>
    <w:p w14:paraId="7EAD79F8" w14:textId="173E6B88" w:rsidR="0066553E" w:rsidRPr="008C3753" w:rsidRDefault="0066553E" w:rsidP="0066553E">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37BD29" w14:textId="77777777" w:rsidR="000B029C" w:rsidRPr="008C3753" w:rsidRDefault="000B029C" w:rsidP="000B029C">
      <w:pPr>
        <w:ind w:left="568" w:hanging="284"/>
      </w:pPr>
      <w:r w:rsidRPr="008C3753">
        <w:t>1)</w:t>
      </w:r>
      <w:r w:rsidRPr="008C3753">
        <w:tab/>
        <w:t xml:space="preserve">Set the signal generator for the wanted signal to transmit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r w:rsidRPr="008C3753">
        <w:rPr>
          <w:rFonts w:eastAsia="MS Mincho"/>
        </w:rPr>
        <w:t>.</w:t>
      </w:r>
    </w:p>
    <w:p w14:paraId="7760C8B3" w14:textId="77777777" w:rsidR="000B029C" w:rsidRPr="008C3753" w:rsidRDefault="000B029C" w:rsidP="000B029C">
      <w:pPr>
        <w:ind w:left="568" w:hanging="284"/>
      </w:pPr>
      <w:r w:rsidRPr="008C3753">
        <w:t>2)</w:t>
      </w:r>
      <w:r w:rsidRPr="008C3753">
        <w:tab/>
        <w:t xml:space="preserve">Set the signal generator for the interfering signal to transmit at the frequency offset and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p>
    <w:p w14:paraId="57007010" w14:textId="444109AD" w:rsidR="000B029C" w:rsidRPr="008C3753" w:rsidRDefault="000B029C" w:rsidP="000B029C">
      <w:pPr>
        <w:ind w:left="568" w:hanging="284"/>
      </w:pPr>
      <w:r w:rsidRPr="008C3753">
        <w:t>3)</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3F56D42" w14:textId="68E1C1D4" w:rsidR="0066553E" w:rsidRPr="008C3753" w:rsidRDefault="0066553E" w:rsidP="0066553E">
      <w:r w:rsidRPr="008C3753">
        <w:t xml:space="preserve">In addition, </w:t>
      </w:r>
      <w:r w:rsidRPr="008C3753">
        <w:rPr>
          <w:snapToGrid w:val="0"/>
          <w:lang w:eastAsia="zh-CN"/>
        </w:rPr>
        <w:t xml:space="preserve">for a </w:t>
      </w:r>
      <w:r w:rsidRPr="008C3753">
        <w:rPr>
          <w:i/>
          <w:snapToGrid w:val="0"/>
          <w:lang w:eastAsia="zh-CN"/>
        </w:rPr>
        <w:t>multi-band</w:t>
      </w:r>
      <w:r w:rsidRPr="008C3753">
        <w:rPr>
          <w:snapToGrid w:val="0"/>
          <w:lang w:eastAsia="zh-CN"/>
        </w:rPr>
        <w:t xml:space="preserve"> </w:t>
      </w:r>
      <w:r w:rsidR="007B40DA" w:rsidRPr="008C3753">
        <w:rPr>
          <w:i/>
          <w:snapToGrid w:val="0"/>
          <w:lang w:eastAsia="zh-CN"/>
        </w:rPr>
        <w:t>connector</w:t>
      </w:r>
      <w:r w:rsidRPr="008C3753">
        <w:t>, the following steps shall apply:</w:t>
      </w:r>
    </w:p>
    <w:p w14:paraId="196D4104" w14:textId="797F24DC" w:rsidR="0066553E" w:rsidRPr="008C3753" w:rsidRDefault="0066553E" w:rsidP="0066553E">
      <w:pPr>
        <w:ind w:left="567" w:hanging="283"/>
      </w:pPr>
      <w:r w:rsidRPr="008C3753">
        <w:t>4)</w:t>
      </w:r>
      <w:r w:rsidRPr="008C3753">
        <w:tab/>
        <w:t xml:space="preserve">For </w:t>
      </w:r>
      <w:r w:rsidRPr="008C3753">
        <w:rPr>
          <w:i/>
          <w:snapToGrid w:val="0"/>
          <w:lang w:eastAsia="zh-CN"/>
        </w:rPr>
        <w:t>multi-band</w:t>
      </w:r>
      <w:r w:rsidRPr="008C3753">
        <w:rPr>
          <w:snapToGrid w:val="0"/>
          <w:lang w:eastAsia="zh-CN"/>
        </w:rPr>
        <w:t xml:space="preserve"> </w:t>
      </w:r>
      <w:r w:rsidR="007B40DA" w:rsidRPr="008C3753">
        <w:rPr>
          <w:i/>
          <w:snapToGrid w:val="0"/>
          <w:lang w:eastAsia="zh-CN"/>
        </w:rPr>
        <w:t xml:space="preserve">connector </w:t>
      </w:r>
      <w:r w:rsidRPr="008C3753">
        <w:t>and single band tests, repeat the steps above per involved band where single band test configurations and test models shall apply with no carrier activated in the other band.</w:t>
      </w:r>
    </w:p>
    <w:p w14:paraId="4737198B" w14:textId="77777777" w:rsidR="0066553E" w:rsidRPr="008C3753" w:rsidRDefault="0066553E" w:rsidP="00AD5630">
      <w:pPr>
        <w:pStyle w:val="Heading3"/>
      </w:pPr>
      <w:bookmarkStart w:id="6444" w:name="_Toc21100087"/>
      <w:bookmarkStart w:id="6445" w:name="_Toc29809885"/>
      <w:bookmarkStart w:id="6446" w:name="_Toc36645270"/>
      <w:bookmarkStart w:id="6447" w:name="_Toc37272324"/>
      <w:bookmarkStart w:id="6448" w:name="_Toc45884570"/>
      <w:bookmarkStart w:id="6449" w:name="_Toc53182593"/>
      <w:bookmarkStart w:id="6450" w:name="_Toc58860334"/>
      <w:bookmarkStart w:id="6451" w:name="_Toc61182459"/>
      <w:bookmarkStart w:id="6452" w:name="_Toc66782451"/>
      <w:bookmarkStart w:id="6453" w:name="_Toc74967612"/>
      <w:bookmarkStart w:id="6454" w:name="_Toc76545063"/>
      <w:bookmarkStart w:id="6455" w:name="_Toc82598447"/>
      <w:bookmarkStart w:id="6456" w:name="_Toc89954095"/>
      <w:bookmarkStart w:id="6457" w:name="_Toc98774190"/>
      <w:bookmarkStart w:id="6458" w:name="_Toc106200170"/>
      <w:bookmarkStart w:id="6459" w:name="_Toc115190728"/>
      <w:bookmarkStart w:id="6460" w:name="_Toc122003299"/>
      <w:bookmarkStart w:id="6461" w:name="_Toc124155067"/>
      <w:bookmarkStart w:id="6462" w:name="_Toc131533840"/>
      <w:bookmarkStart w:id="6463" w:name="_Toc137399719"/>
      <w:bookmarkStart w:id="6464" w:name="_Toc147177088"/>
      <w:r w:rsidRPr="008C3753">
        <w:t>7.8.5</w:t>
      </w:r>
      <w:r w:rsidRPr="008C3753">
        <w:tab/>
        <w:t>Test requirements</w:t>
      </w:r>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p>
    <w:p w14:paraId="69E09C2B" w14:textId="77777777" w:rsidR="00975C28" w:rsidRDefault="00975C28" w:rsidP="00975C28">
      <w:r>
        <w:t xml:space="preserve">For </w:t>
      </w:r>
      <w:r>
        <w:rPr>
          <w:i/>
        </w:rPr>
        <w:t>BS type 1-C</w:t>
      </w:r>
      <w:r>
        <w:t xml:space="preserve"> and </w:t>
      </w:r>
      <w:r>
        <w:rPr>
          <w:i/>
        </w:rPr>
        <w:t>BS type 1-H</w:t>
      </w:r>
      <w:r>
        <w:t>, the throughput shall be ≥ 95% of the maximum throughput of the reference measurement channel as specified in annex A.1 with parameters specified in table 7.8.5-1 for Wide Area BS, in table 7.8.5-2 for Medium Range BS in table 7.8.</w:t>
      </w:r>
      <w:r>
        <w:rPr>
          <w:rFonts w:eastAsia="SimSun" w:hint="eastAsia"/>
          <w:lang w:val="en-US" w:eastAsia="zh-CN"/>
        </w:rPr>
        <w:t>5</w:t>
      </w:r>
      <w:r>
        <w:t>-2b for Medium Range BS for band n46</w:t>
      </w:r>
      <w:r>
        <w:rPr>
          <w:rFonts w:eastAsia="SimSun" w:hint="eastAsia"/>
          <w:lang w:val="en-US" w:eastAsia="zh-CN"/>
        </w:rPr>
        <w:t xml:space="preserve"> </w:t>
      </w:r>
      <w:r>
        <w:t>and in table 7.8.5-3 for Local Area BS</w:t>
      </w:r>
      <w:r>
        <w:rPr>
          <w:rFonts w:eastAsia="SimSun" w:hint="eastAsia"/>
          <w:lang w:val="en-US" w:eastAsia="zh-CN"/>
        </w:rPr>
        <w:t xml:space="preserve"> </w:t>
      </w:r>
      <w:r>
        <w:t>in table 7.8.</w:t>
      </w:r>
      <w:r>
        <w:rPr>
          <w:rFonts w:eastAsia="SimSun" w:hint="eastAsia"/>
          <w:lang w:val="en-US" w:eastAsia="zh-CN"/>
        </w:rPr>
        <w:t>5</w:t>
      </w:r>
      <w:r>
        <w:t>-3b for Local Area BS for band n46, and in table 7.8.</w:t>
      </w:r>
      <w:r>
        <w:rPr>
          <w:rFonts w:eastAsia="SimSun" w:hint="eastAsia"/>
          <w:lang w:val="en-US" w:eastAsia="zh-CN"/>
        </w:rPr>
        <w:t>5</w:t>
      </w:r>
      <w:r>
        <w:t xml:space="preserve">-3c for Local Area BS for band n96. </w:t>
      </w:r>
      <w:r>
        <w:rPr>
          <w:rFonts w:eastAsia="Osaka"/>
        </w:rPr>
        <w:t>The characteristics of the interfering signal is further specified in annex E.</w:t>
      </w:r>
    </w:p>
    <w:p w14:paraId="50DAFF67" w14:textId="75B5AD2A" w:rsidR="000B029C" w:rsidRPr="008C3753" w:rsidRDefault="000B029C" w:rsidP="000B029C">
      <w:r w:rsidRPr="008C3753">
        <w:t xml:space="preserve">For NB-IoT operation in NR in-band, the throughput shall be ≥ 95% of the maximum throughput of the NB-IoT reference measurement channel as specified in Annex A of </w:t>
      </w:r>
      <w:r w:rsidR="00062DCB" w:rsidRPr="008C3753">
        <w:t>TS 36.141 [2</w:t>
      </w:r>
      <w:r w:rsidR="007D7230" w:rsidRPr="008C3753">
        <w:t>4]</w:t>
      </w:r>
      <w:r w:rsidRPr="008C3753">
        <w:t xml:space="preserve"> with parameters specified in table 7.8.5-1a</w:t>
      </w:r>
      <w:r w:rsidRPr="008C3753">
        <w:rPr>
          <w:lang w:eastAsia="zh-CN"/>
        </w:rPr>
        <w:t xml:space="preserve"> for Wide Area BS, </w:t>
      </w:r>
      <w:r w:rsidRPr="008C3753">
        <w:t>in table 7.8.5-2a</w:t>
      </w:r>
      <w:r w:rsidRPr="008C3753">
        <w:rPr>
          <w:lang w:eastAsia="zh-CN"/>
        </w:rPr>
        <w:t xml:space="preserve"> for Medium Range BS and </w:t>
      </w:r>
      <w:r w:rsidRPr="008C3753">
        <w:t>in table 7.8.5-3a</w:t>
      </w:r>
      <w:r w:rsidRPr="008C3753">
        <w:rPr>
          <w:lang w:eastAsia="zh-CN"/>
        </w:rPr>
        <w:t xml:space="preserve"> for Local Area BS</w:t>
      </w:r>
      <w:r w:rsidRPr="008C3753">
        <w:t>.</w:t>
      </w:r>
    </w:p>
    <w:p w14:paraId="35F57F80" w14:textId="5734B71E" w:rsidR="0066553E" w:rsidRPr="008C3753" w:rsidRDefault="0066553E" w:rsidP="00BF4553">
      <w:pPr>
        <w:pStyle w:val="TH"/>
      </w:pPr>
      <w:r w:rsidRPr="008C3753">
        <w:lastRenderedPageBreak/>
        <w:t>Table 7.</w:t>
      </w:r>
      <w:r w:rsidRPr="008C3753">
        <w:rPr>
          <w:lang w:eastAsia="zh-CN"/>
        </w:rPr>
        <w:t>8</w:t>
      </w:r>
      <w:r w:rsidRPr="008C3753">
        <w:t>.</w:t>
      </w:r>
      <w:r w:rsidRPr="008C3753">
        <w:rPr>
          <w:lang w:eastAsia="zh-CN"/>
        </w:rPr>
        <w:t>5</w:t>
      </w:r>
      <w:r w:rsidRPr="008C3753">
        <w:t xml:space="preserve">-1: </w:t>
      </w:r>
      <w:r w:rsidRPr="008C3753">
        <w:rPr>
          <w:lang w:eastAsia="zh-CN"/>
        </w:rPr>
        <w:t xml:space="preserve">Wide Area </w:t>
      </w:r>
      <w:r w:rsidRPr="008C3753">
        <w:t>BS in-channel selectivity</w:t>
      </w:r>
    </w:p>
    <w:tbl>
      <w:tblPr>
        <w:tblW w:w="4989" w:type="pct"/>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06792B58"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0589DEFB" w14:textId="05869768"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53BE7FA" w14:textId="17DC9CCC"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363F1C6A" w14:textId="1F0E7680"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501C95A" w14:textId="250AE82B"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309631CD" w14:textId="034B5946"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0D01507B" w14:textId="640AE9BB" w:rsidR="005445D0" w:rsidRPr="008C3753" w:rsidRDefault="005445D0" w:rsidP="005445D0">
            <w:pPr>
              <w:pStyle w:val="TAH"/>
            </w:pPr>
            <w:r w:rsidRPr="008C3753">
              <w:t>Type of interfering signal</w:t>
            </w:r>
          </w:p>
        </w:tc>
      </w:tr>
      <w:tr w:rsidR="005445D0" w:rsidRPr="008C3753" w14:paraId="0B694BD0"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3669A837" w14:textId="176B2D7A"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0E6718B4" w14:textId="648D43E5"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242B7940" w14:textId="08E4DA5B"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2D74725" w14:textId="15414CF6"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07D12771" w14:textId="053242F3"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DE2DB16" w14:textId="743F25FD"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02FBCE50" w14:textId="6E7F39DC"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11267528" w14:textId="54AC3DF5" w:rsidR="005445D0" w:rsidRPr="008C3753" w:rsidRDefault="005445D0" w:rsidP="005445D0">
            <w:pPr>
              <w:pStyle w:val="TAH"/>
            </w:pPr>
          </w:p>
        </w:tc>
      </w:tr>
      <w:tr w:rsidR="005445D0" w:rsidRPr="008C3753" w14:paraId="70042D33"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02AD91E" w14:textId="69E5DBC3"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56D80294" w14:textId="322CBC34"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7E7C7D3" w14:textId="793CF41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51E9BE3F" w14:textId="326D61C9" w:rsidR="005445D0" w:rsidRPr="008C3753" w:rsidRDefault="005445D0" w:rsidP="005445D0">
            <w:pPr>
              <w:pStyle w:val="TAC"/>
              <w:rPr>
                <w:rFonts w:cs="Arial"/>
                <w:szCs w:val="18"/>
              </w:rPr>
            </w:pPr>
            <w:r w:rsidRPr="008C3753">
              <w:rPr>
                <w:rFonts w:cs="Arial"/>
                <w:szCs w:val="18"/>
              </w:rPr>
              <w:t>-99.2</w:t>
            </w:r>
          </w:p>
        </w:tc>
        <w:tc>
          <w:tcPr>
            <w:tcW w:w="844" w:type="dxa"/>
            <w:tcBorders>
              <w:top w:val="single" w:sz="6" w:space="0" w:color="000000"/>
              <w:left w:val="single" w:sz="6" w:space="0" w:color="000000"/>
              <w:bottom w:val="single" w:sz="6" w:space="0" w:color="000000"/>
              <w:right w:val="single" w:sz="6" w:space="0" w:color="000000"/>
            </w:tcBorders>
          </w:tcPr>
          <w:p w14:paraId="0F345380" w14:textId="294D3BDB" w:rsidR="005445D0" w:rsidRPr="008C3753" w:rsidRDefault="005445D0" w:rsidP="005445D0">
            <w:pPr>
              <w:pStyle w:val="TAC"/>
              <w:rPr>
                <w:rFonts w:cs="Arial"/>
                <w:szCs w:val="18"/>
              </w:rPr>
            </w:pPr>
            <w:r w:rsidRPr="008C3753">
              <w:rPr>
                <w:rFonts w:cs="Arial"/>
                <w:szCs w:val="18"/>
              </w:rPr>
              <w:t>-98.8</w:t>
            </w:r>
          </w:p>
        </w:tc>
        <w:tc>
          <w:tcPr>
            <w:tcW w:w="1099" w:type="dxa"/>
            <w:tcBorders>
              <w:top w:val="single" w:sz="6" w:space="0" w:color="000000"/>
              <w:left w:val="single" w:sz="6" w:space="0" w:color="000000"/>
              <w:bottom w:val="single" w:sz="6" w:space="0" w:color="000000"/>
              <w:right w:val="single" w:sz="6" w:space="0" w:color="000000"/>
            </w:tcBorders>
          </w:tcPr>
          <w:p w14:paraId="65741C75" w14:textId="12FE0040" w:rsidR="005445D0" w:rsidRPr="008C3753" w:rsidRDefault="005445D0" w:rsidP="005445D0">
            <w:pPr>
              <w:pStyle w:val="TAC"/>
              <w:rPr>
                <w:rFonts w:cs="Arial"/>
                <w:szCs w:val="18"/>
              </w:rPr>
            </w:pPr>
            <w:r w:rsidRPr="008C3753">
              <w:rPr>
                <w:rFonts w:cs="Arial"/>
                <w:szCs w:val="18"/>
              </w:rPr>
              <w:t>-98.5</w:t>
            </w:r>
          </w:p>
        </w:tc>
        <w:tc>
          <w:tcPr>
            <w:tcW w:w="1276" w:type="dxa"/>
            <w:tcBorders>
              <w:top w:val="single" w:sz="4" w:space="0" w:color="auto"/>
              <w:left w:val="single" w:sz="6" w:space="0" w:color="000000"/>
              <w:bottom w:val="single" w:sz="6" w:space="0" w:color="000000"/>
              <w:right w:val="single" w:sz="6" w:space="0" w:color="000000"/>
            </w:tcBorders>
          </w:tcPr>
          <w:p w14:paraId="32748EDE" w14:textId="355C59DD" w:rsidR="005445D0" w:rsidRPr="008C3753" w:rsidRDefault="005445D0" w:rsidP="005445D0">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3C99B6BC" w14:textId="32F0391F" w:rsidR="005445D0" w:rsidRPr="008C3753" w:rsidRDefault="005445D0" w:rsidP="005445D0">
            <w:pPr>
              <w:pStyle w:val="TAC"/>
            </w:pPr>
            <w:r w:rsidRPr="008C3753">
              <w:t>DFT-s-OFDM NR signal, 15 kHz SCS, 10 RBs</w:t>
            </w:r>
          </w:p>
        </w:tc>
      </w:tr>
      <w:tr w:rsidR="005445D0" w:rsidRPr="008C3753" w14:paraId="1FA3741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0BA5E" w14:textId="5CA8F649"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22DA7866" w14:textId="58FD323F"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249A923" w14:textId="047D9207" w:rsidR="005445D0" w:rsidRPr="008C3753" w:rsidRDefault="005445D0" w:rsidP="005445D0">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EEA7383" w14:textId="6057C2AD" w:rsidR="005445D0" w:rsidRPr="008C3753" w:rsidRDefault="005445D0" w:rsidP="005445D0">
            <w:pPr>
              <w:pStyle w:val="TAC"/>
              <w:rPr>
                <w:rFonts w:cs="Arial"/>
                <w:szCs w:val="18"/>
              </w:rPr>
            </w:pPr>
            <w:r w:rsidRPr="008C3753">
              <w:rPr>
                <w:rFonts w:cs="Arial"/>
                <w:szCs w:val="18"/>
              </w:rPr>
              <w:t>-97.3</w:t>
            </w:r>
          </w:p>
        </w:tc>
        <w:tc>
          <w:tcPr>
            <w:tcW w:w="844" w:type="dxa"/>
            <w:tcBorders>
              <w:top w:val="single" w:sz="6" w:space="0" w:color="000000"/>
              <w:left w:val="single" w:sz="6" w:space="0" w:color="000000"/>
              <w:bottom w:val="single" w:sz="6" w:space="0" w:color="000000"/>
              <w:right w:val="single" w:sz="6" w:space="0" w:color="000000"/>
            </w:tcBorders>
          </w:tcPr>
          <w:p w14:paraId="135E5397" w14:textId="21D4402A" w:rsidR="005445D0" w:rsidRPr="008C3753" w:rsidRDefault="005445D0" w:rsidP="005445D0">
            <w:pPr>
              <w:pStyle w:val="TAC"/>
              <w:rPr>
                <w:rFonts w:cs="Arial"/>
                <w:szCs w:val="18"/>
              </w:rPr>
            </w:pPr>
            <w:r w:rsidRPr="008C3753">
              <w:rPr>
                <w:rFonts w:cs="Arial"/>
                <w:szCs w:val="18"/>
              </w:rPr>
              <w:t>-96.9</w:t>
            </w:r>
          </w:p>
        </w:tc>
        <w:tc>
          <w:tcPr>
            <w:tcW w:w="1099" w:type="dxa"/>
            <w:tcBorders>
              <w:top w:val="single" w:sz="6" w:space="0" w:color="000000"/>
              <w:left w:val="single" w:sz="6" w:space="0" w:color="000000"/>
              <w:bottom w:val="single" w:sz="6" w:space="0" w:color="000000"/>
              <w:right w:val="single" w:sz="6" w:space="0" w:color="000000"/>
            </w:tcBorders>
          </w:tcPr>
          <w:p w14:paraId="24B98A05" w14:textId="66AE5283" w:rsidR="005445D0" w:rsidRPr="008C3753" w:rsidRDefault="005445D0" w:rsidP="005445D0">
            <w:pPr>
              <w:pStyle w:val="TAC"/>
              <w:rPr>
                <w:rFonts w:cs="Arial"/>
                <w:szCs w:val="18"/>
              </w:rPr>
            </w:pPr>
            <w:r w:rsidRPr="008C3753">
              <w:rPr>
                <w:rFonts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7CF0A433" w14:textId="48A061D4" w:rsidR="005445D0" w:rsidRPr="008C3753" w:rsidRDefault="005445D0" w:rsidP="005445D0">
            <w:pPr>
              <w:pStyle w:val="TAC"/>
              <w:rPr>
                <w:rFonts w:cs="Arial"/>
                <w:szCs w:val="18"/>
              </w:rPr>
            </w:pPr>
            <w:r w:rsidRPr="008C3753">
              <w:rPr>
                <w:rFonts w:cs="Arial"/>
                <w:szCs w:val="18"/>
              </w:rPr>
              <w:t>-77.4</w:t>
            </w:r>
          </w:p>
        </w:tc>
        <w:tc>
          <w:tcPr>
            <w:tcW w:w="1686" w:type="dxa"/>
            <w:tcBorders>
              <w:top w:val="single" w:sz="4" w:space="0" w:color="auto"/>
              <w:left w:val="single" w:sz="6" w:space="0" w:color="000000"/>
              <w:bottom w:val="single" w:sz="6" w:space="0" w:color="000000"/>
              <w:right w:val="single" w:sz="6" w:space="0" w:color="000000"/>
            </w:tcBorders>
          </w:tcPr>
          <w:p w14:paraId="36D8362F" w14:textId="4BD5CD9E" w:rsidR="005445D0" w:rsidRPr="008C3753" w:rsidRDefault="005445D0" w:rsidP="005445D0">
            <w:pPr>
              <w:pStyle w:val="TAC"/>
            </w:pPr>
            <w:r w:rsidRPr="008C3753">
              <w:t>DFT-s-OFDM NR signal, 15 kHz SCS, 25 RBs</w:t>
            </w:r>
          </w:p>
        </w:tc>
      </w:tr>
      <w:tr w:rsidR="005445D0" w:rsidRPr="008C3753" w14:paraId="6390387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33CCBA7" w14:textId="2ED414BD" w:rsidR="005445D0" w:rsidRPr="008C3753" w:rsidRDefault="005445D0" w:rsidP="005445D0">
            <w:pPr>
              <w:pStyle w:val="TAC"/>
            </w:pPr>
            <w:r w:rsidRPr="008C3753">
              <w:t>40, 50</w:t>
            </w:r>
          </w:p>
        </w:tc>
        <w:tc>
          <w:tcPr>
            <w:tcW w:w="1134" w:type="dxa"/>
            <w:tcBorders>
              <w:top w:val="single" w:sz="4" w:space="0" w:color="auto"/>
              <w:left w:val="single" w:sz="6" w:space="0" w:color="000000"/>
              <w:bottom w:val="single" w:sz="6" w:space="0" w:color="000000"/>
              <w:right w:val="single" w:sz="6" w:space="0" w:color="000000"/>
            </w:tcBorders>
          </w:tcPr>
          <w:p w14:paraId="3E5D8C7A" w14:textId="192C5DC5"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25E2F0C0" w14:textId="56161081" w:rsidR="005445D0" w:rsidRPr="008C3753" w:rsidRDefault="005445D0" w:rsidP="005445D0">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0E3AB3B8" w14:textId="2783F8B6" w:rsidR="005445D0" w:rsidRPr="008C3753" w:rsidRDefault="005445D0" w:rsidP="005445D0">
            <w:pPr>
              <w:pStyle w:val="TAC"/>
              <w:rPr>
                <w:rFonts w:cs="Arial"/>
                <w:szCs w:val="18"/>
              </w:rPr>
            </w:pPr>
            <w:r w:rsidRPr="008C3753">
              <w:rPr>
                <w:rFonts w:cs="Arial"/>
                <w:szCs w:val="18"/>
              </w:rPr>
              <w:t>-90.9</w:t>
            </w:r>
          </w:p>
        </w:tc>
        <w:tc>
          <w:tcPr>
            <w:tcW w:w="844" w:type="dxa"/>
            <w:tcBorders>
              <w:top w:val="single" w:sz="6" w:space="0" w:color="000000"/>
              <w:left w:val="single" w:sz="6" w:space="0" w:color="000000"/>
              <w:bottom w:val="single" w:sz="6" w:space="0" w:color="000000"/>
              <w:right w:val="single" w:sz="6" w:space="0" w:color="000000"/>
            </w:tcBorders>
          </w:tcPr>
          <w:p w14:paraId="7D0D55A2" w14:textId="0CE91B69" w:rsidR="005445D0" w:rsidRPr="008C3753" w:rsidRDefault="005445D0" w:rsidP="005445D0">
            <w:pPr>
              <w:pStyle w:val="TAC"/>
              <w:rPr>
                <w:rFonts w:cs="Arial"/>
                <w:szCs w:val="18"/>
              </w:rPr>
            </w:pPr>
            <w:r w:rsidRPr="008C3753">
              <w:rPr>
                <w:rFonts w:cs="Arial"/>
                <w:szCs w:val="18"/>
              </w:rPr>
              <w:t>-90.5</w:t>
            </w:r>
          </w:p>
        </w:tc>
        <w:tc>
          <w:tcPr>
            <w:tcW w:w="1099" w:type="dxa"/>
            <w:tcBorders>
              <w:top w:val="single" w:sz="6" w:space="0" w:color="000000"/>
              <w:left w:val="single" w:sz="6" w:space="0" w:color="000000"/>
              <w:bottom w:val="single" w:sz="6" w:space="0" w:color="000000"/>
              <w:right w:val="single" w:sz="6" w:space="0" w:color="000000"/>
            </w:tcBorders>
          </w:tcPr>
          <w:p w14:paraId="039B261C" w14:textId="65CD54F2" w:rsidR="005445D0" w:rsidRPr="008C3753" w:rsidRDefault="005445D0" w:rsidP="005445D0">
            <w:pPr>
              <w:pStyle w:val="TAC"/>
              <w:rPr>
                <w:rFonts w:cs="Arial"/>
                <w:szCs w:val="18"/>
              </w:rPr>
            </w:pPr>
            <w:r w:rsidRPr="008C3753">
              <w:rPr>
                <w:rFonts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7211B631" w14:textId="1140C4E6" w:rsidR="005445D0" w:rsidRPr="008C3753" w:rsidRDefault="005445D0" w:rsidP="005445D0">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C877495" w14:textId="7CCE5E21" w:rsidR="005445D0" w:rsidRPr="008C3753" w:rsidRDefault="005445D0" w:rsidP="005445D0">
            <w:pPr>
              <w:pStyle w:val="TAC"/>
            </w:pPr>
            <w:r w:rsidRPr="008C3753">
              <w:t>DFT-s-OFDM NR signal, 15 kHz SCS, 100 RBs</w:t>
            </w:r>
          </w:p>
        </w:tc>
      </w:tr>
      <w:tr w:rsidR="005445D0" w:rsidRPr="008C3753" w14:paraId="5C3D876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2793FB9" w14:textId="3F81A07D"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708E7CA3" w14:textId="6AF6BC37"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255070A7" w14:textId="169F7DE6" w:rsidR="005445D0" w:rsidRPr="008C3753" w:rsidRDefault="005445D0" w:rsidP="005445D0">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19FE7ED4" w14:textId="7FAD9407" w:rsidR="005445D0" w:rsidRPr="008C3753" w:rsidRDefault="005445D0" w:rsidP="005445D0">
            <w:pPr>
              <w:pStyle w:val="TAC"/>
              <w:rPr>
                <w:rFonts w:cs="Arial"/>
                <w:szCs w:val="18"/>
              </w:rPr>
            </w:pPr>
            <w:r w:rsidRPr="008C3753">
              <w:rPr>
                <w:rFonts w:cs="Arial"/>
                <w:szCs w:val="18"/>
              </w:rPr>
              <w:t>-99.9</w:t>
            </w:r>
          </w:p>
        </w:tc>
        <w:tc>
          <w:tcPr>
            <w:tcW w:w="844" w:type="dxa"/>
            <w:tcBorders>
              <w:top w:val="single" w:sz="6" w:space="0" w:color="000000"/>
              <w:left w:val="single" w:sz="6" w:space="0" w:color="000000"/>
              <w:bottom w:val="single" w:sz="6" w:space="0" w:color="000000"/>
              <w:right w:val="single" w:sz="6" w:space="0" w:color="000000"/>
            </w:tcBorders>
          </w:tcPr>
          <w:p w14:paraId="53543B6B" w14:textId="4114C894" w:rsidR="005445D0" w:rsidRPr="008C3753" w:rsidRDefault="005445D0" w:rsidP="005445D0">
            <w:pPr>
              <w:pStyle w:val="TAC"/>
              <w:rPr>
                <w:rFonts w:cs="Arial"/>
                <w:szCs w:val="18"/>
              </w:rPr>
            </w:pPr>
            <w:r w:rsidRPr="008C3753">
              <w:rPr>
                <w:rFonts w:cs="Arial"/>
                <w:szCs w:val="18"/>
              </w:rPr>
              <w:t>-99.5</w:t>
            </w:r>
          </w:p>
        </w:tc>
        <w:tc>
          <w:tcPr>
            <w:tcW w:w="1099" w:type="dxa"/>
            <w:tcBorders>
              <w:top w:val="single" w:sz="6" w:space="0" w:color="000000"/>
              <w:left w:val="single" w:sz="6" w:space="0" w:color="000000"/>
              <w:bottom w:val="single" w:sz="6" w:space="0" w:color="000000"/>
              <w:right w:val="single" w:sz="6" w:space="0" w:color="000000"/>
            </w:tcBorders>
          </w:tcPr>
          <w:p w14:paraId="61785EBF" w14:textId="555FAF4E" w:rsidR="005445D0" w:rsidRPr="008C3753" w:rsidRDefault="005445D0" w:rsidP="005445D0">
            <w:pPr>
              <w:pStyle w:val="TAC"/>
              <w:rPr>
                <w:rFonts w:cs="Arial"/>
                <w:szCs w:val="18"/>
              </w:rPr>
            </w:pPr>
            <w:r w:rsidRPr="008C3753">
              <w:rPr>
                <w:rFonts w:cs="Arial"/>
                <w:szCs w:val="18"/>
              </w:rPr>
              <w:t>-99.2</w:t>
            </w:r>
          </w:p>
        </w:tc>
        <w:tc>
          <w:tcPr>
            <w:tcW w:w="1276" w:type="dxa"/>
            <w:tcBorders>
              <w:top w:val="single" w:sz="4" w:space="0" w:color="auto"/>
              <w:left w:val="single" w:sz="6" w:space="0" w:color="000000"/>
              <w:bottom w:val="single" w:sz="6" w:space="0" w:color="000000"/>
              <w:right w:val="single" w:sz="6" w:space="0" w:color="000000"/>
            </w:tcBorders>
          </w:tcPr>
          <w:p w14:paraId="61D7AE49" w14:textId="52D51F7F" w:rsidR="005445D0" w:rsidRPr="008C3753" w:rsidRDefault="005445D0" w:rsidP="005445D0">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2A460BC0" w14:textId="55263502" w:rsidR="005445D0" w:rsidRPr="008C3753" w:rsidRDefault="005445D0" w:rsidP="005445D0">
            <w:pPr>
              <w:pStyle w:val="TAC"/>
            </w:pPr>
            <w:r w:rsidRPr="008C3753">
              <w:t>DFT-s-OFDM NR signal, 30 kHz SCS, 5 RBs</w:t>
            </w:r>
          </w:p>
        </w:tc>
      </w:tr>
      <w:tr w:rsidR="005445D0" w:rsidRPr="008C3753" w14:paraId="158CDFE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3CE77F0" w14:textId="5876E108"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32DC2760" w14:textId="63A3E59E"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2DF6B03" w14:textId="21ACC5F4" w:rsidR="005445D0" w:rsidRPr="008C3753" w:rsidRDefault="005445D0" w:rsidP="005445D0">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10192377" w14:textId="7C32D629" w:rsidR="005445D0" w:rsidRPr="008C3753" w:rsidRDefault="005445D0" w:rsidP="005445D0">
            <w:pPr>
              <w:pStyle w:val="TAC"/>
              <w:rPr>
                <w:rFonts w:cs="Arial"/>
                <w:szCs w:val="18"/>
              </w:rPr>
            </w:pPr>
            <w:r w:rsidRPr="008C3753">
              <w:rPr>
                <w:rFonts w:cs="Arial"/>
                <w:szCs w:val="18"/>
              </w:rPr>
              <w:t>-97.4</w:t>
            </w:r>
          </w:p>
        </w:tc>
        <w:tc>
          <w:tcPr>
            <w:tcW w:w="844" w:type="dxa"/>
            <w:tcBorders>
              <w:top w:val="single" w:sz="6" w:space="0" w:color="000000"/>
              <w:left w:val="single" w:sz="6" w:space="0" w:color="000000"/>
              <w:bottom w:val="single" w:sz="6" w:space="0" w:color="000000"/>
              <w:right w:val="single" w:sz="6" w:space="0" w:color="000000"/>
            </w:tcBorders>
          </w:tcPr>
          <w:p w14:paraId="2F7249BF" w14:textId="454EEFC2" w:rsidR="005445D0" w:rsidRPr="008C3753" w:rsidRDefault="005445D0" w:rsidP="005445D0">
            <w:pPr>
              <w:pStyle w:val="TAC"/>
              <w:rPr>
                <w:rFonts w:cs="Arial"/>
                <w:szCs w:val="18"/>
              </w:rPr>
            </w:pPr>
            <w:r w:rsidRPr="008C3753">
              <w:rPr>
                <w:rFonts w:cs="Arial"/>
                <w:szCs w:val="18"/>
              </w:rPr>
              <w:t>-97</w:t>
            </w:r>
          </w:p>
        </w:tc>
        <w:tc>
          <w:tcPr>
            <w:tcW w:w="1099" w:type="dxa"/>
            <w:tcBorders>
              <w:top w:val="single" w:sz="6" w:space="0" w:color="000000"/>
              <w:left w:val="single" w:sz="6" w:space="0" w:color="000000"/>
              <w:bottom w:val="single" w:sz="6" w:space="0" w:color="000000"/>
              <w:right w:val="single" w:sz="6" w:space="0" w:color="000000"/>
            </w:tcBorders>
          </w:tcPr>
          <w:p w14:paraId="4E840318" w14:textId="0050D1E7" w:rsidR="005445D0" w:rsidRPr="008C3753" w:rsidRDefault="005445D0" w:rsidP="005445D0">
            <w:pPr>
              <w:pStyle w:val="TAC"/>
              <w:rPr>
                <w:rFonts w:cs="Arial"/>
                <w:szCs w:val="18"/>
              </w:rPr>
            </w:pPr>
            <w:r w:rsidRPr="008C3753">
              <w:rPr>
                <w:rFonts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3977A056" w14:textId="37913807" w:rsidR="005445D0" w:rsidRPr="008C3753" w:rsidRDefault="005445D0" w:rsidP="005445D0">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3D4EDD4E" w14:textId="591F255B" w:rsidR="005445D0" w:rsidRPr="008C3753" w:rsidRDefault="005445D0" w:rsidP="005445D0">
            <w:pPr>
              <w:pStyle w:val="TAC"/>
            </w:pPr>
            <w:r w:rsidRPr="008C3753">
              <w:t>DFT-s-OFDM NR signal, 30 kHz SCS, 10 RBs</w:t>
            </w:r>
          </w:p>
        </w:tc>
      </w:tr>
      <w:tr w:rsidR="005445D0" w:rsidRPr="008C3753" w14:paraId="61D9A0E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CB325" w14:textId="74FDD6AA"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6" w:space="0" w:color="000000"/>
              <w:right w:val="single" w:sz="6" w:space="0" w:color="000000"/>
            </w:tcBorders>
          </w:tcPr>
          <w:p w14:paraId="6E21514E" w14:textId="49212C6C"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0F390664" w14:textId="18B1FE08" w:rsidR="005445D0" w:rsidRPr="008C3753" w:rsidRDefault="005445D0" w:rsidP="005445D0">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19B6D0EB" w14:textId="7F6B47BA" w:rsidR="005445D0" w:rsidRPr="008C3753" w:rsidRDefault="005445D0" w:rsidP="005445D0">
            <w:pPr>
              <w:pStyle w:val="TAC"/>
              <w:rPr>
                <w:rFonts w:cs="Arial"/>
                <w:szCs w:val="18"/>
              </w:rPr>
            </w:pPr>
            <w:r w:rsidRPr="008C3753">
              <w:rPr>
                <w:rFonts w:cs="Arial"/>
                <w:szCs w:val="18"/>
              </w:rPr>
              <w:t>-91.2</w:t>
            </w:r>
          </w:p>
        </w:tc>
        <w:tc>
          <w:tcPr>
            <w:tcW w:w="844" w:type="dxa"/>
            <w:tcBorders>
              <w:top w:val="single" w:sz="6" w:space="0" w:color="000000"/>
              <w:left w:val="single" w:sz="6" w:space="0" w:color="000000"/>
              <w:bottom w:val="single" w:sz="6" w:space="0" w:color="000000"/>
              <w:right w:val="single" w:sz="6" w:space="0" w:color="000000"/>
            </w:tcBorders>
          </w:tcPr>
          <w:p w14:paraId="15798FC1" w14:textId="51ABAE12" w:rsidR="005445D0" w:rsidRPr="008C3753" w:rsidRDefault="005445D0" w:rsidP="005445D0">
            <w:pPr>
              <w:pStyle w:val="TAC"/>
              <w:rPr>
                <w:rFonts w:cs="Arial"/>
                <w:szCs w:val="18"/>
              </w:rPr>
            </w:pPr>
            <w:r w:rsidRPr="008C3753">
              <w:rPr>
                <w:rFonts w:cs="Arial"/>
                <w:szCs w:val="18"/>
              </w:rPr>
              <w:t>-90.8</w:t>
            </w:r>
          </w:p>
        </w:tc>
        <w:tc>
          <w:tcPr>
            <w:tcW w:w="1099" w:type="dxa"/>
            <w:tcBorders>
              <w:top w:val="single" w:sz="6" w:space="0" w:color="000000"/>
              <w:left w:val="single" w:sz="6" w:space="0" w:color="000000"/>
              <w:bottom w:val="single" w:sz="6" w:space="0" w:color="000000"/>
              <w:right w:val="single" w:sz="6" w:space="0" w:color="000000"/>
            </w:tcBorders>
          </w:tcPr>
          <w:p w14:paraId="738CA46B" w14:textId="4241B9FC" w:rsidR="005445D0" w:rsidRPr="008C3753" w:rsidRDefault="005445D0" w:rsidP="005445D0">
            <w:pPr>
              <w:pStyle w:val="TAC"/>
              <w:rPr>
                <w:rFonts w:cs="Arial"/>
                <w:szCs w:val="18"/>
              </w:rPr>
            </w:pPr>
            <w:r w:rsidRPr="008C3753">
              <w:rPr>
                <w:rFonts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758C9DBF" w14:textId="6E88E364" w:rsidR="005445D0" w:rsidRPr="008C3753" w:rsidRDefault="005445D0" w:rsidP="005445D0">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E8C9269" w14:textId="14887448" w:rsidR="005445D0" w:rsidRPr="008C3753" w:rsidRDefault="005445D0" w:rsidP="005445D0">
            <w:pPr>
              <w:pStyle w:val="TAC"/>
            </w:pPr>
            <w:r w:rsidRPr="008C3753">
              <w:t>DFT-s-OFDM NR signal, 30 kHz SCS, 50 RBs</w:t>
            </w:r>
          </w:p>
        </w:tc>
      </w:tr>
      <w:tr w:rsidR="005445D0" w:rsidRPr="008C3753" w14:paraId="09CF638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6F0E34F" w14:textId="742B0C5C"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624CF21D" w14:textId="32861418"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3CF12704" w14:textId="5CBD9B22" w:rsidR="005445D0" w:rsidRPr="008C3753" w:rsidRDefault="005445D0" w:rsidP="005445D0">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0A728E30" w14:textId="70F54CF4" w:rsidR="005445D0" w:rsidRPr="008C3753" w:rsidRDefault="005445D0" w:rsidP="005445D0">
            <w:pPr>
              <w:pStyle w:val="TAC"/>
              <w:rPr>
                <w:rFonts w:cs="Arial"/>
                <w:szCs w:val="18"/>
              </w:rPr>
            </w:pPr>
            <w:r w:rsidRPr="008C3753">
              <w:rPr>
                <w:rFonts w:cs="Arial"/>
                <w:szCs w:val="18"/>
              </w:rPr>
              <w:t>-96.8</w:t>
            </w:r>
          </w:p>
        </w:tc>
        <w:tc>
          <w:tcPr>
            <w:tcW w:w="844" w:type="dxa"/>
            <w:tcBorders>
              <w:top w:val="single" w:sz="6" w:space="0" w:color="000000"/>
              <w:left w:val="single" w:sz="6" w:space="0" w:color="000000"/>
              <w:bottom w:val="single" w:sz="6" w:space="0" w:color="000000"/>
              <w:right w:val="single" w:sz="6" w:space="0" w:color="000000"/>
            </w:tcBorders>
          </w:tcPr>
          <w:p w14:paraId="67C570B9" w14:textId="0D96122C" w:rsidR="005445D0" w:rsidRPr="008C3753" w:rsidRDefault="005445D0" w:rsidP="005445D0">
            <w:pPr>
              <w:pStyle w:val="TAC"/>
              <w:rPr>
                <w:rFonts w:cs="Arial"/>
                <w:szCs w:val="18"/>
              </w:rPr>
            </w:pPr>
            <w:r w:rsidRPr="008C3753">
              <w:rPr>
                <w:rFonts w:cs="Arial"/>
                <w:szCs w:val="18"/>
              </w:rPr>
              <w:t>-96.4</w:t>
            </w:r>
          </w:p>
        </w:tc>
        <w:tc>
          <w:tcPr>
            <w:tcW w:w="1099" w:type="dxa"/>
            <w:tcBorders>
              <w:top w:val="single" w:sz="6" w:space="0" w:color="000000"/>
              <w:left w:val="single" w:sz="6" w:space="0" w:color="000000"/>
              <w:bottom w:val="single" w:sz="6" w:space="0" w:color="000000"/>
              <w:right w:val="single" w:sz="6" w:space="0" w:color="000000"/>
            </w:tcBorders>
          </w:tcPr>
          <w:p w14:paraId="1C824645" w14:textId="5143DA41" w:rsidR="005445D0" w:rsidRPr="008C3753" w:rsidRDefault="005445D0" w:rsidP="005445D0">
            <w:pPr>
              <w:pStyle w:val="TAC"/>
              <w:rPr>
                <w:rFonts w:cs="Arial"/>
                <w:szCs w:val="18"/>
              </w:rPr>
            </w:pPr>
            <w:r w:rsidRPr="008C3753">
              <w:rPr>
                <w:rFonts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4CCE8F78" w14:textId="3318D943" w:rsidR="005445D0" w:rsidRPr="008C3753" w:rsidRDefault="005445D0" w:rsidP="005445D0">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2B62D699" w14:textId="5B53BD86" w:rsidR="005445D0" w:rsidRPr="008C3753" w:rsidRDefault="005445D0" w:rsidP="005445D0">
            <w:pPr>
              <w:pStyle w:val="TAC"/>
            </w:pPr>
            <w:r w:rsidRPr="008C3753">
              <w:t>DFT-s-OFDM NR signal, 60 kHz SCS, 5 RBs</w:t>
            </w:r>
          </w:p>
        </w:tc>
      </w:tr>
      <w:tr w:rsidR="005445D0" w:rsidRPr="008C3753" w14:paraId="2CE9D0C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13963B6" w14:textId="20FB7B60"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4" w:space="0" w:color="auto"/>
              <w:right w:val="single" w:sz="6" w:space="0" w:color="000000"/>
            </w:tcBorders>
          </w:tcPr>
          <w:p w14:paraId="01B31310" w14:textId="6AB8C8DF"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4DEF0D66" w14:textId="4DFEF94A" w:rsidR="005445D0" w:rsidRPr="008C3753" w:rsidRDefault="005445D0" w:rsidP="005445D0">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66E1F1EC" w14:textId="49AE6366" w:rsidR="005445D0" w:rsidRPr="008C3753" w:rsidRDefault="005445D0" w:rsidP="005445D0">
            <w:pPr>
              <w:pStyle w:val="TAC"/>
              <w:rPr>
                <w:rFonts w:cs="Arial"/>
                <w:szCs w:val="18"/>
              </w:rPr>
            </w:pPr>
            <w:r w:rsidRPr="008C3753">
              <w:rPr>
                <w:rFonts w:cs="Arial"/>
                <w:szCs w:val="18"/>
              </w:rPr>
              <w:t>-91.3</w:t>
            </w:r>
          </w:p>
        </w:tc>
        <w:tc>
          <w:tcPr>
            <w:tcW w:w="844" w:type="dxa"/>
            <w:tcBorders>
              <w:top w:val="single" w:sz="6" w:space="0" w:color="000000"/>
              <w:left w:val="single" w:sz="6" w:space="0" w:color="000000"/>
              <w:bottom w:val="single" w:sz="6" w:space="0" w:color="000000"/>
              <w:right w:val="single" w:sz="6" w:space="0" w:color="000000"/>
            </w:tcBorders>
          </w:tcPr>
          <w:p w14:paraId="050AE2D9" w14:textId="42281FE3" w:rsidR="005445D0" w:rsidRPr="008C3753" w:rsidRDefault="005445D0" w:rsidP="005445D0">
            <w:pPr>
              <w:pStyle w:val="TAC"/>
              <w:rPr>
                <w:rFonts w:cs="Arial"/>
                <w:szCs w:val="18"/>
              </w:rPr>
            </w:pPr>
            <w:r w:rsidRPr="008C3753">
              <w:rPr>
                <w:rFonts w:cs="Arial"/>
                <w:szCs w:val="18"/>
              </w:rPr>
              <w:t>-90.9</w:t>
            </w:r>
          </w:p>
        </w:tc>
        <w:tc>
          <w:tcPr>
            <w:tcW w:w="1099" w:type="dxa"/>
            <w:tcBorders>
              <w:top w:val="single" w:sz="6" w:space="0" w:color="000000"/>
              <w:left w:val="single" w:sz="6" w:space="0" w:color="000000"/>
              <w:bottom w:val="single" w:sz="6" w:space="0" w:color="000000"/>
              <w:right w:val="single" w:sz="6" w:space="0" w:color="000000"/>
            </w:tcBorders>
          </w:tcPr>
          <w:p w14:paraId="0DAD58D4" w14:textId="185C2D85" w:rsidR="005445D0" w:rsidRPr="008C3753" w:rsidRDefault="005445D0" w:rsidP="005445D0">
            <w:pPr>
              <w:pStyle w:val="TAC"/>
              <w:rPr>
                <w:rFonts w:cs="Arial"/>
                <w:szCs w:val="18"/>
              </w:rPr>
            </w:pPr>
            <w:r w:rsidRPr="008C3753">
              <w:rPr>
                <w:rFonts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4E35871F" w14:textId="234B09EE" w:rsidR="005445D0" w:rsidRPr="008C3753" w:rsidRDefault="005445D0" w:rsidP="005445D0">
            <w:pPr>
              <w:pStyle w:val="TAC"/>
              <w:rPr>
                <w:rFonts w:cs="Arial"/>
                <w:szCs w:val="18"/>
              </w:rPr>
            </w:pPr>
            <w:r w:rsidRPr="008C3753">
              <w:rPr>
                <w:rFonts w:cs="Arial"/>
                <w:szCs w:val="18"/>
              </w:rPr>
              <w:t>-71.6</w:t>
            </w:r>
          </w:p>
        </w:tc>
        <w:tc>
          <w:tcPr>
            <w:tcW w:w="1686" w:type="dxa"/>
            <w:tcBorders>
              <w:top w:val="single" w:sz="4" w:space="0" w:color="auto"/>
              <w:left w:val="single" w:sz="6" w:space="0" w:color="000000"/>
              <w:bottom w:val="single" w:sz="4" w:space="0" w:color="auto"/>
              <w:right w:val="single" w:sz="6" w:space="0" w:color="000000"/>
            </w:tcBorders>
          </w:tcPr>
          <w:p w14:paraId="768D7C63" w14:textId="10C8B54C" w:rsidR="005445D0" w:rsidRPr="008C3753" w:rsidRDefault="005445D0" w:rsidP="005445D0">
            <w:pPr>
              <w:pStyle w:val="TAC"/>
            </w:pPr>
            <w:r w:rsidRPr="008C3753">
              <w:t>DFT-s-OFDM NR signal, 60 kHz SCS, 24 RBs</w:t>
            </w:r>
          </w:p>
        </w:tc>
      </w:tr>
      <w:tr w:rsidR="005445D0" w:rsidRPr="008C3753" w14:paraId="243117F3"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E2E9D3" w14:textId="4F9593D9"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according to the table 5.4.2.2-1</w:t>
            </w:r>
            <w:r w:rsidRPr="008C3753">
              <w:rPr>
                <w:lang w:val="en-US" w:eastAsia="zh-CN"/>
              </w:rPr>
              <w:t xml:space="preserve"> in </w:t>
            </w:r>
            <w:r w:rsidR="00062DCB" w:rsidRPr="008C3753">
              <w:rPr>
                <w:lang w:val="en-US" w:eastAsia="zh-CN"/>
              </w:rPr>
              <w:t>TS 38.104 [2</w:t>
            </w:r>
            <w:r w:rsidRPr="008C3753">
              <w:rPr>
                <w:lang w:val="en-US" w:eastAsia="zh-CN"/>
              </w:rPr>
              <w:t>]</w:t>
            </w:r>
            <w:r w:rsidRPr="008C3753">
              <w:rPr>
                <w:lang w:val="en-US"/>
              </w:rPr>
              <w:t>.</w:t>
            </w:r>
            <w:r w:rsidRPr="008C3753">
              <w:t xml:space="preserve"> The aggregated wanted and interferer signal shall be centred in the BS channel bandwidth of the wanted signal</w:t>
            </w:r>
            <w:r w:rsidRPr="008C3753">
              <w:rPr>
                <w:lang w:val="en-US" w:eastAsia="zh-CN"/>
              </w:rPr>
              <w:t>.</w:t>
            </w:r>
          </w:p>
        </w:tc>
      </w:tr>
    </w:tbl>
    <w:p w14:paraId="1C61E2F3" w14:textId="724C5113" w:rsidR="005445D0" w:rsidRPr="008C3753" w:rsidRDefault="005445D0" w:rsidP="005445D0">
      <w:pPr>
        <w:rPr>
          <w:lang w:val="en-US" w:eastAsia="zh-CN"/>
        </w:rPr>
      </w:pPr>
    </w:p>
    <w:p w14:paraId="0CBA08CE" w14:textId="723B882E" w:rsidR="000B029C" w:rsidRPr="008C3753" w:rsidRDefault="000B029C" w:rsidP="000B029C">
      <w:pPr>
        <w:pStyle w:val="TH"/>
      </w:pPr>
      <w:r w:rsidRPr="008C3753">
        <w:t>Table 7.8.5-1a: Wide Area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023"/>
        <w:gridCol w:w="992"/>
        <w:gridCol w:w="1417"/>
        <w:gridCol w:w="3437"/>
      </w:tblGrid>
      <w:tr w:rsidR="005445D0" w:rsidRPr="008C3753" w14:paraId="2396EFD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8440127" w14:textId="77777777" w:rsidR="005445D0" w:rsidRPr="008C3753" w:rsidRDefault="005445D0" w:rsidP="005445D0">
            <w:pPr>
              <w:pStyle w:val="TAH"/>
            </w:pPr>
          </w:p>
          <w:p w14:paraId="53ECF561" w14:textId="77777777" w:rsidR="005445D0" w:rsidRPr="008C3753" w:rsidRDefault="005445D0" w:rsidP="005445D0">
            <w:pPr>
              <w:pStyle w:val="TAH"/>
            </w:pPr>
            <w:r w:rsidRPr="008C3753">
              <w:rPr>
                <w:i/>
                <w:iCs/>
              </w:rPr>
              <w:t>BS channel bandwidth</w:t>
            </w:r>
            <w:r w:rsidRPr="008C3753">
              <w:t xml:space="preserve"> (MHz)</w:t>
            </w:r>
          </w:p>
        </w:tc>
        <w:tc>
          <w:tcPr>
            <w:tcW w:w="2023" w:type="dxa"/>
            <w:tcBorders>
              <w:top w:val="single" w:sz="4" w:space="0" w:color="auto"/>
              <w:left w:val="single" w:sz="4" w:space="0" w:color="auto"/>
              <w:bottom w:val="single" w:sz="4" w:space="0" w:color="auto"/>
              <w:right w:val="single" w:sz="4" w:space="0" w:color="auto"/>
            </w:tcBorders>
            <w:hideMark/>
          </w:tcPr>
          <w:p w14:paraId="448E7DA1" w14:textId="77777777" w:rsidR="005445D0" w:rsidRPr="008C3753" w:rsidRDefault="005445D0" w:rsidP="005445D0">
            <w:pPr>
              <w:pStyle w:val="TAH"/>
            </w:pPr>
            <w:r w:rsidRPr="008C3753">
              <w:t>Reference measurement channel</w:t>
            </w:r>
          </w:p>
        </w:tc>
        <w:tc>
          <w:tcPr>
            <w:tcW w:w="992" w:type="dxa"/>
            <w:tcBorders>
              <w:top w:val="single" w:sz="4" w:space="0" w:color="auto"/>
              <w:left w:val="single" w:sz="4" w:space="0" w:color="auto"/>
              <w:bottom w:val="single" w:sz="4" w:space="0" w:color="auto"/>
              <w:right w:val="single" w:sz="4" w:space="0" w:color="auto"/>
            </w:tcBorders>
            <w:hideMark/>
          </w:tcPr>
          <w:p w14:paraId="297658D7" w14:textId="77777777" w:rsidR="005445D0" w:rsidRPr="008C3753" w:rsidRDefault="005445D0" w:rsidP="005445D0">
            <w:pPr>
              <w:pStyle w:val="TAH"/>
            </w:pPr>
            <w:r w:rsidRPr="008C3753">
              <w:t>Wanted signal mean power (dBm)</w:t>
            </w:r>
          </w:p>
        </w:tc>
        <w:tc>
          <w:tcPr>
            <w:tcW w:w="1417" w:type="dxa"/>
            <w:tcBorders>
              <w:top w:val="single" w:sz="4" w:space="0" w:color="auto"/>
              <w:left w:val="single" w:sz="4" w:space="0" w:color="auto"/>
              <w:bottom w:val="single" w:sz="4" w:space="0" w:color="auto"/>
              <w:right w:val="single" w:sz="4" w:space="0" w:color="auto"/>
            </w:tcBorders>
            <w:hideMark/>
          </w:tcPr>
          <w:p w14:paraId="3C3AF14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3C47A522" w14:textId="77777777" w:rsidR="005445D0" w:rsidRPr="008C3753" w:rsidRDefault="005445D0" w:rsidP="005445D0">
            <w:pPr>
              <w:pStyle w:val="TAH"/>
            </w:pPr>
            <w:r w:rsidRPr="008C3753">
              <w:t>Type of interfering signal</w:t>
            </w:r>
          </w:p>
        </w:tc>
      </w:tr>
      <w:tr w:rsidR="005445D0" w:rsidRPr="008C3753" w14:paraId="19A7465F"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163E0080" w14:textId="7D0CBBC3" w:rsidR="005445D0" w:rsidRPr="008C3753" w:rsidRDefault="005445D0" w:rsidP="005445D0">
            <w:pPr>
              <w:pStyle w:val="TAC"/>
            </w:pPr>
            <w:r w:rsidRPr="008C3753">
              <w:rPr>
                <w:rFonts w:cs="v5.0.0"/>
                <w:lang w:val="fr-FR" w:eastAsia="zh-CN"/>
              </w:rPr>
              <w:t>5</w:t>
            </w:r>
          </w:p>
        </w:tc>
        <w:tc>
          <w:tcPr>
            <w:tcW w:w="2023" w:type="dxa"/>
            <w:tcBorders>
              <w:top w:val="single" w:sz="4" w:space="0" w:color="auto"/>
              <w:left w:val="single" w:sz="4" w:space="0" w:color="auto"/>
              <w:bottom w:val="nil"/>
              <w:right w:val="single" w:sz="4" w:space="0" w:color="auto"/>
            </w:tcBorders>
            <w:shd w:val="clear" w:color="auto" w:fill="auto"/>
          </w:tcPr>
          <w:p w14:paraId="63A5F561" w14:textId="482C171C" w:rsidR="005445D0" w:rsidRPr="008C3753" w:rsidRDefault="005445D0" w:rsidP="005445D0">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70C383FE"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17ABADD9" w14:textId="72E10234" w:rsidR="005445D0" w:rsidRPr="008C3753" w:rsidRDefault="005445D0" w:rsidP="005445D0">
            <w:pPr>
              <w:pStyle w:val="TAC"/>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3D1E688C"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0391A00" w14:textId="529D8CD0"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5445D0" w:rsidRPr="008C3753" w14:paraId="2782CAD0"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0B929323" w14:textId="6C8C23D8" w:rsidR="005445D0" w:rsidRPr="008C3753" w:rsidRDefault="005445D0" w:rsidP="005445D0">
            <w:pPr>
              <w:pStyle w:val="TAC"/>
            </w:pPr>
            <w:r w:rsidRPr="008C3753">
              <w:rPr>
                <w:rFonts w:cs="v5.0.0"/>
                <w:lang w:val="fr-FR" w:eastAsia="zh-CN"/>
              </w:rPr>
              <w:t>10, 15, 20, 25, 30</w:t>
            </w:r>
          </w:p>
        </w:tc>
        <w:tc>
          <w:tcPr>
            <w:tcW w:w="2023" w:type="dxa"/>
            <w:tcBorders>
              <w:top w:val="nil"/>
              <w:left w:val="single" w:sz="4" w:space="0" w:color="auto"/>
              <w:bottom w:val="nil"/>
              <w:right w:val="single" w:sz="4" w:space="0" w:color="auto"/>
            </w:tcBorders>
            <w:shd w:val="clear" w:color="auto" w:fill="auto"/>
          </w:tcPr>
          <w:p w14:paraId="11235D77" w14:textId="2266FF41" w:rsidR="005445D0" w:rsidRPr="00F254F9" w:rsidRDefault="005445D0" w:rsidP="005445D0">
            <w:pPr>
              <w:pStyle w:val="TAC"/>
            </w:pPr>
            <w:r w:rsidRPr="008C3753">
              <w:rPr>
                <w:rFonts w:cs="v5.0.0"/>
              </w:rPr>
              <w:t xml:space="preserve">FRC A14-1 in Annex A.14 in </w:t>
            </w:r>
            <w:r w:rsidR="00062DCB" w:rsidRPr="008C3753">
              <w:rPr>
                <w:rFonts w:cs="v5.0.0"/>
              </w:rPr>
              <w:t>TS 36.141 [2</w:t>
            </w:r>
            <w:r w:rsidRPr="008C3753">
              <w:rPr>
                <w:rFonts w:cs="v5.0.0"/>
              </w:rPr>
              <w:t>4]</w:t>
            </w:r>
          </w:p>
        </w:tc>
        <w:tc>
          <w:tcPr>
            <w:tcW w:w="992" w:type="dxa"/>
            <w:tcBorders>
              <w:top w:val="nil"/>
              <w:left w:val="single" w:sz="4" w:space="0" w:color="auto"/>
              <w:bottom w:val="nil"/>
              <w:right w:val="single" w:sz="4" w:space="0" w:color="auto"/>
            </w:tcBorders>
            <w:shd w:val="clear" w:color="auto" w:fill="auto"/>
          </w:tcPr>
          <w:p w14:paraId="14C5571B" w14:textId="59535921" w:rsidR="005445D0" w:rsidRPr="008C3753" w:rsidRDefault="005445D0" w:rsidP="005445D0">
            <w:pPr>
              <w:pStyle w:val="TAC"/>
            </w:pPr>
            <w:r w:rsidRPr="008C3753">
              <w:rPr>
                <w:lang w:val="fr-FR"/>
              </w:rPr>
              <w:t>-122.9</w:t>
            </w:r>
          </w:p>
        </w:tc>
        <w:tc>
          <w:tcPr>
            <w:tcW w:w="1417" w:type="dxa"/>
            <w:tcBorders>
              <w:top w:val="single" w:sz="4" w:space="0" w:color="auto"/>
              <w:left w:val="single" w:sz="4" w:space="0" w:color="auto"/>
              <w:bottom w:val="single" w:sz="4" w:space="0" w:color="auto"/>
              <w:right w:val="single" w:sz="4" w:space="0" w:color="auto"/>
            </w:tcBorders>
          </w:tcPr>
          <w:p w14:paraId="71AB551D" w14:textId="5FAB48E7" w:rsidR="005445D0" w:rsidRPr="008C3753" w:rsidRDefault="005445D0" w:rsidP="005445D0">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4918C0BA"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54ED1D1D" w14:textId="55A66E3E"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59B38A8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679C660" w14:textId="574806FC" w:rsidR="005445D0" w:rsidRPr="008C3753" w:rsidRDefault="005445D0" w:rsidP="005445D0">
            <w:pPr>
              <w:pStyle w:val="TAC"/>
            </w:pPr>
            <w:r w:rsidRPr="008C3753">
              <w:rPr>
                <w:rFonts w:cs="v5.0.0"/>
                <w:lang w:val="fr-FR" w:eastAsia="zh-CN"/>
              </w:rPr>
              <w:t>40, 50</w:t>
            </w:r>
          </w:p>
        </w:tc>
        <w:tc>
          <w:tcPr>
            <w:tcW w:w="2023" w:type="dxa"/>
            <w:tcBorders>
              <w:top w:val="nil"/>
              <w:left w:val="single" w:sz="4" w:space="0" w:color="auto"/>
              <w:bottom w:val="single" w:sz="4" w:space="0" w:color="auto"/>
              <w:right w:val="single" w:sz="4" w:space="0" w:color="auto"/>
            </w:tcBorders>
            <w:shd w:val="clear" w:color="auto" w:fill="auto"/>
          </w:tcPr>
          <w:p w14:paraId="18BC34C2" w14:textId="77777777" w:rsidR="005445D0" w:rsidRPr="008C3753" w:rsidRDefault="005445D0" w:rsidP="005445D0">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740AED4"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577F9EE8" w14:textId="57D6E9E2" w:rsidR="005445D0" w:rsidRPr="008C3753" w:rsidRDefault="005445D0" w:rsidP="005445D0">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56000458" w14:textId="6AD778D0"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55F2D82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2FCD3FA" w14:textId="0140D295" w:rsidR="005445D0" w:rsidRPr="008C3753" w:rsidRDefault="005445D0" w:rsidP="005445D0">
            <w:pPr>
              <w:pStyle w:val="TAC"/>
            </w:pPr>
            <w:r w:rsidRPr="008C3753">
              <w:rPr>
                <w:rFonts w:cs="v5.0.0"/>
                <w:lang w:val="fr-FR" w:eastAsia="zh-CN"/>
              </w:rPr>
              <w:t>5</w:t>
            </w:r>
          </w:p>
        </w:tc>
        <w:tc>
          <w:tcPr>
            <w:tcW w:w="2023" w:type="dxa"/>
            <w:tcBorders>
              <w:top w:val="single" w:sz="4" w:space="0" w:color="auto"/>
              <w:left w:val="single" w:sz="4" w:space="0" w:color="auto"/>
              <w:bottom w:val="nil"/>
              <w:right w:val="single" w:sz="4" w:space="0" w:color="auto"/>
            </w:tcBorders>
            <w:shd w:val="clear" w:color="auto" w:fill="auto"/>
          </w:tcPr>
          <w:p w14:paraId="485CF962" w14:textId="55670ED7" w:rsidR="005445D0" w:rsidRPr="008C3753" w:rsidRDefault="005445D0" w:rsidP="005445D0">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31D7FD18"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4615490D" w14:textId="605B5B4F" w:rsidR="005445D0" w:rsidRPr="008C3753" w:rsidRDefault="005445D0" w:rsidP="005445D0">
            <w:pPr>
              <w:pStyle w:val="TAC"/>
              <w:rPr>
                <w:rFonts w:cs="Arial"/>
                <w:szCs w:val="18"/>
                <w:lang w:val="fr-FR"/>
              </w:rPr>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2BCACB4E"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9A04E91" w14:textId="1DE62E81" w:rsidR="005445D0" w:rsidRPr="008C3753" w:rsidRDefault="005445D0" w:rsidP="005445D0">
            <w:pPr>
              <w:pStyle w:val="TAC"/>
            </w:pPr>
            <w:r w:rsidRPr="008C3753">
              <w:rPr>
                <w:lang w:val="fr-FR"/>
              </w:rPr>
              <w:t xml:space="preserve">10 </w:t>
            </w:r>
            <w:r w:rsidRPr="008C3753">
              <w:rPr>
                <w:lang w:val="fr-FR" w:eastAsia="zh-CN"/>
              </w:rPr>
              <w:t>RBs</w:t>
            </w:r>
          </w:p>
        </w:tc>
      </w:tr>
      <w:tr w:rsidR="005445D0" w:rsidRPr="008C3753" w14:paraId="40975EB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6A4A86CD" w14:textId="2EDB5A39" w:rsidR="005445D0" w:rsidRPr="008C3753" w:rsidRDefault="005445D0" w:rsidP="005445D0">
            <w:pPr>
              <w:pStyle w:val="TAC"/>
            </w:pPr>
            <w:r w:rsidRPr="008C3753">
              <w:rPr>
                <w:rFonts w:cs="v5.0.0"/>
                <w:lang w:val="fr-FR" w:eastAsia="zh-CN"/>
              </w:rPr>
              <w:t>10, 15, 20, 25, 30</w:t>
            </w:r>
          </w:p>
        </w:tc>
        <w:tc>
          <w:tcPr>
            <w:tcW w:w="2023" w:type="dxa"/>
            <w:tcBorders>
              <w:top w:val="nil"/>
              <w:left w:val="single" w:sz="4" w:space="0" w:color="auto"/>
              <w:bottom w:val="nil"/>
              <w:right w:val="single" w:sz="4" w:space="0" w:color="auto"/>
            </w:tcBorders>
            <w:shd w:val="clear" w:color="auto" w:fill="auto"/>
          </w:tcPr>
          <w:p w14:paraId="48225837" w14:textId="66FA4353" w:rsidR="005445D0" w:rsidRPr="00F254F9" w:rsidRDefault="005445D0" w:rsidP="005445D0">
            <w:pPr>
              <w:pStyle w:val="TAC"/>
            </w:pPr>
            <w:r w:rsidRPr="008C3753">
              <w:rPr>
                <w:rFonts w:cs="v5.0.0"/>
              </w:rPr>
              <w:t xml:space="preserve">FRC A14-2 in Annex A.14 in </w:t>
            </w:r>
            <w:r w:rsidR="00062DCB" w:rsidRPr="008C3753">
              <w:rPr>
                <w:rFonts w:cs="v5.0.0"/>
              </w:rPr>
              <w:t>TS 36.141 [2</w:t>
            </w:r>
            <w:r w:rsidRPr="008C3753">
              <w:rPr>
                <w:rFonts w:cs="v5.0.0"/>
              </w:rPr>
              <w:t>4]</w:t>
            </w:r>
          </w:p>
        </w:tc>
        <w:tc>
          <w:tcPr>
            <w:tcW w:w="992" w:type="dxa"/>
            <w:tcBorders>
              <w:top w:val="nil"/>
              <w:left w:val="single" w:sz="4" w:space="0" w:color="auto"/>
              <w:bottom w:val="nil"/>
              <w:right w:val="single" w:sz="4" w:space="0" w:color="auto"/>
            </w:tcBorders>
            <w:shd w:val="clear" w:color="auto" w:fill="auto"/>
          </w:tcPr>
          <w:p w14:paraId="689F057A" w14:textId="45917808" w:rsidR="005445D0" w:rsidRPr="008C3753" w:rsidRDefault="005445D0" w:rsidP="005445D0">
            <w:pPr>
              <w:pStyle w:val="TAC"/>
            </w:pPr>
            <w:r w:rsidRPr="008C3753">
              <w:rPr>
                <w:lang w:val="fr-FR"/>
              </w:rPr>
              <w:t>-128.8</w:t>
            </w:r>
          </w:p>
        </w:tc>
        <w:tc>
          <w:tcPr>
            <w:tcW w:w="1417" w:type="dxa"/>
            <w:tcBorders>
              <w:top w:val="single" w:sz="4" w:space="0" w:color="auto"/>
              <w:left w:val="single" w:sz="4" w:space="0" w:color="auto"/>
              <w:bottom w:val="single" w:sz="4" w:space="0" w:color="auto"/>
              <w:right w:val="single" w:sz="4" w:space="0" w:color="auto"/>
            </w:tcBorders>
          </w:tcPr>
          <w:p w14:paraId="37A20ECF" w14:textId="0A199E3A" w:rsidR="005445D0" w:rsidRPr="008C3753" w:rsidRDefault="005445D0" w:rsidP="005445D0">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13D7C155"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5F1EEDD8" w14:textId="57209E70"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3972BED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39CE959" w14:textId="30210A1C" w:rsidR="005445D0" w:rsidRPr="008C3753" w:rsidRDefault="005445D0" w:rsidP="005445D0">
            <w:pPr>
              <w:pStyle w:val="TAC"/>
            </w:pPr>
            <w:r w:rsidRPr="008C3753">
              <w:rPr>
                <w:rFonts w:cs="v5.0.0"/>
                <w:lang w:val="fr-FR" w:eastAsia="zh-CN"/>
              </w:rPr>
              <w:t>40, 50</w:t>
            </w:r>
          </w:p>
        </w:tc>
        <w:tc>
          <w:tcPr>
            <w:tcW w:w="2023" w:type="dxa"/>
            <w:tcBorders>
              <w:top w:val="nil"/>
              <w:left w:val="single" w:sz="4" w:space="0" w:color="auto"/>
              <w:bottom w:val="single" w:sz="4" w:space="0" w:color="auto"/>
              <w:right w:val="single" w:sz="4" w:space="0" w:color="auto"/>
            </w:tcBorders>
            <w:shd w:val="clear" w:color="auto" w:fill="auto"/>
          </w:tcPr>
          <w:p w14:paraId="25B0DD57" w14:textId="77777777" w:rsidR="005445D0" w:rsidRPr="008C3753" w:rsidRDefault="005445D0" w:rsidP="005445D0">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D281C90"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56DC7E80" w14:textId="02101B8C" w:rsidR="005445D0" w:rsidRPr="008C3753" w:rsidRDefault="005445D0" w:rsidP="005445D0">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63EDEB8F" w14:textId="3EFD6A61"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15CD99CA" w14:textId="77777777" w:rsidTr="005445D0">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969AAE2" w14:textId="007E900F" w:rsidR="005445D0" w:rsidRPr="008C3753" w:rsidRDefault="005445D0" w:rsidP="005445D0">
            <w:pPr>
              <w:pStyle w:val="TAN"/>
            </w:pPr>
            <w:r w:rsidRPr="008C3753">
              <w:rPr>
                <w:lang w:eastAsia="ja-JP"/>
              </w:rPr>
              <w:t>NOTE:</w:t>
            </w:r>
            <w:r w:rsidRPr="008C3753">
              <w:rPr>
                <w:lang w:eastAsia="ja-JP"/>
              </w:rPr>
              <w:tab/>
              <w:t>Interfering signal is placed in one side of the F</w:t>
            </w:r>
            <w:r w:rsidRPr="008C3753">
              <w:rPr>
                <w:vertAlign w:val="subscript"/>
                <w:lang w:eastAsia="ja-JP"/>
              </w:rPr>
              <w:t>c</w:t>
            </w:r>
            <w:r w:rsidRPr="008C3753">
              <w:rPr>
                <w:lang w:eastAsia="ja-JP"/>
              </w:rPr>
              <w:t>, while the NB-IoT PRB is placed on the other side.</w:t>
            </w:r>
            <w:r w:rsidRPr="008C3753">
              <w:rPr>
                <w:lang w:eastAsia="zh-CN"/>
              </w:rPr>
              <w:t xml:space="preserve"> Both interfering signal and NB-IoT PRB are placed</w:t>
            </w:r>
            <w:r w:rsidRPr="008C3753">
              <w:rPr>
                <w:lang w:eastAsia="ja-JP"/>
              </w:rPr>
              <w:t xml:space="preserve"> at the middle</w:t>
            </w:r>
            <w:r w:rsidRPr="008C3753">
              <w:rPr>
                <w:lang w:eastAsia="zh-CN"/>
              </w:rPr>
              <w:t xml:space="preserve"> of the available PRB locations</w:t>
            </w:r>
            <w:r w:rsidRPr="008C3753">
              <w:rPr>
                <w:lang w:eastAsia="ja-JP"/>
              </w:rPr>
              <w:t>. The wanted NB-IoT tone is placed at the centre of this NB-IoT PRB.</w:t>
            </w:r>
          </w:p>
        </w:tc>
      </w:tr>
    </w:tbl>
    <w:p w14:paraId="70E446D7" w14:textId="53521D2F" w:rsidR="005445D0" w:rsidRDefault="005445D0" w:rsidP="005445D0"/>
    <w:p w14:paraId="25D2E7CA" w14:textId="0D7EB1A7" w:rsidR="0066553E" w:rsidRPr="008C3753" w:rsidRDefault="0066553E" w:rsidP="00BF4553">
      <w:pPr>
        <w:pStyle w:val="TH"/>
      </w:pPr>
      <w:r w:rsidRPr="008C3753">
        <w:lastRenderedPageBreak/>
        <w:t>Table 7.</w:t>
      </w:r>
      <w:r w:rsidRPr="008C3753">
        <w:rPr>
          <w:lang w:eastAsia="zh-CN"/>
        </w:rPr>
        <w:t>8</w:t>
      </w:r>
      <w:r w:rsidRPr="008C3753">
        <w:t>.</w:t>
      </w:r>
      <w:r w:rsidRPr="008C3753">
        <w:rPr>
          <w:lang w:eastAsia="zh-CN"/>
        </w:rPr>
        <w:t>5</w:t>
      </w:r>
      <w:r w:rsidRPr="008C3753">
        <w:t>-</w:t>
      </w:r>
      <w:r w:rsidRPr="008C3753">
        <w:rPr>
          <w:lang w:eastAsia="zh-CN"/>
        </w:rPr>
        <w:t>2</w:t>
      </w:r>
      <w:r w:rsidRPr="008C3753">
        <w:t>:</w:t>
      </w:r>
      <w:r w:rsidRPr="008C3753">
        <w:rPr>
          <w:lang w:eastAsia="zh-CN"/>
        </w:rPr>
        <w:t xml:space="preserve"> Medium Range </w:t>
      </w:r>
      <w:r w:rsidRPr="008C3753">
        <w:t>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44972F22"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5D82C9D6" w14:textId="77777777"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7D860076" w14:textId="77777777"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8CCBA63"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11723D6"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6FC6813C" w14:textId="4F70F2A9"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D58D95A" w14:textId="77777777" w:rsidR="005445D0" w:rsidRPr="008C3753" w:rsidRDefault="005445D0" w:rsidP="005445D0">
            <w:pPr>
              <w:pStyle w:val="TAH"/>
            </w:pPr>
            <w:r w:rsidRPr="008C3753">
              <w:t>Type of interfering signal</w:t>
            </w:r>
          </w:p>
        </w:tc>
      </w:tr>
      <w:tr w:rsidR="005445D0" w:rsidRPr="008C3753" w14:paraId="28B6058C"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76F7F23B"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2114BB32"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335E2716"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E0E3A21"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42D8D43D"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1352F03F"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6FD74A52" w14:textId="34E33482"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314B16CA" w14:textId="77777777" w:rsidR="005445D0" w:rsidRPr="008C3753" w:rsidRDefault="005445D0" w:rsidP="005445D0">
            <w:pPr>
              <w:pStyle w:val="TAH"/>
            </w:pPr>
          </w:p>
        </w:tc>
      </w:tr>
      <w:tr w:rsidR="005445D0" w:rsidRPr="008C3753" w14:paraId="4A470B5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9FF8E3E" w14:textId="2E98C73A"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0C00DE2F" w14:textId="361FBEFB"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185855A4" w14:textId="7AEE84E3"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0FDA40A2" w14:textId="2B6CF346" w:rsidR="005445D0" w:rsidRPr="008C3753" w:rsidRDefault="005445D0" w:rsidP="005445D0">
            <w:pPr>
              <w:pStyle w:val="TAC"/>
              <w:rPr>
                <w:rFonts w:cs="Arial"/>
                <w:szCs w:val="18"/>
              </w:rPr>
            </w:pPr>
            <w:r w:rsidRPr="008C3753">
              <w:t>-94.2</w:t>
            </w:r>
          </w:p>
        </w:tc>
        <w:tc>
          <w:tcPr>
            <w:tcW w:w="844" w:type="dxa"/>
            <w:tcBorders>
              <w:top w:val="single" w:sz="6" w:space="0" w:color="000000"/>
              <w:left w:val="single" w:sz="6" w:space="0" w:color="000000"/>
              <w:bottom w:val="single" w:sz="6" w:space="0" w:color="000000"/>
              <w:right w:val="single" w:sz="6" w:space="0" w:color="000000"/>
            </w:tcBorders>
          </w:tcPr>
          <w:p w14:paraId="42EE4857" w14:textId="0DBD932F" w:rsidR="005445D0" w:rsidRPr="008C3753" w:rsidRDefault="005445D0" w:rsidP="005445D0">
            <w:pPr>
              <w:pStyle w:val="TAC"/>
              <w:rPr>
                <w:rFonts w:cs="Arial"/>
                <w:szCs w:val="18"/>
              </w:rPr>
            </w:pPr>
            <w:r w:rsidRPr="008C3753">
              <w:t>-93.8</w:t>
            </w:r>
          </w:p>
        </w:tc>
        <w:tc>
          <w:tcPr>
            <w:tcW w:w="1099" w:type="dxa"/>
            <w:tcBorders>
              <w:top w:val="single" w:sz="6" w:space="0" w:color="000000"/>
              <w:left w:val="single" w:sz="6" w:space="0" w:color="000000"/>
              <w:bottom w:val="single" w:sz="6" w:space="0" w:color="000000"/>
              <w:right w:val="single" w:sz="6" w:space="0" w:color="000000"/>
            </w:tcBorders>
          </w:tcPr>
          <w:p w14:paraId="4A5A0201" w14:textId="3CC421E1" w:rsidR="005445D0" w:rsidRPr="008C3753" w:rsidRDefault="005445D0" w:rsidP="005445D0">
            <w:pPr>
              <w:pStyle w:val="TAC"/>
              <w:rPr>
                <w:rFonts w:cs="Arial"/>
                <w:szCs w:val="18"/>
              </w:rPr>
            </w:pPr>
            <w:r w:rsidRPr="008C3753">
              <w:t>-93.5</w:t>
            </w:r>
          </w:p>
        </w:tc>
        <w:tc>
          <w:tcPr>
            <w:tcW w:w="1276" w:type="dxa"/>
            <w:tcBorders>
              <w:top w:val="single" w:sz="4" w:space="0" w:color="auto"/>
              <w:left w:val="single" w:sz="6" w:space="0" w:color="000000"/>
              <w:bottom w:val="single" w:sz="6" w:space="0" w:color="000000"/>
              <w:right w:val="single" w:sz="6" w:space="0" w:color="000000"/>
            </w:tcBorders>
          </w:tcPr>
          <w:p w14:paraId="7A0BB661" w14:textId="4B548A3B" w:rsidR="005445D0" w:rsidRPr="008C3753" w:rsidRDefault="005445D0" w:rsidP="005445D0">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E609529" w14:textId="0547DCF1" w:rsidR="005445D0" w:rsidRPr="008C3753" w:rsidRDefault="005445D0" w:rsidP="005445D0">
            <w:pPr>
              <w:pStyle w:val="TAC"/>
            </w:pPr>
            <w:r w:rsidRPr="008C3753">
              <w:t>DFT-s-OFDM NR signal, 15 kHz SCS, 10 RBs</w:t>
            </w:r>
          </w:p>
        </w:tc>
      </w:tr>
      <w:tr w:rsidR="005445D0" w:rsidRPr="008C3753" w14:paraId="1A3B322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228B6426" w14:textId="30F3C56B"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588DC139" w14:textId="12E978BC"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513A831E" w14:textId="21C97620" w:rsidR="005445D0" w:rsidRPr="008C3753" w:rsidRDefault="005445D0" w:rsidP="005445D0">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CC506D1" w14:textId="48C57B72" w:rsidR="005445D0" w:rsidRPr="008C3753" w:rsidRDefault="005445D0" w:rsidP="005445D0">
            <w:pPr>
              <w:pStyle w:val="TAC"/>
              <w:rPr>
                <w:rFonts w:cs="Arial"/>
                <w:szCs w:val="18"/>
              </w:rPr>
            </w:pPr>
            <w:r w:rsidRPr="008C3753">
              <w:t>-92.3</w:t>
            </w:r>
          </w:p>
        </w:tc>
        <w:tc>
          <w:tcPr>
            <w:tcW w:w="844" w:type="dxa"/>
            <w:tcBorders>
              <w:top w:val="single" w:sz="6" w:space="0" w:color="000000"/>
              <w:left w:val="single" w:sz="6" w:space="0" w:color="000000"/>
              <w:bottom w:val="single" w:sz="6" w:space="0" w:color="000000"/>
              <w:right w:val="single" w:sz="6" w:space="0" w:color="000000"/>
            </w:tcBorders>
          </w:tcPr>
          <w:p w14:paraId="3DA34F80" w14:textId="5B1DABBD" w:rsidR="005445D0" w:rsidRPr="008C3753" w:rsidRDefault="005445D0" w:rsidP="005445D0">
            <w:pPr>
              <w:pStyle w:val="TAC"/>
              <w:rPr>
                <w:rFonts w:cs="Arial"/>
                <w:szCs w:val="18"/>
              </w:rPr>
            </w:pPr>
            <w:r w:rsidRPr="008C3753">
              <w:t>-91.9</w:t>
            </w:r>
          </w:p>
        </w:tc>
        <w:tc>
          <w:tcPr>
            <w:tcW w:w="1099" w:type="dxa"/>
            <w:tcBorders>
              <w:top w:val="single" w:sz="6" w:space="0" w:color="000000"/>
              <w:left w:val="single" w:sz="6" w:space="0" w:color="000000"/>
              <w:bottom w:val="single" w:sz="6" w:space="0" w:color="000000"/>
              <w:right w:val="single" w:sz="6" w:space="0" w:color="000000"/>
            </w:tcBorders>
          </w:tcPr>
          <w:p w14:paraId="3D2DB798" w14:textId="1C525E02" w:rsidR="005445D0" w:rsidRPr="008C3753" w:rsidRDefault="005445D0" w:rsidP="005445D0">
            <w:pPr>
              <w:pStyle w:val="TAC"/>
              <w:rPr>
                <w:rFonts w:cs="Arial"/>
                <w:szCs w:val="18"/>
              </w:rPr>
            </w:pPr>
            <w:r w:rsidRPr="008C3753">
              <w:t>-91.6</w:t>
            </w:r>
          </w:p>
        </w:tc>
        <w:tc>
          <w:tcPr>
            <w:tcW w:w="1276" w:type="dxa"/>
            <w:tcBorders>
              <w:top w:val="single" w:sz="4" w:space="0" w:color="auto"/>
              <w:left w:val="single" w:sz="6" w:space="0" w:color="000000"/>
              <w:bottom w:val="single" w:sz="6" w:space="0" w:color="000000"/>
              <w:right w:val="single" w:sz="6" w:space="0" w:color="000000"/>
            </w:tcBorders>
          </w:tcPr>
          <w:p w14:paraId="1DE910BF" w14:textId="1EED3F3B" w:rsidR="005445D0" w:rsidRPr="008C3753" w:rsidRDefault="005445D0" w:rsidP="005445D0">
            <w:pPr>
              <w:pStyle w:val="TAC"/>
              <w:rPr>
                <w:rFonts w:cs="Arial"/>
                <w:szCs w:val="18"/>
              </w:rPr>
            </w:pPr>
            <w:r w:rsidRPr="008C3753">
              <w:rPr>
                <w:rFonts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113430A7" w14:textId="0E9F7F5F" w:rsidR="005445D0" w:rsidRPr="008C3753" w:rsidRDefault="005445D0" w:rsidP="005445D0">
            <w:pPr>
              <w:pStyle w:val="TAC"/>
            </w:pPr>
            <w:r w:rsidRPr="008C3753">
              <w:t>DFT-s-OFDM NR signal, 15 kHz SCS, 25 RBs</w:t>
            </w:r>
          </w:p>
        </w:tc>
      </w:tr>
      <w:tr w:rsidR="005445D0" w:rsidRPr="008C3753" w14:paraId="53CB56A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C003146" w14:textId="17E61730" w:rsidR="005445D0" w:rsidRPr="008C3753" w:rsidRDefault="005445D0" w:rsidP="005445D0">
            <w:pPr>
              <w:pStyle w:val="TAC"/>
            </w:pPr>
            <w:r w:rsidRPr="008C3753">
              <w:t>40, 50</w:t>
            </w:r>
          </w:p>
        </w:tc>
        <w:tc>
          <w:tcPr>
            <w:tcW w:w="1134" w:type="dxa"/>
            <w:tcBorders>
              <w:top w:val="single" w:sz="4" w:space="0" w:color="auto"/>
              <w:left w:val="single" w:sz="6" w:space="0" w:color="000000"/>
              <w:bottom w:val="single" w:sz="6" w:space="0" w:color="000000"/>
              <w:right w:val="single" w:sz="6" w:space="0" w:color="000000"/>
            </w:tcBorders>
          </w:tcPr>
          <w:p w14:paraId="5E6F3739" w14:textId="71143E56"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BA67C04" w14:textId="30A86866" w:rsidR="005445D0" w:rsidRPr="008C3753" w:rsidRDefault="005445D0" w:rsidP="005445D0">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6CF09E63" w14:textId="47B9CDF9" w:rsidR="005445D0" w:rsidRPr="008C3753" w:rsidRDefault="005445D0" w:rsidP="005445D0">
            <w:pPr>
              <w:pStyle w:val="TAC"/>
              <w:rPr>
                <w:rFonts w:cs="Arial"/>
                <w:szCs w:val="18"/>
              </w:rPr>
            </w:pPr>
            <w:r w:rsidRPr="008C3753">
              <w:t>-85.9</w:t>
            </w:r>
          </w:p>
        </w:tc>
        <w:tc>
          <w:tcPr>
            <w:tcW w:w="844" w:type="dxa"/>
            <w:tcBorders>
              <w:top w:val="single" w:sz="6" w:space="0" w:color="000000"/>
              <w:left w:val="single" w:sz="6" w:space="0" w:color="000000"/>
              <w:bottom w:val="single" w:sz="6" w:space="0" w:color="000000"/>
              <w:right w:val="single" w:sz="6" w:space="0" w:color="000000"/>
            </w:tcBorders>
          </w:tcPr>
          <w:p w14:paraId="65F91C65" w14:textId="3E1F96C9" w:rsidR="005445D0" w:rsidRPr="008C3753" w:rsidRDefault="005445D0" w:rsidP="005445D0">
            <w:pPr>
              <w:pStyle w:val="TAC"/>
              <w:rPr>
                <w:rFonts w:cs="Arial"/>
                <w:szCs w:val="18"/>
              </w:rPr>
            </w:pPr>
            <w:r w:rsidRPr="008C3753">
              <w:t>-85.5</w:t>
            </w:r>
          </w:p>
        </w:tc>
        <w:tc>
          <w:tcPr>
            <w:tcW w:w="1099" w:type="dxa"/>
            <w:tcBorders>
              <w:top w:val="single" w:sz="6" w:space="0" w:color="000000"/>
              <w:left w:val="single" w:sz="6" w:space="0" w:color="000000"/>
              <w:bottom w:val="single" w:sz="6" w:space="0" w:color="000000"/>
              <w:right w:val="single" w:sz="6" w:space="0" w:color="000000"/>
            </w:tcBorders>
          </w:tcPr>
          <w:p w14:paraId="20C34634" w14:textId="5CE861E1" w:rsidR="005445D0" w:rsidRPr="008C3753" w:rsidRDefault="005445D0" w:rsidP="005445D0">
            <w:pPr>
              <w:pStyle w:val="TAC"/>
              <w:rPr>
                <w:rFonts w:cs="Arial"/>
                <w:szCs w:val="18"/>
              </w:rPr>
            </w:pPr>
            <w:r w:rsidRPr="008C3753">
              <w:t>-85.2</w:t>
            </w:r>
          </w:p>
        </w:tc>
        <w:tc>
          <w:tcPr>
            <w:tcW w:w="1276" w:type="dxa"/>
            <w:tcBorders>
              <w:top w:val="single" w:sz="4" w:space="0" w:color="auto"/>
              <w:left w:val="single" w:sz="6" w:space="0" w:color="000000"/>
              <w:bottom w:val="single" w:sz="6" w:space="0" w:color="000000"/>
              <w:right w:val="single" w:sz="6" w:space="0" w:color="000000"/>
            </w:tcBorders>
          </w:tcPr>
          <w:p w14:paraId="7E6907DD" w14:textId="59FFCBCE" w:rsidR="005445D0" w:rsidRPr="008C3753" w:rsidRDefault="005445D0" w:rsidP="005445D0">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E5F945C" w14:textId="453A7A39" w:rsidR="005445D0" w:rsidRPr="008C3753" w:rsidRDefault="005445D0" w:rsidP="005445D0">
            <w:pPr>
              <w:pStyle w:val="TAC"/>
            </w:pPr>
            <w:r w:rsidRPr="008C3753">
              <w:t>DFT-s-OFDM NR signal, 15 kHz SCS, 100 RBs</w:t>
            </w:r>
          </w:p>
        </w:tc>
      </w:tr>
      <w:tr w:rsidR="005445D0" w:rsidRPr="008C3753" w14:paraId="124AF698"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AC723B9" w14:textId="6F6FB51F"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04B243C2" w14:textId="2B844CFD"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5DE0AE5" w14:textId="0D8A60F4" w:rsidR="005445D0" w:rsidRPr="008C3753" w:rsidRDefault="005445D0" w:rsidP="005445D0">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7254CD7A" w14:textId="10B6185B" w:rsidR="005445D0" w:rsidRPr="008C3753" w:rsidRDefault="005445D0" w:rsidP="005445D0">
            <w:pPr>
              <w:pStyle w:val="TAC"/>
              <w:rPr>
                <w:rFonts w:cs="Arial"/>
                <w:szCs w:val="18"/>
              </w:rPr>
            </w:pPr>
            <w:r w:rsidRPr="008C3753">
              <w:t>-94.9</w:t>
            </w:r>
          </w:p>
        </w:tc>
        <w:tc>
          <w:tcPr>
            <w:tcW w:w="844" w:type="dxa"/>
            <w:tcBorders>
              <w:top w:val="single" w:sz="6" w:space="0" w:color="000000"/>
              <w:left w:val="single" w:sz="6" w:space="0" w:color="000000"/>
              <w:bottom w:val="single" w:sz="6" w:space="0" w:color="000000"/>
              <w:right w:val="single" w:sz="6" w:space="0" w:color="000000"/>
            </w:tcBorders>
          </w:tcPr>
          <w:p w14:paraId="3A5BBCCE" w14:textId="34D118E0" w:rsidR="005445D0" w:rsidRPr="008C3753" w:rsidRDefault="005445D0" w:rsidP="005445D0">
            <w:pPr>
              <w:pStyle w:val="TAC"/>
              <w:rPr>
                <w:rFonts w:cs="Arial"/>
                <w:szCs w:val="18"/>
              </w:rPr>
            </w:pPr>
            <w:r w:rsidRPr="008C3753">
              <w:t>-94.5</w:t>
            </w:r>
          </w:p>
        </w:tc>
        <w:tc>
          <w:tcPr>
            <w:tcW w:w="1099" w:type="dxa"/>
            <w:tcBorders>
              <w:top w:val="single" w:sz="6" w:space="0" w:color="000000"/>
              <w:left w:val="single" w:sz="6" w:space="0" w:color="000000"/>
              <w:bottom w:val="single" w:sz="6" w:space="0" w:color="000000"/>
              <w:right w:val="single" w:sz="6" w:space="0" w:color="000000"/>
            </w:tcBorders>
          </w:tcPr>
          <w:p w14:paraId="6C66EB7F" w14:textId="54B41D98" w:rsidR="005445D0" w:rsidRPr="008C3753" w:rsidRDefault="005445D0" w:rsidP="005445D0">
            <w:pPr>
              <w:pStyle w:val="TAC"/>
              <w:rPr>
                <w:rFonts w:cs="Arial"/>
                <w:szCs w:val="18"/>
              </w:rPr>
            </w:pPr>
            <w:r w:rsidRPr="008C3753">
              <w:t>-94.2</w:t>
            </w:r>
          </w:p>
        </w:tc>
        <w:tc>
          <w:tcPr>
            <w:tcW w:w="1276" w:type="dxa"/>
            <w:tcBorders>
              <w:top w:val="single" w:sz="4" w:space="0" w:color="auto"/>
              <w:left w:val="single" w:sz="6" w:space="0" w:color="000000"/>
              <w:bottom w:val="single" w:sz="6" w:space="0" w:color="000000"/>
              <w:right w:val="single" w:sz="6" w:space="0" w:color="000000"/>
            </w:tcBorders>
          </w:tcPr>
          <w:p w14:paraId="43655DF9" w14:textId="1CE0305B" w:rsidR="005445D0" w:rsidRPr="008C3753" w:rsidRDefault="005445D0" w:rsidP="005445D0">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2D2F698" w14:textId="5FABC842" w:rsidR="005445D0" w:rsidRPr="008C3753" w:rsidRDefault="005445D0" w:rsidP="005445D0">
            <w:pPr>
              <w:pStyle w:val="TAC"/>
            </w:pPr>
            <w:r w:rsidRPr="008C3753">
              <w:t>DFT-s-OFDM NR signal, 30 kHz SCS, 5 RBs</w:t>
            </w:r>
          </w:p>
        </w:tc>
      </w:tr>
      <w:tr w:rsidR="005445D0" w:rsidRPr="008C3753" w14:paraId="3073C83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0E2E2BC" w14:textId="5C2E6477"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7B212501" w14:textId="7AD116EC"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19587FB" w14:textId="426958F1" w:rsidR="005445D0" w:rsidRPr="008C3753" w:rsidRDefault="005445D0" w:rsidP="005445D0">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208E8253" w14:textId="5E85DD1B" w:rsidR="005445D0" w:rsidRPr="008C3753" w:rsidRDefault="005445D0" w:rsidP="005445D0">
            <w:pPr>
              <w:pStyle w:val="TAC"/>
              <w:rPr>
                <w:rFonts w:cs="Arial"/>
                <w:szCs w:val="18"/>
              </w:rPr>
            </w:pPr>
            <w:r w:rsidRPr="008C3753">
              <w:t>-92.4</w:t>
            </w:r>
          </w:p>
        </w:tc>
        <w:tc>
          <w:tcPr>
            <w:tcW w:w="844" w:type="dxa"/>
            <w:tcBorders>
              <w:top w:val="single" w:sz="6" w:space="0" w:color="000000"/>
              <w:left w:val="single" w:sz="6" w:space="0" w:color="000000"/>
              <w:bottom w:val="single" w:sz="6" w:space="0" w:color="000000"/>
              <w:right w:val="single" w:sz="6" w:space="0" w:color="000000"/>
            </w:tcBorders>
          </w:tcPr>
          <w:p w14:paraId="162A7156" w14:textId="5080408E" w:rsidR="005445D0" w:rsidRPr="008C3753" w:rsidRDefault="005445D0" w:rsidP="005445D0">
            <w:pPr>
              <w:pStyle w:val="TAC"/>
              <w:rPr>
                <w:rFonts w:cs="Arial"/>
                <w:szCs w:val="18"/>
              </w:rPr>
            </w:pPr>
            <w:r w:rsidRPr="008C3753">
              <w:t>-92</w:t>
            </w:r>
          </w:p>
        </w:tc>
        <w:tc>
          <w:tcPr>
            <w:tcW w:w="1099" w:type="dxa"/>
            <w:tcBorders>
              <w:top w:val="single" w:sz="6" w:space="0" w:color="000000"/>
              <w:left w:val="single" w:sz="6" w:space="0" w:color="000000"/>
              <w:bottom w:val="single" w:sz="6" w:space="0" w:color="000000"/>
              <w:right w:val="single" w:sz="6" w:space="0" w:color="000000"/>
            </w:tcBorders>
          </w:tcPr>
          <w:p w14:paraId="754AB925" w14:textId="63396911" w:rsidR="005445D0" w:rsidRPr="008C3753" w:rsidRDefault="005445D0" w:rsidP="005445D0">
            <w:pPr>
              <w:pStyle w:val="TAC"/>
              <w:rPr>
                <w:rFonts w:cs="Arial"/>
                <w:szCs w:val="18"/>
              </w:rPr>
            </w:pPr>
            <w:r w:rsidRPr="008C3753">
              <w:t>-91.7</w:t>
            </w:r>
          </w:p>
        </w:tc>
        <w:tc>
          <w:tcPr>
            <w:tcW w:w="1276" w:type="dxa"/>
            <w:tcBorders>
              <w:top w:val="single" w:sz="4" w:space="0" w:color="auto"/>
              <w:left w:val="single" w:sz="6" w:space="0" w:color="000000"/>
              <w:bottom w:val="single" w:sz="6" w:space="0" w:color="000000"/>
              <w:right w:val="single" w:sz="6" w:space="0" w:color="000000"/>
            </w:tcBorders>
          </w:tcPr>
          <w:p w14:paraId="4EADB687" w14:textId="2C809714"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79403D12" w14:textId="5C30B54D" w:rsidR="005445D0" w:rsidRPr="008C3753" w:rsidRDefault="005445D0" w:rsidP="005445D0">
            <w:pPr>
              <w:pStyle w:val="TAC"/>
            </w:pPr>
            <w:r w:rsidRPr="008C3753">
              <w:t>DFT-s-OFDM NR signal, 30 kHz SCS, 10 RBs</w:t>
            </w:r>
          </w:p>
        </w:tc>
      </w:tr>
      <w:tr w:rsidR="005445D0" w:rsidRPr="008C3753" w14:paraId="5075C3F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4D39B99" w14:textId="53A83F69"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6" w:space="0" w:color="000000"/>
              <w:right w:val="single" w:sz="6" w:space="0" w:color="000000"/>
            </w:tcBorders>
          </w:tcPr>
          <w:p w14:paraId="25052555" w14:textId="78958352"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176052B" w14:textId="1ADBDB60" w:rsidR="005445D0" w:rsidRPr="008C3753" w:rsidRDefault="005445D0" w:rsidP="005445D0">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37B133EA" w14:textId="7F7BABA4" w:rsidR="005445D0" w:rsidRPr="008C3753" w:rsidRDefault="005445D0" w:rsidP="005445D0">
            <w:pPr>
              <w:pStyle w:val="TAC"/>
              <w:rPr>
                <w:rFonts w:cs="Arial"/>
                <w:szCs w:val="18"/>
              </w:rPr>
            </w:pPr>
            <w:r w:rsidRPr="008C3753">
              <w:t>-86.2</w:t>
            </w:r>
          </w:p>
        </w:tc>
        <w:tc>
          <w:tcPr>
            <w:tcW w:w="844" w:type="dxa"/>
            <w:tcBorders>
              <w:top w:val="single" w:sz="6" w:space="0" w:color="000000"/>
              <w:left w:val="single" w:sz="6" w:space="0" w:color="000000"/>
              <w:bottom w:val="single" w:sz="6" w:space="0" w:color="000000"/>
              <w:right w:val="single" w:sz="6" w:space="0" w:color="000000"/>
            </w:tcBorders>
          </w:tcPr>
          <w:p w14:paraId="24216410" w14:textId="4674B481" w:rsidR="005445D0" w:rsidRPr="008C3753" w:rsidRDefault="005445D0" w:rsidP="005445D0">
            <w:pPr>
              <w:pStyle w:val="TAC"/>
              <w:rPr>
                <w:rFonts w:cs="Arial"/>
                <w:szCs w:val="18"/>
              </w:rPr>
            </w:pPr>
            <w:r w:rsidRPr="008C3753">
              <w:t>-85.8</w:t>
            </w:r>
          </w:p>
        </w:tc>
        <w:tc>
          <w:tcPr>
            <w:tcW w:w="1099" w:type="dxa"/>
            <w:tcBorders>
              <w:top w:val="single" w:sz="6" w:space="0" w:color="000000"/>
              <w:left w:val="single" w:sz="6" w:space="0" w:color="000000"/>
              <w:bottom w:val="single" w:sz="6" w:space="0" w:color="000000"/>
              <w:right w:val="single" w:sz="6" w:space="0" w:color="000000"/>
            </w:tcBorders>
          </w:tcPr>
          <w:p w14:paraId="30087B4D" w14:textId="063D9182" w:rsidR="005445D0" w:rsidRPr="008C3753" w:rsidRDefault="005445D0" w:rsidP="005445D0">
            <w:pPr>
              <w:pStyle w:val="TAC"/>
              <w:rPr>
                <w:rFonts w:cs="Arial"/>
                <w:szCs w:val="18"/>
              </w:rPr>
            </w:pPr>
            <w:r w:rsidRPr="008C3753">
              <w:t>-85.5</w:t>
            </w:r>
          </w:p>
        </w:tc>
        <w:tc>
          <w:tcPr>
            <w:tcW w:w="1276" w:type="dxa"/>
            <w:tcBorders>
              <w:top w:val="single" w:sz="4" w:space="0" w:color="auto"/>
              <w:left w:val="single" w:sz="6" w:space="0" w:color="000000"/>
              <w:bottom w:val="single" w:sz="6" w:space="0" w:color="000000"/>
              <w:right w:val="single" w:sz="6" w:space="0" w:color="000000"/>
            </w:tcBorders>
          </w:tcPr>
          <w:p w14:paraId="506F095F" w14:textId="0303D723" w:rsidR="005445D0" w:rsidRPr="008C3753" w:rsidRDefault="005445D0" w:rsidP="005445D0">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4EC75787" w14:textId="456101F4" w:rsidR="005445D0" w:rsidRPr="008C3753" w:rsidRDefault="005445D0" w:rsidP="005445D0">
            <w:pPr>
              <w:pStyle w:val="TAC"/>
            </w:pPr>
            <w:r w:rsidRPr="008C3753">
              <w:t>DFT-s-OFDM NR signal, 30 kHz SCS, 50 RBs</w:t>
            </w:r>
          </w:p>
        </w:tc>
      </w:tr>
      <w:tr w:rsidR="005445D0" w:rsidRPr="008C3753" w14:paraId="2E7B5CA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0EBA01D" w14:textId="3594B5E0"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7A6A5A03" w14:textId="251220C1"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D0C315B" w14:textId="437F3F70" w:rsidR="005445D0" w:rsidRPr="008C3753" w:rsidRDefault="005445D0" w:rsidP="005445D0">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37CE4B19" w14:textId="03B195CA" w:rsidR="005445D0" w:rsidRPr="008C3753" w:rsidRDefault="005445D0" w:rsidP="005445D0">
            <w:pPr>
              <w:pStyle w:val="TAC"/>
              <w:rPr>
                <w:rFonts w:cs="Arial"/>
                <w:szCs w:val="18"/>
              </w:rPr>
            </w:pPr>
            <w:r w:rsidRPr="008C3753">
              <w:t>-91.8</w:t>
            </w:r>
          </w:p>
        </w:tc>
        <w:tc>
          <w:tcPr>
            <w:tcW w:w="844" w:type="dxa"/>
            <w:tcBorders>
              <w:top w:val="single" w:sz="6" w:space="0" w:color="000000"/>
              <w:left w:val="single" w:sz="6" w:space="0" w:color="000000"/>
              <w:bottom w:val="single" w:sz="6" w:space="0" w:color="000000"/>
              <w:right w:val="single" w:sz="6" w:space="0" w:color="000000"/>
            </w:tcBorders>
          </w:tcPr>
          <w:p w14:paraId="0023CC29" w14:textId="4ECC21A7" w:rsidR="005445D0" w:rsidRPr="008C3753" w:rsidRDefault="005445D0" w:rsidP="005445D0">
            <w:pPr>
              <w:pStyle w:val="TAC"/>
              <w:rPr>
                <w:rFonts w:cs="Arial"/>
                <w:szCs w:val="18"/>
              </w:rPr>
            </w:pPr>
            <w:r w:rsidRPr="008C3753">
              <w:t>-91.4</w:t>
            </w:r>
          </w:p>
        </w:tc>
        <w:tc>
          <w:tcPr>
            <w:tcW w:w="1099" w:type="dxa"/>
            <w:tcBorders>
              <w:top w:val="single" w:sz="6" w:space="0" w:color="000000"/>
              <w:left w:val="single" w:sz="6" w:space="0" w:color="000000"/>
              <w:bottom w:val="single" w:sz="6" w:space="0" w:color="000000"/>
              <w:right w:val="single" w:sz="6" w:space="0" w:color="000000"/>
            </w:tcBorders>
          </w:tcPr>
          <w:p w14:paraId="785BFEB5" w14:textId="0833D126" w:rsidR="005445D0" w:rsidRPr="008C3753" w:rsidRDefault="005445D0" w:rsidP="005445D0">
            <w:pPr>
              <w:pStyle w:val="TAC"/>
              <w:rPr>
                <w:rFonts w:cs="Arial"/>
                <w:szCs w:val="18"/>
              </w:rPr>
            </w:pPr>
            <w:r w:rsidRPr="008C3753">
              <w:t>-91.1</w:t>
            </w:r>
          </w:p>
        </w:tc>
        <w:tc>
          <w:tcPr>
            <w:tcW w:w="1276" w:type="dxa"/>
            <w:tcBorders>
              <w:top w:val="single" w:sz="4" w:space="0" w:color="auto"/>
              <w:left w:val="single" w:sz="6" w:space="0" w:color="000000"/>
              <w:bottom w:val="single" w:sz="6" w:space="0" w:color="000000"/>
              <w:right w:val="single" w:sz="6" w:space="0" w:color="000000"/>
            </w:tcBorders>
          </w:tcPr>
          <w:p w14:paraId="7C476056" w14:textId="46EB4B3D"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947B1C3" w14:textId="4BB231FC" w:rsidR="005445D0" w:rsidRPr="008C3753" w:rsidRDefault="005445D0" w:rsidP="005445D0">
            <w:pPr>
              <w:pStyle w:val="TAC"/>
            </w:pPr>
            <w:r w:rsidRPr="008C3753">
              <w:t>DFT-s-OFDM NR signal, 60 kHz SCS, 5 RBs</w:t>
            </w:r>
          </w:p>
        </w:tc>
      </w:tr>
      <w:tr w:rsidR="005445D0" w:rsidRPr="008C3753" w14:paraId="23CD699F"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4D9F6D0E" w14:textId="0E346DB0"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4" w:space="0" w:color="auto"/>
              <w:right w:val="single" w:sz="6" w:space="0" w:color="000000"/>
            </w:tcBorders>
          </w:tcPr>
          <w:p w14:paraId="782796DD" w14:textId="0C60A3F3"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1D381E4" w14:textId="727E5ECA" w:rsidR="005445D0" w:rsidRPr="008C3753" w:rsidRDefault="005445D0" w:rsidP="005445D0">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4A2AC6FE" w14:textId="75077074" w:rsidR="005445D0" w:rsidRPr="008C3753" w:rsidRDefault="005445D0" w:rsidP="005445D0">
            <w:pPr>
              <w:pStyle w:val="TAC"/>
              <w:rPr>
                <w:rFonts w:cs="Arial"/>
                <w:szCs w:val="18"/>
              </w:rPr>
            </w:pPr>
            <w:r w:rsidRPr="008C3753">
              <w:t>-86.3</w:t>
            </w:r>
          </w:p>
        </w:tc>
        <w:tc>
          <w:tcPr>
            <w:tcW w:w="844" w:type="dxa"/>
            <w:tcBorders>
              <w:top w:val="single" w:sz="6" w:space="0" w:color="000000"/>
              <w:left w:val="single" w:sz="6" w:space="0" w:color="000000"/>
              <w:bottom w:val="single" w:sz="6" w:space="0" w:color="000000"/>
              <w:right w:val="single" w:sz="6" w:space="0" w:color="000000"/>
            </w:tcBorders>
          </w:tcPr>
          <w:p w14:paraId="6620DCD5" w14:textId="397202C2" w:rsidR="005445D0" w:rsidRPr="008C3753" w:rsidRDefault="005445D0" w:rsidP="005445D0">
            <w:pPr>
              <w:pStyle w:val="TAC"/>
              <w:rPr>
                <w:rFonts w:cs="Arial"/>
                <w:szCs w:val="18"/>
              </w:rPr>
            </w:pPr>
            <w:r w:rsidRPr="008C3753">
              <w:t>-85.9</w:t>
            </w:r>
          </w:p>
        </w:tc>
        <w:tc>
          <w:tcPr>
            <w:tcW w:w="1099" w:type="dxa"/>
            <w:tcBorders>
              <w:top w:val="single" w:sz="6" w:space="0" w:color="000000"/>
              <w:left w:val="single" w:sz="6" w:space="0" w:color="000000"/>
              <w:bottom w:val="single" w:sz="6" w:space="0" w:color="000000"/>
              <w:right w:val="single" w:sz="6" w:space="0" w:color="000000"/>
            </w:tcBorders>
          </w:tcPr>
          <w:p w14:paraId="15C4BA10" w14:textId="65E0A69D" w:rsidR="005445D0" w:rsidRPr="008C3753" w:rsidRDefault="005445D0" w:rsidP="005445D0">
            <w:pPr>
              <w:pStyle w:val="TAC"/>
              <w:rPr>
                <w:rFonts w:cs="Arial"/>
                <w:szCs w:val="18"/>
              </w:rPr>
            </w:pPr>
            <w:r w:rsidRPr="008C3753">
              <w:t>-85.6</w:t>
            </w:r>
          </w:p>
        </w:tc>
        <w:tc>
          <w:tcPr>
            <w:tcW w:w="1276" w:type="dxa"/>
            <w:tcBorders>
              <w:top w:val="single" w:sz="4" w:space="0" w:color="auto"/>
              <w:left w:val="single" w:sz="6" w:space="0" w:color="000000"/>
              <w:bottom w:val="single" w:sz="4" w:space="0" w:color="auto"/>
              <w:right w:val="single" w:sz="6" w:space="0" w:color="000000"/>
            </w:tcBorders>
          </w:tcPr>
          <w:p w14:paraId="3722B3C2" w14:textId="7664C294" w:rsidR="005445D0" w:rsidRPr="008C3753" w:rsidRDefault="005445D0" w:rsidP="005445D0">
            <w:pPr>
              <w:pStyle w:val="TAC"/>
              <w:rPr>
                <w:rFonts w:cs="Arial"/>
                <w:szCs w:val="18"/>
              </w:rPr>
            </w:pPr>
            <w:r w:rsidRPr="008C3753">
              <w:rPr>
                <w:rFonts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4956D8F1" w14:textId="1289970A" w:rsidR="005445D0" w:rsidRPr="008C3753" w:rsidRDefault="005445D0" w:rsidP="005445D0">
            <w:pPr>
              <w:pStyle w:val="TAC"/>
            </w:pPr>
            <w:r w:rsidRPr="008C3753">
              <w:t>DFT-s-OFDM NR signal, 60 kHz SCS, 24 RBs</w:t>
            </w:r>
          </w:p>
        </w:tc>
      </w:tr>
      <w:tr w:rsidR="005445D0" w:rsidRPr="008C3753" w14:paraId="01CBFCD0"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1A59CAF6" w14:textId="3E59D270"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according to the table 5.4.2.2-1</w:t>
            </w:r>
            <w:r w:rsidRPr="008C3753">
              <w:rPr>
                <w:lang w:val="en-US" w:eastAsia="zh-CN"/>
              </w:rPr>
              <w:t xml:space="preserve"> in </w:t>
            </w:r>
            <w:r w:rsidR="00062DCB" w:rsidRPr="008C3753">
              <w:rPr>
                <w:lang w:val="en-US" w:eastAsia="zh-CN"/>
              </w:rPr>
              <w:t>TS 38.104 [2</w:t>
            </w:r>
            <w:r w:rsidRPr="008C3753">
              <w:rPr>
                <w:lang w:val="en-US" w:eastAsia="zh-CN"/>
              </w:rPr>
              <w:t>]</w:t>
            </w:r>
            <w:r w:rsidRPr="008C3753">
              <w:rPr>
                <w:lang w:val="en-US"/>
              </w:rPr>
              <w:t>.</w:t>
            </w:r>
            <w:r w:rsidRPr="008C3753">
              <w:t xml:space="preserve"> The aggregated wanted and interferer signal shall be centred in the BS channel bandwidth of the wanted signal</w:t>
            </w:r>
            <w:r w:rsidRPr="008C3753">
              <w:rPr>
                <w:lang w:val="en-US" w:eastAsia="zh-CN"/>
              </w:rPr>
              <w:t>.</w:t>
            </w:r>
          </w:p>
        </w:tc>
      </w:tr>
    </w:tbl>
    <w:p w14:paraId="09AE68F2" w14:textId="77777777" w:rsidR="005445D0" w:rsidRPr="008C3753" w:rsidRDefault="005445D0" w:rsidP="005445D0">
      <w:pPr>
        <w:rPr>
          <w:lang w:val="en-US" w:eastAsia="zh-CN"/>
        </w:rPr>
      </w:pPr>
    </w:p>
    <w:p w14:paraId="7BEA1730" w14:textId="25CED576" w:rsidR="000B029C" w:rsidRPr="008C3753" w:rsidRDefault="000B029C" w:rsidP="000B029C">
      <w:pPr>
        <w:pStyle w:val="TH"/>
      </w:pPr>
      <w:r w:rsidRPr="008C3753">
        <w:t>Table 7.8.5-2a: Medium Range BS in-channel selectivity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5BEB66A6"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D6EA3A3" w14:textId="77777777" w:rsidR="005445D0" w:rsidRPr="008C3753" w:rsidRDefault="005445D0" w:rsidP="005445D0">
            <w:pPr>
              <w:pStyle w:val="TAH"/>
            </w:pPr>
          </w:p>
          <w:p w14:paraId="08885D64"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72736924"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50958389"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12E4098C"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514EED1E" w14:textId="77777777" w:rsidR="005445D0" w:rsidRPr="008C3753" w:rsidRDefault="005445D0" w:rsidP="005445D0">
            <w:pPr>
              <w:pStyle w:val="TAH"/>
            </w:pPr>
            <w:r w:rsidRPr="008C3753">
              <w:t>Type of interfering signal</w:t>
            </w:r>
          </w:p>
        </w:tc>
      </w:tr>
      <w:tr w:rsidR="005445D0" w:rsidRPr="008C3753" w14:paraId="516AB3A9"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70CDC478" w14:textId="088628A9"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20F72B74" w14:textId="71E9C0B3"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454ABE5B"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F759242" w14:textId="6DFDB559" w:rsidR="005445D0" w:rsidRPr="008C3753" w:rsidRDefault="005445D0" w:rsidP="005445D0">
            <w:pPr>
              <w:pStyle w:val="TAC"/>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39231C55"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00B8ED0D" w14:textId="1302AC3E"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5445D0" w:rsidRPr="008C3753" w14:paraId="5AE2901E"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057B2D1F" w14:textId="1DD294B8" w:rsidR="005445D0" w:rsidRPr="008C3753" w:rsidRDefault="005445D0" w:rsidP="005445D0">
            <w:pPr>
              <w:pStyle w:val="TAC"/>
            </w:pPr>
            <w:r w:rsidRPr="008C3753">
              <w:rPr>
                <w:rFonts w:cs="v5.0.0"/>
                <w:lang w:val="fr-FR" w:eastAsia="zh-CN"/>
              </w:rPr>
              <w:t>10, 15, 20, 25, 30</w:t>
            </w:r>
          </w:p>
        </w:tc>
        <w:tc>
          <w:tcPr>
            <w:tcW w:w="2164" w:type="dxa"/>
            <w:tcBorders>
              <w:top w:val="nil"/>
              <w:left w:val="single" w:sz="4" w:space="0" w:color="auto"/>
              <w:bottom w:val="nil"/>
              <w:right w:val="single" w:sz="4" w:space="0" w:color="auto"/>
            </w:tcBorders>
            <w:shd w:val="clear" w:color="auto" w:fill="auto"/>
          </w:tcPr>
          <w:p w14:paraId="617EAB38" w14:textId="16E191DF" w:rsidR="005445D0" w:rsidRPr="00F254F9" w:rsidRDefault="005445D0" w:rsidP="005445D0">
            <w:pPr>
              <w:pStyle w:val="TAC"/>
            </w:pPr>
            <w:r w:rsidRPr="008C3753">
              <w:rPr>
                <w:rFonts w:cs="v5.0.0"/>
              </w:rPr>
              <w:t xml:space="preserve">FRC A14-1 in Annex A.14 in </w:t>
            </w:r>
            <w:r w:rsidR="00062DCB" w:rsidRPr="008C3753">
              <w:rPr>
                <w:rFonts w:cs="v5.0.0"/>
              </w:rPr>
              <w:t>TS 36.141 [2</w:t>
            </w:r>
            <w:r w:rsidRPr="008C3753">
              <w:rPr>
                <w:rFonts w:cs="v5.0.0"/>
              </w:rPr>
              <w:t>4]</w:t>
            </w:r>
          </w:p>
        </w:tc>
        <w:tc>
          <w:tcPr>
            <w:tcW w:w="993" w:type="dxa"/>
            <w:tcBorders>
              <w:top w:val="nil"/>
              <w:left w:val="single" w:sz="4" w:space="0" w:color="auto"/>
              <w:bottom w:val="nil"/>
              <w:right w:val="single" w:sz="4" w:space="0" w:color="auto"/>
            </w:tcBorders>
            <w:shd w:val="clear" w:color="auto" w:fill="auto"/>
          </w:tcPr>
          <w:p w14:paraId="537B5C95" w14:textId="2E7F7A50" w:rsidR="005445D0" w:rsidRPr="008C3753" w:rsidRDefault="005445D0" w:rsidP="005445D0">
            <w:pPr>
              <w:pStyle w:val="TAC"/>
            </w:pPr>
            <w:r w:rsidRPr="008C3753">
              <w:rPr>
                <w:lang w:val="fr-FR"/>
              </w:rPr>
              <w:t>-117.9</w:t>
            </w:r>
          </w:p>
        </w:tc>
        <w:tc>
          <w:tcPr>
            <w:tcW w:w="1275" w:type="dxa"/>
            <w:tcBorders>
              <w:top w:val="single" w:sz="4" w:space="0" w:color="auto"/>
              <w:left w:val="single" w:sz="4" w:space="0" w:color="auto"/>
              <w:bottom w:val="single" w:sz="4" w:space="0" w:color="auto"/>
              <w:right w:val="single" w:sz="4" w:space="0" w:color="auto"/>
            </w:tcBorders>
          </w:tcPr>
          <w:p w14:paraId="3E9BA6C8" w14:textId="68968550" w:rsidR="005445D0" w:rsidRPr="008C3753" w:rsidRDefault="005445D0" w:rsidP="005445D0">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71853024"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FBD43E5" w14:textId="1D94CC5E"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66FD5810"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40BFA644" w14:textId="32A00899" w:rsidR="005445D0" w:rsidRPr="008C3753" w:rsidRDefault="005445D0" w:rsidP="005445D0">
            <w:pPr>
              <w:pStyle w:val="TAC"/>
            </w:pPr>
            <w:r w:rsidRPr="008C3753">
              <w:rPr>
                <w:rFonts w:cs="v5.0.0"/>
                <w:lang w:val="fr-FR" w:eastAsia="zh-CN"/>
              </w:rPr>
              <w:t>40, 50</w:t>
            </w:r>
          </w:p>
        </w:tc>
        <w:tc>
          <w:tcPr>
            <w:tcW w:w="2164" w:type="dxa"/>
            <w:tcBorders>
              <w:top w:val="nil"/>
              <w:left w:val="single" w:sz="4" w:space="0" w:color="auto"/>
              <w:bottom w:val="single" w:sz="4" w:space="0" w:color="auto"/>
              <w:right w:val="single" w:sz="4" w:space="0" w:color="auto"/>
            </w:tcBorders>
            <w:shd w:val="clear" w:color="auto" w:fill="auto"/>
          </w:tcPr>
          <w:p w14:paraId="135A509A" w14:textId="77777777" w:rsidR="005445D0" w:rsidRPr="008C3753" w:rsidRDefault="005445D0" w:rsidP="005445D0">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0AD2EBE1"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8AFD899" w14:textId="7070EC37" w:rsidR="005445D0" w:rsidRPr="008C3753" w:rsidRDefault="005445D0" w:rsidP="005445D0">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6D1558D2" w14:textId="3722F16B"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548FD4F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0284DAF" w14:textId="4076A070"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4538ED51" w14:textId="5694430A"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3F525DA"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EB9E579" w14:textId="52945E07" w:rsidR="005445D0" w:rsidRPr="008C3753" w:rsidRDefault="005445D0" w:rsidP="005445D0">
            <w:pPr>
              <w:pStyle w:val="TAC"/>
              <w:rPr>
                <w:rFonts w:cs="Arial"/>
                <w:szCs w:val="18"/>
                <w:lang w:val="fr-FR"/>
              </w:rPr>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20E80950"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0B68F51B" w14:textId="00BA0294" w:rsidR="005445D0" w:rsidRPr="008C3753" w:rsidRDefault="005445D0" w:rsidP="005445D0">
            <w:pPr>
              <w:pStyle w:val="TAC"/>
            </w:pPr>
            <w:r w:rsidRPr="008C3753">
              <w:rPr>
                <w:lang w:val="fr-FR"/>
              </w:rPr>
              <w:t xml:space="preserve">10 </w:t>
            </w:r>
            <w:r w:rsidRPr="008C3753">
              <w:rPr>
                <w:lang w:val="fr-FR" w:eastAsia="zh-CN"/>
              </w:rPr>
              <w:t>RBs</w:t>
            </w:r>
          </w:p>
        </w:tc>
      </w:tr>
      <w:tr w:rsidR="005445D0" w:rsidRPr="008C3753" w14:paraId="6877E92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CE9DE80" w14:textId="21F5ADC6" w:rsidR="005445D0" w:rsidRPr="008C3753" w:rsidRDefault="005445D0" w:rsidP="005445D0">
            <w:pPr>
              <w:pStyle w:val="TAC"/>
            </w:pPr>
            <w:r w:rsidRPr="008C3753">
              <w:rPr>
                <w:rFonts w:cs="v5.0.0"/>
                <w:lang w:val="fr-FR" w:eastAsia="zh-CN"/>
              </w:rPr>
              <w:t>10, 15, 20, 25, 30</w:t>
            </w:r>
          </w:p>
        </w:tc>
        <w:tc>
          <w:tcPr>
            <w:tcW w:w="2164" w:type="dxa"/>
            <w:tcBorders>
              <w:top w:val="nil"/>
              <w:left w:val="single" w:sz="4" w:space="0" w:color="auto"/>
              <w:bottom w:val="nil"/>
              <w:right w:val="single" w:sz="4" w:space="0" w:color="auto"/>
            </w:tcBorders>
            <w:shd w:val="clear" w:color="auto" w:fill="auto"/>
          </w:tcPr>
          <w:p w14:paraId="23099504" w14:textId="56F417A2" w:rsidR="005445D0" w:rsidRPr="00F254F9" w:rsidRDefault="005445D0" w:rsidP="005445D0">
            <w:pPr>
              <w:pStyle w:val="TAC"/>
            </w:pPr>
            <w:r w:rsidRPr="008C3753">
              <w:rPr>
                <w:rFonts w:cs="v5.0.0"/>
              </w:rPr>
              <w:t xml:space="preserve">FRC A14-2 in Annex A.14 in </w:t>
            </w:r>
            <w:r w:rsidR="00062DCB" w:rsidRPr="008C3753">
              <w:rPr>
                <w:rFonts w:cs="v5.0.0"/>
              </w:rPr>
              <w:t>TS 36.141 [2</w:t>
            </w:r>
            <w:r w:rsidRPr="008C3753">
              <w:rPr>
                <w:rFonts w:cs="v5.0.0"/>
              </w:rPr>
              <w:t>4]</w:t>
            </w:r>
          </w:p>
        </w:tc>
        <w:tc>
          <w:tcPr>
            <w:tcW w:w="993" w:type="dxa"/>
            <w:tcBorders>
              <w:top w:val="nil"/>
              <w:left w:val="single" w:sz="4" w:space="0" w:color="auto"/>
              <w:bottom w:val="nil"/>
              <w:right w:val="single" w:sz="4" w:space="0" w:color="auto"/>
            </w:tcBorders>
            <w:shd w:val="clear" w:color="auto" w:fill="auto"/>
          </w:tcPr>
          <w:p w14:paraId="41A67CFD" w14:textId="2F8104BD" w:rsidR="005445D0" w:rsidRPr="008C3753" w:rsidRDefault="005445D0" w:rsidP="005445D0">
            <w:pPr>
              <w:pStyle w:val="TAC"/>
            </w:pPr>
            <w:r w:rsidRPr="008C3753">
              <w:rPr>
                <w:lang w:val="fr-FR"/>
              </w:rPr>
              <w:t>-123.8</w:t>
            </w:r>
          </w:p>
        </w:tc>
        <w:tc>
          <w:tcPr>
            <w:tcW w:w="1275" w:type="dxa"/>
            <w:tcBorders>
              <w:top w:val="single" w:sz="4" w:space="0" w:color="auto"/>
              <w:left w:val="single" w:sz="4" w:space="0" w:color="auto"/>
              <w:bottom w:val="single" w:sz="4" w:space="0" w:color="auto"/>
              <w:right w:val="single" w:sz="4" w:space="0" w:color="auto"/>
            </w:tcBorders>
          </w:tcPr>
          <w:p w14:paraId="2B15DB24" w14:textId="7B01AA4C" w:rsidR="005445D0" w:rsidRPr="008C3753" w:rsidRDefault="005445D0" w:rsidP="005445D0">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09EF3135"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7E644A00" w14:textId="383F6631"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006A2D0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B391613" w14:textId="69184A89" w:rsidR="005445D0" w:rsidRPr="008C3753" w:rsidRDefault="005445D0" w:rsidP="005445D0">
            <w:pPr>
              <w:pStyle w:val="TAC"/>
            </w:pPr>
            <w:r w:rsidRPr="008C3753">
              <w:rPr>
                <w:rFonts w:cs="v5.0.0"/>
                <w:lang w:val="fr-FR" w:eastAsia="zh-CN"/>
              </w:rPr>
              <w:t>40, 50</w:t>
            </w:r>
          </w:p>
        </w:tc>
        <w:tc>
          <w:tcPr>
            <w:tcW w:w="2164" w:type="dxa"/>
            <w:tcBorders>
              <w:top w:val="nil"/>
              <w:left w:val="single" w:sz="4" w:space="0" w:color="auto"/>
              <w:bottom w:val="single" w:sz="4" w:space="0" w:color="auto"/>
              <w:right w:val="single" w:sz="4" w:space="0" w:color="auto"/>
            </w:tcBorders>
            <w:shd w:val="clear" w:color="auto" w:fill="auto"/>
          </w:tcPr>
          <w:p w14:paraId="3810AF9E" w14:textId="77777777" w:rsidR="005445D0" w:rsidRPr="008C3753" w:rsidRDefault="005445D0" w:rsidP="005445D0">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732E1CA2"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4B0D63B1" w14:textId="73403885" w:rsidR="005445D0" w:rsidRPr="008C3753" w:rsidRDefault="005445D0" w:rsidP="005445D0">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5BB66C6B" w14:textId="01C5348A"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402608E4" w14:textId="77777777" w:rsidTr="005445D0">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044E0517" w14:textId="328BAA45"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lang w:eastAsia="zh-CN"/>
              </w:rPr>
              <w:t xml:space="preserve"> Both interfering signal and NB-IoT PRB are placed</w:t>
            </w:r>
            <w:r w:rsidRPr="008C3753">
              <w:rPr>
                <w:rFonts w:cs="Arial"/>
                <w:lang w:eastAsia="ja-JP"/>
              </w:rPr>
              <w:t xml:space="preserve"> at the middle</w:t>
            </w:r>
            <w:r w:rsidRPr="008C3753">
              <w:rPr>
                <w:rFonts w:cs="Arial"/>
                <w:lang w:eastAsia="zh-CN"/>
              </w:rPr>
              <w:t xml:space="preserve"> of the available PRB locations</w:t>
            </w:r>
            <w:r w:rsidRPr="008C3753">
              <w:rPr>
                <w:rFonts w:cs="Arial"/>
                <w:lang w:eastAsia="ja-JP"/>
              </w:rPr>
              <w:t>. The wanted NB-IoT tone is placed at the centre of this NB-IoT PRB.</w:t>
            </w:r>
          </w:p>
        </w:tc>
      </w:tr>
    </w:tbl>
    <w:p w14:paraId="0E2FE762" w14:textId="2F5BA441" w:rsidR="005445D0" w:rsidRDefault="005445D0" w:rsidP="005445D0"/>
    <w:p w14:paraId="367788D2" w14:textId="77777777" w:rsidR="00975C28" w:rsidRDefault="00975C28" w:rsidP="00975C28">
      <w:pPr>
        <w:pStyle w:val="TH"/>
      </w:pPr>
      <w:r>
        <w:lastRenderedPageBreak/>
        <w:t>Table 7.8.</w:t>
      </w:r>
      <w:r>
        <w:rPr>
          <w:rFonts w:eastAsia="SimSun" w:hint="eastAsia"/>
          <w:lang w:val="en-US" w:eastAsia="zh-CN"/>
        </w:rPr>
        <w:t>5</w:t>
      </w:r>
      <w:r>
        <w:t>-2b: Medium Range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975C28" w14:paraId="53976ADB" w14:textId="77777777" w:rsidTr="00634C58">
        <w:trPr>
          <w:cantSplit/>
          <w:jc w:val="center"/>
        </w:trPr>
        <w:tc>
          <w:tcPr>
            <w:tcW w:w="1838" w:type="dxa"/>
            <w:tcBorders>
              <w:bottom w:val="single" w:sz="4" w:space="0" w:color="auto"/>
            </w:tcBorders>
          </w:tcPr>
          <w:p w14:paraId="22C8C2AC" w14:textId="77777777" w:rsidR="00975C28" w:rsidRDefault="00975C28" w:rsidP="00634C58">
            <w:pPr>
              <w:pStyle w:val="TAH"/>
              <w:rPr>
                <w:lang w:val="en-US" w:eastAsia="zh-CN"/>
              </w:rPr>
            </w:pPr>
            <w:r>
              <w:rPr>
                <w:b w:val="0"/>
                <w:i/>
              </w:rPr>
              <w:t>BS channel bandwidth</w:t>
            </w:r>
            <w:r>
              <w:rPr>
                <w:b w:val="0"/>
              </w:rPr>
              <w:t xml:space="preserve"> (MHz)</w:t>
            </w:r>
          </w:p>
        </w:tc>
        <w:tc>
          <w:tcPr>
            <w:tcW w:w="1418" w:type="dxa"/>
          </w:tcPr>
          <w:p w14:paraId="0AE106EC" w14:textId="77777777" w:rsidR="00975C28" w:rsidRDefault="00975C28" w:rsidP="00634C58">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75D33551" w14:textId="77777777" w:rsidR="00975C28" w:rsidRDefault="00975C28" w:rsidP="00634C58">
            <w:pPr>
              <w:pStyle w:val="TAH"/>
              <w:rPr>
                <w:lang w:val="en-US" w:eastAsia="zh-CN"/>
              </w:rPr>
            </w:pPr>
            <w:r>
              <w:rPr>
                <w:b w:val="0"/>
              </w:rPr>
              <w:t>R</w:t>
            </w:r>
            <w:r>
              <w:rPr>
                <w:rFonts w:hint="eastAsia"/>
                <w:b w:val="0"/>
              </w:rPr>
              <w:t>eference measurement channel</w:t>
            </w:r>
          </w:p>
        </w:tc>
        <w:tc>
          <w:tcPr>
            <w:tcW w:w="1559" w:type="dxa"/>
          </w:tcPr>
          <w:p w14:paraId="42B15D5C" w14:textId="77777777" w:rsidR="00975C28" w:rsidRDefault="00975C28" w:rsidP="006B5F3D">
            <w:pPr>
              <w:pStyle w:val="TAC"/>
              <w:rPr>
                <w:lang w:val="en-US" w:eastAsia="zh-CN"/>
              </w:rPr>
            </w:pPr>
            <w:r>
              <w:t>Wanted signal mean power (dBm)</w:t>
            </w:r>
          </w:p>
        </w:tc>
        <w:tc>
          <w:tcPr>
            <w:tcW w:w="1276" w:type="dxa"/>
          </w:tcPr>
          <w:p w14:paraId="295772DB" w14:textId="77777777" w:rsidR="00975C28" w:rsidRDefault="00975C28" w:rsidP="00634C58">
            <w:pPr>
              <w:pStyle w:val="TAH"/>
              <w:rPr>
                <w:lang w:val="en-US" w:eastAsia="zh-CN"/>
              </w:rPr>
            </w:pPr>
            <w:r>
              <w:rPr>
                <w:rFonts w:hint="eastAsia"/>
                <w:b w:val="0"/>
              </w:rPr>
              <w:t>Interfering signal mean power (dBm)</w:t>
            </w:r>
          </w:p>
        </w:tc>
        <w:tc>
          <w:tcPr>
            <w:tcW w:w="1979" w:type="dxa"/>
          </w:tcPr>
          <w:p w14:paraId="1ADE0CA2" w14:textId="77777777" w:rsidR="00975C28" w:rsidRDefault="00975C28" w:rsidP="00634C58">
            <w:pPr>
              <w:pStyle w:val="TAH"/>
              <w:rPr>
                <w:lang w:val="en-US" w:eastAsia="zh-CN"/>
              </w:rPr>
            </w:pPr>
            <w:r>
              <w:rPr>
                <w:b w:val="0"/>
              </w:rPr>
              <w:t>Type of interfering signal</w:t>
            </w:r>
          </w:p>
        </w:tc>
      </w:tr>
    </w:tbl>
    <w:tbl>
      <w:tblPr>
        <w:tblW w:w="0" w:type="auto"/>
        <w:jc w:val="center"/>
        <w:tblLayout w:type="fixed"/>
        <w:tblLook w:val="04A0" w:firstRow="1" w:lastRow="0" w:firstColumn="1" w:lastColumn="0" w:noHBand="0" w:noVBand="1"/>
      </w:tblPr>
      <w:tblGrid>
        <w:gridCol w:w="1838"/>
        <w:gridCol w:w="1418"/>
        <w:gridCol w:w="1559"/>
        <w:gridCol w:w="1559"/>
        <w:gridCol w:w="1276"/>
        <w:gridCol w:w="1979"/>
      </w:tblGrid>
      <w:tr w:rsidR="00975C28" w14:paraId="3C1726C4" w14:textId="77777777" w:rsidTr="006B5F3D">
        <w:trPr>
          <w:cantSplit/>
          <w:jc w:val="center"/>
        </w:trPr>
        <w:tc>
          <w:tcPr>
            <w:tcW w:w="1838" w:type="dxa"/>
            <w:tcBorders>
              <w:bottom w:val="nil"/>
            </w:tcBorders>
            <w:vAlign w:val="center"/>
          </w:tcPr>
          <w:p w14:paraId="72EB42C0" w14:textId="77777777" w:rsidR="00975C28" w:rsidRDefault="00975C28" w:rsidP="00634C58">
            <w:pPr>
              <w:pStyle w:val="TAC"/>
              <w:rPr>
                <w:lang w:val="en-US" w:eastAsia="zh-CN"/>
              </w:rPr>
            </w:pPr>
            <w:r>
              <w:rPr>
                <w:rFonts w:hint="eastAsia"/>
                <w:lang w:val="en-US" w:eastAsia="zh-CN"/>
              </w:rPr>
              <w:t>10</w:t>
            </w:r>
          </w:p>
        </w:tc>
        <w:tc>
          <w:tcPr>
            <w:tcW w:w="1418" w:type="dxa"/>
            <w:vAlign w:val="center"/>
          </w:tcPr>
          <w:p w14:paraId="466CAEDE" w14:textId="77777777" w:rsidR="00975C28" w:rsidRDefault="00975C28" w:rsidP="00634C58">
            <w:pPr>
              <w:pStyle w:val="TAC"/>
              <w:rPr>
                <w:lang w:val="en-US" w:eastAsia="zh-CN"/>
              </w:rPr>
            </w:pPr>
            <w:r>
              <w:rPr>
                <w:rFonts w:hint="eastAsia"/>
              </w:rPr>
              <w:t>15</w:t>
            </w:r>
          </w:p>
        </w:tc>
        <w:tc>
          <w:tcPr>
            <w:tcW w:w="1559" w:type="dxa"/>
            <w:vAlign w:val="center"/>
          </w:tcPr>
          <w:p w14:paraId="527D62DF" w14:textId="77777777" w:rsidR="00975C28" w:rsidRDefault="00975C28" w:rsidP="00634C58">
            <w:pPr>
              <w:pStyle w:val="TAC"/>
              <w:rPr>
                <w:lang w:val="en-US" w:eastAsia="zh-CN"/>
              </w:rPr>
            </w:pPr>
            <w:r>
              <w:t>G-FR1-A1-</w:t>
            </w:r>
            <w:r>
              <w:rPr>
                <w:rFonts w:hint="eastAsia"/>
                <w:lang w:val="en-US" w:eastAsia="zh-CN"/>
              </w:rPr>
              <w:t>1</w:t>
            </w:r>
            <w:r>
              <w:rPr>
                <w:lang w:val="en-US" w:eastAsia="zh-CN"/>
              </w:rPr>
              <w:t>2</w:t>
            </w:r>
          </w:p>
        </w:tc>
        <w:tc>
          <w:tcPr>
            <w:tcW w:w="1559" w:type="dxa"/>
            <w:vAlign w:val="center"/>
          </w:tcPr>
          <w:p w14:paraId="2F46F841" w14:textId="77777777" w:rsidR="00975C28" w:rsidRDefault="00975C28" w:rsidP="006B5F3D">
            <w:pPr>
              <w:textAlignment w:val="bottom"/>
              <w:rPr>
                <w:lang w:val="en-US" w:eastAsia="zh-CN"/>
              </w:rPr>
            </w:pPr>
            <w:r>
              <w:rPr>
                <w:rFonts w:hint="eastAsia"/>
                <w:lang w:val="en-US" w:eastAsia="zh-CN"/>
              </w:rPr>
              <w:t>-97.5</w:t>
            </w:r>
          </w:p>
        </w:tc>
        <w:tc>
          <w:tcPr>
            <w:tcW w:w="1276" w:type="dxa"/>
            <w:vAlign w:val="center"/>
          </w:tcPr>
          <w:p w14:paraId="50AE9706" w14:textId="77777777" w:rsidR="00975C28" w:rsidRDefault="00975C28" w:rsidP="00634C58">
            <w:pPr>
              <w:pStyle w:val="TAC"/>
              <w:rPr>
                <w:lang w:val="en-US" w:eastAsia="zh-CN"/>
              </w:rPr>
            </w:pPr>
            <w:r>
              <w:t>-79.5</w:t>
            </w:r>
          </w:p>
        </w:tc>
        <w:tc>
          <w:tcPr>
            <w:tcW w:w="1979" w:type="dxa"/>
            <w:vAlign w:val="center"/>
          </w:tcPr>
          <w:p w14:paraId="54E4B0F9"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64661A98" w14:textId="77777777" w:rsidR="00975C28" w:rsidRDefault="00975C28" w:rsidP="00634C58">
            <w:pPr>
              <w:pStyle w:val="TAC"/>
              <w:rPr>
                <w:lang w:val="en-US" w:eastAsia="zh-CN"/>
              </w:rPr>
            </w:pPr>
            <w:r>
              <w:rPr>
                <w:rFonts w:cs="Arial"/>
                <w:szCs w:val="18"/>
              </w:rPr>
              <w:t>10 RBs</w:t>
            </w:r>
          </w:p>
        </w:tc>
      </w:tr>
      <w:tr w:rsidR="00975C28" w14:paraId="29497DB0" w14:textId="77777777" w:rsidTr="006B5F3D">
        <w:trPr>
          <w:cantSplit/>
          <w:jc w:val="center"/>
        </w:trPr>
        <w:tc>
          <w:tcPr>
            <w:tcW w:w="1838" w:type="dxa"/>
            <w:tcBorders>
              <w:top w:val="nil"/>
              <w:bottom w:val="nil"/>
            </w:tcBorders>
            <w:vAlign w:val="center"/>
          </w:tcPr>
          <w:p w14:paraId="5F36F61B" w14:textId="77777777" w:rsidR="00975C28" w:rsidRDefault="00975C28" w:rsidP="00634C58">
            <w:pPr>
              <w:pStyle w:val="TAC"/>
              <w:rPr>
                <w:lang w:val="en-US" w:eastAsia="zh-CN"/>
              </w:rPr>
            </w:pPr>
          </w:p>
        </w:tc>
        <w:tc>
          <w:tcPr>
            <w:tcW w:w="1418" w:type="dxa"/>
            <w:vAlign w:val="center"/>
          </w:tcPr>
          <w:p w14:paraId="5A8C5FE5"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5647B838" w14:textId="77777777" w:rsidR="00975C28" w:rsidRDefault="00975C28" w:rsidP="00634C58">
            <w:pPr>
              <w:pStyle w:val="TAC"/>
              <w:rPr>
                <w:lang w:val="en-US" w:eastAsia="zh-CN"/>
              </w:rPr>
            </w:pPr>
            <w:r>
              <w:t>G-FR1-A1-1</w:t>
            </w:r>
            <w:r>
              <w:rPr>
                <w:lang w:val="en-US" w:eastAsia="zh-CN"/>
              </w:rPr>
              <w:t>3</w:t>
            </w:r>
          </w:p>
        </w:tc>
        <w:tc>
          <w:tcPr>
            <w:tcW w:w="1559" w:type="dxa"/>
            <w:vAlign w:val="center"/>
          </w:tcPr>
          <w:p w14:paraId="187328FE" w14:textId="77777777" w:rsidR="00975C28" w:rsidRDefault="00975C28" w:rsidP="006B5F3D">
            <w:pPr>
              <w:textAlignment w:val="bottom"/>
              <w:rPr>
                <w:lang w:val="en-US" w:eastAsia="zh-CN"/>
              </w:rPr>
            </w:pPr>
            <w:r>
              <w:rPr>
                <w:rFonts w:hint="eastAsia"/>
                <w:lang w:val="en-US" w:eastAsia="zh-CN"/>
              </w:rPr>
              <w:t>-95.2</w:t>
            </w:r>
          </w:p>
        </w:tc>
        <w:tc>
          <w:tcPr>
            <w:tcW w:w="1276" w:type="dxa"/>
            <w:vAlign w:val="center"/>
          </w:tcPr>
          <w:p w14:paraId="14F85A4A" w14:textId="77777777" w:rsidR="00975C28" w:rsidRDefault="00975C28" w:rsidP="00634C58">
            <w:pPr>
              <w:pStyle w:val="TAC"/>
              <w:rPr>
                <w:lang w:val="en-US" w:eastAsia="zh-CN"/>
              </w:rPr>
            </w:pPr>
            <w:r>
              <w:t>-77.4</w:t>
            </w:r>
          </w:p>
        </w:tc>
        <w:tc>
          <w:tcPr>
            <w:tcW w:w="1979" w:type="dxa"/>
            <w:vAlign w:val="center"/>
          </w:tcPr>
          <w:p w14:paraId="16AC7D56"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72510569" w14:textId="77777777" w:rsidR="00975C28" w:rsidRDefault="00975C28" w:rsidP="00634C58">
            <w:pPr>
              <w:pStyle w:val="TAC"/>
              <w:rPr>
                <w:lang w:val="en-US" w:eastAsia="zh-CN"/>
              </w:rPr>
            </w:pPr>
            <w:r>
              <w:rPr>
                <w:rFonts w:cs="Arial"/>
                <w:szCs w:val="18"/>
                <w:lang w:val="en-US" w:eastAsia="zh-CN"/>
              </w:rPr>
              <w:t>10</w:t>
            </w:r>
            <w:r>
              <w:rPr>
                <w:rFonts w:cs="Arial"/>
                <w:szCs w:val="18"/>
              </w:rPr>
              <w:t xml:space="preserve"> RBs</w:t>
            </w:r>
          </w:p>
        </w:tc>
      </w:tr>
      <w:tr w:rsidR="00975C28" w14:paraId="11C87F80" w14:textId="77777777" w:rsidTr="006B5F3D">
        <w:trPr>
          <w:cantSplit/>
          <w:jc w:val="center"/>
        </w:trPr>
        <w:tc>
          <w:tcPr>
            <w:tcW w:w="1838" w:type="dxa"/>
            <w:tcBorders>
              <w:top w:val="nil"/>
              <w:bottom w:val="single" w:sz="4" w:space="0" w:color="auto"/>
            </w:tcBorders>
            <w:vAlign w:val="center"/>
          </w:tcPr>
          <w:p w14:paraId="03679C30" w14:textId="77777777" w:rsidR="00975C28" w:rsidRDefault="00975C28" w:rsidP="00634C58">
            <w:pPr>
              <w:pStyle w:val="TAC"/>
              <w:rPr>
                <w:lang w:val="en-US" w:eastAsia="zh-CN"/>
              </w:rPr>
            </w:pPr>
          </w:p>
        </w:tc>
        <w:tc>
          <w:tcPr>
            <w:tcW w:w="1418" w:type="dxa"/>
            <w:vAlign w:val="center"/>
          </w:tcPr>
          <w:p w14:paraId="38DF8959" w14:textId="77777777" w:rsidR="00975C28" w:rsidRDefault="00975C28" w:rsidP="00634C58">
            <w:pPr>
              <w:pStyle w:val="TAC"/>
              <w:rPr>
                <w:lang w:val="en-US" w:eastAsia="zh-CN"/>
              </w:rPr>
            </w:pPr>
            <w:r>
              <w:rPr>
                <w:lang w:val="en-US" w:eastAsia="zh-CN"/>
              </w:rPr>
              <w:t>60</w:t>
            </w:r>
          </w:p>
        </w:tc>
        <w:tc>
          <w:tcPr>
            <w:tcW w:w="1559" w:type="dxa"/>
            <w:vAlign w:val="center"/>
          </w:tcPr>
          <w:p w14:paraId="72A4DFBD" w14:textId="77777777" w:rsidR="00975C28" w:rsidRDefault="00975C28" w:rsidP="00634C58">
            <w:pPr>
              <w:pStyle w:val="TAC"/>
            </w:pPr>
            <w:r>
              <w:t>G-FR1-A1-9</w:t>
            </w:r>
          </w:p>
        </w:tc>
        <w:tc>
          <w:tcPr>
            <w:tcW w:w="1559" w:type="dxa"/>
            <w:vAlign w:val="center"/>
          </w:tcPr>
          <w:p w14:paraId="3A284FA5" w14:textId="77777777" w:rsidR="00975C28" w:rsidRPr="006B5F3D" w:rsidRDefault="00975C28" w:rsidP="006B5F3D">
            <w:pPr>
              <w:textAlignment w:val="bottom"/>
              <w:rPr>
                <w:lang w:val="en-US" w:eastAsia="zh-CN"/>
              </w:rPr>
            </w:pPr>
            <w:r>
              <w:rPr>
                <w:rFonts w:hint="eastAsia"/>
                <w:lang w:val="en-US" w:eastAsia="zh-CN"/>
              </w:rPr>
              <w:t>-90.7</w:t>
            </w:r>
          </w:p>
        </w:tc>
        <w:tc>
          <w:tcPr>
            <w:tcW w:w="1276" w:type="dxa"/>
            <w:vAlign w:val="center"/>
          </w:tcPr>
          <w:p w14:paraId="37843BB1" w14:textId="77777777" w:rsidR="00975C28" w:rsidRDefault="00975C28" w:rsidP="00634C58">
            <w:pPr>
              <w:pStyle w:val="TAC"/>
            </w:pPr>
            <w:r>
              <w:rPr>
                <w:rFonts w:hint="eastAsia"/>
              </w:rPr>
              <w:t>-73.4</w:t>
            </w:r>
          </w:p>
        </w:tc>
        <w:tc>
          <w:tcPr>
            <w:tcW w:w="1979" w:type="dxa"/>
          </w:tcPr>
          <w:p w14:paraId="66F2CB77"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0B749017"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975C28" w14:paraId="50063AAB" w14:textId="77777777" w:rsidTr="006B5F3D">
        <w:trPr>
          <w:cantSplit/>
          <w:jc w:val="center"/>
        </w:trPr>
        <w:tc>
          <w:tcPr>
            <w:tcW w:w="1838" w:type="dxa"/>
            <w:tcBorders>
              <w:bottom w:val="nil"/>
            </w:tcBorders>
            <w:vAlign w:val="center"/>
          </w:tcPr>
          <w:p w14:paraId="53D00D5E" w14:textId="77777777" w:rsidR="00975C28" w:rsidRDefault="00975C28" w:rsidP="00634C58">
            <w:pPr>
              <w:pStyle w:val="TAC"/>
            </w:pPr>
            <w:r>
              <w:rPr>
                <w:rFonts w:hint="eastAsia"/>
                <w:lang w:val="en-US" w:eastAsia="zh-CN"/>
              </w:rPr>
              <w:t>20</w:t>
            </w:r>
          </w:p>
        </w:tc>
        <w:tc>
          <w:tcPr>
            <w:tcW w:w="1418" w:type="dxa"/>
            <w:vAlign w:val="center"/>
          </w:tcPr>
          <w:p w14:paraId="6F9DAE01" w14:textId="77777777" w:rsidR="00975C28" w:rsidRDefault="00975C28" w:rsidP="00634C58">
            <w:pPr>
              <w:pStyle w:val="TAC"/>
            </w:pPr>
            <w:r>
              <w:rPr>
                <w:rFonts w:hint="eastAsia"/>
              </w:rPr>
              <w:t>15</w:t>
            </w:r>
          </w:p>
        </w:tc>
        <w:tc>
          <w:tcPr>
            <w:tcW w:w="1559" w:type="dxa"/>
            <w:vAlign w:val="center"/>
          </w:tcPr>
          <w:p w14:paraId="0F295AEC" w14:textId="77777777" w:rsidR="00975C28" w:rsidRDefault="00975C28" w:rsidP="00634C58">
            <w:pPr>
              <w:pStyle w:val="TAC"/>
            </w:pPr>
            <w:r>
              <w:t>G-FR1-A1-</w:t>
            </w:r>
            <w:r>
              <w:rPr>
                <w:rFonts w:hint="eastAsia"/>
                <w:lang w:val="en-US" w:eastAsia="zh-CN"/>
              </w:rPr>
              <w:t>1</w:t>
            </w:r>
            <w:r>
              <w:rPr>
                <w:lang w:val="en-US" w:eastAsia="zh-CN"/>
              </w:rPr>
              <w:t>4</w:t>
            </w:r>
          </w:p>
        </w:tc>
        <w:tc>
          <w:tcPr>
            <w:tcW w:w="1559" w:type="dxa"/>
            <w:vAlign w:val="center"/>
          </w:tcPr>
          <w:p w14:paraId="4091BB45" w14:textId="77777777" w:rsidR="00975C28" w:rsidRPr="006B5F3D" w:rsidRDefault="00975C28" w:rsidP="006B5F3D">
            <w:pPr>
              <w:textAlignment w:val="bottom"/>
              <w:rPr>
                <w:rFonts w:cs="Arial"/>
                <w:lang w:val="en-US" w:eastAsia="zh-CN"/>
              </w:rPr>
            </w:pPr>
            <w:r>
              <w:rPr>
                <w:rFonts w:hint="eastAsia"/>
                <w:lang w:val="en-US" w:eastAsia="zh-CN"/>
              </w:rPr>
              <w:t>-94.6</w:t>
            </w:r>
          </w:p>
        </w:tc>
        <w:tc>
          <w:tcPr>
            <w:tcW w:w="1276" w:type="dxa"/>
            <w:vAlign w:val="center"/>
          </w:tcPr>
          <w:p w14:paraId="31CA0E00" w14:textId="77777777" w:rsidR="00975C28" w:rsidRDefault="00975C28" w:rsidP="00634C58">
            <w:pPr>
              <w:pStyle w:val="TAC"/>
              <w:rPr>
                <w:rFonts w:cs="Arial"/>
                <w:szCs w:val="18"/>
              </w:rPr>
            </w:pPr>
            <w:r>
              <w:t>-76.4</w:t>
            </w:r>
          </w:p>
        </w:tc>
        <w:tc>
          <w:tcPr>
            <w:tcW w:w="1979" w:type="dxa"/>
            <w:vAlign w:val="center"/>
          </w:tcPr>
          <w:p w14:paraId="2F87D7DD"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0971062A" w14:textId="77777777" w:rsidR="00975C28" w:rsidRDefault="00975C28" w:rsidP="00634C58">
            <w:pPr>
              <w:pStyle w:val="TAC"/>
            </w:pPr>
            <w:r>
              <w:rPr>
                <w:rFonts w:cs="Arial"/>
                <w:szCs w:val="18"/>
              </w:rPr>
              <w:t>10 RBs</w:t>
            </w:r>
          </w:p>
        </w:tc>
      </w:tr>
      <w:tr w:rsidR="00975C28" w14:paraId="7C867D34" w14:textId="77777777" w:rsidTr="006B5F3D">
        <w:trPr>
          <w:cantSplit/>
          <w:jc w:val="center"/>
        </w:trPr>
        <w:tc>
          <w:tcPr>
            <w:tcW w:w="1838" w:type="dxa"/>
            <w:tcBorders>
              <w:top w:val="nil"/>
              <w:bottom w:val="nil"/>
            </w:tcBorders>
            <w:vAlign w:val="center"/>
          </w:tcPr>
          <w:p w14:paraId="1A05A1EB" w14:textId="77777777" w:rsidR="00975C28" w:rsidRDefault="00975C28" w:rsidP="00634C58">
            <w:pPr>
              <w:pStyle w:val="TAC"/>
            </w:pPr>
          </w:p>
        </w:tc>
        <w:tc>
          <w:tcPr>
            <w:tcW w:w="1418" w:type="dxa"/>
            <w:vAlign w:val="center"/>
          </w:tcPr>
          <w:p w14:paraId="65216825" w14:textId="77777777" w:rsidR="00975C28" w:rsidRDefault="00975C28" w:rsidP="00634C58">
            <w:pPr>
              <w:pStyle w:val="TAC"/>
            </w:pPr>
            <w:r>
              <w:rPr>
                <w:rFonts w:hint="eastAsia"/>
                <w:lang w:val="en-US" w:eastAsia="zh-CN"/>
              </w:rPr>
              <w:t>30</w:t>
            </w:r>
          </w:p>
        </w:tc>
        <w:tc>
          <w:tcPr>
            <w:tcW w:w="1559" w:type="dxa"/>
            <w:vAlign w:val="center"/>
          </w:tcPr>
          <w:p w14:paraId="4DA540FC" w14:textId="77777777" w:rsidR="00975C28" w:rsidRDefault="00975C28" w:rsidP="00634C58">
            <w:pPr>
              <w:pStyle w:val="TAC"/>
            </w:pPr>
            <w:r>
              <w:t>G-FR1-A1-1</w:t>
            </w:r>
            <w:r>
              <w:rPr>
                <w:lang w:val="en-US" w:eastAsia="zh-CN"/>
              </w:rPr>
              <w:t>5</w:t>
            </w:r>
          </w:p>
        </w:tc>
        <w:tc>
          <w:tcPr>
            <w:tcW w:w="1559" w:type="dxa"/>
            <w:vAlign w:val="center"/>
          </w:tcPr>
          <w:p w14:paraId="57BAF2D0" w14:textId="77777777" w:rsidR="00975C28" w:rsidRPr="006B5F3D" w:rsidRDefault="00975C28" w:rsidP="006B5F3D">
            <w:pPr>
              <w:textAlignment w:val="bottom"/>
              <w:rPr>
                <w:rFonts w:cs="Arial"/>
                <w:lang w:val="en-US" w:eastAsia="zh-CN"/>
              </w:rPr>
            </w:pPr>
            <w:r>
              <w:rPr>
                <w:rFonts w:hint="eastAsia"/>
                <w:lang w:val="en-US" w:eastAsia="zh-CN"/>
              </w:rPr>
              <w:t>-91.6</w:t>
            </w:r>
          </w:p>
        </w:tc>
        <w:tc>
          <w:tcPr>
            <w:tcW w:w="1276" w:type="dxa"/>
            <w:vAlign w:val="center"/>
          </w:tcPr>
          <w:p w14:paraId="3A020BA6" w14:textId="77777777" w:rsidR="00975C28" w:rsidRDefault="00975C28" w:rsidP="00634C58">
            <w:pPr>
              <w:pStyle w:val="TAC"/>
              <w:rPr>
                <w:rFonts w:cs="Arial"/>
                <w:szCs w:val="18"/>
              </w:rPr>
            </w:pPr>
            <w:r>
              <w:t>-73.4</w:t>
            </w:r>
          </w:p>
        </w:tc>
        <w:tc>
          <w:tcPr>
            <w:tcW w:w="1979" w:type="dxa"/>
            <w:vAlign w:val="center"/>
          </w:tcPr>
          <w:p w14:paraId="7B85C355"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55A38086" w14:textId="77777777" w:rsidR="00975C28" w:rsidRDefault="00975C28" w:rsidP="00634C58">
            <w:pPr>
              <w:pStyle w:val="TAC"/>
            </w:pPr>
            <w:r>
              <w:rPr>
                <w:rFonts w:cs="Arial"/>
                <w:szCs w:val="18"/>
                <w:lang w:val="en-US" w:eastAsia="zh-CN"/>
              </w:rPr>
              <w:t>10</w:t>
            </w:r>
            <w:r>
              <w:rPr>
                <w:rFonts w:cs="Arial"/>
                <w:szCs w:val="18"/>
              </w:rPr>
              <w:t xml:space="preserve"> RBs</w:t>
            </w:r>
          </w:p>
        </w:tc>
      </w:tr>
      <w:tr w:rsidR="00975C28" w14:paraId="505CEEC0" w14:textId="77777777" w:rsidTr="006B5F3D">
        <w:trPr>
          <w:cantSplit/>
          <w:jc w:val="center"/>
        </w:trPr>
        <w:tc>
          <w:tcPr>
            <w:tcW w:w="1838" w:type="dxa"/>
            <w:tcBorders>
              <w:top w:val="nil"/>
              <w:bottom w:val="single" w:sz="4" w:space="0" w:color="auto"/>
            </w:tcBorders>
            <w:vAlign w:val="center"/>
          </w:tcPr>
          <w:p w14:paraId="4E7E1CA4" w14:textId="77777777" w:rsidR="00975C28" w:rsidRDefault="00975C28" w:rsidP="00634C58">
            <w:pPr>
              <w:pStyle w:val="TAC"/>
            </w:pPr>
          </w:p>
        </w:tc>
        <w:tc>
          <w:tcPr>
            <w:tcW w:w="1418" w:type="dxa"/>
            <w:vAlign w:val="center"/>
          </w:tcPr>
          <w:p w14:paraId="571D9705" w14:textId="77777777" w:rsidR="00975C28" w:rsidRDefault="00975C28" w:rsidP="00634C58">
            <w:pPr>
              <w:pStyle w:val="TAC"/>
              <w:rPr>
                <w:lang w:val="en-US" w:eastAsia="zh-CN"/>
              </w:rPr>
            </w:pPr>
            <w:r>
              <w:rPr>
                <w:lang w:val="en-US" w:eastAsia="zh-CN"/>
              </w:rPr>
              <w:t>60</w:t>
            </w:r>
          </w:p>
        </w:tc>
        <w:tc>
          <w:tcPr>
            <w:tcW w:w="1559" w:type="dxa"/>
            <w:vAlign w:val="center"/>
          </w:tcPr>
          <w:p w14:paraId="253773AF" w14:textId="77777777" w:rsidR="00975C28" w:rsidRDefault="00975C28" w:rsidP="00634C58">
            <w:pPr>
              <w:pStyle w:val="TAC"/>
            </w:pPr>
            <w:r>
              <w:t>G-FR1-A1-9</w:t>
            </w:r>
          </w:p>
        </w:tc>
        <w:tc>
          <w:tcPr>
            <w:tcW w:w="1559" w:type="dxa"/>
            <w:vAlign w:val="center"/>
          </w:tcPr>
          <w:p w14:paraId="5B5DC462" w14:textId="77777777" w:rsidR="00975C28" w:rsidRPr="006B5F3D" w:rsidRDefault="00975C28" w:rsidP="006B5F3D">
            <w:pPr>
              <w:textAlignment w:val="bottom"/>
              <w:rPr>
                <w:lang w:val="en-US" w:eastAsia="zh-CN"/>
              </w:rPr>
            </w:pPr>
            <w:r>
              <w:rPr>
                <w:rFonts w:hint="eastAsia"/>
                <w:lang w:val="en-US" w:eastAsia="zh-CN"/>
              </w:rPr>
              <w:t>-90.7</w:t>
            </w:r>
          </w:p>
        </w:tc>
        <w:tc>
          <w:tcPr>
            <w:tcW w:w="1276" w:type="dxa"/>
            <w:vAlign w:val="center"/>
          </w:tcPr>
          <w:p w14:paraId="3743CC34" w14:textId="77777777" w:rsidR="00975C28" w:rsidRDefault="00975C28" w:rsidP="00634C58">
            <w:pPr>
              <w:pStyle w:val="TAC"/>
            </w:pPr>
            <w:r>
              <w:rPr>
                <w:rFonts w:hint="eastAsia"/>
              </w:rPr>
              <w:t>-73.4</w:t>
            </w:r>
          </w:p>
        </w:tc>
        <w:tc>
          <w:tcPr>
            <w:tcW w:w="1979" w:type="dxa"/>
          </w:tcPr>
          <w:p w14:paraId="3EFDB03F"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255F340F"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975C28" w14:paraId="09D209ED" w14:textId="77777777" w:rsidTr="006B5F3D">
        <w:trPr>
          <w:cantSplit/>
          <w:jc w:val="center"/>
        </w:trPr>
        <w:tc>
          <w:tcPr>
            <w:tcW w:w="1838" w:type="dxa"/>
            <w:tcBorders>
              <w:bottom w:val="nil"/>
            </w:tcBorders>
            <w:vAlign w:val="center"/>
          </w:tcPr>
          <w:p w14:paraId="18402AA6" w14:textId="77777777" w:rsidR="00975C28" w:rsidRDefault="00975C28" w:rsidP="00634C58">
            <w:pPr>
              <w:pStyle w:val="TAC"/>
            </w:pPr>
            <w:r>
              <w:rPr>
                <w:rFonts w:hint="eastAsia"/>
                <w:lang w:val="en-US" w:eastAsia="zh-CN"/>
              </w:rPr>
              <w:t>40</w:t>
            </w:r>
          </w:p>
        </w:tc>
        <w:tc>
          <w:tcPr>
            <w:tcW w:w="1418" w:type="dxa"/>
            <w:vAlign w:val="center"/>
          </w:tcPr>
          <w:p w14:paraId="70B0CF2F" w14:textId="77777777" w:rsidR="00975C28" w:rsidRDefault="00975C28" w:rsidP="00634C58">
            <w:pPr>
              <w:pStyle w:val="TAC"/>
            </w:pPr>
            <w:r>
              <w:rPr>
                <w:rFonts w:hint="eastAsia"/>
              </w:rPr>
              <w:t>15</w:t>
            </w:r>
          </w:p>
        </w:tc>
        <w:tc>
          <w:tcPr>
            <w:tcW w:w="1559" w:type="dxa"/>
            <w:vAlign w:val="center"/>
          </w:tcPr>
          <w:p w14:paraId="4A0936B5" w14:textId="77777777" w:rsidR="00975C28" w:rsidRDefault="00975C28" w:rsidP="00634C58">
            <w:pPr>
              <w:pStyle w:val="TAC"/>
            </w:pPr>
            <w:r>
              <w:t>G-FR1-A1-</w:t>
            </w:r>
            <w:r>
              <w:rPr>
                <w:rFonts w:hint="eastAsia"/>
                <w:lang w:val="en-US" w:eastAsia="zh-CN"/>
              </w:rPr>
              <w:t>16</w:t>
            </w:r>
          </w:p>
        </w:tc>
        <w:tc>
          <w:tcPr>
            <w:tcW w:w="1559" w:type="dxa"/>
            <w:vAlign w:val="center"/>
          </w:tcPr>
          <w:p w14:paraId="5E84A8AD" w14:textId="77777777" w:rsidR="00975C28" w:rsidRPr="006B5F3D" w:rsidRDefault="00975C28" w:rsidP="006B5F3D">
            <w:pPr>
              <w:textAlignment w:val="bottom"/>
              <w:rPr>
                <w:lang w:val="en-US" w:eastAsia="zh-CN"/>
              </w:rPr>
            </w:pPr>
            <w:r>
              <w:rPr>
                <w:rFonts w:hint="eastAsia"/>
                <w:lang w:val="en-US" w:eastAsia="zh-CN"/>
              </w:rPr>
              <w:t>-91.5</w:t>
            </w:r>
          </w:p>
        </w:tc>
        <w:tc>
          <w:tcPr>
            <w:tcW w:w="1276" w:type="dxa"/>
            <w:vAlign w:val="center"/>
          </w:tcPr>
          <w:p w14:paraId="2247D668" w14:textId="77777777" w:rsidR="00975C28" w:rsidRDefault="00975C28" w:rsidP="00634C58">
            <w:pPr>
              <w:pStyle w:val="TAC"/>
              <w:rPr>
                <w:rFonts w:cs="Arial"/>
                <w:szCs w:val="18"/>
              </w:rPr>
            </w:pPr>
            <w:r>
              <w:t>-73.2</w:t>
            </w:r>
          </w:p>
        </w:tc>
        <w:tc>
          <w:tcPr>
            <w:tcW w:w="1979" w:type="dxa"/>
            <w:vAlign w:val="center"/>
          </w:tcPr>
          <w:p w14:paraId="38F91A4A"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47725FCD" w14:textId="77777777" w:rsidR="00975C28" w:rsidRDefault="00975C28" w:rsidP="00634C58">
            <w:pPr>
              <w:pStyle w:val="TAC"/>
            </w:pPr>
            <w:r>
              <w:rPr>
                <w:rFonts w:cs="Arial"/>
                <w:szCs w:val="18"/>
                <w:lang w:val="en-US" w:eastAsia="zh-CN"/>
              </w:rPr>
              <w:t>2</w:t>
            </w:r>
            <w:r>
              <w:rPr>
                <w:rFonts w:cs="Arial"/>
                <w:szCs w:val="18"/>
              </w:rPr>
              <w:t>0 RBs</w:t>
            </w:r>
          </w:p>
        </w:tc>
      </w:tr>
      <w:tr w:rsidR="00975C28" w14:paraId="7ECD3A77" w14:textId="77777777" w:rsidTr="006B5F3D">
        <w:trPr>
          <w:cantSplit/>
          <w:jc w:val="center"/>
        </w:trPr>
        <w:tc>
          <w:tcPr>
            <w:tcW w:w="1838" w:type="dxa"/>
            <w:tcBorders>
              <w:top w:val="nil"/>
              <w:bottom w:val="nil"/>
            </w:tcBorders>
            <w:vAlign w:val="center"/>
          </w:tcPr>
          <w:p w14:paraId="59D38364" w14:textId="77777777" w:rsidR="00975C28" w:rsidRDefault="00975C28" w:rsidP="00634C58">
            <w:pPr>
              <w:pStyle w:val="TAC"/>
            </w:pPr>
          </w:p>
        </w:tc>
        <w:tc>
          <w:tcPr>
            <w:tcW w:w="1418" w:type="dxa"/>
            <w:vAlign w:val="center"/>
          </w:tcPr>
          <w:p w14:paraId="2264794F" w14:textId="77777777" w:rsidR="00975C28" w:rsidRDefault="00975C28" w:rsidP="00634C58">
            <w:pPr>
              <w:pStyle w:val="TAC"/>
            </w:pPr>
            <w:r>
              <w:rPr>
                <w:rFonts w:hint="eastAsia"/>
                <w:lang w:val="en-US" w:eastAsia="zh-CN"/>
              </w:rPr>
              <w:t>30</w:t>
            </w:r>
          </w:p>
        </w:tc>
        <w:tc>
          <w:tcPr>
            <w:tcW w:w="1559" w:type="dxa"/>
            <w:vAlign w:val="center"/>
          </w:tcPr>
          <w:p w14:paraId="038E8759" w14:textId="77777777" w:rsidR="00975C28" w:rsidRDefault="00975C28" w:rsidP="00634C58">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0DEB04ED" w14:textId="77777777" w:rsidR="00975C28" w:rsidRPr="006B5F3D" w:rsidRDefault="00975C28" w:rsidP="006B5F3D">
            <w:pPr>
              <w:textAlignment w:val="bottom"/>
              <w:rPr>
                <w:rFonts w:cs="Arial"/>
                <w:lang w:val="en-US" w:eastAsia="zh-CN"/>
              </w:rPr>
            </w:pPr>
            <w:r>
              <w:rPr>
                <w:rFonts w:hint="eastAsia"/>
                <w:lang w:val="en-US" w:eastAsia="zh-CN"/>
              </w:rPr>
              <w:t>-88.5</w:t>
            </w:r>
          </w:p>
        </w:tc>
        <w:tc>
          <w:tcPr>
            <w:tcW w:w="1276" w:type="dxa"/>
            <w:vAlign w:val="center"/>
          </w:tcPr>
          <w:p w14:paraId="0C28B64B" w14:textId="77777777" w:rsidR="00975C28" w:rsidRDefault="00975C28" w:rsidP="00634C58">
            <w:pPr>
              <w:pStyle w:val="TAC"/>
              <w:rPr>
                <w:rFonts w:cs="Arial"/>
                <w:szCs w:val="18"/>
              </w:rPr>
            </w:pPr>
            <w:r>
              <w:t>-70.2</w:t>
            </w:r>
          </w:p>
        </w:tc>
        <w:tc>
          <w:tcPr>
            <w:tcW w:w="1979" w:type="dxa"/>
            <w:vAlign w:val="center"/>
          </w:tcPr>
          <w:p w14:paraId="10E60595"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CP-OFDM NR signal, 30 kHz SCS,</w:t>
            </w:r>
          </w:p>
          <w:p w14:paraId="6370F0A8" w14:textId="77777777" w:rsidR="00975C28" w:rsidRDefault="00975C28" w:rsidP="00634C58">
            <w:pPr>
              <w:pStyle w:val="TAC"/>
            </w:pPr>
            <w:r>
              <w:rPr>
                <w:rFonts w:cs="Arial"/>
                <w:szCs w:val="18"/>
              </w:rPr>
              <w:t>10 RBs</w:t>
            </w:r>
          </w:p>
        </w:tc>
      </w:tr>
      <w:tr w:rsidR="00975C28" w14:paraId="72CE557A" w14:textId="77777777" w:rsidTr="006B5F3D">
        <w:trPr>
          <w:cantSplit/>
          <w:jc w:val="center"/>
        </w:trPr>
        <w:tc>
          <w:tcPr>
            <w:tcW w:w="1838" w:type="dxa"/>
            <w:tcBorders>
              <w:top w:val="nil"/>
              <w:bottom w:val="single" w:sz="4" w:space="0" w:color="auto"/>
            </w:tcBorders>
            <w:vAlign w:val="center"/>
          </w:tcPr>
          <w:p w14:paraId="2248D47A" w14:textId="77777777" w:rsidR="00975C28" w:rsidRDefault="00975C28" w:rsidP="00634C58">
            <w:pPr>
              <w:pStyle w:val="TAC"/>
            </w:pPr>
          </w:p>
        </w:tc>
        <w:tc>
          <w:tcPr>
            <w:tcW w:w="1418" w:type="dxa"/>
            <w:vAlign w:val="center"/>
          </w:tcPr>
          <w:p w14:paraId="5F0C1FDD" w14:textId="77777777" w:rsidR="00975C28" w:rsidRDefault="00975C28" w:rsidP="00634C58">
            <w:pPr>
              <w:pStyle w:val="TAC"/>
              <w:rPr>
                <w:lang w:val="en-US" w:eastAsia="zh-CN"/>
              </w:rPr>
            </w:pPr>
            <w:r>
              <w:rPr>
                <w:lang w:val="en-US" w:eastAsia="zh-CN"/>
              </w:rPr>
              <w:t>60</w:t>
            </w:r>
          </w:p>
        </w:tc>
        <w:tc>
          <w:tcPr>
            <w:tcW w:w="1559" w:type="dxa"/>
            <w:vAlign w:val="center"/>
          </w:tcPr>
          <w:p w14:paraId="6F2F4F6D" w14:textId="77777777" w:rsidR="00975C28" w:rsidRDefault="00975C28" w:rsidP="00634C58">
            <w:pPr>
              <w:pStyle w:val="TAC"/>
              <w:rPr>
                <w:rFonts w:ascii="Calibri" w:hAnsi="Calibri" w:cs="Calibri"/>
                <w:sz w:val="22"/>
                <w:szCs w:val="22"/>
              </w:rPr>
            </w:pPr>
            <w:r>
              <w:t>G-FR1-A1-6</w:t>
            </w:r>
          </w:p>
        </w:tc>
        <w:tc>
          <w:tcPr>
            <w:tcW w:w="1559" w:type="dxa"/>
            <w:vAlign w:val="center"/>
          </w:tcPr>
          <w:p w14:paraId="05070941" w14:textId="77777777" w:rsidR="00975C28" w:rsidRPr="006B5F3D" w:rsidRDefault="00975C28" w:rsidP="006B5F3D">
            <w:pPr>
              <w:textAlignment w:val="bottom"/>
              <w:rPr>
                <w:lang w:val="en-US" w:eastAsia="zh-CN"/>
              </w:rPr>
            </w:pPr>
            <w:r>
              <w:rPr>
                <w:rFonts w:hint="eastAsia"/>
                <w:lang w:val="en-US" w:eastAsia="zh-CN"/>
              </w:rPr>
              <w:t>-85.2</w:t>
            </w:r>
          </w:p>
        </w:tc>
        <w:tc>
          <w:tcPr>
            <w:tcW w:w="1276" w:type="dxa"/>
            <w:vAlign w:val="center"/>
          </w:tcPr>
          <w:p w14:paraId="79FAB171" w14:textId="77777777" w:rsidR="00975C28" w:rsidRDefault="00975C28" w:rsidP="00634C58">
            <w:pPr>
              <w:pStyle w:val="TAC"/>
            </w:pPr>
            <w:r>
              <w:t>-66.6</w:t>
            </w:r>
          </w:p>
        </w:tc>
        <w:tc>
          <w:tcPr>
            <w:tcW w:w="1979" w:type="dxa"/>
            <w:vAlign w:val="center"/>
          </w:tcPr>
          <w:p w14:paraId="21762A0C"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4D37DAB6"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24 RBs</w:t>
            </w:r>
          </w:p>
        </w:tc>
      </w:tr>
      <w:tr w:rsidR="00975C28" w14:paraId="234A1270" w14:textId="77777777" w:rsidTr="006B5F3D">
        <w:trPr>
          <w:cantSplit/>
          <w:jc w:val="center"/>
        </w:trPr>
        <w:tc>
          <w:tcPr>
            <w:tcW w:w="1838" w:type="dxa"/>
            <w:tcBorders>
              <w:bottom w:val="nil"/>
            </w:tcBorders>
            <w:vAlign w:val="center"/>
          </w:tcPr>
          <w:p w14:paraId="70B20F98" w14:textId="77777777" w:rsidR="00975C28" w:rsidRDefault="00975C28" w:rsidP="00634C58">
            <w:pPr>
              <w:pStyle w:val="TAC"/>
            </w:pPr>
            <w:r>
              <w:rPr>
                <w:rFonts w:hint="eastAsia"/>
                <w:lang w:val="en-US" w:eastAsia="zh-CN"/>
              </w:rPr>
              <w:t>60</w:t>
            </w:r>
          </w:p>
        </w:tc>
        <w:tc>
          <w:tcPr>
            <w:tcW w:w="1418" w:type="dxa"/>
            <w:vAlign w:val="center"/>
          </w:tcPr>
          <w:p w14:paraId="7A0D382C" w14:textId="77777777" w:rsidR="00975C28" w:rsidRDefault="00975C28" w:rsidP="00634C58">
            <w:pPr>
              <w:pStyle w:val="TAC"/>
            </w:pPr>
            <w:r>
              <w:rPr>
                <w:rFonts w:hint="eastAsia"/>
                <w:lang w:val="en-US" w:eastAsia="zh-CN"/>
              </w:rPr>
              <w:t>30</w:t>
            </w:r>
          </w:p>
        </w:tc>
        <w:tc>
          <w:tcPr>
            <w:tcW w:w="1559" w:type="dxa"/>
            <w:vAlign w:val="center"/>
          </w:tcPr>
          <w:p w14:paraId="6830D6DC" w14:textId="77777777" w:rsidR="00975C28" w:rsidRDefault="00975C28" w:rsidP="00634C58">
            <w:pPr>
              <w:pStyle w:val="TAC"/>
            </w:pPr>
            <w:r>
              <w:t>G-FR1-A1-</w:t>
            </w:r>
            <w:r>
              <w:rPr>
                <w:rFonts w:hint="eastAsia"/>
                <w:lang w:val="en-US" w:eastAsia="zh-CN"/>
              </w:rPr>
              <w:t>1</w:t>
            </w:r>
            <w:r>
              <w:rPr>
                <w:lang w:val="en-US" w:eastAsia="zh-CN"/>
              </w:rPr>
              <w:t>8</w:t>
            </w:r>
          </w:p>
        </w:tc>
        <w:tc>
          <w:tcPr>
            <w:tcW w:w="1559" w:type="dxa"/>
            <w:vAlign w:val="center"/>
          </w:tcPr>
          <w:p w14:paraId="34AF9EE6" w14:textId="77777777" w:rsidR="00975C28" w:rsidRPr="006B5F3D" w:rsidRDefault="00975C28" w:rsidP="006B5F3D">
            <w:pPr>
              <w:textAlignment w:val="bottom"/>
              <w:rPr>
                <w:lang w:val="en-US" w:eastAsia="zh-CN"/>
              </w:rPr>
            </w:pPr>
            <w:r>
              <w:rPr>
                <w:rFonts w:hint="eastAsia"/>
                <w:lang w:val="en-US" w:eastAsia="zh-CN"/>
              </w:rPr>
              <w:t>-86.9</w:t>
            </w:r>
          </w:p>
        </w:tc>
        <w:tc>
          <w:tcPr>
            <w:tcW w:w="1276" w:type="dxa"/>
            <w:vAlign w:val="center"/>
          </w:tcPr>
          <w:p w14:paraId="506FA363" w14:textId="77777777" w:rsidR="00975C28" w:rsidRDefault="00975C28" w:rsidP="00634C58">
            <w:pPr>
              <w:pStyle w:val="TAC"/>
              <w:rPr>
                <w:rFonts w:cs="Arial"/>
                <w:szCs w:val="18"/>
              </w:rPr>
            </w:pPr>
            <w:r>
              <w:t>-68.4</w:t>
            </w:r>
          </w:p>
        </w:tc>
        <w:tc>
          <w:tcPr>
            <w:tcW w:w="1979" w:type="dxa"/>
            <w:vAlign w:val="center"/>
          </w:tcPr>
          <w:p w14:paraId="65DBF1E4"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41DBAB5E" w14:textId="77777777" w:rsidR="00975C28" w:rsidRDefault="00975C28" w:rsidP="00634C58">
            <w:pPr>
              <w:pStyle w:val="TAC"/>
            </w:pPr>
            <w:r>
              <w:rPr>
                <w:rFonts w:cs="Arial"/>
                <w:szCs w:val="18"/>
                <w:lang w:val="en-US" w:eastAsia="zh-CN"/>
              </w:rPr>
              <w:t>20</w:t>
            </w:r>
            <w:r>
              <w:rPr>
                <w:rFonts w:cs="Arial"/>
                <w:szCs w:val="18"/>
              </w:rPr>
              <w:t xml:space="preserve"> RBs</w:t>
            </w:r>
          </w:p>
        </w:tc>
      </w:tr>
      <w:tr w:rsidR="00975C28" w14:paraId="21C2AF71" w14:textId="77777777" w:rsidTr="006B5F3D">
        <w:trPr>
          <w:cantSplit/>
          <w:jc w:val="center"/>
        </w:trPr>
        <w:tc>
          <w:tcPr>
            <w:tcW w:w="1838" w:type="dxa"/>
            <w:tcBorders>
              <w:top w:val="nil"/>
              <w:bottom w:val="single" w:sz="4" w:space="0" w:color="auto"/>
            </w:tcBorders>
            <w:vAlign w:val="center"/>
          </w:tcPr>
          <w:p w14:paraId="6BB20BA1" w14:textId="77777777" w:rsidR="00975C28" w:rsidRDefault="00975C28" w:rsidP="00634C58">
            <w:pPr>
              <w:pStyle w:val="TAC"/>
              <w:rPr>
                <w:lang w:val="en-US" w:eastAsia="zh-CN"/>
              </w:rPr>
            </w:pPr>
          </w:p>
        </w:tc>
        <w:tc>
          <w:tcPr>
            <w:tcW w:w="1418" w:type="dxa"/>
            <w:vAlign w:val="center"/>
          </w:tcPr>
          <w:p w14:paraId="2875217E" w14:textId="77777777" w:rsidR="00975C28" w:rsidRDefault="00975C28" w:rsidP="00634C58">
            <w:pPr>
              <w:pStyle w:val="TAC"/>
              <w:rPr>
                <w:lang w:val="en-US" w:eastAsia="zh-CN"/>
              </w:rPr>
            </w:pPr>
            <w:r>
              <w:rPr>
                <w:lang w:val="en-US" w:eastAsia="zh-CN"/>
              </w:rPr>
              <w:t>60</w:t>
            </w:r>
          </w:p>
        </w:tc>
        <w:tc>
          <w:tcPr>
            <w:tcW w:w="1559" w:type="dxa"/>
            <w:vAlign w:val="center"/>
          </w:tcPr>
          <w:p w14:paraId="309297F2" w14:textId="77777777" w:rsidR="00975C28" w:rsidRDefault="00975C28" w:rsidP="00634C58">
            <w:pPr>
              <w:pStyle w:val="TAC"/>
            </w:pPr>
            <w:r>
              <w:t>G-FR1-A1-6</w:t>
            </w:r>
          </w:p>
        </w:tc>
        <w:tc>
          <w:tcPr>
            <w:tcW w:w="1559" w:type="dxa"/>
            <w:vAlign w:val="center"/>
          </w:tcPr>
          <w:p w14:paraId="02DBE919" w14:textId="77777777" w:rsidR="00975C28" w:rsidRPr="006B5F3D" w:rsidRDefault="00975C28" w:rsidP="006B5F3D">
            <w:pPr>
              <w:textAlignment w:val="bottom"/>
              <w:rPr>
                <w:lang w:val="en-US" w:eastAsia="zh-CN"/>
              </w:rPr>
            </w:pPr>
            <w:r>
              <w:rPr>
                <w:rFonts w:hint="eastAsia"/>
                <w:lang w:val="en-US" w:eastAsia="zh-CN"/>
              </w:rPr>
              <w:t>-85.2</w:t>
            </w:r>
          </w:p>
        </w:tc>
        <w:tc>
          <w:tcPr>
            <w:tcW w:w="1276" w:type="dxa"/>
            <w:vAlign w:val="center"/>
          </w:tcPr>
          <w:p w14:paraId="498A10D0" w14:textId="77777777" w:rsidR="00975C28" w:rsidRDefault="00975C28" w:rsidP="00634C58">
            <w:pPr>
              <w:pStyle w:val="TAC"/>
            </w:pPr>
            <w:r>
              <w:t>-66.6</w:t>
            </w:r>
          </w:p>
        </w:tc>
        <w:tc>
          <w:tcPr>
            <w:tcW w:w="1979" w:type="dxa"/>
            <w:vAlign w:val="center"/>
          </w:tcPr>
          <w:p w14:paraId="50B3E643"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20957BFF"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975C28" w14:paraId="7822579E" w14:textId="77777777" w:rsidTr="006B5F3D">
        <w:trPr>
          <w:cantSplit/>
          <w:jc w:val="center"/>
        </w:trPr>
        <w:tc>
          <w:tcPr>
            <w:tcW w:w="1838" w:type="dxa"/>
            <w:tcBorders>
              <w:top w:val="single" w:sz="4" w:space="0" w:color="auto"/>
              <w:bottom w:val="nil"/>
            </w:tcBorders>
            <w:vAlign w:val="center"/>
          </w:tcPr>
          <w:p w14:paraId="44D158AB" w14:textId="77777777" w:rsidR="00975C28" w:rsidRDefault="00975C28" w:rsidP="00634C58">
            <w:pPr>
              <w:pStyle w:val="TAC"/>
            </w:pPr>
            <w:r>
              <w:rPr>
                <w:rFonts w:hint="eastAsia"/>
                <w:lang w:val="en-US" w:eastAsia="zh-CN"/>
              </w:rPr>
              <w:t>80</w:t>
            </w:r>
          </w:p>
        </w:tc>
        <w:tc>
          <w:tcPr>
            <w:tcW w:w="1418" w:type="dxa"/>
            <w:vAlign w:val="center"/>
          </w:tcPr>
          <w:p w14:paraId="2E437110" w14:textId="77777777" w:rsidR="00975C28" w:rsidRDefault="00975C28" w:rsidP="00634C58">
            <w:pPr>
              <w:pStyle w:val="TAC"/>
            </w:pPr>
            <w:r>
              <w:rPr>
                <w:rFonts w:hint="eastAsia"/>
                <w:lang w:val="en-US" w:eastAsia="zh-CN"/>
              </w:rPr>
              <w:t>30</w:t>
            </w:r>
          </w:p>
        </w:tc>
        <w:tc>
          <w:tcPr>
            <w:tcW w:w="1559" w:type="dxa"/>
            <w:vAlign w:val="center"/>
          </w:tcPr>
          <w:p w14:paraId="6C553D97" w14:textId="77777777" w:rsidR="00975C28" w:rsidRDefault="00975C28" w:rsidP="00634C58">
            <w:pPr>
              <w:pStyle w:val="TAC"/>
            </w:pPr>
            <w:r>
              <w:t>G-FR1-A1-</w:t>
            </w:r>
            <w:r>
              <w:rPr>
                <w:lang w:val="en-US" w:eastAsia="zh-CN"/>
              </w:rPr>
              <w:t>19</w:t>
            </w:r>
          </w:p>
        </w:tc>
        <w:tc>
          <w:tcPr>
            <w:tcW w:w="1559" w:type="dxa"/>
            <w:vAlign w:val="center"/>
          </w:tcPr>
          <w:p w14:paraId="1D28AE56" w14:textId="77777777" w:rsidR="00975C28" w:rsidRPr="006B5F3D" w:rsidRDefault="00975C28" w:rsidP="006B5F3D">
            <w:pPr>
              <w:textAlignment w:val="bottom"/>
              <w:rPr>
                <w:rFonts w:cs="Arial"/>
                <w:lang w:val="en-US" w:eastAsia="zh-CN"/>
              </w:rPr>
            </w:pPr>
            <w:r>
              <w:rPr>
                <w:rFonts w:hint="eastAsia"/>
                <w:lang w:val="en-US" w:eastAsia="zh-CN"/>
              </w:rPr>
              <w:t>-85.6</w:t>
            </w:r>
          </w:p>
        </w:tc>
        <w:tc>
          <w:tcPr>
            <w:tcW w:w="1276" w:type="dxa"/>
            <w:vAlign w:val="center"/>
          </w:tcPr>
          <w:p w14:paraId="3CB4E30C" w14:textId="77777777" w:rsidR="00975C28" w:rsidRDefault="00975C28" w:rsidP="00634C58">
            <w:pPr>
              <w:pStyle w:val="TAC"/>
              <w:rPr>
                <w:rFonts w:cs="Arial"/>
                <w:szCs w:val="18"/>
              </w:rPr>
            </w:pPr>
            <w:r>
              <w:t>-67.1</w:t>
            </w:r>
          </w:p>
        </w:tc>
        <w:tc>
          <w:tcPr>
            <w:tcW w:w="1979" w:type="dxa"/>
            <w:vAlign w:val="center"/>
          </w:tcPr>
          <w:p w14:paraId="027719FB"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2E2C64C3" w14:textId="77777777" w:rsidR="00975C28" w:rsidRDefault="00975C28" w:rsidP="00634C58">
            <w:pPr>
              <w:pStyle w:val="TAC"/>
            </w:pPr>
            <w:r>
              <w:rPr>
                <w:rFonts w:cs="Arial"/>
                <w:szCs w:val="18"/>
                <w:lang w:val="en-US" w:eastAsia="zh-CN"/>
              </w:rPr>
              <w:t>2</w:t>
            </w:r>
            <w:r>
              <w:rPr>
                <w:rFonts w:cs="Arial"/>
                <w:szCs w:val="18"/>
              </w:rPr>
              <w:t>0 RBs</w:t>
            </w:r>
          </w:p>
        </w:tc>
      </w:tr>
      <w:tr w:rsidR="00975C28" w14:paraId="67D40E22" w14:textId="77777777" w:rsidTr="006B5F3D">
        <w:trPr>
          <w:cantSplit/>
          <w:jc w:val="center"/>
        </w:trPr>
        <w:tc>
          <w:tcPr>
            <w:tcW w:w="1838" w:type="dxa"/>
            <w:tcBorders>
              <w:top w:val="nil"/>
            </w:tcBorders>
            <w:vAlign w:val="center"/>
          </w:tcPr>
          <w:p w14:paraId="588843E1" w14:textId="77777777" w:rsidR="00975C28" w:rsidRDefault="00975C28" w:rsidP="00634C58">
            <w:pPr>
              <w:pStyle w:val="TAC"/>
              <w:rPr>
                <w:lang w:val="en-US" w:eastAsia="zh-CN"/>
              </w:rPr>
            </w:pPr>
          </w:p>
        </w:tc>
        <w:tc>
          <w:tcPr>
            <w:tcW w:w="1418" w:type="dxa"/>
            <w:vAlign w:val="center"/>
          </w:tcPr>
          <w:p w14:paraId="7EA0F5C3" w14:textId="77777777" w:rsidR="00975C28" w:rsidRDefault="00975C28" w:rsidP="00634C58">
            <w:pPr>
              <w:pStyle w:val="TAC"/>
              <w:rPr>
                <w:lang w:val="en-US" w:eastAsia="zh-CN"/>
              </w:rPr>
            </w:pPr>
            <w:r>
              <w:rPr>
                <w:lang w:val="en-US" w:eastAsia="zh-CN"/>
              </w:rPr>
              <w:t>60</w:t>
            </w:r>
          </w:p>
        </w:tc>
        <w:tc>
          <w:tcPr>
            <w:tcW w:w="1559" w:type="dxa"/>
            <w:vAlign w:val="center"/>
          </w:tcPr>
          <w:p w14:paraId="000130AE" w14:textId="77777777" w:rsidR="00975C28" w:rsidRDefault="00975C28" w:rsidP="00634C58">
            <w:pPr>
              <w:pStyle w:val="TAC"/>
            </w:pPr>
            <w:r>
              <w:t>G-FR1-A1-6</w:t>
            </w:r>
          </w:p>
        </w:tc>
        <w:tc>
          <w:tcPr>
            <w:tcW w:w="1559" w:type="dxa"/>
            <w:vAlign w:val="center"/>
          </w:tcPr>
          <w:p w14:paraId="48B539FC" w14:textId="77777777" w:rsidR="00975C28" w:rsidRDefault="00975C28" w:rsidP="006B5F3D">
            <w:pPr>
              <w:textAlignment w:val="bottom"/>
            </w:pPr>
            <w:r>
              <w:rPr>
                <w:rFonts w:hint="eastAsia"/>
                <w:lang w:val="en-US" w:eastAsia="zh-CN"/>
              </w:rPr>
              <w:t>-85.2</w:t>
            </w:r>
          </w:p>
        </w:tc>
        <w:tc>
          <w:tcPr>
            <w:tcW w:w="1276" w:type="dxa"/>
            <w:vAlign w:val="center"/>
          </w:tcPr>
          <w:p w14:paraId="6B7E49EB" w14:textId="77777777" w:rsidR="00975C28" w:rsidRDefault="00975C28" w:rsidP="00634C58">
            <w:pPr>
              <w:pStyle w:val="TAC"/>
            </w:pPr>
            <w:r>
              <w:t>-66.6</w:t>
            </w:r>
          </w:p>
        </w:tc>
        <w:tc>
          <w:tcPr>
            <w:tcW w:w="1979" w:type="dxa"/>
            <w:vAlign w:val="center"/>
          </w:tcPr>
          <w:p w14:paraId="66E6AE1C"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3AB25E2F"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24 RBs</w:t>
            </w:r>
          </w:p>
        </w:tc>
      </w:tr>
    </w:tbl>
    <w:tbl>
      <w:tblPr>
        <w:tblStyle w:val="TableGrid"/>
        <w:tblW w:w="0" w:type="auto"/>
        <w:jc w:val="center"/>
        <w:tblLayout w:type="fixed"/>
        <w:tblLook w:val="04A0" w:firstRow="1" w:lastRow="0" w:firstColumn="1" w:lastColumn="0" w:noHBand="0" w:noVBand="1"/>
      </w:tblPr>
      <w:tblGrid>
        <w:gridCol w:w="9629"/>
      </w:tblGrid>
      <w:tr w:rsidR="00975C28" w14:paraId="23C9A9E7" w14:textId="77777777" w:rsidTr="00634C58">
        <w:trPr>
          <w:cantSplit/>
          <w:jc w:val="center"/>
        </w:trPr>
        <w:tc>
          <w:tcPr>
            <w:tcW w:w="9629" w:type="dxa"/>
            <w:vAlign w:val="center"/>
          </w:tcPr>
          <w:p w14:paraId="4D2F1F1E" w14:textId="77777777" w:rsidR="00975C28" w:rsidRDefault="00975C28" w:rsidP="00634C58">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0A87BAE5" w14:textId="77777777" w:rsidR="00975C28" w:rsidRDefault="00975C28" w:rsidP="00975C28"/>
    <w:p w14:paraId="14198A9B" w14:textId="77777777" w:rsidR="00975C28" w:rsidRDefault="00975C28" w:rsidP="00975C28">
      <w:pPr>
        <w:pStyle w:val="TH"/>
        <w:rPr>
          <w:rFonts w:eastAsiaTheme="minorEastAsia"/>
          <w:lang w:val="en-US" w:eastAsia="zh-CN"/>
        </w:rPr>
      </w:pPr>
      <w:r>
        <w:lastRenderedPageBreak/>
        <w:t>Table 7.8</w:t>
      </w:r>
      <w:r>
        <w:rPr>
          <w:rFonts w:eastAsia="SimSun" w:hint="eastAsia"/>
          <w:lang w:val="en-US" w:eastAsia="zh-CN"/>
        </w:rPr>
        <w:t>.5</w:t>
      </w:r>
      <w:r>
        <w:t>-2c: Medium Range BS in-channel selectivity for band n96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975C28" w14:paraId="692C8DD0" w14:textId="77777777" w:rsidTr="00634C58">
        <w:trPr>
          <w:cantSplit/>
          <w:jc w:val="center"/>
        </w:trPr>
        <w:tc>
          <w:tcPr>
            <w:tcW w:w="1838" w:type="dxa"/>
            <w:tcBorders>
              <w:bottom w:val="single" w:sz="4" w:space="0" w:color="auto"/>
            </w:tcBorders>
          </w:tcPr>
          <w:p w14:paraId="32E7249E" w14:textId="77777777" w:rsidR="00975C28" w:rsidRDefault="00975C28" w:rsidP="00634C58">
            <w:pPr>
              <w:pStyle w:val="TAH"/>
              <w:rPr>
                <w:lang w:val="en-US" w:eastAsia="zh-CN"/>
              </w:rPr>
            </w:pPr>
            <w:r>
              <w:rPr>
                <w:b w:val="0"/>
                <w:i/>
              </w:rPr>
              <w:t>BS channel bandwidth</w:t>
            </w:r>
            <w:r>
              <w:rPr>
                <w:b w:val="0"/>
              </w:rPr>
              <w:t xml:space="preserve"> (MHz)</w:t>
            </w:r>
          </w:p>
        </w:tc>
        <w:tc>
          <w:tcPr>
            <w:tcW w:w="1418" w:type="dxa"/>
          </w:tcPr>
          <w:p w14:paraId="68747FBD" w14:textId="77777777" w:rsidR="00975C28" w:rsidRDefault="00975C28" w:rsidP="00634C58">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5855544B" w14:textId="77777777" w:rsidR="00975C28" w:rsidRDefault="00975C28" w:rsidP="00634C58">
            <w:pPr>
              <w:pStyle w:val="TAH"/>
              <w:rPr>
                <w:lang w:val="en-US" w:eastAsia="zh-CN"/>
              </w:rPr>
            </w:pPr>
            <w:r>
              <w:rPr>
                <w:b w:val="0"/>
              </w:rPr>
              <w:t>R</w:t>
            </w:r>
            <w:r>
              <w:rPr>
                <w:rFonts w:hint="eastAsia"/>
                <w:b w:val="0"/>
              </w:rPr>
              <w:t>eference measurement channel</w:t>
            </w:r>
          </w:p>
        </w:tc>
        <w:tc>
          <w:tcPr>
            <w:tcW w:w="1559" w:type="dxa"/>
          </w:tcPr>
          <w:p w14:paraId="5C8FAAE5" w14:textId="77777777" w:rsidR="00975C28" w:rsidRDefault="00975C28" w:rsidP="00634C58">
            <w:pPr>
              <w:pStyle w:val="TAH"/>
              <w:rPr>
                <w:lang w:val="en-US" w:eastAsia="zh-CN"/>
              </w:rPr>
            </w:pPr>
            <w:r>
              <w:rPr>
                <w:b w:val="0"/>
              </w:rPr>
              <w:t>W</w:t>
            </w:r>
            <w:r>
              <w:rPr>
                <w:rFonts w:hint="eastAsia"/>
                <w:b w:val="0"/>
              </w:rPr>
              <w:t>anted signal mean power (dBm)</w:t>
            </w:r>
          </w:p>
        </w:tc>
        <w:tc>
          <w:tcPr>
            <w:tcW w:w="1276" w:type="dxa"/>
          </w:tcPr>
          <w:p w14:paraId="0E9BF161" w14:textId="77777777" w:rsidR="00975C28" w:rsidRDefault="00975C28" w:rsidP="00634C58">
            <w:pPr>
              <w:pStyle w:val="TAH"/>
              <w:rPr>
                <w:lang w:val="en-US" w:eastAsia="zh-CN"/>
              </w:rPr>
            </w:pPr>
            <w:r>
              <w:rPr>
                <w:rFonts w:hint="eastAsia"/>
                <w:b w:val="0"/>
              </w:rPr>
              <w:t>Interfering signal mean power (dBm)</w:t>
            </w:r>
          </w:p>
        </w:tc>
        <w:tc>
          <w:tcPr>
            <w:tcW w:w="1979" w:type="dxa"/>
          </w:tcPr>
          <w:p w14:paraId="0F87D615" w14:textId="77777777" w:rsidR="00975C28" w:rsidRDefault="00975C28" w:rsidP="00634C58">
            <w:pPr>
              <w:pStyle w:val="TAH"/>
              <w:rPr>
                <w:lang w:val="en-US" w:eastAsia="zh-CN"/>
              </w:rPr>
            </w:pPr>
            <w:r>
              <w:rPr>
                <w:b w:val="0"/>
              </w:rPr>
              <w:t>Type of interfering signal</w:t>
            </w:r>
          </w:p>
        </w:tc>
      </w:tr>
      <w:tr w:rsidR="00975C28" w14:paraId="7B5E8861" w14:textId="77777777" w:rsidTr="00634C58">
        <w:trPr>
          <w:cantSplit/>
          <w:jc w:val="center"/>
        </w:trPr>
        <w:tc>
          <w:tcPr>
            <w:tcW w:w="1838" w:type="dxa"/>
            <w:tcBorders>
              <w:bottom w:val="nil"/>
            </w:tcBorders>
            <w:vAlign w:val="center"/>
          </w:tcPr>
          <w:p w14:paraId="6D494884" w14:textId="77777777" w:rsidR="00975C28" w:rsidRDefault="00975C28" w:rsidP="00634C58">
            <w:pPr>
              <w:pStyle w:val="TAC"/>
            </w:pPr>
            <w:r>
              <w:rPr>
                <w:rFonts w:hint="eastAsia"/>
                <w:lang w:val="en-US" w:eastAsia="zh-CN"/>
              </w:rPr>
              <w:t>20</w:t>
            </w:r>
          </w:p>
        </w:tc>
        <w:tc>
          <w:tcPr>
            <w:tcW w:w="1418" w:type="dxa"/>
            <w:vAlign w:val="center"/>
          </w:tcPr>
          <w:p w14:paraId="2F6FD5A2" w14:textId="77777777" w:rsidR="00975C28" w:rsidRDefault="00975C28" w:rsidP="00634C58">
            <w:pPr>
              <w:pStyle w:val="TAC"/>
            </w:pPr>
            <w:r>
              <w:rPr>
                <w:rFonts w:hint="eastAsia"/>
              </w:rPr>
              <w:t>15</w:t>
            </w:r>
          </w:p>
        </w:tc>
        <w:tc>
          <w:tcPr>
            <w:tcW w:w="1559" w:type="dxa"/>
            <w:vAlign w:val="center"/>
          </w:tcPr>
          <w:p w14:paraId="70636E0F" w14:textId="77777777" w:rsidR="00975C28" w:rsidRDefault="00975C28" w:rsidP="00634C58">
            <w:pPr>
              <w:pStyle w:val="TAC"/>
            </w:pPr>
            <w:r>
              <w:t>G-FR1-A1-</w:t>
            </w:r>
            <w:r>
              <w:rPr>
                <w:rFonts w:hint="eastAsia"/>
                <w:lang w:val="en-US" w:eastAsia="zh-CN"/>
              </w:rPr>
              <w:t>1</w:t>
            </w:r>
            <w:r>
              <w:rPr>
                <w:lang w:val="en-US" w:eastAsia="zh-CN"/>
              </w:rPr>
              <w:t>4</w:t>
            </w:r>
          </w:p>
        </w:tc>
        <w:tc>
          <w:tcPr>
            <w:tcW w:w="1559" w:type="dxa"/>
            <w:vAlign w:val="center"/>
          </w:tcPr>
          <w:p w14:paraId="318216DB" w14:textId="77777777" w:rsidR="00975C28" w:rsidRDefault="00975C28" w:rsidP="00634C58">
            <w:pPr>
              <w:pStyle w:val="TAC"/>
              <w:rPr>
                <w:rFonts w:eastAsia="SimSun"/>
                <w:lang w:val="en-US" w:eastAsia="zh-CN"/>
              </w:rPr>
            </w:pPr>
            <w:r>
              <w:rPr>
                <w:rFonts w:eastAsia="SimSun" w:hint="eastAsia"/>
                <w:lang w:val="en-US" w:eastAsia="zh-CN"/>
              </w:rPr>
              <w:t>-93.6</w:t>
            </w:r>
          </w:p>
        </w:tc>
        <w:tc>
          <w:tcPr>
            <w:tcW w:w="1276" w:type="dxa"/>
            <w:vAlign w:val="center"/>
          </w:tcPr>
          <w:p w14:paraId="66B3AE7E" w14:textId="77777777" w:rsidR="00975C28" w:rsidRDefault="00975C28" w:rsidP="00634C58">
            <w:pPr>
              <w:pStyle w:val="TAC"/>
              <w:rPr>
                <w:rFonts w:cs="Arial"/>
                <w:szCs w:val="18"/>
              </w:rPr>
            </w:pPr>
            <w:r>
              <w:t>-75.4</w:t>
            </w:r>
          </w:p>
        </w:tc>
        <w:tc>
          <w:tcPr>
            <w:tcW w:w="1979" w:type="dxa"/>
            <w:vAlign w:val="center"/>
          </w:tcPr>
          <w:p w14:paraId="1639F6EF"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48C2FC86" w14:textId="77777777" w:rsidR="00975C28" w:rsidRDefault="00975C28" w:rsidP="00634C58">
            <w:pPr>
              <w:pStyle w:val="TAC"/>
            </w:pPr>
            <w:r>
              <w:rPr>
                <w:rFonts w:cs="Arial"/>
                <w:szCs w:val="18"/>
              </w:rPr>
              <w:t>10 RBs</w:t>
            </w:r>
          </w:p>
        </w:tc>
      </w:tr>
      <w:tr w:rsidR="00975C28" w14:paraId="4DB01DBA" w14:textId="77777777" w:rsidTr="00634C58">
        <w:trPr>
          <w:cantSplit/>
          <w:jc w:val="center"/>
        </w:trPr>
        <w:tc>
          <w:tcPr>
            <w:tcW w:w="1838" w:type="dxa"/>
            <w:tcBorders>
              <w:top w:val="nil"/>
              <w:bottom w:val="nil"/>
            </w:tcBorders>
            <w:vAlign w:val="center"/>
          </w:tcPr>
          <w:p w14:paraId="74A2DA0F" w14:textId="77777777" w:rsidR="00975C28" w:rsidRDefault="00975C28" w:rsidP="00634C58">
            <w:pPr>
              <w:pStyle w:val="TAC"/>
            </w:pPr>
          </w:p>
        </w:tc>
        <w:tc>
          <w:tcPr>
            <w:tcW w:w="1418" w:type="dxa"/>
            <w:vAlign w:val="center"/>
          </w:tcPr>
          <w:p w14:paraId="26947626" w14:textId="77777777" w:rsidR="00975C28" w:rsidRDefault="00975C28" w:rsidP="00634C58">
            <w:pPr>
              <w:pStyle w:val="TAC"/>
            </w:pPr>
            <w:r>
              <w:rPr>
                <w:rFonts w:hint="eastAsia"/>
                <w:lang w:val="en-US" w:eastAsia="zh-CN"/>
              </w:rPr>
              <w:t>30</w:t>
            </w:r>
          </w:p>
        </w:tc>
        <w:tc>
          <w:tcPr>
            <w:tcW w:w="1559" w:type="dxa"/>
            <w:vAlign w:val="center"/>
          </w:tcPr>
          <w:p w14:paraId="28855DA8" w14:textId="77777777" w:rsidR="00975C28" w:rsidRDefault="00975C28" w:rsidP="00634C58">
            <w:pPr>
              <w:pStyle w:val="TAC"/>
            </w:pPr>
            <w:r>
              <w:t>G-FR1-A1-1</w:t>
            </w:r>
            <w:r>
              <w:rPr>
                <w:lang w:val="en-US" w:eastAsia="zh-CN"/>
              </w:rPr>
              <w:t>5</w:t>
            </w:r>
          </w:p>
        </w:tc>
        <w:tc>
          <w:tcPr>
            <w:tcW w:w="1559" w:type="dxa"/>
            <w:vAlign w:val="center"/>
          </w:tcPr>
          <w:p w14:paraId="1F66C54F" w14:textId="77777777" w:rsidR="00975C28" w:rsidRDefault="00975C28" w:rsidP="00634C58">
            <w:pPr>
              <w:pStyle w:val="TAC"/>
              <w:rPr>
                <w:rFonts w:eastAsia="SimSun"/>
                <w:lang w:val="en-US" w:eastAsia="zh-CN"/>
              </w:rPr>
            </w:pPr>
            <w:r>
              <w:rPr>
                <w:rFonts w:eastAsia="SimSun" w:hint="eastAsia"/>
                <w:lang w:val="en-US" w:eastAsia="zh-CN"/>
              </w:rPr>
              <w:t>-90.6</w:t>
            </w:r>
          </w:p>
        </w:tc>
        <w:tc>
          <w:tcPr>
            <w:tcW w:w="1276" w:type="dxa"/>
            <w:vAlign w:val="center"/>
          </w:tcPr>
          <w:p w14:paraId="44AC21EB" w14:textId="77777777" w:rsidR="00975C28" w:rsidRDefault="00975C28" w:rsidP="00634C58">
            <w:pPr>
              <w:pStyle w:val="TAC"/>
              <w:rPr>
                <w:rFonts w:cs="Arial"/>
                <w:szCs w:val="18"/>
              </w:rPr>
            </w:pPr>
            <w:r>
              <w:t>-72.4</w:t>
            </w:r>
          </w:p>
        </w:tc>
        <w:tc>
          <w:tcPr>
            <w:tcW w:w="1979" w:type="dxa"/>
            <w:vAlign w:val="center"/>
          </w:tcPr>
          <w:p w14:paraId="1A9E1362"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 xml:space="preserve">-OFDM NR signal, </w:t>
            </w:r>
            <w:r>
              <w:rPr>
                <w:rFonts w:ascii="Arial" w:hAnsi="Arial" w:cs="Arial"/>
                <w:sz w:val="18"/>
                <w:szCs w:val="18"/>
                <w:lang w:val="en-US" w:eastAsia="zh-CN"/>
              </w:rPr>
              <w:t>30</w:t>
            </w:r>
            <w:r>
              <w:rPr>
                <w:rFonts w:ascii="Arial" w:hAnsi="Arial" w:cs="Arial"/>
                <w:sz w:val="18"/>
                <w:szCs w:val="18"/>
              </w:rPr>
              <w:t> kHz SCS,</w:t>
            </w:r>
          </w:p>
          <w:p w14:paraId="3D5A565E" w14:textId="77777777" w:rsidR="00975C28" w:rsidRDefault="00975C28" w:rsidP="00634C58">
            <w:pPr>
              <w:pStyle w:val="TAC"/>
            </w:pPr>
            <w:r>
              <w:rPr>
                <w:rFonts w:cs="Arial"/>
                <w:szCs w:val="18"/>
                <w:lang w:val="en-US" w:eastAsia="zh-CN"/>
              </w:rPr>
              <w:t>10</w:t>
            </w:r>
            <w:r>
              <w:rPr>
                <w:rFonts w:cs="Arial"/>
                <w:szCs w:val="18"/>
              </w:rPr>
              <w:t xml:space="preserve"> RBs</w:t>
            </w:r>
          </w:p>
        </w:tc>
      </w:tr>
      <w:tr w:rsidR="00975C28" w14:paraId="7073FED0" w14:textId="77777777" w:rsidTr="00634C58">
        <w:trPr>
          <w:cantSplit/>
          <w:jc w:val="center"/>
        </w:trPr>
        <w:tc>
          <w:tcPr>
            <w:tcW w:w="1838" w:type="dxa"/>
            <w:tcBorders>
              <w:top w:val="nil"/>
              <w:bottom w:val="single" w:sz="4" w:space="0" w:color="auto"/>
            </w:tcBorders>
            <w:vAlign w:val="center"/>
          </w:tcPr>
          <w:p w14:paraId="787150A5" w14:textId="77777777" w:rsidR="00975C28" w:rsidRDefault="00975C28" w:rsidP="00634C58">
            <w:pPr>
              <w:pStyle w:val="TAC"/>
            </w:pPr>
          </w:p>
        </w:tc>
        <w:tc>
          <w:tcPr>
            <w:tcW w:w="1418" w:type="dxa"/>
            <w:vAlign w:val="center"/>
          </w:tcPr>
          <w:p w14:paraId="2E2FAF3F" w14:textId="77777777" w:rsidR="00975C28" w:rsidRDefault="00975C28" w:rsidP="00634C58">
            <w:pPr>
              <w:pStyle w:val="TAC"/>
              <w:rPr>
                <w:lang w:val="en-US" w:eastAsia="zh-CN"/>
              </w:rPr>
            </w:pPr>
            <w:r>
              <w:rPr>
                <w:lang w:val="en-US" w:eastAsia="zh-CN"/>
              </w:rPr>
              <w:t>60</w:t>
            </w:r>
          </w:p>
        </w:tc>
        <w:tc>
          <w:tcPr>
            <w:tcW w:w="1559" w:type="dxa"/>
            <w:vAlign w:val="center"/>
          </w:tcPr>
          <w:p w14:paraId="7662CD8A" w14:textId="77777777" w:rsidR="00975C28" w:rsidRDefault="00975C28" w:rsidP="00634C58">
            <w:pPr>
              <w:pStyle w:val="TAC"/>
            </w:pPr>
            <w:r>
              <w:t>G-FR1-A1-9</w:t>
            </w:r>
          </w:p>
        </w:tc>
        <w:tc>
          <w:tcPr>
            <w:tcW w:w="1559" w:type="dxa"/>
            <w:vAlign w:val="center"/>
          </w:tcPr>
          <w:p w14:paraId="4774162D" w14:textId="77777777" w:rsidR="00975C28" w:rsidRDefault="00975C28" w:rsidP="00634C58">
            <w:pPr>
              <w:pStyle w:val="TAC"/>
              <w:rPr>
                <w:rFonts w:eastAsia="SimSun"/>
                <w:lang w:val="en-US" w:eastAsia="zh-CN"/>
              </w:rPr>
            </w:pPr>
            <w:r>
              <w:rPr>
                <w:rFonts w:eastAsia="SimSun" w:hint="eastAsia"/>
                <w:lang w:val="en-US" w:eastAsia="zh-CN"/>
              </w:rPr>
              <w:t>-89.7</w:t>
            </w:r>
          </w:p>
        </w:tc>
        <w:tc>
          <w:tcPr>
            <w:tcW w:w="1276" w:type="dxa"/>
            <w:vAlign w:val="center"/>
          </w:tcPr>
          <w:p w14:paraId="4B839DAE" w14:textId="77777777" w:rsidR="00975C28" w:rsidRDefault="00975C28" w:rsidP="00634C58">
            <w:pPr>
              <w:pStyle w:val="TAC"/>
            </w:pPr>
            <w:r>
              <w:rPr>
                <w:rFonts w:eastAsia="SimSun" w:hint="eastAsia"/>
                <w:lang w:val="en-US" w:eastAsia="zh-CN"/>
              </w:rPr>
              <w:t>-72.4</w:t>
            </w:r>
          </w:p>
        </w:tc>
        <w:tc>
          <w:tcPr>
            <w:tcW w:w="1979" w:type="dxa"/>
          </w:tcPr>
          <w:p w14:paraId="1344F42E"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575845A0"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5 RBs</w:t>
            </w:r>
          </w:p>
        </w:tc>
      </w:tr>
      <w:tr w:rsidR="00975C28" w14:paraId="5085565F" w14:textId="77777777" w:rsidTr="00634C58">
        <w:trPr>
          <w:cantSplit/>
          <w:jc w:val="center"/>
        </w:trPr>
        <w:tc>
          <w:tcPr>
            <w:tcW w:w="1838" w:type="dxa"/>
            <w:tcBorders>
              <w:bottom w:val="nil"/>
            </w:tcBorders>
            <w:vAlign w:val="center"/>
          </w:tcPr>
          <w:p w14:paraId="2D035CC9" w14:textId="77777777" w:rsidR="00975C28" w:rsidRDefault="00975C28" w:rsidP="00634C58">
            <w:pPr>
              <w:pStyle w:val="TAC"/>
            </w:pPr>
            <w:r>
              <w:rPr>
                <w:rFonts w:hint="eastAsia"/>
                <w:lang w:val="en-US" w:eastAsia="zh-CN"/>
              </w:rPr>
              <w:t>40</w:t>
            </w:r>
          </w:p>
        </w:tc>
        <w:tc>
          <w:tcPr>
            <w:tcW w:w="1418" w:type="dxa"/>
            <w:vAlign w:val="center"/>
          </w:tcPr>
          <w:p w14:paraId="750B6229" w14:textId="77777777" w:rsidR="00975C28" w:rsidRDefault="00975C28" w:rsidP="00634C58">
            <w:pPr>
              <w:pStyle w:val="TAC"/>
            </w:pPr>
            <w:r>
              <w:rPr>
                <w:rFonts w:hint="eastAsia"/>
              </w:rPr>
              <w:t>15</w:t>
            </w:r>
          </w:p>
        </w:tc>
        <w:tc>
          <w:tcPr>
            <w:tcW w:w="1559" w:type="dxa"/>
            <w:vAlign w:val="center"/>
          </w:tcPr>
          <w:p w14:paraId="50C1A240" w14:textId="77777777" w:rsidR="00975C28" w:rsidRDefault="00975C28" w:rsidP="00634C58">
            <w:pPr>
              <w:pStyle w:val="TAC"/>
            </w:pPr>
            <w:r>
              <w:t>G-FR1-A1-</w:t>
            </w:r>
            <w:r>
              <w:rPr>
                <w:rFonts w:hint="eastAsia"/>
                <w:lang w:val="en-US" w:eastAsia="zh-CN"/>
              </w:rPr>
              <w:t>16</w:t>
            </w:r>
          </w:p>
        </w:tc>
        <w:tc>
          <w:tcPr>
            <w:tcW w:w="1559" w:type="dxa"/>
            <w:vAlign w:val="center"/>
          </w:tcPr>
          <w:p w14:paraId="2F7A45B2" w14:textId="77777777" w:rsidR="00975C28" w:rsidRDefault="00975C28" w:rsidP="00634C58">
            <w:pPr>
              <w:pStyle w:val="TAC"/>
              <w:rPr>
                <w:rFonts w:eastAsia="SimSun"/>
                <w:lang w:val="en-US" w:eastAsia="zh-CN"/>
              </w:rPr>
            </w:pPr>
            <w:r>
              <w:rPr>
                <w:rFonts w:eastAsia="SimSun" w:hint="eastAsia"/>
                <w:lang w:val="en-US" w:eastAsia="zh-CN"/>
              </w:rPr>
              <w:t>-90.5</w:t>
            </w:r>
          </w:p>
        </w:tc>
        <w:tc>
          <w:tcPr>
            <w:tcW w:w="1276" w:type="dxa"/>
            <w:vAlign w:val="center"/>
          </w:tcPr>
          <w:p w14:paraId="00D08C58" w14:textId="77777777" w:rsidR="00975C28" w:rsidRDefault="00975C28" w:rsidP="00634C58">
            <w:pPr>
              <w:pStyle w:val="TAC"/>
              <w:rPr>
                <w:rFonts w:cs="Arial"/>
                <w:szCs w:val="18"/>
              </w:rPr>
            </w:pPr>
            <w:r>
              <w:t>-72.2</w:t>
            </w:r>
          </w:p>
        </w:tc>
        <w:tc>
          <w:tcPr>
            <w:tcW w:w="1979" w:type="dxa"/>
            <w:vAlign w:val="center"/>
          </w:tcPr>
          <w:p w14:paraId="5BA4B4CE"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15 kHz SCS,</w:t>
            </w:r>
          </w:p>
          <w:p w14:paraId="58B91C73" w14:textId="77777777" w:rsidR="00975C28" w:rsidRDefault="00975C28" w:rsidP="00634C58">
            <w:pPr>
              <w:pStyle w:val="TAC"/>
            </w:pPr>
            <w:r>
              <w:rPr>
                <w:rFonts w:cs="Arial"/>
                <w:szCs w:val="18"/>
                <w:lang w:val="en-US" w:eastAsia="zh-CN"/>
              </w:rPr>
              <w:t>2</w:t>
            </w:r>
            <w:r>
              <w:rPr>
                <w:rFonts w:cs="Arial"/>
                <w:szCs w:val="18"/>
              </w:rPr>
              <w:t>0 RBs</w:t>
            </w:r>
          </w:p>
        </w:tc>
      </w:tr>
      <w:tr w:rsidR="00975C28" w14:paraId="3DEF68D5" w14:textId="77777777" w:rsidTr="00634C58">
        <w:trPr>
          <w:cantSplit/>
          <w:jc w:val="center"/>
        </w:trPr>
        <w:tc>
          <w:tcPr>
            <w:tcW w:w="1838" w:type="dxa"/>
            <w:tcBorders>
              <w:top w:val="nil"/>
              <w:bottom w:val="nil"/>
            </w:tcBorders>
            <w:vAlign w:val="center"/>
          </w:tcPr>
          <w:p w14:paraId="264F5840" w14:textId="77777777" w:rsidR="00975C28" w:rsidRDefault="00975C28" w:rsidP="00634C58">
            <w:pPr>
              <w:pStyle w:val="TAC"/>
            </w:pPr>
          </w:p>
        </w:tc>
        <w:tc>
          <w:tcPr>
            <w:tcW w:w="1418" w:type="dxa"/>
            <w:vAlign w:val="center"/>
          </w:tcPr>
          <w:p w14:paraId="4CF94BA4" w14:textId="77777777" w:rsidR="00975C28" w:rsidRDefault="00975C28" w:rsidP="00634C58">
            <w:pPr>
              <w:pStyle w:val="TAC"/>
            </w:pPr>
            <w:r>
              <w:rPr>
                <w:rFonts w:hint="eastAsia"/>
                <w:lang w:val="en-US" w:eastAsia="zh-CN"/>
              </w:rPr>
              <w:t>30</w:t>
            </w:r>
          </w:p>
        </w:tc>
        <w:tc>
          <w:tcPr>
            <w:tcW w:w="1559" w:type="dxa"/>
            <w:vAlign w:val="center"/>
          </w:tcPr>
          <w:p w14:paraId="12D7BBDB" w14:textId="77777777" w:rsidR="00975C28" w:rsidRDefault="00975C28" w:rsidP="00634C58">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794E7BE6" w14:textId="77777777" w:rsidR="00975C28" w:rsidRDefault="00975C28" w:rsidP="00634C58">
            <w:pPr>
              <w:pStyle w:val="TAC"/>
              <w:rPr>
                <w:rFonts w:eastAsia="SimSun"/>
                <w:lang w:val="en-US" w:eastAsia="zh-CN"/>
              </w:rPr>
            </w:pPr>
            <w:r>
              <w:rPr>
                <w:rFonts w:eastAsia="SimSun" w:hint="eastAsia"/>
                <w:lang w:val="en-US" w:eastAsia="zh-CN"/>
              </w:rPr>
              <w:t>-87.5</w:t>
            </w:r>
          </w:p>
        </w:tc>
        <w:tc>
          <w:tcPr>
            <w:tcW w:w="1276" w:type="dxa"/>
            <w:vAlign w:val="center"/>
          </w:tcPr>
          <w:p w14:paraId="52F4215D" w14:textId="77777777" w:rsidR="00975C28" w:rsidRDefault="00975C28" w:rsidP="00634C58">
            <w:pPr>
              <w:pStyle w:val="TAC"/>
              <w:rPr>
                <w:rFonts w:cs="Arial"/>
                <w:szCs w:val="18"/>
              </w:rPr>
            </w:pPr>
            <w:r>
              <w:t>-69.2</w:t>
            </w:r>
          </w:p>
        </w:tc>
        <w:tc>
          <w:tcPr>
            <w:tcW w:w="1979" w:type="dxa"/>
            <w:vAlign w:val="center"/>
          </w:tcPr>
          <w:p w14:paraId="7AB0BB88"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CP-OFDM NR signal, 30 kHz SCS,</w:t>
            </w:r>
          </w:p>
          <w:p w14:paraId="69174CEF" w14:textId="77777777" w:rsidR="00975C28" w:rsidRDefault="00975C28" w:rsidP="00634C58">
            <w:pPr>
              <w:pStyle w:val="TAC"/>
            </w:pPr>
            <w:r>
              <w:rPr>
                <w:rFonts w:cs="Arial"/>
                <w:szCs w:val="18"/>
              </w:rPr>
              <w:t>10 RBs</w:t>
            </w:r>
          </w:p>
        </w:tc>
      </w:tr>
      <w:tr w:rsidR="00975C28" w14:paraId="51B8F926" w14:textId="77777777" w:rsidTr="00634C58">
        <w:trPr>
          <w:cantSplit/>
          <w:jc w:val="center"/>
        </w:trPr>
        <w:tc>
          <w:tcPr>
            <w:tcW w:w="1838" w:type="dxa"/>
            <w:tcBorders>
              <w:top w:val="nil"/>
              <w:bottom w:val="single" w:sz="4" w:space="0" w:color="auto"/>
            </w:tcBorders>
            <w:vAlign w:val="center"/>
          </w:tcPr>
          <w:p w14:paraId="24957E76" w14:textId="77777777" w:rsidR="00975C28" w:rsidRDefault="00975C28" w:rsidP="00634C58">
            <w:pPr>
              <w:pStyle w:val="TAC"/>
            </w:pPr>
          </w:p>
        </w:tc>
        <w:tc>
          <w:tcPr>
            <w:tcW w:w="1418" w:type="dxa"/>
            <w:vAlign w:val="center"/>
          </w:tcPr>
          <w:p w14:paraId="1621287F" w14:textId="77777777" w:rsidR="00975C28" w:rsidRDefault="00975C28" w:rsidP="00634C58">
            <w:pPr>
              <w:pStyle w:val="TAC"/>
              <w:rPr>
                <w:lang w:val="en-US" w:eastAsia="zh-CN"/>
              </w:rPr>
            </w:pPr>
            <w:r>
              <w:rPr>
                <w:lang w:val="en-US" w:eastAsia="zh-CN"/>
              </w:rPr>
              <w:t>60</w:t>
            </w:r>
          </w:p>
        </w:tc>
        <w:tc>
          <w:tcPr>
            <w:tcW w:w="1559" w:type="dxa"/>
            <w:vAlign w:val="center"/>
          </w:tcPr>
          <w:p w14:paraId="111B4963" w14:textId="77777777" w:rsidR="00975C28" w:rsidRDefault="00975C28" w:rsidP="00634C58">
            <w:pPr>
              <w:pStyle w:val="TAC"/>
              <w:rPr>
                <w:rFonts w:ascii="Calibri" w:hAnsi="Calibri" w:cs="Calibri"/>
                <w:sz w:val="22"/>
                <w:szCs w:val="22"/>
              </w:rPr>
            </w:pPr>
            <w:r>
              <w:t>G-FR1-A1-6</w:t>
            </w:r>
          </w:p>
        </w:tc>
        <w:tc>
          <w:tcPr>
            <w:tcW w:w="1559" w:type="dxa"/>
            <w:vAlign w:val="center"/>
          </w:tcPr>
          <w:p w14:paraId="5EDB05BF" w14:textId="77777777" w:rsidR="00975C28" w:rsidRDefault="00975C28" w:rsidP="00634C58">
            <w:pPr>
              <w:pStyle w:val="TAC"/>
              <w:rPr>
                <w:rFonts w:eastAsia="SimSun"/>
                <w:lang w:val="en-US" w:eastAsia="zh-CN"/>
              </w:rPr>
            </w:pPr>
            <w:r>
              <w:rPr>
                <w:rFonts w:eastAsia="SimSun" w:hint="eastAsia"/>
                <w:lang w:val="en-US" w:eastAsia="zh-CN"/>
              </w:rPr>
              <w:t>-84.2</w:t>
            </w:r>
          </w:p>
        </w:tc>
        <w:tc>
          <w:tcPr>
            <w:tcW w:w="1276" w:type="dxa"/>
            <w:vAlign w:val="center"/>
          </w:tcPr>
          <w:p w14:paraId="137865BA" w14:textId="77777777" w:rsidR="00975C28" w:rsidRDefault="00975C28" w:rsidP="00634C58">
            <w:pPr>
              <w:pStyle w:val="TAC"/>
            </w:pPr>
            <w:r>
              <w:rPr>
                <w:rFonts w:eastAsia="SimSun" w:hint="eastAsia"/>
                <w:lang w:val="en-US" w:eastAsia="zh-CN"/>
              </w:rPr>
              <w:t>-65.6</w:t>
            </w:r>
          </w:p>
        </w:tc>
        <w:tc>
          <w:tcPr>
            <w:tcW w:w="1979" w:type="dxa"/>
            <w:vAlign w:val="center"/>
          </w:tcPr>
          <w:p w14:paraId="0CE35548"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084B744A"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24 RBs</w:t>
            </w:r>
          </w:p>
        </w:tc>
      </w:tr>
      <w:tr w:rsidR="00975C28" w14:paraId="12B66F0B" w14:textId="77777777" w:rsidTr="00634C58">
        <w:trPr>
          <w:cantSplit/>
          <w:jc w:val="center"/>
        </w:trPr>
        <w:tc>
          <w:tcPr>
            <w:tcW w:w="1838" w:type="dxa"/>
            <w:tcBorders>
              <w:bottom w:val="nil"/>
            </w:tcBorders>
            <w:vAlign w:val="center"/>
          </w:tcPr>
          <w:p w14:paraId="403AFE79" w14:textId="77777777" w:rsidR="00975C28" w:rsidRDefault="00975C28" w:rsidP="00634C58">
            <w:pPr>
              <w:pStyle w:val="TAC"/>
            </w:pPr>
            <w:r>
              <w:rPr>
                <w:rFonts w:hint="eastAsia"/>
                <w:lang w:val="en-US" w:eastAsia="zh-CN"/>
              </w:rPr>
              <w:t>60</w:t>
            </w:r>
          </w:p>
        </w:tc>
        <w:tc>
          <w:tcPr>
            <w:tcW w:w="1418" w:type="dxa"/>
            <w:vAlign w:val="center"/>
          </w:tcPr>
          <w:p w14:paraId="32412F5D" w14:textId="77777777" w:rsidR="00975C28" w:rsidRDefault="00975C28" w:rsidP="00634C58">
            <w:pPr>
              <w:pStyle w:val="TAC"/>
            </w:pPr>
            <w:r>
              <w:rPr>
                <w:rFonts w:hint="eastAsia"/>
                <w:lang w:val="en-US" w:eastAsia="zh-CN"/>
              </w:rPr>
              <w:t>30</w:t>
            </w:r>
          </w:p>
        </w:tc>
        <w:tc>
          <w:tcPr>
            <w:tcW w:w="1559" w:type="dxa"/>
            <w:vAlign w:val="center"/>
          </w:tcPr>
          <w:p w14:paraId="09C2E099" w14:textId="77777777" w:rsidR="00975C28" w:rsidRDefault="00975C28" w:rsidP="00634C58">
            <w:pPr>
              <w:pStyle w:val="TAC"/>
            </w:pPr>
            <w:r>
              <w:t>G-FR1-A1-</w:t>
            </w:r>
            <w:r>
              <w:rPr>
                <w:rFonts w:hint="eastAsia"/>
                <w:lang w:val="en-US" w:eastAsia="zh-CN"/>
              </w:rPr>
              <w:t>1</w:t>
            </w:r>
            <w:r>
              <w:rPr>
                <w:lang w:val="en-US" w:eastAsia="zh-CN"/>
              </w:rPr>
              <w:t>8</w:t>
            </w:r>
          </w:p>
        </w:tc>
        <w:tc>
          <w:tcPr>
            <w:tcW w:w="1559" w:type="dxa"/>
            <w:vAlign w:val="center"/>
          </w:tcPr>
          <w:p w14:paraId="142F10F2" w14:textId="77777777" w:rsidR="00975C28" w:rsidRDefault="00975C28" w:rsidP="00634C58">
            <w:pPr>
              <w:pStyle w:val="TAC"/>
              <w:rPr>
                <w:rFonts w:eastAsia="SimSun"/>
                <w:lang w:val="en-US" w:eastAsia="zh-CN"/>
              </w:rPr>
            </w:pPr>
            <w:r>
              <w:rPr>
                <w:rFonts w:eastAsia="SimSun" w:hint="eastAsia"/>
                <w:lang w:val="en-US" w:eastAsia="zh-CN"/>
              </w:rPr>
              <w:t>-85.9</w:t>
            </w:r>
          </w:p>
        </w:tc>
        <w:tc>
          <w:tcPr>
            <w:tcW w:w="1276" w:type="dxa"/>
            <w:vAlign w:val="center"/>
          </w:tcPr>
          <w:p w14:paraId="6CA9D2B4" w14:textId="77777777" w:rsidR="00975C28" w:rsidRDefault="00975C28" w:rsidP="00634C58">
            <w:pPr>
              <w:pStyle w:val="TAC"/>
              <w:rPr>
                <w:rFonts w:cs="Arial"/>
                <w:szCs w:val="18"/>
              </w:rPr>
            </w:pPr>
            <w:r>
              <w:t>-67.4</w:t>
            </w:r>
          </w:p>
        </w:tc>
        <w:tc>
          <w:tcPr>
            <w:tcW w:w="1979" w:type="dxa"/>
            <w:vAlign w:val="center"/>
          </w:tcPr>
          <w:p w14:paraId="4A052579"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427B63F4" w14:textId="77777777" w:rsidR="00975C28" w:rsidRDefault="00975C28" w:rsidP="00634C58">
            <w:pPr>
              <w:pStyle w:val="TAC"/>
            </w:pPr>
            <w:r>
              <w:rPr>
                <w:rFonts w:cs="Arial"/>
                <w:szCs w:val="18"/>
                <w:lang w:val="en-US" w:eastAsia="zh-CN"/>
              </w:rPr>
              <w:t>20</w:t>
            </w:r>
            <w:r>
              <w:rPr>
                <w:rFonts w:cs="Arial"/>
                <w:szCs w:val="18"/>
              </w:rPr>
              <w:t xml:space="preserve"> RBs</w:t>
            </w:r>
          </w:p>
        </w:tc>
      </w:tr>
      <w:tr w:rsidR="00975C28" w14:paraId="168243E5" w14:textId="77777777" w:rsidTr="00634C58">
        <w:trPr>
          <w:cantSplit/>
          <w:jc w:val="center"/>
        </w:trPr>
        <w:tc>
          <w:tcPr>
            <w:tcW w:w="1838" w:type="dxa"/>
            <w:tcBorders>
              <w:top w:val="nil"/>
              <w:bottom w:val="single" w:sz="4" w:space="0" w:color="auto"/>
            </w:tcBorders>
            <w:vAlign w:val="center"/>
          </w:tcPr>
          <w:p w14:paraId="7BCEC5F2" w14:textId="77777777" w:rsidR="00975C28" w:rsidRDefault="00975C28" w:rsidP="00634C58">
            <w:pPr>
              <w:pStyle w:val="TAC"/>
              <w:rPr>
                <w:lang w:val="en-US" w:eastAsia="zh-CN"/>
              </w:rPr>
            </w:pPr>
          </w:p>
        </w:tc>
        <w:tc>
          <w:tcPr>
            <w:tcW w:w="1418" w:type="dxa"/>
            <w:vAlign w:val="center"/>
          </w:tcPr>
          <w:p w14:paraId="468CC3A8" w14:textId="77777777" w:rsidR="00975C28" w:rsidRDefault="00975C28" w:rsidP="00634C58">
            <w:pPr>
              <w:pStyle w:val="TAC"/>
              <w:rPr>
                <w:lang w:val="en-US" w:eastAsia="zh-CN"/>
              </w:rPr>
            </w:pPr>
            <w:r>
              <w:rPr>
                <w:lang w:val="en-US" w:eastAsia="zh-CN"/>
              </w:rPr>
              <w:t>60</w:t>
            </w:r>
          </w:p>
        </w:tc>
        <w:tc>
          <w:tcPr>
            <w:tcW w:w="1559" w:type="dxa"/>
            <w:vAlign w:val="center"/>
          </w:tcPr>
          <w:p w14:paraId="213AEFDB" w14:textId="77777777" w:rsidR="00975C28" w:rsidRDefault="00975C28" w:rsidP="00634C58">
            <w:pPr>
              <w:pStyle w:val="TAC"/>
            </w:pPr>
            <w:r>
              <w:t>G-FR1-A1-6</w:t>
            </w:r>
          </w:p>
        </w:tc>
        <w:tc>
          <w:tcPr>
            <w:tcW w:w="1559" w:type="dxa"/>
            <w:vAlign w:val="center"/>
          </w:tcPr>
          <w:p w14:paraId="6D1066A5" w14:textId="77777777" w:rsidR="00975C28" w:rsidRDefault="00975C28" w:rsidP="00634C58">
            <w:pPr>
              <w:pStyle w:val="TAC"/>
              <w:rPr>
                <w:rFonts w:eastAsia="SimSun"/>
                <w:lang w:val="en-US" w:eastAsia="zh-CN"/>
              </w:rPr>
            </w:pPr>
            <w:r>
              <w:rPr>
                <w:rFonts w:eastAsia="SimSun" w:hint="eastAsia"/>
                <w:lang w:val="en-US" w:eastAsia="zh-CN"/>
              </w:rPr>
              <w:t>-84.2</w:t>
            </w:r>
          </w:p>
        </w:tc>
        <w:tc>
          <w:tcPr>
            <w:tcW w:w="1276" w:type="dxa"/>
            <w:vAlign w:val="center"/>
          </w:tcPr>
          <w:p w14:paraId="293EA9B9" w14:textId="77777777" w:rsidR="00975C28" w:rsidRDefault="00975C28" w:rsidP="00634C58">
            <w:pPr>
              <w:pStyle w:val="TAC"/>
            </w:pPr>
            <w:r>
              <w:rPr>
                <w:rFonts w:eastAsia="SimSun" w:hint="eastAsia"/>
                <w:lang w:val="en-US" w:eastAsia="zh-CN"/>
              </w:rPr>
              <w:t>-65.6</w:t>
            </w:r>
          </w:p>
        </w:tc>
        <w:tc>
          <w:tcPr>
            <w:tcW w:w="1979" w:type="dxa"/>
            <w:vAlign w:val="center"/>
          </w:tcPr>
          <w:p w14:paraId="6401F9B1"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3AD4F330"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975C28" w14:paraId="796F11E4" w14:textId="77777777" w:rsidTr="00634C58">
        <w:trPr>
          <w:cantSplit/>
          <w:jc w:val="center"/>
        </w:trPr>
        <w:tc>
          <w:tcPr>
            <w:tcW w:w="1838" w:type="dxa"/>
            <w:tcBorders>
              <w:top w:val="single" w:sz="4" w:space="0" w:color="auto"/>
              <w:bottom w:val="nil"/>
            </w:tcBorders>
            <w:vAlign w:val="center"/>
          </w:tcPr>
          <w:p w14:paraId="1E73584C" w14:textId="77777777" w:rsidR="00975C28" w:rsidRDefault="00975C28" w:rsidP="00634C58">
            <w:pPr>
              <w:pStyle w:val="TAC"/>
            </w:pPr>
            <w:r>
              <w:rPr>
                <w:rFonts w:hint="eastAsia"/>
                <w:lang w:val="en-US" w:eastAsia="zh-CN"/>
              </w:rPr>
              <w:t>80</w:t>
            </w:r>
          </w:p>
        </w:tc>
        <w:tc>
          <w:tcPr>
            <w:tcW w:w="1418" w:type="dxa"/>
            <w:vAlign w:val="center"/>
          </w:tcPr>
          <w:p w14:paraId="4A0F269D" w14:textId="77777777" w:rsidR="00975C28" w:rsidRDefault="00975C28" w:rsidP="00634C58">
            <w:pPr>
              <w:pStyle w:val="TAC"/>
            </w:pPr>
            <w:r>
              <w:rPr>
                <w:rFonts w:hint="eastAsia"/>
                <w:lang w:val="en-US" w:eastAsia="zh-CN"/>
              </w:rPr>
              <w:t>30</w:t>
            </w:r>
          </w:p>
        </w:tc>
        <w:tc>
          <w:tcPr>
            <w:tcW w:w="1559" w:type="dxa"/>
            <w:vAlign w:val="center"/>
          </w:tcPr>
          <w:p w14:paraId="4249280E" w14:textId="77777777" w:rsidR="00975C28" w:rsidRDefault="00975C28" w:rsidP="00634C58">
            <w:pPr>
              <w:pStyle w:val="TAC"/>
            </w:pPr>
            <w:r>
              <w:t>G-FR1-A1-</w:t>
            </w:r>
            <w:r>
              <w:rPr>
                <w:lang w:val="en-US" w:eastAsia="zh-CN"/>
              </w:rPr>
              <w:t>19</w:t>
            </w:r>
          </w:p>
        </w:tc>
        <w:tc>
          <w:tcPr>
            <w:tcW w:w="1559" w:type="dxa"/>
            <w:vAlign w:val="center"/>
          </w:tcPr>
          <w:p w14:paraId="0B9284D2" w14:textId="77777777" w:rsidR="00975C28" w:rsidRDefault="00975C28" w:rsidP="00634C58">
            <w:pPr>
              <w:pStyle w:val="TAC"/>
              <w:rPr>
                <w:rFonts w:eastAsia="SimSun"/>
                <w:lang w:val="en-US" w:eastAsia="zh-CN"/>
              </w:rPr>
            </w:pPr>
            <w:r>
              <w:rPr>
                <w:rFonts w:eastAsia="SimSun" w:hint="eastAsia"/>
                <w:lang w:val="en-US" w:eastAsia="zh-CN"/>
              </w:rPr>
              <w:t>-84.6</w:t>
            </w:r>
          </w:p>
        </w:tc>
        <w:tc>
          <w:tcPr>
            <w:tcW w:w="1276" w:type="dxa"/>
            <w:vAlign w:val="center"/>
          </w:tcPr>
          <w:p w14:paraId="0EFE16B4" w14:textId="77777777" w:rsidR="00975C28" w:rsidRDefault="00975C28" w:rsidP="00634C58">
            <w:pPr>
              <w:pStyle w:val="TAC"/>
              <w:rPr>
                <w:rFonts w:cs="Arial"/>
                <w:szCs w:val="18"/>
              </w:rPr>
            </w:pPr>
            <w:r>
              <w:t>-66.1</w:t>
            </w:r>
          </w:p>
        </w:tc>
        <w:tc>
          <w:tcPr>
            <w:tcW w:w="1979" w:type="dxa"/>
            <w:vAlign w:val="center"/>
          </w:tcPr>
          <w:p w14:paraId="44B9A386"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lang w:val="en-US" w:eastAsia="zh-CN"/>
              </w:rPr>
              <w:t>CP</w:t>
            </w:r>
            <w:r>
              <w:rPr>
                <w:rFonts w:ascii="Arial" w:hAnsi="Arial" w:cs="Arial"/>
                <w:sz w:val="18"/>
                <w:szCs w:val="18"/>
              </w:rPr>
              <w:t>-OFDM NR signal, 30 kHz SCS,</w:t>
            </w:r>
          </w:p>
          <w:p w14:paraId="20C324FF" w14:textId="77777777" w:rsidR="00975C28" w:rsidRDefault="00975C28" w:rsidP="00634C58">
            <w:pPr>
              <w:pStyle w:val="TAC"/>
            </w:pPr>
            <w:r>
              <w:rPr>
                <w:rFonts w:cs="Arial"/>
                <w:szCs w:val="18"/>
                <w:lang w:val="en-US" w:eastAsia="zh-CN"/>
              </w:rPr>
              <w:t>2</w:t>
            </w:r>
            <w:r>
              <w:rPr>
                <w:rFonts w:cs="Arial"/>
                <w:szCs w:val="18"/>
              </w:rPr>
              <w:t>0 RBs</w:t>
            </w:r>
          </w:p>
        </w:tc>
      </w:tr>
      <w:tr w:rsidR="00975C28" w14:paraId="1E8E9EB0" w14:textId="77777777" w:rsidTr="00634C58">
        <w:trPr>
          <w:cantSplit/>
          <w:jc w:val="center"/>
        </w:trPr>
        <w:tc>
          <w:tcPr>
            <w:tcW w:w="1838" w:type="dxa"/>
            <w:tcBorders>
              <w:top w:val="nil"/>
            </w:tcBorders>
            <w:vAlign w:val="center"/>
          </w:tcPr>
          <w:p w14:paraId="350E4E11" w14:textId="77777777" w:rsidR="00975C28" w:rsidRDefault="00975C28" w:rsidP="00634C58">
            <w:pPr>
              <w:pStyle w:val="TAC"/>
              <w:rPr>
                <w:lang w:val="en-US" w:eastAsia="zh-CN"/>
              </w:rPr>
            </w:pPr>
          </w:p>
        </w:tc>
        <w:tc>
          <w:tcPr>
            <w:tcW w:w="1418" w:type="dxa"/>
            <w:vAlign w:val="center"/>
          </w:tcPr>
          <w:p w14:paraId="00D5ADEF" w14:textId="77777777" w:rsidR="00975C28" w:rsidRDefault="00975C28" w:rsidP="00634C58">
            <w:pPr>
              <w:pStyle w:val="TAC"/>
              <w:rPr>
                <w:lang w:val="en-US" w:eastAsia="zh-CN"/>
              </w:rPr>
            </w:pPr>
            <w:r>
              <w:rPr>
                <w:lang w:val="en-US" w:eastAsia="zh-CN"/>
              </w:rPr>
              <w:t>60</w:t>
            </w:r>
          </w:p>
        </w:tc>
        <w:tc>
          <w:tcPr>
            <w:tcW w:w="1559" w:type="dxa"/>
            <w:vAlign w:val="center"/>
          </w:tcPr>
          <w:p w14:paraId="207E4F71" w14:textId="77777777" w:rsidR="00975C28" w:rsidRDefault="00975C28" w:rsidP="00634C58">
            <w:pPr>
              <w:pStyle w:val="TAC"/>
            </w:pPr>
            <w:r>
              <w:t>G-FR1-A1-6</w:t>
            </w:r>
          </w:p>
        </w:tc>
        <w:tc>
          <w:tcPr>
            <w:tcW w:w="1559" w:type="dxa"/>
            <w:vAlign w:val="center"/>
          </w:tcPr>
          <w:p w14:paraId="28BA5C93" w14:textId="77777777" w:rsidR="00975C28" w:rsidRDefault="00975C28" w:rsidP="00634C58">
            <w:pPr>
              <w:pStyle w:val="TAC"/>
              <w:rPr>
                <w:rFonts w:eastAsia="SimSun"/>
                <w:lang w:val="en-US" w:eastAsia="zh-CN"/>
              </w:rPr>
            </w:pPr>
            <w:r>
              <w:rPr>
                <w:rFonts w:eastAsia="SimSun" w:hint="eastAsia"/>
                <w:lang w:val="en-US" w:eastAsia="zh-CN"/>
              </w:rPr>
              <w:t>-84.2</w:t>
            </w:r>
          </w:p>
        </w:tc>
        <w:tc>
          <w:tcPr>
            <w:tcW w:w="1276" w:type="dxa"/>
            <w:vAlign w:val="center"/>
          </w:tcPr>
          <w:p w14:paraId="107E2D10" w14:textId="77777777" w:rsidR="00975C28" w:rsidRDefault="00975C28" w:rsidP="00634C58">
            <w:pPr>
              <w:pStyle w:val="TAC"/>
            </w:pPr>
            <w:r>
              <w:rPr>
                <w:rFonts w:eastAsia="SimSun" w:hint="eastAsia"/>
                <w:lang w:val="en-US" w:eastAsia="zh-CN"/>
              </w:rPr>
              <w:t>-65.6</w:t>
            </w:r>
          </w:p>
        </w:tc>
        <w:tc>
          <w:tcPr>
            <w:tcW w:w="1979" w:type="dxa"/>
            <w:vAlign w:val="center"/>
          </w:tcPr>
          <w:p w14:paraId="53937CBD" w14:textId="77777777" w:rsidR="00975C28" w:rsidRDefault="00975C28" w:rsidP="00634C58">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5C255083" w14:textId="77777777" w:rsidR="00975C28" w:rsidRDefault="00975C28" w:rsidP="00634C58">
            <w:pPr>
              <w:keepNext/>
              <w:keepLines/>
              <w:spacing w:after="0"/>
              <w:jc w:val="center"/>
              <w:rPr>
                <w:rFonts w:ascii="Arial" w:hAnsi="Arial" w:cs="Arial"/>
                <w:sz w:val="18"/>
                <w:szCs w:val="18"/>
                <w:lang w:val="en-US" w:eastAsia="zh-CN"/>
              </w:rPr>
            </w:pPr>
            <w:r>
              <w:rPr>
                <w:rFonts w:ascii="Arial" w:hAnsi="Arial" w:cs="Arial"/>
                <w:sz w:val="18"/>
                <w:szCs w:val="18"/>
              </w:rPr>
              <w:t>24 RBs</w:t>
            </w:r>
          </w:p>
        </w:tc>
      </w:tr>
      <w:tr w:rsidR="00975C28" w14:paraId="72728A24" w14:textId="77777777" w:rsidTr="00634C58">
        <w:trPr>
          <w:cantSplit/>
          <w:jc w:val="center"/>
        </w:trPr>
        <w:tc>
          <w:tcPr>
            <w:tcW w:w="9629" w:type="dxa"/>
            <w:gridSpan w:val="6"/>
            <w:vAlign w:val="center"/>
          </w:tcPr>
          <w:p w14:paraId="606A8B65" w14:textId="77777777" w:rsidR="00975C28" w:rsidRDefault="00975C28" w:rsidP="00634C58">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2F2A68DC" w14:textId="77777777" w:rsidR="00975C28" w:rsidRDefault="00975C28" w:rsidP="00975C28"/>
    <w:p w14:paraId="23E35C7B" w14:textId="3E278251" w:rsidR="0066553E" w:rsidRPr="008C3753" w:rsidRDefault="0066553E" w:rsidP="00BF4553">
      <w:pPr>
        <w:pStyle w:val="TH"/>
      </w:pPr>
      <w:r w:rsidRPr="008C3753">
        <w:lastRenderedPageBreak/>
        <w:t>Table 7.</w:t>
      </w:r>
      <w:r w:rsidRPr="008C3753">
        <w:rPr>
          <w:lang w:eastAsia="zh-CN"/>
        </w:rPr>
        <w:t>8</w:t>
      </w:r>
      <w:r w:rsidRPr="008C3753">
        <w:t>.</w:t>
      </w:r>
      <w:r w:rsidRPr="008C3753">
        <w:rPr>
          <w:lang w:eastAsia="zh-CN"/>
        </w:rPr>
        <w:t>5</w:t>
      </w:r>
      <w:r w:rsidRPr="008C3753">
        <w:t>-</w:t>
      </w:r>
      <w:r w:rsidRPr="008C3753">
        <w:rPr>
          <w:lang w:eastAsia="zh-CN"/>
        </w:rPr>
        <w:t>3</w:t>
      </w:r>
      <w:r w:rsidRPr="008C3753">
        <w:t>:</w:t>
      </w:r>
      <w:r w:rsidRPr="008C3753">
        <w:rPr>
          <w:lang w:eastAsia="zh-CN"/>
        </w:rPr>
        <w:t xml:space="preserve"> Local area </w:t>
      </w:r>
      <w:r w:rsidRPr="008C3753">
        <w:t>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53661657"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28606F03" w14:textId="77777777" w:rsidR="005445D0" w:rsidRPr="008C3753" w:rsidRDefault="005445D0" w:rsidP="005445D0">
            <w:pPr>
              <w:pStyle w:val="TAH"/>
              <w:rPr>
                <w:lang w:eastAsia="zh-CN"/>
              </w:rPr>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68F7BE4" w14:textId="77777777" w:rsidR="005445D0" w:rsidRPr="008C3753" w:rsidRDefault="005445D0" w:rsidP="005445D0">
            <w:pPr>
              <w:pStyle w:val="TAH"/>
              <w:rPr>
                <w:lang w:eastAsia="zh-CN"/>
              </w:rPr>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9909D57"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5BF0DF55"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42B499B8" w14:textId="165B6354"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579F984" w14:textId="77777777" w:rsidR="005445D0" w:rsidRPr="008C3753" w:rsidRDefault="005445D0" w:rsidP="005445D0">
            <w:pPr>
              <w:pStyle w:val="TAH"/>
            </w:pPr>
            <w:r w:rsidRPr="008C3753">
              <w:t>Type of interfering signal</w:t>
            </w:r>
          </w:p>
        </w:tc>
      </w:tr>
      <w:tr w:rsidR="005445D0" w:rsidRPr="008C3753" w14:paraId="79F5EA2E"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0E73FC32"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129ED5EB"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72816458"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68F38B36"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62309193"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C4D9103"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46C10D69" w14:textId="22EF1D60"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772C4F94" w14:textId="77777777" w:rsidR="005445D0" w:rsidRPr="008C3753" w:rsidRDefault="005445D0" w:rsidP="005445D0">
            <w:pPr>
              <w:pStyle w:val="TAH"/>
            </w:pPr>
          </w:p>
        </w:tc>
      </w:tr>
      <w:tr w:rsidR="005445D0" w:rsidRPr="008C3753" w14:paraId="0BCD24C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A25EC02" w14:textId="09D862DF"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4BDBE7F6" w14:textId="4D55BD95"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4E5E9D09" w14:textId="6D56DC4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1EBB45DA" w14:textId="384DD096" w:rsidR="005445D0" w:rsidRPr="008C3753" w:rsidRDefault="005445D0" w:rsidP="005445D0">
            <w:pPr>
              <w:pStyle w:val="TAC"/>
              <w:rPr>
                <w:rFonts w:cs="Arial"/>
                <w:szCs w:val="18"/>
              </w:rPr>
            </w:pPr>
            <w:r w:rsidRPr="008C3753">
              <w:t>-91.2</w:t>
            </w:r>
          </w:p>
        </w:tc>
        <w:tc>
          <w:tcPr>
            <w:tcW w:w="844" w:type="dxa"/>
            <w:tcBorders>
              <w:top w:val="single" w:sz="6" w:space="0" w:color="000000"/>
              <w:left w:val="single" w:sz="6" w:space="0" w:color="000000"/>
              <w:bottom w:val="single" w:sz="6" w:space="0" w:color="000000"/>
              <w:right w:val="single" w:sz="6" w:space="0" w:color="000000"/>
            </w:tcBorders>
          </w:tcPr>
          <w:p w14:paraId="11737F09" w14:textId="1C47CBE8" w:rsidR="005445D0" w:rsidRPr="008C3753" w:rsidRDefault="005445D0" w:rsidP="005445D0">
            <w:pPr>
              <w:pStyle w:val="TAC"/>
              <w:rPr>
                <w:rFonts w:cs="Arial"/>
                <w:szCs w:val="18"/>
              </w:rPr>
            </w:pPr>
            <w:r w:rsidRPr="008C3753">
              <w:t>-90.8</w:t>
            </w:r>
          </w:p>
        </w:tc>
        <w:tc>
          <w:tcPr>
            <w:tcW w:w="1099" w:type="dxa"/>
            <w:tcBorders>
              <w:top w:val="single" w:sz="6" w:space="0" w:color="000000"/>
              <w:left w:val="single" w:sz="6" w:space="0" w:color="000000"/>
              <w:bottom w:val="single" w:sz="6" w:space="0" w:color="000000"/>
              <w:right w:val="single" w:sz="6" w:space="0" w:color="000000"/>
            </w:tcBorders>
          </w:tcPr>
          <w:p w14:paraId="16DD30A6" w14:textId="09664CB7" w:rsidR="005445D0" w:rsidRPr="008C3753" w:rsidRDefault="005445D0" w:rsidP="005445D0">
            <w:pPr>
              <w:pStyle w:val="TAC"/>
              <w:rPr>
                <w:rFonts w:cs="Arial"/>
                <w:szCs w:val="18"/>
              </w:rPr>
            </w:pPr>
            <w:r w:rsidRPr="008C3753">
              <w:t>-90.5</w:t>
            </w:r>
          </w:p>
        </w:tc>
        <w:tc>
          <w:tcPr>
            <w:tcW w:w="1276" w:type="dxa"/>
            <w:tcBorders>
              <w:top w:val="single" w:sz="4" w:space="0" w:color="auto"/>
              <w:left w:val="single" w:sz="6" w:space="0" w:color="000000"/>
              <w:bottom w:val="single" w:sz="6" w:space="0" w:color="000000"/>
              <w:right w:val="single" w:sz="6" w:space="0" w:color="000000"/>
            </w:tcBorders>
          </w:tcPr>
          <w:p w14:paraId="3EA00282" w14:textId="3499BC42"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B8D0387" w14:textId="08D7F72A" w:rsidR="005445D0" w:rsidRPr="008C3753" w:rsidRDefault="005445D0" w:rsidP="005445D0">
            <w:pPr>
              <w:pStyle w:val="TAC"/>
            </w:pPr>
            <w:r w:rsidRPr="008C3753">
              <w:t>DFT-s-OFDM NR signal, 15 kHz SCS, 10 RBs</w:t>
            </w:r>
          </w:p>
        </w:tc>
      </w:tr>
      <w:tr w:rsidR="005445D0" w:rsidRPr="008C3753" w14:paraId="164C611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8083B0F" w14:textId="6031A8CC"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4ECE8FB5" w14:textId="6C259032"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56BE3C0" w14:textId="7819B231" w:rsidR="005445D0" w:rsidRPr="008C3753" w:rsidRDefault="005445D0" w:rsidP="005445D0">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770D2426" w14:textId="0CD5EE86" w:rsidR="005445D0" w:rsidRPr="008C3753" w:rsidRDefault="005445D0" w:rsidP="005445D0">
            <w:pPr>
              <w:pStyle w:val="TAC"/>
              <w:rPr>
                <w:rFonts w:cs="Arial"/>
                <w:szCs w:val="18"/>
              </w:rPr>
            </w:pPr>
            <w:r w:rsidRPr="008C3753">
              <w:t>-89.3</w:t>
            </w:r>
          </w:p>
        </w:tc>
        <w:tc>
          <w:tcPr>
            <w:tcW w:w="844" w:type="dxa"/>
            <w:tcBorders>
              <w:top w:val="single" w:sz="6" w:space="0" w:color="000000"/>
              <w:left w:val="single" w:sz="6" w:space="0" w:color="000000"/>
              <w:bottom w:val="single" w:sz="6" w:space="0" w:color="000000"/>
              <w:right w:val="single" w:sz="6" w:space="0" w:color="000000"/>
            </w:tcBorders>
          </w:tcPr>
          <w:p w14:paraId="4E30B91E" w14:textId="062C53BD" w:rsidR="005445D0" w:rsidRPr="008C3753" w:rsidRDefault="005445D0" w:rsidP="005445D0">
            <w:pPr>
              <w:pStyle w:val="TAC"/>
              <w:rPr>
                <w:rFonts w:cs="Arial"/>
                <w:szCs w:val="18"/>
              </w:rPr>
            </w:pPr>
            <w:r w:rsidRPr="008C3753">
              <w:t>-88.9</w:t>
            </w:r>
          </w:p>
        </w:tc>
        <w:tc>
          <w:tcPr>
            <w:tcW w:w="1099" w:type="dxa"/>
            <w:tcBorders>
              <w:top w:val="single" w:sz="6" w:space="0" w:color="000000"/>
              <w:left w:val="single" w:sz="6" w:space="0" w:color="000000"/>
              <w:bottom w:val="single" w:sz="6" w:space="0" w:color="000000"/>
              <w:right w:val="single" w:sz="6" w:space="0" w:color="000000"/>
            </w:tcBorders>
          </w:tcPr>
          <w:p w14:paraId="3E3AA2B8" w14:textId="6D9530F4" w:rsidR="005445D0" w:rsidRPr="008C3753" w:rsidRDefault="005445D0" w:rsidP="005445D0">
            <w:pPr>
              <w:pStyle w:val="TAC"/>
              <w:rPr>
                <w:rFonts w:cs="Arial"/>
                <w:szCs w:val="18"/>
              </w:rPr>
            </w:pPr>
            <w:r w:rsidRPr="008C3753">
              <w:t>-88.6</w:t>
            </w:r>
          </w:p>
        </w:tc>
        <w:tc>
          <w:tcPr>
            <w:tcW w:w="1276" w:type="dxa"/>
            <w:tcBorders>
              <w:top w:val="single" w:sz="4" w:space="0" w:color="auto"/>
              <w:left w:val="single" w:sz="6" w:space="0" w:color="000000"/>
              <w:bottom w:val="single" w:sz="6" w:space="0" w:color="000000"/>
              <w:right w:val="single" w:sz="6" w:space="0" w:color="000000"/>
            </w:tcBorders>
          </w:tcPr>
          <w:p w14:paraId="6A81391E" w14:textId="0F8402CB" w:rsidR="005445D0" w:rsidRPr="008C3753" w:rsidRDefault="005445D0" w:rsidP="005445D0">
            <w:pPr>
              <w:pStyle w:val="TAC"/>
              <w:rPr>
                <w:rFonts w:cs="Arial"/>
                <w:szCs w:val="18"/>
              </w:rPr>
            </w:pPr>
            <w:r w:rsidRPr="008C3753">
              <w:rPr>
                <w:rFonts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7A7930A7" w14:textId="566BECDA" w:rsidR="005445D0" w:rsidRPr="008C3753" w:rsidRDefault="005445D0" w:rsidP="005445D0">
            <w:pPr>
              <w:pStyle w:val="TAC"/>
            </w:pPr>
            <w:r w:rsidRPr="008C3753">
              <w:t>DFT-s-OFDM NR signal, 15 kHz SCS, 25 RB</w:t>
            </w:r>
          </w:p>
        </w:tc>
      </w:tr>
      <w:tr w:rsidR="005445D0" w:rsidRPr="008C3753" w14:paraId="67705BDD"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B34A052" w14:textId="056A4F80" w:rsidR="005445D0" w:rsidRPr="008C3753" w:rsidRDefault="005445D0" w:rsidP="005445D0">
            <w:pPr>
              <w:pStyle w:val="TAC"/>
            </w:pPr>
            <w:r w:rsidRPr="008C3753">
              <w:t>40, 50</w:t>
            </w:r>
          </w:p>
        </w:tc>
        <w:tc>
          <w:tcPr>
            <w:tcW w:w="1134" w:type="dxa"/>
            <w:tcBorders>
              <w:top w:val="single" w:sz="4" w:space="0" w:color="auto"/>
              <w:left w:val="single" w:sz="6" w:space="0" w:color="000000"/>
              <w:bottom w:val="single" w:sz="6" w:space="0" w:color="000000"/>
              <w:right w:val="single" w:sz="6" w:space="0" w:color="000000"/>
            </w:tcBorders>
          </w:tcPr>
          <w:p w14:paraId="7CF726C7" w14:textId="5A788EFB"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0979AF4" w14:textId="5E1216D6" w:rsidR="005445D0" w:rsidRPr="008C3753" w:rsidRDefault="005445D0" w:rsidP="005445D0">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43204374" w14:textId="7702FFE8" w:rsidR="005445D0" w:rsidRPr="008C3753" w:rsidRDefault="005445D0" w:rsidP="005445D0">
            <w:pPr>
              <w:pStyle w:val="TAC"/>
              <w:rPr>
                <w:rFonts w:cs="Arial"/>
                <w:szCs w:val="18"/>
              </w:rPr>
            </w:pPr>
            <w:r w:rsidRPr="008C3753">
              <w:t>-82.9</w:t>
            </w:r>
          </w:p>
        </w:tc>
        <w:tc>
          <w:tcPr>
            <w:tcW w:w="844" w:type="dxa"/>
            <w:tcBorders>
              <w:top w:val="single" w:sz="6" w:space="0" w:color="000000"/>
              <w:left w:val="single" w:sz="6" w:space="0" w:color="000000"/>
              <w:bottom w:val="single" w:sz="6" w:space="0" w:color="000000"/>
              <w:right w:val="single" w:sz="6" w:space="0" w:color="000000"/>
            </w:tcBorders>
          </w:tcPr>
          <w:p w14:paraId="47C8978D" w14:textId="49206443" w:rsidR="005445D0" w:rsidRPr="008C3753" w:rsidRDefault="005445D0" w:rsidP="005445D0">
            <w:pPr>
              <w:pStyle w:val="TAC"/>
              <w:rPr>
                <w:rFonts w:cs="Arial"/>
                <w:szCs w:val="18"/>
              </w:rPr>
            </w:pPr>
            <w:r w:rsidRPr="008C3753">
              <w:t>-82.5</w:t>
            </w:r>
          </w:p>
        </w:tc>
        <w:tc>
          <w:tcPr>
            <w:tcW w:w="1099" w:type="dxa"/>
            <w:tcBorders>
              <w:top w:val="single" w:sz="6" w:space="0" w:color="000000"/>
              <w:left w:val="single" w:sz="6" w:space="0" w:color="000000"/>
              <w:bottom w:val="single" w:sz="6" w:space="0" w:color="000000"/>
              <w:right w:val="single" w:sz="6" w:space="0" w:color="000000"/>
            </w:tcBorders>
          </w:tcPr>
          <w:p w14:paraId="756AD0F7" w14:textId="7AB33747" w:rsidR="005445D0" w:rsidRPr="008C3753" w:rsidRDefault="005445D0" w:rsidP="005445D0">
            <w:pPr>
              <w:pStyle w:val="TAC"/>
              <w:rPr>
                <w:rFonts w:cs="Arial"/>
                <w:szCs w:val="18"/>
              </w:rPr>
            </w:pPr>
            <w:r w:rsidRPr="008C3753">
              <w:t>-82.2</w:t>
            </w:r>
          </w:p>
        </w:tc>
        <w:tc>
          <w:tcPr>
            <w:tcW w:w="1276" w:type="dxa"/>
            <w:tcBorders>
              <w:top w:val="single" w:sz="4" w:space="0" w:color="auto"/>
              <w:left w:val="single" w:sz="6" w:space="0" w:color="000000"/>
              <w:bottom w:val="single" w:sz="6" w:space="0" w:color="000000"/>
              <w:right w:val="single" w:sz="6" w:space="0" w:color="000000"/>
            </w:tcBorders>
          </w:tcPr>
          <w:p w14:paraId="1DDF7E48" w14:textId="485C8FEF" w:rsidR="005445D0" w:rsidRPr="008C3753" w:rsidRDefault="005445D0" w:rsidP="005445D0">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21FC4F06" w14:textId="220AA874" w:rsidR="005445D0" w:rsidRPr="008C3753" w:rsidRDefault="005445D0" w:rsidP="005445D0">
            <w:pPr>
              <w:pStyle w:val="TAC"/>
            </w:pPr>
            <w:r w:rsidRPr="008C3753">
              <w:t>DFT-s-OFDM NR signal, 15 kHz SCS, 100 RBs</w:t>
            </w:r>
          </w:p>
        </w:tc>
      </w:tr>
      <w:tr w:rsidR="005445D0" w:rsidRPr="008C3753" w14:paraId="7DFAA73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12073" w14:textId="0DED41CF"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60C6BC95" w14:textId="6202699B"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33D940B" w14:textId="119A3D1F" w:rsidR="005445D0" w:rsidRPr="008C3753" w:rsidRDefault="005445D0" w:rsidP="005445D0">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2C6543C3" w14:textId="6527919F" w:rsidR="005445D0" w:rsidRPr="008C3753" w:rsidRDefault="005445D0" w:rsidP="005445D0">
            <w:pPr>
              <w:pStyle w:val="TAC"/>
              <w:rPr>
                <w:rFonts w:cs="Arial"/>
                <w:szCs w:val="18"/>
              </w:rPr>
            </w:pPr>
            <w:r w:rsidRPr="008C3753">
              <w:t>-91.9</w:t>
            </w:r>
          </w:p>
        </w:tc>
        <w:tc>
          <w:tcPr>
            <w:tcW w:w="844" w:type="dxa"/>
            <w:tcBorders>
              <w:top w:val="single" w:sz="6" w:space="0" w:color="000000"/>
              <w:left w:val="single" w:sz="6" w:space="0" w:color="000000"/>
              <w:bottom w:val="single" w:sz="6" w:space="0" w:color="000000"/>
              <w:right w:val="single" w:sz="6" w:space="0" w:color="000000"/>
            </w:tcBorders>
          </w:tcPr>
          <w:p w14:paraId="43E55A8B" w14:textId="3A0A65EA" w:rsidR="005445D0" w:rsidRPr="008C3753" w:rsidRDefault="005445D0" w:rsidP="005445D0">
            <w:pPr>
              <w:pStyle w:val="TAC"/>
              <w:rPr>
                <w:rFonts w:cs="Arial"/>
                <w:szCs w:val="18"/>
              </w:rPr>
            </w:pPr>
            <w:r w:rsidRPr="008C3753">
              <w:t>-91.5</w:t>
            </w:r>
          </w:p>
        </w:tc>
        <w:tc>
          <w:tcPr>
            <w:tcW w:w="1099" w:type="dxa"/>
            <w:tcBorders>
              <w:top w:val="single" w:sz="6" w:space="0" w:color="000000"/>
              <w:left w:val="single" w:sz="6" w:space="0" w:color="000000"/>
              <w:bottom w:val="single" w:sz="6" w:space="0" w:color="000000"/>
              <w:right w:val="single" w:sz="6" w:space="0" w:color="000000"/>
            </w:tcBorders>
          </w:tcPr>
          <w:p w14:paraId="50CF6402" w14:textId="3BF4A417" w:rsidR="005445D0" w:rsidRPr="008C3753" w:rsidRDefault="005445D0" w:rsidP="005445D0">
            <w:pPr>
              <w:pStyle w:val="TAC"/>
              <w:rPr>
                <w:rFonts w:cs="Arial"/>
                <w:szCs w:val="18"/>
              </w:rPr>
            </w:pPr>
            <w:r w:rsidRPr="008C3753">
              <w:t>-91.2</w:t>
            </w:r>
          </w:p>
        </w:tc>
        <w:tc>
          <w:tcPr>
            <w:tcW w:w="1276" w:type="dxa"/>
            <w:tcBorders>
              <w:top w:val="single" w:sz="4" w:space="0" w:color="auto"/>
              <w:left w:val="single" w:sz="6" w:space="0" w:color="000000"/>
              <w:bottom w:val="single" w:sz="6" w:space="0" w:color="000000"/>
              <w:right w:val="single" w:sz="6" w:space="0" w:color="000000"/>
            </w:tcBorders>
          </w:tcPr>
          <w:p w14:paraId="3F3C6E94" w14:textId="3347D747"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0C6AF30B" w14:textId="661A9F39" w:rsidR="005445D0" w:rsidRPr="008C3753" w:rsidRDefault="005445D0" w:rsidP="005445D0">
            <w:pPr>
              <w:pStyle w:val="TAC"/>
            </w:pPr>
            <w:r w:rsidRPr="008C3753">
              <w:t>DFT-s-OFDM NR signal, 30 kHz SCS, 5 RBs</w:t>
            </w:r>
          </w:p>
        </w:tc>
      </w:tr>
      <w:tr w:rsidR="005445D0" w:rsidRPr="008C3753" w14:paraId="4CFF6A8B"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3EDC7FE" w14:textId="265B4525"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241E1B0A" w14:textId="16786473"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32001837" w14:textId="23B2589C" w:rsidR="005445D0" w:rsidRPr="008C3753" w:rsidRDefault="005445D0" w:rsidP="005445D0">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48ADB7B1" w14:textId="0BFE216E" w:rsidR="005445D0" w:rsidRPr="008C3753" w:rsidRDefault="005445D0" w:rsidP="005445D0">
            <w:pPr>
              <w:pStyle w:val="TAC"/>
              <w:rPr>
                <w:rFonts w:cs="Arial"/>
                <w:szCs w:val="18"/>
              </w:rPr>
            </w:pPr>
            <w:r w:rsidRPr="008C3753">
              <w:t>-89.4</w:t>
            </w:r>
          </w:p>
        </w:tc>
        <w:tc>
          <w:tcPr>
            <w:tcW w:w="844" w:type="dxa"/>
            <w:tcBorders>
              <w:top w:val="single" w:sz="6" w:space="0" w:color="000000"/>
              <w:left w:val="single" w:sz="6" w:space="0" w:color="000000"/>
              <w:bottom w:val="single" w:sz="6" w:space="0" w:color="000000"/>
              <w:right w:val="single" w:sz="6" w:space="0" w:color="000000"/>
            </w:tcBorders>
          </w:tcPr>
          <w:p w14:paraId="4B6CE69A" w14:textId="2F553AC0" w:rsidR="005445D0" w:rsidRPr="008C3753" w:rsidRDefault="005445D0" w:rsidP="005445D0">
            <w:pPr>
              <w:pStyle w:val="TAC"/>
              <w:rPr>
                <w:rFonts w:cs="Arial"/>
                <w:szCs w:val="18"/>
              </w:rPr>
            </w:pPr>
            <w:r w:rsidRPr="008C3753">
              <w:t>-89</w:t>
            </w:r>
          </w:p>
        </w:tc>
        <w:tc>
          <w:tcPr>
            <w:tcW w:w="1099" w:type="dxa"/>
            <w:tcBorders>
              <w:top w:val="single" w:sz="6" w:space="0" w:color="000000"/>
              <w:left w:val="single" w:sz="6" w:space="0" w:color="000000"/>
              <w:bottom w:val="single" w:sz="6" w:space="0" w:color="000000"/>
              <w:right w:val="single" w:sz="6" w:space="0" w:color="000000"/>
            </w:tcBorders>
          </w:tcPr>
          <w:p w14:paraId="2BD791F7" w14:textId="73BB9DA8" w:rsidR="005445D0" w:rsidRPr="008C3753" w:rsidRDefault="005445D0" w:rsidP="005445D0">
            <w:pPr>
              <w:pStyle w:val="TAC"/>
              <w:rPr>
                <w:rFonts w:cs="Arial"/>
                <w:szCs w:val="18"/>
              </w:rPr>
            </w:pPr>
            <w:r w:rsidRPr="008C3753">
              <w:t>-88.7</w:t>
            </w:r>
          </w:p>
        </w:tc>
        <w:tc>
          <w:tcPr>
            <w:tcW w:w="1276" w:type="dxa"/>
            <w:tcBorders>
              <w:top w:val="single" w:sz="4" w:space="0" w:color="auto"/>
              <w:left w:val="single" w:sz="6" w:space="0" w:color="000000"/>
              <w:bottom w:val="single" w:sz="6" w:space="0" w:color="000000"/>
              <w:right w:val="single" w:sz="6" w:space="0" w:color="000000"/>
            </w:tcBorders>
          </w:tcPr>
          <w:p w14:paraId="0807796A" w14:textId="7F9C21ED" w:rsidR="005445D0" w:rsidRPr="008C3753" w:rsidRDefault="005445D0" w:rsidP="005445D0">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21C99254" w14:textId="23CE7085" w:rsidR="005445D0" w:rsidRPr="008C3753" w:rsidRDefault="005445D0" w:rsidP="005445D0">
            <w:pPr>
              <w:pStyle w:val="TAC"/>
            </w:pPr>
            <w:r w:rsidRPr="008C3753">
              <w:t>DFT-s-OFDM NR signal, 30 kHz SCS, 10 RBs</w:t>
            </w:r>
          </w:p>
        </w:tc>
      </w:tr>
      <w:tr w:rsidR="005445D0" w:rsidRPr="008C3753" w14:paraId="28AEF30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DA74204" w14:textId="41BF55B0"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6" w:space="0" w:color="000000"/>
              <w:right w:val="single" w:sz="6" w:space="0" w:color="000000"/>
            </w:tcBorders>
          </w:tcPr>
          <w:p w14:paraId="149C8665" w14:textId="644723B1" w:rsidR="005445D0" w:rsidRPr="008C3753" w:rsidRDefault="005445D0" w:rsidP="005445D0">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3DC9CBE" w14:textId="18312694" w:rsidR="005445D0" w:rsidRPr="008C3753" w:rsidRDefault="005445D0" w:rsidP="005445D0">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51760CE0" w14:textId="30A1B71C" w:rsidR="005445D0" w:rsidRPr="008C3753" w:rsidRDefault="005445D0" w:rsidP="005445D0">
            <w:pPr>
              <w:pStyle w:val="TAC"/>
              <w:rPr>
                <w:rFonts w:cs="Arial"/>
                <w:szCs w:val="18"/>
              </w:rPr>
            </w:pPr>
            <w:r w:rsidRPr="008C3753">
              <w:t>-83.2</w:t>
            </w:r>
          </w:p>
        </w:tc>
        <w:tc>
          <w:tcPr>
            <w:tcW w:w="844" w:type="dxa"/>
            <w:tcBorders>
              <w:top w:val="single" w:sz="6" w:space="0" w:color="000000"/>
              <w:left w:val="single" w:sz="6" w:space="0" w:color="000000"/>
              <w:bottom w:val="single" w:sz="6" w:space="0" w:color="000000"/>
              <w:right w:val="single" w:sz="6" w:space="0" w:color="000000"/>
            </w:tcBorders>
          </w:tcPr>
          <w:p w14:paraId="38D8BDC6" w14:textId="46FA819E" w:rsidR="005445D0" w:rsidRPr="008C3753" w:rsidRDefault="005445D0" w:rsidP="005445D0">
            <w:pPr>
              <w:pStyle w:val="TAC"/>
              <w:rPr>
                <w:rFonts w:cs="Arial"/>
                <w:szCs w:val="18"/>
              </w:rPr>
            </w:pPr>
            <w:r w:rsidRPr="008C3753">
              <w:t>-82.8</w:t>
            </w:r>
          </w:p>
        </w:tc>
        <w:tc>
          <w:tcPr>
            <w:tcW w:w="1099" w:type="dxa"/>
            <w:tcBorders>
              <w:top w:val="single" w:sz="6" w:space="0" w:color="000000"/>
              <w:left w:val="single" w:sz="6" w:space="0" w:color="000000"/>
              <w:bottom w:val="single" w:sz="6" w:space="0" w:color="000000"/>
              <w:right w:val="single" w:sz="6" w:space="0" w:color="000000"/>
            </w:tcBorders>
          </w:tcPr>
          <w:p w14:paraId="6DF52AF2" w14:textId="134B5914" w:rsidR="005445D0" w:rsidRPr="008C3753" w:rsidRDefault="005445D0" w:rsidP="005445D0">
            <w:pPr>
              <w:pStyle w:val="TAC"/>
              <w:rPr>
                <w:rFonts w:cs="Arial"/>
                <w:szCs w:val="18"/>
              </w:rPr>
            </w:pPr>
            <w:r w:rsidRPr="008C3753">
              <w:t>-82.5</w:t>
            </w:r>
          </w:p>
        </w:tc>
        <w:tc>
          <w:tcPr>
            <w:tcW w:w="1276" w:type="dxa"/>
            <w:tcBorders>
              <w:top w:val="single" w:sz="4" w:space="0" w:color="auto"/>
              <w:left w:val="single" w:sz="6" w:space="0" w:color="000000"/>
              <w:bottom w:val="single" w:sz="6" w:space="0" w:color="000000"/>
              <w:right w:val="single" w:sz="6" w:space="0" w:color="000000"/>
            </w:tcBorders>
          </w:tcPr>
          <w:p w14:paraId="717D73D5" w14:textId="4CA4FD1A" w:rsidR="005445D0" w:rsidRPr="008C3753" w:rsidRDefault="005445D0" w:rsidP="005445D0">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74D19E33" w14:textId="708EA80F" w:rsidR="005445D0" w:rsidRPr="008C3753" w:rsidRDefault="005445D0" w:rsidP="005445D0">
            <w:pPr>
              <w:pStyle w:val="TAC"/>
            </w:pPr>
            <w:r w:rsidRPr="008C3753">
              <w:t>DFT-s-OFDM NR signal, 30 kHz SCS, 50 RBs</w:t>
            </w:r>
          </w:p>
        </w:tc>
      </w:tr>
      <w:tr w:rsidR="005445D0" w:rsidRPr="008C3753" w14:paraId="77BD91D9"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AAF228C" w14:textId="2BD22A95" w:rsidR="005445D0" w:rsidRPr="008C3753" w:rsidRDefault="005445D0" w:rsidP="005445D0">
            <w:pPr>
              <w:pStyle w:val="TAC"/>
            </w:pPr>
            <w:r w:rsidRPr="008C3753">
              <w:t>10, 15, 20, 25</w:t>
            </w:r>
            <w:r w:rsidRPr="008C3753">
              <w:rPr>
                <w:lang w:eastAsia="zh-CN"/>
              </w:rPr>
              <w:t>, 30</w:t>
            </w:r>
          </w:p>
        </w:tc>
        <w:tc>
          <w:tcPr>
            <w:tcW w:w="1134" w:type="dxa"/>
            <w:tcBorders>
              <w:top w:val="single" w:sz="4" w:space="0" w:color="auto"/>
              <w:left w:val="single" w:sz="6" w:space="0" w:color="000000"/>
              <w:bottom w:val="single" w:sz="6" w:space="0" w:color="000000"/>
              <w:right w:val="single" w:sz="6" w:space="0" w:color="000000"/>
            </w:tcBorders>
          </w:tcPr>
          <w:p w14:paraId="0BCD331F" w14:textId="38B85598"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A2EF311" w14:textId="12B87C4B" w:rsidR="005445D0" w:rsidRPr="008C3753" w:rsidRDefault="005445D0" w:rsidP="005445D0">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562FC5F7" w14:textId="4A84F514" w:rsidR="005445D0" w:rsidRPr="008C3753" w:rsidRDefault="005445D0" w:rsidP="005445D0">
            <w:pPr>
              <w:pStyle w:val="TAC"/>
              <w:rPr>
                <w:rFonts w:cs="Arial"/>
                <w:szCs w:val="18"/>
              </w:rPr>
            </w:pPr>
            <w:r w:rsidRPr="008C3753">
              <w:t>-88.8</w:t>
            </w:r>
          </w:p>
        </w:tc>
        <w:tc>
          <w:tcPr>
            <w:tcW w:w="844" w:type="dxa"/>
            <w:tcBorders>
              <w:top w:val="single" w:sz="6" w:space="0" w:color="000000"/>
              <w:left w:val="single" w:sz="6" w:space="0" w:color="000000"/>
              <w:bottom w:val="single" w:sz="6" w:space="0" w:color="000000"/>
              <w:right w:val="single" w:sz="6" w:space="0" w:color="000000"/>
            </w:tcBorders>
          </w:tcPr>
          <w:p w14:paraId="01CA7910" w14:textId="69BAE411" w:rsidR="005445D0" w:rsidRPr="008C3753" w:rsidRDefault="005445D0" w:rsidP="005445D0">
            <w:pPr>
              <w:pStyle w:val="TAC"/>
              <w:rPr>
                <w:rFonts w:cs="Arial"/>
                <w:szCs w:val="18"/>
              </w:rPr>
            </w:pPr>
            <w:r w:rsidRPr="008C3753">
              <w:t>-88.4</w:t>
            </w:r>
          </w:p>
        </w:tc>
        <w:tc>
          <w:tcPr>
            <w:tcW w:w="1099" w:type="dxa"/>
            <w:tcBorders>
              <w:top w:val="single" w:sz="6" w:space="0" w:color="000000"/>
              <w:left w:val="single" w:sz="6" w:space="0" w:color="000000"/>
              <w:bottom w:val="single" w:sz="6" w:space="0" w:color="000000"/>
              <w:right w:val="single" w:sz="6" w:space="0" w:color="000000"/>
            </w:tcBorders>
          </w:tcPr>
          <w:p w14:paraId="4F93169B" w14:textId="41CC5E48" w:rsidR="005445D0" w:rsidRPr="008C3753" w:rsidRDefault="005445D0" w:rsidP="005445D0">
            <w:pPr>
              <w:pStyle w:val="TAC"/>
              <w:rPr>
                <w:rFonts w:cs="Arial"/>
                <w:szCs w:val="18"/>
              </w:rPr>
            </w:pPr>
            <w:r w:rsidRPr="008C3753">
              <w:t>-88.1</w:t>
            </w:r>
          </w:p>
        </w:tc>
        <w:tc>
          <w:tcPr>
            <w:tcW w:w="1276" w:type="dxa"/>
            <w:tcBorders>
              <w:top w:val="single" w:sz="4" w:space="0" w:color="auto"/>
              <w:left w:val="single" w:sz="6" w:space="0" w:color="000000"/>
              <w:bottom w:val="single" w:sz="6" w:space="0" w:color="000000"/>
              <w:right w:val="single" w:sz="6" w:space="0" w:color="000000"/>
            </w:tcBorders>
          </w:tcPr>
          <w:p w14:paraId="58D71033" w14:textId="5849BE88" w:rsidR="005445D0" w:rsidRPr="008C3753" w:rsidRDefault="005445D0" w:rsidP="005445D0">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D9567D7" w14:textId="201F4119" w:rsidR="005445D0" w:rsidRPr="008C3753" w:rsidRDefault="005445D0" w:rsidP="005445D0">
            <w:pPr>
              <w:pStyle w:val="TAC"/>
            </w:pPr>
            <w:r w:rsidRPr="008C3753">
              <w:t>DFT-s-OFDM NR signal, 60 kHz SCS, 5 RBs</w:t>
            </w:r>
          </w:p>
        </w:tc>
      </w:tr>
      <w:tr w:rsidR="005445D0" w:rsidRPr="008C3753" w14:paraId="7D558C7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E911D81" w14:textId="6A111FD1" w:rsidR="005445D0" w:rsidRPr="008C3753" w:rsidRDefault="005445D0" w:rsidP="005445D0">
            <w:pPr>
              <w:pStyle w:val="TAC"/>
            </w:pPr>
            <w:r w:rsidRPr="008C3753">
              <w:t xml:space="preserve">40, 50, 60, </w:t>
            </w:r>
            <w:r w:rsidRPr="008C3753">
              <w:rPr>
                <w:lang w:eastAsia="zh-CN"/>
              </w:rPr>
              <w:t xml:space="preserve">70, </w:t>
            </w:r>
            <w:r w:rsidRPr="008C3753">
              <w:t xml:space="preserve">80, </w:t>
            </w:r>
            <w:r w:rsidRPr="008C3753">
              <w:rPr>
                <w:lang w:eastAsia="zh-CN"/>
              </w:rPr>
              <w:t xml:space="preserve">90, </w:t>
            </w:r>
            <w:r w:rsidRPr="008C3753">
              <w:t>100</w:t>
            </w:r>
          </w:p>
        </w:tc>
        <w:tc>
          <w:tcPr>
            <w:tcW w:w="1134" w:type="dxa"/>
            <w:tcBorders>
              <w:top w:val="single" w:sz="4" w:space="0" w:color="auto"/>
              <w:left w:val="single" w:sz="6" w:space="0" w:color="000000"/>
              <w:bottom w:val="single" w:sz="4" w:space="0" w:color="auto"/>
              <w:right w:val="single" w:sz="6" w:space="0" w:color="000000"/>
            </w:tcBorders>
          </w:tcPr>
          <w:p w14:paraId="6025B873" w14:textId="2DFE768F" w:rsidR="005445D0" w:rsidRPr="008C3753" w:rsidRDefault="005445D0" w:rsidP="005445D0">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22204C5" w14:textId="1617196E" w:rsidR="005445D0" w:rsidRPr="008C3753" w:rsidRDefault="005445D0" w:rsidP="005445D0">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0E1DD01D" w14:textId="0F373D66" w:rsidR="005445D0" w:rsidRPr="008C3753" w:rsidRDefault="005445D0" w:rsidP="005445D0">
            <w:pPr>
              <w:pStyle w:val="TAC"/>
              <w:rPr>
                <w:rFonts w:cs="Arial"/>
                <w:szCs w:val="18"/>
              </w:rPr>
            </w:pPr>
            <w:r w:rsidRPr="008C3753">
              <w:t>-83.3</w:t>
            </w:r>
          </w:p>
        </w:tc>
        <w:tc>
          <w:tcPr>
            <w:tcW w:w="844" w:type="dxa"/>
            <w:tcBorders>
              <w:top w:val="single" w:sz="6" w:space="0" w:color="000000"/>
              <w:left w:val="single" w:sz="6" w:space="0" w:color="000000"/>
              <w:bottom w:val="single" w:sz="6" w:space="0" w:color="000000"/>
              <w:right w:val="single" w:sz="6" w:space="0" w:color="000000"/>
            </w:tcBorders>
          </w:tcPr>
          <w:p w14:paraId="28C59425" w14:textId="553B1A84" w:rsidR="005445D0" w:rsidRPr="008C3753" w:rsidRDefault="005445D0" w:rsidP="005445D0">
            <w:pPr>
              <w:pStyle w:val="TAC"/>
              <w:rPr>
                <w:rFonts w:cs="Arial"/>
                <w:szCs w:val="18"/>
              </w:rPr>
            </w:pPr>
            <w:r w:rsidRPr="008C3753">
              <w:t>-82.9</w:t>
            </w:r>
          </w:p>
        </w:tc>
        <w:tc>
          <w:tcPr>
            <w:tcW w:w="1099" w:type="dxa"/>
            <w:tcBorders>
              <w:top w:val="single" w:sz="6" w:space="0" w:color="000000"/>
              <w:left w:val="single" w:sz="6" w:space="0" w:color="000000"/>
              <w:bottom w:val="single" w:sz="6" w:space="0" w:color="000000"/>
              <w:right w:val="single" w:sz="6" w:space="0" w:color="000000"/>
            </w:tcBorders>
          </w:tcPr>
          <w:p w14:paraId="3ED11E57" w14:textId="57751716" w:rsidR="005445D0" w:rsidRPr="008C3753" w:rsidRDefault="005445D0" w:rsidP="005445D0">
            <w:pPr>
              <w:pStyle w:val="TAC"/>
              <w:rPr>
                <w:rFonts w:cs="Arial"/>
                <w:szCs w:val="18"/>
              </w:rPr>
            </w:pPr>
            <w:r w:rsidRPr="008C3753">
              <w:t>-82.6</w:t>
            </w:r>
          </w:p>
        </w:tc>
        <w:tc>
          <w:tcPr>
            <w:tcW w:w="1276" w:type="dxa"/>
            <w:tcBorders>
              <w:top w:val="single" w:sz="4" w:space="0" w:color="auto"/>
              <w:left w:val="single" w:sz="6" w:space="0" w:color="000000"/>
              <w:bottom w:val="single" w:sz="4" w:space="0" w:color="auto"/>
              <w:right w:val="single" w:sz="6" w:space="0" w:color="000000"/>
            </w:tcBorders>
          </w:tcPr>
          <w:p w14:paraId="7785D3B5" w14:textId="42039EBA" w:rsidR="005445D0" w:rsidRPr="008C3753" w:rsidRDefault="005445D0" w:rsidP="005445D0">
            <w:pPr>
              <w:pStyle w:val="TAC"/>
              <w:rPr>
                <w:rFonts w:cs="Arial"/>
                <w:szCs w:val="18"/>
              </w:rPr>
            </w:pPr>
            <w:r w:rsidRPr="008C3753">
              <w:rPr>
                <w:rFonts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6417BA5E" w14:textId="1FED2974" w:rsidR="005445D0" w:rsidRPr="008C3753" w:rsidRDefault="005445D0" w:rsidP="005445D0">
            <w:pPr>
              <w:pStyle w:val="TAC"/>
            </w:pPr>
            <w:r w:rsidRPr="008C3753">
              <w:t>DFT-s-OFDM NR signal, 60 kHz SCS, 24 RBs</w:t>
            </w:r>
          </w:p>
        </w:tc>
      </w:tr>
      <w:tr w:rsidR="005445D0" w:rsidRPr="008C3753" w14:paraId="1A344E5D"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5FB067A" w14:textId="0E063BF3"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eastAsia="zh-CN"/>
              </w:rPr>
              <w:t>, where the F</w:t>
            </w:r>
            <w:r w:rsidRPr="008C3753">
              <w:rPr>
                <w:vertAlign w:val="subscript"/>
                <w:lang w:val="en-US" w:eastAsia="zh-CN"/>
              </w:rPr>
              <w:t>c</w:t>
            </w:r>
            <w:r w:rsidRPr="008C3753">
              <w:rPr>
                <w:lang w:val="en-US" w:eastAsia="zh-CN"/>
              </w:rPr>
              <w:t xml:space="preserve"> is defined for </w:t>
            </w:r>
            <w:r w:rsidRPr="008C3753">
              <w:rPr>
                <w:i/>
                <w:iCs/>
                <w:lang w:val="en-US" w:eastAsia="zh-CN"/>
              </w:rPr>
              <w:t xml:space="preserve">BS channel bandwidth </w:t>
            </w:r>
            <w:r w:rsidRPr="008C3753">
              <w:rPr>
                <w:lang w:val="en-US" w:eastAsia="zh-CN"/>
              </w:rPr>
              <w:t xml:space="preserve">of the wanted signal according to the table 5.4.2.2-1 in </w:t>
            </w:r>
            <w:r w:rsidR="00062DCB" w:rsidRPr="008C3753">
              <w:rPr>
                <w:lang w:val="en-US" w:eastAsia="zh-CN"/>
              </w:rPr>
              <w:t>TS 38.104 [2</w:t>
            </w:r>
            <w:r w:rsidRPr="008C3753">
              <w:rPr>
                <w:lang w:val="en-US" w:eastAsia="zh-CN"/>
              </w:rPr>
              <w:t>].</w:t>
            </w:r>
            <w:r w:rsidRPr="008C3753">
              <w:t xml:space="preserve"> The aggregated wanted and interferer signal shall be centred in the BS channel bandwidth of the wanted signal</w:t>
            </w:r>
            <w:r w:rsidRPr="008C3753">
              <w:rPr>
                <w:lang w:val="en-US" w:eastAsia="zh-CN"/>
              </w:rPr>
              <w:t>.</w:t>
            </w:r>
          </w:p>
        </w:tc>
      </w:tr>
    </w:tbl>
    <w:p w14:paraId="63AF09AB" w14:textId="77777777" w:rsidR="005445D0" w:rsidRPr="008C3753" w:rsidRDefault="005445D0" w:rsidP="005445D0">
      <w:pPr>
        <w:rPr>
          <w:lang w:val="en-US" w:eastAsia="zh-CN"/>
        </w:rPr>
      </w:pPr>
    </w:p>
    <w:p w14:paraId="3FB5869A" w14:textId="0ABDB2B5" w:rsidR="000B029C" w:rsidRPr="008C3753" w:rsidRDefault="000B029C" w:rsidP="000B029C">
      <w:pPr>
        <w:pStyle w:val="TH"/>
      </w:pPr>
      <w:r w:rsidRPr="008C3753">
        <w:rPr>
          <w:b w:val="0"/>
        </w:rPr>
        <w:br w:type="page"/>
      </w:r>
      <w:r w:rsidRPr="008C3753">
        <w:lastRenderedPageBreak/>
        <w:t>Table 7.8.5-3a: Local Area BS in-channel selectivity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3204AE74"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D5D6C2D" w14:textId="77777777" w:rsidR="005445D0" w:rsidRPr="008C3753" w:rsidRDefault="005445D0" w:rsidP="005445D0">
            <w:pPr>
              <w:pStyle w:val="TAH"/>
            </w:pPr>
          </w:p>
          <w:p w14:paraId="440BCC2B"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13A474F3"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27275443"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2AD85AD8"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4921D567" w14:textId="77777777" w:rsidR="005445D0" w:rsidRPr="008C3753" w:rsidRDefault="005445D0" w:rsidP="005445D0">
            <w:pPr>
              <w:pStyle w:val="TAH"/>
            </w:pPr>
            <w:r w:rsidRPr="008C3753">
              <w:t>Type of interfering signal</w:t>
            </w:r>
          </w:p>
        </w:tc>
      </w:tr>
      <w:tr w:rsidR="005445D0" w:rsidRPr="008C3753" w14:paraId="0D377E1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78A57067" w14:textId="1A314C8C"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7DD61E91" w14:textId="77777777"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1A5FAA52"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6315D930" w14:textId="780ABB60" w:rsidR="005445D0" w:rsidRPr="008C3753" w:rsidRDefault="005445D0" w:rsidP="005445D0">
            <w:pPr>
              <w:pStyle w:val="TAC"/>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4EC35928"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43040B6F" w14:textId="37403EC1" w:rsidR="005445D0" w:rsidRPr="008C3753" w:rsidRDefault="005445D0" w:rsidP="005445D0">
            <w:pPr>
              <w:pStyle w:val="TAC"/>
              <w:rPr>
                <w:lang w:val="fr-FR"/>
              </w:rPr>
            </w:pPr>
            <w:r w:rsidRPr="008C3753">
              <w:rPr>
                <w:lang w:val="fr-FR"/>
              </w:rPr>
              <w:t xml:space="preserve">10 </w:t>
            </w:r>
            <w:r w:rsidRPr="008C3753">
              <w:rPr>
                <w:lang w:val="fr-FR" w:eastAsia="zh-CN"/>
              </w:rPr>
              <w:t>RBs</w:t>
            </w:r>
          </w:p>
        </w:tc>
      </w:tr>
      <w:tr w:rsidR="005445D0" w:rsidRPr="008C3753" w14:paraId="296F69A3"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4ECE6E3" w14:textId="70524E27" w:rsidR="005445D0" w:rsidRPr="008C3753" w:rsidRDefault="005445D0" w:rsidP="005445D0">
            <w:pPr>
              <w:pStyle w:val="TAC"/>
            </w:pPr>
            <w:r w:rsidRPr="008C3753">
              <w:rPr>
                <w:rFonts w:cs="v5.0.0"/>
                <w:lang w:val="fr-FR" w:eastAsia="zh-CN"/>
              </w:rPr>
              <w:t>10, 15, 20, 25, 30</w:t>
            </w:r>
          </w:p>
        </w:tc>
        <w:tc>
          <w:tcPr>
            <w:tcW w:w="2164" w:type="dxa"/>
            <w:tcBorders>
              <w:top w:val="nil"/>
              <w:left w:val="single" w:sz="4" w:space="0" w:color="auto"/>
              <w:bottom w:val="nil"/>
              <w:right w:val="single" w:sz="4" w:space="0" w:color="auto"/>
            </w:tcBorders>
            <w:shd w:val="clear" w:color="auto" w:fill="auto"/>
          </w:tcPr>
          <w:p w14:paraId="2F626496" w14:textId="341604EA" w:rsidR="005445D0" w:rsidRPr="00F254F9" w:rsidRDefault="005445D0" w:rsidP="005445D0">
            <w:pPr>
              <w:pStyle w:val="TAC"/>
            </w:pPr>
            <w:r w:rsidRPr="008C3753">
              <w:rPr>
                <w:rFonts w:cs="v5.0.0"/>
              </w:rPr>
              <w:t xml:space="preserve">FRC A14-1 in Annex A.14 in </w:t>
            </w:r>
            <w:r w:rsidR="00062DCB" w:rsidRPr="008C3753">
              <w:rPr>
                <w:rFonts w:cs="v5.0.0"/>
              </w:rPr>
              <w:t>TS 36.104 [1</w:t>
            </w:r>
            <w:r w:rsidRPr="008C3753">
              <w:rPr>
                <w:rFonts w:cs="v5.0.0"/>
              </w:rPr>
              <w:t>3]</w:t>
            </w:r>
          </w:p>
        </w:tc>
        <w:tc>
          <w:tcPr>
            <w:tcW w:w="993" w:type="dxa"/>
            <w:tcBorders>
              <w:top w:val="nil"/>
              <w:left w:val="single" w:sz="4" w:space="0" w:color="auto"/>
              <w:bottom w:val="nil"/>
              <w:right w:val="single" w:sz="4" w:space="0" w:color="auto"/>
            </w:tcBorders>
            <w:shd w:val="clear" w:color="auto" w:fill="auto"/>
          </w:tcPr>
          <w:p w14:paraId="6CB9AB53" w14:textId="3CC7DA71" w:rsidR="005445D0" w:rsidRPr="008C3753" w:rsidRDefault="005445D0" w:rsidP="005445D0">
            <w:pPr>
              <w:pStyle w:val="TAC"/>
            </w:pPr>
            <w:r w:rsidRPr="008C3753">
              <w:rPr>
                <w:lang w:val="fr-FR"/>
              </w:rPr>
              <w:t>-114.9</w:t>
            </w:r>
          </w:p>
        </w:tc>
        <w:tc>
          <w:tcPr>
            <w:tcW w:w="1275" w:type="dxa"/>
            <w:tcBorders>
              <w:top w:val="single" w:sz="4" w:space="0" w:color="auto"/>
              <w:left w:val="single" w:sz="4" w:space="0" w:color="auto"/>
              <w:bottom w:val="single" w:sz="4" w:space="0" w:color="auto"/>
              <w:right w:val="single" w:sz="4" w:space="0" w:color="auto"/>
            </w:tcBorders>
          </w:tcPr>
          <w:p w14:paraId="29EE9161" w14:textId="36B4492E" w:rsidR="005445D0" w:rsidRPr="008C3753" w:rsidRDefault="005445D0" w:rsidP="005445D0">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3D684619"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F51351D" w14:textId="6456057F"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35C9B88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2344C5C" w14:textId="208D3052" w:rsidR="005445D0" w:rsidRPr="008C3753" w:rsidRDefault="005445D0" w:rsidP="005445D0">
            <w:pPr>
              <w:pStyle w:val="TAC"/>
            </w:pPr>
            <w:r w:rsidRPr="008C3753">
              <w:rPr>
                <w:rFonts w:cs="v5.0.0"/>
                <w:lang w:val="fr-FR" w:eastAsia="zh-CN"/>
              </w:rPr>
              <w:t>40, 50</w:t>
            </w:r>
          </w:p>
        </w:tc>
        <w:tc>
          <w:tcPr>
            <w:tcW w:w="2164" w:type="dxa"/>
            <w:tcBorders>
              <w:top w:val="nil"/>
              <w:left w:val="single" w:sz="4" w:space="0" w:color="auto"/>
              <w:bottom w:val="single" w:sz="4" w:space="0" w:color="auto"/>
              <w:right w:val="single" w:sz="4" w:space="0" w:color="auto"/>
            </w:tcBorders>
            <w:shd w:val="clear" w:color="auto" w:fill="auto"/>
          </w:tcPr>
          <w:p w14:paraId="1B623D77" w14:textId="77777777" w:rsidR="005445D0" w:rsidRPr="008C3753" w:rsidRDefault="005445D0" w:rsidP="005445D0">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22DCC21E"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0A0FC21B" w14:textId="531DBFDD" w:rsidR="005445D0" w:rsidRPr="008C3753" w:rsidRDefault="005445D0" w:rsidP="005445D0">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19964B0C" w14:textId="37565C40"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153C216C"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16B97448" w14:textId="638380E5" w:rsidR="005445D0" w:rsidRPr="008C3753" w:rsidRDefault="005445D0" w:rsidP="005445D0">
            <w:pPr>
              <w:pStyle w:val="TAC"/>
            </w:pPr>
            <w:r w:rsidRPr="008C3753">
              <w:rPr>
                <w:rFonts w:cs="v5.0.0"/>
                <w:lang w:val="fr-FR" w:eastAsia="zh-CN"/>
              </w:rPr>
              <w:t>5</w:t>
            </w:r>
          </w:p>
        </w:tc>
        <w:tc>
          <w:tcPr>
            <w:tcW w:w="2164" w:type="dxa"/>
            <w:tcBorders>
              <w:top w:val="single" w:sz="4" w:space="0" w:color="auto"/>
              <w:left w:val="single" w:sz="4" w:space="0" w:color="auto"/>
              <w:bottom w:val="nil"/>
              <w:right w:val="single" w:sz="4" w:space="0" w:color="auto"/>
            </w:tcBorders>
            <w:shd w:val="clear" w:color="auto" w:fill="auto"/>
          </w:tcPr>
          <w:p w14:paraId="63AEA214" w14:textId="77777777"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D8CD4BF"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ECA8A69" w14:textId="071DCA5C" w:rsidR="005445D0" w:rsidRPr="008C3753" w:rsidRDefault="005445D0" w:rsidP="005445D0">
            <w:pPr>
              <w:pStyle w:val="TAC"/>
              <w:rPr>
                <w:rFonts w:cs="Arial"/>
                <w:szCs w:val="18"/>
                <w:lang w:val="fr-FR"/>
              </w:rPr>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1CE8ED5C"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21F37E2C" w14:textId="2EE6B645" w:rsidR="005445D0" w:rsidRPr="008C3753" w:rsidRDefault="005445D0" w:rsidP="005445D0">
            <w:pPr>
              <w:pStyle w:val="TAC"/>
            </w:pPr>
            <w:r w:rsidRPr="008C3753">
              <w:rPr>
                <w:lang w:val="fr-FR"/>
              </w:rPr>
              <w:t xml:space="preserve">10 </w:t>
            </w:r>
            <w:r w:rsidRPr="008C3753">
              <w:rPr>
                <w:lang w:val="fr-FR" w:eastAsia="zh-CN"/>
              </w:rPr>
              <w:t>RBs</w:t>
            </w:r>
          </w:p>
        </w:tc>
      </w:tr>
      <w:tr w:rsidR="005445D0" w:rsidRPr="008C3753" w14:paraId="399836E9"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EDAF1FE" w14:textId="46F4B97E" w:rsidR="005445D0" w:rsidRPr="008C3753" w:rsidRDefault="005445D0" w:rsidP="005445D0">
            <w:pPr>
              <w:pStyle w:val="TAC"/>
            </w:pPr>
            <w:r w:rsidRPr="008C3753">
              <w:rPr>
                <w:rFonts w:cs="v5.0.0"/>
                <w:lang w:val="fr-FR" w:eastAsia="zh-CN"/>
              </w:rPr>
              <w:t>10, 15, 20, 25, 30</w:t>
            </w:r>
          </w:p>
        </w:tc>
        <w:tc>
          <w:tcPr>
            <w:tcW w:w="2164" w:type="dxa"/>
            <w:tcBorders>
              <w:top w:val="nil"/>
              <w:left w:val="single" w:sz="4" w:space="0" w:color="auto"/>
              <w:bottom w:val="nil"/>
              <w:right w:val="single" w:sz="4" w:space="0" w:color="auto"/>
            </w:tcBorders>
            <w:shd w:val="clear" w:color="auto" w:fill="auto"/>
          </w:tcPr>
          <w:p w14:paraId="70827B3B" w14:textId="3F0468B7" w:rsidR="005445D0" w:rsidRPr="00F254F9" w:rsidRDefault="005445D0" w:rsidP="005445D0">
            <w:pPr>
              <w:pStyle w:val="TAC"/>
            </w:pPr>
            <w:r w:rsidRPr="008C3753">
              <w:rPr>
                <w:rFonts w:cs="v5.0.0"/>
              </w:rPr>
              <w:t xml:space="preserve">FRC A14-2 in Annex A.14 in </w:t>
            </w:r>
            <w:r w:rsidR="00062DCB" w:rsidRPr="008C3753">
              <w:rPr>
                <w:rFonts w:cs="v5.0.0"/>
              </w:rPr>
              <w:t>TS 36.104 [1</w:t>
            </w:r>
            <w:r w:rsidRPr="008C3753">
              <w:rPr>
                <w:rFonts w:cs="v5.0.0"/>
              </w:rPr>
              <w:t>3]</w:t>
            </w:r>
          </w:p>
        </w:tc>
        <w:tc>
          <w:tcPr>
            <w:tcW w:w="993" w:type="dxa"/>
            <w:tcBorders>
              <w:top w:val="nil"/>
              <w:left w:val="single" w:sz="4" w:space="0" w:color="auto"/>
              <w:bottom w:val="nil"/>
              <w:right w:val="single" w:sz="4" w:space="0" w:color="auto"/>
            </w:tcBorders>
            <w:shd w:val="clear" w:color="auto" w:fill="auto"/>
          </w:tcPr>
          <w:p w14:paraId="58BE7E18" w14:textId="24BEFAAE" w:rsidR="005445D0" w:rsidRPr="008C3753" w:rsidRDefault="005445D0" w:rsidP="005445D0">
            <w:pPr>
              <w:pStyle w:val="TAC"/>
            </w:pPr>
            <w:r w:rsidRPr="008C3753">
              <w:rPr>
                <w:lang w:val="fr-FR"/>
              </w:rPr>
              <w:t>-120.8</w:t>
            </w:r>
          </w:p>
        </w:tc>
        <w:tc>
          <w:tcPr>
            <w:tcW w:w="1275" w:type="dxa"/>
            <w:tcBorders>
              <w:top w:val="single" w:sz="4" w:space="0" w:color="auto"/>
              <w:left w:val="single" w:sz="4" w:space="0" w:color="auto"/>
              <w:bottom w:val="single" w:sz="4" w:space="0" w:color="auto"/>
              <w:right w:val="single" w:sz="4" w:space="0" w:color="auto"/>
            </w:tcBorders>
          </w:tcPr>
          <w:p w14:paraId="1EF83BB5" w14:textId="63EB325B" w:rsidR="005445D0" w:rsidRPr="008C3753" w:rsidRDefault="005445D0" w:rsidP="005445D0">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50F7BD3A"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7DB8E78E" w14:textId="4B2330B0" w:rsidR="005445D0" w:rsidRPr="008C3753" w:rsidRDefault="005445D0" w:rsidP="005445D0">
            <w:pPr>
              <w:pStyle w:val="TAC"/>
            </w:pPr>
            <w:r w:rsidRPr="008C3753">
              <w:rPr>
                <w:lang w:val="fr-FR"/>
              </w:rPr>
              <w:t xml:space="preserve">25 </w:t>
            </w:r>
            <w:r w:rsidRPr="008C3753">
              <w:rPr>
                <w:lang w:val="fr-FR" w:eastAsia="zh-CN"/>
              </w:rPr>
              <w:t>RBs</w:t>
            </w:r>
          </w:p>
        </w:tc>
      </w:tr>
      <w:tr w:rsidR="005445D0" w:rsidRPr="008C3753" w14:paraId="406E562C"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1F7F5A18" w14:textId="357CEA9F" w:rsidR="005445D0" w:rsidRPr="008C3753" w:rsidRDefault="005445D0" w:rsidP="005445D0">
            <w:pPr>
              <w:pStyle w:val="TAC"/>
            </w:pPr>
            <w:r w:rsidRPr="008C3753">
              <w:rPr>
                <w:rFonts w:cs="v5.0.0"/>
                <w:lang w:val="fr-FR" w:eastAsia="zh-CN"/>
              </w:rPr>
              <w:t>40, 50</w:t>
            </w:r>
          </w:p>
        </w:tc>
        <w:tc>
          <w:tcPr>
            <w:tcW w:w="2164" w:type="dxa"/>
            <w:tcBorders>
              <w:top w:val="nil"/>
              <w:left w:val="single" w:sz="4" w:space="0" w:color="auto"/>
              <w:bottom w:val="single" w:sz="4" w:space="0" w:color="auto"/>
              <w:right w:val="single" w:sz="4" w:space="0" w:color="auto"/>
            </w:tcBorders>
            <w:shd w:val="clear" w:color="auto" w:fill="auto"/>
          </w:tcPr>
          <w:p w14:paraId="73B00F33" w14:textId="77777777" w:rsidR="005445D0" w:rsidRPr="008C3753" w:rsidRDefault="005445D0" w:rsidP="005445D0">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4444187B"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036BF164" w14:textId="200FA8E1" w:rsidR="005445D0" w:rsidRPr="008C3753" w:rsidRDefault="005445D0" w:rsidP="005445D0">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5F184079" w14:textId="13CE8A85" w:rsidR="005445D0" w:rsidRPr="008C3753" w:rsidRDefault="005445D0" w:rsidP="005445D0">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088CB590" w14:textId="77777777" w:rsidTr="005445D0">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3ECA542" w14:textId="5C70C3EF"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lang w:eastAsia="zh-CN"/>
              </w:rPr>
              <w:t xml:space="preserve"> Both interfering signal and NB-IoT PRB are placed</w:t>
            </w:r>
            <w:r w:rsidRPr="008C3753">
              <w:rPr>
                <w:rFonts w:cs="Arial"/>
                <w:lang w:eastAsia="ja-JP"/>
              </w:rPr>
              <w:t xml:space="preserve"> at the middle</w:t>
            </w:r>
            <w:r w:rsidRPr="008C3753">
              <w:rPr>
                <w:rFonts w:cs="Arial"/>
                <w:lang w:eastAsia="zh-CN"/>
              </w:rPr>
              <w:t xml:space="preserve"> of the available PRB locations</w:t>
            </w:r>
            <w:r w:rsidRPr="008C3753">
              <w:rPr>
                <w:rFonts w:cs="Arial"/>
                <w:lang w:eastAsia="ja-JP"/>
              </w:rPr>
              <w:t>. The wanted NB-IoT tone is placed at the centre of this NB-IoT PRB.</w:t>
            </w:r>
          </w:p>
        </w:tc>
      </w:tr>
    </w:tbl>
    <w:p w14:paraId="191E0DF6" w14:textId="35819787" w:rsidR="005445D0" w:rsidRDefault="005445D0" w:rsidP="005445D0"/>
    <w:p w14:paraId="0EA74AE8" w14:textId="77777777" w:rsidR="00975C28" w:rsidRDefault="00975C28" w:rsidP="00975C28">
      <w:pPr>
        <w:pStyle w:val="TH"/>
      </w:pPr>
      <w:r>
        <w:lastRenderedPageBreak/>
        <w:t>Table 7.8.2-3b: Local Area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975C28" w14:paraId="5DCA96DA" w14:textId="77777777" w:rsidTr="00634C58">
        <w:trPr>
          <w:cantSplit/>
          <w:jc w:val="center"/>
        </w:trPr>
        <w:tc>
          <w:tcPr>
            <w:tcW w:w="1838" w:type="dxa"/>
            <w:tcBorders>
              <w:bottom w:val="single" w:sz="4" w:space="0" w:color="auto"/>
            </w:tcBorders>
          </w:tcPr>
          <w:p w14:paraId="42F15A22" w14:textId="77777777" w:rsidR="00975C28" w:rsidRDefault="00975C28" w:rsidP="00634C58">
            <w:pPr>
              <w:pStyle w:val="TAH"/>
              <w:rPr>
                <w:lang w:val="en-US" w:eastAsia="zh-CN"/>
              </w:rPr>
            </w:pPr>
            <w:r>
              <w:rPr>
                <w:b w:val="0"/>
                <w:i/>
              </w:rPr>
              <w:t>BS channel bandwidth</w:t>
            </w:r>
            <w:r>
              <w:rPr>
                <w:b w:val="0"/>
              </w:rPr>
              <w:t xml:space="preserve"> (MHz)</w:t>
            </w:r>
          </w:p>
        </w:tc>
        <w:tc>
          <w:tcPr>
            <w:tcW w:w="1418" w:type="dxa"/>
          </w:tcPr>
          <w:p w14:paraId="401B9881" w14:textId="77777777" w:rsidR="00975C28" w:rsidRDefault="00975C28" w:rsidP="00634C58">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7DB651A5" w14:textId="77777777" w:rsidR="00975C28" w:rsidRDefault="00975C28" w:rsidP="00634C58">
            <w:pPr>
              <w:pStyle w:val="TAH"/>
              <w:rPr>
                <w:lang w:val="en-US" w:eastAsia="zh-CN"/>
              </w:rPr>
            </w:pPr>
            <w:r>
              <w:rPr>
                <w:b w:val="0"/>
              </w:rPr>
              <w:t>R</w:t>
            </w:r>
            <w:r>
              <w:rPr>
                <w:rFonts w:hint="eastAsia"/>
                <w:b w:val="0"/>
              </w:rPr>
              <w:t>eference measurement channel</w:t>
            </w:r>
          </w:p>
        </w:tc>
        <w:tc>
          <w:tcPr>
            <w:tcW w:w="1559" w:type="dxa"/>
          </w:tcPr>
          <w:p w14:paraId="56671D67" w14:textId="77777777" w:rsidR="00975C28" w:rsidRDefault="00975C28" w:rsidP="00634C58">
            <w:pPr>
              <w:pStyle w:val="TAH"/>
              <w:rPr>
                <w:lang w:val="en-US" w:eastAsia="zh-CN"/>
              </w:rPr>
            </w:pPr>
            <w:r>
              <w:rPr>
                <w:b w:val="0"/>
              </w:rPr>
              <w:t>W</w:t>
            </w:r>
            <w:r>
              <w:rPr>
                <w:rFonts w:hint="eastAsia"/>
                <w:b w:val="0"/>
              </w:rPr>
              <w:t>anted signal mean power (dBm)</w:t>
            </w:r>
          </w:p>
        </w:tc>
        <w:tc>
          <w:tcPr>
            <w:tcW w:w="1276" w:type="dxa"/>
          </w:tcPr>
          <w:p w14:paraId="4CDFD900" w14:textId="77777777" w:rsidR="00975C28" w:rsidRDefault="00975C28" w:rsidP="00634C58">
            <w:pPr>
              <w:pStyle w:val="TAH"/>
              <w:rPr>
                <w:lang w:val="en-US" w:eastAsia="zh-CN"/>
              </w:rPr>
            </w:pPr>
            <w:r>
              <w:rPr>
                <w:rFonts w:hint="eastAsia"/>
                <w:b w:val="0"/>
              </w:rPr>
              <w:t>Interfering signal mean power (dBm)</w:t>
            </w:r>
          </w:p>
        </w:tc>
        <w:tc>
          <w:tcPr>
            <w:tcW w:w="1979" w:type="dxa"/>
          </w:tcPr>
          <w:p w14:paraId="4294B402" w14:textId="77777777" w:rsidR="00975C28" w:rsidRDefault="00975C28" w:rsidP="00634C58">
            <w:pPr>
              <w:pStyle w:val="TAH"/>
              <w:rPr>
                <w:lang w:val="en-US" w:eastAsia="zh-CN"/>
              </w:rPr>
            </w:pPr>
            <w:r>
              <w:rPr>
                <w:b w:val="0"/>
              </w:rPr>
              <w:t>Type of interfering signal</w:t>
            </w:r>
          </w:p>
        </w:tc>
      </w:tr>
      <w:tr w:rsidR="00975C28" w14:paraId="26427876" w14:textId="77777777" w:rsidTr="00634C58">
        <w:trPr>
          <w:cantSplit/>
          <w:jc w:val="center"/>
        </w:trPr>
        <w:tc>
          <w:tcPr>
            <w:tcW w:w="1838" w:type="dxa"/>
            <w:tcBorders>
              <w:bottom w:val="nil"/>
            </w:tcBorders>
            <w:vAlign w:val="center"/>
          </w:tcPr>
          <w:p w14:paraId="400A1923" w14:textId="77777777" w:rsidR="00975C28" w:rsidRDefault="00975C28" w:rsidP="00634C58">
            <w:pPr>
              <w:pStyle w:val="TAC"/>
              <w:rPr>
                <w:lang w:val="en-US" w:eastAsia="zh-CN"/>
              </w:rPr>
            </w:pPr>
            <w:r>
              <w:rPr>
                <w:rFonts w:hint="eastAsia"/>
                <w:lang w:val="en-US" w:eastAsia="zh-CN"/>
              </w:rPr>
              <w:t>10</w:t>
            </w:r>
          </w:p>
        </w:tc>
        <w:tc>
          <w:tcPr>
            <w:tcW w:w="1418" w:type="dxa"/>
            <w:vAlign w:val="center"/>
          </w:tcPr>
          <w:p w14:paraId="5E733BCA" w14:textId="77777777" w:rsidR="00975C28" w:rsidRDefault="00975C28" w:rsidP="00634C58">
            <w:pPr>
              <w:pStyle w:val="TAC"/>
              <w:rPr>
                <w:lang w:val="en-US" w:eastAsia="zh-CN"/>
              </w:rPr>
            </w:pPr>
            <w:r>
              <w:rPr>
                <w:rFonts w:hint="eastAsia"/>
                <w:lang w:val="en-US" w:eastAsia="zh-CN"/>
              </w:rPr>
              <w:t>15</w:t>
            </w:r>
          </w:p>
        </w:tc>
        <w:tc>
          <w:tcPr>
            <w:tcW w:w="1559" w:type="dxa"/>
            <w:vAlign w:val="center"/>
          </w:tcPr>
          <w:p w14:paraId="05C999B1" w14:textId="77777777" w:rsidR="00975C28" w:rsidRDefault="00975C28" w:rsidP="00634C58">
            <w:pPr>
              <w:pStyle w:val="TAC"/>
              <w:rPr>
                <w:lang w:val="en-US" w:eastAsia="zh-CN"/>
              </w:rPr>
            </w:pPr>
            <w:r>
              <w:rPr>
                <w:rFonts w:hint="eastAsia"/>
                <w:lang w:val="en-US" w:eastAsia="zh-CN"/>
              </w:rPr>
              <w:t>G-FR1-A1-12</w:t>
            </w:r>
          </w:p>
        </w:tc>
        <w:tc>
          <w:tcPr>
            <w:tcW w:w="1559" w:type="dxa"/>
            <w:vAlign w:val="center"/>
          </w:tcPr>
          <w:p w14:paraId="2219BE98" w14:textId="77777777" w:rsidR="00975C28" w:rsidRDefault="00975C28" w:rsidP="00634C58">
            <w:pPr>
              <w:pStyle w:val="TAC"/>
              <w:rPr>
                <w:lang w:val="en-US" w:eastAsia="zh-CN"/>
              </w:rPr>
            </w:pPr>
            <w:r>
              <w:rPr>
                <w:rFonts w:hint="eastAsia"/>
                <w:lang w:val="en-US" w:eastAsia="zh-CN"/>
              </w:rPr>
              <w:t>-94.5</w:t>
            </w:r>
          </w:p>
        </w:tc>
        <w:tc>
          <w:tcPr>
            <w:tcW w:w="1276" w:type="dxa"/>
            <w:vAlign w:val="center"/>
          </w:tcPr>
          <w:p w14:paraId="50B195E6" w14:textId="77777777" w:rsidR="00975C28" w:rsidRDefault="00975C28" w:rsidP="00634C58">
            <w:pPr>
              <w:pStyle w:val="TAC"/>
              <w:rPr>
                <w:lang w:val="en-US" w:eastAsia="zh-CN"/>
              </w:rPr>
            </w:pPr>
            <w:r>
              <w:rPr>
                <w:rFonts w:hint="eastAsia"/>
                <w:lang w:val="en-US" w:eastAsia="zh-CN"/>
              </w:rPr>
              <w:t>-76.5</w:t>
            </w:r>
          </w:p>
        </w:tc>
        <w:tc>
          <w:tcPr>
            <w:tcW w:w="1979" w:type="dxa"/>
            <w:vAlign w:val="center"/>
          </w:tcPr>
          <w:p w14:paraId="47D079BD" w14:textId="77777777" w:rsidR="00975C28" w:rsidRDefault="00975C28" w:rsidP="00634C58">
            <w:pPr>
              <w:pStyle w:val="TAC"/>
              <w:rPr>
                <w:lang w:val="en-US" w:eastAsia="zh-CN"/>
              </w:rPr>
            </w:pPr>
            <w:r>
              <w:rPr>
                <w:rFonts w:hint="eastAsia"/>
                <w:lang w:val="en-US" w:eastAsia="zh-CN"/>
              </w:rPr>
              <w:t>CP-OFDM NR signal, 15 kHz SCS,</w:t>
            </w:r>
          </w:p>
          <w:p w14:paraId="23DB11B1" w14:textId="77777777" w:rsidR="00975C28" w:rsidRDefault="00975C28" w:rsidP="00634C58">
            <w:pPr>
              <w:pStyle w:val="TAC"/>
              <w:rPr>
                <w:lang w:val="en-US" w:eastAsia="zh-CN"/>
              </w:rPr>
            </w:pPr>
            <w:r>
              <w:rPr>
                <w:rFonts w:hint="eastAsia"/>
                <w:lang w:val="en-US" w:eastAsia="zh-CN"/>
              </w:rPr>
              <w:t>10 RBs</w:t>
            </w:r>
          </w:p>
        </w:tc>
      </w:tr>
      <w:tr w:rsidR="00975C28" w14:paraId="4E5827DD" w14:textId="77777777" w:rsidTr="00634C58">
        <w:trPr>
          <w:cantSplit/>
          <w:jc w:val="center"/>
        </w:trPr>
        <w:tc>
          <w:tcPr>
            <w:tcW w:w="1838" w:type="dxa"/>
            <w:tcBorders>
              <w:top w:val="nil"/>
              <w:bottom w:val="nil"/>
            </w:tcBorders>
            <w:vAlign w:val="center"/>
          </w:tcPr>
          <w:p w14:paraId="5F141371" w14:textId="77777777" w:rsidR="00975C28" w:rsidRDefault="00975C28" w:rsidP="00634C58">
            <w:pPr>
              <w:pStyle w:val="TAC"/>
              <w:rPr>
                <w:lang w:val="en-US" w:eastAsia="zh-CN"/>
              </w:rPr>
            </w:pPr>
          </w:p>
        </w:tc>
        <w:tc>
          <w:tcPr>
            <w:tcW w:w="1418" w:type="dxa"/>
            <w:vAlign w:val="center"/>
          </w:tcPr>
          <w:p w14:paraId="203AC852"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0A23A558" w14:textId="77777777" w:rsidR="00975C28" w:rsidRDefault="00975C28" w:rsidP="00634C58">
            <w:pPr>
              <w:pStyle w:val="TAC"/>
              <w:rPr>
                <w:lang w:val="en-US" w:eastAsia="zh-CN"/>
              </w:rPr>
            </w:pPr>
            <w:r>
              <w:rPr>
                <w:rFonts w:hint="eastAsia"/>
                <w:lang w:val="en-US" w:eastAsia="zh-CN"/>
              </w:rPr>
              <w:t>G-FR1-A1-13</w:t>
            </w:r>
          </w:p>
        </w:tc>
        <w:tc>
          <w:tcPr>
            <w:tcW w:w="1559" w:type="dxa"/>
            <w:vAlign w:val="center"/>
          </w:tcPr>
          <w:p w14:paraId="148AD340" w14:textId="77777777" w:rsidR="00975C28" w:rsidRDefault="00975C28" w:rsidP="00634C58">
            <w:pPr>
              <w:pStyle w:val="TAC"/>
              <w:rPr>
                <w:lang w:val="en-US" w:eastAsia="zh-CN"/>
              </w:rPr>
            </w:pPr>
            <w:r>
              <w:rPr>
                <w:rFonts w:hint="eastAsia"/>
                <w:lang w:val="en-US" w:eastAsia="zh-CN"/>
              </w:rPr>
              <w:t>-92.2</w:t>
            </w:r>
          </w:p>
        </w:tc>
        <w:tc>
          <w:tcPr>
            <w:tcW w:w="1276" w:type="dxa"/>
            <w:vAlign w:val="center"/>
          </w:tcPr>
          <w:p w14:paraId="2CD6ED28" w14:textId="77777777" w:rsidR="00975C28" w:rsidRDefault="00975C28" w:rsidP="00634C58">
            <w:pPr>
              <w:pStyle w:val="TAC"/>
              <w:rPr>
                <w:lang w:val="en-US" w:eastAsia="zh-CN"/>
              </w:rPr>
            </w:pPr>
            <w:r>
              <w:rPr>
                <w:rFonts w:hint="eastAsia"/>
                <w:lang w:val="en-US" w:eastAsia="zh-CN"/>
              </w:rPr>
              <w:t>-74.4</w:t>
            </w:r>
          </w:p>
        </w:tc>
        <w:tc>
          <w:tcPr>
            <w:tcW w:w="1979" w:type="dxa"/>
            <w:vAlign w:val="center"/>
          </w:tcPr>
          <w:p w14:paraId="4C54E621" w14:textId="77777777" w:rsidR="00975C28" w:rsidRDefault="00975C28" w:rsidP="00634C58">
            <w:pPr>
              <w:pStyle w:val="TAC"/>
              <w:rPr>
                <w:lang w:val="en-US" w:eastAsia="zh-CN"/>
              </w:rPr>
            </w:pPr>
            <w:r>
              <w:rPr>
                <w:rFonts w:hint="eastAsia"/>
                <w:lang w:val="en-US" w:eastAsia="zh-CN"/>
              </w:rPr>
              <w:t>CP-OFDM NR signal, 30 kHz SCS,</w:t>
            </w:r>
          </w:p>
          <w:p w14:paraId="700D6E94" w14:textId="77777777" w:rsidR="00975C28" w:rsidRDefault="00975C28" w:rsidP="00634C58">
            <w:pPr>
              <w:pStyle w:val="TAC"/>
              <w:rPr>
                <w:lang w:val="en-US" w:eastAsia="zh-CN"/>
              </w:rPr>
            </w:pPr>
            <w:r>
              <w:rPr>
                <w:rFonts w:hint="eastAsia"/>
                <w:lang w:val="en-US" w:eastAsia="zh-CN"/>
              </w:rPr>
              <w:t>10 RBs</w:t>
            </w:r>
          </w:p>
        </w:tc>
      </w:tr>
      <w:tr w:rsidR="00975C28" w14:paraId="5F99D552" w14:textId="77777777" w:rsidTr="00634C58">
        <w:trPr>
          <w:cantSplit/>
          <w:jc w:val="center"/>
        </w:trPr>
        <w:tc>
          <w:tcPr>
            <w:tcW w:w="1838" w:type="dxa"/>
            <w:tcBorders>
              <w:top w:val="nil"/>
              <w:bottom w:val="single" w:sz="4" w:space="0" w:color="auto"/>
            </w:tcBorders>
            <w:vAlign w:val="center"/>
          </w:tcPr>
          <w:p w14:paraId="26FE2C1E" w14:textId="77777777" w:rsidR="00975C28" w:rsidRDefault="00975C28" w:rsidP="00634C58">
            <w:pPr>
              <w:pStyle w:val="TAC"/>
              <w:rPr>
                <w:lang w:val="en-US" w:eastAsia="zh-CN"/>
              </w:rPr>
            </w:pPr>
          </w:p>
        </w:tc>
        <w:tc>
          <w:tcPr>
            <w:tcW w:w="1418" w:type="dxa"/>
            <w:vAlign w:val="center"/>
          </w:tcPr>
          <w:p w14:paraId="7FEF44C6" w14:textId="77777777" w:rsidR="00975C28" w:rsidRDefault="00975C28" w:rsidP="00634C58">
            <w:pPr>
              <w:pStyle w:val="TAC"/>
              <w:rPr>
                <w:lang w:val="en-US" w:eastAsia="zh-CN"/>
              </w:rPr>
            </w:pPr>
            <w:r>
              <w:rPr>
                <w:rFonts w:hint="eastAsia"/>
                <w:lang w:val="en-US" w:eastAsia="zh-CN"/>
              </w:rPr>
              <w:t>60</w:t>
            </w:r>
          </w:p>
        </w:tc>
        <w:tc>
          <w:tcPr>
            <w:tcW w:w="1559" w:type="dxa"/>
            <w:vAlign w:val="center"/>
          </w:tcPr>
          <w:p w14:paraId="192E63E2" w14:textId="77777777" w:rsidR="00975C28" w:rsidRDefault="00975C28" w:rsidP="00634C58">
            <w:pPr>
              <w:pStyle w:val="TAC"/>
              <w:rPr>
                <w:lang w:val="en-US" w:eastAsia="zh-CN"/>
              </w:rPr>
            </w:pPr>
            <w:r>
              <w:rPr>
                <w:rFonts w:hint="eastAsia"/>
                <w:lang w:val="en-US" w:eastAsia="zh-CN"/>
              </w:rPr>
              <w:t>G-FR1-A1-9</w:t>
            </w:r>
          </w:p>
        </w:tc>
        <w:tc>
          <w:tcPr>
            <w:tcW w:w="1559" w:type="dxa"/>
            <w:vAlign w:val="center"/>
          </w:tcPr>
          <w:p w14:paraId="23BA83A2" w14:textId="77777777" w:rsidR="00975C28" w:rsidRDefault="00975C28" w:rsidP="00634C58">
            <w:pPr>
              <w:pStyle w:val="TAC"/>
              <w:rPr>
                <w:lang w:val="en-US" w:eastAsia="zh-CN"/>
              </w:rPr>
            </w:pPr>
            <w:r>
              <w:rPr>
                <w:rFonts w:hint="eastAsia"/>
                <w:lang w:val="en-US" w:eastAsia="zh-CN"/>
              </w:rPr>
              <w:t>-87.7</w:t>
            </w:r>
          </w:p>
        </w:tc>
        <w:tc>
          <w:tcPr>
            <w:tcW w:w="1276" w:type="dxa"/>
            <w:vAlign w:val="center"/>
          </w:tcPr>
          <w:p w14:paraId="4558AFF9" w14:textId="77777777" w:rsidR="00975C28" w:rsidRDefault="00975C28" w:rsidP="00634C58">
            <w:pPr>
              <w:pStyle w:val="TAC"/>
              <w:rPr>
                <w:lang w:val="en-US" w:eastAsia="zh-CN"/>
              </w:rPr>
            </w:pPr>
            <w:r>
              <w:rPr>
                <w:rFonts w:hint="eastAsia"/>
                <w:lang w:val="en-US" w:eastAsia="zh-CN"/>
              </w:rPr>
              <w:t>-70.4</w:t>
            </w:r>
          </w:p>
        </w:tc>
        <w:tc>
          <w:tcPr>
            <w:tcW w:w="1979" w:type="dxa"/>
            <w:vAlign w:val="center"/>
          </w:tcPr>
          <w:p w14:paraId="7663C04A" w14:textId="77777777" w:rsidR="00975C28" w:rsidRDefault="00975C28" w:rsidP="00634C58">
            <w:pPr>
              <w:pStyle w:val="TAC"/>
              <w:rPr>
                <w:lang w:val="en-US" w:eastAsia="zh-CN"/>
              </w:rPr>
            </w:pPr>
            <w:r>
              <w:rPr>
                <w:rFonts w:hint="eastAsia"/>
                <w:lang w:val="en-US" w:eastAsia="zh-CN"/>
              </w:rPr>
              <w:t>DFT-s-OFDM NR signal, 60 kHz SCS,</w:t>
            </w:r>
          </w:p>
          <w:p w14:paraId="6BD4D91B" w14:textId="77777777" w:rsidR="00975C28" w:rsidRDefault="00975C28" w:rsidP="00634C58">
            <w:pPr>
              <w:pStyle w:val="TAC"/>
              <w:rPr>
                <w:lang w:val="en-US" w:eastAsia="zh-CN"/>
              </w:rPr>
            </w:pPr>
            <w:r>
              <w:rPr>
                <w:rFonts w:hint="eastAsia"/>
                <w:lang w:val="en-US" w:eastAsia="zh-CN"/>
              </w:rPr>
              <w:t>5 RBs</w:t>
            </w:r>
          </w:p>
        </w:tc>
      </w:tr>
      <w:tr w:rsidR="00975C28" w14:paraId="5B73BD88" w14:textId="77777777" w:rsidTr="00634C58">
        <w:trPr>
          <w:cantSplit/>
          <w:jc w:val="center"/>
        </w:trPr>
        <w:tc>
          <w:tcPr>
            <w:tcW w:w="1838" w:type="dxa"/>
            <w:tcBorders>
              <w:bottom w:val="nil"/>
            </w:tcBorders>
            <w:vAlign w:val="center"/>
          </w:tcPr>
          <w:p w14:paraId="2B999603" w14:textId="77777777" w:rsidR="00975C28" w:rsidRDefault="00975C28" w:rsidP="00634C58">
            <w:pPr>
              <w:pStyle w:val="TAC"/>
              <w:rPr>
                <w:lang w:val="en-US" w:eastAsia="zh-CN"/>
              </w:rPr>
            </w:pPr>
            <w:r>
              <w:rPr>
                <w:rFonts w:hint="eastAsia"/>
                <w:lang w:val="en-US" w:eastAsia="zh-CN"/>
              </w:rPr>
              <w:t>20</w:t>
            </w:r>
          </w:p>
        </w:tc>
        <w:tc>
          <w:tcPr>
            <w:tcW w:w="1418" w:type="dxa"/>
            <w:vAlign w:val="center"/>
          </w:tcPr>
          <w:p w14:paraId="3E1CC828" w14:textId="77777777" w:rsidR="00975C28" w:rsidRDefault="00975C28" w:rsidP="00634C58">
            <w:pPr>
              <w:pStyle w:val="TAC"/>
              <w:rPr>
                <w:lang w:val="en-US" w:eastAsia="zh-CN"/>
              </w:rPr>
            </w:pPr>
            <w:r>
              <w:rPr>
                <w:rFonts w:hint="eastAsia"/>
                <w:lang w:val="en-US" w:eastAsia="zh-CN"/>
              </w:rPr>
              <w:t>15</w:t>
            </w:r>
          </w:p>
        </w:tc>
        <w:tc>
          <w:tcPr>
            <w:tcW w:w="1559" w:type="dxa"/>
            <w:vAlign w:val="center"/>
          </w:tcPr>
          <w:p w14:paraId="713782EA" w14:textId="77777777" w:rsidR="00975C28" w:rsidRDefault="00975C28" w:rsidP="00634C58">
            <w:pPr>
              <w:pStyle w:val="TAC"/>
              <w:rPr>
                <w:lang w:val="en-US" w:eastAsia="zh-CN"/>
              </w:rPr>
            </w:pPr>
            <w:r>
              <w:rPr>
                <w:rFonts w:hint="eastAsia"/>
                <w:lang w:val="en-US" w:eastAsia="zh-CN"/>
              </w:rPr>
              <w:t>G-FR1-A1-14</w:t>
            </w:r>
          </w:p>
        </w:tc>
        <w:tc>
          <w:tcPr>
            <w:tcW w:w="1559" w:type="dxa"/>
            <w:vAlign w:val="center"/>
          </w:tcPr>
          <w:p w14:paraId="79A649C9" w14:textId="77777777" w:rsidR="00975C28" w:rsidRDefault="00975C28" w:rsidP="00634C58">
            <w:pPr>
              <w:pStyle w:val="TAC"/>
              <w:rPr>
                <w:lang w:val="en-US" w:eastAsia="zh-CN"/>
              </w:rPr>
            </w:pPr>
            <w:r>
              <w:rPr>
                <w:rFonts w:hint="eastAsia"/>
                <w:lang w:val="en-US" w:eastAsia="zh-CN"/>
              </w:rPr>
              <w:t>-91.6</w:t>
            </w:r>
          </w:p>
        </w:tc>
        <w:tc>
          <w:tcPr>
            <w:tcW w:w="1276" w:type="dxa"/>
            <w:vAlign w:val="center"/>
          </w:tcPr>
          <w:p w14:paraId="7B698ABE" w14:textId="77777777" w:rsidR="00975C28" w:rsidRDefault="00975C28" w:rsidP="00634C58">
            <w:pPr>
              <w:pStyle w:val="TAC"/>
              <w:rPr>
                <w:lang w:val="en-US" w:eastAsia="zh-CN"/>
              </w:rPr>
            </w:pPr>
            <w:r>
              <w:rPr>
                <w:rFonts w:hint="eastAsia"/>
                <w:lang w:val="en-US" w:eastAsia="zh-CN"/>
              </w:rPr>
              <w:t>-73.4</w:t>
            </w:r>
          </w:p>
        </w:tc>
        <w:tc>
          <w:tcPr>
            <w:tcW w:w="1979" w:type="dxa"/>
            <w:vAlign w:val="center"/>
          </w:tcPr>
          <w:p w14:paraId="1AFC9C6D" w14:textId="77777777" w:rsidR="00975C28" w:rsidRDefault="00975C28" w:rsidP="00634C58">
            <w:pPr>
              <w:pStyle w:val="TAC"/>
              <w:rPr>
                <w:lang w:val="en-US" w:eastAsia="zh-CN"/>
              </w:rPr>
            </w:pPr>
            <w:r>
              <w:rPr>
                <w:rFonts w:hint="eastAsia"/>
                <w:lang w:val="en-US" w:eastAsia="zh-CN"/>
              </w:rPr>
              <w:t>CP-OFDM NR signal, 15 kHz SCS,</w:t>
            </w:r>
          </w:p>
          <w:p w14:paraId="6809CFBF" w14:textId="77777777" w:rsidR="00975C28" w:rsidRDefault="00975C28" w:rsidP="00634C58">
            <w:pPr>
              <w:pStyle w:val="TAC"/>
              <w:rPr>
                <w:lang w:val="en-US" w:eastAsia="zh-CN"/>
              </w:rPr>
            </w:pPr>
            <w:r>
              <w:rPr>
                <w:rFonts w:hint="eastAsia"/>
                <w:lang w:val="en-US" w:eastAsia="zh-CN"/>
              </w:rPr>
              <w:t>10 RBs</w:t>
            </w:r>
          </w:p>
        </w:tc>
      </w:tr>
      <w:tr w:rsidR="00975C28" w14:paraId="5FFAA67B" w14:textId="77777777" w:rsidTr="00634C58">
        <w:trPr>
          <w:cantSplit/>
          <w:jc w:val="center"/>
        </w:trPr>
        <w:tc>
          <w:tcPr>
            <w:tcW w:w="1838" w:type="dxa"/>
            <w:tcBorders>
              <w:top w:val="nil"/>
              <w:bottom w:val="nil"/>
            </w:tcBorders>
            <w:vAlign w:val="center"/>
          </w:tcPr>
          <w:p w14:paraId="023B00DF" w14:textId="77777777" w:rsidR="00975C28" w:rsidRDefault="00975C28" w:rsidP="00634C58">
            <w:pPr>
              <w:pStyle w:val="TAC"/>
              <w:rPr>
                <w:lang w:val="en-US" w:eastAsia="zh-CN"/>
              </w:rPr>
            </w:pPr>
          </w:p>
        </w:tc>
        <w:tc>
          <w:tcPr>
            <w:tcW w:w="1418" w:type="dxa"/>
            <w:vAlign w:val="center"/>
          </w:tcPr>
          <w:p w14:paraId="2C9D2528"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23A74794" w14:textId="77777777" w:rsidR="00975C28" w:rsidRDefault="00975C28" w:rsidP="00634C58">
            <w:pPr>
              <w:pStyle w:val="TAC"/>
              <w:rPr>
                <w:lang w:val="en-US" w:eastAsia="zh-CN"/>
              </w:rPr>
            </w:pPr>
            <w:r>
              <w:rPr>
                <w:rFonts w:hint="eastAsia"/>
                <w:lang w:val="en-US" w:eastAsia="zh-CN"/>
              </w:rPr>
              <w:t>G-FR1-A1-15</w:t>
            </w:r>
          </w:p>
        </w:tc>
        <w:tc>
          <w:tcPr>
            <w:tcW w:w="1559" w:type="dxa"/>
            <w:vAlign w:val="center"/>
          </w:tcPr>
          <w:p w14:paraId="6371AD4A" w14:textId="77777777" w:rsidR="00975C28" w:rsidRDefault="00975C28" w:rsidP="00634C58">
            <w:pPr>
              <w:pStyle w:val="TAC"/>
              <w:rPr>
                <w:lang w:val="en-US" w:eastAsia="zh-CN"/>
              </w:rPr>
            </w:pPr>
            <w:r>
              <w:rPr>
                <w:rFonts w:hint="eastAsia"/>
                <w:lang w:val="en-US" w:eastAsia="zh-CN"/>
              </w:rPr>
              <w:t>-88.6</w:t>
            </w:r>
          </w:p>
        </w:tc>
        <w:tc>
          <w:tcPr>
            <w:tcW w:w="1276" w:type="dxa"/>
            <w:vAlign w:val="center"/>
          </w:tcPr>
          <w:p w14:paraId="1B11D663" w14:textId="77777777" w:rsidR="00975C28" w:rsidRDefault="00975C28" w:rsidP="00634C58">
            <w:pPr>
              <w:pStyle w:val="TAC"/>
              <w:rPr>
                <w:lang w:val="en-US" w:eastAsia="zh-CN"/>
              </w:rPr>
            </w:pPr>
            <w:r>
              <w:rPr>
                <w:rFonts w:hint="eastAsia"/>
                <w:lang w:val="en-US" w:eastAsia="zh-CN"/>
              </w:rPr>
              <w:t>-70.4</w:t>
            </w:r>
          </w:p>
        </w:tc>
        <w:tc>
          <w:tcPr>
            <w:tcW w:w="1979" w:type="dxa"/>
            <w:vAlign w:val="center"/>
          </w:tcPr>
          <w:p w14:paraId="165A5A07" w14:textId="77777777" w:rsidR="00975C28" w:rsidRDefault="00975C28" w:rsidP="00634C58">
            <w:pPr>
              <w:pStyle w:val="TAC"/>
              <w:rPr>
                <w:lang w:val="en-US" w:eastAsia="zh-CN"/>
              </w:rPr>
            </w:pPr>
            <w:r>
              <w:rPr>
                <w:rFonts w:hint="eastAsia"/>
                <w:lang w:val="en-US" w:eastAsia="zh-CN"/>
              </w:rPr>
              <w:t>CP-OFDM NR signal, 30 kHz SCS,</w:t>
            </w:r>
          </w:p>
          <w:p w14:paraId="233C6BA7" w14:textId="77777777" w:rsidR="00975C28" w:rsidRDefault="00975C28" w:rsidP="00634C58">
            <w:pPr>
              <w:pStyle w:val="TAC"/>
              <w:rPr>
                <w:lang w:val="en-US" w:eastAsia="zh-CN"/>
              </w:rPr>
            </w:pPr>
            <w:r>
              <w:rPr>
                <w:rFonts w:hint="eastAsia"/>
                <w:lang w:val="en-US" w:eastAsia="zh-CN"/>
              </w:rPr>
              <w:t>10 RBs</w:t>
            </w:r>
          </w:p>
        </w:tc>
      </w:tr>
      <w:tr w:rsidR="00975C28" w14:paraId="655114B5" w14:textId="77777777" w:rsidTr="00634C58">
        <w:trPr>
          <w:cantSplit/>
          <w:jc w:val="center"/>
        </w:trPr>
        <w:tc>
          <w:tcPr>
            <w:tcW w:w="1838" w:type="dxa"/>
            <w:tcBorders>
              <w:top w:val="nil"/>
              <w:bottom w:val="single" w:sz="4" w:space="0" w:color="auto"/>
            </w:tcBorders>
            <w:vAlign w:val="center"/>
          </w:tcPr>
          <w:p w14:paraId="2DD19B18" w14:textId="77777777" w:rsidR="00975C28" w:rsidRDefault="00975C28" w:rsidP="00634C58">
            <w:pPr>
              <w:pStyle w:val="TAC"/>
              <w:rPr>
                <w:lang w:val="en-US" w:eastAsia="zh-CN"/>
              </w:rPr>
            </w:pPr>
          </w:p>
        </w:tc>
        <w:tc>
          <w:tcPr>
            <w:tcW w:w="1418" w:type="dxa"/>
            <w:vAlign w:val="center"/>
          </w:tcPr>
          <w:p w14:paraId="5D37BC76" w14:textId="77777777" w:rsidR="00975C28" w:rsidRDefault="00975C28" w:rsidP="00634C58">
            <w:pPr>
              <w:pStyle w:val="TAC"/>
              <w:rPr>
                <w:lang w:val="en-US" w:eastAsia="zh-CN"/>
              </w:rPr>
            </w:pPr>
            <w:r>
              <w:rPr>
                <w:rFonts w:hint="eastAsia"/>
                <w:lang w:val="en-US" w:eastAsia="zh-CN"/>
              </w:rPr>
              <w:t>60</w:t>
            </w:r>
          </w:p>
        </w:tc>
        <w:tc>
          <w:tcPr>
            <w:tcW w:w="1559" w:type="dxa"/>
            <w:vAlign w:val="center"/>
          </w:tcPr>
          <w:p w14:paraId="3E45E56A" w14:textId="77777777" w:rsidR="00975C28" w:rsidRDefault="00975C28" w:rsidP="00634C58">
            <w:pPr>
              <w:pStyle w:val="TAC"/>
              <w:rPr>
                <w:lang w:val="en-US" w:eastAsia="zh-CN"/>
              </w:rPr>
            </w:pPr>
            <w:r>
              <w:rPr>
                <w:rFonts w:hint="eastAsia"/>
                <w:lang w:val="en-US" w:eastAsia="zh-CN"/>
              </w:rPr>
              <w:t>G-FR1-A1-9</w:t>
            </w:r>
          </w:p>
        </w:tc>
        <w:tc>
          <w:tcPr>
            <w:tcW w:w="1559" w:type="dxa"/>
            <w:vAlign w:val="center"/>
          </w:tcPr>
          <w:p w14:paraId="1A7EF897" w14:textId="77777777" w:rsidR="00975C28" w:rsidRDefault="00975C28" w:rsidP="00634C58">
            <w:pPr>
              <w:pStyle w:val="TAC"/>
              <w:rPr>
                <w:lang w:val="en-US" w:eastAsia="zh-CN"/>
              </w:rPr>
            </w:pPr>
            <w:r>
              <w:rPr>
                <w:rFonts w:hint="eastAsia"/>
                <w:lang w:val="en-US" w:eastAsia="zh-CN"/>
              </w:rPr>
              <w:t>-87.7</w:t>
            </w:r>
          </w:p>
        </w:tc>
        <w:tc>
          <w:tcPr>
            <w:tcW w:w="1276" w:type="dxa"/>
            <w:vAlign w:val="center"/>
          </w:tcPr>
          <w:p w14:paraId="14136D9C" w14:textId="77777777" w:rsidR="00975C28" w:rsidRDefault="00975C28" w:rsidP="00634C58">
            <w:pPr>
              <w:pStyle w:val="TAC"/>
              <w:rPr>
                <w:lang w:val="en-US" w:eastAsia="zh-CN"/>
              </w:rPr>
            </w:pPr>
            <w:r>
              <w:rPr>
                <w:rFonts w:hint="eastAsia"/>
                <w:lang w:val="en-US" w:eastAsia="zh-CN"/>
              </w:rPr>
              <w:t>-70.4</w:t>
            </w:r>
          </w:p>
        </w:tc>
        <w:tc>
          <w:tcPr>
            <w:tcW w:w="1979" w:type="dxa"/>
            <w:vAlign w:val="center"/>
          </w:tcPr>
          <w:p w14:paraId="4860A85A" w14:textId="77777777" w:rsidR="00975C28" w:rsidRDefault="00975C28" w:rsidP="00634C58">
            <w:pPr>
              <w:pStyle w:val="TAC"/>
              <w:rPr>
                <w:lang w:val="en-US" w:eastAsia="zh-CN"/>
              </w:rPr>
            </w:pPr>
            <w:r>
              <w:rPr>
                <w:rFonts w:hint="eastAsia"/>
                <w:lang w:val="en-US" w:eastAsia="zh-CN"/>
              </w:rPr>
              <w:t>DFT-s-OFDM NR signal, 60 kHz SCS,</w:t>
            </w:r>
          </w:p>
          <w:p w14:paraId="3F2764C1" w14:textId="77777777" w:rsidR="00975C28" w:rsidRDefault="00975C28" w:rsidP="00634C58">
            <w:pPr>
              <w:pStyle w:val="TAC"/>
              <w:rPr>
                <w:lang w:val="en-US" w:eastAsia="zh-CN"/>
              </w:rPr>
            </w:pPr>
            <w:r>
              <w:rPr>
                <w:rFonts w:hint="eastAsia"/>
                <w:lang w:val="en-US" w:eastAsia="zh-CN"/>
              </w:rPr>
              <w:t>5 RBs</w:t>
            </w:r>
          </w:p>
        </w:tc>
      </w:tr>
      <w:tr w:rsidR="00975C28" w14:paraId="44C563F0" w14:textId="77777777" w:rsidTr="00634C58">
        <w:trPr>
          <w:cantSplit/>
          <w:jc w:val="center"/>
        </w:trPr>
        <w:tc>
          <w:tcPr>
            <w:tcW w:w="1838" w:type="dxa"/>
            <w:tcBorders>
              <w:bottom w:val="nil"/>
            </w:tcBorders>
            <w:vAlign w:val="center"/>
          </w:tcPr>
          <w:p w14:paraId="7294405D" w14:textId="77777777" w:rsidR="00975C28" w:rsidRDefault="00975C28" w:rsidP="00634C58">
            <w:pPr>
              <w:pStyle w:val="TAC"/>
              <w:rPr>
                <w:lang w:val="en-US" w:eastAsia="zh-CN"/>
              </w:rPr>
            </w:pPr>
            <w:r>
              <w:rPr>
                <w:rFonts w:hint="eastAsia"/>
                <w:lang w:val="en-US" w:eastAsia="zh-CN"/>
              </w:rPr>
              <w:t>40</w:t>
            </w:r>
          </w:p>
        </w:tc>
        <w:tc>
          <w:tcPr>
            <w:tcW w:w="1418" w:type="dxa"/>
            <w:vAlign w:val="center"/>
          </w:tcPr>
          <w:p w14:paraId="3C761D1B" w14:textId="77777777" w:rsidR="00975C28" w:rsidRDefault="00975C28" w:rsidP="00634C58">
            <w:pPr>
              <w:pStyle w:val="TAC"/>
              <w:rPr>
                <w:lang w:val="en-US" w:eastAsia="zh-CN"/>
              </w:rPr>
            </w:pPr>
            <w:r>
              <w:rPr>
                <w:rFonts w:hint="eastAsia"/>
                <w:lang w:val="en-US" w:eastAsia="zh-CN"/>
              </w:rPr>
              <w:t>15</w:t>
            </w:r>
          </w:p>
        </w:tc>
        <w:tc>
          <w:tcPr>
            <w:tcW w:w="1559" w:type="dxa"/>
            <w:vAlign w:val="center"/>
          </w:tcPr>
          <w:p w14:paraId="1A476F40" w14:textId="77777777" w:rsidR="00975C28" w:rsidRDefault="00975C28" w:rsidP="00634C58">
            <w:pPr>
              <w:pStyle w:val="TAC"/>
              <w:rPr>
                <w:lang w:val="en-US" w:eastAsia="zh-CN"/>
              </w:rPr>
            </w:pPr>
            <w:r>
              <w:rPr>
                <w:rFonts w:hint="eastAsia"/>
                <w:lang w:val="en-US" w:eastAsia="zh-CN"/>
              </w:rPr>
              <w:t>G-FR1-A1-16</w:t>
            </w:r>
          </w:p>
        </w:tc>
        <w:tc>
          <w:tcPr>
            <w:tcW w:w="1559" w:type="dxa"/>
            <w:vAlign w:val="center"/>
          </w:tcPr>
          <w:p w14:paraId="4183A6F1" w14:textId="77777777" w:rsidR="00975C28" w:rsidRDefault="00975C28" w:rsidP="00634C58">
            <w:pPr>
              <w:pStyle w:val="TAC"/>
              <w:rPr>
                <w:lang w:val="en-US" w:eastAsia="zh-CN"/>
              </w:rPr>
            </w:pPr>
            <w:r>
              <w:rPr>
                <w:rFonts w:hint="eastAsia"/>
                <w:lang w:val="en-US" w:eastAsia="zh-CN"/>
              </w:rPr>
              <w:t>-88.5</w:t>
            </w:r>
          </w:p>
        </w:tc>
        <w:tc>
          <w:tcPr>
            <w:tcW w:w="1276" w:type="dxa"/>
            <w:vAlign w:val="center"/>
          </w:tcPr>
          <w:p w14:paraId="72A84A55" w14:textId="77777777" w:rsidR="00975C28" w:rsidRDefault="00975C28" w:rsidP="00634C58">
            <w:pPr>
              <w:pStyle w:val="TAC"/>
              <w:rPr>
                <w:lang w:val="en-US" w:eastAsia="zh-CN"/>
              </w:rPr>
            </w:pPr>
            <w:r>
              <w:rPr>
                <w:rFonts w:hint="eastAsia"/>
                <w:lang w:val="en-US" w:eastAsia="zh-CN"/>
              </w:rPr>
              <w:t>-70.2</w:t>
            </w:r>
          </w:p>
        </w:tc>
        <w:tc>
          <w:tcPr>
            <w:tcW w:w="1979" w:type="dxa"/>
            <w:vAlign w:val="center"/>
          </w:tcPr>
          <w:p w14:paraId="3D389677" w14:textId="77777777" w:rsidR="00975C28" w:rsidRDefault="00975C28" w:rsidP="00634C58">
            <w:pPr>
              <w:pStyle w:val="TAC"/>
              <w:rPr>
                <w:lang w:val="en-US" w:eastAsia="zh-CN"/>
              </w:rPr>
            </w:pPr>
            <w:r>
              <w:rPr>
                <w:rFonts w:hint="eastAsia"/>
                <w:lang w:val="en-US" w:eastAsia="zh-CN"/>
              </w:rPr>
              <w:t>CP-OFDM NR signal, 15 kHz SCS,</w:t>
            </w:r>
          </w:p>
          <w:p w14:paraId="3EF1292C" w14:textId="77777777" w:rsidR="00975C28" w:rsidRDefault="00975C28" w:rsidP="00634C58">
            <w:pPr>
              <w:pStyle w:val="TAC"/>
              <w:rPr>
                <w:lang w:val="en-US" w:eastAsia="zh-CN"/>
              </w:rPr>
            </w:pPr>
            <w:r>
              <w:rPr>
                <w:rFonts w:hint="eastAsia"/>
                <w:lang w:val="en-US" w:eastAsia="zh-CN"/>
              </w:rPr>
              <w:t>20 RBs</w:t>
            </w:r>
          </w:p>
        </w:tc>
      </w:tr>
      <w:tr w:rsidR="00975C28" w14:paraId="13447DBF" w14:textId="77777777" w:rsidTr="00634C58">
        <w:trPr>
          <w:cantSplit/>
          <w:jc w:val="center"/>
        </w:trPr>
        <w:tc>
          <w:tcPr>
            <w:tcW w:w="1838" w:type="dxa"/>
            <w:tcBorders>
              <w:top w:val="nil"/>
              <w:bottom w:val="nil"/>
            </w:tcBorders>
            <w:vAlign w:val="center"/>
          </w:tcPr>
          <w:p w14:paraId="6397B7B1" w14:textId="77777777" w:rsidR="00975C28" w:rsidRDefault="00975C28" w:rsidP="00634C58">
            <w:pPr>
              <w:pStyle w:val="TAC"/>
              <w:rPr>
                <w:lang w:val="en-US" w:eastAsia="zh-CN"/>
              </w:rPr>
            </w:pPr>
          </w:p>
        </w:tc>
        <w:tc>
          <w:tcPr>
            <w:tcW w:w="1418" w:type="dxa"/>
            <w:vAlign w:val="center"/>
          </w:tcPr>
          <w:p w14:paraId="4E6EE268"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0EF09935" w14:textId="77777777" w:rsidR="00975C28" w:rsidRDefault="00975C28" w:rsidP="00634C58">
            <w:pPr>
              <w:pStyle w:val="TAC"/>
              <w:rPr>
                <w:lang w:val="en-US" w:eastAsia="zh-CN"/>
              </w:rPr>
            </w:pPr>
            <w:r>
              <w:rPr>
                <w:rFonts w:hint="eastAsia"/>
                <w:lang w:val="en-US" w:eastAsia="zh-CN"/>
              </w:rPr>
              <w:t>G-FR1-A1-17</w:t>
            </w:r>
          </w:p>
        </w:tc>
        <w:tc>
          <w:tcPr>
            <w:tcW w:w="1559" w:type="dxa"/>
            <w:vAlign w:val="center"/>
          </w:tcPr>
          <w:p w14:paraId="3F324F89" w14:textId="77777777" w:rsidR="00975C28" w:rsidRDefault="00975C28" w:rsidP="00634C58">
            <w:pPr>
              <w:pStyle w:val="TAC"/>
              <w:rPr>
                <w:lang w:val="en-US" w:eastAsia="zh-CN"/>
              </w:rPr>
            </w:pPr>
            <w:r>
              <w:rPr>
                <w:rFonts w:hint="eastAsia"/>
                <w:lang w:val="en-US" w:eastAsia="zh-CN"/>
              </w:rPr>
              <w:t>-85.5</w:t>
            </w:r>
          </w:p>
        </w:tc>
        <w:tc>
          <w:tcPr>
            <w:tcW w:w="1276" w:type="dxa"/>
            <w:vAlign w:val="center"/>
          </w:tcPr>
          <w:p w14:paraId="082206FA" w14:textId="77777777" w:rsidR="00975C28" w:rsidRDefault="00975C28" w:rsidP="00634C58">
            <w:pPr>
              <w:pStyle w:val="TAC"/>
              <w:rPr>
                <w:lang w:val="en-US" w:eastAsia="zh-CN"/>
              </w:rPr>
            </w:pPr>
            <w:r>
              <w:rPr>
                <w:rFonts w:hint="eastAsia"/>
                <w:lang w:val="en-US" w:eastAsia="zh-CN"/>
              </w:rPr>
              <w:t>-67.2</w:t>
            </w:r>
          </w:p>
        </w:tc>
        <w:tc>
          <w:tcPr>
            <w:tcW w:w="1979" w:type="dxa"/>
            <w:vAlign w:val="center"/>
          </w:tcPr>
          <w:p w14:paraId="1C724DE2" w14:textId="77777777" w:rsidR="00975C28" w:rsidRDefault="00975C28" w:rsidP="00634C58">
            <w:pPr>
              <w:pStyle w:val="TAC"/>
              <w:rPr>
                <w:lang w:val="en-US" w:eastAsia="zh-CN"/>
              </w:rPr>
            </w:pPr>
            <w:r>
              <w:rPr>
                <w:rFonts w:hint="eastAsia"/>
                <w:lang w:val="en-US" w:eastAsia="zh-CN"/>
              </w:rPr>
              <w:t>CP-OFDM NR signal, 30 kHz SCS,</w:t>
            </w:r>
          </w:p>
          <w:p w14:paraId="68229F41" w14:textId="77777777" w:rsidR="00975C28" w:rsidRDefault="00975C28" w:rsidP="00634C58">
            <w:pPr>
              <w:pStyle w:val="TAC"/>
              <w:rPr>
                <w:lang w:val="en-US" w:eastAsia="zh-CN"/>
              </w:rPr>
            </w:pPr>
            <w:r>
              <w:rPr>
                <w:rFonts w:hint="eastAsia"/>
                <w:lang w:val="en-US" w:eastAsia="zh-CN"/>
              </w:rPr>
              <w:t>10 RBs</w:t>
            </w:r>
          </w:p>
        </w:tc>
      </w:tr>
      <w:tr w:rsidR="00975C28" w14:paraId="77DEBC0B" w14:textId="77777777" w:rsidTr="00634C58">
        <w:trPr>
          <w:cantSplit/>
          <w:jc w:val="center"/>
        </w:trPr>
        <w:tc>
          <w:tcPr>
            <w:tcW w:w="1838" w:type="dxa"/>
            <w:tcBorders>
              <w:top w:val="nil"/>
              <w:bottom w:val="single" w:sz="4" w:space="0" w:color="auto"/>
            </w:tcBorders>
            <w:vAlign w:val="center"/>
          </w:tcPr>
          <w:p w14:paraId="4598C8E6" w14:textId="77777777" w:rsidR="00975C28" w:rsidRDefault="00975C28" w:rsidP="00634C58">
            <w:pPr>
              <w:pStyle w:val="TAC"/>
              <w:rPr>
                <w:lang w:val="en-US" w:eastAsia="zh-CN"/>
              </w:rPr>
            </w:pPr>
          </w:p>
        </w:tc>
        <w:tc>
          <w:tcPr>
            <w:tcW w:w="1418" w:type="dxa"/>
            <w:vAlign w:val="center"/>
          </w:tcPr>
          <w:p w14:paraId="11600875" w14:textId="77777777" w:rsidR="00975C28" w:rsidRDefault="00975C28" w:rsidP="00634C58">
            <w:pPr>
              <w:pStyle w:val="TAC"/>
              <w:rPr>
                <w:lang w:val="en-US" w:eastAsia="zh-CN"/>
              </w:rPr>
            </w:pPr>
            <w:r>
              <w:rPr>
                <w:rFonts w:hint="eastAsia"/>
                <w:lang w:val="en-US" w:eastAsia="zh-CN"/>
              </w:rPr>
              <w:t>60</w:t>
            </w:r>
          </w:p>
        </w:tc>
        <w:tc>
          <w:tcPr>
            <w:tcW w:w="1559" w:type="dxa"/>
            <w:vAlign w:val="center"/>
          </w:tcPr>
          <w:p w14:paraId="2C312F5F" w14:textId="77777777" w:rsidR="00975C28" w:rsidRDefault="00975C28" w:rsidP="00634C58">
            <w:pPr>
              <w:pStyle w:val="TAC"/>
              <w:rPr>
                <w:lang w:val="en-US" w:eastAsia="zh-CN"/>
              </w:rPr>
            </w:pPr>
            <w:r>
              <w:rPr>
                <w:rFonts w:hint="eastAsia"/>
                <w:lang w:val="en-US" w:eastAsia="zh-CN"/>
              </w:rPr>
              <w:t>G-FR1-A1-6</w:t>
            </w:r>
          </w:p>
        </w:tc>
        <w:tc>
          <w:tcPr>
            <w:tcW w:w="1559" w:type="dxa"/>
            <w:vAlign w:val="center"/>
          </w:tcPr>
          <w:p w14:paraId="75F31232" w14:textId="77777777" w:rsidR="00975C28" w:rsidRDefault="00975C28" w:rsidP="00634C58">
            <w:pPr>
              <w:pStyle w:val="TAC"/>
              <w:rPr>
                <w:lang w:val="en-US" w:eastAsia="zh-CN"/>
              </w:rPr>
            </w:pPr>
            <w:r>
              <w:rPr>
                <w:rFonts w:hint="eastAsia"/>
                <w:lang w:val="en-US" w:eastAsia="zh-CN"/>
              </w:rPr>
              <w:t>-82.2</w:t>
            </w:r>
          </w:p>
        </w:tc>
        <w:tc>
          <w:tcPr>
            <w:tcW w:w="1276" w:type="dxa"/>
            <w:vAlign w:val="center"/>
          </w:tcPr>
          <w:p w14:paraId="090DFB55" w14:textId="77777777" w:rsidR="00975C28" w:rsidRDefault="00975C28" w:rsidP="00634C58">
            <w:pPr>
              <w:pStyle w:val="TAC"/>
              <w:rPr>
                <w:lang w:val="en-US" w:eastAsia="zh-CN"/>
              </w:rPr>
            </w:pPr>
            <w:r>
              <w:rPr>
                <w:rFonts w:hint="eastAsia"/>
                <w:lang w:val="en-US" w:eastAsia="zh-CN"/>
              </w:rPr>
              <w:t>-63.6</w:t>
            </w:r>
          </w:p>
        </w:tc>
        <w:tc>
          <w:tcPr>
            <w:tcW w:w="1979" w:type="dxa"/>
            <w:vAlign w:val="center"/>
          </w:tcPr>
          <w:p w14:paraId="786FA665" w14:textId="77777777" w:rsidR="00975C28" w:rsidRDefault="00975C28" w:rsidP="00634C58">
            <w:pPr>
              <w:pStyle w:val="TAC"/>
              <w:rPr>
                <w:lang w:val="en-US" w:eastAsia="zh-CN"/>
              </w:rPr>
            </w:pPr>
            <w:r>
              <w:rPr>
                <w:rFonts w:hint="eastAsia"/>
                <w:lang w:val="en-US" w:eastAsia="zh-CN"/>
              </w:rPr>
              <w:t>DFT-s-OFDM NR signal, 60 kHz SCS,</w:t>
            </w:r>
          </w:p>
          <w:p w14:paraId="6E4F6B92" w14:textId="77777777" w:rsidR="00975C28" w:rsidRDefault="00975C28" w:rsidP="00634C58">
            <w:pPr>
              <w:pStyle w:val="TAC"/>
              <w:rPr>
                <w:lang w:val="en-US" w:eastAsia="zh-CN"/>
              </w:rPr>
            </w:pPr>
            <w:r>
              <w:rPr>
                <w:rFonts w:hint="eastAsia"/>
                <w:lang w:val="en-US" w:eastAsia="zh-CN"/>
              </w:rPr>
              <w:t>24 RBs</w:t>
            </w:r>
          </w:p>
        </w:tc>
      </w:tr>
      <w:tr w:rsidR="00975C28" w14:paraId="19F7D28E" w14:textId="77777777" w:rsidTr="00634C58">
        <w:trPr>
          <w:cantSplit/>
          <w:jc w:val="center"/>
        </w:trPr>
        <w:tc>
          <w:tcPr>
            <w:tcW w:w="1838" w:type="dxa"/>
            <w:tcBorders>
              <w:bottom w:val="nil"/>
            </w:tcBorders>
            <w:vAlign w:val="center"/>
          </w:tcPr>
          <w:p w14:paraId="36E0E383" w14:textId="77777777" w:rsidR="00975C28" w:rsidRDefault="00975C28" w:rsidP="00634C58">
            <w:pPr>
              <w:pStyle w:val="TAC"/>
              <w:rPr>
                <w:lang w:val="en-US" w:eastAsia="zh-CN"/>
              </w:rPr>
            </w:pPr>
            <w:r>
              <w:rPr>
                <w:rFonts w:hint="eastAsia"/>
                <w:lang w:val="en-US" w:eastAsia="zh-CN"/>
              </w:rPr>
              <w:t>60</w:t>
            </w:r>
          </w:p>
        </w:tc>
        <w:tc>
          <w:tcPr>
            <w:tcW w:w="1418" w:type="dxa"/>
            <w:vAlign w:val="center"/>
          </w:tcPr>
          <w:p w14:paraId="6C84F99F"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44692B38" w14:textId="77777777" w:rsidR="00975C28" w:rsidRDefault="00975C28" w:rsidP="00634C58">
            <w:pPr>
              <w:pStyle w:val="TAC"/>
              <w:rPr>
                <w:lang w:val="en-US" w:eastAsia="zh-CN"/>
              </w:rPr>
            </w:pPr>
            <w:r>
              <w:rPr>
                <w:rFonts w:hint="eastAsia"/>
                <w:lang w:val="en-US" w:eastAsia="zh-CN"/>
              </w:rPr>
              <w:t>G-FR1-A1-18</w:t>
            </w:r>
          </w:p>
        </w:tc>
        <w:tc>
          <w:tcPr>
            <w:tcW w:w="1559" w:type="dxa"/>
            <w:vAlign w:val="center"/>
          </w:tcPr>
          <w:p w14:paraId="11ABD0E6" w14:textId="77777777" w:rsidR="00975C28" w:rsidRDefault="00975C28" w:rsidP="00634C58">
            <w:pPr>
              <w:pStyle w:val="TAC"/>
              <w:rPr>
                <w:lang w:val="en-US" w:eastAsia="zh-CN"/>
              </w:rPr>
            </w:pPr>
            <w:r>
              <w:rPr>
                <w:rFonts w:hint="eastAsia"/>
                <w:lang w:val="en-US" w:eastAsia="zh-CN"/>
              </w:rPr>
              <w:t>-83.9</w:t>
            </w:r>
          </w:p>
        </w:tc>
        <w:tc>
          <w:tcPr>
            <w:tcW w:w="1276" w:type="dxa"/>
            <w:vAlign w:val="center"/>
          </w:tcPr>
          <w:p w14:paraId="0779BAF6" w14:textId="77777777" w:rsidR="00975C28" w:rsidRDefault="00975C28" w:rsidP="00634C58">
            <w:pPr>
              <w:pStyle w:val="TAC"/>
              <w:rPr>
                <w:lang w:val="en-US" w:eastAsia="zh-CN"/>
              </w:rPr>
            </w:pPr>
            <w:r>
              <w:rPr>
                <w:rFonts w:hint="eastAsia"/>
                <w:lang w:val="en-US" w:eastAsia="zh-CN"/>
              </w:rPr>
              <w:t>-65.4</w:t>
            </w:r>
          </w:p>
        </w:tc>
        <w:tc>
          <w:tcPr>
            <w:tcW w:w="1979" w:type="dxa"/>
            <w:vAlign w:val="center"/>
          </w:tcPr>
          <w:p w14:paraId="640613B5" w14:textId="77777777" w:rsidR="00975C28" w:rsidRDefault="00975C28" w:rsidP="00634C58">
            <w:pPr>
              <w:pStyle w:val="TAC"/>
              <w:rPr>
                <w:lang w:val="en-US" w:eastAsia="zh-CN"/>
              </w:rPr>
            </w:pPr>
            <w:r>
              <w:rPr>
                <w:rFonts w:hint="eastAsia"/>
                <w:lang w:val="en-US" w:eastAsia="zh-CN"/>
              </w:rPr>
              <w:t>CP-OFDM NR signal, 30 kHz SCS,</w:t>
            </w:r>
          </w:p>
          <w:p w14:paraId="582EE443" w14:textId="77777777" w:rsidR="00975C28" w:rsidRDefault="00975C28" w:rsidP="00634C58">
            <w:pPr>
              <w:pStyle w:val="TAC"/>
              <w:rPr>
                <w:lang w:val="en-US" w:eastAsia="zh-CN"/>
              </w:rPr>
            </w:pPr>
            <w:r>
              <w:rPr>
                <w:rFonts w:hint="eastAsia"/>
                <w:lang w:val="en-US" w:eastAsia="zh-CN"/>
              </w:rPr>
              <w:t>20 RBs</w:t>
            </w:r>
          </w:p>
        </w:tc>
      </w:tr>
      <w:tr w:rsidR="00975C28" w14:paraId="5FF66230" w14:textId="77777777" w:rsidTr="00634C58">
        <w:trPr>
          <w:cantSplit/>
          <w:jc w:val="center"/>
        </w:trPr>
        <w:tc>
          <w:tcPr>
            <w:tcW w:w="1838" w:type="dxa"/>
            <w:tcBorders>
              <w:top w:val="nil"/>
              <w:bottom w:val="single" w:sz="4" w:space="0" w:color="auto"/>
            </w:tcBorders>
            <w:vAlign w:val="center"/>
          </w:tcPr>
          <w:p w14:paraId="535560DC" w14:textId="77777777" w:rsidR="00975C28" w:rsidRDefault="00975C28" w:rsidP="00634C58">
            <w:pPr>
              <w:pStyle w:val="TAC"/>
              <w:rPr>
                <w:lang w:val="en-US" w:eastAsia="zh-CN"/>
              </w:rPr>
            </w:pPr>
          </w:p>
        </w:tc>
        <w:tc>
          <w:tcPr>
            <w:tcW w:w="1418" w:type="dxa"/>
            <w:vAlign w:val="center"/>
          </w:tcPr>
          <w:p w14:paraId="0D71B882" w14:textId="77777777" w:rsidR="00975C28" w:rsidRDefault="00975C28" w:rsidP="00634C58">
            <w:pPr>
              <w:pStyle w:val="TAC"/>
              <w:rPr>
                <w:lang w:val="en-US" w:eastAsia="zh-CN"/>
              </w:rPr>
            </w:pPr>
            <w:r>
              <w:rPr>
                <w:rFonts w:hint="eastAsia"/>
                <w:lang w:val="en-US" w:eastAsia="zh-CN"/>
              </w:rPr>
              <w:t>60</w:t>
            </w:r>
          </w:p>
        </w:tc>
        <w:tc>
          <w:tcPr>
            <w:tcW w:w="1559" w:type="dxa"/>
            <w:vAlign w:val="center"/>
          </w:tcPr>
          <w:p w14:paraId="5EC00BDF" w14:textId="77777777" w:rsidR="00975C28" w:rsidRDefault="00975C28" w:rsidP="00634C58">
            <w:pPr>
              <w:pStyle w:val="TAC"/>
              <w:rPr>
                <w:lang w:val="en-US" w:eastAsia="zh-CN"/>
              </w:rPr>
            </w:pPr>
            <w:r>
              <w:rPr>
                <w:rFonts w:hint="eastAsia"/>
                <w:lang w:val="en-US" w:eastAsia="zh-CN"/>
              </w:rPr>
              <w:t>G-FR1-A1-6</w:t>
            </w:r>
          </w:p>
        </w:tc>
        <w:tc>
          <w:tcPr>
            <w:tcW w:w="1559" w:type="dxa"/>
            <w:vAlign w:val="center"/>
          </w:tcPr>
          <w:p w14:paraId="08945025" w14:textId="77777777" w:rsidR="00975C28" w:rsidRDefault="00975C28" w:rsidP="00634C58">
            <w:pPr>
              <w:pStyle w:val="TAC"/>
              <w:rPr>
                <w:lang w:val="en-US" w:eastAsia="zh-CN"/>
              </w:rPr>
            </w:pPr>
            <w:r>
              <w:rPr>
                <w:rFonts w:hint="eastAsia"/>
                <w:lang w:val="en-US" w:eastAsia="zh-CN"/>
              </w:rPr>
              <w:t>-82.2</w:t>
            </w:r>
          </w:p>
        </w:tc>
        <w:tc>
          <w:tcPr>
            <w:tcW w:w="1276" w:type="dxa"/>
            <w:vAlign w:val="center"/>
          </w:tcPr>
          <w:p w14:paraId="3CD33EA9" w14:textId="77777777" w:rsidR="00975C28" w:rsidRDefault="00975C28" w:rsidP="00634C58">
            <w:pPr>
              <w:pStyle w:val="TAC"/>
              <w:rPr>
                <w:lang w:val="en-US" w:eastAsia="zh-CN"/>
              </w:rPr>
            </w:pPr>
            <w:r>
              <w:rPr>
                <w:rFonts w:hint="eastAsia"/>
                <w:lang w:val="en-US" w:eastAsia="zh-CN"/>
              </w:rPr>
              <w:t>-63.6</w:t>
            </w:r>
          </w:p>
        </w:tc>
        <w:tc>
          <w:tcPr>
            <w:tcW w:w="1979" w:type="dxa"/>
            <w:vAlign w:val="center"/>
          </w:tcPr>
          <w:p w14:paraId="0F179B1C" w14:textId="77777777" w:rsidR="00975C28" w:rsidRDefault="00975C28" w:rsidP="00634C58">
            <w:pPr>
              <w:pStyle w:val="TAC"/>
              <w:rPr>
                <w:lang w:val="en-US" w:eastAsia="zh-CN"/>
              </w:rPr>
            </w:pPr>
            <w:r>
              <w:rPr>
                <w:rFonts w:hint="eastAsia"/>
                <w:lang w:val="en-US" w:eastAsia="zh-CN"/>
              </w:rPr>
              <w:t>DFT-s-OFDM NR signal, 60 kHz SCS,</w:t>
            </w:r>
          </w:p>
          <w:p w14:paraId="17A6401D" w14:textId="77777777" w:rsidR="00975C28" w:rsidRDefault="00975C28" w:rsidP="00634C58">
            <w:pPr>
              <w:pStyle w:val="TAC"/>
              <w:rPr>
                <w:lang w:val="en-US" w:eastAsia="zh-CN"/>
              </w:rPr>
            </w:pPr>
            <w:r>
              <w:rPr>
                <w:rFonts w:hint="eastAsia"/>
                <w:lang w:val="en-US" w:eastAsia="zh-CN"/>
              </w:rPr>
              <w:t>24 RBs</w:t>
            </w:r>
          </w:p>
        </w:tc>
      </w:tr>
      <w:tr w:rsidR="00975C28" w14:paraId="0D87CE79" w14:textId="77777777" w:rsidTr="00634C58">
        <w:trPr>
          <w:cantSplit/>
          <w:jc w:val="center"/>
        </w:trPr>
        <w:tc>
          <w:tcPr>
            <w:tcW w:w="1838" w:type="dxa"/>
            <w:tcBorders>
              <w:top w:val="single" w:sz="4" w:space="0" w:color="auto"/>
              <w:bottom w:val="nil"/>
            </w:tcBorders>
            <w:vAlign w:val="center"/>
          </w:tcPr>
          <w:p w14:paraId="0A21BA7C" w14:textId="77777777" w:rsidR="00975C28" w:rsidRDefault="00975C28" w:rsidP="00634C58">
            <w:pPr>
              <w:pStyle w:val="TAC"/>
              <w:rPr>
                <w:lang w:val="en-US" w:eastAsia="zh-CN"/>
              </w:rPr>
            </w:pPr>
            <w:r>
              <w:rPr>
                <w:rFonts w:hint="eastAsia"/>
                <w:lang w:val="en-US" w:eastAsia="zh-CN"/>
              </w:rPr>
              <w:t>80</w:t>
            </w:r>
          </w:p>
        </w:tc>
        <w:tc>
          <w:tcPr>
            <w:tcW w:w="1418" w:type="dxa"/>
            <w:vAlign w:val="center"/>
          </w:tcPr>
          <w:p w14:paraId="4AFBE1DE" w14:textId="77777777" w:rsidR="00975C28" w:rsidRDefault="00975C28" w:rsidP="00634C58">
            <w:pPr>
              <w:pStyle w:val="TAC"/>
              <w:rPr>
                <w:lang w:val="en-US" w:eastAsia="zh-CN"/>
              </w:rPr>
            </w:pPr>
            <w:r>
              <w:rPr>
                <w:rFonts w:hint="eastAsia"/>
                <w:lang w:val="en-US" w:eastAsia="zh-CN"/>
              </w:rPr>
              <w:t>30</w:t>
            </w:r>
          </w:p>
        </w:tc>
        <w:tc>
          <w:tcPr>
            <w:tcW w:w="1559" w:type="dxa"/>
            <w:vAlign w:val="center"/>
          </w:tcPr>
          <w:p w14:paraId="3C14CBAE" w14:textId="77777777" w:rsidR="00975C28" w:rsidRDefault="00975C28" w:rsidP="00634C58">
            <w:pPr>
              <w:pStyle w:val="TAC"/>
              <w:rPr>
                <w:lang w:val="en-US" w:eastAsia="zh-CN"/>
              </w:rPr>
            </w:pPr>
            <w:r>
              <w:rPr>
                <w:rFonts w:hint="eastAsia"/>
                <w:lang w:val="en-US" w:eastAsia="zh-CN"/>
              </w:rPr>
              <w:t>G-FR1-A1-19</w:t>
            </w:r>
          </w:p>
        </w:tc>
        <w:tc>
          <w:tcPr>
            <w:tcW w:w="1559" w:type="dxa"/>
            <w:vAlign w:val="center"/>
          </w:tcPr>
          <w:p w14:paraId="04D69760" w14:textId="77777777" w:rsidR="00975C28" w:rsidRDefault="00975C28" w:rsidP="00634C58">
            <w:pPr>
              <w:pStyle w:val="TAC"/>
              <w:rPr>
                <w:lang w:val="en-US" w:eastAsia="zh-CN"/>
              </w:rPr>
            </w:pPr>
            <w:r>
              <w:rPr>
                <w:rFonts w:hint="eastAsia"/>
                <w:lang w:val="en-US" w:eastAsia="zh-CN"/>
              </w:rPr>
              <w:t>-82.6</w:t>
            </w:r>
          </w:p>
        </w:tc>
        <w:tc>
          <w:tcPr>
            <w:tcW w:w="1276" w:type="dxa"/>
            <w:vAlign w:val="center"/>
          </w:tcPr>
          <w:p w14:paraId="3779E417" w14:textId="77777777" w:rsidR="00975C28" w:rsidRDefault="00975C28" w:rsidP="00634C58">
            <w:pPr>
              <w:pStyle w:val="TAC"/>
              <w:rPr>
                <w:lang w:val="en-US" w:eastAsia="zh-CN"/>
              </w:rPr>
            </w:pPr>
            <w:r>
              <w:rPr>
                <w:rFonts w:hint="eastAsia"/>
                <w:lang w:val="en-US" w:eastAsia="zh-CN"/>
              </w:rPr>
              <w:t>-64.1</w:t>
            </w:r>
          </w:p>
        </w:tc>
        <w:tc>
          <w:tcPr>
            <w:tcW w:w="1979" w:type="dxa"/>
            <w:vAlign w:val="center"/>
          </w:tcPr>
          <w:p w14:paraId="5A301242" w14:textId="77777777" w:rsidR="00975C28" w:rsidRDefault="00975C28" w:rsidP="00634C58">
            <w:pPr>
              <w:pStyle w:val="TAC"/>
              <w:rPr>
                <w:lang w:val="en-US" w:eastAsia="zh-CN"/>
              </w:rPr>
            </w:pPr>
            <w:r>
              <w:rPr>
                <w:rFonts w:hint="eastAsia"/>
                <w:lang w:val="en-US" w:eastAsia="zh-CN"/>
              </w:rPr>
              <w:t>CP-OFDM NR signal, 30 kHz SCS,</w:t>
            </w:r>
          </w:p>
          <w:p w14:paraId="013947E5" w14:textId="77777777" w:rsidR="00975C28" w:rsidRDefault="00975C28" w:rsidP="00634C58">
            <w:pPr>
              <w:pStyle w:val="TAC"/>
              <w:rPr>
                <w:lang w:val="en-US" w:eastAsia="zh-CN"/>
              </w:rPr>
            </w:pPr>
            <w:r>
              <w:rPr>
                <w:rFonts w:hint="eastAsia"/>
                <w:lang w:val="en-US" w:eastAsia="zh-CN"/>
              </w:rPr>
              <w:t>20 RBs</w:t>
            </w:r>
          </w:p>
        </w:tc>
      </w:tr>
      <w:tr w:rsidR="00975C28" w14:paraId="7F1F4CF6" w14:textId="77777777" w:rsidTr="00634C58">
        <w:trPr>
          <w:cantSplit/>
          <w:jc w:val="center"/>
        </w:trPr>
        <w:tc>
          <w:tcPr>
            <w:tcW w:w="1838" w:type="dxa"/>
            <w:tcBorders>
              <w:top w:val="nil"/>
            </w:tcBorders>
            <w:vAlign w:val="center"/>
          </w:tcPr>
          <w:p w14:paraId="2E08A6DD" w14:textId="77777777" w:rsidR="00975C28" w:rsidRDefault="00975C28" w:rsidP="00634C58">
            <w:pPr>
              <w:pStyle w:val="TAC"/>
              <w:rPr>
                <w:lang w:val="en-US" w:eastAsia="zh-CN"/>
              </w:rPr>
            </w:pPr>
          </w:p>
        </w:tc>
        <w:tc>
          <w:tcPr>
            <w:tcW w:w="1418" w:type="dxa"/>
            <w:vAlign w:val="center"/>
          </w:tcPr>
          <w:p w14:paraId="1CF64664" w14:textId="77777777" w:rsidR="00975C28" w:rsidRDefault="00975C28" w:rsidP="00634C58">
            <w:pPr>
              <w:pStyle w:val="TAC"/>
              <w:rPr>
                <w:lang w:val="en-US" w:eastAsia="zh-CN"/>
              </w:rPr>
            </w:pPr>
            <w:r>
              <w:rPr>
                <w:rFonts w:hint="eastAsia"/>
                <w:lang w:val="en-US" w:eastAsia="zh-CN"/>
              </w:rPr>
              <w:t>60</w:t>
            </w:r>
          </w:p>
        </w:tc>
        <w:tc>
          <w:tcPr>
            <w:tcW w:w="1559" w:type="dxa"/>
            <w:vAlign w:val="center"/>
          </w:tcPr>
          <w:p w14:paraId="2EF71AD8" w14:textId="77777777" w:rsidR="00975C28" w:rsidRDefault="00975C28" w:rsidP="00634C58">
            <w:pPr>
              <w:pStyle w:val="TAC"/>
              <w:rPr>
                <w:lang w:val="en-US" w:eastAsia="zh-CN"/>
              </w:rPr>
            </w:pPr>
            <w:r>
              <w:rPr>
                <w:rFonts w:hint="eastAsia"/>
                <w:lang w:val="en-US" w:eastAsia="zh-CN"/>
              </w:rPr>
              <w:t>G-FR1-A1-6</w:t>
            </w:r>
          </w:p>
        </w:tc>
        <w:tc>
          <w:tcPr>
            <w:tcW w:w="1559" w:type="dxa"/>
            <w:vAlign w:val="center"/>
          </w:tcPr>
          <w:p w14:paraId="58CDAE9D" w14:textId="77777777" w:rsidR="00975C28" w:rsidRDefault="00975C28" w:rsidP="00634C58">
            <w:pPr>
              <w:pStyle w:val="TAC"/>
              <w:rPr>
                <w:lang w:val="en-US" w:eastAsia="zh-CN"/>
              </w:rPr>
            </w:pPr>
            <w:r>
              <w:rPr>
                <w:rFonts w:hint="eastAsia"/>
                <w:lang w:val="en-US" w:eastAsia="zh-CN"/>
              </w:rPr>
              <w:t>-82.2</w:t>
            </w:r>
          </w:p>
        </w:tc>
        <w:tc>
          <w:tcPr>
            <w:tcW w:w="1276" w:type="dxa"/>
            <w:vAlign w:val="center"/>
          </w:tcPr>
          <w:p w14:paraId="65B0B2EF" w14:textId="77777777" w:rsidR="00975C28" w:rsidRDefault="00975C28" w:rsidP="00634C58">
            <w:pPr>
              <w:pStyle w:val="TAC"/>
              <w:rPr>
                <w:lang w:val="en-US" w:eastAsia="zh-CN"/>
              </w:rPr>
            </w:pPr>
            <w:r>
              <w:rPr>
                <w:rFonts w:hint="eastAsia"/>
                <w:lang w:val="en-US" w:eastAsia="zh-CN"/>
              </w:rPr>
              <w:t>-63.6</w:t>
            </w:r>
          </w:p>
        </w:tc>
        <w:tc>
          <w:tcPr>
            <w:tcW w:w="1979" w:type="dxa"/>
            <w:vAlign w:val="center"/>
          </w:tcPr>
          <w:p w14:paraId="46CD6094" w14:textId="77777777" w:rsidR="00975C28" w:rsidRDefault="00975C28" w:rsidP="00634C58">
            <w:pPr>
              <w:pStyle w:val="TAC"/>
              <w:rPr>
                <w:lang w:val="en-US" w:eastAsia="zh-CN"/>
              </w:rPr>
            </w:pPr>
            <w:r>
              <w:rPr>
                <w:rFonts w:hint="eastAsia"/>
                <w:lang w:val="en-US" w:eastAsia="zh-CN"/>
              </w:rPr>
              <w:t>DFT-s-OFDM NR signal, 60 kHz SCS,</w:t>
            </w:r>
          </w:p>
          <w:p w14:paraId="4FFEDADE" w14:textId="77777777" w:rsidR="00975C28" w:rsidRDefault="00975C28" w:rsidP="00634C58">
            <w:pPr>
              <w:pStyle w:val="TAC"/>
              <w:rPr>
                <w:lang w:val="en-US" w:eastAsia="zh-CN"/>
              </w:rPr>
            </w:pPr>
            <w:r>
              <w:rPr>
                <w:rFonts w:hint="eastAsia"/>
                <w:lang w:val="en-US" w:eastAsia="zh-CN"/>
              </w:rPr>
              <w:t>24 RBs</w:t>
            </w:r>
          </w:p>
        </w:tc>
      </w:tr>
      <w:tr w:rsidR="00975C28" w14:paraId="032C973C" w14:textId="77777777" w:rsidTr="00634C58">
        <w:trPr>
          <w:cantSplit/>
          <w:jc w:val="center"/>
        </w:trPr>
        <w:tc>
          <w:tcPr>
            <w:tcW w:w="9629" w:type="dxa"/>
            <w:gridSpan w:val="6"/>
            <w:vAlign w:val="center"/>
          </w:tcPr>
          <w:p w14:paraId="6ED88328" w14:textId="77777777" w:rsidR="00975C28" w:rsidRDefault="00975C28" w:rsidP="00634C58">
            <w:pPr>
              <w:pStyle w:val="TAC"/>
              <w:ind w:left="900" w:hangingChars="500" w:hanging="900"/>
              <w:jc w:val="left"/>
              <w:rPr>
                <w:lang w:val="en-US" w:eastAsia="zh-CN"/>
              </w:rPr>
            </w:pPr>
            <w:r>
              <w:rPr>
                <w:rFonts w:hint="eastAsia"/>
                <w:lang w:val="en-US" w:eastAsia="zh-CN"/>
              </w:rPr>
              <w:t>NOTE:</w:t>
            </w:r>
            <w:r>
              <w:rPr>
                <w:rFonts w:hint="eastAsia"/>
                <w:lang w:val="en-US" w:eastAsia="zh-CN"/>
              </w:rPr>
              <w:tab/>
              <w:t>Wanted and interfering signal are placed adjacently around Fc, where the Fc is defined for BS channel bandwidth of the wanted signal according to the table 5.4.2.2-1. The aggregated wanted and interferer signal shall be centred in the BS channel bandwidth of the wanted signal.</w:t>
            </w:r>
          </w:p>
        </w:tc>
      </w:tr>
    </w:tbl>
    <w:p w14:paraId="60B29C75" w14:textId="77777777" w:rsidR="00975C28" w:rsidRDefault="00975C28" w:rsidP="00975C28">
      <w:pPr>
        <w:pStyle w:val="TAC"/>
        <w:rPr>
          <w:lang w:val="en-US" w:eastAsia="zh-CN"/>
        </w:rPr>
      </w:pPr>
    </w:p>
    <w:p w14:paraId="3F290F2B" w14:textId="77777777" w:rsidR="00975C28" w:rsidRDefault="00975C28" w:rsidP="00975C28">
      <w:pPr>
        <w:pStyle w:val="TH"/>
      </w:pPr>
      <w:r>
        <w:rPr>
          <w:rFonts w:hint="eastAsia"/>
          <w:lang w:val="en-US" w:eastAsia="zh-CN"/>
        </w:rPr>
        <w:t>Table 7.8.2-3c: Local Area BS in-channel selectivity for ban</w:t>
      </w:r>
      <w:r>
        <w:t>d n96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975C28" w14:paraId="3990CA17" w14:textId="77777777" w:rsidTr="00634C58">
        <w:trPr>
          <w:cantSplit/>
          <w:jc w:val="center"/>
        </w:trPr>
        <w:tc>
          <w:tcPr>
            <w:tcW w:w="1838" w:type="dxa"/>
            <w:tcBorders>
              <w:bottom w:val="single" w:sz="4" w:space="0" w:color="auto"/>
            </w:tcBorders>
          </w:tcPr>
          <w:p w14:paraId="2537CD39" w14:textId="77777777" w:rsidR="00975C28" w:rsidRDefault="00975C28" w:rsidP="00634C58">
            <w:pPr>
              <w:pStyle w:val="TAH"/>
              <w:rPr>
                <w:lang w:val="en-US" w:eastAsia="zh-CN"/>
              </w:rPr>
            </w:pPr>
            <w:r>
              <w:rPr>
                <w:b w:val="0"/>
                <w:i/>
              </w:rPr>
              <w:lastRenderedPageBreak/>
              <w:t>BS channel bandwidth</w:t>
            </w:r>
            <w:r>
              <w:rPr>
                <w:b w:val="0"/>
              </w:rPr>
              <w:t xml:space="preserve"> (MHz)</w:t>
            </w:r>
          </w:p>
        </w:tc>
        <w:tc>
          <w:tcPr>
            <w:tcW w:w="1418" w:type="dxa"/>
          </w:tcPr>
          <w:p w14:paraId="68C8CD0F" w14:textId="77777777" w:rsidR="00975C28" w:rsidRDefault="00975C28" w:rsidP="00634C58">
            <w:pPr>
              <w:pStyle w:val="TAH"/>
              <w:rPr>
                <w:lang w:val="en-US" w:eastAsia="zh-CN"/>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7A6FB1FB" w14:textId="77777777" w:rsidR="00975C28" w:rsidRDefault="00975C28" w:rsidP="00634C58">
            <w:pPr>
              <w:pStyle w:val="TAH"/>
              <w:rPr>
                <w:lang w:val="en-US" w:eastAsia="zh-CN"/>
              </w:rPr>
            </w:pPr>
            <w:r>
              <w:rPr>
                <w:b w:val="0"/>
              </w:rPr>
              <w:t>R</w:t>
            </w:r>
            <w:r>
              <w:rPr>
                <w:rFonts w:hint="eastAsia"/>
                <w:b w:val="0"/>
              </w:rPr>
              <w:t>eference measurement channel</w:t>
            </w:r>
          </w:p>
        </w:tc>
        <w:tc>
          <w:tcPr>
            <w:tcW w:w="1559" w:type="dxa"/>
          </w:tcPr>
          <w:p w14:paraId="2A0BDBDA" w14:textId="77777777" w:rsidR="00975C28" w:rsidRDefault="00975C28" w:rsidP="00634C58">
            <w:pPr>
              <w:pStyle w:val="TAH"/>
              <w:rPr>
                <w:lang w:val="en-US" w:eastAsia="zh-CN"/>
              </w:rPr>
            </w:pPr>
            <w:r>
              <w:rPr>
                <w:b w:val="0"/>
              </w:rPr>
              <w:t>W</w:t>
            </w:r>
            <w:r>
              <w:rPr>
                <w:rFonts w:hint="eastAsia"/>
                <w:b w:val="0"/>
              </w:rPr>
              <w:t>anted signal mean power (dBm)</w:t>
            </w:r>
          </w:p>
        </w:tc>
        <w:tc>
          <w:tcPr>
            <w:tcW w:w="1276" w:type="dxa"/>
          </w:tcPr>
          <w:p w14:paraId="23FE02CE" w14:textId="77777777" w:rsidR="00975C28" w:rsidRDefault="00975C28" w:rsidP="00634C58">
            <w:pPr>
              <w:pStyle w:val="TAH"/>
              <w:rPr>
                <w:lang w:val="en-US" w:eastAsia="zh-CN"/>
              </w:rPr>
            </w:pPr>
            <w:r>
              <w:rPr>
                <w:rFonts w:hint="eastAsia"/>
                <w:b w:val="0"/>
              </w:rPr>
              <w:t>Interfering signal mean power (dBm)</w:t>
            </w:r>
          </w:p>
        </w:tc>
        <w:tc>
          <w:tcPr>
            <w:tcW w:w="1979" w:type="dxa"/>
          </w:tcPr>
          <w:p w14:paraId="62BE4CAF" w14:textId="77777777" w:rsidR="00975C28" w:rsidRDefault="00975C28" w:rsidP="00634C58">
            <w:pPr>
              <w:pStyle w:val="TAH"/>
              <w:rPr>
                <w:lang w:val="en-US" w:eastAsia="zh-CN"/>
              </w:rPr>
            </w:pPr>
            <w:r>
              <w:rPr>
                <w:b w:val="0"/>
              </w:rPr>
              <w:t>Type of interfering signal</w:t>
            </w:r>
          </w:p>
        </w:tc>
      </w:tr>
      <w:tr w:rsidR="00975C28" w14:paraId="5BF65C65" w14:textId="77777777" w:rsidTr="00634C58">
        <w:trPr>
          <w:cantSplit/>
          <w:jc w:val="center"/>
        </w:trPr>
        <w:tc>
          <w:tcPr>
            <w:tcW w:w="1838" w:type="dxa"/>
            <w:tcBorders>
              <w:bottom w:val="nil"/>
            </w:tcBorders>
            <w:vAlign w:val="center"/>
          </w:tcPr>
          <w:p w14:paraId="02A59925" w14:textId="77777777" w:rsidR="00975C28" w:rsidRDefault="00975C28" w:rsidP="00634C58">
            <w:pPr>
              <w:pStyle w:val="TAC"/>
            </w:pPr>
            <w:r>
              <w:rPr>
                <w:rFonts w:hint="eastAsia"/>
                <w:lang w:val="en-US" w:eastAsia="zh-CN"/>
              </w:rPr>
              <w:t>20</w:t>
            </w:r>
          </w:p>
        </w:tc>
        <w:tc>
          <w:tcPr>
            <w:tcW w:w="1418" w:type="dxa"/>
            <w:vAlign w:val="center"/>
          </w:tcPr>
          <w:p w14:paraId="25F0CA2E" w14:textId="77777777" w:rsidR="00975C28" w:rsidRDefault="00975C28" w:rsidP="00634C58">
            <w:pPr>
              <w:pStyle w:val="TAC"/>
            </w:pPr>
            <w:r>
              <w:rPr>
                <w:rFonts w:hint="eastAsia"/>
              </w:rPr>
              <w:t>15</w:t>
            </w:r>
          </w:p>
        </w:tc>
        <w:tc>
          <w:tcPr>
            <w:tcW w:w="1559" w:type="dxa"/>
            <w:vAlign w:val="center"/>
          </w:tcPr>
          <w:p w14:paraId="218900DC" w14:textId="77777777" w:rsidR="00975C28" w:rsidRDefault="00975C28" w:rsidP="00634C58">
            <w:pPr>
              <w:pStyle w:val="TAC"/>
            </w:pPr>
            <w:r>
              <w:t>G-FR1-A1-</w:t>
            </w:r>
            <w:r>
              <w:rPr>
                <w:rFonts w:hint="eastAsia"/>
                <w:lang w:val="en-US" w:eastAsia="zh-CN"/>
              </w:rPr>
              <w:t>1</w:t>
            </w:r>
            <w:r>
              <w:rPr>
                <w:lang w:val="en-US" w:eastAsia="zh-CN"/>
              </w:rPr>
              <w:t>4</w:t>
            </w:r>
          </w:p>
        </w:tc>
        <w:tc>
          <w:tcPr>
            <w:tcW w:w="1559" w:type="dxa"/>
            <w:vAlign w:val="center"/>
          </w:tcPr>
          <w:p w14:paraId="1FF2C09B" w14:textId="77777777" w:rsidR="00975C28" w:rsidRDefault="00975C28" w:rsidP="00634C58">
            <w:pPr>
              <w:pStyle w:val="TAC"/>
              <w:rPr>
                <w:rFonts w:eastAsia="SimSun"/>
                <w:lang w:val="en-US" w:eastAsia="zh-CN"/>
              </w:rPr>
            </w:pPr>
            <w:r>
              <w:rPr>
                <w:rFonts w:eastAsia="SimSun" w:hint="eastAsia"/>
                <w:lang w:val="en-US" w:eastAsia="zh-CN"/>
              </w:rPr>
              <w:t>-90.6</w:t>
            </w:r>
          </w:p>
        </w:tc>
        <w:tc>
          <w:tcPr>
            <w:tcW w:w="1276" w:type="dxa"/>
            <w:vAlign w:val="center"/>
          </w:tcPr>
          <w:p w14:paraId="3ED3B521" w14:textId="77777777" w:rsidR="00975C28" w:rsidRDefault="00975C28" w:rsidP="00634C58">
            <w:pPr>
              <w:pStyle w:val="TAC"/>
              <w:rPr>
                <w:rFonts w:eastAsia="SimSun" w:cs="Arial"/>
                <w:szCs w:val="18"/>
                <w:lang w:val="en-US" w:eastAsia="zh-CN"/>
              </w:rPr>
            </w:pPr>
            <w:r>
              <w:rPr>
                <w:rFonts w:eastAsia="SimSun" w:hint="eastAsia"/>
                <w:lang w:val="en-US" w:eastAsia="zh-CN"/>
              </w:rPr>
              <w:t>-72.4</w:t>
            </w:r>
          </w:p>
        </w:tc>
        <w:tc>
          <w:tcPr>
            <w:tcW w:w="1979" w:type="dxa"/>
            <w:vAlign w:val="center"/>
          </w:tcPr>
          <w:p w14:paraId="5AD87D04"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15 kHz SCS,</w:t>
            </w:r>
          </w:p>
          <w:p w14:paraId="3E40EDFA" w14:textId="77777777" w:rsidR="00975C28" w:rsidRDefault="00975C28" w:rsidP="00634C58">
            <w:pPr>
              <w:pStyle w:val="TAC"/>
            </w:pPr>
            <w:r>
              <w:rPr>
                <w:rFonts w:hint="eastAsia"/>
              </w:rPr>
              <w:t>10 RB</w:t>
            </w:r>
            <w:r>
              <w:t>s</w:t>
            </w:r>
          </w:p>
        </w:tc>
      </w:tr>
      <w:tr w:rsidR="00975C28" w14:paraId="07AFED7F" w14:textId="77777777" w:rsidTr="00634C58">
        <w:trPr>
          <w:cantSplit/>
          <w:jc w:val="center"/>
        </w:trPr>
        <w:tc>
          <w:tcPr>
            <w:tcW w:w="1838" w:type="dxa"/>
            <w:tcBorders>
              <w:top w:val="nil"/>
              <w:bottom w:val="nil"/>
            </w:tcBorders>
            <w:vAlign w:val="center"/>
          </w:tcPr>
          <w:p w14:paraId="154380F6" w14:textId="77777777" w:rsidR="00975C28" w:rsidRDefault="00975C28" w:rsidP="00634C58">
            <w:pPr>
              <w:pStyle w:val="TAC"/>
            </w:pPr>
          </w:p>
        </w:tc>
        <w:tc>
          <w:tcPr>
            <w:tcW w:w="1418" w:type="dxa"/>
            <w:vAlign w:val="center"/>
          </w:tcPr>
          <w:p w14:paraId="59B710EB" w14:textId="77777777" w:rsidR="00975C28" w:rsidRDefault="00975C28" w:rsidP="00634C58">
            <w:pPr>
              <w:pStyle w:val="TAC"/>
            </w:pPr>
            <w:r>
              <w:rPr>
                <w:rFonts w:hint="eastAsia"/>
                <w:lang w:val="en-US" w:eastAsia="zh-CN"/>
              </w:rPr>
              <w:t>30</w:t>
            </w:r>
          </w:p>
        </w:tc>
        <w:tc>
          <w:tcPr>
            <w:tcW w:w="1559" w:type="dxa"/>
            <w:vAlign w:val="center"/>
          </w:tcPr>
          <w:p w14:paraId="5F10E002" w14:textId="77777777" w:rsidR="00975C28" w:rsidRDefault="00975C28" w:rsidP="00634C58">
            <w:pPr>
              <w:pStyle w:val="TAC"/>
            </w:pPr>
            <w:r>
              <w:t>G-FR1-A1-1</w:t>
            </w:r>
            <w:r>
              <w:rPr>
                <w:lang w:val="en-US" w:eastAsia="zh-CN"/>
              </w:rPr>
              <w:t>5</w:t>
            </w:r>
          </w:p>
        </w:tc>
        <w:tc>
          <w:tcPr>
            <w:tcW w:w="1559" w:type="dxa"/>
            <w:vAlign w:val="center"/>
          </w:tcPr>
          <w:p w14:paraId="256EA85C" w14:textId="77777777" w:rsidR="00975C28" w:rsidRDefault="00975C28" w:rsidP="00634C58">
            <w:pPr>
              <w:pStyle w:val="TAC"/>
              <w:rPr>
                <w:rFonts w:eastAsia="SimSun"/>
                <w:lang w:val="en-US" w:eastAsia="zh-CN"/>
              </w:rPr>
            </w:pPr>
            <w:r>
              <w:rPr>
                <w:rFonts w:eastAsia="SimSun" w:hint="eastAsia"/>
                <w:lang w:val="en-US" w:eastAsia="zh-CN"/>
              </w:rPr>
              <w:t>-87.6</w:t>
            </w:r>
          </w:p>
        </w:tc>
        <w:tc>
          <w:tcPr>
            <w:tcW w:w="1276" w:type="dxa"/>
            <w:vAlign w:val="center"/>
          </w:tcPr>
          <w:p w14:paraId="213DA006" w14:textId="77777777" w:rsidR="00975C28" w:rsidRDefault="00975C28" w:rsidP="00634C58">
            <w:pPr>
              <w:pStyle w:val="TAC"/>
              <w:rPr>
                <w:rFonts w:eastAsia="SimSun" w:cs="Arial"/>
                <w:szCs w:val="18"/>
                <w:lang w:val="en-US" w:eastAsia="zh-CN"/>
              </w:rPr>
            </w:pPr>
            <w:r>
              <w:rPr>
                <w:rFonts w:eastAsia="SimSun" w:hint="eastAsia"/>
                <w:lang w:val="en-US" w:eastAsia="zh-CN"/>
              </w:rPr>
              <w:t>-69.4</w:t>
            </w:r>
          </w:p>
        </w:tc>
        <w:tc>
          <w:tcPr>
            <w:tcW w:w="1979" w:type="dxa"/>
            <w:vAlign w:val="center"/>
          </w:tcPr>
          <w:p w14:paraId="5430CE69"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w:t>
            </w:r>
            <w:r>
              <w:rPr>
                <w:rFonts w:ascii="Arial" w:hAnsi="Arial" w:hint="eastAsia"/>
                <w:sz w:val="18"/>
                <w:lang w:val="en-US" w:eastAsia="zh-CN"/>
              </w:rPr>
              <w:t>30</w:t>
            </w:r>
            <w:r>
              <w:rPr>
                <w:rFonts w:ascii="Arial" w:hAnsi="Arial" w:hint="eastAsia"/>
                <w:sz w:val="18"/>
              </w:rPr>
              <w:t> kHz SCS,</w:t>
            </w:r>
          </w:p>
          <w:p w14:paraId="6F6B6FE1" w14:textId="77777777" w:rsidR="00975C28" w:rsidRDefault="00975C28" w:rsidP="00634C58">
            <w:pPr>
              <w:pStyle w:val="TAC"/>
            </w:pPr>
            <w:r>
              <w:rPr>
                <w:rFonts w:hint="eastAsia"/>
                <w:lang w:val="en-US" w:eastAsia="zh-CN"/>
              </w:rPr>
              <w:t>10</w:t>
            </w:r>
            <w:r>
              <w:rPr>
                <w:rFonts w:hint="eastAsia"/>
              </w:rPr>
              <w:t xml:space="preserve"> RB</w:t>
            </w:r>
            <w:r>
              <w:t>s</w:t>
            </w:r>
          </w:p>
        </w:tc>
      </w:tr>
      <w:tr w:rsidR="00975C28" w14:paraId="6C2AD792" w14:textId="77777777" w:rsidTr="00634C58">
        <w:trPr>
          <w:cantSplit/>
          <w:jc w:val="center"/>
        </w:trPr>
        <w:tc>
          <w:tcPr>
            <w:tcW w:w="1838" w:type="dxa"/>
            <w:tcBorders>
              <w:top w:val="nil"/>
              <w:bottom w:val="single" w:sz="4" w:space="0" w:color="auto"/>
            </w:tcBorders>
            <w:vAlign w:val="center"/>
          </w:tcPr>
          <w:p w14:paraId="0336E434" w14:textId="77777777" w:rsidR="00975C28" w:rsidRDefault="00975C28" w:rsidP="00634C58">
            <w:pPr>
              <w:pStyle w:val="TAC"/>
            </w:pPr>
          </w:p>
        </w:tc>
        <w:tc>
          <w:tcPr>
            <w:tcW w:w="1418" w:type="dxa"/>
            <w:vAlign w:val="center"/>
          </w:tcPr>
          <w:p w14:paraId="6BDD41CE" w14:textId="77777777" w:rsidR="00975C28" w:rsidRDefault="00975C28" w:rsidP="00634C58">
            <w:pPr>
              <w:pStyle w:val="TAC"/>
              <w:rPr>
                <w:lang w:val="en-US" w:eastAsia="zh-CN"/>
              </w:rPr>
            </w:pPr>
            <w:r>
              <w:rPr>
                <w:lang w:val="en-US" w:eastAsia="zh-CN"/>
              </w:rPr>
              <w:t>60</w:t>
            </w:r>
          </w:p>
        </w:tc>
        <w:tc>
          <w:tcPr>
            <w:tcW w:w="1559" w:type="dxa"/>
            <w:vAlign w:val="center"/>
          </w:tcPr>
          <w:p w14:paraId="22326E68" w14:textId="77777777" w:rsidR="00975C28" w:rsidRDefault="00975C28" w:rsidP="00634C58">
            <w:pPr>
              <w:pStyle w:val="TAC"/>
            </w:pPr>
            <w:r>
              <w:t>G-FR1-A1-9</w:t>
            </w:r>
          </w:p>
        </w:tc>
        <w:tc>
          <w:tcPr>
            <w:tcW w:w="1559" w:type="dxa"/>
            <w:vAlign w:val="center"/>
          </w:tcPr>
          <w:p w14:paraId="03C24BD9" w14:textId="77777777" w:rsidR="00975C28" w:rsidRDefault="00975C28" w:rsidP="00634C58">
            <w:pPr>
              <w:pStyle w:val="TAC"/>
              <w:rPr>
                <w:rFonts w:eastAsia="SimSun"/>
                <w:lang w:val="en-US" w:eastAsia="zh-CN"/>
              </w:rPr>
            </w:pPr>
            <w:r>
              <w:rPr>
                <w:rFonts w:eastAsia="SimSun" w:hint="eastAsia"/>
                <w:lang w:val="en-US" w:eastAsia="zh-CN"/>
              </w:rPr>
              <w:t>-86.7</w:t>
            </w:r>
          </w:p>
        </w:tc>
        <w:tc>
          <w:tcPr>
            <w:tcW w:w="1276" w:type="dxa"/>
            <w:vAlign w:val="center"/>
          </w:tcPr>
          <w:p w14:paraId="4FE482EC" w14:textId="77777777" w:rsidR="00975C28" w:rsidRDefault="00975C28" w:rsidP="00634C58">
            <w:pPr>
              <w:pStyle w:val="TAC"/>
              <w:rPr>
                <w:rFonts w:eastAsia="SimSun"/>
                <w:lang w:val="en-US" w:eastAsia="zh-CN"/>
              </w:rPr>
            </w:pPr>
            <w:r>
              <w:rPr>
                <w:rFonts w:eastAsia="SimSun" w:hint="eastAsia"/>
                <w:lang w:val="en-US" w:eastAsia="zh-CN"/>
              </w:rPr>
              <w:t>-69.4</w:t>
            </w:r>
          </w:p>
        </w:tc>
        <w:tc>
          <w:tcPr>
            <w:tcW w:w="1979" w:type="dxa"/>
            <w:vAlign w:val="center"/>
          </w:tcPr>
          <w:p w14:paraId="0C7F6F54" w14:textId="77777777" w:rsidR="00975C28" w:rsidRDefault="00975C28" w:rsidP="00634C58">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0FDEA9F5" w14:textId="77777777" w:rsidR="00975C28" w:rsidRDefault="00975C28" w:rsidP="00634C58">
            <w:pPr>
              <w:keepNext/>
              <w:keepLines/>
              <w:spacing w:after="0"/>
              <w:jc w:val="center"/>
              <w:rPr>
                <w:rFonts w:ascii="Arial" w:hAnsi="Arial"/>
                <w:sz w:val="18"/>
                <w:lang w:val="en-US" w:eastAsia="zh-CN"/>
              </w:rPr>
            </w:pPr>
            <w:r>
              <w:rPr>
                <w:rFonts w:ascii="Arial" w:hAnsi="Arial"/>
                <w:sz w:val="18"/>
              </w:rPr>
              <w:t>5 RBs</w:t>
            </w:r>
          </w:p>
        </w:tc>
      </w:tr>
      <w:tr w:rsidR="00975C28" w14:paraId="58247B41" w14:textId="77777777" w:rsidTr="00634C58">
        <w:trPr>
          <w:cantSplit/>
          <w:jc w:val="center"/>
        </w:trPr>
        <w:tc>
          <w:tcPr>
            <w:tcW w:w="1838" w:type="dxa"/>
            <w:tcBorders>
              <w:bottom w:val="nil"/>
            </w:tcBorders>
            <w:vAlign w:val="center"/>
          </w:tcPr>
          <w:p w14:paraId="429CE563" w14:textId="77777777" w:rsidR="00975C28" w:rsidRDefault="00975C28" w:rsidP="00634C58">
            <w:pPr>
              <w:pStyle w:val="TAC"/>
            </w:pPr>
            <w:r>
              <w:rPr>
                <w:rFonts w:hint="eastAsia"/>
                <w:lang w:val="en-US" w:eastAsia="zh-CN"/>
              </w:rPr>
              <w:t>40</w:t>
            </w:r>
          </w:p>
        </w:tc>
        <w:tc>
          <w:tcPr>
            <w:tcW w:w="1418" w:type="dxa"/>
            <w:vAlign w:val="center"/>
          </w:tcPr>
          <w:p w14:paraId="1818EFCB" w14:textId="77777777" w:rsidR="00975C28" w:rsidRDefault="00975C28" w:rsidP="00634C58">
            <w:pPr>
              <w:pStyle w:val="TAC"/>
            </w:pPr>
            <w:r>
              <w:rPr>
                <w:rFonts w:hint="eastAsia"/>
              </w:rPr>
              <w:t>15</w:t>
            </w:r>
          </w:p>
        </w:tc>
        <w:tc>
          <w:tcPr>
            <w:tcW w:w="1559" w:type="dxa"/>
            <w:vAlign w:val="center"/>
          </w:tcPr>
          <w:p w14:paraId="0FB3F6A5" w14:textId="77777777" w:rsidR="00975C28" w:rsidRDefault="00975C28" w:rsidP="00634C58">
            <w:pPr>
              <w:pStyle w:val="TAC"/>
            </w:pPr>
            <w:r>
              <w:t>G-FR1-A1-</w:t>
            </w:r>
            <w:r>
              <w:rPr>
                <w:rFonts w:hint="eastAsia"/>
                <w:lang w:val="en-US" w:eastAsia="zh-CN"/>
              </w:rPr>
              <w:t>16</w:t>
            </w:r>
          </w:p>
        </w:tc>
        <w:tc>
          <w:tcPr>
            <w:tcW w:w="1559" w:type="dxa"/>
            <w:vAlign w:val="center"/>
          </w:tcPr>
          <w:p w14:paraId="0609DEC1" w14:textId="77777777" w:rsidR="00975C28" w:rsidRDefault="00975C28" w:rsidP="00634C58">
            <w:pPr>
              <w:pStyle w:val="TAC"/>
              <w:rPr>
                <w:rFonts w:eastAsia="SimSun"/>
                <w:lang w:val="en-US" w:eastAsia="zh-CN"/>
              </w:rPr>
            </w:pPr>
            <w:r>
              <w:rPr>
                <w:rFonts w:eastAsia="SimSun" w:hint="eastAsia"/>
                <w:lang w:val="en-US" w:eastAsia="zh-CN"/>
              </w:rPr>
              <w:t>-87.5</w:t>
            </w:r>
          </w:p>
        </w:tc>
        <w:tc>
          <w:tcPr>
            <w:tcW w:w="1276" w:type="dxa"/>
            <w:vAlign w:val="center"/>
          </w:tcPr>
          <w:p w14:paraId="43B3382D" w14:textId="77777777" w:rsidR="00975C28" w:rsidRDefault="00975C28" w:rsidP="00634C58">
            <w:pPr>
              <w:pStyle w:val="TAC"/>
              <w:rPr>
                <w:rFonts w:eastAsia="SimSun" w:cs="Arial"/>
                <w:szCs w:val="18"/>
                <w:lang w:val="en-US" w:eastAsia="zh-CN"/>
              </w:rPr>
            </w:pPr>
            <w:r>
              <w:rPr>
                <w:rFonts w:eastAsia="SimSun" w:hint="eastAsia"/>
                <w:lang w:val="en-US" w:eastAsia="zh-CN"/>
              </w:rPr>
              <w:t>-69.2</w:t>
            </w:r>
          </w:p>
        </w:tc>
        <w:tc>
          <w:tcPr>
            <w:tcW w:w="1979" w:type="dxa"/>
            <w:vAlign w:val="center"/>
          </w:tcPr>
          <w:p w14:paraId="4D7EFAAD"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15 kHz SCS,</w:t>
            </w:r>
          </w:p>
          <w:p w14:paraId="1B63A102" w14:textId="77777777" w:rsidR="00975C28" w:rsidRDefault="00975C28" w:rsidP="00634C58">
            <w:pPr>
              <w:pStyle w:val="TAC"/>
            </w:pPr>
            <w:r>
              <w:rPr>
                <w:rFonts w:hint="eastAsia"/>
                <w:lang w:val="en-US" w:eastAsia="zh-CN"/>
              </w:rPr>
              <w:t>2</w:t>
            </w:r>
            <w:r>
              <w:rPr>
                <w:rFonts w:hint="eastAsia"/>
              </w:rPr>
              <w:t>0 RB</w:t>
            </w:r>
            <w:r>
              <w:t>s</w:t>
            </w:r>
          </w:p>
        </w:tc>
      </w:tr>
      <w:tr w:rsidR="00975C28" w14:paraId="00460B63" w14:textId="77777777" w:rsidTr="00634C58">
        <w:trPr>
          <w:cantSplit/>
          <w:jc w:val="center"/>
        </w:trPr>
        <w:tc>
          <w:tcPr>
            <w:tcW w:w="1838" w:type="dxa"/>
            <w:tcBorders>
              <w:top w:val="nil"/>
              <w:bottom w:val="nil"/>
            </w:tcBorders>
            <w:vAlign w:val="center"/>
          </w:tcPr>
          <w:p w14:paraId="0A9948EE" w14:textId="77777777" w:rsidR="00975C28" w:rsidRDefault="00975C28" w:rsidP="00634C58">
            <w:pPr>
              <w:pStyle w:val="TAC"/>
            </w:pPr>
          </w:p>
        </w:tc>
        <w:tc>
          <w:tcPr>
            <w:tcW w:w="1418" w:type="dxa"/>
            <w:vAlign w:val="center"/>
          </w:tcPr>
          <w:p w14:paraId="358F7D8C" w14:textId="77777777" w:rsidR="00975C28" w:rsidRDefault="00975C28" w:rsidP="00634C58">
            <w:pPr>
              <w:pStyle w:val="TAC"/>
            </w:pPr>
            <w:r>
              <w:rPr>
                <w:rFonts w:hint="eastAsia"/>
                <w:lang w:val="en-US" w:eastAsia="zh-CN"/>
              </w:rPr>
              <w:t>30</w:t>
            </w:r>
          </w:p>
        </w:tc>
        <w:tc>
          <w:tcPr>
            <w:tcW w:w="1559" w:type="dxa"/>
            <w:vAlign w:val="center"/>
          </w:tcPr>
          <w:p w14:paraId="5CD02858" w14:textId="77777777" w:rsidR="00975C28" w:rsidRDefault="00975C28" w:rsidP="00634C58">
            <w:pPr>
              <w:pStyle w:val="TAC"/>
            </w:pPr>
            <w:r>
              <w:t>G-FR1-A1-1</w:t>
            </w:r>
            <w:r>
              <w:rPr>
                <w:rFonts w:hint="eastAsia"/>
                <w:lang w:val="en-US" w:eastAsia="zh-CN"/>
              </w:rPr>
              <w:t>7</w:t>
            </w:r>
          </w:p>
        </w:tc>
        <w:tc>
          <w:tcPr>
            <w:tcW w:w="1559" w:type="dxa"/>
            <w:vAlign w:val="center"/>
          </w:tcPr>
          <w:p w14:paraId="38A8928F" w14:textId="77777777" w:rsidR="00975C28" w:rsidRDefault="00975C28" w:rsidP="00634C58">
            <w:pPr>
              <w:pStyle w:val="TAC"/>
              <w:rPr>
                <w:rFonts w:eastAsia="SimSun"/>
                <w:lang w:val="en-US" w:eastAsia="zh-CN"/>
              </w:rPr>
            </w:pPr>
            <w:r>
              <w:rPr>
                <w:rFonts w:eastAsia="SimSun" w:hint="eastAsia"/>
                <w:lang w:val="en-US" w:eastAsia="zh-CN"/>
              </w:rPr>
              <w:t>-84.5</w:t>
            </w:r>
          </w:p>
        </w:tc>
        <w:tc>
          <w:tcPr>
            <w:tcW w:w="1276" w:type="dxa"/>
            <w:vAlign w:val="center"/>
          </w:tcPr>
          <w:p w14:paraId="360B4294" w14:textId="77777777" w:rsidR="00975C28" w:rsidRDefault="00975C28" w:rsidP="00634C58">
            <w:pPr>
              <w:pStyle w:val="TAC"/>
              <w:rPr>
                <w:rFonts w:eastAsia="SimSun" w:cs="Arial"/>
                <w:szCs w:val="18"/>
                <w:lang w:val="en-US" w:eastAsia="zh-CN"/>
              </w:rPr>
            </w:pPr>
            <w:r>
              <w:rPr>
                <w:rFonts w:eastAsia="SimSun" w:hint="eastAsia"/>
                <w:lang w:val="en-US" w:eastAsia="zh-CN"/>
              </w:rPr>
              <w:t>-66.2</w:t>
            </w:r>
          </w:p>
        </w:tc>
        <w:tc>
          <w:tcPr>
            <w:tcW w:w="1979" w:type="dxa"/>
            <w:vAlign w:val="center"/>
          </w:tcPr>
          <w:p w14:paraId="6905FE4E"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w:t>
            </w:r>
            <w:r>
              <w:rPr>
                <w:rFonts w:ascii="Arial" w:hAnsi="Arial" w:hint="eastAsia"/>
                <w:sz w:val="18"/>
                <w:lang w:val="en-US" w:eastAsia="zh-CN"/>
              </w:rPr>
              <w:t>30</w:t>
            </w:r>
            <w:r>
              <w:rPr>
                <w:rFonts w:ascii="Arial" w:hAnsi="Arial" w:hint="eastAsia"/>
                <w:sz w:val="18"/>
              </w:rPr>
              <w:t> kHz SCS,</w:t>
            </w:r>
          </w:p>
          <w:p w14:paraId="25F9EEAC" w14:textId="77777777" w:rsidR="00975C28" w:rsidRDefault="00975C28" w:rsidP="00634C58">
            <w:pPr>
              <w:pStyle w:val="TAC"/>
            </w:pPr>
            <w:r>
              <w:rPr>
                <w:rFonts w:hint="eastAsia"/>
                <w:lang w:val="en-US" w:eastAsia="zh-CN"/>
              </w:rPr>
              <w:t>10</w:t>
            </w:r>
            <w:r>
              <w:rPr>
                <w:rFonts w:hint="eastAsia"/>
              </w:rPr>
              <w:t xml:space="preserve"> RB</w:t>
            </w:r>
            <w:r>
              <w:t>s</w:t>
            </w:r>
          </w:p>
        </w:tc>
      </w:tr>
      <w:tr w:rsidR="00975C28" w14:paraId="1BA1A723" w14:textId="77777777" w:rsidTr="00634C58">
        <w:trPr>
          <w:cantSplit/>
          <w:jc w:val="center"/>
        </w:trPr>
        <w:tc>
          <w:tcPr>
            <w:tcW w:w="1838" w:type="dxa"/>
            <w:tcBorders>
              <w:top w:val="nil"/>
              <w:bottom w:val="single" w:sz="4" w:space="0" w:color="auto"/>
            </w:tcBorders>
            <w:vAlign w:val="center"/>
          </w:tcPr>
          <w:p w14:paraId="1A2F92B5" w14:textId="77777777" w:rsidR="00975C28" w:rsidRDefault="00975C28" w:rsidP="00634C58">
            <w:pPr>
              <w:pStyle w:val="TAC"/>
            </w:pPr>
          </w:p>
        </w:tc>
        <w:tc>
          <w:tcPr>
            <w:tcW w:w="1418" w:type="dxa"/>
            <w:vAlign w:val="center"/>
          </w:tcPr>
          <w:p w14:paraId="2E1BF702" w14:textId="77777777" w:rsidR="00975C28" w:rsidRDefault="00975C28" w:rsidP="00634C58">
            <w:pPr>
              <w:pStyle w:val="TAC"/>
              <w:rPr>
                <w:lang w:val="en-US" w:eastAsia="zh-CN"/>
              </w:rPr>
            </w:pPr>
            <w:r>
              <w:rPr>
                <w:lang w:val="en-US" w:eastAsia="zh-CN"/>
              </w:rPr>
              <w:t>60</w:t>
            </w:r>
          </w:p>
        </w:tc>
        <w:tc>
          <w:tcPr>
            <w:tcW w:w="1559" w:type="dxa"/>
            <w:vAlign w:val="center"/>
          </w:tcPr>
          <w:p w14:paraId="01DFD3FD" w14:textId="77777777" w:rsidR="00975C28" w:rsidRDefault="00975C28" w:rsidP="00634C58">
            <w:pPr>
              <w:pStyle w:val="TAC"/>
            </w:pPr>
            <w:r>
              <w:t>G-FR1-A1-6</w:t>
            </w:r>
          </w:p>
        </w:tc>
        <w:tc>
          <w:tcPr>
            <w:tcW w:w="1559" w:type="dxa"/>
            <w:vAlign w:val="center"/>
          </w:tcPr>
          <w:p w14:paraId="02D448D0" w14:textId="77777777" w:rsidR="00975C28" w:rsidRDefault="00975C28" w:rsidP="00634C58">
            <w:pPr>
              <w:pStyle w:val="TAC"/>
              <w:rPr>
                <w:rFonts w:eastAsia="SimSun"/>
                <w:lang w:val="en-US" w:eastAsia="zh-CN"/>
              </w:rPr>
            </w:pPr>
            <w:r>
              <w:rPr>
                <w:rFonts w:eastAsia="SimSun" w:hint="eastAsia"/>
                <w:lang w:val="en-US" w:eastAsia="zh-CN"/>
              </w:rPr>
              <w:t>-81.2</w:t>
            </w:r>
          </w:p>
        </w:tc>
        <w:tc>
          <w:tcPr>
            <w:tcW w:w="1276" w:type="dxa"/>
            <w:vAlign w:val="center"/>
          </w:tcPr>
          <w:p w14:paraId="24F9F403" w14:textId="77777777" w:rsidR="00975C28" w:rsidRDefault="00975C28" w:rsidP="00634C58">
            <w:pPr>
              <w:pStyle w:val="TAC"/>
              <w:rPr>
                <w:rFonts w:eastAsia="SimSun"/>
                <w:lang w:val="en-US" w:eastAsia="zh-CN"/>
              </w:rPr>
            </w:pPr>
            <w:r>
              <w:rPr>
                <w:rFonts w:eastAsia="SimSun" w:hint="eastAsia"/>
                <w:lang w:val="en-US" w:eastAsia="zh-CN"/>
              </w:rPr>
              <w:t>-62.6</w:t>
            </w:r>
          </w:p>
        </w:tc>
        <w:tc>
          <w:tcPr>
            <w:tcW w:w="1979" w:type="dxa"/>
            <w:vAlign w:val="center"/>
          </w:tcPr>
          <w:p w14:paraId="2412D427" w14:textId="77777777" w:rsidR="00975C28" w:rsidRDefault="00975C28" w:rsidP="00634C58">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0161AFCB" w14:textId="77777777" w:rsidR="00975C28" w:rsidRDefault="00975C28" w:rsidP="00634C58">
            <w:pPr>
              <w:keepNext/>
              <w:keepLines/>
              <w:spacing w:after="0"/>
              <w:jc w:val="center"/>
              <w:rPr>
                <w:rFonts w:ascii="Arial" w:hAnsi="Arial"/>
                <w:sz w:val="18"/>
                <w:lang w:val="en-US" w:eastAsia="zh-CN"/>
              </w:rPr>
            </w:pPr>
            <w:r>
              <w:rPr>
                <w:rFonts w:ascii="Arial" w:hAnsi="Arial"/>
                <w:sz w:val="18"/>
              </w:rPr>
              <w:t>24 RBs</w:t>
            </w:r>
          </w:p>
        </w:tc>
      </w:tr>
      <w:tr w:rsidR="00975C28" w14:paraId="4DD8E438" w14:textId="77777777" w:rsidTr="00634C58">
        <w:trPr>
          <w:cantSplit/>
          <w:jc w:val="center"/>
        </w:trPr>
        <w:tc>
          <w:tcPr>
            <w:tcW w:w="1838" w:type="dxa"/>
            <w:tcBorders>
              <w:bottom w:val="nil"/>
            </w:tcBorders>
            <w:vAlign w:val="center"/>
          </w:tcPr>
          <w:p w14:paraId="23959986" w14:textId="77777777" w:rsidR="00975C28" w:rsidRDefault="00975C28" w:rsidP="00634C58">
            <w:pPr>
              <w:pStyle w:val="TAC"/>
            </w:pPr>
            <w:r>
              <w:rPr>
                <w:rFonts w:hint="eastAsia"/>
                <w:lang w:val="en-US" w:eastAsia="zh-CN"/>
              </w:rPr>
              <w:t>60</w:t>
            </w:r>
          </w:p>
        </w:tc>
        <w:tc>
          <w:tcPr>
            <w:tcW w:w="1418" w:type="dxa"/>
            <w:vAlign w:val="center"/>
          </w:tcPr>
          <w:p w14:paraId="3D2F6450" w14:textId="77777777" w:rsidR="00975C28" w:rsidRDefault="00975C28" w:rsidP="00634C58">
            <w:pPr>
              <w:pStyle w:val="TAC"/>
            </w:pPr>
            <w:r>
              <w:rPr>
                <w:rFonts w:hint="eastAsia"/>
                <w:lang w:val="en-US" w:eastAsia="zh-CN"/>
              </w:rPr>
              <w:t>30</w:t>
            </w:r>
          </w:p>
        </w:tc>
        <w:tc>
          <w:tcPr>
            <w:tcW w:w="1559" w:type="dxa"/>
            <w:vAlign w:val="center"/>
          </w:tcPr>
          <w:p w14:paraId="5E281CDA" w14:textId="77777777" w:rsidR="00975C28" w:rsidRDefault="00975C28" w:rsidP="00634C58">
            <w:pPr>
              <w:pStyle w:val="TAC"/>
            </w:pPr>
            <w:r>
              <w:t>G-FR1-A1-</w:t>
            </w:r>
            <w:r>
              <w:rPr>
                <w:rFonts w:hint="eastAsia"/>
                <w:lang w:val="en-US" w:eastAsia="zh-CN"/>
              </w:rPr>
              <w:t>1</w:t>
            </w:r>
            <w:r>
              <w:rPr>
                <w:lang w:val="en-US" w:eastAsia="zh-CN"/>
              </w:rPr>
              <w:t>8</w:t>
            </w:r>
          </w:p>
        </w:tc>
        <w:tc>
          <w:tcPr>
            <w:tcW w:w="1559" w:type="dxa"/>
            <w:vAlign w:val="center"/>
          </w:tcPr>
          <w:p w14:paraId="43E7B9CD" w14:textId="77777777" w:rsidR="00975C28" w:rsidRDefault="00975C28" w:rsidP="00634C58">
            <w:pPr>
              <w:pStyle w:val="TAC"/>
              <w:rPr>
                <w:rFonts w:eastAsia="SimSun"/>
                <w:lang w:val="en-US" w:eastAsia="zh-CN"/>
              </w:rPr>
            </w:pPr>
            <w:r>
              <w:rPr>
                <w:rFonts w:eastAsia="SimSun" w:hint="eastAsia"/>
                <w:lang w:val="en-US" w:eastAsia="zh-CN"/>
              </w:rPr>
              <w:t>-82.9</w:t>
            </w:r>
          </w:p>
        </w:tc>
        <w:tc>
          <w:tcPr>
            <w:tcW w:w="1276" w:type="dxa"/>
            <w:vAlign w:val="center"/>
          </w:tcPr>
          <w:p w14:paraId="2BCFC8D0" w14:textId="77777777" w:rsidR="00975C28" w:rsidRDefault="00975C28" w:rsidP="00634C58">
            <w:pPr>
              <w:pStyle w:val="TAC"/>
              <w:rPr>
                <w:rFonts w:eastAsia="SimSun" w:cs="Arial"/>
                <w:szCs w:val="18"/>
                <w:lang w:val="en-US" w:eastAsia="zh-CN"/>
              </w:rPr>
            </w:pPr>
            <w:r>
              <w:rPr>
                <w:rFonts w:eastAsia="SimSun" w:hint="eastAsia"/>
                <w:lang w:val="en-US" w:eastAsia="zh-CN"/>
              </w:rPr>
              <w:t>-64.4</w:t>
            </w:r>
          </w:p>
        </w:tc>
        <w:tc>
          <w:tcPr>
            <w:tcW w:w="1979" w:type="dxa"/>
            <w:vAlign w:val="center"/>
          </w:tcPr>
          <w:p w14:paraId="5D579725"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30 kHz SCS,</w:t>
            </w:r>
          </w:p>
          <w:p w14:paraId="044E6081" w14:textId="77777777" w:rsidR="00975C28" w:rsidRDefault="00975C28" w:rsidP="00634C58">
            <w:pPr>
              <w:pStyle w:val="TAC"/>
            </w:pPr>
            <w:r>
              <w:rPr>
                <w:rFonts w:hint="eastAsia"/>
                <w:lang w:val="en-US" w:eastAsia="zh-CN"/>
              </w:rPr>
              <w:t>20</w:t>
            </w:r>
            <w:r>
              <w:rPr>
                <w:rFonts w:hint="eastAsia"/>
              </w:rPr>
              <w:t xml:space="preserve"> RB</w:t>
            </w:r>
            <w:r>
              <w:t>s</w:t>
            </w:r>
          </w:p>
        </w:tc>
      </w:tr>
      <w:tr w:rsidR="00975C28" w14:paraId="0168C3A2" w14:textId="77777777" w:rsidTr="00634C58">
        <w:trPr>
          <w:cantSplit/>
          <w:jc w:val="center"/>
        </w:trPr>
        <w:tc>
          <w:tcPr>
            <w:tcW w:w="1838" w:type="dxa"/>
            <w:tcBorders>
              <w:top w:val="nil"/>
              <w:bottom w:val="single" w:sz="4" w:space="0" w:color="auto"/>
            </w:tcBorders>
            <w:vAlign w:val="center"/>
          </w:tcPr>
          <w:p w14:paraId="14B80A65" w14:textId="77777777" w:rsidR="00975C28" w:rsidRDefault="00975C28" w:rsidP="00634C58">
            <w:pPr>
              <w:pStyle w:val="TAC"/>
              <w:rPr>
                <w:lang w:val="en-US" w:eastAsia="zh-CN"/>
              </w:rPr>
            </w:pPr>
          </w:p>
        </w:tc>
        <w:tc>
          <w:tcPr>
            <w:tcW w:w="1418" w:type="dxa"/>
            <w:vAlign w:val="center"/>
          </w:tcPr>
          <w:p w14:paraId="73737431" w14:textId="77777777" w:rsidR="00975C28" w:rsidRDefault="00975C28" w:rsidP="00634C58">
            <w:pPr>
              <w:pStyle w:val="TAC"/>
              <w:rPr>
                <w:lang w:val="en-US" w:eastAsia="zh-CN"/>
              </w:rPr>
            </w:pPr>
            <w:r>
              <w:rPr>
                <w:lang w:val="en-US" w:eastAsia="zh-CN"/>
              </w:rPr>
              <w:t>60</w:t>
            </w:r>
          </w:p>
        </w:tc>
        <w:tc>
          <w:tcPr>
            <w:tcW w:w="1559" w:type="dxa"/>
            <w:vAlign w:val="center"/>
          </w:tcPr>
          <w:p w14:paraId="2F3D8226" w14:textId="77777777" w:rsidR="00975C28" w:rsidRDefault="00975C28" w:rsidP="00634C58">
            <w:pPr>
              <w:pStyle w:val="TAC"/>
            </w:pPr>
            <w:r>
              <w:t>G-FR1-A1-6</w:t>
            </w:r>
          </w:p>
        </w:tc>
        <w:tc>
          <w:tcPr>
            <w:tcW w:w="1559" w:type="dxa"/>
            <w:vAlign w:val="center"/>
          </w:tcPr>
          <w:p w14:paraId="65B6B981" w14:textId="77777777" w:rsidR="00975C28" w:rsidRDefault="00975C28" w:rsidP="00634C58">
            <w:pPr>
              <w:pStyle w:val="TAC"/>
              <w:rPr>
                <w:rFonts w:eastAsia="SimSun"/>
                <w:lang w:val="en-US" w:eastAsia="zh-CN"/>
              </w:rPr>
            </w:pPr>
            <w:r>
              <w:rPr>
                <w:rFonts w:eastAsia="SimSun" w:hint="eastAsia"/>
                <w:lang w:val="en-US" w:eastAsia="zh-CN"/>
              </w:rPr>
              <w:t>-81.2</w:t>
            </w:r>
          </w:p>
        </w:tc>
        <w:tc>
          <w:tcPr>
            <w:tcW w:w="1276" w:type="dxa"/>
            <w:vAlign w:val="center"/>
          </w:tcPr>
          <w:p w14:paraId="2DF77191" w14:textId="77777777" w:rsidR="00975C28" w:rsidRDefault="00975C28" w:rsidP="00634C58">
            <w:pPr>
              <w:pStyle w:val="TAC"/>
              <w:rPr>
                <w:rFonts w:eastAsia="SimSun"/>
                <w:lang w:eastAsia="zh-CN"/>
              </w:rPr>
            </w:pPr>
            <w:r>
              <w:rPr>
                <w:rFonts w:eastAsia="SimSun" w:hint="eastAsia"/>
                <w:lang w:val="en-US" w:eastAsia="zh-CN"/>
              </w:rPr>
              <w:t>-62.6</w:t>
            </w:r>
          </w:p>
        </w:tc>
        <w:tc>
          <w:tcPr>
            <w:tcW w:w="1979" w:type="dxa"/>
            <w:vAlign w:val="center"/>
          </w:tcPr>
          <w:p w14:paraId="08CC8A24" w14:textId="77777777" w:rsidR="00975C28" w:rsidRDefault="00975C28" w:rsidP="00634C58">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29DC3EFA" w14:textId="77777777" w:rsidR="00975C28" w:rsidRDefault="00975C28" w:rsidP="00634C58">
            <w:pPr>
              <w:keepNext/>
              <w:keepLines/>
              <w:spacing w:after="0"/>
              <w:jc w:val="center"/>
              <w:rPr>
                <w:rFonts w:ascii="Arial" w:hAnsi="Arial"/>
                <w:sz w:val="18"/>
                <w:lang w:val="en-US" w:eastAsia="zh-CN"/>
              </w:rPr>
            </w:pPr>
            <w:r>
              <w:rPr>
                <w:rFonts w:ascii="Arial" w:hAnsi="Arial"/>
                <w:sz w:val="18"/>
              </w:rPr>
              <w:t>24 RBs</w:t>
            </w:r>
          </w:p>
        </w:tc>
      </w:tr>
      <w:tr w:rsidR="00975C28" w14:paraId="17AE0E85" w14:textId="77777777" w:rsidTr="00634C58">
        <w:trPr>
          <w:cantSplit/>
          <w:jc w:val="center"/>
        </w:trPr>
        <w:tc>
          <w:tcPr>
            <w:tcW w:w="1838" w:type="dxa"/>
            <w:tcBorders>
              <w:top w:val="single" w:sz="4" w:space="0" w:color="auto"/>
              <w:bottom w:val="nil"/>
            </w:tcBorders>
            <w:vAlign w:val="center"/>
          </w:tcPr>
          <w:p w14:paraId="2B25C3EB" w14:textId="77777777" w:rsidR="00975C28" w:rsidRDefault="00975C28" w:rsidP="00634C58">
            <w:pPr>
              <w:pStyle w:val="TAC"/>
            </w:pPr>
            <w:r>
              <w:rPr>
                <w:rFonts w:hint="eastAsia"/>
                <w:lang w:val="en-US" w:eastAsia="zh-CN"/>
              </w:rPr>
              <w:t>80</w:t>
            </w:r>
          </w:p>
        </w:tc>
        <w:tc>
          <w:tcPr>
            <w:tcW w:w="1418" w:type="dxa"/>
            <w:vAlign w:val="center"/>
          </w:tcPr>
          <w:p w14:paraId="62D9CC56" w14:textId="77777777" w:rsidR="00975C28" w:rsidRDefault="00975C28" w:rsidP="00634C58">
            <w:pPr>
              <w:pStyle w:val="TAC"/>
            </w:pPr>
            <w:r>
              <w:rPr>
                <w:rFonts w:hint="eastAsia"/>
                <w:lang w:val="en-US" w:eastAsia="zh-CN"/>
              </w:rPr>
              <w:t>30</w:t>
            </w:r>
          </w:p>
        </w:tc>
        <w:tc>
          <w:tcPr>
            <w:tcW w:w="1559" w:type="dxa"/>
            <w:vAlign w:val="center"/>
          </w:tcPr>
          <w:p w14:paraId="5880ECE6" w14:textId="77777777" w:rsidR="00975C28" w:rsidRDefault="00975C28" w:rsidP="00634C58">
            <w:pPr>
              <w:pStyle w:val="TAC"/>
            </w:pPr>
            <w:r>
              <w:t>G-FR1-A1-</w:t>
            </w:r>
            <w:r>
              <w:rPr>
                <w:lang w:val="en-US" w:eastAsia="zh-CN"/>
              </w:rPr>
              <w:t>19</w:t>
            </w:r>
          </w:p>
        </w:tc>
        <w:tc>
          <w:tcPr>
            <w:tcW w:w="1559" w:type="dxa"/>
            <w:vAlign w:val="center"/>
          </w:tcPr>
          <w:p w14:paraId="650D1A0E" w14:textId="77777777" w:rsidR="00975C28" w:rsidRDefault="00975C28" w:rsidP="00634C58">
            <w:pPr>
              <w:pStyle w:val="TAC"/>
              <w:rPr>
                <w:rFonts w:eastAsia="SimSun"/>
                <w:lang w:val="en-US" w:eastAsia="zh-CN"/>
              </w:rPr>
            </w:pPr>
            <w:r>
              <w:rPr>
                <w:rFonts w:eastAsia="SimSun" w:hint="eastAsia"/>
                <w:lang w:val="en-US" w:eastAsia="zh-CN"/>
              </w:rPr>
              <w:t>-81.6</w:t>
            </w:r>
          </w:p>
        </w:tc>
        <w:tc>
          <w:tcPr>
            <w:tcW w:w="1276" w:type="dxa"/>
            <w:vAlign w:val="center"/>
          </w:tcPr>
          <w:p w14:paraId="42AD7782" w14:textId="77777777" w:rsidR="00975C28" w:rsidRDefault="00975C28" w:rsidP="00634C58">
            <w:pPr>
              <w:pStyle w:val="TAC"/>
              <w:rPr>
                <w:rFonts w:eastAsia="SimSun" w:cs="Arial"/>
                <w:szCs w:val="18"/>
                <w:lang w:val="en-US" w:eastAsia="zh-CN"/>
              </w:rPr>
            </w:pPr>
            <w:r>
              <w:rPr>
                <w:rFonts w:eastAsia="SimSun" w:hint="eastAsia"/>
                <w:lang w:val="en-US" w:eastAsia="zh-CN"/>
              </w:rPr>
              <w:t>-63.1</w:t>
            </w:r>
          </w:p>
        </w:tc>
        <w:tc>
          <w:tcPr>
            <w:tcW w:w="1979" w:type="dxa"/>
            <w:vAlign w:val="center"/>
          </w:tcPr>
          <w:p w14:paraId="13CE89B3" w14:textId="77777777" w:rsidR="00975C28" w:rsidRDefault="00975C28" w:rsidP="00634C58">
            <w:pPr>
              <w:keepNext/>
              <w:keepLines/>
              <w:spacing w:after="0"/>
              <w:jc w:val="center"/>
              <w:rPr>
                <w:rFonts w:ascii="Arial" w:hAnsi="Arial"/>
                <w:sz w:val="18"/>
              </w:rPr>
            </w:pPr>
            <w:r>
              <w:rPr>
                <w:rFonts w:ascii="Arial" w:hAnsi="Arial" w:hint="eastAsia"/>
                <w:sz w:val="18"/>
                <w:lang w:val="en-US" w:eastAsia="zh-CN"/>
              </w:rPr>
              <w:t>CP</w:t>
            </w:r>
            <w:r>
              <w:rPr>
                <w:rFonts w:ascii="Arial" w:hAnsi="Arial"/>
                <w:sz w:val="18"/>
              </w:rPr>
              <w:t>-OFDM</w:t>
            </w:r>
            <w:r>
              <w:rPr>
                <w:rFonts w:ascii="Arial" w:hAnsi="Arial" w:hint="eastAsia"/>
                <w:sz w:val="18"/>
              </w:rPr>
              <w:t xml:space="preserve"> NR signal, 30 kHz SCS,</w:t>
            </w:r>
          </w:p>
          <w:p w14:paraId="758558D6" w14:textId="77777777" w:rsidR="00975C28" w:rsidRDefault="00975C28" w:rsidP="00634C58">
            <w:pPr>
              <w:pStyle w:val="TAC"/>
            </w:pPr>
            <w:r>
              <w:rPr>
                <w:rFonts w:hint="eastAsia"/>
                <w:lang w:val="en-US" w:eastAsia="zh-CN"/>
              </w:rPr>
              <w:t>2</w:t>
            </w:r>
            <w:r>
              <w:t>0</w:t>
            </w:r>
            <w:r>
              <w:rPr>
                <w:rFonts w:hint="eastAsia"/>
              </w:rPr>
              <w:t xml:space="preserve"> RB</w:t>
            </w:r>
            <w:r>
              <w:t>s</w:t>
            </w:r>
          </w:p>
        </w:tc>
      </w:tr>
      <w:tr w:rsidR="00975C28" w14:paraId="2A6E612E" w14:textId="77777777" w:rsidTr="00634C58">
        <w:trPr>
          <w:cantSplit/>
          <w:jc w:val="center"/>
        </w:trPr>
        <w:tc>
          <w:tcPr>
            <w:tcW w:w="1838" w:type="dxa"/>
            <w:tcBorders>
              <w:top w:val="nil"/>
            </w:tcBorders>
            <w:vAlign w:val="center"/>
          </w:tcPr>
          <w:p w14:paraId="0B6FB2B3" w14:textId="77777777" w:rsidR="00975C28" w:rsidRDefault="00975C28" w:rsidP="00634C58">
            <w:pPr>
              <w:pStyle w:val="TAC"/>
              <w:rPr>
                <w:lang w:val="en-US" w:eastAsia="zh-CN"/>
              </w:rPr>
            </w:pPr>
          </w:p>
        </w:tc>
        <w:tc>
          <w:tcPr>
            <w:tcW w:w="1418" w:type="dxa"/>
            <w:vAlign w:val="center"/>
          </w:tcPr>
          <w:p w14:paraId="57274136" w14:textId="77777777" w:rsidR="00975C28" w:rsidRDefault="00975C28" w:rsidP="00634C58">
            <w:pPr>
              <w:pStyle w:val="TAC"/>
              <w:rPr>
                <w:lang w:val="en-US" w:eastAsia="zh-CN"/>
              </w:rPr>
            </w:pPr>
            <w:r>
              <w:rPr>
                <w:lang w:val="en-US" w:eastAsia="zh-CN"/>
              </w:rPr>
              <w:t>60</w:t>
            </w:r>
          </w:p>
        </w:tc>
        <w:tc>
          <w:tcPr>
            <w:tcW w:w="1559" w:type="dxa"/>
            <w:vAlign w:val="center"/>
          </w:tcPr>
          <w:p w14:paraId="17FD99B3" w14:textId="77777777" w:rsidR="00975C28" w:rsidRDefault="00975C28" w:rsidP="00634C58">
            <w:pPr>
              <w:pStyle w:val="TAC"/>
            </w:pPr>
            <w:r>
              <w:t>G-FR1-A1-6</w:t>
            </w:r>
          </w:p>
        </w:tc>
        <w:tc>
          <w:tcPr>
            <w:tcW w:w="1559" w:type="dxa"/>
            <w:vAlign w:val="center"/>
          </w:tcPr>
          <w:p w14:paraId="76FE1CC6" w14:textId="77777777" w:rsidR="00975C28" w:rsidRDefault="00975C28" w:rsidP="00634C58">
            <w:pPr>
              <w:pStyle w:val="TAC"/>
              <w:rPr>
                <w:rFonts w:eastAsia="SimSun"/>
                <w:lang w:val="en-US" w:eastAsia="zh-CN"/>
              </w:rPr>
            </w:pPr>
            <w:r>
              <w:rPr>
                <w:rFonts w:eastAsia="SimSun" w:hint="eastAsia"/>
                <w:lang w:val="en-US" w:eastAsia="zh-CN"/>
              </w:rPr>
              <w:t>-81.2</w:t>
            </w:r>
          </w:p>
        </w:tc>
        <w:tc>
          <w:tcPr>
            <w:tcW w:w="1276" w:type="dxa"/>
            <w:vAlign w:val="center"/>
          </w:tcPr>
          <w:p w14:paraId="0DA2D357" w14:textId="77777777" w:rsidR="00975C28" w:rsidRDefault="00975C28" w:rsidP="00634C58">
            <w:pPr>
              <w:pStyle w:val="TAC"/>
              <w:rPr>
                <w:rFonts w:eastAsia="SimSun"/>
                <w:lang w:val="en-US" w:eastAsia="zh-CN"/>
              </w:rPr>
            </w:pPr>
            <w:r>
              <w:rPr>
                <w:rFonts w:eastAsia="SimSun" w:hint="eastAsia"/>
                <w:lang w:val="en-US" w:eastAsia="zh-CN"/>
              </w:rPr>
              <w:t>-62.6</w:t>
            </w:r>
          </w:p>
        </w:tc>
        <w:tc>
          <w:tcPr>
            <w:tcW w:w="1979" w:type="dxa"/>
            <w:vAlign w:val="center"/>
          </w:tcPr>
          <w:p w14:paraId="3A926A60" w14:textId="77777777" w:rsidR="00975C28" w:rsidRDefault="00975C28" w:rsidP="00634C58">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1E07C071" w14:textId="77777777" w:rsidR="00975C28" w:rsidRDefault="00975C28" w:rsidP="00634C58">
            <w:pPr>
              <w:keepNext/>
              <w:keepLines/>
              <w:spacing w:after="0"/>
              <w:jc w:val="center"/>
              <w:rPr>
                <w:rFonts w:ascii="Arial" w:hAnsi="Arial"/>
                <w:sz w:val="18"/>
                <w:lang w:val="en-US" w:eastAsia="zh-CN"/>
              </w:rPr>
            </w:pPr>
            <w:r>
              <w:rPr>
                <w:rFonts w:ascii="Arial" w:hAnsi="Arial"/>
                <w:sz w:val="18"/>
              </w:rPr>
              <w:t>24 RBs</w:t>
            </w:r>
          </w:p>
        </w:tc>
      </w:tr>
      <w:tr w:rsidR="00975C28" w14:paraId="0A0321D7" w14:textId="77777777" w:rsidTr="00634C58">
        <w:trPr>
          <w:cantSplit/>
          <w:jc w:val="center"/>
        </w:trPr>
        <w:tc>
          <w:tcPr>
            <w:tcW w:w="9629" w:type="dxa"/>
            <w:gridSpan w:val="6"/>
            <w:vAlign w:val="center"/>
          </w:tcPr>
          <w:p w14:paraId="6792E90A" w14:textId="77777777" w:rsidR="00975C28" w:rsidRDefault="00975C28" w:rsidP="00634C58">
            <w:pPr>
              <w:pStyle w:val="TAN"/>
              <w:ind w:left="850" w:hanging="850"/>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479EEFBB" w14:textId="77777777" w:rsidR="00975C28" w:rsidRPr="008C3753" w:rsidRDefault="00975C28" w:rsidP="005445D0"/>
    <w:p w14:paraId="5DD0AB18" w14:textId="77777777" w:rsidR="008C01E6" w:rsidRPr="008C3753" w:rsidRDefault="008C01E6" w:rsidP="008C01E6">
      <w:pPr>
        <w:pStyle w:val="Heading1"/>
      </w:pPr>
      <w:bookmarkStart w:id="6465" w:name="_Toc21100088"/>
      <w:bookmarkStart w:id="6466" w:name="_Toc29809886"/>
      <w:bookmarkStart w:id="6467" w:name="_Toc36645271"/>
      <w:bookmarkStart w:id="6468" w:name="_Toc37272325"/>
      <w:bookmarkStart w:id="6469" w:name="_Toc45884571"/>
      <w:bookmarkStart w:id="6470" w:name="_Toc53182594"/>
      <w:bookmarkStart w:id="6471" w:name="_Toc58860335"/>
      <w:bookmarkStart w:id="6472" w:name="_Toc61182460"/>
      <w:bookmarkStart w:id="6473" w:name="_Toc66782452"/>
      <w:bookmarkStart w:id="6474" w:name="_Toc74967613"/>
      <w:bookmarkStart w:id="6475" w:name="_Toc76545064"/>
      <w:bookmarkStart w:id="6476" w:name="_Toc82598448"/>
      <w:bookmarkStart w:id="6477" w:name="_Toc89954096"/>
      <w:bookmarkStart w:id="6478" w:name="_Toc98774191"/>
      <w:bookmarkStart w:id="6479" w:name="_Toc106200171"/>
      <w:bookmarkStart w:id="6480" w:name="_Toc115190729"/>
      <w:bookmarkStart w:id="6481" w:name="_Toc122003300"/>
      <w:bookmarkStart w:id="6482" w:name="_Toc124155068"/>
      <w:bookmarkStart w:id="6483" w:name="_Toc131533841"/>
      <w:bookmarkStart w:id="6484" w:name="_Toc137399720"/>
      <w:bookmarkStart w:id="6485" w:name="historyclause"/>
      <w:bookmarkStart w:id="6486" w:name="_Toc147177089"/>
      <w:r w:rsidRPr="008C3753">
        <w:t>8</w:t>
      </w:r>
      <w:r w:rsidRPr="008C3753">
        <w:tab/>
        <w:t>Conducted performance characteristics</w:t>
      </w:r>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6"/>
    </w:p>
    <w:p w14:paraId="29409B9A" w14:textId="77777777" w:rsidR="008C01E6" w:rsidRPr="008C3753" w:rsidRDefault="008C01E6" w:rsidP="008C01E6">
      <w:pPr>
        <w:pStyle w:val="Heading2"/>
      </w:pPr>
      <w:bookmarkStart w:id="6487" w:name="_Toc21100089"/>
      <w:bookmarkStart w:id="6488" w:name="_Toc29809887"/>
      <w:bookmarkStart w:id="6489" w:name="_Toc36645272"/>
      <w:bookmarkStart w:id="6490" w:name="_Toc37272326"/>
      <w:bookmarkStart w:id="6491" w:name="_Toc45884572"/>
      <w:bookmarkStart w:id="6492" w:name="_Toc53182595"/>
      <w:bookmarkStart w:id="6493" w:name="_Toc58860336"/>
      <w:bookmarkStart w:id="6494" w:name="_Toc61182461"/>
      <w:bookmarkStart w:id="6495" w:name="_Toc66782453"/>
      <w:bookmarkStart w:id="6496" w:name="_Toc74967614"/>
      <w:bookmarkStart w:id="6497" w:name="_Toc76545065"/>
      <w:bookmarkStart w:id="6498" w:name="_Toc82598449"/>
      <w:bookmarkStart w:id="6499" w:name="_Toc89954097"/>
      <w:bookmarkStart w:id="6500" w:name="_Toc98774192"/>
      <w:bookmarkStart w:id="6501" w:name="_Toc106200172"/>
      <w:bookmarkStart w:id="6502" w:name="_Toc115190730"/>
      <w:bookmarkStart w:id="6503" w:name="_Toc122003301"/>
      <w:bookmarkStart w:id="6504" w:name="_Toc124155069"/>
      <w:bookmarkStart w:id="6505" w:name="_Toc131533842"/>
      <w:bookmarkStart w:id="6506" w:name="_Toc137399721"/>
      <w:bookmarkStart w:id="6507" w:name="_Toc147177090"/>
      <w:r w:rsidRPr="008C3753">
        <w:t>8.1</w:t>
      </w:r>
      <w:r w:rsidRPr="008C3753">
        <w:tab/>
        <w:t>General</w:t>
      </w:r>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p>
    <w:p w14:paraId="2E9E1B4B" w14:textId="77777777" w:rsidR="008C01E6" w:rsidRPr="008C3753" w:rsidRDefault="008C01E6" w:rsidP="008C01E6">
      <w:pPr>
        <w:pStyle w:val="Heading3"/>
      </w:pPr>
      <w:bookmarkStart w:id="6508" w:name="_Toc21100090"/>
      <w:bookmarkStart w:id="6509" w:name="_Toc29809888"/>
      <w:bookmarkStart w:id="6510" w:name="_Toc36645273"/>
      <w:bookmarkStart w:id="6511" w:name="_Toc37272327"/>
      <w:bookmarkStart w:id="6512" w:name="_Toc45884573"/>
      <w:bookmarkStart w:id="6513" w:name="_Toc53182596"/>
      <w:bookmarkStart w:id="6514" w:name="_Toc58860337"/>
      <w:bookmarkStart w:id="6515" w:name="_Toc61182462"/>
      <w:bookmarkStart w:id="6516" w:name="_Toc66782454"/>
      <w:bookmarkStart w:id="6517" w:name="_Toc74967615"/>
      <w:bookmarkStart w:id="6518" w:name="_Toc76545066"/>
      <w:bookmarkStart w:id="6519" w:name="_Toc82598450"/>
      <w:bookmarkStart w:id="6520" w:name="_Toc89954098"/>
      <w:bookmarkStart w:id="6521" w:name="_Toc98774193"/>
      <w:bookmarkStart w:id="6522" w:name="_Toc106200173"/>
      <w:bookmarkStart w:id="6523" w:name="_Toc115190731"/>
      <w:bookmarkStart w:id="6524" w:name="_Toc122003302"/>
      <w:bookmarkStart w:id="6525" w:name="_Toc124155070"/>
      <w:bookmarkStart w:id="6526" w:name="_Toc131533843"/>
      <w:bookmarkStart w:id="6527" w:name="_Toc137399722"/>
      <w:bookmarkStart w:id="6528" w:name="_Toc147177091"/>
      <w:r w:rsidRPr="008C3753">
        <w:t>8.1.1</w:t>
      </w:r>
      <w:r w:rsidRPr="008C3753">
        <w:tab/>
        <w:t>Scope and definitions</w:t>
      </w:r>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p>
    <w:p w14:paraId="0289D681" w14:textId="77777777" w:rsidR="008C01E6" w:rsidRPr="008C3753" w:rsidRDefault="008C01E6" w:rsidP="008C01E6">
      <w:r w:rsidRPr="008C3753">
        <w:rPr>
          <w:lang w:eastAsia="ko-KR"/>
        </w:rPr>
        <w:t xml:space="preserve">Conducted performance requirements specify the ability of the </w:t>
      </w:r>
      <w:r w:rsidRPr="008C3753">
        <w:rPr>
          <w:i/>
          <w:lang w:eastAsia="ko-KR"/>
        </w:rPr>
        <w:t>BS type 1-C</w:t>
      </w:r>
      <w:r w:rsidRPr="008C3753">
        <w:rPr>
          <w:lang w:eastAsia="ko-KR"/>
        </w:rPr>
        <w:t xml:space="preserve"> or </w:t>
      </w:r>
      <w:r w:rsidRPr="008C3753">
        <w:rPr>
          <w:i/>
          <w:lang w:eastAsia="ko-KR"/>
        </w:rPr>
        <w:t>BS type 1-H</w:t>
      </w:r>
      <w:r w:rsidRPr="008C3753">
        <w:rPr>
          <w:lang w:eastAsia="ko-KR"/>
        </w:rPr>
        <w:t xml:space="preserve"> to correctly demodulate signals in various conditions and configurations. Conducted performance requirements are specified at the </w:t>
      </w:r>
      <w:r w:rsidRPr="008C3753">
        <w:rPr>
          <w:i/>
        </w:rPr>
        <w:t>antenna connector(s)</w:t>
      </w:r>
      <w:r w:rsidRPr="008C3753">
        <w:t xml:space="preserve"> (for </w:t>
      </w:r>
      <w:r w:rsidRPr="008C3753">
        <w:rPr>
          <w:i/>
        </w:rPr>
        <w:t>BS type 1-C</w:t>
      </w:r>
      <w:r w:rsidRPr="008C3753">
        <w:t xml:space="preserve">) and at the </w:t>
      </w:r>
      <w:r w:rsidRPr="008C3753">
        <w:rPr>
          <w:i/>
        </w:rPr>
        <w:t>TAB connector(s)</w:t>
      </w:r>
      <w:r w:rsidRPr="008C3753">
        <w:t xml:space="preserve"> (for </w:t>
      </w:r>
      <w:r w:rsidRPr="008C3753">
        <w:rPr>
          <w:i/>
        </w:rPr>
        <w:t>BS type 1-H</w:t>
      </w:r>
      <w:r w:rsidRPr="008C3753">
        <w:t>).</w:t>
      </w:r>
    </w:p>
    <w:p w14:paraId="7CF6C68F" w14:textId="513766B6" w:rsidR="008C01E6" w:rsidRPr="008C3753" w:rsidRDefault="008C01E6" w:rsidP="008C01E6">
      <w:pPr>
        <w:rPr>
          <w:lang w:eastAsia="ko-KR"/>
        </w:rPr>
      </w:pPr>
      <w:r w:rsidRPr="008C3753">
        <w:t xml:space="preserve">Conducted performance requirements for the BS are specified for the fixed reference channels and the propagation conditions defined in </w:t>
      </w:r>
      <w:r w:rsidR="00062DCB" w:rsidRPr="008C3753">
        <w:t>TS 38.104 [2</w:t>
      </w:r>
      <w:r w:rsidRPr="008C3753">
        <w:t>] annex A and annex H, respectively. The requirements only apply to those FRCs that are supported by the BS.</w:t>
      </w:r>
    </w:p>
    <w:p w14:paraId="222C68E5" w14:textId="77777777" w:rsidR="008C01E6" w:rsidRPr="008C3753" w:rsidRDefault="008C01E6" w:rsidP="008C01E6">
      <w:r w:rsidRPr="008C3753">
        <w:t>Unless stated otherwise, performance requirements apply for a single carrier only. Performance requirements for a BS supporting CA are defined in terms of single carrier requirements.</w:t>
      </w:r>
    </w:p>
    <w:p w14:paraId="1CC0D6DC" w14:textId="218FEE6E" w:rsidR="008C01E6" w:rsidRPr="008C3753" w:rsidRDefault="008C01E6" w:rsidP="008C01E6">
      <w:r w:rsidRPr="008C3753">
        <w:t xml:space="preserve">For FDD operation the requirements in </w:t>
      </w:r>
      <w:r w:rsidR="00062DCB" w:rsidRPr="008C3753">
        <w:t>clause 8</w:t>
      </w:r>
      <w:r w:rsidRPr="008C3753">
        <w:t xml:space="preserve"> shall be met with the transmitter units associated with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the </w:t>
      </w:r>
      <w:r w:rsidRPr="008C3753">
        <w:rPr>
          <w:i/>
        </w:rPr>
        <w:t>operating</w:t>
      </w:r>
      <w:r w:rsidRPr="008C3753">
        <w:t xml:space="preserve"> </w:t>
      </w:r>
      <w:r w:rsidRPr="008C3753">
        <w:rPr>
          <w:i/>
        </w:rPr>
        <w:t>band</w:t>
      </w:r>
      <w:r w:rsidRPr="008C3753">
        <w:t xml:space="preserve"> turned ON.</w:t>
      </w:r>
    </w:p>
    <w:p w14:paraId="2CFF7C35" w14:textId="77777777" w:rsidR="008C01E6" w:rsidRPr="008C3753" w:rsidRDefault="008C01E6" w:rsidP="008C01E6">
      <w:pPr>
        <w:pStyle w:val="NO"/>
      </w:pPr>
      <w:r w:rsidRPr="008C3753">
        <w:t>NOTE:</w:t>
      </w:r>
      <w:r w:rsidRPr="008C3753">
        <w:tab/>
        <w:t xml:space="preserve">In normal operating conditions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in FDD operation are configured to transmit and receive at the same time. The associated transmitter unit(s) may be OFF for some of the tests.</w:t>
      </w:r>
    </w:p>
    <w:p w14:paraId="1BC115D8" w14:textId="77777777" w:rsidR="00E42CA8" w:rsidRDefault="00E42CA8" w:rsidP="00E42CA8">
      <w:r w:rsidRPr="00025D26">
        <w:lastRenderedPageBreak/>
        <w:t xml:space="preserve">In tests performed with signal generators a synchronization signal may be provided </w:t>
      </w:r>
      <w:r>
        <w:t>between</w:t>
      </w:r>
      <w:r w:rsidRPr="00025D26">
        <w:t xml:space="preserve"> the BS </w:t>
      </w:r>
      <w:r>
        <w:t>and</w:t>
      </w:r>
      <w:r w:rsidRPr="00025D26">
        <w:t xml:space="preserve"> the signal generator, to enable correct timing of the wanted signal.</w:t>
      </w:r>
    </w:p>
    <w:p w14:paraId="604CBF44" w14:textId="77777777" w:rsidR="008C01E6" w:rsidRPr="008C3753" w:rsidRDefault="008C01E6" w:rsidP="008C01E6">
      <w:r w:rsidRPr="008C3753">
        <w:t xml:space="preserve">The SNR used in this clause is </w:t>
      </w:r>
      <w:r w:rsidRPr="008C3753">
        <w:rPr>
          <w:lang w:eastAsia="zh-CN"/>
        </w:rPr>
        <w:t xml:space="preserve">specified based on a single carrier and </w:t>
      </w:r>
      <w:r w:rsidRPr="008C3753">
        <w:t>defined as:</w:t>
      </w:r>
    </w:p>
    <w:p w14:paraId="7B526E83" w14:textId="77777777" w:rsidR="008C01E6" w:rsidRPr="008C3753" w:rsidRDefault="008C01E6" w:rsidP="008C01E6">
      <w:r w:rsidRPr="008C3753">
        <w:t>SNR = S / N</w:t>
      </w:r>
    </w:p>
    <w:p w14:paraId="24669D7D" w14:textId="77777777" w:rsidR="008C01E6" w:rsidRPr="008C3753" w:rsidRDefault="008C01E6" w:rsidP="008C01E6">
      <w:r w:rsidRPr="008C3753">
        <w:t>Where:</w:t>
      </w:r>
    </w:p>
    <w:p w14:paraId="0FB48EAB" w14:textId="77777777" w:rsidR="008C01E6" w:rsidRPr="008C3753" w:rsidRDefault="008C01E6" w:rsidP="008C01E6">
      <w:pPr>
        <w:tabs>
          <w:tab w:val="left" w:pos="709"/>
        </w:tabs>
        <w:ind w:left="704" w:hanging="420"/>
      </w:pPr>
      <w:r w:rsidRPr="008C3753">
        <w:t>S</w:t>
      </w:r>
      <w:r w:rsidRPr="008C3753">
        <w:tab/>
        <w:t xml:space="preserve">is the total signal energy in a slot on a single </w:t>
      </w:r>
      <w:r w:rsidRPr="008C3753">
        <w:rPr>
          <w:i/>
        </w:rPr>
        <w:t>antenna connector</w:t>
      </w:r>
      <w:r w:rsidRPr="008C3753">
        <w:t xml:space="preserve"> (for </w:t>
      </w:r>
      <w:r w:rsidRPr="008C3753">
        <w:rPr>
          <w:i/>
        </w:rPr>
        <w:t>BS type 1-C</w:t>
      </w:r>
      <w:r w:rsidRPr="008C3753">
        <w:t xml:space="preserve">) or on a single </w:t>
      </w:r>
      <w:r w:rsidRPr="008C3753">
        <w:rPr>
          <w:i/>
        </w:rPr>
        <w:t>TAB connector</w:t>
      </w:r>
      <w:r w:rsidRPr="008C3753">
        <w:t xml:space="preserve"> (for </w:t>
      </w:r>
      <w:r w:rsidRPr="008C3753">
        <w:rPr>
          <w:i/>
        </w:rPr>
        <w:t>BS type 1-H</w:t>
      </w:r>
      <w:r w:rsidRPr="008C3753">
        <w:t>).</w:t>
      </w:r>
    </w:p>
    <w:p w14:paraId="1CD1E9D3" w14:textId="65B91DDA" w:rsidR="008C01E6" w:rsidRPr="008C3753" w:rsidRDefault="008C01E6" w:rsidP="008C01E6">
      <w:pPr>
        <w:ind w:left="709" w:hanging="425"/>
      </w:pPr>
      <w:r w:rsidRPr="008C3753">
        <w:t>N</w:t>
      </w:r>
      <w:r w:rsidRPr="008C3753">
        <w:tab/>
        <w:t xml:space="preserve">is the noise energy in a bandwidth corresponding to the transmission bandwidth over </w:t>
      </w:r>
      <w:r w:rsidR="00B766A7">
        <w:t>the same duration where signal energy exists.</w:t>
      </w:r>
    </w:p>
    <w:p w14:paraId="3C0403DE" w14:textId="77777777" w:rsidR="008C01E6" w:rsidRPr="008C3753" w:rsidRDefault="008C01E6" w:rsidP="008C01E6">
      <w:pPr>
        <w:pStyle w:val="Heading3"/>
        <w:rPr>
          <w:lang w:eastAsia="ko-KR"/>
        </w:rPr>
      </w:pPr>
      <w:bookmarkStart w:id="6529" w:name="_Toc21100091"/>
      <w:bookmarkStart w:id="6530" w:name="_Toc29809889"/>
      <w:bookmarkStart w:id="6531" w:name="_Toc36645274"/>
      <w:bookmarkStart w:id="6532" w:name="_Toc37272328"/>
      <w:bookmarkStart w:id="6533" w:name="_Toc45884574"/>
      <w:bookmarkStart w:id="6534" w:name="_Toc53182597"/>
      <w:bookmarkStart w:id="6535" w:name="_Toc58860338"/>
      <w:bookmarkStart w:id="6536" w:name="_Toc61182463"/>
      <w:bookmarkStart w:id="6537" w:name="_Toc66782455"/>
      <w:bookmarkStart w:id="6538" w:name="_Toc74967616"/>
      <w:bookmarkStart w:id="6539" w:name="_Toc76545067"/>
      <w:bookmarkStart w:id="6540" w:name="_Toc82598451"/>
      <w:bookmarkStart w:id="6541" w:name="_Toc89954099"/>
      <w:bookmarkStart w:id="6542" w:name="_Toc98774194"/>
      <w:bookmarkStart w:id="6543" w:name="_Toc106200174"/>
      <w:bookmarkStart w:id="6544" w:name="_Toc115190732"/>
      <w:bookmarkStart w:id="6545" w:name="_Toc122003303"/>
      <w:bookmarkStart w:id="6546" w:name="_Toc124155071"/>
      <w:bookmarkStart w:id="6547" w:name="_Toc131533844"/>
      <w:bookmarkStart w:id="6548" w:name="_Toc137399723"/>
      <w:bookmarkStart w:id="6549" w:name="_Toc147177092"/>
      <w:r w:rsidRPr="008C3753">
        <w:rPr>
          <w:lang w:eastAsia="ko-KR"/>
        </w:rPr>
        <w:t>8.1.2</w:t>
      </w:r>
      <w:r w:rsidRPr="008C3753">
        <w:rPr>
          <w:lang w:eastAsia="ko-KR"/>
        </w:rPr>
        <w:tab/>
        <w:t>Applicability rule</w:t>
      </w:r>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p>
    <w:p w14:paraId="011528AE" w14:textId="77777777" w:rsidR="008C01E6" w:rsidRPr="008C3753" w:rsidRDefault="008C01E6" w:rsidP="008C01E6">
      <w:pPr>
        <w:pStyle w:val="Heading4"/>
      </w:pPr>
      <w:bookmarkStart w:id="6550" w:name="_Toc21100092"/>
      <w:bookmarkStart w:id="6551" w:name="_Toc29809890"/>
      <w:bookmarkStart w:id="6552" w:name="_Toc36645275"/>
      <w:bookmarkStart w:id="6553" w:name="_Toc37272329"/>
      <w:bookmarkStart w:id="6554" w:name="_Toc45884575"/>
      <w:bookmarkStart w:id="6555" w:name="_Toc53182598"/>
      <w:bookmarkStart w:id="6556" w:name="_Toc58860339"/>
      <w:bookmarkStart w:id="6557" w:name="_Toc61182464"/>
      <w:bookmarkStart w:id="6558" w:name="_Toc66782456"/>
      <w:bookmarkStart w:id="6559" w:name="_Toc74967617"/>
      <w:bookmarkStart w:id="6560" w:name="_Toc76545068"/>
      <w:bookmarkStart w:id="6561" w:name="_Toc82598452"/>
      <w:bookmarkStart w:id="6562" w:name="_Toc89954100"/>
      <w:bookmarkStart w:id="6563" w:name="_Toc98774195"/>
      <w:bookmarkStart w:id="6564" w:name="_Toc106200175"/>
      <w:bookmarkStart w:id="6565" w:name="_Toc115190733"/>
      <w:bookmarkStart w:id="6566" w:name="_Toc122003304"/>
      <w:bookmarkStart w:id="6567" w:name="_Toc124155072"/>
      <w:bookmarkStart w:id="6568" w:name="_Toc131533845"/>
      <w:bookmarkStart w:id="6569" w:name="_Toc137399724"/>
      <w:bookmarkStart w:id="6570" w:name="_Toc147177093"/>
      <w:r w:rsidRPr="008C3753">
        <w:t>8.1.2.0</w:t>
      </w:r>
      <w:r w:rsidRPr="008C3753">
        <w:tab/>
        <w:t>General</w:t>
      </w:r>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p>
    <w:p w14:paraId="5A224B23" w14:textId="03F8756A" w:rsidR="008F4EB8" w:rsidRPr="008C3753" w:rsidRDefault="008F4EB8" w:rsidP="008F4EB8">
      <w:pPr>
        <w:rPr>
          <w:rFonts w:eastAsiaTheme="minorEastAsia"/>
          <w:lang w:eastAsia="zh-CN"/>
        </w:rPr>
      </w:pPr>
      <w:bookmarkStart w:id="6571" w:name="_Toc21100093"/>
      <w:r w:rsidRPr="008C3753">
        <w:t xml:space="preserve">Unless otherwise stated, </w:t>
      </w:r>
      <w:r w:rsidRPr="008C3753">
        <w:rPr>
          <w:lang w:eastAsia="zh-CN"/>
        </w:rPr>
        <w:t>for a BS support</w:t>
      </w:r>
      <w:r w:rsidRPr="008C3753">
        <w:rPr>
          <w:rFonts w:eastAsiaTheme="minorEastAsia" w:hint="eastAsia"/>
          <w:lang w:eastAsia="zh-CN"/>
        </w:rPr>
        <w:t>ing</w:t>
      </w:r>
      <w:r w:rsidRPr="008C3753">
        <w:rPr>
          <w:lang w:eastAsia="zh-CN"/>
        </w:rPr>
        <w:t xml:space="preserve"> more than 8 antenna connectors </w:t>
      </w:r>
      <w:r w:rsidRPr="008C3753">
        <w:t xml:space="preserve">(for </w:t>
      </w:r>
      <w:r w:rsidRPr="008C3753">
        <w:rPr>
          <w:i/>
        </w:rPr>
        <w:t>BS type 1-C</w:t>
      </w:r>
      <w:r w:rsidRPr="008C3753">
        <w:t xml:space="preserve">) </w:t>
      </w:r>
      <w:r w:rsidRPr="008C3753">
        <w:rPr>
          <w:lang w:eastAsia="zh-CN"/>
        </w:rPr>
        <w:t xml:space="preserve">or </w:t>
      </w:r>
      <w:r w:rsidRPr="008C3753">
        <w:rPr>
          <w:i/>
          <w:lang w:eastAsia="zh-CN"/>
        </w:rPr>
        <w:t>TAB connectors</w:t>
      </w:r>
      <w:r w:rsidRPr="008C3753">
        <w:rPr>
          <w:lang w:eastAsia="zh-CN"/>
        </w:rPr>
        <w:t xml:space="preserve"> </w:t>
      </w:r>
      <w:r w:rsidRPr="008C3753">
        <w:t xml:space="preserve">(for </w:t>
      </w:r>
      <w:r w:rsidRPr="008C3753">
        <w:rPr>
          <w:i/>
        </w:rPr>
        <w:t>BS type 1-H</w:t>
      </w:r>
      <w:r w:rsidRPr="008C3753">
        <w:t>)</w:t>
      </w:r>
      <w:r w:rsidRPr="008C3753">
        <w:rPr>
          <w:lang w:eastAsia="zh-CN"/>
        </w:rPr>
        <w:t xml:space="preserve"> (see D.37 in table 4.6-1)</w:t>
      </w:r>
      <w:r w:rsidRPr="008C3753">
        <w:t xml:space="preserve">, the performance </w:t>
      </w:r>
      <w:r w:rsidRPr="008C3753">
        <w:rPr>
          <w:lang w:eastAsia="zh-CN"/>
        </w:rPr>
        <w:t xml:space="preserve">requirement tests for 8 </w:t>
      </w:r>
      <w:r w:rsidRPr="008C3753">
        <w:t xml:space="preserve">RX antennas shall apply, and </w:t>
      </w:r>
      <w:r w:rsidRPr="008C3753">
        <w:rPr>
          <w:lang w:eastAsia="zh-CN"/>
        </w:rPr>
        <w:t>the specific connectors used for testing are based on manufacturer declaration.</w:t>
      </w:r>
    </w:p>
    <w:p w14:paraId="70A97287" w14:textId="77777777" w:rsidR="008F4EB8" w:rsidRPr="008C3753" w:rsidRDefault="008F4EB8" w:rsidP="008F4EB8">
      <w:pPr>
        <w:rPr>
          <w:rFonts w:eastAsiaTheme="minorEastAsia"/>
          <w:lang w:val="en-US" w:eastAsia="zh-CN"/>
        </w:rPr>
      </w:pPr>
      <w:r w:rsidRPr="008C3753">
        <w:t>Unless otherwise stated,</w:t>
      </w:r>
      <w:r w:rsidRPr="008C3753">
        <w:rPr>
          <w:rFonts w:eastAsiaTheme="minorEastAsia" w:hint="eastAsia"/>
          <w:lang w:eastAsia="zh-CN"/>
        </w:rPr>
        <w:t xml:space="preserve"> </w:t>
      </w:r>
      <w:r w:rsidRPr="008C3753">
        <w:rPr>
          <w:lang w:eastAsia="zh-CN"/>
        </w:rPr>
        <w:t xml:space="preserve">for </w:t>
      </w:r>
      <w:r w:rsidRPr="008C3753">
        <w:rPr>
          <w:rFonts w:eastAsiaTheme="minorEastAsia"/>
          <w:lang w:val="en-US" w:eastAsia="zh-CN"/>
        </w:rPr>
        <w:t>a BS support</w:t>
      </w:r>
      <w:r w:rsidRPr="008C3753">
        <w:rPr>
          <w:rFonts w:eastAsiaTheme="minorEastAsia" w:hint="eastAsia"/>
          <w:lang w:val="en-US" w:eastAsia="zh-CN"/>
        </w:rPr>
        <w:t>ing</w:t>
      </w:r>
      <w:r w:rsidRPr="008C3753">
        <w:rPr>
          <w:rFonts w:eastAsiaTheme="minorEastAsia"/>
          <w:lang w:val="en-US" w:eastAsia="zh-CN"/>
        </w:rPr>
        <w:t xml:space="preserve"> </w:t>
      </w:r>
      <w:r w:rsidRPr="008C3753">
        <w:rPr>
          <w:rFonts w:eastAsiaTheme="minorEastAsia" w:hint="eastAsia"/>
          <w:lang w:val="en-US" w:eastAsia="zh-CN"/>
        </w:rPr>
        <w:t>different numbers of</w:t>
      </w:r>
      <w:r w:rsidRPr="008C3753">
        <w:rPr>
          <w:rFonts w:eastAsiaTheme="minorEastAsia"/>
          <w:lang w:val="en-US" w:eastAsia="zh-CN"/>
        </w:rPr>
        <w:t xml:space="preserve"> </w:t>
      </w:r>
      <w:r w:rsidRPr="008C3753">
        <w:rPr>
          <w:lang w:eastAsia="zh-CN"/>
        </w:rPr>
        <w:t xml:space="preserve">antenna connectors </w:t>
      </w:r>
      <w:r w:rsidRPr="008C3753">
        <w:t xml:space="preserve">(for </w:t>
      </w:r>
      <w:r w:rsidRPr="008C3753">
        <w:rPr>
          <w:i/>
        </w:rPr>
        <w:t>BS type 1-C</w:t>
      </w:r>
      <w:r w:rsidRPr="008C3753">
        <w:t xml:space="preserve">) </w:t>
      </w:r>
      <w:r w:rsidRPr="008C3753">
        <w:rPr>
          <w:lang w:eastAsia="zh-CN"/>
        </w:rPr>
        <w:t xml:space="preserve">or </w:t>
      </w:r>
      <w:r w:rsidRPr="008C3753">
        <w:rPr>
          <w:i/>
          <w:lang w:eastAsia="zh-CN"/>
        </w:rPr>
        <w:t>TAB connectors</w:t>
      </w:r>
      <w:r w:rsidRPr="008C3753">
        <w:rPr>
          <w:lang w:eastAsia="zh-CN"/>
        </w:rPr>
        <w:t xml:space="preserve"> </w:t>
      </w:r>
      <w:r w:rsidRPr="008C3753">
        <w:t xml:space="preserve">(for </w:t>
      </w:r>
      <w:r w:rsidRPr="008C3753">
        <w:rPr>
          <w:i/>
        </w:rPr>
        <w:t>BS type 1-H</w:t>
      </w:r>
      <w:r w:rsidRPr="008C3753">
        <w:t>)</w:t>
      </w:r>
      <w:r w:rsidRPr="008C3753">
        <w:rPr>
          <w:lang w:eastAsia="zh-CN"/>
        </w:rPr>
        <w:t xml:space="preserve"> (see D.37 in table 4.6-1)</w:t>
      </w:r>
      <w:r w:rsidRPr="008C3753">
        <w:t>,</w:t>
      </w:r>
      <w:r w:rsidRPr="008C3753">
        <w:rPr>
          <w:rFonts w:eastAsiaTheme="minorEastAsia" w:hint="eastAsia"/>
          <w:lang w:eastAsia="zh-CN"/>
        </w:rPr>
        <w:t xml:space="preserve"> the tests with </w:t>
      </w:r>
      <w:r w:rsidRPr="008C3753">
        <w:rPr>
          <w:rFonts w:eastAsiaTheme="minorEastAsia"/>
          <w:lang w:val="en-US" w:eastAsia="zh-CN"/>
        </w:rPr>
        <w:t>low</w:t>
      </w:r>
      <w:r w:rsidRPr="008C3753">
        <w:rPr>
          <w:rFonts w:eastAsiaTheme="minorEastAsia" w:hint="eastAsia"/>
          <w:lang w:val="en-US" w:eastAsia="zh-CN"/>
        </w:rPr>
        <w:t xml:space="preserve"> MIMO</w:t>
      </w:r>
      <w:r w:rsidRPr="008C3753">
        <w:rPr>
          <w:rFonts w:eastAsiaTheme="minorEastAsia"/>
          <w:lang w:val="en-US" w:eastAsia="zh-CN"/>
        </w:rPr>
        <w:t xml:space="preserve"> correlation level</w:t>
      </w:r>
      <w:r w:rsidRPr="008C3753">
        <w:t xml:space="preserve"> shall apply only for</w:t>
      </w:r>
      <w:r w:rsidRPr="008C3753">
        <w:rPr>
          <w:rFonts w:eastAsiaTheme="minorEastAsia" w:hint="eastAsia"/>
          <w:lang w:eastAsia="zh-CN"/>
        </w:rPr>
        <w:t xml:space="preserve"> the </w:t>
      </w:r>
      <w:r w:rsidRPr="008C3753">
        <w:rPr>
          <w:rFonts w:eastAsiaTheme="minorEastAsia"/>
          <w:lang w:val="en-US" w:eastAsia="zh-CN"/>
        </w:rPr>
        <w:t xml:space="preserve">lowest and highest numbers of supported </w:t>
      </w:r>
      <w:r w:rsidRPr="008C3753">
        <w:rPr>
          <w:lang w:eastAsia="zh-CN"/>
        </w:rPr>
        <w:t>connectors</w:t>
      </w:r>
      <w:r w:rsidRPr="008C3753">
        <w:rPr>
          <w:rFonts w:eastAsiaTheme="minorEastAsia"/>
          <w:lang w:val="en-US" w:eastAsia="zh-CN"/>
        </w:rPr>
        <w:t>, and the specific connectors used for testing are based on manufacturer declaration.</w:t>
      </w:r>
    </w:p>
    <w:p w14:paraId="083319B8" w14:textId="77777777" w:rsidR="008C01E6" w:rsidRPr="008C3753" w:rsidRDefault="008C01E6" w:rsidP="008C01E6">
      <w:pPr>
        <w:pStyle w:val="Heading4"/>
        <w:rPr>
          <w:snapToGrid w:val="0"/>
          <w:lang w:eastAsia="zh-CN"/>
        </w:rPr>
      </w:pPr>
      <w:bookmarkStart w:id="6572" w:name="_Toc29809891"/>
      <w:bookmarkStart w:id="6573" w:name="_Toc36645276"/>
      <w:bookmarkStart w:id="6574" w:name="_Toc37272330"/>
      <w:bookmarkStart w:id="6575" w:name="_Toc45884576"/>
      <w:bookmarkStart w:id="6576" w:name="_Toc53182599"/>
      <w:bookmarkStart w:id="6577" w:name="_Toc58860340"/>
      <w:bookmarkStart w:id="6578" w:name="_Toc61182465"/>
      <w:bookmarkStart w:id="6579" w:name="_Toc66782457"/>
      <w:bookmarkStart w:id="6580" w:name="_Toc74967618"/>
      <w:bookmarkStart w:id="6581" w:name="_Toc76545069"/>
      <w:bookmarkStart w:id="6582" w:name="_Toc82598453"/>
      <w:bookmarkStart w:id="6583" w:name="_Toc89954101"/>
      <w:bookmarkStart w:id="6584" w:name="_Toc98774196"/>
      <w:bookmarkStart w:id="6585" w:name="_Toc106200176"/>
      <w:bookmarkStart w:id="6586" w:name="_Toc115190734"/>
      <w:bookmarkStart w:id="6587" w:name="_Toc122003305"/>
      <w:bookmarkStart w:id="6588" w:name="_Toc124155073"/>
      <w:bookmarkStart w:id="6589" w:name="_Toc131533846"/>
      <w:bookmarkStart w:id="6590" w:name="_Toc137399725"/>
      <w:bookmarkStart w:id="6591" w:name="_Toc147177094"/>
      <w:r w:rsidRPr="008C3753">
        <w:t>8.</w:t>
      </w:r>
      <w:r w:rsidRPr="008C3753">
        <w:rPr>
          <w:lang w:eastAsia="zh-CN"/>
        </w:rPr>
        <w:t>1</w:t>
      </w:r>
      <w:r w:rsidRPr="008C3753">
        <w:t>.</w:t>
      </w:r>
      <w:r w:rsidRPr="008C3753">
        <w:rPr>
          <w:lang w:eastAsia="zh-CN"/>
        </w:rPr>
        <w:t>2</w:t>
      </w:r>
      <w:r w:rsidRPr="008C3753">
        <w:t>.1</w:t>
      </w:r>
      <w:r w:rsidRPr="008C3753">
        <w:tab/>
        <w:t>Applicability</w:t>
      </w:r>
      <w:r w:rsidRPr="008C3753">
        <w:rPr>
          <w:lang w:eastAsia="zh-CN"/>
        </w:rPr>
        <w:t xml:space="preserve"> of PUSCH performance </w:t>
      </w:r>
      <w:r w:rsidRPr="008C3753">
        <w:rPr>
          <w:snapToGrid w:val="0"/>
          <w:lang w:eastAsia="zh-CN"/>
        </w:rPr>
        <w:t>requirements</w:t>
      </w:r>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p>
    <w:p w14:paraId="2B6E67DF" w14:textId="77777777" w:rsidR="008C01E6" w:rsidRPr="008C3753" w:rsidRDefault="008C01E6" w:rsidP="008C01E6">
      <w:pPr>
        <w:pStyle w:val="Heading5"/>
        <w:rPr>
          <w:snapToGrid w:val="0"/>
          <w:lang w:eastAsia="zh-CN"/>
        </w:rPr>
      </w:pPr>
      <w:bookmarkStart w:id="6592" w:name="_Toc21100094"/>
      <w:bookmarkStart w:id="6593" w:name="_Toc29809892"/>
      <w:bookmarkStart w:id="6594" w:name="_Toc36645277"/>
      <w:bookmarkStart w:id="6595" w:name="_Toc37272331"/>
      <w:bookmarkStart w:id="6596" w:name="_Toc45884577"/>
      <w:bookmarkStart w:id="6597" w:name="_Toc53182600"/>
      <w:bookmarkStart w:id="6598" w:name="_Toc58860341"/>
      <w:bookmarkStart w:id="6599" w:name="_Toc61182466"/>
      <w:bookmarkStart w:id="6600" w:name="_Toc66782458"/>
      <w:bookmarkStart w:id="6601" w:name="_Toc74967619"/>
      <w:bookmarkStart w:id="6602" w:name="_Toc76545070"/>
      <w:bookmarkStart w:id="6603" w:name="_Toc82598454"/>
      <w:bookmarkStart w:id="6604" w:name="_Toc89954102"/>
      <w:bookmarkStart w:id="6605" w:name="_Toc98774197"/>
      <w:bookmarkStart w:id="6606" w:name="_Toc106200177"/>
      <w:bookmarkStart w:id="6607" w:name="_Toc115190735"/>
      <w:bookmarkStart w:id="6608" w:name="_Toc122003306"/>
      <w:bookmarkStart w:id="6609" w:name="_Toc124155074"/>
      <w:bookmarkStart w:id="6610" w:name="_Toc131533847"/>
      <w:bookmarkStart w:id="6611" w:name="_Toc137399726"/>
      <w:bookmarkStart w:id="6612" w:name="_Toc147177095"/>
      <w:r w:rsidRPr="008C3753">
        <w:t>8.</w:t>
      </w:r>
      <w:r w:rsidRPr="008C3753">
        <w:rPr>
          <w:lang w:eastAsia="zh-CN"/>
        </w:rPr>
        <w:t>1</w:t>
      </w:r>
      <w:r w:rsidRPr="008C3753">
        <w:t>.</w:t>
      </w:r>
      <w:r w:rsidRPr="008C3753">
        <w:rPr>
          <w:lang w:eastAsia="zh-CN"/>
        </w:rPr>
        <w:t>2</w:t>
      </w:r>
      <w:r w:rsidRPr="008C3753">
        <w:t>.1.1</w:t>
      </w:r>
      <w:r w:rsidRPr="008C3753">
        <w:tab/>
        <w:t>Applicability</w:t>
      </w:r>
      <w:r w:rsidRPr="008C3753">
        <w:rPr>
          <w:lang w:eastAsia="zh-CN"/>
        </w:rPr>
        <w:t xml:space="preserve"> of </w:t>
      </w:r>
      <w:r w:rsidRPr="008C3753">
        <w:rPr>
          <w:snapToGrid w:val="0"/>
          <w:lang w:eastAsia="zh-CN"/>
        </w:rPr>
        <w:t>requirements for different subcarrier spacings</w:t>
      </w:r>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p>
    <w:p w14:paraId="53DA8A1A" w14:textId="1443F98F" w:rsidR="00327BC2" w:rsidRPr="008C3753" w:rsidRDefault="008C01E6" w:rsidP="00327BC2">
      <w:pPr>
        <w:rPr>
          <w:rFonts w:eastAsiaTheme="minorEastAsia"/>
          <w:lang w:eastAsia="zh-CN"/>
        </w:rPr>
      </w:pPr>
      <w:r w:rsidRPr="008C3753">
        <w:t>Unless otherwise stated, PUSCH requirement tests shall apply only for each subcarrier spacing declared to be supported</w:t>
      </w:r>
      <w:r w:rsidRPr="008C3753">
        <w:rPr>
          <w:lang w:eastAsia="zh-CN"/>
        </w:rPr>
        <w:t xml:space="preserve"> (see D.14 in table 4.6-1)</w:t>
      </w:r>
      <w:r w:rsidRPr="008C3753">
        <w:t>.</w:t>
      </w:r>
      <w:r w:rsidR="00327BC2" w:rsidRPr="008C3753">
        <w:rPr>
          <w:rFonts w:eastAsiaTheme="minorEastAsia"/>
          <w:lang w:eastAsia="zh-CN"/>
        </w:rPr>
        <w:t xml:space="preserve"> </w:t>
      </w:r>
    </w:p>
    <w:p w14:paraId="4593A4CC" w14:textId="01F0F718" w:rsidR="008C01E6" w:rsidRPr="008C3753" w:rsidRDefault="00327BC2" w:rsidP="00327BC2">
      <w:r w:rsidRPr="008C3753">
        <w:t xml:space="preserve">Unless otherwise stated, </w:t>
      </w:r>
      <w:r w:rsidRPr="008C3753">
        <w:rPr>
          <w:rFonts w:eastAsiaTheme="minorEastAsia" w:hint="eastAsia"/>
          <w:lang w:eastAsia="zh-CN"/>
        </w:rPr>
        <w:t xml:space="preserve">PUSCH requirement </w:t>
      </w:r>
      <w:r w:rsidRPr="008C3753">
        <w:t>tests</w:t>
      </w:r>
      <w:r w:rsidRPr="008C3753">
        <w:rPr>
          <w:rFonts w:eastAsiaTheme="minorEastAsia" w:hint="eastAsia"/>
          <w:lang w:eastAsia="zh-CN"/>
        </w:rPr>
        <w:t xml:space="preserve"> with 30% of maximum throughput </w:t>
      </w:r>
      <w:r w:rsidRPr="008C3753">
        <w:t xml:space="preserve">shall apply only for </w:t>
      </w:r>
      <w:r w:rsidRPr="008C3753">
        <w:rPr>
          <w:rFonts w:eastAsiaTheme="minorEastAsia" w:hint="eastAsia"/>
          <w:lang w:eastAsia="zh-CN"/>
        </w:rPr>
        <w:t xml:space="preserve">the lowest </w:t>
      </w:r>
      <w:r w:rsidRPr="008C3753">
        <w:t>subcarrier spacing declared to be supported</w:t>
      </w:r>
      <w:r w:rsidRPr="008C3753">
        <w:rPr>
          <w:lang w:eastAsia="zh-CN"/>
        </w:rPr>
        <w:t xml:space="preserve"> (see D.14 in table 4.6-1)</w:t>
      </w:r>
      <w:r w:rsidRPr="008C3753">
        <w:rPr>
          <w:rFonts w:eastAsiaTheme="minorEastAsia" w:hint="eastAsia"/>
          <w:lang w:eastAsia="zh-CN"/>
        </w:rPr>
        <w:t xml:space="preserve"> </w:t>
      </w:r>
      <w:r w:rsidRPr="008C3753">
        <w:rPr>
          <w:rFonts w:eastAsiaTheme="minorEastAsia"/>
          <w:lang w:eastAsia="zh-CN"/>
        </w:rPr>
        <w:t>for each frequency range</w:t>
      </w:r>
      <w:r w:rsidRPr="008C3753">
        <w:t>.</w:t>
      </w:r>
    </w:p>
    <w:p w14:paraId="4C2612F1" w14:textId="77777777" w:rsidR="008C01E6" w:rsidRPr="008C3753" w:rsidRDefault="008C01E6" w:rsidP="008C01E6">
      <w:pPr>
        <w:pStyle w:val="Heading5"/>
        <w:rPr>
          <w:lang w:eastAsia="zh-CN"/>
        </w:rPr>
      </w:pPr>
      <w:bookmarkStart w:id="6613" w:name="_Toc21100095"/>
      <w:bookmarkStart w:id="6614" w:name="_Toc29809893"/>
      <w:bookmarkStart w:id="6615" w:name="_Toc36645278"/>
      <w:bookmarkStart w:id="6616" w:name="_Toc37272332"/>
      <w:bookmarkStart w:id="6617" w:name="_Toc45884578"/>
      <w:bookmarkStart w:id="6618" w:name="_Toc53182601"/>
      <w:bookmarkStart w:id="6619" w:name="_Toc58860342"/>
      <w:bookmarkStart w:id="6620" w:name="_Toc61182467"/>
      <w:bookmarkStart w:id="6621" w:name="_Toc66782459"/>
      <w:bookmarkStart w:id="6622" w:name="_Toc74967620"/>
      <w:bookmarkStart w:id="6623" w:name="_Toc76545071"/>
      <w:bookmarkStart w:id="6624" w:name="_Toc82598455"/>
      <w:bookmarkStart w:id="6625" w:name="_Toc89954103"/>
      <w:bookmarkStart w:id="6626" w:name="_Toc98774198"/>
      <w:bookmarkStart w:id="6627" w:name="_Toc106200178"/>
      <w:bookmarkStart w:id="6628" w:name="_Toc115190736"/>
      <w:bookmarkStart w:id="6629" w:name="_Toc122003307"/>
      <w:bookmarkStart w:id="6630" w:name="_Toc124155075"/>
      <w:bookmarkStart w:id="6631" w:name="_Toc131533848"/>
      <w:bookmarkStart w:id="6632" w:name="_Toc137399727"/>
      <w:bookmarkStart w:id="6633" w:name="_Toc147177096"/>
      <w:r w:rsidRPr="008C3753">
        <w:t>8.1.2.1</w:t>
      </w:r>
      <w:r w:rsidRPr="008C3753">
        <w:rPr>
          <w:lang w:eastAsia="zh-CN"/>
        </w:rPr>
        <w:t>.2</w:t>
      </w:r>
      <w:r w:rsidRPr="008C3753">
        <w:tab/>
        <w:t>Applicability of requirements for different channel bandwidths</w:t>
      </w:r>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p>
    <w:p w14:paraId="10145BDB" w14:textId="4DDD4DFC" w:rsidR="00E42CA8" w:rsidRDefault="00E42CA8" w:rsidP="00E42CA8">
      <w:pPr>
        <w:rPr>
          <w:lang w:eastAsia="zh-CN"/>
        </w:rPr>
      </w:pPr>
      <w:r>
        <w:rPr>
          <w:lang w:eastAsia="zh-CN"/>
        </w:rPr>
        <w:t xml:space="preserve">For each subcarrier spacing declared to be supported, the test </w:t>
      </w:r>
      <w:r w:rsidRPr="00505A6D">
        <w:rPr>
          <w:lang w:eastAsia="zh-CN"/>
        </w:rPr>
        <w:t>requirements</w:t>
      </w:r>
      <w:r>
        <w:rPr>
          <w:lang w:eastAsia="zh-CN"/>
        </w:rPr>
        <w:t xml:space="preserve"> for a specific </w:t>
      </w:r>
      <w:r>
        <w:rPr>
          <w:snapToGrid w:val="0"/>
          <w:lang w:eastAsia="zh-CN"/>
        </w:rPr>
        <w:t xml:space="preserve">channel bandwidth shall apply only </w:t>
      </w:r>
      <w:r>
        <w:rPr>
          <w:lang w:eastAsia="zh-CN"/>
        </w:rPr>
        <w:t>if the BS supports it (see D.14 in table 4.6-1).</w:t>
      </w:r>
    </w:p>
    <w:p w14:paraId="15A934E3" w14:textId="77777777" w:rsidR="008C01E6" w:rsidRPr="008C3753" w:rsidRDefault="008C01E6" w:rsidP="008C01E6">
      <w:r w:rsidRPr="008C3753">
        <w:t>Unless otherwise stated, f</w:t>
      </w:r>
      <w:r w:rsidRPr="008C3753">
        <w:rPr>
          <w:lang w:eastAsia="zh-CN"/>
        </w:rPr>
        <w:t xml:space="preserve">or each subcarrier spacing declared to be supported, the tests shall be done only for the widest supported channel bandwidth. If performance requirement is not specified for this </w:t>
      </w:r>
      <w:r w:rsidRPr="008C3753">
        <w:t xml:space="preserve">widest supported </w:t>
      </w:r>
      <w:r w:rsidRPr="008C3753">
        <w:rPr>
          <w:lang w:eastAsia="zh-CN"/>
        </w:rPr>
        <w:t xml:space="preserve">channel bandwidth, the tests shall be done by </w:t>
      </w:r>
      <w:r w:rsidRPr="008C3753">
        <w:t>using performance requirement for the closest channel bandwidth lower than this widest supported bandwidth; the tested PRBs shall then be centered in this widest supported channel bandwidth.</w:t>
      </w:r>
    </w:p>
    <w:p w14:paraId="175EB3C5" w14:textId="77777777" w:rsidR="008C01E6" w:rsidRPr="008C3753" w:rsidRDefault="008C01E6" w:rsidP="008C01E6">
      <w:pPr>
        <w:pStyle w:val="Heading5"/>
        <w:rPr>
          <w:lang w:eastAsia="zh-CN"/>
        </w:rPr>
      </w:pPr>
      <w:bookmarkStart w:id="6634" w:name="_Toc21100096"/>
      <w:bookmarkStart w:id="6635" w:name="_Toc29809894"/>
      <w:bookmarkStart w:id="6636" w:name="_Toc36645279"/>
      <w:bookmarkStart w:id="6637" w:name="_Toc37272333"/>
      <w:bookmarkStart w:id="6638" w:name="_Toc45884579"/>
      <w:bookmarkStart w:id="6639" w:name="_Toc53182602"/>
      <w:bookmarkStart w:id="6640" w:name="_Toc58860343"/>
      <w:bookmarkStart w:id="6641" w:name="_Toc61182468"/>
      <w:bookmarkStart w:id="6642" w:name="_Toc66782460"/>
      <w:bookmarkStart w:id="6643" w:name="_Toc74967621"/>
      <w:bookmarkStart w:id="6644" w:name="_Toc76545072"/>
      <w:bookmarkStart w:id="6645" w:name="_Toc82598456"/>
      <w:bookmarkStart w:id="6646" w:name="_Toc89954104"/>
      <w:bookmarkStart w:id="6647" w:name="_Toc98774199"/>
      <w:bookmarkStart w:id="6648" w:name="_Toc106200179"/>
      <w:bookmarkStart w:id="6649" w:name="_Toc115190737"/>
      <w:bookmarkStart w:id="6650" w:name="_Toc122003308"/>
      <w:bookmarkStart w:id="6651" w:name="_Toc124155076"/>
      <w:bookmarkStart w:id="6652" w:name="_Toc131533849"/>
      <w:bookmarkStart w:id="6653" w:name="_Toc137399728"/>
      <w:bookmarkStart w:id="6654" w:name="_Toc147177097"/>
      <w:r w:rsidRPr="008C3753">
        <w:t>8.1.2.1</w:t>
      </w:r>
      <w:r w:rsidRPr="008C3753">
        <w:rPr>
          <w:lang w:eastAsia="zh-CN"/>
        </w:rPr>
        <w:t>.3</w:t>
      </w:r>
      <w:r w:rsidRPr="008C3753">
        <w:tab/>
        <w:t xml:space="preserve">Applicability of requirements for different </w:t>
      </w:r>
      <w:r w:rsidRPr="008C3753">
        <w:rPr>
          <w:lang w:eastAsia="zh-CN"/>
        </w:rPr>
        <w:t>configurations</w:t>
      </w:r>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p>
    <w:p w14:paraId="319621CD" w14:textId="7539AC63" w:rsidR="0091267F" w:rsidRPr="008C3753" w:rsidRDefault="008C01E6" w:rsidP="0091267F">
      <w:pPr>
        <w:rPr>
          <w:rFonts w:eastAsiaTheme="minorEastAsia"/>
          <w:lang w:eastAsia="zh-CN"/>
        </w:rPr>
      </w:pPr>
      <w:r w:rsidRPr="008C3753">
        <w:t xml:space="preserve">Unless otherwise stated, PUSCH requirement tests shall apply only for </w:t>
      </w:r>
      <w:r w:rsidRPr="008C3753">
        <w:rPr>
          <w:lang w:eastAsia="zh-CN"/>
        </w:rPr>
        <w:t xml:space="preserve">the mapping type </w:t>
      </w:r>
      <w:r w:rsidRPr="008C3753">
        <w:t>declared to be supported</w:t>
      </w:r>
      <w:r w:rsidRPr="008C3753">
        <w:rPr>
          <w:lang w:eastAsia="zh-CN"/>
        </w:rPr>
        <w:t xml:space="preserve"> (see D.100 in table 4.6-1)</w:t>
      </w:r>
      <w:r w:rsidRPr="008C3753">
        <w:t xml:space="preserve">. If both mapping type A and type B are declared to be supported, </w:t>
      </w:r>
      <w:r w:rsidRPr="008C3753">
        <w:rPr>
          <w:lang w:eastAsia="zh-CN"/>
        </w:rPr>
        <w:t xml:space="preserve">the </w:t>
      </w:r>
      <w:r w:rsidRPr="008C3753">
        <w:t xml:space="preserve">tests shall be done for </w:t>
      </w:r>
      <w:r w:rsidRPr="008C3753">
        <w:rPr>
          <w:lang w:eastAsia="zh-CN"/>
        </w:rPr>
        <w:t>either type A or type B</w:t>
      </w:r>
      <w:r w:rsidRPr="008C3753">
        <w:t>; the same chosen mapping type shall then be used for all tests</w:t>
      </w:r>
      <w:r w:rsidR="002C65D8" w:rsidRPr="008C3753">
        <w:t xml:space="preserve"> except the requirement for PUSCH mapping Type B with 2 symbol length allocated.</w:t>
      </w:r>
    </w:p>
    <w:p w14:paraId="679B7EFA" w14:textId="77777777" w:rsidR="0091267F" w:rsidRPr="008C3753" w:rsidRDefault="0091267F" w:rsidP="0091267F">
      <w:pPr>
        <w:keepNext/>
        <w:keepLines/>
        <w:spacing w:before="120"/>
        <w:ind w:left="1701" w:hanging="1701"/>
        <w:outlineLvl w:val="4"/>
        <w:rPr>
          <w:rFonts w:ascii="Arial" w:eastAsia="SimSun" w:hAnsi="Arial"/>
          <w:sz w:val="22"/>
          <w:lang w:eastAsia="zh-CN"/>
        </w:rPr>
      </w:pPr>
      <w:r w:rsidRPr="008C3753">
        <w:rPr>
          <w:rFonts w:ascii="Arial" w:eastAsia="SimSun" w:hAnsi="Arial"/>
          <w:sz w:val="22"/>
        </w:rPr>
        <w:t>8.</w:t>
      </w:r>
      <w:r w:rsidRPr="008C3753">
        <w:rPr>
          <w:rFonts w:ascii="Arial" w:eastAsia="SimSun" w:hAnsi="Arial" w:hint="eastAsia"/>
          <w:sz w:val="22"/>
        </w:rPr>
        <w:t>1</w:t>
      </w:r>
      <w:r w:rsidRPr="008C3753">
        <w:rPr>
          <w:rFonts w:ascii="Arial" w:eastAsia="SimSun" w:hAnsi="Arial"/>
          <w:sz w:val="22"/>
        </w:rPr>
        <w:t>.</w:t>
      </w:r>
      <w:r w:rsidRPr="008C3753">
        <w:rPr>
          <w:rFonts w:ascii="Arial" w:eastAsia="SimSun" w:hAnsi="Arial" w:hint="eastAsia"/>
          <w:sz w:val="22"/>
        </w:rPr>
        <w:t>2</w:t>
      </w:r>
      <w:r w:rsidRPr="008C3753">
        <w:rPr>
          <w:rFonts w:ascii="Arial" w:eastAsia="SimSun" w:hAnsi="Arial"/>
          <w:sz w:val="22"/>
        </w:rPr>
        <w:t>.1</w:t>
      </w:r>
      <w:r w:rsidRPr="008C3753">
        <w:rPr>
          <w:rFonts w:ascii="Arial" w:eastAsia="SimSun" w:hAnsi="Arial" w:hint="eastAsia"/>
          <w:sz w:val="22"/>
          <w:lang w:eastAsia="zh-CN"/>
        </w:rPr>
        <w:t>.</w:t>
      </w:r>
      <w:r w:rsidRPr="008C3753">
        <w:rPr>
          <w:rFonts w:ascii="Arial" w:eastAsia="SimSun" w:hAnsi="Arial"/>
          <w:sz w:val="22"/>
          <w:lang w:eastAsia="zh-CN"/>
        </w:rPr>
        <w:t>4</w:t>
      </w:r>
      <w:r w:rsidRPr="008C3753">
        <w:rPr>
          <w:rFonts w:ascii="Arial" w:eastAsia="SimSun" w:hAnsi="Arial"/>
          <w:sz w:val="22"/>
        </w:rPr>
        <w:tab/>
        <w:t>Applicability</w:t>
      </w:r>
      <w:r w:rsidRPr="008C3753">
        <w:rPr>
          <w:rFonts w:ascii="Arial" w:eastAsia="SimSun" w:hAnsi="Arial" w:hint="eastAsia"/>
          <w:sz w:val="22"/>
        </w:rPr>
        <w:t xml:space="preserve"> of </w:t>
      </w:r>
      <w:r w:rsidRPr="008C3753">
        <w:rPr>
          <w:rFonts w:ascii="Arial" w:eastAsia="SimSun" w:hAnsi="Arial"/>
          <w:sz w:val="22"/>
        </w:rPr>
        <w:t>requirements</w:t>
      </w:r>
      <w:r w:rsidRPr="008C3753">
        <w:rPr>
          <w:rFonts w:ascii="Arial" w:eastAsia="SimSun" w:hAnsi="Arial" w:hint="eastAsia"/>
          <w:sz w:val="22"/>
        </w:rPr>
        <w:t xml:space="preserve"> for</w:t>
      </w:r>
      <w:r w:rsidRPr="008C3753">
        <w:rPr>
          <w:rFonts w:ascii="Arial" w:eastAsia="SimSun" w:hAnsi="Arial" w:hint="eastAsia"/>
          <w:sz w:val="22"/>
          <w:lang w:eastAsia="zh-CN"/>
        </w:rPr>
        <w:t xml:space="preserve"> uplink</w:t>
      </w:r>
      <w:r w:rsidRPr="008C3753">
        <w:rPr>
          <w:rFonts w:ascii="Arial" w:eastAsia="SimSun" w:hAnsi="Arial" w:hint="eastAsia"/>
          <w:sz w:val="22"/>
        </w:rPr>
        <w:t xml:space="preserve"> </w:t>
      </w:r>
      <w:r w:rsidRPr="008C3753">
        <w:rPr>
          <w:rFonts w:ascii="Arial" w:eastAsia="SimSun" w:hAnsi="Arial"/>
          <w:sz w:val="22"/>
          <w:lang w:eastAsia="zh-CN"/>
        </w:rPr>
        <w:t>carrier aggregation</w:t>
      </w:r>
    </w:p>
    <w:p w14:paraId="53631DED" w14:textId="77777777" w:rsidR="0091267F" w:rsidRPr="008C3753" w:rsidRDefault="0091267F" w:rsidP="0091267F">
      <w:pPr>
        <w:rPr>
          <w:rFonts w:eastAsiaTheme="minorEastAsia"/>
          <w:lang w:eastAsia="zh-CN"/>
        </w:rPr>
      </w:pPr>
      <w:r w:rsidRPr="008C3753">
        <w:rPr>
          <w:rFonts w:eastAsiaTheme="minorEastAsia" w:hint="eastAsia"/>
          <w:lang w:eastAsia="zh-CN"/>
        </w:rPr>
        <w:t>T</w:t>
      </w:r>
      <w:r w:rsidRPr="008C3753">
        <w:rPr>
          <w:rFonts w:hint="eastAsia"/>
          <w:lang w:eastAsia="zh-CN"/>
        </w:rPr>
        <w:t>he</w:t>
      </w:r>
      <w:r w:rsidRPr="008C3753">
        <w:rPr>
          <w:lang w:eastAsia="zh-CN"/>
        </w:rPr>
        <w:t xml:space="preserve"> test</w:t>
      </w:r>
      <w:r w:rsidRPr="008C3753">
        <w:rPr>
          <w:rFonts w:hint="eastAsia"/>
          <w:lang w:eastAsia="zh-CN"/>
        </w:rPr>
        <w:t>s</w:t>
      </w:r>
      <w:r w:rsidRPr="008C3753">
        <w:rPr>
          <w:lang w:eastAsia="zh-CN"/>
        </w:rPr>
        <w:t xml:space="preserve"> for uplink </w:t>
      </w:r>
      <w:r w:rsidRPr="008C3753">
        <w:rPr>
          <w:snapToGrid w:val="0"/>
          <w:lang w:eastAsia="zh-CN"/>
        </w:rPr>
        <w:t xml:space="preserve">carrier aggregation shall be carried out </w:t>
      </w:r>
      <w:r w:rsidRPr="008C3753">
        <w:rPr>
          <w:lang w:eastAsia="zh-CN"/>
        </w:rPr>
        <w:t>according to the declaration (see D.107 in table 4.6-1).</w:t>
      </w:r>
    </w:p>
    <w:p w14:paraId="1C7FF686" w14:textId="306E8B78" w:rsidR="0091267F" w:rsidRPr="008C3753" w:rsidRDefault="0091267F" w:rsidP="0091267F">
      <w:pPr>
        <w:rPr>
          <w:rFonts w:eastAsiaTheme="minorEastAsia"/>
          <w:lang w:eastAsia="zh-CN"/>
        </w:rPr>
      </w:pPr>
      <w:r w:rsidRPr="008C3753">
        <w:t>Unless otherwise stated,</w:t>
      </w:r>
      <w:r w:rsidRPr="008C3753">
        <w:rPr>
          <w:rFonts w:eastAsiaTheme="minorEastAsia" w:hint="eastAsia"/>
          <w:lang w:eastAsia="zh-CN"/>
        </w:rPr>
        <w:t xml:space="preserve"> t</w:t>
      </w:r>
      <w:r w:rsidRPr="008C3753">
        <w:rPr>
          <w:rFonts w:hint="eastAsia"/>
          <w:lang w:eastAsia="zh-CN"/>
        </w:rPr>
        <w:t>he</w:t>
      </w:r>
      <w:r w:rsidRPr="008C3753">
        <w:rPr>
          <w:lang w:eastAsia="zh-CN"/>
        </w:rPr>
        <w:t xml:space="preserve"> test</w:t>
      </w:r>
      <w:r w:rsidRPr="008C3753">
        <w:rPr>
          <w:rFonts w:hint="eastAsia"/>
          <w:lang w:eastAsia="zh-CN"/>
        </w:rPr>
        <w:t>s</w:t>
      </w:r>
      <w:r w:rsidRPr="008C3753">
        <w:rPr>
          <w:lang w:eastAsia="zh-CN"/>
        </w:rPr>
        <w:t xml:space="preserve"> for uplink </w:t>
      </w:r>
      <w:r w:rsidRPr="008C3753">
        <w:rPr>
          <w:snapToGrid w:val="0"/>
          <w:lang w:eastAsia="zh-CN"/>
        </w:rPr>
        <w:t>carrier aggregation</w:t>
      </w:r>
      <w:r w:rsidRPr="008C3753">
        <w:rPr>
          <w:rFonts w:eastAsiaTheme="minorEastAsia" w:hint="eastAsia"/>
          <w:snapToGrid w:val="0"/>
          <w:lang w:eastAsia="zh-CN"/>
        </w:rPr>
        <w:t xml:space="preserve"> shall apply only for PUSCH</w:t>
      </w:r>
      <w:r w:rsidR="005549A9" w:rsidRPr="008C3753">
        <w:rPr>
          <w:color w:val="000000" w:themeColor="text1"/>
          <w:lang w:eastAsia="zh-CN"/>
        </w:rPr>
        <w:t xml:space="preserve"> with transform precoding disabled</w:t>
      </w:r>
      <w:r w:rsidR="005549A9" w:rsidRPr="008C3753">
        <w:rPr>
          <w:rFonts w:eastAsiaTheme="minorEastAsia" w:cs="v4.2.0"/>
          <w:color w:val="000000" w:themeColor="text1"/>
          <w:lang w:eastAsia="zh-CN"/>
        </w:rPr>
        <w:t xml:space="preserve">, </w:t>
      </w:r>
      <w:r w:rsidRPr="008C3753">
        <w:rPr>
          <w:rFonts w:eastAsiaTheme="minorEastAsia" w:cs="v4.2.0" w:hint="eastAsia"/>
          <w:lang w:eastAsia="zh-CN"/>
        </w:rPr>
        <w:t>and</w:t>
      </w:r>
      <w:r w:rsidRPr="008C3753">
        <w:rPr>
          <w:rFonts w:cs="v4.2.0"/>
          <w:lang w:eastAsia="zh-CN"/>
        </w:rPr>
        <w:t xml:space="preserve"> </w:t>
      </w:r>
      <w:r w:rsidRPr="008C3753">
        <w:rPr>
          <w:rFonts w:eastAsiaTheme="minorEastAsia" w:cs="v4.2.0" w:hint="eastAsia"/>
          <w:lang w:eastAsia="zh-CN"/>
        </w:rPr>
        <w:t xml:space="preserve">shall be </w:t>
      </w:r>
      <w:r w:rsidRPr="008C3753">
        <w:rPr>
          <w:rFonts w:eastAsiaTheme="minorEastAsia"/>
          <w:lang w:eastAsia="zh-CN"/>
        </w:rPr>
        <w:t xml:space="preserve">conducted </w:t>
      </w:r>
      <w:r w:rsidRPr="008C3753">
        <w:rPr>
          <w:rFonts w:eastAsiaTheme="minorEastAsia" w:cs="v4.2.0" w:hint="eastAsia"/>
          <w:lang w:eastAsia="zh-CN"/>
        </w:rPr>
        <w:t>on per</w:t>
      </w:r>
      <w:r w:rsidRPr="008C3753">
        <w:rPr>
          <w:lang w:eastAsia="zh-CN"/>
        </w:rPr>
        <w:t xml:space="preserve"> component carrier</w:t>
      </w:r>
      <w:r w:rsidRPr="008C3753">
        <w:rPr>
          <w:rFonts w:eastAsiaTheme="minorEastAsia" w:cs="v4.2.0" w:hint="eastAsia"/>
          <w:lang w:eastAsia="zh-CN"/>
        </w:rPr>
        <w:t xml:space="preserve"> </w:t>
      </w:r>
      <w:r w:rsidRPr="008C3753">
        <w:rPr>
          <w:rFonts w:eastAsiaTheme="minorEastAsia"/>
          <w:lang w:eastAsia="zh-CN"/>
        </w:rPr>
        <w:t>basis</w:t>
      </w:r>
      <w:r w:rsidRPr="008C3753">
        <w:rPr>
          <w:rFonts w:eastAsiaTheme="minorEastAsia" w:hint="eastAsia"/>
          <w:lang w:eastAsia="zh-CN"/>
        </w:rPr>
        <w:t xml:space="preserve">. </w:t>
      </w:r>
    </w:p>
    <w:p w14:paraId="74213BF5" w14:textId="77777777" w:rsidR="0091267F" w:rsidRPr="008C3753" w:rsidRDefault="0091267F" w:rsidP="0091267F">
      <w:pPr>
        <w:keepNext/>
        <w:keepLines/>
        <w:spacing w:before="120"/>
        <w:ind w:left="1701" w:hanging="1701"/>
        <w:outlineLvl w:val="4"/>
        <w:rPr>
          <w:rFonts w:ascii="Arial" w:eastAsia="SimSun" w:hAnsi="Arial"/>
          <w:sz w:val="22"/>
        </w:rPr>
      </w:pPr>
      <w:r w:rsidRPr="008C3753">
        <w:rPr>
          <w:rFonts w:ascii="Arial" w:eastAsia="SimSun" w:hAnsi="Arial"/>
          <w:sz w:val="22"/>
        </w:rPr>
        <w:lastRenderedPageBreak/>
        <w:t>8.1.2.1.</w:t>
      </w:r>
      <w:r w:rsidRPr="008C3753">
        <w:rPr>
          <w:rFonts w:ascii="Arial" w:eastAsia="SimSun" w:hAnsi="Arial" w:hint="eastAsia"/>
          <w:sz w:val="22"/>
        </w:rPr>
        <w:t>5</w:t>
      </w:r>
      <w:r w:rsidRPr="008C3753">
        <w:rPr>
          <w:rFonts w:ascii="Arial" w:eastAsia="SimSun" w:hAnsi="Arial"/>
          <w:sz w:val="22"/>
        </w:rPr>
        <w:tab/>
        <w:t>Applicability of requirements for TDD with different UL-DL pattern</w:t>
      </w:r>
      <w:r w:rsidRPr="008C3753">
        <w:rPr>
          <w:rFonts w:ascii="Arial" w:eastAsia="SimSun" w:hAnsi="Arial" w:hint="eastAsia"/>
          <w:sz w:val="22"/>
        </w:rPr>
        <w:t>s</w:t>
      </w:r>
    </w:p>
    <w:p w14:paraId="3A061892" w14:textId="196092C3" w:rsidR="0091267F" w:rsidRDefault="0091267F" w:rsidP="0091267F">
      <w:r w:rsidRPr="008C3753">
        <w:t xml:space="preserve">Unless otherwise stated, for each subcarrier spacing declared to be supported, </w:t>
      </w:r>
      <w:r w:rsidRPr="008C3753">
        <w:rPr>
          <w:rFonts w:hint="eastAsia"/>
        </w:rPr>
        <w:t>if</w:t>
      </w:r>
      <w:r w:rsidRPr="008C3753">
        <w:t xml:space="preserve"> BS supports multiple TDD UL-DL pattern</w:t>
      </w:r>
      <w:r w:rsidRPr="008C3753">
        <w:rPr>
          <w:rFonts w:hint="eastAsia"/>
        </w:rPr>
        <w:t xml:space="preserve">s, only </w:t>
      </w:r>
      <w:r w:rsidRPr="008C3753">
        <w:t>one of the supported TDD UL-DL pattern</w:t>
      </w:r>
      <w:r w:rsidRPr="008C3753">
        <w:rPr>
          <w:rFonts w:hint="eastAsia"/>
        </w:rPr>
        <w:t>s shall be</w:t>
      </w:r>
      <w:r w:rsidRPr="008C3753">
        <w:t xml:space="preserve"> used </w:t>
      </w:r>
      <w:r w:rsidRPr="008C3753">
        <w:rPr>
          <w:rFonts w:hint="eastAsia"/>
        </w:rPr>
        <w:t>for all</w:t>
      </w:r>
      <w:r w:rsidRPr="008C3753">
        <w:t xml:space="preserve"> test</w:t>
      </w:r>
      <w:r w:rsidRPr="008C3753">
        <w:rPr>
          <w:rFonts w:hint="eastAsia"/>
        </w:rPr>
        <w:t>s.</w:t>
      </w:r>
    </w:p>
    <w:p w14:paraId="426B0514" w14:textId="77777777" w:rsidR="006C3305" w:rsidRPr="00252E50" w:rsidRDefault="006C3305" w:rsidP="006C3305">
      <w:r>
        <w:t xml:space="preserve">Note: </w:t>
      </w:r>
      <w:r w:rsidRPr="00DF437B">
        <w:t>For PUSCH Performance test cases,</w:t>
      </w:r>
      <w:r>
        <w:t xml:space="preserve"> FRCs are not expected to be defined for the special slots, unless otherwise stated.</w:t>
      </w:r>
    </w:p>
    <w:p w14:paraId="28EAFD49" w14:textId="77777777" w:rsidR="006C3305" w:rsidRPr="008C3753" w:rsidRDefault="006C3305" w:rsidP="0091267F">
      <w:pPr>
        <w:rPr>
          <w:rFonts w:eastAsiaTheme="minorEastAsia"/>
          <w:lang w:eastAsia="zh-CN"/>
        </w:rPr>
      </w:pPr>
    </w:p>
    <w:p w14:paraId="44485D4D" w14:textId="77777777" w:rsidR="00D84960" w:rsidRPr="008C3753" w:rsidRDefault="00D84960" w:rsidP="00D84960">
      <w:pPr>
        <w:keepNext/>
        <w:keepLines/>
        <w:spacing w:before="120"/>
        <w:ind w:left="1701" w:hanging="1701"/>
        <w:outlineLvl w:val="4"/>
        <w:rPr>
          <w:rFonts w:ascii="Arial" w:eastAsia="SimSun" w:hAnsi="Arial"/>
          <w:sz w:val="22"/>
        </w:rPr>
      </w:pPr>
      <w:bookmarkStart w:id="6655" w:name="_Toc21100097"/>
      <w:bookmarkStart w:id="6656" w:name="_Toc29809895"/>
      <w:bookmarkStart w:id="6657" w:name="_Toc36645280"/>
      <w:bookmarkStart w:id="6658" w:name="_Toc37272334"/>
      <w:bookmarkStart w:id="6659" w:name="_Toc45884580"/>
      <w:bookmarkStart w:id="6660" w:name="_Toc53182603"/>
      <w:r w:rsidRPr="008C3753">
        <w:rPr>
          <w:rFonts w:ascii="Arial" w:eastAsia="SimSun" w:hAnsi="Arial"/>
          <w:sz w:val="22"/>
        </w:rPr>
        <w:t>8.1.2.1.6</w:t>
      </w:r>
      <w:r w:rsidRPr="008C3753">
        <w:rPr>
          <w:rFonts w:ascii="Arial" w:eastAsia="SimSun" w:hAnsi="Arial"/>
          <w:sz w:val="22"/>
        </w:rPr>
        <w:tab/>
        <w:t>Applicability of UL timing adjustment requirements for different scenarios</w:t>
      </w:r>
    </w:p>
    <w:p w14:paraId="27303787" w14:textId="3366D3EC" w:rsidR="00D84960" w:rsidRDefault="00D84960" w:rsidP="004A3FC7">
      <w:pPr>
        <w:rPr>
          <w:iCs/>
          <w:lang w:eastAsia="zh-CN"/>
        </w:rPr>
      </w:pPr>
      <w:r w:rsidRPr="008C3753">
        <w:rPr>
          <w:iCs/>
          <w:lang w:eastAsia="zh-CN"/>
        </w:rPr>
        <w:t>Unless otherwise stated, the tests for UL timing adjustment for scenario Y and scenario Z shall apply only if high speed train is declared to be supported (see D.109 in table 4.6-1). A BS that passes the tests for scenario Y or scenario Z, can also consider the tests for scenario X passed.</w:t>
      </w:r>
    </w:p>
    <w:p w14:paraId="29AE82A2" w14:textId="77777777" w:rsidR="0020558B" w:rsidRPr="008C3753" w:rsidRDefault="0020558B" w:rsidP="0020558B">
      <w:pPr>
        <w:pStyle w:val="Heading5"/>
        <w:rPr>
          <w:rFonts w:eastAsia="SimSun"/>
        </w:rPr>
      </w:pPr>
      <w:bookmarkStart w:id="6661" w:name="_Toc66782461"/>
      <w:bookmarkStart w:id="6662" w:name="_Toc74967622"/>
      <w:bookmarkStart w:id="6663" w:name="_Toc76545073"/>
      <w:bookmarkStart w:id="6664" w:name="_Toc82598457"/>
      <w:bookmarkStart w:id="6665" w:name="_Toc89954105"/>
      <w:bookmarkStart w:id="6666" w:name="_Toc98774200"/>
      <w:bookmarkStart w:id="6667" w:name="_Toc106200180"/>
      <w:bookmarkStart w:id="6668" w:name="_Toc115190738"/>
      <w:bookmarkStart w:id="6669" w:name="_Toc122003309"/>
      <w:bookmarkStart w:id="6670" w:name="_Toc124155077"/>
      <w:bookmarkStart w:id="6671" w:name="_Toc131533850"/>
      <w:bookmarkStart w:id="6672" w:name="_Toc137399729"/>
      <w:bookmarkStart w:id="6673" w:name="_Toc147177098"/>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6661"/>
      <w:bookmarkEnd w:id="6662"/>
      <w:bookmarkEnd w:id="6663"/>
      <w:bookmarkEnd w:id="6664"/>
      <w:bookmarkEnd w:id="6665"/>
      <w:bookmarkEnd w:id="6666"/>
      <w:bookmarkEnd w:id="6667"/>
      <w:bookmarkEnd w:id="6668"/>
      <w:bookmarkEnd w:id="6669"/>
      <w:bookmarkEnd w:id="6670"/>
      <w:bookmarkEnd w:id="6671"/>
      <w:bookmarkEnd w:id="6672"/>
      <w:bookmarkEnd w:id="6673"/>
    </w:p>
    <w:p w14:paraId="677DB088" w14:textId="77777777" w:rsidR="006214CA" w:rsidRDefault="0054105F" w:rsidP="006214CA">
      <w:pPr>
        <w:rPr>
          <w:iCs/>
          <w:lang w:eastAsia="zh-CN"/>
        </w:rPr>
      </w:pPr>
      <w:bookmarkStart w:id="6674" w:name="_Toc58860344"/>
      <w:bookmarkStart w:id="6675" w:name="_Toc61182469"/>
      <w:bookmarkStart w:id="6676" w:name="_Toc66782462"/>
      <w:bookmarkStart w:id="6677" w:name="_Toc74967623"/>
      <w:bookmarkStart w:id="6678" w:name="_Toc76545074"/>
      <w:bookmarkStart w:id="6679" w:name="_Toc82598458"/>
      <w:r>
        <w:rPr>
          <w:iCs/>
          <w:lang w:eastAsia="zh-CN"/>
        </w:rPr>
        <w:t>In 2-step RA type requirements, unless otherwise stated, MsgA PUSCH tests shall be done for a BS declaring support of 2-step RA (see D.1</w:t>
      </w:r>
      <w:r w:rsidR="00B57F2C">
        <w:rPr>
          <w:iCs/>
          <w:lang w:eastAsia="zh-CN"/>
        </w:rPr>
        <w:t>14</w:t>
      </w:r>
      <w:r>
        <w:rPr>
          <w:iCs/>
          <w:lang w:eastAsia="zh-CN"/>
        </w:rPr>
        <w:t xml:space="preserve"> in table 4.6-1) only for one (freely selected) subcarrier spacing declared to be supported (see D.14 in table 4.6-1).</w:t>
      </w:r>
    </w:p>
    <w:p w14:paraId="5BEA4B2A" w14:textId="01A9D371" w:rsidR="006214CA" w:rsidRDefault="006214CA" w:rsidP="006214CA">
      <w:pPr>
        <w:pStyle w:val="Heading5"/>
        <w:rPr>
          <w:noProof/>
          <w:lang w:eastAsia="zh-CN"/>
        </w:rPr>
      </w:pPr>
      <w:bookmarkStart w:id="6680" w:name="_Toc147177099"/>
      <w:r>
        <w:rPr>
          <w:noProof/>
          <w:lang w:eastAsia="zh-CN"/>
        </w:rPr>
        <w:t xml:space="preserve">8.1.2.1.8 </w:t>
      </w:r>
      <w:r>
        <w:rPr>
          <w:noProof/>
          <w:lang w:eastAsia="zh-CN"/>
        </w:rPr>
        <w:tab/>
        <w:t>Applicability of PUSCH with 0.001% BLER requirements</w:t>
      </w:r>
      <w:bookmarkEnd w:id="6680"/>
    </w:p>
    <w:p w14:paraId="46526A77" w14:textId="77777777" w:rsidR="006214CA" w:rsidRPr="00597A7B" w:rsidRDefault="006214CA" w:rsidP="006214CA">
      <w:r>
        <w:t>Unless otherwise stated, PUSCH with 0.001% BLER requirements shall apply only for a BS declaring support of low spectral efficiency MCS index table 3 (see D.115 in table 4.6-1).</w:t>
      </w:r>
    </w:p>
    <w:p w14:paraId="62CB39C2" w14:textId="79C112BC" w:rsidR="006214CA" w:rsidRDefault="006214CA" w:rsidP="006214CA">
      <w:pPr>
        <w:pStyle w:val="Heading5"/>
        <w:rPr>
          <w:noProof/>
          <w:lang w:eastAsia="zh-CN"/>
        </w:rPr>
      </w:pPr>
      <w:bookmarkStart w:id="6681" w:name="_Toc147177100"/>
      <w:r>
        <w:rPr>
          <w:noProof/>
          <w:lang w:eastAsia="zh-CN"/>
        </w:rPr>
        <w:t xml:space="preserve">8.1.2.1.9 </w:t>
      </w:r>
      <w:r>
        <w:rPr>
          <w:noProof/>
          <w:lang w:eastAsia="zh-CN"/>
        </w:rPr>
        <w:tab/>
        <w:t>Applicability of PUSCH repetition type A requirements</w:t>
      </w:r>
      <w:bookmarkEnd w:id="6681"/>
    </w:p>
    <w:p w14:paraId="2973C236" w14:textId="77777777" w:rsidR="006214CA" w:rsidRPr="00354515" w:rsidRDefault="006214CA" w:rsidP="006214CA">
      <w:pPr>
        <w:rPr>
          <w:lang w:eastAsia="zh-CN"/>
        </w:rPr>
      </w:pPr>
      <w:r>
        <w:t xml:space="preserve">Unless otherwise stated, </w:t>
      </w:r>
      <w:r>
        <w:rPr>
          <w:noProof/>
          <w:lang w:eastAsia="zh-CN"/>
        </w:rPr>
        <w:t>PUSCH repetition type A</w:t>
      </w:r>
      <w:r>
        <w:t xml:space="preserve"> requirements shall apply only for a BS declaring support of low spectral efficiency MCS index table 3 and </w:t>
      </w:r>
      <w:r>
        <w:rPr>
          <w:noProof/>
          <w:lang w:eastAsia="zh-CN"/>
        </w:rPr>
        <w:t xml:space="preserve">PUSCH repetition type A </w:t>
      </w:r>
      <w:r>
        <w:t>(see D.115 and D.116 in table 4.6-1).</w:t>
      </w:r>
    </w:p>
    <w:p w14:paraId="19168705" w14:textId="58EE5953" w:rsidR="0054105F" w:rsidRDefault="0054105F" w:rsidP="0054105F">
      <w:pPr>
        <w:rPr>
          <w:noProof/>
          <w:lang w:eastAsia="zh-CN"/>
        </w:rPr>
      </w:pPr>
    </w:p>
    <w:p w14:paraId="11847355" w14:textId="77777777" w:rsidR="008C01E6" w:rsidRPr="008C3753" w:rsidRDefault="008C01E6" w:rsidP="008C01E6">
      <w:pPr>
        <w:pStyle w:val="Heading4"/>
        <w:rPr>
          <w:snapToGrid w:val="0"/>
          <w:lang w:eastAsia="zh-CN"/>
        </w:rPr>
      </w:pPr>
      <w:bookmarkStart w:id="6682" w:name="_Toc89954106"/>
      <w:bookmarkStart w:id="6683" w:name="_Toc98774201"/>
      <w:bookmarkStart w:id="6684" w:name="_Toc106200181"/>
      <w:bookmarkStart w:id="6685" w:name="_Toc115190739"/>
      <w:bookmarkStart w:id="6686" w:name="_Toc122003310"/>
      <w:bookmarkStart w:id="6687" w:name="_Toc124155078"/>
      <w:bookmarkStart w:id="6688" w:name="_Toc131533851"/>
      <w:bookmarkStart w:id="6689" w:name="_Toc137399730"/>
      <w:bookmarkStart w:id="6690" w:name="_Toc147177101"/>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ab/>
        <w:t>Applicability</w:t>
      </w:r>
      <w:r w:rsidRPr="008C3753">
        <w:rPr>
          <w:lang w:eastAsia="zh-CN"/>
        </w:rPr>
        <w:t xml:space="preserve"> of PUCCH performance </w:t>
      </w:r>
      <w:r w:rsidRPr="008C3753">
        <w:rPr>
          <w:snapToGrid w:val="0"/>
          <w:lang w:eastAsia="zh-CN"/>
        </w:rPr>
        <w:t>requirements</w:t>
      </w:r>
      <w:bookmarkEnd w:id="6655"/>
      <w:bookmarkEnd w:id="6656"/>
      <w:bookmarkEnd w:id="6657"/>
      <w:bookmarkEnd w:id="6658"/>
      <w:bookmarkEnd w:id="6659"/>
      <w:bookmarkEnd w:id="6660"/>
      <w:bookmarkEnd w:id="6674"/>
      <w:bookmarkEnd w:id="6675"/>
      <w:bookmarkEnd w:id="6676"/>
      <w:bookmarkEnd w:id="6677"/>
      <w:bookmarkEnd w:id="6678"/>
      <w:bookmarkEnd w:id="6679"/>
      <w:bookmarkEnd w:id="6682"/>
      <w:bookmarkEnd w:id="6683"/>
      <w:bookmarkEnd w:id="6684"/>
      <w:bookmarkEnd w:id="6685"/>
      <w:bookmarkEnd w:id="6686"/>
      <w:bookmarkEnd w:id="6687"/>
      <w:bookmarkEnd w:id="6688"/>
      <w:bookmarkEnd w:id="6689"/>
      <w:bookmarkEnd w:id="6690"/>
    </w:p>
    <w:p w14:paraId="21492FCA" w14:textId="77777777" w:rsidR="008C01E6" w:rsidRPr="008C3753" w:rsidRDefault="008C01E6" w:rsidP="008C01E6">
      <w:pPr>
        <w:pStyle w:val="Heading5"/>
        <w:rPr>
          <w:snapToGrid w:val="0"/>
          <w:lang w:eastAsia="zh-CN"/>
        </w:rPr>
      </w:pPr>
      <w:bookmarkStart w:id="6691" w:name="_Toc21100098"/>
      <w:bookmarkStart w:id="6692" w:name="_Toc29809896"/>
      <w:bookmarkStart w:id="6693" w:name="_Toc36645281"/>
      <w:bookmarkStart w:id="6694" w:name="_Toc37272335"/>
      <w:bookmarkStart w:id="6695" w:name="_Toc45884581"/>
      <w:bookmarkStart w:id="6696" w:name="_Toc53182604"/>
      <w:bookmarkStart w:id="6697" w:name="_Toc58860345"/>
      <w:bookmarkStart w:id="6698" w:name="_Toc61182470"/>
      <w:bookmarkStart w:id="6699" w:name="_Toc66782463"/>
      <w:bookmarkStart w:id="6700" w:name="_Toc74967624"/>
      <w:bookmarkStart w:id="6701" w:name="_Toc76545075"/>
      <w:bookmarkStart w:id="6702" w:name="_Toc82598459"/>
      <w:bookmarkStart w:id="6703" w:name="_Toc89954107"/>
      <w:bookmarkStart w:id="6704" w:name="_Toc98774202"/>
      <w:bookmarkStart w:id="6705" w:name="_Toc106200182"/>
      <w:bookmarkStart w:id="6706" w:name="_Toc115190740"/>
      <w:bookmarkStart w:id="6707" w:name="_Toc122003311"/>
      <w:bookmarkStart w:id="6708" w:name="_Toc124155079"/>
      <w:bookmarkStart w:id="6709" w:name="_Toc131533852"/>
      <w:bookmarkStart w:id="6710" w:name="_Toc137399731"/>
      <w:bookmarkStart w:id="6711" w:name="_Toc147177102"/>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.1</w:t>
      </w:r>
      <w:r w:rsidRPr="008C3753">
        <w:tab/>
        <w:t>Applicability</w:t>
      </w:r>
      <w:r w:rsidRPr="008C3753">
        <w:rPr>
          <w:lang w:eastAsia="zh-CN"/>
        </w:rPr>
        <w:t xml:space="preserve"> of </w:t>
      </w:r>
      <w:r w:rsidRPr="008C3753">
        <w:rPr>
          <w:snapToGrid w:val="0"/>
          <w:lang w:eastAsia="zh-CN"/>
        </w:rPr>
        <w:t>requirements for different formats</w:t>
      </w:r>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p>
    <w:p w14:paraId="0FBB1CCC" w14:textId="77777777" w:rsidR="008C01E6" w:rsidRPr="008C3753" w:rsidRDefault="008C01E6" w:rsidP="008C01E6">
      <w:r w:rsidRPr="008C3753">
        <w:t xml:space="preserve">Unless otherwise stated, PUCCH requirement tests shall apply only for </w:t>
      </w:r>
      <w:r w:rsidRPr="008C3753">
        <w:rPr>
          <w:lang w:eastAsia="zh-CN"/>
        </w:rPr>
        <w:t>each</w:t>
      </w:r>
      <w:r w:rsidRPr="008C3753">
        <w:t xml:space="preserve"> PUCCH format declared to be supported </w:t>
      </w:r>
      <w:r w:rsidRPr="008C3753">
        <w:rPr>
          <w:lang w:eastAsia="zh-CN"/>
        </w:rPr>
        <w:t>(see D.102 in table 4.6-1)</w:t>
      </w:r>
      <w:r w:rsidRPr="008C3753">
        <w:t>.</w:t>
      </w:r>
    </w:p>
    <w:p w14:paraId="184C6B5E" w14:textId="77777777" w:rsidR="008C01E6" w:rsidRPr="008C3753" w:rsidRDefault="008C01E6" w:rsidP="008C01E6">
      <w:pPr>
        <w:pStyle w:val="Heading5"/>
        <w:rPr>
          <w:snapToGrid w:val="0"/>
          <w:lang w:eastAsia="zh-CN"/>
        </w:rPr>
      </w:pPr>
      <w:bookmarkStart w:id="6712" w:name="_Toc21100099"/>
      <w:bookmarkStart w:id="6713" w:name="_Toc29809897"/>
      <w:bookmarkStart w:id="6714" w:name="_Toc36645282"/>
      <w:bookmarkStart w:id="6715" w:name="_Toc37272336"/>
      <w:bookmarkStart w:id="6716" w:name="_Toc45884582"/>
      <w:bookmarkStart w:id="6717" w:name="_Toc53182605"/>
      <w:bookmarkStart w:id="6718" w:name="_Toc58860346"/>
      <w:bookmarkStart w:id="6719" w:name="_Toc61182471"/>
      <w:bookmarkStart w:id="6720" w:name="_Toc66782464"/>
      <w:bookmarkStart w:id="6721" w:name="_Toc74967625"/>
      <w:bookmarkStart w:id="6722" w:name="_Toc76545076"/>
      <w:bookmarkStart w:id="6723" w:name="_Toc82598460"/>
      <w:bookmarkStart w:id="6724" w:name="_Toc89954108"/>
      <w:bookmarkStart w:id="6725" w:name="_Toc98774203"/>
      <w:bookmarkStart w:id="6726" w:name="_Toc106200183"/>
      <w:bookmarkStart w:id="6727" w:name="_Toc115190741"/>
      <w:bookmarkStart w:id="6728" w:name="_Toc122003312"/>
      <w:bookmarkStart w:id="6729" w:name="_Toc124155080"/>
      <w:bookmarkStart w:id="6730" w:name="_Toc131533853"/>
      <w:bookmarkStart w:id="6731" w:name="_Toc137399732"/>
      <w:bookmarkStart w:id="6732" w:name="_Toc147177103"/>
      <w:r w:rsidRPr="008C3753">
        <w:t>8.</w:t>
      </w:r>
      <w:r w:rsidRPr="008C3753">
        <w:rPr>
          <w:lang w:eastAsia="zh-CN"/>
        </w:rPr>
        <w:t>1</w:t>
      </w:r>
      <w:r w:rsidRPr="008C3753">
        <w:t>.</w:t>
      </w:r>
      <w:r w:rsidRPr="008C3753">
        <w:rPr>
          <w:lang w:eastAsia="zh-CN"/>
        </w:rPr>
        <w:t>2</w:t>
      </w:r>
      <w:r w:rsidRPr="008C3753">
        <w:t>.</w:t>
      </w:r>
      <w:r w:rsidRPr="008C3753">
        <w:rPr>
          <w:lang w:eastAsia="zh-CN"/>
        </w:rPr>
        <w:t>2</w:t>
      </w:r>
      <w:r w:rsidRPr="008C3753">
        <w:t>.</w:t>
      </w:r>
      <w:r w:rsidRPr="008C3753">
        <w:rPr>
          <w:lang w:eastAsia="zh-CN"/>
        </w:rPr>
        <w:t>2</w:t>
      </w:r>
      <w:r w:rsidRPr="008C3753">
        <w:tab/>
        <w:t>Applicability</w:t>
      </w:r>
      <w:r w:rsidRPr="008C3753">
        <w:rPr>
          <w:lang w:eastAsia="zh-CN"/>
        </w:rPr>
        <w:t xml:space="preserve"> of </w:t>
      </w:r>
      <w:r w:rsidRPr="008C3753">
        <w:rPr>
          <w:snapToGrid w:val="0"/>
          <w:lang w:eastAsia="zh-CN"/>
        </w:rPr>
        <w:t>requirements for different subcarrier spacings</w:t>
      </w:r>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p>
    <w:p w14:paraId="46BFC3E6" w14:textId="77777777" w:rsidR="008C01E6" w:rsidRPr="008C3753" w:rsidRDefault="008C01E6" w:rsidP="008C01E6">
      <w:r w:rsidRPr="008C3753">
        <w:t>Unless otherwise stated, PUCCH requirement tests shall apply only for each subcarrier spacing declared to be supported</w:t>
      </w:r>
      <w:r w:rsidRPr="008C3753">
        <w:rPr>
          <w:lang w:eastAsia="zh-CN"/>
        </w:rPr>
        <w:t xml:space="preserve"> (see D.14 in table 4.6-1)</w:t>
      </w:r>
      <w:r w:rsidRPr="008C3753">
        <w:t>.</w:t>
      </w:r>
    </w:p>
    <w:p w14:paraId="45CB24B9" w14:textId="77777777" w:rsidR="008C01E6" w:rsidRPr="008C3753" w:rsidRDefault="008C01E6" w:rsidP="008C01E6">
      <w:pPr>
        <w:pStyle w:val="Heading5"/>
        <w:rPr>
          <w:lang w:eastAsia="zh-CN"/>
        </w:rPr>
      </w:pPr>
      <w:bookmarkStart w:id="6733" w:name="_Toc21100100"/>
      <w:bookmarkStart w:id="6734" w:name="_Toc29809898"/>
      <w:bookmarkStart w:id="6735" w:name="_Toc36645283"/>
      <w:bookmarkStart w:id="6736" w:name="_Toc37272337"/>
      <w:bookmarkStart w:id="6737" w:name="_Toc45884583"/>
      <w:bookmarkStart w:id="6738" w:name="_Toc53182606"/>
      <w:bookmarkStart w:id="6739" w:name="_Toc58860347"/>
      <w:bookmarkStart w:id="6740" w:name="_Toc61182472"/>
      <w:bookmarkStart w:id="6741" w:name="_Toc66782465"/>
      <w:bookmarkStart w:id="6742" w:name="_Toc74967626"/>
      <w:bookmarkStart w:id="6743" w:name="_Toc76545077"/>
      <w:bookmarkStart w:id="6744" w:name="_Toc82598461"/>
      <w:bookmarkStart w:id="6745" w:name="_Toc89954109"/>
      <w:bookmarkStart w:id="6746" w:name="_Toc98774204"/>
      <w:bookmarkStart w:id="6747" w:name="_Toc106200184"/>
      <w:bookmarkStart w:id="6748" w:name="_Toc115190742"/>
      <w:bookmarkStart w:id="6749" w:name="_Toc122003313"/>
      <w:bookmarkStart w:id="6750" w:name="_Toc124155081"/>
      <w:bookmarkStart w:id="6751" w:name="_Toc131533854"/>
      <w:bookmarkStart w:id="6752" w:name="_Toc137399733"/>
      <w:bookmarkStart w:id="6753" w:name="_Toc147177104"/>
      <w:r w:rsidRPr="008C3753">
        <w:t>8.1.2.</w:t>
      </w:r>
      <w:r w:rsidRPr="008C3753">
        <w:rPr>
          <w:lang w:eastAsia="zh-CN"/>
        </w:rPr>
        <w:t>2.3</w:t>
      </w:r>
      <w:r w:rsidRPr="008C3753">
        <w:tab/>
        <w:t>Applicability of requirements for different channel bandwidths</w:t>
      </w:r>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37333033" w14:textId="3E05AAB1" w:rsidR="00E42CA8" w:rsidRDefault="00E42CA8" w:rsidP="00E42CA8">
      <w:pPr>
        <w:rPr>
          <w:lang w:eastAsia="zh-CN"/>
        </w:rPr>
      </w:pPr>
      <w:r>
        <w:rPr>
          <w:lang w:eastAsia="zh-CN"/>
        </w:rPr>
        <w:t xml:space="preserve">For each subcarrier spacing declared to be supported by the BS, the test </w:t>
      </w:r>
      <w:r w:rsidRPr="00505A6D">
        <w:rPr>
          <w:lang w:eastAsia="zh-CN"/>
        </w:rPr>
        <w:t>requirements</w:t>
      </w:r>
      <w:r>
        <w:rPr>
          <w:lang w:eastAsia="zh-CN"/>
        </w:rPr>
        <w:t xml:space="preserve"> for a specific </w:t>
      </w:r>
      <w:r>
        <w:rPr>
          <w:snapToGrid w:val="0"/>
          <w:lang w:eastAsia="zh-CN"/>
        </w:rPr>
        <w:t xml:space="preserve">channel bandwidth shall apply </w:t>
      </w:r>
      <w:r>
        <w:rPr>
          <w:lang w:eastAsia="zh-CN"/>
        </w:rPr>
        <w:t>only if the BS supports it (see D.14 in table 4.6-1).</w:t>
      </w:r>
    </w:p>
    <w:p w14:paraId="200A9089" w14:textId="77777777" w:rsidR="008C01E6" w:rsidRPr="008C3753" w:rsidRDefault="008C01E6" w:rsidP="008C01E6">
      <w:r w:rsidRPr="008C3753">
        <w:t>Unless otherwise stated, f</w:t>
      </w:r>
      <w:r w:rsidRPr="008C3753">
        <w:rPr>
          <w:lang w:eastAsia="zh-CN"/>
        </w:rPr>
        <w:t xml:space="preserve">or each subcarrier spacing declared to be supported, the tests shall be done only for the widest supported channel bandwidth. If performance requirement is not specified for this </w:t>
      </w:r>
      <w:r w:rsidRPr="008C3753">
        <w:t xml:space="preserve">widest supported </w:t>
      </w:r>
      <w:r w:rsidRPr="008C3753">
        <w:rPr>
          <w:lang w:eastAsia="zh-CN"/>
        </w:rPr>
        <w:t xml:space="preserve">channel bandwidth, the tests shall be done by </w:t>
      </w:r>
      <w:r w:rsidRPr="008C3753">
        <w:t>using performance requirement for the closest channel bandwidth lower than this widest supported bandwidth; the tested PRBs shall then be centered in this widest supported channel bandwidth.</w:t>
      </w:r>
    </w:p>
    <w:p w14:paraId="505793A3" w14:textId="77777777" w:rsidR="008C01E6" w:rsidRPr="008C3753" w:rsidRDefault="008C01E6" w:rsidP="008C01E6">
      <w:pPr>
        <w:pStyle w:val="Heading5"/>
        <w:rPr>
          <w:lang w:eastAsia="zh-CN"/>
        </w:rPr>
      </w:pPr>
      <w:bookmarkStart w:id="6754" w:name="_Toc21100101"/>
      <w:bookmarkStart w:id="6755" w:name="_Toc29809899"/>
      <w:bookmarkStart w:id="6756" w:name="_Toc36645284"/>
      <w:bookmarkStart w:id="6757" w:name="_Toc37272338"/>
      <w:bookmarkStart w:id="6758" w:name="_Toc45884584"/>
      <w:bookmarkStart w:id="6759" w:name="_Toc53182607"/>
      <w:bookmarkStart w:id="6760" w:name="_Toc58860348"/>
      <w:bookmarkStart w:id="6761" w:name="_Toc61182473"/>
      <w:bookmarkStart w:id="6762" w:name="_Toc66782466"/>
      <w:bookmarkStart w:id="6763" w:name="_Toc74967627"/>
      <w:bookmarkStart w:id="6764" w:name="_Toc76545078"/>
      <w:bookmarkStart w:id="6765" w:name="_Toc82598462"/>
      <w:bookmarkStart w:id="6766" w:name="_Toc89954110"/>
      <w:bookmarkStart w:id="6767" w:name="_Toc98774205"/>
      <w:bookmarkStart w:id="6768" w:name="_Toc106200185"/>
      <w:bookmarkStart w:id="6769" w:name="_Toc115190743"/>
      <w:bookmarkStart w:id="6770" w:name="_Toc122003314"/>
      <w:bookmarkStart w:id="6771" w:name="_Toc124155082"/>
      <w:bookmarkStart w:id="6772" w:name="_Toc131533855"/>
      <w:bookmarkStart w:id="6773" w:name="_Toc137399734"/>
      <w:bookmarkStart w:id="6774" w:name="_Toc147177105"/>
      <w:r w:rsidRPr="008C3753">
        <w:t>8.1.2.</w:t>
      </w:r>
      <w:r w:rsidRPr="008C3753">
        <w:rPr>
          <w:lang w:eastAsia="zh-CN"/>
        </w:rPr>
        <w:t>2.4</w:t>
      </w:r>
      <w:r w:rsidRPr="008C3753">
        <w:tab/>
        <w:t xml:space="preserve">Applicability of requirements for different </w:t>
      </w:r>
      <w:r w:rsidRPr="008C3753">
        <w:rPr>
          <w:lang w:eastAsia="zh-CN"/>
        </w:rPr>
        <w:t>configurations</w:t>
      </w:r>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4AC7B313" w14:textId="77777777" w:rsidR="008C01E6" w:rsidRPr="008C3753" w:rsidRDefault="008C01E6" w:rsidP="008C01E6">
      <w:pPr>
        <w:rPr>
          <w:lang w:eastAsia="zh-CN"/>
        </w:rPr>
      </w:pPr>
      <w:r w:rsidRPr="008C3753">
        <w:t xml:space="preserve">Unless otherwise stated, PUCCH format 3 requirement tests shall apply only for </w:t>
      </w:r>
      <w:r w:rsidRPr="008C3753">
        <w:rPr>
          <w:lang w:eastAsia="zh-CN"/>
        </w:rPr>
        <w:t xml:space="preserve">the </w:t>
      </w:r>
      <w:r w:rsidRPr="008C3753">
        <w:rPr>
          <w:rFonts w:cs="Arial"/>
          <w:szCs w:val="18"/>
        </w:rPr>
        <w:t xml:space="preserve">additional </w:t>
      </w:r>
      <w:r w:rsidRPr="008C3753">
        <w:rPr>
          <w:lang w:eastAsia="zh-CN"/>
        </w:rPr>
        <w:t>DM-RS configuration</w:t>
      </w:r>
      <w:r w:rsidRPr="008C3753">
        <w:rPr>
          <w:rFonts w:cs="Arial"/>
          <w:szCs w:val="18"/>
          <w:lang w:eastAsia="zh-CN"/>
        </w:rPr>
        <w:t xml:space="preserve"> </w:t>
      </w:r>
      <w:r w:rsidRPr="008C3753">
        <w:t>declared to be supported</w:t>
      </w:r>
      <w:r w:rsidRPr="008C3753">
        <w:rPr>
          <w:lang w:eastAsia="zh-CN"/>
        </w:rPr>
        <w:t xml:space="preserve"> (see D.104 in table 4.6-1)</w:t>
      </w:r>
      <w:r w:rsidRPr="008C3753">
        <w:t xml:space="preserve">. </w:t>
      </w:r>
      <w:bookmarkStart w:id="6775" w:name="_Hlk5810425"/>
      <w:r w:rsidRPr="008C3753">
        <w:rPr>
          <w:lang w:eastAsia="zh-CN"/>
        </w:rPr>
        <w:t xml:space="preserve">If both options (without and with additional DM-RS) are declared to </w:t>
      </w:r>
      <w:r w:rsidRPr="008C3753">
        <w:rPr>
          <w:lang w:eastAsia="zh-CN"/>
        </w:rPr>
        <w:lastRenderedPageBreak/>
        <w:t>be supported, the tests shall be done for either without or with additional DM-RS; the same chosen option shall then be used for all tests.</w:t>
      </w:r>
      <w:bookmarkEnd w:id="6775"/>
    </w:p>
    <w:p w14:paraId="6A2DB817" w14:textId="77777777" w:rsidR="008C01E6" w:rsidRPr="008C3753" w:rsidRDefault="008C01E6" w:rsidP="008C01E6">
      <w:pPr>
        <w:rPr>
          <w:lang w:eastAsia="zh-CN"/>
        </w:rPr>
      </w:pPr>
      <w:r w:rsidRPr="008C3753">
        <w:t xml:space="preserve">Unless otherwise stated, PUCCH format </w:t>
      </w:r>
      <w:r w:rsidRPr="008C3753">
        <w:rPr>
          <w:lang w:eastAsia="zh-CN"/>
        </w:rPr>
        <w:t>4</w:t>
      </w:r>
      <w:r w:rsidRPr="008C3753">
        <w:t xml:space="preserve"> requirement tests shall apply only for </w:t>
      </w:r>
      <w:r w:rsidRPr="008C3753">
        <w:rPr>
          <w:lang w:eastAsia="zh-CN"/>
        </w:rPr>
        <w:t xml:space="preserve">the </w:t>
      </w:r>
      <w:r w:rsidRPr="008C3753">
        <w:rPr>
          <w:rFonts w:cs="Arial"/>
          <w:szCs w:val="18"/>
        </w:rPr>
        <w:t xml:space="preserve">additional </w:t>
      </w:r>
      <w:r w:rsidRPr="008C3753">
        <w:rPr>
          <w:lang w:eastAsia="zh-CN"/>
        </w:rPr>
        <w:t xml:space="preserve">DM-RS configuration </w:t>
      </w:r>
      <w:r w:rsidRPr="008C3753">
        <w:t>declared to be supported</w:t>
      </w:r>
      <w:r w:rsidRPr="008C3753">
        <w:rPr>
          <w:lang w:eastAsia="zh-CN"/>
        </w:rPr>
        <w:t xml:space="preserve"> (see D.105 in table 4.6-1)</w:t>
      </w:r>
      <w:r w:rsidRPr="008C3753">
        <w:t xml:space="preserve">. </w:t>
      </w:r>
      <w:r w:rsidRPr="008C3753">
        <w:rPr>
          <w:lang w:eastAsia="zh-CN"/>
        </w:rPr>
        <w:t>If both options (without and with additional DM-RS) are declared to be supported, the tests shall be done for either without or with additional DM-RS; the same chosen option shall then be used for all tests.</w:t>
      </w:r>
    </w:p>
    <w:p w14:paraId="76FC428A" w14:textId="77777777" w:rsidR="008C01E6" w:rsidRPr="008C3753" w:rsidRDefault="008C01E6" w:rsidP="008C01E6">
      <w:pPr>
        <w:pStyle w:val="Heading5"/>
        <w:rPr>
          <w:rFonts w:eastAsiaTheme="minorEastAsia"/>
          <w:snapToGrid w:val="0"/>
          <w:lang w:eastAsia="zh-CN"/>
        </w:rPr>
      </w:pPr>
      <w:bookmarkStart w:id="6776" w:name="_Toc21100102"/>
      <w:bookmarkStart w:id="6777" w:name="_Toc29809900"/>
      <w:bookmarkStart w:id="6778" w:name="_Toc36645285"/>
      <w:bookmarkStart w:id="6779" w:name="_Toc37272339"/>
      <w:bookmarkStart w:id="6780" w:name="_Toc45884585"/>
      <w:bookmarkStart w:id="6781" w:name="_Toc53182608"/>
      <w:bookmarkStart w:id="6782" w:name="_Toc58860349"/>
      <w:bookmarkStart w:id="6783" w:name="_Toc61182474"/>
      <w:bookmarkStart w:id="6784" w:name="_Toc66782467"/>
      <w:bookmarkStart w:id="6785" w:name="_Toc74967628"/>
      <w:bookmarkStart w:id="6786" w:name="_Toc76545079"/>
      <w:bookmarkStart w:id="6787" w:name="_Toc82598463"/>
      <w:bookmarkStart w:id="6788" w:name="_Toc89954111"/>
      <w:bookmarkStart w:id="6789" w:name="_Toc98774206"/>
      <w:bookmarkStart w:id="6790" w:name="_Toc106200186"/>
      <w:bookmarkStart w:id="6791" w:name="_Toc115190744"/>
      <w:bookmarkStart w:id="6792" w:name="_Toc122003315"/>
      <w:bookmarkStart w:id="6793" w:name="_Toc124155083"/>
      <w:bookmarkStart w:id="6794" w:name="_Toc131533856"/>
      <w:bookmarkStart w:id="6795" w:name="_Toc137399735"/>
      <w:bookmarkStart w:id="6796" w:name="_Toc147177106"/>
      <w:r w:rsidRPr="008C3753">
        <w:t>8.</w:t>
      </w:r>
      <w:r w:rsidRPr="008C3753">
        <w:rPr>
          <w:lang w:eastAsia="zh-CN"/>
        </w:rPr>
        <w:t>1</w:t>
      </w:r>
      <w:r w:rsidRPr="008C3753">
        <w:t>.</w:t>
      </w:r>
      <w:r w:rsidRPr="008C3753">
        <w:rPr>
          <w:lang w:eastAsia="zh-CN"/>
        </w:rPr>
        <w:t>2</w:t>
      </w:r>
      <w:r w:rsidRPr="008C3753">
        <w:t>.</w:t>
      </w:r>
      <w:r w:rsidRPr="008C3753">
        <w:rPr>
          <w:rFonts w:eastAsiaTheme="minorEastAsia"/>
          <w:lang w:eastAsia="zh-CN"/>
        </w:rPr>
        <w:t>2</w:t>
      </w:r>
      <w:r w:rsidRPr="008C3753">
        <w:t>.</w:t>
      </w:r>
      <w:r w:rsidRPr="008C3753">
        <w:rPr>
          <w:rFonts w:eastAsiaTheme="minorEastAsia"/>
          <w:lang w:eastAsia="zh-CN"/>
        </w:rPr>
        <w:t>5</w:t>
      </w:r>
      <w:r w:rsidRPr="008C3753">
        <w:tab/>
        <w:t>Applicability</w:t>
      </w:r>
      <w:r w:rsidRPr="008C3753">
        <w:rPr>
          <w:lang w:eastAsia="zh-CN"/>
        </w:rPr>
        <w:t xml:space="preserve"> of </w:t>
      </w:r>
      <w:r w:rsidRPr="008C3753">
        <w:rPr>
          <w:snapToGrid w:val="0"/>
          <w:lang w:eastAsia="zh-CN"/>
        </w:rPr>
        <w:t xml:space="preserve">requirements for </w:t>
      </w:r>
      <w:r w:rsidRPr="008C3753">
        <w:rPr>
          <w:rFonts w:eastAsiaTheme="minorEastAsia"/>
          <w:snapToGrid w:val="0"/>
          <w:lang w:eastAsia="zh-CN"/>
        </w:rPr>
        <w:t>multi-slot PUCCH</w:t>
      </w:r>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p>
    <w:p w14:paraId="46918F75" w14:textId="77777777" w:rsidR="008C01E6" w:rsidRPr="008C3753" w:rsidRDefault="008C01E6" w:rsidP="008C01E6">
      <w:pPr>
        <w:rPr>
          <w:rFonts w:eastAsiaTheme="minorEastAsia"/>
          <w:lang w:eastAsia="zh-CN"/>
        </w:rPr>
      </w:pPr>
      <w:r w:rsidRPr="008C3753">
        <w:t xml:space="preserve">Unless otherwise stated, </w:t>
      </w:r>
      <w:r w:rsidRPr="008C3753">
        <w:rPr>
          <w:rFonts w:eastAsiaTheme="minorEastAsia"/>
          <w:lang w:eastAsia="zh-CN"/>
        </w:rPr>
        <w:t xml:space="preserve">multi-slot </w:t>
      </w:r>
      <w:r w:rsidRPr="008C3753">
        <w:t xml:space="preserve">PUCCH requirement tests shall apply only </w:t>
      </w:r>
      <w:r w:rsidRPr="008C3753">
        <w:rPr>
          <w:lang w:eastAsia="zh-CN"/>
        </w:rPr>
        <w:t>if the BS supports it (see D.</w:t>
      </w:r>
      <w:r w:rsidRPr="008C3753">
        <w:rPr>
          <w:rFonts w:eastAsiaTheme="minorEastAsia"/>
          <w:lang w:eastAsia="zh-CN"/>
        </w:rPr>
        <w:t>106</w:t>
      </w:r>
      <w:r w:rsidRPr="008C3753">
        <w:rPr>
          <w:lang w:eastAsia="zh-CN"/>
        </w:rPr>
        <w:t xml:space="preserve"> in table 4.6-1)</w:t>
      </w:r>
      <w:r w:rsidRPr="008C3753">
        <w:t>.</w:t>
      </w:r>
    </w:p>
    <w:p w14:paraId="593967ED" w14:textId="77777777" w:rsidR="008C01E6" w:rsidRPr="008C3753" w:rsidRDefault="008C01E6" w:rsidP="008C01E6">
      <w:pPr>
        <w:pStyle w:val="Heading4"/>
        <w:rPr>
          <w:lang w:eastAsia="zh-CN"/>
        </w:rPr>
      </w:pPr>
      <w:bookmarkStart w:id="6797" w:name="_Toc21100103"/>
      <w:bookmarkStart w:id="6798" w:name="_Toc29809901"/>
      <w:bookmarkStart w:id="6799" w:name="_Toc36645286"/>
      <w:bookmarkStart w:id="6800" w:name="_Toc37272340"/>
      <w:bookmarkStart w:id="6801" w:name="_Toc45884586"/>
      <w:bookmarkStart w:id="6802" w:name="_Toc53182609"/>
      <w:bookmarkStart w:id="6803" w:name="_Toc58860350"/>
      <w:bookmarkStart w:id="6804" w:name="_Toc61182475"/>
      <w:bookmarkStart w:id="6805" w:name="_Toc66782468"/>
      <w:bookmarkStart w:id="6806" w:name="_Toc74967629"/>
      <w:bookmarkStart w:id="6807" w:name="_Toc76545080"/>
      <w:bookmarkStart w:id="6808" w:name="_Toc82598464"/>
      <w:bookmarkStart w:id="6809" w:name="_Toc89954112"/>
      <w:bookmarkStart w:id="6810" w:name="_Toc98774207"/>
      <w:bookmarkStart w:id="6811" w:name="_Toc106200187"/>
      <w:bookmarkStart w:id="6812" w:name="_Toc115190745"/>
      <w:bookmarkStart w:id="6813" w:name="_Toc122003316"/>
      <w:bookmarkStart w:id="6814" w:name="_Toc124155084"/>
      <w:bookmarkStart w:id="6815" w:name="_Toc131533857"/>
      <w:bookmarkStart w:id="6816" w:name="_Toc137399736"/>
      <w:bookmarkStart w:id="6817" w:name="_Toc147177107"/>
      <w:r w:rsidRPr="008C3753">
        <w:t>8.</w:t>
      </w:r>
      <w:r w:rsidRPr="008C3753">
        <w:rPr>
          <w:lang w:eastAsia="zh-CN"/>
        </w:rPr>
        <w:t>1</w:t>
      </w:r>
      <w:r w:rsidRPr="008C3753">
        <w:t>.</w:t>
      </w:r>
      <w:r w:rsidRPr="008C3753">
        <w:rPr>
          <w:lang w:eastAsia="zh-CN"/>
        </w:rPr>
        <w:t>2</w:t>
      </w:r>
      <w:r w:rsidRPr="008C3753">
        <w:t>.</w:t>
      </w:r>
      <w:r w:rsidRPr="008C3753">
        <w:rPr>
          <w:lang w:eastAsia="zh-CN"/>
        </w:rPr>
        <w:t>3</w:t>
      </w:r>
      <w:r w:rsidRPr="008C3753">
        <w:tab/>
        <w:t>Applicability</w:t>
      </w:r>
      <w:r w:rsidRPr="008C3753">
        <w:rPr>
          <w:lang w:eastAsia="zh-CN"/>
        </w:rPr>
        <w:t xml:space="preserve"> of PRACH performance </w:t>
      </w:r>
      <w:r w:rsidRPr="008C3753">
        <w:rPr>
          <w:snapToGrid w:val="0"/>
          <w:lang w:eastAsia="zh-CN"/>
        </w:rPr>
        <w:t>requirements</w:t>
      </w:r>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r w:rsidRPr="008C3753">
        <w:rPr>
          <w:snapToGrid w:val="0"/>
          <w:lang w:eastAsia="zh-CN"/>
        </w:rPr>
        <w:t xml:space="preserve"> </w:t>
      </w:r>
    </w:p>
    <w:p w14:paraId="0A54C292" w14:textId="77777777" w:rsidR="008C01E6" w:rsidRPr="008C3753" w:rsidRDefault="008C01E6" w:rsidP="008C01E6">
      <w:pPr>
        <w:pStyle w:val="Heading5"/>
        <w:rPr>
          <w:snapToGrid w:val="0"/>
          <w:lang w:eastAsia="zh-CN"/>
        </w:rPr>
      </w:pPr>
      <w:bookmarkStart w:id="6818" w:name="_Toc21100104"/>
      <w:bookmarkStart w:id="6819" w:name="_Toc29809902"/>
      <w:bookmarkStart w:id="6820" w:name="_Toc36645287"/>
      <w:bookmarkStart w:id="6821" w:name="_Toc37272341"/>
      <w:bookmarkStart w:id="6822" w:name="_Toc45884587"/>
      <w:bookmarkStart w:id="6823" w:name="_Toc53182610"/>
      <w:bookmarkStart w:id="6824" w:name="_Toc58860351"/>
      <w:bookmarkStart w:id="6825" w:name="_Toc61182476"/>
      <w:bookmarkStart w:id="6826" w:name="_Toc66782469"/>
      <w:bookmarkStart w:id="6827" w:name="_Toc74967630"/>
      <w:bookmarkStart w:id="6828" w:name="_Toc76545081"/>
      <w:bookmarkStart w:id="6829" w:name="_Toc82598465"/>
      <w:bookmarkStart w:id="6830" w:name="_Toc89954113"/>
      <w:bookmarkStart w:id="6831" w:name="_Toc98774208"/>
      <w:bookmarkStart w:id="6832" w:name="_Toc106200188"/>
      <w:bookmarkStart w:id="6833" w:name="_Toc115190746"/>
      <w:bookmarkStart w:id="6834" w:name="_Toc122003317"/>
      <w:bookmarkStart w:id="6835" w:name="_Toc124155085"/>
      <w:bookmarkStart w:id="6836" w:name="_Toc131533858"/>
      <w:bookmarkStart w:id="6837" w:name="_Toc137399737"/>
      <w:bookmarkStart w:id="6838" w:name="_Toc147177108"/>
      <w:r w:rsidRPr="008C3753">
        <w:t>8.</w:t>
      </w:r>
      <w:r w:rsidRPr="008C3753">
        <w:rPr>
          <w:lang w:eastAsia="zh-CN"/>
        </w:rPr>
        <w:t>1</w:t>
      </w:r>
      <w:r w:rsidRPr="008C3753">
        <w:t>.</w:t>
      </w:r>
      <w:r w:rsidRPr="008C3753">
        <w:rPr>
          <w:lang w:eastAsia="zh-CN"/>
        </w:rPr>
        <w:t>2</w:t>
      </w:r>
      <w:r w:rsidRPr="008C3753">
        <w:t>.</w:t>
      </w:r>
      <w:r w:rsidRPr="008C3753">
        <w:rPr>
          <w:lang w:eastAsia="zh-CN"/>
        </w:rPr>
        <w:t>3</w:t>
      </w:r>
      <w:r w:rsidRPr="008C3753">
        <w:t>.1</w:t>
      </w:r>
      <w:r w:rsidRPr="008C3753">
        <w:tab/>
        <w:t>Applicability</w:t>
      </w:r>
      <w:r w:rsidRPr="008C3753">
        <w:rPr>
          <w:lang w:eastAsia="zh-CN"/>
        </w:rPr>
        <w:t xml:space="preserve"> of </w:t>
      </w:r>
      <w:r w:rsidRPr="008C3753">
        <w:rPr>
          <w:snapToGrid w:val="0"/>
          <w:lang w:eastAsia="zh-CN"/>
        </w:rPr>
        <w:t>requirements for different formats</w:t>
      </w:r>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p>
    <w:p w14:paraId="7645334A" w14:textId="77777777" w:rsidR="00B766A7" w:rsidRDefault="008C01E6" w:rsidP="00B766A7">
      <w:r w:rsidRPr="008C3753">
        <w:t xml:space="preserve">Unless otherwise stated, </w:t>
      </w:r>
      <w:r w:rsidRPr="008C3753">
        <w:rPr>
          <w:lang w:eastAsia="zh-CN"/>
        </w:rPr>
        <w:t>PRACH</w:t>
      </w:r>
      <w:r w:rsidRPr="008C3753">
        <w:t xml:space="preserve"> requirement tests shall apply only for each</w:t>
      </w:r>
      <w:r w:rsidRPr="008C3753">
        <w:rPr>
          <w:lang w:eastAsia="zh-CN"/>
        </w:rPr>
        <w:t xml:space="preserve"> PRACH</w:t>
      </w:r>
      <w:r w:rsidRPr="008C3753">
        <w:t xml:space="preserve"> </w:t>
      </w:r>
      <w:r w:rsidRPr="008C3753">
        <w:rPr>
          <w:lang w:eastAsia="zh-CN"/>
        </w:rPr>
        <w:t>format</w:t>
      </w:r>
      <w:r w:rsidRPr="008C3753">
        <w:t xml:space="preserve"> declared to be supported </w:t>
      </w:r>
      <w:r w:rsidRPr="008C3753">
        <w:rPr>
          <w:lang w:eastAsia="zh-CN"/>
        </w:rPr>
        <w:t>(see D.103 in table 4.6-1)</w:t>
      </w:r>
      <w:r w:rsidRPr="008C3753">
        <w:t>.</w:t>
      </w:r>
    </w:p>
    <w:p w14:paraId="086E589C" w14:textId="09BB2737" w:rsidR="008C01E6" w:rsidRPr="008C3753" w:rsidRDefault="00B766A7" w:rsidP="00B766A7">
      <w:pPr>
        <w:rPr>
          <w:snapToGrid w:val="0"/>
          <w:lang w:eastAsia="zh-CN"/>
        </w:rPr>
      </w:pPr>
      <w:r w:rsidRPr="00781FD6">
        <w:t>Unless otherwise stated, PRACH requirement tests for high speed train shall apply only for each PRACH formats declared to be supported (see D.11</w:t>
      </w:r>
      <w:r>
        <w:t>0</w:t>
      </w:r>
      <w:r w:rsidRPr="00781FD6">
        <w:t xml:space="preserve"> in table 4.6-1).</w:t>
      </w:r>
      <w:bookmarkStart w:id="6839" w:name="_Toc21100105"/>
      <w:bookmarkStart w:id="6840" w:name="_Toc29809903"/>
      <w:bookmarkStart w:id="6841" w:name="_Toc36645288"/>
      <w:bookmarkStart w:id="6842" w:name="_Toc37272342"/>
      <w:bookmarkStart w:id="6843" w:name="_Toc45884588"/>
      <w:bookmarkStart w:id="6844" w:name="_Toc53182611"/>
      <w:bookmarkStart w:id="6845" w:name="_Toc58860352"/>
      <w:bookmarkStart w:id="6846" w:name="_Toc61182477"/>
      <w:bookmarkStart w:id="6847" w:name="_Toc66782470"/>
      <w:bookmarkStart w:id="6848" w:name="_Toc74967631"/>
      <w:bookmarkStart w:id="6849" w:name="_Toc76545082"/>
      <w:bookmarkStart w:id="6850" w:name="_Toc82598466"/>
      <w:bookmarkStart w:id="6851" w:name="_Toc89954114"/>
      <w:bookmarkStart w:id="6852" w:name="_Toc98774209"/>
      <w:bookmarkStart w:id="6853" w:name="_Toc106200189"/>
      <w:r w:rsidR="008C01E6" w:rsidRPr="008C3753">
        <w:t>8.</w:t>
      </w:r>
      <w:r w:rsidR="008C01E6" w:rsidRPr="008C3753">
        <w:rPr>
          <w:lang w:eastAsia="zh-CN"/>
        </w:rPr>
        <w:t>1</w:t>
      </w:r>
      <w:r w:rsidR="008C01E6" w:rsidRPr="008C3753">
        <w:t>.</w:t>
      </w:r>
      <w:r w:rsidR="008C01E6" w:rsidRPr="008C3753">
        <w:rPr>
          <w:lang w:eastAsia="zh-CN"/>
        </w:rPr>
        <w:t>2</w:t>
      </w:r>
      <w:r w:rsidR="008C01E6" w:rsidRPr="008C3753">
        <w:t>.</w:t>
      </w:r>
      <w:r w:rsidR="008C01E6" w:rsidRPr="008C3753">
        <w:rPr>
          <w:lang w:eastAsia="zh-CN"/>
        </w:rPr>
        <w:t>3</w:t>
      </w:r>
      <w:r w:rsidR="008C01E6" w:rsidRPr="008C3753">
        <w:t>.</w:t>
      </w:r>
      <w:r w:rsidR="008C01E6" w:rsidRPr="008C3753">
        <w:rPr>
          <w:lang w:eastAsia="zh-CN"/>
        </w:rPr>
        <w:t>2</w:t>
      </w:r>
      <w:r w:rsidR="008C01E6" w:rsidRPr="008C3753">
        <w:tab/>
        <w:t>Applicability</w:t>
      </w:r>
      <w:r w:rsidR="008C01E6" w:rsidRPr="008C3753">
        <w:rPr>
          <w:lang w:eastAsia="zh-CN"/>
        </w:rPr>
        <w:t xml:space="preserve"> of </w:t>
      </w:r>
      <w:r w:rsidR="008C01E6" w:rsidRPr="008C3753">
        <w:rPr>
          <w:snapToGrid w:val="0"/>
          <w:lang w:eastAsia="zh-CN"/>
        </w:rPr>
        <w:t>requirements for different subcarrier spacings</w:t>
      </w:r>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p>
    <w:p w14:paraId="0C4A070E" w14:textId="77777777" w:rsidR="008C01E6" w:rsidRPr="008C3753" w:rsidRDefault="008C01E6" w:rsidP="008C01E6">
      <w:r w:rsidRPr="008C3753">
        <w:t xml:space="preserve">Unless otherwise stated, for each PRACH format with short sequence declared to be supported, </w:t>
      </w:r>
      <w:r w:rsidRPr="008C3753">
        <w:rPr>
          <w:lang w:eastAsia="zh-CN"/>
        </w:rPr>
        <w:t xml:space="preserve">for each FR, the </w:t>
      </w:r>
      <w:r w:rsidRPr="008C3753">
        <w:t xml:space="preserve">tests shall </w:t>
      </w:r>
      <w:r w:rsidRPr="008C3753">
        <w:rPr>
          <w:lang w:eastAsia="zh-CN"/>
        </w:rPr>
        <w:t>apply only</w:t>
      </w:r>
      <w:r w:rsidRPr="008C3753">
        <w:t xml:space="preserve"> for the smallest supported subcarrier spacing</w:t>
      </w:r>
      <w:r w:rsidRPr="008C3753">
        <w:rPr>
          <w:lang w:eastAsia="zh-CN"/>
        </w:rPr>
        <w:t xml:space="preserve"> in the FR (see D.103 in table 4.6-1)</w:t>
      </w:r>
      <w:r w:rsidRPr="008C3753">
        <w:t xml:space="preserve">. </w:t>
      </w:r>
    </w:p>
    <w:p w14:paraId="0EFD6846" w14:textId="77777777" w:rsidR="008C01E6" w:rsidRPr="008C3753" w:rsidRDefault="008C01E6" w:rsidP="008C01E6">
      <w:pPr>
        <w:pStyle w:val="Heading5"/>
        <w:rPr>
          <w:lang w:eastAsia="zh-CN"/>
        </w:rPr>
      </w:pPr>
      <w:bookmarkStart w:id="6854" w:name="_Toc21100106"/>
      <w:bookmarkStart w:id="6855" w:name="_Toc29809904"/>
      <w:bookmarkStart w:id="6856" w:name="_Toc36645289"/>
      <w:bookmarkStart w:id="6857" w:name="_Toc37272343"/>
      <w:bookmarkStart w:id="6858" w:name="_Toc45884589"/>
      <w:bookmarkStart w:id="6859" w:name="_Toc53182612"/>
      <w:bookmarkStart w:id="6860" w:name="_Toc58860353"/>
      <w:bookmarkStart w:id="6861" w:name="_Toc61182478"/>
      <w:bookmarkStart w:id="6862" w:name="_Toc66782471"/>
      <w:bookmarkStart w:id="6863" w:name="_Toc74967632"/>
      <w:bookmarkStart w:id="6864" w:name="_Toc76545083"/>
      <w:bookmarkStart w:id="6865" w:name="_Toc82598467"/>
      <w:bookmarkStart w:id="6866" w:name="_Toc89954115"/>
      <w:bookmarkStart w:id="6867" w:name="_Toc98774210"/>
      <w:bookmarkStart w:id="6868" w:name="_Toc106200190"/>
      <w:bookmarkStart w:id="6869" w:name="_Toc115190747"/>
      <w:bookmarkStart w:id="6870" w:name="_Toc122003318"/>
      <w:bookmarkStart w:id="6871" w:name="_Toc124155086"/>
      <w:bookmarkStart w:id="6872" w:name="_Toc131533859"/>
      <w:bookmarkStart w:id="6873" w:name="_Toc137399738"/>
      <w:bookmarkStart w:id="6874" w:name="_Toc147177109"/>
      <w:r w:rsidRPr="008C3753">
        <w:t>8.1.2.</w:t>
      </w:r>
      <w:r w:rsidRPr="008C3753">
        <w:rPr>
          <w:lang w:eastAsia="zh-CN"/>
        </w:rPr>
        <w:t>3.3</w:t>
      </w:r>
      <w:r w:rsidRPr="008C3753">
        <w:tab/>
        <w:t>Applicability of requirements for different channel bandwidths</w:t>
      </w:r>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p>
    <w:p w14:paraId="0B9481FE" w14:textId="7A722296" w:rsidR="00E42CA8" w:rsidRDefault="00E42CA8" w:rsidP="00E42CA8">
      <w:bookmarkStart w:id="6875" w:name="_Toc53182613"/>
      <w:bookmarkStart w:id="6876" w:name="_Toc58860354"/>
      <w:bookmarkStart w:id="6877" w:name="_Toc61182479"/>
      <w:bookmarkStart w:id="6878" w:name="_Toc21100107"/>
      <w:bookmarkStart w:id="6879" w:name="_Toc29809905"/>
      <w:bookmarkStart w:id="6880" w:name="_Toc36645290"/>
      <w:bookmarkStart w:id="6881" w:name="_Toc37272344"/>
      <w:bookmarkStart w:id="6882" w:name="_Toc45884590"/>
      <w:r>
        <w:t xml:space="preserve">Unless otherwise stated, </w:t>
      </w:r>
      <w:r>
        <w:rPr>
          <w:lang w:eastAsia="zh-CN"/>
        </w:rPr>
        <w:t xml:space="preserve">for the subcarrier spacing to be tested, the test </w:t>
      </w:r>
      <w:r w:rsidRPr="00505A6D">
        <w:rPr>
          <w:lang w:eastAsia="zh-CN"/>
        </w:rPr>
        <w:t>requirements</w:t>
      </w:r>
      <w:r>
        <w:rPr>
          <w:lang w:eastAsia="zh-CN"/>
        </w:rPr>
        <w:t xml:space="preserve"> </w:t>
      </w:r>
      <w:r>
        <w:t xml:space="preserve">shall apply only </w:t>
      </w:r>
      <w:r>
        <w:rPr>
          <w:lang w:eastAsia="zh-CN"/>
        </w:rPr>
        <w:t xml:space="preserve">for anyone </w:t>
      </w:r>
      <w:r>
        <w:rPr>
          <w:snapToGrid w:val="0"/>
          <w:lang w:eastAsia="zh-CN"/>
        </w:rPr>
        <w:t xml:space="preserve">channel bandwidth </w:t>
      </w:r>
      <w:r>
        <w:t>declared to be supported</w:t>
      </w:r>
      <w:r>
        <w:rPr>
          <w:lang w:eastAsia="zh-CN"/>
        </w:rPr>
        <w:t xml:space="preserve"> (see D.14 in table 4.6-1).</w:t>
      </w:r>
    </w:p>
    <w:p w14:paraId="30499696" w14:textId="2238692A" w:rsidR="00641109" w:rsidRPr="008C3753" w:rsidRDefault="00641109" w:rsidP="00641109">
      <w:pPr>
        <w:pStyle w:val="Heading5"/>
        <w:rPr>
          <w:lang w:eastAsia="zh-CN"/>
        </w:rPr>
      </w:pPr>
      <w:bookmarkStart w:id="6883" w:name="_Toc66782472"/>
      <w:bookmarkStart w:id="6884" w:name="_Toc74967633"/>
      <w:bookmarkStart w:id="6885" w:name="_Toc76545084"/>
      <w:bookmarkStart w:id="6886" w:name="_Toc82598468"/>
      <w:bookmarkStart w:id="6887" w:name="_Toc89954116"/>
      <w:bookmarkStart w:id="6888" w:name="_Toc98774211"/>
      <w:bookmarkStart w:id="6889" w:name="_Toc106200191"/>
      <w:bookmarkStart w:id="6890" w:name="_Toc115190748"/>
      <w:bookmarkStart w:id="6891" w:name="_Toc122003319"/>
      <w:bookmarkStart w:id="6892" w:name="_Toc124155087"/>
      <w:bookmarkStart w:id="6893" w:name="_Toc131533860"/>
      <w:bookmarkStart w:id="6894" w:name="_Toc137399739"/>
      <w:bookmarkStart w:id="6895" w:name="_Toc147177110"/>
      <w:r w:rsidRPr="008C3753">
        <w:rPr>
          <w:lang w:eastAsia="zh-CN"/>
        </w:rPr>
        <w:t>8.1.2.3.4</w:t>
      </w:r>
      <w:r w:rsidRPr="008C3753">
        <w:rPr>
          <w:lang w:eastAsia="zh-CN"/>
        </w:rPr>
        <w:tab/>
        <w:t>Applicability of requirements for different restricted set types of long PRACH format 0</w:t>
      </w:r>
      <w:bookmarkEnd w:id="6875"/>
      <w:bookmarkEnd w:id="6876"/>
      <w:bookmarkEnd w:id="6877"/>
      <w:bookmarkEnd w:id="6883"/>
      <w:bookmarkEnd w:id="6884"/>
      <w:bookmarkEnd w:id="6885"/>
      <w:bookmarkEnd w:id="6886"/>
      <w:bookmarkEnd w:id="6887"/>
      <w:bookmarkEnd w:id="6888"/>
      <w:bookmarkEnd w:id="6889"/>
      <w:bookmarkEnd w:id="6890"/>
      <w:bookmarkEnd w:id="6891"/>
      <w:bookmarkEnd w:id="6892"/>
      <w:bookmarkEnd w:id="6893"/>
      <w:bookmarkEnd w:id="6894"/>
      <w:bookmarkEnd w:id="6895"/>
    </w:p>
    <w:p w14:paraId="1222B856" w14:textId="78BD00FC" w:rsidR="00641109" w:rsidRPr="008C3753" w:rsidRDefault="00641109" w:rsidP="00641109">
      <w:r w:rsidRPr="008C3753">
        <w:t>Unless otherwise stated, PRACH requirement tests for long PRACH preamble format 0 with restricted set Type A and B shall apply only for the restricted set type declared to be supported (see D.110 in table 4.6-1). If both restricted set type A and type B are declared to be supported, the tests shall be done for type B; the same chosen mapping type shall then be used for all tests.</w:t>
      </w:r>
    </w:p>
    <w:p w14:paraId="2E0A810C" w14:textId="77777777" w:rsidR="00335CF3" w:rsidRPr="00EA4AD5" w:rsidRDefault="00335CF3" w:rsidP="00335CF3">
      <w:pPr>
        <w:pStyle w:val="Heading4"/>
        <w:rPr>
          <w:b/>
          <w:sz w:val="28"/>
          <w:szCs w:val="28"/>
        </w:rPr>
      </w:pPr>
      <w:bookmarkStart w:id="6896" w:name="_Toc58860355"/>
      <w:bookmarkStart w:id="6897" w:name="_Toc61182480"/>
      <w:bookmarkStart w:id="6898" w:name="_Toc66782473"/>
      <w:bookmarkStart w:id="6899" w:name="_Toc74967634"/>
      <w:bookmarkStart w:id="6900" w:name="_Toc76545085"/>
      <w:bookmarkStart w:id="6901" w:name="_Toc82598469"/>
      <w:bookmarkStart w:id="6902" w:name="_Toc89954117"/>
      <w:bookmarkStart w:id="6903" w:name="_Toc98774212"/>
      <w:bookmarkStart w:id="6904" w:name="_Toc106200192"/>
      <w:bookmarkStart w:id="6905" w:name="_Toc115190749"/>
      <w:bookmarkStart w:id="6906" w:name="_Toc122003320"/>
      <w:bookmarkStart w:id="6907" w:name="_Toc124155088"/>
      <w:bookmarkStart w:id="6908" w:name="_Toc131533861"/>
      <w:bookmarkStart w:id="6909" w:name="_Toc137399740"/>
      <w:bookmarkStart w:id="6910" w:name="_Toc147177111"/>
      <w:r w:rsidRPr="008C3753">
        <w:t>8.</w:t>
      </w:r>
      <w:r w:rsidRPr="008C3753">
        <w:rPr>
          <w:lang w:eastAsia="zh-CN"/>
        </w:rPr>
        <w:t>1</w:t>
      </w:r>
      <w:r w:rsidRPr="008C3753">
        <w:t>.</w:t>
      </w:r>
      <w:r w:rsidRPr="008C3753">
        <w:rPr>
          <w:lang w:eastAsia="zh-CN"/>
        </w:rPr>
        <w:t>2</w:t>
      </w:r>
      <w:r w:rsidRPr="008C3753">
        <w:t>.4</w:t>
      </w:r>
      <w:r w:rsidRPr="008C3753">
        <w:tab/>
        <w:t>Applicability</w:t>
      </w:r>
      <w:r w:rsidRPr="008C3753">
        <w:rPr>
          <w:lang w:eastAsia="zh-CN"/>
        </w:rPr>
        <w:t xml:space="preserve"> of PUSCH for high speed train performance </w:t>
      </w:r>
      <w:r w:rsidRPr="008C3753">
        <w:rPr>
          <w:snapToGrid w:val="0"/>
          <w:lang w:eastAsia="zh-CN"/>
        </w:rPr>
        <w:t>requirements</w:t>
      </w:r>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p>
    <w:p w14:paraId="640562D4" w14:textId="77777777" w:rsidR="00335CF3" w:rsidRPr="008C3753" w:rsidRDefault="00335CF3" w:rsidP="004A3FC7">
      <w:pPr>
        <w:pStyle w:val="Heading5"/>
      </w:pPr>
      <w:bookmarkStart w:id="6911" w:name="_Toc58860356"/>
      <w:bookmarkStart w:id="6912" w:name="_Toc61182481"/>
      <w:bookmarkStart w:id="6913" w:name="_Toc66782474"/>
      <w:bookmarkStart w:id="6914" w:name="_Toc74967635"/>
      <w:bookmarkStart w:id="6915" w:name="_Toc76545086"/>
      <w:bookmarkStart w:id="6916" w:name="_Toc82598470"/>
      <w:bookmarkStart w:id="6917" w:name="_Toc89954118"/>
      <w:bookmarkStart w:id="6918" w:name="_Toc98774213"/>
      <w:bookmarkStart w:id="6919" w:name="_Toc106200193"/>
      <w:bookmarkStart w:id="6920" w:name="_Toc115190750"/>
      <w:bookmarkStart w:id="6921" w:name="_Toc122003321"/>
      <w:bookmarkStart w:id="6922" w:name="_Toc124155089"/>
      <w:bookmarkStart w:id="6923" w:name="_Toc131533862"/>
      <w:bookmarkStart w:id="6924" w:name="_Toc137399741"/>
      <w:bookmarkStart w:id="6925" w:name="_Toc147177112"/>
      <w:r w:rsidRPr="008C3753">
        <w:t>8.1.2.4.1</w:t>
      </w:r>
      <w:r w:rsidRPr="008C3753">
        <w:tab/>
        <w:t>Applicability of requirements for different speeds</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p>
    <w:p w14:paraId="3DAD4512" w14:textId="77777777" w:rsidR="00335CF3" w:rsidRPr="008C3753" w:rsidRDefault="00335CF3" w:rsidP="004A3FC7">
      <w:r w:rsidRPr="008C3753">
        <w:t>Unless otherwise stated, a BS that declares to support 500km/h (see D.109 in table 4.6-1) and passes the tests for 500km/h, can also consider the tests for 350km/h as passed.</w:t>
      </w:r>
    </w:p>
    <w:p w14:paraId="3B3F8627" w14:textId="77777777" w:rsidR="00335CF3" w:rsidRPr="008C3753" w:rsidRDefault="00335CF3" w:rsidP="004A3FC7">
      <w:pPr>
        <w:pStyle w:val="Heading5"/>
        <w:rPr>
          <w:lang w:eastAsia="ja-JP"/>
        </w:rPr>
      </w:pPr>
      <w:bookmarkStart w:id="6926" w:name="_Toc58860357"/>
      <w:bookmarkStart w:id="6927" w:name="_Toc61182482"/>
      <w:bookmarkStart w:id="6928" w:name="_Toc66782475"/>
      <w:bookmarkStart w:id="6929" w:name="_Toc74967636"/>
      <w:bookmarkStart w:id="6930" w:name="_Toc76545087"/>
      <w:bookmarkStart w:id="6931" w:name="_Toc82598471"/>
      <w:bookmarkStart w:id="6932" w:name="_Toc89954119"/>
      <w:bookmarkStart w:id="6933" w:name="_Toc98774214"/>
      <w:bookmarkStart w:id="6934" w:name="_Toc106200194"/>
      <w:bookmarkStart w:id="6935" w:name="_Toc115190751"/>
      <w:bookmarkStart w:id="6936" w:name="_Toc122003322"/>
      <w:bookmarkStart w:id="6937" w:name="_Toc124155090"/>
      <w:bookmarkStart w:id="6938" w:name="_Toc131533863"/>
      <w:bookmarkStart w:id="6939" w:name="_Toc137399742"/>
      <w:bookmarkStart w:id="6940" w:name="_Toc147177113"/>
      <w:r w:rsidRPr="008C3753">
        <w:rPr>
          <w:rFonts w:hint="eastAsia"/>
          <w:lang w:eastAsia="ja-JP"/>
        </w:rPr>
        <w:t>8.1.2.4.2</w:t>
      </w:r>
      <w:r w:rsidRPr="008C3753">
        <w:rPr>
          <w:lang w:eastAsia="ja-JP"/>
        </w:rPr>
        <w:tab/>
        <w:t>Applicability of requirements for 1T1R</w:t>
      </w:r>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p>
    <w:p w14:paraId="0F0A4C01" w14:textId="77777777" w:rsidR="00335CF3" w:rsidRPr="008C3753" w:rsidRDefault="00335CF3" w:rsidP="004A3FC7">
      <w:pPr>
        <w:rPr>
          <w:lang w:val="en-US" w:eastAsia="ja-JP"/>
        </w:rPr>
      </w:pPr>
      <w:r w:rsidRPr="008C3753">
        <w:rPr>
          <w:rFonts w:hint="eastAsia"/>
          <w:lang w:val="en-US" w:eastAsia="ja-JP"/>
        </w:rPr>
        <w:t>In</w:t>
      </w:r>
      <w:r w:rsidRPr="008C3753">
        <w:rPr>
          <w:lang w:val="en-US" w:eastAsia="ja-JP"/>
        </w:rPr>
        <w:t xml:space="preserve"> high speed train requirements, unless otherwise stated, for a BS supporting different numbers of antenna connectors (for BS type 1-C) or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191280EE" w14:textId="40A9467C" w:rsidR="00335CF3" w:rsidRPr="008C3753" w:rsidRDefault="00335CF3" w:rsidP="004A3FC7">
      <w:pPr>
        <w:rPr>
          <w:lang w:val="en-US" w:eastAsia="ja-JP"/>
        </w:rPr>
      </w:pPr>
      <w:r w:rsidRPr="008C3753">
        <w:rPr>
          <w:lang w:val="en-US" w:eastAsia="ja-JP"/>
        </w:rPr>
        <w:t>If the BS doesn</w:t>
      </w:r>
      <w:r w:rsidR="008C3753">
        <w:rPr>
          <w:lang w:val="en-US" w:eastAsia="ja-JP"/>
        </w:rPr>
        <w:t>'</w:t>
      </w:r>
      <w:r w:rsidRPr="008C3753">
        <w:rPr>
          <w:lang w:val="en-US" w:eastAsia="ja-JP"/>
        </w:rPr>
        <w:t>t support 1RX, the tests with low MIMO correlation level shall apply only for the lowest and highest numbers of supported connectors, and the specific connectors used for testing are based on manufacturer declaration.</w:t>
      </w:r>
    </w:p>
    <w:p w14:paraId="05DBB25F" w14:textId="57B50B46" w:rsidR="00335CF3" w:rsidRDefault="00335CF3" w:rsidP="00641109">
      <w:pPr>
        <w:rPr>
          <w:lang w:eastAsia="ja-JP"/>
        </w:rPr>
      </w:pPr>
      <w:r w:rsidRPr="008C3753">
        <w:rPr>
          <w:lang w:eastAsia="ja-JP"/>
        </w:rPr>
        <w:t>Note: The highest number of connectors can simultaneously be second lowest number.</w:t>
      </w:r>
    </w:p>
    <w:p w14:paraId="2B3AE69A" w14:textId="77777777" w:rsidR="00197A14" w:rsidRDefault="00197A14" w:rsidP="00197A14">
      <w:pPr>
        <w:pStyle w:val="Heading4"/>
        <w:rPr>
          <w:snapToGrid w:val="0"/>
          <w:lang w:eastAsia="zh-CN"/>
        </w:rPr>
      </w:pPr>
      <w:bookmarkStart w:id="6941" w:name="_Toc74967637"/>
      <w:bookmarkStart w:id="6942" w:name="_Toc76545088"/>
      <w:bookmarkStart w:id="6943" w:name="_Toc82598472"/>
      <w:bookmarkStart w:id="6944" w:name="_Toc89954120"/>
      <w:bookmarkStart w:id="6945" w:name="_Toc98774215"/>
      <w:bookmarkStart w:id="6946" w:name="_Toc106200195"/>
      <w:bookmarkStart w:id="6947" w:name="_Toc115190752"/>
      <w:bookmarkStart w:id="6948" w:name="_Toc122003323"/>
      <w:bookmarkStart w:id="6949" w:name="_Toc124155091"/>
      <w:bookmarkStart w:id="6950" w:name="_Toc131533864"/>
      <w:bookmarkStart w:id="6951" w:name="_Toc137399743"/>
      <w:bookmarkStart w:id="6952" w:name="_Toc147177114"/>
      <w:r w:rsidRPr="008C3753">
        <w:lastRenderedPageBreak/>
        <w:t>8.</w:t>
      </w:r>
      <w:r w:rsidRPr="008C3753">
        <w:rPr>
          <w:lang w:eastAsia="zh-CN"/>
        </w:rPr>
        <w:t>1</w:t>
      </w:r>
      <w:r w:rsidRPr="008C3753">
        <w:t>.</w:t>
      </w:r>
      <w:r w:rsidRPr="008C3753">
        <w:rPr>
          <w:lang w:eastAsia="zh-CN"/>
        </w:rPr>
        <w:t>2</w:t>
      </w:r>
      <w:r w:rsidRPr="008C3753">
        <w:t>.</w:t>
      </w:r>
      <w:r>
        <w:t>5</w:t>
      </w:r>
      <w:r w:rsidRPr="008C3753">
        <w:tab/>
        <w:t>Applicability</w:t>
      </w:r>
      <w:r w:rsidRPr="008C3753">
        <w:rPr>
          <w:lang w:eastAsia="zh-CN"/>
        </w:rPr>
        <w:t xml:space="preserve"> of </w:t>
      </w:r>
      <w:r>
        <w:rPr>
          <w:lang w:eastAsia="zh-CN"/>
        </w:rPr>
        <w:t xml:space="preserve">interlaced </w:t>
      </w:r>
      <w:r w:rsidRPr="008C3753">
        <w:rPr>
          <w:lang w:eastAsia="zh-CN"/>
        </w:rPr>
        <w:t xml:space="preserve">PUSCH performance </w:t>
      </w:r>
      <w:r w:rsidRPr="008C3753">
        <w:rPr>
          <w:snapToGrid w:val="0"/>
          <w:lang w:eastAsia="zh-CN"/>
        </w:rPr>
        <w:t>requirements</w:t>
      </w:r>
      <w:bookmarkEnd w:id="6941"/>
      <w:bookmarkEnd w:id="6942"/>
      <w:bookmarkEnd w:id="6943"/>
      <w:bookmarkEnd w:id="6944"/>
      <w:bookmarkEnd w:id="6945"/>
      <w:bookmarkEnd w:id="6946"/>
      <w:bookmarkEnd w:id="6947"/>
      <w:bookmarkEnd w:id="6948"/>
      <w:bookmarkEnd w:id="6949"/>
      <w:bookmarkEnd w:id="6950"/>
      <w:bookmarkEnd w:id="6951"/>
      <w:bookmarkEnd w:id="6952"/>
    </w:p>
    <w:p w14:paraId="0DAD5AE5" w14:textId="77777777" w:rsidR="00197A14" w:rsidRDefault="00197A14" w:rsidP="00197A14">
      <w:pPr>
        <w:pStyle w:val="Heading5"/>
        <w:rPr>
          <w:lang w:eastAsia="zh-CN"/>
        </w:rPr>
      </w:pPr>
      <w:bookmarkStart w:id="6953" w:name="_Toc74967638"/>
      <w:bookmarkStart w:id="6954" w:name="_Toc76545089"/>
      <w:bookmarkStart w:id="6955" w:name="_Toc82598473"/>
      <w:bookmarkStart w:id="6956" w:name="_Toc89954121"/>
      <w:bookmarkStart w:id="6957" w:name="_Toc98774216"/>
      <w:bookmarkStart w:id="6958" w:name="_Toc106200196"/>
      <w:bookmarkStart w:id="6959" w:name="_Toc115190753"/>
      <w:bookmarkStart w:id="6960" w:name="_Toc122003324"/>
      <w:bookmarkStart w:id="6961" w:name="_Toc124155092"/>
      <w:bookmarkStart w:id="6962" w:name="_Toc131533865"/>
      <w:bookmarkStart w:id="6963" w:name="_Toc137399744"/>
      <w:bookmarkStart w:id="6964" w:name="_Toc147177115"/>
      <w:r w:rsidRPr="005E0D56">
        <w:rPr>
          <w:lang w:eastAsia="zh-CN"/>
        </w:rPr>
        <w:t>8.1.2.5.1</w:t>
      </w:r>
      <w:r w:rsidRPr="005E0D56">
        <w:rPr>
          <w:lang w:eastAsia="zh-CN"/>
        </w:rPr>
        <w:tab/>
      </w:r>
      <w:r>
        <w:rPr>
          <w:lang w:eastAsia="zh-CN"/>
        </w:rPr>
        <w:t>General a</w:t>
      </w:r>
      <w:r w:rsidRPr="005E0D56">
        <w:rPr>
          <w:lang w:eastAsia="zh-CN"/>
        </w:rPr>
        <w:t>pplicability of</w:t>
      </w:r>
      <w:r>
        <w:rPr>
          <w:lang w:eastAsia="zh-CN"/>
        </w:rPr>
        <w:t xml:space="preserve"> interlaced PUSCH performance requirements</w:t>
      </w:r>
      <w:bookmarkEnd w:id="6953"/>
      <w:bookmarkEnd w:id="6954"/>
      <w:bookmarkEnd w:id="6955"/>
      <w:bookmarkEnd w:id="6956"/>
      <w:bookmarkEnd w:id="6957"/>
      <w:bookmarkEnd w:id="6958"/>
      <w:bookmarkEnd w:id="6959"/>
      <w:bookmarkEnd w:id="6960"/>
      <w:bookmarkEnd w:id="6961"/>
      <w:bookmarkEnd w:id="6962"/>
      <w:bookmarkEnd w:id="6963"/>
      <w:bookmarkEnd w:id="6964"/>
    </w:p>
    <w:p w14:paraId="4E84B877" w14:textId="77777777" w:rsidR="00197A14" w:rsidRPr="00DB454E" w:rsidRDefault="00197A14" w:rsidP="00197A14">
      <w:pPr>
        <w:rPr>
          <w:lang w:eastAsia="zh-CN"/>
        </w:rPr>
      </w:pPr>
      <w:r w:rsidRPr="00CC3766">
        <w:rPr>
          <w:lang w:eastAsia="zh-CN"/>
        </w:rPr>
        <w:t xml:space="preserve">Interlaced PUSCH requirement tests shall apply only for a BS declaring support of interlaced formats (see </w:t>
      </w:r>
      <w:r w:rsidRPr="007A5C00">
        <w:rPr>
          <w:lang w:eastAsia="zh-CN"/>
        </w:rPr>
        <w:t>D.111</w:t>
      </w:r>
      <w:r w:rsidRPr="00CC3766">
        <w:rPr>
          <w:lang w:eastAsia="zh-CN"/>
        </w:rPr>
        <w:t xml:space="preserve"> in table 4.6-1).</w:t>
      </w:r>
      <w:r>
        <w:rPr>
          <w:lang w:eastAsia="zh-CN"/>
        </w:rPr>
        <w:t xml:space="preserve"> </w:t>
      </w:r>
    </w:p>
    <w:p w14:paraId="54A58CB0" w14:textId="77777777" w:rsidR="00197A14" w:rsidRPr="008C3753" w:rsidRDefault="00197A14" w:rsidP="00197A14">
      <w:pPr>
        <w:pStyle w:val="Heading5"/>
        <w:rPr>
          <w:snapToGrid w:val="0"/>
          <w:lang w:eastAsia="zh-CN"/>
        </w:rPr>
      </w:pPr>
      <w:bookmarkStart w:id="6965" w:name="_Toc74967639"/>
      <w:bookmarkStart w:id="6966" w:name="_Toc76545090"/>
      <w:bookmarkStart w:id="6967" w:name="_Toc82598474"/>
      <w:bookmarkStart w:id="6968" w:name="_Toc89954122"/>
      <w:bookmarkStart w:id="6969" w:name="_Toc98774217"/>
      <w:bookmarkStart w:id="6970" w:name="_Toc106200197"/>
      <w:bookmarkStart w:id="6971" w:name="_Toc115190754"/>
      <w:bookmarkStart w:id="6972" w:name="_Toc122003325"/>
      <w:bookmarkStart w:id="6973" w:name="_Toc124155093"/>
      <w:bookmarkStart w:id="6974" w:name="_Toc131533866"/>
      <w:bookmarkStart w:id="6975" w:name="_Toc137399745"/>
      <w:bookmarkStart w:id="6976" w:name="_Toc147177116"/>
      <w:r w:rsidRPr="008C3753">
        <w:t>8.</w:t>
      </w:r>
      <w:r w:rsidRPr="008C3753">
        <w:rPr>
          <w:lang w:eastAsia="zh-CN"/>
        </w:rPr>
        <w:t>1</w:t>
      </w:r>
      <w:r w:rsidRPr="008C3753">
        <w:t>.</w:t>
      </w:r>
      <w:r w:rsidRPr="008C3753">
        <w:rPr>
          <w:lang w:eastAsia="zh-CN"/>
        </w:rPr>
        <w:t>2</w:t>
      </w:r>
      <w:r w:rsidRPr="008C3753">
        <w:t>.</w:t>
      </w:r>
      <w:r>
        <w:t>5</w:t>
      </w:r>
      <w:r w:rsidRPr="008C3753">
        <w:t>.</w:t>
      </w:r>
      <w:r>
        <w:t>2</w:t>
      </w:r>
      <w:r w:rsidRPr="008C3753">
        <w:tab/>
        <w:t>Applicability</w:t>
      </w:r>
      <w:r w:rsidRPr="008C3753">
        <w:rPr>
          <w:lang w:eastAsia="zh-CN"/>
        </w:rPr>
        <w:t xml:space="preserve"> of </w:t>
      </w:r>
      <w:r w:rsidRPr="008C3753">
        <w:rPr>
          <w:snapToGrid w:val="0"/>
          <w:lang w:eastAsia="zh-CN"/>
        </w:rPr>
        <w:t>requirements for different subcarrier spacings</w:t>
      </w:r>
      <w:bookmarkEnd w:id="6965"/>
      <w:bookmarkEnd w:id="6966"/>
      <w:bookmarkEnd w:id="6967"/>
      <w:bookmarkEnd w:id="6968"/>
      <w:bookmarkEnd w:id="6969"/>
      <w:bookmarkEnd w:id="6970"/>
      <w:bookmarkEnd w:id="6971"/>
      <w:bookmarkEnd w:id="6972"/>
      <w:bookmarkEnd w:id="6973"/>
      <w:bookmarkEnd w:id="6974"/>
      <w:bookmarkEnd w:id="6975"/>
      <w:bookmarkEnd w:id="6976"/>
    </w:p>
    <w:p w14:paraId="6E132582" w14:textId="77777777" w:rsidR="00197A14" w:rsidRPr="008C3753" w:rsidRDefault="00197A14" w:rsidP="00197A14">
      <w:pPr>
        <w:rPr>
          <w:rFonts w:eastAsiaTheme="minorEastAsia"/>
          <w:lang w:eastAsia="zh-CN"/>
        </w:rPr>
      </w:pPr>
      <w:r w:rsidRPr="008C3753">
        <w:t>Unless otherwise stated, PUSCH requirement tests shall apply only for each subcarrier spacing declared to be supported</w:t>
      </w:r>
      <w:r w:rsidRPr="008C3753">
        <w:rPr>
          <w:lang w:eastAsia="zh-CN"/>
        </w:rPr>
        <w:t xml:space="preserve"> (see D.14 in table 4.6-1)</w:t>
      </w:r>
      <w:r w:rsidRPr="008C3753">
        <w:t>.</w:t>
      </w:r>
      <w:r w:rsidRPr="008C3753">
        <w:rPr>
          <w:rFonts w:eastAsiaTheme="minorEastAsia"/>
          <w:lang w:eastAsia="zh-CN"/>
        </w:rPr>
        <w:t xml:space="preserve"> </w:t>
      </w:r>
    </w:p>
    <w:p w14:paraId="6F92E9CE" w14:textId="77777777" w:rsidR="00197A14" w:rsidRPr="008C3753" w:rsidRDefault="00197A14" w:rsidP="00197A14">
      <w:r w:rsidRPr="003B6A1D">
        <w:t xml:space="preserve">Unless otherwise stated, for each </w:t>
      </w:r>
      <w:r>
        <w:t>subcarrier-spacing</w:t>
      </w:r>
      <w:r w:rsidRPr="003B6A1D">
        <w:t xml:space="preserve"> declared to be supported</w:t>
      </w:r>
      <w:r>
        <w:t xml:space="preserve"> for interlaced PUSCH</w:t>
      </w:r>
      <w:r w:rsidRPr="003B6A1D">
        <w:t>, the tests shall apply only for the supported subcarrier spacing</w:t>
      </w:r>
      <w:r w:rsidRPr="00CC3766">
        <w:t>. If both 15kHz and 30kHz SCS are declared to be supported, the tests shall be done for 30kHz SCS (see</w:t>
      </w:r>
      <w:r w:rsidRPr="003B6A1D">
        <w:t xml:space="preserve"> D.1</w:t>
      </w:r>
      <w:r>
        <w:t>4</w:t>
      </w:r>
      <w:r w:rsidRPr="003B6A1D">
        <w:t xml:space="preserve"> in table 4.6-1).</w:t>
      </w:r>
    </w:p>
    <w:p w14:paraId="72206E28" w14:textId="77777777" w:rsidR="00197A14" w:rsidRPr="008C3753" w:rsidRDefault="00197A14" w:rsidP="00197A14">
      <w:pPr>
        <w:pStyle w:val="Heading5"/>
        <w:rPr>
          <w:lang w:eastAsia="zh-CN"/>
        </w:rPr>
      </w:pPr>
      <w:bookmarkStart w:id="6977" w:name="_Toc74967640"/>
      <w:bookmarkStart w:id="6978" w:name="_Toc76545091"/>
      <w:bookmarkStart w:id="6979" w:name="_Toc82598475"/>
      <w:bookmarkStart w:id="6980" w:name="_Toc89954123"/>
      <w:bookmarkStart w:id="6981" w:name="_Toc98774218"/>
      <w:bookmarkStart w:id="6982" w:name="_Toc106200198"/>
      <w:bookmarkStart w:id="6983" w:name="_Toc115190755"/>
      <w:bookmarkStart w:id="6984" w:name="_Toc122003326"/>
      <w:bookmarkStart w:id="6985" w:name="_Toc124155094"/>
      <w:bookmarkStart w:id="6986" w:name="_Toc131533867"/>
      <w:bookmarkStart w:id="6987" w:name="_Toc137399746"/>
      <w:bookmarkStart w:id="6988" w:name="_Toc147177117"/>
      <w:r w:rsidRPr="008C3753">
        <w:t>8.1.2.</w:t>
      </w:r>
      <w:r>
        <w:t>5</w:t>
      </w:r>
      <w:r w:rsidRPr="008C3753">
        <w:rPr>
          <w:lang w:eastAsia="zh-CN"/>
        </w:rPr>
        <w:t>.</w:t>
      </w:r>
      <w:r>
        <w:rPr>
          <w:lang w:eastAsia="zh-CN"/>
        </w:rPr>
        <w:t>3</w:t>
      </w:r>
      <w:r w:rsidRPr="008C3753">
        <w:tab/>
        <w:t>Applicability of requirements for different channel bandwidths</w:t>
      </w:r>
      <w:bookmarkEnd w:id="6977"/>
      <w:bookmarkEnd w:id="6978"/>
      <w:bookmarkEnd w:id="6979"/>
      <w:bookmarkEnd w:id="6980"/>
      <w:bookmarkEnd w:id="6981"/>
      <w:bookmarkEnd w:id="6982"/>
      <w:bookmarkEnd w:id="6983"/>
      <w:bookmarkEnd w:id="6984"/>
      <w:bookmarkEnd w:id="6985"/>
      <w:bookmarkEnd w:id="6986"/>
      <w:bookmarkEnd w:id="6987"/>
      <w:bookmarkEnd w:id="6988"/>
    </w:p>
    <w:p w14:paraId="612EEB24" w14:textId="77777777" w:rsidR="00197A14" w:rsidRPr="008C3753" w:rsidRDefault="00197A14" w:rsidP="00197A14">
      <w:pPr>
        <w:rPr>
          <w:lang w:eastAsia="zh-CN"/>
        </w:rPr>
      </w:pPr>
      <w:r w:rsidRPr="008C3753">
        <w:rPr>
          <w:lang w:eastAsia="zh-CN"/>
        </w:rPr>
        <w:t xml:space="preserve">For each subcarrier spacing declared to be supported, the tests for a specific </w:t>
      </w:r>
      <w:r w:rsidRPr="008C3753">
        <w:rPr>
          <w:snapToGrid w:val="0"/>
          <w:lang w:eastAsia="zh-CN"/>
        </w:rPr>
        <w:t xml:space="preserve">channel bandwidth shall apply only </w:t>
      </w:r>
      <w:r w:rsidRPr="008C3753">
        <w:rPr>
          <w:lang w:eastAsia="zh-CN"/>
        </w:rPr>
        <w:t>if the BS supports it (see D.14 in table 4.6-1).</w:t>
      </w:r>
    </w:p>
    <w:p w14:paraId="5FFFB299" w14:textId="79F9DC10" w:rsidR="00197A14" w:rsidRPr="008C3753" w:rsidRDefault="00597A7B" w:rsidP="00197A14">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using performance requirement defined for 20 MHz channel bandwidth. For 15kHz subcarrier spacing, the tested RB’s are uniformly spaced over the channel bandwidth at RB index {110, 120, …, 210}. For 30kHz subcarrier spacing, the tested RB’s are uniformly spaced over the channel bandwidth at RB index {55, 60,…, 105}.</w:t>
      </w:r>
    </w:p>
    <w:p w14:paraId="6F736E59" w14:textId="77777777" w:rsidR="00197A14" w:rsidRPr="008C3753" w:rsidRDefault="00197A14" w:rsidP="00197A14">
      <w:pPr>
        <w:pStyle w:val="Heading5"/>
        <w:rPr>
          <w:lang w:eastAsia="zh-CN"/>
        </w:rPr>
      </w:pPr>
      <w:bookmarkStart w:id="6989" w:name="_Toc74967641"/>
      <w:bookmarkStart w:id="6990" w:name="_Toc76545092"/>
      <w:bookmarkStart w:id="6991" w:name="_Toc82598476"/>
      <w:bookmarkStart w:id="6992" w:name="_Toc89954124"/>
      <w:bookmarkStart w:id="6993" w:name="_Toc98774219"/>
      <w:bookmarkStart w:id="6994" w:name="_Toc106200199"/>
      <w:bookmarkStart w:id="6995" w:name="_Toc115190756"/>
      <w:bookmarkStart w:id="6996" w:name="_Toc122003327"/>
      <w:bookmarkStart w:id="6997" w:name="_Toc124155095"/>
      <w:bookmarkStart w:id="6998" w:name="_Toc131533868"/>
      <w:bookmarkStart w:id="6999" w:name="_Toc137399747"/>
      <w:bookmarkStart w:id="7000" w:name="_Toc147177118"/>
      <w:r w:rsidRPr="008C3753">
        <w:t>8.1.2.</w:t>
      </w:r>
      <w:r>
        <w:t>5</w:t>
      </w:r>
      <w:r w:rsidRPr="008C3753">
        <w:rPr>
          <w:lang w:eastAsia="zh-CN"/>
        </w:rPr>
        <w:t>.</w:t>
      </w:r>
      <w:r>
        <w:rPr>
          <w:lang w:eastAsia="zh-CN"/>
        </w:rPr>
        <w:t>4</w:t>
      </w:r>
      <w:r w:rsidRPr="008C3753">
        <w:tab/>
        <w:t xml:space="preserve">Applicability of requirements for different </w:t>
      </w:r>
      <w:r w:rsidRPr="008C3753">
        <w:rPr>
          <w:lang w:eastAsia="zh-CN"/>
        </w:rPr>
        <w:t>configurations</w:t>
      </w:r>
      <w:bookmarkEnd w:id="6989"/>
      <w:bookmarkEnd w:id="6990"/>
      <w:bookmarkEnd w:id="6991"/>
      <w:bookmarkEnd w:id="6992"/>
      <w:bookmarkEnd w:id="6993"/>
      <w:bookmarkEnd w:id="6994"/>
      <w:bookmarkEnd w:id="6995"/>
      <w:bookmarkEnd w:id="6996"/>
      <w:bookmarkEnd w:id="6997"/>
      <w:bookmarkEnd w:id="6998"/>
      <w:bookmarkEnd w:id="6999"/>
      <w:bookmarkEnd w:id="7000"/>
    </w:p>
    <w:p w14:paraId="3A5D3336" w14:textId="77777777" w:rsidR="00197A14" w:rsidRDefault="00197A14" w:rsidP="00197A14">
      <w:r w:rsidRPr="008C3753">
        <w:t xml:space="preserve">Unless otherwise stated, PUSCH requirement tests shall apply only for </w:t>
      </w:r>
      <w:r w:rsidRPr="008C3753">
        <w:rPr>
          <w:lang w:eastAsia="zh-CN"/>
        </w:rPr>
        <w:t xml:space="preserve">the mapping type </w:t>
      </w:r>
      <w:r w:rsidRPr="008C3753">
        <w:t>declared to be supported</w:t>
      </w:r>
      <w:r w:rsidRPr="008C3753">
        <w:rPr>
          <w:lang w:eastAsia="zh-CN"/>
        </w:rPr>
        <w:t xml:space="preserve"> (see </w:t>
      </w:r>
      <w:r>
        <w:rPr>
          <w:lang w:eastAsia="zh-CN"/>
        </w:rPr>
        <w:t xml:space="preserve">D.100 </w:t>
      </w:r>
      <w:r w:rsidRPr="008C3753">
        <w:rPr>
          <w:lang w:eastAsia="zh-CN"/>
        </w:rPr>
        <w:t>in table 4.6-1)</w:t>
      </w:r>
      <w:r w:rsidRPr="008C3753">
        <w:t xml:space="preserve">. If both mapping type A and type B are declared to be supported, </w:t>
      </w:r>
      <w:r w:rsidRPr="008C3753">
        <w:rPr>
          <w:lang w:eastAsia="zh-CN"/>
        </w:rPr>
        <w:t xml:space="preserve">the </w:t>
      </w:r>
      <w:r w:rsidRPr="008C3753">
        <w:t xml:space="preserve">tests shall be done for </w:t>
      </w:r>
      <w:r w:rsidRPr="008C3753">
        <w:rPr>
          <w:lang w:eastAsia="zh-CN"/>
        </w:rPr>
        <w:t>either type A or type B</w:t>
      </w:r>
      <w:r w:rsidRPr="008C3753">
        <w:t>; the same chosen mapping type shall then be used for all tests.</w:t>
      </w:r>
    </w:p>
    <w:p w14:paraId="2482613B" w14:textId="77777777" w:rsidR="00197A14" w:rsidRDefault="00197A14" w:rsidP="00197A14">
      <w:pPr>
        <w:pStyle w:val="Heading5"/>
      </w:pPr>
      <w:bookmarkStart w:id="7001" w:name="_Toc74967642"/>
      <w:bookmarkStart w:id="7002" w:name="_Toc76545093"/>
      <w:bookmarkStart w:id="7003" w:name="_Toc82598477"/>
      <w:bookmarkStart w:id="7004" w:name="_Toc89954125"/>
      <w:bookmarkStart w:id="7005" w:name="_Toc98774220"/>
      <w:bookmarkStart w:id="7006" w:name="_Toc106200200"/>
      <w:bookmarkStart w:id="7007" w:name="_Toc115190757"/>
      <w:bookmarkStart w:id="7008" w:name="_Toc122003328"/>
      <w:bookmarkStart w:id="7009" w:name="_Toc124155096"/>
      <w:bookmarkStart w:id="7010" w:name="_Toc131533869"/>
      <w:bookmarkStart w:id="7011" w:name="_Toc137399748"/>
      <w:bookmarkStart w:id="7012" w:name="_Toc147177119"/>
      <w:r>
        <w:t>8.1.2.5.5</w:t>
      </w:r>
      <w:r>
        <w:tab/>
        <w:t>Applicability of CG-UCI multiplexed on PUSCH requirements</w:t>
      </w:r>
      <w:bookmarkEnd w:id="7001"/>
      <w:bookmarkEnd w:id="7002"/>
      <w:bookmarkEnd w:id="7003"/>
      <w:bookmarkEnd w:id="7004"/>
      <w:bookmarkEnd w:id="7005"/>
      <w:bookmarkEnd w:id="7006"/>
      <w:bookmarkEnd w:id="7007"/>
      <w:bookmarkEnd w:id="7008"/>
      <w:bookmarkEnd w:id="7009"/>
      <w:bookmarkEnd w:id="7010"/>
      <w:bookmarkEnd w:id="7011"/>
      <w:bookmarkEnd w:id="7012"/>
    </w:p>
    <w:p w14:paraId="38D8DA44" w14:textId="7D0F72B3" w:rsidR="00197A14" w:rsidRPr="00597A7B" w:rsidRDefault="00597A7B" w:rsidP="00197A14">
      <w:r>
        <w:t>Unless otherwise stated, interlaced CG-UCI multiplexed on interlaced PUSCH requirements shall apply only for a BS declaring support of CG-UCI (see D.113 in table 4.6-1).</w:t>
      </w:r>
    </w:p>
    <w:p w14:paraId="723A47A1" w14:textId="77777777" w:rsidR="00197A14" w:rsidRDefault="00197A14" w:rsidP="00197A14">
      <w:pPr>
        <w:pStyle w:val="Heading4"/>
        <w:rPr>
          <w:snapToGrid w:val="0"/>
          <w:lang w:eastAsia="zh-CN"/>
        </w:rPr>
      </w:pPr>
      <w:bookmarkStart w:id="7013" w:name="_Toc74967643"/>
      <w:bookmarkStart w:id="7014" w:name="_Toc76545094"/>
      <w:bookmarkStart w:id="7015" w:name="_Toc82598478"/>
      <w:bookmarkStart w:id="7016" w:name="_Toc89954126"/>
      <w:bookmarkStart w:id="7017" w:name="_Toc98774221"/>
      <w:bookmarkStart w:id="7018" w:name="_Toc106200201"/>
      <w:bookmarkStart w:id="7019" w:name="_Toc115190758"/>
      <w:bookmarkStart w:id="7020" w:name="_Toc122003329"/>
      <w:bookmarkStart w:id="7021" w:name="_Toc124155097"/>
      <w:bookmarkStart w:id="7022" w:name="_Toc131533870"/>
      <w:bookmarkStart w:id="7023" w:name="_Toc137399749"/>
      <w:bookmarkStart w:id="7024" w:name="_Toc147177120"/>
      <w:r w:rsidRPr="008C3753">
        <w:t>8.</w:t>
      </w:r>
      <w:r w:rsidRPr="008C3753">
        <w:rPr>
          <w:lang w:eastAsia="zh-CN"/>
        </w:rPr>
        <w:t>1</w:t>
      </w:r>
      <w:r w:rsidRPr="008C3753">
        <w:t>.</w:t>
      </w:r>
      <w:r w:rsidRPr="008C3753">
        <w:rPr>
          <w:lang w:eastAsia="zh-CN"/>
        </w:rPr>
        <w:t>2</w:t>
      </w:r>
      <w:r w:rsidRPr="008C3753">
        <w:t>.</w:t>
      </w:r>
      <w:r>
        <w:t>6</w:t>
      </w:r>
      <w:r w:rsidRPr="008C3753">
        <w:tab/>
        <w:t>Applicability</w:t>
      </w:r>
      <w:r w:rsidRPr="008C3753">
        <w:rPr>
          <w:lang w:eastAsia="zh-CN"/>
        </w:rPr>
        <w:t xml:space="preserve"> of </w:t>
      </w:r>
      <w:r>
        <w:rPr>
          <w:lang w:eastAsia="zh-CN"/>
        </w:rPr>
        <w:t xml:space="preserve">interlaced </w:t>
      </w:r>
      <w:r w:rsidRPr="008C3753">
        <w:rPr>
          <w:lang w:eastAsia="zh-CN"/>
        </w:rPr>
        <w:t xml:space="preserve">PUCCH performance </w:t>
      </w:r>
      <w:r w:rsidRPr="008C3753">
        <w:rPr>
          <w:snapToGrid w:val="0"/>
          <w:lang w:eastAsia="zh-CN"/>
        </w:rPr>
        <w:t>requirements</w:t>
      </w:r>
      <w:bookmarkEnd w:id="7013"/>
      <w:bookmarkEnd w:id="7014"/>
      <w:bookmarkEnd w:id="7015"/>
      <w:bookmarkEnd w:id="7016"/>
      <w:bookmarkEnd w:id="7017"/>
      <w:bookmarkEnd w:id="7018"/>
      <w:bookmarkEnd w:id="7019"/>
      <w:bookmarkEnd w:id="7020"/>
      <w:bookmarkEnd w:id="7021"/>
      <w:bookmarkEnd w:id="7022"/>
      <w:bookmarkEnd w:id="7023"/>
      <w:bookmarkEnd w:id="7024"/>
    </w:p>
    <w:p w14:paraId="40DADF07" w14:textId="77777777" w:rsidR="00197A14" w:rsidRDefault="00197A14" w:rsidP="00197A14">
      <w:pPr>
        <w:pStyle w:val="Heading5"/>
        <w:rPr>
          <w:lang w:eastAsia="zh-CN"/>
        </w:rPr>
      </w:pPr>
      <w:bookmarkStart w:id="7025" w:name="_Toc74967644"/>
      <w:bookmarkStart w:id="7026" w:name="_Toc76545095"/>
      <w:bookmarkStart w:id="7027" w:name="_Toc82598479"/>
      <w:bookmarkStart w:id="7028" w:name="_Toc89954127"/>
      <w:bookmarkStart w:id="7029" w:name="_Toc98774222"/>
      <w:bookmarkStart w:id="7030" w:name="_Toc106200202"/>
      <w:bookmarkStart w:id="7031" w:name="_Toc115190759"/>
      <w:bookmarkStart w:id="7032" w:name="_Toc122003330"/>
      <w:bookmarkStart w:id="7033" w:name="_Toc124155098"/>
      <w:bookmarkStart w:id="7034" w:name="_Toc131533871"/>
      <w:bookmarkStart w:id="7035" w:name="_Toc137399750"/>
      <w:bookmarkStart w:id="7036" w:name="_Toc147177121"/>
      <w:r w:rsidRPr="005E0D56">
        <w:rPr>
          <w:lang w:eastAsia="zh-CN"/>
        </w:rPr>
        <w:t>8.1.2.</w:t>
      </w:r>
      <w:r>
        <w:rPr>
          <w:lang w:eastAsia="zh-CN"/>
        </w:rPr>
        <w:t>6</w:t>
      </w:r>
      <w:r w:rsidRPr="005E0D56">
        <w:rPr>
          <w:lang w:eastAsia="zh-CN"/>
        </w:rPr>
        <w:t>.1</w:t>
      </w:r>
      <w:r w:rsidRPr="005E0D56">
        <w:rPr>
          <w:lang w:eastAsia="zh-CN"/>
        </w:rPr>
        <w:tab/>
      </w:r>
      <w:r>
        <w:rPr>
          <w:lang w:eastAsia="zh-CN"/>
        </w:rPr>
        <w:t>General a</w:t>
      </w:r>
      <w:r w:rsidRPr="005E0D56">
        <w:rPr>
          <w:lang w:eastAsia="zh-CN"/>
        </w:rPr>
        <w:t>pplicability of</w:t>
      </w:r>
      <w:r>
        <w:rPr>
          <w:lang w:eastAsia="zh-CN"/>
        </w:rPr>
        <w:t xml:space="preserve"> interlaced PUCCH performance requirements</w:t>
      </w:r>
      <w:bookmarkEnd w:id="7025"/>
      <w:bookmarkEnd w:id="7026"/>
      <w:bookmarkEnd w:id="7027"/>
      <w:bookmarkEnd w:id="7028"/>
      <w:bookmarkEnd w:id="7029"/>
      <w:bookmarkEnd w:id="7030"/>
      <w:bookmarkEnd w:id="7031"/>
      <w:bookmarkEnd w:id="7032"/>
      <w:bookmarkEnd w:id="7033"/>
      <w:bookmarkEnd w:id="7034"/>
      <w:bookmarkEnd w:id="7035"/>
      <w:bookmarkEnd w:id="7036"/>
    </w:p>
    <w:p w14:paraId="27AAECFB" w14:textId="77777777" w:rsidR="00197A14" w:rsidRPr="00DB454E" w:rsidRDefault="00197A14" w:rsidP="00197A14">
      <w:pPr>
        <w:rPr>
          <w:lang w:eastAsia="zh-CN"/>
        </w:rPr>
      </w:pPr>
      <w:r w:rsidRPr="00CC3766">
        <w:rPr>
          <w:lang w:eastAsia="zh-CN"/>
        </w:rPr>
        <w:t>Interlaced PUCCH requirement tests shall apply only for a BS declaring support of interlaced formats (</w:t>
      </w:r>
      <w:r w:rsidRPr="007A5C00">
        <w:rPr>
          <w:lang w:eastAsia="zh-CN"/>
        </w:rPr>
        <w:t>see D.111</w:t>
      </w:r>
      <w:r w:rsidRPr="00CC3766">
        <w:rPr>
          <w:lang w:eastAsia="zh-CN"/>
        </w:rPr>
        <w:t xml:space="preserve"> in table 4.6-1).</w:t>
      </w:r>
      <w:r>
        <w:rPr>
          <w:lang w:eastAsia="zh-CN"/>
        </w:rPr>
        <w:t xml:space="preserve"> </w:t>
      </w:r>
    </w:p>
    <w:p w14:paraId="63522010" w14:textId="77777777" w:rsidR="00197A14" w:rsidRPr="008C3753" w:rsidRDefault="00197A14" w:rsidP="00197A14">
      <w:pPr>
        <w:pStyle w:val="Heading5"/>
        <w:rPr>
          <w:snapToGrid w:val="0"/>
          <w:lang w:eastAsia="zh-CN"/>
        </w:rPr>
      </w:pPr>
      <w:bookmarkStart w:id="7037" w:name="_Toc74967645"/>
      <w:bookmarkStart w:id="7038" w:name="_Toc76545096"/>
      <w:bookmarkStart w:id="7039" w:name="_Toc82598480"/>
      <w:bookmarkStart w:id="7040" w:name="_Toc89954128"/>
      <w:bookmarkStart w:id="7041" w:name="_Toc98774223"/>
      <w:bookmarkStart w:id="7042" w:name="_Toc106200203"/>
      <w:bookmarkStart w:id="7043" w:name="_Toc115190760"/>
      <w:bookmarkStart w:id="7044" w:name="_Toc122003331"/>
      <w:bookmarkStart w:id="7045" w:name="_Toc124155099"/>
      <w:bookmarkStart w:id="7046" w:name="_Toc131533872"/>
      <w:bookmarkStart w:id="7047" w:name="_Toc137399751"/>
      <w:bookmarkStart w:id="7048" w:name="_Toc147177122"/>
      <w:r w:rsidRPr="008C3753">
        <w:t>8.</w:t>
      </w:r>
      <w:r w:rsidRPr="008C3753">
        <w:rPr>
          <w:lang w:eastAsia="zh-CN"/>
        </w:rPr>
        <w:t>1</w:t>
      </w:r>
      <w:r w:rsidRPr="008C3753">
        <w:t>.</w:t>
      </w:r>
      <w:r w:rsidRPr="008C3753">
        <w:rPr>
          <w:lang w:eastAsia="zh-CN"/>
        </w:rPr>
        <w:t>2</w:t>
      </w:r>
      <w:r w:rsidRPr="008C3753">
        <w:t>.</w:t>
      </w:r>
      <w:r>
        <w:t>6</w:t>
      </w:r>
      <w:r w:rsidRPr="008C3753">
        <w:t>.</w:t>
      </w:r>
      <w:r>
        <w:t>2</w:t>
      </w:r>
      <w:r w:rsidRPr="008C3753">
        <w:tab/>
        <w:t>Applicability</w:t>
      </w:r>
      <w:r w:rsidRPr="008C3753">
        <w:rPr>
          <w:lang w:eastAsia="zh-CN"/>
        </w:rPr>
        <w:t xml:space="preserve"> of </w:t>
      </w:r>
      <w:r w:rsidRPr="008C3753">
        <w:rPr>
          <w:snapToGrid w:val="0"/>
          <w:lang w:eastAsia="zh-CN"/>
        </w:rPr>
        <w:t>requirements for different formats</w:t>
      </w:r>
      <w:bookmarkEnd w:id="7037"/>
      <w:bookmarkEnd w:id="7038"/>
      <w:bookmarkEnd w:id="7039"/>
      <w:bookmarkEnd w:id="7040"/>
      <w:bookmarkEnd w:id="7041"/>
      <w:bookmarkEnd w:id="7042"/>
      <w:bookmarkEnd w:id="7043"/>
      <w:bookmarkEnd w:id="7044"/>
      <w:bookmarkEnd w:id="7045"/>
      <w:bookmarkEnd w:id="7046"/>
      <w:bookmarkEnd w:id="7047"/>
      <w:bookmarkEnd w:id="7048"/>
    </w:p>
    <w:p w14:paraId="60A4FF92" w14:textId="77777777" w:rsidR="00197A14" w:rsidRPr="008C3753" w:rsidRDefault="00197A14" w:rsidP="00197A14">
      <w:r w:rsidRPr="008C3753">
        <w:t xml:space="preserve">Unless otherwise stated, </w:t>
      </w:r>
      <w:r>
        <w:t xml:space="preserve">interlaced </w:t>
      </w:r>
      <w:r w:rsidRPr="008C3753">
        <w:t xml:space="preserve">PUCCH requirement tests shall apply only for </w:t>
      </w:r>
      <w:r w:rsidRPr="008C3753">
        <w:rPr>
          <w:lang w:eastAsia="zh-CN"/>
        </w:rPr>
        <w:t>each</w:t>
      </w:r>
      <w:r w:rsidRPr="008C3753">
        <w:t xml:space="preserve"> </w:t>
      </w:r>
      <w:r>
        <w:t xml:space="preserve">interlaced </w:t>
      </w:r>
      <w:r w:rsidRPr="008C3753">
        <w:t xml:space="preserve">PUCCH format declared to be supported </w:t>
      </w:r>
      <w:r w:rsidRPr="008C3753">
        <w:rPr>
          <w:lang w:eastAsia="zh-CN"/>
        </w:rPr>
        <w:t xml:space="preserve">(see </w:t>
      </w:r>
      <w:r>
        <w:rPr>
          <w:lang w:eastAsia="zh-CN"/>
        </w:rPr>
        <w:t xml:space="preserve">D.102 </w:t>
      </w:r>
      <w:r w:rsidRPr="008C3753">
        <w:rPr>
          <w:lang w:eastAsia="zh-CN"/>
        </w:rPr>
        <w:t>in table 4.6-1)</w:t>
      </w:r>
      <w:r w:rsidRPr="008C3753">
        <w:t>.</w:t>
      </w:r>
    </w:p>
    <w:p w14:paraId="34ED643F" w14:textId="77777777" w:rsidR="00197A14" w:rsidRPr="008C3753" w:rsidRDefault="00197A14" w:rsidP="00197A14">
      <w:pPr>
        <w:pStyle w:val="Heading5"/>
        <w:rPr>
          <w:snapToGrid w:val="0"/>
          <w:lang w:eastAsia="zh-CN"/>
        </w:rPr>
      </w:pPr>
      <w:bookmarkStart w:id="7049" w:name="_Toc74967646"/>
      <w:bookmarkStart w:id="7050" w:name="_Toc76545097"/>
      <w:bookmarkStart w:id="7051" w:name="_Toc82598481"/>
      <w:bookmarkStart w:id="7052" w:name="_Toc89954129"/>
      <w:bookmarkStart w:id="7053" w:name="_Toc98774224"/>
      <w:bookmarkStart w:id="7054" w:name="_Toc106200204"/>
      <w:bookmarkStart w:id="7055" w:name="_Toc115190761"/>
      <w:bookmarkStart w:id="7056" w:name="_Toc122003332"/>
      <w:bookmarkStart w:id="7057" w:name="_Toc124155100"/>
      <w:bookmarkStart w:id="7058" w:name="_Toc131533873"/>
      <w:bookmarkStart w:id="7059" w:name="_Toc137399752"/>
      <w:bookmarkStart w:id="7060" w:name="_Toc147177123"/>
      <w:r w:rsidRPr="008C3753">
        <w:t>8.</w:t>
      </w:r>
      <w:r w:rsidRPr="008C3753">
        <w:rPr>
          <w:lang w:eastAsia="zh-CN"/>
        </w:rPr>
        <w:t>1</w:t>
      </w:r>
      <w:r w:rsidRPr="008C3753">
        <w:t>.</w:t>
      </w:r>
      <w:r w:rsidRPr="008C3753">
        <w:rPr>
          <w:lang w:eastAsia="zh-CN"/>
        </w:rPr>
        <w:t>2</w:t>
      </w:r>
      <w:r w:rsidRPr="008C3753">
        <w:t>.</w:t>
      </w:r>
      <w:r>
        <w:t>6</w:t>
      </w:r>
      <w:r w:rsidRPr="008C3753">
        <w:t>.</w:t>
      </w:r>
      <w:r>
        <w:rPr>
          <w:lang w:eastAsia="zh-CN"/>
        </w:rPr>
        <w:t>3</w:t>
      </w:r>
      <w:r w:rsidRPr="008C3753">
        <w:tab/>
        <w:t>Applicability</w:t>
      </w:r>
      <w:r w:rsidRPr="008C3753">
        <w:rPr>
          <w:lang w:eastAsia="zh-CN"/>
        </w:rPr>
        <w:t xml:space="preserve"> of </w:t>
      </w:r>
      <w:r w:rsidRPr="008C3753">
        <w:rPr>
          <w:snapToGrid w:val="0"/>
          <w:lang w:eastAsia="zh-CN"/>
        </w:rPr>
        <w:t>requirements for different subcarrier spacings</w:t>
      </w:r>
      <w:bookmarkEnd w:id="7049"/>
      <w:bookmarkEnd w:id="7050"/>
      <w:bookmarkEnd w:id="7051"/>
      <w:bookmarkEnd w:id="7052"/>
      <w:bookmarkEnd w:id="7053"/>
      <w:bookmarkEnd w:id="7054"/>
      <w:bookmarkEnd w:id="7055"/>
      <w:bookmarkEnd w:id="7056"/>
      <w:bookmarkEnd w:id="7057"/>
      <w:bookmarkEnd w:id="7058"/>
      <w:bookmarkEnd w:id="7059"/>
      <w:bookmarkEnd w:id="7060"/>
    </w:p>
    <w:p w14:paraId="122BA76C" w14:textId="77777777" w:rsidR="00197A14" w:rsidRDefault="00197A14" w:rsidP="00197A14">
      <w:r w:rsidRPr="008C3753">
        <w:t>Unless otherwise stated, PUCCH requirement tests shall apply only for each subcarrier spacing declared to be supported</w:t>
      </w:r>
      <w:r w:rsidRPr="008C3753">
        <w:rPr>
          <w:lang w:eastAsia="zh-CN"/>
        </w:rPr>
        <w:t xml:space="preserve"> (see D.14 in table 4.6-1)</w:t>
      </w:r>
      <w:r w:rsidRPr="008C3753">
        <w:t>.</w:t>
      </w:r>
    </w:p>
    <w:p w14:paraId="2FC2883E" w14:textId="77777777" w:rsidR="00197A14" w:rsidRPr="008C3753" w:rsidRDefault="00197A14" w:rsidP="00197A14">
      <w:pPr>
        <w:pStyle w:val="Heading5"/>
        <w:rPr>
          <w:lang w:eastAsia="zh-CN"/>
        </w:rPr>
      </w:pPr>
      <w:bookmarkStart w:id="7061" w:name="_Toc74967647"/>
      <w:bookmarkStart w:id="7062" w:name="_Toc76545098"/>
      <w:bookmarkStart w:id="7063" w:name="_Toc82598482"/>
      <w:bookmarkStart w:id="7064" w:name="_Toc89954130"/>
      <w:bookmarkStart w:id="7065" w:name="_Toc98774225"/>
      <w:bookmarkStart w:id="7066" w:name="_Toc106200205"/>
      <w:bookmarkStart w:id="7067" w:name="_Toc115190762"/>
      <w:bookmarkStart w:id="7068" w:name="_Toc122003333"/>
      <w:bookmarkStart w:id="7069" w:name="_Toc124155101"/>
      <w:bookmarkStart w:id="7070" w:name="_Toc131533874"/>
      <w:bookmarkStart w:id="7071" w:name="_Toc137399753"/>
      <w:bookmarkStart w:id="7072" w:name="_Toc147177124"/>
      <w:r w:rsidRPr="008C3753">
        <w:t>8.1.2.</w:t>
      </w:r>
      <w:r>
        <w:t>6</w:t>
      </w:r>
      <w:r w:rsidRPr="008C3753">
        <w:rPr>
          <w:lang w:eastAsia="zh-CN"/>
        </w:rPr>
        <w:t>.</w:t>
      </w:r>
      <w:r>
        <w:rPr>
          <w:lang w:eastAsia="zh-CN"/>
        </w:rPr>
        <w:t>4</w:t>
      </w:r>
      <w:r w:rsidRPr="008C3753">
        <w:tab/>
        <w:t>Applicability of requirements for different channel bandwidths</w:t>
      </w:r>
      <w:bookmarkEnd w:id="7061"/>
      <w:bookmarkEnd w:id="7062"/>
      <w:bookmarkEnd w:id="7063"/>
      <w:bookmarkEnd w:id="7064"/>
      <w:bookmarkEnd w:id="7065"/>
      <w:bookmarkEnd w:id="7066"/>
      <w:bookmarkEnd w:id="7067"/>
      <w:bookmarkEnd w:id="7068"/>
      <w:bookmarkEnd w:id="7069"/>
      <w:bookmarkEnd w:id="7070"/>
      <w:bookmarkEnd w:id="7071"/>
      <w:bookmarkEnd w:id="7072"/>
    </w:p>
    <w:p w14:paraId="54F17A3B" w14:textId="77777777" w:rsidR="00197A14" w:rsidRPr="008C3753" w:rsidRDefault="00197A14" w:rsidP="00197A14">
      <w:pPr>
        <w:rPr>
          <w:lang w:eastAsia="zh-CN"/>
        </w:rPr>
      </w:pPr>
      <w:r w:rsidRPr="008C3753">
        <w:rPr>
          <w:lang w:eastAsia="zh-CN"/>
        </w:rPr>
        <w:t xml:space="preserve">For each subcarrier spacing declared to be supported by the BS, the tests for a specific </w:t>
      </w:r>
      <w:r w:rsidRPr="008C3753">
        <w:rPr>
          <w:snapToGrid w:val="0"/>
          <w:lang w:eastAsia="zh-CN"/>
        </w:rPr>
        <w:t xml:space="preserve">channel bandwidth shall apply </w:t>
      </w:r>
      <w:r w:rsidRPr="008C3753">
        <w:rPr>
          <w:lang w:eastAsia="zh-CN"/>
        </w:rPr>
        <w:t>only if the BS supports it (see D.14 in table 4.6-1).</w:t>
      </w:r>
    </w:p>
    <w:p w14:paraId="4EEAFCC1" w14:textId="52D86E89" w:rsidR="00197A14" w:rsidRPr="008C3753" w:rsidRDefault="00597A7B" w:rsidP="00197A14">
      <w:r>
        <w:lastRenderedPageBreak/>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using performance requirement defined for 20 MHz channel bandwidth. For 15kHz subcarrier spacing, the tested RB’s are uniformly spaced over the channel bandwidth at RB index {110, 120, …, 210} for PUCCH formats 0, 1, and 2, and {110, 120, …, 200} for PUCCH format 3. For 30kHz subcarrier spacing, the tested RB’s are uniformly spaced over the channel bandwidth at RB index {55, 60, …, 105} for PUCCH formats 0, 1, and 2, and {55, 60, …, 100} for PUCCH format 3</w:t>
      </w:r>
      <w:r w:rsidR="00197A14" w:rsidRPr="00CC3766">
        <w:t>.</w:t>
      </w:r>
    </w:p>
    <w:p w14:paraId="27EF515B" w14:textId="77777777" w:rsidR="00197A14" w:rsidRPr="008C3753" w:rsidRDefault="00197A14" w:rsidP="00197A14">
      <w:pPr>
        <w:pStyle w:val="Heading4"/>
        <w:rPr>
          <w:lang w:eastAsia="zh-CN"/>
        </w:rPr>
      </w:pPr>
      <w:bookmarkStart w:id="7073" w:name="_Toc74967648"/>
      <w:bookmarkStart w:id="7074" w:name="_Toc76545099"/>
      <w:bookmarkStart w:id="7075" w:name="_Toc82598483"/>
      <w:bookmarkStart w:id="7076" w:name="_Toc89954131"/>
      <w:bookmarkStart w:id="7077" w:name="_Toc98774226"/>
      <w:bookmarkStart w:id="7078" w:name="_Toc106200206"/>
      <w:bookmarkStart w:id="7079" w:name="_Toc115190763"/>
      <w:bookmarkStart w:id="7080" w:name="_Toc122003334"/>
      <w:bookmarkStart w:id="7081" w:name="_Toc124155102"/>
      <w:bookmarkStart w:id="7082" w:name="_Toc131533875"/>
      <w:bookmarkStart w:id="7083" w:name="_Toc137399754"/>
      <w:bookmarkStart w:id="7084" w:name="_Toc147177125"/>
      <w:r w:rsidRPr="008C3753">
        <w:t>8.</w:t>
      </w:r>
      <w:r w:rsidRPr="008C3753">
        <w:rPr>
          <w:lang w:eastAsia="zh-CN"/>
        </w:rPr>
        <w:t>1</w:t>
      </w:r>
      <w:r w:rsidRPr="008C3753">
        <w:t>.</w:t>
      </w:r>
      <w:r w:rsidRPr="008C3753">
        <w:rPr>
          <w:lang w:eastAsia="zh-CN"/>
        </w:rPr>
        <w:t>2</w:t>
      </w:r>
      <w:r w:rsidRPr="008C3753">
        <w:t>.</w:t>
      </w:r>
      <w:r>
        <w:t>7</w:t>
      </w:r>
      <w:r w:rsidRPr="008C3753">
        <w:tab/>
        <w:t>Applicability</w:t>
      </w:r>
      <w:r w:rsidRPr="008C3753">
        <w:rPr>
          <w:lang w:eastAsia="zh-CN"/>
        </w:rPr>
        <w:t xml:space="preserve"> </w:t>
      </w:r>
      <w:r>
        <w:rPr>
          <w:lang w:eastAsia="zh-CN"/>
        </w:rPr>
        <w:t xml:space="preserve">of </w:t>
      </w:r>
      <w:r w:rsidRPr="008C3753">
        <w:rPr>
          <w:lang w:eastAsia="zh-CN"/>
        </w:rPr>
        <w:t xml:space="preserve">performance </w:t>
      </w:r>
      <w:r w:rsidRPr="008C3753">
        <w:rPr>
          <w:snapToGrid w:val="0"/>
          <w:lang w:eastAsia="zh-CN"/>
        </w:rPr>
        <w:t xml:space="preserve">requirements </w:t>
      </w:r>
      <w:r>
        <w:rPr>
          <w:snapToGrid w:val="0"/>
          <w:lang w:eastAsia="zh-CN"/>
        </w:rPr>
        <w:t xml:space="preserve">for PRACH </w:t>
      </w:r>
      <w:r w:rsidRPr="003B6A1D">
        <w:t>with L</w:t>
      </w:r>
      <w:r w:rsidRPr="009745DB">
        <w:rPr>
          <w:vertAlign w:val="subscript"/>
        </w:rPr>
        <w:t>RA</w:t>
      </w:r>
      <w:r w:rsidRPr="003B6A1D">
        <w:t xml:space="preserve"> =1151 and L</w:t>
      </w:r>
      <w:r w:rsidRPr="00513202">
        <w:rPr>
          <w:vertAlign w:val="subscript"/>
        </w:rPr>
        <w:t>RA</w:t>
      </w:r>
      <w:r w:rsidRPr="003B6A1D">
        <w:t xml:space="preserve"> =571</w:t>
      </w:r>
      <w:bookmarkEnd w:id="7073"/>
      <w:bookmarkEnd w:id="7074"/>
      <w:bookmarkEnd w:id="7075"/>
      <w:bookmarkEnd w:id="7076"/>
      <w:bookmarkEnd w:id="7077"/>
      <w:bookmarkEnd w:id="7078"/>
      <w:bookmarkEnd w:id="7079"/>
      <w:bookmarkEnd w:id="7080"/>
      <w:bookmarkEnd w:id="7081"/>
      <w:bookmarkEnd w:id="7082"/>
      <w:bookmarkEnd w:id="7083"/>
      <w:bookmarkEnd w:id="7084"/>
    </w:p>
    <w:p w14:paraId="2310D059" w14:textId="77777777" w:rsidR="00197A14" w:rsidRPr="008C3753" w:rsidRDefault="00197A14" w:rsidP="00197A14">
      <w:pPr>
        <w:pStyle w:val="Heading5"/>
        <w:rPr>
          <w:snapToGrid w:val="0"/>
          <w:lang w:eastAsia="zh-CN"/>
        </w:rPr>
      </w:pPr>
      <w:bookmarkStart w:id="7085" w:name="_Toc74967649"/>
      <w:bookmarkStart w:id="7086" w:name="_Toc76545100"/>
      <w:bookmarkStart w:id="7087" w:name="_Toc82598484"/>
      <w:bookmarkStart w:id="7088" w:name="_Toc89954132"/>
      <w:bookmarkStart w:id="7089" w:name="_Toc98774227"/>
      <w:bookmarkStart w:id="7090" w:name="_Toc106200207"/>
      <w:bookmarkStart w:id="7091" w:name="_Toc115190764"/>
      <w:bookmarkStart w:id="7092" w:name="_Toc122003335"/>
      <w:bookmarkStart w:id="7093" w:name="_Toc124155103"/>
      <w:bookmarkStart w:id="7094" w:name="_Toc131533876"/>
      <w:bookmarkStart w:id="7095" w:name="_Toc137399755"/>
      <w:bookmarkStart w:id="7096" w:name="_Toc147177126"/>
      <w:r w:rsidRPr="008C3753">
        <w:t>8.</w:t>
      </w:r>
      <w:r w:rsidRPr="008C3753">
        <w:rPr>
          <w:lang w:eastAsia="zh-CN"/>
        </w:rPr>
        <w:t>1</w:t>
      </w:r>
      <w:r w:rsidRPr="008C3753">
        <w:t>.</w:t>
      </w:r>
      <w:r w:rsidRPr="008C3753">
        <w:rPr>
          <w:lang w:eastAsia="zh-CN"/>
        </w:rPr>
        <w:t>2</w:t>
      </w:r>
      <w:r w:rsidRPr="008C3753">
        <w:t>.</w:t>
      </w:r>
      <w:r>
        <w:t>7</w:t>
      </w:r>
      <w:r w:rsidRPr="008C3753">
        <w:t>.</w:t>
      </w:r>
      <w:r>
        <w:t>1</w:t>
      </w:r>
      <w:r w:rsidRPr="008C3753">
        <w:tab/>
        <w:t>Applicability</w:t>
      </w:r>
      <w:r w:rsidRPr="008C3753">
        <w:rPr>
          <w:lang w:eastAsia="zh-CN"/>
        </w:rPr>
        <w:t xml:space="preserve"> of </w:t>
      </w:r>
      <w:r w:rsidRPr="008C3753">
        <w:rPr>
          <w:snapToGrid w:val="0"/>
          <w:lang w:eastAsia="zh-CN"/>
        </w:rPr>
        <w:t>requirements for different formats</w:t>
      </w:r>
      <w:bookmarkEnd w:id="7085"/>
      <w:bookmarkEnd w:id="7086"/>
      <w:bookmarkEnd w:id="7087"/>
      <w:bookmarkEnd w:id="7088"/>
      <w:bookmarkEnd w:id="7089"/>
      <w:bookmarkEnd w:id="7090"/>
      <w:bookmarkEnd w:id="7091"/>
      <w:bookmarkEnd w:id="7092"/>
      <w:bookmarkEnd w:id="7093"/>
      <w:bookmarkEnd w:id="7094"/>
      <w:bookmarkEnd w:id="7095"/>
      <w:bookmarkEnd w:id="7096"/>
    </w:p>
    <w:p w14:paraId="5715BA53" w14:textId="094C250C" w:rsidR="00197A14" w:rsidRPr="008C3753" w:rsidRDefault="00597A7B" w:rsidP="00197A14">
      <w:r>
        <w:t xml:space="preserve">Unless otherwise stated, </w:t>
      </w:r>
      <w:r>
        <w:rPr>
          <w:lang w:eastAsia="zh-CN"/>
        </w:rPr>
        <w:t>PRACH</w:t>
      </w:r>
      <w:r>
        <w:t xml:space="preserve"> requirement tests shall apply only for each</w:t>
      </w:r>
      <w:r>
        <w:rPr>
          <w:lang w:eastAsia="zh-CN"/>
        </w:rPr>
        <w:t xml:space="preserve"> PRACH</w:t>
      </w:r>
      <w:r>
        <w:t xml:space="preserve"> </w:t>
      </w:r>
      <w:r>
        <w:rPr>
          <w:lang w:eastAsia="zh-CN"/>
        </w:rPr>
        <w:t>format</w:t>
      </w:r>
      <w:r>
        <w:t xml:space="preserve"> declared to be supported </w:t>
      </w:r>
      <w:r>
        <w:rPr>
          <w:lang w:eastAsia="zh-CN"/>
        </w:rPr>
        <w:t>(see D.112 in table 4.6-1</w:t>
      </w:r>
      <w:r w:rsidR="00197A14" w:rsidRPr="008C3753">
        <w:rPr>
          <w:lang w:eastAsia="zh-CN"/>
        </w:rPr>
        <w:t>)</w:t>
      </w:r>
      <w:r w:rsidR="00197A14" w:rsidRPr="008C3753">
        <w:t>.</w:t>
      </w:r>
    </w:p>
    <w:p w14:paraId="7799F3BE" w14:textId="77777777" w:rsidR="00197A14" w:rsidRPr="008C3753" w:rsidRDefault="00197A14" w:rsidP="00197A14">
      <w:pPr>
        <w:pStyle w:val="Heading5"/>
        <w:rPr>
          <w:snapToGrid w:val="0"/>
          <w:lang w:eastAsia="zh-CN"/>
        </w:rPr>
      </w:pPr>
      <w:bookmarkStart w:id="7097" w:name="_Toc74967650"/>
      <w:bookmarkStart w:id="7098" w:name="_Toc76545101"/>
      <w:bookmarkStart w:id="7099" w:name="_Toc82598485"/>
      <w:bookmarkStart w:id="7100" w:name="_Toc89954133"/>
      <w:bookmarkStart w:id="7101" w:name="_Toc98774228"/>
      <w:bookmarkStart w:id="7102" w:name="_Toc106200208"/>
      <w:bookmarkStart w:id="7103" w:name="_Toc115190765"/>
      <w:bookmarkStart w:id="7104" w:name="_Toc122003336"/>
      <w:bookmarkStart w:id="7105" w:name="_Toc124155104"/>
      <w:bookmarkStart w:id="7106" w:name="_Toc131533877"/>
      <w:bookmarkStart w:id="7107" w:name="_Toc137399756"/>
      <w:bookmarkStart w:id="7108" w:name="_Toc147177127"/>
      <w:r w:rsidRPr="008C3753">
        <w:t>8.</w:t>
      </w:r>
      <w:r w:rsidRPr="008C3753">
        <w:rPr>
          <w:lang w:eastAsia="zh-CN"/>
        </w:rPr>
        <w:t>1</w:t>
      </w:r>
      <w:r w:rsidRPr="008C3753">
        <w:t>.</w:t>
      </w:r>
      <w:r w:rsidRPr="008C3753">
        <w:rPr>
          <w:lang w:eastAsia="zh-CN"/>
        </w:rPr>
        <w:t>2</w:t>
      </w:r>
      <w:r w:rsidRPr="008C3753">
        <w:t>.</w:t>
      </w:r>
      <w:r>
        <w:t>7</w:t>
      </w:r>
      <w:r w:rsidRPr="008C3753">
        <w:t>.</w:t>
      </w:r>
      <w:r>
        <w:rPr>
          <w:lang w:eastAsia="zh-CN"/>
        </w:rPr>
        <w:t>2</w:t>
      </w:r>
      <w:r w:rsidRPr="008C3753">
        <w:tab/>
        <w:t>Applicability</w:t>
      </w:r>
      <w:r w:rsidRPr="008C3753">
        <w:rPr>
          <w:lang w:eastAsia="zh-CN"/>
        </w:rPr>
        <w:t xml:space="preserve"> of </w:t>
      </w:r>
      <w:r w:rsidRPr="008C3753">
        <w:rPr>
          <w:snapToGrid w:val="0"/>
          <w:lang w:eastAsia="zh-CN"/>
        </w:rPr>
        <w:t>requirements for different subcarrier spacings</w:t>
      </w:r>
      <w:bookmarkEnd w:id="7097"/>
      <w:bookmarkEnd w:id="7098"/>
      <w:bookmarkEnd w:id="7099"/>
      <w:bookmarkEnd w:id="7100"/>
      <w:bookmarkEnd w:id="7101"/>
      <w:bookmarkEnd w:id="7102"/>
      <w:bookmarkEnd w:id="7103"/>
      <w:bookmarkEnd w:id="7104"/>
      <w:bookmarkEnd w:id="7105"/>
      <w:bookmarkEnd w:id="7106"/>
      <w:bookmarkEnd w:id="7107"/>
      <w:bookmarkEnd w:id="7108"/>
    </w:p>
    <w:p w14:paraId="6828A7F2" w14:textId="36312A3C" w:rsidR="00197A14" w:rsidRPr="008C3753" w:rsidRDefault="00597A7B" w:rsidP="00197A14">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15kHz and 30kHz SCS are declared to be supported, the tests shall be done for 30kHz SCS (see D.112 in table 4.6-1</w:t>
      </w:r>
      <w:r w:rsidR="00197A14" w:rsidRPr="00CC3766">
        <w:t>).</w:t>
      </w:r>
    </w:p>
    <w:p w14:paraId="7ABFECB7" w14:textId="77777777" w:rsidR="00197A14" w:rsidRPr="008C3753" w:rsidRDefault="00197A14" w:rsidP="00197A14">
      <w:pPr>
        <w:pStyle w:val="Heading5"/>
        <w:rPr>
          <w:lang w:eastAsia="zh-CN"/>
        </w:rPr>
      </w:pPr>
      <w:bookmarkStart w:id="7109" w:name="_Toc74967651"/>
      <w:bookmarkStart w:id="7110" w:name="_Toc76545102"/>
      <w:bookmarkStart w:id="7111" w:name="_Toc82598486"/>
      <w:bookmarkStart w:id="7112" w:name="_Toc89954134"/>
      <w:bookmarkStart w:id="7113" w:name="_Toc98774229"/>
      <w:bookmarkStart w:id="7114" w:name="_Toc106200209"/>
      <w:bookmarkStart w:id="7115" w:name="_Toc115190766"/>
      <w:bookmarkStart w:id="7116" w:name="_Toc122003337"/>
      <w:bookmarkStart w:id="7117" w:name="_Toc124155105"/>
      <w:bookmarkStart w:id="7118" w:name="_Toc131533878"/>
      <w:bookmarkStart w:id="7119" w:name="_Toc137399757"/>
      <w:bookmarkStart w:id="7120" w:name="_Toc147177128"/>
      <w:r w:rsidRPr="008C3753">
        <w:t>8.1.2.</w:t>
      </w:r>
      <w:r>
        <w:t>7</w:t>
      </w:r>
      <w:r w:rsidRPr="008C3753">
        <w:rPr>
          <w:lang w:eastAsia="zh-CN"/>
        </w:rPr>
        <w:t>.</w:t>
      </w:r>
      <w:r>
        <w:rPr>
          <w:lang w:eastAsia="zh-CN"/>
        </w:rPr>
        <w:t>3</w:t>
      </w:r>
      <w:r w:rsidRPr="008C3753">
        <w:tab/>
        <w:t>Applicability of requirements for different channel bandwidths</w:t>
      </w:r>
      <w:bookmarkEnd w:id="7109"/>
      <w:bookmarkEnd w:id="7110"/>
      <w:bookmarkEnd w:id="7111"/>
      <w:bookmarkEnd w:id="7112"/>
      <w:bookmarkEnd w:id="7113"/>
      <w:bookmarkEnd w:id="7114"/>
      <w:bookmarkEnd w:id="7115"/>
      <w:bookmarkEnd w:id="7116"/>
      <w:bookmarkEnd w:id="7117"/>
      <w:bookmarkEnd w:id="7118"/>
      <w:bookmarkEnd w:id="7119"/>
      <w:bookmarkEnd w:id="7120"/>
    </w:p>
    <w:p w14:paraId="2FE927B6" w14:textId="77777777" w:rsidR="00197A14" w:rsidRPr="00DB454E" w:rsidRDefault="00197A14" w:rsidP="00197A14">
      <w:pPr>
        <w:rPr>
          <w:noProof/>
        </w:rPr>
      </w:pPr>
      <w:r w:rsidRPr="008C3753">
        <w:t xml:space="preserve">Unless otherwise stated, </w:t>
      </w:r>
      <w:r w:rsidRPr="008C3753">
        <w:rPr>
          <w:lang w:eastAsia="zh-CN"/>
        </w:rPr>
        <w:t xml:space="preserve">for the subcarrier spacing to be tested, the tests </w:t>
      </w:r>
      <w:r w:rsidRPr="008C3753">
        <w:t xml:space="preserve">shall apply only </w:t>
      </w:r>
      <w:r w:rsidRPr="008C3753">
        <w:rPr>
          <w:lang w:eastAsia="zh-CN"/>
        </w:rPr>
        <w:t xml:space="preserve">for anyone </w:t>
      </w:r>
      <w:r w:rsidRPr="008C3753">
        <w:rPr>
          <w:snapToGrid w:val="0"/>
          <w:lang w:eastAsia="zh-CN"/>
        </w:rPr>
        <w:t xml:space="preserve">channel bandwidth </w:t>
      </w:r>
      <w:r w:rsidRPr="008C3753">
        <w:t>declared to be supported</w:t>
      </w:r>
      <w:r w:rsidRPr="008C3753">
        <w:rPr>
          <w:lang w:eastAsia="zh-CN"/>
        </w:rPr>
        <w:t xml:space="preserve"> (see D.14 in table 4.6-1).</w:t>
      </w:r>
    </w:p>
    <w:p w14:paraId="577E7211" w14:textId="77777777" w:rsidR="00197A14" w:rsidRPr="008C3753" w:rsidRDefault="00197A14" w:rsidP="00641109">
      <w:pPr>
        <w:rPr>
          <w:lang w:val="en-US" w:eastAsia="ja-JP"/>
        </w:rPr>
      </w:pPr>
    </w:p>
    <w:p w14:paraId="5829DA8E" w14:textId="77777777" w:rsidR="008C01E6" w:rsidRPr="008C3753" w:rsidRDefault="008C01E6" w:rsidP="008C01E6">
      <w:pPr>
        <w:pStyle w:val="Heading2"/>
      </w:pPr>
      <w:bookmarkStart w:id="7121" w:name="_Toc53182614"/>
      <w:bookmarkStart w:id="7122" w:name="_Toc58860358"/>
      <w:bookmarkStart w:id="7123" w:name="_Toc61182483"/>
      <w:bookmarkStart w:id="7124" w:name="_Toc66782476"/>
      <w:bookmarkStart w:id="7125" w:name="_Toc74967652"/>
      <w:bookmarkStart w:id="7126" w:name="_Toc76545103"/>
      <w:bookmarkStart w:id="7127" w:name="_Toc82598487"/>
      <w:bookmarkStart w:id="7128" w:name="_Toc89954135"/>
      <w:bookmarkStart w:id="7129" w:name="_Toc98774230"/>
      <w:bookmarkStart w:id="7130" w:name="_Toc106200210"/>
      <w:bookmarkStart w:id="7131" w:name="_Toc115190767"/>
      <w:bookmarkStart w:id="7132" w:name="_Toc122003338"/>
      <w:bookmarkStart w:id="7133" w:name="_Toc124155106"/>
      <w:bookmarkStart w:id="7134" w:name="_Toc131533879"/>
      <w:bookmarkStart w:id="7135" w:name="_Toc137399758"/>
      <w:bookmarkStart w:id="7136" w:name="_Toc147177129"/>
      <w:r w:rsidRPr="008C3753">
        <w:t>8.2</w:t>
      </w:r>
      <w:r w:rsidRPr="008C3753">
        <w:tab/>
        <w:t>Performance requirements for PUSCH</w:t>
      </w:r>
      <w:bookmarkEnd w:id="6878"/>
      <w:bookmarkEnd w:id="6879"/>
      <w:bookmarkEnd w:id="6880"/>
      <w:bookmarkEnd w:id="6881"/>
      <w:bookmarkEnd w:id="6882"/>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p>
    <w:p w14:paraId="58B24EA1" w14:textId="77777777" w:rsidR="008C01E6" w:rsidRPr="008C3753" w:rsidRDefault="008C01E6" w:rsidP="008C01E6">
      <w:pPr>
        <w:pStyle w:val="Heading3"/>
        <w:rPr>
          <w:lang w:eastAsia="zh-CN"/>
        </w:rPr>
      </w:pPr>
      <w:bookmarkStart w:id="7137" w:name="_Toc21100108"/>
      <w:bookmarkStart w:id="7138" w:name="_Toc29809906"/>
      <w:bookmarkStart w:id="7139" w:name="_Toc36645291"/>
      <w:bookmarkStart w:id="7140" w:name="_Toc37272345"/>
      <w:bookmarkStart w:id="7141" w:name="_Toc45884591"/>
      <w:bookmarkStart w:id="7142" w:name="_Toc53182615"/>
      <w:bookmarkStart w:id="7143" w:name="_Toc58860359"/>
      <w:bookmarkStart w:id="7144" w:name="_Toc61182484"/>
      <w:bookmarkStart w:id="7145" w:name="_Toc66782477"/>
      <w:bookmarkStart w:id="7146" w:name="_Toc74967653"/>
      <w:bookmarkStart w:id="7147" w:name="_Toc76545104"/>
      <w:bookmarkStart w:id="7148" w:name="_Toc82598488"/>
      <w:bookmarkStart w:id="7149" w:name="_Toc89954136"/>
      <w:bookmarkStart w:id="7150" w:name="_Toc98774231"/>
      <w:bookmarkStart w:id="7151" w:name="_Toc106200211"/>
      <w:bookmarkStart w:id="7152" w:name="_Toc115190768"/>
      <w:bookmarkStart w:id="7153" w:name="_Toc122003339"/>
      <w:bookmarkStart w:id="7154" w:name="_Toc124155107"/>
      <w:bookmarkStart w:id="7155" w:name="_Toc131533880"/>
      <w:bookmarkStart w:id="7156" w:name="_Toc137399759"/>
      <w:bookmarkStart w:id="7157" w:name="_Toc147177130"/>
      <w:r w:rsidRPr="008C3753">
        <w:t>8.2.1</w:t>
      </w:r>
      <w:r w:rsidRPr="008C3753">
        <w:tab/>
        <w:t xml:space="preserve">Performance requirements for PUSCH </w:t>
      </w:r>
      <w:r w:rsidRPr="008C3753">
        <w:rPr>
          <w:lang w:eastAsia="zh-CN"/>
        </w:rPr>
        <w:t>with transform precoding disabled</w:t>
      </w:r>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p>
    <w:p w14:paraId="4B7F568C" w14:textId="77777777" w:rsidR="008C01E6" w:rsidRPr="008C3753" w:rsidRDefault="008C01E6" w:rsidP="008C01E6">
      <w:pPr>
        <w:pStyle w:val="Heading4"/>
      </w:pPr>
      <w:bookmarkStart w:id="7158" w:name="_Toc21100109"/>
      <w:bookmarkStart w:id="7159" w:name="_Toc29809907"/>
      <w:bookmarkStart w:id="7160" w:name="_Toc36645292"/>
      <w:bookmarkStart w:id="7161" w:name="_Toc37272346"/>
      <w:bookmarkStart w:id="7162" w:name="_Toc45884592"/>
      <w:bookmarkStart w:id="7163" w:name="_Toc53182616"/>
      <w:bookmarkStart w:id="7164" w:name="_Toc58860360"/>
      <w:bookmarkStart w:id="7165" w:name="_Toc61182485"/>
      <w:bookmarkStart w:id="7166" w:name="_Toc66782478"/>
      <w:bookmarkStart w:id="7167" w:name="_Toc74967654"/>
      <w:bookmarkStart w:id="7168" w:name="_Toc76545105"/>
      <w:bookmarkStart w:id="7169" w:name="_Toc82598489"/>
      <w:bookmarkStart w:id="7170" w:name="_Toc89954137"/>
      <w:bookmarkStart w:id="7171" w:name="_Toc98774232"/>
      <w:bookmarkStart w:id="7172" w:name="_Toc106200212"/>
      <w:bookmarkStart w:id="7173" w:name="_Toc115190769"/>
      <w:bookmarkStart w:id="7174" w:name="_Toc122003340"/>
      <w:bookmarkStart w:id="7175" w:name="_Toc124155108"/>
      <w:bookmarkStart w:id="7176" w:name="_Toc131533881"/>
      <w:bookmarkStart w:id="7177" w:name="_Toc137399760"/>
      <w:bookmarkStart w:id="7178" w:name="_Toc147177131"/>
      <w:r w:rsidRPr="008C3753">
        <w:t>8.2.1.1</w:t>
      </w:r>
      <w:r w:rsidRPr="008C3753">
        <w:tab/>
        <w:t>Definition and applicability</w:t>
      </w:r>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p>
    <w:p w14:paraId="6F280D73" w14:textId="77777777" w:rsidR="008C01E6" w:rsidRPr="008C3753" w:rsidRDefault="008C01E6" w:rsidP="008C01E6">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6E98F7C0" w14:textId="38264CEE"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.1.2.1.</w:t>
      </w:r>
    </w:p>
    <w:p w14:paraId="7D656E11" w14:textId="77777777" w:rsidR="008C01E6" w:rsidRPr="008C3753" w:rsidRDefault="008C01E6" w:rsidP="008C01E6">
      <w:pPr>
        <w:pStyle w:val="Heading4"/>
      </w:pPr>
      <w:bookmarkStart w:id="7179" w:name="_Toc21100110"/>
      <w:bookmarkStart w:id="7180" w:name="_Toc29809908"/>
      <w:bookmarkStart w:id="7181" w:name="_Toc36645293"/>
      <w:bookmarkStart w:id="7182" w:name="_Toc37272347"/>
      <w:bookmarkStart w:id="7183" w:name="_Toc45884593"/>
      <w:bookmarkStart w:id="7184" w:name="_Toc53182617"/>
      <w:bookmarkStart w:id="7185" w:name="_Toc58860361"/>
      <w:bookmarkStart w:id="7186" w:name="_Toc61182486"/>
      <w:bookmarkStart w:id="7187" w:name="_Toc66782479"/>
      <w:bookmarkStart w:id="7188" w:name="_Toc74967655"/>
      <w:bookmarkStart w:id="7189" w:name="_Toc76545106"/>
      <w:bookmarkStart w:id="7190" w:name="_Toc82598490"/>
      <w:bookmarkStart w:id="7191" w:name="_Toc89954138"/>
      <w:bookmarkStart w:id="7192" w:name="_Toc98774233"/>
      <w:bookmarkStart w:id="7193" w:name="_Toc106200213"/>
      <w:bookmarkStart w:id="7194" w:name="_Toc115190770"/>
      <w:bookmarkStart w:id="7195" w:name="_Toc122003341"/>
      <w:bookmarkStart w:id="7196" w:name="_Toc124155109"/>
      <w:bookmarkStart w:id="7197" w:name="_Toc131533882"/>
      <w:bookmarkStart w:id="7198" w:name="_Toc137399761"/>
      <w:bookmarkStart w:id="7199" w:name="_Toc147177132"/>
      <w:r w:rsidRPr="008C3753">
        <w:t>8.2.1.2</w:t>
      </w:r>
      <w:r w:rsidRPr="008C3753">
        <w:tab/>
        <w:t>Minimum Requirement</w:t>
      </w:r>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p>
    <w:p w14:paraId="373C82FA" w14:textId="09B3DCA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.2.1.</w:t>
      </w:r>
    </w:p>
    <w:p w14:paraId="277993F4" w14:textId="77777777" w:rsidR="008C01E6" w:rsidRPr="008C3753" w:rsidRDefault="008C01E6" w:rsidP="008C01E6">
      <w:pPr>
        <w:pStyle w:val="Heading4"/>
      </w:pPr>
      <w:bookmarkStart w:id="7200" w:name="_Toc21100111"/>
      <w:bookmarkStart w:id="7201" w:name="_Toc29809909"/>
      <w:bookmarkStart w:id="7202" w:name="_Toc36645294"/>
      <w:bookmarkStart w:id="7203" w:name="_Toc37272348"/>
      <w:bookmarkStart w:id="7204" w:name="_Toc45884594"/>
      <w:bookmarkStart w:id="7205" w:name="_Toc53182618"/>
      <w:bookmarkStart w:id="7206" w:name="_Toc58860362"/>
      <w:bookmarkStart w:id="7207" w:name="_Toc61182487"/>
      <w:bookmarkStart w:id="7208" w:name="_Toc66782480"/>
      <w:bookmarkStart w:id="7209" w:name="_Toc74967656"/>
      <w:bookmarkStart w:id="7210" w:name="_Toc76545107"/>
      <w:bookmarkStart w:id="7211" w:name="_Toc82598491"/>
      <w:bookmarkStart w:id="7212" w:name="_Toc89954139"/>
      <w:bookmarkStart w:id="7213" w:name="_Toc98774234"/>
      <w:bookmarkStart w:id="7214" w:name="_Toc106200214"/>
      <w:bookmarkStart w:id="7215" w:name="_Toc115190771"/>
      <w:bookmarkStart w:id="7216" w:name="_Toc122003342"/>
      <w:bookmarkStart w:id="7217" w:name="_Toc124155110"/>
      <w:bookmarkStart w:id="7218" w:name="_Toc131533883"/>
      <w:bookmarkStart w:id="7219" w:name="_Toc137399762"/>
      <w:bookmarkStart w:id="7220" w:name="_Toc147177133"/>
      <w:r w:rsidRPr="008C3753">
        <w:t>8.2.1.3</w:t>
      </w:r>
      <w:r w:rsidRPr="008C3753">
        <w:tab/>
        <w:t>Test Purpose</w:t>
      </w:r>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p>
    <w:p w14:paraId="7E2DB707" w14:textId="7468E774"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3AD37B02" w14:textId="77777777" w:rsidR="008C01E6" w:rsidRPr="008C3753" w:rsidRDefault="008C01E6" w:rsidP="008C01E6">
      <w:pPr>
        <w:pStyle w:val="Heading4"/>
      </w:pPr>
      <w:bookmarkStart w:id="7221" w:name="_Toc21100112"/>
      <w:bookmarkStart w:id="7222" w:name="_Toc29809910"/>
      <w:bookmarkStart w:id="7223" w:name="_Toc36645295"/>
      <w:bookmarkStart w:id="7224" w:name="_Toc37272349"/>
      <w:bookmarkStart w:id="7225" w:name="_Toc45884595"/>
      <w:bookmarkStart w:id="7226" w:name="_Toc53182619"/>
      <w:bookmarkStart w:id="7227" w:name="_Toc58860363"/>
      <w:bookmarkStart w:id="7228" w:name="_Toc61182488"/>
      <w:bookmarkStart w:id="7229" w:name="_Toc66782481"/>
      <w:bookmarkStart w:id="7230" w:name="_Toc74967657"/>
      <w:bookmarkStart w:id="7231" w:name="_Toc76545108"/>
      <w:bookmarkStart w:id="7232" w:name="_Toc82598492"/>
      <w:bookmarkStart w:id="7233" w:name="_Toc89954140"/>
      <w:bookmarkStart w:id="7234" w:name="_Toc98774235"/>
      <w:bookmarkStart w:id="7235" w:name="_Toc106200215"/>
      <w:bookmarkStart w:id="7236" w:name="_Toc115190772"/>
      <w:bookmarkStart w:id="7237" w:name="_Toc122003343"/>
      <w:bookmarkStart w:id="7238" w:name="_Toc124155111"/>
      <w:bookmarkStart w:id="7239" w:name="_Toc131533884"/>
      <w:bookmarkStart w:id="7240" w:name="_Toc137399763"/>
      <w:bookmarkStart w:id="7241" w:name="_Toc147177134"/>
      <w:r w:rsidRPr="008C3753">
        <w:t>8.2.1.4</w:t>
      </w:r>
      <w:r w:rsidRPr="008C3753">
        <w:tab/>
        <w:t>Method of test</w:t>
      </w:r>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p>
    <w:p w14:paraId="5E22D21E" w14:textId="77777777" w:rsidR="008C01E6" w:rsidRPr="008C3753" w:rsidRDefault="008C01E6" w:rsidP="008C01E6">
      <w:pPr>
        <w:pStyle w:val="Heading5"/>
      </w:pPr>
      <w:bookmarkStart w:id="7242" w:name="_Toc21100113"/>
      <w:bookmarkStart w:id="7243" w:name="_Toc29809911"/>
      <w:bookmarkStart w:id="7244" w:name="_Toc36645296"/>
      <w:bookmarkStart w:id="7245" w:name="_Toc37272350"/>
      <w:bookmarkStart w:id="7246" w:name="_Toc45884596"/>
      <w:bookmarkStart w:id="7247" w:name="_Toc53182620"/>
      <w:bookmarkStart w:id="7248" w:name="_Toc58860364"/>
      <w:bookmarkStart w:id="7249" w:name="_Toc61182489"/>
      <w:bookmarkStart w:id="7250" w:name="_Toc66782482"/>
      <w:bookmarkStart w:id="7251" w:name="_Toc74967658"/>
      <w:bookmarkStart w:id="7252" w:name="_Toc76545109"/>
      <w:bookmarkStart w:id="7253" w:name="_Toc82598493"/>
      <w:bookmarkStart w:id="7254" w:name="_Toc89954141"/>
      <w:bookmarkStart w:id="7255" w:name="_Toc98774236"/>
      <w:bookmarkStart w:id="7256" w:name="_Toc106200216"/>
      <w:bookmarkStart w:id="7257" w:name="_Toc115190773"/>
      <w:bookmarkStart w:id="7258" w:name="_Toc122003344"/>
      <w:bookmarkStart w:id="7259" w:name="_Toc124155112"/>
      <w:bookmarkStart w:id="7260" w:name="_Toc131533885"/>
      <w:bookmarkStart w:id="7261" w:name="_Toc137399764"/>
      <w:bookmarkStart w:id="7262" w:name="_Toc147177135"/>
      <w:r w:rsidRPr="008C3753">
        <w:t>8.2.1.4.1</w:t>
      </w:r>
      <w:r w:rsidRPr="008C3753">
        <w:tab/>
        <w:t>Initial Conditions</w:t>
      </w:r>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p>
    <w:p w14:paraId="409DEE1A" w14:textId="77777777" w:rsidR="00E560FE" w:rsidRPr="008C3753" w:rsidRDefault="00E560FE" w:rsidP="00E560FE">
      <w:bookmarkStart w:id="7263" w:name="_Toc21100114"/>
      <w:r w:rsidRPr="008C3753">
        <w:t>Test environment:</w:t>
      </w:r>
      <w:r w:rsidRPr="008C3753">
        <w:tab/>
        <w:t>Normal, see annex B.2.</w:t>
      </w:r>
    </w:p>
    <w:p w14:paraId="05C44267" w14:textId="2B9394AF" w:rsidR="00E560FE" w:rsidRPr="008C3753" w:rsidRDefault="00E560FE" w:rsidP="00E560FE">
      <w:r w:rsidRPr="008C3753">
        <w:lastRenderedPageBreak/>
        <w:t>RF channels to be tested for single carrier:</w:t>
      </w:r>
      <w:r w:rsidRPr="008C3753">
        <w:tab/>
        <w:t xml:space="preserve">M; see </w:t>
      </w:r>
      <w:r w:rsidR="00062DCB" w:rsidRPr="008C3753">
        <w:t>clause 4</w:t>
      </w:r>
      <w:r w:rsidRPr="008C3753">
        <w:t>.9.1.</w:t>
      </w:r>
    </w:p>
    <w:p w14:paraId="55340C8F" w14:textId="7A151CF4" w:rsidR="00E560FE" w:rsidRPr="008C3753" w:rsidRDefault="00E560FE" w:rsidP="00E560FE">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606E2DF9" w14:textId="04DB9BF9" w:rsidR="008C01E6" w:rsidRPr="008C3753" w:rsidRDefault="008C01E6" w:rsidP="008C01E6">
      <w:pPr>
        <w:pStyle w:val="Heading5"/>
      </w:pPr>
      <w:bookmarkStart w:id="7264" w:name="_Toc29809912"/>
      <w:bookmarkStart w:id="7265" w:name="_Toc36645297"/>
      <w:bookmarkStart w:id="7266" w:name="_Toc37272351"/>
      <w:bookmarkStart w:id="7267" w:name="_Toc45884597"/>
      <w:bookmarkStart w:id="7268" w:name="_Toc53182621"/>
      <w:bookmarkStart w:id="7269" w:name="_Toc58860365"/>
      <w:bookmarkStart w:id="7270" w:name="_Toc61182490"/>
      <w:bookmarkStart w:id="7271" w:name="_Toc66782483"/>
      <w:bookmarkStart w:id="7272" w:name="_Toc74967659"/>
      <w:bookmarkStart w:id="7273" w:name="_Toc76545110"/>
      <w:bookmarkStart w:id="7274" w:name="_Toc82598494"/>
      <w:bookmarkStart w:id="7275" w:name="_Toc89954142"/>
      <w:bookmarkStart w:id="7276" w:name="_Toc98774237"/>
      <w:bookmarkStart w:id="7277" w:name="_Toc106200217"/>
      <w:bookmarkStart w:id="7278" w:name="_Toc115190774"/>
      <w:bookmarkStart w:id="7279" w:name="_Toc122003345"/>
      <w:bookmarkStart w:id="7280" w:name="_Toc124155113"/>
      <w:bookmarkStart w:id="7281" w:name="_Toc131533886"/>
      <w:bookmarkStart w:id="7282" w:name="_Toc137399765"/>
      <w:bookmarkStart w:id="7283" w:name="_Toc147177136"/>
      <w:r w:rsidRPr="008C3753">
        <w:t>8.2.1.4.2</w:t>
      </w:r>
      <w:r w:rsidRPr="008C3753">
        <w:tab/>
        <w:t>Procedure</w:t>
      </w:r>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p>
    <w:p w14:paraId="77FB5524" w14:textId="566C321A" w:rsidR="00C918A7" w:rsidRPr="008C3753" w:rsidRDefault="00C918A7" w:rsidP="00C918A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2103E1F9" w14:textId="583D4545" w:rsidR="00B364D2" w:rsidRPr="008C3753" w:rsidRDefault="00B364D2" w:rsidP="00B364D2">
      <w:pPr>
        <w:pStyle w:val="B1"/>
      </w:pPr>
      <w:r w:rsidRPr="008C3753">
        <w:t>2)</w:t>
      </w:r>
      <w:r w:rsidRPr="008C3753">
        <w:tab/>
        <w:t>Adjust the AWGN generator, according to the channel bandwidth, defined in table 8.2.1.4.2-1.</w:t>
      </w:r>
    </w:p>
    <w:p w14:paraId="10A67C82" w14:textId="77777777" w:rsidR="008C01E6" w:rsidRPr="008C3753" w:rsidRDefault="008C01E6" w:rsidP="008C01E6">
      <w:pPr>
        <w:pStyle w:val="TH"/>
        <w:rPr>
          <w:rFonts w:eastAsia="‚c‚e‚o“Á‘¾ƒSƒVƒbƒN‘Ì"/>
        </w:rPr>
      </w:pPr>
      <w:r w:rsidRPr="008C3753">
        <w:rPr>
          <w:rFonts w:eastAsia="‚c‚e‚o“Á‘¾ƒSƒVƒbƒN‘Ì"/>
        </w:rPr>
        <w:t>Table 8.2.1.4.2-1: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3C5595" w:rsidRPr="008C3753" w14:paraId="3E9334F3" w14:textId="77777777" w:rsidTr="00A7146A">
        <w:trPr>
          <w:cantSplit/>
          <w:jc w:val="center"/>
        </w:trPr>
        <w:tc>
          <w:tcPr>
            <w:tcW w:w="2406" w:type="dxa"/>
            <w:tcBorders>
              <w:bottom w:val="single" w:sz="4" w:space="0" w:color="auto"/>
            </w:tcBorders>
          </w:tcPr>
          <w:p w14:paraId="5E033635" w14:textId="77777777" w:rsidR="008C01E6" w:rsidRPr="008C3753" w:rsidRDefault="008C01E6" w:rsidP="00F86264">
            <w:pPr>
              <w:pStyle w:val="TAH"/>
              <w:rPr>
                <w:rFonts w:eastAsia="‚c‚e‚o“Á‘¾ƒSƒVƒbƒN‘Ì" w:cs="v5.0.0"/>
              </w:rPr>
            </w:pPr>
            <w:r w:rsidRPr="008C3753">
              <w:rPr>
                <w:rFonts w:eastAsia="‚c‚e‚o“Á‘¾ƒSƒVƒbƒN‘Ì" w:cs="v5.0.0"/>
              </w:rPr>
              <w:t>Sub-carrier spacing (kHz)</w:t>
            </w:r>
          </w:p>
        </w:tc>
        <w:tc>
          <w:tcPr>
            <w:tcW w:w="2406" w:type="dxa"/>
          </w:tcPr>
          <w:p w14:paraId="3C4364D3" w14:textId="77777777" w:rsidR="008C01E6" w:rsidRPr="008C3753" w:rsidRDefault="008C01E6" w:rsidP="00F86264">
            <w:pPr>
              <w:pStyle w:val="TAH"/>
              <w:rPr>
                <w:rFonts w:eastAsia="‚c‚e‚o“Á‘¾ƒSƒVƒbƒN‘Ì" w:cs="v5.0.0"/>
                <w:lang w:eastAsia="ja-JP"/>
              </w:rPr>
            </w:pPr>
            <w:r w:rsidRPr="008C3753">
              <w:rPr>
                <w:rFonts w:eastAsia="‚c‚e‚o“Á‘¾ƒSƒVƒbƒN‘Ì" w:cs="v5.0.0"/>
              </w:rPr>
              <w:t>Channel bandwidth (MHz)</w:t>
            </w:r>
          </w:p>
        </w:tc>
        <w:tc>
          <w:tcPr>
            <w:tcW w:w="2129" w:type="dxa"/>
          </w:tcPr>
          <w:p w14:paraId="007FB6C4" w14:textId="77777777" w:rsidR="008C01E6" w:rsidRPr="008C3753" w:rsidRDefault="008C01E6" w:rsidP="00F86264">
            <w:pPr>
              <w:pStyle w:val="TAH"/>
              <w:rPr>
                <w:rFonts w:eastAsia="‚c‚e‚o“Á‘¾ƒSƒVƒbƒN‘Ì" w:cs="v5.0.0"/>
                <w:lang w:eastAsia="ja-JP"/>
              </w:rPr>
            </w:pPr>
            <w:r w:rsidRPr="008C3753">
              <w:rPr>
                <w:rFonts w:eastAsia="‚c‚e‚o“Á‘¾ƒSƒVƒbƒN‘Ì" w:cs="v5.0.0"/>
              </w:rPr>
              <w:t>AWGN power level</w:t>
            </w:r>
          </w:p>
        </w:tc>
      </w:tr>
      <w:tr w:rsidR="00A7146A" w:rsidRPr="008C3753" w14:paraId="0DBA4C0F" w14:textId="77777777" w:rsidTr="00A7146A">
        <w:trPr>
          <w:cantSplit/>
          <w:jc w:val="center"/>
        </w:trPr>
        <w:tc>
          <w:tcPr>
            <w:tcW w:w="2406" w:type="dxa"/>
            <w:tcBorders>
              <w:bottom w:val="nil"/>
            </w:tcBorders>
          </w:tcPr>
          <w:p w14:paraId="30632D83" w14:textId="28FFAE8C" w:rsidR="00A7146A" w:rsidRPr="008C3753" w:rsidRDefault="00A7146A" w:rsidP="00F86264">
            <w:pPr>
              <w:pStyle w:val="TAC"/>
              <w:rPr>
                <w:rFonts w:cs="v5.0.0"/>
                <w:lang w:eastAsia="ja-JP"/>
              </w:rPr>
            </w:pPr>
          </w:p>
        </w:tc>
        <w:tc>
          <w:tcPr>
            <w:tcW w:w="2406" w:type="dxa"/>
            <w:tcBorders>
              <w:bottom w:val="single" w:sz="4" w:space="0" w:color="auto"/>
            </w:tcBorders>
          </w:tcPr>
          <w:p w14:paraId="67D5DAB9" w14:textId="77777777" w:rsidR="00A7146A" w:rsidRPr="008C3753" w:rsidRDefault="00A7146A" w:rsidP="00F86264">
            <w:pPr>
              <w:pStyle w:val="TAC"/>
              <w:rPr>
                <w:rFonts w:cs="v5.0.0"/>
                <w:lang w:eastAsia="ja-JP"/>
              </w:rPr>
            </w:pPr>
            <w:r w:rsidRPr="008C3753">
              <w:rPr>
                <w:rFonts w:cs="v5.0.0"/>
                <w:lang w:eastAsia="ja-JP"/>
              </w:rPr>
              <w:t>5</w:t>
            </w:r>
          </w:p>
        </w:tc>
        <w:tc>
          <w:tcPr>
            <w:tcW w:w="2129" w:type="dxa"/>
            <w:tcBorders>
              <w:bottom w:val="single" w:sz="4" w:space="0" w:color="auto"/>
            </w:tcBorders>
          </w:tcPr>
          <w:p w14:paraId="1234C6C6" w14:textId="77777777" w:rsidR="00A7146A" w:rsidRPr="008C3753" w:rsidRDefault="00A7146A" w:rsidP="00F86264">
            <w:pPr>
              <w:pStyle w:val="TAC"/>
              <w:rPr>
                <w:rFonts w:cs="v5.0.0"/>
                <w:lang w:eastAsia="ja-JP"/>
              </w:rPr>
            </w:pPr>
            <w:r w:rsidRPr="008C3753">
              <w:rPr>
                <w:rFonts w:cs="v5.0.0"/>
                <w:lang w:eastAsia="ja-JP"/>
              </w:rPr>
              <w:t>-86.5 dBm / 4.5MHz</w:t>
            </w:r>
          </w:p>
        </w:tc>
      </w:tr>
      <w:tr w:rsidR="00A7146A" w:rsidRPr="008C3753" w14:paraId="744333F6" w14:textId="77777777" w:rsidTr="00A7146A">
        <w:trPr>
          <w:cantSplit/>
          <w:jc w:val="center"/>
        </w:trPr>
        <w:tc>
          <w:tcPr>
            <w:tcW w:w="2406" w:type="dxa"/>
            <w:tcBorders>
              <w:top w:val="nil"/>
              <w:bottom w:val="nil"/>
            </w:tcBorders>
          </w:tcPr>
          <w:p w14:paraId="3F04A2C8" w14:textId="4A111C01" w:rsidR="00A7146A" w:rsidRPr="008C3753" w:rsidRDefault="00A7146A" w:rsidP="00A7146A">
            <w:pPr>
              <w:pStyle w:val="TAC"/>
              <w:rPr>
                <w:rFonts w:cs="v5.0.0"/>
                <w:lang w:eastAsia="ja-JP"/>
              </w:rPr>
            </w:pPr>
            <w:r w:rsidRPr="008C3753">
              <w:rPr>
                <w:lang w:eastAsia="ja-JP"/>
              </w:rPr>
              <w:t>15 kHz</w:t>
            </w:r>
          </w:p>
        </w:tc>
        <w:tc>
          <w:tcPr>
            <w:tcW w:w="2406" w:type="dxa"/>
            <w:tcBorders>
              <w:bottom w:val="single" w:sz="4" w:space="0" w:color="auto"/>
            </w:tcBorders>
          </w:tcPr>
          <w:p w14:paraId="2FE5A980" w14:textId="77777777" w:rsidR="00A7146A" w:rsidRPr="008C3753" w:rsidRDefault="00A7146A" w:rsidP="00A7146A">
            <w:pPr>
              <w:pStyle w:val="TAC"/>
              <w:rPr>
                <w:rFonts w:cs="v5.0.0"/>
                <w:lang w:eastAsia="ja-JP"/>
              </w:rPr>
            </w:pPr>
            <w:r w:rsidRPr="008C3753">
              <w:rPr>
                <w:rFonts w:cs="v5.0.0"/>
                <w:lang w:eastAsia="ja-JP"/>
              </w:rPr>
              <w:t>10</w:t>
            </w:r>
          </w:p>
        </w:tc>
        <w:tc>
          <w:tcPr>
            <w:tcW w:w="2129" w:type="dxa"/>
            <w:tcBorders>
              <w:bottom w:val="single" w:sz="4" w:space="0" w:color="auto"/>
            </w:tcBorders>
          </w:tcPr>
          <w:p w14:paraId="18A45AFC" w14:textId="77777777" w:rsidR="00A7146A" w:rsidRPr="008C3753" w:rsidRDefault="00A7146A" w:rsidP="00A7146A">
            <w:pPr>
              <w:pStyle w:val="TAC"/>
              <w:rPr>
                <w:rFonts w:cs="v5.0.0"/>
                <w:lang w:eastAsia="ja-JP"/>
              </w:rPr>
            </w:pPr>
            <w:r w:rsidRPr="008C3753">
              <w:rPr>
                <w:rFonts w:cs="v5.0.0"/>
                <w:lang w:eastAsia="ja-JP"/>
              </w:rPr>
              <w:t>-83.3 dBm / 9.36MHz</w:t>
            </w:r>
          </w:p>
        </w:tc>
      </w:tr>
      <w:tr w:rsidR="00A7146A" w:rsidRPr="008C3753" w14:paraId="0C250A79" w14:textId="77777777" w:rsidTr="00A7146A">
        <w:trPr>
          <w:cantSplit/>
          <w:jc w:val="center"/>
        </w:trPr>
        <w:tc>
          <w:tcPr>
            <w:tcW w:w="2406" w:type="dxa"/>
            <w:tcBorders>
              <w:top w:val="nil"/>
              <w:bottom w:val="single" w:sz="4" w:space="0" w:color="auto"/>
            </w:tcBorders>
          </w:tcPr>
          <w:p w14:paraId="512D49F8" w14:textId="77777777" w:rsidR="00A7146A" w:rsidRPr="008C3753" w:rsidRDefault="00A7146A" w:rsidP="00A7146A">
            <w:pPr>
              <w:pStyle w:val="TAC"/>
              <w:rPr>
                <w:rFonts w:cs="v5.0.0"/>
              </w:rPr>
            </w:pPr>
          </w:p>
        </w:tc>
        <w:tc>
          <w:tcPr>
            <w:tcW w:w="2406" w:type="dxa"/>
            <w:tcBorders>
              <w:bottom w:val="single" w:sz="4" w:space="0" w:color="auto"/>
            </w:tcBorders>
          </w:tcPr>
          <w:p w14:paraId="517B949F"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0D017653" w14:textId="77777777" w:rsidR="00A7146A" w:rsidRPr="008C3753" w:rsidRDefault="00A7146A" w:rsidP="00A7146A">
            <w:pPr>
              <w:pStyle w:val="TAC"/>
              <w:rPr>
                <w:rFonts w:cs="v5.0.0"/>
                <w:lang w:eastAsia="ja-JP"/>
              </w:rPr>
            </w:pPr>
            <w:r w:rsidRPr="008C3753">
              <w:rPr>
                <w:lang w:val="en-US"/>
              </w:rPr>
              <w:t>-80.2 dBm / 19.08MHz</w:t>
            </w:r>
          </w:p>
        </w:tc>
      </w:tr>
      <w:tr w:rsidR="00A7146A" w:rsidRPr="008C3753" w14:paraId="18F5AFAF" w14:textId="77777777" w:rsidTr="00A7146A">
        <w:trPr>
          <w:cantSplit/>
          <w:jc w:val="center"/>
        </w:trPr>
        <w:tc>
          <w:tcPr>
            <w:tcW w:w="2406" w:type="dxa"/>
            <w:tcBorders>
              <w:bottom w:val="nil"/>
            </w:tcBorders>
          </w:tcPr>
          <w:p w14:paraId="040F7FE7" w14:textId="38791B5D" w:rsidR="00A7146A" w:rsidRPr="008C3753" w:rsidRDefault="00A7146A" w:rsidP="00A7146A">
            <w:pPr>
              <w:pStyle w:val="TAC"/>
              <w:rPr>
                <w:rFonts w:cs="v5.0.0"/>
              </w:rPr>
            </w:pPr>
          </w:p>
        </w:tc>
        <w:tc>
          <w:tcPr>
            <w:tcW w:w="2406" w:type="dxa"/>
            <w:tcBorders>
              <w:bottom w:val="single" w:sz="4" w:space="0" w:color="auto"/>
            </w:tcBorders>
          </w:tcPr>
          <w:p w14:paraId="61AA8061" w14:textId="77777777" w:rsidR="00A7146A" w:rsidRPr="008C3753" w:rsidRDefault="00A7146A" w:rsidP="00A7146A">
            <w:pPr>
              <w:pStyle w:val="TAC"/>
              <w:rPr>
                <w:rFonts w:cs="v5.0.0"/>
              </w:rPr>
            </w:pPr>
            <w:r w:rsidRPr="008C3753">
              <w:rPr>
                <w:rFonts w:cs="v5.0.0"/>
              </w:rPr>
              <w:t>10</w:t>
            </w:r>
          </w:p>
        </w:tc>
        <w:tc>
          <w:tcPr>
            <w:tcW w:w="2129" w:type="dxa"/>
            <w:tcBorders>
              <w:bottom w:val="single" w:sz="4" w:space="0" w:color="auto"/>
            </w:tcBorders>
          </w:tcPr>
          <w:p w14:paraId="650C03AB" w14:textId="77777777" w:rsidR="00A7146A" w:rsidRPr="008C3753" w:rsidRDefault="00A7146A" w:rsidP="00A7146A">
            <w:pPr>
              <w:pStyle w:val="TAC"/>
              <w:rPr>
                <w:rFonts w:cs="v5.0.0"/>
                <w:lang w:eastAsia="ja-JP"/>
              </w:rPr>
            </w:pPr>
            <w:r w:rsidRPr="008C3753">
              <w:rPr>
                <w:rFonts w:cs="v5.0.0"/>
                <w:lang w:eastAsia="ja-JP"/>
              </w:rPr>
              <w:t>-83.6 dBm / 8.64MHz</w:t>
            </w:r>
          </w:p>
        </w:tc>
      </w:tr>
      <w:tr w:rsidR="00A7146A" w:rsidRPr="008C3753" w14:paraId="157B8ED3" w14:textId="77777777" w:rsidTr="00A7146A">
        <w:trPr>
          <w:cantSplit/>
          <w:jc w:val="center"/>
        </w:trPr>
        <w:tc>
          <w:tcPr>
            <w:tcW w:w="2406" w:type="dxa"/>
            <w:tcBorders>
              <w:top w:val="nil"/>
              <w:bottom w:val="nil"/>
            </w:tcBorders>
          </w:tcPr>
          <w:p w14:paraId="24618A04" w14:textId="6DCE61C0" w:rsidR="00A7146A" w:rsidRPr="008C3753" w:rsidRDefault="00A7146A" w:rsidP="00A7146A">
            <w:pPr>
              <w:pStyle w:val="TAC"/>
              <w:rPr>
                <w:rFonts w:cs="v5.0.0"/>
              </w:rPr>
            </w:pPr>
            <w:r w:rsidRPr="008C3753">
              <w:rPr>
                <w:lang w:eastAsia="ja-JP"/>
              </w:rPr>
              <w:t>30 kHz</w:t>
            </w:r>
          </w:p>
        </w:tc>
        <w:tc>
          <w:tcPr>
            <w:tcW w:w="2406" w:type="dxa"/>
            <w:tcBorders>
              <w:bottom w:val="single" w:sz="4" w:space="0" w:color="auto"/>
            </w:tcBorders>
          </w:tcPr>
          <w:p w14:paraId="4CF89332"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7733B389" w14:textId="77777777" w:rsidR="00A7146A" w:rsidRPr="008C3753" w:rsidRDefault="00A7146A" w:rsidP="00A7146A">
            <w:pPr>
              <w:pStyle w:val="TAC"/>
              <w:rPr>
                <w:rFonts w:cs="v5.0.0"/>
                <w:lang w:eastAsia="ja-JP"/>
              </w:rPr>
            </w:pPr>
            <w:r w:rsidRPr="008C3753">
              <w:rPr>
                <w:rFonts w:cs="v5.0.0"/>
                <w:lang w:eastAsia="ja-JP"/>
              </w:rPr>
              <w:t>-80.4 dBm / 18.36MHz</w:t>
            </w:r>
          </w:p>
        </w:tc>
      </w:tr>
      <w:tr w:rsidR="00A7146A" w:rsidRPr="008C3753" w14:paraId="0A64D874" w14:textId="77777777" w:rsidTr="00A7146A">
        <w:trPr>
          <w:cantSplit/>
          <w:jc w:val="center"/>
        </w:trPr>
        <w:tc>
          <w:tcPr>
            <w:tcW w:w="2406" w:type="dxa"/>
            <w:tcBorders>
              <w:top w:val="nil"/>
              <w:bottom w:val="nil"/>
            </w:tcBorders>
          </w:tcPr>
          <w:p w14:paraId="4022F876" w14:textId="77777777" w:rsidR="00A7146A" w:rsidRPr="008C3753" w:rsidRDefault="00A7146A" w:rsidP="00A7146A">
            <w:pPr>
              <w:pStyle w:val="TAC"/>
              <w:rPr>
                <w:rFonts w:cs="v5.0.0"/>
              </w:rPr>
            </w:pPr>
          </w:p>
        </w:tc>
        <w:tc>
          <w:tcPr>
            <w:tcW w:w="2406" w:type="dxa"/>
            <w:tcBorders>
              <w:bottom w:val="single" w:sz="4" w:space="0" w:color="auto"/>
            </w:tcBorders>
          </w:tcPr>
          <w:p w14:paraId="18A2AF78" w14:textId="77777777" w:rsidR="00A7146A" w:rsidRPr="008C3753" w:rsidRDefault="00A7146A" w:rsidP="00A7146A">
            <w:pPr>
              <w:pStyle w:val="TAC"/>
              <w:rPr>
                <w:rFonts w:cs="v5.0.0"/>
              </w:rPr>
            </w:pPr>
            <w:r w:rsidRPr="008C3753">
              <w:rPr>
                <w:rFonts w:cs="v5.0.0"/>
              </w:rPr>
              <w:t>40</w:t>
            </w:r>
          </w:p>
        </w:tc>
        <w:tc>
          <w:tcPr>
            <w:tcW w:w="2129" w:type="dxa"/>
            <w:tcBorders>
              <w:bottom w:val="single" w:sz="4" w:space="0" w:color="auto"/>
            </w:tcBorders>
          </w:tcPr>
          <w:p w14:paraId="343257F3" w14:textId="77777777" w:rsidR="00A7146A" w:rsidRPr="008C3753" w:rsidRDefault="00A7146A" w:rsidP="00A7146A">
            <w:pPr>
              <w:pStyle w:val="TAC"/>
              <w:rPr>
                <w:rFonts w:cs="v5.0.0"/>
                <w:lang w:eastAsia="ja-JP"/>
              </w:rPr>
            </w:pPr>
            <w:r w:rsidRPr="008C3753">
              <w:rPr>
                <w:rFonts w:cs="v5.0.0"/>
                <w:lang w:eastAsia="ja-JP"/>
              </w:rPr>
              <w:t>-77.2 dBm / 38.16MHz</w:t>
            </w:r>
          </w:p>
        </w:tc>
      </w:tr>
      <w:tr w:rsidR="00A7146A" w:rsidRPr="008C3753" w14:paraId="2748A85A" w14:textId="77777777" w:rsidTr="00A64571">
        <w:trPr>
          <w:cantSplit/>
          <w:jc w:val="center"/>
        </w:trPr>
        <w:tc>
          <w:tcPr>
            <w:tcW w:w="2406" w:type="dxa"/>
            <w:tcBorders>
              <w:top w:val="nil"/>
              <w:bottom w:val="single" w:sz="4" w:space="0" w:color="auto"/>
            </w:tcBorders>
          </w:tcPr>
          <w:p w14:paraId="59D07F14" w14:textId="77777777" w:rsidR="00A7146A" w:rsidRPr="008C3753" w:rsidRDefault="00A7146A" w:rsidP="00A7146A">
            <w:pPr>
              <w:pStyle w:val="TAC"/>
              <w:rPr>
                <w:rFonts w:cs="v5.0.0"/>
                <w:lang w:eastAsia="ja-JP"/>
              </w:rPr>
            </w:pPr>
          </w:p>
        </w:tc>
        <w:tc>
          <w:tcPr>
            <w:tcW w:w="2406" w:type="dxa"/>
          </w:tcPr>
          <w:p w14:paraId="2EA81129" w14:textId="77777777" w:rsidR="00A7146A" w:rsidRPr="008C3753" w:rsidRDefault="00A7146A" w:rsidP="00A7146A">
            <w:pPr>
              <w:pStyle w:val="TAC"/>
              <w:rPr>
                <w:rFonts w:cs="v5.0.0"/>
                <w:lang w:eastAsia="ja-JP"/>
              </w:rPr>
            </w:pPr>
            <w:r w:rsidRPr="008C3753">
              <w:rPr>
                <w:rFonts w:cs="v5.0.0"/>
                <w:lang w:eastAsia="ja-JP"/>
              </w:rPr>
              <w:t>100</w:t>
            </w:r>
          </w:p>
        </w:tc>
        <w:tc>
          <w:tcPr>
            <w:tcW w:w="2129" w:type="dxa"/>
          </w:tcPr>
          <w:p w14:paraId="00A72525" w14:textId="77777777" w:rsidR="00A7146A" w:rsidRPr="008C3753" w:rsidRDefault="00A7146A" w:rsidP="00A7146A">
            <w:pPr>
              <w:pStyle w:val="TAC"/>
              <w:rPr>
                <w:rFonts w:cs="v5.0.0"/>
                <w:lang w:eastAsia="ja-JP"/>
              </w:rPr>
            </w:pPr>
            <w:r w:rsidRPr="008C3753">
              <w:rPr>
                <w:rFonts w:cs="v5.0.0"/>
                <w:lang w:eastAsia="ja-JP"/>
              </w:rPr>
              <w:t>-73.1 dBm / 98.28MHz</w:t>
            </w:r>
          </w:p>
        </w:tc>
      </w:tr>
      <w:tr w:rsidR="00A64571" w:rsidRPr="008C3753" w14:paraId="017A347F" w14:textId="77777777" w:rsidTr="00A64571">
        <w:trPr>
          <w:cantSplit/>
          <w:jc w:val="center"/>
        </w:trPr>
        <w:tc>
          <w:tcPr>
            <w:tcW w:w="6941" w:type="dxa"/>
            <w:gridSpan w:val="3"/>
            <w:tcBorders>
              <w:top w:val="single" w:sz="4" w:space="0" w:color="auto"/>
              <w:bottom w:val="single" w:sz="4" w:space="0" w:color="auto"/>
            </w:tcBorders>
          </w:tcPr>
          <w:p w14:paraId="141EED17" w14:textId="531D8EC2" w:rsidR="00A64571" w:rsidRPr="008C3753" w:rsidRDefault="00A64571" w:rsidP="00A64571">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96F491C" w14:textId="77777777" w:rsidR="008C01E6" w:rsidRPr="008C3753" w:rsidRDefault="008C01E6" w:rsidP="008C01E6"/>
    <w:p w14:paraId="6BD621FE" w14:textId="4197529D" w:rsidR="00BC64B7" w:rsidRPr="008C3753" w:rsidRDefault="00BC64B7" w:rsidP="00BC64B7">
      <w:pPr>
        <w:pStyle w:val="B1"/>
      </w:pPr>
      <w:r w:rsidRPr="008C3753">
        <w:t>3)</w:t>
      </w:r>
      <w:r w:rsidRPr="008C3753">
        <w:tab/>
        <w:t>The characteristics of the wanted signal shall be configured according to the corresponding UL reference measurement channel defined in annex A and the test parameters in table 8.2.1.4.2-2.</w:t>
      </w:r>
    </w:p>
    <w:p w14:paraId="1B56DADD" w14:textId="3E4747F8" w:rsidR="008C01E6" w:rsidRPr="008C3753" w:rsidRDefault="008C01E6" w:rsidP="008C01E6">
      <w:pPr>
        <w:pStyle w:val="TH"/>
      </w:pPr>
      <w:r w:rsidRPr="008C3753">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7891389B" w14:textId="77777777" w:rsidTr="00A7146A">
        <w:trPr>
          <w:cantSplit/>
          <w:jc w:val="center"/>
        </w:trPr>
        <w:tc>
          <w:tcPr>
            <w:tcW w:w="7037" w:type="dxa"/>
            <w:gridSpan w:val="2"/>
          </w:tcPr>
          <w:p w14:paraId="0879799E" w14:textId="77777777" w:rsidR="00A7146A" w:rsidRPr="008C3753" w:rsidRDefault="00A7146A" w:rsidP="00A7146A">
            <w:pPr>
              <w:pStyle w:val="TAH"/>
              <w:rPr>
                <w:rFonts w:cs="Arial"/>
              </w:rPr>
            </w:pPr>
            <w:r w:rsidRPr="008C3753">
              <w:rPr>
                <w:rFonts w:cs="Arial"/>
              </w:rPr>
              <w:t>Parameter</w:t>
            </w:r>
          </w:p>
        </w:tc>
        <w:tc>
          <w:tcPr>
            <w:tcW w:w="2502" w:type="dxa"/>
          </w:tcPr>
          <w:p w14:paraId="373B49F6" w14:textId="77777777" w:rsidR="00A7146A" w:rsidRPr="008C3753" w:rsidRDefault="00A7146A" w:rsidP="00A7146A">
            <w:pPr>
              <w:pStyle w:val="TAH"/>
              <w:rPr>
                <w:rFonts w:cs="Arial"/>
              </w:rPr>
            </w:pPr>
            <w:r w:rsidRPr="008C3753">
              <w:rPr>
                <w:rFonts w:cs="Arial"/>
              </w:rPr>
              <w:t>Value</w:t>
            </w:r>
          </w:p>
        </w:tc>
      </w:tr>
      <w:tr w:rsidR="00A7146A" w:rsidRPr="008C3753" w14:paraId="257286B9" w14:textId="77777777" w:rsidTr="00A7146A">
        <w:trPr>
          <w:cantSplit/>
          <w:jc w:val="center"/>
        </w:trPr>
        <w:tc>
          <w:tcPr>
            <w:tcW w:w="7037" w:type="dxa"/>
            <w:gridSpan w:val="2"/>
          </w:tcPr>
          <w:p w14:paraId="76359521" w14:textId="4380EC64" w:rsidR="00A7146A" w:rsidRPr="008C3753" w:rsidRDefault="00A7146A" w:rsidP="00A7146A">
            <w:pPr>
              <w:pStyle w:val="TAL"/>
            </w:pPr>
            <w:r w:rsidRPr="008C3753">
              <w:t>Transform precoding</w:t>
            </w:r>
          </w:p>
        </w:tc>
        <w:tc>
          <w:tcPr>
            <w:tcW w:w="2502" w:type="dxa"/>
          </w:tcPr>
          <w:p w14:paraId="00A718E4" w14:textId="43F99AB6" w:rsidR="00A7146A" w:rsidRPr="008C3753" w:rsidRDefault="00A7146A" w:rsidP="00A7146A">
            <w:pPr>
              <w:pStyle w:val="TAC"/>
              <w:rPr>
                <w:rFonts w:cs="Arial"/>
              </w:rPr>
            </w:pPr>
            <w:r w:rsidRPr="008C3753">
              <w:rPr>
                <w:rFonts w:cs="Arial"/>
              </w:rPr>
              <w:t>Disabled</w:t>
            </w:r>
          </w:p>
        </w:tc>
      </w:tr>
      <w:tr w:rsidR="00A7146A" w:rsidRPr="008C3753" w14:paraId="66E720D9" w14:textId="77777777" w:rsidTr="00A7146A">
        <w:trPr>
          <w:cantSplit/>
          <w:jc w:val="center"/>
        </w:trPr>
        <w:tc>
          <w:tcPr>
            <w:tcW w:w="7037" w:type="dxa"/>
            <w:gridSpan w:val="2"/>
          </w:tcPr>
          <w:p w14:paraId="35A71AE9" w14:textId="59B0FE8C" w:rsidR="00A7146A" w:rsidRPr="008C3753" w:rsidRDefault="00A7146A" w:rsidP="00A7146A">
            <w:pPr>
              <w:pStyle w:val="TAL"/>
            </w:pPr>
            <w:r w:rsidRPr="008C3753">
              <w:t>Default TDD UL-DL pattern (Note 1)</w:t>
            </w:r>
          </w:p>
        </w:tc>
        <w:tc>
          <w:tcPr>
            <w:tcW w:w="2502" w:type="dxa"/>
          </w:tcPr>
          <w:p w14:paraId="7622372B" w14:textId="77777777" w:rsidR="00A7146A" w:rsidRPr="008C3753" w:rsidRDefault="00A7146A" w:rsidP="00A7146A">
            <w:pPr>
              <w:pStyle w:val="TAC"/>
              <w:rPr>
                <w:rFonts w:cs="Arial"/>
              </w:rPr>
            </w:pPr>
            <w:r w:rsidRPr="008C3753">
              <w:rPr>
                <w:rFonts w:cs="Arial"/>
              </w:rPr>
              <w:t>15 kHz SCS:</w:t>
            </w:r>
          </w:p>
          <w:p w14:paraId="19AB658F" w14:textId="77777777" w:rsidR="00A7146A" w:rsidRPr="008C3753" w:rsidRDefault="00A7146A" w:rsidP="00A7146A">
            <w:pPr>
              <w:pStyle w:val="TAC"/>
              <w:rPr>
                <w:rFonts w:cs="Arial"/>
              </w:rPr>
            </w:pPr>
            <w:r w:rsidRPr="008C3753">
              <w:rPr>
                <w:rFonts w:cs="Arial"/>
              </w:rPr>
              <w:t>3D1S1U, S=10D:2G:2U</w:t>
            </w:r>
          </w:p>
          <w:p w14:paraId="5F63D904" w14:textId="77777777" w:rsidR="00A7146A" w:rsidRPr="008C3753" w:rsidRDefault="00A7146A" w:rsidP="00A7146A">
            <w:pPr>
              <w:pStyle w:val="TAC"/>
              <w:rPr>
                <w:rFonts w:cs="Arial"/>
              </w:rPr>
            </w:pPr>
            <w:r w:rsidRPr="008C3753">
              <w:rPr>
                <w:rFonts w:cs="Arial"/>
              </w:rPr>
              <w:t>30 kHz SCS:</w:t>
            </w:r>
          </w:p>
          <w:p w14:paraId="442552D2" w14:textId="148965E4" w:rsidR="00A7146A" w:rsidRPr="008C3753" w:rsidRDefault="00A7146A" w:rsidP="00A7146A">
            <w:pPr>
              <w:pStyle w:val="TAC"/>
              <w:rPr>
                <w:rFonts w:cs="Arial"/>
              </w:rPr>
            </w:pPr>
            <w:r w:rsidRPr="008C3753">
              <w:rPr>
                <w:rFonts w:cs="Arial"/>
              </w:rPr>
              <w:t>7D1S2U, S=6D:4G:4U</w:t>
            </w:r>
          </w:p>
        </w:tc>
      </w:tr>
      <w:tr w:rsidR="00A7146A" w:rsidRPr="008C3753" w14:paraId="57FA688E" w14:textId="77777777" w:rsidTr="00A7146A">
        <w:trPr>
          <w:cantSplit/>
          <w:jc w:val="center"/>
        </w:trPr>
        <w:tc>
          <w:tcPr>
            <w:tcW w:w="3210" w:type="dxa"/>
            <w:tcBorders>
              <w:top w:val="single" w:sz="4" w:space="0" w:color="auto"/>
              <w:bottom w:val="nil"/>
              <w:right w:val="single" w:sz="4" w:space="0" w:color="auto"/>
            </w:tcBorders>
            <w:shd w:val="clear" w:color="auto" w:fill="auto"/>
          </w:tcPr>
          <w:p w14:paraId="757FF42A" w14:textId="1DA4F4B8" w:rsidR="00A7146A" w:rsidRPr="008C3753" w:rsidRDefault="00A7146A" w:rsidP="00A7146A">
            <w:pPr>
              <w:pStyle w:val="TAL"/>
            </w:pPr>
            <w:r w:rsidRPr="008C3753">
              <w:t>HARQ</w:t>
            </w:r>
          </w:p>
        </w:tc>
        <w:tc>
          <w:tcPr>
            <w:tcW w:w="3827" w:type="dxa"/>
            <w:tcBorders>
              <w:left w:val="single" w:sz="4" w:space="0" w:color="auto"/>
            </w:tcBorders>
          </w:tcPr>
          <w:p w14:paraId="3B22ACA3" w14:textId="66D602C8" w:rsidR="00A7146A" w:rsidRPr="008C3753" w:rsidRDefault="00A7146A" w:rsidP="00A7146A">
            <w:pPr>
              <w:pStyle w:val="TAL"/>
            </w:pPr>
            <w:r w:rsidRPr="008C3753">
              <w:t>Maximum number of HARQ transmissions</w:t>
            </w:r>
          </w:p>
        </w:tc>
        <w:tc>
          <w:tcPr>
            <w:tcW w:w="2502" w:type="dxa"/>
          </w:tcPr>
          <w:p w14:paraId="3C45AC93" w14:textId="3B35AC0A" w:rsidR="00A7146A" w:rsidRPr="008C3753" w:rsidRDefault="00A7146A" w:rsidP="00A7146A">
            <w:pPr>
              <w:pStyle w:val="TAC"/>
              <w:rPr>
                <w:rFonts w:cs="Arial"/>
              </w:rPr>
            </w:pPr>
            <w:r w:rsidRPr="008C3753">
              <w:rPr>
                <w:rFonts w:cs="Arial"/>
              </w:rPr>
              <w:t>4</w:t>
            </w:r>
          </w:p>
        </w:tc>
      </w:tr>
      <w:tr w:rsidR="00A7146A" w:rsidRPr="008C3753" w14:paraId="15BA8EBE"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CD9937" w14:textId="77777777" w:rsidR="00A7146A" w:rsidRPr="008C3753" w:rsidRDefault="00A7146A" w:rsidP="00A7146A">
            <w:pPr>
              <w:pStyle w:val="TAL"/>
            </w:pPr>
          </w:p>
        </w:tc>
        <w:tc>
          <w:tcPr>
            <w:tcW w:w="3827" w:type="dxa"/>
            <w:tcBorders>
              <w:left w:val="single" w:sz="4" w:space="0" w:color="auto"/>
            </w:tcBorders>
          </w:tcPr>
          <w:p w14:paraId="367BAC25" w14:textId="1515DF5E" w:rsidR="00A7146A" w:rsidRPr="008C3753" w:rsidRDefault="00A7146A" w:rsidP="00A7146A">
            <w:pPr>
              <w:pStyle w:val="TAL"/>
            </w:pPr>
            <w:r w:rsidRPr="008C3753">
              <w:t>RV sequence</w:t>
            </w:r>
          </w:p>
        </w:tc>
        <w:tc>
          <w:tcPr>
            <w:tcW w:w="2502" w:type="dxa"/>
          </w:tcPr>
          <w:p w14:paraId="4187E720" w14:textId="0326C390" w:rsidR="00A7146A" w:rsidRPr="008C3753" w:rsidRDefault="00A7146A" w:rsidP="00A7146A">
            <w:pPr>
              <w:pStyle w:val="TAC"/>
              <w:rPr>
                <w:rFonts w:cs="Arial"/>
              </w:rPr>
            </w:pPr>
            <w:r w:rsidRPr="008C3753">
              <w:rPr>
                <w:rFonts w:cs="Arial"/>
                <w:lang w:val="fr-FR"/>
              </w:rPr>
              <w:t>0, 2, 3, 1</w:t>
            </w:r>
          </w:p>
        </w:tc>
      </w:tr>
      <w:tr w:rsidR="00A7146A" w:rsidRPr="008C3753" w14:paraId="235038A0" w14:textId="77777777" w:rsidTr="00A7146A">
        <w:trPr>
          <w:cantSplit/>
          <w:jc w:val="center"/>
        </w:trPr>
        <w:tc>
          <w:tcPr>
            <w:tcW w:w="3210" w:type="dxa"/>
            <w:tcBorders>
              <w:top w:val="single" w:sz="4" w:space="0" w:color="auto"/>
              <w:bottom w:val="nil"/>
              <w:right w:val="single" w:sz="4" w:space="0" w:color="auto"/>
            </w:tcBorders>
            <w:shd w:val="clear" w:color="auto" w:fill="auto"/>
          </w:tcPr>
          <w:p w14:paraId="14C23078" w14:textId="5C4D0238" w:rsidR="00A7146A" w:rsidRPr="008C3753" w:rsidRDefault="00A7146A" w:rsidP="00A7146A">
            <w:pPr>
              <w:pStyle w:val="TAL"/>
            </w:pPr>
            <w:r w:rsidRPr="008C3753">
              <w:t>DM-RS</w:t>
            </w:r>
          </w:p>
        </w:tc>
        <w:tc>
          <w:tcPr>
            <w:tcW w:w="3827" w:type="dxa"/>
            <w:tcBorders>
              <w:left w:val="single" w:sz="4" w:space="0" w:color="auto"/>
            </w:tcBorders>
          </w:tcPr>
          <w:p w14:paraId="78CA151A" w14:textId="57991BEE" w:rsidR="00A7146A" w:rsidRPr="008C3753" w:rsidRDefault="00A7146A" w:rsidP="00A7146A">
            <w:pPr>
              <w:pStyle w:val="TAL"/>
            </w:pPr>
            <w:r w:rsidRPr="008C3753">
              <w:t>DM-RS configuration type</w:t>
            </w:r>
          </w:p>
        </w:tc>
        <w:tc>
          <w:tcPr>
            <w:tcW w:w="2502" w:type="dxa"/>
          </w:tcPr>
          <w:p w14:paraId="7B987868" w14:textId="27D15014" w:rsidR="00A7146A" w:rsidRPr="008C3753" w:rsidRDefault="00A7146A" w:rsidP="00A7146A">
            <w:pPr>
              <w:pStyle w:val="TAC"/>
              <w:rPr>
                <w:rFonts w:cs="Arial"/>
                <w:lang w:val="fr-FR"/>
              </w:rPr>
            </w:pPr>
            <w:r w:rsidRPr="008C3753">
              <w:rPr>
                <w:rFonts w:cs="Arial"/>
              </w:rPr>
              <w:t>1</w:t>
            </w:r>
          </w:p>
        </w:tc>
      </w:tr>
      <w:tr w:rsidR="00A7146A" w:rsidRPr="008C3753" w14:paraId="16AEBA2E" w14:textId="77777777" w:rsidTr="00A7146A">
        <w:trPr>
          <w:cantSplit/>
          <w:jc w:val="center"/>
        </w:trPr>
        <w:tc>
          <w:tcPr>
            <w:tcW w:w="3210" w:type="dxa"/>
            <w:tcBorders>
              <w:top w:val="nil"/>
              <w:bottom w:val="nil"/>
              <w:right w:val="single" w:sz="4" w:space="0" w:color="auto"/>
            </w:tcBorders>
            <w:shd w:val="clear" w:color="auto" w:fill="auto"/>
          </w:tcPr>
          <w:p w14:paraId="05D91EB3" w14:textId="77777777" w:rsidR="00A7146A" w:rsidRPr="008C3753" w:rsidRDefault="00A7146A" w:rsidP="00A7146A">
            <w:pPr>
              <w:pStyle w:val="TAL"/>
            </w:pPr>
          </w:p>
        </w:tc>
        <w:tc>
          <w:tcPr>
            <w:tcW w:w="3827" w:type="dxa"/>
            <w:tcBorders>
              <w:left w:val="single" w:sz="4" w:space="0" w:color="auto"/>
            </w:tcBorders>
          </w:tcPr>
          <w:p w14:paraId="757B624F" w14:textId="48294649" w:rsidR="00A7146A" w:rsidRPr="008C3753" w:rsidRDefault="00A7146A" w:rsidP="00A7146A">
            <w:pPr>
              <w:pStyle w:val="TAL"/>
            </w:pPr>
            <w:r w:rsidRPr="008C3753">
              <w:t>DM-RS duration</w:t>
            </w:r>
          </w:p>
        </w:tc>
        <w:tc>
          <w:tcPr>
            <w:tcW w:w="2502" w:type="dxa"/>
          </w:tcPr>
          <w:p w14:paraId="19777420" w14:textId="727A349C" w:rsidR="00A7146A" w:rsidRPr="008C3753" w:rsidRDefault="00A7146A" w:rsidP="00A7146A">
            <w:pPr>
              <w:pStyle w:val="TAC"/>
              <w:rPr>
                <w:rFonts w:cs="Arial"/>
              </w:rPr>
            </w:pPr>
            <w:r w:rsidRPr="008C3753">
              <w:rPr>
                <w:rFonts w:cs="Arial"/>
              </w:rPr>
              <w:t>single-symbol DM-RS</w:t>
            </w:r>
          </w:p>
        </w:tc>
      </w:tr>
      <w:tr w:rsidR="00A7146A" w:rsidRPr="008C3753" w14:paraId="364B6ACC" w14:textId="77777777" w:rsidTr="00A7146A">
        <w:trPr>
          <w:cantSplit/>
          <w:jc w:val="center"/>
        </w:trPr>
        <w:tc>
          <w:tcPr>
            <w:tcW w:w="3210" w:type="dxa"/>
            <w:tcBorders>
              <w:top w:val="nil"/>
              <w:bottom w:val="nil"/>
              <w:right w:val="single" w:sz="4" w:space="0" w:color="auto"/>
            </w:tcBorders>
            <w:shd w:val="clear" w:color="auto" w:fill="auto"/>
          </w:tcPr>
          <w:p w14:paraId="50DF455B" w14:textId="77777777" w:rsidR="00A7146A" w:rsidRPr="008C3753" w:rsidRDefault="00A7146A" w:rsidP="00A7146A">
            <w:pPr>
              <w:pStyle w:val="TAL"/>
            </w:pPr>
          </w:p>
        </w:tc>
        <w:tc>
          <w:tcPr>
            <w:tcW w:w="3827" w:type="dxa"/>
            <w:tcBorders>
              <w:left w:val="single" w:sz="4" w:space="0" w:color="auto"/>
            </w:tcBorders>
          </w:tcPr>
          <w:p w14:paraId="2074A0DB" w14:textId="064CF465" w:rsidR="00A7146A" w:rsidRPr="008C3753" w:rsidRDefault="00A7146A" w:rsidP="00A7146A">
            <w:pPr>
              <w:pStyle w:val="TAL"/>
            </w:pPr>
            <w:r w:rsidRPr="008C3753">
              <w:rPr>
                <w:lang w:eastAsia="zh-CN"/>
              </w:rPr>
              <w:t>Additional DM-RS position</w:t>
            </w:r>
          </w:p>
        </w:tc>
        <w:tc>
          <w:tcPr>
            <w:tcW w:w="2502" w:type="dxa"/>
          </w:tcPr>
          <w:p w14:paraId="354BC182" w14:textId="514889D4" w:rsidR="00A7146A" w:rsidRPr="008C3753" w:rsidRDefault="00A7146A" w:rsidP="00A7146A">
            <w:pPr>
              <w:pStyle w:val="TAC"/>
              <w:rPr>
                <w:rFonts w:cs="Arial"/>
              </w:rPr>
            </w:pPr>
            <w:r w:rsidRPr="008C3753">
              <w:rPr>
                <w:rFonts w:cs="Arial"/>
              </w:rPr>
              <w:t>pos1</w:t>
            </w:r>
          </w:p>
        </w:tc>
      </w:tr>
      <w:tr w:rsidR="00A7146A" w:rsidRPr="008C3753" w14:paraId="22E484BC" w14:textId="77777777" w:rsidTr="00A7146A">
        <w:trPr>
          <w:cantSplit/>
          <w:jc w:val="center"/>
        </w:trPr>
        <w:tc>
          <w:tcPr>
            <w:tcW w:w="3210" w:type="dxa"/>
            <w:tcBorders>
              <w:top w:val="nil"/>
              <w:bottom w:val="nil"/>
              <w:right w:val="single" w:sz="4" w:space="0" w:color="auto"/>
            </w:tcBorders>
            <w:shd w:val="clear" w:color="auto" w:fill="auto"/>
          </w:tcPr>
          <w:p w14:paraId="71D72CEC" w14:textId="77777777" w:rsidR="00A7146A" w:rsidRPr="008C3753" w:rsidRDefault="00A7146A" w:rsidP="00A7146A">
            <w:pPr>
              <w:pStyle w:val="TAL"/>
            </w:pPr>
          </w:p>
        </w:tc>
        <w:tc>
          <w:tcPr>
            <w:tcW w:w="3827" w:type="dxa"/>
            <w:tcBorders>
              <w:left w:val="single" w:sz="4" w:space="0" w:color="auto"/>
            </w:tcBorders>
          </w:tcPr>
          <w:p w14:paraId="66E34242" w14:textId="33C4E71B" w:rsidR="00A7146A" w:rsidRPr="008C3753" w:rsidRDefault="00A7146A" w:rsidP="00A7146A">
            <w:pPr>
              <w:pStyle w:val="TAL"/>
              <w:rPr>
                <w:lang w:eastAsia="zh-CN"/>
              </w:rPr>
            </w:pPr>
            <w:r w:rsidRPr="008C3753">
              <w:t>Number of DM-RS CDM group(s) without data</w:t>
            </w:r>
          </w:p>
        </w:tc>
        <w:tc>
          <w:tcPr>
            <w:tcW w:w="2502" w:type="dxa"/>
          </w:tcPr>
          <w:p w14:paraId="3771C6CD" w14:textId="23E2C33D" w:rsidR="00A7146A" w:rsidRPr="008C3753" w:rsidRDefault="00A7146A" w:rsidP="00A7146A">
            <w:pPr>
              <w:pStyle w:val="TAC"/>
              <w:rPr>
                <w:rFonts w:cs="Arial"/>
              </w:rPr>
            </w:pPr>
            <w:r w:rsidRPr="008C3753">
              <w:rPr>
                <w:rFonts w:cs="Arial"/>
              </w:rPr>
              <w:t>2</w:t>
            </w:r>
          </w:p>
        </w:tc>
      </w:tr>
      <w:tr w:rsidR="00A7146A" w:rsidRPr="008C3753" w14:paraId="36F89BF0" w14:textId="77777777" w:rsidTr="00A7146A">
        <w:trPr>
          <w:cantSplit/>
          <w:jc w:val="center"/>
        </w:trPr>
        <w:tc>
          <w:tcPr>
            <w:tcW w:w="3210" w:type="dxa"/>
            <w:tcBorders>
              <w:top w:val="nil"/>
              <w:bottom w:val="nil"/>
              <w:right w:val="single" w:sz="4" w:space="0" w:color="auto"/>
            </w:tcBorders>
            <w:shd w:val="clear" w:color="auto" w:fill="auto"/>
          </w:tcPr>
          <w:p w14:paraId="03BCD92D" w14:textId="77777777" w:rsidR="00A7146A" w:rsidRPr="008C3753" w:rsidRDefault="00A7146A" w:rsidP="00A7146A">
            <w:pPr>
              <w:pStyle w:val="TAL"/>
            </w:pPr>
          </w:p>
        </w:tc>
        <w:tc>
          <w:tcPr>
            <w:tcW w:w="3827" w:type="dxa"/>
            <w:tcBorders>
              <w:left w:val="single" w:sz="4" w:space="0" w:color="auto"/>
            </w:tcBorders>
          </w:tcPr>
          <w:p w14:paraId="7EE43E6E" w14:textId="7A831EC0" w:rsidR="00A7146A" w:rsidRPr="008C3753" w:rsidRDefault="00A7146A" w:rsidP="00A7146A">
            <w:pPr>
              <w:pStyle w:val="TAL"/>
            </w:pPr>
            <w:r w:rsidRPr="008C3753">
              <w:t>Ratio of PUSCH EPRE to DM-RS EPRE</w:t>
            </w:r>
          </w:p>
        </w:tc>
        <w:tc>
          <w:tcPr>
            <w:tcW w:w="2502" w:type="dxa"/>
          </w:tcPr>
          <w:p w14:paraId="153BECD0" w14:textId="133FA06B" w:rsidR="00A7146A" w:rsidRPr="008C3753" w:rsidRDefault="00A7146A" w:rsidP="00A7146A">
            <w:pPr>
              <w:pStyle w:val="TAC"/>
              <w:rPr>
                <w:rFonts w:cs="Arial"/>
              </w:rPr>
            </w:pPr>
            <w:r w:rsidRPr="008C3753">
              <w:rPr>
                <w:rFonts w:cs="Arial"/>
                <w:lang w:eastAsia="zh-CN"/>
              </w:rPr>
              <w:t>-3 dB</w:t>
            </w:r>
          </w:p>
        </w:tc>
      </w:tr>
      <w:tr w:rsidR="00A7146A" w:rsidRPr="008C3753" w14:paraId="75E04E6A" w14:textId="77777777" w:rsidTr="00A7146A">
        <w:trPr>
          <w:cantSplit/>
          <w:jc w:val="center"/>
        </w:trPr>
        <w:tc>
          <w:tcPr>
            <w:tcW w:w="3210" w:type="dxa"/>
            <w:tcBorders>
              <w:top w:val="nil"/>
              <w:bottom w:val="nil"/>
              <w:right w:val="single" w:sz="4" w:space="0" w:color="auto"/>
            </w:tcBorders>
            <w:shd w:val="clear" w:color="auto" w:fill="auto"/>
          </w:tcPr>
          <w:p w14:paraId="54899E47" w14:textId="77777777" w:rsidR="00A7146A" w:rsidRPr="008C3753" w:rsidRDefault="00A7146A" w:rsidP="00A7146A">
            <w:pPr>
              <w:pStyle w:val="TAL"/>
            </w:pPr>
          </w:p>
        </w:tc>
        <w:tc>
          <w:tcPr>
            <w:tcW w:w="3827" w:type="dxa"/>
            <w:tcBorders>
              <w:left w:val="single" w:sz="4" w:space="0" w:color="auto"/>
            </w:tcBorders>
          </w:tcPr>
          <w:p w14:paraId="3E89EDAC" w14:textId="392D38F0" w:rsidR="00A7146A" w:rsidRPr="008C3753" w:rsidRDefault="00A7146A" w:rsidP="00A7146A">
            <w:pPr>
              <w:pStyle w:val="TAL"/>
            </w:pPr>
            <w:r w:rsidRPr="008C3753">
              <w:t>DM-RS port(s)</w:t>
            </w:r>
          </w:p>
        </w:tc>
        <w:tc>
          <w:tcPr>
            <w:tcW w:w="2502" w:type="dxa"/>
          </w:tcPr>
          <w:p w14:paraId="4C6FBE31" w14:textId="16EE0F8E" w:rsidR="00A7146A" w:rsidRPr="008C3753" w:rsidRDefault="00A7146A" w:rsidP="00A7146A">
            <w:pPr>
              <w:pStyle w:val="TAC"/>
              <w:rPr>
                <w:rFonts w:cs="Arial"/>
                <w:lang w:eastAsia="zh-CN"/>
              </w:rPr>
            </w:pPr>
            <w:r w:rsidRPr="008C3753">
              <w:rPr>
                <w:rFonts w:cs="Arial"/>
              </w:rPr>
              <w:t>{0}, {0, 1}</w:t>
            </w:r>
          </w:p>
        </w:tc>
      </w:tr>
      <w:tr w:rsidR="00A7146A" w:rsidRPr="008C3753" w14:paraId="2BD10A34" w14:textId="77777777" w:rsidTr="00A7146A">
        <w:trPr>
          <w:cantSplit/>
          <w:jc w:val="center"/>
        </w:trPr>
        <w:tc>
          <w:tcPr>
            <w:tcW w:w="3210" w:type="dxa"/>
            <w:tcBorders>
              <w:top w:val="nil"/>
              <w:bottom w:val="single" w:sz="4" w:space="0" w:color="auto"/>
              <w:right w:val="single" w:sz="4" w:space="0" w:color="auto"/>
            </w:tcBorders>
            <w:shd w:val="clear" w:color="auto" w:fill="auto"/>
          </w:tcPr>
          <w:p w14:paraId="2A0794F5" w14:textId="77777777" w:rsidR="00A7146A" w:rsidRPr="008C3753" w:rsidRDefault="00A7146A" w:rsidP="00A7146A">
            <w:pPr>
              <w:pStyle w:val="TAL"/>
            </w:pPr>
          </w:p>
        </w:tc>
        <w:tc>
          <w:tcPr>
            <w:tcW w:w="3827" w:type="dxa"/>
            <w:tcBorders>
              <w:left w:val="single" w:sz="4" w:space="0" w:color="auto"/>
            </w:tcBorders>
          </w:tcPr>
          <w:p w14:paraId="7FEA384B" w14:textId="0D812670" w:rsidR="00A7146A" w:rsidRPr="008C3753" w:rsidRDefault="00A7146A" w:rsidP="00A7146A">
            <w:pPr>
              <w:pStyle w:val="TAL"/>
            </w:pPr>
            <w:r w:rsidRPr="008C3753">
              <w:t>DM-RS sequence generation</w:t>
            </w:r>
          </w:p>
        </w:tc>
        <w:tc>
          <w:tcPr>
            <w:tcW w:w="2502" w:type="dxa"/>
          </w:tcPr>
          <w:p w14:paraId="577E856A" w14:textId="2EAC5D59"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37A7E4E8" w14:textId="77777777" w:rsidTr="00A7146A">
        <w:trPr>
          <w:cantSplit/>
          <w:jc w:val="center"/>
        </w:trPr>
        <w:tc>
          <w:tcPr>
            <w:tcW w:w="3210" w:type="dxa"/>
            <w:tcBorders>
              <w:top w:val="single" w:sz="4" w:space="0" w:color="auto"/>
              <w:bottom w:val="nil"/>
              <w:right w:val="single" w:sz="4" w:space="0" w:color="auto"/>
            </w:tcBorders>
            <w:shd w:val="clear" w:color="auto" w:fill="auto"/>
          </w:tcPr>
          <w:p w14:paraId="77EB1F72" w14:textId="115B1436" w:rsidR="00A7146A" w:rsidRPr="008C3753" w:rsidRDefault="00A7146A" w:rsidP="00A7146A">
            <w:pPr>
              <w:pStyle w:val="TAL"/>
            </w:pPr>
            <w:r w:rsidRPr="008C3753">
              <w:t>Time domain resource assignment</w:t>
            </w:r>
          </w:p>
        </w:tc>
        <w:tc>
          <w:tcPr>
            <w:tcW w:w="3827" w:type="dxa"/>
            <w:tcBorders>
              <w:left w:val="single" w:sz="4" w:space="0" w:color="auto"/>
            </w:tcBorders>
          </w:tcPr>
          <w:p w14:paraId="12225DF0" w14:textId="3F0578DD" w:rsidR="00A7146A" w:rsidRPr="008C3753" w:rsidRDefault="00A7146A" w:rsidP="00A7146A">
            <w:pPr>
              <w:pStyle w:val="TAL"/>
            </w:pPr>
            <w:r w:rsidRPr="008C3753">
              <w:rPr>
                <w:rFonts w:eastAsia="Batang"/>
              </w:rPr>
              <w:t>PUSCH mapping type</w:t>
            </w:r>
          </w:p>
        </w:tc>
        <w:tc>
          <w:tcPr>
            <w:tcW w:w="2502" w:type="dxa"/>
          </w:tcPr>
          <w:p w14:paraId="4B7A8E0A" w14:textId="4FFA954B" w:rsidR="00A7146A" w:rsidRPr="008C3753" w:rsidRDefault="00A7146A" w:rsidP="00A7146A">
            <w:pPr>
              <w:pStyle w:val="TAC"/>
              <w:rPr>
                <w:rFonts w:cs="Arial"/>
              </w:rPr>
            </w:pPr>
            <w:r w:rsidRPr="008C3753">
              <w:rPr>
                <w:rFonts w:cs="Arial"/>
              </w:rPr>
              <w:t>A, B</w:t>
            </w:r>
          </w:p>
        </w:tc>
      </w:tr>
      <w:tr w:rsidR="00A7146A" w:rsidRPr="008C3753" w14:paraId="2A7DCBEE" w14:textId="77777777" w:rsidTr="00A7146A">
        <w:trPr>
          <w:cantSplit/>
          <w:jc w:val="center"/>
        </w:trPr>
        <w:tc>
          <w:tcPr>
            <w:tcW w:w="3210" w:type="dxa"/>
            <w:tcBorders>
              <w:top w:val="nil"/>
              <w:bottom w:val="nil"/>
              <w:right w:val="single" w:sz="4" w:space="0" w:color="auto"/>
            </w:tcBorders>
            <w:shd w:val="clear" w:color="auto" w:fill="auto"/>
          </w:tcPr>
          <w:p w14:paraId="193AE55C" w14:textId="77777777" w:rsidR="00A7146A" w:rsidRPr="008C3753" w:rsidRDefault="00A7146A" w:rsidP="00A7146A">
            <w:pPr>
              <w:pStyle w:val="TAL"/>
            </w:pPr>
          </w:p>
        </w:tc>
        <w:tc>
          <w:tcPr>
            <w:tcW w:w="3827" w:type="dxa"/>
            <w:tcBorders>
              <w:left w:val="single" w:sz="4" w:space="0" w:color="auto"/>
            </w:tcBorders>
          </w:tcPr>
          <w:p w14:paraId="037DCB0C" w14:textId="37052FF8" w:rsidR="00A7146A" w:rsidRPr="008C3753" w:rsidRDefault="00A7146A" w:rsidP="00A7146A">
            <w:pPr>
              <w:pStyle w:val="TAL"/>
              <w:rPr>
                <w:rFonts w:eastAsia="Batang"/>
              </w:rPr>
            </w:pPr>
            <w:r w:rsidRPr="008C3753">
              <w:t>Start symbol</w:t>
            </w:r>
          </w:p>
        </w:tc>
        <w:tc>
          <w:tcPr>
            <w:tcW w:w="2502" w:type="dxa"/>
          </w:tcPr>
          <w:p w14:paraId="0BE34FEC" w14:textId="5D0E1402" w:rsidR="00A7146A" w:rsidRPr="008C3753" w:rsidRDefault="00A7146A" w:rsidP="00A7146A">
            <w:pPr>
              <w:pStyle w:val="TAC"/>
              <w:rPr>
                <w:rFonts w:cs="Arial"/>
              </w:rPr>
            </w:pPr>
            <w:r w:rsidRPr="008C3753">
              <w:rPr>
                <w:rFonts w:cs="Arial"/>
              </w:rPr>
              <w:t xml:space="preserve">0 </w:t>
            </w:r>
          </w:p>
        </w:tc>
      </w:tr>
      <w:tr w:rsidR="00A7146A" w:rsidRPr="008C3753" w14:paraId="1D877ED1" w14:textId="77777777" w:rsidTr="00A7146A">
        <w:trPr>
          <w:cantSplit/>
          <w:jc w:val="center"/>
        </w:trPr>
        <w:tc>
          <w:tcPr>
            <w:tcW w:w="3210" w:type="dxa"/>
            <w:tcBorders>
              <w:top w:val="nil"/>
              <w:bottom w:val="single" w:sz="4" w:space="0" w:color="auto"/>
              <w:right w:val="single" w:sz="4" w:space="0" w:color="auto"/>
            </w:tcBorders>
            <w:shd w:val="clear" w:color="auto" w:fill="auto"/>
          </w:tcPr>
          <w:p w14:paraId="7EEE6FD0" w14:textId="77777777" w:rsidR="00A7146A" w:rsidRPr="008C3753" w:rsidRDefault="00A7146A" w:rsidP="00A7146A">
            <w:pPr>
              <w:pStyle w:val="TAL"/>
            </w:pPr>
          </w:p>
        </w:tc>
        <w:tc>
          <w:tcPr>
            <w:tcW w:w="3827" w:type="dxa"/>
            <w:tcBorders>
              <w:left w:val="single" w:sz="4" w:space="0" w:color="auto"/>
            </w:tcBorders>
          </w:tcPr>
          <w:p w14:paraId="1C446A16" w14:textId="7218C75A" w:rsidR="00A7146A" w:rsidRPr="008C3753" w:rsidRDefault="00A7146A" w:rsidP="00A7146A">
            <w:pPr>
              <w:pStyle w:val="TAL"/>
            </w:pPr>
            <w:r w:rsidRPr="008C3753">
              <w:t>Allocation length</w:t>
            </w:r>
          </w:p>
        </w:tc>
        <w:tc>
          <w:tcPr>
            <w:tcW w:w="2502" w:type="dxa"/>
          </w:tcPr>
          <w:p w14:paraId="07A69AA6" w14:textId="3BA4C713" w:rsidR="00A7146A" w:rsidRPr="008C3753" w:rsidRDefault="00A7146A" w:rsidP="00A7146A">
            <w:pPr>
              <w:pStyle w:val="TAC"/>
              <w:rPr>
                <w:rFonts w:cs="Arial"/>
              </w:rPr>
            </w:pPr>
            <w:r w:rsidRPr="008C3753">
              <w:rPr>
                <w:rFonts w:cs="Arial"/>
              </w:rPr>
              <w:t xml:space="preserve">14 </w:t>
            </w:r>
          </w:p>
        </w:tc>
      </w:tr>
      <w:tr w:rsidR="00A7146A" w:rsidRPr="008C3753" w14:paraId="27781F1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51FCA69" w14:textId="6E230460" w:rsidR="00A7146A" w:rsidRPr="008C3753" w:rsidRDefault="00A7146A" w:rsidP="00A7146A">
            <w:pPr>
              <w:pStyle w:val="TAL"/>
            </w:pPr>
            <w:r w:rsidRPr="008C3753">
              <w:t>Frequency domain resource assignment</w:t>
            </w:r>
          </w:p>
        </w:tc>
        <w:tc>
          <w:tcPr>
            <w:tcW w:w="3827" w:type="dxa"/>
            <w:tcBorders>
              <w:left w:val="single" w:sz="4" w:space="0" w:color="auto"/>
            </w:tcBorders>
          </w:tcPr>
          <w:p w14:paraId="3FA50CF7" w14:textId="464EAC4C" w:rsidR="00A7146A" w:rsidRPr="008C3753" w:rsidRDefault="00A7146A" w:rsidP="00A7146A">
            <w:pPr>
              <w:pStyle w:val="TAL"/>
            </w:pPr>
            <w:r w:rsidRPr="008C3753">
              <w:t>RB assignment</w:t>
            </w:r>
          </w:p>
        </w:tc>
        <w:tc>
          <w:tcPr>
            <w:tcW w:w="2502" w:type="dxa"/>
          </w:tcPr>
          <w:p w14:paraId="39EF2C02" w14:textId="5334B6C0" w:rsidR="00A7146A" w:rsidRPr="008C3753" w:rsidRDefault="00A7146A" w:rsidP="00A7146A">
            <w:pPr>
              <w:pStyle w:val="TAC"/>
              <w:rPr>
                <w:rFonts w:cs="Arial"/>
              </w:rPr>
            </w:pPr>
            <w:r w:rsidRPr="008C3753">
              <w:rPr>
                <w:rFonts w:cs="Arial"/>
              </w:rPr>
              <w:t>Full applicable test bandwidth</w:t>
            </w:r>
          </w:p>
        </w:tc>
      </w:tr>
      <w:tr w:rsidR="00A7146A" w:rsidRPr="008C3753" w14:paraId="770FF97F" w14:textId="77777777" w:rsidTr="00A7146A">
        <w:trPr>
          <w:cantSplit/>
          <w:jc w:val="center"/>
        </w:trPr>
        <w:tc>
          <w:tcPr>
            <w:tcW w:w="3210" w:type="dxa"/>
            <w:tcBorders>
              <w:top w:val="nil"/>
              <w:bottom w:val="single" w:sz="4" w:space="0" w:color="auto"/>
              <w:right w:val="single" w:sz="4" w:space="0" w:color="auto"/>
            </w:tcBorders>
            <w:shd w:val="clear" w:color="auto" w:fill="auto"/>
          </w:tcPr>
          <w:p w14:paraId="063EB14E" w14:textId="77777777" w:rsidR="00A7146A" w:rsidRPr="008C3753" w:rsidRDefault="00A7146A" w:rsidP="00A7146A">
            <w:pPr>
              <w:pStyle w:val="TAL"/>
            </w:pPr>
          </w:p>
        </w:tc>
        <w:tc>
          <w:tcPr>
            <w:tcW w:w="3827" w:type="dxa"/>
            <w:tcBorders>
              <w:left w:val="single" w:sz="4" w:space="0" w:color="auto"/>
            </w:tcBorders>
          </w:tcPr>
          <w:p w14:paraId="2E24AFEA" w14:textId="3AE36D3B" w:rsidR="00A7146A" w:rsidRPr="008C3753" w:rsidRDefault="00A7146A" w:rsidP="00A7146A">
            <w:pPr>
              <w:pStyle w:val="TAL"/>
            </w:pPr>
            <w:r w:rsidRPr="008C3753">
              <w:t>Frequency hopping</w:t>
            </w:r>
          </w:p>
        </w:tc>
        <w:tc>
          <w:tcPr>
            <w:tcW w:w="2502" w:type="dxa"/>
          </w:tcPr>
          <w:p w14:paraId="507D6EC9" w14:textId="41E24015" w:rsidR="00A7146A" w:rsidRPr="008C3753" w:rsidRDefault="00A7146A" w:rsidP="00A7146A">
            <w:pPr>
              <w:pStyle w:val="TAC"/>
              <w:rPr>
                <w:rFonts w:cs="Arial"/>
              </w:rPr>
            </w:pPr>
            <w:r w:rsidRPr="008C3753">
              <w:rPr>
                <w:rFonts w:cs="Arial"/>
              </w:rPr>
              <w:t>Disabled</w:t>
            </w:r>
          </w:p>
        </w:tc>
      </w:tr>
      <w:tr w:rsidR="00A7146A" w:rsidRPr="008C3753" w14:paraId="1BECEA51" w14:textId="77777777" w:rsidTr="00A7146A">
        <w:trPr>
          <w:cantSplit/>
          <w:jc w:val="center"/>
        </w:trPr>
        <w:tc>
          <w:tcPr>
            <w:tcW w:w="7037" w:type="dxa"/>
            <w:gridSpan w:val="2"/>
          </w:tcPr>
          <w:p w14:paraId="7450F0A7" w14:textId="7D4166F5" w:rsidR="00A7146A" w:rsidRPr="008C3753" w:rsidRDefault="00A7146A" w:rsidP="00A7146A">
            <w:pPr>
              <w:pStyle w:val="TAL"/>
            </w:pPr>
            <w:r w:rsidRPr="008C3753">
              <w:rPr>
                <w:rFonts w:eastAsia="Batang"/>
              </w:rPr>
              <w:t>TPMI index</w:t>
            </w:r>
            <w:r w:rsidRPr="008C3753">
              <w:rPr>
                <w:lang w:eastAsia="zh-CN"/>
              </w:rPr>
              <w:t xml:space="preserve"> for 2Tx two layer spatial multiplexing transmission </w:t>
            </w:r>
          </w:p>
        </w:tc>
        <w:tc>
          <w:tcPr>
            <w:tcW w:w="2502" w:type="dxa"/>
          </w:tcPr>
          <w:p w14:paraId="18D419C2" w14:textId="5117AD3A" w:rsidR="00A7146A" w:rsidRPr="008C3753" w:rsidRDefault="00A7146A" w:rsidP="00A7146A">
            <w:pPr>
              <w:pStyle w:val="TAC"/>
              <w:rPr>
                <w:rFonts w:cs="Arial"/>
              </w:rPr>
            </w:pPr>
            <w:r w:rsidRPr="008C3753">
              <w:rPr>
                <w:rFonts w:cs="Arial"/>
                <w:lang w:eastAsia="zh-CN"/>
              </w:rPr>
              <w:t>0</w:t>
            </w:r>
          </w:p>
        </w:tc>
      </w:tr>
      <w:tr w:rsidR="00A7146A" w:rsidRPr="008C3753" w14:paraId="6B03A860" w14:textId="77777777" w:rsidTr="00A7146A">
        <w:trPr>
          <w:cantSplit/>
          <w:jc w:val="center"/>
        </w:trPr>
        <w:tc>
          <w:tcPr>
            <w:tcW w:w="7037" w:type="dxa"/>
            <w:gridSpan w:val="2"/>
          </w:tcPr>
          <w:p w14:paraId="5346A6A4" w14:textId="065F6BE8" w:rsidR="00A7146A" w:rsidRPr="008C3753" w:rsidRDefault="00A7146A" w:rsidP="00A7146A">
            <w:pPr>
              <w:pStyle w:val="TAL"/>
              <w:rPr>
                <w:rFonts w:eastAsia="Batang"/>
              </w:rPr>
            </w:pPr>
            <w:r w:rsidRPr="008C3753">
              <w:t>Code block group based PUSCH transmission</w:t>
            </w:r>
          </w:p>
        </w:tc>
        <w:tc>
          <w:tcPr>
            <w:tcW w:w="2502" w:type="dxa"/>
          </w:tcPr>
          <w:p w14:paraId="5873BC17" w14:textId="15BB4EAB" w:rsidR="00A7146A" w:rsidRPr="008C3753" w:rsidRDefault="00A7146A" w:rsidP="00A7146A">
            <w:pPr>
              <w:pStyle w:val="TAC"/>
              <w:rPr>
                <w:rFonts w:cs="Arial"/>
                <w:lang w:eastAsia="zh-CN"/>
              </w:rPr>
            </w:pPr>
            <w:r w:rsidRPr="008C3753">
              <w:rPr>
                <w:rFonts w:cs="Arial"/>
              </w:rPr>
              <w:t>Disabled</w:t>
            </w:r>
          </w:p>
        </w:tc>
      </w:tr>
      <w:tr w:rsidR="00A7146A" w:rsidRPr="008C3753" w14:paraId="52717F7F" w14:textId="77777777" w:rsidTr="00A7146A">
        <w:trPr>
          <w:cantSplit/>
          <w:jc w:val="center"/>
        </w:trPr>
        <w:tc>
          <w:tcPr>
            <w:tcW w:w="9539" w:type="dxa"/>
            <w:gridSpan w:val="3"/>
          </w:tcPr>
          <w:p w14:paraId="0090EA19" w14:textId="1887407D" w:rsidR="00A7146A" w:rsidRPr="008C3753" w:rsidRDefault="00A7146A" w:rsidP="00A7146A">
            <w:pPr>
              <w:pStyle w:val="TAN"/>
            </w:pPr>
            <w:r w:rsidRPr="008C3753">
              <w:t>NOTE 1:</w:t>
            </w:r>
            <w:r w:rsidRPr="008C3753">
              <w:tab/>
              <w:t>The same requirements are applicable to FDD and TDD with different UL-DL patterns.</w:t>
            </w:r>
          </w:p>
        </w:tc>
      </w:tr>
    </w:tbl>
    <w:p w14:paraId="4FA0D8E6" w14:textId="62E14221" w:rsidR="00A7146A" w:rsidRPr="008C3753" w:rsidRDefault="00A7146A" w:rsidP="00A7146A"/>
    <w:p w14:paraId="20FADB4E" w14:textId="6F8EA0EB" w:rsidR="005879BE" w:rsidRPr="008C3753" w:rsidRDefault="005879BE" w:rsidP="005879BE">
      <w:pPr>
        <w:pStyle w:val="B1"/>
      </w:pPr>
      <w:bookmarkStart w:id="7284" w:name="_Toc21100115"/>
      <w:r w:rsidRPr="008C3753">
        <w:t>4)</w:t>
      </w:r>
      <w:r w:rsidRPr="008C3753">
        <w:tab/>
        <w:t>The multipath fading emulators shall be configured according to the corresponding channel model defined in annex G.</w:t>
      </w:r>
    </w:p>
    <w:p w14:paraId="52BBF43C" w14:textId="67E36C10" w:rsidR="005879BE" w:rsidRPr="008C3753" w:rsidRDefault="005879BE" w:rsidP="005879BE">
      <w:pPr>
        <w:pStyle w:val="B1"/>
      </w:pPr>
      <w:r w:rsidRPr="008C3753">
        <w:lastRenderedPageBreak/>
        <w:t>5)</w:t>
      </w:r>
      <w:r w:rsidRPr="008C3753">
        <w:tab/>
        <w:t>Adjust the equipment so that required SNR specified in table 8.2.1.5-1 to 8.2.1.5-</w:t>
      </w:r>
      <w:r w:rsidR="0034306F" w:rsidRPr="008C3753">
        <w:rPr>
          <w:rFonts w:eastAsiaTheme="minorEastAsia" w:hint="eastAsia"/>
          <w:lang w:eastAsia="zh-CN"/>
        </w:rPr>
        <w:t>18</w:t>
      </w:r>
      <w:r w:rsidRPr="008C3753">
        <w:t xml:space="preserve"> is achieved at the BS input.</w:t>
      </w:r>
    </w:p>
    <w:p w14:paraId="0F9584C8" w14:textId="1AB59EC1" w:rsidR="005879BE" w:rsidRPr="008C3753" w:rsidRDefault="005879BE" w:rsidP="005879BE">
      <w:pPr>
        <w:pStyle w:val="B1"/>
      </w:pPr>
      <w:r w:rsidRPr="008C3753">
        <w:t>6)</w:t>
      </w:r>
      <w:r w:rsidRPr="008C3753">
        <w:tab/>
        <w:t>For each of the reference channels in table 8.2.1.5-1 to 8.2.1.5-</w:t>
      </w:r>
      <w:r w:rsidR="001E6BB8" w:rsidRPr="008C3753">
        <w:rPr>
          <w:rFonts w:eastAsiaTheme="minorEastAsia" w:hint="eastAsia"/>
          <w:lang w:eastAsia="zh-CN"/>
        </w:rPr>
        <w:t>18</w:t>
      </w:r>
      <w:r w:rsidRPr="008C3753">
        <w:t xml:space="preserve"> applicable for the base station, measure the throughput.</w:t>
      </w:r>
    </w:p>
    <w:p w14:paraId="571093E2" w14:textId="77777777" w:rsidR="008C01E6" w:rsidRPr="008C3753" w:rsidRDefault="008C01E6" w:rsidP="008C01E6">
      <w:pPr>
        <w:pStyle w:val="Heading4"/>
      </w:pPr>
      <w:bookmarkStart w:id="7285" w:name="_Toc29809913"/>
      <w:bookmarkStart w:id="7286" w:name="_Toc36645298"/>
      <w:bookmarkStart w:id="7287" w:name="_Toc37272352"/>
      <w:bookmarkStart w:id="7288" w:name="_Toc45884598"/>
      <w:bookmarkStart w:id="7289" w:name="_Toc53182622"/>
      <w:bookmarkStart w:id="7290" w:name="_Toc58860366"/>
      <w:bookmarkStart w:id="7291" w:name="_Toc61182491"/>
      <w:bookmarkStart w:id="7292" w:name="_Toc66782484"/>
      <w:bookmarkStart w:id="7293" w:name="_Toc74967660"/>
      <w:bookmarkStart w:id="7294" w:name="_Toc76545111"/>
      <w:bookmarkStart w:id="7295" w:name="_Toc82598495"/>
      <w:bookmarkStart w:id="7296" w:name="_Toc89954143"/>
      <w:bookmarkStart w:id="7297" w:name="_Toc98774238"/>
      <w:bookmarkStart w:id="7298" w:name="_Toc106200218"/>
      <w:bookmarkStart w:id="7299" w:name="_Toc115190775"/>
      <w:bookmarkStart w:id="7300" w:name="_Toc122003346"/>
      <w:bookmarkStart w:id="7301" w:name="_Toc124155114"/>
      <w:bookmarkStart w:id="7302" w:name="_Toc131533887"/>
      <w:bookmarkStart w:id="7303" w:name="_Toc137399766"/>
      <w:bookmarkStart w:id="7304" w:name="_Toc147177137"/>
      <w:r w:rsidRPr="008C3753">
        <w:t>8.2.1.5</w:t>
      </w:r>
      <w:r w:rsidRPr="008C3753">
        <w:tab/>
        <w:t>Test Requirement</w:t>
      </w:r>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14:paraId="32061AE5" w14:textId="40E957D4" w:rsidR="008C01E6" w:rsidRPr="008C3753" w:rsidRDefault="008C01E6" w:rsidP="008C01E6">
      <w:r w:rsidRPr="008C3753">
        <w:t xml:space="preserve">The throughput measured according to </w:t>
      </w:r>
      <w:r w:rsidR="00062DCB" w:rsidRPr="008C3753">
        <w:t>clause 8</w:t>
      </w:r>
      <w:r w:rsidRPr="008C3753">
        <w:t>.2.1.4.2 shall not be below the limits for the SNR levels specified in table 8.2.1.5-1 to 8.2.1.5-</w:t>
      </w:r>
      <w:r w:rsidR="000F79E7" w:rsidRPr="008C3753">
        <w:rPr>
          <w:rFonts w:eastAsiaTheme="minorEastAsia" w:hint="eastAsia"/>
          <w:lang w:eastAsia="zh-CN"/>
        </w:rPr>
        <w:t>18</w:t>
      </w:r>
      <w:r w:rsidRPr="008C3753">
        <w:t>.</w:t>
      </w:r>
    </w:p>
    <w:p w14:paraId="2F429C35" w14:textId="22A5A7A9" w:rsidR="008C01E6" w:rsidRPr="008C3753" w:rsidRDefault="008C01E6" w:rsidP="008C01E6">
      <w:pPr>
        <w:pStyle w:val="TH"/>
        <w:rPr>
          <w:rFonts w:eastAsia="Malgun Gothic"/>
          <w:lang w:eastAsia="zh-CN"/>
        </w:rPr>
      </w:pPr>
      <w:r w:rsidRPr="008C3753">
        <w:rPr>
          <w:rFonts w:eastAsia="Malgun Gothic"/>
        </w:rPr>
        <w:t>Table 8.2.1.5-1: Test requirements for PUSCH</w:t>
      </w:r>
      <w:r w:rsidR="003A2E68" w:rsidRPr="008C3753">
        <w:rPr>
          <w:rFonts w:eastAsia="Malgun Gothic" w:hint="eastAsia"/>
          <w:lang w:eastAsia="zh-CN"/>
        </w:rPr>
        <w:t xml:space="preserve"> with </w:t>
      </w:r>
      <w:r w:rsidR="003A2E68" w:rsidRPr="008C3753">
        <w:rPr>
          <w:rFonts w:eastAsiaTheme="minorEastAsia" w:hint="eastAsia"/>
          <w:lang w:eastAsia="zh-CN"/>
        </w:rPr>
        <w:t>7</w:t>
      </w:r>
      <w:r w:rsidR="003A2E68"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424D38C8" w14:textId="77777777" w:rsidTr="00A7146A">
        <w:trPr>
          <w:cantSplit/>
          <w:jc w:val="center"/>
        </w:trPr>
        <w:tc>
          <w:tcPr>
            <w:tcW w:w="1007" w:type="dxa"/>
            <w:tcBorders>
              <w:bottom w:val="single" w:sz="4" w:space="0" w:color="auto"/>
            </w:tcBorders>
          </w:tcPr>
          <w:p w14:paraId="4034CD6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4B8717C" w14:textId="77777777" w:rsidR="00A7146A" w:rsidRPr="008C3753" w:rsidRDefault="00A7146A" w:rsidP="00A7146A">
            <w:pPr>
              <w:pStyle w:val="TAH"/>
            </w:pPr>
            <w:r w:rsidRPr="008C3753">
              <w:t>Number of RX antennas</w:t>
            </w:r>
          </w:p>
        </w:tc>
        <w:tc>
          <w:tcPr>
            <w:tcW w:w="861" w:type="dxa"/>
          </w:tcPr>
          <w:p w14:paraId="72E67B0F" w14:textId="77777777" w:rsidR="00A7146A" w:rsidRPr="008C3753" w:rsidRDefault="00A7146A" w:rsidP="00A7146A">
            <w:pPr>
              <w:pStyle w:val="TAH"/>
            </w:pPr>
            <w:r w:rsidRPr="008C3753">
              <w:t>Cyclic prefix</w:t>
            </w:r>
          </w:p>
        </w:tc>
        <w:tc>
          <w:tcPr>
            <w:tcW w:w="1905" w:type="dxa"/>
          </w:tcPr>
          <w:p w14:paraId="0F0BE690" w14:textId="77777777" w:rsidR="00A7146A" w:rsidRPr="00F254F9" w:rsidRDefault="00A7146A" w:rsidP="00A7146A">
            <w:pPr>
              <w:pStyle w:val="TAH"/>
              <w:rPr>
                <w:lang w:val="fr-FR"/>
              </w:rPr>
            </w:pPr>
            <w:r w:rsidRPr="00F254F9">
              <w:rPr>
                <w:lang w:val="fr-FR"/>
              </w:rPr>
              <w:t>Propagation conditions and correlation matrix (annex G)</w:t>
            </w:r>
          </w:p>
        </w:tc>
        <w:tc>
          <w:tcPr>
            <w:tcW w:w="1374" w:type="dxa"/>
          </w:tcPr>
          <w:p w14:paraId="5698DC62" w14:textId="77777777" w:rsidR="00A7146A" w:rsidRPr="008C3753" w:rsidRDefault="00A7146A" w:rsidP="00A7146A">
            <w:pPr>
              <w:pStyle w:val="TAH"/>
            </w:pPr>
            <w:r w:rsidRPr="008C3753">
              <w:t>Fraction of maximum throughput</w:t>
            </w:r>
          </w:p>
        </w:tc>
        <w:tc>
          <w:tcPr>
            <w:tcW w:w="1418" w:type="dxa"/>
          </w:tcPr>
          <w:p w14:paraId="414B6CAD" w14:textId="77777777" w:rsidR="00A7146A" w:rsidRPr="008C3753" w:rsidRDefault="00A7146A" w:rsidP="00A7146A">
            <w:pPr>
              <w:pStyle w:val="TAH"/>
            </w:pPr>
            <w:r w:rsidRPr="008C3753">
              <w:t>FRC</w:t>
            </w:r>
            <w:r w:rsidRPr="008C3753">
              <w:br/>
              <w:t>(annex A)</w:t>
            </w:r>
          </w:p>
        </w:tc>
        <w:tc>
          <w:tcPr>
            <w:tcW w:w="1153" w:type="dxa"/>
          </w:tcPr>
          <w:p w14:paraId="0594F0DC" w14:textId="77777777" w:rsidR="00A7146A" w:rsidRPr="008C3753" w:rsidRDefault="00A7146A" w:rsidP="00A7146A">
            <w:pPr>
              <w:pStyle w:val="TAH"/>
            </w:pPr>
            <w:r w:rsidRPr="008C3753">
              <w:t>Additional DM-RS position</w:t>
            </w:r>
          </w:p>
        </w:tc>
        <w:tc>
          <w:tcPr>
            <w:tcW w:w="828" w:type="dxa"/>
          </w:tcPr>
          <w:p w14:paraId="3DE8CA64" w14:textId="77777777" w:rsidR="00A7146A" w:rsidRPr="008C3753" w:rsidRDefault="00A7146A" w:rsidP="00A7146A">
            <w:pPr>
              <w:pStyle w:val="TAH"/>
            </w:pPr>
            <w:r w:rsidRPr="008C3753">
              <w:t>SNR</w:t>
            </w:r>
          </w:p>
          <w:p w14:paraId="26A92716" w14:textId="77777777" w:rsidR="00A7146A" w:rsidRPr="008C3753" w:rsidRDefault="00A7146A" w:rsidP="00A7146A">
            <w:pPr>
              <w:pStyle w:val="TAH"/>
            </w:pPr>
            <w:r w:rsidRPr="008C3753">
              <w:t>(dB)</w:t>
            </w:r>
          </w:p>
        </w:tc>
      </w:tr>
      <w:tr w:rsidR="00A7146A" w:rsidRPr="008C3753" w14:paraId="759A8CD2" w14:textId="77777777" w:rsidTr="00A7146A">
        <w:trPr>
          <w:cantSplit/>
          <w:jc w:val="center"/>
        </w:trPr>
        <w:tc>
          <w:tcPr>
            <w:tcW w:w="1007" w:type="dxa"/>
            <w:tcBorders>
              <w:bottom w:val="nil"/>
            </w:tcBorders>
            <w:shd w:val="clear" w:color="auto" w:fill="auto"/>
          </w:tcPr>
          <w:p w14:paraId="70D8A59F" w14:textId="77777777" w:rsidR="00A7146A" w:rsidRPr="008C3753" w:rsidRDefault="00A7146A" w:rsidP="00A7146A">
            <w:pPr>
              <w:pStyle w:val="TAC"/>
            </w:pPr>
          </w:p>
        </w:tc>
        <w:tc>
          <w:tcPr>
            <w:tcW w:w="1085" w:type="dxa"/>
            <w:tcBorders>
              <w:bottom w:val="nil"/>
            </w:tcBorders>
            <w:shd w:val="clear" w:color="auto" w:fill="auto"/>
          </w:tcPr>
          <w:p w14:paraId="4256C7BD" w14:textId="0DDAC098" w:rsidR="00A7146A" w:rsidRPr="008C3753" w:rsidRDefault="00A7146A" w:rsidP="00A7146A">
            <w:pPr>
              <w:pStyle w:val="TAC"/>
            </w:pPr>
          </w:p>
        </w:tc>
        <w:tc>
          <w:tcPr>
            <w:tcW w:w="861" w:type="dxa"/>
          </w:tcPr>
          <w:p w14:paraId="1639649F" w14:textId="0811F987" w:rsidR="00A7146A" w:rsidRPr="008C3753" w:rsidRDefault="00A7146A" w:rsidP="00A7146A">
            <w:pPr>
              <w:pStyle w:val="TAC"/>
            </w:pPr>
            <w:r w:rsidRPr="008C3753">
              <w:rPr>
                <w:rFonts w:cs="Arial"/>
              </w:rPr>
              <w:t>Normal</w:t>
            </w:r>
          </w:p>
        </w:tc>
        <w:tc>
          <w:tcPr>
            <w:tcW w:w="1905" w:type="dxa"/>
          </w:tcPr>
          <w:p w14:paraId="32D5DBC3" w14:textId="349E732E" w:rsidR="00A7146A" w:rsidRPr="008C3753" w:rsidRDefault="00A7146A" w:rsidP="00A7146A">
            <w:pPr>
              <w:pStyle w:val="TAC"/>
              <w:rPr>
                <w:lang w:val="fr-FR"/>
              </w:rPr>
            </w:pPr>
            <w:r w:rsidRPr="008C3753">
              <w:t>TDLB100-400 Low</w:t>
            </w:r>
          </w:p>
        </w:tc>
        <w:tc>
          <w:tcPr>
            <w:tcW w:w="1374" w:type="dxa"/>
          </w:tcPr>
          <w:p w14:paraId="515CA3ED" w14:textId="3DB57BF6" w:rsidR="00A7146A" w:rsidRPr="008C3753" w:rsidRDefault="00A7146A" w:rsidP="00A7146A">
            <w:pPr>
              <w:pStyle w:val="TAC"/>
            </w:pPr>
            <w:r w:rsidRPr="008C3753">
              <w:t>70 %</w:t>
            </w:r>
          </w:p>
        </w:tc>
        <w:tc>
          <w:tcPr>
            <w:tcW w:w="1418" w:type="dxa"/>
          </w:tcPr>
          <w:p w14:paraId="6A099E00" w14:textId="76615472" w:rsidR="00A7146A" w:rsidRPr="008C3753" w:rsidRDefault="00A7146A" w:rsidP="00A7146A">
            <w:pPr>
              <w:pStyle w:val="TAC"/>
            </w:pPr>
            <w:r w:rsidRPr="008C3753">
              <w:t>G-FR1-A3-8</w:t>
            </w:r>
          </w:p>
        </w:tc>
        <w:tc>
          <w:tcPr>
            <w:tcW w:w="1153" w:type="dxa"/>
          </w:tcPr>
          <w:p w14:paraId="0DFF5D37" w14:textId="0EF18F94" w:rsidR="00A7146A" w:rsidRPr="008C3753" w:rsidRDefault="00A7146A" w:rsidP="00A7146A">
            <w:pPr>
              <w:pStyle w:val="TAC"/>
            </w:pPr>
            <w:r w:rsidRPr="008C3753">
              <w:t>pos1</w:t>
            </w:r>
          </w:p>
        </w:tc>
        <w:tc>
          <w:tcPr>
            <w:tcW w:w="828" w:type="dxa"/>
          </w:tcPr>
          <w:p w14:paraId="18A7BA16" w14:textId="641DE579" w:rsidR="00A7146A" w:rsidRPr="008C3753" w:rsidRDefault="00A7146A" w:rsidP="00A7146A">
            <w:pPr>
              <w:pStyle w:val="TAC"/>
            </w:pPr>
            <w:r w:rsidRPr="008C3753">
              <w:t>-1.7</w:t>
            </w:r>
          </w:p>
        </w:tc>
      </w:tr>
      <w:tr w:rsidR="00A7146A" w:rsidRPr="008C3753" w14:paraId="55E3EB23" w14:textId="77777777" w:rsidTr="00A7146A">
        <w:trPr>
          <w:cantSplit/>
          <w:jc w:val="center"/>
        </w:trPr>
        <w:tc>
          <w:tcPr>
            <w:tcW w:w="1007" w:type="dxa"/>
            <w:tcBorders>
              <w:top w:val="nil"/>
              <w:bottom w:val="nil"/>
            </w:tcBorders>
            <w:shd w:val="clear" w:color="auto" w:fill="auto"/>
          </w:tcPr>
          <w:p w14:paraId="1B122861" w14:textId="77777777" w:rsidR="00A7146A" w:rsidRPr="008C3753" w:rsidRDefault="00A7146A" w:rsidP="00A7146A">
            <w:pPr>
              <w:pStyle w:val="TAC"/>
            </w:pPr>
          </w:p>
        </w:tc>
        <w:tc>
          <w:tcPr>
            <w:tcW w:w="1085" w:type="dxa"/>
            <w:tcBorders>
              <w:top w:val="nil"/>
              <w:bottom w:val="nil"/>
            </w:tcBorders>
            <w:shd w:val="clear" w:color="auto" w:fill="auto"/>
          </w:tcPr>
          <w:p w14:paraId="22A3DCD8" w14:textId="462A39FA" w:rsidR="00A7146A" w:rsidRPr="008C3753" w:rsidRDefault="00A7146A" w:rsidP="00A7146A">
            <w:pPr>
              <w:pStyle w:val="TAC"/>
            </w:pPr>
            <w:r w:rsidRPr="008C3753">
              <w:t>2</w:t>
            </w:r>
          </w:p>
        </w:tc>
        <w:tc>
          <w:tcPr>
            <w:tcW w:w="861" w:type="dxa"/>
          </w:tcPr>
          <w:p w14:paraId="035C0883" w14:textId="23C07D07" w:rsidR="00A7146A" w:rsidRPr="008C3753" w:rsidRDefault="00A7146A" w:rsidP="00A7146A">
            <w:pPr>
              <w:pStyle w:val="TAC"/>
              <w:rPr>
                <w:rFonts w:cs="Arial"/>
              </w:rPr>
            </w:pPr>
            <w:r w:rsidRPr="008C3753">
              <w:rPr>
                <w:rFonts w:cs="Arial"/>
              </w:rPr>
              <w:t>Normal</w:t>
            </w:r>
          </w:p>
        </w:tc>
        <w:tc>
          <w:tcPr>
            <w:tcW w:w="1905" w:type="dxa"/>
          </w:tcPr>
          <w:p w14:paraId="7CBF4C59" w14:textId="2A892AD2" w:rsidR="00A7146A" w:rsidRPr="008C3753" w:rsidRDefault="00A7146A" w:rsidP="00A7146A">
            <w:pPr>
              <w:pStyle w:val="TAC"/>
            </w:pPr>
            <w:r w:rsidRPr="008C3753">
              <w:t>TDLC300-100 Low</w:t>
            </w:r>
          </w:p>
        </w:tc>
        <w:tc>
          <w:tcPr>
            <w:tcW w:w="1374" w:type="dxa"/>
          </w:tcPr>
          <w:p w14:paraId="51E0EC77" w14:textId="6B3C7362" w:rsidR="00A7146A" w:rsidRPr="008C3753" w:rsidRDefault="00A7146A" w:rsidP="00A7146A">
            <w:pPr>
              <w:pStyle w:val="TAC"/>
            </w:pPr>
            <w:r w:rsidRPr="008C3753">
              <w:t>70 %</w:t>
            </w:r>
          </w:p>
        </w:tc>
        <w:tc>
          <w:tcPr>
            <w:tcW w:w="1418" w:type="dxa"/>
          </w:tcPr>
          <w:p w14:paraId="3CDC6E11" w14:textId="0923602E" w:rsidR="00A7146A" w:rsidRPr="008C3753" w:rsidRDefault="00A7146A" w:rsidP="00A7146A">
            <w:pPr>
              <w:pStyle w:val="TAC"/>
            </w:pPr>
            <w:r w:rsidRPr="008C3753">
              <w:t>G-FR1-A4-8</w:t>
            </w:r>
          </w:p>
        </w:tc>
        <w:tc>
          <w:tcPr>
            <w:tcW w:w="1153" w:type="dxa"/>
          </w:tcPr>
          <w:p w14:paraId="6F775E09" w14:textId="2D2D75A4" w:rsidR="00A7146A" w:rsidRPr="008C3753" w:rsidRDefault="00A7146A" w:rsidP="00A7146A">
            <w:pPr>
              <w:pStyle w:val="TAC"/>
            </w:pPr>
            <w:r w:rsidRPr="008C3753">
              <w:t>pos1</w:t>
            </w:r>
          </w:p>
        </w:tc>
        <w:tc>
          <w:tcPr>
            <w:tcW w:w="828" w:type="dxa"/>
          </w:tcPr>
          <w:p w14:paraId="515F73A2" w14:textId="4406DF82" w:rsidR="00A7146A" w:rsidRPr="008C3753" w:rsidRDefault="00A7146A" w:rsidP="00A7146A">
            <w:pPr>
              <w:pStyle w:val="TAC"/>
            </w:pPr>
            <w:r w:rsidRPr="008C3753">
              <w:t>10.7</w:t>
            </w:r>
          </w:p>
        </w:tc>
      </w:tr>
      <w:tr w:rsidR="00A7146A" w:rsidRPr="008C3753" w14:paraId="42A5E9CB" w14:textId="77777777" w:rsidTr="00A7146A">
        <w:trPr>
          <w:cantSplit/>
          <w:jc w:val="center"/>
        </w:trPr>
        <w:tc>
          <w:tcPr>
            <w:tcW w:w="1007" w:type="dxa"/>
            <w:tcBorders>
              <w:top w:val="nil"/>
              <w:bottom w:val="nil"/>
            </w:tcBorders>
            <w:shd w:val="clear" w:color="auto" w:fill="auto"/>
          </w:tcPr>
          <w:p w14:paraId="050D545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B687593" w14:textId="77777777" w:rsidR="00A7146A" w:rsidRPr="008C3753" w:rsidRDefault="00A7146A" w:rsidP="00A7146A">
            <w:pPr>
              <w:pStyle w:val="TAC"/>
            </w:pPr>
          </w:p>
        </w:tc>
        <w:tc>
          <w:tcPr>
            <w:tcW w:w="861" w:type="dxa"/>
          </w:tcPr>
          <w:p w14:paraId="2173738D" w14:textId="7206E82F" w:rsidR="00A7146A" w:rsidRPr="008C3753" w:rsidRDefault="00A7146A" w:rsidP="00A7146A">
            <w:pPr>
              <w:pStyle w:val="TAC"/>
              <w:rPr>
                <w:rFonts w:cs="Arial"/>
              </w:rPr>
            </w:pPr>
            <w:r w:rsidRPr="008C3753">
              <w:rPr>
                <w:rFonts w:cs="Arial"/>
              </w:rPr>
              <w:t>Normal</w:t>
            </w:r>
          </w:p>
        </w:tc>
        <w:tc>
          <w:tcPr>
            <w:tcW w:w="1905" w:type="dxa"/>
          </w:tcPr>
          <w:p w14:paraId="6524B878" w14:textId="0E06524E" w:rsidR="00A7146A" w:rsidRPr="008C3753" w:rsidRDefault="00A7146A" w:rsidP="00A7146A">
            <w:pPr>
              <w:pStyle w:val="TAC"/>
            </w:pPr>
            <w:r w:rsidRPr="008C3753">
              <w:t>TDLA30-10 Low</w:t>
            </w:r>
          </w:p>
        </w:tc>
        <w:tc>
          <w:tcPr>
            <w:tcW w:w="1374" w:type="dxa"/>
          </w:tcPr>
          <w:p w14:paraId="4CC5C20A" w14:textId="23903E4C" w:rsidR="00A7146A" w:rsidRPr="008C3753" w:rsidRDefault="00A7146A" w:rsidP="00A7146A">
            <w:pPr>
              <w:pStyle w:val="TAC"/>
            </w:pPr>
            <w:r w:rsidRPr="008C3753">
              <w:t>70 %</w:t>
            </w:r>
          </w:p>
        </w:tc>
        <w:tc>
          <w:tcPr>
            <w:tcW w:w="1418" w:type="dxa"/>
          </w:tcPr>
          <w:p w14:paraId="59B1C96E" w14:textId="6FB2B9C8" w:rsidR="00A7146A" w:rsidRPr="008C3753" w:rsidRDefault="00A7146A" w:rsidP="00A7146A">
            <w:pPr>
              <w:pStyle w:val="TAC"/>
            </w:pPr>
            <w:r w:rsidRPr="008C3753">
              <w:t>G-FR1-A5-8</w:t>
            </w:r>
          </w:p>
        </w:tc>
        <w:tc>
          <w:tcPr>
            <w:tcW w:w="1153" w:type="dxa"/>
          </w:tcPr>
          <w:p w14:paraId="14896BF6" w14:textId="368E1522" w:rsidR="00A7146A" w:rsidRPr="008C3753" w:rsidRDefault="00A7146A" w:rsidP="00A7146A">
            <w:pPr>
              <w:pStyle w:val="TAC"/>
            </w:pPr>
            <w:r w:rsidRPr="008C3753">
              <w:t>pos1</w:t>
            </w:r>
          </w:p>
        </w:tc>
        <w:tc>
          <w:tcPr>
            <w:tcW w:w="828" w:type="dxa"/>
          </w:tcPr>
          <w:p w14:paraId="76FF7E87" w14:textId="03CD8D5A" w:rsidR="00A7146A" w:rsidRPr="008C3753" w:rsidRDefault="00A7146A" w:rsidP="00A7146A">
            <w:pPr>
              <w:pStyle w:val="TAC"/>
            </w:pPr>
            <w:r w:rsidRPr="008C3753">
              <w:t>12.9</w:t>
            </w:r>
          </w:p>
        </w:tc>
      </w:tr>
      <w:tr w:rsidR="00A7146A" w:rsidRPr="008C3753" w14:paraId="025FFB7F" w14:textId="77777777" w:rsidTr="00A7146A">
        <w:trPr>
          <w:cantSplit/>
          <w:jc w:val="center"/>
        </w:trPr>
        <w:tc>
          <w:tcPr>
            <w:tcW w:w="1007" w:type="dxa"/>
            <w:tcBorders>
              <w:top w:val="nil"/>
              <w:bottom w:val="nil"/>
            </w:tcBorders>
            <w:shd w:val="clear" w:color="auto" w:fill="auto"/>
          </w:tcPr>
          <w:p w14:paraId="064CBB1D" w14:textId="77777777" w:rsidR="00A7146A" w:rsidRPr="008C3753" w:rsidRDefault="00A7146A" w:rsidP="00A7146A">
            <w:pPr>
              <w:pStyle w:val="TAC"/>
            </w:pPr>
          </w:p>
        </w:tc>
        <w:tc>
          <w:tcPr>
            <w:tcW w:w="1085" w:type="dxa"/>
            <w:tcBorders>
              <w:bottom w:val="nil"/>
            </w:tcBorders>
            <w:shd w:val="clear" w:color="auto" w:fill="auto"/>
          </w:tcPr>
          <w:p w14:paraId="48B2E9A1" w14:textId="12A3F88D" w:rsidR="00A7146A" w:rsidRPr="008C3753" w:rsidRDefault="00A7146A" w:rsidP="00A7146A">
            <w:pPr>
              <w:pStyle w:val="TAC"/>
            </w:pPr>
          </w:p>
        </w:tc>
        <w:tc>
          <w:tcPr>
            <w:tcW w:w="861" w:type="dxa"/>
          </w:tcPr>
          <w:p w14:paraId="12B991C5" w14:textId="373FE837" w:rsidR="00A7146A" w:rsidRPr="008C3753" w:rsidRDefault="00A7146A" w:rsidP="00A7146A">
            <w:pPr>
              <w:pStyle w:val="TAC"/>
              <w:rPr>
                <w:rFonts w:cs="Arial"/>
              </w:rPr>
            </w:pPr>
            <w:r w:rsidRPr="008C3753">
              <w:rPr>
                <w:rFonts w:cs="Arial"/>
              </w:rPr>
              <w:t>Normal</w:t>
            </w:r>
          </w:p>
        </w:tc>
        <w:tc>
          <w:tcPr>
            <w:tcW w:w="1905" w:type="dxa"/>
          </w:tcPr>
          <w:p w14:paraId="7419E298" w14:textId="29BC5ED9" w:rsidR="00A7146A" w:rsidRPr="008C3753" w:rsidRDefault="00A7146A" w:rsidP="00A7146A">
            <w:pPr>
              <w:pStyle w:val="TAC"/>
            </w:pPr>
            <w:r w:rsidRPr="008C3753">
              <w:t>TDLB100-400 Low</w:t>
            </w:r>
          </w:p>
        </w:tc>
        <w:tc>
          <w:tcPr>
            <w:tcW w:w="1374" w:type="dxa"/>
          </w:tcPr>
          <w:p w14:paraId="2016CB9F" w14:textId="3A8F85A5" w:rsidR="00A7146A" w:rsidRPr="008C3753" w:rsidRDefault="00A7146A" w:rsidP="00A7146A">
            <w:pPr>
              <w:pStyle w:val="TAC"/>
            </w:pPr>
            <w:r w:rsidRPr="008C3753">
              <w:t>70 %</w:t>
            </w:r>
          </w:p>
        </w:tc>
        <w:tc>
          <w:tcPr>
            <w:tcW w:w="1418" w:type="dxa"/>
          </w:tcPr>
          <w:p w14:paraId="258E438B" w14:textId="2F06EA7A" w:rsidR="00A7146A" w:rsidRPr="008C3753" w:rsidRDefault="00A7146A" w:rsidP="00A7146A">
            <w:pPr>
              <w:pStyle w:val="TAC"/>
            </w:pPr>
            <w:r w:rsidRPr="008C3753">
              <w:t>G-FR1-A3-8</w:t>
            </w:r>
          </w:p>
        </w:tc>
        <w:tc>
          <w:tcPr>
            <w:tcW w:w="1153" w:type="dxa"/>
          </w:tcPr>
          <w:p w14:paraId="5DC1E87C" w14:textId="375E1480" w:rsidR="00A7146A" w:rsidRPr="008C3753" w:rsidRDefault="00A7146A" w:rsidP="00A7146A">
            <w:pPr>
              <w:pStyle w:val="TAC"/>
            </w:pPr>
            <w:r w:rsidRPr="008C3753">
              <w:t>pos1</w:t>
            </w:r>
          </w:p>
        </w:tc>
        <w:tc>
          <w:tcPr>
            <w:tcW w:w="828" w:type="dxa"/>
          </w:tcPr>
          <w:p w14:paraId="7300D7B4" w14:textId="2F454599" w:rsidR="00A7146A" w:rsidRPr="008C3753" w:rsidRDefault="00A7146A" w:rsidP="00A7146A">
            <w:pPr>
              <w:pStyle w:val="TAC"/>
            </w:pPr>
            <w:r w:rsidRPr="008C3753">
              <w:t>-5.2</w:t>
            </w:r>
          </w:p>
        </w:tc>
      </w:tr>
      <w:tr w:rsidR="00A7146A" w:rsidRPr="008C3753" w14:paraId="223BEAE5" w14:textId="77777777" w:rsidTr="00A7146A">
        <w:trPr>
          <w:cantSplit/>
          <w:jc w:val="center"/>
        </w:trPr>
        <w:tc>
          <w:tcPr>
            <w:tcW w:w="1007" w:type="dxa"/>
            <w:tcBorders>
              <w:top w:val="nil"/>
              <w:bottom w:val="nil"/>
            </w:tcBorders>
            <w:shd w:val="clear" w:color="auto" w:fill="auto"/>
          </w:tcPr>
          <w:p w14:paraId="45CBE62F" w14:textId="512F2632" w:rsidR="00A7146A" w:rsidRPr="008C3753" w:rsidRDefault="00A7146A" w:rsidP="00A7146A">
            <w:pPr>
              <w:pStyle w:val="TAC"/>
            </w:pPr>
            <w:r w:rsidRPr="008C3753">
              <w:t>1</w:t>
            </w:r>
          </w:p>
        </w:tc>
        <w:tc>
          <w:tcPr>
            <w:tcW w:w="1085" w:type="dxa"/>
            <w:tcBorders>
              <w:top w:val="nil"/>
              <w:bottom w:val="nil"/>
            </w:tcBorders>
            <w:shd w:val="clear" w:color="auto" w:fill="auto"/>
          </w:tcPr>
          <w:p w14:paraId="3A4A6547" w14:textId="60E603FF" w:rsidR="00A7146A" w:rsidRPr="008C3753" w:rsidRDefault="00A7146A" w:rsidP="00A7146A">
            <w:pPr>
              <w:pStyle w:val="TAC"/>
            </w:pPr>
            <w:r w:rsidRPr="008C3753">
              <w:t>4</w:t>
            </w:r>
          </w:p>
        </w:tc>
        <w:tc>
          <w:tcPr>
            <w:tcW w:w="861" w:type="dxa"/>
          </w:tcPr>
          <w:p w14:paraId="531C2437" w14:textId="6FAF1952" w:rsidR="00A7146A" w:rsidRPr="008C3753" w:rsidRDefault="00A7146A" w:rsidP="00A7146A">
            <w:pPr>
              <w:pStyle w:val="TAC"/>
              <w:rPr>
                <w:rFonts w:cs="Arial"/>
              </w:rPr>
            </w:pPr>
            <w:r w:rsidRPr="008C3753">
              <w:rPr>
                <w:rFonts w:cs="Arial"/>
              </w:rPr>
              <w:t>Normal</w:t>
            </w:r>
          </w:p>
        </w:tc>
        <w:tc>
          <w:tcPr>
            <w:tcW w:w="1905" w:type="dxa"/>
          </w:tcPr>
          <w:p w14:paraId="79A6407F" w14:textId="2B6B5F98" w:rsidR="00A7146A" w:rsidRPr="008C3753" w:rsidRDefault="00A7146A" w:rsidP="00A7146A">
            <w:pPr>
              <w:pStyle w:val="TAC"/>
            </w:pPr>
            <w:r w:rsidRPr="008C3753">
              <w:t>TDLC300-100 Low</w:t>
            </w:r>
          </w:p>
        </w:tc>
        <w:tc>
          <w:tcPr>
            <w:tcW w:w="1374" w:type="dxa"/>
          </w:tcPr>
          <w:p w14:paraId="7A054544" w14:textId="513F06FC" w:rsidR="00A7146A" w:rsidRPr="008C3753" w:rsidRDefault="00A7146A" w:rsidP="00A7146A">
            <w:pPr>
              <w:pStyle w:val="TAC"/>
            </w:pPr>
            <w:r w:rsidRPr="008C3753">
              <w:t>70 %</w:t>
            </w:r>
          </w:p>
        </w:tc>
        <w:tc>
          <w:tcPr>
            <w:tcW w:w="1418" w:type="dxa"/>
          </w:tcPr>
          <w:p w14:paraId="373F28BB" w14:textId="79FBD74C" w:rsidR="00A7146A" w:rsidRPr="008C3753" w:rsidRDefault="00A7146A" w:rsidP="00A7146A">
            <w:pPr>
              <w:pStyle w:val="TAC"/>
            </w:pPr>
            <w:r w:rsidRPr="008C3753">
              <w:t>G-FR1-A4-8</w:t>
            </w:r>
          </w:p>
        </w:tc>
        <w:tc>
          <w:tcPr>
            <w:tcW w:w="1153" w:type="dxa"/>
          </w:tcPr>
          <w:p w14:paraId="0D0A5E7C" w14:textId="4D7F7213" w:rsidR="00A7146A" w:rsidRPr="008C3753" w:rsidRDefault="00A7146A" w:rsidP="00A7146A">
            <w:pPr>
              <w:pStyle w:val="TAC"/>
            </w:pPr>
            <w:r w:rsidRPr="008C3753">
              <w:t>pos1</w:t>
            </w:r>
          </w:p>
        </w:tc>
        <w:tc>
          <w:tcPr>
            <w:tcW w:w="828" w:type="dxa"/>
          </w:tcPr>
          <w:p w14:paraId="61D778A3" w14:textId="2D48194C" w:rsidR="00A7146A" w:rsidRPr="008C3753" w:rsidRDefault="00A7146A" w:rsidP="00A7146A">
            <w:pPr>
              <w:pStyle w:val="TAC"/>
            </w:pPr>
            <w:r w:rsidRPr="008C3753">
              <w:t>6.8</w:t>
            </w:r>
          </w:p>
        </w:tc>
      </w:tr>
      <w:tr w:rsidR="00A7146A" w:rsidRPr="008C3753" w14:paraId="21C2AAA9" w14:textId="77777777" w:rsidTr="00A7146A">
        <w:trPr>
          <w:cantSplit/>
          <w:jc w:val="center"/>
        </w:trPr>
        <w:tc>
          <w:tcPr>
            <w:tcW w:w="1007" w:type="dxa"/>
            <w:tcBorders>
              <w:top w:val="nil"/>
              <w:bottom w:val="nil"/>
            </w:tcBorders>
            <w:shd w:val="clear" w:color="auto" w:fill="auto"/>
          </w:tcPr>
          <w:p w14:paraId="56CF6DB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EAFED4C" w14:textId="77777777" w:rsidR="00A7146A" w:rsidRPr="008C3753" w:rsidRDefault="00A7146A" w:rsidP="00A7146A">
            <w:pPr>
              <w:pStyle w:val="TAC"/>
            </w:pPr>
          </w:p>
        </w:tc>
        <w:tc>
          <w:tcPr>
            <w:tcW w:w="861" w:type="dxa"/>
          </w:tcPr>
          <w:p w14:paraId="6E2F802E" w14:textId="4419E352" w:rsidR="00A7146A" w:rsidRPr="008C3753" w:rsidRDefault="00A7146A" w:rsidP="00A7146A">
            <w:pPr>
              <w:pStyle w:val="TAC"/>
              <w:rPr>
                <w:rFonts w:cs="Arial"/>
              </w:rPr>
            </w:pPr>
            <w:r w:rsidRPr="008C3753">
              <w:rPr>
                <w:rFonts w:cs="Arial"/>
              </w:rPr>
              <w:t>Normal</w:t>
            </w:r>
          </w:p>
        </w:tc>
        <w:tc>
          <w:tcPr>
            <w:tcW w:w="1905" w:type="dxa"/>
          </w:tcPr>
          <w:p w14:paraId="2F55636B" w14:textId="30329708" w:rsidR="00A7146A" w:rsidRPr="008C3753" w:rsidRDefault="00A7146A" w:rsidP="00A7146A">
            <w:pPr>
              <w:pStyle w:val="TAC"/>
            </w:pPr>
            <w:r w:rsidRPr="008C3753">
              <w:t>TDLA30-10 Low</w:t>
            </w:r>
          </w:p>
        </w:tc>
        <w:tc>
          <w:tcPr>
            <w:tcW w:w="1374" w:type="dxa"/>
          </w:tcPr>
          <w:p w14:paraId="79D3B957" w14:textId="1FD8EA5F" w:rsidR="00A7146A" w:rsidRPr="008C3753" w:rsidRDefault="00A7146A" w:rsidP="00A7146A">
            <w:pPr>
              <w:pStyle w:val="TAC"/>
            </w:pPr>
            <w:r w:rsidRPr="008C3753">
              <w:t>70 %</w:t>
            </w:r>
          </w:p>
        </w:tc>
        <w:tc>
          <w:tcPr>
            <w:tcW w:w="1418" w:type="dxa"/>
          </w:tcPr>
          <w:p w14:paraId="4A7A24A8" w14:textId="5FA3F788" w:rsidR="00A7146A" w:rsidRPr="008C3753" w:rsidRDefault="00A7146A" w:rsidP="00A7146A">
            <w:pPr>
              <w:pStyle w:val="TAC"/>
            </w:pPr>
            <w:r w:rsidRPr="008C3753">
              <w:t>G-FR1-A5-8</w:t>
            </w:r>
          </w:p>
        </w:tc>
        <w:tc>
          <w:tcPr>
            <w:tcW w:w="1153" w:type="dxa"/>
          </w:tcPr>
          <w:p w14:paraId="4ADD2A28" w14:textId="305BFF03" w:rsidR="00A7146A" w:rsidRPr="008C3753" w:rsidRDefault="00A7146A" w:rsidP="00A7146A">
            <w:pPr>
              <w:pStyle w:val="TAC"/>
            </w:pPr>
            <w:r w:rsidRPr="008C3753">
              <w:t>pos1</w:t>
            </w:r>
          </w:p>
        </w:tc>
        <w:tc>
          <w:tcPr>
            <w:tcW w:w="828" w:type="dxa"/>
          </w:tcPr>
          <w:p w14:paraId="21A7144E" w14:textId="5452F16D" w:rsidR="00A7146A" w:rsidRPr="008C3753" w:rsidRDefault="00A7146A" w:rsidP="00A7146A">
            <w:pPr>
              <w:pStyle w:val="TAC"/>
            </w:pPr>
            <w:r w:rsidRPr="008C3753">
              <w:t>9.4</w:t>
            </w:r>
          </w:p>
        </w:tc>
      </w:tr>
      <w:tr w:rsidR="00A7146A" w:rsidRPr="008C3753" w14:paraId="6D59B91B" w14:textId="77777777" w:rsidTr="00A7146A">
        <w:trPr>
          <w:cantSplit/>
          <w:jc w:val="center"/>
        </w:trPr>
        <w:tc>
          <w:tcPr>
            <w:tcW w:w="1007" w:type="dxa"/>
            <w:tcBorders>
              <w:top w:val="nil"/>
              <w:bottom w:val="nil"/>
            </w:tcBorders>
            <w:shd w:val="clear" w:color="auto" w:fill="auto"/>
          </w:tcPr>
          <w:p w14:paraId="2EA4C53A" w14:textId="77777777" w:rsidR="00A7146A" w:rsidRPr="008C3753" w:rsidRDefault="00A7146A" w:rsidP="00A7146A">
            <w:pPr>
              <w:pStyle w:val="TAC"/>
            </w:pPr>
          </w:p>
        </w:tc>
        <w:tc>
          <w:tcPr>
            <w:tcW w:w="1085" w:type="dxa"/>
            <w:tcBorders>
              <w:bottom w:val="nil"/>
            </w:tcBorders>
            <w:shd w:val="clear" w:color="auto" w:fill="auto"/>
          </w:tcPr>
          <w:p w14:paraId="022F1C96" w14:textId="00C51BA3" w:rsidR="00A7146A" w:rsidRPr="008C3753" w:rsidRDefault="00A7146A" w:rsidP="00A7146A">
            <w:pPr>
              <w:pStyle w:val="TAC"/>
            </w:pPr>
          </w:p>
        </w:tc>
        <w:tc>
          <w:tcPr>
            <w:tcW w:w="861" w:type="dxa"/>
          </w:tcPr>
          <w:p w14:paraId="64686A27" w14:textId="261F3A6B" w:rsidR="00A7146A" w:rsidRPr="008C3753" w:rsidRDefault="00A7146A" w:rsidP="00A7146A">
            <w:pPr>
              <w:pStyle w:val="TAC"/>
              <w:rPr>
                <w:rFonts w:cs="Arial"/>
              </w:rPr>
            </w:pPr>
            <w:r w:rsidRPr="008C3753">
              <w:rPr>
                <w:rFonts w:cs="Arial"/>
              </w:rPr>
              <w:t>Normal</w:t>
            </w:r>
          </w:p>
        </w:tc>
        <w:tc>
          <w:tcPr>
            <w:tcW w:w="1905" w:type="dxa"/>
          </w:tcPr>
          <w:p w14:paraId="14BD34D6" w14:textId="1710ED38" w:rsidR="00A7146A" w:rsidRPr="008C3753" w:rsidRDefault="00A7146A" w:rsidP="00A7146A">
            <w:pPr>
              <w:pStyle w:val="TAC"/>
            </w:pPr>
            <w:r w:rsidRPr="008C3753">
              <w:t>TDLB100-400 Low</w:t>
            </w:r>
          </w:p>
        </w:tc>
        <w:tc>
          <w:tcPr>
            <w:tcW w:w="1374" w:type="dxa"/>
          </w:tcPr>
          <w:p w14:paraId="39A0B7FB" w14:textId="7F6948B8" w:rsidR="00A7146A" w:rsidRPr="008C3753" w:rsidRDefault="00A7146A" w:rsidP="00A7146A">
            <w:pPr>
              <w:pStyle w:val="TAC"/>
            </w:pPr>
            <w:r w:rsidRPr="008C3753">
              <w:t>70 %</w:t>
            </w:r>
          </w:p>
        </w:tc>
        <w:tc>
          <w:tcPr>
            <w:tcW w:w="1418" w:type="dxa"/>
          </w:tcPr>
          <w:p w14:paraId="65BEE189" w14:textId="0517B0B6" w:rsidR="00A7146A" w:rsidRPr="008C3753" w:rsidRDefault="00A7146A" w:rsidP="00A7146A">
            <w:pPr>
              <w:pStyle w:val="TAC"/>
            </w:pPr>
            <w:r w:rsidRPr="008C3753">
              <w:t>G-FR1-A3-8</w:t>
            </w:r>
          </w:p>
        </w:tc>
        <w:tc>
          <w:tcPr>
            <w:tcW w:w="1153" w:type="dxa"/>
          </w:tcPr>
          <w:p w14:paraId="66DF3E4D" w14:textId="78E2DEF3" w:rsidR="00A7146A" w:rsidRPr="008C3753" w:rsidRDefault="00A7146A" w:rsidP="00A7146A">
            <w:pPr>
              <w:pStyle w:val="TAC"/>
            </w:pPr>
            <w:r w:rsidRPr="008C3753">
              <w:t>pos1</w:t>
            </w:r>
          </w:p>
        </w:tc>
        <w:tc>
          <w:tcPr>
            <w:tcW w:w="828" w:type="dxa"/>
          </w:tcPr>
          <w:p w14:paraId="1D6601A4" w14:textId="32901042" w:rsidR="00A7146A" w:rsidRPr="008C3753" w:rsidRDefault="00A7146A" w:rsidP="00A7146A">
            <w:pPr>
              <w:pStyle w:val="TAC"/>
            </w:pPr>
            <w:r w:rsidRPr="008C3753">
              <w:t>-8.1</w:t>
            </w:r>
          </w:p>
        </w:tc>
      </w:tr>
      <w:tr w:rsidR="00A7146A" w:rsidRPr="008C3753" w14:paraId="47FC216B" w14:textId="77777777" w:rsidTr="00A7146A">
        <w:trPr>
          <w:cantSplit/>
          <w:jc w:val="center"/>
        </w:trPr>
        <w:tc>
          <w:tcPr>
            <w:tcW w:w="1007" w:type="dxa"/>
            <w:tcBorders>
              <w:top w:val="nil"/>
              <w:bottom w:val="nil"/>
            </w:tcBorders>
            <w:shd w:val="clear" w:color="auto" w:fill="auto"/>
          </w:tcPr>
          <w:p w14:paraId="7135034E" w14:textId="77777777" w:rsidR="00A7146A" w:rsidRPr="008C3753" w:rsidRDefault="00A7146A" w:rsidP="00A7146A">
            <w:pPr>
              <w:pStyle w:val="TAC"/>
            </w:pPr>
          </w:p>
        </w:tc>
        <w:tc>
          <w:tcPr>
            <w:tcW w:w="1085" w:type="dxa"/>
            <w:tcBorders>
              <w:top w:val="nil"/>
              <w:bottom w:val="nil"/>
            </w:tcBorders>
            <w:shd w:val="clear" w:color="auto" w:fill="auto"/>
          </w:tcPr>
          <w:p w14:paraId="19CCC345" w14:textId="47A8DB0F" w:rsidR="00A7146A" w:rsidRPr="008C3753" w:rsidRDefault="00A7146A" w:rsidP="00A7146A">
            <w:pPr>
              <w:pStyle w:val="TAC"/>
            </w:pPr>
            <w:r w:rsidRPr="008C3753">
              <w:t>8</w:t>
            </w:r>
          </w:p>
        </w:tc>
        <w:tc>
          <w:tcPr>
            <w:tcW w:w="861" w:type="dxa"/>
          </w:tcPr>
          <w:p w14:paraId="5F6BF253" w14:textId="2E9AE196" w:rsidR="00A7146A" w:rsidRPr="008C3753" w:rsidRDefault="00A7146A" w:rsidP="00A7146A">
            <w:pPr>
              <w:pStyle w:val="TAC"/>
              <w:rPr>
                <w:rFonts w:cs="Arial"/>
              </w:rPr>
            </w:pPr>
            <w:r w:rsidRPr="008C3753">
              <w:rPr>
                <w:rFonts w:cs="Arial"/>
              </w:rPr>
              <w:t>Normal</w:t>
            </w:r>
          </w:p>
        </w:tc>
        <w:tc>
          <w:tcPr>
            <w:tcW w:w="1905" w:type="dxa"/>
          </w:tcPr>
          <w:p w14:paraId="4B3C4633" w14:textId="06CCF78F" w:rsidR="00A7146A" w:rsidRPr="008C3753" w:rsidRDefault="00A7146A" w:rsidP="00A7146A">
            <w:pPr>
              <w:pStyle w:val="TAC"/>
            </w:pPr>
            <w:r w:rsidRPr="008C3753">
              <w:t>TDLC300-100 Low</w:t>
            </w:r>
          </w:p>
        </w:tc>
        <w:tc>
          <w:tcPr>
            <w:tcW w:w="1374" w:type="dxa"/>
          </w:tcPr>
          <w:p w14:paraId="625DE984" w14:textId="0041E80B" w:rsidR="00A7146A" w:rsidRPr="008C3753" w:rsidRDefault="00A7146A" w:rsidP="00A7146A">
            <w:pPr>
              <w:pStyle w:val="TAC"/>
            </w:pPr>
            <w:r w:rsidRPr="008C3753">
              <w:t>70 %</w:t>
            </w:r>
          </w:p>
        </w:tc>
        <w:tc>
          <w:tcPr>
            <w:tcW w:w="1418" w:type="dxa"/>
          </w:tcPr>
          <w:p w14:paraId="47D468BC" w14:textId="7B6F9F38" w:rsidR="00A7146A" w:rsidRPr="008C3753" w:rsidRDefault="00A7146A" w:rsidP="00A7146A">
            <w:pPr>
              <w:pStyle w:val="TAC"/>
            </w:pPr>
            <w:r w:rsidRPr="008C3753">
              <w:t>G-FR1-A4-8</w:t>
            </w:r>
          </w:p>
        </w:tc>
        <w:tc>
          <w:tcPr>
            <w:tcW w:w="1153" w:type="dxa"/>
          </w:tcPr>
          <w:p w14:paraId="3AC2D0D5" w14:textId="043C3484" w:rsidR="00A7146A" w:rsidRPr="008C3753" w:rsidRDefault="00A7146A" w:rsidP="00A7146A">
            <w:pPr>
              <w:pStyle w:val="TAC"/>
            </w:pPr>
            <w:r w:rsidRPr="008C3753">
              <w:t>pos1</w:t>
            </w:r>
          </w:p>
        </w:tc>
        <w:tc>
          <w:tcPr>
            <w:tcW w:w="828" w:type="dxa"/>
          </w:tcPr>
          <w:p w14:paraId="5ED261BB" w14:textId="14B74F8C" w:rsidR="00A7146A" w:rsidRPr="008C3753" w:rsidRDefault="00A7146A" w:rsidP="00A7146A">
            <w:pPr>
              <w:pStyle w:val="TAC"/>
            </w:pPr>
            <w:r w:rsidRPr="008C3753">
              <w:t>3.6</w:t>
            </w:r>
          </w:p>
        </w:tc>
      </w:tr>
      <w:tr w:rsidR="00A7146A" w:rsidRPr="008C3753" w14:paraId="1151D47E" w14:textId="77777777" w:rsidTr="00A7146A">
        <w:trPr>
          <w:cantSplit/>
          <w:jc w:val="center"/>
        </w:trPr>
        <w:tc>
          <w:tcPr>
            <w:tcW w:w="1007" w:type="dxa"/>
            <w:tcBorders>
              <w:top w:val="nil"/>
              <w:bottom w:val="single" w:sz="4" w:space="0" w:color="auto"/>
            </w:tcBorders>
            <w:shd w:val="clear" w:color="auto" w:fill="auto"/>
          </w:tcPr>
          <w:p w14:paraId="176845E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64DD83B" w14:textId="77777777" w:rsidR="00A7146A" w:rsidRPr="008C3753" w:rsidRDefault="00A7146A" w:rsidP="00A7146A">
            <w:pPr>
              <w:pStyle w:val="TAC"/>
            </w:pPr>
          </w:p>
        </w:tc>
        <w:tc>
          <w:tcPr>
            <w:tcW w:w="861" w:type="dxa"/>
          </w:tcPr>
          <w:p w14:paraId="436CFCD7" w14:textId="0B519AC0" w:rsidR="00A7146A" w:rsidRPr="008C3753" w:rsidRDefault="00A7146A" w:rsidP="00A7146A">
            <w:pPr>
              <w:pStyle w:val="TAC"/>
              <w:rPr>
                <w:rFonts w:cs="Arial"/>
              </w:rPr>
            </w:pPr>
            <w:r w:rsidRPr="008C3753">
              <w:rPr>
                <w:rFonts w:cs="Arial"/>
              </w:rPr>
              <w:t>Normal</w:t>
            </w:r>
          </w:p>
        </w:tc>
        <w:tc>
          <w:tcPr>
            <w:tcW w:w="1905" w:type="dxa"/>
          </w:tcPr>
          <w:p w14:paraId="472CA0CB" w14:textId="54AA7B56" w:rsidR="00A7146A" w:rsidRPr="008C3753" w:rsidRDefault="00A7146A" w:rsidP="00A7146A">
            <w:pPr>
              <w:pStyle w:val="TAC"/>
            </w:pPr>
            <w:r w:rsidRPr="008C3753">
              <w:t>TDLA30-10 Low</w:t>
            </w:r>
          </w:p>
        </w:tc>
        <w:tc>
          <w:tcPr>
            <w:tcW w:w="1374" w:type="dxa"/>
          </w:tcPr>
          <w:p w14:paraId="162159AD" w14:textId="2B4A65F0" w:rsidR="00A7146A" w:rsidRPr="008C3753" w:rsidRDefault="00A7146A" w:rsidP="00A7146A">
            <w:pPr>
              <w:pStyle w:val="TAC"/>
            </w:pPr>
            <w:r w:rsidRPr="008C3753">
              <w:t>70 %</w:t>
            </w:r>
          </w:p>
        </w:tc>
        <w:tc>
          <w:tcPr>
            <w:tcW w:w="1418" w:type="dxa"/>
          </w:tcPr>
          <w:p w14:paraId="1879F1BB" w14:textId="60357DE7" w:rsidR="00A7146A" w:rsidRPr="008C3753" w:rsidRDefault="00A7146A" w:rsidP="00A7146A">
            <w:pPr>
              <w:pStyle w:val="TAC"/>
            </w:pPr>
            <w:r w:rsidRPr="008C3753">
              <w:t>G-FR1-A5-8</w:t>
            </w:r>
          </w:p>
        </w:tc>
        <w:tc>
          <w:tcPr>
            <w:tcW w:w="1153" w:type="dxa"/>
          </w:tcPr>
          <w:p w14:paraId="193B4909" w14:textId="7F2BFF53" w:rsidR="00A7146A" w:rsidRPr="008C3753" w:rsidRDefault="00A7146A" w:rsidP="00A7146A">
            <w:pPr>
              <w:pStyle w:val="TAC"/>
            </w:pPr>
            <w:r w:rsidRPr="008C3753">
              <w:t>pos1</w:t>
            </w:r>
          </w:p>
        </w:tc>
        <w:tc>
          <w:tcPr>
            <w:tcW w:w="828" w:type="dxa"/>
          </w:tcPr>
          <w:p w14:paraId="126D974B" w14:textId="55EF0F62" w:rsidR="00A7146A" w:rsidRPr="008C3753" w:rsidRDefault="00A7146A" w:rsidP="00A7146A">
            <w:pPr>
              <w:pStyle w:val="TAC"/>
            </w:pPr>
            <w:r w:rsidRPr="008C3753">
              <w:t>6.2</w:t>
            </w:r>
          </w:p>
        </w:tc>
      </w:tr>
      <w:tr w:rsidR="00A7146A" w:rsidRPr="008C3753" w14:paraId="361153CD" w14:textId="77777777" w:rsidTr="00A7146A">
        <w:trPr>
          <w:cantSplit/>
          <w:jc w:val="center"/>
        </w:trPr>
        <w:tc>
          <w:tcPr>
            <w:tcW w:w="1007" w:type="dxa"/>
            <w:tcBorders>
              <w:bottom w:val="nil"/>
            </w:tcBorders>
            <w:shd w:val="clear" w:color="auto" w:fill="auto"/>
          </w:tcPr>
          <w:p w14:paraId="77BD2660" w14:textId="77777777" w:rsidR="00A7146A" w:rsidRPr="008C3753" w:rsidRDefault="00A7146A" w:rsidP="00A7146A">
            <w:pPr>
              <w:pStyle w:val="TAC"/>
            </w:pPr>
          </w:p>
        </w:tc>
        <w:tc>
          <w:tcPr>
            <w:tcW w:w="1085" w:type="dxa"/>
            <w:tcBorders>
              <w:bottom w:val="nil"/>
            </w:tcBorders>
            <w:shd w:val="clear" w:color="auto" w:fill="auto"/>
          </w:tcPr>
          <w:p w14:paraId="2E7631AE" w14:textId="69CA417A" w:rsidR="00A7146A" w:rsidRPr="008C3753" w:rsidRDefault="00A7146A" w:rsidP="00A7146A">
            <w:pPr>
              <w:pStyle w:val="TAC"/>
            </w:pPr>
            <w:r w:rsidRPr="008C3753">
              <w:t>2</w:t>
            </w:r>
          </w:p>
        </w:tc>
        <w:tc>
          <w:tcPr>
            <w:tcW w:w="861" w:type="dxa"/>
          </w:tcPr>
          <w:p w14:paraId="075C9CFB" w14:textId="51C8A694" w:rsidR="00A7146A" w:rsidRPr="008C3753" w:rsidRDefault="00A7146A" w:rsidP="00A7146A">
            <w:pPr>
              <w:pStyle w:val="TAC"/>
              <w:rPr>
                <w:rFonts w:cs="Arial"/>
              </w:rPr>
            </w:pPr>
            <w:r w:rsidRPr="008C3753">
              <w:rPr>
                <w:rFonts w:cs="Arial"/>
              </w:rPr>
              <w:t>Normal</w:t>
            </w:r>
          </w:p>
        </w:tc>
        <w:tc>
          <w:tcPr>
            <w:tcW w:w="1905" w:type="dxa"/>
          </w:tcPr>
          <w:p w14:paraId="06FF0894" w14:textId="19AB6412" w:rsidR="00A7146A" w:rsidRPr="008C3753" w:rsidRDefault="00A7146A" w:rsidP="00A7146A">
            <w:pPr>
              <w:pStyle w:val="TAC"/>
            </w:pPr>
            <w:r w:rsidRPr="008C3753">
              <w:t>TDLB100-400 Low</w:t>
            </w:r>
          </w:p>
        </w:tc>
        <w:tc>
          <w:tcPr>
            <w:tcW w:w="1374" w:type="dxa"/>
          </w:tcPr>
          <w:p w14:paraId="00F8BC82" w14:textId="5F2AB405" w:rsidR="00A7146A" w:rsidRPr="008C3753" w:rsidRDefault="00A7146A" w:rsidP="00A7146A">
            <w:pPr>
              <w:pStyle w:val="TAC"/>
            </w:pPr>
            <w:r w:rsidRPr="008C3753">
              <w:t>70 %</w:t>
            </w:r>
          </w:p>
        </w:tc>
        <w:tc>
          <w:tcPr>
            <w:tcW w:w="1418" w:type="dxa"/>
          </w:tcPr>
          <w:p w14:paraId="6164772E" w14:textId="0449077A" w:rsidR="00A7146A" w:rsidRPr="008C3753" w:rsidRDefault="00A7146A" w:rsidP="00A7146A">
            <w:pPr>
              <w:pStyle w:val="TAC"/>
            </w:pPr>
            <w:r w:rsidRPr="008C3753">
              <w:rPr>
                <w:lang w:eastAsia="zh-CN"/>
              </w:rPr>
              <w:t>G-FR1-A3-22</w:t>
            </w:r>
          </w:p>
        </w:tc>
        <w:tc>
          <w:tcPr>
            <w:tcW w:w="1153" w:type="dxa"/>
          </w:tcPr>
          <w:p w14:paraId="663D0324" w14:textId="00B076C4" w:rsidR="00A7146A" w:rsidRPr="008C3753" w:rsidRDefault="00A7146A" w:rsidP="00A7146A">
            <w:pPr>
              <w:pStyle w:val="TAC"/>
            </w:pPr>
            <w:r w:rsidRPr="008C3753">
              <w:t>pos1</w:t>
            </w:r>
          </w:p>
        </w:tc>
        <w:tc>
          <w:tcPr>
            <w:tcW w:w="828" w:type="dxa"/>
          </w:tcPr>
          <w:p w14:paraId="4DAE62CE" w14:textId="0CC8ED76" w:rsidR="00A7146A" w:rsidRPr="008C3753" w:rsidRDefault="00A7146A" w:rsidP="00A7146A">
            <w:pPr>
              <w:pStyle w:val="TAC"/>
            </w:pPr>
            <w:r w:rsidRPr="008C3753">
              <w:t>1.8</w:t>
            </w:r>
          </w:p>
        </w:tc>
      </w:tr>
      <w:tr w:rsidR="00A7146A" w:rsidRPr="008C3753" w14:paraId="41221490" w14:textId="77777777" w:rsidTr="00A7146A">
        <w:trPr>
          <w:cantSplit/>
          <w:jc w:val="center"/>
        </w:trPr>
        <w:tc>
          <w:tcPr>
            <w:tcW w:w="1007" w:type="dxa"/>
            <w:tcBorders>
              <w:top w:val="nil"/>
              <w:bottom w:val="nil"/>
            </w:tcBorders>
            <w:shd w:val="clear" w:color="auto" w:fill="auto"/>
          </w:tcPr>
          <w:p w14:paraId="0F1800E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E872EB" w14:textId="77777777" w:rsidR="00A7146A" w:rsidRPr="008C3753" w:rsidRDefault="00A7146A" w:rsidP="00A7146A">
            <w:pPr>
              <w:pStyle w:val="TAC"/>
            </w:pPr>
          </w:p>
        </w:tc>
        <w:tc>
          <w:tcPr>
            <w:tcW w:w="861" w:type="dxa"/>
          </w:tcPr>
          <w:p w14:paraId="3E8D6DA6" w14:textId="537BBB4B" w:rsidR="00A7146A" w:rsidRPr="008C3753" w:rsidRDefault="00A7146A" w:rsidP="00A7146A">
            <w:pPr>
              <w:pStyle w:val="TAC"/>
              <w:rPr>
                <w:rFonts w:cs="Arial"/>
              </w:rPr>
            </w:pPr>
            <w:r w:rsidRPr="008C3753">
              <w:rPr>
                <w:rFonts w:cs="Arial"/>
              </w:rPr>
              <w:t>Normal</w:t>
            </w:r>
          </w:p>
        </w:tc>
        <w:tc>
          <w:tcPr>
            <w:tcW w:w="1905" w:type="dxa"/>
          </w:tcPr>
          <w:p w14:paraId="52B44FB2" w14:textId="4CCD0410" w:rsidR="00A7146A" w:rsidRPr="008C3753" w:rsidRDefault="00A7146A" w:rsidP="00A7146A">
            <w:pPr>
              <w:pStyle w:val="TAC"/>
            </w:pPr>
            <w:r w:rsidRPr="008C3753">
              <w:t>TDLC300-100 Low</w:t>
            </w:r>
          </w:p>
        </w:tc>
        <w:tc>
          <w:tcPr>
            <w:tcW w:w="1374" w:type="dxa"/>
          </w:tcPr>
          <w:p w14:paraId="6A624A0F" w14:textId="7021AF27" w:rsidR="00A7146A" w:rsidRPr="008C3753" w:rsidRDefault="00A7146A" w:rsidP="00A7146A">
            <w:pPr>
              <w:pStyle w:val="TAC"/>
            </w:pPr>
            <w:r w:rsidRPr="008C3753">
              <w:t>70 %</w:t>
            </w:r>
          </w:p>
        </w:tc>
        <w:tc>
          <w:tcPr>
            <w:tcW w:w="1418" w:type="dxa"/>
          </w:tcPr>
          <w:p w14:paraId="57C01EF4" w14:textId="57496719" w:rsidR="00A7146A" w:rsidRPr="008C3753" w:rsidRDefault="00A7146A" w:rsidP="00A7146A">
            <w:pPr>
              <w:pStyle w:val="TAC"/>
              <w:rPr>
                <w:lang w:eastAsia="zh-CN"/>
              </w:rPr>
            </w:pPr>
            <w:r w:rsidRPr="008C3753">
              <w:rPr>
                <w:lang w:eastAsia="zh-CN"/>
              </w:rPr>
              <w:t>G-FR1-A4-22</w:t>
            </w:r>
          </w:p>
        </w:tc>
        <w:tc>
          <w:tcPr>
            <w:tcW w:w="1153" w:type="dxa"/>
          </w:tcPr>
          <w:p w14:paraId="00705A00" w14:textId="360514B5" w:rsidR="00A7146A" w:rsidRPr="008C3753" w:rsidRDefault="00A7146A" w:rsidP="00A7146A">
            <w:pPr>
              <w:pStyle w:val="TAC"/>
            </w:pPr>
            <w:r w:rsidRPr="008C3753">
              <w:t>pos1</w:t>
            </w:r>
          </w:p>
        </w:tc>
        <w:tc>
          <w:tcPr>
            <w:tcW w:w="828" w:type="dxa"/>
          </w:tcPr>
          <w:p w14:paraId="71395FEE" w14:textId="7BF8296F" w:rsidR="00A7146A" w:rsidRPr="008C3753" w:rsidRDefault="00A7146A" w:rsidP="00A7146A">
            <w:pPr>
              <w:pStyle w:val="TAC"/>
            </w:pPr>
            <w:r w:rsidRPr="008C3753">
              <w:t>19.0</w:t>
            </w:r>
          </w:p>
        </w:tc>
      </w:tr>
      <w:tr w:rsidR="00A7146A" w:rsidRPr="008C3753" w14:paraId="08B2DC4B" w14:textId="77777777" w:rsidTr="00A7146A">
        <w:trPr>
          <w:cantSplit/>
          <w:jc w:val="center"/>
        </w:trPr>
        <w:tc>
          <w:tcPr>
            <w:tcW w:w="1007" w:type="dxa"/>
            <w:tcBorders>
              <w:top w:val="nil"/>
              <w:bottom w:val="nil"/>
            </w:tcBorders>
            <w:shd w:val="clear" w:color="auto" w:fill="auto"/>
          </w:tcPr>
          <w:p w14:paraId="2B037BFF" w14:textId="2620EC9A" w:rsidR="00A7146A" w:rsidRPr="008C3753" w:rsidRDefault="00A7146A" w:rsidP="00A7146A">
            <w:pPr>
              <w:pStyle w:val="TAC"/>
            </w:pPr>
            <w:r w:rsidRPr="008C3753">
              <w:t>2</w:t>
            </w:r>
          </w:p>
        </w:tc>
        <w:tc>
          <w:tcPr>
            <w:tcW w:w="1085" w:type="dxa"/>
            <w:tcBorders>
              <w:bottom w:val="nil"/>
            </w:tcBorders>
            <w:shd w:val="clear" w:color="auto" w:fill="auto"/>
          </w:tcPr>
          <w:p w14:paraId="3FB8A267" w14:textId="0F3EDB8F" w:rsidR="00A7146A" w:rsidRPr="008C3753" w:rsidRDefault="00A7146A" w:rsidP="00A7146A">
            <w:pPr>
              <w:pStyle w:val="TAC"/>
            </w:pPr>
            <w:r w:rsidRPr="008C3753">
              <w:t>4</w:t>
            </w:r>
          </w:p>
        </w:tc>
        <w:tc>
          <w:tcPr>
            <w:tcW w:w="861" w:type="dxa"/>
          </w:tcPr>
          <w:p w14:paraId="293B2F2C" w14:textId="50B9E689" w:rsidR="00A7146A" w:rsidRPr="008C3753" w:rsidRDefault="00A7146A" w:rsidP="00A7146A">
            <w:pPr>
              <w:pStyle w:val="TAC"/>
              <w:rPr>
                <w:rFonts w:cs="Arial"/>
              </w:rPr>
            </w:pPr>
            <w:r w:rsidRPr="008C3753">
              <w:rPr>
                <w:rFonts w:cs="Arial"/>
              </w:rPr>
              <w:t>Normal</w:t>
            </w:r>
          </w:p>
        </w:tc>
        <w:tc>
          <w:tcPr>
            <w:tcW w:w="1905" w:type="dxa"/>
          </w:tcPr>
          <w:p w14:paraId="5E8D7816" w14:textId="06CE05F1" w:rsidR="00A7146A" w:rsidRPr="008C3753" w:rsidRDefault="00A7146A" w:rsidP="00A7146A">
            <w:pPr>
              <w:pStyle w:val="TAC"/>
            </w:pPr>
            <w:r w:rsidRPr="008C3753">
              <w:t>TDLB100-400 Low</w:t>
            </w:r>
          </w:p>
        </w:tc>
        <w:tc>
          <w:tcPr>
            <w:tcW w:w="1374" w:type="dxa"/>
          </w:tcPr>
          <w:p w14:paraId="7444BA4F" w14:textId="28C69ECE" w:rsidR="00A7146A" w:rsidRPr="008C3753" w:rsidRDefault="00A7146A" w:rsidP="00A7146A">
            <w:pPr>
              <w:pStyle w:val="TAC"/>
            </w:pPr>
            <w:r w:rsidRPr="008C3753">
              <w:t>70 %</w:t>
            </w:r>
          </w:p>
        </w:tc>
        <w:tc>
          <w:tcPr>
            <w:tcW w:w="1418" w:type="dxa"/>
          </w:tcPr>
          <w:p w14:paraId="0BAC4C22" w14:textId="66C71DC6" w:rsidR="00A7146A" w:rsidRPr="008C3753" w:rsidRDefault="00A7146A" w:rsidP="00A7146A">
            <w:pPr>
              <w:pStyle w:val="TAC"/>
              <w:rPr>
                <w:lang w:eastAsia="zh-CN"/>
              </w:rPr>
            </w:pPr>
            <w:r w:rsidRPr="008C3753">
              <w:rPr>
                <w:lang w:eastAsia="zh-CN"/>
              </w:rPr>
              <w:t>G-FR1-A3-22</w:t>
            </w:r>
          </w:p>
        </w:tc>
        <w:tc>
          <w:tcPr>
            <w:tcW w:w="1153" w:type="dxa"/>
          </w:tcPr>
          <w:p w14:paraId="6BF16953" w14:textId="7FCE2611" w:rsidR="00A7146A" w:rsidRPr="008C3753" w:rsidRDefault="00A7146A" w:rsidP="00A7146A">
            <w:pPr>
              <w:pStyle w:val="TAC"/>
            </w:pPr>
            <w:r w:rsidRPr="008C3753">
              <w:t>pos1</w:t>
            </w:r>
          </w:p>
        </w:tc>
        <w:tc>
          <w:tcPr>
            <w:tcW w:w="828" w:type="dxa"/>
          </w:tcPr>
          <w:p w14:paraId="27627F1A" w14:textId="22976505" w:rsidR="00A7146A" w:rsidRPr="008C3753" w:rsidRDefault="00A7146A" w:rsidP="00A7146A">
            <w:pPr>
              <w:pStyle w:val="TAC"/>
            </w:pPr>
            <w:r w:rsidRPr="008C3753">
              <w:t>-1.5</w:t>
            </w:r>
          </w:p>
        </w:tc>
      </w:tr>
      <w:tr w:rsidR="00A7146A" w:rsidRPr="008C3753" w14:paraId="2380C860" w14:textId="77777777" w:rsidTr="00A7146A">
        <w:trPr>
          <w:cantSplit/>
          <w:jc w:val="center"/>
        </w:trPr>
        <w:tc>
          <w:tcPr>
            <w:tcW w:w="1007" w:type="dxa"/>
            <w:tcBorders>
              <w:top w:val="nil"/>
              <w:bottom w:val="nil"/>
            </w:tcBorders>
            <w:shd w:val="clear" w:color="auto" w:fill="auto"/>
          </w:tcPr>
          <w:p w14:paraId="2FE25F5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A709AF9" w14:textId="77777777" w:rsidR="00A7146A" w:rsidRPr="008C3753" w:rsidRDefault="00A7146A" w:rsidP="00A7146A">
            <w:pPr>
              <w:pStyle w:val="TAC"/>
            </w:pPr>
          </w:p>
        </w:tc>
        <w:tc>
          <w:tcPr>
            <w:tcW w:w="861" w:type="dxa"/>
          </w:tcPr>
          <w:p w14:paraId="6CF5FA6D" w14:textId="1E93C89E" w:rsidR="00A7146A" w:rsidRPr="008C3753" w:rsidRDefault="00A7146A" w:rsidP="00A7146A">
            <w:pPr>
              <w:pStyle w:val="TAC"/>
              <w:rPr>
                <w:rFonts w:cs="Arial"/>
              </w:rPr>
            </w:pPr>
            <w:r w:rsidRPr="008C3753">
              <w:rPr>
                <w:rFonts w:cs="Arial"/>
              </w:rPr>
              <w:t>Normal</w:t>
            </w:r>
          </w:p>
        </w:tc>
        <w:tc>
          <w:tcPr>
            <w:tcW w:w="1905" w:type="dxa"/>
          </w:tcPr>
          <w:p w14:paraId="33951BBD" w14:textId="268422A7" w:rsidR="00A7146A" w:rsidRPr="008C3753" w:rsidRDefault="00A7146A" w:rsidP="00A7146A">
            <w:pPr>
              <w:pStyle w:val="TAC"/>
            </w:pPr>
            <w:r w:rsidRPr="008C3753">
              <w:t>TDLC300-100 Low</w:t>
            </w:r>
          </w:p>
        </w:tc>
        <w:tc>
          <w:tcPr>
            <w:tcW w:w="1374" w:type="dxa"/>
          </w:tcPr>
          <w:p w14:paraId="7A55EA1D" w14:textId="36321E8F" w:rsidR="00A7146A" w:rsidRPr="008C3753" w:rsidRDefault="00A7146A" w:rsidP="00A7146A">
            <w:pPr>
              <w:pStyle w:val="TAC"/>
            </w:pPr>
            <w:r w:rsidRPr="008C3753">
              <w:t>70 %</w:t>
            </w:r>
          </w:p>
        </w:tc>
        <w:tc>
          <w:tcPr>
            <w:tcW w:w="1418" w:type="dxa"/>
          </w:tcPr>
          <w:p w14:paraId="4D034D2D" w14:textId="3BCB2F23" w:rsidR="00A7146A" w:rsidRPr="008C3753" w:rsidRDefault="00A7146A" w:rsidP="00A7146A">
            <w:pPr>
              <w:pStyle w:val="TAC"/>
              <w:rPr>
                <w:lang w:eastAsia="zh-CN"/>
              </w:rPr>
            </w:pPr>
            <w:r w:rsidRPr="008C3753">
              <w:rPr>
                <w:lang w:eastAsia="zh-CN"/>
              </w:rPr>
              <w:t>G-FR1-A4-22</w:t>
            </w:r>
          </w:p>
        </w:tc>
        <w:tc>
          <w:tcPr>
            <w:tcW w:w="1153" w:type="dxa"/>
          </w:tcPr>
          <w:p w14:paraId="12B48DE5" w14:textId="7CDC2DB9" w:rsidR="00A7146A" w:rsidRPr="008C3753" w:rsidRDefault="00A7146A" w:rsidP="00A7146A">
            <w:pPr>
              <w:pStyle w:val="TAC"/>
            </w:pPr>
            <w:r w:rsidRPr="008C3753">
              <w:t>pos1</w:t>
            </w:r>
          </w:p>
        </w:tc>
        <w:tc>
          <w:tcPr>
            <w:tcW w:w="828" w:type="dxa"/>
          </w:tcPr>
          <w:p w14:paraId="33B435CD" w14:textId="25D31482" w:rsidR="00A7146A" w:rsidRPr="008C3753" w:rsidRDefault="00A7146A" w:rsidP="00A7146A">
            <w:pPr>
              <w:pStyle w:val="TAC"/>
            </w:pPr>
            <w:r w:rsidRPr="008C3753">
              <w:t>11.8</w:t>
            </w:r>
          </w:p>
        </w:tc>
      </w:tr>
      <w:tr w:rsidR="00A7146A" w:rsidRPr="008C3753" w14:paraId="1DD7DF20" w14:textId="77777777" w:rsidTr="00A7146A">
        <w:trPr>
          <w:cantSplit/>
          <w:jc w:val="center"/>
        </w:trPr>
        <w:tc>
          <w:tcPr>
            <w:tcW w:w="1007" w:type="dxa"/>
            <w:tcBorders>
              <w:top w:val="nil"/>
              <w:bottom w:val="nil"/>
            </w:tcBorders>
            <w:shd w:val="clear" w:color="auto" w:fill="auto"/>
          </w:tcPr>
          <w:p w14:paraId="797EB944" w14:textId="77777777" w:rsidR="00A7146A" w:rsidRPr="008C3753" w:rsidRDefault="00A7146A" w:rsidP="00A7146A">
            <w:pPr>
              <w:pStyle w:val="TAC"/>
            </w:pPr>
          </w:p>
        </w:tc>
        <w:tc>
          <w:tcPr>
            <w:tcW w:w="1085" w:type="dxa"/>
            <w:tcBorders>
              <w:bottom w:val="nil"/>
            </w:tcBorders>
            <w:shd w:val="clear" w:color="auto" w:fill="auto"/>
          </w:tcPr>
          <w:p w14:paraId="0D9654D3" w14:textId="7979C88C" w:rsidR="00A7146A" w:rsidRPr="008C3753" w:rsidRDefault="00A7146A" w:rsidP="00A7146A">
            <w:pPr>
              <w:pStyle w:val="TAC"/>
            </w:pPr>
            <w:r w:rsidRPr="008C3753">
              <w:t>8</w:t>
            </w:r>
          </w:p>
        </w:tc>
        <w:tc>
          <w:tcPr>
            <w:tcW w:w="861" w:type="dxa"/>
          </w:tcPr>
          <w:p w14:paraId="5B40E483" w14:textId="7D979E58" w:rsidR="00A7146A" w:rsidRPr="008C3753" w:rsidRDefault="00A7146A" w:rsidP="00A7146A">
            <w:pPr>
              <w:pStyle w:val="TAC"/>
              <w:rPr>
                <w:rFonts w:cs="Arial"/>
              </w:rPr>
            </w:pPr>
            <w:r w:rsidRPr="008C3753">
              <w:rPr>
                <w:rFonts w:cs="Arial"/>
              </w:rPr>
              <w:t>Normal</w:t>
            </w:r>
          </w:p>
        </w:tc>
        <w:tc>
          <w:tcPr>
            <w:tcW w:w="1905" w:type="dxa"/>
          </w:tcPr>
          <w:p w14:paraId="638B68D4" w14:textId="3CA2A05D" w:rsidR="00A7146A" w:rsidRPr="008C3753" w:rsidRDefault="00A7146A" w:rsidP="00A7146A">
            <w:pPr>
              <w:pStyle w:val="TAC"/>
            </w:pPr>
            <w:r w:rsidRPr="008C3753">
              <w:t>TDLB100-400 Low</w:t>
            </w:r>
          </w:p>
        </w:tc>
        <w:tc>
          <w:tcPr>
            <w:tcW w:w="1374" w:type="dxa"/>
          </w:tcPr>
          <w:p w14:paraId="764174CA" w14:textId="45EED625" w:rsidR="00A7146A" w:rsidRPr="008C3753" w:rsidRDefault="00A7146A" w:rsidP="00A7146A">
            <w:pPr>
              <w:pStyle w:val="TAC"/>
            </w:pPr>
            <w:r w:rsidRPr="008C3753">
              <w:t>70 %</w:t>
            </w:r>
          </w:p>
        </w:tc>
        <w:tc>
          <w:tcPr>
            <w:tcW w:w="1418" w:type="dxa"/>
          </w:tcPr>
          <w:p w14:paraId="482A592D" w14:textId="769A126B" w:rsidR="00A7146A" w:rsidRPr="008C3753" w:rsidRDefault="00A7146A" w:rsidP="00A7146A">
            <w:pPr>
              <w:pStyle w:val="TAC"/>
              <w:rPr>
                <w:lang w:eastAsia="zh-CN"/>
              </w:rPr>
            </w:pPr>
            <w:r w:rsidRPr="008C3753">
              <w:rPr>
                <w:lang w:eastAsia="zh-CN"/>
              </w:rPr>
              <w:t>G-FR1-A3-22</w:t>
            </w:r>
          </w:p>
        </w:tc>
        <w:tc>
          <w:tcPr>
            <w:tcW w:w="1153" w:type="dxa"/>
          </w:tcPr>
          <w:p w14:paraId="1BABED7D" w14:textId="0FC18FEE" w:rsidR="00A7146A" w:rsidRPr="008C3753" w:rsidRDefault="00A7146A" w:rsidP="00A7146A">
            <w:pPr>
              <w:pStyle w:val="TAC"/>
            </w:pPr>
            <w:r w:rsidRPr="008C3753">
              <w:t>pos1</w:t>
            </w:r>
          </w:p>
        </w:tc>
        <w:tc>
          <w:tcPr>
            <w:tcW w:w="828" w:type="dxa"/>
          </w:tcPr>
          <w:p w14:paraId="2DC29B98" w14:textId="0FBB5716" w:rsidR="00A7146A" w:rsidRPr="008C3753" w:rsidRDefault="00A7146A" w:rsidP="00A7146A">
            <w:pPr>
              <w:pStyle w:val="TAC"/>
            </w:pPr>
            <w:r w:rsidRPr="008C3753">
              <w:t>-4.5</w:t>
            </w:r>
          </w:p>
        </w:tc>
      </w:tr>
      <w:tr w:rsidR="00A7146A" w:rsidRPr="008C3753" w14:paraId="26E8FB92" w14:textId="77777777" w:rsidTr="00A7146A">
        <w:trPr>
          <w:cantSplit/>
          <w:jc w:val="center"/>
        </w:trPr>
        <w:tc>
          <w:tcPr>
            <w:tcW w:w="1007" w:type="dxa"/>
            <w:tcBorders>
              <w:top w:val="nil"/>
            </w:tcBorders>
            <w:shd w:val="clear" w:color="auto" w:fill="auto"/>
          </w:tcPr>
          <w:p w14:paraId="65F642F3" w14:textId="77777777" w:rsidR="00A7146A" w:rsidRPr="008C3753" w:rsidRDefault="00A7146A" w:rsidP="00A7146A">
            <w:pPr>
              <w:pStyle w:val="TAC"/>
            </w:pPr>
          </w:p>
        </w:tc>
        <w:tc>
          <w:tcPr>
            <w:tcW w:w="1085" w:type="dxa"/>
            <w:tcBorders>
              <w:top w:val="nil"/>
            </w:tcBorders>
            <w:shd w:val="clear" w:color="auto" w:fill="auto"/>
          </w:tcPr>
          <w:p w14:paraId="337355CB" w14:textId="77777777" w:rsidR="00A7146A" w:rsidRPr="008C3753" w:rsidRDefault="00A7146A" w:rsidP="00A7146A">
            <w:pPr>
              <w:pStyle w:val="TAC"/>
            </w:pPr>
          </w:p>
        </w:tc>
        <w:tc>
          <w:tcPr>
            <w:tcW w:w="861" w:type="dxa"/>
          </w:tcPr>
          <w:p w14:paraId="6AAF2DB3" w14:textId="5307CD68" w:rsidR="00A7146A" w:rsidRPr="008C3753" w:rsidRDefault="00A7146A" w:rsidP="00A7146A">
            <w:pPr>
              <w:pStyle w:val="TAC"/>
              <w:rPr>
                <w:rFonts w:cs="Arial"/>
              </w:rPr>
            </w:pPr>
            <w:r w:rsidRPr="008C3753">
              <w:rPr>
                <w:rFonts w:cs="Arial"/>
              </w:rPr>
              <w:t>Normal</w:t>
            </w:r>
          </w:p>
        </w:tc>
        <w:tc>
          <w:tcPr>
            <w:tcW w:w="1905" w:type="dxa"/>
          </w:tcPr>
          <w:p w14:paraId="5D792DE0" w14:textId="6D5FDF8D" w:rsidR="00A7146A" w:rsidRPr="008C3753" w:rsidRDefault="00A7146A" w:rsidP="00A7146A">
            <w:pPr>
              <w:pStyle w:val="TAC"/>
            </w:pPr>
            <w:r w:rsidRPr="008C3753">
              <w:t>TDLC300-100 Low</w:t>
            </w:r>
          </w:p>
        </w:tc>
        <w:tc>
          <w:tcPr>
            <w:tcW w:w="1374" w:type="dxa"/>
          </w:tcPr>
          <w:p w14:paraId="0CE1E244" w14:textId="12101D16" w:rsidR="00A7146A" w:rsidRPr="008C3753" w:rsidRDefault="00A7146A" w:rsidP="00A7146A">
            <w:pPr>
              <w:pStyle w:val="TAC"/>
            </w:pPr>
            <w:r w:rsidRPr="008C3753">
              <w:t>70 %</w:t>
            </w:r>
          </w:p>
        </w:tc>
        <w:tc>
          <w:tcPr>
            <w:tcW w:w="1418" w:type="dxa"/>
          </w:tcPr>
          <w:p w14:paraId="50B1EFCB" w14:textId="0F388806" w:rsidR="00A7146A" w:rsidRPr="008C3753" w:rsidRDefault="00A7146A" w:rsidP="00A7146A">
            <w:pPr>
              <w:pStyle w:val="TAC"/>
              <w:rPr>
                <w:lang w:eastAsia="zh-CN"/>
              </w:rPr>
            </w:pPr>
            <w:r w:rsidRPr="008C3753">
              <w:rPr>
                <w:lang w:eastAsia="zh-CN"/>
              </w:rPr>
              <w:t>G-FR1-A4-22</w:t>
            </w:r>
          </w:p>
        </w:tc>
        <w:tc>
          <w:tcPr>
            <w:tcW w:w="1153" w:type="dxa"/>
          </w:tcPr>
          <w:p w14:paraId="55491536" w14:textId="06C6F60C" w:rsidR="00A7146A" w:rsidRPr="008C3753" w:rsidRDefault="00A7146A" w:rsidP="00A7146A">
            <w:pPr>
              <w:pStyle w:val="TAC"/>
            </w:pPr>
            <w:r w:rsidRPr="008C3753">
              <w:t>pos1</w:t>
            </w:r>
          </w:p>
        </w:tc>
        <w:tc>
          <w:tcPr>
            <w:tcW w:w="828" w:type="dxa"/>
          </w:tcPr>
          <w:p w14:paraId="6FBFA9FB" w14:textId="19D9CFC0" w:rsidR="00A7146A" w:rsidRPr="008C3753" w:rsidRDefault="00A7146A" w:rsidP="00A7146A">
            <w:pPr>
              <w:pStyle w:val="TAC"/>
            </w:pPr>
            <w:r w:rsidRPr="008C3753">
              <w:t>7.6</w:t>
            </w:r>
          </w:p>
        </w:tc>
      </w:tr>
    </w:tbl>
    <w:p w14:paraId="481DC99F" w14:textId="24078288" w:rsidR="00A7146A" w:rsidRPr="008C3753" w:rsidRDefault="00A7146A" w:rsidP="00A7146A">
      <w:pPr>
        <w:rPr>
          <w:rFonts w:eastAsia="Malgun Gothic"/>
          <w:lang w:eastAsia="zh-CN"/>
        </w:rPr>
      </w:pPr>
    </w:p>
    <w:p w14:paraId="2AD042F5" w14:textId="35C455C0" w:rsidR="008C01E6" w:rsidRPr="008C3753" w:rsidRDefault="008C01E6" w:rsidP="008C01E6">
      <w:pPr>
        <w:pStyle w:val="TH"/>
        <w:rPr>
          <w:rFonts w:eastAsia="Malgun Gothic"/>
          <w:lang w:eastAsia="zh-CN"/>
        </w:rPr>
      </w:pPr>
      <w:r w:rsidRPr="008C3753">
        <w:rPr>
          <w:rFonts w:eastAsia="Malgun Gothic"/>
        </w:rPr>
        <w:t>Table 8.2.1.5-2: Test requirements for PUSCH</w:t>
      </w:r>
      <w:r w:rsidR="006B6FEE" w:rsidRPr="008C3753">
        <w:rPr>
          <w:rFonts w:eastAsia="Malgun Gothic" w:hint="eastAsia"/>
          <w:lang w:eastAsia="zh-CN"/>
        </w:rPr>
        <w:t xml:space="preserve"> with </w:t>
      </w:r>
      <w:r w:rsidR="006B6FEE" w:rsidRPr="008C3753">
        <w:rPr>
          <w:rFonts w:eastAsiaTheme="minorEastAsia" w:hint="eastAsia"/>
          <w:lang w:eastAsia="zh-CN"/>
        </w:rPr>
        <w:t>7</w:t>
      </w:r>
      <w:r w:rsidR="006B6FEE" w:rsidRPr="008C3753">
        <w:rPr>
          <w:rFonts w:eastAsia="Malgun Gothic" w:hint="eastAsia"/>
          <w:lang w:eastAsia="zh-CN"/>
        </w:rPr>
        <w:t>0% of maximum throughput</w:t>
      </w:r>
      <w:r w:rsidRPr="008C3753">
        <w:rPr>
          <w:rFonts w:eastAsia="Malgun Gothic"/>
        </w:rPr>
        <w:t>, Type A, 10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25700CA3" w14:textId="77777777" w:rsidTr="00A7146A">
        <w:trPr>
          <w:cantSplit/>
          <w:jc w:val="center"/>
        </w:trPr>
        <w:tc>
          <w:tcPr>
            <w:tcW w:w="1007" w:type="dxa"/>
            <w:tcBorders>
              <w:bottom w:val="single" w:sz="4" w:space="0" w:color="auto"/>
            </w:tcBorders>
          </w:tcPr>
          <w:p w14:paraId="2DDA785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314716D1" w14:textId="77777777" w:rsidR="00A7146A" w:rsidRPr="008C3753" w:rsidRDefault="00A7146A" w:rsidP="00A7146A">
            <w:pPr>
              <w:pStyle w:val="TAH"/>
            </w:pPr>
            <w:r w:rsidRPr="008C3753">
              <w:t>Number of RX antennas</w:t>
            </w:r>
          </w:p>
        </w:tc>
        <w:tc>
          <w:tcPr>
            <w:tcW w:w="861" w:type="dxa"/>
          </w:tcPr>
          <w:p w14:paraId="0F4323C6" w14:textId="77777777" w:rsidR="00A7146A" w:rsidRPr="008C3753" w:rsidRDefault="00A7146A" w:rsidP="00A7146A">
            <w:pPr>
              <w:pStyle w:val="TAH"/>
            </w:pPr>
            <w:r w:rsidRPr="008C3753">
              <w:t>Cyclic prefix</w:t>
            </w:r>
          </w:p>
        </w:tc>
        <w:tc>
          <w:tcPr>
            <w:tcW w:w="1905" w:type="dxa"/>
          </w:tcPr>
          <w:p w14:paraId="1DC02039" w14:textId="77777777" w:rsidR="00A7146A" w:rsidRPr="00F254F9" w:rsidRDefault="00A7146A" w:rsidP="00A7146A">
            <w:pPr>
              <w:pStyle w:val="TAH"/>
              <w:rPr>
                <w:lang w:val="fr-FR"/>
              </w:rPr>
            </w:pPr>
            <w:r w:rsidRPr="00F254F9">
              <w:rPr>
                <w:lang w:val="fr-FR"/>
              </w:rPr>
              <w:t>Propagation conditions and correlation matrix (annex G)</w:t>
            </w:r>
          </w:p>
        </w:tc>
        <w:tc>
          <w:tcPr>
            <w:tcW w:w="1374" w:type="dxa"/>
          </w:tcPr>
          <w:p w14:paraId="6EA0F482" w14:textId="77777777" w:rsidR="00A7146A" w:rsidRPr="008C3753" w:rsidRDefault="00A7146A" w:rsidP="00A7146A">
            <w:pPr>
              <w:pStyle w:val="TAH"/>
            </w:pPr>
            <w:r w:rsidRPr="008C3753">
              <w:t>Fraction of maximum throughput</w:t>
            </w:r>
          </w:p>
        </w:tc>
        <w:tc>
          <w:tcPr>
            <w:tcW w:w="1418" w:type="dxa"/>
          </w:tcPr>
          <w:p w14:paraId="2FD11C35" w14:textId="77777777" w:rsidR="00A7146A" w:rsidRPr="008C3753" w:rsidRDefault="00A7146A" w:rsidP="00A7146A">
            <w:pPr>
              <w:pStyle w:val="TAH"/>
            </w:pPr>
            <w:r w:rsidRPr="008C3753">
              <w:t>FRC</w:t>
            </w:r>
            <w:r w:rsidRPr="008C3753">
              <w:br/>
              <w:t>(annex A)</w:t>
            </w:r>
          </w:p>
        </w:tc>
        <w:tc>
          <w:tcPr>
            <w:tcW w:w="1153" w:type="dxa"/>
          </w:tcPr>
          <w:p w14:paraId="0433F633" w14:textId="77777777" w:rsidR="00A7146A" w:rsidRPr="008C3753" w:rsidRDefault="00A7146A" w:rsidP="00A7146A">
            <w:pPr>
              <w:pStyle w:val="TAH"/>
            </w:pPr>
            <w:r w:rsidRPr="008C3753">
              <w:t>Additional DM-RS position</w:t>
            </w:r>
          </w:p>
        </w:tc>
        <w:tc>
          <w:tcPr>
            <w:tcW w:w="828" w:type="dxa"/>
          </w:tcPr>
          <w:p w14:paraId="5878A6F1" w14:textId="77777777" w:rsidR="00A7146A" w:rsidRPr="008C3753" w:rsidRDefault="00A7146A" w:rsidP="00A7146A">
            <w:pPr>
              <w:pStyle w:val="TAH"/>
            </w:pPr>
            <w:r w:rsidRPr="008C3753">
              <w:t>SNR</w:t>
            </w:r>
          </w:p>
          <w:p w14:paraId="27A95008" w14:textId="77777777" w:rsidR="00A7146A" w:rsidRPr="008C3753" w:rsidRDefault="00A7146A" w:rsidP="00A7146A">
            <w:pPr>
              <w:pStyle w:val="TAH"/>
            </w:pPr>
            <w:r w:rsidRPr="008C3753">
              <w:t>(dB)</w:t>
            </w:r>
          </w:p>
        </w:tc>
      </w:tr>
      <w:tr w:rsidR="00A7146A" w:rsidRPr="008C3753" w14:paraId="3BCA0BBA" w14:textId="77777777" w:rsidTr="00A7146A">
        <w:trPr>
          <w:cantSplit/>
          <w:jc w:val="center"/>
        </w:trPr>
        <w:tc>
          <w:tcPr>
            <w:tcW w:w="1007" w:type="dxa"/>
            <w:tcBorders>
              <w:bottom w:val="nil"/>
            </w:tcBorders>
            <w:shd w:val="clear" w:color="auto" w:fill="auto"/>
          </w:tcPr>
          <w:p w14:paraId="56A198DD" w14:textId="77777777" w:rsidR="00A7146A" w:rsidRPr="008C3753" w:rsidRDefault="00A7146A" w:rsidP="00A7146A">
            <w:pPr>
              <w:pStyle w:val="TAC"/>
            </w:pPr>
          </w:p>
        </w:tc>
        <w:tc>
          <w:tcPr>
            <w:tcW w:w="1085" w:type="dxa"/>
            <w:tcBorders>
              <w:bottom w:val="nil"/>
            </w:tcBorders>
            <w:shd w:val="clear" w:color="auto" w:fill="auto"/>
          </w:tcPr>
          <w:p w14:paraId="10723359" w14:textId="77777777" w:rsidR="00A7146A" w:rsidRPr="008C3753" w:rsidRDefault="00A7146A" w:rsidP="00A7146A">
            <w:pPr>
              <w:pStyle w:val="TAC"/>
            </w:pPr>
          </w:p>
        </w:tc>
        <w:tc>
          <w:tcPr>
            <w:tcW w:w="861" w:type="dxa"/>
          </w:tcPr>
          <w:p w14:paraId="0828A7BD" w14:textId="1BD6D8C9" w:rsidR="00A7146A" w:rsidRPr="008C3753" w:rsidRDefault="00A7146A" w:rsidP="00A7146A">
            <w:pPr>
              <w:pStyle w:val="TAC"/>
            </w:pPr>
            <w:r w:rsidRPr="008C3753">
              <w:t>Normal</w:t>
            </w:r>
          </w:p>
        </w:tc>
        <w:tc>
          <w:tcPr>
            <w:tcW w:w="1905" w:type="dxa"/>
          </w:tcPr>
          <w:p w14:paraId="1AB7BF4D" w14:textId="1C47519E" w:rsidR="00A7146A" w:rsidRPr="008C3753" w:rsidRDefault="00A7146A" w:rsidP="00A7146A">
            <w:pPr>
              <w:pStyle w:val="TAC"/>
              <w:rPr>
                <w:lang w:val="fr-FR"/>
              </w:rPr>
            </w:pPr>
            <w:r w:rsidRPr="008C3753">
              <w:t>TDLB100-400 Low</w:t>
            </w:r>
          </w:p>
        </w:tc>
        <w:tc>
          <w:tcPr>
            <w:tcW w:w="1374" w:type="dxa"/>
          </w:tcPr>
          <w:p w14:paraId="1632A4F2" w14:textId="7712CF85" w:rsidR="00A7146A" w:rsidRPr="008C3753" w:rsidRDefault="00A7146A" w:rsidP="00A7146A">
            <w:pPr>
              <w:pStyle w:val="TAC"/>
            </w:pPr>
            <w:r w:rsidRPr="008C3753">
              <w:t>70 %</w:t>
            </w:r>
          </w:p>
        </w:tc>
        <w:tc>
          <w:tcPr>
            <w:tcW w:w="1418" w:type="dxa"/>
          </w:tcPr>
          <w:p w14:paraId="2FEEA5B1" w14:textId="27B01934" w:rsidR="00A7146A" w:rsidRPr="008C3753" w:rsidRDefault="00A7146A" w:rsidP="00A7146A">
            <w:pPr>
              <w:pStyle w:val="TAC"/>
            </w:pPr>
            <w:r w:rsidRPr="008C3753">
              <w:rPr>
                <w:lang w:eastAsia="zh-CN"/>
              </w:rPr>
              <w:t>G-FR1-A3-9</w:t>
            </w:r>
          </w:p>
        </w:tc>
        <w:tc>
          <w:tcPr>
            <w:tcW w:w="1153" w:type="dxa"/>
          </w:tcPr>
          <w:p w14:paraId="71573F9B" w14:textId="29C3AB58" w:rsidR="00A7146A" w:rsidRPr="008C3753" w:rsidRDefault="00A7146A" w:rsidP="00A7146A">
            <w:pPr>
              <w:pStyle w:val="TAC"/>
            </w:pPr>
            <w:r w:rsidRPr="008C3753">
              <w:t>pos1</w:t>
            </w:r>
          </w:p>
        </w:tc>
        <w:tc>
          <w:tcPr>
            <w:tcW w:w="828" w:type="dxa"/>
          </w:tcPr>
          <w:p w14:paraId="3B300203" w14:textId="5291256F" w:rsidR="00A7146A" w:rsidRPr="008C3753" w:rsidRDefault="00A7146A" w:rsidP="00A7146A">
            <w:pPr>
              <w:pStyle w:val="TAC"/>
            </w:pPr>
            <w:r w:rsidRPr="008C3753">
              <w:t>-1.9</w:t>
            </w:r>
          </w:p>
        </w:tc>
      </w:tr>
      <w:tr w:rsidR="00A7146A" w:rsidRPr="008C3753" w14:paraId="478E2563" w14:textId="77777777" w:rsidTr="00A7146A">
        <w:trPr>
          <w:cantSplit/>
          <w:jc w:val="center"/>
        </w:trPr>
        <w:tc>
          <w:tcPr>
            <w:tcW w:w="1007" w:type="dxa"/>
            <w:tcBorders>
              <w:top w:val="nil"/>
              <w:bottom w:val="nil"/>
            </w:tcBorders>
            <w:shd w:val="clear" w:color="auto" w:fill="auto"/>
          </w:tcPr>
          <w:p w14:paraId="5130A1DB" w14:textId="77777777" w:rsidR="00A7146A" w:rsidRPr="008C3753" w:rsidRDefault="00A7146A" w:rsidP="00A7146A">
            <w:pPr>
              <w:pStyle w:val="TAC"/>
            </w:pPr>
          </w:p>
        </w:tc>
        <w:tc>
          <w:tcPr>
            <w:tcW w:w="1085" w:type="dxa"/>
            <w:tcBorders>
              <w:top w:val="nil"/>
              <w:bottom w:val="nil"/>
            </w:tcBorders>
            <w:shd w:val="clear" w:color="auto" w:fill="auto"/>
          </w:tcPr>
          <w:p w14:paraId="51BE2CBE" w14:textId="77777777" w:rsidR="00A7146A" w:rsidRPr="008C3753" w:rsidRDefault="00A7146A" w:rsidP="00A7146A">
            <w:pPr>
              <w:pStyle w:val="TAC"/>
            </w:pPr>
            <w:r w:rsidRPr="008C3753">
              <w:t>2</w:t>
            </w:r>
          </w:p>
        </w:tc>
        <w:tc>
          <w:tcPr>
            <w:tcW w:w="861" w:type="dxa"/>
          </w:tcPr>
          <w:p w14:paraId="07C75B3B" w14:textId="255604B1" w:rsidR="00A7146A" w:rsidRPr="008C3753" w:rsidRDefault="00A7146A" w:rsidP="00A7146A">
            <w:pPr>
              <w:pStyle w:val="TAC"/>
              <w:rPr>
                <w:rFonts w:cs="Arial"/>
              </w:rPr>
            </w:pPr>
            <w:r w:rsidRPr="008C3753">
              <w:t>Normal</w:t>
            </w:r>
          </w:p>
        </w:tc>
        <w:tc>
          <w:tcPr>
            <w:tcW w:w="1905" w:type="dxa"/>
          </w:tcPr>
          <w:p w14:paraId="0603909F" w14:textId="6FFECD52" w:rsidR="00A7146A" w:rsidRPr="008C3753" w:rsidRDefault="00A7146A" w:rsidP="00A7146A">
            <w:pPr>
              <w:pStyle w:val="TAC"/>
            </w:pPr>
            <w:r w:rsidRPr="008C3753">
              <w:t>TDLC300-100 Low</w:t>
            </w:r>
          </w:p>
        </w:tc>
        <w:tc>
          <w:tcPr>
            <w:tcW w:w="1374" w:type="dxa"/>
          </w:tcPr>
          <w:p w14:paraId="51CFE15A" w14:textId="1D17A685" w:rsidR="00A7146A" w:rsidRPr="008C3753" w:rsidRDefault="00A7146A" w:rsidP="00A7146A">
            <w:pPr>
              <w:pStyle w:val="TAC"/>
            </w:pPr>
            <w:r w:rsidRPr="008C3753">
              <w:t>70 %</w:t>
            </w:r>
          </w:p>
        </w:tc>
        <w:tc>
          <w:tcPr>
            <w:tcW w:w="1418" w:type="dxa"/>
          </w:tcPr>
          <w:p w14:paraId="2F051F60" w14:textId="2F5C0D2A" w:rsidR="00A7146A" w:rsidRPr="008C3753" w:rsidRDefault="00A7146A" w:rsidP="00A7146A">
            <w:pPr>
              <w:pStyle w:val="TAC"/>
            </w:pPr>
            <w:r w:rsidRPr="008C3753">
              <w:rPr>
                <w:lang w:eastAsia="zh-CN"/>
              </w:rPr>
              <w:t>G-FR1-A4-9</w:t>
            </w:r>
          </w:p>
        </w:tc>
        <w:tc>
          <w:tcPr>
            <w:tcW w:w="1153" w:type="dxa"/>
          </w:tcPr>
          <w:p w14:paraId="72916C01" w14:textId="7971DDB8" w:rsidR="00A7146A" w:rsidRPr="008C3753" w:rsidRDefault="00A7146A" w:rsidP="00A7146A">
            <w:pPr>
              <w:pStyle w:val="TAC"/>
            </w:pPr>
            <w:r w:rsidRPr="008C3753">
              <w:t>pos1</w:t>
            </w:r>
          </w:p>
        </w:tc>
        <w:tc>
          <w:tcPr>
            <w:tcW w:w="828" w:type="dxa"/>
          </w:tcPr>
          <w:p w14:paraId="4FE9632A" w14:textId="2053D767" w:rsidR="00A7146A" w:rsidRPr="008C3753" w:rsidRDefault="00A7146A" w:rsidP="00A7146A">
            <w:pPr>
              <w:pStyle w:val="TAC"/>
            </w:pPr>
            <w:r w:rsidRPr="008C3753">
              <w:t>10.8</w:t>
            </w:r>
          </w:p>
        </w:tc>
      </w:tr>
      <w:tr w:rsidR="00A7146A" w:rsidRPr="008C3753" w14:paraId="24C159BA" w14:textId="77777777" w:rsidTr="00A7146A">
        <w:trPr>
          <w:cantSplit/>
          <w:jc w:val="center"/>
        </w:trPr>
        <w:tc>
          <w:tcPr>
            <w:tcW w:w="1007" w:type="dxa"/>
            <w:tcBorders>
              <w:top w:val="nil"/>
              <w:bottom w:val="nil"/>
            </w:tcBorders>
            <w:shd w:val="clear" w:color="auto" w:fill="auto"/>
          </w:tcPr>
          <w:p w14:paraId="333D2CB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CE95BF2" w14:textId="77777777" w:rsidR="00A7146A" w:rsidRPr="008C3753" w:rsidRDefault="00A7146A" w:rsidP="00A7146A">
            <w:pPr>
              <w:pStyle w:val="TAC"/>
            </w:pPr>
          </w:p>
        </w:tc>
        <w:tc>
          <w:tcPr>
            <w:tcW w:w="861" w:type="dxa"/>
          </w:tcPr>
          <w:p w14:paraId="2F79293C" w14:textId="4B7B5220" w:rsidR="00A7146A" w:rsidRPr="008C3753" w:rsidRDefault="00A7146A" w:rsidP="00A7146A">
            <w:pPr>
              <w:pStyle w:val="TAC"/>
              <w:rPr>
                <w:rFonts w:cs="Arial"/>
              </w:rPr>
            </w:pPr>
            <w:r w:rsidRPr="008C3753">
              <w:t>Normal</w:t>
            </w:r>
          </w:p>
        </w:tc>
        <w:tc>
          <w:tcPr>
            <w:tcW w:w="1905" w:type="dxa"/>
          </w:tcPr>
          <w:p w14:paraId="562F9FDD" w14:textId="550A68F2" w:rsidR="00A7146A" w:rsidRPr="008C3753" w:rsidRDefault="00A7146A" w:rsidP="00A7146A">
            <w:pPr>
              <w:pStyle w:val="TAC"/>
            </w:pPr>
            <w:r w:rsidRPr="008C3753">
              <w:t>TDLA30-10 Low</w:t>
            </w:r>
          </w:p>
        </w:tc>
        <w:tc>
          <w:tcPr>
            <w:tcW w:w="1374" w:type="dxa"/>
          </w:tcPr>
          <w:p w14:paraId="7C14BC8B" w14:textId="0B68E528" w:rsidR="00A7146A" w:rsidRPr="008C3753" w:rsidRDefault="00A7146A" w:rsidP="00A7146A">
            <w:pPr>
              <w:pStyle w:val="TAC"/>
            </w:pPr>
            <w:r w:rsidRPr="008C3753">
              <w:t>70 %</w:t>
            </w:r>
          </w:p>
        </w:tc>
        <w:tc>
          <w:tcPr>
            <w:tcW w:w="1418" w:type="dxa"/>
          </w:tcPr>
          <w:p w14:paraId="429229D7" w14:textId="522BEFD2" w:rsidR="00A7146A" w:rsidRPr="008C3753" w:rsidRDefault="00A7146A" w:rsidP="00A7146A">
            <w:pPr>
              <w:pStyle w:val="TAC"/>
            </w:pPr>
            <w:r w:rsidRPr="008C3753">
              <w:rPr>
                <w:lang w:eastAsia="zh-CN"/>
              </w:rPr>
              <w:t>G-FR1-A5-9</w:t>
            </w:r>
          </w:p>
        </w:tc>
        <w:tc>
          <w:tcPr>
            <w:tcW w:w="1153" w:type="dxa"/>
          </w:tcPr>
          <w:p w14:paraId="7C5BF4FE" w14:textId="7A9C1F48" w:rsidR="00A7146A" w:rsidRPr="008C3753" w:rsidRDefault="00A7146A" w:rsidP="00A7146A">
            <w:pPr>
              <w:pStyle w:val="TAC"/>
            </w:pPr>
            <w:r w:rsidRPr="008C3753">
              <w:t>pos1</w:t>
            </w:r>
          </w:p>
        </w:tc>
        <w:tc>
          <w:tcPr>
            <w:tcW w:w="828" w:type="dxa"/>
          </w:tcPr>
          <w:p w14:paraId="6ED2B6F2" w14:textId="5268FEBF" w:rsidR="00A7146A" w:rsidRPr="008C3753" w:rsidRDefault="00A7146A" w:rsidP="00A7146A">
            <w:pPr>
              <w:pStyle w:val="TAC"/>
            </w:pPr>
            <w:r w:rsidRPr="008C3753">
              <w:t>12.8</w:t>
            </w:r>
          </w:p>
        </w:tc>
      </w:tr>
      <w:tr w:rsidR="00A7146A" w:rsidRPr="008C3753" w14:paraId="49ACC428" w14:textId="77777777" w:rsidTr="00A7146A">
        <w:trPr>
          <w:cantSplit/>
          <w:jc w:val="center"/>
        </w:trPr>
        <w:tc>
          <w:tcPr>
            <w:tcW w:w="1007" w:type="dxa"/>
            <w:tcBorders>
              <w:top w:val="nil"/>
              <w:bottom w:val="nil"/>
            </w:tcBorders>
            <w:shd w:val="clear" w:color="auto" w:fill="auto"/>
          </w:tcPr>
          <w:p w14:paraId="289BF922" w14:textId="77777777" w:rsidR="00A7146A" w:rsidRPr="008C3753" w:rsidRDefault="00A7146A" w:rsidP="00A7146A">
            <w:pPr>
              <w:pStyle w:val="TAC"/>
            </w:pPr>
          </w:p>
        </w:tc>
        <w:tc>
          <w:tcPr>
            <w:tcW w:w="1085" w:type="dxa"/>
            <w:tcBorders>
              <w:bottom w:val="nil"/>
            </w:tcBorders>
            <w:shd w:val="clear" w:color="auto" w:fill="auto"/>
          </w:tcPr>
          <w:p w14:paraId="02B1488D" w14:textId="77777777" w:rsidR="00A7146A" w:rsidRPr="008C3753" w:rsidRDefault="00A7146A" w:rsidP="00A7146A">
            <w:pPr>
              <w:pStyle w:val="TAC"/>
            </w:pPr>
          </w:p>
        </w:tc>
        <w:tc>
          <w:tcPr>
            <w:tcW w:w="861" w:type="dxa"/>
          </w:tcPr>
          <w:p w14:paraId="6638E95D" w14:textId="2101CD51" w:rsidR="00A7146A" w:rsidRPr="008C3753" w:rsidRDefault="00A7146A" w:rsidP="00A7146A">
            <w:pPr>
              <w:pStyle w:val="TAC"/>
              <w:rPr>
                <w:rFonts w:cs="Arial"/>
              </w:rPr>
            </w:pPr>
            <w:r w:rsidRPr="008C3753">
              <w:t>Normal</w:t>
            </w:r>
          </w:p>
        </w:tc>
        <w:tc>
          <w:tcPr>
            <w:tcW w:w="1905" w:type="dxa"/>
          </w:tcPr>
          <w:p w14:paraId="305D9212" w14:textId="5D2E4D6D" w:rsidR="00A7146A" w:rsidRPr="008C3753" w:rsidRDefault="00A7146A" w:rsidP="00A7146A">
            <w:pPr>
              <w:pStyle w:val="TAC"/>
            </w:pPr>
            <w:r w:rsidRPr="008C3753">
              <w:t>TDLB100-400 Low</w:t>
            </w:r>
          </w:p>
        </w:tc>
        <w:tc>
          <w:tcPr>
            <w:tcW w:w="1374" w:type="dxa"/>
          </w:tcPr>
          <w:p w14:paraId="10B97BA2" w14:textId="545D46DB" w:rsidR="00A7146A" w:rsidRPr="008C3753" w:rsidRDefault="00A7146A" w:rsidP="00A7146A">
            <w:pPr>
              <w:pStyle w:val="TAC"/>
            </w:pPr>
            <w:r w:rsidRPr="008C3753">
              <w:t>70 %</w:t>
            </w:r>
          </w:p>
        </w:tc>
        <w:tc>
          <w:tcPr>
            <w:tcW w:w="1418" w:type="dxa"/>
          </w:tcPr>
          <w:p w14:paraId="36C8A715" w14:textId="19742DDB" w:rsidR="00A7146A" w:rsidRPr="008C3753" w:rsidRDefault="00A7146A" w:rsidP="00A7146A">
            <w:pPr>
              <w:pStyle w:val="TAC"/>
            </w:pPr>
            <w:r w:rsidRPr="008C3753">
              <w:rPr>
                <w:lang w:eastAsia="zh-CN"/>
              </w:rPr>
              <w:t>G-FR1-A3-9</w:t>
            </w:r>
          </w:p>
        </w:tc>
        <w:tc>
          <w:tcPr>
            <w:tcW w:w="1153" w:type="dxa"/>
          </w:tcPr>
          <w:p w14:paraId="4ABE9111" w14:textId="190FEC6C" w:rsidR="00A7146A" w:rsidRPr="008C3753" w:rsidRDefault="00A7146A" w:rsidP="00A7146A">
            <w:pPr>
              <w:pStyle w:val="TAC"/>
            </w:pPr>
            <w:r w:rsidRPr="008C3753">
              <w:t>pos1</w:t>
            </w:r>
          </w:p>
        </w:tc>
        <w:tc>
          <w:tcPr>
            <w:tcW w:w="828" w:type="dxa"/>
          </w:tcPr>
          <w:p w14:paraId="0BD01B1C" w14:textId="12EDB81D" w:rsidR="00A7146A" w:rsidRPr="008C3753" w:rsidRDefault="00A7146A" w:rsidP="00A7146A">
            <w:pPr>
              <w:pStyle w:val="TAC"/>
            </w:pPr>
            <w:r w:rsidRPr="008C3753">
              <w:t>-5.4</w:t>
            </w:r>
          </w:p>
        </w:tc>
      </w:tr>
      <w:tr w:rsidR="00A7146A" w:rsidRPr="008C3753" w14:paraId="67117023" w14:textId="77777777" w:rsidTr="00A7146A">
        <w:trPr>
          <w:cantSplit/>
          <w:jc w:val="center"/>
        </w:trPr>
        <w:tc>
          <w:tcPr>
            <w:tcW w:w="1007" w:type="dxa"/>
            <w:tcBorders>
              <w:top w:val="nil"/>
              <w:bottom w:val="nil"/>
            </w:tcBorders>
            <w:shd w:val="clear" w:color="auto" w:fill="auto"/>
          </w:tcPr>
          <w:p w14:paraId="03EE1B3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0969093" w14:textId="77777777" w:rsidR="00A7146A" w:rsidRPr="008C3753" w:rsidRDefault="00A7146A" w:rsidP="00A7146A">
            <w:pPr>
              <w:pStyle w:val="TAC"/>
            </w:pPr>
            <w:r w:rsidRPr="008C3753">
              <w:t>4</w:t>
            </w:r>
          </w:p>
        </w:tc>
        <w:tc>
          <w:tcPr>
            <w:tcW w:w="861" w:type="dxa"/>
          </w:tcPr>
          <w:p w14:paraId="0B354CD2" w14:textId="44BCF1F3" w:rsidR="00A7146A" w:rsidRPr="008C3753" w:rsidRDefault="00A7146A" w:rsidP="00A7146A">
            <w:pPr>
              <w:pStyle w:val="TAC"/>
              <w:rPr>
                <w:rFonts w:cs="Arial"/>
              </w:rPr>
            </w:pPr>
            <w:r w:rsidRPr="008C3753">
              <w:t>Normal</w:t>
            </w:r>
          </w:p>
        </w:tc>
        <w:tc>
          <w:tcPr>
            <w:tcW w:w="1905" w:type="dxa"/>
          </w:tcPr>
          <w:p w14:paraId="16D0B99B" w14:textId="1F9AC0B6" w:rsidR="00A7146A" w:rsidRPr="008C3753" w:rsidRDefault="00A7146A" w:rsidP="00A7146A">
            <w:pPr>
              <w:pStyle w:val="TAC"/>
            </w:pPr>
            <w:r w:rsidRPr="008C3753">
              <w:t>TDLC300-100 Low</w:t>
            </w:r>
          </w:p>
        </w:tc>
        <w:tc>
          <w:tcPr>
            <w:tcW w:w="1374" w:type="dxa"/>
          </w:tcPr>
          <w:p w14:paraId="606D3451" w14:textId="0EDFB9E5" w:rsidR="00A7146A" w:rsidRPr="008C3753" w:rsidRDefault="00A7146A" w:rsidP="00A7146A">
            <w:pPr>
              <w:pStyle w:val="TAC"/>
            </w:pPr>
            <w:r w:rsidRPr="008C3753">
              <w:t>70 %</w:t>
            </w:r>
          </w:p>
        </w:tc>
        <w:tc>
          <w:tcPr>
            <w:tcW w:w="1418" w:type="dxa"/>
          </w:tcPr>
          <w:p w14:paraId="587CEC6E" w14:textId="37EB4D60" w:rsidR="00A7146A" w:rsidRPr="008C3753" w:rsidRDefault="00A7146A" w:rsidP="00A7146A">
            <w:pPr>
              <w:pStyle w:val="TAC"/>
            </w:pPr>
            <w:r w:rsidRPr="008C3753">
              <w:rPr>
                <w:lang w:eastAsia="zh-CN"/>
              </w:rPr>
              <w:t>G-FR1-A4-9</w:t>
            </w:r>
          </w:p>
        </w:tc>
        <w:tc>
          <w:tcPr>
            <w:tcW w:w="1153" w:type="dxa"/>
          </w:tcPr>
          <w:p w14:paraId="4B870C1B" w14:textId="590424C7" w:rsidR="00A7146A" w:rsidRPr="008C3753" w:rsidRDefault="00A7146A" w:rsidP="00A7146A">
            <w:pPr>
              <w:pStyle w:val="TAC"/>
            </w:pPr>
            <w:r w:rsidRPr="008C3753">
              <w:t>pos1</w:t>
            </w:r>
          </w:p>
        </w:tc>
        <w:tc>
          <w:tcPr>
            <w:tcW w:w="828" w:type="dxa"/>
          </w:tcPr>
          <w:p w14:paraId="16E840FA" w14:textId="0F03DC62" w:rsidR="00A7146A" w:rsidRPr="008C3753" w:rsidRDefault="00A7146A" w:rsidP="00A7146A">
            <w:pPr>
              <w:pStyle w:val="TAC"/>
            </w:pPr>
            <w:r w:rsidRPr="008C3753">
              <w:t>6.9</w:t>
            </w:r>
          </w:p>
        </w:tc>
      </w:tr>
      <w:tr w:rsidR="00A7146A" w:rsidRPr="008C3753" w14:paraId="6EDAEF25" w14:textId="77777777" w:rsidTr="00A7146A">
        <w:trPr>
          <w:cantSplit/>
          <w:jc w:val="center"/>
        </w:trPr>
        <w:tc>
          <w:tcPr>
            <w:tcW w:w="1007" w:type="dxa"/>
            <w:tcBorders>
              <w:top w:val="nil"/>
              <w:bottom w:val="nil"/>
            </w:tcBorders>
            <w:shd w:val="clear" w:color="auto" w:fill="auto"/>
          </w:tcPr>
          <w:p w14:paraId="2307ED3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2236206" w14:textId="77777777" w:rsidR="00A7146A" w:rsidRPr="008C3753" w:rsidRDefault="00A7146A" w:rsidP="00A7146A">
            <w:pPr>
              <w:pStyle w:val="TAC"/>
            </w:pPr>
          </w:p>
        </w:tc>
        <w:tc>
          <w:tcPr>
            <w:tcW w:w="861" w:type="dxa"/>
          </w:tcPr>
          <w:p w14:paraId="22741EE7" w14:textId="222A5945" w:rsidR="00A7146A" w:rsidRPr="008C3753" w:rsidRDefault="00A7146A" w:rsidP="00A7146A">
            <w:pPr>
              <w:pStyle w:val="TAC"/>
              <w:rPr>
                <w:rFonts w:cs="Arial"/>
              </w:rPr>
            </w:pPr>
            <w:r w:rsidRPr="008C3753">
              <w:t>Normal</w:t>
            </w:r>
          </w:p>
        </w:tc>
        <w:tc>
          <w:tcPr>
            <w:tcW w:w="1905" w:type="dxa"/>
          </w:tcPr>
          <w:p w14:paraId="5BD24987" w14:textId="4DAF7259" w:rsidR="00A7146A" w:rsidRPr="008C3753" w:rsidRDefault="00A7146A" w:rsidP="00A7146A">
            <w:pPr>
              <w:pStyle w:val="TAC"/>
            </w:pPr>
            <w:r w:rsidRPr="008C3753">
              <w:t>TDLA30-10 Low</w:t>
            </w:r>
          </w:p>
        </w:tc>
        <w:tc>
          <w:tcPr>
            <w:tcW w:w="1374" w:type="dxa"/>
          </w:tcPr>
          <w:p w14:paraId="2D5BA712" w14:textId="5EC2A8B5" w:rsidR="00A7146A" w:rsidRPr="008C3753" w:rsidRDefault="00A7146A" w:rsidP="00A7146A">
            <w:pPr>
              <w:pStyle w:val="TAC"/>
            </w:pPr>
            <w:r w:rsidRPr="008C3753">
              <w:t>70 %</w:t>
            </w:r>
          </w:p>
        </w:tc>
        <w:tc>
          <w:tcPr>
            <w:tcW w:w="1418" w:type="dxa"/>
          </w:tcPr>
          <w:p w14:paraId="30252E03" w14:textId="6CCF0291" w:rsidR="00A7146A" w:rsidRPr="008C3753" w:rsidRDefault="00A7146A" w:rsidP="00A7146A">
            <w:pPr>
              <w:pStyle w:val="TAC"/>
            </w:pPr>
            <w:r w:rsidRPr="008C3753">
              <w:rPr>
                <w:lang w:eastAsia="zh-CN"/>
              </w:rPr>
              <w:t>G-FR1-A5-9</w:t>
            </w:r>
          </w:p>
        </w:tc>
        <w:tc>
          <w:tcPr>
            <w:tcW w:w="1153" w:type="dxa"/>
          </w:tcPr>
          <w:p w14:paraId="1D630614" w14:textId="5CA25435" w:rsidR="00A7146A" w:rsidRPr="008C3753" w:rsidRDefault="00A7146A" w:rsidP="00A7146A">
            <w:pPr>
              <w:pStyle w:val="TAC"/>
            </w:pPr>
            <w:r w:rsidRPr="008C3753">
              <w:t>pos1</w:t>
            </w:r>
          </w:p>
        </w:tc>
        <w:tc>
          <w:tcPr>
            <w:tcW w:w="828" w:type="dxa"/>
          </w:tcPr>
          <w:p w14:paraId="7AECF0B3" w14:textId="5A8565DF" w:rsidR="00A7146A" w:rsidRPr="008C3753" w:rsidRDefault="00A7146A" w:rsidP="00A7146A">
            <w:pPr>
              <w:pStyle w:val="TAC"/>
            </w:pPr>
            <w:r w:rsidRPr="008C3753">
              <w:t>9.2</w:t>
            </w:r>
          </w:p>
        </w:tc>
      </w:tr>
      <w:tr w:rsidR="00A7146A" w:rsidRPr="008C3753" w14:paraId="5999A20B" w14:textId="77777777" w:rsidTr="00A7146A">
        <w:trPr>
          <w:cantSplit/>
          <w:jc w:val="center"/>
        </w:trPr>
        <w:tc>
          <w:tcPr>
            <w:tcW w:w="1007" w:type="dxa"/>
            <w:tcBorders>
              <w:top w:val="nil"/>
              <w:bottom w:val="nil"/>
            </w:tcBorders>
            <w:shd w:val="clear" w:color="auto" w:fill="auto"/>
          </w:tcPr>
          <w:p w14:paraId="601562D7" w14:textId="77777777" w:rsidR="00A7146A" w:rsidRPr="008C3753" w:rsidRDefault="00A7146A" w:rsidP="00A7146A">
            <w:pPr>
              <w:pStyle w:val="TAC"/>
            </w:pPr>
          </w:p>
        </w:tc>
        <w:tc>
          <w:tcPr>
            <w:tcW w:w="1085" w:type="dxa"/>
            <w:tcBorders>
              <w:bottom w:val="nil"/>
            </w:tcBorders>
            <w:shd w:val="clear" w:color="auto" w:fill="auto"/>
          </w:tcPr>
          <w:p w14:paraId="2F7DAA72" w14:textId="77777777" w:rsidR="00A7146A" w:rsidRPr="008C3753" w:rsidRDefault="00A7146A" w:rsidP="00A7146A">
            <w:pPr>
              <w:pStyle w:val="TAC"/>
            </w:pPr>
          </w:p>
        </w:tc>
        <w:tc>
          <w:tcPr>
            <w:tcW w:w="861" w:type="dxa"/>
          </w:tcPr>
          <w:p w14:paraId="0300B72D" w14:textId="4AA1F613" w:rsidR="00A7146A" w:rsidRPr="008C3753" w:rsidRDefault="00A7146A" w:rsidP="00A7146A">
            <w:pPr>
              <w:pStyle w:val="TAC"/>
              <w:rPr>
                <w:rFonts w:cs="Arial"/>
              </w:rPr>
            </w:pPr>
            <w:r w:rsidRPr="008C3753">
              <w:t>Normal</w:t>
            </w:r>
          </w:p>
        </w:tc>
        <w:tc>
          <w:tcPr>
            <w:tcW w:w="1905" w:type="dxa"/>
          </w:tcPr>
          <w:p w14:paraId="4D7FF211" w14:textId="426A1D7B" w:rsidR="00A7146A" w:rsidRPr="008C3753" w:rsidRDefault="00A7146A" w:rsidP="00A7146A">
            <w:pPr>
              <w:pStyle w:val="TAC"/>
            </w:pPr>
            <w:r w:rsidRPr="008C3753">
              <w:t>TDLB100-400 Low</w:t>
            </w:r>
          </w:p>
        </w:tc>
        <w:tc>
          <w:tcPr>
            <w:tcW w:w="1374" w:type="dxa"/>
          </w:tcPr>
          <w:p w14:paraId="40766346" w14:textId="7BF9C4B5" w:rsidR="00A7146A" w:rsidRPr="008C3753" w:rsidRDefault="00A7146A" w:rsidP="00A7146A">
            <w:pPr>
              <w:pStyle w:val="TAC"/>
            </w:pPr>
            <w:r w:rsidRPr="008C3753">
              <w:t>70 %</w:t>
            </w:r>
          </w:p>
        </w:tc>
        <w:tc>
          <w:tcPr>
            <w:tcW w:w="1418" w:type="dxa"/>
          </w:tcPr>
          <w:p w14:paraId="18CB50E5" w14:textId="37FC4978" w:rsidR="00A7146A" w:rsidRPr="008C3753" w:rsidRDefault="00A7146A" w:rsidP="00A7146A">
            <w:pPr>
              <w:pStyle w:val="TAC"/>
            </w:pPr>
            <w:r w:rsidRPr="008C3753">
              <w:rPr>
                <w:lang w:eastAsia="zh-CN"/>
              </w:rPr>
              <w:t>G-FR1-A3-9</w:t>
            </w:r>
          </w:p>
        </w:tc>
        <w:tc>
          <w:tcPr>
            <w:tcW w:w="1153" w:type="dxa"/>
          </w:tcPr>
          <w:p w14:paraId="4AEB1A36" w14:textId="649B41DB" w:rsidR="00A7146A" w:rsidRPr="008C3753" w:rsidRDefault="00A7146A" w:rsidP="00A7146A">
            <w:pPr>
              <w:pStyle w:val="TAC"/>
            </w:pPr>
            <w:r w:rsidRPr="008C3753">
              <w:t>pos1</w:t>
            </w:r>
          </w:p>
        </w:tc>
        <w:tc>
          <w:tcPr>
            <w:tcW w:w="828" w:type="dxa"/>
          </w:tcPr>
          <w:p w14:paraId="38596C39" w14:textId="333A506B" w:rsidR="00A7146A" w:rsidRPr="008C3753" w:rsidRDefault="00A7146A" w:rsidP="00A7146A">
            <w:pPr>
              <w:pStyle w:val="TAC"/>
            </w:pPr>
            <w:r w:rsidRPr="008C3753">
              <w:t>-8.1</w:t>
            </w:r>
          </w:p>
        </w:tc>
      </w:tr>
      <w:tr w:rsidR="00A7146A" w:rsidRPr="008C3753" w14:paraId="68B992B2" w14:textId="77777777" w:rsidTr="00A7146A">
        <w:trPr>
          <w:cantSplit/>
          <w:jc w:val="center"/>
        </w:trPr>
        <w:tc>
          <w:tcPr>
            <w:tcW w:w="1007" w:type="dxa"/>
            <w:tcBorders>
              <w:top w:val="nil"/>
              <w:bottom w:val="nil"/>
            </w:tcBorders>
            <w:shd w:val="clear" w:color="auto" w:fill="auto"/>
          </w:tcPr>
          <w:p w14:paraId="75EA69F1" w14:textId="77777777" w:rsidR="00A7146A" w:rsidRPr="008C3753" w:rsidRDefault="00A7146A" w:rsidP="00A7146A">
            <w:pPr>
              <w:pStyle w:val="TAC"/>
            </w:pPr>
          </w:p>
        </w:tc>
        <w:tc>
          <w:tcPr>
            <w:tcW w:w="1085" w:type="dxa"/>
            <w:tcBorders>
              <w:top w:val="nil"/>
              <w:bottom w:val="nil"/>
            </w:tcBorders>
            <w:shd w:val="clear" w:color="auto" w:fill="auto"/>
          </w:tcPr>
          <w:p w14:paraId="3CEF3C9C" w14:textId="77777777" w:rsidR="00A7146A" w:rsidRPr="008C3753" w:rsidRDefault="00A7146A" w:rsidP="00A7146A">
            <w:pPr>
              <w:pStyle w:val="TAC"/>
            </w:pPr>
            <w:r w:rsidRPr="008C3753">
              <w:t>8</w:t>
            </w:r>
          </w:p>
        </w:tc>
        <w:tc>
          <w:tcPr>
            <w:tcW w:w="861" w:type="dxa"/>
          </w:tcPr>
          <w:p w14:paraId="40F50277" w14:textId="5F2BD4E3" w:rsidR="00A7146A" w:rsidRPr="008C3753" w:rsidRDefault="00A7146A" w:rsidP="00A7146A">
            <w:pPr>
              <w:pStyle w:val="TAC"/>
              <w:rPr>
                <w:rFonts w:cs="Arial"/>
              </w:rPr>
            </w:pPr>
            <w:r w:rsidRPr="008C3753">
              <w:t>Normal</w:t>
            </w:r>
          </w:p>
        </w:tc>
        <w:tc>
          <w:tcPr>
            <w:tcW w:w="1905" w:type="dxa"/>
          </w:tcPr>
          <w:p w14:paraId="126C6840" w14:textId="2F92F543" w:rsidR="00A7146A" w:rsidRPr="008C3753" w:rsidRDefault="00A7146A" w:rsidP="00A7146A">
            <w:pPr>
              <w:pStyle w:val="TAC"/>
            </w:pPr>
            <w:r w:rsidRPr="008C3753">
              <w:t>TDLC300-100 Low</w:t>
            </w:r>
          </w:p>
        </w:tc>
        <w:tc>
          <w:tcPr>
            <w:tcW w:w="1374" w:type="dxa"/>
          </w:tcPr>
          <w:p w14:paraId="63E80AA2" w14:textId="33D7DB4A" w:rsidR="00A7146A" w:rsidRPr="008C3753" w:rsidRDefault="00A7146A" w:rsidP="00A7146A">
            <w:pPr>
              <w:pStyle w:val="TAC"/>
            </w:pPr>
            <w:r w:rsidRPr="008C3753">
              <w:t>70 %</w:t>
            </w:r>
          </w:p>
        </w:tc>
        <w:tc>
          <w:tcPr>
            <w:tcW w:w="1418" w:type="dxa"/>
          </w:tcPr>
          <w:p w14:paraId="57ECC935" w14:textId="7B047873" w:rsidR="00A7146A" w:rsidRPr="008C3753" w:rsidRDefault="00A7146A" w:rsidP="00A7146A">
            <w:pPr>
              <w:pStyle w:val="TAC"/>
            </w:pPr>
            <w:r w:rsidRPr="008C3753">
              <w:rPr>
                <w:lang w:eastAsia="zh-CN"/>
              </w:rPr>
              <w:t>G-FR1-A4-9</w:t>
            </w:r>
          </w:p>
        </w:tc>
        <w:tc>
          <w:tcPr>
            <w:tcW w:w="1153" w:type="dxa"/>
          </w:tcPr>
          <w:p w14:paraId="31EFE6B9" w14:textId="758DDA6C" w:rsidR="00A7146A" w:rsidRPr="008C3753" w:rsidRDefault="00A7146A" w:rsidP="00A7146A">
            <w:pPr>
              <w:pStyle w:val="TAC"/>
            </w:pPr>
            <w:r w:rsidRPr="008C3753">
              <w:t>pos1</w:t>
            </w:r>
          </w:p>
        </w:tc>
        <w:tc>
          <w:tcPr>
            <w:tcW w:w="828" w:type="dxa"/>
          </w:tcPr>
          <w:p w14:paraId="5B731355" w14:textId="5E014ACF" w:rsidR="00A7146A" w:rsidRPr="008C3753" w:rsidRDefault="00A7146A" w:rsidP="00A7146A">
            <w:pPr>
              <w:pStyle w:val="TAC"/>
            </w:pPr>
            <w:r w:rsidRPr="008C3753">
              <w:t>3.7</w:t>
            </w:r>
          </w:p>
        </w:tc>
      </w:tr>
      <w:tr w:rsidR="00A7146A" w:rsidRPr="008C3753" w14:paraId="4787E2EB" w14:textId="77777777" w:rsidTr="00A7146A">
        <w:trPr>
          <w:cantSplit/>
          <w:jc w:val="center"/>
        </w:trPr>
        <w:tc>
          <w:tcPr>
            <w:tcW w:w="1007" w:type="dxa"/>
            <w:tcBorders>
              <w:top w:val="nil"/>
              <w:bottom w:val="single" w:sz="4" w:space="0" w:color="auto"/>
            </w:tcBorders>
            <w:shd w:val="clear" w:color="auto" w:fill="auto"/>
          </w:tcPr>
          <w:p w14:paraId="323DA94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294EBBB" w14:textId="77777777" w:rsidR="00A7146A" w:rsidRPr="008C3753" w:rsidRDefault="00A7146A" w:rsidP="00A7146A">
            <w:pPr>
              <w:pStyle w:val="TAC"/>
            </w:pPr>
          </w:p>
        </w:tc>
        <w:tc>
          <w:tcPr>
            <w:tcW w:w="861" w:type="dxa"/>
          </w:tcPr>
          <w:p w14:paraId="262428F8" w14:textId="729FBE7D" w:rsidR="00A7146A" w:rsidRPr="008C3753" w:rsidRDefault="00A7146A" w:rsidP="00A7146A">
            <w:pPr>
              <w:pStyle w:val="TAC"/>
              <w:rPr>
                <w:rFonts w:cs="Arial"/>
              </w:rPr>
            </w:pPr>
            <w:r w:rsidRPr="008C3753">
              <w:t>Normal</w:t>
            </w:r>
          </w:p>
        </w:tc>
        <w:tc>
          <w:tcPr>
            <w:tcW w:w="1905" w:type="dxa"/>
          </w:tcPr>
          <w:p w14:paraId="5444893D" w14:textId="755BB2B3" w:rsidR="00A7146A" w:rsidRPr="008C3753" w:rsidRDefault="00A7146A" w:rsidP="00A7146A">
            <w:pPr>
              <w:pStyle w:val="TAC"/>
            </w:pPr>
            <w:r w:rsidRPr="008C3753">
              <w:t>TDLA30-10 Low</w:t>
            </w:r>
          </w:p>
        </w:tc>
        <w:tc>
          <w:tcPr>
            <w:tcW w:w="1374" w:type="dxa"/>
          </w:tcPr>
          <w:p w14:paraId="6451BD27" w14:textId="59E36F71" w:rsidR="00A7146A" w:rsidRPr="008C3753" w:rsidRDefault="00A7146A" w:rsidP="00A7146A">
            <w:pPr>
              <w:pStyle w:val="TAC"/>
            </w:pPr>
            <w:r w:rsidRPr="008C3753">
              <w:t>70 %</w:t>
            </w:r>
          </w:p>
        </w:tc>
        <w:tc>
          <w:tcPr>
            <w:tcW w:w="1418" w:type="dxa"/>
          </w:tcPr>
          <w:p w14:paraId="2ED272C3" w14:textId="053729FB" w:rsidR="00A7146A" w:rsidRPr="008C3753" w:rsidRDefault="00A7146A" w:rsidP="00A7146A">
            <w:pPr>
              <w:pStyle w:val="TAC"/>
            </w:pPr>
            <w:r w:rsidRPr="008C3753">
              <w:rPr>
                <w:lang w:eastAsia="zh-CN"/>
              </w:rPr>
              <w:t>G-FR1-A5-9</w:t>
            </w:r>
          </w:p>
        </w:tc>
        <w:tc>
          <w:tcPr>
            <w:tcW w:w="1153" w:type="dxa"/>
          </w:tcPr>
          <w:p w14:paraId="5A896467" w14:textId="30523330" w:rsidR="00A7146A" w:rsidRPr="008C3753" w:rsidRDefault="00A7146A" w:rsidP="00A7146A">
            <w:pPr>
              <w:pStyle w:val="TAC"/>
            </w:pPr>
            <w:r w:rsidRPr="008C3753">
              <w:t>pos1</w:t>
            </w:r>
          </w:p>
        </w:tc>
        <w:tc>
          <w:tcPr>
            <w:tcW w:w="828" w:type="dxa"/>
          </w:tcPr>
          <w:p w14:paraId="63DD9AC8" w14:textId="5C828A55" w:rsidR="00A7146A" w:rsidRPr="008C3753" w:rsidRDefault="00A7146A" w:rsidP="00A7146A">
            <w:pPr>
              <w:pStyle w:val="TAC"/>
            </w:pPr>
            <w:r w:rsidRPr="008C3753">
              <w:t>6.1</w:t>
            </w:r>
          </w:p>
        </w:tc>
      </w:tr>
      <w:tr w:rsidR="00A7146A" w:rsidRPr="008C3753" w14:paraId="3503AEF2" w14:textId="77777777" w:rsidTr="00A7146A">
        <w:trPr>
          <w:cantSplit/>
          <w:jc w:val="center"/>
        </w:trPr>
        <w:tc>
          <w:tcPr>
            <w:tcW w:w="1007" w:type="dxa"/>
            <w:tcBorders>
              <w:bottom w:val="nil"/>
            </w:tcBorders>
            <w:shd w:val="clear" w:color="auto" w:fill="auto"/>
          </w:tcPr>
          <w:p w14:paraId="4319194D" w14:textId="77777777" w:rsidR="00A7146A" w:rsidRPr="008C3753" w:rsidRDefault="00A7146A" w:rsidP="00A7146A">
            <w:pPr>
              <w:pStyle w:val="TAC"/>
            </w:pPr>
          </w:p>
        </w:tc>
        <w:tc>
          <w:tcPr>
            <w:tcW w:w="1085" w:type="dxa"/>
            <w:tcBorders>
              <w:bottom w:val="nil"/>
            </w:tcBorders>
            <w:shd w:val="clear" w:color="auto" w:fill="auto"/>
          </w:tcPr>
          <w:p w14:paraId="34EC8733" w14:textId="77777777" w:rsidR="00A7146A" w:rsidRPr="008C3753" w:rsidRDefault="00A7146A" w:rsidP="00A7146A">
            <w:pPr>
              <w:pStyle w:val="TAC"/>
            </w:pPr>
            <w:r w:rsidRPr="008C3753">
              <w:t>2</w:t>
            </w:r>
          </w:p>
        </w:tc>
        <w:tc>
          <w:tcPr>
            <w:tcW w:w="861" w:type="dxa"/>
          </w:tcPr>
          <w:p w14:paraId="710B7C67" w14:textId="1701CD2D" w:rsidR="00A7146A" w:rsidRPr="008C3753" w:rsidRDefault="00A7146A" w:rsidP="00A7146A">
            <w:pPr>
              <w:pStyle w:val="TAC"/>
              <w:rPr>
                <w:rFonts w:cs="Arial"/>
              </w:rPr>
            </w:pPr>
            <w:r w:rsidRPr="008C3753">
              <w:t>Normal</w:t>
            </w:r>
          </w:p>
        </w:tc>
        <w:tc>
          <w:tcPr>
            <w:tcW w:w="1905" w:type="dxa"/>
          </w:tcPr>
          <w:p w14:paraId="60B06331" w14:textId="3B28F936" w:rsidR="00A7146A" w:rsidRPr="008C3753" w:rsidRDefault="00A7146A" w:rsidP="00A7146A">
            <w:pPr>
              <w:pStyle w:val="TAC"/>
            </w:pPr>
            <w:r w:rsidRPr="008C3753">
              <w:t>TDLB100-400 Low</w:t>
            </w:r>
          </w:p>
        </w:tc>
        <w:tc>
          <w:tcPr>
            <w:tcW w:w="1374" w:type="dxa"/>
          </w:tcPr>
          <w:p w14:paraId="69DA3EAB" w14:textId="2DED597F" w:rsidR="00A7146A" w:rsidRPr="008C3753" w:rsidRDefault="00A7146A" w:rsidP="00A7146A">
            <w:pPr>
              <w:pStyle w:val="TAC"/>
            </w:pPr>
            <w:r w:rsidRPr="008C3753">
              <w:t>70 %</w:t>
            </w:r>
          </w:p>
        </w:tc>
        <w:tc>
          <w:tcPr>
            <w:tcW w:w="1418" w:type="dxa"/>
          </w:tcPr>
          <w:p w14:paraId="74A3073A" w14:textId="058F1E8E" w:rsidR="00A7146A" w:rsidRPr="008C3753" w:rsidRDefault="00A7146A" w:rsidP="00A7146A">
            <w:pPr>
              <w:pStyle w:val="TAC"/>
            </w:pPr>
            <w:r w:rsidRPr="008C3753">
              <w:rPr>
                <w:lang w:eastAsia="zh-CN"/>
              </w:rPr>
              <w:t>G-FR1-A3-23</w:t>
            </w:r>
          </w:p>
        </w:tc>
        <w:tc>
          <w:tcPr>
            <w:tcW w:w="1153" w:type="dxa"/>
          </w:tcPr>
          <w:p w14:paraId="2D59257F" w14:textId="5E93D0A7" w:rsidR="00A7146A" w:rsidRPr="008C3753" w:rsidRDefault="00A7146A" w:rsidP="00A7146A">
            <w:pPr>
              <w:pStyle w:val="TAC"/>
            </w:pPr>
            <w:r w:rsidRPr="008C3753">
              <w:t>pos1</w:t>
            </w:r>
          </w:p>
        </w:tc>
        <w:tc>
          <w:tcPr>
            <w:tcW w:w="828" w:type="dxa"/>
          </w:tcPr>
          <w:p w14:paraId="5000427E" w14:textId="67B870CE" w:rsidR="00A7146A" w:rsidRPr="008C3753" w:rsidRDefault="00A7146A" w:rsidP="00A7146A">
            <w:pPr>
              <w:pStyle w:val="TAC"/>
            </w:pPr>
            <w:r w:rsidRPr="008C3753">
              <w:t>2.5</w:t>
            </w:r>
          </w:p>
        </w:tc>
      </w:tr>
      <w:tr w:rsidR="00A7146A" w:rsidRPr="008C3753" w14:paraId="0E3E66EF" w14:textId="77777777" w:rsidTr="00A7146A">
        <w:trPr>
          <w:cantSplit/>
          <w:jc w:val="center"/>
        </w:trPr>
        <w:tc>
          <w:tcPr>
            <w:tcW w:w="1007" w:type="dxa"/>
            <w:tcBorders>
              <w:top w:val="nil"/>
              <w:bottom w:val="nil"/>
            </w:tcBorders>
            <w:shd w:val="clear" w:color="auto" w:fill="auto"/>
          </w:tcPr>
          <w:p w14:paraId="695B453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D7B3DDF" w14:textId="77777777" w:rsidR="00A7146A" w:rsidRPr="008C3753" w:rsidRDefault="00A7146A" w:rsidP="00A7146A">
            <w:pPr>
              <w:pStyle w:val="TAC"/>
            </w:pPr>
          </w:p>
        </w:tc>
        <w:tc>
          <w:tcPr>
            <w:tcW w:w="861" w:type="dxa"/>
          </w:tcPr>
          <w:p w14:paraId="2C018D9F" w14:textId="29CC7C62" w:rsidR="00A7146A" w:rsidRPr="008C3753" w:rsidRDefault="00A7146A" w:rsidP="00A7146A">
            <w:pPr>
              <w:pStyle w:val="TAC"/>
              <w:rPr>
                <w:rFonts w:cs="Arial"/>
              </w:rPr>
            </w:pPr>
            <w:r w:rsidRPr="008C3753">
              <w:t>Normal</w:t>
            </w:r>
          </w:p>
        </w:tc>
        <w:tc>
          <w:tcPr>
            <w:tcW w:w="1905" w:type="dxa"/>
          </w:tcPr>
          <w:p w14:paraId="52A2DF1B" w14:textId="24CC8482" w:rsidR="00A7146A" w:rsidRPr="008C3753" w:rsidRDefault="00A7146A" w:rsidP="00A7146A">
            <w:pPr>
              <w:pStyle w:val="TAC"/>
            </w:pPr>
            <w:r w:rsidRPr="008C3753">
              <w:t>TDLC300-100 Low</w:t>
            </w:r>
          </w:p>
        </w:tc>
        <w:tc>
          <w:tcPr>
            <w:tcW w:w="1374" w:type="dxa"/>
          </w:tcPr>
          <w:p w14:paraId="4D56008D" w14:textId="55043EF3" w:rsidR="00A7146A" w:rsidRPr="008C3753" w:rsidRDefault="00A7146A" w:rsidP="00A7146A">
            <w:pPr>
              <w:pStyle w:val="TAC"/>
            </w:pPr>
            <w:r w:rsidRPr="008C3753">
              <w:t>70 %</w:t>
            </w:r>
          </w:p>
        </w:tc>
        <w:tc>
          <w:tcPr>
            <w:tcW w:w="1418" w:type="dxa"/>
          </w:tcPr>
          <w:p w14:paraId="775FF0B8" w14:textId="1EEFD44F" w:rsidR="00A7146A" w:rsidRPr="008C3753" w:rsidRDefault="00A7146A" w:rsidP="00A7146A">
            <w:pPr>
              <w:pStyle w:val="TAC"/>
              <w:rPr>
                <w:lang w:eastAsia="zh-CN"/>
              </w:rPr>
            </w:pPr>
            <w:r w:rsidRPr="008C3753">
              <w:rPr>
                <w:lang w:eastAsia="zh-CN"/>
              </w:rPr>
              <w:t>G-FR1-A4-23</w:t>
            </w:r>
          </w:p>
        </w:tc>
        <w:tc>
          <w:tcPr>
            <w:tcW w:w="1153" w:type="dxa"/>
          </w:tcPr>
          <w:p w14:paraId="36A2B855" w14:textId="71B0A0FB" w:rsidR="00A7146A" w:rsidRPr="008C3753" w:rsidRDefault="00A7146A" w:rsidP="00A7146A">
            <w:pPr>
              <w:pStyle w:val="TAC"/>
            </w:pPr>
            <w:r w:rsidRPr="008C3753">
              <w:t>pos1</w:t>
            </w:r>
          </w:p>
        </w:tc>
        <w:tc>
          <w:tcPr>
            <w:tcW w:w="828" w:type="dxa"/>
          </w:tcPr>
          <w:p w14:paraId="1B866787" w14:textId="201CA590" w:rsidR="00A7146A" w:rsidRPr="008C3753" w:rsidRDefault="00A7146A" w:rsidP="00A7146A">
            <w:pPr>
              <w:pStyle w:val="TAC"/>
            </w:pPr>
            <w:r w:rsidRPr="008C3753">
              <w:t>19.1</w:t>
            </w:r>
          </w:p>
        </w:tc>
      </w:tr>
      <w:tr w:rsidR="00A7146A" w:rsidRPr="008C3753" w14:paraId="53DDFBB7" w14:textId="77777777" w:rsidTr="00A7146A">
        <w:trPr>
          <w:cantSplit/>
          <w:jc w:val="center"/>
        </w:trPr>
        <w:tc>
          <w:tcPr>
            <w:tcW w:w="1007" w:type="dxa"/>
            <w:tcBorders>
              <w:top w:val="nil"/>
              <w:bottom w:val="nil"/>
            </w:tcBorders>
            <w:shd w:val="clear" w:color="auto" w:fill="auto"/>
          </w:tcPr>
          <w:p w14:paraId="0AFF9DD8" w14:textId="77777777" w:rsidR="00A7146A" w:rsidRPr="008C3753" w:rsidRDefault="00A7146A" w:rsidP="00A7146A">
            <w:pPr>
              <w:pStyle w:val="TAC"/>
            </w:pPr>
            <w:r w:rsidRPr="008C3753">
              <w:t>2</w:t>
            </w:r>
          </w:p>
        </w:tc>
        <w:tc>
          <w:tcPr>
            <w:tcW w:w="1085" w:type="dxa"/>
            <w:tcBorders>
              <w:bottom w:val="nil"/>
            </w:tcBorders>
            <w:shd w:val="clear" w:color="auto" w:fill="auto"/>
          </w:tcPr>
          <w:p w14:paraId="0B5711BB" w14:textId="77777777" w:rsidR="00A7146A" w:rsidRPr="008C3753" w:rsidRDefault="00A7146A" w:rsidP="00A7146A">
            <w:pPr>
              <w:pStyle w:val="TAC"/>
            </w:pPr>
            <w:r w:rsidRPr="008C3753">
              <w:t>4</w:t>
            </w:r>
          </w:p>
        </w:tc>
        <w:tc>
          <w:tcPr>
            <w:tcW w:w="861" w:type="dxa"/>
          </w:tcPr>
          <w:p w14:paraId="264FF77F" w14:textId="060839D7" w:rsidR="00A7146A" w:rsidRPr="008C3753" w:rsidRDefault="00A7146A" w:rsidP="00A7146A">
            <w:pPr>
              <w:pStyle w:val="TAC"/>
              <w:rPr>
                <w:rFonts w:cs="Arial"/>
              </w:rPr>
            </w:pPr>
            <w:r w:rsidRPr="008C3753">
              <w:t>Normal</w:t>
            </w:r>
          </w:p>
        </w:tc>
        <w:tc>
          <w:tcPr>
            <w:tcW w:w="1905" w:type="dxa"/>
          </w:tcPr>
          <w:p w14:paraId="64D67E54" w14:textId="049FAD3F" w:rsidR="00A7146A" w:rsidRPr="008C3753" w:rsidRDefault="00A7146A" w:rsidP="00A7146A">
            <w:pPr>
              <w:pStyle w:val="TAC"/>
            </w:pPr>
            <w:r w:rsidRPr="008C3753">
              <w:t>TDLB100-400 Low</w:t>
            </w:r>
          </w:p>
        </w:tc>
        <w:tc>
          <w:tcPr>
            <w:tcW w:w="1374" w:type="dxa"/>
          </w:tcPr>
          <w:p w14:paraId="13B94964" w14:textId="7CC60FF1" w:rsidR="00A7146A" w:rsidRPr="008C3753" w:rsidRDefault="00A7146A" w:rsidP="00A7146A">
            <w:pPr>
              <w:pStyle w:val="TAC"/>
            </w:pPr>
            <w:r w:rsidRPr="008C3753">
              <w:t>70 %</w:t>
            </w:r>
          </w:p>
        </w:tc>
        <w:tc>
          <w:tcPr>
            <w:tcW w:w="1418" w:type="dxa"/>
          </w:tcPr>
          <w:p w14:paraId="464131E2" w14:textId="555E8A62" w:rsidR="00A7146A" w:rsidRPr="008C3753" w:rsidRDefault="00A7146A" w:rsidP="00A7146A">
            <w:pPr>
              <w:pStyle w:val="TAC"/>
              <w:rPr>
                <w:lang w:eastAsia="zh-CN"/>
              </w:rPr>
            </w:pPr>
            <w:r w:rsidRPr="008C3753">
              <w:rPr>
                <w:lang w:eastAsia="zh-CN"/>
              </w:rPr>
              <w:t>G-FR1-A3-23</w:t>
            </w:r>
          </w:p>
        </w:tc>
        <w:tc>
          <w:tcPr>
            <w:tcW w:w="1153" w:type="dxa"/>
          </w:tcPr>
          <w:p w14:paraId="4E23798D" w14:textId="26EFB8EE" w:rsidR="00A7146A" w:rsidRPr="008C3753" w:rsidRDefault="00A7146A" w:rsidP="00A7146A">
            <w:pPr>
              <w:pStyle w:val="TAC"/>
            </w:pPr>
            <w:r w:rsidRPr="008C3753">
              <w:t>pos1</w:t>
            </w:r>
          </w:p>
        </w:tc>
        <w:tc>
          <w:tcPr>
            <w:tcW w:w="828" w:type="dxa"/>
          </w:tcPr>
          <w:p w14:paraId="41FAF6E1" w14:textId="55964871" w:rsidR="00A7146A" w:rsidRPr="008C3753" w:rsidRDefault="00A7146A" w:rsidP="00A7146A">
            <w:pPr>
              <w:pStyle w:val="TAC"/>
            </w:pPr>
            <w:r w:rsidRPr="008C3753">
              <w:t>-1.2</w:t>
            </w:r>
          </w:p>
        </w:tc>
      </w:tr>
      <w:tr w:rsidR="00A7146A" w:rsidRPr="008C3753" w14:paraId="17FC1AC6" w14:textId="77777777" w:rsidTr="00A7146A">
        <w:trPr>
          <w:cantSplit/>
          <w:jc w:val="center"/>
        </w:trPr>
        <w:tc>
          <w:tcPr>
            <w:tcW w:w="1007" w:type="dxa"/>
            <w:tcBorders>
              <w:top w:val="nil"/>
              <w:bottom w:val="nil"/>
            </w:tcBorders>
            <w:shd w:val="clear" w:color="auto" w:fill="auto"/>
          </w:tcPr>
          <w:p w14:paraId="060E7D7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4F0EE5D" w14:textId="77777777" w:rsidR="00A7146A" w:rsidRPr="008C3753" w:rsidRDefault="00A7146A" w:rsidP="00A7146A">
            <w:pPr>
              <w:pStyle w:val="TAC"/>
            </w:pPr>
          </w:p>
        </w:tc>
        <w:tc>
          <w:tcPr>
            <w:tcW w:w="861" w:type="dxa"/>
          </w:tcPr>
          <w:p w14:paraId="59F54A56" w14:textId="016609EC" w:rsidR="00A7146A" w:rsidRPr="008C3753" w:rsidRDefault="00A7146A" w:rsidP="00A7146A">
            <w:pPr>
              <w:pStyle w:val="TAC"/>
              <w:rPr>
                <w:rFonts w:cs="Arial"/>
              </w:rPr>
            </w:pPr>
            <w:r w:rsidRPr="008C3753">
              <w:t>Normal</w:t>
            </w:r>
          </w:p>
        </w:tc>
        <w:tc>
          <w:tcPr>
            <w:tcW w:w="1905" w:type="dxa"/>
          </w:tcPr>
          <w:p w14:paraId="3231BC74" w14:textId="4297414E" w:rsidR="00A7146A" w:rsidRPr="008C3753" w:rsidRDefault="00A7146A" w:rsidP="00A7146A">
            <w:pPr>
              <w:pStyle w:val="TAC"/>
            </w:pPr>
            <w:r w:rsidRPr="008C3753">
              <w:t>TDLC300-100 Low</w:t>
            </w:r>
          </w:p>
        </w:tc>
        <w:tc>
          <w:tcPr>
            <w:tcW w:w="1374" w:type="dxa"/>
          </w:tcPr>
          <w:p w14:paraId="3917879B" w14:textId="3FB12B5F" w:rsidR="00A7146A" w:rsidRPr="008C3753" w:rsidRDefault="00A7146A" w:rsidP="00A7146A">
            <w:pPr>
              <w:pStyle w:val="TAC"/>
            </w:pPr>
            <w:r w:rsidRPr="008C3753">
              <w:t>70 %</w:t>
            </w:r>
          </w:p>
        </w:tc>
        <w:tc>
          <w:tcPr>
            <w:tcW w:w="1418" w:type="dxa"/>
          </w:tcPr>
          <w:p w14:paraId="56BA1A80" w14:textId="0AD9BF3F" w:rsidR="00A7146A" w:rsidRPr="008C3753" w:rsidRDefault="00A7146A" w:rsidP="00A7146A">
            <w:pPr>
              <w:pStyle w:val="TAC"/>
              <w:rPr>
                <w:lang w:eastAsia="zh-CN"/>
              </w:rPr>
            </w:pPr>
            <w:r w:rsidRPr="008C3753">
              <w:rPr>
                <w:lang w:eastAsia="zh-CN"/>
              </w:rPr>
              <w:t>G-FR1-A4-23</w:t>
            </w:r>
          </w:p>
        </w:tc>
        <w:tc>
          <w:tcPr>
            <w:tcW w:w="1153" w:type="dxa"/>
          </w:tcPr>
          <w:p w14:paraId="3C978E7F" w14:textId="5E8A7E4B" w:rsidR="00A7146A" w:rsidRPr="008C3753" w:rsidRDefault="00A7146A" w:rsidP="00A7146A">
            <w:pPr>
              <w:pStyle w:val="TAC"/>
            </w:pPr>
            <w:r w:rsidRPr="008C3753">
              <w:t>pos1</w:t>
            </w:r>
          </w:p>
        </w:tc>
        <w:tc>
          <w:tcPr>
            <w:tcW w:w="828" w:type="dxa"/>
          </w:tcPr>
          <w:p w14:paraId="1D426A7E" w14:textId="021BFC1C" w:rsidR="00A7146A" w:rsidRPr="008C3753" w:rsidRDefault="00A7146A" w:rsidP="00A7146A">
            <w:pPr>
              <w:pStyle w:val="TAC"/>
            </w:pPr>
            <w:r w:rsidRPr="008C3753">
              <w:t>12.0</w:t>
            </w:r>
          </w:p>
        </w:tc>
      </w:tr>
      <w:tr w:rsidR="00A7146A" w:rsidRPr="008C3753" w14:paraId="571E3945" w14:textId="77777777" w:rsidTr="00A7146A">
        <w:trPr>
          <w:cantSplit/>
          <w:jc w:val="center"/>
        </w:trPr>
        <w:tc>
          <w:tcPr>
            <w:tcW w:w="1007" w:type="dxa"/>
            <w:tcBorders>
              <w:top w:val="nil"/>
              <w:bottom w:val="nil"/>
            </w:tcBorders>
            <w:shd w:val="clear" w:color="auto" w:fill="auto"/>
          </w:tcPr>
          <w:p w14:paraId="3D9BDDD8" w14:textId="77777777" w:rsidR="00A7146A" w:rsidRPr="008C3753" w:rsidRDefault="00A7146A" w:rsidP="00A7146A">
            <w:pPr>
              <w:pStyle w:val="TAC"/>
            </w:pPr>
          </w:p>
        </w:tc>
        <w:tc>
          <w:tcPr>
            <w:tcW w:w="1085" w:type="dxa"/>
            <w:tcBorders>
              <w:bottom w:val="nil"/>
            </w:tcBorders>
            <w:shd w:val="clear" w:color="auto" w:fill="auto"/>
          </w:tcPr>
          <w:p w14:paraId="1F9A7EFD" w14:textId="77777777" w:rsidR="00A7146A" w:rsidRPr="008C3753" w:rsidRDefault="00A7146A" w:rsidP="00A7146A">
            <w:pPr>
              <w:pStyle w:val="TAC"/>
            </w:pPr>
            <w:r w:rsidRPr="008C3753">
              <w:t>8</w:t>
            </w:r>
          </w:p>
        </w:tc>
        <w:tc>
          <w:tcPr>
            <w:tcW w:w="861" w:type="dxa"/>
          </w:tcPr>
          <w:p w14:paraId="05066962" w14:textId="06A37120" w:rsidR="00A7146A" w:rsidRPr="008C3753" w:rsidRDefault="00A7146A" w:rsidP="00A7146A">
            <w:pPr>
              <w:pStyle w:val="TAC"/>
              <w:rPr>
                <w:rFonts w:cs="Arial"/>
              </w:rPr>
            </w:pPr>
            <w:r w:rsidRPr="008C3753">
              <w:t>Normal</w:t>
            </w:r>
          </w:p>
        </w:tc>
        <w:tc>
          <w:tcPr>
            <w:tcW w:w="1905" w:type="dxa"/>
          </w:tcPr>
          <w:p w14:paraId="6205944A" w14:textId="47379FE2" w:rsidR="00A7146A" w:rsidRPr="008C3753" w:rsidRDefault="00A7146A" w:rsidP="00A7146A">
            <w:pPr>
              <w:pStyle w:val="TAC"/>
            </w:pPr>
            <w:r w:rsidRPr="008C3753">
              <w:t>TDLB100-400 Low</w:t>
            </w:r>
          </w:p>
        </w:tc>
        <w:tc>
          <w:tcPr>
            <w:tcW w:w="1374" w:type="dxa"/>
          </w:tcPr>
          <w:p w14:paraId="0B16C3DC" w14:textId="3BFD87F8" w:rsidR="00A7146A" w:rsidRPr="008C3753" w:rsidRDefault="00A7146A" w:rsidP="00A7146A">
            <w:pPr>
              <w:pStyle w:val="TAC"/>
            </w:pPr>
            <w:r w:rsidRPr="008C3753">
              <w:t>70 %</w:t>
            </w:r>
          </w:p>
        </w:tc>
        <w:tc>
          <w:tcPr>
            <w:tcW w:w="1418" w:type="dxa"/>
          </w:tcPr>
          <w:p w14:paraId="036494C2" w14:textId="08560EB6" w:rsidR="00A7146A" w:rsidRPr="008C3753" w:rsidRDefault="00A7146A" w:rsidP="00A7146A">
            <w:pPr>
              <w:pStyle w:val="TAC"/>
              <w:rPr>
                <w:lang w:eastAsia="zh-CN"/>
              </w:rPr>
            </w:pPr>
            <w:r w:rsidRPr="008C3753">
              <w:rPr>
                <w:lang w:eastAsia="zh-CN"/>
              </w:rPr>
              <w:t>G-FR1-A3-23</w:t>
            </w:r>
          </w:p>
        </w:tc>
        <w:tc>
          <w:tcPr>
            <w:tcW w:w="1153" w:type="dxa"/>
          </w:tcPr>
          <w:p w14:paraId="44AB950B" w14:textId="687F18E2" w:rsidR="00A7146A" w:rsidRPr="008C3753" w:rsidRDefault="00A7146A" w:rsidP="00A7146A">
            <w:pPr>
              <w:pStyle w:val="TAC"/>
            </w:pPr>
            <w:r w:rsidRPr="008C3753">
              <w:t>pos1</w:t>
            </w:r>
          </w:p>
        </w:tc>
        <w:tc>
          <w:tcPr>
            <w:tcW w:w="828" w:type="dxa"/>
          </w:tcPr>
          <w:p w14:paraId="0581942D" w14:textId="6EEA7BDA" w:rsidR="00A7146A" w:rsidRPr="008C3753" w:rsidRDefault="00A7146A" w:rsidP="00A7146A">
            <w:pPr>
              <w:pStyle w:val="TAC"/>
            </w:pPr>
            <w:r w:rsidRPr="008C3753">
              <w:t>-4.7</w:t>
            </w:r>
          </w:p>
        </w:tc>
      </w:tr>
      <w:tr w:rsidR="00A7146A" w:rsidRPr="008C3753" w14:paraId="494759E3" w14:textId="77777777" w:rsidTr="00A7146A">
        <w:trPr>
          <w:cantSplit/>
          <w:jc w:val="center"/>
        </w:trPr>
        <w:tc>
          <w:tcPr>
            <w:tcW w:w="1007" w:type="dxa"/>
            <w:tcBorders>
              <w:top w:val="nil"/>
            </w:tcBorders>
            <w:shd w:val="clear" w:color="auto" w:fill="auto"/>
          </w:tcPr>
          <w:p w14:paraId="3D87EB60" w14:textId="77777777" w:rsidR="00A7146A" w:rsidRPr="008C3753" w:rsidRDefault="00A7146A" w:rsidP="00A7146A">
            <w:pPr>
              <w:pStyle w:val="TAC"/>
            </w:pPr>
          </w:p>
        </w:tc>
        <w:tc>
          <w:tcPr>
            <w:tcW w:w="1085" w:type="dxa"/>
            <w:tcBorders>
              <w:top w:val="nil"/>
            </w:tcBorders>
            <w:shd w:val="clear" w:color="auto" w:fill="auto"/>
          </w:tcPr>
          <w:p w14:paraId="225D9D84" w14:textId="77777777" w:rsidR="00A7146A" w:rsidRPr="008C3753" w:rsidRDefault="00A7146A" w:rsidP="00A7146A">
            <w:pPr>
              <w:pStyle w:val="TAC"/>
            </w:pPr>
          </w:p>
        </w:tc>
        <w:tc>
          <w:tcPr>
            <w:tcW w:w="861" w:type="dxa"/>
          </w:tcPr>
          <w:p w14:paraId="7C708A0C" w14:textId="349E4DA9" w:rsidR="00A7146A" w:rsidRPr="008C3753" w:rsidRDefault="00A7146A" w:rsidP="00A7146A">
            <w:pPr>
              <w:pStyle w:val="TAC"/>
              <w:rPr>
                <w:rFonts w:cs="Arial"/>
              </w:rPr>
            </w:pPr>
            <w:r w:rsidRPr="008C3753">
              <w:t>Normal</w:t>
            </w:r>
          </w:p>
        </w:tc>
        <w:tc>
          <w:tcPr>
            <w:tcW w:w="1905" w:type="dxa"/>
          </w:tcPr>
          <w:p w14:paraId="046CD7F0" w14:textId="381622CA" w:rsidR="00A7146A" w:rsidRPr="008C3753" w:rsidRDefault="00A7146A" w:rsidP="00A7146A">
            <w:pPr>
              <w:pStyle w:val="TAC"/>
            </w:pPr>
            <w:r w:rsidRPr="008C3753">
              <w:t>TDLC300-100 Low</w:t>
            </w:r>
          </w:p>
        </w:tc>
        <w:tc>
          <w:tcPr>
            <w:tcW w:w="1374" w:type="dxa"/>
          </w:tcPr>
          <w:p w14:paraId="5EA4C31D" w14:textId="4441636B" w:rsidR="00A7146A" w:rsidRPr="008C3753" w:rsidRDefault="00A7146A" w:rsidP="00A7146A">
            <w:pPr>
              <w:pStyle w:val="TAC"/>
            </w:pPr>
            <w:r w:rsidRPr="008C3753">
              <w:t>70 %</w:t>
            </w:r>
          </w:p>
        </w:tc>
        <w:tc>
          <w:tcPr>
            <w:tcW w:w="1418" w:type="dxa"/>
          </w:tcPr>
          <w:p w14:paraId="71DE20D3" w14:textId="1B8FD704" w:rsidR="00A7146A" w:rsidRPr="008C3753" w:rsidRDefault="00A7146A" w:rsidP="00A7146A">
            <w:pPr>
              <w:pStyle w:val="TAC"/>
              <w:rPr>
                <w:lang w:eastAsia="zh-CN"/>
              </w:rPr>
            </w:pPr>
            <w:r w:rsidRPr="008C3753">
              <w:rPr>
                <w:lang w:eastAsia="zh-CN"/>
              </w:rPr>
              <w:t>G-FR1-A4-23</w:t>
            </w:r>
          </w:p>
        </w:tc>
        <w:tc>
          <w:tcPr>
            <w:tcW w:w="1153" w:type="dxa"/>
          </w:tcPr>
          <w:p w14:paraId="719E3111" w14:textId="78387171" w:rsidR="00A7146A" w:rsidRPr="008C3753" w:rsidRDefault="00A7146A" w:rsidP="00A7146A">
            <w:pPr>
              <w:pStyle w:val="TAC"/>
            </w:pPr>
            <w:r w:rsidRPr="008C3753">
              <w:t>pos1</w:t>
            </w:r>
          </w:p>
        </w:tc>
        <w:tc>
          <w:tcPr>
            <w:tcW w:w="828" w:type="dxa"/>
          </w:tcPr>
          <w:p w14:paraId="5CCD411A" w14:textId="2864F6B6" w:rsidR="00A7146A" w:rsidRPr="008C3753" w:rsidRDefault="00A7146A" w:rsidP="00A7146A">
            <w:pPr>
              <w:pStyle w:val="TAC"/>
            </w:pPr>
            <w:r w:rsidRPr="008C3753">
              <w:t>7.6</w:t>
            </w:r>
          </w:p>
        </w:tc>
      </w:tr>
    </w:tbl>
    <w:p w14:paraId="51503254" w14:textId="77777777" w:rsidR="00A7146A" w:rsidRPr="008C3753" w:rsidRDefault="00A7146A" w:rsidP="00A7146A">
      <w:pPr>
        <w:rPr>
          <w:rFonts w:eastAsia="Malgun Gothic"/>
          <w:lang w:eastAsia="zh-CN"/>
        </w:rPr>
      </w:pPr>
    </w:p>
    <w:p w14:paraId="36505C7C" w14:textId="000FFEB5" w:rsidR="008C01E6" w:rsidRPr="008C3753" w:rsidRDefault="008C01E6" w:rsidP="008C01E6">
      <w:pPr>
        <w:pStyle w:val="TH"/>
        <w:rPr>
          <w:rFonts w:eastAsia="Malgun Gothic"/>
          <w:lang w:eastAsia="zh-CN"/>
        </w:rPr>
      </w:pPr>
      <w:r w:rsidRPr="008C3753">
        <w:rPr>
          <w:rFonts w:eastAsia="Malgun Gothic"/>
        </w:rPr>
        <w:lastRenderedPageBreak/>
        <w:t>Table 8.2.1.5-3: Test requirements for PUSCH</w:t>
      </w:r>
      <w:r w:rsidR="00897F38" w:rsidRPr="008C3753">
        <w:rPr>
          <w:rFonts w:eastAsia="Malgun Gothic" w:hint="eastAsia"/>
          <w:lang w:eastAsia="zh-CN"/>
        </w:rPr>
        <w:t xml:space="preserve"> with </w:t>
      </w:r>
      <w:r w:rsidR="00897F38" w:rsidRPr="008C3753">
        <w:rPr>
          <w:rFonts w:eastAsiaTheme="minorEastAsia" w:hint="eastAsia"/>
          <w:lang w:eastAsia="zh-CN"/>
        </w:rPr>
        <w:t>7</w:t>
      </w:r>
      <w:r w:rsidR="00897F38" w:rsidRPr="008C3753">
        <w:rPr>
          <w:rFonts w:eastAsia="Malgun Gothic" w:hint="eastAsia"/>
          <w:lang w:eastAsia="zh-CN"/>
        </w:rPr>
        <w:t>0% of maximum throughput</w:t>
      </w:r>
      <w:r w:rsidRPr="008C3753">
        <w:rPr>
          <w:rFonts w:eastAsia="Malgun Gothic"/>
        </w:rPr>
        <w:t>, Type A, 20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0B504AF5" w14:textId="77777777" w:rsidTr="00A7146A">
        <w:trPr>
          <w:cantSplit/>
          <w:jc w:val="center"/>
        </w:trPr>
        <w:tc>
          <w:tcPr>
            <w:tcW w:w="1007" w:type="dxa"/>
            <w:tcBorders>
              <w:bottom w:val="single" w:sz="4" w:space="0" w:color="auto"/>
            </w:tcBorders>
          </w:tcPr>
          <w:p w14:paraId="580402B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CEA012D" w14:textId="77777777" w:rsidR="00A7146A" w:rsidRPr="008C3753" w:rsidRDefault="00A7146A" w:rsidP="00A7146A">
            <w:pPr>
              <w:pStyle w:val="TAH"/>
            </w:pPr>
            <w:r w:rsidRPr="008C3753">
              <w:t>Number of RX antennas</w:t>
            </w:r>
          </w:p>
        </w:tc>
        <w:tc>
          <w:tcPr>
            <w:tcW w:w="861" w:type="dxa"/>
          </w:tcPr>
          <w:p w14:paraId="283BE022" w14:textId="77777777" w:rsidR="00A7146A" w:rsidRPr="008C3753" w:rsidRDefault="00A7146A" w:rsidP="00A7146A">
            <w:pPr>
              <w:pStyle w:val="TAH"/>
            </w:pPr>
            <w:r w:rsidRPr="008C3753">
              <w:t>Cyclic prefix</w:t>
            </w:r>
          </w:p>
        </w:tc>
        <w:tc>
          <w:tcPr>
            <w:tcW w:w="1905" w:type="dxa"/>
          </w:tcPr>
          <w:p w14:paraId="1C124874" w14:textId="77777777" w:rsidR="00A7146A" w:rsidRPr="00F254F9" w:rsidRDefault="00A7146A" w:rsidP="00A7146A">
            <w:pPr>
              <w:pStyle w:val="TAH"/>
              <w:rPr>
                <w:lang w:val="fr-FR"/>
              </w:rPr>
            </w:pPr>
            <w:r w:rsidRPr="00F254F9">
              <w:rPr>
                <w:lang w:val="fr-FR"/>
              </w:rPr>
              <w:t>Propagation conditions and correlation matrix (annex G)</w:t>
            </w:r>
          </w:p>
        </w:tc>
        <w:tc>
          <w:tcPr>
            <w:tcW w:w="1374" w:type="dxa"/>
          </w:tcPr>
          <w:p w14:paraId="0472444A" w14:textId="77777777" w:rsidR="00A7146A" w:rsidRPr="008C3753" w:rsidRDefault="00A7146A" w:rsidP="00A7146A">
            <w:pPr>
              <w:pStyle w:val="TAH"/>
            </w:pPr>
            <w:r w:rsidRPr="008C3753">
              <w:t>Fraction of maximum throughput</w:t>
            </w:r>
          </w:p>
        </w:tc>
        <w:tc>
          <w:tcPr>
            <w:tcW w:w="1418" w:type="dxa"/>
          </w:tcPr>
          <w:p w14:paraId="2EB27C90" w14:textId="77777777" w:rsidR="00A7146A" w:rsidRPr="008C3753" w:rsidRDefault="00A7146A" w:rsidP="00A7146A">
            <w:pPr>
              <w:pStyle w:val="TAH"/>
            </w:pPr>
            <w:r w:rsidRPr="008C3753">
              <w:t>FRC</w:t>
            </w:r>
            <w:r w:rsidRPr="008C3753">
              <w:br/>
              <w:t>(annex A)</w:t>
            </w:r>
          </w:p>
        </w:tc>
        <w:tc>
          <w:tcPr>
            <w:tcW w:w="1153" w:type="dxa"/>
          </w:tcPr>
          <w:p w14:paraId="10616433" w14:textId="77777777" w:rsidR="00A7146A" w:rsidRPr="008C3753" w:rsidRDefault="00A7146A" w:rsidP="00A7146A">
            <w:pPr>
              <w:pStyle w:val="TAH"/>
            </w:pPr>
            <w:r w:rsidRPr="008C3753">
              <w:t>Additional DM-RS position</w:t>
            </w:r>
          </w:p>
        </w:tc>
        <w:tc>
          <w:tcPr>
            <w:tcW w:w="828" w:type="dxa"/>
          </w:tcPr>
          <w:p w14:paraId="034DC1BC" w14:textId="77777777" w:rsidR="00A7146A" w:rsidRPr="008C3753" w:rsidRDefault="00A7146A" w:rsidP="00A7146A">
            <w:pPr>
              <w:pStyle w:val="TAH"/>
            </w:pPr>
            <w:r w:rsidRPr="008C3753">
              <w:t>SNR</w:t>
            </w:r>
          </w:p>
          <w:p w14:paraId="590E0E88" w14:textId="77777777" w:rsidR="00A7146A" w:rsidRPr="008C3753" w:rsidRDefault="00A7146A" w:rsidP="00A7146A">
            <w:pPr>
              <w:pStyle w:val="TAH"/>
            </w:pPr>
            <w:r w:rsidRPr="008C3753">
              <w:t>(dB)</w:t>
            </w:r>
          </w:p>
        </w:tc>
      </w:tr>
      <w:tr w:rsidR="00A7146A" w:rsidRPr="008C3753" w14:paraId="4BD0E470" w14:textId="77777777" w:rsidTr="00A7146A">
        <w:trPr>
          <w:cantSplit/>
          <w:jc w:val="center"/>
        </w:trPr>
        <w:tc>
          <w:tcPr>
            <w:tcW w:w="1007" w:type="dxa"/>
            <w:tcBorders>
              <w:bottom w:val="nil"/>
            </w:tcBorders>
            <w:shd w:val="clear" w:color="auto" w:fill="auto"/>
          </w:tcPr>
          <w:p w14:paraId="2258516D" w14:textId="77777777" w:rsidR="00A7146A" w:rsidRPr="008C3753" w:rsidRDefault="00A7146A" w:rsidP="00A7146A">
            <w:pPr>
              <w:pStyle w:val="TAC"/>
            </w:pPr>
          </w:p>
        </w:tc>
        <w:tc>
          <w:tcPr>
            <w:tcW w:w="1085" w:type="dxa"/>
            <w:tcBorders>
              <w:bottom w:val="nil"/>
            </w:tcBorders>
            <w:shd w:val="clear" w:color="auto" w:fill="auto"/>
          </w:tcPr>
          <w:p w14:paraId="313893D2" w14:textId="77777777" w:rsidR="00A7146A" w:rsidRPr="008C3753" w:rsidRDefault="00A7146A" w:rsidP="00A7146A">
            <w:pPr>
              <w:pStyle w:val="TAC"/>
            </w:pPr>
          </w:p>
        </w:tc>
        <w:tc>
          <w:tcPr>
            <w:tcW w:w="861" w:type="dxa"/>
          </w:tcPr>
          <w:p w14:paraId="628BB53B" w14:textId="614157BA" w:rsidR="00A7146A" w:rsidRPr="008C3753" w:rsidRDefault="00A7146A" w:rsidP="00A7146A">
            <w:pPr>
              <w:pStyle w:val="TAC"/>
            </w:pPr>
            <w:r w:rsidRPr="008C3753">
              <w:t>Normal</w:t>
            </w:r>
          </w:p>
        </w:tc>
        <w:tc>
          <w:tcPr>
            <w:tcW w:w="1905" w:type="dxa"/>
          </w:tcPr>
          <w:p w14:paraId="24B47F63" w14:textId="22CF76BB" w:rsidR="00A7146A" w:rsidRPr="008C3753" w:rsidRDefault="00A7146A" w:rsidP="00A7146A">
            <w:pPr>
              <w:pStyle w:val="TAC"/>
              <w:rPr>
                <w:lang w:val="fr-FR"/>
              </w:rPr>
            </w:pPr>
            <w:r w:rsidRPr="008C3753">
              <w:t>TDLB100-400 Low</w:t>
            </w:r>
          </w:p>
        </w:tc>
        <w:tc>
          <w:tcPr>
            <w:tcW w:w="1374" w:type="dxa"/>
          </w:tcPr>
          <w:p w14:paraId="3B87C278" w14:textId="0C0A9697" w:rsidR="00A7146A" w:rsidRPr="008C3753" w:rsidRDefault="00A7146A" w:rsidP="00A7146A">
            <w:pPr>
              <w:pStyle w:val="TAC"/>
            </w:pPr>
            <w:r w:rsidRPr="008C3753">
              <w:t>70 %</w:t>
            </w:r>
          </w:p>
        </w:tc>
        <w:tc>
          <w:tcPr>
            <w:tcW w:w="1418" w:type="dxa"/>
          </w:tcPr>
          <w:p w14:paraId="623C56B3" w14:textId="0D3FCA3E" w:rsidR="00A7146A" w:rsidRPr="008C3753" w:rsidRDefault="00A7146A" w:rsidP="00A7146A">
            <w:pPr>
              <w:pStyle w:val="TAC"/>
            </w:pPr>
            <w:r w:rsidRPr="008C3753">
              <w:rPr>
                <w:lang w:eastAsia="zh-CN"/>
              </w:rPr>
              <w:t>G-FR1-A3-10</w:t>
            </w:r>
          </w:p>
        </w:tc>
        <w:tc>
          <w:tcPr>
            <w:tcW w:w="1153" w:type="dxa"/>
          </w:tcPr>
          <w:p w14:paraId="3FD6FA74" w14:textId="633E6684" w:rsidR="00A7146A" w:rsidRPr="008C3753" w:rsidRDefault="00A7146A" w:rsidP="00A7146A">
            <w:pPr>
              <w:pStyle w:val="TAC"/>
            </w:pPr>
            <w:r w:rsidRPr="008C3753">
              <w:t>pos1</w:t>
            </w:r>
          </w:p>
        </w:tc>
        <w:tc>
          <w:tcPr>
            <w:tcW w:w="828" w:type="dxa"/>
          </w:tcPr>
          <w:p w14:paraId="3552FD6C" w14:textId="6BEFC66B" w:rsidR="00A7146A" w:rsidRPr="008C3753" w:rsidRDefault="00A7146A" w:rsidP="00A7146A">
            <w:pPr>
              <w:pStyle w:val="TAC"/>
            </w:pPr>
            <w:r w:rsidRPr="008C3753">
              <w:t>-1.5</w:t>
            </w:r>
          </w:p>
        </w:tc>
      </w:tr>
      <w:tr w:rsidR="00A7146A" w:rsidRPr="008C3753" w14:paraId="74AD716D" w14:textId="77777777" w:rsidTr="00A7146A">
        <w:trPr>
          <w:cantSplit/>
          <w:jc w:val="center"/>
        </w:trPr>
        <w:tc>
          <w:tcPr>
            <w:tcW w:w="1007" w:type="dxa"/>
            <w:tcBorders>
              <w:top w:val="nil"/>
              <w:bottom w:val="nil"/>
            </w:tcBorders>
            <w:shd w:val="clear" w:color="auto" w:fill="auto"/>
          </w:tcPr>
          <w:p w14:paraId="27D86C1D" w14:textId="77777777" w:rsidR="00A7146A" w:rsidRPr="008C3753" w:rsidRDefault="00A7146A" w:rsidP="00A7146A">
            <w:pPr>
              <w:pStyle w:val="TAC"/>
            </w:pPr>
          </w:p>
        </w:tc>
        <w:tc>
          <w:tcPr>
            <w:tcW w:w="1085" w:type="dxa"/>
            <w:tcBorders>
              <w:top w:val="nil"/>
              <w:bottom w:val="nil"/>
            </w:tcBorders>
            <w:shd w:val="clear" w:color="auto" w:fill="auto"/>
          </w:tcPr>
          <w:p w14:paraId="34B85CB1" w14:textId="77777777" w:rsidR="00A7146A" w:rsidRPr="008C3753" w:rsidRDefault="00A7146A" w:rsidP="00A7146A">
            <w:pPr>
              <w:pStyle w:val="TAC"/>
            </w:pPr>
            <w:r w:rsidRPr="008C3753">
              <w:t>2</w:t>
            </w:r>
          </w:p>
        </w:tc>
        <w:tc>
          <w:tcPr>
            <w:tcW w:w="861" w:type="dxa"/>
          </w:tcPr>
          <w:p w14:paraId="1FC8C912" w14:textId="689BE95C" w:rsidR="00A7146A" w:rsidRPr="008C3753" w:rsidRDefault="00A7146A" w:rsidP="00A7146A">
            <w:pPr>
              <w:pStyle w:val="TAC"/>
              <w:rPr>
                <w:rFonts w:cs="Arial"/>
              </w:rPr>
            </w:pPr>
            <w:r w:rsidRPr="008C3753">
              <w:t>Normal</w:t>
            </w:r>
          </w:p>
        </w:tc>
        <w:tc>
          <w:tcPr>
            <w:tcW w:w="1905" w:type="dxa"/>
          </w:tcPr>
          <w:p w14:paraId="74D6780D" w14:textId="40545D3E" w:rsidR="00A7146A" w:rsidRPr="008C3753" w:rsidRDefault="00A7146A" w:rsidP="00A7146A">
            <w:pPr>
              <w:pStyle w:val="TAC"/>
            </w:pPr>
            <w:r w:rsidRPr="008C3753">
              <w:t>TDLC300-100 Low</w:t>
            </w:r>
          </w:p>
        </w:tc>
        <w:tc>
          <w:tcPr>
            <w:tcW w:w="1374" w:type="dxa"/>
          </w:tcPr>
          <w:p w14:paraId="62C8739F" w14:textId="7F89DFCC" w:rsidR="00A7146A" w:rsidRPr="008C3753" w:rsidRDefault="00A7146A" w:rsidP="00A7146A">
            <w:pPr>
              <w:pStyle w:val="TAC"/>
            </w:pPr>
            <w:r w:rsidRPr="008C3753">
              <w:t>70 %</w:t>
            </w:r>
          </w:p>
        </w:tc>
        <w:tc>
          <w:tcPr>
            <w:tcW w:w="1418" w:type="dxa"/>
          </w:tcPr>
          <w:p w14:paraId="3F087FFD" w14:textId="675B91DD" w:rsidR="00A7146A" w:rsidRPr="008C3753" w:rsidRDefault="00A7146A" w:rsidP="00A7146A">
            <w:pPr>
              <w:pStyle w:val="TAC"/>
            </w:pPr>
            <w:r w:rsidRPr="008C3753">
              <w:rPr>
                <w:lang w:eastAsia="zh-CN"/>
              </w:rPr>
              <w:t>G-FR1-A4-10</w:t>
            </w:r>
          </w:p>
        </w:tc>
        <w:tc>
          <w:tcPr>
            <w:tcW w:w="1153" w:type="dxa"/>
          </w:tcPr>
          <w:p w14:paraId="4422F5F6" w14:textId="3EF7B5C2" w:rsidR="00A7146A" w:rsidRPr="008C3753" w:rsidRDefault="00A7146A" w:rsidP="00A7146A">
            <w:pPr>
              <w:pStyle w:val="TAC"/>
            </w:pPr>
            <w:r w:rsidRPr="008C3753">
              <w:t>pos1</w:t>
            </w:r>
          </w:p>
        </w:tc>
        <w:tc>
          <w:tcPr>
            <w:tcW w:w="828" w:type="dxa"/>
          </w:tcPr>
          <w:p w14:paraId="0C42AB2C" w14:textId="4004B196" w:rsidR="00A7146A" w:rsidRPr="008C3753" w:rsidRDefault="00A7146A" w:rsidP="00A7146A">
            <w:pPr>
              <w:pStyle w:val="TAC"/>
            </w:pPr>
            <w:r w:rsidRPr="008C3753">
              <w:t>10.6</w:t>
            </w:r>
          </w:p>
        </w:tc>
      </w:tr>
      <w:tr w:rsidR="00A7146A" w:rsidRPr="008C3753" w14:paraId="217C556E" w14:textId="77777777" w:rsidTr="00A7146A">
        <w:trPr>
          <w:cantSplit/>
          <w:jc w:val="center"/>
        </w:trPr>
        <w:tc>
          <w:tcPr>
            <w:tcW w:w="1007" w:type="dxa"/>
            <w:tcBorders>
              <w:top w:val="nil"/>
              <w:bottom w:val="nil"/>
            </w:tcBorders>
            <w:shd w:val="clear" w:color="auto" w:fill="auto"/>
          </w:tcPr>
          <w:p w14:paraId="3CE5568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534B96E" w14:textId="77777777" w:rsidR="00A7146A" w:rsidRPr="008C3753" w:rsidRDefault="00A7146A" w:rsidP="00A7146A">
            <w:pPr>
              <w:pStyle w:val="TAC"/>
            </w:pPr>
          </w:p>
        </w:tc>
        <w:tc>
          <w:tcPr>
            <w:tcW w:w="861" w:type="dxa"/>
          </w:tcPr>
          <w:p w14:paraId="12BA82A3" w14:textId="0F1DA6BB" w:rsidR="00A7146A" w:rsidRPr="008C3753" w:rsidRDefault="00A7146A" w:rsidP="00A7146A">
            <w:pPr>
              <w:pStyle w:val="TAC"/>
              <w:rPr>
                <w:rFonts w:cs="Arial"/>
              </w:rPr>
            </w:pPr>
            <w:r w:rsidRPr="008C3753">
              <w:t>Normal</w:t>
            </w:r>
          </w:p>
        </w:tc>
        <w:tc>
          <w:tcPr>
            <w:tcW w:w="1905" w:type="dxa"/>
          </w:tcPr>
          <w:p w14:paraId="18325A3E" w14:textId="7F92023C" w:rsidR="00A7146A" w:rsidRPr="008C3753" w:rsidRDefault="00A7146A" w:rsidP="00A7146A">
            <w:pPr>
              <w:pStyle w:val="TAC"/>
            </w:pPr>
            <w:r w:rsidRPr="008C3753">
              <w:t>TDLA30-10 Low</w:t>
            </w:r>
          </w:p>
        </w:tc>
        <w:tc>
          <w:tcPr>
            <w:tcW w:w="1374" w:type="dxa"/>
          </w:tcPr>
          <w:p w14:paraId="5EBCCABF" w14:textId="1F6CC1BE" w:rsidR="00A7146A" w:rsidRPr="008C3753" w:rsidRDefault="00A7146A" w:rsidP="00A7146A">
            <w:pPr>
              <w:pStyle w:val="TAC"/>
            </w:pPr>
            <w:r w:rsidRPr="008C3753">
              <w:t>70 %</w:t>
            </w:r>
          </w:p>
        </w:tc>
        <w:tc>
          <w:tcPr>
            <w:tcW w:w="1418" w:type="dxa"/>
          </w:tcPr>
          <w:p w14:paraId="0BBAF382" w14:textId="2A5158F0" w:rsidR="00A7146A" w:rsidRPr="008C3753" w:rsidRDefault="00A7146A" w:rsidP="00A7146A">
            <w:pPr>
              <w:pStyle w:val="TAC"/>
            </w:pPr>
            <w:r w:rsidRPr="008C3753">
              <w:rPr>
                <w:lang w:eastAsia="zh-CN"/>
              </w:rPr>
              <w:t>G-FR1-A5-10</w:t>
            </w:r>
          </w:p>
        </w:tc>
        <w:tc>
          <w:tcPr>
            <w:tcW w:w="1153" w:type="dxa"/>
          </w:tcPr>
          <w:p w14:paraId="1E1C67D8" w14:textId="0DCDAA89" w:rsidR="00A7146A" w:rsidRPr="008C3753" w:rsidRDefault="00A7146A" w:rsidP="00A7146A">
            <w:pPr>
              <w:pStyle w:val="TAC"/>
            </w:pPr>
            <w:r w:rsidRPr="008C3753">
              <w:t>pos1</w:t>
            </w:r>
          </w:p>
        </w:tc>
        <w:tc>
          <w:tcPr>
            <w:tcW w:w="828" w:type="dxa"/>
          </w:tcPr>
          <w:p w14:paraId="42C883FD" w14:textId="2613F7DA" w:rsidR="00A7146A" w:rsidRPr="008C3753" w:rsidRDefault="00A7146A" w:rsidP="00A7146A">
            <w:pPr>
              <w:pStyle w:val="TAC"/>
            </w:pPr>
            <w:r w:rsidRPr="008C3753">
              <w:t>13.0</w:t>
            </w:r>
          </w:p>
        </w:tc>
      </w:tr>
      <w:tr w:rsidR="00A7146A" w:rsidRPr="008C3753" w14:paraId="2205CE8B" w14:textId="77777777" w:rsidTr="00A7146A">
        <w:trPr>
          <w:cantSplit/>
          <w:jc w:val="center"/>
        </w:trPr>
        <w:tc>
          <w:tcPr>
            <w:tcW w:w="1007" w:type="dxa"/>
            <w:tcBorders>
              <w:top w:val="nil"/>
              <w:bottom w:val="nil"/>
            </w:tcBorders>
            <w:shd w:val="clear" w:color="auto" w:fill="auto"/>
          </w:tcPr>
          <w:p w14:paraId="39E6329B" w14:textId="77777777" w:rsidR="00A7146A" w:rsidRPr="008C3753" w:rsidRDefault="00A7146A" w:rsidP="00A7146A">
            <w:pPr>
              <w:pStyle w:val="TAC"/>
            </w:pPr>
          </w:p>
        </w:tc>
        <w:tc>
          <w:tcPr>
            <w:tcW w:w="1085" w:type="dxa"/>
            <w:tcBorders>
              <w:bottom w:val="nil"/>
            </w:tcBorders>
            <w:shd w:val="clear" w:color="auto" w:fill="auto"/>
          </w:tcPr>
          <w:p w14:paraId="4F302F63" w14:textId="77777777" w:rsidR="00A7146A" w:rsidRPr="008C3753" w:rsidRDefault="00A7146A" w:rsidP="00A7146A">
            <w:pPr>
              <w:pStyle w:val="TAC"/>
            </w:pPr>
          </w:p>
        </w:tc>
        <w:tc>
          <w:tcPr>
            <w:tcW w:w="861" w:type="dxa"/>
          </w:tcPr>
          <w:p w14:paraId="0696C2F5" w14:textId="671834DE" w:rsidR="00A7146A" w:rsidRPr="008C3753" w:rsidRDefault="00A7146A" w:rsidP="00A7146A">
            <w:pPr>
              <w:pStyle w:val="TAC"/>
              <w:rPr>
                <w:rFonts w:cs="Arial"/>
              </w:rPr>
            </w:pPr>
            <w:r w:rsidRPr="008C3753">
              <w:t>Normal</w:t>
            </w:r>
          </w:p>
        </w:tc>
        <w:tc>
          <w:tcPr>
            <w:tcW w:w="1905" w:type="dxa"/>
          </w:tcPr>
          <w:p w14:paraId="60C1EA3F" w14:textId="26B11E36" w:rsidR="00A7146A" w:rsidRPr="008C3753" w:rsidRDefault="00A7146A" w:rsidP="00A7146A">
            <w:pPr>
              <w:pStyle w:val="TAC"/>
            </w:pPr>
            <w:r w:rsidRPr="008C3753">
              <w:t>TDLB100-400 Low</w:t>
            </w:r>
          </w:p>
        </w:tc>
        <w:tc>
          <w:tcPr>
            <w:tcW w:w="1374" w:type="dxa"/>
          </w:tcPr>
          <w:p w14:paraId="0A446A67" w14:textId="73E0D73B" w:rsidR="00A7146A" w:rsidRPr="008C3753" w:rsidRDefault="00A7146A" w:rsidP="00A7146A">
            <w:pPr>
              <w:pStyle w:val="TAC"/>
            </w:pPr>
            <w:r w:rsidRPr="008C3753">
              <w:t>70 %</w:t>
            </w:r>
          </w:p>
        </w:tc>
        <w:tc>
          <w:tcPr>
            <w:tcW w:w="1418" w:type="dxa"/>
          </w:tcPr>
          <w:p w14:paraId="7DB29A07" w14:textId="13ADD591" w:rsidR="00A7146A" w:rsidRPr="008C3753" w:rsidRDefault="00A7146A" w:rsidP="00A7146A">
            <w:pPr>
              <w:pStyle w:val="TAC"/>
            </w:pPr>
            <w:r w:rsidRPr="008C3753">
              <w:rPr>
                <w:lang w:eastAsia="zh-CN"/>
              </w:rPr>
              <w:t>G-FR1-A3-10</w:t>
            </w:r>
          </w:p>
        </w:tc>
        <w:tc>
          <w:tcPr>
            <w:tcW w:w="1153" w:type="dxa"/>
          </w:tcPr>
          <w:p w14:paraId="47CBE99E" w14:textId="0EE6DB25" w:rsidR="00A7146A" w:rsidRPr="008C3753" w:rsidRDefault="00A7146A" w:rsidP="00A7146A">
            <w:pPr>
              <w:pStyle w:val="TAC"/>
            </w:pPr>
            <w:r w:rsidRPr="008C3753">
              <w:t>pos1</w:t>
            </w:r>
          </w:p>
        </w:tc>
        <w:tc>
          <w:tcPr>
            <w:tcW w:w="828" w:type="dxa"/>
          </w:tcPr>
          <w:p w14:paraId="74CE1B9A" w14:textId="4971C826" w:rsidR="00A7146A" w:rsidRPr="008C3753" w:rsidRDefault="00A7146A" w:rsidP="00A7146A">
            <w:pPr>
              <w:pStyle w:val="TAC"/>
            </w:pPr>
            <w:r w:rsidRPr="008C3753">
              <w:t>-4.9</w:t>
            </w:r>
          </w:p>
        </w:tc>
      </w:tr>
      <w:tr w:rsidR="00A7146A" w:rsidRPr="008C3753" w14:paraId="366EFB6D" w14:textId="77777777" w:rsidTr="00A7146A">
        <w:trPr>
          <w:cantSplit/>
          <w:jc w:val="center"/>
        </w:trPr>
        <w:tc>
          <w:tcPr>
            <w:tcW w:w="1007" w:type="dxa"/>
            <w:tcBorders>
              <w:top w:val="nil"/>
              <w:bottom w:val="nil"/>
            </w:tcBorders>
            <w:shd w:val="clear" w:color="auto" w:fill="auto"/>
          </w:tcPr>
          <w:p w14:paraId="53D17E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26DD33C7" w14:textId="77777777" w:rsidR="00A7146A" w:rsidRPr="008C3753" w:rsidRDefault="00A7146A" w:rsidP="00A7146A">
            <w:pPr>
              <w:pStyle w:val="TAC"/>
            </w:pPr>
            <w:r w:rsidRPr="008C3753">
              <w:t>4</w:t>
            </w:r>
          </w:p>
        </w:tc>
        <w:tc>
          <w:tcPr>
            <w:tcW w:w="861" w:type="dxa"/>
          </w:tcPr>
          <w:p w14:paraId="0F183396" w14:textId="2D182C01" w:rsidR="00A7146A" w:rsidRPr="008C3753" w:rsidRDefault="00A7146A" w:rsidP="00A7146A">
            <w:pPr>
              <w:pStyle w:val="TAC"/>
              <w:rPr>
                <w:rFonts w:cs="Arial"/>
              </w:rPr>
            </w:pPr>
            <w:r w:rsidRPr="008C3753">
              <w:t>Normal</w:t>
            </w:r>
          </w:p>
        </w:tc>
        <w:tc>
          <w:tcPr>
            <w:tcW w:w="1905" w:type="dxa"/>
          </w:tcPr>
          <w:p w14:paraId="2E7FB040" w14:textId="135CDFCF" w:rsidR="00A7146A" w:rsidRPr="008C3753" w:rsidRDefault="00A7146A" w:rsidP="00A7146A">
            <w:pPr>
              <w:pStyle w:val="TAC"/>
            </w:pPr>
            <w:r w:rsidRPr="008C3753">
              <w:t>TDLC300-100 Low</w:t>
            </w:r>
          </w:p>
        </w:tc>
        <w:tc>
          <w:tcPr>
            <w:tcW w:w="1374" w:type="dxa"/>
          </w:tcPr>
          <w:p w14:paraId="739947E9" w14:textId="6D02B993" w:rsidR="00A7146A" w:rsidRPr="008C3753" w:rsidRDefault="00A7146A" w:rsidP="00A7146A">
            <w:pPr>
              <w:pStyle w:val="TAC"/>
            </w:pPr>
            <w:r w:rsidRPr="008C3753">
              <w:t>70 %</w:t>
            </w:r>
          </w:p>
        </w:tc>
        <w:tc>
          <w:tcPr>
            <w:tcW w:w="1418" w:type="dxa"/>
          </w:tcPr>
          <w:p w14:paraId="5A68AC7B" w14:textId="1C963125" w:rsidR="00A7146A" w:rsidRPr="008C3753" w:rsidRDefault="00A7146A" w:rsidP="00A7146A">
            <w:pPr>
              <w:pStyle w:val="TAC"/>
            </w:pPr>
            <w:r w:rsidRPr="008C3753">
              <w:rPr>
                <w:lang w:eastAsia="zh-CN"/>
              </w:rPr>
              <w:t>G-FR1-A4-10</w:t>
            </w:r>
          </w:p>
        </w:tc>
        <w:tc>
          <w:tcPr>
            <w:tcW w:w="1153" w:type="dxa"/>
          </w:tcPr>
          <w:p w14:paraId="7CADC7D1" w14:textId="48E80BEB" w:rsidR="00A7146A" w:rsidRPr="008C3753" w:rsidRDefault="00A7146A" w:rsidP="00A7146A">
            <w:pPr>
              <w:pStyle w:val="TAC"/>
            </w:pPr>
            <w:r w:rsidRPr="008C3753">
              <w:t>pos1</w:t>
            </w:r>
          </w:p>
        </w:tc>
        <w:tc>
          <w:tcPr>
            <w:tcW w:w="828" w:type="dxa"/>
          </w:tcPr>
          <w:p w14:paraId="31D794AA" w14:textId="091E080C" w:rsidR="00A7146A" w:rsidRPr="008C3753" w:rsidRDefault="00A7146A" w:rsidP="00A7146A">
            <w:pPr>
              <w:pStyle w:val="TAC"/>
            </w:pPr>
            <w:r w:rsidRPr="008C3753">
              <w:t>6.8</w:t>
            </w:r>
          </w:p>
        </w:tc>
      </w:tr>
      <w:tr w:rsidR="00A7146A" w:rsidRPr="008C3753" w14:paraId="5B7F36FF" w14:textId="77777777" w:rsidTr="00A7146A">
        <w:trPr>
          <w:cantSplit/>
          <w:jc w:val="center"/>
        </w:trPr>
        <w:tc>
          <w:tcPr>
            <w:tcW w:w="1007" w:type="dxa"/>
            <w:tcBorders>
              <w:top w:val="nil"/>
              <w:bottom w:val="nil"/>
            </w:tcBorders>
            <w:shd w:val="clear" w:color="auto" w:fill="auto"/>
          </w:tcPr>
          <w:p w14:paraId="5AB04AE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835821D" w14:textId="77777777" w:rsidR="00A7146A" w:rsidRPr="008C3753" w:rsidRDefault="00A7146A" w:rsidP="00A7146A">
            <w:pPr>
              <w:pStyle w:val="TAC"/>
            </w:pPr>
          </w:p>
        </w:tc>
        <w:tc>
          <w:tcPr>
            <w:tcW w:w="861" w:type="dxa"/>
          </w:tcPr>
          <w:p w14:paraId="77CD6D58" w14:textId="60276762" w:rsidR="00A7146A" w:rsidRPr="008C3753" w:rsidRDefault="00A7146A" w:rsidP="00A7146A">
            <w:pPr>
              <w:pStyle w:val="TAC"/>
              <w:rPr>
                <w:rFonts w:cs="Arial"/>
              </w:rPr>
            </w:pPr>
            <w:r w:rsidRPr="008C3753">
              <w:t>Normal</w:t>
            </w:r>
          </w:p>
        </w:tc>
        <w:tc>
          <w:tcPr>
            <w:tcW w:w="1905" w:type="dxa"/>
          </w:tcPr>
          <w:p w14:paraId="1EE8CEDE" w14:textId="62B60F30" w:rsidR="00A7146A" w:rsidRPr="008C3753" w:rsidRDefault="00A7146A" w:rsidP="00A7146A">
            <w:pPr>
              <w:pStyle w:val="TAC"/>
            </w:pPr>
            <w:r w:rsidRPr="008C3753">
              <w:t>TDLA30-10 Low</w:t>
            </w:r>
          </w:p>
        </w:tc>
        <w:tc>
          <w:tcPr>
            <w:tcW w:w="1374" w:type="dxa"/>
          </w:tcPr>
          <w:p w14:paraId="6454E4E7" w14:textId="7D71968D" w:rsidR="00A7146A" w:rsidRPr="008C3753" w:rsidRDefault="00A7146A" w:rsidP="00A7146A">
            <w:pPr>
              <w:pStyle w:val="TAC"/>
            </w:pPr>
            <w:r w:rsidRPr="008C3753">
              <w:t>70 %</w:t>
            </w:r>
          </w:p>
        </w:tc>
        <w:tc>
          <w:tcPr>
            <w:tcW w:w="1418" w:type="dxa"/>
          </w:tcPr>
          <w:p w14:paraId="27DE4BFC" w14:textId="09A99191" w:rsidR="00A7146A" w:rsidRPr="008C3753" w:rsidRDefault="00A7146A" w:rsidP="00A7146A">
            <w:pPr>
              <w:pStyle w:val="TAC"/>
            </w:pPr>
            <w:r w:rsidRPr="008C3753">
              <w:rPr>
                <w:lang w:eastAsia="zh-CN"/>
              </w:rPr>
              <w:t>G-FR1-A5-10</w:t>
            </w:r>
          </w:p>
        </w:tc>
        <w:tc>
          <w:tcPr>
            <w:tcW w:w="1153" w:type="dxa"/>
          </w:tcPr>
          <w:p w14:paraId="1615C2C3" w14:textId="49422258" w:rsidR="00A7146A" w:rsidRPr="008C3753" w:rsidRDefault="00A7146A" w:rsidP="00A7146A">
            <w:pPr>
              <w:pStyle w:val="TAC"/>
            </w:pPr>
            <w:r w:rsidRPr="008C3753">
              <w:t>pos1</w:t>
            </w:r>
          </w:p>
        </w:tc>
        <w:tc>
          <w:tcPr>
            <w:tcW w:w="828" w:type="dxa"/>
          </w:tcPr>
          <w:p w14:paraId="5BDD7FDD" w14:textId="092C6C6E" w:rsidR="00A7146A" w:rsidRPr="008C3753" w:rsidRDefault="00A7146A" w:rsidP="00A7146A">
            <w:pPr>
              <w:pStyle w:val="TAC"/>
            </w:pPr>
            <w:r w:rsidRPr="008C3753">
              <w:t>9.2</w:t>
            </w:r>
          </w:p>
        </w:tc>
      </w:tr>
      <w:tr w:rsidR="00A7146A" w:rsidRPr="008C3753" w14:paraId="110EB428" w14:textId="77777777" w:rsidTr="00A7146A">
        <w:trPr>
          <w:cantSplit/>
          <w:jc w:val="center"/>
        </w:trPr>
        <w:tc>
          <w:tcPr>
            <w:tcW w:w="1007" w:type="dxa"/>
            <w:tcBorders>
              <w:top w:val="nil"/>
              <w:bottom w:val="nil"/>
            </w:tcBorders>
            <w:shd w:val="clear" w:color="auto" w:fill="auto"/>
          </w:tcPr>
          <w:p w14:paraId="3A6DBC30" w14:textId="77777777" w:rsidR="00A7146A" w:rsidRPr="008C3753" w:rsidRDefault="00A7146A" w:rsidP="00A7146A">
            <w:pPr>
              <w:pStyle w:val="TAC"/>
            </w:pPr>
          </w:p>
        </w:tc>
        <w:tc>
          <w:tcPr>
            <w:tcW w:w="1085" w:type="dxa"/>
            <w:tcBorders>
              <w:bottom w:val="nil"/>
            </w:tcBorders>
            <w:shd w:val="clear" w:color="auto" w:fill="auto"/>
          </w:tcPr>
          <w:p w14:paraId="1ED95854" w14:textId="77777777" w:rsidR="00A7146A" w:rsidRPr="008C3753" w:rsidRDefault="00A7146A" w:rsidP="00A7146A">
            <w:pPr>
              <w:pStyle w:val="TAC"/>
            </w:pPr>
          </w:p>
        </w:tc>
        <w:tc>
          <w:tcPr>
            <w:tcW w:w="861" w:type="dxa"/>
          </w:tcPr>
          <w:p w14:paraId="131E4EA8" w14:textId="08485F01" w:rsidR="00A7146A" w:rsidRPr="008C3753" w:rsidRDefault="00A7146A" w:rsidP="00A7146A">
            <w:pPr>
              <w:pStyle w:val="TAC"/>
              <w:rPr>
                <w:rFonts w:cs="Arial"/>
              </w:rPr>
            </w:pPr>
            <w:r w:rsidRPr="008C3753">
              <w:t>Normal</w:t>
            </w:r>
          </w:p>
        </w:tc>
        <w:tc>
          <w:tcPr>
            <w:tcW w:w="1905" w:type="dxa"/>
          </w:tcPr>
          <w:p w14:paraId="0CBC4918" w14:textId="5B714ED3" w:rsidR="00A7146A" w:rsidRPr="008C3753" w:rsidRDefault="00A7146A" w:rsidP="00A7146A">
            <w:pPr>
              <w:pStyle w:val="TAC"/>
            </w:pPr>
            <w:r w:rsidRPr="008C3753">
              <w:t>TDLB100-400 Low</w:t>
            </w:r>
          </w:p>
        </w:tc>
        <w:tc>
          <w:tcPr>
            <w:tcW w:w="1374" w:type="dxa"/>
          </w:tcPr>
          <w:p w14:paraId="2E4CCAD4" w14:textId="24E9EDF7" w:rsidR="00A7146A" w:rsidRPr="008C3753" w:rsidRDefault="00A7146A" w:rsidP="00A7146A">
            <w:pPr>
              <w:pStyle w:val="TAC"/>
            </w:pPr>
            <w:r w:rsidRPr="008C3753">
              <w:t>70 %</w:t>
            </w:r>
          </w:p>
        </w:tc>
        <w:tc>
          <w:tcPr>
            <w:tcW w:w="1418" w:type="dxa"/>
          </w:tcPr>
          <w:p w14:paraId="530DE7D4" w14:textId="3D5AD321" w:rsidR="00A7146A" w:rsidRPr="008C3753" w:rsidRDefault="00A7146A" w:rsidP="00A7146A">
            <w:pPr>
              <w:pStyle w:val="TAC"/>
            </w:pPr>
            <w:r w:rsidRPr="008C3753">
              <w:rPr>
                <w:lang w:eastAsia="zh-CN"/>
              </w:rPr>
              <w:t>G-FR1-A3-10</w:t>
            </w:r>
          </w:p>
        </w:tc>
        <w:tc>
          <w:tcPr>
            <w:tcW w:w="1153" w:type="dxa"/>
          </w:tcPr>
          <w:p w14:paraId="57838E6D" w14:textId="60626DE1" w:rsidR="00A7146A" w:rsidRPr="008C3753" w:rsidRDefault="00A7146A" w:rsidP="00A7146A">
            <w:pPr>
              <w:pStyle w:val="TAC"/>
            </w:pPr>
            <w:r w:rsidRPr="008C3753">
              <w:t>pos1</w:t>
            </w:r>
          </w:p>
        </w:tc>
        <w:tc>
          <w:tcPr>
            <w:tcW w:w="828" w:type="dxa"/>
          </w:tcPr>
          <w:p w14:paraId="6CFBC057" w14:textId="3B1E4939" w:rsidR="00A7146A" w:rsidRPr="008C3753" w:rsidRDefault="00A7146A" w:rsidP="00A7146A">
            <w:pPr>
              <w:pStyle w:val="TAC"/>
            </w:pPr>
            <w:r w:rsidRPr="008C3753">
              <w:t>-7.9</w:t>
            </w:r>
          </w:p>
        </w:tc>
      </w:tr>
      <w:tr w:rsidR="00A7146A" w:rsidRPr="008C3753" w14:paraId="14103D44" w14:textId="77777777" w:rsidTr="00A7146A">
        <w:trPr>
          <w:cantSplit/>
          <w:jc w:val="center"/>
        </w:trPr>
        <w:tc>
          <w:tcPr>
            <w:tcW w:w="1007" w:type="dxa"/>
            <w:tcBorders>
              <w:top w:val="nil"/>
              <w:bottom w:val="nil"/>
            </w:tcBorders>
            <w:shd w:val="clear" w:color="auto" w:fill="auto"/>
          </w:tcPr>
          <w:p w14:paraId="7C222165" w14:textId="77777777" w:rsidR="00A7146A" w:rsidRPr="008C3753" w:rsidRDefault="00A7146A" w:rsidP="00A7146A">
            <w:pPr>
              <w:pStyle w:val="TAC"/>
            </w:pPr>
          </w:p>
        </w:tc>
        <w:tc>
          <w:tcPr>
            <w:tcW w:w="1085" w:type="dxa"/>
            <w:tcBorders>
              <w:top w:val="nil"/>
              <w:bottom w:val="nil"/>
            </w:tcBorders>
            <w:shd w:val="clear" w:color="auto" w:fill="auto"/>
          </w:tcPr>
          <w:p w14:paraId="446808BE" w14:textId="77777777" w:rsidR="00A7146A" w:rsidRPr="008C3753" w:rsidRDefault="00A7146A" w:rsidP="00A7146A">
            <w:pPr>
              <w:pStyle w:val="TAC"/>
            </w:pPr>
            <w:r w:rsidRPr="008C3753">
              <w:t>8</w:t>
            </w:r>
          </w:p>
        </w:tc>
        <w:tc>
          <w:tcPr>
            <w:tcW w:w="861" w:type="dxa"/>
          </w:tcPr>
          <w:p w14:paraId="66242DF9" w14:textId="13EBEC8C" w:rsidR="00A7146A" w:rsidRPr="008C3753" w:rsidRDefault="00A7146A" w:rsidP="00A7146A">
            <w:pPr>
              <w:pStyle w:val="TAC"/>
              <w:rPr>
                <w:rFonts w:cs="Arial"/>
              </w:rPr>
            </w:pPr>
            <w:r w:rsidRPr="008C3753">
              <w:t>Normal</w:t>
            </w:r>
          </w:p>
        </w:tc>
        <w:tc>
          <w:tcPr>
            <w:tcW w:w="1905" w:type="dxa"/>
          </w:tcPr>
          <w:p w14:paraId="15049834" w14:textId="5CDE6C5B" w:rsidR="00A7146A" w:rsidRPr="008C3753" w:rsidRDefault="00A7146A" w:rsidP="00A7146A">
            <w:pPr>
              <w:pStyle w:val="TAC"/>
            </w:pPr>
            <w:r w:rsidRPr="008C3753">
              <w:t>TDLC300-100 Low</w:t>
            </w:r>
          </w:p>
        </w:tc>
        <w:tc>
          <w:tcPr>
            <w:tcW w:w="1374" w:type="dxa"/>
          </w:tcPr>
          <w:p w14:paraId="6C4FC832" w14:textId="5BEFD36C" w:rsidR="00A7146A" w:rsidRPr="008C3753" w:rsidRDefault="00A7146A" w:rsidP="00A7146A">
            <w:pPr>
              <w:pStyle w:val="TAC"/>
            </w:pPr>
            <w:r w:rsidRPr="008C3753">
              <w:t>70 %</w:t>
            </w:r>
          </w:p>
        </w:tc>
        <w:tc>
          <w:tcPr>
            <w:tcW w:w="1418" w:type="dxa"/>
          </w:tcPr>
          <w:p w14:paraId="4BC0270A" w14:textId="1A8EB373" w:rsidR="00A7146A" w:rsidRPr="008C3753" w:rsidRDefault="00A7146A" w:rsidP="00A7146A">
            <w:pPr>
              <w:pStyle w:val="TAC"/>
            </w:pPr>
            <w:r w:rsidRPr="008C3753">
              <w:rPr>
                <w:lang w:eastAsia="zh-CN"/>
              </w:rPr>
              <w:t>G-FR1-A4-10</w:t>
            </w:r>
          </w:p>
        </w:tc>
        <w:tc>
          <w:tcPr>
            <w:tcW w:w="1153" w:type="dxa"/>
          </w:tcPr>
          <w:p w14:paraId="25A694A9" w14:textId="6F86F4C0" w:rsidR="00A7146A" w:rsidRPr="008C3753" w:rsidRDefault="00A7146A" w:rsidP="00A7146A">
            <w:pPr>
              <w:pStyle w:val="TAC"/>
            </w:pPr>
            <w:r w:rsidRPr="008C3753">
              <w:t>pos1</w:t>
            </w:r>
          </w:p>
        </w:tc>
        <w:tc>
          <w:tcPr>
            <w:tcW w:w="828" w:type="dxa"/>
          </w:tcPr>
          <w:p w14:paraId="02A1CBB3" w14:textId="27686FE0" w:rsidR="00A7146A" w:rsidRPr="008C3753" w:rsidRDefault="00A7146A" w:rsidP="00A7146A">
            <w:pPr>
              <w:pStyle w:val="TAC"/>
            </w:pPr>
            <w:r w:rsidRPr="008C3753">
              <w:t>3.6</w:t>
            </w:r>
          </w:p>
        </w:tc>
      </w:tr>
      <w:tr w:rsidR="00A7146A" w:rsidRPr="008C3753" w14:paraId="1846AFF8" w14:textId="77777777" w:rsidTr="00A7146A">
        <w:trPr>
          <w:cantSplit/>
          <w:jc w:val="center"/>
        </w:trPr>
        <w:tc>
          <w:tcPr>
            <w:tcW w:w="1007" w:type="dxa"/>
            <w:tcBorders>
              <w:top w:val="nil"/>
              <w:bottom w:val="single" w:sz="4" w:space="0" w:color="auto"/>
            </w:tcBorders>
            <w:shd w:val="clear" w:color="auto" w:fill="auto"/>
          </w:tcPr>
          <w:p w14:paraId="4E0B05C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7E8F331" w14:textId="77777777" w:rsidR="00A7146A" w:rsidRPr="008C3753" w:rsidRDefault="00A7146A" w:rsidP="00A7146A">
            <w:pPr>
              <w:pStyle w:val="TAC"/>
            </w:pPr>
          </w:p>
        </w:tc>
        <w:tc>
          <w:tcPr>
            <w:tcW w:w="861" w:type="dxa"/>
          </w:tcPr>
          <w:p w14:paraId="5EC6611C" w14:textId="6C989D3E" w:rsidR="00A7146A" w:rsidRPr="008C3753" w:rsidRDefault="00A7146A" w:rsidP="00A7146A">
            <w:pPr>
              <w:pStyle w:val="TAC"/>
              <w:rPr>
                <w:rFonts w:cs="Arial"/>
              </w:rPr>
            </w:pPr>
            <w:r w:rsidRPr="008C3753">
              <w:t>Normal</w:t>
            </w:r>
          </w:p>
        </w:tc>
        <w:tc>
          <w:tcPr>
            <w:tcW w:w="1905" w:type="dxa"/>
          </w:tcPr>
          <w:p w14:paraId="7B8865DB" w14:textId="35D54E8F" w:rsidR="00A7146A" w:rsidRPr="008C3753" w:rsidRDefault="00A7146A" w:rsidP="00A7146A">
            <w:pPr>
              <w:pStyle w:val="TAC"/>
            </w:pPr>
            <w:r w:rsidRPr="008C3753">
              <w:t>TDLA30-10 Low</w:t>
            </w:r>
          </w:p>
        </w:tc>
        <w:tc>
          <w:tcPr>
            <w:tcW w:w="1374" w:type="dxa"/>
          </w:tcPr>
          <w:p w14:paraId="3AB877F9" w14:textId="53338151" w:rsidR="00A7146A" w:rsidRPr="008C3753" w:rsidRDefault="00A7146A" w:rsidP="00A7146A">
            <w:pPr>
              <w:pStyle w:val="TAC"/>
            </w:pPr>
            <w:r w:rsidRPr="008C3753">
              <w:t>70 %</w:t>
            </w:r>
          </w:p>
        </w:tc>
        <w:tc>
          <w:tcPr>
            <w:tcW w:w="1418" w:type="dxa"/>
          </w:tcPr>
          <w:p w14:paraId="51DF5735" w14:textId="79F4D132" w:rsidR="00A7146A" w:rsidRPr="008C3753" w:rsidRDefault="00A7146A" w:rsidP="00A7146A">
            <w:pPr>
              <w:pStyle w:val="TAC"/>
            </w:pPr>
            <w:r w:rsidRPr="008C3753">
              <w:rPr>
                <w:lang w:eastAsia="zh-CN"/>
              </w:rPr>
              <w:t>G-FR1-A5-10</w:t>
            </w:r>
          </w:p>
        </w:tc>
        <w:tc>
          <w:tcPr>
            <w:tcW w:w="1153" w:type="dxa"/>
          </w:tcPr>
          <w:p w14:paraId="00217E99" w14:textId="400A6406" w:rsidR="00A7146A" w:rsidRPr="008C3753" w:rsidRDefault="00A7146A" w:rsidP="00A7146A">
            <w:pPr>
              <w:pStyle w:val="TAC"/>
            </w:pPr>
            <w:r w:rsidRPr="008C3753">
              <w:t>pos1</w:t>
            </w:r>
          </w:p>
        </w:tc>
        <w:tc>
          <w:tcPr>
            <w:tcW w:w="828" w:type="dxa"/>
          </w:tcPr>
          <w:p w14:paraId="20026E1A" w14:textId="69AC1391" w:rsidR="00A7146A" w:rsidRPr="008C3753" w:rsidRDefault="00A7146A" w:rsidP="00A7146A">
            <w:pPr>
              <w:pStyle w:val="TAC"/>
            </w:pPr>
            <w:r w:rsidRPr="008C3753">
              <w:t>6.1</w:t>
            </w:r>
          </w:p>
        </w:tc>
      </w:tr>
      <w:tr w:rsidR="00A7146A" w:rsidRPr="008C3753" w14:paraId="500B550F" w14:textId="77777777" w:rsidTr="00A7146A">
        <w:trPr>
          <w:cantSplit/>
          <w:jc w:val="center"/>
        </w:trPr>
        <w:tc>
          <w:tcPr>
            <w:tcW w:w="1007" w:type="dxa"/>
            <w:tcBorders>
              <w:bottom w:val="nil"/>
            </w:tcBorders>
            <w:shd w:val="clear" w:color="auto" w:fill="auto"/>
          </w:tcPr>
          <w:p w14:paraId="6AD97AC2" w14:textId="77777777" w:rsidR="00A7146A" w:rsidRPr="008C3753" w:rsidRDefault="00A7146A" w:rsidP="00A7146A">
            <w:pPr>
              <w:pStyle w:val="TAC"/>
            </w:pPr>
          </w:p>
        </w:tc>
        <w:tc>
          <w:tcPr>
            <w:tcW w:w="1085" w:type="dxa"/>
            <w:tcBorders>
              <w:bottom w:val="nil"/>
            </w:tcBorders>
            <w:shd w:val="clear" w:color="auto" w:fill="auto"/>
          </w:tcPr>
          <w:p w14:paraId="34475120" w14:textId="77777777" w:rsidR="00A7146A" w:rsidRPr="008C3753" w:rsidRDefault="00A7146A" w:rsidP="00A7146A">
            <w:pPr>
              <w:pStyle w:val="TAC"/>
            </w:pPr>
            <w:r w:rsidRPr="008C3753">
              <w:t>2</w:t>
            </w:r>
          </w:p>
        </w:tc>
        <w:tc>
          <w:tcPr>
            <w:tcW w:w="861" w:type="dxa"/>
          </w:tcPr>
          <w:p w14:paraId="2EFFFACA" w14:textId="09779645" w:rsidR="00A7146A" w:rsidRPr="008C3753" w:rsidRDefault="00A7146A" w:rsidP="00A7146A">
            <w:pPr>
              <w:pStyle w:val="TAC"/>
              <w:rPr>
                <w:rFonts w:cs="Arial"/>
              </w:rPr>
            </w:pPr>
            <w:r w:rsidRPr="008C3753">
              <w:t>Normal</w:t>
            </w:r>
          </w:p>
        </w:tc>
        <w:tc>
          <w:tcPr>
            <w:tcW w:w="1905" w:type="dxa"/>
          </w:tcPr>
          <w:p w14:paraId="2D44D9C5" w14:textId="4BCC7A75" w:rsidR="00A7146A" w:rsidRPr="008C3753" w:rsidRDefault="00A7146A" w:rsidP="00A7146A">
            <w:pPr>
              <w:pStyle w:val="TAC"/>
            </w:pPr>
            <w:r w:rsidRPr="008C3753">
              <w:t>TDLB100-400 Low</w:t>
            </w:r>
          </w:p>
        </w:tc>
        <w:tc>
          <w:tcPr>
            <w:tcW w:w="1374" w:type="dxa"/>
          </w:tcPr>
          <w:p w14:paraId="456331DC" w14:textId="7E82A67A" w:rsidR="00A7146A" w:rsidRPr="008C3753" w:rsidRDefault="00A7146A" w:rsidP="00A7146A">
            <w:pPr>
              <w:pStyle w:val="TAC"/>
            </w:pPr>
            <w:r w:rsidRPr="008C3753">
              <w:t>70 %</w:t>
            </w:r>
          </w:p>
        </w:tc>
        <w:tc>
          <w:tcPr>
            <w:tcW w:w="1418" w:type="dxa"/>
          </w:tcPr>
          <w:p w14:paraId="097C8FDB" w14:textId="75399D90" w:rsidR="00A7146A" w:rsidRPr="008C3753" w:rsidRDefault="00A7146A" w:rsidP="00A7146A">
            <w:pPr>
              <w:pStyle w:val="TAC"/>
            </w:pPr>
            <w:r w:rsidRPr="008C3753">
              <w:rPr>
                <w:lang w:eastAsia="zh-CN"/>
              </w:rPr>
              <w:t>G-FR1-A3-24</w:t>
            </w:r>
          </w:p>
        </w:tc>
        <w:tc>
          <w:tcPr>
            <w:tcW w:w="1153" w:type="dxa"/>
          </w:tcPr>
          <w:p w14:paraId="0AA76A40" w14:textId="3E5E9845" w:rsidR="00A7146A" w:rsidRPr="008C3753" w:rsidRDefault="00A7146A" w:rsidP="00A7146A">
            <w:pPr>
              <w:pStyle w:val="TAC"/>
            </w:pPr>
            <w:r w:rsidRPr="008C3753">
              <w:t>pos1</w:t>
            </w:r>
          </w:p>
        </w:tc>
        <w:tc>
          <w:tcPr>
            <w:tcW w:w="828" w:type="dxa"/>
          </w:tcPr>
          <w:p w14:paraId="53A3DABD" w14:textId="4E046BC1" w:rsidR="00A7146A" w:rsidRPr="008C3753" w:rsidRDefault="00A7146A" w:rsidP="00A7146A">
            <w:pPr>
              <w:pStyle w:val="TAC"/>
            </w:pPr>
            <w:r w:rsidRPr="008C3753">
              <w:t>2.9</w:t>
            </w:r>
          </w:p>
        </w:tc>
      </w:tr>
      <w:tr w:rsidR="00A7146A" w:rsidRPr="008C3753" w14:paraId="4D18D546" w14:textId="77777777" w:rsidTr="00A7146A">
        <w:trPr>
          <w:cantSplit/>
          <w:jc w:val="center"/>
        </w:trPr>
        <w:tc>
          <w:tcPr>
            <w:tcW w:w="1007" w:type="dxa"/>
            <w:tcBorders>
              <w:top w:val="nil"/>
              <w:bottom w:val="nil"/>
            </w:tcBorders>
            <w:shd w:val="clear" w:color="auto" w:fill="auto"/>
          </w:tcPr>
          <w:p w14:paraId="5DCAF67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E5E2126" w14:textId="77777777" w:rsidR="00A7146A" w:rsidRPr="008C3753" w:rsidRDefault="00A7146A" w:rsidP="00A7146A">
            <w:pPr>
              <w:pStyle w:val="TAC"/>
            </w:pPr>
          </w:p>
        </w:tc>
        <w:tc>
          <w:tcPr>
            <w:tcW w:w="861" w:type="dxa"/>
          </w:tcPr>
          <w:p w14:paraId="0C2A9A8E" w14:textId="1AA6990B" w:rsidR="00A7146A" w:rsidRPr="008C3753" w:rsidRDefault="00A7146A" w:rsidP="00A7146A">
            <w:pPr>
              <w:pStyle w:val="TAC"/>
              <w:rPr>
                <w:rFonts w:cs="Arial"/>
              </w:rPr>
            </w:pPr>
            <w:r w:rsidRPr="008C3753">
              <w:t>Normal</w:t>
            </w:r>
          </w:p>
        </w:tc>
        <w:tc>
          <w:tcPr>
            <w:tcW w:w="1905" w:type="dxa"/>
          </w:tcPr>
          <w:p w14:paraId="5977F4B4" w14:textId="0449EAE1" w:rsidR="00A7146A" w:rsidRPr="008C3753" w:rsidRDefault="00A7146A" w:rsidP="00A7146A">
            <w:pPr>
              <w:pStyle w:val="TAC"/>
            </w:pPr>
            <w:r w:rsidRPr="008C3753">
              <w:t>TDLC300-100 Low</w:t>
            </w:r>
          </w:p>
        </w:tc>
        <w:tc>
          <w:tcPr>
            <w:tcW w:w="1374" w:type="dxa"/>
          </w:tcPr>
          <w:p w14:paraId="69F3834A" w14:textId="22C46FD7" w:rsidR="00A7146A" w:rsidRPr="008C3753" w:rsidRDefault="00A7146A" w:rsidP="00A7146A">
            <w:pPr>
              <w:pStyle w:val="TAC"/>
            </w:pPr>
            <w:r w:rsidRPr="008C3753">
              <w:t>70 %</w:t>
            </w:r>
          </w:p>
        </w:tc>
        <w:tc>
          <w:tcPr>
            <w:tcW w:w="1418" w:type="dxa"/>
          </w:tcPr>
          <w:p w14:paraId="3E00AF49" w14:textId="65034420" w:rsidR="00A7146A" w:rsidRPr="008C3753" w:rsidRDefault="00A7146A" w:rsidP="00A7146A">
            <w:pPr>
              <w:pStyle w:val="TAC"/>
              <w:rPr>
                <w:lang w:eastAsia="zh-CN"/>
              </w:rPr>
            </w:pPr>
            <w:r w:rsidRPr="008C3753">
              <w:rPr>
                <w:lang w:eastAsia="zh-CN"/>
              </w:rPr>
              <w:t>G-FR1-A4-24</w:t>
            </w:r>
          </w:p>
        </w:tc>
        <w:tc>
          <w:tcPr>
            <w:tcW w:w="1153" w:type="dxa"/>
          </w:tcPr>
          <w:p w14:paraId="3B515198" w14:textId="4959623B" w:rsidR="00A7146A" w:rsidRPr="008C3753" w:rsidRDefault="00A7146A" w:rsidP="00A7146A">
            <w:pPr>
              <w:pStyle w:val="TAC"/>
            </w:pPr>
            <w:r w:rsidRPr="008C3753">
              <w:t>pos1</w:t>
            </w:r>
          </w:p>
        </w:tc>
        <w:tc>
          <w:tcPr>
            <w:tcW w:w="828" w:type="dxa"/>
          </w:tcPr>
          <w:p w14:paraId="39B41866" w14:textId="051A4CC6" w:rsidR="00A7146A" w:rsidRPr="008C3753" w:rsidRDefault="00A7146A" w:rsidP="00A7146A">
            <w:pPr>
              <w:pStyle w:val="TAC"/>
            </w:pPr>
            <w:r w:rsidRPr="008C3753">
              <w:t>19.1</w:t>
            </w:r>
          </w:p>
        </w:tc>
      </w:tr>
      <w:tr w:rsidR="00A7146A" w:rsidRPr="008C3753" w14:paraId="246B46D7" w14:textId="77777777" w:rsidTr="00A7146A">
        <w:trPr>
          <w:cantSplit/>
          <w:jc w:val="center"/>
        </w:trPr>
        <w:tc>
          <w:tcPr>
            <w:tcW w:w="1007" w:type="dxa"/>
            <w:tcBorders>
              <w:top w:val="nil"/>
              <w:bottom w:val="nil"/>
            </w:tcBorders>
            <w:shd w:val="clear" w:color="auto" w:fill="auto"/>
          </w:tcPr>
          <w:p w14:paraId="4CBABE90" w14:textId="77777777" w:rsidR="00A7146A" w:rsidRPr="008C3753" w:rsidRDefault="00A7146A" w:rsidP="00A7146A">
            <w:pPr>
              <w:pStyle w:val="TAC"/>
            </w:pPr>
            <w:r w:rsidRPr="008C3753">
              <w:t>2</w:t>
            </w:r>
          </w:p>
        </w:tc>
        <w:tc>
          <w:tcPr>
            <w:tcW w:w="1085" w:type="dxa"/>
            <w:tcBorders>
              <w:bottom w:val="nil"/>
            </w:tcBorders>
            <w:shd w:val="clear" w:color="auto" w:fill="auto"/>
          </w:tcPr>
          <w:p w14:paraId="332D75E0" w14:textId="77777777" w:rsidR="00A7146A" w:rsidRPr="008C3753" w:rsidRDefault="00A7146A" w:rsidP="00A7146A">
            <w:pPr>
              <w:pStyle w:val="TAC"/>
            </w:pPr>
            <w:r w:rsidRPr="008C3753">
              <w:t>4</w:t>
            </w:r>
          </w:p>
        </w:tc>
        <w:tc>
          <w:tcPr>
            <w:tcW w:w="861" w:type="dxa"/>
          </w:tcPr>
          <w:p w14:paraId="720FEADD" w14:textId="5D000B83" w:rsidR="00A7146A" w:rsidRPr="008C3753" w:rsidRDefault="00A7146A" w:rsidP="00A7146A">
            <w:pPr>
              <w:pStyle w:val="TAC"/>
              <w:rPr>
                <w:rFonts w:cs="Arial"/>
              </w:rPr>
            </w:pPr>
            <w:r w:rsidRPr="008C3753">
              <w:t>Normal</w:t>
            </w:r>
          </w:p>
        </w:tc>
        <w:tc>
          <w:tcPr>
            <w:tcW w:w="1905" w:type="dxa"/>
          </w:tcPr>
          <w:p w14:paraId="67B20DFA" w14:textId="65C69AA5" w:rsidR="00A7146A" w:rsidRPr="008C3753" w:rsidRDefault="00A7146A" w:rsidP="00A7146A">
            <w:pPr>
              <w:pStyle w:val="TAC"/>
            </w:pPr>
            <w:r w:rsidRPr="008C3753">
              <w:t>TDLB100-400 Low</w:t>
            </w:r>
          </w:p>
        </w:tc>
        <w:tc>
          <w:tcPr>
            <w:tcW w:w="1374" w:type="dxa"/>
          </w:tcPr>
          <w:p w14:paraId="34CF2D07" w14:textId="0F27A807" w:rsidR="00A7146A" w:rsidRPr="008C3753" w:rsidRDefault="00A7146A" w:rsidP="00A7146A">
            <w:pPr>
              <w:pStyle w:val="TAC"/>
            </w:pPr>
            <w:r w:rsidRPr="008C3753">
              <w:t>70 %</w:t>
            </w:r>
          </w:p>
        </w:tc>
        <w:tc>
          <w:tcPr>
            <w:tcW w:w="1418" w:type="dxa"/>
          </w:tcPr>
          <w:p w14:paraId="0AFF2D07" w14:textId="7F65C039" w:rsidR="00A7146A" w:rsidRPr="008C3753" w:rsidRDefault="00A7146A" w:rsidP="00A7146A">
            <w:pPr>
              <w:pStyle w:val="TAC"/>
              <w:rPr>
                <w:lang w:eastAsia="zh-CN"/>
              </w:rPr>
            </w:pPr>
            <w:r w:rsidRPr="008C3753">
              <w:rPr>
                <w:lang w:eastAsia="zh-CN"/>
              </w:rPr>
              <w:t>G-FR1-A3-24</w:t>
            </w:r>
          </w:p>
        </w:tc>
        <w:tc>
          <w:tcPr>
            <w:tcW w:w="1153" w:type="dxa"/>
          </w:tcPr>
          <w:p w14:paraId="7A6F23F4" w14:textId="7D8C46EF" w:rsidR="00A7146A" w:rsidRPr="008C3753" w:rsidRDefault="00A7146A" w:rsidP="00A7146A">
            <w:pPr>
              <w:pStyle w:val="TAC"/>
            </w:pPr>
            <w:r w:rsidRPr="008C3753">
              <w:t>pos1</w:t>
            </w:r>
          </w:p>
        </w:tc>
        <w:tc>
          <w:tcPr>
            <w:tcW w:w="828" w:type="dxa"/>
          </w:tcPr>
          <w:p w14:paraId="14C3539C" w14:textId="098A4553" w:rsidR="00A7146A" w:rsidRPr="008C3753" w:rsidRDefault="00A7146A" w:rsidP="00A7146A">
            <w:pPr>
              <w:pStyle w:val="TAC"/>
            </w:pPr>
            <w:r w:rsidRPr="008C3753">
              <w:t>-1.0</w:t>
            </w:r>
          </w:p>
        </w:tc>
      </w:tr>
      <w:tr w:rsidR="00A7146A" w:rsidRPr="008C3753" w14:paraId="58AB6065" w14:textId="77777777" w:rsidTr="00A7146A">
        <w:trPr>
          <w:cantSplit/>
          <w:jc w:val="center"/>
        </w:trPr>
        <w:tc>
          <w:tcPr>
            <w:tcW w:w="1007" w:type="dxa"/>
            <w:tcBorders>
              <w:top w:val="nil"/>
              <w:bottom w:val="nil"/>
            </w:tcBorders>
            <w:shd w:val="clear" w:color="auto" w:fill="auto"/>
          </w:tcPr>
          <w:p w14:paraId="42895E4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AF392A8" w14:textId="77777777" w:rsidR="00A7146A" w:rsidRPr="008C3753" w:rsidRDefault="00A7146A" w:rsidP="00A7146A">
            <w:pPr>
              <w:pStyle w:val="TAC"/>
            </w:pPr>
          </w:p>
        </w:tc>
        <w:tc>
          <w:tcPr>
            <w:tcW w:w="861" w:type="dxa"/>
          </w:tcPr>
          <w:p w14:paraId="5D4DF2F9" w14:textId="1892366E" w:rsidR="00A7146A" w:rsidRPr="008C3753" w:rsidRDefault="00A7146A" w:rsidP="00A7146A">
            <w:pPr>
              <w:pStyle w:val="TAC"/>
              <w:rPr>
                <w:rFonts w:cs="Arial"/>
              </w:rPr>
            </w:pPr>
            <w:r w:rsidRPr="008C3753">
              <w:t>Normal</w:t>
            </w:r>
          </w:p>
        </w:tc>
        <w:tc>
          <w:tcPr>
            <w:tcW w:w="1905" w:type="dxa"/>
          </w:tcPr>
          <w:p w14:paraId="126F204A" w14:textId="3C3ED30F" w:rsidR="00A7146A" w:rsidRPr="008C3753" w:rsidRDefault="00A7146A" w:rsidP="00A7146A">
            <w:pPr>
              <w:pStyle w:val="TAC"/>
            </w:pPr>
            <w:r w:rsidRPr="008C3753">
              <w:t>TDLC300-100 Low</w:t>
            </w:r>
          </w:p>
        </w:tc>
        <w:tc>
          <w:tcPr>
            <w:tcW w:w="1374" w:type="dxa"/>
          </w:tcPr>
          <w:p w14:paraId="4C366497" w14:textId="5133A9A9" w:rsidR="00A7146A" w:rsidRPr="008C3753" w:rsidRDefault="00A7146A" w:rsidP="00A7146A">
            <w:pPr>
              <w:pStyle w:val="TAC"/>
            </w:pPr>
            <w:r w:rsidRPr="008C3753">
              <w:t>70 %</w:t>
            </w:r>
          </w:p>
        </w:tc>
        <w:tc>
          <w:tcPr>
            <w:tcW w:w="1418" w:type="dxa"/>
          </w:tcPr>
          <w:p w14:paraId="5DBDC70D" w14:textId="46008F9C" w:rsidR="00A7146A" w:rsidRPr="008C3753" w:rsidRDefault="00A7146A" w:rsidP="00A7146A">
            <w:pPr>
              <w:pStyle w:val="TAC"/>
              <w:rPr>
                <w:lang w:eastAsia="zh-CN"/>
              </w:rPr>
            </w:pPr>
            <w:r w:rsidRPr="008C3753">
              <w:rPr>
                <w:lang w:eastAsia="zh-CN"/>
              </w:rPr>
              <w:t>G-FR1-A4-24</w:t>
            </w:r>
          </w:p>
        </w:tc>
        <w:tc>
          <w:tcPr>
            <w:tcW w:w="1153" w:type="dxa"/>
          </w:tcPr>
          <w:p w14:paraId="548A2187" w14:textId="1E923DFF" w:rsidR="00A7146A" w:rsidRPr="008C3753" w:rsidRDefault="00A7146A" w:rsidP="00A7146A">
            <w:pPr>
              <w:pStyle w:val="TAC"/>
            </w:pPr>
            <w:r w:rsidRPr="008C3753">
              <w:t>pos1</w:t>
            </w:r>
          </w:p>
        </w:tc>
        <w:tc>
          <w:tcPr>
            <w:tcW w:w="828" w:type="dxa"/>
          </w:tcPr>
          <w:p w14:paraId="52350FC9" w14:textId="6B612FCF" w:rsidR="00A7146A" w:rsidRPr="008C3753" w:rsidRDefault="00A7146A" w:rsidP="00A7146A">
            <w:pPr>
              <w:pStyle w:val="TAC"/>
            </w:pPr>
            <w:r w:rsidRPr="008C3753">
              <w:t>11.9</w:t>
            </w:r>
          </w:p>
        </w:tc>
      </w:tr>
      <w:tr w:rsidR="00A7146A" w:rsidRPr="008C3753" w14:paraId="56F36A5C" w14:textId="77777777" w:rsidTr="00A7146A">
        <w:trPr>
          <w:cantSplit/>
          <w:jc w:val="center"/>
        </w:trPr>
        <w:tc>
          <w:tcPr>
            <w:tcW w:w="1007" w:type="dxa"/>
            <w:tcBorders>
              <w:top w:val="nil"/>
              <w:bottom w:val="nil"/>
            </w:tcBorders>
            <w:shd w:val="clear" w:color="auto" w:fill="auto"/>
          </w:tcPr>
          <w:p w14:paraId="419DDC61" w14:textId="77777777" w:rsidR="00A7146A" w:rsidRPr="008C3753" w:rsidRDefault="00A7146A" w:rsidP="00A7146A">
            <w:pPr>
              <w:pStyle w:val="TAC"/>
            </w:pPr>
          </w:p>
        </w:tc>
        <w:tc>
          <w:tcPr>
            <w:tcW w:w="1085" w:type="dxa"/>
            <w:tcBorders>
              <w:bottom w:val="nil"/>
            </w:tcBorders>
            <w:shd w:val="clear" w:color="auto" w:fill="auto"/>
          </w:tcPr>
          <w:p w14:paraId="601C5F56" w14:textId="77777777" w:rsidR="00A7146A" w:rsidRPr="008C3753" w:rsidRDefault="00A7146A" w:rsidP="00A7146A">
            <w:pPr>
              <w:pStyle w:val="TAC"/>
            </w:pPr>
            <w:r w:rsidRPr="008C3753">
              <w:t>8</w:t>
            </w:r>
          </w:p>
        </w:tc>
        <w:tc>
          <w:tcPr>
            <w:tcW w:w="861" w:type="dxa"/>
          </w:tcPr>
          <w:p w14:paraId="3B8247E0" w14:textId="0A73FFAE" w:rsidR="00A7146A" w:rsidRPr="008C3753" w:rsidRDefault="00A7146A" w:rsidP="00A7146A">
            <w:pPr>
              <w:pStyle w:val="TAC"/>
              <w:rPr>
                <w:rFonts w:cs="Arial"/>
              </w:rPr>
            </w:pPr>
            <w:r w:rsidRPr="008C3753">
              <w:t>Normal</w:t>
            </w:r>
          </w:p>
        </w:tc>
        <w:tc>
          <w:tcPr>
            <w:tcW w:w="1905" w:type="dxa"/>
          </w:tcPr>
          <w:p w14:paraId="100C29DB" w14:textId="1F2463D8" w:rsidR="00A7146A" w:rsidRPr="008C3753" w:rsidRDefault="00A7146A" w:rsidP="00A7146A">
            <w:pPr>
              <w:pStyle w:val="TAC"/>
            </w:pPr>
            <w:r w:rsidRPr="008C3753">
              <w:t>TDLB100-400 Low</w:t>
            </w:r>
          </w:p>
        </w:tc>
        <w:tc>
          <w:tcPr>
            <w:tcW w:w="1374" w:type="dxa"/>
          </w:tcPr>
          <w:p w14:paraId="3DAE62FE" w14:textId="521720B2" w:rsidR="00A7146A" w:rsidRPr="008C3753" w:rsidRDefault="00A7146A" w:rsidP="00A7146A">
            <w:pPr>
              <w:pStyle w:val="TAC"/>
            </w:pPr>
            <w:r w:rsidRPr="008C3753">
              <w:t>70 %</w:t>
            </w:r>
          </w:p>
        </w:tc>
        <w:tc>
          <w:tcPr>
            <w:tcW w:w="1418" w:type="dxa"/>
          </w:tcPr>
          <w:p w14:paraId="66187919" w14:textId="5C4E3497" w:rsidR="00A7146A" w:rsidRPr="008C3753" w:rsidRDefault="00A7146A" w:rsidP="00A7146A">
            <w:pPr>
              <w:pStyle w:val="TAC"/>
              <w:rPr>
                <w:lang w:eastAsia="zh-CN"/>
              </w:rPr>
            </w:pPr>
            <w:r w:rsidRPr="008C3753">
              <w:rPr>
                <w:lang w:eastAsia="zh-CN"/>
              </w:rPr>
              <w:t>G-FR1-A3-24</w:t>
            </w:r>
          </w:p>
        </w:tc>
        <w:tc>
          <w:tcPr>
            <w:tcW w:w="1153" w:type="dxa"/>
          </w:tcPr>
          <w:p w14:paraId="53EA9138" w14:textId="3F445C39" w:rsidR="00A7146A" w:rsidRPr="008C3753" w:rsidRDefault="00A7146A" w:rsidP="00A7146A">
            <w:pPr>
              <w:pStyle w:val="TAC"/>
            </w:pPr>
            <w:r w:rsidRPr="008C3753">
              <w:t>pos1</w:t>
            </w:r>
          </w:p>
        </w:tc>
        <w:tc>
          <w:tcPr>
            <w:tcW w:w="828" w:type="dxa"/>
          </w:tcPr>
          <w:p w14:paraId="68D1E2B7" w14:textId="3C92C89B" w:rsidR="00A7146A" w:rsidRPr="008C3753" w:rsidRDefault="00A7146A" w:rsidP="00A7146A">
            <w:pPr>
              <w:pStyle w:val="TAC"/>
            </w:pPr>
            <w:r w:rsidRPr="008C3753">
              <w:t>-4.5</w:t>
            </w:r>
          </w:p>
        </w:tc>
      </w:tr>
      <w:tr w:rsidR="00A7146A" w:rsidRPr="008C3753" w14:paraId="1D049A3C" w14:textId="77777777" w:rsidTr="00A7146A">
        <w:trPr>
          <w:cantSplit/>
          <w:jc w:val="center"/>
        </w:trPr>
        <w:tc>
          <w:tcPr>
            <w:tcW w:w="1007" w:type="dxa"/>
            <w:tcBorders>
              <w:top w:val="nil"/>
            </w:tcBorders>
            <w:shd w:val="clear" w:color="auto" w:fill="auto"/>
          </w:tcPr>
          <w:p w14:paraId="53442A21" w14:textId="77777777" w:rsidR="00A7146A" w:rsidRPr="008C3753" w:rsidRDefault="00A7146A" w:rsidP="00A7146A">
            <w:pPr>
              <w:pStyle w:val="TAC"/>
            </w:pPr>
          </w:p>
        </w:tc>
        <w:tc>
          <w:tcPr>
            <w:tcW w:w="1085" w:type="dxa"/>
            <w:tcBorders>
              <w:top w:val="nil"/>
            </w:tcBorders>
            <w:shd w:val="clear" w:color="auto" w:fill="auto"/>
          </w:tcPr>
          <w:p w14:paraId="7911249A" w14:textId="77777777" w:rsidR="00A7146A" w:rsidRPr="008C3753" w:rsidRDefault="00A7146A" w:rsidP="00A7146A">
            <w:pPr>
              <w:pStyle w:val="TAC"/>
            </w:pPr>
          </w:p>
        </w:tc>
        <w:tc>
          <w:tcPr>
            <w:tcW w:w="861" w:type="dxa"/>
          </w:tcPr>
          <w:p w14:paraId="21B62860" w14:textId="6626AA3D" w:rsidR="00A7146A" w:rsidRPr="008C3753" w:rsidRDefault="00A7146A" w:rsidP="00A7146A">
            <w:pPr>
              <w:pStyle w:val="TAC"/>
              <w:rPr>
                <w:rFonts w:cs="Arial"/>
              </w:rPr>
            </w:pPr>
            <w:r w:rsidRPr="008C3753">
              <w:t>Normal</w:t>
            </w:r>
          </w:p>
        </w:tc>
        <w:tc>
          <w:tcPr>
            <w:tcW w:w="1905" w:type="dxa"/>
          </w:tcPr>
          <w:p w14:paraId="6437AB3D" w14:textId="745DCE62" w:rsidR="00A7146A" w:rsidRPr="008C3753" w:rsidRDefault="00A7146A" w:rsidP="00A7146A">
            <w:pPr>
              <w:pStyle w:val="TAC"/>
            </w:pPr>
            <w:r w:rsidRPr="008C3753">
              <w:t>TDLC300-100 Low</w:t>
            </w:r>
          </w:p>
        </w:tc>
        <w:tc>
          <w:tcPr>
            <w:tcW w:w="1374" w:type="dxa"/>
          </w:tcPr>
          <w:p w14:paraId="46B11E1F" w14:textId="4DC378D7" w:rsidR="00A7146A" w:rsidRPr="008C3753" w:rsidRDefault="00A7146A" w:rsidP="00A7146A">
            <w:pPr>
              <w:pStyle w:val="TAC"/>
            </w:pPr>
            <w:r w:rsidRPr="008C3753">
              <w:t>70 %</w:t>
            </w:r>
          </w:p>
        </w:tc>
        <w:tc>
          <w:tcPr>
            <w:tcW w:w="1418" w:type="dxa"/>
          </w:tcPr>
          <w:p w14:paraId="13DD78BC" w14:textId="5EFFB808" w:rsidR="00A7146A" w:rsidRPr="008C3753" w:rsidRDefault="00A7146A" w:rsidP="00A7146A">
            <w:pPr>
              <w:pStyle w:val="TAC"/>
              <w:rPr>
                <w:lang w:eastAsia="zh-CN"/>
              </w:rPr>
            </w:pPr>
            <w:r w:rsidRPr="008C3753">
              <w:rPr>
                <w:lang w:eastAsia="zh-CN"/>
              </w:rPr>
              <w:t>G-FR1-A4-24</w:t>
            </w:r>
          </w:p>
        </w:tc>
        <w:tc>
          <w:tcPr>
            <w:tcW w:w="1153" w:type="dxa"/>
          </w:tcPr>
          <w:p w14:paraId="326D863C" w14:textId="1343E247" w:rsidR="00A7146A" w:rsidRPr="008C3753" w:rsidRDefault="00A7146A" w:rsidP="00A7146A">
            <w:pPr>
              <w:pStyle w:val="TAC"/>
            </w:pPr>
            <w:r w:rsidRPr="008C3753">
              <w:t>pos1</w:t>
            </w:r>
          </w:p>
        </w:tc>
        <w:tc>
          <w:tcPr>
            <w:tcW w:w="828" w:type="dxa"/>
          </w:tcPr>
          <w:p w14:paraId="2EC37FA5" w14:textId="2E4C6954" w:rsidR="00A7146A" w:rsidRPr="008C3753" w:rsidRDefault="00A7146A" w:rsidP="00A7146A">
            <w:pPr>
              <w:pStyle w:val="TAC"/>
            </w:pPr>
            <w:r w:rsidRPr="008C3753">
              <w:t>7.7</w:t>
            </w:r>
          </w:p>
        </w:tc>
      </w:tr>
    </w:tbl>
    <w:p w14:paraId="00AB1C28" w14:textId="555A061D" w:rsidR="00A7146A" w:rsidRPr="008C3753" w:rsidRDefault="00A7146A" w:rsidP="00A7146A">
      <w:pPr>
        <w:rPr>
          <w:rFonts w:eastAsia="Malgun Gothic"/>
          <w:lang w:eastAsia="zh-CN"/>
        </w:rPr>
      </w:pPr>
    </w:p>
    <w:p w14:paraId="5A7F169B" w14:textId="6F8EF615" w:rsidR="008C01E6" w:rsidRPr="008C3753" w:rsidRDefault="008C01E6" w:rsidP="008C01E6">
      <w:pPr>
        <w:pStyle w:val="TH"/>
        <w:rPr>
          <w:rFonts w:eastAsia="Malgun Gothic"/>
          <w:lang w:eastAsia="zh-CN"/>
        </w:rPr>
      </w:pPr>
      <w:r w:rsidRPr="008C3753">
        <w:rPr>
          <w:rFonts w:eastAsia="Malgun Gothic"/>
        </w:rPr>
        <w:t>Table 8.2.1.5-4: Test requirements for PUSCH</w:t>
      </w:r>
      <w:r w:rsidR="00263281" w:rsidRPr="008C3753">
        <w:rPr>
          <w:rFonts w:eastAsia="Malgun Gothic" w:hint="eastAsia"/>
          <w:lang w:eastAsia="zh-CN"/>
        </w:rPr>
        <w:t xml:space="preserve"> with </w:t>
      </w:r>
      <w:r w:rsidR="00263281" w:rsidRPr="008C3753">
        <w:rPr>
          <w:rFonts w:eastAsiaTheme="minorEastAsia" w:hint="eastAsia"/>
          <w:lang w:eastAsia="zh-CN"/>
        </w:rPr>
        <w:t>7</w:t>
      </w:r>
      <w:r w:rsidR="00263281" w:rsidRPr="008C3753">
        <w:rPr>
          <w:rFonts w:eastAsia="Malgun Gothic" w:hint="eastAsia"/>
          <w:lang w:eastAsia="zh-CN"/>
        </w:rPr>
        <w:t>0% of maximum throughput</w:t>
      </w:r>
      <w:r w:rsidRPr="008C3753">
        <w:rPr>
          <w:rFonts w:eastAsia="Malgun Gothic"/>
        </w:rPr>
        <w:t>, Type A,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5B82FB9C" w14:textId="77777777" w:rsidTr="00A7146A">
        <w:trPr>
          <w:cantSplit/>
          <w:jc w:val="center"/>
        </w:trPr>
        <w:tc>
          <w:tcPr>
            <w:tcW w:w="1007" w:type="dxa"/>
            <w:tcBorders>
              <w:bottom w:val="single" w:sz="4" w:space="0" w:color="auto"/>
            </w:tcBorders>
          </w:tcPr>
          <w:p w14:paraId="3034DBC8"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6E05368" w14:textId="77777777" w:rsidR="00A7146A" w:rsidRPr="008C3753" w:rsidRDefault="00A7146A" w:rsidP="00A7146A">
            <w:pPr>
              <w:pStyle w:val="TAH"/>
            </w:pPr>
            <w:r w:rsidRPr="008C3753">
              <w:t>Number of RX antennas</w:t>
            </w:r>
          </w:p>
        </w:tc>
        <w:tc>
          <w:tcPr>
            <w:tcW w:w="861" w:type="dxa"/>
          </w:tcPr>
          <w:p w14:paraId="16ECAF20" w14:textId="77777777" w:rsidR="00A7146A" w:rsidRPr="008C3753" w:rsidRDefault="00A7146A" w:rsidP="00A7146A">
            <w:pPr>
              <w:pStyle w:val="TAH"/>
            </w:pPr>
            <w:r w:rsidRPr="008C3753">
              <w:t>Cyclic prefix</w:t>
            </w:r>
          </w:p>
        </w:tc>
        <w:tc>
          <w:tcPr>
            <w:tcW w:w="1905" w:type="dxa"/>
          </w:tcPr>
          <w:p w14:paraId="1107194C" w14:textId="77777777" w:rsidR="00A7146A" w:rsidRPr="00F254F9" w:rsidRDefault="00A7146A" w:rsidP="00A7146A">
            <w:pPr>
              <w:pStyle w:val="TAH"/>
              <w:rPr>
                <w:lang w:val="fr-FR"/>
              </w:rPr>
            </w:pPr>
            <w:r w:rsidRPr="00F254F9">
              <w:rPr>
                <w:lang w:val="fr-FR"/>
              </w:rPr>
              <w:t>Propagation conditions and correlation matrix (annex G)</w:t>
            </w:r>
          </w:p>
        </w:tc>
        <w:tc>
          <w:tcPr>
            <w:tcW w:w="1374" w:type="dxa"/>
          </w:tcPr>
          <w:p w14:paraId="586234B3" w14:textId="77777777" w:rsidR="00A7146A" w:rsidRPr="008C3753" w:rsidRDefault="00A7146A" w:rsidP="00A7146A">
            <w:pPr>
              <w:pStyle w:val="TAH"/>
            </w:pPr>
            <w:r w:rsidRPr="008C3753">
              <w:t>Fraction of maximum throughput</w:t>
            </w:r>
          </w:p>
        </w:tc>
        <w:tc>
          <w:tcPr>
            <w:tcW w:w="1418" w:type="dxa"/>
          </w:tcPr>
          <w:p w14:paraId="4A8CAACB" w14:textId="77777777" w:rsidR="00A7146A" w:rsidRPr="008C3753" w:rsidRDefault="00A7146A" w:rsidP="00A7146A">
            <w:pPr>
              <w:pStyle w:val="TAH"/>
            </w:pPr>
            <w:r w:rsidRPr="008C3753">
              <w:t>FRC</w:t>
            </w:r>
            <w:r w:rsidRPr="008C3753">
              <w:br/>
              <w:t>(annex A)</w:t>
            </w:r>
          </w:p>
        </w:tc>
        <w:tc>
          <w:tcPr>
            <w:tcW w:w="1153" w:type="dxa"/>
          </w:tcPr>
          <w:p w14:paraId="1180F994" w14:textId="77777777" w:rsidR="00A7146A" w:rsidRPr="008C3753" w:rsidRDefault="00A7146A" w:rsidP="00A7146A">
            <w:pPr>
              <w:pStyle w:val="TAH"/>
            </w:pPr>
            <w:r w:rsidRPr="008C3753">
              <w:t>Additional DM-RS position</w:t>
            </w:r>
          </w:p>
        </w:tc>
        <w:tc>
          <w:tcPr>
            <w:tcW w:w="828" w:type="dxa"/>
          </w:tcPr>
          <w:p w14:paraId="1BF34F5A" w14:textId="77777777" w:rsidR="00A7146A" w:rsidRPr="008C3753" w:rsidRDefault="00A7146A" w:rsidP="00A7146A">
            <w:pPr>
              <w:pStyle w:val="TAH"/>
            </w:pPr>
            <w:r w:rsidRPr="008C3753">
              <w:t>SNR</w:t>
            </w:r>
          </w:p>
          <w:p w14:paraId="6037E617" w14:textId="77777777" w:rsidR="00A7146A" w:rsidRPr="008C3753" w:rsidRDefault="00A7146A" w:rsidP="00A7146A">
            <w:pPr>
              <w:pStyle w:val="TAH"/>
            </w:pPr>
            <w:r w:rsidRPr="008C3753">
              <w:t>(dB)</w:t>
            </w:r>
          </w:p>
        </w:tc>
      </w:tr>
      <w:tr w:rsidR="00A7146A" w:rsidRPr="008C3753" w14:paraId="2F24CB20" w14:textId="77777777" w:rsidTr="00A7146A">
        <w:trPr>
          <w:cantSplit/>
          <w:jc w:val="center"/>
        </w:trPr>
        <w:tc>
          <w:tcPr>
            <w:tcW w:w="1007" w:type="dxa"/>
            <w:tcBorders>
              <w:bottom w:val="nil"/>
            </w:tcBorders>
            <w:shd w:val="clear" w:color="auto" w:fill="auto"/>
          </w:tcPr>
          <w:p w14:paraId="4AFB8828" w14:textId="77777777" w:rsidR="00A7146A" w:rsidRPr="008C3753" w:rsidRDefault="00A7146A" w:rsidP="00A7146A">
            <w:pPr>
              <w:pStyle w:val="TAC"/>
            </w:pPr>
          </w:p>
        </w:tc>
        <w:tc>
          <w:tcPr>
            <w:tcW w:w="1085" w:type="dxa"/>
            <w:tcBorders>
              <w:bottom w:val="nil"/>
            </w:tcBorders>
            <w:shd w:val="clear" w:color="auto" w:fill="auto"/>
          </w:tcPr>
          <w:p w14:paraId="2EA3435E" w14:textId="77777777" w:rsidR="00A7146A" w:rsidRPr="008C3753" w:rsidRDefault="00A7146A" w:rsidP="00A7146A">
            <w:pPr>
              <w:pStyle w:val="TAC"/>
            </w:pPr>
          </w:p>
        </w:tc>
        <w:tc>
          <w:tcPr>
            <w:tcW w:w="861" w:type="dxa"/>
          </w:tcPr>
          <w:p w14:paraId="485C4903" w14:textId="7C872450" w:rsidR="00A7146A" w:rsidRPr="008C3753" w:rsidRDefault="00A7146A" w:rsidP="00A7146A">
            <w:pPr>
              <w:pStyle w:val="TAC"/>
            </w:pPr>
            <w:r w:rsidRPr="008C3753">
              <w:t>Normal</w:t>
            </w:r>
          </w:p>
        </w:tc>
        <w:tc>
          <w:tcPr>
            <w:tcW w:w="1905" w:type="dxa"/>
          </w:tcPr>
          <w:p w14:paraId="1769C618" w14:textId="67891648" w:rsidR="00A7146A" w:rsidRPr="008C3753" w:rsidRDefault="00A7146A" w:rsidP="00A7146A">
            <w:pPr>
              <w:pStyle w:val="TAC"/>
              <w:rPr>
                <w:lang w:val="fr-FR"/>
              </w:rPr>
            </w:pPr>
            <w:r w:rsidRPr="008C3753">
              <w:t>TDLB100-400 Low</w:t>
            </w:r>
          </w:p>
        </w:tc>
        <w:tc>
          <w:tcPr>
            <w:tcW w:w="1374" w:type="dxa"/>
          </w:tcPr>
          <w:p w14:paraId="4FE13D91" w14:textId="1128C6DD" w:rsidR="00A7146A" w:rsidRPr="008C3753" w:rsidRDefault="00A7146A" w:rsidP="00A7146A">
            <w:pPr>
              <w:pStyle w:val="TAC"/>
            </w:pPr>
            <w:r w:rsidRPr="008C3753">
              <w:t>70 %</w:t>
            </w:r>
          </w:p>
        </w:tc>
        <w:tc>
          <w:tcPr>
            <w:tcW w:w="1418" w:type="dxa"/>
          </w:tcPr>
          <w:p w14:paraId="0F03BC05" w14:textId="6461C5AE" w:rsidR="00A7146A" w:rsidRPr="008C3753" w:rsidRDefault="00A7146A" w:rsidP="00A7146A">
            <w:pPr>
              <w:pStyle w:val="TAC"/>
            </w:pPr>
            <w:r w:rsidRPr="008C3753">
              <w:rPr>
                <w:lang w:eastAsia="zh-CN"/>
              </w:rPr>
              <w:t>G-FR1-A3-11</w:t>
            </w:r>
          </w:p>
        </w:tc>
        <w:tc>
          <w:tcPr>
            <w:tcW w:w="1153" w:type="dxa"/>
          </w:tcPr>
          <w:p w14:paraId="1D50C537" w14:textId="15E9834C" w:rsidR="00A7146A" w:rsidRPr="008C3753" w:rsidRDefault="00A7146A" w:rsidP="00A7146A">
            <w:pPr>
              <w:pStyle w:val="TAC"/>
            </w:pPr>
            <w:r w:rsidRPr="008C3753">
              <w:t>pos1</w:t>
            </w:r>
          </w:p>
        </w:tc>
        <w:tc>
          <w:tcPr>
            <w:tcW w:w="828" w:type="dxa"/>
          </w:tcPr>
          <w:p w14:paraId="3EAA87B4" w14:textId="3A5EC158" w:rsidR="00A7146A" w:rsidRPr="008C3753" w:rsidRDefault="00A7146A" w:rsidP="00A7146A">
            <w:pPr>
              <w:pStyle w:val="TAC"/>
            </w:pPr>
            <w:r w:rsidRPr="008C3753">
              <w:t>-1.7</w:t>
            </w:r>
          </w:p>
        </w:tc>
      </w:tr>
      <w:tr w:rsidR="00A7146A" w:rsidRPr="008C3753" w14:paraId="1777060A" w14:textId="77777777" w:rsidTr="00A7146A">
        <w:trPr>
          <w:cantSplit/>
          <w:jc w:val="center"/>
        </w:trPr>
        <w:tc>
          <w:tcPr>
            <w:tcW w:w="1007" w:type="dxa"/>
            <w:tcBorders>
              <w:top w:val="nil"/>
              <w:bottom w:val="nil"/>
            </w:tcBorders>
            <w:shd w:val="clear" w:color="auto" w:fill="auto"/>
          </w:tcPr>
          <w:p w14:paraId="31915016" w14:textId="77777777" w:rsidR="00A7146A" w:rsidRPr="008C3753" w:rsidRDefault="00A7146A" w:rsidP="00A7146A">
            <w:pPr>
              <w:pStyle w:val="TAC"/>
            </w:pPr>
          </w:p>
        </w:tc>
        <w:tc>
          <w:tcPr>
            <w:tcW w:w="1085" w:type="dxa"/>
            <w:tcBorders>
              <w:top w:val="nil"/>
              <w:bottom w:val="nil"/>
            </w:tcBorders>
            <w:shd w:val="clear" w:color="auto" w:fill="auto"/>
          </w:tcPr>
          <w:p w14:paraId="2EBA1E15" w14:textId="77777777" w:rsidR="00A7146A" w:rsidRPr="008C3753" w:rsidRDefault="00A7146A" w:rsidP="00A7146A">
            <w:pPr>
              <w:pStyle w:val="TAC"/>
            </w:pPr>
            <w:r w:rsidRPr="008C3753">
              <w:t>2</w:t>
            </w:r>
          </w:p>
        </w:tc>
        <w:tc>
          <w:tcPr>
            <w:tcW w:w="861" w:type="dxa"/>
          </w:tcPr>
          <w:p w14:paraId="3520C70C" w14:textId="602C126D" w:rsidR="00A7146A" w:rsidRPr="008C3753" w:rsidRDefault="00A7146A" w:rsidP="00A7146A">
            <w:pPr>
              <w:pStyle w:val="TAC"/>
              <w:rPr>
                <w:rFonts w:cs="Arial"/>
              </w:rPr>
            </w:pPr>
            <w:r w:rsidRPr="008C3753">
              <w:t>Normal</w:t>
            </w:r>
          </w:p>
        </w:tc>
        <w:tc>
          <w:tcPr>
            <w:tcW w:w="1905" w:type="dxa"/>
          </w:tcPr>
          <w:p w14:paraId="4580F2C6" w14:textId="15CBC80D" w:rsidR="00A7146A" w:rsidRPr="008C3753" w:rsidRDefault="00A7146A" w:rsidP="00A7146A">
            <w:pPr>
              <w:pStyle w:val="TAC"/>
            </w:pPr>
            <w:r w:rsidRPr="008C3753">
              <w:t>TDLC300-100 Low</w:t>
            </w:r>
          </w:p>
        </w:tc>
        <w:tc>
          <w:tcPr>
            <w:tcW w:w="1374" w:type="dxa"/>
          </w:tcPr>
          <w:p w14:paraId="7EEE607B" w14:textId="45C65624" w:rsidR="00A7146A" w:rsidRPr="008C3753" w:rsidRDefault="00A7146A" w:rsidP="00A7146A">
            <w:pPr>
              <w:pStyle w:val="TAC"/>
            </w:pPr>
            <w:r w:rsidRPr="008C3753">
              <w:t>70 %</w:t>
            </w:r>
          </w:p>
        </w:tc>
        <w:tc>
          <w:tcPr>
            <w:tcW w:w="1418" w:type="dxa"/>
          </w:tcPr>
          <w:p w14:paraId="19F844A0" w14:textId="64E37E7D" w:rsidR="00A7146A" w:rsidRPr="008C3753" w:rsidRDefault="00A7146A" w:rsidP="00A7146A">
            <w:pPr>
              <w:pStyle w:val="TAC"/>
            </w:pPr>
            <w:r w:rsidRPr="008C3753">
              <w:rPr>
                <w:lang w:eastAsia="zh-CN"/>
              </w:rPr>
              <w:t>G-FR1-A4-11</w:t>
            </w:r>
          </w:p>
        </w:tc>
        <w:tc>
          <w:tcPr>
            <w:tcW w:w="1153" w:type="dxa"/>
          </w:tcPr>
          <w:p w14:paraId="646D5E01" w14:textId="06787255" w:rsidR="00A7146A" w:rsidRPr="008C3753" w:rsidRDefault="00A7146A" w:rsidP="00A7146A">
            <w:pPr>
              <w:pStyle w:val="TAC"/>
            </w:pPr>
            <w:r w:rsidRPr="008C3753">
              <w:t>pos1</w:t>
            </w:r>
          </w:p>
        </w:tc>
        <w:tc>
          <w:tcPr>
            <w:tcW w:w="828" w:type="dxa"/>
          </w:tcPr>
          <w:p w14:paraId="52BC28D3" w14:textId="55C6D017" w:rsidR="00A7146A" w:rsidRPr="008C3753" w:rsidRDefault="00A7146A" w:rsidP="00A7146A">
            <w:pPr>
              <w:pStyle w:val="TAC"/>
            </w:pPr>
            <w:r w:rsidRPr="008C3753">
              <w:t>10.8</w:t>
            </w:r>
          </w:p>
        </w:tc>
      </w:tr>
      <w:tr w:rsidR="00A7146A" w:rsidRPr="008C3753" w14:paraId="1AF77D62" w14:textId="77777777" w:rsidTr="00A7146A">
        <w:trPr>
          <w:cantSplit/>
          <w:jc w:val="center"/>
        </w:trPr>
        <w:tc>
          <w:tcPr>
            <w:tcW w:w="1007" w:type="dxa"/>
            <w:tcBorders>
              <w:top w:val="nil"/>
              <w:bottom w:val="nil"/>
            </w:tcBorders>
            <w:shd w:val="clear" w:color="auto" w:fill="auto"/>
          </w:tcPr>
          <w:p w14:paraId="4C2F69E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1FD91B6" w14:textId="77777777" w:rsidR="00A7146A" w:rsidRPr="008C3753" w:rsidRDefault="00A7146A" w:rsidP="00A7146A">
            <w:pPr>
              <w:pStyle w:val="TAC"/>
            </w:pPr>
          </w:p>
        </w:tc>
        <w:tc>
          <w:tcPr>
            <w:tcW w:w="861" w:type="dxa"/>
          </w:tcPr>
          <w:p w14:paraId="07CBDD12" w14:textId="4729D873" w:rsidR="00A7146A" w:rsidRPr="008C3753" w:rsidRDefault="00A7146A" w:rsidP="00A7146A">
            <w:pPr>
              <w:pStyle w:val="TAC"/>
              <w:rPr>
                <w:rFonts w:cs="Arial"/>
              </w:rPr>
            </w:pPr>
            <w:r w:rsidRPr="008C3753">
              <w:t>Normal</w:t>
            </w:r>
          </w:p>
        </w:tc>
        <w:tc>
          <w:tcPr>
            <w:tcW w:w="1905" w:type="dxa"/>
          </w:tcPr>
          <w:p w14:paraId="32ECA8DF" w14:textId="2B61824E" w:rsidR="00A7146A" w:rsidRPr="008C3753" w:rsidRDefault="00A7146A" w:rsidP="00A7146A">
            <w:pPr>
              <w:pStyle w:val="TAC"/>
            </w:pPr>
            <w:r w:rsidRPr="008C3753">
              <w:t>TDLA30-10 Low</w:t>
            </w:r>
          </w:p>
        </w:tc>
        <w:tc>
          <w:tcPr>
            <w:tcW w:w="1374" w:type="dxa"/>
          </w:tcPr>
          <w:p w14:paraId="3C1748BB" w14:textId="56D0AB99" w:rsidR="00A7146A" w:rsidRPr="008C3753" w:rsidRDefault="00A7146A" w:rsidP="00A7146A">
            <w:pPr>
              <w:pStyle w:val="TAC"/>
            </w:pPr>
            <w:r w:rsidRPr="008C3753">
              <w:t>70 %</w:t>
            </w:r>
          </w:p>
        </w:tc>
        <w:tc>
          <w:tcPr>
            <w:tcW w:w="1418" w:type="dxa"/>
          </w:tcPr>
          <w:p w14:paraId="644DFFFA" w14:textId="1E53EE71" w:rsidR="00A7146A" w:rsidRPr="008C3753" w:rsidRDefault="00A7146A" w:rsidP="00A7146A">
            <w:pPr>
              <w:pStyle w:val="TAC"/>
            </w:pPr>
            <w:r w:rsidRPr="008C3753">
              <w:rPr>
                <w:lang w:eastAsia="zh-CN"/>
              </w:rPr>
              <w:t>G-FR1-A5-11</w:t>
            </w:r>
          </w:p>
        </w:tc>
        <w:tc>
          <w:tcPr>
            <w:tcW w:w="1153" w:type="dxa"/>
          </w:tcPr>
          <w:p w14:paraId="1F62160E" w14:textId="14EF2112" w:rsidR="00A7146A" w:rsidRPr="008C3753" w:rsidRDefault="00A7146A" w:rsidP="00A7146A">
            <w:pPr>
              <w:pStyle w:val="TAC"/>
            </w:pPr>
            <w:r w:rsidRPr="008C3753">
              <w:t>pos1</w:t>
            </w:r>
          </w:p>
        </w:tc>
        <w:tc>
          <w:tcPr>
            <w:tcW w:w="828" w:type="dxa"/>
          </w:tcPr>
          <w:p w14:paraId="10F4D0B6" w14:textId="34D475F9" w:rsidR="00A7146A" w:rsidRPr="008C3753" w:rsidRDefault="00A7146A" w:rsidP="00A7146A">
            <w:pPr>
              <w:pStyle w:val="TAC"/>
            </w:pPr>
            <w:r w:rsidRPr="008C3753">
              <w:t>13.4</w:t>
            </w:r>
          </w:p>
        </w:tc>
      </w:tr>
      <w:tr w:rsidR="00A7146A" w:rsidRPr="008C3753" w14:paraId="71439266" w14:textId="77777777" w:rsidTr="00A7146A">
        <w:trPr>
          <w:cantSplit/>
          <w:jc w:val="center"/>
        </w:trPr>
        <w:tc>
          <w:tcPr>
            <w:tcW w:w="1007" w:type="dxa"/>
            <w:tcBorders>
              <w:top w:val="nil"/>
              <w:bottom w:val="nil"/>
            </w:tcBorders>
            <w:shd w:val="clear" w:color="auto" w:fill="auto"/>
          </w:tcPr>
          <w:p w14:paraId="2391D2F9" w14:textId="77777777" w:rsidR="00A7146A" w:rsidRPr="008C3753" w:rsidRDefault="00A7146A" w:rsidP="00A7146A">
            <w:pPr>
              <w:pStyle w:val="TAC"/>
            </w:pPr>
          </w:p>
        </w:tc>
        <w:tc>
          <w:tcPr>
            <w:tcW w:w="1085" w:type="dxa"/>
            <w:tcBorders>
              <w:bottom w:val="nil"/>
            </w:tcBorders>
            <w:shd w:val="clear" w:color="auto" w:fill="auto"/>
          </w:tcPr>
          <w:p w14:paraId="2C57610A" w14:textId="77777777" w:rsidR="00A7146A" w:rsidRPr="008C3753" w:rsidRDefault="00A7146A" w:rsidP="00A7146A">
            <w:pPr>
              <w:pStyle w:val="TAC"/>
            </w:pPr>
          </w:p>
        </w:tc>
        <w:tc>
          <w:tcPr>
            <w:tcW w:w="861" w:type="dxa"/>
          </w:tcPr>
          <w:p w14:paraId="2F329A85" w14:textId="55BEA168" w:rsidR="00A7146A" w:rsidRPr="008C3753" w:rsidRDefault="00A7146A" w:rsidP="00A7146A">
            <w:pPr>
              <w:pStyle w:val="TAC"/>
              <w:rPr>
                <w:rFonts w:cs="Arial"/>
              </w:rPr>
            </w:pPr>
            <w:r w:rsidRPr="008C3753">
              <w:t>Normal</w:t>
            </w:r>
          </w:p>
        </w:tc>
        <w:tc>
          <w:tcPr>
            <w:tcW w:w="1905" w:type="dxa"/>
          </w:tcPr>
          <w:p w14:paraId="435EAAA5" w14:textId="0D42E55B" w:rsidR="00A7146A" w:rsidRPr="008C3753" w:rsidRDefault="00A7146A" w:rsidP="00A7146A">
            <w:pPr>
              <w:pStyle w:val="TAC"/>
            </w:pPr>
            <w:r w:rsidRPr="008C3753">
              <w:t>TDLB100-400 Low</w:t>
            </w:r>
          </w:p>
        </w:tc>
        <w:tc>
          <w:tcPr>
            <w:tcW w:w="1374" w:type="dxa"/>
          </w:tcPr>
          <w:p w14:paraId="21C55CFA" w14:textId="5A658DFA" w:rsidR="00A7146A" w:rsidRPr="008C3753" w:rsidRDefault="00A7146A" w:rsidP="00A7146A">
            <w:pPr>
              <w:pStyle w:val="TAC"/>
            </w:pPr>
            <w:r w:rsidRPr="008C3753">
              <w:t>70 %</w:t>
            </w:r>
          </w:p>
        </w:tc>
        <w:tc>
          <w:tcPr>
            <w:tcW w:w="1418" w:type="dxa"/>
          </w:tcPr>
          <w:p w14:paraId="2B8C9EEA" w14:textId="05049953" w:rsidR="00A7146A" w:rsidRPr="008C3753" w:rsidRDefault="00A7146A" w:rsidP="00A7146A">
            <w:pPr>
              <w:pStyle w:val="TAC"/>
            </w:pPr>
            <w:r w:rsidRPr="008C3753">
              <w:rPr>
                <w:lang w:eastAsia="zh-CN"/>
              </w:rPr>
              <w:t>G-FR1-A3-11</w:t>
            </w:r>
          </w:p>
        </w:tc>
        <w:tc>
          <w:tcPr>
            <w:tcW w:w="1153" w:type="dxa"/>
          </w:tcPr>
          <w:p w14:paraId="4CB94469" w14:textId="1C7AAF0A" w:rsidR="00A7146A" w:rsidRPr="008C3753" w:rsidRDefault="00A7146A" w:rsidP="00A7146A">
            <w:pPr>
              <w:pStyle w:val="TAC"/>
            </w:pPr>
            <w:r w:rsidRPr="008C3753">
              <w:t>pos1</w:t>
            </w:r>
          </w:p>
        </w:tc>
        <w:tc>
          <w:tcPr>
            <w:tcW w:w="828" w:type="dxa"/>
          </w:tcPr>
          <w:p w14:paraId="7A823BF8" w14:textId="2999DAB7" w:rsidR="00A7146A" w:rsidRPr="008C3753" w:rsidRDefault="00A7146A" w:rsidP="00A7146A">
            <w:pPr>
              <w:pStyle w:val="TAC"/>
            </w:pPr>
            <w:r w:rsidRPr="008C3753">
              <w:t>-5.0</w:t>
            </w:r>
          </w:p>
        </w:tc>
      </w:tr>
      <w:tr w:rsidR="00A7146A" w:rsidRPr="008C3753" w14:paraId="1ADE2583" w14:textId="77777777" w:rsidTr="00A7146A">
        <w:trPr>
          <w:cantSplit/>
          <w:jc w:val="center"/>
        </w:trPr>
        <w:tc>
          <w:tcPr>
            <w:tcW w:w="1007" w:type="dxa"/>
            <w:tcBorders>
              <w:top w:val="nil"/>
              <w:bottom w:val="nil"/>
            </w:tcBorders>
            <w:shd w:val="clear" w:color="auto" w:fill="auto"/>
          </w:tcPr>
          <w:p w14:paraId="4854564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67DD78C" w14:textId="77777777" w:rsidR="00A7146A" w:rsidRPr="008C3753" w:rsidRDefault="00A7146A" w:rsidP="00A7146A">
            <w:pPr>
              <w:pStyle w:val="TAC"/>
            </w:pPr>
            <w:r w:rsidRPr="008C3753">
              <w:t>4</w:t>
            </w:r>
          </w:p>
        </w:tc>
        <w:tc>
          <w:tcPr>
            <w:tcW w:w="861" w:type="dxa"/>
          </w:tcPr>
          <w:p w14:paraId="04C31132" w14:textId="0E686E48" w:rsidR="00A7146A" w:rsidRPr="008C3753" w:rsidRDefault="00A7146A" w:rsidP="00A7146A">
            <w:pPr>
              <w:pStyle w:val="TAC"/>
              <w:rPr>
                <w:rFonts w:cs="Arial"/>
              </w:rPr>
            </w:pPr>
            <w:r w:rsidRPr="008C3753">
              <w:t>Normal</w:t>
            </w:r>
          </w:p>
        </w:tc>
        <w:tc>
          <w:tcPr>
            <w:tcW w:w="1905" w:type="dxa"/>
          </w:tcPr>
          <w:p w14:paraId="4A775DE4" w14:textId="575B84CA" w:rsidR="00A7146A" w:rsidRPr="008C3753" w:rsidRDefault="00A7146A" w:rsidP="00A7146A">
            <w:pPr>
              <w:pStyle w:val="TAC"/>
            </w:pPr>
            <w:r w:rsidRPr="008C3753">
              <w:t>TDLC300-100 Low</w:t>
            </w:r>
          </w:p>
        </w:tc>
        <w:tc>
          <w:tcPr>
            <w:tcW w:w="1374" w:type="dxa"/>
          </w:tcPr>
          <w:p w14:paraId="6059CC8B" w14:textId="6D0221E8" w:rsidR="00A7146A" w:rsidRPr="008C3753" w:rsidRDefault="00A7146A" w:rsidP="00A7146A">
            <w:pPr>
              <w:pStyle w:val="TAC"/>
            </w:pPr>
            <w:r w:rsidRPr="008C3753">
              <w:t>70 %</w:t>
            </w:r>
          </w:p>
        </w:tc>
        <w:tc>
          <w:tcPr>
            <w:tcW w:w="1418" w:type="dxa"/>
          </w:tcPr>
          <w:p w14:paraId="7008CCBB" w14:textId="05DBAA09" w:rsidR="00A7146A" w:rsidRPr="008C3753" w:rsidRDefault="00A7146A" w:rsidP="00A7146A">
            <w:pPr>
              <w:pStyle w:val="TAC"/>
            </w:pPr>
            <w:r w:rsidRPr="008C3753">
              <w:rPr>
                <w:lang w:eastAsia="zh-CN"/>
              </w:rPr>
              <w:t>G-FR1-A4-11</w:t>
            </w:r>
          </w:p>
        </w:tc>
        <w:tc>
          <w:tcPr>
            <w:tcW w:w="1153" w:type="dxa"/>
          </w:tcPr>
          <w:p w14:paraId="1CA312C7" w14:textId="5716CC59" w:rsidR="00A7146A" w:rsidRPr="008C3753" w:rsidRDefault="00A7146A" w:rsidP="00A7146A">
            <w:pPr>
              <w:pStyle w:val="TAC"/>
            </w:pPr>
            <w:r w:rsidRPr="008C3753">
              <w:t>pos1</w:t>
            </w:r>
          </w:p>
        </w:tc>
        <w:tc>
          <w:tcPr>
            <w:tcW w:w="828" w:type="dxa"/>
          </w:tcPr>
          <w:p w14:paraId="3714250D" w14:textId="20AA4B33" w:rsidR="00A7146A" w:rsidRPr="008C3753" w:rsidRDefault="00A7146A" w:rsidP="00A7146A">
            <w:pPr>
              <w:pStyle w:val="TAC"/>
            </w:pPr>
            <w:r w:rsidRPr="008C3753">
              <w:t>7.0</w:t>
            </w:r>
          </w:p>
        </w:tc>
      </w:tr>
      <w:tr w:rsidR="00A7146A" w:rsidRPr="008C3753" w14:paraId="742AC249" w14:textId="77777777" w:rsidTr="00A7146A">
        <w:trPr>
          <w:cantSplit/>
          <w:jc w:val="center"/>
        </w:trPr>
        <w:tc>
          <w:tcPr>
            <w:tcW w:w="1007" w:type="dxa"/>
            <w:tcBorders>
              <w:top w:val="nil"/>
              <w:bottom w:val="nil"/>
            </w:tcBorders>
            <w:shd w:val="clear" w:color="auto" w:fill="auto"/>
          </w:tcPr>
          <w:p w14:paraId="5751D87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9EB6C08" w14:textId="77777777" w:rsidR="00A7146A" w:rsidRPr="008C3753" w:rsidRDefault="00A7146A" w:rsidP="00A7146A">
            <w:pPr>
              <w:pStyle w:val="TAC"/>
            </w:pPr>
          </w:p>
        </w:tc>
        <w:tc>
          <w:tcPr>
            <w:tcW w:w="861" w:type="dxa"/>
          </w:tcPr>
          <w:p w14:paraId="579C5E53" w14:textId="4013A756" w:rsidR="00A7146A" w:rsidRPr="008C3753" w:rsidRDefault="00A7146A" w:rsidP="00A7146A">
            <w:pPr>
              <w:pStyle w:val="TAC"/>
              <w:rPr>
                <w:rFonts w:cs="Arial"/>
              </w:rPr>
            </w:pPr>
            <w:r w:rsidRPr="008C3753">
              <w:t>Normal</w:t>
            </w:r>
          </w:p>
        </w:tc>
        <w:tc>
          <w:tcPr>
            <w:tcW w:w="1905" w:type="dxa"/>
          </w:tcPr>
          <w:p w14:paraId="24DB73E4" w14:textId="4D0776D7" w:rsidR="00A7146A" w:rsidRPr="008C3753" w:rsidRDefault="00A7146A" w:rsidP="00A7146A">
            <w:pPr>
              <w:pStyle w:val="TAC"/>
            </w:pPr>
            <w:r w:rsidRPr="008C3753">
              <w:t>TDLA30-10 Low</w:t>
            </w:r>
          </w:p>
        </w:tc>
        <w:tc>
          <w:tcPr>
            <w:tcW w:w="1374" w:type="dxa"/>
          </w:tcPr>
          <w:p w14:paraId="11F9AE39" w14:textId="326705D3" w:rsidR="00A7146A" w:rsidRPr="008C3753" w:rsidRDefault="00A7146A" w:rsidP="00A7146A">
            <w:pPr>
              <w:pStyle w:val="TAC"/>
            </w:pPr>
            <w:r w:rsidRPr="008C3753">
              <w:t>70 %</w:t>
            </w:r>
          </w:p>
        </w:tc>
        <w:tc>
          <w:tcPr>
            <w:tcW w:w="1418" w:type="dxa"/>
          </w:tcPr>
          <w:p w14:paraId="329D839F" w14:textId="355742D3" w:rsidR="00A7146A" w:rsidRPr="008C3753" w:rsidRDefault="00A7146A" w:rsidP="00A7146A">
            <w:pPr>
              <w:pStyle w:val="TAC"/>
            </w:pPr>
            <w:r w:rsidRPr="008C3753">
              <w:rPr>
                <w:lang w:eastAsia="zh-CN"/>
              </w:rPr>
              <w:t>G-FR1-A5-11</w:t>
            </w:r>
          </w:p>
        </w:tc>
        <w:tc>
          <w:tcPr>
            <w:tcW w:w="1153" w:type="dxa"/>
          </w:tcPr>
          <w:p w14:paraId="5FCF261A" w14:textId="6FAB63F4" w:rsidR="00A7146A" w:rsidRPr="008C3753" w:rsidRDefault="00A7146A" w:rsidP="00A7146A">
            <w:pPr>
              <w:pStyle w:val="TAC"/>
            </w:pPr>
            <w:r w:rsidRPr="008C3753">
              <w:t>pos1</w:t>
            </w:r>
          </w:p>
        </w:tc>
        <w:tc>
          <w:tcPr>
            <w:tcW w:w="828" w:type="dxa"/>
          </w:tcPr>
          <w:p w14:paraId="28F5AE41" w14:textId="1D267689" w:rsidR="00A7146A" w:rsidRPr="008C3753" w:rsidRDefault="00A7146A" w:rsidP="00A7146A">
            <w:pPr>
              <w:pStyle w:val="TAC"/>
            </w:pPr>
            <w:r w:rsidRPr="008C3753">
              <w:t>9.2</w:t>
            </w:r>
          </w:p>
        </w:tc>
      </w:tr>
      <w:tr w:rsidR="00A7146A" w:rsidRPr="008C3753" w14:paraId="7C1F307A" w14:textId="77777777" w:rsidTr="00A7146A">
        <w:trPr>
          <w:cantSplit/>
          <w:jc w:val="center"/>
        </w:trPr>
        <w:tc>
          <w:tcPr>
            <w:tcW w:w="1007" w:type="dxa"/>
            <w:tcBorders>
              <w:top w:val="nil"/>
              <w:bottom w:val="nil"/>
            </w:tcBorders>
            <w:shd w:val="clear" w:color="auto" w:fill="auto"/>
          </w:tcPr>
          <w:p w14:paraId="276C6015" w14:textId="77777777" w:rsidR="00A7146A" w:rsidRPr="008C3753" w:rsidRDefault="00A7146A" w:rsidP="00A7146A">
            <w:pPr>
              <w:pStyle w:val="TAC"/>
            </w:pPr>
          </w:p>
        </w:tc>
        <w:tc>
          <w:tcPr>
            <w:tcW w:w="1085" w:type="dxa"/>
            <w:tcBorders>
              <w:bottom w:val="nil"/>
            </w:tcBorders>
            <w:shd w:val="clear" w:color="auto" w:fill="auto"/>
          </w:tcPr>
          <w:p w14:paraId="03AEDF52" w14:textId="77777777" w:rsidR="00A7146A" w:rsidRPr="008C3753" w:rsidRDefault="00A7146A" w:rsidP="00A7146A">
            <w:pPr>
              <w:pStyle w:val="TAC"/>
            </w:pPr>
          </w:p>
        </w:tc>
        <w:tc>
          <w:tcPr>
            <w:tcW w:w="861" w:type="dxa"/>
          </w:tcPr>
          <w:p w14:paraId="66BA1086" w14:textId="679E3903" w:rsidR="00A7146A" w:rsidRPr="008C3753" w:rsidRDefault="00A7146A" w:rsidP="00A7146A">
            <w:pPr>
              <w:pStyle w:val="TAC"/>
              <w:rPr>
                <w:rFonts w:cs="Arial"/>
              </w:rPr>
            </w:pPr>
            <w:r w:rsidRPr="008C3753">
              <w:t>Normal</w:t>
            </w:r>
          </w:p>
        </w:tc>
        <w:tc>
          <w:tcPr>
            <w:tcW w:w="1905" w:type="dxa"/>
          </w:tcPr>
          <w:p w14:paraId="0B18C651" w14:textId="3BFE20BA" w:rsidR="00A7146A" w:rsidRPr="008C3753" w:rsidRDefault="00A7146A" w:rsidP="00A7146A">
            <w:pPr>
              <w:pStyle w:val="TAC"/>
            </w:pPr>
            <w:r w:rsidRPr="008C3753">
              <w:t>TDLB100-400 Low</w:t>
            </w:r>
          </w:p>
        </w:tc>
        <w:tc>
          <w:tcPr>
            <w:tcW w:w="1374" w:type="dxa"/>
          </w:tcPr>
          <w:p w14:paraId="507CB88A" w14:textId="1F3A43FB" w:rsidR="00A7146A" w:rsidRPr="008C3753" w:rsidRDefault="00A7146A" w:rsidP="00A7146A">
            <w:pPr>
              <w:pStyle w:val="TAC"/>
            </w:pPr>
            <w:r w:rsidRPr="008C3753">
              <w:t>70 %</w:t>
            </w:r>
          </w:p>
        </w:tc>
        <w:tc>
          <w:tcPr>
            <w:tcW w:w="1418" w:type="dxa"/>
          </w:tcPr>
          <w:p w14:paraId="5BC058ED" w14:textId="194EC7CE" w:rsidR="00A7146A" w:rsidRPr="008C3753" w:rsidRDefault="00A7146A" w:rsidP="00A7146A">
            <w:pPr>
              <w:pStyle w:val="TAC"/>
            </w:pPr>
            <w:r w:rsidRPr="008C3753">
              <w:rPr>
                <w:lang w:eastAsia="zh-CN"/>
              </w:rPr>
              <w:t>G-FR1-A3-11</w:t>
            </w:r>
          </w:p>
        </w:tc>
        <w:tc>
          <w:tcPr>
            <w:tcW w:w="1153" w:type="dxa"/>
          </w:tcPr>
          <w:p w14:paraId="7D207148" w14:textId="7E53F895" w:rsidR="00A7146A" w:rsidRPr="008C3753" w:rsidRDefault="00A7146A" w:rsidP="00A7146A">
            <w:pPr>
              <w:pStyle w:val="TAC"/>
            </w:pPr>
            <w:r w:rsidRPr="008C3753">
              <w:t>pos1</w:t>
            </w:r>
          </w:p>
        </w:tc>
        <w:tc>
          <w:tcPr>
            <w:tcW w:w="828" w:type="dxa"/>
          </w:tcPr>
          <w:p w14:paraId="60A6DAA7" w14:textId="767468A8" w:rsidR="00A7146A" w:rsidRPr="008C3753" w:rsidRDefault="00A7146A" w:rsidP="00A7146A">
            <w:pPr>
              <w:pStyle w:val="TAC"/>
            </w:pPr>
            <w:r w:rsidRPr="008C3753">
              <w:t>-8.0</w:t>
            </w:r>
          </w:p>
        </w:tc>
      </w:tr>
      <w:tr w:rsidR="00A7146A" w:rsidRPr="008C3753" w14:paraId="78EC6629" w14:textId="77777777" w:rsidTr="00A7146A">
        <w:trPr>
          <w:cantSplit/>
          <w:jc w:val="center"/>
        </w:trPr>
        <w:tc>
          <w:tcPr>
            <w:tcW w:w="1007" w:type="dxa"/>
            <w:tcBorders>
              <w:top w:val="nil"/>
              <w:bottom w:val="nil"/>
            </w:tcBorders>
            <w:shd w:val="clear" w:color="auto" w:fill="auto"/>
          </w:tcPr>
          <w:p w14:paraId="5393A32B" w14:textId="77777777" w:rsidR="00A7146A" w:rsidRPr="008C3753" w:rsidRDefault="00A7146A" w:rsidP="00A7146A">
            <w:pPr>
              <w:pStyle w:val="TAC"/>
            </w:pPr>
          </w:p>
        </w:tc>
        <w:tc>
          <w:tcPr>
            <w:tcW w:w="1085" w:type="dxa"/>
            <w:tcBorders>
              <w:top w:val="nil"/>
              <w:bottom w:val="nil"/>
            </w:tcBorders>
            <w:shd w:val="clear" w:color="auto" w:fill="auto"/>
          </w:tcPr>
          <w:p w14:paraId="61E7835C" w14:textId="77777777" w:rsidR="00A7146A" w:rsidRPr="008C3753" w:rsidRDefault="00A7146A" w:rsidP="00A7146A">
            <w:pPr>
              <w:pStyle w:val="TAC"/>
            </w:pPr>
            <w:r w:rsidRPr="008C3753">
              <w:t>8</w:t>
            </w:r>
          </w:p>
        </w:tc>
        <w:tc>
          <w:tcPr>
            <w:tcW w:w="861" w:type="dxa"/>
          </w:tcPr>
          <w:p w14:paraId="09A738FE" w14:textId="6ADFF109" w:rsidR="00A7146A" w:rsidRPr="008C3753" w:rsidRDefault="00A7146A" w:rsidP="00A7146A">
            <w:pPr>
              <w:pStyle w:val="TAC"/>
              <w:rPr>
                <w:rFonts w:cs="Arial"/>
              </w:rPr>
            </w:pPr>
            <w:r w:rsidRPr="008C3753">
              <w:t>Normal</w:t>
            </w:r>
          </w:p>
        </w:tc>
        <w:tc>
          <w:tcPr>
            <w:tcW w:w="1905" w:type="dxa"/>
          </w:tcPr>
          <w:p w14:paraId="6F421035" w14:textId="2C2ED7CA" w:rsidR="00A7146A" w:rsidRPr="008C3753" w:rsidRDefault="00A7146A" w:rsidP="00A7146A">
            <w:pPr>
              <w:pStyle w:val="TAC"/>
            </w:pPr>
            <w:r w:rsidRPr="008C3753">
              <w:t>TDLC300-100 Low</w:t>
            </w:r>
          </w:p>
        </w:tc>
        <w:tc>
          <w:tcPr>
            <w:tcW w:w="1374" w:type="dxa"/>
          </w:tcPr>
          <w:p w14:paraId="5474BA56" w14:textId="1C191B0E" w:rsidR="00A7146A" w:rsidRPr="008C3753" w:rsidRDefault="00A7146A" w:rsidP="00A7146A">
            <w:pPr>
              <w:pStyle w:val="TAC"/>
            </w:pPr>
            <w:r w:rsidRPr="008C3753">
              <w:t>70 %</w:t>
            </w:r>
          </w:p>
        </w:tc>
        <w:tc>
          <w:tcPr>
            <w:tcW w:w="1418" w:type="dxa"/>
          </w:tcPr>
          <w:p w14:paraId="1D1D6377" w14:textId="0A2FA42F" w:rsidR="00A7146A" w:rsidRPr="008C3753" w:rsidRDefault="00A7146A" w:rsidP="00A7146A">
            <w:pPr>
              <w:pStyle w:val="TAC"/>
            </w:pPr>
            <w:r w:rsidRPr="008C3753">
              <w:rPr>
                <w:lang w:eastAsia="zh-CN"/>
              </w:rPr>
              <w:t>G-FR1-A4-11</w:t>
            </w:r>
          </w:p>
        </w:tc>
        <w:tc>
          <w:tcPr>
            <w:tcW w:w="1153" w:type="dxa"/>
          </w:tcPr>
          <w:p w14:paraId="0B7D8721" w14:textId="60BA461C" w:rsidR="00A7146A" w:rsidRPr="008C3753" w:rsidRDefault="00A7146A" w:rsidP="00A7146A">
            <w:pPr>
              <w:pStyle w:val="TAC"/>
            </w:pPr>
            <w:r w:rsidRPr="008C3753">
              <w:t>pos1</w:t>
            </w:r>
          </w:p>
        </w:tc>
        <w:tc>
          <w:tcPr>
            <w:tcW w:w="828" w:type="dxa"/>
          </w:tcPr>
          <w:p w14:paraId="69B5A79F" w14:textId="6520925C" w:rsidR="00A7146A" w:rsidRPr="008C3753" w:rsidRDefault="00A7146A" w:rsidP="00A7146A">
            <w:pPr>
              <w:pStyle w:val="TAC"/>
            </w:pPr>
            <w:r w:rsidRPr="008C3753">
              <w:t>3.9</w:t>
            </w:r>
          </w:p>
        </w:tc>
      </w:tr>
      <w:tr w:rsidR="00A7146A" w:rsidRPr="008C3753" w14:paraId="46571E5D" w14:textId="77777777" w:rsidTr="00A7146A">
        <w:trPr>
          <w:cantSplit/>
          <w:jc w:val="center"/>
        </w:trPr>
        <w:tc>
          <w:tcPr>
            <w:tcW w:w="1007" w:type="dxa"/>
            <w:tcBorders>
              <w:top w:val="nil"/>
              <w:bottom w:val="single" w:sz="4" w:space="0" w:color="auto"/>
            </w:tcBorders>
            <w:shd w:val="clear" w:color="auto" w:fill="auto"/>
          </w:tcPr>
          <w:p w14:paraId="20182636"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97EAE12" w14:textId="77777777" w:rsidR="00A7146A" w:rsidRPr="008C3753" w:rsidRDefault="00A7146A" w:rsidP="00A7146A">
            <w:pPr>
              <w:pStyle w:val="TAC"/>
            </w:pPr>
          </w:p>
        </w:tc>
        <w:tc>
          <w:tcPr>
            <w:tcW w:w="861" w:type="dxa"/>
          </w:tcPr>
          <w:p w14:paraId="6BE8DB2D" w14:textId="2D9BCCBB" w:rsidR="00A7146A" w:rsidRPr="008C3753" w:rsidRDefault="00A7146A" w:rsidP="00A7146A">
            <w:pPr>
              <w:pStyle w:val="TAC"/>
              <w:rPr>
                <w:rFonts w:cs="Arial"/>
              </w:rPr>
            </w:pPr>
            <w:r w:rsidRPr="008C3753">
              <w:t>Normal</w:t>
            </w:r>
          </w:p>
        </w:tc>
        <w:tc>
          <w:tcPr>
            <w:tcW w:w="1905" w:type="dxa"/>
          </w:tcPr>
          <w:p w14:paraId="5F2D4A1A" w14:textId="4D09FEB2" w:rsidR="00A7146A" w:rsidRPr="008C3753" w:rsidRDefault="00A7146A" w:rsidP="00A7146A">
            <w:pPr>
              <w:pStyle w:val="TAC"/>
            </w:pPr>
            <w:r w:rsidRPr="008C3753">
              <w:t>TDLA30-10 Low</w:t>
            </w:r>
          </w:p>
        </w:tc>
        <w:tc>
          <w:tcPr>
            <w:tcW w:w="1374" w:type="dxa"/>
          </w:tcPr>
          <w:p w14:paraId="6780B1EB" w14:textId="137CC790" w:rsidR="00A7146A" w:rsidRPr="008C3753" w:rsidRDefault="00A7146A" w:rsidP="00A7146A">
            <w:pPr>
              <w:pStyle w:val="TAC"/>
            </w:pPr>
            <w:r w:rsidRPr="008C3753">
              <w:t>70 %</w:t>
            </w:r>
          </w:p>
        </w:tc>
        <w:tc>
          <w:tcPr>
            <w:tcW w:w="1418" w:type="dxa"/>
          </w:tcPr>
          <w:p w14:paraId="4F36627B" w14:textId="35008B12" w:rsidR="00A7146A" w:rsidRPr="008C3753" w:rsidRDefault="00A7146A" w:rsidP="00A7146A">
            <w:pPr>
              <w:pStyle w:val="TAC"/>
            </w:pPr>
            <w:r w:rsidRPr="008C3753">
              <w:rPr>
                <w:lang w:eastAsia="zh-CN"/>
              </w:rPr>
              <w:t>G-FR1-A5-11</w:t>
            </w:r>
          </w:p>
        </w:tc>
        <w:tc>
          <w:tcPr>
            <w:tcW w:w="1153" w:type="dxa"/>
          </w:tcPr>
          <w:p w14:paraId="746CE7EA" w14:textId="70E40E5F" w:rsidR="00A7146A" w:rsidRPr="008C3753" w:rsidRDefault="00A7146A" w:rsidP="00A7146A">
            <w:pPr>
              <w:pStyle w:val="TAC"/>
            </w:pPr>
            <w:r w:rsidRPr="008C3753">
              <w:t>pos1</w:t>
            </w:r>
          </w:p>
        </w:tc>
        <w:tc>
          <w:tcPr>
            <w:tcW w:w="828" w:type="dxa"/>
          </w:tcPr>
          <w:p w14:paraId="1109F70B" w14:textId="780854BC" w:rsidR="00A7146A" w:rsidRPr="008C3753" w:rsidRDefault="00A7146A" w:rsidP="00A7146A">
            <w:pPr>
              <w:pStyle w:val="TAC"/>
            </w:pPr>
            <w:r w:rsidRPr="008C3753">
              <w:t>6.1</w:t>
            </w:r>
          </w:p>
        </w:tc>
      </w:tr>
      <w:tr w:rsidR="00A7146A" w:rsidRPr="008C3753" w14:paraId="6BB471E1" w14:textId="77777777" w:rsidTr="00A7146A">
        <w:trPr>
          <w:cantSplit/>
          <w:jc w:val="center"/>
        </w:trPr>
        <w:tc>
          <w:tcPr>
            <w:tcW w:w="1007" w:type="dxa"/>
            <w:tcBorders>
              <w:bottom w:val="nil"/>
            </w:tcBorders>
            <w:shd w:val="clear" w:color="auto" w:fill="auto"/>
          </w:tcPr>
          <w:p w14:paraId="1734A690" w14:textId="77777777" w:rsidR="00A7146A" w:rsidRPr="008C3753" w:rsidRDefault="00A7146A" w:rsidP="00A7146A">
            <w:pPr>
              <w:pStyle w:val="TAC"/>
            </w:pPr>
          </w:p>
        </w:tc>
        <w:tc>
          <w:tcPr>
            <w:tcW w:w="1085" w:type="dxa"/>
            <w:tcBorders>
              <w:bottom w:val="nil"/>
            </w:tcBorders>
            <w:shd w:val="clear" w:color="auto" w:fill="auto"/>
          </w:tcPr>
          <w:p w14:paraId="59E68E72" w14:textId="77777777" w:rsidR="00A7146A" w:rsidRPr="008C3753" w:rsidRDefault="00A7146A" w:rsidP="00A7146A">
            <w:pPr>
              <w:pStyle w:val="TAC"/>
            </w:pPr>
            <w:r w:rsidRPr="008C3753">
              <w:t>2</w:t>
            </w:r>
          </w:p>
        </w:tc>
        <w:tc>
          <w:tcPr>
            <w:tcW w:w="861" w:type="dxa"/>
          </w:tcPr>
          <w:p w14:paraId="7CF384BA" w14:textId="72A7A4CF" w:rsidR="00A7146A" w:rsidRPr="008C3753" w:rsidRDefault="00A7146A" w:rsidP="00A7146A">
            <w:pPr>
              <w:pStyle w:val="TAC"/>
              <w:rPr>
                <w:rFonts w:cs="Arial"/>
              </w:rPr>
            </w:pPr>
            <w:r w:rsidRPr="008C3753">
              <w:t>Normal</w:t>
            </w:r>
          </w:p>
        </w:tc>
        <w:tc>
          <w:tcPr>
            <w:tcW w:w="1905" w:type="dxa"/>
          </w:tcPr>
          <w:p w14:paraId="2537C131" w14:textId="246A846C" w:rsidR="00A7146A" w:rsidRPr="008C3753" w:rsidRDefault="00A7146A" w:rsidP="00A7146A">
            <w:pPr>
              <w:pStyle w:val="TAC"/>
            </w:pPr>
            <w:r w:rsidRPr="008C3753">
              <w:t>TDLB100-400 Low</w:t>
            </w:r>
          </w:p>
        </w:tc>
        <w:tc>
          <w:tcPr>
            <w:tcW w:w="1374" w:type="dxa"/>
          </w:tcPr>
          <w:p w14:paraId="66FB44BF" w14:textId="2566FA61" w:rsidR="00A7146A" w:rsidRPr="008C3753" w:rsidRDefault="00A7146A" w:rsidP="00A7146A">
            <w:pPr>
              <w:pStyle w:val="TAC"/>
            </w:pPr>
            <w:r w:rsidRPr="008C3753">
              <w:t>70 %</w:t>
            </w:r>
          </w:p>
        </w:tc>
        <w:tc>
          <w:tcPr>
            <w:tcW w:w="1418" w:type="dxa"/>
          </w:tcPr>
          <w:p w14:paraId="50894C52" w14:textId="7AA0183A" w:rsidR="00A7146A" w:rsidRPr="008C3753" w:rsidRDefault="00A7146A" w:rsidP="00A7146A">
            <w:pPr>
              <w:pStyle w:val="TAC"/>
            </w:pPr>
            <w:r w:rsidRPr="008C3753">
              <w:rPr>
                <w:lang w:eastAsia="zh-CN"/>
              </w:rPr>
              <w:t>G-FR1-A3-25</w:t>
            </w:r>
          </w:p>
        </w:tc>
        <w:tc>
          <w:tcPr>
            <w:tcW w:w="1153" w:type="dxa"/>
          </w:tcPr>
          <w:p w14:paraId="3E41C613" w14:textId="6ACE63BA" w:rsidR="00A7146A" w:rsidRPr="008C3753" w:rsidRDefault="00A7146A" w:rsidP="00A7146A">
            <w:pPr>
              <w:pStyle w:val="TAC"/>
            </w:pPr>
            <w:r w:rsidRPr="008C3753">
              <w:t>pos1</w:t>
            </w:r>
          </w:p>
        </w:tc>
        <w:tc>
          <w:tcPr>
            <w:tcW w:w="828" w:type="dxa"/>
          </w:tcPr>
          <w:p w14:paraId="7C588A09" w14:textId="0AD4BDC0" w:rsidR="00A7146A" w:rsidRPr="008C3753" w:rsidRDefault="00A7146A" w:rsidP="00A7146A">
            <w:pPr>
              <w:pStyle w:val="TAC"/>
            </w:pPr>
            <w:r w:rsidRPr="008C3753">
              <w:t>2.1</w:t>
            </w:r>
          </w:p>
        </w:tc>
      </w:tr>
      <w:tr w:rsidR="00A7146A" w:rsidRPr="008C3753" w14:paraId="4ED45270" w14:textId="77777777" w:rsidTr="00A7146A">
        <w:trPr>
          <w:cantSplit/>
          <w:jc w:val="center"/>
        </w:trPr>
        <w:tc>
          <w:tcPr>
            <w:tcW w:w="1007" w:type="dxa"/>
            <w:tcBorders>
              <w:top w:val="nil"/>
              <w:bottom w:val="nil"/>
            </w:tcBorders>
            <w:shd w:val="clear" w:color="auto" w:fill="auto"/>
          </w:tcPr>
          <w:p w14:paraId="0481B34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EC6C1D1" w14:textId="77777777" w:rsidR="00A7146A" w:rsidRPr="008C3753" w:rsidRDefault="00A7146A" w:rsidP="00A7146A">
            <w:pPr>
              <w:pStyle w:val="TAC"/>
            </w:pPr>
          </w:p>
        </w:tc>
        <w:tc>
          <w:tcPr>
            <w:tcW w:w="861" w:type="dxa"/>
          </w:tcPr>
          <w:p w14:paraId="2A065CC6" w14:textId="1E8026E0" w:rsidR="00A7146A" w:rsidRPr="008C3753" w:rsidRDefault="00A7146A" w:rsidP="00A7146A">
            <w:pPr>
              <w:pStyle w:val="TAC"/>
              <w:rPr>
                <w:rFonts w:cs="Arial"/>
              </w:rPr>
            </w:pPr>
            <w:r w:rsidRPr="008C3753">
              <w:t>Normal</w:t>
            </w:r>
          </w:p>
        </w:tc>
        <w:tc>
          <w:tcPr>
            <w:tcW w:w="1905" w:type="dxa"/>
          </w:tcPr>
          <w:p w14:paraId="5121D67E" w14:textId="356014BA" w:rsidR="00A7146A" w:rsidRPr="008C3753" w:rsidRDefault="00A7146A" w:rsidP="00A7146A">
            <w:pPr>
              <w:pStyle w:val="TAC"/>
            </w:pPr>
            <w:r w:rsidRPr="008C3753">
              <w:t>TDLC300-100 Low</w:t>
            </w:r>
          </w:p>
        </w:tc>
        <w:tc>
          <w:tcPr>
            <w:tcW w:w="1374" w:type="dxa"/>
          </w:tcPr>
          <w:p w14:paraId="1A2E9351" w14:textId="4207E3A2" w:rsidR="00A7146A" w:rsidRPr="008C3753" w:rsidRDefault="00A7146A" w:rsidP="00A7146A">
            <w:pPr>
              <w:pStyle w:val="TAC"/>
            </w:pPr>
            <w:r w:rsidRPr="008C3753">
              <w:t>70 %</w:t>
            </w:r>
          </w:p>
        </w:tc>
        <w:tc>
          <w:tcPr>
            <w:tcW w:w="1418" w:type="dxa"/>
          </w:tcPr>
          <w:p w14:paraId="07D6415A" w14:textId="43B4A34E" w:rsidR="00A7146A" w:rsidRPr="008C3753" w:rsidRDefault="00A7146A" w:rsidP="00A7146A">
            <w:pPr>
              <w:pStyle w:val="TAC"/>
              <w:rPr>
                <w:lang w:eastAsia="zh-CN"/>
              </w:rPr>
            </w:pPr>
            <w:r w:rsidRPr="008C3753">
              <w:rPr>
                <w:lang w:eastAsia="zh-CN"/>
              </w:rPr>
              <w:t>G-FR1-A4-25</w:t>
            </w:r>
          </w:p>
        </w:tc>
        <w:tc>
          <w:tcPr>
            <w:tcW w:w="1153" w:type="dxa"/>
          </w:tcPr>
          <w:p w14:paraId="4195D2A4" w14:textId="03E9BEEE" w:rsidR="00A7146A" w:rsidRPr="008C3753" w:rsidRDefault="00A7146A" w:rsidP="00A7146A">
            <w:pPr>
              <w:pStyle w:val="TAC"/>
            </w:pPr>
            <w:r w:rsidRPr="008C3753">
              <w:t>pos1</w:t>
            </w:r>
          </w:p>
        </w:tc>
        <w:tc>
          <w:tcPr>
            <w:tcW w:w="828" w:type="dxa"/>
          </w:tcPr>
          <w:p w14:paraId="2BBEB938" w14:textId="394E70E6" w:rsidR="00A7146A" w:rsidRPr="008C3753" w:rsidRDefault="00A7146A" w:rsidP="00A7146A">
            <w:pPr>
              <w:pStyle w:val="TAC"/>
            </w:pPr>
            <w:r w:rsidRPr="008C3753">
              <w:t>19.2</w:t>
            </w:r>
          </w:p>
        </w:tc>
      </w:tr>
      <w:tr w:rsidR="00A7146A" w:rsidRPr="008C3753" w14:paraId="674F6EDE" w14:textId="77777777" w:rsidTr="00A7146A">
        <w:trPr>
          <w:cantSplit/>
          <w:jc w:val="center"/>
        </w:trPr>
        <w:tc>
          <w:tcPr>
            <w:tcW w:w="1007" w:type="dxa"/>
            <w:tcBorders>
              <w:top w:val="nil"/>
              <w:bottom w:val="nil"/>
            </w:tcBorders>
            <w:shd w:val="clear" w:color="auto" w:fill="auto"/>
          </w:tcPr>
          <w:p w14:paraId="426B7C43" w14:textId="77777777" w:rsidR="00A7146A" w:rsidRPr="008C3753" w:rsidRDefault="00A7146A" w:rsidP="00A7146A">
            <w:pPr>
              <w:pStyle w:val="TAC"/>
            </w:pPr>
            <w:r w:rsidRPr="008C3753">
              <w:t>2</w:t>
            </w:r>
          </w:p>
        </w:tc>
        <w:tc>
          <w:tcPr>
            <w:tcW w:w="1085" w:type="dxa"/>
            <w:tcBorders>
              <w:bottom w:val="nil"/>
            </w:tcBorders>
            <w:shd w:val="clear" w:color="auto" w:fill="auto"/>
          </w:tcPr>
          <w:p w14:paraId="308AED8F" w14:textId="77777777" w:rsidR="00A7146A" w:rsidRPr="008C3753" w:rsidRDefault="00A7146A" w:rsidP="00A7146A">
            <w:pPr>
              <w:pStyle w:val="TAC"/>
            </w:pPr>
            <w:r w:rsidRPr="008C3753">
              <w:t>4</w:t>
            </w:r>
          </w:p>
        </w:tc>
        <w:tc>
          <w:tcPr>
            <w:tcW w:w="861" w:type="dxa"/>
          </w:tcPr>
          <w:p w14:paraId="5CC84AE8" w14:textId="114E097D" w:rsidR="00A7146A" w:rsidRPr="008C3753" w:rsidRDefault="00A7146A" w:rsidP="00A7146A">
            <w:pPr>
              <w:pStyle w:val="TAC"/>
              <w:rPr>
                <w:rFonts w:cs="Arial"/>
              </w:rPr>
            </w:pPr>
            <w:r w:rsidRPr="008C3753">
              <w:t>Normal</w:t>
            </w:r>
          </w:p>
        </w:tc>
        <w:tc>
          <w:tcPr>
            <w:tcW w:w="1905" w:type="dxa"/>
          </w:tcPr>
          <w:p w14:paraId="0AEE9CD2" w14:textId="79CEC365" w:rsidR="00A7146A" w:rsidRPr="008C3753" w:rsidRDefault="00A7146A" w:rsidP="00A7146A">
            <w:pPr>
              <w:pStyle w:val="TAC"/>
            </w:pPr>
            <w:r w:rsidRPr="008C3753">
              <w:t>TDLB100-400 Low</w:t>
            </w:r>
          </w:p>
        </w:tc>
        <w:tc>
          <w:tcPr>
            <w:tcW w:w="1374" w:type="dxa"/>
          </w:tcPr>
          <w:p w14:paraId="7F02E566" w14:textId="0C2AE25F" w:rsidR="00A7146A" w:rsidRPr="008C3753" w:rsidRDefault="00A7146A" w:rsidP="00A7146A">
            <w:pPr>
              <w:pStyle w:val="TAC"/>
            </w:pPr>
            <w:r w:rsidRPr="008C3753">
              <w:t>70 %</w:t>
            </w:r>
          </w:p>
        </w:tc>
        <w:tc>
          <w:tcPr>
            <w:tcW w:w="1418" w:type="dxa"/>
          </w:tcPr>
          <w:p w14:paraId="2D277457" w14:textId="643B008B" w:rsidR="00A7146A" w:rsidRPr="008C3753" w:rsidRDefault="00A7146A" w:rsidP="00A7146A">
            <w:pPr>
              <w:pStyle w:val="TAC"/>
              <w:rPr>
                <w:lang w:eastAsia="zh-CN"/>
              </w:rPr>
            </w:pPr>
            <w:r w:rsidRPr="008C3753">
              <w:rPr>
                <w:lang w:eastAsia="zh-CN"/>
              </w:rPr>
              <w:t>G-FR1-A3-25</w:t>
            </w:r>
          </w:p>
        </w:tc>
        <w:tc>
          <w:tcPr>
            <w:tcW w:w="1153" w:type="dxa"/>
          </w:tcPr>
          <w:p w14:paraId="5DA6F1DD" w14:textId="4690D0E1" w:rsidR="00A7146A" w:rsidRPr="008C3753" w:rsidRDefault="00A7146A" w:rsidP="00A7146A">
            <w:pPr>
              <w:pStyle w:val="TAC"/>
            </w:pPr>
            <w:r w:rsidRPr="008C3753">
              <w:t>pos1</w:t>
            </w:r>
          </w:p>
        </w:tc>
        <w:tc>
          <w:tcPr>
            <w:tcW w:w="828" w:type="dxa"/>
          </w:tcPr>
          <w:p w14:paraId="68999754" w14:textId="3CAA0F4C" w:rsidR="00A7146A" w:rsidRPr="008C3753" w:rsidRDefault="00A7146A" w:rsidP="00A7146A">
            <w:pPr>
              <w:pStyle w:val="TAC"/>
            </w:pPr>
            <w:r w:rsidRPr="008C3753">
              <w:t>-1.4</w:t>
            </w:r>
          </w:p>
        </w:tc>
      </w:tr>
      <w:tr w:rsidR="00A7146A" w:rsidRPr="008C3753" w14:paraId="18CA819C" w14:textId="77777777" w:rsidTr="00A7146A">
        <w:trPr>
          <w:cantSplit/>
          <w:jc w:val="center"/>
        </w:trPr>
        <w:tc>
          <w:tcPr>
            <w:tcW w:w="1007" w:type="dxa"/>
            <w:tcBorders>
              <w:top w:val="nil"/>
              <w:bottom w:val="nil"/>
            </w:tcBorders>
            <w:shd w:val="clear" w:color="auto" w:fill="auto"/>
          </w:tcPr>
          <w:p w14:paraId="6D5D36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BFDF680" w14:textId="77777777" w:rsidR="00A7146A" w:rsidRPr="008C3753" w:rsidRDefault="00A7146A" w:rsidP="00A7146A">
            <w:pPr>
              <w:pStyle w:val="TAC"/>
            </w:pPr>
          </w:p>
        </w:tc>
        <w:tc>
          <w:tcPr>
            <w:tcW w:w="861" w:type="dxa"/>
          </w:tcPr>
          <w:p w14:paraId="48E64C90" w14:textId="63199BFE" w:rsidR="00A7146A" w:rsidRPr="008C3753" w:rsidRDefault="00A7146A" w:rsidP="00A7146A">
            <w:pPr>
              <w:pStyle w:val="TAC"/>
              <w:rPr>
                <w:rFonts w:cs="Arial"/>
              </w:rPr>
            </w:pPr>
            <w:r w:rsidRPr="008C3753">
              <w:t>Normal</w:t>
            </w:r>
          </w:p>
        </w:tc>
        <w:tc>
          <w:tcPr>
            <w:tcW w:w="1905" w:type="dxa"/>
          </w:tcPr>
          <w:p w14:paraId="461415C4" w14:textId="688240C1" w:rsidR="00A7146A" w:rsidRPr="008C3753" w:rsidRDefault="00A7146A" w:rsidP="00A7146A">
            <w:pPr>
              <w:pStyle w:val="TAC"/>
            </w:pPr>
            <w:r w:rsidRPr="008C3753">
              <w:t>TDLC300-100 Low</w:t>
            </w:r>
          </w:p>
        </w:tc>
        <w:tc>
          <w:tcPr>
            <w:tcW w:w="1374" w:type="dxa"/>
          </w:tcPr>
          <w:p w14:paraId="0B93D7CC" w14:textId="67FB1203" w:rsidR="00A7146A" w:rsidRPr="008C3753" w:rsidRDefault="00A7146A" w:rsidP="00A7146A">
            <w:pPr>
              <w:pStyle w:val="TAC"/>
            </w:pPr>
            <w:r w:rsidRPr="008C3753">
              <w:t>70 %</w:t>
            </w:r>
          </w:p>
        </w:tc>
        <w:tc>
          <w:tcPr>
            <w:tcW w:w="1418" w:type="dxa"/>
          </w:tcPr>
          <w:p w14:paraId="41CA6D8C" w14:textId="25EEFE7E" w:rsidR="00A7146A" w:rsidRPr="008C3753" w:rsidRDefault="00A7146A" w:rsidP="00A7146A">
            <w:pPr>
              <w:pStyle w:val="TAC"/>
              <w:rPr>
                <w:lang w:eastAsia="zh-CN"/>
              </w:rPr>
            </w:pPr>
            <w:r w:rsidRPr="008C3753">
              <w:rPr>
                <w:lang w:eastAsia="zh-CN"/>
              </w:rPr>
              <w:t>G-FR1-A4-25</w:t>
            </w:r>
          </w:p>
        </w:tc>
        <w:tc>
          <w:tcPr>
            <w:tcW w:w="1153" w:type="dxa"/>
          </w:tcPr>
          <w:p w14:paraId="0DD975CB" w14:textId="5CA5F5D9" w:rsidR="00A7146A" w:rsidRPr="008C3753" w:rsidRDefault="00A7146A" w:rsidP="00A7146A">
            <w:pPr>
              <w:pStyle w:val="TAC"/>
            </w:pPr>
            <w:r w:rsidRPr="008C3753">
              <w:t>pos1</w:t>
            </w:r>
          </w:p>
        </w:tc>
        <w:tc>
          <w:tcPr>
            <w:tcW w:w="828" w:type="dxa"/>
          </w:tcPr>
          <w:p w14:paraId="6A88AFBB" w14:textId="65D56A02" w:rsidR="00A7146A" w:rsidRPr="008C3753" w:rsidRDefault="00A7146A" w:rsidP="00A7146A">
            <w:pPr>
              <w:pStyle w:val="TAC"/>
            </w:pPr>
            <w:r w:rsidRPr="008C3753">
              <w:t>12.0</w:t>
            </w:r>
          </w:p>
        </w:tc>
      </w:tr>
      <w:tr w:rsidR="00A7146A" w:rsidRPr="008C3753" w14:paraId="5220157D" w14:textId="77777777" w:rsidTr="00A7146A">
        <w:trPr>
          <w:cantSplit/>
          <w:jc w:val="center"/>
        </w:trPr>
        <w:tc>
          <w:tcPr>
            <w:tcW w:w="1007" w:type="dxa"/>
            <w:tcBorders>
              <w:top w:val="nil"/>
              <w:bottom w:val="nil"/>
            </w:tcBorders>
            <w:shd w:val="clear" w:color="auto" w:fill="auto"/>
          </w:tcPr>
          <w:p w14:paraId="2BDB0DFF" w14:textId="77777777" w:rsidR="00A7146A" w:rsidRPr="008C3753" w:rsidRDefault="00A7146A" w:rsidP="00A7146A">
            <w:pPr>
              <w:pStyle w:val="TAC"/>
            </w:pPr>
          </w:p>
        </w:tc>
        <w:tc>
          <w:tcPr>
            <w:tcW w:w="1085" w:type="dxa"/>
            <w:tcBorders>
              <w:bottom w:val="nil"/>
            </w:tcBorders>
            <w:shd w:val="clear" w:color="auto" w:fill="auto"/>
          </w:tcPr>
          <w:p w14:paraId="0DB4BEB1" w14:textId="77777777" w:rsidR="00A7146A" w:rsidRPr="008C3753" w:rsidRDefault="00A7146A" w:rsidP="00A7146A">
            <w:pPr>
              <w:pStyle w:val="TAC"/>
            </w:pPr>
            <w:r w:rsidRPr="008C3753">
              <w:t>8</w:t>
            </w:r>
          </w:p>
        </w:tc>
        <w:tc>
          <w:tcPr>
            <w:tcW w:w="861" w:type="dxa"/>
          </w:tcPr>
          <w:p w14:paraId="6A04319D" w14:textId="4750C94F" w:rsidR="00A7146A" w:rsidRPr="008C3753" w:rsidRDefault="00A7146A" w:rsidP="00A7146A">
            <w:pPr>
              <w:pStyle w:val="TAC"/>
              <w:rPr>
                <w:rFonts w:cs="Arial"/>
              </w:rPr>
            </w:pPr>
            <w:r w:rsidRPr="008C3753">
              <w:t>Normal</w:t>
            </w:r>
          </w:p>
        </w:tc>
        <w:tc>
          <w:tcPr>
            <w:tcW w:w="1905" w:type="dxa"/>
          </w:tcPr>
          <w:p w14:paraId="3DF03F68" w14:textId="0147BBD6" w:rsidR="00A7146A" w:rsidRPr="008C3753" w:rsidRDefault="00A7146A" w:rsidP="00A7146A">
            <w:pPr>
              <w:pStyle w:val="TAC"/>
            </w:pPr>
            <w:r w:rsidRPr="008C3753">
              <w:t>TDLB100-400 Low</w:t>
            </w:r>
          </w:p>
        </w:tc>
        <w:tc>
          <w:tcPr>
            <w:tcW w:w="1374" w:type="dxa"/>
          </w:tcPr>
          <w:p w14:paraId="44BD5DC9" w14:textId="37FDB5F1" w:rsidR="00A7146A" w:rsidRPr="008C3753" w:rsidRDefault="00A7146A" w:rsidP="00A7146A">
            <w:pPr>
              <w:pStyle w:val="TAC"/>
            </w:pPr>
            <w:r w:rsidRPr="008C3753">
              <w:t>70 %</w:t>
            </w:r>
          </w:p>
        </w:tc>
        <w:tc>
          <w:tcPr>
            <w:tcW w:w="1418" w:type="dxa"/>
          </w:tcPr>
          <w:p w14:paraId="2FC3BC2A" w14:textId="1B39B70B" w:rsidR="00A7146A" w:rsidRPr="008C3753" w:rsidRDefault="00A7146A" w:rsidP="00A7146A">
            <w:pPr>
              <w:pStyle w:val="TAC"/>
              <w:rPr>
                <w:lang w:eastAsia="zh-CN"/>
              </w:rPr>
            </w:pPr>
            <w:r w:rsidRPr="008C3753">
              <w:rPr>
                <w:lang w:eastAsia="zh-CN"/>
              </w:rPr>
              <w:t>G-FR1-A3-25</w:t>
            </w:r>
          </w:p>
        </w:tc>
        <w:tc>
          <w:tcPr>
            <w:tcW w:w="1153" w:type="dxa"/>
          </w:tcPr>
          <w:p w14:paraId="0316706D" w14:textId="102FF3CC" w:rsidR="00A7146A" w:rsidRPr="008C3753" w:rsidRDefault="00A7146A" w:rsidP="00A7146A">
            <w:pPr>
              <w:pStyle w:val="TAC"/>
            </w:pPr>
            <w:r w:rsidRPr="008C3753">
              <w:t>pos1</w:t>
            </w:r>
          </w:p>
        </w:tc>
        <w:tc>
          <w:tcPr>
            <w:tcW w:w="828" w:type="dxa"/>
          </w:tcPr>
          <w:p w14:paraId="0EE3BEEC" w14:textId="1AA88193" w:rsidR="00A7146A" w:rsidRPr="008C3753" w:rsidRDefault="00A7146A" w:rsidP="00A7146A">
            <w:pPr>
              <w:pStyle w:val="TAC"/>
            </w:pPr>
            <w:r w:rsidRPr="008C3753">
              <w:t>-4.4</w:t>
            </w:r>
          </w:p>
        </w:tc>
      </w:tr>
      <w:tr w:rsidR="00A7146A" w:rsidRPr="008C3753" w14:paraId="420BEF0B" w14:textId="77777777" w:rsidTr="00A7146A">
        <w:trPr>
          <w:cantSplit/>
          <w:jc w:val="center"/>
        </w:trPr>
        <w:tc>
          <w:tcPr>
            <w:tcW w:w="1007" w:type="dxa"/>
            <w:tcBorders>
              <w:top w:val="nil"/>
            </w:tcBorders>
            <w:shd w:val="clear" w:color="auto" w:fill="auto"/>
          </w:tcPr>
          <w:p w14:paraId="33E53E44" w14:textId="77777777" w:rsidR="00A7146A" w:rsidRPr="008C3753" w:rsidRDefault="00A7146A" w:rsidP="00A7146A">
            <w:pPr>
              <w:pStyle w:val="TAC"/>
            </w:pPr>
          </w:p>
        </w:tc>
        <w:tc>
          <w:tcPr>
            <w:tcW w:w="1085" w:type="dxa"/>
            <w:tcBorders>
              <w:top w:val="nil"/>
            </w:tcBorders>
            <w:shd w:val="clear" w:color="auto" w:fill="auto"/>
          </w:tcPr>
          <w:p w14:paraId="7C929915" w14:textId="77777777" w:rsidR="00A7146A" w:rsidRPr="008C3753" w:rsidRDefault="00A7146A" w:rsidP="00A7146A">
            <w:pPr>
              <w:pStyle w:val="TAC"/>
            </w:pPr>
          </w:p>
        </w:tc>
        <w:tc>
          <w:tcPr>
            <w:tcW w:w="861" w:type="dxa"/>
          </w:tcPr>
          <w:p w14:paraId="1F07A76D" w14:textId="4D7F9B2D" w:rsidR="00A7146A" w:rsidRPr="008C3753" w:rsidRDefault="00A7146A" w:rsidP="00A7146A">
            <w:pPr>
              <w:pStyle w:val="TAC"/>
              <w:rPr>
                <w:rFonts w:cs="Arial"/>
              </w:rPr>
            </w:pPr>
            <w:r w:rsidRPr="008C3753">
              <w:t>Normal</w:t>
            </w:r>
          </w:p>
        </w:tc>
        <w:tc>
          <w:tcPr>
            <w:tcW w:w="1905" w:type="dxa"/>
          </w:tcPr>
          <w:p w14:paraId="03AED08D" w14:textId="3370DEB9" w:rsidR="00A7146A" w:rsidRPr="008C3753" w:rsidRDefault="00A7146A" w:rsidP="00A7146A">
            <w:pPr>
              <w:pStyle w:val="TAC"/>
            </w:pPr>
            <w:r w:rsidRPr="008C3753">
              <w:t>TDLC300-100 Low</w:t>
            </w:r>
          </w:p>
        </w:tc>
        <w:tc>
          <w:tcPr>
            <w:tcW w:w="1374" w:type="dxa"/>
          </w:tcPr>
          <w:p w14:paraId="64835D6E" w14:textId="0C1D1CBA" w:rsidR="00A7146A" w:rsidRPr="008C3753" w:rsidRDefault="00A7146A" w:rsidP="00A7146A">
            <w:pPr>
              <w:pStyle w:val="TAC"/>
            </w:pPr>
            <w:r w:rsidRPr="008C3753">
              <w:t>70 %</w:t>
            </w:r>
          </w:p>
        </w:tc>
        <w:tc>
          <w:tcPr>
            <w:tcW w:w="1418" w:type="dxa"/>
          </w:tcPr>
          <w:p w14:paraId="1EA4253F" w14:textId="53E3C3EA" w:rsidR="00A7146A" w:rsidRPr="008C3753" w:rsidRDefault="00A7146A" w:rsidP="00A7146A">
            <w:pPr>
              <w:pStyle w:val="TAC"/>
              <w:rPr>
                <w:lang w:eastAsia="zh-CN"/>
              </w:rPr>
            </w:pPr>
            <w:r w:rsidRPr="008C3753">
              <w:rPr>
                <w:lang w:eastAsia="zh-CN"/>
              </w:rPr>
              <w:t>G-FR1-A4-25</w:t>
            </w:r>
          </w:p>
        </w:tc>
        <w:tc>
          <w:tcPr>
            <w:tcW w:w="1153" w:type="dxa"/>
          </w:tcPr>
          <w:p w14:paraId="1A35A506" w14:textId="63DFD8A0" w:rsidR="00A7146A" w:rsidRPr="008C3753" w:rsidRDefault="00A7146A" w:rsidP="00A7146A">
            <w:pPr>
              <w:pStyle w:val="TAC"/>
            </w:pPr>
            <w:r w:rsidRPr="008C3753">
              <w:t>pos1</w:t>
            </w:r>
          </w:p>
        </w:tc>
        <w:tc>
          <w:tcPr>
            <w:tcW w:w="828" w:type="dxa"/>
          </w:tcPr>
          <w:p w14:paraId="1708A76E" w14:textId="1D864C31" w:rsidR="00A7146A" w:rsidRPr="008C3753" w:rsidRDefault="00A7146A" w:rsidP="00A7146A">
            <w:pPr>
              <w:pStyle w:val="TAC"/>
            </w:pPr>
            <w:r w:rsidRPr="008C3753">
              <w:t>7.8</w:t>
            </w:r>
          </w:p>
        </w:tc>
      </w:tr>
    </w:tbl>
    <w:p w14:paraId="5EDE48CB" w14:textId="77777777" w:rsidR="00A7146A" w:rsidRPr="008C3753" w:rsidRDefault="00A7146A" w:rsidP="00A7146A">
      <w:pPr>
        <w:rPr>
          <w:rFonts w:eastAsia="Malgun Gothic"/>
          <w:lang w:eastAsia="zh-CN"/>
        </w:rPr>
      </w:pPr>
    </w:p>
    <w:p w14:paraId="406EE1CC" w14:textId="3D74875E" w:rsidR="008C01E6" w:rsidRPr="008C3753" w:rsidRDefault="008C01E6" w:rsidP="008C01E6">
      <w:pPr>
        <w:pStyle w:val="TH"/>
        <w:rPr>
          <w:rFonts w:eastAsia="Malgun Gothic"/>
          <w:lang w:eastAsia="zh-CN"/>
        </w:rPr>
      </w:pPr>
      <w:r w:rsidRPr="008C3753">
        <w:rPr>
          <w:rFonts w:eastAsia="Malgun Gothic"/>
        </w:rPr>
        <w:lastRenderedPageBreak/>
        <w:t>Table 8.2.1.5-5: Test requirements for PUSCH</w:t>
      </w:r>
      <w:r w:rsidR="00C91BBD" w:rsidRPr="008C3753">
        <w:rPr>
          <w:rFonts w:eastAsia="Malgun Gothic" w:hint="eastAsia"/>
          <w:lang w:eastAsia="zh-CN"/>
        </w:rPr>
        <w:t xml:space="preserve"> with </w:t>
      </w:r>
      <w:r w:rsidR="00C91BBD" w:rsidRPr="008C3753">
        <w:rPr>
          <w:rFonts w:eastAsiaTheme="minorEastAsia" w:hint="eastAsia"/>
          <w:lang w:eastAsia="zh-CN"/>
        </w:rPr>
        <w:t>7</w:t>
      </w:r>
      <w:r w:rsidR="00C91BBD" w:rsidRPr="008C3753">
        <w:rPr>
          <w:rFonts w:eastAsia="Malgun Gothic" w:hint="eastAsia"/>
          <w:lang w:eastAsia="zh-CN"/>
        </w:rPr>
        <w:t>0% of maximum throughput</w:t>
      </w:r>
      <w:r w:rsidRPr="008C3753">
        <w:rPr>
          <w:rFonts w:eastAsia="Malgun Gothic"/>
        </w:rPr>
        <w:t>, Type A, 20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B3D5487" w14:textId="77777777" w:rsidTr="00A7146A">
        <w:trPr>
          <w:cantSplit/>
          <w:jc w:val="center"/>
        </w:trPr>
        <w:tc>
          <w:tcPr>
            <w:tcW w:w="1007" w:type="dxa"/>
            <w:tcBorders>
              <w:bottom w:val="single" w:sz="4" w:space="0" w:color="auto"/>
            </w:tcBorders>
          </w:tcPr>
          <w:p w14:paraId="3798EA84"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0699CE7" w14:textId="77777777" w:rsidR="00A7146A" w:rsidRPr="008C3753" w:rsidRDefault="00A7146A" w:rsidP="00A7146A">
            <w:pPr>
              <w:pStyle w:val="TAH"/>
            </w:pPr>
            <w:r w:rsidRPr="008C3753">
              <w:t>Number of RX antennas</w:t>
            </w:r>
          </w:p>
        </w:tc>
        <w:tc>
          <w:tcPr>
            <w:tcW w:w="858" w:type="dxa"/>
          </w:tcPr>
          <w:p w14:paraId="6EB50050" w14:textId="77777777" w:rsidR="00A7146A" w:rsidRPr="008C3753" w:rsidRDefault="00A7146A" w:rsidP="00A7146A">
            <w:pPr>
              <w:pStyle w:val="TAH"/>
            </w:pPr>
            <w:r w:rsidRPr="008C3753">
              <w:t>Cyclic prefix</w:t>
            </w:r>
          </w:p>
        </w:tc>
        <w:tc>
          <w:tcPr>
            <w:tcW w:w="1906" w:type="dxa"/>
          </w:tcPr>
          <w:p w14:paraId="30D9F852"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3518425F" w14:textId="77777777" w:rsidR="00A7146A" w:rsidRPr="008C3753" w:rsidRDefault="00A7146A" w:rsidP="00A7146A">
            <w:pPr>
              <w:pStyle w:val="TAH"/>
            </w:pPr>
            <w:r w:rsidRPr="008C3753">
              <w:t>Fraction of maximum throughput</w:t>
            </w:r>
          </w:p>
        </w:tc>
        <w:tc>
          <w:tcPr>
            <w:tcW w:w="1418" w:type="dxa"/>
          </w:tcPr>
          <w:p w14:paraId="7EB71584" w14:textId="77777777" w:rsidR="00A7146A" w:rsidRPr="008C3753" w:rsidRDefault="00A7146A" w:rsidP="00A7146A">
            <w:pPr>
              <w:pStyle w:val="TAH"/>
            </w:pPr>
            <w:r w:rsidRPr="008C3753">
              <w:t>FRC</w:t>
            </w:r>
            <w:r w:rsidRPr="008C3753">
              <w:br/>
              <w:t>(annex A)</w:t>
            </w:r>
          </w:p>
        </w:tc>
        <w:tc>
          <w:tcPr>
            <w:tcW w:w="1152" w:type="dxa"/>
          </w:tcPr>
          <w:p w14:paraId="50C17571" w14:textId="77777777" w:rsidR="00A7146A" w:rsidRPr="008C3753" w:rsidRDefault="00A7146A" w:rsidP="00A7146A">
            <w:pPr>
              <w:pStyle w:val="TAH"/>
            </w:pPr>
            <w:r w:rsidRPr="008C3753">
              <w:t>Additional DM-RS position</w:t>
            </w:r>
          </w:p>
        </w:tc>
        <w:tc>
          <w:tcPr>
            <w:tcW w:w="829" w:type="dxa"/>
          </w:tcPr>
          <w:p w14:paraId="28C36012" w14:textId="77777777" w:rsidR="00A7146A" w:rsidRPr="008C3753" w:rsidRDefault="00A7146A" w:rsidP="00A7146A">
            <w:pPr>
              <w:pStyle w:val="TAH"/>
            </w:pPr>
            <w:r w:rsidRPr="008C3753">
              <w:t>SNR</w:t>
            </w:r>
          </w:p>
          <w:p w14:paraId="6A495B38" w14:textId="77777777" w:rsidR="00A7146A" w:rsidRPr="008C3753" w:rsidRDefault="00A7146A" w:rsidP="00A7146A">
            <w:pPr>
              <w:pStyle w:val="TAH"/>
            </w:pPr>
            <w:r w:rsidRPr="008C3753">
              <w:t>(dB)</w:t>
            </w:r>
          </w:p>
        </w:tc>
      </w:tr>
      <w:tr w:rsidR="00A7146A" w:rsidRPr="008C3753" w14:paraId="464A3337" w14:textId="77777777" w:rsidTr="00A7146A">
        <w:trPr>
          <w:cantSplit/>
          <w:jc w:val="center"/>
        </w:trPr>
        <w:tc>
          <w:tcPr>
            <w:tcW w:w="1007" w:type="dxa"/>
            <w:tcBorders>
              <w:bottom w:val="nil"/>
            </w:tcBorders>
            <w:shd w:val="clear" w:color="auto" w:fill="auto"/>
          </w:tcPr>
          <w:p w14:paraId="1AE08913" w14:textId="77777777" w:rsidR="00A7146A" w:rsidRPr="008C3753" w:rsidRDefault="00A7146A" w:rsidP="00A7146A">
            <w:pPr>
              <w:pStyle w:val="TAC"/>
            </w:pPr>
          </w:p>
        </w:tc>
        <w:tc>
          <w:tcPr>
            <w:tcW w:w="1085" w:type="dxa"/>
            <w:tcBorders>
              <w:bottom w:val="nil"/>
            </w:tcBorders>
            <w:shd w:val="clear" w:color="auto" w:fill="auto"/>
          </w:tcPr>
          <w:p w14:paraId="32F76310" w14:textId="77777777" w:rsidR="00A7146A" w:rsidRPr="008C3753" w:rsidRDefault="00A7146A" w:rsidP="00A7146A">
            <w:pPr>
              <w:pStyle w:val="TAC"/>
            </w:pPr>
          </w:p>
        </w:tc>
        <w:tc>
          <w:tcPr>
            <w:tcW w:w="858" w:type="dxa"/>
          </w:tcPr>
          <w:p w14:paraId="57A02963" w14:textId="2768787C" w:rsidR="00A7146A" w:rsidRPr="008C3753" w:rsidRDefault="00A7146A" w:rsidP="00A7146A">
            <w:pPr>
              <w:pStyle w:val="TAC"/>
            </w:pPr>
            <w:r w:rsidRPr="008C3753">
              <w:t>Normal</w:t>
            </w:r>
          </w:p>
        </w:tc>
        <w:tc>
          <w:tcPr>
            <w:tcW w:w="1906" w:type="dxa"/>
          </w:tcPr>
          <w:p w14:paraId="3660AD3B" w14:textId="6DE2E504" w:rsidR="00A7146A" w:rsidRPr="008C3753" w:rsidRDefault="00A7146A" w:rsidP="00A7146A">
            <w:pPr>
              <w:pStyle w:val="TAC"/>
              <w:rPr>
                <w:lang w:val="fr-FR"/>
              </w:rPr>
            </w:pPr>
            <w:r w:rsidRPr="008C3753">
              <w:t>TDLB100-400 Low</w:t>
            </w:r>
          </w:p>
        </w:tc>
        <w:tc>
          <w:tcPr>
            <w:tcW w:w="1376" w:type="dxa"/>
          </w:tcPr>
          <w:p w14:paraId="35E28A59" w14:textId="3478BE98" w:rsidR="00A7146A" w:rsidRPr="008C3753" w:rsidRDefault="00A7146A" w:rsidP="00A7146A">
            <w:pPr>
              <w:pStyle w:val="TAC"/>
            </w:pPr>
            <w:r w:rsidRPr="008C3753">
              <w:t>70 %</w:t>
            </w:r>
          </w:p>
        </w:tc>
        <w:tc>
          <w:tcPr>
            <w:tcW w:w="1418" w:type="dxa"/>
          </w:tcPr>
          <w:p w14:paraId="4EE250F9" w14:textId="173495AD" w:rsidR="00A7146A" w:rsidRPr="008C3753" w:rsidRDefault="00A7146A" w:rsidP="00A7146A">
            <w:pPr>
              <w:pStyle w:val="TAC"/>
            </w:pPr>
            <w:r w:rsidRPr="008C3753">
              <w:rPr>
                <w:lang w:eastAsia="zh-CN"/>
              </w:rPr>
              <w:t>G-FR1-A3-12</w:t>
            </w:r>
          </w:p>
        </w:tc>
        <w:tc>
          <w:tcPr>
            <w:tcW w:w="1152" w:type="dxa"/>
          </w:tcPr>
          <w:p w14:paraId="5B4935B9" w14:textId="575EDA20" w:rsidR="00A7146A" w:rsidRPr="008C3753" w:rsidRDefault="00A7146A" w:rsidP="00A7146A">
            <w:pPr>
              <w:pStyle w:val="TAC"/>
            </w:pPr>
            <w:r w:rsidRPr="008C3753">
              <w:t>pos1</w:t>
            </w:r>
          </w:p>
        </w:tc>
        <w:tc>
          <w:tcPr>
            <w:tcW w:w="829" w:type="dxa"/>
          </w:tcPr>
          <w:p w14:paraId="229EEF2C" w14:textId="6CE2D404" w:rsidR="00A7146A" w:rsidRPr="008C3753" w:rsidRDefault="00A7146A" w:rsidP="00A7146A">
            <w:pPr>
              <w:pStyle w:val="TAC"/>
            </w:pPr>
            <w:r w:rsidRPr="008C3753">
              <w:t>-2.3</w:t>
            </w:r>
          </w:p>
        </w:tc>
      </w:tr>
      <w:tr w:rsidR="00A7146A" w:rsidRPr="008C3753" w14:paraId="3CCB83FB" w14:textId="77777777" w:rsidTr="00A7146A">
        <w:trPr>
          <w:cantSplit/>
          <w:jc w:val="center"/>
        </w:trPr>
        <w:tc>
          <w:tcPr>
            <w:tcW w:w="1007" w:type="dxa"/>
            <w:tcBorders>
              <w:top w:val="nil"/>
              <w:bottom w:val="nil"/>
            </w:tcBorders>
            <w:shd w:val="clear" w:color="auto" w:fill="auto"/>
          </w:tcPr>
          <w:p w14:paraId="279BA2B8" w14:textId="77777777" w:rsidR="00A7146A" w:rsidRPr="008C3753" w:rsidRDefault="00A7146A" w:rsidP="00A7146A">
            <w:pPr>
              <w:pStyle w:val="TAC"/>
            </w:pPr>
          </w:p>
        </w:tc>
        <w:tc>
          <w:tcPr>
            <w:tcW w:w="1085" w:type="dxa"/>
            <w:tcBorders>
              <w:top w:val="nil"/>
              <w:bottom w:val="nil"/>
            </w:tcBorders>
            <w:shd w:val="clear" w:color="auto" w:fill="auto"/>
          </w:tcPr>
          <w:p w14:paraId="18BE293D" w14:textId="77777777" w:rsidR="00A7146A" w:rsidRPr="008C3753" w:rsidRDefault="00A7146A" w:rsidP="00A7146A">
            <w:pPr>
              <w:pStyle w:val="TAC"/>
            </w:pPr>
            <w:r w:rsidRPr="008C3753">
              <w:t>2</w:t>
            </w:r>
          </w:p>
        </w:tc>
        <w:tc>
          <w:tcPr>
            <w:tcW w:w="858" w:type="dxa"/>
          </w:tcPr>
          <w:p w14:paraId="5240CC12" w14:textId="54EC87DA" w:rsidR="00A7146A" w:rsidRPr="008C3753" w:rsidRDefault="00A7146A" w:rsidP="00A7146A">
            <w:pPr>
              <w:pStyle w:val="TAC"/>
              <w:rPr>
                <w:rFonts w:cs="Arial"/>
              </w:rPr>
            </w:pPr>
            <w:r w:rsidRPr="008C3753">
              <w:t>Normal</w:t>
            </w:r>
          </w:p>
        </w:tc>
        <w:tc>
          <w:tcPr>
            <w:tcW w:w="1906" w:type="dxa"/>
          </w:tcPr>
          <w:p w14:paraId="1AE1B040" w14:textId="11248D57" w:rsidR="00A7146A" w:rsidRPr="008C3753" w:rsidRDefault="00A7146A" w:rsidP="00A7146A">
            <w:pPr>
              <w:pStyle w:val="TAC"/>
            </w:pPr>
            <w:r w:rsidRPr="008C3753">
              <w:t>TDLC300-100 Low</w:t>
            </w:r>
          </w:p>
        </w:tc>
        <w:tc>
          <w:tcPr>
            <w:tcW w:w="1376" w:type="dxa"/>
          </w:tcPr>
          <w:p w14:paraId="5F333554" w14:textId="424EFF99" w:rsidR="00A7146A" w:rsidRPr="008C3753" w:rsidRDefault="00A7146A" w:rsidP="00A7146A">
            <w:pPr>
              <w:pStyle w:val="TAC"/>
            </w:pPr>
            <w:r w:rsidRPr="008C3753">
              <w:t>70 %</w:t>
            </w:r>
          </w:p>
        </w:tc>
        <w:tc>
          <w:tcPr>
            <w:tcW w:w="1418" w:type="dxa"/>
          </w:tcPr>
          <w:p w14:paraId="4A91CC8E" w14:textId="6BB064E0" w:rsidR="00A7146A" w:rsidRPr="008C3753" w:rsidRDefault="00A7146A" w:rsidP="00A7146A">
            <w:pPr>
              <w:pStyle w:val="TAC"/>
            </w:pPr>
            <w:r w:rsidRPr="008C3753">
              <w:rPr>
                <w:lang w:eastAsia="zh-CN"/>
              </w:rPr>
              <w:t>G-FR1-A4-12</w:t>
            </w:r>
          </w:p>
        </w:tc>
        <w:tc>
          <w:tcPr>
            <w:tcW w:w="1152" w:type="dxa"/>
          </w:tcPr>
          <w:p w14:paraId="566132C9" w14:textId="691ACC79" w:rsidR="00A7146A" w:rsidRPr="008C3753" w:rsidRDefault="00A7146A" w:rsidP="00A7146A">
            <w:pPr>
              <w:pStyle w:val="TAC"/>
            </w:pPr>
            <w:r w:rsidRPr="008C3753">
              <w:t>pos1</w:t>
            </w:r>
          </w:p>
        </w:tc>
        <w:tc>
          <w:tcPr>
            <w:tcW w:w="829" w:type="dxa"/>
          </w:tcPr>
          <w:p w14:paraId="69E622A2" w14:textId="44233BC3" w:rsidR="00A7146A" w:rsidRPr="008C3753" w:rsidRDefault="00A7146A" w:rsidP="00A7146A">
            <w:pPr>
              <w:pStyle w:val="TAC"/>
            </w:pPr>
            <w:r w:rsidRPr="008C3753">
              <w:t>10.8</w:t>
            </w:r>
          </w:p>
        </w:tc>
      </w:tr>
      <w:tr w:rsidR="00A7146A" w:rsidRPr="008C3753" w14:paraId="34A88E4E" w14:textId="77777777" w:rsidTr="00A7146A">
        <w:trPr>
          <w:cantSplit/>
          <w:jc w:val="center"/>
        </w:trPr>
        <w:tc>
          <w:tcPr>
            <w:tcW w:w="1007" w:type="dxa"/>
            <w:tcBorders>
              <w:top w:val="nil"/>
              <w:bottom w:val="nil"/>
            </w:tcBorders>
            <w:shd w:val="clear" w:color="auto" w:fill="auto"/>
          </w:tcPr>
          <w:p w14:paraId="669319E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456D94A" w14:textId="77777777" w:rsidR="00A7146A" w:rsidRPr="008C3753" w:rsidRDefault="00A7146A" w:rsidP="00A7146A">
            <w:pPr>
              <w:pStyle w:val="TAC"/>
            </w:pPr>
          </w:p>
        </w:tc>
        <w:tc>
          <w:tcPr>
            <w:tcW w:w="858" w:type="dxa"/>
          </w:tcPr>
          <w:p w14:paraId="02DAC234" w14:textId="16B880B5" w:rsidR="00A7146A" w:rsidRPr="008C3753" w:rsidRDefault="00A7146A" w:rsidP="00A7146A">
            <w:pPr>
              <w:pStyle w:val="TAC"/>
              <w:rPr>
                <w:rFonts w:cs="Arial"/>
              </w:rPr>
            </w:pPr>
            <w:r w:rsidRPr="008C3753">
              <w:t>Normal</w:t>
            </w:r>
          </w:p>
        </w:tc>
        <w:tc>
          <w:tcPr>
            <w:tcW w:w="1906" w:type="dxa"/>
          </w:tcPr>
          <w:p w14:paraId="1D5901F6" w14:textId="3F2E6390" w:rsidR="00A7146A" w:rsidRPr="008C3753" w:rsidRDefault="00A7146A" w:rsidP="00A7146A">
            <w:pPr>
              <w:pStyle w:val="TAC"/>
            </w:pPr>
            <w:r w:rsidRPr="008C3753">
              <w:t>TDLA30-10 Low</w:t>
            </w:r>
          </w:p>
        </w:tc>
        <w:tc>
          <w:tcPr>
            <w:tcW w:w="1376" w:type="dxa"/>
          </w:tcPr>
          <w:p w14:paraId="7AACEF44" w14:textId="71AE73E9" w:rsidR="00A7146A" w:rsidRPr="008C3753" w:rsidRDefault="00A7146A" w:rsidP="00A7146A">
            <w:pPr>
              <w:pStyle w:val="TAC"/>
            </w:pPr>
            <w:r w:rsidRPr="008C3753">
              <w:t>70 %</w:t>
            </w:r>
          </w:p>
        </w:tc>
        <w:tc>
          <w:tcPr>
            <w:tcW w:w="1418" w:type="dxa"/>
          </w:tcPr>
          <w:p w14:paraId="5763FDAF" w14:textId="4CA1A15D" w:rsidR="00A7146A" w:rsidRPr="008C3753" w:rsidRDefault="00A7146A" w:rsidP="00A7146A">
            <w:pPr>
              <w:pStyle w:val="TAC"/>
            </w:pPr>
            <w:r w:rsidRPr="008C3753">
              <w:rPr>
                <w:lang w:eastAsia="zh-CN"/>
              </w:rPr>
              <w:t>G-FR1-A5-12</w:t>
            </w:r>
          </w:p>
        </w:tc>
        <w:tc>
          <w:tcPr>
            <w:tcW w:w="1152" w:type="dxa"/>
          </w:tcPr>
          <w:p w14:paraId="320817B0" w14:textId="6FB84007" w:rsidR="00A7146A" w:rsidRPr="008C3753" w:rsidRDefault="00A7146A" w:rsidP="00A7146A">
            <w:pPr>
              <w:pStyle w:val="TAC"/>
            </w:pPr>
            <w:r w:rsidRPr="008C3753">
              <w:t>pos1</w:t>
            </w:r>
          </w:p>
        </w:tc>
        <w:tc>
          <w:tcPr>
            <w:tcW w:w="829" w:type="dxa"/>
          </w:tcPr>
          <w:p w14:paraId="7B81911A" w14:textId="0A7D452E" w:rsidR="00A7146A" w:rsidRPr="008C3753" w:rsidRDefault="00A7146A" w:rsidP="00A7146A">
            <w:pPr>
              <w:pStyle w:val="TAC"/>
            </w:pPr>
            <w:r w:rsidRPr="008C3753">
              <w:t>13.1</w:t>
            </w:r>
          </w:p>
        </w:tc>
      </w:tr>
      <w:tr w:rsidR="00A7146A" w:rsidRPr="008C3753" w14:paraId="33B311F5" w14:textId="77777777" w:rsidTr="00A7146A">
        <w:trPr>
          <w:cantSplit/>
          <w:jc w:val="center"/>
        </w:trPr>
        <w:tc>
          <w:tcPr>
            <w:tcW w:w="1007" w:type="dxa"/>
            <w:tcBorders>
              <w:top w:val="nil"/>
              <w:bottom w:val="nil"/>
            </w:tcBorders>
            <w:shd w:val="clear" w:color="auto" w:fill="auto"/>
          </w:tcPr>
          <w:p w14:paraId="4168038D" w14:textId="77777777" w:rsidR="00A7146A" w:rsidRPr="008C3753" w:rsidRDefault="00A7146A" w:rsidP="00A7146A">
            <w:pPr>
              <w:pStyle w:val="TAC"/>
            </w:pPr>
          </w:p>
        </w:tc>
        <w:tc>
          <w:tcPr>
            <w:tcW w:w="1085" w:type="dxa"/>
            <w:tcBorders>
              <w:bottom w:val="nil"/>
            </w:tcBorders>
            <w:shd w:val="clear" w:color="auto" w:fill="auto"/>
          </w:tcPr>
          <w:p w14:paraId="4E5D216C" w14:textId="77777777" w:rsidR="00A7146A" w:rsidRPr="008C3753" w:rsidRDefault="00A7146A" w:rsidP="00A7146A">
            <w:pPr>
              <w:pStyle w:val="TAC"/>
            </w:pPr>
          </w:p>
        </w:tc>
        <w:tc>
          <w:tcPr>
            <w:tcW w:w="858" w:type="dxa"/>
          </w:tcPr>
          <w:p w14:paraId="65D806F8" w14:textId="02D3BA46" w:rsidR="00A7146A" w:rsidRPr="008C3753" w:rsidRDefault="00A7146A" w:rsidP="00A7146A">
            <w:pPr>
              <w:pStyle w:val="TAC"/>
              <w:rPr>
                <w:rFonts w:cs="Arial"/>
              </w:rPr>
            </w:pPr>
            <w:r w:rsidRPr="008C3753">
              <w:t>Normal</w:t>
            </w:r>
          </w:p>
        </w:tc>
        <w:tc>
          <w:tcPr>
            <w:tcW w:w="1906" w:type="dxa"/>
          </w:tcPr>
          <w:p w14:paraId="2B905706" w14:textId="0F9DCAA0" w:rsidR="00A7146A" w:rsidRPr="008C3753" w:rsidRDefault="00A7146A" w:rsidP="00A7146A">
            <w:pPr>
              <w:pStyle w:val="TAC"/>
            </w:pPr>
            <w:r w:rsidRPr="008C3753">
              <w:t>TDLB100-400 Low</w:t>
            </w:r>
          </w:p>
        </w:tc>
        <w:tc>
          <w:tcPr>
            <w:tcW w:w="1376" w:type="dxa"/>
          </w:tcPr>
          <w:p w14:paraId="5B674F7A" w14:textId="337322A3" w:rsidR="00A7146A" w:rsidRPr="008C3753" w:rsidRDefault="00A7146A" w:rsidP="00A7146A">
            <w:pPr>
              <w:pStyle w:val="TAC"/>
            </w:pPr>
            <w:r w:rsidRPr="008C3753">
              <w:t>70 %</w:t>
            </w:r>
          </w:p>
        </w:tc>
        <w:tc>
          <w:tcPr>
            <w:tcW w:w="1418" w:type="dxa"/>
          </w:tcPr>
          <w:p w14:paraId="2560F468" w14:textId="63048EC5" w:rsidR="00A7146A" w:rsidRPr="008C3753" w:rsidRDefault="00A7146A" w:rsidP="00A7146A">
            <w:pPr>
              <w:pStyle w:val="TAC"/>
            </w:pPr>
            <w:r w:rsidRPr="008C3753">
              <w:rPr>
                <w:lang w:eastAsia="zh-CN"/>
              </w:rPr>
              <w:t>G-FR1-A3-12</w:t>
            </w:r>
          </w:p>
        </w:tc>
        <w:tc>
          <w:tcPr>
            <w:tcW w:w="1152" w:type="dxa"/>
          </w:tcPr>
          <w:p w14:paraId="138D01A4" w14:textId="40E60750" w:rsidR="00A7146A" w:rsidRPr="008C3753" w:rsidRDefault="00A7146A" w:rsidP="00A7146A">
            <w:pPr>
              <w:pStyle w:val="TAC"/>
            </w:pPr>
            <w:r w:rsidRPr="008C3753">
              <w:t>pos1</w:t>
            </w:r>
          </w:p>
        </w:tc>
        <w:tc>
          <w:tcPr>
            <w:tcW w:w="829" w:type="dxa"/>
          </w:tcPr>
          <w:p w14:paraId="2384AB79" w14:textId="53B3698B" w:rsidR="00A7146A" w:rsidRPr="008C3753" w:rsidRDefault="00A7146A" w:rsidP="00A7146A">
            <w:pPr>
              <w:pStyle w:val="TAC"/>
            </w:pPr>
            <w:r w:rsidRPr="008C3753">
              <w:t>-5.4</w:t>
            </w:r>
          </w:p>
        </w:tc>
      </w:tr>
      <w:tr w:rsidR="00A7146A" w:rsidRPr="008C3753" w14:paraId="64042158" w14:textId="77777777" w:rsidTr="00A7146A">
        <w:trPr>
          <w:cantSplit/>
          <w:jc w:val="center"/>
        </w:trPr>
        <w:tc>
          <w:tcPr>
            <w:tcW w:w="1007" w:type="dxa"/>
            <w:tcBorders>
              <w:top w:val="nil"/>
              <w:bottom w:val="nil"/>
            </w:tcBorders>
            <w:shd w:val="clear" w:color="auto" w:fill="auto"/>
          </w:tcPr>
          <w:p w14:paraId="77C4A5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FC63F2" w14:textId="77777777" w:rsidR="00A7146A" w:rsidRPr="008C3753" w:rsidRDefault="00A7146A" w:rsidP="00A7146A">
            <w:pPr>
              <w:pStyle w:val="TAC"/>
            </w:pPr>
            <w:r w:rsidRPr="008C3753">
              <w:t>4</w:t>
            </w:r>
          </w:p>
        </w:tc>
        <w:tc>
          <w:tcPr>
            <w:tcW w:w="858" w:type="dxa"/>
          </w:tcPr>
          <w:p w14:paraId="669329BB" w14:textId="24E4DF67" w:rsidR="00A7146A" w:rsidRPr="008C3753" w:rsidRDefault="00A7146A" w:rsidP="00A7146A">
            <w:pPr>
              <w:pStyle w:val="TAC"/>
              <w:rPr>
                <w:rFonts w:cs="Arial"/>
              </w:rPr>
            </w:pPr>
            <w:r w:rsidRPr="008C3753">
              <w:t>Normal</w:t>
            </w:r>
          </w:p>
        </w:tc>
        <w:tc>
          <w:tcPr>
            <w:tcW w:w="1906" w:type="dxa"/>
          </w:tcPr>
          <w:p w14:paraId="36B4DD93" w14:textId="7B5B2717" w:rsidR="00A7146A" w:rsidRPr="008C3753" w:rsidRDefault="00A7146A" w:rsidP="00A7146A">
            <w:pPr>
              <w:pStyle w:val="TAC"/>
            </w:pPr>
            <w:r w:rsidRPr="008C3753">
              <w:t>TDLC300-100 Low</w:t>
            </w:r>
          </w:p>
        </w:tc>
        <w:tc>
          <w:tcPr>
            <w:tcW w:w="1376" w:type="dxa"/>
          </w:tcPr>
          <w:p w14:paraId="53A526CB" w14:textId="72F791CB" w:rsidR="00A7146A" w:rsidRPr="008C3753" w:rsidRDefault="00A7146A" w:rsidP="00A7146A">
            <w:pPr>
              <w:pStyle w:val="TAC"/>
            </w:pPr>
            <w:r w:rsidRPr="008C3753">
              <w:t>70 %</w:t>
            </w:r>
          </w:p>
        </w:tc>
        <w:tc>
          <w:tcPr>
            <w:tcW w:w="1418" w:type="dxa"/>
          </w:tcPr>
          <w:p w14:paraId="01CE2426" w14:textId="1EA0FD14" w:rsidR="00A7146A" w:rsidRPr="008C3753" w:rsidRDefault="00A7146A" w:rsidP="00A7146A">
            <w:pPr>
              <w:pStyle w:val="TAC"/>
            </w:pPr>
            <w:r w:rsidRPr="008C3753">
              <w:rPr>
                <w:lang w:eastAsia="zh-CN"/>
              </w:rPr>
              <w:t>G-FR1-A4-12</w:t>
            </w:r>
          </w:p>
        </w:tc>
        <w:tc>
          <w:tcPr>
            <w:tcW w:w="1152" w:type="dxa"/>
          </w:tcPr>
          <w:p w14:paraId="5C4D7695" w14:textId="2119A423" w:rsidR="00A7146A" w:rsidRPr="008C3753" w:rsidRDefault="00A7146A" w:rsidP="00A7146A">
            <w:pPr>
              <w:pStyle w:val="TAC"/>
            </w:pPr>
            <w:r w:rsidRPr="008C3753">
              <w:t>pos1</w:t>
            </w:r>
          </w:p>
        </w:tc>
        <w:tc>
          <w:tcPr>
            <w:tcW w:w="829" w:type="dxa"/>
          </w:tcPr>
          <w:p w14:paraId="22CB157D" w14:textId="6FBA8B35" w:rsidR="00A7146A" w:rsidRPr="008C3753" w:rsidRDefault="00A7146A" w:rsidP="00A7146A">
            <w:pPr>
              <w:pStyle w:val="TAC"/>
            </w:pPr>
            <w:r w:rsidRPr="008C3753">
              <w:t>7.0</w:t>
            </w:r>
          </w:p>
        </w:tc>
      </w:tr>
      <w:tr w:rsidR="00A7146A" w:rsidRPr="008C3753" w14:paraId="3496F94A" w14:textId="77777777" w:rsidTr="00A7146A">
        <w:trPr>
          <w:cantSplit/>
          <w:jc w:val="center"/>
        </w:trPr>
        <w:tc>
          <w:tcPr>
            <w:tcW w:w="1007" w:type="dxa"/>
            <w:tcBorders>
              <w:top w:val="nil"/>
              <w:bottom w:val="nil"/>
            </w:tcBorders>
            <w:shd w:val="clear" w:color="auto" w:fill="auto"/>
          </w:tcPr>
          <w:p w14:paraId="0D800B0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432FDA2" w14:textId="77777777" w:rsidR="00A7146A" w:rsidRPr="008C3753" w:rsidRDefault="00A7146A" w:rsidP="00A7146A">
            <w:pPr>
              <w:pStyle w:val="TAC"/>
            </w:pPr>
          </w:p>
        </w:tc>
        <w:tc>
          <w:tcPr>
            <w:tcW w:w="858" w:type="dxa"/>
          </w:tcPr>
          <w:p w14:paraId="3338E248" w14:textId="627B6ECE" w:rsidR="00A7146A" w:rsidRPr="008C3753" w:rsidRDefault="00A7146A" w:rsidP="00A7146A">
            <w:pPr>
              <w:pStyle w:val="TAC"/>
              <w:rPr>
                <w:rFonts w:cs="Arial"/>
              </w:rPr>
            </w:pPr>
            <w:r w:rsidRPr="008C3753">
              <w:t>Normal</w:t>
            </w:r>
          </w:p>
        </w:tc>
        <w:tc>
          <w:tcPr>
            <w:tcW w:w="1906" w:type="dxa"/>
          </w:tcPr>
          <w:p w14:paraId="284DA100" w14:textId="3456CD19" w:rsidR="00A7146A" w:rsidRPr="008C3753" w:rsidRDefault="00A7146A" w:rsidP="00A7146A">
            <w:pPr>
              <w:pStyle w:val="TAC"/>
            </w:pPr>
            <w:r w:rsidRPr="008C3753">
              <w:t>TDLA30-10 Low</w:t>
            </w:r>
          </w:p>
        </w:tc>
        <w:tc>
          <w:tcPr>
            <w:tcW w:w="1376" w:type="dxa"/>
          </w:tcPr>
          <w:p w14:paraId="4526435C" w14:textId="01070004" w:rsidR="00A7146A" w:rsidRPr="008C3753" w:rsidRDefault="00A7146A" w:rsidP="00A7146A">
            <w:pPr>
              <w:pStyle w:val="TAC"/>
            </w:pPr>
            <w:r w:rsidRPr="008C3753">
              <w:t>70 %</w:t>
            </w:r>
          </w:p>
        </w:tc>
        <w:tc>
          <w:tcPr>
            <w:tcW w:w="1418" w:type="dxa"/>
          </w:tcPr>
          <w:p w14:paraId="67F2E966" w14:textId="04985B52" w:rsidR="00A7146A" w:rsidRPr="008C3753" w:rsidRDefault="00A7146A" w:rsidP="00A7146A">
            <w:pPr>
              <w:pStyle w:val="TAC"/>
            </w:pPr>
            <w:r w:rsidRPr="008C3753">
              <w:rPr>
                <w:lang w:eastAsia="zh-CN"/>
              </w:rPr>
              <w:t>G-FR1-A5-12</w:t>
            </w:r>
          </w:p>
        </w:tc>
        <w:tc>
          <w:tcPr>
            <w:tcW w:w="1152" w:type="dxa"/>
          </w:tcPr>
          <w:p w14:paraId="6CF0EB1C" w14:textId="63F3FF4D" w:rsidR="00A7146A" w:rsidRPr="008C3753" w:rsidRDefault="00A7146A" w:rsidP="00A7146A">
            <w:pPr>
              <w:pStyle w:val="TAC"/>
            </w:pPr>
            <w:r w:rsidRPr="008C3753">
              <w:t>pos1</w:t>
            </w:r>
          </w:p>
        </w:tc>
        <w:tc>
          <w:tcPr>
            <w:tcW w:w="829" w:type="dxa"/>
          </w:tcPr>
          <w:p w14:paraId="71787114" w14:textId="2296203F" w:rsidR="00A7146A" w:rsidRPr="008C3753" w:rsidRDefault="00A7146A" w:rsidP="00A7146A">
            <w:pPr>
              <w:pStyle w:val="TAC"/>
            </w:pPr>
            <w:r w:rsidRPr="008C3753">
              <w:t>9.2</w:t>
            </w:r>
          </w:p>
        </w:tc>
      </w:tr>
      <w:tr w:rsidR="00A7146A" w:rsidRPr="008C3753" w14:paraId="62FF175C" w14:textId="77777777" w:rsidTr="00A7146A">
        <w:trPr>
          <w:cantSplit/>
          <w:jc w:val="center"/>
        </w:trPr>
        <w:tc>
          <w:tcPr>
            <w:tcW w:w="1007" w:type="dxa"/>
            <w:tcBorders>
              <w:top w:val="nil"/>
              <w:bottom w:val="nil"/>
            </w:tcBorders>
            <w:shd w:val="clear" w:color="auto" w:fill="auto"/>
          </w:tcPr>
          <w:p w14:paraId="1EE64A73" w14:textId="77777777" w:rsidR="00A7146A" w:rsidRPr="008C3753" w:rsidRDefault="00A7146A" w:rsidP="00A7146A">
            <w:pPr>
              <w:pStyle w:val="TAC"/>
            </w:pPr>
          </w:p>
        </w:tc>
        <w:tc>
          <w:tcPr>
            <w:tcW w:w="1085" w:type="dxa"/>
            <w:tcBorders>
              <w:bottom w:val="nil"/>
            </w:tcBorders>
            <w:shd w:val="clear" w:color="auto" w:fill="auto"/>
          </w:tcPr>
          <w:p w14:paraId="03C2EAF5" w14:textId="77777777" w:rsidR="00A7146A" w:rsidRPr="008C3753" w:rsidRDefault="00A7146A" w:rsidP="00A7146A">
            <w:pPr>
              <w:pStyle w:val="TAC"/>
            </w:pPr>
          </w:p>
        </w:tc>
        <w:tc>
          <w:tcPr>
            <w:tcW w:w="858" w:type="dxa"/>
          </w:tcPr>
          <w:p w14:paraId="67BC6FED" w14:textId="745FE15B" w:rsidR="00A7146A" w:rsidRPr="008C3753" w:rsidRDefault="00A7146A" w:rsidP="00A7146A">
            <w:pPr>
              <w:pStyle w:val="TAC"/>
              <w:rPr>
                <w:rFonts w:cs="Arial"/>
              </w:rPr>
            </w:pPr>
            <w:r w:rsidRPr="008C3753">
              <w:t>Normal</w:t>
            </w:r>
          </w:p>
        </w:tc>
        <w:tc>
          <w:tcPr>
            <w:tcW w:w="1906" w:type="dxa"/>
          </w:tcPr>
          <w:p w14:paraId="431EB668" w14:textId="1D556369" w:rsidR="00A7146A" w:rsidRPr="008C3753" w:rsidRDefault="00A7146A" w:rsidP="00A7146A">
            <w:pPr>
              <w:pStyle w:val="TAC"/>
            </w:pPr>
            <w:r w:rsidRPr="008C3753">
              <w:t>TDLB100-400 Low</w:t>
            </w:r>
          </w:p>
        </w:tc>
        <w:tc>
          <w:tcPr>
            <w:tcW w:w="1376" w:type="dxa"/>
          </w:tcPr>
          <w:p w14:paraId="0C488F6C" w14:textId="6FD376A7" w:rsidR="00A7146A" w:rsidRPr="008C3753" w:rsidRDefault="00A7146A" w:rsidP="00A7146A">
            <w:pPr>
              <w:pStyle w:val="TAC"/>
            </w:pPr>
            <w:r w:rsidRPr="008C3753">
              <w:t>70 %</w:t>
            </w:r>
          </w:p>
        </w:tc>
        <w:tc>
          <w:tcPr>
            <w:tcW w:w="1418" w:type="dxa"/>
          </w:tcPr>
          <w:p w14:paraId="56B2DB54" w14:textId="1E7BD7C3" w:rsidR="00A7146A" w:rsidRPr="008C3753" w:rsidRDefault="00A7146A" w:rsidP="00A7146A">
            <w:pPr>
              <w:pStyle w:val="TAC"/>
            </w:pPr>
            <w:r w:rsidRPr="008C3753">
              <w:rPr>
                <w:lang w:eastAsia="zh-CN"/>
              </w:rPr>
              <w:t>G-FR1-A3-12</w:t>
            </w:r>
          </w:p>
        </w:tc>
        <w:tc>
          <w:tcPr>
            <w:tcW w:w="1152" w:type="dxa"/>
          </w:tcPr>
          <w:p w14:paraId="26950F17" w14:textId="10110752" w:rsidR="00A7146A" w:rsidRPr="008C3753" w:rsidRDefault="00A7146A" w:rsidP="00A7146A">
            <w:pPr>
              <w:pStyle w:val="TAC"/>
            </w:pPr>
            <w:r w:rsidRPr="008C3753">
              <w:t>pos1</w:t>
            </w:r>
          </w:p>
        </w:tc>
        <w:tc>
          <w:tcPr>
            <w:tcW w:w="829" w:type="dxa"/>
          </w:tcPr>
          <w:p w14:paraId="3F70BC93" w14:textId="78528018" w:rsidR="00A7146A" w:rsidRPr="008C3753" w:rsidRDefault="00A7146A" w:rsidP="00A7146A">
            <w:pPr>
              <w:pStyle w:val="TAC"/>
            </w:pPr>
            <w:r w:rsidRPr="008C3753">
              <w:t>-8.2</w:t>
            </w:r>
          </w:p>
        </w:tc>
      </w:tr>
      <w:tr w:rsidR="00A7146A" w:rsidRPr="008C3753" w14:paraId="4A1DC149" w14:textId="77777777" w:rsidTr="00A7146A">
        <w:trPr>
          <w:cantSplit/>
          <w:jc w:val="center"/>
        </w:trPr>
        <w:tc>
          <w:tcPr>
            <w:tcW w:w="1007" w:type="dxa"/>
            <w:tcBorders>
              <w:top w:val="nil"/>
              <w:bottom w:val="nil"/>
            </w:tcBorders>
            <w:shd w:val="clear" w:color="auto" w:fill="auto"/>
          </w:tcPr>
          <w:p w14:paraId="6F301AF5" w14:textId="77777777" w:rsidR="00A7146A" w:rsidRPr="008C3753" w:rsidRDefault="00A7146A" w:rsidP="00A7146A">
            <w:pPr>
              <w:pStyle w:val="TAC"/>
            </w:pPr>
          </w:p>
        </w:tc>
        <w:tc>
          <w:tcPr>
            <w:tcW w:w="1085" w:type="dxa"/>
            <w:tcBorders>
              <w:top w:val="nil"/>
              <w:bottom w:val="nil"/>
            </w:tcBorders>
            <w:shd w:val="clear" w:color="auto" w:fill="auto"/>
          </w:tcPr>
          <w:p w14:paraId="2387107B" w14:textId="77777777" w:rsidR="00A7146A" w:rsidRPr="008C3753" w:rsidRDefault="00A7146A" w:rsidP="00A7146A">
            <w:pPr>
              <w:pStyle w:val="TAC"/>
            </w:pPr>
            <w:r w:rsidRPr="008C3753">
              <w:t>8</w:t>
            </w:r>
          </w:p>
        </w:tc>
        <w:tc>
          <w:tcPr>
            <w:tcW w:w="858" w:type="dxa"/>
          </w:tcPr>
          <w:p w14:paraId="0F9012AE" w14:textId="1009187A" w:rsidR="00A7146A" w:rsidRPr="008C3753" w:rsidRDefault="00A7146A" w:rsidP="00A7146A">
            <w:pPr>
              <w:pStyle w:val="TAC"/>
              <w:rPr>
                <w:rFonts w:cs="Arial"/>
              </w:rPr>
            </w:pPr>
            <w:r w:rsidRPr="008C3753">
              <w:t>Normal</w:t>
            </w:r>
          </w:p>
        </w:tc>
        <w:tc>
          <w:tcPr>
            <w:tcW w:w="1906" w:type="dxa"/>
          </w:tcPr>
          <w:p w14:paraId="25296871" w14:textId="47FCA842" w:rsidR="00A7146A" w:rsidRPr="008C3753" w:rsidRDefault="00A7146A" w:rsidP="00A7146A">
            <w:pPr>
              <w:pStyle w:val="TAC"/>
            </w:pPr>
            <w:r w:rsidRPr="008C3753">
              <w:t>TDLC300-100 Low</w:t>
            </w:r>
          </w:p>
        </w:tc>
        <w:tc>
          <w:tcPr>
            <w:tcW w:w="1376" w:type="dxa"/>
          </w:tcPr>
          <w:p w14:paraId="4098789D" w14:textId="42CFBEB3" w:rsidR="00A7146A" w:rsidRPr="008C3753" w:rsidRDefault="00A7146A" w:rsidP="00A7146A">
            <w:pPr>
              <w:pStyle w:val="TAC"/>
            </w:pPr>
            <w:r w:rsidRPr="008C3753">
              <w:t>70 %</w:t>
            </w:r>
          </w:p>
        </w:tc>
        <w:tc>
          <w:tcPr>
            <w:tcW w:w="1418" w:type="dxa"/>
          </w:tcPr>
          <w:p w14:paraId="3457F667" w14:textId="36D3A0E2" w:rsidR="00A7146A" w:rsidRPr="008C3753" w:rsidRDefault="00A7146A" w:rsidP="00A7146A">
            <w:pPr>
              <w:pStyle w:val="TAC"/>
            </w:pPr>
            <w:r w:rsidRPr="008C3753">
              <w:rPr>
                <w:lang w:eastAsia="zh-CN"/>
              </w:rPr>
              <w:t>G-FR1-A4-12</w:t>
            </w:r>
          </w:p>
        </w:tc>
        <w:tc>
          <w:tcPr>
            <w:tcW w:w="1152" w:type="dxa"/>
          </w:tcPr>
          <w:p w14:paraId="2D949F51" w14:textId="6FCFDF5B" w:rsidR="00A7146A" w:rsidRPr="008C3753" w:rsidRDefault="00A7146A" w:rsidP="00A7146A">
            <w:pPr>
              <w:pStyle w:val="TAC"/>
            </w:pPr>
            <w:r w:rsidRPr="008C3753">
              <w:t>pos1</w:t>
            </w:r>
          </w:p>
        </w:tc>
        <w:tc>
          <w:tcPr>
            <w:tcW w:w="829" w:type="dxa"/>
          </w:tcPr>
          <w:p w14:paraId="39B0AE5C" w14:textId="14B89D6C" w:rsidR="00A7146A" w:rsidRPr="008C3753" w:rsidRDefault="00A7146A" w:rsidP="00A7146A">
            <w:pPr>
              <w:pStyle w:val="TAC"/>
            </w:pPr>
            <w:r w:rsidRPr="008C3753">
              <w:t>3.8</w:t>
            </w:r>
          </w:p>
        </w:tc>
      </w:tr>
      <w:tr w:rsidR="00A7146A" w:rsidRPr="008C3753" w14:paraId="7673AA9D" w14:textId="77777777" w:rsidTr="00A7146A">
        <w:trPr>
          <w:cantSplit/>
          <w:jc w:val="center"/>
        </w:trPr>
        <w:tc>
          <w:tcPr>
            <w:tcW w:w="1007" w:type="dxa"/>
            <w:tcBorders>
              <w:top w:val="nil"/>
              <w:bottom w:val="single" w:sz="4" w:space="0" w:color="auto"/>
            </w:tcBorders>
            <w:shd w:val="clear" w:color="auto" w:fill="auto"/>
          </w:tcPr>
          <w:p w14:paraId="728CDA6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A33C78" w14:textId="77777777" w:rsidR="00A7146A" w:rsidRPr="008C3753" w:rsidRDefault="00A7146A" w:rsidP="00A7146A">
            <w:pPr>
              <w:pStyle w:val="TAC"/>
            </w:pPr>
          </w:p>
        </w:tc>
        <w:tc>
          <w:tcPr>
            <w:tcW w:w="858" w:type="dxa"/>
          </w:tcPr>
          <w:p w14:paraId="3153911A" w14:textId="097BF95A" w:rsidR="00A7146A" w:rsidRPr="008C3753" w:rsidRDefault="00A7146A" w:rsidP="00A7146A">
            <w:pPr>
              <w:pStyle w:val="TAC"/>
              <w:rPr>
                <w:rFonts w:cs="Arial"/>
              </w:rPr>
            </w:pPr>
            <w:r w:rsidRPr="008C3753">
              <w:t>Normal</w:t>
            </w:r>
          </w:p>
        </w:tc>
        <w:tc>
          <w:tcPr>
            <w:tcW w:w="1906" w:type="dxa"/>
          </w:tcPr>
          <w:p w14:paraId="6DF24D30" w14:textId="74199F40" w:rsidR="00A7146A" w:rsidRPr="008C3753" w:rsidRDefault="00A7146A" w:rsidP="00A7146A">
            <w:pPr>
              <w:pStyle w:val="TAC"/>
            </w:pPr>
            <w:r w:rsidRPr="008C3753">
              <w:t>TDLA30-10 Low</w:t>
            </w:r>
          </w:p>
        </w:tc>
        <w:tc>
          <w:tcPr>
            <w:tcW w:w="1376" w:type="dxa"/>
          </w:tcPr>
          <w:p w14:paraId="038813DE" w14:textId="15FF44E0" w:rsidR="00A7146A" w:rsidRPr="008C3753" w:rsidRDefault="00A7146A" w:rsidP="00A7146A">
            <w:pPr>
              <w:pStyle w:val="TAC"/>
            </w:pPr>
            <w:r w:rsidRPr="008C3753">
              <w:t>70 %</w:t>
            </w:r>
          </w:p>
        </w:tc>
        <w:tc>
          <w:tcPr>
            <w:tcW w:w="1418" w:type="dxa"/>
          </w:tcPr>
          <w:p w14:paraId="166ECEA5" w14:textId="7D020B21" w:rsidR="00A7146A" w:rsidRPr="008C3753" w:rsidRDefault="00A7146A" w:rsidP="00A7146A">
            <w:pPr>
              <w:pStyle w:val="TAC"/>
            </w:pPr>
            <w:r w:rsidRPr="008C3753">
              <w:rPr>
                <w:lang w:eastAsia="zh-CN"/>
              </w:rPr>
              <w:t>G-FR1-A5-12</w:t>
            </w:r>
          </w:p>
        </w:tc>
        <w:tc>
          <w:tcPr>
            <w:tcW w:w="1152" w:type="dxa"/>
          </w:tcPr>
          <w:p w14:paraId="33FA3CC0" w14:textId="5271F550" w:rsidR="00A7146A" w:rsidRPr="008C3753" w:rsidRDefault="00A7146A" w:rsidP="00A7146A">
            <w:pPr>
              <w:pStyle w:val="TAC"/>
            </w:pPr>
            <w:r w:rsidRPr="008C3753">
              <w:t>pos1</w:t>
            </w:r>
          </w:p>
        </w:tc>
        <w:tc>
          <w:tcPr>
            <w:tcW w:w="829" w:type="dxa"/>
          </w:tcPr>
          <w:p w14:paraId="21F95D0E" w14:textId="78DCCF82" w:rsidR="00A7146A" w:rsidRPr="008C3753" w:rsidRDefault="00A7146A" w:rsidP="00A7146A">
            <w:pPr>
              <w:pStyle w:val="TAC"/>
            </w:pPr>
            <w:r w:rsidRPr="008C3753">
              <w:t>6.1</w:t>
            </w:r>
          </w:p>
        </w:tc>
      </w:tr>
      <w:tr w:rsidR="00A7146A" w:rsidRPr="008C3753" w14:paraId="75DEFA80" w14:textId="77777777" w:rsidTr="00A7146A">
        <w:trPr>
          <w:cantSplit/>
          <w:jc w:val="center"/>
        </w:trPr>
        <w:tc>
          <w:tcPr>
            <w:tcW w:w="1007" w:type="dxa"/>
            <w:tcBorders>
              <w:bottom w:val="nil"/>
            </w:tcBorders>
            <w:shd w:val="clear" w:color="auto" w:fill="auto"/>
          </w:tcPr>
          <w:p w14:paraId="4E6542A5" w14:textId="77777777" w:rsidR="00A7146A" w:rsidRPr="008C3753" w:rsidRDefault="00A7146A" w:rsidP="00A7146A">
            <w:pPr>
              <w:pStyle w:val="TAC"/>
            </w:pPr>
          </w:p>
        </w:tc>
        <w:tc>
          <w:tcPr>
            <w:tcW w:w="1085" w:type="dxa"/>
            <w:tcBorders>
              <w:bottom w:val="nil"/>
            </w:tcBorders>
            <w:shd w:val="clear" w:color="auto" w:fill="auto"/>
          </w:tcPr>
          <w:p w14:paraId="1DBA864A" w14:textId="77777777" w:rsidR="00A7146A" w:rsidRPr="008C3753" w:rsidRDefault="00A7146A" w:rsidP="00A7146A">
            <w:pPr>
              <w:pStyle w:val="TAC"/>
            </w:pPr>
            <w:r w:rsidRPr="008C3753">
              <w:t>2</w:t>
            </w:r>
          </w:p>
        </w:tc>
        <w:tc>
          <w:tcPr>
            <w:tcW w:w="858" w:type="dxa"/>
          </w:tcPr>
          <w:p w14:paraId="17BE9043" w14:textId="4A119913" w:rsidR="00A7146A" w:rsidRPr="008C3753" w:rsidRDefault="00A7146A" w:rsidP="00A7146A">
            <w:pPr>
              <w:pStyle w:val="TAC"/>
              <w:rPr>
                <w:rFonts w:cs="Arial"/>
              </w:rPr>
            </w:pPr>
            <w:r w:rsidRPr="008C3753">
              <w:t>Normal</w:t>
            </w:r>
          </w:p>
        </w:tc>
        <w:tc>
          <w:tcPr>
            <w:tcW w:w="1906" w:type="dxa"/>
          </w:tcPr>
          <w:p w14:paraId="04B129D8" w14:textId="202A48A5" w:rsidR="00A7146A" w:rsidRPr="008C3753" w:rsidRDefault="00A7146A" w:rsidP="00A7146A">
            <w:pPr>
              <w:pStyle w:val="TAC"/>
            </w:pPr>
            <w:r w:rsidRPr="008C3753">
              <w:t>TDLB100-400 Low</w:t>
            </w:r>
          </w:p>
        </w:tc>
        <w:tc>
          <w:tcPr>
            <w:tcW w:w="1376" w:type="dxa"/>
          </w:tcPr>
          <w:p w14:paraId="1B9EEC3B" w14:textId="11319426" w:rsidR="00A7146A" w:rsidRPr="008C3753" w:rsidRDefault="00A7146A" w:rsidP="00A7146A">
            <w:pPr>
              <w:pStyle w:val="TAC"/>
            </w:pPr>
            <w:r w:rsidRPr="008C3753">
              <w:t>70 %</w:t>
            </w:r>
          </w:p>
        </w:tc>
        <w:tc>
          <w:tcPr>
            <w:tcW w:w="1418" w:type="dxa"/>
          </w:tcPr>
          <w:p w14:paraId="3AD96615" w14:textId="360D1DBE" w:rsidR="00A7146A" w:rsidRPr="008C3753" w:rsidRDefault="00A7146A" w:rsidP="00A7146A">
            <w:pPr>
              <w:pStyle w:val="TAC"/>
            </w:pPr>
            <w:r w:rsidRPr="008C3753">
              <w:rPr>
                <w:lang w:eastAsia="zh-CN"/>
              </w:rPr>
              <w:t>G-FR1-A3-26</w:t>
            </w:r>
          </w:p>
        </w:tc>
        <w:tc>
          <w:tcPr>
            <w:tcW w:w="1152" w:type="dxa"/>
          </w:tcPr>
          <w:p w14:paraId="412DF484" w14:textId="303AD4BF" w:rsidR="00A7146A" w:rsidRPr="008C3753" w:rsidRDefault="00A7146A" w:rsidP="00A7146A">
            <w:pPr>
              <w:pStyle w:val="TAC"/>
            </w:pPr>
            <w:r w:rsidRPr="008C3753">
              <w:t>pos1</w:t>
            </w:r>
          </w:p>
        </w:tc>
        <w:tc>
          <w:tcPr>
            <w:tcW w:w="829" w:type="dxa"/>
          </w:tcPr>
          <w:p w14:paraId="1B0A5155" w14:textId="5C006B3E" w:rsidR="00A7146A" w:rsidRPr="008C3753" w:rsidRDefault="00A7146A" w:rsidP="00A7146A">
            <w:pPr>
              <w:pStyle w:val="TAC"/>
            </w:pPr>
            <w:r w:rsidRPr="008C3753">
              <w:t>2.1</w:t>
            </w:r>
          </w:p>
        </w:tc>
      </w:tr>
      <w:tr w:rsidR="00A7146A" w:rsidRPr="008C3753" w14:paraId="2835AB57" w14:textId="77777777" w:rsidTr="00A7146A">
        <w:trPr>
          <w:cantSplit/>
          <w:jc w:val="center"/>
        </w:trPr>
        <w:tc>
          <w:tcPr>
            <w:tcW w:w="1007" w:type="dxa"/>
            <w:tcBorders>
              <w:top w:val="nil"/>
              <w:bottom w:val="nil"/>
            </w:tcBorders>
            <w:shd w:val="clear" w:color="auto" w:fill="auto"/>
          </w:tcPr>
          <w:p w14:paraId="063CEB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A206FDD" w14:textId="77777777" w:rsidR="00A7146A" w:rsidRPr="008C3753" w:rsidRDefault="00A7146A" w:rsidP="00A7146A">
            <w:pPr>
              <w:pStyle w:val="TAC"/>
            </w:pPr>
          </w:p>
        </w:tc>
        <w:tc>
          <w:tcPr>
            <w:tcW w:w="858" w:type="dxa"/>
          </w:tcPr>
          <w:p w14:paraId="7970651F" w14:textId="171F0AC8" w:rsidR="00A7146A" w:rsidRPr="008C3753" w:rsidRDefault="00A7146A" w:rsidP="00A7146A">
            <w:pPr>
              <w:pStyle w:val="TAC"/>
              <w:rPr>
                <w:rFonts w:cs="Arial"/>
              </w:rPr>
            </w:pPr>
            <w:r w:rsidRPr="008C3753">
              <w:t>Normal</w:t>
            </w:r>
          </w:p>
        </w:tc>
        <w:tc>
          <w:tcPr>
            <w:tcW w:w="1906" w:type="dxa"/>
          </w:tcPr>
          <w:p w14:paraId="67E44F6B" w14:textId="1CED6BA8" w:rsidR="00A7146A" w:rsidRPr="008C3753" w:rsidRDefault="00A7146A" w:rsidP="00A7146A">
            <w:pPr>
              <w:pStyle w:val="TAC"/>
            </w:pPr>
            <w:r w:rsidRPr="008C3753">
              <w:t>TDLC300-100 Low</w:t>
            </w:r>
          </w:p>
        </w:tc>
        <w:tc>
          <w:tcPr>
            <w:tcW w:w="1376" w:type="dxa"/>
          </w:tcPr>
          <w:p w14:paraId="3CC7B122" w14:textId="5B47CD11" w:rsidR="00A7146A" w:rsidRPr="008C3753" w:rsidRDefault="00A7146A" w:rsidP="00A7146A">
            <w:pPr>
              <w:pStyle w:val="TAC"/>
            </w:pPr>
            <w:r w:rsidRPr="008C3753">
              <w:t>70 %</w:t>
            </w:r>
          </w:p>
        </w:tc>
        <w:tc>
          <w:tcPr>
            <w:tcW w:w="1418" w:type="dxa"/>
          </w:tcPr>
          <w:p w14:paraId="53E34974" w14:textId="6C92F87D" w:rsidR="00A7146A" w:rsidRPr="008C3753" w:rsidRDefault="00A7146A" w:rsidP="00A7146A">
            <w:pPr>
              <w:pStyle w:val="TAC"/>
              <w:rPr>
                <w:lang w:eastAsia="zh-CN"/>
              </w:rPr>
            </w:pPr>
            <w:r w:rsidRPr="008C3753">
              <w:rPr>
                <w:lang w:eastAsia="zh-CN"/>
              </w:rPr>
              <w:t>G-FR1-A4-26</w:t>
            </w:r>
          </w:p>
        </w:tc>
        <w:tc>
          <w:tcPr>
            <w:tcW w:w="1152" w:type="dxa"/>
          </w:tcPr>
          <w:p w14:paraId="5185DAC1" w14:textId="5D53C227" w:rsidR="00A7146A" w:rsidRPr="008C3753" w:rsidRDefault="00A7146A" w:rsidP="00A7146A">
            <w:pPr>
              <w:pStyle w:val="TAC"/>
            </w:pPr>
            <w:r w:rsidRPr="008C3753">
              <w:t>pos1</w:t>
            </w:r>
          </w:p>
        </w:tc>
        <w:tc>
          <w:tcPr>
            <w:tcW w:w="829" w:type="dxa"/>
          </w:tcPr>
          <w:p w14:paraId="1726025F" w14:textId="714C3DFD" w:rsidR="00A7146A" w:rsidRPr="008C3753" w:rsidRDefault="00A7146A" w:rsidP="00A7146A">
            <w:pPr>
              <w:pStyle w:val="TAC"/>
            </w:pPr>
            <w:r w:rsidRPr="008C3753">
              <w:t>18.9</w:t>
            </w:r>
          </w:p>
        </w:tc>
      </w:tr>
      <w:tr w:rsidR="00A7146A" w:rsidRPr="008C3753" w14:paraId="5353EDC5" w14:textId="77777777" w:rsidTr="00A7146A">
        <w:trPr>
          <w:cantSplit/>
          <w:jc w:val="center"/>
        </w:trPr>
        <w:tc>
          <w:tcPr>
            <w:tcW w:w="1007" w:type="dxa"/>
            <w:tcBorders>
              <w:top w:val="nil"/>
              <w:bottom w:val="nil"/>
            </w:tcBorders>
            <w:shd w:val="clear" w:color="auto" w:fill="auto"/>
          </w:tcPr>
          <w:p w14:paraId="2DFADE41" w14:textId="77777777" w:rsidR="00A7146A" w:rsidRPr="008C3753" w:rsidRDefault="00A7146A" w:rsidP="00A7146A">
            <w:pPr>
              <w:pStyle w:val="TAC"/>
            </w:pPr>
            <w:r w:rsidRPr="008C3753">
              <w:t>2</w:t>
            </w:r>
          </w:p>
        </w:tc>
        <w:tc>
          <w:tcPr>
            <w:tcW w:w="1085" w:type="dxa"/>
            <w:tcBorders>
              <w:bottom w:val="nil"/>
            </w:tcBorders>
            <w:shd w:val="clear" w:color="auto" w:fill="auto"/>
          </w:tcPr>
          <w:p w14:paraId="0C2D3F8E" w14:textId="77777777" w:rsidR="00A7146A" w:rsidRPr="008C3753" w:rsidRDefault="00A7146A" w:rsidP="00A7146A">
            <w:pPr>
              <w:pStyle w:val="TAC"/>
            </w:pPr>
            <w:r w:rsidRPr="008C3753">
              <w:t>4</w:t>
            </w:r>
          </w:p>
        </w:tc>
        <w:tc>
          <w:tcPr>
            <w:tcW w:w="858" w:type="dxa"/>
          </w:tcPr>
          <w:p w14:paraId="3EEBD931" w14:textId="14F2FB5D" w:rsidR="00A7146A" w:rsidRPr="008C3753" w:rsidRDefault="00A7146A" w:rsidP="00A7146A">
            <w:pPr>
              <w:pStyle w:val="TAC"/>
              <w:rPr>
                <w:rFonts w:cs="Arial"/>
              </w:rPr>
            </w:pPr>
            <w:r w:rsidRPr="008C3753">
              <w:t>Normal</w:t>
            </w:r>
          </w:p>
        </w:tc>
        <w:tc>
          <w:tcPr>
            <w:tcW w:w="1906" w:type="dxa"/>
          </w:tcPr>
          <w:p w14:paraId="78F805E3" w14:textId="48A1DA5A" w:rsidR="00A7146A" w:rsidRPr="008C3753" w:rsidRDefault="00A7146A" w:rsidP="00A7146A">
            <w:pPr>
              <w:pStyle w:val="TAC"/>
            </w:pPr>
            <w:r w:rsidRPr="008C3753">
              <w:t>TDLB100-400 Low</w:t>
            </w:r>
          </w:p>
        </w:tc>
        <w:tc>
          <w:tcPr>
            <w:tcW w:w="1376" w:type="dxa"/>
          </w:tcPr>
          <w:p w14:paraId="5E06D48B" w14:textId="0442980C" w:rsidR="00A7146A" w:rsidRPr="008C3753" w:rsidRDefault="00A7146A" w:rsidP="00A7146A">
            <w:pPr>
              <w:pStyle w:val="TAC"/>
            </w:pPr>
            <w:r w:rsidRPr="008C3753">
              <w:t>70 %</w:t>
            </w:r>
          </w:p>
        </w:tc>
        <w:tc>
          <w:tcPr>
            <w:tcW w:w="1418" w:type="dxa"/>
          </w:tcPr>
          <w:p w14:paraId="4714B4BC" w14:textId="09CFC6AD" w:rsidR="00A7146A" w:rsidRPr="008C3753" w:rsidRDefault="00A7146A" w:rsidP="00A7146A">
            <w:pPr>
              <w:pStyle w:val="TAC"/>
              <w:rPr>
                <w:lang w:eastAsia="zh-CN"/>
              </w:rPr>
            </w:pPr>
            <w:r w:rsidRPr="008C3753">
              <w:rPr>
                <w:lang w:eastAsia="zh-CN"/>
              </w:rPr>
              <w:t>G-FR1-A3-26</w:t>
            </w:r>
          </w:p>
        </w:tc>
        <w:tc>
          <w:tcPr>
            <w:tcW w:w="1152" w:type="dxa"/>
          </w:tcPr>
          <w:p w14:paraId="00665AC8" w14:textId="030584D0" w:rsidR="00A7146A" w:rsidRPr="008C3753" w:rsidRDefault="00A7146A" w:rsidP="00A7146A">
            <w:pPr>
              <w:pStyle w:val="TAC"/>
            </w:pPr>
            <w:r w:rsidRPr="008C3753">
              <w:t>pos1</w:t>
            </w:r>
          </w:p>
        </w:tc>
        <w:tc>
          <w:tcPr>
            <w:tcW w:w="829" w:type="dxa"/>
          </w:tcPr>
          <w:p w14:paraId="71B54CE5" w14:textId="05C4C841" w:rsidR="00A7146A" w:rsidRPr="008C3753" w:rsidRDefault="00A7146A" w:rsidP="00A7146A">
            <w:pPr>
              <w:pStyle w:val="TAC"/>
            </w:pPr>
            <w:r w:rsidRPr="008C3753">
              <w:t>-1.4</w:t>
            </w:r>
          </w:p>
        </w:tc>
      </w:tr>
      <w:tr w:rsidR="00A7146A" w:rsidRPr="008C3753" w14:paraId="30879134" w14:textId="77777777" w:rsidTr="00A7146A">
        <w:trPr>
          <w:cantSplit/>
          <w:jc w:val="center"/>
        </w:trPr>
        <w:tc>
          <w:tcPr>
            <w:tcW w:w="1007" w:type="dxa"/>
            <w:tcBorders>
              <w:top w:val="nil"/>
              <w:bottom w:val="nil"/>
            </w:tcBorders>
            <w:shd w:val="clear" w:color="auto" w:fill="auto"/>
          </w:tcPr>
          <w:p w14:paraId="55D57B1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9E07ACB" w14:textId="77777777" w:rsidR="00A7146A" w:rsidRPr="008C3753" w:rsidRDefault="00A7146A" w:rsidP="00A7146A">
            <w:pPr>
              <w:pStyle w:val="TAC"/>
            </w:pPr>
          </w:p>
        </w:tc>
        <w:tc>
          <w:tcPr>
            <w:tcW w:w="858" w:type="dxa"/>
          </w:tcPr>
          <w:p w14:paraId="33D3C298" w14:textId="69430AED" w:rsidR="00A7146A" w:rsidRPr="008C3753" w:rsidRDefault="00A7146A" w:rsidP="00A7146A">
            <w:pPr>
              <w:pStyle w:val="TAC"/>
              <w:rPr>
                <w:rFonts w:cs="Arial"/>
              </w:rPr>
            </w:pPr>
            <w:r w:rsidRPr="008C3753">
              <w:t>Normal</w:t>
            </w:r>
          </w:p>
        </w:tc>
        <w:tc>
          <w:tcPr>
            <w:tcW w:w="1906" w:type="dxa"/>
          </w:tcPr>
          <w:p w14:paraId="5DDD1D01" w14:textId="4C072877" w:rsidR="00A7146A" w:rsidRPr="008C3753" w:rsidRDefault="00A7146A" w:rsidP="00A7146A">
            <w:pPr>
              <w:pStyle w:val="TAC"/>
            </w:pPr>
            <w:r w:rsidRPr="008C3753">
              <w:t>TDLC300-100 Low</w:t>
            </w:r>
          </w:p>
        </w:tc>
        <w:tc>
          <w:tcPr>
            <w:tcW w:w="1376" w:type="dxa"/>
          </w:tcPr>
          <w:p w14:paraId="06AE9CC3" w14:textId="49A829E2" w:rsidR="00A7146A" w:rsidRPr="008C3753" w:rsidRDefault="00A7146A" w:rsidP="00A7146A">
            <w:pPr>
              <w:pStyle w:val="TAC"/>
            </w:pPr>
            <w:r w:rsidRPr="008C3753">
              <w:t>70 %</w:t>
            </w:r>
          </w:p>
        </w:tc>
        <w:tc>
          <w:tcPr>
            <w:tcW w:w="1418" w:type="dxa"/>
          </w:tcPr>
          <w:p w14:paraId="73C09FCE" w14:textId="535B95F9" w:rsidR="00A7146A" w:rsidRPr="008C3753" w:rsidRDefault="00A7146A" w:rsidP="00A7146A">
            <w:pPr>
              <w:pStyle w:val="TAC"/>
              <w:rPr>
                <w:lang w:eastAsia="zh-CN"/>
              </w:rPr>
            </w:pPr>
            <w:r w:rsidRPr="008C3753">
              <w:rPr>
                <w:lang w:eastAsia="zh-CN"/>
              </w:rPr>
              <w:t>G-FR1-A4-26</w:t>
            </w:r>
          </w:p>
        </w:tc>
        <w:tc>
          <w:tcPr>
            <w:tcW w:w="1152" w:type="dxa"/>
          </w:tcPr>
          <w:p w14:paraId="3FBFA02A" w14:textId="7B95473F" w:rsidR="00A7146A" w:rsidRPr="008C3753" w:rsidRDefault="00A7146A" w:rsidP="00A7146A">
            <w:pPr>
              <w:pStyle w:val="TAC"/>
            </w:pPr>
            <w:r w:rsidRPr="008C3753">
              <w:t>pos1</w:t>
            </w:r>
          </w:p>
        </w:tc>
        <w:tc>
          <w:tcPr>
            <w:tcW w:w="829" w:type="dxa"/>
          </w:tcPr>
          <w:p w14:paraId="35704EB0" w14:textId="28DB3B44" w:rsidR="00A7146A" w:rsidRPr="008C3753" w:rsidRDefault="00A7146A" w:rsidP="00A7146A">
            <w:pPr>
              <w:pStyle w:val="TAC"/>
            </w:pPr>
            <w:r w:rsidRPr="008C3753">
              <w:t>12.1</w:t>
            </w:r>
          </w:p>
        </w:tc>
      </w:tr>
      <w:tr w:rsidR="00A7146A" w:rsidRPr="008C3753" w14:paraId="58CDBDD2" w14:textId="77777777" w:rsidTr="00A7146A">
        <w:trPr>
          <w:cantSplit/>
          <w:jc w:val="center"/>
        </w:trPr>
        <w:tc>
          <w:tcPr>
            <w:tcW w:w="1007" w:type="dxa"/>
            <w:tcBorders>
              <w:top w:val="nil"/>
              <w:bottom w:val="nil"/>
            </w:tcBorders>
            <w:shd w:val="clear" w:color="auto" w:fill="auto"/>
          </w:tcPr>
          <w:p w14:paraId="5BDA3482" w14:textId="77777777" w:rsidR="00A7146A" w:rsidRPr="008C3753" w:rsidRDefault="00A7146A" w:rsidP="00A7146A">
            <w:pPr>
              <w:pStyle w:val="TAC"/>
            </w:pPr>
          </w:p>
        </w:tc>
        <w:tc>
          <w:tcPr>
            <w:tcW w:w="1085" w:type="dxa"/>
            <w:tcBorders>
              <w:bottom w:val="nil"/>
            </w:tcBorders>
            <w:shd w:val="clear" w:color="auto" w:fill="auto"/>
          </w:tcPr>
          <w:p w14:paraId="5D1D370B" w14:textId="77777777" w:rsidR="00A7146A" w:rsidRPr="008C3753" w:rsidRDefault="00A7146A" w:rsidP="00A7146A">
            <w:pPr>
              <w:pStyle w:val="TAC"/>
            </w:pPr>
            <w:r w:rsidRPr="008C3753">
              <w:t>8</w:t>
            </w:r>
          </w:p>
        </w:tc>
        <w:tc>
          <w:tcPr>
            <w:tcW w:w="858" w:type="dxa"/>
          </w:tcPr>
          <w:p w14:paraId="44D57657" w14:textId="7D7D7172" w:rsidR="00A7146A" w:rsidRPr="008C3753" w:rsidRDefault="00A7146A" w:rsidP="00A7146A">
            <w:pPr>
              <w:pStyle w:val="TAC"/>
              <w:rPr>
                <w:rFonts w:cs="Arial"/>
              </w:rPr>
            </w:pPr>
            <w:r w:rsidRPr="008C3753">
              <w:t>Normal</w:t>
            </w:r>
          </w:p>
        </w:tc>
        <w:tc>
          <w:tcPr>
            <w:tcW w:w="1906" w:type="dxa"/>
          </w:tcPr>
          <w:p w14:paraId="4C29BD2C" w14:textId="50762922" w:rsidR="00A7146A" w:rsidRPr="008C3753" w:rsidRDefault="00A7146A" w:rsidP="00A7146A">
            <w:pPr>
              <w:pStyle w:val="TAC"/>
            </w:pPr>
            <w:r w:rsidRPr="008C3753">
              <w:t>TDLB100-400 Low</w:t>
            </w:r>
          </w:p>
        </w:tc>
        <w:tc>
          <w:tcPr>
            <w:tcW w:w="1376" w:type="dxa"/>
          </w:tcPr>
          <w:p w14:paraId="784B2B74" w14:textId="6014EDF8" w:rsidR="00A7146A" w:rsidRPr="008C3753" w:rsidRDefault="00A7146A" w:rsidP="00A7146A">
            <w:pPr>
              <w:pStyle w:val="TAC"/>
            </w:pPr>
            <w:r w:rsidRPr="008C3753">
              <w:t>70 %</w:t>
            </w:r>
          </w:p>
        </w:tc>
        <w:tc>
          <w:tcPr>
            <w:tcW w:w="1418" w:type="dxa"/>
          </w:tcPr>
          <w:p w14:paraId="76CF059C" w14:textId="1DFA1D29" w:rsidR="00A7146A" w:rsidRPr="008C3753" w:rsidRDefault="00A7146A" w:rsidP="00A7146A">
            <w:pPr>
              <w:pStyle w:val="TAC"/>
              <w:rPr>
                <w:lang w:eastAsia="zh-CN"/>
              </w:rPr>
            </w:pPr>
            <w:r w:rsidRPr="008C3753">
              <w:rPr>
                <w:lang w:eastAsia="zh-CN"/>
              </w:rPr>
              <w:t>G-FR1-A3-26</w:t>
            </w:r>
          </w:p>
        </w:tc>
        <w:tc>
          <w:tcPr>
            <w:tcW w:w="1152" w:type="dxa"/>
          </w:tcPr>
          <w:p w14:paraId="7F173744" w14:textId="1F3D6E1C" w:rsidR="00A7146A" w:rsidRPr="008C3753" w:rsidRDefault="00A7146A" w:rsidP="00A7146A">
            <w:pPr>
              <w:pStyle w:val="TAC"/>
            </w:pPr>
            <w:r w:rsidRPr="008C3753">
              <w:t>pos1</w:t>
            </w:r>
          </w:p>
        </w:tc>
        <w:tc>
          <w:tcPr>
            <w:tcW w:w="829" w:type="dxa"/>
          </w:tcPr>
          <w:p w14:paraId="38B026D0" w14:textId="12B5F534" w:rsidR="00A7146A" w:rsidRPr="008C3753" w:rsidRDefault="00A7146A" w:rsidP="00A7146A">
            <w:pPr>
              <w:pStyle w:val="TAC"/>
            </w:pPr>
            <w:r w:rsidRPr="008C3753">
              <w:t>-4.5</w:t>
            </w:r>
          </w:p>
        </w:tc>
      </w:tr>
      <w:tr w:rsidR="00A7146A" w:rsidRPr="008C3753" w14:paraId="7A8AAD0C" w14:textId="77777777" w:rsidTr="00A7146A">
        <w:trPr>
          <w:cantSplit/>
          <w:jc w:val="center"/>
        </w:trPr>
        <w:tc>
          <w:tcPr>
            <w:tcW w:w="1007" w:type="dxa"/>
            <w:tcBorders>
              <w:top w:val="nil"/>
            </w:tcBorders>
            <w:shd w:val="clear" w:color="auto" w:fill="auto"/>
          </w:tcPr>
          <w:p w14:paraId="67F80D55" w14:textId="77777777" w:rsidR="00A7146A" w:rsidRPr="008C3753" w:rsidRDefault="00A7146A" w:rsidP="00A7146A">
            <w:pPr>
              <w:pStyle w:val="TAC"/>
            </w:pPr>
          </w:p>
        </w:tc>
        <w:tc>
          <w:tcPr>
            <w:tcW w:w="1085" w:type="dxa"/>
            <w:tcBorders>
              <w:top w:val="nil"/>
            </w:tcBorders>
            <w:shd w:val="clear" w:color="auto" w:fill="auto"/>
          </w:tcPr>
          <w:p w14:paraId="3224733C" w14:textId="77777777" w:rsidR="00A7146A" w:rsidRPr="008C3753" w:rsidRDefault="00A7146A" w:rsidP="00A7146A">
            <w:pPr>
              <w:pStyle w:val="TAC"/>
            </w:pPr>
          </w:p>
        </w:tc>
        <w:tc>
          <w:tcPr>
            <w:tcW w:w="858" w:type="dxa"/>
          </w:tcPr>
          <w:p w14:paraId="3B659A37" w14:textId="698C74E0" w:rsidR="00A7146A" w:rsidRPr="008C3753" w:rsidRDefault="00A7146A" w:rsidP="00A7146A">
            <w:pPr>
              <w:pStyle w:val="TAC"/>
              <w:rPr>
                <w:rFonts w:cs="Arial"/>
              </w:rPr>
            </w:pPr>
            <w:r w:rsidRPr="008C3753">
              <w:t>Normal</w:t>
            </w:r>
          </w:p>
        </w:tc>
        <w:tc>
          <w:tcPr>
            <w:tcW w:w="1906" w:type="dxa"/>
          </w:tcPr>
          <w:p w14:paraId="43DA0C84" w14:textId="4C6C9CED" w:rsidR="00A7146A" w:rsidRPr="008C3753" w:rsidRDefault="00A7146A" w:rsidP="00A7146A">
            <w:pPr>
              <w:pStyle w:val="TAC"/>
            </w:pPr>
            <w:r w:rsidRPr="008C3753">
              <w:t>TDLC300-100 Low</w:t>
            </w:r>
          </w:p>
        </w:tc>
        <w:tc>
          <w:tcPr>
            <w:tcW w:w="1376" w:type="dxa"/>
          </w:tcPr>
          <w:p w14:paraId="1F1F0A4F" w14:textId="7DCD0AFB" w:rsidR="00A7146A" w:rsidRPr="008C3753" w:rsidRDefault="00A7146A" w:rsidP="00A7146A">
            <w:pPr>
              <w:pStyle w:val="TAC"/>
            </w:pPr>
            <w:r w:rsidRPr="008C3753">
              <w:t>70 %</w:t>
            </w:r>
          </w:p>
        </w:tc>
        <w:tc>
          <w:tcPr>
            <w:tcW w:w="1418" w:type="dxa"/>
          </w:tcPr>
          <w:p w14:paraId="04DB30D3" w14:textId="3E2B4C0D" w:rsidR="00A7146A" w:rsidRPr="008C3753" w:rsidRDefault="00A7146A" w:rsidP="00A7146A">
            <w:pPr>
              <w:pStyle w:val="TAC"/>
              <w:rPr>
                <w:lang w:eastAsia="zh-CN"/>
              </w:rPr>
            </w:pPr>
            <w:r w:rsidRPr="008C3753">
              <w:rPr>
                <w:lang w:eastAsia="zh-CN"/>
              </w:rPr>
              <w:t>G-FR1-A4-26</w:t>
            </w:r>
          </w:p>
        </w:tc>
        <w:tc>
          <w:tcPr>
            <w:tcW w:w="1152" w:type="dxa"/>
          </w:tcPr>
          <w:p w14:paraId="67ECC400" w14:textId="1E1154C8" w:rsidR="00A7146A" w:rsidRPr="008C3753" w:rsidRDefault="00A7146A" w:rsidP="00A7146A">
            <w:pPr>
              <w:pStyle w:val="TAC"/>
            </w:pPr>
            <w:r w:rsidRPr="008C3753">
              <w:t>pos1</w:t>
            </w:r>
          </w:p>
        </w:tc>
        <w:tc>
          <w:tcPr>
            <w:tcW w:w="829" w:type="dxa"/>
          </w:tcPr>
          <w:p w14:paraId="01281A6E" w14:textId="19EE5021" w:rsidR="00A7146A" w:rsidRPr="008C3753" w:rsidRDefault="00A7146A" w:rsidP="00A7146A">
            <w:pPr>
              <w:pStyle w:val="TAC"/>
            </w:pPr>
            <w:r w:rsidRPr="008C3753">
              <w:t>7.7</w:t>
            </w:r>
          </w:p>
        </w:tc>
      </w:tr>
    </w:tbl>
    <w:p w14:paraId="351DA351" w14:textId="77777777" w:rsidR="00A7146A" w:rsidRPr="008C3753" w:rsidRDefault="00A7146A" w:rsidP="00A7146A">
      <w:pPr>
        <w:rPr>
          <w:rFonts w:eastAsia="Malgun Gothic"/>
          <w:lang w:eastAsia="zh-CN"/>
        </w:rPr>
      </w:pPr>
    </w:p>
    <w:p w14:paraId="2CC74A15" w14:textId="131BA89A" w:rsidR="008C01E6" w:rsidRPr="008C3753" w:rsidRDefault="008C01E6" w:rsidP="008C01E6">
      <w:pPr>
        <w:pStyle w:val="TH"/>
        <w:rPr>
          <w:rFonts w:eastAsia="Malgun Gothic"/>
          <w:lang w:eastAsia="zh-CN"/>
        </w:rPr>
      </w:pPr>
      <w:r w:rsidRPr="008C3753">
        <w:rPr>
          <w:rFonts w:eastAsia="Malgun Gothic"/>
        </w:rPr>
        <w:t>Table 8.2.1.5-6: Test requirements for PUSCH</w:t>
      </w:r>
      <w:r w:rsidR="00C5371D" w:rsidRPr="008C3753">
        <w:rPr>
          <w:rFonts w:eastAsia="Malgun Gothic" w:hint="eastAsia"/>
          <w:lang w:eastAsia="zh-CN"/>
        </w:rPr>
        <w:t xml:space="preserve"> with </w:t>
      </w:r>
      <w:r w:rsidR="00C5371D" w:rsidRPr="008C3753">
        <w:rPr>
          <w:rFonts w:eastAsiaTheme="minorEastAsia" w:hint="eastAsia"/>
          <w:lang w:eastAsia="zh-CN"/>
        </w:rPr>
        <w:t>7</w:t>
      </w:r>
      <w:r w:rsidR="00C5371D" w:rsidRPr="008C3753">
        <w:rPr>
          <w:rFonts w:eastAsia="Malgun Gothic" w:hint="eastAsia"/>
          <w:lang w:eastAsia="zh-CN"/>
        </w:rPr>
        <w:t>0% of maximum throughput</w:t>
      </w:r>
      <w:r w:rsidRPr="008C3753">
        <w:rPr>
          <w:rFonts w:eastAsia="Malgun Gothic"/>
        </w:rPr>
        <w:t>, Type A, 40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971AA24" w14:textId="77777777" w:rsidTr="00A7146A">
        <w:trPr>
          <w:cantSplit/>
          <w:jc w:val="center"/>
        </w:trPr>
        <w:tc>
          <w:tcPr>
            <w:tcW w:w="1007" w:type="dxa"/>
            <w:tcBorders>
              <w:bottom w:val="single" w:sz="4" w:space="0" w:color="auto"/>
            </w:tcBorders>
          </w:tcPr>
          <w:p w14:paraId="1BD3689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85F3481" w14:textId="77777777" w:rsidR="00A7146A" w:rsidRPr="008C3753" w:rsidRDefault="00A7146A" w:rsidP="00A7146A">
            <w:pPr>
              <w:pStyle w:val="TAH"/>
            </w:pPr>
            <w:r w:rsidRPr="008C3753">
              <w:t>Number of RX antennas</w:t>
            </w:r>
          </w:p>
        </w:tc>
        <w:tc>
          <w:tcPr>
            <w:tcW w:w="858" w:type="dxa"/>
          </w:tcPr>
          <w:p w14:paraId="176E0AB0" w14:textId="77777777" w:rsidR="00A7146A" w:rsidRPr="008C3753" w:rsidRDefault="00A7146A" w:rsidP="00A7146A">
            <w:pPr>
              <w:pStyle w:val="TAH"/>
            </w:pPr>
            <w:r w:rsidRPr="008C3753">
              <w:t>Cyclic prefix</w:t>
            </w:r>
          </w:p>
        </w:tc>
        <w:tc>
          <w:tcPr>
            <w:tcW w:w="1906" w:type="dxa"/>
          </w:tcPr>
          <w:p w14:paraId="739CC2E6"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5FEDDDE6" w14:textId="77777777" w:rsidR="00A7146A" w:rsidRPr="008C3753" w:rsidRDefault="00A7146A" w:rsidP="00A7146A">
            <w:pPr>
              <w:pStyle w:val="TAH"/>
            </w:pPr>
            <w:r w:rsidRPr="008C3753">
              <w:t>Fraction of maximum throughput</w:t>
            </w:r>
          </w:p>
        </w:tc>
        <w:tc>
          <w:tcPr>
            <w:tcW w:w="1418" w:type="dxa"/>
          </w:tcPr>
          <w:p w14:paraId="4366B392" w14:textId="77777777" w:rsidR="00A7146A" w:rsidRPr="008C3753" w:rsidRDefault="00A7146A" w:rsidP="00A7146A">
            <w:pPr>
              <w:pStyle w:val="TAH"/>
            </w:pPr>
            <w:r w:rsidRPr="008C3753">
              <w:t>FRC</w:t>
            </w:r>
            <w:r w:rsidRPr="008C3753">
              <w:br/>
              <w:t>(annex A)</w:t>
            </w:r>
          </w:p>
        </w:tc>
        <w:tc>
          <w:tcPr>
            <w:tcW w:w="1152" w:type="dxa"/>
          </w:tcPr>
          <w:p w14:paraId="5603BAE9" w14:textId="77777777" w:rsidR="00A7146A" w:rsidRPr="008C3753" w:rsidRDefault="00A7146A" w:rsidP="00A7146A">
            <w:pPr>
              <w:pStyle w:val="TAH"/>
            </w:pPr>
            <w:r w:rsidRPr="008C3753">
              <w:t>Additional DM-RS position</w:t>
            </w:r>
          </w:p>
        </w:tc>
        <w:tc>
          <w:tcPr>
            <w:tcW w:w="829" w:type="dxa"/>
          </w:tcPr>
          <w:p w14:paraId="6826526F" w14:textId="77777777" w:rsidR="00A7146A" w:rsidRPr="008C3753" w:rsidRDefault="00A7146A" w:rsidP="00A7146A">
            <w:pPr>
              <w:pStyle w:val="TAH"/>
            </w:pPr>
            <w:r w:rsidRPr="008C3753">
              <w:t>SNR</w:t>
            </w:r>
          </w:p>
          <w:p w14:paraId="21356BB4" w14:textId="77777777" w:rsidR="00A7146A" w:rsidRPr="008C3753" w:rsidRDefault="00A7146A" w:rsidP="00A7146A">
            <w:pPr>
              <w:pStyle w:val="TAH"/>
            </w:pPr>
            <w:r w:rsidRPr="008C3753">
              <w:t>(dB)</w:t>
            </w:r>
          </w:p>
        </w:tc>
      </w:tr>
      <w:tr w:rsidR="00A7146A" w:rsidRPr="008C3753" w14:paraId="56B1CB4A" w14:textId="77777777" w:rsidTr="00A7146A">
        <w:trPr>
          <w:cantSplit/>
          <w:jc w:val="center"/>
        </w:trPr>
        <w:tc>
          <w:tcPr>
            <w:tcW w:w="1007" w:type="dxa"/>
            <w:tcBorders>
              <w:bottom w:val="nil"/>
            </w:tcBorders>
            <w:shd w:val="clear" w:color="auto" w:fill="auto"/>
          </w:tcPr>
          <w:p w14:paraId="3898E113" w14:textId="77777777" w:rsidR="00A7146A" w:rsidRPr="008C3753" w:rsidRDefault="00A7146A" w:rsidP="00A7146A">
            <w:pPr>
              <w:pStyle w:val="TAC"/>
            </w:pPr>
          </w:p>
        </w:tc>
        <w:tc>
          <w:tcPr>
            <w:tcW w:w="1085" w:type="dxa"/>
            <w:tcBorders>
              <w:bottom w:val="nil"/>
            </w:tcBorders>
            <w:shd w:val="clear" w:color="auto" w:fill="auto"/>
          </w:tcPr>
          <w:p w14:paraId="5BFF6001" w14:textId="77777777" w:rsidR="00A7146A" w:rsidRPr="008C3753" w:rsidRDefault="00A7146A" w:rsidP="00A7146A">
            <w:pPr>
              <w:pStyle w:val="TAC"/>
            </w:pPr>
          </w:p>
        </w:tc>
        <w:tc>
          <w:tcPr>
            <w:tcW w:w="858" w:type="dxa"/>
          </w:tcPr>
          <w:p w14:paraId="6F12F8DA" w14:textId="45B0158B" w:rsidR="00A7146A" w:rsidRPr="008C3753" w:rsidRDefault="00A7146A" w:rsidP="00A7146A">
            <w:pPr>
              <w:pStyle w:val="TAC"/>
            </w:pPr>
            <w:r w:rsidRPr="008C3753">
              <w:t>Normal</w:t>
            </w:r>
          </w:p>
        </w:tc>
        <w:tc>
          <w:tcPr>
            <w:tcW w:w="1906" w:type="dxa"/>
          </w:tcPr>
          <w:p w14:paraId="45E1B204" w14:textId="0F374AD8" w:rsidR="00A7146A" w:rsidRPr="008C3753" w:rsidRDefault="00A7146A" w:rsidP="00A7146A">
            <w:pPr>
              <w:pStyle w:val="TAC"/>
              <w:rPr>
                <w:lang w:val="fr-FR"/>
              </w:rPr>
            </w:pPr>
            <w:r w:rsidRPr="008C3753">
              <w:t>TDLB100-400 Low</w:t>
            </w:r>
          </w:p>
        </w:tc>
        <w:tc>
          <w:tcPr>
            <w:tcW w:w="1376" w:type="dxa"/>
          </w:tcPr>
          <w:p w14:paraId="7E770FCD" w14:textId="573EEFAC" w:rsidR="00A7146A" w:rsidRPr="008C3753" w:rsidRDefault="00A7146A" w:rsidP="00A7146A">
            <w:pPr>
              <w:pStyle w:val="TAC"/>
            </w:pPr>
            <w:r w:rsidRPr="008C3753">
              <w:t>70 %</w:t>
            </w:r>
          </w:p>
        </w:tc>
        <w:tc>
          <w:tcPr>
            <w:tcW w:w="1418" w:type="dxa"/>
          </w:tcPr>
          <w:p w14:paraId="38A62F33" w14:textId="247D83F6" w:rsidR="00A7146A" w:rsidRPr="008C3753" w:rsidRDefault="00A7146A" w:rsidP="00A7146A">
            <w:pPr>
              <w:pStyle w:val="TAC"/>
            </w:pPr>
            <w:r w:rsidRPr="008C3753">
              <w:rPr>
                <w:lang w:eastAsia="zh-CN"/>
              </w:rPr>
              <w:t>G-FR1-A3-13</w:t>
            </w:r>
          </w:p>
        </w:tc>
        <w:tc>
          <w:tcPr>
            <w:tcW w:w="1152" w:type="dxa"/>
          </w:tcPr>
          <w:p w14:paraId="5A6D7797" w14:textId="7E3C2C1C" w:rsidR="00A7146A" w:rsidRPr="008C3753" w:rsidRDefault="00A7146A" w:rsidP="00A7146A">
            <w:pPr>
              <w:pStyle w:val="TAC"/>
            </w:pPr>
            <w:r w:rsidRPr="008C3753">
              <w:t>pos1</w:t>
            </w:r>
          </w:p>
        </w:tc>
        <w:tc>
          <w:tcPr>
            <w:tcW w:w="829" w:type="dxa"/>
          </w:tcPr>
          <w:p w14:paraId="3491C14F" w14:textId="657533C4" w:rsidR="00A7146A" w:rsidRPr="008C3753" w:rsidRDefault="00A7146A" w:rsidP="00A7146A">
            <w:pPr>
              <w:pStyle w:val="TAC"/>
            </w:pPr>
            <w:r w:rsidRPr="008C3753">
              <w:t>-1.9</w:t>
            </w:r>
          </w:p>
        </w:tc>
      </w:tr>
      <w:tr w:rsidR="00A7146A" w:rsidRPr="008C3753" w14:paraId="1FFEF990" w14:textId="77777777" w:rsidTr="00A7146A">
        <w:trPr>
          <w:cantSplit/>
          <w:jc w:val="center"/>
        </w:trPr>
        <w:tc>
          <w:tcPr>
            <w:tcW w:w="1007" w:type="dxa"/>
            <w:tcBorders>
              <w:top w:val="nil"/>
              <w:bottom w:val="nil"/>
            </w:tcBorders>
            <w:shd w:val="clear" w:color="auto" w:fill="auto"/>
          </w:tcPr>
          <w:p w14:paraId="7DD0BCAE" w14:textId="77777777" w:rsidR="00A7146A" w:rsidRPr="008C3753" w:rsidRDefault="00A7146A" w:rsidP="00A7146A">
            <w:pPr>
              <w:pStyle w:val="TAC"/>
            </w:pPr>
          </w:p>
        </w:tc>
        <w:tc>
          <w:tcPr>
            <w:tcW w:w="1085" w:type="dxa"/>
            <w:tcBorders>
              <w:top w:val="nil"/>
              <w:bottom w:val="nil"/>
            </w:tcBorders>
            <w:shd w:val="clear" w:color="auto" w:fill="auto"/>
          </w:tcPr>
          <w:p w14:paraId="4BE36781" w14:textId="77777777" w:rsidR="00A7146A" w:rsidRPr="008C3753" w:rsidRDefault="00A7146A" w:rsidP="00A7146A">
            <w:pPr>
              <w:pStyle w:val="TAC"/>
            </w:pPr>
            <w:r w:rsidRPr="008C3753">
              <w:t>2</w:t>
            </w:r>
          </w:p>
        </w:tc>
        <w:tc>
          <w:tcPr>
            <w:tcW w:w="858" w:type="dxa"/>
          </w:tcPr>
          <w:p w14:paraId="6E06A949" w14:textId="5C4FE14F" w:rsidR="00A7146A" w:rsidRPr="008C3753" w:rsidRDefault="00A7146A" w:rsidP="00A7146A">
            <w:pPr>
              <w:pStyle w:val="TAC"/>
              <w:rPr>
                <w:rFonts w:cs="Arial"/>
              </w:rPr>
            </w:pPr>
            <w:r w:rsidRPr="008C3753">
              <w:t>Normal</w:t>
            </w:r>
          </w:p>
        </w:tc>
        <w:tc>
          <w:tcPr>
            <w:tcW w:w="1906" w:type="dxa"/>
          </w:tcPr>
          <w:p w14:paraId="1099452A" w14:textId="7F837E3E" w:rsidR="00A7146A" w:rsidRPr="008C3753" w:rsidRDefault="00A7146A" w:rsidP="00A7146A">
            <w:pPr>
              <w:pStyle w:val="TAC"/>
            </w:pPr>
            <w:r w:rsidRPr="008C3753">
              <w:t>TDLC300-100 Low</w:t>
            </w:r>
          </w:p>
        </w:tc>
        <w:tc>
          <w:tcPr>
            <w:tcW w:w="1376" w:type="dxa"/>
          </w:tcPr>
          <w:p w14:paraId="62FF289C" w14:textId="728F1BF6" w:rsidR="00A7146A" w:rsidRPr="008C3753" w:rsidRDefault="00A7146A" w:rsidP="00A7146A">
            <w:pPr>
              <w:pStyle w:val="TAC"/>
            </w:pPr>
            <w:r w:rsidRPr="008C3753">
              <w:t>70 %</w:t>
            </w:r>
          </w:p>
        </w:tc>
        <w:tc>
          <w:tcPr>
            <w:tcW w:w="1418" w:type="dxa"/>
          </w:tcPr>
          <w:p w14:paraId="71C5C608" w14:textId="7730ADEA" w:rsidR="00A7146A" w:rsidRPr="008C3753" w:rsidRDefault="00A7146A" w:rsidP="00A7146A">
            <w:pPr>
              <w:pStyle w:val="TAC"/>
            </w:pPr>
            <w:r w:rsidRPr="008C3753">
              <w:rPr>
                <w:lang w:eastAsia="zh-CN"/>
              </w:rPr>
              <w:t>G-FR1-A4-13</w:t>
            </w:r>
          </w:p>
        </w:tc>
        <w:tc>
          <w:tcPr>
            <w:tcW w:w="1152" w:type="dxa"/>
          </w:tcPr>
          <w:p w14:paraId="4B4B072F" w14:textId="218CEC76" w:rsidR="00A7146A" w:rsidRPr="008C3753" w:rsidRDefault="00A7146A" w:rsidP="00A7146A">
            <w:pPr>
              <w:pStyle w:val="TAC"/>
            </w:pPr>
            <w:r w:rsidRPr="008C3753">
              <w:t>pos1</w:t>
            </w:r>
          </w:p>
        </w:tc>
        <w:tc>
          <w:tcPr>
            <w:tcW w:w="829" w:type="dxa"/>
          </w:tcPr>
          <w:p w14:paraId="185F6DAB" w14:textId="3658277C" w:rsidR="00A7146A" w:rsidRPr="008C3753" w:rsidRDefault="00A7146A" w:rsidP="00A7146A">
            <w:pPr>
              <w:pStyle w:val="TAC"/>
            </w:pPr>
            <w:r w:rsidRPr="008C3753">
              <w:t>10.6</w:t>
            </w:r>
          </w:p>
        </w:tc>
      </w:tr>
      <w:tr w:rsidR="00A7146A" w:rsidRPr="008C3753" w14:paraId="525FDE10" w14:textId="77777777" w:rsidTr="00A7146A">
        <w:trPr>
          <w:cantSplit/>
          <w:jc w:val="center"/>
        </w:trPr>
        <w:tc>
          <w:tcPr>
            <w:tcW w:w="1007" w:type="dxa"/>
            <w:tcBorders>
              <w:top w:val="nil"/>
              <w:bottom w:val="nil"/>
            </w:tcBorders>
            <w:shd w:val="clear" w:color="auto" w:fill="auto"/>
          </w:tcPr>
          <w:p w14:paraId="13B8C4E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265D517" w14:textId="77777777" w:rsidR="00A7146A" w:rsidRPr="008C3753" w:rsidRDefault="00A7146A" w:rsidP="00A7146A">
            <w:pPr>
              <w:pStyle w:val="TAC"/>
            </w:pPr>
          </w:p>
        </w:tc>
        <w:tc>
          <w:tcPr>
            <w:tcW w:w="858" w:type="dxa"/>
          </w:tcPr>
          <w:p w14:paraId="07AC95AC" w14:textId="6EEF97DC" w:rsidR="00A7146A" w:rsidRPr="008C3753" w:rsidRDefault="00A7146A" w:rsidP="00A7146A">
            <w:pPr>
              <w:pStyle w:val="TAC"/>
              <w:rPr>
                <w:rFonts w:cs="Arial"/>
              </w:rPr>
            </w:pPr>
            <w:r w:rsidRPr="008C3753">
              <w:t>Normal</w:t>
            </w:r>
          </w:p>
        </w:tc>
        <w:tc>
          <w:tcPr>
            <w:tcW w:w="1906" w:type="dxa"/>
          </w:tcPr>
          <w:p w14:paraId="02F69173" w14:textId="78A1CEA0" w:rsidR="00A7146A" w:rsidRPr="008C3753" w:rsidRDefault="00A7146A" w:rsidP="00A7146A">
            <w:pPr>
              <w:pStyle w:val="TAC"/>
            </w:pPr>
            <w:r w:rsidRPr="008C3753">
              <w:t>TDLA30-10 Low</w:t>
            </w:r>
          </w:p>
        </w:tc>
        <w:tc>
          <w:tcPr>
            <w:tcW w:w="1376" w:type="dxa"/>
          </w:tcPr>
          <w:p w14:paraId="48369177" w14:textId="7280CC21" w:rsidR="00A7146A" w:rsidRPr="008C3753" w:rsidRDefault="00A7146A" w:rsidP="00A7146A">
            <w:pPr>
              <w:pStyle w:val="TAC"/>
            </w:pPr>
            <w:r w:rsidRPr="008C3753">
              <w:t>70 %</w:t>
            </w:r>
          </w:p>
        </w:tc>
        <w:tc>
          <w:tcPr>
            <w:tcW w:w="1418" w:type="dxa"/>
          </w:tcPr>
          <w:p w14:paraId="70774DE8" w14:textId="5223FF81" w:rsidR="00A7146A" w:rsidRPr="008C3753" w:rsidRDefault="00A7146A" w:rsidP="00A7146A">
            <w:pPr>
              <w:pStyle w:val="TAC"/>
            </w:pPr>
            <w:r w:rsidRPr="008C3753">
              <w:rPr>
                <w:lang w:eastAsia="zh-CN"/>
              </w:rPr>
              <w:t>G-FR1-A5-13</w:t>
            </w:r>
          </w:p>
        </w:tc>
        <w:tc>
          <w:tcPr>
            <w:tcW w:w="1152" w:type="dxa"/>
          </w:tcPr>
          <w:p w14:paraId="2BF4BFA8" w14:textId="4A0DD8E5" w:rsidR="00A7146A" w:rsidRPr="008C3753" w:rsidRDefault="00A7146A" w:rsidP="00A7146A">
            <w:pPr>
              <w:pStyle w:val="TAC"/>
            </w:pPr>
            <w:r w:rsidRPr="008C3753">
              <w:t>pos1</w:t>
            </w:r>
          </w:p>
        </w:tc>
        <w:tc>
          <w:tcPr>
            <w:tcW w:w="829" w:type="dxa"/>
          </w:tcPr>
          <w:p w14:paraId="67696BF7" w14:textId="1046ABA7" w:rsidR="00A7146A" w:rsidRPr="008C3753" w:rsidRDefault="00A7146A" w:rsidP="00A7146A">
            <w:pPr>
              <w:pStyle w:val="TAC"/>
            </w:pPr>
            <w:r w:rsidRPr="008C3753">
              <w:t>13.0</w:t>
            </w:r>
          </w:p>
        </w:tc>
      </w:tr>
      <w:tr w:rsidR="00A7146A" w:rsidRPr="008C3753" w14:paraId="65642079" w14:textId="77777777" w:rsidTr="00A7146A">
        <w:trPr>
          <w:cantSplit/>
          <w:jc w:val="center"/>
        </w:trPr>
        <w:tc>
          <w:tcPr>
            <w:tcW w:w="1007" w:type="dxa"/>
            <w:tcBorders>
              <w:top w:val="nil"/>
              <w:bottom w:val="nil"/>
            </w:tcBorders>
            <w:shd w:val="clear" w:color="auto" w:fill="auto"/>
          </w:tcPr>
          <w:p w14:paraId="42D6E4E7" w14:textId="77777777" w:rsidR="00A7146A" w:rsidRPr="008C3753" w:rsidRDefault="00A7146A" w:rsidP="00A7146A">
            <w:pPr>
              <w:pStyle w:val="TAC"/>
            </w:pPr>
          </w:p>
        </w:tc>
        <w:tc>
          <w:tcPr>
            <w:tcW w:w="1085" w:type="dxa"/>
            <w:tcBorders>
              <w:bottom w:val="nil"/>
            </w:tcBorders>
            <w:shd w:val="clear" w:color="auto" w:fill="auto"/>
          </w:tcPr>
          <w:p w14:paraId="49184AA2" w14:textId="77777777" w:rsidR="00A7146A" w:rsidRPr="008C3753" w:rsidRDefault="00A7146A" w:rsidP="00A7146A">
            <w:pPr>
              <w:pStyle w:val="TAC"/>
            </w:pPr>
          </w:p>
        </w:tc>
        <w:tc>
          <w:tcPr>
            <w:tcW w:w="858" w:type="dxa"/>
          </w:tcPr>
          <w:p w14:paraId="43F40517" w14:textId="0233CCB6" w:rsidR="00A7146A" w:rsidRPr="008C3753" w:rsidRDefault="00A7146A" w:rsidP="00A7146A">
            <w:pPr>
              <w:pStyle w:val="TAC"/>
              <w:rPr>
                <w:rFonts w:cs="Arial"/>
              </w:rPr>
            </w:pPr>
            <w:r w:rsidRPr="008C3753">
              <w:t>Normal</w:t>
            </w:r>
          </w:p>
        </w:tc>
        <w:tc>
          <w:tcPr>
            <w:tcW w:w="1906" w:type="dxa"/>
          </w:tcPr>
          <w:p w14:paraId="03740DD7" w14:textId="18410796" w:rsidR="00A7146A" w:rsidRPr="008C3753" w:rsidRDefault="00A7146A" w:rsidP="00A7146A">
            <w:pPr>
              <w:pStyle w:val="TAC"/>
            </w:pPr>
            <w:r w:rsidRPr="008C3753">
              <w:t>TDLB100-400 Low</w:t>
            </w:r>
          </w:p>
        </w:tc>
        <w:tc>
          <w:tcPr>
            <w:tcW w:w="1376" w:type="dxa"/>
          </w:tcPr>
          <w:p w14:paraId="1643935A" w14:textId="11CCB214" w:rsidR="00A7146A" w:rsidRPr="008C3753" w:rsidRDefault="00A7146A" w:rsidP="00A7146A">
            <w:pPr>
              <w:pStyle w:val="TAC"/>
            </w:pPr>
            <w:r w:rsidRPr="008C3753">
              <w:t>70 %</w:t>
            </w:r>
          </w:p>
        </w:tc>
        <w:tc>
          <w:tcPr>
            <w:tcW w:w="1418" w:type="dxa"/>
          </w:tcPr>
          <w:p w14:paraId="3978978C" w14:textId="74D876AA" w:rsidR="00A7146A" w:rsidRPr="008C3753" w:rsidRDefault="00A7146A" w:rsidP="00A7146A">
            <w:pPr>
              <w:pStyle w:val="TAC"/>
            </w:pPr>
            <w:r w:rsidRPr="008C3753">
              <w:rPr>
                <w:lang w:eastAsia="zh-CN"/>
              </w:rPr>
              <w:t>G-FR1-A3-13</w:t>
            </w:r>
          </w:p>
        </w:tc>
        <w:tc>
          <w:tcPr>
            <w:tcW w:w="1152" w:type="dxa"/>
          </w:tcPr>
          <w:p w14:paraId="625AA402" w14:textId="2F4D49F3" w:rsidR="00A7146A" w:rsidRPr="008C3753" w:rsidRDefault="00A7146A" w:rsidP="00A7146A">
            <w:pPr>
              <w:pStyle w:val="TAC"/>
            </w:pPr>
            <w:r w:rsidRPr="008C3753">
              <w:t>pos1</w:t>
            </w:r>
          </w:p>
        </w:tc>
        <w:tc>
          <w:tcPr>
            <w:tcW w:w="829" w:type="dxa"/>
          </w:tcPr>
          <w:p w14:paraId="4A52CBE0" w14:textId="431AC239" w:rsidR="00A7146A" w:rsidRPr="008C3753" w:rsidRDefault="00A7146A" w:rsidP="00A7146A">
            <w:pPr>
              <w:pStyle w:val="TAC"/>
            </w:pPr>
            <w:r w:rsidRPr="008C3753">
              <w:t>-5.2</w:t>
            </w:r>
          </w:p>
        </w:tc>
      </w:tr>
      <w:tr w:rsidR="00A7146A" w:rsidRPr="008C3753" w14:paraId="3CE3498B" w14:textId="77777777" w:rsidTr="00A7146A">
        <w:trPr>
          <w:cantSplit/>
          <w:jc w:val="center"/>
        </w:trPr>
        <w:tc>
          <w:tcPr>
            <w:tcW w:w="1007" w:type="dxa"/>
            <w:tcBorders>
              <w:top w:val="nil"/>
              <w:bottom w:val="nil"/>
            </w:tcBorders>
            <w:shd w:val="clear" w:color="auto" w:fill="auto"/>
          </w:tcPr>
          <w:p w14:paraId="4D3EA277"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76EB8745" w14:textId="77777777" w:rsidR="00A7146A" w:rsidRPr="008C3753" w:rsidRDefault="00A7146A" w:rsidP="00A7146A">
            <w:pPr>
              <w:pStyle w:val="TAC"/>
            </w:pPr>
            <w:r w:rsidRPr="008C3753">
              <w:t>4</w:t>
            </w:r>
          </w:p>
        </w:tc>
        <w:tc>
          <w:tcPr>
            <w:tcW w:w="858" w:type="dxa"/>
          </w:tcPr>
          <w:p w14:paraId="44B14C51" w14:textId="7499E177" w:rsidR="00A7146A" w:rsidRPr="008C3753" w:rsidRDefault="00A7146A" w:rsidP="00A7146A">
            <w:pPr>
              <w:pStyle w:val="TAC"/>
              <w:rPr>
                <w:rFonts w:cs="Arial"/>
              </w:rPr>
            </w:pPr>
            <w:r w:rsidRPr="008C3753">
              <w:t>Normal</w:t>
            </w:r>
          </w:p>
        </w:tc>
        <w:tc>
          <w:tcPr>
            <w:tcW w:w="1906" w:type="dxa"/>
          </w:tcPr>
          <w:p w14:paraId="60C988C7" w14:textId="4E6B8D7D" w:rsidR="00A7146A" w:rsidRPr="008C3753" w:rsidRDefault="00A7146A" w:rsidP="00A7146A">
            <w:pPr>
              <w:pStyle w:val="TAC"/>
            </w:pPr>
            <w:r w:rsidRPr="008C3753">
              <w:t>TDLC300-100 Low</w:t>
            </w:r>
          </w:p>
        </w:tc>
        <w:tc>
          <w:tcPr>
            <w:tcW w:w="1376" w:type="dxa"/>
          </w:tcPr>
          <w:p w14:paraId="2E9133D4" w14:textId="0F1FC69C" w:rsidR="00A7146A" w:rsidRPr="008C3753" w:rsidRDefault="00A7146A" w:rsidP="00A7146A">
            <w:pPr>
              <w:pStyle w:val="TAC"/>
            </w:pPr>
            <w:r w:rsidRPr="008C3753">
              <w:t>70 %</w:t>
            </w:r>
          </w:p>
        </w:tc>
        <w:tc>
          <w:tcPr>
            <w:tcW w:w="1418" w:type="dxa"/>
          </w:tcPr>
          <w:p w14:paraId="137E1752" w14:textId="51130C1D" w:rsidR="00A7146A" w:rsidRPr="008C3753" w:rsidRDefault="00A7146A" w:rsidP="00A7146A">
            <w:pPr>
              <w:pStyle w:val="TAC"/>
            </w:pPr>
            <w:r w:rsidRPr="008C3753">
              <w:rPr>
                <w:lang w:eastAsia="zh-CN"/>
              </w:rPr>
              <w:t>G-FR1-A4-13</w:t>
            </w:r>
          </w:p>
        </w:tc>
        <w:tc>
          <w:tcPr>
            <w:tcW w:w="1152" w:type="dxa"/>
          </w:tcPr>
          <w:p w14:paraId="67516D51" w14:textId="62C48C46" w:rsidR="00A7146A" w:rsidRPr="008C3753" w:rsidRDefault="00A7146A" w:rsidP="00A7146A">
            <w:pPr>
              <w:pStyle w:val="TAC"/>
            </w:pPr>
            <w:r w:rsidRPr="008C3753">
              <w:t>pos1</w:t>
            </w:r>
          </w:p>
        </w:tc>
        <w:tc>
          <w:tcPr>
            <w:tcW w:w="829" w:type="dxa"/>
          </w:tcPr>
          <w:p w14:paraId="39DBB609" w14:textId="29464E2B" w:rsidR="00A7146A" w:rsidRPr="008C3753" w:rsidRDefault="00A7146A" w:rsidP="00A7146A">
            <w:pPr>
              <w:pStyle w:val="TAC"/>
            </w:pPr>
            <w:r w:rsidRPr="008C3753">
              <w:t>6.9</w:t>
            </w:r>
          </w:p>
        </w:tc>
      </w:tr>
      <w:tr w:rsidR="00A7146A" w:rsidRPr="008C3753" w14:paraId="594FE245" w14:textId="77777777" w:rsidTr="00A7146A">
        <w:trPr>
          <w:cantSplit/>
          <w:jc w:val="center"/>
        </w:trPr>
        <w:tc>
          <w:tcPr>
            <w:tcW w:w="1007" w:type="dxa"/>
            <w:tcBorders>
              <w:top w:val="nil"/>
              <w:bottom w:val="nil"/>
            </w:tcBorders>
            <w:shd w:val="clear" w:color="auto" w:fill="auto"/>
          </w:tcPr>
          <w:p w14:paraId="76891DE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54D20E8" w14:textId="77777777" w:rsidR="00A7146A" w:rsidRPr="008C3753" w:rsidRDefault="00A7146A" w:rsidP="00A7146A">
            <w:pPr>
              <w:pStyle w:val="TAC"/>
            </w:pPr>
          </w:p>
        </w:tc>
        <w:tc>
          <w:tcPr>
            <w:tcW w:w="858" w:type="dxa"/>
          </w:tcPr>
          <w:p w14:paraId="7AF40CAA" w14:textId="0931A150" w:rsidR="00A7146A" w:rsidRPr="008C3753" w:rsidRDefault="00A7146A" w:rsidP="00A7146A">
            <w:pPr>
              <w:pStyle w:val="TAC"/>
              <w:rPr>
                <w:rFonts w:cs="Arial"/>
              </w:rPr>
            </w:pPr>
            <w:r w:rsidRPr="008C3753">
              <w:t>Normal</w:t>
            </w:r>
          </w:p>
        </w:tc>
        <w:tc>
          <w:tcPr>
            <w:tcW w:w="1906" w:type="dxa"/>
          </w:tcPr>
          <w:p w14:paraId="7F96D249" w14:textId="50063DCC" w:rsidR="00A7146A" w:rsidRPr="008C3753" w:rsidRDefault="00A7146A" w:rsidP="00A7146A">
            <w:pPr>
              <w:pStyle w:val="TAC"/>
            </w:pPr>
            <w:r w:rsidRPr="008C3753">
              <w:t>TDLA30-10 Low</w:t>
            </w:r>
          </w:p>
        </w:tc>
        <w:tc>
          <w:tcPr>
            <w:tcW w:w="1376" w:type="dxa"/>
          </w:tcPr>
          <w:p w14:paraId="580E3686" w14:textId="1A7D9CBE" w:rsidR="00A7146A" w:rsidRPr="008C3753" w:rsidRDefault="00A7146A" w:rsidP="00A7146A">
            <w:pPr>
              <w:pStyle w:val="TAC"/>
            </w:pPr>
            <w:r w:rsidRPr="008C3753">
              <w:t>70 %</w:t>
            </w:r>
          </w:p>
        </w:tc>
        <w:tc>
          <w:tcPr>
            <w:tcW w:w="1418" w:type="dxa"/>
          </w:tcPr>
          <w:p w14:paraId="344EA432" w14:textId="5FF2F27F" w:rsidR="00A7146A" w:rsidRPr="008C3753" w:rsidRDefault="00A7146A" w:rsidP="00A7146A">
            <w:pPr>
              <w:pStyle w:val="TAC"/>
            </w:pPr>
            <w:r w:rsidRPr="008C3753">
              <w:rPr>
                <w:lang w:eastAsia="zh-CN"/>
              </w:rPr>
              <w:t>G-FR1-A5-13</w:t>
            </w:r>
          </w:p>
        </w:tc>
        <w:tc>
          <w:tcPr>
            <w:tcW w:w="1152" w:type="dxa"/>
          </w:tcPr>
          <w:p w14:paraId="47FDF31F" w14:textId="064DEB4D" w:rsidR="00A7146A" w:rsidRPr="008C3753" w:rsidRDefault="00A7146A" w:rsidP="00A7146A">
            <w:pPr>
              <w:pStyle w:val="TAC"/>
            </w:pPr>
            <w:r w:rsidRPr="008C3753">
              <w:t>pos1</w:t>
            </w:r>
          </w:p>
        </w:tc>
        <w:tc>
          <w:tcPr>
            <w:tcW w:w="829" w:type="dxa"/>
          </w:tcPr>
          <w:p w14:paraId="7464C7BF" w14:textId="7648916E" w:rsidR="00A7146A" w:rsidRPr="008C3753" w:rsidRDefault="00A7146A" w:rsidP="00A7146A">
            <w:pPr>
              <w:pStyle w:val="TAC"/>
            </w:pPr>
            <w:r w:rsidRPr="008C3753">
              <w:t>9.1</w:t>
            </w:r>
          </w:p>
        </w:tc>
      </w:tr>
      <w:tr w:rsidR="00A7146A" w:rsidRPr="008C3753" w14:paraId="55DCDFA2" w14:textId="77777777" w:rsidTr="00A7146A">
        <w:trPr>
          <w:cantSplit/>
          <w:jc w:val="center"/>
        </w:trPr>
        <w:tc>
          <w:tcPr>
            <w:tcW w:w="1007" w:type="dxa"/>
            <w:tcBorders>
              <w:top w:val="nil"/>
              <w:bottom w:val="nil"/>
            </w:tcBorders>
            <w:shd w:val="clear" w:color="auto" w:fill="auto"/>
          </w:tcPr>
          <w:p w14:paraId="68A862E1" w14:textId="77777777" w:rsidR="00A7146A" w:rsidRPr="008C3753" w:rsidRDefault="00A7146A" w:rsidP="00A7146A">
            <w:pPr>
              <w:pStyle w:val="TAC"/>
            </w:pPr>
          </w:p>
        </w:tc>
        <w:tc>
          <w:tcPr>
            <w:tcW w:w="1085" w:type="dxa"/>
            <w:tcBorders>
              <w:bottom w:val="nil"/>
            </w:tcBorders>
            <w:shd w:val="clear" w:color="auto" w:fill="auto"/>
          </w:tcPr>
          <w:p w14:paraId="1EE64E92" w14:textId="77777777" w:rsidR="00A7146A" w:rsidRPr="008C3753" w:rsidRDefault="00A7146A" w:rsidP="00A7146A">
            <w:pPr>
              <w:pStyle w:val="TAC"/>
            </w:pPr>
          </w:p>
        </w:tc>
        <w:tc>
          <w:tcPr>
            <w:tcW w:w="858" w:type="dxa"/>
          </w:tcPr>
          <w:p w14:paraId="0461020C" w14:textId="59002C75" w:rsidR="00A7146A" w:rsidRPr="008C3753" w:rsidRDefault="00A7146A" w:rsidP="00A7146A">
            <w:pPr>
              <w:pStyle w:val="TAC"/>
              <w:rPr>
                <w:rFonts w:cs="Arial"/>
              </w:rPr>
            </w:pPr>
            <w:r w:rsidRPr="008C3753">
              <w:t>Normal</w:t>
            </w:r>
          </w:p>
        </w:tc>
        <w:tc>
          <w:tcPr>
            <w:tcW w:w="1906" w:type="dxa"/>
          </w:tcPr>
          <w:p w14:paraId="18983305" w14:textId="76B67C50" w:rsidR="00A7146A" w:rsidRPr="008C3753" w:rsidRDefault="00A7146A" w:rsidP="00A7146A">
            <w:pPr>
              <w:pStyle w:val="TAC"/>
            </w:pPr>
            <w:r w:rsidRPr="008C3753">
              <w:t>TDLB100-400 Low</w:t>
            </w:r>
          </w:p>
        </w:tc>
        <w:tc>
          <w:tcPr>
            <w:tcW w:w="1376" w:type="dxa"/>
          </w:tcPr>
          <w:p w14:paraId="21EA042F" w14:textId="51CBF3E9" w:rsidR="00A7146A" w:rsidRPr="008C3753" w:rsidRDefault="00A7146A" w:rsidP="00A7146A">
            <w:pPr>
              <w:pStyle w:val="TAC"/>
            </w:pPr>
            <w:r w:rsidRPr="008C3753">
              <w:t>70 %</w:t>
            </w:r>
          </w:p>
        </w:tc>
        <w:tc>
          <w:tcPr>
            <w:tcW w:w="1418" w:type="dxa"/>
          </w:tcPr>
          <w:p w14:paraId="29AF4FD9" w14:textId="18590C63" w:rsidR="00A7146A" w:rsidRPr="008C3753" w:rsidRDefault="00A7146A" w:rsidP="00A7146A">
            <w:pPr>
              <w:pStyle w:val="TAC"/>
            </w:pPr>
            <w:r w:rsidRPr="008C3753">
              <w:rPr>
                <w:lang w:eastAsia="zh-CN"/>
              </w:rPr>
              <w:t>G-FR1-A3-13</w:t>
            </w:r>
          </w:p>
        </w:tc>
        <w:tc>
          <w:tcPr>
            <w:tcW w:w="1152" w:type="dxa"/>
          </w:tcPr>
          <w:p w14:paraId="45970A54" w14:textId="2B3CE42B" w:rsidR="00A7146A" w:rsidRPr="008C3753" w:rsidRDefault="00A7146A" w:rsidP="00A7146A">
            <w:pPr>
              <w:pStyle w:val="TAC"/>
            </w:pPr>
            <w:r w:rsidRPr="008C3753">
              <w:t>pos1</w:t>
            </w:r>
          </w:p>
        </w:tc>
        <w:tc>
          <w:tcPr>
            <w:tcW w:w="829" w:type="dxa"/>
          </w:tcPr>
          <w:p w14:paraId="4E7411D4" w14:textId="5A0A13EB" w:rsidR="00A7146A" w:rsidRPr="008C3753" w:rsidRDefault="00A7146A" w:rsidP="00A7146A">
            <w:pPr>
              <w:pStyle w:val="TAC"/>
            </w:pPr>
            <w:r w:rsidRPr="008C3753">
              <w:t>-8.1</w:t>
            </w:r>
          </w:p>
        </w:tc>
      </w:tr>
      <w:tr w:rsidR="00A7146A" w:rsidRPr="008C3753" w14:paraId="184BC432" w14:textId="77777777" w:rsidTr="00A7146A">
        <w:trPr>
          <w:cantSplit/>
          <w:jc w:val="center"/>
        </w:trPr>
        <w:tc>
          <w:tcPr>
            <w:tcW w:w="1007" w:type="dxa"/>
            <w:tcBorders>
              <w:top w:val="nil"/>
              <w:bottom w:val="nil"/>
            </w:tcBorders>
            <w:shd w:val="clear" w:color="auto" w:fill="auto"/>
          </w:tcPr>
          <w:p w14:paraId="157C4017" w14:textId="77777777" w:rsidR="00A7146A" w:rsidRPr="008C3753" w:rsidRDefault="00A7146A" w:rsidP="00A7146A">
            <w:pPr>
              <w:pStyle w:val="TAC"/>
            </w:pPr>
          </w:p>
        </w:tc>
        <w:tc>
          <w:tcPr>
            <w:tcW w:w="1085" w:type="dxa"/>
            <w:tcBorders>
              <w:top w:val="nil"/>
              <w:bottom w:val="nil"/>
            </w:tcBorders>
            <w:shd w:val="clear" w:color="auto" w:fill="auto"/>
          </w:tcPr>
          <w:p w14:paraId="5AB37DF5" w14:textId="77777777" w:rsidR="00A7146A" w:rsidRPr="008C3753" w:rsidRDefault="00A7146A" w:rsidP="00A7146A">
            <w:pPr>
              <w:pStyle w:val="TAC"/>
            </w:pPr>
            <w:r w:rsidRPr="008C3753">
              <w:t>8</w:t>
            </w:r>
          </w:p>
        </w:tc>
        <w:tc>
          <w:tcPr>
            <w:tcW w:w="858" w:type="dxa"/>
          </w:tcPr>
          <w:p w14:paraId="32F40469" w14:textId="4FAB1774" w:rsidR="00A7146A" w:rsidRPr="008C3753" w:rsidRDefault="00A7146A" w:rsidP="00A7146A">
            <w:pPr>
              <w:pStyle w:val="TAC"/>
              <w:rPr>
                <w:rFonts w:cs="Arial"/>
              </w:rPr>
            </w:pPr>
            <w:r w:rsidRPr="008C3753">
              <w:t>Normal</w:t>
            </w:r>
          </w:p>
        </w:tc>
        <w:tc>
          <w:tcPr>
            <w:tcW w:w="1906" w:type="dxa"/>
          </w:tcPr>
          <w:p w14:paraId="5659F2E8" w14:textId="71AFAB5C" w:rsidR="00A7146A" w:rsidRPr="008C3753" w:rsidRDefault="00A7146A" w:rsidP="00A7146A">
            <w:pPr>
              <w:pStyle w:val="TAC"/>
            </w:pPr>
            <w:r w:rsidRPr="008C3753">
              <w:t>TDLC300-100 Low</w:t>
            </w:r>
          </w:p>
        </w:tc>
        <w:tc>
          <w:tcPr>
            <w:tcW w:w="1376" w:type="dxa"/>
          </w:tcPr>
          <w:p w14:paraId="53C8820D" w14:textId="7B4DC9AD" w:rsidR="00A7146A" w:rsidRPr="008C3753" w:rsidRDefault="00A7146A" w:rsidP="00A7146A">
            <w:pPr>
              <w:pStyle w:val="TAC"/>
            </w:pPr>
            <w:r w:rsidRPr="008C3753">
              <w:t>70 %</w:t>
            </w:r>
          </w:p>
        </w:tc>
        <w:tc>
          <w:tcPr>
            <w:tcW w:w="1418" w:type="dxa"/>
          </w:tcPr>
          <w:p w14:paraId="4E320969" w14:textId="723EE95B" w:rsidR="00A7146A" w:rsidRPr="008C3753" w:rsidRDefault="00A7146A" w:rsidP="00A7146A">
            <w:pPr>
              <w:pStyle w:val="TAC"/>
            </w:pPr>
            <w:r w:rsidRPr="008C3753">
              <w:rPr>
                <w:lang w:eastAsia="zh-CN"/>
              </w:rPr>
              <w:t>G-FR1-A4-13</w:t>
            </w:r>
          </w:p>
        </w:tc>
        <w:tc>
          <w:tcPr>
            <w:tcW w:w="1152" w:type="dxa"/>
          </w:tcPr>
          <w:p w14:paraId="709FCF11" w14:textId="728B3D78" w:rsidR="00A7146A" w:rsidRPr="008C3753" w:rsidRDefault="00A7146A" w:rsidP="00A7146A">
            <w:pPr>
              <w:pStyle w:val="TAC"/>
            </w:pPr>
            <w:r w:rsidRPr="008C3753">
              <w:t>pos1</w:t>
            </w:r>
          </w:p>
        </w:tc>
        <w:tc>
          <w:tcPr>
            <w:tcW w:w="829" w:type="dxa"/>
          </w:tcPr>
          <w:p w14:paraId="3DD7BBC8" w14:textId="62C216B5" w:rsidR="00A7146A" w:rsidRPr="008C3753" w:rsidRDefault="00A7146A" w:rsidP="00A7146A">
            <w:pPr>
              <w:pStyle w:val="TAC"/>
            </w:pPr>
            <w:r w:rsidRPr="008C3753">
              <w:t>3.7</w:t>
            </w:r>
          </w:p>
        </w:tc>
      </w:tr>
      <w:tr w:rsidR="00A7146A" w:rsidRPr="008C3753" w14:paraId="35E362B2" w14:textId="77777777" w:rsidTr="00A7146A">
        <w:trPr>
          <w:cantSplit/>
          <w:jc w:val="center"/>
        </w:trPr>
        <w:tc>
          <w:tcPr>
            <w:tcW w:w="1007" w:type="dxa"/>
            <w:tcBorders>
              <w:top w:val="nil"/>
              <w:bottom w:val="single" w:sz="4" w:space="0" w:color="auto"/>
            </w:tcBorders>
            <w:shd w:val="clear" w:color="auto" w:fill="auto"/>
          </w:tcPr>
          <w:p w14:paraId="2DB2722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1D220A7" w14:textId="77777777" w:rsidR="00A7146A" w:rsidRPr="008C3753" w:rsidRDefault="00A7146A" w:rsidP="00A7146A">
            <w:pPr>
              <w:pStyle w:val="TAC"/>
            </w:pPr>
          </w:p>
        </w:tc>
        <w:tc>
          <w:tcPr>
            <w:tcW w:w="858" w:type="dxa"/>
          </w:tcPr>
          <w:p w14:paraId="653B8261" w14:textId="4AEE102B" w:rsidR="00A7146A" w:rsidRPr="008C3753" w:rsidRDefault="00A7146A" w:rsidP="00A7146A">
            <w:pPr>
              <w:pStyle w:val="TAC"/>
              <w:rPr>
                <w:rFonts w:cs="Arial"/>
              </w:rPr>
            </w:pPr>
            <w:r w:rsidRPr="008C3753">
              <w:t>Normal</w:t>
            </w:r>
          </w:p>
        </w:tc>
        <w:tc>
          <w:tcPr>
            <w:tcW w:w="1906" w:type="dxa"/>
          </w:tcPr>
          <w:p w14:paraId="3705A9AB" w14:textId="29EF2979" w:rsidR="00A7146A" w:rsidRPr="008C3753" w:rsidRDefault="00A7146A" w:rsidP="00A7146A">
            <w:pPr>
              <w:pStyle w:val="TAC"/>
            </w:pPr>
            <w:r w:rsidRPr="008C3753">
              <w:t>TDLA30-10 Low</w:t>
            </w:r>
          </w:p>
        </w:tc>
        <w:tc>
          <w:tcPr>
            <w:tcW w:w="1376" w:type="dxa"/>
          </w:tcPr>
          <w:p w14:paraId="6F4AC435" w14:textId="5716D75B" w:rsidR="00A7146A" w:rsidRPr="008C3753" w:rsidRDefault="00A7146A" w:rsidP="00A7146A">
            <w:pPr>
              <w:pStyle w:val="TAC"/>
            </w:pPr>
            <w:r w:rsidRPr="008C3753">
              <w:t>70 %</w:t>
            </w:r>
          </w:p>
        </w:tc>
        <w:tc>
          <w:tcPr>
            <w:tcW w:w="1418" w:type="dxa"/>
          </w:tcPr>
          <w:p w14:paraId="22562336" w14:textId="22509414" w:rsidR="00A7146A" w:rsidRPr="008C3753" w:rsidRDefault="00A7146A" w:rsidP="00A7146A">
            <w:pPr>
              <w:pStyle w:val="TAC"/>
            </w:pPr>
            <w:r w:rsidRPr="008C3753">
              <w:rPr>
                <w:lang w:eastAsia="zh-CN"/>
              </w:rPr>
              <w:t>G-FR1-A5-13</w:t>
            </w:r>
          </w:p>
        </w:tc>
        <w:tc>
          <w:tcPr>
            <w:tcW w:w="1152" w:type="dxa"/>
          </w:tcPr>
          <w:p w14:paraId="5D918F21" w14:textId="084D8AD3" w:rsidR="00A7146A" w:rsidRPr="008C3753" w:rsidRDefault="00A7146A" w:rsidP="00A7146A">
            <w:pPr>
              <w:pStyle w:val="TAC"/>
            </w:pPr>
            <w:r w:rsidRPr="008C3753">
              <w:t>pos1</w:t>
            </w:r>
          </w:p>
        </w:tc>
        <w:tc>
          <w:tcPr>
            <w:tcW w:w="829" w:type="dxa"/>
          </w:tcPr>
          <w:p w14:paraId="342CCDE4" w14:textId="21D3860A" w:rsidR="00A7146A" w:rsidRPr="008C3753" w:rsidRDefault="00A7146A" w:rsidP="00A7146A">
            <w:pPr>
              <w:pStyle w:val="TAC"/>
            </w:pPr>
            <w:r w:rsidRPr="008C3753">
              <w:t>6.0</w:t>
            </w:r>
          </w:p>
        </w:tc>
      </w:tr>
      <w:tr w:rsidR="00A7146A" w:rsidRPr="008C3753" w14:paraId="58666E2D" w14:textId="77777777" w:rsidTr="00A7146A">
        <w:trPr>
          <w:cantSplit/>
          <w:jc w:val="center"/>
        </w:trPr>
        <w:tc>
          <w:tcPr>
            <w:tcW w:w="1007" w:type="dxa"/>
            <w:tcBorders>
              <w:bottom w:val="nil"/>
            </w:tcBorders>
            <w:shd w:val="clear" w:color="auto" w:fill="auto"/>
          </w:tcPr>
          <w:p w14:paraId="6F4E0959" w14:textId="77777777" w:rsidR="00A7146A" w:rsidRPr="008C3753" w:rsidRDefault="00A7146A" w:rsidP="00A7146A">
            <w:pPr>
              <w:pStyle w:val="TAC"/>
            </w:pPr>
          </w:p>
        </w:tc>
        <w:tc>
          <w:tcPr>
            <w:tcW w:w="1085" w:type="dxa"/>
            <w:tcBorders>
              <w:bottom w:val="nil"/>
            </w:tcBorders>
            <w:shd w:val="clear" w:color="auto" w:fill="auto"/>
          </w:tcPr>
          <w:p w14:paraId="1FC98E80" w14:textId="77777777" w:rsidR="00A7146A" w:rsidRPr="008C3753" w:rsidRDefault="00A7146A" w:rsidP="00A7146A">
            <w:pPr>
              <w:pStyle w:val="TAC"/>
            </w:pPr>
            <w:r w:rsidRPr="008C3753">
              <w:t>2</w:t>
            </w:r>
          </w:p>
        </w:tc>
        <w:tc>
          <w:tcPr>
            <w:tcW w:w="858" w:type="dxa"/>
          </w:tcPr>
          <w:p w14:paraId="126C7F06" w14:textId="4AC9E8C0" w:rsidR="00A7146A" w:rsidRPr="008C3753" w:rsidRDefault="00A7146A" w:rsidP="00A7146A">
            <w:pPr>
              <w:pStyle w:val="TAC"/>
              <w:rPr>
                <w:rFonts w:cs="Arial"/>
              </w:rPr>
            </w:pPr>
            <w:r w:rsidRPr="008C3753">
              <w:t>Normal</w:t>
            </w:r>
          </w:p>
        </w:tc>
        <w:tc>
          <w:tcPr>
            <w:tcW w:w="1906" w:type="dxa"/>
          </w:tcPr>
          <w:p w14:paraId="6751B755" w14:textId="3EF2F3A7" w:rsidR="00A7146A" w:rsidRPr="008C3753" w:rsidRDefault="00A7146A" w:rsidP="00A7146A">
            <w:pPr>
              <w:pStyle w:val="TAC"/>
            </w:pPr>
            <w:r w:rsidRPr="008C3753">
              <w:t>TDLB100-400 Low</w:t>
            </w:r>
          </w:p>
        </w:tc>
        <w:tc>
          <w:tcPr>
            <w:tcW w:w="1376" w:type="dxa"/>
          </w:tcPr>
          <w:p w14:paraId="44F333E3" w14:textId="097A28B6" w:rsidR="00A7146A" w:rsidRPr="008C3753" w:rsidRDefault="00A7146A" w:rsidP="00A7146A">
            <w:pPr>
              <w:pStyle w:val="TAC"/>
            </w:pPr>
            <w:r w:rsidRPr="008C3753">
              <w:t>70 %</w:t>
            </w:r>
          </w:p>
        </w:tc>
        <w:tc>
          <w:tcPr>
            <w:tcW w:w="1418" w:type="dxa"/>
          </w:tcPr>
          <w:p w14:paraId="411A568B" w14:textId="2E7875D5" w:rsidR="00A7146A" w:rsidRPr="008C3753" w:rsidRDefault="00A7146A" w:rsidP="00A7146A">
            <w:pPr>
              <w:pStyle w:val="TAC"/>
            </w:pPr>
            <w:r w:rsidRPr="008C3753">
              <w:rPr>
                <w:lang w:eastAsia="zh-CN"/>
              </w:rPr>
              <w:t>G-FR1-A3-27</w:t>
            </w:r>
          </w:p>
        </w:tc>
        <w:tc>
          <w:tcPr>
            <w:tcW w:w="1152" w:type="dxa"/>
          </w:tcPr>
          <w:p w14:paraId="2A76EC7D" w14:textId="5E4D2A31" w:rsidR="00A7146A" w:rsidRPr="008C3753" w:rsidRDefault="00A7146A" w:rsidP="00A7146A">
            <w:pPr>
              <w:pStyle w:val="TAC"/>
            </w:pPr>
            <w:r w:rsidRPr="008C3753">
              <w:t>pos1</w:t>
            </w:r>
          </w:p>
        </w:tc>
        <w:tc>
          <w:tcPr>
            <w:tcW w:w="829" w:type="dxa"/>
          </w:tcPr>
          <w:p w14:paraId="2F5B30A8" w14:textId="51589462" w:rsidR="00A7146A" w:rsidRPr="008C3753" w:rsidRDefault="00A7146A" w:rsidP="00A7146A">
            <w:pPr>
              <w:pStyle w:val="TAC"/>
            </w:pPr>
            <w:r w:rsidRPr="008C3753">
              <w:t>2.1</w:t>
            </w:r>
          </w:p>
        </w:tc>
      </w:tr>
      <w:tr w:rsidR="00A7146A" w:rsidRPr="008C3753" w14:paraId="0AB88D5F" w14:textId="77777777" w:rsidTr="00A7146A">
        <w:trPr>
          <w:cantSplit/>
          <w:jc w:val="center"/>
        </w:trPr>
        <w:tc>
          <w:tcPr>
            <w:tcW w:w="1007" w:type="dxa"/>
            <w:tcBorders>
              <w:top w:val="nil"/>
              <w:bottom w:val="nil"/>
            </w:tcBorders>
            <w:shd w:val="clear" w:color="auto" w:fill="auto"/>
          </w:tcPr>
          <w:p w14:paraId="6C9DA9A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78389A5" w14:textId="77777777" w:rsidR="00A7146A" w:rsidRPr="008C3753" w:rsidRDefault="00A7146A" w:rsidP="00A7146A">
            <w:pPr>
              <w:pStyle w:val="TAC"/>
            </w:pPr>
          </w:p>
        </w:tc>
        <w:tc>
          <w:tcPr>
            <w:tcW w:w="858" w:type="dxa"/>
          </w:tcPr>
          <w:p w14:paraId="0C446E83" w14:textId="4E4153BC" w:rsidR="00A7146A" w:rsidRPr="008C3753" w:rsidRDefault="00A7146A" w:rsidP="00A7146A">
            <w:pPr>
              <w:pStyle w:val="TAC"/>
              <w:rPr>
                <w:rFonts w:cs="Arial"/>
              </w:rPr>
            </w:pPr>
            <w:r w:rsidRPr="008C3753">
              <w:t>Normal</w:t>
            </w:r>
          </w:p>
        </w:tc>
        <w:tc>
          <w:tcPr>
            <w:tcW w:w="1906" w:type="dxa"/>
          </w:tcPr>
          <w:p w14:paraId="38505CE6" w14:textId="3B362EDC" w:rsidR="00A7146A" w:rsidRPr="008C3753" w:rsidRDefault="00A7146A" w:rsidP="00A7146A">
            <w:pPr>
              <w:pStyle w:val="TAC"/>
            </w:pPr>
            <w:r w:rsidRPr="008C3753">
              <w:t>TDLC300-100 Low</w:t>
            </w:r>
          </w:p>
        </w:tc>
        <w:tc>
          <w:tcPr>
            <w:tcW w:w="1376" w:type="dxa"/>
          </w:tcPr>
          <w:p w14:paraId="7E08BE11" w14:textId="28B0866A" w:rsidR="00A7146A" w:rsidRPr="008C3753" w:rsidRDefault="00A7146A" w:rsidP="00A7146A">
            <w:pPr>
              <w:pStyle w:val="TAC"/>
            </w:pPr>
            <w:r w:rsidRPr="008C3753">
              <w:t>70 %</w:t>
            </w:r>
          </w:p>
        </w:tc>
        <w:tc>
          <w:tcPr>
            <w:tcW w:w="1418" w:type="dxa"/>
          </w:tcPr>
          <w:p w14:paraId="30707C33" w14:textId="172157D8" w:rsidR="00A7146A" w:rsidRPr="008C3753" w:rsidRDefault="00A7146A" w:rsidP="00A7146A">
            <w:pPr>
              <w:pStyle w:val="TAC"/>
              <w:rPr>
                <w:lang w:eastAsia="zh-CN"/>
              </w:rPr>
            </w:pPr>
            <w:r w:rsidRPr="008C3753">
              <w:rPr>
                <w:lang w:eastAsia="zh-CN"/>
              </w:rPr>
              <w:t>G-FR1-A4-27</w:t>
            </w:r>
          </w:p>
        </w:tc>
        <w:tc>
          <w:tcPr>
            <w:tcW w:w="1152" w:type="dxa"/>
          </w:tcPr>
          <w:p w14:paraId="66598B43" w14:textId="7533A9F2" w:rsidR="00A7146A" w:rsidRPr="008C3753" w:rsidRDefault="00A7146A" w:rsidP="00A7146A">
            <w:pPr>
              <w:pStyle w:val="TAC"/>
            </w:pPr>
            <w:r w:rsidRPr="008C3753">
              <w:t>pos1</w:t>
            </w:r>
          </w:p>
        </w:tc>
        <w:tc>
          <w:tcPr>
            <w:tcW w:w="829" w:type="dxa"/>
          </w:tcPr>
          <w:p w14:paraId="14408845" w14:textId="5A0B96C2" w:rsidR="00A7146A" w:rsidRPr="008C3753" w:rsidRDefault="00A7146A" w:rsidP="00A7146A">
            <w:pPr>
              <w:pStyle w:val="TAC"/>
            </w:pPr>
            <w:r w:rsidRPr="008C3753">
              <w:t>20.3</w:t>
            </w:r>
          </w:p>
        </w:tc>
      </w:tr>
      <w:tr w:rsidR="00A7146A" w:rsidRPr="008C3753" w14:paraId="5ACF7C7C" w14:textId="77777777" w:rsidTr="00A7146A">
        <w:trPr>
          <w:cantSplit/>
          <w:jc w:val="center"/>
        </w:trPr>
        <w:tc>
          <w:tcPr>
            <w:tcW w:w="1007" w:type="dxa"/>
            <w:tcBorders>
              <w:top w:val="nil"/>
              <w:bottom w:val="nil"/>
            </w:tcBorders>
            <w:shd w:val="clear" w:color="auto" w:fill="auto"/>
          </w:tcPr>
          <w:p w14:paraId="651421DE" w14:textId="77777777" w:rsidR="00A7146A" w:rsidRPr="008C3753" w:rsidRDefault="00A7146A" w:rsidP="00A7146A">
            <w:pPr>
              <w:pStyle w:val="TAC"/>
            </w:pPr>
            <w:r w:rsidRPr="008C3753">
              <w:t>2</w:t>
            </w:r>
          </w:p>
        </w:tc>
        <w:tc>
          <w:tcPr>
            <w:tcW w:w="1085" w:type="dxa"/>
            <w:tcBorders>
              <w:bottom w:val="nil"/>
            </w:tcBorders>
            <w:shd w:val="clear" w:color="auto" w:fill="auto"/>
          </w:tcPr>
          <w:p w14:paraId="50642FDE" w14:textId="77777777" w:rsidR="00A7146A" w:rsidRPr="008C3753" w:rsidRDefault="00A7146A" w:rsidP="00A7146A">
            <w:pPr>
              <w:pStyle w:val="TAC"/>
            </w:pPr>
            <w:r w:rsidRPr="008C3753">
              <w:t>4</w:t>
            </w:r>
          </w:p>
        </w:tc>
        <w:tc>
          <w:tcPr>
            <w:tcW w:w="858" w:type="dxa"/>
          </w:tcPr>
          <w:p w14:paraId="2E8D38E8" w14:textId="09A37569" w:rsidR="00A7146A" w:rsidRPr="008C3753" w:rsidRDefault="00A7146A" w:rsidP="00A7146A">
            <w:pPr>
              <w:pStyle w:val="TAC"/>
              <w:rPr>
                <w:rFonts w:cs="Arial"/>
              </w:rPr>
            </w:pPr>
            <w:r w:rsidRPr="008C3753">
              <w:t>Normal</w:t>
            </w:r>
          </w:p>
        </w:tc>
        <w:tc>
          <w:tcPr>
            <w:tcW w:w="1906" w:type="dxa"/>
          </w:tcPr>
          <w:p w14:paraId="7ACCED47" w14:textId="5EDBE3F5" w:rsidR="00A7146A" w:rsidRPr="008C3753" w:rsidRDefault="00A7146A" w:rsidP="00A7146A">
            <w:pPr>
              <w:pStyle w:val="TAC"/>
            </w:pPr>
            <w:r w:rsidRPr="008C3753">
              <w:t>TDLB100-400 Low</w:t>
            </w:r>
          </w:p>
        </w:tc>
        <w:tc>
          <w:tcPr>
            <w:tcW w:w="1376" w:type="dxa"/>
          </w:tcPr>
          <w:p w14:paraId="22B7A432" w14:textId="34C50B4A" w:rsidR="00A7146A" w:rsidRPr="008C3753" w:rsidRDefault="00A7146A" w:rsidP="00A7146A">
            <w:pPr>
              <w:pStyle w:val="TAC"/>
            </w:pPr>
            <w:r w:rsidRPr="008C3753">
              <w:t>70 %</w:t>
            </w:r>
          </w:p>
        </w:tc>
        <w:tc>
          <w:tcPr>
            <w:tcW w:w="1418" w:type="dxa"/>
          </w:tcPr>
          <w:p w14:paraId="7A22DF1D" w14:textId="064EF532" w:rsidR="00A7146A" w:rsidRPr="008C3753" w:rsidRDefault="00A7146A" w:rsidP="00A7146A">
            <w:pPr>
              <w:pStyle w:val="TAC"/>
              <w:rPr>
                <w:lang w:eastAsia="zh-CN"/>
              </w:rPr>
            </w:pPr>
            <w:r w:rsidRPr="008C3753">
              <w:rPr>
                <w:lang w:eastAsia="zh-CN"/>
              </w:rPr>
              <w:t>G-FR1-A3-27</w:t>
            </w:r>
          </w:p>
        </w:tc>
        <w:tc>
          <w:tcPr>
            <w:tcW w:w="1152" w:type="dxa"/>
          </w:tcPr>
          <w:p w14:paraId="26D64A48" w14:textId="1E213471" w:rsidR="00A7146A" w:rsidRPr="008C3753" w:rsidRDefault="00A7146A" w:rsidP="00A7146A">
            <w:pPr>
              <w:pStyle w:val="TAC"/>
            </w:pPr>
            <w:r w:rsidRPr="008C3753">
              <w:t>pos1</w:t>
            </w:r>
          </w:p>
        </w:tc>
        <w:tc>
          <w:tcPr>
            <w:tcW w:w="829" w:type="dxa"/>
          </w:tcPr>
          <w:p w14:paraId="05EC719E" w14:textId="7AE58C25" w:rsidR="00A7146A" w:rsidRPr="008C3753" w:rsidRDefault="00A7146A" w:rsidP="00A7146A">
            <w:pPr>
              <w:pStyle w:val="TAC"/>
            </w:pPr>
            <w:r w:rsidRPr="008C3753">
              <w:t>-1.5</w:t>
            </w:r>
          </w:p>
        </w:tc>
      </w:tr>
      <w:tr w:rsidR="00A7146A" w:rsidRPr="008C3753" w14:paraId="714375D9" w14:textId="77777777" w:rsidTr="00A7146A">
        <w:trPr>
          <w:cantSplit/>
          <w:jc w:val="center"/>
        </w:trPr>
        <w:tc>
          <w:tcPr>
            <w:tcW w:w="1007" w:type="dxa"/>
            <w:tcBorders>
              <w:top w:val="nil"/>
              <w:bottom w:val="nil"/>
            </w:tcBorders>
            <w:shd w:val="clear" w:color="auto" w:fill="auto"/>
          </w:tcPr>
          <w:p w14:paraId="64E782D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92DA6E" w14:textId="77777777" w:rsidR="00A7146A" w:rsidRPr="008C3753" w:rsidRDefault="00A7146A" w:rsidP="00A7146A">
            <w:pPr>
              <w:pStyle w:val="TAC"/>
            </w:pPr>
          </w:p>
        </w:tc>
        <w:tc>
          <w:tcPr>
            <w:tcW w:w="858" w:type="dxa"/>
          </w:tcPr>
          <w:p w14:paraId="3CD27884" w14:textId="533E5104" w:rsidR="00A7146A" w:rsidRPr="008C3753" w:rsidRDefault="00A7146A" w:rsidP="00A7146A">
            <w:pPr>
              <w:pStyle w:val="TAC"/>
              <w:rPr>
                <w:rFonts w:cs="Arial"/>
              </w:rPr>
            </w:pPr>
            <w:r w:rsidRPr="008C3753">
              <w:t>Normal</w:t>
            </w:r>
          </w:p>
        </w:tc>
        <w:tc>
          <w:tcPr>
            <w:tcW w:w="1906" w:type="dxa"/>
          </w:tcPr>
          <w:p w14:paraId="71662F86" w14:textId="18B6DDBF" w:rsidR="00A7146A" w:rsidRPr="008C3753" w:rsidRDefault="00A7146A" w:rsidP="00A7146A">
            <w:pPr>
              <w:pStyle w:val="TAC"/>
            </w:pPr>
            <w:r w:rsidRPr="008C3753">
              <w:t>TDLC300-100 Low</w:t>
            </w:r>
          </w:p>
        </w:tc>
        <w:tc>
          <w:tcPr>
            <w:tcW w:w="1376" w:type="dxa"/>
          </w:tcPr>
          <w:p w14:paraId="783A2422" w14:textId="3A65B351" w:rsidR="00A7146A" w:rsidRPr="008C3753" w:rsidRDefault="00A7146A" w:rsidP="00A7146A">
            <w:pPr>
              <w:pStyle w:val="TAC"/>
            </w:pPr>
            <w:r w:rsidRPr="008C3753">
              <w:t>70 %</w:t>
            </w:r>
          </w:p>
        </w:tc>
        <w:tc>
          <w:tcPr>
            <w:tcW w:w="1418" w:type="dxa"/>
          </w:tcPr>
          <w:p w14:paraId="69892150" w14:textId="6A9CF67A" w:rsidR="00A7146A" w:rsidRPr="008C3753" w:rsidRDefault="00A7146A" w:rsidP="00A7146A">
            <w:pPr>
              <w:pStyle w:val="TAC"/>
              <w:rPr>
                <w:lang w:eastAsia="zh-CN"/>
              </w:rPr>
            </w:pPr>
            <w:r w:rsidRPr="008C3753">
              <w:rPr>
                <w:lang w:eastAsia="zh-CN"/>
              </w:rPr>
              <w:t>G-FR1-A4-27</w:t>
            </w:r>
          </w:p>
        </w:tc>
        <w:tc>
          <w:tcPr>
            <w:tcW w:w="1152" w:type="dxa"/>
          </w:tcPr>
          <w:p w14:paraId="4CCFE8BB" w14:textId="22A88E2C" w:rsidR="00A7146A" w:rsidRPr="008C3753" w:rsidRDefault="00A7146A" w:rsidP="00A7146A">
            <w:pPr>
              <w:pStyle w:val="TAC"/>
            </w:pPr>
            <w:r w:rsidRPr="008C3753">
              <w:t>pos1</w:t>
            </w:r>
          </w:p>
        </w:tc>
        <w:tc>
          <w:tcPr>
            <w:tcW w:w="829" w:type="dxa"/>
          </w:tcPr>
          <w:p w14:paraId="5F2032A3" w14:textId="3762FE62" w:rsidR="00A7146A" w:rsidRPr="008C3753" w:rsidRDefault="00A7146A" w:rsidP="00A7146A">
            <w:pPr>
              <w:pStyle w:val="TAC"/>
            </w:pPr>
            <w:r w:rsidRPr="008C3753">
              <w:t>12.1</w:t>
            </w:r>
          </w:p>
        </w:tc>
      </w:tr>
      <w:tr w:rsidR="00A7146A" w:rsidRPr="008C3753" w14:paraId="585950C8" w14:textId="77777777" w:rsidTr="00A7146A">
        <w:trPr>
          <w:cantSplit/>
          <w:jc w:val="center"/>
        </w:trPr>
        <w:tc>
          <w:tcPr>
            <w:tcW w:w="1007" w:type="dxa"/>
            <w:tcBorders>
              <w:top w:val="nil"/>
              <w:bottom w:val="nil"/>
            </w:tcBorders>
            <w:shd w:val="clear" w:color="auto" w:fill="auto"/>
          </w:tcPr>
          <w:p w14:paraId="440CEF7B" w14:textId="77777777" w:rsidR="00A7146A" w:rsidRPr="008C3753" w:rsidRDefault="00A7146A" w:rsidP="00A7146A">
            <w:pPr>
              <w:pStyle w:val="TAC"/>
            </w:pPr>
          </w:p>
        </w:tc>
        <w:tc>
          <w:tcPr>
            <w:tcW w:w="1085" w:type="dxa"/>
            <w:tcBorders>
              <w:bottom w:val="nil"/>
            </w:tcBorders>
            <w:shd w:val="clear" w:color="auto" w:fill="auto"/>
          </w:tcPr>
          <w:p w14:paraId="3F4C2005" w14:textId="77777777" w:rsidR="00A7146A" w:rsidRPr="008C3753" w:rsidRDefault="00A7146A" w:rsidP="00A7146A">
            <w:pPr>
              <w:pStyle w:val="TAC"/>
            </w:pPr>
            <w:r w:rsidRPr="008C3753">
              <w:t>8</w:t>
            </w:r>
          </w:p>
        </w:tc>
        <w:tc>
          <w:tcPr>
            <w:tcW w:w="858" w:type="dxa"/>
          </w:tcPr>
          <w:p w14:paraId="66752D97" w14:textId="6BC5CB9E" w:rsidR="00A7146A" w:rsidRPr="008C3753" w:rsidRDefault="00A7146A" w:rsidP="00A7146A">
            <w:pPr>
              <w:pStyle w:val="TAC"/>
              <w:rPr>
                <w:rFonts w:cs="Arial"/>
              </w:rPr>
            </w:pPr>
            <w:r w:rsidRPr="008C3753">
              <w:t>Normal</w:t>
            </w:r>
          </w:p>
        </w:tc>
        <w:tc>
          <w:tcPr>
            <w:tcW w:w="1906" w:type="dxa"/>
          </w:tcPr>
          <w:p w14:paraId="3862E886" w14:textId="1E215A52" w:rsidR="00A7146A" w:rsidRPr="008C3753" w:rsidRDefault="00A7146A" w:rsidP="00A7146A">
            <w:pPr>
              <w:pStyle w:val="TAC"/>
            </w:pPr>
            <w:r w:rsidRPr="008C3753">
              <w:t>TDLB100-400 Low</w:t>
            </w:r>
          </w:p>
        </w:tc>
        <w:tc>
          <w:tcPr>
            <w:tcW w:w="1376" w:type="dxa"/>
          </w:tcPr>
          <w:p w14:paraId="457F4162" w14:textId="0092C140" w:rsidR="00A7146A" w:rsidRPr="008C3753" w:rsidRDefault="00A7146A" w:rsidP="00A7146A">
            <w:pPr>
              <w:pStyle w:val="TAC"/>
            </w:pPr>
            <w:r w:rsidRPr="008C3753">
              <w:t>70 %</w:t>
            </w:r>
          </w:p>
        </w:tc>
        <w:tc>
          <w:tcPr>
            <w:tcW w:w="1418" w:type="dxa"/>
          </w:tcPr>
          <w:p w14:paraId="3DFC2B3D" w14:textId="190C7657" w:rsidR="00A7146A" w:rsidRPr="008C3753" w:rsidRDefault="00A7146A" w:rsidP="00A7146A">
            <w:pPr>
              <w:pStyle w:val="TAC"/>
              <w:rPr>
                <w:lang w:eastAsia="zh-CN"/>
              </w:rPr>
            </w:pPr>
            <w:r w:rsidRPr="008C3753">
              <w:rPr>
                <w:lang w:eastAsia="zh-CN"/>
              </w:rPr>
              <w:t>G-FR1-A3-27</w:t>
            </w:r>
          </w:p>
        </w:tc>
        <w:tc>
          <w:tcPr>
            <w:tcW w:w="1152" w:type="dxa"/>
          </w:tcPr>
          <w:p w14:paraId="0E138673" w14:textId="0E24A307" w:rsidR="00A7146A" w:rsidRPr="008C3753" w:rsidRDefault="00A7146A" w:rsidP="00A7146A">
            <w:pPr>
              <w:pStyle w:val="TAC"/>
            </w:pPr>
            <w:r w:rsidRPr="008C3753">
              <w:t>pos1</w:t>
            </w:r>
          </w:p>
        </w:tc>
        <w:tc>
          <w:tcPr>
            <w:tcW w:w="829" w:type="dxa"/>
          </w:tcPr>
          <w:p w14:paraId="1E19A19A" w14:textId="2E8F0418" w:rsidR="00A7146A" w:rsidRPr="008C3753" w:rsidRDefault="00A7146A" w:rsidP="00A7146A">
            <w:pPr>
              <w:pStyle w:val="TAC"/>
            </w:pPr>
            <w:r w:rsidRPr="008C3753">
              <w:t>-4.4</w:t>
            </w:r>
          </w:p>
        </w:tc>
      </w:tr>
      <w:tr w:rsidR="00A7146A" w:rsidRPr="008C3753" w14:paraId="32CD282A" w14:textId="77777777" w:rsidTr="00A7146A">
        <w:trPr>
          <w:cantSplit/>
          <w:jc w:val="center"/>
        </w:trPr>
        <w:tc>
          <w:tcPr>
            <w:tcW w:w="1007" w:type="dxa"/>
            <w:tcBorders>
              <w:top w:val="nil"/>
            </w:tcBorders>
            <w:shd w:val="clear" w:color="auto" w:fill="auto"/>
          </w:tcPr>
          <w:p w14:paraId="757CFF91" w14:textId="77777777" w:rsidR="00A7146A" w:rsidRPr="008C3753" w:rsidRDefault="00A7146A" w:rsidP="00A7146A">
            <w:pPr>
              <w:pStyle w:val="TAC"/>
            </w:pPr>
          </w:p>
        </w:tc>
        <w:tc>
          <w:tcPr>
            <w:tcW w:w="1085" w:type="dxa"/>
            <w:tcBorders>
              <w:top w:val="nil"/>
            </w:tcBorders>
            <w:shd w:val="clear" w:color="auto" w:fill="auto"/>
          </w:tcPr>
          <w:p w14:paraId="576541A1" w14:textId="77777777" w:rsidR="00A7146A" w:rsidRPr="008C3753" w:rsidRDefault="00A7146A" w:rsidP="00A7146A">
            <w:pPr>
              <w:pStyle w:val="TAC"/>
            </w:pPr>
          </w:p>
        </w:tc>
        <w:tc>
          <w:tcPr>
            <w:tcW w:w="858" w:type="dxa"/>
          </w:tcPr>
          <w:p w14:paraId="6293A350" w14:textId="3F9CE5EC" w:rsidR="00A7146A" w:rsidRPr="008C3753" w:rsidRDefault="00A7146A" w:rsidP="00A7146A">
            <w:pPr>
              <w:pStyle w:val="TAC"/>
              <w:rPr>
                <w:rFonts w:cs="Arial"/>
              </w:rPr>
            </w:pPr>
            <w:r w:rsidRPr="008C3753">
              <w:t>Normal</w:t>
            </w:r>
          </w:p>
        </w:tc>
        <w:tc>
          <w:tcPr>
            <w:tcW w:w="1906" w:type="dxa"/>
          </w:tcPr>
          <w:p w14:paraId="54ED2E7F" w14:textId="012D5EB9" w:rsidR="00A7146A" w:rsidRPr="008C3753" w:rsidRDefault="00A7146A" w:rsidP="00A7146A">
            <w:pPr>
              <w:pStyle w:val="TAC"/>
            </w:pPr>
            <w:r w:rsidRPr="008C3753">
              <w:t>TDLC300-100 Low</w:t>
            </w:r>
          </w:p>
        </w:tc>
        <w:tc>
          <w:tcPr>
            <w:tcW w:w="1376" w:type="dxa"/>
          </w:tcPr>
          <w:p w14:paraId="2A1D9056" w14:textId="4497A20B" w:rsidR="00A7146A" w:rsidRPr="008C3753" w:rsidRDefault="00A7146A" w:rsidP="00A7146A">
            <w:pPr>
              <w:pStyle w:val="TAC"/>
            </w:pPr>
            <w:r w:rsidRPr="008C3753">
              <w:t>70 %</w:t>
            </w:r>
          </w:p>
        </w:tc>
        <w:tc>
          <w:tcPr>
            <w:tcW w:w="1418" w:type="dxa"/>
          </w:tcPr>
          <w:p w14:paraId="4B36F0AF" w14:textId="08305ABD" w:rsidR="00A7146A" w:rsidRPr="008C3753" w:rsidRDefault="00A7146A" w:rsidP="00A7146A">
            <w:pPr>
              <w:pStyle w:val="TAC"/>
              <w:rPr>
                <w:lang w:eastAsia="zh-CN"/>
              </w:rPr>
            </w:pPr>
            <w:r w:rsidRPr="008C3753">
              <w:rPr>
                <w:lang w:eastAsia="zh-CN"/>
              </w:rPr>
              <w:t>G-FR1-A4-27</w:t>
            </w:r>
          </w:p>
        </w:tc>
        <w:tc>
          <w:tcPr>
            <w:tcW w:w="1152" w:type="dxa"/>
          </w:tcPr>
          <w:p w14:paraId="15BC4151" w14:textId="4215C254" w:rsidR="00A7146A" w:rsidRPr="008C3753" w:rsidRDefault="00A7146A" w:rsidP="00A7146A">
            <w:pPr>
              <w:pStyle w:val="TAC"/>
            </w:pPr>
            <w:r w:rsidRPr="008C3753">
              <w:t>pos1</w:t>
            </w:r>
          </w:p>
        </w:tc>
        <w:tc>
          <w:tcPr>
            <w:tcW w:w="829" w:type="dxa"/>
          </w:tcPr>
          <w:p w14:paraId="72228ECC" w14:textId="57CCD6CC" w:rsidR="00A7146A" w:rsidRPr="008C3753" w:rsidRDefault="00A7146A" w:rsidP="00A7146A">
            <w:pPr>
              <w:pStyle w:val="TAC"/>
            </w:pPr>
            <w:r w:rsidRPr="008C3753">
              <w:t>7.7</w:t>
            </w:r>
          </w:p>
        </w:tc>
      </w:tr>
    </w:tbl>
    <w:p w14:paraId="038A9712" w14:textId="77777777" w:rsidR="00A7146A" w:rsidRPr="008C3753" w:rsidRDefault="00A7146A" w:rsidP="00A7146A">
      <w:pPr>
        <w:rPr>
          <w:rFonts w:eastAsia="Malgun Gothic"/>
          <w:lang w:eastAsia="zh-CN"/>
        </w:rPr>
      </w:pPr>
    </w:p>
    <w:p w14:paraId="46881F34" w14:textId="5F701AB7" w:rsidR="008C01E6" w:rsidRPr="008C3753" w:rsidRDefault="008C01E6" w:rsidP="008C01E6">
      <w:pPr>
        <w:pStyle w:val="TH"/>
        <w:rPr>
          <w:rFonts w:eastAsia="Malgun Gothic"/>
          <w:lang w:eastAsia="zh-CN"/>
        </w:rPr>
      </w:pPr>
      <w:r w:rsidRPr="008C3753">
        <w:rPr>
          <w:rFonts w:eastAsia="Malgun Gothic"/>
        </w:rPr>
        <w:lastRenderedPageBreak/>
        <w:t>Table 8.2.1.5-7: Test requirements for PUSCH</w:t>
      </w:r>
      <w:r w:rsidR="00AD4BD7" w:rsidRPr="008C3753">
        <w:rPr>
          <w:rFonts w:eastAsia="Malgun Gothic" w:hint="eastAsia"/>
          <w:lang w:eastAsia="zh-CN"/>
        </w:rPr>
        <w:t xml:space="preserve"> with </w:t>
      </w:r>
      <w:r w:rsidR="00AD4BD7" w:rsidRPr="008C3753">
        <w:rPr>
          <w:rFonts w:eastAsiaTheme="minorEastAsia" w:hint="eastAsia"/>
          <w:lang w:eastAsia="zh-CN"/>
        </w:rPr>
        <w:t>7</w:t>
      </w:r>
      <w:r w:rsidR="00AD4BD7" w:rsidRPr="008C3753">
        <w:rPr>
          <w:rFonts w:eastAsia="Malgun Gothic" w:hint="eastAsia"/>
          <w:lang w:eastAsia="zh-CN"/>
        </w:rPr>
        <w:t>0% of maximum throughput</w:t>
      </w:r>
      <w:r w:rsidRPr="008C3753">
        <w:rPr>
          <w:rFonts w:eastAsia="Malgun Gothic"/>
        </w:rPr>
        <w:t>, Type A, 100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21CBA93" w14:textId="77777777" w:rsidTr="00A7146A">
        <w:trPr>
          <w:cantSplit/>
          <w:jc w:val="center"/>
        </w:trPr>
        <w:tc>
          <w:tcPr>
            <w:tcW w:w="1007" w:type="dxa"/>
            <w:tcBorders>
              <w:bottom w:val="single" w:sz="4" w:space="0" w:color="auto"/>
            </w:tcBorders>
          </w:tcPr>
          <w:p w14:paraId="0799155E"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6D57E09" w14:textId="77777777" w:rsidR="00A7146A" w:rsidRPr="008C3753" w:rsidRDefault="00A7146A" w:rsidP="00A7146A">
            <w:pPr>
              <w:pStyle w:val="TAH"/>
            </w:pPr>
            <w:r w:rsidRPr="008C3753">
              <w:t>Number of RX antennas</w:t>
            </w:r>
          </w:p>
        </w:tc>
        <w:tc>
          <w:tcPr>
            <w:tcW w:w="858" w:type="dxa"/>
          </w:tcPr>
          <w:p w14:paraId="1750CC4E" w14:textId="77777777" w:rsidR="00A7146A" w:rsidRPr="008C3753" w:rsidRDefault="00A7146A" w:rsidP="00A7146A">
            <w:pPr>
              <w:pStyle w:val="TAH"/>
            </w:pPr>
            <w:r w:rsidRPr="008C3753">
              <w:t>Cyclic prefix</w:t>
            </w:r>
          </w:p>
        </w:tc>
        <w:tc>
          <w:tcPr>
            <w:tcW w:w="1906" w:type="dxa"/>
          </w:tcPr>
          <w:p w14:paraId="11BA862F"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3BBA753E" w14:textId="77777777" w:rsidR="00A7146A" w:rsidRPr="008C3753" w:rsidRDefault="00A7146A" w:rsidP="00A7146A">
            <w:pPr>
              <w:pStyle w:val="TAH"/>
            </w:pPr>
            <w:r w:rsidRPr="008C3753">
              <w:t>Fraction of maximum throughput</w:t>
            </w:r>
          </w:p>
        </w:tc>
        <w:tc>
          <w:tcPr>
            <w:tcW w:w="1418" w:type="dxa"/>
          </w:tcPr>
          <w:p w14:paraId="7B309FE4" w14:textId="77777777" w:rsidR="00A7146A" w:rsidRPr="008C3753" w:rsidRDefault="00A7146A" w:rsidP="00A7146A">
            <w:pPr>
              <w:pStyle w:val="TAH"/>
            </w:pPr>
            <w:r w:rsidRPr="008C3753">
              <w:t>FRC</w:t>
            </w:r>
            <w:r w:rsidRPr="008C3753">
              <w:br/>
              <w:t>(annex A)</w:t>
            </w:r>
          </w:p>
        </w:tc>
        <w:tc>
          <w:tcPr>
            <w:tcW w:w="1152" w:type="dxa"/>
          </w:tcPr>
          <w:p w14:paraId="1372DBE7" w14:textId="77777777" w:rsidR="00A7146A" w:rsidRPr="008C3753" w:rsidRDefault="00A7146A" w:rsidP="00A7146A">
            <w:pPr>
              <w:pStyle w:val="TAH"/>
            </w:pPr>
            <w:r w:rsidRPr="008C3753">
              <w:t>Additional DM-RS position</w:t>
            </w:r>
          </w:p>
        </w:tc>
        <w:tc>
          <w:tcPr>
            <w:tcW w:w="829" w:type="dxa"/>
          </w:tcPr>
          <w:p w14:paraId="386AD9F3" w14:textId="77777777" w:rsidR="00A7146A" w:rsidRPr="008C3753" w:rsidRDefault="00A7146A" w:rsidP="00A7146A">
            <w:pPr>
              <w:pStyle w:val="TAH"/>
            </w:pPr>
            <w:r w:rsidRPr="008C3753">
              <w:t>SNR</w:t>
            </w:r>
          </w:p>
          <w:p w14:paraId="76381F7B" w14:textId="77777777" w:rsidR="00A7146A" w:rsidRPr="008C3753" w:rsidRDefault="00A7146A" w:rsidP="00A7146A">
            <w:pPr>
              <w:pStyle w:val="TAH"/>
            </w:pPr>
            <w:r w:rsidRPr="008C3753">
              <w:t>(dB)</w:t>
            </w:r>
          </w:p>
        </w:tc>
      </w:tr>
      <w:tr w:rsidR="00A7146A" w:rsidRPr="008C3753" w14:paraId="6458C1BD" w14:textId="77777777" w:rsidTr="00A7146A">
        <w:trPr>
          <w:cantSplit/>
          <w:jc w:val="center"/>
        </w:trPr>
        <w:tc>
          <w:tcPr>
            <w:tcW w:w="1007" w:type="dxa"/>
            <w:tcBorders>
              <w:bottom w:val="nil"/>
            </w:tcBorders>
            <w:shd w:val="clear" w:color="auto" w:fill="auto"/>
          </w:tcPr>
          <w:p w14:paraId="032E9437" w14:textId="77777777" w:rsidR="00A7146A" w:rsidRPr="008C3753" w:rsidRDefault="00A7146A" w:rsidP="00A7146A">
            <w:pPr>
              <w:pStyle w:val="TAC"/>
            </w:pPr>
          </w:p>
        </w:tc>
        <w:tc>
          <w:tcPr>
            <w:tcW w:w="1085" w:type="dxa"/>
            <w:tcBorders>
              <w:bottom w:val="nil"/>
            </w:tcBorders>
            <w:shd w:val="clear" w:color="auto" w:fill="auto"/>
          </w:tcPr>
          <w:p w14:paraId="2CF8AA4B" w14:textId="77777777" w:rsidR="00A7146A" w:rsidRPr="008C3753" w:rsidRDefault="00A7146A" w:rsidP="00A7146A">
            <w:pPr>
              <w:pStyle w:val="TAC"/>
            </w:pPr>
          </w:p>
        </w:tc>
        <w:tc>
          <w:tcPr>
            <w:tcW w:w="858" w:type="dxa"/>
          </w:tcPr>
          <w:p w14:paraId="5AA9CE72" w14:textId="42FABA89" w:rsidR="00A7146A" w:rsidRPr="008C3753" w:rsidRDefault="00A7146A" w:rsidP="00A7146A">
            <w:pPr>
              <w:pStyle w:val="TAC"/>
            </w:pPr>
            <w:r w:rsidRPr="008C3753">
              <w:t>Normal</w:t>
            </w:r>
          </w:p>
        </w:tc>
        <w:tc>
          <w:tcPr>
            <w:tcW w:w="1906" w:type="dxa"/>
          </w:tcPr>
          <w:p w14:paraId="3F61DC08" w14:textId="27D2ECF1" w:rsidR="00A7146A" w:rsidRPr="008C3753" w:rsidRDefault="00A7146A" w:rsidP="00A7146A">
            <w:pPr>
              <w:pStyle w:val="TAC"/>
              <w:rPr>
                <w:lang w:val="fr-FR"/>
              </w:rPr>
            </w:pPr>
            <w:r w:rsidRPr="008C3753">
              <w:t>TDLB100-400 Low</w:t>
            </w:r>
          </w:p>
        </w:tc>
        <w:tc>
          <w:tcPr>
            <w:tcW w:w="1376" w:type="dxa"/>
          </w:tcPr>
          <w:p w14:paraId="2842F8F9" w14:textId="61D8A4DA" w:rsidR="00A7146A" w:rsidRPr="008C3753" w:rsidRDefault="00A7146A" w:rsidP="00A7146A">
            <w:pPr>
              <w:pStyle w:val="TAC"/>
            </w:pPr>
            <w:r w:rsidRPr="008C3753">
              <w:t>70 %</w:t>
            </w:r>
          </w:p>
        </w:tc>
        <w:tc>
          <w:tcPr>
            <w:tcW w:w="1418" w:type="dxa"/>
          </w:tcPr>
          <w:p w14:paraId="2C5628AC" w14:textId="4F392E17" w:rsidR="00A7146A" w:rsidRPr="008C3753" w:rsidRDefault="00A7146A" w:rsidP="00A7146A">
            <w:pPr>
              <w:pStyle w:val="TAC"/>
            </w:pPr>
            <w:r w:rsidRPr="008C3753">
              <w:rPr>
                <w:lang w:eastAsia="zh-CN"/>
              </w:rPr>
              <w:t>G-FR1-A3-14</w:t>
            </w:r>
          </w:p>
        </w:tc>
        <w:tc>
          <w:tcPr>
            <w:tcW w:w="1152" w:type="dxa"/>
          </w:tcPr>
          <w:p w14:paraId="00631B84" w14:textId="5FA9FB99" w:rsidR="00A7146A" w:rsidRPr="008C3753" w:rsidRDefault="00A7146A" w:rsidP="00A7146A">
            <w:pPr>
              <w:pStyle w:val="TAC"/>
            </w:pPr>
            <w:r w:rsidRPr="008C3753">
              <w:t>pos1</w:t>
            </w:r>
          </w:p>
        </w:tc>
        <w:tc>
          <w:tcPr>
            <w:tcW w:w="829" w:type="dxa"/>
          </w:tcPr>
          <w:p w14:paraId="75233FF0" w14:textId="17261538" w:rsidR="00A7146A" w:rsidRPr="008C3753" w:rsidRDefault="00A7146A" w:rsidP="00A7146A">
            <w:pPr>
              <w:pStyle w:val="TAC"/>
            </w:pPr>
            <w:r w:rsidRPr="008C3753">
              <w:t>-2.2</w:t>
            </w:r>
          </w:p>
        </w:tc>
      </w:tr>
      <w:tr w:rsidR="00A7146A" w:rsidRPr="008C3753" w14:paraId="10ADC827" w14:textId="77777777" w:rsidTr="00A7146A">
        <w:trPr>
          <w:cantSplit/>
          <w:jc w:val="center"/>
        </w:trPr>
        <w:tc>
          <w:tcPr>
            <w:tcW w:w="1007" w:type="dxa"/>
            <w:tcBorders>
              <w:top w:val="nil"/>
              <w:bottom w:val="nil"/>
            </w:tcBorders>
            <w:shd w:val="clear" w:color="auto" w:fill="auto"/>
          </w:tcPr>
          <w:p w14:paraId="3C0D58EF" w14:textId="77777777" w:rsidR="00A7146A" w:rsidRPr="008C3753" w:rsidRDefault="00A7146A" w:rsidP="00A7146A">
            <w:pPr>
              <w:pStyle w:val="TAC"/>
            </w:pPr>
          </w:p>
        </w:tc>
        <w:tc>
          <w:tcPr>
            <w:tcW w:w="1085" w:type="dxa"/>
            <w:tcBorders>
              <w:top w:val="nil"/>
              <w:bottom w:val="nil"/>
            </w:tcBorders>
            <w:shd w:val="clear" w:color="auto" w:fill="auto"/>
          </w:tcPr>
          <w:p w14:paraId="6719AA87" w14:textId="77777777" w:rsidR="00A7146A" w:rsidRPr="008C3753" w:rsidRDefault="00A7146A" w:rsidP="00A7146A">
            <w:pPr>
              <w:pStyle w:val="TAC"/>
            </w:pPr>
            <w:r w:rsidRPr="008C3753">
              <w:t>2</w:t>
            </w:r>
          </w:p>
        </w:tc>
        <w:tc>
          <w:tcPr>
            <w:tcW w:w="858" w:type="dxa"/>
          </w:tcPr>
          <w:p w14:paraId="5EAFF7D9" w14:textId="2B08C9C1" w:rsidR="00A7146A" w:rsidRPr="008C3753" w:rsidRDefault="00A7146A" w:rsidP="00A7146A">
            <w:pPr>
              <w:pStyle w:val="TAC"/>
              <w:rPr>
                <w:rFonts w:cs="Arial"/>
              </w:rPr>
            </w:pPr>
            <w:r w:rsidRPr="008C3753">
              <w:t>Normal</w:t>
            </w:r>
          </w:p>
        </w:tc>
        <w:tc>
          <w:tcPr>
            <w:tcW w:w="1906" w:type="dxa"/>
          </w:tcPr>
          <w:p w14:paraId="1FC434DF" w14:textId="0B30C4BD" w:rsidR="00A7146A" w:rsidRPr="008C3753" w:rsidRDefault="00A7146A" w:rsidP="00A7146A">
            <w:pPr>
              <w:pStyle w:val="TAC"/>
            </w:pPr>
            <w:r w:rsidRPr="008C3753">
              <w:t>TDLC300-100 Low</w:t>
            </w:r>
          </w:p>
        </w:tc>
        <w:tc>
          <w:tcPr>
            <w:tcW w:w="1376" w:type="dxa"/>
          </w:tcPr>
          <w:p w14:paraId="452D1E36" w14:textId="68F82F0B" w:rsidR="00A7146A" w:rsidRPr="008C3753" w:rsidRDefault="00A7146A" w:rsidP="00A7146A">
            <w:pPr>
              <w:pStyle w:val="TAC"/>
            </w:pPr>
            <w:r w:rsidRPr="008C3753">
              <w:t>70 %</w:t>
            </w:r>
          </w:p>
        </w:tc>
        <w:tc>
          <w:tcPr>
            <w:tcW w:w="1418" w:type="dxa"/>
          </w:tcPr>
          <w:p w14:paraId="6EECD73B" w14:textId="1431B588" w:rsidR="00A7146A" w:rsidRPr="008C3753" w:rsidRDefault="00A7146A" w:rsidP="00A7146A">
            <w:pPr>
              <w:pStyle w:val="TAC"/>
            </w:pPr>
            <w:r w:rsidRPr="008C3753">
              <w:rPr>
                <w:lang w:eastAsia="zh-CN"/>
              </w:rPr>
              <w:t>G-FR1-A4-14</w:t>
            </w:r>
          </w:p>
        </w:tc>
        <w:tc>
          <w:tcPr>
            <w:tcW w:w="1152" w:type="dxa"/>
          </w:tcPr>
          <w:p w14:paraId="0F09D591" w14:textId="520DD189" w:rsidR="00A7146A" w:rsidRPr="008C3753" w:rsidRDefault="00A7146A" w:rsidP="00A7146A">
            <w:pPr>
              <w:pStyle w:val="TAC"/>
            </w:pPr>
            <w:r w:rsidRPr="008C3753">
              <w:t>pos1</w:t>
            </w:r>
          </w:p>
        </w:tc>
        <w:tc>
          <w:tcPr>
            <w:tcW w:w="829" w:type="dxa"/>
          </w:tcPr>
          <w:p w14:paraId="0752DB25" w14:textId="772C5845" w:rsidR="00A7146A" w:rsidRPr="008C3753" w:rsidRDefault="00A7146A" w:rsidP="00A7146A">
            <w:pPr>
              <w:pStyle w:val="TAC"/>
            </w:pPr>
            <w:r w:rsidRPr="008C3753">
              <w:t>10.8</w:t>
            </w:r>
          </w:p>
        </w:tc>
      </w:tr>
      <w:tr w:rsidR="00A7146A" w:rsidRPr="008C3753" w14:paraId="587BE7D0" w14:textId="77777777" w:rsidTr="00A7146A">
        <w:trPr>
          <w:cantSplit/>
          <w:jc w:val="center"/>
        </w:trPr>
        <w:tc>
          <w:tcPr>
            <w:tcW w:w="1007" w:type="dxa"/>
            <w:tcBorders>
              <w:top w:val="nil"/>
              <w:bottom w:val="nil"/>
            </w:tcBorders>
            <w:shd w:val="clear" w:color="auto" w:fill="auto"/>
          </w:tcPr>
          <w:p w14:paraId="75E42C0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D78DFCE" w14:textId="77777777" w:rsidR="00A7146A" w:rsidRPr="008C3753" w:rsidRDefault="00A7146A" w:rsidP="00A7146A">
            <w:pPr>
              <w:pStyle w:val="TAC"/>
            </w:pPr>
          </w:p>
        </w:tc>
        <w:tc>
          <w:tcPr>
            <w:tcW w:w="858" w:type="dxa"/>
          </w:tcPr>
          <w:p w14:paraId="312EB994" w14:textId="7B4357A8" w:rsidR="00A7146A" w:rsidRPr="008C3753" w:rsidRDefault="00A7146A" w:rsidP="00A7146A">
            <w:pPr>
              <w:pStyle w:val="TAC"/>
              <w:rPr>
                <w:rFonts w:cs="Arial"/>
              </w:rPr>
            </w:pPr>
            <w:r w:rsidRPr="008C3753">
              <w:t>Normal</w:t>
            </w:r>
          </w:p>
        </w:tc>
        <w:tc>
          <w:tcPr>
            <w:tcW w:w="1906" w:type="dxa"/>
          </w:tcPr>
          <w:p w14:paraId="68923123" w14:textId="6186CD54" w:rsidR="00A7146A" w:rsidRPr="008C3753" w:rsidRDefault="00A7146A" w:rsidP="00A7146A">
            <w:pPr>
              <w:pStyle w:val="TAC"/>
            </w:pPr>
            <w:r w:rsidRPr="008C3753">
              <w:t>TDLA30-10 Low</w:t>
            </w:r>
          </w:p>
        </w:tc>
        <w:tc>
          <w:tcPr>
            <w:tcW w:w="1376" w:type="dxa"/>
          </w:tcPr>
          <w:p w14:paraId="4B740BC4" w14:textId="0B7FEEC1" w:rsidR="00A7146A" w:rsidRPr="008C3753" w:rsidRDefault="00A7146A" w:rsidP="00A7146A">
            <w:pPr>
              <w:pStyle w:val="TAC"/>
            </w:pPr>
            <w:r w:rsidRPr="008C3753">
              <w:t>70 %</w:t>
            </w:r>
          </w:p>
        </w:tc>
        <w:tc>
          <w:tcPr>
            <w:tcW w:w="1418" w:type="dxa"/>
          </w:tcPr>
          <w:p w14:paraId="3DF4484D" w14:textId="45F7106B" w:rsidR="00A7146A" w:rsidRPr="008C3753" w:rsidRDefault="00A7146A" w:rsidP="00A7146A">
            <w:pPr>
              <w:pStyle w:val="TAC"/>
            </w:pPr>
            <w:r w:rsidRPr="008C3753">
              <w:rPr>
                <w:lang w:eastAsia="zh-CN"/>
              </w:rPr>
              <w:t>G-FR1-A5-14</w:t>
            </w:r>
          </w:p>
        </w:tc>
        <w:tc>
          <w:tcPr>
            <w:tcW w:w="1152" w:type="dxa"/>
          </w:tcPr>
          <w:p w14:paraId="5F86939A" w14:textId="323DBC74" w:rsidR="00A7146A" w:rsidRPr="008C3753" w:rsidRDefault="00A7146A" w:rsidP="00A7146A">
            <w:pPr>
              <w:pStyle w:val="TAC"/>
            </w:pPr>
            <w:r w:rsidRPr="008C3753">
              <w:t>pos1</w:t>
            </w:r>
          </w:p>
        </w:tc>
        <w:tc>
          <w:tcPr>
            <w:tcW w:w="829" w:type="dxa"/>
          </w:tcPr>
          <w:p w14:paraId="48D96EC9" w14:textId="057370FB" w:rsidR="00A7146A" w:rsidRPr="008C3753" w:rsidRDefault="00A7146A" w:rsidP="00A7146A">
            <w:pPr>
              <w:pStyle w:val="TAC"/>
            </w:pPr>
            <w:r w:rsidRPr="008C3753">
              <w:t>13.6</w:t>
            </w:r>
          </w:p>
        </w:tc>
      </w:tr>
      <w:tr w:rsidR="00A7146A" w:rsidRPr="008C3753" w14:paraId="2079EB74" w14:textId="77777777" w:rsidTr="00A7146A">
        <w:trPr>
          <w:cantSplit/>
          <w:jc w:val="center"/>
        </w:trPr>
        <w:tc>
          <w:tcPr>
            <w:tcW w:w="1007" w:type="dxa"/>
            <w:tcBorders>
              <w:top w:val="nil"/>
              <w:bottom w:val="nil"/>
            </w:tcBorders>
            <w:shd w:val="clear" w:color="auto" w:fill="auto"/>
          </w:tcPr>
          <w:p w14:paraId="24790BC1" w14:textId="77777777" w:rsidR="00A7146A" w:rsidRPr="008C3753" w:rsidRDefault="00A7146A" w:rsidP="00A7146A">
            <w:pPr>
              <w:pStyle w:val="TAC"/>
            </w:pPr>
          </w:p>
        </w:tc>
        <w:tc>
          <w:tcPr>
            <w:tcW w:w="1085" w:type="dxa"/>
            <w:tcBorders>
              <w:bottom w:val="nil"/>
            </w:tcBorders>
            <w:shd w:val="clear" w:color="auto" w:fill="auto"/>
          </w:tcPr>
          <w:p w14:paraId="52C4A1E3" w14:textId="77777777" w:rsidR="00A7146A" w:rsidRPr="008C3753" w:rsidRDefault="00A7146A" w:rsidP="00A7146A">
            <w:pPr>
              <w:pStyle w:val="TAC"/>
            </w:pPr>
          </w:p>
        </w:tc>
        <w:tc>
          <w:tcPr>
            <w:tcW w:w="858" w:type="dxa"/>
          </w:tcPr>
          <w:p w14:paraId="5C8352D6" w14:textId="38C2018F" w:rsidR="00A7146A" w:rsidRPr="008C3753" w:rsidRDefault="00A7146A" w:rsidP="00A7146A">
            <w:pPr>
              <w:pStyle w:val="TAC"/>
              <w:rPr>
                <w:rFonts w:cs="Arial"/>
              </w:rPr>
            </w:pPr>
            <w:r w:rsidRPr="008C3753">
              <w:t>Normal</w:t>
            </w:r>
          </w:p>
        </w:tc>
        <w:tc>
          <w:tcPr>
            <w:tcW w:w="1906" w:type="dxa"/>
          </w:tcPr>
          <w:p w14:paraId="350DBF9F" w14:textId="05C2A385" w:rsidR="00A7146A" w:rsidRPr="008C3753" w:rsidRDefault="00A7146A" w:rsidP="00A7146A">
            <w:pPr>
              <w:pStyle w:val="TAC"/>
            </w:pPr>
            <w:r w:rsidRPr="008C3753">
              <w:t>TDLB100-400 Low</w:t>
            </w:r>
          </w:p>
        </w:tc>
        <w:tc>
          <w:tcPr>
            <w:tcW w:w="1376" w:type="dxa"/>
          </w:tcPr>
          <w:p w14:paraId="6B7D1578" w14:textId="1707CD42" w:rsidR="00A7146A" w:rsidRPr="008C3753" w:rsidRDefault="00A7146A" w:rsidP="00A7146A">
            <w:pPr>
              <w:pStyle w:val="TAC"/>
            </w:pPr>
            <w:r w:rsidRPr="008C3753">
              <w:t>70 %</w:t>
            </w:r>
          </w:p>
        </w:tc>
        <w:tc>
          <w:tcPr>
            <w:tcW w:w="1418" w:type="dxa"/>
          </w:tcPr>
          <w:p w14:paraId="38AD8D36" w14:textId="215A0956" w:rsidR="00A7146A" w:rsidRPr="008C3753" w:rsidRDefault="00A7146A" w:rsidP="00A7146A">
            <w:pPr>
              <w:pStyle w:val="TAC"/>
            </w:pPr>
            <w:r w:rsidRPr="008C3753">
              <w:rPr>
                <w:lang w:eastAsia="zh-CN"/>
              </w:rPr>
              <w:t>G-FR1-A3-14</w:t>
            </w:r>
          </w:p>
        </w:tc>
        <w:tc>
          <w:tcPr>
            <w:tcW w:w="1152" w:type="dxa"/>
          </w:tcPr>
          <w:p w14:paraId="750F2AC1" w14:textId="1624F01A" w:rsidR="00A7146A" w:rsidRPr="008C3753" w:rsidRDefault="00A7146A" w:rsidP="00A7146A">
            <w:pPr>
              <w:pStyle w:val="TAC"/>
            </w:pPr>
            <w:r w:rsidRPr="008C3753">
              <w:t>pos1</w:t>
            </w:r>
          </w:p>
        </w:tc>
        <w:tc>
          <w:tcPr>
            <w:tcW w:w="829" w:type="dxa"/>
          </w:tcPr>
          <w:p w14:paraId="61E81BA8" w14:textId="221BD057" w:rsidR="00A7146A" w:rsidRPr="008C3753" w:rsidRDefault="00A7146A" w:rsidP="00A7146A">
            <w:pPr>
              <w:pStyle w:val="TAC"/>
            </w:pPr>
            <w:r w:rsidRPr="008C3753">
              <w:t>-5.2</w:t>
            </w:r>
          </w:p>
        </w:tc>
      </w:tr>
      <w:tr w:rsidR="00A7146A" w:rsidRPr="008C3753" w14:paraId="43656184" w14:textId="77777777" w:rsidTr="00A7146A">
        <w:trPr>
          <w:cantSplit/>
          <w:jc w:val="center"/>
        </w:trPr>
        <w:tc>
          <w:tcPr>
            <w:tcW w:w="1007" w:type="dxa"/>
            <w:tcBorders>
              <w:top w:val="nil"/>
              <w:bottom w:val="nil"/>
            </w:tcBorders>
            <w:shd w:val="clear" w:color="auto" w:fill="auto"/>
          </w:tcPr>
          <w:p w14:paraId="004A787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FB3C7A" w14:textId="77777777" w:rsidR="00A7146A" w:rsidRPr="008C3753" w:rsidRDefault="00A7146A" w:rsidP="00A7146A">
            <w:pPr>
              <w:pStyle w:val="TAC"/>
            </w:pPr>
            <w:r w:rsidRPr="008C3753">
              <w:t>4</w:t>
            </w:r>
          </w:p>
        </w:tc>
        <w:tc>
          <w:tcPr>
            <w:tcW w:w="858" w:type="dxa"/>
          </w:tcPr>
          <w:p w14:paraId="184BDB5B" w14:textId="20146A9B" w:rsidR="00A7146A" w:rsidRPr="008C3753" w:rsidRDefault="00A7146A" w:rsidP="00A7146A">
            <w:pPr>
              <w:pStyle w:val="TAC"/>
              <w:rPr>
                <w:rFonts w:cs="Arial"/>
              </w:rPr>
            </w:pPr>
            <w:r w:rsidRPr="008C3753">
              <w:t>Normal</w:t>
            </w:r>
          </w:p>
        </w:tc>
        <w:tc>
          <w:tcPr>
            <w:tcW w:w="1906" w:type="dxa"/>
          </w:tcPr>
          <w:p w14:paraId="312AFB6A" w14:textId="4A4A7D59" w:rsidR="00A7146A" w:rsidRPr="008C3753" w:rsidRDefault="00A7146A" w:rsidP="00A7146A">
            <w:pPr>
              <w:pStyle w:val="TAC"/>
            </w:pPr>
            <w:r w:rsidRPr="008C3753">
              <w:t>TDLC300-100 Low</w:t>
            </w:r>
          </w:p>
        </w:tc>
        <w:tc>
          <w:tcPr>
            <w:tcW w:w="1376" w:type="dxa"/>
          </w:tcPr>
          <w:p w14:paraId="58FBE4AD" w14:textId="26B78C49" w:rsidR="00A7146A" w:rsidRPr="008C3753" w:rsidRDefault="00A7146A" w:rsidP="00A7146A">
            <w:pPr>
              <w:pStyle w:val="TAC"/>
            </w:pPr>
            <w:r w:rsidRPr="008C3753">
              <w:t>70 %</w:t>
            </w:r>
          </w:p>
        </w:tc>
        <w:tc>
          <w:tcPr>
            <w:tcW w:w="1418" w:type="dxa"/>
          </w:tcPr>
          <w:p w14:paraId="5280B283" w14:textId="6A8D94E6" w:rsidR="00A7146A" w:rsidRPr="008C3753" w:rsidRDefault="00A7146A" w:rsidP="00A7146A">
            <w:pPr>
              <w:pStyle w:val="TAC"/>
            </w:pPr>
            <w:r w:rsidRPr="008C3753">
              <w:rPr>
                <w:lang w:eastAsia="zh-CN"/>
              </w:rPr>
              <w:t>G-FR1-A4-14</w:t>
            </w:r>
          </w:p>
        </w:tc>
        <w:tc>
          <w:tcPr>
            <w:tcW w:w="1152" w:type="dxa"/>
          </w:tcPr>
          <w:p w14:paraId="2E4D3A7C" w14:textId="5496273A" w:rsidR="00A7146A" w:rsidRPr="008C3753" w:rsidRDefault="00A7146A" w:rsidP="00A7146A">
            <w:pPr>
              <w:pStyle w:val="TAC"/>
            </w:pPr>
            <w:r w:rsidRPr="008C3753">
              <w:t>pos1</w:t>
            </w:r>
          </w:p>
        </w:tc>
        <w:tc>
          <w:tcPr>
            <w:tcW w:w="829" w:type="dxa"/>
          </w:tcPr>
          <w:p w14:paraId="63C97A4A" w14:textId="1F6BB696" w:rsidR="00A7146A" w:rsidRPr="008C3753" w:rsidRDefault="00A7146A" w:rsidP="00A7146A">
            <w:pPr>
              <w:pStyle w:val="TAC"/>
            </w:pPr>
            <w:r w:rsidRPr="008C3753">
              <w:t>7.1</w:t>
            </w:r>
          </w:p>
        </w:tc>
      </w:tr>
      <w:tr w:rsidR="00A7146A" w:rsidRPr="008C3753" w14:paraId="2A284B4F" w14:textId="77777777" w:rsidTr="00A7146A">
        <w:trPr>
          <w:cantSplit/>
          <w:jc w:val="center"/>
        </w:trPr>
        <w:tc>
          <w:tcPr>
            <w:tcW w:w="1007" w:type="dxa"/>
            <w:tcBorders>
              <w:top w:val="nil"/>
              <w:bottom w:val="nil"/>
            </w:tcBorders>
            <w:shd w:val="clear" w:color="auto" w:fill="auto"/>
          </w:tcPr>
          <w:p w14:paraId="235AEFB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2AB8630" w14:textId="77777777" w:rsidR="00A7146A" w:rsidRPr="008C3753" w:rsidRDefault="00A7146A" w:rsidP="00A7146A">
            <w:pPr>
              <w:pStyle w:val="TAC"/>
            </w:pPr>
          </w:p>
        </w:tc>
        <w:tc>
          <w:tcPr>
            <w:tcW w:w="858" w:type="dxa"/>
          </w:tcPr>
          <w:p w14:paraId="3947D48D" w14:textId="02485C28" w:rsidR="00A7146A" w:rsidRPr="008C3753" w:rsidRDefault="00A7146A" w:rsidP="00A7146A">
            <w:pPr>
              <w:pStyle w:val="TAC"/>
              <w:rPr>
                <w:rFonts w:cs="Arial"/>
              </w:rPr>
            </w:pPr>
            <w:r w:rsidRPr="008C3753">
              <w:t>Normal</w:t>
            </w:r>
          </w:p>
        </w:tc>
        <w:tc>
          <w:tcPr>
            <w:tcW w:w="1906" w:type="dxa"/>
          </w:tcPr>
          <w:p w14:paraId="13B1FB78" w14:textId="2D041ED5" w:rsidR="00A7146A" w:rsidRPr="008C3753" w:rsidRDefault="00A7146A" w:rsidP="00A7146A">
            <w:pPr>
              <w:pStyle w:val="TAC"/>
            </w:pPr>
            <w:r w:rsidRPr="008C3753">
              <w:t>TDLA30-10 Low</w:t>
            </w:r>
          </w:p>
        </w:tc>
        <w:tc>
          <w:tcPr>
            <w:tcW w:w="1376" w:type="dxa"/>
          </w:tcPr>
          <w:p w14:paraId="2E08E0B2" w14:textId="121FA2FB" w:rsidR="00A7146A" w:rsidRPr="008C3753" w:rsidRDefault="00A7146A" w:rsidP="00A7146A">
            <w:pPr>
              <w:pStyle w:val="TAC"/>
            </w:pPr>
            <w:r w:rsidRPr="008C3753">
              <w:t>70 %</w:t>
            </w:r>
          </w:p>
        </w:tc>
        <w:tc>
          <w:tcPr>
            <w:tcW w:w="1418" w:type="dxa"/>
          </w:tcPr>
          <w:p w14:paraId="25A0C5B0" w14:textId="62BC3A3E" w:rsidR="00A7146A" w:rsidRPr="008C3753" w:rsidRDefault="00A7146A" w:rsidP="00A7146A">
            <w:pPr>
              <w:pStyle w:val="TAC"/>
            </w:pPr>
            <w:r w:rsidRPr="008C3753">
              <w:rPr>
                <w:lang w:eastAsia="zh-CN"/>
              </w:rPr>
              <w:t>G-FR1-A5-14</w:t>
            </w:r>
          </w:p>
        </w:tc>
        <w:tc>
          <w:tcPr>
            <w:tcW w:w="1152" w:type="dxa"/>
          </w:tcPr>
          <w:p w14:paraId="23CCAD2F" w14:textId="6A134C2A" w:rsidR="00A7146A" w:rsidRPr="008C3753" w:rsidRDefault="00A7146A" w:rsidP="00A7146A">
            <w:pPr>
              <w:pStyle w:val="TAC"/>
            </w:pPr>
            <w:r w:rsidRPr="008C3753">
              <w:t>pos1</w:t>
            </w:r>
          </w:p>
        </w:tc>
        <w:tc>
          <w:tcPr>
            <w:tcW w:w="829" w:type="dxa"/>
          </w:tcPr>
          <w:p w14:paraId="7E1C990C" w14:textId="015DD9D4" w:rsidR="00A7146A" w:rsidRPr="008C3753" w:rsidRDefault="00A7146A" w:rsidP="00A7146A">
            <w:pPr>
              <w:pStyle w:val="TAC"/>
            </w:pPr>
            <w:r w:rsidRPr="008C3753">
              <w:t>9.6</w:t>
            </w:r>
          </w:p>
        </w:tc>
      </w:tr>
      <w:tr w:rsidR="00A7146A" w:rsidRPr="008C3753" w14:paraId="1E39DE52" w14:textId="77777777" w:rsidTr="00A7146A">
        <w:trPr>
          <w:cantSplit/>
          <w:jc w:val="center"/>
        </w:trPr>
        <w:tc>
          <w:tcPr>
            <w:tcW w:w="1007" w:type="dxa"/>
            <w:tcBorders>
              <w:top w:val="nil"/>
              <w:bottom w:val="nil"/>
            </w:tcBorders>
            <w:shd w:val="clear" w:color="auto" w:fill="auto"/>
          </w:tcPr>
          <w:p w14:paraId="66DDE98B" w14:textId="77777777" w:rsidR="00A7146A" w:rsidRPr="008C3753" w:rsidRDefault="00A7146A" w:rsidP="00A7146A">
            <w:pPr>
              <w:pStyle w:val="TAC"/>
            </w:pPr>
          </w:p>
        </w:tc>
        <w:tc>
          <w:tcPr>
            <w:tcW w:w="1085" w:type="dxa"/>
            <w:tcBorders>
              <w:bottom w:val="nil"/>
            </w:tcBorders>
            <w:shd w:val="clear" w:color="auto" w:fill="auto"/>
          </w:tcPr>
          <w:p w14:paraId="6A555D26" w14:textId="77777777" w:rsidR="00A7146A" w:rsidRPr="008C3753" w:rsidRDefault="00A7146A" w:rsidP="00A7146A">
            <w:pPr>
              <w:pStyle w:val="TAC"/>
            </w:pPr>
          </w:p>
        </w:tc>
        <w:tc>
          <w:tcPr>
            <w:tcW w:w="858" w:type="dxa"/>
          </w:tcPr>
          <w:p w14:paraId="67E36AF8" w14:textId="087A4314" w:rsidR="00A7146A" w:rsidRPr="008C3753" w:rsidRDefault="00A7146A" w:rsidP="00A7146A">
            <w:pPr>
              <w:pStyle w:val="TAC"/>
              <w:rPr>
                <w:rFonts w:cs="Arial"/>
              </w:rPr>
            </w:pPr>
            <w:r w:rsidRPr="008C3753">
              <w:t>Normal</w:t>
            </w:r>
          </w:p>
        </w:tc>
        <w:tc>
          <w:tcPr>
            <w:tcW w:w="1906" w:type="dxa"/>
          </w:tcPr>
          <w:p w14:paraId="1A8BA914" w14:textId="556C1E6C" w:rsidR="00A7146A" w:rsidRPr="008C3753" w:rsidRDefault="00A7146A" w:rsidP="00A7146A">
            <w:pPr>
              <w:pStyle w:val="TAC"/>
            </w:pPr>
            <w:r w:rsidRPr="008C3753">
              <w:t>TDLB100-400 Low</w:t>
            </w:r>
          </w:p>
        </w:tc>
        <w:tc>
          <w:tcPr>
            <w:tcW w:w="1376" w:type="dxa"/>
          </w:tcPr>
          <w:p w14:paraId="7AE216D7" w14:textId="2FD7F781" w:rsidR="00A7146A" w:rsidRPr="008C3753" w:rsidRDefault="00A7146A" w:rsidP="00A7146A">
            <w:pPr>
              <w:pStyle w:val="TAC"/>
            </w:pPr>
            <w:r w:rsidRPr="008C3753">
              <w:t>70 %</w:t>
            </w:r>
          </w:p>
        </w:tc>
        <w:tc>
          <w:tcPr>
            <w:tcW w:w="1418" w:type="dxa"/>
          </w:tcPr>
          <w:p w14:paraId="4E93273F" w14:textId="0B3EDEFE" w:rsidR="00A7146A" w:rsidRPr="008C3753" w:rsidRDefault="00A7146A" w:rsidP="00A7146A">
            <w:pPr>
              <w:pStyle w:val="TAC"/>
            </w:pPr>
            <w:r w:rsidRPr="008C3753">
              <w:rPr>
                <w:lang w:eastAsia="zh-CN"/>
              </w:rPr>
              <w:t>G-FR1-A3-14</w:t>
            </w:r>
          </w:p>
        </w:tc>
        <w:tc>
          <w:tcPr>
            <w:tcW w:w="1152" w:type="dxa"/>
          </w:tcPr>
          <w:p w14:paraId="7E558083" w14:textId="05FD628F" w:rsidR="00A7146A" w:rsidRPr="008C3753" w:rsidRDefault="00A7146A" w:rsidP="00A7146A">
            <w:pPr>
              <w:pStyle w:val="TAC"/>
            </w:pPr>
            <w:r w:rsidRPr="008C3753">
              <w:t>pos1</w:t>
            </w:r>
          </w:p>
        </w:tc>
        <w:tc>
          <w:tcPr>
            <w:tcW w:w="829" w:type="dxa"/>
          </w:tcPr>
          <w:p w14:paraId="31301F9F" w14:textId="64BAC8D6" w:rsidR="00A7146A" w:rsidRPr="008C3753" w:rsidRDefault="00A7146A" w:rsidP="00A7146A">
            <w:pPr>
              <w:pStyle w:val="TAC"/>
            </w:pPr>
            <w:r w:rsidRPr="008C3753">
              <w:t>-8.1</w:t>
            </w:r>
          </w:p>
        </w:tc>
      </w:tr>
      <w:tr w:rsidR="00A7146A" w:rsidRPr="008C3753" w14:paraId="3DE35BDF" w14:textId="77777777" w:rsidTr="00A7146A">
        <w:trPr>
          <w:cantSplit/>
          <w:jc w:val="center"/>
        </w:trPr>
        <w:tc>
          <w:tcPr>
            <w:tcW w:w="1007" w:type="dxa"/>
            <w:tcBorders>
              <w:top w:val="nil"/>
              <w:bottom w:val="nil"/>
            </w:tcBorders>
            <w:shd w:val="clear" w:color="auto" w:fill="auto"/>
          </w:tcPr>
          <w:p w14:paraId="2D12B52D" w14:textId="77777777" w:rsidR="00A7146A" w:rsidRPr="008C3753" w:rsidRDefault="00A7146A" w:rsidP="00A7146A">
            <w:pPr>
              <w:pStyle w:val="TAC"/>
            </w:pPr>
          </w:p>
        </w:tc>
        <w:tc>
          <w:tcPr>
            <w:tcW w:w="1085" w:type="dxa"/>
            <w:tcBorders>
              <w:top w:val="nil"/>
              <w:bottom w:val="nil"/>
            </w:tcBorders>
            <w:shd w:val="clear" w:color="auto" w:fill="auto"/>
          </w:tcPr>
          <w:p w14:paraId="41BD3A77" w14:textId="77777777" w:rsidR="00A7146A" w:rsidRPr="008C3753" w:rsidRDefault="00A7146A" w:rsidP="00A7146A">
            <w:pPr>
              <w:pStyle w:val="TAC"/>
            </w:pPr>
            <w:r w:rsidRPr="008C3753">
              <w:t>8</w:t>
            </w:r>
          </w:p>
        </w:tc>
        <w:tc>
          <w:tcPr>
            <w:tcW w:w="858" w:type="dxa"/>
          </w:tcPr>
          <w:p w14:paraId="1378CD23" w14:textId="6CB79F1E" w:rsidR="00A7146A" w:rsidRPr="008C3753" w:rsidRDefault="00A7146A" w:rsidP="00A7146A">
            <w:pPr>
              <w:pStyle w:val="TAC"/>
              <w:rPr>
                <w:rFonts w:cs="Arial"/>
              </w:rPr>
            </w:pPr>
            <w:r w:rsidRPr="008C3753">
              <w:t>Normal</w:t>
            </w:r>
          </w:p>
        </w:tc>
        <w:tc>
          <w:tcPr>
            <w:tcW w:w="1906" w:type="dxa"/>
          </w:tcPr>
          <w:p w14:paraId="1C626C64" w14:textId="5B6038E2" w:rsidR="00A7146A" w:rsidRPr="008C3753" w:rsidRDefault="00A7146A" w:rsidP="00A7146A">
            <w:pPr>
              <w:pStyle w:val="TAC"/>
            </w:pPr>
            <w:r w:rsidRPr="008C3753">
              <w:t>TDLC300-100 Low</w:t>
            </w:r>
          </w:p>
        </w:tc>
        <w:tc>
          <w:tcPr>
            <w:tcW w:w="1376" w:type="dxa"/>
          </w:tcPr>
          <w:p w14:paraId="06E50668" w14:textId="15732107" w:rsidR="00A7146A" w:rsidRPr="008C3753" w:rsidRDefault="00A7146A" w:rsidP="00A7146A">
            <w:pPr>
              <w:pStyle w:val="TAC"/>
            </w:pPr>
            <w:r w:rsidRPr="008C3753">
              <w:t>70 %</w:t>
            </w:r>
          </w:p>
        </w:tc>
        <w:tc>
          <w:tcPr>
            <w:tcW w:w="1418" w:type="dxa"/>
          </w:tcPr>
          <w:p w14:paraId="1B33819A" w14:textId="7CC6C4BC" w:rsidR="00A7146A" w:rsidRPr="008C3753" w:rsidRDefault="00A7146A" w:rsidP="00A7146A">
            <w:pPr>
              <w:pStyle w:val="TAC"/>
            </w:pPr>
            <w:r w:rsidRPr="008C3753">
              <w:rPr>
                <w:lang w:eastAsia="zh-CN"/>
              </w:rPr>
              <w:t>G-FR1-A4-14</w:t>
            </w:r>
          </w:p>
        </w:tc>
        <w:tc>
          <w:tcPr>
            <w:tcW w:w="1152" w:type="dxa"/>
          </w:tcPr>
          <w:p w14:paraId="21FF9ECE" w14:textId="70764D2A" w:rsidR="00A7146A" w:rsidRPr="008C3753" w:rsidRDefault="00A7146A" w:rsidP="00A7146A">
            <w:pPr>
              <w:pStyle w:val="TAC"/>
            </w:pPr>
            <w:r w:rsidRPr="008C3753">
              <w:t>pos1</w:t>
            </w:r>
          </w:p>
        </w:tc>
        <w:tc>
          <w:tcPr>
            <w:tcW w:w="829" w:type="dxa"/>
          </w:tcPr>
          <w:p w14:paraId="667BFE9B" w14:textId="057B419E" w:rsidR="00A7146A" w:rsidRPr="008C3753" w:rsidRDefault="00A7146A" w:rsidP="00A7146A">
            <w:pPr>
              <w:pStyle w:val="TAC"/>
            </w:pPr>
            <w:r w:rsidRPr="008C3753">
              <w:t>3.8</w:t>
            </w:r>
          </w:p>
        </w:tc>
      </w:tr>
      <w:tr w:rsidR="00A7146A" w:rsidRPr="008C3753" w14:paraId="0E894851" w14:textId="77777777" w:rsidTr="00A7146A">
        <w:trPr>
          <w:cantSplit/>
          <w:jc w:val="center"/>
        </w:trPr>
        <w:tc>
          <w:tcPr>
            <w:tcW w:w="1007" w:type="dxa"/>
            <w:tcBorders>
              <w:top w:val="nil"/>
              <w:bottom w:val="single" w:sz="4" w:space="0" w:color="auto"/>
            </w:tcBorders>
            <w:shd w:val="clear" w:color="auto" w:fill="auto"/>
          </w:tcPr>
          <w:p w14:paraId="5648528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F91E632" w14:textId="77777777" w:rsidR="00A7146A" w:rsidRPr="008C3753" w:rsidRDefault="00A7146A" w:rsidP="00A7146A">
            <w:pPr>
              <w:pStyle w:val="TAC"/>
            </w:pPr>
          </w:p>
        </w:tc>
        <w:tc>
          <w:tcPr>
            <w:tcW w:w="858" w:type="dxa"/>
          </w:tcPr>
          <w:p w14:paraId="0B38E302" w14:textId="6490F987" w:rsidR="00A7146A" w:rsidRPr="008C3753" w:rsidRDefault="00A7146A" w:rsidP="00A7146A">
            <w:pPr>
              <w:pStyle w:val="TAC"/>
              <w:rPr>
                <w:rFonts w:cs="Arial"/>
              </w:rPr>
            </w:pPr>
            <w:r w:rsidRPr="008C3753">
              <w:t>Normal</w:t>
            </w:r>
          </w:p>
        </w:tc>
        <w:tc>
          <w:tcPr>
            <w:tcW w:w="1906" w:type="dxa"/>
          </w:tcPr>
          <w:p w14:paraId="20698B36" w14:textId="28C1938D" w:rsidR="00A7146A" w:rsidRPr="008C3753" w:rsidRDefault="00A7146A" w:rsidP="00A7146A">
            <w:pPr>
              <w:pStyle w:val="TAC"/>
            </w:pPr>
            <w:r w:rsidRPr="008C3753">
              <w:t>TDLA30-10 Low</w:t>
            </w:r>
          </w:p>
        </w:tc>
        <w:tc>
          <w:tcPr>
            <w:tcW w:w="1376" w:type="dxa"/>
          </w:tcPr>
          <w:p w14:paraId="0C0E5509" w14:textId="25464418" w:rsidR="00A7146A" w:rsidRPr="008C3753" w:rsidRDefault="00A7146A" w:rsidP="00A7146A">
            <w:pPr>
              <w:pStyle w:val="TAC"/>
            </w:pPr>
            <w:r w:rsidRPr="008C3753">
              <w:t>70 %</w:t>
            </w:r>
          </w:p>
        </w:tc>
        <w:tc>
          <w:tcPr>
            <w:tcW w:w="1418" w:type="dxa"/>
          </w:tcPr>
          <w:p w14:paraId="1CE0F983" w14:textId="13AF0538" w:rsidR="00A7146A" w:rsidRPr="008C3753" w:rsidRDefault="00A7146A" w:rsidP="00A7146A">
            <w:pPr>
              <w:pStyle w:val="TAC"/>
            </w:pPr>
            <w:r w:rsidRPr="008C3753">
              <w:rPr>
                <w:lang w:eastAsia="zh-CN"/>
              </w:rPr>
              <w:t>G-FR1-A5-14</w:t>
            </w:r>
          </w:p>
        </w:tc>
        <w:tc>
          <w:tcPr>
            <w:tcW w:w="1152" w:type="dxa"/>
          </w:tcPr>
          <w:p w14:paraId="7DD0D5C0" w14:textId="3C67E72C" w:rsidR="00A7146A" w:rsidRPr="008C3753" w:rsidRDefault="00A7146A" w:rsidP="00A7146A">
            <w:pPr>
              <w:pStyle w:val="TAC"/>
            </w:pPr>
            <w:r w:rsidRPr="008C3753">
              <w:t>pos1</w:t>
            </w:r>
          </w:p>
        </w:tc>
        <w:tc>
          <w:tcPr>
            <w:tcW w:w="829" w:type="dxa"/>
          </w:tcPr>
          <w:p w14:paraId="4FA52BAC" w14:textId="791C54CE" w:rsidR="00A7146A" w:rsidRPr="008C3753" w:rsidRDefault="00A7146A" w:rsidP="00A7146A">
            <w:pPr>
              <w:pStyle w:val="TAC"/>
            </w:pPr>
            <w:r w:rsidRPr="008C3753">
              <w:t>6.4</w:t>
            </w:r>
          </w:p>
        </w:tc>
      </w:tr>
      <w:tr w:rsidR="00A7146A" w:rsidRPr="008C3753" w14:paraId="4C35389F" w14:textId="77777777" w:rsidTr="00A7146A">
        <w:trPr>
          <w:cantSplit/>
          <w:jc w:val="center"/>
        </w:trPr>
        <w:tc>
          <w:tcPr>
            <w:tcW w:w="1007" w:type="dxa"/>
            <w:tcBorders>
              <w:bottom w:val="nil"/>
            </w:tcBorders>
            <w:shd w:val="clear" w:color="auto" w:fill="auto"/>
          </w:tcPr>
          <w:p w14:paraId="43A8154E" w14:textId="77777777" w:rsidR="00A7146A" w:rsidRPr="008C3753" w:rsidRDefault="00A7146A" w:rsidP="00A7146A">
            <w:pPr>
              <w:pStyle w:val="TAC"/>
            </w:pPr>
          </w:p>
        </w:tc>
        <w:tc>
          <w:tcPr>
            <w:tcW w:w="1085" w:type="dxa"/>
            <w:tcBorders>
              <w:bottom w:val="nil"/>
            </w:tcBorders>
            <w:shd w:val="clear" w:color="auto" w:fill="auto"/>
          </w:tcPr>
          <w:p w14:paraId="22462EEC" w14:textId="77777777" w:rsidR="00A7146A" w:rsidRPr="008C3753" w:rsidRDefault="00A7146A" w:rsidP="00A7146A">
            <w:pPr>
              <w:pStyle w:val="TAC"/>
            </w:pPr>
            <w:r w:rsidRPr="008C3753">
              <w:t>2</w:t>
            </w:r>
          </w:p>
        </w:tc>
        <w:tc>
          <w:tcPr>
            <w:tcW w:w="858" w:type="dxa"/>
          </w:tcPr>
          <w:p w14:paraId="7982E88D" w14:textId="4EEE4A29" w:rsidR="00A7146A" w:rsidRPr="008C3753" w:rsidRDefault="00A7146A" w:rsidP="00A7146A">
            <w:pPr>
              <w:pStyle w:val="TAC"/>
              <w:rPr>
                <w:rFonts w:cs="Arial"/>
              </w:rPr>
            </w:pPr>
            <w:r w:rsidRPr="008C3753">
              <w:t>Normal</w:t>
            </w:r>
          </w:p>
        </w:tc>
        <w:tc>
          <w:tcPr>
            <w:tcW w:w="1906" w:type="dxa"/>
          </w:tcPr>
          <w:p w14:paraId="2E205ABE" w14:textId="269FF351" w:rsidR="00A7146A" w:rsidRPr="008C3753" w:rsidRDefault="00A7146A" w:rsidP="00A7146A">
            <w:pPr>
              <w:pStyle w:val="TAC"/>
            </w:pPr>
            <w:r w:rsidRPr="008C3753">
              <w:t>TDLB100-400 Low</w:t>
            </w:r>
          </w:p>
        </w:tc>
        <w:tc>
          <w:tcPr>
            <w:tcW w:w="1376" w:type="dxa"/>
          </w:tcPr>
          <w:p w14:paraId="2A45E5B2" w14:textId="61463DE5" w:rsidR="00A7146A" w:rsidRPr="008C3753" w:rsidRDefault="00A7146A" w:rsidP="00A7146A">
            <w:pPr>
              <w:pStyle w:val="TAC"/>
            </w:pPr>
            <w:r w:rsidRPr="008C3753">
              <w:t>70 %</w:t>
            </w:r>
          </w:p>
        </w:tc>
        <w:tc>
          <w:tcPr>
            <w:tcW w:w="1418" w:type="dxa"/>
          </w:tcPr>
          <w:p w14:paraId="568999C1" w14:textId="5EC1615E" w:rsidR="00A7146A" w:rsidRPr="008C3753" w:rsidRDefault="00A7146A" w:rsidP="00A7146A">
            <w:pPr>
              <w:pStyle w:val="TAC"/>
            </w:pPr>
            <w:r w:rsidRPr="008C3753">
              <w:rPr>
                <w:lang w:eastAsia="zh-CN"/>
              </w:rPr>
              <w:t>G-FR1-A3-28</w:t>
            </w:r>
          </w:p>
        </w:tc>
        <w:tc>
          <w:tcPr>
            <w:tcW w:w="1152" w:type="dxa"/>
          </w:tcPr>
          <w:p w14:paraId="77DC74E0" w14:textId="3BC1318F" w:rsidR="00A7146A" w:rsidRPr="008C3753" w:rsidRDefault="00A7146A" w:rsidP="00A7146A">
            <w:pPr>
              <w:pStyle w:val="TAC"/>
            </w:pPr>
            <w:r w:rsidRPr="008C3753">
              <w:t>pos1</w:t>
            </w:r>
          </w:p>
        </w:tc>
        <w:tc>
          <w:tcPr>
            <w:tcW w:w="829" w:type="dxa"/>
          </w:tcPr>
          <w:p w14:paraId="5F7CA790" w14:textId="7D970FB1" w:rsidR="00A7146A" w:rsidRPr="008C3753" w:rsidRDefault="00A7146A" w:rsidP="00A7146A">
            <w:pPr>
              <w:pStyle w:val="TAC"/>
            </w:pPr>
            <w:r w:rsidRPr="008C3753">
              <w:t>2.2</w:t>
            </w:r>
          </w:p>
        </w:tc>
      </w:tr>
      <w:tr w:rsidR="00A7146A" w:rsidRPr="008C3753" w14:paraId="671BDCDF" w14:textId="77777777" w:rsidTr="00A7146A">
        <w:trPr>
          <w:cantSplit/>
          <w:jc w:val="center"/>
        </w:trPr>
        <w:tc>
          <w:tcPr>
            <w:tcW w:w="1007" w:type="dxa"/>
            <w:tcBorders>
              <w:top w:val="nil"/>
              <w:bottom w:val="nil"/>
            </w:tcBorders>
            <w:shd w:val="clear" w:color="auto" w:fill="auto"/>
          </w:tcPr>
          <w:p w14:paraId="30CA0886"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1B5D193" w14:textId="77777777" w:rsidR="00A7146A" w:rsidRPr="008C3753" w:rsidRDefault="00A7146A" w:rsidP="00A7146A">
            <w:pPr>
              <w:pStyle w:val="TAC"/>
            </w:pPr>
          </w:p>
        </w:tc>
        <w:tc>
          <w:tcPr>
            <w:tcW w:w="858" w:type="dxa"/>
          </w:tcPr>
          <w:p w14:paraId="4735C686" w14:textId="2741E3DA" w:rsidR="00A7146A" w:rsidRPr="008C3753" w:rsidRDefault="00A7146A" w:rsidP="00A7146A">
            <w:pPr>
              <w:pStyle w:val="TAC"/>
              <w:rPr>
                <w:rFonts w:cs="Arial"/>
              </w:rPr>
            </w:pPr>
            <w:r w:rsidRPr="008C3753">
              <w:t>Normal</w:t>
            </w:r>
          </w:p>
        </w:tc>
        <w:tc>
          <w:tcPr>
            <w:tcW w:w="1906" w:type="dxa"/>
          </w:tcPr>
          <w:p w14:paraId="750DDF83" w14:textId="25CEE110" w:rsidR="00A7146A" w:rsidRPr="008C3753" w:rsidRDefault="00A7146A" w:rsidP="00A7146A">
            <w:pPr>
              <w:pStyle w:val="TAC"/>
            </w:pPr>
            <w:r w:rsidRPr="008C3753">
              <w:t>TDLC300-100 Low</w:t>
            </w:r>
          </w:p>
        </w:tc>
        <w:tc>
          <w:tcPr>
            <w:tcW w:w="1376" w:type="dxa"/>
          </w:tcPr>
          <w:p w14:paraId="3044A6D1" w14:textId="0C9CE581" w:rsidR="00A7146A" w:rsidRPr="008C3753" w:rsidRDefault="00A7146A" w:rsidP="00A7146A">
            <w:pPr>
              <w:pStyle w:val="TAC"/>
            </w:pPr>
            <w:r w:rsidRPr="008C3753">
              <w:t>70 %</w:t>
            </w:r>
          </w:p>
        </w:tc>
        <w:tc>
          <w:tcPr>
            <w:tcW w:w="1418" w:type="dxa"/>
          </w:tcPr>
          <w:p w14:paraId="54C06E13" w14:textId="7A1D2C4C" w:rsidR="00A7146A" w:rsidRPr="008C3753" w:rsidRDefault="00A7146A" w:rsidP="00A7146A">
            <w:pPr>
              <w:pStyle w:val="TAC"/>
              <w:rPr>
                <w:lang w:eastAsia="zh-CN"/>
              </w:rPr>
            </w:pPr>
            <w:r w:rsidRPr="008C3753">
              <w:rPr>
                <w:lang w:eastAsia="zh-CN"/>
              </w:rPr>
              <w:t>G-FR1-A4-28</w:t>
            </w:r>
          </w:p>
        </w:tc>
        <w:tc>
          <w:tcPr>
            <w:tcW w:w="1152" w:type="dxa"/>
          </w:tcPr>
          <w:p w14:paraId="754BBA0C" w14:textId="4C3966C8" w:rsidR="00A7146A" w:rsidRPr="008C3753" w:rsidRDefault="00A7146A" w:rsidP="00A7146A">
            <w:pPr>
              <w:pStyle w:val="TAC"/>
            </w:pPr>
            <w:r w:rsidRPr="008C3753">
              <w:t>pos1</w:t>
            </w:r>
          </w:p>
        </w:tc>
        <w:tc>
          <w:tcPr>
            <w:tcW w:w="829" w:type="dxa"/>
          </w:tcPr>
          <w:p w14:paraId="752D54D1" w14:textId="5128D435" w:rsidR="00A7146A" w:rsidRPr="008C3753" w:rsidRDefault="00A7146A" w:rsidP="00A7146A">
            <w:pPr>
              <w:pStyle w:val="TAC"/>
            </w:pPr>
            <w:r w:rsidRPr="008C3753">
              <w:t>20.0</w:t>
            </w:r>
          </w:p>
        </w:tc>
      </w:tr>
      <w:tr w:rsidR="00A7146A" w:rsidRPr="008C3753" w14:paraId="66AA233E" w14:textId="77777777" w:rsidTr="00A7146A">
        <w:trPr>
          <w:cantSplit/>
          <w:jc w:val="center"/>
        </w:trPr>
        <w:tc>
          <w:tcPr>
            <w:tcW w:w="1007" w:type="dxa"/>
            <w:tcBorders>
              <w:top w:val="nil"/>
              <w:bottom w:val="nil"/>
            </w:tcBorders>
            <w:shd w:val="clear" w:color="auto" w:fill="auto"/>
          </w:tcPr>
          <w:p w14:paraId="32F53619" w14:textId="77777777" w:rsidR="00A7146A" w:rsidRPr="008C3753" w:rsidRDefault="00A7146A" w:rsidP="00A7146A">
            <w:pPr>
              <w:pStyle w:val="TAC"/>
            </w:pPr>
            <w:r w:rsidRPr="008C3753">
              <w:t>2</w:t>
            </w:r>
          </w:p>
        </w:tc>
        <w:tc>
          <w:tcPr>
            <w:tcW w:w="1085" w:type="dxa"/>
            <w:tcBorders>
              <w:bottom w:val="nil"/>
            </w:tcBorders>
            <w:shd w:val="clear" w:color="auto" w:fill="auto"/>
          </w:tcPr>
          <w:p w14:paraId="042923D1" w14:textId="77777777" w:rsidR="00A7146A" w:rsidRPr="008C3753" w:rsidRDefault="00A7146A" w:rsidP="00A7146A">
            <w:pPr>
              <w:pStyle w:val="TAC"/>
            </w:pPr>
            <w:r w:rsidRPr="008C3753">
              <w:t>4</w:t>
            </w:r>
          </w:p>
        </w:tc>
        <w:tc>
          <w:tcPr>
            <w:tcW w:w="858" w:type="dxa"/>
          </w:tcPr>
          <w:p w14:paraId="394FCE63" w14:textId="2661CF05" w:rsidR="00A7146A" w:rsidRPr="008C3753" w:rsidRDefault="00A7146A" w:rsidP="00A7146A">
            <w:pPr>
              <w:pStyle w:val="TAC"/>
              <w:rPr>
                <w:rFonts w:cs="Arial"/>
              </w:rPr>
            </w:pPr>
            <w:r w:rsidRPr="008C3753">
              <w:t>Normal</w:t>
            </w:r>
          </w:p>
        </w:tc>
        <w:tc>
          <w:tcPr>
            <w:tcW w:w="1906" w:type="dxa"/>
          </w:tcPr>
          <w:p w14:paraId="45AD6E0D" w14:textId="114FBD86" w:rsidR="00A7146A" w:rsidRPr="008C3753" w:rsidRDefault="00A7146A" w:rsidP="00A7146A">
            <w:pPr>
              <w:pStyle w:val="TAC"/>
            </w:pPr>
            <w:r w:rsidRPr="008C3753">
              <w:t>TDLB100-400 Low</w:t>
            </w:r>
          </w:p>
        </w:tc>
        <w:tc>
          <w:tcPr>
            <w:tcW w:w="1376" w:type="dxa"/>
          </w:tcPr>
          <w:p w14:paraId="2963CA81" w14:textId="3B2674D4" w:rsidR="00A7146A" w:rsidRPr="008C3753" w:rsidRDefault="00A7146A" w:rsidP="00A7146A">
            <w:pPr>
              <w:pStyle w:val="TAC"/>
            </w:pPr>
            <w:r w:rsidRPr="008C3753">
              <w:t>70 %</w:t>
            </w:r>
          </w:p>
        </w:tc>
        <w:tc>
          <w:tcPr>
            <w:tcW w:w="1418" w:type="dxa"/>
          </w:tcPr>
          <w:p w14:paraId="745C9246" w14:textId="4D5CB6DE" w:rsidR="00A7146A" w:rsidRPr="008C3753" w:rsidRDefault="00A7146A" w:rsidP="00A7146A">
            <w:pPr>
              <w:pStyle w:val="TAC"/>
              <w:rPr>
                <w:lang w:eastAsia="zh-CN"/>
              </w:rPr>
            </w:pPr>
            <w:r w:rsidRPr="008C3753">
              <w:rPr>
                <w:lang w:eastAsia="zh-CN"/>
              </w:rPr>
              <w:t>G-FR1-A3-28</w:t>
            </w:r>
          </w:p>
        </w:tc>
        <w:tc>
          <w:tcPr>
            <w:tcW w:w="1152" w:type="dxa"/>
          </w:tcPr>
          <w:p w14:paraId="1E647859" w14:textId="78E031EB" w:rsidR="00A7146A" w:rsidRPr="008C3753" w:rsidRDefault="00A7146A" w:rsidP="00A7146A">
            <w:pPr>
              <w:pStyle w:val="TAC"/>
            </w:pPr>
            <w:r w:rsidRPr="008C3753">
              <w:t>pos1</w:t>
            </w:r>
          </w:p>
        </w:tc>
        <w:tc>
          <w:tcPr>
            <w:tcW w:w="829" w:type="dxa"/>
          </w:tcPr>
          <w:p w14:paraId="0F69BDFC" w14:textId="4BE80B51" w:rsidR="00A7146A" w:rsidRPr="008C3753" w:rsidRDefault="00A7146A" w:rsidP="00A7146A">
            <w:pPr>
              <w:pStyle w:val="TAC"/>
            </w:pPr>
            <w:r w:rsidRPr="008C3753">
              <w:t>-1.4</w:t>
            </w:r>
          </w:p>
        </w:tc>
      </w:tr>
      <w:tr w:rsidR="00A7146A" w:rsidRPr="008C3753" w14:paraId="20228ECA" w14:textId="77777777" w:rsidTr="00A7146A">
        <w:trPr>
          <w:cantSplit/>
          <w:jc w:val="center"/>
        </w:trPr>
        <w:tc>
          <w:tcPr>
            <w:tcW w:w="1007" w:type="dxa"/>
            <w:tcBorders>
              <w:top w:val="nil"/>
              <w:bottom w:val="nil"/>
            </w:tcBorders>
            <w:shd w:val="clear" w:color="auto" w:fill="auto"/>
          </w:tcPr>
          <w:p w14:paraId="2816F24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359E8E3" w14:textId="77777777" w:rsidR="00A7146A" w:rsidRPr="008C3753" w:rsidRDefault="00A7146A" w:rsidP="00A7146A">
            <w:pPr>
              <w:pStyle w:val="TAC"/>
            </w:pPr>
          </w:p>
        </w:tc>
        <w:tc>
          <w:tcPr>
            <w:tcW w:w="858" w:type="dxa"/>
          </w:tcPr>
          <w:p w14:paraId="7B48046F" w14:textId="20070183" w:rsidR="00A7146A" w:rsidRPr="008C3753" w:rsidRDefault="00A7146A" w:rsidP="00A7146A">
            <w:pPr>
              <w:pStyle w:val="TAC"/>
              <w:rPr>
                <w:rFonts w:cs="Arial"/>
              </w:rPr>
            </w:pPr>
            <w:r w:rsidRPr="008C3753">
              <w:t>Normal</w:t>
            </w:r>
          </w:p>
        </w:tc>
        <w:tc>
          <w:tcPr>
            <w:tcW w:w="1906" w:type="dxa"/>
          </w:tcPr>
          <w:p w14:paraId="14DF0A77" w14:textId="47D1C552" w:rsidR="00A7146A" w:rsidRPr="008C3753" w:rsidRDefault="00A7146A" w:rsidP="00A7146A">
            <w:pPr>
              <w:pStyle w:val="TAC"/>
            </w:pPr>
            <w:r w:rsidRPr="008C3753">
              <w:t>TDLC300-100 Low</w:t>
            </w:r>
          </w:p>
        </w:tc>
        <w:tc>
          <w:tcPr>
            <w:tcW w:w="1376" w:type="dxa"/>
          </w:tcPr>
          <w:p w14:paraId="4BA13FB0" w14:textId="558BC69C" w:rsidR="00A7146A" w:rsidRPr="008C3753" w:rsidRDefault="00A7146A" w:rsidP="00A7146A">
            <w:pPr>
              <w:pStyle w:val="TAC"/>
            </w:pPr>
            <w:r w:rsidRPr="008C3753">
              <w:t>70 %</w:t>
            </w:r>
          </w:p>
        </w:tc>
        <w:tc>
          <w:tcPr>
            <w:tcW w:w="1418" w:type="dxa"/>
          </w:tcPr>
          <w:p w14:paraId="04150F38" w14:textId="6E4F371F" w:rsidR="00A7146A" w:rsidRPr="008C3753" w:rsidRDefault="00A7146A" w:rsidP="00A7146A">
            <w:pPr>
              <w:pStyle w:val="TAC"/>
              <w:rPr>
                <w:lang w:eastAsia="zh-CN"/>
              </w:rPr>
            </w:pPr>
            <w:r w:rsidRPr="008C3753">
              <w:rPr>
                <w:lang w:eastAsia="zh-CN"/>
              </w:rPr>
              <w:t>G-FR1-A4-28</w:t>
            </w:r>
          </w:p>
        </w:tc>
        <w:tc>
          <w:tcPr>
            <w:tcW w:w="1152" w:type="dxa"/>
          </w:tcPr>
          <w:p w14:paraId="36F58760" w14:textId="7002820A" w:rsidR="00A7146A" w:rsidRPr="008C3753" w:rsidRDefault="00A7146A" w:rsidP="00A7146A">
            <w:pPr>
              <w:pStyle w:val="TAC"/>
            </w:pPr>
            <w:r w:rsidRPr="008C3753">
              <w:t>pos1</w:t>
            </w:r>
          </w:p>
        </w:tc>
        <w:tc>
          <w:tcPr>
            <w:tcW w:w="829" w:type="dxa"/>
          </w:tcPr>
          <w:p w14:paraId="045731EA" w14:textId="2B43BB7C" w:rsidR="00A7146A" w:rsidRPr="008C3753" w:rsidRDefault="00A7146A" w:rsidP="00A7146A">
            <w:pPr>
              <w:pStyle w:val="TAC"/>
            </w:pPr>
            <w:r w:rsidRPr="008C3753">
              <w:t>12.4</w:t>
            </w:r>
          </w:p>
        </w:tc>
      </w:tr>
      <w:tr w:rsidR="00A7146A" w:rsidRPr="008C3753" w14:paraId="53CC3D1B" w14:textId="77777777" w:rsidTr="00A7146A">
        <w:trPr>
          <w:cantSplit/>
          <w:jc w:val="center"/>
        </w:trPr>
        <w:tc>
          <w:tcPr>
            <w:tcW w:w="1007" w:type="dxa"/>
            <w:tcBorders>
              <w:top w:val="nil"/>
              <w:bottom w:val="nil"/>
            </w:tcBorders>
            <w:shd w:val="clear" w:color="auto" w:fill="auto"/>
          </w:tcPr>
          <w:p w14:paraId="68CC985F" w14:textId="77777777" w:rsidR="00A7146A" w:rsidRPr="008C3753" w:rsidRDefault="00A7146A" w:rsidP="00A7146A">
            <w:pPr>
              <w:pStyle w:val="TAC"/>
            </w:pPr>
          </w:p>
        </w:tc>
        <w:tc>
          <w:tcPr>
            <w:tcW w:w="1085" w:type="dxa"/>
            <w:tcBorders>
              <w:bottom w:val="nil"/>
            </w:tcBorders>
            <w:shd w:val="clear" w:color="auto" w:fill="auto"/>
          </w:tcPr>
          <w:p w14:paraId="0BFE6F2C" w14:textId="77777777" w:rsidR="00A7146A" w:rsidRPr="008C3753" w:rsidRDefault="00A7146A" w:rsidP="00A7146A">
            <w:pPr>
              <w:pStyle w:val="TAC"/>
            </w:pPr>
            <w:r w:rsidRPr="008C3753">
              <w:t>8</w:t>
            </w:r>
          </w:p>
        </w:tc>
        <w:tc>
          <w:tcPr>
            <w:tcW w:w="858" w:type="dxa"/>
          </w:tcPr>
          <w:p w14:paraId="3AFBABB9" w14:textId="607C55A4" w:rsidR="00A7146A" w:rsidRPr="008C3753" w:rsidRDefault="00A7146A" w:rsidP="00A7146A">
            <w:pPr>
              <w:pStyle w:val="TAC"/>
              <w:rPr>
                <w:rFonts w:cs="Arial"/>
              </w:rPr>
            </w:pPr>
            <w:r w:rsidRPr="008C3753">
              <w:t>Normal</w:t>
            </w:r>
          </w:p>
        </w:tc>
        <w:tc>
          <w:tcPr>
            <w:tcW w:w="1906" w:type="dxa"/>
          </w:tcPr>
          <w:p w14:paraId="63F7AFA5" w14:textId="1CEE6D5D" w:rsidR="00A7146A" w:rsidRPr="008C3753" w:rsidRDefault="00A7146A" w:rsidP="00A7146A">
            <w:pPr>
              <w:pStyle w:val="TAC"/>
            </w:pPr>
            <w:r w:rsidRPr="008C3753">
              <w:t>TDLB100-400 Low</w:t>
            </w:r>
          </w:p>
        </w:tc>
        <w:tc>
          <w:tcPr>
            <w:tcW w:w="1376" w:type="dxa"/>
          </w:tcPr>
          <w:p w14:paraId="301A4C2C" w14:textId="01E65B23" w:rsidR="00A7146A" w:rsidRPr="008C3753" w:rsidRDefault="00A7146A" w:rsidP="00A7146A">
            <w:pPr>
              <w:pStyle w:val="TAC"/>
            </w:pPr>
            <w:r w:rsidRPr="008C3753">
              <w:t>70 %</w:t>
            </w:r>
          </w:p>
        </w:tc>
        <w:tc>
          <w:tcPr>
            <w:tcW w:w="1418" w:type="dxa"/>
          </w:tcPr>
          <w:p w14:paraId="7BE8F7CB" w14:textId="7D42F2BA" w:rsidR="00A7146A" w:rsidRPr="008C3753" w:rsidRDefault="00A7146A" w:rsidP="00A7146A">
            <w:pPr>
              <w:pStyle w:val="TAC"/>
              <w:rPr>
                <w:lang w:eastAsia="zh-CN"/>
              </w:rPr>
            </w:pPr>
            <w:r w:rsidRPr="008C3753">
              <w:rPr>
                <w:lang w:eastAsia="zh-CN"/>
              </w:rPr>
              <w:t>G-FR1-A3-28</w:t>
            </w:r>
          </w:p>
        </w:tc>
        <w:tc>
          <w:tcPr>
            <w:tcW w:w="1152" w:type="dxa"/>
          </w:tcPr>
          <w:p w14:paraId="33770F59" w14:textId="0C66BF70" w:rsidR="00A7146A" w:rsidRPr="008C3753" w:rsidRDefault="00A7146A" w:rsidP="00A7146A">
            <w:pPr>
              <w:pStyle w:val="TAC"/>
            </w:pPr>
            <w:r w:rsidRPr="008C3753">
              <w:t>pos1</w:t>
            </w:r>
          </w:p>
        </w:tc>
        <w:tc>
          <w:tcPr>
            <w:tcW w:w="829" w:type="dxa"/>
          </w:tcPr>
          <w:p w14:paraId="799492AF" w14:textId="5CCAEB73" w:rsidR="00A7146A" w:rsidRPr="008C3753" w:rsidRDefault="00A7146A" w:rsidP="00A7146A">
            <w:pPr>
              <w:pStyle w:val="TAC"/>
            </w:pPr>
            <w:r w:rsidRPr="008C3753">
              <w:t>-4.4</w:t>
            </w:r>
          </w:p>
        </w:tc>
      </w:tr>
      <w:tr w:rsidR="00A7146A" w:rsidRPr="008C3753" w14:paraId="19C90439" w14:textId="77777777" w:rsidTr="00A7146A">
        <w:trPr>
          <w:cantSplit/>
          <w:jc w:val="center"/>
        </w:trPr>
        <w:tc>
          <w:tcPr>
            <w:tcW w:w="1007" w:type="dxa"/>
            <w:tcBorders>
              <w:top w:val="nil"/>
            </w:tcBorders>
            <w:shd w:val="clear" w:color="auto" w:fill="auto"/>
          </w:tcPr>
          <w:p w14:paraId="5D5126A0" w14:textId="77777777" w:rsidR="00A7146A" w:rsidRPr="008C3753" w:rsidRDefault="00A7146A" w:rsidP="00A7146A">
            <w:pPr>
              <w:pStyle w:val="TAC"/>
            </w:pPr>
          </w:p>
        </w:tc>
        <w:tc>
          <w:tcPr>
            <w:tcW w:w="1085" w:type="dxa"/>
            <w:tcBorders>
              <w:top w:val="nil"/>
            </w:tcBorders>
            <w:shd w:val="clear" w:color="auto" w:fill="auto"/>
          </w:tcPr>
          <w:p w14:paraId="0D439E98" w14:textId="77777777" w:rsidR="00A7146A" w:rsidRPr="008C3753" w:rsidRDefault="00A7146A" w:rsidP="00A7146A">
            <w:pPr>
              <w:pStyle w:val="TAC"/>
            </w:pPr>
          </w:p>
        </w:tc>
        <w:tc>
          <w:tcPr>
            <w:tcW w:w="858" w:type="dxa"/>
          </w:tcPr>
          <w:p w14:paraId="7627F838" w14:textId="6FB78AB8" w:rsidR="00A7146A" w:rsidRPr="008C3753" w:rsidRDefault="00A7146A" w:rsidP="00A7146A">
            <w:pPr>
              <w:pStyle w:val="TAC"/>
              <w:rPr>
                <w:rFonts w:cs="Arial"/>
              </w:rPr>
            </w:pPr>
            <w:r w:rsidRPr="008C3753">
              <w:t>Normal</w:t>
            </w:r>
          </w:p>
        </w:tc>
        <w:tc>
          <w:tcPr>
            <w:tcW w:w="1906" w:type="dxa"/>
          </w:tcPr>
          <w:p w14:paraId="766A75B9" w14:textId="6F519CEB" w:rsidR="00A7146A" w:rsidRPr="008C3753" w:rsidRDefault="00A7146A" w:rsidP="00A7146A">
            <w:pPr>
              <w:pStyle w:val="TAC"/>
            </w:pPr>
            <w:r w:rsidRPr="008C3753">
              <w:t>TDLC300-100 Low</w:t>
            </w:r>
          </w:p>
        </w:tc>
        <w:tc>
          <w:tcPr>
            <w:tcW w:w="1376" w:type="dxa"/>
          </w:tcPr>
          <w:p w14:paraId="6D33444C" w14:textId="28FDC8C0" w:rsidR="00A7146A" w:rsidRPr="008C3753" w:rsidRDefault="00A7146A" w:rsidP="00A7146A">
            <w:pPr>
              <w:pStyle w:val="TAC"/>
            </w:pPr>
            <w:r w:rsidRPr="008C3753">
              <w:t>70 %</w:t>
            </w:r>
          </w:p>
        </w:tc>
        <w:tc>
          <w:tcPr>
            <w:tcW w:w="1418" w:type="dxa"/>
          </w:tcPr>
          <w:p w14:paraId="62D00ED2" w14:textId="2B0B3E73" w:rsidR="00A7146A" w:rsidRPr="008C3753" w:rsidRDefault="00A7146A" w:rsidP="00A7146A">
            <w:pPr>
              <w:pStyle w:val="TAC"/>
              <w:rPr>
                <w:lang w:eastAsia="zh-CN"/>
              </w:rPr>
            </w:pPr>
            <w:r w:rsidRPr="008C3753">
              <w:rPr>
                <w:lang w:eastAsia="zh-CN"/>
              </w:rPr>
              <w:t>G-FR1-A4-28</w:t>
            </w:r>
          </w:p>
        </w:tc>
        <w:tc>
          <w:tcPr>
            <w:tcW w:w="1152" w:type="dxa"/>
          </w:tcPr>
          <w:p w14:paraId="62D567D4" w14:textId="69678D4E" w:rsidR="00A7146A" w:rsidRPr="008C3753" w:rsidRDefault="00A7146A" w:rsidP="00A7146A">
            <w:pPr>
              <w:pStyle w:val="TAC"/>
            </w:pPr>
            <w:r w:rsidRPr="008C3753">
              <w:t>pos1</w:t>
            </w:r>
          </w:p>
        </w:tc>
        <w:tc>
          <w:tcPr>
            <w:tcW w:w="829" w:type="dxa"/>
          </w:tcPr>
          <w:p w14:paraId="2FFD0C2E" w14:textId="44A4C6C6" w:rsidR="00A7146A" w:rsidRPr="008C3753" w:rsidRDefault="00A7146A" w:rsidP="00A7146A">
            <w:pPr>
              <w:pStyle w:val="TAC"/>
            </w:pPr>
            <w:r w:rsidRPr="008C3753">
              <w:t>7.9</w:t>
            </w:r>
          </w:p>
        </w:tc>
      </w:tr>
    </w:tbl>
    <w:p w14:paraId="4FB3CB6F" w14:textId="77777777" w:rsidR="00A7146A" w:rsidRPr="008C3753" w:rsidRDefault="00A7146A" w:rsidP="00A7146A">
      <w:pPr>
        <w:rPr>
          <w:rFonts w:eastAsia="Malgun Gothic"/>
          <w:lang w:eastAsia="zh-CN"/>
        </w:rPr>
      </w:pPr>
    </w:p>
    <w:p w14:paraId="6AEA15F1" w14:textId="472BB05C" w:rsidR="008C01E6" w:rsidRPr="008C3753" w:rsidRDefault="008C01E6" w:rsidP="008C01E6">
      <w:pPr>
        <w:pStyle w:val="TH"/>
        <w:rPr>
          <w:rFonts w:eastAsia="Malgun Gothic"/>
          <w:lang w:eastAsia="zh-CN"/>
        </w:rPr>
      </w:pPr>
      <w:r w:rsidRPr="008C3753">
        <w:rPr>
          <w:rFonts w:eastAsia="Malgun Gothic"/>
        </w:rPr>
        <w:t>Table 8.2.1.5-8: Test requirements for PUSCH</w:t>
      </w:r>
      <w:r w:rsidR="00E327F1" w:rsidRPr="008C3753">
        <w:rPr>
          <w:rFonts w:eastAsia="Malgun Gothic" w:hint="eastAsia"/>
          <w:lang w:eastAsia="zh-CN"/>
        </w:rPr>
        <w:t xml:space="preserve"> with </w:t>
      </w:r>
      <w:r w:rsidR="00E327F1" w:rsidRPr="008C3753">
        <w:rPr>
          <w:rFonts w:eastAsiaTheme="minorEastAsia" w:hint="eastAsia"/>
          <w:lang w:eastAsia="zh-CN"/>
        </w:rPr>
        <w:t>7</w:t>
      </w:r>
      <w:r w:rsidR="00E327F1" w:rsidRPr="008C3753">
        <w:rPr>
          <w:rFonts w:eastAsia="Malgun Gothic" w:hint="eastAsia"/>
          <w:lang w:eastAsia="zh-CN"/>
        </w:rPr>
        <w:t>0% of maximum throughput</w:t>
      </w:r>
      <w:r w:rsidRPr="008C3753">
        <w:rPr>
          <w:rFonts w:eastAsia="Malgun Gothic"/>
        </w:rPr>
        <w:t>, Type B,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6F48DB4" w14:textId="77777777" w:rsidTr="00A7146A">
        <w:trPr>
          <w:cantSplit/>
          <w:jc w:val="center"/>
        </w:trPr>
        <w:tc>
          <w:tcPr>
            <w:tcW w:w="1007" w:type="dxa"/>
            <w:tcBorders>
              <w:bottom w:val="single" w:sz="4" w:space="0" w:color="auto"/>
            </w:tcBorders>
          </w:tcPr>
          <w:p w14:paraId="0A5E1DA6"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7A40E18" w14:textId="77777777" w:rsidR="00A7146A" w:rsidRPr="008C3753" w:rsidRDefault="00A7146A" w:rsidP="00A7146A">
            <w:pPr>
              <w:pStyle w:val="TAH"/>
            </w:pPr>
            <w:r w:rsidRPr="008C3753">
              <w:t>Number of RX antennas</w:t>
            </w:r>
          </w:p>
        </w:tc>
        <w:tc>
          <w:tcPr>
            <w:tcW w:w="858" w:type="dxa"/>
          </w:tcPr>
          <w:p w14:paraId="4BBD8FAD" w14:textId="77777777" w:rsidR="00A7146A" w:rsidRPr="008C3753" w:rsidRDefault="00A7146A" w:rsidP="00A7146A">
            <w:pPr>
              <w:pStyle w:val="TAH"/>
            </w:pPr>
            <w:r w:rsidRPr="008C3753">
              <w:t>Cyclic prefix</w:t>
            </w:r>
          </w:p>
        </w:tc>
        <w:tc>
          <w:tcPr>
            <w:tcW w:w="1906" w:type="dxa"/>
          </w:tcPr>
          <w:p w14:paraId="423DBB56"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5548A3C3" w14:textId="77777777" w:rsidR="00A7146A" w:rsidRPr="008C3753" w:rsidRDefault="00A7146A" w:rsidP="00A7146A">
            <w:pPr>
              <w:pStyle w:val="TAH"/>
            </w:pPr>
            <w:r w:rsidRPr="008C3753">
              <w:t>Fraction of maximum throughput</w:t>
            </w:r>
          </w:p>
        </w:tc>
        <w:tc>
          <w:tcPr>
            <w:tcW w:w="1418" w:type="dxa"/>
          </w:tcPr>
          <w:p w14:paraId="5EBF61A8" w14:textId="77777777" w:rsidR="00A7146A" w:rsidRPr="008C3753" w:rsidRDefault="00A7146A" w:rsidP="00A7146A">
            <w:pPr>
              <w:pStyle w:val="TAH"/>
            </w:pPr>
            <w:r w:rsidRPr="008C3753">
              <w:t>FRC</w:t>
            </w:r>
            <w:r w:rsidRPr="008C3753">
              <w:br/>
              <w:t>(annex A)</w:t>
            </w:r>
          </w:p>
        </w:tc>
        <w:tc>
          <w:tcPr>
            <w:tcW w:w="1152" w:type="dxa"/>
          </w:tcPr>
          <w:p w14:paraId="6F12407F" w14:textId="77777777" w:rsidR="00A7146A" w:rsidRPr="008C3753" w:rsidRDefault="00A7146A" w:rsidP="00A7146A">
            <w:pPr>
              <w:pStyle w:val="TAH"/>
            </w:pPr>
            <w:r w:rsidRPr="008C3753">
              <w:t>Additional DM-RS position</w:t>
            </w:r>
          </w:p>
        </w:tc>
        <w:tc>
          <w:tcPr>
            <w:tcW w:w="829" w:type="dxa"/>
          </w:tcPr>
          <w:p w14:paraId="2A413981" w14:textId="77777777" w:rsidR="00A7146A" w:rsidRPr="008C3753" w:rsidRDefault="00A7146A" w:rsidP="00A7146A">
            <w:pPr>
              <w:pStyle w:val="TAH"/>
            </w:pPr>
            <w:r w:rsidRPr="008C3753">
              <w:t>SNR</w:t>
            </w:r>
          </w:p>
          <w:p w14:paraId="2347DCF6" w14:textId="77777777" w:rsidR="00A7146A" w:rsidRPr="008C3753" w:rsidRDefault="00A7146A" w:rsidP="00A7146A">
            <w:pPr>
              <w:pStyle w:val="TAH"/>
            </w:pPr>
            <w:r w:rsidRPr="008C3753">
              <w:t>(dB)</w:t>
            </w:r>
          </w:p>
        </w:tc>
      </w:tr>
      <w:tr w:rsidR="00A7146A" w:rsidRPr="008C3753" w14:paraId="05A314E6" w14:textId="77777777" w:rsidTr="00A7146A">
        <w:trPr>
          <w:cantSplit/>
          <w:jc w:val="center"/>
        </w:trPr>
        <w:tc>
          <w:tcPr>
            <w:tcW w:w="1007" w:type="dxa"/>
            <w:tcBorders>
              <w:bottom w:val="nil"/>
            </w:tcBorders>
            <w:shd w:val="clear" w:color="auto" w:fill="auto"/>
          </w:tcPr>
          <w:p w14:paraId="3EECFF0B" w14:textId="77777777" w:rsidR="00A7146A" w:rsidRPr="008C3753" w:rsidRDefault="00A7146A" w:rsidP="00A7146A">
            <w:pPr>
              <w:pStyle w:val="TAC"/>
            </w:pPr>
          </w:p>
        </w:tc>
        <w:tc>
          <w:tcPr>
            <w:tcW w:w="1085" w:type="dxa"/>
            <w:tcBorders>
              <w:bottom w:val="nil"/>
            </w:tcBorders>
            <w:shd w:val="clear" w:color="auto" w:fill="auto"/>
          </w:tcPr>
          <w:p w14:paraId="25011BDE" w14:textId="77777777" w:rsidR="00A7146A" w:rsidRPr="008C3753" w:rsidRDefault="00A7146A" w:rsidP="00A7146A">
            <w:pPr>
              <w:pStyle w:val="TAC"/>
            </w:pPr>
          </w:p>
        </w:tc>
        <w:tc>
          <w:tcPr>
            <w:tcW w:w="858" w:type="dxa"/>
          </w:tcPr>
          <w:p w14:paraId="3696E971" w14:textId="295D7086" w:rsidR="00A7146A" w:rsidRPr="008C3753" w:rsidRDefault="00A7146A" w:rsidP="00A7146A">
            <w:pPr>
              <w:pStyle w:val="TAC"/>
            </w:pPr>
            <w:r w:rsidRPr="008C3753">
              <w:rPr>
                <w:rFonts w:cs="Arial"/>
              </w:rPr>
              <w:t>Normal</w:t>
            </w:r>
          </w:p>
        </w:tc>
        <w:tc>
          <w:tcPr>
            <w:tcW w:w="1906" w:type="dxa"/>
          </w:tcPr>
          <w:p w14:paraId="56866D11" w14:textId="00B28AF7" w:rsidR="00A7146A" w:rsidRPr="008C3753" w:rsidRDefault="00A7146A" w:rsidP="00A7146A">
            <w:pPr>
              <w:pStyle w:val="TAC"/>
              <w:rPr>
                <w:lang w:val="fr-FR"/>
              </w:rPr>
            </w:pPr>
            <w:r w:rsidRPr="008C3753">
              <w:t>TDLB100-400 Low</w:t>
            </w:r>
          </w:p>
        </w:tc>
        <w:tc>
          <w:tcPr>
            <w:tcW w:w="1376" w:type="dxa"/>
          </w:tcPr>
          <w:p w14:paraId="7E12F6EB" w14:textId="5C89E7BE" w:rsidR="00A7146A" w:rsidRPr="008C3753" w:rsidRDefault="00A7146A" w:rsidP="00A7146A">
            <w:pPr>
              <w:pStyle w:val="TAC"/>
            </w:pPr>
            <w:r w:rsidRPr="008C3753">
              <w:t>70 %</w:t>
            </w:r>
          </w:p>
        </w:tc>
        <w:tc>
          <w:tcPr>
            <w:tcW w:w="1418" w:type="dxa"/>
          </w:tcPr>
          <w:p w14:paraId="38979C18" w14:textId="318C3ED7" w:rsidR="00A7146A" w:rsidRPr="008C3753" w:rsidRDefault="00A7146A" w:rsidP="00A7146A">
            <w:pPr>
              <w:pStyle w:val="TAC"/>
            </w:pPr>
            <w:r w:rsidRPr="008C3753">
              <w:t>G-FR1-A3-8</w:t>
            </w:r>
          </w:p>
        </w:tc>
        <w:tc>
          <w:tcPr>
            <w:tcW w:w="1152" w:type="dxa"/>
          </w:tcPr>
          <w:p w14:paraId="2B4C0EF9" w14:textId="6C5382BD" w:rsidR="00A7146A" w:rsidRPr="008C3753" w:rsidRDefault="00A7146A" w:rsidP="00A7146A">
            <w:pPr>
              <w:pStyle w:val="TAC"/>
            </w:pPr>
            <w:r w:rsidRPr="008C3753">
              <w:t>pos1</w:t>
            </w:r>
          </w:p>
        </w:tc>
        <w:tc>
          <w:tcPr>
            <w:tcW w:w="829" w:type="dxa"/>
          </w:tcPr>
          <w:p w14:paraId="1FE74086" w14:textId="5ACB752F" w:rsidR="00A7146A" w:rsidRPr="008C3753" w:rsidRDefault="00A7146A" w:rsidP="00A7146A">
            <w:pPr>
              <w:pStyle w:val="TAC"/>
            </w:pPr>
            <w:r w:rsidRPr="008C3753">
              <w:t>-1.7</w:t>
            </w:r>
          </w:p>
        </w:tc>
      </w:tr>
      <w:tr w:rsidR="00A7146A" w:rsidRPr="008C3753" w14:paraId="6B3ED919" w14:textId="77777777" w:rsidTr="00A7146A">
        <w:trPr>
          <w:cantSplit/>
          <w:jc w:val="center"/>
        </w:trPr>
        <w:tc>
          <w:tcPr>
            <w:tcW w:w="1007" w:type="dxa"/>
            <w:tcBorders>
              <w:top w:val="nil"/>
              <w:bottom w:val="nil"/>
            </w:tcBorders>
            <w:shd w:val="clear" w:color="auto" w:fill="auto"/>
          </w:tcPr>
          <w:p w14:paraId="5C656237" w14:textId="77777777" w:rsidR="00A7146A" w:rsidRPr="008C3753" w:rsidRDefault="00A7146A" w:rsidP="00A7146A">
            <w:pPr>
              <w:pStyle w:val="TAC"/>
            </w:pPr>
          </w:p>
        </w:tc>
        <w:tc>
          <w:tcPr>
            <w:tcW w:w="1085" w:type="dxa"/>
            <w:tcBorders>
              <w:top w:val="nil"/>
              <w:bottom w:val="nil"/>
            </w:tcBorders>
            <w:shd w:val="clear" w:color="auto" w:fill="auto"/>
          </w:tcPr>
          <w:p w14:paraId="3875CDB2" w14:textId="77777777" w:rsidR="00A7146A" w:rsidRPr="008C3753" w:rsidRDefault="00A7146A" w:rsidP="00A7146A">
            <w:pPr>
              <w:pStyle w:val="TAC"/>
            </w:pPr>
            <w:r w:rsidRPr="008C3753">
              <w:t>2</w:t>
            </w:r>
          </w:p>
        </w:tc>
        <w:tc>
          <w:tcPr>
            <w:tcW w:w="858" w:type="dxa"/>
          </w:tcPr>
          <w:p w14:paraId="1A60E6DB" w14:textId="4A5B74E6" w:rsidR="00A7146A" w:rsidRPr="008C3753" w:rsidRDefault="00A7146A" w:rsidP="00A7146A">
            <w:pPr>
              <w:pStyle w:val="TAC"/>
              <w:rPr>
                <w:rFonts w:cs="Arial"/>
              </w:rPr>
            </w:pPr>
            <w:r w:rsidRPr="008C3753">
              <w:rPr>
                <w:rFonts w:cs="Arial"/>
              </w:rPr>
              <w:t>Normal</w:t>
            </w:r>
          </w:p>
        </w:tc>
        <w:tc>
          <w:tcPr>
            <w:tcW w:w="1906" w:type="dxa"/>
          </w:tcPr>
          <w:p w14:paraId="12851416" w14:textId="31A079D1" w:rsidR="00A7146A" w:rsidRPr="008C3753" w:rsidRDefault="00A7146A" w:rsidP="00A7146A">
            <w:pPr>
              <w:pStyle w:val="TAC"/>
            </w:pPr>
            <w:r w:rsidRPr="008C3753">
              <w:t>TDLC300-100 Low</w:t>
            </w:r>
          </w:p>
        </w:tc>
        <w:tc>
          <w:tcPr>
            <w:tcW w:w="1376" w:type="dxa"/>
          </w:tcPr>
          <w:p w14:paraId="16605022" w14:textId="746E0DBB" w:rsidR="00A7146A" w:rsidRPr="008C3753" w:rsidRDefault="00A7146A" w:rsidP="00A7146A">
            <w:pPr>
              <w:pStyle w:val="TAC"/>
            </w:pPr>
            <w:r w:rsidRPr="008C3753">
              <w:t>70 %</w:t>
            </w:r>
          </w:p>
        </w:tc>
        <w:tc>
          <w:tcPr>
            <w:tcW w:w="1418" w:type="dxa"/>
          </w:tcPr>
          <w:p w14:paraId="07EEEE6A" w14:textId="3D11B1B9" w:rsidR="00A7146A" w:rsidRPr="008C3753" w:rsidRDefault="00A7146A" w:rsidP="00A7146A">
            <w:pPr>
              <w:pStyle w:val="TAC"/>
            </w:pPr>
            <w:r w:rsidRPr="008C3753">
              <w:t>G-FR1-A4-8</w:t>
            </w:r>
          </w:p>
        </w:tc>
        <w:tc>
          <w:tcPr>
            <w:tcW w:w="1152" w:type="dxa"/>
          </w:tcPr>
          <w:p w14:paraId="743D059D" w14:textId="6ADBEA89" w:rsidR="00A7146A" w:rsidRPr="008C3753" w:rsidRDefault="00A7146A" w:rsidP="00A7146A">
            <w:pPr>
              <w:pStyle w:val="TAC"/>
            </w:pPr>
            <w:r w:rsidRPr="008C3753">
              <w:t>pos1</w:t>
            </w:r>
          </w:p>
        </w:tc>
        <w:tc>
          <w:tcPr>
            <w:tcW w:w="829" w:type="dxa"/>
          </w:tcPr>
          <w:p w14:paraId="640D3F36" w14:textId="11C16BEE" w:rsidR="00A7146A" w:rsidRPr="008C3753" w:rsidRDefault="00A7146A" w:rsidP="00A7146A">
            <w:pPr>
              <w:pStyle w:val="TAC"/>
            </w:pPr>
            <w:r w:rsidRPr="008C3753">
              <w:t>10.8</w:t>
            </w:r>
          </w:p>
        </w:tc>
      </w:tr>
      <w:tr w:rsidR="00A7146A" w:rsidRPr="008C3753" w14:paraId="0E09DEDC" w14:textId="77777777" w:rsidTr="00A7146A">
        <w:trPr>
          <w:cantSplit/>
          <w:jc w:val="center"/>
        </w:trPr>
        <w:tc>
          <w:tcPr>
            <w:tcW w:w="1007" w:type="dxa"/>
            <w:tcBorders>
              <w:top w:val="nil"/>
              <w:bottom w:val="nil"/>
            </w:tcBorders>
            <w:shd w:val="clear" w:color="auto" w:fill="auto"/>
          </w:tcPr>
          <w:p w14:paraId="651B962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E5C62F5" w14:textId="77777777" w:rsidR="00A7146A" w:rsidRPr="008C3753" w:rsidRDefault="00A7146A" w:rsidP="00A7146A">
            <w:pPr>
              <w:pStyle w:val="TAC"/>
            </w:pPr>
          </w:p>
        </w:tc>
        <w:tc>
          <w:tcPr>
            <w:tcW w:w="858" w:type="dxa"/>
          </w:tcPr>
          <w:p w14:paraId="694D3674" w14:textId="44563B23" w:rsidR="00A7146A" w:rsidRPr="008C3753" w:rsidRDefault="00A7146A" w:rsidP="00A7146A">
            <w:pPr>
              <w:pStyle w:val="TAC"/>
              <w:rPr>
                <w:rFonts w:cs="Arial"/>
              </w:rPr>
            </w:pPr>
            <w:r w:rsidRPr="008C3753">
              <w:rPr>
                <w:rFonts w:cs="Arial"/>
              </w:rPr>
              <w:t>Normal</w:t>
            </w:r>
          </w:p>
        </w:tc>
        <w:tc>
          <w:tcPr>
            <w:tcW w:w="1906" w:type="dxa"/>
          </w:tcPr>
          <w:p w14:paraId="522EFE3F" w14:textId="3B2797F7" w:rsidR="00A7146A" w:rsidRPr="008C3753" w:rsidRDefault="00A7146A" w:rsidP="00A7146A">
            <w:pPr>
              <w:pStyle w:val="TAC"/>
            </w:pPr>
            <w:r w:rsidRPr="008C3753">
              <w:t>TDLA30-10 Low</w:t>
            </w:r>
          </w:p>
        </w:tc>
        <w:tc>
          <w:tcPr>
            <w:tcW w:w="1376" w:type="dxa"/>
          </w:tcPr>
          <w:p w14:paraId="6FDC8542" w14:textId="78FDA7EF" w:rsidR="00A7146A" w:rsidRPr="008C3753" w:rsidRDefault="00A7146A" w:rsidP="00A7146A">
            <w:pPr>
              <w:pStyle w:val="TAC"/>
            </w:pPr>
            <w:r w:rsidRPr="008C3753">
              <w:t>70 %</w:t>
            </w:r>
          </w:p>
        </w:tc>
        <w:tc>
          <w:tcPr>
            <w:tcW w:w="1418" w:type="dxa"/>
          </w:tcPr>
          <w:p w14:paraId="79F13507" w14:textId="3620676C" w:rsidR="00A7146A" w:rsidRPr="008C3753" w:rsidRDefault="00A7146A" w:rsidP="00A7146A">
            <w:pPr>
              <w:pStyle w:val="TAC"/>
            </w:pPr>
            <w:r w:rsidRPr="008C3753">
              <w:t>G-FR1-A5-8</w:t>
            </w:r>
          </w:p>
        </w:tc>
        <w:tc>
          <w:tcPr>
            <w:tcW w:w="1152" w:type="dxa"/>
          </w:tcPr>
          <w:p w14:paraId="358C37B8" w14:textId="142C6DC8" w:rsidR="00A7146A" w:rsidRPr="008C3753" w:rsidRDefault="00A7146A" w:rsidP="00A7146A">
            <w:pPr>
              <w:pStyle w:val="TAC"/>
            </w:pPr>
            <w:r w:rsidRPr="008C3753">
              <w:t>pos1</w:t>
            </w:r>
          </w:p>
        </w:tc>
        <w:tc>
          <w:tcPr>
            <w:tcW w:w="829" w:type="dxa"/>
          </w:tcPr>
          <w:p w14:paraId="5F425027" w14:textId="077C5971" w:rsidR="00A7146A" w:rsidRPr="008C3753" w:rsidRDefault="00A7146A" w:rsidP="00A7146A">
            <w:pPr>
              <w:pStyle w:val="TAC"/>
            </w:pPr>
            <w:r w:rsidRPr="008C3753">
              <w:t>13.1</w:t>
            </w:r>
          </w:p>
        </w:tc>
      </w:tr>
      <w:tr w:rsidR="00A7146A" w:rsidRPr="008C3753" w14:paraId="0E89D2A2" w14:textId="77777777" w:rsidTr="00A7146A">
        <w:trPr>
          <w:cantSplit/>
          <w:jc w:val="center"/>
        </w:trPr>
        <w:tc>
          <w:tcPr>
            <w:tcW w:w="1007" w:type="dxa"/>
            <w:tcBorders>
              <w:top w:val="nil"/>
              <w:bottom w:val="nil"/>
            </w:tcBorders>
            <w:shd w:val="clear" w:color="auto" w:fill="auto"/>
          </w:tcPr>
          <w:p w14:paraId="2BB7469C" w14:textId="77777777" w:rsidR="00A7146A" w:rsidRPr="008C3753" w:rsidRDefault="00A7146A" w:rsidP="00A7146A">
            <w:pPr>
              <w:pStyle w:val="TAC"/>
            </w:pPr>
          </w:p>
        </w:tc>
        <w:tc>
          <w:tcPr>
            <w:tcW w:w="1085" w:type="dxa"/>
            <w:tcBorders>
              <w:bottom w:val="nil"/>
            </w:tcBorders>
            <w:shd w:val="clear" w:color="auto" w:fill="auto"/>
          </w:tcPr>
          <w:p w14:paraId="311C9A5A" w14:textId="77777777" w:rsidR="00A7146A" w:rsidRPr="008C3753" w:rsidRDefault="00A7146A" w:rsidP="00A7146A">
            <w:pPr>
              <w:pStyle w:val="TAC"/>
            </w:pPr>
          </w:p>
        </w:tc>
        <w:tc>
          <w:tcPr>
            <w:tcW w:w="858" w:type="dxa"/>
          </w:tcPr>
          <w:p w14:paraId="315A33B5" w14:textId="487FF7FA" w:rsidR="00A7146A" w:rsidRPr="008C3753" w:rsidRDefault="00A7146A" w:rsidP="00A7146A">
            <w:pPr>
              <w:pStyle w:val="TAC"/>
              <w:rPr>
                <w:rFonts w:cs="Arial"/>
              </w:rPr>
            </w:pPr>
            <w:r w:rsidRPr="008C3753">
              <w:rPr>
                <w:rFonts w:cs="Arial"/>
              </w:rPr>
              <w:t>Normal</w:t>
            </w:r>
          </w:p>
        </w:tc>
        <w:tc>
          <w:tcPr>
            <w:tcW w:w="1906" w:type="dxa"/>
          </w:tcPr>
          <w:p w14:paraId="6C7E6564" w14:textId="705906F0" w:rsidR="00A7146A" w:rsidRPr="008C3753" w:rsidRDefault="00A7146A" w:rsidP="00A7146A">
            <w:pPr>
              <w:pStyle w:val="TAC"/>
            </w:pPr>
            <w:r w:rsidRPr="008C3753">
              <w:t>TDLB100-400 Low</w:t>
            </w:r>
          </w:p>
        </w:tc>
        <w:tc>
          <w:tcPr>
            <w:tcW w:w="1376" w:type="dxa"/>
          </w:tcPr>
          <w:p w14:paraId="4804A7D6" w14:textId="226C0C37" w:rsidR="00A7146A" w:rsidRPr="008C3753" w:rsidRDefault="00A7146A" w:rsidP="00A7146A">
            <w:pPr>
              <w:pStyle w:val="TAC"/>
            </w:pPr>
            <w:r w:rsidRPr="008C3753">
              <w:t>70 %</w:t>
            </w:r>
          </w:p>
        </w:tc>
        <w:tc>
          <w:tcPr>
            <w:tcW w:w="1418" w:type="dxa"/>
          </w:tcPr>
          <w:p w14:paraId="75A795FB" w14:textId="261D6A88" w:rsidR="00A7146A" w:rsidRPr="008C3753" w:rsidRDefault="00A7146A" w:rsidP="00A7146A">
            <w:pPr>
              <w:pStyle w:val="TAC"/>
            </w:pPr>
            <w:r w:rsidRPr="008C3753">
              <w:t>G-FR1-A3-8</w:t>
            </w:r>
          </w:p>
        </w:tc>
        <w:tc>
          <w:tcPr>
            <w:tcW w:w="1152" w:type="dxa"/>
          </w:tcPr>
          <w:p w14:paraId="3931A4D6" w14:textId="518CA0FF" w:rsidR="00A7146A" w:rsidRPr="008C3753" w:rsidRDefault="00A7146A" w:rsidP="00A7146A">
            <w:pPr>
              <w:pStyle w:val="TAC"/>
            </w:pPr>
            <w:r w:rsidRPr="008C3753">
              <w:t>pos1</w:t>
            </w:r>
          </w:p>
        </w:tc>
        <w:tc>
          <w:tcPr>
            <w:tcW w:w="829" w:type="dxa"/>
          </w:tcPr>
          <w:p w14:paraId="408D79E3" w14:textId="1B093C51" w:rsidR="00A7146A" w:rsidRPr="008C3753" w:rsidRDefault="00A7146A" w:rsidP="00A7146A">
            <w:pPr>
              <w:pStyle w:val="TAC"/>
            </w:pPr>
            <w:r w:rsidRPr="008C3753">
              <w:t>-5.1</w:t>
            </w:r>
          </w:p>
        </w:tc>
      </w:tr>
      <w:tr w:rsidR="00A7146A" w:rsidRPr="008C3753" w14:paraId="30CF2427" w14:textId="77777777" w:rsidTr="00A7146A">
        <w:trPr>
          <w:cantSplit/>
          <w:jc w:val="center"/>
        </w:trPr>
        <w:tc>
          <w:tcPr>
            <w:tcW w:w="1007" w:type="dxa"/>
            <w:tcBorders>
              <w:top w:val="nil"/>
              <w:bottom w:val="nil"/>
            </w:tcBorders>
            <w:shd w:val="clear" w:color="auto" w:fill="auto"/>
          </w:tcPr>
          <w:p w14:paraId="58624A2C"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C45219" w14:textId="77777777" w:rsidR="00A7146A" w:rsidRPr="008C3753" w:rsidRDefault="00A7146A" w:rsidP="00A7146A">
            <w:pPr>
              <w:pStyle w:val="TAC"/>
            </w:pPr>
            <w:r w:rsidRPr="008C3753">
              <w:t>4</w:t>
            </w:r>
          </w:p>
        </w:tc>
        <w:tc>
          <w:tcPr>
            <w:tcW w:w="858" w:type="dxa"/>
          </w:tcPr>
          <w:p w14:paraId="7F8E7A4C" w14:textId="4C5BB58F" w:rsidR="00A7146A" w:rsidRPr="008C3753" w:rsidRDefault="00A7146A" w:rsidP="00A7146A">
            <w:pPr>
              <w:pStyle w:val="TAC"/>
              <w:rPr>
                <w:rFonts w:cs="Arial"/>
              </w:rPr>
            </w:pPr>
            <w:r w:rsidRPr="008C3753">
              <w:rPr>
                <w:rFonts w:cs="Arial"/>
              </w:rPr>
              <w:t>Normal</w:t>
            </w:r>
          </w:p>
        </w:tc>
        <w:tc>
          <w:tcPr>
            <w:tcW w:w="1906" w:type="dxa"/>
          </w:tcPr>
          <w:p w14:paraId="17F6A10F" w14:textId="75510962" w:rsidR="00A7146A" w:rsidRPr="008C3753" w:rsidRDefault="00A7146A" w:rsidP="00A7146A">
            <w:pPr>
              <w:pStyle w:val="TAC"/>
            </w:pPr>
            <w:r w:rsidRPr="008C3753">
              <w:t>TDLC300-100 Low</w:t>
            </w:r>
          </w:p>
        </w:tc>
        <w:tc>
          <w:tcPr>
            <w:tcW w:w="1376" w:type="dxa"/>
          </w:tcPr>
          <w:p w14:paraId="6B8D8235" w14:textId="40E1FE05" w:rsidR="00A7146A" w:rsidRPr="008C3753" w:rsidRDefault="00A7146A" w:rsidP="00A7146A">
            <w:pPr>
              <w:pStyle w:val="TAC"/>
            </w:pPr>
            <w:r w:rsidRPr="008C3753">
              <w:t>70 %</w:t>
            </w:r>
          </w:p>
        </w:tc>
        <w:tc>
          <w:tcPr>
            <w:tcW w:w="1418" w:type="dxa"/>
          </w:tcPr>
          <w:p w14:paraId="2EC90937" w14:textId="38DAE4C0" w:rsidR="00A7146A" w:rsidRPr="008C3753" w:rsidRDefault="00A7146A" w:rsidP="00A7146A">
            <w:pPr>
              <w:pStyle w:val="TAC"/>
            </w:pPr>
            <w:r w:rsidRPr="008C3753">
              <w:t>G-FR1-A4-8</w:t>
            </w:r>
          </w:p>
        </w:tc>
        <w:tc>
          <w:tcPr>
            <w:tcW w:w="1152" w:type="dxa"/>
          </w:tcPr>
          <w:p w14:paraId="7173546D" w14:textId="408678E9" w:rsidR="00A7146A" w:rsidRPr="008C3753" w:rsidRDefault="00A7146A" w:rsidP="00A7146A">
            <w:pPr>
              <w:pStyle w:val="TAC"/>
            </w:pPr>
            <w:r w:rsidRPr="008C3753">
              <w:t>pos1</w:t>
            </w:r>
          </w:p>
        </w:tc>
        <w:tc>
          <w:tcPr>
            <w:tcW w:w="829" w:type="dxa"/>
          </w:tcPr>
          <w:p w14:paraId="707AC471" w14:textId="01D95059" w:rsidR="00A7146A" w:rsidRPr="008C3753" w:rsidRDefault="00A7146A" w:rsidP="00A7146A">
            <w:pPr>
              <w:pStyle w:val="TAC"/>
            </w:pPr>
            <w:r w:rsidRPr="008C3753">
              <w:t>6.9</w:t>
            </w:r>
          </w:p>
        </w:tc>
      </w:tr>
      <w:tr w:rsidR="00A7146A" w:rsidRPr="008C3753" w14:paraId="34669EEB" w14:textId="77777777" w:rsidTr="00A7146A">
        <w:trPr>
          <w:cantSplit/>
          <w:jc w:val="center"/>
        </w:trPr>
        <w:tc>
          <w:tcPr>
            <w:tcW w:w="1007" w:type="dxa"/>
            <w:tcBorders>
              <w:top w:val="nil"/>
              <w:bottom w:val="nil"/>
            </w:tcBorders>
            <w:shd w:val="clear" w:color="auto" w:fill="auto"/>
          </w:tcPr>
          <w:p w14:paraId="15AAC4D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4D0E77" w14:textId="77777777" w:rsidR="00A7146A" w:rsidRPr="008C3753" w:rsidRDefault="00A7146A" w:rsidP="00A7146A">
            <w:pPr>
              <w:pStyle w:val="TAC"/>
            </w:pPr>
          </w:p>
        </w:tc>
        <w:tc>
          <w:tcPr>
            <w:tcW w:w="858" w:type="dxa"/>
          </w:tcPr>
          <w:p w14:paraId="4E30E031" w14:textId="08EC27AC" w:rsidR="00A7146A" w:rsidRPr="008C3753" w:rsidRDefault="00A7146A" w:rsidP="00A7146A">
            <w:pPr>
              <w:pStyle w:val="TAC"/>
              <w:rPr>
                <w:rFonts w:cs="Arial"/>
              </w:rPr>
            </w:pPr>
            <w:r w:rsidRPr="008C3753">
              <w:rPr>
                <w:rFonts w:cs="Arial"/>
              </w:rPr>
              <w:t>Normal</w:t>
            </w:r>
          </w:p>
        </w:tc>
        <w:tc>
          <w:tcPr>
            <w:tcW w:w="1906" w:type="dxa"/>
          </w:tcPr>
          <w:p w14:paraId="4415A665" w14:textId="66BAB3F2" w:rsidR="00A7146A" w:rsidRPr="008C3753" w:rsidRDefault="00A7146A" w:rsidP="00A7146A">
            <w:pPr>
              <w:pStyle w:val="TAC"/>
            </w:pPr>
            <w:r w:rsidRPr="008C3753">
              <w:t>TDLA30-10 Low</w:t>
            </w:r>
          </w:p>
        </w:tc>
        <w:tc>
          <w:tcPr>
            <w:tcW w:w="1376" w:type="dxa"/>
          </w:tcPr>
          <w:p w14:paraId="0D9D4E6E" w14:textId="2396402B" w:rsidR="00A7146A" w:rsidRPr="008C3753" w:rsidRDefault="00A7146A" w:rsidP="00A7146A">
            <w:pPr>
              <w:pStyle w:val="TAC"/>
            </w:pPr>
            <w:r w:rsidRPr="008C3753">
              <w:t>70 %</w:t>
            </w:r>
          </w:p>
        </w:tc>
        <w:tc>
          <w:tcPr>
            <w:tcW w:w="1418" w:type="dxa"/>
          </w:tcPr>
          <w:p w14:paraId="66D68E5A" w14:textId="56288670" w:rsidR="00A7146A" w:rsidRPr="008C3753" w:rsidRDefault="00A7146A" w:rsidP="00A7146A">
            <w:pPr>
              <w:pStyle w:val="TAC"/>
            </w:pPr>
            <w:r w:rsidRPr="008C3753">
              <w:t>G-FR1-A5-8</w:t>
            </w:r>
          </w:p>
        </w:tc>
        <w:tc>
          <w:tcPr>
            <w:tcW w:w="1152" w:type="dxa"/>
          </w:tcPr>
          <w:p w14:paraId="501FFBF8" w14:textId="6BBA6834" w:rsidR="00A7146A" w:rsidRPr="008C3753" w:rsidRDefault="00A7146A" w:rsidP="00A7146A">
            <w:pPr>
              <w:pStyle w:val="TAC"/>
            </w:pPr>
            <w:r w:rsidRPr="008C3753">
              <w:t>pos1</w:t>
            </w:r>
          </w:p>
        </w:tc>
        <w:tc>
          <w:tcPr>
            <w:tcW w:w="829" w:type="dxa"/>
          </w:tcPr>
          <w:p w14:paraId="76123ACC" w14:textId="693C73D8" w:rsidR="00A7146A" w:rsidRPr="008C3753" w:rsidRDefault="00A7146A" w:rsidP="00A7146A">
            <w:pPr>
              <w:pStyle w:val="TAC"/>
            </w:pPr>
            <w:r w:rsidRPr="008C3753">
              <w:t>9.5</w:t>
            </w:r>
          </w:p>
        </w:tc>
      </w:tr>
      <w:tr w:rsidR="00A7146A" w:rsidRPr="008C3753" w14:paraId="53CA532D" w14:textId="77777777" w:rsidTr="00A7146A">
        <w:trPr>
          <w:cantSplit/>
          <w:jc w:val="center"/>
        </w:trPr>
        <w:tc>
          <w:tcPr>
            <w:tcW w:w="1007" w:type="dxa"/>
            <w:tcBorders>
              <w:top w:val="nil"/>
              <w:bottom w:val="nil"/>
            </w:tcBorders>
            <w:shd w:val="clear" w:color="auto" w:fill="auto"/>
          </w:tcPr>
          <w:p w14:paraId="5FEB6C1E" w14:textId="77777777" w:rsidR="00A7146A" w:rsidRPr="008C3753" w:rsidRDefault="00A7146A" w:rsidP="00A7146A">
            <w:pPr>
              <w:pStyle w:val="TAC"/>
            </w:pPr>
          </w:p>
        </w:tc>
        <w:tc>
          <w:tcPr>
            <w:tcW w:w="1085" w:type="dxa"/>
            <w:tcBorders>
              <w:bottom w:val="nil"/>
            </w:tcBorders>
            <w:shd w:val="clear" w:color="auto" w:fill="auto"/>
          </w:tcPr>
          <w:p w14:paraId="659FB76D" w14:textId="77777777" w:rsidR="00A7146A" w:rsidRPr="008C3753" w:rsidRDefault="00A7146A" w:rsidP="00A7146A">
            <w:pPr>
              <w:pStyle w:val="TAC"/>
            </w:pPr>
          </w:p>
        </w:tc>
        <w:tc>
          <w:tcPr>
            <w:tcW w:w="858" w:type="dxa"/>
          </w:tcPr>
          <w:p w14:paraId="3B4CCC74" w14:textId="4F352778" w:rsidR="00A7146A" w:rsidRPr="008C3753" w:rsidRDefault="00A7146A" w:rsidP="00A7146A">
            <w:pPr>
              <w:pStyle w:val="TAC"/>
              <w:rPr>
                <w:rFonts w:cs="Arial"/>
              </w:rPr>
            </w:pPr>
            <w:r w:rsidRPr="008C3753">
              <w:rPr>
                <w:rFonts w:cs="Arial"/>
              </w:rPr>
              <w:t>Normal</w:t>
            </w:r>
          </w:p>
        </w:tc>
        <w:tc>
          <w:tcPr>
            <w:tcW w:w="1906" w:type="dxa"/>
          </w:tcPr>
          <w:p w14:paraId="0C4C61A6" w14:textId="4538060D" w:rsidR="00A7146A" w:rsidRPr="008C3753" w:rsidRDefault="00A7146A" w:rsidP="00A7146A">
            <w:pPr>
              <w:pStyle w:val="TAC"/>
            </w:pPr>
            <w:r w:rsidRPr="008C3753">
              <w:t>TDLB100-400 Low</w:t>
            </w:r>
          </w:p>
        </w:tc>
        <w:tc>
          <w:tcPr>
            <w:tcW w:w="1376" w:type="dxa"/>
          </w:tcPr>
          <w:p w14:paraId="694AD92C" w14:textId="114D0A4D" w:rsidR="00A7146A" w:rsidRPr="008C3753" w:rsidRDefault="00A7146A" w:rsidP="00A7146A">
            <w:pPr>
              <w:pStyle w:val="TAC"/>
            </w:pPr>
            <w:r w:rsidRPr="008C3753">
              <w:t>70 %</w:t>
            </w:r>
          </w:p>
        </w:tc>
        <w:tc>
          <w:tcPr>
            <w:tcW w:w="1418" w:type="dxa"/>
          </w:tcPr>
          <w:p w14:paraId="777A4BD7" w14:textId="5390DCD3" w:rsidR="00A7146A" w:rsidRPr="008C3753" w:rsidRDefault="00A7146A" w:rsidP="00A7146A">
            <w:pPr>
              <w:pStyle w:val="TAC"/>
            </w:pPr>
            <w:r w:rsidRPr="008C3753">
              <w:t>G-FR1-A3-8</w:t>
            </w:r>
          </w:p>
        </w:tc>
        <w:tc>
          <w:tcPr>
            <w:tcW w:w="1152" w:type="dxa"/>
          </w:tcPr>
          <w:p w14:paraId="29BC75A9" w14:textId="777474F9" w:rsidR="00A7146A" w:rsidRPr="008C3753" w:rsidRDefault="00A7146A" w:rsidP="00A7146A">
            <w:pPr>
              <w:pStyle w:val="TAC"/>
            </w:pPr>
            <w:r w:rsidRPr="008C3753">
              <w:t>pos1</w:t>
            </w:r>
          </w:p>
        </w:tc>
        <w:tc>
          <w:tcPr>
            <w:tcW w:w="829" w:type="dxa"/>
          </w:tcPr>
          <w:p w14:paraId="3DFAA64B" w14:textId="49B86AFE" w:rsidR="00A7146A" w:rsidRPr="008C3753" w:rsidRDefault="00A7146A" w:rsidP="00A7146A">
            <w:pPr>
              <w:pStyle w:val="TAC"/>
            </w:pPr>
            <w:r w:rsidRPr="008C3753">
              <w:t>-8.1</w:t>
            </w:r>
          </w:p>
        </w:tc>
      </w:tr>
      <w:tr w:rsidR="00A7146A" w:rsidRPr="008C3753" w14:paraId="209B1DB4" w14:textId="77777777" w:rsidTr="00A7146A">
        <w:trPr>
          <w:cantSplit/>
          <w:jc w:val="center"/>
        </w:trPr>
        <w:tc>
          <w:tcPr>
            <w:tcW w:w="1007" w:type="dxa"/>
            <w:tcBorders>
              <w:top w:val="nil"/>
              <w:bottom w:val="nil"/>
            </w:tcBorders>
            <w:shd w:val="clear" w:color="auto" w:fill="auto"/>
          </w:tcPr>
          <w:p w14:paraId="13E5CD93" w14:textId="77777777" w:rsidR="00A7146A" w:rsidRPr="008C3753" w:rsidRDefault="00A7146A" w:rsidP="00A7146A">
            <w:pPr>
              <w:pStyle w:val="TAC"/>
            </w:pPr>
          </w:p>
        </w:tc>
        <w:tc>
          <w:tcPr>
            <w:tcW w:w="1085" w:type="dxa"/>
            <w:tcBorders>
              <w:top w:val="nil"/>
              <w:bottom w:val="nil"/>
            </w:tcBorders>
            <w:shd w:val="clear" w:color="auto" w:fill="auto"/>
          </w:tcPr>
          <w:p w14:paraId="720C4D47" w14:textId="77777777" w:rsidR="00A7146A" w:rsidRPr="008C3753" w:rsidRDefault="00A7146A" w:rsidP="00A7146A">
            <w:pPr>
              <w:pStyle w:val="TAC"/>
            </w:pPr>
            <w:r w:rsidRPr="008C3753">
              <w:t>8</w:t>
            </w:r>
          </w:p>
        </w:tc>
        <w:tc>
          <w:tcPr>
            <w:tcW w:w="858" w:type="dxa"/>
          </w:tcPr>
          <w:p w14:paraId="5CFD8491" w14:textId="42ED79E6" w:rsidR="00A7146A" w:rsidRPr="008C3753" w:rsidRDefault="00A7146A" w:rsidP="00A7146A">
            <w:pPr>
              <w:pStyle w:val="TAC"/>
              <w:rPr>
                <w:rFonts w:cs="Arial"/>
              </w:rPr>
            </w:pPr>
            <w:r w:rsidRPr="008C3753">
              <w:rPr>
                <w:rFonts w:cs="Arial"/>
              </w:rPr>
              <w:t>Normal</w:t>
            </w:r>
          </w:p>
        </w:tc>
        <w:tc>
          <w:tcPr>
            <w:tcW w:w="1906" w:type="dxa"/>
          </w:tcPr>
          <w:p w14:paraId="04D39E8C" w14:textId="2B6A4E6A" w:rsidR="00A7146A" w:rsidRPr="008C3753" w:rsidRDefault="00A7146A" w:rsidP="00A7146A">
            <w:pPr>
              <w:pStyle w:val="TAC"/>
            </w:pPr>
            <w:r w:rsidRPr="008C3753">
              <w:t>TDLC300-100 Low</w:t>
            </w:r>
          </w:p>
        </w:tc>
        <w:tc>
          <w:tcPr>
            <w:tcW w:w="1376" w:type="dxa"/>
          </w:tcPr>
          <w:p w14:paraId="45761B9A" w14:textId="284EF487" w:rsidR="00A7146A" w:rsidRPr="008C3753" w:rsidRDefault="00A7146A" w:rsidP="00A7146A">
            <w:pPr>
              <w:pStyle w:val="TAC"/>
            </w:pPr>
            <w:r w:rsidRPr="008C3753">
              <w:t>70 %</w:t>
            </w:r>
          </w:p>
        </w:tc>
        <w:tc>
          <w:tcPr>
            <w:tcW w:w="1418" w:type="dxa"/>
          </w:tcPr>
          <w:p w14:paraId="5F0DCC5E" w14:textId="7807A579" w:rsidR="00A7146A" w:rsidRPr="008C3753" w:rsidRDefault="00A7146A" w:rsidP="00A7146A">
            <w:pPr>
              <w:pStyle w:val="TAC"/>
            </w:pPr>
            <w:r w:rsidRPr="008C3753">
              <w:t>G-FR1-A4-8</w:t>
            </w:r>
          </w:p>
        </w:tc>
        <w:tc>
          <w:tcPr>
            <w:tcW w:w="1152" w:type="dxa"/>
          </w:tcPr>
          <w:p w14:paraId="2F6621CB" w14:textId="58640945" w:rsidR="00A7146A" w:rsidRPr="008C3753" w:rsidRDefault="00A7146A" w:rsidP="00A7146A">
            <w:pPr>
              <w:pStyle w:val="TAC"/>
            </w:pPr>
            <w:r w:rsidRPr="008C3753">
              <w:t>pos1</w:t>
            </w:r>
          </w:p>
        </w:tc>
        <w:tc>
          <w:tcPr>
            <w:tcW w:w="829" w:type="dxa"/>
          </w:tcPr>
          <w:p w14:paraId="7C2B34F2" w14:textId="10C46EB7" w:rsidR="00A7146A" w:rsidRPr="008C3753" w:rsidRDefault="00A7146A" w:rsidP="00A7146A">
            <w:pPr>
              <w:pStyle w:val="TAC"/>
            </w:pPr>
            <w:r w:rsidRPr="008C3753">
              <w:t>3.6</w:t>
            </w:r>
          </w:p>
        </w:tc>
      </w:tr>
      <w:tr w:rsidR="00A7146A" w:rsidRPr="008C3753" w14:paraId="26E0EFA5" w14:textId="77777777" w:rsidTr="00A7146A">
        <w:trPr>
          <w:cantSplit/>
          <w:jc w:val="center"/>
        </w:trPr>
        <w:tc>
          <w:tcPr>
            <w:tcW w:w="1007" w:type="dxa"/>
            <w:tcBorders>
              <w:top w:val="nil"/>
              <w:bottom w:val="single" w:sz="4" w:space="0" w:color="auto"/>
            </w:tcBorders>
            <w:shd w:val="clear" w:color="auto" w:fill="auto"/>
          </w:tcPr>
          <w:p w14:paraId="79CF4A8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6BB3A1" w14:textId="77777777" w:rsidR="00A7146A" w:rsidRPr="008C3753" w:rsidRDefault="00A7146A" w:rsidP="00A7146A">
            <w:pPr>
              <w:pStyle w:val="TAC"/>
            </w:pPr>
          </w:p>
        </w:tc>
        <w:tc>
          <w:tcPr>
            <w:tcW w:w="858" w:type="dxa"/>
          </w:tcPr>
          <w:p w14:paraId="5ED6E826" w14:textId="5AD8235E" w:rsidR="00A7146A" w:rsidRPr="008C3753" w:rsidRDefault="00A7146A" w:rsidP="00A7146A">
            <w:pPr>
              <w:pStyle w:val="TAC"/>
              <w:rPr>
                <w:rFonts w:cs="Arial"/>
              </w:rPr>
            </w:pPr>
            <w:r w:rsidRPr="008C3753">
              <w:rPr>
                <w:rFonts w:cs="Arial"/>
              </w:rPr>
              <w:t>Normal</w:t>
            </w:r>
          </w:p>
        </w:tc>
        <w:tc>
          <w:tcPr>
            <w:tcW w:w="1906" w:type="dxa"/>
          </w:tcPr>
          <w:p w14:paraId="7594F0A3" w14:textId="30D1B287" w:rsidR="00A7146A" w:rsidRPr="008C3753" w:rsidRDefault="00A7146A" w:rsidP="00A7146A">
            <w:pPr>
              <w:pStyle w:val="TAC"/>
            </w:pPr>
            <w:r w:rsidRPr="008C3753">
              <w:t>TDLA30-10 Low</w:t>
            </w:r>
          </w:p>
        </w:tc>
        <w:tc>
          <w:tcPr>
            <w:tcW w:w="1376" w:type="dxa"/>
          </w:tcPr>
          <w:p w14:paraId="6DE0A090" w14:textId="77BAB5AA" w:rsidR="00A7146A" w:rsidRPr="008C3753" w:rsidRDefault="00A7146A" w:rsidP="00A7146A">
            <w:pPr>
              <w:pStyle w:val="TAC"/>
            </w:pPr>
            <w:r w:rsidRPr="008C3753">
              <w:t>70 %</w:t>
            </w:r>
          </w:p>
        </w:tc>
        <w:tc>
          <w:tcPr>
            <w:tcW w:w="1418" w:type="dxa"/>
          </w:tcPr>
          <w:p w14:paraId="5D7C9E2F" w14:textId="50D825AE" w:rsidR="00A7146A" w:rsidRPr="008C3753" w:rsidRDefault="00A7146A" w:rsidP="00A7146A">
            <w:pPr>
              <w:pStyle w:val="TAC"/>
            </w:pPr>
            <w:r w:rsidRPr="008C3753">
              <w:t>G-FR1-A5-8</w:t>
            </w:r>
          </w:p>
        </w:tc>
        <w:tc>
          <w:tcPr>
            <w:tcW w:w="1152" w:type="dxa"/>
          </w:tcPr>
          <w:p w14:paraId="10CD643E" w14:textId="0F2A65D9" w:rsidR="00A7146A" w:rsidRPr="008C3753" w:rsidRDefault="00A7146A" w:rsidP="00A7146A">
            <w:pPr>
              <w:pStyle w:val="TAC"/>
            </w:pPr>
            <w:r w:rsidRPr="008C3753">
              <w:t>pos1</w:t>
            </w:r>
          </w:p>
        </w:tc>
        <w:tc>
          <w:tcPr>
            <w:tcW w:w="829" w:type="dxa"/>
          </w:tcPr>
          <w:p w14:paraId="328B58F8" w14:textId="6891DCF1" w:rsidR="00A7146A" w:rsidRPr="008C3753" w:rsidRDefault="00A7146A" w:rsidP="00A7146A">
            <w:pPr>
              <w:pStyle w:val="TAC"/>
            </w:pPr>
            <w:r w:rsidRPr="008C3753">
              <w:t>6.3</w:t>
            </w:r>
          </w:p>
        </w:tc>
      </w:tr>
      <w:tr w:rsidR="00A7146A" w:rsidRPr="008C3753" w14:paraId="02B63ED8" w14:textId="77777777" w:rsidTr="00A7146A">
        <w:trPr>
          <w:cantSplit/>
          <w:jc w:val="center"/>
        </w:trPr>
        <w:tc>
          <w:tcPr>
            <w:tcW w:w="1007" w:type="dxa"/>
            <w:tcBorders>
              <w:bottom w:val="nil"/>
            </w:tcBorders>
            <w:shd w:val="clear" w:color="auto" w:fill="auto"/>
          </w:tcPr>
          <w:p w14:paraId="1E5666B5" w14:textId="77777777" w:rsidR="00A7146A" w:rsidRPr="008C3753" w:rsidRDefault="00A7146A" w:rsidP="00A7146A">
            <w:pPr>
              <w:pStyle w:val="TAC"/>
            </w:pPr>
          </w:p>
        </w:tc>
        <w:tc>
          <w:tcPr>
            <w:tcW w:w="1085" w:type="dxa"/>
            <w:tcBorders>
              <w:bottom w:val="nil"/>
            </w:tcBorders>
            <w:shd w:val="clear" w:color="auto" w:fill="auto"/>
          </w:tcPr>
          <w:p w14:paraId="73AEF874" w14:textId="77777777" w:rsidR="00A7146A" w:rsidRPr="008C3753" w:rsidRDefault="00A7146A" w:rsidP="00A7146A">
            <w:pPr>
              <w:pStyle w:val="TAC"/>
            </w:pPr>
            <w:r w:rsidRPr="008C3753">
              <w:t>2</w:t>
            </w:r>
          </w:p>
        </w:tc>
        <w:tc>
          <w:tcPr>
            <w:tcW w:w="858" w:type="dxa"/>
          </w:tcPr>
          <w:p w14:paraId="1A7E7E04" w14:textId="3ED602B6" w:rsidR="00A7146A" w:rsidRPr="008C3753" w:rsidRDefault="00A7146A" w:rsidP="00A7146A">
            <w:pPr>
              <w:pStyle w:val="TAC"/>
              <w:rPr>
                <w:rFonts w:cs="Arial"/>
              </w:rPr>
            </w:pPr>
            <w:r w:rsidRPr="008C3753">
              <w:rPr>
                <w:rFonts w:cs="Arial"/>
              </w:rPr>
              <w:t>Normal</w:t>
            </w:r>
          </w:p>
        </w:tc>
        <w:tc>
          <w:tcPr>
            <w:tcW w:w="1906" w:type="dxa"/>
          </w:tcPr>
          <w:p w14:paraId="01B52D4F" w14:textId="3332CEF1" w:rsidR="00A7146A" w:rsidRPr="008C3753" w:rsidRDefault="00A7146A" w:rsidP="00A7146A">
            <w:pPr>
              <w:pStyle w:val="TAC"/>
            </w:pPr>
            <w:r w:rsidRPr="008C3753">
              <w:t>TDLB100-400 Low</w:t>
            </w:r>
          </w:p>
        </w:tc>
        <w:tc>
          <w:tcPr>
            <w:tcW w:w="1376" w:type="dxa"/>
          </w:tcPr>
          <w:p w14:paraId="1E97D89D" w14:textId="3F39D0B0" w:rsidR="00A7146A" w:rsidRPr="008C3753" w:rsidRDefault="00A7146A" w:rsidP="00A7146A">
            <w:pPr>
              <w:pStyle w:val="TAC"/>
            </w:pPr>
            <w:r w:rsidRPr="008C3753">
              <w:t>70 %</w:t>
            </w:r>
          </w:p>
        </w:tc>
        <w:tc>
          <w:tcPr>
            <w:tcW w:w="1418" w:type="dxa"/>
          </w:tcPr>
          <w:p w14:paraId="425DB942" w14:textId="2807C150" w:rsidR="00A7146A" w:rsidRPr="008C3753" w:rsidRDefault="00A7146A" w:rsidP="00A7146A">
            <w:pPr>
              <w:pStyle w:val="TAC"/>
            </w:pPr>
            <w:r w:rsidRPr="008C3753">
              <w:rPr>
                <w:lang w:eastAsia="zh-CN"/>
              </w:rPr>
              <w:t>G-FR1-A3-22</w:t>
            </w:r>
          </w:p>
        </w:tc>
        <w:tc>
          <w:tcPr>
            <w:tcW w:w="1152" w:type="dxa"/>
          </w:tcPr>
          <w:p w14:paraId="2098E8A1" w14:textId="4C8FD794" w:rsidR="00A7146A" w:rsidRPr="008C3753" w:rsidRDefault="00A7146A" w:rsidP="00A7146A">
            <w:pPr>
              <w:pStyle w:val="TAC"/>
            </w:pPr>
            <w:r w:rsidRPr="008C3753">
              <w:t>pos1</w:t>
            </w:r>
          </w:p>
        </w:tc>
        <w:tc>
          <w:tcPr>
            <w:tcW w:w="829" w:type="dxa"/>
          </w:tcPr>
          <w:p w14:paraId="25211F30" w14:textId="454E277A" w:rsidR="00A7146A" w:rsidRPr="008C3753" w:rsidRDefault="00A7146A" w:rsidP="00A7146A">
            <w:pPr>
              <w:pStyle w:val="TAC"/>
            </w:pPr>
            <w:r w:rsidRPr="008C3753">
              <w:t>2.3</w:t>
            </w:r>
          </w:p>
        </w:tc>
      </w:tr>
      <w:tr w:rsidR="00A7146A" w:rsidRPr="008C3753" w14:paraId="42B832F8" w14:textId="77777777" w:rsidTr="00A7146A">
        <w:trPr>
          <w:cantSplit/>
          <w:jc w:val="center"/>
        </w:trPr>
        <w:tc>
          <w:tcPr>
            <w:tcW w:w="1007" w:type="dxa"/>
            <w:tcBorders>
              <w:top w:val="nil"/>
              <w:bottom w:val="nil"/>
            </w:tcBorders>
            <w:shd w:val="clear" w:color="auto" w:fill="auto"/>
          </w:tcPr>
          <w:p w14:paraId="2495A61C"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C123826" w14:textId="77777777" w:rsidR="00A7146A" w:rsidRPr="008C3753" w:rsidRDefault="00A7146A" w:rsidP="00A7146A">
            <w:pPr>
              <w:pStyle w:val="TAC"/>
            </w:pPr>
          </w:p>
        </w:tc>
        <w:tc>
          <w:tcPr>
            <w:tcW w:w="858" w:type="dxa"/>
          </w:tcPr>
          <w:p w14:paraId="0200C839" w14:textId="624D3D93" w:rsidR="00A7146A" w:rsidRPr="008C3753" w:rsidRDefault="00A7146A" w:rsidP="00A7146A">
            <w:pPr>
              <w:pStyle w:val="TAC"/>
              <w:rPr>
                <w:rFonts w:cs="Arial"/>
              </w:rPr>
            </w:pPr>
            <w:r w:rsidRPr="008C3753">
              <w:rPr>
                <w:rFonts w:cs="Arial"/>
              </w:rPr>
              <w:t>Normal</w:t>
            </w:r>
          </w:p>
        </w:tc>
        <w:tc>
          <w:tcPr>
            <w:tcW w:w="1906" w:type="dxa"/>
          </w:tcPr>
          <w:p w14:paraId="730DF1F2" w14:textId="48400A77" w:rsidR="00A7146A" w:rsidRPr="008C3753" w:rsidRDefault="00A7146A" w:rsidP="00A7146A">
            <w:pPr>
              <w:pStyle w:val="TAC"/>
            </w:pPr>
            <w:r w:rsidRPr="008C3753">
              <w:t>TDLC300-100 Low</w:t>
            </w:r>
          </w:p>
        </w:tc>
        <w:tc>
          <w:tcPr>
            <w:tcW w:w="1376" w:type="dxa"/>
          </w:tcPr>
          <w:p w14:paraId="7907B671" w14:textId="5BDE5DCE" w:rsidR="00A7146A" w:rsidRPr="008C3753" w:rsidRDefault="00A7146A" w:rsidP="00A7146A">
            <w:pPr>
              <w:pStyle w:val="TAC"/>
            </w:pPr>
            <w:r w:rsidRPr="008C3753">
              <w:t>70 %</w:t>
            </w:r>
          </w:p>
        </w:tc>
        <w:tc>
          <w:tcPr>
            <w:tcW w:w="1418" w:type="dxa"/>
          </w:tcPr>
          <w:p w14:paraId="37EF029D" w14:textId="7CC19B39" w:rsidR="00A7146A" w:rsidRPr="008C3753" w:rsidRDefault="00A7146A" w:rsidP="00A7146A">
            <w:pPr>
              <w:pStyle w:val="TAC"/>
              <w:rPr>
                <w:lang w:eastAsia="zh-CN"/>
              </w:rPr>
            </w:pPr>
            <w:r w:rsidRPr="008C3753">
              <w:rPr>
                <w:lang w:eastAsia="zh-CN"/>
              </w:rPr>
              <w:t>G-FR1-A4-22</w:t>
            </w:r>
          </w:p>
        </w:tc>
        <w:tc>
          <w:tcPr>
            <w:tcW w:w="1152" w:type="dxa"/>
          </w:tcPr>
          <w:p w14:paraId="67441AB9" w14:textId="2A6CCF6C" w:rsidR="00A7146A" w:rsidRPr="008C3753" w:rsidRDefault="00A7146A" w:rsidP="00A7146A">
            <w:pPr>
              <w:pStyle w:val="TAC"/>
            </w:pPr>
            <w:r w:rsidRPr="008C3753">
              <w:t>pos1</w:t>
            </w:r>
          </w:p>
        </w:tc>
        <w:tc>
          <w:tcPr>
            <w:tcW w:w="829" w:type="dxa"/>
          </w:tcPr>
          <w:p w14:paraId="3AC2154E" w14:textId="2B5E2380" w:rsidR="00A7146A" w:rsidRPr="008C3753" w:rsidRDefault="00A7146A" w:rsidP="00A7146A">
            <w:pPr>
              <w:pStyle w:val="TAC"/>
            </w:pPr>
            <w:r w:rsidRPr="008C3753">
              <w:t>19.1</w:t>
            </w:r>
          </w:p>
        </w:tc>
      </w:tr>
      <w:tr w:rsidR="00A7146A" w:rsidRPr="008C3753" w14:paraId="6EA8332A" w14:textId="77777777" w:rsidTr="00A7146A">
        <w:trPr>
          <w:cantSplit/>
          <w:jc w:val="center"/>
        </w:trPr>
        <w:tc>
          <w:tcPr>
            <w:tcW w:w="1007" w:type="dxa"/>
            <w:tcBorders>
              <w:top w:val="nil"/>
              <w:bottom w:val="nil"/>
            </w:tcBorders>
            <w:shd w:val="clear" w:color="auto" w:fill="auto"/>
          </w:tcPr>
          <w:p w14:paraId="2F882192" w14:textId="77777777" w:rsidR="00A7146A" w:rsidRPr="008C3753" w:rsidRDefault="00A7146A" w:rsidP="00A7146A">
            <w:pPr>
              <w:pStyle w:val="TAC"/>
            </w:pPr>
            <w:r w:rsidRPr="008C3753">
              <w:t>2</w:t>
            </w:r>
          </w:p>
        </w:tc>
        <w:tc>
          <w:tcPr>
            <w:tcW w:w="1085" w:type="dxa"/>
            <w:tcBorders>
              <w:bottom w:val="nil"/>
            </w:tcBorders>
            <w:shd w:val="clear" w:color="auto" w:fill="auto"/>
          </w:tcPr>
          <w:p w14:paraId="147CB0D6" w14:textId="77777777" w:rsidR="00A7146A" w:rsidRPr="008C3753" w:rsidRDefault="00A7146A" w:rsidP="00A7146A">
            <w:pPr>
              <w:pStyle w:val="TAC"/>
            </w:pPr>
            <w:r w:rsidRPr="008C3753">
              <w:t>4</w:t>
            </w:r>
          </w:p>
        </w:tc>
        <w:tc>
          <w:tcPr>
            <w:tcW w:w="858" w:type="dxa"/>
          </w:tcPr>
          <w:p w14:paraId="0E98D092" w14:textId="5584A0FE" w:rsidR="00A7146A" w:rsidRPr="008C3753" w:rsidRDefault="00A7146A" w:rsidP="00A7146A">
            <w:pPr>
              <w:pStyle w:val="TAC"/>
              <w:rPr>
                <w:rFonts w:cs="Arial"/>
              </w:rPr>
            </w:pPr>
            <w:r w:rsidRPr="008C3753">
              <w:rPr>
                <w:rFonts w:cs="Arial"/>
              </w:rPr>
              <w:t>Normal</w:t>
            </w:r>
          </w:p>
        </w:tc>
        <w:tc>
          <w:tcPr>
            <w:tcW w:w="1906" w:type="dxa"/>
          </w:tcPr>
          <w:p w14:paraId="178627D0" w14:textId="5C2112A7" w:rsidR="00A7146A" w:rsidRPr="008C3753" w:rsidRDefault="00A7146A" w:rsidP="00A7146A">
            <w:pPr>
              <w:pStyle w:val="TAC"/>
            </w:pPr>
            <w:r w:rsidRPr="008C3753">
              <w:t>TDLB100-400 Low</w:t>
            </w:r>
          </w:p>
        </w:tc>
        <w:tc>
          <w:tcPr>
            <w:tcW w:w="1376" w:type="dxa"/>
          </w:tcPr>
          <w:p w14:paraId="10B227F0" w14:textId="7BD57D76" w:rsidR="00A7146A" w:rsidRPr="008C3753" w:rsidRDefault="00A7146A" w:rsidP="00A7146A">
            <w:pPr>
              <w:pStyle w:val="TAC"/>
            </w:pPr>
            <w:r w:rsidRPr="008C3753">
              <w:t>70 %</w:t>
            </w:r>
          </w:p>
        </w:tc>
        <w:tc>
          <w:tcPr>
            <w:tcW w:w="1418" w:type="dxa"/>
          </w:tcPr>
          <w:p w14:paraId="1DB2DFB5" w14:textId="483B0E2E" w:rsidR="00A7146A" w:rsidRPr="008C3753" w:rsidRDefault="00A7146A" w:rsidP="00A7146A">
            <w:pPr>
              <w:pStyle w:val="TAC"/>
              <w:rPr>
                <w:lang w:eastAsia="zh-CN"/>
              </w:rPr>
            </w:pPr>
            <w:r w:rsidRPr="008C3753">
              <w:rPr>
                <w:lang w:eastAsia="zh-CN"/>
              </w:rPr>
              <w:t>G-FR1-A3-22</w:t>
            </w:r>
          </w:p>
        </w:tc>
        <w:tc>
          <w:tcPr>
            <w:tcW w:w="1152" w:type="dxa"/>
          </w:tcPr>
          <w:p w14:paraId="723CDB19" w14:textId="1C9BCD5C" w:rsidR="00A7146A" w:rsidRPr="008C3753" w:rsidRDefault="00A7146A" w:rsidP="00A7146A">
            <w:pPr>
              <w:pStyle w:val="TAC"/>
            </w:pPr>
            <w:r w:rsidRPr="008C3753">
              <w:t>pos1</w:t>
            </w:r>
          </w:p>
        </w:tc>
        <w:tc>
          <w:tcPr>
            <w:tcW w:w="829" w:type="dxa"/>
          </w:tcPr>
          <w:p w14:paraId="23AE3EB4" w14:textId="20220350" w:rsidR="00A7146A" w:rsidRPr="008C3753" w:rsidRDefault="00A7146A" w:rsidP="00A7146A">
            <w:pPr>
              <w:pStyle w:val="TAC"/>
            </w:pPr>
            <w:r w:rsidRPr="008C3753">
              <w:t>-1.5</w:t>
            </w:r>
          </w:p>
        </w:tc>
      </w:tr>
      <w:tr w:rsidR="00A7146A" w:rsidRPr="008C3753" w14:paraId="6C54D095" w14:textId="77777777" w:rsidTr="00A7146A">
        <w:trPr>
          <w:cantSplit/>
          <w:jc w:val="center"/>
        </w:trPr>
        <w:tc>
          <w:tcPr>
            <w:tcW w:w="1007" w:type="dxa"/>
            <w:tcBorders>
              <w:top w:val="nil"/>
              <w:bottom w:val="nil"/>
            </w:tcBorders>
            <w:shd w:val="clear" w:color="auto" w:fill="auto"/>
          </w:tcPr>
          <w:p w14:paraId="45BFBFC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82E0AE4" w14:textId="77777777" w:rsidR="00A7146A" w:rsidRPr="008C3753" w:rsidRDefault="00A7146A" w:rsidP="00A7146A">
            <w:pPr>
              <w:pStyle w:val="TAC"/>
            </w:pPr>
          </w:p>
        </w:tc>
        <w:tc>
          <w:tcPr>
            <w:tcW w:w="858" w:type="dxa"/>
          </w:tcPr>
          <w:p w14:paraId="4964AA7D" w14:textId="53E5D314" w:rsidR="00A7146A" w:rsidRPr="008C3753" w:rsidRDefault="00A7146A" w:rsidP="00A7146A">
            <w:pPr>
              <w:pStyle w:val="TAC"/>
              <w:rPr>
                <w:rFonts w:cs="Arial"/>
              </w:rPr>
            </w:pPr>
            <w:r w:rsidRPr="008C3753">
              <w:rPr>
                <w:rFonts w:cs="Arial"/>
              </w:rPr>
              <w:t>Normal</w:t>
            </w:r>
          </w:p>
        </w:tc>
        <w:tc>
          <w:tcPr>
            <w:tcW w:w="1906" w:type="dxa"/>
          </w:tcPr>
          <w:p w14:paraId="35ED5933" w14:textId="32DF76E4" w:rsidR="00A7146A" w:rsidRPr="008C3753" w:rsidRDefault="00A7146A" w:rsidP="00A7146A">
            <w:pPr>
              <w:pStyle w:val="TAC"/>
            </w:pPr>
            <w:r w:rsidRPr="008C3753">
              <w:t>TDLC300-100 Low</w:t>
            </w:r>
          </w:p>
        </w:tc>
        <w:tc>
          <w:tcPr>
            <w:tcW w:w="1376" w:type="dxa"/>
          </w:tcPr>
          <w:p w14:paraId="6D83C08F" w14:textId="41E0CD63" w:rsidR="00A7146A" w:rsidRPr="008C3753" w:rsidRDefault="00A7146A" w:rsidP="00A7146A">
            <w:pPr>
              <w:pStyle w:val="TAC"/>
            </w:pPr>
            <w:r w:rsidRPr="008C3753">
              <w:t>70 %</w:t>
            </w:r>
          </w:p>
        </w:tc>
        <w:tc>
          <w:tcPr>
            <w:tcW w:w="1418" w:type="dxa"/>
          </w:tcPr>
          <w:p w14:paraId="727F0F47" w14:textId="68343085" w:rsidR="00A7146A" w:rsidRPr="008C3753" w:rsidRDefault="00A7146A" w:rsidP="00A7146A">
            <w:pPr>
              <w:pStyle w:val="TAC"/>
              <w:rPr>
                <w:lang w:eastAsia="zh-CN"/>
              </w:rPr>
            </w:pPr>
            <w:r w:rsidRPr="008C3753">
              <w:rPr>
                <w:lang w:eastAsia="zh-CN"/>
              </w:rPr>
              <w:t>G-FR1-A4-22</w:t>
            </w:r>
          </w:p>
        </w:tc>
        <w:tc>
          <w:tcPr>
            <w:tcW w:w="1152" w:type="dxa"/>
          </w:tcPr>
          <w:p w14:paraId="0F7A1533" w14:textId="35364B30" w:rsidR="00A7146A" w:rsidRPr="008C3753" w:rsidRDefault="00A7146A" w:rsidP="00A7146A">
            <w:pPr>
              <w:pStyle w:val="TAC"/>
            </w:pPr>
            <w:r w:rsidRPr="008C3753">
              <w:t>pos1</w:t>
            </w:r>
          </w:p>
        </w:tc>
        <w:tc>
          <w:tcPr>
            <w:tcW w:w="829" w:type="dxa"/>
          </w:tcPr>
          <w:p w14:paraId="598C097C" w14:textId="7EEF475A" w:rsidR="00A7146A" w:rsidRPr="008C3753" w:rsidRDefault="00A7146A" w:rsidP="00A7146A">
            <w:pPr>
              <w:pStyle w:val="TAC"/>
            </w:pPr>
            <w:r w:rsidRPr="008C3753">
              <w:t>11.9</w:t>
            </w:r>
          </w:p>
        </w:tc>
      </w:tr>
      <w:tr w:rsidR="00A7146A" w:rsidRPr="008C3753" w14:paraId="05D160E5" w14:textId="77777777" w:rsidTr="00A7146A">
        <w:trPr>
          <w:cantSplit/>
          <w:jc w:val="center"/>
        </w:trPr>
        <w:tc>
          <w:tcPr>
            <w:tcW w:w="1007" w:type="dxa"/>
            <w:tcBorders>
              <w:top w:val="nil"/>
              <w:bottom w:val="nil"/>
            </w:tcBorders>
            <w:shd w:val="clear" w:color="auto" w:fill="auto"/>
          </w:tcPr>
          <w:p w14:paraId="0CD2CB9C" w14:textId="77777777" w:rsidR="00A7146A" w:rsidRPr="008C3753" w:rsidRDefault="00A7146A" w:rsidP="00A7146A">
            <w:pPr>
              <w:pStyle w:val="TAC"/>
            </w:pPr>
          </w:p>
        </w:tc>
        <w:tc>
          <w:tcPr>
            <w:tcW w:w="1085" w:type="dxa"/>
            <w:tcBorders>
              <w:bottom w:val="nil"/>
            </w:tcBorders>
            <w:shd w:val="clear" w:color="auto" w:fill="auto"/>
          </w:tcPr>
          <w:p w14:paraId="0DD9CD4E" w14:textId="77777777" w:rsidR="00A7146A" w:rsidRPr="008C3753" w:rsidRDefault="00A7146A" w:rsidP="00A7146A">
            <w:pPr>
              <w:pStyle w:val="TAC"/>
            </w:pPr>
            <w:r w:rsidRPr="008C3753">
              <w:t>8</w:t>
            </w:r>
          </w:p>
        </w:tc>
        <w:tc>
          <w:tcPr>
            <w:tcW w:w="858" w:type="dxa"/>
          </w:tcPr>
          <w:p w14:paraId="77A5F490" w14:textId="3C913C82" w:rsidR="00A7146A" w:rsidRPr="008C3753" w:rsidRDefault="00A7146A" w:rsidP="00A7146A">
            <w:pPr>
              <w:pStyle w:val="TAC"/>
              <w:rPr>
                <w:rFonts w:cs="Arial"/>
              </w:rPr>
            </w:pPr>
            <w:r w:rsidRPr="008C3753">
              <w:rPr>
                <w:rFonts w:cs="Arial"/>
              </w:rPr>
              <w:t>Normal</w:t>
            </w:r>
          </w:p>
        </w:tc>
        <w:tc>
          <w:tcPr>
            <w:tcW w:w="1906" w:type="dxa"/>
          </w:tcPr>
          <w:p w14:paraId="34A4203D" w14:textId="2ACB27F6" w:rsidR="00A7146A" w:rsidRPr="008C3753" w:rsidRDefault="00A7146A" w:rsidP="00A7146A">
            <w:pPr>
              <w:pStyle w:val="TAC"/>
            </w:pPr>
            <w:r w:rsidRPr="008C3753">
              <w:t>TDLB100-400 Low</w:t>
            </w:r>
          </w:p>
        </w:tc>
        <w:tc>
          <w:tcPr>
            <w:tcW w:w="1376" w:type="dxa"/>
          </w:tcPr>
          <w:p w14:paraId="17759B9B" w14:textId="4EC8CEF3" w:rsidR="00A7146A" w:rsidRPr="008C3753" w:rsidRDefault="00A7146A" w:rsidP="00A7146A">
            <w:pPr>
              <w:pStyle w:val="TAC"/>
            </w:pPr>
            <w:r w:rsidRPr="008C3753">
              <w:t>70 %</w:t>
            </w:r>
          </w:p>
        </w:tc>
        <w:tc>
          <w:tcPr>
            <w:tcW w:w="1418" w:type="dxa"/>
          </w:tcPr>
          <w:p w14:paraId="15DF3BD0" w14:textId="08B81E2B" w:rsidR="00A7146A" w:rsidRPr="008C3753" w:rsidRDefault="00A7146A" w:rsidP="00A7146A">
            <w:pPr>
              <w:pStyle w:val="TAC"/>
              <w:rPr>
                <w:lang w:eastAsia="zh-CN"/>
              </w:rPr>
            </w:pPr>
            <w:r w:rsidRPr="008C3753">
              <w:rPr>
                <w:lang w:eastAsia="zh-CN"/>
              </w:rPr>
              <w:t>G-FR1-A3-22</w:t>
            </w:r>
          </w:p>
        </w:tc>
        <w:tc>
          <w:tcPr>
            <w:tcW w:w="1152" w:type="dxa"/>
          </w:tcPr>
          <w:p w14:paraId="30065E60" w14:textId="1A69FB97" w:rsidR="00A7146A" w:rsidRPr="008C3753" w:rsidRDefault="00A7146A" w:rsidP="00A7146A">
            <w:pPr>
              <w:pStyle w:val="TAC"/>
            </w:pPr>
            <w:r w:rsidRPr="008C3753">
              <w:t>pos1</w:t>
            </w:r>
          </w:p>
        </w:tc>
        <w:tc>
          <w:tcPr>
            <w:tcW w:w="829" w:type="dxa"/>
          </w:tcPr>
          <w:p w14:paraId="7F5F4B1C" w14:textId="6EE58A86" w:rsidR="00A7146A" w:rsidRPr="008C3753" w:rsidRDefault="00A7146A" w:rsidP="00A7146A">
            <w:pPr>
              <w:pStyle w:val="TAC"/>
            </w:pPr>
            <w:r w:rsidRPr="008C3753">
              <w:t>-4.6</w:t>
            </w:r>
          </w:p>
        </w:tc>
      </w:tr>
      <w:tr w:rsidR="00A7146A" w:rsidRPr="008C3753" w14:paraId="6F4CDDC1" w14:textId="77777777" w:rsidTr="00A7146A">
        <w:trPr>
          <w:cantSplit/>
          <w:jc w:val="center"/>
        </w:trPr>
        <w:tc>
          <w:tcPr>
            <w:tcW w:w="1007" w:type="dxa"/>
            <w:tcBorders>
              <w:top w:val="nil"/>
            </w:tcBorders>
            <w:shd w:val="clear" w:color="auto" w:fill="auto"/>
          </w:tcPr>
          <w:p w14:paraId="4C7EDE13" w14:textId="77777777" w:rsidR="00A7146A" w:rsidRPr="008C3753" w:rsidRDefault="00A7146A" w:rsidP="00A7146A">
            <w:pPr>
              <w:pStyle w:val="TAC"/>
            </w:pPr>
          </w:p>
        </w:tc>
        <w:tc>
          <w:tcPr>
            <w:tcW w:w="1085" w:type="dxa"/>
            <w:tcBorders>
              <w:top w:val="nil"/>
            </w:tcBorders>
            <w:shd w:val="clear" w:color="auto" w:fill="auto"/>
          </w:tcPr>
          <w:p w14:paraId="3A1A512D" w14:textId="77777777" w:rsidR="00A7146A" w:rsidRPr="008C3753" w:rsidRDefault="00A7146A" w:rsidP="00A7146A">
            <w:pPr>
              <w:pStyle w:val="TAC"/>
            </w:pPr>
          </w:p>
        </w:tc>
        <w:tc>
          <w:tcPr>
            <w:tcW w:w="858" w:type="dxa"/>
          </w:tcPr>
          <w:p w14:paraId="1EA8EFC2" w14:textId="77001922" w:rsidR="00A7146A" w:rsidRPr="008C3753" w:rsidRDefault="00A7146A" w:rsidP="00A7146A">
            <w:pPr>
              <w:pStyle w:val="TAC"/>
              <w:rPr>
                <w:rFonts w:cs="Arial"/>
              </w:rPr>
            </w:pPr>
            <w:r w:rsidRPr="008C3753">
              <w:rPr>
                <w:rFonts w:cs="Arial"/>
              </w:rPr>
              <w:t>Normal</w:t>
            </w:r>
          </w:p>
        </w:tc>
        <w:tc>
          <w:tcPr>
            <w:tcW w:w="1906" w:type="dxa"/>
          </w:tcPr>
          <w:p w14:paraId="5202B919" w14:textId="59D12144" w:rsidR="00A7146A" w:rsidRPr="008C3753" w:rsidRDefault="00A7146A" w:rsidP="00A7146A">
            <w:pPr>
              <w:pStyle w:val="TAC"/>
            </w:pPr>
            <w:r w:rsidRPr="008C3753">
              <w:t>TDLC300-100 Low</w:t>
            </w:r>
          </w:p>
        </w:tc>
        <w:tc>
          <w:tcPr>
            <w:tcW w:w="1376" w:type="dxa"/>
          </w:tcPr>
          <w:p w14:paraId="4D83C2D5" w14:textId="46F6078B" w:rsidR="00A7146A" w:rsidRPr="008C3753" w:rsidRDefault="00A7146A" w:rsidP="00A7146A">
            <w:pPr>
              <w:pStyle w:val="TAC"/>
            </w:pPr>
            <w:r w:rsidRPr="008C3753">
              <w:t>70 %</w:t>
            </w:r>
          </w:p>
        </w:tc>
        <w:tc>
          <w:tcPr>
            <w:tcW w:w="1418" w:type="dxa"/>
          </w:tcPr>
          <w:p w14:paraId="52D63B8C" w14:textId="678C312A" w:rsidR="00A7146A" w:rsidRPr="008C3753" w:rsidRDefault="00A7146A" w:rsidP="00A7146A">
            <w:pPr>
              <w:pStyle w:val="TAC"/>
              <w:rPr>
                <w:lang w:eastAsia="zh-CN"/>
              </w:rPr>
            </w:pPr>
            <w:r w:rsidRPr="008C3753">
              <w:rPr>
                <w:lang w:eastAsia="zh-CN"/>
              </w:rPr>
              <w:t>G-FR1-A4-22</w:t>
            </w:r>
          </w:p>
        </w:tc>
        <w:tc>
          <w:tcPr>
            <w:tcW w:w="1152" w:type="dxa"/>
          </w:tcPr>
          <w:p w14:paraId="7FB73F59" w14:textId="08471804" w:rsidR="00A7146A" w:rsidRPr="008C3753" w:rsidRDefault="00A7146A" w:rsidP="00A7146A">
            <w:pPr>
              <w:pStyle w:val="TAC"/>
            </w:pPr>
            <w:r w:rsidRPr="008C3753">
              <w:t>pos1</w:t>
            </w:r>
          </w:p>
        </w:tc>
        <w:tc>
          <w:tcPr>
            <w:tcW w:w="829" w:type="dxa"/>
          </w:tcPr>
          <w:p w14:paraId="34064333" w14:textId="2A70F951" w:rsidR="00A7146A" w:rsidRPr="008C3753" w:rsidRDefault="00A7146A" w:rsidP="00A7146A">
            <w:pPr>
              <w:pStyle w:val="TAC"/>
            </w:pPr>
            <w:r w:rsidRPr="008C3753">
              <w:t>7.6</w:t>
            </w:r>
          </w:p>
        </w:tc>
      </w:tr>
    </w:tbl>
    <w:p w14:paraId="72E43A55" w14:textId="77777777" w:rsidR="00A7146A" w:rsidRPr="008C3753" w:rsidRDefault="00A7146A" w:rsidP="00A7146A">
      <w:pPr>
        <w:rPr>
          <w:rFonts w:eastAsia="Malgun Gothic"/>
          <w:lang w:eastAsia="zh-CN"/>
        </w:rPr>
      </w:pPr>
    </w:p>
    <w:p w14:paraId="69850EB4" w14:textId="22EC1EE3" w:rsidR="008C01E6" w:rsidRPr="008C3753" w:rsidRDefault="008C01E6" w:rsidP="008C01E6">
      <w:pPr>
        <w:pStyle w:val="TH"/>
        <w:rPr>
          <w:rFonts w:eastAsia="Malgun Gothic"/>
          <w:lang w:eastAsia="zh-CN"/>
        </w:rPr>
      </w:pPr>
      <w:r w:rsidRPr="008C3753">
        <w:rPr>
          <w:rFonts w:eastAsia="Malgun Gothic"/>
        </w:rPr>
        <w:lastRenderedPageBreak/>
        <w:t>Table 8.2.1.5-9: Test requirements for PUSCH</w:t>
      </w:r>
      <w:r w:rsidR="003B4ABC" w:rsidRPr="008C3753">
        <w:rPr>
          <w:rFonts w:eastAsia="Malgun Gothic" w:hint="eastAsia"/>
          <w:lang w:eastAsia="zh-CN"/>
        </w:rPr>
        <w:t xml:space="preserve"> with </w:t>
      </w:r>
      <w:r w:rsidR="003B4ABC" w:rsidRPr="008C3753">
        <w:rPr>
          <w:rFonts w:eastAsiaTheme="minorEastAsia" w:hint="eastAsia"/>
          <w:lang w:eastAsia="zh-CN"/>
        </w:rPr>
        <w:t>7</w:t>
      </w:r>
      <w:r w:rsidR="003B4ABC" w:rsidRPr="008C3753">
        <w:rPr>
          <w:rFonts w:eastAsia="Malgun Gothic" w:hint="eastAsia"/>
          <w:lang w:eastAsia="zh-CN"/>
        </w:rPr>
        <w:t>0% of maximum throughput</w:t>
      </w:r>
      <w:r w:rsidRPr="008C3753">
        <w:rPr>
          <w:rFonts w:eastAsia="Malgun Gothic"/>
        </w:rPr>
        <w:t>, Type B, 10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4315DF62" w14:textId="77777777" w:rsidTr="00A7146A">
        <w:trPr>
          <w:cantSplit/>
          <w:jc w:val="center"/>
        </w:trPr>
        <w:tc>
          <w:tcPr>
            <w:tcW w:w="1007" w:type="dxa"/>
            <w:tcBorders>
              <w:bottom w:val="single" w:sz="4" w:space="0" w:color="auto"/>
            </w:tcBorders>
          </w:tcPr>
          <w:p w14:paraId="5C6DFE5F"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2C46772" w14:textId="77777777" w:rsidR="00A7146A" w:rsidRPr="008C3753" w:rsidRDefault="00A7146A" w:rsidP="00A7146A">
            <w:pPr>
              <w:pStyle w:val="TAH"/>
            </w:pPr>
            <w:r w:rsidRPr="008C3753">
              <w:t>Number of RX antennas</w:t>
            </w:r>
          </w:p>
        </w:tc>
        <w:tc>
          <w:tcPr>
            <w:tcW w:w="858" w:type="dxa"/>
          </w:tcPr>
          <w:p w14:paraId="43C1273A" w14:textId="77777777" w:rsidR="00A7146A" w:rsidRPr="008C3753" w:rsidRDefault="00A7146A" w:rsidP="00A7146A">
            <w:pPr>
              <w:pStyle w:val="TAH"/>
            </w:pPr>
            <w:r w:rsidRPr="008C3753">
              <w:t>Cyclic prefix</w:t>
            </w:r>
          </w:p>
        </w:tc>
        <w:tc>
          <w:tcPr>
            <w:tcW w:w="1906" w:type="dxa"/>
          </w:tcPr>
          <w:p w14:paraId="640AB95B"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0A75CE60" w14:textId="77777777" w:rsidR="00A7146A" w:rsidRPr="008C3753" w:rsidRDefault="00A7146A" w:rsidP="00A7146A">
            <w:pPr>
              <w:pStyle w:val="TAH"/>
            </w:pPr>
            <w:r w:rsidRPr="008C3753">
              <w:t>Fraction of maximum throughput</w:t>
            </w:r>
          </w:p>
        </w:tc>
        <w:tc>
          <w:tcPr>
            <w:tcW w:w="1418" w:type="dxa"/>
          </w:tcPr>
          <w:p w14:paraId="647AE515" w14:textId="77777777" w:rsidR="00A7146A" w:rsidRPr="008C3753" w:rsidRDefault="00A7146A" w:rsidP="00A7146A">
            <w:pPr>
              <w:pStyle w:val="TAH"/>
            </w:pPr>
            <w:r w:rsidRPr="008C3753">
              <w:t>FRC</w:t>
            </w:r>
            <w:r w:rsidRPr="008C3753">
              <w:br/>
              <w:t>(annex A)</w:t>
            </w:r>
          </w:p>
        </w:tc>
        <w:tc>
          <w:tcPr>
            <w:tcW w:w="1152" w:type="dxa"/>
          </w:tcPr>
          <w:p w14:paraId="59B336E9" w14:textId="77777777" w:rsidR="00A7146A" w:rsidRPr="008C3753" w:rsidRDefault="00A7146A" w:rsidP="00A7146A">
            <w:pPr>
              <w:pStyle w:val="TAH"/>
            </w:pPr>
            <w:r w:rsidRPr="008C3753">
              <w:t>Additional DM-RS position</w:t>
            </w:r>
          </w:p>
        </w:tc>
        <w:tc>
          <w:tcPr>
            <w:tcW w:w="829" w:type="dxa"/>
          </w:tcPr>
          <w:p w14:paraId="4B4E7225" w14:textId="77777777" w:rsidR="00A7146A" w:rsidRPr="008C3753" w:rsidRDefault="00A7146A" w:rsidP="00A7146A">
            <w:pPr>
              <w:pStyle w:val="TAH"/>
            </w:pPr>
            <w:r w:rsidRPr="008C3753">
              <w:t>SNR</w:t>
            </w:r>
          </w:p>
          <w:p w14:paraId="1B7DC5B1" w14:textId="77777777" w:rsidR="00A7146A" w:rsidRPr="008C3753" w:rsidRDefault="00A7146A" w:rsidP="00A7146A">
            <w:pPr>
              <w:pStyle w:val="TAH"/>
            </w:pPr>
            <w:r w:rsidRPr="008C3753">
              <w:t>(dB)</w:t>
            </w:r>
          </w:p>
        </w:tc>
      </w:tr>
      <w:tr w:rsidR="00A7146A" w:rsidRPr="008C3753" w14:paraId="001226BC" w14:textId="77777777" w:rsidTr="00A7146A">
        <w:trPr>
          <w:cantSplit/>
          <w:jc w:val="center"/>
        </w:trPr>
        <w:tc>
          <w:tcPr>
            <w:tcW w:w="1007" w:type="dxa"/>
            <w:tcBorders>
              <w:bottom w:val="nil"/>
            </w:tcBorders>
            <w:shd w:val="clear" w:color="auto" w:fill="auto"/>
          </w:tcPr>
          <w:p w14:paraId="39278267" w14:textId="77777777" w:rsidR="00A7146A" w:rsidRPr="008C3753" w:rsidRDefault="00A7146A" w:rsidP="00A7146A">
            <w:pPr>
              <w:pStyle w:val="TAC"/>
            </w:pPr>
          </w:p>
        </w:tc>
        <w:tc>
          <w:tcPr>
            <w:tcW w:w="1085" w:type="dxa"/>
            <w:tcBorders>
              <w:bottom w:val="nil"/>
            </w:tcBorders>
            <w:shd w:val="clear" w:color="auto" w:fill="auto"/>
          </w:tcPr>
          <w:p w14:paraId="3BC26E0E" w14:textId="77777777" w:rsidR="00A7146A" w:rsidRPr="008C3753" w:rsidRDefault="00A7146A" w:rsidP="00A7146A">
            <w:pPr>
              <w:pStyle w:val="TAC"/>
            </w:pPr>
          </w:p>
        </w:tc>
        <w:tc>
          <w:tcPr>
            <w:tcW w:w="858" w:type="dxa"/>
          </w:tcPr>
          <w:p w14:paraId="2D04D140" w14:textId="61FDA51B" w:rsidR="00A7146A" w:rsidRPr="008C3753" w:rsidRDefault="00A7146A" w:rsidP="00A7146A">
            <w:pPr>
              <w:pStyle w:val="TAC"/>
            </w:pPr>
            <w:r w:rsidRPr="008C3753">
              <w:t>Normal</w:t>
            </w:r>
          </w:p>
        </w:tc>
        <w:tc>
          <w:tcPr>
            <w:tcW w:w="1906" w:type="dxa"/>
          </w:tcPr>
          <w:p w14:paraId="2CDC46A3" w14:textId="5AB3E88E" w:rsidR="00A7146A" w:rsidRPr="008C3753" w:rsidRDefault="00A7146A" w:rsidP="00A7146A">
            <w:pPr>
              <w:pStyle w:val="TAC"/>
              <w:rPr>
                <w:lang w:val="fr-FR"/>
              </w:rPr>
            </w:pPr>
            <w:r w:rsidRPr="008C3753">
              <w:t>TDLB100-400 Low</w:t>
            </w:r>
          </w:p>
        </w:tc>
        <w:tc>
          <w:tcPr>
            <w:tcW w:w="1376" w:type="dxa"/>
          </w:tcPr>
          <w:p w14:paraId="198EB282" w14:textId="42ED7111" w:rsidR="00A7146A" w:rsidRPr="008C3753" w:rsidRDefault="00A7146A" w:rsidP="00A7146A">
            <w:pPr>
              <w:pStyle w:val="TAC"/>
            </w:pPr>
            <w:r w:rsidRPr="008C3753">
              <w:t>70 %</w:t>
            </w:r>
          </w:p>
        </w:tc>
        <w:tc>
          <w:tcPr>
            <w:tcW w:w="1418" w:type="dxa"/>
          </w:tcPr>
          <w:p w14:paraId="1262F028" w14:textId="2A177F14" w:rsidR="00A7146A" w:rsidRPr="008C3753" w:rsidRDefault="00A7146A" w:rsidP="00A7146A">
            <w:pPr>
              <w:pStyle w:val="TAC"/>
            </w:pPr>
            <w:r w:rsidRPr="008C3753">
              <w:rPr>
                <w:lang w:eastAsia="zh-CN"/>
              </w:rPr>
              <w:t>G-FR1-A3-9</w:t>
            </w:r>
          </w:p>
        </w:tc>
        <w:tc>
          <w:tcPr>
            <w:tcW w:w="1152" w:type="dxa"/>
          </w:tcPr>
          <w:p w14:paraId="78A3FA95" w14:textId="6272FD4D" w:rsidR="00A7146A" w:rsidRPr="008C3753" w:rsidRDefault="00A7146A" w:rsidP="00A7146A">
            <w:pPr>
              <w:pStyle w:val="TAC"/>
            </w:pPr>
            <w:r w:rsidRPr="008C3753">
              <w:t>pos1</w:t>
            </w:r>
          </w:p>
        </w:tc>
        <w:tc>
          <w:tcPr>
            <w:tcW w:w="829" w:type="dxa"/>
          </w:tcPr>
          <w:p w14:paraId="45D10DFB" w14:textId="706C6769" w:rsidR="00A7146A" w:rsidRPr="008C3753" w:rsidRDefault="00A7146A" w:rsidP="00A7146A">
            <w:pPr>
              <w:pStyle w:val="TAC"/>
            </w:pPr>
            <w:r w:rsidRPr="008C3753">
              <w:t>-1.7</w:t>
            </w:r>
          </w:p>
        </w:tc>
      </w:tr>
      <w:tr w:rsidR="00A7146A" w:rsidRPr="008C3753" w14:paraId="108EE8C5" w14:textId="77777777" w:rsidTr="00A7146A">
        <w:trPr>
          <w:cantSplit/>
          <w:jc w:val="center"/>
        </w:trPr>
        <w:tc>
          <w:tcPr>
            <w:tcW w:w="1007" w:type="dxa"/>
            <w:tcBorders>
              <w:top w:val="nil"/>
              <w:bottom w:val="nil"/>
            </w:tcBorders>
            <w:shd w:val="clear" w:color="auto" w:fill="auto"/>
          </w:tcPr>
          <w:p w14:paraId="5364B7E3" w14:textId="77777777" w:rsidR="00A7146A" w:rsidRPr="008C3753" w:rsidRDefault="00A7146A" w:rsidP="00A7146A">
            <w:pPr>
              <w:pStyle w:val="TAC"/>
            </w:pPr>
          </w:p>
        </w:tc>
        <w:tc>
          <w:tcPr>
            <w:tcW w:w="1085" w:type="dxa"/>
            <w:tcBorders>
              <w:top w:val="nil"/>
              <w:bottom w:val="nil"/>
            </w:tcBorders>
            <w:shd w:val="clear" w:color="auto" w:fill="auto"/>
          </w:tcPr>
          <w:p w14:paraId="59EF6525" w14:textId="77777777" w:rsidR="00A7146A" w:rsidRPr="008C3753" w:rsidRDefault="00A7146A" w:rsidP="00A7146A">
            <w:pPr>
              <w:pStyle w:val="TAC"/>
            </w:pPr>
            <w:r w:rsidRPr="008C3753">
              <w:t>2</w:t>
            </w:r>
          </w:p>
        </w:tc>
        <w:tc>
          <w:tcPr>
            <w:tcW w:w="858" w:type="dxa"/>
          </w:tcPr>
          <w:p w14:paraId="50081036" w14:textId="09C80B54" w:rsidR="00A7146A" w:rsidRPr="008C3753" w:rsidRDefault="00A7146A" w:rsidP="00A7146A">
            <w:pPr>
              <w:pStyle w:val="TAC"/>
              <w:rPr>
                <w:rFonts w:cs="Arial"/>
              </w:rPr>
            </w:pPr>
            <w:r w:rsidRPr="008C3753">
              <w:t>Normal</w:t>
            </w:r>
          </w:p>
        </w:tc>
        <w:tc>
          <w:tcPr>
            <w:tcW w:w="1906" w:type="dxa"/>
          </w:tcPr>
          <w:p w14:paraId="6062C44D" w14:textId="5A674372" w:rsidR="00A7146A" w:rsidRPr="008C3753" w:rsidRDefault="00A7146A" w:rsidP="00A7146A">
            <w:pPr>
              <w:pStyle w:val="TAC"/>
            </w:pPr>
            <w:r w:rsidRPr="008C3753">
              <w:t>TDLC300-100 Low</w:t>
            </w:r>
          </w:p>
        </w:tc>
        <w:tc>
          <w:tcPr>
            <w:tcW w:w="1376" w:type="dxa"/>
          </w:tcPr>
          <w:p w14:paraId="4811B243" w14:textId="46935384" w:rsidR="00A7146A" w:rsidRPr="008C3753" w:rsidRDefault="00A7146A" w:rsidP="00A7146A">
            <w:pPr>
              <w:pStyle w:val="TAC"/>
            </w:pPr>
            <w:r w:rsidRPr="008C3753">
              <w:t>70 %</w:t>
            </w:r>
          </w:p>
        </w:tc>
        <w:tc>
          <w:tcPr>
            <w:tcW w:w="1418" w:type="dxa"/>
          </w:tcPr>
          <w:p w14:paraId="69F08A94" w14:textId="1CF7C666" w:rsidR="00A7146A" w:rsidRPr="008C3753" w:rsidRDefault="00A7146A" w:rsidP="00A7146A">
            <w:pPr>
              <w:pStyle w:val="TAC"/>
            </w:pPr>
            <w:r w:rsidRPr="008C3753">
              <w:rPr>
                <w:lang w:eastAsia="zh-CN"/>
              </w:rPr>
              <w:t>G-FR1-A4-9</w:t>
            </w:r>
          </w:p>
        </w:tc>
        <w:tc>
          <w:tcPr>
            <w:tcW w:w="1152" w:type="dxa"/>
          </w:tcPr>
          <w:p w14:paraId="4C015297" w14:textId="6882E98E" w:rsidR="00A7146A" w:rsidRPr="008C3753" w:rsidRDefault="00A7146A" w:rsidP="00A7146A">
            <w:pPr>
              <w:pStyle w:val="TAC"/>
            </w:pPr>
            <w:r w:rsidRPr="008C3753">
              <w:t>pos1</w:t>
            </w:r>
          </w:p>
        </w:tc>
        <w:tc>
          <w:tcPr>
            <w:tcW w:w="829" w:type="dxa"/>
          </w:tcPr>
          <w:p w14:paraId="69CA4A3D" w14:textId="0146D6C3" w:rsidR="00A7146A" w:rsidRPr="008C3753" w:rsidRDefault="00A7146A" w:rsidP="00A7146A">
            <w:pPr>
              <w:pStyle w:val="TAC"/>
            </w:pPr>
            <w:r w:rsidRPr="008C3753">
              <w:t>11.1</w:t>
            </w:r>
          </w:p>
        </w:tc>
      </w:tr>
      <w:tr w:rsidR="00A7146A" w:rsidRPr="008C3753" w14:paraId="78E30A77" w14:textId="77777777" w:rsidTr="00A7146A">
        <w:trPr>
          <w:cantSplit/>
          <w:jc w:val="center"/>
        </w:trPr>
        <w:tc>
          <w:tcPr>
            <w:tcW w:w="1007" w:type="dxa"/>
            <w:tcBorders>
              <w:top w:val="nil"/>
              <w:bottom w:val="nil"/>
            </w:tcBorders>
            <w:shd w:val="clear" w:color="auto" w:fill="auto"/>
          </w:tcPr>
          <w:p w14:paraId="5584828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790D215" w14:textId="77777777" w:rsidR="00A7146A" w:rsidRPr="008C3753" w:rsidRDefault="00A7146A" w:rsidP="00A7146A">
            <w:pPr>
              <w:pStyle w:val="TAC"/>
            </w:pPr>
          </w:p>
        </w:tc>
        <w:tc>
          <w:tcPr>
            <w:tcW w:w="858" w:type="dxa"/>
          </w:tcPr>
          <w:p w14:paraId="69D84352" w14:textId="15A9B914" w:rsidR="00A7146A" w:rsidRPr="008C3753" w:rsidRDefault="00A7146A" w:rsidP="00A7146A">
            <w:pPr>
              <w:pStyle w:val="TAC"/>
              <w:rPr>
                <w:rFonts w:cs="Arial"/>
              </w:rPr>
            </w:pPr>
            <w:r w:rsidRPr="008C3753">
              <w:t>Normal</w:t>
            </w:r>
          </w:p>
        </w:tc>
        <w:tc>
          <w:tcPr>
            <w:tcW w:w="1906" w:type="dxa"/>
          </w:tcPr>
          <w:p w14:paraId="289B9CDF" w14:textId="2B2DFDA0" w:rsidR="00A7146A" w:rsidRPr="008C3753" w:rsidRDefault="00A7146A" w:rsidP="00A7146A">
            <w:pPr>
              <w:pStyle w:val="TAC"/>
            </w:pPr>
            <w:r w:rsidRPr="008C3753">
              <w:t>TDLA30-10 Low</w:t>
            </w:r>
          </w:p>
        </w:tc>
        <w:tc>
          <w:tcPr>
            <w:tcW w:w="1376" w:type="dxa"/>
          </w:tcPr>
          <w:p w14:paraId="74DDE90E" w14:textId="1E679B70" w:rsidR="00A7146A" w:rsidRPr="008C3753" w:rsidRDefault="00A7146A" w:rsidP="00A7146A">
            <w:pPr>
              <w:pStyle w:val="TAC"/>
            </w:pPr>
            <w:r w:rsidRPr="008C3753">
              <w:t>70 %</w:t>
            </w:r>
          </w:p>
        </w:tc>
        <w:tc>
          <w:tcPr>
            <w:tcW w:w="1418" w:type="dxa"/>
          </w:tcPr>
          <w:p w14:paraId="0042BA52" w14:textId="07C2CB48" w:rsidR="00A7146A" w:rsidRPr="008C3753" w:rsidRDefault="00A7146A" w:rsidP="00A7146A">
            <w:pPr>
              <w:pStyle w:val="TAC"/>
            </w:pPr>
            <w:r w:rsidRPr="008C3753">
              <w:rPr>
                <w:lang w:eastAsia="zh-CN"/>
              </w:rPr>
              <w:t>G-FR1-A5-9</w:t>
            </w:r>
          </w:p>
        </w:tc>
        <w:tc>
          <w:tcPr>
            <w:tcW w:w="1152" w:type="dxa"/>
          </w:tcPr>
          <w:p w14:paraId="1AF29590" w14:textId="56FD2BBC" w:rsidR="00A7146A" w:rsidRPr="008C3753" w:rsidRDefault="00A7146A" w:rsidP="00A7146A">
            <w:pPr>
              <w:pStyle w:val="TAC"/>
            </w:pPr>
            <w:r w:rsidRPr="008C3753">
              <w:t>pos1</w:t>
            </w:r>
          </w:p>
        </w:tc>
        <w:tc>
          <w:tcPr>
            <w:tcW w:w="829" w:type="dxa"/>
          </w:tcPr>
          <w:p w14:paraId="67606A83" w14:textId="4983B1B0" w:rsidR="00A7146A" w:rsidRPr="008C3753" w:rsidRDefault="00A7146A" w:rsidP="00A7146A">
            <w:pPr>
              <w:pStyle w:val="TAC"/>
            </w:pPr>
            <w:r w:rsidRPr="008C3753">
              <w:t>13.2</w:t>
            </w:r>
          </w:p>
        </w:tc>
      </w:tr>
      <w:tr w:rsidR="00A7146A" w:rsidRPr="008C3753" w14:paraId="4F0C5E1C" w14:textId="77777777" w:rsidTr="00A7146A">
        <w:trPr>
          <w:cantSplit/>
          <w:jc w:val="center"/>
        </w:trPr>
        <w:tc>
          <w:tcPr>
            <w:tcW w:w="1007" w:type="dxa"/>
            <w:tcBorders>
              <w:top w:val="nil"/>
              <w:bottom w:val="nil"/>
            </w:tcBorders>
            <w:shd w:val="clear" w:color="auto" w:fill="auto"/>
          </w:tcPr>
          <w:p w14:paraId="39156021" w14:textId="77777777" w:rsidR="00A7146A" w:rsidRPr="008C3753" w:rsidRDefault="00A7146A" w:rsidP="00A7146A">
            <w:pPr>
              <w:pStyle w:val="TAC"/>
            </w:pPr>
          </w:p>
        </w:tc>
        <w:tc>
          <w:tcPr>
            <w:tcW w:w="1085" w:type="dxa"/>
            <w:tcBorders>
              <w:bottom w:val="nil"/>
            </w:tcBorders>
            <w:shd w:val="clear" w:color="auto" w:fill="auto"/>
          </w:tcPr>
          <w:p w14:paraId="0415B738" w14:textId="77777777" w:rsidR="00A7146A" w:rsidRPr="008C3753" w:rsidRDefault="00A7146A" w:rsidP="00A7146A">
            <w:pPr>
              <w:pStyle w:val="TAC"/>
            </w:pPr>
          </w:p>
        </w:tc>
        <w:tc>
          <w:tcPr>
            <w:tcW w:w="858" w:type="dxa"/>
          </w:tcPr>
          <w:p w14:paraId="5022A207" w14:textId="5C447BC3" w:rsidR="00A7146A" w:rsidRPr="008C3753" w:rsidRDefault="00A7146A" w:rsidP="00A7146A">
            <w:pPr>
              <w:pStyle w:val="TAC"/>
              <w:rPr>
                <w:rFonts w:cs="Arial"/>
              </w:rPr>
            </w:pPr>
            <w:r w:rsidRPr="008C3753">
              <w:t>Normal</w:t>
            </w:r>
          </w:p>
        </w:tc>
        <w:tc>
          <w:tcPr>
            <w:tcW w:w="1906" w:type="dxa"/>
          </w:tcPr>
          <w:p w14:paraId="5BAED9B5" w14:textId="4A4CC4FA" w:rsidR="00A7146A" w:rsidRPr="008C3753" w:rsidRDefault="00A7146A" w:rsidP="00A7146A">
            <w:pPr>
              <w:pStyle w:val="TAC"/>
            </w:pPr>
            <w:r w:rsidRPr="008C3753">
              <w:t>TDLB100-400 Low</w:t>
            </w:r>
          </w:p>
        </w:tc>
        <w:tc>
          <w:tcPr>
            <w:tcW w:w="1376" w:type="dxa"/>
          </w:tcPr>
          <w:p w14:paraId="5DE2D58F" w14:textId="7E2D7C30" w:rsidR="00A7146A" w:rsidRPr="008C3753" w:rsidRDefault="00A7146A" w:rsidP="00A7146A">
            <w:pPr>
              <w:pStyle w:val="TAC"/>
            </w:pPr>
            <w:r w:rsidRPr="008C3753">
              <w:t>70 %</w:t>
            </w:r>
          </w:p>
        </w:tc>
        <w:tc>
          <w:tcPr>
            <w:tcW w:w="1418" w:type="dxa"/>
          </w:tcPr>
          <w:p w14:paraId="6227C2DD" w14:textId="320247AE" w:rsidR="00A7146A" w:rsidRPr="008C3753" w:rsidRDefault="00A7146A" w:rsidP="00A7146A">
            <w:pPr>
              <w:pStyle w:val="TAC"/>
            </w:pPr>
            <w:r w:rsidRPr="008C3753">
              <w:rPr>
                <w:lang w:eastAsia="zh-CN"/>
              </w:rPr>
              <w:t>G-FR1-A3-9</w:t>
            </w:r>
          </w:p>
        </w:tc>
        <w:tc>
          <w:tcPr>
            <w:tcW w:w="1152" w:type="dxa"/>
          </w:tcPr>
          <w:p w14:paraId="2A6B720D" w14:textId="1C84BCFF" w:rsidR="00A7146A" w:rsidRPr="008C3753" w:rsidRDefault="00A7146A" w:rsidP="00A7146A">
            <w:pPr>
              <w:pStyle w:val="TAC"/>
            </w:pPr>
            <w:r w:rsidRPr="008C3753">
              <w:t>pos1</w:t>
            </w:r>
          </w:p>
        </w:tc>
        <w:tc>
          <w:tcPr>
            <w:tcW w:w="829" w:type="dxa"/>
          </w:tcPr>
          <w:p w14:paraId="7703276C" w14:textId="2B5353DC" w:rsidR="00A7146A" w:rsidRPr="008C3753" w:rsidRDefault="00A7146A" w:rsidP="00A7146A">
            <w:pPr>
              <w:pStyle w:val="TAC"/>
            </w:pPr>
            <w:r w:rsidRPr="008C3753">
              <w:t>-5.1</w:t>
            </w:r>
          </w:p>
        </w:tc>
      </w:tr>
      <w:tr w:rsidR="00A7146A" w:rsidRPr="008C3753" w14:paraId="240770DD" w14:textId="77777777" w:rsidTr="00A7146A">
        <w:trPr>
          <w:cantSplit/>
          <w:jc w:val="center"/>
        </w:trPr>
        <w:tc>
          <w:tcPr>
            <w:tcW w:w="1007" w:type="dxa"/>
            <w:tcBorders>
              <w:top w:val="nil"/>
              <w:bottom w:val="nil"/>
            </w:tcBorders>
            <w:shd w:val="clear" w:color="auto" w:fill="auto"/>
          </w:tcPr>
          <w:p w14:paraId="2883260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A568374" w14:textId="77777777" w:rsidR="00A7146A" w:rsidRPr="008C3753" w:rsidRDefault="00A7146A" w:rsidP="00A7146A">
            <w:pPr>
              <w:pStyle w:val="TAC"/>
            </w:pPr>
            <w:r w:rsidRPr="008C3753">
              <w:t>4</w:t>
            </w:r>
          </w:p>
        </w:tc>
        <w:tc>
          <w:tcPr>
            <w:tcW w:w="858" w:type="dxa"/>
          </w:tcPr>
          <w:p w14:paraId="73FDD9B8" w14:textId="36C4F4DE" w:rsidR="00A7146A" w:rsidRPr="008C3753" w:rsidRDefault="00A7146A" w:rsidP="00A7146A">
            <w:pPr>
              <w:pStyle w:val="TAC"/>
              <w:rPr>
                <w:rFonts w:cs="Arial"/>
              </w:rPr>
            </w:pPr>
            <w:r w:rsidRPr="008C3753">
              <w:t>Normal</w:t>
            </w:r>
          </w:p>
        </w:tc>
        <w:tc>
          <w:tcPr>
            <w:tcW w:w="1906" w:type="dxa"/>
          </w:tcPr>
          <w:p w14:paraId="6C966D37" w14:textId="3CF2A93D" w:rsidR="00A7146A" w:rsidRPr="008C3753" w:rsidRDefault="00A7146A" w:rsidP="00A7146A">
            <w:pPr>
              <w:pStyle w:val="TAC"/>
            </w:pPr>
            <w:r w:rsidRPr="008C3753">
              <w:t>TDLC300-100 Low</w:t>
            </w:r>
          </w:p>
        </w:tc>
        <w:tc>
          <w:tcPr>
            <w:tcW w:w="1376" w:type="dxa"/>
          </w:tcPr>
          <w:p w14:paraId="61E8BD1B" w14:textId="445352AA" w:rsidR="00A7146A" w:rsidRPr="008C3753" w:rsidRDefault="00A7146A" w:rsidP="00A7146A">
            <w:pPr>
              <w:pStyle w:val="TAC"/>
            </w:pPr>
            <w:r w:rsidRPr="008C3753">
              <w:t>70 %</w:t>
            </w:r>
          </w:p>
        </w:tc>
        <w:tc>
          <w:tcPr>
            <w:tcW w:w="1418" w:type="dxa"/>
          </w:tcPr>
          <w:p w14:paraId="38ABA4D4" w14:textId="4B9724DD" w:rsidR="00A7146A" w:rsidRPr="008C3753" w:rsidRDefault="00A7146A" w:rsidP="00A7146A">
            <w:pPr>
              <w:pStyle w:val="TAC"/>
            </w:pPr>
            <w:r w:rsidRPr="008C3753">
              <w:rPr>
                <w:lang w:eastAsia="zh-CN"/>
              </w:rPr>
              <w:t>G-FR1-A4-9</w:t>
            </w:r>
          </w:p>
        </w:tc>
        <w:tc>
          <w:tcPr>
            <w:tcW w:w="1152" w:type="dxa"/>
          </w:tcPr>
          <w:p w14:paraId="2BDF21B3" w14:textId="006E1BB7" w:rsidR="00A7146A" w:rsidRPr="008C3753" w:rsidRDefault="00A7146A" w:rsidP="00A7146A">
            <w:pPr>
              <w:pStyle w:val="TAC"/>
            </w:pPr>
            <w:r w:rsidRPr="008C3753">
              <w:t>pos1</w:t>
            </w:r>
          </w:p>
        </w:tc>
        <w:tc>
          <w:tcPr>
            <w:tcW w:w="829" w:type="dxa"/>
          </w:tcPr>
          <w:p w14:paraId="2A1C8AD9" w14:textId="1B29DE66" w:rsidR="00A7146A" w:rsidRPr="008C3753" w:rsidRDefault="00A7146A" w:rsidP="00A7146A">
            <w:pPr>
              <w:pStyle w:val="TAC"/>
            </w:pPr>
            <w:r w:rsidRPr="008C3753">
              <w:t>7.1</w:t>
            </w:r>
          </w:p>
        </w:tc>
      </w:tr>
      <w:tr w:rsidR="00A7146A" w:rsidRPr="008C3753" w14:paraId="0068C05A" w14:textId="77777777" w:rsidTr="00A7146A">
        <w:trPr>
          <w:cantSplit/>
          <w:jc w:val="center"/>
        </w:trPr>
        <w:tc>
          <w:tcPr>
            <w:tcW w:w="1007" w:type="dxa"/>
            <w:tcBorders>
              <w:top w:val="nil"/>
              <w:bottom w:val="nil"/>
            </w:tcBorders>
            <w:shd w:val="clear" w:color="auto" w:fill="auto"/>
          </w:tcPr>
          <w:p w14:paraId="4C81937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20248FE" w14:textId="77777777" w:rsidR="00A7146A" w:rsidRPr="008C3753" w:rsidRDefault="00A7146A" w:rsidP="00A7146A">
            <w:pPr>
              <w:pStyle w:val="TAC"/>
            </w:pPr>
          </w:p>
        </w:tc>
        <w:tc>
          <w:tcPr>
            <w:tcW w:w="858" w:type="dxa"/>
          </w:tcPr>
          <w:p w14:paraId="4CB7042D" w14:textId="3045BB42" w:rsidR="00A7146A" w:rsidRPr="008C3753" w:rsidRDefault="00A7146A" w:rsidP="00A7146A">
            <w:pPr>
              <w:pStyle w:val="TAC"/>
              <w:rPr>
                <w:rFonts w:cs="Arial"/>
              </w:rPr>
            </w:pPr>
            <w:r w:rsidRPr="008C3753">
              <w:t>Normal</w:t>
            </w:r>
          </w:p>
        </w:tc>
        <w:tc>
          <w:tcPr>
            <w:tcW w:w="1906" w:type="dxa"/>
          </w:tcPr>
          <w:p w14:paraId="24280C43" w14:textId="7E2DADE6" w:rsidR="00A7146A" w:rsidRPr="008C3753" w:rsidRDefault="00A7146A" w:rsidP="00A7146A">
            <w:pPr>
              <w:pStyle w:val="TAC"/>
            </w:pPr>
            <w:r w:rsidRPr="008C3753">
              <w:t>TDLA30-10 Low</w:t>
            </w:r>
          </w:p>
        </w:tc>
        <w:tc>
          <w:tcPr>
            <w:tcW w:w="1376" w:type="dxa"/>
          </w:tcPr>
          <w:p w14:paraId="2F6B3EFB" w14:textId="39754DB9" w:rsidR="00A7146A" w:rsidRPr="008C3753" w:rsidRDefault="00A7146A" w:rsidP="00A7146A">
            <w:pPr>
              <w:pStyle w:val="TAC"/>
            </w:pPr>
            <w:r w:rsidRPr="008C3753">
              <w:t>70 %</w:t>
            </w:r>
          </w:p>
        </w:tc>
        <w:tc>
          <w:tcPr>
            <w:tcW w:w="1418" w:type="dxa"/>
          </w:tcPr>
          <w:p w14:paraId="405BF874" w14:textId="6433897F" w:rsidR="00A7146A" w:rsidRPr="008C3753" w:rsidRDefault="00A7146A" w:rsidP="00A7146A">
            <w:pPr>
              <w:pStyle w:val="TAC"/>
            </w:pPr>
            <w:r w:rsidRPr="008C3753">
              <w:rPr>
                <w:lang w:eastAsia="zh-CN"/>
              </w:rPr>
              <w:t>G-FR1-A5-9</w:t>
            </w:r>
          </w:p>
        </w:tc>
        <w:tc>
          <w:tcPr>
            <w:tcW w:w="1152" w:type="dxa"/>
          </w:tcPr>
          <w:p w14:paraId="235748BE" w14:textId="282EBE6E" w:rsidR="00A7146A" w:rsidRPr="008C3753" w:rsidRDefault="00A7146A" w:rsidP="00A7146A">
            <w:pPr>
              <w:pStyle w:val="TAC"/>
            </w:pPr>
            <w:r w:rsidRPr="008C3753">
              <w:t>pos1</w:t>
            </w:r>
          </w:p>
        </w:tc>
        <w:tc>
          <w:tcPr>
            <w:tcW w:w="829" w:type="dxa"/>
          </w:tcPr>
          <w:p w14:paraId="668E6941" w14:textId="244C4E04" w:rsidR="00A7146A" w:rsidRPr="008C3753" w:rsidRDefault="00A7146A" w:rsidP="00A7146A">
            <w:pPr>
              <w:pStyle w:val="TAC"/>
            </w:pPr>
            <w:r w:rsidRPr="008C3753">
              <w:t>9.5</w:t>
            </w:r>
          </w:p>
        </w:tc>
      </w:tr>
      <w:tr w:rsidR="00A7146A" w:rsidRPr="008C3753" w14:paraId="6D58DFB1" w14:textId="77777777" w:rsidTr="00A7146A">
        <w:trPr>
          <w:cantSplit/>
          <w:jc w:val="center"/>
        </w:trPr>
        <w:tc>
          <w:tcPr>
            <w:tcW w:w="1007" w:type="dxa"/>
            <w:tcBorders>
              <w:top w:val="nil"/>
              <w:bottom w:val="nil"/>
            </w:tcBorders>
            <w:shd w:val="clear" w:color="auto" w:fill="auto"/>
          </w:tcPr>
          <w:p w14:paraId="4DA7F916" w14:textId="77777777" w:rsidR="00A7146A" w:rsidRPr="008C3753" w:rsidRDefault="00A7146A" w:rsidP="00A7146A">
            <w:pPr>
              <w:pStyle w:val="TAC"/>
            </w:pPr>
          </w:p>
        </w:tc>
        <w:tc>
          <w:tcPr>
            <w:tcW w:w="1085" w:type="dxa"/>
            <w:tcBorders>
              <w:bottom w:val="nil"/>
            </w:tcBorders>
            <w:shd w:val="clear" w:color="auto" w:fill="auto"/>
          </w:tcPr>
          <w:p w14:paraId="400BAA45" w14:textId="77777777" w:rsidR="00A7146A" w:rsidRPr="008C3753" w:rsidRDefault="00A7146A" w:rsidP="00A7146A">
            <w:pPr>
              <w:pStyle w:val="TAC"/>
            </w:pPr>
          </w:p>
        </w:tc>
        <w:tc>
          <w:tcPr>
            <w:tcW w:w="858" w:type="dxa"/>
          </w:tcPr>
          <w:p w14:paraId="1A8FE2CC" w14:textId="1E59B0F1" w:rsidR="00A7146A" w:rsidRPr="008C3753" w:rsidRDefault="00A7146A" w:rsidP="00A7146A">
            <w:pPr>
              <w:pStyle w:val="TAC"/>
              <w:rPr>
                <w:rFonts w:cs="Arial"/>
              </w:rPr>
            </w:pPr>
            <w:r w:rsidRPr="008C3753">
              <w:t>Normal</w:t>
            </w:r>
          </w:p>
        </w:tc>
        <w:tc>
          <w:tcPr>
            <w:tcW w:w="1906" w:type="dxa"/>
          </w:tcPr>
          <w:p w14:paraId="1CFC7BC3" w14:textId="71E5DDF2" w:rsidR="00A7146A" w:rsidRPr="008C3753" w:rsidRDefault="00A7146A" w:rsidP="00A7146A">
            <w:pPr>
              <w:pStyle w:val="TAC"/>
            </w:pPr>
            <w:r w:rsidRPr="008C3753">
              <w:t>TDLB100-400 Low</w:t>
            </w:r>
          </w:p>
        </w:tc>
        <w:tc>
          <w:tcPr>
            <w:tcW w:w="1376" w:type="dxa"/>
          </w:tcPr>
          <w:p w14:paraId="1D249E8A" w14:textId="1A80894C" w:rsidR="00A7146A" w:rsidRPr="008C3753" w:rsidRDefault="00A7146A" w:rsidP="00A7146A">
            <w:pPr>
              <w:pStyle w:val="TAC"/>
            </w:pPr>
            <w:r w:rsidRPr="008C3753">
              <w:t>70 %</w:t>
            </w:r>
          </w:p>
        </w:tc>
        <w:tc>
          <w:tcPr>
            <w:tcW w:w="1418" w:type="dxa"/>
          </w:tcPr>
          <w:p w14:paraId="20E2DE8A" w14:textId="501FF02A" w:rsidR="00A7146A" w:rsidRPr="008C3753" w:rsidRDefault="00A7146A" w:rsidP="00A7146A">
            <w:pPr>
              <w:pStyle w:val="TAC"/>
            </w:pPr>
            <w:r w:rsidRPr="008C3753">
              <w:rPr>
                <w:lang w:eastAsia="zh-CN"/>
              </w:rPr>
              <w:t>G-FR1-A3-9</w:t>
            </w:r>
          </w:p>
        </w:tc>
        <w:tc>
          <w:tcPr>
            <w:tcW w:w="1152" w:type="dxa"/>
          </w:tcPr>
          <w:p w14:paraId="3A8015C5" w14:textId="744D6700" w:rsidR="00A7146A" w:rsidRPr="008C3753" w:rsidRDefault="00A7146A" w:rsidP="00A7146A">
            <w:pPr>
              <w:pStyle w:val="TAC"/>
            </w:pPr>
            <w:r w:rsidRPr="008C3753">
              <w:t>pos1</w:t>
            </w:r>
          </w:p>
        </w:tc>
        <w:tc>
          <w:tcPr>
            <w:tcW w:w="829" w:type="dxa"/>
          </w:tcPr>
          <w:p w14:paraId="5ED004E6" w14:textId="587572D8" w:rsidR="00A7146A" w:rsidRPr="008C3753" w:rsidRDefault="00A7146A" w:rsidP="00A7146A">
            <w:pPr>
              <w:pStyle w:val="TAC"/>
            </w:pPr>
            <w:r w:rsidRPr="008C3753">
              <w:t>-8.4</w:t>
            </w:r>
          </w:p>
        </w:tc>
      </w:tr>
      <w:tr w:rsidR="00A7146A" w:rsidRPr="008C3753" w14:paraId="47C75731" w14:textId="77777777" w:rsidTr="00A7146A">
        <w:trPr>
          <w:cantSplit/>
          <w:jc w:val="center"/>
        </w:trPr>
        <w:tc>
          <w:tcPr>
            <w:tcW w:w="1007" w:type="dxa"/>
            <w:tcBorders>
              <w:top w:val="nil"/>
              <w:bottom w:val="nil"/>
            </w:tcBorders>
            <w:shd w:val="clear" w:color="auto" w:fill="auto"/>
          </w:tcPr>
          <w:p w14:paraId="058A77F9" w14:textId="77777777" w:rsidR="00A7146A" w:rsidRPr="008C3753" w:rsidRDefault="00A7146A" w:rsidP="00A7146A">
            <w:pPr>
              <w:pStyle w:val="TAC"/>
            </w:pPr>
          </w:p>
        </w:tc>
        <w:tc>
          <w:tcPr>
            <w:tcW w:w="1085" w:type="dxa"/>
            <w:tcBorders>
              <w:top w:val="nil"/>
              <w:bottom w:val="nil"/>
            </w:tcBorders>
            <w:shd w:val="clear" w:color="auto" w:fill="auto"/>
          </w:tcPr>
          <w:p w14:paraId="2C2949E0" w14:textId="77777777" w:rsidR="00A7146A" w:rsidRPr="008C3753" w:rsidRDefault="00A7146A" w:rsidP="00A7146A">
            <w:pPr>
              <w:pStyle w:val="TAC"/>
            </w:pPr>
            <w:r w:rsidRPr="008C3753">
              <w:t>8</w:t>
            </w:r>
          </w:p>
        </w:tc>
        <w:tc>
          <w:tcPr>
            <w:tcW w:w="858" w:type="dxa"/>
          </w:tcPr>
          <w:p w14:paraId="4703D59D" w14:textId="2CC3AE73" w:rsidR="00A7146A" w:rsidRPr="008C3753" w:rsidRDefault="00A7146A" w:rsidP="00A7146A">
            <w:pPr>
              <w:pStyle w:val="TAC"/>
              <w:rPr>
                <w:rFonts w:cs="Arial"/>
              </w:rPr>
            </w:pPr>
            <w:r w:rsidRPr="008C3753">
              <w:t>Normal</w:t>
            </w:r>
          </w:p>
        </w:tc>
        <w:tc>
          <w:tcPr>
            <w:tcW w:w="1906" w:type="dxa"/>
          </w:tcPr>
          <w:p w14:paraId="7926CD8F" w14:textId="6A082D6B" w:rsidR="00A7146A" w:rsidRPr="008C3753" w:rsidRDefault="00A7146A" w:rsidP="00A7146A">
            <w:pPr>
              <w:pStyle w:val="TAC"/>
            </w:pPr>
            <w:r w:rsidRPr="008C3753">
              <w:t>TDLC300-100 Low</w:t>
            </w:r>
          </w:p>
        </w:tc>
        <w:tc>
          <w:tcPr>
            <w:tcW w:w="1376" w:type="dxa"/>
          </w:tcPr>
          <w:p w14:paraId="60A8EBDF" w14:textId="56C35230" w:rsidR="00A7146A" w:rsidRPr="008C3753" w:rsidRDefault="00A7146A" w:rsidP="00A7146A">
            <w:pPr>
              <w:pStyle w:val="TAC"/>
            </w:pPr>
            <w:r w:rsidRPr="008C3753">
              <w:t>70 %</w:t>
            </w:r>
          </w:p>
        </w:tc>
        <w:tc>
          <w:tcPr>
            <w:tcW w:w="1418" w:type="dxa"/>
          </w:tcPr>
          <w:p w14:paraId="4B6DACD7" w14:textId="1E34DFFE" w:rsidR="00A7146A" w:rsidRPr="008C3753" w:rsidRDefault="00A7146A" w:rsidP="00A7146A">
            <w:pPr>
              <w:pStyle w:val="TAC"/>
            </w:pPr>
            <w:r w:rsidRPr="008C3753">
              <w:rPr>
                <w:lang w:eastAsia="zh-CN"/>
              </w:rPr>
              <w:t>G-FR1-A4-9</w:t>
            </w:r>
          </w:p>
        </w:tc>
        <w:tc>
          <w:tcPr>
            <w:tcW w:w="1152" w:type="dxa"/>
          </w:tcPr>
          <w:p w14:paraId="498CA459" w14:textId="6D81E3F8" w:rsidR="00A7146A" w:rsidRPr="008C3753" w:rsidRDefault="00A7146A" w:rsidP="00A7146A">
            <w:pPr>
              <w:pStyle w:val="TAC"/>
            </w:pPr>
            <w:r w:rsidRPr="008C3753">
              <w:t>pos1</w:t>
            </w:r>
          </w:p>
        </w:tc>
        <w:tc>
          <w:tcPr>
            <w:tcW w:w="829" w:type="dxa"/>
          </w:tcPr>
          <w:p w14:paraId="3389C7EB" w14:textId="2B1392FD" w:rsidR="00A7146A" w:rsidRPr="008C3753" w:rsidRDefault="00A7146A" w:rsidP="00A7146A">
            <w:pPr>
              <w:pStyle w:val="TAC"/>
            </w:pPr>
            <w:r w:rsidRPr="008C3753">
              <w:t>3.8</w:t>
            </w:r>
          </w:p>
        </w:tc>
      </w:tr>
      <w:tr w:rsidR="00A7146A" w:rsidRPr="008C3753" w14:paraId="5B81E730" w14:textId="77777777" w:rsidTr="00A7146A">
        <w:trPr>
          <w:cantSplit/>
          <w:jc w:val="center"/>
        </w:trPr>
        <w:tc>
          <w:tcPr>
            <w:tcW w:w="1007" w:type="dxa"/>
            <w:tcBorders>
              <w:top w:val="nil"/>
              <w:bottom w:val="single" w:sz="4" w:space="0" w:color="auto"/>
            </w:tcBorders>
            <w:shd w:val="clear" w:color="auto" w:fill="auto"/>
          </w:tcPr>
          <w:p w14:paraId="4568BDF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E4C1A99" w14:textId="77777777" w:rsidR="00A7146A" w:rsidRPr="008C3753" w:rsidRDefault="00A7146A" w:rsidP="00A7146A">
            <w:pPr>
              <w:pStyle w:val="TAC"/>
            </w:pPr>
          </w:p>
        </w:tc>
        <w:tc>
          <w:tcPr>
            <w:tcW w:w="858" w:type="dxa"/>
          </w:tcPr>
          <w:p w14:paraId="28A53B12" w14:textId="28FAAAFC" w:rsidR="00A7146A" w:rsidRPr="008C3753" w:rsidRDefault="00A7146A" w:rsidP="00A7146A">
            <w:pPr>
              <w:pStyle w:val="TAC"/>
              <w:rPr>
                <w:rFonts w:cs="Arial"/>
              </w:rPr>
            </w:pPr>
            <w:r w:rsidRPr="008C3753">
              <w:t>Normal</w:t>
            </w:r>
          </w:p>
        </w:tc>
        <w:tc>
          <w:tcPr>
            <w:tcW w:w="1906" w:type="dxa"/>
          </w:tcPr>
          <w:p w14:paraId="65D7F30F" w14:textId="337E4C6E" w:rsidR="00A7146A" w:rsidRPr="008C3753" w:rsidRDefault="00A7146A" w:rsidP="00A7146A">
            <w:pPr>
              <w:pStyle w:val="TAC"/>
            </w:pPr>
            <w:r w:rsidRPr="008C3753">
              <w:t>TDLA30-10 Low</w:t>
            </w:r>
          </w:p>
        </w:tc>
        <w:tc>
          <w:tcPr>
            <w:tcW w:w="1376" w:type="dxa"/>
          </w:tcPr>
          <w:p w14:paraId="28947844" w14:textId="0F46EB5C" w:rsidR="00A7146A" w:rsidRPr="008C3753" w:rsidRDefault="00A7146A" w:rsidP="00A7146A">
            <w:pPr>
              <w:pStyle w:val="TAC"/>
            </w:pPr>
            <w:r w:rsidRPr="008C3753">
              <w:t>70 %</w:t>
            </w:r>
          </w:p>
        </w:tc>
        <w:tc>
          <w:tcPr>
            <w:tcW w:w="1418" w:type="dxa"/>
          </w:tcPr>
          <w:p w14:paraId="62D69F2B" w14:textId="2EBFE245" w:rsidR="00A7146A" w:rsidRPr="008C3753" w:rsidRDefault="00A7146A" w:rsidP="00A7146A">
            <w:pPr>
              <w:pStyle w:val="TAC"/>
            </w:pPr>
            <w:r w:rsidRPr="008C3753">
              <w:rPr>
                <w:lang w:eastAsia="zh-CN"/>
              </w:rPr>
              <w:t>G-FR1-A5-9</w:t>
            </w:r>
          </w:p>
        </w:tc>
        <w:tc>
          <w:tcPr>
            <w:tcW w:w="1152" w:type="dxa"/>
          </w:tcPr>
          <w:p w14:paraId="5EA525FC" w14:textId="12582D3D" w:rsidR="00A7146A" w:rsidRPr="008C3753" w:rsidRDefault="00A7146A" w:rsidP="00A7146A">
            <w:pPr>
              <w:pStyle w:val="TAC"/>
            </w:pPr>
            <w:r w:rsidRPr="008C3753">
              <w:t>pos1</w:t>
            </w:r>
          </w:p>
        </w:tc>
        <w:tc>
          <w:tcPr>
            <w:tcW w:w="829" w:type="dxa"/>
          </w:tcPr>
          <w:p w14:paraId="00AF2DEF" w14:textId="5BCC2B2A" w:rsidR="00A7146A" w:rsidRPr="008C3753" w:rsidRDefault="00A7146A" w:rsidP="00A7146A">
            <w:pPr>
              <w:pStyle w:val="TAC"/>
            </w:pPr>
            <w:r w:rsidRPr="008C3753">
              <w:t>6.4</w:t>
            </w:r>
          </w:p>
        </w:tc>
      </w:tr>
      <w:tr w:rsidR="00A7146A" w:rsidRPr="008C3753" w14:paraId="75FC3376" w14:textId="77777777" w:rsidTr="00A7146A">
        <w:trPr>
          <w:cantSplit/>
          <w:jc w:val="center"/>
        </w:trPr>
        <w:tc>
          <w:tcPr>
            <w:tcW w:w="1007" w:type="dxa"/>
            <w:tcBorders>
              <w:bottom w:val="nil"/>
            </w:tcBorders>
            <w:shd w:val="clear" w:color="auto" w:fill="auto"/>
          </w:tcPr>
          <w:p w14:paraId="218F1394" w14:textId="77777777" w:rsidR="00A7146A" w:rsidRPr="008C3753" w:rsidRDefault="00A7146A" w:rsidP="00A7146A">
            <w:pPr>
              <w:pStyle w:val="TAC"/>
            </w:pPr>
          </w:p>
        </w:tc>
        <w:tc>
          <w:tcPr>
            <w:tcW w:w="1085" w:type="dxa"/>
            <w:tcBorders>
              <w:bottom w:val="nil"/>
            </w:tcBorders>
            <w:shd w:val="clear" w:color="auto" w:fill="auto"/>
          </w:tcPr>
          <w:p w14:paraId="08EECC5E" w14:textId="77777777" w:rsidR="00A7146A" w:rsidRPr="008C3753" w:rsidRDefault="00A7146A" w:rsidP="00A7146A">
            <w:pPr>
              <w:pStyle w:val="TAC"/>
            </w:pPr>
            <w:r w:rsidRPr="008C3753">
              <w:t>2</w:t>
            </w:r>
          </w:p>
        </w:tc>
        <w:tc>
          <w:tcPr>
            <w:tcW w:w="858" w:type="dxa"/>
          </w:tcPr>
          <w:p w14:paraId="4C22DD15" w14:textId="42A0D854" w:rsidR="00A7146A" w:rsidRPr="008C3753" w:rsidRDefault="00A7146A" w:rsidP="00A7146A">
            <w:pPr>
              <w:pStyle w:val="TAC"/>
              <w:rPr>
                <w:rFonts w:cs="Arial"/>
              </w:rPr>
            </w:pPr>
            <w:r w:rsidRPr="008C3753">
              <w:t>Normal</w:t>
            </w:r>
          </w:p>
        </w:tc>
        <w:tc>
          <w:tcPr>
            <w:tcW w:w="1906" w:type="dxa"/>
          </w:tcPr>
          <w:p w14:paraId="70884B8A" w14:textId="2F97E1D6" w:rsidR="00A7146A" w:rsidRPr="008C3753" w:rsidRDefault="00A7146A" w:rsidP="00A7146A">
            <w:pPr>
              <w:pStyle w:val="TAC"/>
            </w:pPr>
            <w:r w:rsidRPr="008C3753">
              <w:t>TDLB100-400 Low</w:t>
            </w:r>
          </w:p>
        </w:tc>
        <w:tc>
          <w:tcPr>
            <w:tcW w:w="1376" w:type="dxa"/>
          </w:tcPr>
          <w:p w14:paraId="37C6CFF7" w14:textId="70BFA7FB" w:rsidR="00A7146A" w:rsidRPr="008C3753" w:rsidRDefault="00A7146A" w:rsidP="00A7146A">
            <w:pPr>
              <w:pStyle w:val="TAC"/>
            </w:pPr>
            <w:r w:rsidRPr="008C3753">
              <w:t>70 %</w:t>
            </w:r>
          </w:p>
        </w:tc>
        <w:tc>
          <w:tcPr>
            <w:tcW w:w="1418" w:type="dxa"/>
          </w:tcPr>
          <w:p w14:paraId="612500AF" w14:textId="039C2ED7" w:rsidR="00A7146A" w:rsidRPr="008C3753" w:rsidRDefault="00A7146A" w:rsidP="00A7146A">
            <w:pPr>
              <w:pStyle w:val="TAC"/>
            </w:pPr>
            <w:r w:rsidRPr="008C3753">
              <w:rPr>
                <w:lang w:eastAsia="zh-CN"/>
              </w:rPr>
              <w:t>G-FR1-A3-23</w:t>
            </w:r>
          </w:p>
        </w:tc>
        <w:tc>
          <w:tcPr>
            <w:tcW w:w="1152" w:type="dxa"/>
          </w:tcPr>
          <w:p w14:paraId="63981E20" w14:textId="19BD9BE4" w:rsidR="00A7146A" w:rsidRPr="008C3753" w:rsidRDefault="00A7146A" w:rsidP="00A7146A">
            <w:pPr>
              <w:pStyle w:val="TAC"/>
            </w:pPr>
            <w:r w:rsidRPr="008C3753">
              <w:t>pos1</w:t>
            </w:r>
          </w:p>
        </w:tc>
        <w:tc>
          <w:tcPr>
            <w:tcW w:w="829" w:type="dxa"/>
          </w:tcPr>
          <w:p w14:paraId="5DC8A8AF" w14:textId="1A122CA2" w:rsidR="00A7146A" w:rsidRPr="008C3753" w:rsidRDefault="00A7146A" w:rsidP="00A7146A">
            <w:pPr>
              <w:pStyle w:val="TAC"/>
            </w:pPr>
            <w:r w:rsidRPr="008C3753">
              <w:t>2.8</w:t>
            </w:r>
          </w:p>
        </w:tc>
      </w:tr>
      <w:tr w:rsidR="00A7146A" w:rsidRPr="008C3753" w14:paraId="1337B8F7" w14:textId="77777777" w:rsidTr="00A7146A">
        <w:trPr>
          <w:cantSplit/>
          <w:jc w:val="center"/>
        </w:trPr>
        <w:tc>
          <w:tcPr>
            <w:tcW w:w="1007" w:type="dxa"/>
            <w:tcBorders>
              <w:top w:val="nil"/>
              <w:bottom w:val="nil"/>
            </w:tcBorders>
            <w:shd w:val="clear" w:color="auto" w:fill="auto"/>
          </w:tcPr>
          <w:p w14:paraId="674F39A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5641C14" w14:textId="77777777" w:rsidR="00A7146A" w:rsidRPr="008C3753" w:rsidRDefault="00A7146A" w:rsidP="00A7146A">
            <w:pPr>
              <w:pStyle w:val="TAC"/>
            </w:pPr>
          </w:p>
        </w:tc>
        <w:tc>
          <w:tcPr>
            <w:tcW w:w="858" w:type="dxa"/>
          </w:tcPr>
          <w:p w14:paraId="4C9605A1" w14:textId="4646FC2C" w:rsidR="00A7146A" w:rsidRPr="008C3753" w:rsidRDefault="00A7146A" w:rsidP="00A7146A">
            <w:pPr>
              <w:pStyle w:val="TAC"/>
              <w:rPr>
                <w:rFonts w:cs="Arial"/>
              </w:rPr>
            </w:pPr>
            <w:r w:rsidRPr="008C3753">
              <w:t>Normal</w:t>
            </w:r>
          </w:p>
        </w:tc>
        <w:tc>
          <w:tcPr>
            <w:tcW w:w="1906" w:type="dxa"/>
          </w:tcPr>
          <w:p w14:paraId="3262CD94" w14:textId="2C44FC1A" w:rsidR="00A7146A" w:rsidRPr="008C3753" w:rsidRDefault="00A7146A" w:rsidP="00A7146A">
            <w:pPr>
              <w:pStyle w:val="TAC"/>
            </w:pPr>
            <w:r w:rsidRPr="008C3753">
              <w:t>TDLC300-100 Low</w:t>
            </w:r>
          </w:p>
        </w:tc>
        <w:tc>
          <w:tcPr>
            <w:tcW w:w="1376" w:type="dxa"/>
          </w:tcPr>
          <w:p w14:paraId="13756350" w14:textId="6D883C4C" w:rsidR="00A7146A" w:rsidRPr="008C3753" w:rsidRDefault="00A7146A" w:rsidP="00A7146A">
            <w:pPr>
              <w:pStyle w:val="TAC"/>
            </w:pPr>
            <w:r w:rsidRPr="008C3753">
              <w:t>70 %</w:t>
            </w:r>
          </w:p>
        </w:tc>
        <w:tc>
          <w:tcPr>
            <w:tcW w:w="1418" w:type="dxa"/>
          </w:tcPr>
          <w:p w14:paraId="196F9E8D" w14:textId="1E7E1B0F" w:rsidR="00A7146A" w:rsidRPr="008C3753" w:rsidRDefault="00A7146A" w:rsidP="00A7146A">
            <w:pPr>
              <w:pStyle w:val="TAC"/>
              <w:rPr>
                <w:lang w:eastAsia="zh-CN"/>
              </w:rPr>
            </w:pPr>
            <w:r w:rsidRPr="008C3753">
              <w:rPr>
                <w:lang w:eastAsia="zh-CN"/>
              </w:rPr>
              <w:t>G-FR1-A4-23</w:t>
            </w:r>
          </w:p>
        </w:tc>
        <w:tc>
          <w:tcPr>
            <w:tcW w:w="1152" w:type="dxa"/>
          </w:tcPr>
          <w:p w14:paraId="6A223A52" w14:textId="66E0D435" w:rsidR="00A7146A" w:rsidRPr="008C3753" w:rsidRDefault="00A7146A" w:rsidP="00A7146A">
            <w:pPr>
              <w:pStyle w:val="TAC"/>
            </w:pPr>
            <w:r w:rsidRPr="008C3753">
              <w:t>pos1</w:t>
            </w:r>
          </w:p>
        </w:tc>
        <w:tc>
          <w:tcPr>
            <w:tcW w:w="829" w:type="dxa"/>
          </w:tcPr>
          <w:p w14:paraId="3E245759" w14:textId="5A39D336" w:rsidR="00A7146A" w:rsidRPr="008C3753" w:rsidRDefault="00A7146A" w:rsidP="00A7146A">
            <w:pPr>
              <w:pStyle w:val="TAC"/>
            </w:pPr>
            <w:r w:rsidRPr="008C3753">
              <w:t>19.5</w:t>
            </w:r>
          </w:p>
        </w:tc>
      </w:tr>
      <w:tr w:rsidR="00A7146A" w:rsidRPr="008C3753" w14:paraId="0F3F91A4" w14:textId="77777777" w:rsidTr="00A7146A">
        <w:trPr>
          <w:cantSplit/>
          <w:jc w:val="center"/>
        </w:trPr>
        <w:tc>
          <w:tcPr>
            <w:tcW w:w="1007" w:type="dxa"/>
            <w:tcBorders>
              <w:top w:val="nil"/>
              <w:bottom w:val="nil"/>
            </w:tcBorders>
            <w:shd w:val="clear" w:color="auto" w:fill="auto"/>
          </w:tcPr>
          <w:p w14:paraId="5BBFA815" w14:textId="77777777" w:rsidR="00A7146A" w:rsidRPr="008C3753" w:rsidRDefault="00A7146A" w:rsidP="00A7146A">
            <w:pPr>
              <w:pStyle w:val="TAC"/>
            </w:pPr>
            <w:r w:rsidRPr="008C3753">
              <w:t>2</w:t>
            </w:r>
          </w:p>
        </w:tc>
        <w:tc>
          <w:tcPr>
            <w:tcW w:w="1085" w:type="dxa"/>
            <w:tcBorders>
              <w:bottom w:val="nil"/>
            </w:tcBorders>
            <w:shd w:val="clear" w:color="auto" w:fill="auto"/>
          </w:tcPr>
          <w:p w14:paraId="62A00AFD" w14:textId="77777777" w:rsidR="00A7146A" w:rsidRPr="008C3753" w:rsidRDefault="00A7146A" w:rsidP="00A7146A">
            <w:pPr>
              <w:pStyle w:val="TAC"/>
            </w:pPr>
            <w:r w:rsidRPr="008C3753">
              <w:t>4</w:t>
            </w:r>
          </w:p>
        </w:tc>
        <w:tc>
          <w:tcPr>
            <w:tcW w:w="858" w:type="dxa"/>
          </w:tcPr>
          <w:p w14:paraId="30D27230" w14:textId="7768B646" w:rsidR="00A7146A" w:rsidRPr="008C3753" w:rsidRDefault="00A7146A" w:rsidP="00A7146A">
            <w:pPr>
              <w:pStyle w:val="TAC"/>
              <w:rPr>
                <w:rFonts w:cs="Arial"/>
              </w:rPr>
            </w:pPr>
            <w:r w:rsidRPr="008C3753">
              <w:t>Normal</w:t>
            </w:r>
          </w:p>
        </w:tc>
        <w:tc>
          <w:tcPr>
            <w:tcW w:w="1906" w:type="dxa"/>
          </w:tcPr>
          <w:p w14:paraId="147372F5" w14:textId="07259EB5" w:rsidR="00A7146A" w:rsidRPr="008C3753" w:rsidRDefault="00A7146A" w:rsidP="00A7146A">
            <w:pPr>
              <w:pStyle w:val="TAC"/>
            </w:pPr>
            <w:r w:rsidRPr="008C3753">
              <w:t>TDLB100-400 Low</w:t>
            </w:r>
          </w:p>
        </w:tc>
        <w:tc>
          <w:tcPr>
            <w:tcW w:w="1376" w:type="dxa"/>
          </w:tcPr>
          <w:p w14:paraId="2C0DDA7A" w14:textId="49464239" w:rsidR="00A7146A" w:rsidRPr="008C3753" w:rsidRDefault="00A7146A" w:rsidP="00A7146A">
            <w:pPr>
              <w:pStyle w:val="TAC"/>
            </w:pPr>
            <w:r w:rsidRPr="008C3753">
              <w:t>70 %</w:t>
            </w:r>
          </w:p>
        </w:tc>
        <w:tc>
          <w:tcPr>
            <w:tcW w:w="1418" w:type="dxa"/>
          </w:tcPr>
          <w:p w14:paraId="2A833A03" w14:textId="27674E97" w:rsidR="00A7146A" w:rsidRPr="008C3753" w:rsidRDefault="00A7146A" w:rsidP="00A7146A">
            <w:pPr>
              <w:pStyle w:val="TAC"/>
              <w:rPr>
                <w:lang w:eastAsia="zh-CN"/>
              </w:rPr>
            </w:pPr>
            <w:r w:rsidRPr="008C3753">
              <w:rPr>
                <w:lang w:eastAsia="zh-CN"/>
              </w:rPr>
              <w:t>G-FR1-A3-23</w:t>
            </w:r>
          </w:p>
        </w:tc>
        <w:tc>
          <w:tcPr>
            <w:tcW w:w="1152" w:type="dxa"/>
          </w:tcPr>
          <w:p w14:paraId="075547B4" w14:textId="413EAE14" w:rsidR="00A7146A" w:rsidRPr="008C3753" w:rsidRDefault="00A7146A" w:rsidP="00A7146A">
            <w:pPr>
              <w:pStyle w:val="TAC"/>
            </w:pPr>
            <w:r w:rsidRPr="008C3753">
              <w:t>pos1</w:t>
            </w:r>
          </w:p>
        </w:tc>
        <w:tc>
          <w:tcPr>
            <w:tcW w:w="829" w:type="dxa"/>
          </w:tcPr>
          <w:p w14:paraId="6DAC8A39" w14:textId="1CA90A16" w:rsidR="00A7146A" w:rsidRPr="008C3753" w:rsidRDefault="00A7146A" w:rsidP="00A7146A">
            <w:pPr>
              <w:pStyle w:val="TAC"/>
            </w:pPr>
            <w:r w:rsidRPr="008C3753">
              <w:t>-1.5</w:t>
            </w:r>
          </w:p>
        </w:tc>
      </w:tr>
      <w:tr w:rsidR="00A7146A" w:rsidRPr="008C3753" w14:paraId="0BEBBB7F" w14:textId="77777777" w:rsidTr="00A7146A">
        <w:trPr>
          <w:cantSplit/>
          <w:jc w:val="center"/>
        </w:trPr>
        <w:tc>
          <w:tcPr>
            <w:tcW w:w="1007" w:type="dxa"/>
            <w:tcBorders>
              <w:top w:val="nil"/>
              <w:bottom w:val="nil"/>
            </w:tcBorders>
            <w:shd w:val="clear" w:color="auto" w:fill="auto"/>
          </w:tcPr>
          <w:p w14:paraId="14C2E77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436A47D" w14:textId="77777777" w:rsidR="00A7146A" w:rsidRPr="008C3753" w:rsidRDefault="00A7146A" w:rsidP="00A7146A">
            <w:pPr>
              <w:pStyle w:val="TAC"/>
            </w:pPr>
          </w:p>
        </w:tc>
        <w:tc>
          <w:tcPr>
            <w:tcW w:w="858" w:type="dxa"/>
          </w:tcPr>
          <w:p w14:paraId="0F51043D" w14:textId="1BF4B926" w:rsidR="00A7146A" w:rsidRPr="008C3753" w:rsidRDefault="00A7146A" w:rsidP="00A7146A">
            <w:pPr>
              <w:pStyle w:val="TAC"/>
              <w:rPr>
                <w:rFonts w:cs="Arial"/>
              </w:rPr>
            </w:pPr>
            <w:r w:rsidRPr="008C3753">
              <w:t>Normal</w:t>
            </w:r>
          </w:p>
        </w:tc>
        <w:tc>
          <w:tcPr>
            <w:tcW w:w="1906" w:type="dxa"/>
          </w:tcPr>
          <w:p w14:paraId="321C4DCF" w14:textId="166FA167" w:rsidR="00A7146A" w:rsidRPr="008C3753" w:rsidRDefault="00A7146A" w:rsidP="00A7146A">
            <w:pPr>
              <w:pStyle w:val="TAC"/>
            </w:pPr>
            <w:r w:rsidRPr="008C3753">
              <w:t>TDLC300-100 Low</w:t>
            </w:r>
          </w:p>
        </w:tc>
        <w:tc>
          <w:tcPr>
            <w:tcW w:w="1376" w:type="dxa"/>
          </w:tcPr>
          <w:p w14:paraId="02E1DA24" w14:textId="538FA18B" w:rsidR="00A7146A" w:rsidRPr="008C3753" w:rsidRDefault="00A7146A" w:rsidP="00A7146A">
            <w:pPr>
              <w:pStyle w:val="TAC"/>
            </w:pPr>
            <w:r w:rsidRPr="008C3753">
              <w:t>70 %</w:t>
            </w:r>
          </w:p>
        </w:tc>
        <w:tc>
          <w:tcPr>
            <w:tcW w:w="1418" w:type="dxa"/>
          </w:tcPr>
          <w:p w14:paraId="2D7A45AF" w14:textId="48352305" w:rsidR="00A7146A" w:rsidRPr="008C3753" w:rsidRDefault="00A7146A" w:rsidP="00A7146A">
            <w:pPr>
              <w:pStyle w:val="TAC"/>
              <w:rPr>
                <w:lang w:eastAsia="zh-CN"/>
              </w:rPr>
            </w:pPr>
            <w:r w:rsidRPr="008C3753">
              <w:rPr>
                <w:lang w:eastAsia="zh-CN"/>
              </w:rPr>
              <w:t>G-FR1-A4-23</w:t>
            </w:r>
          </w:p>
        </w:tc>
        <w:tc>
          <w:tcPr>
            <w:tcW w:w="1152" w:type="dxa"/>
          </w:tcPr>
          <w:p w14:paraId="46D023AB" w14:textId="398D4245" w:rsidR="00A7146A" w:rsidRPr="008C3753" w:rsidRDefault="00A7146A" w:rsidP="00A7146A">
            <w:pPr>
              <w:pStyle w:val="TAC"/>
            </w:pPr>
            <w:r w:rsidRPr="008C3753">
              <w:t>pos1</w:t>
            </w:r>
          </w:p>
        </w:tc>
        <w:tc>
          <w:tcPr>
            <w:tcW w:w="829" w:type="dxa"/>
          </w:tcPr>
          <w:p w14:paraId="39F5207A" w14:textId="7B342788" w:rsidR="00A7146A" w:rsidRPr="008C3753" w:rsidRDefault="00A7146A" w:rsidP="00A7146A">
            <w:pPr>
              <w:pStyle w:val="TAC"/>
            </w:pPr>
            <w:r w:rsidRPr="008C3753">
              <w:t>12.1</w:t>
            </w:r>
          </w:p>
        </w:tc>
      </w:tr>
      <w:tr w:rsidR="00A7146A" w:rsidRPr="008C3753" w14:paraId="1B9D6463" w14:textId="77777777" w:rsidTr="00A7146A">
        <w:trPr>
          <w:cantSplit/>
          <w:jc w:val="center"/>
        </w:trPr>
        <w:tc>
          <w:tcPr>
            <w:tcW w:w="1007" w:type="dxa"/>
            <w:tcBorders>
              <w:top w:val="nil"/>
              <w:bottom w:val="nil"/>
            </w:tcBorders>
            <w:shd w:val="clear" w:color="auto" w:fill="auto"/>
          </w:tcPr>
          <w:p w14:paraId="6D849C13" w14:textId="77777777" w:rsidR="00A7146A" w:rsidRPr="008C3753" w:rsidRDefault="00A7146A" w:rsidP="00A7146A">
            <w:pPr>
              <w:pStyle w:val="TAC"/>
            </w:pPr>
          </w:p>
        </w:tc>
        <w:tc>
          <w:tcPr>
            <w:tcW w:w="1085" w:type="dxa"/>
            <w:tcBorders>
              <w:bottom w:val="nil"/>
            </w:tcBorders>
            <w:shd w:val="clear" w:color="auto" w:fill="auto"/>
          </w:tcPr>
          <w:p w14:paraId="136473CD" w14:textId="77777777" w:rsidR="00A7146A" w:rsidRPr="008C3753" w:rsidRDefault="00A7146A" w:rsidP="00A7146A">
            <w:pPr>
              <w:pStyle w:val="TAC"/>
            </w:pPr>
            <w:r w:rsidRPr="008C3753">
              <w:t>8</w:t>
            </w:r>
          </w:p>
        </w:tc>
        <w:tc>
          <w:tcPr>
            <w:tcW w:w="858" w:type="dxa"/>
          </w:tcPr>
          <w:p w14:paraId="0FBB2C5C" w14:textId="1ADD7DC6" w:rsidR="00A7146A" w:rsidRPr="008C3753" w:rsidRDefault="00A7146A" w:rsidP="00A7146A">
            <w:pPr>
              <w:pStyle w:val="TAC"/>
              <w:rPr>
                <w:rFonts w:cs="Arial"/>
              </w:rPr>
            </w:pPr>
            <w:r w:rsidRPr="008C3753">
              <w:t>Normal</w:t>
            </w:r>
          </w:p>
        </w:tc>
        <w:tc>
          <w:tcPr>
            <w:tcW w:w="1906" w:type="dxa"/>
          </w:tcPr>
          <w:p w14:paraId="1AA17155" w14:textId="3E2EE807" w:rsidR="00A7146A" w:rsidRPr="008C3753" w:rsidRDefault="00A7146A" w:rsidP="00A7146A">
            <w:pPr>
              <w:pStyle w:val="TAC"/>
            </w:pPr>
            <w:r w:rsidRPr="008C3753">
              <w:t>TDLB100-400 Low</w:t>
            </w:r>
          </w:p>
        </w:tc>
        <w:tc>
          <w:tcPr>
            <w:tcW w:w="1376" w:type="dxa"/>
          </w:tcPr>
          <w:p w14:paraId="3E858E4A" w14:textId="288818E1" w:rsidR="00A7146A" w:rsidRPr="008C3753" w:rsidRDefault="00A7146A" w:rsidP="00A7146A">
            <w:pPr>
              <w:pStyle w:val="TAC"/>
            </w:pPr>
            <w:r w:rsidRPr="008C3753">
              <w:t>70 %</w:t>
            </w:r>
          </w:p>
        </w:tc>
        <w:tc>
          <w:tcPr>
            <w:tcW w:w="1418" w:type="dxa"/>
          </w:tcPr>
          <w:p w14:paraId="24B08081" w14:textId="082F3C65" w:rsidR="00A7146A" w:rsidRPr="008C3753" w:rsidRDefault="00A7146A" w:rsidP="00A7146A">
            <w:pPr>
              <w:pStyle w:val="TAC"/>
              <w:rPr>
                <w:lang w:eastAsia="zh-CN"/>
              </w:rPr>
            </w:pPr>
            <w:r w:rsidRPr="008C3753">
              <w:rPr>
                <w:lang w:eastAsia="zh-CN"/>
              </w:rPr>
              <w:t>G-FR1-A3-23</w:t>
            </w:r>
          </w:p>
        </w:tc>
        <w:tc>
          <w:tcPr>
            <w:tcW w:w="1152" w:type="dxa"/>
          </w:tcPr>
          <w:p w14:paraId="223EA39D" w14:textId="172C9B34" w:rsidR="00A7146A" w:rsidRPr="008C3753" w:rsidRDefault="00A7146A" w:rsidP="00A7146A">
            <w:pPr>
              <w:pStyle w:val="TAC"/>
            </w:pPr>
            <w:r w:rsidRPr="008C3753">
              <w:t>pos1</w:t>
            </w:r>
          </w:p>
        </w:tc>
        <w:tc>
          <w:tcPr>
            <w:tcW w:w="829" w:type="dxa"/>
          </w:tcPr>
          <w:p w14:paraId="58179434" w14:textId="254AC952" w:rsidR="00A7146A" w:rsidRPr="008C3753" w:rsidRDefault="00A7146A" w:rsidP="00A7146A">
            <w:pPr>
              <w:pStyle w:val="TAC"/>
            </w:pPr>
            <w:r w:rsidRPr="008C3753">
              <w:t>-4.4</w:t>
            </w:r>
          </w:p>
        </w:tc>
      </w:tr>
      <w:tr w:rsidR="00A7146A" w:rsidRPr="008C3753" w14:paraId="7917E50C" w14:textId="77777777" w:rsidTr="00A7146A">
        <w:trPr>
          <w:cantSplit/>
          <w:jc w:val="center"/>
        </w:trPr>
        <w:tc>
          <w:tcPr>
            <w:tcW w:w="1007" w:type="dxa"/>
            <w:tcBorders>
              <w:top w:val="nil"/>
            </w:tcBorders>
            <w:shd w:val="clear" w:color="auto" w:fill="auto"/>
          </w:tcPr>
          <w:p w14:paraId="0020E71C" w14:textId="77777777" w:rsidR="00A7146A" w:rsidRPr="008C3753" w:rsidRDefault="00A7146A" w:rsidP="00A7146A">
            <w:pPr>
              <w:pStyle w:val="TAC"/>
            </w:pPr>
          </w:p>
        </w:tc>
        <w:tc>
          <w:tcPr>
            <w:tcW w:w="1085" w:type="dxa"/>
            <w:tcBorders>
              <w:top w:val="nil"/>
            </w:tcBorders>
            <w:shd w:val="clear" w:color="auto" w:fill="auto"/>
          </w:tcPr>
          <w:p w14:paraId="094ED90B" w14:textId="77777777" w:rsidR="00A7146A" w:rsidRPr="008C3753" w:rsidRDefault="00A7146A" w:rsidP="00A7146A">
            <w:pPr>
              <w:pStyle w:val="TAC"/>
            </w:pPr>
          </w:p>
        </w:tc>
        <w:tc>
          <w:tcPr>
            <w:tcW w:w="858" w:type="dxa"/>
          </w:tcPr>
          <w:p w14:paraId="30E9337F" w14:textId="411A27CE" w:rsidR="00A7146A" w:rsidRPr="008C3753" w:rsidRDefault="00A7146A" w:rsidP="00A7146A">
            <w:pPr>
              <w:pStyle w:val="TAC"/>
              <w:rPr>
                <w:rFonts w:cs="Arial"/>
              </w:rPr>
            </w:pPr>
            <w:r w:rsidRPr="008C3753">
              <w:t>Normal</w:t>
            </w:r>
          </w:p>
        </w:tc>
        <w:tc>
          <w:tcPr>
            <w:tcW w:w="1906" w:type="dxa"/>
          </w:tcPr>
          <w:p w14:paraId="7D694F56" w14:textId="2375DB96" w:rsidR="00A7146A" w:rsidRPr="008C3753" w:rsidRDefault="00A7146A" w:rsidP="00A7146A">
            <w:pPr>
              <w:pStyle w:val="TAC"/>
            </w:pPr>
            <w:r w:rsidRPr="008C3753">
              <w:t>TDLC300-100 Low</w:t>
            </w:r>
          </w:p>
        </w:tc>
        <w:tc>
          <w:tcPr>
            <w:tcW w:w="1376" w:type="dxa"/>
          </w:tcPr>
          <w:p w14:paraId="4C15A0BF" w14:textId="7B75C37C" w:rsidR="00A7146A" w:rsidRPr="008C3753" w:rsidRDefault="00A7146A" w:rsidP="00A7146A">
            <w:pPr>
              <w:pStyle w:val="TAC"/>
            </w:pPr>
            <w:r w:rsidRPr="008C3753">
              <w:t>70 %</w:t>
            </w:r>
          </w:p>
        </w:tc>
        <w:tc>
          <w:tcPr>
            <w:tcW w:w="1418" w:type="dxa"/>
          </w:tcPr>
          <w:p w14:paraId="74C4A36A" w14:textId="6FD95C83" w:rsidR="00A7146A" w:rsidRPr="008C3753" w:rsidRDefault="00A7146A" w:rsidP="00A7146A">
            <w:pPr>
              <w:pStyle w:val="TAC"/>
              <w:rPr>
                <w:lang w:eastAsia="zh-CN"/>
              </w:rPr>
            </w:pPr>
            <w:r w:rsidRPr="008C3753">
              <w:rPr>
                <w:lang w:eastAsia="zh-CN"/>
              </w:rPr>
              <w:t>G-FR1-A4-23</w:t>
            </w:r>
          </w:p>
        </w:tc>
        <w:tc>
          <w:tcPr>
            <w:tcW w:w="1152" w:type="dxa"/>
          </w:tcPr>
          <w:p w14:paraId="36BE0628" w14:textId="00BF0029" w:rsidR="00A7146A" w:rsidRPr="008C3753" w:rsidRDefault="00A7146A" w:rsidP="00A7146A">
            <w:pPr>
              <w:pStyle w:val="TAC"/>
            </w:pPr>
            <w:r w:rsidRPr="008C3753">
              <w:t>pos1</w:t>
            </w:r>
          </w:p>
        </w:tc>
        <w:tc>
          <w:tcPr>
            <w:tcW w:w="829" w:type="dxa"/>
          </w:tcPr>
          <w:p w14:paraId="32FEEEB2" w14:textId="3A75CE08" w:rsidR="00A7146A" w:rsidRPr="008C3753" w:rsidRDefault="00A7146A" w:rsidP="00A7146A">
            <w:pPr>
              <w:pStyle w:val="TAC"/>
            </w:pPr>
            <w:r w:rsidRPr="008C3753">
              <w:t>7.8</w:t>
            </w:r>
          </w:p>
        </w:tc>
      </w:tr>
    </w:tbl>
    <w:p w14:paraId="24BAFB04" w14:textId="77777777" w:rsidR="00A7146A" w:rsidRPr="008C3753" w:rsidRDefault="00A7146A" w:rsidP="00A7146A">
      <w:pPr>
        <w:rPr>
          <w:rFonts w:eastAsia="Malgun Gothic"/>
          <w:lang w:eastAsia="zh-CN"/>
        </w:rPr>
      </w:pPr>
    </w:p>
    <w:p w14:paraId="08BBF6C9" w14:textId="00176215" w:rsidR="008C01E6" w:rsidRPr="008C3753" w:rsidRDefault="008C01E6" w:rsidP="008C01E6">
      <w:pPr>
        <w:pStyle w:val="TH"/>
        <w:rPr>
          <w:rFonts w:eastAsia="Malgun Gothic"/>
          <w:lang w:eastAsia="zh-CN"/>
        </w:rPr>
      </w:pPr>
      <w:r w:rsidRPr="008C3753">
        <w:rPr>
          <w:rFonts w:eastAsia="Malgun Gothic"/>
        </w:rPr>
        <w:t>Table 8.2.1.5-10: Test requirements for PUSCH</w:t>
      </w:r>
      <w:r w:rsidR="00D80CCB" w:rsidRPr="008C3753">
        <w:rPr>
          <w:rFonts w:eastAsia="Malgun Gothic" w:hint="eastAsia"/>
          <w:lang w:eastAsia="zh-CN"/>
        </w:rPr>
        <w:t xml:space="preserve"> with </w:t>
      </w:r>
      <w:r w:rsidR="00D80CCB" w:rsidRPr="008C3753">
        <w:rPr>
          <w:rFonts w:eastAsiaTheme="minorEastAsia" w:hint="eastAsia"/>
          <w:lang w:eastAsia="zh-CN"/>
        </w:rPr>
        <w:t>7</w:t>
      </w:r>
      <w:r w:rsidR="00D80CCB" w:rsidRPr="008C3753">
        <w:rPr>
          <w:rFonts w:eastAsia="Malgun Gothic" w:hint="eastAsia"/>
          <w:lang w:eastAsia="zh-CN"/>
        </w:rPr>
        <w:t>0% of maximum throughput</w:t>
      </w:r>
      <w:r w:rsidRPr="008C3753">
        <w:rPr>
          <w:rFonts w:eastAsia="Malgun Gothic"/>
        </w:rPr>
        <w:t>, Type B, 20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5EF42D3" w14:textId="77777777" w:rsidTr="00A7146A">
        <w:trPr>
          <w:cantSplit/>
          <w:jc w:val="center"/>
        </w:trPr>
        <w:tc>
          <w:tcPr>
            <w:tcW w:w="1007" w:type="dxa"/>
            <w:tcBorders>
              <w:bottom w:val="single" w:sz="4" w:space="0" w:color="auto"/>
            </w:tcBorders>
          </w:tcPr>
          <w:p w14:paraId="4EAA33D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2949141" w14:textId="77777777" w:rsidR="00A7146A" w:rsidRPr="008C3753" w:rsidRDefault="00A7146A" w:rsidP="00A7146A">
            <w:pPr>
              <w:pStyle w:val="TAH"/>
            </w:pPr>
            <w:r w:rsidRPr="008C3753">
              <w:t>Number of RX antennas</w:t>
            </w:r>
          </w:p>
        </w:tc>
        <w:tc>
          <w:tcPr>
            <w:tcW w:w="858" w:type="dxa"/>
          </w:tcPr>
          <w:p w14:paraId="48956100" w14:textId="77777777" w:rsidR="00A7146A" w:rsidRPr="008C3753" w:rsidRDefault="00A7146A" w:rsidP="00A7146A">
            <w:pPr>
              <w:pStyle w:val="TAH"/>
            </w:pPr>
            <w:r w:rsidRPr="008C3753">
              <w:t>Cyclic prefix</w:t>
            </w:r>
          </w:p>
        </w:tc>
        <w:tc>
          <w:tcPr>
            <w:tcW w:w="1906" w:type="dxa"/>
          </w:tcPr>
          <w:p w14:paraId="25B7168B"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7BE8884B" w14:textId="77777777" w:rsidR="00A7146A" w:rsidRPr="008C3753" w:rsidRDefault="00A7146A" w:rsidP="00A7146A">
            <w:pPr>
              <w:pStyle w:val="TAH"/>
            </w:pPr>
            <w:r w:rsidRPr="008C3753">
              <w:t>Fraction of maximum throughput</w:t>
            </w:r>
          </w:p>
        </w:tc>
        <w:tc>
          <w:tcPr>
            <w:tcW w:w="1418" w:type="dxa"/>
          </w:tcPr>
          <w:p w14:paraId="22C18F1F" w14:textId="77777777" w:rsidR="00A7146A" w:rsidRPr="008C3753" w:rsidRDefault="00A7146A" w:rsidP="00A7146A">
            <w:pPr>
              <w:pStyle w:val="TAH"/>
            </w:pPr>
            <w:r w:rsidRPr="008C3753">
              <w:t>FRC</w:t>
            </w:r>
            <w:r w:rsidRPr="008C3753">
              <w:br/>
              <w:t>(annex A)</w:t>
            </w:r>
          </w:p>
        </w:tc>
        <w:tc>
          <w:tcPr>
            <w:tcW w:w="1152" w:type="dxa"/>
          </w:tcPr>
          <w:p w14:paraId="769C650F" w14:textId="77777777" w:rsidR="00A7146A" w:rsidRPr="008C3753" w:rsidRDefault="00A7146A" w:rsidP="00A7146A">
            <w:pPr>
              <w:pStyle w:val="TAH"/>
            </w:pPr>
            <w:r w:rsidRPr="008C3753">
              <w:t>Additional DM-RS position</w:t>
            </w:r>
          </w:p>
        </w:tc>
        <w:tc>
          <w:tcPr>
            <w:tcW w:w="829" w:type="dxa"/>
          </w:tcPr>
          <w:p w14:paraId="68DDF79E" w14:textId="77777777" w:rsidR="00A7146A" w:rsidRPr="008C3753" w:rsidRDefault="00A7146A" w:rsidP="00A7146A">
            <w:pPr>
              <w:pStyle w:val="TAH"/>
            </w:pPr>
            <w:r w:rsidRPr="008C3753">
              <w:t>SNR</w:t>
            </w:r>
          </w:p>
          <w:p w14:paraId="26715C50" w14:textId="77777777" w:rsidR="00A7146A" w:rsidRPr="008C3753" w:rsidRDefault="00A7146A" w:rsidP="00A7146A">
            <w:pPr>
              <w:pStyle w:val="TAH"/>
            </w:pPr>
            <w:r w:rsidRPr="008C3753">
              <w:t>(dB)</w:t>
            </w:r>
          </w:p>
        </w:tc>
      </w:tr>
      <w:tr w:rsidR="00A7146A" w:rsidRPr="008C3753" w14:paraId="4EDEA159" w14:textId="77777777" w:rsidTr="00A7146A">
        <w:trPr>
          <w:cantSplit/>
          <w:jc w:val="center"/>
        </w:trPr>
        <w:tc>
          <w:tcPr>
            <w:tcW w:w="1007" w:type="dxa"/>
            <w:tcBorders>
              <w:bottom w:val="nil"/>
            </w:tcBorders>
            <w:shd w:val="clear" w:color="auto" w:fill="auto"/>
          </w:tcPr>
          <w:p w14:paraId="26E389B9" w14:textId="77777777" w:rsidR="00A7146A" w:rsidRPr="008C3753" w:rsidRDefault="00A7146A" w:rsidP="00A7146A">
            <w:pPr>
              <w:pStyle w:val="TAC"/>
            </w:pPr>
          </w:p>
        </w:tc>
        <w:tc>
          <w:tcPr>
            <w:tcW w:w="1085" w:type="dxa"/>
            <w:tcBorders>
              <w:bottom w:val="nil"/>
            </w:tcBorders>
            <w:shd w:val="clear" w:color="auto" w:fill="auto"/>
          </w:tcPr>
          <w:p w14:paraId="0227355C" w14:textId="77777777" w:rsidR="00A7146A" w:rsidRPr="008C3753" w:rsidRDefault="00A7146A" w:rsidP="00A7146A">
            <w:pPr>
              <w:pStyle w:val="TAC"/>
            </w:pPr>
          </w:p>
        </w:tc>
        <w:tc>
          <w:tcPr>
            <w:tcW w:w="858" w:type="dxa"/>
          </w:tcPr>
          <w:p w14:paraId="3536B1E9" w14:textId="285C25F1" w:rsidR="00A7146A" w:rsidRPr="008C3753" w:rsidRDefault="00A7146A" w:rsidP="00A7146A">
            <w:pPr>
              <w:pStyle w:val="TAC"/>
            </w:pPr>
            <w:r w:rsidRPr="008C3753">
              <w:t>Normal</w:t>
            </w:r>
          </w:p>
        </w:tc>
        <w:tc>
          <w:tcPr>
            <w:tcW w:w="1906" w:type="dxa"/>
          </w:tcPr>
          <w:p w14:paraId="0E5406ED" w14:textId="722867DD" w:rsidR="00A7146A" w:rsidRPr="008C3753" w:rsidRDefault="00A7146A" w:rsidP="00A7146A">
            <w:pPr>
              <w:pStyle w:val="TAC"/>
              <w:rPr>
                <w:lang w:val="fr-FR"/>
              </w:rPr>
            </w:pPr>
            <w:r w:rsidRPr="008C3753">
              <w:t>TDLB100-400 Low</w:t>
            </w:r>
          </w:p>
        </w:tc>
        <w:tc>
          <w:tcPr>
            <w:tcW w:w="1376" w:type="dxa"/>
          </w:tcPr>
          <w:p w14:paraId="489A5CF5" w14:textId="132576E9" w:rsidR="00A7146A" w:rsidRPr="008C3753" w:rsidRDefault="00A7146A" w:rsidP="00A7146A">
            <w:pPr>
              <w:pStyle w:val="TAC"/>
            </w:pPr>
            <w:r w:rsidRPr="008C3753">
              <w:t>70 %</w:t>
            </w:r>
          </w:p>
        </w:tc>
        <w:tc>
          <w:tcPr>
            <w:tcW w:w="1418" w:type="dxa"/>
          </w:tcPr>
          <w:p w14:paraId="64ECF8F2" w14:textId="1F4F723B" w:rsidR="00A7146A" w:rsidRPr="008C3753" w:rsidRDefault="00A7146A" w:rsidP="00A7146A">
            <w:pPr>
              <w:pStyle w:val="TAC"/>
            </w:pPr>
            <w:r w:rsidRPr="008C3753">
              <w:rPr>
                <w:lang w:eastAsia="zh-CN"/>
              </w:rPr>
              <w:t>G-FR1-A3-10</w:t>
            </w:r>
          </w:p>
        </w:tc>
        <w:tc>
          <w:tcPr>
            <w:tcW w:w="1152" w:type="dxa"/>
          </w:tcPr>
          <w:p w14:paraId="721742DD" w14:textId="45DE1401" w:rsidR="00A7146A" w:rsidRPr="008C3753" w:rsidRDefault="00A7146A" w:rsidP="00A7146A">
            <w:pPr>
              <w:pStyle w:val="TAC"/>
            </w:pPr>
            <w:r w:rsidRPr="008C3753">
              <w:t>pos1</w:t>
            </w:r>
          </w:p>
        </w:tc>
        <w:tc>
          <w:tcPr>
            <w:tcW w:w="829" w:type="dxa"/>
          </w:tcPr>
          <w:p w14:paraId="016D0828" w14:textId="73B24AA5" w:rsidR="00A7146A" w:rsidRPr="008C3753" w:rsidRDefault="00A7146A" w:rsidP="00A7146A">
            <w:pPr>
              <w:pStyle w:val="TAC"/>
            </w:pPr>
            <w:r w:rsidRPr="008C3753">
              <w:t>-1.5</w:t>
            </w:r>
          </w:p>
        </w:tc>
      </w:tr>
      <w:tr w:rsidR="00A7146A" w:rsidRPr="008C3753" w14:paraId="07A5A7AF" w14:textId="77777777" w:rsidTr="00A7146A">
        <w:trPr>
          <w:cantSplit/>
          <w:jc w:val="center"/>
        </w:trPr>
        <w:tc>
          <w:tcPr>
            <w:tcW w:w="1007" w:type="dxa"/>
            <w:tcBorders>
              <w:top w:val="nil"/>
              <w:bottom w:val="nil"/>
            </w:tcBorders>
            <w:shd w:val="clear" w:color="auto" w:fill="auto"/>
          </w:tcPr>
          <w:p w14:paraId="4DE0C3BA" w14:textId="77777777" w:rsidR="00A7146A" w:rsidRPr="008C3753" w:rsidRDefault="00A7146A" w:rsidP="00A7146A">
            <w:pPr>
              <w:pStyle w:val="TAC"/>
            </w:pPr>
          </w:p>
        </w:tc>
        <w:tc>
          <w:tcPr>
            <w:tcW w:w="1085" w:type="dxa"/>
            <w:tcBorders>
              <w:top w:val="nil"/>
              <w:bottom w:val="nil"/>
            </w:tcBorders>
            <w:shd w:val="clear" w:color="auto" w:fill="auto"/>
          </w:tcPr>
          <w:p w14:paraId="42C18731" w14:textId="77777777" w:rsidR="00A7146A" w:rsidRPr="008C3753" w:rsidRDefault="00A7146A" w:rsidP="00A7146A">
            <w:pPr>
              <w:pStyle w:val="TAC"/>
            </w:pPr>
            <w:r w:rsidRPr="008C3753">
              <w:t>2</w:t>
            </w:r>
          </w:p>
        </w:tc>
        <w:tc>
          <w:tcPr>
            <w:tcW w:w="858" w:type="dxa"/>
          </w:tcPr>
          <w:p w14:paraId="156C4DBA" w14:textId="19E68571" w:rsidR="00A7146A" w:rsidRPr="008C3753" w:rsidRDefault="00A7146A" w:rsidP="00A7146A">
            <w:pPr>
              <w:pStyle w:val="TAC"/>
              <w:rPr>
                <w:rFonts w:cs="Arial"/>
              </w:rPr>
            </w:pPr>
            <w:r w:rsidRPr="008C3753">
              <w:t>Normal</w:t>
            </w:r>
          </w:p>
        </w:tc>
        <w:tc>
          <w:tcPr>
            <w:tcW w:w="1906" w:type="dxa"/>
          </w:tcPr>
          <w:p w14:paraId="76EE93C3" w14:textId="3B9A104D" w:rsidR="00A7146A" w:rsidRPr="008C3753" w:rsidRDefault="00A7146A" w:rsidP="00A7146A">
            <w:pPr>
              <w:pStyle w:val="TAC"/>
            </w:pPr>
            <w:r w:rsidRPr="008C3753">
              <w:t>TDLC300-100 Low</w:t>
            </w:r>
          </w:p>
        </w:tc>
        <w:tc>
          <w:tcPr>
            <w:tcW w:w="1376" w:type="dxa"/>
          </w:tcPr>
          <w:p w14:paraId="39A78CB6" w14:textId="2070220E" w:rsidR="00A7146A" w:rsidRPr="008C3753" w:rsidRDefault="00A7146A" w:rsidP="00A7146A">
            <w:pPr>
              <w:pStyle w:val="TAC"/>
            </w:pPr>
            <w:r w:rsidRPr="008C3753">
              <w:t>70 %</w:t>
            </w:r>
          </w:p>
        </w:tc>
        <w:tc>
          <w:tcPr>
            <w:tcW w:w="1418" w:type="dxa"/>
          </w:tcPr>
          <w:p w14:paraId="6BCDF91B" w14:textId="08D742E3" w:rsidR="00A7146A" w:rsidRPr="008C3753" w:rsidRDefault="00A7146A" w:rsidP="00A7146A">
            <w:pPr>
              <w:pStyle w:val="TAC"/>
            </w:pPr>
            <w:r w:rsidRPr="008C3753">
              <w:rPr>
                <w:lang w:eastAsia="zh-CN"/>
              </w:rPr>
              <w:t>G-FR1-A4-10</w:t>
            </w:r>
          </w:p>
        </w:tc>
        <w:tc>
          <w:tcPr>
            <w:tcW w:w="1152" w:type="dxa"/>
          </w:tcPr>
          <w:p w14:paraId="57DA7C97" w14:textId="452DC319" w:rsidR="00A7146A" w:rsidRPr="008C3753" w:rsidRDefault="00A7146A" w:rsidP="00A7146A">
            <w:pPr>
              <w:pStyle w:val="TAC"/>
            </w:pPr>
            <w:r w:rsidRPr="008C3753">
              <w:t>pos1</w:t>
            </w:r>
          </w:p>
        </w:tc>
        <w:tc>
          <w:tcPr>
            <w:tcW w:w="829" w:type="dxa"/>
          </w:tcPr>
          <w:p w14:paraId="73EA8964" w14:textId="07A27E9C" w:rsidR="00A7146A" w:rsidRPr="008C3753" w:rsidRDefault="00A7146A" w:rsidP="00A7146A">
            <w:pPr>
              <w:pStyle w:val="TAC"/>
            </w:pPr>
            <w:r w:rsidRPr="008C3753">
              <w:t>11.0</w:t>
            </w:r>
          </w:p>
        </w:tc>
      </w:tr>
      <w:tr w:rsidR="00A7146A" w:rsidRPr="008C3753" w14:paraId="677B4FF8" w14:textId="77777777" w:rsidTr="00A7146A">
        <w:trPr>
          <w:cantSplit/>
          <w:jc w:val="center"/>
        </w:trPr>
        <w:tc>
          <w:tcPr>
            <w:tcW w:w="1007" w:type="dxa"/>
            <w:tcBorders>
              <w:top w:val="nil"/>
              <w:bottom w:val="nil"/>
            </w:tcBorders>
            <w:shd w:val="clear" w:color="auto" w:fill="auto"/>
          </w:tcPr>
          <w:p w14:paraId="791E9CD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73F41F" w14:textId="77777777" w:rsidR="00A7146A" w:rsidRPr="008C3753" w:rsidRDefault="00A7146A" w:rsidP="00A7146A">
            <w:pPr>
              <w:pStyle w:val="TAC"/>
            </w:pPr>
          </w:p>
        </w:tc>
        <w:tc>
          <w:tcPr>
            <w:tcW w:w="858" w:type="dxa"/>
          </w:tcPr>
          <w:p w14:paraId="4969013C" w14:textId="7FDFE90E" w:rsidR="00A7146A" w:rsidRPr="008C3753" w:rsidRDefault="00A7146A" w:rsidP="00A7146A">
            <w:pPr>
              <w:pStyle w:val="TAC"/>
              <w:rPr>
                <w:rFonts w:cs="Arial"/>
              </w:rPr>
            </w:pPr>
            <w:r w:rsidRPr="008C3753">
              <w:t>Normal</w:t>
            </w:r>
          </w:p>
        </w:tc>
        <w:tc>
          <w:tcPr>
            <w:tcW w:w="1906" w:type="dxa"/>
          </w:tcPr>
          <w:p w14:paraId="5C612892" w14:textId="4BFCBBBE" w:rsidR="00A7146A" w:rsidRPr="008C3753" w:rsidRDefault="00A7146A" w:rsidP="00A7146A">
            <w:pPr>
              <w:pStyle w:val="TAC"/>
            </w:pPr>
            <w:r w:rsidRPr="008C3753">
              <w:t>TDLA30-10 Low</w:t>
            </w:r>
          </w:p>
        </w:tc>
        <w:tc>
          <w:tcPr>
            <w:tcW w:w="1376" w:type="dxa"/>
          </w:tcPr>
          <w:p w14:paraId="165E57B6" w14:textId="39BB3307" w:rsidR="00A7146A" w:rsidRPr="008C3753" w:rsidRDefault="00A7146A" w:rsidP="00A7146A">
            <w:pPr>
              <w:pStyle w:val="TAC"/>
            </w:pPr>
            <w:r w:rsidRPr="008C3753">
              <w:t>70 %</w:t>
            </w:r>
          </w:p>
        </w:tc>
        <w:tc>
          <w:tcPr>
            <w:tcW w:w="1418" w:type="dxa"/>
          </w:tcPr>
          <w:p w14:paraId="3C579F75" w14:textId="5DA16690" w:rsidR="00A7146A" w:rsidRPr="008C3753" w:rsidRDefault="00A7146A" w:rsidP="00A7146A">
            <w:pPr>
              <w:pStyle w:val="TAC"/>
            </w:pPr>
            <w:r w:rsidRPr="008C3753">
              <w:rPr>
                <w:lang w:eastAsia="zh-CN"/>
              </w:rPr>
              <w:t>G-FR1-A5-10</w:t>
            </w:r>
          </w:p>
        </w:tc>
        <w:tc>
          <w:tcPr>
            <w:tcW w:w="1152" w:type="dxa"/>
          </w:tcPr>
          <w:p w14:paraId="088D2A24" w14:textId="13E8860C" w:rsidR="00A7146A" w:rsidRPr="008C3753" w:rsidRDefault="00A7146A" w:rsidP="00A7146A">
            <w:pPr>
              <w:pStyle w:val="TAC"/>
            </w:pPr>
            <w:r w:rsidRPr="008C3753">
              <w:t>pos1</w:t>
            </w:r>
          </w:p>
        </w:tc>
        <w:tc>
          <w:tcPr>
            <w:tcW w:w="829" w:type="dxa"/>
          </w:tcPr>
          <w:p w14:paraId="2A966A5E" w14:textId="5A6B24C4" w:rsidR="00A7146A" w:rsidRPr="008C3753" w:rsidRDefault="00A7146A" w:rsidP="00A7146A">
            <w:pPr>
              <w:pStyle w:val="TAC"/>
            </w:pPr>
            <w:r w:rsidRPr="008C3753">
              <w:t>12.9</w:t>
            </w:r>
          </w:p>
        </w:tc>
      </w:tr>
      <w:tr w:rsidR="00A7146A" w:rsidRPr="008C3753" w14:paraId="0E871F33" w14:textId="77777777" w:rsidTr="00A7146A">
        <w:trPr>
          <w:cantSplit/>
          <w:jc w:val="center"/>
        </w:trPr>
        <w:tc>
          <w:tcPr>
            <w:tcW w:w="1007" w:type="dxa"/>
            <w:tcBorders>
              <w:top w:val="nil"/>
              <w:bottom w:val="nil"/>
            </w:tcBorders>
            <w:shd w:val="clear" w:color="auto" w:fill="auto"/>
          </w:tcPr>
          <w:p w14:paraId="00B7C34D" w14:textId="77777777" w:rsidR="00A7146A" w:rsidRPr="008C3753" w:rsidRDefault="00A7146A" w:rsidP="00A7146A">
            <w:pPr>
              <w:pStyle w:val="TAC"/>
            </w:pPr>
          </w:p>
        </w:tc>
        <w:tc>
          <w:tcPr>
            <w:tcW w:w="1085" w:type="dxa"/>
            <w:tcBorders>
              <w:bottom w:val="nil"/>
            </w:tcBorders>
            <w:shd w:val="clear" w:color="auto" w:fill="auto"/>
          </w:tcPr>
          <w:p w14:paraId="24CC0B29" w14:textId="77777777" w:rsidR="00A7146A" w:rsidRPr="008C3753" w:rsidRDefault="00A7146A" w:rsidP="00A7146A">
            <w:pPr>
              <w:pStyle w:val="TAC"/>
            </w:pPr>
          </w:p>
        </w:tc>
        <w:tc>
          <w:tcPr>
            <w:tcW w:w="858" w:type="dxa"/>
          </w:tcPr>
          <w:p w14:paraId="42D4E17D" w14:textId="5B6E6C10" w:rsidR="00A7146A" w:rsidRPr="008C3753" w:rsidRDefault="00A7146A" w:rsidP="00A7146A">
            <w:pPr>
              <w:pStyle w:val="TAC"/>
              <w:rPr>
                <w:rFonts w:cs="Arial"/>
              </w:rPr>
            </w:pPr>
            <w:r w:rsidRPr="008C3753">
              <w:t>Normal</w:t>
            </w:r>
          </w:p>
        </w:tc>
        <w:tc>
          <w:tcPr>
            <w:tcW w:w="1906" w:type="dxa"/>
          </w:tcPr>
          <w:p w14:paraId="7BDB4339" w14:textId="36347B21" w:rsidR="00A7146A" w:rsidRPr="008C3753" w:rsidRDefault="00A7146A" w:rsidP="00A7146A">
            <w:pPr>
              <w:pStyle w:val="TAC"/>
            </w:pPr>
            <w:r w:rsidRPr="008C3753">
              <w:t>TDLB100-400 Low</w:t>
            </w:r>
          </w:p>
        </w:tc>
        <w:tc>
          <w:tcPr>
            <w:tcW w:w="1376" w:type="dxa"/>
          </w:tcPr>
          <w:p w14:paraId="25AEDCE4" w14:textId="1664683F" w:rsidR="00A7146A" w:rsidRPr="008C3753" w:rsidRDefault="00A7146A" w:rsidP="00A7146A">
            <w:pPr>
              <w:pStyle w:val="TAC"/>
            </w:pPr>
            <w:r w:rsidRPr="008C3753">
              <w:t>70 %</w:t>
            </w:r>
          </w:p>
        </w:tc>
        <w:tc>
          <w:tcPr>
            <w:tcW w:w="1418" w:type="dxa"/>
          </w:tcPr>
          <w:p w14:paraId="405CE1FB" w14:textId="250008C3" w:rsidR="00A7146A" w:rsidRPr="008C3753" w:rsidRDefault="00A7146A" w:rsidP="00A7146A">
            <w:pPr>
              <w:pStyle w:val="TAC"/>
            </w:pPr>
            <w:r w:rsidRPr="008C3753">
              <w:rPr>
                <w:lang w:eastAsia="zh-CN"/>
              </w:rPr>
              <w:t>G-FR1-A3-10</w:t>
            </w:r>
          </w:p>
        </w:tc>
        <w:tc>
          <w:tcPr>
            <w:tcW w:w="1152" w:type="dxa"/>
          </w:tcPr>
          <w:p w14:paraId="46563B24" w14:textId="0D5CEC72" w:rsidR="00A7146A" w:rsidRPr="008C3753" w:rsidRDefault="00A7146A" w:rsidP="00A7146A">
            <w:pPr>
              <w:pStyle w:val="TAC"/>
            </w:pPr>
            <w:r w:rsidRPr="008C3753">
              <w:t>pos1</w:t>
            </w:r>
          </w:p>
        </w:tc>
        <w:tc>
          <w:tcPr>
            <w:tcW w:w="829" w:type="dxa"/>
          </w:tcPr>
          <w:p w14:paraId="7527AF90" w14:textId="40E78F74" w:rsidR="00A7146A" w:rsidRPr="008C3753" w:rsidRDefault="00A7146A" w:rsidP="00A7146A">
            <w:pPr>
              <w:pStyle w:val="TAC"/>
            </w:pPr>
            <w:r w:rsidRPr="008C3753">
              <w:t>-5.1</w:t>
            </w:r>
          </w:p>
        </w:tc>
      </w:tr>
      <w:tr w:rsidR="00A7146A" w:rsidRPr="008C3753" w14:paraId="291AD7AB" w14:textId="77777777" w:rsidTr="00A7146A">
        <w:trPr>
          <w:cantSplit/>
          <w:jc w:val="center"/>
        </w:trPr>
        <w:tc>
          <w:tcPr>
            <w:tcW w:w="1007" w:type="dxa"/>
            <w:tcBorders>
              <w:top w:val="nil"/>
              <w:bottom w:val="nil"/>
            </w:tcBorders>
            <w:shd w:val="clear" w:color="auto" w:fill="auto"/>
          </w:tcPr>
          <w:p w14:paraId="70C4B2F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5131DA7" w14:textId="77777777" w:rsidR="00A7146A" w:rsidRPr="008C3753" w:rsidRDefault="00A7146A" w:rsidP="00A7146A">
            <w:pPr>
              <w:pStyle w:val="TAC"/>
            </w:pPr>
            <w:r w:rsidRPr="008C3753">
              <w:t>4</w:t>
            </w:r>
          </w:p>
        </w:tc>
        <w:tc>
          <w:tcPr>
            <w:tcW w:w="858" w:type="dxa"/>
          </w:tcPr>
          <w:p w14:paraId="09655AD3" w14:textId="0E773E45" w:rsidR="00A7146A" w:rsidRPr="008C3753" w:rsidRDefault="00A7146A" w:rsidP="00A7146A">
            <w:pPr>
              <w:pStyle w:val="TAC"/>
              <w:rPr>
                <w:rFonts w:cs="Arial"/>
              </w:rPr>
            </w:pPr>
            <w:r w:rsidRPr="008C3753">
              <w:t>Normal</w:t>
            </w:r>
          </w:p>
        </w:tc>
        <w:tc>
          <w:tcPr>
            <w:tcW w:w="1906" w:type="dxa"/>
          </w:tcPr>
          <w:p w14:paraId="105A0B40" w14:textId="0F9C8A7A" w:rsidR="00A7146A" w:rsidRPr="008C3753" w:rsidRDefault="00A7146A" w:rsidP="00A7146A">
            <w:pPr>
              <w:pStyle w:val="TAC"/>
            </w:pPr>
            <w:r w:rsidRPr="008C3753">
              <w:t>TDLC300-100 Low</w:t>
            </w:r>
          </w:p>
        </w:tc>
        <w:tc>
          <w:tcPr>
            <w:tcW w:w="1376" w:type="dxa"/>
          </w:tcPr>
          <w:p w14:paraId="696E4B5F" w14:textId="037920A6" w:rsidR="00A7146A" w:rsidRPr="008C3753" w:rsidRDefault="00A7146A" w:rsidP="00A7146A">
            <w:pPr>
              <w:pStyle w:val="TAC"/>
            </w:pPr>
            <w:r w:rsidRPr="008C3753">
              <w:t>70 %</w:t>
            </w:r>
          </w:p>
        </w:tc>
        <w:tc>
          <w:tcPr>
            <w:tcW w:w="1418" w:type="dxa"/>
          </w:tcPr>
          <w:p w14:paraId="474E7366" w14:textId="58E627DE" w:rsidR="00A7146A" w:rsidRPr="008C3753" w:rsidRDefault="00A7146A" w:rsidP="00A7146A">
            <w:pPr>
              <w:pStyle w:val="TAC"/>
            </w:pPr>
            <w:r w:rsidRPr="008C3753">
              <w:rPr>
                <w:lang w:eastAsia="zh-CN"/>
              </w:rPr>
              <w:t>G-FR1-A4-10</w:t>
            </w:r>
          </w:p>
        </w:tc>
        <w:tc>
          <w:tcPr>
            <w:tcW w:w="1152" w:type="dxa"/>
          </w:tcPr>
          <w:p w14:paraId="27ADDB82" w14:textId="109445E5" w:rsidR="00A7146A" w:rsidRPr="008C3753" w:rsidRDefault="00A7146A" w:rsidP="00A7146A">
            <w:pPr>
              <w:pStyle w:val="TAC"/>
            </w:pPr>
            <w:r w:rsidRPr="008C3753">
              <w:t>pos1</w:t>
            </w:r>
          </w:p>
        </w:tc>
        <w:tc>
          <w:tcPr>
            <w:tcW w:w="829" w:type="dxa"/>
          </w:tcPr>
          <w:p w14:paraId="53CAE0B1" w14:textId="234A184B" w:rsidR="00A7146A" w:rsidRPr="008C3753" w:rsidRDefault="00A7146A" w:rsidP="00A7146A">
            <w:pPr>
              <w:pStyle w:val="TAC"/>
            </w:pPr>
            <w:r w:rsidRPr="008C3753">
              <w:t>6.9</w:t>
            </w:r>
          </w:p>
        </w:tc>
      </w:tr>
      <w:tr w:rsidR="00A7146A" w:rsidRPr="008C3753" w14:paraId="7E685388" w14:textId="77777777" w:rsidTr="00A7146A">
        <w:trPr>
          <w:cantSplit/>
          <w:jc w:val="center"/>
        </w:trPr>
        <w:tc>
          <w:tcPr>
            <w:tcW w:w="1007" w:type="dxa"/>
            <w:tcBorders>
              <w:top w:val="nil"/>
              <w:bottom w:val="nil"/>
            </w:tcBorders>
            <w:shd w:val="clear" w:color="auto" w:fill="auto"/>
          </w:tcPr>
          <w:p w14:paraId="05D08E2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CE9DECF" w14:textId="77777777" w:rsidR="00A7146A" w:rsidRPr="008C3753" w:rsidRDefault="00A7146A" w:rsidP="00A7146A">
            <w:pPr>
              <w:pStyle w:val="TAC"/>
            </w:pPr>
          </w:p>
        </w:tc>
        <w:tc>
          <w:tcPr>
            <w:tcW w:w="858" w:type="dxa"/>
          </w:tcPr>
          <w:p w14:paraId="23157BF9" w14:textId="6C92AE44" w:rsidR="00A7146A" w:rsidRPr="008C3753" w:rsidRDefault="00A7146A" w:rsidP="00A7146A">
            <w:pPr>
              <w:pStyle w:val="TAC"/>
              <w:rPr>
                <w:rFonts w:cs="Arial"/>
              </w:rPr>
            </w:pPr>
            <w:r w:rsidRPr="008C3753">
              <w:t>Normal</w:t>
            </w:r>
          </w:p>
        </w:tc>
        <w:tc>
          <w:tcPr>
            <w:tcW w:w="1906" w:type="dxa"/>
          </w:tcPr>
          <w:p w14:paraId="0A41D1F5" w14:textId="5234494F" w:rsidR="00A7146A" w:rsidRPr="008C3753" w:rsidRDefault="00A7146A" w:rsidP="00A7146A">
            <w:pPr>
              <w:pStyle w:val="TAC"/>
            </w:pPr>
            <w:r w:rsidRPr="008C3753">
              <w:t>TDLA30-10 Low</w:t>
            </w:r>
          </w:p>
        </w:tc>
        <w:tc>
          <w:tcPr>
            <w:tcW w:w="1376" w:type="dxa"/>
          </w:tcPr>
          <w:p w14:paraId="1A2056F5" w14:textId="3AED370A" w:rsidR="00A7146A" w:rsidRPr="008C3753" w:rsidRDefault="00A7146A" w:rsidP="00A7146A">
            <w:pPr>
              <w:pStyle w:val="TAC"/>
            </w:pPr>
            <w:r w:rsidRPr="008C3753">
              <w:t>70 %</w:t>
            </w:r>
          </w:p>
        </w:tc>
        <w:tc>
          <w:tcPr>
            <w:tcW w:w="1418" w:type="dxa"/>
          </w:tcPr>
          <w:p w14:paraId="65B4BC42" w14:textId="39653E38" w:rsidR="00A7146A" w:rsidRPr="008C3753" w:rsidRDefault="00A7146A" w:rsidP="00A7146A">
            <w:pPr>
              <w:pStyle w:val="TAC"/>
            </w:pPr>
            <w:r w:rsidRPr="008C3753">
              <w:rPr>
                <w:lang w:eastAsia="zh-CN"/>
              </w:rPr>
              <w:t>G-FR1-A5-10</w:t>
            </w:r>
          </w:p>
        </w:tc>
        <w:tc>
          <w:tcPr>
            <w:tcW w:w="1152" w:type="dxa"/>
          </w:tcPr>
          <w:p w14:paraId="61A72636" w14:textId="7C10BE09" w:rsidR="00A7146A" w:rsidRPr="008C3753" w:rsidRDefault="00A7146A" w:rsidP="00A7146A">
            <w:pPr>
              <w:pStyle w:val="TAC"/>
            </w:pPr>
            <w:r w:rsidRPr="008C3753">
              <w:t>pos1</w:t>
            </w:r>
          </w:p>
        </w:tc>
        <w:tc>
          <w:tcPr>
            <w:tcW w:w="829" w:type="dxa"/>
          </w:tcPr>
          <w:p w14:paraId="6471D795" w14:textId="29575B5A" w:rsidR="00A7146A" w:rsidRPr="008C3753" w:rsidRDefault="00A7146A" w:rsidP="00A7146A">
            <w:pPr>
              <w:pStyle w:val="TAC"/>
            </w:pPr>
            <w:r w:rsidRPr="008C3753">
              <w:t>9.4</w:t>
            </w:r>
          </w:p>
        </w:tc>
      </w:tr>
      <w:tr w:rsidR="00A7146A" w:rsidRPr="008C3753" w14:paraId="606AEB9D" w14:textId="77777777" w:rsidTr="00A7146A">
        <w:trPr>
          <w:cantSplit/>
          <w:jc w:val="center"/>
        </w:trPr>
        <w:tc>
          <w:tcPr>
            <w:tcW w:w="1007" w:type="dxa"/>
            <w:tcBorders>
              <w:top w:val="nil"/>
              <w:bottom w:val="nil"/>
            </w:tcBorders>
            <w:shd w:val="clear" w:color="auto" w:fill="auto"/>
          </w:tcPr>
          <w:p w14:paraId="03597189" w14:textId="77777777" w:rsidR="00A7146A" w:rsidRPr="008C3753" w:rsidRDefault="00A7146A" w:rsidP="00A7146A">
            <w:pPr>
              <w:pStyle w:val="TAC"/>
            </w:pPr>
          </w:p>
        </w:tc>
        <w:tc>
          <w:tcPr>
            <w:tcW w:w="1085" w:type="dxa"/>
            <w:tcBorders>
              <w:bottom w:val="nil"/>
            </w:tcBorders>
            <w:shd w:val="clear" w:color="auto" w:fill="auto"/>
          </w:tcPr>
          <w:p w14:paraId="19654241" w14:textId="77777777" w:rsidR="00A7146A" w:rsidRPr="008C3753" w:rsidRDefault="00A7146A" w:rsidP="00A7146A">
            <w:pPr>
              <w:pStyle w:val="TAC"/>
            </w:pPr>
          </w:p>
        </w:tc>
        <w:tc>
          <w:tcPr>
            <w:tcW w:w="858" w:type="dxa"/>
          </w:tcPr>
          <w:p w14:paraId="5CAB74E7" w14:textId="17585DBF" w:rsidR="00A7146A" w:rsidRPr="008C3753" w:rsidRDefault="00A7146A" w:rsidP="00A7146A">
            <w:pPr>
              <w:pStyle w:val="TAC"/>
              <w:rPr>
                <w:rFonts w:cs="Arial"/>
              </w:rPr>
            </w:pPr>
            <w:r w:rsidRPr="008C3753">
              <w:t>Normal</w:t>
            </w:r>
          </w:p>
        </w:tc>
        <w:tc>
          <w:tcPr>
            <w:tcW w:w="1906" w:type="dxa"/>
          </w:tcPr>
          <w:p w14:paraId="38B0B216" w14:textId="341117E4" w:rsidR="00A7146A" w:rsidRPr="008C3753" w:rsidRDefault="00A7146A" w:rsidP="00A7146A">
            <w:pPr>
              <w:pStyle w:val="TAC"/>
            </w:pPr>
            <w:r w:rsidRPr="008C3753">
              <w:t>TDLB100-400 Low</w:t>
            </w:r>
          </w:p>
        </w:tc>
        <w:tc>
          <w:tcPr>
            <w:tcW w:w="1376" w:type="dxa"/>
          </w:tcPr>
          <w:p w14:paraId="6DACCC9B" w14:textId="0ECE65D1" w:rsidR="00A7146A" w:rsidRPr="008C3753" w:rsidRDefault="00A7146A" w:rsidP="00A7146A">
            <w:pPr>
              <w:pStyle w:val="TAC"/>
            </w:pPr>
            <w:r w:rsidRPr="008C3753">
              <w:t>70 %</w:t>
            </w:r>
          </w:p>
        </w:tc>
        <w:tc>
          <w:tcPr>
            <w:tcW w:w="1418" w:type="dxa"/>
          </w:tcPr>
          <w:p w14:paraId="1932559D" w14:textId="1F24AA31" w:rsidR="00A7146A" w:rsidRPr="008C3753" w:rsidRDefault="00A7146A" w:rsidP="00A7146A">
            <w:pPr>
              <w:pStyle w:val="TAC"/>
            </w:pPr>
            <w:r w:rsidRPr="008C3753">
              <w:rPr>
                <w:lang w:eastAsia="zh-CN"/>
              </w:rPr>
              <w:t>G-FR1-A3-10</w:t>
            </w:r>
          </w:p>
        </w:tc>
        <w:tc>
          <w:tcPr>
            <w:tcW w:w="1152" w:type="dxa"/>
          </w:tcPr>
          <w:p w14:paraId="3B0B32E4" w14:textId="5CA1D42B" w:rsidR="00A7146A" w:rsidRPr="008C3753" w:rsidRDefault="00A7146A" w:rsidP="00A7146A">
            <w:pPr>
              <w:pStyle w:val="TAC"/>
            </w:pPr>
            <w:r w:rsidRPr="008C3753">
              <w:t>pos1</w:t>
            </w:r>
          </w:p>
        </w:tc>
        <w:tc>
          <w:tcPr>
            <w:tcW w:w="829" w:type="dxa"/>
          </w:tcPr>
          <w:p w14:paraId="37AC19EA" w14:textId="47556291" w:rsidR="00A7146A" w:rsidRPr="008C3753" w:rsidRDefault="00A7146A" w:rsidP="00A7146A">
            <w:pPr>
              <w:pStyle w:val="TAC"/>
            </w:pPr>
            <w:r w:rsidRPr="008C3753">
              <w:t>-7.9</w:t>
            </w:r>
          </w:p>
        </w:tc>
      </w:tr>
      <w:tr w:rsidR="00A7146A" w:rsidRPr="008C3753" w14:paraId="6FA84DD3" w14:textId="77777777" w:rsidTr="00A7146A">
        <w:trPr>
          <w:cantSplit/>
          <w:jc w:val="center"/>
        </w:trPr>
        <w:tc>
          <w:tcPr>
            <w:tcW w:w="1007" w:type="dxa"/>
            <w:tcBorders>
              <w:top w:val="nil"/>
              <w:bottom w:val="nil"/>
            </w:tcBorders>
            <w:shd w:val="clear" w:color="auto" w:fill="auto"/>
          </w:tcPr>
          <w:p w14:paraId="00DDDC6D" w14:textId="77777777" w:rsidR="00A7146A" w:rsidRPr="008C3753" w:rsidRDefault="00A7146A" w:rsidP="00A7146A">
            <w:pPr>
              <w:pStyle w:val="TAC"/>
            </w:pPr>
          </w:p>
        </w:tc>
        <w:tc>
          <w:tcPr>
            <w:tcW w:w="1085" w:type="dxa"/>
            <w:tcBorders>
              <w:top w:val="nil"/>
              <w:bottom w:val="nil"/>
            </w:tcBorders>
            <w:shd w:val="clear" w:color="auto" w:fill="auto"/>
          </w:tcPr>
          <w:p w14:paraId="5A5DF4C6" w14:textId="77777777" w:rsidR="00A7146A" w:rsidRPr="008C3753" w:rsidRDefault="00A7146A" w:rsidP="00A7146A">
            <w:pPr>
              <w:pStyle w:val="TAC"/>
            </w:pPr>
            <w:r w:rsidRPr="008C3753">
              <w:t>8</w:t>
            </w:r>
          </w:p>
        </w:tc>
        <w:tc>
          <w:tcPr>
            <w:tcW w:w="858" w:type="dxa"/>
          </w:tcPr>
          <w:p w14:paraId="61842C17" w14:textId="31B33290" w:rsidR="00A7146A" w:rsidRPr="008C3753" w:rsidRDefault="00A7146A" w:rsidP="00A7146A">
            <w:pPr>
              <w:pStyle w:val="TAC"/>
              <w:rPr>
                <w:rFonts w:cs="Arial"/>
              </w:rPr>
            </w:pPr>
            <w:r w:rsidRPr="008C3753">
              <w:t>Normal</w:t>
            </w:r>
          </w:p>
        </w:tc>
        <w:tc>
          <w:tcPr>
            <w:tcW w:w="1906" w:type="dxa"/>
          </w:tcPr>
          <w:p w14:paraId="269C63B2" w14:textId="42A788A4" w:rsidR="00A7146A" w:rsidRPr="008C3753" w:rsidRDefault="00A7146A" w:rsidP="00A7146A">
            <w:pPr>
              <w:pStyle w:val="TAC"/>
            </w:pPr>
            <w:r w:rsidRPr="008C3753">
              <w:t>TDLC300-100 Low</w:t>
            </w:r>
          </w:p>
        </w:tc>
        <w:tc>
          <w:tcPr>
            <w:tcW w:w="1376" w:type="dxa"/>
          </w:tcPr>
          <w:p w14:paraId="58A9685F" w14:textId="3031DC9D" w:rsidR="00A7146A" w:rsidRPr="008C3753" w:rsidRDefault="00A7146A" w:rsidP="00A7146A">
            <w:pPr>
              <w:pStyle w:val="TAC"/>
            </w:pPr>
            <w:r w:rsidRPr="008C3753">
              <w:t>70 %</w:t>
            </w:r>
          </w:p>
        </w:tc>
        <w:tc>
          <w:tcPr>
            <w:tcW w:w="1418" w:type="dxa"/>
          </w:tcPr>
          <w:p w14:paraId="7615F401" w14:textId="03E92F22" w:rsidR="00A7146A" w:rsidRPr="008C3753" w:rsidRDefault="00A7146A" w:rsidP="00A7146A">
            <w:pPr>
              <w:pStyle w:val="TAC"/>
            </w:pPr>
            <w:r w:rsidRPr="008C3753">
              <w:rPr>
                <w:lang w:eastAsia="zh-CN"/>
              </w:rPr>
              <w:t>G-FR1-A4-10</w:t>
            </w:r>
          </w:p>
        </w:tc>
        <w:tc>
          <w:tcPr>
            <w:tcW w:w="1152" w:type="dxa"/>
          </w:tcPr>
          <w:p w14:paraId="433EAEFE" w14:textId="23C1D264" w:rsidR="00A7146A" w:rsidRPr="008C3753" w:rsidRDefault="00A7146A" w:rsidP="00A7146A">
            <w:pPr>
              <w:pStyle w:val="TAC"/>
            </w:pPr>
            <w:r w:rsidRPr="008C3753">
              <w:t>pos1</w:t>
            </w:r>
          </w:p>
        </w:tc>
        <w:tc>
          <w:tcPr>
            <w:tcW w:w="829" w:type="dxa"/>
          </w:tcPr>
          <w:p w14:paraId="56CC1E03" w14:textId="5DB11227" w:rsidR="00A7146A" w:rsidRPr="008C3753" w:rsidRDefault="00A7146A" w:rsidP="00A7146A">
            <w:pPr>
              <w:pStyle w:val="TAC"/>
            </w:pPr>
            <w:r w:rsidRPr="008C3753">
              <w:t>3.7</w:t>
            </w:r>
          </w:p>
        </w:tc>
      </w:tr>
      <w:tr w:rsidR="00A7146A" w:rsidRPr="008C3753" w14:paraId="0681EE7C" w14:textId="77777777" w:rsidTr="00A7146A">
        <w:trPr>
          <w:cantSplit/>
          <w:jc w:val="center"/>
        </w:trPr>
        <w:tc>
          <w:tcPr>
            <w:tcW w:w="1007" w:type="dxa"/>
            <w:tcBorders>
              <w:top w:val="nil"/>
              <w:bottom w:val="single" w:sz="4" w:space="0" w:color="auto"/>
            </w:tcBorders>
            <w:shd w:val="clear" w:color="auto" w:fill="auto"/>
          </w:tcPr>
          <w:p w14:paraId="26BE97B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8CEBE90" w14:textId="77777777" w:rsidR="00A7146A" w:rsidRPr="008C3753" w:rsidRDefault="00A7146A" w:rsidP="00A7146A">
            <w:pPr>
              <w:pStyle w:val="TAC"/>
            </w:pPr>
          </w:p>
        </w:tc>
        <w:tc>
          <w:tcPr>
            <w:tcW w:w="858" w:type="dxa"/>
          </w:tcPr>
          <w:p w14:paraId="2E7182EA" w14:textId="6D125B79" w:rsidR="00A7146A" w:rsidRPr="008C3753" w:rsidRDefault="00A7146A" w:rsidP="00A7146A">
            <w:pPr>
              <w:pStyle w:val="TAC"/>
              <w:rPr>
                <w:rFonts w:cs="Arial"/>
              </w:rPr>
            </w:pPr>
            <w:r w:rsidRPr="008C3753">
              <w:t>Normal</w:t>
            </w:r>
          </w:p>
        </w:tc>
        <w:tc>
          <w:tcPr>
            <w:tcW w:w="1906" w:type="dxa"/>
          </w:tcPr>
          <w:p w14:paraId="53B8145D" w14:textId="744C3414" w:rsidR="00A7146A" w:rsidRPr="008C3753" w:rsidRDefault="00A7146A" w:rsidP="00A7146A">
            <w:pPr>
              <w:pStyle w:val="TAC"/>
            </w:pPr>
            <w:r w:rsidRPr="008C3753">
              <w:t>TDLA30-10 Low</w:t>
            </w:r>
          </w:p>
        </w:tc>
        <w:tc>
          <w:tcPr>
            <w:tcW w:w="1376" w:type="dxa"/>
          </w:tcPr>
          <w:p w14:paraId="57F206F4" w14:textId="2A76DEAD" w:rsidR="00A7146A" w:rsidRPr="008C3753" w:rsidRDefault="00A7146A" w:rsidP="00A7146A">
            <w:pPr>
              <w:pStyle w:val="TAC"/>
            </w:pPr>
            <w:r w:rsidRPr="008C3753">
              <w:t>70 %</w:t>
            </w:r>
          </w:p>
        </w:tc>
        <w:tc>
          <w:tcPr>
            <w:tcW w:w="1418" w:type="dxa"/>
          </w:tcPr>
          <w:p w14:paraId="7B01B04E" w14:textId="2D494C9E" w:rsidR="00A7146A" w:rsidRPr="008C3753" w:rsidRDefault="00A7146A" w:rsidP="00A7146A">
            <w:pPr>
              <w:pStyle w:val="TAC"/>
            </w:pPr>
            <w:r w:rsidRPr="008C3753">
              <w:rPr>
                <w:lang w:eastAsia="zh-CN"/>
              </w:rPr>
              <w:t>G-FR1-A5-10</w:t>
            </w:r>
          </w:p>
        </w:tc>
        <w:tc>
          <w:tcPr>
            <w:tcW w:w="1152" w:type="dxa"/>
          </w:tcPr>
          <w:p w14:paraId="0AD58F3C" w14:textId="700D24F5" w:rsidR="00A7146A" w:rsidRPr="008C3753" w:rsidRDefault="00A7146A" w:rsidP="00A7146A">
            <w:pPr>
              <w:pStyle w:val="TAC"/>
            </w:pPr>
            <w:r w:rsidRPr="008C3753">
              <w:t>pos1</w:t>
            </w:r>
          </w:p>
        </w:tc>
        <w:tc>
          <w:tcPr>
            <w:tcW w:w="829" w:type="dxa"/>
          </w:tcPr>
          <w:p w14:paraId="3DE49DAE" w14:textId="434FC9DC" w:rsidR="00A7146A" w:rsidRPr="008C3753" w:rsidRDefault="00A7146A" w:rsidP="00A7146A">
            <w:pPr>
              <w:pStyle w:val="TAC"/>
            </w:pPr>
            <w:r w:rsidRPr="008C3753">
              <w:t>6.3</w:t>
            </w:r>
          </w:p>
        </w:tc>
      </w:tr>
      <w:tr w:rsidR="00A7146A" w:rsidRPr="008C3753" w14:paraId="61428528" w14:textId="77777777" w:rsidTr="00A7146A">
        <w:trPr>
          <w:cantSplit/>
          <w:jc w:val="center"/>
        </w:trPr>
        <w:tc>
          <w:tcPr>
            <w:tcW w:w="1007" w:type="dxa"/>
            <w:tcBorders>
              <w:bottom w:val="nil"/>
            </w:tcBorders>
            <w:shd w:val="clear" w:color="auto" w:fill="auto"/>
          </w:tcPr>
          <w:p w14:paraId="41A6CF75" w14:textId="77777777" w:rsidR="00A7146A" w:rsidRPr="008C3753" w:rsidRDefault="00A7146A" w:rsidP="00A7146A">
            <w:pPr>
              <w:pStyle w:val="TAC"/>
            </w:pPr>
          </w:p>
        </w:tc>
        <w:tc>
          <w:tcPr>
            <w:tcW w:w="1085" w:type="dxa"/>
            <w:tcBorders>
              <w:bottom w:val="nil"/>
            </w:tcBorders>
            <w:shd w:val="clear" w:color="auto" w:fill="auto"/>
          </w:tcPr>
          <w:p w14:paraId="37718F20" w14:textId="77777777" w:rsidR="00A7146A" w:rsidRPr="008C3753" w:rsidRDefault="00A7146A" w:rsidP="00A7146A">
            <w:pPr>
              <w:pStyle w:val="TAC"/>
            </w:pPr>
            <w:r w:rsidRPr="008C3753">
              <w:t>2</w:t>
            </w:r>
          </w:p>
        </w:tc>
        <w:tc>
          <w:tcPr>
            <w:tcW w:w="858" w:type="dxa"/>
          </w:tcPr>
          <w:p w14:paraId="1A8C8D61" w14:textId="66FFC454" w:rsidR="00A7146A" w:rsidRPr="008C3753" w:rsidRDefault="00A7146A" w:rsidP="00A7146A">
            <w:pPr>
              <w:pStyle w:val="TAC"/>
              <w:rPr>
                <w:rFonts w:cs="Arial"/>
              </w:rPr>
            </w:pPr>
            <w:r w:rsidRPr="008C3753">
              <w:t>Normal</w:t>
            </w:r>
          </w:p>
        </w:tc>
        <w:tc>
          <w:tcPr>
            <w:tcW w:w="1906" w:type="dxa"/>
          </w:tcPr>
          <w:p w14:paraId="1D18720C" w14:textId="7D1BA853" w:rsidR="00A7146A" w:rsidRPr="008C3753" w:rsidRDefault="00A7146A" w:rsidP="00A7146A">
            <w:pPr>
              <w:pStyle w:val="TAC"/>
            </w:pPr>
            <w:r w:rsidRPr="008C3753">
              <w:t>TDLB100-400 Low</w:t>
            </w:r>
          </w:p>
        </w:tc>
        <w:tc>
          <w:tcPr>
            <w:tcW w:w="1376" w:type="dxa"/>
          </w:tcPr>
          <w:p w14:paraId="4DDBE57D" w14:textId="291561E1" w:rsidR="00A7146A" w:rsidRPr="008C3753" w:rsidRDefault="00A7146A" w:rsidP="00A7146A">
            <w:pPr>
              <w:pStyle w:val="TAC"/>
            </w:pPr>
            <w:r w:rsidRPr="008C3753">
              <w:t>70 %</w:t>
            </w:r>
          </w:p>
        </w:tc>
        <w:tc>
          <w:tcPr>
            <w:tcW w:w="1418" w:type="dxa"/>
          </w:tcPr>
          <w:p w14:paraId="07FFCFEB" w14:textId="3458B39B" w:rsidR="00A7146A" w:rsidRPr="008C3753" w:rsidRDefault="00A7146A" w:rsidP="00A7146A">
            <w:pPr>
              <w:pStyle w:val="TAC"/>
            </w:pPr>
            <w:r w:rsidRPr="008C3753">
              <w:rPr>
                <w:lang w:eastAsia="zh-CN"/>
              </w:rPr>
              <w:t>G-FR1-A3-24</w:t>
            </w:r>
          </w:p>
        </w:tc>
        <w:tc>
          <w:tcPr>
            <w:tcW w:w="1152" w:type="dxa"/>
          </w:tcPr>
          <w:p w14:paraId="7BD8263C" w14:textId="49EF03FF" w:rsidR="00A7146A" w:rsidRPr="008C3753" w:rsidRDefault="00A7146A" w:rsidP="00A7146A">
            <w:pPr>
              <w:pStyle w:val="TAC"/>
            </w:pPr>
            <w:r w:rsidRPr="008C3753">
              <w:t>pos1</w:t>
            </w:r>
          </w:p>
        </w:tc>
        <w:tc>
          <w:tcPr>
            <w:tcW w:w="829" w:type="dxa"/>
          </w:tcPr>
          <w:p w14:paraId="2E3FD105" w14:textId="71791A6F" w:rsidR="00A7146A" w:rsidRPr="008C3753" w:rsidRDefault="00A7146A" w:rsidP="00A7146A">
            <w:pPr>
              <w:pStyle w:val="TAC"/>
            </w:pPr>
            <w:r w:rsidRPr="008C3753">
              <w:t>2.4</w:t>
            </w:r>
          </w:p>
        </w:tc>
      </w:tr>
      <w:tr w:rsidR="00A7146A" w:rsidRPr="008C3753" w14:paraId="0D99DB34" w14:textId="77777777" w:rsidTr="00A7146A">
        <w:trPr>
          <w:cantSplit/>
          <w:jc w:val="center"/>
        </w:trPr>
        <w:tc>
          <w:tcPr>
            <w:tcW w:w="1007" w:type="dxa"/>
            <w:tcBorders>
              <w:top w:val="nil"/>
              <w:bottom w:val="nil"/>
            </w:tcBorders>
            <w:shd w:val="clear" w:color="auto" w:fill="auto"/>
          </w:tcPr>
          <w:p w14:paraId="4FFB2F4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25208F7" w14:textId="77777777" w:rsidR="00A7146A" w:rsidRPr="008C3753" w:rsidRDefault="00A7146A" w:rsidP="00A7146A">
            <w:pPr>
              <w:pStyle w:val="TAC"/>
            </w:pPr>
          </w:p>
        </w:tc>
        <w:tc>
          <w:tcPr>
            <w:tcW w:w="858" w:type="dxa"/>
          </w:tcPr>
          <w:p w14:paraId="502ED8D3" w14:textId="4DF81B7F" w:rsidR="00A7146A" w:rsidRPr="008C3753" w:rsidRDefault="00A7146A" w:rsidP="00A7146A">
            <w:pPr>
              <w:pStyle w:val="TAC"/>
              <w:rPr>
                <w:rFonts w:cs="Arial"/>
              </w:rPr>
            </w:pPr>
            <w:r w:rsidRPr="008C3753">
              <w:t>Normal</w:t>
            </w:r>
          </w:p>
        </w:tc>
        <w:tc>
          <w:tcPr>
            <w:tcW w:w="1906" w:type="dxa"/>
          </w:tcPr>
          <w:p w14:paraId="3041027A" w14:textId="4243A4B0" w:rsidR="00A7146A" w:rsidRPr="008C3753" w:rsidRDefault="00A7146A" w:rsidP="00A7146A">
            <w:pPr>
              <w:pStyle w:val="TAC"/>
            </w:pPr>
            <w:r w:rsidRPr="008C3753">
              <w:t>TDLC300-100 Low</w:t>
            </w:r>
          </w:p>
        </w:tc>
        <w:tc>
          <w:tcPr>
            <w:tcW w:w="1376" w:type="dxa"/>
          </w:tcPr>
          <w:p w14:paraId="4908C468" w14:textId="3811CDB4" w:rsidR="00A7146A" w:rsidRPr="008C3753" w:rsidRDefault="00A7146A" w:rsidP="00A7146A">
            <w:pPr>
              <w:pStyle w:val="TAC"/>
            </w:pPr>
            <w:r w:rsidRPr="008C3753">
              <w:t>70 %</w:t>
            </w:r>
          </w:p>
        </w:tc>
        <w:tc>
          <w:tcPr>
            <w:tcW w:w="1418" w:type="dxa"/>
          </w:tcPr>
          <w:p w14:paraId="7063AB8F" w14:textId="1E0D3D19" w:rsidR="00A7146A" w:rsidRPr="008C3753" w:rsidRDefault="00A7146A" w:rsidP="00A7146A">
            <w:pPr>
              <w:pStyle w:val="TAC"/>
              <w:rPr>
                <w:lang w:eastAsia="zh-CN"/>
              </w:rPr>
            </w:pPr>
            <w:r w:rsidRPr="008C3753">
              <w:rPr>
                <w:lang w:eastAsia="zh-CN"/>
              </w:rPr>
              <w:t>G-FR1-A4-24</w:t>
            </w:r>
          </w:p>
        </w:tc>
        <w:tc>
          <w:tcPr>
            <w:tcW w:w="1152" w:type="dxa"/>
          </w:tcPr>
          <w:p w14:paraId="3AB98EBA" w14:textId="7CED9F3A" w:rsidR="00A7146A" w:rsidRPr="008C3753" w:rsidRDefault="00A7146A" w:rsidP="00A7146A">
            <w:pPr>
              <w:pStyle w:val="TAC"/>
            </w:pPr>
            <w:r w:rsidRPr="008C3753">
              <w:t>pos1</w:t>
            </w:r>
          </w:p>
        </w:tc>
        <w:tc>
          <w:tcPr>
            <w:tcW w:w="829" w:type="dxa"/>
          </w:tcPr>
          <w:p w14:paraId="7BA5401F" w14:textId="43026849" w:rsidR="00A7146A" w:rsidRPr="008C3753" w:rsidRDefault="00A7146A" w:rsidP="00A7146A">
            <w:pPr>
              <w:pStyle w:val="TAC"/>
            </w:pPr>
            <w:r w:rsidRPr="008C3753">
              <w:t>18.9</w:t>
            </w:r>
          </w:p>
        </w:tc>
      </w:tr>
      <w:tr w:rsidR="00A7146A" w:rsidRPr="008C3753" w14:paraId="03853A08" w14:textId="77777777" w:rsidTr="00A7146A">
        <w:trPr>
          <w:cantSplit/>
          <w:jc w:val="center"/>
        </w:trPr>
        <w:tc>
          <w:tcPr>
            <w:tcW w:w="1007" w:type="dxa"/>
            <w:tcBorders>
              <w:top w:val="nil"/>
              <w:bottom w:val="nil"/>
            </w:tcBorders>
            <w:shd w:val="clear" w:color="auto" w:fill="auto"/>
          </w:tcPr>
          <w:p w14:paraId="627B09C5" w14:textId="77777777" w:rsidR="00A7146A" w:rsidRPr="008C3753" w:rsidRDefault="00A7146A" w:rsidP="00A7146A">
            <w:pPr>
              <w:pStyle w:val="TAC"/>
            </w:pPr>
            <w:r w:rsidRPr="008C3753">
              <w:t>2</w:t>
            </w:r>
          </w:p>
        </w:tc>
        <w:tc>
          <w:tcPr>
            <w:tcW w:w="1085" w:type="dxa"/>
            <w:tcBorders>
              <w:bottom w:val="nil"/>
            </w:tcBorders>
            <w:shd w:val="clear" w:color="auto" w:fill="auto"/>
          </w:tcPr>
          <w:p w14:paraId="2532A708" w14:textId="77777777" w:rsidR="00A7146A" w:rsidRPr="008C3753" w:rsidRDefault="00A7146A" w:rsidP="00A7146A">
            <w:pPr>
              <w:pStyle w:val="TAC"/>
            </w:pPr>
            <w:r w:rsidRPr="008C3753">
              <w:t>4</w:t>
            </w:r>
          </w:p>
        </w:tc>
        <w:tc>
          <w:tcPr>
            <w:tcW w:w="858" w:type="dxa"/>
          </w:tcPr>
          <w:p w14:paraId="233E96EE" w14:textId="4E6787DE" w:rsidR="00A7146A" w:rsidRPr="008C3753" w:rsidRDefault="00A7146A" w:rsidP="00A7146A">
            <w:pPr>
              <w:pStyle w:val="TAC"/>
              <w:rPr>
                <w:rFonts w:cs="Arial"/>
              </w:rPr>
            </w:pPr>
            <w:r w:rsidRPr="008C3753">
              <w:t>Normal</w:t>
            </w:r>
          </w:p>
        </w:tc>
        <w:tc>
          <w:tcPr>
            <w:tcW w:w="1906" w:type="dxa"/>
          </w:tcPr>
          <w:p w14:paraId="3330E4B4" w14:textId="74D43732" w:rsidR="00A7146A" w:rsidRPr="008C3753" w:rsidRDefault="00A7146A" w:rsidP="00A7146A">
            <w:pPr>
              <w:pStyle w:val="TAC"/>
            </w:pPr>
            <w:r w:rsidRPr="008C3753">
              <w:t>TDLB100-400 Low</w:t>
            </w:r>
          </w:p>
        </w:tc>
        <w:tc>
          <w:tcPr>
            <w:tcW w:w="1376" w:type="dxa"/>
          </w:tcPr>
          <w:p w14:paraId="75C2A8BA" w14:textId="0C567A6B" w:rsidR="00A7146A" w:rsidRPr="008C3753" w:rsidRDefault="00A7146A" w:rsidP="00A7146A">
            <w:pPr>
              <w:pStyle w:val="TAC"/>
            </w:pPr>
            <w:r w:rsidRPr="008C3753">
              <w:t>70 %</w:t>
            </w:r>
          </w:p>
        </w:tc>
        <w:tc>
          <w:tcPr>
            <w:tcW w:w="1418" w:type="dxa"/>
          </w:tcPr>
          <w:p w14:paraId="47CFD185" w14:textId="6CA31B15" w:rsidR="00A7146A" w:rsidRPr="008C3753" w:rsidRDefault="00A7146A" w:rsidP="00A7146A">
            <w:pPr>
              <w:pStyle w:val="TAC"/>
              <w:rPr>
                <w:lang w:eastAsia="zh-CN"/>
              </w:rPr>
            </w:pPr>
            <w:r w:rsidRPr="008C3753">
              <w:rPr>
                <w:lang w:eastAsia="zh-CN"/>
              </w:rPr>
              <w:t>G-FR1-A3-24</w:t>
            </w:r>
          </w:p>
        </w:tc>
        <w:tc>
          <w:tcPr>
            <w:tcW w:w="1152" w:type="dxa"/>
          </w:tcPr>
          <w:p w14:paraId="0AA5AF2A" w14:textId="4852E805" w:rsidR="00A7146A" w:rsidRPr="008C3753" w:rsidRDefault="00A7146A" w:rsidP="00A7146A">
            <w:pPr>
              <w:pStyle w:val="TAC"/>
            </w:pPr>
            <w:r w:rsidRPr="008C3753">
              <w:t>pos1</w:t>
            </w:r>
          </w:p>
        </w:tc>
        <w:tc>
          <w:tcPr>
            <w:tcW w:w="829" w:type="dxa"/>
          </w:tcPr>
          <w:p w14:paraId="113D9B8D" w14:textId="2F9BD72B" w:rsidR="00A7146A" w:rsidRPr="008C3753" w:rsidRDefault="00A7146A" w:rsidP="00A7146A">
            <w:pPr>
              <w:pStyle w:val="TAC"/>
            </w:pPr>
            <w:r w:rsidRPr="008C3753">
              <w:t>-1.2</w:t>
            </w:r>
          </w:p>
        </w:tc>
      </w:tr>
      <w:tr w:rsidR="00A7146A" w:rsidRPr="008C3753" w14:paraId="5B2010C0" w14:textId="77777777" w:rsidTr="00A7146A">
        <w:trPr>
          <w:cantSplit/>
          <w:jc w:val="center"/>
        </w:trPr>
        <w:tc>
          <w:tcPr>
            <w:tcW w:w="1007" w:type="dxa"/>
            <w:tcBorders>
              <w:top w:val="nil"/>
              <w:bottom w:val="nil"/>
            </w:tcBorders>
            <w:shd w:val="clear" w:color="auto" w:fill="auto"/>
          </w:tcPr>
          <w:p w14:paraId="290FF52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3CFED5" w14:textId="77777777" w:rsidR="00A7146A" w:rsidRPr="008C3753" w:rsidRDefault="00A7146A" w:rsidP="00A7146A">
            <w:pPr>
              <w:pStyle w:val="TAC"/>
            </w:pPr>
          </w:p>
        </w:tc>
        <w:tc>
          <w:tcPr>
            <w:tcW w:w="858" w:type="dxa"/>
          </w:tcPr>
          <w:p w14:paraId="13092286" w14:textId="089A4DD0" w:rsidR="00A7146A" w:rsidRPr="008C3753" w:rsidRDefault="00A7146A" w:rsidP="00A7146A">
            <w:pPr>
              <w:pStyle w:val="TAC"/>
              <w:rPr>
                <w:rFonts w:cs="Arial"/>
              </w:rPr>
            </w:pPr>
            <w:r w:rsidRPr="008C3753">
              <w:t>Normal</w:t>
            </w:r>
          </w:p>
        </w:tc>
        <w:tc>
          <w:tcPr>
            <w:tcW w:w="1906" w:type="dxa"/>
          </w:tcPr>
          <w:p w14:paraId="607E2CCB" w14:textId="22A7D917" w:rsidR="00A7146A" w:rsidRPr="008C3753" w:rsidRDefault="00A7146A" w:rsidP="00A7146A">
            <w:pPr>
              <w:pStyle w:val="TAC"/>
            </w:pPr>
            <w:r w:rsidRPr="008C3753">
              <w:t>TDLC300-100 Low</w:t>
            </w:r>
          </w:p>
        </w:tc>
        <w:tc>
          <w:tcPr>
            <w:tcW w:w="1376" w:type="dxa"/>
          </w:tcPr>
          <w:p w14:paraId="638957D6" w14:textId="1C40077F" w:rsidR="00A7146A" w:rsidRPr="008C3753" w:rsidRDefault="00A7146A" w:rsidP="00A7146A">
            <w:pPr>
              <w:pStyle w:val="TAC"/>
            </w:pPr>
            <w:r w:rsidRPr="008C3753">
              <w:t>70 %</w:t>
            </w:r>
          </w:p>
        </w:tc>
        <w:tc>
          <w:tcPr>
            <w:tcW w:w="1418" w:type="dxa"/>
          </w:tcPr>
          <w:p w14:paraId="26FBA2C2" w14:textId="5F6C5931" w:rsidR="00A7146A" w:rsidRPr="008C3753" w:rsidRDefault="00A7146A" w:rsidP="00A7146A">
            <w:pPr>
              <w:pStyle w:val="TAC"/>
              <w:rPr>
                <w:lang w:eastAsia="zh-CN"/>
              </w:rPr>
            </w:pPr>
            <w:r w:rsidRPr="008C3753">
              <w:rPr>
                <w:lang w:eastAsia="zh-CN"/>
              </w:rPr>
              <w:t>G-FR1-A4-24</w:t>
            </w:r>
          </w:p>
        </w:tc>
        <w:tc>
          <w:tcPr>
            <w:tcW w:w="1152" w:type="dxa"/>
          </w:tcPr>
          <w:p w14:paraId="1E9FA32D" w14:textId="5AA6A6A2" w:rsidR="00A7146A" w:rsidRPr="008C3753" w:rsidRDefault="00A7146A" w:rsidP="00A7146A">
            <w:pPr>
              <w:pStyle w:val="TAC"/>
            </w:pPr>
            <w:r w:rsidRPr="008C3753">
              <w:t>pos1</w:t>
            </w:r>
          </w:p>
        </w:tc>
        <w:tc>
          <w:tcPr>
            <w:tcW w:w="829" w:type="dxa"/>
          </w:tcPr>
          <w:p w14:paraId="6D43BFC0" w14:textId="46537C07" w:rsidR="00A7146A" w:rsidRPr="008C3753" w:rsidRDefault="00A7146A" w:rsidP="00A7146A">
            <w:pPr>
              <w:pStyle w:val="TAC"/>
            </w:pPr>
            <w:r w:rsidRPr="008C3753">
              <w:t>12.0</w:t>
            </w:r>
          </w:p>
        </w:tc>
      </w:tr>
      <w:tr w:rsidR="00A7146A" w:rsidRPr="008C3753" w14:paraId="4A75B691" w14:textId="77777777" w:rsidTr="00A7146A">
        <w:trPr>
          <w:cantSplit/>
          <w:jc w:val="center"/>
        </w:trPr>
        <w:tc>
          <w:tcPr>
            <w:tcW w:w="1007" w:type="dxa"/>
            <w:tcBorders>
              <w:top w:val="nil"/>
              <w:bottom w:val="nil"/>
            </w:tcBorders>
            <w:shd w:val="clear" w:color="auto" w:fill="auto"/>
          </w:tcPr>
          <w:p w14:paraId="782F7415" w14:textId="77777777" w:rsidR="00A7146A" w:rsidRPr="008C3753" w:rsidRDefault="00A7146A" w:rsidP="00A7146A">
            <w:pPr>
              <w:pStyle w:val="TAC"/>
            </w:pPr>
          </w:p>
        </w:tc>
        <w:tc>
          <w:tcPr>
            <w:tcW w:w="1085" w:type="dxa"/>
            <w:tcBorders>
              <w:bottom w:val="nil"/>
            </w:tcBorders>
            <w:shd w:val="clear" w:color="auto" w:fill="auto"/>
          </w:tcPr>
          <w:p w14:paraId="4F853DC4" w14:textId="77777777" w:rsidR="00A7146A" w:rsidRPr="008C3753" w:rsidRDefault="00A7146A" w:rsidP="00A7146A">
            <w:pPr>
              <w:pStyle w:val="TAC"/>
            </w:pPr>
            <w:r w:rsidRPr="008C3753">
              <w:t>8</w:t>
            </w:r>
          </w:p>
        </w:tc>
        <w:tc>
          <w:tcPr>
            <w:tcW w:w="858" w:type="dxa"/>
          </w:tcPr>
          <w:p w14:paraId="459F7706" w14:textId="0BC9F6F5" w:rsidR="00A7146A" w:rsidRPr="008C3753" w:rsidRDefault="00A7146A" w:rsidP="00A7146A">
            <w:pPr>
              <w:pStyle w:val="TAC"/>
              <w:rPr>
                <w:rFonts w:cs="Arial"/>
              </w:rPr>
            </w:pPr>
            <w:r w:rsidRPr="008C3753">
              <w:t>Normal</w:t>
            </w:r>
          </w:p>
        </w:tc>
        <w:tc>
          <w:tcPr>
            <w:tcW w:w="1906" w:type="dxa"/>
          </w:tcPr>
          <w:p w14:paraId="11A5ED76" w14:textId="5E13C362" w:rsidR="00A7146A" w:rsidRPr="008C3753" w:rsidRDefault="00A7146A" w:rsidP="00A7146A">
            <w:pPr>
              <w:pStyle w:val="TAC"/>
            </w:pPr>
            <w:r w:rsidRPr="008C3753">
              <w:t>TDLB100-400 Low</w:t>
            </w:r>
          </w:p>
        </w:tc>
        <w:tc>
          <w:tcPr>
            <w:tcW w:w="1376" w:type="dxa"/>
          </w:tcPr>
          <w:p w14:paraId="259377E6" w14:textId="373B7127" w:rsidR="00A7146A" w:rsidRPr="008C3753" w:rsidRDefault="00A7146A" w:rsidP="00A7146A">
            <w:pPr>
              <w:pStyle w:val="TAC"/>
            </w:pPr>
            <w:r w:rsidRPr="008C3753">
              <w:t>70 %</w:t>
            </w:r>
          </w:p>
        </w:tc>
        <w:tc>
          <w:tcPr>
            <w:tcW w:w="1418" w:type="dxa"/>
          </w:tcPr>
          <w:p w14:paraId="256B7697" w14:textId="7E70A3E1" w:rsidR="00A7146A" w:rsidRPr="008C3753" w:rsidRDefault="00A7146A" w:rsidP="00A7146A">
            <w:pPr>
              <w:pStyle w:val="TAC"/>
              <w:rPr>
                <w:lang w:eastAsia="zh-CN"/>
              </w:rPr>
            </w:pPr>
            <w:r w:rsidRPr="008C3753">
              <w:rPr>
                <w:lang w:eastAsia="zh-CN"/>
              </w:rPr>
              <w:t>G-FR1-A3-24</w:t>
            </w:r>
          </w:p>
        </w:tc>
        <w:tc>
          <w:tcPr>
            <w:tcW w:w="1152" w:type="dxa"/>
          </w:tcPr>
          <w:p w14:paraId="26B15600" w14:textId="424BF037" w:rsidR="00A7146A" w:rsidRPr="008C3753" w:rsidRDefault="00A7146A" w:rsidP="00A7146A">
            <w:pPr>
              <w:pStyle w:val="TAC"/>
            </w:pPr>
            <w:r w:rsidRPr="008C3753">
              <w:t>pos1</w:t>
            </w:r>
          </w:p>
        </w:tc>
        <w:tc>
          <w:tcPr>
            <w:tcW w:w="829" w:type="dxa"/>
          </w:tcPr>
          <w:p w14:paraId="7C3CFAFD" w14:textId="764B4305" w:rsidR="00A7146A" w:rsidRPr="008C3753" w:rsidRDefault="00A7146A" w:rsidP="00A7146A">
            <w:pPr>
              <w:pStyle w:val="TAC"/>
            </w:pPr>
            <w:r w:rsidRPr="008C3753">
              <w:t>-4.5</w:t>
            </w:r>
          </w:p>
        </w:tc>
      </w:tr>
      <w:tr w:rsidR="00A7146A" w:rsidRPr="008C3753" w14:paraId="4C1F3174" w14:textId="77777777" w:rsidTr="00A7146A">
        <w:trPr>
          <w:cantSplit/>
          <w:jc w:val="center"/>
        </w:trPr>
        <w:tc>
          <w:tcPr>
            <w:tcW w:w="1007" w:type="dxa"/>
            <w:tcBorders>
              <w:top w:val="nil"/>
            </w:tcBorders>
            <w:shd w:val="clear" w:color="auto" w:fill="auto"/>
          </w:tcPr>
          <w:p w14:paraId="20E9BFDB" w14:textId="77777777" w:rsidR="00A7146A" w:rsidRPr="008C3753" w:rsidRDefault="00A7146A" w:rsidP="00A7146A">
            <w:pPr>
              <w:pStyle w:val="TAC"/>
            </w:pPr>
          </w:p>
        </w:tc>
        <w:tc>
          <w:tcPr>
            <w:tcW w:w="1085" w:type="dxa"/>
            <w:tcBorders>
              <w:top w:val="nil"/>
            </w:tcBorders>
            <w:shd w:val="clear" w:color="auto" w:fill="auto"/>
          </w:tcPr>
          <w:p w14:paraId="4271EC9B" w14:textId="77777777" w:rsidR="00A7146A" w:rsidRPr="008C3753" w:rsidRDefault="00A7146A" w:rsidP="00A7146A">
            <w:pPr>
              <w:pStyle w:val="TAC"/>
            </w:pPr>
          </w:p>
        </w:tc>
        <w:tc>
          <w:tcPr>
            <w:tcW w:w="858" w:type="dxa"/>
          </w:tcPr>
          <w:p w14:paraId="278ECB0E" w14:textId="40571D3D" w:rsidR="00A7146A" w:rsidRPr="008C3753" w:rsidRDefault="00A7146A" w:rsidP="00A7146A">
            <w:pPr>
              <w:pStyle w:val="TAC"/>
              <w:rPr>
                <w:rFonts w:cs="Arial"/>
              </w:rPr>
            </w:pPr>
            <w:r w:rsidRPr="008C3753">
              <w:t>Normal</w:t>
            </w:r>
          </w:p>
        </w:tc>
        <w:tc>
          <w:tcPr>
            <w:tcW w:w="1906" w:type="dxa"/>
          </w:tcPr>
          <w:p w14:paraId="2C109C46" w14:textId="690981E7" w:rsidR="00A7146A" w:rsidRPr="008C3753" w:rsidRDefault="00A7146A" w:rsidP="00A7146A">
            <w:pPr>
              <w:pStyle w:val="TAC"/>
            </w:pPr>
            <w:r w:rsidRPr="008C3753">
              <w:t>TDLC300-100 Low</w:t>
            </w:r>
          </w:p>
        </w:tc>
        <w:tc>
          <w:tcPr>
            <w:tcW w:w="1376" w:type="dxa"/>
          </w:tcPr>
          <w:p w14:paraId="1447E826" w14:textId="2CC96578" w:rsidR="00A7146A" w:rsidRPr="008C3753" w:rsidRDefault="00A7146A" w:rsidP="00A7146A">
            <w:pPr>
              <w:pStyle w:val="TAC"/>
            </w:pPr>
            <w:r w:rsidRPr="008C3753">
              <w:t>70 %</w:t>
            </w:r>
          </w:p>
        </w:tc>
        <w:tc>
          <w:tcPr>
            <w:tcW w:w="1418" w:type="dxa"/>
          </w:tcPr>
          <w:p w14:paraId="25A1AE8E" w14:textId="45466B4F" w:rsidR="00A7146A" w:rsidRPr="008C3753" w:rsidRDefault="00A7146A" w:rsidP="00A7146A">
            <w:pPr>
              <w:pStyle w:val="TAC"/>
              <w:rPr>
                <w:lang w:eastAsia="zh-CN"/>
              </w:rPr>
            </w:pPr>
            <w:r w:rsidRPr="008C3753">
              <w:rPr>
                <w:lang w:eastAsia="zh-CN"/>
              </w:rPr>
              <w:t>G-FR1-A4-24</w:t>
            </w:r>
          </w:p>
        </w:tc>
        <w:tc>
          <w:tcPr>
            <w:tcW w:w="1152" w:type="dxa"/>
          </w:tcPr>
          <w:p w14:paraId="46B252A1" w14:textId="398F90D0" w:rsidR="00A7146A" w:rsidRPr="008C3753" w:rsidRDefault="00A7146A" w:rsidP="00A7146A">
            <w:pPr>
              <w:pStyle w:val="TAC"/>
            </w:pPr>
            <w:r w:rsidRPr="008C3753">
              <w:t>pos1</w:t>
            </w:r>
          </w:p>
        </w:tc>
        <w:tc>
          <w:tcPr>
            <w:tcW w:w="829" w:type="dxa"/>
          </w:tcPr>
          <w:p w14:paraId="4218CA8C" w14:textId="53B3509B" w:rsidR="00A7146A" w:rsidRPr="008C3753" w:rsidRDefault="00A7146A" w:rsidP="00A7146A">
            <w:pPr>
              <w:pStyle w:val="TAC"/>
            </w:pPr>
            <w:r w:rsidRPr="008C3753">
              <w:t>7.7</w:t>
            </w:r>
          </w:p>
        </w:tc>
      </w:tr>
    </w:tbl>
    <w:p w14:paraId="63B90BC0" w14:textId="77777777" w:rsidR="00A7146A" w:rsidRPr="008C3753" w:rsidRDefault="00A7146A" w:rsidP="00A7146A">
      <w:pPr>
        <w:rPr>
          <w:rFonts w:eastAsia="Malgun Gothic"/>
          <w:lang w:eastAsia="zh-CN"/>
        </w:rPr>
      </w:pPr>
    </w:p>
    <w:p w14:paraId="0B58667C" w14:textId="12B94CA5" w:rsidR="008C01E6" w:rsidRPr="008C3753" w:rsidRDefault="008C01E6" w:rsidP="008C01E6">
      <w:pPr>
        <w:pStyle w:val="TH"/>
        <w:rPr>
          <w:rFonts w:eastAsia="Malgun Gothic"/>
          <w:lang w:eastAsia="zh-CN"/>
        </w:rPr>
      </w:pPr>
      <w:r w:rsidRPr="008C3753">
        <w:rPr>
          <w:rFonts w:eastAsia="Malgun Gothic"/>
        </w:rPr>
        <w:lastRenderedPageBreak/>
        <w:t>Table 8.2.1.5-11: Test requirements for PUSCH</w:t>
      </w:r>
      <w:r w:rsidR="00FC3E1C" w:rsidRPr="008C3753">
        <w:rPr>
          <w:rFonts w:eastAsia="Malgun Gothic" w:hint="eastAsia"/>
          <w:lang w:eastAsia="zh-CN"/>
        </w:rPr>
        <w:t xml:space="preserve"> with </w:t>
      </w:r>
      <w:r w:rsidR="00FC3E1C" w:rsidRPr="008C3753">
        <w:rPr>
          <w:rFonts w:eastAsiaTheme="minorEastAsia" w:hint="eastAsia"/>
          <w:lang w:eastAsia="zh-CN"/>
        </w:rPr>
        <w:t>7</w:t>
      </w:r>
      <w:r w:rsidR="00FC3E1C" w:rsidRPr="008C3753">
        <w:rPr>
          <w:rFonts w:eastAsia="Malgun Gothic" w:hint="eastAsia"/>
          <w:lang w:eastAsia="zh-CN"/>
        </w:rPr>
        <w:t>0% of maximum throughput</w:t>
      </w:r>
      <w:r w:rsidRPr="008C3753">
        <w:rPr>
          <w:rFonts w:eastAsia="Malgun Gothic"/>
        </w:rPr>
        <w:t>, Type B,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C963D9E" w14:textId="77777777" w:rsidTr="00A7146A">
        <w:trPr>
          <w:cantSplit/>
          <w:jc w:val="center"/>
        </w:trPr>
        <w:tc>
          <w:tcPr>
            <w:tcW w:w="1007" w:type="dxa"/>
            <w:tcBorders>
              <w:bottom w:val="single" w:sz="4" w:space="0" w:color="auto"/>
            </w:tcBorders>
          </w:tcPr>
          <w:p w14:paraId="3D43EFE9"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2578E0A" w14:textId="77777777" w:rsidR="00A7146A" w:rsidRPr="008C3753" w:rsidRDefault="00A7146A" w:rsidP="00A7146A">
            <w:pPr>
              <w:pStyle w:val="TAH"/>
            </w:pPr>
            <w:r w:rsidRPr="008C3753">
              <w:t>Number of RX antennas</w:t>
            </w:r>
          </w:p>
        </w:tc>
        <w:tc>
          <w:tcPr>
            <w:tcW w:w="858" w:type="dxa"/>
          </w:tcPr>
          <w:p w14:paraId="23F11204" w14:textId="77777777" w:rsidR="00A7146A" w:rsidRPr="008C3753" w:rsidRDefault="00A7146A" w:rsidP="00A7146A">
            <w:pPr>
              <w:pStyle w:val="TAH"/>
            </w:pPr>
            <w:r w:rsidRPr="008C3753">
              <w:t>Cyclic prefix</w:t>
            </w:r>
          </w:p>
        </w:tc>
        <w:tc>
          <w:tcPr>
            <w:tcW w:w="1906" w:type="dxa"/>
          </w:tcPr>
          <w:p w14:paraId="724CEB02"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0BE0977A" w14:textId="77777777" w:rsidR="00A7146A" w:rsidRPr="008C3753" w:rsidRDefault="00A7146A" w:rsidP="00A7146A">
            <w:pPr>
              <w:pStyle w:val="TAH"/>
            </w:pPr>
            <w:r w:rsidRPr="008C3753">
              <w:t>Fraction of maximum throughput</w:t>
            </w:r>
          </w:p>
        </w:tc>
        <w:tc>
          <w:tcPr>
            <w:tcW w:w="1418" w:type="dxa"/>
          </w:tcPr>
          <w:p w14:paraId="421FDE97" w14:textId="77777777" w:rsidR="00A7146A" w:rsidRPr="008C3753" w:rsidRDefault="00A7146A" w:rsidP="00A7146A">
            <w:pPr>
              <w:pStyle w:val="TAH"/>
            </w:pPr>
            <w:r w:rsidRPr="008C3753">
              <w:t>FRC</w:t>
            </w:r>
            <w:r w:rsidRPr="008C3753">
              <w:br/>
              <w:t>(annex A)</w:t>
            </w:r>
          </w:p>
        </w:tc>
        <w:tc>
          <w:tcPr>
            <w:tcW w:w="1152" w:type="dxa"/>
          </w:tcPr>
          <w:p w14:paraId="5BAB1454" w14:textId="77777777" w:rsidR="00A7146A" w:rsidRPr="008C3753" w:rsidRDefault="00A7146A" w:rsidP="00A7146A">
            <w:pPr>
              <w:pStyle w:val="TAH"/>
            </w:pPr>
            <w:r w:rsidRPr="008C3753">
              <w:t>Additional DM-RS position</w:t>
            </w:r>
          </w:p>
        </w:tc>
        <w:tc>
          <w:tcPr>
            <w:tcW w:w="829" w:type="dxa"/>
          </w:tcPr>
          <w:p w14:paraId="4D37D3AD" w14:textId="77777777" w:rsidR="00A7146A" w:rsidRPr="008C3753" w:rsidRDefault="00A7146A" w:rsidP="00A7146A">
            <w:pPr>
              <w:pStyle w:val="TAH"/>
            </w:pPr>
            <w:r w:rsidRPr="008C3753">
              <w:t>SNR</w:t>
            </w:r>
          </w:p>
          <w:p w14:paraId="71C062AB" w14:textId="77777777" w:rsidR="00A7146A" w:rsidRPr="008C3753" w:rsidRDefault="00A7146A" w:rsidP="00A7146A">
            <w:pPr>
              <w:pStyle w:val="TAH"/>
            </w:pPr>
            <w:r w:rsidRPr="008C3753">
              <w:t>(dB)</w:t>
            </w:r>
          </w:p>
        </w:tc>
      </w:tr>
      <w:tr w:rsidR="00A7146A" w:rsidRPr="008C3753" w14:paraId="7E1ECED7" w14:textId="77777777" w:rsidTr="00A7146A">
        <w:trPr>
          <w:cantSplit/>
          <w:jc w:val="center"/>
        </w:trPr>
        <w:tc>
          <w:tcPr>
            <w:tcW w:w="1007" w:type="dxa"/>
            <w:tcBorders>
              <w:bottom w:val="nil"/>
            </w:tcBorders>
            <w:shd w:val="clear" w:color="auto" w:fill="auto"/>
          </w:tcPr>
          <w:p w14:paraId="2AC6CE36" w14:textId="77777777" w:rsidR="00A7146A" w:rsidRPr="008C3753" w:rsidRDefault="00A7146A" w:rsidP="00A7146A">
            <w:pPr>
              <w:pStyle w:val="TAC"/>
            </w:pPr>
          </w:p>
        </w:tc>
        <w:tc>
          <w:tcPr>
            <w:tcW w:w="1085" w:type="dxa"/>
            <w:tcBorders>
              <w:bottom w:val="nil"/>
            </w:tcBorders>
            <w:shd w:val="clear" w:color="auto" w:fill="auto"/>
          </w:tcPr>
          <w:p w14:paraId="27E1B22E" w14:textId="77777777" w:rsidR="00A7146A" w:rsidRPr="008C3753" w:rsidRDefault="00A7146A" w:rsidP="00A7146A">
            <w:pPr>
              <w:pStyle w:val="TAC"/>
            </w:pPr>
          </w:p>
        </w:tc>
        <w:tc>
          <w:tcPr>
            <w:tcW w:w="858" w:type="dxa"/>
          </w:tcPr>
          <w:p w14:paraId="187D49E8" w14:textId="521F3D4F" w:rsidR="00A7146A" w:rsidRPr="008C3753" w:rsidRDefault="00A7146A" w:rsidP="00A7146A">
            <w:pPr>
              <w:pStyle w:val="TAC"/>
            </w:pPr>
            <w:r w:rsidRPr="008C3753">
              <w:t>Normal</w:t>
            </w:r>
          </w:p>
        </w:tc>
        <w:tc>
          <w:tcPr>
            <w:tcW w:w="1906" w:type="dxa"/>
          </w:tcPr>
          <w:p w14:paraId="19890FCB" w14:textId="137FDE09" w:rsidR="00A7146A" w:rsidRPr="008C3753" w:rsidRDefault="00A7146A" w:rsidP="00A7146A">
            <w:pPr>
              <w:pStyle w:val="TAC"/>
              <w:rPr>
                <w:lang w:val="fr-FR"/>
              </w:rPr>
            </w:pPr>
            <w:r w:rsidRPr="008C3753">
              <w:t>TDLB100-400 Low</w:t>
            </w:r>
          </w:p>
        </w:tc>
        <w:tc>
          <w:tcPr>
            <w:tcW w:w="1376" w:type="dxa"/>
          </w:tcPr>
          <w:p w14:paraId="3A2F8F4D" w14:textId="2B75CD0C" w:rsidR="00A7146A" w:rsidRPr="008C3753" w:rsidRDefault="00A7146A" w:rsidP="00A7146A">
            <w:pPr>
              <w:pStyle w:val="TAC"/>
            </w:pPr>
            <w:r w:rsidRPr="008C3753">
              <w:t>70 %</w:t>
            </w:r>
          </w:p>
        </w:tc>
        <w:tc>
          <w:tcPr>
            <w:tcW w:w="1418" w:type="dxa"/>
          </w:tcPr>
          <w:p w14:paraId="4D994B6C" w14:textId="61480DAA" w:rsidR="00A7146A" w:rsidRPr="008C3753" w:rsidRDefault="00A7146A" w:rsidP="00A7146A">
            <w:pPr>
              <w:pStyle w:val="TAC"/>
            </w:pPr>
            <w:r w:rsidRPr="008C3753">
              <w:rPr>
                <w:lang w:eastAsia="zh-CN"/>
              </w:rPr>
              <w:t>G-FR1-A3-11</w:t>
            </w:r>
          </w:p>
        </w:tc>
        <w:tc>
          <w:tcPr>
            <w:tcW w:w="1152" w:type="dxa"/>
          </w:tcPr>
          <w:p w14:paraId="0CEF4EE5" w14:textId="24411777" w:rsidR="00A7146A" w:rsidRPr="008C3753" w:rsidRDefault="00A7146A" w:rsidP="00A7146A">
            <w:pPr>
              <w:pStyle w:val="TAC"/>
            </w:pPr>
            <w:r w:rsidRPr="008C3753">
              <w:t>pos1</w:t>
            </w:r>
          </w:p>
        </w:tc>
        <w:tc>
          <w:tcPr>
            <w:tcW w:w="829" w:type="dxa"/>
          </w:tcPr>
          <w:p w14:paraId="53B266CE" w14:textId="702DE880" w:rsidR="00A7146A" w:rsidRPr="008C3753" w:rsidRDefault="00A7146A" w:rsidP="00A7146A">
            <w:pPr>
              <w:pStyle w:val="TAC"/>
            </w:pPr>
            <w:r w:rsidRPr="008C3753">
              <w:t>-1.8</w:t>
            </w:r>
          </w:p>
        </w:tc>
      </w:tr>
      <w:tr w:rsidR="00A7146A" w:rsidRPr="008C3753" w14:paraId="24058C0D" w14:textId="77777777" w:rsidTr="00A7146A">
        <w:trPr>
          <w:cantSplit/>
          <w:jc w:val="center"/>
        </w:trPr>
        <w:tc>
          <w:tcPr>
            <w:tcW w:w="1007" w:type="dxa"/>
            <w:tcBorders>
              <w:top w:val="nil"/>
              <w:bottom w:val="nil"/>
            </w:tcBorders>
            <w:shd w:val="clear" w:color="auto" w:fill="auto"/>
          </w:tcPr>
          <w:p w14:paraId="7EF1FE6B" w14:textId="77777777" w:rsidR="00A7146A" w:rsidRPr="008C3753" w:rsidRDefault="00A7146A" w:rsidP="00A7146A">
            <w:pPr>
              <w:pStyle w:val="TAC"/>
            </w:pPr>
          </w:p>
        </w:tc>
        <w:tc>
          <w:tcPr>
            <w:tcW w:w="1085" w:type="dxa"/>
            <w:tcBorders>
              <w:top w:val="nil"/>
              <w:bottom w:val="nil"/>
            </w:tcBorders>
            <w:shd w:val="clear" w:color="auto" w:fill="auto"/>
          </w:tcPr>
          <w:p w14:paraId="24BA59DD" w14:textId="77777777" w:rsidR="00A7146A" w:rsidRPr="008C3753" w:rsidRDefault="00A7146A" w:rsidP="00A7146A">
            <w:pPr>
              <w:pStyle w:val="TAC"/>
            </w:pPr>
            <w:r w:rsidRPr="008C3753">
              <w:t>2</w:t>
            </w:r>
          </w:p>
        </w:tc>
        <w:tc>
          <w:tcPr>
            <w:tcW w:w="858" w:type="dxa"/>
          </w:tcPr>
          <w:p w14:paraId="1C164B07" w14:textId="2C3D6027" w:rsidR="00A7146A" w:rsidRPr="008C3753" w:rsidRDefault="00A7146A" w:rsidP="00A7146A">
            <w:pPr>
              <w:pStyle w:val="TAC"/>
              <w:rPr>
                <w:rFonts w:cs="Arial"/>
              </w:rPr>
            </w:pPr>
            <w:r w:rsidRPr="008C3753">
              <w:t>Normal</w:t>
            </w:r>
          </w:p>
        </w:tc>
        <w:tc>
          <w:tcPr>
            <w:tcW w:w="1906" w:type="dxa"/>
          </w:tcPr>
          <w:p w14:paraId="1E4919EC" w14:textId="499E7024" w:rsidR="00A7146A" w:rsidRPr="008C3753" w:rsidRDefault="00A7146A" w:rsidP="00A7146A">
            <w:pPr>
              <w:pStyle w:val="TAC"/>
            </w:pPr>
            <w:r w:rsidRPr="008C3753">
              <w:t>TDLC300-100 Low</w:t>
            </w:r>
          </w:p>
        </w:tc>
        <w:tc>
          <w:tcPr>
            <w:tcW w:w="1376" w:type="dxa"/>
          </w:tcPr>
          <w:p w14:paraId="7574260F" w14:textId="5E40E2DA" w:rsidR="00A7146A" w:rsidRPr="008C3753" w:rsidRDefault="00A7146A" w:rsidP="00A7146A">
            <w:pPr>
              <w:pStyle w:val="TAC"/>
            </w:pPr>
            <w:r w:rsidRPr="008C3753">
              <w:t>70 %</w:t>
            </w:r>
          </w:p>
        </w:tc>
        <w:tc>
          <w:tcPr>
            <w:tcW w:w="1418" w:type="dxa"/>
          </w:tcPr>
          <w:p w14:paraId="03E4F78D" w14:textId="7A4BB3DC" w:rsidR="00A7146A" w:rsidRPr="008C3753" w:rsidRDefault="00A7146A" w:rsidP="00A7146A">
            <w:pPr>
              <w:pStyle w:val="TAC"/>
            </w:pPr>
            <w:r w:rsidRPr="008C3753">
              <w:rPr>
                <w:lang w:eastAsia="zh-CN"/>
              </w:rPr>
              <w:t>G-FR1-A4-11</w:t>
            </w:r>
          </w:p>
        </w:tc>
        <w:tc>
          <w:tcPr>
            <w:tcW w:w="1152" w:type="dxa"/>
          </w:tcPr>
          <w:p w14:paraId="01F9977F" w14:textId="454009FD" w:rsidR="00A7146A" w:rsidRPr="008C3753" w:rsidRDefault="00A7146A" w:rsidP="00A7146A">
            <w:pPr>
              <w:pStyle w:val="TAC"/>
            </w:pPr>
            <w:r w:rsidRPr="008C3753">
              <w:t>pos1</w:t>
            </w:r>
          </w:p>
        </w:tc>
        <w:tc>
          <w:tcPr>
            <w:tcW w:w="829" w:type="dxa"/>
          </w:tcPr>
          <w:p w14:paraId="5F358A3F" w14:textId="44CC0D8B" w:rsidR="00A7146A" w:rsidRPr="008C3753" w:rsidRDefault="00A7146A" w:rsidP="00A7146A">
            <w:pPr>
              <w:pStyle w:val="TAC"/>
            </w:pPr>
            <w:r w:rsidRPr="008C3753">
              <w:t>10.7</w:t>
            </w:r>
          </w:p>
        </w:tc>
      </w:tr>
      <w:tr w:rsidR="00A7146A" w:rsidRPr="008C3753" w14:paraId="19C8FAF3" w14:textId="77777777" w:rsidTr="00A7146A">
        <w:trPr>
          <w:cantSplit/>
          <w:jc w:val="center"/>
        </w:trPr>
        <w:tc>
          <w:tcPr>
            <w:tcW w:w="1007" w:type="dxa"/>
            <w:tcBorders>
              <w:top w:val="nil"/>
              <w:bottom w:val="nil"/>
            </w:tcBorders>
            <w:shd w:val="clear" w:color="auto" w:fill="auto"/>
          </w:tcPr>
          <w:p w14:paraId="03DA8E3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28D9B81" w14:textId="77777777" w:rsidR="00A7146A" w:rsidRPr="008C3753" w:rsidRDefault="00A7146A" w:rsidP="00A7146A">
            <w:pPr>
              <w:pStyle w:val="TAC"/>
            </w:pPr>
          </w:p>
        </w:tc>
        <w:tc>
          <w:tcPr>
            <w:tcW w:w="858" w:type="dxa"/>
          </w:tcPr>
          <w:p w14:paraId="3D939C6C" w14:textId="63307725" w:rsidR="00A7146A" w:rsidRPr="008C3753" w:rsidRDefault="00A7146A" w:rsidP="00A7146A">
            <w:pPr>
              <w:pStyle w:val="TAC"/>
              <w:rPr>
                <w:rFonts w:cs="Arial"/>
              </w:rPr>
            </w:pPr>
            <w:r w:rsidRPr="008C3753">
              <w:t>Normal</w:t>
            </w:r>
          </w:p>
        </w:tc>
        <w:tc>
          <w:tcPr>
            <w:tcW w:w="1906" w:type="dxa"/>
          </w:tcPr>
          <w:p w14:paraId="62E4BF1D" w14:textId="5557A4A0" w:rsidR="00A7146A" w:rsidRPr="008C3753" w:rsidRDefault="00A7146A" w:rsidP="00A7146A">
            <w:pPr>
              <w:pStyle w:val="TAC"/>
            </w:pPr>
            <w:r w:rsidRPr="008C3753">
              <w:t>TDLA30-10 Low</w:t>
            </w:r>
          </w:p>
        </w:tc>
        <w:tc>
          <w:tcPr>
            <w:tcW w:w="1376" w:type="dxa"/>
          </w:tcPr>
          <w:p w14:paraId="7C849A3E" w14:textId="1E537454" w:rsidR="00A7146A" w:rsidRPr="008C3753" w:rsidRDefault="00A7146A" w:rsidP="00A7146A">
            <w:pPr>
              <w:pStyle w:val="TAC"/>
            </w:pPr>
            <w:r w:rsidRPr="008C3753">
              <w:t>70 %</w:t>
            </w:r>
          </w:p>
        </w:tc>
        <w:tc>
          <w:tcPr>
            <w:tcW w:w="1418" w:type="dxa"/>
          </w:tcPr>
          <w:p w14:paraId="061E2D25" w14:textId="02A28B11" w:rsidR="00A7146A" w:rsidRPr="008C3753" w:rsidRDefault="00A7146A" w:rsidP="00A7146A">
            <w:pPr>
              <w:pStyle w:val="TAC"/>
            </w:pPr>
            <w:r w:rsidRPr="008C3753">
              <w:rPr>
                <w:lang w:eastAsia="zh-CN"/>
              </w:rPr>
              <w:t>G-FR1-A5-11</w:t>
            </w:r>
          </w:p>
        </w:tc>
        <w:tc>
          <w:tcPr>
            <w:tcW w:w="1152" w:type="dxa"/>
          </w:tcPr>
          <w:p w14:paraId="4EB69837" w14:textId="30BDC8C5" w:rsidR="00A7146A" w:rsidRPr="008C3753" w:rsidRDefault="00A7146A" w:rsidP="00A7146A">
            <w:pPr>
              <w:pStyle w:val="TAC"/>
            </w:pPr>
            <w:r w:rsidRPr="008C3753">
              <w:t>pos1</w:t>
            </w:r>
          </w:p>
        </w:tc>
        <w:tc>
          <w:tcPr>
            <w:tcW w:w="829" w:type="dxa"/>
          </w:tcPr>
          <w:p w14:paraId="4DFA6386" w14:textId="7BCBECE1" w:rsidR="00A7146A" w:rsidRPr="008C3753" w:rsidRDefault="00A7146A" w:rsidP="00A7146A">
            <w:pPr>
              <w:pStyle w:val="TAC"/>
            </w:pPr>
            <w:r w:rsidRPr="008C3753">
              <w:t>13.1</w:t>
            </w:r>
          </w:p>
        </w:tc>
      </w:tr>
      <w:tr w:rsidR="00A7146A" w:rsidRPr="008C3753" w14:paraId="3995D54B" w14:textId="77777777" w:rsidTr="00A7146A">
        <w:trPr>
          <w:cantSplit/>
          <w:jc w:val="center"/>
        </w:trPr>
        <w:tc>
          <w:tcPr>
            <w:tcW w:w="1007" w:type="dxa"/>
            <w:tcBorders>
              <w:top w:val="nil"/>
              <w:bottom w:val="nil"/>
            </w:tcBorders>
            <w:shd w:val="clear" w:color="auto" w:fill="auto"/>
          </w:tcPr>
          <w:p w14:paraId="4E500C00" w14:textId="77777777" w:rsidR="00A7146A" w:rsidRPr="008C3753" w:rsidRDefault="00A7146A" w:rsidP="00A7146A">
            <w:pPr>
              <w:pStyle w:val="TAC"/>
            </w:pPr>
          </w:p>
        </w:tc>
        <w:tc>
          <w:tcPr>
            <w:tcW w:w="1085" w:type="dxa"/>
            <w:tcBorders>
              <w:bottom w:val="nil"/>
            </w:tcBorders>
            <w:shd w:val="clear" w:color="auto" w:fill="auto"/>
          </w:tcPr>
          <w:p w14:paraId="6FE94007" w14:textId="77777777" w:rsidR="00A7146A" w:rsidRPr="008C3753" w:rsidRDefault="00A7146A" w:rsidP="00A7146A">
            <w:pPr>
              <w:pStyle w:val="TAC"/>
            </w:pPr>
          </w:p>
        </w:tc>
        <w:tc>
          <w:tcPr>
            <w:tcW w:w="858" w:type="dxa"/>
          </w:tcPr>
          <w:p w14:paraId="624A3930" w14:textId="594B773C" w:rsidR="00A7146A" w:rsidRPr="008C3753" w:rsidRDefault="00A7146A" w:rsidP="00A7146A">
            <w:pPr>
              <w:pStyle w:val="TAC"/>
              <w:rPr>
                <w:rFonts w:cs="Arial"/>
              </w:rPr>
            </w:pPr>
            <w:r w:rsidRPr="008C3753">
              <w:t>Normal</w:t>
            </w:r>
          </w:p>
        </w:tc>
        <w:tc>
          <w:tcPr>
            <w:tcW w:w="1906" w:type="dxa"/>
          </w:tcPr>
          <w:p w14:paraId="5480CEF6" w14:textId="3F2A309C" w:rsidR="00A7146A" w:rsidRPr="008C3753" w:rsidRDefault="00A7146A" w:rsidP="00A7146A">
            <w:pPr>
              <w:pStyle w:val="TAC"/>
            </w:pPr>
            <w:r w:rsidRPr="008C3753">
              <w:t>TDLB100-400 Low</w:t>
            </w:r>
          </w:p>
        </w:tc>
        <w:tc>
          <w:tcPr>
            <w:tcW w:w="1376" w:type="dxa"/>
          </w:tcPr>
          <w:p w14:paraId="6C909C1D" w14:textId="50979528" w:rsidR="00A7146A" w:rsidRPr="008C3753" w:rsidRDefault="00A7146A" w:rsidP="00A7146A">
            <w:pPr>
              <w:pStyle w:val="TAC"/>
            </w:pPr>
            <w:r w:rsidRPr="008C3753">
              <w:t>70 %</w:t>
            </w:r>
          </w:p>
        </w:tc>
        <w:tc>
          <w:tcPr>
            <w:tcW w:w="1418" w:type="dxa"/>
          </w:tcPr>
          <w:p w14:paraId="02C20232" w14:textId="6241FA1E" w:rsidR="00A7146A" w:rsidRPr="008C3753" w:rsidRDefault="00A7146A" w:rsidP="00A7146A">
            <w:pPr>
              <w:pStyle w:val="TAC"/>
            </w:pPr>
            <w:r w:rsidRPr="008C3753">
              <w:rPr>
                <w:lang w:eastAsia="zh-CN"/>
              </w:rPr>
              <w:t>G-FR1-A3-11</w:t>
            </w:r>
          </w:p>
        </w:tc>
        <w:tc>
          <w:tcPr>
            <w:tcW w:w="1152" w:type="dxa"/>
          </w:tcPr>
          <w:p w14:paraId="67DADCCD" w14:textId="182541E5" w:rsidR="00A7146A" w:rsidRPr="008C3753" w:rsidRDefault="00A7146A" w:rsidP="00A7146A">
            <w:pPr>
              <w:pStyle w:val="TAC"/>
            </w:pPr>
            <w:r w:rsidRPr="008C3753">
              <w:t>pos1</w:t>
            </w:r>
          </w:p>
        </w:tc>
        <w:tc>
          <w:tcPr>
            <w:tcW w:w="829" w:type="dxa"/>
          </w:tcPr>
          <w:p w14:paraId="52559DDC" w14:textId="685D9E5E" w:rsidR="00A7146A" w:rsidRPr="008C3753" w:rsidRDefault="00A7146A" w:rsidP="00A7146A">
            <w:pPr>
              <w:pStyle w:val="TAC"/>
            </w:pPr>
            <w:r w:rsidRPr="008C3753">
              <w:t>-5.1</w:t>
            </w:r>
          </w:p>
        </w:tc>
      </w:tr>
      <w:tr w:rsidR="00A7146A" w:rsidRPr="008C3753" w14:paraId="70247F0E" w14:textId="77777777" w:rsidTr="00A7146A">
        <w:trPr>
          <w:cantSplit/>
          <w:jc w:val="center"/>
        </w:trPr>
        <w:tc>
          <w:tcPr>
            <w:tcW w:w="1007" w:type="dxa"/>
            <w:tcBorders>
              <w:top w:val="nil"/>
              <w:bottom w:val="nil"/>
            </w:tcBorders>
            <w:shd w:val="clear" w:color="auto" w:fill="auto"/>
          </w:tcPr>
          <w:p w14:paraId="442465F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6814F6" w14:textId="77777777" w:rsidR="00A7146A" w:rsidRPr="008C3753" w:rsidRDefault="00A7146A" w:rsidP="00A7146A">
            <w:pPr>
              <w:pStyle w:val="TAC"/>
            </w:pPr>
            <w:r w:rsidRPr="008C3753">
              <w:t>4</w:t>
            </w:r>
          </w:p>
        </w:tc>
        <w:tc>
          <w:tcPr>
            <w:tcW w:w="858" w:type="dxa"/>
          </w:tcPr>
          <w:p w14:paraId="0AF8FA9C" w14:textId="6A91747B" w:rsidR="00A7146A" w:rsidRPr="008C3753" w:rsidRDefault="00A7146A" w:rsidP="00A7146A">
            <w:pPr>
              <w:pStyle w:val="TAC"/>
              <w:rPr>
                <w:rFonts w:cs="Arial"/>
              </w:rPr>
            </w:pPr>
            <w:r w:rsidRPr="008C3753">
              <w:t>Normal</w:t>
            </w:r>
          </w:p>
        </w:tc>
        <w:tc>
          <w:tcPr>
            <w:tcW w:w="1906" w:type="dxa"/>
          </w:tcPr>
          <w:p w14:paraId="0CB2F2F7" w14:textId="692E87F2" w:rsidR="00A7146A" w:rsidRPr="008C3753" w:rsidRDefault="00A7146A" w:rsidP="00A7146A">
            <w:pPr>
              <w:pStyle w:val="TAC"/>
            </w:pPr>
            <w:r w:rsidRPr="008C3753">
              <w:t>TDLC300-100 Low</w:t>
            </w:r>
          </w:p>
        </w:tc>
        <w:tc>
          <w:tcPr>
            <w:tcW w:w="1376" w:type="dxa"/>
          </w:tcPr>
          <w:p w14:paraId="481F9B5D" w14:textId="39223305" w:rsidR="00A7146A" w:rsidRPr="008C3753" w:rsidRDefault="00A7146A" w:rsidP="00A7146A">
            <w:pPr>
              <w:pStyle w:val="TAC"/>
            </w:pPr>
            <w:r w:rsidRPr="008C3753">
              <w:t>70 %</w:t>
            </w:r>
          </w:p>
        </w:tc>
        <w:tc>
          <w:tcPr>
            <w:tcW w:w="1418" w:type="dxa"/>
          </w:tcPr>
          <w:p w14:paraId="7F980A02" w14:textId="700C1411" w:rsidR="00A7146A" w:rsidRPr="008C3753" w:rsidRDefault="00A7146A" w:rsidP="00A7146A">
            <w:pPr>
              <w:pStyle w:val="TAC"/>
            </w:pPr>
            <w:r w:rsidRPr="008C3753">
              <w:rPr>
                <w:lang w:eastAsia="zh-CN"/>
              </w:rPr>
              <w:t>G-FR1-A4-11</w:t>
            </w:r>
          </w:p>
        </w:tc>
        <w:tc>
          <w:tcPr>
            <w:tcW w:w="1152" w:type="dxa"/>
          </w:tcPr>
          <w:p w14:paraId="06C4FD05" w14:textId="1A6AB46F" w:rsidR="00A7146A" w:rsidRPr="008C3753" w:rsidRDefault="00A7146A" w:rsidP="00A7146A">
            <w:pPr>
              <w:pStyle w:val="TAC"/>
            </w:pPr>
            <w:r w:rsidRPr="008C3753">
              <w:t>pos1</w:t>
            </w:r>
          </w:p>
        </w:tc>
        <w:tc>
          <w:tcPr>
            <w:tcW w:w="829" w:type="dxa"/>
          </w:tcPr>
          <w:p w14:paraId="4E2B59E5" w14:textId="0A98BB4D" w:rsidR="00A7146A" w:rsidRPr="008C3753" w:rsidRDefault="00A7146A" w:rsidP="00A7146A">
            <w:pPr>
              <w:pStyle w:val="TAC"/>
            </w:pPr>
            <w:r w:rsidRPr="008C3753">
              <w:t>7.0</w:t>
            </w:r>
          </w:p>
        </w:tc>
      </w:tr>
      <w:tr w:rsidR="00A7146A" w:rsidRPr="008C3753" w14:paraId="6333E353" w14:textId="77777777" w:rsidTr="00A7146A">
        <w:trPr>
          <w:cantSplit/>
          <w:jc w:val="center"/>
        </w:trPr>
        <w:tc>
          <w:tcPr>
            <w:tcW w:w="1007" w:type="dxa"/>
            <w:tcBorders>
              <w:top w:val="nil"/>
              <w:bottom w:val="nil"/>
            </w:tcBorders>
            <w:shd w:val="clear" w:color="auto" w:fill="auto"/>
          </w:tcPr>
          <w:p w14:paraId="432B264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9679AA6" w14:textId="77777777" w:rsidR="00A7146A" w:rsidRPr="008C3753" w:rsidRDefault="00A7146A" w:rsidP="00A7146A">
            <w:pPr>
              <w:pStyle w:val="TAC"/>
            </w:pPr>
          </w:p>
        </w:tc>
        <w:tc>
          <w:tcPr>
            <w:tcW w:w="858" w:type="dxa"/>
          </w:tcPr>
          <w:p w14:paraId="46A4C8FE" w14:textId="20563C8F" w:rsidR="00A7146A" w:rsidRPr="008C3753" w:rsidRDefault="00A7146A" w:rsidP="00A7146A">
            <w:pPr>
              <w:pStyle w:val="TAC"/>
              <w:rPr>
                <w:rFonts w:cs="Arial"/>
              </w:rPr>
            </w:pPr>
            <w:r w:rsidRPr="008C3753">
              <w:t>Normal</w:t>
            </w:r>
          </w:p>
        </w:tc>
        <w:tc>
          <w:tcPr>
            <w:tcW w:w="1906" w:type="dxa"/>
          </w:tcPr>
          <w:p w14:paraId="3ABF8753" w14:textId="275E0DA5" w:rsidR="00A7146A" w:rsidRPr="008C3753" w:rsidRDefault="00A7146A" w:rsidP="00A7146A">
            <w:pPr>
              <w:pStyle w:val="TAC"/>
            </w:pPr>
            <w:r w:rsidRPr="008C3753">
              <w:t>TDLA30-10 Low</w:t>
            </w:r>
          </w:p>
        </w:tc>
        <w:tc>
          <w:tcPr>
            <w:tcW w:w="1376" w:type="dxa"/>
          </w:tcPr>
          <w:p w14:paraId="60B746D4" w14:textId="5E3E48A8" w:rsidR="00A7146A" w:rsidRPr="008C3753" w:rsidRDefault="00A7146A" w:rsidP="00A7146A">
            <w:pPr>
              <w:pStyle w:val="TAC"/>
            </w:pPr>
            <w:r w:rsidRPr="008C3753">
              <w:t>70 %</w:t>
            </w:r>
          </w:p>
        </w:tc>
        <w:tc>
          <w:tcPr>
            <w:tcW w:w="1418" w:type="dxa"/>
          </w:tcPr>
          <w:p w14:paraId="72251E63" w14:textId="16764D72" w:rsidR="00A7146A" w:rsidRPr="008C3753" w:rsidRDefault="00A7146A" w:rsidP="00A7146A">
            <w:pPr>
              <w:pStyle w:val="TAC"/>
            </w:pPr>
            <w:r w:rsidRPr="008C3753">
              <w:rPr>
                <w:lang w:eastAsia="zh-CN"/>
              </w:rPr>
              <w:t>G-FR1-A5-11</w:t>
            </w:r>
          </w:p>
        </w:tc>
        <w:tc>
          <w:tcPr>
            <w:tcW w:w="1152" w:type="dxa"/>
          </w:tcPr>
          <w:p w14:paraId="150BA0F9" w14:textId="5385BDEB" w:rsidR="00A7146A" w:rsidRPr="008C3753" w:rsidRDefault="00A7146A" w:rsidP="00A7146A">
            <w:pPr>
              <w:pStyle w:val="TAC"/>
            </w:pPr>
            <w:r w:rsidRPr="008C3753">
              <w:t>pos1</w:t>
            </w:r>
          </w:p>
        </w:tc>
        <w:tc>
          <w:tcPr>
            <w:tcW w:w="829" w:type="dxa"/>
          </w:tcPr>
          <w:p w14:paraId="7A2B1E3C" w14:textId="4CD3C05B" w:rsidR="00A7146A" w:rsidRPr="008C3753" w:rsidRDefault="00A7146A" w:rsidP="00A7146A">
            <w:pPr>
              <w:pStyle w:val="TAC"/>
            </w:pPr>
            <w:r w:rsidRPr="008C3753">
              <w:t>9.2</w:t>
            </w:r>
          </w:p>
        </w:tc>
      </w:tr>
      <w:tr w:rsidR="00A7146A" w:rsidRPr="008C3753" w14:paraId="27D443FF" w14:textId="77777777" w:rsidTr="00A7146A">
        <w:trPr>
          <w:cantSplit/>
          <w:jc w:val="center"/>
        </w:trPr>
        <w:tc>
          <w:tcPr>
            <w:tcW w:w="1007" w:type="dxa"/>
            <w:tcBorders>
              <w:top w:val="nil"/>
              <w:bottom w:val="nil"/>
            </w:tcBorders>
            <w:shd w:val="clear" w:color="auto" w:fill="auto"/>
          </w:tcPr>
          <w:p w14:paraId="58A4C6FC" w14:textId="77777777" w:rsidR="00A7146A" w:rsidRPr="008C3753" w:rsidRDefault="00A7146A" w:rsidP="00A7146A">
            <w:pPr>
              <w:pStyle w:val="TAC"/>
            </w:pPr>
          </w:p>
        </w:tc>
        <w:tc>
          <w:tcPr>
            <w:tcW w:w="1085" w:type="dxa"/>
            <w:tcBorders>
              <w:bottom w:val="nil"/>
            </w:tcBorders>
            <w:shd w:val="clear" w:color="auto" w:fill="auto"/>
          </w:tcPr>
          <w:p w14:paraId="44729799" w14:textId="77777777" w:rsidR="00A7146A" w:rsidRPr="008C3753" w:rsidRDefault="00A7146A" w:rsidP="00A7146A">
            <w:pPr>
              <w:pStyle w:val="TAC"/>
            </w:pPr>
          </w:p>
        </w:tc>
        <w:tc>
          <w:tcPr>
            <w:tcW w:w="858" w:type="dxa"/>
          </w:tcPr>
          <w:p w14:paraId="7B2EB18E" w14:textId="728730AE" w:rsidR="00A7146A" w:rsidRPr="008C3753" w:rsidRDefault="00A7146A" w:rsidP="00A7146A">
            <w:pPr>
              <w:pStyle w:val="TAC"/>
              <w:rPr>
                <w:rFonts w:cs="Arial"/>
              </w:rPr>
            </w:pPr>
            <w:r w:rsidRPr="008C3753">
              <w:t>Normal</w:t>
            </w:r>
          </w:p>
        </w:tc>
        <w:tc>
          <w:tcPr>
            <w:tcW w:w="1906" w:type="dxa"/>
          </w:tcPr>
          <w:p w14:paraId="495E80C8" w14:textId="47638A4E" w:rsidR="00A7146A" w:rsidRPr="008C3753" w:rsidRDefault="00A7146A" w:rsidP="00A7146A">
            <w:pPr>
              <w:pStyle w:val="TAC"/>
            </w:pPr>
            <w:r w:rsidRPr="008C3753">
              <w:t>TDLB100-400 Low</w:t>
            </w:r>
          </w:p>
        </w:tc>
        <w:tc>
          <w:tcPr>
            <w:tcW w:w="1376" w:type="dxa"/>
          </w:tcPr>
          <w:p w14:paraId="497F5D96" w14:textId="50BDBF5B" w:rsidR="00A7146A" w:rsidRPr="008C3753" w:rsidRDefault="00A7146A" w:rsidP="00A7146A">
            <w:pPr>
              <w:pStyle w:val="TAC"/>
            </w:pPr>
            <w:r w:rsidRPr="008C3753">
              <w:t>70 %</w:t>
            </w:r>
          </w:p>
        </w:tc>
        <w:tc>
          <w:tcPr>
            <w:tcW w:w="1418" w:type="dxa"/>
          </w:tcPr>
          <w:p w14:paraId="363610AB" w14:textId="1A62EAEA" w:rsidR="00A7146A" w:rsidRPr="008C3753" w:rsidRDefault="00A7146A" w:rsidP="00A7146A">
            <w:pPr>
              <w:pStyle w:val="TAC"/>
            </w:pPr>
            <w:r w:rsidRPr="008C3753">
              <w:rPr>
                <w:lang w:eastAsia="zh-CN"/>
              </w:rPr>
              <w:t>G-FR1-A3-11</w:t>
            </w:r>
          </w:p>
        </w:tc>
        <w:tc>
          <w:tcPr>
            <w:tcW w:w="1152" w:type="dxa"/>
          </w:tcPr>
          <w:p w14:paraId="532A4D68" w14:textId="5FDAD937" w:rsidR="00A7146A" w:rsidRPr="008C3753" w:rsidRDefault="00A7146A" w:rsidP="00A7146A">
            <w:pPr>
              <w:pStyle w:val="TAC"/>
            </w:pPr>
            <w:r w:rsidRPr="008C3753">
              <w:t>pos1</w:t>
            </w:r>
          </w:p>
        </w:tc>
        <w:tc>
          <w:tcPr>
            <w:tcW w:w="829" w:type="dxa"/>
          </w:tcPr>
          <w:p w14:paraId="18E86E18" w14:textId="69CBF463" w:rsidR="00A7146A" w:rsidRPr="008C3753" w:rsidRDefault="00A7146A" w:rsidP="00A7146A">
            <w:pPr>
              <w:pStyle w:val="TAC"/>
            </w:pPr>
            <w:r w:rsidRPr="008C3753">
              <w:t>-8.2</w:t>
            </w:r>
          </w:p>
        </w:tc>
      </w:tr>
      <w:tr w:rsidR="00A7146A" w:rsidRPr="008C3753" w14:paraId="24518280" w14:textId="77777777" w:rsidTr="00A7146A">
        <w:trPr>
          <w:cantSplit/>
          <w:jc w:val="center"/>
        </w:trPr>
        <w:tc>
          <w:tcPr>
            <w:tcW w:w="1007" w:type="dxa"/>
            <w:tcBorders>
              <w:top w:val="nil"/>
              <w:bottom w:val="nil"/>
            </w:tcBorders>
            <w:shd w:val="clear" w:color="auto" w:fill="auto"/>
          </w:tcPr>
          <w:p w14:paraId="154146BC" w14:textId="77777777" w:rsidR="00A7146A" w:rsidRPr="008C3753" w:rsidRDefault="00A7146A" w:rsidP="00A7146A">
            <w:pPr>
              <w:pStyle w:val="TAC"/>
            </w:pPr>
          </w:p>
        </w:tc>
        <w:tc>
          <w:tcPr>
            <w:tcW w:w="1085" w:type="dxa"/>
            <w:tcBorders>
              <w:top w:val="nil"/>
              <w:bottom w:val="nil"/>
            </w:tcBorders>
            <w:shd w:val="clear" w:color="auto" w:fill="auto"/>
          </w:tcPr>
          <w:p w14:paraId="04435D83" w14:textId="77777777" w:rsidR="00A7146A" w:rsidRPr="008C3753" w:rsidRDefault="00A7146A" w:rsidP="00A7146A">
            <w:pPr>
              <w:pStyle w:val="TAC"/>
            </w:pPr>
            <w:r w:rsidRPr="008C3753">
              <w:t>8</w:t>
            </w:r>
          </w:p>
        </w:tc>
        <w:tc>
          <w:tcPr>
            <w:tcW w:w="858" w:type="dxa"/>
          </w:tcPr>
          <w:p w14:paraId="27671B72" w14:textId="506B58E6" w:rsidR="00A7146A" w:rsidRPr="008C3753" w:rsidRDefault="00A7146A" w:rsidP="00A7146A">
            <w:pPr>
              <w:pStyle w:val="TAC"/>
              <w:rPr>
                <w:rFonts w:cs="Arial"/>
              </w:rPr>
            </w:pPr>
            <w:r w:rsidRPr="008C3753">
              <w:t>Normal</w:t>
            </w:r>
          </w:p>
        </w:tc>
        <w:tc>
          <w:tcPr>
            <w:tcW w:w="1906" w:type="dxa"/>
          </w:tcPr>
          <w:p w14:paraId="3994A860" w14:textId="413E4EB7" w:rsidR="00A7146A" w:rsidRPr="008C3753" w:rsidRDefault="00A7146A" w:rsidP="00A7146A">
            <w:pPr>
              <w:pStyle w:val="TAC"/>
            </w:pPr>
            <w:r w:rsidRPr="008C3753">
              <w:t>TDLC300-100 Low</w:t>
            </w:r>
          </w:p>
        </w:tc>
        <w:tc>
          <w:tcPr>
            <w:tcW w:w="1376" w:type="dxa"/>
          </w:tcPr>
          <w:p w14:paraId="170C3B0D" w14:textId="0E5E902F" w:rsidR="00A7146A" w:rsidRPr="008C3753" w:rsidRDefault="00A7146A" w:rsidP="00A7146A">
            <w:pPr>
              <w:pStyle w:val="TAC"/>
            </w:pPr>
            <w:r w:rsidRPr="008C3753">
              <w:t>70 %</w:t>
            </w:r>
          </w:p>
        </w:tc>
        <w:tc>
          <w:tcPr>
            <w:tcW w:w="1418" w:type="dxa"/>
          </w:tcPr>
          <w:p w14:paraId="4B4222D6" w14:textId="5CCE1C69" w:rsidR="00A7146A" w:rsidRPr="008C3753" w:rsidRDefault="00A7146A" w:rsidP="00A7146A">
            <w:pPr>
              <w:pStyle w:val="TAC"/>
            </w:pPr>
            <w:r w:rsidRPr="008C3753">
              <w:rPr>
                <w:lang w:eastAsia="zh-CN"/>
              </w:rPr>
              <w:t>G-FR1-A4-11</w:t>
            </w:r>
          </w:p>
        </w:tc>
        <w:tc>
          <w:tcPr>
            <w:tcW w:w="1152" w:type="dxa"/>
          </w:tcPr>
          <w:p w14:paraId="433F3FA9" w14:textId="6A24D0F8" w:rsidR="00A7146A" w:rsidRPr="008C3753" w:rsidRDefault="00A7146A" w:rsidP="00A7146A">
            <w:pPr>
              <w:pStyle w:val="TAC"/>
            </w:pPr>
            <w:r w:rsidRPr="008C3753">
              <w:t>pos1</w:t>
            </w:r>
          </w:p>
        </w:tc>
        <w:tc>
          <w:tcPr>
            <w:tcW w:w="829" w:type="dxa"/>
          </w:tcPr>
          <w:p w14:paraId="6C7A2104" w14:textId="2171985B" w:rsidR="00A7146A" w:rsidRPr="008C3753" w:rsidRDefault="00A7146A" w:rsidP="00A7146A">
            <w:pPr>
              <w:pStyle w:val="TAC"/>
            </w:pPr>
            <w:r w:rsidRPr="008C3753">
              <w:t>3.8</w:t>
            </w:r>
          </w:p>
        </w:tc>
      </w:tr>
      <w:tr w:rsidR="00A7146A" w:rsidRPr="008C3753" w14:paraId="19F16834" w14:textId="77777777" w:rsidTr="00A7146A">
        <w:trPr>
          <w:cantSplit/>
          <w:jc w:val="center"/>
        </w:trPr>
        <w:tc>
          <w:tcPr>
            <w:tcW w:w="1007" w:type="dxa"/>
            <w:tcBorders>
              <w:top w:val="nil"/>
              <w:bottom w:val="single" w:sz="4" w:space="0" w:color="auto"/>
            </w:tcBorders>
            <w:shd w:val="clear" w:color="auto" w:fill="auto"/>
          </w:tcPr>
          <w:p w14:paraId="66083FA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57E59EE" w14:textId="77777777" w:rsidR="00A7146A" w:rsidRPr="008C3753" w:rsidRDefault="00A7146A" w:rsidP="00A7146A">
            <w:pPr>
              <w:pStyle w:val="TAC"/>
            </w:pPr>
          </w:p>
        </w:tc>
        <w:tc>
          <w:tcPr>
            <w:tcW w:w="858" w:type="dxa"/>
          </w:tcPr>
          <w:p w14:paraId="3B4CFA1F" w14:textId="1DEEA1DE" w:rsidR="00A7146A" w:rsidRPr="008C3753" w:rsidRDefault="00A7146A" w:rsidP="00A7146A">
            <w:pPr>
              <w:pStyle w:val="TAC"/>
              <w:rPr>
                <w:rFonts w:cs="Arial"/>
              </w:rPr>
            </w:pPr>
            <w:r w:rsidRPr="008C3753">
              <w:t>Normal</w:t>
            </w:r>
          </w:p>
        </w:tc>
        <w:tc>
          <w:tcPr>
            <w:tcW w:w="1906" w:type="dxa"/>
          </w:tcPr>
          <w:p w14:paraId="13243801" w14:textId="66C48E13" w:rsidR="00A7146A" w:rsidRPr="008C3753" w:rsidRDefault="00A7146A" w:rsidP="00A7146A">
            <w:pPr>
              <w:pStyle w:val="TAC"/>
            </w:pPr>
            <w:r w:rsidRPr="008C3753">
              <w:t>TDLA30-10 Low</w:t>
            </w:r>
          </w:p>
        </w:tc>
        <w:tc>
          <w:tcPr>
            <w:tcW w:w="1376" w:type="dxa"/>
          </w:tcPr>
          <w:p w14:paraId="6F852F70" w14:textId="1D8B533C" w:rsidR="00A7146A" w:rsidRPr="008C3753" w:rsidRDefault="00A7146A" w:rsidP="00A7146A">
            <w:pPr>
              <w:pStyle w:val="TAC"/>
            </w:pPr>
            <w:r w:rsidRPr="008C3753">
              <w:t>70 %</w:t>
            </w:r>
          </w:p>
        </w:tc>
        <w:tc>
          <w:tcPr>
            <w:tcW w:w="1418" w:type="dxa"/>
          </w:tcPr>
          <w:p w14:paraId="6379DAEA" w14:textId="0504E098" w:rsidR="00A7146A" w:rsidRPr="008C3753" w:rsidRDefault="00A7146A" w:rsidP="00A7146A">
            <w:pPr>
              <w:pStyle w:val="TAC"/>
            </w:pPr>
            <w:r w:rsidRPr="008C3753">
              <w:rPr>
                <w:lang w:eastAsia="zh-CN"/>
              </w:rPr>
              <w:t>G-FR1-A5-11</w:t>
            </w:r>
          </w:p>
        </w:tc>
        <w:tc>
          <w:tcPr>
            <w:tcW w:w="1152" w:type="dxa"/>
          </w:tcPr>
          <w:p w14:paraId="54D02D55" w14:textId="2728D8C0" w:rsidR="00A7146A" w:rsidRPr="008C3753" w:rsidRDefault="00A7146A" w:rsidP="00A7146A">
            <w:pPr>
              <w:pStyle w:val="TAC"/>
            </w:pPr>
            <w:r w:rsidRPr="008C3753">
              <w:t>pos1</w:t>
            </w:r>
          </w:p>
        </w:tc>
        <w:tc>
          <w:tcPr>
            <w:tcW w:w="829" w:type="dxa"/>
          </w:tcPr>
          <w:p w14:paraId="5167E60D" w14:textId="650FF3B2" w:rsidR="00A7146A" w:rsidRPr="008C3753" w:rsidRDefault="00A7146A" w:rsidP="00A7146A">
            <w:pPr>
              <w:pStyle w:val="TAC"/>
            </w:pPr>
            <w:r w:rsidRPr="008C3753">
              <w:t>6.2</w:t>
            </w:r>
          </w:p>
        </w:tc>
      </w:tr>
      <w:tr w:rsidR="00A7146A" w:rsidRPr="008C3753" w14:paraId="05306B84" w14:textId="77777777" w:rsidTr="00A7146A">
        <w:trPr>
          <w:cantSplit/>
          <w:jc w:val="center"/>
        </w:trPr>
        <w:tc>
          <w:tcPr>
            <w:tcW w:w="1007" w:type="dxa"/>
            <w:tcBorders>
              <w:bottom w:val="nil"/>
            </w:tcBorders>
            <w:shd w:val="clear" w:color="auto" w:fill="auto"/>
          </w:tcPr>
          <w:p w14:paraId="5D374072" w14:textId="77777777" w:rsidR="00A7146A" w:rsidRPr="008C3753" w:rsidRDefault="00A7146A" w:rsidP="00A7146A">
            <w:pPr>
              <w:pStyle w:val="TAC"/>
            </w:pPr>
          </w:p>
        </w:tc>
        <w:tc>
          <w:tcPr>
            <w:tcW w:w="1085" w:type="dxa"/>
            <w:tcBorders>
              <w:bottom w:val="nil"/>
            </w:tcBorders>
            <w:shd w:val="clear" w:color="auto" w:fill="auto"/>
          </w:tcPr>
          <w:p w14:paraId="2BB0400A" w14:textId="77777777" w:rsidR="00A7146A" w:rsidRPr="008C3753" w:rsidRDefault="00A7146A" w:rsidP="00A7146A">
            <w:pPr>
              <w:pStyle w:val="TAC"/>
            </w:pPr>
            <w:r w:rsidRPr="008C3753">
              <w:t>2</w:t>
            </w:r>
          </w:p>
        </w:tc>
        <w:tc>
          <w:tcPr>
            <w:tcW w:w="858" w:type="dxa"/>
          </w:tcPr>
          <w:p w14:paraId="23958551" w14:textId="3004EB7A" w:rsidR="00A7146A" w:rsidRPr="008C3753" w:rsidRDefault="00A7146A" w:rsidP="00A7146A">
            <w:pPr>
              <w:pStyle w:val="TAC"/>
              <w:rPr>
                <w:rFonts w:cs="Arial"/>
              </w:rPr>
            </w:pPr>
            <w:r w:rsidRPr="008C3753">
              <w:t>Normal</w:t>
            </w:r>
          </w:p>
        </w:tc>
        <w:tc>
          <w:tcPr>
            <w:tcW w:w="1906" w:type="dxa"/>
          </w:tcPr>
          <w:p w14:paraId="3A284B6B" w14:textId="47CA6BCE" w:rsidR="00A7146A" w:rsidRPr="008C3753" w:rsidRDefault="00A7146A" w:rsidP="00A7146A">
            <w:pPr>
              <w:pStyle w:val="TAC"/>
            </w:pPr>
            <w:r w:rsidRPr="008C3753">
              <w:t>TDLB100-400 Low</w:t>
            </w:r>
          </w:p>
        </w:tc>
        <w:tc>
          <w:tcPr>
            <w:tcW w:w="1376" w:type="dxa"/>
          </w:tcPr>
          <w:p w14:paraId="36E21D4A" w14:textId="3B96986D" w:rsidR="00A7146A" w:rsidRPr="008C3753" w:rsidRDefault="00A7146A" w:rsidP="00A7146A">
            <w:pPr>
              <w:pStyle w:val="TAC"/>
            </w:pPr>
            <w:r w:rsidRPr="008C3753">
              <w:t>70 %</w:t>
            </w:r>
          </w:p>
        </w:tc>
        <w:tc>
          <w:tcPr>
            <w:tcW w:w="1418" w:type="dxa"/>
          </w:tcPr>
          <w:p w14:paraId="1B8A7C6C" w14:textId="1B62583B" w:rsidR="00A7146A" w:rsidRPr="008C3753" w:rsidRDefault="00A7146A" w:rsidP="00A7146A">
            <w:pPr>
              <w:pStyle w:val="TAC"/>
            </w:pPr>
            <w:r w:rsidRPr="008C3753">
              <w:rPr>
                <w:lang w:eastAsia="zh-CN"/>
              </w:rPr>
              <w:t>G-FR1-A3-25</w:t>
            </w:r>
          </w:p>
        </w:tc>
        <w:tc>
          <w:tcPr>
            <w:tcW w:w="1152" w:type="dxa"/>
          </w:tcPr>
          <w:p w14:paraId="2AD3FB3A" w14:textId="26DF7F9D" w:rsidR="00A7146A" w:rsidRPr="008C3753" w:rsidRDefault="00A7146A" w:rsidP="00A7146A">
            <w:pPr>
              <w:pStyle w:val="TAC"/>
            </w:pPr>
            <w:r w:rsidRPr="008C3753">
              <w:t>pos1</w:t>
            </w:r>
          </w:p>
        </w:tc>
        <w:tc>
          <w:tcPr>
            <w:tcW w:w="829" w:type="dxa"/>
          </w:tcPr>
          <w:p w14:paraId="21599832" w14:textId="672F7C01" w:rsidR="00A7146A" w:rsidRPr="008C3753" w:rsidRDefault="00A7146A" w:rsidP="00A7146A">
            <w:pPr>
              <w:pStyle w:val="TAC"/>
            </w:pPr>
            <w:r w:rsidRPr="008C3753">
              <w:t>1.9</w:t>
            </w:r>
          </w:p>
        </w:tc>
      </w:tr>
      <w:tr w:rsidR="00A7146A" w:rsidRPr="008C3753" w14:paraId="0764848D" w14:textId="77777777" w:rsidTr="00A7146A">
        <w:trPr>
          <w:cantSplit/>
          <w:jc w:val="center"/>
        </w:trPr>
        <w:tc>
          <w:tcPr>
            <w:tcW w:w="1007" w:type="dxa"/>
            <w:tcBorders>
              <w:top w:val="nil"/>
              <w:bottom w:val="nil"/>
            </w:tcBorders>
            <w:shd w:val="clear" w:color="auto" w:fill="auto"/>
          </w:tcPr>
          <w:p w14:paraId="2D99670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111E9E7" w14:textId="77777777" w:rsidR="00A7146A" w:rsidRPr="008C3753" w:rsidRDefault="00A7146A" w:rsidP="00A7146A">
            <w:pPr>
              <w:pStyle w:val="TAC"/>
            </w:pPr>
          </w:p>
        </w:tc>
        <w:tc>
          <w:tcPr>
            <w:tcW w:w="858" w:type="dxa"/>
          </w:tcPr>
          <w:p w14:paraId="574740DF" w14:textId="23B527A1" w:rsidR="00A7146A" w:rsidRPr="008C3753" w:rsidRDefault="00A7146A" w:rsidP="00A7146A">
            <w:pPr>
              <w:pStyle w:val="TAC"/>
              <w:rPr>
                <w:rFonts w:cs="Arial"/>
              </w:rPr>
            </w:pPr>
            <w:r w:rsidRPr="008C3753">
              <w:t>Normal</w:t>
            </w:r>
          </w:p>
        </w:tc>
        <w:tc>
          <w:tcPr>
            <w:tcW w:w="1906" w:type="dxa"/>
          </w:tcPr>
          <w:p w14:paraId="639091E3" w14:textId="77BE093A" w:rsidR="00A7146A" w:rsidRPr="008C3753" w:rsidRDefault="00A7146A" w:rsidP="00A7146A">
            <w:pPr>
              <w:pStyle w:val="TAC"/>
            </w:pPr>
            <w:r w:rsidRPr="008C3753">
              <w:t>TDLC300-100 Low</w:t>
            </w:r>
          </w:p>
        </w:tc>
        <w:tc>
          <w:tcPr>
            <w:tcW w:w="1376" w:type="dxa"/>
          </w:tcPr>
          <w:p w14:paraId="3C399A5D" w14:textId="5074E9AF" w:rsidR="00A7146A" w:rsidRPr="008C3753" w:rsidRDefault="00A7146A" w:rsidP="00A7146A">
            <w:pPr>
              <w:pStyle w:val="TAC"/>
            </w:pPr>
            <w:r w:rsidRPr="008C3753">
              <w:t>70 %</w:t>
            </w:r>
          </w:p>
        </w:tc>
        <w:tc>
          <w:tcPr>
            <w:tcW w:w="1418" w:type="dxa"/>
          </w:tcPr>
          <w:p w14:paraId="08E3C704" w14:textId="3035C2E8" w:rsidR="00A7146A" w:rsidRPr="008C3753" w:rsidRDefault="00A7146A" w:rsidP="00A7146A">
            <w:pPr>
              <w:pStyle w:val="TAC"/>
              <w:rPr>
                <w:lang w:eastAsia="zh-CN"/>
              </w:rPr>
            </w:pPr>
            <w:r w:rsidRPr="008C3753">
              <w:rPr>
                <w:lang w:eastAsia="zh-CN"/>
              </w:rPr>
              <w:t>G-FR1-A4-25</w:t>
            </w:r>
          </w:p>
        </w:tc>
        <w:tc>
          <w:tcPr>
            <w:tcW w:w="1152" w:type="dxa"/>
          </w:tcPr>
          <w:p w14:paraId="2556A724" w14:textId="1982FA14" w:rsidR="00A7146A" w:rsidRPr="008C3753" w:rsidRDefault="00A7146A" w:rsidP="00A7146A">
            <w:pPr>
              <w:pStyle w:val="TAC"/>
            </w:pPr>
            <w:r w:rsidRPr="008C3753">
              <w:t>pos1</w:t>
            </w:r>
          </w:p>
        </w:tc>
        <w:tc>
          <w:tcPr>
            <w:tcW w:w="829" w:type="dxa"/>
          </w:tcPr>
          <w:p w14:paraId="0856DCE2" w14:textId="50C082CB" w:rsidR="00A7146A" w:rsidRPr="008C3753" w:rsidRDefault="00A7146A" w:rsidP="00A7146A">
            <w:pPr>
              <w:pStyle w:val="TAC"/>
            </w:pPr>
            <w:r w:rsidRPr="008C3753">
              <w:t>19.3</w:t>
            </w:r>
          </w:p>
        </w:tc>
      </w:tr>
      <w:tr w:rsidR="00A7146A" w:rsidRPr="008C3753" w14:paraId="4C5B1110" w14:textId="77777777" w:rsidTr="00A7146A">
        <w:trPr>
          <w:cantSplit/>
          <w:jc w:val="center"/>
        </w:trPr>
        <w:tc>
          <w:tcPr>
            <w:tcW w:w="1007" w:type="dxa"/>
            <w:tcBorders>
              <w:top w:val="nil"/>
              <w:bottom w:val="nil"/>
            </w:tcBorders>
            <w:shd w:val="clear" w:color="auto" w:fill="auto"/>
          </w:tcPr>
          <w:p w14:paraId="363DBC69" w14:textId="77777777" w:rsidR="00A7146A" w:rsidRPr="008C3753" w:rsidRDefault="00A7146A" w:rsidP="00A7146A">
            <w:pPr>
              <w:pStyle w:val="TAC"/>
            </w:pPr>
            <w:r w:rsidRPr="008C3753">
              <w:t>2</w:t>
            </w:r>
          </w:p>
        </w:tc>
        <w:tc>
          <w:tcPr>
            <w:tcW w:w="1085" w:type="dxa"/>
            <w:tcBorders>
              <w:bottom w:val="nil"/>
            </w:tcBorders>
            <w:shd w:val="clear" w:color="auto" w:fill="auto"/>
          </w:tcPr>
          <w:p w14:paraId="7971E1E8" w14:textId="77777777" w:rsidR="00A7146A" w:rsidRPr="008C3753" w:rsidRDefault="00A7146A" w:rsidP="00A7146A">
            <w:pPr>
              <w:pStyle w:val="TAC"/>
            </w:pPr>
            <w:r w:rsidRPr="008C3753">
              <w:t>4</w:t>
            </w:r>
          </w:p>
        </w:tc>
        <w:tc>
          <w:tcPr>
            <w:tcW w:w="858" w:type="dxa"/>
          </w:tcPr>
          <w:p w14:paraId="20F4725A" w14:textId="04668210" w:rsidR="00A7146A" w:rsidRPr="008C3753" w:rsidRDefault="00A7146A" w:rsidP="00A7146A">
            <w:pPr>
              <w:pStyle w:val="TAC"/>
              <w:rPr>
                <w:rFonts w:cs="Arial"/>
              </w:rPr>
            </w:pPr>
            <w:r w:rsidRPr="008C3753">
              <w:t>Normal</w:t>
            </w:r>
          </w:p>
        </w:tc>
        <w:tc>
          <w:tcPr>
            <w:tcW w:w="1906" w:type="dxa"/>
          </w:tcPr>
          <w:p w14:paraId="5CD39DEB" w14:textId="6B984AE5" w:rsidR="00A7146A" w:rsidRPr="008C3753" w:rsidRDefault="00A7146A" w:rsidP="00A7146A">
            <w:pPr>
              <w:pStyle w:val="TAC"/>
            </w:pPr>
            <w:r w:rsidRPr="008C3753">
              <w:t>TDLB100-400 Low</w:t>
            </w:r>
          </w:p>
        </w:tc>
        <w:tc>
          <w:tcPr>
            <w:tcW w:w="1376" w:type="dxa"/>
          </w:tcPr>
          <w:p w14:paraId="3D5E1531" w14:textId="4C7E1E0A" w:rsidR="00A7146A" w:rsidRPr="008C3753" w:rsidRDefault="00A7146A" w:rsidP="00A7146A">
            <w:pPr>
              <w:pStyle w:val="TAC"/>
            </w:pPr>
            <w:r w:rsidRPr="008C3753">
              <w:t>70 %</w:t>
            </w:r>
          </w:p>
        </w:tc>
        <w:tc>
          <w:tcPr>
            <w:tcW w:w="1418" w:type="dxa"/>
          </w:tcPr>
          <w:p w14:paraId="5D5FC3F4" w14:textId="1D534060" w:rsidR="00A7146A" w:rsidRPr="008C3753" w:rsidRDefault="00A7146A" w:rsidP="00A7146A">
            <w:pPr>
              <w:pStyle w:val="TAC"/>
              <w:rPr>
                <w:lang w:eastAsia="zh-CN"/>
              </w:rPr>
            </w:pPr>
            <w:r w:rsidRPr="008C3753">
              <w:rPr>
                <w:lang w:eastAsia="zh-CN"/>
              </w:rPr>
              <w:t>G-FR1-A3-25</w:t>
            </w:r>
          </w:p>
        </w:tc>
        <w:tc>
          <w:tcPr>
            <w:tcW w:w="1152" w:type="dxa"/>
          </w:tcPr>
          <w:p w14:paraId="3DED4899" w14:textId="1DD95514" w:rsidR="00A7146A" w:rsidRPr="008C3753" w:rsidRDefault="00A7146A" w:rsidP="00A7146A">
            <w:pPr>
              <w:pStyle w:val="TAC"/>
            </w:pPr>
            <w:r w:rsidRPr="008C3753">
              <w:t>pos1</w:t>
            </w:r>
          </w:p>
        </w:tc>
        <w:tc>
          <w:tcPr>
            <w:tcW w:w="829" w:type="dxa"/>
          </w:tcPr>
          <w:p w14:paraId="5306F112" w14:textId="35A1AE91" w:rsidR="00A7146A" w:rsidRPr="008C3753" w:rsidRDefault="00A7146A" w:rsidP="00A7146A">
            <w:pPr>
              <w:pStyle w:val="TAC"/>
            </w:pPr>
            <w:r w:rsidRPr="008C3753">
              <w:t>-1.7</w:t>
            </w:r>
          </w:p>
        </w:tc>
      </w:tr>
      <w:tr w:rsidR="00A7146A" w:rsidRPr="008C3753" w14:paraId="16D57C0D" w14:textId="77777777" w:rsidTr="00A7146A">
        <w:trPr>
          <w:cantSplit/>
          <w:jc w:val="center"/>
        </w:trPr>
        <w:tc>
          <w:tcPr>
            <w:tcW w:w="1007" w:type="dxa"/>
            <w:tcBorders>
              <w:top w:val="nil"/>
              <w:bottom w:val="nil"/>
            </w:tcBorders>
            <w:shd w:val="clear" w:color="auto" w:fill="auto"/>
          </w:tcPr>
          <w:p w14:paraId="5CAA5E4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EEF2D2C" w14:textId="77777777" w:rsidR="00A7146A" w:rsidRPr="008C3753" w:rsidRDefault="00A7146A" w:rsidP="00A7146A">
            <w:pPr>
              <w:pStyle w:val="TAC"/>
            </w:pPr>
          </w:p>
        </w:tc>
        <w:tc>
          <w:tcPr>
            <w:tcW w:w="858" w:type="dxa"/>
          </w:tcPr>
          <w:p w14:paraId="08A4BBFE" w14:textId="16B2C366" w:rsidR="00A7146A" w:rsidRPr="008C3753" w:rsidRDefault="00A7146A" w:rsidP="00A7146A">
            <w:pPr>
              <w:pStyle w:val="TAC"/>
              <w:rPr>
                <w:rFonts w:cs="Arial"/>
              </w:rPr>
            </w:pPr>
            <w:r w:rsidRPr="008C3753">
              <w:t>Normal</w:t>
            </w:r>
          </w:p>
        </w:tc>
        <w:tc>
          <w:tcPr>
            <w:tcW w:w="1906" w:type="dxa"/>
          </w:tcPr>
          <w:p w14:paraId="32CCABEF" w14:textId="62FEE7E9" w:rsidR="00A7146A" w:rsidRPr="008C3753" w:rsidRDefault="00A7146A" w:rsidP="00A7146A">
            <w:pPr>
              <w:pStyle w:val="TAC"/>
            </w:pPr>
            <w:r w:rsidRPr="008C3753">
              <w:t>TDLC300-100 Low</w:t>
            </w:r>
          </w:p>
        </w:tc>
        <w:tc>
          <w:tcPr>
            <w:tcW w:w="1376" w:type="dxa"/>
          </w:tcPr>
          <w:p w14:paraId="70ECAD30" w14:textId="6813B6E6" w:rsidR="00A7146A" w:rsidRPr="008C3753" w:rsidRDefault="00A7146A" w:rsidP="00A7146A">
            <w:pPr>
              <w:pStyle w:val="TAC"/>
            </w:pPr>
            <w:r w:rsidRPr="008C3753">
              <w:t>70 %</w:t>
            </w:r>
          </w:p>
        </w:tc>
        <w:tc>
          <w:tcPr>
            <w:tcW w:w="1418" w:type="dxa"/>
          </w:tcPr>
          <w:p w14:paraId="42BD0193" w14:textId="575C8CEA" w:rsidR="00A7146A" w:rsidRPr="008C3753" w:rsidRDefault="00A7146A" w:rsidP="00A7146A">
            <w:pPr>
              <w:pStyle w:val="TAC"/>
              <w:rPr>
                <w:lang w:eastAsia="zh-CN"/>
              </w:rPr>
            </w:pPr>
            <w:r w:rsidRPr="008C3753">
              <w:rPr>
                <w:lang w:eastAsia="zh-CN"/>
              </w:rPr>
              <w:t>G-FR1-A4-25</w:t>
            </w:r>
          </w:p>
        </w:tc>
        <w:tc>
          <w:tcPr>
            <w:tcW w:w="1152" w:type="dxa"/>
          </w:tcPr>
          <w:p w14:paraId="67F2370C" w14:textId="1496D469" w:rsidR="00A7146A" w:rsidRPr="008C3753" w:rsidRDefault="00A7146A" w:rsidP="00A7146A">
            <w:pPr>
              <w:pStyle w:val="TAC"/>
            </w:pPr>
            <w:r w:rsidRPr="008C3753">
              <w:t>pos1</w:t>
            </w:r>
          </w:p>
        </w:tc>
        <w:tc>
          <w:tcPr>
            <w:tcW w:w="829" w:type="dxa"/>
          </w:tcPr>
          <w:p w14:paraId="5236AE9C" w14:textId="795F8D18" w:rsidR="00A7146A" w:rsidRPr="008C3753" w:rsidRDefault="00A7146A" w:rsidP="00A7146A">
            <w:pPr>
              <w:pStyle w:val="TAC"/>
            </w:pPr>
            <w:r w:rsidRPr="008C3753">
              <w:t>12.1</w:t>
            </w:r>
          </w:p>
        </w:tc>
      </w:tr>
      <w:tr w:rsidR="00A7146A" w:rsidRPr="008C3753" w14:paraId="043E0DEF" w14:textId="77777777" w:rsidTr="00A7146A">
        <w:trPr>
          <w:cantSplit/>
          <w:jc w:val="center"/>
        </w:trPr>
        <w:tc>
          <w:tcPr>
            <w:tcW w:w="1007" w:type="dxa"/>
            <w:tcBorders>
              <w:top w:val="nil"/>
              <w:bottom w:val="nil"/>
            </w:tcBorders>
            <w:shd w:val="clear" w:color="auto" w:fill="auto"/>
          </w:tcPr>
          <w:p w14:paraId="1704CF59" w14:textId="77777777" w:rsidR="00A7146A" w:rsidRPr="008C3753" w:rsidRDefault="00A7146A" w:rsidP="00A7146A">
            <w:pPr>
              <w:pStyle w:val="TAC"/>
            </w:pPr>
          </w:p>
        </w:tc>
        <w:tc>
          <w:tcPr>
            <w:tcW w:w="1085" w:type="dxa"/>
            <w:tcBorders>
              <w:bottom w:val="nil"/>
            </w:tcBorders>
            <w:shd w:val="clear" w:color="auto" w:fill="auto"/>
          </w:tcPr>
          <w:p w14:paraId="2E934DE5" w14:textId="77777777" w:rsidR="00A7146A" w:rsidRPr="008C3753" w:rsidRDefault="00A7146A" w:rsidP="00A7146A">
            <w:pPr>
              <w:pStyle w:val="TAC"/>
            </w:pPr>
            <w:r w:rsidRPr="008C3753">
              <w:t>8</w:t>
            </w:r>
          </w:p>
        </w:tc>
        <w:tc>
          <w:tcPr>
            <w:tcW w:w="858" w:type="dxa"/>
          </w:tcPr>
          <w:p w14:paraId="64200562" w14:textId="61B4C076" w:rsidR="00A7146A" w:rsidRPr="008C3753" w:rsidRDefault="00A7146A" w:rsidP="00A7146A">
            <w:pPr>
              <w:pStyle w:val="TAC"/>
              <w:rPr>
                <w:rFonts w:cs="Arial"/>
              </w:rPr>
            </w:pPr>
            <w:r w:rsidRPr="008C3753">
              <w:t>Normal</w:t>
            </w:r>
          </w:p>
        </w:tc>
        <w:tc>
          <w:tcPr>
            <w:tcW w:w="1906" w:type="dxa"/>
          </w:tcPr>
          <w:p w14:paraId="3B7B6D79" w14:textId="6E485AB0" w:rsidR="00A7146A" w:rsidRPr="008C3753" w:rsidRDefault="00A7146A" w:rsidP="00A7146A">
            <w:pPr>
              <w:pStyle w:val="TAC"/>
            </w:pPr>
            <w:r w:rsidRPr="008C3753">
              <w:t>TDLB100-400 Low</w:t>
            </w:r>
          </w:p>
        </w:tc>
        <w:tc>
          <w:tcPr>
            <w:tcW w:w="1376" w:type="dxa"/>
          </w:tcPr>
          <w:p w14:paraId="092391E1" w14:textId="68CBFA63" w:rsidR="00A7146A" w:rsidRPr="008C3753" w:rsidRDefault="00A7146A" w:rsidP="00A7146A">
            <w:pPr>
              <w:pStyle w:val="TAC"/>
            </w:pPr>
            <w:r w:rsidRPr="008C3753">
              <w:t>70 %</w:t>
            </w:r>
          </w:p>
        </w:tc>
        <w:tc>
          <w:tcPr>
            <w:tcW w:w="1418" w:type="dxa"/>
          </w:tcPr>
          <w:p w14:paraId="34A00CD3" w14:textId="745189E5" w:rsidR="00A7146A" w:rsidRPr="008C3753" w:rsidRDefault="00A7146A" w:rsidP="00A7146A">
            <w:pPr>
              <w:pStyle w:val="TAC"/>
              <w:rPr>
                <w:lang w:eastAsia="zh-CN"/>
              </w:rPr>
            </w:pPr>
            <w:r w:rsidRPr="008C3753">
              <w:rPr>
                <w:lang w:eastAsia="zh-CN"/>
              </w:rPr>
              <w:t>G-FR1-A3-25</w:t>
            </w:r>
          </w:p>
        </w:tc>
        <w:tc>
          <w:tcPr>
            <w:tcW w:w="1152" w:type="dxa"/>
          </w:tcPr>
          <w:p w14:paraId="7B18DB4E" w14:textId="7723FF8A" w:rsidR="00A7146A" w:rsidRPr="008C3753" w:rsidRDefault="00A7146A" w:rsidP="00A7146A">
            <w:pPr>
              <w:pStyle w:val="TAC"/>
            </w:pPr>
            <w:r w:rsidRPr="008C3753">
              <w:t>pos1</w:t>
            </w:r>
          </w:p>
        </w:tc>
        <w:tc>
          <w:tcPr>
            <w:tcW w:w="829" w:type="dxa"/>
          </w:tcPr>
          <w:p w14:paraId="03A24BAE" w14:textId="3B0F39F5" w:rsidR="00A7146A" w:rsidRPr="008C3753" w:rsidRDefault="00A7146A" w:rsidP="00A7146A">
            <w:pPr>
              <w:pStyle w:val="TAC"/>
            </w:pPr>
            <w:r w:rsidRPr="008C3753">
              <w:t>-4.8</w:t>
            </w:r>
          </w:p>
        </w:tc>
      </w:tr>
      <w:tr w:rsidR="00A7146A" w:rsidRPr="008C3753" w14:paraId="3082B40F" w14:textId="77777777" w:rsidTr="00A7146A">
        <w:trPr>
          <w:cantSplit/>
          <w:jc w:val="center"/>
        </w:trPr>
        <w:tc>
          <w:tcPr>
            <w:tcW w:w="1007" w:type="dxa"/>
            <w:tcBorders>
              <w:top w:val="nil"/>
            </w:tcBorders>
            <w:shd w:val="clear" w:color="auto" w:fill="auto"/>
          </w:tcPr>
          <w:p w14:paraId="5BA93462" w14:textId="77777777" w:rsidR="00A7146A" w:rsidRPr="008C3753" w:rsidRDefault="00A7146A" w:rsidP="00A7146A">
            <w:pPr>
              <w:pStyle w:val="TAC"/>
            </w:pPr>
          </w:p>
        </w:tc>
        <w:tc>
          <w:tcPr>
            <w:tcW w:w="1085" w:type="dxa"/>
            <w:tcBorders>
              <w:top w:val="nil"/>
            </w:tcBorders>
            <w:shd w:val="clear" w:color="auto" w:fill="auto"/>
          </w:tcPr>
          <w:p w14:paraId="054B740A" w14:textId="77777777" w:rsidR="00A7146A" w:rsidRPr="008C3753" w:rsidRDefault="00A7146A" w:rsidP="00A7146A">
            <w:pPr>
              <w:pStyle w:val="TAC"/>
            </w:pPr>
          </w:p>
        </w:tc>
        <w:tc>
          <w:tcPr>
            <w:tcW w:w="858" w:type="dxa"/>
          </w:tcPr>
          <w:p w14:paraId="3AAF4E58" w14:textId="522F4A56" w:rsidR="00A7146A" w:rsidRPr="008C3753" w:rsidRDefault="00A7146A" w:rsidP="00A7146A">
            <w:pPr>
              <w:pStyle w:val="TAC"/>
              <w:rPr>
                <w:rFonts w:cs="Arial"/>
              </w:rPr>
            </w:pPr>
            <w:r w:rsidRPr="008C3753">
              <w:t>Normal</w:t>
            </w:r>
          </w:p>
        </w:tc>
        <w:tc>
          <w:tcPr>
            <w:tcW w:w="1906" w:type="dxa"/>
          </w:tcPr>
          <w:p w14:paraId="725D4DF9" w14:textId="7B43B961" w:rsidR="00A7146A" w:rsidRPr="008C3753" w:rsidRDefault="00A7146A" w:rsidP="00A7146A">
            <w:pPr>
              <w:pStyle w:val="TAC"/>
            </w:pPr>
            <w:r w:rsidRPr="008C3753">
              <w:t>TDLC300-100 Low</w:t>
            </w:r>
          </w:p>
        </w:tc>
        <w:tc>
          <w:tcPr>
            <w:tcW w:w="1376" w:type="dxa"/>
          </w:tcPr>
          <w:p w14:paraId="008538A8" w14:textId="702BACE8" w:rsidR="00A7146A" w:rsidRPr="008C3753" w:rsidRDefault="00A7146A" w:rsidP="00A7146A">
            <w:pPr>
              <w:pStyle w:val="TAC"/>
            </w:pPr>
            <w:r w:rsidRPr="008C3753">
              <w:t>70 %</w:t>
            </w:r>
          </w:p>
        </w:tc>
        <w:tc>
          <w:tcPr>
            <w:tcW w:w="1418" w:type="dxa"/>
          </w:tcPr>
          <w:p w14:paraId="11DB276D" w14:textId="5695250F" w:rsidR="00A7146A" w:rsidRPr="008C3753" w:rsidRDefault="00A7146A" w:rsidP="00A7146A">
            <w:pPr>
              <w:pStyle w:val="TAC"/>
              <w:rPr>
                <w:lang w:eastAsia="zh-CN"/>
              </w:rPr>
            </w:pPr>
            <w:r w:rsidRPr="008C3753">
              <w:rPr>
                <w:lang w:eastAsia="zh-CN"/>
              </w:rPr>
              <w:t>G-FR1-A4-25</w:t>
            </w:r>
          </w:p>
        </w:tc>
        <w:tc>
          <w:tcPr>
            <w:tcW w:w="1152" w:type="dxa"/>
          </w:tcPr>
          <w:p w14:paraId="1F844263" w14:textId="32BB9621" w:rsidR="00A7146A" w:rsidRPr="008C3753" w:rsidRDefault="00A7146A" w:rsidP="00A7146A">
            <w:pPr>
              <w:pStyle w:val="TAC"/>
            </w:pPr>
            <w:r w:rsidRPr="008C3753">
              <w:t>pos1</w:t>
            </w:r>
          </w:p>
        </w:tc>
        <w:tc>
          <w:tcPr>
            <w:tcW w:w="829" w:type="dxa"/>
          </w:tcPr>
          <w:p w14:paraId="2FF3A160" w14:textId="617B361F" w:rsidR="00A7146A" w:rsidRPr="008C3753" w:rsidRDefault="00A7146A" w:rsidP="00A7146A">
            <w:pPr>
              <w:pStyle w:val="TAC"/>
            </w:pPr>
            <w:r w:rsidRPr="008C3753">
              <w:t>7.8</w:t>
            </w:r>
          </w:p>
        </w:tc>
      </w:tr>
    </w:tbl>
    <w:p w14:paraId="21426CEB" w14:textId="77777777" w:rsidR="00A7146A" w:rsidRPr="008C3753" w:rsidRDefault="00A7146A" w:rsidP="00A7146A">
      <w:pPr>
        <w:rPr>
          <w:rFonts w:eastAsia="Malgun Gothic"/>
          <w:lang w:eastAsia="zh-CN"/>
        </w:rPr>
      </w:pPr>
    </w:p>
    <w:p w14:paraId="1A7E1258" w14:textId="00F5A6A6" w:rsidR="008C01E6" w:rsidRPr="008C3753" w:rsidRDefault="008C01E6" w:rsidP="008C01E6">
      <w:pPr>
        <w:pStyle w:val="TH"/>
        <w:rPr>
          <w:rFonts w:eastAsia="Malgun Gothic"/>
          <w:lang w:eastAsia="zh-CN"/>
        </w:rPr>
      </w:pPr>
      <w:r w:rsidRPr="008C3753">
        <w:rPr>
          <w:rFonts w:eastAsia="Malgun Gothic"/>
        </w:rPr>
        <w:t>Table 8.2.1.5-12: Test requirements for PUSCH</w:t>
      </w:r>
      <w:r w:rsidR="000F4CDB" w:rsidRPr="008C3753">
        <w:rPr>
          <w:rFonts w:eastAsia="Malgun Gothic" w:hint="eastAsia"/>
          <w:lang w:eastAsia="zh-CN"/>
        </w:rPr>
        <w:t xml:space="preserve"> with </w:t>
      </w:r>
      <w:r w:rsidR="000F4CDB" w:rsidRPr="008C3753">
        <w:rPr>
          <w:rFonts w:eastAsiaTheme="minorEastAsia" w:hint="eastAsia"/>
          <w:lang w:eastAsia="zh-CN"/>
        </w:rPr>
        <w:t>7</w:t>
      </w:r>
      <w:r w:rsidR="000F4CDB" w:rsidRPr="008C3753">
        <w:rPr>
          <w:rFonts w:eastAsia="Malgun Gothic" w:hint="eastAsia"/>
          <w:lang w:eastAsia="zh-CN"/>
        </w:rPr>
        <w:t>0% of maximum throughput</w:t>
      </w:r>
      <w:r w:rsidRPr="008C3753">
        <w:rPr>
          <w:rFonts w:eastAsia="Malgun Gothic"/>
        </w:rPr>
        <w:t>, Type B, 20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5C0ADA47" w14:textId="77777777" w:rsidTr="00A7146A">
        <w:trPr>
          <w:cantSplit/>
          <w:jc w:val="center"/>
        </w:trPr>
        <w:tc>
          <w:tcPr>
            <w:tcW w:w="1007" w:type="dxa"/>
            <w:tcBorders>
              <w:bottom w:val="single" w:sz="4" w:space="0" w:color="auto"/>
            </w:tcBorders>
          </w:tcPr>
          <w:p w14:paraId="7ABD7B30"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22BDEC4" w14:textId="77777777" w:rsidR="00A7146A" w:rsidRPr="008C3753" w:rsidRDefault="00A7146A" w:rsidP="00A7146A">
            <w:pPr>
              <w:pStyle w:val="TAH"/>
            </w:pPr>
            <w:r w:rsidRPr="008C3753">
              <w:t>Number of RX antennas</w:t>
            </w:r>
          </w:p>
        </w:tc>
        <w:tc>
          <w:tcPr>
            <w:tcW w:w="858" w:type="dxa"/>
          </w:tcPr>
          <w:p w14:paraId="780DE8A1" w14:textId="77777777" w:rsidR="00A7146A" w:rsidRPr="008C3753" w:rsidRDefault="00A7146A" w:rsidP="00A7146A">
            <w:pPr>
              <w:pStyle w:val="TAH"/>
            </w:pPr>
            <w:r w:rsidRPr="008C3753">
              <w:t>Cyclic prefix</w:t>
            </w:r>
          </w:p>
        </w:tc>
        <w:tc>
          <w:tcPr>
            <w:tcW w:w="1906" w:type="dxa"/>
          </w:tcPr>
          <w:p w14:paraId="48A26A1D"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19CDBDAB" w14:textId="77777777" w:rsidR="00A7146A" w:rsidRPr="008C3753" w:rsidRDefault="00A7146A" w:rsidP="00A7146A">
            <w:pPr>
              <w:pStyle w:val="TAH"/>
            </w:pPr>
            <w:r w:rsidRPr="008C3753">
              <w:t>Fraction of maximum throughput</w:t>
            </w:r>
          </w:p>
        </w:tc>
        <w:tc>
          <w:tcPr>
            <w:tcW w:w="1418" w:type="dxa"/>
          </w:tcPr>
          <w:p w14:paraId="04F20884" w14:textId="77777777" w:rsidR="00A7146A" w:rsidRPr="008C3753" w:rsidRDefault="00A7146A" w:rsidP="00A7146A">
            <w:pPr>
              <w:pStyle w:val="TAH"/>
            </w:pPr>
            <w:r w:rsidRPr="008C3753">
              <w:t>FRC</w:t>
            </w:r>
            <w:r w:rsidRPr="008C3753">
              <w:br/>
              <w:t>(annex A)</w:t>
            </w:r>
          </w:p>
        </w:tc>
        <w:tc>
          <w:tcPr>
            <w:tcW w:w="1152" w:type="dxa"/>
          </w:tcPr>
          <w:p w14:paraId="543D56B1" w14:textId="77777777" w:rsidR="00A7146A" w:rsidRPr="008C3753" w:rsidRDefault="00A7146A" w:rsidP="00A7146A">
            <w:pPr>
              <w:pStyle w:val="TAH"/>
            </w:pPr>
            <w:r w:rsidRPr="008C3753">
              <w:t>Additional DM-RS position</w:t>
            </w:r>
          </w:p>
        </w:tc>
        <w:tc>
          <w:tcPr>
            <w:tcW w:w="829" w:type="dxa"/>
          </w:tcPr>
          <w:p w14:paraId="50339A9E" w14:textId="77777777" w:rsidR="00A7146A" w:rsidRPr="008C3753" w:rsidRDefault="00A7146A" w:rsidP="00A7146A">
            <w:pPr>
              <w:pStyle w:val="TAH"/>
            </w:pPr>
            <w:r w:rsidRPr="008C3753">
              <w:t>SNR</w:t>
            </w:r>
          </w:p>
          <w:p w14:paraId="66BF82D4" w14:textId="77777777" w:rsidR="00A7146A" w:rsidRPr="008C3753" w:rsidRDefault="00A7146A" w:rsidP="00A7146A">
            <w:pPr>
              <w:pStyle w:val="TAH"/>
            </w:pPr>
            <w:r w:rsidRPr="008C3753">
              <w:t>(dB)</w:t>
            </w:r>
          </w:p>
        </w:tc>
      </w:tr>
      <w:tr w:rsidR="00A7146A" w:rsidRPr="008C3753" w14:paraId="72256CA4" w14:textId="77777777" w:rsidTr="00A7146A">
        <w:trPr>
          <w:cantSplit/>
          <w:jc w:val="center"/>
        </w:trPr>
        <w:tc>
          <w:tcPr>
            <w:tcW w:w="1007" w:type="dxa"/>
            <w:tcBorders>
              <w:bottom w:val="nil"/>
            </w:tcBorders>
            <w:shd w:val="clear" w:color="auto" w:fill="auto"/>
          </w:tcPr>
          <w:p w14:paraId="2764B8C6" w14:textId="77777777" w:rsidR="00A7146A" w:rsidRPr="008C3753" w:rsidRDefault="00A7146A" w:rsidP="00A7146A">
            <w:pPr>
              <w:pStyle w:val="TAC"/>
            </w:pPr>
          </w:p>
        </w:tc>
        <w:tc>
          <w:tcPr>
            <w:tcW w:w="1085" w:type="dxa"/>
            <w:tcBorders>
              <w:bottom w:val="nil"/>
            </w:tcBorders>
            <w:shd w:val="clear" w:color="auto" w:fill="auto"/>
          </w:tcPr>
          <w:p w14:paraId="5E115BBE" w14:textId="77777777" w:rsidR="00A7146A" w:rsidRPr="008C3753" w:rsidRDefault="00A7146A" w:rsidP="00A7146A">
            <w:pPr>
              <w:pStyle w:val="TAC"/>
            </w:pPr>
          </w:p>
        </w:tc>
        <w:tc>
          <w:tcPr>
            <w:tcW w:w="858" w:type="dxa"/>
            <w:vAlign w:val="center"/>
          </w:tcPr>
          <w:p w14:paraId="5AF983BB" w14:textId="340E8124" w:rsidR="00A7146A" w:rsidRPr="008C3753" w:rsidRDefault="00A7146A" w:rsidP="00A7146A">
            <w:pPr>
              <w:pStyle w:val="TAC"/>
            </w:pPr>
            <w:r w:rsidRPr="008C3753">
              <w:t>Normal</w:t>
            </w:r>
          </w:p>
        </w:tc>
        <w:tc>
          <w:tcPr>
            <w:tcW w:w="1906" w:type="dxa"/>
            <w:vAlign w:val="center"/>
          </w:tcPr>
          <w:p w14:paraId="313F7281" w14:textId="2B7D10D5" w:rsidR="00A7146A" w:rsidRPr="008C3753" w:rsidRDefault="00A7146A" w:rsidP="00A7146A">
            <w:pPr>
              <w:pStyle w:val="TAC"/>
              <w:rPr>
                <w:lang w:val="fr-FR"/>
              </w:rPr>
            </w:pPr>
            <w:r w:rsidRPr="008C3753">
              <w:t>TDLB100-400 Low</w:t>
            </w:r>
          </w:p>
        </w:tc>
        <w:tc>
          <w:tcPr>
            <w:tcW w:w="1376" w:type="dxa"/>
            <w:vAlign w:val="center"/>
          </w:tcPr>
          <w:p w14:paraId="6A1882F9" w14:textId="77FB822F" w:rsidR="00A7146A" w:rsidRPr="008C3753" w:rsidRDefault="00A7146A" w:rsidP="00A7146A">
            <w:pPr>
              <w:pStyle w:val="TAC"/>
            </w:pPr>
            <w:r w:rsidRPr="008C3753">
              <w:t>70 %</w:t>
            </w:r>
          </w:p>
        </w:tc>
        <w:tc>
          <w:tcPr>
            <w:tcW w:w="1418" w:type="dxa"/>
            <w:vAlign w:val="center"/>
          </w:tcPr>
          <w:p w14:paraId="49656891" w14:textId="06BE37DE" w:rsidR="00A7146A" w:rsidRPr="008C3753" w:rsidRDefault="00A7146A" w:rsidP="00A7146A">
            <w:pPr>
              <w:pStyle w:val="TAC"/>
            </w:pPr>
            <w:r w:rsidRPr="008C3753">
              <w:rPr>
                <w:lang w:eastAsia="zh-CN"/>
              </w:rPr>
              <w:t>G-FR1-A3-12</w:t>
            </w:r>
          </w:p>
        </w:tc>
        <w:tc>
          <w:tcPr>
            <w:tcW w:w="1152" w:type="dxa"/>
          </w:tcPr>
          <w:p w14:paraId="526961E9" w14:textId="4A71FD9D" w:rsidR="00A7146A" w:rsidRPr="008C3753" w:rsidRDefault="00A7146A" w:rsidP="00A7146A">
            <w:pPr>
              <w:pStyle w:val="TAC"/>
            </w:pPr>
            <w:r w:rsidRPr="008C3753">
              <w:t>pos1</w:t>
            </w:r>
          </w:p>
        </w:tc>
        <w:tc>
          <w:tcPr>
            <w:tcW w:w="829" w:type="dxa"/>
          </w:tcPr>
          <w:p w14:paraId="2FDDFC51" w14:textId="121B5232" w:rsidR="00A7146A" w:rsidRPr="008C3753" w:rsidRDefault="00A7146A" w:rsidP="00A7146A">
            <w:pPr>
              <w:pStyle w:val="TAC"/>
            </w:pPr>
            <w:r w:rsidRPr="008C3753">
              <w:t>-2.3</w:t>
            </w:r>
          </w:p>
        </w:tc>
      </w:tr>
      <w:tr w:rsidR="00A7146A" w:rsidRPr="008C3753" w14:paraId="2EE39D46" w14:textId="77777777" w:rsidTr="00A7146A">
        <w:trPr>
          <w:cantSplit/>
          <w:jc w:val="center"/>
        </w:trPr>
        <w:tc>
          <w:tcPr>
            <w:tcW w:w="1007" w:type="dxa"/>
            <w:tcBorders>
              <w:top w:val="nil"/>
              <w:bottom w:val="nil"/>
            </w:tcBorders>
            <w:shd w:val="clear" w:color="auto" w:fill="auto"/>
          </w:tcPr>
          <w:p w14:paraId="20C5B8C8" w14:textId="77777777" w:rsidR="00A7146A" w:rsidRPr="008C3753" w:rsidRDefault="00A7146A" w:rsidP="00A7146A">
            <w:pPr>
              <w:pStyle w:val="TAC"/>
            </w:pPr>
          </w:p>
        </w:tc>
        <w:tc>
          <w:tcPr>
            <w:tcW w:w="1085" w:type="dxa"/>
            <w:tcBorders>
              <w:top w:val="nil"/>
              <w:bottom w:val="nil"/>
            </w:tcBorders>
            <w:shd w:val="clear" w:color="auto" w:fill="auto"/>
          </w:tcPr>
          <w:p w14:paraId="5C4E8508" w14:textId="77777777" w:rsidR="00A7146A" w:rsidRPr="008C3753" w:rsidRDefault="00A7146A" w:rsidP="00A7146A">
            <w:pPr>
              <w:pStyle w:val="TAC"/>
            </w:pPr>
            <w:r w:rsidRPr="008C3753">
              <w:t>2</w:t>
            </w:r>
          </w:p>
        </w:tc>
        <w:tc>
          <w:tcPr>
            <w:tcW w:w="858" w:type="dxa"/>
            <w:vAlign w:val="center"/>
          </w:tcPr>
          <w:p w14:paraId="4B525C79" w14:textId="3D2CF9B1" w:rsidR="00A7146A" w:rsidRPr="008C3753" w:rsidRDefault="00A7146A" w:rsidP="00A7146A">
            <w:pPr>
              <w:pStyle w:val="TAC"/>
              <w:rPr>
                <w:rFonts w:cs="Arial"/>
              </w:rPr>
            </w:pPr>
            <w:r w:rsidRPr="008C3753">
              <w:t>Normal</w:t>
            </w:r>
          </w:p>
        </w:tc>
        <w:tc>
          <w:tcPr>
            <w:tcW w:w="1906" w:type="dxa"/>
            <w:vAlign w:val="center"/>
          </w:tcPr>
          <w:p w14:paraId="31B25C42" w14:textId="0173D79E" w:rsidR="00A7146A" w:rsidRPr="008C3753" w:rsidRDefault="00A7146A" w:rsidP="00A7146A">
            <w:pPr>
              <w:pStyle w:val="TAC"/>
            </w:pPr>
            <w:r w:rsidRPr="008C3753">
              <w:t>TDLC300-100 Low</w:t>
            </w:r>
          </w:p>
        </w:tc>
        <w:tc>
          <w:tcPr>
            <w:tcW w:w="1376" w:type="dxa"/>
            <w:vAlign w:val="center"/>
          </w:tcPr>
          <w:p w14:paraId="228A22B3" w14:textId="5423737B" w:rsidR="00A7146A" w:rsidRPr="008C3753" w:rsidRDefault="00A7146A" w:rsidP="00A7146A">
            <w:pPr>
              <w:pStyle w:val="TAC"/>
            </w:pPr>
            <w:r w:rsidRPr="008C3753">
              <w:t>70 %</w:t>
            </w:r>
          </w:p>
        </w:tc>
        <w:tc>
          <w:tcPr>
            <w:tcW w:w="1418" w:type="dxa"/>
            <w:vAlign w:val="center"/>
          </w:tcPr>
          <w:p w14:paraId="2861F4E3" w14:textId="6F122088" w:rsidR="00A7146A" w:rsidRPr="008C3753" w:rsidRDefault="00A7146A" w:rsidP="00A7146A">
            <w:pPr>
              <w:pStyle w:val="TAC"/>
            </w:pPr>
            <w:r w:rsidRPr="008C3753">
              <w:rPr>
                <w:lang w:eastAsia="zh-CN"/>
              </w:rPr>
              <w:t>G-FR1-A4-12</w:t>
            </w:r>
          </w:p>
        </w:tc>
        <w:tc>
          <w:tcPr>
            <w:tcW w:w="1152" w:type="dxa"/>
          </w:tcPr>
          <w:p w14:paraId="50FC635C" w14:textId="2576E776" w:rsidR="00A7146A" w:rsidRPr="008C3753" w:rsidRDefault="00A7146A" w:rsidP="00A7146A">
            <w:pPr>
              <w:pStyle w:val="TAC"/>
            </w:pPr>
            <w:r w:rsidRPr="008C3753">
              <w:t>pos1</w:t>
            </w:r>
          </w:p>
        </w:tc>
        <w:tc>
          <w:tcPr>
            <w:tcW w:w="829" w:type="dxa"/>
          </w:tcPr>
          <w:p w14:paraId="7D7C916A" w14:textId="5D9A5CA0" w:rsidR="00A7146A" w:rsidRPr="008C3753" w:rsidRDefault="00A7146A" w:rsidP="00A7146A">
            <w:pPr>
              <w:pStyle w:val="TAC"/>
            </w:pPr>
            <w:r w:rsidRPr="008C3753">
              <w:t>10.7</w:t>
            </w:r>
          </w:p>
        </w:tc>
      </w:tr>
      <w:tr w:rsidR="00A7146A" w:rsidRPr="008C3753" w14:paraId="7C72A2E6" w14:textId="77777777" w:rsidTr="00A7146A">
        <w:trPr>
          <w:cantSplit/>
          <w:jc w:val="center"/>
        </w:trPr>
        <w:tc>
          <w:tcPr>
            <w:tcW w:w="1007" w:type="dxa"/>
            <w:tcBorders>
              <w:top w:val="nil"/>
              <w:bottom w:val="nil"/>
            </w:tcBorders>
            <w:shd w:val="clear" w:color="auto" w:fill="auto"/>
          </w:tcPr>
          <w:p w14:paraId="6D15536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62C9EFB" w14:textId="77777777" w:rsidR="00A7146A" w:rsidRPr="008C3753" w:rsidRDefault="00A7146A" w:rsidP="00A7146A">
            <w:pPr>
              <w:pStyle w:val="TAC"/>
            </w:pPr>
          </w:p>
        </w:tc>
        <w:tc>
          <w:tcPr>
            <w:tcW w:w="858" w:type="dxa"/>
            <w:vAlign w:val="center"/>
          </w:tcPr>
          <w:p w14:paraId="58DBEF01" w14:textId="05E06043" w:rsidR="00A7146A" w:rsidRPr="008C3753" w:rsidRDefault="00A7146A" w:rsidP="00A7146A">
            <w:pPr>
              <w:pStyle w:val="TAC"/>
              <w:rPr>
                <w:rFonts w:cs="Arial"/>
              </w:rPr>
            </w:pPr>
            <w:r w:rsidRPr="008C3753">
              <w:t>Normal</w:t>
            </w:r>
          </w:p>
        </w:tc>
        <w:tc>
          <w:tcPr>
            <w:tcW w:w="1906" w:type="dxa"/>
            <w:vAlign w:val="center"/>
          </w:tcPr>
          <w:p w14:paraId="086CE1D1" w14:textId="0BD9A0AB" w:rsidR="00A7146A" w:rsidRPr="008C3753" w:rsidRDefault="00A7146A" w:rsidP="00A7146A">
            <w:pPr>
              <w:pStyle w:val="TAC"/>
            </w:pPr>
            <w:r w:rsidRPr="008C3753">
              <w:t>TDLA30-10 Low</w:t>
            </w:r>
          </w:p>
        </w:tc>
        <w:tc>
          <w:tcPr>
            <w:tcW w:w="1376" w:type="dxa"/>
            <w:vAlign w:val="center"/>
          </w:tcPr>
          <w:p w14:paraId="541FCA58" w14:textId="36F567AF" w:rsidR="00A7146A" w:rsidRPr="008C3753" w:rsidRDefault="00A7146A" w:rsidP="00A7146A">
            <w:pPr>
              <w:pStyle w:val="TAC"/>
            </w:pPr>
            <w:r w:rsidRPr="008C3753">
              <w:t>70 %</w:t>
            </w:r>
          </w:p>
        </w:tc>
        <w:tc>
          <w:tcPr>
            <w:tcW w:w="1418" w:type="dxa"/>
            <w:vAlign w:val="center"/>
          </w:tcPr>
          <w:p w14:paraId="62A26D61" w14:textId="7F977AD0" w:rsidR="00A7146A" w:rsidRPr="008C3753" w:rsidRDefault="00A7146A" w:rsidP="00A7146A">
            <w:pPr>
              <w:pStyle w:val="TAC"/>
            </w:pPr>
            <w:r w:rsidRPr="008C3753">
              <w:rPr>
                <w:lang w:eastAsia="zh-CN"/>
              </w:rPr>
              <w:t>G-FR1-A5-12</w:t>
            </w:r>
          </w:p>
        </w:tc>
        <w:tc>
          <w:tcPr>
            <w:tcW w:w="1152" w:type="dxa"/>
          </w:tcPr>
          <w:p w14:paraId="0C4B1329" w14:textId="714F8062" w:rsidR="00A7146A" w:rsidRPr="008C3753" w:rsidRDefault="00A7146A" w:rsidP="00A7146A">
            <w:pPr>
              <w:pStyle w:val="TAC"/>
            </w:pPr>
            <w:r w:rsidRPr="008C3753">
              <w:t>pos1</w:t>
            </w:r>
          </w:p>
        </w:tc>
        <w:tc>
          <w:tcPr>
            <w:tcW w:w="829" w:type="dxa"/>
          </w:tcPr>
          <w:p w14:paraId="372AB51B" w14:textId="11FD3580" w:rsidR="00A7146A" w:rsidRPr="008C3753" w:rsidRDefault="00A7146A" w:rsidP="00A7146A">
            <w:pPr>
              <w:pStyle w:val="TAC"/>
            </w:pPr>
            <w:r w:rsidRPr="008C3753">
              <w:t>13.1</w:t>
            </w:r>
          </w:p>
        </w:tc>
      </w:tr>
      <w:tr w:rsidR="00A7146A" w:rsidRPr="008C3753" w14:paraId="1FC053F6" w14:textId="77777777" w:rsidTr="00A7146A">
        <w:trPr>
          <w:cantSplit/>
          <w:jc w:val="center"/>
        </w:trPr>
        <w:tc>
          <w:tcPr>
            <w:tcW w:w="1007" w:type="dxa"/>
            <w:tcBorders>
              <w:top w:val="nil"/>
              <w:bottom w:val="nil"/>
            </w:tcBorders>
            <w:shd w:val="clear" w:color="auto" w:fill="auto"/>
          </w:tcPr>
          <w:p w14:paraId="54E04671" w14:textId="77777777" w:rsidR="00A7146A" w:rsidRPr="008C3753" w:rsidRDefault="00A7146A" w:rsidP="00A7146A">
            <w:pPr>
              <w:pStyle w:val="TAC"/>
            </w:pPr>
          </w:p>
        </w:tc>
        <w:tc>
          <w:tcPr>
            <w:tcW w:w="1085" w:type="dxa"/>
            <w:tcBorders>
              <w:bottom w:val="nil"/>
            </w:tcBorders>
            <w:shd w:val="clear" w:color="auto" w:fill="auto"/>
          </w:tcPr>
          <w:p w14:paraId="3AFB44AD" w14:textId="77777777" w:rsidR="00A7146A" w:rsidRPr="008C3753" w:rsidRDefault="00A7146A" w:rsidP="00A7146A">
            <w:pPr>
              <w:pStyle w:val="TAC"/>
            </w:pPr>
          </w:p>
        </w:tc>
        <w:tc>
          <w:tcPr>
            <w:tcW w:w="858" w:type="dxa"/>
            <w:vAlign w:val="center"/>
          </w:tcPr>
          <w:p w14:paraId="548682B4" w14:textId="39FA39C1" w:rsidR="00A7146A" w:rsidRPr="008C3753" w:rsidRDefault="00A7146A" w:rsidP="00A7146A">
            <w:pPr>
              <w:pStyle w:val="TAC"/>
              <w:rPr>
                <w:rFonts w:cs="Arial"/>
              </w:rPr>
            </w:pPr>
            <w:r w:rsidRPr="008C3753">
              <w:t>Normal</w:t>
            </w:r>
          </w:p>
        </w:tc>
        <w:tc>
          <w:tcPr>
            <w:tcW w:w="1906" w:type="dxa"/>
            <w:vAlign w:val="center"/>
          </w:tcPr>
          <w:p w14:paraId="475115C5" w14:textId="4F867B2D" w:rsidR="00A7146A" w:rsidRPr="008C3753" w:rsidRDefault="00A7146A" w:rsidP="00A7146A">
            <w:pPr>
              <w:pStyle w:val="TAC"/>
            </w:pPr>
            <w:r w:rsidRPr="008C3753">
              <w:t>TDLB100-400 Low</w:t>
            </w:r>
          </w:p>
        </w:tc>
        <w:tc>
          <w:tcPr>
            <w:tcW w:w="1376" w:type="dxa"/>
            <w:vAlign w:val="center"/>
          </w:tcPr>
          <w:p w14:paraId="0CBD135E" w14:textId="753053EC" w:rsidR="00A7146A" w:rsidRPr="008C3753" w:rsidRDefault="00A7146A" w:rsidP="00A7146A">
            <w:pPr>
              <w:pStyle w:val="TAC"/>
            </w:pPr>
            <w:r w:rsidRPr="008C3753">
              <w:t>70 %</w:t>
            </w:r>
          </w:p>
        </w:tc>
        <w:tc>
          <w:tcPr>
            <w:tcW w:w="1418" w:type="dxa"/>
            <w:vAlign w:val="center"/>
          </w:tcPr>
          <w:p w14:paraId="4C9CA6BC" w14:textId="5A10781F" w:rsidR="00A7146A" w:rsidRPr="008C3753" w:rsidRDefault="00A7146A" w:rsidP="00A7146A">
            <w:pPr>
              <w:pStyle w:val="TAC"/>
            </w:pPr>
            <w:r w:rsidRPr="008C3753">
              <w:rPr>
                <w:lang w:eastAsia="zh-CN"/>
              </w:rPr>
              <w:t>G-FR1-A3-12</w:t>
            </w:r>
          </w:p>
        </w:tc>
        <w:tc>
          <w:tcPr>
            <w:tcW w:w="1152" w:type="dxa"/>
          </w:tcPr>
          <w:p w14:paraId="30B54CDE" w14:textId="44DD32F9" w:rsidR="00A7146A" w:rsidRPr="008C3753" w:rsidRDefault="00A7146A" w:rsidP="00A7146A">
            <w:pPr>
              <w:pStyle w:val="TAC"/>
            </w:pPr>
            <w:r w:rsidRPr="008C3753">
              <w:t>pos1</w:t>
            </w:r>
          </w:p>
        </w:tc>
        <w:tc>
          <w:tcPr>
            <w:tcW w:w="829" w:type="dxa"/>
          </w:tcPr>
          <w:p w14:paraId="3652C0EF" w14:textId="74F96201" w:rsidR="00A7146A" w:rsidRPr="008C3753" w:rsidRDefault="00A7146A" w:rsidP="00A7146A">
            <w:pPr>
              <w:pStyle w:val="TAC"/>
            </w:pPr>
            <w:r w:rsidRPr="008C3753">
              <w:t>-5.4</w:t>
            </w:r>
          </w:p>
        </w:tc>
      </w:tr>
      <w:tr w:rsidR="00A7146A" w:rsidRPr="008C3753" w14:paraId="6C0E55A2" w14:textId="77777777" w:rsidTr="00A7146A">
        <w:trPr>
          <w:cantSplit/>
          <w:jc w:val="center"/>
        </w:trPr>
        <w:tc>
          <w:tcPr>
            <w:tcW w:w="1007" w:type="dxa"/>
            <w:tcBorders>
              <w:top w:val="nil"/>
              <w:bottom w:val="nil"/>
            </w:tcBorders>
            <w:shd w:val="clear" w:color="auto" w:fill="auto"/>
          </w:tcPr>
          <w:p w14:paraId="3061D49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3426797B" w14:textId="77777777" w:rsidR="00A7146A" w:rsidRPr="008C3753" w:rsidRDefault="00A7146A" w:rsidP="00A7146A">
            <w:pPr>
              <w:pStyle w:val="TAC"/>
            </w:pPr>
            <w:r w:rsidRPr="008C3753">
              <w:t>4</w:t>
            </w:r>
          </w:p>
        </w:tc>
        <w:tc>
          <w:tcPr>
            <w:tcW w:w="858" w:type="dxa"/>
            <w:vAlign w:val="center"/>
          </w:tcPr>
          <w:p w14:paraId="430F337B" w14:textId="1E31C19E" w:rsidR="00A7146A" w:rsidRPr="008C3753" w:rsidRDefault="00A7146A" w:rsidP="00A7146A">
            <w:pPr>
              <w:pStyle w:val="TAC"/>
              <w:rPr>
                <w:rFonts w:cs="Arial"/>
              </w:rPr>
            </w:pPr>
            <w:r w:rsidRPr="008C3753">
              <w:t>Normal</w:t>
            </w:r>
          </w:p>
        </w:tc>
        <w:tc>
          <w:tcPr>
            <w:tcW w:w="1906" w:type="dxa"/>
            <w:vAlign w:val="center"/>
          </w:tcPr>
          <w:p w14:paraId="3936E0AF" w14:textId="75DD8A9C" w:rsidR="00A7146A" w:rsidRPr="008C3753" w:rsidRDefault="00A7146A" w:rsidP="00A7146A">
            <w:pPr>
              <w:pStyle w:val="TAC"/>
            </w:pPr>
            <w:r w:rsidRPr="008C3753">
              <w:t>TDLC300-100 Low</w:t>
            </w:r>
          </w:p>
        </w:tc>
        <w:tc>
          <w:tcPr>
            <w:tcW w:w="1376" w:type="dxa"/>
            <w:vAlign w:val="center"/>
          </w:tcPr>
          <w:p w14:paraId="09565BBD" w14:textId="4F1B7610" w:rsidR="00A7146A" w:rsidRPr="008C3753" w:rsidRDefault="00A7146A" w:rsidP="00A7146A">
            <w:pPr>
              <w:pStyle w:val="TAC"/>
            </w:pPr>
            <w:r w:rsidRPr="008C3753">
              <w:t>70 %</w:t>
            </w:r>
          </w:p>
        </w:tc>
        <w:tc>
          <w:tcPr>
            <w:tcW w:w="1418" w:type="dxa"/>
            <w:vAlign w:val="center"/>
          </w:tcPr>
          <w:p w14:paraId="510A240C" w14:textId="6B8D1329" w:rsidR="00A7146A" w:rsidRPr="008C3753" w:rsidRDefault="00A7146A" w:rsidP="00A7146A">
            <w:pPr>
              <w:pStyle w:val="TAC"/>
            </w:pPr>
            <w:r w:rsidRPr="008C3753">
              <w:rPr>
                <w:lang w:eastAsia="zh-CN"/>
              </w:rPr>
              <w:t>G-FR1-A4-12</w:t>
            </w:r>
          </w:p>
        </w:tc>
        <w:tc>
          <w:tcPr>
            <w:tcW w:w="1152" w:type="dxa"/>
          </w:tcPr>
          <w:p w14:paraId="0D15B7A7" w14:textId="1E24F373" w:rsidR="00A7146A" w:rsidRPr="008C3753" w:rsidRDefault="00A7146A" w:rsidP="00A7146A">
            <w:pPr>
              <w:pStyle w:val="TAC"/>
            </w:pPr>
            <w:r w:rsidRPr="008C3753">
              <w:t>pos1</w:t>
            </w:r>
          </w:p>
        </w:tc>
        <w:tc>
          <w:tcPr>
            <w:tcW w:w="829" w:type="dxa"/>
          </w:tcPr>
          <w:p w14:paraId="15334C99" w14:textId="0A9C3775" w:rsidR="00A7146A" w:rsidRPr="008C3753" w:rsidRDefault="00A7146A" w:rsidP="00A7146A">
            <w:pPr>
              <w:pStyle w:val="TAC"/>
            </w:pPr>
            <w:r w:rsidRPr="008C3753">
              <w:t>6.9</w:t>
            </w:r>
          </w:p>
        </w:tc>
      </w:tr>
      <w:tr w:rsidR="00A7146A" w:rsidRPr="008C3753" w14:paraId="2D567324" w14:textId="77777777" w:rsidTr="00A7146A">
        <w:trPr>
          <w:cantSplit/>
          <w:jc w:val="center"/>
        </w:trPr>
        <w:tc>
          <w:tcPr>
            <w:tcW w:w="1007" w:type="dxa"/>
            <w:tcBorders>
              <w:top w:val="nil"/>
              <w:bottom w:val="nil"/>
            </w:tcBorders>
            <w:shd w:val="clear" w:color="auto" w:fill="auto"/>
          </w:tcPr>
          <w:p w14:paraId="7CF80FB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F3CF0" w14:textId="77777777" w:rsidR="00A7146A" w:rsidRPr="008C3753" w:rsidRDefault="00A7146A" w:rsidP="00A7146A">
            <w:pPr>
              <w:pStyle w:val="TAC"/>
            </w:pPr>
          </w:p>
        </w:tc>
        <w:tc>
          <w:tcPr>
            <w:tcW w:w="858" w:type="dxa"/>
            <w:vAlign w:val="center"/>
          </w:tcPr>
          <w:p w14:paraId="5351A737" w14:textId="26082B38" w:rsidR="00A7146A" w:rsidRPr="008C3753" w:rsidRDefault="00A7146A" w:rsidP="00A7146A">
            <w:pPr>
              <w:pStyle w:val="TAC"/>
              <w:rPr>
                <w:rFonts w:cs="Arial"/>
              </w:rPr>
            </w:pPr>
            <w:r w:rsidRPr="008C3753">
              <w:t>Normal</w:t>
            </w:r>
          </w:p>
        </w:tc>
        <w:tc>
          <w:tcPr>
            <w:tcW w:w="1906" w:type="dxa"/>
            <w:vAlign w:val="center"/>
          </w:tcPr>
          <w:p w14:paraId="7E88D59F" w14:textId="226EC129" w:rsidR="00A7146A" w:rsidRPr="008C3753" w:rsidRDefault="00A7146A" w:rsidP="00A7146A">
            <w:pPr>
              <w:pStyle w:val="TAC"/>
            </w:pPr>
            <w:r w:rsidRPr="008C3753">
              <w:t>TDLA30-10 Low</w:t>
            </w:r>
          </w:p>
        </w:tc>
        <w:tc>
          <w:tcPr>
            <w:tcW w:w="1376" w:type="dxa"/>
            <w:vAlign w:val="center"/>
          </w:tcPr>
          <w:p w14:paraId="62784380" w14:textId="0DF5161E" w:rsidR="00A7146A" w:rsidRPr="008C3753" w:rsidRDefault="00A7146A" w:rsidP="00A7146A">
            <w:pPr>
              <w:pStyle w:val="TAC"/>
            </w:pPr>
            <w:r w:rsidRPr="008C3753">
              <w:t>70 %</w:t>
            </w:r>
          </w:p>
        </w:tc>
        <w:tc>
          <w:tcPr>
            <w:tcW w:w="1418" w:type="dxa"/>
            <w:vAlign w:val="center"/>
          </w:tcPr>
          <w:p w14:paraId="3AC26063" w14:textId="0E5E36AC" w:rsidR="00A7146A" w:rsidRPr="008C3753" w:rsidRDefault="00A7146A" w:rsidP="00A7146A">
            <w:pPr>
              <w:pStyle w:val="TAC"/>
            </w:pPr>
            <w:r w:rsidRPr="008C3753">
              <w:rPr>
                <w:lang w:eastAsia="zh-CN"/>
              </w:rPr>
              <w:t>G-FR1-A5-12</w:t>
            </w:r>
          </w:p>
        </w:tc>
        <w:tc>
          <w:tcPr>
            <w:tcW w:w="1152" w:type="dxa"/>
          </w:tcPr>
          <w:p w14:paraId="4DF89C77" w14:textId="4F6419AF" w:rsidR="00A7146A" w:rsidRPr="008C3753" w:rsidRDefault="00A7146A" w:rsidP="00A7146A">
            <w:pPr>
              <w:pStyle w:val="TAC"/>
            </w:pPr>
            <w:r w:rsidRPr="008C3753">
              <w:t>pos1</w:t>
            </w:r>
          </w:p>
        </w:tc>
        <w:tc>
          <w:tcPr>
            <w:tcW w:w="829" w:type="dxa"/>
          </w:tcPr>
          <w:p w14:paraId="55976DA7" w14:textId="4E3A2710" w:rsidR="00A7146A" w:rsidRPr="008C3753" w:rsidRDefault="00A7146A" w:rsidP="00A7146A">
            <w:pPr>
              <w:pStyle w:val="TAC"/>
            </w:pPr>
            <w:r w:rsidRPr="008C3753">
              <w:t>9.2</w:t>
            </w:r>
          </w:p>
        </w:tc>
      </w:tr>
      <w:tr w:rsidR="00A7146A" w:rsidRPr="008C3753" w14:paraId="1AD9A37C" w14:textId="77777777" w:rsidTr="00A7146A">
        <w:trPr>
          <w:cantSplit/>
          <w:jc w:val="center"/>
        </w:trPr>
        <w:tc>
          <w:tcPr>
            <w:tcW w:w="1007" w:type="dxa"/>
            <w:tcBorders>
              <w:top w:val="nil"/>
              <w:bottom w:val="nil"/>
            </w:tcBorders>
            <w:shd w:val="clear" w:color="auto" w:fill="auto"/>
          </w:tcPr>
          <w:p w14:paraId="688BECE4" w14:textId="77777777" w:rsidR="00A7146A" w:rsidRPr="008C3753" w:rsidRDefault="00A7146A" w:rsidP="00A7146A">
            <w:pPr>
              <w:pStyle w:val="TAC"/>
            </w:pPr>
          </w:p>
        </w:tc>
        <w:tc>
          <w:tcPr>
            <w:tcW w:w="1085" w:type="dxa"/>
            <w:tcBorders>
              <w:bottom w:val="nil"/>
            </w:tcBorders>
            <w:shd w:val="clear" w:color="auto" w:fill="auto"/>
          </w:tcPr>
          <w:p w14:paraId="5B0BC53D" w14:textId="77777777" w:rsidR="00A7146A" w:rsidRPr="008C3753" w:rsidRDefault="00A7146A" w:rsidP="00A7146A">
            <w:pPr>
              <w:pStyle w:val="TAC"/>
            </w:pPr>
          </w:p>
        </w:tc>
        <w:tc>
          <w:tcPr>
            <w:tcW w:w="858" w:type="dxa"/>
            <w:vAlign w:val="center"/>
          </w:tcPr>
          <w:p w14:paraId="6D9A89E7" w14:textId="27F97E82" w:rsidR="00A7146A" w:rsidRPr="008C3753" w:rsidRDefault="00A7146A" w:rsidP="00A7146A">
            <w:pPr>
              <w:pStyle w:val="TAC"/>
              <w:rPr>
                <w:rFonts w:cs="Arial"/>
              </w:rPr>
            </w:pPr>
            <w:r w:rsidRPr="008C3753">
              <w:t>Normal</w:t>
            </w:r>
          </w:p>
        </w:tc>
        <w:tc>
          <w:tcPr>
            <w:tcW w:w="1906" w:type="dxa"/>
            <w:vAlign w:val="center"/>
          </w:tcPr>
          <w:p w14:paraId="5CA94D77" w14:textId="29771812" w:rsidR="00A7146A" w:rsidRPr="008C3753" w:rsidRDefault="00A7146A" w:rsidP="00A7146A">
            <w:pPr>
              <w:pStyle w:val="TAC"/>
            </w:pPr>
            <w:r w:rsidRPr="008C3753">
              <w:t>TDLB100-400 Low</w:t>
            </w:r>
          </w:p>
        </w:tc>
        <w:tc>
          <w:tcPr>
            <w:tcW w:w="1376" w:type="dxa"/>
            <w:vAlign w:val="center"/>
          </w:tcPr>
          <w:p w14:paraId="660DB375" w14:textId="58E33205" w:rsidR="00A7146A" w:rsidRPr="008C3753" w:rsidRDefault="00A7146A" w:rsidP="00A7146A">
            <w:pPr>
              <w:pStyle w:val="TAC"/>
            </w:pPr>
            <w:r w:rsidRPr="008C3753">
              <w:t>70 %</w:t>
            </w:r>
          </w:p>
        </w:tc>
        <w:tc>
          <w:tcPr>
            <w:tcW w:w="1418" w:type="dxa"/>
            <w:vAlign w:val="center"/>
          </w:tcPr>
          <w:p w14:paraId="36AA788E" w14:textId="1F02CE99" w:rsidR="00A7146A" w:rsidRPr="008C3753" w:rsidRDefault="00A7146A" w:rsidP="00A7146A">
            <w:pPr>
              <w:pStyle w:val="TAC"/>
            </w:pPr>
            <w:r w:rsidRPr="008C3753">
              <w:rPr>
                <w:lang w:eastAsia="zh-CN"/>
              </w:rPr>
              <w:t>G-FR1-A3-12</w:t>
            </w:r>
          </w:p>
        </w:tc>
        <w:tc>
          <w:tcPr>
            <w:tcW w:w="1152" w:type="dxa"/>
          </w:tcPr>
          <w:p w14:paraId="44DFAC63" w14:textId="49BC82D2" w:rsidR="00A7146A" w:rsidRPr="008C3753" w:rsidRDefault="00A7146A" w:rsidP="00A7146A">
            <w:pPr>
              <w:pStyle w:val="TAC"/>
            </w:pPr>
            <w:r w:rsidRPr="008C3753">
              <w:t>pos1</w:t>
            </w:r>
          </w:p>
        </w:tc>
        <w:tc>
          <w:tcPr>
            <w:tcW w:w="829" w:type="dxa"/>
          </w:tcPr>
          <w:p w14:paraId="53E532C5" w14:textId="5FF397D1" w:rsidR="00A7146A" w:rsidRPr="008C3753" w:rsidRDefault="00A7146A" w:rsidP="00A7146A">
            <w:pPr>
              <w:pStyle w:val="TAC"/>
            </w:pPr>
            <w:r w:rsidRPr="008C3753">
              <w:t>-8.4</w:t>
            </w:r>
          </w:p>
        </w:tc>
      </w:tr>
      <w:tr w:rsidR="00A7146A" w:rsidRPr="008C3753" w14:paraId="56CEF945" w14:textId="77777777" w:rsidTr="00A7146A">
        <w:trPr>
          <w:cantSplit/>
          <w:jc w:val="center"/>
        </w:trPr>
        <w:tc>
          <w:tcPr>
            <w:tcW w:w="1007" w:type="dxa"/>
            <w:tcBorders>
              <w:top w:val="nil"/>
              <w:bottom w:val="nil"/>
            </w:tcBorders>
            <w:shd w:val="clear" w:color="auto" w:fill="auto"/>
          </w:tcPr>
          <w:p w14:paraId="2A617F73" w14:textId="77777777" w:rsidR="00A7146A" w:rsidRPr="008C3753" w:rsidRDefault="00A7146A" w:rsidP="00A7146A">
            <w:pPr>
              <w:pStyle w:val="TAC"/>
            </w:pPr>
          </w:p>
        </w:tc>
        <w:tc>
          <w:tcPr>
            <w:tcW w:w="1085" w:type="dxa"/>
            <w:tcBorders>
              <w:top w:val="nil"/>
              <w:bottom w:val="nil"/>
            </w:tcBorders>
            <w:shd w:val="clear" w:color="auto" w:fill="auto"/>
          </w:tcPr>
          <w:p w14:paraId="7963297A" w14:textId="77777777" w:rsidR="00A7146A" w:rsidRPr="008C3753" w:rsidRDefault="00A7146A" w:rsidP="00A7146A">
            <w:pPr>
              <w:pStyle w:val="TAC"/>
            </w:pPr>
            <w:r w:rsidRPr="008C3753">
              <w:t>8</w:t>
            </w:r>
          </w:p>
        </w:tc>
        <w:tc>
          <w:tcPr>
            <w:tcW w:w="858" w:type="dxa"/>
            <w:vAlign w:val="center"/>
          </w:tcPr>
          <w:p w14:paraId="6C3B3131" w14:textId="1F140B7D" w:rsidR="00A7146A" w:rsidRPr="008C3753" w:rsidRDefault="00A7146A" w:rsidP="00A7146A">
            <w:pPr>
              <w:pStyle w:val="TAC"/>
              <w:rPr>
                <w:rFonts w:cs="Arial"/>
              </w:rPr>
            </w:pPr>
            <w:r w:rsidRPr="008C3753">
              <w:t>Normal</w:t>
            </w:r>
          </w:p>
        </w:tc>
        <w:tc>
          <w:tcPr>
            <w:tcW w:w="1906" w:type="dxa"/>
            <w:vAlign w:val="center"/>
          </w:tcPr>
          <w:p w14:paraId="35DB1904" w14:textId="5F0976BA" w:rsidR="00A7146A" w:rsidRPr="008C3753" w:rsidRDefault="00A7146A" w:rsidP="00A7146A">
            <w:pPr>
              <w:pStyle w:val="TAC"/>
            </w:pPr>
            <w:r w:rsidRPr="008C3753">
              <w:t>TDLC300-100 Low</w:t>
            </w:r>
          </w:p>
        </w:tc>
        <w:tc>
          <w:tcPr>
            <w:tcW w:w="1376" w:type="dxa"/>
            <w:vAlign w:val="center"/>
          </w:tcPr>
          <w:p w14:paraId="315B7DCE" w14:textId="091C9FE1" w:rsidR="00A7146A" w:rsidRPr="008C3753" w:rsidRDefault="00A7146A" w:rsidP="00A7146A">
            <w:pPr>
              <w:pStyle w:val="TAC"/>
            </w:pPr>
            <w:r w:rsidRPr="008C3753">
              <w:t>70 %</w:t>
            </w:r>
          </w:p>
        </w:tc>
        <w:tc>
          <w:tcPr>
            <w:tcW w:w="1418" w:type="dxa"/>
            <w:vAlign w:val="center"/>
          </w:tcPr>
          <w:p w14:paraId="1DF60907" w14:textId="2A2E3A34" w:rsidR="00A7146A" w:rsidRPr="008C3753" w:rsidRDefault="00A7146A" w:rsidP="00A7146A">
            <w:pPr>
              <w:pStyle w:val="TAC"/>
            </w:pPr>
            <w:r w:rsidRPr="008C3753">
              <w:rPr>
                <w:lang w:eastAsia="zh-CN"/>
              </w:rPr>
              <w:t>G-FR1-A4-12</w:t>
            </w:r>
          </w:p>
        </w:tc>
        <w:tc>
          <w:tcPr>
            <w:tcW w:w="1152" w:type="dxa"/>
          </w:tcPr>
          <w:p w14:paraId="02C50612" w14:textId="4A7BB0F6" w:rsidR="00A7146A" w:rsidRPr="008C3753" w:rsidRDefault="00A7146A" w:rsidP="00A7146A">
            <w:pPr>
              <w:pStyle w:val="TAC"/>
            </w:pPr>
            <w:r w:rsidRPr="008C3753">
              <w:t>pos1</w:t>
            </w:r>
          </w:p>
        </w:tc>
        <w:tc>
          <w:tcPr>
            <w:tcW w:w="829" w:type="dxa"/>
          </w:tcPr>
          <w:p w14:paraId="5B86A0AD" w14:textId="06409F91" w:rsidR="00A7146A" w:rsidRPr="008C3753" w:rsidRDefault="00A7146A" w:rsidP="00A7146A">
            <w:pPr>
              <w:pStyle w:val="TAC"/>
            </w:pPr>
            <w:r w:rsidRPr="008C3753">
              <w:t>3.7</w:t>
            </w:r>
          </w:p>
        </w:tc>
      </w:tr>
      <w:tr w:rsidR="00A7146A" w:rsidRPr="008C3753" w14:paraId="0944D131" w14:textId="77777777" w:rsidTr="00A7146A">
        <w:trPr>
          <w:cantSplit/>
          <w:jc w:val="center"/>
        </w:trPr>
        <w:tc>
          <w:tcPr>
            <w:tcW w:w="1007" w:type="dxa"/>
            <w:tcBorders>
              <w:top w:val="nil"/>
              <w:bottom w:val="single" w:sz="4" w:space="0" w:color="auto"/>
            </w:tcBorders>
            <w:shd w:val="clear" w:color="auto" w:fill="auto"/>
          </w:tcPr>
          <w:p w14:paraId="5D3DB68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390AA3F" w14:textId="77777777" w:rsidR="00A7146A" w:rsidRPr="008C3753" w:rsidRDefault="00A7146A" w:rsidP="00A7146A">
            <w:pPr>
              <w:pStyle w:val="TAC"/>
            </w:pPr>
          </w:p>
        </w:tc>
        <w:tc>
          <w:tcPr>
            <w:tcW w:w="858" w:type="dxa"/>
            <w:vAlign w:val="center"/>
          </w:tcPr>
          <w:p w14:paraId="7FDFEBC1" w14:textId="78363B1D" w:rsidR="00A7146A" w:rsidRPr="008C3753" w:rsidRDefault="00A7146A" w:rsidP="00A7146A">
            <w:pPr>
              <w:pStyle w:val="TAC"/>
              <w:rPr>
                <w:rFonts w:cs="Arial"/>
              </w:rPr>
            </w:pPr>
            <w:r w:rsidRPr="008C3753">
              <w:t>Normal</w:t>
            </w:r>
          </w:p>
        </w:tc>
        <w:tc>
          <w:tcPr>
            <w:tcW w:w="1906" w:type="dxa"/>
            <w:vAlign w:val="center"/>
          </w:tcPr>
          <w:p w14:paraId="4C644625" w14:textId="5386C5A3" w:rsidR="00A7146A" w:rsidRPr="008C3753" w:rsidRDefault="00A7146A" w:rsidP="00A7146A">
            <w:pPr>
              <w:pStyle w:val="TAC"/>
            </w:pPr>
            <w:r w:rsidRPr="008C3753">
              <w:t>TDLA30-10 Low</w:t>
            </w:r>
          </w:p>
        </w:tc>
        <w:tc>
          <w:tcPr>
            <w:tcW w:w="1376" w:type="dxa"/>
            <w:vAlign w:val="center"/>
          </w:tcPr>
          <w:p w14:paraId="3DE3DD2C" w14:textId="7458F306" w:rsidR="00A7146A" w:rsidRPr="008C3753" w:rsidRDefault="00A7146A" w:rsidP="00A7146A">
            <w:pPr>
              <w:pStyle w:val="TAC"/>
            </w:pPr>
            <w:r w:rsidRPr="008C3753">
              <w:t>70 %</w:t>
            </w:r>
          </w:p>
        </w:tc>
        <w:tc>
          <w:tcPr>
            <w:tcW w:w="1418" w:type="dxa"/>
            <w:vAlign w:val="center"/>
          </w:tcPr>
          <w:p w14:paraId="69A8B1C1" w14:textId="13703434" w:rsidR="00A7146A" w:rsidRPr="008C3753" w:rsidRDefault="00A7146A" w:rsidP="00A7146A">
            <w:pPr>
              <w:pStyle w:val="TAC"/>
            </w:pPr>
            <w:r w:rsidRPr="008C3753">
              <w:rPr>
                <w:lang w:eastAsia="zh-CN"/>
              </w:rPr>
              <w:t>G-FR1-A5-12</w:t>
            </w:r>
          </w:p>
        </w:tc>
        <w:tc>
          <w:tcPr>
            <w:tcW w:w="1152" w:type="dxa"/>
          </w:tcPr>
          <w:p w14:paraId="07B831FA" w14:textId="528F6EA7" w:rsidR="00A7146A" w:rsidRPr="008C3753" w:rsidRDefault="00A7146A" w:rsidP="00A7146A">
            <w:pPr>
              <w:pStyle w:val="TAC"/>
            </w:pPr>
            <w:r w:rsidRPr="008C3753">
              <w:t>pos1</w:t>
            </w:r>
          </w:p>
        </w:tc>
        <w:tc>
          <w:tcPr>
            <w:tcW w:w="829" w:type="dxa"/>
          </w:tcPr>
          <w:p w14:paraId="4061F6C6" w14:textId="6394EC9C" w:rsidR="00A7146A" w:rsidRPr="008C3753" w:rsidRDefault="00A7146A" w:rsidP="00A7146A">
            <w:pPr>
              <w:pStyle w:val="TAC"/>
            </w:pPr>
            <w:r w:rsidRPr="008C3753">
              <w:t>6.2</w:t>
            </w:r>
          </w:p>
        </w:tc>
      </w:tr>
      <w:tr w:rsidR="00A7146A" w:rsidRPr="008C3753" w14:paraId="59476DF7" w14:textId="77777777" w:rsidTr="00A7146A">
        <w:trPr>
          <w:cantSplit/>
          <w:jc w:val="center"/>
        </w:trPr>
        <w:tc>
          <w:tcPr>
            <w:tcW w:w="1007" w:type="dxa"/>
            <w:tcBorders>
              <w:bottom w:val="nil"/>
            </w:tcBorders>
            <w:shd w:val="clear" w:color="auto" w:fill="auto"/>
          </w:tcPr>
          <w:p w14:paraId="3019EE50" w14:textId="77777777" w:rsidR="00A7146A" w:rsidRPr="008C3753" w:rsidRDefault="00A7146A" w:rsidP="00A7146A">
            <w:pPr>
              <w:pStyle w:val="TAC"/>
            </w:pPr>
          </w:p>
        </w:tc>
        <w:tc>
          <w:tcPr>
            <w:tcW w:w="1085" w:type="dxa"/>
            <w:tcBorders>
              <w:bottom w:val="nil"/>
            </w:tcBorders>
            <w:shd w:val="clear" w:color="auto" w:fill="auto"/>
          </w:tcPr>
          <w:p w14:paraId="6DD83EAA" w14:textId="77777777" w:rsidR="00A7146A" w:rsidRPr="008C3753" w:rsidRDefault="00A7146A" w:rsidP="00A7146A">
            <w:pPr>
              <w:pStyle w:val="TAC"/>
            </w:pPr>
            <w:r w:rsidRPr="008C3753">
              <w:t>2</w:t>
            </w:r>
          </w:p>
        </w:tc>
        <w:tc>
          <w:tcPr>
            <w:tcW w:w="858" w:type="dxa"/>
            <w:vAlign w:val="center"/>
          </w:tcPr>
          <w:p w14:paraId="1BE8E42A" w14:textId="634604BF" w:rsidR="00A7146A" w:rsidRPr="008C3753" w:rsidRDefault="00A7146A" w:rsidP="00A7146A">
            <w:pPr>
              <w:pStyle w:val="TAC"/>
              <w:rPr>
                <w:rFonts w:cs="Arial"/>
              </w:rPr>
            </w:pPr>
            <w:r w:rsidRPr="008C3753">
              <w:t>Normal</w:t>
            </w:r>
          </w:p>
        </w:tc>
        <w:tc>
          <w:tcPr>
            <w:tcW w:w="1906" w:type="dxa"/>
            <w:vAlign w:val="center"/>
          </w:tcPr>
          <w:p w14:paraId="5085E205" w14:textId="1030F8B1" w:rsidR="00A7146A" w:rsidRPr="008C3753" w:rsidRDefault="00A7146A" w:rsidP="00A7146A">
            <w:pPr>
              <w:pStyle w:val="TAC"/>
            </w:pPr>
            <w:r w:rsidRPr="008C3753">
              <w:t>TDLB100-400 Low</w:t>
            </w:r>
          </w:p>
        </w:tc>
        <w:tc>
          <w:tcPr>
            <w:tcW w:w="1376" w:type="dxa"/>
            <w:vAlign w:val="center"/>
          </w:tcPr>
          <w:p w14:paraId="3B3CAD96" w14:textId="41C167F5" w:rsidR="00A7146A" w:rsidRPr="008C3753" w:rsidRDefault="00A7146A" w:rsidP="00A7146A">
            <w:pPr>
              <w:pStyle w:val="TAC"/>
            </w:pPr>
            <w:r w:rsidRPr="008C3753">
              <w:t>70 %</w:t>
            </w:r>
          </w:p>
        </w:tc>
        <w:tc>
          <w:tcPr>
            <w:tcW w:w="1418" w:type="dxa"/>
            <w:vAlign w:val="center"/>
          </w:tcPr>
          <w:p w14:paraId="21DC302E" w14:textId="33BDEAAF" w:rsidR="00A7146A" w:rsidRPr="008C3753" w:rsidRDefault="00A7146A" w:rsidP="00A7146A">
            <w:pPr>
              <w:pStyle w:val="TAC"/>
            </w:pPr>
            <w:r w:rsidRPr="008C3753">
              <w:rPr>
                <w:lang w:eastAsia="zh-CN"/>
              </w:rPr>
              <w:t>G-FR1-A3-26</w:t>
            </w:r>
          </w:p>
        </w:tc>
        <w:tc>
          <w:tcPr>
            <w:tcW w:w="1152" w:type="dxa"/>
          </w:tcPr>
          <w:p w14:paraId="173122A4" w14:textId="17E11CC2" w:rsidR="00A7146A" w:rsidRPr="008C3753" w:rsidRDefault="00A7146A" w:rsidP="00A7146A">
            <w:pPr>
              <w:pStyle w:val="TAC"/>
            </w:pPr>
            <w:r w:rsidRPr="008C3753">
              <w:t>pos1</w:t>
            </w:r>
          </w:p>
        </w:tc>
        <w:tc>
          <w:tcPr>
            <w:tcW w:w="829" w:type="dxa"/>
          </w:tcPr>
          <w:p w14:paraId="530A9D75" w14:textId="32190882" w:rsidR="00A7146A" w:rsidRPr="008C3753" w:rsidRDefault="00A7146A" w:rsidP="00A7146A">
            <w:pPr>
              <w:pStyle w:val="TAC"/>
            </w:pPr>
            <w:r w:rsidRPr="008C3753">
              <w:t>2.1</w:t>
            </w:r>
          </w:p>
        </w:tc>
      </w:tr>
      <w:tr w:rsidR="00A7146A" w:rsidRPr="008C3753" w14:paraId="5C1CF239" w14:textId="77777777" w:rsidTr="00A7146A">
        <w:trPr>
          <w:cantSplit/>
          <w:jc w:val="center"/>
        </w:trPr>
        <w:tc>
          <w:tcPr>
            <w:tcW w:w="1007" w:type="dxa"/>
            <w:tcBorders>
              <w:top w:val="nil"/>
              <w:bottom w:val="nil"/>
            </w:tcBorders>
            <w:shd w:val="clear" w:color="auto" w:fill="auto"/>
          </w:tcPr>
          <w:p w14:paraId="24527C1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B704725" w14:textId="77777777" w:rsidR="00A7146A" w:rsidRPr="008C3753" w:rsidRDefault="00A7146A" w:rsidP="00A7146A">
            <w:pPr>
              <w:pStyle w:val="TAC"/>
            </w:pPr>
          </w:p>
        </w:tc>
        <w:tc>
          <w:tcPr>
            <w:tcW w:w="858" w:type="dxa"/>
            <w:vAlign w:val="center"/>
          </w:tcPr>
          <w:p w14:paraId="6D660B6A" w14:textId="05682864" w:rsidR="00A7146A" w:rsidRPr="008C3753" w:rsidRDefault="00A7146A" w:rsidP="00A7146A">
            <w:pPr>
              <w:pStyle w:val="TAC"/>
              <w:rPr>
                <w:rFonts w:cs="Arial"/>
              </w:rPr>
            </w:pPr>
            <w:r w:rsidRPr="008C3753">
              <w:t>Normal</w:t>
            </w:r>
          </w:p>
        </w:tc>
        <w:tc>
          <w:tcPr>
            <w:tcW w:w="1906" w:type="dxa"/>
            <w:vAlign w:val="center"/>
          </w:tcPr>
          <w:p w14:paraId="7ED0CB74" w14:textId="07E22A8C" w:rsidR="00A7146A" w:rsidRPr="008C3753" w:rsidRDefault="00A7146A" w:rsidP="00A7146A">
            <w:pPr>
              <w:pStyle w:val="TAC"/>
            </w:pPr>
            <w:r w:rsidRPr="008C3753">
              <w:t>TDLC300-100 Low</w:t>
            </w:r>
          </w:p>
        </w:tc>
        <w:tc>
          <w:tcPr>
            <w:tcW w:w="1376" w:type="dxa"/>
            <w:vAlign w:val="center"/>
          </w:tcPr>
          <w:p w14:paraId="2B1A1B5A" w14:textId="0A86E267" w:rsidR="00A7146A" w:rsidRPr="008C3753" w:rsidRDefault="00A7146A" w:rsidP="00A7146A">
            <w:pPr>
              <w:pStyle w:val="TAC"/>
            </w:pPr>
            <w:r w:rsidRPr="008C3753">
              <w:t>70 %</w:t>
            </w:r>
          </w:p>
        </w:tc>
        <w:tc>
          <w:tcPr>
            <w:tcW w:w="1418" w:type="dxa"/>
            <w:vAlign w:val="center"/>
          </w:tcPr>
          <w:p w14:paraId="23980910" w14:textId="73A83CF7" w:rsidR="00A7146A" w:rsidRPr="008C3753" w:rsidRDefault="00A7146A" w:rsidP="00A7146A">
            <w:pPr>
              <w:pStyle w:val="TAC"/>
              <w:rPr>
                <w:lang w:eastAsia="zh-CN"/>
              </w:rPr>
            </w:pPr>
            <w:r w:rsidRPr="008C3753">
              <w:rPr>
                <w:lang w:eastAsia="zh-CN"/>
              </w:rPr>
              <w:t>G-FR1-A4-26</w:t>
            </w:r>
          </w:p>
        </w:tc>
        <w:tc>
          <w:tcPr>
            <w:tcW w:w="1152" w:type="dxa"/>
          </w:tcPr>
          <w:p w14:paraId="1AA07B96" w14:textId="1837CEBD" w:rsidR="00A7146A" w:rsidRPr="008C3753" w:rsidRDefault="00A7146A" w:rsidP="00A7146A">
            <w:pPr>
              <w:pStyle w:val="TAC"/>
            </w:pPr>
            <w:r w:rsidRPr="008C3753">
              <w:t>pos1</w:t>
            </w:r>
          </w:p>
        </w:tc>
        <w:tc>
          <w:tcPr>
            <w:tcW w:w="829" w:type="dxa"/>
          </w:tcPr>
          <w:p w14:paraId="19B1FBFE" w14:textId="3002D7A4" w:rsidR="00A7146A" w:rsidRPr="008C3753" w:rsidRDefault="00A7146A" w:rsidP="00A7146A">
            <w:pPr>
              <w:pStyle w:val="TAC"/>
            </w:pPr>
            <w:r w:rsidRPr="008C3753">
              <w:t>19.0</w:t>
            </w:r>
          </w:p>
        </w:tc>
      </w:tr>
      <w:tr w:rsidR="00A7146A" w:rsidRPr="008C3753" w14:paraId="5A114188" w14:textId="77777777" w:rsidTr="00A7146A">
        <w:trPr>
          <w:cantSplit/>
          <w:jc w:val="center"/>
        </w:trPr>
        <w:tc>
          <w:tcPr>
            <w:tcW w:w="1007" w:type="dxa"/>
            <w:tcBorders>
              <w:top w:val="nil"/>
              <w:bottom w:val="nil"/>
            </w:tcBorders>
            <w:shd w:val="clear" w:color="auto" w:fill="auto"/>
          </w:tcPr>
          <w:p w14:paraId="5D856253" w14:textId="77777777" w:rsidR="00A7146A" w:rsidRPr="008C3753" w:rsidRDefault="00A7146A" w:rsidP="00A7146A">
            <w:pPr>
              <w:pStyle w:val="TAC"/>
            </w:pPr>
            <w:r w:rsidRPr="008C3753">
              <w:t>2</w:t>
            </w:r>
          </w:p>
        </w:tc>
        <w:tc>
          <w:tcPr>
            <w:tcW w:w="1085" w:type="dxa"/>
            <w:tcBorders>
              <w:bottom w:val="nil"/>
            </w:tcBorders>
            <w:shd w:val="clear" w:color="auto" w:fill="auto"/>
          </w:tcPr>
          <w:p w14:paraId="611A0063" w14:textId="77777777" w:rsidR="00A7146A" w:rsidRPr="008C3753" w:rsidRDefault="00A7146A" w:rsidP="00A7146A">
            <w:pPr>
              <w:pStyle w:val="TAC"/>
            </w:pPr>
            <w:r w:rsidRPr="008C3753">
              <w:t>4</w:t>
            </w:r>
          </w:p>
        </w:tc>
        <w:tc>
          <w:tcPr>
            <w:tcW w:w="858" w:type="dxa"/>
            <w:vAlign w:val="center"/>
          </w:tcPr>
          <w:p w14:paraId="3D8DC7EE" w14:textId="78178425" w:rsidR="00A7146A" w:rsidRPr="008C3753" w:rsidRDefault="00A7146A" w:rsidP="00A7146A">
            <w:pPr>
              <w:pStyle w:val="TAC"/>
              <w:rPr>
                <w:rFonts w:cs="Arial"/>
              </w:rPr>
            </w:pPr>
            <w:r w:rsidRPr="008C3753">
              <w:t>Normal</w:t>
            </w:r>
          </w:p>
        </w:tc>
        <w:tc>
          <w:tcPr>
            <w:tcW w:w="1906" w:type="dxa"/>
            <w:vAlign w:val="center"/>
          </w:tcPr>
          <w:p w14:paraId="033BD9DE" w14:textId="393569EA" w:rsidR="00A7146A" w:rsidRPr="008C3753" w:rsidRDefault="00A7146A" w:rsidP="00A7146A">
            <w:pPr>
              <w:pStyle w:val="TAC"/>
            </w:pPr>
            <w:r w:rsidRPr="008C3753">
              <w:t>TDLB100-400 Low</w:t>
            </w:r>
          </w:p>
        </w:tc>
        <w:tc>
          <w:tcPr>
            <w:tcW w:w="1376" w:type="dxa"/>
            <w:vAlign w:val="center"/>
          </w:tcPr>
          <w:p w14:paraId="2A21DC69" w14:textId="512D1431" w:rsidR="00A7146A" w:rsidRPr="008C3753" w:rsidRDefault="00A7146A" w:rsidP="00A7146A">
            <w:pPr>
              <w:pStyle w:val="TAC"/>
            </w:pPr>
            <w:r w:rsidRPr="008C3753">
              <w:t>70 %</w:t>
            </w:r>
          </w:p>
        </w:tc>
        <w:tc>
          <w:tcPr>
            <w:tcW w:w="1418" w:type="dxa"/>
            <w:vAlign w:val="center"/>
          </w:tcPr>
          <w:p w14:paraId="70117BEA" w14:textId="496C8201" w:rsidR="00A7146A" w:rsidRPr="008C3753" w:rsidRDefault="00A7146A" w:rsidP="00A7146A">
            <w:pPr>
              <w:pStyle w:val="TAC"/>
              <w:rPr>
                <w:lang w:eastAsia="zh-CN"/>
              </w:rPr>
            </w:pPr>
            <w:r w:rsidRPr="008C3753">
              <w:rPr>
                <w:lang w:eastAsia="zh-CN"/>
              </w:rPr>
              <w:t>G-FR1-A3-26</w:t>
            </w:r>
          </w:p>
        </w:tc>
        <w:tc>
          <w:tcPr>
            <w:tcW w:w="1152" w:type="dxa"/>
          </w:tcPr>
          <w:p w14:paraId="69CBB3B2" w14:textId="62C430E9" w:rsidR="00A7146A" w:rsidRPr="008C3753" w:rsidRDefault="00A7146A" w:rsidP="00A7146A">
            <w:pPr>
              <w:pStyle w:val="TAC"/>
            </w:pPr>
            <w:r w:rsidRPr="008C3753">
              <w:t>pos1</w:t>
            </w:r>
          </w:p>
        </w:tc>
        <w:tc>
          <w:tcPr>
            <w:tcW w:w="829" w:type="dxa"/>
          </w:tcPr>
          <w:p w14:paraId="46B99EE3" w14:textId="1B953E9A" w:rsidR="00A7146A" w:rsidRPr="008C3753" w:rsidRDefault="00A7146A" w:rsidP="00A7146A">
            <w:pPr>
              <w:pStyle w:val="TAC"/>
            </w:pPr>
            <w:r w:rsidRPr="008C3753">
              <w:t>-1.5</w:t>
            </w:r>
          </w:p>
        </w:tc>
      </w:tr>
      <w:tr w:rsidR="00A7146A" w:rsidRPr="008C3753" w14:paraId="4230712C" w14:textId="77777777" w:rsidTr="00A7146A">
        <w:trPr>
          <w:cantSplit/>
          <w:jc w:val="center"/>
        </w:trPr>
        <w:tc>
          <w:tcPr>
            <w:tcW w:w="1007" w:type="dxa"/>
            <w:tcBorders>
              <w:top w:val="nil"/>
              <w:bottom w:val="nil"/>
            </w:tcBorders>
            <w:shd w:val="clear" w:color="auto" w:fill="auto"/>
          </w:tcPr>
          <w:p w14:paraId="630BDAC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8D57629" w14:textId="77777777" w:rsidR="00A7146A" w:rsidRPr="008C3753" w:rsidRDefault="00A7146A" w:rsidP="00A7146A">
            <w:pPr>
              <w:pStyle w:val="TAC"/>
            </w:pPr>
          </w:p>
        </w:tc>
        <w:tc>
          <w:tcPr>
            <w:tcW w:w="858" w:type="dxa"/>
            <w:vAlign w:val="center"/>
          </w:tcPr>
          <w:p w14:paraId="1022E9A0" w14:textId="478F5942" w:rsidR="00A7146A" w:rsidRPr="008C3753" w:rsidRDefault="00A7146A" w:rsidP="00A7146A">
            <w:pPr>
              <w:pStyle w:val="TAC"/>
              <w:rPr>
                <w:rFonts w:cs="Arial"/>
              </w:rPr>
            </w:pPr>
            <w:r w:rsidRPr="008C3753">
              <w:t>Normal</w:t>
            </w:r>
          </w:p>
        </w:tc>
        <w:tc>
          <w:tcPr>
            <w:tcW w:w="1906" w:type="dxa"/>
            <w:vAlign w:val="center"/>
          </w:tcPr>
          <w:p w14:paraId="266953BA" w14:textId="61602579" w:rsidR="00A7146A" w:rsidRPr="008C3753" w:rsidRDefault="00A7146A" w:rsidP="00A7146A">
            <w:pPr>
              <w:pStyle w:val="TAC"/>
            </w:pPr>
            <w:r w:rsidRPr="008C3753">
              <w:t>TDLC300-100 Low</w:t>
            </w:r>
          </w:p>
        </w:tc>
        <w:tc>
          <w:tcPr>
            <w:tcW w:w="1376" w:type="dxa"/>
            <w:vAlign w:val="center"/>
          </w:tcPr>
          <w:p w14:paraId="31BDCDAE" w14:textId="408A6D65" w:rsidR="00A7146A" w:rsidRPr="008C3753" w:rsidRDefault="00A7146A" w:rsidP="00A7146A">
            <w:pPr>
              <w:pStyle w:val="TAC"/>
            </w:pPr>
            <w:r w:rsidRPr="008C3753">
              <w:t>70 %</w:t>
            </w:r>
          </w:p>
        </w:tc>
        <w:tc>
          <w:tcPr>
            <w:tcW w:w="1418" w:type="dxa"/>
            <w:vAlign w:val="center"/>
          </w:tcPr>
          <w:p w14:paraId="59884E26" w14:textId="19939EC0" w:rsidR="00A7146A" w:rsidRPr="008C3753" w:rsidRDefault="00A7146A" w:rsidP="00A7146A">
            <w:pPr>
              <w:pStyle w:val="TAC"/>
              <w:rPr>
                <w:lang w:eastAsia="zh-CN"/>
              </w:rPr>
            </w:pPr>
            <w:r w:rsidRPr="008C3753">
              <w:rPr>
                <w:lang w:eastAsia="zh-CN"/>
              </w:rPr>
              <w:t>G-FR1-A4-26</w:t>
            </w:r>
          </w:p>
        </w:tc>
        <w:tc>
          <w:tcPr>
            <w:tcW w:w="1152" w:type="dxa"/>
          </w:tcPr>
          <w:p w14:paraId="5D2ADBA6" w14:textId="4F3DE42C" w:rsidR="00A7146A" w:rsidRPr="008C3753" w:rsidRDefault="00A7146A" w:rsidP="00A7146A">
            <w:pPr>
              <w:pStyle w:val="TAC"/>
            </w:pPr>
            <w:r w:rsidRPr="008C3753">
              <w:t>pos1</w:t>
            </w:r>
          </w:p>
        </w:tc>
        <w:tc>
          <w:tcPr>
            <w:tcW w:w="829" w:type="dxa"/>
          </w:tcPr>
          <w:p w14:paraId="503952F5" w14:textId="14673D36" w:rsidR="00A7146A" w:rsidRPr="008C3753" w:rsidRDefault="00A7146A" w:rsidP="00A7146A">
            <w:pPr>
              <w:pStyle w:val="TAC"/>
            </w:pPr>
            <w:r w:rsidRPr="008C3753">
              <w:t>12.0</w:t>
            </w:r>
          </w:p>
        </w:tc>
      </w:tr>
      <w:tr w:rsidR="00A7146A" w:rsidRPr="008C3753" w14:paraId="14CEF5D2" w14:textId="77777777" w:rsidTr="00A7146A">
        <w:trPr>
          <w:cantSplit/>
          <w:jc w:val="center"/>
        </w:trPr>
        <w:tc>
          <w:tcPr>
            <w:tcW w:w="1007" w:type="dxa"/>
            <w:tcBorders>
              <w:top w:val="nil"/>
              <w:bottom w:val="nil"/>
            </w:tcBorders>
            <w:shd w:val="clear" w:color="auto" w:fill="auto"/>
          </w:tcPr>
          <w:p w14:paraId="57727B9A" w14:textId="77777777" w:rsidR="00A7146A" w:rsidRPr="008C3753" w:rsidRDefault="00A7146A" w:rsidP="00A7146A">
            <w:pPr>
              <w:pStyle w:val="TAC"/>
            </w:pPr>
          </w:p>
        </w:tc>
        <w:tc>
          <w:tcPr>
            <w:tcW w:w="1085" w:type="dxa"/>
            <w:tcBorders>
              <w:bottom w:val="nil"/>
            </w:tcBorders>
            <w:shd w:val="clear" w:color="auto" w:fill="auto"/>
          </w:tcPr>
          <w:p w14:paraId="5DFC9BE2" w14:textId="77777777" w:rsidR="00A7146A" w:rsidRPr="008C3753" w:rsidRDefault="00A7146A" w:rsidP="00A7146A">
            <w:pPr>
              <w:pStyle w:val="TAC"/>
            </w:pPr>
            <w:r w:rsidRPr="008C3753">
              <w:t>8</w:t>
            </w:r>
          </w:p>
        </w:tc>
        <w:tc>
          <w:tcPr>
            <w:tcW w:w="858" w:type="dxa"/>
            <w:vAlign w:val="center"/>
          </w:tcPr>
          <w:p w14:paraId="3EF51E3E" w14:textId="57A3F032" w:rsidR="00A7146A" w:rsidRPr="008C3753" w:rsidRDefault="00A7146A" w:rsidP="00A7146A">
            <w:pPr>
              <w:pStyle w:val="TAC"/>
              <w:rPr>
                <w:rFonts w:cs="Arial"/>
              </w:rPr>
            </w:pPr>
            <w:r w:rsidRPr="008C3753">
              <w:t>Normal</w:t>
            </w:r>
          </w:p>
        </w:tc>
        <w:tc>
          <w:tcPr>
            <w:tcW w:w="1906" w:type="dxa"/>
            <w:vAlign w:val="center"/>
          </w:tcPr>
          <w:p w14:paraId="5C961500" w14:textId="4742951E" w:rsidR="00A7146A" w:rsidRPr="008C3753" w:rsidRDefault="00A7146A" w:rsidP="00A7146A">
            <w:pPr>
              <w:pStyle w:val="TAC"/>
            </w:pPr>
            <w:r w:rsidRPr="008C3753">
              <w:t>TDLB100-400 Low</w:t>
            </w:r>
          </w:p>
        </w:tc>
        <w:tc>
          <w:tcPr>
            <w:tcW w:w="1376" w:type="dxa"/>
            <w:vAlign w:val="center"/>
          </w:tcPr>
          <w:p w14:paraId="04B09119" w14:textId="605F6967" w:rsidR="00A7146A" w:rsidRPr="008C3753" w:rsidRDefault="00A7146A" w:rsidP="00A7146A">
            <w:pPr>
              <w:pStyle w:val="TAC"/>
            </w:pPr>
            <w:r w:rsidRPr="008C3753">
              <w:t>70 %</w:t>
            </w:r>
          </w:p>
        </w:tc>
        <w:tc>
          <w:tcPr>
            <w:tcW w:w="1418" w:type="dxa"/>
            <w:vAlign w:val="center"/>
          </w:tcPr>
          <w:p w14:paraId="04BB155F" w14:textId="475B7586" w:rsidR="00A7146A" w:rsidRPr="008C3753" w:rsidRDefault="00A7146A" w:rsidP="00A7146A">
            <w:pPr>
              <w:pStyle w:val="TAC"/>
              <w:rPr>
                <w:lang w:eastAsia="zh-CN"/>
              </w:rPr>
            </w:pPr>
            <w:r w:rsidRPr="008C3753">
              <w:rPr>
                <w:lang w:eastAsia="zh-CN"/>
              </w:rPr>
              <w:t>G-FR1-A3-26</w:t>
            </w:r>
          </w:p>
        </w:tc>
        <w:tc>
          <w:tcPr>
            <w:tcW w:w="1152" w:type="dxa"/>
          </w:tcPr>
          <w:p w14:paraId="182F9436" w14:textId="1AB87F1B" w:rsidR="00A7146A" w:rsidRPr="008C3753" w:rsidRDefault="00A7146A" w:rsidP="00A7146A">
            <w:pPr>
              <w:pStyle w:val="TAC"/>
            </w:pPr>
            <w:r w:rsidRPr="008C3753">
              <w:t>pos1</w:t>
            </w:r>
          </w:p>
        </w:tc>
        <w:tc>
          <w:tcPr>
            <w:tcW w:w="829" w:type="dxa"/>
          </w:tcPr>
          <w:p w14:paraId="7455A605" w14:textId="32F0F817" w:rsidR="00A7146A" w:rsidRPr="008C3753" w:rsidRDefault="00A7146A" w:rsidP="00A7146A">
            <w:pPr>
              <w:pStyle w:val="TAC"/>
            </w:pPr>
            <w:r w:rsidRPr="008C3753">
              <w:t>-4.6</w:t>
            </w:r>
          </w:p>
        </w:tc>
      </w:tr>
      <w:tr w:rsidR="00A7146A" w:rsidRPr="008C3753" w14:paraId="0C956A78" w14:textId="77777777" w:rsidTr="00A7146A">
        <w:trPr>
          <w:cantSplit/>
          <w:jc w:val="center"/>
        </w:trPr>
        <w:tc>
          <w:tcPr>
            <w:tcW w:w="1007" w:type="dxa"/>
            <w:tcBorders>
              <w:top w:val="nil"/>
            </w:tcBorders>
            <w:shd w:val="clear" w:color="auto" w:fill="auto"/>
          </w:tcPr>
          <w:p w14:paraId="62B93142" w14:textId="77777777" w:rsidR="00A7146A" w:rsidRPr="008C3753" w:rsidRDefault="00A7146A" w:rsidP="00A7146A">
            <w:pPr>
              <w:pStyle w:val="TAC"/>
            </w:pPr>
          </w:p>
        </w:tc>
        <w:tc>
          <w:tcPr>
            <w:tcW w:w="1085" w:type="dxa"/>
            <w:tcBorders>
              <w:top w:val="nil"/>
            </w:tcBorders>
            <w:shd w:val="clear" w:color="auto" w:fill="auto"/>
          </w:tcPr>
          <w:p w14:paraId="75A3A51D" w14:textId="77777777" w:rsidR="00A7146A" w:rsidRPr="008C3753" w:rsidRDefault="00A7146A" w:rsidP="00A7146A">
            <w:pPr>
              <w:pStyle w:val="TAC"/>
            </w:pPr>
          </w:p>
        </w:tc>
        <w:tc>
          <w:tcPr>
            <w:tcW w:w="858" w:type="dxa"/>
            <w:vAlign w:val="center"/>
          </w:tcPr>
          <w:p w14:paraId="22023835" w14:textId="616A568E" w:rsidR="00A7146A" w:rsidRPr="008C3753" w:rsidRDefault="00A7146A" w:rsidP="00A7146A">
            <w:pPr>
              <w:pStyle w:val="TAC"/>
              <w:rPr>
                <w:rFonts w:cs="Arial"/>
              </w:rPr>
            </w:pPr>
            <w:r w:rsidRPr="008C3753">
              <w:t>Normal</w:t>
            </w:r>
          </w:p>
        </w:tc>
        <w:tc>
          <w:tcPr>
            <w:tcW w:w="1906" w:type="dxa"/>
            <w:vAlign w:val="center"/>
          </w:tcPr>
          <w:p w14:paraId="4A3307AB" w14:textId="47877B60" w:rsidR="00A7146A" w:rsidRPr="008C3753" w:rsidRDefault="00A7146A" w:rsidP="00A7146A">
            <w:pPr>
              <w:pStyle w:val="TAC"/>
            </w:pPr>
            <w:r w:rsidRPr="008C3753">
              <w:t>TDLC300-100 Low</w:t>
            </w:r>
          </w:p>
        </w:tc>
        <w:tc>
          <w:tcPr>
            <w:tcW w:w="1376" w:type="dxa"/>
            <w:vAlign w:val="center"/>
          </w:tcPr>
          <w:p w14:paraId="22BA10BA" w14:textId="3394DA08" w:rsidR="00A7146A" w:rsidRPr="008C3753" w:rsidRDefault="00A7146A" w:rsidP="00A7146A">
            <w:pPr>
              <w:pStyle w:val="TAC"/>
            </w:pPr>
            <w:r w:rsidRPr="008C3753">
              <w:t>70 %</w:t>
            </w:r>
          </w:p>
        </w:tc>
        <w:tc>
          <w:tcPr>
            <w:tcW w:w="1418" w:type="dxa"/>
            <w:vAlign w:val="center"/>
          </w:tcPr>
          <w:p w14:paraId="57206EBC" w14:textId="707D3BAC" w:rsidR="00A7146A" w:rsidRPr="008C3753" w:rsidRDefault="00A7146A" w:rsidP="00A7146A">
            <w:pPr>
              <w:pStyle w:val="TAC"/>
              <w:rPr>
                <w:lang w:eastAsia="zh-CN"/>
              </w:rPr>
            </w:pPr>
            <w:r w:rsidRPr="008C3753">
              <w:rPr>
                <w:lang w:eastAsia="zh-CN"/>
              </w:rPr>
              <w:t>G-FR1-A4-26</w:t>
            </w:r>
          </w:p>
        </w:tc>
        <w:tc>
          <w:tcPr>
            <w:tcW w:w="1152" w:type="dxa"/>
          </w:tcPr>
          <w:p w14:paraId="124500DC" w14:textId="0F671C5D" w:rsidR="00A7146A" w:rsidRPr="008C3753" w:rsidRDefault="00A7146A" w:rsidP="00A7146A">
            <w:pPr>
              <w:pStyle w:val="TAC"/>
            </w:pPr>
            <w:r w:rsidRPr="008C3753">
              <w:t>pos1</w:t>
            </w:r>
          </w:p>
        </w:tc>
        <w:tc>
          <w:tcPr>
            <w:tcW w:w="829" w:type="dxa"/>
          </w:tcPr>
          <w:p w14:paraId="7C3EB43C" w14:textId="01B7DE67" w:rsidR="00A7146A" w:rsidRPr="008C3753" w:rsidRDefault="00A7146A" w:rsidP="00A7146A">
            <w:pPr>
              <w:pStyle w:val="TAC"/>
            </w:pPr>
            <w:r w:rsidRPr="008C3753">
              <w:t>7.8</w:t>
            </w:r>
          </w:p>
        </w:tc>
      </w:tr>
    </w:tbl>
    <w:p w14:paraId="5B223D0F" w14:textId="77777777" w:rsidR="00A7146A" w:rsidRPr="008C3753" w:rsidRDefault="00A7146A" w:rsidP="00A7146A">
      <w:pPr>
        <w:rPr>
          <w:rFonts w:eastAsia="Malgun Gothic"/>
          <w:lang w:eastAsia="zh-CN"/>
        </w:rPr>
      </w:pPr>
    </w:p>
    <w:p w14:paraId="78608536" w14:textId="3D4D0640" w:rsidR="008C01E6" w:rsidRPr="008C3753" w:rsidRDefault="008C01E6" w:rsidP="008C01E6">
      <w:pPr>
        <w:pStyle w:val="TH"/>
        <w:rPr>
          <w:rFonts w:eastAsia="Malgun Gothic"/>
          <w:lang w:eastAsia="zh-CN"/>
        </w:rPr>
      </w:pPr>
      <w:r w:rsidRPr="008C3753">
        <w:rPr>
          <w:rFonts w:eastAsia="Malgun Gothic"/>
        </w:rPr>
        <w:lastRenderedPageBreak/>
        <w:t>Table 8.2.1.5-13: Test requirements for PUSCH</w:t>
      </w:r>
      <w:r w:rsidR="00C82718" w:rsidRPr="008C3753">
        <w:rPr>
          <w:rFonts w:eastAsia="Malgun Gothic" w:hint="eastAsia"/>
          <w:lang w:eastAsia="zh-CN"/>
        </w:rPr>
        <w:t xml:space="preserve"> with </w:t>
      </w:r>
      <w:r w:rsidR="00C82718" w:rsidRPr="008C3753">
        <w:rPr>
          <w:rFonts w:eastAsiaTheme="minorEastAsia" w:hint="eastAsia"/>
          <w:lang w:eastAsia="zh-CN"/>
        </w:rPr>
        <w:t>7</w:t>
      </w:r>
      <w:r w:rsidR="00C82718" w:rsidRPr="008C3753">
        <w:rPr>
          <w:rFonts w:eastAsia="Malgun Gothic" w:hint="eastAsia"/>
          <w:lang w:eastAsia="zh-CN"/>
        </w:rPr>
        <w:t>0% of maximum throughput</w:t>
      </w:r>
      <w:r w:rsidRPr="008C3753">
        <w:rPr>
          <w:rFonts w:eastAsia="Malgun Gothic"/>
        </w:rPr>
        <w:t>, Type B, 40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DD6FC45" w14:textId="77777777" w:rsidTr="00A7146A">
        <w:trPr>
          <w:cantSplit/>
          <w:jc w:val="center"/>
        </w:trPr>
        <w:tc>
          <w:tcPr>
            <w:tcW w:w="1007" w:type="dxa"/>
            <w:tcBorders>
              <w:bottom w:val="single" w:sz="4" w:space="0" w:color="auto"/>
            </w:tcBorders>
          </w:tcPr>
          <w:p w14:paraId="22667E12"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50FF49E9" w14:textId="77777777" w:rsidR="00A7146A" w:rsidRPr="008C3753" w:rsidRDefault="00A7146A" w:rsidP="00A7146A">
            <w:pPr>
              <w:pStyle w:val="TAH"/>
            </w:pPr>
            <w:r w:rsidRPr="008C3753">
              <w:t>Number of RX antennas</w:t>
            </w:r>
          </w:p>
        </w:tc>
        <w:tc>
          <w:tcPr>
            <w:tcW w:w="858" w:type="dxa"/>
          </w:tcPr>
          <w:p w14:paraId="6CC35386" w14:textId="77777777" w:rsidR="00A7146A" w:rsidRPr="008C3753" w:rsidRDefault="00A7146A" w:rsidP="00A7146A">
            <w:pPr>
              <w:pStyle w:val="TAH"/>
            </w:pPr>
            <w:r w:rsidRPr="008C3753">
              <w:t>Cyclic prefix</w:t>
            </w:r>
          </w:p>
        </w:tc>
        <w:tc>
          <w:tcPr>
            <w:tcW w:w="1906" w:type="dxa"/>
          </w:tcPr>
          <w:p w14:paraId="1C681A64"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60C93895" w14:textId="77777777" w:rsidR="00A7146A" w:rsidRPr="008C3753" w:rsidRDefault="00A7146A" w:rsidP="00A7146A">
            <w:pPr>
              <w:pStyle w:val="TAH"/>
            </w:pPr>
            <w:r w:rsidRPr="008C3753">
              <w:t>Fraction of maximum throughput</w:t>
            </w:r>
          </w:p>
        </w:tc>
        <w:tc>
          <w:tcPr>
            <w:tcW w:w="1418" w:type="dxa"/>
          </w:tcPr>
          <w:p w14:paraId="228C8632" w14:textId="77777777" w:rsidR="00A7146A" w:rsidRPr="008C3753" w:rsidRDefault="00A7146A" w:rsidP="00A7146A">
            <w:pPr>
              <w:pStyle w:val="TAH"/>
            </w:pPr>
            <w:r w:rsidRPr="008C3753">
              <w:t>FRC</w:t>
            </w:r>
            <w:r w:rsidRPr="008C3753">
              <w:br/>
              <w:t>(annex A)</w:t>
            </w:r>
          </w:p>
        </w:tc>
        <w:tc>
          <w:tcPr>
            <w:tcW w:w="1152" w:type="dxa"/>
          </w:tcPr>
          <w:p w14:paraId="0404EC62" w14:textId="77777777" w:rsidR="00A7146A" w:rsidRPr="008C3753" w:rsidRDefault="00A7146A" w:rsidP="00A7146A">
            <w:pPr>
              <w:pStyle w:val="TAH"/>
            </w:pPr>
            <w:r w:rsidRPr="008C3753">
              <w:t>Additional DM-RS position</w:t>
            </w:r>
          </w:p>
        </w:tc>
        <w:tc>
          <w:tcPr>
            <w:tcW w:w="829" w:type="dxa"/>
          </w:tcPr>
          <w:p w14:paraId="4BED1244" w14:textId="77777777" w:rsidR="00A7146A" w:rsidRPr="008C3753" w:rsidRDefault="00A7146A" w:rsidP="00A7146A">
            <w:pPr>
              <w:pStyle w:val="TAH"/>
            </w:pPr>
            <w:r w:rsidRPr="008C3753">
              <w:t>SNR</w:t>
            </w:r>
          </w:p>
          <w:p w14:paraId="60E28A0D" w14:textId="77777777" w:rsidR="00A7146A" w:rsidRPr="008C3753" w:rsidRDefault="00A7146A" w:rsidP="00A7146A">
            <w:pPr>
              <w:pStyle w:val="TAH"/>
            </w:pPr>
            <w:r w:rsidRPr="008C3753">
              <w:t>(dB)</w:t>
            </w:r>
          </w:p>
        </w:tc>
      </w:tr>
      <w:tr w:rsidR="00A7146A" w:rsidRPr="008C3753" w14:paraId="1229E912" w14:textId="77777777" w:rsidTr="00A7146A">
        <w:trPr>
          <w:cantSplit/>
          <w:jc w:val="center"/>
        </w:trPr>
        <w:tc>
          <w:tcPr>
            <w:tcW w:w="1007" w:type="dxa"/>
            <w:tcBorders>
              <w:bottom w:val="nil"/>
            </w:tcBorders>
            <w:shd w:val="clear" w:color="auto" w:fill="auto"/>
          </w:tcPr>
          <w:p w14:paraId="6B98E451" w14:textId="77777777" w:rsidR="00A7146A" w:rsidRPr="008C3753" w:rsidRDefault="00A7146A" w:rsidP="00A7146A">
            <w:pPr>
              <w:pStyle w:val="TAC"/>
            </w:pPr>
          </w:p>
        </w:tc>
        <w:tc>
          <w:tcPr>
            <w:tcW w:w="1085" w:type="dxa"/>
            <w:tcBorders>
              <w:bottom w:val="nil"/>
            </w:tcBorders>
            <w:shd w:val="clear" w:color="auto" w:fill="auto"/>
          </w:tcPr>
          <w:p w14:paraId="637BDE00" w14:textId="77777777" w:rsidR="00A7146A" w:rsidRPr="008C3753" w:rsidRDefault="00A7146A" w:rsidP="00A7146A">
            <w:pPr>
              <w:pStyle w:val="TAC"/>
            </w:pPr>
          </w:p>
        </w:tc>
        <w:tc>
          <w:tcPr>
            <w:tcW w:w="858" w:type="dxa"/>
          </w:tcPr>
          <w:p w14:paraId="22009977" w14:textId="5BDDEE06" w:rsidR="00A7146A" w:rsidRPr="008C3753" w:rsidRDefault="00A7146A" w:rsidP="00A7146A">
            <w:pPr>
              <w:pStyle w:val="TAC"/>
            </w:pPr>
            <w:r w:rsidRPr="008C3753">
              <w:t>Normal</w:t>
            </w:r>
          </w:p>
        </w:tc>
        <w:tc>
          <w:tcPr>
            <w:tcW w:w="1906" w:type="dxa"/>
          </w:tcPr>
          <w:p w14:paraId="0C0C408D" w14:textId="6C013C4F" w:rsidR="00A7146A" w:rsidRPr="008C3753" w:rsidRDefault="00A7146A" w:rsidP="00A7146A">
            <w:pPr>
              <w:pStyle w:val="TAC"/>
              <w:rPr>
                <w:lang w:val="fr-FR"/>
              </w:rPr>
            </w:pPr>
            <w:r w:rsidRPr="008C3753">
              <w:t>TDLB100-400 Low</w:t>
            </w:r>
          </w:p>
        </w:tc>
        <w:tc>
          <w:tcPr>
            <w:tcW w:w="1376" w:type="dxa"/>
          </w:tcPr>
          <w:p w14:paraId="4D151E4A" w14:textId="0673A4A1" w:rsidR="00A7146A" w:rsidRPr="008C3753" w:rsidRDefault="00A7146A" w:rsidP="00A7146A">
            <w:pPr>
              <w:pStyle w:val="TAC"/>
            </w:pPr>
            <w:r w:rsidRPr="008C3753">
              <w:t>70 %</w:t>
            </w:r>
          </w:p>
        </w:tc>
        <w:tc>
          <w:tcPr>
            <w:tcW w:w="1418" w:type="dxa"/>
          </w:tcPr>
          <w:p w14:paraId="3E37D825" w14:textId="1D7F66C5" w:rsidR="00A7146A" w:rsidRPr="008C3753" w:rsidRDefault="00A7146A" w:rsidP="00A7146A">
            <w:pPr>
              <w:pStyle w:val="TAC"/>
            </w:pPr>
            <w:r w:rsidRPr="008C3753">
              <w:rPr>
                <w:lang w:eastAsia="zh-CN"/>
              </w:rPr>
              <w:t>G-FR1-A3-13</w:t>
            </w:r>
          </w:p>
        </w:tc>
        <w:tc>
          <w:tcPr>
            <w:tcW w:w="1152" w:type="dxa"/>
          </w:tcPr>
          <w:p w14:paraId="7F6BE66B" w14:textId="3B964279" w:rsidR="00A7146A" w:rsidRPr="008C3753" w:rsidRDefault="00A7146A" w:rsidP="00A7146A">
            <w:pPr>
              <w:pStyle w:val="TAC"/>
            </w:pPr>
            <w:r w:rsidRPr="008C3753">
              <w:t>pos1</w:t>
            </w:r>
          </w:p>
        </w:tc>
        <w:tc>
          <w:tcPr>
            <w:tcW w:w="829" w:type="dxa"/>
          </w:tcPr>
          <w:p w14:paraId="6973950C" w14:textId="0E80EA8F" w:rsidR="00A7146A" w:rsidRPr="008C3753" w:rsidRDefault="00A7146A" w:rsidP="00A7146A">
            <w:pPr>
              <w:pStyle w:val="TAC"/>
            </w:pPr>
            <w:r w:rsidRPr="008C3753">
              <w:t>-1.9</w:t>
            </w:r>
          </w:p>
        </w:tc>
      </w:tr>
      <w:tr w:rsidR="00A7146A" w:rsidRPr="008C3753" w14:paraId="52F27B66" w14:textId="77777777" w:rsidTr="00A7146A">
        <w:trPr>
          <w:cantSplit/>
          <w:jc w:val="center"/>
        </w:trPr>
        <w:tc>
          <w:tcPr>
            <w:tcW w:w="1007" w:type="dxa"/>
            <w:tcBorders>
              <w:top w:val="nil"/>
              <w:bottom w:val="nil"/>
            </w:tcBorders>
            <w:shd w:val="clear" w:color="auto" w:fill="auto"/>
          </w:tcPr>
          <w:p w14:paraId="6CDF06BE" w14:textId="77777777" w:rsidR="00A7146A" w:rsidRPr="008C3753" w:rsidRDefault="00A7146A" w:rsidP="00A7146A">
            <w:pPr>
              <w:pStyle w:val="TAC"/>
            </w:pPr>
          </w:p>
        </w:tc>
        <w:tc>
          <w:tcPr>
            <w:tcW w:w="1085" w:type="dxa"/>
            <w:tcBorders>
              <w:top w:val="nil"/>
              <w:bottom w:val="nil"/>
            </w:tcBorders>
            <w:shd w:val="clear" w:color="auto" w:fill="auto"/>
          </w:tcPr>
          <w:p w14:paraId="4312917F" w14:textId="77777777" w:rsidR="00A7146A" w:rsidRPr="008C3753" w:rsidRDefault="00A7146A" w:rsidP="00A7146A">
            <w:pPr>
              <w:pStyle w:val="TAC"/>
            </w:pPr>
            <w:r w:rsidRPr="008C3753">
              <w:t>2</w:t>
            </w:r>
          </w:p>
        </w:tc>
        <w:tc>
          <w:tcPr>
            <w:tcW w:w="858" w:type="dxa"/>
          </w:tcPr>
          <w:p w14:paraId="3A649352" w14:textId="02B3382F" w:rsidR="00A7146A" w:rsidRPr="008C3753" w:rsidRDefault="00A7146A" w:rsidP="00A7146A">
            <w:pPr>
              <w:pStyle w:val="TAC"/>
              <w:rPr>
                <w:rFonts w:cs="Arial"/>
              </w:rPr>
            </w:pPr>
            <w:r w:rsidRPr="008C3753">
              <w:t>Normal</w:t>
            </w:r>
          </w:p>
        </w:tc>
        <w:tc>
          <w:tcPr>
            <w:tcW w:w="1906" w:type="dxa"/>
          </w:tcPr>
          <w:p w14:paraId="3F7496FE" w14:textId="307F1A73" w:rsidR="00A7146A" w:rsidRPr="008C3753" w:rsidRDefault="00A7146A" w:rsidP="00A7146A">
            <w:pPr>
              <w:pStyle w:val="TAC"/>
            </w:pPr>
            <w:r w:rsidRPr="008C3753">
              <w:t>TDLC300-100 Low</w:t>
            </w:r>
          </w:p>
        </w:tc>
        <w:tc>
          <w:tcPr>
            <w:tcW w:w="1376" w:type="dxa"/>
          </w:tcPr>
          <w:p w14:paraId="76D15ED1" w14:textId="17266A2D" w:rsidR="00A7146A" w:rsidRPr="008C3753" w:rsidRDefault="00A7146A" w:rsidP="00A7146A">
            <w:pPr>
              <w:pStyle w:val="TAC"/>
            </w:pPr>
            <w:r w:rsidRPr="008C3753">
              <w:t>70 %</w:t>
            </w:r>
          </w:p>
        </w:tc>
        <w:tc>
          <w:tcPr>
            <w:tcW w:w="1418" w:type="dxa"/>
          </w:tcPr>
          <w:p w14:paraId="592F823E" w14:textId="37C3F3E6" w:rsidR="00A7146A" w:rsidRPr="008C3753" w:rsidRDefault="00A7146A" w:rsidP="00A7146A">
            <w:pPr>
              <w:pStyle w:val="TAC"/>
            </w:pPr>
            <w:r w:rsidRPr="008C3753">
              <w:rPr>
                <w:lang w:eastAsia="zh-CN"/>
              </w:rPr>
              <w:t>G-FR1-A4-13</w:t>
            </w:r>
          </w:p>
        </w:tc>
        <w:tc>
          <w:tcPr>
            <w:tcW w:w="1152" w:type="dxa"/>
          </w:tcPr>
          <w:p w14:paraId="0EA46A5B" w14:textId="73709731" w:rsidR="00A7146A" w:rsidRPr="008C3753" w:rsidRDefault="00A7146A" w:rsidP="00A7146A">
            <w:pPr>
              <w:pStyle w:val="TAC"/>
            </w:pPr>
            <w:r w:rsidRPr="008C3753">
              <w:t>pos1</w:t>
            </w:r>
          </w:p>
        </w:tc>
        <w:tc>
          <w:tcPr>
            <w:tcW w:w="829" w:type="dxa"/>
          </w:tcPr>
          <w:p w14:paraId="5490D2C4" w14:textId="41652E6F" w:rsidR="00A7146A" w:rsidRPr="008C3753" w:rsidRDefault="00A7146A" w:rsidP="00A7146A">
            <w:pPr>
              <w:pStyle w:val="TAC"/>
            </w:pPr>
            <w:r w:rsidRPr="008C3753">
              <w:t>10.6</w:t>
            </w:r>
          </w:p>
        </w:tc>
      </w:tr>
      <w:tr w:rsidR="00A7146A" w:rsidRPr="008C3753" w14:paraId="3F7C608E" w14:textId="77777777" w:rsidTr="00A7146A">
        <w:trPr>
          <w:cantSplit/>
          <w:jc w:val="center"/>
        </w:trPr>
        <w:tc>
          <w:tcPr>
            <w:tcW w:w="1007" w:type="dxa"/>
            <w:tcBorders>
              <w:top w:val="nil"/>
              <w:bottom w:val="nil"/>
            </w:tcBorders>
            <w:shd w:val="clear" w:color="auto" w:fill="auto"/>
          </w:tcPr>
          <w:p w14:paraId="3B74DBDC"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D235EAB" w14:textId="77777777" w:rsidR="00A7146A" w:rsidRPr="008C3753" w:rsidRDefault="00A7146A" w:rsidP="00A7146A">
            <w:pPr>
              <w:pStyle w:val="TAC"/>
            </w:pPr>
          </w:p>
        </w:tc>
        <w:tc>
          <w:tcPr>
            <w:tcW w:w="858" w:type="dxa"/>
          </w:tcPr>
          <w:p w14:paraId="20F36E23" w14:textId="61B32712" w:rsidR="00A7146A" w:rsidRPr="008C3753" w:rsidRDefault="00A7146A" w:rsidP="00A7146A">
            <w:pPr>
              <w:pStyle w:val="TAC"/>
              <w:rPr>
                <w:rFonts w:cs="Arial"/>
              </w:rPr>
            </w:pPr>
            <w:r w:rsidRPr="008C3753">
              <w:t>Normal</w:t>
            </w:r>
          </w:p>
        </w:tc>
        <w:tc>
          <w:tcPr>
            <w:tcW w:w="1906" w:type="dxa"/>
          </w:tcPr>
          <w:p w14:paraId="35D4E80B" w14:textId="30EEDA12" w:rsidR="00A7146A" w:rsidRPr="008C3753" w:rsidRDefault="00A7146A" w:rsidP="00A7146A">
            <w:pPr>
              <w:pStyle w:val="TAC"/>
            </w:pPr>
            <w:r w:rsidRPr="008C3753">
              <w:t>TDLA30-10 Low</w:t>
            </w:r>
          </w:p>
        </w:tc>
        <w:tc>
          <w:tcPr>
            <w:tcW w:w="1376" w:type="dxa"/>
          </w:tcPr>
          <w:p w14:paraId="43D6B1BB" w14:textId="5630BA08" w:rsidR="00A7146A" w:rsidRPr="008C3753" w:rsidRDefault="00A7146A" w:rsidP="00A7146A">
            <w:pPr>
              <w:pStyle w:val="TAC"/>
            </w:pPr>
            <w:r w:rsidRPr="008C3753">
              <w:t>70 %</w:t>
            </w:r>
          </w:p>
        </w:tc>
        <w:tc>
          <w:tcPr>
            <w:tcW w:w="1418" w:type="dxa"/>
          </w:tcPr>
          <w:p w14:paraId="1E6D3491" w14:textId="265DA86A" w:rsidR="00A7146A" w:rsidRPr="008C3753" w:rsidRDefault="00A7146A" w:rsidP="00A7146A">
            <w:pPr>
              <w:pStyle w:val="TAC"/>
            </w:pPr>
            <w:r w:rsidRPr="008C3753">
              <w:rPr>
                <w:lang w:eastAsia="zh-CN"/>
              </w:rPr>
              <w:t>G-FR1-A5-13</w:t>
            </w:r>
          </w:p>
        </w:tc>
        <w:tc>
          <w:tcPr>
            <w:tcW w:w="1152" w:type="dxa"/>
          </w:tcPr>
          <w:p w14:paraId="5E866C26" w14:textId="7212A65F" w:rsidR="00A7146A" w:rsidRPr="008C3753" w:rsidRDefault="00A7146A" w:rsidP="00A7146A">
            <w:pPr>
              <w:pStyle w:val="TAC"/>
            </w:pPr>
            <w:r w:rsidRPr="008C3753">
              <w:t>pos1</w:t>
            </w:r>
          </w:p>
        </w:tc>
        <w:tc>
          <w:tcPr>
            <w:tcW w:w="829" w:type="dxa"/>
          </w:tcPr>
          <w:p w14:paraId="65EFE6F6" w14:textId="50858FBC" w:rsidR="00A7146A" w:rsidRPr="008C3753" w:rsidRDefault="00A7146A" w:rsidP="00A7146A">
            <w:pPr>
              <w:pStyle w:val="TAC"/>
            </w:pPr>
            <w:r w:rsidRPr="008C3753">
              <w:t>13.1</w:t>
            </w:r>
          </w:p>
        </w:tc>
      </w:tr>
      <w:tr w:rsidR="00A7146A" w:rsidRPr="008C3753" w14:paraId="454D2114" w14:textId="77777777" w:rsidTr="00A7146A">
        <w:trPr>
          <w:cantSplit/>
          <w:jc w:val="center"/>
        </w:trPr>
        <w:tc>
          <w:tcPr>
            <w:tcW w:w="1007" w:type="dxa"/>
            <w:tcBorders>
              <w:top w:val="nil"/>
              <w:bottom w:val="nil"/>
            </w:tcBorders>
            <w:shd w:val="clear" w:color="auto" w:fill="auto"/>
          </w:tcPr>
          <w:p w14:paraId="219104B9" w14:textId="77777777" w:rsidR="00A7146A" w:rsidRPr="008C3753" w:rsidRDefault="00A7146A" w:rsidP="00A7146A">
            <w:pPr>
              <w:pStyle w:val="TAC"/>
            </w:pPr>
          </w:p>
        </w:tc>
        <w:tc>
          <w:tcPr>
            <w:tcW w:w="1085" w:type="dxa"/>
            <w:tcBorders>
              <w:bottom w:val="nil"/>
            </w:tcBorders>
            <w:shd w:val="clear" w:color="auto" w:fill="auto"/>
          </w:tcPr>
          <w:p w14:paraId="536EFE94" w14:textId="77777777" w:rsidR="00A7146A" w:rsidRPr="008C3753" w:rsidRDefault="00A7146A" w:rsidP="00A7146A">
            <w:pPr>
              <w:pStyle w:val="TAC"/>
            </w:pPr>
          </w:p>
        </w:tc>
        <w:tc>
          <w:tcPr>
            <w:tcW w:w="858" w:type="dxa"/>
          </w:tcPr>
          <w:p w14:paraId="642957A5" w14:textId="2EE7F7A4" w:rsidR="00A7146A" w:rsidRPr="008C3753" w:rsidRDefault="00A7146A" w:rsidP="00A7146A">
            <w:pPr>
              <w:pStyle w:val="TAC"/>
              <w:rPr>
                <w:rFonts w:cs="Arial"/>
              </w:rPr>
            </w:pPr>
            <w:r w:rsidRPr="008C3753">
              <w:t>Normal</w:t>
            </w:r>
          </w:p>
        </w:tc>
        <w:tc>
          <w:tcPr>
            <w:tcW w:w="1906" w:type="dxa"/>
          </w:tcPr>
          <w:p w14:paraId="211433A7" w14:textId="141407FA" w:rsidR="00A7146A" w:rsidRPr="008C3753" w:rsidRDefault="00A7146A" w:rsidP="00A7146A">
            <w:pPr>
              <w:pStyle w:val="TAC"/>
            </w:pPr>
            <w:r w:rsidRPr="008C3753">
              <w:t>TDLB100-400 Low</w:t>
            </w:r>
          </w:p>
        </w:tc>
        <w:tc>
          <w:tcPr>
            <w:tcW w:w="1376" w:type="dxa"/>
          </w:tcPr>
          <w:p w14:paraId="1F0E57ED" w14:textId="5F82BA8A" w:rsidR="00A7146A" w:rsidRPr="008C3753" w:rsidRDefault="00A7146A" w:rsidP="00A7146A">
            <w:pPr>
              <w:pStyle w:val="TAC"/>
            </w:pPr>
            <w:r w:rsidRPr="008C3753">
              <w:t>70 %</w:t>
            </w:r>
          </w:p>
        </w:tc>
        <w:tc>
          <w:tcPr>
            <w:tcW w:w="1418" w:type="dxa"/>
          </w:tcPr>
          <w:p w14:paraId="044FD2CD" w14:textId="353B2D3B" w:rsidR="00A7146A" w:rsidRPr="008C3753" w:rsidRDefault="00A7146A" w:rsidP="00A7146A">
            <w:pPr>
              <w:pStyle w:val="TAC"/>
            </w:pPr>
            <w:r w:rsidRPr="008C3753">
              <w:rPr>
                <w:lang w:eastAsia="zh-CN"/>
              </w:rPr>
              <w:t>G-FR1-A3-13</w:t>
            </w:r>
          </w:p>
        </w:tc>
        <w:tc>
          <w:tcPr>
            <w:tcW w:w="1152" w:type="dxa"/>
          </w:tcPr>
          <w:p w14:paraId="0556C2B1" w14:textId="3A42F5E5" w:rsidR="00A7146A" w:rsidRPr="008C3753" w:rsidRDefault="00A7146A" w:rsidP="00A7146A">
            <w:pPr>
              <w:pStyle w:val="TAC"/>
            </w:pPr>
            <w:r w:rsidRPr="008C3753">
              <w:t>pos1</w:t>
            </w:r>
          </w:p>
        </w:tc>
        <w:tc>
          <w:tcPr>
            <w:tcW w:w="829" w:type="dxa"/>
          </w:tcPr>
          <w:p w14:paraId="6C77A6F6" w14:textId="35E01447" w:rsidR="00A7146A" w:rsidRPr="008C3753" w:rsidRDefault="00A7146A" w:rsidP="00A7146A">
            <w:pPr>
              <w:pStyle w:val="TAC"/>
            </w:pPr>
            <w:r w:rsidRPr="008C3753">
              <w:t>-5.2</w:t>
            </w:r>
          </w:p>
        </w:tc>
      </w:tr>
      <w:tr w:rsidR="00A7146A" w:rsidRPr="008C3753" w14:paraId="619A5E34" w14:textId="77777777" w:rsidTr="00A7146A">
        <w:trPr>
          <w:cantSplit/>
          <w:jc w:val="center"/>
        </w:trPr>
        <w:tc>
          <w:tcPr>
            <w:tcW w:w="1007" w:type="dxa"/>
            <w:tcBorders>
              <w:top w:val="nil"/>
              <w:bottom w:val="nil"/>
            </w:tcBorders>
            <w:shd w:val="clear" w:color="auto" w:fill="auto"/>
          </w:tcPr>
          <w:p w14:paraId="3AFAE3E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60583AF" w14:textId="77777777" w:rsidR="00A7146A" w:rsidRPr="008C3753" w:rsidRDefault="00A7146A" w:rsidP="00A7146A">
            <w:pPr>
              <w:pStyle w:val="TAC"/>
            </w:pPr>
            <w:r w:rsidRPr="008C3753">
              <w:t>4</w:t>
            </w:r>
          </w:p>
        </w:tc>
        <w:tc>
          <w:tcPr>
            <w:tcW w:w="858" w:type="dxa"/>
          </w:tcPr>
          <w:p w14:paraId="5C99B2F4" w14:textId="7076C992" w:rsidR="00A7146A" w:rsidRPr="008C3753" w:rsidRDefault="00A7146A" w:rsidP="00A7146A">
            <w:pPr>
              <w:pStyle w:val="TAC"/>
              <w:rPr>
                <w:rFonts w:cs="Arial"/>
              </w:rPr>
            </w:pPr>
            <w:r w:rsidRPr="008C3753">
              <w:t>Normal</w:t>
            </w:r>
          </w:p>
        </w:tc>
        <w:tc>
          <w:tcPr>
            <w:tcW w:w="1906" w:type="dxa"/>
          </w:tcPr>
          <w:p w14:paraId="0F732771" w14:textId="181FE7D1" w:rsidR="00A7146A" w:rsidRPr="008C3753" w:rsidRDefault="00A7146A" w:rsidP="00A7146A">
            <w:pPr>
              <w:pStyle w:val="TAC"/>
            </w:pPr>
            <w:r w:rsidRPr="008C3753">
              <w:t>TDLC300-100 Low</w:t>
            </w:r>
          </w:p>
        </w:tc>
        <w:tc>
          <w:tcPr>
            <w:tcW w:w="1376" w:type="dxa"/>
          </w:tcPr>
          <w:p w14:paraId="4FBCC3A3" w14:textId="1B0D077B" w:rsidR="00A7146A" w:rsidRPr="008C3753" w:rsidRDefault="00A7146A" w:rsidP="00A7146A">
            <w:pPr>
              <w:pStyle w:val="TAC"/>
            </w:pPr>
            <w:r w:rsidRPr="008C3753">
              <w:t>70 %</w:t>
            </w:r>
          </w:p>
        </w:tc>
        <w:tc>
          <w:tcPr>
            <w:tcW w:w="1418" w:type="dxa"/>
          </w:tcPr>
          <w:p w14:paraId="17AA16CA" w14:textId="5DE4C942" w:rsidR="00A7146A" w:rsidRPr="008C3753" w:rsidRDefault="00A7146A" w:rsidP="00A7146A">
            <w:pPr>
              <w:pStyle w:val="TAC"/>
            </w:pPr>
            <w:r w:rsidRPr="008C3753">
              <w:rPr>
                <w:lang w:eastAsia="zh-CN"/>
              </w:rPr>
              <w:t>G-FR1-A4-13</w:t>
            </w:r>
          </w:p>
        </w:tc>
        <w:tc>
          <w:tcPr>
            <w:tcW w:w="1152" w:type="dxa"/>
          </w:tcPr>
          <w:p w14:paraId="7338FD4D" w14:textId="2D09BF12" w:rsidR="00A7146A" w:rsidRPr="008C3753" w:rsidRDefault="00A7146A" w:rsidP="00A7146A">
            <w:pPr>
              <w:pStyle w:val="TAC"/>
            </w:pPr>
            <w:r w:rsidRPr="008C3753">
              <w:t>pos1</w:t>
            </w:r>
          </w:p>
        </w:tc>
        <w:tc>
          <w:tcPr>
            <w:tcW w:w="829" w:type="dxa"/>
          </w:tcPr>
          <w:p w14:paraId="6C5A5C78" w14:textId="69F3E410" w:rsidR="00A7146A" w:rsidRPr="008C3753" w:rsidRDefault="00A7146A" w:rsidP="00A7146A">
            <w:pPr>
              <w:pStyle w:val="TAC"/>
            </w:pPr>
            <w:r w:rsidRPr="008C3753">
              <w:t>6.8</w:t>
            </w:r>
          </w:p>
        </w:tc>
      </w:tr>
      <w:tr w:rsidR="00A7146A" w:rsidRPr="008C3753" w14:paraId="5F884C8A" w14:textId="77777777" w:rsidTr="00A7146A">
        <w:trPr>
          <w:cantSplit/>
          <w:jc w:val="center"/>
        </w:trPr>
        <w:tc>
          <w:tcPr>
            <w:tcW w:w="1007" w:type="dxa"/>
            <w:tcBorders>
              <w:top w:val="nil"/>
              <w:bottom w:val="nil"/>
            </w:tcBorders>
            <w:shd w:val="clear" w:color="auto" w:fill="auto"/>
          </w:tcPr>
          <w:p w14:paraId="7A1CDF6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0B395E9" w14:textId="77777777" w:rsidR="00A7146A" w:rsidRPr="008C3753" w:rsidRDefault="00A7146A" w:rsidP="00A7146A">
            <w:pPr>
              <w:pStyle w:val="TAC"/>
            </w:pPr>
          </w:p>
        </w:tc>
        <w:tc>
          <w:tcPr>
            <w:tcW w:w="858" w:type="dxa"/>
          </w:tcPr>
          <w:p w14:paraId="448AF2AC" w14:textId="4C812170" w:rsidR="00A7146A" w:rsidRPr="008C3753" w:rsidRDefault="00A7146A" w:rsidP="00A7146A">
            <w:pPr>
              <w:pStyle w:val="TAC"/>
              <w:rPr>
                <w:rFonts w:cs="Arial"/>
              </w:rPr>
            </w:pPr>
            <w:r w:rsidRPr="008C3753">
              <w:t>Normal</w:t>
            </w:r>
          </w:p>
        </w:tc>
        <w:tc>
          <w:tcPr>
            <w:tcW w:w="1906" w:type="dxa"/>
          </w:tcPr>
          <w:p w14:paraId="218C80F6" w14:textId="10ECA78C" w:rsidR="00A7146A" w:rsidRPr="008C3753" w:rsidRDefault="00A7146A" w:rsidP="00A7146A">
            <w:pPr>
              <w:pStyle w:val="TAC"/>
            </w:pPr>
            <w:r w:rsidRPr="008C3753">
              <w:t>TDLA30-10 Low</w:t>
            </w:r>
          </w:p>
        </w:tc>
        <w:tc>
          <w:tcPr>
            <w:tcW w:w="1376" w:type="dxa"/>
          </w:tcPr>
          <w:p w14:paraId="263C13FE" w14:textId="61E461E0" w:rsidR="00A7146A" w:rsidRPr="008C3753" w:rsidRDefault="00A7146A" w:rsidP="00A7146A">
            <w:pPr>
              <w:pStyle w:val="TAC"/>
            </w:pPr>
            <w:r w:rsidRPr="008C3753">
              <w:t>70 %</w:t>
            </w:r>
          </w:p>
        </w:tc>
        <w:tc>
          <w:tcPr>
            <w:tcW w:w="1418" w:type="dxa"/>
          </w:tcPr>
          <w:p w14:paraId="69D7BAB5" w14:textId="118BBB2D" w:rsidR="00A7146A" w:rsidRPr="008C3753" w:rsidRDefault="00A7146A" w:rsidP="00A7146A">
            <w:pPr>
              <w:pStyle w:val="TAC"/>
            </w:pPr>
            <w:r w:rsidRPr="008C3753">
              <w:rPr>
                <w:lang w:eastAsia="zh-CN"/>
              </w:rPr>
              <w:t>G-FR1-A5-13</w:t>
            </w:r>
          </w:p>
        </w:tc>
        <w:tc>
          <w:tcPr>
            <w:tcW w:w="1152" w:type="dxa"/>
          </w:tcPr>
          <w:p w14:paraId="14229DE1" w14:textId="389856EF" w:rsidR="00A7146A" w:rsidRPr="008C3753" w:rsidRDefault="00A7146A" w:rsidP="00A7146A">
            <w:pPr>
              <w:pStyle w:val="TAC"/>
            </w:pPr>
            <w:r w:rsidRPr="008C3753">
              <w:t>pos1</w:t>
            </w:r>
          </w:p>
        </w:tc>
        <w:tc>
          <w:tcPr>
            <w:tcW w:w="829" w:type="dxa"/>
          </w:tcPr>
          <w:p w14:paraId="0F0F7857" w14:textId="474BE165" w:rsidR="00A7146A" w:rsidRPr="008C3753" w:rsidRDefault="00A7146A" w:rsidP="00A7146A">
            <w:pPr>
              <w:pStyle w:val="TAC"/>
            </w:pPr>
            <w:r w:rsidRPr="008C3753">
              <w:t>9.3</w:t>
            </w:r>
          </w:p>
        </w:tc>
      </w:tr>
      <w:tr w:rsidR="00A7146A" w:rsidRPr="008C3753" w14:paraId="72FA49BB" w14:textId="77777777" w:rsidTr="00A7146A">
        <w:trPr>
          <w:cantSplit/>
          <w:jc w:val="center"/>
        </w:trPr>
        <w:tc>
          <w:tcPr>
            <w:tcW w:w="1007" w:type="dxa"/>
            <w:tcBorders>
              <w:top w:val="nil"/>
              <w:bottom w:val="nil"/>
            </w:tcBorders>
            <w:shd w:val="clear" w:color="auto" w:fill="auto"/>
          </w:tcPr>
          <w:p w14:paraId="0AED270C" w14:textId="77777777" w:rsidR="00A7146A" w:rsidRPr="008C3753" w:rsidRDefault="00A7146A" w:rsidP="00A7146A">
            <w:pPr>
              <w:pStyle w:val="TAC"/>
            </w:pPr>
          </w:p>
        </w:tc>
        <w:tc>
          <w:tcPr>
            <w:tcW w:w="1085" w:type="dxa"/>
            <w:tcBorders>
              <w:bottom w:val="nil"/>
            </w:tcBorders>
            <w:shd w:val="clear" w:color="auto" w:fill="auto"/>
          </w:tcPr>
          <w:p w14:paraId="46FFB3D4" w14:textId="77777777" w:rsidR="00A7146A" w:rsidRPr="008C3753" w:rsidRDefault="00A7146A" w:rsidP="00A7146A">
            <w:pPr>
              <w:pStyle w:val="TAC"/>
            </w:pPr>
          </w:p>
        </w:tc>
        <w:tc>
          <w:tcPr>
            <w:tcW w:w="858" w:type="dxa"/>
          </w:tcPr>
          <w:p w14:paraId="5AA295E5" w14:textId="4512BFF9" w:rsidR="00A7146A" w:rsidRPr="008C3753" w:rsidRDefault="00A7146A" w:rsidP="00A7146A">
            <w:pPr>
              <w:pStyle w:val="TAC"/>
              <w:rPr>
                <w:rFonts w:cs="Arial"/>
              </w:rPr>
            </w:pPr>
            <w:r w:rsidRPr="008C3753">
              <w:t>Normal</w:t>
            </w:r>
          </w:p>
        </w:tc>
        <w:tc>
          <w:tcPr>
            <w:tcW w:w="1906" w:type="dxa"/>
          </w:tcPr>
          <w:p w14:paraId="2A5D4FC7" w14:textId="7B5B9CF4" w:rsidR="00A7146A" w:rsidRPr="008C3753" w:rsidRDefault="00A7146A" w:rsidP="00A7146A">
            <w:pPr>
              <w:pStyle w:val="TAC"/>
            </w:pPr>
            <w:r w:rsidRPr="008C3753">
              <w:t>TDLB100-400 Low</w:t>
            </w:r>
          </w:p>
        </w:tc>
        <w:tc>
          <w:tcPr>
            <w:tcW w:w="1376" w:type="dxa"/>
          </w:tcPr>
          <w:p w14:paraId="58CA5A1C" w14:textId="04A13342" w:rsidR="00A7146A" w:rsidRPr="008C3753" w:rsidRDefault="00A7146A" w:rsidP="00A7146A">
            <w:pPr>
              <w:pStyle w:val="TAC"/>
            </w:pPr>
            <w:r w:rsidRPr="008C3753">
              <w:t>70 %</w:t>
            </w:r>
          </w:p>
        </w:tc>
        <w:tc>
          <w:tcPr>
            <w:tcW w:w="1418" w:type="dxa"/>
          </w:tcPr>
          <w:p w14:paraId="65EFD5B0" w14:textId="37380CC5" w:rsidR="00A7146A" w:rsidRPr="008C3753" w:rsidRDefault="00A7146A" w:rsidP="00A7146A">
            <w:pPr>
              <w:pStyle w:val="TAC"/>
            </w:pPr>
            <w:r w:rsidRPr="008C3753">
              <w:rPr>
                <w:lang w:eastAsia="zh-CN"/>
              </w:rPr>
              <w:t>G-FR1-A3-13</w:t>
            </w:r>
          </w:p>
        </w:tc>
        <w:tc>
          <w:tcPr>
            <w:tcW w:w="1152" w:type="dxa"/>
          </w:tcPr>
          <w:p w14:paraId="3CE5A1E5" w14:textId="7C4EB854" w:rsidR="00A7146A" w:rsidRPr="008C3753" w:rsidRDefault="00A7146A" w:rsidP="00A7146A">
            <w:pPr>
              <w:pStyle w:val="TAC"/>
            </w:pPr>
            <w:r w:rsidRPr="008C3753">
              <w:t>pos1</w:t>
            </w:r>
          </w:p>
        </w:tc>
        <w:tc>
          <w:tcPr>
            <w:tcW w:w="829" w:type="dxa"/>
          </w:tcPr>
          <w:p w14:paraId="5080A9AE" w14:textId="73027BC1" w:rsidR="00A7146A" w:rsidRPr="008C3753" w:rsidRDefault="00A7146A" w:rsidP="00A7146A">
            <w:pPr>
              <w:pStyle w:val="TAC"/>
            </w:pPr>
            <w:r w:rsidRPr="008C3753">
              <w:t>-8.2</w:t>
            </w:r>
          </w:p>
        </w:tc>
      </w:tr>
      <w:tr w:rsidR="00A7146A" w:rsidRPr="008C3753" w14:paraId="2DC4D86B" w14:textId="77777777" w:rsidTr="00A7146A">
        <w:trPr>
          <w:cantSplit/>
          <w:jc w:val="center"/>
        </w:trPr>
        <w:tc>
          <w:tcPr>
            <w:tcW w:w="1007" w:type="dxa"/>
            <w:tcBorders>
              <w:top w:val="nil"/>
              <w:bottom w:val="nil"/>
            </w:tcBorders>
            <w:shd w:val="clear" w:color="auto" w:fill="auto"/>
          </w:tcPr>
          <w:p w14:paraId="06EB7CC1" w14:textId="77777777" w:rsidR="00A7146A" w:rsidRPr="008C3753" w:rsidRDefault="00A7146A" w:rsidP="00A7146A">
            <w:pPr>
              <w:pStyle w:val="TAC"/>
            </w:pPr>
          </w:p>
        </w:tc>
        <w:tc>
          <w:tcPr>
            <w:tcW w:w="1085" w:type="dxa"/>
            <w:tcBorders>
              <w:top w:val="nil"/>
              <w:bottom w:val="nil"/>
            </w:tcBorders>
            <w:shd w:val="clear" w:color="auto" w:fill="auto"/>
          </w:tcPr>
          <w:p w14:paraId="131DA84C" w14:textId="77777777" w:rsidR="00A7146A" w:rsidRPr="008C3753" w:rsidRDefault="00A7146A" w:rsidP="00A7146A">
            <w:pPr>
              <w:pStyle w:val="TAC"/>
            </w:pPr>
            <w:r w:rsidRPr="008C3753">
              <w:t>8</w:t>
            </w:r>
          </w:p>
        </w:tc>
        <w:tc>
          <w:tcPr>
            <w:tcW w:w="858" w:type="dxa"/>
          </w:tcPr>
          <w:p w14:paraId="73CE1737" w14:textId="41528417" w:rsidR="00A7146A" w:rsidRPr="008C3753" w:rsidRDefault="00A7146A" w:rsidP="00A7146A">
            <w:pPr>
              <w:pStyle w:val="TAC"/>
              <w:rPr>
                <w:rFonts w:cs="Arial"/>
              </w:rPr>
            </w:pPr>
            <w:r w:rsidRPr="008C3753">
              <w:t>Normal</w:t>
            </w:r>
          </w:p>
        </w:tc>
        <w:tc>
          <w:tcPr>
            <w:tcW w:w="1906" w:type="dxa"/>
          </w:tcPr>
          <w:p w14:paraId="445D8E3E" w14:textId="15A22C44" w:rsidR="00A7146A" w:rsidRPr="008C3753" w:rsidRDefault="00A7146A" w:rsidP="00A7146A">
            <w:pPr>
              <w:pStyle w:val="TAC"/>
            </w:pPr>
            <w:r w:rsidRPr="008C3753">
              <w:t>TDLC300-100 Low</w:t>
            </w:r>
          </w:p>
        </w:tc>
        <w:tc>
          <w:tcPr>
            <w:tcW w:w="1376" w:type="dxa"/>
          </w:tcPr>
          <w:p w14:paraId="5426C4B4" w14:textId="0988F23D" w:rsidR="00A7146A" w:rsidRPr="008C3753" w:rsidRDefault="00A7146A" w:rsidP="00A7146A">
            <w:pPr>
              <w:pStyle w:val="TAC"/>
            </w:pPr>
            <w:r w:rsidRPr="008C3753">
              <w:t>70 %</w:t>
            </w:r>
          </w:p>
        </w:tc>
        <w:tc>
          <w:tcPr>
            <w:tcW w:w="1418" w:type="dxa"/>
          </w:tcPr>
          <w:p w14:paraId="6E55019C" w14:textId="65C1D737" w:rsidR="00A7146A" w:rsidRPr="008C3753" w:rsidRDefault="00A7146A" w:rsidP="00A7146A">
            <w:pPr>
              <w:pStyle w:val="TAC"/>
            </w:pPr>
            <w:r w:rsidRPr="008C3753">
              <w:rPr>
                <w:lang w:eastAsia="zh-CN"/>
              </w:rPr>
              <w:t>G-FR1-A4-13</w:t>
            </w:r>
          </w:p>
        </w:tc>
        <w:tc>
          <w:tcPr>
            <w:tcW w:w="1152" w:type="dxa"/>
          </w:tcPr>
          <w:p w14:paraId="4E2B9DCE" w14:textId="586A36A4" w:rsidR="00A7146A" w:rsidRPr="008C3753" w:rsidRDefault="00A7146A" w:rsidP="00A7146A">
            <w:pPr>
              <w:pStyle w:val="TAC"/>
            </w:pPr>
            <w:r w:rsidRPr="008C3753">
              <w:t>pos1</w:t>
            </w:r>
          </w:p>
        </w:tc>
        <w:tc>
          <w:tcPr>
            <w:tcW w:w="829" w:type="dxa"/>
          </w:tcPr>
          <w:p w14:paraId="7A51C378" w14:textId="7DBF0D5D" w:rsidR="00A7146A" w:rsidRPr="008C3753" w:rsidRDefault="00A7146A" w:rsidP="00A7146A">
            <w:pPr>
              <w:pStyle w:val="TAC"/>
            </w:pPr>
            <w:r w:rsidRPr="008C3753">
              <w:t>3.6</w:t>
            </w:r>
          </w:p>
        </w:tc>
      </w:tr>
      <w:tr w:rsidR="00A7146A" w:rsidRPr="008C3753" w14:paraId="206E95FF" w14:textId="77777777" w:rsidTr="00A7146A">
        <w:trPr>
          <w:cantSplit/>
          <w:jc w:val="center"/>
        </w:trPr>
        <w:tc>
          <w:tcPr>
            <w:tcW w:w="1007" w:type="dxa"/>
            <w:tcBorders>
              <w:top w:val="nil"/>
              <w:bottom w:val="single" w:sz="4" w:space="0" w:color="auto"/>
            </w:tcBorders>
            <w:shd w:val="clear" w:color="auto" w:fill="auto"/>
          </w:tcPr>
          <w:p w14:paraId="73AF443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5D97097" w14:textId="77777777" w:rsidR="00A7146A" w:rsidRPr="008C3753" w:rsidRDefault="00A7146A" w:rsidP="00A7146A">
            <w:pPr>
              <w:pStyle w:val="TAC"/>
            </w:pPr>
          </w:p>
        </w:tc>
        <w:tc>
          <w:tcPr>
            <w:tcW w:w="858" w:type="dxa"/>
          </w:tcPr>
          <w:p w14:paraId="21C10CBA" w14:textId="2570962F" w:rsidR="00A7146A" w:rsidRPr="008C3753" w:rsidRDefault="00A7146A" w:rsidP="00A7146A">
            <w:pPr>
              <w:pStyle w:val="TAC"/>
              <w:rPr>
                <w:rFonts w:cs="Arial"/>
              </w:rPr>
            </w:pPr>
            <w:r w:rsidRPr="008C3753">
              <w:t>Normal</w:t>
            </w:r>
          </w:p>
        </w:tc>
        <w:tc>
          <w:tcPr>
            <w:tcW w:w="1906" w:type="dxa"/>
          </w:tcPr>
          <w:p w14:paraId="0611F412" w14:textId="6B3E440A" w:rsidR="00A7146A" w:rsidRPr="008C3753" w:rsidRDefault="00A7146A" w:rsidP="00A7146A">
            <w:pPr>
              <w:pStyle w:val="TAC"/>
            </w:pPr>
            <w:r w:rsidRPr="008C3753">
              <w:t>TDLA30-10 Low</w:t>
            </w:r>
          </w:p>
        </w:tc>
        <w:tc>
          <w:tcPr>
            <w:tcW w:w="1376" w:type="dxa"/>
          </w:tcPr>
          <w:p w14:paraId="79CD085D" w14:textId="4EC531F6" w:rsidR="00A7146A" w:rsidRPr="008C3753" w:rsidRDefault="00A7146A" w:rsidP="00A7146A">
            <w:pPr>
              <w:pStyle w:val="TAC"/>
            </w:pPr>
            <w:r w:rsidRPr="008C3753">
              <w:t>70 %</w:t>
            </w:r>
          </w:p>
        </w:tc>
        <w:tc>
          <w:tcPr>
            <w:tcW w:w="1418" w:type="dxa"/>
          </w:tcPr>
          <w:p w14:paraId="49C6CFF8" w14:textId="7E1A8DCB" w:rsidR="00A7146A" w:rsidRPr="008C3753" w:rsidRDefault="00A7146A" w:rsidP="00A7146A">
            <w:pPr>
              <w:pStyle w:val="TAC"/>
            </w:pPr>
            <w:r w:rsidRPr="008C3753">
              <w:rPr>
                <w:lang w:eastAsia="zh-CN"/>
              </w:rPr>
              <w:t>G-FR1-A5-13</w:t>
            </w:r>
          </w:p>
        </w:tc>
        <w:tc>
          <w:tcPr>
            <w:tcW w:w="1152" w:type="dxa"/>
          </w:tcPr>
          <w:p w14:paraId="6B25446B" w14:textId="5BBEA65F" w:rsidR="00A7146A" w:rsidRPr="008C3753" w:rsidRDefault="00A7146A" w:rsidP="00A7146A">
            <w:pPr>
              <w:pStyle w:val="TAC"/>
            </w:pPr>
            <w:r w:rsidRPr="008C3753">
              <w:t>pos1</w:t>
            </w:r>
          </w:p>
        </w:tc>
        <w:tc>
          <w:tcPr>
            <w:tcW w:w="829" w:type="dxa"/>
          </w:tcPr>
          <w:p w14:paraId="0FBEA938" w14:textId="3C016DA4" w:rsidR="00A7146A" w:rsidRPr="008C3753" w:rsidRDefault="00A7146A" w:rsidP="00A7146A">
            <w:pPr>
              <w:pStyle w:val="TAC"/>
            </w:pPr>
            <w:r w:rsidRPr="008C3753">
              <w:t>6.1</w:t>
            </w:r>
          </w:p>
        </w:tc>
      </w:tr>
      <w:tr w:rsidR="00A7146A" w:rsidRPr="008C3753" w14:paraId="71C8F75B" w14:textId="77777777" w:rsidTr="00A7146A">
        <w:trPr>
          <w:cantSplit/>
          <w:jc w:val="center"/>
        </w:trPr>
        <w:tc>
          <w:tcPr>
            <w:tcW w:w="1007" w:type="dxa"/>
            <w:tcBorders>
              <w:bottom w:val="nil"/>
            </w:tcBorders>
            <w:shd w:val="clear" w:color="auto" w:fill="auto"/>
          </w:tcPr>
          <w:p w14:paraId="4D7D2A82" w14:textId="77777777" w:rsidR="00A7146A" w:rsidRPr="008C3753" w:rsidRDefault="00A7146A" w:rsidP="00A7146A">
            <w:pPr>
              <w:pStyle w:val="TAC"/>
            </w:pPr>
          </w:p>
        </w:tc>
        <w:tc>
          <w:tcPr>
            <w:tcW w:w="1085" w:type="dxa"/>
            <w:tcBorders>
              <w:bottom w:val="nil"/>
            </w:tcBorders>
            <w:shd w:val="clear" w:color="auto" w:fill="auto"/>
          </w:tcPr>
          <w:p w14:paraId="55D49305" w14:textId="77777777" w:rsidR="00A7146A" w:rsidRPr="008C3753" w:rsidRDefault="00A7146A" w:rsidP="00A7146A">
            <w:pPr>
              <w:pStyle w:val="TAC"/>
            </w:pPr>
            <w:r w:rsidRPr="008C3753">
              <w:t>2</w:t>
            </w:r>
          </w:p>
        </w:tc>
        <w:tc>
          <w:tcPr>
            <w:tcW w:w="858" w:type="dxa"/>
          </w:tcPr>
          <w:p w14:paraId="5718FFD5" w14:textId="1DD81255" w:rsidR="00A7146A" w:rsidRPr="008C3753" w:rsidRDefault="00A7146A" w:rsidP="00A7146A">
            <w:pPr>
              <w:pStyle w:val="TAC"/>
              <w:rPr>
                <w:rFonts w:cs="Arial"/>
              </w:rPr>
            </w:pPr>
            <w:r w:rsidRPr="008C3753">
              <w:t>Normal</w:t>
            </w:r>
          </w:p>
        </w:tc>
        <w:tc>
          <w:tcPr>
            <w:tcW w:w="1906" w:type="dxa"/>
          </w:tcPr>
          <w:p w14:paraId="751B601F" w14:textId="054413FC" w:rsidR="00A7146A" w:rsidRPr="008C3753" w:rsidRDefault="00A7146A" w:rsidP="00A7146A">
            <w:pPr>
              <w:pStyle w:val="TAC"/>
            </w:pPr>
            <w:r w:rsidRPr="008C3753">
              <w:t>TDLB100-400 Low</w:t>
            </w:r>
          </w:p>
        </w:tc>
        <w:tc>
          <w:tcPr>
            <w:tcW w:w="1376" w:type="dxa"/>
          </w:tcPr>
          <w:p w14:paraId="36438BFC" w14:textId="1FBF5A81" w:rsidR="00A7146A" w:rsidRPr="008C3753" w:rsidRDefault="00A7146A" w:rsidP="00A7146A">
            <w:pPr>
              <w:pStyle w:val="TAC"/>
            </w:pPr>
            <w:r w:rsidRPr="008C3753">
              <w:t>70 %</w:t>
            </w:r>
          </w:p>
        </w:tc>
        <w:tc>
          <w:tcPr>
            <w:tcW w:w="1418" w:type="dxa"/>
          </w:tcPr>
          <w:p w14:paraId="585E0CCD" w14:textId="0AFFC3EF" w:rsidR="00A7146A" w:rsidRPr="008C3753" w:rsidRDefault="00A7146A" w:rsidP="00A7146A">
            <w:pPr>
              <w:pStyle w:val="TAC"/>
            </w:pPr>
            <w:r w:rsidRPr="008C3753">
              <w:rPr>
                <w:lang w:eastAsia="zh-CN"/>
              </w:rPr>
              <w:t>G-FR1-A3-27</w:t>
            </w:r>
          </w:p>
        </w:tc>
        <w:tc>
          <w:tcPr>
            <w:tcW w:w="1152" w:type="dxa"/>
          </w:tcPr>
          <w:p w14:paraId="2B1DEE8A" w14:textId="110C5CBA" w:rsidR="00A7146A" w:rsidRPr="008C3753" w:rsidRDefault="00A7146A" w:rsidP="00A7146A">
            <w:pPr>
              <w:pStyle w:val="TAC"/>
            </w:pPr>
            <w:r w:rsidRPr="008C3753">
              <w:t>pos1</w:t>
            </w:r>
          </w:p>
        </w:tc>
        <w:tc>
          <w:tcPr>
            <w:tcW w:w="829" w:type="dxa"/>
          </w:tcPr>
          <w:p w14:paraId="3654E459" w14:textId="224E0830" w:rsidR="00A7146A" w:rsidRPr="008C3753" w:rsidRDefault="00A7146A" w:rsidP="00A7146A">
            <w:pPr>
              <w:pStyle w:val="TAC"/>
            </w:pPr>
            <w:r w:rsidRPr="008C3753">
              <w:t>2.5</w:t>
            </w:r>
          </w:p>
        </w:tc>
      </w:tr>
      <w:tr w:rsidR="00A7146A" w:rsidRPr="008C3753" w14:paraId="7827FFD3" w14:textId="77777777" w:rsidTr="00A7146A">
        <w:trPr>
          <w:cantSplit/>
          <w:jc w:val="center"/>
        </w:trPr>
        <w:tc>
          <w:tcPr>
            <w:tcW w:w="1007" w:type="dxa"/>
            <w:tcBorders>
              <w:top w:val="nil"/>
              <w:bottom w:val="nil"/>
            </w:tcBorders>
            <w:shd w:val="clear" w:color="auto" w:fill="auto"/>
          </w:tcPr>
          <w:p w14:paraId="45C653C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889431" w14:textId="77777777" w:rsidR="00A7146A" w:rsidRPr="008C3753" w:rsidRDefault="00A7146A" w:rsidP="00A7146A">
            <w:pPr>
              <w:pStyle w:val="TAC"/>
            </w:pPr>
          </w:p>
        </w:tc>
        <w:tc>
          <w:tcPr>
            <w:tcW w:w="858" w:type="dxa"/>
          </w:tcPr>
          <w:p w14:paraId="66A9FDA8" w14:textId="269CF141" w:rsidR="00A7146A" w:rsidRPr="008C3753" w:rsidRDefault="00A7146A" w:rsidP="00A7146A">
            <w:pPr>
              <w:pStyle w:val="TAC"/>
              <w:rPr>
                <w:rFonts w:cs="Arial"/>
              </w:rPr>
            </w:pPr>
            <w:r w:rsidRPr="008C3753">
              <w:t>Normal</w:t>
            </w:r>
          </w:p>
        </w:tc>
        <w:tc>
          <w:tcPr>
            <w:tcW w:w="1906" w:type="dxa"/>
          </w:tcPr>
          <w:p w14:paraId="2274F86A" w14:textId="6DE01FF4" w:rsidR="00A7146A" w:rsidRPr="008C3753" w:rsidRDefault="00A7146A" w:rsidP="00A7146A">
            <w:pPr>
              <w:pStyle w:val="TAC"/>
            </w:pPr>
            <w:r w:rsidRPr="008C3753">
              <w:t>TDLC300-100 Low</w:t>
            </w:r>
          </w:p>
        </w:tc>
        <w:tc>
          <w:tcPr>
            <w:tcW w:w="1376" w:type="dxa"/>
          </w:tcPr>
          <w:p w14:paraId="7C6AC0F0" w14:textId="4A36CF92" w:rsidR="00A7146A" w:rsidRPr="008C3753" w:rsidRDefault="00A7146A" w:rsidP="00A7146A">
            <w:pPr>
              <w:pStyle w:val="TAC"/>
            </w:pPr>
            <w:r w:rsidRPr="008C3753">
              <w:t>70 %</w:t>
            </w:r>
          </w:p>
        </w:tc>
        <w:tc>
          <w:tcPr>
            <w:tcW w:w="1418" w:type="dxa"/>
          </w:tcPr>
          <w:p w14:paraId="2678AD80" w14:textId="33C5FEAA" w:rsidR="00A7146A" w:rsidRPr="008C3753" w:rsidRDefault="00A7146A" w:rsidP="00A7146A">
            <w:pPr>
              <w:pStyle w:val="TAC"/>
              <w:rPr>
                <w:lang w:eastAsia="zh-CN"/>
              </w:rPr>
            </w:pPr>
            <w:r w:rsidRPr="008C3753">
              <w:rPr>
                <w:lang w:eastAsia="zh-CN"/>
              </w:rPr>
              <w:t>G-FR1-A4-27</w:t>
            </w:r>
          </w:p>
        </w:tc>
        <w:tc>
          <w:tcPr>
            <w:tcW w:w="1152" w:type="dxa"/>
          </w:tcPr>
          <w:p w14:paraId="7EA4DA24" w14:textId="4DC78571" w:rsidR="00A7146A" w:rsidRPr="008C3753" w:rsidRDefault="00A7146A" w:rsidP="00A7146A">
            <w:pPr>
              <w:pStyle w:val="TAC"/>
            </w:pPr>
            <w:r w:rsidRPr="008C3753">
              <w:t>pos1</w:t>
            </w:r>
          </w:p>
        </w:tc>
        <w:tc>
          <w:tcPr>
            <w:tcW w:w="829" w:type="dxa"/>
          </w:tcPr>
          <w:p w14:paraId="1551A4B2" w14:textId="7A57170A" w:rsidR="00A7146A" w:rsidRPr="008C3753" w:rsidRDefault="00A7146A" w:rsidP="00A7146A">
            <w:pPr>
              <w:pStyle w:val="TAC"/>
            </w:pPr>
            <w:r w:rsidRPr="008C3753">
              <w:t>19.5</w:t>
            </w:r>
          </w:p>
        </w:tc>
      </w:tr>
      <w:tr w:rsidR="00A7146A" w:rsidRPr="008C3753" w14:paraId="1F379E02" w14:textId="77777777" w:rsidTr="00A7146A">
        <w:trPr>
          <w:cantSplit/>
          <w:jc w:val="center"/>
        </w:trPr>
        <w:tc>
          <w:tcPr>
            <w:tcW w:w="1007" w:type="dxa"/>
            <w:tcBorders>
              <w:top w:val="nil"/>
              <w:bottom w:val="nil"/>
            </w:tcBorders>
            <w:shd w:val="clear" w:color="auto" w:fill="auto"/>
          </w:tcPr>
          <w:p w14:paraId="318E4694" w14:textId="77777777" w:rsidR="00A7146A" w:rsidRPr="008C3753" w:rsidRDefault="00A7146A" w:rsidP="00A7146A">
            <w:pPr>
              <w:pStyle w:val="TAC"/>
            </w:pPr>
            <w:r w:rsidRPr="008C3753">
              <w:t>2</w:t>
            </w:r>
          </w:p>
        </w:tc>
        <w:tc>
          <w:tcPr>
            <w:tcW w:w="1085" w:type="dxa"/>
            <w:tcBorders>
              <w:bottom w:val="nil"/>
            </w:tcBorders>
            <w:shd w:val="clear" w:color="auto" w:fill="auto"/>
          </w:tcPr>
          <w:p w14:paraId="3A36583C" w14:textId="77777777" w:rsidR="00A7146A" w:rsidRPr="008C3753" w:rsidRDefault="00A7146A" w:rsidP="00A7146A">
            <w:pPr>
              <w:pStyle w:val="TAC"/>
            </w:pPr>
            <w:r w:rsidRPr="008C3753">
              <w:t>4</w:t>
            </w:r>
          </w:p>
        </w:tc>
        <w:tc>
          <w:tcPr>
            <w:tcW w:w="858" w:type="dxa"/>
          </w:tcPr>
          <w:p w14:paraId="51E3BFAD" w14:textId="7A1BD669" w:rsidR="00A7146A" w:rsidRPr="008C3753" w:rsidRDefault="00A7146A" w:rsidP="00A7146A">
            <w:pPr>
              <w:pStyle w:val="TAC"/>
              <w:rPr>
                <w:rFonts w:cs="Arial"/>
              </w:rPr>
            </w:pPr>
            <w:r w:rsidRPr="008C3753">
              <w:t>Normal</w:t>
            </w:r>
          </w:p>
        </w:tc>
        <w:tc>
          <w:tcPr>
            <w:tcW w:w="1906" w:type="dxa"/>
          </w:tcPr>
          <w:p w14:paraId="293D2D6F" w14:textId="18FD7D0C" w:rsidR="00A7146A" w:rsidRPr="008C3753" w:rsidRDefault="00A7146A" w:rsidP="00A7146A">
            <w:pPr>
              <w:pStyle w:val="TAC"/>
            </w:pPr>
            <w:r w:rsidRPr="008C3753">
              <w:t>TDLB100-400 Low</w:t>
            </w:r>
          </w:p>
        </w:tc>
        <w:tc>
          <w:tcPr>
            <w:tcW w:w="1376" w:type="dxa"/>
          </w:tcPr>
          <w:p w14:paraId="2B04D025" w14:textId="4FB2F56C" w:rsidR="00A7146A" w:rsidRPr="008C3753" w:rsidRDefault="00A7146A" w:rsidP="00A7146A">
            <w:pPr>
              <w:pStyle w:val="TAC"/>
            </w:pPr>
            <w:r w:rsidRPr="008C3753">
              <w:t>70 %</w:t>
            </w:r>
          </w:p>
        </w:tc>
        <w:tc>
          <w:tcPr>
            <w:tcW w:w="1418" w:type="dxa"/>
          </w:tcPr>
          <w:p w14:paraId="72B1E697" w14:textId="1F7E15B1" w:rsidR="00A7146A" w:rsidRPr="008C3753" w:rsidRDefault="00A7146A" w:rsidP="00A7146A">
            <w:pPr>
              <w:pStyle w:val="TAC"/>
              <w:rPr>
                <w:lang w:eastAsia="zh-CN"/>
              </w:rPr>
            </w:pPr>
            <w:r w:rsidRPr="008C3753">
              <w:rPr>
                <w:lang w:eastAsia="zh-CN"/>
              </w:rPr>
              <w:t>G-FR1-A3-27</w:t>
            </w:r>
          </w:p>
        </w:tc>
        <w:tc>
          <w:tcPr>
            <w:tcW w:w="1152" w:type="dxa"/>
          </w:tcPr>
          <w:p w14:paraId="2DE8362D" w14:textId="4312D887" w:rsidR="00A7146A" w:rsidRPr="008C3753" w:rsidRDefault="00A7146A" w:rsidP="00A7146A">
            <w:pPr>
              <w:pStyle w:val="TAC"/>
            </w:pPr>
            <w:r w:rsidRPr="008C3753">
              <w:t>pos1</w:t>
            </w:r>
          </w:p>
        </w:tc>
        <w:tc>
          <w:tcPr>
            <w:tcW w:w="829" w:type="dxa"/>
          </w:tcPr>
          <w:p w14:paraId="407337FC" w14:textId="450999D8" w:rsidR="00A7146A" w:rsidRPr="008C3753" w:rsidRDefault="00A7146A" w:rsidP="00A7146A">
            <w:pPr>
              <w:pStyle w:val="TAC"/>
            </w:pPr>
            <w:r w:rsidRPr="008C3753">
              <w:t>-1.3</w:t>
            </w:r>
          </w:p>
        </w:tc>
      </w:tr>
      <w:tr w:rsidR="00A7146A" w:rsidRPr="008C3753" w14:paraId="54F0D3E0" w14:textId="77777777" w:rsidTr="00A7146A">
        <w:trPr>
          <w:cantSplit/>
          <w:jc w:val="center"/>
        </w:trPr>
        <w:tc>
          <w:tcPr>
            <w:tcW w:w="1007" w:type="dxa"/>
            <w:tcBorders>
              <w:top w:val="nil"/>
              <w:bottom w:val="nil"/>
            </w:tcBorders>
            <w:shd w:val="clear" w:color="auto" w:fill="auto"/>
          </w:tcPr>
          <w:p w14:paraId="33B575F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A4F67" w14:textId="77777777" w:rsidR="00A7146A" w:rsidRPr="008C3753" w:rsidRDefault="00A7146A" w:rsidP="00A7146A">
            <w:pPr>
              <w:pStyle w:val="TAC"/>
            </w:pPr>
          </w:p>
        </w:tc>
        <w:tc>
          <w:tcPr>
            <w:tcW w:w="858" w:type="dxa"/>
          </w:tcPr>
          <w:p w14:paraId="16450CBE" w14:textId="1C5FD567" w:rsidR="00A7146A" w:rsidRPr="008C3753" w:rsidRDefault="00A7146A" w:rsidP="00A7146A">
            <w:pPr>
              <w:pStyle w:val="TAC"/>
              <w:rPr>
                <w:rFonts w:cs="Arial"/>
              </w:rPr>
            </w:pPr>
            <w:r w:rsidRPr="008C3753">
              <w:t>Normal</w:t>
            </w:r>
          </w:p>
        </w:tc>
        <w:tc>
          <w:tcPr>
            <w:tcW w:w="1906" w:type="dxa"/>
          </w:tcPr>
          <w:p w14:paraId="7206A532" w14:textId="238A9368" w:rsidR="00A7146A" w:rsidRPr="008C3753" w:rsidRDefault="00A7146A" w:rsidP="00A7146A">
            <w:pPr>
              <w:pStyle w:val="TAC"/>
            </w:pPr>
            <w:r w:rsidRPr="008C3753">
              <w:t>TDLC300-100 Low</w:t>
            </w:r>
          </w:p>
        </w:tc>
        <w:tc>
          <w:tcPr>
            <w:tcW w:w="1376" w:type="dxa"/>
          </w:tcPr>
          <w:p w14:paraId="03FC56A5" w14:textId="1645BF18" w:rsidR="00A7146A" w:rsidRPr="008C3753" w:rsidRDefault="00A7146A" w:rsidP="00A7146A">
            <w:pPr>
              <w:pStyle w:val="TAC"/>
            </w:pPr>
            <w:r w:rsidRPr="008C3753">
              <w:t>70 %</w:t>
            </w:r>
          </w:p>
        </w:tc>
        <w:tc>
          <w:tcPr>
            <w:tcW w:w="1418" w:type="dxa"/>
          </w:tcPr>
          <w:p w14:paraId="0294A594" w14:textId="0CC0CC0C" w:rsidR="00A7146A" w:rsidRPr="008C3753" w:rsidRDefault="00A7146A" w:rsidP="00A7146A">
            <w:pPr>
              <w:pStyle w:val="TAC"/>
              <w:rPr>
                <w:lang w:eastAsia="zh-CN"/>
              </w:rPr>
            </w:pPr>
            <w:r w:rsidRPr="008C3753">
              <w:rPr>
                <w:lang w:eastAsia="zh-CN"/>
              </w:rPr>
              <w:t>G-FR1-A4-27</w:t>
            </w:r>
          </w:p>
        </w:tc>
        <w:tc>
          <w:tcPr>
            <w:tcW w:w="1152" w:type="dxa"/>
          </w:tcPr>
          <w:p w14:paraId="1BA0C3A2" w14:textId="5B60910B" w:rsidR="00A7146A" w:rsidRPr="008C3753" w:rsidRDefault="00A7146A" w:rsidP="00A7146A">
            <w:pPr>
              <w:pStyle w:val="TAC"/>
            </w:pPr>
            <w:r w:rsidRPr="008C3753">
              <w:t>pos1</w:t>
            </w:r>
          </w:p>
        </w:tc>
        <w:tc>
          <w:tcPr>
            <w:tcW w:w="829" w:type="dxa"/>
          </w:tcPr>
          <w:p w14:paraId="017DDF6C" w14:textId="22A9450A" w:rsidR="00A7146A" w:rsidRPr="008C3753" w:rsidRDefault="00A7146A" w:rsidP="00A7146A">
            <w:pPr>
              <w:pStyle w:val="TAC"/>
            </w:pPr>
            <w:r w:rsidRPr="008C3753">
              <w:t>12.0</w:t>
            </w:r>
          </w:p>
        </w:tc>
      </w:tr>
      <w:tr w:rsidR="00A7146A" w:rsidRPr="008C3753" w14:paraId="5CB6F58F" w14:textId="77777777" w:rsidTr="00A7146A">
        <w:trPr>
          <w:cantSplit/>
          <w:jc w:val="center"/>
        </w:trPr>
        <w:tc>
          <w:tcPr>
            <w:tcW w:w="1007" w:type="dxa"/>
            <w:tcBorders>
              <w:top w:val="nil"/>
              <w:bottom w:val="nil"/>
            </w:tcBorders>
            <w:shd w:val="clear" w:color="auto" w:fill="auto"/>
          </w:tcPr>
          <w:p w14:paraId="35FD2792" w14:textId="77777777" w:rsidR="00A7146A" w:rsidRPr="008C3753" w:rsidRDefault="00A7146A" w:rsidP="00A7146A">
            <w:pPr>
              <w:pStyle w:val="TAC"/>
            </w:pPr>
          </w:p>
        </w:tc>
        <w:tc>
          <w:tcPr>
            <w:tcW w:w="1085" w:type="dxa"/>
            <w:tcBorders>
              <w:bottom w:val="nil"/>
            </w:tcBorders>
            <w:shd w:val="clear" w:color="auto" w:fill="auto"/>
          </w:tcPr>
          <w:p w14:paraId="4BE3E042" w14:textId="77777777" w:rsidR="00A7146A" w:rsidRPr="008C3753" w:rsidRDefault="00A7146A" w:rsidP="00A7146A">
            <w:pPr>
              <w:pStyle w:val="TAC"/>
            </w:pPr>
            <w:r w:rsidRPr="008C3753">
              <w:t>8</w:t>
            </w:r>
          </w:p>
        </w:tc>
        <w:tc>
          <w:tcPr>
            <w:tcW w:w="858" w:type="dxa"/>
          </w:tcPr>
          <w:p w14:paraId="001F241D" w14:textId="52CA55A4" w:rsidR="00A7146A" w:rsidRPr="008C3753" w:rsidRDefault="00A7146A" w:rsidP="00A7146A">
            <w:pPr>
              <w:pStyle w:val="TAC"/>
              <w:rPr>
                <w:rFonts w:cs="Arial"/>
              </w:rPr>
            </w:pPr>
            <w:r w:rsidRPr="008C3753">
              <w:t>Normal</w:t>
            </w:r>
          </w:p>
        </w:tc>
        <w:tc>
          <w:tcPr>
            <w:tcW w:w="1906" w:type="dxa"/>
          </w:tcPr>
          <w:p w14:paraId="45B921BC" w14:textId="37445995" w:rsidR="00A7146A" w:rsidRPr="008C3753" w:rsidRDefault="00A7146A" w:rsidP="00A7146A">
            <w:pPr>
              <w:pStyle w:val="TAC"/>
            </w:pPr>
            <w:r w:rsidRPr="008C3753">
              <w:t>TDLB100-400 Low</w:t>
            </w:r>
          </w:p>
        </w:tc>
        <w:tc>
          <w:tcPr>
            <w:tcW w:w="1376" w:type="dxa"/>
          </w:tcPr>
          <w:p w14:paraId="6A5001C9" w14:textId="542D7D46" w:rsidR="00A7146A" w:rsidRPr="008C3753" w:rsidRDefault="00A7146A" w:rsidP="00A7146A">
            <w:pPr>
              <w:pStyle w:val="TAC"/>
            </w:pPr>
            <w:r w:rsidRPr="008C3753">
              <w:t>70 %</w:t>
            </w:r>
          </w:p>
        </w:tc>
        <w:tc>
          <w:tcPr>
            <w:tcW w:w="1418" w:type="dxa"/>
          </w:tcPr>
          <w:p w14:paraId="1A61781A" w14:textId="702BBF97" w:rsidR="00A7146A" w:rsidRPr="008C3753" w:rsidRDefault="00A7146A" w:rsidP="00A7146A">
            <w:pPr>
              <w:pStyle w:val="TAC"/>
              <w:rPr>
                <w:lang w:eastAsia="zh-CN"/>
              </w:rPr>
            </w:pPr>
            <w:r w:rsidRPr="008C3753">
              <w:rPr>
                <w:lang w:eastAsia="zh-CN"/>
              </w:rPr>
              <w:t>G-FR1-A3-27</w:t>
            </w:r>
          </w:p>
        </w:tc>
        <w:tc>
          <w:tcPr>
            <w:tcW w:w="1152" w:type="dxa"/>
          </w:tcPr>
          <w:p w14:paraId="28494F7E" w14:textId="596209E7" w:rsidR="00A7146A" w:rsidRPr="008C3753" w:rsidRDefault="00A7146A" w:rsidP="00A7146A">
            <w:pPr>
              <w:pStyle w:val="TAC"/>
            </w:pPr>
            <w:r w:rsidRPr="008C3753">
              <w:t>pos1</w:t>
            </w:r>
          </w:p>
        </w:tc>
        <w:tc>
          <w:tcPr>
            <w:tcW w:w="829" w:type="dxa"/>
          </w:tcPr>
          <w:p w14:paraId="1F7B6AA5" w14:textId="2122BB1C" w:rsidR="00A7146A" w:rsidRPr="008C3753" w:rsidRDefault="00A7146A" w:rsidP="00A7146A">
            <w:pPr>
              <w:pStyle w:val="TAC"/>
            </w:pPr>
            <w:r w:rsidRPr="008C3753">
              <w:t>-4.4</w:t>
            </w:r>
          </w:p>
        </w:tc>
      </w:tr>
      <w:tr w:rsidR="00A7146A" w:rsidRPr="008C3753" w14:paraId="433291AB" w14:textId="77777777" w:rsidTr="00A7146A">
        <w:trPr>
          <w:cantSplit/>
          <w:jc w:val="center"/>
        </w:trPr>
        <w:tc>
          <w:tcPr>
            <w:tcW w:w="1007" w:type="dxa"/>
            <w:tcBorders>
              <w:top w:val="nil"/>
            </w:tcBorders>
            <w:shd w:val="clear" w:color="auto" w:fill="auto"/>
          </w:tcPr>
          <w:p w14:paraId="71F762EF" w14:textId="77777777" w:rsidR="00A7146A" w:rsidRPr="008C3753" w:rsidRDefault="00A7146A" w:rsidP="00A7146A">
            <w:pPr>
              <w:pStyle w:val="TAC"/>
            </w:pPr>
          </w:p>
        </w:tc>
        <w:tc>
          <w:tcPr>
            <w:tcW w:w="1085" w:type="dxa"/>
            <w:tcBorders>
              <w:top w:val="nil"/>
            </w:tcBorders>
            <w:shd w:val="clear" w:color="auto" w:fill="auto"/>
          </w:tcPr>
          <w:p w14:paraId="3A9B71EC" w14:textId="77777777" w:rsidR="00A7146A" w:rsidRPr="008C3753" w:rsidRDefault="00A7146A" w:rsidP="00A7146A">
            <w:pPr>
              <w:pStyle w:val="TAC"/>
            </w:pPr>
          </w:p>
        </w:tc>
        <w:tc>
          <w:tcPr>
            <w:tcW w:w="858" w:type="dxa"/>
          </w:tcPr>
          <w:p w14:paraId="786E3163" w14:textId="4C70F2FE" w:rsidR="00A7146A" w:rsidRPr="008C3753" w:rsidRDefault="00A7146A" w:rsidP="00A7146A">
            <w:pPr>
              <w:pStyle w:val="TAC"/>
              <w:rPr>
                <w:rFonts w:cs="Arial"/>
              </w:rPr>
            </w:pPr>
            <w:r w:rsidRPr="008C3753">
              <w:t>Normal</w:t>
            </w:r>
          </w:p>
        </w:tc>
        <w:tc>
          <w:tcPr>
            <w:tcW w:w="1906" w:type="dxa"/>
          </w:tcPr>
          <w:p w14:paraId="3669AE2F" w14:textId="2426E19A" w:rsidR="00A7146A" w:rsidRPr="008C3753" w:rsidRDefault="00A7146A" w:rsidP="00A7146A">
            <w:pPr>
              <w:pStyle w:val="TAC"/>
            </w:pPr>
            <w:r w:rsidRPr="008C3753">
              <w:t>TDLC300-100 Low</w:t>
            </w:r>
          </w:p>
        </w:tc>
        <w:tc>
          <w:tcPr>
            <w:tcW w:w="1376" w:type="dxa"/>
          </w:tcPr>
          <w:p w14:paraId="0F4C076F" w14:textId="02A996EF" w:rsidR="00A7146A" w:rsidRPr="008C3753" w:rsidRDefault="00A7146A" w:rsidP="00A7146A">
            <w:pPr>
              <w:pStyle w:val="TAC"/>
            </w:pPr>
            <w:r w:rsidRPr="008C3753">
              <w:t>70 %</w:t>
            </w:r>
          </w:p>
        </w:tc>
        <w:tc>
          <w:tcPr>
            <w:tcW w:w="1418" w:type="dxa"/>
          </w:tcPr>
          <w:p w14:paraId="72C5F64D" w14:textId="3F0FF4F7" w:rsidR="00A7146A" w:rsidRPr="008C3753" w:rsidRDefault="00A7146A" w:rsidP="00A7146A">
            <w:pPr>
              <w:pStyle w:val="TAC"/>
              <w:rPr>
                <w:lang w:eastAsia="zh-CN"/>
              </w:rPr>
            </w:pPr>
            <w:r w:rsidRPr="008C3753">
              <w:rPr>
                <w:lang w:eastAsia="zh-CN"/>
              </w:rPr>
              <w:t>G-FR1-A4-27</w:t>
            </w:r>
          </w:p>
        </w:tc>
        <w:tc>
          <w:tcPr>
            <w:tcW w:w="1152" w:type="dxa"/>
          </w:tcPr>
          <w:p w14:paraId="2F86E508" w14:textId="62356CAA" w:rsidR="00A7146A" w:rsidRPr="008C3753" w:rsidRDefault="00A7146A" w:rsidP="00A7146A">
            <w:pPr>
              <w:pStyle w:val="TAC"/>
            </w:pPr>
            <w:r w:rsidRPr="008C3753">
              <w:t>pos1</w:t>
            </w:r>
          </w:p>
        </w:tc>
        <w:tc>
          <w:tcPr>
            <w:tcW w:w="829" w:type="dxa"/>
          </w:tcPr>
          <w:p w14:paraId="650D1D86" w14:textId="3696AACC" w:rsidR="00A7146A" w:rsidRPr="008C3753" w:rsidRDefault="00A7146A" w:rsidP="00A7146A">
            <w:pPr>
              <w:pStyle w:val="TAC"/>
            </w:pPr>
            <w:r w:rsidRPr="008C3753">
              <w:t>7.7</w:t>
            </w:r>
          </w:p>
        </w:tc>
      </w:tr>
    </w:tbl>
    <w:p w14:paraId="060B2DDB" w14:textId="77777777" w:rsidR="00A7146A" w:rsidRPr="008C3753" w:rsidRDefault="00A7146A" w:rsidP="00A7146A">
      <w:pPr>
        <w:rPr>
          <w:rFonts w:eastAsia="Malgun Gothic"/>
          <w:lang w:eastAsia="zh-CN"/>
        </w:rPr>
      </w:pPr>
    </w:p>
    <w:p w14:paraId="58A93881" w14:textId="711A3A88" w:rsidR="008C01E6" w:rsidRPr="008C3753" w:rsidRDefault="008C01E6" w:rsidP="008C01E6">
      <w:pPr>
        <w:pStyle w:val="TH"/>
        <w:rPr>
          <w:rFonts w:eastAsia="Malgun Gothic"/>
          <w:lang w:eastAsia="zh-CN"/>
        </w:rPr>
      </w:pPr>
      <w:r w:rsidRPr="008C3753">
        <w:rPr>
          <w:rFonts w:eastAsia="Malgun Gothic"/>
        </w:rPr>
        <w:t>Table 8.2.1.5-14: Test requirements for PUSCH</w:t>
      </w:r>
      <w:r w:rsidR="00AB0809" w:rsidRPr="008C3753">
        <w:rPr>
          <w:rFonts w:eastAsia="Malgun Gothic" w:hint="eastAsia"/>
          <w:lang w:eastAsia="zh-CN"/>
        </w:rPr>
        <w:t xml:space="preserve"> with </w:t>
      </w:r>
      <w:r w:rsidR="00AB0809" w:rsidRPr="008C3753">
        <w:rPr>
          <w:rFonts w:eastAsiaTheme="minorEastAsia" w:hint="eastAsia"/>
          <w:lang w:eastAsia="zh-CN"/>
        </w:rPr>
        <w:t>7</w:t>
      </w:r>
      <w:r w:rsidR="00AB0809" w:rsidRPr="008C3753">
        <w:rPr>
          <w:rFonts w:eastAsia="Malgun Gothic" w:hint="eastAsia"/>
          <w:lang w:eastAsia="zh-CN"/>
        </w:rPr>
        <w:t>0% of maximum throughput</w:t>
      </w:r>
      <w:r w:rsidRPr="008C3753">
        <w:rPr>
          <w:rFonts w:eastAsia="Malgun Gothic"/>
        </w:rPr>
        <w:t>, Type B, 100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9D3FD7C" w14:textId="77777777" w:rsidTr="00A7146A">
        <w:trPr>
          <w:cantSplit/>
          <w:jc w:val="center"/>
        </w:trPr>
        <w:tc>
          <w:tcPr>
            <w:tcW w:w="1007" w:type="dxa"/>
            <w:tcBorders>
              <w:bottom w:val="single" w:sz="4" w:space="0" w:color="auto"/>
            </w:tcBorders>
          </w:tcPr>
          <w:p w14:paraId="1F9842C6"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F465E5A" w14:textId="77777777" w:rsidR="00A7146A" w:rsidRPr="008C3753" w:rsidRDefault="00A7146A" w:rsidP="00A7146A">
            <w:pPr>
              <w:pStyle w:val="TAH"/>
            </w:pPr>
            <w:r w:rsidRPr="008C3753">
              <w:t>Number of RX antennas</w:t>
            </w:r>
          </w:p>
        </w:tc>
        <w:tc>
          <w:tcPr>
            <w:tcW w:w="858" w:type="dxa"/>
          </w:tcPr>
          <w:p w14:paraId="399E73EB" w14:textId="77777777" w:rsidR="00A7146A" w:rsidRPr="008C3753" w:rsidRDefault="00A7146A" w:rsidP="00A7146A">
            <w:pPr>
              <w:pStyle w:val="TAH"/>
            </w:pPr>
            <w:r w:rsidRPr="008C3753">
              <w:t>Cyclic prefix</w:t>
            </w:r>
          </w:p>
        </w:tc>
        <w:tc>
          <w:tcPr>
            <w:tcW w:w="1906" w:type="dxa"/>
          </w:tcPr>
          <w:p w14:paraId="0ED1D451"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Pr>
          <w:p w14:paraId="22CAE804" w14:textId="77777777" w:rsidR="00A7146A" w:rsidRPr="008C3753" w:rsidRDefault="00A7146A" w:rsidP="00A7146A">
            <w:pPr>
              <w:pStyle w:val="TAH"/>
            </w:pPr>
            <w:r w:rsidRPr="008C3753">
              <w:t>Fraction of maximum throughput</w:t>
            </w:r>
          </w:p>
        </w:tc>
        <w:tc>
          <w:tcPr>
            <w:tcW w:w="1418" w:type="dxa"/>
          </w:tcPr>
          <w:p w14:paraId="5D33AAF5" w14:textId="77777777" w:rsidR="00A7146A" w:rsidRPr="008C3753" w:rsidRDefault="00A7146A" w:rsidP="00A7146A">
            <w:pPr>
              <w:pStyle w:val="TAH"/>
            </w:pPr>
            <w:r w:rsidRPr="008C3753">
              <w:t>FRC</w:t>
            </w:r>
            <w:r w:rsidRPr="008C3753">
              <w:br/>
              <w:t>(annex A)</w:t>
            </w:r>
          </w:p>
        </w:tc>
        <w:tc>
          <w:tcPr>
            <w:tcW w:w="1152" w:type="dxa"/>
          </w:tcPr>
          <w:p w14:paraId="22325A1D" w14:textId="77777777" w:rsidR="00A7146A" w:rsidRPr="008C3753" w:rsidRDefault="00A7146A" w:rsidP="00A7146A">
            <w:pPr>
              <w:pStyle w:val="TAH"/>
            </w:pPr>
            <w:r w:rsidRPr="008C3753">
              <w:t>Additional DM-RS position</w:t>
            </w:r>
          </w:p>
        </w:tc>
        <w:tc>
          <w:tcPr>
            <w:tcW w:w="829" w:type="dxa"/>
          </w:tcPr>
          <w:p w14:paraId="00B7CD9A" w14:textId="77777777" w:rsidR="00A7146A" w:rsidRPr="008C3753" w:rsidRDefault="00A7146A" w:rsidP="00A7146A">
            <w:pPr>
              <w:pStyle w:val="TAH"/>
            </w:pPr>
            <w:r w:rsidRPr="008C3753">
              <w:t>SNR</w:t>
            </w:r>
          </w:p>
          <w:p w14:paraId="26572FDD" w14:textId="77777777" w:rsidR="00A7146A" w:rsidRPr="008C3753" w:rsidRDefault="00A7146A" w:rsidP="00A7146A">
            <w:pPr>
              <w:pStyle w:val="TAH"/>
            </w:pPr>
            <w:r w:rsidRPr="008C3753">
              <w:t>(dB)</w:t>
            </w:r>
          </w:p>
        </w:tc>
      </w:tr>
      <w:tr w:rsidR="00A7146A" w:rsidRPr="008C3753" w14:paraId="069B0535" w14:textId="77777777" w:rsidTr="00A7146A">
        <w:trPr>
          <w:cantSplit/>
          <w:jc w:val="center"/>
        </w:trPr>
        <w:tc>
          <w:tcPr>
            <w:tcW w:w="1007" w:type="dxa"/>
            <w:tcBorders>
              <w:bottom w:val="nil"/>
            </w:tcBorders>
            <w:shd w:val="clear" w:color="auto" w:fill="auto"/>
          </w:tcPr>
          <w:p w14:paraId="54B07F56" w14:textId="77777777" w:rsidR="00A7146A" w:rsidRPr="008C3753" w:rsidRDefault="00A7146A" w:rsidP="00A7146A">
            <w:pPr>
              <w:pStyle w:val="TAC"/>
            </w:pPr>
          </w:p>
        </w:tc>
        <w:tc>
          <w:tcPr>
            <w:tcW w:w="1085" w:type="dxa"/>
            <w:tcBorders>
              <w:bottom w:val="nil"/>
            </w:tcBorders>
            <w:shd w:val="clear" w:color="auto" w:fill="auto"/>
          </w:tcPr>
          <w:p w14:paraId="1211DD16" w14:textId="77777777" w:rsidR="00A7146A" w:rsidRPr="008C3753" w:rsidRDefault="00A7146A" w:rsidP="00A7146A">
            <w:pPr>
              <w:pStyle w:val="TAC"/>
            </w:pPr>
          </w:p>
        </w:tc>
        <w:tc>
          <w:tcPr>
            <w:tcW w:w="858" w:type="dxa"/>
            <w:vAlign w:val="center"/>
          </w:tcPr>
          <w:p w14:paraId="525B5C79" w14:textId="61C5E75F" w:rsidR="00A7146A" w:rsidRPr="008C3753" w:rsidRDefault="00A7146A" w:rsidP="00A7146A">
            <w:pPr>
              <w:pStyle w:val="TAC"/>
            </w:pPr>
            <w:r w:rsidRPr="008C3753">
              <w:t>Normal</w:t>
            </w:r>
          </w:p>
        </w:tc>
        <w:tc>
          <w:tcPr>
            <w:tcW w:w="1906" w:type="dxa"/>
            <w:vAlign w:val="center"/>
          </w:tcPr>
          <w:p w14:paraId="15F772BD" w14:textId="004A1FED" w:rsidR="00A7146A" w:rsidRPr="008C3753" w:rsidRDefault="00A7146A" w:rsidP="00A7146A">
            <w:pPr>
              <w:pStyle w:val="TAC"/>
              <w:rPr>
                <w:lang w:val="fr-FR"/>
              </w:rPr>
            </w:pPr>
            <w:r w:rsidRPr="008C3753">
              <w:t>TDLB100-400 Low</w:t>
            </w:r>
          </w:p>
        </w:tc>
        <w:tc>
          <w:tcPr>
            <w:tcW w:w="1376" w:type="dxa"/>
            <w:vAlign w:val="center"/>
          </w:tcPr>
          <w:p w14:paraId="50F97BE6" w14:textId="36B7769A" w:rsidR="00A7146A" w:rsidRPr="008C3753" w:rsidRDefault="00A7146A" w:rsidP="00A7146A">
            <w:pPr>
              <w:pStyle w:val="TAC"/>
            </w:pPr>
            <w:r w:rsidRPr="008C3753">
              <w:t>70 %</w:t>
            </w:r>
          </w:p>
        </w:tc>
        <w:tc>
          <w:tcPr>
            <w:tcW w:w="1418" w:type="dxa"/>
            <w:vAlign w:val="center"/>
          </w:tcPr>
          <w:p w14:paraId="0E130C16" w14:textId="374DD1EE" w:rsidR="00A7146A" w:rsidRPr="008C3753" w:rsidRDefault="00A7146A" w:rsidP="00A7146A">
            <w:pPr>
              <w:pStyle w:val="TAC"/>
            </w:pPr>
            <w:r w:rsidRPr="008C3753">
              <w:rPr>
                <w:lang w:eastAsia="zh-CN"/>
              </w:rPr>
              <w:t>G-FR1-A3-14</w:t>
            </w:r>
          </w:p>
        </w:tc>
        <w:tc>
          <w:tcPr>
            <w:tcW w:w="1152" w:type="dxa"/>
          </w:tcPr>
          <w:p w14:paraId="0BC36031" w14:textId="3F7B7379" w:rsidR="00A7146A" w:rsidRPr="008C3753" w:rsidRDefault="00A7146A" w:rsidP="00A7146A">
            <w:pPr>
              <w:pStyle w:val="TAC"/>
            </w:pPr>
            <w:r w:rsidRPr="008C3753">
              <w:t>pos1</w:t>
            </w:r>
          </w:p>
        </w:tc>
        <w:tc>
          <w:tcPr>
            <w:tcW w:w="829" w:type="dxa"/>
          </w:tcPr>
          <w:p w14:paraId="614DF41E" w14:textId="7E09C4E4" w:rsidR="00A7146A" w:rsidRPr="008C3753" w:rsidRDefault="00A7146A" w:rsidP="00A7146A">
            <w:pPr>
              <w:pStyle w:val="TAC"/>
            </w:pPr>
            <w:r w:rsidRPr="008C3753">
              <w:t>-1.9</w:t>
            </w:r>
          </w:p>
        </w:tc>
      </w:tr>
      <w:tr w:rsidR="00A7146A" w:rsidRPr="008C3753" w14:paraId="441246B4" w14:textId="77777777" w:rsidTr="00A7146A">
        <w:trPr>
          <w:cantSplit/>
          <w:jc w:val="center"/>
        </w:trPr>
        <w:tc>
          <w:tcPr>
            <w:tcW w:w="1007" w:type="dxa"/>
            <w:tcBorders>
              <w:top w:val="nil"/>
              <w:bottom w:val="nil"/>
            </w:tcBorders>
            <w:shd w:val="clear" w:color="auto" w:fill="auto"/>
          </w:tcPr>
          <w:p w14:paraId="042381B9" w14:textId="77777777" w:rsidR="00A7146A" w:rsidRPr="008C3753" w:rsidRDefault="00A7146A" w:rsidP="00A7146A">
            <w:pPr>
              <w:pStyle w:val="TAC"/>
            </w:pPr>
          </w:p>
        </w:tc>
        <w:tc>
          <w:tcPr>
            <w:tcW w:w="1085" w:type="dxa"/>
            <w:tcBorders>
              <w:top w:val="nil"/>
              <w:bottom w:val="nil"/>
            </w:tcBorders>
            <w:shd w:val="clear" w:color="auto" w:fill="auto"/>
          </w:tcPr>
          <w:p w14:paraId="613443E9" w14:textId="77777777" w:rsidR="00A7146A" w:rsidRPr="008C3753" w:rsidRDefault="00A7146A" w:rsidP="00A7146A">
            <w:pPr>
              <w:pStyle w:val="TAC"/>
            </w:pPr>
            <w:r w:rsidRPr="008C3753">
              <w:t>2</w:t>
            </w:r>
          </w:p>
        </w:tc>
        <w:tc>
          <w:tcPr>
            <w:tcW w:w="858" w:type="dxa"/>
            <w:vAlign w:val="center"/>
          </w:tcPr>
          <w:p w14:paraId="2D1E3A35" w14:textId="57D35A29" w:rsidR="00A7146A" w:rsidRPr="008C3753" w:rsidRDefault="00A7146A" w:rsidP="00A7146A">
            <w:pPr>
              <w:pStyle w:val="TAC"/>
              <w:rPr>
                <w:rFonts w:cs="Arial"/>
              </w:rPr>
            </w:pPr>
            <w:r w:rsidRPr="008C3753">
              <w:t>Normal</w:t>
            </w:r>
          </w:p>
        </w:tc>
        <w:tc>
          <w:tcPr>
            <w:tcW w:w="1906" w:type="dxa"/>
            <w:vAlign w:val="center"/>
          </w:tcPr>
          <w:p w14:paraId="7BABC0B1" w14:textId="6236B022" w:rsidR="00A7146A" w:rsidRPr="008C3753" w:rsidRDefault="00A7146A" w:rsidP="00A7146A">
            <w:pPr>
              <w:pStyle w:val="TAC"/>
            </w:pPr>
            <w:r w:rsidRPr="008C3753">
              <w:t>TDLC300-100 Low</w:t>
            </w:r>
          </w:p>
        </w:tc>
        <w:tc>
          <w:tcPr>
            <w:tcW w:w="1376" w:type="dxa"/>
            <w:vAlign w:val="center"/>
          </w:tcPr>
          <w:p w14:paraId="070C4469" w14:textId="670FEF00" w:rsidR="00A7146A" w:rsidRPr="008C3753" w:rsidRDefault="00A7146A" w:rsidP="00A7146A">
            <w:pPr>
              <w:pStyle w:val="TAC"/>
            </w:pPr>
            <w:r w:rsidRPr="008C3753">
              <w:t>70 %</w:t>
            </w:r>
          </w:p>
        </w:tc>
        <w:tc>
          <w:tcPr>
            <w:tcW w:w="1418" w:type="dxa"/>
            <w:vAlign w:val="center"/>
          </w:tcPr>
          <w:p w14:paraId="7CA9183A" w14:textId="6950CD5B" w:rsidR="00A7146A" w:rsidRPr="008C3753" w:rsidRDefault="00A7146A" w:rsidP="00A7146A">
            <w:pPr>
              <w:pStyle w:val="TAC"/>
            </w:pPr>
            <w:r w:rsidRPr="008C3753">
              <w:rPr>
                <w:lang w:eastAsia="zh-CN"/>
              </w:rPr>
              <w:t>G-FR1-A4-14</w:t>
            </w:r>
          </w:p>
        </w:tc>
        <w:tc>
          <w:tcPr>
            <w:tcW w:w="1152" w:type="dxa"/>
          </w:tcPr>
          <w:p w14:paraId="7E137016" w14:textId="5BE30DA6" w:rsidR="00A7146A" w:rsidRPr="008C3753" w:rsidRDefault="00A7146A" w:rsidP="00A7146A">
            <w:pPr>
              <w:pStyle w:val="TAC"/>
            </w:pPr>
            <w:r w:rsidRPr="008C3753">
              <w:t>pos1</w:t>
            </w:r>
          </w:p>
        </w:tc>
        <w:tc>
          <w:tcPr>
            <w:tcW w:w="829" w:type="dxa"/>
          </w:tcPr>
          <w:p w14:paraId="4AC0087B" w14:textId="308F813B" w:rsidR="00A7146A" w:rsidRPr="008C3753" w:rsidRDefault="00A7146A" w:rsidP="00A7146A">
            <w:pPr>
              <w:pStyle w:val="TAC"/>
            </w:pPr>
            <w:r w:rsidRPr="008C3753">
              <w:t>10.7</w:t>
            </w:r>
          </w:p>
        </w:tc>
      </w:tr>
      <w:tr w:rsidR="00A7146A" w:rsidRPr="008C3753" w14:paraId="6163AE20" w14:textId="77777777" w:rsidTr="00A7146A">
        <w:trPr>
          <w:cantSplit/>
          <w:jc w:val="center"/>
        </w:trPr>
        <w:tc>
          <w:tcPr>
            <w:tcW w:w="1007" w:type="dxa"/>
            <w:tcBorders>
              <w:top w:val="nil"/>
              <w:bottom w:val="nil"/>
            </w:tcBorders>
            <w:shd w:val="clear" w:color="auto" w:fill="auto"/>
          </w:tcPr>
          <w:p w14:paraId="0C2F301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95403BA" w14:textId="77777777" w:rsidR="00A7146A" w:rsidRPr="008C3753" w:rsidRDefault="00A7146A" w:rsidP="00A7146A">
            <w:pPr>
              <w:pStyle w:val="TAC"/>
            </w:pPr>
          </w:p>
        </w:tc>
        <w:tc>
          <w:tcPr>
            <w:tcW w:w="858" w:type="dxa"/>
            <w:vAlign w:val="center"/>
          </w:tcPr>
          <w:p w14:paraId="771F9A3C" w14:textId="0C5D8BCE" w:rsidR="00A7146A" w:rsidRPr="008C3753" w:rsidRDefault="00A7146A" w:rsidP="00A7146A">
            <w:pPr>
              <w:pStyle w:val="TAC"/>
              <w:rPr>
                <w:rFonts w:cs="Arial"/>
              </w:rPr>
            </w:pPr>
            <w:r w:rsidRPr="008C3753">
              <w:t>Normal</w:t>
            </w:r>
          </w:p>
        </w:tc>
        <w:tc>
          <w:tcPr>
            <w:tcW w:w="1906" w:type="dxa"/>
            <w:vAlign w:val="center"/>
          </w:tcPr>
          <w:p w14:paraId="126CDB52" w14:textId="7BC9095E" w:rsidR="00A7146A" w:rsidRPr="008C3753" w:rsidRDefault="00A7146A" w:rsidP="00A7146A">
            <w:pPr>
              <w:pStyle w:val="TAC"/>
            </w:pPr>
            <w:r w:rsidRPr="008C3753">
              <w:t>TDLA30-10 Low</w:t>
            </w:r>
          </w:p>
        </w:tc>
        <w:tc>
          <w:tcPr>
            <w:tcW w:w="1376" w:type="dxa"/>
            <w:vAlign w:val="center"/>
          </w:tcPr>
          <w:p w14:paraId="7526A570" w14:textId="6A794971" w:rsidR="00A7146A" w:rsidRPr="008C3753" w:rsidRDefault="00A7146A" w:rsidP="00A7146A">
            <w:pPr>
              <w:pStyle w:val="TAC"/>
            </w:pPr>
            <w:r w:rsidRPr="008C3753">
              <w:t>70 %</w:t>
            </w:r>
          </w:p>
        </w:tc>
        <w:tc>
          <w:tcPr>
            <w:tcW w:w="1418" w:type="dxa"/>
            <w:vAlign w:val="center"/>
          </w:tcPr>
          <w:p w14:paraId="66A5B2EB" w14:textId="4A035C47" w:rsidR="00A7146A" w:rsidRPr="008C3753" w:rsidRDefault="00A7146A" w:rsidP="00A7146A">
            <w:pPr>
              <w:pStyle w:val="TAC"/>
            </w:pPr>
            <w:r w:rsidRPr="008C3753">
              <w:rPr>
                <w:lang w:eastAsia="zh-CN"/>
              </w:rPr>
              <w:t>G-FR1-A5-14</w:t>
            </w:r>
          </w:p>
        </w:tc>
        <w:tc>
          <w:tcPr>
            <w:tcW w:w="1152" w:type="dxa"/>
          </w:tcPr>
          <w:p w14:paraId="7DCDDDAC" w14:textId="7DF7DCAA" w:rsidR="00A7146A" w:rsidRPr="008C3753" w:rsidRDefault="00A7146A" w:rsidP="00A7146A">
            <w:pPr>
              <w:pStyle w:val="TAC"/>
            </w:pPr>
            <w:r w:rsidRPr="008C3753">
              <w:t>pos1</w:t>
            </w:r>
          </w:p>
        </w:tc>
        <w:tc>
          <w:tcPr>
            <w:tcW w:w="829" w:type="dxa"/>
          </w:tcPr>
          <w:p w14:paraId="5DBE1CCC" w14:textId="28D973E6" w:rsidR="00A7146A" w:rsidRPr="008C3753" w:rsidRDefault="00A7146A" w:rsidP="00A7146A">
            <w:pPr>
              <w:pStyle w:val="TAC"/>
            </w:pPr>
            <w:r w:rsidRPr="008C3753">
              <w:t>13.7</w:t>
            </w:r>
          </w:p>
        </w:tc>
      </w:tr>
      <w:tr w:rsidR="00A7146A" w:rsidRPr="008C3753" w14:paraId="7370F249" w14:textId="77777777" w:rsidTr="00A7146A">
        <w:trPr>
          <w:cantSplit/>
          <w:jc w:val="center"/>
        </w:trPr>
        <w:tc>
          <w:tcPr>
            <w:tcW w:w="1007" w:type="dxa"/>
            <w:tcBorders>
              <w:top w:val="nil"/>
              <w:bottom w:val="nil"/>
            </w:tcBorders>
            <w:shd w:val="clear" w:color="auto" w:fill="auto"/>
          </w:tcPr>
          <w:p w14:paraId="481BF0AB" w14:textId="77777777" w:rsidR="00A7146A" w:rsidRPr="008C3753" w:rsidRDefault="00A7146A" w:rsidP="00A7146A">
            <w:pPr>
              <w:pStyle w:val="TAC"/>
            </w:pPr>
          </w:p>
        </w:tc>
        <w:tc>
          <w:tcPr>
            <w:tcW w:w="1085" w:type="dxa"/>
            <w:tcBorders>
              <w:bottom w:val="nil"/>
            </w:tcBorders>
            <w:shd w:val="clear" w:color="auto" w:fill="auto"/>
          </w:tcPr>
          <w:p w14:paraId="72ECB14D" w14:textId="77777777" w:rsidR="00A7146A" w:rsidRPr="008C3753" w:rsidRDefault="00A7146A" w:rsidP="00A7146A">
            <w:pPr>
              <w:pStyle w:val="TAC"/>
            </w:pPr>
          </w:p>
        </w:tc>
        <w:tc>
          <w:tcPr>
            <w:tcW w:w="858" w:type="dxa"/>
            <w:vAlign w:val="center"/>
          </w:tcPr>
          <w:p w14:paraId="7D5AC75D" w14:textId="3940080F" w:rsidR="00A7146A" w:rsidRPr="008C3753" w:rsidRDefault="00A7146A" w:rsidP="00A7146A">
            <w:pPr>
              <w:pStyle w:val="TAC"/>
              <w:rPr>
                <w:rFonts w:cs="Arial"/>
              </w:rPr>
            </w:pPr>
            <w:r w:rsidRPr="008C3753">
              <w:t>Normal</w:t>
            </w:r>
          </w:p>
        </w:tc>
        <w:tc>
          <w:tcPr>
            <w:tcW w:w="1906" w:type="dxa"/>
            <w:vAlign w:val="center"/>
          </w:tcPr>
          <w:p w14:paraId="1E9F264F" w14:textId="6882088E" w:rsidR="00A7146A" w:rsidRPr="008C3753" w:rsidRDefault="00A7146A" w:rsidP="00A7146A">
            <w:pPr>
              <w:pStyle w:val="TAC"/>
            </w:pPr>
            <w:r w:rsidRPr="008C3753">
              <w:t>TDLB100-400 Low</w:t>
            </w:r>
          </w:p>
        </w:tc>
        <w:tc>
          <w:tcPr>
            <w:tcW w:w="1376" w:type="dxa"/>
            <w:vAlign w:val="center"/>
          </w:tcPr>
          <w:p w14:paraId="5A8D7159" w14:textId="5F8F1902" w:rsidR="00A7146A" w:rsidRPr="008C3753" w:rsidRDefault="00A7146A" w:rsidP="00A7146A">
            <w:pPr>
              <w:pStyle w:val="TAC"/>
            </w:pPr>
            <w:r w:rsidRPr="008C3753">
              <w:t>70 %</w:t>
            </w:r>
          </w:p>
        </w:tc>
        <w:tc>
          <w:tcPr>
            <w:tcW w:w="1418" w:type="dxa"/>
            <w:vAlign w:val="center"/>
          </w:tcPr>
          <w:p w14:paraId="7F425C90" w14:textId="0FBF515F" w:rsidR="00A7146A" w:rsidRPr="008C3753" w:rsidRDefault="00A7146A" w:rsidP="00A7146A">
            <w:pPr>
              <w:pStyle w:val="TAC"/>
            </w:pPr>
            <w:r w:rsidRPr="008C3753">
              <w:rPr>
                <w:lang w:eastAsia="zh-CN"/>
              </w:rPr>
              <w:t>G-FR1-A3-14</w:t>
            </w:r>
          </w:p>
        </w:tc>
        <w:tc>
          <w:tcPr>
            <w:tcW w:w="1152" w:type="dxa"/>
          </w:tcPr>
          <w:p w14:paraId="2FE5FC78" w14:textId="39A175B7" w:rsidR="00A7146A" w:rsidRPr="008C3753" w:rsidRDefault="00A7146A" w:rsidP="00A7146A">
            <w:pPr>
              <w:pStyle w:val="TAC"/>
            </w:pPr>
            <w:r w:rsidRPr="008C3753">
              <w:t>pos1</w:t>
            </w:r>
          </w:p>
        </w:tc>
        <w:tc>
          <w:tcPr>
            <w:tcW w:w="829" w:type="dxa"/>
          </w:tcPr>
          <w:p w14:paraId="251360AF" w14:textId="022DBCE9" w:rsidR="00A7146A" w:rsidRPr="008C3753" w:rsidRDefault="00A7146A" w:rsidP="00A7146A">
            <w:pPr>
              <w:pStyle w:val="TAC"/>
            </w:pPr>
            <w:r w:rsidRPr="008C3753">
              <w:t>-5.2</w:t>
            </w:r>
          </w:p>
        </w:tc>
      </w:tr>
      <w:tr w:rsidR="00A7146A" w:rsidRPr="008C3753" w14:paraId="6D0E90F7" w14:textId="77777777" w:rsidTr="00A7146A">
        <w:trPr>
          <w:cantSplit/>
          <w:jc w:val="center"/>
        </w:trPr>
        <w:tc>
          <w:tcPr>
            <w:tcW w:w="1007" w:type="dxa"/>
            <w:tcBorders>
              <w:top w:val="nil"/>
              <w:bottom w:val="nil"/>
            </w:tcBorders>
            <w:shd w:val="clear" w:color="auto" w:fill="auto"/>
          </w:tcPr>
          <w:p w14:paraId="4F0BDD1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152EB8D1" w14:textId="77777777" w:rsidR="00A7146A" w:rsidRPr="008C3753" w:rsidRDefault="00A7146A" w:rsidP="00A7146A">
            <w:pPr>
              <w:pStyle w:val="TAC"/>
            </w:pPr>
            <w:r w:rsidRPr="008C3753">
              <w:t>4</w:t>
            </w:r>
          </w:p>
        </w:tc>
        <w:tc>
          <w:tcPr>
            <w:tcW w:w="858" w:type="dxa"/>
            <w:vAlign w:val="center"/>
          </w:tcPr>
          <w:p w14:paraId="3C74F980" w14:textId="2FB4D870" w:rsidR="00A7146A" w:rsidRPr="008C3753" w:rsidRDefault="00A7146A" w:rsidP="00A7146A">
            <w:pPr>
              <w:pStyle w:val="TAC"/>
              <w:rPr>
                <w:rFonts w:cs="Arial"/>
              </w:rPr>
            </w:pPr>
            <w:r w:rsidRPr="008C3753">
              <w:t>Normal</w:t>
            </w:r>
          </w:p>
        </w:tc>
        <w:tc>
          <w:tcPr>
            <w:tcW w:w="1906" w:type="dxa"/>
            <w:vAlign w:val="center"/>
          </w:tcPr>
          <w:p w14:paraId="6E947997" w14:textId="47E01775" w:rsidR="00A7146A" w:rsidRPr="008C3753" w:rsidRDefault="00A7146A" w:rsidP="00A7146A">
            <w:pPr>
              <w:pStyle w:val="TAC"/>
            </w:pPr>
            <w:r w:rsidRPr="008C3753">
              <w:t>TDLC300-100 Low</w:t>
            </w:r>
          </w:p>
        </w:tc>
        <w:tc>
          <w:tcPr>
            <w:tcW w:w="1376" w:type="dxa"/>
            <w:vAlign w:val="center"/>
          </w:tcPr>
          <w:p w14:paraId="51098ABE" w14:textId="7AF0BB04" w:rsidR="00A7146A" w:rsidRPr="008C3753" w:rsidRDefault="00A7146A" w:rsidP="00A7146A">
            <w:pPr>
              <w:pStyle w:val="TAC"/>
            </w:pPr>
            <w:r w:rsidRPr="008C3753">
              <w:t>70 %</w:t>
            </w:r>
          </w:p>
        </w:tc>
        <w:tc>
          <w:tcPr>
            <w:tcW w:w="1418" w:type="dxa"/>
            <w:vAlign w:val="center"/>
          </w:tcPr>
          <w:p w14:paraId="761C82A5" w14:textId="00438EA7" w:rsidR="00A7146A" w:rsidRPr="008C3753" w:rsidRDefault="00A7146A" w:rsidP="00A7146A">
            <w:pPr>
              <w:pStyle w:val="TAC"/>
            </w:pPr>
            <w:r w:rsidRPr="008C3753">
              <w:rPr>
                <w:lang w:eastAsia="zh-CN"/>
              </w:rPr>
              <w:t>G-FR1-A4-14</w:t>
            </w:r>
          </w:p>
        </w:tc>
        <w:tc>
          <w:tcPr>
            <w:tcW w:w="1152" w:type="dxa"/>
          </w:tcPr>
          <w:p w14:paraId="3ECCFC29" w14:textId="3AC45C6F" w:rsidR="00A7146A" w:rsidRPr="008C3753" w:rsidRDefault="00A7146A" w:rsidP="00A7146A">
            <w:pPr>
              <w:pStyle w:val="TAC"/>
            </w:pPr>
            <w:r w:rsidRPr="008C3753">
              <w:t>pos1</w:t>
            </w:r>
          </w:p>
        </w:tc>
        <w:tc>
          <w:tcPr>
            <w:tcW w:w="829" w:type="dxa"/>
          </w:tcPr>
          <w:p w14:paraId="58F2936D" w14:textId="1A1AD7E8" w:rsidR="00A7146A" w:rsidRPr="008C3753" w:rsidRDefault="00A7146A" w:rsidP="00A7146A">
            <w:pPr>
              <w:pStyle w:val="TAC"/>
            </w:pPr>
            <w:r w:rsidRPr="008C3753">
              <w:t>6.9</w:t>
            </w:r>
          </w:p>
        </w:tc>
      </w:tr>
      <w:tr w:rsidR="00A7146A" w:rsidRPr="008C3753" w14:paraId="63C2BE95" w14:textId="77777777" w:rsidTr="00A7146A">
        <w:trPr>
          <w:cantSplit/>
          <w:jc w:val="center"/>
        </w:trPr>
        <w:tc>
          <w:tcPr>
            <w:tcW w:w="1007" w:type="dxa"/>
            <w:tcBorders>
              <w:top w:val="nil"/>
              <w:bottom w:val="nil"/>
            </w:tcBorders>
            <w:shd w:val="clear" w:color="auto" w:fill="auto"/>
          </w:tcPr>
          <w:p w14:paraId="62DC41CC"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6D528DE" w14:textId="77777777" w:rsidR="00A7146A" w:rsidRPr="008C3753" w:rsidRDefault="00A7146A" w:rsidP="00A7146A">
            <w:pPr>
              <w:pStyle w:val="TAC"/>
            </w:pPr>
          </w:p>
        </w:tc>
        <w:tc>
          <w:tcPr>
            <w:tcW w:w="858" w:type="dxa"/>
            <w:vAlign w:val="center"/>
          </w:tcPr>
          <w:p w14:paraId="2A8DACDC" w14:textId="12D9AF62" w:rsidR="00A7146A" w:rsidRPr="008C3753" w:rsidRDefault="00A7146A" w:rsidP="00A7146A">
            <w:pPr>
              <w:pStyle w:val="TAC"/>
              <w:rPr>
                <w:rFonts w:cs="Arial"/>
              </w:rPr>
            </w:pPr>
            <w:r w:rsidRPr="008C3753">
              <w:t>Normal</w:t>
            </w:r>
          </w:p>
        </w:tc>
        <w:tc>
          <w:tcPr>
            <w:tcW w:w="1906" w:type="dxa"/>
            <w:vAlign w:val="center"/>
          </w:tcPr>
          <w:p w14:paraId="182D3018" w14:textId="4429FCBF" w:rsidR="00A7146A" w:rsidRPr="008C3753" w:rsidRDefault="00A7146A" w:rsidP="00A7146A">
            <w:pPr>
              <w:pStyle w:val="TAC"/>
            </w:pPr>
            <w:r w:rsidRPr="008C3753">
              <w:t>TDLA30-10 Low</w:t>
            </w:r>
          </w:p>
        </w:tc>
        <w:tc>
          <w:tcPr>
            <w:tcW w:w="1376" w:type="dxa"/>
            <w:vAlign w:val="center"/>
          </w:tcPr>
          <w:p w14:paraId="189AB6BA" w14:textId="19D2036E" w:rsidR="00A7146A" w:rsidRPr="008C3753" w:rsidRDefault="00A7146A" w:rsidP="00A7146A">
            <w:pPr>
              <w:pStyle w:val="TAC"/>
            </w:pPr>
            <w:r w:rsidRPr="008C3753">
              <w:t>70 %</w:t>
            </w:r>
          </w:p>
        </w:tc>
        <w:tc>
          <w:tcPr>
            <w:tcW w:w="1418" w:type="dxa"/>
            <w:vAlign w:val="center"/>
          </w:tcPr>
          <w:p w14:paraId="0260C548" w14:textId="28DA56D9" w:rsidR="00A7146A" w:rsidRPr="008C3753" w:rsidRDefault="00A7146A" w:rsidP="00A7146A">
            <w:pPr>
              <w:pStyle w:val="TAC"/>
            </w:pPr>
            <w:r w:rsidRPr="008C3753">
              <w:rPr>
                <w:lang w:eastAsia="zh-CN"/>
              </w:rPr>
              <w:t>G-FR1-A5-14</w:t>
            </w:r>
          </w:p>
        </w:tc>
        <w:tc>
          <w:tcPr>
            <w:tcW w:w="1152" w:type="dxa"/>
          </w:tcPr>
          <w:p w14:paraId="557D081D" w14:textId="5B428C09" w:rsidR="00A7146A" w:rsidRPr="008C3753" w:rsidRDefault="00A7146A" w:rsidP="00A7146A">
            <w:pPr>
              <w:pStyle w:val="TAC"/>
            </w:pPr>
            <w:r w:rsidRPr="008C3753">
              <w:t>pos1</w:t>
            </w:r>
          </w:p>
        </w:tc>
        <w:tc>
          <w:tcPr>
            <w:tcW w:w="829" w:type="dxa"/>
          </w:tcPr>
          <w:p w14:paraId="38AD19C7" w14:textId="230320DE" w:rsidR="00A7146A" w:rsidRPr="008C3753" w:rsidRDefault="00A7146A" w:rsidP="00A7146A">
            <w:pPr>
              <w:pStyle w:val="TAC"/>
            </w:pPr>
            <w:r w:rsidRPr="008C3753">
              <w:t>9.8</w:t>
            </w:r>
          </w:p>
        </w:tc>
      </w:tr>
      <w:tr w:rsidR="00A7146A" w:rsidRPr="008C3753" w14:paraId="7BA7AA1C" w14:textId="77777777" w:rsidTr="00A7146A">
        <w:trPr>
          <w:cantSplit/>
          <w:jc w:val="center"/>
        </w:trPr>
        <w:tc>
          <w:tcPr>
            <w:tcW w:w="1007" w:type="dxa"/>
            <w:tcBorders>
              <w:top w:val="nil"/>
              <w:bottom w:val="nil"/>
            </w:tcBorders>
            <w:shd w:val="clear" w:color="auto" w:fill="auto"/>
          </w:tcPr>
          <w:p w14:paraId="41164B6C" w14:textId="77777777" w:rsidR="00A7146A" w:rsidRPr="008C3753" w:rsidRDefault="00A7146A" w:rsidP="00A7146A">
            <w:pPr>
              <w:pStyle w:val="TAC"/>
            </w:pPr>
          </w:p>
        </w:tc>
        <w:tc>
          <w:tcPr>
            <w:tcW w:w="1085" w:type="dxa"/>
            <w:tcBorders>
              <w:bottom w:val="nil"/>
            </w:tcBorders>
            <w:shd w:val="clear" w:color="auto" w:fill="auto"/>
          </w:tcPr>
          <w:p w14:paraId="0F583A4A" w14:textId="77777777" w:rsidR="00A7146A" w:rsidRPr="008C3753" w:rsidRDefault="00A7146A" w:rsidP="00A7146A">
            <w:pPr>
              <w:pStyle w:val="TAC"/>
            </w:pPr>
          </w:p>
        </w:tc>
        <w:tc>
          <w:tcPr>
            <w:tcW w:w="858" w:type="dxa"/>
            <w:vAlign w:val="center"/>
          </w:tcPr>
          <w:p w14:paraId="46C0EA5F" w14:textId="4A10B831" w:rsidR="00A7146A" w:rsidRPr="008C3753" w:rsidRDefault="00A7146A" w:rsidP="00A7146A">
            <w:pPr>
              <w:pStyle w:val="TAC"/>
              <w:rPr>
                <w:rFonts w:cs="Arial"/>
              </w:rPr>
            </w:pPr>
            <w:r w:rsidRPr="008C3753">
              <w:t>Normal</w:t>
            </w:r>
          </w:p>
        </w:tc>
        <w:tc>
          <w:tcPr>
            <w:tcW w:w="1906" w:type="dxa"/>
            <w:vAlign w:val="center"/>
          </w:tcPr>
          <w:p w14:paraId="71EC0EE8" w14:textId="7E771DF1" w:rsidR="00A7146A" w:rsidRPr="008C3753" w:rsidRDefault="00A7146A" w:rsidP="00A7146A">
            <w:pPr>
              <w:pStyle w:val="TAC"/>
            </w:pPr>
            <w:r w:rsidRPr="008C3753">
              <w:t>TDLB100-400 Low</w:t>
            </w:r>
          </w:p>
        </w:tc>
        <w:tc>
          <w:tcPr>
            <w:tcW w:w="1376" w:type="dxa"/>
            <w:vAlign w:val="center"/>
          </w:tcPr>
          <w:p w14:paraId="0804D6AA" w14:textId="3AC4A734" w:rsidR="00A7146A" w:rsidRPr="008C3753" w:rsidRDefault="00A7146A" w:rsidP="00A7146A">
            <w:pPr>
              <w:pStyle w:val="TAC"/>
            </w:pPr>
            <w:r w:rsidRPr="008C3753">
              <w:t>70 %</w:t>
            </w:r>
          </w:p>
        </w:tc>
        <w:tc>
          <w:tcPr>
            <w:tcW w:w="1418" w:type="dxa"/>
            <w:vAlign w:val="center"/>
          </w:tcPr>
          <w:p w14:paraId="3CABFF51" w14:textId="254F4B16" w:rsidR="00A7146A" w:rsidRPr="008C3753" w:rsidRDefault="00A7146A" w:rsidP="00A7146A">
            <w:pPr>
              <w:pStyle w:val="TAC"/>
            </w:pPr>
            <w:r w:rsidRPr="008C3753">
              <w:rPr>
                <w:lang w:eastAsia="zh-CN"/>
              </w:rPr>
              <w:t>G-FR1-A3-14</w:t>
            </w:r>
          </w:p>
        </w:tc>
        <w:tc>
          <w:tcPr>
            <w:tcW w:w="1152" w:type="dxa"/>
          </w:tcPr>
          <w:p w14:paraId="2D6E8BD0" w14:textId="6E00529F" w:rsidR="00A7146A" w:rsidRPr="008C3753" w:rsidRDefault="00A7146A" w:rsidP="00A7146A">
            <w:pPr>
              <w:pStyle w:val="TAC"/>
            </w:pPr>
            <w:r w:rsidRPr="008C3753">
              <w:t>pos1</w:t>
            </w:r>
          </w:p>
        </w:tc>
        <w:tc>
          <w:tcPr>
            <w:tcW w:w="829" w:type="dxa"/>
          </w:tcPr>
          <w:p w14:paraId="04F665AF" w14:textId="1D6E907B" w:rsidR="00A7146A" w:rsidRPr="008C3753" w:rsidRDefault="00A7146A" w:rsidP="00A7146A">
            <w:pPr>
              <w:pStyle w:val="TAC"/>
            </w:pPr>
            <w:r w:rsidRPr="008C3753">
              <w:t>-8.1</w:t>
            </w:r>
          </w:p>
        </w:tc>
      </w:tr>
      <w:tr w:rsidR="00A7146A" w:rsidRPr="008C3753" w14:paraId="26687E7D" w14:textId="77777777" w:rsidTr="00A7146A">
        <w:trPr>
          <w:cantSplit/>
          <w:jc w:val="center"/>
        </w:trPr>
        <w:tc>
          <w:tcPr>
            <w:tcW w:w="1007" w:type="dxa"/>
            <w:tcBorders>
              <w:top w:val="nil"/>
              <w:bottom w:val="nil"/>
            </w:tcBorders>
            <w:shd w:val="clear" w:color="auto" w:fill="auto"/>
          </w:tcPr>
          <w:p w14:paraId="6A35F592" w14:textId="77777777" w:rsidR="00A7146A" w:rsidRPr="008C3753" w:rsidRDefault="00A7146A" w:rsidP="00A7146A">
            <w:pPr>
              <w:pStyle w:val="TAC"/>
            </w:pPr>
          </w:p>
        </w:tc>
        <w:tc>
          <w:tcPr>
            <w:tcW w:w="1085" w:type="dxa"/>
            <w:tcBorders>
              <w:top w:val="nil"/>
              <w:bottom w:val="nil"/>
            </w:tcBorders>
            <w:shd w:val="clear" w:color="auto" w:fill="auto"/>
          </w:tcPr>
          <w:p w14:paraId="331AD68E" w14:textId="77777777" w:rsidR="00A7146A" w:rsidRPr="008C3753" w:rsidRDefault="00A7146A" w:rsidP="00A7146A">
            <w:pPr>
              <w:pStyle w:val="TAC"/>
            </w:pPr>
            <w:r w:rsidRPr="008C3753">
              <w:t>8</w:t>
            </w:r>
          </w:p>
        </w:tc>
        <w:tc>
          <w:tcPr>
            <w:tcW w:w="858" w:type="dxa"/>
            <w:vAlign w:val="center"/>
          </w:tcPr>
          <w:p w14:paraId="27A5CA5F" w14:textId="35A975C2" w:rsidR="00A7146A" w:rsidRPr="008C3753" w:rsidRDefault="00A7146A" w:rsidP="00A7146A">
            <w:pPr>
              <w:pStyle w:val="TAC"/>
              <w:rPr>
                <w:rFonts w:cs="Arial"/>
              </w:rPr>
            </w:pPr>
            <w:r w:rsidRPr="008C3753">
              <w:t>Normal</w:t>
            </w:r>
          </w:p>
        </w:tc>
        <w:tc>
          <w:tcPr>
            <w:tcW w:w="1906" w:type="dxa"/>
            <w:vAlign w:val="center"/>
          </w:tcPr>
          <w:p w14:paraId="1E516E9D" w14:textId="41175A5C" w:rsidR="00A7146A" w:rsidRPr="008C3753" w:rsidRDefault="00A7146A" w:rsidP="00A7146A">
            <w:pPr>
              <w:pStyle w:val="TAC"/>
            </w:pPr>
            <w:r w:rsidRPr="008C3753">
              <w:t>TDLC300-100 Low</w:t>
            </w:r>
          </w:p>
        </w:tc>
        <w:tc>
          <w:tcPr>
            <w:tcW w:w="1376" w:type="dxa"/>
            <w:vAlign w:val="center"/>
          </w:tcPr>
          <w:p w14:paraId="350D372E" w14:textId="37F24ED1" w:rsidR="00A7146A" w:rsidRPr="008C3753" w:rsidRDefault="00A7146A" w:rsidP="00A7146A">
            <w:pPr>
              <w:pStyle w:val="TAC"/>
            </w:pPr>
            <w:r w:rsidRPr="008C3753">
              <w:t>70 %</w:t>
            </w:r>
          </w:p>
        </w:tc>
        <w:tc>
          <w:tcPr>
            <w:tcW w:w="1418" w:type="dxa"/>
            <w:vAlign w:val="center"/>
          </w:tcPr>
          <w:p w14:paraId="570AB7C0" w14:textId="65C68822" w:rsidR="00A7146A" w:rsidRPr="008C3753" w:rsidRDefault="00A7146A" w:rsidP="00A7146A">
            <w:pPr>
              <w:pStyle w:val="TAC"/>
            </w:pPr>
            <w:r w:rsidRPr="008C3753">
              <w:rPr>
                <w:lang w:eastAsia="zh-CN"/>
              </w:rPr>
              <w:t>G-FR1-A4-14</w:t>
            </w:r>
          </w:p>
        </w:tc>
        <w:tc>
          <w:tcPr>
            <w:tcW w:w="1152" w:type="dxa"/>
          </w:tcPr>
          <w:p w14:paraId="51382AFF" w14:textId="0C6162E3" w:rsidR="00A7146A" w:rsidRPr="008C3753" w:rsidRDefault="00A7146A" w:rsidP="00A7146A">
            <w:pPr>
              <w:pStyle w:val="TAC"/>
            </w:pPr>
            <w:r w:rsidRPr="008C3753">
              <w:t>pos1</w:t>
            </w:r>
          </w:p>
        </w:tc>
        <w:tc>
          <w:tcPr>
            <w:tcW w:w="829" w:type="dxa"/>
          </w:tcPr>
          <w:p w14:paraId="72D66834" w14:textId="0F1B4C79" w:rsidR="00A7146A" w:rsidRPr="008C3753" w:rsidRDefault="00A7146A" w:rsidP="00A7146A">
            <w:pPr>
              <w:pStyle w:val="TAC"/>
            </w:pPr>
            <w:r w:rsidRPr="008C3753">
              <w:t>3.7</w:t>
            </w:r>
          </w:p>
        </w:tc>
      </w:tr>
      <w:tr w:rsidR="00A7146A" w:rsidRPr="008C3753" w14:paraId="45D60390" w14:textId="77777777" w:rsidTr="00A7146A">
        <w:trPr>
          <w:cantSplit/>
          <w:jc w:val="center"/>
        </w:trPr>
        <w:tc>
          <w:tcPr>
            <w:tcW w:w="1007" w:type="dxa"/>
            <w:tcBorders>
              <w:top w:val="nil"/>
              <w:bottom w:val="single" w:sz="4" w:space="0" w:color="auto"/>
            </w:tcBorders>
            <w:shd w:val="clear" w:color="auto" w:fill="auto"/>
          </w:tcPr>
          <w:p w14:paraId="11C954F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3CD02C8" w14:textId="77777777" w:rsidR="00A7146A" w:rsidRPr="008C3753" w:rsidRDefault="00A7146A" w:rsidP="00A7146A">
            <w:pPr>
              <w:pStyle w:val="TAC"/>
            </w:pPr>
          </w:p>
        </w:tc>
        <w:tc>
          <w:tcPr>
            <w:tcW w:w="858" w:type="dxa"/>
            <w:vAlign w:val="center"/>
          </w:tcPr>
          <w:p w14:paraId="1AF0B350" w14:textId="255185AA" w:rsidR="00A7146A" w:rsidRPr="008C3753" w:rsidRDefault="00A7146A" w:rsidP="00A7146A">
            <w:pPr>
              <w:pStyle w:val="TAC"/>
              <w:rPr>
                <w:rFonts w:cs="Arial"/>
              </w:rPr>
            </w:pPr>
            <w:r w:rsidRPr="008C3753">
              <w:t>Normal</w:t>
            </w:r>
          </w:p>
        </w:tc>
        <w:tc>
          <w:tcPr>
            <w:tcW w:w="1906" w:type="dxa"/>
            <w:vAlign w:val="center"/>
          </w:tcPr>
          <w:p w14:paraId="1F1BB2E5" w14:textId="43819E14" w:rsidR="00A7146A" w:rsidRPr="008C3753" w:rsidRDefault="00A7146A" w:rsidP="00A7146A">
            <w:pPr>
              <w:pStyle w:val="TAC"/>
            </w:pPr>
            <w:r w:rsidRPr="008C3753">
              <w:t>TDLA30-10 Low</w:t>
            </w:r>
          </w:p>
        </w:tc>
        <w:tc>
          <w:tcPr>
            <w:tcW w:w="1376" w:type="dxa"/>
            <w:vAlign w:val="center"/>
          </w:tcPr>
          <w:p w14:paraId="04AAC2D4" w14:textId="5E9A3E81" w:rsidR="00A7146A" w:rsidRPr="008C3753" w:rsidRDefault="00A7146A" w:rsidP="00A7146A">
            <w:pPr>
              <w:pStyle w:val="TAC"/>
            </w:pPr>
            <w:r w:rsidRPr="008C3753">
              <w:t>70 %</w:t>
            </w:r>
          </w:p>
        </w:tc>
        <w:tc>
          <w:tcPr>
            <w:tcW w:w="1418" w:type="dxa"/>
            <w:vAlign w:val="center"/>
          </w:tcPr>
          <w:p w14:paraId="2600E502" w14:textId="5E5CC183" w:rsidR="00A7146A" w:rsidRPr="008C3753" w:rsidRDefault="00A7146A" w:rsidP="00A7146A">
            <w:pPr>
              <w:pStyle w:val="TAC"/>
            </w:pPr>
            <w:r w:rsidRPr="008C3753">
              <w:rPr>
                <w:lang w:eastAsia="zh-CN"/>
              </w:rPr>
              <w:t>G-FR1-A5-14</w:t>
            </w:r>
          </w:p>
        </w:tc>
        <w:tc>
          <w:tcPr>
            <w:tcW w:w="1152" w:type="dxa"/>
          </w:tcPr>
          <w:p w14:paraId="0B5E34BA" w14:textId="2778B8F3" w:rsidR="00A7146A" w:rsidRPr="008C3753" w:rsidRDefault="00A7146A" w:rsidP="00A7146A">
            <w:pPr>
              <w:pStyle w:val="TAC"/>
            </w:pPr>
            <w:r w:rsidRPr="008C3753">
              <w:t>pos1</w:t>
            </w:r>
          </w:p>
        </w:tc>
        <w:tc>
          <w:tcPr>
            <w:tcW w:w="829" w:type="dxa"/>
          </w:tcPr>
          <w:p w14:paraId="3819837C" w14:textId="5D5C0D81" w:rsidR="00A7146A" w:rsidRPr="008C3753" w:rsidRDefault="00A7146A" w:rsidP="00A7146A">
            <w:pPr>
              <w:pStyle w:val="TAC"/>
            </w:pPr>
            <w:r w:rsidRPr="008C3753">
              <w:t>6.5</w:t>
            </w:r>
          </w:p>
        </w:tc>
      </w:tr>
      <w:tr w:rsidR="00A7146A" w:rsidRPr="008C3753" w14:paraId="398419A6" w14:textId="77777777" w:rsidTr="00A7146A">
        <w:trPr>
          <w:cantSplit/>
          <w:jc w:val="center"/>
        </w:trPr>
        <w:tc>
          <w:tcPr>
            <w:tcW w:w="1007" w:type="dxa"/>
            <w:tcBorders>
              <w:bottom w:val="nil"/>
            </w:tcBorders>
            <w:shd w:val="clear" w:color="auto" w:fill="auto"/>
          </w:tcPr>
          <w:p w14:paraId="3E538B25" w14:textId="77777777" w:rsidR="00A7146A" w:rsidRPr="008C3753" w:rsidRDefault="00A7146A" w:rsidP="00A7146A">
            <w:pPr>
              <w:pStyle w:val="TAC"/>
            </w:pPr>
          </w:p>
        </w:tc>
        <w:tc>
          <w:tcPr>
            <w:tcW w:w="1085" w:type="dxa"/>
            <w:tcBorders>
              <w:bottom w:val="nil"/>
            </w:tcBorders>
            <w:shd w:val="clear" w:color="auto" w:fill="auto"/>
          </w:tcPr>
          <w:p w14:paraId="260DF07F" w14:textId="77777777" w:rsidR="00A7146A" w:rsidRPr="008C3753" w:rsidRDefault="00A7146A" w:rsidP="00A7146A">
            <w:pPr>
              <w:pStyle w:val="TAC"/>
            </w:pPr>
            <w:r w:rsidRPr="008C3753">
              <w:t>2</w:t>
            </w:r>
          </w:p>
        </w:tc>
        <w:tc>
          <w:tcPr>
            <w:tcW w:w="858" w:type="dxa"/>
            <w:vAlign w:val="center"/>
          </w:tcPr>
          <w:p w14:paraId="7FCFFABF" w14:textId="2F7EF5CA" w:rsidR="00A7146A" w:rsidRPr="008C3753" w:rsidRDefault="00A7146A" w:rsidP="00A7146A">
            <w:pPr>
              <w:pStyle w:val="TAC"/>
              <w:rPr>
                <w:rFonts w:cs="Arial"/>
              </w:rPr>
            </w:pPr>
            <w:r w:rsidRPr="008C3753">
              <w:t>Normal</w:t>
            </w:r>
          </w:p>
        </w:tc>
        <w:tc>
          <w:tcPr>
            <w:tcW w:w="1906" w:type="dxa"/>
            <w:vAlign w:val="center"/>
          </w:tcPr>
          <w:p w14:paraId="68D35D95" w14:textId="34A81DC0" w:rsidR="00A7146A" w:rsidRPr="008C3753" w:rsidRDefault="00A7146A" w:rsidP="00A7146A">
            <w:pPr>
              <w:pStyle w:val="TAC"/>
            </w:pPr>
            <w:r w:rsidRPr="008C3753">
              <w:t>TDLB100-400 Low</w:t>
            </w:r>
          </w:p>
        </w:tc>
        <w:tc>
          <w:tcPr>
            <w:tcW w:w="1376" w:type="dxa"/>
            <w:vAlign w:val="center"/>
          </w:tcPr>
          <w:p w14:paraId="0FBA0210" w14:textId="308A20A6" w:rsidR="00A7146A" w:rsidRPr="008C3753" w:rsidRDefault="00A7146A" w:rsidP="00A7146A">
            <w:pPr>
              <w:pStyle w:val="TAC"/>
            </w:pPr>
            <w:r w:rsidRPr="008C3753">
              <w:t>70 %</w:t>
            </w:r>
          </w:p>
        </w:tc>
        <w:tc>
          <w:tcPr>
            <w:tcW w:w="1418" w:type="dxa"/>
            <w:vAlign w:val="center"/>
          </w:tcPr>
          <w:p w14:paraId="6DEDC69F" w14:textId="3E13483C" w:rsidR="00A7146A" w:rsidRPr="008C3753" w:rsidRDefault="00A7146A" w:rsidP="00A7146A">
            <w:pPr>
              <w:pStyle w:val="TAC"/>
            </w:pPr>
            <w:r w:rsidRPr="008C3753">
              <w:rPr>
                <w:lang w:eastAsia="zh-CN"/>
              </w:rPr>
              <w:t>G-FR1-A3-28</w:t>
            </w:r>
          </w:p>
        </w:tc>
        <w:tc>
          <w:tcPr>
            <w:tcW w:w="1152" w:type="dxa"/>
          </w:tcPr>
          <w:p w14:paraId="55E9C569" w14:textId="04C70E07" w:rsidR="00A7146A" w:rsidRPr="008C3753" w:rsidRDefault="00A7146A" w:rsidP="00A7146A">
            <w:pPr>
              <w:pStyle w:val="TAC"/>
            </w:pPr>
            <w:r w:rsidRPr="008C3753">
              <w:t>pos1</w:t>
            </w:r>
          </w:p>
        </w:tc>
        <w:tc>
          <w:tcPr>
            <w:tcW w:w="829" w:type="dxa"/>
          </w:tcPr>
          <w:p w14:paraId="04472C88" w14:textId="6371C90E" w:rsidR="00A7146A" w:rsidRPr="008C3753" w:rsidRDefault="00A7146A" w:rsidP="00A7146A">
            <w:pPr>
              <w:pStyle w:val="TAC"/>
            </w:pPr>
            <w:r w:rsidRPr="008C3753">
              <w:t>2.4</w:t>
            </w:r>
          </w:p>
        </w:tc>
      </w:tr>
      <w:tr w:rsidR="00A7146A" w:rsidRPr="008C3753" w14:paraId="499786DA" w14:textId="77777777" w:rsidTr="00A7146A">
        <w:trPr>
          <w:cantSplit/>
          <w:jc w:val="center"/>
        </w:trPr>
        <w:tc>
          <w:tcPr>
            <w:tcW w:w="1007" w:type="dxa"/>
            <w:tcBorders>
              <w:top w:val="nil"/>
              <w:bottom w:val="nil"/>
            </w:tcBorders>
            <w:shd w:val="clear" w:color="auto" w:fill="auto"/>
          </w:tcPr>
          <w:p w14:paraId="1BD8D0A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7C90D86" w14:textId="77777777" w:rsidR="00A7146A" w:rsidRPr="008C3753" w:rsidRDefault="00A7146A" w:rsidP="00A7146A">
            <w:pPr>
              <w:pStyle w:val="TAC"/>
            </w:pPr>
          </w:p>
        </w:tc>
        <w:tc>
          <w:tcPr>
            <w:tcW w:w="858" w:type="dxa"/>
            <w:vAlign w:val="center"/>
          </w:tcPr>
          <w:p w14:paraId="2718C7BD" w14:textId="1F3B05DD" w:rsidR="00A7146A" w:rsidRPr="008C3753" w:rsidRDefault="00A7146A" w:rsidP="00A7146A">
            <w:pPr>
              <w:pStyle w:val="TAC"/>
              <w:rPr>
                <w:rFonts w:cs="Arial"/>
              </w:rPr>
            </w:pPr>
            <w:r w:rsidRPr="008C3753">
              <w:t>Normal</w:t>
            </w:r>
          </w:p>
        </w:tc>
        <w:tc>
          <w:tcPr>
            <w:tcW w:w="1906" w:type="dxa"/>
            <w:vAlign w:val="center"/>
          </w:tcPr>
          <w:p w14:paraId="7CB37360" w14:textId="365CB8B7" w:rsidR="00A7146A" w:rsidRPr="008C3753" w:rsidRDefault="00A7146A" w:rsidP="00A7146A">
            <w:pPr>
              <w:pStyle w:val="TAC"/>
            </w:pPr>
            <w:r w:rsidRPr="008C3753">
              <w:t>TDLC300-100 Low</w:t>
            </w:r>
          </w:p>
        </w:tc>
        <w:tc>
          <w:tcPr>
            <w:tcW w:w="1376" w:type="dxa"/>
            <w:vAlign w:val="center"/>
          </w:tcPr>
          <w:p w14:paraId="0B5E224A" w14:textId="1E271E9F" w:rsidR="00A7146A" w:rsidRPr="008C3753" w:rsidRDefault="00A7146A" w:rsidP="00A7146A">
            <w:pPr>
              <w:pStyle w:val="TAC"/>
            </w:pPr>
            <w:r w:rsidRPr="008C3753">
              <w:t>70 %</w:t>
            </w:r>
          </w:p>
        </w:tc>
        <w:tc>
          <w:tcPr>
            <w:tcW w:w="1418" w:type="dxa"/>
            <w:vAlign w:val="center"/>
          </w:tcPr>
          <w:p w14:paraId="35562077" w14:textId="5DCE80F1" w:rsidR="00A7146A" w:rsidRPr="008C3753" w:rsidRDefault="00A7146A" w:rsidP="00A7146A">
            <w:pPr>
              <w:pStyle w:val="TAC"/>
              <w:rPr>
                <w:lang w:eastAsia="zh-CN"/>
              </w:rPr>
            </w:pPr>
            <w:r w:rsidRPr="008C3753">
              <w:rPr>
                <w:lang w:eastAsia="zh-CN"/>
              </w:rPr>
              <w:t>G-FR1-A4-28</w:t>
            </w:r>
          </w:p>
        </w:tc>
        <w:tc>
          <w:tcPr>
            <w:tcW w:w="1152" w:type="dxa"/>
          </w:tcPr>
          <w:p w14:paraId="442835D2" w14:textId="56358CD1" w:rsidR="00A7146A" w:rsidRPr="008C3753" w:rsidRDefault="00A7146A" w:rsidP="00A7146A">
            <w:pPr>
              <w:pStyle w:val="TAC"/>
            </w:pPr>
            <w:r w:rsidRPr="008C3753">
              <w:t>pos1</w:t>
            </w:r>
          </w:p>
        </w:tc>
        <w:tc>
          <w:tcPr>
            <w:tcW w:w="829" w:type="dxa"/>
          </w:tcPr>
          <w:p w14:paraId="55A582CB" w14:textId="5F682403" w:rsidR="00A7146A" w:rsidRPr="008C3753" w:rsidRDefault="00A7146A" w:rsidP="00A7146A">
            <w:pPr>
              <w:pStyle w:val="TAC"/>
            </w:pPr>
            <w:r w:rsidRPr="008C3753">
              <w:t>20.1</w:t>
            </w:r>
          </w:p>
        </w:tc>
      </w:tr>
      <w:tr w:rsidR="00A7146A" w:rsidRPr="008C3753" w14:paraId="2AA5E521" w14:textId="77777777" w:rsidTr="00A7146A">
        <w:trPr>
          <w:cantSplit/>
          <w:jc w:val="center"/>
        </w:trPr>
        <w:tc>
          <w:tcPr>
            <w:tcW w:w="1007" w:type="dxa"/>
            <w:tcBorders>
              <w:top w:val="nil"/>
              <w:bottom w:val="nil"/>
            </w:tcBorders>
            <w:shd w:val="clear" w:color="auto" w:fill="auto"/>
          </w:tcPr>
          <w:p w14:paraId="551D429E" w14:textId="77777777" w:rsidR="00A7146A" w:rsidRPr="008C3753" w:rsidRDefault="00A7146A" w:rsidP="00A7146A">
            <w:pPr>
              <w:pStyle w:val="TAC"/>
            </w:pPr>
            <w:r w:rsidRPr="008C3753">
              <w:t>2</w:t>
            </w:r>
          </w:p>
        </w:tc>
        <w:tc>
          <w:tcPr>
            <w:tcW w:w="1085" w:type="dxa"/>
            <w:tcBorders>
              <w:bottom w:val="nil"/>
            </w:tcBorders>
            <w:shd w:val="clear" w:color="auto" w:fill="auto"/>
          </w:tcPr>
          <w:p w14:paraId="5E91970A" w14:textId="77777777" w:rsidR="00A7146A" w:rsidRPr="008C3753" w:rsidRDefault="00A7146A" w:rsidP="00A7146A">
            <w:pPr>
              <w:pStyle w:val="TAC"/>
            </w:pPr>
            <w:r w:rsidRPr="008C3753">
              <w:t>4</w:t>
            </w:r>
          </w:p>
        </w:tc>
        <w:tc>
          <w:tcPr>
            <w:tcW w:w="858" w:type="dxa"/>
            <w:vAlign w:val="center"/>
          </w:tcPr>
          <w:p w14:paraId="125C4D34" w14:textId="393A6B1F" w:rsidR="00A7146A" w:rsidRPr="008C3753" w:rsidRDefault="00A7146A" w:rsidP="00A7146A">
            <w:pPr>
              <w:pStyle w:val="TAC"/>
              <w:rPr>
                <w:rFonts w:cs="Arial"/>
              </w:rPr>
            </w:pPr>
            <w:r w:rsidRPr="008C3753">
              <w:t>Normal</w:t>
            </w:r>
          </w:p>
        </w:tc>
        <w:tc>
          <w:tcPr>
            <w:tcW w:w="1906" w:type="dxa"/>
            <w:vAlign w:val="center"/>
          </w:tcPr>
          <w:p w14:paraId="7A0A6CF3" w14:textId="112C4A8C" w:rsidR="00A7146A" w:rsidRPr="008C3753" w:rsidRDefault="00A7146A" w:rsidP="00A7146A">
            <w:pPr>
              <w:pStyle w:val="TAC"/>
            </w:pPr>
            <w:r w:rsidRPr="008C3753">
              <w:t>TDLB100-400 Low</w:t>
            </w:r>
          </w:p>
        </w:tc>
        <w:tc>
          <w:tcPr>
            <w:tcW w:w="1376" w:type="dxa"/>
            <w:vAlign w:val="center"/>
          </w:tcPr>
          <w:p w14:paraId="7D0294CB" w14:textId="6B349EDE" w:rsidR="00A7146A" w:rsidRPr="008C3753" w:rsidRDefault="00A7146A" w:rsidP="00A7146A">
            <w:pPr>
              <w:pStyle w:val="TAC"/>
            </w:pPr>
            <w:r w:rsidRPr="008C3753">
              <w:t>70 %</w:t>
            </w:r>
          </w:p>
        </w:tc>
        <w:tc>
          <w:tcPr>
            <w:tcW w:w="1418" w:type="dxa"/>
            <w:vAlign w:val="center"/>
          </w:tcPr>
          <w:p w14:paraId="67132CF3" w14:textId="5CBFABD3" w:rsidR="00A7146A" w:rsidRPr="008C3753" w:rsidRDefault="00A7146A" w:rsidP="00A7146A">
            <w:pPr>
              <w:pStyle w:val="TAC"/>
              <w:rPr>
                <w:lang w:eastAsia="zh-CN"/>
              </w:rPr>
            </w:pPr>
            <w:r w:rsidRPr="008C3753">
              <w:rPr>
                <w:lang w:eastAsia="zh-CN"/>
              </w:rPr>
              <w:t>G-FR1-A3-28</w:t>
            </w:r>
          </w:p>
        </w:tc>
        <w:tc>
          <w:tcPr>
            <w:tcW w:w="1152" w:type="dxa"/>
          </w:tcPr>
          <w:p w14:paraId="65B05432" w14:textId="402F9D30" w:rsidR="00A7146A" w:rsidRPr="008C3753" w:rsidRDefault="00A7146A" w:rsidP="00A7146A">
            <w:pPr>
              <w:pStyle w:val="TAC"/>
            </w:pPr>
            <w:r w:rsidRPr="008C3753">
              <w:t>pos1</w:t>
            </w:r>
          </w:p>
        </w:tc>
        <w:tc>
          <w:tcPr>
            <w:tcW w:w="829" w:type="dxa"/>
          </w:tcPr>
          <w:p w14:paraId="389AEDE9" w14:textId="7DAE049D" w:rsidR="00A7146A" w:rsidRPr="008C3753" w:rsidRDefault="00A7146A" w:rsidP="00A7146A">
            <w:pPr>
              <w:pStyle w:val="TAC"/>
            </w:pPr>
            <w:r w:rsidRPr="008C3753">
              <w:t>-1.4</w:t>
            </w:r>
          </w:p>
        </w:tc>
      </w:tr>
      <w:tr w:rsidR="00A7146A" w:rsidRPr="008C3753" w14:paraId="0A256A3D" w14:textId="77777777" w:rsidTr="00A7146A">
        <w:trPr>
          <w:cantSplit/>
          <w:jc w:val="center"/>
        </w:trPr>
        <w:tc>
          <w:tcPr>
            <w:tcW w:w="1007" w:type="dxa"/>
            <w:tcBorders>
              <w:top w:val="nil"/>
              <w:bottom w:val="nil"/>
            </w:tcBorders>
            <w:shd w:val="clear" w:color="auto" w:fill="auto"/>
          </w:tcPr>
          <w:p w14:paraId="3953E28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2263014" w14:textId="77777777" w:rsidR="00A7146A" w:rsidRPr="008C3753" w:rsidRDefault="00A7146A" w:rsidP="00A7146A">
            <w:pPr>
              <w:pStyle w:val="TAC"/>
            </w:pPr>
          </w:p>
        </w:tc>
        <w:tc>
          <w:tcPr>
            <w:tcW w:w="858" w:type="dxa"/>
            <w:vAlign w:val="center"/>
          </w:tcPr>
          <w:p w14:paraId="6E0F63B4" w14:textId="17F3F47F" w:rsidR="00A7146A" w:rsidRPr="008C3753" w:rsidRDefault="00A7146A" w:rsidP="00A7146A">
            <w:pPr>
              <w:pStyle w:val="TAC"/>
              <w:rPr>
                <w:rFonts w:cs="Arial"/>
              </w:rPr>
            </w:pPr>
            <w:r w:rsidRPr="008C3753">
              <w:t>Normal</w:t>
            </w:r>
          </w:p>
        </w:tc>
        <w:tc>
          <w:tcPr>
            <w:tcW w:w="1906" w:type="dxa"/>
            <w:vAlign w:val="center"/>
          </w:tcPr>
          <w:p w14:paraId="5F70D491" w14:textId="04F7708D" w:rsidR="00A7146A" w:rsidRPr="008C3753" w:rsidRDefault="00A7146A" w:rsidP="00A7146A">
            <w:pPr>
              <w:pStyle w:val="TAC"/>
            </w:pPr>
            <w:r w:rsidRPr="008C3753">
              <w:t>TDLC300-100 Low</w:t>
            </w:r>
          </w:p>
        </w:tc>
        <w:tc>
          <w:tcPr>
            <w:tcW w:w="1376" w:type="dxa"/>
            <w:vAlign w:val="center"/>
          </w:tcPr>
          <w:p w14:paraId="0697B956" w14:textId="23A57E7B" w:rsidR="00A7146A" w:rsidRPr="008C3753" w:rsidRDefault="00A7146A" w:rsidP="00A7146A">
            <w:pPr>
              <w:pStyle w:val="TAC"/>
            </w:pPr>
            <w:r w:rsidRPr="008C3753">
              <w:t>70 %</w:t>
            </w:r>
          </w:p>
        </w:tc>
        <w:tc>
          <w:tcPr>
            <w:tcW w:w="1418" w:type="dxa"/>
            <w:vAlign w:val="center"/>
          </w:tcPr>
          <w:p w14:paraId="05ADD8FC" w14:textId="1EF20370" w:rsidR="00A7146A" w:rsidRPr="008C3753" w:rsidRDefault="00A7146A" w:rsidP="00A7146A">
            <w:pPr>
              <w:pStyle w:val="TAC"/>
              <w:rPr>
                <w:lang w:eastAsia="zh-CN"/>
              </w:rPr>
            </w:pPr>
            <w:r w:rsidRPr="008C3753">
              <w:rPr>
                <w:lang w:eastAsia="zh-CN"/>
              </w:rPr>
              <w:t>G-FR1-A4-28</w:t>
            </w:r>
          </w:p>
        </w:tc>
        <w:tc>
          <w:tcPr>
            <w:tcW w:w="1152" w:type="dxa"/>
          </w:tcPr>
          <w:p w14:paraId="7969EC9F" w14:textId="457A8F7E" w:rsidR="00A7146A" w:rsidRPr="008C3753" w:rsidRDefault="00A7146A" w:rsidP="00A7146A">
            <w:pPr>
              <w:pStyle w:val="TAC"/>
            </w:pPr>
            <w:r w:rsidRPr="008C3753">
              <w:t>pos1</w:t>
            </w:r>
          </w:p>
        </w:tc>
        <w:tc>
          <w:tcPr>
            <w:tcW w:w="829" w:type="dxa"/>
          </w:tcPr>
          <w:p w14:paraId="6FA78EFD" w14:textId="09DFAA45" w:rsidR="00A7146A" w:rsidRPr="008C3753" w:rsidRDefault="00A7146A" w:rsidP="00A7146A">
            <w:pPr>
              <w:pStyle w:val="TAC"/>
            </w:pPr>
            <w:r w:rsidRPr="008C3753">
              <w:t>12.4</w:t>
            </w:r>
          </w:p>
        </w:tc>
      </w:tr>
      <w:tr w:rsidR="00A7146A" w:rsidRPr="008C3753" w14:paraId="2425C5D1" w14:textId="77777777" w:rsidTr="00A7146A">
        <w:trPr>
          <w:cantSplit/>
          <w:jc w:val="center"/>
        </w:trPr>
        <w:tc>
          <w:tcPr>
            <w:tcW w:w="1007" w:type="dxa"/>
            <w:tcBorders>
              <w:top w:val="nil"/>
              <w:bottom w:val="nil"/>
            </w:tcBorders>
            <w:shd w:val="clear" w:color="auto" w:fill="auto"/>
          </w:tcPr>
          <w:p w14:paraId="5869500B" w14:textId="77777777" w:rsidR="00A7146A" w:rsidRPr="008C3753" w:rsidRDefault="00A7146A" w:rsidP="00A7146A">
            <w:pPr>
              <w:pStyle w:val="TAC"/>
            </w:pPr>
          </w:p>
        </w:tc>
        <w:tc>
          <w:tcPr>
            <w:tcW w:w="1085" w:type="dxa"/>
            <w:tcBorders>
              <w:bottom w:val="nil"/>
            </w:tcBorders>
            <w:shd w:val="clear" w:color="auto" w:fill="auto"/>
          </w:tcPr>
          <w:p w14:paraId="5B30A470" w14:textId="77777777" w:rsidR="00A7146A" w:rsidRPr="008C3753" w:rsidRDefault="00A7146A" w:rsidP="00A7146A">
            <w:pPr>
              <w:pStyle w:val="TAC"/>
            </w:pPr>
            <w:r w:rsidRPr="008C3753">
              <w:t>8</w:t>
            </w:r>
          </w:p>
        </w:tc>
        <w:tc>
          <w:tcPr>
            <w:tcW w:w="858" w:type="dxa"/>
            <w:vAlign w:val="center"/>
          </w:tcPr>
          <w:p w14:paraId="742152D9" w14:textId="6493D635" w:rsidR="00A7146A" w:rsidRPr="008C3753" w:rsidRDefault="00A7146A" w:rsidP="00A7146A">
            <w:pPr>
              <w:pStyle w:val="TAC"/>
              <w:rPr>
                <w:rFonts w:cs="Arial"/>
              </w:rPr>
            </w:pPr>
            <w:r w:rsidRPr="008C3753">
              <w:t>Normal</w:t>
            </w:r>
          </w:p>
        </w:tc>
        <w:tc>
          <w:tcPr>
            <w:tcW w:w="1906" w:type="dxa"/>
            <w:vAlign w:val="center"/>
          </w:tcPr>
          <w:p w14:paraId="3D7439D5" w14:textId="168D917D" w:rsidR="00A7146A" w:rsidRPr="008C3753" w:rsidRDefault="00A7146A" w:rsidP="00A7146A">
            <w:pPr>
              <w:pStyle w:val="TAC"/>
            </w:pPr>
            <w:r w:rsidRPr="008C3753">
              <w:t>TDLB100-400 Low</w:t>
            </w:r>
          </w:p>
        </w:tc>
        <w:tc>
          <w:tcPr>
            <w:tcW w:w="1376" w:type="dxa"/>
            <w:vAlign w:val="center"/>
          </w:tcPr>
          <w:p w14:paraId="2EDB628B" w14:textId="501320E8" w:rsidR="00A7146A" w:rsidRPr="008C3753" w:rsidRDefault="00A7146A" w:rsidP="00A7146A">
            <w:pPr>
              <w:pStyle w:val="TAC"/>
            </w:pPr>
            <w:r w:rsidRPr="008C3753">
              <w:t>70 %</w:t>
            </w:r>
          </w:p>
        </w:tc>
        <w:tc>
          <w:tcPr>
            <w:tcW w:w="1418" w:type="dxa"/>
            <w:vAlign w:val="center"/>
          </w:tcPr>
          <w:p w14:paraId="316030E2" w14:textId="08E23C7A" w:rsidR="00A7146A" w:rsidRPr="008C3753" w:rsidRDefault="00A7146A" w:rsidP="00A7146A">
            <w:pPr>
              <w:pStyle w:val="TAC"/>
              <w:rPr>
                <w:lang w:eastAsia="zh-CN"/>
              </w:rPr>
            </w:pPr>
            <w:r w:rsidRPr="008C3753">
              <w:rPr>
                <w:lang w:eastAsia="zh-CN"/>
              </w:rPr>
              <w:t>G-FR1-A3-28</w:t>
            </w:r>
          </w:p>
        </w:tc>
        <w:tc>
          <w:tcPr>
            <w:tcW w:w="1152" w:type="dxa"/>
          </w:tcPr>
          <w:p w14:paraId="52402564" w14:textId="6A36BFC7" w:rsidR="00A7146A" w:rsidRPr="008C3753" w:rsidRDefault="00A7146A" w:rsidP="00A7146A">
            <w:pPr>
              <w:pStyle w:val="TAC"/>
            </w:pPr>
            <w:r w:rsidRPr="008C3753">
              <w:t>pos1</w:t>
            </w:r>
          </w:p>
        </w:tc>
        <w:tc>
          <w:tcPr>
            <w:tcW w:w="829" w:type="dxa"/>
          </w:tcPr>
          <w:p w14:paraId="01E75EA0" w14:textId="51681C9E" w:rsidR="00A7146A" w:rsidRPr="008C3753" w:rsidRDefault="00A7146A" w:rsidP="00A7146A">
            <w:pPr>
              <w:pStyle w:val="TAC"/>
            </w:pPr>
            <w:r w:rsidRPr="008C3753">
              <w:t>-4.5</w:t>
            </w:r>
          </w:p>
        </w:tc>
      </w:tr>
      <w:tr w:rsidR="00A7146A" w:rsidRPr="008C3753" w14:paraId="1D297ECA" w14:textId="77777777" w:rsidTr="00A7146A">
        <w:trPr>
          <w:cantSplit/>
          <w:jc w:val="center"/>
        </w:trPr>
        <w:tc>
          <w:tcPr>
            <w:tcW w:w="1007" w:type="dxa"/>
            <w:tcBorders>
              <w:top w:val="nil"/>
            </w:tcBorders>
            <w:shd w:val="clear" w:color="auto" w:fill="auto"/>
          </w:tcPr>
          <w:p w14:paraId="5822A46A" w14:textId="77777777" w:rsidR="00A7146A" w:rsidRPr="008C3753" w:rsidRDefault="00A7146A" w:rsidP="00A7146A">
            <w:pPr>
              <w:pStyle w:val="TAC"/>
            </w:pPr>
          </w:p>
        </w:tc>
        <w:tc>
          <w:tcPr>
            <w:tcW w:w="1085" w:type="dxa"/>
            <w:tcBorders>
              <w:top w:val="nil"/>
            </w:tcBorders>
            <w:shd w:val="clear" w:color="auto" w:fill="auto"/>
          </w:tcPr>
          <w:p w14:paraId="440A5DE9" w14:textId="77777777" w:rsidR="00A7146A" w:rsidRPr="008C3753" w:rsidRDefault="00A7146A" w:rsidP="00A7146A">
            <w:pPr>
              <w:pStyle w:val="TAC"/>
            </w:pPr>
          </w:p>
        </w:tc>
        <w:tc>
          <w:tcPr>
            <w:tcW w:w="858" w:type="dxa"/>
            <w:vAlign w:val="center"/>
          </w:tcPr>
          <w:p w14:paraId="5CC18098" w14:textId="221EC5BF" w:rsidR="00A7146A" w:rsidRPr="008C3753" w:rsidRDefault="00A7146A" w:rsidP="00A7146A">
            <w:pPr>
              <w:pStyle w:val="TAC"/>
              <w:rPr>
                <w:rFonts w:cs="Arial"/>
              </w:rPr>
            </w:pPr>
            <w:r w:rsidRPr="008C3753">
              <w:t>Normal</w:t>
            </w:r>
          </w:p>
        </w:tc>
        <w:tc>
          <w:tcPr>
            <w:tcW w:w="1906" w:type="dxa"/>
            <w:vAlign w:val="center"/>
          </w:tcPr>
          <w:p w14:paraId="066F35F7" w14:textId="1194FCE4" w:rsidR="00A7146A" w:rsidRPr="008C3753" w:rsidRDefault="00A7146A" w:rsidP="00A7146A">
            <w:pPr>
              <w:pStyle w:val="TAC"/>
            </w:pPr>
            <w:r w:rsidRPr="008C3753">
              <w:t>TDLC300-100 Low</w:t>
            </w:r>
          </w:p>
        </w:tc>
        <w:tc>
          <w:tcPr>
            <w:tcW w:w="1376" w:type="dxa"/>
            <w:vAlign w:val="center"/>
          </w:tcPr>
          <w:p w14:paraId="73760A09" w14:textId="1BB67BC4" w:rsidR="00A7146A" w:rsidRPr="008C3753" w:rsidRDefault="00A7146A" w:rsidP="00A7146A">
            <w:pPr>
              <w:pStyle w:val="TAC"/>
            </w:pPr>
            <w:r w:rsidRPr="008C3753">
              <w:t>70 %</w:t>
            </w:r>
          </w:p>
        </w:tc>
        <w:tc>
          <w:tcPr>
            <w:tcW w:w="1418" w:type="dxa"/>
            <w:vAlign w:val="center"/>
          </w:tcPr>
          <w:p w14:paraId="126BFC26" w14:textId="42B6C5E0" w:rsidR="00A7146A" w:rsidRPr="008C3753" w:rsidRDefault="00A7146A" w:rsidP="00A7146A">
            <w:pPr>
              <w:pStyle w:val="TAC"/>
              <w:rPr>
                <w:lang w:eastAsia="zh-CN"/>
              </w:rPr>
            </w:pPr>
            <w:r w:rsidRPr="008C3753">
              <w:rPr>
                <w:lang w:eastAsia="zh-CN"/>
              </w:rPr>
              <w:t>G-FR1-A4-28</w:t>
            </w:r>
          </w:p>
        </w:tc>
        <w:tc>
          <w:tcPr>
            <w:tcW w:w="1152" w:type="dxa"/>
          </w:tcPr>
          <w:p w14:paraId="53B50177" w14:textId="78D1FAA3" w:rsidR="00A7146A" w:rsidRPr="008C3753" w:rsidRDefault="00A7146A" w:rsidP="00A7146A">
            <w:pPr>
              <w:pStyle w:val="TAC"/>
            </w:pPr>
            <w:r w:rsidRPr="008C3753">
              <w:t>pos1</w:t>
            </w:r>
          </w:p>
        </w:tc>
        <w:tc>
          <w:tcPr>
            <w:tcW w:w="829" w:type="dxa"/>
          </w:tcPr>
          <w:p w14:paraId="62060CE4" w14:textId="2A893E5F" w:rsidR="00A7146A" w:rsidRPr="008C3753" w:rsidRDefault="00A7146A" w:rsidP="00A7146A">
            <w:pPr>
              <w:pStyle w:val="TAC"/>
            </w:pPr>
            <w:r w:rsidRPr="008C3753">
              <w:t>7.9</w:t>
            </w:r>
          </w:p>
        </w:tc>
      </w:tr>
    </w:tbl>
    <w:p w14:paraId="5BF1DDCD" w14:textId="77777777" w:rsidR="00A7146A" w:rsidRPr="008C3753" w:rsidRDefault="00A7146A" w:rsidP="00A7146A">
      <w:pPr>
        <w:rPr>
          <w:rFonts w:eastAsia="Malgun Gothic"/>
          <w:lang w:eastAsia="zh-CN"/>
        </w:rPr>
      </w:pPr>
    </w:p>
    <w:p w14:paraId="2C61531A" w14:textId="5D5A884E"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-1</w:t>
      </w:r>
      <w:r w:rsidRPr="008C3753">
        <w:rPr>
          <w:rFonts w:eastAsia="Malgun Gothic" w:hint="eastAsia"/>
          <w:lang w:eastAsia="zh-CN"/>
        </w:rPr>
        <w:t>5</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A,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A784205" w14:textId="77777777" w:rsidTr="00A7146A">
        <w:trPr>
          <w:cantSplit/>
          <w:jc w:val="center"/>
        </w:trPr>
        <w:tc>
          <w:tcPr>
            <w:tcW w:w="1007" w:type="dxa"/>
            <w:tcBorders>
              <w:bottom w:val="single" w:sz="4" w:space="0" w:color="auto"/>
            </w:tcBorders>
          </w:tcPr>
          <w:p w14:paraId="5FA0D307"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37CCACDA"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21003F5" w14:textId="77777777" w:rsidR="00A7146A" w:rsidRPr="008C3753" w:rsidRDefault="00A7146A" w:rsidP="00A7146A">
            <w:pPr>
              <w:pStyle w:val="TAH"/>
            </w:pPr>
            <w:r w:rsidRPr="008C3753">
              <w:t>Cyclic prefix</w:t>
            </w:r>
          </w:p>
        </w:tc>
        <w:tc>
          <w:tcPr>
            <w:tcW w:w="1906" w:type="dxa"/>
            <w:tcBorders>
              <w:bottom w:val="single" w:sz="4" w:space="0" w:color="auto"/>
            </w:tcBorders>
          </w:tcPr>
          <w:p w14:paraId="7B74A2E5"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449A23AD"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85780A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FF0956F"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BA1B7B0" w14:textId="77777777" w:rsidR="00A7146A" w:rsidRPr="008C3753" w:rsidRDefault="00A7146A" w:rsidP="00A7146A">
            <w:pPr>
              <w:pStyle w:val="TAH"/>
            </w:pPr>
            <w:r w:rsidRPr="008C3753">
              <w:t>SNR</w:t>
            </w:r>
          </w:p>
          <w:p w14:paraId="1610B83A" w14:textId="77777777" w:rsidR="00A7146A" w:rsidRPr="008C3753" w:rsidRDefault="00A7146A" w:rsidP="00A7146A">
            <w:pPr>
              <w:pStyle w:val="TAH"/>
            </w:pPr>
            <w:r w:rsidRPr="008C3753">
              <w:t>(dB)</w:t>
            </w:r>
          </w:p>
        </w:tc>
      </w:tr>
      <w:tr w:rsidR="00A7146A" w:rsidRPr="008C3753" w14:paraId="7C89739C" w14:textId="77777777" w:rsidTr="00A7146A">
        <w:trPr>
          <w:cantSplit/>
          <w:jc w:val="center"/>
        </w:trPr>
        <w:tc>
          <w:tcPr>
            <w:tcW w:w="1007" w:type="dxa"/>
            <w:tcBorders>
              <w:bottom w:val="single" w:sz="4" w:space="0" w:color="auto"/>
            </w:tcBorders>
            <w:shd w:val="clear" w:color="auto" w:fill="auto"/>
          </w:tcPr>
          <w:p w14:paraId="6C6EA464" w14:textId="3E3407F7"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tcPr>
          <w:p w14:paraId="6BA56F69" w14:textId="597798B7"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tcPr>
          <w:p w14:paraId="44AFFC51" w14:textId="5C2A7B05"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tcPr>
          <w:p w14:paraId="2E6F7BEE" w14:textId="64BE6726"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05F21E66" w14:textId="77881210"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tcPr>
          <w:p w14:paraId="3484E6BA" w14:textId="3A29FA48"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699445D5" w14:textId="7773696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847FB87" w14:textId="219F9F0A" w:rsidR="00A7146A" w:rsidRPr="008C3753" w:rsidRDefault="00A7146A" w:rsidP="00A7146A">
            <w:pPr>
              <w:pStyle w:val="TAC"/>
            </w:pPr>
            <w:r w:rsidRPr="008C3753">
              <w:rPr>
                <w:rFonts w:eastAsiaTheme="minorEastAsia" w:hint="eastAsia"/>
                <w:lang w:val="en-US" w:eastAsia="zh-CN"/>
              </w:rPr>
              <w:t>3.5</w:t>
            </w:r>
          </w:p>
        </w:tc>
      </w:tr>
    </w:tbl>
    <w:p w14:paraId="52910C50" w14:textId="77777777" w:rsidR="00A7146A" w:rsidRPr="008C3753" w:rsidRDefault="00A7146A" w:rsidP="00A7146A">
      <w:pPr>
        <w:rPr>
          <w:rFonts w:eastAsia="Malgun Gothic"/>
          <w:lang w:eastAsia="zh-CN"/>
        </w:rPr>
      </w:pPr>
    </w:p>
    <w:p w14:paraId="79FE4131" w14:textId="2E47EE49" w:rsidR="006C757B" w:rsidRPr="008C3753" w:rsidRDefault="006C757B" w:rsidP="008C3753">
      <w:pPr>
        <w:pStyle w:val="TH"/>
        <w:rPr>
          <w:rFonts w:eastAsia="Malgun Gothic"/>
          <w:lang w:eastAsia="zh-CN"/>
        </w:rPr>
      </w:pPr>
      <w:r w:rsidRPr="008C3753">
        <w:rPr>
          <w:rFonts w:eastAsia="Malgun Gothic"/>
        </w:rPr>
        <w:lastRenderedPageBreak/>
        <w:t>Table 8.2.1.</w:t>
      </w:r>
      <w:r w:rsidRPr="008C3753">
        <w:rPr>
          <w:rFonts w:eastAsiaTheme="minorEastAsia" w:hint="eastAsia"/>
          <w:lang w:eastAsia="zh-CN"/>
        </w:rPr>
        <w:t>5</w:t>
      </w:r>
      <w:r w:rsidRPr="008C3753">
        <w:rPr>
          <w:rFonts w:eastAsia="Malgun Gothic"/>
        </w:rPr>
        <w:t>-</w:t>
      </w:r>
      <w:r w:rsidRPr="008C3753">
        <w:rPr>
          <w:rFonts w:eastAsia="Malgun Gothic" w:hint="eastAsia"/>
          <w:lang w:eastAsia="zh-CN"/>
        </w:rPr>
        <w:t>16</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A,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4F295A4" w14:textId="77777777" w:rsidTr="00A7146A">
        <w:trPr>
          <w:cantSplit/>
          <w:jc w:val="center"/>
        </w:trPr>
        <w:tc>
          <w:tcPr>
            <w:tcW w:w="1007" w:type="dxa"/>
            <w:tcBorders>
              <w:bottom w:val="single" w:sz="4" w:space="0" w:color="auto"/>
            </w:tcBorders>
          </w:tcPr>
          <w:p w14:paraId="1C3E969B"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28248749"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1C66C03B" w14:textId="77777777" w:rsidR="00A7146A" w:rsidRPr="008C3753" w:rsidRDefault="00A7146A" w:rsidP="00A7146A">
            <w:pPr>
              <w:pStyle w:val="TAH"/>
            </w:pPr>
            <w:r w:rsidRPr="008C3753">
              <w:t>Cyclic prefix</w:t>
            </w:r>
          </w:p>
        </w:tc>
        <w:tc>
          <w:tcPr>
            <w:tcW w:w="1906" w:type="dxa"/>
            <w:tcBorders>
              <w:bottom w:val="single" w:sz="4" w:space="0" w:color="auto"/>
            </w:tcBorders>
          </w:tcPr>
          <w:p w14:paraId="2CE96091"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102A58F2"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43A2ED3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5C7344C0"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1578F" w14:textId="77777777" w:rsidR="00A7146A" w:rsidRPr="008C3753" w:rsidRDefault="00A7146A" w:rsidP="00A7146A">
            <w:pPr>
              <w:pStyle w:val="TAH"/>
            </w:pPr>
            <w:r w:rsidRPr="008C3753">
              <w:t>SNR</w:t>
            </w:r>
          </w:p>
          <w:p w14:paraId="1328F2AD" w14:textId="77777777" w:rsidR="00A7146A" w:rsidRPr="008C3753" w:rsidRDefault="00A7146A" w:rsidP="00A7146A">
            <w:pPr>
              <w:pStyle w:val="TAH"/>
            </w:pPr>
            <w:r w:rsidRPr="008C3753">
              <w:t>(dB)</w:t>
            </w:r>
          </w:p>
        </w:tc>
      </w:tr>
      <w:tr w:rsidR="00A7146A" w:rsidRPr="008C3753" w14:paraId="0C26A2F0" w14:textId="77777777" w:rsidTr="00A7146A">
        <w:trPr>
          <w:cantSplit/>
          <w:jc w:val="center"/>
        </w:trPr>
        <w:tc>
          <w:tcPr>
            <w:tcW w:w="1007" w:type="dxa"/>
            <w:tcBorders>
              <w:bottom w:val="single" w:sz="4" w:space="0" w:color="auto"/>
            </w:tcBorders>
            <w:shd w:val="clear" w:color="auto" w:fill="auto"/>
            <w:vAlign w:val="center"/>
          </w:tcPr>
          <w:p w14:paraId="0963704D" w14:textId="441F737E"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vAlign w:val="center"/>
          </w:tcPr>
          <w:p w14:paraId="46D7E488" w14:textId="2B33E7A9"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vAlign w:val="center"/>
          </w:tcPr>
          <w:p w14:paraId="636715D6" w14:textId="356CAFD2"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vAlign w:val="center"/>
          </w:tcPr>
          <w:p w14:paraId="04BDAA2F" w14:textId="4C05E0F9"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7B366EB7" w14:textId="15E93304"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vAlign w:val="center"/>
          </w:tcPr>
          <w:p w14:paraId="724251AC" w14:textId="5699A5C6" w:rsidR="00A7146A" w:rsidRPr="008C3753" w:rsidRDefault="00A7146A" w:rsidP="00A7146A">
            <w:pPr>
              <w:pStyle w:val="TAC"/>
            </w:pPr>
            <w:r w:rsidRPr="008C3753">
              <w:rPr>
                <w:rFonts w:eastAsia="DengXian"/>
                <w:lang w:val="en-US" w:eastAsia="zh-CN"/>
              </w:rPr>
              <w:t>G-FR1-A4-11</w:t>
            </w:r>
          </w:p>
        </w:tc>
        <w:tc>
          <w:tcPr>
            <w:tcW w:w="1134" w:type="dxa"/>
            <w:tcBorders>
              <w:bottom w:val="single" w:sz="4" w:space="0" w:color="auto"/>
            </w:tcBorders>
          </w:tcPr>
          <w:p w14:paraId="7544229A" w14:textId="55466D4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51F0562B" w14:textId="33D2441B" w:rsidR="00A7146A" w:rsidRPr="008C3753" w:rsidRDefault="00A7146A" w:rsidP="00A7146A">
            <w:pPr>
              <w:pStyle w:val="TAC"/>
            </w:pPr>
            <w:r w:rsidRPr="008C3753">
              <w:rPr>
                <w:rFonts w:eastAsiaTheme="minorEastAsia" w:hint="eastAsia"/>
                <w:lang w:val="en-US" w:eastAsia="zh-CN"/>
              </w:rPr>
              <w:t>3.4</w:t>
            </w:r>
          </w:p>
        </w:tc>
      </w:tr>
    </w:tbl>
    <w:p w14:paraId="41459992" w14:textId="77777777" w:rsidR="00A7146A" w:rsidRPr="008C3753" w:rsidRDefault="00A7146A" w:rsidP="00A7146A">
      <w:pPr>
        <w:rPr>
          <w:rFonts w:eastAsia="Malgun Gothic"/>
          <w:lang w:eastAsia="zh-CN"/>
        </w:rPr>
      </w:pPr>
    </w:p>
    <w:p w14:paraId="7CBE54B3" w14:textId="53D1BFEB"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w:t>
      </w:r>
      <w:r w:rsidRPr="008C3753">
        <w:rPr>
          <w:rFonts w:eastAsia="Malgun Gothic" w:hint="eastAsia"/>
          <w:lang w:eastAsia="zh-CN"/>
        </w:rPr>
        <w:t>17</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B, 5 MHz channel bandwidth</w:t>
      </w:r>
      <w:r w:rsidRPr="008C3753">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38F30602" w14:textId="77777777" w:rsidTr="00A7146A">
        <w:trPr>
          <w:cantSplit/>
          <w:jc w:val="center"/>
        </w:trPr>
        <w:tc>
          <w:tcPr>
            <w:tcW w:w="1007" w:type="dxa"/>
            <w:tcBorders>
              <w:bottom w:val="single" w:sz="4" w:space="0" w:color="auto"/>
            </w:tcBorders>
          </w:tcPr>
          <w:p w14:paraId="402E113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2565653"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053A799C" w14:textId="77777777" w:rsidR="00A7146A" w:rsidRPr="008C3753" w:rsidRDefault="00A7146A" w:rsidP="00A7146A">
            <w:pPr>
              <w:pStyle w:val="TAH"/>
            </w:pPr>
            <w:r w:rsidRPr="008C3753">
              <w:t>Cyclic prefix</w:t>
            </w:r>
          </w:p>
        </w:tc>
        <w:tc>
          <w:tcPr>
            <w:tcW w:w="1906" w:type="dxa"/>
            <w:tcBorders>
              <w:bottom w:val="single" w:sz="4" w:space="0" w:color="auto"/>
            </w:tcBorders>
          </w:tcPr>
          <w:p w14:paraId="2F5805C7"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5EE26E4B"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2FAE2CA2"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7F30038"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505C351E" w14:textId="77777777" w:rsidR="00A7146A" w:rsidRPr="008C3753" w:rsidRDefault="00A7146A" w:rsidP="00A7146A">
            <w:pPr>
              <w:pStyle w:val="TAH"/>
            </w:pPr>
            <w:r w:rsidRPr="008C3753">
              <w:t>SNR</w:t>
            </w:r>
          </w:p>
          <w:p w14:paraId="7C6E9264" w14:textId="77777777" w:rsidR="00A7146A" w:rsidRPr="008C3753" w:rsidRDefault="00A7146A" w:rsidP="00A7146A">
            <w:pPr>
              <w:pStyle w:val="TAH"/>
            </w:pPr>
            <w:r w:rsidRPr="008C3753">
              <w:t>(dB)</w:t>
            </w:r>
          </w:p>
        </w:tc>
      </w:tr>
      <w:tr w:rsidR="00A7146A" w:rsidRPr="008C3753" w14:paraId="1285C82F" w14:textId="77777777" w:rsidTr="00A7146A">
        <w:trPr>
          <w:cantSplit/>
          <w:jc w:val="center"/>
        </w:trPr>
        <w:tc>
          <w:tcPr>
            <w:tcW w:w="1007" w:type="dxa"/>
            <w:tcBorders>
              <w:bottom w:val="single" w:sz="4" w:space="0" w:color="auto"/>
            </w:tcBorders>
            <w:shd w:val="clear" w:color="auto" w:fill="auto"/>
            <w:vAlign w:val="center"/>
          </w:tcPr>
          <w:p w14:paraId="5E3A41FB" w14:textId="41C13E95"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vAlign w:val="center"/>
          </w:tcPr>
          <w:p w14:paraId="7C02306B" w14:textId="3B41389F"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vAlign w:val="center"/>
          </w:tcPr>
          <w:p w14:paraId="7B086AD5" w14:textId="5E838D2D"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vAlign w:val="center"/>
          </w:tcPr>
          <w:p w14:paraId="0CF77839" w14:textId="61FC8668"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0CCBEC84" w14:textId="0A84309F"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vAlign w:val="center"/>
          </w:tcPr>
          <w:p w14:paraId="063D3436" w14:textId="0A8DC8A2"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7508AE31" w14:textId="2134127C"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690F7EF1" w14:textId="0E5C8DB2" w:rsidR="00A7146A" w:rsidRPr="008C3753" w:rsidRDefault="00A7146A" w:rsidP="00A7146A">
            <w:pPr>
              <w:pStyle w:val="TAC"/>
            </w:pPr>
            <w:r w:rsidRPr="008C3753">
              <w:rPr>
                <w:rFonts w:eastAsiaTheme="minorEastAsia" w:hint="eastAsia"/>
                <w:lang w:val="en-US" w:eastAsia="zh-CN"/>
              </w:rPr>
              <w:t>3.4</w:t>
            </w:r>
          </w:p>
        </w:tc>
      </w:tr>
    </w:tbl>
    <w:p w14:paraId="315D6461" w14:textId="77777777" w:rsidR="00A7146A" w:rsidRPr="008C3753" w:rsidRDefault="00A7146A" w:rsidP="00A7146A">
      <w:pPr>
        <w:rPr>
          <w:rFonts w:eastAsia="Malgun Gothic"/>
          <w:lang w:eastAsia="zh-CN"/>
        </w:rPr>
      </w:pPr>
    </w:p>
    <w:p w14:paraId="7C27A72F" w14:textId="775DEB67" w:rsidR="006C757B" w:rsidRPr="008C3753" w:rsidRDefault="006C757B" w:rsidP="008C3753">
      <w:pPr>
        <w:pStyle w:val="TH"/>
        <w:rPr>
          <w:rFonts w:eastAsia="Malgun Gothic"/>
          <w:lang w:eastAsia="zh-CN"/>
        </w:rPr>
      </w:pPr>
      <w:r w:rsidRPr="008C3753">
        <w:rPr>
          <w:rFonts w:eastAsia="Malgun Gothic"/>
        </w:rPr>
        <w:t>Table 8.2.1.</w:t>
      </w:r>
      <w:r w:rsidRPr="008C3753">
        <w:rPr>
          <w:rFonts w:eastAsiaTheme="minorEastAsia" w:hint="eastAsia"/>
          <w:lang w:eastAsia="zh-CN"/>
        </w:rPr>
        <w:t>5</w:t>
      </w:r>
      <w:r w:rsidRPr="008C3753">
        <w:rPr>
          <w:rFonts w:eastAsia="Malgun Gothic"/>
        </w:rPr>
        <w:t>-1</w:t>
      </w:r>
      <w:r w:rsidRPr="008C3753">
        <w:rPr>
          <w:rFonts w:eastAsia="Malgun Gothic" w:hint="eastAsia"/>
          <w:lang w:eastAsia="zh-CN"/>
        </w:rPr>
        <w:t>8</w:t>
      </w:r>
      <w:r w:rsidRPr="008C3753">
        <w:rPr>
          <w:rFonts w:eastAsia="Malgun Gothic"/>
        </w:rPr>
        <w:t xml:space="preserve">: </w:t>
      </w:r>
      <w:r w:rsidRPr="008C3753">
        <w:rPr>
          <w:rFonts w:eastAsiaTheme="minorEastAsia" w:hint="eastAsia"/>
          <w:lang w:eastAsia="zh-CN"/>
        </w:rPr>
        <w:t>Test</w:t>
      </w:r>
      <w:r w:rsidRPr="008C3753">
        <w:rPr>
          <w:rFonts w:eastAsia="Malgun Gothic"/>
        </w:rPr>
        <w:t xml:space="preserve"> requirements for PUSCH</w:t>
      </w:r>
      <w:r w:rsidRPr="008C3753">
        <w:rPr>
          <w:rFonts w:eastAsia="Malgun Gothic" w:hint="eastAsia"/>
          <w:lang w:eastAsia="zh-CN"/>
        </w:rPr>
        <w:t xml:space="preserve"> with 30% of maximum throughput</w:t>
      </w:r>
      <w:r w:rsidRPr="008C3753">
        <w:rPr>
          <w:rFonts w:eastAsia="Malgun Gothic"/>
        </w:rPr>
        <w:t>, Type B, 10 MHz channel bandwidth</w:t>
      </w:r>
      <w:r w:rsidRPr="008C3753">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8399FEB" w14:textId="77777777" w:rsidTr="00A7146A">
        <w:trPr>
          <w:cantSplit/>
          <w:jc w:val="center"/>
        </w:trPr>
        <w:tc>
          <w:tcPr>
            <w:tcW w:w="1007" w:type="dxa"/>
            <w:tcBorders>
              <w:bottom w:val="single" w:sz="4" w:space="0" w:color="auto"/>
            </w:tcBorders>
          </w:tcPr>
          <w:p w14:paraId="0705E2F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7E1B33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78A429E0" w14:textId="77777777" w:rsidR="00A7146A" w:rsidRPr="008C3753" w:rsidRDefault="00A7146A" w:rsidP="00A7146A">
            <w:pPr>
              <w:pStyle w:val="TAH"/>
            </w:pPr>
            <w:r w:rsidRPr="008C3753">
              <w:t>Cyclic prefix</w:t>
            </w:r>
          </w:p>
        </w:tc>
        <w:tc>
          <w:tcPr>
            <w:tcW w:w="1906" w:type="dxa"/>
            <w:tcBorders>
              <w:bottom w:val="single" w:sz="4" w:space="0" w:color="auto"/>
            </w:tcBorders>
          </w:tcPr>
          <w:p w14:paraId="4CE776BA"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66C29D40"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3179EBA"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C3136C9"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70FA878" w14:textId="77777777" w:rsidR="00A7146A" w:rsidRPr="008C3753" w:rsidRDefault="00A7146A" w:rsidP="00A7146A">
            <w:pPr>
              <w:pStyle w:val="TAH"/>
            </w:pPr>
            <w:r w:rsidRPr="008C3753">
              <w:t>SNR</w:t>
            </w:r>
          </w:p>
          <w:p w14:paraId="4EBEC934" w14:textId="77777777" w:rsidR="00A7146A" w:rsidRPr="008C3753" w:rsidRDefault="00A7146A" w:rsidP="00A7146A">
            <w:pPr>
              <w:pStyle w:val="TAH"/>
            </w:pPr>
            <w:r w:rsidRPr="008C3753">
              <w:t>(dB)</w:t>
            </w:r>
          </w:p>
        </w:tc>
      </w:tr>
      <w:tr w:rsidR="00A7146A" w:rsidRPr="008C3753" w14:paraId="4FDC9AB4" w14:textId="77777777" w:rsidTr="00A7146A">
        <w:trPr>
          <w:cantSplit/>
          <w:jc w:val="center"/>
        </w:trPr>
        <w:tc>
          <w:tcPr>
            <w:tcW w:w="1007" w:type="dxa"/>
            <w:tcBorders>
              <w:bottom w:val="single" w:sz="4" w:space="0" w:color="auto"/>
            </w:tcBorders>
            <w:shd w:val="clear" w:color="auto" w:fill="auto"/>
          </w:tcPr>
          <w:p w14:paraId="25B8AD8D" w14:textId="0BA69127" w:rsidR="00A7146A" w:rsidRPr="008C3753" w:rsidRDefault="00A7146A" w:rsidP="00A7146A">
            <w:pPr>
              <w:pStyle w:val="TAC"/>
            </w:pPr>
            <w:r w:rsidRPr="008C3753">
              <w:rPr>
                <w:rFonts w:eastAsia="DengXian" w:hint="eastAsia"/>
                <w:lang w:val="en-US" w:eastAsia="zh-CN"/>
              </w:rPr>
              <w:t>1</w:t>
            </w:r>
          </w:p>
        </w:tc>
        <w:tc>
          <w:tcPr>
            <w:tcW w:w="1085" w:type="dxa"/>
            <w:tcBorders>
              <w:bottom w:val="single" w:sz="4" w:space="0" w:color="auto"/>
            </w:tcBorders>
            <w:shd w:val="clear" w:color="auto" w:fill="auto"/>
          </w:tcPr>
          <w:p w14:paraId="38E6B006" w14:textId="00951564" w:rsidR="00A7146A" w:rsidRPr="008C3753" w:rsidRDefault="00A7146A" w:rsidP="00A7146A">
            <w:pPr>
              <w:pStyle w:val="TAC"/>
            </w:pPr>
            <w:r w:rsidRPr="008C3753">
              <w:rPr>
                <w:rFonts w:eastAsia="DengXian" w:hint="eastAsia"/>
                <w:lang w:val="en-US" w:eastAsia="zh-CN"/>
              </w:rPr>
              <w:t>2</w:t>
            </w:r>
          </w:p>
        </w:tc>
        <w:tc>
          <w:tcPr>
            <w:tcW w:w="858" w:type="dxa"/>
            <w:tcBorders>
              <w:bottom w:val="single" w:sz="4" w:space="0" w:color="auto"/>
            </w:tcBorders>
          </w:tcPr>
          <w:p w14:paraId="04FB99B2" w14:textId="41BFB521"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tcPr>
          <w:p w14:paraId="4343E807" w14:textId="46F9FD8D"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1F292E62" w14:textId="0ED10A74" w:rsidR="00A7146A" w:rsidRPr="008C3753" w:rsidRDefault="00A7146A" w:rsidP="00A7146A">
            <w:pPr>
              <w:pStyle w:val="TAC"/>
            </w:pPr>
            <w:r w:rsidRPr="008C3753">
              <w:rPr>
                <w:rFonts w:eastAsia="DengXian" w:hint="eastAsia"/>
                <w:lang w:val="en-US" w:eastAsia="zh-CN"/>
              </w:rPr>
              <w:t>3</w:t>
            </w:r>
            <w:r w:rsidRPr="008C3753">
              <w:rPr>
                <w:rFonts w:eastAsia="DengXian"/>
                <w:lang w:val="en-US"/>
              </w:rPr>
              <w:t>0 %</w:t>
            </w:r>
          </w:p>
        </w:tc>
        <w:tc>
          <w:tcPr>
            <w:tcW w:w="1418" w:type="dxa"/>
            <w:tcBorders>
              <w:bottom w:val="single" w:sz="4" w:space="0" w:color="auto"/>
            </w:tcBorders>
          </w:tcPr>
          <w:p w14:paraId="09E53747" w14:textId="59767146" w:rsidR="00A7146A" w:rsidRPr="008C3753" w:rsidRDefault="00A7146A" w:rsidP="00A7146A">
            <w:pPr>
              <w:pStyle w:val="TAC"/>
            </w:pPr>
            <w:r w:rsidRPr="008C3753">
              <w:rPr>
                <w:rFonts w:eastAsia="DengXian"/>
                <w:lang w:val="en-US" w:eastAsia="zh-CN"/>
              </w:rPr>
              <w:t>G-FR1-A4-11</w:t>
            </w:r>
          </w:p>
        </w:tc>
        <w:tc>
          <w:tcPr>
            <w:tcW w:w="1134" w:type="dxa"/>
            <w:tcBorders>
              <w:bottom w:val="single" w:sz="4" w:space="0" w:color="auto"/>
            </w:tcBorders>
          </w:tcPr>
          <w:p w14:paraId="398651D2" w14:textId="6BD58F79"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0FDB383" w14:textId="172DBFFE" w:rsidR="00A7146A" w:rsidRPr="008C3753" w:rsidRDefault="00A7146A" w:rsidP="00A7146A">
            <w:pPr>
              <w:pStyle w:val="TAC"/>
            </w:pPr>
            <w:r w:rsidRPr="008C3753">
              <w:rPr>
                <w:rFonts w:eastAsiaTheme="minorEastAsia" w:hint="eastAsia"/>
                <w:lang w:val="en-US" w:eastAsia="zh-CN"/>
              </w:rPr>
              <w:t>3.5</w:t>
            </w:r>
          </w:p>
        </w:tc>
      </w:tr>
    </w:tbl>
    <w:p w14:paraId="5D27DDCE" w14:textId="77777777" w:rsidR="00A7146A" w:rsidRPr="008C3753" w:rsidRDefault="00A7146A" w:rsidP="00A7146A">
      <w:pPr>
        <w:rPr>
          <w:rFonts w:eastAsia="Malgun Gothic"/>
          <w:lang w:eastAsia="zh-CN"/>
        </w:rPr>
      </w:pPr>
    </w:p>
    <w:p w14:paraId="41357761" w14:textId="77777777" w:rsidR="008C01E6" w:rsidRPr="008C3753" w:rsidRDefault="008C01E6" w:rsidP="008C01E6">
      <w:pPr>
        <w:pStyle w:val="Heading3"/>
        <w:rPr>
          <w:lang w:eastAsia="zh-CN"/>
        </w:rPr>
      </w:pPr>
      <w:bookmarkStart w:id="7305" w:name="_Toc21100116"/>
      <w:bookmarkStart w:id="7306" w:name="_Toc29809914"/>
      <w:bookmarkStart w:id="7307" w:name="_Toc36645299"/>
      <w:bookmarkStart w:id="7308" w:name="_Toc37272353"/>
      <w:bookmarkStart w:id="7309" w:name="_Toc45884599"/>
      <w:bookmarkStart w:id="7310" w:name="_Toc53182623"/>
      <w:bookmarkStart w:id="7311" w:name="_Toc58860367"/>
      <w:bookmarkStart w:id="7312" w:name="_Toc61182492"/>
      <w:bookmarkStart w:id="7313" w:name="_Toc66782485"/>
      <w:bookmarkStart w:id="7314" w:name="_Toc74967661"/>
      <w:bookmarkStart w:id="7315" w:name="_Toc76545112"/>
      <w:bookmarkStart w:id="7316" w:name="_Toc82598496"/>
      <w:bookmarkStart w:id="7317" w:name="_Toc89954144"/>
      <w:bookmarkStart w:id="7318" w:name="_Toc98774239"/>
      <w:bookmarkStart w:id="7319" w:name="_Toc106200219"/>
      <w:bookmarkStart w:id="7320" w:name="_Toc115190776"/>
      <w:bookmarkStart w:id="7321" w:name="_Toc122003347"/>
      <w:bookmarkStart w:id="7322" w:name="_Toc124155115"/>
      <w:bookmarkStart w:id="7323" w:name="_Toc131533888"/>
      <w:bookmarkStart w:id="7324" w:name="_Toc137399767"/>
      <w:bookmarkStart w:id="7325" w:name="_Toc147177138"/>
      <w:r w:rsidRPr="008C3753">
        <w:t>8.2.</w:t>
      </w:r>
      <w:r w:rsidRPr="008C3753">
        <w:rPr>
          <w:lang w:eastAsia="zh-CN"/>
        </w:rPr>
        <w:t>2</w:t>
      </w:r>
      <w:r w:rsidRPr="008C3753">
        <w:tab/>
        <w:t xml:space="preserve">Performance requirements for PUSCH </w:t>
      </w:r>
      <w:r w:rsidRPr="008C3753">
        <w:rPr>
          <w:lang w:eastAsia="zh-CN"/>
        </w:rPr>
        <w:t xml:space="preserve">with </w:t>
      </w:r>
      <w:r w:rsidRPr="008C3753">
        <w:rPr>
          <w:rFonts w:eastAsia="Malgun Gothic"/>
        </w:rPr>
        <w:t xml:space="preserve">transform </w:t>
      </w:r>
      <w:r w:rsidRPr="008C3753">
        <w:rPr>
          <w:lang w:eastAsia="zh-CN"/>
        </w:rPr>
        <w:t>precoding enabled</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p>
    <w:p w14:paraId="3B31978F" w14:textId="77777777" w:rsidR="008C01E6" w:rsidRPr="008C3753" w:rsidRDefault="008C01E6" w:rsidP="008C01E6">
      <w:pPr>
        <w:pStyle w:val="Heading4"/>
      </w:pPr>
      <w:bookmarkStart w:id="7326" w:name="_Toc21100117"/>
      <w:bookmarkStart w:id="7327" w:name="_Toc29809915"/>
      <w:bookmarkStart w:id="7328" w:name="_Toc36645300"/>
      <w:bookmarkStart w:id="7329" w:name="_Toc37272354"/>
      <w:bookmarkStart w:id="7330" w:name="_Toc45884600"/>
      <w:bookmarkStart w:id="7331" w:name="_Toc53182624"/>
      <w:bookmarkStart w:id="7332" w:name="_Toc58860368"/>
      <w:bookmarkStart w:id="7333" w:name="_Toc61182493"/>
      <w:bookmarkStart w:id="7334" w:name="_Toc66782486"/>
      <w:bookmarkStart w:id="7335" w:name="_Toc74967662"/>
      <w:bookmarkStart w:id="7336" w:name="_Toc76545113"/>
      <w:bookmarkStart w:id="7337" w:name="_Toc82598497"/>
      <w:bookmarkStart w:id="7338" w:name="_Toc89954145"/>
      <w:bookmarkStart w:id="7339" w:name="_Toc98774240"/>
      <w:bookmarkStart w:id="7340" w:name="_Toc106200220"/>
      <w:bookmarkStart w:id="7341" w:name="_Toc115190777"/>
      <w:bookmarkStart w:id="7342" w:name="_Toc122003348"/>
      <w:bookmarkStart w:id="7343" w:name="_Toc124155116"/>
      <w:bookmarkStart w:id="7344" w:name="_Toc131533889"/>
      <w:bookmarkStart w:id="7345" w:name="_Toc137399768"/>
      <w:bookmarkStart w:id="7346" w:name="_Toc147177139"/>
      <w:r w:rsidRPr="008C3753">
        <w:t>8.2.</w:t>
      </w:r>
      <w:r w:rsidRPr="008C3753">
        <w:rPr>
          <w:lang w:eastAsia="zh-CN"/>
        </w:rPr>
        <w:t>2</w:t>
      </w:r>
      <w:r w:rsidRPr="008C3753">
        <w:t>.1</w:t>
      </w:r>
      <w:r w:rsidRPr="008C3753">
        <w:tab/>
        <w:t>Definition and applicability</w:t>
      </w:r>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p>
    <w:p w14:paraId="78902230" w14:textId="77777777" w:rsidR="008C01E6" w:rsidRPr="008C3753" w:rsidRDefault="008C01E6" w:rsidP="008C01E6">
      <w:r w:rsidRPr="008C3753">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4C7C7217" w14:textId="61869658"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5D31B080" w14:textId="77777777" w:rsidR="008C01E6" w:rsidRPr="008C3753" w:rsidRDefault="008C01E6" w:rsidP="008C01E6">
      <w:pPr>
        <w:pStyle w:val="Heading4"/>
      </w:pPr>
      <w:bookmarkStart w:id="7347" w:name="_Toc21100118"/>
      <w:bookmarkStart w:id="7348" w:name="_Toc29809916"/>
      <w:bookmarkStart w:id="7349" w:name="_Toc36645301"/>
      <w:bookmarkStart w:id="7350" w:name="_Toc37272355"/>
      <w:bookmarkStart w:id="7351" w:name="_Toc45884601"/>
      <w:bookmarkStart w:id="7352" w:name="_Toc53182625"/>
      <w:bookmarkStart w:id="7353" w:name="_Toc58860369"/>
      <w:bookmarkStart w:id="7354" w:name="_Toc61182494"/>
      <w:bookmarkStart w:id="7355" w:name="_Toc66782487"/>
      <w:bookmarkStart w:id="7356" w:name="_Toc74967663"/>
      <w:bookmarkStart w:id="7357" w:name="_Toc76545114"/>
      <w:bookmarkStart w:id="7358" w:name="_Toc82598498"/>
      <w:bookmarkStart w:id="7359" w:name="_Toc89954146"/>
      <w:bookmarkStart w:id="7360" w:name="_Toc98774241"/>
      <w:bookmarkStart w:id="7361" w:name="_Toc106200221"/>
      <w:bookmarkStart w:id="7362" w:name="_Toc115190778"/>
      <w:bookmarkStart w:id="7363" w:name="_Toc122003349"/>
      <w:bookmarkStart w:id="7364" w:name="_Toc124155117"/>
      <w:bookmarkStart w:id="7365" w:name="_Toc131533890"/>
      <w:bookmarkStart w:id="7366" w:name="_Toc137399769"/>
      <w:bookmarkStart w:id="7367" w:name="_Toc147177140"/>
      <w:r w:rsidRPr="008C3753">
        <w:t>8.2.</w:t>
      </w:r>
      <w:r w:rsidRPr="008C3753">
        <w:rPr>
          <w:lang w:eastAsia="zh-CN"/>
        </w:rPr>
        <w:t>2</w:t>
      </w:r>
      <w:r w:rsidRPr="008C3753">
        <w:t>.2</w:t>
      </w:r>
      <w:r w:rsidRPr="008C3753">
        <w:tab/>
        <w:t>Minimum Requirement</w:t>
      </w:r>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p>
    <w:p w14:paraId="564CF7AA" w14:textId="7C9BD58C" w:rsidR="008C01E6" w:rsidRPr="008C3753" w:rsidRDefault="008C01E6" w:rsidP="008C01E6">
      <w:r w:rsidRPr="008C3753">
        <w:t xml:space="preserve">The minimum requirement is in </w:t>
      </w:r>
      <w:r w:rsidR="00062DCB" w:rsidRPr="008C3753">
        <w:t>TS 38.104 [</w:t>
      </w:r>
      <w:r w:rsidR="00062DCB" w:rsidRPr="008C3753">
        <w:rPr>
          <w:lang w:eastAsia="zh-CN"/>
        </w:rPr>
        <w:t>2</w:t>
      </w:r>
      <w:r w:rsidRPr="008C3753">
        <w:t xml:space="preserve">] </w:t>
      </w:r>
      <w:r w:rsidR="00062DCB" w:rsidRPr="008C3753">
        <w:t>clause 8</w:t>
      </w:r>
      <w:r w:rsidRPr="008C3753">
        <w:t>.2.2.</w:t>
      </w:r>
    </w:p>
    <w:p w14:paraId="61C61471" w14:textId="77777777" w:rsidR="008C01E6" w:rsidRPr="008C3753" w:rsidRDefault="008C01E6" w:rsidP="008C01E6">
      <w:pPr>
        <w:pStyle w:val="Heading4"/>
      </w:pPr>
      <w:bookmarkStart w:id="7368" w:name="_Toc21100119"/>
      <w:bookmarkStart w:id="7369" w:name="_Toc29809917"/>
      <w:bookmarkStart w:id="7370" w:name="_Toc36645302"/>
      <w:bookmarkStart w:id="7371" w:name="_Toc37272356"/>
      <w:bookmarkStart w:id="7372" w:name="_Toc45884602"/>
      <w:bookmarkStart w:id="7373" w:name="_Toc53182626"/>
      <w:bookmarkStart w:id="7374" w:name="_Toc58860370"/>
      <w:bookmarkStart w:id="7375" w:name="_Toc61182495"/>
      <w:bookmarkStart w:id="7376" w:name="_Toc66782488"/>
      <w:bookmarkStart w:id="7377" w:name="_Toc74967664"/>
      <w:bookmarkStart w:id="7378" w:name="_Toc76545115"/>
      <w:bookmarkStart w:id="7379" w:name="_Toc82598499"/>
      <w:bookmarkStart w:id="7380" w:name="_Toc89954147"/>
      <w:bookmarkStart w:id="7381" w:name="_Toc98774242"/>
      <w:bookmarkStart w:id="7382" w:name="_Toc106200222"/>
      <w:bookmarkStart w:id="7383" w:name="_Toc115190779"/>
      <w:bookmarkStart w:id="7384" w:name="_Toc122003350"/>
      <w:bookmarkStart w:id="7385" w:name="_Toc124155118"/>
      <w:bookmarkStart w:id="7386" w:name="_Toc131533891"/>
      <w:bookmarkStart w:id="7387" w:name="_Toc137399770"/>
      <w:bookmarkStart w:id="7388" w:name="_Toc147177141"/>
      <w:r w:rsidRPr="008C3753">
        <w:t>8.2.2.3</w:t>
      </w:r>
      <w:r w:rsidRPr="008C3753">
        <w:tab/>
        <w:t>Test Purpose</w:t>
      </w:r>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p>
    <w:p w14:paraId="070B0B2C" w14:textId="26B81BD3"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4DB83B79" w14:textId="77777777" w:rsidR="008C01E6" w:rsidRPr="008C3753" w:rsidRDefault="008C01E6" w:rsidP="008C01E6">
      <w:pPr>
        <w:pStyle w:val="Heading4"/>
      </w:pPr>
      <w:bookmarkStart w:id="7389" w:name="_Toc21100120"/>
      <w:bookmarkStart w:id="7390" w:name="_Toc29809918"/>
      <w:bookmarkStart w:id="7391" w:name="_Toc36645303"/>
      <w:bookmarkStart w:id="7392" w:name="_Toc37272357"/>
      <w:bookmarkStart w:id="7393" w:name="_Toc45884603"/>
      <w:bookmarkStart w:id="7394" w:name="_Toc53182627"/>
      <w:bookmarkStart w:id="7395" w:name="_Toc58860371"/>
      <w:bookmarkStart w:id="7396" w:name="_Toc61182496"/>
      <w:bookmarkStart w:id="7397" w:name="_Toc66782489"/>
      <w:bookmarkStart w:id="7398" w:name="_Toc74967665"/>
      <w:bookmarkStart w:id="7399" w:name="_Toc76545116"/>
      <w:bookmarkStart w:id="7400" w:name="_Toc82598500"/>
      <w:bookmarkStart w:id="7401" w:name="_Toc89954148"/>
      <w:bookmarkStart w:id="7402" w:name="_Toc98774243"/>
      <w:bookmarkStart w:id="7403" w:name="_Toc106200223"/>
      <w:bookmarkStart w:id="7404" w:name="_Toc115190780"/>
      <w:bookmarkStart w:id="7405" w:name="_Toc122003351"/>
      <w:bookmarkStart w:id="7406" w:name="_Toc124155119"/>
      <w:bookmarkStart w:id="7407" w:name="_Toc131533892"/>
      <w:bookmarkStart w:id="7408" w:name="_Toc137399771"/>
      <w:bookmarkStart w:id="7409" w:name="_Toc147177142"/>
      <w:r w:rsidRPr="008C3753">
        <w:t>8.2.2.4</w:t>
      </w:r>
      <w:r w:rsidRPr="008C3753">
        <w:tab/>
        <w:t>Method of test</w:t>
      </w:r>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p>
    <w:p w14:paraId="2FCE7C68" w14:textId="77777777" w:rsidR="008C01E6" w:rsidRPr="008C3753" w:rsidRDefault="008C01E6" w:rsidP="008C01E6">
      <w:pPr>
        <w:pStyle w:val="Heading5"/>
      </w:pPr>
      <w:bookmarkStart w:id="7410" w:name="_Toc21100121"/>
      <w:bookmarkStart w:id="7411" w:name="_Toc29809919"/>
      <w:bookmarkStart w:id="7412" w:name="_Toc36645304"/>
      <w:bookmarkStart w:id="7413" w:name="_Toc37272358"/>
      <w:bookmarkStart w:id="7414" w:name="_Toc45884604"/>
      <w:bookmarkStart w:id="7415" w:name="_Toc53182628"/>
      <w:bookmarkStart w:id="7416" w:name="_Toc58860372"/>
      <w:bookmarkStart w:id="7417" w:name="_Toc61182497"/>
      <w:bookmarkStart w:id="7418" w:name="_Toc66782490"/>
      <w:bookmarkStart w:id="7419" w:name="_Toc74967666"/>
      <w:bookmarkStart w:id="7420" w:name="_Toc76545117"/>
      <w:bookmarkStart w:id="7421" w:name="_Toc82598501"/>
      <w:bookmarkStart w:id="7422" w:name="_Toc89954149"/>
      <w:bookmarkStart w:id="7423" w:name="_Toc98774244"/>
      <w:bookmarkStart w:id="7424" w:name="_Toc106200224"/>
      <w:bookmarkStart w:id="7425" w:name="_Toc115190781"/>
      <w:bookmarkStart w:id="7426" w:name="_Toc122003352"/>
      <w:bookmarkStart w:id="7427" w:name="_Toc124155120"/>
      <w:bookmarkStart w:id="7428" w:name="_Toc131533893"/>
      <w:bookmarkStart w:id="7429" w:name="_Toc137399772"/>
      <w:bookmarkStart w:id="7430" w:name="_Toc147177143"/>
      <w:r w:rsidRPr="008C3753">
        <w:t>8.2.2.4.1</w:t>
      </w:r>
      <w:r w:rsidRPr="008C3753">
        <w:tab/>
        <w:t>Initial Conditions</w:t>
      </w:r>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440044C3" w14:textId="77777777" w:rsidR="00C81688" w:rsidRPr="008C3753" w:rsidRDefault="00C81688" w:rsidP="00C81688">
      <w:r w:rsidRPr="008C3753">
        <w:t>Test environment: Normal, see annex B.2.</w:t>
      </w:r>
    </w:p>
    <w:p w14:paraId="595AC721" w14:textId="399D3032" w:rsidR="00C81688" w:rsidRPr="008C3753" w:rsidRDefault="00C81688" w:rsidP="00C81688">
      <w:r w:rsidRPr="008C3753">
        <w:t xml:space="preserve">RF channels to be tested for single carrier: M; see </w:t>
      </w:r>
      <w:r w:rsidR="00062DCB" w:rsidRPr="008C3753">
        <w:t>clause 4</w:t>
      </w:r>
      <w:r w:rsidRPr="008C3753">
        <w:t>.9.1.</w:t>
      </w:r>
    </w:p>
    <w:p w14:paraId="3A417CD6" w14:textId="77777777" w:rsidR="00C81688" w:rsidRPr="008C3753" w:rsidRDefault="00C81688" w:rsidP="00C81688">
      <w:pPr>
        <w:pStyle w:val="Heading5"/>
      </w:pPr>
      <w:bookmarkStart w:id="7431" w:name="_Toc13084620"/>
      <w:bookmarkStart w:id="7432" w:name="_Toc29809920"/>
      <w:bookmarkStart w:id="7433" w:name="_Toc36645305"/>
      <w:bookmarkStart w:id="7434" w:name="_Toc37272359"/>
      <w:bookmarkStart w:id="7435" w:name="_Toc45884605"/>
      <w:bookmarkStart w:id="7436" w:name="_Toc53182629"/>
      <w:bookmarkStart w:id="7437" w:name="_Toc58860373"/>
      <w:bookmarkStart w:id="7438" w:name="_Toc61182498"/>
      <w:bookmarkStart w:id="7439" w:name="_Toc66782491"/>
      <w:bookmarkStart w:id="7440" w:name="_Toc74967667"/>
      <w:bookmarkStart w:id="7441" w:name="_Toc76545118"/>
      <w:bookmarkStart w:id="7442" w:name="_Toc82598502"/>
      <w:bookmarkStart w:id="7443" w:name="_Toc89954150"/>
      <w:bookmarkStart w:id="7444" w:name="_Toc98774245"/>
      <w:bookmarkStart w:id="7445" w:name="_Toc106200225"/>
      <w:bookmarkStart w:id="7446" w:name="_Toc115190782"/>
      <w:bookmarkStart w:id="7447" w:name="_Toc122003353"/>
      <w:bookmarkStart w:id="7448" w:name="_Toc124155121"/>
      <w:bookmarkStart w:id="7449" w:name="_Toc131533894"/>
      <w:bookmarkStart w:id="7450" w:name="_Toc137399773"/>
      <w:bookmarkStart w:id="7451" w:name="_Toc147177144"/>
      <w:r w:rsidRPr="008C3753">
        <w:lastRenderedPageBreak/>
        <w:t>8.2.2.4.2</w:t>
      </w:r>
      <w:r w:rsidRPr="008C3753">
        <w:tab/>
        <w:t>Procedure</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p>
    <w:p w14:paraId="7D5EEE36" w14:textId="77777777" w:rsidR="00C81688" w:rsidRPr="008C3753" w:rsidRDefault="00C81688" w:rsidP="00A7146A">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iCs/>
        </w:rPr>
        <w:t>type 1-H</w:t>
      </w:r>
      <w:r w:rsidRPr="008C3753">
        <w:t xml:space="preserve"> respectively.</w:t>
      </w:r>
    </w:p>
    <w:p w14:paraId="3DE590F8" w14:textId="064E86CE" w:rsidR="00C81688" w:rsidRPr="008C3753" w:rsidRDefault="00C81688" w:rsidP="00A7146A">
      <w:pPr>
        <w:pStyle w:val="B1"/>
      </w:pPr>
      <w:r w:rsidRPr="008C3753">
        <w:t>2)</w:t>
      </w:r>
      <w:r w:rsidRPr="008C3753">
        <w:tab/>
        <w:t>Adjust the AWGN generator, according to the SCS and channel bandwidth, defined in table 8.2.2.4.2-1.</w:t>
      </w:r>
    </w:p>
    <w:p w14:paraId="2AF73D9B" w14:textId="77777777" w:rsidR="00C81688" w:rsidRPr="008C3753" w:rsidRDefault="00C81688" w:rsidP="00C81688">
      <w:pPr>
        <w:pStyle w:val="TH"/>
        <w:rPr>
          <w:lang w:eastAsia="zh-CN"/>
        </w:rPr>
      </w:pPr>
      <w:r w:rsidRPr="008C3753">
        <w:rPr>
          <w:rFonts w:eastAsia="‚c‚e‚o“Á‘¾ƒSƒVƒbƒN‘Ì"/>
        </w:rPr>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C81688" w:rsidRPr="008C3753" w14:paraId="5D2A49DB" w14:textId="77777777" w:rsidTr="00046DB5">
        <w:trPr>
          <w:cantSplit/>
          <w:jc w:val="center"/>
        </w:trPr>
        <w:tc>
          <w:tcPr>
            <w:tcW w:w="2406" w:type="dxa"/>
          </w:tcPr>
          <w:p w14:paraId="6A033008" w14:textId="77777777" w:rsidR="00C81688" w:rsidRPr="008C3753" w:rsidRDefault="00C81688" w:rsidP="00046DB5">
            <w:pPr>
              <w:pStyle w:val="TAH"/>
              <w:rPr>
                <w:rFonts w:eastAsia="‚c‚e‚o“Á‘¾ƒSƒVƒbƒN‘Ì" w:cs="v5.0.0"/>
              </w:rPr>
            </w:pPr>
            <w:r w:rsidRPr="008C3753">
              <w:rPr>
                <w:rFonts w:eastAsia="‚c‚e‚o“Á‘¾ƒSƒVƒbƒN‘Ì" w:cs="v5.0.0"/>
              </w:rPr>
              <w:t>Sub-carrier spacing (kHz)</w:t>
            </w:r>
          </w:p>
        </w:tc>
        <w:tc>
          <w:tcPr>
            <w:tcW w:w="2406" w:type="dxa"/>
            <w:vAlign w:val="center"/>
          </w:tcPr>
          <w:p w14:paraId="1756A31D" w14:textId="77777777" w:rsidR="00C81688" w:rsidRPr="008C3753" w:rsidRDefault="00C81688" w:rsidP="00046DB5">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71BC3AD7" w14:textId="77777777" w:rsidR="00C81688" w:rsidRPr="008C3753" w:rsidRDefault="00C81688" w:rsidP="00046DB5">
            <w:pPr>
              <w:pStyle w:val="TAH"/>
              <w:rPr>
                <w:rFonts w:eastAsia="‚c‚e‚o“Á‘¾ƒSƒVƒbƒN‘Ì" w:cs="v5.0.0"/>
                <w:lang w:eastAsia="ja-JP"/>
              </w:rPr>
            </w:pPr>
            <w:r w:rsidRPr="008C3753">
              <w:rPr>
                <w:rFonts w:eastAsia="‚c‚e‚o“Á‘¾ƒSƒVƒbƒN‘Ì" w:cs="v5.0.0"/>
              </w:rPr>
              <w:t>AWGN power level</w:t>
            </w:r>
          </w:p>
        </w:tc>
      </w:tr>
      <w:tr w:rsidR="00C81688" w:rsidRPr="008C3753" w14:paraId="68A8062E" w14:textId="77777777" w:rsidTr="00046DB5">
        <w:trPr>
          <w:cantSplit/>
          <w:trHeight w:val="197"/>
          <w:jc w:val="center"/>
        </w:trPr>
        <w:tc>
          <w:tcPr>
            <w:tcW w:w="2406" w:type="dxa"/>
          </w:tcPr>
          <w:p w14:paraId="3A604B39" w14:textId="77777777" w:rsidR="00C81688" w:rsidRPr="008C3753" w:rsidRDefault="00C81688" w:rsidP="00046DB5">
            <w:pPr>
              <w:pStyle w:val="TAC"/>
              <w:rPr>
                <w:rFonts w:eastAsia="‚c‚e‚o“Á‘¾ƒSƒVƒbƒN‘Ì" w:cs="v5.0.0"/>
                <w:lang w:eastAsia="ja-JP"/>
              </w:rPr>
            </w:pPr>
            <w:r w:rsidRPr="008C3753">
              <w:rPr>
                <w:rFonts w:eastAsia="‚c‚e‚o“Á‘¾ƒSƒVƒbƒN‘Ì"/>
                <w:lang w:eastAsia="ja-JP"/>
              </w:rPr>
              <w:t xml:space="preserve">15 </w:t>
            </w:r>
          </w:p>
        </w:tc>
        <w:tc>
          <w:tcPr>
            <w:tcW w:w="2406" w:type="dxa"/>
            <w:tcBorders>
              <w:bottom w:val="single" w:sz="4" w:space="0" w:color="auto"/>
            </w:tcBorders>
            <w:vAlign w:val="center"/>
          </w:tcPr>
          <w:p w14:paraId="1B329C6E" w14:textId="77777777" w:rsidR="00C81688" w:rsidRPr="008C3753" w:rsidRDefault="00C81688" w:rsidP="00046DB5">
            <w:pPr>
              <w:pStyle w:val="TAC"/>
              <w:rPr>
                <w:rFonts w:eastAsia="‚c‚e‚o“Á‘¾ƒSƒVƒbƒN‘Ì" w:cs="v5.0.0"/>
                <w:lang w:eastAsia="ja-JP"/>
              </w:rPr>
            </w:pPr>
            <w:r w:rsidRPr="008C3753">
              <w:rPr>
                <w:rFonts w:eastAsia="‚c‚e‚o“Á‘¾ƒSƒVƒbƒN‘Ì" w:cs="v5.0.0"/>
                <w:lang w:eastAsia="ja-JP"/>
              </w:rPr>
              <w:t>5</w:t>
            </w:r>
          </w:p>
        </w:tc>
        <w:tc>
          <w:tcPr>
            <w:tcW w:w="2129" w:type="dxa"/>
            <w:tcBorders>
              <w:bottom w:val="single" w:sz="4" w:space="0" w:color="auto"/>
            </w:tcBorders>
            <w:vAlign w:val="center"/>
          </w:tcPr>
          <w:p w14:paraId="7FA7EFD0" w14:textId="77777777" w:rsidR="00C81688" w:rsidRPr="008C3753" w:rsidRDefault="00C81688" w:rsidP="00046DB5">
            <w:pPr>
              <w:pStyle w:val="TAC"/>
              <w:jc w:val="left"/>
              <w:rPr>
                <w:rFonts w:eastAsia="‚c‚e‚o“Á‘¾ƒSƒVƒbƒN‘Ì" w:cs="v5.0.0"/>
                <w:lang w:eastAsia="ja-JP"/>
              </w:rPr>
            </w:pPr>
            <w:r w:rsidRPr="008C3753">
              <w:rPr>
                <w:rFonts w:eastAsiaTheme="minorEastAsia" w:cs="v5.0.0"/>
                <w:lang w:eastAsia="zh-CN"/>
              </w:rPr>
              <w:t>-86.5</w:t>
            </w:r>
            <w:r w:rsidRPr="008C3753">
              <w:rPr>
                <w:rFonts w:eastAsia="‚c‚e‚o“Á‘¾ƒSƒVƒbƒN‘Ì" w:cs="v5.0.0"/>
                <w:lang w:eastAsia="ja-JP"/>
              </w:rPr>
              <w:t xml:space="preserve"> dBm / 4.5MHz</w:t>
            </w:r>
          </w:p>
        </w:tc>
      </w:tr>
      <w:tr w:rsidR="00C81688" w:rsidRPr="008C3753" w14:paraId="5A4812A6" w14:textId="77777777" w:rsidTr="00FE6114">
        <w:trPr>
          <w:cantSplit/>
          <w:trHeight w:val="70"/>
          <w:jc w:val="center"/>
        </w:trPr>
        <w:tc>
          <w:tcPr>
            <w:tcW w:w="2406" w:type="dxa"/>
          </w:tcPr>
          <w:p w14:paraId="11020A3A" w14:textId="77777777" w:rsidR="00C81688" w:rsidRPr="008C3753" w:rsidRDefault="00C81688" w:rsidP="00046DB5">
            <w:pPr>
              <w:pStyle w:val="TAC"/>
              <w:rPr>
                <w:rFonts w:eastAsia="‚c‚e‚o“Á‘¾ƒSƒVƒbƒN‘Ì" w:cs="v5.0.0"/>
              </w:rPr>
            </w:pPr>
            <w:r w:rsidRPr="008C3753">
              <w:rPr>
                <w:rFonts w:eastAsia="‚c‚e‚o“Á‘¾ƒSƒVƒbƒN‘Ì"/>
                <w:lang w:eastAsia="ja-JP"/>
              </w:rPr>
              <w:t xml:space="preserve">30 </w:t>
            </w:r>
          </w:p>
        </w:tc>
        <w:tc>
          <w:tcPr>
            <w:tcW w:w="2406" w:type="dxa"/>
            <w:vAlign w:val="center"/>
          </w:tcPr>
          <w:p w14:paraId="164EFBAF" w14:textId="77777777" w:rsidR="00C81688" w:rsidRPr="008C3753" w:rsidRDefault="00C81688" w:rsidP="00046DB5">
            <w:pPr>
              <w:pStyle w:val="TAC"/>
              <w:rPr>
                <w:rFonts w:eastAsia="‚c‚e‚o“Á‘¾ƒSƒVƒbƒN‘Ì" w:cs="v5.0.0"/>
              </w:rPr>
            </w:pPr>
            <w:r w:rsidRPr="008C3753">
              <w:rPr>
                <w:rFonts w:eastAsia="‚c‚e‚o“Á‘¾ƒSƒVƒbƒN‘Ì" w:cs="v5.0.0"/>
              </w:rPr>
              <w:t>10</w:t>
            </w:r>
          </w:p>
        </w:tc>
        <w:tc>
          <w:tcPr>
            <w:tcW w:w="2129" w:type="dxa"/>
            <w:vAlign w:val="center"/>
          </w:tcPr>
          <w:p w14:paraId="6F1A2D48" w14:textId="77777777" w:rsidR="00C81688" w:rsidRPr="008C3753" w:rsidRDefault="00C81688" w:rsidP="00046DB5">
            <w:pPr>
              <w:pStyle w:val="TAC"/>
              <w:jc w:val="left"/>
              <w:rPr>
                <w:rFonts w:eastAsia="‚c‚e‚o“Á‘¾ƒSƒVƒbƒN‘Ì" w:cs="v5.0.0"/>
                <w:lang w:eastAsia="ja-JP"/>
              </w:rPr>
            </w:pPr>
            <w:r w:rsidRPr="008C3753">
              <w:rPr>
                <w:rFonts w:eastAsiaTheme="minorEastAsia" w:cs="v5.0.0"/>
                <w:lang w:eastAsia="zh-CN"/>
              </w:rPr>
              <w:t>-83.6</w:t>
            </w:r>
            <w:r w:rsidRPr="008C3753">
              <w:rPr>
                <w:rFonts w:eastAsia="‚c‚e‚o“Á‘¾ƒSƒVƒbƒN‘Ì" w:cs="v5.0.0"/>
                <w:lang w:eastAsia="ja-JP"/>
              </w:rPr>
              <w:t xml:space="preserve"> dBm / 8.64MHz</w:t>
            </w:r>
          </w:p>
        </w:tc>
      </w:tr>
      <w:tr w:rsidR="00FE6114" w:rsidRPr="008C3753" w14:paraId="7BADFE96" w14:textId="77777777" w:rsidTr="005D53CF">
        <w:trPr>
          <w:cantSplit/>
          <w:trHeight w:val="70"/>
          <w:jc w:val="center"/>
        </w:trPr>
        <w:tc>
          <w:tcPr>
            <w:tcW w:w="6941" w:type="dxa"/>
            <w:gridSpan w:val="3"/>
          </w:tcPr>
          <w:p w14:paraId="3FCECD7D" w14:textId="121F5CA4" w:rsidR="00FE6114" w:rsidRPr="008C3753" w:rsidRDefault="00FE6114" w:rsidP="00FE6114">
            <w:pPr>
              <w:pStyle w:val="TAN"/>
              <w:rPr>
                <w:rFonts w:eastAsiaTheme="minorEastAsia"/>
                <w:lang w:eastAsia="zh-CN"/>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A004EF0" w14:textId="77777777" w:rsidR="00C81688" w:rsidRPr="008C3753" w:rsidRDefault="00C81688" w:rsidP="00C81688"/>
    <w:p w14:paraId="18E0FE7E" w14:textId="0D96397F" w:rsidR="00C81688" w:rsidRPr="008C3753" w:rsidRDefault="00C81688" w:rsidP="00A7146A">
      <w:pPr>
        <w:pStyle w:val="B1"/>
      </w:pPr>
      <w:r w:rsidRPr="008C3753">
        <w:t>3)</w:t>
      </w:r>
      <w:r w:rsidRPr="008C3753">
        <w:tab/>
        <w:t>The characteristics of the wanted signal shall be configured according to the corresponding UL reference measurement channel defined in annex A and the test parameters in table 8.2.2.4.2-2.</w:t>
      </w:r>
    </w:p>
    <w:p w14:paraId="79583CEA" w14:textId="4557A138" w:rsidR="008C01E6" w:rsidRPr="008C3753" w:rsidRDefault="008C01E6" w:rsidP="008C01E6">
      <w:pPr>
        <w:pStyle w:val="TH"/>
      </w:pPr>
      <w:r w:rsidRPr="008C3753">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44D9E3F0" w14:textId="77777777" w:rsidTr="00A7146A">
        <w:trPr>
          <w:cantSplit/>
          <w:jc w:val="center"/>
        </w:trPr>
        <w:tc>
          <w:tcPr>
            <w:tcW w:w="7037" w:type="dxa"/>
            <w:gridSpan w:val="2"/>
          </w:tcPr>
          <w:p w14:paraId="4BDAB0B7" w14:textId="77777777" w:rsidR="00A7146A" w:rsidRPr="008C3753" w:rsidRDefault="00A7146A" w:rsidP="00A7146A">
            <w:pPr>
              <w:pStyle w:val="TAH"/>
              <w:rPr>
                <w:rFonts w:cs="Arial"/>
              </w:rPr>
            </w:pPr>
            <w:r w:rsidRPr="008C3753">
              <w:rPr>
                <w:rFonts w:cs="Arial"/>
              </w:rPr>
              <w:t>Parameter</w:t>
            </w:r>
          </w:p>
        </w:tc>
        <w:tc>
          <w:tcPr>
            <w:tcW w:w="2502" w:type="dxa"/>
          </w:tcPr>
          <w:p w14:paraId="1FBA3041" w14:textId="77777777" w:rsidR="00A7146A" w:rsidRPr="008C3753" w:rsidRDefault="00A7146A" w:rsidP="00A7146A">
            <w:pPr>
              <w:pStyle w:val="TAH"/>
              <w:rPr>
                <w:rFonts w:cs="Arial"/>
              </w:rPr>
            </w:pPr>
            <w:r w:rsidRPr="008C3753">
              <w:rPr>
                <w:rFonts w:cs="Arial"/>
              </w:rPr>
              <w:t>Value</w:t>
            </w:r>
          </w:p>
        </w:tc>
      </w:tr>
      <w:tr w:rsidR="00A7146A" w:rsidRPr="008C3753" w14:paraId="7D9180D3" w14:textId="77777777" w:rsidTr="00A7146A">
        <w:trPr>
          <w:cantSplit/>
          <w:jc w:val="center"/>
        </w:trPr>
        <w:tc>
          <w:tcPr>
            <w:tcW w:w="7037" w:type="dxa"/>
            <w:gridSpan w:val="2"/>
          </w:tcPr>
          <w:p w14:paraId="760A3C1C" w14:textId="640B4529" w:rsidR="00A7146A" w:rsidRPr="008C3753" w:rsidRDefault="00A7146A" w:rsidP="00A7146A">
            <w:pPr>
              <w:pStyle w:val="TAL"/>
            </w:pPr>
            <w:r w:rsidRPr="008C3753">
              <w:rPr>
                <w:rFonts w:eastAsia="SimSun"/>
              </w:rPr>
              <w:t>Transform precoding</w:t>
            </w:r>
          </w:p>
        </w:tc>
        <w:tc>
          <w:tcPr>
            <w:tcW w:w="2502" w:type="dxa"/>
          </w:tcPr>
          <w:p w14:paraId="01B0FAC8" w14:textId="1F69246B" w:rsidR="00A7146A" w:rsidRPr="008C3753" w:rsidRDefault="00A7146A" w:rsidP="00A7146A">
            <w:pPr>
              <w:pStyle w:val="TAC"/>
              <w:rPr>
                <w:rFonts w:cs="Arial"/>
              </w:rPr>
            </w:pPr>
            <w:r w:rsidRPr="008C3753">
              <w:rPr>
                <w:rFonts w:eastAsia="SimSun"/>
                <w:lang w:eastAsia="zh-CN"/>
              </w:rPr>
              <w:t>Enabled</w:t>
            </w:r>
          </w:p>
        </w:tc>
      </w:tr>
      <w:tr w:rsidR="00A7146A" w:rsidRPr="008C3753" w14:paraId="0D9EFCA7" w14:textId="77777777" w:rsidTr="00A7146A">
        <w:trPr>
          <w:cantSplit/>
          <w:jc w:val="center"/>
        </w:trPr>
        <w:tc>
          <w:tcPr>
            <w:tcW w:w="7037" w:type="dxa"/>
            <w:gridSpan w:val="2"/>
          </w:tcPr>
          <w:p w14:paraId="52082B5F" w14:textId="1FA6CD47" w:rsidR="00A7146A" w:rsidRPr="008C3753" w:rsidRDefault="00A7146A" w:rsidP="00A7146A">
            <w:pPr>
              <w:pStyle w:val="TAL"/>
            </w:pPr>
            <w:r w:rsidRPr="008C3753">
              <w:t>Default TDD UL-DL pattern</w:t>
            </w:r>
            <w:r w:rsidRPr="008C3753">
              <w:rPr>
                <w:rFonts w:eastAsia="SimSun"/>
                <w:lang w:eastAsia="zh-CN"/>
              </w:rPr>
              <w:t xml:space="preserve"> (Note 1)</w:t>
            </w:r>
          </w:p>
        </w:tc>
        <w:tc>
          <w:tcPr>
            <w:tcW w:w="2502" w:type="dxa"/>
          </w:tcPr>
          <w:p w14:paraId="5D1DDD4E" w14:textId="77777777" w:rsidR="00A7146A" w:rsidRPr="008C3753" w:rsidRDefault="00A7146A" w:rsidP="00A7146A">
            <w:pPr>
              <w:pStyle w:val="TAC"/>
              <w:rPr>
                <w:rFonts w:eastAsia="SimSun"/>
              </w:rPr>
            </w:pPr>
            <w:r w:rsidRPr="008C3753">
              <w:rPr>
                <w:rFonts w:eastAsia="SimSun"/>
              </w:rPr>
              <w:t>15 kHz SCS:</w:t>
            </w:r>
          </w:p>
          <w:p w14:paraId="5DBFE23C" w14:textId="77777777" w:rsidR="00A7146A" w:rsidRPr="008C3753" w:rsidRDefault="00A7146A" w:rsidP="00A7146A">
            <w:pPr>
              <w:pStyle w:val="TAC"/>
              <w:rPr>
                <w:rFonts w:eastAsia="SimSun"/>
              </w:rPr>
            </w:pPr>
            <w:r w:rsidRPr="008C3753">
              <w:rPr>
                <w:rFonts w:eastAsia="SimSun"/>
              </w:rPr>
              <w:t>3D1S1U, S=10D:2G:2U</w:t>
            </w:r>
          </w:p>
          <w:p w14:paraId="2556FD07" w14:textId="77777777" w:rsidR="00A7146A" w:rsidRPr="008C3753" w:rsidRDefault="00A7146A" w:rsidP="00A7146A">
            <w:pPr>
              <w:pStyle w:val="TAC"/>
              <w:rPr>
                <w:rFonts w:eastAsia="SimSun"/>
              </w:rPr>
            </w:pPr>
            <w:r w:rsidRPr="008C3753">
              <w:rPr>
                <w:rFonts w:eastAsia="SimSun"/>
              </w:rPr>
              <w:t>30 kHz SCS:</w:t>
            </w:r>
          </w:p>
          <w:p w14:paraId="78FC99A3" w14:textId="1535B83B" w:rsidR="00A7146A" w:rsidRPr="008C3753" w:rsidRDefault="00A7146A" w:rsidP="00A7146A">
            <w:pPr>
              <w:pStyle w:val="TAC"/>
              <w:rPr>
                <w:rFonts w:cs="Arial"/>
              </w:rPr>
            </w:pPr>
            <w:r w:rsidRPr="008C3753">
              <w:rPr>
                <w:rFonts w:eastAsia="SimSun"/>
              </w:rPr>
              <w:t>7D1S2U, S=6D:4G:4U</w:t>
            </w:r>
          </w:p>
        </w:tc>
      </w:tr>
      <w:tr w:rsidR="00A7146A" w:rsidRPr="008C3753" w14:paraId="4C362E0C" w14:textId="77777777" w:rsidTr="00A7146A">
        <w:trPr>
          <w:cantSplit/>
          <w:jc w:val="center"/>
        </w:trPr>
        <w:tc>
          <w:tcPr>
            <w:tcW w:w="3210" w:type="dxa"/>
            <w:tcBorders>
              <w:top w:val="single" w:sz="4" w:space="0" w:color="auto"/>
              <w:bottom w:val="nil"/>
              <w:right w:val="single" w:sz="4" w:space="0" w:color="auto"/>
            </w:tcBorders>
            <w:shd w:val="clear" w:color="auto" w:fill="auto"/>
          </w:tcPr>
          <w:p w14:paraId="274F3EA7" w14:textId="77777777" w:rsidR="00A7146A" w:rsidRPr="008C3753" w:rsidRDefault="00A7146A" w:rsidP="00A7146A">
            <w:pPr>
              <w:pStyle w:val="TAL"/>
            </w:pPr>
            <w:r w:rsidRPr="008C3753">
              <w:t>HARQ</w:t>
            </w:r>
          </w:p>
        </w:tc>
        <w:tc>
          <w:tcPr>
            <w:tcW w:w="3827" w:type="dxa"/>
            <w:tcBorders>
              <w:left w:val="single" w:sz="4" w:space="0" w:color="auto"/>
            </w:tcBorders>
          </w:tcPr>
          <w:p w14:paraId="2623580C" w14:textId="2FA2DB0E" w:rsidR="00A7146A" w:rsidRPr="008C3753" w:rsidRDefault="00A7146A" w:rsidP="00A7146A">
            <w:pPr>
              <w:pStyle w:val="TAL"/>
            </w:pPr>
            <w:r w:rsidRPr="008C3753">
              <w:rPr>
                <w:rFonts w:eastAsia="SimSun"/>
              </w:rPr>
              <w:t>Maximum number of HARQ transmissions</w:t>
            </w:r>
          </w:p>
        </w:tc>
        <w:tc>
          <w:tcPr>
            <w:tcW w:w="2502" w:type="dxa"/>
          </w:tcPr>
          <w:p w14:paraId="34F593DC" w14:textId="15BA672E" w:rsidR="00A7146A" w:rsidRPr="008C3753" w:rsidRDefault="00A7146A" w:rsidP="00A7146A">
            <w:pPr>
              <w:pStyle w:val="TAC"/>
              <w:rPr>
                <w:rFonts w:cs="Arial"/>
              </w:rPr>
            </w:pPr>
            <w:r w:rsidRPr="008C3753">
              <w:rPr>
                <w:rFonts w:eastAsia="SimSun"/>
              </w:rPr>
              <w:t>4</w:t>
            </w:r>
          </w:p>
        </w:tc>
      </w:tr>
      <w:tr w:rsidR="00A7146A" w:rsidRPr="008C3753" w14:paraId="3776CD22"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915501" w14:textId="77777777" w:rsidR="00A7146A" w:rsidRPr="008C3753" w:rsidRDefault="00A7146A" w:rsidP="00A7146A">
            <w:pPr>
              <w:pStyle w:val="TAL"/>
            </w:pPr>
          </w:p>
        </w:tc>
        <w:tc>
          <w:tcPr>
            <w:tcW w:w="3827" w:type="dxa"/>
            <w:tcBorders>
              <w:left w:val="single" w:sz="4" w:space="0" w:color="auto"/>
            </w:tcBorders>
          </w:tcPr>
          <w:p w14:paraId="4376EE9D" w14:textId="2B1500F1" w:rsidR="00A7146A" w:rsidRPr="008C3753" w:rsidRDefault="00A7146A" w:rsidP="00A7146A">
            <w:pPr>
              <w:pStyle w:val="TAL"/>
            </w:pPr>
            <w:r w:rsidRPr="008C3753">
              <w:rPr>
                <w:rFonts w:eastAsia="SimSun"/>
              </w:rPr>
              <w:t>RV sequence</w:t>
            </w:r>
          </w:p>
        </w:tc>
        <w:tc>
          <w:tcPr>
            <w:tcW w:w="2502" w:type="dxa"/>
          </w:tcPr>
          <w:p w14:paraId="44ACE26A" w14:textId="5FD1DDFD" w:rsidR="00A7146A" w:rsidRPr="008C3753" w:rsidRDefault="00A7146A" w:rsidP="00A7146A">
            <w:pPr>
              <w:pStyle w:val="TAC"/>
              <w:rPr>
                <w:rFonts w:cs="Arial"/>
              </w:rPr>
            </w:pPr>
            <w:r w:rsidRPr="008C3753">
              <w:rPr>
                <w:rFonts w:eastAsia="SimSun"/>
                <w:lang w:val="fr-FR"/>
              </w:rPr>
              <w:t>0, 2, 3, 1</w:t>
            </w:r>
          </w:p>
        </w:tc>
      </w:tr>
      <w:tr w:rsidR="00A7146A" w:rsidRPr="008C3753" w14:paraId="58EFA1F8" w14:textId="77777777" w:rsidTr="00A7146A">
        <w:trPr>
          <w:cantSplit/>
          <w:jc w:val="center"/>
        </w:trPr>
        <w:tc>
          <w:tcPr>
            <w:tcW w:w="3210" w:type="dxa"/>
            <w:tcBorders>
              <w:top w:val="single" w:sz="4" w:space="0" w:color="auto"/>
              <w:bottom w:val="nil"/>
              <w:right w:val="single" w:sz="4" w:space="0" w:color="auto"/>
            </w:tcBorders>
            <w:shd w:val="clear" w:color="auto" w:fill="auto"/>
          </w:tcPr>
          <w:p w14:paraId="63A855E9" w14:textId="77777777" w:rsidR="00A7146A" w:rsidRPr="008C3753" w:rsidRDefault="00A7146A" w:rsidP="00A7146A">
            <w:pPr>
              <w:pStyle w:val="TAL"/>
            </w:pPr>
            <w:r w:rsidRPr="008C3753">
              <w:t>DM-RS</w:t>
            </w:r>
          </w:p>
        </w:tc>
        <w:tc>
          <w:tcPr>
            <w:tcW w:w="3827" w:type="dxa"/>
            <w:tcBorders>
              <w:left w:val="single" w:sz="4" w:space="0" w:color="auto"/>
            </w:tcBorders>
          </w:tcPr>
          <w:p w14:paraId="4BF4AD33" w14:textId="113E14D8" w:rsidR="00A7146A" w:rsidRPr="008C3753" w:rsidRDefault="00A7146A" w:rsidP="00A7146A">
            <w:pPr>
              <w:pStyle w:val="TAL"/>
            </w:pPr>
            <w:r w:rsidRPr="008C3753">
              <w:rPr>
                <w:rFonts w:eastAsia="SimSun"/>
              </w:rPr>
              <w:t>DM-RS configuration type</w:t>
            </w:r>
          </w:p>
        </w:tc>
        <w:tc>
          <w:tcPr>
            <w:tcW w:w="2502" w:type="dxa"/>
          </w:tcPr>
          <w:p w14:paraId="04A56A67" w14:textId="15B26575" w:rsidR="00A7146A" w:rsidRPr="008C3753" w:rsidRDefault="00A7146A" w:rsidP="00A7146A">
            <w:pPr>
              <w:pStyle w:val="TAC"/>
              <w:rPr>
                <w:rFonts w:cs="Arial"/>
                <w:lang w:val="fr-FR"/>
              </w:rPr>
            </w:pPr>
            <w:r w:rsidRPr="008C3753">
              <w:rPr>
                <w:rFonts w:eastAsia="SimSun"/>
              </w:rPr>
              <w:t>1</w:t>
            </w:r>
          </w:p>
        </w:tc>
      </w:tr>
      <w:tr w:rsidR="00A7146A" w:rsidRPr="008C3753" w14:paraId="2BF70102" w14:textId="77777777" w:rsidTr="00A7146A">
        <w:trPr>
          <w:cantSplit/>
          <w:jc w:val="center"/>
        </w:trPr>
        <w:tc>
          <w:tcPr>
            <w:tcW w:w="3210" w:type="dxa"/>
            <w:tcBorders>
              <w:top w:val="nil"/>
              <w:bottom w:val="nil"/>
              <w:right w:val="single" w:sz="4" w:space="0" w:color="auto"/>
            </w:tcBorders>
            <w:shd w:val="clear" w:color="auto" w:fill="auto"/>
          </w:tcPr>
          <w:p w14:paraId="7C259BE7" w14:textId="77777777" w:rsidR="00A7146A" w:rsidRPr="008C3753" w:rsidRDefault="00A7146A" w:rsidP="00A7146A">
            <w:pPr>
              <w:pStyle w:val="TAL"/>
            </w:pPr>
          </w:p>
        </w:tc>
        <w:tc>
          <w:tcPr>
            <w:tcW w:w="3827" w:type="dxa"/>
            <w:tcBorders>
              <w:left w:val="single" w:sz="4" w:space="0" w:color="auto"/>
            </w:tcBorders>
          </w:tcPr>
          <w:p w14:paraId="49DAF3F0" w14:textId="77EAFBD0" w:rsidR="00A7146A" w:rsidRPr="008C3753" w:rsidRDefault="00A7146A" w:rsidP="00A7146A">
            <w:pPr>
              <w:pStyle w:val="TAL"/>
            </w:pPr>
            <w:r w:rsidRPr="008C3753">
              <w:t>DM-RS duration</w:t>
            </w:r>
          </w:p>
        </w:tc>
        <w:tc>
          <w:tcPr>
            <w:tcW w:w="2502" w:type="dxa"/>
          </w:tcPr>
          <w:p w14:paraId="6FCD2450" w14:textId="0CCB5141" w:rsidR="00A7146A" w:rsidRPr="008C3753" w:rsidRDefault="00A7146A" w:rsidP="00A7146A">
            <w:pPr>
              <w:pStyle w:val="TAC"/>
              <w:rPr>
                <w:rFonts w:cs="Arial"/>
              </w:rPr>
            </w:pPr>
            <w:r w:rsidRPr="008C3753">
              <w:t>single-symbol DM-RS</w:t>
            </w:r>
          </w:p>
        </w:tc>
      </w:tr>
      <w:tr w:rsidR="00A7146A" w:rsidRPr="008C3753" w14:paraId="7FBDD49E" w14:textId="77777777" w:rsidTr="00A7146A">
        <w:trPr>
          <w:cantSplit/>
          <w:jc w:val="center"/>
        </w:trPr>
        <w:tc>
          <w:tcPr>
            <w:tcW w:w="3210" w:type="dxa"/>
            <w:tcBorders>
              <w:top w:val="nil"/>
              <w:bottom w:val="nil"/>
              <w:right w:val="single" w:sz="4" w:space="0" w:color="auto"/>
            </w:tcBorders>
            <w:shd w:val="clear" w:color="auto" w:fill="auto"/>
          </w:tcPr>
          <w:p w14:paraId="3DEE6B97" w14:textId="77777777" w:rsidR="00A7146A" w:rsidRPr="008C3753" w:rsidRDefault="00A7146A" w:rsidP="00A7146A">
            <w:pPr>
              <w:pStyle w:val="TAL"/>
            </w:pPr>
          </w:p>
        </w:tc>
        <w:tc>
          <w:tcPr>
            <w:tcW w:w="3827" w:type="dxa"/>
            <w:tcBorders>
              <w:left w:val="single" w:sz="4" w:space="0" w:color="auto"/>
            </w:tcBorders>
          </w:tcPr>
          <w:p w14:paraId="7EA24CBA" w14:textId="6EF8D34C" w:rsidR="00A7146A" w:rsidRPr="008C3753" w:rsidRDefault="00A7146A" w:rsidP="00A7146A">
            <w:pPr>
              <w:pStyle w:val="TAL"/>
            </w:pPr>
            <w:r w:rsidRPr="008C3753">
              <w:rPr>
                <w:rFonts w:eastAsia="DengXian" w:cs="Arial"/>
                <w:szCs w:val="18"/>
                <w:lang w:eastAsia="zh-CN"/>
              </w:rPr>
              <w:t>A</w:t>
            </w:r>
            <w:r w:rsidRPr="008C3753">
              <w:rPr>
                <w:rFonts w:cs="Arial"/>
                <w:szCs w:val="18"/>
              </w:rPr>
              <w:t>dditional DM-RS position</w:t>
            </w:r>
          </w:p>
        </w:tc>
        <w:tc>
          <w:tcPr>
            <w:tcW w:w="2502" w:type="dxa"/>
          </w:tcPr>
          <w:p w14:paraId="336689B6" w14:textId="5ACEFCA6" w:rsidR="00A7146A" w:rsidRPr="008C3753" w:rsidRDefault="00A7146A" w:rsidP="00A7146A">
            <w:pPr>
              <w:pStyle w:val="TAC"/>
              <w:rPr>
                <w:rFonts w:cs="Arial"/>
              </w:rPr>
            </w:pPr>
            <w:r w:rsidRPr="008C3753">
              <w:rPr>
                <w:rFonts w:eastAsia="SimSun"/>
              </w:rPr>
              <w:t>pos1</w:t>
            </w:r>
          </w:p>
        </w:tc>
      </w:tr>
      <w:tr w:rsidR="00A7146A" w:rsidRPr="008C3753" w14:paraId="3DA36747" w14:textId="77777777" w:rsidTr="00A7146A">
        <w:trPr>
          <w:cantSplit/>
          <w:jc w:val="center"/>
        </w:trPr>
        <w:tc>
          <w:tcPr>
            <w:tcW w:w="3210" w:type="dxa"/>
            <w:tcBorders>
              <w:top w:val="nil"/>
              <w:bottom w:val="nil"/>
              <w:right w:val="single" w:sz="4" w:space="0" w:color="auto"/>
            </w:tcBorders>
            <w:shd w:val="clear" w:color="auto" w:fill="auto"/>
          </w:tcPr>
          <w:p w14:paraId="3092B8DF" w14:textId="77777777" w:rsidR="00A7146A" w:rsidRPr="008C3753" w:rsidRDefault="00A7146A" w:rsidP="00A7146A">
            <w:pPr>
              <w:pStyle w:val="TAL"/>
            </w:pPr>
          </w:p>
        </w:tc>
        <w:tc>
          <w:tcPr>
            <w:tcW w:w="3827" w:type="dxa"/>
            <w:tcBorders>
              <w:left w:val="single" w:sz="4" w:space="0" w:color="auto"/>
            </w:tcBorders>
          </w:tcPr>
          <w:p w14:paraId="07CB0614" w14:textId="51BF57D3" w:rsidR="00A7146A" w:rsidRPr="008C3753" w:rsidRDefault="00A7146A" w:rsidP="00A7146A">
            <w:pPr>
              <w:pStyle w:val="TAL"/>
              <w:rPr>
                <w:lang w:eastAsia="zh-CN"/>
              </w:rPr>
            </w:pPr>
            <w:r w:rsidRPr="008C3753">
              <w:rPr>
                <w:rFonts w:eastAsia="SimSun"/>
              </w:rPr>
              <w:t>Number of DM-RS CDM group(s) without data</w:t>
            </w:r>
          </w:p>
        </w:tc>
        <w:tc>
          <w:tcPr>
            <w:tcW w:w="2502" w:type="dxa"/>
          </w:tcPr>
          <w:p w14:paraId="12B4D02F" w14:textId="34992C98" w:rsidR="00A7146A" w:rsidRPr="008C3753" w:rsidRDefault="00A7146A" w:rsidP="00A7146A">
            <w:pPr>
              <w:pStyle w:val="TAC"/>
              <w:rPr>
                <w:rFonts w:cs="Arial"/>
              </w:rPr>
            </w:pPr>
            <w:r w:rsidRPr="008C3753">
              <w:rPr>
                <w:rFonts w:eastAsia="SimSun"/>
              </w:rPr>
              <w:t>2</w:t>
            </w:r>
          </w:p>
        </w:tc>
      </w:tr>
      <w:tr w:rsidR="00A7146A" w:rsidRPr="008C3753" w14:paraId="02B7CA95" w14:textId="77777777" w:rsidTr="00A7146A">
        <w:trPr>
          <w:cantSplit/>
          <w:jc w:val="center"/>
        </w:trPr>
        <w:tc>
          <w:tcPr>
            <w:tcW w:w="3210" w:type="dxa"/>
            <w:tcBorders>
              <w:top w:val="nil"/>
              <w:bottom w:val="nil"/>
              <w:right w:val="single" w:sz="4" w:space="0" w:color="auto"/>
            </w:tcBorders>
            <w:shd w:val="clear" w:color="auto" w:fill="auto"/>
          </w:tcPr>
          <w:p w14:paraId="40BDDE38" w14:textId="77777777" w:rsidR="00A7146A" w:rsidRPr="008C3753" w:rsidRDefault="00A7146A" w:rsidP="00A7146A">
            <w:pPr>
              <w:pStyle w:val="TAL"/>
            </w:pPr>
          </w:p>
        </w:tc>
        <w:tc>
          <w:tcPr>
            <w:tcW w:w="3827" w:type="dxa"/>
            <w:tcBorders>
              <w:left w:val="single" w:sz="4" w:space="0" w:color="auto"/>
            </w:tcBorders>
          </w:tcPr>
          <w:p w14:paraId="4F02D280" w14:textId="73508F1E" w:rsidR="00A7146A" w:rsidRPr="008C3753" w:rsidRDefault="00A7146A" w:rsidP="00A7146A">
            <w:pPr>
              <w:pStyle w:val="TAL"/>
            </w:pPr>
            <w:r w:rsidRPr="008C3753">
              <w:t>Ratio of PUSCH EPRE to DM-RS EPRE</w:t>
            </w:r>
          </w:p>
        </w:tc>
        <w:tc>
          <w:tcPr>
            <w:tcW w:w="2502" w:type="dxa"/>
          </w:tcPr>
          <w:p w14:paraId="3A524F45" w14:textId="748F722C" w:rsidR="00A7146A" w:rsidRPr="008C3753" w:rsidRDefault="00A7146A" w:rsidP="00A7146A">
            <w:pPr>
              <w:pStyle w:val="TAC"/>
              <w:rPr>
                <w:rFonts w:cs="Arial"/>
              </w:rPr>
            </w:pPr>
            <w:r w:rsidRPr="008C3753">
              <w:rPr>
                <w:rFonts w:eastAsia="SimSun"/>
                <w:lang w:eastAsia="zh-CN"/>
              </w:rPr>
              <w:t>-3 dB</w:t>
            </w:r>
          </w:p>
        </w:tc>
      </w:tr>
      <w:tr w:rsidR="00A7146A" w:rsidRPr="008C3753" w14:paraId="493DD4AE" w14:textId="77777777" w:rsidTr="00A7146A">
        <w:trPr>
          <w:cantSplit/>
          <w:jc w:val="center"/>
        </w:trPr>
        <w:tc>
          <w:tcPr>
            <w:tcW w:w="3210" w:type="dxa"/>
            <w:tcBorders>
              <w:top w:val="nil"/>
              <w:bottom w:val="nil"/>
              <w:right w:val="single" w:sz="4" w:space="0" w:color="auto"/>
            </w:tcBorders>
            <w:shd w:val="clear" w:color="auto" w:fill="auto"/>
          </w:tcPr>
          <w:p w14:paraId="5FE378AA" w14:textId="77777777" w:rsidR="00A7146A" w:rsidRPr="008C3753" w:rsidRDefault="00A7146A" w:rsidP="00A7146A">
            <w:pPr>
              <w:pStyle w:val="TAL"/>
            </w:pPr>
          </w:p>
        </w:tc>
        <w:tc>
          <w:tcPr>
            <w:tcW w:w="3827" w:type="dxa"/>
            <w:tcBorders>
              <w:left w:val="single" w:sz="4" w:space="0" w:color="auto"/>
            </w:tcBorders>
          </w:tcPr>
          <w:p w14:paraId="3498F6FD" w14:textId="3E1C00FD" w:rsidR="00A7146A" w:rsidRPr="008C3753" w:rsidRDefault="00A7146A" w:rsidP="00A7146A">
            <w:pPr>
              <w:pStyle w:val="TAL"/>
            </w:pPr>
            <w:r w:rsidRPr="008C3753">
              <w:rPr>
                <w:rFonts w:eastAsia="SimSun"/>
              </w:rPr>
              <w:t>DM-RS port</w:t>
            </w:r>
            <w:r w:rsidRPr="008C3753">
              <w:t>(s)</w:t>
            </w:r>
          </w:p>
        </w:tc>
        <w:tc>
          <w:tcPr>
            <w:tcW w:w="2502" w:type="dxa"/>
          </w:tcPr>
          <w:p w14:paraId="6B482199" w14:textId="535EBF41" w:rsidR="00A7146A" w:rsidRPr="008C3753" w:rsidRDefault="00A7146A" w:rsidP="00A7146A">
            <w:pPr>
              <w:pStyle w:val="TAC"/>
              <w:rPr>
                <w:rFonts w:cs="Arial"/>
                <w:lang w:eastAsia="zh-CN"/>
              </w:rPr>
            </w:pPr>
            <w:r w:rsidRPr="008C3753">
              <w:rPr>
                <w:rFonts w:eastAsia="SimSun"/>
              </w:rPr>
              <w:t>0</w:t>
            </w:r>
          </w:p>
        </w:tc>
      </w:tr>
      <w:tr w:rsidR="00A7146A" w:rsidRPr="008C3753" w14:paraId="479FADF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414F8D7" w14:textId="77777777" w:rsidR="00A7146A" w:rsidRPr="008C3753" w:rsidRDefault="00A7146A" w:rsidP="00A7146A">
            <w:pPr>
              <w:pStyle w:val="TAL"/>
            </w:pPr>
          </w:p>
        </w:tc>
        <w:tc>
          <w:tcPr>
            <w:tcW w:w="3827" w:type="dxa"/>
            <w:tcBorders>
              <w:left w:val="single" w:sz="4" w:space="0" w:color="auto"/>
            </w:tcBorders>
          </w:tcPr>
          <w:p w14:paraId="139B43F3" w14:textId="74DBF62E" w:rsidR="00A7146A" w:rsidRPr="008C3753" w:rsidRDefault="00A7146A" w:rsidP="00A7146A">
            <w:pPr>
              <w:pStyle w:val="TAL"/>
            </w:pPr>
            <w:r w:rsidRPr="008C3753">
              <w:rPr>
                <w:rFonts w:eastAsia="SimSun"/>
              </w:rPr>
              <w:t>DM-RS sequence generation</w:t>
            </w:r>
          </w:p>
        </w:tc>
        <w:tc>
          <w:tcPr>
            <w:tcW w:w="2502" w:type="dxa"/>
          </w:tcPr>
          <w:p w14:paraId="468A6DB6" w14:textId="35802D2F" w:rsidR="00A7146A" w:rsidRPr="008C3753" w:rsidRDefault="00A7146A" w:rsidP="00A7146A">
            <w:pPr>
              <w:pStyle w:val="TAC"/>
              <w:rPr>
                <w:rFonts w:cs="Arial"/>
              </w:rPr>
            </w:pPr>
            <w:r w:rsidRPr="008C3753">
              <w:rPr>
                <w:rFonts w:eastAsia="SimSun"/>
              </w:rPr>
              <w:t>N</w:t>
            </w:r>
            <w:r w:rsidRPr="008C3753">
              <w:rPr>
                <w:rFonts w:eastAsia="SimSun"/>
                <w:vertAlign w:val="subscript"/>
              </w:rPr>
              <w:t>ID</w:t>
            </w:r>
            <w:r w:rsidRPr="008C3753">
              <w:rPr>
                <w:rFonts w:cs="Arial"/>
                <w:vertAlign w:val="superscript"/>
              </w:rPr>
              <w:t>0</w:t>
            </w:r>
            <w:r w:rsidRPr="008C3753">
              <w:rPr>
                <w:rFonts w:eastAsia="SimSun"/>
              </w:rPr>
              <w:t xml:space="preserve">=0, </w:t>
            </w:r>
            <w:r w:rsidRPr="008C3753">
              <w:rPr>
                <w:rFonts w:cs="Arial"/>
              </w:rPr>
              <w:t>group hopping and sequence hopping are disabled</w:t>
            </w:r>
          </w:p>
        </w:tc>
      </w:tr>
      <w:tr w:rsidR="00A7146A" w:rsidRPr="008C3753" w14:paraId="1FE9368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3E0D3B0" w14:textId="77777777" w:rsidR="00A7146A" w:rsidRPr="008C3753" w:rsidRDefault="00A7146A" w:rsidP="00A7146A">
            <w:pPr>
              <w:pStyle w:val="TAL"/>
            </w:pPr>
            <w:r w:rsidRPr="008C3753">
              <w:t>Time domain resource assignment</w:t>
            </w:r>
          </w:p>
        </w:tc>
        <w:tc>
          <w:tcPr>
            <w:tcW w:w="3827" w:type="dxa"/>
            <w:tcBorders>
              <w:left w:val="single" w:sz="4" w:space="0" w:color="auto"/>
            </w:tcBorders>
          </w:tcPr>
          <w:p w14:paraId="7325D84F" w14:textId="11524243" w:rsidR="00A7146A" w:rsidRPr="008C3753" w:rsidRDefault="00A7146A" w:rsidP="00A7146A">
            <w:pPr>
              <w:pStyle w:val="TAL"/>
            </w:pPr>
            <w:r w:rsidRPr="008C3753">
              <w:rPr>
                <w:rFonts w:eastAsia="Batang"/>
              </w:rPr>
              <w:t>PUSCH mapping type</w:t>
            </w:r>
          </w:p>
        </w:tc>
        <w:tc>
          <w:tcPr>
            <w:tcW w:w="2502" w:type="dxa"/>
          </w:tcPr>
          <w:p w14:paraId="0DE83295" w14:textId="1BC4C42E" w:rsidR="00A7146A" w:rsidRPr="008C3753" w:rsidRDefault="00A7146A" w:rsidP="00A7146A">
            <w:pPr>
              <w:pStyle w:val="TAC"/>
              <w:rPr>
                <w:rFonts w:cs="Arial"/>
              </w:rPr>
            </w:pPr>
            <w:r w:rsidRPr="008C3753">
              <w:rPr>
                <w:rFonts w:eastAsia="SimSun"/>
              </w:rPr>
              <w:t>A, B</w:t>
            </w:r>
          </w:p>
        </w:tc>
      </w:tr>
      <w:tr w:rsidR="00A7146A" w:rsidRPr="008C3753" w14:paraId="3F02B198" w14:textId="77777777" w:rsidTr="00A7146A">
        <w:trPr>
          <w:cantSplit/>
          <w:jc w:val="center"/>
        </w:trPr>
        <w:tc>
          <w:tcPr>
            <w:tcW w:w="3210" w:type="dxa"/>
            <w:tcBorders>
              <w:top w:val="nil"/>
              <w:bottom w:val="nil"/>
              <w:right w:val="single" w:sz="4" w:space="0" w:color="auto"/>
            </w:tcBorders>
            <w:shd w:val="clear" w:color="auto" w:fill="auto"/>
          </w:tcPr>
          <w:p w14:paraId="50DE9072" w14:textId="77777777" w:rsidR="00A7146A" w:rsidRPr="008C3753" w:rsidRDefault="00A7146A" w:rsidP="00A7146A">
            <w:pPr>
              <w:pStyle w:val="TAL"/>
            </w:pPr>
          </w:p>
        </w:tc>
        <w:tc>
          <w:tcPr>
            <w:tcW w:w="3827" w:type="dxa"/>
            <w:tcBorders>
              <w:left w:val="single" w:sz="4" w:space="0" w:color="auto"/>
            </w:tcBorders>
          </w:tcPr>
          <w:p w14:paraId="05583B5C" w14:textId="66A6E942" w:rsidR="00A7146A" w:rsidRPr="008C3753" w:rsidRDefault="00A7146A" w:rsidP="00A7146A">
            <w:pPr>
              <w:pStyle w:val="TAL"/>
              <w:rPr>
                <w:rFonts w:eastAsia="Batang"/>
              </w:rPr>
            </w:pPr>
            <w:r w:rsidRPr="008C3753">
              <w:t>Start symbol</w:t>
            </w:r>
          </w:p>
        </w:tc>
        <w:tc>
          <w:tcPr>
            <w:tcW w:w="2502" w:type="dxa"/>
          </w:tcPr>
          <w:p w14:paraId="24E9F903" w14:textId="2C4F6CEF" w:rsidR="00A7146A" w:rsidRPr="008C3753" w:rsidRDefault="00A7146A" w:rsidP="00A7146A">
            <w:pPr>
              <w:pStyle w:val="TAC"/>
              <w:rPr>
                <w:rFonts w:cs="Arial"/>
              </w:rPr>
            </w:pPr>
            <w:r w:rsidRPr="008C3753">
              <w:rPr>
                <w:rFonts w:eastAsia="SimSun"/>
              </w:rPr>
              <w:t>0</w:t>
            </w:r>
          </w:p>
        </w:tc>
      </w:tr>
      <w:tr w:rsidR="00A7146A" w:rsidRPr="008C3753" w14:paraId="0D63FD9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563F553" w14:textId="77777777" w:rsidR="00A7146A" w:rsidRPr="008C3753" w:rsidRDefault="00A7146A" w:rsidP="00A7146A">
            <w:pPr>
              <w:pStyle w:val="TAL"/>
            </w:pPr>
          </w:p>
        </w:tc>
        <w:tc>
          <w:tcPr>
            <w:tcW w:w="3827" w:type="dxa"/>
            <w:tcBorders>
              <w:left w:val="single" w:sz="4" w:space="0" w:color="auto"/>
            </w:tcBorders>
          </w:tcPr>
          <w:p w14:paraId="46C75A94" w14:textId="7E12CC23" w:rsidR="00A7146A" w:rsidRPr="008C3753" w:rsidRDefault="00A7146A" w:rsidP="00A7146A">
            <w:pPr>
              <w:pStyle w:val="TAL"/>
            </w:pPr>
            <w:r w:rsidRPr="008C3753">
              <w:t>Allocation length</w:t>
            </w:r>
          </w:p>
        </w:tc>
        <w:tc>
          <w:tcPr>
            <w:tcW w:w="2502" w:type="dxa"/>
          </w:tcPr>
          <w:p w14:paraId="68EAA90B" w14:textId="322E4736" w:rsidR="00A7146A" w:rsidRPr="008C3753" w:rsidRDefault="00A7146A" w:rsidP="00A7146A">
            <w:pPr>
              <w:pStyle w:val="TAC"/>
              <w:rPr>
                <w:rFonts w:cs="Arial"/>
              </w:rPr>
            </w:pPr>
            <w:r w:rsidRPr="008C3753">
              <w:rPr>
                <w:rFonts w:eastAsia="SimSun"/>
              </w:rPr>
              <w:t>14</w:t>
            </w:r>
          </w:p>
        </w:tc>
      </w:tr>
      <w:tr w:rsidR="00A7146A" w:rsidRPr="008C3753" w14:paraId="6109DB2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0034CBC" w14:textId="77777777" w:rsidR="00A7146A" w:rsidRPr="008C3753" w:rsidRDefault="00A7146A" w:rsidP="00A7146A">
            <w:pPr>
              <w:pStyle w:val="TAL"/>
            </w:pPr>
            <w:r w:rsidRPr="008C3753">
              <w:t>Frequency domain resource assignment</w:t>
            </w:r>
          </w:p>
        </w:tc>
        <w:tc>
          <w:tcPr>
            <w:tcW w:w="3827" w:type="dxa"/>
            <w:tcBorders>
              <w:left w:val="single" w:sz="4" w:space="0" w:color="auto"/>
            </w:tcBorders>
          </w:tcPr>
          <w:p w14:paraId="29A3B6D1" w14:textId="346EBD0F" w:rsidR="00A7146A" w:rsidRPr="008C3753" w:rsidRDefault="00A7146A" w:rsidP="00A7146A">
            <w:pPr>
              <w:pStyle w:val="TAL"/>
            </w:pPr>
            <w:r w:rsidRPr="008C3753">
              <w:rPr>
                <w:rFonts w:eastAsia="SimSun"/>
              </w:rPr>
              <w:t>RB assignment</w:t>
            </w:r>
          </w:p>
        </w:tc>
        <w:tc>
          <w:tcPr>
            <w:tcW w:w="2502" w:type="dxa"/>
          </w:tcPr>
          <w:p w14:paraId="1757A525" w14:textId="77777777" w:rsidR="00A7146A" w:rsidRPr="008C3753" w:rsidRDefault="00A7146A" w:rsidP="00A7146A">
            <w:pPr>
              <w:pStyle w:val="TAC"/>
              <w:rPr>
                <w:rFonts w:eastAsia="SimSun"/>
                <w:lang w:eastAsia="zh-CN"/>
              </w:rPr>
            </w:pPr>
            <w:r w:rsidRPr="008C3753">
              <w:rPr>
                <w:rFonts w:eastAsia="SimSun"/>
              </w:rPr>
              <w:t>15 kHz SCS:</w:t>
            </w:r>
            <w:r w:rsidRPr="008C3753">
              <w:rPr>
                <w:rFonts w:eastAsia="SimSun"/>
                <w:lang w:eastAsia="zh-CN"/>
              </w:rPr>
              <w:t xml:space="preserve"> 25 PRBs in the middle of the test bandwidth</w:t>
            </w:r>
          </w:p>
          <w:p w14:paraId="08A946B2" w14:textId="186734DD" w:rsidR="00A7146A" w:rsidRPr="008C3753" w:rsidRDefault="00A7146A" w:rsidP="00A7146A">
            <w:pPr>
              <w:pStyle w:val="TAC"/>
              <w:rPr>
                <w:rFonts w:cs="Arial"/>
              </w:rPr>
            </w:pPr>
            <w:r w:rsidRPr="008C3753">
              <w:rPr>
                <w:rFonts w:eastAsia="SimSun"/>
                <w:lang w:eastAsia="zh-CN"/>
              </w:rPr>
              <w:t xml:space="preserve"> </w:t>
            </w:r>
            <w:r w:rsidRPr="008C3753">
              <w:rPr>
                <w:rFonts w:eastAsia="SimSun"/>
              </w:rPr>
              <w:t>30 kHz SCS:</w:t>
            </w:r>
            <w:r w:rsidRPr="008C3753">
              <w:rPr>
                <w:rFonts w:eastAsia="SimSun"/>
                <w:lang w:eastAsia="zh-CN"/>
              </w:rPr>
              <w:t xml:space="preserve"> 24 PRBs in the middle of the test bandwidth</w:t>
            </w:r>
          </w:p>
        </w:tc>
      </w:tr>
      <w:tr w:rsidR="00A7146A" w:rsidRPr="008C3753" w14:paraId="0318784C" w14:textId="77777777" w:rsidTr="00A7146A">
        <w:trPr>
          <w:cantSplit/>
          <w:jc w:val="center"/>
        </w:trPr>
        <w:tc>
          <w:tcPr>
            <w:tcW w:w="3210" w:type="dxa"/>
            <w:tcBorders>
              <w:top w:val="nil"/>
              <w:bottom w:val="single" w:sz="4" w:space="0" w:color="auto"/>
              <w:right w:val="single" w:sz="4" w:space="0" w:color="auto"/>
            </w:tcBorders>
            <w:shd w:val="clear" w:color="auto" w:fill="auto"/>
          </w:tcPr>
          <w:p w14:paraId="522A363F" w14:textId="77777777" w:rsidR="00A7146A" w:rsidRPr="008C3753" w:rsidRDefault="00A7146A" w:rsidP="00A7146A">
            <w:pPr>
              <w:pStyle w:val="TAL"/>
            </w:pPr>
          </w:p>
        </w:tc>
        <w:tc>
          <w:tcPr>
            <w:tcW w:w="3827" w:type="dxa"/>
            <w:tcBorders>
              <w:left w:val="single" w:sz="4" w:space="0" w:color="auto"/>
            </w:tcBorders>
          </w:tcPr>
          <w:p w14:paraId="386FF41E" w14:textId="4A63D382" w:rsidR="00A7146A" w:rsidRPr="008C3753" w:rsidRDefault="00A7146A" w:rsidP="00A7146A">
            <w:pPr>
              <w:pStyle w:val="TAL"/>
            </w:pPr>
            <w:r w:rsidRPr="008C3753">
              <w:rPr>
                <w:rFonts w:eastAsia="SimSun"/>
              </w:rPr>
              <w:t>Frequency hopping</w:t>
            </w:r>
          </w:p>
        </w:tc>
        <w:tc>
          <w:tcPr>
            <w:tcW w:w="2502" w:type="dxa"/>
          </w:tcPr>
          <w:p w14:paraId="39F4E596" w14:textId="72B5F82B" w:rsidR="00A7146A" w:rsidRPr="008C3753" w:rsidRDefault="00A7146A" w:rsidP="00A7146A">
            <w:pPr>
              <w:pStyle w:val="TAC"/>
              <w:rPr>
                <w:rFonts w:cs="Arial"/>
              </w:rPr>
            </w:pPr>
            <w:r w:rsidRPr="008C3753">
              <w:rPr>
                <w:rFonts w:eastAsia="SimSun"/>
              </w:rPr>
              <w:t>Disabled</w:t>
            </w:r>
          </w:p>
        </w:tc>
      </w:tr>
      <w:tr w:rsidR="00A7146A" w:rsidRPr="008C3753" w14:paraId="3102D1FC" w14:textId="77777777" w:rsidTr="00A7146A">
        <w:trPr>
          <w:cantSplit/>
          <w:jc w:val="center"/>
        </w:trPr>
        <w:tc>
          <w:tcPr>
            <w:tcW w:w="7037" w:type="dxa"/>
            <w:gridSpan w:val="2"/>
          </w:tcPr>
          <w:p w14:paraId="5CCBB60D" w14:textId="4B4557B3" w:rsidR="00A7146A" w:rsidRPr="008C3753" w:rsidRDefault="00A7146A" w:rsidP="00A7146A">
            <w:pPr>
              <w:pStyle w:val="TAL"/>
            </w:pPr>
            <w:r w:rsidRPr="008C3753">
              <w:rPr>
                <w:rFonts w:eastAsia="SimSun"/>
              </w:rPr>
              <w:t>Code block group based PUSCH transmission</w:t>
            </w:r>
          </w:p>
        </w:tc>
        <w:tc>
          <w:tcPr>
            <w:tcW w:w="2502" w:type="dxa"/>
          </w:tcPr>
          <w:p w14:paraId="0E1404A4" w14:textId="3E425282" w:rsidR="00A7146A" w:rsidRPr="008C3753" w:rsidRDefault="00A7146A" w:rsidP="00A7146A">
            <w:pPr>
              <w:pStyle w:val="TAC"/>
              <w:rPr>
                <w:rFonts w:cs="Arial"/>
              </w:rPr>
            </w:pPr>
            <w:r w:rsidRPr="008C3753">
              <w:rPr>
                <w:rFonts w:eastAsia="SimSun"/>
              </w:rPr>
              <w:t>Disabled</w:t>
            </w:r>
          </w:p>
        </w:tc>
      </w:tr>
      <w:tr w:rsidR="00A7146A" w:rsidRPr="008C3753" w14:paraId="7A072213" w14:textId="77777777" w:rsidTr="00A7146A">
        <w:trPr>
          <w:cantSplit/>
          <w:jc w:val="center"/>
        </w:trPr>
        <w:tc>
          <w:tcPr>
            <w:tcW w:w="9539" w:type="dxa"/>
            <w:gridSpan w:val="3"/>
          </w:tcPr>
          <w:p w14:paraId="61D31630" w14:textId="50845A0D" w:rsidR="00A7146A" w:rsidRPr="008C3753" w:rsidRDefault="00A7146A" w:rsidP="00A7146A">
            <w:pPr>
              <w:pStyle w:val="TAN"/>
            </w:pPr>
            <w:r w:rsidRPr="008C3753">
              <w:rPr>
                <w:rFonts w:eastAsia="Malgun Gothic"/>
              </w:rPr>
              <w:t>NOTE 1</w:t>
            </w:r>
            <w:r w:rsidRPr="008C3753">
              <w:rPr>
                <w:rFonts w:eastAsia="Malgun Gothic" w:hint="eastAsia"/>
                <w:lang w:eastAsia="zh-CN"/>
              </w:rPr>
              <w:t>:</w:t>
            </w:r>
            <w:r w:rsidR="00EC7F62" w:rsidRPr="008C3753">
              <w:tab/>
            </w:r>
            <w:r w:rsidRPr="008C3753">
              <w:t>The same requirements are applicable to FDD and TDD with different UL-DL patterns.</w:t>
            </w:r>
          </w:p>
        </w:tc>
      </w:tr>
    </w:tbl>
    <w:p w14:paraId="7EB32FA8" w14:textId="77777777" w:rsidR="00A7146A" w:rsidRPr="008C3753" w:rsidRDefault="00A7146A" w:rsidP="00A7146A"/>
    <w:p w14:paraId="31F4BEF3" w14:textId="02B27170" w:rsidR="00EB6311" w:rsidRPr="008C3753" w:rsidRDefault="00EB6311" w:rsidP="00A7146A">
      <w:pPr>
        <w:pStyle w:val="B1"/>
      </w:pPr>
      <w:bookmarkStart w:id="7452" w:name="_Toc21100123"/>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154E40AE" w14:textId="12B67696" w:rsidR="00EB6311" w:rsidRPr="008C3753" w:rsidRDefault="00EB6311" w:rsidP="00A7146A">
      <w:pPr>
        <w:pStyle w:val="B1"/>
      </w:pPr>
      <w:r w:rsidRPr="008C3753">
        <w:t>5)</w:t>
      </w:r>
      <w:r w:rsidRPr="008C3753">
        <w:tab/>
        <w:t>Adjust the equipment so that required SNR specified in table 8.2.2.5-1 to 8.2.2.5-</w:t>
      </w:r>
      <w:r w:rsidRPr="008C3753">
        <w:rPr>
          <w:lang w:eastAsia="zh-CN"/>
        </w:rPr>
        <w:t>4</w:t>
      </w:r>
      <w:r w:rsidRPr="008C3753">
        <w:t xml:space="preserve"> is achieved at the BS input.</w:t>
      </w:r>
    </w:p>
    <w:p w14:paraId="761402DD" w14:textId="7CF00200" w:rsidR="00EB6311" w:rsidRPr="008C3753" w:rsidRDefault="00EB6311" w:rsidP="00A7146A">
      <w:pPr>
        <w:pStyle w:val="B1"/>
      </w:pPr>
      <w:r w:rsidRPr="008C3753">
        <w:t>6)</w:t>
      </w:r>
      <w:r w:rsidRPr="008C3753">
        <w:tab/>
        <w:t>For each of the reference channels in table 8.2.2.5-1 to 8.2.2.5-</w:t>
      </w:r>
      <w:r w:rsidRPr="008C3753">
        <w:rPr>
          <w:lang w:eastAsia="zh-CN"/>
        </w:rPr>
        <w:t>4</w:t>
      </w:r>
      <w:r w:rsidRPr="008C3753">
        <w:t xml:space="preserve"> applicable for the base station, measure the throughput.</w:t>
      </w:r>
    </w:p>
    <w:p w14:paraId="0BB93539" w14:textId="77777777" w:rsidR="008C01E6" w:rsidRPr="008C3753" w:rsidRDefault="008C01E6" w:rsidP="008C01E6">
      <w:pPr>
        <w:pStyle w:val="Heading4"/>
      </w:pPr>
      <w:bookmarkStart w:id="7453" w:name="_Toc29809921"/>
      <w:bookmarkStart w:id="7454" w:name="_Toc36645306"/>
      <w:bookmarkStart w:id="7455" w:name="_Toc37272360"/>
      <w:bookmarkStart w:id="7456" w:name="_Toc45884606"/>
      <w:bookmarkStart w:id="7457" w:name="_Toc53182630"/>
      <w:bookmarkStart w:id="7458" w:name="_Toc58860374"/>
      <w:bookmarkStart w:id="7459" w:name="_Toc61182499"/>
      <w:bookmarkStart w:id="7460" w:name="_Toc66782492"/>
      <w:bookmarkStart w:id="7461" w:name="_Toc74967668"/>
      <w:bookmarkStart w:id="7462" w:name="_Toc76545119"/>
      <w:bookmarkStart w:id="7463" w:name="_Toc82598503"/>
      <w:bookmarkStart w:id="7464" w:name="_Toc89954151"/>
      <w:bookmarkStart w:id="7465" w:name="_Toc98774246"/>
      <w:bookmarkStart w:id="7466" w:name="_Toc106200226"/>
      <w:bookmarkStart w:id="7467" w:name="_Toc115190783"/>
      <w:bookmarkStart w:id="7468" w:name="_Toc122003354"/>
      <w:bookmarkStart w:id="7469" w:name="_Toc124155122"/>
      <w:bookmarkStart w:id="7470" w:name="_Toc131533895"/>
      <w:bookmarkStart w:id="7471" w:name="_Toc137399774"/>
      <w:bookmarkStart w:id="7472" w:name="_Toc147177145"/>
      <w:r w:rsidRPr="008C3753">
        <w:lastRenderedPageBreak/>
        <w:t>8.2.2.5</w:t>
      </w:r>
      <w:r w:rsidRPr="008C3753">
        <w:tab/>
        <w:t>Test Requirement</w:t>
      </w:r>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p>
    <w:p w14:paraId="5B3B8853" w14:textId="00CBFC94" w:rsidR="008C01E6" w:rsidRPr="008C3753" w:rsidRDefault="008C01E6" w:rsidP="008C01E6">
      <w:r w:rsidRPr="008C3753">
        <w:t xml:space="preserve">The throughput measured according to </w:t>
      </w:r>
      <w:r w:rsidR="00062DCB" w:rsidRPr="008C3753">
        <w:t>clause 8</w:t>
      </w:r>
      <w:r w:rsidRPr="008C3753">
        <w:t>.2.2.4.2 shall not be below the limits for the SNR levels specified in table 8.2.2.5-1 to 8.2.2.5-</w:t>
      </w:r>
      <w:r w:rsidRPr="008C3753">
        <w:rPr>
          <w:lang w:eastAsia="zh-CN"/>
        </w:rPr>
        <w:t>4</w:t>
      </w:r>
      <w:r w:rsidRPr="008C3753">
        <w:t>.</w:t>
      </w:r>
    </w:p>
    <w:p w14:paraId="15E9AFF9" w14:textId="39D1A744" w:rsidR="008C01E6" w:rsidRPr="008C3753" w:rsidRDefault="008C01E6" w:rsidP="008C01E6">
      <w:pPr>
        <w:pStyle w:val="TH"/>
        <w:rPr>
          <w:lang w:eastAsia="zh-CN"/>
        </w:rPr>
      </w:pPr>
      <w:r w:rsidRPr="008C3753">
        <w:t>Table 8.2.2.5-1: Test requirements for PUSCH</w:t>
      </w:r>
      <w:r w:rsidR="006E5E2C" w:rsidRPr="008C3753">
        <w:rPr>
          <w:rFonts w:eastAsia="Malgun Gothic" w:hint="eastAsia"/>
          <w:lang w:eastAsia="zh-CN"/>
        </w:rPr>
        <w:t xml:space="preserve"> </w:t>
      </w:r>
      <w:r w:rsidR="006E5E2C" w:rsidRPr="008C3753">
        <w:rPr>
          <w:rFonts w:eastAsia="Malgun Gothic"/>
          <w:lang w:eastAsia="zh-CN"/>
        </w:rPr>
        <w:t>with</w:t>
      </w:r>
      <w:r w:rsidR="006E5E2C" w:rsidRPr="008C3753">
        <w:rPr>
          <w:rFonts w:eastAsia="Malgun Gothic" w:hint="eastAsia"/>
          <w:lang w:eastAsia="zh-CN"/>
        </w:rPr>
        <w:t xml:space="preserve"> 70% of maximum throughput</w:t>
      </w:r>
      <w:r w:rsidRPr="008C3753">
        <w:t xml:space="preserve">, </w:t>
      </w:r>
      <w:r w:rsidRPr="008C3753">
        <w:rPr>
          <w:lang w:eastAsia="zh-CN"/>
        </w:rPr>
        <w:t>T</w:t>
      </w:r>
      <w:r w:rsidRPr="008C3753">
        <w:rPr>
          <w:rFonts w:eastAsia="Batang"/>
        </w:rPr>
        <w:t>ype A,</w:t>
      </w:r>
      <w:r w:rsidRPr="008C3753">
        <w:t xml:space="preserve"> 5 MHz channel bandwidth</w:t>
      </w:r>
      <w:r w:rsidRPr="008C3753">
        <w:rPr>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4EF1B10" w14:textId="77777777" w:rsidTr="00A7146A">
        <w:trPr>
          <w:cantSplit/>
          <w:jc w:val="center"/>
        </w:trPr>
        <w:tc>
          <w:tcPr>
            <w:tcW w:w="1007" w:type="dxa"/>
            <w:tcBorders>
              <w:bottom w:val="single" w:sz="4" w:space="0" w:color="auto"/>
            </w:tcBorders>
          </w:tcPr>
          <w:p w14:paraId="5DCF75C1"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7AE5593B"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B9D30C2" w14:textId="77777777" w:rsidR="00A7146A" w:rsidRPr="008C3753" w:rsidRDefault="00A7146A" w:rsidP="00A7146A">
            <w:pPr>
              <w:pStyle w:val="TAH"/>
            </w:pPr>
            <w:r w:rsidRPr="008C3753">
              <w:t>Cyclic prefix</w:t>
            </w:r>
          </w:p>
        </w:tc>
        <w:tc>
          <w:tcPr>
            <w:tcW w:w="1906" w:type="dxa"/>
            <w:tcBorders>
              <w:bottom w:val="single" w:sz="4" w:space="0" w:color="auto"/>
            </w:tcBorders>
          </w:tcPr>
          <w:p w14:paraId="686453EC"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6BF46F94"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B6981B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9A23A8C"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FACEA5F" w14:textId="77777777" w:rsidR="00A7146A" w:rsidRPr="008C3753" w:rsidRDefault="00A7146A" w:rsidP="00A7146A">
            <w:pPr>
              <w:pStyle w:val="TAH"/>
            </w:pPr>
            <w:r w:rsidRPr="008C3753">
              <w:t>SNR</w:t>
            </w:r>
          </w:p>
          <w:p w14:paraId="47A80C5D" w14:textId="77777777" w:rsidR="00A7146A" w:rsidRPr="008C3753" w:rsidRDefault="00A7146A" w:rsidP="00A7146A">
            <w:pPr>
              <w:pStyle w:val="TAH"/>
            </w:pPr>
            <w:r w:rsidRPr="008C3753">
              <w:t>(dB)</w:t>
            </w:r>
          </w:p>
        </w:tc>
      </w:tr>
      <w:tr w:rsidR="00A7146A" w:rsidRPr="008C3753" w14:paraId="1B0B14EC" w14:textId="77777777" w:rsidTr="00A7146A">
        <w:trPr>
          <w:cantSplit/>
          <w:jc w:val="center"/>
        </w:trPr>
        <w:tc>
          <w:tcPr>
            <w:tcW w:w="1007" w:type="dxa"/>
            <w:tcBorders>
              <w:bottom w:val="nil"/>
            </w:tcBorders>
            <w:shd w:val="clear" w:color="auto" w:fill="auto"/>
          </w:tcPr>
          <w:p w14:paraId="33EDEF08" w14:textId="2BEE1F3E" w:rsidR="00A7146A" w:rsidRPr="008C3753" w:rsidRDefault="00A7146A" w:rsidP="00A7146A">
            <w:pPr>
              <w:pStyle w:val="TAC"/>
            </w:pPr>
          </w:p>
        </w:tc>
        <w:tc>
          <w:tcPr>
            <w:tcW w:w="1085" w:type="dxa"/>
            <w:tcBorders>
              <w:bottom w:val="single" w:sz="4" w:space="0" w:color="auto"/>
            </w:tcBorders>
            <w:shd w:val="clear" w:color="auto" w:fill="auto"/>
          </w:tcPr>
          <w:p w14:paraId="49F7E4EA" w14:textId="67066E9D" w:rsidR="00A7146A" w:rsidRPr="008C3753" w:rsidRDefault="00A7146A" w:rsidP="00A7146A">
            <w:pPr>
              <w:pStyle w:val="TAC"/>
            </w:pPr>
            <w:r w:rsidRPr="008C3753">
              <w:t>2</w:t>
            </w:r>
          </w:p>
        </w:tc>
        <w:tc>
          <w:tcPr>
            <w:tcW w:w="858" w:type="dxa"/>
            <w:tcBorders>
              <w:bottom w:val="single" w:sz="4" w:space="0" w:color="auto"/>
            </w:tcBorders>
          </w:tcPr>
          <w:p w14:paraId="4615CB23" w14:textId="17E6C780" w:rsidR="00A7146A" w:rsidRPr="008C3753" w:rsidRDefault="00A7146A" w:rsidP="00A7146A">
            <w:pPr>
              <w:pStyle w:val="TAC"/>
              <w:rPr>
                <w:rFonts w:cs="Arial"/>
              </w:rPr>
            </w:pPr>
            <w:r w:rsidRPr="008C3753">
              <w:t>Normal</w:t>
            </w:r>
          </w:p>
        </w:tc>
        <w:tc>
          <w:tcPr>
            <w:tcW w:w="1906" w:type="dxa"/>
            <w:tcBorders>
              <w:bottom w:val="single" w:sz="4" w:space="0" w:color="auto"/>
            </w:tcBorders>
          </w:tcPr>
          <w:p w14:paraId="4D1EC74B" w14:textId="505E3814"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30D07053" w14:textId="397D7FF3" w:rsidR="00A7146A" w:rsidRPr="008C3753" w:rsidRDefault="00A7146A" w:rsidP="00A7146A">
            <w:pPr>
              <w:pStyle w:val="TAC"/>
            </w:pPr>
            <w:r w:rsidRPr="008C3753">
              <w:t>70 %</w:t>
            </w:r>
          </w:p>
        </w:tc>
        <w:tc>
          <w:tcPr>
            <w:tcW w:w="1418" w:type="dxa"/>
            <w:tcBorders>
              <w:bottom w:val="single" w:sz="4" w:space="0" w:color="auto"/>
            </w:tcBorders>
          </w:tcPr>
          <w:p w14:paraId="4771DF18" w14:textId="56524778" w:rsidR="00A7146A" w:rsidRPr="008C3753" w:rsidRDefault="00A7146A" w:rsidP="00A7146A">
            <w:pPr>
              <w:pStyle w:val="TAC"/>
            </w:pPr>
            <w:r w:rsidRPr="008C3753">
              <w:rPr>
                <w:rFonts w:eastAsia="Malgun Gothic"/>
                <w:lang w:eastAsia="zh-CN"/>
              </w:rPr>
              <w:t>G-FR1-A3-31</w:t>
            </w:r>
          </w:p>
        </w:tc>
        <w:tc>
          <w:tcPr>
            <w:tcW w:w="1134" w:type="dxa"/>
            <w:tcBorders>
              <w:bottom w:val="single" w:sz="4" w:space="0" w:color="auto"/>
            </w:tcBorders>
          </w:tcPr>
          <w:p w14:paraId="7688655F" w14:textId="0635DC89" w:rsidR="00A7146A" w:rsidRPr="008C3753" w:rsidRDefault="00A7146A" w:rsidP="00A7146A">
            <w:pPr>
              <w:pStyle w:val="TAC"/>
            </w:pPr>
            <w:r w:rsidRPr="008C3753">
              <w:t>pos1</w:t>
            </w:r>
          </w:p>
        </w:tc>
        <w:tc>
          <w:tcPr>
            <w:tcW w:w="847" w:type="dxa"/>
            <w:tcBorders>
              <w:bottom w:val="single" w:sz="4" w:space="0" w:color="auto"/>
            </w:tcBorders>
          </w:tcPr>
          <w:p w14:paraId="69A5DC8E" w14:textId="2D136863" w:rsidR="00A7146A" w:rsidRPr="008C3753" w:rsidRDefault="00A7146A" w:rsidP="00A7146A">
            <w:pPr>
              <w:pStyle w:val="TAC"/>
            </w:pPr>
            <w:r w:rsidRPr="008C3753">
              <w:rPr>
                <w:rFonts w:eastAsia="Malgun Gothic"/>
                <w:lang w:eastAsia="zh-CN"/>
              </w:rPr>
              <w:t>-</w:t>
            </w:r>
            <w:r w:rsidRPr="008C3753">
              <w:rPr>
                <w:lang w:eastAsia="zh-CN"/>
              </w:rPr>
              <w:t>1.8</w:t>
            </w:r>
          </w:p>
        </w:tc>
      </w:tr>
      <w:tr w:rsidR="00A7146A" w:rsidRPr="008C3753" w14:paraId="033892F3" w14:textId="77777777" w:rsidTr="00A7146A">
        <w:trPr>
          <w:cantSplit/>
          <w:jc w:val="center"/>
        </w:trPr>
        <w:tc>
          <w:tcPr>
            <w:tcW w:w="1007" w:type="dxa"/>
            <w:tcBorders>
              <w:top w:val="nil"/>
              <w:bottom w:val="nil"/>
            </w:tcBorders>
            <w:shd w:val="clear" w:color="auto" w:fill="auto"/>
          </w:tcPr>
          <w:p w14:paraId="6B8DC7A8" w14:textId="292E71E0"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393176F6" w14:textId="2C6A1971" w:rsidR="00A7146A" w:rsidRPr="008C3753" w:rsidRDefault="00A7146A" w:rsidP="00A7146A">
            <w:pPr>
              <w:pStyle w:val="TAC"/>
            </w:pPr>
            <w:r w:rsidRPr="008C3753">
              <w:t>4</w:t>
            </w:r>
          </w:p>
        </w:tc>
        <w:tc>
          <w:tcPr>
            <w:tcW w:w="858" w:type="dxa"/>
            <w:tcBorders>
              <w:bottom w:val="single" w:sz="4" w:space="0" w:color="auto"/>
            </w:tcBorders>
          </w:tcPr>
          <w:p w14:paraId="39AD89D1" w14:textId="7D5EE17C" w:rsidR="00A7146A" w:rsidRPr="008C3753" w:rsidRDefault="00A7146A" w:rsidP="00A7146A">
            <w:pPr>
              <w:pStyle w:val="TAC"/>
            </w:pPr>
            <w:r w:rsidRPr="008C3753">
              <w:t>Normal</w:t>
            </w:r>
          </w:p>
        </w:tc>
        <w:tc>
          <w:tcPr>
            <w:tcW w:w="1906" w:type="dxa"/>
            <w:tcBorders>
              <w:bottom w:val="single" w:sz="4" w:space="0" w:color="auto"/>
            </w:tcBorders>
          </w:tcPr>
          <w:p w14:paraId="518CF795" w14:textId="3BFD564C"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2802F51C" w14:textId="00E46C04" w:rsidR="00A7146A" w:rsidRPr="008C3753" w:rsidRDefault="00A7146A" w:rsidP="00A7146A">
            <w:pPr>
              <w:pStyle w:val="TAC"/>
            </w:pPr>
            <w:r w:rsidRPr="008C3753">
              <w:t>70 %</w:t>
            </w:r>
          </w:p>
        </w:tc>
        <w:tc>
          <w:tcPr>
            <w:tcW w:w="1418" w:type="dxa"/>
            <w:tcBorders>
              <w:bottom w:val="single" w:sz="4" w:space="0" w:color="auto"/>
            </w:tcBorders>
          </w:tcPr>
          <w:p w14:paraId="1481EED1" w14:textId="56109717"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57B391E1" w14:textId="55812BB1" w:rsidR="00A7146A" w:rsidRPr="008C3753" w:rsidRDefault="00A7146A" w:rsidP="00A7146A">
            <w:pPr>
              <w:pStyle w:val="TAC"/>
            </w:pPr>
            <w:r w:rsidRPr="008C3753">
              <w:t>pos1</w:t>
            </w:r>
          </w:p>
        </w:tc>
        <w:tc>
          <w:tcPr>
            <w:tcW w:w="847" w:type="dxa"/>
            <w:tcBorders>
              <w:bottom w:val="single" w:sz="4" w:space="0" w:color="auto"/>
            </w:tcBorders>
          </w:tcPr>
          <w:p w14:paraId="1EF0494B" w14:textId="5775FE8A" w:rsidR="00A7146A" w:rsidRPr="008C3753" w:rsidRDefault="00A7146A" w:rsidP="00A7146A">
            <w:pPr>
              <w:pStyle w:val="TAC"/>
              <w:rPr>
                <w:rFonts w:eastAsia="Malgun Gothic"/>
                <w:lang w:eastAsia="zh-CN"/>
              </w:rPr>
            </w:pPr>
            <w:r w:rsidRPr="008C3753">
              <w:rPr>
                <w:rFonts w:eastAsia="Malgun Gothic"/>
                <w:lang w:eastAsia="zh-CN"/>
              </w:rPr>
              <w:t>-5.</w:t>
            </w:r>
            <w:r w:rsidRPr="008C3753">
              <w:rPr>
                <w:lang w:eastAsia="zh-CN"/>
              </w:rPr>
              <w:t>1</w:t>
            </w:r>
          </w:p>
        </w:tc>
      </w:tr>
      <w:tr w:rsidR="00A7146A" w:rsidRPr="008C3753" w14:paraId="1ECF17A5" w14:textId="77777777" w:rsidTr="00A7146A">
        <w:trPr>
          <w:cantSplit/>
          <w:jc w:val="center"/>
        </w:trPr>
        <w:tc>
          <w:tcPr>
            <w:tcW w:w="1007" w:type="dxa"/>
            <w:tcBorders>
              <w:top w:val="nil"/>
              <w:bottom w:val="single" w:sz="4" w:space="0" w:color="auto"/>
            </w:tcBorders>
            <w:shd w:val="clear" w:color="auto" w:fill="auto"/>
          </w:tcPr>
          <w:p w14:paraId="28E6E587"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3D00346D" w14:textId="09CAE112" w:rsidR="00A7146A" w:rsidRPr="008C3753" w:rsidRDefault="00A7146A" w:rsidP="00A7146A">
            <w:pPr>
              <w:pStyle w:val="TAC"/>
            </w:pPr>
            <w:r w:rsidRPr="008C3753">
              <w:t>8</w:t>
            </w:r>
          </w:p>
        </w:tc>
        <w:tc>
          <w:tcPr>
            <w:tcW w:w="858" w:type="dxa"/>
            <w:tcBorders>
              <w:bottom w:val="single" w:sz="4" w:space="0" w:color="auto"/>
            </w:tcBorders>
          </w:tcPr>
          <w:p w14:paraId="4BE7FEE8" w14:textId="472937FF" w:rsidR="00A7146A" w:rsidRPr="008C3753" w:rsidRDefault="00A7146A" w:rsidP="00A7146A">
            <w:pPr>
              <w:pStyle w:val="TAC"/>
            </w:pPr>
            <w:r w:rsidRPr="008C3753">
              <w:t>Normal</w:t>
            </w:r>
          </w:p>
        </w:tc>
        <w:tc>
          <w:tcPr>
            <w:tcW w:w="1906" w:type="dxa"/>
            <w:tcBorders>
              <w:bottom w:val="single" w:sz="4" w:space="0" w:color="auto"/>
            </w:tcBorders>
          </w:tcPr>
          <w:p w14:paraId="1E2AE4CC" w14:textId="1355FDEB"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6E9829C4" w14:textId="64FAD066" w:rsidR="00A7146A" w:rsidRPr="008C3753" w:rsidRDefault="00A7146A" w:rsidP="00A7146A">
            <w:pPr>
              <w:pStyle w:val="TAC"/>
            </w:pPr>
            <w:r w:rsidRPr="008C3753">
              <w:t>70 %</w:t>
            </w:r>
          </w:p>
        </w:tc>
        <w:tc>
          <w:tcPr>
            <w:tcW w:w="1418" w:type="dxa"/>
            <w:tcBorders>
              <w:bottom w:val="single" w:sz="4" w:space="0" w:color="auto"/>
            </w:tcBorders>
          </w:tcPr>
          <w:p w14:paraId="5E87453A" w14:textId="0519C375"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0677BA2F" w14:textId="486C1048" w:rsidR="00A7146A" w:rsidRPr="008C3753" w:rsidRDefault="00A7146A" w:rsidP="00A7146A">
            <w:pPr>
              <w:pStyle w:val="TAC"/>
            </w:pPr>
            <w:r w:rsidRPr="008C3753">
              <w:t>pos1</w:t>
            </w:r>
          </w:p>
        </w:tc>
        <w:tc>
          <w:tcPr>
            <w:tcW w:w="847" w:type="dxa"/>
            <w:tcBorders>
              <w:bottom w:val="single" w:sz="4" w:space="0" w:color="auto"/>
            </w:tcBorders>
          </w:tcPr>
          <w:p w14:paraId="3A2E5712" w14:textId="74B97D82" w:rsidR="00A7146A" w:rsidRPr="008C3753" w:rsidRDefault="00A7146A" w:rsidP="00A7146A">
            <w:pPr>
              <w:pStyle w:val="TAC"/>
              <w:rPr>
                <w:rFonts w:eastAsia="Malgun Gothic"/>
                <w:lang w:eastAsia="zh-CN"/>
              </w:rPr>
            </w:pPr>
            <w:r w:rsidRPr="008C3753">
              <w:rPr>
                <w:rFonts w:eastAsia="Malgun Gothic"/>
                <w:lang w:eastAsia="zh-CN"/>
              </w:rPr>
              <w:t>-7.9</w:t>
            </w:r>
          </w:p>
        </w:tc>
      </w:tr>
    </w:tbl>
    <w:p w14:paraId="132E5357" w14:textId="77777777" w:rsidR="00A7146A" w:rsidRPr="008C3753" w:rsidRDefault="00A7146A" w:rsidP="00A7146A">
      <w:pPr>
        <w:rPr>
          <w:rFonts w:eastAsia="Malgun Gothic"/>
          <w:lang w:eastAsia="zh-CN"/>
        </w:rPr>
      </w:pPr>
    </w:p>
    <w:p w14:paraId="15DC9870" w14:textId="10CAA1C9" w:rsidR="008C01E6" w:rsidRPr="008C3753" w:rsidRDefault="008C01E6" w:rsidP="008C01E6">
      <w:pPr>
        <w:pStyle w:val="TH"/>
        <w:rPr>
          <w:lang w:eastAsia="zh-CN"/>
        </w:rPr>
      </w:pPr>
      <w:r w:rsidRPr="008C3753">
        <w:t>Table 8.2.2.5-</w:t>
      </w:r>
      <w:r w:rsidRPr="008C3753">
        <w:rPr>
          <w:lang w:eastAsia="zh-CN"/>
        </w:rPr>
        <w:t>2:</w:t>
      </w:r>
      <w:r w:rsidRPr="008C3753">
        <w:t xml:space="preserve"> Test requirements for PUSCH</w:t>
      </w:r>
      <w:r w:rsidR="0040521F" w:rsidRPr="008C3753">
        <w:rPr>
          <w:rFonts w:eastAsia="Malgun Gothic" w:hint="eastAsia"/>
          <w:lang w:eastAsia="zh-CN"/>
        </w:rPr>
        <w:t xml:space="preserve"> </w:t>
      </w:r>
      <w:r w:rsidR="0040521F" w:rsidRPr="008C3753">
        <w:rPr>
          <w:rFonts w:eastAsia="Malgun Gothic"/>
          <w:lang w:eastAsia="zh-CN"/>
        </w:rPr>
        <w:t>with</w:t>
      </w:r>
      <w:r w:rsidR="0040521F" w:rsidRPr="008C3753">
        <w:rPr>
          <w:rFonts w:eastAsia="Malgun Gothic" w:hint="eastAsia"/>
          <w:lang w:eastAsia="zh-CN"/>
        </w:rPr>
        <w:t xml:space="preserve"> 70% of maximum throughput</w:t>
      </w:r>
      <w:r w:rsidRPr="008C3753">
        <w:t xml:space="preserve">, </w:t>
      </w:r>
      <w:r w:rsidRPr="008C3753">
        <w:rPr>
          <w:lang w:eastAsia="zh-CN"/>
        </w:rPr>
        <w:t>T</w:t>
      </w:r>
      <w:r w:rsidRPr="008C3753">
        <w:rPr>
          <w:rFonts w:eastAsia="Batang"/>
        </w:rPr>
        <w:t>ype A,</w:t>
      </w:r>
      <w:r w:rsidRPr="008C3753">
        <w:t xml:space="preserve"> </w:t>
      </w:r>
      <w:r w:rsidRPr="008C3753">
        <w:rPr>
          <w:lang w:eastAsia="zh-CN"/>
        </w:rPr>
        <w:t>10</w:t>
      </w:r>
      <w:r w:rsidRPr="008C3753">
        <w:t xml:space="preserve"> MHz channel bandwidth</w:t>
      </w:r>
      <w:r w:rsidRPr="008C3753">
        <w:rPr>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6E2AF66" w14:textId="77777777" w:rsidTr="00A7146A">
        <w:trPr>
          <w:cantSplit/>
          <w:jc w:val="center"/>
        </w:trPr>
        <w:tc>
          <w:tcPr>
            <w:tcW w:w="1007" w:type="dxa"/>
            <w:tcBorders>
              <w:bottom w:val="single" w:sz="4" w:space="0" w:color="auto"/>
            </w:tcBorders>
          </w:tcPr>
          <w:p w14:paraId="7F6E666B"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495C019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69B50AB0" w14:textId="77777777" w:rsidR="00A7146A" w:rsidRPr="008C3753" w:rsidRDefault="00A7146A" w:rsidP="00A7146A">
            <w:pPr>
              <w:pStyle w:val="TAH"/>
            </w:pPr>
            <w:r w:rsidRPr="008C3753">
              <w:t>Cyclic prefix</w:t>
            </w:r>
          </w:p>
        </w:tc>
        <w:tc>
          <w:tcPr>
            <w:tcW w:w="1906" w:type="dxa"/>
            <w:tcBorders>
              <w:bottom w:val="single" w:sz="4" w:space="0" w:color="auto"/>
            </w:tcBorders>
          </w:tcPr>
          <w:p w14:paraId="6167FB2B"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6D1B9CC6"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75A574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FD44372"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C4CC5" w14:textId="77777777" w:rsidR="00A7146A" w:rsidRPr="008C3753" w:rsidRDefault="00A7146A" w:rsidP="00A7146A">
            <w:pPr>
              <w:pStyle w:val="TAH"/>
            </w:pPr>
            <w:r w:rsidRPr="008C3753">
              <w:t>SNR</w:t>
            </w:r>
          </w:p>
          <w:p w14:paraId="378A1209" w14:textId="77777777" w:rsidR="00A7146A" w:rsidRPr="008C3753" w:rsidRDefault="00A7146A" w:rsidP="00A7146A">
            <w:pPr>
              <w:pStyle w:val="TAH"/>
            </w:pPr>
            <w:r w:rsidRPr="008C3753">
              <w:t>(dB)</w:t>
            </w:r>
          </w:p>
        </w:tc>
      </w:tr>
      <w:tr w:rsidR="00A7146A" w:rsidRPr="008C3753" w14:paraId="25296697" w14:textId="77777777" w:rsidTr="00A7146A">
        <w:trPr>
          <w:cantSplit/>
          <w:jc w:val="center"/>
        </w:trPr>
        <w:tc>
          <w:tcPr>
            <w:tcW w:w="1007" w:type="dxa"/>
            <w:tcBorders>
              <w:bottom w:val="nil"/>
            </w:tcBorders>
            <w:shd w:val="clear" w:color="auto" w:fill="auto"/>
          </w:tcPr>
          <w:p w14:paraId="016FA484" w14:textId="77777777" w:rsidR="00A7146A" w:rsidRPr="008C3753" w:rsidRDefault="00A7146A" w:rsidP="00A7146A">
            <w:pPr>
              <w:pStyle w:val="TAC"/>
            </w:pPr>
          </w:p>
        </w:tc>
        <w:tc>
          <w:tcPr>
            <w:tcW w:w="1085" w:type="dxa"/>
            <w:tcBorders>
              <w:bottom w:val="single" w:sz="4" w:space="0" w:color="auto"/>
            </w:tcBorders>
            <w:shd w:val="clear" w:color="auto" w:fill="auto"/>
          </w:tcPr>
          <w:p w14:paraId="330701DE" w14:textId="39D90F09" w:rsidR="00A7146A" w:rsidRPr="008C3753" w:rsidRDefault="00A7146A" w:rsidP="00A7146A">
            <w:pPr>
              <w:pStyle w:val="TAC"/>
            </w:pPr>
            <w:r w:rsidRPr="008C3753">
              <w:t>2</w:t>
            </w:r>
          </w:p>
        </w:tc>
        <w:tc>
          <w:tcPr>
            <w:tcW w:w="858" w:type="dxa"/>
            <w:tcBorders>
              <w:bottom w:val="single" w:sz="4" w:space="0" w:color="auto"/>
            </w:tcBorders>
          </w:tcPr>
          <w:p w14:paraId="2EDF780B" w14:textId="68CF6062"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4E0D0D88" w14:textId="11F2A586"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5CD0032" w14:textId="2B64752B" w:rsidR="00A7146A" w:rsidRPr="008C3753" w:rsidRDefault="00A7146A" w:rsidP="00A7146A">
            <w:pPr>
              <w:pStyle w:val="TAC"/>
            </w:pPr>
            <w:r w:rsidRPr="008C3753">
              <w:t>70 %</w:t>
            </w:r>
          </w:p>
        </w:tc>
        <w:tc>
          <w:tcPr>
            <w:tcW w:w="1418" w:type="dxa"/>
            <w:tcBorders>
              <w:bottom w:val="single" w:sz="4" w:space="0" w:color="auto"/>
            </w:tcBorders>
          </w:tcPr>
          <w:p w14:paraId="048D61F9" w14:textId="539AF286" w:rsidR="00A7146A" w:rsidRPr="008C3753" w:rsidRDefault="00A7146A" w:rsidP="00A7146A">
            <w:pPr>
              <w:pStyle w:val="TAC"/>
            </w:pPr>
            <w:r w:rsidRPr="008C3753">
              <w:rPr>
                <w:lang w:eastAsia="zh-CN"/>
              </w:rPr>
              <w:t>G-FR1-A3-32</w:t>
            </w:r>
          </w:p>
        </w:tc>
        <w:tc>
          <w:tcPr>
            <w:tcW w:w="1134" w:type="dxa"/>
            <w:tcBorders>
              <w:bottom w:val="single" w:sz="4" w:space="0" w:color="auto"/>
            </w:tcBorders>
          </w:tcPr>
          <w:p w14:paraId="3EF43ED6" w14:textId="722D276F" w:rsidR="00A7146A" w:rsidRPr="008C3753" w:rsidRDefault="00A7146A" w:rsidP="00A7146A">
            <w:pPr>
              <w:pStyle w:val="TAC"/>
            </w:pPr>
            <w:r w:rsidRPr="008C3753">
              <w:t>pos1</w:t>
            </w:r>
          </w:p>
        </w:tc>
        <w:tc>
          <w:tcPr>
            <w:tcW w:w="847" w:type="dxa"/>
            <w:tcBorders>
              <w:bottom w:val="single" w:sz="4" w:space="0" w:color="auto"/>
            </w:tcBorders>
          </w:tcPr>
          <w:p w14:paraId="3B1B661E" w14:textId="6AD437F7" w:rsidR="00A7146A" w:rsidRPr="008C3753" w:rsidRDefault="00A7146A" w:rsidP="00A7146A">
            <w:pPr>
              <w:pStyle w:val="TAC"/>
            </w:pPr>
            <w:r w:rsidRPr="008C3753">
              <w:rPr>
                <w:lang w:eastAsia="zh-CN"/>
              </w:rPr>
              <w:t>-1.9</w:t>
            </w:r>
          </w:p>
        </w:tc>
      </w:tr>
      <w:tr w:rsidR="00A7146A" w:rsidRPr="008C3753" w14:paraId="68F04041" w14:textId="77777777" w:rsidTr="00A7146A">
        <w:trPr>
          <w:cantSplit/>
          <w:jc w:val="center"/>
        </w:trPr>
        <w:tc>
          <w:tcPr>
            <w:tcW w:w="1007" w:type="dxa"/>
            <w:tcBorders>
              <w:top w:val="nil"/>
              <w:bottom w:val="nil"/>
            </w:tcBorders>
            <w:shd w:val="clear" w:color="auto" w:fill="auto"/>
          </w:tcPr>
          <w:p w14:paraId="40517297"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0FA5EC7E" w14:textId="7E2A929A" w:rsidR="00A7146A" w:rsidRPr="008C3753" w:rsidRDefault="00A7146A" w:rsidP="00A7146A">
            <w:pPr>
              <w:pStyle w:val="TAC"/>
            </w:pPr>
            <w:r w:rsidRPr="008C3753">
              <w:t>4</w:t>
            </w:r>
          </w:p>
        </w:tc>
        <w:tc>
          <w:tcPr>
            <w:tcW w:w="858" w:type="dxa"/>
            <w:tcBorders>
              <w:bottom w:val="single" w:sz="4" w:space="0" w:color="auto"/>
            </w:tcBorders>
          </w:tcPr>
          <w:p w14:paraId="6B6E44E2" w14:textId="3B31A296" w:rsidR="00A7146A" w:rsidRPr="008C3753" w:rsidRDefault="00A7146A" w:rsidP="00A7146A">
            <w:pPr>
              <w:pStyle w:val="TAC"/>
            </w:pPr>
            <w:r w:rsidRPr="008C3753">
              <w:rPr>
                <w:rFonts w:cs="Arial"/>
              </w:rPr>
              <w:t>Normal</w:t>
            </w:r>
          </w:p>
        </w:tc>
        <w:tc>
          <w:tcPr>
            <w:tcW w:w="1906" w:type="dxa"/>
            <w:tcBorders>
              <w:bottom w:val="single" w:sz="4" w:space="0" w:color="auto"/>
            </w:tcBorders>
          </w:tcPr>
          <w:p w14:paraId="00558B44" w14:textId="3274DEFE"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CCC583D" w14:textId="0F56E3DA" w:rsidR="00A7146A" w:rsidRPr="008C3753" w:rsidRDefault="00A7146A" w:rsidP="00A7146A">
            <w:pPr>
              <w:pStyle w:val="TAC"/>
            </w:pPr>
            <w:r w:rsidRPr="008C3753">
              <w:t>70 %</w:t>
            </w:r>
          </w:p>
        </w:tc>
        <w:tc>
          <w:tcPr>
            <w:tcW w:w="1418" w:type="dxa"/>
            <w:tcBorders>
              <w:bottom w:val="single" w:sz="4" w:space="0" w:color="auto"/>
            </w:tcBorders>
          </w:tcPr>
          <w:p w14:paraId="76620043" w14:textId="47B7D2E0"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28B10C58" w14:textId="134B83FB" w:rsidR="00A7146A" w:rsidRPr="008C3753" w:rsidRDefault="00A7146A" w:rsidP="00A7146A">
            <w:pPr>
              <w:pStyle w:val="TAC"/>
            </w:pPr>
            <w:r w:rsidRPr="008C3753">
              <w:t>pos1</w:t>
            </w:r>
          </w:p>
        </w:tc>
        <w:tc>
          <w:tcPr>
            <w:tcW w:w="847" w:type="dxa"/>
            <w:tcBorders>
              <w:bottom w:val="single" w:sz="4" w:space="0" w:color="auto"/>
            </w:tcBorders>
          </w:tcPr>
          <w:p w14:paraId="2B334524" w14:textId="19F4718C" w:rsidR="00A7146A" w:rsidRPr="008C3753" w:rsidRDefault="00A7146A" w:rsidP="00A7146A">
            <w:pPr>
              <w:pStyle w:val="TAC"/>
              <w:rPr>
                <w:rFonts w:eastAsia="Malgun Gothic"/>
                <w:lang w:eastAsia="zh-CN"/>
              </w:rPr>
            </w:pPr>
            <w:r w:rsidRPr="008C3753">
              <w:rPr>
                <w:lang w:eastAsia="zh-CN"/>
              </w:rPr>
              <w:t>-5.1</w:t>
            </w:r>
          </w:p>
        </w:tc>
      </w:tr>
      <w:tr w:rsidR="00A7146A" w:rsidRPr="008C3753" w14:paraId="06D2D303" w14:textId="77777777" w:rsidTr="00A7146A">
        <w:trPr>
          <w:cantSplit/>
          <w:jc w:val="center"/>
        </w:trPr>
        <w:tc>
          <w:tcPr>
            <w:tcW w:w="1007" w:type="dxa"/>
            <w:tcBorders>
              <w:top w:val="nil"/>
              <w:bottom w:val="single" w:sz="4" w:space="0" w:color="auto"/>
            </w:tcBorders>
            <w:shd w:val="clear" w:color="auto" w:fill="auto"/>
          </w:tcPr>
          <w:p w14:paraId="63DDF712"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555C583C" w14:textId="212CB9C2" w:rsidR="00A7146A" w:rsidRPr="008C3753" w:rsidRDefault="00A7146A" w:rsidP="00A7146A">
            <w:pPr>
              <w:pStyle w:val="TAC"/>
            </w:pPr>
            <w:r w:rsidRPr="008C3753">
              <w:t>8</w:t>
            </w:r>
          </w:p>
        </w:tc>
        <w:tc>
          <w:tcPr>
            <w:tcW w:w="858" w:type="dxa"/>
            <w:tcBorders>
              <w:bottom w:val="single" w:sz="4" w:space="0" w:color="auto"/>
            </w:tcBorders>
          </w:tcPr>
          <w:p w14:paraId="52B1E8D0" w14:textId="44203662" w:rsidR="00A7146A" w:rsidRPr="008C3753" w:rsidRDefault="00A7146A" w:rsidP="00A7146A">
            <w:pPr>
              <w:pStyle w:val="TAC"/>
            </w:pPr>
            <w:r w:rsidRPr="008C3753">
              <w:rPr>
                <w:rFonts w:cs="Arial"/>
              </w:rPr>
              <w:t>Normal</w:t>
            </w:r>
          </w:p>
        </w:tc>
        <w:tc>
          <w:tcPr>
            <w:tcW w:w="1906" w:type="dxa"/>
            <w:tcBorders>
              <w:bottom w:val="single" w:sz="4" w:space="0" w:color="auto"/>
            </w:tcBorders>
          </w:tcPr>
          <w:p w14:paraId="0E3D4670" w14:textId="17EDBF20"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5FC3E61E" w14:textId="5A894A64" w:rsidR="00A7146A" w:rsidRPr="008C3753" w:rsidRDefault="00A7146A" w:rsidP="00A7146A">
            <w:pPr>
              <w:pStyle w:val="TAC"/>
            </w:pPr>
            <w:r w:rsidRPr="008C3753">
              <w:t>70 %</w:t>
            </w:r>
          </w:p>
        </w:tc>
        <w:tc>
          <w:tcPr>
            <w:tcW w:w="1418" w:type="dxa"/>
            <w:tcBorders>
              <w:bottom w:val="single" w:sz="4" w:space="0" w:color="auto"/>
            </w:tcBorders>
          </w:tcPr>
          <w:p w14:paraId="795FE5E9" w14:textId="3FB140A7"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6F0413C1" w14:textId="34BEF636" w:rsidR="00A7146A" w:rsidRPr="008C3753" w:rsidRDefault="00A7146A" w:rsidP="00A7146A">
            <w:pPr>
              <w:pStyle w:val="TAC"/>
            </w:pPr>
            <w:r w:rsidRPr="008C3753">
              <w:t>pos1</w:t>
            </w:r>
          </w:p>
        </w:tc>
        <w:tc>
          <w:tcPr>
            <w:tcW w:w="847" w:type="dxa"/>
            <w:tcBorders>
              <w:bottom w:val="single" w:sz="4" w:space="0" w:color="auto"/>
            </w:tcBorders>
          </w:tcPr>
          <w:p w14:paraId="0A76B38D" w14:textId="7B74DF89" w:rsidR="00A7146A" w:rsidRPr="008C3753" w:rsidRDefault="00A7146A" w:rsidP="00A7146A">
            <w:pPr>
              <w:pStyle w:val="TAC"/>
              <w:rPr>
                <w:rFonts w:eastAsia="Malgun Gothic"/>
                <w:lang w:eastAsia="zh-CN"/>
              </w:rPr>
            </w:pPr>
            <w:r w:rsidRPr="008C3753">
              <w:t>-7.8</w:t>
            </w:r>
          </w:p>
        </w:tc>
      </w:tr>
    </w:tbl>
    <w:p w14:paraId="60F5C2B3" w14:textId="77777777" w:rsidR="00A7146A" w:rsidRPr="008C3753" w:rsidRDefault="00A7146A" w:rsidP="00A7146A">
      <w:pPr>
        <w:rPr>
          <w:rFonts w:eastAsia="Malgun Gothic"/>
          <w:lang w:eastAsia="zh-CN"/>
        </w:rPr>
      </w:pPr>
    </w:p>
    <w:p w14:paraId="4E632EF6" w14:textId="4933FDA6" w:rsidR="008C01E6" w:rsidRPr="008C3753" w:rsidRDefault="008C01E6" w:rsidP="008C01E6">
      <w:pPr>
        <w:pStyle w:val="TH"/>
        <w:rPr>
          <w:lang w:eastAsia="zh-CN"/>
        </w:rPr>
      </w:pPr>
      <w:r w:rsidRPr="008C3753">
        <w:t>Table 8.2.2.5-3: Test requirements for PUSCH</w:t>
      </w:r>
      <w:r w:rsidR="00C30FC0" w:rsidRPr="008C3753">
        <w:rPr>
          <w:rFonts w:eastAsia="Malgun Gothic" w:hint="eastAsia"/>
          <w:lang w:eastAsia="zh-CN"/>
        </w:rPr>
        <w:t xml:space="preserve"> </w:t>
      </w:r>
      <w:r w:rsidR="00C30FC0" w:rsidRPr="008C3753">
        <w:rPr>
          <w:rFonts w:eastAsia="Malgun Gothic"/>
          <w:lang w:eastAsia="zh-CN"/>
        </w:rPr>
        <w:t>with</w:t>
      </w:r>
      <w:r w:rsidR="00C30FC0" w:rsidRPr="008C3753">
        <w:rPr>
          <w:rFonts w:eastAsia="Malgun Gothic" w:hint="eastAsia"/>
          <w:lang w:eastAsia="zh-CN"/>
        </w:rPr>
        <w:t xml:space="preserve"> 70% of maximum throughput</w:t>
      </w:r>
      <w:r w:rsidRPr="008C3753">
        <w:rPr>
          <w:lang w:eastAsia="zh-CN"/>
        </w:rPr>
        <w:t>,</w:t>
      </w:r>
      <w:r w:rsidRPr="008C3753">
        <w:rPr>
          <w:rFonts w:eastAsia="Batang"/>
        </w:rPr>
        <w:t xml:space="preserve"> </w:t>
      </w:r>
      <w:r w:rsidRPr="008C3753">
        <w:rPr>
          <w:lang w:eastAsia="zh-CN"/>
        </w:rPr>
        <w:t>T</w:t>
      </w:r>
      <w:r w:rsidRPr="008C3753">
        <w:rPr>
          <w:rFonts w:eastAsia="Batang"/>
        </w:rPr>
        <w:t>ype B</w:t>
      </w:r>
      <w:r w:rsidRPr="008C3753">
        <w:t>, 5 MHz channel bandwidth</w:t>
      </w:r>
      <w:r w:rsidRPr="008C3753">
        <w:rPr>
          <w:lang w:eastAsia="zh-CN"/>
        </w:rPr>
        <w:t>,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27AB368" w14:textId="77777777" w:rsidTr="00A7146A">
        <w:trPr>
          <w:cantSplit/>
          <w:jc w:val="center"/>
        </w:trPr>
        <w:tc>
          <w:tcPr>
            <w:tcW w:w="1007" w:type="dxa"/>
            <w:tcBorders>
              <w:bottom w:val="single" w:sz="4" w:space="0" w:color="auto"/>
            </w:tcBorders>
          </w:tcPr>
          <w:p w14:paraId="273AED95"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1AB92C5F"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E7F7AD" w14:textId="77777777" w:rsidR="00A7146A" w:rsidRPr="008C3753" w:rsidRDefault="00A7146A" w:rsidP="00A7146A">
            <w:pPr>
              <w:pStyle w:val="TAH"/>
            </w:pPr>
            <w:r w:rsidRPr="008C3753">
              <w:t>Cyclic prefix</w:t>
            </w:r>
          </w:p>
        </w:tc>
        <w:tc>
          <w:tcPr>
            <w:tcW w:w="1906" w:type="dxa"/>
            <w:tcBorders>
              <w:bottom w:val="single" w:sz="4" w:space="0" w:color="auto"/>
            </w:tcBorders>
          </w:tcPr>
          <w:p w14:paraId="7A158667"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26D22677"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71A5F3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9C4E0AE"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0EC6987" w14:textId="77777777" w:rsidR="00A7146A" w:rsidRPr="008C3753" w:rsidRDefault="00A7146A" w:rsidP="00A7146A">
            <w:pPr>
              <w:pStyle w:val="TAH"/>
            </w:pPr>
            <w:r w:rsidRPr="008C3753">
              <w:t>SNR</w:t>
            </w:r>
          </w:p>
          <w:p w14:paraId="58990C53" w14:textId="77777777" w:rsidR="00A7146A" w:rsidRPr="008C3753" w:rsidRDefault="00A7146A" w:rsidP="00A7146A">
            <w:pPr>
              <w:pStyle w:val="TAH"/>
            </w:pPr>
            <w:r w:rsidRPr="008C3753">
              <w:t>(dB)</w:t>
            </w:r>
          </w:p>
        </w:tc>
      </w:tr>
      <w:tr w:rsidR="00A7146A" w:rsidRPr="008C3753" w14:paraId="118C9A39" w14:textId="77777777" w:rsidTr="00A7146A">
        <w:trPr>
          <w:cantSplit/>
          <w:jc w:val="center"/>
        </w:trPr>
        <w:tc>
          <w:tcPr>
            <w:tcW w:w="1007" w:type="dxa"/>
            <w:tcBorders>
              <w:bottom w:val="nil"/>
            </w:tcBorders>
            <w:shd w:val="clear" w:color="auto" w:fill="auto"/>
          </w:tcPr>
          <w:p w14:paraId="38415BCC" w14:textId="77777777" w:rsidR="00A7146A" w:rsidRPr="008C3753" w:rsidRDefault="00A7146A" w:rsidP="00A7146A">
            <w:pPr>
              <w:pStyle w:val="TAC"/>
            </w:pPr>
          </w:p>
        </w:tc>
        <w:tc>
          <w:tcPr>
            <w:tcW w:w="1085" w:type="dxa"/>
            <w:tcBorders>
              <w:bottom w:val="single" w:sz="4" w:space="0" w:color="auto"/>
            </w:tcBorders>
            <w:shd w:val="clear" w:color="auto" w:fill="auto"/>
          </w:tcPr>
          <w:p w14:paraId="3E6B71BC" w14:textId="7BB22E8E" w:rsidR="00A7146A" w:rsidRPr="008C3753" w:rsidRDefault="00A7146A" w:rsidP="00A7146A">
            <w:pPr>
              <w:pStyle w:val="TAC"/>
            </w:pPr>
            <w:r w:rsidRPr="008C3753">
              <w:t>2</w:t>
            </w:r>
          </w:p>
        </w:tc>
        <w:tc>
          <w:tcPr>
            <w:tcW w:w="858" w:type="dxa"/>
            <w:tcBorders>
              <w:bottom w:val="single" w:sz="4" w:space="0" w:color="auto"/>
            </w:tcBorders>
          </w:tcPr>
          <w:p w14:paraId="3AF714DC" w14:textId="083ED491" w:rsidR="00A7146A" w:rsidRPr="008C3753" w:rsidRDefault="00A7146A" w:rsidP="00A7146A">
            <w:pPr>
              <w:pStyle w:val="TAC"/>
              <w:rPr>
                <w:rFonts w:cs="Arial"/>
              </w:rPr>
            </w:pPr>
            <w:r w:rsidRPr="008C3753">
              <w:t>Normal</w:t>
            </w:r>
          </w:p>
        </w:tc>
        <w:tc>
          <w:tcPr>
            <w:tcW w:w="1906" w:type="dxa"/>
            <w:tcBorders>
              <w:bottom w:val="single" w:sz="4" w:space="0" w:color="auto"/>
            </w:tcBorders>
          </w:tcPr>
          <w:p w14:paraId="33E8146A" w14:textId="1B95CA46"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6963EDD6" w14:textId="58B31D5E" w:rsidR="00A7146A" w:rsidRPr="008C3753" w:rsidRDefault="00A7146A" w:rsidP="00A7146A">
            <w:pPr>
              <w:pStyle w:val="TAC"/>
            </w:pPr>
            <w:r w:rsidRPr="008C3753">
              <w:t>70 %</w:t>
            </w:r>
          </w:p>
        </w:tc>
        <w:tc>
          <w:tcPr>
            <w:tcW w:w="1418" w:type="dxa"/>
            <w:tcBorders>
              <w:bottom w:val="single" w:sz="4" w:space="0" w:color="auto"/>
            </w:tcBorders>
          </w:tcPr>
          <w:p w14:paraId="39A827F3" w14:textId="76949E2F" w:rsidR="00A7146A" w:rsidRPr="008C3753" w:rsidRDefault="00A7146A" w:rsidP="00A7146A">
            <w:pPr>
              <w:pStyle w:val="TAC"/>
            </w:pPr>
            <w:r w:rsidRPr="008C3753">
              <w:rPr>
                <w:rFonts w:eastAsia="Malgun Gothic"/>
                <w:lang w:eastAsia="zh-CN"/>
              </w:rPr>
              <w:t>G-FR1-A3-31</w:t>
            </w:r>
          </w:p>
        </w:tc>
        <w:tc>
          <w:tcPr>
            <w:tcW w:w="1134" w:type="dxa"/>
            <w:tcBorders>
              <w:bottom w:val="single" w:sz="4" w:space="0" w:color="auto"/>
            </w:tcBorders>
          </w:tcPr>
          <w:p w14:paraId="03115CC3" w14:textId="1F2C8FFE" w:rsidR="00A7146A" w:rsidRPr="008C3753" w:rsidRDefault="00A7146A" w:rsidP="00A7146A">
            <w:pPr>
              <w:pStyle w:val="TAC"/>
            </w:pPr>
            <w:r w:rsidRPr="008C3753">
              <w:t>pos1</w:t>
            </w:r>
          </w:p>
        </w:tc>
        <w:tc>
          <w:tcPr>
            <w:tcW w:w="847" w:type="dxa"/>
            <w:tcBorders>
              <w:bottom w:val="single" w:sz="4" w:space="0" w:color="auto"/>
            </w:tcBorders>
          </w:tcPr>
          <w:p w14:paraId="4C206341" w14:textId="1812BECB" w:rsidR="00A7146A" w:rsidRPr="008C3753" w:rsidRDefault="00A7146A" w:rsidP="00A7146A">
            <w:pPr>
              <w:pStyle w:val="TAC"/>
            </w:pPr>
            <w:r w:rsidRPr="008C3753">
              <w:rPr>
                <w:lang w:eastAsia="zh-CN"/>
              </w:rPr>
              <w:t>-1.7</w:t>
            </w:r>
          </w:p>
        </w:tc>
      </w:tr>
      <w:tr w:rsidR="00A7146A" w:rsidRPr="008C3753" w14:paraId="2863C830" w14:textId="77777777" w:rsidTr="00A7146A">
        <w:trPr>
          <w:cantSplit/>
          <w:jc w:val="center"/>
        </w:trPr>
        <w:tc>
          <w:tcPr>
            <w:tcW w:w="1007" w:type="dxa"/>
            <w:tcBorders>
              <w:top w:val="nil"/>
              <w:bottom w:val="nil"/>
            </w:tcBorders>
            <w:shd w:val="clear" w:color="auto" w:fill="auto"/>
          </w:tcPr>
          <w:p w14:paraId="5A052C83"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13897316" w14:textId="606DA0D5" w:rsidR="00A7146A" w:rsidRPr="008C3753" w:rsidRDefault="00A7146A" w:rsidP="00A7146A">
            <w:pPr>
              <w:pStyle w:val="TAC"/>
            </w:pPr>
            <w:r w:rsidRPr="008C3753">
              <w:t>4</w:t>
            </w:r>
          </w:p>
        </w:tc>
        <w:tc>
          <w:tcPr>
            <w:tcW w:w="858" w:type="dxa"/>
            <w:tcBorders>
              <w:bottom w:val="single" w:sz="4" w:space="0" w:color="auto"/>
            </w:tcBorders>
          </w:tcPr>
          <w:p w14:paraId="1B10D023" w14:textId="280DE162" w:rsidR="00A7146A" w:rsidRPr="008C3753" w:rsidRDefault="00A7146A" w:rsidP="00A7146A">
            <w:pPr>
              <w:pStyle w:val="TAC"/>
            </w:pPr>
            <w:r w:rsidRPr="008C3753">
              <w:t>Normal</w:t>
            </w:r>
          </w:p>
        </w:tc>
        <w:tc>
          <w:tcPr>
            <w:tcW w:w="1906" w:type="dxa"/>
            <w:tcBorders>
              <w:bottom w:val="single" w:sz="4" w:space="0" w:color="auto"/>
            </w:tcBorders>
          </w:tcPr>
          <w:p w14:paraId="6F0D8A94" w14:textId="19E7A0B4"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758A54FC" w14:textId="13A657A0" w:rsidR="00A7146A" w:rsidRPr="008C3753" w:rsidRDefault="00A7146A" w:rsidP="00A7146A">
            <w:pPr>
              <w:pStyle w:val="TAC"/>
            </w:pPr>
            <w:r w:rsidRPr="008C3753">
              <w:t>70 %</w:t>
            </w:r>
          </w:p>
        </w:tc>
        <w:tc>
          <w:tcPr>
            <w:tcW w:w="1418" w:type="dxa"/>
            <w:tcBorders>
              <w:bottom w:val="single" w:sz="4" w:space="0" w:color="auto"/>
            </w:tcBorders>
          </w:tcPr>
          <w:p w14:paraId="56EB4640" w14:textId="103BD3A0"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1AF2E516" w14:textId="422ECF3C" w:rsidR="00A7146A" w:rsidRPr="008C3753" w:rsidRDefault="00A7146A" w:rsidP="00A7146A">
            <w:pPr>
              <w:pStyle w:val="TAC"/>
            </w:pPr>
            <w:r w:rsidRPr="008C3753">
              <w:t>pos1</w:t>
            </w:r>
          </w:p>
        </w:tc>
        <w:tc>
          <w:tcPr>
            <w:tcW w:w="847" w:type="dxa"/>
            <w:tcBorders>
              <w:bottom w:val="single" w:sz="4" w:space="0" w:color="auto"/>
            </w:tcBorders>
          </w:tcPr>
          <w:p w14:paraId="734B3CAE" w14:textId="26FF1BF9" w:rsidR="00A7146A" w:rsidRPr="008C3753" w:rsidRDefault="00A7146A" w:rsidP="00A7146A">
            <w:pPr>
              <w:pStyle w:val="TAC"/>
              <w:rPr>
                <w:rFonts w:eastAsia="Malgun Gothic"/>
                <w:lang w:eastAsia="zh-CN"/>
              </w:rPr>
            </w:pPr>
            <w:r w:rsidRPr="008C3753">
              <w:rPr>
                <w:rFonts w:cs="Arial"/>
                <w:szCs w:val="18"/>
              </w:rPr>
              <w:t>-5.2</w:t>
            </w:r>
          </w:p>
        </w:tc>
      </w:tr>
      <w:tr w:rsidR="00A7146A" w:rsidRPr="008C3753" w14:paraId="5DE1F118" w14:textId="77777777" w:rsidTr="00A7146A">
        <w:trPr>
          <w:cantSplit/>
          <w:jc w:val="center"/>
        </w:trPr>
        <w:tc>
          <w:tcPr>
            <w:tcW w:w="1007" w:type="dxa"/>
            <w:tcBorders>
              <w:top w:val="nil"/>
              <w:bottom w:val="single" w:sz="4" w:space="0" w:color="auto"/>
            </w:tcBorders>
            <w:shd w:val="clear" w:color="auto" w:fill="auto"/>
          </w:tcPr>
          <w:p w14:paraId="17039F59"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104DEDF" w14:textId="083EB07E" w:rsidR="00A7146A" w:rsidRPr="008C3753" w:rsidRDefault="00A7146A" w:rsidP="00A7146A">
            <w:pPr>
              <w:pStyle w:val="TAC"/>
            </w:pPr>
            <w:r w:rsidRPr="008C3753">
              <w:t>8</w:t>
            </w:r>
          </w:p>
        </w:tc>
        <w:tc>
          <w:tcPr>
            <w:tcW w:w="858" w:type="dxa"/>
            <w:tcBorders>
              <w:bottom w:val="single" w:sz="4" w:space="0" w:color="auto"/>
            </w:tcBorders>
          </w:tcPr>
          <w:p w14:paraId="32E6B3B4" w14:textId="37AA705A" w:rsidR="00A7146A" w:rsidRPr="008C3753" w:rsidRDefault="00A7146A" w:rsidP="00A7146A">
            <w:pPr>
              <w:pStyle w:val="TAC"/>
            </w:pPr>
            <w:r w:rsidRPr="008C3753">
              <w:t>Normal</w:t>
            </w:r>
          </w:p>
        </w:tc>
        <w:tc>
          <w:tcPr>
            <w:tcW w:w="1906" w:type="dxa"/>
            <w:tcBorders>
              <w:bottom w:val="single" w:sz="4" w:space="0" w:color="auto"/>
            </w:tcBorders>
          </w:tcPr>
          <w:p w14:paraId="5788DE0D" w14:textId="763204DA" w:rsidR="00A7146A" w:rsidRPr="008C3753" w:rsidRDefault="00A7146A" w:rsidP="00A7146A">
            <w:pPr>
              <w:pStyle w:val="TAC"/>
            </w:pPr>
            <w:r w:rsidRPr="008C3753">
              <w:t>TDLB100-400</w:t>
            </w:r>
            <w:r w:rsidRPr="008C3753">
              <w:rPr>
                <w:rFonts w:eastAsia="Malgun Gothic"/>
                <w:lang w:eastAsia="zh-CN"/>
              </w:rPr>
              <w:t xml:space="preserve"> Low</w:t>
            </w:r>
          </w:p>
        </w:tc>
        <w:tc>
          <w:tcPr>
            <w:tcW w:w="1376" w:type="dxa"/>
            <w:tcBorders>
              <w:bottom w:val="single" w:sz="4" w:space="0" w:color="auto"/>
            </w:tcBorders>
          </w:tcPr>
          <w:p w14:paraId="38BB8003" w14:textId="7762A867" w:rsidR="00A7146A" w:rsidRPr="008C3753" w:rsidRDefault="00A7146A" w:rsidP="00A7146A">
            <w:pPr>
              <w:pStyle w:val="TAC"/>
            </w:pPr>
            <w:r w:rsidRPr="008C3753">
              <w:t>70 %</w:t>
            </w:r>
          </w:p>
        </w:tc>
        <w:tc>
          <w:tcPr>
            <w:tcW w:w="1418" w:type="dxa"/>
            <w:tcBorders>
              <w:bottom w:val="single" w:sz="4" w:space="0" w:color="auto"/>
            </w:tcBorders>
          </w:tcPr>
          <w:p w14:paraId="0C2AC8D0" w14:textId="175421CE" w:rsidR="00A7146A" w:rsidRPr="008C3753" w:rsidRDefault="00A7146A" w:rsidP="00A7146A">
            <w:pPr>
              <w:pStyle w:val="TAC"/>
              <w:rPr>
                <w:rFonts w:eastAsia="Malgun Gothic"/>
                <w:lang w:eastAsia="zh-CN"/>
              </w:rPr>
            </w:pPr>
            <w:r w:rsidRPr="008C3753">
              <w:rPr>
                <w:rFonts w:eastAsia="Malgun Gothic"/>
                <w:lang w:eastAsia="zh-CN"/>
              </w:rPr>
              <w:t>G-FR1-A3-31</w:t>
            </w:r>
          </w:p>
        </w:tc>
        <w:tc>
          <w:tcPr>
            <w:tcW w:w="1134" w:type="dxa"/>
            <w:tcBorders>
              <w:bottom w:val="single" w:sz="4" w:space="0" w:color="auto"/>
            </w:tcBorders>
          </w:tcPr>
          <w:p w14:paraId="60667F3E" w14:textId="7F6B1191" w:rsidR="00A7146A" w:rsidRPr="008C3753" w:rsidRDefault="00A7146A" w:rsidP="00A7146A">
            <w:pPr>
              <w:pStyle w:val="TAC"/>
            </w:pPr>
            <w:r w:rsidRPr="008C3753">
              <w:t>pos1</w:t>
            </w:r>
          </w:p>
        </w:tc>
        <w:tc>
          <w:tcPr>
            <w:tcW w:w="847" w:type="dxa"/>
            <w:tcBorders>
              <w:bottom w:val="single" w:sz="4" w:space="0" w:color="auto"/>
            </w:tcBorders>
          </w:tcPr>
          <w:p w14:paraId="572C69C1" w14:textId="617EB1A8" w:rsidR="00A7146A" w:rsidRPr="008C3753" w:rsidRDefault="00A7146A" w:rsidP="00A7146A">
            <w:pPr>
              <w:pStyle w:val="TAC"/>
              <w:rPr>
                <w:rFonts w:eastAsia="Malgun Gothic"/>
                <w:lang w:eastAsia="zh-CN"/>
              </w:rPr>
            </w:pPr>
            <w:r w:rsidRPr="008C3753">
              <w:rPr>
                <w:rFonts w:cs="Arial"/>
                <w:szCs w:val="18"/>
              </w:rPr>
              <w:t>-8.0</w:t>
            </w:r>
          </w:p>
        </w:tc>
      </w:tr>
    </w:tbl>
    <w:p w14:paraId="3FEB19B5" w14:textId="77777777" w:rsidR="00A7146A" w:rsidRPr="008C3753" w:rsidRDefault="00A7146A" w:rsidP="00A7146A">
      <w:pPr>
        <w:rPr>
          <w:rFonts w:eastAsia="Malgun Gothic"/>
          <w:lang w:eastAsia="zh-CN"/>
        </w:rPr>
      </w:pPr>
    </w:p>
    <w:p w14:paraId="2903FF4A" w14:textId="35334F12" w:rsidR="008C01E6" w:rsidRPr="008C3753" w:rsidRDefault="008C01E6" w:rsidP="008C01E6">
      <w:pPr>
        <w:pStyle w:val="TH"/>
        <w:rPr>
          <w:lang w:eastAsia="zh-CN"/>
        </w:rPr>
      </w:pPr>
      <w:r w:rsidRPr="008C3753">
        <w:t>Table 8.2.2.5-</w:t>
      </w:r>
      <w:r w:rsidRPr="008C3753">
        <w:rPr>
          <w:lang w:eastAsia="zh-CN"/>
        </w:rPr>
        <w:t>4:</w:t>
      </w:r>
      <w:r w:rsidRPr="008C3753">
        <w:t xml:space="preserve"> Test requirements for PUSCH</w:t>
      </w:r>
      <w:r w:rsidR="00B5135B" w:rsidRPr="008C3753">
        <w:rPr>
          <w:rFonts w:eastAsia="Malgun Gothic" w:hint="eastAsia"/>
          <w:lang w:eastAsia="zh-CN"/>
        </w:rPr>
        <w:t xml:space="preserve"> </w:t>
      </w:r>
      <w:r w:rsidR="00B5135B" w:rsidRPr="008C3753">
        <w:rPr>
          <w:rFonts w:eastAsia="Malgun Gothic"/>
          <w:lang w:eastAsia="zh-CN"/>
        </w:rPr>
        <w:t>with</w:t>
      </w:r>
      <w:r w:rsidR="00B5135B" w:rsidRPr="008C3753">
        <w:rPr>
          <w:rFonts w:eastAsia="Malgun Gothic" w:hint="eastAsia"/>
          <w:lang w:eastAsia="zh-CN"/>
        </w:rPr>
        <w:t xml:space="preserve"> 70% of maximum throughput</w:t>
      </w:r>
      <w:r w:rsidRPr="008C3753">
        <w:rPr>
          <w:lang w:eastAsia="zh-CN"/>
        </w:rPr>
        <w:t>,</w:t>
      </w:r>
      <w:r w:rsidRPr="008C3753">
        <w:rPr>
          <w:rFonts w:eastAsia="Batang"/>
        </w:rPr>
        <w:t xml:space="preserve"> </w:t>
      </w:r>
      <w:r w:rsidRPr="008C3753">
        <w:rPr>
          <w:lang w:eastAsia="zh-CN"/>
        </w:rPr>
        <w:t>T</w:t>
      </w:r>
      <w:r w:rsidRPr="008C3753">
        <w:rPr>
          <w:rFonts w:eastAsia="Batang"/>
        </w:rPr>
        <w:t>ype B</w:t>
      </w:r>
      <w:r w:rsidRPr="008C3753">
        <w:t xml:space="preserve">, </w:t>
      </w:r>
      <w:r w:rsidRPr="008C3753">
        <w:rPr>
          <w:lang w:eastAsia="zh-CN"/>
        </w:rPr>
        <w:t>10</w:t>
      </w:r>
      <w:r w:rsidRPr="008C3753">
        <w:t xml:space="preserve"> MHz channel bandwidth</w:t>
      </w:r>
      <w:r w:rsidRPr="008C3753">
        <w:rPr>
          <w:lang w:eastAsia="zh-CN"/>
        </w:rPr>
        <w:t>,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53C9F737" w14:textId="77777777" w:rsidTr="00A7146A">
        <w:trPr>
          <w:cantSplit/>
          <w:jc w:val="center"/>
        </w:trPr>
        <w:tc>
          <w:tcPr>
            <w:tcW w:w="1007" w:type="dxa"/>
            <w:tcBorders>
              <w:bottom w:val="single" w:sz="4" w:space="0" w:color="auto"/>
            </w:tcBorders>
          </w:tcPr>
          <w:p w14:paraId="3E0BCD5D" w14:textId="77777777" w:rsidR="00A7146A" w:rsidRPr="008C3753" w:rsidRDefault="00A7146A" w:rsidP="00A7146A">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65D235F6"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6CFBA7" w14:textId="77777777" w:rsidR="00A7146A" w:rsidRPr="008C3753" w:rsidRDefault="00A7146A" w:rsidP="00A7146A">
            <w:pPr>
              <w:pStyle w:val="TAH"/>
            </w:pPr>
            <w:r w:rsidRPr="008C3753">
              <w:t>Cyclic prefix</w:t>
            </w:r>
          </w:p>
        </w:tc>
        <w:tc>
          <w:tcPr>
            <w:tcW w:w="1906" w:type="dxa"/>
            <w:tcBorders>
              <w:bottom w:val="single" w:sz="4" w:space="0" w:color="auto"/>
            </w:tcBorders>
          </w:tcPr>
          <w:p w14:paraId="0BFF14FB" w14:textId="77777777" w:rsidR="00A7146A" w:rsidRPr="00F254F9" w:rsidRDefault="00A7146A" w:rsidP="00A7146A">
            <w:pPr>
              <w:pStyle w:val="TAH"/>
              <w:rPr>
                <w:lang w:val="fr-FR"/>
              </w:rPr>
            </w:pPr>
            <w:r w:rsidRPr="00F254F9">
              <w:rPr>
                <w:lang w:val="fr-FR"/>
              </w:rPr>
              <w:t>Propagation conditions and correlation matrix (annex G)</w:t>
            </w:r>
          </w:p>
        </w:tc>
        <w:tc>
          <w:tcPr>
            <w:tcW w:w="1376" w:type="dxa"/>
            <w:tcBorders>
              <w:bottom w:val="single" w:sz="4" w:space="0" w:color="auto"/>
            </w:tcBorders>
          </w:tcPr>
          <w:p w14:paraId="53D49675"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D9CE5F7"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272EF7F1"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FEAAFC4" w14:textId="77777777" w:rsidR="00A7146A" w:rsidRPr="008C3753" w:rsidRDefault="00A7146A" w:rsidP="00A7146A">
            <w:pPr>
              <w:pStyle w:val="TAH"/>
            </w:pPr>
            <w:r w:rsidRPr="008C3753">
              <w:t>SNR</w:t>
            </w:r>
          </w:p>
          <w:p w14:paraId="7965DC86" w14:textId="77777777" w:rsidR="00A7146A" w:rsidRPr="008C3753" w:rsidRDefault="00A7146A" w:rsidP="00A7146A">
            <w:pPr>
              <w:pStyle w:val="TAH"/>
            </w:pPr>
            <w:r w:rsidRPr="008C3753">
              <w:t>(dB)</w:t>
            </w:r>
          </w:p>
        </w:tc>
      </w:tr>
      <w:tr w:rsidR="00A7146A" w:rsidRPr="008C3753" w14:paraId="2C74B54C" w14:textId="77777777" w:rsidTr="00A7146A">
        <w:trPr>
          <w:cantSplit/>
          <w:jc w:val="center"/>
        </w:trPr>
        <w:tc>
          <w:tcPr>
            <w:tcW w:w="1007" w:type="dxa"/>
            <w:tcBorders>
              <w:bottom w:val="nil"/>
            </w:tcBorders>
            <w:shd w:val="clear" w:color="auto" w:fill="auto"/>
          </w:tcPr>
          <w:p w14:paraId="061DE09C" w14:textId="77777777" w:rsidR="00A7146A" w:rsidRPr="008C3753" w:rsidRDefault="00A7146A" w:rsidP="00A7146A">
            <w:pPr>
              <w:pStyle w:val="TAC"/>
            </w:pPr>
          </w:p>
        </w:tc>
        <w:tc>
          <w:tcPr>
            <w:tcW w:w="1085" w:type="dxa"/>
            <w:tcBorders>
              <w:bottom w:val="single" w:sz="4" w:space="0" w:color="auto"/>
            </w:tcBorders>
            <w:shd w:val="clear" w:color="auto" w:fill="auto"/>
          </w:tcPr>
          <w:p w14:paraId="433E7C2A" w14:textId="034497A6" w:rsidR="00A7146A" w:rsidRPr="008C3753" w:rsidRDefault="00A7146A" w:rsidP="00A7146A">
            <w:pPr>
              <w:pStyle w:val="TAC"/>
            </w:pPr>
            <w:r w:rsidRPr="008C3753">
              <w:t>2</w:t>
            </w:r>
          </w:p>
        </w:tc>
        <w:tc>
          <w:tcPr>
            <w:tcW w:w="858" w:type="dxa"/>
            <w:tcBorders>
              <w:bottom w:val="single" w:sz="4" w:space="0" w:color="auto"/>
            </w:tcBorders>
          </w:tcPr>
          <w:p w14:paraId="4F2E39A3" w14:textId="69A81870"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3B660F03" w14:textId="57973A2C"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555AB60A" w14:textId="05E183B5" w:rsidR="00A7146A" w:rsidRPr="008C3753" w:rsidRDefault="00A7146A" w:rsidP="00A7146A">
            <w:pPr>
              <w:pStyle w:val="TAC"/>
            </w:pPr>
            <w:r w:rsidRPr="008C3753">
              <w:t>70 %</w:t>
            </w:r>
          </w:p>
        </w:tc>
        <w:tc>
          <w:tcPr>
            <w:tcW w:w="1418" w:type="dxa"/>
            <w:tcBorders>
              <w:bottom w:val="single" w:sz="4" w:space="0" w:color="auto"/>
            </w:tcBorders>
          </w:tcPr>
          <w:p w14:paraId="14067035" w14:textId="3A896C66" w:rsidR="00A7146A" w:rsidRPr="008C3753" w:rsidRDefault="00A7146A" w:rsidP="00A7146A">
            <w:pPr>
              <w:pStyle w:val="TAC"/>
            </w:pPr>
            <w:r w:rsidRPr="008C3753">
              <w:rPr>
                <w:lang w:eastAsia="zh-CN"/>
              </w:rPr>
              <w:t>G-FR1-A3-32</w:t>
            </w:r>
          </w:p>
        </w:tc>
        <w:tc>
          <w:tcPr>
            <w:tcW w:w="1134" w:type="dxa"/>
            <w:tcBorders>
              <w:bottom w:val="single" w:sz="4" w:space="0" w:color="auto"/>
            </w:tcBorders>
          </w:tcPr>
          <w:p w14:paraId="560B5B2C" w14:textId="207144BA" w:rsidR="00A7146A" w:rsidRPr="008C3753" w:rsidRDefault="00A7146A" w:rsidP="00A7146A">
            <w:pPr>
              <w:pStyle w:val="TAC"/>
            </w:pPr>
            <w:r w:rsidRPr="008C3753">
              <w:t>pos1</w:t>
            </w:r>
          </w:p>
        </w:tc>
        <w:tc>
          <w:tcPr>
            <w:tcW w:w="847" w:type="dxa"/>
            <w:tcBorders>
              <w:bottom w:val="single" w:sz="4" w:space="0" w:color="auto"/>
            </w:tcBorders>
          </w:tcPr>
          <w:p w14:paraId="0CB5907D" w14:textId="55EB048F" w:rsidR="00A7146A" w:rsidRPr="008C3753" w:rsidRDefault="00A7146A" w:rsidP="00A7146A">
            <w:pPr>
              <w:pStyle w:val="TAC"/>
            </w:pPr>
            <w:r w:rsidRPr="008C3753">
              <w:rPr>
                <w:rFonts w:cs="Arial"/>
                <w:szCs w:val="18"/>
              </w:rPr>
              <w:t>-2</w:t>
            </w:r>
            <w:r w:rsidRPr="008C3753">
              <w:rPr>
                <w:rFonts w:cs="Arial"/>
                <w:szCs w:val="18"/>
                <w:lang w:eastAsia="zh-CN"/>
              </w:rPr>
              <w:t>.</w:t>
            </w:r>
            <w:r w:rsidRPr="008C3753">
              <w:rPr>
                <w:rFonts w:eastAsiaTheme="minorEastAsia" w:cs="Arial" w:hint="eastAsia"/>
                <w:szCs w:val="18"/>
                <w:lang w:eastAsia="zh-CN"/>
              </w:rPr>
              <w:t>1</w:t>
            </w:r>
          </w:p>
        </w:tc>
      </w:tr>
      <w:tr w:rsidR="00A7146A" w:rsidRPr="008C3753" w14:paraId="1DD77E8E" w14:textId="77777777" w:rsidTr="00A7146A">
        <w:trPr>
          <w:cantSplit/>
          <w:jc w:val="center"/>
        </w:trPr>
        <w:tc>
          <w:tcPr>
            <w:tcW w:w="1007" w:type="dxa"/>
            <w:tcBorders>
              <w:top w:val="nil"/>
              <w:bottom w:val="nil"/>
            </w:tcBorders>
            <w:shd w:val="clear" w:color="auto" w:fill="auto"/>
          </w:tcPr>
          <w:p w14:paraId="145BECB2"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2594121A" w14:textId="04A25805" w:rsidR="00A7146A" w:rsidRPr="008C3753" w:rsidRDefault="00A7146A" w:rsidP="00A7146A">
            <w:pPr>
              <w:pStyle w:val="TAC"/>
            </w:pPr>
            <w:r w:rsidRPr="008C3753">
              <w:t>4</w:t>
            </w:r>
          </w:p>
        </w:tc>
        <w:tc>
          <w:tcPr>
            <w:tcW w:w="858" w:type="dxa"/>
            <w:tcBorders>
              <w:bottom w:val="single" w:sz="4" w:space="0" w:color="auto"/>
            </w:tcBorders>
          </w:tcPr>
          <w:p w14:paraId="3C873415" w14:textId="13063EBC" w:rsidR="00A7146A" w:rsidRPr="008C3753" w:rsidRDefault="00A7146A" w:rsidP="00A7146A">
            <w:pPr>
              <w:pStyle w:val="TAC"/>
            </w:pPr>
            <w:r w:rsidRPr="008C3753">
              <w:rPr>
                <w:rFonts w:cs="Arial"/>
              </w:rPr>
              <w:t>Normal</w:t>
            </w:r>
          </w:p>
        </w:tc>
        <w:tc>
          <w:tcPr>
            <w:tcW w:w="1906" w:type="dxa"/>
            <w:tcBorders>
              <w:bottom w:val="single" w:sz="4" w:space="0" w:color="auto"/>
            </w:tcBorders>
          </w:tcPr>
          <w:p w14:paraId="29E5CBCB" w14:textId="578531B4"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6FC7ED21" w14:textId="00E72359" w:rsidR="00A7146A" w:rsidRPr="008C3753" w:rsidRDefault="00A7146A" w:rsidP="00A7146A">
            <w:pPr>
              <w:pStyle w:val="TAC"/>
            </w:pPr>
            <w:r w:rsidRPr="008C3753">
              <w:t>70 %</w:t>
            </w:r>
          </w:p>
        </w:tc>
        <w:tc>
          <w:tcPr>
            <w:tcW w:w="1418" w:type="dxa"/>
            <w:tcBorders>
              <w:bottom w:val="single" w:sz="4" w:space="0" w:color="auto"/>
            </w:tcBorders>
          </w:tcPr>
          <w:p w14:paraId="63E108A4" w14:textId="461AEFF6"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4B156CF2" w14:textId="1CA1BC86" w:rsidR="00A7146A" w:rsidRPr="008C3753" w:rsidRDefault="00A7146A" w:rsidP="00A7146A">
            <w:pPr>
              <w:pStyle w:val="TAC"/>
            </w:pPr>
            <w:r w:rsidRPr="008C3753">
              <w:t>pos1</w:t>
            </w:r>
          </w:p>
        </w:tc>
        <w:tc>
          <w:tcPr>
            <w:tcW w:w="847" w:type="dxa"/>
            <w:tcBorders>
              <w:bottom w:val="single" w:sz="4" w:space="0" w:color="auto"/>
            </w:tcBorders>
          </w:tcPr>
          <w:p w14:paraId="100152F0" w14:textId="7A7CB3D0" w:rsidR="00A7146A" w:rsidRPr="008C3753" w:rsidRDefault="00A7146A" w:rsidP="00A7146A">
            <w:pPr>
              <w:pStyle w:val="TAC"/>
              <w:rPr>
                <w:rFonts w:eastAsia="Malgun Gothic"/>
                <w:lang w:eastAsia="zh-CN"/>
              </w:rPr>
            </w:pPr>
            <w:r w:rsidRPr="008C3753">
              <w:rPr>
                <w:rFonts w:cs="Arial"/>
                <w:szCs w:val="18"/>
              </w:rPr>
              <w:t>-5.4</w:t>
            </w:r>
          </w:p>
        </w:tc>
      </w:tr>
      <w:tr w:rsidR="00A7146A" w:rsidRPr="008C3753" w14:paraId="746224AF" w14:textId="77777777" w:rsidTr="00A7146A">
        <w:trPr>
          <w:cantSplit/>
          <w:jc w:val="center"/>
        </w:trPr>
        <w:tc>
          <w:tcPr>
            <w:tcW w:w="1007" w:type="dxa"/>
            <w:tcBorders>
              <w:top w:val="nil"/>
              <w:bottom w:val="single" w:sz="4" w:space="0" w:color="auto"/>
            </w:tcBorders>
            <w:shd w:val="clear" w:color="auto" w:fill="auto"/>
          </w:tcPr>
          <w:p w14:paraId="6F1EDE5B"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E4541EC" w14:textId="4FBBD0FD" w:rsidR="00A7146A" w:rsidRPr="008C3753" w:rsidRDefault="00A7146A" w:rsidP="00A7146A">
            <w:pPr>
              <w:pStyle w:val="TAC"/>
            </w:pPr>
            <w:r w:rsidRPr="008C3753">
              <w:t>8</w:t>
            </w:r>
          </w:p>
        </w:tc>
        <w:tc>
          <w:tcPr>
            <w:tcW w:w="858" w:type="dxa"/>
            <w:tcBorders>
              <w:bottom w:val="single" w:sz="4" w:space="0" w:color="auto"/>
            </w:tcBorders>
          </w:tcPr>
          <w:p w14:paraId="11FEADC4" w14:textId="7AA0C6C1" w:rsidR="00A7146A" w:rsidRPr="008C3753" w:rsidRDefault="00A7146A" w:rsidP="00A7146A">
            <w:pPr>
              <w:pStyle w:val="TAC"/>
            </w:pPr>
            <w:r w:rsidRPr="008C3753">
              <w:rPr>
                <w:rFonts w:cs="Arial"/>
              </w:rPr>
              <w:t>Normal</w:t>
            </w:r>
          </w:p>
        </w:tc>
        <w:tc>
          <w:tcPr>
            <w:tcW w:w="1906" w:type="dxa"/>
            <w:tcBorders>
              <w:bottom w:val="single" w:sz="4" w:space="0" w:color="auto"/>
            </w:tcBorders>
          </w:tcPr>
          <w:p w14:paraId="725CE010" w14:textId="62EE1366" w:rsidR="00A7146A" w:rsidRPr="008C3753" w:rsidRDefault="00A7146A" w:rsidP="00A7146A">
            <w:pPr>
              <w:pStyle w:val="TAC"/>
            </w:pPr>
            <w:r w:rsidRPr="008C3753">
              <w:t>TDLB100-400</w:t>
            </w:r>
            <w:r w:rsidRPr="008C3753">
              <w:rPr>
                <w:lang w:eastAsia="zh-CN"/>
              </w:rPr>
              <w:t xml:space="preserve"> Low</w:t>
            </w:r>
          </w:p>
        </w:tc>
        <w:tc>
          <w:tcPr>
            <w:tcW w:w="1376" w:type="dxa"/>
            <w:tcBorders>
              <w:bottom w:val="single" w:sz="4" w:space="0" w:color="auto"/>
            </w:tcBorders>
          </w:tcPr>
          <w:p w14:paraId="700CB7ED" w14:textId="44A00BBA" w:rsidR="00A7146A" w:rsidRPr="008C3753" w:rsidRDefault="00A7146A" w:rsidP="00A7146A">
            <w:pPr>
              <w:pStyle w:val="TAC"/>
            </w:pPr>
            <w:r w:rsidRPr="008C3753">
              <w:t>70 %</w:t>
            </w:r>
          </w:p>
        </w:tc>
        <w:tc>
          <w:tcPr>
            <w:tcW w:w="1418" w:type="dxa"/>
            <w:tcBorders>
              <w:bottom w:val="single" w:sz="4" w:space="0" w:color="auto"/>
            </w:tcBorders>
          </w:tcPr>
          <w:p w14:paraId="32F8F184" w14:textId="435C035C" w:rsidR="00A7146A" w:rsidRPr="008C3753" w:rsidRDefault="00A7146A" w:rsidP="00A7146A">
            <w:pPr>
              <w:pStyle w:val="TAC"/>
              <w:rPr>
                <w:rFonts w:eastAsia="Malgun Gothic"/>
                <w:lang w:eastAsia="zh-CN"/>
              </w:rPr>
            </w:pPr>
            <w:r w:rsidRPr="008C3753">
              <w:rPr>
                <w:lang w:eastAsia="zh-CN"/>
              </w:rPr>
              <w:t>G-FR1-A3-32</w:t>
            </w:r>
          </w:p>
        </w:tc>
        <w:tc>
          <w:tcPr>
            <w:tcW w:w="1134" w:type="dxa"/>
            <w:tcBorders>
              <w:bottom w:val="single" w:sz="4" w:space="0" w:color="auto"/>
            </w:tcBorders>
          </w:tcPr>
          <w:p w14:paraId="13561685" w14:textId="761DD180" w:rsidR="00A7146A" w:rsidRPr="008C3753" w:rsidRDefault="00A7146A" w:rsidP="00A7146A">
            <w:pPr>
              <w:pStyle w:val="TAC"/>
            </w:pPr>
            <w:r w:rsidRPr="008C3753">
              <w:t>pos1</w:t>
            </w:r>
          </w:p>
        </w:tc>
        <w:tc>
          <w:tcPr>
            <w:tcW w:w="847" w:type="dxa"/>
            <w:tcBorders>
              <w:bottom w:val="single" w:sz="4" w:space="0" w:color="auto"/>
            </w:tcBorders>
          </w:tcPr>
          <w:p w14:paraId="68AA9D51" w14:textId="6BBEC195" w:rsidR="00A7146A" w:rsidRPr="008C3753" w:rsidRDefault="00A7146A" w:rsidP="00A7146A">
            <w:pPr>
              <w:pStyle w:val="TAC"/>
              <w:rPr>
                <w:rFonts w:eastAsia="Malgun Gothic"/>
                <w:lang w:eastAsia="zh-CN"/>
              </w:rPr>
            </w:pPr>
            <w:r w:rsidRPr="008C3753">
              <w:rPr>
                <w:rFonts w:cs="Arial"/>
                <w:szCs w:val="18"/>
              </w:rPr>
              <w:t>-8.2</w:t>
            </w:r>
          </w:p>
        </w:tc>
      </w:tr>
    </w:tbl>
    <w:p w14:paraId="74263BDE" w14:textId="77777777" w:rsidR="00A7146A" w:rsidRPr="008C3753" w:rsidRDefault="00A7146A" w:rsidP="00A7146A">
      <w:pPr>
        <w:rPr>
          <w:rFonts w:eastAsia="Malgun Gothic"/>
          <w:lang w:eastAsia="zh-CN"/>
        </w:rPr>
      </w:pPr>
    </w:p>
    <w:p w14:paraId="2852D5DB" w14:textId="77777777" w:rsidR="008C01E6" w:rsidRPr="008C3753" w:rsidRDefault="008C01E6" w:rsidP="008C01E6">
      <w:pPr>
        <w:pStyle w:val="Heading3"/>
        <w:rPr>
          <w:rFonts w:eastAsia="SimSun"/>
        </w:rPr>
      </w:pPr>
      <w:bookmarkStart w:id="7473" w:name="_Toc21100124"/>
      <w:bookmarkStart w:id="7474" w:name="_Toc29809922"/>
      <w:bookmarkStart w:id="7475" w:name="_Toc36645307"/>
      <w:bookmarkStart w:id="7476" w:name="_Toc37272361"/>
      <w:bookmarkStart w:id="7477" w:name="_Toc45884607"/>
      <w:bookmarkStart w:id="7478" w:name="_Toc53182631"/>
      <w:bookmarkStart w:id="7479" w:name="_Toc58860375"/>
      <w:bookmarkStart w:id="7480" w:name="_Toc61182500"/>
      <w:bookmarkStart w:id="7481" w:name="_Toc66782493"/>
      <w:bookmarkStart w:id="7482" w:name="_Toc74967669"/>
      <w:bookmarkStart w:id="7483" w:name="_Toc76545120"/>
      <w:bookmarkStart w:id="7484" w:name="_Toc82598504"/>
      <w:bookmarkStart w:id="7485" w:name="_Toc89954152"/>
      <w:bookmarkStart w:id="7486" w:name="_Toc98774247"/>
      <w:bookmarkStart w:id="7487" w:name="_Toc106200227"/>
      <w:bookmarkStart w:id="7488" w:name="_Toc115190784"/>
      <w:bookmarkStart w:id="7489" w:name="_Toc122003355"/>
      <w:bookmarkStart w:id="7490" w:name="_Toc124155123"/>
      <w:bookmarkStart w:id="7491" w:name="_Toc131533896"/>
      <w:bookmarkStart w:id="7492" w:name="_Toc137399775"/>
      <w:bookmarkStart w:id="7493" w:name="_Toc147177146"/>
      <w:r w:rsidRPr="008C3753">
        <w:rPr>
          <w:rFonts w:eastAsia="SimSun"/>
        </w:rPr>
        <w:t>8.2.3</w:t>
      </w:r>
      <w:r w:rsidRPr="008C3753">
        <w:rPr>
          <w:rFonts w:eastAsia="SimSun"/>
        </w:rPr>
        <w:tab/>
        <w:t>Performance requirements for UCI multiplexed on PUSCH</w:t>
      </w:r>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p>
    <w:p w14:paraId="0CE2FE04" w14:textId="77777777" w:rsidR="008C01E6" w:rsidRPr="008C3753" w:rsidRDefault="008C01E6" w:rsidP="008C01E6">
      <w:pPr>
        <w:pStyle w:val="Heading4"/>
      </w:pPr>
      <w:bookmarkStart w:id="7494" w:name="_Toc21100125"/>
      <w:bookmarkStart w:id="7495" w:name="_Toc29809923"/>
      <w:bookmarkStart w:id="7496" w:name="_Toc36645308"/>
      <w:bookmarkStart w:id="7497" w:name="_Toc37272362"/>
      <w:bookmarkStart w:id="7498" w:name="_Toc45884608"/>
      <w:bookmarkStart w:id="7499" w:name="_Toc53182632"/>
      <w:bookmarkStart w:id="7500" w:name="_Toc58860376"/>
      <w:bookmarkStart w:id="7501" w:name="_Toc61182501"/>
      <w:bookmarkStart w:id="7502" w:name="_Toc66782494"/>
      <w:bookmarkStart w:id="7503" w:name="_Toc74967670"/>
      <w:bookmarkStart w:id="7504" w:name="_Toc76545121"/>
      <w:bookmarkStart w:id="7505" w:name="_Toc82598505"/>
      <w:bookmarkStart w:id="7506" w:name="_Toc89954153"/>
      <w:bookmarkStart w:id="7507" w:name="_Toc98774248"/>
      <w:bookmarkStart w:id="7508" w:name="_Toc106200228"/>
      <w:bookmarkStart w:id="7509" w:name="_Toc115190785"/>
      <w:bookmarkStart w:id="7510" w:name="_Toc122003356"/>
      <w:bookmarkStart w:id="7511" w:name="_Toc124155124"/>
      <w:bookmarkStart w:id="7512" w:name="_Toc131533897"/>
      <w:bookmarkStart w:id="7513" w:name="_Toc137399776"/>
      <w:bookmarkStart w:id="7514" w:name="_Toc147177147"/>
      <w:r w:rsidRPr="008C3753">
        <w:t>8.2.3.1</w:t>
      </w:r>
      <w:r w:rsidRPr="008C3753">
        <w:tab/>
        <w:t>Definition and applicability</w:t>
      </w:r>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p>
    <w:p w14:paraId="42811794" w14:textId="2D4959F1" w:rsidR="00391E4F" w:rsidRPr="008C3753" w:rsidRDefault="00391E4F" w:rsidP="00391E4F">
      <w:pPr>
        <w:rPr>
          <w:lang w:eastAsia="zh-CN"/>
        </w:rPr>
      </w:pPr>
      <w:r w:rsidRPr="008C3753">
        <w:rPr>
          <w:lang w:eastAsia="zh-CN"/>
        </w:rPr>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1D8B2BF4" w14:textId="0309721D" w:rsidR="008C01E6" w:rsidRPr="008C3753" w:rsidRDefault="008C01E6" w:rsidP="008C01E6">
      <w:pPr>
        <w:rPr>
          <w:rFonts w:eastAsia="DengXian"/>
          <w:lang w:eastAsia="zh-CN"/>
        </w:rPr>
      </w:pPr>
      <w:r w:rsidRPr="008C3753">
        <w:rPr>
          <w:rFonts w:eastAsia="DengXian"/>
          <w:lang w:eastAsia="zh-CN"/>
        </w:rPr>
        <w:t>The CSI part 1 BLER is defined as the probability of incorrectly decoding the CSI part 1 information when the CSI part 1 information</w:t>
      </w:r>
      <w:r w:rsidRPr="008C3753">
        <w:rPr>
          <w:rFonts w:hint="eastAsia"/>
          <w:lang w:eastAsia="zh-CN"/>
        </w:rPr>
        <w:t xml:space="preserve"> is sent.</w:t>
      </w:r>
    </w:p>
    <w:p w14:paraId="7F2202BC" w14:textId="60E32B0A" w:rsidR="008C01E6" w:rsidRPr="008C3753" w:rsidRDefault="008C01E6" w:rsidP="008C01E6">
      <w:pPr>
        <w:rPr>
          <w:rFonts w:eastAsia="DengXian"/>
          <w:lang w:eastAsia="zh-CN"/>
        </w:rPr>
      </w:pPr>
      <w:r w:rsidRPr="008C3753">
        <w:rPr>
          <w:rFonts w:eastAsia="DengXian"/>
          <w:lang w:eastAsia="zh-CN"/>
        </w:rPr>
        <w:lastRenderedPageBreak/>
        <w:t xml:space="preserve">The CSI part 2 </w:t>
      </w:r>
      <w:r w:rsidRPr="008C3753">
        <w:rPr>
          <w:rFonts w:hint="eastAsia"/>
          <w:lang w:eastAsia="zh-CN"/>
        </w:rPr>
        <w:t>BLER</w:t>
      </w:r>
      <w:r w:rsidRPr="008C3753">
        <w:rPr>
          <w:rFonts w:eastAsia="DengXian"/>
          <w:lang w:eastAsia="zh-CN"/>
        </w:rPr>
        <w:t xml:space="preserve"> is defined as the probability of incorrectly decoding the CSI part 2 information when the CSI part 2 information </w:t>
      </w:r>
      <w:r w:rsidRPr="008C3753">
        <w:rPr>
          <w:rFonts w:hint="eastAsia"/>
          <w:lang w:eastAsia="zh-CN"/>
        </w:rPr>
        <w:t>is</w:t>
      </w:r>
      <w:r w:rsidR="00F86264" w:rsidRPr="008C3753">
        <w:rPr>
          <w:lang w:eastAsia="zh-CN"/>
        </w:rPr>
        <w:t xml:space="preserve"> </w:t>
      </w:r>
      <w:r w:rsidRPr="008C3753">
        <w:rPr>
          <w:rFonts w:eastAsia="DengXian"/>
          <w:lang w:eastAsia="zh-CN"/>
        </w:rPr>
        <w:t>sent.</w:t>
      </w:r>
    </w:p>
    <w:p w14:paraId="56CFD0FE" w14:textId="77777777" w:rsidR="008C01E6" w:rsidRPr="008C3753" w:rsidRDefault="008C01E6" w:rsidP="008C01E6">
      <w:pPr>
        <w:rPr>
          <w:rFonts w:eastAsia="DengXian"/>
          <w:lang w:eastAsia="zh-CN"/>
        </w:rPr>
      </w:pPr>
      <w:r w:rsidRPr="008C3753">
        <w:rPr>
          <w:rFonts w:eastAsia="DengXian"/>
          <w:lang w:eastAsia="zh-CN"/>
        </w:rPr>
        <w:t>In the test of UCI multiplexed on PUSCH, the UCI information only contains CSI part 1 and CSI part 2 information, there is no HACK/ACK information transmitted.</w:t>
      </w:r>
    </w:p>
    <w:p w14:paraId="7D919349" w14:textId="77777777" w:rsidR="008C01E6" w:rsidRPr="008C3753" w:rsidRDefault="008C01E6" w:rsidP="008C01E6">
      <w:pPr>
        <w:rPr>
          <w:rFonts w:eastAsia="DengXian"/>
          <w:lang w:eastAsia="zh-CN"/>
        </w:rPr>
      </w:pPr>
      <w:r w:rsidRPr="008C3753">
        <w:rPr>
          <w:rFonts w:eastAsia="DengXian"/>
          <w:lang w:eastAsia="zh-CN"/>
        </w:rPr>
        <w:t>The number of UCI information bit payload per slot is defined for two cases as follows:</w:t>
      </w:r>
    </w:p>
    <w:p w14:paraId="54CC50C1" w14:textId="77777777" w:rsidR="008C01E6" w:rsidRPr="008C3753" w:rsidRDefault="008C01E6" w:rsidP="008C01E6">
      <w:pPr>
        <w:pStyle w:val="B1"/>
        <w:rPr>
          <w:lang w:eastAsia="zh-CN"/>
        </w:rPr>
      </w:pPr>
      <w:r w:rsidRPr="008C3753">
        <w:rPr>
          <w:lang w:eastAsia="zh-CN"/>
        </w:rPr>
        <w:t>-</w:t>
      </w:r>
      <w:r w:rsidRPr="008C3753">
        <w:rPr>
          <w:lang w:eastAsia="zh-CN"/>
        </w:rPr>
        <w:tab/>
        <w:t>7 bits:  5 bits in CSI part 1, 2 bits in CSI part 2,</w:t>
      </w:r>
    </w:p>
    <w:p w14:paraId="3D42D20E" w14:textId="77777777" w:rsidR="008C01E6" w:rsidRPr="008C3753" w:rsidRDefault="008C01E6" w:rsidP="008C01E6">
      <w:pPr>
        <w:pStyle w:val="B1"/>
        <w:rPr>
          <w:lang w:eastAsia="zh-CN"/>
        </w:rPr>
      </w:pPr>
      <w:r w:rsidRPr="008C3753">
        <w:rPr>
          <w:lang w:eastAsia="zh-CN"/>
        </w:rPr>
        <w:t>-</w:t>
      </w:r>
      <w:r w:rsidRPr="008C3753">
        <w:rPr>
          <w:lang w:eastAsia="zh-CN"/>
        </w:rPr>
        <w:tab/>
        <w:t>40 bits: 20 bits in CSI part 1, 20 bits in CSI part 2.</w:t>
      </w:r>
    </w:p>
    <w:p w14:paraId="47814A0A" w14:textId="77777777" w:rsidR="008C01E6" w:rsidRPr="008C3753" w:rsidRDefault="008C01E6" w:rsidP="008C01E6">
      <w:pPr>
        <w:rPr>
          <w:rFonts w:eastAsia="DengXian"/>
          <w:lang w:eastAsia="zh-CN"/>
        </w:rPr>
      </w:pPr>
      <w:r w:rsidRPr="008C3753">
        <w:rPr>
          <w:rFonts w:eastAsia="DengXian"/>
          <w:lang w:eastAsia="zh-CN"/>
        </w:rPr>
        <w:t xml:space="preserve">The 7 bits UCI information case is further defined with </w:t>
      </w:r>
      <w:r w:rsidRPr="008C3753">
        <w:rPr>
          <w:rFonts w:hint="eastAsia"/>
          <w:lang w:eastAsia="zh-CN"/>
        </w:rPr>
        <w:t>the</w:t>
      </w:r>
      <w:r w:rsidRPr="008C3753">
        <w:rPr>
          <w:rFonts w:eastAsia="DengXian"/>
          <w:lang w:eastAsia="zh-CN"/>
        </w:rPr>
        <w:t xml:space="preserve"> bitmap [c0 c1 c2 c3 c4] = [0 1 0 1 0] for CSI part 1 information, where c0 is mapping to the RI information, and with </w:t>
      </w:r>
      <w:r w:rsidRPr="008C3753">
        <w:rPr>
          <w:rFonts w:hint="eastAsia"/>
          <w:lang w:eastAsia="zh-CN"/>
        </w:rPr>
        <w:t>the</w:t>
      </w:r>
      <w:r w:rsidRPr="008C3753">
        <w:rPr>
          <w:rFonts w:eastAsia="DengXian"/>
          <w:lang w:eastAsia="zh-CN"/>
        </w:rPr>
        <w:t xml:space="preserve"> bitmap [c0 c1] = [1 0] for CSI part 2 information.</w:t>
      </w:r>
    </w:p>
    <w:p w14:paraId="27D6D899" w14:textId="77777777" w:rsidR="00391E4F" w:rsidRPr="008C3753" w:rsidRDefault="00391E4F" w:rsidP="00391E4F">
      <w:pPr>
        <w:rPr>
          <w:lang w:eastAsia="zh-CN"/>
        </w:rPr>
      </w:pPr>
      <w:r w:rsidRPr="008C3753">
        <w:rPr>
          <w:lang w:eastAsia="zh-CN"/>
        </w:rPr>
        <w:t>The 40 bits UCI information case is assumed random information bit selection.</w:t>
      </w:r>
    </w:p>
    <w:p w14:paraId="5C3DBED2" w14:textId="77777777" w:rsidR="008C01E6" w:rsidRPr="008C3753" w:rsidRDefault="008C01E6" w:rsidP="008C01E6">
      <w:pPr>
        <w:rPr>
          <w:rFonts w:eastAsia="DengXian"/>
          <w:lang w:eastAsia="zh-CN"/>
        </w:rPr>
      </w:pPr>
      <w:r w:rsidRPr="008C3753">
        <w:rPr>
          <w:rFonts w:eastAsia="DengXian"/>
          <w:lang w:eastAsia="zh-CN"/>
        </w:rPr>
        <w:t>In both tests, PUSCH data, CSI part 1 and CSI part 2 are transmitted simultaneously.</w:t>
      </w:r>
    </w:p>
    <w:p w14:paraId="47CE67B7" w14:textId="183E423F" w:rsidR="008C01E6" w:rsidRPr="008C3753" w:rsidRDefault="008C01E6" w:rsidP="008C01E6">
      <w:pPr>
        <w:rPr>
          <w:rFonts w:eastAsia="DengXian"/>
          <w:lang w:eastAsia="zh-CN"/>
        </w:rPr>
      </w:pPr>
      <w:r w:rsidRPr="008C3753">
        <w:rPr>
          <w:rFonts w:eastAsia="DengXian"/>
          <w:lang w:eastAsia="zh-CN"/>
        </w:rPr>
        <w:t xml:space="preserve">Which specific test(s) is applicable to BS is based on the test applicability rule defined in </w:t>
      </w:r>
      <w:r w:rsidR="00062DCB" w:rsidRPr="008C3753">
        <w:rPr>
          <w:rFonts w:eastAsia="DengXian"/>
          <w:lang w:eastAsia="zh-CN"/>
        </w:rPr>
        <w:t>clause 8</w:t>
      </w:r>
      <w:r w:rsidRPr="008C3753">
        <w:rPr>
          <w:rFonts w:eastAsia="DengXian"/>
          <w:lang w:eastAsia="zh-CN"/>
        </w:rPr>
        <w:t>.1.2.</w:t>
      </w:r>
    </w:p>
    <w:p w14:paraId="546DA0C2" w14:textId="77777777" w:rsidR="008C01E6" w:rsidRPr="008C3753" w:rsidRDefault="008C01E6" w:rsidP="008C01E6">
      <w:pPr>
        <w:pStyle w:val="Heading4"/>
      </w:pPr>
      <w:bookmarkStart w:id="7515" w:name="_Toc21100126"/>
      <w:bookmarkStart w:id="7516" w:name="_Toc29809924"/>
      <w:bookmarkStart w:id="7517" w:name="_Toc36645309"/>
      <w:bookmarkStart w:id="7518" w:name="_Toc37272363"/>
      <w:bookmarkStart w:id="7519" w:name="_Toc45884609"/>
      <w:bookmarkStart w:id="7520" w:name="_Toc53182633"/>
      <w:bookmarkStart w:id="7521" w:name="_Toc58860377"/>
      <w:bookmarkStart w:id="7522" w:name="_Toc61182502"/>
      <w:bookmarkStart w:id="7523" w:name="_Toc66782495"/>
      <w:bookmarkStart w:id="7524" w:name="_Toc74967671"/>
      <w:bookmarkStart w:id="7525" w:name="_Toc76545122"/>
      <w:bookmarkStart w:id="7526" w:name="_Toc82598506"/>
      <w:bookmarkStart w:id="7527" w:name="_Toc89954154"/>
      <w:bookmarkStart w:id="7528" w:name="_Toc98774249"/>
      <w:bookmarkStart w:id="7529" w:name="_Toc106200229"/>
      <w:bookmarkStart w:id="7530" w:name="_Toc115190786"/>
      <w:bookmarkStart w:id="7531" w:name="_Toc122003357"/>
      <w:bookmarkStart w:id="7532" w:name="_Toc124155125"/>
      <w:bookmarkStart w:id="7533" w:name="_Toc131533898"/>
      <w:bookmarkStart w:id="7534" w:name="_Toc137399777"/>
      <w:bookmarkStart w:id="7535" w:name="_Toc147177148"/>
      <w:r w:rsidRPr="008C3753">
        <w:t>8.2.3.2</w:t>
      </w:r>
      <w:r w:rsidRPr="008C3753">
        <w:tab/>
        <w:t>Minimum Requirements</w:t>
      </w:r>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p>
    <w:p w14:paraId="0CBD250C" w14:textId="51CE99D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w:t>
      </w:r>
      <w:r w:rsidRPr="008C3753">
        <w:rPr>
          <w:rFonts w:eastAsia="DengXian"/>
          <w:lang w:eastAsia="zh-CN"/>
        </w:rPr>
        <w:t>2</w:t>
      </w:r>
      <w:r w:rsidRPr="008C3753">
        <w:rPr>
          <w:rFonts w:eastAsia="DengXian"/>
        </w:rPr>
        <w:t>.</w:t>
      </w:r>
      <w:r w:rsidRPr="008C3753">
        <w:rPr>
          <w:rFonts w:eastAsia="DengXian"/>
          <w:lang w:eastAsia="zh-CN"/>
        </w:rPr>
        <w:t>3</w:t>
      </w:r>
      <w:r w:rsidRPr="008C3753">
        <w:rPr>
          <w:rFonts w:eastAsia="DengXian"/>
        </w:rPr>
        <w:t>.</w:t>
      </w:r>
    </w:p>
    <w:p w14:paraId="4F42E66B" w14:textId="77777777" w:rsidR="008C01E6" w:rsidRPr="008C3753" w:rsidRDefault="008C01E6" w:rsidP="008C01E6">
      <w:pPr>
        <w:pStyle w:val="Heading4"/>
      </w:pPr>
      <w:bookmarkStart w:id="7536" w:name="_Toc21100127"/>
      <w:bookmarkStart w:id="7537" w:name="_Toc29809925"/>
      <w:bookmarkStart w:id="7538" w:name="_Toc36645310"/>
      <w:bookmarkStart w:id="7539" w:name="_Toc37272364"/>
      <w:bookmarkStart w:id="7540" w:name="_Toc45884610"/>
      <w:bookmarkStart w:id="7541" w:name="_Toc53182634"/>
      <w:bookmarkStart w:id="7542" w:name="_Toc58860378"/>
      <w:bookmarkStart w:id="7543" w:name="_Toc61182503"/>
      <w:bookmarkStart w:id="7544" w:name="_Toc66782496"/>
      <w:bookmarkStart w:id="7545" w:name="_Toc74967672"/>
      <w:bookmarkStart w:id="7546" w:name="_Toc76545123"/>
      <w:bookmarkStart w:id="7547" w:name="_Toc82598507"/>
      <w:bookmarkStart w:id="7548" w:name="_Toc89954155"/>
      <w:bookmarkStart w:id="7549" w:name="_Toc98774250"/>
      <w:bookmarkStart w:id="7550" w:name="_Toc106200230"/>
      <w:bookmarkStart w:id="7551" w:name="_Toc115190787"/>
      <w:bookmarkStart w:id="7552" w:name="_Toc122003358"/>
      <w:bookmarkStart w:id="7553" w:name="_Toc124155126"/>
      <w:bookmarkStart w:id="7554" w:name="_Toc131533899"/>
      <w:bookmarkStart w:id="7555" w:name="_Toc137399778"/>
      <w:bookmarkStart w:id="7556" w:name="_Toc147177149"/>
      <w:r w:rsidRPr="008C3753">
        <w:t>8.2.3.3</w:t>
      </w:r>
      <w:r w:rsidRPr="008C3753">
        <w:tab/>
        <w:t>Test purpose</w:t>
      </w:r>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p>
    <w:p w14:paraId="548E8564" w14:textId="09B0942D" w:rsidR="008C01E6" w:rsidRPr="008C3753" w:rsidRDefault="008C01E6" w:rsidP="008C01E6">
      <w:pPr>
        <w:rPr>
          <w:lang w:eastAsia="zh-CN"/>
        </w:rPr>
      </w:pPr>
      <w:r w:rsidRPr="008C3753">
        <w:rPr>
          <w:lang w:eastAsia="ko-KR"/>
        </w:rPr>
        <w:t>The test shall verify the receiver</w:t>
      </w:r>
      <w:r w:rsidR="00EC7F62" w:rsidRPr="008C3753">
        <w:t>'</w:t>
      </w:r>
      <w:r w:rsidRPr="008C3753">
        <w:rPr>
          <w:lang w:eastAsia="ko-KR"/>
        </w:rPr>
        <w:t>s ability to detect</w:t>
      </w:r>
      <w:r w:rsidRPr="008C3753">
        <w:rPr>
          <w:lang w:eastAsia="zh-CN"/>
        </w:rPr>
        <w:t xml:space="preserve"> UCI </w:t>
      </w:r>
      <w:r w:rsidRPr="008C3753">
        <w:rPr>
          <w:rFonts w:hint="eastAsia"/>
          <w:lang w:eastAsia="zh-CN"/>
        </w:rPr>
        <w:t xml:space="preserve">with </w:t>
      </w:r>
      <w:r w:rsidRPr="008C3753">
        <w:rPr>
          <w:lang w:eastAsia="zh-CN"/>
        </w:rPr>
        <w:t>CSI part 1 and CSI part 2 bits multiplexed on PUSCH</w:t>
      </w:r>
      <w:r w:rsidRPr="008C3753">
        <w:rPr>
          <w:lang w:eastAsia="ko-KR"/>
        </w:rPr>
        <w:t xml:space="preserve"> under multipath fading propagation conditions for a given SNR.</w:t>
      </w:r>
    </w:p>
    <w:p w14:paraId="7AA02418" w14:textId="77777777" w:rsidR="008C01E6" w:rsidRPr="008C3753" w:rsidRDefault="008C01E6" w:rsidP="008C01E6">
      <w:pPr>
        <w:pStyle w:val="Heading4"/>
      </w:pPr>
      <w:bookmarkStart w:id="7557" w:name="_Toc21100128"/>
      <w:bookmarkStart w:id="7558" w:name="_Toc29809926"/>
      <w:bookmarkStart w:id="7559" w:name="_Toc36645311"/>
      <w:bookmarkStart w:id="7560" w:name="_Toc37272365"/>
      <w:bookmarkStart w:id="7561" w:name="_Toc45884611"/>
      <w:bookmarkStart w:id="7562" w:name="_Toc53182635"/>
      <w:bookmarkStart w:id="7563" w:name="_Toc58860379"/>
      <w:bookmarkStart w:id="7564" w:name="_Toc61182504"/>
      <w:bookmarkStart w:id="7565" w:name="_Toc66782497"/>
      <w:bookmarkStart w:id="7566" w:name="_Toc74967673"/>
      <w:bookmarkStart w:id="7567" w:name="_Toc76545124"/>
      <w:bookmarkStart w:id="7568" w:name="_Toc82598508"/>
      <w:bookmarkStart w:id="7569" w:name="_Toc89954156"/>
      <w:bookmarkStart w:id="7570" w:name="_Toc98774251"/>
      <w:bookmarkStart w:id="7571" w:name="_Toc106200231"/>
      <w:bookmarkStart w:id="7572" w:name="_Toc115190788"/>
      <w:bookmarkStart w:id="7573" w:name="_Toc122003359"/>
      <w:bookmarkStart w:id="7574" w:name="_Toc124155127"/>
      <w:bookmarkStart w:id="7575" w:name="_Toc131533900"/>
      <w:bookmarkStart w:id="7576" w:name="_Toc137399779"/>
      <w:bookmarkStart w:id="7577" w:name="_Toc147177150"/>
      <w:r w:rsidRPr="008C3753">
        <w:t>8.2.3.</w:t>
      </w:r>
      <w:r w:rsidRPr="008C3753">
        <w:rPr>
          <w:lang w:eastAsia="zh-CN"/>
        </w:rPr>
        <w:t>4</w:t>
      </w:r>
      <w:r w:rsidRPr="008C3753">
        <w:tab/>
        <w:t>Method of test</w:t>
      </w:r>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p>
    <w:p w14:paraId="6C959398" w14:textId="77777777" w:rsidR="008C01E6" w:rsidRPr="008C3753" w:rsidRDefault="008C01E6" w:rsidP="008C01E6">
      <w:pPr>
        <w:pStyle w:val="Heading5"/>
      </w:pPr>
      <w:bookmarkStart w:id="7578" w:name="_Toc21100129"/>
      <w:bookmarkStart w:id="7579" w:name="_Toc29809927"/>
      <w:bookmarkStart w:id="7580" w:name="_Toc36645312"/>
      <w:bookmarkStart w:id="7581" w:name="_Toc37272366"/>
      <w:bookmarkStart w:id="7582" w:name="_Toc45884612"/>
      <w:bookmarkStart w:id="7583" w:name="_Toc53182636"/>
      <w:bookmarkStart w:id="7584" w:name="_Toc58860380"/>
      <w:bookmarkStart w:id="7585" w:name="_Toc61182505"/>
      <w:bookmarkStart w:id="7586" w:name="_Toc66782498"/>
      <w:bookmarkStart w:id="7587" w:name="_Toc74967674"/>
      <w:bookmarkStart w:id="7588" w:name="_Toc76545125"/>
      <w:bookmarkStart w:id="7589" w:name="_Toc82598509"/>
      <w:bookmarkStart w:id="7590" w:name="_Toc89954157"/>
      <w:bookmarkStart w:id="7591" w:name="_Toc98774252"/>
      <w:bookmarkStart w:id="7592" w:name="_Toc106200232"/>
      <w:bookmarkStart w:id="7593" w:name="_Toc115190789"/>
      <w:bookmarkStart w:id="7594" w:name="_Toc122003360"/>
      <w:bookmarkStart w:id="7595" w:name="_Toc124155128"/>
      <w:bookmarkStart w:id="7596" w:name="_Toc131533901"/>
      <w:bookmarkStart w:id="7597" w:name="_Toc137399780"/>
      <w:bookmarkStart w:id="7598" w:name="_Toc147177151"/>
      <w:r w:rsidRPr="008C3753">
        <w:t>8.2.3.</w:t>
      </w:r>
      <w:r w:rsidRPr="008C3753">
        <w:rPr>
          <w:lang w:eastAsia="zh-CN"/>
        </w:rPr>
        <w:t>4</w:t>
      </w:r>
      <w:r w:rsidRPr="008C3753">
        <w:t>.1</w:t>
      </w:r>
      <w:r w:rsidRPr="008C3753">
        <w:tab/>
        <w:t>Initial conditions</w:t>
      </w:r>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p>
    <w:p w14:paraId="414C1732" w14:textId="77777777" w:rsidR="008C01E6" w:rsidRPr="008C3753" w:rsidRDefault="008C01E6" w:rsidP="008C01E6">
      <w:r w:rsidRPr="008C3753">
        <w:t>Test environment: Normal, see annex B.2.</w:t>
      </w:r>
    </w:p>
    <w:p w14:paraId="09CEA93F" w14:textId="5EE0910A" w:rsidR="00F34F45" w:rsidRPr="008C3753" w:rsidRDefault="00F34F45" w:rsidP="00F34F45">
      <w:bookmarkStart w:id="7599" w:name="_Toc21100130"/>
      <w:r w:rsidRPr="008C3753">
        <w:t>RF channels to be tested</w:t>
      </w:r>
      <w:r w:rsidRPr="008C3753">
        <w:rPr>
          <w:rFonts w:hint="eastAsia"/>
          <w:lang w:eastAsia="zh-CN"/>
        </w:rPr>
        <w:t xml:space="preserve"> for single carrier</w:t>
      </w:r>
      <w:r w:rsidRPr="008C3753">
        <w:t>:</w:t>
      </w:r>
      <w:r w:rsidRPr="008C3753">
        <w:rPr>
          <w:lang w:eastAsia="zh-CN"/>
        </w:rPr>
        <w:t xml:space="preserve"> </w:t>
      </w:r>
      <w:r w:rsidRPr="008C3753">
        <w:t xml:space="preserve">M; see </w:t>
      </w:r>
      <w:r w:rsidR="00062DCB" w:rsidRPr="008C3753">
        <w:t>clause 4</w:t>
      </w:r>
      <w:r w:rsidRPr="008C3753">
        <w:t>.9.1.</w:t>
      </w:r>
    </w:p>
    <w:p w14:paraId="63CFCEBE" w14:textId="77777777" w:rsidR="008C01E6" w:rsidRPr="008C3753" w:rsidRDefault="008C01E6" w:rsidP="008C01E6">
      <w:pPr>
        <w:pStyle w:val="Heading5"/>
      </w:pPr>
      <w:bookmarkStart w:id="7600" w:name="_Toc29809928"/>
      <w:bookmarkStart w:id="7601" w:name="_Toc36645313"/>
      <w:bookmarkStart w:id="7602" w:name="_Toc37272367"/>
      <w:bookmarkStart w:id="7603" w:name="_Toc45884613"/>
      <w:bookmarkStart w:id="7604" w:name="_Toc53182637"/>
      <w:bookmarkStart w:id="7605" w:name="_Toc58860381"/>
      <w:bookmarkStart w:id="7606" w:name="_Toc61182506"/>
      <w:bookmarkStart w:id="7607" w:name="_Toc66782499"/>
      <w:bookmarkStart w:id="7608" w:name="_Toc74967675"/>
      <w:bookmarkStart w:id="7609" w:name="_Toc76545126"/>
      <w:bookmarkStart w:id="7610" w:name="_Toc82598510"/>
      <w:bookmarkStart w:id="7611" w:name="_Toc89954158"/>
      <w:bookmarkStart w:id="7612" w:name="_Toc98774253"/>
      <w:bookmarkStart w:id="7613" w:name="_Toc106200233"/>
      <w:bookmarkStart w:id="7614" w:name="_Toc115190790"/>
      <w:bookmarkStart w:id="7615" w:name="_Toc122003361"/>
      <w:bookmarkStart w:id="7616" w:name="_Toc124155129"/>
      <w:bookmarkStart w:id="7617" w:name="_Toc131533902"/>
      <w:bookmarkStart w:id="7618" w:name="_Toc137399781"/>
      <w:bookmarkStart w:id="7619" w:name="_Toc147177152"/>
      <w:r w:rsidRPr="008C3753">
        <w:t>8.2.3.4.2</w:t>
      </w:r>
      <w:r w:rsidRPr="008C3753">
        <w:tab/>
        <w:t>Procedure</w:t>
      </w:r>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p>
    <w:p w14:paraId="7028EC77" w14:textId="77777777" w:rsidR="00093FBB" w:rsidRPr="008C3753" w:rsidRDefault="00093FBB" w:rsidP="00093FBB">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iCs/>
          <w:lang w:eastAsia="zh-CN"/>
        </w:rPr>
        <w:t>BS type 1-C</w:t>
      </w:r>
      <w:r w:rsidRPr="008C3753">
        <w:rPr>
          <w:lang w:eastAsia="zh-CN"/>
        </w:rPr>
        <w:t xml:space="preserve"> and </w:t>
      </w:r>
      <w:r w:rsidRPr="008C3753">
        <w:rPr>
          <w:i/>
          <w:iCs/>
          <w:lang w:eastAsia="zh-CN"/>
        </w:rPr>
        <w:t>type 1-H</w:t>
      </w:r>
      <w:r w:rsidRPr="008C3753">
        <w:rPr>
          <w:lang w:eastAsia="zh-CN"/>
        </w:rPr>
        <w:t xml:space="preserve"> respectively.</w:t>
      </w:r>
    </w:p>
    <w:p w14:paraId="6D0474F5" w14:textId="28DF0EDD" w:rsidR="00093FBB" w:rsidRPr="008C3753" w:rsidRDefault="00093FBB" w:rsidP="00093FBB">
      <w:pPr>
        <w:pStyle w:val="B1"/>
      </w:pPr>
      <w:r w:rsidRPr="008C3753">
        <w:rPr>
          <w:rFonts w:hint="eastAsia"/>
          <w:lang w:eastAsia="zh-CN"/>
        </w:rPr>
        <w:t>2</w:t>
      </w:r>
      <w:r w:rsidRPr="008C3753">
        <w:t>)</w:t>
      </w:r>
      <w:r w:rsidRPr="008C3753">
        <w:tab/>
        <w:t xml:space="preserve">Adjust the AWGN generator, according to </w:t>
      </w:r>
      <w:r w:rsidRPr="008C3753">
        <w:rPr>
          <w:lang w:eastAsia="zh-CN"/>
        </w:rPr>
        <w:t xml:space="preserve">combination of </w:t>
      </w:r>
      <w:r w:rsidRPr="008C3753">
        <w:t>SCS and channel bandwidth</w:t>
      </w:r>
      <w:r w:rsidRPr="008C3753">
        <w:rPr>
          <w:lang w:eastAsia="zh-CN"/>
        </w:rPr>
        <w:t xml:space="preserve"> </w:t>
      </w:r>
      <w:r w:rsidRPr="008C3753">
        <w:t>defined in table 8.2.</w:t>
      </w:r>
      <w:r w:rsidRPr="008C3753">
        <w:rPr>
          <w:lang w:eastAsia="zh-CN"/>
        </w:rPr>
        <w:t>3</w:t>
      </w:r>
      <w:r w:rsidRPr="008C3753">
        <w:t>.4.2-1.</w:t>
      </w:r>
    </w:p>
    <w:p w14:paraId="172E115D" w14:textId="77777777" w:rsidR="008C01E6" w:rsidRPr="008C3753" w:rsidRDefault="008C01E6" w:rsidP="008C01E6">
      <w:pPr>
        <w:pStyle w:val="TH"/>
      </w:pPr>
      <w:r w:rsidRPr="008C3753">
        <w:t>Table 8.</w:t>
      </w:r>
      <w:r w:rsidRPr="008C3753">
        <w:rPr>
          <w:lang w:eastAsia="zh-CN"/>
        </w:rPr>
        <w:t>2</w:t>
      </w:r>
      <w:r w:rsidRPr="008C3753">
        <w:t>.</w:t>
      </w:r>
      <w:r w:rsidRPr="008C3753">
        <w:rPr>
          <w:lang w:eastAsia="zh-CN"/>
        </w:rPr>
        <w:t>3.</w:t>
      </w:r>
      <w:r w:rsidRPr="008C3753">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3C5595" w:rsidRPr="008C3753" w14:paraId="53B869D4" w14:textId="77777777" w:rsidTr="00A7146A">
        <w:trPr>
          <w:cantSplit/>
          <w:jc w:val="center"/>
        </w:trPr>
        <w:tc>
          <w:tcPr>
            <w:tcW w:w="2676" w:type="dxa"/>
          </w:tcPr>
          <w:p w14:paraId="5D5CE3D1" w14:textId="77777777" w:rsidR="008C01E6" w:rsidRPr="008C3753" w:rsidRDefault="008C01E6" w:rsidP="00F86264">
            <w:pPr>
              <w:keepNext/>
              <w:keepLines/>
              <w:spacing w:after="0"/>
              <w:jc w:val="center"/>
              <w:rPr>
                <w:rFonts w:ascii="Arial" w:hAnsi="Arial"/>
                <w:b/>
                <w:sz w:val="18"/>
              </w:rPr>
            </w:pPr>
            <w:r w:rsidRPr="008C3753">
              <w:rPr>
                <w:rFonts w:ascii="Arial" w:hAnsi="Arial"/>
                <w:b/>
                <w:sz w:val="18"/>
              </w:rPr>
              <w:t>Sub-carrier spacing (kHz)</w:t>
            </w:r>
          </w:p>
        </w:tc>
        <w:tc>
          <w:tcPr>
            <w:tcW w:w="2702" w:type="dxa"/>
          </w:tcPr>
          <w:p w14:paraId="4F9CAA42"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Channel bandwidth (MHz)</w:t>
            </w:r>
          </w:p>
        </w:tc>
        <w:tc>
          <w:tcPr>
            <w:tcW w:w="2474" w:type="dxa"/>
          </w:tcPr>
          <w:p w14:paraId="483C7DF1"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AWGN power level</w:t>
            </w:r>
          </w:p>
        </w:tc>
      </w:tr>
      <w:tr w:rsidR="008C01E6" w:rsidRPr="008C3753" w14:paraId="0A4D3CD6" w14:textId="77777777" w:rsidTr="00FE6114">
        <w:trPr>
          <w:cantSplit/>
          <w:jc w:val="center"/>
        </w:trPr>
        <w:tc>
          <w:tcPr>
            <w:tcW w:w="2676" w:type="dxa"/>
          </w:tcPr>
          <w:p w14:paraId="64C0DDB4"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sz w:val="18"/>
                <w:lang w:eastAsia="ja-JP"/>
              </w:rPr>
              <w:t xml:space="preserve">30 </w:t>
            </w:r>
          </w:p>
        </w:tc>
        <w:tc>
          <w:tcPr>
            <w:tcW w:w="2702" w:type="dxa"/>
          </w:tcPr>
          <w:p w14:paraId="56062D9D"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cs="v5.0.0"/>
                <w:sz w:val="18"/>
              </w:rPr>
              <w:t>10</w:t>
            </w:r>
          </w:p>
        </w:tc>
        <w:tc>
          <w:tcPr>
            <w:tcW w:w="2474" w:type="dxa"/>
          </w:tcPr>
          <w:p w14:paraId="4610B71A" w14:textId="77777777" w:rsidR="008C01E6" w:rsidRPr="008C3753" w:rsidRDefault="008C01E6" w:rsidP="00F86264">
            <w:pPr>
              <w:keepNext/>
              <w:keepLines/>
              <w:spacing w:after="0"/>
              <w:jc w:val="center"/>
              <w:rPr>
                <w:rFonts w:ascii="Arial" w:eastAsia="‚c‚e‚o“Á‘¾ƒSƒVƒbƒN‘Ì" w:hAnsi="Arial" w:cs="v5.0.0"/>
                <w:sz w:val="18"/>
                <w:lang w:eastAsia="ja-JP"/>
              </w:rPr>
            </w:pPr>
            <w:r w:rsidRPr="008C3753">
              <w:rPr>
                <w:rFonts w:ascii="Arial" w:eastAsia="‚c‚e‚o“Á‘¾ƒSƒVƒbƒN‘Ì" w:hAnsi="Arial" w:cs="v5.0.0"/>
                <w:sz w:val="18"/>
                <w:lang w:eastAsia="ja-JP"/>
              </w:rPr>
              <w:t>-80.</w:t>
            </w:r>
            <w:r w:rsidRPr="008C3753">
              <w:rPr>
                <w:rFonts w:ascii="Arial" w:hAnsi="Arial" w:cs="v5.0.0"/>
                <w:sz w:val="18"/>
                <w:lang w:eastAsia="zh-CN"/>
              </w:rPr>
              <w:t>6</w:t>
            </w:r>
            <w:r w:rsidRPr="008C3753">
              <w:rPr>
                <w:rFonts w:ascii="Arial" w:eastAsia="‚c‚e‚o“Á‘¾ƒSƒVƒbƒN‘Ì" w:hAnsi="Arial" w:cs="v5.0.0"/>
                <w:sz w:val="18"/>
                <w:lang w:eastAsia="ja-JP"/>
              </w:rPr>
              <w:t xml:space="preserve"> dBm / 8.64 MHz</w:t>
            </w:r>
          </w:p>
        </w:tc>
      </w:tr>
      <w:tr w:rsidR="00FE6114" w:rsidRPr="008C3753" w14:paraId="63C4D55D" w14:textId="77777777" w:rsidTr="005D53CF">
        <w:trPr>
          <w:cantSplit/>
          <w:jc w:val="center"/>
        </w:trPr>
        <w:tc>
          <w:tcPr>
            <w:tcW w:w="7852" w:type="dxa"/>
            <w:gridSpan w:val="3"/>
          </w:tcPr>
          <w:p w14:paraId="37A8DA20" w14:textId="2716634A" w:rsidR="00FE6114" w:rsidRPr="008C3753" w:rsidRDefault="00FE6114" w:rsidP="00FE6114">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0238FCB" w14:textId="77777777" w:rsidR="008C01E6" w:rsidRPr="008C3753" w:rsidRDefault="008C01E6" w:rsidP="008C01E6"/>
    <w:p w14:paraId="1041661C" w14:textId="77777777" w:rsidR="00391E4F" w:rsidRPr="008C3753" w:rsidRDefault="00391E4F" w:rsidP="00391E4F">
      <w:pPr>
        <w:pStyle w:val="B1"/>
        <w:rPr>
          <w:lang w:eastAsia="zh-CN"/>
        </w:rPr>
      </w:pPr>
      <w:r w:rsidRPr="008C3753">
        <w:rPr>
          <w:lang w:eastAsia="zh-CN"/>
        </w:rPr>
        <w:t>3</w:t>
      </w:r>
      <w:r w:rsidRPr="008C3753">
        <w:rPr>
          <w:lang w:eastAsia="ko-KR"/>
        </w:rPr>
        <w:t>)</w:t>
      </w:r>
      <w:r w:rsidRPr="008C3753">
        <w:rPr>
          <w:lang w:eastAsia="ko-KR"/>
        </w:rPr>
        <w:tab/>
        <w:t xml:space="preserve">The characteristics of the wanted signal shall be configured according to </w:t>
      </w:r>
      <w:r w:rsidRPr="008C3753">
        <w:rPr>
          <w:lang w:eastAsia="zh-CN"/>
        </w:rPr>
        <w:t>the corresponding UL reference measurement channel defined in annex A</w:t>
      </w:r>
      <w:r w:rsidRPr="008C3753">
        <w:t xml:space="preserve"> and the specific test parameters are configured as b</w:t>
      </w:r>
      <w:r w:rsidRPr="008C3753">
        <w:rPr>
          <w:lang w:eastAsia="zh-CN"/>
        </w:rPr>
        <w:t>e</w:t>
      </w:r>
      <w:r w:rsidRPr="008C3753">
        <w:t>low</w:t>
      </w:r>
      <w:r w:rsidRPr="008C3753">
        <w:rPr>
          <w:lang w:eastAsia="zh-CN"/>
        </w:rPr>
        <w:t>. The UCI information bit payload per slot is equal to 7 bits with CSI part 1 5bits, CSI part 2 2bit; and the UCI information bit payload per slot is equal to 40 bits with CSI part 1 20bits, CSI part 2 20bits.</w:t>
      </w:r>
    </w:p>
    <w:p w14:paraId="45860DEC" w14:textId="7F157E41" w:rsidR="008C01E6" w:rsidRPr="008C3753" w:rsidRDefault="008C01E6" w:rsidP="008C01E6">
      <w:pPr>
        <w:pStyle w:val="TH"/>
        <w:rPr>
          <w:lang w:eastAsia="zh-CN"/>
        </w:rPr>
      </w:pPr>
      <w:r w:rsidRPr="008C3753">
        <w:lastRenderedPageBreak/>
        <w:t>Table: 8.2.</w:t>
      </w:r>
      <w:r w:rsidRPr="008C3753">
        <w:rPr>
          <w:lang w:eastAsia="zh-CN"/>
        </w:rPr>
        <w:t>3.4.2</w:t>
      </w:r>
      <w:r w:rsidRPr="008C3753">
        <w:t>-</w:t>
      </w:r>
      <w:r w:rsidRPr="008C3753">
        <w:rPr>
          <w:lang w:eastAsia="zh-CN"/>
        </w:rPr>
        <w:t>2:</w:t>
      </w:r>
      <w:r w:rsidRPr="008C3753">
        <w:t xml:space="preserve"> Test parameters </w:t>
      </w:r>
      <w:r w:rsidRPr="008C3753">
        <w:rPr>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0B820F14" w14:textId="77777777" w:rsidTr="00A7146A">
        <w:trPr>
          <w:cantSplit/>
          <w:jc w:val="center"/>
        </w:trPr>
        <w:tc>
          <w:tcPr>
            <w:tcW w:w="7037" w:type="dxa"/>
            <w:gridSpan w:val="2"/>
          </w:tcPr>
          <w:p w14:paraId="6A8BF634" w14:textId="77777777" w:rsidR="00A7146A" w:rsidRPr="008C3753" w:rsidRDefault="00A7146A" w:rsidP="00A7146A">
            <w:pPr>
              <w:pStyle w:val="TAH"/>
              <w:rPr>
                <w:rFonts w:cs="Arial"/>
              </w:rPr>
            </w:pPr>
            <w:r w:rsidRPr="008C3753">
              <w:rPr>
                <w:rFonts w:cs="Arial"/>
              </w:rPr>
              <w:t>Parameter</w:t>
            </w:r>
          </w:p>
        </w:tc>
        <w:tc>
          <w:tcPr>
            <w:tcW w:w="2502" w:type="dxa"/>
          </w:tcPr>
          <w:p w14:paraId="167116BD" w14:textId="77777777" w:rsidR="00A7146A" w:rsidRPr="008C3753" w:rsidRDefault="00A7146A" w:rsidP="00A7146A">
            <w:pPr>
              <w:pStyle w:val="TAH"/>
              <w:rPr>
                <w:rFonts w:cs="Arial"/>
              </w:rPr>
            </w:pPr>
            <w:r w:rsidRPr="008C3753">
              <w:rPr>
                <w:rFonts w:cs="Arial"/>
              </w:rPr>
              <w:t>Value</w:t>
            </w:r>
          </w:p>
        </w:tc>
      </w:tr>
      <w:tr w:rsidR="00A7146A" w:rsidRPr="008C3753" w14:paraId="115165E4" w14:textId="77777777" w:rsidTr="00A7146A">
        <w:trPr>
          <w:cantSplit/>
          <w:jc w:val="center"/>
        </w:trPr>
        <w:tc>
          <w:tcPr>
            <w:tcW w:w="7037" w:type="dxa"/>
            <w:gridSpan w:val="2"/>
          </w:tcPr>
          <w:p w14:paraId="17893182" w14:textId="4C73F6ED" w:rsidR="00A7146A" w:rsidRPr="008C3753" w:rsidRDefault="00A7146A" w:rsidP="00A7146A">
            <w:pPr>
              <w:pStyle w:val="TAL"/>
            </w:pPr>
            <w:r w:rsidRPr="008C3753">
              <w:t>Transform precoding</w:t>
            </w:r>
          </w:p>
        </w:tc>
        <w:tc>
          <w:tcPr>
            <w:tcW w:w="2502" w:type="dxa"/>
          </w:tcPr>
          <w:p w14:paraId="053D0765" w14:textId="17D4C6BB" w:rsidR="00A7146A" w:rsidRPr="008C3753" w:rsidRDefault="00A7146A" w:rsidP="00A7146A">
            <w:pPr>
              <w:pStyle w:val="TAC"/>
              <w:rPr>
                <w:rFonts w:cs="Arial"/>
              </w:rPr>
            </w:pPr>
            <w:r w:rsidRPr="008C3753">
              <w:t>Disabled</w:t>
            </w:r>
          </w:p>
        </w:tc>
      </w:tr>
      <w:tr w:rsidR="00A7146A" w:rsidRPr="008C3753" w14:paraId="73712910" w14:textId="77777777" w:rsidTr="00A7146A">
        <w:trPr>
          <w:cantSplit/>
          <w:jc w:val="center"/>
        </w:trPr>
        <w:tc>
          <w:tcPr>
            <w:tcW w:w="7037" w:type="dxa"/>
            <w:gridSpan w:val="2"/>
          </w:tcPr>
          <w:p w14:paraId="7ABE9824" w14:textId="58D8A53C" w:rsidR="00A7146A" w:rsidRPr="008C3753" w:rsidRDefault="00A7146A" w:rsidP="00A7146A">
            <w:pPr>
              <w:pStyle w:val="TAL"/>
            </w:pPr>
            <w:r w:rsidRPr="008C3753">
              <w:rPr>
                <w:rFonts w:hint="eastAsia"/>
                <w:lang w:eastAsia="zh-CN"/>
              </w:rPr>
              <w:t>Default TDD UL-DL pattern (Note 1)</w:t>
            </w:r>
          </w:p>
        </w:tc>
        <w:tc>
          <w:tcPr>
            <w:tcW w:w="2502" w:type="dxa"/>
          </w:tcPr>
          <w:p w14:paraId="0A47DC92" w14:textId="77777777" w:rsidR="00A7146A" w:rsidRPr="008C3753" w:rsidRDefault="00A7146A" w:rsidP="00A7146A">
            <w:pPr>
              <w:pStyle w:val="TAC"/>
            </w:pPr>
            <w:r w:rsidRPr="008C3753">
              <w:t>30 kHz SCS:</w:t>
            </w:r>
          </w:p>
          <w:p w14:paraId="7075D4C9" w14:textId="01E5847D" w:rsidR="00A7146A" w:rsidRPr="008C3753" w:rsidRDefault="00A7146A" w:rsidP="00A7146A">
            <w:pPr>
              <w:pStyle w:val="TAC"/>
              <w:rPr>
                <w:rFonts w:cs="Arial"/>
              </w:rPr>
            </w:pPr>
            <w:r w:rsidRPr="008C3753">
              <w:t>7D1S2U, S=6D:4G:4U</w:t>
            </w:r>
          </w:p>
        </w:tc>
      </w:tr>
      <w:tr w:rsidR="00A7146A" w:rsidRPr="008C3753" w14:paraId="3712581C" w14:textId="77777777" w:rsidTr="00A7146A">
        <w:trPr>
          <w:cantSplit/>
          <w:jc w:val="center"/>
        </w:trPr>
        <w:tc>
          <w:tcPr>
            <w:tcW w:w="3210" w:type="dxa"/>
            <w:tcBorders>
              <w:top w:val="single" w:sz="4" w:space="0" w:color="auto"/>
              <w:bottom w:val="nil"/>
              <w:right w:val="single" w:sz="4" w:space="0" w:color="auto"/>
            </w:tcBorders>
            <w:shd w:val="clear" w:color="auto" w:fill="auto"/>
          </w:tcPr>
          <w:p w14:paraId="5741495E" w14:textId="45C6C419" w:rsidR="00A7146A" w:rsidRPr="008C3753" w:rsidRDefault="00A7146A" w:rsidP="00A7146A">
            <w:pPr>
              <w:pStyle w:val="TAL"/>
            </w:pPr>
            <w:r w:rsidRPr="008C3753">
              <w:t>HARQ</w:t>
            </w:r>
          </w:p>
        </w:tc>
        <w:tc>
          <w:tcPr>
            <w:tcW w:w="3827" w:type="dxa"/>
            <w:tcBorders>
              <w:left w:val="single" w:sz="4" w:space="0" w:color="auto"/>
            </w:tcBorders>
          </w:tcPr>
          <w:p w14:paraId="7EA86D0B" w14:textId="6DA0E0A4" w:rsidR="00A7146A" w:rsidRPr="008C3753" w:rsidRDefault="00A7146A" w:rsidP="00A7146A">
            <w:pPr>
              <w:pStyle w:val="TAL"/>
            </w:pPr>
            <w:r w:rsidRPr="008C3753">
              <w:t>Maximum number of HARQ transmissions</w:t>
            </w:r>
          </w:p>
        </w:tc>
        <w:tc>
          <w:tcPr>
            <w:tcW w:w="2502" w:type="dxa"/>
          </w:tcPr>
          <w:p w14:paraId="1E6C2D4B" w14:textId="4FD6F61A" w:rsidR="00A7146A" w:rsidRPr="008C3753" w:rsidRDefault="00A7146A" w:rsidP="00A7146A">
            <w:pPr>
              <w:pStyle w:val="TAC"/>
              <w:rPr>
                <w:rFonts w:cs="Arial"/>
              </w:rPr>
            </w:pPr>
            <w:r w:rsidRPr="008C3753">
              <w:rPr>
                <w:lang w:eastAsia="zh-CN"/>
              </w:rPr>
              <w:t>1</w:t>
            </w:r>
          </w:p>
        </w:tc>
      </w:tr>
      <w:tr w:rsidR="00A7146A" w:rsidRPr="008C3753" w14:paraId="562D7494"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CAF70C" w14:textId="77777777" w:rsidR="00A7146A" w:rsidRPr="008C3753" w:rsidRDefault="00A7146A" w:rsidP="00A7146A">
            <w:pPr>
              <w:pStyle w:val="TAL"/>
            </w:pPr>
          </w:p>
        </w:tc>
        <w:tc>
          <w:tcPr>
            <w:tcW w:w="3827" w:type="dxa"/>
            <w:tcBorders>
              <w:left w:val="single" w:sz="4" w:space="0" w:color="auto"/>
            </w:tcBorders>
          </w:tcPr>
          <w:p w14:paraId="66746F22" w14:textId="04AC2D79" w:rsidR="00A7146A" w:rsidRPr="008C3753" w:rsidRDefault="00A7146A" w:rsidP="00A7146A">
            <w:pPr>
              <w:pStyle w:val="TAL"/>
            </w:pPr>
            <w:r w:rsidRPr="008C3753">
              <w:t>RV sequence</w:t>
            </w:r>
          </w:p>
        </w:tc>
        <w:tc>
          <w:tcPr>
            <w:tcW w:w="2502" w:type="dxa"/>
          </w:tcPr>
          <w:p w14:paraId="1BD85B26" w14:textId="5C592F41" w:rsidR="00A7146A" w:rsidRPr="008C3753" w:rsidRDefault="00A7146A" w:rsidP="00A7146A">
            <w:pPr>
              <w:pStyle w:val="TAC"/>
              <w:rPr>
                <w:rFonts w:cs="Arial"/>
              </w:rPr>
            </w:pPr>
            <w:r w:rsidRPr="008C3753">
              <w:rPr>
                <w:lang w:val="fr-FR"/>
              </w:rPr>
              <w:t>0</w:t>
            </w:r>
          </w:p>
        </w:tc>
      </w:tr>
      <w:tr w:rsidR="00A7146A" w:rsidRPr="008C3753" w14:paraId="4CBC92F4" w14:textId="77777777" w:rsidTr="00A7146A">
        <w:trPr>
          <w:cantSplit/>
          <w:jc w:val="center"/>
        </w:trPr>
        <w:tc>
          <w:tcPr>
            <w:tcW w:w="3210" w:type="dxa"/>
            <w:tcBorders>
              <w:top w:val="single" w:sz="4" w:space="0" w:color="auto"/>
              <w:bottom w:val="nil"/>
              <w:right w:val="single" w:sz="4" w:space="0" w:color="auto"/>
            </w:tcBorders>
            <w:shd w:val="clear" w:color="auto" w:fill="auto"/>
          </w:tcPr>
          <w:p w14:paraId="28DE3F50" w14:textId="755DBC95" w:rsidR="00A7146A" w:rsidRPr="008C3753" w:rsidRDefault="00A7146A" w:rsidP="00A7146A">
            <w:pPr>
              <w:pStyle w:val="TAL"/>
            </w:pPr>
            <w:r w:rsidRPr="008C3753">
              <w:t>DM</w:t>
            </w:r>
            <w:r w:rsidRPr="008C3753">
              <w:rPr>
                <w:lang w:eastAsia="zh-CN"/>
              </w:rPr>
              <w:t>-</w:t>
            </w:r>
            <w:r w:rsidRPr="008C3753">
              <w:t>RS</w:t>
            </w:r>
          </w:p>
        </w:tc>
        <w:tc>
          <w:tcPr>
            <w:tcW w:w="3827" w:type="dxa"/>
            <w:tcBorders>
              <w:left w:val="single" w:sz="4" w:space="0" w:color="auto"/>
            </w:tcBorders>
          </w:tcPr>
          <w:p w14:paraId="712FA8F7" w14:textId="6476C892" w:rsidR="00A7146A" w:rsidRPr="008C3753" w:rsidRDefault="00A7146A" w:rsidP="00A7146A">
            <w:pPr>
              <w:pStyle w:val="TAL"/>
            </w:pPr>
            <w:r w:rsidRPr="008C3753">
              <w:t>DM</w:t>
            </w:r>
            <w:r w:rsidRPr="008C3753">
              <w:rPr>
                <w:lang w:eastAsia="zh-CN"/>
              </w:rPr>
              <w:t>-</w:t>
            </w:r>
            <w:r w:rsidRPr="008C3753">
              <w:t>RS configuration type</w:t>
            </w:r>
          </w:p>
        </w:tc>
        <w:tc>
          <w:tcPr>
            <w:tcW w:w="2502" w:type="dxa"/>
          </w:tcPr>
          <w:p w14:paraId="4C7201D1" w14:textId="3BF981D3" w:rsidR="00A7146A" w:rsidRPr="008C3753" w:rsidRDefault="00A7146A" w:rsidP="00A7146A">
            <w:pPr>
              <w:pStyle w:val="TAC"/>
              <w:rPr>
                <w:rFonts w:cs="Arial"/>
                <w:lang w:val="fr-FR"/>
              </w:rPr>
            </w:pPr>
            <w:r w:rsidRPr="008C3753">
              <w:t>1</w:t>
            </w:r>
          </w:p>
        </w:tc>
      </w:tr>
      <w:tr w:rsidR="00A7146A" w:rsidRPr="008C3753" w14:paraId="013C1CC6" w14:textId="77777777" w:rsidTr="00A7146A">
        <w:trPr>
          <w:cantSplit/>
          <w:jc w:val="center"/>
        </w:trPr>
        <w:tc>
          <w:tcPr>
            <w:tcW w:w="3210" w:type="dxa"/>
            <w:tcBorders>
              <w:top w:val="nil"/>
              <w:bottom w:val="nil"/>
              <w:right w:val="single" w:sz="4" w:space="0" w:color="auto"/>
            </w:tcBorders>
            <w:shd w:val="clear" w:color="auto" w:fill="auto"/>
          </w:tcPr>
          <w:p w14:paraId="795E8749" w14:textId="77777777" w:rsidR="00A7146A" w:rsidRPr="008C3753" w:rsidRDefault="00A7146A" w:rsidP="00A7146A">
            <w:pPr>
              <w:pStyle w:val="TAL"/>
            </w:pPr>
          </w:p>
        </w:tc>
        <w:tc>
          <w:tcPr>
            <w:tcW w:w="3827" w:type="dxa"/>
            <w:tcBorders>
              <w:left w:val="single" w:sz="4" w:space="0" w:color="auto"/>
            </w:tcBorders>
          </w:tcPr>
          <w:p w14:paraId="3A78E3E5" w14:textId="6DF64DFF" w:rsidR="00A7146A" w:rsidRPr="008C3753" w:rsidRDefault="00A7146A" w:rsidP="00A7146A">
            <w:pPr>
              <w:pStyle w:val="TAL"/>
            </w:pPr>
            <w:r w:rsidRPr="008C3753">
              <w:rPr>
                <w:lang w:eastAsia="zh-CN"/>
              </w:rPr>
              <w:t>DM-RS duration</w:t>
            </w:r>
          </w:p>
        </w:tc>
        <w:tc>
          <w:tcPr>
            <w:tcW w:w="2502" w:type="dxa"/>
          </w:tcPr>
          <w:p w14:paraId="4ACBA314" w14:textId="1D1B2161" w:rsidR="00A7146A" w:rsidRPr="008C3753" w:rsidRDefault="00A7146A" w:rsidP="00A7146A">
            <w:pPr>
              <w:pStyle w:val="TAC"/>
              <w:rPr>
                <w:rFonts w:cs="Arial"/>
              </w:rPr>
            </w:pPr>
            <w:r w:rsidRPr="008C3753">
              <w:rPr>
                <w:lang w:eastAsia="zh-CN"/>
              </w:rPr>
              <w:t>Single-symbol DM-RS</w:t>
            </w:r>
          </w:p>
        </w:tc>
      </w:tr>
      <w:tr w:rsidR="00A7146A" w:rsidRPr="008C3753" w14:paraId="47A12B42" w14:textId="77777777" w:rsidTr="00A7146A">
        <w:trPr>
          <w:cantSplit/>
          <w:jc w:val="center"/>
        </w:trPr>
        <w:tc>
          <w:tcPr>
            <w:tcW w:w="3210" w:type="dxa"/>
            <w:tcBorders>
              <w:top w:val="nil"/>
              <w:bottom w:val="nil"/>
              <w:right w:val="single" w:sz="4" w:space="0" w:color="auto"/>
            </w:tcBorders>
            <w:shd w:val="clear" w:color="auto" w:fill="auto"/>
          </w:tcPr>
          <w:p w14:paraId="7A28779F" w14:textId="77777777" w:rsidR="00A7146A" w:rsidRPr="008C3753" w:rsidRDefault="00A7146A" w:rsidP="00A7146A">
            <w:pPr>
              <w:pStyle w:val="TAL"/>
            </w:pPr>
          </w:p>
        </w:tc>
        <w:tc>
          <w:tcPr>
            <w:tcW w:w="3827" w:type="dxa"/>
            <w:tcBorders>
              <w:left w:val="single" w:sz="4" w:space="0" w:color="auto"/>
            </w:tcBorders>
          </w:tcPr>
          <w:p w14:paraId="7D820898" w14:textId="34DC55E3" w:rsidR="00A7146A" w:rsidRPr="008C3753" w:rsidRDefault="00A7146A" w:rsidP="00A7146A">
            <w:pPr>
              <w:pStyle w:val="TAL"/>
            </w:pPr>
            <w:r w:rsidRPr="008C3753">
              <w:rPr>
                <w:lang w:eastAsia="zh-CN"/>
              </w:rPr>
              <w:t>Additional DM-RS position</w:t>
            </w:r>
          </w:p>
        </w:tc>
        <w:tc>
          <w:tcPr>
            <w:tcW w:w="2502" w:type="dxa"/>
          </w:tcPr>
          <w:p w14:paraId="0090A1F0" w14:textId="03D7C288" w:rsidR="00A7146A" w:rsidRPr="008C3753" w:rsidRDefault="00A7146A" w:rsidP="00A7146A">
            <w:pPr>
              <w:pStyle w:val="TAC"/>
              <w:rPr>
                <w:rFonts w:cs="Arial"/>
              </w:rPr>
            </w:pPr>
            <w:r w:rsidRPr="008C3753">
              <w:rPr>
                <w:lang w:eastAsia="zh-CN"/>
              </w:rPr>
              <w:t>pos1</w:t>
            </w:r>
          </w:p>
        </w:tc>
      </w:tr>
      <w:tr w:rsidR="00A7146A" w:rsidRPr="008C3753" w14:paraId="5258C178" w14:textId="77777777" w:rsidTr="00A7146A">
        <w:trPr>
          <w:cantSplit/>
          <w:jc w:val="center"/>
        </w:trPr>
        <w:tc>
          <w:tcPr>
            <w:tcW w:w="3210" w:type="dxa"/>
            <w:tcBorders>
              <w:top w:val="nil"/>
              <w:bottom w:val="nil"/>
              <w:right w:val="single" w:sz="4" w:space="0" w:color="auto"/>
            </w:tcBorders>
            <w:shd w:val="clear" w:color="auto" w:fill="auto"/>
          </w:tcPr>
          <w:p w14:paraId="0D05703A" w14:textId="77777777" w:rsidR="00A7146A" w:rsidRPr="008C3753" w:rsidRDefault="00A7146A" w:rsidP="00A7146A">
            <w:pPr>
              <w:pStyle w:val="TAL"/>
            </w:pPr>
          </w:p>
        </w:tc>
        <w:tc>
          <w:tcPr>
            <w:tcW w:w="3827" w:type="dxa"/>
            <w:tcBorders>
              <w:left w:val="single" w:sz="4" w:space="0" w:color="auto"/>
            </w:tcBorders>
          </w:tcPr>
          <w:p w14:paraId="24AF1991" w14:textId="074E7F73" w:rsidR="00A7146A" w:rsidRPr="008C3753" w:rsidRDefault="00A7146A" w:rsidP="00A7146A">
            <w:pPr>
              <w:pStyle w:val="TAL"/>
              <w:rPr>
                <w:lang w:eastAsia="zh-CN"/>
              </w:rPr>
            </w:pPr>
            <w:r w:rsidRPr="008C3753">
              <w:t>Number of DM</w:t>
            </w:r>
            <w:r w:rsidRPr="008C3753">
              <w:rPr>
                <w:lang w:eastAsia="zh-CN"/>
              </w:rPr>
              <w:t>-</w:t>
            </w:r>
            <w:r w:rsidRPr="008C3753">
              <w:t>RS CDM group(s) without data</w:t>
            </w:r>
          </w:p>
        </w:tc>
        <w:tc>
          <w:tcPr>
            <w:tcW w:w="2502" w:type="dxa"/>
          </w:tcPr>
          <w:p w14:paraId="6C74A7DD" w14:textId="697C206A" w:rsidR="00A7146A" w:rsidRPr="008C3753" w:rsidRDefault="00A7146A" w:rsidP="00A7146A">
            <w:pPr>
              <w:pStyle w:val="TAC"/>
              <w:rPr>
                <w:rFonts w:cs="Arial"/>
              </w:rPr>
            </w:pPr>
            <w:r w:rsidRPr="008C3753">
              <w:t>2</w:t>
            </w:r>
          </w:p>
        </w:tc>
      </w:tr>
      <w:tr w:rsidR="00A7146A" w:rsidRPr="008C3753" w14:paraId="74C81443" w14:textId="77777777" w:rsidTr="00A7146A">
        <w:trPr>
          <w:cantSplit/>
          <w:jc w:val="center"/>
        </w:trPr>
        <w:tc>
          <w:tcPr>
            <w:tcW w:w="3210" w:type="dxa"/>
            <w:tcBorders>
              <w:top w:val="nil"/>
              <w:bottom w:val="nil"/>
              <w:right w:val="single" w:sz="4" w:space="0" w:color="auto"/>
            </w:tcBorders>
            <w:shd w:val="clear" w:color="auto" w:fill="auto"/>
          </w:tcPr>
          <w:p w14:paraId="3202FFEC" w14:textId="77777777" w:rsidR="00A7146A" w:rsidRPr="008C3753" w:rsidRDefault="00A7146A" w:rsidP="00A7146A">
            <w:pPr>
              <w:pStyle w:val="TAL"/>
            </w:pPr>
          </w:p>
        </w:tc>
        <w:tc>
          <w:tcPr>
            <w:tcW w:w="3827" w:type="dxa"/>
            <w:tcBorders>
              <w:left w:val="single" w:sz="4" w:space="0" w:color="auto"/>
            </w:tcBorders>
          </w:tcPr>
          <w:p w14:paraId="3820C6B8" w14:textId="59F460D7" w:rsidR="00A7146A" w:rsidRPr="008C3753" w:rsidRDefault="00A7146A" w:rsidP="00A7146A">
            <w:pPr>
              <w:pStyle w:val="TAL"/>
            </w:pPr>
            <w:r w:rsidRPr="008C3753">
              <w:rPr>
                <w:lang w:eastAsia="zh-CN"/>
              </w:rPr>
              <w:t>Ratio of PUSCH EPRE to DM-RS EPRE</w:t>
            </w:r>
          </w:p>
        </w:tc>
        <w:tc>
          <w:tcPr>
            <w:tcW w:w="2502" w:type="dxa"/>
          </w:tcPr>
          <w:p w14:paraId="5C744D58" w14:textId="0F340C3F" w:rsidR="00A7146A" w:rsidRPr="008C3753" w:rsidRDefault="00A7146A" w:rsidP="00A7146A">
            <w:pPr>
              <w:pStyle w:val="TAC"/>
              <w:rPr>
                <w:rFonts w:cs="Arial"/>
              </w:rPr>
            </w:pPr>
            <w:r w:rsidRPr="008C3753">
              <w:rPr>
                <w:lang w:eastAsia="zh-CN"/>
              </w:rPr>
              <w:t xml:space="preserve">-3 </w:t>
            </w:r>
            <w:r w:rsidRPr="008C3753">
              <w:rPr>
                <w:rFonts w:hint="eastAsia"/>
                <w:lang w:eastAsia="zh-CN"/>
              </w:rPr>
              <w:t>dB</w:t>
            </w:r>
          </w:p>
        </w:tc>
      </w:tr>
      <w:tr w:rsidR="00A7146A" w:rsidRPr="008C3753" w14:paraId="10CA5190" w14:textId="77777777" w:rsidTr="00A7146A">
        <w:trPr>
          <w:cantSplit/>
          <w:jc w:val="center"/>
        </w:trPr>
        <w:tc>
          <w:tcPr>
            <w:tcW w:w="3210" w:type="dxa"/>
            <w:tcBorders>
              <w:top w:val="nil"/>
              <w:bottom w:val="nil"/>
              <w:right w:val="single" w:sz="4" w:space="0" w:color="auto"/>
            </w:tcBorders>
            <w:shd w:val="clear" w:color="auto" w:fill="auto"/>
          </w:tcPr>
          <w:p w14:paraId="3ABE52BD" w14:textId="77777777" w:rsidR="00A7146A" w:rsidRPr="008C3753" w:rsidRDefault="00A7146A" w:rsidP="00A7146A">
            <w:pPr>
              <w:pStyle w:val="TAL"/>
            </w:pPr>
          </w:p>
        </w:tc>
        <w:tc>
          <w:tcPr>
            <w:tcW w:w="3827" w:type="dxa"/>
            <w:tcBorders>
              <w:left w:val="single" w:sz="4" w:space="0" w:color="auto"/>
            </w:tcBorders>
          </w:tcPr>
          <w:p w14:paraId="3278F500" w14:textId="5AC69531" w:rsidR="00A7146A" w:rsidRPr="008C3753" w:rsidRDefault="00A7146A" w:rsidP="00A7146A">
            <w:pPr>
              <w:pStyle w:val="TAL"/>
            </w:pPr>
            <w:r w:rsidRPr="008C3753">
              <w:t>DM</w:t>
            </w:r>
            <w:r w:rsidRPr="008C3753">
              <w:rPr>
                <w:lang w:eastAsia="zh-CN"/>
              </w:rPr>
              <w:t>-</w:t>
            </w:r>
            <w:r w:rsidRPr="008C3753">
              <w:t>RS port</w:t>
            </w:r>
            <w:r w:rsidRPr="008C3753">
              <w:rPr>
                <w:lang w:eastAsia="zh-CN"/>
              </w:rPr>
              <w:t>(s)</w:t>
            </w:r>
          </w:p>
        </w:tc>
        <w:tc>
          <w:tcPr>
            <w:tcW w:w="2502" w:type="dxa"/>
          </w:tcPr>
          <w:p w14:paraId="655BE0C2" w14:textId="0F565D82" w:rsidR="00A7146A" w:rsidRPr="008C3753" w:rsidRDefault="00A7146A" w:rsidP="00A7146A">
            <w:pPr>
              <w:pStyle w:val="TAC"/>
              <w:rPr>
                <w:rFonts w:cs="Arial"/>
                <w:lang w:eastAsia="zh-CN"/>
              </w:rPr>
            </w:pPr>
            <w:r w:rsidRPr="008C3753">
              <w:t>{0}</w:t>
            </w:r>
          </w:p>
        </w:tc>
      </w:tr>
      <w:tr w:rsidR="00A7146A" w:rsidRPr="008C3753" w14:paraId="54CC17A8"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A7C80C" w14:textId="77777777" w:rsidR="00A7146A" w:rsidRPr="008C3753" w:rsidRDefault="00A7146A" w:rsidP="00A7146A">
            <w:pPr>
              <w:pStyle w:val="TAL"/>
            </w:pPr>
          </w:p>
        </w:tc>
        <w:tc>
          <w:tcPr>
            <w:tcW w:w="3827" w:type="dxa"/>
            <w:tcBorders>
              <w:left w:val="single" w:sz="4" w:space="0" w:color="auto"/>
            </w:tcBorders>
          </w:tcPr>
          <w:p w14:paraId="0BB239D2" w14:textId="7F4DFC7F" w:rsidR="00A7146A" w:rsidRPr="008C3753" w:rsidRDefault="00A7146A" w:rsidP="00A7146A">
            <w:pPr>
              <w:pStyle w:val="TAL"/>
            </w:pPr>
            <w:r w:rsidRPr="008C3753">
              <w:t>DM</w:t>
            </w:r>
            <w:r w:rsidRPr="008C3753">
              <w:rPr>
                <w:lang w:eastAsia="zh-CN"/>
              </w:rPr>
              <w:t>-</w:t>
            </w:r>
            <w:r w:rsidRPr="008C3753">
              <w:t>RS sequence generation</w:t>
            </w:r>
          </w:p>
        </w:tc>
        <w:tc>
          <w:tcPr>
            <w:tcW w:w="2502" w:type="dxa"/>
          </w:tcPr>
          <w:p w14:paraId="4F60EF60" w14:textId="6DDC7DC8" w:rsidR="00A7146A" w:rsidRPr="008C3753" w:rsidRDefault="00A7146A" w:rsidP="00A7146A">
            <w:pPr>
              <w:pStyle w:val="TAC"/>
              <w:rPr>
                <w:rFonts w:cs="Arial"/>
              </w:rPr>
            </w:pPr>
            <w:r w:rsidRPr="008C3753">
              <w:rPr>
                <w:i/>
              </w:rPr>
              <w:t>N</w:t>
            </w:r>
            <w:r w:rsidRPr="008C3753">
              <w:rPr>
                <w:i/>
                <w:vertAlign w:val="subscript"/>
              </w:rPr>
              <w:t>ID</w:t>
            </w:r>
            <w:r w:rsidRPr="008C3753">
              <w:rPr>
                <w:i/>
                <w:vertAlign w:val="superscript"/>
                <w:lang w:eastAsia="zh-CN"/>
              </w:rPr>
              <w:t>0</w:t>
            </w:r>
            <w:r w:rsidRPr="008C3753">
              <w:rPr>
                <w:i/>
                <w:lang w:eastAsia="zh-CN"/>
              </w:rPr>
              <w:t xml:space="preserve"> </w:t>
            </w:r>
            <w:r w:rsidRPr="008C3753">
              <w:rPr>
                <w:lang w:eastAsia="zh-CN"/>
              </w:rPr>
              <w:t xml:space="preserve">= </w:t>
            </w:r>
            <w:r w:rsidRPr="008C3753">
              <w:t xml:space="preserve">0, </w:t>
            </w:r>
            <w:r w:rsidRPr="008C3753">
              <w:rPr>
                <w:i/>
              </w:rPr>
              <w:t>n</w:t>
            </w:r>
            <w:r w:rsidRPr="008C3753">
              <w:rPr>
                <w:i/>
                <w:vertAlign w:val="subscript"/>
              </w:rPr>
              <w:t>SCID</w:t>
            </w:r>
            <w:r w:rsidRPr="008C3753">
              <w:t xml:space="preserve"> = 0</w:t>
            </w:r>
          </w:p>
        </w:tc>
      </w:tr>
      <w:tr w:rsidR="00A7146A" w:rsidRPr="008C3753" w14:paraId="2E38F137" w14:textId="77777777" w:rsidTr="00A7146A">
        <w:trPr>
          <w:cantSplit/>
          <w:jc w:val="center"/>
        </w:trPr>
        <w:tc>
          <w:tcPr>
            <w:tcW w:w="3210" w:type="dxa"/>
            <w:tcBorders>
              <w:top w:val="single" w:sz="4" w:space="0" w:color="auto"/>
              <w:bottom w:val="nil"/>
              <w:right w:val="single" w:sz="4" w:space="0" w:color="auto"/>
            </w:tcBorders>
            <w:shd w:val="clear" w:color="auto" w:fill="auto"/>
          </w:tcPr>
          <w:p w14:paraId="34B46372" w14:textId="2818A79A" w:rsidR="00A7146A" w:rsidRPr="008C3753" w:rsidRDefault="00A7146A" w:rsidP="00A7146A">
            <w:pPr>
              <w:pStyle w:val="TAL"/>
            </w:pPr>
            <w:r w:rsidRPr="008C3753">
              <w:t>Time domain resource</w:t>
            </w:r>
            <w:r w:rsidRPr="008C3753">
              <w:rPr>
                <w:lang w:eastAsia="zh-CN"/>
              </w:rPr>
              <w:t xml:space="preserve"> assignment</w:t>
            </w:r>
          </w:p>
        </w:tc>
        <w:tc>
          <w:tcPr>
            <w:tcW w:w="3827" w:type="dxa"/>
            <w:tcBorders>
              <w:left w:val="single" w:sz="4" w:space="0" w:color="auto"/>
            </w:tcBorders>
          </w:tcPr>
          <w:p w14:paraId="0757D6F9" w14:textId="3ED2665B" w:rsidR="00A7146A" w:rsidRPr="008C3753" w:rsidRDefault="00A7146A" w:rsidP="00A7146A">
            <w:pPr>
              <w:pStyle w:val="TAL"/>
            </w:pPr>
            <w:r w:rsidRPr="008C3753">
              <w:rPr>
                <w:rFonts w:eastAsia="Batang"/>
              </w:rPr>
              <w:t>PUSCH mapping type</w:t>
            </w:r>
          </w:p>
        </w:tc>
        <w:tc>
          <w:tcPr>
            <w:tcW w:w="2502" w:type="dxa"/>
          </w:tcPr>
          <w:p w14:paraId="4FDEB7AB" w14:textId="28AD7EE9" w:rsidR="00A7146A" w:rsidRPr="008C3753" w:rsidRDefault="00A7146A" w:rsidP="00A7146A">
            <w:pPr>
              <w:pStyle w:val="TAC"/>
              <w:rPr>
                <w:rFonts w:cs="Arial"/>
              </w:rPr>
            </w:pPr>
            <w:r w:rsidRPr="008C3753">
              <w:t>A</w:t>
            </w:r>
            <w:r w:rsidRPr="008C3753">
              <w:rPr>
                <w:lang w:eastAsia="zh-CN"/>
              </w:rPr>
              <w:t>, B</w:t>
            </w:r>
          </w:p>
        </w:tc>
      </w:tr>
      <w:tr w:rsidR="00A7146A" w:rsidRPr="008C3753" w14:paraId="25B93516" w14:textId="77777777" w:rsidTr="00A7146A">
        <w:trPr>
          <w:cantSplit/>
          <w:jc w:val="center"/>
        </w:trPr>
        <w:tc>
          <w:tcPr>
            <w:tcW w:w="3210" w:type="dxa"/>
            <w:tcBorders>
              <w:top w:val="nil"/>
              <w:bottom w:val="nil"/>
              <w:right w:val="single" w:sz="4" w:space="0" w:color="auto"/>
            </w:tcBorders>
            <w:shd w:val="clear" w:color="auto" w:fill="auto"/>
          </w:tcPr>
          <w:p w14:paraId="598A9981" w14:textId="77777777" w:rsidR="00A7146A" w:rsidRPr="008C3753" w:rsidRDefault="00A7146A" w:rsidP="00A7146A">
            <w:pPr>
              <w:pStyle w:val="TAL"/>
            </w:pPr>
          </w:p>
        </w:tc>
        <w:tc>
          <w:tcPr>
            <w:tcW w:w="3827" w:type="dxa"/>
            <w:tcBorders>
              <w:left w:val="single" w:sz="4" w:space="0" w:color="auto"/>
            </w:tcBorders>
          </w:tcPr>
          <w:p w14:paraId="352FD17D" w14:textId="22EA7FEC" w:rsidR="00A7146A" w:rsidRPr="008C3753" w:rsidRDefault="00A7146A" w:rsidP="00A7146A">
            <w:pPr>
              <w:pStyle w:val="TAL"/>
              <w:rPr>
                <w:rFonts w:eastAsia="Batang"/>
              </w:rPr>
            </w:pPr>
            <w:r w:rsidRPr="008C3753">
              <w:rPr>
                <w:lang w:eastAsia="zh-CN"/>
              </w:rPr>
              <w:t>Start symbol</w:t>
            </w:r>
          </w:p>
        </w:tc>
        <w:tc>
          <w:tcPr>
            <w:tcW w:w="2502" w:type="dxa"/>
          </w:tcPr>
          <w:p w14:paraId="06848A45" w14:textId="193A3AF5" w:rsidR="00A7146A" w:rsidRPr="008C3753" w:rsidRDefault="00A7146A" w:rsidP="00A7146A">
            <w:pPr>
              <w:pStyle w:val="TAC"/>
              <w:rPr>
                <w:rFonts w:cs="Arial"/>
              </w:rPr>
            </w:pPr>
            <w:r w:rsidRPr="008C3753">
              <w:t>0</w:t>
            </w:r>
          </w:p>
        </w:tc>
      </w:tr>
      <w:tr w:rsidR="00A7146A" w:rsidRPr="008C3753" w14:paraId="3FED813E" w14:textId="77777777" w:rsidTr="00A7146A">
        <w:trPr>
          <w:cantSplit/>
          <w:jc w:val="center"/>
        </w:trPr>
        <w:tc>
          <w:tcPr>
            <w:tcW w:w="3210" w:type="dxa"/>
            <w:tcBorders>
              <w:top w:val="nil"/>
              <w:bottom w:val="single" w:sz="4" w:space="0" w:color="auto"/>
              <w:right w:val="single" w:sz="4" w:space="0" w:color="auto"/>
            </w:tcBorders>
            <w:shd w:val="clear" w:color="auto" w:fill="auto"/>
          </w:tcPr>
          <w:p w14:paraId="4D36536D" w14:textId="77777777" w:rsidR="00A7146A" w:rsidRPr="008C3753" w:rsidRDefault="00A7146A" w:rsidP="00A7146A">
            <w:pPr>
              <w:pStyle w:val="TAL"/>
            </w:pPr>
          </w:p>
        </w:tc>
        <w:tc>
          <w:tcPr>
            <w:tcW w:w="3827" w:type="dxa"/>
            <w:tcBorders>
              <w:left w:val="single" w:sz="4" w:space="0" w:color="auto"/>
            </w:tcBorders>
          </w:tcPr>
          <w:p w14:paraId="382B4C8C" w14:textId="69F481A6" w:rsidR="00A7146A" w:rsidRPr="008C3753" w:rsidRDefault="00A7146A" w:rsidP="00A7146A">
            <w:pPr>
              <w:pStyle w:val="TAL"/>
            </w:pPr>
            <w:r w:rsidRPr="008C3753">
              <w:rPr>
                <w:lang w:eastAsia="zh-CN"/>
              </w:rPr>
              <w:t>Allocation length</w:t>
            </w:r>
          </w:p>
        </w:tc>
        <w:tc>
          <w:tcPr>
            <w:tcW w:w="2502" w:type="dxa"/>
          </w:tcPr>
          <w:p w14:paraId="7024696E" w14:textId="641EA36E" w:rsidR="00A7146A" w:rsidRPr="008C3753" w:rsidRDefault="00A7146A" w:rsidP="00A7146A">
            <w:pPr>
              <w:pStyle w:val="TAC"/>
              <w:rPr>
                <w:rFonts w:cs="Arial"/>
              </w:rPr>
            </w:pPr>
            <w:r w:rsidRPr="008C3753">
              <w:t>14</w:t>
            </w:r>
          </w:p>
        </w:tc>
      </w:tr>
      <w:tr w:rsidR="00A7146A" w:rsidRPr="008C3753" w14:paraId="4FB68243" w14:textId="77777777" w:rsidTr="00A7146A">
        <w:trPr>
          <w:cantSplit/>
          <w:jc w:val="center"/>
        </w:trPr>
        <w:tc>
          <w:tcPr>
            <w:tcW w:w="3210" w:type="dxa"/>
            <w:tcBorders>
              <w:top w:val="single" w:sz="4" w:space="0" w:color="auto"/>
              <w:bottom w:val="nil"/>
              <w:right w:val="single" w:sz="4" w:space="0" w:color="auto"/>
            </w:tcBorders>
            <w:shd w:val="clear" w:color="auto" w:fill="auto"/>
          </w:tcPr>
          <w:p w14:paraId="1584111A" w14:textId="54E28201" w:rsidR="00A7146A" w:rsidRPr="008C3753" w:rsidRDefault="00A7146A" w:rsidP="00A7146A">
            <w:pPr>
              <w:pStyle w:val="TAL"/>
            </w:pPr>
            <w:r w:rsidRPr="008C3753">
              <w:t>Frequency domain resource</w:t>
            </w:r>
            <w:r w:rsidRPr="008C3753">
              <w:rPr>
                <w:lang w:eastAsia="zh-CN"/>
              </w:rPr>
              <w:t xml:space="preserve"> assignment</w:t>
            </w:r>
          </w:p>
        </w:tc>
        <w:tc>
          <w:tcPr>
            <w:tcW w:w="3827" w:type="dxa"/>
            <w:tcBorders>
              <w:left w:val="single" w:sz="4" w:space="0" w:color="auto"/>
            </w:tcBorders>
          </w:tcPr>
          <w:p w14:paraId="0690C34D" w14:textId="0670A2E8" w:rsidR="00A7146A" w:rsidRPr="008C3753" w:rsidRDefault="00A7146A" w:rsidP="00A7146A">
            <w:pPr>
              <w:pStyle w:val="TAL"/>
            </w:pPr>
            <w:r w:rsidRPr="008C3753">
              <w:t>RB assignment</w:t>
            </w:r>
          </w:p>
        </w:tc>
        <w:tc>
          <w:tcPr>
            <w:tcW w:w="2502" w:type="dxa"/>
          </w:tcPr>
          <w:p w14:paraId="1312B500" w14:textId="2A265FFF" w:rsidR="00A7146A" w:rsidRPr="008C3753" w:rsidRDefault="00A7146A" w:rsidP="00A7146A">
            <w:pPr>
              <w:pStyle w:val="TAC"/>
              <w:rPr>
                <w:rFonts w:cs="Arial"/>
              </w:rPr>
            </w:pPr>
            <w:r w:rsidRPr="008C3753">
              <w:t>Full applicable test bandwidth</w:t>
            </w:r>
          </w:p>
        </w:tc>
      </w:tr>
      <w:tr w:rsidR="00A7146A" w:rsidRPr="008C3753" w14:paraId="1D014832" w14:textId="77777777" w:rsidTr="00A7146A">
        <w:trPr>
          <w:cantSplit/>
          <w:jc w:val="center"/>
        </w:trPr>
        <w:tc>
          <w:tcPr>
            <w:tcW w:w="3210" w:type="dxa"/>
            <w:tcBorders>
              <w:top w:val="nil"/>
              <w:bottom w:val="single" w:sz="4" w:space="0" w:color="auto"/>
              <w:right w:val="single" w:sz="4" w:space="0" w:color="auto"/>
            </w:tcBorders>
            <w:shd w:val="clear" w:color="auto" w:fill="auto"/>
          </w:tcPr>
          <w:p w14:paraId="27B02633" w14:textId="77777777" w:rsidR="00A7146A" w:rsidRPr="008C3753" w:rsidRDefault="00A7146A" w:rsidP="00A7146A">
            <w:pPr>
              <w:pStyle w:val="TAL"/>
            </w:pPr>
          </w:p>
        </w:tc>
        <w:tc>
          <w:tcPr>
            <w:tcW w:w="3827" w:type="dxa"/>
            <w:tcBorders>
              <w:left w:val="single" w:sz="4" w:space="0" w:color="auto"/>
            </w:tcBorders>
          </w:tcPr>
          <w:p w14:paraId="2BB62E8C" w14:textId="1D3D7894" w:rsidR="00A7146A" w:rsidRPr="008C3753" w:rsidRDefault="00A7146A" w:rsidP="00A7146A">
            <w:pPr>
              <w:pStyle w:val="TAL"/>
            </w:pPr>
            <w:r w:rsidRPr="008C3753">
              <w:t>Frequency hopping</w:t>
            </w:r>
          </w:p>
        </w:tc>
        <w:tc>
          <w:tcPr>
            <w:tcW w:w="2502" w:type="dxa"/>
          </w:tcPr>
          <w:p w14:paraId="0724774C" w14:textId="5A478F6B" w:rsidR="00A7146A" w:rsidRPr="008C3753" w:rsidRDefault="00A7146A" w:rsidP="00A7146A">
            <w:pPr>
              <w:pStyle w:val="TAC"/>
              <w:rPr>
                <w:rFonts w:cs="Arial"/>
              </w:rPr>
            </w:pPr>
            <w:r w:rsidRPr="008C3753">
              <w:t>Disabled</w:t>
            </w:r>
          </w:p>
        </w:tc>
      </w:tr>
      <w:tr w:rsidR="00A7146A" w:rsidRPr="008C3753" w14:paraId="6C1DAB43" w14:textId="77777777" w:rsidTr="00A7146A">
        <w:trPr>
          <w:cantSplit/>
          <w:jc w:val="center"/>
        </w:trPr>
        <w:tc>
          <w:tcPr>
            <w:tcW w:w="7037" w:type="dxa"/>
            <w:gridSpan w:val="2"/>
          </w:tcPr>
          <w:p w14:paraId="553B78BC" w14:textId="53B090FF" w:rsidR="00A7146A" w:rsidRPr="008C3753" w:rsidRDefault="00A7146A" w:rsidP="00A7146A">
            <w:pPr>
              <w:pStyle w:val="TAL"/>
            </w:pPr>
            <w:r w:rsidRPr="008C3753">
              <w:t>Code block group based PUSCH transmission</w:t>
            </w:r>
          </w:p>
        </w:tc>
        <w:tc>
          <w:tcPr>
            <w:tcW w:w="2502" w:type="dxa"/>
          </w:tcPr>
          <w:p w14:paraId="6593A494" w14:textId="37B7730F" w:rsidR="00A7146A" w:rsidRPr="008C3753" w:rsidRDefault="00A7146A" w:rsidP="00A7146A">
            <w:pPr>
              <w:pStyle w:val="TAC"/>
              <w:rPr>
                <w:rFonts w:cs="Arial"/>
              </w:rPr>
            </w:pPr>
            <w:r w:rsidRPr="008C3753">
              <w:t>Disabled</w:t>
            </w:r>
          </w:p>
        </w:tc>
      </w:tr>
      <w:tr w:rsidR="00A7146A" w:rsidRPr="008C3753" w14:paraId="6600064D" w14:textId="77777777" w:rsidTr="00A7146A">
        <w:trPr>
          <w:cantSplit/>
          <w:jc w:val="center"/>
        </w:trPr>
        <w:tc>
          <w:tcPr>
            <w:tcW w:w="3210" w:type="dxa"/>
            <w:tcBorders>
              <w:top w:val="single" w:sz="4" w:space="0" w:color="auto"/>
              <w:bottom w:val="nil"/>
              <w:right w:val="single" w:sz="4" w:space="0" w:color="auto"/>
            </w:tcBorders>
            <w:shd w:val="clear" w:color="auto" w:fill="auto"/>
          </w:tcPr>
          <w:p w14:paraId="26232937" w14:textId="38936486" w:rsidR="00A7146A" w:rsidRPr="008C3753" w:rsidRDefault="00A7146A" w:rsidP="00A7146A">
            <w:pPr>
              <w:pStyle w:val="TAL"/>
            </w:pPr>
          </w:p>
        </w:tc>
        <w:tc>
          <w:tcPr>
            <w:tcW w:w="3827" w:type="dxa"/>
            <w:tcBorders>
              <w:left w:val="single" w:sz="4" w:space="0" w:color="auto"/>
            </w:tcBorders>
          </w:tcPr>
          <w:p w14:paraId="2DF0FC72" w14:textId="71EF679B" w:rsidR="00A7146A" w:rsidRPr="008C3753" w:rsidRDefault="00A7146A" w:rsidP="00A7146A">
            <w:pPr>
              <w:pStyle w:val="TAL"/>
            </w:pPr>
            <w:r w:rsidRPr="008C3753">
              <w:rPr>
                <w:lang w:eastAsia="zh-CN"/>
              </w:rPr>
              <w:t>Number of CSI part 1 and CSI part 2 information bit payload</w:t>
            </w:r>
          </w:p>
        </w:tc>
        <w:tc>
          <w:tcPr>
            <w:tcW w:w="2502" w:type="dxa"/>
          </w:tcPr>
          <w:p w14:paraId="1111769C" w14:textId="08668CB7" w:rsidR="00A7146A" w:rsidRPr="008C3753" w:rsidRDefault="00A7146A" w:rsidP="00A7146A">
            <w:pPr>
              <w:pStyle w:val="TAC"/>
              <w:rPr>
                <w:rFonts w:cs="Arial"/>
                <w:lang w:val="fr-FR"/>
              </w:rPr>
            </w:pPr>
            <w:r w:rsidRPr="008C3753">
              <w:rPr>
                <w:lang w:eastAsia="zh-CN"/>
              </w:rPr>
              <w:t>{5,2}, {20, 20}</w:t>
            </w:r>
          </w:p>
        </w:tc>
      </w:tr>
      <w:tr w:rsidR="00A7146A" w:rsidRPr="008C3753" w14:paraId="3F7897FB" w14:textId="77777777" w:rsidTr="00A7146A">
        <w:trPr>
          <w:cantSplit/>
          <w:jc w:val="center"/>
        </w:trPr>
        <w:tc>
          <w:tcPr>
            <w:tcW w:w="3210" w:type="dxa"/>
            <w:tcBorders>
              <w:top w:val="nil"/>
              <w:bottom w:val="nil"/>
              <w:right w:val="single" w:sz="4" w:space="0" w:color="auto"/>
            </w:tcBorders>
            <w:shd w:val="clear" w:color="auto" w:fill="auto"/>
          </w:tcPr>
          <w:p w14:paraId="29FEAAB1" w14:textId="77777777" w:rsidR="00A7146A" w:rsidRPr="008C3753" w:rsidRDefault="00A7146A" w:rsidP="00A7146A">
            <w:pPr>
              <w:pStyle w:val="TAL"/>
            </w:pPr>
          </w:p>
        </w:tc>
        <w:tc>
          <w:tcPr>
            <w:tcW w:w="3827" w:type="dxa"/>
            <w:tcBorders>
              <w:left w:val="single" w:sz="4" w:space="0" w:color="auto"/>
            </w:tcBorders>
          </w:tcPr>
          <w:p w14:paraId="29E6FF4D" w14:textId="6130EF11" w:rsidR="00A7146A" w:rsidRPr="008C3753" w:rsidRDefault="00A7146A" w:rsidP="00A7146A">
            <w:pPr>
              <w:pStyle w:val="TAL"/>
            </w:pPr>
            <w:r w:rsidRPr="008C3753">
              <w:rPr>
                <w:i/>
                <w:lang w:eastAsia="zh-CN"/>
              </w:rPr>
              <w:t xml:space="preserve">scaling </w:t>
            </w:r>
          </w:p>
        </w:tc>
        <w:tc>
          <w:tcPr>
            <w:tcW w:w="2502" w:type="dxa"/>
          </w:tcPr>
          <w:p w14:paraId="1DDCECE4" w14:textId="2D504DEC" w:rsidR="00A7146A" w:rsidRPr="008C3753" w:rsidRDefault="00A7146A" w:rsidP="00A7146A">
            <w:pPr>
              <w:pStyle w:val="TAC"/>
              <w:rPr>
                <w:rFonts w:cs="Arial"/>
              </w:rPr>
            </w:pPr>
            <w:r w:rsidRPr="008C3753">
              <w:rPr>
                <w:lang w:eastAsia="zh-CN"/>
              </w:rPr>
              <w:t>1</w:t>
            </w:r>
          </w:p>
        </w:tc>
      </w:tr>
      <w:tr w:rsidR="00A7146A" w:rsidRPr="008C3753" w14:paraId="6B2595F0" w14:textId="77777777" w:rsidTr="00A7146A">
        <w:trPr>
          <w:cantSplit/>
          <w:jc w:val="center"/>
        </w:trPr>
        <w:tc>
          <w:tcPr>
            <w:tcW w:w="3210" w:type="dxa"/>
            <w:tcBorders>
              <w:top w:val="nil"/>
              <w:bottom w:val="nil"/>
              <w:right w:val="single" w:sz="4" w:space="0" w:color="auto"/>
            </w:tcBorders>
            <w:shd w:val="clear" w:color="auto" w:fill="auto"/>
          </w:tcPr>
          <w:p w14:paraId="106B5805" w14:textId="77777777" w:rsidR="00A7146A" w:rsidRPr="008C3753" w:rsidRDefault="00A7146A" w:rsidP="00A7146A">
            <w:pPr>
              <w:pStyle w:val="TAL"/>
            </w:pPr>
          </w:p>
        </w:tc>
        <w:tc>
          <w:tcPr>
            <w:tcW w:w="3827" w:type="dxa"/>
            <w:tcBorders>
              <w:left w:val="single" w:sz="4" w:space="0" w:color="auto"/>
            </w:tcBorders>
          </w:tcPr>
          <w:p w14:paraId="011C7782" w14:textId="7CCA1C0A" w:rsidR="00A7146A" w:rsidRPr="008C3753" w:rsidRDefault="00A7146A" w:rsidP="00A7146A">
            <w:pPr>
              <w:pStyle w:val="TAL"/>
            </w:pPr>
            <w:r w:rsidRPr="008C3753">
              <w:rPr>
                <w:i/>
                <w:lang w:eastAsia="zh-CN"/>
              </w:rPr>
              <w:t>betaOffsetACK-Index1</w:t>
            </w:r>
          </w:p>
        </w:tc>
        <w:tc>
          <w:tcPr>
            <w:tcW w:w="2502" w:type="dxa"/>
          </w:tcPr>
          <w:p w14:paraId="3C2178D7" w14:textId="70A2AC82" w:rsidR="00A7146A" w:rsidRPr="008C3753" w:rsidRDefault="00A7146A" w:rsidP="00A7146A">
            <w:pPr>
              <w:pStyle w:val="TAC"/>
              <w:rPr>
                <w:rFonts w:cs="Arial"/>
              </w:rPr>
            </w:pPr>
            <w:r w:rsidRPr="008C3753">
              <w:rPr>
                <w:lang w:eastAsia="zh-CN"/>
              </w:rPr>
              <w:t>11</w:t>
            </w:r>
          </w:p>
        </w:tc>
      </w:tr>
      <w:tr w:rsidR="00A7146A" w:rsidRPr="008C3753" w14:paraId="378FBAC5" w14:textId="77777777" w:rsidTr="00A7146A">
        <w:trPr>
          <w:cantSplit/>
          <w:jc w:val="center"/>
        </w:trPr>
        <w:tc>
          <w:tcPr>
            <w:tcW w:w="3210" w:type="dxa"/>
            <w:tcBorders>
              <w:top w:val="nil"/>
              <w:bottom w:val="nil"/>
              <w:right w:val="single" w:sz="4" w:space="0" w:color="auto"/>
            </w:tcBorders>
            <w:shd w:val="clear" w:color="auto" w:fill="auto"/>
          </w:tcPr>
          <w:p w14:paraId="1BF60895" w14:textId="754A5FAA" w:rsidR="00A7146A" w:rsidRPr="008C3753" w:rsidRDefault="00A7146A" w:rsidP="00A7146A">
            <w:pPr>
              <w:pStyle w:val="TAL"/>
            </w:pPr>
            <w:r w:rsidRPr="008C3753">
              <w:rPr>
                <w:lang w:eastAsia="zh-CN"/>
              </w:rPr>
              <w:t>UC</w:t>
            </w:r>
          </w:p>
        </w:tc>
        <w:tc>
          <w:tcPr>
            <w:tcW w:w="3827" w:type="dxa"/>
            <w:tcBorders>
              <w:left w:val="single" w:sz="4" w:space="0" w:color="auto"/>
            </w:tcBorders>
          </w:tcPr>
          <w:p w14:paraId="48B4014A" w14:textId="2BC0E140" w:rsidR="00A7146A" w:rsidRPr="008C3753" w:rsidRDefault="00A7146A" w:rsidP="00A7146A">
            <w:pPr>
              <w:pStyle w:val="TAL"/>
              <w:rPr>
                <w:lang w:eastAsia="zh-CN"/>
              </w:rPr>
            </w:pPr>
            <w:r w:rsidRPr="008C3753">
              <w:rPr>
                <w:i/>
                <w:lang w:eastAsia="zh-CN"/>
              </w:rPr>
              <w:t>betaOffsetCSI-Part1-Index1 and betaOffsetCSI-Part1-Index2</w:t>
            </w:r>
          </w:p>
        </w:tc>
        <w:tc>
          <w:tcPr>
            <w:tcW w:w="2502" w:type="dxa"/>
          </w:tcPr>
          <w:p w14:paraId="3CA24076" w14:textId="218E2EFE" w:rsidR="00A7146A" w:rsidRPr="008C3753" w:rsidRDefault="00A7146A" w:rsidP="00A7146A">
            <w:pPr>
              <w:pStyle w:val="TAC"/>
              <w:rPr>
                <w:rFonts w:cs="Arial"/>
              </w:rPr>
            </w:pPr>
            <w:r w:rsidRPr="008C3753">
              <w:rPr>
                <w:lang w:eastAsia="zh-CN"/>
              </w:rPr>
              <w:t>13</w:t>
            </w:r>
          </w:p>
        </w:tc>
      </w:tr>
      <w:tr w:rsidR="00A7146A" w:rsidRPr="008C3753" w14:paraId="6EBB82D5" w14:textId="77777777" w:rsidTr="00A7146A">
        <w:trPr>
          <w:cantSplit/>
          <w:jc w:val="center"/>
        </w:trPr>
        <w:tc>
          <w:tcPr>
            <w:tcW w:w="3210" w:type="dxa"/>
            <w:tcBorders>
              <w:top w:val="nil"/>
              <w:bottom w:val="nil"/>
              <w:right w:val="single" w:sz="4" w:space="0" w:color="auto"/>
            </w:tcBorders>
            <w:shd w:val="clear" w:color="auto" w:fill="auto"/>
          </w:tcPr>
          <w:p w14:paraId="1FFCF17C" w14:textId="77777777" w:rsidR="00A7146A" w:rsidRPr="008C3753" w:rsidRDefault="00A7146A" w:rsidP="00A7146A">
            <w:pPr>
              <w:pStyle w:val="TAL"/>
            </w:pPr>
          </w:p>
        </w:tc>
        <w:tc>
          <w:tcPr>
            <w:tcW w:w="3827" w:type="dxa"/>
            <w:tcBorders>
              <w:left w:val="single" w:sz="4" w:space="0" w:color="auto"/>
            </w:tcBorders>
          </w:tcPr>
          <w:p w14:paraId="45C8D453" w14:textId="66AD7879" w:rsidR="00A7146A" w:rsidRPr="008C3753" w:rsidRDefault="00A7146A" w:rsidP="00A7146A">
            <w:pPr>
              <w:pStyle w:val="TAL"/>
            </w:pPr>
            <w:r w:rsidRPr="008C3753">
              <w:rPr>
                <w:i/>
                <w:lang w:eastAsia="zh-CN"/>
              </w:rPr>
              <w:t>betaOffsetCSI-Part2-Index1 and betaOffsetCSI-Part2-Index2</w:t>
            </w:r>
          </w:p>
        </w:tc>
        <w:tc>
          <w:tcPr>
            <w:tcW w:w="2502" w:type="dxa"/>
          </w:tcPr>
          <w:p w14:paraId="4486496C" w14:textId="27F3AE9F" w:rsidR="00A7146A" w:rsidRPr="008C3753" w:rsidRDefault="00A7146A" w:rsidP="00A7146A">
            <w:pPr>
              <w:pStyle w:val="TAC"/>
              <w:rPr>
                <w:rFonts w:cs="Arial"/>
              </w:rPr>
            </w:pPr>
            <w:r w:rsidRPr="008C3753">
              <w:rPr>
                <w:lang w:eastAsia="zh-CN"/>
              </w:rPr>
              <w:t>13</w:t>
            </w:r>
          </w:p>
        </w:tc>
      </w:tr>
      <w:tr w:rsidR="00A7146A" w:rsidRPr="008C3753" w14:paraId="774D97C9" w14:textId="77777777" w:rsidTr="00A7146A">
        <w:trPr>
          <w:cantSplit/>
          <w:jc w:val="center"/>
        </w:trPr>
        <w:tc>
          <w:tcPr>
            <w:tcW w:w="3210" w:type="dxa"/>
            <w:tcBorders>
              <w:top w:val="nil"/>
              <w:bottom w:val="single" w:sz="4" w:space="0" w:color="auto"/>
              <w:right w:val="single" w:sz="4" w:space="0" w:color="auto"/>
            </w:tcBorders>
            <w:shd w:val="clear" w:color="auto" w:fill="auto"/>
          </w:tcPr>
          <w:p w14:paraId="15534822" w14:textId="77777777" w:rsidR="00A7146A" w:rsidRPr="008C3753" w:rsidRDefault="00A7146A" w:rsidP="00A7146A">
            <w:pPr>
              <w:pStyle w:val="TAL"/>
            </w:pPr>
          </w:p>
        </w:tc>
        <w:tc>
          <w:tcPr>
            <w:tcW w:w="3827" w:type="dxa"/>
            <w:tcBorders>
              <w:left w:val="single" w:sz="4" w:space="0" w:color="auto"/>
            </w:tcBorders>
          </w:tcPr>
          <w:p w14:paraId="3702FD15" w14:textId="6FC6B188" w:rsidR="00A7146A" w:rsidRPr="008C3753" w:rsidRDefault="00A7146A" w:rsidP="00A7146A">
            <w:pPr>
              <w:pStyle w:val="TAL"/>
            </w:pPr>
            <w:r w:rsidRPr="008C3753">
              <w:rPr>
                <w:lang w:eastAsia="zh-CN"/>
              </w:rPr>
              <w:t xml:space="preserve">UCI partition for frequency hopping </w:t>
            </w:r>
          </w:p>
        </w:tc>
        <w:tc>
          <w:tcPr>
            <w:tcW w:w="2502" w:type="dxa"/>
          </w:tcPr>
          <w:p w14:paraId="08B3DDB8" w14:textId="34959549" w:rsidR="00A7146A" w:rsidRPr="008C3753" w:rsidRDefault="00A7146A" w:rsidP="00A7146A">
            <w:pPr>
              <w:pStyle w:val="TAC"/>
              <w:rPr>
                <w:rFonts w:cs="Arial"/>
              </w:rPr>
            </w:pPr>
            <w:r w:rsidRPr="008C3753">
              <w:t>Disabled</w:t>
            </w:r>
          </w:p>
        </w:tc>
      </w:tr>
      <w:tr w:rsidR="00A7146A" w:rsidRPr="008C3753" w14:paraId="3C169BCC" w14:textId="77777777" w:rsidTr="00A7146A">
        <w:trPr>
          <w:cantSplit/>
          <w:jc w:val="center"/>
        </w:trPr>
        <w:tc>
          <w:tcPr>
            <w:tcW w:w="9539" w:type="dxa"/>
            <w:gridSpan w:val="3"/>
          </w:tcPr>
          <w:p w14:paraId="49401FF3" w14:textId="394C6165" w:rsidR="00A7146A" w:rsidRPr="008C3753" w:rsidRDefault="00A7146A" w:rsidP="00A7146A">
            <w:pPr>
              <w:pStyle w:val="TAN"/>
            </w:pPr>
            <w:r w:rsidRPr="008C3753">
              <w:rPr>
                <w:lang w:eastAsia="zh-CN"/>
              </w:rPr>
              <w:t xml:space="preserve">NOTE </w:t>
            </w:r>
            <w:r w:rsidRPr="008C3753">
              <w:rPr>
                <w:rFonts w:hint="eastAsia"/>
                <w:lang w:eastAsia="zh-CN"/>
              </w:rPr>
              <w:t>1:</w:t>
            </w:r>
            <w:r w:rsidRPr="008C3753">
              <w:tab/>
            </w:r>
            <w:r w:rsidRPr="008C3753">
              <w:rPr>
                <w:rFonts w:hint="eastAsia"/>
                <w:lang w:eastAsia="zh-CN"/>
              </w:rPr>
              <w:t>The same requirements are applicable to FDD and TDD with different UL-DL patterns.</w:t>
            </w:r>
          </w:p>
        </w:tc>
      </w:tr>
    </w:tbl>
    <w:p w14:paraId="4A63B7E0" w14:textId="77777777" w:rsidR="00A7146A" w:rsidRPr="008C3753" w:rsidRDefault="00A7146A" w:rsidP="00A7146A"/>
    <w:p w14:paraId="21AC4C93" w14:textId="4B5ED151" w:rsidR="00567CCF" w:rsidRPr="008C3753" w:rsidRDefault="00567CCF" w:rsidP="00567CCF">
      <w:pPr>
        <w:pStyle w:val="B1"/>
      </w:pPr>
      <w:bookmarkStart w:id="7620" w:name="_Toc21100131"/>
      <w:r w:rsidRPr="008C3753">
        <w:rPr>
          <w:rFonts w:hint="eastAsia"/>
          <w:lang w:eastAsia="zh-CN"/>
        </w:rPr>
        <w:t>4</w:t>
      </w:r>
      <w:r w:rsidRPr="008C3753">
        <w:t>)</w:t>
      </w:r>
      <w:r w:rsidRPr="008C3753">
        <w:tab/>
        <w:t xml:space="preserve">The multipath fading emulators shall be configured according to the corresponding channel model defined in </w:t>
      </w:r>
      <w:r w:rsidRPr="008C3753">
        <w:rPr>
          <w:lang w:eastAsia="zh-CN"/>
        </w:rPr>
        <w:t>annex G</w:t>
      </w:r>
      <w:r w:rsidRPr="008C3753">
        <w:t>.</w:t>
      </w:r>
    </w:p>
    <w:p w14:paraId="6A026E1B" w14:textId="0F90E4E0" w:rsidR="00567CCF" w:rsidRPr="008C3753" w:rsidRDefault="00567CCF" w:rsidP="00567CCF">
      <w:pPr>
        <w:pStyle w:val="B1"/>
        <w:rPr>
          <w:lang w:eastAsia="zh-CN"/>
        </w:rPr>
      </w:pPr>
      <w:r w:rsidRPr="008C3753">
        <w:rPr>
          <w:rFonts w:hint="eastAsia"/>
          <w:lang w:eastAsia="zh-CN"/>
        </w:rPr>
        <w:t>5</w:t>
      </w:r>
      <w:r w:rsidRPr="008C3753">
        <w:t>)</w:t>
      </w:r>
      <w:r w:rsidRPr="008C3753">
        <w:tab/>
        <w:t>Adjust the equipment so that required SNR specified in table 8.2.</w:t>
      </w:r>
      <w:r w:rsidRPr="008C3753">
        <w:rPr>
          <w:lang w:eastAsia="zh-CN"/>
        </w:rPr>
        <w:t>3</w:t>
      </w:r>
      <w:r w:rsidRPr="008C3753">
        <w:t>.5-1 to 8.2.</w:t>
      </w:r>
      <w:r w:rsidRPr="008C3753">
        <w:rPr>
          <w:lang w:eastAsia="zh-CN"/>
        </w:rPr>
        <w:t>3</w:t>
      </w:r>
      <w:r w:rsidRPr="008C3753">
        <w:t>.5-</w:t>
      </w:r>
      <w:r w:rsidRPr="008C3753">
        <w:rPr>
          <w:lang w:eastAsia="zh-CN"/>
        </w:rPr>
        <w:t>4</w:t>
      </w:r>
      <w:r w:rsidRPr="008C3753">
        <w:t xml:space="preserve"> is achieved at the BS inpu</w:t>
      </w:r>
      <w:r w:rsidRPr="008C3753">
        <w:rPr>
          <w:lang w:eastAsia="zh-CN"/>
        </w:rPr>
        <w:t>t during the UCI multiplexed on PUSCH transmissions.</w:t>
      </w:r>
    </w:p>
    <w:p w14:paraId="7A46EAD1" w14:textId="44A90DB0" w:rsidR="00567CCF" w:rsidRPr="008C3753" w:rsidRDefault="00567CCF" w:rsidP="00567CCF">
      <w:pPr>
        <w:pStyle w:val="B1"/>
        <w:rPr>
          <w:lang w:eastAsia="zh-CN"/>
        </w:rPr>
      </w:pPr>
      <w:r w:rsidRPr="008C3753">
        <w:rPr>
          <w:rFonts w:hint="eastAsia"/>
          <w:lang w:eastAsia="zh-CN"/>
        </w:rPr>
        <w:t>6</w:t>
      </w:r>
      <w:r w:rsidRPr="008C3753">
        <w:t>)</w:t>
      </w:r>
      <w:r w:rsidRPr="008C3753">
        <w:tab/>
      </w:r>
      <w:r w:rsidRPr="008C3753">
        <w:rPr>
          <w:lang w:eastAsia="zh-CN"/>
        </w:rPr>
        <w:t>The signal generators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5B08C2F9" w14:textId="77777777" w:rsidR="008C01E6" w:rsidRPr="008C3753" w:rsidRDefault="008C01E6" w:rsidP="008C01E6">
      <w:pPr>
        <w:pStyle w:val="Heading4"/>
      </w:pPr>
      <w:bookmarkStart w:id="7621" w:name="_Toc29809929"/>
      <w:bookmarkStart w:id="7622" w:name="_Toc36645314"/>
      <w:bookmarkStart w:id="7623" w:name="_Toc37272368"/>
      <w:bookmarkStart w:id="7624" w:name="_Toc45884614"/>
      <w:bookmarkStart w:id="7625" w:name="_Toc53182638"/>
      <w:bookmarkStart w:id="7626" w:name="_Toc58860382"/>
      <w:bookmarkStart w:id="7627" w:name="_Toc61182507"/>
      <w:bookmarkStart w:id="7628" w:name="_Toc66782500"/>
      <w:bookmarkStart w:id="7629" w:name="_Toc74967676"/>
      <w:bookmarkStart w:id="7630" w:name="_Toc76545127"/>
      <w:bookmarkStart w:id="7631" w:name="_Toc82598511"/>
      <w:bookmarkStart w:id="7632" w:name="_Toc89954159"/>
      <w:bookmarkStart w:id="7633" w:name="_Toc98774254"/>
      <w:bookmarkStart w:id="7634" w:name="_Toc106200234"/>
      <w:bookmarkStart w:id="7635" w:name="_Toc115190791"/>
      <w:bookmarkStart w:id="7636" w:name="_Toc122003362"/>
      <w:bookmarkStart w:id="7637" w:name="_Toc124155130"/>
      <w:bookmarkStart w:id="7638" w:name="_Toc131533903"/>
      <w:bookmarkStart w:id="7639" w:name="_Toc137399782"/>
      <w:bookmarkStart w:id="7640" w:name="_Toc147177153"/>
      <w:r w:rsidRPr="008C3753">
        <w:t>8.2.</w:t>
      </w:r>
      <w:r w:rsidRPr="008C3753">
        <w:rPr>
          <w:lang w:eastAsia="zh-CN"/>
        </w:rPr>
        <w:t>3</w:t>
      </w:r>
      <w:r w:rsidRPr="008C3753">
        <w:t>.5</w:t>
      </w:r>
      <w:r w:rsidRPr="008C3753">
        <w:tab/>
        <w:t>Test Requirement</w:t>
      </w:r>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p>
    <w:p w14:paraId="7A2CB899" w14:textId="6B08592E" w:rsidR="008C01E6" w:rsidRPr="008C3753" w:rsidRDefault="008C01E6" w:rsidP="008C01E6">
      <w:pPr>
        <w:rPr>
          <w:rFonts w:eastAsia="DengXian"/>
          <w:lang w:eastAsia="zh-CN"/>
        </w:rPr>
      </w:pPr>
      <w:r w:rsidRPr="008C3753">
        <w:rPr>
          <w:rFonts w:eastAsia="DengXian"/>
          <w:lang w:eastAsia="zh-CN"/>
        </w:rPr>
        <w:t xml:space="preserve">The fractional of incorrectly decoded UCI </w:t>
      </w:r>
      <w:r w:rsidRPr="008C3753">
        <w:rPr>
          <w:rFonts w:hint="eastAsia"/>
          <w:lang w:eastAsia="zh-CN"/>
        </w:rPr>
        <w:t>with</w:t>
      </w:r>
      <w:r w:rsidRPr="008C3753">
        <w:rPr>
          <w:rFonts w:eastAsia="DengXian"/>
          <w:lang w:eastAsia="zh-CN"/>
        </w:rPr>
        <w:t xml:space="preserve"> CSI part 1 according to </w:t>
      </w:r>
      <w:r w:rsidR="00062DCB" w:rsidRPr="008C3753">
        <w:rPr>
          <w:rFonts w:eastAsia="DengXian"/>
          <w:lang w:eastAsia="zh-CN"/>
        </w:rPr>
        <w:t>clause 8</w:t>
      </w:r>
      <w:r w:rsidRPr="008C3753">
        <w:rPr>
          <w:rFonts w:eastAsia="DengXian"/>
          <w:lang w:eastAsia="zh-CN"/>
        </w:rPr>
        <w:t xml:space="preserve">.2.3.4.2 shall be less than 0.1 % for SNR listed in table 8.2.3.5-1 and table 8.2.3.5-2. The fractional of incorrectly decoded UCI </w:t>
      </w:r>
      <w:r w:rsidRPr="008C3753">
        <w:rPr>
          <w:rFonts w:hint="eastAsia"/>
          <w:lang w:eastAsia="zh-CN"/>
        </w:rPr>
        <w:t>with</w:t>
      </w:r>
      <w:r w:rsidRPr="008C3753">
        <w:rPr>
          <w:rFonts w:eastAsia="DengXian"/>
          <w:lang w:eastAsia="zh-CN"/>
        </w:rPr>
        <w:t xml:space="preserve"> CSI part 2 according to </w:t>
      </w:r>
      <w:r w:rsidR="00062DCB" w:rsidRPr="008C3753">
        <w:rPr>
          <w:rFonts w:eastAsia="DengXian"/>
          <w:lang w:eastAsia="zh-CN"/>
        </w:rPr>
        <w:t>clause 8</w:t>
      </w:r>
      <w:r w:rsidRPr="008C3753">
        <w:rPr>
          <w:rFonts w:eastAsia="DengXian"/>
          <w:lang w:eastAsia="zh-CN"/>
        </w:rPr>
        <w:t>.2.3.4.2 shall be less than 1 % for SNR listed in table 8.2.3.5-3 and table 8.2.3.5-4.</w:t>
      </w:r>
    </w:p>
    <w:p w14:paraId="20B2C63C" w14:textId="1315DAFD"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lang w:eastAsia="zh-CN"/>
        </w:rPr>
        <w:t>.</w:t>
      </w:r>
      <w:r w:rsidRPr="008C3753">
        <w:rPr>
          <w:lang w:eastAsia="zh-CN"/>
        </w:rPr>
        <w:t>5</w:t>
      </w:r>
      <w:r w:rsidRPr="008C3753">
        <w:rPr>
          <w:rFonts w:eastAsia="Malgun Gothic"/>
        </w:rPr>
        <w:t xml:space="preserve">-1: </w:t>
      </w:r>
      <w:r w:rsidRPr="008C3753">
        <w:rPr>
          <w:lang w:eastAsia="zh-CN"/>
        </w:rPr>
        <w:t>Test</w:t>
      </w:r>
      <w:r w:rsidRPr="008C3753">
        <w:rPr>
          <w:rFonts w:eastAsia="Malgun Gothic"/>
        </w:rPr>
        <w:t xml:space="preserve"> requirements for </w:t>
      </w:r>
      <w:r w:rsidRPr="008C3753">
        <w:rPr>
          <w:lang w:eastAsia="zh-CN"/>
        </w:rPr>
        <w:t>UCI multiplexed on PUSCH, Type A, CSI part 1, 10 MHz channel bandwidth,</w:t>
      </w:r>
      <w:r w:rsidRPr="008C3753">
        <w:rPr>
          <w:rFonts w:eastAsia="Malgun Gothic"/>
        </w:rPr>
        <w:t xml:space="preserve"> </w:t>
      </w:r>
      <w:r w:rsidRPr="008C3753">
        <w:rPr>
          <w:lang w:eastAsia="zh-CN"/>
        </w:rPr>
        <w:t>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D6F21DB" w14:textId="77777777" w:rsidTr="00A7146A">
        <w:trPr>
          <w:cantSplit/>
          <w:jc w:val="center"/>
        </w:trPr>
        <w:tc>
          <w:tcPr>
            <w:tcW w:w="1007" w:type="dxa"/>
            <w:tcBorders>
              <w:bottom w:val="single" w:sz="4" w:space="0" w:color="auto"/>
            </w:tcBorders>
          </w:tcPr>
          <w:p w14:paraId="42B39D5D" w14:textId="706DEB34"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7FA8D638" w14:textId="49D1A95D"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0B2F0F98" w14:textId="41BFBCD3"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75E767" w14:textId="07F4AA5A" w:rsidR="00A7146A" w:rsidRPr="00F254F9" w:rsidRDefault="00A7146A" w:rsidP="00A7146A">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0C49DF8F" w14:textId="77777777" w:rsidR="00A7146A" w:rsidRPr="008C3753" w:rsidRDefault="00A7146A" w:rsidP="00A7146A">
            <w:pPr>
              <w:pStyle w:val="TAH"/>
              <w:rPr>
                <w:lang w:val="fr-FR" w:eastAsia="zh-CN"/>
              </w:rPr>
            </w:pPr>
            <w:r w:rsidRPr="008C3753">
              <w:rPr>
                <w:lang w:val="fr-FR" w:eastAsia="zh-CN"/>
              </w:rPr>
              <w:t>UCI bits</w:t>
            </w:r>
          </w:p>
          <w:p w14:paraId="713B2232" w14:textId="09121F7C" w:rsidR="00A7146A" w:rsidRPr="00F254F9"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049BD8D2" w14:textId="3A2352AC"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1B746056" w14:textId="77777777" w:rsidR="00A7146A" w:rsidRPr="008C3753" w:rsidRDefault="00A7146A" w:rsidP="00A7146A">
            <w:pPr>
              <w:pStyle w:val="TAH"/>
              <w:rPr>
                <w:lang w:eastAsia="zh-CN"/>
              </w:rPr>
            </w:pPr>
            <w:r w:rsidRPr="008C3753">
              <w:rPr>
                <w:lang w:eastAsia="zh-CN"/>
              </w:rPr>
              <w:t>FRC</w:t>
            </w:r>
          </w:p>
          <w:p w14:paraId="69D99F1E" w14:textId="5AA07A2A"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6DCC308A" w14:textId="7166A24F" w:rsidR="00A7146A" w:rsidRPr="008C3753" w:rsidRDefault="00A7146A" w:rsidP="00A7146A">
            <w:pPr>
              <w:pStyle w:val="TAH"/>
            </w:pPr>
            <w:r w:rsidRPr="008C3753">
              <w:rPr>
                <w:rFonts w:eastAsia="Malgun Gothic"/>
              </w:rPr>
              <w:t>SNR (dB)</w:t>
            </w:r>
          </w:p>
        </w:tc>
      </w:tr>
      <w:tr w:rsidR="00A7146A" w:rsidRPr="008C3753" w14:paraId="41CE4EAA" w14:textId="77777777" w:rsidTr="00A7146A">
        <w:trPr>
          <w:cantSplit/>
          <w:jc w:val="center"/>
        </w:trPr>
        <w:tc>
          <w:tcPr>
            <w:tcW w:w="1007" w:type="dxa"/>
            <w:tcBorders>
              <w:top w:val="nil"/>
              <w:bottom w:val="nil"/>
            </w:tcBorders>
            <w:shd w:val="clear" w:color="auto" w:fill="auto"/>
          </w:tcPr>
          <w:p w14:paraId="051658A6"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455396A5" w14:textId="23D9ED8D"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32C71694" w14:textId="5E4D60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AB9EF0E" w14:textId="2AD3C7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A14A3E8" w14:textId="52A166AB"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34E0E17C" w14:textId="523CAD9F"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32372299" w14:textId="5D6426DE"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0837052D" w14:textId="75BB92C3" w:rsidR="00A7146A" w:rsidRPr="008C3753" w:rsidRDefault="00A7146A" w:rsidP="00A7146A">
            <w:pPr>
              <w:pStyle w:val="TAC"/>
              <w:rPr>
                <w:rFonts w:eastAsia="Malgun Gothic"/>
                <w:lang w:eastAsia="zh-CN"/>
              </w:rPr>
            </w:pPr>
            <w:r w:rsidRPr="008C3753">
              <w:rPr>
                <w:rFonts w:hint="eastAsia"/>
                <w:lang w:eastAsia="zh-CN"/>
              </w:rPr>
              <w:t>6.0</w:t>
            </w:r>
          </w:p>
        </w:tc>
      </w:tr>
      <w:tr w:rsidR="00A7146A" w:rsidRPr="008C3753" w14:paraId="4FC1F1C9" w14:textId="77777777" w:rsidTr="00A7146A">
        <w:trPr>
          <w:cantSplit/>
          <w:jc w:val="center"/>
        </w:trPr>
        <w:tc>
          <w:tcPr>
            <w:tcW w:w="1007" w:type="dxa"/>
            <w:tcBorders>
              <w:top w:val="nil"/>
              <w:bottom w:val="single" w:sz="4" w:space="0" w:color="auto"/>
            </w:tcBorders>
            <w:shd w:val="clear" w:color="auto" w:fill="auto"/>
          </w:tcPr>
          <w:p w14:paraId="22AC95E5"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51FF2644" w14:textId="162D1748" w:rsidR="00A7146A" w:rsidRPr="008C3753" w:rsidRDefault="00A7146A" w:rsidP="00A7146A">
            <w:pPr>
              <w:pStyle w:val="TAC"/>
            </w:pPr>
            <w:r w:rsidRPr="008C3753">
              <w:rPr>
                <w:lang w:eastAsia="zh-CN"/>
              </w:rPr>
              <w:t>2</w:t>
            </w:r>
          </w:p>
        </w:tc>
        <w:tc>
          <w:tcPr>
            <w:tcW w:w="858" w:type="dxa"/>
            <w:tcBorders>
              <w:bottom w:val="single" w:sz="4" w:space="0" w:color="auto"/>
            </w:tcBorders>
          </w:tcPr>
          <w:p w14:paraId="446BE1C2" w14:textId="4D1BDF53"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9C0AE42" w14:textId="3205B1BC"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FEA118F" w14:textId="15B23D8A"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01B09742" w14:textId="118AC779"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6EA77FA3" w14:textId="3B2C66E1"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2AD8870E" w14:textId="39DAD82A" w:rsidR="00A7146A" w:rsidRPr="008C3753" w:rsidRDefault="00A7146A" w:rsidP="00A7146A">
            <w:pPr>
              <w:pStyle w:val="TAC"/>
              <w:rPr>
                <w:rFonts w:eastAsia="Malgun Gothic"/>
                <w:lang w:eastAsia="zh-CN"/>
              </w:rPr>
            </w:pPr>
            <w:r w:rsidRPr="008C3753">
              <w:rPr>
                <w:rFonts w:hint="eastAsia"/>
                <w:lang w:eastAsia="zh-CN"/>
              </w:rPr>
              <w:t>4.9</w:t>
            </w:r>
          </w:p>
        </w:tc>
      </w:tr>
    </w:tbl>
    <w:p w14:paraId="5E6593B8" w14:textId="77777777" w:rsidR="00A7146A" w:rsidRPr="008C3753" w:rsidRDefault="00A7146A" w:rsidP="00A7146A">
      <w:pPr>
        <w:rPr>
          <w:rFonts w:eastAsia="Malgun Gothic"/>
          <w:lang w:eastAsia="zh-CN"/>
        </w:rPr>
      </w:pPr>
    </w:p>
    <w:p w14:paraId="78656F4C" w14:textId="498A678D" w:rsidR="008C01E6" w:rsidRPr="008C3753" w:rsidRDefault="008C01E6" w:rsidP="008C01E6">
      <w:pPr>
        <w:pStyle w:val="TH"/>
        <w:rPr>
          <w:rFonts w:eastAsia="Malgun Gothic"/>
        </w:rPr>
      </w:pPr>
      <w:r w:rsidRPr="008C3753">
        <w:rPr>
          <w:rFonts w:eastAsia="Malgun Gothic"/>
        </w:rPr>
        <w:lastRenderedPageBreak/>
        <w:t>Table 8.</w:t>
      </w:r>
      <w:r w:rsidRPr="008C3753">
        <w:rPr>
          <w:lang w:eastAsia="zh-CN"/>
        </w:rPr>
        <w:t>2</w:t>
      </w:r>
      <w:r w:rsidRPr="008C3753">
        <w:rPr>
          <w:rFonts w:eastAsia="Malgun Gothic"/>
        </w:rPr>
        <w:t>.</w:t>
      </w:r>
      <w:r w:rsidRPr="008C3753">
        <w:rPr>
          <w:lang w:eastAsia="zh-CN"/>
        </w:rPr>
        <w:t>3</w:t>
      </w:r>
      <w:r w:rsidRPr="008C3753">
        <w:rPr>
          <w:rFonts w:eastAsia="Malgun Gothic"/>
          <w:lang w:eastAsia="zh-CN"/>
        </w:rPr>
        <w:t>.</w:t>
      </w:r>
      <w:r w:rsidRPr="008C3753">
        <w:rPr>
          <w:lang w:eastAsia="zh-CN"/>
        </w:rPr>
        <w:t>5</w:t>
      </w:r>
      <w:r w:rsidRPr="008C3753">
        <w:rPr>
          <w:rFonts w:eastAsia="Malgun Gothic"/>
        </w:rPr>
        <w:t>-</w:t>
      </w:r>
      <w:r w:rsidRPr="008C3753">
        <w:rPr>
          <w:lang w:eastAsia="zh-CN"/>
        </w:rPr>
        <w:t>2</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B, CSI part 1, 10 MHz channel bandwidth,</w:t>
      </w:r>
      <w:r w:rsidRPr="008C3753">
        <w:rPr>
          <w:rFonts w:eastAsia="Malgun Gothic"/>
        </w:rPr>
        <w:t xml:space="preserve"> </w:t>
      </w:r>
      <w:r w:rsidRPr="008C3753">
        <w:rPr>
          <w:lang w:eastAsia="zh-CN"/>
        </w:rPr>
        <w:t>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90AFCB3" w14:textId="77777777" w:rsidTr="00A7146A">
        <w:trPr>
          <w:cantSplit/>
          <w:jc w:val="center"/>
        </w:trPr>
        <w:tc>
          <w:tcPr>
            <w:tcW w:w="1007" w:type="dxa"/>
            <w:tcBorders>
              <w:bottom w:val="single" w:sz="4" w:space="0" w:color="auto"/>
            </w:tcBorders>
          </w:tcPr>
          <w:p w14:paraId="3DAE8990"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6BE03120"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12C99456"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5A4C5685" w14:textId="77777777" w:rsidR="00A7146A" w:rsidRPr="00F254F9" w:rsidRDefault="00A7146A" w:rsidP="00A7146A">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3DA01DC2" w14:textId="77777777" w:rsidR="00A7146A" w:rsidRPr="008C3753" w:rsidRDefault="00A7146A" w:rsidP="00A7146A">
            <w:pPr>
              <w:pStyle w:val="TAH"/>
              <w:rPr>
                <w:lang w:val="fr-FR" w:eastAsia="zh-CN"/>
              </w:rPr>
            </w:pPr>
            <w:r w:rsidRPr="008C3753">
              <w:rPr>
                <w:lang w:val="fr-FR" w:eastAsia="zh-CN"/>
              </w:rPr>
              <w:t>UCI bits</w:t>
            </w:r>
          </w:p>
          <w:p w14:paraId="42A27577" w14:textId="77777777" w:rsidR="00A7146A" w:rsidRPr="00F254F9"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6D8135D6"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10FB4A42" w14:textId="77777777" w:rsidR="00A7146A" w:rsidRPr="008C3753" w:rsidRDefault="00A7146A" w:rsidP="00A7146A">
            <w:pPr>
              <w:pStyle w:val="TAH"/>
              <w:rPr>
                <w:lang w:eastAsia="zh-CN"/>
              </w:rPr>
            </w:pPr>
            <w:r w:rsidRPr="008C3753">
              <w:rPr>
                <w:lang w:eastAsia="zh-CN"/>
              </w:rPr>
              <w:t>FRC</w:t>
            </w:r>
          </w:p>
          <w:p w14:paraId="135C6EAA"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5C0E3B6F" w14:textId="77777777" w:rsidR="00A7146A" w:rsidRPr="008C3753" w:rsidRDefault="00A7146A" w:rsidP="00A7146A">
            <w:pPr>
              <w:pStyle w:val="TAH"/>
            </w:pPr>
            <w:r w:rsidRPr="008C3753">
              <w:rPr>
                <w:rFonts w:eastAsia="Malgun Gothic"/>
              </w:rPr>
              <w:t>SNR (dB)</w:t>
            </w:r>
          </w:p>
        </w:tc>
      </w:tr>
      <w:tr w:rsidR="00A7146A" w:rsidRPr="008C3753" w14:paraId="6F2A5F60" w14:textId="77777777" w:rsidTr="00A7146A">
        <w:trPr>
          <w:cantSplit/>
          <w:jc w:val="center"/>
        </w:trPr>
        <w:tc>
          <w:tcPr>
            <w:tcW w:w="1007" w:type="dxa"/>
            <w:tcBorders>
              <w:top w:val="nil"/>
              <w:bottom w:val="nil"/>
            </w:tcBorders>
            <w:shd w:val="clear" w:color="auto" w:fill="auto"/>
          </w:tcPr>
          <w:p w14:paraId="258D1DAB"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31B7FD44" w14:textId="3A765D32"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7A7BF2DD" w14:textId="218C3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0210E56" w14:textId="280D26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F2FAB13" w14:textId="65B54548"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32C2A35D" w14:textId="2144D508"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001F61D" w14:textId="5E5E20D2"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164BA5F5" w14:textId="034374A6" w:rsidR="00A7146A" w:rsidRPr="008C3753" w:rsidRDefault="00A7146A" w:rsidP="00A7146A">
            <w:pPr>
              <w:pStyle w:val="TAC"/>
              <w:rPr>
                <w:rFonts w:eastAsia="Malgun Gothic"/>
                <w:lang w:eastAsia="zh-CN"/>
              </w:rPr>
            </w:pPr>
            <w:r w:rsidRPr="008C3753">
              <w:rPr>
                <w:lang w:eastAsia="zh-CN"/>
              </w:rPr>
              <w:t>6.4</w:t>
            </w:r>
          </w:p>
        </w:tc>
      </w:tr>
      <w:tr w:rsidR="00A7146A" w:rsidRPr="008C3753" w14:paraId="7FD9477B" w14:textId="77777777" w:rsidTr="00A7146A">
        <w:trPr>
          <w:cantSplit/>
          <w:jc w:val="center"/>
        </w:trPr>
        <w:tc>
          <w:tcPr>
            <w:tcW w:w="1007" w:type="dxa"/>
            <w:tcBorders>
              <w:top w:val="nil"/>
              <w:bottom w:val="single" w:sz="4" w:space="0" w:color="auto"/>
            </w:tcBorders>
            <w:shd w:val="clear" w:color="auto" w:fill="auto"/>
          </w:tcPr>
          <w:p w14:paraId="4799C8A1"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71B2B1E9" w14:textId="7306D34B" w:rsidR="00A7146A" w:rsidRPr="008C3753" w:rsidRDefault="00A7146A" w:rsidP="00A7146A">
            <w:pPr>
              <w:pStyle w:val="TAC"/>
            </w:pPr>
            <w:r w:rsidRPr="008C3753">
              <w:rPr>
                <w:lang w:eastAsia="zh-CN"/>
              </w:rPr>
              <w:t>2</w:t>
            </w:r>
          </w:p>
        </w:tc>
        <w:tc>
          <w:tcPr>
            <w:tcW w:w="858" w:type="dxa"/>
            <w:tcBorders>
              <w:bottom w:val="single" w:sz="4" w:space="0" w:color="auto"/>
            </w:tcBorders>
          </w:tcPr>
          <w:p w14:paraId="6F602749" w14:textId="5433B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D00E3C" w14:textId="1ED2ED8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6BEF13C" w14:textId="0BF14166"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663951AD" w14:textId="17A6ED62"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3FFF539B" w14:textId="28FFA2F2"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41374184" w14:textId="0C2A209F" w:rsidR="00A7146A" w:rsidRPr="008C3753" w:rsidRDefault="00A7146A" w:rsidP="00A7146A">
            <w:pPr>
              <w:pStyle w:val="TAC"/>
              <w:rPr>
                <w:rFonts w:eastAsia="Malgun Gothic"/>
                <w:lang w:eastAsia="zh-CN"/>
              </w:rPr>
            </w:pPr>
            <w:r w:rsidRPr="008C3753">
              <w:rPr>
                <w:rFonts w:hint="eastAsia"/>
                <w:lang w:eastAsia="zh-CN"/>
              </w:rPr>
              <w:t>4.7</w:t>
            </w:r>
          </w:p>
        </w:tc>
      </w:tr>
    </w:tbl>
    <w:p w14:paraId="4D98346A" w14:textId="77777777" w:rsidR="00A7146A" w:rsidRPr="008C3753" w:rsidRDefault="00A7146A" w:rsidP="00A7146A">
      <w:pPr>
        <w:rPr>
          <w:rFonts w:eastAsia="Malgun Gothic"/>
          <w:lang w:eastAsia="zh-CN"/>
        </w:rPr>
      </w:pPr>
    </w:p>
    <w:p w14:paraId="350489B3" w14:textId="721C336D"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rPr>
        <w:t>.</w:t>
      </w:r>
      <w:r w:rsidRPr="008C3753">
        <w:rPr>
          <w:rFonts w:eastAsia="SimSun"/>
          <w:lang w:eastAsia="zh-CN"/>
        </w:rPr>
        <w:t>5</w:t>
      </w:r>
      <w:r w:rsidRPr="008C3753">
        <w:rPr>
          <w:rFonts w:eastAsia="Malgun Gothic"/>
        </w:rPr>
        <w:t>-</w:t>
      </w:r>
      <w:r w:rsidRPr="008C3753">
        <w:rPr>
          <w:lang w:eastAsia="zh-CN"/>
        </w:rPr>
        <w:t>3</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A, CSI part 2, 10 MHz channel bandwidth, 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670CDEA" w14:textId="77777777" w:rsidTr="00A7146A">
        <w:trPr>
          <w:cantSplit/>
          <w:jc w:val="center"/>
        </w:trPr>
        <w:tc>
          <w:tcPr>
            <w:tcW w:w="1007" w:type="dxa"/>
            <w:tcBorders>
              <w:bottom w:val="single" w:sz="4" w:space="0" w:color="auto"/>
            </w:tcBorders>
          </w:tcPr>
          <w:p w14:paraId="2BC1DB19"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46FF290B"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45D67877"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4FD85588" w14:textId="77777777" w:rsidR="00A7146A" w:rsidRPr="00F254F9" w:rsidRDefault="00A7146A" w:rsidP="00A7146A">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39561640" w14:textId="77777777" w:rsidR="00A7146A" w:rsidRPr="008C3753" w:rsidRDefault="00A7146A" w:rsidP="00A7146A">
            <w:pPr>
              <w:pStyle w:val="TAH"/>
              <w:rPr>
                <w:lang w:val="fr-FR" w:eastAsia="zh-CN"/>
              </w:rPr>
            </w:pPr>
            <w:r w:rsidRPr="008C3753">
              <w:rPr>
                <w:lang w:val="fr-FR" w:eastAsia="zh-CN"/>
              </w:rPr>
              <w:t>UCI bits</w:t>
            </w:r>
          </w:p>
          <w:p w14:paraId="36A078E8" w14:textId="77777777" w:rsidR="00A7146A" w:rsidRPr="00F254F9"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454B2616"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6F00F09B" w14:textId="77777777" w:rsidR="00A7146A" w:rsidRPr="008C3753" w:rsidRDefault="00A7146A" w:rsidP="00A7146A">
            <w:pPr>
              <w:pStyle w:val="TAH"/>
              <w:rPr>
                <w:lang w:eastAsia="zh-CN"/>
              </w:rPr>
            </w:pPr>
            <w:r w:rsidRPr="008C3753">
              <w:rPr>
                <w:lang w:eastAsia="zh-CN"/>
              </w:rPr>
              <w:t>FRC</w:t>
            </w:r>
          </w:p>
          <w:p w14:paraId="121B699D"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40AF76E4" w14:textId="77777777" w:rsidR="00A7146A" w:rsidRPr="008C3753" w:rsidRDefault="00A7146A" w:rsidP="00A7146A">
            <w:pPr>
              <w:pStyle w:val="TAH"/>
            </w:pPr>
            <w:r w:rsidRPr="008C3753">
              <w:rPr>
                <w:rFonts w:eastAsia="Malgun Gothic"/>
              </w:rPr>
              <w:t>SNR (dB)</w:t>
            </w:r>
          </w:p>
        </w:tc>
      </w:tr>
      <w:tr w:rsidR="00A7146A" w:rsidRPr="008C3753" w14:paraId="3ADF778F" w14:textId="77777777" w:rsidTr="00A7146A">
        <w:trPr>
          <w:cantSplit/>
          <w:jc w:val="center"/>
        </w:trPr>
        <w:tc>
          <w:tcPr>
            <w:tcW w:w="1007" w:type="dxa"/>
            <w:tcBorders>
              <w:top w:val="nil"/>
              <w:bottom w:val="nil"/>
            </w:tcBorders>
            <w:shd w:val="clear" w:color="auto" w:fill="auto"/>
          </w:tcPr>
          <w:p w14:paraId="50984F9E"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7E33306B" w14:textId="31D72355"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0CD578C7" w14:textId="51FB0EB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487202A" w14:textId="1E27D53A"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7EE9DC19" w14:textId="241D45CB"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6CAD9A33" w14:textId="563F5E99"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5B017EC0" w14:textId="68939C7E"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63687F10" w14:textId="2647FAA8" w:rsidR="00A7146A" w:rsidRPr="008C3753" w:rsidRDefault="00A7146A" w:rsidP="00A7146A">
            <w:pPr>
              <w:pStyle w:val="TAC"/>
              <w:rPr>
                <w:rFonts w:eastAsia="Malgun Gothic"/>
                <w:lang w:eastAsia="zh-CN"/>
              </w:rPr>
            </w:pPr>
            <w:r w:rsidRPr="008C3753">
              <w:rPr>
                <w:lang w:eastAsia="zh-CN"/>
              </w:rPr>
              <w:t>0.4</w:t>
            </w:r>
          </w:p>
        </w:tc>
      </w:tr>
      <w:tr w:rsidR="00A7146A" w:rsidRPr="008C3753" w14:paraId="0DBD8103" w14:textId="77777777" w:rsidTr="00A7146A">
        <w:trPr>
          <w:cantSplit/>
          <w:jc w:val="center"/>
        </w:trPr>
        <w:tc>
          <w:tcPr>
            <w:tcW w:w="1007" w:type="dxa"/>
            <w:tcBorders>
              <w:top w:val="nil"/>
              <w:bottom w:val="single" w:sz="4" w:space="0" w:color="auto"/>
            </w:tcBorders>
            <w:shd w:val="clear" w:color="auto" w:fill="auto"/>
          </w:tcPr>
          <w:p w14:paraId="29FA6E42"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0764B47E" w14:textId="51E9EEDD" w:rsidR="00A7146A" w:rsidRPr="008C3753" w:rsidRDefault="00A7146A" w:rsidP="00A7146A">
            <w:pPr>
              <w:pStyle w:val="TAC"/>
            </w:pPr>
            <w:r w:rsidRPr="008C3753">
              <w:rPr>
                <w:lang w:eastAsia="zh-CN"/>
              </w:rPr>
              <w:t>2</w:t>
            </w:r>
          </w:p>
        </w:tc>
        <w:tc>
          <w:tcPr>
            <w:tcW w:w="858" w:type="dxa"/>
            <w:tcBorders>
              <w:bottom w:val="single" w:sz="4" w:space="0" w:color="auto"/>
            </w:tcBorders>
          </w:tcPr>
          <w:p w14:paraId="3D6D096F" w14:textId="64CB753C"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B0FC1FD" w14:textId="5790AF2F"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691D882" w14:textId="081F5CE8"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642BC5A5" w14:textId="34974463"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E4A43A6" w14:textId="44A56213"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0212290D" w14:textId="643A4723" w:rsidR="00A7146A" w:rsidRPr="008C3753" w:rsidRDefault="00A7146A" w:rsidP="00A7146A">
            <w:pPr>
              <w:pStyle w:val="TAC"/>
              <w:rPr>
                <w:rFonts w:eastAsia="Malgun Gothic"/>
                <w:lang w:eastAsia="zh-CN"/>
              </w:rPr>
            </w:pPr>
            <w:r w:rsidRPr="008C3753">
              <w:rPr>
                <w:lang w:eastAsia="zh-CN"/>
              </w:rPr>
              <w:t>3.0</w:t>
            </w:r>
          </w:p>
        </w:tc>
      </w:tr>
    </w:tbl>
    <w:p w14:paraId="3A0B06CA" w14:textId="77777777" w:rsidR="00A7146A" w:rsidRPr="008C3753" w:rsidRDefault="00A7146A" w:rsidP="00A7146A">
      <w:pPr>
        <w:rPr>
          <w:rFonts w:eastAsia="Malgun Gothic"/>
          <w:lang w:eastAsia="zh-CN"/>
        </w:rPr>
      </w:pPr>
    </w:p>
    <w:p w14:paraId="7ADC98F8" w14:textId="73AB2090" w:rsidR="008C01E6" w:rsidRPr="008C3753" w:rsidRDefault="008C01E6" w:rsidP="008C01E6">
      <w:pPr>
        <w:pStyle w:val="TH"/>
        <w:rPr>
          <w:rFonts w:eastAsia="Malgun Gothic"/>
        </w:rPr>
      </w:pPr>
      <w:r w:rsidRPr="008C3753">
        <w:rPr>
          <w:rFonts w:eastAsia="Malgun Gothic"/>
        </w:rPr>
        <w:t>Table 8.</w:t>
      </w:r>
      <w:r w:rsidRPr="008C3753">
        <w:rPr>
          <w:lang w:eastAsia="zh-CN"/>
        </w:rPr>
        <w:t>2</w:t>
      </w:r>
      <w:r w:rsidRPr="008C3753">
        <w:rPr>
          <w:rFonts w:eastAsia="Malgun Gothic"/>
        </w:rPr>
        <w:t>.</w:t>
      </w:r>
      <w:r w:rsidRPr="008C3753">
        <w:rPr>
          <w:lang w:eastAsia="zh-CN"/>
        </w:rPr>
        <w:t>3</w:t>
      </w:r>
      <w:r w:rsidRPr="008C3753">
        <w:rPr>
          <w:rFonts w:eastAsia="Malgun Gothic"/>
        </w:rPr>
        <w:t>.</w:t>
      </w:r>
      <w:r w:rsidRPr="008C3753">
        <w:rPr>
          <w:rFonts w:eastAsia="SimSun"/>
          <w:lang w:eastAsia="zh-CN"/>
        </w:rPr>
        <w:t>5</w:t>
      </w:r>
      <w:r w:rsidRPr="008C3753">
        <w:rPr>
          <w:rFonts w:eastAsia="Malgun Gothic"/>
        </w:rPr>
        <w:t>-</w:t>
      </w:r>
      <w:r w:rsidRPr="008C3753">
        <w:rPr>
          <w:lang w:eastAsia="zh-CN"/>
        </w:rPr>
        <w:t>4</w:t>
      </w:r>
      <w:r w:rsidRPr="008C3753">
        <w:rPr>
          <w:rFonts w:eastAsia="Malgun Gothic"/>
        </w:rPr>
        <w:t xml:space="preserve">: </w:t>
      </w:r>
      <w:r w:rsidRPr="008C3753">
        <w:rPr>
          <w:lang w:eastAsia="zh-CN"/>
        </w:rPr>
        <w:t>Test</w:t>
      </w:r>
      <w:r w:rsidRPr="008C3753">
        <w:rPr>
          <w:rFonts w:eastAsia="Malgun Gothic"/>
        </w:rPr>
        <w:t xml:space="preserve"> requirements for </w:t>
      </w:r>
      <w:r w:rsidRPr="008C3753">
        <w:rPr>
          <w:lang w:eastAsia="zh-CN"/>
        </w:rPr>
        <w:t>UCI multiplexed on PUSCH, Type B, CSI part 2, 10 MHz channel bandwidth, 30</w:t>
      </w:r>
      <w:r w:rsidRPr="008C3753">
        <w:rPr>
          <w:rFonts w:eastAsia="Malgun Gothic"/>
          <w:lang w:eastAsia="zh-CN"/>
        </w:rPr>
        <w:t xml:space="preserve"> </w:t>
      </w:r>
      <w:r w:rsidRPr="008C3753">
        <w:rPr>
          <w:rFonts w:eastAsia="Malgun Gothic"/>
        </w:rPr>
        <w:t>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491F90F" w14:textId="77777777" w:rsidTr="00A7146A">
        <w:trPr>
          <w:cantSplit/>
          <w:jc w:val="center"/>
        </w:trPr>
        <w:tc>
          <w:tcPr>
            <w:tcW w:w="1007" w:type="dxa"/>
            <w:tcBorders>
              <w:bottom w:val="single" w:sz="4" w:space="0" w:color="auto"/>
            </w:tcBorders>
          </w:tcPr>
          <w:p w14:paraId="4ED320FA" w14:textId="77777777" w:rsidR="00A7146A" w:rsidRPr="008C3753" w:rsidRDefault="00A7146A" w:rsidP="00A7146A">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14A4FEC0" w14:textId="77777777" w:rsidR="00A7146A" w:rsidRPr="008C3753" w:rsidRDefault="00A7146A" w:rsidP="00A7146A">
            <w:pPr>
              <w:pStyle w:val="TAH"/>
            </w:pPr>
            <w:r w:rsidRPr="008C3753">
              <w:rPr>
                <w:rFonts w:eastAsia="Malgun Gothic"/>
                <w:lang w:eastAsia="zh-CN"/>
              </w:rPr>
              <w:t>Number of RX antennas</w:t>
            </w:r>
          </w:p>
        </w:tc>
        <w:tc>
          <w:tcPr>
            <w:tcW w:w="858" w:type="dxa"/>
            <w:tcBorders>
              <w:bottom w:val="single" w:sz="4" w:space="0" w:color="auto"/>
            </w:tcBorders>
          </w:tcPr>
          <w:p w14:paraId="18CDBCC1"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CF0A03" w14:textId="77777777" w:rsidR="00A7146A" w:rsidRPr="00F254F9" w:rsidRDefault="00A7146A" w:rsidP="00A7146A">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4CBFDD05" w14:textId="77777777" w:rsidR="00A7146A" w:rsidRPr="008C3753" w:rsidRDefault="00A7146A" w:rsidP="00A7146A">
            <w:pPr>
              <w:pStyle w:val="TAH"/>
              <w:rPr>
                <w:lang w:val="fr-FR" w:eastAsia="zh-CN"/>
              </w:rPr>
            </w:pPr>
            <w:r w:rsidRPr="008C3753">
              <w:rPr>
                <w:lang w:val="fr-FR" w:eastAsia="zh-CN"/>
              </w:rPr>
              <w:t>UCI bits</w:t>
            </w:r>
          </w:p>
          <w:p w14:paraId="778EF10A" w14:textId="77777777" w:rsidR="00A7146A" w:rsidRPr="00F254F9" w:rsidRDefault="00A7146A" w:rsidP="00A7146A">
            <w:pPr>
              <w:pStyle w:val="TAH"/>
              <w:rPr>
                <w:lang w:val="fr-FR"/>
              </w:rPr>
            </w:pPr>
            <w:r w:rsidRPr="008C3753">
              <w:rPr>
                <w:lang w:val="fr-FR" w:eastAsia="zh-CN"/>
              </w:rPr>
              <w:t>(CSI part 1, CSI part 2)</w:t>
            </w:r>
          </w:p>
        </w:tc>
        <w:tc>
          <w:tcPr>
            <w:tcW w:w="1418" w:type="dxa"/>
            <w:tcBorders>
              <w:bottom w:val="single" w:sz="4" w:space="0" w:color="auto"/>
            </w:tcBorders>
          </w:tcPr>
          <w:p w14:paraId="41C1FFDF" w14:textId="77777777" w:rsidR="00A7146A" w:rsidRPr="008C3753" w:rsidRDefault="00A7146A" w:rsidP="00A7146A">
            <w:pPr>
              <w:pStyle w:val="TAH"/>
            </w:pPr>
            <w:r w:rsidRPr="008C3753">
              <w:rPr>
                <w:lang w:eastAsia="zh-CN"/>
              </w:rPr>
              <w:t>Additional DM-RS position</w:t>
            </w:r>
          </w:p>
        </w:tc>
        <w:tc>
          <w:tcPr>
            <w:tcW w:w="1134" w:type="dxa"/>
            <w:tcBorders>
              <w:bottom w:val="single" w:sz="4" w:space="0" w:color="auto"/>
            </w:tcBorders>
          </w:tcPr>
          <w:p w14:paraId="4A81F5F0" w14:textId="77777777" w:rsidR="00A7146A" w:rsidRPr="008C3753" w:rsidRDefault="00A7146A" w:rsidP="00A7146A">
            <w:pPr>
              <w:pStyle w:val="TAH"/>
              <w:rPr>
                <w:lang w:eastAsia="zh-CN"/>
              </w:rPr>
            </w:pPr>
            <w:r w:rsidRPr="008C3753">
              <w:rPr>
                <w:lang w:eastAsia="zh-CN"/>
              </w:rPr>
              <w:t>FRC</w:t>
            </w:r>
          </w:p>
          <w:p w14:paraId="76C4CF8D" w14:textId="77777777" w:rsidR="00A7146A" w:rsidRPr="008C3753" w:rsidRDefault="00A7146A" w:rsidP="00A7146A">
            <w:pPr>
              <w:pStyle w:val="TAH"/>
            </w:pPr>
            <w:r w:rsidRPr="008C3753">
              <w:rPr>
                <w:lang w:eastAsia="zh-CN"/>
              </w:rPr>
              <w:t>(Annex A)</w:t>
            </w:r>
          </w:p>
        </w:tc>
        <w:tc>
          <w:tcPr>
            <w:tcW w:w="847" w:type="dxa"/>
            <w:tcBorders>
              <w:bottom w:val="single" w:sz="4" w:space="0" w:color="auto"/>
            </w:tcBorders>
          </w:tcPr>
          <w:p w14:paraId="775B4C7B" w14:textId="77777777" w:rsidR="00A7146A" w:rsidRPr="008C3753" w:rsidRDefault="00A7146A" w:rsidP="00A7146A">
            <w:pPr>
              <w:pStyle w:val="TAH"/>
            </w:pPr>
            <w:r w:rsidRPr="008C3753">
              <w:rPr>
                <w:rFonts w:eastAsia="Malgun Gothic"/>
              </w:rPr>
              <w:t>SNR (dB)</w:t>
            </w:r>
          </w:p>
        </w:tc>
      </w:tr>
      <w:tr w:rsidR="00A7146A" w:rsidRPr="008C3753" w14:paraId="1C2BE8E8" w14:textId="77777777" w:rsidTr="00A7146A">
        <w:trPr>
          <w:cantSplit/>
          <w:jc w:val="center"/>
        </w:trPr>
        <w:tc>
          <w:tcPr>
            <w:tcW w:w="1007" w:type="dxa"/>
            <w:tcBorders>
              <w:top w:val="nil"/>
              <w:bottom w:val="nil"/>
            </w:tcBorders>
            <w:shd w:val="clear" w:color="auto" w:fill="auto"/>
          </w:tcPr>
          <w:p w14:paraId="6F0C56FD" w14:textId="77777777" w:rsidR="00A7146A" w:rsidRPr="008C3753" w:rsidRDefault="00A7146A" w:rsidP="00A7146A">
            <w:pPr>
              <w:pStyle w:val="TAC"/>
              <w:rPr>
                <w:rFonts w:eastAsia="DengXian"/>
                <w:lang w:val="en-US" w:eastAsia="zh-CN"/>
              </w:rPr>
            </w:pPr>
            <w:r w:rsidRPr="008C3753">
              <w:rPr>
                <w:rFonts w:eastAsia="DengXian" w:hint="eastAsia"/>
                <w:lang w:val="en-US" w:eastAsia="zh-CN"/>
              </w:rPr>
              <w:t>1</w:t>
            </w:r>
          </w:p>
        </w:tc>
        <w:tc>
          <w:tcPr>
            <w:tcW w:w="1085" w:type="dxa"/>
            <w:tcBorders>
              <w:bottom w:val="single" w:sz="4" w:space="0" w:color="auto"/>
            </w:tcBorders>
            <w:shd w:val="clear" w:color="auto" w:fill="auto"/>
          </w:tcPr>
          <w:p w14:paraId="47721DFF" w14:textId="156DC710" w:rsidR="00A7146A" w:rsidRPr="008C3753" w:rsidRDefault="00A7146A" w:rsidP="00A7146A">
            <w:pPr>
              <w:pStyle w:val="TAC"/>
            </w:pPr>
            <w:r w:rsidRPr="008C3753">
              <w:rPr>
                <w:rFonts w:eastAsia="Malgun Gothic"/>
                <w:lang w:eastAsia="zh-CN"/>
              </w:rPr>
              <w:t>2</w:t>
            </w:r>
          </w:p>
        </w:tc>
        <w:tc>
          <w:tcPr>
            <w:tcW w:w="858" w:type="dxa"/>
            <w:tcBorders>
              <w:bottom w:val="single" w:sz="4" w:space="0" w:color="auto"/>
            </w:tcBorders>
          </w:tcPr>
          <w:p w14:paraId="7FF5A3AA" w14:textId="094E8F8E"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D949D68" w14:textId="7EA6079B"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196760F2" w14:textId="12A01908" w:rsidR="00A7146A" w:rsidRPr="008C3753" w:rsidRDefault="00A7146A" w:rsidP="00A7146A">
            <w:pPr>
              <w:pStyle w:val="TAC"/>
            </w:pPr>
            <w:r w:rsidRPr="008C3753">
              <w:rPr>
                <w:lang w:eastAsia="zh-CN"/>
              </w:rPr>
              <w:t>7 (5, 2)</w:t>
            </w:r>
          </w:p>
        </w:tc>
        <w:tc>
          <w:tcPr>
            <w:tcW w:w="1418" w:type="dxa"/>
            <w:tcBorders>
              <w:bottom w:val="single" w:sz="4" w:space="0" w:color="auto"/>
            </w:tcBorders>
          </w:tcPr>
          <w:p w14:paraId="2DFEE64D" w14:textId="7A82B89B"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26D5EF44" w14:textId="4E86099F"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7848CEA1" w14:textId="3B127A9C" w:rsidR="00A7146A" w:rsidRPr="008C3753" w:rsidRDefault="00A7146A" w:rsidP="00A7146A">
            <w:pPr>
              <w:pStyle w:val="TAC"/>
              <w:rPr>
                <w:rFonts w:eastAsia="Malgun Gothic"/>
                <w:lang w:eastAsia="zh-CN"/>
              </w:rPr>
            </w:pPr>
            <w:r w:rsidRPr="008C3753">
              <w:rPr>
                <w:rFonts w:hint="eastAsia"/>
                <w:lang w:eastAsia="zh-CN"/>
              </w:rPr>
              <w:t>0.9</w:t>
            </w:r>
          </w:p>
        </w:tc>
      </w:tr>
      <w:tr w:rsidR="00A7146A" w:rsidRPr="008C3753" w14:paraId="63CBCF6C" w14:textId="77777777" w:rsidTr="00A7146A">
        <w:trPr>
          <w:cantSplit/>
          <w:jc w:val="center"/>
        </w:trPr>
        <w:tc>
          <w:tcPr>
            <w:tcW w:w="1007" w:type="dxa"/>
            <w:tcBorders>
              <w:top w:val="nil"/>
              <w:bottom w:val="single" w:sz="4" w:space="0" w:color="auto"/>
            </w:tcBorders>
            <w:shd w:val="clear" w:color="auto" w:fill="auto"/>
          </w:tcPr>
          <w:p w14:paraId="5B92CDD8" w14:textId="77777777" w:rsidR="00A7146A" w:rsidRPr="008C3753" w:rsidRDefault="00A7146A" w:rsidP="00A7146A">
            <w:pPr>
              <w:pStyle w:val="TAC"/>
              <w:rPr>
                <w:rFonts w:eastAsia="DengXian"/>
                <w:lang w:val="en-US" w:eastAsia="zh-CN"/>
              </w:rPr>
            </w:pPr>
          </w:p>
        </w:tc>
        <w:tc>
          <w:tcPr>
            <w:tcW w:w="1085" w:type="dxa"/>
            <w:tcBorders>
              <w:bottom w:val="single" w:sz="4" w:space="0" w:color="auto"/>
            </w:tcBorders>
            <w:shd w:val="clear" w:color="auto" w:fill="auto"/>
          </w:tcPr>
          <w:p w14:paraId="29EFAED6" w14:textId="6428A75F" w:rsidR="00A7146A" w:rsidRPr="008C3753" w:rsidRDefault="00A7146A" w:rsidP="00A7146A">
            <w:pPr>
              <w:pStyle w:val="TAC"/>
            </w:pPr>
            <w:r w:rsidRPr="008C3753">
              <w:rPr>
                <w:lang w:eastAsia="zh-CN"/>
              </w:rPr>
              <w:t>2</w:t>
            </w:r>
          </w:p>
        </w:tc>
        <w:tc>
          <w:tcPr>
            <w:tcW w:w="858" w:type="dxa"/>
            <w:tcBorders>
              <w:bottom w:val="single" w:sz="4" w:space="0" w:color="auto"/>
            </w:tcBorders>
          </w:tcPr>
          <w:p w14:paraId="6B1319A3" w14:textId="3BEC6E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CB7082" w14:textId="0B342F9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55A81373" w14:textId="08C53556" w:rsidR="00A7146A" w:rsidRPr="008C3753" w:rsidRDefault="00A7146A" w:rsidP="00A7146A">
            <w:pPr>
              <w:pStyle w:val="TAC"/>
            </w:pPr>
            <w:r w:rsidRPr="008C3753">
              <w:rPr>
                <w:lang w:eastAsia="zh-CN"/>
              </w:rPr>
              <w:t>40 (20,20)</w:t>
            </w:r>
          </w:p>
        </w:tc>
        <w:tc>
          <w:tcPr>
            <w:tcW w:w="1418" w:type="dxa"/>
            <w:tcBorders>
              <w:bottom w:val="single" w:sz="4" w:space="0" w:color="auto"/>
            </w:tcBorders>
          </w:tcPr>
          <w:p w14:paraId="2BFF1605" w14:textId="45818196" w:rsidR="00A7146A" w:rsidRPr="008C3753" w:rsidRDefault="00A7146A" w:rsidP="00A7146A">
            <w:pPr>
              <w:pStyle w:val="TAC"/>
              <w:rPr>
                <w:rFonts w:eastAsia="Malgun Gothic"/>
                <w:lang w:eastAsia="zh-CN"/>
              </w:rPr>
            </w:pPr>
            <w:r w:rsidRPr="008C3753">
              <w:rPr>
                <w:lang w:eastAsia="zh-CN"/>
              </w:rPr>
              <w:t>pos1</w:t>
            </w:r>
          </w:p>
        </w:tc>
        <w:tc>
          <w:tcPr>
            <w:tcW w:w="1134" w:type="dxa"/>
            <w:tcBorders>
              <w:bottom w:val="single" w:sz="4" w:space="0" w:color="auto"/>
            </w:tcBorders>
          </w:tcPr>
          <w:p w14:paraId="73FC7F3A" w14:textId="21A32EF4" w:rsidR="00A7146A" w:rsidRPr="008C3753" w:rsidRDefault="00A7146A" w:rsidP="00A7146A">
            <w:pPr>
              <w:pStyle w:val="TAC"/>
            </w:pPr>
            <w:r w:rsidRPr="008C3753">
              <w:rPr>
                <w:lang w:eastAsia="zh-CN"/>
              </w:rPr>
              <w:t>G-FR1-A4-11</w:t>
            </w:r>
          </w:p>
        </w:tc>
        <w:tc>
          <w:tcPr>
            <w:tcW w:w="847" w:type="dxa"/>
            <w:tcBorders>
              <w:bottom w:val="single" w:sz="4" w:space="0" w:color="auto"/>
            </w:tcBorders>
          </w:tcPr>
          <w:p w14:paraId="38A9C3DD" w14:textId="00B99BD9" w:rsidR="00A7146A" w:rsidRPr="008C3753" w:rsidRDefault="00A7146A" w:rsidP="00A7146A">
            <w:pPr>
              <w:pStyle w:val="TAC"/>
              <w:rPr>
                <w:rFonts w:eastAsia="Malgun Gothic"/>
                <w:lang w:eastAsia="zh-CN"/>
              </w:rPr>
            </w:pPr>
            <w:r w:rsidRPr="008C3753">
              <w:rPr>
                <w:rFonts w:hint="eastAsia"/>
                <w:lang w:eastAsia="zh-CN"/>
              </w:rPr>
              <w:t>3.2</w:t>
            </w:r>
          </w:p>
        </w:tc>
      </w:tr>
    </w:tbl>
    <w:p w14:paraId="1CE14FC8" w14:textId="77777777" w:rsidR="00A7146A" w:rsidRPr="008C3753" w:rsidRDefault="00A7146A" w:rsidP="00A7146A">
      <w:pPr>
        <w:rPr>
          <w:rFonts w:eastAsia="Malgun Gothic"/>
          <w:lang w:eastAsia="zh-CN"/>
        </w:rPr>
      </w:pPr>
    </w:p>
    <w:p w14:paraId="265274E3" w14:textId="77777777" w:rsidR="00BB7778" w:rsidRPr="008C3753" w:rsidRDefault="00BB7778" w:rsidP="00BB7778">
      <w:pPr>
        <w:pStyle w:val="Heading3"/>
        <w:rPr>
          <w:lang w:eastAsia="zh-CN"/>
        </w:rPr>
      </w:pPr>
      <w:bookmarkStart w:id="7641" w:name="_Toc5282889"/>
      <w:bookmarkStart w:id="7642" w:name="_Toc36645315"/>
      <w:bookmarkStart w:id="7643" w:name="_Toc37272369"/>
      <w:bookmarkStart w:id="7644" w:name="_Toc45884615"/>
      <w:bookmarkStart w:id="7645" w:name="_Toc53182639"/>
      <w:bookmarkStart w:id="7646" w:name="_Toc58860383"/>
      <w:bookmarkStart w:id="7647" w:name="_Toc61182508"/>
      <w:bookmarkStart w:id="7648" w:name="_Toc66782501"/>
      <w:bookmarkStart w:id="7649" w:name="_Toc74967677"/>
      <w:bookmarkStart w:id="7650" w:name="_Toc76545128"/>
      <w:bookmarkStart w:id="7651" w:name="_Toc82598512"/>
      <w:bookmarkStart w:id="7652" w:name="_Toc89954160"/>
      <w:bookmarkStart w:id="7653" w:name="_Toc98774255"/>
      <w:bookmarkStart w:id="7654" w:name="_Toc106200235"/>
      <w:bookmarkStart w:id="7655" w:name="_Toc115190792"/>
      <w:bookmarkStart w:id="7656" w:name="_Toc122003363"/>
      <w:bookmarkStart w:id="7657" w:name="_Toc124155131"/>
      <w:bookmarkStart w:id="7658" w:name="_Toc131533904"/>
      <w:bookmarkStart w:id="7659" w:name="_Toc137399783"/>
      <w:bookmarkStart w:id="7660" w:name="_Toc13079726"/>
      <w:bookmarkStart w:id="7661" w:name="_Toc21100132"/>
      <w:bookmarkStart w:id="7662" w:name="_Toc29809930"/>
      <w:bookmarkStart w:id="7663" w:name="_Toc147177154"/>
      <w:r w:rsidRPr="008C3753">
        <w:t>8.2.4</w:t>
      </w:r>
      <w:r w:rsidRPr="008C3753">
        <w:tab/>
      </w:r>
      <w:bookmarkEnd w:id="7641"/>
      <w:r w:rsidRPr="008C3753">
        <w:t>Performance requirements for PUSCH for high speed train</w:t>
      </w:r>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3"/>
    </w:p>
    <w:p w14:paraId="445AEEAC" w14:textId="77777777" w:rsidR="00BB7778" w:rsidRPr="008C3753" w:rsidRDefault="00BB7778" w:rsidP="00BB7778">
      <w:pPr>
        <w:pStyle w:val="Heading4"/>
      </w:pPr>
      <w:bookmarkStart w:id="7664" w:name="_Toc5282890"/>
      <w:bookmarkStart w:id="7665" w:name="_Toc36645316"/>
      <w:bookmarkStart w:id="7666" w:name="_Toc37272370"/>
      <w:bookmarkStart w:id="7667" w:name="_Toc45884616"/>
      <w:bookmarkStart w:id="7668" w:name="_Toc53182640"/>
      <w:bookmarkStart w:id="7669" w:name="_Toc58860384"/>
      <w:bookmarkStart w:id="7670" w:name="_Toc61182509"/>
      <w:bookmarkStart w:id="7671" w:name="_Toc66782502"/>
      <w:bookmarkStart w:id="7672" w:name="_Toc74967678"/>
      <w:bookmarkStart w:id="7673" w:name="_Toc76545129"/>
      <w:bookmarkStart w:id="7674" w:name="_Toc82598513"/>
      <w:bookmarkStart w:id="7675" w:name="_Toc89954161"/>
      <w:bookmarkStart w:id="7676" w:name="_Toc98774256"/>
      <w:bookmarkStart w:id="7677" w:name="_Toc106200236"/>
      <w:bookmarkStart w:id="7678" w:name="_Toc115190793"/>
      <w:bookmarkStart w:id="7679" w:name="_Toc122003364"/>
      <w:bookmarkStart w:id="7680" w:name="_Toc124155132"/>
      <w:bookmarkStart w:id="7681" w:name="_Toc131533905"/>
      <w:bookmarkStart w:id="7682" w:name="_Toc137399784"/>
      <w:bookmarkStart w:id="7683" w:name="_Toc147177155"/>
      <w:r w:rsidRPr="008C3753">
        <w:t>8.2.4.1</w:t>
      </w:r>
      <w:r w:rsidRPr="008C3753">
        <w:tab/>
        <w:t>Definition and applicability</w:t>
      </w:r>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p>
    <w:p w14:paraId="6F831DE3" w14:textId="77777777" w:rsidR="00BB7778" w:rsidRPr="008C3753" w:rsidRDefault="00BB7778" w:rsidP="00BB7778">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8C3753">
        <w:rPr>
          <w:lang w:val="en-US" w:eastAsia="fr-FR"/>
        </w:rPr>
        <w:t>The performance requirements for high speed train conditions are optional.</w:t>
      </w:r>
    </w:p>
    <w:p w14:paraId="4ABBA59B" w14:textId="42673E64" w:rsidR="00C110D7" w:rsidRPr="008C3753" w:rsidRDefault="00335CF3" w:rsidP="002129E9">
      <w:r w:rsidRPr="008C3753">
        <w:rPr>
          <w:lang w:eastAsia="zh-CN"/>
        </w:rPr>
        <w:t>Which specific test(s) are applicable to BS is based on the test applicability rules defined in clause 8.1.2.1 and clause 8.1.2.4.</w:t>
      </w:r>
      <w:r w:rsidR="002129E9" w:rsidRPr="008C3753">
        <w:t xml:space="preserve"> </w:t>
      </w:r>
    </w:p>
    <w:p w14:paraId="089AFAEF" w14:textId="07EDD972" w:rsidR="002129E9" w:rsidRPr="008C3753" w:rsidRDefault="002129E9" w:rsidP="002129E9">
      <w:pPr>
        <w:rPr>
          <w:i/>
        </w:rPr>
      </w:pPr>
      <w:r w:rsidRPr="008C3753">
        <w:t>The performance requirements for PUSCH for high speed train only apply to Wide Area Base Stations and Medium Range Base Stations (Subject to declaration).</w:t>
      </w:r>
    </w:p>
    <w:p w14:paraId="73F12212" w14:textId="77777777" w:rsidR="00BB7778" w:rsidRPr="008C3753" w:rsidRDefault="00BB7778" w:rsidP="00BB7778">
      <w:pPr>
        <w:pStyle w:val="Heading4"/>
      </w:pPr>
      <w:bookmarkStart w:id="7684" w:name="_Toc5282891"/>
      <w:bookmarkStart w:id="7685" w:name="_Toc36645317"/>
      <w:bookmarkStart w:id="7686" w:name="_Toc37272371"/>
      <w:bookmarkStart w:id="7687" w:name="_Toc45884617"/>
      <w:bookmarkStart w:id="7688" w:name="_Toc53182641"/>
      <w:bookmarkStart w:id="7689" w:name="_Toc58860385"/>
      <w:bookmarkStart w:id="7690" w:name="_Toc61182510"/>
      <w:bookmarkStart w:id="7691" w:name="_Toc66782503"/>
      <w:bookmarkStart w:id="7692" w:name="_Toc74967679"/>
      <w:bookmarkStart w:id="7693" w:name="_Toc76545130"/>
      <w:bookmarkStart w:id="7694" w:name="_Toc82598514"/>
      <w:bookmarkStart w:id="7695" w:name="_Toc89954162"/>
      <w:bookmarkStart w:id="7696" w:name="_Toc98774257"/>
      <w:bookmarkStart w:id="7697" w:name="_Toc106200237"/>
      <w:bookmarkStart w:id="7698" w:name="_Toc115190794"/>
      <w:bookmarkStart w:id="7699" w:name="_Toc122003365"/>
      <w:bookmarkStart w:id="7700" w:name="_Toc124155133"/>
      <w:bookmarkStart w:id="7701" w:name="_Toc131533906"/>
      <w:bookmarkStart w:id="7702" w:name="_Toc137399785"/>
      <w:bookmarkStart w:id="7703" w:name="_Toc147177156"/>
      <w:r w:rsidRPr="008C3753">
        <w:t>8.2.4.2</w:t>
      </w:r>
      <w:r w:rsidRPr="008C3753">
        <w:tab/>
        <w:t>Minimum Requirement</w:t>
      </w:r>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p>
    <w:p w14:paraId="04B50793" w14:textId="1EA5067A" w:rsidR="00BB7778" w:rsidRPr="008C3753" w:rsidRDefault="00BB7778" w:rsidP="00BB7778">
      <w:r w:rsidRPr="008C3753">
        <w:t xml:space="preserve">The minimum requirement is in </w:t>
      </w:r>
      <w:r w:rsidR="00062DCB" w:rsidRPr="008C3753">
        <w:t>TS 38.104 [2</w:t>
      </w:r>
      <w:r w:rsidRPr="008C3753">
        <w:t xml:space="preserve">] </w:t>
      </w:r>
      <w:r w:rsidR="00062DCB" w:rsidRPr="008C3753">
        <w:t>clause 8</w:t>
      </w:r>
      <w:r w:rsidRPr="008C3753">
        <w:t>.2.4.</w:t>
      </w:r>
    </w:p>
    <w:p w14:paraId="2FF04FC5" w14:textId="77777777" w:rsidR="00BB7778" w:rsidRPr="008C3753" w:rsidRDefault="00BB7778" w:rsidP="00BB7778">
      <w:pPr>
        <w:pStyle w:val="Heading4"/>
      </w:pPr>
      <w:bookmarkStart w:id="7704" w:name="_Toc5282892"/>
      <w:bookmarkStart w:id="7705" w:name="_Toc36645318"/>
      <w:bookmarkStart w:id="7706" w:name="_Toc37272372"/>
      <w:bookmarkStart w:id="7707" w:name="_Toc45884618"/>
      <w:bookmarkStart w:id="7708" w:name="_Toc53182642"/>
      <w:bookmarkStart w:id="7709" w:name="_Toc58860386"/>
      <w:bookmarkStart w:id="7710" w:name="_Toc61182511"/>
      <w:bookmarkStart w:id="7711" w:name="_Toc66782504"/>
      <w:bookmarkStart w:id="7712" w:name="_Toc74967680"/>
      <w:bookmarkStart w:id="7713" w:name="_Toc76545131"/>
      <w:bookmarkStart w:id="7714" w:name="_Toc82598515"/>
      <w:bookmarkStart w:id="7715" w:name="_Toc89954163"/>
      <w:bookmarkStart w:id="7716" w:name="_Toc98774258"/>
      <w:bookmarkStart w:id="7717" w:name="_Toc106200238"/>
      <w:bookmarkStart w:id="7718" w:name="_Toc115190795"/>
      <w:bookmarkStart w:id="7719" w:name="_Toc122003366"/>
      <w:bookmarkStart w:id="7720" w:name="_Toc124155134"/>
      <w:bookmarkStart w:id="7721" w:name="_Toc131533907"/>
      <w:bookmarkStart w:id="7722" w:name="_Toc137399786"/>
      <w:bookmarkStart w:id="7723" w:name="_Toc147177157"/>
      <w:r w:rsidRPr="008C3753">
        <w:t>8.2.4.3</w:t>
      </w:r>
      <w:r w:rsidRPr="008C3753">
        <w:tab/>
        <w:t>Test Purpose</w:t>
      </w:r>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p>
    <w:p w14:paraId="31310957" w14:textId="391E7CA7" w:rsidR="00BB7778" w:rsidRPr="008C3753" w:rsidRDefault="00BB7778" w:rsidP="00BB7778">
      <w:r w:rsidRPr="008C3753">
        <w:t>The test shall verify the receiver</w:t>
      </w:r>
      <w:r w:rsidR="00EC7F62" w:rsidRPr="008C3753">
        <w:t>'</w:t>
      </w:r>
      <w:r w:rsidRPr="008C3753">
        <w:t>s ability to achieve throughput under high speed train conditions for a given SNR.</w:t>
      </w:r>
    </w:p>
    <w:p w14:paraId="4140211A" w14:textId="77777777" w:rsidR="00BB7778" w:rsidRPr="008C3753" w:rsidRDefault="00BB7778" w:rsidP="00BB7778">
      <w:pPr>
        <w:pStyle w:val="Heading4"/>
      </w:pPr>
      <w:bookmarkStart w:id="7724" w:name="_Toc5282893"/>
      <w:bookmarkStart w:id="7725" w:name="_Toc36645319"/>
      <w:bookmarkStart w:id="7726" w:name="_Toc37272373"/>
      <w:bookmarkStart w:id="7727" w:name="_Toc45884619"/>
      <w:bookmarkStart w:id="7728" w:name="_Toc53182643"/>
      <w:bookmarkStart w:id="7729" w:name="_Toc58860387"/>
      <w:bookmarkStart w:id="7730" w:name="_Toc61182512"/>
      <w:bookmarkStart w:id="7731" w:name="_Toc66782505"/>
      <w:bookmarkStart w:id="7732" w:name="_Toc74967681"/>
      <w:bookmarkStart w:id="7733" w:name="_Toc76545132"/>
      <w:bookmarkStart w:id="7734" w:name="_Toc82598516"/>
      <w:bookmarkStart w:id="7735" w:name="_Toc89954164"/>
      <w:bookmarkStart w:id="7736" w:name="_Toc98774259"/>
      <w:bookmarkStart w:id="7737" w:name="_Toc106200239"/>
      <w:bookmarkStart w:id="7738" w:name="_Toc115190796"/>
      <w:bookmarkStart w:id="7739" w:name="_Toc122003367"/>
      <w:bookmarkStart w:id="7740" w:name="_Toc124155135"/>
      <w:bookmarkStart w:id="7741" w:name="_Toc131533908"/>
      <w:bookmarkStart w:id="7742" w:name="_Toc137399787"/>
      <w:bookmarkStart w:id="7743" w:name="_Toc147177158"/>
      <w:r w:rsidRPr="008C3753">
        <w:lastRenderedPageBreak/>
        <w:t>8.2.4.4</w:t>
      </w:r>
      <w:r w:rsidRPr="008C3753">
        <w:tab/>
        <w:t>Method of test</w:t>
      </w:r>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p>
    <w:p w14:paraId="5442BBC2" w14:textId="77777777" w:rsidR="00BB7778" w:rsidRPr="008C3753" w:rsidRDefault="00BB7778" w:rsidP="00BB7778">
      <w:pPr>
        <w:pStyle w:val="Heading5"/>
      </w:pPr>
      <w:bookmarkStart w:id="7744" w:name="_Toc5282894"/>
      <w:bookmarkStart w:id="7745" w:name="_Toc36645320"/>
      <w:bookmarkStart w:id="7746" w:name="_Toc37272374"/>
      <w:bookmarkStart w:id="7747" w:name="_Toc45884620"/>
      <w:bookmarkStart w:id="7748" w:name="_Toc53182644"/>
      <w:bookmarkStart w:id="7749" w:name="_Toc58860388"/>
      <w:bookmarkStart w:id="7750" w:name="_Toc61182513"/>
      <w:bookmarkStart w:id="7751" w:name="_Toc66782506"/>
      <w:bookmarkStart w:id="7752" w:name="_Toc74967682"/>
      <w:bookmarkStart w:id="7753" w:name="_Toc76545133"/>
      <w:bookmarkStart w:id="7754" w:name="_Toc82598517"/>
      <w:bookmarkStart w:id="7755" w:name="_Toc89954165"/>
      <w:bookmarkStart w:id="7756" w:name="_Toc98774260"/>
      <w:bookmarkStart w:id="7757" w:name="_Toc106200240"/>
      <w:bookmarkStart w:id="7758" w:name="_Toc115190797"/>
      <w:bookmarkStart w:id="7759" w:name="_Toc122003368"/>
      <w:bookmarkStart w:id="7760" w:name="_Toc124155136"/>
      <w:bookmarkStart w:id="7761" w:name="_Toc131533909"/>
      <w:bookmarkStart w:id="7762" w:name="_Toc137399788"/>
      <w:bookmarkStart w:id="7763" w:name="_Toc147177159"/>
      <w:r w:rsidRPr="008C3753">
        <w:t>8.2.4.4.1</w:t>
      </w:r>
      <w:r w:rsidRPr="008C3753">
        <w:tab/>
        <w:t>Initial Conditions</w:t>
      </w:r>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p>
    <w:p w14:paraId="1F29EF19" w14:textId="77777777" w:rsidR="00BB7778" w:rsidRPr="008C3753" w:rsidRDefault="00BB7778" w:rsidP="00BB7778">
      <w:r w:rsidRPr="008C3753">
        <w:t>Test environment:</w:t>
      </w:r>
      <w:r w:rsidRPr="008C3753">
        <w:tab/>
        <w:t>Normal, see annex B.2.</w:t>
      </w:r>
    </w:p>
    <w:p w14:paraId="26C661F5" w14:textId="7193BBE7" w:rsidR="00BB7778" w:rsidRPr="008C3753" w:rsidRDefault="00BB7778" w:rsidP="00BB7778">
      <w:r w:rsidRPr="008C3753">
        <w:t>RF channels to be tested:</w:t>
      </w:r>
      <w:r w:rsidRPr="008C3753">
        <w:tab/>
        <w:t xml:space="preserve">M; see </w:t>
      </w:r>
      <w:r w:rsidR="00062DCB" w:rsidRPr="008C3753">
        <w:t>clause 4</w:t>
      </w:r>
      <w:r w:rsidRPr="008C3753">
        <w:t>.9.1.</w:t>
      </w:r>
    </w:p>
    <w:p w14:paraId="23A8BF9C" w14:textId="5C2EFBDD" w:rsidR="00BB7778" w:rsidRPr="008C3753" w:rsidRDefault="00BB7778" w:rsidP="00BB7778">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1BCB81B7" w14:textId="77777777" w:rsidR="00BB7778" w:rsidRPr="008C3753" w:rsidRDefault="00BB7778" w:rsidP="00BB7778">
      <w:pPr>
        <w:pStyle w:val="Heading5"/>
      </w:pPr>
      <w:bookmarkStart w:id="7764" w:name="_Toc5282895"/>
      <w:bookmarkStart w:id="7765" w:name="_Toc36645321"/>
      <w:bookmarkStart w:id="7766" w:name="_Toc37272375"/>
      <w:bookmarkStart w:id="7767" w:name="_Toc45884621"/>
      <w:bookmarkStart w:id="7768" w:name="_Toc53182645"/>
      <w:bookmarkStart w:id="7769" w:name="_Toc58860389"/>
      <w:bookmarkStart w:id="7770" w:name="_Toc61182514"/>
      <w:bookmarkStart w:id="7771" w:name="_Toc66782507"/>
      <w:bookmarkStart w:id="7772" w:name="_Toc74967683"/>
      <w:bookmarkStart w:id="7773" w:name="_Toc76545134"/>
      <w:bookmarkStart w:id="7774" w:name="_Toc82598518"/>
      <w:bookmarkStart w:id="7775" w:name="_Toc89954166"/>
      <w:bookmarkStart w:id="7776" w:name="_Toc98774261"/>
      <w:bookmarkStart w:id="7777" w:name="_Toc106200241"/>
      <w:bookmarkStart w:id="7778" w:name="_Toc115190798"/>
      <w:bookmarkStart w:id="7779" w:name="_Toc122003369"/>
      <w:bookmarkStart w:id="7780" w:name="_Toc124155137"/>
      <w:bookmarkStart w:id="7781" w:name="_Toc131533910"/>
      <w:bookmarkStart w:id="7782" w:name="_Toc137399789"/>
      <w:bookmarkStart w:id="7783" w:name="_Toc147177160"/>
      <w:r w:rsidRPr="008C3753">
        <w:t>8.2.4.4.2</w:t>
      </w:r>
      <w:r w:rsidRPr="008C3753">
        <w:tab/>
        <w:t>Procedure</w:t>
      </w:r>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p>
    <w:p w14:paraId="693C0C3D" w14:textId="77777777" w:rsidR="00BB7778" w:rsidRPr="008C3753" w:rsidRDefault="00BB7778" w:rsidP="00A7146A">
      <w:pPr>
        <w:pStyle w:val="B1"/>
      </w:pPr>
      <w:r w:rsidRPr="008C3753">
        <w:t>1)</w:t>
      </w:r>
      <w:r w:rsidRPr="008C3753">
        <w:tab/>
        <w:t xml:space="preserve">Connect the BS tester generating the wanted signal, channel simulators and AWGN generators to all BS antenna connectors (depending on HST scenario)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3FAE7A4B" w14:textId="77777777" w:rsidR="00BB7778" w:rsidRPr="008C3753" w:rsidRDefault="00BB7778" w:rsidP="00A7146A">
      <w:pPr>
        <w:pStyle w:val="B1"/>
      </w:pPr>
      <w:r w:rsidRPr="008C3753">
        <w:t>2)</w:t>
      </w:r>
      <w:r w:rsidRPr="008C3753">
        <w:tab/>
        <w:t>Adjust the AWGN generator, according to the channel bandwidth, defined in table 8.2.4.4.2-1.</w:t>
      </w:r>
    </w:p>
    <w:p w14:paraId="23966BEF" w14:textId="77777777" w:rsidR="00BB7778" w:rsidRPr="008C3753" w:rsidRDefault="00BB7778" w:rsidP="00BB7778">
      <w:pPr>
        <w:pStyle w:val="TH"/>
        <w:rPr>
          <w:rFonts w:eastAsia="‚c‚e‚o“Á‘¾ƒSƒVƒbƒN‘Ì"/>
        </w:rPr>
      </w:pPr>
      <w:r w:rsidRPr="008C3753">
        <w:rPr>
          <w:rFonts w:eastAsia="‚c‚e‚o“Á‘¾ƒSƒVƒbƒN‘Ì"/>
        </w:rPr>
        <w:t>Table 8.2.4.4.2-1: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BB7778" w:rsidRPr="008C3753" w14:paraId="6C07EBAE" w14:textId="77777777" w:rsidTr="00243086">
        <w:trPr>
          <w:cantSplit/>
          <w:jc w:val="center"/>
        </w:trPr>
        <w:tc>
          <w:tcPr>
            <w:tcW w:w="2406" w:type="dxa"/>
            <w:tcBorders>
              <w:bottom w:val="single" w:sz="4" w:space="0" w:color="auto"/>
            </w:tcBorders>
          </w:tcPr>
          <w:p w14:paraId="5CB77DC0" w14:textId="77777777" w:rsidR="00BB7778" w:rsidRPr="008C3753" w:rsidRDefault="00BB7778" w:rsidP="00232B8C">
            <w:pPr>
              <w:pStyle w:val="TAH"/>
              <w:rPr>
                <w:rFonts w:eastAsia="‚c‚e‚o“Á‘¾ƒSƒVƒbƒN‘Ì" w:cs="v5.0.0"/>
              </w:rPr>
            </w:pPr>
            <w:r w:rsidRPr="008C3753">
              <w:rPr>
                <w:rFonts w:eastAsia="‚c‚e‚o“Á‘¾ƒSƒVƒbƒN‘Ì" w:cs="v5.0.0"/>
              </w:rPr>
              <w:t>Sub-carrier spacing (kHz)</w:t>
            </w:r>
          </w:p>
        </w:tc>
        <w:tc>
          <w:tcPr>
            <w:tcW w:w="2406" w:type="dxa"/>
          </w:tcPr>
          <w:p w14:paraId="066004FF" w14:textId="77777777" w:rsidR="00BB7778" w:rsidRPr="008C3753" w:rsidRDefault="00BB7778" w:rsidP="00232B8C">
            <w:pPr>
              <w:pStyle w:val="TAH"/>
              <w:rPr>
                <w:rFonts w:eastAsia="‚c‚e‚o“Á‘¾ƒSƒVƒbƒN‘Ì" w:cs="v5.0.0"/>
                <w:lang w:eastAsia="ja-JP"/>
              </w:rPr>
            </w:pPr>
            <w:r w:rsidRPr="008C3753">
              <w:rPr>
                <w:rFonts w:eastAsia="‚c‚e‚o“Á‘¾ƒSƒVƒbƒN‘Ì" w:cs="v5.0.0"/>
              </w:rPr>
              <w:t>Channel bandwidth (MHz)</w:t>
            </w:r>
          </w:p>
        </w:tc>
        <w:tc>
          <w:tcPr>
            <w:tcW w:w="2129" w:type="dxa"/>
          </w:tcPr>
          <w:p w14:paraId="2CAC60BD" w14:textId="77777777" w:rsidR="00BB7778" w:rsidRPr="008C3753" w:rsidRDefault="00BB7778" w:rsidP="00232B8C">
            <w:pPr>
              <w:pStyle w:val="TAH"/>
              <w:rPr>
                <w:rFonts w:eastAsia="‚c‚e‚o“Á‘¾ƒSƒVƒbƒN‘Ì" w:cs="v5.0.0"/>
                <w:lang w:eastAsia="ja-JP"/>
              </w:rPr>
            </w:pPr>
            <w:r w:rsidRPr="008C3753">
              <w:rPr>
                <w:rFonts w:eastAsia="‚c‚e‚o“Á‘¾ƒSƒVƒbƒN‘Ì" w:cs="v5.0.0"/>
              </w:rPr>
              <w:t>AWGN power level</w:t>
            </w:r>
          </w:p>
        </w:tc>
      </w:tr>
      <w:tr w:rsidR="00461BD1" w:rsidRPr="008C3753" w14:paraId="26D57647" w14:textId="77777777" w:rsidTr="00243086">
        <w:trPr>
          <w:cantSplit/>
          <w:jc w:val="center"/>
        </w:trPr>
        <w:tc>
          <w:tcPr>
            <w:tcW w:w="2406" w:type="dxa"/>
            <w:tcBorders>
              <w:bottom w:val="nil"/>
            </w:tcBorders>
          </w:tcPr>
          <w:p w14:paraId="04B59CAF" w14:textId="4B7710E2" w:rsidR="00461BD1" w:rsidRPr="008C3753" w:rsidRDefault="00461BD1" w:rsidP="00461BD1">
            <w:pPr>
              <w:pStyle w:val="TAC"/>
              <w:rPr>
                <w:rFonts w:cs="v5.0.0"/>
              </w:rPr>
            </w:pPr>
            <w:r w:rsidRPr="008C3753">
              <w:rPr>
                <w:lang w:eastAsia="ja-JP"/>
              </w:rPr>
              <w:t>15 kHz</w:t>
            </w:r>
          </w:p>
        </w:tc>
        <w:tc>
          <w:tcPr>
            <w:tcW w:w="2406" w:type="dxa"/>
            <w:tcBorders>
              <w:bottom w:val="single" w:sz="4" w:space="0" w:color="auto"/>
            </w:tcBorders>
          </w:tcPr>
          <w:p w14:paraId="4648A5F0" w14:textId="77458FB9" w:rsidR="00461BD1" w:rsidRPr="008C3753" w:rsidRDefault="00461BD1" w:rsidP="00461BD1">
            <w:pPr>
              <w:pStyle w:val="TAC"/>
              <w:rPr>
                <w:rFonts w:cs="v5.0.0"/>
              </w:rPr>
            </w:pPr>
            <w:r w:rsidRPr="008C3753">
              <w:rPr>
                <w:rFonts w:cs="v5.0.0" w:hint="eastAsia"/>
                <w:lang w:eastAsia="ja-JP"/>
              </w:rPr>
              <w:t>5</w:t>
            </w:r>
          </w:p>
        </w:tc>
        <w:tc>
          <w:tcPr>
            <w:tcW w:w="2129" w:type="dxa"/>
            <w:tcBorders>
              <w:bottom w:val="single" w:sz="4" w:space="0" w:color="auto"/>
            </w:tcBorders>
          </w:tcPr>
          <w:p w14:paraId="6C12C326" w14:textId="42A7AD02" w:rsidR="00461BD1" w:rsidRPr="008C3753" w:rsidRDefault="00461BD1" w:rsidP="00461BD1">
            <w:pPr>
              <w:pStyle w:val="TAC"/>
              <w:rPr>
                <w:rFonts w:cs="v5.0.0"/>
                <w:lang w:eastAsia="ja-JP"/>
              </w:rPr>
            </w:pPr>
            <w:r w:rsidRPr="008C3753">
              <w:rPr>
                <w:rFonts w:cs="v5.0.0" w:hint="eastAsia"/>
                <w:lang w:eastAsia="ja-JP"/>
              </w:rPr>
              <w:t>-86</w:t>
            </w:r>
            <w:r w:rsidRPr="008C3753">
              <w:rPr>
                <w:rFonts w:cs="v5.0.0"/>
                <w:lang w:eastAsia="ja-JP"/>
              </w:rPr>
              <w:t>.5</w:t>
            </w:r>
            <w:r w:rsidRPr="008C3753">
              <w:rPr>
                <w:rFonts w:cs="v5.0.0" w:hint="eastAsia"/>
                <w:lang w:eastAsia="ja-JP"/>
              </w:rPr>
              <w:t>dBm / 4.5MHz</w:t>
            </w:r>
          </w:p>
        </w:tc>
      </w:tr>
      <w:tr w:rsidR="00461BD1" w:rsidRPr="008C3753" w14:paraId="08BD8795" w14:textId="77777777" w:rsidTr="00243086">
        <w:trPr>
          <w:cantSplit/>
          <w:jc w:val="center"/>
        </w:trPr>
        <w:tc>
          <w:tcPr>
            <w:tcW w:w="2406" w:type="dxa"/>
            <w:tcBorders>
              <w:top w:val="nil"/>
              <w:bottom w:val="single" w:sz="4" w:space="0" w:color="auto"/>
            </w:tcBorders>
          </w:tcPr>
          <w:p w14:paraId="06E954D2" w14:textId="6A5D60FA" w:rsidR="00461BD1" w:rsidRPr="008C3753" w:rsidRDefault="00461BD1" w:rsidP="00461BD1">
            <w:pPr>
              <w:pStyle w:val="TAC"/>
              <w:rPr>
                <w:rFonts w:cs="v5.0.0"/>
                <w:lang w:eastAsia="ja-JP"/>
              </w:rPr>
            </w:pPr>
          </w:p>
        </w:tc>
        <w:tc>
          <w:tcPr>
            <w:tcW w:w="2406" w:type="dxa"/>
            <w:tcBorders>
              <w:bottom w:val="single" w:sz="4" w:space="0" w:color="auto"/>
            </w:tcBorders>
          </w:tcPr>
          <w:p w14:paraId="4067B143" w14:textId="77777777" w:rsidR="00461BD1" w:rsidRPr="008C3753" w:rsidRDefault="00461BD1" w:rsidP="00461BD1">
            <w:pPr>
              <w:pStyle w:val="TAC"/>
              <w:rPr>
                <w:rFonts w:cs="v5.0.0"/>
                <w:lang w:eastAsia="ja-JP"/>
              </w:rPr>
            </w:pPr>
            <w:r w:rsidRPr="008C3753">
              <w:rPr>
                <w:rFonts w:cs="v5.0.0"/>
                <w:lang w:eastAsia="ja-JP"/>
              </w:rPr>
              <w:t>10</w:t>
            </w:r>
          </w:p>
        </w:tc>
        <w:tc>
          <w:tcPr>
            <w:tcW w:w="2129" w:type="dxa"/>
            <w:tcBorders>
              <w:bottom w:val="single" w:sz="4" w:space="0" w:color="auto"/>
            </w:tcBorders>
          </w:tcPr>
          <w:p w14:paraId="65084149" w14:textId="77777777" w:rsidR="00461BD1" w:rsidRPr="008C3753" w:rsidRDefault="00461BD1" w:rsidP="00461BD1">
            <w:pPr>
              <w:pStyle w:val="TAC"/>
              <w:rPr>
                <w:rFonts w:cs="v5.0.0"/>
                <w:lang w:eastAsia="ja-JP"/>
              </w:rPr>
            </w:pPr>
            <w:r w:rsidRPr="008C3753">
              <w:rPr>
                <w:rFonts w:cs="v5.0.0"/>
                <w:lang w:eastAsia="ja-JP"/>
              </w:rPr>
              <w:t>-83.3 dBm / 9.36MHz</w:t>
            </w:r>
          </w:p>
        </w:tc>
      </w:tr>
      <w:tr w:rsidR="00461BD1" w:rsidRPr="008C3753" w14:paraId="16AA236D" w14:textId="77777777" w:rsidTr="00243086">
        <w:trPr>
          <w:cantSplit/>
          <w:jc w:val="center"/>
        </w:trPr>
        <w:tc>
          <w:tcPr>
            <w:tcW w:w="2406" w:type="dxa"/>
            <w:tcBorders>
              <w:bottom w:val="nil"/>
            </w:tcBorders>
          </w:tcPr>
          <w:p w14:paraId="740A30E1" w14:textId="1FF0D714" w:rsidR="00461BD1" w:rsidRPr="008C3753" w:rsidRDefault="00461BD1" w:rsidP="00461BD1">
            <w:pPr>
              <w:pStyle w:val="TAC"/>
              <w:rPr>
                <w:rFonts w:cs="v5.0.0"/>
              </w:rPr>
            </w:pPr>
            <w:r w:rsidRPr="008C3753">
              <w:rPr>
                <w:lang w:eastAsia="ja-JP"/>
              </w:rPr>
              <w:t>30 kHz</w:t>
            </w:r>
          </w:p>
        </w:tc>
        <w:tc>
          <w:tcPr>
            <w:tcW w:w="2406" w:type="dxa"/>
            <w:tcBorders>
              <w:bottom w:val="single" w:sz="4" w:space="0" w:color="auto"/>
            </w:tcBorders>
          </w:tcPr>
          <w:p w14:paraId="46021103" w14:textId="56B1A423" w:rsidR="00461BD1" w:rsidRPr="008C3753" w:rsidRDefault="00461BD1" w:rsidP="00461BD1">
            <w:pPr>
              <w:pStyle w:val="TAC"/>
              <w:rPr>
                <w:rFonts w:cs="v5.0.0"/>
              </w:rPr>
            </w:pPr>
            <w:r w:rsidRPr="008C3753">
              <w:rPr>
                <w:rFonts w:cs="v5.0.0" w:hint="eastAsia"/>
                <w:lang w:eastAsia="ja-JP"/>
              </w:rPr>
              <w:t>10</w:t>
            </w:r>
          </w:p>
        </w:tc>
        <w:tc>
          <w:tcPr>
            <w:tcW w:w="2129" w:type="dxa"/>
            <w:tcBorders>
              <w:bottom w:val="single" w:sz="4" w:space="0" w:color="auto"/>
            </w:tcBorders>
          </w:tcPr>
          <w:p w14:paraId="585381DF" w14:textId="77F2B3F8" w:rsidR="00461BD1" w:rsidRPr="008C3753" w:rsidRDefault="00461BD1" w:rsidP="00461BD1">
            <w:pPr>
              <w:pStyle w:val="TAC"/>
              <w:rPr>
                <w:rFonts w:cs="v5.0.0"/>
                <w:lang w:eastAsia="ja-JP"/>
              </w:rPr>
            </w:pPr>
            <w:r w:rsidRPr="008C3753">
              <w:rPr>
                <w:rFonts w:cs="v5.0.0" w:hint="eastAsia"/>
                <w:lang w:eastAsia="ja-JP"/>
              </w:rPr>
              <w:t>-83.6dBm / 8.64MHz</w:t>
            </w:r>
          </w:p>
        </w:tc>
      </w:tr>
      <w:tr w:rsidR="00461BD1" w:rsidRPr="008C3753" w14:paraId="53357579" w14:textId="77777777" w:rsidTr="00FE6114">
        <w:trPr>
          <w:cantSplit/>
          <w:jc w:val="center"/>
        </w:trPr>
        <w:tc>
          <w:tcPr>
            <w:tcW w:w="2406" w:type="dxa"/>
            <w:tcBorders>
              <w:top w:val="nil"/>
              <w:bottom w:val="single" w:sz="4" w:space="0" w:color="auto"/>
            </w:tcBorders>
          </w:tcPr>
          <w:p w14:paraId="6A070E7B" w14:textId="5771B2AE" w:rsidR="00461BD1" w:rsidRPr="008C3753" w:rsidRDefault="00461BD1" w:rsidP="00461BD1">
            <w:pPr>
              <w:pStyle w:val="TAC"/>
              <w:rPr>
                <w:rFonts w:cs="v5.0.0"/>
              </w:rPr>
            </w:pPr>
          </w:p>
        </w:tc>
        <w:tc>
          <w:tcPr>
            <w:tcW w:w="2406" w:type="dxa"/>
          </w:tcPr>
          <w:p w14:paraId="2BC37D18" w14:textId="77777777" w:rsidR="00461BD1" w:rsidRPr="008C3753" w:rsidRDefault="00461BD1" w:rsidP="00461BD1">
            <w:pPr>
              <w:pStyle w:val="TAC"/>
              <w:rPr>
                <w:rFonts w:cs="v5.0.0"/>
              </w:rPr>
            </w:pPr>
            <w:r w:rsidRPr="008C3753">
              <w:rPr>
                <w:rFonts w:cs="v5.0.0"/>
              </w:rPr>
              <w:t>40</w:t>
            </w:r>
          </w:p>
        </w:tc>
        <w:tc>
          <w:tcPr>
            <w:tcW w:w="2129" w:type="dxa"/>
          </w:tcPr>
          <w:p w14:paraId="05A2D797" w14:textId="77777777" w:rsidR="00461BD1" w:rsidRPr="008C3753" w:rsidRDefault="00461BD1" w:rsidP="00461BD1">
            <w:pPr>
              <w:pStyle w:val="TAC"/>
              <w:rPr>
                <w:rFonts w:cs="v5.0.0"/>
                <w:lang w:eastAsia="ja-JP"/>
              </w:rPr>
            </w:pPr>
            <w:r w:rsidRPr="008C3753">
              <w:rPr>
                <w:rFonts w:cs="v5.0.0"/>
                <w:lang w:eastAsia="ja-JP"/>
              </w:rPr>
              <w:t>-77.2 dBm / 38.16MHz</w:t>
            </w:r>
          </w:p>
        </w:tc>
      </w:tr>
      <w:tr w:rsidR="00FE6114" w:rsidRPr="008C3753" w14:paraId="3FAAB30E" w14:textId="77777777" w:rsidTr="005D53CF">
        <w:trPr>
          <w:cantSplit/>
          <w:jc w:val="center"/>
        </w:trPr>
        <w:tc>
          <w:tcPr>
            <w:tcW w:w="6941" w:type="dxa"/>
            <w:gridSpan w:val="3"/>
            <w:tcBorders>
              <w:top w:val="single" w:sz="4" w:space="0" w:color="auto"/>
            </w:tcBorders>
          </w:tcPr>
          <w:p w14:paraId="6D610FDE" w14:textId="75DC858E" w:rsidR="00FE6114" w:rsidRPr="008C3753" w:rsidRDefault="00FE6114" w:rsidP="00FE611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4E896F2" w14:textId="77777777" w:rsidR="00BB7778" w:rsidRPr="008C3753" w:rsidRDefault="00BB7778" w:rsidP="00BB7778"/>
    <w:p w14:paraId="29F3A2A6" w14:textId="77777777" w:rsidR="00BB7778" w:rsidRPr="008C3753" w:rsidRDefault="00BB7778" w:rsidP="00A7146A">
      <w:pPr>
        <w:pStyle w:val="B1"/>
      </w:pPr>
      <w:r w:rsidRPr="008C3753">
        <w:t>3)</w:t>
      </w:r>
      <w:r w:rsidRPr="008C3753">
        <w:tab/>
        <w:t>The characteristics of the wanted signal shall be configured according to the corresponding UL reference measurement channel defined in annex A and the test parameters in table 8.2.4.4.2-2.</w:t>
      </w:r>
    </w:p>
    <w:p w14:paraId="02B380E4" w14:textId="38FE9BB8" w:rsidR="00BB7778" w:rsidRPr="008C3753" w:rsidRDefault="00BB7778" w:rsidP="00BB7778">
      <w:pPr>
        <w:pStyle w:val="TH"/>
      </w:pPr>
      <w:r w:rsidRPr="008C3753">
        <w:lastRenderedPageBreak/>
        <w:t>Table 8.2.4.4.2-2: Test parameters for testing high speed train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1B1BAF11" w14:textId="77777777" w:rsidTr="00A7146A">
        <w:trPr>
          <w:cantSplit/>
          <w:jc w:val="center"/>
        </w:trPr>
        <w:tc>
          <w:tcPr>
            <w:tcW w:w="7037" w:type="dxa"/>
            <w:gridSpan w:val="2"/>
          </w:tcPr>
          <w:p w14:paraId="6C67692A" w14:textId="77777777" w:rsidR="00A7146A" w:rsidRPr="008C3753" w:rsidRDefault="00A7146A" w:rsidP="00A7146A">
            <w:pPr>
              <w:pStyle w:val="TAH"/>
              <w:rPr>
                <w:rFonts w:cs="Arial"/>
              </w:rPr>
            </w:pPr>
            <w:r w:rsidRPr="008C3753">
              <w:rPr>
                <w:rFonts w:cs="Arial"/>
              </w:rPr>
              <w:t>Parameter</w:t>
            </w:r>
          </w:p>
        </w:tc>
        <w:tc>
          <w:tcPr>
            <w:tcW w:w="2502" w:type="dxa"/>
          </w:tcPr>
          <w:p w14:paraId="563A715C" w14:textId="77777777" w:rsidR="00A7146A" w:rsidRPr="008C3753" w:rsidRDefault="00A7146A" w:rsidP="00A7146A">
            <w:pPr>
              <w:pStyle w:val="TAH"/>
              <w:rPr>
                <w:rFonts w:cs="Arial"/>
              </w:rPr>
            </w:pPr>
            <w:r w:rsidRPr="008C3753">
              <w:rPr>
                <w:rFonts w:cs="Arial"/>
              </w:rPr>
              <w:t>Value</w:t>
            </w:r>
          </w:p>
        </w:tc>
      </w:tr>
      <w:tr w:rsidR="00A7146A" w:rsidRPr="008C3753" w14:paraId="35E001AA" w14:textId="77777777" w:rsidTr="00A7146A">
        <w:trPr>
          <w:cantSplit/>
          <w:jc w:val="center"/>
        </w:trPr>
        <w:tc>
          <w:tcPr>
            <w:tcW w:w="7037" w:type="dxa"/>
            <w:gridSpan w:val="2"/>
          </w:tcPr>
          <w:p w14:paraId="1017CE16" w14:textId="7CC58BDA" w:rsidR="00A7146A" w:rsidRPr="008C3753" w:rsidRDefault="00A7146A" w:rsidP="00A7146A">
            <w:pPr>
              <w:pStyle w:val="TAL"/>
            </w:pPr>
            <w:r w:rsidRPr="008C3753">
              <w:t>Transform precoding</w:t>
            </w:r>
          </w:p>
        </w:tc>
        <w:tc>
          <w:tcPr>
            <w:tcW w:w="2502" w:type="dxa"/>
          </w:tcPr>
          <w:p w14:paraId="7C49CA3A" w14:textId="4193376F" w:rsidR="00A7146A" w:rsidRPr="008C3753" w:rsidRDefault="00A7146A" w:rsidP="00A7146A">
            <w:pPr>
              <w:pStyle w:val="TAC"/>
              <w:rPr>
                <w:rFonts w:cs="Arial"/>
              </w:rPr>
            </w:pPr>
            <w:r w:rsidRPr="008C3753">
              <w:rPr>
                <w:rFonts w:cs="Arial"/>
              </w:rPr>
              <w:t>Disabled</w:t>
            </w:r>
          </w:p>
        </w:tc>
      </w:tr>
      <w:tr w:rsidR="00A7146A" w:rsidRPr="008C3753" w14:paraId="4A2540E0" w14:textId="77777777" w:rsidTr="00A7146A">
        <w:trPr>
          <w:cantSplit/>
          <w:jc w:val="center"/>
        </w:trPr>
        <w:tc>
          <w:tcPr>
            <w:tcW w:w="7037" w:type="dxa"/>
            <w:gridSpan w:val="2"/>
          </w:tcPr>
          <w:p w14:paraId="6DACB47E" w14:textId="47C2864C" w:rsidR="00A7146A" w:rsidRPr="008C3753" w:rsidRDefault="00A7146A" w:rsidP="00A7146A">
            <w:pPr>
              <w:pStyle w:val="TAL"/>
            </w:pPr>
            <w:r w:rsidRPr="008C3753">
              <w:t>Uplink</w:t>
            </w:r>
            <w:r w:rsidRPr="008C3753">
              <w:rPr>
                <w:lang w:eastAsia="zh-CN"/>
              </w:rPr>
              <w:t>-</w:t>
            </w:r>
            <w:r w:rsidRPr="008C3753">
              <w:t xml:space="preserve">downlink allocation for TDD </w:t>
            </w:r>
            <w:r w:rsidRPr="008C3753">
              <w:rPr>
                <w:lang w:eastAsia="ja-JP"/>
              </w:rPr>
              <w:t>(Note 1)</w:t>
            </w:r>
          </w:p>
        </w:tc>
        <w:tc>
          <w:tcPr>
            <w:tcW w:w="2502" w:type="dxa"/>
          </w:tcPr>
          <w:p w14:paraId="0CA6FDCF" w14:textId="77777777" w:rsidR="00A7146A" w:rsidRPr="008C3753" w:rsidRDefault="00A7146A" w:rsidP="00A7146A">
            <w:pPr>
              <w:pStyle w:val="TAC"/>
              <w:rPr>
                <w:rFonts w:cs="Arial"/>
              </w:rPr>
            </w:pPr>
            <w:r w:rsidRPr="008C3753">
              <w:rPr>
                <w:rFonts w:cs="Arial"/>
              </w:rPr>
              <w:t>15 kHz SCS:</w:t>
            </w:r>
          </w:p>
          <w:p w14:paraId="7D63ACC3" w14:textId="77777777" w:rsidR="00A7146A" w:rsidRPr="008C3753" w:rsidRDefault="00A7146A" w:rsidP="00A7146A">
            <w:pPr>
              <w:pStyle w:val="TAC"/>
              <w:rPr>
                <w:rFonts w:cs="Arial"/>
              </w:rPr>
            </w:pPr>
            <w:r w:rsidRPr="008C3753">
              <w:rPr>
                <w:rFonts w:cs="Arial"/>
              </w:rPr>
              <w:t>3D1S1U, S=10D:2G:2U</w:t>
            </w:r>
          </w:p>
          <w:p w14:paraId="73E7A860" w14:textId="77777777" w:rsidR="00A7146A" w:rsidRPr="008C3753" w:rsidRDefault="00A7146A" w:rsidP="00A7146A">
            <w:pPr>
              <w:pStyle w:val="TAC"/>
              <w:rPr>
                <w:rFonts w:cs="Arial"/>
              </w:rPr>
            </w:pPr>
            <w:r w:rsidRPr="008C3753">
              <w:rPr>
                <w:rFonts w:cs="Arial"/>
              </w:rPr>
              <w:t>30 kHz SCS:</w:t>
            </w:r>
          </w:p>
          <w:p w14:paraId="1640AC78" w14:textId="19336EAD" w:rsidR="00A7146A" w:rsidRPr="008C3753" w:rsidRDefault="00A7146A" w:rsidP="00A7146A">
            <w:pPr>
              <w:pStyle w:val="TAC"/>
              <w:rPr>
                <w:rFonts w:cs="Arial"/>
              </w:rPr>
            </w:pPr>
            <w:r w:rsidRPr="008C3753">
              <w:rPr>
                <w:rFonts w:cs="Arial"/>
              </w:rPr>
              <w:t>7D1S2U, S=6D:4G:4U</w:t>
            </w:r>
          </w:p>
        </w:tc>
      </w:tr>
      <w:tr w:rsidR="00A7146A" w:rsidRPr="008C3753" w14:paraId="411586C5" w14:textId="77777777" w:rsidTr="00A7146A">
        <w:trPr>
          <w:cantSplit/>
          <w:jc w:val="center"/>
        </w:trPr>
        <w:tc>
          <w:tcPr>
            <w:tcW w:w="3210" w:type="dxa"/>
            <w:tcBorders>
              <w:top w:val="single" w:sz="4" w:space="0" w:color="auto"/>
              <w:bottom w:val="nil"/>
              <w:right w:val="single" w:sz="4" w:space="0" w:color="auto"/>
            </w:tcBorders>
            <w:shd w:val="clear" w:color="auto" w:fill="auto"/>
          </w:tcPr>
          <w:p w14:paraId="12369D95" w14:textId="3BF8FAB9" w:rsidR="00A7146A" w:rsidRPr="008C3753" w:rsidRDefault="00A7146A" w:rsidP="00A7146A">
            <w:pPr>
              <w:pStyle w:val="TAL"/>
            </w:pPr>
            <w:r w:rsidRPr="008C3753">
              <w:t>HARQ</w:t>
            </w:r>
          </w:p>
        </w:tc>
        <w:tc>
          <w:tcPr>
            <w:tcW w:w="3827" w:type="dxa"/>
            <w:tcBorders>
              <w:left w:val="single" w:sz="4" w:space="0" w:color="auto"/>
            </w:tcBorders>
          </w:tcPr>
          <w:p w14:paraId="54480630" w14:textId="79F796F4" w:rsidR="00A7146A" w:rsidRPr="008C3753" w:rsidRDefault="00A7146A" w:rsidP="00A7146A">
            <w:pPr>
              <w:pStyle w:val="TAL"/>
            </w:pPr>
            <w:r w:rsidRPr="008C3753">
              <w:t>Maximum number of HARQ transmissions</w:t>
            </w:r>
          </w:p>
        </w:tc>
        <w:tc>
          <w:tcPr>
            <w:tcW w:w="2502" w:type="dxa"/>
          </w:tcPr>
          <w:p w14:paraId="6A224DF4" w14:textId="2A671164" w:rsidR="00A7146A" w:rsidRPr="008C3753" w:rsidRDefault="00A7146A" w:rsidP="00A7146A">
            <w:pPr>
              <w:pStyle w:val="TAC"/>
              <w:rPr>
                <w:rFonts w:cs="Arial"/>
              </w:rPr>
            </w:pPr>
            <w:r w:rsidRPr="008C3753">
              <w:rPr>
                <w:rFonts w:cs="Arial"/>
              </w:rPr>
              <w:t>4</w:t>
            </w:r>
          </w:p>
        </w:tc>
      </w:tr>
      <w:tr w:rsidR="00A7146A" w:rsidRPr="008C3753" w14:paraId="449D41EA" w14:textId="77777777" w:rsidTr="00A7146A">
        <w:trPr>
          <w:cantSplit/>
          <w:jc w:val="center"/>
        </w:trPr>
        <w:tc>
          <w:tcPr>
            <w:tcW w:w="3210" w:type="dxa"/>
            <w:tcBorders>
              <w:top w:val="nil"/>
              <w:bottom w:val="single" w:sz="4" w:space="0" w:color="auto"/>
              <w:right w:val="single" w:sz="4" w:space="0" w:color="auto"/>
            </w:tcBorders>
            <w:shd w:val="clear" w:color="auto" w:fill="auto"/>
          </w:tcPr>
          <w:p w14:paraId="71E01A71" w14:textId="77777777" w:rsidR="00A7146A" w:rsidRPr="008C3753" w:rsidRDefault="00A7146A" w:rsidP="00A7146A">
            <w:pPr>
              <w:pStyle w:val="TAL"/>
            </w:pPr>
          </w:p>
        </w:tc>
        <w:tc>
          <w:tcPr>
            <w:tcW w:w="3827" w:type="dxa"/>
            <w:tcBorders>
              <w:left w:val="single" w:sz="4" w:space="0" w:color="auto"/>
            </w:tcBorders>
          </w:tcPr>
          <w:p w14:paraId="3D6349F3" w14:textId="4F1301D1" w:rsidR="00A7146A" w:rsidRPr="008C3753" w:rsidRDefault="00A7146A" w:rsidP="00A7146A">
            <w:pPr>
              <w:pStyle w:val="TAL"/>
            </w:pPr>
            <w:r w:rsidRPr="008C3753">
              <w:t>RV sequence</w:t>
            </w:r>
          </w:p>
        </w:tc>
        <w:tc>
          <w:tcPr>
            <w:tcW w:w="2502" w:type="dxa"/>
          </w:tcPr>
          <w:p w14:paraId="2518D482" w14:textId="27399C9F" w:rsidR="00A7146A" w:rsidRPr="008C3753" w:rsidRDefault="00A7146A" w:rsidP="00A7146A">
            <w:pPr>
              <w:pStyle w:val="TAC"/>
              <w:rPr>
                <w:rFonts w:cs="Arial"/>
              </w:rPr>
            </w:pPr>
            <w:r w:rsidRPr="008C3753">
              <w:rPr>
                <w:rFonts w:cs="Arial"/>
                <w:lang w:val="fr-FR"/>
              </w:rPr>
              <w:t>0, 2, 3, 1</w:t>
            </w:r>
          </w:p>
        </w:tc>
      </w:tr>
      <w:tr w:rsidR="00A7146A" w:rsidRPr="008C3753" w14:paraId="361BE78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FF67ACF" w14:textId="59B7645F" w:rsidR="00A7146A" w:rsidRPr="008C3753" w:rsidRDefault="00A7146A" w:rsidP="00A7146A">
            <w:pPr>
              <w:pStyle w:val="TAL"/>
            </w:pPr>
            <w:r w:rsidRPr="008C3753">
              <w:t>DM-RS</w:t>
            </w:r>
          </w:p>
        </w:tc>
        <w:tc>
          <w:tcPr>
            <w:tcW w:w="3827" w:type="dxa"/>
            <w:tcBorders>
              <w:left w:val="single" w:sz="4" w:space="0" w:color="auto"/>
            </w:tcBorders>
            <w:vAlign w:val="center"/>
          </w:tcPr>
          <w:p w14:paraId="0DD23803" w14:textId="683A569A" w:rsidR="00A7146A" w:rsidRPr="008C3753" w:rsidRDefault="00A7146A" w:rsidP="00A7146A">
            <w:pPr>
              <w:pStyle w:val="TAL"/>
            </w:pPr>
            <w:r w:rsidRPr="008C3753">
              <w:t>DM-RS configuration type</w:t>
            </w:r>
          </w:p>
        </w:tc>
        <w:tc>
          <w:tcPr>
            <w:tcW w:w="2502" w:type="dxa"/>
          </w:tcPr>
          <w:p w14:paraId="54BB7247" w14:textId="21193FCB" w:rsidR="00A7146A" w:rsidRPr="008C3753" w:rsidRDefault="00A7146A" w:rsidP="00A7146A">
            <w:pPr>
              <w:pStyle w:val="TAC"/>
              <w:rPr>
                <w:rFonts w:cs="Arial"/>
                <w:lang w:val="fr-FR"/>
              </w:rPr>
            </w:pPr>
            <w:r w:rsidRPr="008C3753">
              <w:rPr>
                <w:rFonts w:cs="Arial"/>
              </w:rPr>
              <w:t>1</w:t>
            </w:r>
          </w:p>
        </w:tc>
      </w:tr>
      <w:tr w:rsidR="00A7146A" w:rsidRPr="008C3753" w14:paraId="75EDC0A9" w14:textId="77777777" w:rsidTr="00A7146A">
        <w:trPr>
          <w:cantSplit/>
          <w:jc w:val="center"/>
        </w:trPr>
        <w:tc>
          <w:tcPr>
            <w:tcW w:w="3210" w:type="dxa"/>
            <w:tcBorders>
              <w:top w:val="nil"/>
              <w:bottom w:val="nil"/>
              <w:right w:val="single" w:sz="4" w:space="0" w:color="auto"/>
            </w:tcBorders>
            <w:shd w:val="clear" w:color="auto" w:fill="auto"/>
          </w:tcPr>
          <w:p w14:paraId="678F23A7" w14:textId="77777777" w:rsidR="00A7146A" w:rsidRPr="008C3753" w:rsidRDefault="00A7146A" w:rsidP="00A7146A">
            <w:pPr>
              <w:pStyle w:val="TAL"/>
            </w:pPr>
          </w:p>
        </w:tc>
        <w:tc>
          <w:tcPr>
            <w:tcW w:w="3827" w:type="dxa"/>
            <w:tcBorders>
              <w:left w:val="single" w:sz="4" w:space="0" w:color="auto"/>
            </w:tcBorders>
            <w:vAlign w:val="center"/>
          </w:tcPr>
          <w:p w14:paraId="79579B2D" w14:textId="60B10D29" w:rsidR="00A7146A" w:rsidRPr="008C3753" w:rsidRDefault="00A7146A" w:rsidP="00A7146A">
            <w:pPr>
              <w:pStyle w:val="TAL"/>
            </w:pPr>
            <w:r w:rsidRPr="008C3753">
              <w:t>DM-RS duration</w:t>
            </w:r>
          </w:p>
        </w:tc>
        <w:tc>
          <w:tcPr>
            <w:tcW w:w="2502" w:type="dxa"/>
          </w:tcPr>
          <w:p w14:paraId="30E90190" w14:textId="0352C380" w:rsidR="00A7146A" w:rsidRPr="008C3753" w:rsidRDefault="00A7146A" w:rsidP="00A7146A">
            <w:pPr>
              <w:pStyle w:val="TAC"/>
              <w:rPr>
                <w:rFonts w:cs="Arial"/>
              </w:rPr>
            </w:pPr>
            <w:r w:rsidRPr="008C3753">
              <w:t>single-symbol DM-RS</w:t>
            </w:r>
          </w:p>
        </w:tc>
      </w:tr>
      <w:tr w:rsidR="00A7146A" w:rsidRPr="008C3753" w14:paraId="712AE6A9" w14:textId="77777777" w:rsidTr="00A7146A">
        <w:trPr>
          <w:cantSplit/>
          <w:jc w:val="center"/>
        </w:trPr>
        <w:tc>
          <w:tcPr>
            <w:tcW w:w="3210" w:type="dxa"/>
            <w:tcBorders>
              <w:top w:val="nil"/>
              <w:bottom w:val="nil"/>
              <w:right w:val="single" w:sz="4" w:space="0" w:color="auto"/>
            </w:tcBorders>
            <w:shd w:val="clear" w:color="auto" w:fill="auto"/>
          </w:tcPr>
          <w:p w14:paraId="3D04FAF2" w14:textId="77777777" w:rsidR="00A7146A" w:rsidRPr="008C3753" w:rsidRDefault="00A7146A" w:rsidP="00A7146A">
            <w:pPr>
              <w:pStyle w:val="TAL"/>
            </w:pPr>
          </w:p>
        </w:tc>
        <w:tc>
          <w:tcPr>
            <w:tcW w:w="3827" w:type="dxa"/>
            <w:tcBorders>
              <w:left w:val="single" w:sz="4" w:space="0" w:color="auto"/>
            </w:tcBorders>
            <w:vAlign w:val="center"/>
          </w:tcPr>
          <w:p w14:paraId="031BF0F5" w14:textId="1922C4AB" w:rsidR="00A7146A" w:rsidRPr="008C3753" w:rsidRDefault="00A7146A" w:rsidP="00A7146A">
            <w:pPr>
              <w:pStyle w:val="TAL"/>
            </w:pPr>
            <w:r w:rsidRPr="008C3753">
              <w:t>First DM-RS position</w:t>
            </w:r>
          </w:p>
        </w:tc>
        <w:tc>
          <w:tcPr>
            <w:tcW w:w="2502" w:type="dxa"/>
          </w:tcPr>
          <w:p w14:paraId="61F78EB7" w14:textId="65DF8C51" w:rsidR="00A7146A" w:rsidRPr="008C3753" w:rsidRDefault="00A7146A" w:rsidP="00A7146A">
            <w:pPr>
              <w:pStyle w:val="TAC"/>
              <w:rPr>
                <w:rFonts w:cs="Arial"/>
              </w:rPr>
            </w:pPr>
            <w:r w:rsidRPr="008C3753">
              <w:rPr>
                <w:lang w:eastAsia="ja-JP"/>
              </w:rPr>
              <w:t>pos2 or pos3 (NOTE2)</w:t>
            </w:r>
          </w:p>
        </w:tc>
      </w:tr>
      <w:tr w:rsidR="00A7146A" w:rsidRPr="008C3753" w14:paraId="1BB5DCB5" w14:textId="77777777" w:rsidTr="00A7146A">
        <w:trPr>
          <w:cantSplit/>
          <w:jc w:val="center"/>
        </w:trPr>
        <w:tc>
          <w:tcPr>
            <w:tcW w:w="3210" w:type="dxa"/>
            <w:tcBorders>
              <w:top w:val="nil"/>
              <w:bottom w:val="nil"/>
              <w:right w:val="single" w:sz="4" w:space="0" w:color="auto"/>
            </w:tcBorders>
            <w:shd w:val="clear" w:color="auto" w:fill="auto"/>
          </w:tcPr>
          <w:p w14:paraId="15DFCC9F" w14:textId="77777777" w:rsidR="00A7146A" w:rsidRPr="008C3753" w:rsidRDefault="00A7146A" w:rsidP="00A7146A">
            <w:pPr>
              <w:pStyle w:val="TAL"/>
            </w:pPr>
          </w:p>
        </w:tc>
        <w:tc>
          <w:tcPr>
            <w:tcW w:w="3827" w:type="dxa"/>
            <w:tcBorders>
              <w:left w:val="single" w:sz="4" w:space="0" w:color="auto"/>
            </w:tcBorders>
            <w:vAlign w:val="center"/>
          </w:tcPr>
          <w:p w14:paraId="45B9A08A" w14:textId="4C16F91C" w:rsidR="00A7146A" w:rsidRPr="008C3753" w:rsidRDefault="00A7146A" w:rsidP="00A7146A">
            <w:pPr>
              <w:pStyle w:val="TAL"/>
              <w:rPr>
                <w:lang w:eastAsia="zh-CN"/>
              </w:rPr>
            </w:pPr>
            <w:r w:rsidRPr="008C3753">
              <w:rPr>
                <w:lang w:eastAsia="zh-CN"/>
              </w:rPr>
              <w:t>Additional DM-RS position</w:t>
            </w:r>
          </w:p>
        </w:tc>
        <w:tc>
          <w:tcPr>
            <w:tcW w:w="2502" w:type="dxa"/>
          </w:tcPr>
          <w:p w14:paraId="7D50B17C" w14:textId="285F806A" w:rsidR="00A7146A" w:rsidRPr="008C3753" w:rsidRDefault="00A7146A" w:rsidP="00A7146A">
            <w:pPr>
              <w:pStyle w:val="TAC"/>
              <w:rPr>
                <w:rFonts w:cs="Arial"/>
              </w:rPr>
            </w:pPr>
            <w:r w:rsidRPr="008C3753">
              <w:rPr>
                <w:rFonts w:cs="Arial"/>
              </w:rPr>
              <w:t>pos2</w:t>
            </w:r>
          </w:p>
        </w:tc>
      </w:tr>
      <w:tr w:rsidR="00A7146A" w:rsidRPr="008C3753" w14:paraId="6EA7D3D8" w14:textId="77777777" w:rsidTr="00A7146A">
        <w:trPr>
          <w:cantSplit/>
          <w:jc w:val="center"/>
        </w:trPr>
        <w:tc>
          <w:tcPr>
            <w:tcW w:w="3210" w:type="dxa"/>
            <w:tcBorders>
              <w:top w:val="nil"/>
              <w:bottom w:val="nil"/>
              <w:right w:val="single" w:sz="4" w:space="0" w:color="auto"/>
            </w:tcBorders>
            <w:shd w:val="clear" w:color="auto" w:fill="auto"/>
          </w:tcPr>
          <w:p w14:paraId="2AE0CC92" w14:textId="77777777" w:rsidR="00A7146A" w:rsidRPr="008C3753" w:rsidRDefault="00A7146A" w:rsidP="00A7146A">
            <w:pPr>
              <w:pStyle w:val="TAL"/>
            </w:pPr>
          </w:p>
        </w:tc>
        <w:tc>
          <w:tcPr>
            <w:tcW w:w="3827" w:type="dxa"/>
            <w:tcBorders>
              <w:left w:val="single" w:sz="4" w:space="0" w:color="auto"/>
            </w:tcBorders>
            <w:vAlign w:val="center"/>
          </w:tcPr>
          <w:p w14:paraId="0D14B517" w14:textId="72CE22CB" w:rsidR="00A7146A" w:rsidRPr="008C3753" w:rsidRDefault="00A7146A" w:rsidP="00A7146A">
            <w:pPr>
              <w:pStyle w:val="TAL"/>
            </w:pPr>
            <w:r w:rsidRPr="008C3753">
              <w:t>Number of DM-RS CDM group(s) without data</w:t>
            </w:r>
          </w:p>
        </w:tc>
        <w:tc>
          <w:tcPr>
            <w:tcW w:w="2502" w:type="dxa"/>
          </w:tcPr>
          <w:p w14:paraId="6E73E1BC" w14:textId="6919C01A" w:rsidR="00A7146A" w:rsidRPr="008C3753" w:rsidRDefault="00A7146A" w:rsidP="00A7146A">
            <w:pPr>
              <w:pStyle w:val="TAC"/>
              <w:rPr>
                <w:rFonts w:cs="Arial"/>
              </w:rPr>
            </w:pPr>
            <w:r w:rsidRPr="008C3753">
              <w:rPr>
                <w:rFonts w:cs="Arial"/>
              </w:rPr>
              <w:t>2</w:t>
            </w:r>
          </w:p>
        </w:tc>
      </w:tr>
      <w:tr w:rsidR="00A7146A" w:rsidRPr="008C3753" w14:paraId="1A99862B" w14:textId="77777777" w:rsidTr="00A7146A">
        <w:trPr>
          <w:cantSplit/>
          <w:jc w:val="center"/>
        </w:trPr>
        <w:tc>
          <w:tcPr>
            <w:tcW w:w="3210" w:type="dxa"/>
            <w:tcBorders>
              <w:top w:val="nil"/>
              <w:bottom w:val="nil"/>
              <w:right w:val="single" w:sz="4" w:space="0" w:color="auto"/>
            </w:tcBorders>
            <w:shd w:val="clear" w:color="auto" w:fill="auto"/>
          </w:tcPr>
          <w:p w14:paraId="25C944BA" w14:textId="77777777" w:rsidR="00A7146A" w:rsidRPr="008C3753" w:rsidRDefault="00A7146A" w:rsidP="00A7146A">
            <w:pPr>
              <w:pStyle w:val="TAL"/>
            </w:pPr>
          </w:p>
        </w:tc>
        <w:tc>
          <w:tcPr>
            <w:tcW w:w="3827" w:type="dxa"/>
            <w:tcBorders>
              <w:left w:val="single" w:sz="4" w:space="0" w:color="auto"/>
            </w:tcBorders>
            <w:vAlign w:val="center"/>
          </w:tcPr>
          <w:p w14:paraId="355E5DC0" w14:textId="1BEB971D" w:rsidR="00A7146A" w:rsidRPr="008C3753" w:rsidRDefault="00A7146A" w:rsidP="00A7146A">
            <w:pPr>
              <w:pStyle w:val="TAL"/>
            </w:pPr>
            <w:r w:rsidRPr="008C3753">
              <w:t>Ratio of PUSCH EPRE to DM-RS EPRE</w:t>
            </w:r>
          </w:p>
        </w:tc>
        <w:tc>
          <w:tcPr>
            <w:tcW w:w="2502" w:type="dxa"/>
          </w:tcPr>
          <w:p w14:paraId="003F61DA" w14:textId="3810FC11" w:rsidR="00A7146A" w:rsidRPr="008C3753" w:rsidRDefault="00A7146A" w:rsidP="00A7146A">
            <w:pPr>
              <w:pStyle w:val="TAC"/>
              <w:rPr>
                <w:rFonts w:cs="Arial"/>
              </w:rPr>
            </w:pPr>
            <w:r w:rsidRPr="008C3753">
              <w:rPr>
                <w:rFonts w:cs="Arial"/>
                <w:lang w:eastAsia="zh-CN"/>
              </w:rPr>
              <w:t>-3 dB</w:t>
            </w:r>
          </w:p>
        </w:tc>
      </w:tr>
      <w:tr w:rsidR="00A7146A" w:rsidRPr="008C3753" w14:paraId="6FA858DA" w14:textId="77777777" w:rsidTr="00A7146A">
        <w:trPr>
          <w:cantSplit/>
          <w:jc w:val="center"/>
        </w:trPr>
        <w:tc>
          <w:tcPr>
            <w:tcW w:w="3210" w:type="dxa"/>
            <w:tcBorders>
              <w:top w:val="nil"/>
              <w:bottom w:val="nil"/>
              <w:right w:val="single" w:sz="4" w:space="0" w:color="auto"/>
            </w:tcBorders>
            <w:shd w:val="clear" w:color="auto" w:fill="auto"/>
          </w:tcPr>
          <w:p w14:paraId="3776EAB3" w14:textId="77777777" w:rsidR="00A7146A" w:rsidRPr="008C3753" w:rsidRDefault="00A7146A" w:rsidP="00A7146A">
            <w:pPr>
              <w:pStyle w:val="TAL"/>
            </w:pPr>
          </w:p>
        </w:tc>
        <w:tc>
          <w:tcPr>
            <w:tcW w:w="3827" w:type="dxa"/>
            <w:tcBorders>
              <w:left w:val="single" w:sz="4" w:space="0" w:color="auto"/>
            </w:tcBorders>
            <w:vAlign w:val="center"/>
          </w:tcPr>
          <w:p w14:paraId="681697C9" w14:textId="7EA2EB6B" w:rsidR="00A7146A" w:rsidRPr="008C3753" w:rsidRDefault="00A7146A" w:rsidP="00A7146A">
            <w:pPr>
              <w:pStyle w:val="TAL"/>
            </w:pPr>
            <w:r w:rsidRPr="008C3753">
              <w:t>DM-RS port</w:t>
            </w:r>
          </w:p>
        </w:tc>
        <w:tc>
          <w:tcPr>
            <w:tcW w:w="2502" w:type="dxa"/>
          </w:tcPr>
          <w:p w14:paraId="45C9F427" w14:textId="4B2E6081" w:rsidR="00A7146A" w:rsidRPr="008C3753" w:rsidRDefault="00A7146A" w:rsidP="00A7146A">
            <w:pPr>
              <w:pStyle w:val="TAC"/>
              <w:rPr>
                <w:rFonts w:cs="Arial"/>
                <w:lang w:eastAsia="zh-CN"/>
              </w:rPr>
            </w:pPr>
            <w:r w:rsidRPr="008C3753">
              <w:rPr>
                <w:rFonts w:cs="Arial"/>
              </w:rPr>
              <w:t>{0}</w:t>
            </w:r>
          </w:p>
        </w:tc>
      </w:tr>
      <w:tr w:rsidR="00A7146A" w:rsidRPr="008C3753" w14:paraId="707D4C5A" w14:textId="77777777" w:rsidTr="00A7146A">
        <w:trPr>
          <w:cantSplit/>
          <w:jc w:val="center"/>
        </w:trPr>
        <w:tc>
          <w:tcPr>
            <w:tcW w:w="3210" w:type="dxa"/>
            <w:tcBorders>
              <w:top w:val="nil"/>
              <w:bottom w:val="single" w:sz="4" w:space="0" w:color="auto"/>
              <w:right w:val="single" w:sz="4" w:space="0" w:color="auto"/>
            </w:tcBorders>
            <w:shd w:val="clear" w:color="auto" w:fill="auto"/>
          </w:tcPr>
          <w:p w14:paraId="2865977C" w14:textId="77777777" w:rsidR="00A7146A" w:rsidRPr="008C3753" w:rsidRDefault="00A7146A" w:rsidP="00A7146A">
            <w:pPr>
              <w:pStyle w:val="TAL"/>
            </w:pPr>
          </w:p>
        </w:tc>
        <w:tc>
          <w:tcPr>
            <w:tcW w:w="3827" w:type="dxa"/>
            <w:tcBorders>
              <w:left w:val="single" w:sz="4" w:space="0" w:color="auto"/>
            </w:tcBorders>
            <w:vAlign w:val="center"/>
          </w:tcPr>
          <w:p w14:paraId="5C71464A" w14:textId="4D391FC9" w:rsidR="00A7146A" w:rsidRPr="008C3753" w:rsidRDefault="00A7146A" w:rsidP="00A7146A">
            <w:pPr>
              <w:pStyle w:val="TAL"/>
            </w:pPr>
            <w:r w:rsidRPr="008C3753">
              <w:t>DM-RS sequence generation</w:t>
            </w:r>
          </w:p>
        </w:tc>
        <w:tc>
          <w:tcPr>
            <w:tcW w:w="2502" w:type="dxa"/>
          </w:tcPr>
          <w:p w14:paraId="00A26159" w14:textId="23854394"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48525B29" w14:textId="77777777" w:rsidTr="00A7146A">
        <w:trPr>
          <w:cantSplit/>
          <w:jc w:val="center"/>
        </w:trPr>
        <w:tc>
          <w:tcPr>
            <w:tcW w:w="3210" w:type="dxa"/>
            <w:tcBorders>
              <w:top w:val="single" w:sz="4" w:space="0" w:color="auto"/>
              <w:bottom w:val="nil"/>
              <w:right w:val="single" w:sz="4" w:space="0" w:color="auto"/>
            </w:tcBorders>
            <w:shd w:val="clear" w:color="auto" w:fill="auto"/>
          </w:tcPr>
          <w:p w14:paraId="11E6FB4E" w14:textId="48FE567F" w:rsidR="00A7146A" w:rsidRPr="008C3753" w:rsidRDefault="00A7146A" w:rsidP="00A7146A">
            <w:pPr>
              <w:pStyle w:val="TAL"/>
            </w:pPr>
            <w:r w:rsidRPr="008C3753">
              <w:t>Time domain resource assignment</w:t>
            </w:r>
          </w:p>
        </w:tc>
        <w:tc>
          <w:tcPr>
            <w:tcW w:w="3827" w:type="dxa"/>
            <w:tcBorders>
              <w:left w:val="single" w:sz="4" w:space="0" w:color="auto"/>
            </w:tcBorders>
          </w:tcPr>
          <w:p w14:paraId="65439FD9" w14:textId="4A7E4B46" w:rsidR="00A7146A" w:rsidRPr="008C3753" w:rsidRDefault="00A7146A" w:rsidP="00A7146A">
            <w:pPr>
              <w:pStyle w:val="TAL"/>
            </w:pPr>
            <w:r w:rsidRPr="008C3753">
              <w:rPr>
                <w:rFonts w:eastAsia="Batang"/>
              </w:rPr>
              <w:t>PUSCH mapping type</w:t>
            </w:r>
          </w:p>
        </w:tc>
        <w:tc>
          <w:tcPr>
            <w:tcW w:w="2502" w:type="dxa"/>
          </w:tcPr>
          <w:p w14:paraId="6E5830BB" w14:textId="6A1A9358" w:rsidR="00A7146A" w:rsidRPr="008C3753" w:rsidRDefault="00A7146A" w:rsidP="00A7146A">
            <w:pPr>
              <w:pStyle w:val="TAC"/>
              <w:rPr>
                <w:rFonts w:cs="Arial"/>
              </w:rPr>
            </w:pPr>
            <w:r w:rsidRPr="008C3753">
              <w:rPr>
                <w:rFonts w:cs="Arial"/>
              </w:rPr>
              <w:t>A</w:t>
            </w:r>
          </w:p>
        </w:tc>
      </w:tr>
      <w:tr w:rsidR="00A7146A" w:rsidRPr="008C3753" w14:paraId="282C49A3" w14:textId="77777777" w:rsidTr="00A7146A">
        <w:trPr>
          <w:cantSplit/>
          <w:jc w:val="center"/>
        </w:trPr>
        <w:tc>
          <w:tcPr>
            <w:tcW w:w="3210" w:type="dxa"/>
            <w:tcBorders>
              <w:top w:val="nil"/>
              <w:bottom w:val="nil"/>
              <w:right w:val="single" w:sz="4" w:space="0" w:color="auto"/>
            </w:tcBorders>
            <w:shd w:val="clear" w:color="auto" w:fill="auto"/>
          </w:tcPr>
          <w:p w14:paraId="1A801D06" w14:textId="6FEE2FFF" w:rsidR="00A7146A" w:rsidRPr="008C3753" w:rsidRDefault="00A7146A" w:rsidP="00A7146A">
            <w:pPr>
              <w:pStyle w:val="TAL"/>
            </w:pPr>
          </w:p>
        </w:tc>
        <w:tc>
          <w:tcPr>
            <w:tcW w:w="3827" w:type="dxa"/>
            <w:tcBorders>
              <w:left w:val="single" w:sz="4" w:space="0" w:color="auto"/>
            </w:tcBorders>
          </w:tcPr>
          <w:p w14:paraId="3FE61C96" w14:textId="18938BC9" w:rsidR="00A7146A" w:rsidRPr="008C3753" w:rsidRDefault="00A7146A" w:rsidP="00A7146A">
            <w:pPr>
              <w:pStyle w:val="TAL"/>
              <w:rPr>
                <w:rFonts w:eastAsia="Batang"/>
              </w:rPr>
            </w:pPr>
            <w:r w:rsidRPr="008C3753">
              <w:t>Start symbol</w:t>
            </w:r>
          </w:p>
        </w:tc>
        <w:tc>
          <w:tcPr>
            <w:tcW w:w="2502" w:type="dxa"/>
          </w:tcPr>
          <w:p w14:paraId="79E3832D" w14:textId="6F665850" w:rsidR="00A7146A" w:rsidRPr="008C3753" w:rsidRDefault="00A7146A" w:rsidP="00A7146A">
            <w:pPr>
              <w:pStyle w:val="TAC"/>
              <w:rPr>
                <w:rFonts w:cs="Arial"/>
              </w:rPr>
            </w:pPr>
            <w:r w:rsidRPr="008C3753">
              <w:rPr>
                <w:rFonts w:cs="Arial"/>
              </w:rPr>
              <w:t xml:space="preserve">0 </w:t>
            </w:r>
          </w:p>
        </w:tc>
      </w:tr>
      <w:tr w:rsidR="00A7146A" w:rsidRPr="008C3753" w14:paraId="552C1E24" w14:textId="77777777" w:rsidTr="00A7146A">
        <w:trPr>
          <w:cantSplit/>
          <w:jc w:val="center"/>
        </w:trPr>
        <w:tc>
          <w:tcPr>
            <w:tcW w:w="3210" w:type="dxa"/>
            <w:tcBorders>
              <w:top w:val="nil"/>
              <w:bottom w:val="single" w:sz="4" w:space="0" w:color="auto"/>
              <w:right w:val="single" w:sz="4" w:space="0" w:color="auto"/>
            </w:tcBorders>
            <w:shd w:val="clear" w:color="auto" w:fill="auto"/>
          </w:tcPr>
          <w:p w14:paraId="4611C875" w14:textId="77777777" w:rsidR="00A7146A" w:rsidRPr="008C3753" w:rsidRDefault="00A7146A" w:rsidP="00A7146A">
            <w:pPr>
              <w:pStyle w:val="TAL"/>
            </w:pPr>
          </w:p>
        </w:tc>
        <w:tc>
          <w:tcPr>
            <w:tcW w:w="3827" w:type="dxa"/>
            <w:tcBorders>
              <w:left w:val="single" w:sz="4" w:space="0" w:color="auto"/>
            </w:tcBorders>
          </w:tcPr>
          <w:p w14:paraId="33440CF7" w14:textId="4456DB0A" w:rsidR="00A7146A" w:rsidRPr="008C3753" w:rsidRDefault="00A7146A" w:rsidP="00A7146A">
            <w:pPr>
              <w:pStyle w:val="TAL"/>
            </w:pPr>
            <w:r w:rsidRPr="008C3753">
              <w:t>Allocation length</w:t>
            </w:r>
          </w:p>
        </w:tc>
        <w:tc>
          <w:tcPr>
            <w:tcW w:w="2502" w:type="dxa"/>
          </w:tcPr>
          <w:p w14:paraId="54B23F1D" w14:textId="531DF0B7" w:rsidR="00A7146A" w:rsidRPr="008C3753" w:rsidRDefault="00A7146A" w:rsidP="00A7146A">
            <w:pPr>
              <w:pStyle w:val="TAC"/>
              <w:rPr>
                <w:rFonts w:cs="Arial"/>
              </w:rPr>
            </w:pPr>
            <w:r w:rsidRPr="008C3753">
              <w:rPr>
                <w:rFonts w:cs="Arial"/>
              </w:rPr>
              <w:t xml:space="preserve">14 </w:t>
            </w:r>
          </w:p>
        </w:tc>
      </w:tr>
      <w:tr w:rsidR="00A7146A" w:rsidRPr="008C3753" w14:paraId="496DD052" w14:textId="77777777" w:rsidTr="00A7146A">
        <w:trPr>
          <w:cantSplit/>
          <w:jc w:val="center"/>
        </w:trPr>
        <w:tc>
          <w:tcPr>
            <w:tcW w:w="3210" w:type="dxa"/>
            <w:tcBorders>
              <w:top w:val="single" w:sz="4" w:space="0" w:color="auto"/>
              <w:bottom w:val="nil"/>
              <w:right w:val="single" w:sz="4" w:space="0" w:color="auto"/>
            </w:tcBorders>
            <w:shd w:val="clear" w:color="auto" w:fill="auto"/>
          </w:tcPr>
          <w:p w14:paraId="188D266B" w14:textId="7E8470DE" w:rsidR="00A7146A" w:rsidRPr="008C3753" w:rsidRDefault="00A7146A" w:rsidP="00A7146A">
            <w:pPr>
              <w:pStyle w:val="TAL"/>
            </w:pPr>
            <w:r w:rsidRPr="008C3753">
              <w:t>Frequency domain resource assignment</w:t>
            </w:r>
          </w:p>
        </w:tc>
        <w:tc>
          <w:tcPr>
            <w:tcW w:w="3827" w:type="dxa"/>
            <w:tcBorders>
              <w:left w:val="single" w:sz="4" w:space="0" w:color="auto"/>
            </w:tcBorders>
          </w:tcPr>
          <w:p w14:paraId="7A079A74" w14:textId="3EA86D67" w:rsidR="00A7146A" w:rsidRPr="008C3753" w:rsidRDefault="00A7146A" w:rsidP="00A7146A">
            <w:pPr>
              <w:pStyle w:val="TAL"/>
            </w:pPr>
            <w:r w:rsidRPr="008C3753">
              <w:t>RB assignment</w:t>
            </w:r>
          </w:p>
        </w:tc>
        <w:tc>
          <w:tcPr>
            <w:tcW w:w="2502" w:type="dxa"/>
          </w:tcPr>
          <w:p w14:paraId="10BD4E34" w14:textId="5E79E8D9" w:rsidR="00A7146A" w:rsidRPr="008C3753" w:rsidRDefault="00A7146A" w:rsidP="00A7146A">
            <w:pPr>
              <w:pStyle w:val="TAC"/>
              <w:rPr>
                <w:rFonts w:cs="Arial"/>
              </w:rPr>
            </w:pPr>
            <w:r w:rsidRPr="008C3753">
              <w:rPr>
                <w:rFonts w:cs="Arial"/>
              </w:rPr>
              <w:t>Full applicable test bandwidth</w:t>
            </w:r>
          </w:p>
        </w:tc>
      </w:tr>
      <w:tr w:rsidR="00A7146A" w:rsidRPr="008C3753" w14:paraId="68431383" w14:textId="77777777" w:rsidTr="00A7146A">
        <w:trPr>
          <w:cantSplit/>
          <w:jc w:val="center"/>
        </w:trPr>
        <w:tc>
          <w:tcPr>
            <w:tcW w:w="3210" w:type="dxa"/>
            <w:tcBorders>
              <w:top w:val="nil"/>
              <w:bottom w:val="single" w:sz="4" w:space="0" w:color="auto"/>
              <w:right w:val="single" w:sz="4" w:space="0" w:color="auto"/>
            </w:tcBorders>
            <w:shd w:val="clear" w:color="auto" w:fill="auto"/>
          </w:tcPr>
          <w:p w14:paraId="14DDB2CF" w14:textId="04854E22" w:rsidR="00A7146A" w:rsidRPr="008C3753" w:rsidRDefault="00A7146A" w:rsidP="00A7146A">
            <w:pPr>
              <w:pStyle w:val="TAL"/>
            </w:pPr>
          </w:p>
        </w:tc>
        <w:tc>
          <w:tcPr>
            <w:tcW w:w="3827" w:type="dxa"/>
            <w:tcBorders>
              <w:left w:val="single" w:sz="4" w:space="0" w:color="auto"/>
            </w:tcBorders>
          </w:tcPr>
          <w:p w14:paraId="18215A96" w14:textId="05E6C446" w:rsidR="00A7146A" w:rsidRPr="008C3753" w:rsidRDefault="00A7146A" w:rsidP="00A7146A">
            <w:pPr>
              <w:pStyle w:val="TAL"/>
            </w:pPr>
            <w:r w:rsidRPr="008C3753">
              <w:t>Frequency hopping</w:t>
            </w:r>
          </w:p>
        </w:tc>
        <w:tc>
          <w:tcPr>
            <w:tcW w:w="2502" w:type="dxa"/>
          </w:tcPr>
          <w:p w14:paraId="529CE67C" w14:textId="01045314" w:rsidR="00A7146A" w:rsidRPr="008C3753" w:rsidRDefault="00A7146A" w:rsidP="00A7146A">
            <w:pPr>
              <w:pStyle w:val="TAC"/>
              <w:rPr>
                <w:rFonts w:cs="Arial"/>
              </w:rPr>
            </w:pPr>
            <w:r w:rsidRPr="008C3753">
              <w:rPr>
                <w:rFonts w:cs="Arial"/>
              </w:rPr>
              <w:t>Disabled</w:t>
            </w:r>
          </w:p>
        </w:tc>
      </w:tr>
      <w:tr w:rsidR="00A7146A" w:rsidRPr="008C3753" w14:paraId="2C2D2158" w14:textId="77777777" w:rsidTr="00A7146A">
        <w:trPr>
          <w:cantSplit/>
          <w:jc w:val="center"/>
        </w:trPr>
        <w:tc>
          <w:tcPr>
            <w:tcW w:w="7037" w:type="dxa"/>
            <w:gridSpan w:val="2"/>
            <w:vAlign w:val="center"/>
          </w:tcPr>
          <w:p w14:paraId="70507B14" w14:textId="2DCDEB5D" w:rsidR="00A7146A" w:rsidRPr="008C3753" w:rsidRDefault="00A7146A" w:rsidP="00A7146A">
            <w:pPr>
              <w:pStyle w:val="TAL"/>
            </w:pPr>
            <w:r w:rsidRPr="008C3753">
              <w:t>Code block group based PUSCH transmission</w:t>
            </w:r>
          </w:p>
        </w:tc>
        <w:tc>
          <w:tcPr>
            <w:tcW w:w="2502" w:type="dxa"/>
            <w:vAlign w:val="center"/>
          </w:tcPr>
          <w:p w14:paraId="5A8E9D15" w14:textId="4FCB16CA" w:rsidR="00A7146A" w:rsidRPr="008C3753" w:rsidRDefault="00A7146A" w:rsidP="00A7146A">
            <w:pPr>
              <w:pStyle w:val="TAC"/>
              <w:rPr>
                <w:rFonts w:cs="Arial"/>
              </w:rPr>
            </w:pPr>
            <w:r w:rsidRPr="008C3753">
              <w:rPr>
                <w:rFonts w:cs="Arial"/>
              </w:rPr>
              <w:t>Disabled</w:t>
            </w:r>
          </w:p>
        </w:tc>
      </w:tr>
      <w:tr w:rsidR="00A7146A" w:rsidRPr="008C3753" w14:paraId="7418CD47" w14:textId="77777777" w:rsidTr="00A7146A">
        <w:trPr>
          <w:cantSplit/>
          <w:jc w:val="center"/>
        </w:trPr>
        <w:tc>
          <w:tcPr>
            <w:tcW w:w="9539" w:type="dxa"/>
            <w:gridSpan w:val="3"/>
            <w:vAlign w:val="center"/>
          </w:tcPr>
          <w:p w14:paraId="24AF448E" w14:textId="4BC12B29" w:rsidR="00A7146A" w:rsidRPr="008C3753" w:rsidRDefault="00A7146A" w:rsidP="00A7146A">
            <w:pPr>
              <w:pStyle w:val="TAC"/>
              <w:jc w:val="left"/>
            </w:pPr>
            <w:r w:rsidRPr="008C3753">
              <w:t>NOTE 1:</w:t>
            </w:r>
            <w:r w:rsidRPr="008C3753">
              <w:tab/>
              <w:t>The same requirements are applicable to FDD and TDD with different UL-DL patterns.</w:t>
            </w:r>
          </w:p>
          <w:p w14:paraId="5B234B9E" w14:textId="354CB5D0" w:rsidR="00A7146A" w:rsidRPr="008C3753" w:rsidRDefault="00A7146A" w:rsidP="00A7146A">
            <w:pPr>
              <w:pStyle w:val="TAN"/>
            </w:pPr>
            <w:r w:rsidRPr="008C3753">
              <w:t>NOTE 2:</w:t>
            </w:r>
            <w:r w:rsidR="00EC7F62" w:rsidRPr="008C3753">
              <w:tab/>
            </w:r>
            <w:r w:rsidRPr="008C3753">
              <w:t>Either pos2 or pos3 may be selected for conformance testing.</w:t>
            </w:r>
          </w:p>
        </w:tc>
      </w:tr>
    </w:tbl>
    <w:p w14:paraId="768817AC" w14:textId="77777777" w:rsidR="00A7146A" w:rsidRPr="008C3753" w:rsidRDefault="00A7146A" w:rsidP="00A7146A"/>
    <w:p w14:paraId="37152327" w14:textId="30DBB47D" w:rsidR="00335CF3" w:rsidRPr="008C3753" w:rsidRDefault="00335CF3" w:rsidP="00335CF3">
      <w:pPr>
        <w:pStyle w:val="B1"/>
      </w:pPr>
      <w:bookmarkStart w:id="7784" w:name="_Toc5282896"/>
      <w:bookmarkStart w:id="7785" w:name="_Toc36645322"/>
      <w:bookmarkStart w:id="7786" w:name="_Toc37272376"/>
      <w:bookmarkStart w:id="7787" w:name="_Toc45884622"/>
      <w:bookmarkStart w:id="7788" w:name="_Toc53182646"/>
      <w:r w:rsidRPr="008C3753">
        <w:t>4)</w:t>
      </w:r>
      <w:r w:rsidRPr="008C3753">
        <w:tab/>
        <w:t>The channel simulators shall be configured according to the corresponding channel model defined in annex G.</w:t>
      </w:r>
    </w:p>
    <w:p w14:paraId="40F2559A" w14:textId="166D6838" w:rsidR="00335CF3" w:rsidRPr="008C3753" w:rsidRDefault="00335CF3" w:rsidP="00335CF3">
      <w:pPr>
        <w:pStyle w:val="B1"/>
      </w:pPr>
      <w:r w:rsidRPr="008C3753">
        <w:t>5)</w:t>
      </w:r>
      <w:r w:rsidRPr="008C3753">
        <w:tab/>
        <w:t>Adjust the equipment so that required SNR specified in table 8.2.4.5-1 to 8.2.4.5-10 is achieved at the BS input.</w:t>
      </w:r>
    </w:p>
    <w:p w14:paraId="2BCAC4E5" w14:textId="6C7983BF" w:rsidR="00335CF3" w:rsidRPr="008C3753" w:rsidRDefault="00335CF3" w:rsidP="00335CF3">
      <w:pPr>
        <w:pStyle w:val="B1"/>
      </w:pPr>
      <w:r w:rsidRPr="008C3753">
        <w:t>6)</w:t>
      </w:r>
      <w:r w:rsidRPr="008C3753">
        <w:tab/>
        <w:t>For each of the reference channels in table 8.2.4.5-1 to 8.2.4.5-10 applicable for the base station, measure the throughput.</w:t>
      </w:r>
    </w:p>
    <w:p w14:paraId="30FBE3C1" w14:textId="77777777" w:rsidR="00BB7778" w:rsidRPr="008C3753" w:rsidRDefault="00BB7778" w:rsidP="00BB7778">
      <w:pPr>
        <w:pStyle w:val="Heading4"/>
      </w:pPr>
      <w:bookmarkStart w:id="7789" w:name="_Toc58860390"/>
      <w:bookmarkStart w:id="7790" w:name="_Toc61182515"/>
      <w:bookmarkStart w:id="7791" w:name="_Toc66782508"/>
      <w:bookmarkStart w:id="7792" w:name="_Toc74967684"/>
      <w:bookmarkStart w:id="7793" w:name="_Toc76545135"/>
      <w:bookmarkStart w:id="7794" w:name="_Toc82598519"/>
      <w:bookmarkStart w:id="7795" w:name="_Toc89954167"/>
      <w:bookmarkStart w:id="7796" w:name="_Toc98774262"/>
      <w:bookmarkStart w:id="7797" w:name="_Toc106200242"/>
      <w:bookmarkStart w:id="7798" w:name="_Toc115190799"/>
      <w:bookmarkStart w:id="7799" w:name="_Toc122003370"/>
      <w:bookmarkStart w:id="7800" w:name="_Toc124155138"/>
      <w:bookmarkStart w:id="7801" w:name="_Toc131533911"/>
      <w:bookmarkStart w:id="7802" w:name="_Toc137399790"/>
      <w:bookmarkStart w:id="7803" w:name="_Toc147177161"/>
      <w:r w:rsidRPr="008C3753">
        <w:t>8.2.4.5</w:t>
      </w:r>
      <w:r w:rsidRPr="008C3753">
        <w:tab/>
        <w:t>Test Requirement</w:t>
      </w:r>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p>
    <w:p w14:paraId="5D44E01C" w14:textId="02EB0CAF" w:rsidR="00335CF3" w:rsidRPr="008C3753" w:rsidRDefault="00335CF3" w:rsidP="00335CF3">
      <w:r w:rsidRPr="008C3753">
        <w:t>The throughput measured according to clause 8.2.4.4.2 shall not be below the limits for the SNR levels specified in table 8.2.4.5-1 to 8.2.4.5-10. Unless stated otherwise, the MIMO correlation matrices for the gNB are defined in annex G for low correlation.</w:t>
      </w:r>
    </w:p>
    <w:p w14:paraId="75403696" w14:textId="623D53C7" w:rsidR="00BB7778" w:rsidRPr="008C3753" w:rsidRDefault="00BB7778" w:rsidP="00BB7778">
      <w:pPr>
        <w:pStyle w:val="TH"/>
        <w:rPr>
          <w:rFonts w:eastAsia="Malgun Gothic"/>
          <w:lang w:eastAsia="zh-CN"/>
        </w:rPr>
      </w:pPr>
      <w:r w:rsidRPr="008C3753">
        <w:rPr>
          <w:rFonts w:eastAsia="Malgun Gothic"/>
        </w:rPr>
        <w:t>Table 8.2.4.5-1: Test requirements for PUSCH, Type A, 10 MHz channel bandwidth</w:t>
      </w:r>
      <w:r w:rsidRPr="008C3753">
        <w:rPr>
          <w:rFonts w:eastAsia="Malgun Gothic"/>
          <w:lang w:eastAsia="zh-CN"/>
        </w:rPr>
        <w:t>, 15 kHz SCS</w:t>
      </w:r>
      <w:r w:rsidR="005A4AC0" w:rsidRPr="008C3753">
        <w:rPr>
          <w:rFonts w:eastAsia="Malgun Gothic"/>
          <w:lang w:eastAsia="zh-CN"/>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57250D1" w14:textId="77777777" w:rsidTr="00243086">
        <w:trPr>
          <w:cantSplit/>
          <w:jc w:val="center"/>
        </w:trPr>
        <w:tc>
          <w:tcPr>
            <w:tcW w:w="1046" w:type="dxa"/>
            <w:tcBorders>
              <w:bottom w:val="single" w:sz="4" w:space="0" w:color="auto"/>
            </w:tcBorders>
          </w:tcPr>
          <w:p w14:paraId="552654A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A8B557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0E5B00F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5441B15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73C4E3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5F923D8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084EFC8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593B498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2814CA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4566D03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44E28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335CF3" w:rsidRPr="008C3753" w14:paraId="4C299F57" w14:textId="77777777" w:rsidTr="00243086">
        <w:trPr>
          <w:cantSplit/>
          <w:jc w:val="center"/>
        </w:trPr>
        <w:tc>
          <w:tcPr>
            <w:tcW w:w="1046" w:type="dxa"/>
            <w:tcBorders>
              <w:bottom w:val="nil"/>
            </w:tcBorders>
          </w:tcPr>
          <w:p w14:paraId="50E0A462" w14:textId="77777777" w:rsidR="00335CF3" w:rsidRPr="008C3753" w:rsidRDefault="00335CF3" w:rsidP="00335CF3">
            <w:pPr>
              <w:pStyle w:val="TAC"/>
            </w:pPr>
          </w:p>
        </w:tc>
        <w:tc>
          <w:tcPr>
            <w:tcW w:w="1044" w:type="dxa"/>
            <w:tcBorders>
              <w:bottom w:val="nil"/>
            </w:tcBorders>
          </w:tcPr>
          <w:p w14:paraId="550F2C47" w14:textId="3E2A6C35" w:rsidR="00335CF3" w:rsidRPr="008C3753" w:rsidRDefault="00335CF3" w:rsidP="00335CF3">
            <w:pPr>
              <w:pStyle w:val="TAC"/>
            </w:pPr>
            <w:r w:rsidRPr="008C3753">
              <w:rPr>
                <w:rFonts w:eastAsiaTheme="minorEastAsia" w:cs="Arial" w:hint="eastAsia"/>
                <w:szCs w:val="18"/>
                <w:lang w:eastAsia="ja-JP"/>
              </w:rPr>
              <w:t>1</w:t>
            </w:r>
          </w:p>
        </w:tc>
        <w:tc>
          <w:tcPr>
            <w:tcW w:w="870" w:type="dxa"/>
          </w:tcPr>
          <w:p w14:paraId="4222701E" w14:textId="7C861061" w:rsidR="00335CF3" w:rsidRPr="008C3753" w:rsidRDefault="00335CF3" w:rsidP="00335CF3">
            <w:pPr>
              <w:pStyle w:val="TAC"/>
              <w:rPr>
                <w:rFonts w:cs="Arial"/>
                <w:szCs w:val="18"/>
              </w:rPr>
            </w:pPr>
            <w:r w:rsidRPr="008C3753">
              <w:rPr>
                <w:rFonts w:eastAsiaTheme="minorEastAsia" w:cs="Arial" w:hint="eastAsia"/>
                <w:szCs w:val="18"/>
                <w:lang w:eastAsia="ja-JP"/>
              </w:rPr>
              <w:t>Normal</w:t>
            </w:r>
          </w:p>
        </w:tc>
        <w:tc>
          <w:tcPr>
            <w:tcW w:w="2204" w:type="dxa"/>
          </w:tcPr>
          <w:p w14:paraId="3E33FDF3" w14:textId="3E2F655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6BA21EF4" w14:textId="3B50214F" w:rsidR="00335CF3" w:rsidRPr="008C3753" w:rsidRDefault="00335CF3" w:rsidP="00335CF3">
            <w:pPr>
              <w:pStyle w:val="TAC"/>
              <w:rPr>
                <w:rFonts w:cs="Arial"/>
                <w:szCs w:val="18"/>
              </w:rPr>
            </w:pPr>
            <w:r w:rsidRPr="008C3753">
              <w:rPr>
                <w:rFonts w:cs="Arial"/>
                <w:szCs w:val="18"/>
              </w:rPr>
              <w:t>70 %</w:t>
            </w:r>
          </w:p>
        </w:tc>
        <w:tc>
          <w:tcPr>
            <w:tcW w:w="1334" w:type="dxa"/>
          </w:tcPr>
          <w:p w14:paraId="458A6203" w14:textId="0C1AB7F5" w:rsidR="00335CF3" w:rsidRPr="008C3753" w:rsidRDefault="00335CF3" w:rsidP="00335CF3">
            <w:pPr>
              <w:pStyle w:val="TAC"/>
              <w:rPr>
                <w:rFonts w:cs="Arial"/>
                <w:szCs w:val="18"/>
              </w:rPr>
            </w:pPr>
            <w:r w:rsidRPr="008C3753">
              <w:rPr>
                <w:rFonts w:cs="Arial"/>
                <w:szCs w:val="18"/>
              </w:rPr>
              <w:t>G-FR1-A3-33</w:t>
            </w:r>
          </w:p>
        </w:tc>
        <w:tc>
          <w:tcPr>
            <w:tcW w:w="1160" w:type="dxa"/>
          </w:tcPr>
          <w:p w14:paraId="68DEF22A" w14:textId="780FE6D3" w:rsidR="00335CF3" w:rsidRPr="008C3753" w:rsidRDefault="00335CF3" w:rsidP="00335CF3">
            <w:pPr>
              <w:pStyle w:val="TAC"/>
              <w:rPr>
                <w:rFonts w:cs="Arial"/>
                <w:szCs w:val="18"/>
                <w:lang w:eastAsia="ja-JP"/>
              </w:rPr>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Pr>
          <w:p w14:paraId="4BFD36BC" w14:textId="36B0E57A" w:rsidR="00335CF3" w:rsidRPr="008C3753" w:rsidRDefault="00335CF3" w:rsidP="00335CF3">
            <w:pPr>
              <w:pStyle w:val="TAC"/>
              <w:rPr>
                <w:rFonts w:cs="Arial"/>
                <w:szCs w:val="18"/>
              </w:rPr>
            </w:pPr>
            <w:r w:rsidRPr="008C3753">
              <w:rPr>
                <w:rFonts w:eastAsiaTheme="minorEastAsia" w:cs="Arial"/>
                <w:szCs w:val="18"/>
                <w:lang w:eastAsia="ja-JP"/>
              </w:rPr>
              <w:t>[</w:t>
            </w:r>
            <w:r w:rsidRPr="008C3753">
              <w:rPr>
                <w:rFonts w:eastAsiaTheme="minorEastAsia" w:cs="Arial" w:hint="eastAsia"/>
                <w:szCs w:val="18"/>
                <w:lang w:eastAsia="ja-JP"/>
              </w:rPr>
              <w:t>-0.5</w:t>
            </w:r>
            <w:r w:rsidRPr="008C3753">
              <w:rPr>
                <w:rFonts w:eastAsiaTheme="minorEastAsia" w:cs="Arial"/>
                <w:szCs w:val="18"/>
                <w:lang w:eastAsia="ja-JP"/>
              </w:rPr>
              <w:t>]</w:t>
            </w:r>
          </w:p>
        </w:tc>
      </w:tr>
      <w:tr w:rsidR="00335CF3" w:rsidRPr="008C3753" w14:paraId="09532739" w14:textId="77777777" w:rsidTr="00243086">
        <w:trPr>
          <w:cantSplit/>
          <w:jc w:val="center"/>
        </w:trPr>
        <w:tc>
          <w:tcPr>
            <w:tcW w:w="1046" w:type="dxa"/>
            <w:tcBorders>
              <w:top w:val="nil"/>
              <w:bottom w:val="nil"/>
            </w:tcBorders>
          </w:tcPr>
          <w:p w14:paraId="05BCBF73" w14:textId="77777777" w:rsidR="00335CF3" w:rsidRPr="008C3753" w:rsidRDefault="00335CF3" w:rsidP="00335CF3">
            <w:pPr>
              <w:pStyle w:val="TAC"/>
            </w:pPr>
          </w:p>
        </w:tc>
        <w:tc>
          <w:tcPr>
            <w:tcW w:w="1044" w:type="dxa"/>
            <w:tcBorders>
              <w:bottom w:val="nil"/>
            </w:tcBorders>
          </w:tcPr>
          <w:p w14:paraId="35095135" w14:textId="77777777" w:rsidR="00335CF3" w:rsidRPr="008C3753" w:rsidRDefault="00335CF3" w:rsidP="00335CF3">
            <w:pPr>
              <w:pStyle w:val="TAC"/>
            </w:pPr>
          </w:p>
        </w:tc>
        <w:tc>
          <w:tcPr>
            <w:tcW w:w="870" w:type="dxa"/>
          </w:tcPr>
          <w:p w14:paraId="417D1B19" w14:textId="215CDBC4" w:rsidR="00335CF3" w:rsidRPr="008C3753" w:rsidRDefault="00335CF3" w:rsidP="00335CF3">
            <w:pPr>
              <w:pStyle w:val="TAC"/>
            </w:pPr>
            <w:r w:rsidRPr="008C3753">
              <w:rPr>
                <w:rFonts w:cs="Arial"/>
                <w:szCs w:val="18"/>
              </w:rPr>
              <w:t>Normal</w:t>
            </w:r>
          </w:p>
        </w:tc>
        <w:tc>
          <w:tcPr>
            <w:tcW w:w="2204" w:type="dxa"/>
          </w:tcPr>
          <w:p w14:paraId="77855470" w14:textId="0267B3BE" w:rsidR="00335CF3" w:rsidRPr="008C3753" w:rsidRDefault="00335CF3" w:rsidP="00335CF3">
            <w:pPr>
              <w:pStyle w:val="TAC"/>
            </w:pPr>
            <w:r w:rsidRPr="008C3753">
              <w:rPr>
                <w:rFonts w:cs="Arial"/>
                <w:szCs w:val="18"/>
              </w:rPr>
              <w:t>HST Scenario 1-NR350</w:t>
            </w:r>
          </w:p>
        </w:tc>
        <w:tc>
          <w:tcPr>
            <w:tcW w:w="1219" w:type="dxa"/>
          </w:tcPr>
          <w:p w14:paraId="51053C08" w14:textId="5F6722B7" w:rsidR="00335CF3" w:rsidRPr="008C3753" w:rsidRDefault="00335CF3" w:rsidP="00335CF3">
            <w:pPr>
              <w:pStyle w:val="TAC"/>
            </w:pPr>
            <w:r w:rsidRPr="008C3753">
              <w:rPr>
                <w:rFonts w:cs="Arial"/>
                <w:szCs w:val="18"/>
              </w:rPr>
              <w:t>70 %</w:t>
            </w:r>
          </w:p>
        </w:tc>
        <w:tc>
          <w:tcPr>
            <w:tcW w:w="1334" w:type="dxa"/>
          </w:tcPr>
          <w:p w14:paraId="50DCD5BF" w14:textId="12ABA425" w:rsidR="00335CF3" w:rsidRPr="008C3753" w:rsidRDefault="00335CF3" w:rsidP="00335CF3">
            <w:pPr>
              <w:pStyle w:val="TAC"/>
            </w:pPr>
            <w:r w:rsidRPr="008C3753">
              <w:rPr>
                <w:rFonts w:cs="Arial"/>
                <w:szCs w:val="18"/>
              </w:rPr>
              <w:t>G-FR1-A3-33</w:t>
            </w:r>
          </w:p>
        </w:tc>
        <w:tc>
          <w:tcPr>
            <w:tcW w:w="1160" w:type="dxa"/>
          </w:tcPr>
          <w:p w14:paraId="4300EE3B" w14:textId="5DC4EBDE" w:rsidR="00335CF3" w:rsidRPr="008C3753" w:rsidRDefault="00335CF3" w:rsidP="00335CF3">
            <w:pPr>
              <w:pStyle w:val="TAC"/>
            </w:pPr>
            <w:r w:rsidRPr="008C3753">
              <w:rPr>
                <w:rFonts w:cs="Arial"/>
                <w:szCs w:val="18"/>
                <w:lang w:eastAsia="ja-JP"/>
              </w:rPr>
              <w:t>p</w:t>
            </w:r>
            <w:r w:rsidRPr="008C3753">
              <w:rPr>
                <w:rFonts w:cs="Arial" w:hint="eastAsia"/>
                <w:szCs w:val="18"/>
                <w:lang w:eastAsia="ja-JP"/>
              </w:rPr>
              <w:t>os2</w:t>
            </w:r>
          </w:p>
        </w:tc>
        <w:tc>
          <w:tcPr>
            <w:tcW w:w="754" w:type="dxa"/>
          </w:tcPr>
          <w:p w14:paraId="15C03237" w14:textId="176EE612" w:rsidR="00335CF3" w:rsidRPr="008C3753" w:rsidRDefault="00335CF3" w:rsidP="00335CF3">
            <w:pPr>
              <w:pStyle w:val="TAC"/>
            </w:pPr>
            <w:r w:rsidRPr="008C3753">
              <w:rPr>
                <w:rFonts w:cs="Arial"/>
                <w:szCs w:val="18"/>
              </w:rPr>
              <w:t>-3.4</w:t>
            </w:r>
          </w:p>
        </w:tc>
      </w:tr>
      <w:tr w:rsidR="00335CF3" w:rsidRPr="008C3753" w14:paraId="35C2115F" w14:textId="77777777" w:rsidTr="00A7146A">
        <w:trPr>
          <w:cantSplit/>
          <w:jc w:val="center"/>
        </w:trPr>
        <w:tc>
          <w:tcPr>
            <w:tcW w:w="1046" w:type="dxa"/>
            <w:tcBorders>
              <w:top w:val="nil"/>
              <w:bottom w:val="nil"/>
            </w:tcBorders>
          </w:tcPr>
          <w:p w14:paraId="637E45BF" w14:textId="77777777" w:rsidR="00335CF3" w:rsidRPr="008C3753" w:rsidRDefault="00335CF3" w:rsidP="00335CF3">
            <w:pPr>
              <w:pStyle w:val="TAC"/>
            </w:pPr>
          </w:p>
        </w:tc>
        <w:tc>
          <w:tcPr>
            <w:tcW w:w="1044" w:type="dxa"/>
            <w:tcBorders>
              <w:top w:val="nil"/>
              <w:bottom w:val="nil"/>
            </w:tcBorders>
          </w:tcPr>
          <w:p w14:paraId="7E46A592" w14:textId="5CEC50FA" w:rsidR="00335CF3" w:rsidRPr="008C3753" w:rsidRDefault="00335CF3" w:rsidP="00335CF3">
            <w:pPr>
              <w:pStyle w:val="TAC"/>
            </w:pPr>
            <w:r w:rsidRPr="008C3753">
              <w:rPr>
                <w:rFonts w:cs="Arial"/>
                <w:szCs w:val="18"/>
                <w:lang w:eastAsia="ja-JP"/>
              </w:rPr>
              <w:t>2</w:t>
            </w:r>
          </w:p>
        </w:tc>
        <w:tc>
          <w:tcPr>
            <w:tcW w:w="870" w:type="dxa"/>
          </w:tcPr>
          <w:p w14:paraId="774AD589" w14:textId="71214A2B" w:rsidR="00335CF3" w:rsidRPr="008C3753" w:rsidRDefault="00335CF3" w:rsidP="00335CF3">
            <w:pPr>
              <w:pStyle w:val="TAC"/>
              <w:rPr>
                <w:rFonts w:cs="Arial"/>
                <w:szCs w:val="18"/>
              </w:rPr>
            </w:pPr>
            <w:r w:rsidRPr="008C3753">
              <w:rPr>
                <w:rFonts w:cs="Arial"/>
                <w:szCs w:val="18"/>
              </w:rPr>
              <w:t>Normal</w:t>
            </w:r>
          </w:p>
        </w:tc>
        <w:tc>
          <w:tcPr>
            <w:tcW w:w="2204" w:type="dxa"/>
          </w:tcPr>
          <w:p w14:paraId="0CEEE095" w14:textId="2527399A" w:rsidR="00335CF3" w:rsidRPr="008C3753" w:rsidRDefault="00335CF3" w:rsidP="00335CF3">
            <w:pPr>
              <w:pStyle w:val="TAC"/>
              <w:rPr>
                <w:rFonts w:cs="Arial"/>
                <w:szCs w:val="18"/>
              </w:rPr>
            </w:pPr>
            <w:r w:rsidRPr="008C3753">
              <w:rPr>
                <w:rFonts w:cs="Arial"/>
                <w:szCs w:val="18"/>
              </w:rPr>
              <w:t>HST Scenario 1-NR350</w:t>
            </w:r>
          </w:p>
        </w:tc>
        <w:tc>
          <w:tcPr>
            <w:tcW w:w="1219" w:type="dxa"/>
          </w:tcPr>
          <w:p w14:paraId="432A78B0" w14:textId="6CD984A9" w:rsidR="00335CF3" w:rsidRPr="008C3753" w:rsidRDefault="00335CF3" w:rsidP="00335CF3">
            <w:pPr>
              <w:pStyle w:val="TAC"/>
              <w:rPr>
                <w:rFonts w:cs="Arial"/>
                <w:szCs w:val="18"/>
              </w:rPr>
            </w:pPr>
            <w:r w:rsidRPr="008C3753">
              <w:rPr>
                <w:rFonts w:cs="Arial"/>
                <w:szCs w:val="18"/>
              </w:rPr>
              <w:t>70 %</w:t>
            </w:r>
          </w:p>
        </w:tc>
        <w:tc>
          <w:tcPr>
            <w:tcW w:w="1334" w:type="dxa"/>
          </w:tcPr>
          <w:p w14:paraId="4F64D97E" w14:textId="6FC33EAE" w:rsidR="00335CF3" w:rsidRPr="008C3753" w:rsidRDefault="00335CF3" w:rsidP="00335CF3">
            <w:pPr>
              <w:pStyle w:val="TAC"/>
              <w:rPr>
                <w:rFonts w:cs="Arial"/>
                <w:szCs w:val="18"/>
              </w:rPr>
            </w:pPr>
            <w:r w:rsidRPr="008C3753">
              <w:rPr>
                <w:rFonts w:cs="Arial"/>
                <w:szCs w:val="18"/>
              </w:rPr>
              <w:t>G-FR1-A4-29</w:t>
            </w:r>
          </w:p>
        </w:tc>
        <w:tc>
          <w:tcPr>
            <w:tcW w:w="1160" w:type="dxa"/>
          </w:tcPr>
          <w:p w14:paraId="6AF8A3A4" w14:textId="304879A5"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FAAC7DB" w14:textId="1C75A36A" w:rsidR="00335CF3" w:rsidRPr="008C3753" w:rsidRDefault="00335CF3" w:rsidP="00335CF3">
            <w:pPr>
              <w:pStyle w:val="TAC"/>
              <w:rPr>
                <w:rFonts w:cs="Arial"/>
                <w:szCs w:val="18"/>
              </w:rPr>
            </w:pPr>
            <w:r w:rsidRPr="008C3753">
              <w:rPr>
                <w:rFonts w:cs="Arial"/>
                <w:szCs w:val="18"/>
              </w:rPr>
              <w:t>8.7</w:t>
            </w:r>
          </w:p>
        </w:tc>
      </w:tr>
      <w:tr w:rsidR="00335CF3" w:rsidRPr="008C3753" w14:paraId="50BA6826" w14:textId="77777777" w:rsidTr="00A7146A">
        <w:trPr>
          <w:cantSplit/>
          <w:jc w:val="center"/>
        </w:trPr>
        <w:tc>
          <w:tcPr>
            <w:tcW w:w="1046" w:type="dxa"/>
            <w:tcBorders>
              <w:top w:val="nil"/>
              <w:bottom w:val="nil"/>
            </w:tcBorders>
          </w:tcPr>
          <w:p w14:paraId="1610A114" w14:textId="342C36BF" w:rsidR="00335CF3" w:rsidRPr="008C3753" w:rsidRDefault="00335CF3" w:rsidP="00335CF3">
            <w:pPr>
              <w:pStyle w:val="TAC"/>
            </w:pPr>
            <w:r w:rsidRPr="008C3753">
              <w:rPr>
                <w:rFonts w:eastAsiaTheme="minorEastAsia" w:hint="eastAsia"/>
                <w:lang w:eastAsia="ja-JP"/>
              </w:rPr>
              <w:t>1</w:t>
            </w:r>
          </w:p>
        </w:tc>
        <w:tc>
          <w:tcPr>
            <w:tcW w:w="1044" w:type="dxa"/>
            <w:tcBorders>
              <w:top w:val="nil"/>
              <w:bottom w:val="nil"/>
            </w:tcBorders>
          </w:tcPr>
          <w:p w14:paraId="1700385C" w14:textId="0FCED021" w:rsidR="00335CF3" w:rsidRPr="008C3753" w:rsidRDefault="00335CF3" w:rsidP="00335CF3">
            <w:pPr>
              <w:pStyle w:val="TAC"/>
            </w:pPr>
          </w:p>
        </w:tc>
        <w:tc>
          <w:tcPr>
            <w:tcW w:w="870" w:type="dxa"/>
          </w:tcPr>
          <w:p w14:paraId="7E7EEED2" w14:textId="1A3A6CAC" w:rsidR="00335CF3" w:rsidRPr="008C3753" w:rsidRDefault="00335CF3" w:rsidP="00335CF3">
            <w:pPr>
              <w:pStyle w:val="TAC"/>
              <w:rPr>
                <w:rFonts w:cs="Arial"/>
                <w:szCs w:val="18"/>
              </w:rPr>
            </w:pPr>
            <w:r w:rsidRPr="008C3753">
              <w:rPr>
                <w:rFonts w:cs="Arial"/>
                <w:szCs w:val="18"/>
              </w:rPr>
              <w:t>Normal</w:t>
            </w:r>
          </w:p>
        </w:tc>
        <w:tc>
          <w:tcPr>
            <w:tcW w:w="2204" w:type="dxa"/>
          </w:tcPr>
          <w:p w14:paraId="669CE07A" w14:textId="4E67C76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2B5CA1A1" w14:textId="7E5A31E7" w:rsidR="00335CF3" w:rsidRPr="008C3753" w:rsidRDefault="00335CF3" w:rsidP="00335CF3">
            <w:pPr>
              <w:pStyle w:val="TAC"/>
              <w:rPr>
                <w:rFonts w:cs="Arial"/>
                <w:szCs w:val="18"/>
              </w:rPr>
            </w:pPr>
            <w:r w:rsidRPr="008C3753">
              <w:rPr>
                <w:rFonts w:cs="Arial"/>
                <w:szCs w:val="18"/>
              </w:rPr>
              <w:t>70 %</w:t>
            </w:r>
          </w:p>
        </w:tc>
        <w:tc>
          <w:tcPr>
            <w:tcW w:w="1334" w:type="dxa"/>
          </w:tcPr>
          <w:p w14:paraId="1BB17A41" w14:textId="6539698B" w:rsidR="00335CF3" w:rsidRPr="008C3753" w:rsidRDefault="00335CF3" w:rsidP="00335CF3">
            <w:pPr>
              <w:pStyle w:val="TAC"/>
              <w:rPr>
                <w:rFonts w:cs="Arial"/>
                <w:szCs w:val="18"/>
              </w:rPr>
            </w:pPr>
            <w:r w:rsidRPr="008C3753">
              <w:rPr>
                <w:rFonts w:cs="Arial"/>
                <w:szCs w:val="18"/>
              </w:rPr>
              <w:t>G-FR1-A3-33</w:t>
            </w:r>
          </w:p>
        </w:tc>
        <w:tc>
          <w:tcPr>
            <w:tcW w:w="1160" w:type="dxa"/>
          </w:tcPr>
          <w:p w14:paraId="02ABBE26" w14:textId="6692F8CC"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1AA6391" w14:textId="054F0438" w:rsidR="00335CF3" w:rsidRPr="008C3753" w:rsidRDefault="00335CF3" w:rsidP="00335CF3">
            <w:pPr>
              <w:pStyle w:val="TAC"/>
              <w:rPr>
                <w:rFonts w:cs="Arial"/>
                <w:szCs w:val="18"/>
              </w:rPr>
            </w:pPr>
            <w:r w:rsidRPr="008C3753">
              <w:rPr>
                <w:rFonts w:cs="Arial"/>
                <w:szCs w:val="18"/>
              </w:rPr>
              <w:t>-3.3</w:t>
            </w:r>
          </w:p>
        </w:tc>
      </w:tr>
      <w:tr w:rsidR="00335CF3" w:rsidRPr="008C3753" w14:paraId="333AF8F9" w14:textId="77777777" w:rsidTr="00A7146A">
        <w:trPr>
          <w:cantSplit/>
          <w:jc w:val="center"/>
        </w:trPr>
        <w:tc>
          <w:tcPr>
            <w:tcW w:w="1046" w:type="dxa"/>
            <w:tcBorders>
              <w:top w:val="nil"/>
              <w:bottom w:val="nil"/>
            </w:tcBorders>
          </w:tcPr>
          <w:p w14:paraId="727A22DE" w14:textId="77777777" w:rsidR="00335CF3" w:rsidRPr="008C3753" w:rsidRDefault="00335CF3" w:rsidP="00335CF3">
            <w:pPr>
              <w:pStyle w:val="TAC"/>
            </w:pPr>
          </w:p>
        </w:tc>
        <w:tc>
          <w:tcPr>
            <w:tcW w:w="1044" w:type="dxa"/>
            <w:tcBorders>
              <w:top w:val="nil"/>
              <w:bottom w:val="single" w:sz="4" w:space="0" w:color="auto"/>
            </w:tcBorders>
          </w:tcPr>
          <w:p w14:paraId="529885F9" w14:textId="53297F18" w:rsidR="00335CF3" w:rsidRPr="008C3753" w:rsidRDefault="00335CF3" w:rsidP="00335CF3">
            <w:pPr>
              <w:pStyle w:val="TAC"/>
            </w:pPr>
          </w:p>
        </w:tc>
        <w:tc>
          <w:tcPr>
            <w:tcW w:w="870" w:type="dxa"/>
          </w:tcPr>
          <w:p w14:paraId="40588DE1" w14:textId="64C95495" w:rsidR="00335CF3" w:rsidRPr="008C3753" w:rsidRDefault="00335CF3" w:rsidP="00335CF3">
            <w:pPr>
              <w:pStyle w:val="TAC"/>
              <w:rPr>
                <w:rFonts w:cs="Arial"/>
                <w:szCs w:val="18"/>
              </w:rPr>
            </w:pPr>
            <w:r w:rsidRPr="008C3753">
              <w:rPr>
                <w:rFonts w:cs="Arial"/>
                <w:szCs w:val="18"/>
              </w:rPr>
              <w:t>Normal</w:t>
            </w:r>
          </w:p>
        </w:tc>
        <w:tc>
          <w:tcPr>
            <w:tcW w:w="2204" w:type="dxa"/>
          </w:tcPr>
          <w:p w14:paraId="2047C436" w14:textId="1ABECAD9" w:rsidR="00335CF3" w:rsidRPr="008C3753" w:rsidRDefault="00335CF3" w:rsidP="00335CF3">
            <w:pPr>
              <w:pStyle w:val="TAC"/>
              <w:rPr>
                <w:rFonts w:cs="Arial"/>
                <w:szCs w:val="18"/>
              </w:rPr>
            </w:pPr>
            <w:r w:rsidRPr="008C3753">
              <w:rPr>
                <w:rFonts w:cs="Arial"/>
                <w:szCs w:val="18"/>
              </w:rPr>
              <w:t>HST Scenario 3-NR350</w:t>
            </w:r>
          </w:p>
        </w:tc>
        <w:tc>
          <w:tcPr>
            <w:tcW w:w="1219" w:type="dxa"/>
          </w:tcPr>
          <w:p w14:paraId="7C3F0C6D" w14:textId="24789DD5" w:rsidR="00335CF3" w:rsidRPr="008C3753" w:rsidRDefault="00335CF3" w:rsidP="00335CF3">
            <w:pPr>
              <w:pStyle w:val="TAC"/>
              <w:rPr>
                <w:rFonts w:cs="Arial"/>
                <w:szCs w:val="18"/>
              </w:rPr>
            </w:pPr>
            <w:r w:rsidRPr="008C3753">
              <w:rPr>
                <w:rFonts w:cs="Arial"/>
                <w:szCs w:val="18"/>
              </w:rPr>
              <w:t>70 %</w:t>
            </w:r>
          </w:p>
        </w:tc>
        <w:tc>
          <w:tcPr>
            <w:tcW w:w="1334" w:type="dxa"/>
          </w:tcPr>
          <w:p w14:paraId="19CCB660" w14:textId="424BB44B" w:rsidR="00335CF3" w:rsidRPr="008C3753" w:rsidRDefault="00335CF3" w:rsidP="00335CF3">
            <w:pPr>
              <w:pStyle w:val="TAC"/>
              <w:rPr>
                <w:rFonts w:cs="Arial"/>
                <w:szCs w:val="18"/>
              </w:rPr>
            </w:pPr>
            <w:r w:rsidRPr="008C3753">
              <w:rPr>
                <w:rFonts w:cs="Arial"/>
                <w:szCs w:val="18"/>
              </w:rPr>
              <w:t>G-FR1-A4-29</w:t>
            </w:r>
          </w:p>
        </w:tc>
        <w:tc>
          <w:tcPr>
            <w:tcW w:w="1160" w:type="dxa"/>
          </w:tcPr>
          <w:p w14:paraId="5D7D2F41" w14:textId="6D5078C3"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68ABB2A" w14:textId="0DF92317" w:rsidR="00335CF3" w:rsidRPr="008C3753" w:rsidRDefault="00335CF3" w:rsidP="00335CF3">
            <w:pPr>
              <w:pStyle w:val="TAC"/>
              <w:rPr>
                <w:rFonts w:cs="Arial"/>
                <w:szCs w:val="18"/>
              </w:rPr>
            </w:pPr>
            <w:r w:rsidRPr="008C3753">
              <w:rPr>
                <w:rFonts w:cs="Arial"/>
                <w:szCs w:val="18"/>
              </w:rPr>
              <w:t>9.0</w:t>
            </w:r>
          </w:p>
        </w:tc>
      </w:tr>
      <w:tr w:rsidR="00335CF3" w:rsidRPr="008C3753" w14:paraId="3F8E3187" w14:textId="77777777" w:rsidTr="00A7146A">
        <w:trPr>
          <w:cantSplit/>
          <w:jc w:val="center"/>
        </w:trPr>
        <w:tc>
          <w:tcPr>
            <w:tcW w:w="1046" w:type="dxa"/>
            <w:tcBorders>
              <w:top w:val="nil"/>
              <w:bottom w:val="nil"/>
            </w:tcBorders>
          </w:tcPr>
          <w:p w14:paraId="55C6EC37" w14:textId="77777777" w:rsidR="00335CF3" w:rsidRPr="008C3753" w:rsidRDefault="00335CF3" w:rsidP="00335CF3">
            <w:pPr>
              <w:pStyle w:val="TAC"/>
            </w:pPr>
          </w:p>
        </w:tc>
        <w:tc>
          <w:tcPr>
            <w:tcW w:w="1044" w:type="dxa"/>
            <w:tcBorders>
              <w:bottom w:val="nil"/>
            </w:tcBorders>
          </w:tcPr>
          <w:p w14:paraId="4B60D1B9" w14:textId="5D7EFD90" w:rsidR="00335CF3" w:rsidRPr="008C3753" w:rsidRDefault="00335CF3" w:rsidP="00335CF3">
            <w:pPr>
              <w:pStyle w:val="TAC"/>
            </w:pPr>
            <w:r w:rsidRPr="008C3753">
              <w:rPr>
                <w:rFonts w:cs="Arial"/>
                <w:szCs w:val="18"/>
                <w:lang w:eastAsia="ja-JP"/>
              </w:rPr>
              <w:t>8</w:t>
            </w:r>
          </w:p>
        </w:tc>
        <w:tc>
          <w:tcPr>
            <w:tcW w:w="870" w:type="dxa"/>
          </w:tcPr>
          <w:p w14:paraId="5C5A7495" w14:textId="3BBBF32A" w:rsidR="00335CF3" w:rsidRPr="008C3753" w:rsidRDefault="00335CF3" w:rsidP="00335CF3">
            <w:pPr>
              <w:pStyle w:val="TAC"/>
              <w:rPr>
                <w:rFonts w:cs="Arial"/>
                <w:szCs w:val="18"/>
              </w:rPr>
            </w:pPr>
            <w:r w:rsidRPr="008C3753">
              <w:rPr>
                <w:rFonts w:cs="Arial"/>
                <w:szCs w:val="18"/>
              </w:rPr>
              <w:t>Normal</w:t>
            </w:r>
          </w:p>
        </w:tc>
        <w:tc>
          <w:tcPr>
            <w:tcW w:w="2204" w:type="dxa"/>
          </w:tcPr>
          <w:p w14:paraId="153751D2" w14:textId="346C602F"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64AA907" w14:textId="3CB2C151" w:rsidR="00335CF3" w:rsidRPr="008C3753" w:rsidRDefault="00335CF3" w:rsidP="00335CF3">
            <w:pPr>
              <w:pStyle w:val="TAC"/>
              <w:rPr>
                <w:rFonts w:cs="Arial"/>
                <w:szCs w:val="18"/>
              </w:rPr>
            </w:pPr>
            <w:r w:rsidRPr="008C3753">
              <w:rPr>
                <w:rFonts w:cs="Arial"/>
                <w:szCs w:val="18"/>
              </w:rPr>
              <w:t>70 %</w:t>
            </w:r>
          </w:p>
        </w:tc>
        <w:tc>
          <w:tcPr>
            <w:tcW w:w="1334" w:type="dxa"/>
          </w:tcPr>
          <w:p w14:paraId="79432CCF" w14:textId="30AF1CE3" w:rsidR="00335CF3" w:rsidRPr="008C3753" w:rsidRDefault="00335CF3" w:rsidP="00335CF3">
            <w:pPr>
              <w:pStyle w:val="TAC"/>
              <w:rPr>
                <w:rFonts w:cs="Arial"/>
                <w:szCs w:val="18"/>
              </w:rPr>
            </w:pPr>
            <w:r w:rsidRPr="008C3753">
              <w:rPr>
                <w:rFonts w:cs="Arial"/>
                <w:szCs w:val="18"/>
              </w:rPr>
              <w:t>G-FR1-A3-33</w:t>
            </w:r>
          </w:p>
        </w:tc>
        <w:tc>
          <w:tcPr>
            <w:tcW w:w="1160" w:type="dxa"/>
          </w:tcPr>
          <w:p w14:paraId="211AF50A" w14:textId="48F40FD9"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2375395" w14:textId="582FBDBE" w:rsidR="00335CF3" w:rsidRPr="008C3753" w:rsidRDefault="00335CF3" w:rsidP="00335CF3">
            <w:pPr>
              <w:pStyle w:val="TAC"/>
              <w:rPr>
                <w:rFonts w:cs="Arial"/>
                <w:szCs w:val="18"/>
              </w:rPr>
            </w:pPr>
            <w:r w:rsidRPr="008C3753">
              <w:rPr>
                <w:rFonts w:cs="Arial"/>
                <w:szCs w:val="18"/>
              </w:rPr>
              <w:t>-8.9</w:t>
            </w:r>
          </w:p>
        </w:tc>
      </w:tr>
      <w:tr w:rsidR="00335CF3" w:rsidRPr="008C3753" w14:paraId="27432723" w14:textId="77777777" w:rsidTr="00A7146A">
        <w:trPr>
          <w:cantSplit/>
          <w:jc w:val="center"/>
        </w:trPr>
        <w:tc>
          <w:tcPr>
            <w:tcW w:w="1046" w:type="dxa"/>
            <w:tcBorders>
              <w:top w:val="nil"/>
            </w:tcBorders>
          </w:tcPr>
          <w:p w14:paraId="2B4B386E" w14:textId="77777777" w:rsidR="00335CF3" w:rsidRPr="008C3753" w:rsidRDefault="00335CF3" w:rsidP="00335CF3">
            <w:pPr>
              <w:pStyle w:val="TAC"/>
            </w:pPr>
          </w:p>
        </w:tc>
        <w:tc>
          <w:tcPr>
            <w:tcW w:w="1044" w:type="dxa"/>
            <w:tcBorders>
              <w:top w:val="nil"/>
            </w:tcBorders>
          </w:tcPr>
          <w:p w14:paraId="7FC08FAD" w14:textId="77777777" w:rsidR="00335CF3" w:rsidRPr="008C3753" w:rsidRDefault="00335CF3" w:rsidP="00335CF3">
            <w:pPr>
              <w:pStyle w:val="TAC"/>
              <w:rPr>
                <w:rFonts w:cs="Arial"/>
                <w:szCs w:val="18"/>
                <w:lang w:eastAsia="ja-JP"/>
              </w:rPr>
            </w:pPr>
          </w:p>
        </w:tc>
        <w:tc>
          <w:tcPr>
            <w:tcW w:w="870" w:type="dxa"/>
          </w:tcPr>
          <w:p w14:paraId="1954D723" w14:textId="6600DADE" w:rsidR="00335CF3" w:rsidRPr="008C3753" w:rsidRDefault="00335CF3" w:rsidP="00335CF3">
            <w:pPr>
              <w:pStyle w:val="TAC"/>
              <w:rPr>
                <w:rFonts w:cs="Arial"/>
                <w:szCs w:val="18"/>
              </w:rPr>
            </w:pPr>
            <w:r w:rsidRPr="008C3753">
              <w:rPr>
                <w:rFonts w:cs="Arial"/>
                <w:szCs w:val="18"/>
              </w:rPr>
              <w:t>Normal</w:t>
            </w:r>
          </w:p>
        </w:tc>
        <w:tc>
          <w:tcPr>
            <w:tcW w:w="2204" w:type="dxa"/>
          </w:tcPr>
          <w:p w14:paraId="66CE13C8" w14:textId="49D951FC"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AD9D718" w14:textId="312B1A7F" w:rsidR="00335CF3" w:rsidRPr="008C3753" w:rsidRDefault="00335CF3" w:rsidP="00335CF3">
            <w:pPr>
              <w:pStyle w:val="TAC"/>
              <w:rPr>
                <w:rFonts w:cs="Arial"/>
                <w:szCs w:val="18"/>
              </w:rPr>
            </w:pPr>
            <w:r w:rsidRPr="008C3753">
              <w:rPr>
                <w:rFonts w:cs="Arial"/>
                <w:szCs w:val="18"/>
              </w:rPr>
              <w:t>70 %</w:t>
            </w:r>
          </w:p>
        </w:tc>
        <w:tc>
          <w:tcPr>
            <w:tcW w:w="1334" w:type="dxa"/>
          </w:tcPr>
          <w:p w14:paraId="621D7BB9" w14:textId="5DA44DD5" w:rsidR="00335CF3" w:rsidRPr="008C3753" w:rsidRDefault="00335CF3" w:rsidP="00335CF3">
            <w:pPr>
              <w:pStyle w:val="TAC"/>
              <w:rPr>
                <w:rFonts w:cs="Arial"/>
                <w:szCs w:val="18"/>
              </w:rPr>
            </w:pPr>
            <w:r w:rsidRPr="008C3753">
              <w:rPr>
                <w:rFonts w:cs="Arial"/>
                <w:szCs w:val="18"/>
              </w:rPr>
              <w:t>G-FR1-A4-29</w:t>
            </w:r>
          </w:p>
        </w:tc>
        <w:tc>
          <w:tcPr>
            <w:tcW w:w="1160" w:type="dxa"/>
          </w:tcPr>
          <w:p w14:paraId="20205767" w14:textId="034ABA1A"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3C5D32D" w14:textId="1B63D352" w:rsidR="00335CF3" w:rsidRPr="008C3753" w:rsidRDefault="00335CF3" w:rsidP="00335CF3">
            <w:pPr>
              <w:pStyle w:val="TAC"/>
              <w:rPr>
                <w:rFonts w:cs="Arial"/>
                <w:szCs w:val="18"/>
              </w:rPr>
            </w:pPr>
            <w:r w:rsidRPr="008C3753">
              <w:rPr>
                <w:rFonts w:cs="Arial"/>
                <w:szCs w:val="18"/>
              </w:rPr>
              <w:t>2.9</w:t>
            </w:r>
          </w:p>
        </w:tc>
      </w:tr>
    </w:tbl>
    <w:p w14:paraId="65C3E50A" w14:textId="77777777" w:rsidR="00461BD1" w:rsidRPr="008C3753" w:rsidRDefault="00461BD1" w:rsidP="00461BD1">
      <w:pPr>
        <w:rPr>
          <w:rFonts w:eastAsia="Malgun Gothic"/>
          <w:lang w:eastAsia="zh-CN"/>
        </w:rPr>
      </w:pPr>
    </w:p>
    <w:p w14:paraId="457835C8" w14:textId="6EDABC88" w:rsidR="00BB7778" w:rsidRPr="008C3753" w:rsidRDefault="00BB7778" w:rsidP="00BB7778">
      <w:pPr>
        <w:pStyle w:val="TH"/>
        <w:rPr>
          <w:rFonts w:eastAsia="Malgun Gothic"/>
          <w:lang w:eastAsia="zh-CN"/>
        </w:rPr>
      </w:pPr>
      <w:r w:rsidRPr="008C3753">
        <w:rPr>
          <w:rFonts w:eastAsia="Malgun Gothic"/>
        </w:rPr>
        <w:lastRenderedPageBreak/>
        <w:t>Table 8.2.4.5-2: Test requirements for PUSCH, Type A, 40 MHz channel bandwidth</w:t>
      </w:r>
      <w:r w:rsidRPr="008C3753">
        <w:rPr>
          <w:rFonts w:eastAsia="Malgun Gothic"/>
          <w:lang w:eastAsia="zh-CN"/>
        </w:rPr>
        <w:t>, 30 kHz SCS</w:t>
      </w:r>
      <w:r w:rsidR="008D0E39" w:rsidRPr="008C3753">
        <w:rPr>
          <w:rFonts w:eastAsia="Malgun Gothic"/>
          <w:lang w:eastAsia="zh-CN"/>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2D0EF0DB" w14:textId="77777777" w:rsidTr="00243086">
        <w:trPr>
          <w:cantSplit/>
          <w:jc w:val="center"/>
        </w:trPr>
        <w:tc>
          <w:tcPr>
            <w:tcW w:w="1046" w:type="dxa"/>
            <w:tcBorders>
              <w:bottom w:val="single" w:sz="4" w:space="0" w:color="auto"/>
            </w:tcBorders>
          </w:tcPr>
          <w:p w14:paraId="0BC0E64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024EA0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5E513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465F4E1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143399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B055E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80260C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E471B8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8F7686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66CFBE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7E08A7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315C393D" w14:textId="77777777" w:rsidTr="00F5594C">
        <w:trPr>
          <w:cantSplit/>
          <w:jc w:val="center"/>
        </w:trPr>
        <w:tc>
          <w:tcPr>
            <w:tcW w:w="1046" w:type="dxa"/>
            <w:tcBorders>
              <w:bottom w:val="nil"/>
            </w:tcBorders>
          </w:tcPr>
          <w:p w14:paraId="35DB4E5E" w14:textId="77777777" w:rsidR="0054105F" w:rsidRPr="008C3753" w:rsidRDefault="0054105F" w:rsidP="0054105F">
            <w:pPr>
              <w:pStyle w:val="TAC"/>
            </w:pPr>
          </w:p>
        </w:tc>
        <w:tc>
          <w:tcPr>
            <w:tcW w:w="1044" w:type="dxa"/>
            <w:tcBorders>
              <w:bottom w:val="nil"/>
            </w:tcBorders>
          </w:tcPr>
          <w:p w14:paraId="395A4AC9" w14:textId="167EB5B9" w:rsidR="0054105F" w:rsidRPr="008C3753" w:rsidRDefault="0054105F" w:rsidP="0054105F">
            <w:pPr>
              <w:pStyle w:val="TAC"/>
            </w:pPr>
            <w:r w:rsidRPr="008C3753">
              <w:rPr>
                <w:rFonts w:eastAsiaTheme="minorEastAsia" w:cs="Arial" w:hint="eastAsia"/>
                <w:szCs w:val="18"/>
                <w:lang w:eastAsia="ja-JP"/>
              </w:rPr>
              <w:t>1</w:t>
            </w:r>
          </w:p>
        </w:tc>
        <w:tc>
          <w:tcPr>
            <w:tcW w:w="870" w:type="dxa"/>
          </w:tcPr>
          <w:p w14:paraId="57F3C44E" w14:textId="160E27C4" w:rsidR="0054105F" w:rsidRPr="008C3753" w:rsidRDefault="0054105F" w:rsidP="0054105F">
            <w:pPr>
              <w:pStyle w:val="TAC"/>
              <w:rPr>
                <w:rFonts w:cs="Arial"/>
                <w:szCs w:val="18"/>
              </w:rPr>
            </w:pPr>
            <w:r w:rsidRPr="008C3753">
              <w:rPr>
                <w:rFonts w:eastAsiaTheme="minorEastAsia" w:cs="Arial" w:hint="eastAsia"/>
                <w:szCs w:val="18"/>
                <w:lang w:eastAsia="ja-JP"/>
              </w:rPr>
              <w:t>Normal</w:t>
            </w:r>
          </w:p>
        </w:tc>
        <w:tc>
          <w:tcPr>
            <w:tcW w:w="2204" w:type="dxa"/>
          </w:tcPr>
          <w:p w14:paraId="3DBEC285" w14:textId="38184E77" w:rsidR="0054105F" w:rsidRPr="008C3753" w:rsidRDefault="0054105F" w:rsidP="0054105F">
            <w:pPr>
              <w:pStyle w:val="TAC"/>
              <w:rPr>
                <w:rFonts w:cs="Arial"/>
                <w:szCs w:val="18"/>
              </w:rPr>
            </w:pPr>
            <w:r w:rsidRPr="008C3753">
              <w:rPr>
                <w:rFonts w:cs="Arial"/>
                <w:szCs w:val="18"/>
              </w:rPr>
              <w:t>HST Scenario 3-NR350</w:t>
            </w:r>
          </w:p>
        </w:tc>
        <w:tc>
          <w:tcPr>
            <w:tcW w:w="1219" w:type="dxa"/>
          </w:tcPr>
          <w:p w14:paraId="5A394E84" w14:textId="1786F0EB" w:rsidR="0054105F" w:rsidRPr="008C3753" w:rsidRDefault="0054105F" w:rsidP="0054105F">
            <w:pPr>
              <w:pStyle w:val="TAC"/>
              <w:rPr>
                <w:rFonts w:cs="Arial"/>
                <w:szCs w:val="18"/>
              </w:rPr>
            </w:pPr>
            <w:r w:rsidRPr="008C3753">
              <w:rPr>
                <w:rFonts w:eastAsiaTheme="minorEastAsia" w:cs="Arial" w:hint="eastAsia"/>
                <w:szCs w:val="18"/>
                <w:lang w:eastAsia="ja-JP"/>
              </w:rPr>
              <w:t>70%</w:t>
            </w:r>
          </w:p>
        </w:tc>
        <w:tc>
          <w:tcPr>
            <w:tcW w:w="1334" w:type="dxa"/>
          </w:tcPr>
          <w:p w14:paraId="638614DD" w14:textId="2ED51800" w:rsidR="0054105F" w:rsidRPr="008C3753" w:rsidRDefault="0054105F" w:rsidP="0054105F">
            <w:pPr>
              <w:pStyle w:val="TAC"/>
              <w:rPr>
                <w:rFonts w:cs="Arial"/>
                <w:szCs w:val="18"/>
              </w:rPr>
            </w:pPr>
            <w:r w:rsidRPr="008C3753">
              <w:rPr>
                <w:rFonts w:cs="Arial"/>
                <w:szCs w:val="18"/>
              </w:rPr>
              <w:t>G-FR1-A3-34</w:t>
            </w:r>
          </w:p>
        </w:tc>
        <w:tc>
          <w:tcPr>
            <w:tcW w:w="1160" w:type="dxa"/>
          </w:tcPr>
          <w:p w14:paraId="29DB463E" w14:textId="40068D6B"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5C2277D6" w14:textId="7B35A5D8" w:rsidR="0054105F" w:rsidRPr="008C3753" w:rsidRDefault="0054105F" w:rsidP="0054105F">
            <w:pPr>
              <w:pStyle w:val="TAC"/>
              <w:rPr>
                <w:rFonts w:cs="Arial"/>
                <w:szCs w:val="18"/>
              </w:rPr>
            </w:pPr>
            <w:r>
              <w:rPr>
                <w:rFonts w:eastAsiaTheme="minorEastAsia" w:cs="Arial"/>
                <w:szCs w:val="18"/>
                <w:lang w:val="en-US" w:eastAsia="ja-JP"/>
              </w:rPr>
              <w:t>-0.3</w:t>
            </w:r>
          </w:p>
        </w:tc>
      </w:tr>
      <w:tr w:rsidR="0054105F" w:rsidRPr="008C3753" w14:paraId="7DAB5077" w14:textId="77777777" w:rsidTr="00F5594C">
        <w:trPr>
          <w:cantSplit/>
          <w:jc w:val="center"/>
        </w:trPr>
        <w:tc>
          <w:tcPr>
            <w:tcW w:w="1046" w:type="dxa"/>
            <w:tcBorders>
              <w:top w:val="nil"/>
              <w:bottom w:val="nil"/>
            </w:tcBorders>
          </w:tcPr>
          <w:p w14:paraId="313AD81A" w14:textId="77777777" w:rsidR="0054105F" w:rsidRPr="008C3753" w:rsidRDefault="0054105F" w:rsidP="0054105F">
            <w:pPr>
              <w:pStyle w:val="TAC"/>
            </w:pPr>
          </w:p>
        </w:tc>
        <w:tc>
          <w:tcPr>
            <w:tcW w:w="1044" w:type="dxa"/>
            <w:tcBorders>
              <w:bottom w:val="nil"/>
            </w:tcBorders>
          </w:tcPr>
          <w:p w14:paraId="39812F6B" w14:textId="77777777" w:rsidR="0054105F" w:rsidRPr="008C3753" w:rsidRDefault="0054105F" w:rsidP="0054105F">
            <w:pPr>
              <w:pStyle w:val="TAC"/>
            </w:pPr>
          </w:p>
        </w:tc>
        <w:tc>
          <w:tcPr>
            <w:tcW w:w="870" w:type="dxa"/>
          </w:tcPr>
          <w:p w14:paraId="2C04EAC6" w14:textId="1BFAEAB1" w:rsidR="0054105F" w:rsidRPr="008C3753" w:rsidRDefault="0054105F" w:rsidP="0054105F">
            <w:pPr>
              <w:pStyle w:val="TAC"/>
            </w:pPr>
            <w:r w:rsidRPr="008C3753">
              <w:rPr>
                <w:rFonts w:cs="Arial"/>
                <w:szCs w:val="18"/>
              </w:rPr>
              <w:t>Normal</w:t>
            </w:r>
          </w:p>
        </w:tc>
        <w:tc>
          <w:tcPr>
            <w:tcW w:w="2204" w:type="dxa"/>
          </w:tcPr>
          <w:p w14:paraId="53AF6BAB" w14:textId="040A4D17" w:rsidR="0054105F" w:rsidRPr="008C3753" w:rsidRDefault="0054105F" w:rsidP="0054105F">
            <w:pPr>
              <w:pStyle w:val="TAC"/>
            </w:pPr>
            <w:r w:rsidRPr="008C3753">
              <w:rPr>
                <w:rFonts w:cs="Arial"/>
                <w:szCs w:val="18"/>
              </w:rPr>
              <w:t>HST Scenario 1-NR350</w:t>
            </w:r>
          </w:p>
        </w:tc>
        <w:tc>
          <w:tcPr>
            <w:tcW w:w="1219" w:type="dxa"/>
          </w:tcPr>
          <w:p w14:paraId="0BC272BD" w14:textId="1A3C1518" w:rsidR="0054105F" w:rsidRPr="008C3753" w:rsidRDefault="0054105F" w:rsidP="0054105F">
            <w:pPr>
              <w:pStyle w:val="TAC"/>
            </w:pPr>
            <w:r w:rsidRPr="008C3753">
              <w:rPr>
                <w:rFonts w:cs="Arial"/>
                <w:szCs w:val="18"/>
              </w:rPr>
              <w:t>70 %</w:t>
            </w:r>
          </w:p>
        </w:tc>
        <w:tc>
          <w:tcPr>
            <w:tcW w:w="1334" w:type="dxa"/>
          </w:tcPr>
          <w:p w14:paraId="3DB87A8D" w14:textId="0E01F3DE" w:rsidR="0054105F" w:rsidRPr="008C3753" w:rsidRDefault="0054105F" w:rsidP="0054105F">
            <w:pPr>
              <w:pStyle w:val="TAC"/>
            </w:pPr>
            <w:r w:rsidRPr="008C3753">
              <w:rPr>
                <w:rFonts w:cs="Arial"/>
                <w:szCs w:val="18"/>
              </w:rPr>
              <w:t>G-FR1-A3-34</w:t>
            </w:r>
          </w:p>
        </w:tc>
        <w:tc>
          <w:tcPr>
            <w:tcW w:w="1160" w:type="dxa"/>
          </w:tcPr>
          <w:p w14:paraId="69424E68" w14:textId="7BF53D53"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2FC6EE28" w14:textId="03E2A8AC" w:rsidR="0054105F" w:rsidRPr="008C3753" w:rsidRDefault="0054105F" w:rsidP="0054105F">
            <w:pPr>
              <w:pStyle w:val="TAC"/>
            </w:pPr>
            <w:r>
              <w:rPr>
                <w:rFonts w:cs="Arial"/>
                <w:szCs w:val="18"/>
                <w:lang w:val="en-US"/>
              </w:rPr>
              <w:t>-3.4</w:t>
            </w:r>
          </w:p>
        </w:tc>
      </w:tr>
      <w:tr w:rsidR="0054105F" w:rsidRPr="008C3753" w14:paraId="0FCAB839" w14:textId="77777777" w:rsidTr="00F5594C">
        <w:trPr>
          <w:cantSplit/>
          <w:jc w:val="center"/>
        </w:trPr>
        <w:tc>
          <w:tcPr>
            <w:tcW w:w="1046" w:type="dxa"/>
            <w:tcBorders>
              <w:top w:val="nil"/>
              <w:bottom w:val="nil"/>
            </w:tcBorders>
          </w:tcPr>
          <w:p w14:paraId="303AE090" w14:textId="77777777" w:rsidR="0054105F" w:rsidRPr="008C3753" w:rsidRDefault="0054105F" w:rsidP="0054105F">
            <w:pPr>
              <w:pStyle w:val="TAC"/>
            </w:pPr>
          </w:p>
        </w:tc>
        <w:tc>
          <w:tcPr>
            <w:tcW w:w="1044" w:type="dxa"/>
            <w:tcBorders>
              <w:top w:val="nil"/>
              <w:bottom w:val="nil"/>
            </w:tcBorders>
          </w:tcPr>
          <w:p w14:paraId="5DC5CD8D" w14:textId="77777777" w:rsidR="0054105F" w:rsidRPr="008C3753" w:rsidRDefault="0054105F" w:rsidP="0054105F">
            <w:pPr>
              <w:pStyle w:val="TAC"/>
            </w:pPr>
            <w:r w:rsidRPr="008C3753">
              <w:rPr>
                <w:rFonts w:cs="Arial"/>
                <w:szCs w:val="18"/>
                <w:lang w:eastAsia="ja-JP"/>
              </w:rPr>
              <w:t>2</w:t>
            </w:r>
          </w:p>
        </w:tc>
        <w:tc>
          <w:tcPr>
            <w:tcW w:w="870" w:type="dxa"/>
          </w:tcPr>
          <w:p w14:paraId="086B80E1" w14:textId="1B43CFC6" w:rsidR="0054105F" w:rsidRPr="008C3753" w:rsidRDefault="0054105F" w:rsidP="0054105F">
            <w:pPr>
              <w:pStyle w:val="TAC"/>
              <w:rPr>
                <w:rFonts w:cs="Arial"/>
                <w:szCs w:val="18"/>
              </w:rPr>
            </w:pPr>
            <w:r w:rsidRPr="008C3753">
              <w:rPr>
                <w:rFonts w:cs="Arial"/>
                <w:szCs w:val="18"/>
              </w:rPr>
              <w:t>Normal</w:t>
            </w:r>
          </w:p>
        </w:tc>
        <w:tc>
          <w:tcPr>
            <w:tcW w:w="2204" w:type="dxa"/>
          </w:tcPr>
          <w:p w14:paraId="1F3BE55F" w14:textId="1386B21A" w:rsidR="0054105F" w:rsidRPr="008C3753" w:rsidRDefault="0054105F" w:rsidP="0054105F">
            <w:pPr>
              <w:pStyle w:val="TAC"/>
              <w:rPr>
                <w:rFonts w:cs="Arial"/>
                <w:szCs w:val="18"/>
              </w:rPr>
            </w:pPr>
            <w:r w:rsidRPr="008C3753">
              <w:rPr>
                <w:rFonts w:cs="Arial"/>
                <w:szCs w:val="18"/>
              </w:rPr>
              <w:t>HST Scenario 1-NR350</w:t>
            </w:r>
          </w:p>
        </w:tc>
        <w:tc>
          <w:tcPr>
            <w:tcW w:w="1219" w:type="dxa"/>
          </w:tcPr>
          <w:p w14:paraId="57DB38BD" w14:textId="316B5AC0" w:rsidR="0054105F" w:rsidRPr="008C3753" w:rsidRDefault="0054105F" w:rsidP="0054105F">
            <w:pPr>
              <w:pStyle w:val="TAC"/>
              <w:rPr>
                <w:rFonts w:cs="Arial"/>
                <w:szCs w:val="18"/>
              </w:rPr>
            </w:pPr>
            <w:r w:rsidRPr="008C3753">
              <w:rPr>
                <w:rFonts w:cs="Arial"/>
                <w:szCs w:val="18"/>
              </w:rPr>
              <w:t>70 %</w:t>
            </w:r>
          </w:p>
        </w:tc>
        <w:tc>
          <w:tcPr>
            <w:tcW w:w="1334" w:type="dxa"/>
          </w:tcPr>
          <w:p w14:paraId="101C9297" w14:textId="7E854047" w:rsidR="0054105F" w:rsidRPr="008C3753" w:rsidRDefault="0054105F" w:rsidP="0054105F">
            <w:pPr>
              <w:pStyle w:val="TAC"/>
              <w:rPr>
                <w:rFonts w:cs="Arial"/>
                <w:szCs w:val="18"/>
              </w:rPr>
            </w:pPr>
            <w:r w:rsidRPr="008C3753">
              <w:rPr>
                <w:rFonts w:cs="Arial"/>
                <w:szCs w:val="18"/>
              </w:rPr>
              <w:t>G-FR1-A4-30</w:t>
            </w:r>
          </w:p>
        </w:tc>
        <w:tc>
          <w:tcPr>
            <w:tcW w:w="1160" w:type="dxa"/>
          </w:tcPr>
          <w:p w14:paraId="33305BDC" w14:textId="58FFDD67"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140D8D1" w14:textId="685C14D5" w:rsidR="0054105F" w:rsidRPr="008C3753" w:rsidRDefault="0054105F" w:rsidP="0054105F">
            <w:pPr>
              <w:pStyle w:val="TAC"/>
              <w:rPr>
                <w:rFonts w:cs="Arial"/>
                <w:szCs w:val="18"/>
              </w:rPr>
            </w:pPr>
            <w:r>
              <w:rPr>
                <w:rFonts w:cs="Arial"/>
                <w:szCs w:val="18"/>
                <w:lang w:val="en-US"/>
              </w:rPr>
              <w:t>8.8</w:t>
            </w:r>
          </w:p>
        </w:tc>
      </w:tr>
      <w:tr w:rsidR="0054105F" w:rsidRPr="008C3753" w14:paraId="1FF3E646" w14:textId="77777777" w:rsidTr="00F5594C">
        <w:trPr>
          <w:cantSplit/>
          <w:jc w:val="center"/>
        </w:trPr>
        <w:tc>
          <w:tcPr>
            <w:tcW w:w="1046" w:type="dxa"/>
            <w:tcBorders>
              <w:top w:val="nil"/>
              <w:bottom w:val="nil"/>
            </w:tcBorders>
          </w:tcPr>
          <w:p w14:paraId="6F0A2491" w14:textId="77777777" w:rsidR="0054105F" w:rsidRPr="008C3753" w:rsidRDefault="0054105F" w:rsidP="0054105F">
            <w:pPr>
              <w:pStyle w:val="TAC"/>
            </w:pPr>
            <w:r w:rsidRPr="008C3753">
              <w:rPr>
                <w:rFonts w:eastAsiaTheme="minorEastAsia" w:hint="eastAsia"/>
                <w:lang w:eastAsia="ja-JP"/>
              </w:rPr>
              <w:t>1</w:t>
            </w:r>
          </w:p>
        </w:tc>
        <w:tc>
          <w:tcPr>
            <w:tcW w:w="1044" w:type="dxa"/>
            <w:tcBorders>
              <w:top w:val="nil"/>
              <w:bottom w:val="nil"/>
            </w:tcBorders>
          </w:tcPr>
          <w:p w14:paraId="7329C1EA" w14:textId="77777777" w:rsidR="0054105F" w:rsidRPr="008C3753" w:rsidRDefault="0054105F" w:rsidP="0054105F">
            <w:pPr>
              <w:pStyle w:val="TAC"/>
            </w:pPr>
          </w:p>
        </w:tc>
        <w:tc>
          <w:tcPr>
            <w:tcW w:w="870" w:type="dxa"/>
          </w:tcPr>
          <w:p w14:paraId="240115EF" w14:textId="50214C95" w:rsidR="0054105F" w:rsidRPr="008C3753" w:rsidRDefault="0054105F" w:rsidP="0054105F">
            <w:pPr>
              <w:pStyle w:val="TAC"/>
              <w:rPr>
                <w:rFonts w:cs="Arial"/>
                <w:szCs w:val="18"/>
              </w:rPr>
            </w:pPr>
            <w:r w:rsidRPr="008C3753">
              <w:rPr>
                <w:rFonts w:cs="Arial"/>
                <w:szCs w:val="18"/>
              </w:rPr>
              <w:t>Normal</w:t>
            </w:r>
          </w:p>
        </w:tc>
        <w:tc>
          <w:tcPr>
            <w:tcW w:w="2204" w:type="dxa"/>
          </w:tcPr>
          <w:p w14:paraId="58B34944" w14:textId="2883BFC8" w:rsidR="0054105F" w:rsidRPr="008C3753" w:rsidRDefault="0054105F" w:rsidP="0054105F">
            <w:pPr>
              <w:pStyle w:val="TAC"/>
              <w:rPr>
                <w:rFonts w:cs="Arial"/>
                <w:szCs w:val="18"/>
              </w:rPr>
            </w:pPr>
            <w:r w:rsidRPr="008C3753">
              <w:rPr>
                <w:rFonts w:cs="Arial"/>
                <w:szCs w:val="18"/>
              </w:rPr>
              <w:t>HST Scenario 3-NR350</w:t>
            </w:r>
          </w:p>
        </w:tc>
        <w:tc>
          <w:tcPr>
            <w:tcW w:w="1219" w:type="dxa"/>
          </w:tcPr>
          <w:p w14:paraId="710E8E91" w14:textId="6161125A" w:rsidR="0054105F" w:rsidRPr="008C3753" w:rsidRDefault="0054105F" w:rsidP="0054105F">
            <w:pPr>
              <w:pStyle w:val="TAC"/>
              <w:rPr>
                <w:rFonts w:cs="Arial"/>
                <w:szCs w:val="18"/>
              </w:rPr>
            </w:pPr>
            <w:r w:rsidRPr="008C3753">
              <w:rPr>
                <w:rFonts w:cs="Arial"/>
                <w:szCs w:val="18"/>
              </w:rPr>
              <w:t>70 %</w:t>
            </w:r>
          </w:p>
        </w:tc>
        <w:tc>
          <w:tcPr>
            <w:tcW w:w="1334" w:type="dxa"/>
          </w:tcPr>
          <w:p w14:paraId="56803AD9" w14:textId="6409F776" w:rsidR="0054105F" w:rsidRPr="008C3753" w:rsidRDefault="0054105F" w:rsidP="0054105F">
            <w:pPr>
              <w:pStyle w:val="TAC"/>
              <w:rPr>
                <w:rFonts w:cs="Arial"/>
                <w:szCs w:val="18"/>
              </w:rPr>
            </w:pPr>
            <w:r w:rsidRPr="008C3753">
              <w:rPr>
                <w:rFonts w:cs="Arial"/>
                <w:szCs w:val="18"/>
              </w:rPr>
              <w:t>G-FR1-A3-34</w:t>
            </w:r>
          </w:p>
        </w:tc>
        <w:tc>
          <w:tcPr>
            <w:tcW w:w="1160" w:type="dxa"/>
          </w:tcPr>
          <w:p w14:paraId="105E7F83" w14:textId="6D6751DD"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144E6E8D" w14:textId="542839CB" w:rsidR="0054105F" w:rsidRPr="008C3753" w:rsidRDefault="0054105F" w:rsidP="0054105F">
            <w:pPr>
              <w:pStyle w:val="TAC"/>
              <w:rPr>
                <w:rFonts w:cs="Arial"/>
                <w:szCs w:val="18"/>
              </w:rPr>
            </w:pPr>
            <w:r>
              <w:rPr>
                <w:rFonts w:cs="Arial"/>
                <w:szCs w:val="18"/>
                <w:lang w:val="en-US"/>
              </w:rPr>
              <w:t>-3.2</w:t>
            </w:r>
          </w:p>
        </w:tc>
      </w:tr>
      <w:tr w:rsidR="0054105F" w:rsidRPr="008C3753" w14:paraId="267E452F" w14:textId="77777777" w:rsidTr="00F5594C">
        <w:trPr>
          <w:cantSplit/>
          <w:jc w:val="center"/>
        </w:trPr>
        <w:tc>
          <w:tcPr>
            <w:tcW w:w="1046" w:type="dxa"/>
            <w:tcBorders>
              <w:top w:val="nil"/>
              <w:bottom w:val="nil"/>
            </w:tcBorders>
          </w:tcPr>
          <w:p w14:paraId="6AD5D71B" w14:textId="77777777" w:rsidR="0054105F" w:rsidRPr="008C3753" w:rsidRDefault="0054105F" w:rsidP="0054105F">
            <w:pPr>
              <w:pStyle w:val="TAC"/>
            </w:pPr>
          </w:p>
        </w:tc>
        <w:tc>
          <w:tcPr>
            <w:tcW w:w="1044" w:type="dxa"/>
            <w:tcBorders>
              <w:top w:val="nil"/>
              <w:bottom w:val="single" w:sz="4" w:space="0" w:color="auto"/>
            </w:tcBorders>
          </w:tcPr>
          <w:p w14:paraId="28AA122F" w14:textId="77777777" w:rsidR="0054105F" w:rsidRPr="008C3753" w:rsidRDefault="0054105F" w:rsidP="0054105F">
            <w:pPr>
              <w:pStyle w:val="TAC"/>
            </w:pPr>
          </w:p>
        </w:tc>
        <w:tc>
          <w:tcPr>
            <w:tcW w:w="870" w:type="dxa"/>
          </w:tcPr>
          <w:p w14:paraId="1F8853CB" w14:textId="6FEC8465" w:rsidR="0054105F" w:rsidRPr="008C3753" w:rsidRDefault="0054105F" w:rsidP="0054105F">
            <w:pPr>
              <w:pStyle w:val="TAC"/>
              <w:rPr>
                <w:rFonts w:cs="Arial"/>
                <w:szCs w:val="18"/>
              </w:rPr>
            </w:pPr>
            <w:r w:rsidRPr="008C3753">
              <w:rPr>
                <w:rFonts w:cs="Arial"/>
                <w:szCs w:val="18"/>
              </w:rPr>
              <w:t>Normal</w:t>
            </w:r>
          </w:p>
        </w:tc>
        <w:tc>
          <w:tcPr>
            <w:tcW w:w="2204" w:type="dxa"/>
          </w:tcPr>
          <w:p w14:paraId="4C03477F" w14:textId="5FA00C54" w:rsidR="0054105F" w:rsidRPr="008C3753" w:rsidRDefault="0054105F" w:rsidP="0054105F">
            <w:pPr>
              <w:pStyle w:val="TAC"/>
              <w:rPr>
                <w:rFonts w:cs="Arial"/>
                <w:szCs w:val="18"/>
              </w:rPr>
            </w:pPr>
            <w:r w:rsidRPr="008C3753">
              <w:rPr>
                <w:rFonts w:cs="Arial"/>
                <w:szCs w:val="18"/>
              </w:rPr>
              <w:t>HST Scenario 3-NR350</w:t>
            </w:r>
          </w:p>
        </w:tc>
        <w:tc>
          <w:tcPr>
            <w:tcW w:w="1219" w:type="dxa"/>
          </w:tcPr>
          <w:p w14:paraId="34DAA82E" w14:textId="1A05D340" w:rsidR="0054105F" w:rsidRPr="008C3753" w:rsidRDefault="0054105F" w:rsidP="0054105F">
            <w:pPr>
              <w:pStyle w:val="TAC"/>
              <w:rPr>
                <w:rFonts w:cs="Arial"/>
                <w:szCs w:val="18"/>
              </w:rPr>
            </w:pPr>
            <w:r w:rsidRPr="008C3753">
              <w:rPr>
                <w:rFonts w:cs="Arial"/>
                <w:szCs w:val="18"/>
              </w:rPr>
              <w:t>70 %</w:t>
            </w:r>
          </w:p>
        </w:tc>
        <w:tc>
          <w:tcPr>
            <w:tcW w:w="1334" w:type="dxa"/>
          </w:tcPr>
          <w:p w14:paraId="4372CCC5" w14:textId="6C8604D4" w:rsidR="0054105F" w:rsidRPr="008C3753" w:rsidRDefault="0054105F" w:rsidP="0054105F">
            <w:pPr>
              <w:pStyle w:val="TAC"/>
              <w:rPr>
                <w:rFonts w:cs="Arial"/>
                <w:szCs w:val="18"/>
              </w:rPr>
            </w:pPr>
            <w:r w:rsidRPr="008C3753">
              <w:rPr>
                <w:rFonts w:cs="Arial"/>
                <w:szCs w:val="18"/>
              </w:rPr>
              <w:t>G-FR1-A4-30</w:t>
            </w:r>
          </w:p>
        </w:tc>
        <w:tc>
          <w:tcPr>
            <w:tcW w:w="1160" w:type="dxa"/>
          </w:tcPr>
          <w:p w14:paraId="2626762A" w14:textId="6C743D43"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2C8FDF82" w14:textId="263DF0FF" w:rsidR="0054105F" w:rsidRPr="008C3753" w:rsidRDefault="0054105F" w:rsidP="0054105F">
            <w:pPr>
              <w:pStyle w:val="TAC"/>
              <w:rPr>
                <w:rFonts w:cs="Arial"/>
                <w:szCs w:val="18"/>
              </w:rPr>
            </w:pPr>
            <w:r>
              <w:rPr>
                <w:rFonts w:cs="Arial"/>
                <w:szCs w:val="18"/>
                <w:lang w:val="en-US"/>
              </w:rPr>
              <w:t>9.1</w:t>
            </w:r>
          </w:p>
        </w:tc>
      </w:tr>
      <w:tr w:rsidR="00461BD1" w:rsidRPr="008C3753" w14:paraId="5A244CBE" w14:textId="77777777" w:rsidTr="00A7146A">
        <w:trPr>
          <w:cantSplit/>
          <w:jc w:val="center"/>
        </w:trPr>
        <w:tc>
          <w:tcPr>
            <w:tcW w:w="1046" w:type="dxa"/>
            <w:tcBorders>
              <w:top w:val="nil"/>
              <w:bottom w:val="nil"/>
            </w:tcBorders>
          </w:tcPr>
          <w:p w14:paraId="5530F670" w14:textId="77777777" w:rsidR="00461BD1" w:rsidRPr="008C3753" w:rsidRDefault="00461BD1" w:rsidP="00461BD1">
            <w:pPr>
              <w:pStyle w:val="TAC"/>
            </w:pPr>
          </w:p>
        </w:tc>
        <w:tc>
          <w:tcPr>
            <w:tcW w:w="1044" w:type="dxa"/>
            <w:tcBorders>
              <w:bottom w:val="nil"/>
            </w:tcBorders>
          </w:tcPr>
          <w:p w14:paraId="526B02C6" w14:textId="77777777" w:rsidR="00461BD1" w:rsidRPr="008C3753" w:rsidRDefault="00461BD1" w:rsidP="00461BD1">
            <w:pPr>
              <w:pStyle w:val="TAC"/>
            </w:pPr>
            <w:r w:rsidRPr="008C3753">
              <w:rPr>
                <w:rFonts w:cs="Arial"/>
                <w:szCs w:val="18"/>
                <w:lang w:eastAsia="ja-JP"/>
              </w:rPr>
              <w:t>8</w:t>
            </w:r>
          </w:p>
        </w:tc>
        <w:tc>
          <w:tcPr>
            <w:tcW w:w="870" w:type="dxa"/>
          </w:tcPr>
          <w:p w14:paraId="6E5648D5" w14:textId="56F907E2" w:rsidR="00461BD1" w:rsidRPr="008C3753" w:rsidRDefault="00461BD1" w:rsidP="00461BD1">
            <w:pPr>
              <w:pStyle w:val="TAC"/>
              <w:rPr>
                <w:rFonts w:cs="Arial"/>
                <w:szCs w:val="18"/>
              </w:rPr>
            </w:pPr>
            <w:r w:rsidRPr="008C3753">
              <w:rPr>
                <w:rFonts w:cs="Arial"/>
                <w:szCs w:val="18"/>
              </w:rPr>
              <w:t>Normal</w:t>
            </w:r>
          </w:p>
        </w:tc>
        <w:tc>
          <w:tcPr>
            <w:tcW w:w="2204" w:type="dxa"/>
          </w:tcPr>
          <w:p w14:paraId="7F350A96" w14:textId="2AB04E68" w:rsidR="00461BD1" w:rsidRPr="008C3753" w:rsidRDefault="00461BD1" w:rsidP="00461BD1">
            <w:pPr>
              <w:pStyle w:val="TAC"/>
              <w:rPr>
                <w:rFonts w:cs="Arial"/>
                <w:szCs w:val="18"/>
              </w:rPr>
            </w:pPr>
            <w:r w:rsidRPr="008C3753">
              <w:rPr>
                <w:rFonts w:cs="Arial"/>
                <w:szCs w:val="18"/>
              </w:rPr>
              <w:t>HST Scenario 1-NR350</w:t>
            </w:r>
          </w:p>
        </w:tc>
        <w:tc>
          <w:tcPr>
            <w:tcW w:w="1219" w:type="dxa"/>
          </w:tcPr>
          <w:p w14:paraId="30E41C65" w14:textId="48BCB570" w:rsidR="00461BD1" w:rsidRPr="008C3753" w:rsidRDefault="00461BD1" w:rsidP="00461BD1">
            <w:pPr>
              <w:pStyle w:val="TAC"/>
              <w:rPr>
                <w:rFonts w:cs="Arial"/>
                <w:szCs w:val="18"/>
              </w:rPr>
            </w:pPr>
            <w:r w:rsidRPr="008C3753">
              <w:rPr>
                <w:rFonts w:cs="Arial"/>
                <w:szCs w:val="18"/>
              </w:rPr>
              <w:t>70 %</w:t>
            </w:r>
          </w:p>
        </w:tc>
        <w:tc>
          <w:tcPr>
            <w:tcW w:w="1334" w:type="dxa"/>
          </w:tcPr>
          <w:p w14:paraId="3A222AEE" w14:textId="0A89525F" w:rsidR="00461BD1" w:rsidRPr="008C3753" w:rsidRDefault="00461BD1" w:rsidP="00461BD1">
            <w:pPr>
              <w:pStyle w:val="TAC"/>
              <w:rPr>
                <w:rFonts w:cs="Arial"/>
                <w:szCs w:val="18"/>
              </w:rPr>
            </w:pPr>
            <w:r w:rsidRPr="008C3753">
              <w:rPr>
                <w:rFonts w:cs="Arial"/>
                <w:szCs w:val="18"/>
              </w:rPr>
              <w:t>G-FR1-A3-34</w:t>
            </w:r>
          </w:p>
        </w:tc>
        <w:tc>
          <w:tcPr>
            <w:tcW w:w="1160" w:type="dxa"/>
          </w:tcPr>
          <w:p w14:paraId="4BD5B6F0" w14:textId="5129C154"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0D80428" w14:textId="49EAA3E8" w:rsidR="00461BD1" w:rsidRPr="008C3753" w:rsidRDefault="00461BD1" w:rsidP="00461BD1">
            <w:pPr>
              <w:pStyle w:val="TAC"/>
              <w:rPr>
                <w:rFonts w:cs="Arial"/>
                <w:szCs w:val="18"/>
              </w:rPr>
            </w:pPr>
            <w:r w:rsidRPr="008C3753">
              <w:rPr>
                <w:rFonts w:cs="Arial"/>
                <w:szCs w:val="18"/>
              </w:rPr>
              <w:t>-8.8</w:t>
            </w:r>
          </w:p>
        </w:tc>
      </w:tr>
      <w:tr w:rsidR="00461BD1" w:rsidRPr="008C3753" w14:paraId="28D00571" w14:textId="77777777" w:rsidTr="00A7146A">
        <w:trPr>
          <w:cantSplit/>
          <w:jc w:val="center"/>
        </w:trPr>
        <w:tc>
          <w:tcPr>
            <w:tcW w:w="1046" w:type="dxa"/>
            <w:tcBorders>
              <w:top w:val="nil"/>
            </w:tcBorders>
          </w:tcPr>
          <w:p w14:paraId="3DA1098A" w14:textId="77777777" w:rsidR="00461BD1" w:rsidRPr="008C3753" w:rsidRDefault="00461BD1" w:rsidP="00461BD1">
            <w:pPr>
              <w:pStyle w:val="TAC"/>
            </w:pPr>
          </w:p>
        </w:tc>
        <w:tc>
          <w:tcPr>
            <w:tcW w:w="1044" w:type="dxa"/>
            <w:tcBorders>
              <w:top w:val="nil"/>
            </w:tcBorders>
          </w:tcPr>
          <w:p w14:paraId="65F7B7EA" w14:textId="77777777" w:rsidR="00461BD1" w:rsidRPr="008C3753" w:rsidRDefault="00461BD1" w:rsidP="00461BD1">
            <w:pPr>
              <w:pStyle w:val="TAC"/>
              <w:rPr>
                <w:rFonts w:cs="Arial"/>
                <w:szCs w:val="18"/>
                <w:lang w:eastAsia="ja-JP"/>
              </w:rPr>
            </w:pPr>
          </w:p>
        </w:tc>
        <w:tc>
          <w:tcPr>
            <w:tcW w:w="870" w:type="dxa"/>
          </w:tcPr>
          <w:p w14:paraId="6B578278" w14:textId="499EE6CE" w:rsidR="00461BD1" w:rsidRPr="008C3753" w:rsidRDefault="00461BD1" w:rsidP="00461BD1">
            <w:pPr>
              <w:pStyle w:val="TAC"/>
              <w:rPr>
                <w:rFonts w:cs="Arial"/>
                <w:szCs w:val="18"/>
              </w:rPr>
            </w:pPr>
            <w:r w:rsidRPr="008C3753">
              <w:rPr>
                <w:rFonts w:cs="Arial"/>
                <w:szCs w:val="18"/>
              </w:rPr>
              <w:t>Normal</w:t>
            </w:r>
          </w:p>
        </w:tc>
        <w:tc>
          <w:tcPr>
            <w:tcW w:w="2204" w:type="dxa"/>
          </w:tcPr>
          <w:p w14:paraId="1735161B" w14:textId="70093969" w:rsidR="00461BD1" w:rsidRPr="008C3753" w:rsidRDefault="00461BD1" w:rsidP="00461BD1">
            <w:pPr>
              <w:pStyle w:val="TAC"/>
              <w:rPr>
                <w:rFonts w:cs="Arial"/>
                <w:szCs w:val="18"/>
              </w:rPr>
            </w:pPr>
            <w:r w:rsidRPr="008C3753">
              <w:rPr>
                <w:rFonts w:cs="Arial"/>
                <w:szCs w:val="18"/>
              </w:rPr>
              <w:t>HST Scenario 1-NR350</w:t>
            </w:r>
          </w:p>
        </w:tc>
        <w:tc>
          <w:tcPr>
            <w:tcW w:w="1219" w:type="dxa"/>
          </w:tcPr>
          <w:p w14:paraId="6A9DBB7C" w14:textId="2CEC6369" w:rsidR="00461BD1" w:rsidRPr="008C3753" w:rsidRDefault="00461BD1" w:rsidP="00461BD1">
            <w:pPr>
              <w:pStyle w:val="TAC"/>
              <w:rPr>
                <w:rFonts w:cs="Arial"/>
                <w:szCs w:val="18"/>
              </w:rPr>
            </w:pPr>
            <w:r w:rsidRPr="008C3753">
              <w:rPr>
                <w:rFonts w:cs="Arial"/>
                <w:szCs w:val="18"/>
              </w:rPr>
              <w:t>70 %</w:t>
            </w:r>
          </w:p>
        </w:tc>
        <w:tc>
          <w:tcPr>
            <w:tcW w:w="1334" w:type="dxa"/>
          </w:tcPr>
          <w:p w14:paraId="402E6E4C" w14:textId="03AE8D23" w:rsidR="00461BD1" w:rsidRPr="008C3753" w:rsidRDefault="00461BD1" w:rsidP="00461BD1">
            <w:pPr>
              <w:pStyle w:val="TAC"/>
              <w:rPr>
                <w:rFonts w:cs="Arial"/>
                <w:szCs w:val="18"/>
              </w:rPr>
            </w:pPr>
            <w:r w:rsidRPr="008C3753">
              <w:rPr>
                <w:rFonts w:cs="Arial"/>
                <w:szCs w:val="18"/>
              </w:rPr>
              <w:t>G-FR1-A4-30</w:t>
            </w:r>
          </w:p>
        </w:tc>
        <w:tc>
          <w:tcPr>
            <w:tcW w:w="1160" w:type="dxa"/>
          </w:tcPr>
          <w:p w14:paraId="504A22D0" w14:textId="5A6930F5"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7267129" w14:textId="10881E85" w:rsidR="00461BD1" w:rsidRPr="008C3753" w:rsidRDefault="00461BD1" w:rsidP="00461BD1">
            <w:pPr>
              <w:pStyle w:val="TAC"/>
              <w:rPr>
                <w:rFonts w:cs="Arial"/>
                <w:szCs w:val="18"/>
              </w:rPr>
            </w:pPr>
            <w:r w:rsidRPr="008C3753">
              <w:rPr>
                <w:rFonts w:cs="Arial"/>
                <w:szCs w:val="18"/>
              </w:rPr>
              <w:t>3.0</w:t>
            </w:r>
          </w:p>
        </w:tc>
      </w:tr>
    </w:tbl>
    <w:p w14:paraId="4F6D87D5" w14:textId="77777777" w:rsidR="00461BD1" w:rsidRPr="008C3753" w:rsidRDefault="00461BD1" w:rsidP="00461BD1">
      <w:pPr>
        <w:rPr>
          <w:rFonts w:eastAsia="Malgun Gothic"/>
          <w:lang w:eastAsia="zh-CN"/>
        </w:rPr>
      </w:pPr>
    </w:p>
    <w:p w14:paraId="77A6ADE7" w14:textId="0578F84A" w:rsidR="006B6517" w:rsidRPr="008C3753" w:rsidRDefault="006B6517" w:rsidP="006B6517">
      <w:pPr>
        <w:pStyle w:val="TH"/>
        <w:rPr>
          <w:rFonts w:eastAsia="Malgun Gothic"/>
          <w:lang w:eastAsia="zh-CN"/>
        </w:rPr>
      </w:pPr>
      <w:r w:rsidRPr="008C3753">
        <w:rPr>
          <w:rFonts w:eastAsia="Malgun Gothic"/>
        </w:rPr>
        <w:t>Table 8.2.4.5-3: Test requirements for PUSCH, Type A, 10 MHz channel bandwidth</w:t>
      </w:r>
      <w:r w:rsidRPr="008C3753">
        <w:rPr>
          <w:rFonts w:eastAsia="Malgun Gothic"/>
          <w:lang w:eastAsia="zh-CN"/>
        </w:rPr>
        <w:t>,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BE6BEBA" w14:textId="77777777" w:rsidTr="00243086">
        <w:trPr>
          <w:cantSplit/>
          <w:jc w:val="center"/>
        </w:trPr>
        <w:tc>
          <w:tcPr>
            <w:tcW w:w="1046" w:type="dxa"/>
            <w:tcBorders>
              <w:bottom w:val="single" w:sz="4" w:space="0" w:color="auto"/>
            </w:tcBorders>
          </w:tcPr>
          <w:p w14:paraId="1B890F3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7419A5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6E33E7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26DF2F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B2B08D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CFE17D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5AE450E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4001BD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339A9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623BBA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3E24E6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461BD1" w:rsidRPr="008C3753" w14:paraId="0F47CBD2" w14:textId="77777777" w:rsidTr="00A7146A">
        <w:trPr>
          <w:cantSplit/>
          <w:jc w:val="center"/>
        </w:trPr>
        <w:tc>
          <w:tcPr>
            <w:tcW w:w="1046" w:type="dxa"/>
            <w:tcBorders>
              <w:bottom w:val="nil"/>
            </w:tcBorders>
          </w:tcPr>
          <w:p w14:paraId="369AD4DA" w14:textId="77777777" w:rsidR="00461BD1" w:rsidRPr="008C3753" w:rsidRDefault="00461BD1" w:rsidP="00461BD1">
            <w:pPr>
              <w:pStyle w:val="TAC"/>
            </w:pPr>
          </w:p>
        </w:tc>
        <w:tc>
          <w:tcPr>
            <w:tcW w:w="1044" w:type="dxa"/>
            <w:tcBorders>
              <w:bottom w:val="nil"/>
            </w:tcBorders>
          </w:tcPr>
          <w:p w14:paraId="6CE4836A" w14:textId="77FED492" w:rsidR="00461BD1" w:rsidRPr="008C3753" w:rsidRDefault="00461BD1" w:rsidP="00461BD1">
            <w:pPr>
              <w:pStyle w:val="TAC"/>
            </w:pPr>
            <w:r w:rsidRPr="008C3753">
              <w:rPr>
                <w:rFonts w:eastAsiaTheme="minorEastAsia" w:cs="Arial" w:hint="eastAsia"/>
                <w:szCs w:val="18"/>
                <w:lang w:eastAsia="ja-JP"/>
              </w:rPr>
              <w:t>1</w:t>
            </w:r>
          </w:p>
        </w:tc>
        <w:tc>
          <w:tcPr>
            <w:tcW w:w="870" w:type="dxa"/>
          </w:tcPr>
          <w:p w14:paraId="159259A5" w14:textId="062DDA28" w:rsidR="00461BD1" w:rsidRPr="008C3753" w:rsidRDefault="00461BD1" w:rsidP="00461BD1">
            <w:pPr>
              <w:pStyle w:val="TAC"/>
              <w:rPr>
                <w:rFonts w:cs="Arial"/>
                <w:szCs w:val="18"/>
              </w:rPr>
            </w:pPr>
            <w:r w:rsidRPr="008C3753">
              <w:rPr>
                <w:rFonts w:eastAsiaTheme="minorEastAsia" w:cs="Arial" w:hint="eastAsia"/>
                <w:szCs w:val="18"/>
                <w:lang w:eastAsia="ja-JP"/>
              </w:rPr>
              <w:t>Normal</w:t>
            </w:r>
          </w:p>
        </w:tc>
        <w:tc>
          <w:tcPr>
            <w:tcW w:w="2204" w:type="dxa"/>
          </w:tcPr>
          <w:p w14:paraId="2A85C438" w14:textId="2816E06A" w:rsidR="00461BD1" w:rsidRPr="008C3753" w:rsidRDefault="00461BD1" w:rsidP="00461BD1">
            <w:pPr>
              <w:pStyle w:val="TAC"/>
              <w:rPr>
                <w:rFonts w:cs="Arial"/>
                <w:szCs w:val="18"/>
              </w:rPr>
            </w:pPr>
            <w:r w:rsidRPr="008C3753">
              <w:rPr>
                <w:rFonts w:eastAsiaTheme="minorEastAsia" w:cs="Arial" w:hint="eastAsia"/>
                <w:szCs w:val="18"/>
                <w:lang w:eastAsia="ja-JP"/>
              </w:rPr>
              <w:t>HST Scenario 3-NR</w:t>
            </w:r>
            <w:r w:rsidRPr="008C3753">
              <w:rPr>
                <w:rFonts w:eastAsiaTheme="minorEastAsia" w:cs="Arial"/>
                <w:szCs w:val="18"/>
                <w:lang w:eastAsia="ja-JP"/>
              </w:rPr>
              <w:t>50</w:t>
            </w:r>
            <w:r w:rsidRPr="008C3753">
              <w:rPr>
                <w:rFonts w:eastAsiaTheme="minorEastAsia" w:cs="Arial" w:hint="eastAsia"/>
                <w:szCs w:val="18"/>
                <w:lang w:eastAsia="ja-JP"/>
              </w:rPr>
              <w:t>0</w:t>
            </w:r>
          </w:p>
        </w:tc>
        <w:tc>
          <w:tcPr>
            <w:tcW w:w="1219" w:type="dxa"/>
          </w:tcPr>
          <w:p w14:paraId="68C55170" w14:textId="10ABF89C" w:rsidR="00461BD1" w:rsidRPr="008C3753" w:rsidRDefault="00461BD1" w:rsidP="00461BD1">
            <w:pPr>
              <w:pStyle w:val="TAC"/>
              <w:rPr>
                <w:rFonts w:cs="Arial"/>
                <w:szCs w:val="18"/>
              </w:rPr>
            </w:pPr>
            <w:r w:rsidRPr="008C3753">
              <w:rPr>
                <w:rFonts w:eastAsiaTheme="minorEastAsia" w:cs="Arial" w:hint="eastAsia"/>
                <w:szCs w:val="18"/>
                <w:lang w:eastAsia="ja-JP"/>
              </w:rPr>
              <w:t>70%</w:t>
            </w:r>
          </w:p>
        </w:tc>
        <w:tc>
          <w:tcPr>
            <w:tcW w:w="1334" w:type="dxa"/>
          </w:tcPr>
          <w:p w14:paraId="74D21F42" w14:textId="306D31B2" w:rsidR="00461BD1" w:rsidRPr="008C3753" w:rsidRDefault="00461BD1" w:rsidP="00461BD1">
            <w:pPr>
              <w:pStyle w:val="TAC"/>
              <w:rPr>
                <w:rFonts w:cs="Arial"/>
                <w:szCs w:val="18"/>
              </w:rPr>
            </w:pPr>
            <w:r w:rsidRPr="008C3753">
              <w:rPr>
                <w:rFonts w:cs="Arial"/>
                <w:szCs w:val="18"/>
              </w:rPr>
              <w:t>G-FR1-A3-33</w:t>
            </w:r>
          </w:p>
        </w:tc>
        <w:tc>
          <w:tcPr>
            <w:tcW w:w="1160" w:type="dxa"/>
          </w:tcPr>
          <w:p w14:paraId="3C06248F" w14:textId="681835E7"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2B545E9" w14:textId="5F3418A4" w:rsidR="00461BD1" w:rsidRPr="008C3753" w:rsidRDefault="0054105F" w:rsidP="00461BD1">
            <w:pPr>
              <w:pStyle w:val="TAC"/>
              <w:rPr>
                <w:rFonts w:cs="Arial"/>
                <w:szCs w:val="18"/>
              </w:rPr>
            </w:pPr>
            <w:r>
              <w:rPr>
                <w:rFonts w:cs="Arial"/>
                <w:szCs w:val="18"/>
                <w:lang w:eastAsia="ja-JP"/>
              </w:rPr>
              <w:t>-0.4</w:t>
            </w:r>
          </w:p>
        </w:tc>
      </w:tr>
      <w:tr w:rsidR="00461BD1" w:rsidRPr="008C3753" w14:paraId="4C3ABF93" w14:textId="77777777" w:rsidTr="00243086">
        <w:trPr>
          <w:cantSplit/>
          <w:jc w:val="center"/>
        </w:trPr>
        <w:tc>
          <w:tcPr>
            <w:tcW w:w="1046" w:type="dxa"/>
            <w:tcBorders>
              <w:top w:val="nil"/>
              <w:bottom w:val="nil"/>
            </w:tcBorders>
          </w:tcPr>
          <w:p w14:paraId="3E2FC255" w14:textId="77777777" w:rsidR="00461BD1" w:rsidRPr="008C3753" w:rsidRDefault="00461BD1" w:rsidP="00461BD1">
            <w:pPr>
              <w:pStyle w:val="TAC"/>
            </w:pPr>
          </w:p>
        </w:tc>
        <w:tc>
          <w:tcPr>
            <w:tcW w:w="1044" w:type="dxa"/>
            <w:tcBorders>
              <w:bottom w:val="nil"/>
            </w:tcBorders>
          </w:tcPr>
          <w:p w14:paraId="493F0BC6" w14:textId="77777777" w:rsidR="00461BD1" w:rsidRPr="008C3753" w:rsidRDefault="00461BD1" w:rsidP="00461BD1">
            <w:pPr>
              <w:pStyle w:val="TAC"/>
            </w:pPr>
          </w:p>
        </w:tc>
        <w:tc>
          <w:tcPr>
            <w:tcW w:w="870" w:type="dxa"/>
          </w:tcPr>
          <w:p w14:paraId="12B37D0E" w14:textId="555A79F8" w:rsidR="00461BD1" w:rsidRPr="008C3753" w:rsidRDefault="00461BD1" w:rsidP="00461BD1">
            <w:pPr>
              <w:pStyle w:val="TAC"/>
            </w:pPr>
            <w:r w:rsidRPr="008C3753">
              <w:rPr>
                <w:rFonts w:cs="Arial"/>
                <w:szCs w:val="18"/>
              </w:rPr>
              <w:t>Normal</w:t>
            </w:r>
          </w:p>
        </w:tc>
        <w:tc>
          <w:tcPr>
            <w:tcW w:w="2204" w:type="dxa"/>
          </w:tcPr>
          <w:p w14:paraId="0AD13890" w14:textId="7E7F4241" w:rsidR="00461BD1" w:rsidRPr="008C3753" w:rsidRDefault="00461BD1" w:rsidP="00461BD1">
            <w:pPr>
              <w:pStyle w:val="TAC"/>
            </w:pPr>
            <w:r w:rsidRPr="008C3753">
              <w:rPr>
                <w:rFonts w:cs="Arial"/>
                <w:szCs w:val="18"/>
              </w:rPr>
              <w:t>HST Scenario 1-NR500</w:t>
            </w:r>
          </w:p>
        </w:tc>
        <w:tc>
          <w:tcPr>
            <w:tcW w:w="1219" w:type="dxa"/>
          </w:tcPr>
          <w:p w14:paraId="1773A1D0" w14:textId="52E0042D" w:rsidR="00461BD1" w:rsidRPr="008C3753" w:rsidRDefault="00461BD1" w:rsidP="00461BD1">
            <w:pPr>
              <w:pStyle w:val="TAC"/>
            </w:pPr>
            <w:r w:rsidRPr="008C3753">
              <w:rPr>
                <w:rFonts w:cs="Arial"/>
                <w:szCs w:val="18"/>
              </w:rPr>
              <w:t>70 %</w:t>
            </w:r>
          </w:p>
        </w:tc>
        <w:tc>
          <w:tcPr>
            <w:tcW w:w="1334" w:type="dxa"/>
          </w:tcPr>
          <w:p w14:paraId="4A137690" w14:textId="4C7689A4" w:rsidR="00461BD1" w:rsidRPr="008C3753" w:rsidRDefault="00461BD1" w:rsidP="00461BD1">
            <w:pPr>
              <w:pStyle w:val="TAC"/>
            </w:pPr>
            <w:r w:rsidRPr="008C3753">
              <w:rPr>
                <w:rFonts w:cs="Arial"/>
                <w:szCs w:val="18"/>
              </w:rPr>
              <w:t>G-FR1-A3-33</w:t>
            </w:r>
          </w:p>
        </w:tc>
        <w:tc>
          <w:tcPr>
            <w:tcW w:w="1160" w:type="dxa"/>
          </w:tcPr>
          <w:p w14:paraId="67B84F85" w14:textId="49FFFA32" w:rsidR="00461BD1" w:rsidRPr="008C3753" w:rsidRDefault="00461BD1" w:rsidP="00461BD1">
            <w:pPr>
              <w:pStyle w:val="TAC"/>
            </w:pPr>
            <w:r w:rsidRPr="008C3753">
              <w:rPr>
                <w:rFonts w:cs="Arial"/>
                <w:szCs w:val="18"/>
                <w:lang w:eastAsia="ja-JP"/>
              </w:rPr>
              <w:t>p</w:t>
            </w:r>
            <w:r w:rsidRPr="008C3753">
              <w:rPr>
                <w:rFonts w:cs="Arial" w:hint="eastAsia"/>
                <w:szCs w:val="18"/>
                <w:lang w:eastAsia="ja-JP"/>
              </w:rPr>
              <w:t>os2</w:t>
            </w:r>
          </w:p>
        </w:tc>
        <w:tc>
          <w:tcPr>
            <w:tcW w:w="754" w:type="dxa"/>
          </w:tcPr>
          <w:p w14:paraId="24CFA006" w14:textId="14589FA8" w:rsidR="00461BD1" w:rsidRPr="008C3753" w:rsidRDefault="00461BD1" w:rsidP="00461BD1">
            <w:pPr>
              <w:pStyle w:val="TAC"/>
            </w:pPr>
            <w:r w:rsidRPr="008C3753">
              <w:rPr>
                <w:rFonts w:eastAsiaTheme="minorEastAsia" w:cs="Arial" w:hint="eastAsia"/>
                <w:szCs w:val="18"/>
                <w:lang w:eastAsia="ja-JP"/>
              </w:rPr>
              <w:t>-3.6</w:t>
            </w:r>
          </w:p>
        </w:tc>
      </w:tr>
      <w:tr w:rsidR="00461BD1" w:rsidRPr="008C3753" w14:paraId="7612D543" w14:textId="77777777" w:rsidTr="00A7146A">
        <w:trPr>
          <w:cantSplit/>
          <w:jc w:val="center"/>
        </w:trPr>
        <w:tc>
          <w:tcPr>
            <w:tcW w:w="1046" w:type="dxa"/>
            <w:tcBorders>
              <w:top w:val="nil"/>
              <w:bottom w:val="nil"/>
            </w:tcBorders>
          </w:tcPr>
          <w:p w14:paraId="04D4497E" w14:textId="77777777" w:rsidR="00461BD1" w:rsidRPr="008C3753" w:rsidRDefault="00461BD1" w:rsidP="00461BD1">
            <w:pPr>
              <w:pStyle w:val="TAC"/>
            </w:pPr>
          </w:p>
        </w:tc>
        <w:tc>
          <w:tcPr>
            <w:tcW w:w="1044" w:type="dxa"/>
            <w:tcBorders>
              <w:top w:val="nil"/>
              <w:bottom w:val="nil"/>
            </w:tcBorders>
          </w:tcPr>
          <w:p w14:paraId="5F140724" w14:textId="77777777" w:rsidR="00461BD1" w:rsidRPr="008C3753" w:rsidRDefault="00461BD1" w:rsidP="00461BD1">
            <w:pPr>
              <w:pStyle w:val="TAC"/>
            </w:pPr>
            <w:r w:rsidRPr="008C3753">
              <w:rPr>
                <w:rFonts w:cs="Arial"/>
                <w:szCs w:val="18"/>
                <w:lang w:eastAsia="ja-JP"/>
              </w:rPr>
              <w:t>2</w:t>
            </w:r>
          </w:p>
        </w:tc>
        <w:tc>
          <w:tcPr>
            <w:tcW w:w="870" w:type="dxa"/>
          </w:tcPr>
          <w:p w14:paraId="1E62DBE7" w14:textId="1F8D7EBA" w:rsidR="00461BD1" w:rsidRPr="008C3753" w:rsidRDefault="00461BD1" w:rsidP="00461BD1">
            <w:pPr>
              <w:pStyle w:val="TAC"/>
              <w:rPr>
                <w:rFonts w:cs="Arial"/>
                <w:szCs w:val="18"/>
              </w:rPr>
            </w:pPr>
            <w:r w:rsidRPr="008C3753">
              <w:rPr>
                <w:rFonts w:cs="Arial"/>
                <w:szCs w:val="18"/>
              </w:rPr>
              <w:t>Normal</w:t>
            </w:r>
          </w:p>
        </w:tc>
        <w:tc>
          <w:tcPr>
            <w:tcW w:w="2204" w:type="dxa"/>
          </w:tcPr>
          <w:p w14:paraId="519AEF01" w14:textId="40B5854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3FCFDB25" w14:textId="537A409D" w:rsidR="00461BD1" w:rsidRPr="008C3753" w:rsidRDefault="00461BD1" w:rsidP="00461BD1">
            <w:pPr>
              <w:pStyle w:val="TAC"/>
              <w:rPr>
                <w:rFonts w:cs="Arial"/>
                <w:szCs w:val="18"/>
              </w:rPr>
            </w:pPr>
            <w:r w:rsidRPr="008C3753">
              <w:rPr>
                <w:rFonts w:cs="Arial"/>
                <w:szCs w:val="18"/>
              </w:rPr>
              <w:t>70 %</w:t>
            </w:r>
          </w:p>
        </w:tc>
        <w:tc>
          <w:tcPr>
            <w:tcW w:w="1334" w:type="dxa"/>
          </w:tcPr>
          <w:p w14:paraId="2416F5DB" w14:textId="6AAAB9FE" w:rsidR="00461BD1" w:rsidRPr="008C3753" w:rsidRDefault="00461BD1" w:rsidP="00461BD1">
            <w:pPr>
              <w:pStyle w:val="TAC"/>
              <w:rPr>
                <w:rFonts w:cs="Arial"/>
                <w:szCs w:val="18"/>
              </w:rPr>
            </w:pPr>
            <w:r w:rsidRPr="008C3753">
              <w:rPr>
                <w:rFonts w:cs="Arial"/>
                <w:szCs w:val="18"/>
              </w:rPr>
              <w:t>G-FR1-A4-29</w:t>
            </w:r>
          </w:p>
        </w:tc>
        <w:tc>
          <w:tcPr>
            <w:tcW w:w="1160" w:type="dxa"/>
          </w:tcPr>
          <w:p w14:paraId="1FE29D1D" w14:textId="5F9E4E2B"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3B2311C" w14:textId="7454AFD4" w:rsidR="00461BD1" w:rsidRPr="008C3753" w:rsidRDefault="00461BD1" w:rsidP="00461BD1">
            <w:pPr>
              <w:pStyle w:val="TAC"/>
              <w:rPr>
                <w:rFonts w:cs="Arial"/>
                <w:szCs w:val="18"/>
              </w:rPr>
            </w:pPr>
            <w:r w:rsidRPr="008C3753">
              <w:rPr>
                <w:rFonts w:eastAsiaTheme="minorEastAsia" w:cs="Arial" w:hint="eastAsia"/>
                <w:szCs w:val="18"/>
                <w:lang w:eastAsia="ja-JP"/>
              </w:rPr>
              <w:t>8.8</w:t>
            </w:r>
          </w:p>
        </w:tc>
      </w:tr>
      <w:tr w:rsidR="00461BD1" w:rsidRPr="008C3753" w14:paraId="459F235F" w14:textId="77777777" w:rsidTr="00A7146A">
        <w:trPr>
          <w:cantSplit/>
          <w:jc w:val="center"/>
        </w:trPr>
        <w:tc>
          <w:tcPr>
            <w:tcW w:w="1046" w:type="dxa"/>
            <w:tcBorders>
              <w:top w:val="nil"/>
              <w:bottom w:val="nil"/>
            </w:tcBorders>
          </w:tcPr>
          <w:p w14:paraId="4B8C603A" w14:textId="77777777" w:rsidR="00461BD1" w:rsidRPr="008C3753" w:rsidRDefault="00461BD1" w:rsidP="00461BD1">
            <w:pPr>
              <w:pStyle w:val="TAC"/>
            </w:pPr>
            <w:r w:rsidRPr="008C3753">
              <w:rPr>
                <w:rFonts w:eastAsiaTheme="minorEastAsia" w:hint="eastAsia"/>
                <w:lang w:eastAsia="ja-JP"/>
              </w:rPr>
              <w:t>1</w:t>
            </w:r>
          </w:p>
        </w:tc>
        <w:tc>
          <w:tcPr>
            <w:tcW w:w="1044" w:type="dxa"/>
            <w:tcBorders>
              <w:top w:val="nil"/>
              <w:bottom w:val="nil"/>
            </w:tcBorders>
          </w:tcPr>
          <w:p w14:paraId="635478B2" w14:textId="77777777" w:rsidR="00461BD1" w:rsidRPr="008C3753" w:rsidRDefault="00461BD1" w:rsidP="00461BD1">
            <w:pPr>
              <w:pStyle w:val="TAC"/>
            </w:pPr>
          </w:p>
        </w:tc>
        <w:tc>
          <w:tcPr>
            <w:tcW w:w="870" w:type="dxa"/>
          </w:tcPr>
          <w:p w14:paraId="3AA72685" w14:textId="09FCC87A" w:rsidR="00461BD1" w:rsidRPr="008C3753" w:rsidRDefault="00461BD1" w:rsidP="00461BD1">
            <w:pPr>
              <w:pStyle w:val="TAC"/>
              <w:rPr>
                <w:rFonts w:cs="Arial"/>
                <w:szCs w:val="18"/>
              </w:rPr>
            </w:pPr>
            <w:r w:rsidRPr="008C3753">
              <w:rPr>
                <w:rFonts w:cs="Arial"/>
                <w:szCs w:val="18"/>
              </w:rPr>
              <w:t>Normal</w:t>
            </w:r>
          </w:p>
        </w:tc>
        <w:tc>
          <w:tcPr>
            <w:tcW w:w="2204" w:type="dxa"/>
          </w:tcPr>
          <w:p w14:paraId="397D9EB3" w14:textId="3E4E15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233DFF76" w14:textId="18989782" w:rsidR="00461BD1" w:rsidRPr="008C3753" w:rsidRDefault="00461BD1" w:rsidP="00461BD1">
            <w:pPr>
              <w:pStyle w:val="TAC"/>
              <w:rPr>
                <w:rFonts w:cs="Arial"/>
                <w:szCs w:val="18"/>
              </w:rPr>
            </w:pPr>
            <w:r w:rsidRPr="008C3753">
              <w:rPr>
                <w:rFonts w:cs="Arial"/>
                <w:szCs w:val="18"/>
              </w:rPr>
              <w:t>70 %</w:t>
            </w:r>
          </w:p>
        </w:tc>
        <w:tc>
          <w:tcPr>
            <w:tcW w:w="1334" w:type="dxa"/>
          </w:tcPr>
          <w:p w14:paraId="1C7E21D1" w14:textId="605FE8BF" w:rsidR="00461BD1" w:rsidRPr="008C3753" w:rsidRDefault="00461BD1" w:rsidP="00461BD1">
            <w:pPr>
              <w:pStyle w:val="TAC"/>
              <w:rPr>
                <w:rFonts w:cs="Arial"/>
                <w:szCs w:val="18"/>
              </w:rPr>
            </w:pPr>
            <w:r w:rsidRPr="008C3753">
              <w:rPr>
                <w:rFonts w:cs="Arial"/>
                <w:szCs w:val="18"/>
              </w:rPr>
              <w:t>G-FR1-A3-33</w:t>
            </w:r>
          </w:p>
        </w:tc>
        <w:tc>
          <w:tcPr>
            <w:tcW w:w="1160" w:type="dxa"/>
          </w:tcPr>
          <w:p w14:paraId="2DE42180" w14:textId="349A49C2"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3E5E56C" w14:textId="5CD19434" w:rsidR="00461BD1" w:rsidRPr="008C3753" w:rsidRDefault="00461BD1" w:rsidP="00461BD1">
            <w:pPr>
              <w:pStyle w:val="TAC"/>
              <w:rPr>
                <w:rFonts w:cs="Arial"/>
                <w:szCs w:val="18"/>
              </w:rPr>
            </w:pPr>
            <w:r w:rsidRPr="008C3753">
              <w:rPr>
                <w:rFonts w:eastAsiaTheme="minorEastAsia" w:cs="Arial" w:hint="eastAsia"/>
                <w:szCs w:val="18"/>
                <w:lang w:eastAsia="ja-JP"/>
              </w:rPr>
              <w:t>-3.3</w:t>
            </w:r>
          </w:p>
        </w:tc>
      </w:tr>
      <w:tr w:rsidR="00461BD1" w:rsidRPr="008C3753" w14:paraId="0E45D3DA" w14:textId="77777777" w:rsidTr="00A7146A">
        <w:trPr>
          <w:cantSplit/>
          <w:jc w:val="center"/>
        </w:trPr>
        <w:tc>
          <w:tcPr>
            <w:tcW w:w="1046" w:type="dxa"/>
            <w:tcBorders>
              <w:top w:val="nil"/>
              <w:bottom w:val="nil"/>
            </w:tcBorders>
          </w:tcPr>
          <w:p w14:paraId="051CC3C4" w14:textId="77777777" w:rsidR="00461BD1" w:rsidRPr="008C3753" w:rsidRDefault="00461BD1" w:rsidP="00461BD1">
            <w:pPr>
              <w:pStyle w:val="TAC"/>
            </w:pPr>
          </w:p>
        </w:tc>
        <w:tc>
          <w:tcPr>
            <w:tcW w:w="1044" w:type="dxa"/>
            <w:tcBorders>
              <w:top w:val="nil"/>
              <w:bottom w:val="single" w:sz="4" w:space="0" w:color="auto"/>
            </w:tcBorders>
          </w:tcPr>
          <w:p w14:paraId="3B8ED7EC" w14:textId="77777777" w:rsidR="00461BD1" w:rsidRPr="008C3753" w:rsidRDefault="00461BD1" w:rsidP="00461BD1">
            <w:pPr>
              <w:pStyle w:val="TAC"/>
            </w:pPr>
          </w:p>
        </w:tc>
        <w:tc>
          <w:tcPr>
            <w:tcW w:w="870" w:type="dxa"/>
          </w:tcPr>
          <w:p w14:paraId="71FE4888" w14:textId="08F9DDCC" w:rsidR="00461BD1" w:rsidRPr="008C3753" w:rsidRDefault="00461BD1" w:rsidP="00461BD1">
            <w:pPr>
              <w:pStyle w:val="TAC"/>
              <w:rPr>
                <w:rFonts w:cs="Arial"/>
                <w:szCs w:val="18"/>
              </w:rPr>
            </w:pPr>
            <w:r w:rsidRPr="008C3753">
              <w:rPr>
                <w:rFonts w:cs="Arial"/>
                <w:szCs w:val="18"/>
              </w:rPr>
              <w:t>Normal</w:t>
            </w:r>
          </w:p>
        </w:tc>
        <w:tc>
          <w:tcPr>
            <w:tcW w:w="2204" w:type="dxa"/>
          </w:tcPr>
          <w:p w14:paraId="43317467" w14:textId="5039C2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5B4B7BF1" w14:textId="3CE0A68F" w:rsidR="00461BD1" w:rsidRPr="008C3753" w:rsidRDefault="00461BD1" w:rsidP="00461BD1">
            <w:pPr>
              <w:pStyle w:val="TAC"/>
              <w:rPr>
                <w:rFonts w:cs="Arial"/>
                <w:szCs w:val="18"/>
              </w:rPr>
            </w:pPr>
            <w:r w:rsidRPr="008C3753">
              <w:rPr>
                <w:rFonts w:cs="Arial"/>
                <w:szCs w:val="18"/>
              </w:rPr>
              <w:t>70 %</w:t>
            </w:r>
          </w:p>
        </w:tc>
        <w:tc>
          <w:tcPr>
            <w:tcW w:w="1334" w:type="dxa"/>
          </w:tcPr>
          <w:p w14:paraId="79DEB54C" w14:textId="0C198F14" w:rsidR="00461BD1" w:rsidRPr="008C3753" w:rsidRDefault="00461BD1" w:rsidP="00461BD1">
            <w:pPr>
              <w:pStyle w:val="TAC"/>
              <w:rPr>
                <w:rFonts w:cs="Arial"/>
                <w:szCs w:val="18"/>
              </w:rPr>
            </w:pPr>
            <w:r w:rsidRPr="008C3753">
              <w:rPr>
                <w:rFonts w:cs="Arial"/>
                <w:szCs w:val="18"/>
              </w:rPr>
              <w:t>G-FR1-A4-29</w:t>
            </w:r>
          </w:p>
        </w:tc>
        <w:tc>
          <w:tcPr>
            <w:tcW w:w="1160" w:type="dxa"/>
          </w:tcPr>
          <w:p w14:paraId="6FDE2243" w14:textId="548E3474"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7D555B5" w14:textId="1DD273AB" w:rsidR="00461BD1" w:rsidRPr="008C3753" w:rsidRDefault="00461BD1" w:rsidP="00461BD1">
            <w:pPr>
              <w:pStyle w:val="TAC"/>
              <w:rPr>
                <w:rFonts w:cs="Arial"/>
                <w:szCs w:val="18"/>
              </w:rPr>
            </w:pPr>
            <w:r w:rsidRPr="008C3753">
              <w:rPr>
                <w:rFonts w:eastAsiaTheme="minorEastAsia" w:cs="Arial" w:hint="eastAsia"/>
                <w:szCs w:val="18"/>
                <w:lang w:eastAsia="ja-JP"/>
              </w:rPr>
              <w:t>9.5</w:t>
            </w:r>
          </w:p>
        </w:tc>
      </w:tr>
      <w:tr w:rsidR="00461BD1" w:rsidRPr="008C3753" w14:paraId="33466E1C" w14:textId="77777777" w:rsidTr="00A7146A">
        <w:trPr>
          <w:cantSplit/>
          <w:jc w:val="center"/>
        </w:trPr>
        <w:tc>
          <w:tcPr>
            <w:tcW w:w="1046" w:type="dxa"/>
            <w:tcBorders>
              <w:top w:val="nil"/>
              <w:bottom w:val="nil"/>
            </w:tcBorders>
          </w:tcPr>
          <w:p w14:paraId="27DD1688" w14:textId="77777777" w:rsidR="00461BD1" w:rsidRPr="008C3753" w:rsidRDefault="00461BD1" w:rsidP="00461BD1">
            <w:pPr>
              <w:pStyle w:val="TAC"/>
            </w:pPr>
          </w:p>
        </w:tc>
        <w:tc>
          <w:tcPr>
            <w:tcW w:w="1044" w:type="dxa"/>
            <w:tcBorders>
              <w:bottom w:val="nil"/>
            </w:tcBorders>
          </w:tcPr>
          <w:p w14:paraId="67B62C0E" w14:textId="77777777" w:rsidR="00461BD1" w:rsidRPr="008C3753" w:rsidRDefault="00461BD1" w:rsidP="00461BD1">
            <w:pPr>
              <w:pStyle w:val="TAC"/>
            </w:pPr>
            <w:r w:rsidRPr="008C3753">
              <w:rPr>
                <w:rFonts w:cs="Arial"/>
                <w:szCs w:val="18"/>
                <w:lang w:eastAsia="ja-JP"/>
              </w:rPr>
              <w:t>8</w:t>
            </w:r>
          </w:p>
        </w:tc>
        <w:tc>
          <w:tcPr>
            <w:tcW w:w="870" w:type="dxa"/>
          </w:tcPr>
          <w:p w14:paraId="52C50E52" w14:textId="415990AA" w:rsidR="00461BD1" w:rsidRPr="008C3753" w:rsidRDefault="00461BD1" w:rsidP="00461BD1">
            <w:pPr>
              <w:pStyle w:val="TAC"/>
              <w:rPr>
                <w:rFonts w:cs="Arial"/>
                <w:szCs w:val="18"/>
              </w:rPr>
            </w:pPr>
            <w:r w:rsidRPr="008C3753">
              <w:rPr>
                <w:rFonts w:cs="Arial"/>
                <w:szCs w:val="18"/>
              </w:rPr>
              <w:t>Normal</w:t>
            </w:r>
          </w:p>
        </w:tc>
        <w:tc>
          <w:tcPr>
            <w:tcW w:w="2204" w:type="dxa"/>
          </w:tcPr>
          <w:p w14:paraId="6CC33594" w14:textId="068B3BB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17EB6E26" w14:textId="3AE0CD13" w:rsidR="00461BD1" w:rsidRPr="008C3753" w:rsidRDefault="00461BD1" w:rsidP="00461BD1">
            <w:pPr>
              <w:pStyle w:val="TAC"/>
              <w:rPr>
                <w:rFonts w:cs="Arial"/>
                <w:szCs w:val="18"/>
              </w:rPr>
            </w:pPr>
            <w:r w:rsidRPr="008C3753">
              <w:rPr>
                <w:rFonts w:cs="Arial"/>
                <w:szCs w:val="18"/>
              </w:rPr>
              <w:t>70 %</w:t>
            </w:r>
          </w:p>
        </w:tc>
        <w:tc>
          <w:tcPr>
            <w:tcW w:w="1334" w:type="dxa"/>
          </w:tcPr>
          <w:p w14:paraId="3DED5330" w14:textId="6631CB94" w:rsidR="00461BD1" w:rsidRPr="008C3753" w:rsidRDefault="00461BD1" w:rsidP="00461BD1">
            <w:pPr>
              <w:pStyle w:val="TAC"/>
              <w:rPr>
                <w:rFonts w:cs="Arial"/>
                <w:szCs w:val="18"/>
              </w:rPr>
            </w:pPr>
            <w:r w:rsidRPr="008C3753">
              <w:rPr>
                <w:rFonts w:cs="Arial"/>
                <w:szCs w:val="18"/>
              </w:rPr>
              <w:t>G-FR1-A3-33</w:t>
            </w:r>
          </w:p>
        </w:tc>
        <w:tc>
          <w:tcPr>
            <w:tcW w:w="1160" w:type="dxa"/>
          </w:tcPr>
          <w:p w14:paraId="549D38CB" w14:textId="1FA27130"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E98B437" w14:textId="7C27826A" w:rsidR="00461BD1" w:rsidRPr="008C3753" w:rsidRDefault="00461BD1" w:rsidP="00461BD1">
            <w:pPr>
              <w:pStyle w:val="TAC"/>
              <w:rPr>
                <w:rFonts w:cs="Arial"/>
                <w:szCs w:val="18"/>
              </w:rPr>
            </w:pPr>
            <w:r w:rsidRPr="008C3753">
              <w:rPr>
                <w:rFonts w:eastAsiaTheme="minorEastAsia" w:cs="Arial" w:hint="eastAsia"/>
                <w:szCs w:val="18"/>
                <w:lang w:eastAsia="ja-JP"/>
              </w:rPr>
              <w:t>-9.1</w:t>
            </w:r>
          </w:p>
        </w:tc>
      </w:tr>
      <w:tr w:rsidR="00461BD1" w:rsidRPr="008C3753" w14:paraId="60744F37" w14:textId="77777777" w:rsidTr="00A7146A">
        <w:trPr>
          <w:cantSplit/>
          <w:jc w:val="center"/>
        </w:trPr>
        <w:tc>
          <w:tcPr>
            <w:tcW w:w="1046" w:type="dxa"/>
            <w:tcBorders>
              <w:top w:val="nil"/>
            </w:tcBorders>
          </w:tcPr>
          <w:p w14:paraId="2FFAF0A1" w14:textId="77777777" w:rsidR="00461BD1" w:rsidRPr="008C3753" w:rsidRDefault="00461BD1" w:rsidP="00461BD1">
            <w:pPr>
              <w:pStyle w:val="TAC"/>
            </w:pPr>
          </w:p>
        </w:tc>
        <w:tc>
          <w:tcPr>
            <w:tcW w:w="1044" w:type="dxa"/>
            <w:tcBorders>
              <w:top w:val="nil"/>
            </w:tcBorders>
          </w:tcPr>
          <w:p w14:paraId="48EE1CC4" w14:textId="77777777" w:rsidR="00461BD1" w:rsidRPr="008C3753" w:rsidRDefault="00461BD1" w:rsidP="00461BD1">
            <w:pPr>
              <w:pStyle w:val="TAC"/>
              <w:rPr>
                <w:rFonts w:cs="Arial"/>
                <w:szCs w:val="18"/>
                <w:lang w:eastAsia="ja-JP"/>
              </w:rPr>
            </w:pPr>
          </w:p>
        </w:tc>
        <w:tc>
          <w:tcPr>
            <w:tcW w:w="870" w:type="dxa"/>
          </w:tcPr>
          <w:p w14:paraId="71D26198" w14:textId="5EB06C36" w:rsidR="00461BD1" w:rsidRPr="008C3753" w:rsidRDefault="00461BD1" w:rsidP="00461BD1">
            <w:pPr>
              <w:pStyle w:val="TAC"/>
              <w:rPr>
                <w:rFonts w:cs="Arial"/>
                <w:szCs w:val="18"/>
              </w:rPr>
            </w:pPr>
            <w:r w:rsidRPr="008C3753">
              <w:rPr>
                <w:rFonts w:cs="Arial"/>
                <w:szCs w:val="18"/>
              </w:rPr>
              <w:t>Normal</w:t>
            </w:r>
          </w:p>
        </w:tc>
        <w:tc>
          <w:tcPr>
            <w:tcW w:w="2204" w:type="dxa"/>
          </w:tcPr>
          <w:p w14:paraId="2EF6EE9E" w14:textId="3DB1A5C8" w:rsidR="00461BD1" w:rsidRPr="008C3753" w:rsidRDefault="00461BD1" w:rsidP="00461BD1">
            <w:pPr>
              <w:pStyle w:val="TAC"/>
              <w:rPr>
                <w:rFonts w:cs="Arial"/>
                <w:szCs w:val="18"/>
              </w:rPr>
            </w:pPr>
            <w:r w:rsidRPr="008C3753">
              <w:rPr>
                <w:rFonts w:cs="Arial"/>
                <w:szCs w:val="18"/>
              </w:rPr>
              <w:t>HST Scenario 1-NR500</w:t>
            </w:r>
          </w:p>
        </w:tc>
        <w:tc>
          <w:tcPr>
            <w:tcW w:w="1219" w:type="dxa"/>
          </w:tcPr>
          <w:p w14:paraId="522CFA8A" w14:textId="08C67E0F" w:rsidR="00461BD1" w:rsidRPr="008C3753" w:rsidRDefault="00461BD1" w:rsidP="00461BD1">
            <w:pPr>
              <w:pStyle w:val="TAC"/>
              <w:rPr>
                <w:rFonts w:cs="Arial"/>
                <w:szCs w:val="18"/>
              </w:rPr>
            </w:pPr>
            <w:r w:rsidRPr="008C3753">
              <w:rPr>
                <w:rFonts w:cs="Arial"/>
                <w:szCs w:val="18"/>
              </w:rPr>
              <w:t>70 %</w:t>
            </w:r>
          </w:p>
        </w:tc>
        <w:tc>
          <w:tcPr>
            <w:tcW w:w="1334" w:type="dxa"/>
          </w:tcPr>
          <w:p w14:paraId="2294637D" w14:textId="1AC7B27C" w:rsidR="00461BD1" w:rsidRPr="008C3753" w:rsidRDefault="00461BD1" w:rsidP="00461BD1">
            <w:pPr>
              <w:pStyle w:val="TAC"/>
              <w:rPr>
                <w:rFonts w:cs="Arial"/>
                <w:szCs w:val="18"/>
              </w:rPr>
            </w:pPr>
            <w:r w:rsidRPr="008C3753">
              <w:rPr>
                <w:rFonts w:cs="Arial"/>
                <w:szCs w:val="18"/>
              </w:rPr>
              <w:t>G-FR1-A4-29</w:t>
            </w:r>
          </w:p>
        </w:tc>
        <w:tc>
          <w:tcPr>
            <w:tcW w:w="1160" w:type="dxa"/>
          </w:tcPr>
          <w:p w14:paraId="31B986B5" w14:textId="5F3D1B03"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5718E7E" w14:textId="72BD398B" w:rsidR="00461BD1" w:rsidRPr="008C3753" w:rsidRDefault="00461BD1" w:rsidP="00461BD1">
            <w:pPr>
              <w:pStyle w:val="TAC"/>
              <w:rPr>
                <w:rFonts w:cs="Arial"/>
                <w:szCs w:val="18"/>
              </w:rPr>
            </w:pPr>
            <w:r w:rsidRPr="008C3753">
              <w:rPr>
                <w:rFonts w:eastAsiaTheme="minorEastAsia" w:cs="Arial" w:hint="eastAsia"/>
                <w:szCs w:val="18"/>
                <w:lang w:eastAsia="ja-JP"/>
              </w:rPr>
              <w:t>3.0</w:t>
            </w:r>
          </w:p>
        </w:tc>
      </w:tr>
    </w:tbl>
    <w:p w14:paraId="690FC9D8" w14:textId="77777777" w:rsidR="00461BD1" w:rsidRPr="008C3753" w:rsidRDefault="00461BD1" w:rsidP="00461BD1">
      <w:pPr>
        <w:rPr>
          <w:rFonts w:eastAsia="Malgun Gothic"/>
          <w:lang w:eastAsia="zh-CN"/>
        </w:rPr>
      </w:pPr>
    </w:p>
    <w:p w14:paraId="7B4A1C5F" w14:textId="6F90688B" w:rsidR="006B6517" w:rsidRPr="008C3753" w:rsidRDefault="006B6517" w:rsidP="006B6517">
      <w:pPr>
        <w:pStyle w:val="TH"/>
        <w:rPr>
          <w:rFonts w:eastAsia="Malgun Gothic"/>
          <w:lang w:eastAsia="zh-CN"/>
        </w:rPr>
      </w:pPr>
      <w:r w:rsidRPr="008C3753">
        <w:rPr>
          <w:rFonts w:eastAsia="Malgun Gothic"/>
        </w:rPr>
        <w:t>Table 8.2.4.5-4: Test requirements for PUSCH, Type A, 40 MHz channel bandwidth</w:t>
      </w:r>
      <w:r w:rsidRPr="008C3753">
        <w:rPr>
          <w:rFonts w:eastAsia="Malgun Gothic"/>
          <w:lang w:eastAsia="zh-CN"/>
        </w:rPr>
        <w:t>,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3BFE3537" w14:textId="77777777" w:rsidTr="00243086">
        <w:trPr>
          <w:cantSplit/>
          <w:jc w:val="center"/>
        </w:trPr>
        <w:tc>
          <w:tcPr>
            <w:tcW w:w="1046" w:type="dxa"/>
            <w:tcBorders>
              <w:bottom w:val="single" w:sz="4" w:space="0" w:color="auto"/>
            </w:tcBorders>
          </w:tcPr>
          <w:p w14:paraId="41773CE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668DE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50378F9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E8BC9F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3D051E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9E34C9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1FFEC4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BD4AFA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79637C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78A924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BEA710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59E8A810" w14:textId="77777777" w:rsidTr="00F5594C">
        <w:trPr>
          <w:cantSplit/>
          <w:jc w:val="center"/>
        </w:trPr>
        <w:tc>
          <w:tcPr>
            <w:tcW w:w="1046" w:type="dxa"/>
            <w:tcBorders>
              <w:bottom w:val="nil"/>
            </w:tcBorders>
          </w:tcPr>
          <w:p w14:paraId="08953212" w14:textId="77777777" w:rsidR="0054105F" w:rsidRPr="008C3753" w:rsidRDefault="0054105F" w:rsidP="0054105F">
            <w:pPr>
              <w:pStyle w:val="TAC"/>
            </w:pPr>
          </w:p>
        </w:tc>
        <w:tc>
          <w:tcPr>
            <w:tcW w:w="1044" w:type="dxa"/>
            <w:tcBorders>
              <w:bottom w:val="nil"/>
            </w:tcBorders>
          </w:tcPr>
          <w:p w14:paraId="5EAE9961" w14:textId="31A88BED" w:rsidR="0054105F" w:rsidRPr="008C3753" w:rsidRDefault="0054105F" w:rsidP="0054105F">
            <w:pPr>
              <w:pStyle w:val="TAC"/>
            </w:pPr>
            <w:r w:rsidRPr="008C3753">
              <w:rPr>
                <w:rFonts w:eastAsiaTheme="minorEastAsia" w:cs="Arial" w:hint="eastAsia"/>
                <w:szCs w:val="18"/>
                <w:lang w:eastAsia="ja-JP"/>
              </w:rPr>
              <w:t>1</w:t>
            </w:r>
          </w:p>
        </w:tc>
        <w:tc>
          <w:tcPr>
            <w:tcW w:w="870" w:type="dxa"/>
          </w:tcPr>
          <w:p w14:paraId="6B3F0AF5" w14:textId="2A0CD406" w:rsidR="0054105F" w:rsidRPr="008C3753" w:rsidRDefault="0054105F" w:rsidP="0054105F">
            <w:pPr>
              <w:pStyle w:val="TAC"/>
              <w:rPr>
                <w:rFonts w:cs="Arial"/>
                <w:szCs w:val="18"/>
              </w:rPr>
            </w:pPr>
            <w:r w:rsidRPr="008C3753">
              <w:rPr>
                <w:rFonts w:eastAsiaTheme="minorEastAsia" w:cs="Arial" w:hint="eastAsia"/>
                <w:szCs w:val="18"/>
                <w:lang w:eastAsia="ja-JP"/>
              </w:rPr>
              <w:t>Normal</w:t>
            </w:r>
          </w:p>
        </w:tc>
        <w:tc>
          <w:tcPr>
            <w:tcW w:w="2204" w:type="dxa"/>
          </w:tcPr>
          <w:p w14:paraId="6C944858" w14:textId="492EA440" w:rsidR="0054105F" w:rsidRPr="008C3753" w:rsidRDefault="0054105F" w:rsidP="0054105F">
            <w:pPr>
              <w:pStyle w:val="TAC"/>
              <w:rPr>
                <w:rFonts w:cs="Arial"/>
                <w:szCs w:val="18"/>
              </w:rPr>
            </w:pPr>
            <w:r w:rsidRPr="008C3753">
              <w:rPr>
                <w:rFonts w:cs="Arial"/>
                <w:szCs w:val="18"/>
              </w:rPr>
              <w:t>HST Scenario 3-NR500</w:t>
            </w:r>
          </w:p>
        </w:tc>
        <w:tc>
          <w:tcPr>
            <w:tcW w:w="1219" w:type="dxa"/>
          </w:tcPr>
          <w:p w14:paraId="0FA8552D" w14:textId="1D5FFC53" w:rsidR="0054105F" w:rsidRPr="008C3753" w:rsidRDefault="0054105F" w:rsidP="0054105F">
            <w:pPr>
              <w:pStyle w:val="TAC"/>
              <w:rPr>
                <w:rFonts w:cs="Arial"/>
                <w:szCs w:val="18"/>
              </w:rPr>
            </w:pPr>
            <w:r w:rsidRPr="008C3753">
              <w:rPr>
                <w:rFonts w:eastAsiaTheme="minorEastAsia" w:cs="Arial" w:hint="eastAsia"/>
                <w:szCs w:val="18"/>
                <w:lang w:eastAsia="ja-JP"/>
              </w:rPr>
              <w:t>70%</w:t>
            </w:r>
          </w:p>
        </w:tc>
        <w:tc>
          <w:tcPr>
            <w:tcW w:w="1334" w:type="dxa"/>
          </w:tcPr>
          <w:p w14:paraId="47D866E7" w14:textId="065FC42A" w:rsidR="0054105F" w:rsidRPr="008C3753" w:rsidRDefault="0054105F" w:rsidP="0054105F">
            <w:pPr>
              <w:pStyle w:val="TAC"/>
              <w:rPr>
                <w:rFonts w:cs="Arial"/>
                <w:szCs w:val="18"/>
              </w:rPr>
            </w:pPr>
            <w:r w:rsidRPr="008C3753">
              <w:rPr>
                <w:rFonts w:cs="Arial"/>
                <w:szCs w:val="18"/>
              </w:rPr>
              <w:t>G-FR1-A3-34</w:t>
            </w:r>
          </w:p>
        </w:tc>
        <w:tc>
          <w:tcPr>
            <w:tcW w:w="1160" w:type="dxa"/>
          </w:tcPr>
          <w:p w14:paraId="53F097AA" w14:textId="22F521BA"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4FF7363D" w14:textId="26148DEE" w:rsidR="0054105F" w:rsidRPr="008C3753" w:rsidRDefault="0054105F" w:rsidP="0054105F">
            <w:pPr>
              <w:pStyle w:val="TAC"/>
              <w:rPr>
                <w:rFonts w:cs="Arial"/>
                <w:szCs w:val="18"/>
              </w:rPr>
            </w:pPr>
            <w:r>
              <w:rPr>
                <w:rFonts w:eastAsiaTheme="minorEastAsia" w:cs="Arial"/>
                <w:szCs w:val="18"/>
                <w:lang w:val="en-US" w:eastAsia="ja-JP"/>
              </w:rPr>
              <w:t>-0.2</w:t>
            </w:r>
          </w:p>
        </w:tc>
      </w:tr>
      <w:tr w:rsidR="0054105F" w:rsidRPr="008C3753" w14:paraId="29BFECAE" w14:textId="77777777" w:rsidTr="00F5594C">
        <w:trPr>
          <w:cantSplit/>
          <w:jc w:val="center"/>
        </w:trPr>
        <w:tc>
          <w:tcPr>
            <w:tcW w:w="1046" w:type="dxa"/>
            <w:tcBorders>
              <w:top w:val="nil"/>
              <w:bottom w:val="nil"/>
            </w:tcBorders>
          </w:tcPr>
          <w:p w14:paraId="224C5081" w14:textId="77777777" w:rsidR="0054105F" w:rsidRPr="008C3753" w:rsidRDefault="0054105F" w:rsidP="0054105F">
            <w:pPr>
              <w:pStyle w:val="TAC"/>
            </w:pPr>
          </w:p>
        </w:tc>
        <w:tc>
          <w:tcPr>
            <w:tcW w:w="1044" w:type="dxa"/>
            <w:tcBorders>
              <w:bottom w:val="nil"/>
            </w:tcBorders>
          </w:tcPr>
          <w:p w14:paraId="64B93050" w14:textId="77777777" w:rsidR="0054105F" w:rsidRPr="008C3753" w:rsidRDefault="0054105F" w:rsidP="0054105F">
            <w:pPr>
              <w:pStyle w:val="TAC"/>
            </w:pPr>
          </w:p>
        </w:tc>
        <w:tc>
          <w:tcPr>
            <w:tcW w:w="870" w:type="dxa"/>
          </w:tcPr>
          <w:p w14:paraId="2F7F69E5" w14:textId="46877CD4" w:rsidR="0054105F" w:rsidRPr="008C3753" w:rsidRDefault="0054105F" w:rsidP="0054105F">
            <w:pPr>
              <w:pStyle w:val="TAC"/>
            </w:pPr>
            <w:r w:rsidRPr="008C3753">
              <w:rPr>
                <w:rFonts w:cs="Arial"/>
                <w:szCs w:val="18"/>
              </w:rPr>
              <w:t>Normal</w:t>
            </w:r>
          </w:p>
        </w:tc>
        <w:tc>
          <w:tcPr>
            <w:tcW w:w="2204" w:type="dxa"/>
          </w:tcPr>
          <w:p w14:paraId="460E4132" w14:textId="0639146C" w:rsidR="0054105F" w:rsidRPr="008C3753" w:rsidRDefault="0054105F" w:rsidP="0054105F">
            <w:pPr>
              <w:pStyle w:val="TAC"/>
            </w:pPr>
            <w:r w:rsidRPr="008C3753">
              <w:rPr>
                <w:rFonts w:cs="Arial"/>
                <w:szCs w:val="18"/>
              </w:rPr>
              <w:t>HST Scenario 1-NR500</w:t>
            </w:r>
          </w:p>
        </w:tc>
        <w:tc>
          <w:tcPr>
            <w:tcW w:w="1219" w:type="dxa"/>
          </w:tcPr>
          <w:p w14:paraId="2BE7EE30" w14:textId="30E9643D" w:rsidR="0054105F" w:rsidRPr="008C3753" w:rsidRDefault="0054105F" w:rsidP="0054105F">
            <w:pPr>
              <w:pStyle w:val="TAC"/>
            </w:pPr>
            <w:r w:rsidRPr="008C3753">
              <w:rPr>
                <w:rFonts w:cs="Arial"/>
                <w:szCs w:val="18"/>
              </w:rPr>
              <w:t>70 %</w:t>
            </w:r>
          </w:p>
        </w:tc>
        <w:tc>
          <w:tcPr>
            <w:tcW w:w="1334" w:type="dxa"/>
          </w:tcPr>
          <w:p w14:paraId="7BA964CD" w14:textId="0616EF98" w:rsidR="0054105F" w:rsidRPr="008C3753" w:rsidRDefault="0054105F" w:rsidP="0054105F">
            <w:pPr>
              <w:pStyle w:val="TAC"/>
            </w:pPr>
            <w:r w:rsidRPr="008C3753">
              <w:rPr>
                <w:rFonts w:cs="Arial"/>
                <w:szCs w:val="18"/>
              </w:rPr>
              <w:t>G-FR1-A3-34</w:t>
            </w:r>
          </w:p>
        </w:tc>
        <w:tc>
          <w:tcPr>
            <w:tcW w:w="1160" w:type="dxa"/>
          </w:tcPr>
          <w:p w14:paraId="2C8D039C" w14:textId="3FE99660"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38D04A52" w14:textId="111A8820" w:rsidR="0054105F" w:rsidRPr="008C3753" w:rsidRDefault="0054105F" w:rsidP="0054105F">
            <w:pPr>
              <w:pStyle w:val="TAC"/>
            </w:pPr>
            <w:r>
              <w:rPr>
                <w:rFonts w:eastAsiaTheme="minorEastAsia" w:cs="Arial"/>
                <w:szCs w:val="18"/>
                <w:lang w:val="en-US" w:eastAsia="ja-JP"/>
              </w:rPr>
              <w:t>-3.6</w:t>
            </w:r>
          </w:p>
        </w:tc>
      </w:tr>
      <w:tr w:rsidR="0054105F" w:rsidRPr="008C3753" w14:paraId="42470241" w14:textId="77777777" w:rsidTr="00F5594C">
        <w:trPr>
          <w:cantSplit/>
          <w:jc w:val="center"/>
        </w:trPr>
        <w:tc>
          <w:tcPr>
            <w:tcW w:w="1046" w:type="dxa"/>
            <w:tcBorders>
              <w:top w:val="nil"/>
              <w:bottom w:val="nil"/>
            </w:tcBorders>
          </w:tcPr>
          <w:p w14:paraId="42E78E3A" w14:textId="77777777" w:rsidR="0054105F" w:rsidRPr="008C3753" w:rsidRDefault="0054105F" w:rsidP="0054105F">
            <w:pPr>
              <w:pStyle w:val="TAC"/>
            </w:pPr>
          </w:p>
        </w:tc>
        <w:tc>
          <w:tcPr>
            <w:tcW w:w="1044" w:type="dxa"/>
            <w:tcBorders>
              <w:top w:val="nil"/>
              <w:bottom w:val="nil"/>
            </w:tcBorders>
          </w:tcPr>
          <w:p w14:paraId="484817B1" w14:textId="77777777" w:rsidR="0054105F" w:rsidRPr="008C3753" w:rsidRDefault="0054105F" w:rsidP="0054105F">
            <w:pPr>
              <w:pStyle w:val="TAC"/>
            </w:pPr>
            <w:r w:rsidRPr="008C3753">
              <w:rPr>
                <w:rFonts w:cs="Arial"/>
                <w:szCs w:val="18"/>
                <w:lang w:eastAsia="ja-JP"/>
              </w:rPr>
              <w:t>2</w:t>
            </w:r>
          </w:p>
        </w:tc>
        <w:tc>
          <w:tcPr>
            <w:tcW w:w="870" w:type="dxa"/>
          </w:tcPr>
          <w:p w14:paraId="10C1CC3A" w14:textId="27D9E140" w:rsidR="0054105F" w:rsidRPr="008C3753" w:rsidRDefault="0054105F" w:rsidP="0054105F">
            <w:pPr>
              <w:pStyle w:val="TAC"/>
              <w:rPr>
                <w:rFonts w:cs="Arial"/>
                <w:szCs w:val="18"/>
              </w:rPr>
            </w:pPr>
            <w:r w:rsidRPr="008C3753">
              <w:rPr>
                <w:rFonts w:cs="Arial"/>
                <w:szCs w:val="18"/>
              </w:rPr>
              <w:t>Normal</w:t>
            </w:r>
          </w:p>
        </w:tc>
        <w:tc>
          <w:tcPr>
            <w:tcW w:w="2204" w:type="dxa"/>
          </w:tcPr>
          <w:p w14:paraId="75C48843" w14:textId="48185D76" w:rsidR="0054105F" w:rsidRPr="008C3753" w:rsidRDefault="0054105F" w:rsidP="0054105F">
            <w:pPr>
              <w:pStyle w:val="TAC"/>
              <w:rPr>
                <w:rFonts w:cs="Arial"/>
                <w:szCs w:val="18"/>
              </w:rPr>
            </w:pPr>
            <w:r w:rsidRPr="008C3753">
              <w:rPr>
                <w:rFonts w:cs="Arial"/>
                <w:szCs w:val="18"/>
              </w:rPr>
              <w:t>HST Scenario 1-NR500</w:t>
            </w:r>
          </w:p>
        </w:tc>
        <w:tc>
          <w:tcPr>
            <w:tcW w:w="1219" w:type="dxa"/>
          </w:tcPr>
          <w:p w14:paraId="0FAC5F37" w14:textId="7AA6427D" w:rsidR="0054105F" w:rsidRPr="008C3753" w:rsidRDefault="0054105F" w:rsidP="0054105F">
            <w:pPr>
              <w:pStyle w:val="TAC"/>
              <w:rPr>
                <w:rFonts w:cs="Arial"/>
                <w:szCs w:val="18"/>
              </w:rPr>
            </w:pPr>
            <w:r w:rsidRPr="008C3753">
              <w:rPr>
                <w:rFonts w:cs="Arial"/>
                <w:szCs w:val="18"/>
              </w:rPr>
              <w:t>70 %</w:t>
            </w:r>
          </w:p>
        </w:tc>
        <w:tc>
          <w:tcPr>
            <w:tcW w:w="1334" w:type="dxa"/>
          </w:tcPr>
          <w:p w14:paraId="62CD719B" w14:textId="7374E801" w:rsidR="0054105F" w:rsidRPr="008C3753" w:rsidRDefault="0054105F" w:rsidP="0054105F">
            <w:pPr>
              <w:pStyle w:val="TAC"/>
              <w:rPr>
                <w:rFonts w:cs="Arial"/>
                <w:szCs w:val="18"/>
              </w:rPr>
            </w:pPr>
            <w:r w:rsidRPr="008C3753">
              <w:rPr>
                <w:rFonts w:cs="Arial"/>
                <w:szCs w:val="18"/>
              </w:rPr>
              <w:t>G-FR1-A4-30</w:t>
            </w:r>
          </w:p>
        </w:tc>
        <w:tc>
          <w:tcPr>
            <w:tcW w:w="1160" w:type="dxa"/>
          </w:tcPr>
          <w:p w14:paraId="7E8C4316" w14:textId="708B6340"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5F6A5E4" w14:textId="05D31E80" w:rsidR="0054105F" w:rsidRPr="008C3753" w:rsidRDefault="0054105F" w:rsidP="0054105F">
            <w:pPr>
              <w:pStyle w:val="TAC"/>
              <w:rPr>
                <w:rFonts w:cs="Arial"/>
                <w:szCs w:val="18"/>
              </w:rPr>
            </w:pPr>
            <w:r>
              <w:rPr>
                <w:rFonts w:eastAsiaTheme="minorEastAsia" w:cs="Arial"/>
                <w:szCs w:val="18"/>
                <w:lang w:val="en-US" w:eastAsia="ja-JP"/>
              </w:rPr>
              <w:t>9.0</w:t>
            </w:r>
          </w:p>
        </w:tc>
      </w:tr>
      <w:tr w:rsidR="0054105F" w:rsidRPr="008C3753" w14:paraId="1679010B" w14:textId="77777777" w:rsidTr="00F5594C">
        <w:trPr>
          <w:cantSplit/>
          <w:jc w:val="center"/>
        </w:trPr>
        <w:tc>
          <w:tcPr>
            <w:tcW w:w="1046" w:type="dxa"/>
            <w:tcBorders>
              <w:top w:val="nil"/>
              <w:bottom w:val="nil"/>
            </w:tcBorders>
          </w:tcPr>
          <w:p w14:paraId="392E5D11" w14:textId="77777777" w:rsidR="0054105F" w:rsidRPr="008C3753" w:rsidRDefault="0054105F" w:rsidP="0054105F">
            <w:pPr>
              <w:pStyle w:val="TAC"/>
            </w:pPr>
            <w:r w:rsidRPr="008C3753">
              <w:rPr>
                <w:rFonts w:eastAsiaTheme="minorEastAsia" w:hint="eastAsia"/>
                <w:lang w:eastAsia="ja-JP"/>
              </w:rPr>
              <w:t>1</w:t>
            </w:r>
          </w:p>
        </w:tc>
        <w:tc>
          <w:tcPr>
            <w:tcW w:w="1044" w:type="dxa"/>
            <w:tcBorders>
              <w:top w:val="nil"/>
              <w:bottom w:val="nil"/>
            </w:tcBorders>
          </w:tcPr>
          <w:p w14:paraId="42B52CC4" w14:textId="77777777" w:rsidR="0054105F" w:rsidRPr="008C3753" w:rsidRDefault="0054105F" w:rsidP="0054105F">
            <w:pPr>
              <w:pStyle w:val="TAC"/>
            </w:pPr>
          </w:p>
        </w:tc>
        <w:tc>
          <w:tcPr>
            <w:tcW w:w="870" w:type="dxa"/>
          </w:tcPr>
          <w:p w14:paraId="3B834201" w14:textId="4514CCD4" w:rsidR="0054105F" w:rsidRPr="008C3753" w:rsidRDefault="0054105F" w:rsidP="0054105F">
            <w:pPr>
              <w:pStyle w:val="TAC"/>
              <w:rPr>
                <w:rFonts w:cs="Arial"/>
                <w:szCs w:val="18"/>
              </w:rPr>
            </w:pPr>
            <w:r w:rsidRPr="008C3753">
              <w:rPr>
                <w:rFonts w:cs="Arial"/>
                <w:szCs w:val="18"/>
              </w:rPr>
              <w:t>Normal</w:t>
            </w:r>
          </w:p>
        </w:tc>
        <w:tc>
          <w:tcPr>
            <w:tcW w:w="2204" w:type="dxa"/>
          </w:tcPr>
          <w:p w14:paraId="3588024C" w14:textId="6714A63A" w:rsidR="0054105F" w:rsidRPr="008C3753" w:rsidRDefault="0054105F" w:rsidP="0054105F">
            <w:pPr>
              <w:pStyle w:val="TAC"/>
              <w:rPr>
                <w:rFonts w:cs="Arial"/>
                <w:szCs w:val="18"/>
              </w:rPr>
            </w:pPr>
            <w:r w:rsidRPr="008C3753">
              <w:rPr>
                <w:rFonts w:cs="Arial"/>
                <w:szCs w:val="18"/>
              </w:rPr>
              <w:t>HST Scenario 3-NR500</w:t>
            </w:r>
          </w:p>
        </w:tc>
        <w:tc>
          <w:tcPr>
            <w:tcW w:w="1219" w:type="dxa"/>
          </w:tcPr>
          <w:p w14:paraId="3DCCE099" w14:textId="2F4B5166" w:rsidR="0054105F" w:rsidRPr="008C3753" w:rsidRDefault="0054105F" w:rsidP="0054105F">
            <w:pPr>
              <w:pStyle w:val="TAC"/>
              <w:rPr>
                <w:rFonts w:cs="Arial"/>
                <w:szCs w:val="18"/>
              </w:rPr>
            </w:pPr>
            <w:r w:rsidRPr="008C3753">
              <w:rPr>
                <w:rFonts w:cs="Arial"/>
                <w:szCs w:val="18"/>
              </w:rPr>
              <w:t>70 %</w:t>
            </w:r>
          </w:p>
        </w:tc>
        <w:tc>
          <w:tcPr>
            <w:tcW w:w="1334" w:type="dxa"/>
          </w:tcPr>
          <w:p w14:paraId="77D10FE4" w14:textId="4D4C16E6" w:rsidR="0054105F" w:rsidRPr="008C3753" w:rsidRDefault="0054105F" w:rsidP="0054105F">
            <w:pPr>
              <w:pStyle w:val="TAC"/>
              <w:rPr>
                <w:rFonts w:cs="Arial"/>
                <w:szCs w:val="18"/>
              </w:rPr>
            </w:pPr>
            <w:r w:rsidRPr="008C3753">
              <w:rPr>
                <w:rFonts w:cs="Arial"/>
                <w:szCs w:val="18"/>
              </w:rPr>
              <w:t>G-FR1-A3-34</w:t>
            </w:r>
          </w:p>
        </w:tc>
        <w:tc>
          <w:tcPr>
            <w:tcW w:w="1160" w:type="dxa"/>
          </w:tcPr>
          <w:p w14:paraId="2A5B9484" w14:textId="47733131"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165D5B01" w14:textId="7D95A5EB" w:rsidR="0054105F" w:rsidRPr="008C3753" w:rsidRDefault="0054105F" w:rsidP="0054105F">
            <w:pPr>
              <w:pStyle w:val="TAC"/>
              <w:rPr>
                <w:rFonts w:cs="Arial"/>
                <w:szCs w:val="18"/>
              </w:rPr>
            </w:pPr>
            <w:r>
              <w:rPr>
                <w:rFonts w:eastAsiaTheme="minorEastAsia" w:cs="Arial"/>
                <w:szCs w:val="18"/>
                <w:lang w:val="en-US" w:eastAsia="ja-JP"/>
              </w:rPr>
              <w:t>-3.1</w:t>
            </w:r>
          </w:p>
        </w:tc>
      </w:tr>
      <w:tr w:rsidR="0054105F" w:rsidRPr="008C3753" w14:paraId="3137AB37" w14:textId="77777777" w:rsidTr="00F5594C">
        <w:trPr>
          <w:cantSplit/>
          <w:jc w:val="center"/>
        </w:trPr>
        <w:tc>
          <w:tcPr>
            <w:tcW w:w="1046" w:type="dxa"/>
            <w:tcBorders>
              <w:top w:val="nil"/>
              <w:bottom w:val="nil"/>
            </w:tcBorders>
          </w:tcPr>
          <w:p w14:paraId="3B29C801" w14:textId="77777777" w:rsidR="0054105F" w:rsidRPr="008C3753" w:rsidRDefault="0054105F" w:rsidP="0054105F">
            <w:pPr>
              <w:pStyle w:val="TAC"/>
            </w:pPr>
          </w:p>
        </w:tc>
        <w:tc>
          <w:tcPr>
            <w:tcW w:w="1044" w:type="dxa"/>
            <w:tcBorders>
              <w:top w:val="nil"/>
              <w:bottom w:val="single" w:sz="4" w:space="0" w:color="auto"/>
            </w:tcBorders>
          </w:tcPr>
          <w:p w14:paraId="4CEAB35E" w14:textId="77777777" w:rsidR="0054105F" w:rsidRPr="008C3753" w:rsidRDefault="0054105F" w:rsidP="0054105F">
            <w:pPr>
              <w:pStyle w:val="TAC"/>
            </w:pPr>
          </w:p>
        </w:tc>
        <w:tc>
          <w:tcPr>
            <w:tcW w:w="870" w:type="dxa"/>
          </w:tcPr>
          <w:p w14:paraId="62EFF14B" w14:textId="14216507" w:rsidR="0054105F" w:rsidRPr="008C3753" w:rsidRDefault="0054105F" w:rsidP="0054105F">
            <w:pPr>
              <w:pStyle w:val="TAC"/>
              <w:rPr>
                <w:rFonts w:cs="Arial"/>
                <w:szCs w:val="18"/>
              </w:rPr>
            </w:pPr>
            <w:r w:rsidRPr="008C3753">
              <w:rPr>
                <w:rFonts w:cs="Arial"/>
                <w:szCs w:val="18"/>
              </w:rPr>
              <w:t>Normal</w:t>
            </w:r>
          </w:p>
        </w:tc>
        <w:tc>
          <w:tcPr>
            <w:tcW w:w="2204" w:type="dxa"/>
          </w:tcPr>
          <w:p w14:paraId="2A08A36A" w14:textId="4BFF0B59" w:rsidR="0054105F" w:rsidRPr="008C3753" w:rsidRDefault="0054105F" w:rsidP="0054105F">
            <w:pPr>
              <w:pStyle w:val="TAC"/>
              <w:rPr>
                <w:rFonts w:cs="Arial"/>
                <w:szCs w:val="18"/>
              </w:rPr>
            </w:pPr>
            <w:r w:rsidRPr="008C3753">
              <w:rPr>
                <w:rFonts w:cs="Arial"/>
                <w:szCs w:val="18"/>
              </w:rPr>
              <w:t>HST Scenario 3-NR500</w:t>
            </w:r>
          </w:p>
        </w:tc>
        <w:tc>
          <w:tcPr>
            <w:tcW w:w="1219" w:type="dxa"/>
          </w:tcPr>
          <w:p w14:paraId="2871D2D4" w14:textId="0299B6B6" w:rsidR="0054105F" w:rsidRPr="008C3753" w:rsidRDefault="0054105F" w:rsidP="0054105F">
            <w:pPr>
              <w:pStyle w:val="TAC"/>
              <w:rPr>
                <w:rFonts w:cs="Arial"/>
                <w:szCs w:val="18"/>
              </w:rPr>
            </w:pPr>
            <w:r w:rsidRPr="008C3753">
              <w:rPr>
                <w:rFonts w:cs="Arial"/>
                <w:szCs w:val="18"/>
              </w:rPr>
              <w:t>70 %</w:t>
            </w:r>
          </w:p>
        </w:tc>
        <w:tc>
          <w:tcPr>
            <w:tcW w:w="1334" w:type="dxa"/>
          </w:tcPr>
          <w:p w14:paraId="31B1E722" w14:textId="37F1F0CA" w:rsidR="0054105F" w:rsidRPr="008C3753" w:rsidRDefault="0054105F" w:rsidP="0054105F">
            <w:pPr>
              <w:pStyle w:val="TAC"/>
              <w:rPr>
                <w:rFonts w:cs="Arial"/>
                <w:szCs w:val="18"/>
              </w:rPr>
            </w:pPr>
            <w:r w:rsidRPr="008C3753">
              <w:rPr>
                <w:rFonts w:cs="Arial"/>
                <w:szCs w:val="18"/>
              </w:rPr>
              <w:t>G-FR1-A4-30</w:t>
            </w:r>
          </w:p>
        </w:tc>
        <w:tc>
          <w:tcPr>
            <w:tcW w:w="1160" w:type="dxa"/>
          </w:tcPr>
          <w:p w14:paraId="10FCCE35" w14:textId="7B8D6EBB" w:rsidR="0054105F" w:rsidRPr="008C3753" w:rsidRDefault="0054105F" w:rsidP="0054105F">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4D7F8C56" w14:textId="710B2CFE" w:rsidR="0054105F" w:rsidRPr="008C3753" w:rsidRDefault="0054105F" w:rsidP="0054105F">
            <w:pPr>
              <w:pStyle w:val="TAC"/>
              <w:rPr>
                <w:rFonts w:cs="Arial"/>
                <w:szCs w:val="18"/>
              </w:rPr>
            </w:pPr>
            <w:r>
              <w:rPr>
                <w:rFonts w:eastAsiaTheme="minorEastAsia" w:cs="Arial"/>
                <w:szCs w:val="18"/>
                <w:lang w:val="en-US" w:eastAsia="ja-JP"/>
              </w:rPr>
              <w:t>10.5</w:t>
            </w:r>
          </w:p>
        </w:tc>
      </w:tr>
      <w:tr w:rsidR="00461BD1" w:rsidRPr="008C3753" w14:paraId="241B053B" w14:textId="77777777" w:rsidTr="00A7146A">
        <w:trPr>
          <w:cantSplit/>
          <w:jc w:val="center"/>
        </w:trPr>
        <w:tc>
          <w:tcPr>
            <w:tcW w:w="1046" w:type="dxa"/>
            <w:tcBorders>
              <w:top w:val="nil"/>
              <w:bottom w:val="nil"/>
            </w:tcBorders>
          </w:tcPr>
          <w:p w14:paraId="3FB02D01" w14:textId="77777777" w:rsidR="00461BD1" w:rsidRPr="008C3753" w:rsidRDefault="00461BD1" w:rsidP="00461BD1">
            <w:pPr>
              <w:pStyle w:val="TAC"/>
            </w:pPr>
          </w:p>
        </w:tc>
        <w:tc>
          <w:tcPr>
            <w:tcW w:w="1044" w:type="dxa"/>
            <w:tcBorders>
              <w:bottom w:val="nil"/>
            </w:tcBorders>
          </w:tcPr>
          <w:p w14:paraId="64BB58E7" w14:textId="77777777" w:rsidR="00461BD1" w:rsidRPr="008C3753" w:rsidRDefault="00461BD1" w:rsidP="00461BD1">
            <w:pPr>
              <w:pStyle w:val="TAC"/>
            </w:pPr>
            <w:r w:rsidRPr="008C3753">
              <w:rPr>
                <w:rFonts w:cs="Arial"/>
                <w:szCs w:val="18"/>
                <w:lang w:eastAsia="ja-JP"/>
              </w:rPr>
              <w:t>8</w:t>
            </w:r>
          </w:p>
        </w:tc>
        <w:tc>
          <w:tcPr>
            <w:tcW w:w="870" w:type="dxa"/>
          </w:tcPr>
          <w:p w14:paraId="024E7215" w14:textId="61232AF5" w:rsidR="00461BD1" w:rsidRPr="008C3753" w:rsidRDefault="00461BD1" w:rsidP="00461BD1">
            <w:pPr>
              <w:pStyle w:val="TAC"/>
              <w:rPr>
                <w:rFonts w:cs="Arial"/>
                <w:szCs w:val="18"/>
              </w:rPr>
            </w:pPr>
            <w:r w:rsidRPr="008C3753">
              <w:rPr>
                <w:rFonts w:cs="Arial"/>
                <w:szCs w:val="18"/>
              </w:rPr>
              <w:t>Normal</w:t>
            </w:r>
          </w:p>
        </w:tc>
        <w:tc>
          <w:tcPr>
            <w:tcW w:w="2204" w:type="dxa"/>
          </w:tcPr>
          <w:p w14:paraId="167B5324" w14:textId="6A20A3A3" w:rsidR="00461BD1" w:rsidRPr="008C3753" w:rsidRDefault="00461BD1" w:rsidP="00461BD1">
            <w:pPr>
              <w:pStyle w:val="TAC"/>
              <w:rPr>
                <w:rFonts w:cs="Arial"/>
                <w:szCs w:val="18"/>
              </w:rPr>
            </w:pPr>
            <w:r w:rsidRPr="008C3753">
              <w:rPr>
                <w:rFonts w:cs="Arial"/>
                <w:szCs w:val="18"/>
              </w:rPr>
              <w:t>HST Scenario 1-NR500</w:t>
            </w:r>
          </w:p>
        </w:tc>
        <w:tc>
          <w:tcPr>
            <w:tcW w:w="1219" w:type="dxa"/>
          </w:tcPr>
          <w:p w14:paraId="143158CF" w14:textId="0ACF9D1B" w:rsidR="00461BD1" w:rsidRPr="008C3753" w:rsidRDefault="00461BD1" w:rsidP="00461BD1">
            <w:pPr>
              <w:pStyle w:val="TAC"/>
              <w:rPr>
                <w:rFonts w:cs="Arial"/>
                <w:szCs w:val="18"/>
              </w:rPr>
            </w:pPr>
            <w:r w:rsidRPr="008C3753">
              <w:rPr>
                <w:rFonts w:cs="Arial"/>
                <w:szCs w:val="18"/>
              </w:rPr>
              <w:t>70 %</w:t>
            </w:r>
          </w:p>
        </w:tc>
        <w:tc>
          <w:tcPr>
            <w:tcW w:w="1334" w:type="dxa"/>
          </w:tcPr>
          <w:p w14:paraId="4428C7AE" w14:textId="517E4C32" w:rsidR="00461BD1" w:rsidRPr="008C3753" w:rsidRDefault="00461BD1" w:rsidP="00461BD1">
            <w:pPr>
              <w:pStyle w:val="TAC"/>
              <w:rPr>
                <w:rFonts w:cs="Arial"/>
                <w:szCs w:val="18"/>
              </w:rPr>
            </w:pPr>
            <w:r w:rsidRPr="008C3753">
              <w:rPr>
                <w:rFonts w:cs="Arial"/>
                <w:szCs w:val="18"/>
              </w:rPr>
              <w:t>G-FR1-A3-34</w:t>
            </w:r>
          </w:p>
        </w:tc>
        <w:tc>
          <w:tcPr>
            <w:tcW w:w="1160" w:type="dxa"/>
          </w:tcPr>
          <w:p w14:paraId="6B8126D0" w14:textId="651FB806"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4BAFA23" w14:textId="16175DC7" w:rsidR="00461BD1" w:rsidRPr="008C3753" w:rsidRDefault="00461BD1" w:rsidP="00461BD1">
            <w:pPr>
              <w:pStyle w:val="TAC"/>
              <w:rPr>
                <w:rFonts w:cs="Arial"/>
                <w:szCs w:val="18"/>
              </w:rPr>
            </w:pPr>
            <w:r w:rsidRPr="008C3753">
              <w:rPr>
                <w:rFonts w:eastAsiaTheme="minorEastAsia" w:cs="Arial" w:hint="eastAsia"/>
                <w:szCs w:val="18"/>
                <w:lang w:eastAsia="ja-JP"/>
              </w:rPr>
              <w:t>-8.9</w:t>
            </w:r>
          </w:p>
        </w:tc>
      </w:tr>
      <w:tr w:rsidR="00461BD1" w:rsidRPr="008C3753" w14:paraId="44C98542" w14:textId="77777777" w:rsidTr="00A7146A">
        <w:trPr>
          <w:cantSplit/>
          <w:jc w:val="center"/>
        </w:trPr>
        <w:tc>
          <w:tcPr>
            <w:tcW w:w="1046" w:type="dxa"/>
            <w:tcBorders>
              <w:top w:val="nil"/>
            </w:tcBorders>
          </w:tcPr>
          <w:p w14:paraId="3BA46D38" w14:textId="77777777" w:rsidR="00461BD1" w:rsidRPr="008C3753" w:rsidRDefault="00461BD1" w:rsidP="00461BD1">
            <w:pPr>
              <w:pStyle w:val="TAC"/>
            </w:pPr>
          </w:p>
        </w:tc>
        <w:tc>
          <w:tcPr>
            <w:tcW w:w="1044" w:type="dxa"/>
            <w:tcBorders>
              <w:top w:val="nil"/>
            </w:tcBorders>
          </w:tcPr>
          <w:p w14:paraId="2DFECD72" w14:textId="77777777" w:rsidR="00461BD1" w:rsidRPr="008C3753" w:rsidRDefault="00461BD1" w:rsidP="00461BD1">
            <w:pPr>
              <w:pStyle w:val="TAC"/>
              <w:rPr>
                <w:rFonts w:cs="Arial"/>
                <w:szCs w:val="18"/>
                <w:lang w:eastAsia="ja-JP"/>
              </w:rPr>
            </w:pPr>
          </w:p>
        </w:tc>
        <w:tc>
          <w:tcPr>
            <w:tcW w:w="870" w:type="dxa"/>
          </w:tcPr>
          <w:p w14:paraId="231C488F" w14:textId="4844003C" w:rsidR="00461BD1" w:rsidRPr="008C3753" w:rsidRDefault="00461BD1" w:rsidP="00461BD1">
            <w:pPr>
              <w:pStyle w:val="TAC"/>
              <w:rPr>
                <w:rFonts w:cs="Arial"/>
                <w:szCs w:val="18"/>
              </w:rPr>
            </w:pPr>
            <w:r w:rsidRPr="008C3753">
              <w:rPr>
                <w:rFonts w:cs="Arial"/>
                <w:szCs w:val="18"/>
              </w:rPr>
              <w:t>Normal</w:t>
            </w:r>
          </w:p>
        </w:tc>
        <w:tc>
          <w:tcPr>
            <w:tcW w:w="2204" w:type="dxa"/>
          </w:tcPr>
          <w:p w14:paraId="0F186DFE" w14:textId="1F1DB403" w:rsidR="00461BD1" w:rsidRPr="008C3753" w:rsidRDefault="00461BD1" w:rsidP="00461BD1">
            <w:pPr>
              <w:pStyle w:val="TAC"/>
              <w:rPr>
                <w:rFonts w:cs="Arial"/>
                <w:szCs w:val="18"/>
              </w:rPr>
            </w:pPr>
            <w:r w:rsidRPr="008C3753">
              <w:rPr>
                <w:rFonts w:cs="Arial"/>
                <w:szCs w:val="18"/>
              </w:rPr>
              <w:t>HST Scenario 1-NR500</w:t>
            </w:r>
          </w:p>
        </w:tc>
        <w:tc>
          <w:tcPr>
            <w:tcW w:w="1219" w:type="dxa"/>
          </w:tcPr>
          <w:p w14:paraId="37406D29" w14:textId="0EB780D4" w:rsidR="00461BD1" w:rsidRPr="008C3753" w:rsidRDefault="00461BD1" w:rsidP="00461BD1">
            <w:pPr>
              <w:pStyle w:val="TAC"/>
              <w:rPr>
                <w:rFonts w:cs="Arial"/>
                <w:szCs w:val="18"/>
              </w:rPr>
            </w:pPr>
            <w:r w:rsidRPr="008C3753">
              <w:rPr>
                <w:rFonts w:cs="Arial"/>
                <w:szCs w:val="18"/>
              </w:rPr>
              <w:t>70 %</w:t>
            </w:r>
          </w:p>
        </w:tc>
        <w:tc>
          <w:tcPr>
            <w:tcW w:w="1334" w:type="dxa"/>
          </w:tcPr>
          <w:p w14:paraId="3DA8871A" w14:textId="1CAD7FCF" w:rsidR="00461BD1" w:rsidRPr="008C3753" w:rsidRDefault="00461BD1" w:rsidP="00461BD1">
            <w:pPr>
              <w:pStyle w:val="TAC"/>
              <w:rPr>
                <w:rFonts w:cs="Arial"/>
                <w:szCs w:val="18"/>
              </w:rPr>
            </w:pPr>
            <w:r w:rsidRPr="008C3753">
              <w:rPr>
                <w:rFonts w:cs="Arial"/>
                <w:szCs w:val="18"/>
              </w:rPr>
              <w:t>G-FR1-A4-30</w:t>
            </w:r>
          </w:p>
        </w:tc>
        <w:tc>
          <w:tcPr>
            <w:tcW w:w="1160" w:type="dxa"/>
          </w:tcPr>
          <w:p w14:paraId="0553B5AF" w14:textId="552BB84F"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776DA7C1" w14:textId="0D870F3C" w:rsidR="00461BD1" w:rsidRPr="008C3753" w:rsidRDefault="00461BD1" w:rsidP="00461BD1">
            <w:pPr>
              <w:pStyle w:val="TAC"/>
              <w:rPr>
                <w:rFonts w:cs="Arial"/>
                <w:szCs w:val="18"/>
              </w:rPr>
            </w:pPr>
            <w:r w:rsidRPr="008C3753">
              <w:rPr>
                <w:rFonts w:eastAsiaTheme="minorEastAsia" w:cs="Arial" w:hint="eastAsia"/>
                <w:szCs w:val="18"/>
                <w:lang w:eastAsia="ja-JP"/>
              </w:rPr>
              <w:t>3.1</w:t>
            </w:r>
          </w:p>
        </w:tc>
      </w:tr>
    </w:tbl>
    <w:p w14:paraId="020A0F6B" w14:textId="77777777" w:rsidR="00461BD1" w:rsidRPr="008C3753" w:rsidRDefault="00461BD1" w:rsidP="00461BD1">
      <w:pPr>
        <w:rPr>
          <w:rFonts w:eastAsia="Malgun Gothic"/>
          <w:lang w:eastAsia="zh-CN"/>
        </w:rPr>
      </w:pPr>
    </w:p>
    <w:p w14:paraId="55F5F091" w14:textId="672B45FE" w:rsidR="00461BD1" w:rsidRPr="008C3753" w:rsidRDefault="00461BD1" w:rsidP="00461BD1">
      <w:pPr>
        <w:pStyle w:val="TH"/>
        <w:rPr>
          <w:rFonts w:eastAsia="Malgun Gothic"/>
          <w:lang w:eastAsia="zh-CN"/>
        </w:rPr>
      </w:pPr>
      <w:bookmarkStart w:id="7804" w:name="_Toc36645323"/>
      <w:bookmarkStart w:id="7805" w:name="_Toc37272377"/>
      <w:bookmarkStart w:id="7806" w:name="_Toc45884623"/>
      <w:bookmarkEnd w:id="7660"/>
      <w:r w:rsidRPr="008C3753">
        <w:rPr>
          <w:rFonts w:eastAsia="Malgun Gothic"/>
          <w:lang w:eastAsia="zh-CN"/>
        </w:rPr>
        <w:t>Table 8.2.4.5-5: Test requirements for PUSCH, Type A, 5 MHz channel bandwidth, 15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8BA3125" w14:textId="77777777" w:rsidTr="00A7146A">
        <w:trPr>
          <w:cantSplit/>
          <w:jc w:val="center"/>
        </w:trPr>
        <w:tc>
          <w:tcPr>
            <w:tcW w:w="1046" w:type="dxa"/>
            <w:tcBorders>
              <w:bottom w:val="single" w:sz="4" w:space="0" w:color="auto"/>
            </w:tcBorders>
          </w:tcPr>
          <w:p w14:paraId="571AD81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BE00BDF"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3441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8D3F71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6BB6DC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0F6F09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D7618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EC5350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E906E9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5EE716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781C6F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686B3B24" w14:textId="77777777" w:rsidTr="00F5594C">
        <w:trPr>
          <w:cantSplit/>
          <w:jc w:val="center"/>
        </w:trPr>
        <w:tc>
          <w:tcPr>
            <w:tcW w:w="1046" w:type="dxa"/>
            <w:tcBorders>
              <w:bottom w:val="nil"/>
            </w:tcBorders>
          </w:tcPr>
          <w:p w14:paraId="39FC1C41" w14:textId="77777777" w:rsidR="0054105F" w:rsidRPr="008C3753" w:rsidRDefault="0054105F" w:rsidP="0054105F">
            <w:pPr>
              <w:pStyle w:val="TAC"/>
            </w:pPr>
          </w:p>
        </w:tc>
        <w:tc>
          <w:tcPr>
            <w:tcW w:w="1044" w:type="dxa"/>
            <w:tcBorders>
              <w:bottom w:val="nil"/>
            </w:tcBorders>
          </w:tcPr>
          <w:p w14:paraId="17D4ABDA" w14:textId="77777777" w:rsidR="0054105F" w:rsidRPr="008C3753" w:rsidRDefault="0054105F" w:rsidP="0054105F">
            <w:pPr>
              <w:pStyle w:val="TAC"/>
            </w:pPr>
            <w:r w:rsidRPr="008C3753">
              <w:rPr>
                <w:rFonts w:eastAsiaTheme="minorEastAsia" w:hint="eastAsia"/>
              </w:rPr>
              <w:t>1</w:t>
            </w:r>
          </w:p>
        </w:tc>
        <w:tc>
          <w:tcPr>
            <w:tcW w:w="870" w:type="dxa"/>
          </w:tcPr>
          <w:p w14:paraId="54D1938D" w14:textId="5ACEC1EB" w:rsidR="0054105F" w:rsidRPr="008C3753" w:rsidRDefault="0054105F" w:rsidP="0054105F">
            <w:pPr>
              <w:pStyle w:val="TAC"/>
            </w:pPr>
            <w:r w:rsidRPr="008C3753">
              <w:rPr>
                <w:rFonts w:eastAsiaTheme="minorEastAsia" w:hint="eastAsia"/>
              </w:rPr>
              <w:t>Normal</w:t>
            </w:r>
          </w:p>
        </w:tc>
        <w:tc>
          <w:tcPr>
            <w:tcW w:w="2204" w:type="dxa"/>
          </w:tcPr>
          <w:p w14:paraId="07165B66" w14:textId="48F2369A" w:rsidR="0054105F" w:rsidRPr="008C3753" w:rsidRDefault="0054105F" w:rsidP="0054105F">
            <w:pPr>
              <w:pStyle w:val="TAC"/>
            </w:pPr>
            <w:r w:rsidRPr="008C3753">
              <w:t>HST Scenario 3-NR350</w:t>
            </w:r>
          </w:p>
        </w:tc>
        <w:tc>
          <w:tcPr>
            <w:tcW w:w="1219" w:type="dxa"/>
          </w:tcPr>
          <w:p w14:paraId="7FBCFCFE" w14:textId="0F2590CF" w:rsidR="0054105F" w:rsidRPr="008C3753" w:rsidRDefault="0054105F" w:rsidP="0054105F">
            <w:pPr>
              <w:pStyle w:val="TAC"/>
            </w:pPr>
            <w:r w:rsidRPr="008C3753">
              <w:rPr>
                <w:rFonts w:eastAsiaTheme="minorEastAsia" w:hint="eastAsia"/>
              </w:rPr>
              <w:t>70%</w:t>
            </w:r>
          </w:p>
        </w:tc>
        <w:tc>
          <w:tcPr>
            <w:tcW w:w="1334" w:type="dxa"/>
          </w:tcPr>
          <w:p w14:paraId="10428B2C" w14:textId="2F310707" w:rsidR="0054105F" w:rsidRPr="008C3753" w:rsidRDefault="0054105F" w:rsidP="0054105F">
            <w:pPr>
              <w:pStyle w:val="TAC"/>
            </w:pPr>
            <w:r w:rsidRPr="008C3753">
              <w:t>G-FR1-A3-33A</w:t>
            </w:r>
          </w:p>
        </w:tc>
        <w:tc>
          <w:tcPr>
            <w:tcW w:w="1160" w:type="dxa"/>
          </w:tcPr>
          <w:p w14:paraId="63E1C3DD" w14:textId="06E7695E"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6723EDEB" w14:textId="637916A8" w:rsidR="0054105F" w:rsidRPr="008C3753" w:rsidRDefault="0054105F" w:rsidP="0054105F">
            <w:pPr>
              <w:pStyle w:val="TAC"/>
            </w:pPr>
            <w:r>
              <w:rPr>
                <w:rFonts w:eastAsiaTheme="minorEastAsia"/>
                <w:lang w:val="en-US"/>
              </w:rPr>
              <w:t>-0.4</w:t>
            </w:r>
          </w:p>
        </w:tc>
      </w:tr>
      <w:tr w:rsidR="0054105F" w:rsidRPr="008C3753" w14:paraId="6D7344A3" w14:textId="77777777" w:rsidTr="00F5594C">
        <w:trPr>
          <w:cantSplit/>
          <w:jc w:val="center"/>
        </w:trPr>
        <w:tc>
          <w:tcPr>
            <w:tcW w:w="1046" w:type="dxa"/>
            <w:tcBorders>
              <w:top w:val="nil"/>
              <w:bottom w:val="nil"/>
            </w:tcBorders>
          </w:tcPr>
          <w:p w14:paraId="74C8CE0F" w14:textId="77777777" w:rsidR="0054105F" w:rsidRPr="008C3753" w:rsidRDefault="0054105F" w:rsidP="0054105F">
            <w:pPr>
              <w:pStyle w:val="TAC"/>
            </w:pPr>
          </w:p>
        </w:tc>
        <w:tc>
          <w:tcPr>
            <w:tcW w:w="1044" w:type="dxa"/>
            <w:tcBorders>
              <w:bottom w:val="nil"/>
            </w:tcBorders>
          </w:tcPr>
          <w:p w14:paraId="56960A90" w14:textId="77777777" w:rsidR="0054105F" w:rsidRPr="008C3753" w:rsidRDefault="0054105F" w:rsidP="0054105F">
            <w:pPr>
              <w:pStyle w:val="TAC"/>
            </w:pPr>
          </w:p>
        </w:tc>
        <w:tc>
          <w:tcPr>
            <w:tcW w:w="870" w:type="dxa"/>
          </w:tcPr>
          <w:p w14:paraId="55200C8E" w14:textId="0AF1AA86" w:rsidR="0054105F" w:rsidRPr="008C3753" w:rsidRDefault="0054105F" w:rsidP="0054105F">
            <w:pPr>
              <w:pStyle w:val="TAC"/>
            </w:pPr>
            <w:r w:rsidRPr="008C3753">
              <w:t>Normal</w:t>
            </w:r>
          </w:p>
        </w:tc>
        <w:tc>
          <w:tcPr>
            <w:tcW w:w="2204" w:type="dxa"/>
          </w:tcPr>
          <w:p w14:paraId="498E800C" w14:textId="74277CF7" w:rsidR="0054105F" w:rsidRPr="008C3753" w:rsidRDefault="0054105F" w:rsidP="0054105F">
            <w:pPr>
              <w:pStyle w:val="TAC"/>
            </w:pPr>
            <w:r w:rsidRPr="008C3753">
              <w:t>HST Scenario 1-NR350</w:t>
            </w:r>
          </w:p>
        </w:tc>
        <w:tc>
          <w:tcPr>
            <w:tcW w:w="1219" w:type="dxa"/>
          </w:tcPr>
          <w:p w14:paraId="7AD32BBD" w14:textId="29F208F7" w:rsidR="0054105F" w:rsidRPr="008C3753" w:rsidRDefault="0054105F" w:rsidP="0054105F">
            <w:pPr>
              <w:pStyle w:val="TAC"/>
            </w:pPr>
            <w:r w:rsidRPr="008C3753">
              <w:rPr>
                <w:rFonts w:eastAsiaTheme="minorEastAsia" w:hint="eastAsia"/>
              </w:rPr>
              <w:t>70%</w:t>
            </w:r>
          </w:p>
        </w:tc>
        <w:tc>
          <w:tcPr>
            <w:tcW w:w="1334" w:type="dxa"/>
          </w:tcPr>
          <w:p w14:paraId="1241FAA2" w14:textId="454EC1AC" w:rsidR="0054105F" w:rsidRPr="008C3753" w:rsidRDefault="0054105F" w:rsidP="0054105F">
            <w:pPr>
              <w:pStyle w:val="TAC"/>
            </w:pPr>
            <w:r w:rsidRPr="008C3753">
              <w:t>G-FR1-A3-33A</w:t>
            </w:r>
          </w:p>
        </w:tc>
        <w:tc>
          <w:tcPr>
            <w:tcW w:w="1160" w:type="dxa"/>
          </w:tcPr>
          <w:p w14:paraId="0838CDD4" w14:textId="7968CA6F"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063D019B" w14:textId="079440C8" w:rsidR="0054105F" w:rsidRPr="008C3753" w:rsidRDefault="0054105F" w:rsidP="0054105F">
            <w:pPr>
              <w:pStyle w:val="TAC"/>
            </w:pPr>
            <w:r>
              <w:rPr>
                <w:rFonts w:eastAsiaTheme="minorEastAsia"/>
                <w:lang w:val="en-US"/>
              </w:rPr>
              <w:t>-3.4</w:t>
            </w:r>
          </w:p>
        </w:tc>
      </w:tr>
      <w:tr w:rsidR="0054105F" w:rsidRPr="008C3753" w14:paraId="20E17225" w14:textId="77777777" w:rsidTr="00F5594C">
        <w:trPr>
          <w:cantSplit/>
          <w:jc w:val="center"/>
        </w:trPr>
        <w:tc>
          <w:tcPr>
            <w:tcW w:w="1046" w:type="dxa"/>
            <w:tcBorders>
              <w:top w:val="nil"/>
              <w:bottom w:val="nil"/>
            </w:tcBorders>
          </w:tcPr>
          <w:p w14:paraId="7A1D1D4B" w14:textId="77777777" w:rsidR="0054105F" w:rsidRPr="008C3753" w:rsidRDefault="0054105F" w:rsidP="0054105F">
            <w:pPr>
              <w:pStyle w:val="TAC"/>
            </w:pPr>
          </w:p>
        </w:tc>
        <w:tc>
          <w:tcPr>
            <w:tcW w:w="1044" w:type="dxa"/>
            <w:tcBorders>
              <w:top w:val="nil"/>
              <w:bottom w:val="nil"/>
            </w:tcBorders>
          </w:tcPr>
          <w:p w14:paraId="49F9BEA8" w14:textId="77777777" w:rsidR="0054105F" w:rsidRPr="008C3753" w:rsidRDefault="0054105F" w:rsidP="0054105F">
            <w:pPr>
              <w:pStyle w:val="TAC"/>
            </w:pPr>
            <w:r w:rsidRPr="008C3753">
              <w:t>2</w:t>
            </w:r>
          </w:p>
        </w:tc>
        <w:tc>
          <w:tcPr>
            <w:tcW w:w="870" w:type="dxa"/>
          </w:tcPr>
          <w:p w14:paraId="0D1408FA" w14:textId="3EE6DCFC" w:rsidR="0054105F" w:rsidRPr="008C3753" w:rsidRDefault="0054105F" w:rsidP="0054105F">
            <w:pPr>
              <w:pStyle w:val="TAC"/>
            </w:pPr>
            <w:r w:rsidRPr="008C3753">
              <w:t>Normal</w:t>
            </w:r>
          </w:p>
        </w:tc>
        <w:tc>
          <w:tcPr>
            <w:tcW w:w="2204" w:type="dxa"/>
          </w:tcPr>
          <w:p w14:paraId="54A91F68" w14:textId="39B87994" w:rsidR="0054105F" w:rsidRPr="008C3753" w:rsidRDefault="0054105F" w:rsidP="0054105F">
            <w:pPr>
              <w:pStyle w:val="TAC"/>
            </w:pPr>
            <w:r w:rsidRPr="008C3753">
              <w:t>HST Scenario 1-NR350</w:t>
            </w:r>
          </w:p>
        </w:tc>
        <w:tc>
          <w:tcPr>
            <w:tcW w:w="1219" w:type="dxa"/>
          </w:tcPr>
          <w:p w14:paraId="7726C8A5" w14:textId="751CE7EC" w:rsidR="0054105F" w:rsidRPr="008C3753" w:rsidRDefault="0054105F" w:rsidP="0054105F">
            <w:pPr>
              <w:pStyle w:val="TAC"/>
            </w:pPr>
            <w:r w:rsidRPr="008C3753">
              <w:rPr>
                <w:rFonts w:eastAsiaTheme="minorEastAsia" w:hint="eastAsia"/>
              </w:rPr>
              <w:t>70%</w:t>
            </w:r>
          </w:p>
        </w:tc>
        <w:tc>
          <w:tcPr>
            <w:tcW w:w="1334" w:type="dxa"/>
          </w:tcPr>
          <w:p w14:paraId="25EC696A" w14:textId="70FA3BAC" w:rsidR="0054105F" w:rsidRPr="008C3753" w:rsidRDefault="0054105F" w:rsidP="0054105F">
            <w:pPr>
              <w:pStyle w:val="TAC"/>
            </w:pPr>
            <w:r w:rsidRPr="008C3753">
              <w:t>G-FR1-A4-29A</w:t>
            </w:r>
          </w:p>
        </w:tc>
        <w:tc>
          <w:tcPr>
            <w:tcW w:w="1160" w:type="dxa"/>
          </w:tcPr>
          <w:p w14:paraId="7994CA91" w14:textId="4AD027E6"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5C2C0C51" w14:textId="747614E5" w:rsidR="0054105F" w:rsidRPr="008C3753" w:rsidRDefault="0054105F" w:rsidP="0054105F">
            <w:pPr>
              <w:pStyle w:val="TAC"/>
            </w:pPr>
            <w:r>
              <w:rPr>
                <w:rFonts w:eastAsiaTheme="minorEastAsia"/>
                <w:lang w:val="en-US"/>
              </w:rPr>
              <w:t>8.8</w:t>
            </w:r>
          </w:p>
        </w:tc>
      </w:tr>
      <w:tr w:rsidR="0054105F" w:rsidRPr="008C3753" w14:paraId="772078C9" w14:textId="77777777" w:rsidTr="00F5594C">
        <w:trPr>
          <w:cantSplit/>
          <w:jc w:val="center"/>
        </w:trPr>
        <w:tc>
          <w:tcPr>
            <w:tcW w:w="1046" w:type="dxa"/>
            <w:tcBorders>
              <w:top w:val="nil"/>
              <w:bottom w:val="nil"/>
            </w:tcBorders>
          </w:tcPr>
          <w:p w14:paraId="03E4AC71" w14:textId="77777777" w:rsidR="0054105F" w:rsidRPr="008C3753" w:rsidRDefault="0054105F" w:rsidP="0054105F">
            <w:pPr>
              <w:pStyle w:val="TAC"/>
            </w:pPr>
            <w:r w:rsidRPr="008C3753">
              <w:rPr>
                <w:rFonts w:eastAsiaTheme="minorEastAsia" w:hint="eastAsia"/>
              </w:rPr>
              <w:t>1</w:t>
            </w:r>
          </w:p>
        </w:tc>
        <w:tc>
          <w:tcPr>
            <w:tcW w:w="1044" w:type="dxa"/>
            <w:tcBorders>
              <w:top w:val="nil"/>
              <w:bottom w:val="nil"/>
            </w:tcBorders>
          </w:tcPr>
          <w:p w14:paraId="76B82AF6" w14:textId="77777777" w:rsidR="0054105F" w:rsidRPr="008C3753" w:rsidRDefault="0054105F" w:rsidP="0054105F">
            <w:pPr>
              <w:pStyle w:val="TAC"/>
            </w:pPr>
          </w:p>
        </w:tc>
        <w:tc>
          <w:tcPr>
            <w:tcW w:w="870" w:type="dxa"/>
          </w:tcPr>
          <w:p w14:paraId="12551D40" w14:textId="06A8680E" w:rsidR="0054105F" w:rsidRPr="008C3753" w:rsidRDefault="0054105F" w:rsidP="0054105F">
            <w:pPr>
              <w:pStyle w:val="TAC"/>
            </w:pPr>
            <w:r w:rsidRPr="008C3753">
              <w:t>Normal</w:t>
            </w:r>
          </w:p>
        </w:tc>
        <w:tc>
          <w:tcPr>
            <w:tcW w:w="2204" w:type="dxa"/>
          </w:tcPr>
          <w:p w14:paraId="664FD9B8" w14:textId="05AC8CA0" w:rsidR="0054105F" w:rsidRPr="008C3753" w:rsidRDefault="0054105F" w:rsidP="0054105F">
            <w:pPr>
              <w:pStyle w:val="TAC"/>
            </w:pPr>
            <w:r w:rsidRPr="008C3753">
              <w:t>HST Scenario 3-NR350</w:t>
            </w:r>
          </w:p>
        </w:tc>
        <w:tc>
          <w:tcPr>
            <w:tcW w:w="1219" w:type="dxa"/>
          </w:tcPr>
          <w:p w14:paraId="20604DE6" w14:textId="479B77B1" w:rsidR="0054105F" w:rsidRPr="008C3753" w:rsidRDefault="0054105F" w:rsidP="0054105F">
            <w:pPr>
              <w:pStyle w:val="TAC"/>
            </w:pPr>
            <w:r w:rsidRPr="008C3753">
              <w:rPr>
                <w:rFonts w:eastAsiaTheme="minorEastAsia" w:hint="eastAsia"/>
              </w:rPr>
              <w:t>70%</w:t>
            </w:r>
          </w:p>
        </w:tc>
        <w:tc>
          <w:tcPr>
            <w:tcW w:w="1334" w:type="dxa"/>
          </w:tcPr>
          <w:p w14:paraId="2999332B" w14:textId="324BA987" w:rsidR="0054105F" w:rsidRPr="008C3753" w:rsidRDefault="0054105F" w:rsidP="0054105F">
            <w:pPr>
              <w:pStyle w:val="TAC"/>
            </w:pPr>
            <w:r w:rsidRPr="008C3753">
              <w:t>G-FR1-A3-33A</w:t>
            </w:r>
          </w:p>
        </w:tc>
        <w:tc>
          <w:tcPr>
            <w:tcW w:w="1160" w:type="dxa"/>
          </w:tcPr>
          <w:p w14:paraId="754CBE74" w14:textId="1BB36CEC"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1C334D12" w14:textId="0703611A" w:rsidR="0054105F" w:rsidRPr="008C3753" w:rsidRDefault="0054105F" w:rsidP="0054105F">
            <w:pPr>
              <w:pStyle w:val="TAC"/>
            </w:pPr>
            <w:r>
              <w:rPr>
                <w:rFonts w:eastAsiaTheme="minorEastAsia"/>
                <w:lang w:val="en-US"/>
              </w:rPr>
              <w:t>-3.3</w:t>
            </w:r>
          </w:p>
        </w:tc>
      </w:tr>
      <w:tr w:rsidR="0054105F" w:rsidRPr="008C3753" w14:paraId="2A681CFA" w14:textId="77777777" w:rsidTr="00F5594C">
        <w:trPr>
          <w:cantSplit/>
          <w:jc w:val="center"/>
        </w:trPr>
        <w:tc>
          <w:tcPr>
            <w:tcW w:w="1046" w:type="dxa"/>
            <w:tcBorders>
              <w:top w:val="nil"/>
              <w:bottom w:val="nil"/>
            </w:tcBorders>
          </w:tcPr>
          <w:p w14:paraId="33C6C1A3" w14:textId="77777777" w:rsidR="0054105F" w:rsidRPr="008C3753" w:rsidRDefault="0054105F" w:rsidP="0054105F">
            <w:pPr>
              <w:pStyle w:val="TAC"/>
            </w:pPr>
          </w:p>
        </w:tc>
        <w:tc>
          <w:tcPr>
            <w:tcW w:w="1044" w:type="dxa"/>
            <w:tcBorders>
              <w:top w:val="nil"/>
              <w:bottom w:val="single" w:sz="4" w:space="0" w:color="auto"/>
            </w:tcBorders>
          </w:tcPr>
          <w:p w14:paraId="6AFF658D" w14:textId="77777777" w:rsidR="0054105F" w:rsidRPr="008C3753" w:rsidRDefault="0054105F" w:rsidP="0054105F">
            <w:pPr>
              <w:pStyle w:val="TAC"/>
            </w:pPr>
          </w:p>
        </w:tc>
        <w:tc>
          <w:tcPr>
            <w:tcW w:w="870" w:type="dxa"/>
          </w:tcPr>
          <w:p w14:paraId="62E7BC2B" w14:textId="6AC38A3B" w:rsidR="0054105F" w:rsidRPr="008C3753" w:rsidRDefault="0054105F" w:rsidP="0054105F">
            <w:pPr>
              <w:pStyle w:val="TAC"/>
            </w:pPr>
            <w:r w:rsidRPr="008C3753">
              <w:t>Normal</w:t>
            </w:r>
          </w:p>
        </w:tc>
        <w:tc>
          <w:tcPr>
            <w:tcW w:w="2204" w:type="dxa"/>
          </w:tcPr>
          <w:p w14:paraId="6F2AB7D4" w14:textId="6A9AF9EF" w:rsidR="0054105F" w:rsidRPr="008C3753" w:rsidRDefault="0054105F" w:rsidP="0054105F">
            <w:pPr>
              <w:pStyle w:val="TAC"/>
            </w:pPr>
            <w:r w:rsidRPr="008C3753">
              <w:t>HST Scenario 3-NR350</w:t>
            </w:r>
          </w:p>
        </w:tc>
        <w:tc>
          <w:tcPr>
            <w:tcW w:w="1219" w:type="dxa"/>
          </w:tcPr>
          <w:p w14:paraId="54DB23AB" w14:textId="5673335E" w:rsidR="0054105F" w:rsidRPr="008C3753" w:rsidRDefault="0054105F" w:rsidP="0054105F">
            <w:pPr>
              <w:pStyle w:val="TAC"/>
            </w:pPr>
            <w:r w:rsidRPr="008C3753">
              <w:rPr>
                <w:rFonts w:eastAsiaTheme="minorEastAsia" w:hint="eastAsia"/>
              </w:rPr>
              <w:t>70%</w:t>
            </w:r>
          </w:p>
        </w:tc>
        <w:tc>
          <w:tcPr>
            <w:tcW w:w="1334" w:type="dxa"/>
          </w:tcPr>
          <w:p w14:paraId="75F44770" w14:textId="1C868C6B" w:rsidR="0054105F" w:rsidRPr="008C3753" w:rsidRDefault="0054105F" w:rsidP="0054105F">
            <w:pPr>
              <w:pStyle w:val="TAC"/>
            </w:pPr>
            <w:r w:rsidRPr="008C3753">
              <w:t>G-FR1-A4-29A</w:t>
            </w:r>
          </w:p>
        </w:tc>
        <w:tc>
          <w:tcPr>
            <w:tcW w:w="1160" w:type="dxa"/>
          </w:tcPr>
          <w:p w14:paraId="3765783E" w14:textId="70C5B498"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4AC2B35F" w14:textId="437C2DE5" w:rsidR="0054105F" w:rsidRPr="008C3753" w:rsidRDefault="0054105F" w:rsidP="0054105F">
            <w:pPr>
              <w:pStyle w:val="TAC"/>
            </w:pPr>
            <w:r>
              <w:rPr>
                <w:rFonts w:eastAsiaTheme="minorEastAsia"/>
                <w:lang w:val="en-US"/>
              </w:rPr>
              <w:t>8.9</w:t>
            </w:r>
          </w:p>
        </w:tc>
      </w:tr>
      <w:tr w:rsidR="0054105F" w:rsidRPr="008C3753" w14:paraId="09FA0846" w14:textId="77777777" w:rsidTr="00F5594C">
        <w:trPr>
          <w:cantSplit/>
          <w:jc w:val="center"/>
        </w:trPr>
        <w:tc>
          <w:tcPr>
            <w:tcW w:w="1046" w:type="dxa"/>
            <w:tcBorders>
              <w:top w:val="nil"/>
              <w:bottom w:val="nil"/>
            </w:tcBorders>
          </w:tcPr>
          <w:p w14:paraId="772C7803" w14:textId="77777777" w:rsidR="0054105F" w:rsidRPr="008C3753" w:rsidRDefault="0054105F" w:rsidP="0054105F">
            <w:pPr>
              <w:pStyle w:val="TAC"/>
            </w:pPr>
          </w:p>
        </w:tc>
        <w:tc>
          <w:tcPr>
            <w:tcW w:w="1044" w:type="dxa"/>
            <w:tcBorders>
              <w:bottom w:val="nil"/>
            </w:tcBorders>
          </w:tcPr>
          <w:p w14:paraId="0004F917" w14:textId="77777777" w:rsidR="0054105F" w:rsidRPr="008C3753" w:rsidRDefault="0054105F" w:rsidP="0054105F">
            <w:pPr>
              <w:pStyle w:val="TAC"/>
            </w:pPr>
            <w:r w:rsidRPr="008C3753">
              <w:t>8</w:t>
            </w:r>
          </w:p>
        </w:tc>
        <w:tc>
          <w:tcPr>
            <w:tcW w:w="870" w:type="dxa"/>
          </w:tcPr>
          <w:p w14:paraId="59D48D58" w14:textId="0F8BD09C" w:rsidR="0054105F" w:rsidRPr="008C3753" w:rsidRDefault="0054105F" w:rsidP="0054105F">
            <w:pPr>
              <w:pStyle w:val="TAC"/>
            </w:pPr>
            <w:r w:rsidRPr="008C3753">
              <w:t>Normal</w:t>
            </w:r>
          </w:p>
        </w:tc>
        <w:tc>
          <w:tcPr>
            <w:tcW w:w="2204" w:type="dxa"/>
          </w:tcPr>
          <w:p w14:paraId="4A3F4655" w14:textId="01CEB9BB" w:rsidR="0054105F" w:rsidRPr="008C3753" w:rsidRDefault="0054105F" w:rsidP="0054105F">
            <w:pPr>
              <w:pStyle w:val="TAC"/>
            </w:pPr>
            <w:r w:rsidRPr="008C3753">
              <w:t>HST Scenario 1-NR350</w:t>
            </w:r>
          </w:p>
        </w:tc>
        <w:tc>
          <w:tcPr>
            <w:tcW w:w="1219" w:type="dxa"/>
          </w:tcPr>
          <w:p w14:paraId="7879F8A7" w14:textId="72B7F23A" w:rsidR="0054105F" w:rsidRPr="008C3753" w:rsidRDefault="0054105F" w:rsidP="0054105F">
            <w:pPr>
              <w:pStyle w:val="TAC"/>
            </w:pPr>
            <w:r w:rsidRPr="008C3753">
              <w:rPr>
                <w:rFonts w:eastAsiaTheme="minorEastAsia" w:hint="eastAsia"/>
              </w:rPr>
              <w:t>70%</w:t>
            </w:r>
          </w:p>
        </w:tc>
        <w:tc>
          <w:tcPr>
            <w:tcW w:w="1334" w:type="dxa"/>
          </w:tcPr>
          <w:p w14:paraId="7A450D55" w14:textId="15D49D3A" w:rsidR="0054105F" w:rsidRPr="008C3753" w:rsidRDefault="0054105F" w:rsidP="0054105F">
            <w:pPr>
              <w:pStyle w:val="TAC"/>
            </w:pPr>
            <w:r w:rsidRPr="008C3753">
              <w:t>G-FR1-A3-33A</w:t>
            </w:r>
          </w:p>
        </w:tc>
        <w:tc>
          <w:tcPr>
            <w:tcW w:w="1160" w:type="dxa"/>
          </w:tcPr>
          <w:p w14:paraId="461D8105" w14:textId="18A071BF"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74EB827E" w14:textId="354E5AFB" w:rsidR="0054105F" w:rsidRPr="008C3753" w:rsidRDefault="0054105F" w:rsidP="0054105F">
            <w:pPr>
              <w:pStyle w:val="TAC"/>
            </w:pPr>
            <w:r>
              <w:rPr>
                <w:rFonts w:eastAsiaTheme="minorEastAsia"/>
                <w:lang w:val="en-US"/>
              </w:rPr>
              <w:t>-8.8</w:t>
            </w:r>
          </w:p>
        </w:tc>
      </w:tr>
      <w:tr w:rsidR="0054105F" w:rsidRPr="008C3753" w14:paraId="10495CB7" w14:textId="77777777" w:rsidTr="00F5594C">
        <w:trPr>
          <w:cantSplit/>
          <w:jc w:val="center"/>
        </w:trPr>
        <w:tc>
          <w:tcPr>
            <w:tcW w:w="1046" w:type="dxa"/>
            <w:tcBorders>
              <w:top w:val="nil"/>
            </w:tcBorders>
          </w:tcPr>
          <w:p w14:paraId="581C1981" w14:textId="77777777" w:rsidR="0054105F" w:rsidRPr="008C3753" w:rsidRDefault="0054105F" w:rsidP="0054105F">
            <w:pPr>
              <w:pStyle w:val="TAC"/>
            </w:pPr>
          </w:p>
        </w:tc>
        <w:tc>
          <w:tcPr>
            <w:tcW w:w="1044" w:type="dxa"/>
            <w:tcBorders>
              <w:top w:val="nil"/>
            </w:tcBorders>
          </w:tcPr>
          <w:p w14:paraId="490B4CEB" w14:textId="77777777" w:rsidR="0054105F" w:rsidRPr="008C3753" w:rsidRDefault="0054105F" w:rsidP="0054105F">
            <w:pPr>
              <w:pStyle w:val="TAC"/>
            </w:pPr>
          </w:p>
        </w:tc>
        <w:tc>
          <w:tcPr>
            <w:tcW w:w="870" w:type="dxa"/>
          </w:tcPr>
          <w:p w14:paraId="5192B228" w14:textId="338615AD" w:rsidR="0054105F" w:rsidRPr="008C3753" w:rsidRDefault="0054105F" w:rsidP="0054105F">
            <w:pPr>
              <w:pStyle w:val="TAC"/>
            </w:pPr>
            <w:r w:rsidRPr="008C3753">
              <w:t>Normal</w:t>
            </w:r>
          </w:p>
        </w:tc>
        <w:tc>
          <w:tcPr>
            <w:tcW w:w="2204" w:type="dxa"/>
          </w:tcPr>
          <w:p w14:paraId="03C979C2" w14:textId="39FA4AB1" w:rsidR="0054105F" w:rsidRPr="008C3753" w:rsidRDefault="0054105F" w:rsidP="0054105F">
            <w:pPr>
              <w:pStyle w:val="TAC"/>
            </w:pPr>
            <w:r w:rsidRPr="008C3753">
              <w:t>HST Scenario 1-NR350</w:t>
            </w:r>
          </w:p>
        </w:tc>
        <w:tc>
          <w:tcPr>
            <w:tcW w:w="1219" w:type="dxa"/>
          </w:tcPr>
          <w:p w14:paraId="6350B70E" w14:textId="52102EA8" w:rsidR="0054105F" w:rsidRPr="008C3753" w:rsidRDefault="0054105F" w:rsidP="0054105F">
            <w:pPr>
              <w:pStyle w:val="TAC"/>
            </w:pPr>
            <w:r w:rsidRPr="008C3753">
              <w:rPr>
                <w:rFonts w:eastAsiaTheme="minorEastAsia" w:hint="eastAsia"/>
              </w:rPr>
              <w:t>70%</w:t>
            </w:r>
          </w:p>
        </w:tc>
        <w:tc>
          <w:tcPr>
            <w:tcW w:w="1334" w:type="dxa"/>
          </w:tcPr>
          <w:p w14:paraId="2A8B7B0A" w14:textId="51DAD260" w:rsidR="0054105F" w:rsidRPr="008C3753" w:rsidRDefault="0054105F" w:rsidP="0054105F">
            <w:pPr>
              <w:pStyle w:val="TAC"/>
            </w:pPr>
            <w:r w:rsidRPr="008C3753">
              <w:t>G-FR1-A4-29A</w:t>
            </w:r>
          </w:p>
        </w:tc>
        <w:tc>
          <w:tcPr>
            <w:tcW w:w="1160" w:type="dxa"/>
          </w:tcPr>
          <w:p w14:paraId="43FBF823" w14:textId="52C58391" w:rsidR="0054105F" w:rsidRPr="008C3753" w:rsidRDefault="0054105F" w:rsidP="0054105F">
            <w:pPr>
              <w:pStyle w:val="TAC"/>
            </w:pPr>
            <w:r w:rsidRPr="008C3753">
              <w:rPr>
                <w:rFonts w:eastAsiaTheme="minorEastAsia"/>
              </w:rPr>
              <w:t>pos2</w:t>
            </w:r>
          </w:p>
        </w:tc>
        <w:tc>
          <w:tcPr>
            <w:tcW w:w="754" w:type="dxa"/>
            <w:tcBorders>
              <w:top w:val="single" w:sz="4" w:space="0" w:color="auto"/>
              <w:left w:val="single" w:sz="4" w:space="0" w:color="auto"/>
              <w:bottom w:val="single" w:sz="4" w:space="0" w:color="auto"/>
              <w:right w:val="single" w:sz="4" w:space="0" w:color="auto"/>
            </w:tcBorders>
          </w:tcPr>
          <w:p w14:paraId="346B37D3" w14:textId="507FB9D2" w:rsidR="0054105F" w:rsidRPr="008C3753" w:rsidRDefault="0054105F" w:rsidP="0054105F">
            <w:pPr>
              <w:pStyle w:val="TAC"/>
            </w:pPr>
            <w:r>
              <w:rPr>
                <w:rFonts w:eastAsiaTheme="minorEastAsia"/>
                <w:lang w:val="en-US"/>
              </w:rPr>
              <w:t>3.1</w:t>
            </w:r>
          </w:p>
        </w:tc>
      </w:tr>
    </w:tbl>
    <w:p w14:paraId="6976A1C2" w14:textId="77777777" w:rsidR="00461BD1" w:rsidRPr="008C3753" w:rsidRDefault="00461BD1" w:rsidP="00461BD1">
      <w:pPr>
        <w:rPr>
          <w:rFonts w:eastAsia="Malgun Gothic"/>
          <w:lang w:eastAsia="zh-CN"/>
        </w:rPr>
      </w:pPr>
    </w:p>
    <w:p w14:paraId="6AB6509B" w14:textId="7806064A" w:rsidR="00461BD1" w:rsidRPr="008C3753" w:rsidRDefault="00461BD1" w:rsidP="00461BD1">
      <w:pPr>
        <w:pStyle w:val="TH"/>
        <w:rPr>
          <w:rFonts w:eastAsia="Malgun Gothic"/>
          <w:lang w:eastAsia="zh-CN"/>
        </w:rPr>
      </w:pPr>
      <w:r w:rsidRPr="008C3753">
        <w:rPr>
          <w:rFonts w:eastAsia="Malgun Gothic"/>
          <w:lang w:eastAsia="zh-CN"/>
        </w:rPr>
        <w:lastRenderedPageBreak/>
        <w:t>Table 8.2.4.5-6: Test requirements for PUSCH, Type A, 10 MHz channel bandwidth, 30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456C285A" w14:textId="77777777" w:rsidTr="00A7146A">
        <w:trPr>
          <w:cantSplit/>
          <w:jc w:val="center"/>
        </w:trPr>
        <w:tc>
          <w:tcPr>
            <w:tcW w:w="1046" w:type="dxa"/>
            <w:tcBorders>
              <w:bottom w:val="single" w:sz="4" w:space="0" w:color="auto"/>
            </w:tcBorders>
          </w:tcPr>
          <w:p w14:paraId="6F3F2B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65630B9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3C00AC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196B32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086557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C88FF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ED12C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9B489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0E0585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04EECAB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57E348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53BCDFA3" w14:textId="77777777" w:rsidTr="00F5594C">
        <w:trPr>
          <w:cantSplit/>
          <w:jc w:val="center"/>
        </w:trPr>
        <w:tc>
          <w:tcPr>
            <w:tcW w:w="1046" w:type="dxa"/>
            <w:tcBorders>
              <w:bottom w:val="nil"/>
            </w:tcBorders>
          </w:tcPr>
          <w:p w14:paraId="6154DCA9" w14:textId="77777777" w:rsidR="0054105F" w:rsidRPr="008C3753" w:rsidRDefault="0054105F" w:rsidP="0054105F">
            <w:pPr>
              <w:pStyle w:val="TAC"/>
            </w:pPr>
          </w:p>
        </w:tc>
        <w:tc>
          <w:tcPr>
            <w:tcW w:w="1044" w:type="dxa"/>
            <w:tcBorders>
              <w:bottom w:val="nil"/>
            </w:tcBorders>
          </w:tcPr>
          <w:p w14:paraId="0FA222AE" w14:textId="77777777" w:rsidR="0054105F" w:rsidRPr="008C3753" w:rsidRDefault="0054105F" w:rsidP="0054105F">
            <w:pPr>
              <w:pStyle w:val="TAC"/>
            </w:pPr>
            <w:r w:rsidRPr="008C3753">
              <w:rPr>
                <w:rFonts w:eastAsiaTheme="minorEastAsia" w:hint="eastAsia"/>
              </w:rPr>
              <w:t>1</w:t>
            </w:r>
          </w:p>
        </w:tc>
        <w:tc>
          <w:tcPr>
            <w:tcW w:w="870" w:type="dxa"/>
          </w:tcPr>
          <w:p w14:paraId="5A19142C" w14:textId="74852395" w:rsidR="0054105F" w:rsidRPr="008C3753" w:rsidRDefault="0054105F" w:rsidP="0054105F">
            <w:pPr>
              <w:pStyle w:val="TAC"/>
            </w:pPr>
            <w:r w:rsidRPr="008C3753">
              <w:rPr>
                <w:rFonts w:eastAsiaTheme="minorEastAsia" w:cs="Arial" w:hint="eastAsia"/>
                <w:szCs w:val="18"/>
                <w:lang w:eastAsia="ja-JP"/>
              </w:rPr>
              <w:t>Normal</w:t>
            </w:r>
          </w:p>
        </w:tc>
        <w:tc>
          <w:tcPr>
            <w:tcW w:w="2204" w:type="dxa"/>
          </w:tcPr>
          <w:p w14:paraId="0F27C736" w14:textId="32B2FD9F" w:rsidR="0054105F" w:rsidRPr="008C3753" w:rsidRDefault="0054105F" w:rsidP="0054105F">
            <w:pPr>
              <w:pStyle w:val="TAC"/>
            </w:pPr>
            <w:r w:rsidRPr="008C3753">
              <w:rPr>
                <w:rFonts w:cs="Arial"/>
                <w:szCs w:val="18"/>
              </w:rPr>
              <w:t>HST Scenario 3-NR350</w:t>
            </w:r>
          </w:p>
        </w:tc>
        <w:tc>
          <w:tcPr>
            <w:tcW w:w="1219" w:type="dxa"/>
          </w:tcPr>
          <w:p w14:paraId="04121353" w14:textId="17B88538" w:rsidR="0054105F" w:rsidRPr="008C3753" w:rsidRDefault="0054105F" w:rsidP="0054105F">
            <w:pPr>
              <w:pStyle w:val="TAC"/>
            </w:pPr>
            <w:r w:rsidRPr="008C3753">
              <w:rPr>
                <w:rFonts w:cs="Arial"/>
                <w:szCs w:val="18"/>
              </w:rPr>
              <w:t>70 %</w:t>
            </w:r>
          </w:p>
        </w:tc>
        <w:tc>
          <w:tcPr>
            <w:tcW w:w="1334" w:type="dxa"/>
          </w:tcPr>
          <w:p w14:paraId="447C0D2D" w14:textId="1CDB81A0" w:rsidR="0054105F" w:rsidRPr="008C3753" w:rsidRDefault="0054105F" w:rsidP="0054105F">
            <w:pPr>
              <w:pStyle w:val="TAC"/>
            </w:pPr>
            <w:r w:rsidRPr="008C3753">
              <w:rPr>
                <w:rFonts w:cs="Arial"/>
                <w:szCs w:val="18"/>
              </w:rPr>
              <w:t>G-FR1-A3-34A</w:t>
            </w:r>
          </w:p>
        </w:tc>
        <w:tc>
          <w:tcPr>
            <w:tcW w:w="1160" w:type="dxa"/>
          </w:tcPr>
          <w:p w14:paraId="66124FC3" w14:textId="2C088728" w:rsidR="0054105F" w:rsidRPr="008C3753" w:rsidRDefault="0054105F" w:rsidP="0054105F">
            <w:pPr>
              <w:pStyle w:val="TAC"/>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78AD290" w14:textId="157F8B4D" w:rsidR="0054105F" w:rsidRPr="008C3753" w:rsidRDefault="0054105F" w:rsidP="0054105F">
            <w:pPr>
              <w:pStyle w:val="TAC"/>
            </w:pPr>
            <w:r>
              <w:rPr>
                <w:rFonts w:eastAsiaTheme="minorEastAsia" w:cs="Arial"/>
                <w:szCs w:val="18"/>
                <w:lang w:val="en-US" w:eastAsia="ja-JP"/>
              </w:rPr>
              <w:t>-0.4</w:t>
            </w:r>
          </w:p>
        </w:tc>
      </w:tr>
      <w:tr w:rsidR="0054105F" w:rsidRPr="008C3753" w14:paraId="26025643" w14:textId="77777777" w:rsidTr="00F5594C">
        <w:trPr>
          <w:cantSplit/>
          <w:jc w:val="center"/>
        </w:trPr>
        <w:tc>
          <w:tcPr>
            <w:tcW w:w="1046" w:type="dxa"/>
            <w:tcBorders>
              <w:top w:val="nil"/>
              <w:bottom w:val="nil"/>
            </w:tcBorders>
          </w:tcPr>
          <w:p w14:paraId="0FDC5DB0" w14:textId="77777777" w:rsidR="0054105F" w:rsidRPr="008C3753" w:rsidRDefault="0054105F" w:rsidP="0054105F">
            <w:pPr>
              <w:pStyle w:val="TAC"/>
            </w:pPr>
          </w:p>
        </w:tc>
        <w:tc>
          <w:tcPr>
            <w:tcW w:w="1044" w:type="dxa"/>
            <w:tcBorders>
              <w:bottom w:val="nil"/>
            </w:tcBorders>
          </w:tcPr>
          <w:p w14:paraId="1402EAE1" w14:textId="77777777" w:rsidR="0054105F" w:rsidRPr="008C3753" w:rsidRDefault="0054105F" w:rsidP="0054105F">
            <w:pPr>
              <w:pStyle w:val="TAC"/>
            </w:pPr>
          </w:p>
        </w:tc>
        <w:tc>
          <w:tcPr>
            <w:tcW w:w="870" w:type="dxa"/>
          </w:tcPr>
          <w:p w14:paraId="4EF96738" w14:textId="511C0AD1" w:rsidR="0054105F" w:rsidRPr="008C3753" w:rsidRDefault="0054105F" w:rsidP="0054105F">
            <w:pPr>
              <w:pStyle w:val="TAC"/>
            </w:pPr>
            <w:r w:rsidRPr="008C3753">
              <w:rPr>
                <w:rFonts w:cs="Arial"/>
                <w:szCs w:val="18"/>
              </w:rPr>
              <w:t>Normal</w:t>
            </w:r>
          </w:p>
        </w:tc>
        <w:tc>
          <w:tcPr>
            <w:tcW w:w="2204" w:type="dxa"/>
          </w:tcPr>
          <w:p w14:paraId="50F9B2FF" w14:textId="3BD7D748" w:rsidR="0054105F" w:rsidRPr="008C3753" w:rsidRDefault="0054105F" w:rsidP="0054105F">
            <w:pPr>
              <w:pStyle w:val="TAC"/>
            </w:pPr>
            <w:r w:rsidRPr="008C3753">
              <w:rPr>
                <w:rFonts w:cs="Arial"/>
                <w:szCs w:val="18"/>
              </w:rPr>
              <w:t>HST Scenario 1-NR350</w:t>
            </w:r>
          </w:p>
        </w:tc>
        <w:tc>
          <w:tcPr>
            <w:tcW w:w="1219" w:type="dxa"/>
          </w:tcPr>
          <w:p w14:paraId="1654D0CF" w14:textId="626AB973" w:rsidR="0054105F" w:rsidRPr="008C3753" w:rsidRDefault="0054105F" w:rsidP="0054105F">
            <w:pPr>
              <w:pStyle w:val="TAC"/>
            </w:pPr>
            <w:r w:rsidRPr="008C3753">
              <w:rPr>
                <w:rFonts w:cs="Arial"/>
                <w:szCs w:val="18"/>
              </w:rPr>
              <w:t>70 %</w:t>
            </w:r>
          </w:p>
        </w:tc>
        <w:tc>
          <w:tcPr>
            <w:tcW w:w="1334" w:type="dxa"/>
          </w:tcPr>
          <w:p w14:paraId="4EDB4574" w14:textId="335957E1" w:rsidR="0054105F" w:rsidRPr="008C3753" w:rsidRDefault="0054105F" w:rsidP="0054105F">
            <w:pPr>
              <w:pStyle w:val="TAC"/>
            </w:pPr>
            <w:r w:rsidRPr="008C3753">
              <w:rPr>
                <w:rFonts w:cs="Arial"/>
                <w:szCs w:val="18"/>
              </w:rPr>
              <w:t>G-FR1-A3-34A</w:t>
            </w:r>
          </w:p>
        </w:tc>
        <w:tc>
          <w:tcPr>
            <w:tcW w:w="1160" w:type="dxa"/>
          </w:tcPr>
          <w:p w14:paraId="4D044C14" w14:textId="058D2A2F"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38E78C68" w14:textId="4CDCCC84" w:rsidR="0054105F" w:rsidRPr="008C3753" w:rsidRDefault="0054105F" w:rsidP="0054105F">
            <w:pPr>
              <w:pStyle w:val="TAC"/>
            </w:pPr>
            <w:r>
              <w:rPr>
                <w:rFonts w:eastAsiaTheme="minorEastAsia" w:cs="Arial"/>
                <w:szCs w:val="18"/>
                <w:lang w:val="en-US" w:eastAsia="ja-JP"/>
              </w:rPr>
              <w:t>-3.3</w:t>
            </w:r>
          </w:p>
        </w:tc>
      </w:tr>
      <w:tr w:rsidR="0054105F" w:rsidRPr="008C3753" w14:paraId="66115362" w14:textId="77777777" w:rsidTr="00F5594C">
        <w:trPr>
          <w:cantSplit/>
          <w:jc w:val="center"/>
        </w:trPr>
        <w:tc>
          <w:tcPr>
            <w:tcW w:w="1046" w:type="dxa"/>
            <w:tcBorders>
              <w:top w:val="nil"/>
              <w:bottom w:val="nil"/>
            </w:tcBorders>
          </w:tcPr>
          <w:p w14:paraId="42B41212" w14:textId="77777777" w:rsidR="0054105F" w:rsidRPr="008C3753" w:rsidRDefault="0054105F" w:rsidP="0054105F">
            <w:pPr>
              <w:pStyle w:val="TAC"/>
            </w:pPr>
          </w:p>
        </w:tc>
        <w:tc>
          <w:tcPr>
            <w:tcW w:w="1044" w:type="dxa"/>
            <w:tcBorders>
              <w:top w:val="nil"/>
              <w:bottom w:val="nil"/>
            </w:tcBorders>
          </w:tcPr>
          <w:p w14:paraId="11260C31" w14:textId="77777777" w:rsidR="0054105F" w:rsidRPr="008C3753" w:rsidRDefault="0054105F" w:rsidP="0054105F">
            <w:pPr>
              <w:pStyle w:val="TAC"/>
            </w:pPr>
            <w:r w:rsidRPr="008C3753">
              <w:t>2</w:t>
            </w:r>
          </w:p>
        </w:tc>
        <w:tc>
          <w:tcPr>
            <w:tcW w:w="870" w:type="dxa"/>
          </w:tcPr>
          <w:p w14:paraId="7BAE6A7F" w14:textId="49349493" w:rsidR="0054105F" w:rsidRPr="008C3753" w:rsidRDefault="0054105F" w:rsidP="0054105F">
            <w:pPr>
              <w:pStyle w:val="TAC"/>
            </w:pPr>
            <w:r w:rsidRPr="008C3753">
              <w:rPr>
                <w:rFonts w:cs="Arial"/>
                <w:szCs w:val="18"/>
              </w:rPr>
              <w:t>Normal</w:t>
            </w:r>
          </w:p>
        </w:tc>
        <w:tc>
          <w:tcPr>
            <w:tcW w:w="2204" w:type="dxa"/>
          </w:tcPr>
          <w:p w14:paraId="6D387AE7" w14:textId="0134B402" w:rsidR="0054105F" w:rsidRPr="008C3753" w:rsidRDefault="0054105F" w:rsidP="0054105F">
            <w:pPr>
              <w:pStyle w:val="TAC"/>
            </w:pPr>
            <w:r w:rsidRPr="008C3753">
              <w:rPr>
                <w:rFonts w:cs="Arial"/>
                <w:szCs w:val="18"/>
              </w:rPr>
              <w:t>HST Scenario 1-NR350</w:t>
            </w:r>
          </w:p>
        </w:tc>
        <w:tc>
          <w:tcPr>
            <w:tcW w:w="1219" w:type="dxa"/>
          </w:tcPr>
          <w:p w14:paraId="2ACFD7FF" w14:textId="5DEA53B7" w:rsidR="0054105F" w:rsidRPr="008C3753" w:rsidRDefault="0054105F" w:rsidP="0054105F">
            <w:pPr>
              <w:pStyle w:val="TAC"/>
            </w:pPr>
            <w:r w:rsidRPr="008C3753">
              <w:rPr>
                <w:rFonts w:cs="Arial"/>
                <w:szCs w:val="18"/>
              </w:rPr>
              <w:t>70 %</w:t>
            </w:r>
          </w:p>
        </w:tc>
        <w:tc>
          <w:tcPr>
            <w:tcW w:w="1334" w:type="dxa"/>
          </w:tcPr>
          <w:p w14:paraId="029E10A8" w14:textId="019A8D05" w:rsidR="0054105F" w:rsidRPr="008C3753" w:rsidRDefault="0054105F" w:rsidP="0054105F">
            <w:pPr>
              <w:pStyle w:val="TAC"/>
            </w:pPr>
            <w:r w:rsidRPr="008C3753">
              <w:rPr>
                <w:rFonts w:cs="Arial"/>
                <w:szCs w:val="18"/>
              </w:rPr>
              <w:t>G-FR1-A4-30A</w:t>
            </w:r>
          </w:p>
        </w:tc>
        <w:tc>
          <w:tcPr>
            <w:tcW w:w="1160" w:type="dxa"/>
          </w:tcPr>
          <w:p w14:paraId="04F1A74B" w14:textId="2120A939"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45ABACCF" w14:textId="5F4E161F" w:rsidR="0054105F" w:rsidRPr="008C3753" w:rsidRDefault="0054105F" w:rsidP="0054105F">
            <w:pPr>
              <w:pStyle w:val="TAC"/>
            </w:pPr>
            <w:r>
              <w:rPr>
                <w:rFonts w:eastAsiaTheme="minorEastAsia" w:cs="Arial"/>
                <w:szCs w:val="18"/>
                <w:lang w:val="en-US" w:eastAsia="ja-JP"/>
              </w:rPr>
              <w:t>8.6</w:t>
            </w:r>
          </w:p>
        </w:tc>
      </w:tr>
      <w:tr w:rsidR="0054105F" w:rsidRPr="008C3753" w14:paraId="1661F056" w14:textId="77777777" w:rsidTr="00F5594C">
        <w:trPr>
          <w:cantSplit/>
          <w:jc w:val="center"/>
        </w:trPr>
        <w:tc>
          <w:tcPr>
            <w:tcW w:w="1046" w:type="dxa"/>
            <w:tcBorders>
              <w:top w:val="nil"/>
              <w:bottom w:val="nil"/>
            </w:tcBorders>
          </w:tcPr>
          <w:p w14:paraId="41B8D17C" w14:textId="77777777" w:rsidR="0054105F" w:rsidRPr="008C3753" w:rsidRDefault="0054105F" w:rsidP="0054105F">
            <w:pPr>
              <w:pStyle w:val="TAC"/>
            </w:pPr>
            <w:r w:rsidRPr="008C3753">
              <w:rPr>
                <w:rFonts w:eastAsiaTheme="minorEastAsia" w:hint="eastAsia"/>
              </w:rPr>
              <w:t>1</w:t>
            </w:r>
          </w:p>
        </w:tc>
        <w:tc>
          <w:tcPr>
            <w:tcW w:w="1044" w:type="dxa"/>
            <w:tcBorders>
              <w:top w:val="nil"/>
              <w:bottom w:val="nil"/>
            </w:tcBorders>
          </w:tcPr>
          <w:p w14:paraId="6A4957B0" w14:textId="77777777" w:rsidR="0054105F" w:rsidRPr="008C3753" w:rsidRDefault="0054105F" w:rsidP="0054105F">
            <w:pPr>
              <w:pStyle w:val="TAC"/>
            </w:pPr>
          </w:p>
        </w:tc>
        <w:tc>
          <w:tcPr>
            <w:tcW w:w="870" w:type="dxa"/>
          </w:tcPr>
          <w:p w14:paraId="1AB5EC62" w14:textId="515D48BE" w:rsidR="0054105F" w:rsidRPr="008C3753" w:rsidRDefault="0054105F" w:rsidP="0054105F">
            <w:pPr>
              <w:pStyle w:val="TAC"/>
            </w:pPr>
            <w:r w:rsidRPr="008C3753">
              <w:rPr>
                <w:rFonts w:cs="Arial"/>
                <w:szCs w:val="18"/>
              </w:rPr>
              <w:t>Normal</w:t>
            </w:r>
          </w:p>
        </w:tc>
        <w:tc>
          <w:tcPr>
            <w:tcW w:w="2204" w:type="dxa"/>
          </w:tcPr>
          <w:p w14:paraId="503A1F3A" w14:textId="02BC94F1" w:rsidR="0054105F" w:rsidRPr="008C3753" w:rsidRDefault="0054105F" w:rsidP="0054105F">
            <w:pPr>
              <w:pStyle w:val="TAC"/>
            </w:pPr>
            <w:r w:rsidRPr="008C3753">
              <w:rPr>
                <w:rFonts w:cs="Arial"/>
                <w:szCs w:val="18"/>
              </w:rPr>
              <w:t>HST Scenario 3-NR350</w:t>
            </w:r>
          </w:p>
        </w:tc>
        <w:tc>
          <w:tcPr>
            <w:tcW w:w="1219" w:type="dxa"/>
          </w:tcPr>
          <w:p w14:paraId="60CCD3AD" w14:textId="17AA94F4" w:rsidR="0054105F" w:rsidRPr="008C3753" w:rsidRDefault="0054105F" w:rsidP="0054105F">
            <w:pPr>
              <w:pStyle w:val="TAC"/>
            </w:pPr>
            <w:r w:rsidRPr="008C3753">
              <w:rPr>
                <w:rFonts w:cs="Arial"/>
                <w:szCs w:val="18"/>
              </w:rPr>
              <w:t>70 %</w:t>
            </w:r>
          </w:p>
        </w:tc>
        <w:tc>
          <w:tcPr>
            <w:tcW w:w="1334" w:type="dxa"/>
          </w:tcPr>
          <w:p w14:paraId="2CE18B5C" w14:textId="06211F5A" w:rsidR="0054105F" w:rsidRPr="008C3753" w:rsidRDefault="0054105F" w:rsidP="0054105F">
            <w:pPr>
              <w:pStyle w:val="TAC"/>
            </w:pPr>
            <w:r w:rsidRPr="008C3753">
              <w:rPr>
                <w:rFonts w:cs="Arial"/>
                <w:szCs w:val="18"/>
              </w:rPr>
              <w:t>G-FR1-A3-34A</w:t>
            </w:r>
          </w:p>
        </w:tc>
        <w:tc>
          <w:tcPr>
            <w:tcW w:w="1160" w:type="dxa"/>
          </w:tcPr>
          <w:p w14:paraId="63AC1765" w14:textId="3FBC677C"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5C0A68C3" w14:textId="706E021C" w:rsidR="0054105F" w:rsidRPr="008C3753" w:rsidRDefault="0054105F" w:rsidP="0054105F">
            <w:pPr>
              <w:pStyle w:val="TAC"/>
            </w:pPr>
            <w:r>
              <w:rPr>
                <w:rFonts w:eastAsiaTheme="minorEastAsia" w:cs="Arial"/>
                <w:szCs w:val="18"/>
                <w:lang w:val="en-US" w:eastAsia="ja-JP"/>
              </w:rPr>
              <w:t>-3.3</w:t>
            </w:r>
          </w:p>
        </w:tc>
      </w:tr>
      <w:tr w:rsidR="0054105F" w:rsidRPr="008C3753" w14:paraId="336614D0" w14:textId="77777777" w:rsidTr="00F5594C">
        <w:trPr>
          <w:cantSplit/>
          <w:jc w:val="center"/>
        </w:trPr>
        <w:tc>
          <w:tcPr>
            <w:tcW w:w="1046" w:type="dxa"/>
            <w:tcBorders>
              <w:top w:val="nil"/>
              <w:bottom w:val="nil"/>
            </w:tcBorders>
          </w:tcPr>
          <w:p w14:paraId="464DD182" w14:textId="77777777" w:rsidR="0054105F" w:rsidRPr="008C3753" w:rsidRDefault="0054105F" w:rsidP="0054105F">
            <w:pPr>
              <w:pStyle w:val="TAC"/>
            </w:pPr>
          </w:p>
        </w:tc>
        <w:tc>
          <w:tcPr>
            <w:tcW w:w="1044" w:type="dxa"/>
            <w:tcBorders>
              <w:top w:val="nil"/>
              <w:bottom w:val="single" w:sz="4" w:space="0" w:color="auto"/>
            </w:tcBorders>
          </w:tcPr>
          <w:p w14:paraId="326B3FE5" w14:textId="77777777" w:rsidR="0054105F" w:rsidRPr="008C3753" w:rsidRDefault="0054105F" w:rsidP="0054105F">
            <w:pPr>
              <w:pStyle w:val="TAC"/>
            </w:pPr>
          </w:p>
        </w:tc>
        <w:tc>
          <w:tcPr>
            <w:tcW w:w="870" w:type="dxa"/>
          </w:tcPr>
          <w:p w14:paraId="577EFB99" w14:textId="18BDEF7B" w:rsidR="0054105F" w:rsidRPr="008C3753" w:rsidRDefault="0054105F" w:rsidP="0054105F">
            <w:pPr>
              <w:pStyle w:val="TAC"/>
            </w:pPr>
            <w:r w:rsidRPr="008C3753">
              <w:rPr>
                <w:rFonts w:cs="Arial"/>
                <w:szCs w:val="18"/>
              </w:rPr>
              <w:t>Normal</w:t>
            </w:r>
          </w:p>
        </w:tc>
        <w:tc>
          <w:tcPr>
            <w:tcW w:w="2204" w:type="dxa"/>
          </w:tcPr>
          <w:p w14:paraId="3D86FA65" w14:textId="4998FBD4" w:rsidR="0054105F" w:rsidRPr="008C3753" w:rsidRDefault="0054105F" w:rsidP="0054105F">
            <w:pPr>
              <w:pStyle w:val="TAC"/>
            </w:pPr>
            <w:r w:rsidRPr="008C3753">
              <w:rPr>
                <w:rFonts w:cs="Arial"/>
                <w:szCs w:val="18"/>
              </w:rPr>
              <w:t>HST Scenario 3-NR350</w:t>
            </w:r>
          </w:p>
        </w:tc>
        <w:tc>
          <w:tcPr>
            <w:tcW w:w="1219" w:type="dxa"/>
          </w:tcPr>
          <w:p w14:paraId="7E40B80C" w14:textId="0D01CC0F" w:rsidR="0054105F" w:rsidRPr="008C3753" w:rsidRDefault="0054105F" w:rsidP="0054105F">
            <w:pPr>
              <w:pStyle w:val="TAC"/>
            </w:pPr>
            <w:r w:rsidRPr="008C3753">
              <w:rPr>
                <w:rFonts w:cs="Arial"/>
                <w:szCs w:val="18"/>
              </w:rPr>
              <w:t>70 %</w:t>
            </w:r>
          </w:p>
        </w:tc>
        <w:tc>
          <w:tcPr>
            <w:tcW w:w="1334" w:type="dxa"/>
          </w:tcPr>
          <w:p w14:paraId="13E1AFE1" w14:textId="18FE1F56" w:rsidR="0054105F" w:rsidRPr="008C3753" w:rsidRDefault="0054105F" w:rsidP="0054105F">
            <w:pPr>
              <w:pStyle w:val="TAC"/>
            </w:pPr>
            <w:r w:rsidRPr="008C3753">
              <w:rPr>
                <w:rFonts w:cs="Arial"/>
                <w:szCs w:val="18"/>
              </w:rPr>
              <w:t>G-FR1-A4-30A</w:t>
            </w:r>
          </w:p>
        </w:tc>
        <w:tc>
          <w:tcPr>
            <w:tcW w:w="1160" w:type="dxa"/>
          </w:tcPr>
          <w:p w14:paraId="5425069B" w14:textId="6804EF72"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2B7B472B" w14:textId="7A01AC39" w:rsidR="0054105F" w:rsidRPr="008C3753" w:rsidRDefault="0054105F" w:rsidP="0054105F">
            <w:pPr>
              <w:pStyle w:val="TAC"/>
            </w:pPr>
            <w:r>
              <w:rPr>
                <w:rFonts w:eastAsiaTheme="minorEastAsia" w:cs="Arial"/>
                <w:szCs w:val="18"/>
                <w:lang w:val="en-US" w:eastAsia="ja-JP"/>
              </w:rPr>
              <w:t>8.9</w:t>
            </w:r>
          </w:p>
        </w:tc>
      </w:tr>
      <w:tr w:rsidR="0054105F" w:rsidRPr="008C3753" w14:paraId="601089FD" w14:textId="77777777" w:rsidTr="00F5594C">
        <w:trPr>
          <w:cantSplit/>
          <w:jc w:val="center"/>
        </w:trPr>
        <w:tc>
          <w:tcPr>
            <w:tcW w:w="1046" w:type="dxa"/>
            <w:tcBorders>
              <w:top w:val="nil"/>
              <w:bottom w:val="nil"/>
            </w:tcBorders>
          </w:tcPr>
          <w:p w14:paraId="6E394162" w14:textId="77777777" w:rsidR="0054105F" w:rsidRPr="008C3753" w:rsidRDefault="0054105F" w:rsidP="0054105F">
            <w:pPr>
              <w:pStyle w:val="TAC"/>
            </w:pPr>
          </w:p>
        </w:tc>
        <w:tc>
          <w:tcPr>
            <w:tcW w:w="1044" w:type="dxa"/>
            <w:tcBorders>
              <w:bottom w:val="nil"/>
            </w:tcBorders>
          </w:tcPr>
          <w:p w14:paraId="258E33EE" w14:textId="77777777" w:rsidR="0054105F" w:rsidRPr="008C3753" w:rsidRDefault="0054105F" w:rsidP="0054105F">
            <w:pPr>
              <w:pStyle w:val="TAC"/>
            </w:pPr>
            <w:r w:rsidRPr="008C3753">
              <w:t>8</w:t>
            </w:r>
          </w:p>
        </w:tc>
        <w:tc>
          <w:tcPr>
            <w:tcW w:w="870" w:type="dxa"/>
          </w:tcPr>
          <w:p w14:paraId="5B6AF784" w14:textId="0A6C4AA3" w:rsidR="0054105F" w:rsidRPr="008C3753" w:rsidRDefault="0054105F" w:rsidP="0054105F">
            <w:pPr>
              <w:pStyle w:val="TAC"/>
            </w:pPr>
            <w:r w:rsidRPr="008C3753">
              <w:rPr>
                <w:rFonts w:cs="Arial"/>
                <w:szCs w:val="18"/>
              </w:rPr>
              <w:t>Normal</w:t>
            </w:r>
          </w:p>
        </w:tc>
        <w:tc>
          <w:tcPr>
            <w:tcW w:w="2204" w:type="dxa"/>
          </w:tcPr>
          <w:p w14:paraId="31A67CCA" w14:textId="777816FE" w:rsidR="0054105F" w:rsidRPr="008C3753" w:rsidRDefault="0054105F" w:rsidP="0054105F">
            <w:pPr>
              <w:pStyle w:val="TAC"/>
            </w:pPr>
            <w:r w:rsidRPr="008C3753">
              <w:rPr>
                <w:rFonts w:cs="Arial"/>
                <w:szCs w:val="18"/>
              </w:rPr>
              <w:t>HST Scenario 1-NR350</w:t>
            </w:r>
          </w:p>
        </w:tc>
        <w:tc>
          <w:tcPr>
            <w:tcW w:w="1219" w:type="dxa"/>
          </w:tcPr>
          <w:p w14:paraId="5B0E1232" w14:textId="55170EED" w:rsidR="0054105F" w:rsidRPr="008C3753" w:rsidRDefault="0054105F" w:rsidP="0054105F">
            <w:pPr>
              <w:pStyle w:val="TAC"/>
            </w:pPr>
            <w:r w:rsidRPr="008C3753">
              <w:rPr>
                <w:rFonts w:cs="Arial"/>
                <w:szCs w:val="18"/>
              </w:rPr>
              <w:t>70 %</w:t>
            </w:r>
          </w:p>
        </w:tc>
        <w:tc>
          <w:tcPr>
            <w:tcW w:w="1334" w:type="dxa"/>
          </w:tcPr>
          <w:p w14:paraId="45DCE693" w14:textId="70A46F4A" w:rsidR="0054105F" w:rsidRPr="008C3753" w:rsidRDefault="0054105F" w:rsidP="0054105F">
            <w:pPr>
              <w:pStyle w:val="TAC"/>
            </w:pPr>
            <w:r w:rsidRPr="008C3753">
              <w:rPr>
                <w:rFonts w:cs="Arial"/>
                <w:szCs w:val="18"/>
              </w:rPr>
              <w:t>G-FR1-A3-34A</w:t>
            </w:r>
          </w:p>
        </w:tc>
        <w:tc>
          <w:tcPr>
            <w:tcW w:w="1160" w:type="dxa"/>
          </w:tcPr>
          <w:p w14:paraId="46866A25" w14:textId="6F4E57E0"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2DA2F7FE" w14:textId="7D04EA42" w:rsidR="0054105F" w:rsidRPr="008C3753" w:rsidRDefault="0054105F" w:rsidP="0054105F">
            <w:pPr>
              <w:pStyle w:val="TAC"/>
            </w:pPr>
            <w:r>
              <w:rPr>
                <w:rFonts w:eastAsiaTheme="minorEastAsia" w:cs="Arial"/>
                <w:szCs w:val="18"/>
                <w:lang w:val="en-US" w:eastAsia="ja-JP"/>
              </w:rPr>
              <w:t>-8.7</w:t>
            </w:r>
          </w:p>
        </w:tc>
      </w:tr>
      <w:tr w:rsidR="0054105F" w:rsidRPr="008C3753" w14:paraId="1A28B6FE" w14:textId="77777777" w:rsidTr="00F5594C">
        <w:trPr>
          <w:cantSplit/>
          <w:jc w:val="center"/>
        </w:trPr>
        <w:tc>
          <w:tcPr>
            <w:tcW w:w="1046" w:type="dxa"/>
            <w:tcBorders>
              <w:top w:val="nil"/>
            </w:tcBorders>
          </w:tcPr>
          <w:p w14:paraId="758A8A05" w14:textId="77777777" w:rsidR="0054105F" w:rsidRPr="008C3753" w:rsidRDefault="0054105F" w:rsidP="0054105F">
            <w:pPr>
              <w:pStyle w:val="TAC"/>
            </w:pPr>
          </w:p>
        </w:tc>
        <w:tc>
          <w:tcPr>
            <w:tcW w:w="1044" w:type="dxa"/>
            <w:tcBorders>
              <w:top w:val="nil"/>
            </w:tcBorders>
          </w:tcPr>
          <w:p w14:paraId="5EDDDD39" w14:textId="77777777" w:rsidR="0054105F" w:rsidRPr="008C3753" w:rsidRDefault="0054105F" w:rsidP="0054105F">
            <w:pPr>
              <w:pStyle w:val="TAC"/>
            </w:pPr>
          </w:p>
        </w:tc>
        <w:tc>
          <w:tcPr>
            <w:tcW w:w="870" w:type="dxa"/>
          </w:tcPr>
          <w:p w14:paraId="007CB3D8" w14:textId="064B92CB" w:rsidR="0054105F" w:rsidRPr="008C3753" w:rsidRDefault="0054105F" w:rsidP="0054105F">
            <w:pPr>
              <w:pStyle w:val="TAC"/>
            </w:pPr>
            <w:r w:rsidRPr="008C3753">
              <w:rPr>
                <w:rFonts w:cs="Arial"/>
                <w:szCs w:val="18"/>
              </w:rPr>
              <w:t>Normal</w:t>
            </w:r>
          </w:p>
        </w:tc>
        <w:tc>
          <w:tcPr>
            <w:tcW w:w="2204" w:type="dxa"/>
          </w:tcPr>
          <w:p w14:paraId="4B0C1AAB" w14:textId="1C4B3CA1" w:rsidR="0054105F" w:rsidRPr="008C3753" w:rsidRDefault="0054105F" w:rsidP="0054105F">
            <w:pPr>
              <w:pStyle w:val="TAC"/>
            </w:pPr>
            <w:r w:rsidRPr="008C3753">
              <w:rPr>
                <w:rFonts w:cs="Arial"/>
                <w:szCs w:val="18"/>
              </w:rPr>
              <w:t>HST Scenario 1-NR350</w:t>
            </w:r>
          </w:p>
        </w:tc>
        <w:tc>
          <w:tcPr>
            <w:tcW w:w="1219" w:type="dxa"/>
          </w:tcPr>
          <w:p w14:paraId="2A67EA9D" w14:textId="0D61BFE3" w:rsidR="0054105F" w:rsidRPr="008C3753" w:rsidRDefault="0054105F" w:rsidP="0054105F">
            <w:pPr>
              <w:pStyle w:val="TAC"/>
            </w:pPr>
            <w:r w:rsidRPr="008C3753">
              <w:rPr>
                <w:rFonts w:cs="Arial"/>
                <w:szCs w:val="18"/>
              </w:rPr>
              <w:t>70 %</w:t>
            </w:r>
          </w:p>
        </w:tc>
        <w:tc>
          <w:tcPr>
            <w:tcW w:w="1334" w:type="dxa"/>
          </w:tcPr>
          <w:p w14:paraId="6FA05BD4" w14:textId="7A0B214E" w:rsidR="0054105F" w:rsidRPr="008C3753" w:rsidRDefault="0054105F" w:rsidP="0054105F">
            <w:pPr>
              <w:pStyle w:val="TAC"/>
            </w:pPr>
            <w:r w:rsidRPr="008C3753">
              <w:rPr>
                <w:rFonts w:cs="Arial"/>
                <w:szCs w:val="18"/>
              </w:rPr>
              <w:t>G-FR1-A4-30A</w:t>
            </w:r>
          </w:p>
        </w:tc>
        <w:tc>
          <w:tcPr>
            <w:tcW w:w="1160" w:type="dxa"/>
          </w:tcPr>
          <w:p w14:paraId="75EFC933" w14:textId="1809B63C"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0B06AD08" w14:textId="351A0438" w:rsidR="0054105F" w:rsidRPr="008C3753" w:rsidRDefault="0054105F" w:rsidP="0054105F">
            <w:pPr>
              <w:pStyle w:val="TAC"/>
            </w:pPr>
            <w:r>
              <w:rPr>
                <w:rFonts w:eastAsiaTheme="minorEastAsia" w:cs="Arial"/>
                <w:szCs w:val="18"/>
                <w:lang w:val="en-US" w:eastAsia="ja-JP"/>
              </w:rPr>
              <w:t>2.9</w:t>
            </w:r>
          </w:p>
        </w:tc>
      </w:tr>
    </w:tbl>
    <w:p w14:paraId="2700F2C2" w14:textId="77777777" w:rsidR="00461BD1" w:rsidRPr="008C3753" w:rsidRDefault="00461BD1" w:rsidP="00461BD1">
      <w:pPr>
        <w:rPr>
          <w:rFonts w:eastAsia="Malgun Gothic"/>
          <w:lang w:eastAsia="zh-CN"/>
        </w:rPr>
      </w:pPr>
    </w:p>
    <w:p w14:paraId="4F6798F8" w14:textId="14764142" w:rsidR="00461BD1" w:rsidRPr="008C3753" w:rsidRDefault="00461BD1" w:rsidP="00461BD1">
      <w:pPr>
        <w:pStyle w:val="TH"/>
        <w:rPr>
          <w:rFonts w:eastAsia="Malgun Gothic"/>
          <w:lang w:eastAsia="zh-CN"/>
        </w:rPr>
      </w:pPr>
      <w:r w:rsidRPr="008C3753">
        <w:rPr>
          <w:rFonts w:eastAsia="Malgun Gothic"/>
          <w:lang w:eastAsia="zh-CN"/>
        </w:rPr>
        <w:t>Table 8.2.4.5-7: Test requirements for PUSCH, Type A, 5 MHz channel bandwidth,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9C8CB07" w14:textId="77777777" w:rsidTr="00A7146A">
        <w:trPr>
          <w:cantSplit/>
          <w:jc w:val="center"/>
        </w:trPr>
        <w:tc>
          <w:tcPr>
            <w:tcW w:w="1046" w:type="dxa"/>
            <w:tcBorders>
              <w:bottom w:val="single" w:sz="4" w:space="0" w:color="auto"/>
            </w:tcBorders>
          </w:tcPr>
          <w:p w14:paraId="54643DC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24A3EE4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FF865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3765F4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D5B6E0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7997DE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7680D6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7AFBC1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3BCF8EC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4A4582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FD5D7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632056A3" w14:textId="77777777" w:rsidTr="00F5594C">
        <w:trPr>
          <w:cantSplit/>
          <w:jc w:val="center"/>
        </w:trPr>
        <w:tc>
          <w:tcPr>
            <w:tcW w:w="1046" w:type="dxa"/>
            <w:tcBorders>
              <w:bottom w:val="nil"/>
            </w:tcBorders>
          </w:tcPr>
          <w:p w14:paraId="0721AD07" w14:textId="77777777" w:rsidR="0054105F" w:rsidRPr="008C3753" w:rsidRDefault="0054105F" w:rsidP="0054105F">
            <w:pPr>
              <w:pStyle w:val="TAC"/>
            </w:pPr>
          </w:p>
        </w:tc>
        <w:tc>
          <w:tcPr>
            <w:tcW w:w="1044" w:type="dxa"/>
            <w:tcBorders>
              <w:bottom w:val="nil"/>
            </w:tcBorders>
          </w:tcPr>
          <w:p w14:paraId="31F7A515" w14:textId="77777777" w:rsidR="0054105F" w:rsidRPr="008C3753" w:rsidRDefault="0054105F" w:rsidP="0054105F">
            <w:pPr>
              <w:pStyle w:val="TAC"/>
            </w:pPr>
            <w:r w:rsidRPr="008C3753">
              <w:rPr>
                <w:rFonts w:eastAsiaTheme="minorEastAsia" w:hint="eastAsia"/>
              </w:rPr>
              <w:t>1</w:t>
            </w:r>
          </w:p>
        </w:tc>
        <w:tc>
          <w:tcPr>
            <w:tcW w:w="870" w:type="dxa"/>
          </w:tcPr>
          <w:p w14:paraId="0484F1AC" w14:textId="5AC0BF04" w:rsidR="0054105F" w:rsidRPr="008C3753" w:rsidRDefault="0054105F" w:rsidP="0054105F">
            <w:pPr>
              <w:pStyle w:val="TAC"/>
            </w:pPr>
            <w:r w:rsidRPr="008C3753">
              <w:rPr>
                <w:rFonts w:cs="Arial"/>
                <w:szCs w:val="18"/>
              </w:rPr>
              <w:t>Normal</w:t>
            </w:r>
          </w:p>
        </w:tc>
        <w:tc>
          <w:tcPr>
            <w:tcW w:w="2204" w:type="dxa"/>
          </w:tcPr>
          <w:p w14:paraId="7B37FB31" w14:textId="2F6CE3DB" w:rsidR="0054105F" w:rsidRPr="008C3753" w:rsidRDefault="0054105F" w:rsidP="0054105F">
            <w:pPr>
              <w:pStyle w:val="TAC"/>
            </w:pPr>
            <w:r w:rsidRPr="008C3753">
              <w:rPr>
                <w:rFonts w:cs="Arial"/>
                <w:szCs w:val="18"/>
              </w:rPr>
              <w:t>HST Scenario 3-NR500</w:t>
            </w:r>
          </w:p>
        </w:tc>
        <w:tc>
          <w:tcPr>
            <w:tcW w:w="1219" w:type="dxa"/>
          </w:tcPr>
          <w:p w14:paraId="2DAC9158" w14:textId="7F6E1582" w:rsidR="0054105F" w:rsidRPr="008C3753" w:rsidRDefault="0054105F" w:rsidP="0054105F">
            <w:pPr>
              <w:pStyle w:val="TAC"/>
            </w:pPr>
            <w:r w:rsidRPr="008C3753">
              <w:rPr>
                <w:rFonts w:cs="Arial"/>
                <w:szCs w:val="18"/>
              </w:rPr>
              <w:t>70 %</w:t>
            </w:r>
          </w:p>
        </w:tc>
        <w:tc>
          <w:tcPr>
            <w:tcW w:w="1334" w:type="dxa"/>
          </w:tcPr>
          <w:p w14:paraId="5050B143" w14:textId="3D3C0AF9" w:rsidR="0054105F" w:rsidRPr="008C3753" w:rsidRDefault="0054105F" w:rsidP="0054105F">
            <w:pPr>
              <w:pStyle w:val="TAC"/>
            </w:pPr>
            <w:r w:rsidRPr="008C3753">
              <w:rPr>
                <w:rFonts w:cs="Arial"/>
                <w:szCs w:val="18"/>
              </w:rPr>
              <w:t>G-FR1-A3-33A</w:t>
            </w:r>
          </w:p>
        </w:tc>
        <w:tc>
          <w:tcPr>
            <w:tcW w:w="1160" w:type="dxa"/>
          </w:tcPr>
          <w:p w14:paraId="42AD3E71" w14:textId="437DB7EA"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0B414C7F" w14:textId="797ABC99" w:rsidR="0054105F" w:rsidRPr="008C3753" w:rsidRDefault="0054105F" w:rsidP="0054105F">
            <w:pPr>
              <w:pStyle w:val="TAC"/>
            </w:pPr>
            <w:r>
              <w:rPr>
                <w:rFonts w:cs="Arial"/>
                <w:szCs w:val="18"/>
                <w:lang w:val="en-US"/>
              </w:rPr>
              <w:t>-0.3</w:t>
            </w:r>
          </w:p>
        </w:tc>
      </w:tr>
      <w:tr w:rsidR="0054105F" w:rsidRPr="008C3753" w14:paraId="7285B7F8" w14:textId="77777777" w:rsidTr="00F5594C">
        <w:trPr>
          <w:cantSplit/>
          <w:jc w:val="center"/>
        </w:trPr>
        <w:tc>
          <w:tcPr>
            <w:tcW w:w="1046" w:type="dxa"/>
            <w:tcBorders>
              <w:top w:val="nil"/>
              <w:bottom w:val="nil"/>
            </w:tcBorders>
          </w:tcPr>
          <w:p w14:paraId="6AA89563" w14:textId="77777777" w:rsidR="0054105F" w:rsidRPr="008C3753" w:rsidRDefault="0054105F" w:rsidP="0054105F">
            <w:pPr>
              <w:pStyle w:val="TAC"/>
            </w:pPr>
          </w:p>
        </w:tc>
        <w:tc>
          <w:tcPr>
            <w:tcW w:w="1044" w:type="dxa"/>
            <w:tcBorders>
              <w:bottom w:val="nil"/>
            </w:tcBorders>
          </w:tcPr>
          <w:p w14:paraId="6077DF90" w14:textId="77777777" w:rsidR="0054105F" w:rsidRPr="008C3753" w:rsidRDefault="0054105F" w:rsidP="0054105F">
            <w:pPr>
              <w:pStyle w:val="TAC"/>
            </w:pPr>
          </w:p>
        </w:tc>
        <w:tc>
          <w:tcPr>
            <w:tcW w:w="870" w:type="dxa"/>
          </w:tcPr>
          <w:p w14:paraId="71C88707" w14:textId="71518E48" w:rsidR="0054105F" w:rsidRPr="008C3753" w:rsidRDefault="0054105F" w:rsidP="0054105F">
            <w:pPr>
              <w:pStyle w:val="TAC"/>
            </w:pPr>
            <w:r w:rsidRPr="008C3753">
              <w:rPr>
                <w:rFonts w:cs="Arial"/>
                <w:szCs w:val="18"/>
              </w:rPr>
              <w:t>Normal</w:t>
            </w:r>
          </w:p>
        </w:tc>
        <w:tc>
          <w:tcPr>
            <w:tcW w:w="2204" w:type="dxa"/>
          </w:tcPr>
          <w:p w14:paraId="34F11114" w14:textId="60CC61EE" w:rsidR="0054105F" w:rsidRPr="008C3753" w:rsidRDefault="0054105F" w:rsidP="0054105F">
            <w:pPr>
              <w:pStyle w:val="TAC"/>
            </w:pPr>
            <w:r w:rsidRPr="008C3753">
              <w:rPr>
                <w:rFonts w:cs="Arial"/>
                <w:szCs w:val="18"/>
              </w:rPr>
              <w:t>HST Scenario 1-NR500</w:t>
            </w:r>
          </w:p>
        </w:tc>
        <w:tc>
          <w:tcPr>
            <w:tcW w:w="1219" w:type="dxa"/>
          </w:tcPr>
          <w:p w14:paraId="1F28F7B9" w14:textId="1BD5D861" w:rsidR="0054105F" w:rsidRPr="008C3753" w:rsidRDefault="0054105F" w:rsidP="0054105F">
            <w:pPr>
              <w:pStyle w:val="TAC"/>
            </w:pPr>
            <w:r w:rsidRPr="008C3753">
              <w:rPr>
                <w:rFonts w:cs="Arial"/>
                <w:szCs w:val="18"/>
              </w:rPr>
              <w:t>70 %</w:t>
            </w:r>
          </w:p>
        </w:tc>
        <w:tc>
          <w:tcPr>
            <w:tcW w:w="1334" w:type="dxa"/>
          </w:tcPr>
          <w:p w14:paraId="01B42451" w14:textId="75DAD0CF" w:rsidR="0054105F" w:rsidRPr="008C3753" w:rsidRDefault="0054105F" w:rsidP="0054105F">
            <w:pPr>
              <w:pStyle w:val="TAC"/>
            </w:pPr>
            <w:r w:rsidRPr="008C3753">
              <w:rPr>
                <w:rFonts w:cs="Arial"/>
                <w:szCs w:val="18"/>
              </w:rPr>
              <w:t>G-FR1-A3-33A</w:t>
            </w:r>
          </w:p>
        </w:tc>
        <w:tc>
          <w:tcPr>
            <w:tcW w:w="1160" w:type="dxa"/>
          </w:tcPr>
          <w:p w14:paraId="76E1DC10" w14:textId="668991A7"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51C44B33" w14:textId="0F617C41" w:rsidR="0054105F" w:rsidRPr="008C3753" w:rsidRDefault="0054105F" w:rsidP="0054105F">
            <w:pPr>
              <w:pStyle w:val="TAC"/>
            </w:pPr>
            <w:r>
              <w:rPr>
                <w:rFonts w:eastAsiaTheme="minorEastAsia" w:cs="Arial"/>
                <w:szCs w:val="18"/>
                <w:lang w:val="en-US" w:eastAsia="ja-JP"/>
              </w:rPr>
              <w:t>-3.3</w:t>
            </w:r>
          </w:p>
        </w:tc>
      </w:tr>
      <w:tr w:rsidR="0054105F" w:rsidRPr="008C3753" w14:paraId="19B37332" w14:textId="77777777" w:rsidTr="00F5594C">
        <w:trPr>
          <w:cantSplit/>
          <w:jc w:val="center"/>
        </w:trPr>
        <w:tc>
          <w:tcPr>
            <w:tcW w:w="1046" w:type="dxa"/>
            <w:tcBorders>
              <w:top w:val="nil"/>
              <w:bottom w:val="nil"/>
            </w:tcBorders>
          </w:tcPr>
          <w:p w14:paraId="0EEF9A23" w14:textId="77777777" w:rsidR="0054105F" w:rsidRPr="008C3753" w:rsidRDefault="0054105F" w:rsidP="0054105F">
            <w:pPr>
              <w:pStyle w:val="TAC"/>
            </w:pPr>
          </w:p>
        </w:tc>
        <w:tc>
          <w:tcPr>
            <w:tcW w:w="1044" w:type="dxa"/>
            <w:tcBorders>
              <w:top w:val="nil"/>
              <w:bottom w:val="nil"/>
            </w:tcBorders>
          </w:tcPr>
          <w:p w14:paraId="18F8D9B4" w14:textId="77777777" w:rsidR="0054105F" w:rsidRPr="008C3753" w:rsidRDefault="0054105F" w:rsidP="0054105F">
            <w:pPr>
              <w:pStyle w:val="TAC"/>
            </w:pPr>
            <w:r w:rsidRPr="008C3753">
              <w:t>2</w:t>
            </w:r>
          </w:p>
        </w:tc>
        <w:tc>
          <w:tcPr>
            <w:tcW w:w="870" w:type="dxa"/>
          </w:tcPr>
          <w:p w14:paraId="1DC48F95" w14:textId="5C431715" w:rsidR="0054105F" w:rsidRPr="008C3753" w:rsidRDefault="0054105F" w:rsidP="0054105F">
            <w:pPr>
              <w:pStyle w:val="TAC"/>
            </w:pPr>
            <w:r w:rsidRPr="008C3753">
              <w:rPr>
                <w:rFonts w:cs="Arial"/>
                <w:szCs w:val="18"/>
              </w:rPr>
              <w:t>Normal</w:t>
            </w:r>
          </w:p>
        </w:tc>
        <w:tc>
          <w:tcPr>
            <w:tcW w:w="2204" w:type="dxa"/>
          </w:tcPr>
          <w:p w14:paraId="18C4FBA8" w14:textId="14D95E5E" w:rsidR="0054105F" w:rsidRPr="008C3753" w:rsidRDefault="0054105F" w:rsidP="0054105F">
            <w:pPr>
              <w:pStyle w:val="TAC"/>
            </w:pPr>
            <w:r w:rsidRPr="008C3753">
              <w:rPr>
                <w:rFonts w:cs="Arial"/>
                <w:szCs w:val="18"/>
              </w:rPr>
              <w:t>HST Scenario 1-NR500</w:t>
            </w:r>
          </w:p>
        </w:tc>
        <w:tc>
          <w:tcPr>
            <w:tcW w:w="1219" w:type="dxa"/>
          </w:tcPr>
          <w:p w14:paraId="57F71C2B" w14:textId="7205F88A" w:rsidR="0054105F" w:rsidRPr="008C3753" w:rsidRDefault="0054105F" w:rsidP="0054105F">
            <w:pPr>
              <w:pStyle w:val="TAC"/>
            </w:pPr>
            <w:r w:rsidRPr="008C3753">
              <w:rPr>
                <w:rFonts w:cs="Arial"/>
                <w:szCs w:val="18"/>
              </w:rPr>
              <w:t>70 %</w:t>
            </w:r>
          </w:p>
        </w:tc>
        <w:tc>
          <w:tcPr>
            <w:tcW w:w="1334" w:type="dxa"/>
          </w:tcPr>
          <w:p w14:paraId="3E008A0B" w14:textId="6A1CAF68" w:rsidR="0054105F" w:rsidRPr="008C3753" w:rsidRDefault="0054105F" w:rsidP="0054105F">
            <w:pPr>
              <w:pStyle w:val="TAC"/>
            </w:pPr>
            <w:r w:rsidRPr="008C3753">
              <w:rPr>
                <w:rFonts w:cs="Arial"/>
                <w:szCs w:val="18"/>
              </w:rPr>
              <w:t>G-FR1-A4-29A</w:t>
            </w:r>
          </w:p>
        </w:tc>
        <w:tc>
          <w:tcPr>
            <w:tcW w:w="1160" w:type="dxa"/>
          </w:tcPr>
          <w:p w14:paraId="35BC9B78" w14:textId="69820A8F"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1FA50B69" w14:textId="57EE2333" w:rsidR="0054105F" w:rsidRPr="008C3753" w:rsidRDefault="0054105F" w:rsidP="0054105F">
            <w:pPr>
              <w:pStyle w:val="TAC"/>
            </w:pPr>
            <w:r>
              <w:rPr>
                <w:rFonts w:eastAsiaTheme="minorEastAsia" w:cs="Arial"/>
                <w:szCs w:val="18"/>
                <w:lang w:val="en-US" w:eastAsia="ja-JP"/>
              </w:rPr>
              <w:t>9.0</w:t>
            </w:r>
          </w:p>
        </w:tc>
      </w:tr>
      <w:tr w:rsidR="0054105F" w:rsidRPr="008C3753" w14:paraId="72308954" w14:textId="77777777" w:rsidTr="00F5594C">
        <w:trPr>
          <w:cantSplit/>
          <w:jc w:val="center"/>
        </w:trPr>
        <w:tc>
          <w:tcPr>
            <w:tcW w:w="1046" w:type="dxa"/>
            <w:tcBorders>
              <w:top w:val="nil"/>
              <w:bottom w:val="nil"/>
            </w:tcBorders>
          </w:tcPr>
          <w:p w14:paraId="1456F38C" w14:textId="77777777" w:rsidR="0054105F" w:rsidRPr="008C3753" w:rsidRDefault="0054105F" w:rsidP="0054105F">
            <w:pPr>
              <w:pStyle w:val="TAC"/>
            </w:pPr>
            <w:r w:rsidRPr="008C3753">
              <w:rPr>
                <w:rFonts w:eastAsiaTheme="minorEastAsia" w:hint="eastAsia"/>
              </w:rPr>
              <w:t>1</w:t>
            </w:r>
          </w:p>
        </w:tc>
        <w:tc>
          <w:tcPr>
            <w:tcW w:w="1044" w:type="dxa"/>
            <w:tcBorders>
              <w:top w:val="nil"/>
              <w:bottom w:val="nil"/>
            </w:tcBorders>
          </w:tcPr>
          <w:p w14:paraId="66CA060B" w14:textId="77777777" w:rsidR="0054105F" w:rsidRPr="008C3753" w:rsidRDefault="0054105F" w:rsidP="0054105F">
            <w:pPr>
              <w:pStyle w:val="TAC"/>
            </w:pPr>
          </w:p>
        </w:tc>
        <w:tc>
          <w:tcPr>
            <w:tcW w:w="870" w:type="dxa"/>
          </w:tcPr>
          <w:p w14:paraId="6F56B912" w14:textId="61A0D71F" w:rsidR="0054105F" w:rsidRPr="008C3753" w:rsidRDefault="0054105F" w:rsidP="0054105F">
            <w:pPr>
              <w:pStyle w:val="TAC"/>
            </w:pPr>
            <w:r w:rsidRPr="008C3753">
              <w:rPr>
                <w:rFonts w:cs="Arial"/>
                <w:szCs w:val="18"/>
              </w:rPr>
              <w:t>Normal</w:t>
            </w:r>
          </w:p>
        </w:tc>
        <w:tc>
          <w:tcPr>
            <w:tcW w:w="2204" w:type="dxa"/>
          </w:tcPr>
          <w:p w14:paraId="6D06E903" w14:textId="7269B632" w:rsidR="0054105F" w:rsidRPr="008C3753" w:rsidRDefault="0054105F" w:rsidP="0054105F">
            <w:pPr>
              <w:pStyle w:val="TAC"/>
            </w:pPr>
            <w:r w:rsidRPr="008C3753">
              <w:rPr>
                <w:rFonts w:cs="Arial"/>
                <w:szCs w:val="18"/>
              </w:rPr>
              <w:t>HST Scenario 3-NR500</w:t>
            </w:r>
          </w:p>
        </w:tc>
        <w:tc>
          <w:tcPr>
            <w:tcW w:w="1219" w:type="dxa"/>
          </w:tcPr>
          <w:p w14:paraId="3D26137F" w14:textId="5C7F989E" w:rsidR="0054105F" w:rsidRPr="008C3753" w:rsidRDefault="0054105F" w:rsidP="0054105F">
            <w:pPr>
              <w:pStyle w:val="TAC"/>
            </w:pPr>
            <w:r w:rsidRPr="008C3753">
              <w:rPr>
                <w:rFonts w:cs="Arial"/>
                <w:szCs w:val="18"/>
              </w:rPr>
              <w:t>70 %</w:t>
            </w:r>
          </w:p>
        </w:tc>
        <w:tc>
          <w:tcPr>
            <w:tcW w:w="1334" w:type="dxa"/>
          </w:tcPr>
          <w:p w14:paraId="78C6CF44" w14:textId="260EDA5D" w:rsidR="0054105F" w:rsidRPr="008C3753" w:rsidRDefault="0054105F" w:rsidP="0054105F">
            <w:pPr>
              <w:pStyle w:val="TAC"/>
            </w:pPr>
            <w:r w:rsidRPr="008C3753">
              <w:rPr>
                <w:rFonts w:cs="Arial"/>
                <w:szCs w:val="18"/>
              </w:rPr>
              <w:t>G-FR1-A3-33A</w:t>
            </w:r>
          </w:p>
        </w:tc>
        <w:tc>
          <w:tcPr>
            <w:tcW w:w="1160" w:type="dxa"/>
          </w:tcPr>
          <w:p w14:paraId="7E0A65A0" w14:textId="22DBEA05"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FE9AA20" w14:textId="720E7475" w:rsidR="0054105F" w:rsidRPr="008C3753" w:rsidRDefault="0054105F" w:rsidP="0054105F">
            <w:pPr>
              <w:pStyle w:val="TAC"/>
            </w:pPr>
            <w:r>
              <w:rPr>
                <w:rFonts w:eastAsiaTheme="minorEastAsia" w:cs="Arial"/>
                <w:szCs w:val="18"/>
                <w:lang w:val="en-US" w:eastAsia="ja-JP"/>
              </w:rPr>
              <w:t>-3.2</w:t>
            </w:r>
          </w:p>
        </w:tc>
      </w:tr>
      <w:tr w:rsidR="0054105F" w:rsidRPr="008C3753" w14:paraId="027B7893" w14:textId="77777777" w:rsidTr="00F5594C">
        <w:trPr>
          <w:cantSplit/>
          <w:jc w:val="center"/>
        </w:trPr>
        <w:tc>
          <w:tcPr>
            <w:tcW w:w="1046" w:type="dxa"/>
            <w:tcBorders>
              <w:top w:val="nil"/>
              <w:bottom w:val="nil"/>
            </w:tcBorders>
          </w:tcPr>
          <w:p w14:paraId="4B115786" w14:textId="77777777" w:rsidR="0054105F" w:rsidRPr="008C3753" w:rsidRDefault="0054105F" w:rsidP="0054105F">
            <w:pPr>
              <w:pStyle w:val="TAC"/>
            </w:pPr>
          </w:p>
        </w:tc>
        <w:tc>
          <w:tcPr>
            <w:tcW w:w="1044" w:type="dxa"/>
            <w:tcBorders>
              <w:top w:val="nil"/>
              <w:bottom w:val="single" w:sz="4" w:space="0" w:color="auto"/>
            </w:tcBorders>
          </w:tcPr>
          <w:p w14:paraId="73577AD4" w14:textId="77777777" w:rsidR="0054105F" w:rsidRPr="008C3753" w:rsidRDefault="0054105F" w:rsidP="0054105F">
            <w:pPr>
              <w:pStyle w:val="TAC"/>
            </w:pPr>
          </w:p>
        </w:tc>
        <w:tc>
          <w:tcPr>
            <w:tcW w:w="870" w:type="dxa"/>
          </w:tcPr>
          <w:p w14:paraId="7E101E55" w14:textId="3F0F0932" w:rsidR="0054105F" w:rsidRPr="008C3753" w:rsidRDefault="0054105F" w:rsidP="0054105F">
            <w:pPr>
              <w:pStyle w:val="TAC"/>
            </w:pPr>
            <w:r w:rsidRPr="008C3753">
              <w:rPr>
                <w:rFonts w:cs="Arial"/>
                <w:szCs w:val="18"/>
              </w:rPr>
              <w:t>Normal</w:t>
            </w:r>
          </w:p>
        </w:tc>
        <w:tc>
          <w:tcPr>
            <w:tcW w:w="2204" w:type="dxa"/>
          </w:tcPr>
          <w:p w14:paraId="4B68A4E1" w14:textId="3EE08613" w:rsidR="0054105F" w:rsidRPr="008C3753" w:rsidRDefault="0054105F" w:rsidP="0054105F">
            <w:pPr>
              <w:pStyle w:val="TAC"/>
            </w:pPr>
            <w:r w:rsidRPr="008C3753">
              <w:rPr>
                <w:rFonts w:cs="Arial"/>
                <w:szCs w:val="18"/>
              </w:rPr>
              <w:t>HST Scenario 3-NR500</w:t>
            </w:r>
          </w:p>
        </w:tc>
        <w:tc>
          <w:tcPr>
            <w:tcW w:w="1219" w:type="dxa"/>
          </w:tcPr>
          <w:p w14:paraId="088A2B47" w14:textId="4684689C" w:rsidR="0054105F" w:rsidRPr="008C3753" w:rsidRDefault="0054105F" w:rsidP="0054105F">
            <w:pPr>
              <w:pStyle w:val="TAC"/>
            </w:pPr>
            <w:r w:rsidRPr="008C3753">
              <w:rPr>
                <w:rFonts w:cs="Arial"/>
                <w:szCs w:val="18"/>
              </w:rPr>
              <w:t>70 %</w:t>
            </w:r>
          </w:p>
        </w:tc>
        <w:tc>
          <w:tcPr>
            <w:tcW w:w="1334" w:type="dxa"/>
          </w:tcPr>
          <w:p w14:paraId="37AAE69C" w14:textId="60ADFD1D" w:rsidR="0054105F" w:rsidRPr="008C3753" w:rsidRDefault="0054105F" w:rsidP="0054105F">
            <w:pPr>
              <w:pStyle w:val="TAC"/>
            </w:pPr>
            <w:r w:rsidRPr="008C3753">
              <w:rPr>
                <w:rFonts w:cs="Arial"/>
                <w:szCs w:val="18"/>
              </w:rPr>
              <w:t>G-FR1-A4-29A</w:t>
            </w:r>
          </w:p>
        </w:tc>
        <w:tc>
          <w:tcPr>
            <w:tcW w:w="1160" w:type="dxa"/>
          </w:tcPr>
          <w:p w14:paraId="325DC1C5" w14:textId="0DD43694"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51DF66E6" w14:textId="40728443" w:rsidR="0054105F" w:rsidRPr="008C3753" w:rsidRDefault="0054105F" w:rsidP="0054105F">
            <w:pPr>
              <w:pStyle w:val="TAC"/>
            </w:pPr>
            <w:r>
              <w:rPr>
                <w:rFonts w:eastAsiaTheme="minorEastAsia" w:cs="Arial"/>
                <w:szCs w:val="18"/>
                <w:lang w:val="en-US" w:eastAsia="ja-JP"/>
              </w:rPr>
              <w:t>9.1</w:t>
            </w:r>
          </w:p>
        </w:tc>
      </w:tr>
      <w:tr w:rsidR="0054105F" w:rsidRPr="008C3753" w14:paraId="7EB75EE2" w14:textId="77777777" w:rsidTr="00F5594C">
        <w:trPr>
          <w:cantSplit/>
          <w:jc w:val="center"/>
        </w:trPr>
        <w:tc>
          <w:tcPr>
            <w:tcW w:w="1046" w:type="dxa"/>
            <w:tcBorders>
              <w:top w:val="nil"/>
              <w:bottom w:val="nil"/>
            </w:tcBorders>
          </w:tcPr>
          <w:p w14:paraId="55CD4BE9" w14:textId="77777777" w:rsidR="0054105F" w:rsidRPr="008C3753" w:rsidRDefault="0054105F" w:rsidP="0054105F">
            <w:pPr>
              <w:pStyle w:val="TAC"/>
            </w:pPr>
          </w:p>
        </w:tc>
        <w:tc>
          <w:tcPr>
            <w:tcW w:w="1044" w:type="dxa"/>
            <w:tcBorders>
              <w:bottom w:val="nil"/>
            </w:tcBorders>
          </w:tcPr>
          <w:p w14:paraId="3FE5FF71" w14:textId="77777777" w:rsidR="0054105F" w:rsidRPr="008C3753" w:rsidRDefault="0054105F" w:rsidP="0054105F">
            <w:pPr>
              <w:pStyle w:val="TAC"/>
            </w:pPr>
            <w:r w:rsidRPr="008C3753">
              <w:t>8</w:t>
            </w:r>
          </w:p>
        </w:tc>
        <w:tc>
          <w:tcPr>
            <w:tcW w:w="870" w:type="dxa"/>
          </w:tcPr>
          <w:p w14:paraId="75855BB4" w14:textId="740C118F" w:rsidR="0054105F" w:rsidRPr="008C3753" w:rsidRDefault="0054105F" w:rsidP="0054105F">
            <w:pPr>
              <w:pStyle w:val="TAC"/>
            </w:pPr>
            <w:r w:rsidRPr="008C3753">
              <w:rPr>
                <w:rFonts w:cs="Arial"/>
                <w:szCs w:val="18"/>
              </w:rPr>
              <w:t>Normal</w:t>
            </w:r>
          </w:p>
        </w:tc>
        <w:tc>
          <w:tcPr>
            <w:tcW w:w="2204" w:type="dxa"/>
          </w:tcPr>
          <w:p w14:paraId="181BF770" w14:textId="0E0A7E15" w:rsidR="0054105F" w:rsidRPr="008C3753" w:rsidRDefault="0054105F" w:rsidP="0054105F">
            <w:pPr>
              <w:pStyle w:val="TAC"/>
            </w:pPr>
            <w:r w:rsidRPr="008C3753">
              <w:rPr>
                <w:rFonts w:cs="Arial"/>
                <w:szCs w:val="18"/>
              </w:rPr>
              <w:t>HST Scenario 1-NR500</w:t>
            </w:r>
          </w:p>
        </w:tc>
        <w:tc>
          <w:tcPr>
            <w:tcW w:w="1219" w:type="dxa"/>
          </w:tcPr>
          <w:p w14:paraId="03F03EA9" w14:textId="4393AB18" w:rsidR="0054105F" w:rsidRPr="008C3753" w:rsidRDefault="0054105F" w:rsidP="0054105F">
            <w:pPr>
              <w:pStyle w:val="TAC"/>
            </w:pPr>
            <w:r w:rsidRPr="008C3753">
              <w:rPr>
                <w:rFonts w:cs="Arial"/>
                <w:szCs w:val="18"/>
              </w:rPr>
              <w:t>70 %</w:t>
            </w:r>
          </w:p>
        </w:tc>
        <w:tc>
          <w:tcPr>
            <w:tcW w:w="1334" w:type="dxa"/>
          </w:tcPr>
          <w:p w14:paraId="32A08B00" w14:textId="13178BCB" w:rsidR="0054105F" w:rsidRPr="008C3753" w:rsidRDefault="0054105F" w:rsidP="0054105F">
            <w:pPr>
              <w:pStyle w:val="TAC"/>
            </w:pPr>
            <w:r w:rsidRPr="008C3753">
              <w:rPr>
                <w:rFonts w:cs="Arial"/>
                <w:szCs w:val="18"/>
              </w:rPr>
              <w:t>G-FR1-A3-33A</w:t>
            </w:r>
          </w:p>
        </w:tc>
        <w:tc>
          <w:tcPr>
            <w:tcW w:w="1160" w:type="dxa"/>
          </w:tcPr>
          <w:p w14:paraId="54013BEA" w14:textId="095A9695"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4E6473B2" w14:textId="7A0A4956" w:rsidR="0054105F" w:rsidRPr="008C3753" w:rsidRDefault="0054105F" w:rsidP="0054105F">
            <w:pPr>
              <w:pStyle w:val="TAC"/>
            </w:pPr>
            <w:r>
              <w:rPr>
                <w:rFonts w:eastAsiaTheme="minorEastAsia" w:cs="Arial"/>
                <w:szCs w:val="18"/>
                <w:lang w:val="en-US" w:eastAsia="ja-JP"/>
              </w:rPr>
              <w:t>-8.8</w:t>
            </w:r>
          </w:p>
        </w:tc>
      </w:tr>
      <w:tr w:rsidR="0054105F" w:rsidRPr="008C3753" w14:paraId="3EAFA9DC" w14:textId="77777777" w:rsidTr="00F5594C">
        <w:trPr>
          <w:cantSplit/>
          <w:jc w:val="center"/>
        </w:trPr>
        <w:tc>
          <w:tcPr>
            <w:tcW w:w="1046" w:type="dxa"/>
            <w:tcBorders>
              <w:top w:val="nil"/>
            </w:tcBorders>
          </w:tcPr>
          <w:p w14:paraId="5BC00188" w14:textId="77777777" w:rsidR="0054105F" w:rsidRPr="008C3753" w:rsidRDefault="0054105F" w:rsidP="0054105F">
            <w:pPr>
              <w:pStyle w:val="TAC"/>
            </w:pPr>
          </w:p>
        </w:tc>
        <w:tc>
          <w:tcPr>
            <w:tcW w:w="1044" w:type="dxa"/>
            <w:tcBorders>
              <w:top w:val="nil"/>
            </w:tcBorders>
          </w:tcPr>
          <w:p w14:paraId="70079AF1" w14:textId="77777777" w:rsidR="0054105F" w:rsidRPr="008C3753" w:rsidRDefault="0054105F" w:rsidP="0054105F">
            <w:pPr>
              <w:pStyle w:val="TAC"/>
            </w:pPr>
          </w:p>
        </w:tc>
        <w:tc>
          <w:tcPr>
            <w:tcW w:w="870" w:type="dxa"/>
          </w:tcPr>
          <w:p w14:paraId="6ECFF5E6" w14:textId="4E43ABC8" w:rsidR="0054105F" w:rsidRPr="008C3753" w:rsidRDefault="0054105F" w:rsidP="0054105F">
            <w:pPr>
              <w:pStyle w:val="TAC"/>
            </w:pPr>
            <w:r w:rsidRPr="008C3753">
              <w:rPr>
                <w:rFonts w:cs="Arial"/>
                <w:szCs w:val="18"/>
              </w:rPr>
              <w:t>Normal</w:t>
            </w:r>
          </w:p>
        </w:tc>
        <w:tc>
          <w:tcPr>
            <w:tcW w:w="2204" w:type="dxa"/>
          </w:tcPr>
          <w:p w14:paraId="3B197D8E" w14:textId="1521E61C" w:rsidR="0054105F" w:rsidRPr="008C3753" w:rsidRDefault="0054105F" w:rsidP="0054105F">
            <w:pPr>
              <w:pStyle w:val="TAC"/>
            </w:pPr>
            <w:r w:rsidRPr="008C3753">
              <w:rPr>
                <w:rFonts w:cs="Arial"/>
                <w:szCs w:val="18"/>
              </w:rPr>
              <w:t>HST Scenario 1-NR500</w:t>
            </w:r>
          </w:p>
        </w:tc>
        <w:tc>
          <w:tcPr>
            <w:tcW w:w="1219" w:type="dxa"/>
          </w:tcPr>
          <w:p w14:paraId="5BF273F2" w14:textId="50857A77" w:rsidR="0054105F" w:rsidRPr="008C3753" w:rsidRDefault="0054105F" w:rsidP="0054105F">
            <w:pPr>
              <w:pStyle w:val="TAC"/>
            </w:pPr>
            <w:r w:rsidRPr="008C3753">
              <w:rPr>
                <w:rFonts w:cs="Arial"/>
                <w:szCs w:val="18"/>
              </w:rPr>
              <w:t>70 %</w:t>
            </w:r>
          </w:p>
        </w:tc>
        <w:tc>
          <w:tcPr>
            <w:tcW w:w="1334" w:type="dxa"/>
          </w:tcPr>
          <w:p w14:paraId="7F56F010" w14:textId="2BB80D36" w:rsidR="0054105F" w:rsidRPr="008C3753" w:rsidRDefault="0054105F" w:rsidP="0054105F">
            <w:pPr>
              <w:pStyle w:val="TAC"/>
            </w:pPr>
            <w:r w:rsidRPr="008C3753">
              <w:rPr>
                <w:rFonts w:cs="Arial"/>
                <w:szCs w:val="18"/>
              </w:rPr>
              <w:t>G-FR1-A4-29A</w:t>
            </w:r>
          </w:p>
        </w:tc>
        <w:tc>
          <w:tcPr>
            <w:tcW w:w="1160" w:type="dxa"/>
          </w:tcPr>
          <w:p w14:paraId="45449E42" w14:textId="4EDF8C42"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74781AF9" w14:textId="2B079C68" w:rsidR="0054105F" w:rsidRPr="008C3753" w:rsidRDefault="0054105F" w:rsidP="0054105F">
            <w:pPr>
              <w:pStyle w:val="TAC"/>
            </w:pPr>
            <w:r>
              <w:rPr>
                <w:rFonts w:eastAsiaTheme="minorEastAsia" w:cs="Arial"/>
                <w:szCs w:val="18"/>
                <w:lang w:val="en-US" w:eastAsia="ja-JP"/>
              </w:rPr>
              <w:t>3.3</w:t>
            </w:r>
          </w:p>
        </w:tc>
      </w:tr>
    </w:tbl>
    <w:p w14:paraId="741429DF" w14:textId="77777777" w:rsidR="00461BD1" w:rsidRPr="008C3753" w:rsidRDefault="00461BD1" w:rsidP="00461BD1">
      <w:pPr>
        <w:rPr>
          <w:rFonts w:eastAsia="Malgun Gothic"/>
          <w:lang w:eastAsia="zh-CN"/>
        </w:rPr>
      </w:pPr>
    </w:p>
    <w:p w14:paraId="6330E3FB" w14:textId="7A00FBDE" w:rsidR="00461BD1" w:rsidRPr="008C3753" w:rsidRDefault="00461BD1" w:rsidP="00461BD1">
      <w:pPr>
        <w:pStyle w:val="TH"/>
        <w:rPr>
          <w:rFonts w:eastAsia="Malgun Gothic"/>
          <w:lang w:eastAsia="zh-CN"/>
        </w:rPr>
      </w:pPr>
      <w:r w:rsidRPr="008C3753">
        <w:rPr>
          <w:rFonts w:eastAsia="Malgun Gothic"/>
          <w:lang w:eastAsia="zh-CN"/>
        </w:rPr>
        <w:t>Table 8.2.4.5-8: Test requirements for PUSCH, Type A, 10 MHz channel bandwidth,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78120E77" w14:textId="77777777" w:rsidTr="00A7146A">
        <w:trPr>
          <w:cantSplit/>
          <w:jc w:val="center"/>
        </w:trPr>
        <w:tc>
          <w:tcPr>
            <w:tcW w:w="1046" w:type="dxa"/>
            <w:tcBorders>
              <w:bottom w:val="single" w:sz="4" w:space="0" w:color="auto"/>
            </w:tcBorders>
          </w:tcPr>
          <w:p w14:paraId="65A6EF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5050EA7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4B409E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0916B6F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776EB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3829842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BBEAAD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CAD1DE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2860DCF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708E1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AD1A77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54105F" w:rsidRPr="008C3753" w14:paraId="06DA2A98" w14:textId="77777777" w:rsidTr="00F5594C">
        <w:trPr>
          <w:cantSplit/>
          <w:jc w:val="center"/>
        </w:trPr>
        <w:tc>
          <w:tcPr>
            <w:tcW w:w="1046" w:type="dxa"/>
            <w:tcBorders>
              <w:bottom w:val="nil"/>
            </w:tcBorders>
          </w:tcPr>
          <w:p w14:paraId="67C1D8B3" w14:textId="77777777" w:rsidR="0054105F" w:rsidRPr="008C3753" w:rsidRDefault="0054105F" w:rsidP="0054105F">
            <w:pPr>
              <w:pStyle w:val="TAC"/>
            </w:pPr>
          </w:p>
        </w:tc>
        <w:tc>
          <w:tcPr>
            <w:tcW w:w="1044" w:type="dxa"/>
            <w:tcBorders>
              <w:bottom w:val="nil"/>
            </w:tcBorders>
          </w:tcPr>
          <w:p w14:paraId="12A33368" w14:textId="77777777" w:rsidR="0054105F" w:rsidRPr="008C3753" w:rsidRDefault="0054105F" w:rsidP="0054105F">
            <w:pPr>
              <w:pStyle w:val="TAC"/>
            </w:pPr>
            <w:r w:rsidRPr="008C3753">
              <w:rPr>
                <w:rFonts w:eastAsiaTheme="minorEastAsia" w:hint="eastAsia"/>
              </w:rPr>
              <w:t>1</w:t>
            </w:r>
          </w:p>
        </w:tc>
        <w:tc>
          <w:tcPr>
            <w:tcW w:w="870" w:type="dxa"/>
          </w:tcPr>
          <w:p w14:paraId="19F7D13C" w14:textId="070FBC83" w:rsidR="0054105F" w:rsidRPr="008C3753" w:rsidRDefault="0054105F" w:rsidP="0054105F">
            <w:pPr>
              <w:pStyle w:val="TAC"/>
            </w:pPr>
            <w:r w:rsidRPr="008C3753">
              <w:rPr>
                <w:rFonts w:cs="Arial"/>
                <w:szCs w:val="18"/>
              </w:rPr>
              <w:t>Normal</w:t>
            </w:r>
          </w:p>
        </w:tc>
        <w:tc>
          <w:tcPr>
            <w:tcW w:w="2204" w:type="dxa"/>
          </w:tcPr>
          <w:p w14:paraId="5322A3F7" w14:textId="7A5B3629" w:rsidR="0054105F" w:rsidRPr="008C3753" w:rsidRDefault="0054105F" w:rsidP="0054105F">
            <w:pPr>
              <w:pStyle w:val="TAC"/>
            </w:pPr>
            <w:r w:rsidRPr="008C3753">
              <w:rPr>
                <w:rFonts w:cs="Arial"/>
                <w:szCs w:val="18"/>
              </w:rPr>
              <w:t>HST Scenario 3-NR500</w:t>
            </w:r>
          </w:p>
        </w:tc>
        <w:tc>
          <w:tcPr>
            <w:tcW w:w="1219" w:type="dxa"/>
          </w:tcPr>
          <w:p w14:paraId="72F92B45" w14:textId="7CC49364" w:rsidR="0054105F" w:rsidRPr="008C3753" w:rsidRDefault="0054105F" w:rsidP="0054105F">
            <w:pPr>
              <w:pStyle w:val="TAC"/>
            </w:pPr>
            <w:r w:rsidRPr="008C3753">
              <w:rPr>
                <w:rFonts w:cs="Arial"/>
                <w:szCs w:val="18"/>
              </w:rPr>
              <w:t>70 %</w:t>
            </w:r>
          </w:p>
        </w:tc>
        <w:tc>
          <w:tcPr>
            <w:tcW w:w="1334" w:type="dxa"/>
          </w:tcPr>
          <w:p w14:paraId="5BFDEF86" w14:textId="5FD811BC" w:rsidR="0054105F" w:rsidRPr="008C3753" w:rsidRDefault="0054105F" w:rsidP="0054105F">
            <w:pPr>
              <w:pStyle w:val="TAC"/>
            </w:pPr>
            <w:r w:rsidRPr="008C3753">
              <w:rPr>
                <w:rFonts w:cs="Arial"/>
                <w:szCs w:val="18"/>
              </w:rPr>
              <w:t>G-FR1-A3-34A</w:t>
            </w:r>
          </w:p>
        </w:tc>
        <w:tc>
          <w:tcPr>
            <w:tcW w:w="1160" w:type="dxa"/>
          </w:tcPr>
          <w:p w14:paraId="37DAD274" w14:textId="16121034"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0C87FC2" w14:textId="7868F0CF" w:rsidR="0054105F" w:rsidRPr="008C3753" w:rsidRDefault="0054105F" w:rsidP="0054105F">
            <w:pPr>
              <w:pStyle w:val="TAC"/>
            </w:pPr>
            <w:r>
              <w:rPr>
                <w:rFonts w:cs="Arial"/>
                <w:szCs w:val="18"/>
                <w:lang w:val="en-US"/>
              </w:rPr>
              <w:t>-0.2</w:t>
            </w:r>
          </w:p>
        </w:tc>
      </w:tr>
      <w:tr w:rsidR="0054105F" w:rsidRPr="008C3753" w14:paraId="1F098215" w14:textId="77777777" w:rsidTr="00F5594C">
        <w:trPr>
          <w:cantSplit/>
          <w:jc w:val="center"/>
        </w:trPr>
        <w:tc>
          <w:tcPr>
            <w:tcW w:w="1046" w:type="dxa"/>
            <w:tcBorders>
              <w:top w:val="nil"/>
              <w:bottom w:val="nil"/>
            </w:tcBorders>
          </w:tcPr>
          <w:p w14:paraId="7AA0B905" w14:textId="77777777" w:rsidR="0054105F" w:rsidRPr="008C3753" w:rsidRDefault="0054105F" w:rsidP="0054105F">
            <w:pPr>
              <w:pStyle w:val="TAC"/>
            </w:pPr>
          </w:p>
        </w:tc>
        <w:tc>
          <w:tcPr>
            <w:tcW w:w="1044" w:type="dxa"/>
            <w:tcBorders>
              <w:bottom w:val="nil"/>
            </w:tcBorders>
          </w:tcPr>
          <w:p w14:paraId="02E6F0AD" w14:textId="77777777" w:rsidR="0054105F" w:rsidRPr="008C3753" w:rsidRDefault="0054105F" w:rsidP="0054105F">
            <w:pPr>
              <w:pStyle w:val="TAC"/>
            </w:pPr>
          </w:p>
        </w:tc>
        <w:tc>
          <w:tcPr>
            <w:tcW w:w="870" w:type="dxa"/>
          </w:tcPr>
          <w:p w14:paraId="70ABDA10" w14:textId="3E982A9C" w:rsidR="0054105F" w:rsidRPr="008C3753" w:rsidRDefault="0054105F" w:rsidP="0054105F">
            <w:pPr>
              <w:pStyle w:val="TAC"/>
            </w:pPr>
            <w:r w:rsidRPr="008C3753">
              <w:rPr>
                <w:rFonts w:cs="Arial"/>
                <w:szCs w:val="18"/>
              </w:rPr>
              <w:t>Normal</w:t>
            </w:r>
          </w:p>
        </w:tc>
        <w:tc>
          <w:tcPr>
            <w:tcW w:w="2204" w:type="dxa"/>
          </w:tcPr>
          <w:p w14:paraId="0BD98105" w14:textId="1732DA79" w:rsidR="0054105F" w:rsidRPr="008C3753" w:rsidRDefault="0054105F" w:rsidP="0054105F">
            <w:pPr>
              <w:pStyle w:val="TAC"/>
            </w:pPr>
            <w:r w:rsidRPr="008C3753">
              <w:rPr>
                <w:rFonts w:cs="Arial"/>
                <w:szCs w:val="18"/>
              </w:rPr>
              <w:t>HST Scenario 1-NR500</w:t>
            </w:r>
          </w:p>
        </w:tc>
        <w:tc>
          <w:tcPr>
            <w:tcW w:w="1219" w:type="dxa"/>
          </w:tcPr>
          <w:p w14:paraId="323741E8" w14:textId="72A289EA" w:rsidR="0054105F" w:rsidRPr="008C3753" w:rsidRDefault="0054105F" w:rsidP="0054105F">
            <w:pPr>
              <w:pStyle w:val="TAC"/>
            </w:pPr>
            <w:r w:rsidRPr="008C3753">
              <w:rPr>
                <w:rFonts w:cs="Arial"/>
                <w:szCs w:val="18"/>
              </w:rPr>
              <w:t>70 %</w:t>
            </w:r>
          </w:p>
        </w:tc>
        <w:tc>
          <w:tcPr>
            <w:tcW w:w="1334" w:type="dxa"/>
          </w:tcPr>
          <w:p w14:paraId="0CE837C0" w14:textId="4E4AF484" w:rsidR="0054105F" w:rsidRPr="008C3753" w:rsidRDefault="0054105F" w:rsidP="0054105F">
            <w:pPr>
              <w:pStyle w:val="TAC"/>
            </w:pPr>
            <w:r w:rsidRPr="008C3753">
              <w:rPr>
                <w:rFonts w:cs="Arial"/>
                <w:szCs w:val="18"/>
              </w:rPr>
              <w:t>G-FR1-A3-34A</w:t>
            </w:r>
          </w:p>
        </w:tc>
        <w:tc>
          <w:tcPr>
            <w:tcW w:w="1160" w:type="dxa"/>
          </w:tcPr>
          <w:p w14:paraId="43AF8BC1" w14:textId="0B866A48"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40913E22" w14:textId="164FC376" w:rsidR="0054105F" w:rsidRPr="008C3753" w:rsidRDefault="0054105F" w:rsidP="0054105F">
            <w:pPr>
              <w:pStyle w:val="TAC"/>
            </w:pPr>
            <w:r>
              <w:rPr>
                <w:rFonts w:eastAsiaTheme="minorEastAsia" w:cs="Arial"/>
                <w:szCs w:val="18"/>
                <w:lang w:val="en-US" w:eastAsia="ja-JP"/>
              </w:rPr>
              <w:t>-3.3</w:t>
            </w:r>
          </w:p>
        </w:tc>
      </w:tr>
      <w:tr w:rsidR="0054105F" w:rsidRPr="008C3753" w14:paraId="2A4B8B6F" w14:textId="77777777" w:rsidTr="00F5594C">
        <w:trPr>
          <w:cantSplit/>
          <w:jc w:val="center"/>
        </w:trPr>
        <w:tc>
          <w:tcPr>
            <w:tcW w:w="1046" w:type="dxa"/>
            <w:tcBorders>
              <w:top w:val="nil"/>
              <w:bottom w:val="nil"/>
            </w:tcBorders>
          </w:tcPr>
          <w:p w14:paraId="4AD03067" w14:textId="77777777" w:rsidR="0054105F" w:rsidRPr="008C3753" w:rsidRDefault="0054105F" w:rsidP="0054105F">
            <w:pPr>
              <w:pStyle w:val="TAC"/>
            </w:pPr>
          </w:p>
        </w:tc>
        <w:tc>
          <w:tcPr>
            <w:tcW w:w="1044" w:type="dxa"/>
            <w:tcBorders>
              <w:top w:val="nil"/>
              <w:bottom w:val="nil"/>
            </w:tcBorders>
          </w:tcPr>
          <w:p w14:paraId="2FDDB1EA" w14:textId="77777777" w:rsidR="0054105F" w:rsidRPr="008C3753" w:rsidRDefault="0054105F" w:rsidP="0054105F">
            <w:pPr>
              <w:pStyle w:val="TAC"/>
            </w:pPr>
            <w:r w:rsidRPr="008C3753">
              <w:t>2</w:t>
            </w:r>
          </w:p>
        </w:tc>
        <w:tc>
          <w:tcPr>
            <w:tcW w:w="870" w:type="dxa"/>
          </w:tcPr>
          <w:p w14:paraId="66FF3752" w14:textId="4E4B9458" w:rsidR="0054105F" w:rsidRPr="008C3753" w:rsidRDefault="0054105F" w:rsidP="0054105F">
            <w:pPr>
              <w:pStyle w:val="TAC"/>
            </w:pPr>
            <w:r w:rsidRPr="008C3753">
              <w:rPr>
                <w:rFonts w:cs="Arial"/>
                <w:szCs w:val="18"/>
              </w:rPr>
              <w:t>Normal</w:t>
            </w:r>
          </w:p>
        </w:tc>
        <w:tc>
          <w:tcPr>
            <w:tcW w:w="2204" w:type="dxa"/>
          </w:tcPr>
          <w:p w14:paraId="67FA3268" w14:textId="0EE9BADB" w:rsidR="0054105F" w:rsidRPr="008C3753" w:rsidRDefault="0054105F" w:rsidP="0054105F">
            <w:pPr>
              <w:pStyle w:val="TAC"/>
            </w:pPr>
            <w:r w:rsidRPr="008C3753">
              <w:rPr>
                <w:rFonts w:cs="Arial"/>
                <w:szCs w:val="18"/>
              </w:rPr>
              <w:t>HST Scenario 1-NR500</w:t>
            </w:r>
          </w:p>
        </w:tc>
        <w:tc>
          <w:tcPr>
            <w:tcW w:w="1219" w:type="dxa"/>
          </w:tcPr>
          <w:p w14:paraId="046CB606" w14:textId="4580ED92" w:rsidR="0054105F" w:rsidRPr="008C3753" w:rsidRDefault="0054105F" w:rsidP="0054105F">
            <w:pPr>
              <w:pStyle w:val="TAC"/>
            </w:pPr>
            <w:r w:rsidRPr="008C3753">
              <w:rPr>
                <w:rFonts w:cs="Arial"/>
                <w:szCs w:val="18"/>
              </w:rPr>
              <w:t>70 %</w:t>
            </w:r>
          </w:p>
        </w:tc>
        <w:tc>
          <w:tcPr>
            <w:tcW w:w="1334" w:type="dxa"/>
          </w:tcPr>
          <w:p w14:paraId="598FA96B" w14:textId="77B558B9" w:rsidR="0054105F" w:rsidRPr="008C3753" w:rsidRDefault="0054105F" w:rsidP="0054105F">
            <w:pPr>
              <w:pStyle w:val="TAC"/>
            </w:pPr>
            <w:r w:rsidRPr="008C3753">
              <w:rPr>
                <w:rFonts w:cs="Arial"/>
                <w:szCs w:val="18"/>
              </w:rPr>
              <w:t>G-FR1-A4-30A</w:t>
            </w:r>
          </w:p>
        </w:tc>
        <w:tc>
          <w:tcPr>
            <w:tcW w:w="1160" w:type="dxa"/>
          </w:tcPr>
          <w:p w14:paraId="77635246" w14:textId="3AD69A41"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3858308E" w14:textId="5DB0E658" w:rsidR="0054105F" w:rsidRPr="008C3753" w:rsidRDefault="0054105F" w:rsidP="0054105F">
            <w:pPr>
              <w:pStyle w:val="TAC"/>
            </w:pPr>
            <w:r>
              <w:rPr>
                <w:rFonts w:eastAsiaTheme="minorEastAsia" w:cs="Arial"/>
                <w:szCs w:val="18"/>
                <w:lang w:val="en-US" w:eastAsia="ja-JP"/>
              </w:rPr>
              <w:t>8.9</w:t>
            </w:r>
          </w:p>
        </w:tc>
      </w:tr>
      <w:tr w:rsidR="0054105F" w:rsidRPr="008C3753" w14:paraId="45B08107" w14:textId="77777777" w:rsidTr="00F5594C">
        <w:trPr>
          <w:cantSplit/>
          <w:jc w:val="center"/>
        </w:trPr>
        <w:tc>
          <w:tcPr>
            <w:tcW w:w="1046" w:type="dxa"/>
            <w:tcBorders>
              <w:top w:val="nil"/>
              <w:bottom w:val="nil"/>
            </w:tcBorders>
          </w:tcPr>
          <w:p w14:paraId="2F30DE9E" w14:textId="77777777" w:rsidR="0054105F" w:rsidRPr="008C3753" w:rsidRDefault="0054105F" w:rsidP="0054105F">
            <w:pPr>
              <w:pStyle w:val="TAC"/>
            </w:pPr>
            <w:r w:rsidRPr="008C3753">
              <w:rPr>
                <w:rFonts w:eastAsiaTheme="minorEastAsia" w:hint="eastAsia"/>
              </w:rPr>
              <w:t>1</w:t>
            </w:r>
          </w:p>
        </w:tc>
        <w:tc>
          <w:tcPr>
            <w:tcW w:w="1044" w:type="dxa"/>
            <w:tcBorders>
              <w:top w:val="nil"/>
              <w:bottom w:val="nil"/>
            </w:tcBorders>
          </w:tcPr>
          <w:p w14:paraId="00D91D35" w14:textId="77777777" w:rsidR="0054105F" w:rsidRPr="008C3753" w:rsidRDefault="0054105F" w:rsidP="0054105F">
            <w:pPr>
              <w:pStyle w:val="TAC"/>
            </w:pPr>
          </w:p>
        </w:tc>
        <w:tc>
          <w:tcPr>
            <w:tcW w:w="870" w:type="dxa"/>
          </w:tcPr>
          <w:p w14:paraId="24422A82" w14:textId="08493A5F" w:rsidR="0054105F" w:rsidRPr="008C3753" w:rsidRDefault="0054105F" w:rsidP="0054105F">
            <w:pPr>
              <w:pStyle w:val="TAC"/>
            </w:pPr>
            <w:r w:rsidRPr="008C3753">
              <w:rPr>
                <w:rFonts w:cs="Arial"/>
                <w:szCs w:val="18"/>
              </w:rPr>
              <w:t>Normal</w:t>
            </w:r>
          </w:p>
        </w:tc>
        <w:tc>
          <w:tcPr>
            <w:tcW w:w="2204" w:type="dxa"/>
          </w:tcPr>
          <w:p w14:paraId="1965962C" w14:textId="74844FA9" w:rsidR="0054105F" w:rsidRPr="008C3753" w:rsidRDefault="0054105F" w:rsidP="0054105F">
            <w:pPr>
              <w:pStyle w:val="TAC"/>
            </w:pPr>
            <w:r w:rsidRPr="008C3753">
              <w:rPr>
                <w:rFonts w:cs="Arial"/>
                <w:szCs w:val="18"/>
              </w:rPr>
              <w:t>HST Scenario 3-NR500</w:t>
            </w:r>
          </w:p>
        </w:tc>
        <w:tc>
          <w:tcPr>
            <w:tcW w:w="1219" w:type="dxa"/>
          </w:tcPr>
          <w:p w14:paraId="693EC5E6" w14:textId="4141083B" w:rsidR="0054105F" w:rsidRPr="008C3753" w:rsidRDefault="0054105F" w:rsidP="0054105F">
            <w:pPr>
              <w:pStyle w:val="TAC"/>
            </w:pPr>
            <w:r w:rsidRPr="008C3753">
              <w:rPr>
                <w:rFonts w:cs="Arial"/>
                <w:szCs w:val="18"/>
              </w:rPr>
              <w:t>70 %</w:t>
            </w:r>
          </w:p>
        </w:tc>
        <w:tc>
          <w:tcPr>
            <w:tcW w:w="1334" w:type="dxa"/>
          </w:tcPr>
          <w:p w14:paraId="283AFBAF" w14:textId="6FE2C759" w:rsidR="0054105F" w:rsidRPr="008C3753" w:rsidRDefault="0054105F" w:rsidP="0054105F">
            <w:pPr>
              <w:pStyle w:val="TAC"/>
            </w:pPr>
            <w:r w:rsidRPr="008C3753">
              <w:rPr>
                <w:rFonts w:cs="Arial"/>
                <w:szCs w:val="18"/>
              </w:rPr>
              <w:t>G-FR1-A3-34A</w:t>
            </w:r>
          </w:p>
        </w:tc>
        <w:tc>
          <w:tcPr>
            <w:tcW w:w="1160" w:type="dxa"/>
          </w:tcPr>
          <w:p w14:paraId="79D632C0" w14:textId="0D9AB0DD"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2965E936" w14:textId="174493DF" w:rsidR="0054105F" w:rsidRPr="008C3753" w:rsidRDefault="0054105F" w:rsidP="0054105F">
            <w:pPr>
              <w:pStyle w:val="TAC"/>
            </w:pPr>
            <w:r>
              <w:rPr>
                <w:rFonts w:eastAsiaTheme="minorEastAsia" w:cs="Arial"/>
                <w:szCs w:val="18"/>
                <w:lang w:val="en-US" w:eastAsia="ja-JP"/>
              </w:rPr>
              <w:t>-3.1</w:t>
            </w:r>
          </w:p>
        </w:tc>
      </w:tr>
      <w:tr w:rsidR="0054105F" w:rsidRPr="008C3753" w14:paraId="6186AB34" w14:textId="77777777" w:rsidTr="00F5594C">
        <w:trPr>
          <w:cantSplit/>
          <w:jc w:val="center"/>
        </w:trPr>
        <w:tc>
          <w:tcPr>
            <w:tcW w:w="1046" w:type="dxa"/>
            <w:tcBorders>
              <w:top w:val="nil"/>
              <w:bottom w:val="nil"/>
            </w:tcBorders>
          </w:tcPr>
          <w:p w14:paraId="1F52BD2A" w14:textId="77777777" w:rsidR="0054105F" w:rsidRPr="008C3753" w:rsidRDefault="0054105F" w:rsidP="0054105F">
            <w:pPr>
              <w:pStyle w:val="TAC"/>
            </w:pPr>
          </w:p>
        </w:tc>
        <w:tc>
          <w:tcPr>
            <w:tcW w:w="1044" w:type="dxa"/>
            <w:tcBorders>
              <w:top w:val="nil"/>
              <w:bottom w:val="single" w:sz="4" w:space="0" w:color="auto"/>
            </w:tcBorders>
          </w:tcPr>
          <w:p w14:paraId="442FC302" w14:textId="77777777" w:rsidR="0054105F" w:rsidRPr="008C3753" w:rsidRDefault="0054105F" w:rsidP="0054105F">
            <w:pPr>
              <w:pStyle w:val="TAC"/>
            </w:pPr>
          </w:p>
        </w:tc>
        <w:tc>
          <w:tcPr>
            <w:tcW w:w="870" w:type="dxa"/>
          </w:tcPr>
          <w:p w14:paraId="7758F9E4" w14:textId="5CAE47B9" w:rsidR="0054105F" w:rsidRPr="008C3753" w:rsidRDefault="0054105F" w:rsidP="0054105F">
            <w:pPr>
              <w:pStyle w:val="TAC"/>
            </w:pPr>
            <w:r w:rsidRPr="008C3753">
              <w:rPr>
                <w:rFonts w:cs="Arial"/>
                <w:szCs w:val="18"/>
              </w:rPr>
              <w:t>Normal</w:t>
            </w:r>
          </w:p>
        </w:tc>
        <w:tc>
          <w:tcPr>
            <w:tcW w:w="2204" w:type="dxa"/>
          </w:tcPr>
          <w:p w14:paraId="2B779BB0" w14:textId="6C200EBE" w:rsidR="0054105F" w:rsidRPr="008C3753" w:rsidRDefault="0054105F" w:rsidP="0054105F">
            <w:pPr>
              <w:pStyle w:val="TAC"/>
            </w:pPr>
            <w:r w:rsidRPr="008C3753">
              <w:rPr>
                <w:rFonts w:cs="Arial"/>
                <w:szCs w:val="18"/>
              </w:rPr>
              <w:t>HST Scenario 3-NR500</w:t>
            </w:r>
          </w:p>
        </w:tc>
        <w:tc>
          <w:tcPr>
            <w:tcW w:w="1219" w:type="dxa"/>
          </w:tcPr>
          <w:p w14:paraId="269C6C28" w14:textId="22C2D410" w:rsidR="0054105F" w:rsidRPr="008C3753" w:rsidRDefault="0054105F" w:rsidP="0054105F">
            <w:pPr>
              <w:pStyle w:val="TAC"/>
            </w:pPr>
            <w:r w:rsidRPr="008C3753">
              <w:rPr>
                <w:rFonts w:cs="Arial"/>
                <w:szCs w:val="18"/>
              </w:rPr>
              <w:t>70 %</w:t>
            </w:r>
          </w:p>
        </w:tc>
        <w:tc>
          <w:tcPr>
            <w:tcW w:w="1334" w:type="dxa"/>
          </w:tcPr>
          <w:p w14:paraId="59EDFD5E" w14:textId="24E68B7C" w:rsidR="0054105F" w:rsidRPr="008C3753" w:rsidRDefault="0054105F" w:rsidP="0054105F">
            <w:pPr>
              <w:pStyle w:val="TAC"/>
            </w:pPr>
            <w:r w:rsidRPr="008C3753">
              <w:rPr>
                <w:rFonts w:cs="Arial"/>
                <w:szCs w:val="18"/>
              </w:rPr>
              <w:t>G-FR1-A4-30A</w:t>
            </w:r>
          </w:p>
        </w:tc>
        <w:tc>
          <w:tcPr>
            <w:tcW w:w="1160" w:type="dxa"/>
          </w:tcPr>
          <w:p w14:paraId="1A1DD9E4" w14:textId="57417346"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063CB209" w14:textId="661499AF" w:rsidR="0054105F" w:rsidRPr="008C3753" w:rsidRDefault="0054105F" w:rsidP="0054105F">
            <w:pPr>
              <w:pStyle w:val="TAC"/>
            </w:pPr>
            <w:r>
              <w:rPr>
                <w:rFonts w:eastAsiaTheme="minorEastAsia" w:cs="Arial"/>
                <w:szCs w:val="18"/>
                <w:lang w:val="en-US" w:eastAsia="ja-JP"/>
              </w:rPr>
              <w:t>8.9</w:t>
            </w:r>
          </w:p>
        </w:tc>
      </w:tr>
      <w:tr w:rsidR="0054105F" w:rsidRPr="008C3753" w14:paraId="27A2F6BA" w14:textId="77777777" w:rsidTr="00F5594C">
        <w:trPr>
          <w:cantSplit/>
          <w:jc w:val="center"/>
        </w:trPr>
        <w:tc>
          <w:tcPr>
            <w:tcW w:w="1046" w:type="dxa"/>
            <w:tcBorders>
              <w:top w:val="nil"/>
              <w:bottom w:val="nil"/>
            </w:tcBorders>
          </w:tcPr>
          <w:p w14:paraId="0662E2FB" w14:textId="77777777" w:rsidR="0054105F" w:rsidRPr="008C3753" w:rsidRDefault="0054105F" w:rsidP="0054105F">
            <w:pPr>
              <w:pStyle w:val="TAC"/>
            </w:pPr>
          </w:p>
        </w:tc>
        <w:tc>
          <w:tcPr>
            <w:tcW w:w="1044" w:type="dxa"/>
            <w:tcBorders>
              <w:bottom w:val="nil"/>
            </w:tcBorders>
          </w:tcPr>
          <w:p w14:paraId="1AAA58AE" w14:textId="77777777" w:rsidR="0054105F" w:rsidRPr="008C3753" w:rsidRDefault="0054105F" w:rsidP="0054105F">
            <w:pPr>
              <w:pStyle w:val="TAC"/>
            </w:pPr>
            <w:r w:rsidRPr="008C3753">
              <w:t>8</w:t>
            </w:r>
          </w:p>
        </w:tc>
        <w:tc>
          <w:tcPr>
            <w:tcW w:w="870" w:type="dxa"/>
          </w:tcPr>
          <w:p w14:paraId="1418C61C" w14:textId="39462E52" w:rsidR="0054105F" w:rsidRPr="008C3753" w:rsidRDefault="0054105F" w:rsidP="0054105F">
            <w:pPr>
              <w:pStyle w:val="TAC"/>
            </w:pPr>
            <w:r w:rsidRPr="008C3753">
              <w:rPr>
                <w:rFonts w:cs="Arial"/>
                <w:szCs w:val="18"/>
              </w:rPr>
              <w:t>Normal</w:t>
            </w:r>
          </w:p>
        </w:tc>
        <w:tc>
          <w:tcPr>
            <w:tcW w:w="2204" w:type="dxa"/>
          </w:tcPr>
          <w:p w14:paraId="1574CACF" w14:textId="18C26CE4" w:rsidR="0054105F" w:rsidRPr="008C3753" w:rsidRDefault="0054105F" w:rsidP="0054105F">
            <w:pPr>
              <w:pStyle w:val="TAC"/>
            </w:pPr>
            <w:r w:rsidRPr="008C3753">
              <w:rPr>
                <w:rFonts w:cs="Arial"/>
                <w:szCs w:val="18"/>
              </w:rPr>
              <w:t>HST Scenario 1-NR500</w:t>
            </w:r>
          </w:p>
        </w:tc>
        <w:tc>
          <w:tcPr>
            <w:tcW w:w="1219" w:type="dxa"/>
          </w:tcPr>
          <w:p w14:paraId="3C95283D" w14:textId="0086DC37" w:rsidR="0054105F" w:rsidRPr="008C3753" w:rsidRDefault="0054105F" w:rsidP="0054105F">
            <w:pPr>
              <w:pStyle w:val="TAC"/>
            </w:pPr>
            <w:r w:rsidRPr="008C3753">
              <w:rPr>
                <w:rFonts w:cs="Arial"/>
                <w:szCs w:val="18"/>
              </w:rPr>
              <w:t>70 %</w:t>
            </w:r>
          </w:p>
        </w:tc>
        <w:tc>
          <w:tcPr>
            <w:tcW w:w="1334" w:type="dxa"/>
          </w:tcPr>
          <w:p w14:paraId="4135791D" w14:textId="6A921A9E" w:rsidR="0054105F" w:rsidRPr="008C3753" w:rsidRDefault="0054105F" w:rsidP="0054105F">
            <w:pPr>
              <w:pStyle w:val="TAC"/>
            </w:pPr>
            <w:r w:rsidRPr="008C3753">
              <w:rPr>
                <w:rFonts w:cs="Arial"/>
                <w:szCs w:val="18"/>
              </w:rPr>
              <w:t>G-FR1-A3-34A</w:t>
            </w:r>
          </w:p>
        </w:tc>
        <w:tc>
          <w:tcPr>
            <w:tcW w:w="1160" w:type="dxa"/>
          </w:tcPr>
          <w:p w14:paraId="3B7415EB" w14:textId="6752820C"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6F799DAD" w14:textId="493025EF" w:rsidR="0054105F" w:rsidRPr="008C3753" w:rsidRDefault="0054105F" w:rsidP="0054105F">
            <w:pPr>
              <w:pStyle w:val="TAC"/>
            </w:pPr>
            <w:r>
              <w:rPr>
                <w:rFonts w:eastAsiaTheme="minorEastAsia" w:cs="Arial"/>
                <w:szCs w:val="18"/>
                <w:lang w:val="en-US" w:eastAsia="ja-JP"/>
              </w:rPr>
              <w:t>-8.5</w:t>
            </w:r>
          </w:p>
        </w:tc>
      </w:tr>
      <w:tr w:rsidR="0054105F" w:rsidRPr="008C3753" w14:paraId="5DD87B93" w14:textId="77777777" w:rsidTr="00F5594C">
        <w:trPr>
          <w:cantSplit/>
          <w:jc w:val="center"/>
        </w:trPr>
        <w:tc>
          <w:tcPr>
            <w:tcW w:w="1046" w:type="dxa"/>
            <w:tcBorders>
              <w:top w:val="nil"/>
            </w:tcBorders>
          </w:tcPr>
          <w:p w14:paraId="31E0013B" w14:textId="77777777" w:rsidR="0054105F" w:rsidRPr="008C3753" w:rsidRDefault="0054105F" w:rsidP="0054105F">
            <w:pPr>
              <w:pStyle w:val="TAC"/>
            </w:pPr>
          </w:p>
        </w:tc>
        <w:tc>
          <w:tcPr>
            <w:tcW w:w="1044" w:type="dxa"/>
            <w:tcBorders>
              <w:top w:val="nil"/>
            </w:tcBorders>
          </w:tcPr>
          <w:p w14:paraId="799C0F18" w14:textId="77777777" w:rsidR="0054105F" w:rsidRPr="008C3753" w:rsidRDefault="0054105F" w:rsidP="0054105F">
            <w:pPr>
              <w:pStyle w:val="TAC"/>
            </w:pPr>
          </w:p>
        </w:tc>
        <w:tc>
          <w:tcPr>
            <w:tcW w:w="870" w:type="dxa"/>
          </w:tcPr>
          <w:p w14:paraId="72FC03AD" w14:textId="414408DB" w:rsidR="0054105F" w:rsidRPr="008C3753" w:rsidRDefault="0054105F" w:rsidP="0054105F">
            <w:pPr>
              <w:pStyle w:val="TAC"/>
            </w:pPr>
            <w:r w:rsidRPr="008C3753">
              <w:rPr>
                <w:rFonts w:cs="Arial"/>
                <w:szCs w:val="18"/>
              </w:rPr>
              <w:t>Normal</w:t>
            </w:r>
          </w:p>
        </w:tc>
        <w:tc>
          <w:tcPr>
            <w:tcW w:w="2204" w:type="dxa"/>
          </w:tcPr>
          <w:p w14:paraId="4925FCB5" w14:textId="494FA641" w:rsidR="0054105F" w:rsidRPr="008C3753" w:rsidRDefault="0054105F" w:rsidP="0054105F">
            <w:pPr>
              <w:pStyle w:val="TAC"/>
            </w:pPr>
            <w:r w:rsidRPr="008C3753">
              <w:rPr>
                <w:rFonts w:cs="Arial"/>
                <w:szCs w:val="18"/>
              </w:rPr>
              <w:t>HST Scenario 1-NR500</w:t>
            </w:r>
          </w:p>
        </w:tc>
        <w:tc>
          <w:tcPr>
            <w:tcW w:w="1219" w:type="dxa"/>
          </w:tcPr>
          <w:p w14:paraId="515C8525" w14:textId="0258F5E3" w:rsidR="0054105F" w:rsidRPr="008C3753" w:rsidRDefault="0054105F" w:rsidP="0054105F">
            <w:pPr>
              <w:pStyle w:val="TAC"/>
            </w:pPr>
            <w:r w:rsidRPr="008C3753">
              <w:rPr>
                <w:rFonts w:cs="Arial"/>
                <w:szCs w:val="18"/>
              </w:rPr>
              <w:t>70 %</w:t>
            </w:r>
          </w:p>
        </w:tc>
        <w:tc>
          <w:tcPr>
            <w:tcW w:w="1334" w:type="dxa"/>
          </w:tcPr>
          <w:p w14:paraId="656CAAAA" w14:textId="39B68A0B" w:rsidR="0054105F" w:rsidRPr="008C3753" w:rsidRDefault="0054105F" w:rsidP="0054105F">
            <w:pPr>
              <w:pStyle w:val="TAC"/>
            </w:pPr>
            <w:r w:rsidRPr="008C3753">
              <w:rPr>
                <w:rFonts w:cs="Arial"/>
                <w:szCs w:val="18"/>
              </w:rPr>
              <w:t>G-FR1-A4-30A</w:t>
            </w:r>
          </w:p>
        </w:tc>
        <w:tc>
          <w:tcPr>
            <w:tcW w:w="1160" w:type="dxa"/>
          </w:tcPr>
          <w:p w14:paraId="14DC2DE0" w14:textId="55CDBB58" w:rsidR="0054105F" w:rsidRPr="008C3753" w:rsidRDefault="0054105F" w:rsidP="0054105F">
            <w:pPr>
              <w:pStyle w:val="TAC"/>
            </w:pPr>
            <w:r w:rsidRPr="008C3753">
              <w:rPr>
                <w:rFonts w:cs="Arial"/>
                <w:szCs w:val="18"/>
                <w:lang w:eastAsia="ja-JP"/>
              </w:rPr>
              <w:t>p</w:t>
            </w:r>
            <w:r w:rsidRPr="008C3753">
              <w:rPr>
                <w:rFonts w:cs="Arial" w:hint="eastAsia"/>
                <w:szCs w:val="18"/>
                <w:lang w:eastAsia="ja-JP"/>
              </w:rPr>
              <w:t>os2</w:t>
            </w:r>
          </w:p>
        </w:tc>
        <w:tc>
          <w:tcPr>
            <w:tcW w:w="754" w:type="dxa"/>
            <w:tcBorders>
              <w:top w:val="single" w:sz="4" w:space="0" w:color="auto"/>
              <w:left w:val="single" w:sz="4" w:space="0" w:color="auto"/>
              <w:bottom w:val="single" w:sz="4" w:space="0" w:color="auto"/>
              <w:right w:val="single" w:sz="4" w:space="0" w:color="auto"/>
            </w:tcBorders>
          </w:tcPr>
          <w:p w14:paraId="5DD8B65A" w14:textId="551F388C" w:rsidR="0054105F" w:rsidRPr="008C3753" w:rsidRDefault="0054105F" w:rsidP="0054105F">
            <w:pPr>
              <w:pStyle w:val="TAC"/>
            </w:pPr>
            <w:r>
              <w:rPr>
                <w:rFonts w:eastAsiaTheme="minorEastAsia" w:cs="Arial"/>
                <w:szCs w:val="18"/>
                <w:lang w:val="en-US" w:eastAsia="ja-JP"/>
              </w:rPr>
              <w:t>3.2</w:t>
            </w:r>
          </w:p>
        </w:tc>
      </w:tr>
    </w:tbl>
    <w:p w14:paraId="5509B149" w14:textId="417BAA4C" w:rsidR="00461BD1" w:rsidRPr="008C3753" w:rsidRDefault="00461BD1" w:rsidP="00461BD1">
      <w:pPr>
        <w:rPr>
          <w:rFonts w:eastAsia="Malgun Gothic"/>
          <w:lang w:eastAsia="zh-CN"/>
        </w:rPr>
      </w:pPr>
    </w:p>
    <w:p w14:paraId="7E4D1421" w14:textId="77777777" w:rsidR="00335CF3" w:rsidRPr="008C3753" w:rsidRDefault="00335CF3" w:rsidP="00335CF3">
      <w:pPr>
        <w:pStyle w:val="TH"/>
        <w:rPr>
          <w:rFonts w:eastAsia="Malgun Gothic"/>
          <w:lang w:eastAsia="zh-CN"/>
        </w:rPr>
      </w:pPr>
      <w:r w:rsidRPr="008C3753">
        <w:rPr>
          <w:rFonts w:eastAsia="Malgun Gothic"/>
          <w:lang w:eastAsia="zh-CN"/>
        </w:rPr>
        <w:lastRenderedPageBreak/>
        <w:t>Table 8.2.4.5-9: Test requirements for PUSCH, Type A, 5 MHz channel bandwidth, 15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04B860EB" w14:textId="77777777" w:rsidTr="004A3FC7">
        <w:trPr>
          <w:cantSplit/>
          <w:jc w:val="center"/>
        </w:trPr>
        <w:tc>
          <w:tcPr>
            <w:tcW w:w="1046" w:type="dxa"/>
            <w:tcBorders>
              <w:bottom w:val="single" w:sz="4" w:space="0" w:color="auto"/>
            </w:tcBorders>
          </w:tcPr>
          <w:p w14:paraId="6E0A3630"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8CDC7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96D264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B62DC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7AAAFDC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0CD743F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9563D4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3C7AC17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4C5D9E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3E8F7553"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094BA3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2C0D2808" w14:textId="77777777" w:rsidTr="004A3FC7">
        <w:trPr>
          <w:cantSplit/>
          <w:jc w:val="center"/>
        </w:trPr>
        <w:tc>
          <w:tcPr>
            <w:tcW w:w="1046" w:type="dxa"/>
            <w:tcBorders>
              <w:bottom w:val="single" w:sz="4" w:space="0" w:color="auto"/>
            </w:tcBorders>
          </w:tcPr>
          <w:p w14:paraId="306ACCCC"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0C3F7525" w14:textId="77777777" w:rsidR="00335CF3" w:rsidRPr="008C3753" w:rsidRDefault="00335CF3" w:rsidP="004A3FC7">
            <w:pPr>
              <w:pStyle w:val="TAC"/>
            </w:pPr>
            <w:r w:rsidRPr="008C3753">
              <w:rPr>
                <w:rFonts w:eastAsiaTheme="minorEastAsia" w:hint="eastAsia"/>
              </w:rPr>
              <w:t>2</w:t>
            </w:r>
          </w:p>
        </w:tc>
        <w:tc>
          <w:tcPr>
            <w:tcW w:w="870" w:type="dxa"/>
          </w:tcPr>
          <w:p w14:paraId="797DC768" w14:textId="77777777" w:rsidR="00335CF3" w:rsidRPr="008C3753" w:rsidRDefault="00335CF3" w:rsidP="004A3FC7">
            <w:pPr>
              <w:pStyle w:val="TAC"/>
            </w:pPr>
            <w:r w:rsidRPr="008C3753">
              <w:rPr>
                <w:rFonts w:cs="Arial"/>
                <w:szCs w:val="18"/>
              </w:rPr>
              <w:t>Normal</w:t>
            </w:r>
          </w:p>
        </w:tc>
        <w:tc>
          <w:tcPr>
            <w:tcW w:w="2204" w:type="dxa"/>
          </w:tcPr>
          <w:p w14:paraId="6957DF1C" w14:textId="77777777" w:rsidR="00335CF3" w:rsidRPr="008C3753" w:rsidRDefault="00335CF3" w:rsidP="004A3FC7">
            <w:pPr>
              <w:pStyle w:val="TAC"/>
            </w:pPr>
            <w:r w:rsidRPr="008C3753">
              <w:t>TDLC300-600</w:t>
            </w:r>
          </w:p>
        </w:tc>
        <w:tc>
          <w:tcPr>
            <w:tcW w:w="1219" w:type="dxa"/>
          </w:tcPr>
          <w:p w14:paraId="6B171899" w14:textId="77777777" w:rsidR="00335CF3" w:rsidRPr="008C3753" w:rsidRDefault="00335CF3" w:rsidP="004A3FC7">
            <w:pPr>
              <w:pStyle w:val="TAC"/>
            </w:pPr>
            <w:r w:rsidRPr="008C3753">
              <w:rPr>
                <w:rFonts w:cs="Arial"/>
                <w:szCs w:val="18"/>
              </w:rPr>
              <w:t>70 %</w:t>
            </w:r>
          </w:p>
        </w:tc>
        <w:tc>
          <w:tcPr>
            <w:tcW w:w="1334" w:type="dxa"/>
          </w:tcPr>
          <w:p w14:paraId="7017A735" w14:textId="77777777" w:rsidR="00335CF3" w:rsidRPr="008C3753" w:rsidRDefault="00335CF3" w:rsidP="004A3FC7">
            <w:pPr>
              <w:pStyle w:val="TAC"/>
            </w:pPr>
            <w:r w:rsidRPr="008C3753">
              <w:t>G-FR1-A3-33A</w:t>
            </w:r>
          </w:p>
        </w:tc>
        <w:tc>
          <w:tcPr>
            <w:tcW w:w="1160" w:type="dxa"/>
          </w:tcPr>
          <w:p w14:paraId="56767F62"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1B01B86F" w14:textId="24DEAB0C" w:rsidR="00335CF3" w:rsidRPr="008C3753" w:rsidRDefault="0054105F" w:rsidP="004A3FC7">
            <w:pPr>
              <w:pStyle w:val="TAC"/>
            </w:pPr>
            <w:r>
              <w:rPr>
                <w:rFonts w:cs="Arial"/>
                <w:szCs w:val="18"/>
              </w:rPr>
              <w:t>-1.3</w:t>
            </w:r>
          </w:p>
        </w:tc>
      </w:tr>
    </w:tbl>
    <w:p w14:paraId="0FC58D1B" w14:textId="77777777" w:rsidR="00335CF3" w:rsidRPr="008C3753" w:rsidRDefault="00335CF3" w:rsidP="00335CF3">
      <w:pPr>
        <w:rPr>
          <w:lang w:eastAsia="ja-JP"/>
        </w:rPr>
      </w:pPr>
    </w:p>
    <w:p w14:paraId="28C30240" w14:textId="77777777" w:rsidR="00335CF3" w:rsidRPr="008C3753" w:rsidRDefault="00335CF3" w:rsidP="004A3FC7">
      <w:pPr>
        <w:pStyle w:val="TH"/>
        <w:rPr>
          <w:rFonts w:eastAsia="Malgun Gothic"/>
          <w:lang w:eastAsia="zh-CN"/>
        </w:rPr>
      </w:pPr>
      <w:r w:rsidRPr="008C3753">
        <w:rPr>
          <w:rFonts w:eastAsia="Malgun Gothic"/>
          <w:lang w:eastAsia="zh-CN"/>
        </w:rPr>
        <w:t>Table 8.2.4.5-10: Test requirements for PUSCH, Type A, 10 MHz channel bandwidth, 30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7A266DCA" w14:textId="77777777" w:rsidTr="004A3FC7">
        <w:trPr>
          <w:cantSplit/>
          <w:jc w:val="center"/>
        </w:trPr>
        <w:tc>
          <w:tcPr>
            <w:tcW w:w="1046" w:type="dxa"/>
            <w:tcBorders>
              <w:bottom w:val="single" w:sz="4" w:space="0" w:color="auto"/>
            </w:tcBorders>
          </w:tcPr>
          <w:p w14:paraId="5C3A28F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E4366A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AC5C7F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096455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2FF02F25"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2C4D6BE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31E92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62CAE572"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1CD123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1E4DA999"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470101A"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56FACD8C" w14:textId="77777777" w:rsidTr="004A3FC7">
        <w:trPr>
          <w:cantSplit/>
          <w:jc w:val="center"/>
        </w:trPr>
        <w:tc>
          <w:tcPr>
            <w:tcW w:w="1046" w:type="dxa"/>
            <w:tcBorders>
              <w:bottom w:val="single" w:sz="4" w:space="0" w:color="auto"/>
            </w:tcBorders>
          </w:tcPr>
          <w:p w14:paraId="2F4ECF00"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7D680D23" w14:textId="77777777" w:rsidR="00335CF3" w:rsidRPr="008C3753" w:rsidRDefault="00335CF3" w:rsidP="004A3FC7">
            <w:pPr>
              <w:pStyle w:val="TAC"/>
            </w:pPr>
            <w:r w:rsidRPr="008C3753">
              <w:rPr>
                <w:rFonts w:eastAsiaTheme="minorEastAsia" w:hint="eastAsia"/>
              </w:rPr>
              <w:t>2</w:t>
            </w:r>
          </w:p>
        </w:tc>
        <w:tc>
          <w:tcPr>
            <w:tcW w:w="870" w:type="dxa"/>
          </w:tcPr>
          <w:p w14:paraId="1BCCE543" w14:textId="77777777" w:rsidR="00335CF3" w:rsidRPr="008C3753" w:rsidRDefault="00335CF3" w:rsidP="004A3FC7">
            <w:pPr>
              <w:pStyle w:val="TAC"/>
            </w:pPr>
            <w:r w:rsidRPr="008C3753">
              <w:rPr>
                <w:rFonts w:cs="Arial"/>
                <w:szCs w:val="18"/>
              </w:rPr>
              <w:t>Normal</w:t>
            </w:r>
          </w:p>
        </w:tc>
        <w:tc>
          <w:tcPr>
            <w:tcW w:w="2204" w:type="dxa"/>
          </w:tcPr>
          <w:p w14:paraId="1E840466" w14:textId="77777777" w:rsidR="00335CF3" w:rsidRPr="008C3753" w:rsidRDefault="00335CF3" w:rsidP="004A3FC7">
            <w:pPr>
              <w:pStyle w:val="TAC"/>
            </w:pPr>
            <w:r w:rsidRPr="008C3753">
              <w:t>TDLC300-1200</w:t>
            </w:r>
          </w:p>
        </w:tc>
        <w:tc>
          <w:tcPr>
            <w:tcW w:w="1219" w:type="dxa"/>
          </w:tcPr>
          <w:p w14:paraId="49A9745A" w14:textId="77777777" w:rsidR="00335CF3" w:rsidRPr="008C3753" w:rsidRDefault="00335CF3" w:rsidP="004A3FC7">
            <w:pPr>
              <w:pStyle w:val="TAC"/>
            </w:pPr>
            <w:r w:rsidRPr="008C3753">
              <w:rPr>
                <w:rFonts w:cs="Arial"/>
                <w:szCs w:val="18"/>
              </w:rPr>
              <w:t>70 %</w:t>
            </w:r>
          </w:p>
        </w:tc>
        <w:tc>
          <w:tcPr>
            <w:tcW w:w="1334" w:type="dxa"/>
          </w:tcPr>
          <w:p w14:paraId="04E17C7D" w14:textId="77777777" w:rsidR="00335CF3" w:rsidRPr="008C3753" w:rsidRDefault="00335CF3" w:rsidP="004A3FC7">
            <w:pPr>
              <w:pStyle w:val="TAC"/>
            </w:pPr>
            <w:r w:rsidRPr="008C3753">
              <w:rPr>
                <w:rFonts w:cs="Arial"/>
                <w:szCs w:val="18"/>
              </w:rPr>
              <w:t>G-FR1-A3-34A</w:t>
            </w:r>
          </w:p>
        </w:tc>
        <w:tc>
          <w:tcPr>
            <w:tcW w:w="1160" w:type="dxa"/>
          </w:tcPr>
          <w:p w14:paraId="59716814"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6EB2A898" w14:textId="05B6E2E1" w:rsidR="00335CF3" w:rsidRPr="008C3753" w:rsidRDefault="0054105F" w:rsidP="004A3FC7">
            <w:pPr>
              <w:pStyle w:val="TAC"/>
            </w:pPr>
            <w:r>
              <w:rPr>
                <w:rFonts w:cs="Arial"/>
                <w:szCs w:val="18"/>
              </w:rPr>
              <w:t>-1.4</w:t>
            </w:r>
          </w:p>
        </w:tc>
      </w:tr>
    </w:tbl>
    <w:p w14:paraId="40410E49" w14:textId="77777777" w:rsidR="00335CF3" w:rsidRPr="008C3753" w:rsidRDefault="00335CF3" w:rsidP="00461BD1">
      <w:pPr>
        <w:rPr>
          <w:rFonts w:eastAsia="Malgun Gothic"/>
          <w:lang w:eastAsia="zh-CN"/>
        </w:rPr>
      </w:pPr>
    </w:p>
    <w:p w14:paraId="5BAD180A" w14:textId="0BFE2662" w:rsidR="00641109" w:rsidRPr="008C3753" w:rsidRDefault="00641109" w:rsidP="00641109">
      <w:pPr>
        <w:pStyle w:val="Heading3"/>
        <w:rPr>
          <w:lang w:eastAsia="zh-CN"/>
        </w:rPr>
      </w:pPr>
      <w:bookmarkStart w:id="7807" w:name="_Toc53182647"/>
      <w:bookmarkStart w:id="7808" w:name="_Toc58860391"/>
      <w:bookmarkStart w:id="7809" w:name="_Toc61182516"/>
      <w:bookmarkStart w:id="7810" w:name="_Toc66782509"/>
      <w:bookmarkStart w:id="7811" w:name="_Toc74967685"/>
      <w:bookmarkStart w:id="7812" w:name="_Toc76545136"/>
      <w:bookmarkStart w:id="7813" w:name="_Toc82598520"/>
      <w:bookmarkStart w:id="7814" w:name="_Toc89954168"/>
      <w:bookmarkStart w:id="7815" w:name="_Toc98774263"/>
      <w:bookmarkStart w:id="7816" w:name="_Toc106200243"/>
      <w:bookmarkStart w:id="7817" w:name="_Toc115190800"/>
      <w:bookmarkStart w:id="7818" w:name="_Toc122003371"/>
      <w:bookmarkStart w:id="7819" w:name="_Toc124155139"/>
      <w:bookmarkStart w:id="7820" w:name="_Toc131533912"/>
      <w:bookmarkStart w:id="7821" w:name="_Toc137399791"/>
      <w:bookmarkStart w:id="7822" w:name="_Toc147177162"/>
      <w:r w:rsidRPr="008C3753">
        <w:rPr>
          <w:lang w:eastAsia="zh-CN"/>
        </w:rPr>
        <w:t>8.2.5</w:t>
      </w:r>
      <w:r w:rsidRPr="008C3753">
        <w:rPr>
          <w:lang w:eastAsia="zh-CN"/>
        </w:rPr>
        <w:tab/>
        <w:t>Performance requirements for UL timing adjustment</w:t>
      </w:r>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p>
    <w:p w14:paraId="3013349A" w14:textId="5CC5F65E" w:rsidR="00641109" w:rsidRPr="008C3753" w:rsidRDefault="00641109" w:rsidP="00641109">
      <w:pPr>
        <w:pStyle w:val="Heading4"/>
        <w:rPr>
          <w:lang w:eastAsia="zh-CN"/>
        </w:rPr>
      </w:pPr>
      <w:bookmarkStart w:id="7823" w:name="_Toc53182648"/>
      <w:bookmarkStart w:id="7824" w:name="_Toc58860392"/>
      <w:bookmarkStart w:id="7825" w:name="_Toc61182517"/>
      <w:bookmarkStart w:id="7826" w:name="_Toc66782510"/>
      <w:bookmarkStart w:id="7827" w:name="_Toc74967686"/>
      <w:bookmarkStart w:id="7828" w:name="_Toc76545137"/>
      <w:bookmarkStart w:id="7829" w:name="_Toc82598521"/>
      <w:bookmarkStart w:id="7830" w:name="_Toc89954169"/>
      <w:bookmarkStart w:id="7831" w:name="_Toc98774264"/>
      <w:bookmarkStart w:id="7832" w:name="_Toc106200244"/>
      <w:bookmarkStart w:id="7833" w:name="_Toc115190801"/>
      <w:bookmarkStart w:id="7834" w:name="_Toc122003372"/>
      <w:bookmarkStart w:id="7835" w:name="_Toc124155140"/>
      <w:bookmarkStart w:id="7836" w:name="_Toc131533913"/>
      <w:bookmarkStart w:id="7837" w:name="_Toc137399792"/>
      <w:bookmarkStart w:id="7838" w:name="_Toc147177163"/>
      <w:r w:rsidRPr="008C3753">
        <w:rPr>
          <w:lang w:eastAsia="zh-CN"/>
        </w:rPr>
        <w:t>8.2.5.1</w:t>
      </w:r>
      <w:r w:rsidRPr="008C3753">
        <w:rPr>
          <w:lang w:eastAsia="zh-CN"/>
        </w:rPr>
        <w:tab/>
        <w:t>Definition and applicability</w:t>
      </w:r>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p>
    <w:p w14:paraId="7E7B2C1A" w14:textId="15D20F52" w:rsidR="00D84960" w:rsidRPr="008C3753" w:rsidRDefault="00D84960" w:rsidP="00D84960">
      <w:pPr>
        <w:rPr>
          <w:lang w:eastAsia="zh-CN"/>
        </w:rPr>
      </w:pPr>
      <w:r w:rsidRPr="008C3753">
        <w:rPr>
          <w:lang w:eastAsia="zh-CN"/>
        </w:rPr>
        <w:t>The performance requirement of UL timing adjustment is determined by a minimum required throughput measured for the moving UE at given SNR. The performance requirements assume HARQ retransmissions. The performance requirements for UL timing adjustment scenario Y and scenario Z defined in Annex G.4 are optional.</w:t>
      </w:r>
    </w:p>
    <w:p w14:paraId="0F08B329" w14:textId="77777777" w:rsidR="00641109" w:rsidRPr="008C3753" w:rsidRDefault="00641109" w:rsidP="00641109">
      <w:pPr>
        <w:rPr>
          <w:lang w:eastAsia="zh-CN"/>
        </w:rPr>
      </w:pPr>
      <w:r w:rsidRPr="008C3753">
        <w:rPr>
          <w:lang w:eastAsia="zh-CN"/>
        </w:rPr>
        <w:t>In the tests for UL timing adjustment, two signals are configured, one being transmitted by a moving UE and the other being transmitted by a stationary UE. The transmission of SRS from UE is optional. FRC parameters in Table A.4-2B are applied for both UEs. The received power for both UEs is the same. The resource blocks allocated for both UEs are consecutive. In Scenario Y and Scenario Z, Doppler shift is not taken into account.</w:t>
      </w:r>
    </w:p>
    <w:p w14:paraId="2887D87A" w14:textId="77777777" w:rsidR="00641109" w:rsidRPr="008C3753" w:rsidRDefault="00641109" w:rsidP="00641109">
      <w:pPr>
        <w:rPr>
          <w:lang w:eastAsia="zh-CN"/>
        </w:rPr>
      </w:pPr>
      <w:r w:rsidRPr="008C3753">
        <w:rPr>
          <w:lang w:eastAsia="zh-CN"/>
        </w:rPr>
        <w:t>Which specific test(s) are applicable to BS is based on the test applicability rules defined in clause 8.1.2.1.</w:t>
      </w:r>
    </w:p>
    <w:p w14:paraId="31896897" w14:textId="30949273" w:rsidR="00641109" w:rsidRPr="008C3753" w:rsidRDefault="00641109" w:rsidP="00641109">
      <w:pPr>
        <w:pStyle w:val="Heading4"/>
        <w:rPr>
          <w:lang w:eastAsia="zh-CN"/>
        </w:rPr>
      </w:pPr>
      <w:bookmarkStart w:id="7839" w:name="_Toc53182649"/>
      <w:bookmarkStart w:id="7840" w:name="_Toc58860393"/>
      <w:bookmarkStart w:id="7841" w:name="_Toc61182518"/>
      <w:bookmarkStart w:id="7842" w:name="_Toc66782511"/>
      <w:bookmarkStart w:id="7843" w:name="_Toc74967687"/>
      <w:bookmarkStart w:id="7844" w:name="_Toc76545138"/>
      <w:bookmarkStart w:id="7845" w:name="_Toc82598522"/>
      <w:bookmarkStart w:id="7846" w:name="_Toc89954170"/>
      <w:bookmarkStart w:id="7847" w:name="_Toc98774265"/>
      <w:bookmarkStart w:id="7848" w:name="_Toc106200245"/>
      <w:bookmarkStart w:id="7849" w:name="_Toc115190802"/>
      <w:bookmarkStart w:id="7850" w:name="_Toc122003373"/>
      <w:bookmarkStart w:id="7851" w:name="_Toc124155141"/>
      <w:bookmarkStart w:id="7852" w:name="_Toc131533914"/>
      <w:bookmarkStart w:id="7853" w:name="_Toc137399793"/>
      <w:bookmarkStart w:id="7854" w:name="_Toc147177164"/>
      <w:r w:rsidRPr="008C3753">
        <w:rPr>
          <w:lang w:eastAsia="zh-CN"/>
        </w:rPr>
        <w:t>8.2.5.2</w:t>
      </w:r>
      <w:r w:rsidRPr="008C3753">
        <w:rPr>
          <w:lang w:eastAsia="zh-CN"/>
        </w:rPr>
        <w:tab/>
        <w:t>Minimum Requirement</w:t>
      </w:r>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p>
    <w:p w14:paraId="4EC3077D" w14:textId="3C0351D5" w:rsidR="00641109" w:rsidRPr="008C3753" w:rsidRDefault="00641109" w:rsidP="00641109">
      <w:pPr>
        <w:rPr>
          <w:lang w:eastAsia="zh-CN"/>
        </w:rPr>
      </w:pPr>
      <w:r w:rsidRPr="008C3753">
        <w:rPr>
          <w:lang w:eastAsia="zh-CN"/>
        </w:rPr>
        <w:t>The minimum requirement is in TS 38.104 [2] clause 8.2.5.</w:t>
      </w:r>
    </w:p>
    <w:p w14:paraId="174F2B91" w14:textId="0479CCC4" w:rsidR="00641109" w:rsidRPr="008C3753" w:rsidRDefault="00641109" w:rsidP="00641109">
      <w:pPr>
        <w:pStyle w:val="Heading4"/>
        <w:rPr>
          <w:lang w:eastAsia="zh-CN"/>
        </w:rPr>
      </w:pPr>
      <w:bookmarkStart w:id="7855" w:name="_Toc53182650"/>
      <w:bookmarkStart w:id="7856" w:name="_Toc58860394"/>
      <w:bookmarkStart w:id="7857" w:name="_Toc61182519"/>
      <w:bookmarkStart w:id="7858" w:name="_Toc66782512"/>
      <w:bookmarkStart w:id="7859" w:name="_Toc74967688"/>
      <w:bookmarkStart w:id="7860" w:name="_Toc76545139"/>
      <w:bookmarkStart w:id="7861" w:name="_Toc82598523"/>
      <w:bookmarkStart w:id="7862" w:name="_Toc89954171"/>
      <w:bookmarkStart w:id="7863" w:name="_Toc98774266"/>
      <w:bookmarkStart w:id="7864" w:name="_Toc106200246"/>
      <w:bookmarkStart w:id="7865" w:name="_Toc115190803"/>
      <w:bookmarkStart w:id="7866" w:name="_Toc122003374"/>
      <w:bookmarkStart w:id="7867" w:name="_Toc124155142"/>
      <w:bookmarkStart w:id="7868" w:name="_Toc131533915"/>
      <w:bookmarkStart w:id="7869" w:name="_Toc137399794"/>
      <w:bookmarkStart w:id="7870" w:name="_Toc147177165"/>
      <w:r w:rsidRPr="008C3753">
        <w:rPr>
          <w:lang w:eastAsia="zh-CN"/>
        </w:rPr>
        <w:t>8.2.5.3</w:t>
      </w:r>
      <w:r w:rsidRPr="008C3753">
        <w:rPr>
          <w:lang w:eastAsia="zh-CN"/>
        </w:rPr>
        <w:tab/>
        <w:t>Test Purpose</w:t>
      </w:r>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p>
    <w:p w14:paraId="730D103A" w14:textId="7516EEF9" w:rsidR="00641109" w:rsidRPr="008C3753" w:rsidRDefault="00641109" w:rsidP="00641109">
      <w:pPr>
        <w:rPr>
          <w:lang w:eastAsia="zh-CN"/>
        </w:rPr>
      </w:pPr>
      <w:r w:rsidRPr="008C3753">
        <w:rPr>
          <w:lang w:eastAsia="zh-CN"/>
        </w:rPr>
        <w:t>The test shall verify the receiver</w:t>
      </w:r>
      <w:r w:rsidR="00EC7F62" w:rsidRPr="008C3753">
        <w:rPr>
          <w:lang w:eastAsia="zh-CN"/>
        </w:rPr>
        <w:t>'</w:t>
      </w:r>
      <w:r w:rsidRPr="008C3753">
        <w:rPr>
          <w:lang w:eastAsia="zh-CN"/>
        </w:rPr>
        <w:t>s ability to achieve throughput measured for the moving UE at given SNR under moving propagation conditions.</w:t>
      </w:r>
    </w:p>
    <w:p w14:paraId="10B295D3" w14:textId="77777777" w:rsidR="00641109" w:rsidRPr="008C3753" w:rsidRDefault="00641109" w:rsidP="00243086">
      <w:pPr>
        <w:pStyle w:val="Heading4"/>
        <w:rPr>
          <w:lang w:eastAsia="zh-CN"/>
        </w:rPr>
      </w:pPr>
      <w:bookmarkStart w:id="7871" w:name="_Toc53182651"/>
      <w:bookmarkStart w:id="7872" w:name="_Toc58860395"/>
      <w:bookmarkStart w:id="7873" w:name="_Toc61182520"/>
      <w:bookmarkStart w:id="7874" w:name="_Toc66782513"/>
      <w:bookmarkStart w:id="7875" w:name="_Toc74967689"/>
      <w:bookmarkStart w:id="7876" w:name="_Toc76545140"/>
      <w:bookmarkStart w:id="7877" w:name="_Toc82598524"/>
      <w:bookmarkStart w:id="7878" w:name="_Toc89954172"/>
      <w:bookmarkStart w:id="7879" w:name="_Toc98774267"/>
      <w:bookmarkStart w:id="7880" w:name="_Toc106200247"/>
      <w:bookmarkStart w:id="7881" w:name="_Toc115190804"/>
      <w:bookmarkStart w:id="7882" w:name="_Toc122003375"/>
      <w:bookmarkStart w:id="7883" w:name="_Toc124155143"/>
      <w:bookmarkStart w:id="7884" w:name="_Toc131533916"/>
      <w:bookmarkStart w:id="7885" w:name="_Toc137399795"/>
      <w:bookmarkStart w:id="7886" w:name="_Toc147177166"/>
      <w:r w:rsidRPr="008C3753">
        <w:rPr>
          <w:lang w:eastAsia="zh-CN"/>
        </w:rPr>
        <w:t>8.2.5.4</w:t>
      </w:r>
      <w:r w:rsidRPr="008C3753">
        <w:rPr>
          <w:lang w:eastAsia="zh-CN"/>
        </w:rPr>
        <w:tab/>
        <w:t>Method of test</w:t>
      </w:r>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p>
    <w:p w14:paraId="2C2DFA92" w14:textId="77777777" w:rsidR="00641109" w:rsidRPr="008C3753" w:rsidRDefault="00641109" w:rsidP="00243086">
      <w:pPr>
        <w:pStyle w:val="Heading5"/>
        <w:rPr>
          <w:lang w:eastAsia="zh-CN"/>
        </w:rPr>
      </w:pPr>
      <w:bookmarkStart w:id="7887" w:name="_Toc53182652"/>
      <w:bookmarkStart w:id="7888" w:name="_Toc58860396"/>
      <w:bookmarkStart w:id="7889" w:name="_Toc61182521"/>
      <w:bookmarkStart w:id="7890" w:name="_Toc66782514"/>
      <w:bookmarkStart w:id="7891" w:name="_Toc74967690"/>
      <w:bookmarkStart w:id="7892" w:name="_Toc76545141"/>
      <w:bookmarkStart w:id="7893" w:name="_Toc82598525"/>
      <w:bookmarkStart w:id="7894" w:name="_Toc89954173"/>
      <w:bookmarkStart w:id="7895" w:name="_Toc98774268"/>
      <w:bookmarkStart w:id="7896" w:name="_Toc106200248"/>
      <w:bookmarkStart w:id="7897" w:name="_Toc115190805"/>
      <w:bookmarkStart w:id="7898" w:name="_Toc122003376"/>
      <w:bookmarkStart w:id="7899" w:name="_Toc124155144"/>
      <w:bookmarkStart w:id="7900" w:name="_Toc131533917"/>
      <w:bookmarkStart w:id="7901" w:name="_Toc137399796"/>
      <w:bookmarkStart w:id="7902" w:name="_Toc147177167"/>
      <w:r w:rsidRPr="008C3753">
        <w:rPr>
          <w:lang w:eastAsia="zh-CN"/>
        </w:rPr>
        <w:t>8.2.5.4.1</w:t>
      </w:r>
      <w:r w:rsidRPr="008C3753">
        <w:rPr>
          <w:lang w:eastAsia="zh-CN"/>
        </w:rPr>
        <w:tab/>
        <w:t>Initial Conditions</w:t>
      </w:r>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p>
    <w:p w14:paraId="417BBA4E" w14:textId="77777777" w:rsidR="00641109" w:rsidRPr="008C3753" w:rsidRDefault="00641109" w:rsidP="00641109">
      <w:pPr>
        <w:rPr>
          <w:lang w:eastAsia="zh-CN"/>
        </w:rPr>
      </w:pPr>
      <w:r w:rsidRPr="008C3753">
        <w:rPr>
          <w:lang w:eastAsia="zh-CN"/>
        </w:rPr>
        <w:t>Test environment: Normal, see annex B.2.</w:t>
      </w:r>
    </w:p>
    <w:p w14:paraId="12F62D5D" w14:textId="77777777" w:rsidR="00641109" w:rsidRPr="008C3753" w:rsidRDefault="00641109" w:rsidP="00641109">
      <w:pPr>
        <w:rPr>
          <w:lang w:eastAsia="zh-CN"/>
        </w:rPr>
      </w:pPr>
      <w:r w:rsidRPr="008C3753">
        <w:rPr>
          <w:lang w:eastAsia="zh-CN"/>
        </w:rPr>
        <w:t>RF channels to be tested: M; see clause 4.9.1.</w:t>
      </w:r>
    </w:p>
    <w:p w14:paraId="1F58726B" w14:textId="77777777" w:rsidR="00641109" w:rsidRPr="008C3753" w:rsidRDefault="00641109" w:rsidP="00641109">
      <w:pPr>
        <w:rPr>
          <w:lang w:eastAsia="zh-CN"/>
        </w:rPr>
      </w:pPr>
      <w:r w:rsidRPr="008C3753">
        <w:rPr>
          <w:lang w:eastAsia="zh-CN"/>
        </w:rPr>
        <w:t>RF channels to be tested for carrier aggregation: MBW Channel CA; see clause 4.9.1.</w:t>
      </w:r>
    </w:p>
    <w:p w14:paraId="2F55D2C6" w14:textId="77777777" w:rsidR="00641109" w:rsidRPr="008C3753" w:rsidRDefault="00641109" w:rsidP="00243086">
      <w:pPr>
        <w:pStyle w:val="Heading5"/>
        <w:rPr>
          <w:lang w:eastAsia="zh-CN"/>
        </w:rPr>
      </w:pPr>
      <w:bookmarkStart w:id="7903" w:name="_Toc53182653"/>
      <w:bookmarkStart w:id="7904" w:name="_Toc58860397"/>
      <w:bookmarkStart w:id="7905" w:name="_Toc61182522"/>
      <w:bookmarkStart w:id="7906" w:name="_Toc66782515"/>
      <w:bookmarkStart w:id="7907" w:name="_Toc74967691"/>
      <w:bookmarkStart w:id="7908" w:name="_Toc76545142"/>
      <w:bookmarkStart w:id="7909" w:name="_Toc82598526"/>
      <w:bookmarkStart w:id="7910" w:name="_Toc89954174"/>
      <w:bookmarkStart w:id="7911" w:name="_Toc98774269"/>
      <w:bookmarkStart w:id="7912" w:name="_Toc106200249"/>
      <w:bookmarkStart w:id="7913" w:name="_Toc115190806"/>
      <w:bookmarkStart w:id="7914" w:name="_Toc122003377"/>
      <w:bookmarkStart w:id="7915" w:name="_Toc124155145"/>
      <w:bookmarkStart w:id="7916" w:name="_Toc131533918"/>
      <w:bookmarkStart w:id="7917" w:name="_Toc137399797"/>
      <w:bookmarkStart w:id="7918" w:name="_Toc147177168"/>
      <w:r w:rsidRPr="008C3753">
        <w:rPr>
          <w:lang w:eastAsia="zh-CN"/>
        </w:rPr>
        <w:t>8.2.5.4.2</w:t>
      </w:r>
      <w:r w:rsidRPr="008C3753">
        <w:rPr>
          <w:lang w:eastAsia="zh-CN"/>
        </w:rPr>
        <w:tab/>
        <w:t>Procedure</w:t>
      </w:r>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p>
    <w:p w14:paraId="7C807494" w14:textId="0331D53D" w:rsidR="00641109" w:rsidRPr="008C3753" w:rsidRDefault="00641109" w:rsidP="00243086">
      <w:pPr>
        <w:pStyle w:val="B1"/>
        <w:rPr>
          <w:lang w:eastAsia="zh-CN"/>
        </w:rPr>
      </w:pPr>
      <w:r w:rsidRPr="008C3753">
        <w:rPr>
          <w:lang w:eastAsia="zh-CN"/>
        </w:rPr>
        <w:t>1)</w:t>
      </w:r>
      <w:r w:rsidRPr="008C3753">
        <w:rPr>
          <w:lang w:eastAsia="zh-CN"/>
        </w:rPr>
        <w:tab/>
        <w:t>Connect the BS tester generating the wanted signal, multipath fading simulators and AWGN generators to all BS antenna connectors for diversity reception via a combining network as shown in annex D.5 and D.6 for BS type 1-C and type 1-H respectively.</w:t>
      </w:r>
    </w:p>
    <w:p w14:paraId="535CDADF" w14:textId="65D008DD" w:rsidR="00641109" w:rsidRPr="008C3753" w:rsidRDefault="00641109" w:rsidP="00243086">
      <w:pPr>
        <w:pStyle w:val="B1"/>
        <w:rPr>
          <w:lang w:eastAsia="zh-CN"/>
        </w:rPr>
      </w:pPr>
      <w:r w:rsidRPr="008C3753">
        <w:rPr>
          <w:lang w:eastAsia="zh-CN"/>
        </w:rPr>
        <w:lastRenderedPageBreak/>
        <w:t>2)</w:t>
      </w:r>
      <w:r w:rsidRPr="008C3753">
        <w:rPr>
          <w:lang w:eastAsia="zh-CN"/>
        </w:rPr>
        <w:tab/>
        <w:t>Adjust the AWGN generator, according to combination of SCS and channel bandwidth defined in table 8.2.5.4.2-1.</w:t>
      </w:r>
    </w:p>
    <w:p w14:paraId="4FB139D8" w14:textId="0E0220BA" w:rsidR="00641109" w:rsidRPr="008C3753" w:rsidRDefault="00641109" w:rsidP="00641109">
      <w:pPr>
        <w:pStyle w:val="TH"/>
        <w:rPr>
          <w:lang w:eastAsia="zh-CN"/>
        </w:rPr>
      </w:pPr>
      <w:r w:rsidRPr="008C3753">
        <w:rPr>
          <w:lang w:eastAsia="zh-CN"/>
        </w:rPr>
        <w:t>Table 8.2.5.4.2-1: AWGN power level at the BS input</w:t>
      </w:r>
    </w:p>
    <w:tbl>
      <w:tblPr>
        <w:tblStyle w:val="TableGrid"/>
        <w:tblW w:w="0" w:type="auto"/>
        <w:jc w:val="center"/>
        <w:tblLayout w:type="fixed"/>
        <w:tblLook w:val="04A0" w:firstRow="1" w:lastRow="0" w:firstColumn="1" w:lastColumn="0" w:noHBand="0" w:noVBand="1"/>
      </w:tblPr>
      <w:tblGrid>
        <w:gridCol w:w="2409"/>
        <w:gridCol w:w="2269"/>
        <w:gridCol w:w="2693"/>
      </w:tblGrid>
      <w:tr w:rsidR="00641109" w:rsidRPr="008C3753" w14:paraId="062F1666" w14:textId="77777777" w:rsidTr="00243086">
        <w:trPr>
          <w:cantSplit/>
          <w:jc w:val="center"/>
        </w:trPr>
        <w:tc>
          <w:tcPr>
            <w:tcW w:w="2409" w:type="dxa"/>
            <w:tcBorders>
              <w:bottom w:val="single" w:sz="4" w:space="0" w:color="auto"/>
            </w:tcBorders>
          </w:tcPr>
          <w:p w14:paraId="6B1A9A0A" w14:textId="1B36F268" w:rsidR="00641109" w:rsidRPr="008C3753" w:rsidRDefault="00641109" w:rsidP="00243086">
            <w:pPr>
              <w:pStyle w:val="TAH"/>
              <w:rPr>
                <w:lang w:eastAsia="zh-CN"/>
              </w:rPr>
            </w:pPr>
            <w:r w:rsidRPr="008C3753">
              <w:rPr>
                <w:rFonts w:cs="Arial"/>
              </w:rPr>
              <w:t>Sub-carrier spacing (kHz)</w:t>
            </w:r>
          </w:p>
        </w:tc>
        <w:tc>
          <w:tcPr>
            <w:tcW w:w="2269" w:type="dxa"/>
          </w:tcPr>
          <w:p w14:paraId="76945A28" w14:textId="25FE3C2D" w:rsidR="00641109" w:rsidRPr="008C3753" w:rsidRDefault="00641109" w:rsidP="00243086">
            <w:pPr>
              <w:pStyle w:val="TAH"/>
              <w:rPr>
                <w:lang w:eastAsia="zh-CN"/>
              </w:rPr>
            </w:pPr>
            <w:r w:rsidRPr="008C3753">
              <w:rPr>
                <w:rFonts w:cs="Arial"/>
              </w:rPr>
              <w:t>Channel bandwidth (MHz)</w:t>
            </w:r>
          </w:p>
        </w:tc>
        <w:tc>
          <w:tcPr>
            <w:tcW w:w="2693" w:type="dxa"/>
          </w:tcPr>
          <w:p w14:paraId="3453995B" w14:textId="25574D43" w:rsidR="00641109" w:rsidRPr="008C3753" w:rsidRDefault="00641109" w:rsidP="00243086">
            <w:pPr>
              <w:pStyle w:val="TAH"/>
              <w:rPr>
                <w:lang w:eastAsia="zh-CN"/>
              </w:rPr>
            </w:pPr>
            <w:r w:rsidRPr="008C3753">
              <w:rPr>
                <w:rFonts w:cs="Arial"/>
              </w:rPr>
              <w:t>AWGN power level</w:t>
            </w:r>
          </w:p>
        </w:tc>
      </w:tr>
      <w:tr w:rsidR="00C108D2" w:rsidRPr="008C3753" w14:paraId="6A67EF9C" w14:textId="77777777" w:rsidTr="00243086">
        <w:trPr>
          <w:cantSplit/>
          <w:jc w:val="center"/>
        </w:trPr>
        <w:tc>
          <w:tcPr>
            <w:tcW w:w="2409" w:type="dxa"/>
            <w:tcBorders>
              <w:bottom w:val="nil"/>
            </w:tcBorders>
          </w:tcPr>
          <w:p w14:paraId="577AEE77" w14:textId="439E90B0" w:rsidR="00C108D2" w:rsidRPr="008C3753" w:rsidRDefault="00C108D2" w:rsidP="00C108D2">
            <w:pPr>
              <w:pStyle w:val="TAC"/>
              <w:rPr>
                <w:lang w:eastAsia="zh-CN"/>
              </w:rPr>
            </w:pPr>
            <w:r w:rsidRPr="008C3753">
              <w:rPr>
                <w:rFonts w:cs="v5.0.0" w:hint="eastAsia"/>
                <w:lang w:eastAsia="zh-CN"/>
              </w:rPr>
              <w:t>1</w:t>
            </w:r>
            <w:r w:rsidRPr="008C3753">
              <w:rPr>
                <w:rFonts w:cs="v5.0.0"/>
                <w:lang w:eastAsia="zh-CN"/>
              </w:rPr>
              <w:t>5</w:t>
            </w:r>
          </w:p>
        </w:tc>
        <w:tc>
          <w:tcPr>
            <w:tcW w:w="2269" w:type="dxa"/>
          </w:tcPr>
          <w:p w14:paraId="221B39E7" w14:textId="230B5711" w:rsidR="00C108D2" w:rsidRPr="008C3753" w:rsidRDefault="00C108D2" w:rsidP="00C108D2">
            <w:pPr>
              <w:pStyle w:val="TAC"/>
              <w:rPr>
                <w:lang w:eastAsia="zh-CN"/>
              </w:rPr>
            </w:pPr>
            <w:r w:rsidRPr="008C3753">
              <w:rPr>
                <w:rFonts w:cs="v5.0.0" w:hint="eastAsia"/>
                <w:lang w:eastAsia="zh-CN"/>
              </w:rPr>
              <w:t>5</w:t>
            </w:r>
          </w:p>
        </w:tc>
        <w:tc>
          <w:tcPr>
            <w:tcW w:w="2693" w:type="dxa"/>
          </w:tcPr>
          <w:p w14:paraId="09891143" w14:textId="52FAEAE3" w:rsidR="00C108D2" w:rsidRPr="008C3753" w:rsidRDefault="00C108D2" w:rsidP="00C108D2">
            <w:pPr>
              <w:pStyle w:val="TAC"/>
              <w:rPr>
                <w:lang w:eastAsia="zh-CN"/>
              </w:rPr>
            </w:pPr>
            <w:r w:rsidRPr="008C3753">
              <w:rPr>
                <w:rFonts w:cs="v5.0.0" w:hint="eastAsia"/>
                <w:lang w:eastAsia="zh-CN"/>
              </w:rPr>
              <w:t>-</w:t>
            </w:r>
            <w:r w:rsidRPr="008C3753">
              <w:rPr>
                <w:rFonts w:cs="v5.0.0"/>
                <w:lang w:eastAsia="zh-CN"/>
              </w:rPr>
              <w:t>86.5 dBm / 4.5MHz</w:t>
            </w:r>
          </w:p>
        </w:tc>
      </w:tr>
      <w:tr w:rsidR="00C108D2" w:rsidRPr="008C3753" w14:paraId="517AF1F1" w14:textId="77777777" w:rsidTr="00243086">
        <w:trPr>
          <w:cantSplit/>
          <w:jc w:val="center"/>
        </w:trPr>
        <w:tc>
          <w:tcPr>
            <w:tcW w:w="2409" w:type="dxa"/>
            <w:tcBorders>
              <w:top w:val="nil"/>
              <w:bottom w:val="single" w:sz="4" w:space="0" w:color="auto"/>
            </w:tcBorders>
          </w:tcPr>
          <w:p w14:paraId="30601D52" w14:textId="77777777" w:rsidR="00C108D2" w:rsidRPr="008C3753" w:rsidRDefault="00C108D2" w:rsidP="00C108D2">
            <w:pPr>
              <w:pStyle w:val="TAC"/>
              <w:rPr>
                <w:lang w:eastAsia="zh-CN"/>
              </w:rPr>
            </w:pPr>
          </w:p>
        </w:tc>
        <w:tc>
          <w:tcPr>
            <w:tcW w:w="2269" w:type="dxa"/>
          </w:tcPr>
          <w:p w14:paraId="7251B0F9" w14:textId="037BD8AF" w:rsidR="00C108D2" w:rsidRPr="008C3753" w:rsidRDefault="00C108D2" w:rsidP="00C108D2">
            <w:pPr>
              <w:pStyle w:val="TAC"/>
              <w:rPr>
                <w:lang w:eastAsia="zh-CN"/>
              </w:rPr>
            </w:pPr>
            <w:r w:rsidRPr="008C3753">
              <w:rPr>
                <w:rFonts w:cs="v5.0.0"/>
                <w:lang w:eastAsia="ja-JP"/>
              </w:rPr>
              <w:t>10</w:t>
            </w:r>
          </w:p>
        </w:tc>
        <w:tc>
          <w:tcPr>
            <w:tcW w:w="2693" w:type="dxa"/>
          </w:tcPr>
          <w:p w14:paraId="42FF26A9" w14:textId="6A9D901A" w:rsidR="00C108D2" w:rsidRPr="008C3753" w:rsidRDefault="00C108D2" w:rsidP="00C108D2">
            <w:pPr>
              <w:pStyle w:val="TAC"/>
              <w:rPr>
                <w:lang w:eastAsia="zh-CN"/>
              </w:rPr>
            </w:pPr>
            <w:r w:rsidRPr="008C3753">
              <w:rPr>
                <w:rFonts w:cs="v5.0.0"/>
                <w:lang w:eastAsia="ja-JP"/>
              </w:rPr>
              <w:t>-83.3 dBm / 9.36MHz</w:t>
            </w:r>
          </w:p>
        </w:tc>
      </w:tr>
      <w:tr w:rsidR="00C108D2" w:rsidRPr="008C3753" w14:paraId="2FB6F6C7" w14:textId="77777777" w:rsidTr="00243086">
        <w:trPr>
          <w:cantSplit/>
          <w:jc w:val="center"/>
        </w:trPr>
        <w:tc>
          <w:tcPr>
            <w:tcW w:w="2409" w:type="dxa"/>
            <w:tcBorders>
              <w:bottom w:val="nil"/>
            </w:tcBorders>
          </w:tcPr>
          <w:p w14:paraId="58B24DDD" w14:textId="35217E17" w:rsidR="00C108D2" w:rsidRPr="008C3753" w:rsidRDefault="00C108D2" w:rsidP="00C108D2">
            <w:pPr>
              <w:pStyle w:val="TAC"/>
              <w:rPr>
                <w:lang w:eastAsia="zh-CN"/>
              </w:rPr>
            </w:pPr>
            <w:r w:rsidRPr="008C3753">
              <w:rPr>
                <w:rFonts w:cs="v5.0.0" w:hint="eastAsia"/>
                <w:lang w:eastAsia="zh-CN"/>
              </w:rPr>
              <w:t>3</w:t>
            </w:r>
            <w:r w:rsidRPr="008C3753">
              <w:rPr>
                <w:rFonts w:cs="v5.0.0"/>
                <w:lang w:eastAsia="zh-CN"/>
              </w:rPr>
              <w:t>0</w:t>
            </w:r>
          </w:p>
        </w:tc>
        <w:tc>
          <w:tcPr>
            <w:tcW w:w="2269" w:type="dxa"/>
          </w:tcPr>
          <w:p w14:paraId="4B620894" w14:textId="192600B2" w:rsidR="00C108D2" w:rsidRPr="008C3753" w:rsidRDefault="00C108D2" w:rsidP="00C108D2">
            <w:pPr>
              <w:pStyle w:val="TAC"/>
              <w:rPr>
                <w:rFonts w:cs="v5.0.0"/>
                <w:lang w:eastAsia="ja-JP"/>
              </w:rPr>
            </w:pPr>
            <w:r w:rsidRPr="008C3753">
              <w:rPr>
                <w:rFonts w:cs="v5.0.0" w:hint="eastAsia"/>
                <w:lang w:eastAsia="zh-CN"/>
              </w:rPr>
              <w:t>1</w:t>
            </w:r>
            <w:r w:rsidRPr="008C3753">
              <w:rPr>
                <w:rFonts w:cs="v5.0.0"/>
                <w:lang w:eastAsia="zh-CN"/>
              </w:rPr>
              <w:t>0</w:t>
            </w:r>
          </w:p>
        </w:tc>
        <w:tc>
          <w:tcPr>
            <w:tcW w:w="2693" w:type="dxa"/>
          </w:tcPr>
          <w:p w14:paraId="0AEFE1D2" w14:textId="5AEE5E2D" w:rsidR="00C108D2" w:rsidRPr="008C3753" w:rsidRDefault="00C108D2" w:rsidP="00C108D2">
            <w:pPr>
              <w:pStyle w:val="TAC"/>
              <w:rPr>
                <w:rFonts w:cs="v5.0.0"/>
                <w:lang w:eastAsia="ja-JP"/>
              </w:rPr>
            </w:pPr>
            <w:r>
              <w:rPr>
                <w:rFonts w:cs="v5.0.0" w:hint="eastAsia"/>
                <w:lang w:eastAsia="zh-CN"/>
              </w:rPr>
              <w:t>-83.6</w:t>
            </w:r>
            <w:r w:rsidRPr="008C3753">
              <w:rPr>
                <w:rFonts w:cs="v5.0.0"/>
                <w:lang w:eastAsia="zh-CN"/>
              </w:rPr>
              <w:t xml:space="preserve"> dBm / 8.64MHz</w:t>
            </w:r>
          </w:p>
        </w:tc>
      </w:tr>
      <w:tr w:rsidR="00641109" w:rsidRPr="008C3753" w14:paraId="7D9F9926" w14:textId="77777777" w:rsidTr="00FE6114">
        <w:trPr>
          <w:cantSplit/>
          <w:jc w:val="center"/>
        </w:trPr>
        <w:tc>
          <w:tcPr>
            <w:tcW w:w="2409" w:type="dxa"/>
            <w:tcBorders>
              <w:top w:val="nil"/>
              <w:bottom w:val="single" w:sz="4" w:space="0" w:color="auto"/>
            </w:tcBorders>
          </w:tcPr>
          <w:p w14:paraId="77CB6044" w14:textId="77777777" w:rsidR="00641109" w:rsidRPr="008C3753" w:rsidRDefault="00641109" w:rsidP="00641109">
            <w:pPr>
              <w:pStyle w:val="TAC"/>
              <w:rPr>
                <w:lang w:eastAsia="zh-CN"/>
              </w:rPr>
            </w:pPr>
          </w:p>
        </w:tc>
        <w:tc>
          <w:tcPr>
            <w:tcW w:w="2269" w:type="dxa"/>
          </w:tcPr>
          <w:p w14:paraId="5039121B" w14:textId="6EC33D44" w:rsidR="00641109" w:rsidRPr="008C3753" w:rsidRDefault="00641109" w:rsidP="00641109">
            <w:pPr>
              <w:pStyle w:val="TAC"/>
              <w:rPr>
                <w:rFonts w:cs="v5.0.0"/>
                <w:lang w:eastAsia="zh-CN"/>
              </w:rPr>
            </w:pPr>
            <w:r w:rsidRPr="008C3753">
              <w:rPr>
                <w:rFonts w:cs="v5.0.0"/>
              </w:rPr>
              <w:t>40</w:t>
            </w:r>
          </w:p>
        </w:tc>
        <w:tc>
          <w:tcPr>
            <w:tcW w:w="2693" w:type="dxa"/>
          </w:tcPr>
          <w:p w14:paraId="387863F6" w14:textId="53123A49" w:rsidR="00641109" w:rsidRPr="008C3753" w:rsidRDefault="00641109" w:rsidP="00641109">
            <w:pPr>
              <w:pStyle w:val="TAC"/>
              <w:rPr>
                <w:rFonts w:cs="v5.0.0"/>
                <w:lang w:eastAsia="zh-CN"/>
              </w:rPr>
            </w:pPr>
            <w:r w:rsidRPr="008C3753">
              <w:rPr>
                <w:rFonts w:cs="v5.0.0"/>
                <w:lang w:eastAsia="ja-JP"/>
              </w:rPr>
              <w:t>-77.2 dBm / 38.16MHz</w:t>
            </w:r>
          </w:p>
        </w:tc>
      </w:tr>
      <w:tr w:rsidR="00FE6114" w:rsidRPr="008C3753" w14:paraId="791C2C6D" w14:textId="77777777" w:rsidTr="005D53CF">
        <w:trPr>
          <w:cantSplit/>
          <w:jc w:val="center"/>
        </w:trPr>
        <w:tc>
          <w:tcPr>
            <w:tcW w:w="7371" w:type="dxa"/>
            <w:gridSpan w:val="3"/>
            <w:tcBorders>
              <w:top w:val="single" w:sz="4" w:space="0" w:color="auto"/>
            </w:tcBorders>
          </w:tcPr>
          <w:p w14:paraId="3413DD43" w14:textId="714427B5" w:rsidR="00FE6114" w:rsidRPr="008C3753" w:rsidRDefault="00FE6114" w:rsidP="00FE6114">
            <w:pPr>
              <w:pStyle w:val="TAN"/>
              <w:rPr>
                <w:rFonts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2AE45C8" w14:textId="77777777" w:rsidR="00641109" w:rsidRPr="008C3753" w:rsidRDefault="00641109" w:rsidP="00243086">
      <w:pPr>
        <w:rPr>
          <w:lang w:eastAsia="zh-CN"/>
        </w:rPr>
      </w:pPr>
    </w:p>
    <w:p w14:paraId="2A7D47B8" w14:textId="785B5734" w:rsidR="00641109" w:rsidRPr="008C3753" w:rsidRDefault="00641109" w:rsidP="00641109">
      <w:pPr>
        <w:pStyle w:val="B1"/>
        <w:rPr>
          <w:lang w:eastAsia="zh-CN"/>
        </w:rPr>
      </w:pPr>
      <w:r w:rsidRPr="008C3753">
        <w:rPr>
          <w:lang w:eastAsia="zh-CN"/>
        </w:rPr>
        <w:t>3)</w:t>
      </w:r>
      <w:r w:rsidRPr="008C3753">
        <w:rPr>
          <w:lang w:eastAsia="zh-CN"/>
        </w:rPr>
        <w:tab/>
        <w:t>The characteristics of the wanted signals (transmitted by moving UE) shall be configured according to the corresponding UL reference measurement channel defined in annex A and the test parameters in Table 8.2.5.4.2-2.</w:t>
      </w:r>
    </w:p>
    <w:p w14:paraId="049F1E78" w14:textId="6AFCA2B5" w:rsidR="00641109" w:rsidRPr="008C3753" w:rsidRDefault="00641109" w:rsidP="00641109">
      <w:pPr>
        <w:pStyle w:val="TH"/>
        <w:rPr>
          <w:lang w:eastAsia="zh-CN"/>
        </w:rPr>
      </w:pPr>
      <w:r w:rsidRPr="008C3753">
        <w:rPr>
          <w:lang w:eastAsia="zh-CN"/>
        </w:rPr>
        <w:lastRenderedPageBreak/>
        <w:t>Table 8.2.5.4.2-2 Test parameters for testing UL timing adjustment</w:t>
      </w:r>
    </w:p>
    <w:tbl>
      <w:tblPr>
        <w:tblStyle w:val="TableGrid"/>
        <w:tblW w:w="0" w:type="auto"/>
        <w:jc w:val="center"/>
        <w:tblLayout w:type="fixed"/>
        <w:tblLook w:val="04A0" w:firstRow="1" w:lastRow="0" w:firstColumn="1" w:lastColumn="0" w:noHBand="0" w:noVBand="1"/>
      </w:tblPr>
      <w:tblGrid>
        <w:gridCol w:w="1772"/>
        <w:gridCol w:w="4111"/>
        <w:gridCol w:w="2481"/>
      </w:tblGrid>
      <w:tr w:rsidR="00641109" w:rsidRPr="008C3753" w14:paraId="58704201" w14:textId="77777777" w:rsidTr="00A7146A">
        <w:trPr>
          <w:cantSplit/>
          <w:jc w:val="center"/>
        </w:trPr>
        <w:tc>
          <w:tcPr>
            <w:tcW w:w="5883" w:type="dxa"/>
            <w:gridSpan w:val="2"/>
          </w:tcPr>
          <w:p w14:paraId="7FFB9CEE" w14:textId="585F709D" w:rsidR="00641109" w:rsidRPr="008C3753" w:rsidRDefault="00641109" w:rsidP="00641109">
            <w:pPr>
              <w:pStyle w:val="TAH"/>
              <w:rPr>
                <w:lang w:eastAsia="zh-CN"/>
              </w:rPr>
            </w:pPr>
            <w:r w:rsidRPr="008C3753">
              <w:rPr>
                <w:rFonts w:cs="Arial"/>
              </w:rPr>
              <w:t>Parameter</w:t>
            </w:r>
          </w:p>
        </w:tc>
        <w:tc>
          <w:tcPr>
            <w:tcW w:w="2481" w:type="dxa"/>
          </w:tcPr>
          <w:p w14:paraId="72C05B02" w14:textId="60701418" w:rsidR="00641109" w:rsidRPr="008C3753" w:rsidRDefault="00641109" w:rsidP="00641109">
            <w:pPr>
              <w:pStyle w:val="TAH"/>
              <w:rPr>
                <w:lang w:eastAsia="zh-CN"/>
              </w:rPr>
            </w:pPr>
            <w:r w:rsidRPr="008C3753">
              <w:rPr>
                <w:rFonts w:cs="Arial"/>
              </w:rPr>
              <w:t>Value</w:t>
            </w:r>
          </w:p>
        </w:tc>
      </w:tr>
      <w:tr w:rsidR="00641109" w:rsidRPr="008C3753" w14:paraId="5BB5589B" w14:textId="77777777" w:rsidTr="00A7146A">
        <w:trPr>
          <w:cantSplit/>
          <w:jc w:val="center"/>
        </w:trPr>
        <w:tc>
          <w:tcPr>
            <w:tcW w:w="5883" w:type="dxa"/>
            <w:gridSpan w:val="2"/>
          </w:tcPr>
          <w:p w14:paraId="6B553271" w14:textId="376846A2" w:rsidR="00641109" w:rsidRPr="008C3753" w:rsidRDefault="00641109" w:rsidP="00641109">
            <w:pPr>
              <w:pStyle w:val="TAL"/>
              <w:rPr>
                <w:lang w:eastAsia="zh-CN"/>
              </w:rPr>
            </w:pPr>
            <w:r w:rsidRPr="008C3753">
              <w:t>Transform precoding</w:t>
            </w:r>
          </w:p>
        </w:tc>
        <w:tc>
          <w:tcPr>
            <w:tcW w:w="2481" w:type="dxa"/>
          </w:tcPr>
          <w:p w14:paraId="3E7CFAFC" w14:textId="366A7F2E" w:rsidR="00641109" w:rsidRPr="008C3753" w:rsidRDefault="00641109">
            <w:pPr>
              <w:pStyle w:val="TAL"/>
              <w:rPr>
                <w:lang w:eastAsia="zh-CN"/>
              </w:rPr>
            </w:pPr>
            <w:r w:rsidRPr="008C3753">
              <w:t>Disabled</w:t>
            </w:r>
          </w:p>
        </w:tc>
      </w:tr>
      <w:tr w:rsidR="00641109" w:rsidRPr="008C3753" w14:paraId="173063CD" w14:textId="77777777" w:rsidTr="00A7146A">
        <w:trPr>
          <w:cantSplit/>
          <w:jc w:val="center"/>
        </w:trPr>
        <w:tc>
          <w:tcPr>
            <w:tcW w:w="5883" w:type="dxa"/>
            <w:gridSpan w:val="2"/>
          </w:tcPr>
          <w:p w14:paraId="34812F31" w14:textId="36943CF5" w:rsidR="00641109" w:rsidRPr="008C3753" w:rsidRDefault="00641109">
            <w:pPr>
              <w:pStyle w:val="TAL"/>
            </w:pPr>
            <w:r w:rsidRPr="008C3753">
              <w:t>Uplink-downlink allocation for TDD</w:t>
            </w:r>
            <w:r w:rsidR="00B94148">
              <w:t xml:space="preserve"> (Note1)</w:t>
            </w:r>
          </w:p>
        </w:tc>
        <w:tc>
          <w:tcPr>
            <w:tcW w:w="2481" w:type="dxa"/>
          </w:tcPr>
          <w:p w14:paraId="6E9E9D63" w14:textId="77777777" w:rsidR="00641109" w:rsidRPr="008C3753" w:rsidRDefault="00641109">
            <w:pPr>
              <w:pStyle w:val="TAL"/>
            </w:pPr>
            <w:r w:rsidRPr="008C3753">
              <w:t>15 kHz SCS:</w:t>
            </w:r>
          </w:p>
          <w:p w14:paraId="5608C757" w14:textId="77777777" w:rsidR="00641109" w:rsidRPr="008C3753" w:rsidRDefault="00641109">
            <w:pPr>
              <w:pStyle w:val="TAL"/>
            </w:pPr>
            <w:r w:rsidRPr="008C3753">
              <w:t>3D1S1U, S=10D:2G:2U</w:t>
            </w:r>
          </w:p>
          <w:p w14:paraId="29D42F7F" w14:textId="77777777" w:rsidR="00641109" w:rsidRPr="008C3753" w:rsidRDefault="00641109">
            <w:pPr>
              <w:pStyle w:val="TAL"/>
            </w:pPr>
            <w:r w:rsidRPr="008C3753">
              <w:t>30 kHz SCS:</w:t>
            </w:r>
          </w:p>
          <w:p w14:paraId="5AFC2BFD" w14:textId="4C2EDB46" w:rsidR="00641109" w:rsidRPr="008C3753" w:rsidRDefault="00641109">
            <w:pPr>
              <w:pStyle w:val="TAL"/>
            </w:pPr>
            <w:r w:rsidRPr="008C3753">
              <w:t>7D1S2U, S=6D:4G:4U</w:t>
            </w:r>
          </w:p>
        </w:tc>
      </w:tr>
      <w:tr w:rsidR="00641109" w:rsidRPr="008C3753" w14:paraId="0625535A" w14:textId="77777777" w:rsidTr="00243086">
        <w:trPr>
          <w:cantSplit/>
          <w:jc w:val="center"/>
        </w:trPr>
        <w:tc>
          <w:tcPr>
            <w:tcW w:w="1772" w:type="dxa"/>
            <w:tcBorders>
              <w:bottom w:val="nil"/>
            </w:tcBorders>
          </w:tcPr>
          <w:p w14:paraId="571521F3" w14:textId="788759CE" w:rsidR="00641109" w:rsidRPr="008C3753" w:rsidRDefault="00641109" w:rsidP="00641109">
            <w:pPr>
              <w:pStyle w:val="TAL"/>
              <w:rPr>
                <w:lang w:eastAsia="zh-CN"/>
              </w:rPr>
            </w:pPr>
            <w:r w:rsidRPr="008C3753">
              <w:t>HARQ</w:t>
            </w:r>
          </w:p>
        </w:tc>
        <w:tc>
          <w:tcPr>
            <w:tcW w:w="4111" w:type="dxa"/>
          </w:tcPr>
          <w:p w14:paraId="60C459D7" w14:textId="468A14E1" w:rsidR="00641109" w:rsidRPr="008C3753" w:rsidRDefault="00641109" w:rsidP="00641109">
            <w:pPr>
              <w:pStyle w:val="TAL"/>
              <w:rPr>
                <w:lang w:eastAsia="zh-CN"/>
              </w:rPr>
            </w:pPr>
            <w:r w:rsidRPr="008C3753">
              <w:t>Maximum number of HARQ transmissions</w:t>
            </w:r>
          </w:p>
        </w:tc>
        <w:tc>
          <w:tcPr>
            <w:tcW w:w="2481" w:type="dxa"/>
          </w:tcPr>
          <w:p w14:paraId="67B782E4" w14:textId="3A4FDFD8" w:rsidR="00641109" w:rsidRPr="008C3753" w:rsidRDefault="00641109" w:rsidP="00243086">
            <w:pPr>
              <w:pStyle w:val="TAC"/>
              <w:rPr>
                <w:lang w:eastAsia="zh-CN"/>
              </w:rPr>
            </w:pPr>
            <w:r w:rsidRPr="008C3753">
              <w:t>4</w:t>
            </w:r>
          </w:p>
        </w:tc>
      </w:tr>
      <w:tr w:rsidR="00641109" w:rsidRPr="008C3753" w14:paraId="793B7725" w14:textId="77777777" w:rsidTr="00243086">
        <w:trPr>
          <w:cantSplit/>
          <w:jc w:val="center"/>
        </w:trPr>
        <w:tc>
          <w:tcPr>
            <w:tcW w:w="1772" w:type="dxa"/>
            <w:tcBorders>
              <w:top w:val="nil"/>
              <w:bottom w:val="single" w:sz="4" w:space="0" w:color="auto"/>
            </w:tcBorders>
          </w:tcPr>
          <w:p w14:paraId="60FB5419" w14:textId="57A010CE" w:rsidR="00641109" w:rsidRPr="008C3753" w:rsidRDefault="00641109" w:rsidP="00641109">
            <w:pPr>
              <w:pStyle w:val="TAL"/>
              <w:rPr>
                <w:lang w:eastAsia="zh-CN"/>
              </w:rPr>
            </w:pPr>
          </w:p>
        </w:tc>
        <w:tc>
          <w:tcPr>
            <w:tcW w:w="4111" w:type="dxa"/>
          </w:tcPr>
          <w:p w14:paraId="24D629F6" w14:textId="254B2EB9" w:rsidR="00641109" w:rsidRPr="008C3753" w:rsidRDefault="00641109" w:rsidP="00641109">
            <w:pPr>
              <w:pStyle w:val="TAL"/>
              <w:rPr>
                <w:rFonts w:cs="v5.0.0"/>
                <w:lang w:eastAsia="ja-JP"/>
              </w:rPr>
            </w:pPr>
            <w:r w:rsidRPr="008C3753">
              <w:t>RV sequence</w:t>
            </w:r>
          </w:p>
        </w:tc>
        <w:tc>
          <w:tcPr>
            <w:tcW w:w="2481" w:type="dxa"/>
          </w:tcPr>
          <w:p w14:paraId="471484E7" w14:textId="504C2D19" w:rsidR="00641109" w:rsidRPr="008C3753" w:rsidRDefault="00641109" w:rsidP="00243086">
            <w:pPr>
              <w:pStyle w:val="TAC"/>
              <w:rPr>
                <w:rFonts w:cs="v5.0.0"/>
                <w:lang w:eastAsia="ja-JP"/>
              </w:rPr>
            </w:pPr>
            <w:r w:rsidRPr="008C3753">
              <w:rPr>
                <w:lang w:val="fr-FR"/>
              </w:rPr>
              <w:t>0, 2, 3, 1</w:t>
            </w:r>
          </w:p>
        </w:tc>
      </w:tr>
      <w:tr w:rsidR="00641109" w:rsidRPr="008C3753" w14:paraId="5781E9D2" w14:textId="77777777" w:rsidTr="00243086">
        <w:trPr>
          <w:cantSplit/>
          <w:jc w:val="center"/>
        </w:trPr>
        <w:tc>
          <w:tcPr>
            <w:tcW w:w="1772" w:type="dxa"/>
            <w:tcBorders>
              <w:bottom w:val="nil"/>
            </w:tcBorders>
          </w:tcPr>
          <w:p w14:paraId="7956AF7D" w14:textId="7B8D274C" w:rsidR="00641109" w:rsidRPr="008C3753" w:rsidRDefault="00641109" w:rsidP="00641109">
            <w:pPr>
              <w:pStyle w:val="TAL"/>
              <w:rPr>
                <w:lang w:eastAsia="zh-CN"/>
              </w:rPr>
            </w:pPr>
            <w:r w:rsidRPr="008C3753">
              <w:t>DM-RS</w:t>
            </w:r>
          </w:p>
        </w:tc>
        <w:tc>
          <w:tcPr>
            <w:tcW w:w="4111" w:type="dxa"/>
          </w:tcPr>
          <w:p w14:paraId="0D9741BA" w14:textId="156AF346" w:rsidR="00641109" w:rsidRPr="008C3753" w:rsidRDefault="00641109" w:rsidP="00641109">
            <w:pPr>
              <w:pStyle w:val="TAL"/>
              <w:rPr>
                <w:rFonts w:cs="v5.0.0"/>
                <w:lang w:eastAsia="zh-CN"/>
              </w:rPr>
            </w:pPr>
            <w:r w:rsidRPr="008C3753">
              <w:t>DM-RS configuration type</w:t>
            </w:r>
          </w:p>
        </w:tc>
        <w:tc>
          <w:tcPr>
            <w:tcW w:w="2481" w:type="dxa"/>
          </w:tcPr>
          <w:p w14:paraId="7EC14506" w14:textId="43037A14" w:rsidR="00641109" w:rsidRPr="008C3753" w:rsidRDefault="00641109" w:rsidP="00243086">
            <w:pPr>
              <w:pStyle w:val="TAC"/>
              <w:rPr>
                <w:rFonts w:cs="v5.0.0"/>
                <w:lang w:eastAsia="zh-CN"/>
              </w:rPr>
            </w:pPr>
            <w:r w:rsidRPr="008C3753">
              <w:t>1</w:t>
            </w:r>
          </w:p>
        </w:tc>
      </w:tr>
      <w:tr w:rsidR="00641109" w:rsidRPr="008C3753" w14:paraId="06D49B31" w14:textId="77777777" w:rsidTr="00243086">
        <w:trPr>
          <w:cantSplit/>
          <w:jc w:val="center"/>
        </w:trPr>
        <w:tc>
          <w:tcPr>
            <w:tcW w:w="1772" w:type="dxa"/>
            <w:tcBorders>
              <w:top w:val="nil"/>
              <w:bottom w:val="nil"/>
            </w:tcBorders>
          </w:tcPr>
          <w:p w14:paraId="2CA5B09F" w14:textId="77777777" w:rsidR="00641109" w:rsidRPr="008C3753" w:rsidRDefault="00641109" w:rsidP="00641109">
            <w:pPr>
              <w:pStyle w:val="TAL"/>
              <w:rPr>
                <w:lang w:eastAsia="zh-CN"/>
              </w:rPr>
            </w:pPr>
          </w:p>
        </w:tc>
        <w:tc>
          <w:tcPr>
            <w:tcW w:w="4111" w:type="dxa"/>
          </w:tcPr>
          <w:p w14:paraId="6B759ECC" w14:textId="25526298" w:rsidR="00641109" w:rsidRPr="008C3753" w:rsidRDefault="00641109" w:rsidP="00641109">
            <w:pPr>
              <w:pStyle w:val="TAL"/>
            </w:pPr>
            <w:r w:rsidRPr="008C3753">
              <w:t>DM-RS duration</w:t>
            </w:r>
          </w:p>
        </w:tc>
        <w:tc>
          <w:tcPr>
            <w:tcW w:w="2481" w:type="dxa"/>
          </w:tcPr>
          <w:p w14:paraId="1A59EC8D" w14:textId="649D391C" w:rsidR="00641109" w:rsidRPr="008C3753" w:rsidRDefault="00641109" w:rsidP="00243086">
            <w:pPr>
              <w:pStyle w:val="TAC"/>
            </w:pPr>
            <w:r w:rsidRPr="008C3753">
              <w:t>single-symbol DM-RS</w:t>
            </w:r>
          </w:p>
        </w:tc>
      </w:tr>
      <w:tr w:rsidR="00641109" w:rsidRPr="008C3753" w14:paraId="7598EE01" w14:textId="77777777" w:rsidTr="00243086">
        <w:trPr>
          <w:cantSplit/>
          <w:jc w:val="center"/>
        </w:trPr>
        <w:tc>
          <w:tcPr>
            <w:tcW w:w="1772" w:type="dxa"/>
            <w:tcBorders>
              <w:top w:val="nil"/>
              <w:bottom w:val="nil"/>
            </w:tcBorders>
          </w:tcPr>
          <w:p w14:paraId="2C818F39" w14:textId="77777777" w:rsidR="00641109" w:rsidRPr="008C3753" w:rsidRDefault="00641109" w:rsidP="00641109">
            <w:pPr>
              <w:pStyle w:val="TAL"/>
              <w:rPr>
                <w:lang w:eastAsia="zh-CN"/>
              </w:rPr>
            </w:pPr>
          </w:p>
        </w:tc>
        <w:tc>
          <w:tcPr>
            <w:tcW w:w="4111" w:type="dxa"/>
          </w:tcPr>
          <w:p w14:paraId="01604438" w14:textId="06EF887D" w:rsidR="00641109" w:rsidRPr="008C3753" w:rsidRDefault="00641109" w:rsidP="00641109">
            <w:pPr>
              <w:pStyle w:val="TAL"/>
            </w:pPr>
            <w:r w:rsidRPr="008C3753">
              <w:rPr>
                <w:lang w:eastAsia="zh-CN"/>
              </w:rPr>
              <w:t>Additional DM-RS position</w:t>
            </w:r>
          </w:p>
        </w:tc>
        <w:tc>
          <w:tcPr>
            <w:tcW w:w="2481" w:type="dxa"/>
          </w:tcPr>
          <w:p w14:paraId="6525C8E5" w14:textId="1D45C5C4" w:rsidR="00641109" w:rsidRPr="008C3753" w:rsidRDefault="00B94148" w:rsidP="00243086">
            <w:pPr>
              <w:pStyle w:val="TAC"/>
            </w:pPr>
            <w:r>
              <w:t>P</w:t>
            </w:r>
            <w:r w:rsidRPr="009E0A57">
              <w:t>os2</w:t>
            </w:r>
          </w:p>
        </w:tc>
      </w:tr>
      <w:tr w:rsidR="00641109" w:rsidRPr="008C3753" w14:paraId="3E0EAEB9" w14:textId="77777777" w:rsidTr="00243086">
        <w:trPr>
          <w:cantSplit/>
          <w:jc w:val="center"/>
        </w:trPr>
        <w:tc>
          <w:tcPr>
            <w:tcW w:w="1772" w:type="dxa"/>
            <w:tcBorders>
              <w:top w:val="nil"/>
              <w:bottom w:val="nil"/>
            </w:tcBorders>
          </w:tcPr>
          <w:p w14:paraId="374B2FB0" w14:textId="77777777" w:rsidR="00641109" w:rsidRPr="008C3753" w:rsidRDefault="00641109" w:rsidP="00641109">
            <w:pPr>
              <w:pStyle w:val="TAL"/>
              <w:rPr>
                <w:lang w:eastAsia="zh-CN"/>
              </w:rPr>
            </w:pPr>
          </w:p>
        </w:tc>
        <w:tc>
          <w:tcPr>
            <w:tcW w:w="4111" w:type="dxa"/>
          </w:tcPr>
          <w:p w14:paraId="5A713BEB" w14:textId="5451B5DD" w:rsidR="00641109" w:rsidRPr="008C3753" w:rsidRDefault="00641109" w:rsidP="00641109">
            <w:pPr>
              <w:pStyle w:val="TAL"/>
              <w:rPr>
                <w:lang w:eastAsia="zh-CN"/>
              </w:rPr>
            </w:pPr>
            <w:r w:rsidRPr="008C3753">
              <w:t>Number of DM-RS CDM group(s) without data</w:t>
            </w:r>
          </w:p>
        </w:tc>
        <w:tc>
          <w:tcPr>
            <w:tcW w:w="2481" w:type="dxa"/>
          </w:tcPr>
          <w:p w14:paraId="45147D10" w14:textId="5DBAC423" w:rsidR="00641109" w:rsidRPr="008C3753" w:rsidRDefault="00641109" w:rsidP="00243086">
            <w:pPr>
              <w:pStyle w:val="TAC"/>
            </w:pPr>
            <w:r w:rsidRPr="008C3753">
              <w:t>2</w:t>
            </w:r>
          </w:p>
        </w:tc>
      </w:tr>
      <w:tr w:rsidR="00641109" w:rsidRPr="008C3753" w14:paraId="736288B9" w14:textId="77777777" w:rsidTr="00243086">
        <w:trPr>
          <w:cantSplit/>
          <w:jc w:val="center"/>
        </w:trPr>
        <w:tc>
          <w:tcPr>
            <w:tcW w:w="1772" w:type="dxa"/>
            <w:tcBorders>
              <w:top w:val="nil"/>
              <w:bottom w:val="nil"/>
            </w:tcBorders>
          </w:tcPr>
          <w:p w14:paraId="489CFD11" w14:textId="77777777" w:rsidR="00641109" w:rsidRPr="008C3753" w:rsidRDefault="00641109" w:rsidP="00641109">
            <w:pPr>
              <w:pStyle w:val="TAL"/>
              <w:rPr>
                <w:lang w:eastAsia="zh-CN"/>
              </w:rPr>
            </w:pPr>
          </w:p>
        </w:tc>
        <w:tc>
          <w:tcPr>
            <w:tcW w:w="4111" w:type="dxa"/>
          </w:tcPr>
          <w:p w14:paraId="49A542E0" w14:textId="262425D5" w:rsidR="00641109" w:rsidRPr="008C3753" w:rsidRDefault="00641109" w:rsidP="00641109">
            <w:pPr>
              <w:pStyle w:val="TAL"/>
            </w:pPr>
            <w:r w:rsidRPr="008C3753">
              <w:t>Ratio of PUSCH EPRE to DM-RS EPRE</w:t>
            </w:r>
          </w:p>
        </w:tc>
        <w:tc>
          <w:tcPr>
            <w:tcW w:w="2481" w:type="dxa"/>
          </w:tcPr>
          <w:p w14:paraId="64037313" w14:textId="53CC2356" w:rsidR="00641109" w:rsidRPr="008C3753" w:rsidRDefault="00641109" w:rsidP="00243086">
            <w:pPr>
              <w:pStyle w:val="TAC"/>
            </w:pPr>
            <w:r w:rsidRPr="008C3753">
              <w:rPr>
                <w:lang w:eastAsia="zh-CN"/>
              </w:rPr>
              <w:t>-3 dB</w:t>
            </w:r>
          </w:p>
        </w:tc>
      </w:tr>
      <w:tr w:rsidR="00641109" w:rsidRPr="008C3753" w14:paraId="6EFDAF60" w14:textId="77777777" w:rsidTr="00243086">
        <w:trPr>
          <w:cantSplit/>
          <w:jc w:val="center"/>
        </w:trPr>
        <w:tc>
          <w:tcPr>
            <w:tcW w:w="1772" w:type="dxa"/>
            <w:tcBorders>
              <w:top w:val="nil"/>
              <w:bottom w:val="nil"/>
            </w:tcBorders>
          </w:tcPr>
          <w:p w14:paraId="5089196E" w14:textId="77777777" w:rsidR="00641109" w:rsidRPr="008C3753" w:rsidRDefault="00641109" w:rsidP="00641109">
            <w:pPr>
              <w:pStyle w:val="TAL"/>
              <w:rPr>
                <w:lang w:eastAsia="zh-CN"/>
              </w:rPr>
            </w:pPr>
          </w:p>
        </w:tc>
        <w:tc>
          <w:tcPr>
            <w:tcW w:w="4111" w:type="dxa"/>
          </w:tcPr>
          <w:p w14:paraId="36A16A6D" w14:textId="153DE898" w:rsidR="00641109" w:rsidRPr="008C3753" w:rsidRDefault="00641109" w:rsidP="00641109">
            <w:pPr>
              <w:pStyle w:val="TAL"/>
            </w:pPr>
            <w:r w:rsidRPr="008C3753">
              <w:t>DM-RS port(s)</w:t>
            </w:r>
          </w:p>
        </w:tc>
        <w:tc>
          <w:tcPr>
            <w:tcW w:w="2481" w:type="dxa"/>
          </w:tcPr>
          <w:p w14:paraId="697CACCA" w14:textId="0310C64C" w:rsidR="00641109" w:rsidRPr="008C3753" w:rsidRDefault="00641109" w:rsidP="00243086">
            <w:pPr>
              <w:pStyle w:val="TAC"/>
              <w:rPr>
                <w:lang w:eastAsia="zh-CN"/>
              </w:rPr>
            </w:pPr>
            <w:r w:rsidRPr="008C3753">
              <w:t>{0}</w:t>
            </w:r>
          </w:p>
        </w:tc>
      </w:tr>
      <w:tr w:rsidR="00641109" w:rsidRPr="008C3753" w14:paraId="03C4A8C5" w14:textId="77777777" w:rsidTr="00243086">
        <w:trPr>
          <w:cantSplit/>
          <w:jc w:val="center"/>
        </w:trPr>
        <w:tc>
          <w:tcPr>
            <w:tcW w:w="1772" w:type="dxa"/>
            <w:tcBorders>
              <w:top w:val="nil"/>
              <w:bottom w:val="single" w:sz="4" w:space="0" w:color="auto"/>
            </w:tcBorders>
          </w:tcPr>
          <w:p w14:paraId="0033BA08" w14:textId="77777777" w:rsidR="00641109" w:rsidRPr="008C3753" w:rsidRDefault="00641109" w:rsidP="00641109">
            <w:pPr>
              <w:pStyle w:val="TAL"/>
              <w:rPr>
                <w:lang w:eastAsia="zh-CN"/>
              </w:rPr>
            </w:pPr>
          </w:p>
        </w:tc>
        <w:tc>
          <w:tcPr>
            <w:tcW w:w="4111" w:type="dxa"/>
          </w:tcPr>
          <w:p w14:paraId="5B7473E3" w14:textId="2A8B4085" w:rsidR="00641109" w:rsidRPr="008C3753" w:rsidRDefault="00641109" w:rsidP="00641109">
            <w:pPr>
              <w:pStyle w:val="TAL"/>
            </w:pPr>
            <w:r w:rsidRPr="008C3753">
              <w:t>DM-RS sequence generation</w:t>
            </w:r>
          </w:p>
        </w:tc>
        <w:tc>
          <w:tcPr>
            <w:tcW w:w="2481" w:type="dxa"/>
          </w:tcPr>
          <w:p w14:paraId="3B36F593" w14:textId="77777777" w:rsidR="00641109" w:rsidRPr="008C3753" w:rsidRDefault="00641109">
            <w:pPr>
              <w:pStyle w:val="TAC"/>
            </w:pPr>
            <w:r w:rsidRPr="008C3753">
              <w:t>N</w:t>
            </w:r>
            <w:r w:rsidRPr="008C3753">
              <w:rPr>
                <w:vertAlign w:val="subscript"/>
              </w:rPr>
              <w:t>ID</w:t>
            </w:r>
            <w:r w:rsidRPr="008C3753">
              <w:rPr>
                <w:vertAlign w:val="superscript"/>
              </w:rPr>
              <w:t>0</w:t>
            </w:r>
            <w:r w:rsidRPr="008C3753">
              <w:t>=0, n</w:t>
            </w:r>
            <w:r w:rsidRPr="008C3753">
              <w:rPr>
                <w:vertAlign w:val="subscript"/>
              </w:rPr>
              <w:t>SCID</w:t>
            </w:r>
            <w:r w:rsidRPr="008C3753">
              <w:t xml:space="preserve"> =0 for moving UE</w:t>
            </w:r>
          </w:p>
          <w:p w14:paraId="1D8EA109" w14:textId="4677D847" w:rsidR="00641109" w:rsidRPr="008C3753" w:rsidRDefault="00641109" w:rsidP="00243086">
            <w:pPr>
              <w:pStyle w:val="TAC"/>
            </w:pPr>
            <w:r w:rsidRPr="008C3753">
              <w:t>N</w:t>
            </w:r>
            <w:r w:rsidRPr="008C3753">
              <w:rPr>
                <w:vertAlign w:val="subscript"/>
              </w:rPr>
              <w:t>ID</w:t>
            </w:r>
            <w:r w:rsidRPr="008C3753">
              <w:rPr>
                <w:vertAlign w:val="superscript"/>
              </w:rPr>
              <w:t>0</w:t>
            </w:r>
            <w:r w:rsidRPr="008C3753">
              <w:t>=1, n</w:t>
            </w:r>
            <w:r w:rsidRPr="008C3753">
              <w:rPr>
                <w:vertAlign w:val="subscript"/>
              </w:rPr>
              <w:t>SCID</w:t>
            </w:r>
            <w:r w:rsidRPr="008C3753">
              <w:t xml:space="preserve"> =1 for stationary UE</w:t>
            </w:r>
          </w:p>
        </w:tc>
      </w:tr>
      <w:tr w:rsidR="00641109" w:rsidRPr="008C3753" w14:paraId="2E7207B8" w14:textId="77777777" w:rsidTr="00243086">
        <w:trPr>
          <w:cantSplit/>
          <w:jc w:val="center"/>
        </w:trPr>
        <w:tc>
          <w:tcPr>
            <w:tcW w:w="1772" w:type="dxa"/>
            <w:tcBorders>
              <w:bottom w:val="nil"/>
            </w:tcBorders>
          </w:tcPr>
          <w:p w14:paraId="296B113E" w14:textId="71298B5D" w:rsidR="00641109" w:rsidRPr="008C3753" w:rsidRDefault="00641109" w:rsidP="00641109">
            <w:pPr>
              <w:pStyle w:val="TAL"/>
              <w:rPr>
                <w:lang w:eastAsia="zh-CN"/>
              </w:rPr>
            </w:pPr>
            <w:r w:rsidRPr="008C3753">
              <w:t>Time domain resource assignment</w:t>
            </w:r>
          </w:p>
        </w:tc>
        <w:tc>
          <w:tcPr>
            <w:tcW w:w="4111" w:type="dxa"/>
          </w:tcPr>
          <w:p w14:paraId="0B812DDA" w14:textId="679EFA61" w:rsidR="00641109" w:rsidRPr="008C3753" w:rsidRDefault="00641109" w:rsidP="00641109">
            <w:pPr>
              <w:pStyle w:val="TAL"/>
            </w:pPr>
            <w:r w:rsidRPr="008C3753">
              <w:t>PUSCH mapping type</w:t>
            </w:r>
          </w:p>
        </w:tc>
        <w:tc>
          <w:tcPr>
            <w:tcW w:w="2481" w:type="dxa"/>
          </w:tcPr>
          <w:p w14:paraId="75C8ABC1" w14:textId="58F84197" w:rsidR="00641109" w:rsidRPr="008C3753" w:rsidRDefault="00641109" w:rsidP="00243086">
            <w:pPr>
              <w:pStyle w:val="TAC"/>
            </w:pPr>
            <w:r w:rsidRPr="008C3753">
              <w:t>A, B</w:t>
            </w:r>
          </w:p>
        </w:tc>
      </w:tr>
      <w:tr w:rsidR="00641109" w:rsidRPr="008C3753" w14:paraId="73EA6213" w14:textId="77777777" w:rsidTr="00243086">
        <w:trPr>
          <w:cantSplit/>
          <w:jc w:val="center"/>
        </w:trPr>
        <w:tc>
          <w:tcPr>
            <w:tcW w:w="1772" w:type="dxa"/>
            <w:tcBorders>
              <w:top w:val="nil"/>
              <w:bottom w:val="single" w:sz="4" w:space="0" w:color="auto"/>
            </w:tcBorders>
          </w:tcPr>
          <w:p w14:paraId="7FBF2EA5" w14:textId="77777777" w:rsidR="00641109" w:rsidRPr="008C3753" w:rsidRDefault="00641109" w:rsidP="00641109">
            <w:pPr>
              <w:pStyle w:val="TAL"/>
              <w:rPr>
                <w:lang w:eastAsia="zh-CN"/>
              </w:rPr>
            </w:pPr>
          </w:p>
        </w:tc>
        <w:tc>
          <w:tcPr>
            <w:tcW w:w="4111" w:type="dxa"/>
          </w:tcPr>
          <w:p w14:paraId="646D6DE5" w14:textId="01C15822" w:rsidR="00641109" w:rsidRPr="008C3753" w:rsidRDefault="00641109" w:rsidP="00641109">
            <w:pPr>
              <w:pStyle w:val="TAL"/>
            </w:pPr>
            <w:r w:rsidRPr="008C3753">
              <w:t>Allocation length</w:t>
            </w:r>
          </w:p>
        </w:tc>
        <w:tc>
          <w:tcPr>
            <w:tcW w:w="2481" w:type="dxa"/>
          </w:tcPr>
          <w:p w14:paraId="551DD111" w14:textId="3075FA4D" w:rsidR="00641109" w:rsidRPr="008C3753" w:rsidRDefault="00641109" w:rsidP="00243086">
            <w:pPr>
              <w:pStyle w:val="TAC"/>
            </w:pPr>
            <w:r w:rsidRPr="008C3753">
              <w:t>14</w:t>
            </w:r>
          </w:p>
        </w:tc>
      </w:tr>
      <w:tr w:rsidR="00641109" w:rsidRPr="008C3753" w14:paraId="2EAAF54C" w14:textId="77777777" w:rsidTr="00243086">
        <w:trPr>
          <w:cantSplit/>
          <w:jc w:val="center"/>
        </w:trPr>
        <w:tc>
          <w:tcPr>
            <w:tcW w:w="1772" w:type="dxa"/>
            <w:tcBorders>
              <w:bottom w:val="nil"/>
            </w:tcBorders>
          </w:tcPr>
          <w:p w14:paraId="08DF8061" w14:textId="61D45942" w:rsidR="00641109" w:rsidRPr="008C3753" w:rsidRDefault="00641109" w:rsidP="00641109">
            <w:pPr>
              <w:pStyle w:val="TAL"/>
              <w:rPr>
                <w:lang w:eastAsia="zh-CN"/>
              </w:rPr>
            </w:pPr>
            <w:r w:rsidRPr="008C3753">
              <w:t>Frequency domain resource assignment</w:t>
            </w:r>
          </w:p>
        </w:tc>
        <w:tc>
          <w:tcPr>
            <w:tcW w:w="4111" w:type="dxa"/>
          </w:tcPr>
          <w:p w14:paraId="014CBFA4" w14:textId="6F91269E" w:rsidR="00641109" w:rsidRPr="008C3753" w:rsidRDefault="00641109" w:rsidP="00641109">
            <w:pPr>
              <w:pStyle w:val="TAL"/>
            </w:pPr>
            <w:r w:rsidRPr="008C3753">
              <w:t>RB assignment</w:t>
            </w:r>
          </w:p>
        </w:tc>
        <w:tc>
          <w:tcPr>
            <w:tcW w:w="2481" w:type="dxa"/>
          </w:tcPr>
          <w:p w14:paraId="5B19B745" w14:textId="77777777" w:rsidR="00D84960" w:rsidRPr="008C3753" w:rsidRDefault="00D84960" w:rsidP="00D84960">
            <w:pPr>
              <w:pStyle w:val="TAL"/>
              <w:rPr>
                <w:lang w:eastAsia="zh-CN"/>
              </w:rPr>
            </w:pPr>
            <w:r w:rsidRPr="008C3753">
              <w:rPr>
                <w:lang w:eastAsia="zh-CN"/>
              </w:rPr>
              <w:t>5 MHz CBW/15kHz SCS: 12 RB for each UE</w:t>
            </w:r>
          </w:p>
          <w:p w14:paraId="0498BE1E" w14:textId="77777777" w:rsidR="00D84960" w:rsidRPr="008C3753" w:rsidRDefault="00D84960" w:rsidP="00D84960">
            <w:pPr>
              <w:pStyle w:val="TAL"/>
            </w:pPr>
            <w:r w:rsidRPr="008C3753">
              <w:t>10MHz CBW/15kHz SCS: 25 RB for each UE</w:t>
            </w:r>
          </w:p>
          <w:p w14:paraId="72C23586" w14:textId="77777777" w:rsidR="00D84960" w:rsidRPr="008C3753" w:rsidRDefault="00D84960" w:rsidP="00D84960">
            <w:pPr>
              <w:pStyle w:val="TAL"/>
            </w:pPr>
            <w:r w:rsidRPr="008C3753">
              <w:t xml:space="preserve">10MHz CBW/30kHz SCS: 12 RB for each UE </w:t>
            </w:r>
          </w:p>
          <w:p w14:paraId="7860A51B" w14:textId="1F8C5177" w:rsidR="00641109" w:rsidRPr="008C3753" w:rsidRDefault="00D84960" w:rsidP="00D84960">
            <w:pPr>
              <w:pStyle w:val="TAL"/>
            </w:pPr>
            <w:r w:rsidRPr="008C3753">
              <w:t>40MHz CBW/30kHz SCS: 50 RB for each UE</w:t>
            </w:r>
          </w:p>
        </w:tc>
      </w:tr>
      <w:tr w:rsidR="00641109" w:rsidRPr="008C3753" w14:paraId="35EFB028" w14:textId="77777777" w:rsidTr="00243086">
        <w:trPr>
          <w:cantSplit/>
          <w:jc w:val="center"/>
        </w:trPr>
        <w:tc>
          <w:tcPr>
            <w:tcW w:w="1772" w:type="dxa"/>
            <w:tcBorders>
              <w:top w:val="nil"/>
              <w:bottom w:val="nil"/>
            </w:tcBorders>
          </w:tcPr>
          <w:p w14:paraId="04A99F0B" w14:textId="77777777" w:rsidR="00641109" w:rsidRPr="008C3753" w:rsidRDefault="00641109" w:rsidP="00641109">
            <w:pPr>
              <w:pStyle w:val="TAL"/>
              <w:rPr>
                <w:lang w:eastAsia="zh-CN"/>
              </w:rPr>
            </w:pPr>
          </w:p>
        </w:tc>
        <w:tc>
          <w:tcPr>
            <w:tcW w:w="4111" w:type="dxa"/>
          </w:tcPr>
          <w:p w14:paraId="7A471BA5" w14:textId="4745BF9B" w:rsidR="00641109" w:rsidRPr="008C3753" w:rsidRDefault="00641109" w:rsidP="00641109">
            <w:pPr>
              <w:pStyle w:val="TAL"/>
            </w:pPr>
            <w:r w:rsidRPr="008C3753">
              <w:t>Starting PRB index</w:t>
            </w:r>
          </w:p>
        </w:tc>
        <w:tc>
          <w:tcPr>
            <w:tcW w:w="2481" w:type="dxa"/>
          </w:tcPr>
          <w:p w14:paraId="59D46550" w14:textId="77777777" w:rsidR="00641109" w:rsidRPr="008C3753" w:rsidRDefault="00641109">
            <w:pPr>
              <w:pStyle w:val="TAL"/>
            </w:pPr>
            <w:r w:rsidRPr="008C3753">
              <w:t xml:space="preserve">Moving UE: 0 </w:t>
            </w:r>
          </w:p>
          <w:p w14:paraId="443F9D42" w14:textId="77777777" w:rsidR="00641109" w:rsidRPr="008C3753" w:rsidRDefault="00641109">
            <w:pPr>
              <w:pStyle w:val="TAL"/>
            </w:pPr>
            <w:r w:rsidRPr="008C3753">
              <w:t>Stationary UE: 12 for 5MHz CBW/15kHz SCS,</w:t>
            </w:r>
          </w:p>
          <w:p w14:paraId="14FC810E" w14:textId="5780B5BB" w:rsidR="00641109" w:rsidRPr="008C3753" w:rsidRDefault="00641109" w:rsidP="00243086">
            <w:pPr>
              <w:pStyle w:val="TAL"/>
              <w:rPr>
                <w:lang w:eastAsia="zh-CN"/>
              </w:rPr>
            </w:pPr>
            <w:r w:rsidRPr="008C3753">
              <w:t>25 for 10 MHz CBW/15kHz SCS, 12 for 10MHz CBW/30kHz SCS and 50 for 40 MHz CBW/30kHz SCS</w:t>
            </w:r>
          </w:p>
        </w:tc>
      </w:tr>
      <w:tr w:rsidR="00641109" w:rsidRPr="008C3753" w14:paraId="5305D073" w14:textId="77777777" w:rsidTr="00243086">
        <w:trPr>
          <w:cantSplit/>
          <w:jc w:val="center"/>
        </w:trPr>
        <w:tc>
          <w:tcPr>
            <w:tcW w:w="1772" w:type="dxa"/>
            <w:tcBorders>
              <w:top w:val="nil"/>
              <w:bottom w:val="single" w:sz="4" w:space="0" w:color="auto"/>
            </w:tcBorders>
          </w:tcPr>
          <w:p w14:paraId="53D7C611" w14:textId="77777777" w:rsidR="00641109" w:rsidRPr="008C3753" w:rsidRDefault="00641109" w:rsidP="00641109">
            <w:pPr>
              <w:pStyle w:val="TAL"/>
              <w:rPr>
                <w:lang w:eastAsia="zh-CN"/>
              </w:rPr>
            </w:pPr>
          </w:p>
        </w:tc>
        <w:tc>
          <w:tcPr>
            <w:tcW w:w="4111" w:type="dxa"/>
          </w:tcPr>
          <w:p w14:paraId="17D653B8" w14:textId="211ABEDF" w:rsidR="00641109" w:rsidRPr="008C3753" w:rsidRDefault="00641109" w:rsidP="00641109">
            <w:pPr>
              <w:pStyle w:val="TAL"/>
            </w:pPr>
            <w:r w:rsidRPr="008C3753">
              <w:t>Frequency hopping</w:t>
            </w:r>
          </w:p>
        </w:tc>
        <w:tc>
          <w:tcPr>
            <w:tcW w:w="2481" w:type="dxa"/>
          </w:tcPr>
          <w:p w14:paraId="14566FA5" w14:textId="1A19247D" w:rsidR="00641109" w:rsidRPr="008C3753" w:rsidRDefault="00641109" w:rsidP="00243086">
            <w:pPr>
              <w:pStyle w:val="TAL"/>
            </w:pPr>
            <w:r w:rsidRPr="008C3753">
              <w:t>Disabled</w:t>
            </w:r>
          </w:p>
        </w:tc>
      </w:tr>
      <w:tr w:rsidR="00641109" w:rsidRPr="008C3753" w14:paraId="7209288C" w14:textId="77777777" w:rsidTr="00243086">
        <w:trPr>
          <w:cantSplit/>
          <w:jc w:val="center"/>
        </w:trPr>
        <w:tc>
          <w:tcPr>
            <w:tcW w:w="1772" w:type="dxa"/>
            <w:tcBorders>
              <w:bottom w:val="nil"/>
            </w:tcBorders>
          </w:tcPr>
          <w:p w14:paraId="12A963C0" w14:textId="2A71172A" w:rsidR="00641109" w:rsidRPr="008C3753" w:rsidRDefault="00641109" w:rsidP="00641109">
            <w:pPr>
              <w:pStyle w:val="TAL"/>
              <w:rPr>
                <w:lang w:eastAsia="zh-CN"/>
              </w:rPr>
            </w:pPr>
            <w:r w:rsidRPr="008C3753">
              <w:t>SRS resource allocation</w:t>
            </w:r>
          </w:p>
        </w:tc>
        <w:tc>
          <w:tcPr>
            <w:tcW w:w="4111" w:type="dxa"/>
          </w:tcPr>
          <w:p w14:paraId="076488CE" w14:textId="3353C4DD" w:rsidR="00641109" w:rsidRPr="008C3753" w:rsidRDefault="00641109" w:rsidP="00641109">
            <w:pPr>
              <w:pStyle w:val="TAL"/>
            </w:pPr>
            <w:r w:rsidRPr="008C3753">
              <w:t xml:space="preserve">Slots in which sounding RS is transmitted </w:t>
            </w:r>
            <w:r w:rsidR="00B94148" w:rsidRPr="009E0A57">
              <w:t>(Note</w:t>
            </w:r>
            <w:r w:rsidR="00B94148">
              <w:t>2</w:t>
            </w:r>
            <w:r w:rsidR="00B94148" w:rsidRPr="009E0A57">
              <w:t>)</w:t>
            </w:r>
          </w:p>
        </w:tc>
        <w:tc>
          <w:tcPr>
            <w:tcW w:w="2481" w:type="dxa"/>
          </w:tcPr>
          <w:p w14:paraId="24CF3515" w14:textId="77777777" w:rsidR="00641109" w:rsidRPr="008C3753" w:rsidRDefault="00641109">
            <w:pPr>
              <w:pStyle w:val="TAL"/>
            </w:pPr>
            <w:r w:rsidRPr="008C3753">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8C3753">
                <w:t>1 in</w:t>
              </w:r>
            </w:smartTag>
            <w:r w:rsidRPr="008C3753">
              <w:t xml:space="preserve"> radio frames</w:t>
            </w:r>
          </w:p>
          <w:p w14:paraId="3C342C03" w14:textId="77777777" w:rsidR="00641109" w:rsidRPr="008C3753" w:rsidRDefault="00641109" w:rsidP="00243086">
            <w:pPr>
              <w:pStyle w:val="TAL"/>
            </w:pPr>
            <w:r w:rsidRPr="008C3753">
              <w:t xml:space="preserve">For TDD: </w:t>
            </w:r>
          </w:p>
          <w:p w14:paraId="38895093" w14:textId="77777777" w:rsidR="00641109" w:rsidRPr="008C3753" w:rsidRDefault="00641109" w:rsidP="00243086">
            <w:pPr>
              <w:pStyle w:val="TAL"/>
            </w:pPr>
            <w:r w:rsidRPr="008C3753">
              <w:t>last symbol in slot #3  in radio frames for 15kHz</w:t>
            </w:r>
          </w:p>
          <w:p w14:paraId="36E10853" w14:textId="06E4D6F2" w:rsidR="00641109" w:rsidRPr="008C3753" w:rsidRDefault="00641109" w:rsidP="00243086">
            <w:pPr>
              <w:pStyle w:val="TAL"/>
            </w:pPr>
            <w:r w:rsidRPr="008C3753">
              <w:t>last symbol in slot #7  in radio frames for 30kHz</w:t>
            </w:r>
          </w:p>
        </w:tc>
      </w:tr>
      <w:tr w:rsidR="00641109" w:rsidRPr="008C3753" w14:paraId="33AC017C" w14:textId="77777777" w:rsidTr="00243086">
        <w:trPr>
          <w:cantSplit/>
          <w:jc w:val="center"/>
        </w:trPr>
        <w:tc>
          <w:tcPr>
            <w:tcW w:w="1772" w:type="dxa"/>
            <w:tcBorders>
              <w:top w:val="nil"/>
            </w:tcBorders>
          </w:tcPr>
          <w:p w14:paraId="5E85E9CC" w14:textId="77777777" w:rsidR="00641109" w:rsidRPr="008C3753" w:rsidRDefault="00641109" w:rsidP="00641109">
            <w:pPr>
              <w:pStyle w:val="TAL"/>
              <w:rPr>
                <w:lang w:eastAsia="zh-CN"/>
              </w:rPr>
            </w:pPr>
          </w:p>
        </w:tc>
        <w:tc>
          <w:tcPr>
            <w:tcW w:w="4111" w:type="dxa"/>
          </w:tcPr>
          <w:p w14:paraId="5267173E" w14:textId="68C1B960" w:rsidR="00641109" w:rsidRPr="008C3753" w:rsidRDefault="00641109" w:rsidP="00641109">
            <w:pPr>
              <w:pStyle w:val="TAL"/>
            </w:pPr>
            <w:r w:rsidRPr="008C3753">
              <w:t>SRS resource allocation</w:t>
            </w:r>
          </w:p>
        </w:tc>
        <w:tc>
          <w:tcPr>
            <w:tcW w:w="2481" w:type="dxa"/>
          </w:tcPr>
          <w:p w14:paraId="6AF19514" w14:textId="77777777" w:rsidR="00641109" w:rsidRPr="008C3753" w:rsidRDefault="00641109">
            <w:pPr>
              <w:pStyle w:val="TAL"/>
            </w:pPr>
            <w:r w:rsidRPr="008C3753">
              <w:t>15 kHz SCS:</w:t>
            </w:r>
          </w:p>
          <w:p w14:paraId="53EEAF99" w14:textId="2D4A2218" w:rsidR="00B94148" w:rsidRPr="009E0A57" w:rsidRDefault="00B94148" w:rsidP="00B94148">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06D3521C" w14:textId="0545CA71" w:rsidR="00B94148" w:rsidRPr="009E0A57" w:rsidRDefault="00B94148" w:rsidP="00B94148">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 11, </w:t>
            </w:r>
            <w:r>
              <w:rPr>
                <w:rFonts w:ascii="Arial" w:hAnsi="Arial"/>
                <w:sz w:val="18"/>
              </w:rPr>
              <w:t>B</w:t>
            </w:r>
            <w:r>
              <w:rPr>
                <w:rFonts w:ascii="Arial" w:hAnsi="Arial"/>
                <w:sz w:val="18"/>
                <w:vertAlign w:val="subscript"/>
              </w:rPr>
              <w:t>SRS</w:t>
            </w:r>
            <w:r w:rsidRPr="009E0A57">
              <w:rPr>
                <w:rFonts w:ascii="Arial" w:hAnsi="Arial"/>
                <w:sz w:val="18"/>
              </w:rPr>
              <w:t xml:space="preserve"> =0, for 40 RB</w:t>
            </w:r>
          </w:p>
          <w:p w14:paraId="7401A142" w14:textId="77777777" w:rsidR="00B94148" w:rsidRPr="009E0A57" w:rsidRDefault="00B94148" w:rsidP="00B94148">
            <w:pPr>
              <w:keepNext/>
              <w:keepLines/>
              <w:spacing w:after="0"/>
              <w:rPr>
                <w:rFonts w:ascii="Arial" w:hAnsi="Arial"/>
                <w:sz w:val="18"/>
              </w:rPr>
            </w:pPr>
            <w:r w:rsidRPr="009E0A57">
              <w:rPr>
                <w:rFonts w:ascii="Arial" w:hAnsi="Arial"/>
                <w:sz w:val="18"/>
              </w:rPr>
              <w:t>30 kHz SCS:</w:t>
            </w:r>
          </w:p>
          <w:p w14:paraId="7D945DCE" w14:textId="3A2688FE" w:rsidR="00B94148" w:rsidRPr="009E0A57" w:rsidRDefault="00B94148" w:rsidP="00B94148">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57F38116" w14:textId="1D2BBD43" w:rsidR="00641109" w:rsidRPr="008C3753" w:rsidRDefault="00B94148" w:rsidP="00B94148">
            <w:pPr>
              <w:pStyle w:val="TAL"/>
            </w:pPr>
            <w:r>
              <w:t>C</w:t>
            </w:r>
            <w:r>
              <w:rPr>
                <w:vertAlign w:val="subscript"/>
              </w:rPr>
              <w:t>SRS</w:t>
            </w:r>
            <w:r w:rsidRPr="009E0A57">
              <w:t xml:space="preserve"> = 21, </w:t>
            </w:r>
            <w:r>
              <w:t>B</w:t>
            </w:r>
            <w:r>
              <w:rPr>
                <w:vertAlign w:val="subscript"/>
              </w:rPr>
              <w:t>SRS</w:t>
            </w:r>
            <w:r w:rsidRPr="009E0A57">
              <w:t xml:space="preserve"> =0, for 80 RB</w:t>
            </w:r>
          </w:p>
        </w:tc>
      </w:tr>
      <w:tr w:rsidR="00641109" w:rsidRPr="008C3753" w14:paraId="4F32C172" w14:textId="77777777" w:rsidTr="00A7146A">
        <w:trPr>
          <w:cantSplit/>
          <w:jc w:val="center"/>
        </w:trPr>
        <w:tc>
          <w:tcPr>
            <w:tcW w:w="8364" w:type="dxa"/>
            <w:gridSpan w:val="3"/>
          </w:tcPr>
          <w:p w14:paraId="693F50F0" w14:textId="5391F0BC" w:rsidR="00B94148" w:rsidRPr="001D0F76" w:rsidRDefault="00B94148" w:rsidP="00B94148">
            <w:pPr>
              <w:pStyle w:val="TAN"/>
              <w:rPr>
                <w:rFonts w:eastAsiaTheme="minorEastAsia"/>
                <w:lang w:eastAsia="zh-CN"/>
              </w:rPr>
            </w:pPr>
            <w:r>
              <w:rPr>
                <w:rFonts w:eastAsiaTheme="minorEastAsia" w:hint="eastAsia"/>
                <w:lang w:eastAsia="zh-CN"/>
              </w:rPr>
              <w:t>N</w:t>
            </w:r>
            <w:r>
              <w:rPr>
                <w:rFonts w:eastAsiaTheme="minorEastAsia"/>
                <w:lang w:eastAsia="zh-CN"/>
              </w:rPr>
              <w:t>OTE 1:</w:t>
            </w:r>
            <w:r w:rsidRPr="009E0A57">
              <w:tab/>
            </w:r>
            <w:r>
              <w:rPr>
                <w:rFonts w:eastAsiaTheme="minorEastAsia"/>
                <w:lang w:eastAsia="zh-CN"/>
              </w:rPr>
              <w:t xml:space="preserve">The same requirements are applicable to FDD and TDD with different UL-DL patterns. </w:t>
            </w:r>
          </w:p>
          <w:p w14:paraId="0E8CEB7D" w14:textId="3CCCF2B5" w:rsidR="00641109" w:rsidRPr="008C3753" w:rsidRDefault="00B94148" w:rsidP="00B94148">
            <w:pPr>
              <w:pStyle w:val="TAN"/>
            </w:pPr>
            <w:r w:rsidRPr="009E0A57">
              <w:t xml:space="preserve">NOTE </w:t>
            </w:r>
            <w:r>
              <w:t>2</w:t>
            </w:r>
            <w:r w:rsidRPr="009E0A57">
              <w:t>:</w:t>
            </w:r>
            <w:r w:rsidRPr="009E0A57">
              <w:tab/>
              <w:t>The transmission of SRS is optional. And the transmission comb and SRS periodic</w:t>
            </w:r>
            <w:r w:rsidR="00872E1B">
              <w:t>ity</w:t>
            </w:r>
            <w:r w:rsidRPr="009E0A57">
              <w:t xml:space="preserve"> are configured as K</w:t>
            </w:r>
            <w:r w:rsidRPr="009E0A57">
              <w:rPr>
                <w:vertAlign w:val="subscript"/>
              </w:rPr>
              <w:t>TC</w:t>
            </w:r>
            <w:r w:rsidRPr="009E0A57">
              <w:t xml:space="preserve"> = 2, and T</w:t>
            </w:r>
            <w:r w:rsidRPr="009E0A57">
              <w:rPr>
                <w:vertAlign w:val="subscript"/>
              </w:rPr>
              <w:t>SRS</w:t>
            </w:r>
            <w:r w:rsidRPr="009E0A57">
              <w:t xml:space="preserve"> = 10</w:t>
            </w:r>
            <w:r w:rsidR="00872E1B">
              <w:t xml:space="preserve"> for 15 kHz SCS, </w:t>
            </w:r>
            <w:r w:rsidR="00872E1B" w:rsidRPr="009E0A57">
              <w:t>T</w:t>
            </w:r>
            <w:r w:rsidR="00872E1B" w:rsidRPr="009E0A57">
              <w:rPr>
                <w:vertAlign w:val="subscript"/>
              </w:rPr>
              <w:t>SRS</w:t>
            </w:r>
            <w:r w:rsidR="00872E1B" w:rsidRPr="009E0A57">
              <w:t xml:space="preserve"> = </w:t>
            </w:r>
            <w:r w:rsidR="00872E1B">
              <w:t>2</w:t>
            </w:r>
            <w:r w:rsidR="00872E1B" w:rsidRPr="009E0A57">
              <w:t>0</w:t>
            </w:r>
            <w:r w:rsidR="00872E1B">
              <w:t xml:space="preserve"> for 30 kHz SCS</w:t>
            </w:r>
            <w:r w:rsidRPr="009E0A57">
              <w:t xml:space="preserve"> respectively.</w:t>
            </w:r>
          </w:p>
        </w:tc>
      </w:tr>
    </w:tbl>
    <w:p w14:paraId="2DF3F3D5" w14:textId="711840E4" w:rsidR="00641109" w:rsidRPr="008C3753" w:rsidRDefault="00641109" w:rsidP="00641109">
      <w:pPr>
        <w:rPr>
          <w:lang w:eastAsia="zh-CN"/>
        </w:rPr>
      </w:pPr>
    </w:p>
    <w:p w14:paraId="5F107D5F" w14:textId="77777777" w:rsidR="00D84960" w:rsidRPr="008C3753" w:rsidRDefault="00D84960" w:rsidP="00D84960">
      <w:pPr>
        <w:pStyle w:val="B1"/>
        <w:rPr>
          <w:lang w:eastAsia="zh-CN"/>
        </w:rPr>
      </w:pPr>
      <w:bookmarkStart w:id="7919" w:name="_Toc53182654"/>
      <w:r w:rsidRPr="008C3753">
        <w:rPr>
          <w:lang w:eastAsia="zh-CN"/>
        </w:rPr>
        <w:t>4)</w:t>
      </w:r>
      <w:r w:rsidRPr="008C3753">
        <w:rPr>
          <w:lang w:eastAsia="zh-CN"/>
        </w:rPr>
        <w:tab/>
        <w:t>The multipath fading emulators shall be configured according to the corresponding channel model defined in annex G.4.</w:t>
      </w:r>
    </w:p>
    <w:p w14:paraId="16A69AC7" w14:textId="77777777" w:rsidR="00D84960" w:rsidRPr="008C3753" w:rsidRDefault="00D84960" w:rsidP="00D84960">
      <w:pPr>
        <w:pStyle w:val="B1"/>
        <w:rPr>
          <w:lang w:eastAsia="zh-CN"/>
        </w:rPr>
      </w:pPr>
      <w:r w:rsidRPr="008C3753">
        <w:rPr>
          <w:lang w:eastAsia="zh-CN"/>
        </w:rPr>
        <w:t>5)</w:t>
      </w:r>
      <w:r w:rsidRPr="008C3753">
        <w:rPr>
          <w:lang w:eastAsia="zh-CN"/>
        </w:rPr>
        <w:tab/>
        <w:t>Adjust the equipment so that required SNR specified in Table 8.2.5.5-1 to Table 8.2.5.5-2 is achieved at the BS input for high speed train.</w:t>
      </w:r>
    </w:p>
    <w:p w14:paraId="108C8209" w14:textId="254C8379" w:rsidR="00D84960" w:rsidRPr="008C3753" w:rsidRDefault="00D84960" w:rsidP="00D84960">
      <w:pPr>
        <w:pStyle w:val="B1"/>
        <w:rPr>
          <w:lang w:eastAsia="zh-CN"/>
        </w:rPr>
      </w:pPr>
      <w:r w:rsidRPr="008C3753">
        <w:rPr>
          <w:lang w:eastAsia="zh-CN"/>
        </w:rPr>
        <w:lastRenderedPageBreak/>
        <w:tab/>
        <w:t>Adjust the equipment so that required SNR specified in Table 8.2.5.6-1 to Table 8.2.5.6-2 is achieved at the BS input for normal mode.</w:t>
      </w:r>
    </w:p>
    <w:p w14:paraId="79656084" w14:textId="41F71DE4" w:rsidR="00D84960" w:rsidRPr="008C3753" w:rsidRDefault="00D84960" w:rsidP="00D84960">
      <w:pPr>
        <w:pStyle w:val="B1"/>
        <w:rPr>
          <w:lang w:eastAsia="zh-CN"/>
        </w:rPr>
      </w:pPr>
      <w:r w:rsidRPr="008C3753">
        <w:rPr>
          <w:lang w:eastAsia="zh-CN"/>
        </w:rPr>
        <w:t>6)</w:t>
      </w:r>
      <w:r w:rsidRPr="008C3753">
        <w:rPr>
          <w:lang w:eastAsia="zh-CN"/>
        </w:rPr>
        <w:tab/>
        <w:t>For each of the reference channels in Table 8.2.5.5-1 to Table 8.2.5.5-2 applicable for the base station, measure the throughput for high speed train.</w:t>
      </w:r>
    </w:p>
    <w:p w14:paraId="4134B292" w14:textId="5AA550D2" w:rsidR="00D84960" w:rsidRPr="008C3753" w:rsidRDefault="00D84960" w:rsidP="00D84960">
      <w:pPr>
        <w:pStyle w:val="B1"/>
        <w:rPr>
          <w:lang w:eastAsia="zh-CN"/>
        </w:rPr>
      </w:pPr>
      <w:r w:rsidRPr="008C3753">
        <w:rPr>
          <w:lang w:eastAsia="zh-CN"/>
        </w:rPr>
        <w:tab/>
        <w:t>For each of the reference channels in Table 8.2.5.6-1 to Table 8.2.5.6-2 applicable for the base station, measure the throughput for normal mode.</w:t>
      </w:r>
    </w:p>
    <w:p w14:paraId="1778EE62" w14:textId="447A2625" w:rsidR="00641109" w:rsidRPr="008C3753" w:rsidRDefault="00641109" w:rsidP="00243086">
      <w:pPr>
        <w:pStyle w:val="Heading4"/>
        <w:rPr>
          <w:lang w:eastAsia="zh-CN"/>
        </w:rPr>
      </w:pPr>
      <w:bookmarkStart w:id="7920" w:name="_Toc58860398"/>
      <w:bookmarkStart w:id="7921" w:name="_Toc61182523"/>
      <w:bookmarkStart w:id="7922" w:name="_Toc66782516"/>
      <w:bookmarkStart w:id="7923" w:name="_Toc74967692"/>
      <w:bookmarkStart w:id="7924" w:name="_Toc76545143"/>
      <w:bookmarkStart w:id="7925" w:name="_Toc82598527"/>
      <w:bookmarkStart w:id="7926" w:name="_Toc89954175"/>
      <w:bookmarkStart w:id="7927" w:name="_Toc98774270"/>
      <w:bookmarkStart w:id="7928" w:name="_Toc106200250"/>
      <w:bookmarkStart w:id="7929" w:name="_Toc115190807"/>
      <w:bookmarkStart w:id="7930" w:name="_Toc122003378"/>
      <w:bookmarkStart w:id="7931" w:name="_Toc124155146"/>
      <w:bookmarkStart w:id="7932" w:name="_Toc131533919"/>
      <w:bookmarkStart w:id="7933" w:name="_Toc137399798"/>
      <w:bookmarkStart w:id="7934" w:name="_Toc147177169"/>
      <w:r w:rsidRPr="008C3753">
        <w:rPr>
          <w:lang w:eastAsia="zh-CN"/>
        </w:rPr>
        <w:t>8.2.5.5</w:t>
      </w:r>
      <w:r w:rsidRPr="008C3753">
        <w:rPr>
          <w:lang w:eastAsia="zh-CN"/>
        </w:rPr>
        <w:tab/>
      </w:r>
      <w:bookmarkEnd w:id="7919"/>
      <w:r w:rsidR="00D84960" w:rsidRPr="008C3753">
        <w:rPr>
          <w:lang w:eastAsia="zh-CN"/>
        </w:rPr>
        <w:t>Test Requirement for High Speed Train</w:t>
      </w:r>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p>
    <w:p w14:paraId="1BC420EF" w14:textId="77777777" w:rsidR="00641109" w:rsidRPr="008C3753" w:rsidRDefault="00641109" w:rsidP="00641109">
      <w:pPr>
        <w:rPr>
          <w:lang w:eastAsia="zh-CN"/>
        </w:rPr>
      </w:pPr>
      <w:r w:rsidRPr="008C3753">
        <w:rPr>
          <w:lang w:eastAsia="zh-CN"/>
        </w:rPr>
        <w:t>The throughput shall be ≥ 70% of the maximum throughput of the reference measurement channel as specified in annex A for the moving UE at the SNR given in table 8.2.5.5-1 for mapping type A and table 8.2.5.5-2 for mapping type B respectively.</w:t>
      </w:r>
    </w:p>
    <w:p w14:paraId="17E225B5" w14:textId="77777777" w:rsidR="00D84960" w:rsidRPr="008C3753" w:rsidRDefault="00D84960" w:rsidP="00D84960">
      <w:pPr>
        <w:pStyle w:val="TH"/>
        <w:rPr>
          <w:lang w:eastAsia="zh-CN"/>
        </w:rPr>
      </w:pPr>
      <w:r w:rsidRPr="008C3753">
        <w:rPr>
          <w:lang w:eastAsia="zh-CN"/>
        </w:rPr>
        <w:t>Table 8.2.5.5-1: Test requirements for UL timing adjustment with mapping type A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F5C335F" w14:textId="77777777" w:rsidTr="004A3FC7">
        <w:trPr>
          <w:cantSplit/>
          <w:jc w:val="center"/>
        </w:trPr>
        <w:tc>
          <w:tcPr>
            <w:tcW w:w="1007" w:type="dxa"/>
          </w:tcPr>
          <w:p w14:paraId="59CD3CF6" w14:textId="77777777" w:rsidR="00D84960" w:rsidRPr="008C3753" w:rsidRDefault="00D84960" w:rsidP="004A3FC7">
            <w:pPr>
              <w:pStyle w:val="TAH"/>
              <w:rPr>
                <w:lang w:eastAsia="zh-CN"/>
              </w:rPr>
            </w:pPr>
            <w:r w:rsidRPr="008C3753">
              <w:t>Number of TX antennas</w:t>
            </w:r>
          </w:p>
        </w:tc>
        <w:tc>
          <w:tcPr>
            <w:tcW w:w="1007" w:type="dxa"/>
          </w:tcPr>
          <w:p w14:paraId="31A889A7" w14:textId="77777777" w:rsidR="00D84960" w:rsidRPr="008C3753" w:rsidRDefault="00D84960" w:rsidP="004A3FC7">
            <w:pPr>
              <w:pStyle w:val="TAH"/>
              <w:rPr>
                <w:lang w:eastAsia="zh-CN"/>
              </w:rPr>
            </w:pPr>
            <w:r w:rsidRPr="008C3753">
              <w:t>Number of RX antennas</w:t>
            </w:r>
          </w:p>
        </w:tc>
        <w:tc>
          <w:tcPr>
            <w:tcW w:w="958" w:type="dxa"/>
          </w:tcPr>
          <w:p w14:paraId="29B58ECE" w14:textId="77777777" w:rsidR="00D84960" w:rsidRPr="008C3753" w:rsidRDefault="00D84960" w:rsidP="004A3FC7">
            <w:pPr>
              <w:pStyle w:val="TAH"/>
              <w:rPr>
                <w:lang w:eastAsia="zh-CN"/>
              </w:rPr>
            </w:pPr>
            <w:r w:rsidRPr="008C3753">
              <w:t>Cyclic prefix</w:t>
            </w:r>
          </w:p>
        </w:tc>
        <w:tc>
          <w:tcPr>
            <w:tcW w:w="1136" w:type="dxa"/>
          </w:tcPr>
          <w:p w14:paraId="35344516" w14:textId="77777777" w:rsidR="00D84960" w:rsidRPr="008C3753" w:rsidRDefault="00D84960" w:rsidP="004A3FC7">
            <w:pPr>
              <w:pStyle w:val="TAH"/>
              <w:rPr>
                <w:lang w:eastAsia="zh-CN"/>
              </w:rPr>
            </w:pPr>
            <w:r w:rsidRPr="008C3753">
              <w:t>Channel Bandwidth [MHz]</w:t>
            </w:r>
          </w:p>
        </w:tc>
        <w:tc>
          <w:tcPr>
            <w:tcW w:w="707" w:type="dxa"/>
          </w:tcPr>
          <w:p w14:paraId="314B2513" w14:textId="77777777" w:rsidR="00D84960" w:rsidRPr="008C3753" w:rsidRDefault="00D84960" w:rsidP="004A3FC7">
            <w:pPr>
              <w:pStyle w:val="TAH"/>
              <w:rPr>
                <w:lang w:eastAsia="zh-CN"/>
              </w:rPr>
            </w:pPr>
            <w:r w:rsidRPr="008C3753">
              <w:t>SCS [kHz]</w:t>
            </w:r>
          </w:p>
        </w:tc>
        <w:tc>
          <w:tcPr>
            <w:tcW w:w="1984" w:type="dxa"/>
          </w:tcPr>
          <w:p w14:paraId="2ADA19B4"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0C18D307" w14:textId="77777777" w:rsidR="00D84960" w:rsidRPr="008C3753" w:rsidRDefault="00D84960" w:rsidP="004A3FC7">
            <w:pPr>
              <w:pStyle w:val="TAH"/>
              <w:rPr>
                <w:lang w:eastAsia="zh-CN"/>
              </w:rPr>
            </w:pPr>
            <w:r w:rsidRPr="008C3753">
              <w:t>FRC</w:t>
            </w:r>
            <w:r w:rsidRPr="008C3753">
              <w:br/>
              <w:t>(Annex A)</w:t>
            </w:r>
          </w:p>
        </w:tc>
        <w:tc>
          <w:tcPr>
            <w:tcW w:w="1191" w:type="dxa"/>
          </w:tcPr>
          <w:p w14:paraId="2F6475B5" w14:textId="77777777" w:rsidR="00D84960" w:rsidRPr="008C3753" w:rsidRDefault="00D84960" w:rsidP="004A3FC7">
            <w:pPr>
              <w:pStyle w:val="TAH"/>
            </w:pPr>
            <w:r w:rsidRPr="008C3753">
              <w:t>SNR</w:t>
            </w:r>
          </w:p>
          <w:p w14:paraId="3C046324" w14:textId="77777777" w:rsidR="00D84960" w:rsidRPr="008C3753" w:rsidRDefault="00D84960" w:rsidP="004A3FC7">
            <w:pPr>
              <w:pStyle w:val="TAH"/>
              <w:rPr>
                <w:lang w:eastAsia="zh-CN"/>
              </w:rPr>
            </w:pPr>
            <w:r w:rsidRPr="008C3753">
              <w:t>[dB]</w:t>
            </w:r>
          </w:p>
        </w:tc>
      </w:tr>
      <w:tr w:rsidR="00087F8B" w:rsidRPr="008C3753" w14:paraId="41091667" w14:textId="77777777" w:rsidTr="004A3FC7">
        <w:trPr>
          <w:cantSplit/>
          <w:jc w:val="center"/>
        </w:trPr>
        <w:tc>
          <w:tcPr>
            <w:tcW w:w="1007" w:type="dxa"/>
            <w:tcBorders>
              <w:bottom w:val="nil"/>
            </w:tcBorders>
          </w:tcPr>
          <w:p w14:paraId="5F2B8E70" w14:textId="77777777" w:rsidR="00087F8B" w:rsidRPr="008C3753" w:rsidRDefault="00087F8B" w:rsidP="00087F8B">
            <w:pPr>
              <w:pStyle w:val="TAC"/>
              <w:rPr>
                <w:lang w:eastAsia="zh-CN"/>
              </w:rPr>
            </w:pPr>
          </w:p>
        </w:tc>
        <w:tc>
          <w:tcPr>
            <w:tcW w:w="1007" w:type="dxa"/>
            <w:tcBorders>
              <w:bottom w:val="nil"/>
            </w:tcBorders>
          </w:tcPr>
          <w:p w14:paraId="2504511B" w14:textId="77777777" w:rsidR="00087F8B" w:rsidRPr="008C3753" w:rsidRDefault="00087F8B" w:rsidP="00087F8B">
            <w:pPr>
              <w:pStyle w:val="TAC"/>
              <w:rPr>
                <w:lang w:eastAsia="zh-CN"/>
              </w:rPr>
            </w:pPr>
          </w:p>
        </w:tc>
        <w:tc>
          <w:tcPr>
            <w:tcW w:w="958" w:type="dxa"/>
            <w:tcBorders>
              <w:bottom w:val="nil"/>
            </w:tcBorders>
          </w:tcPr>
          <w:p w14:paraId="31A83A4C" w14:textId="77777777" w:rsidR="00087F8B" w:rsidRPr="008C3753" w:rsidRDefault="00087F8B" w:rsidP="00087F8B">
            <w:pPr>
              <w:pStyle w:val="TAC"/>
              <w:rPr>
                <w:lang w:eastAsia="zh-CN"/>
              </w:rPr>
            </w:pPr>
          </w:p>
        </w:tc>
        <w:tc>
          <w:tcPr>
            <w:tcW w:w="1136" w:type="dxa"/>
            <w:tcBorders>
              <w:bottom w:val="nil"/>
            </w:tcBorders>
          </w:tcPr>
          <w:p w14:paraId="1DD14603" w14:textId="77777777" w:rsidR="00087F8B" w:rsidRPr="008C3753" w:rsidRDefault="00087F8B" w:rsidP="00087F8B">
            <w:pPr>
              <w:pStyle w:val="TAC"/>
              <w:rPr>
                <w:lang w:eastAsia="zh-CN"/>
              </w:rPr>
            </w:pPr>
            <w:r w:rsidRPr="008C3753">
              <w:rPr>
                <w:lang w:eastAsia="zh-CN"/>
              </w:rPr>
              <w:t>5</w:t>
            </w:r>
          </w:p>
        </w:tc>
        <w:tc>
          <w:tcPr>
            <w:tcW w:w="707" w:type="dxa"/>
            <w:tcBorders>
              <w:bottom w:val="nil"/>
            </w:tcBorders>
          </w:tcPr>
          <w:p w14:paraId="007790C0" w14:textId="77777777" w:rsidR="00087F8B" w:rsidRPr="008C3753" w:rsidRDefault="00087F8B" w:rsidP="00087F8B">
            <w:pPr>
              <w:pStyle w:val="TAC"/>
              <w:rPr>
                <w:lang w:eastAsia="zh-CN"/>
              </w:rPr>
            </w:pPr>
            <w:r w:rsidRPr="008C3753">
              <w:rPr>
                <w:lang w:eastAsia="zh-CN"/>
              </w:rPr>
              <w:t>15</w:t>
            </w:r>
          </w:p>
        </w:tc>
        <w:tc>
          <w:tcPr>
            <w:tcW w:w="1984" w:type="dxa"/>
          </w:tcPr>
          <w:p w14:paraId="05F8B6F2" w14:textId="77777777" w:rsidR="00087F8B" w:rsidRPr="008C3753" w:rsidRDefault="00087F8B" w:rsidP="00087F8B">
            <w:pPr>
              <w:pStyle w:val="TAC"/>
              <w:rPr>
                <w:lang w:eastAsia="zh-CN"/>
              </w:rPr>
            </w:pPr>
            <w:r w:rsidRPr="008C3753">
              <w:t>Scenario Y</w:t>
            </w:r>
          </w:p>
        </w:tc>
        <w:tc>
          <w:tcPr>
            <w:tcW w:w="1641" w:type="dxa"/>
          </w:tcPr>
          <w:p w14:paraId="318F274D" w14:textId="77777777" w:rsidR="00087F8B" w:rsidRPr="008C3753" w:rsidRDefault="00087F8B" w:rsidP="00087F8B">
            <w:pPr>
              <w:pStyle w:val="TAC"/>
              <w:rPr>
                <w:lang w:eastAsia="zh-CN"/>
              </w:rPr>
            </w:pPr>
            <w:r w:rsidRPr="008C3753">
              <w:t>G-FR1-A4-31A</w:t>
            </w:r>
          </w:p>
        </w:tc>
        <w:tc>
          <w:tcPr>
            <w:tcW w:w="1191" w:type="dxa"/>
          </w:tcPr>
          <w:p w14:paraId="5BE37B96" w14:textId="5B7D49CD" w:rsidR="00087F8B" w:rsidRPr="008C3753" w:rsidRDefault="00087F8B" w:rsidP="00087F8B">
            <w:pPr>
              <w:pStyle w:val="TAC"/>
              <w:rPr>
                <w:lang w:eastAsia="zh-CN"/>
              </w:rPr>
            </w:pPr>
            <w:r w:rsidRPr="008C3753">
              <w:rPr>
                <w:lang w:eastAsia="zh-CN"/>
              </w:rPr>
              <w:t>8.5</w:t>
            </w:r>
          </w:p>
        </w:tc>
      </w:tr>
      <w:tr w:rsidR="00087F8B" w:rsidRPr="008C3753" w14:paraId="36E24C6E" w14:textId="77777777" w:rsidTr="004A3FC7">
        <w:trPr>
          <w:cantSplit/>
          <w:jc w:val="center"/>
        </w:trPr>
        <w:tc>
          <w:tcPr>
            <w:tcW w:w="1007" w:type="dxa"/>
            <w:tcBorders>
              <w:top w:val="nil"/>
              <w:bottom w:val="nil"/>
            </w:tcBorders>
          </w:tcPr>
          <w:p w14:paraId="14AD349A" w14:textId="77777777" w:rsidR="00087F8B" w:rsidRPr="008C3753" w:rsidRDefault="00087F8B" w:rsidP="00087F8B">
            <w:pPr>
              <w:pStyle w:val="TAC"/>
              <w:rPr>
                <w:lang w:eastAsia="zh-CN"/>
              </w:rPr>
            </w:pPr>
          </w:p>
        </w:tc>
        <w:tc>
          <w:tcPr>
            <w:tcW w:w="1007" w:type="dxa"/>
            <w:tcBorders>
              <w:top w:val="nil"/>
              <w:bottom w:val="nil"/>
            </w:tcBorders>
          </w:tcPr>
          <w:p w14:paraId="53C7C0DA" w14:textId="77777777" w:rsidR="00087F8B" w:rsidRPr="008C3753" w:rsidRDefault="00087F8B" w:rsidP="00087F8B">
            <w:pPr>
              <w:pStyle w:val="TAC"/>
              <w:rPr>
                <w:lang w:eastAsia="zh-CN"/>
              </w:rPr>
            </w:pPr>
          </w:p>
        </w:tc>
        <w:tc>
          <w:tcPr>
            <w:tcW w:w="958" w:type="dxa"/>
            <w:tcBorders>
              <w:top w:val="nil"/>
              <w:bottom w:val="nil"/>
            </w:tcBorders>
          </w:tcPr>
          <w:p w14:paraId="313E3AEC" w14:textId="77777777" w:rsidR="00087F8B" w:rsidRPr="008C3753" w:rsidRDefault="00087F8B" w:rsidP="00087F8B">
            <w:pPr>
              <w:pStyle w:val="TAC"/>
              <w:rPr>
                <w:lang w:eastAsia="zh-CN"/>
              </w:rPr>
            </w:pPr>
          </w:p>
        </w:tc>
        <w:tc>
          <w:tcPr>
            <w:tcW w:w="1136" w:type="dxa"/>
            <w:tcBorders>
              <w:top w:val="nil"/>
            </w:tcBorders>
          </w:tcPr>
          <w:p w14:paraId="3B672D67" w14:textId="77777777" w:rsidR="00087F8B" w:rsidRPr="008C3753" w:rsidRDefault="00087F8B" w:rsidP="00087F8B">
            <w:pPr>
              <w:pStyle w:val="TAC"/>
              <w:rPr>
                <w:lang w:eastAsia="zh-CN"/>
              </w:rPr>
            </w:pPr>
          </w:p>
        </w:tc>
        <w:tc>
          <w:tcPr>
            <w:tcW w:w="707" w:type="dxa"/>
            <w:tcBorders>
              <w:top w:val="nil"/>
            </w:tcBorders>
          </w:tcPr>
          <w:p w14:paraId="00458EB4" w14:textId="77777777" w:rsidR="00087F8B" w:rsidRPr="008C3753" w:rsidRDefault="00087F8B" w:rsidP="00087F8B">
            <w:pPr>
              <w:pStyle w:val="TAC"/>
              <w:rPr>
                <w:lang w:eastAsia="zh-CN"/>
              </w:rPr>
            </w:pPr>
          </w:p>
        </w:tc>
        <w:tc>
          <w:tcPr>
            <w:tcW w:w="1984" w:type="dxa"/>
          </w:tcPr>
          <w:p w14:paraId="07805168" w14:textId="77777777" w:rsidR="00087F8B" w:rsidRPr="008C3753" w:rsidRDefault="00087F8B" w:rsidP="00087F8B">
            <w:pPr>
              <w:pStyle w:val="TAC"/>
              <w:rPr>
                <w:lang w:eastAsia="zh-CN"/>
              </w:rPr>
            </w:pPr>
            <w:r w:rsidRPr="008C3753">
              <w:t>Scenario Z</w:t>
            </w:r>
          </w:p>
        </w:tc>
        <w:tc>
          <w:tcPr>
            <w:tcW w:w="1641" w:type="dxa"/>
          </w:tcPr>
          <w:p w14:paraId="60BFB73B" w14:textId="77777777" w:rsidR="00087F8B" w:rsidRPr="008C3753" w:rsidRDefault="00087F8B" w:rsidP="00087F8B">
            <w:pPr>
              <w:pStyle w:val="TAC"/>
              <w:rPr>
                <w:lang w:eastAsia="zh-CN"/>
              </w:rPr>
            </w:pPr>
            <w:r w:rsidRPr="008C3753">
              <w:t>G-FR1-A4-31A</w:t>
            </w:r>
          </w:p>
        </w:tc>
        <w:tc>
          <w:tcPr>
            <w:tcW w:w="1191" w:type="dxa"/>
          </w:tcPr>
          <w:p w14:paraId="35E54058" w14:textId="3E96D5D2" w:rsidR="00087F8B" w:rsidRPr="008C3753" w:rsidRDefault="00087F8B" w:rsidP="00087F8B">
            <w:pPr>
              <w:pStyle w:val="TAC"/>
              <w:rPr>
                <w:lang w:eastAsia="zh-CN"/>
              </w:rPr>
            </w:pPr>
            <w:r w:rsidRPr="008C3753">
              <w:rPr>
                <w:lang w:eastAsia="zh-CN"/>
              </w:rPr>
              <w:t>8.6</w:t>
            </w:r>
          </w:p>
        </w:tc>
      </w:tr>
      <w:tr w:rsidR="00087F8B" w:rsidRPr="008C3753" w14:paraId="4D33F57C" w14:textId="77777777" w:rsidTr="004A3FC7">
        <w:trPr>
          <w:cantSplit/>
          <w:jc w:val="center"/>
        </w:trPr>
        <w:tc>
          <w:tcPr>
            <w:tcW w:w="1007" w:type="dxa"/>
            <w:tcBorders>
              <w:top w:val="nil"/>
              <w:bottom w:val="nil"/>
            </w:tcBorders>
          </w:tcPr>
          <w:p w14:paraId="229AF759" w14:textId="77777777" w:rsidR="00087F8B" w:rsidRPr="008C3753" w:rsidRDefault="00087F8B" w:rsidP="00087F8B">
            <w:pPr>
              <w:pStyle w:val="TAC"/>
              <w:rPr>
                <w:lang w:eastAsia="zh-CN"/>
              </w:rPr>
            </w:pPr>
          </w:p>
        </w:tc>
        <w:tc>
          <w:tcPr>
            <w:tcW w:w="1007" w:type="dxa"/>
            <w:tcBorders>
              <w:top w:val="nil"/>
              <w:bottom w:val="nil"/>
            </w:tcBorders>
          </w:tcPr>
          <w:p w14:paraId="2E0FCD93" w14:textId="77777777" w:rsidR="00087F8B" w:rsidRPr="008C3753" w:rsidRDefault="00087F8B" w:rsidP="00087F8B">
            <w:pPr>
              <w:pStyle w:val="TAC"/>
              <w:rPr>
                <w:lang w:eastAsia="zh-CN"/>
              </w:rPr>
            </w:pPr>
          </w:p>
        </w:tc>
        <w:tc>
          <w:tcPr>
            <w:tcW w:w="958" w:type="dxa"/>
            <w:tcBorders>
              <w:top w:val="nil"/>
              <w:bottom w:val="nil"/>
            </w:tcBorders>
          </w:tcPr>
          <w:p w14:paraId="2F4E5BBE" w14:textId="77777777" w:rsidR="00087F8B" w:rsidRPr="008C3753" w:rsidRDefault="00087F8B" w:rsidP="00087F8B">
            <w:pPr>
              <w:pStyle w:val="TAC"/>
              <w:rPr>
                <w:lang w:eastAsia="zh-CN"/>
              </w:rPr>
            </w:pPr>
          </w:p>
        </w:tc>
        <w:tc>
          <w:tcPr>
            <w:tcW w:w="1136" w:type="dxa"/>
            <w:tcBorders>
              <w:bottom w:val="nil"/>
            </w:tcBorders>
          </w:tcPr>
          <w:p w14:paraId="6C224B9B" w14:textId="77777777" w:rsidR="00087F8B" w:rsidRPr="008C3753" w:rsidRDefault="00087F8B" w:rsidP="00087F8B">
            <w:pPr>
              <w:pStyle w:val="TAC"/>
              <w:rPr>
                <w:lang w:eastAsia="zh-CN"/>
              </w:rPr>
            </w:pPr>
            <w:r w:rsidRPr="008C3753">
              <w:t>10</w:t>
            </w:r>
          </w:p>
        </w:tc>
        <w:tc>
          <w:tcPr>
            <w:tcW w:w="707" w:type="dxa"/>
            <w:tcBorders>
              <w:bottom w:val="nil"/>
            </w:tcBorders>
          </w:tcPr>
          <w:p w14:paraId="7ABB735D" w14:textId="77777777" w:rsidR="00087F8B" w:rsidRPr="008C3753" w:rsidRDefault="00087F8B" w:rsidP="00087F8B">
            <w:pPr>
              <w:pStyle w:val="TAC"/>
              <w:rPr>
                <w:lang w:eastAsia="zh-CN"/>
              </w:rPr>
            </w:pPr>
            <w:r w:rsidRPr="008C3753">
              <w:t>15</w:t>
            </w:r>
          </w:p>
        </w:tc>
        <w:tc>
          <w:tcPr>
            <w:tcW w:w="1984" w:type="dxa"/>
          </w:tcPr>
          <w:p w14:paraId="0445B2F2" w14:textId="77777777" w:rsidR="00087F8B" w:rsidRPr="008C3753" w:rsidRDefault="00087F8B" w:rsidP="00087F8B">
            <w:pPr>
              <w:pStyle w:val="TAC"/>
              <w:rPr>
                <w:lang w:eastAsia="zh-CN"/>
              </w:rPr>
            </w:pPr>
            <w:r w:rsidRPr="008C3753">
              <w:t>Scenario Y</w:t>
            </w:r>
          </w:p>
        </w:tc>
        <w:tc>
          <w:tcPr>
            <w:tcW w:w="1641" w:type="dxa"/>
          </w:tcPr>
          <w:p w14:paraId="00EEA0A5" w14:textId="77777777" w:rsidR="00087F8B" w:rsidRPr="008C3753" w:rsidRDefault="00087F8B" w:rsidP="00087F8B">
            <w:pPr>
              <w:pStyle w:val="TAC"/>
              <w:rPr>
                <w:lang w:eastAsia="zh-CN"/>
              </w:rPr>
            </w:pPr>
            <w:r w:rsidRPr="008C3753">
              <w:t>G-FR1-A4-31</w:t>
            </w:r>
          </w:p>
        </w:tc>
        <w:tc>
          <w:tcPr>
            <w:tcW w:w="1191" w:type="dxa"/>
          </w:tcPr>
          <w:p w14:paraId="5D958C4B" w14:textId="75D56F63" w:rsidR="00087F8B" w:rsidRPr="008C3753" w:rsidRDefault="00087F8B" w:rsidP="00087F8B">
            <w:pPr>
              <w:pStyle w:val="TAC"/>
              <w:rPr>
                <w:lang w:eastAsia="zh-CN"/>
              </w:rPr>
            </w:pPr>
            <w:r w:rsidRPr="008C3753">
              <w:t>8.8</w:t>
            </w:r>
          </w:p>
        </w:tc>
      </w:tr>
      <w:tr w:rsidR="00087F8B" w:rsidRPr="008C3753" w14:paraId="6C41FCB2" w14:textId="77777777" w:rsidTr="004A3FC7">
        <w:trPr>
          <w:cantSplit/>
          <w:jc w:val="center"/>
        </w:trPr>
        <w:tc>
          <w:tcPr>
            <w:tcW w:w="1007" w:type="dxa"/>
            <w:tcBorders>
              <w:top w:val="nil"/>
              <w:bottom w:val="nil"/>
            </w:tcBorders>
          </w:tcPr>
          <w:p w14:paraId="5D5D6BFD" w14:textId="77777777" w:rsidR="00087F8B" w:rsidRPr="008C3753" w:rsidRDefault="00087F8B" w:rsidP="00087F8B">
            <w:pPr>
              <w:pStyle w:val="TAC"/>
              <w:rPr>
                <w:lang w:eastAsia="zh-CN"/>
              </w:rPr>
            </w:pPr>
            <w:r w:rsidRPr="008C3753">
              <w:t>1</w:t>
            </w:r>
          </w:p>
        </w:tc>
        <w:tc>
          <w:tcPr>
            <w:tcW w:w="1007" w:type="dxa"/>
            <w:tcBorders>
              <w:top w:val="nil"/>
              <w:bottom w:val="nil"/>
            </w:tcBorders>
          </w:tcPr>
          <w:p w14:paraId="6404AFDC" w14:textId="77777777" w:rsidR="00087F8B" w:rsidRPr="008C3753" w:rsidRDefault="00087F8B" w:rsidP="00087F8B">
            <w:pPr>
              <w:pStyle w:val="TAC"/>
              <w:rPr>
                <w:lang w:eastAsia="zh-CN"/>
              </w:rPr>
            </w:pPr>
            <w:r w:rsidRPr="008C3753">
              <w:t>2</w:t>
            </w:r>
          </w:p>
        </w:tc>
        <w:tc>
          <w:tcPr>
            <w:tcW w:w="958" w:type="dxa"/>
            <w:tcBorders>
              <w:top w:val="nil"/>
              <w:bottom w:val="nil"/>
            </w:tcBorders>
          </w:tcPr>
          <w:p w14:paraId="22DB7ACB" w14:textId="77777777" w:rsidR="00087F8B" w:rsidRPr="008C3753" w:rsidRDefault="00087F8B" w:rsidP="00087F8B">
            <w:pPr>
              <w:pStyle w:val="TAC"/>
              <w:rPr>
                <w:lang w:eastAsia="zh-CN"/>
              </w:rPr>
            </w:pPr>
            <w:r w:rsidRPr="008C3753">
              <w:t>Normal</w:t>
            </w:r>
          </w:p>
        </w:tc>
        <w:tc>
          <w:tcPr>
            <w:tcW w:w="1136" w:type="dxa"/>
            <w:tcBorders>
              <w:top w:val="nil"/>
            </w:tcBorders>
          </w:tcPr>
          <w:p w14:paraId="5902787D" w14:textId="77777777" w:rsidR="00087F8B" w:rsidRPr="008C3753" w:rsidRDefault="00087F8B" w:rsidP="00087F8B">
            <w:pPr>
              <w:pStyle w:val="TAC"/>
              <w:rPr>
                <w:lang w:eastAsia="zh-CN"/>
              </w:rPr>
            </w:pPr>
          </w:p>
        </w:tc>
        <w:tc>
          <w:tcPr>
            <w:tcW w:w="707" w:type="dxa"/>
            <w:tcBorders>
              <w:top w:val="nil"/>
            </w:tcBorders>
          </w:tcPr>
          <w:p w14:paraId="4ED53CD5" w14:textId="77777777" w:rsidR="00087F8B" w:rsidRPr="008C3753" w:rsidRDefault="00087F8B" w:rsidP="00087F8B">
            <w:pPr>
              <w:pStyle w:val="TAC"/>
              <w:rPr>
                <w:lang w:eastAsia="zh-CN"/>
              </w:rPr>
            </w:pPr>
          </w:p>
        </w:tc>
        <w:tc>
          <w:tcPr>
            <w:tcW w:w="1984" w:type="dxa"/>
          </w:tcPr>
          <w:p w14:paraId="658BA705" w14:textId="77777777" w:rsidR="00087F8B" w:rsidRPr="008C3753" w:rsidRDefault="00087F8B" w:rsidP="00087F8B">
            <w:pPr>
              <w:pStyle w:val="TAC"/>
              <w:rPr>
                <w:lang w:eastAsia="zh-CN"/>
              </w:rPr>
            </w:pPr>
            <w:r w:rsidRPr="008C3753">
              <w:t>Scenario Z</w:t>
            </w:r>
          </w:p>
        </w:tc>
        <w:tc>
          <w:tcPr>
            <w:tcW w:w="1641" w:type="dxa"/>
          </w:tcPr>
          <w:p w14:paraId="39935D62" w14:textId="77777777" w:rsidR="00087F8B" w:rsidRPr="008C3753" w:rsidRDefault="00087F8B" w:rsidP="00087F8B">
            <w:pPr>
              <w:pStyle w:val="TAC"/>
              <w:rPr>
                <w:lang w:eastAsia="zh-CN"/>
              </w:rPr>
            </w:pPr>
            <w:r w:rsidRPr="008C3753">
              <w:t>G-FR1-A4-31</w:t>
            </w:r>
          </w:p>
        </w:tc>
        <w:tc>
          <w:tcPr>
            <w:tcW w:w="1191" w:type="dxa"/>
          </w:tcPr>
          <w:p w14:paraId="65724806" w14:textId="7B9589BB" w:rsidR="00087F8B" w:rsidRPr="008C3753" w:rsidRDefault="00087F8B" w:rsidP="00087F8B">
            <w:pPr>
              <w:pStyle w:val="TAC"/>
              <w:rPr>
                <w:lang w:eastAsia="zh-CN"/>
              </w:rPr>
            </w:pPr>
            <w:r w:rsidRPr="008C3753">
              <w:rPr>
                <w:lang w:eastAsia="zh-CN"/>
              </w:rPr>
              <w:t>8.7</w:t>
            </w:r>
          </w:p>
        </w:tc>
      </w:tr>
      <w:tr w:rsidR="00087F8B" w:rsidRPr="008C3753" w14:paraId="0ABF3B8D" w14:textId="77777777" w:rsidTr="004A3FC7">
        <w:trPr>
          <w:cantSplit/>
          <w:jc w:val="center"/>
        </w:trPr>
        <w:tc>
          <w:tcPr>
            <w:tcW w:w="1007" w:type="dxa"/>
            <w:tcBorders>
              <w:top w:val="nil"/>
              <w:bottom w:val="nil"/>
            </w:tcBorders>
          </w:tcPr>
          <w:p w14:paraId="3A8835CC" w14:textId="77777777" w:rsidR="00087F8B" w:rsidRPr="008C3753" w:rsidRDefault="00087F8B" w:rsidP="00087F8B">
            <w:pPr>
              <w:pStyle w:val="TAC"/>
              <w:rPr>
                <w:lang w:eastAsia="zh-CN"/>
              </w:rPr>
            </w:pPr>
          </w:p>
        </w:tc>
        <w:tc>
          <w:tcPr>
            <w:tcW w:w="1007" w:type="dxa"/>
            <w:tcBorders>
              <w:top w:val="nil"/>
              <w:bottom w:val="nil"/>
            </w:tcBorders>
          </w:tcPr>
          <w:p w14:paraId="168493C6" w14:textId="77777777" w:rsidR="00087F8B" w:rsidRPr="008C3753" w:rsidRDefault="00087F8B" w:rsidP="00087F8B">
            <w:pPr>
              <w:pStyle w:val="TAC"/>
              <w:rPr>
                <w:lang w:eastAsia="zh-CN"/>
              </w:rPr>
            </w:pPr>
          </w:p>
        </w:tc>
        <w:tc>
          <w:tcPr>
            <w:tcW w:w="958" w:type="dxa"/>
            <w:tcBorders>
              <w:top w:val="nil"/>
              <w:bottom w:val="nil"/>
            </w:tcBorders>
          </w:tcPr>
          <w:p w14:paraId="7725E366" w14:textId="77777777" w:rsidR="00087F8B" w:rsidRPr="008C3753" w:rsidRDefault="00087F8B" w:rsidP="00087F8B">
            <w:pPr>
              <w:pStyle w:val="TAC"/>
              <w:rPr>
                <w:lang w:eastAsia="zh-CN"/>
              </w:rPr>
            </w:pPr>
          </w:p>
        </w:tc>
        <w:tc>
          <w:tcPr>
            <w:tcW w:w="1136" w:type="dxa"/>
            <w:tcBorders>
              <w:bottom w:val="nil"/>
            </w:tcBorders>
          </w:tcPr>
          <w:p w14:paraId="0391C368" w14:textId="77777777" w:rsidR="00087F8B" w:rsidRPr="008C3753" w:rsidRDefault="00087F8B" w:rsidP="00087F8B">
            <w:pPr>
              <w:pStyle w:val="TAC"/>
              <w:rPr>
                <w:lang w:eastAsia="zh-CN"/>
              </w:rPr>
            </w:pPr>
            <w:r w:rsidRPr="008C3753">
              <w:rPr>
                <w:lang w:eastAsia="zh-CN"/>
              </w:rPr>
              <w:t>10</w:t>
            </w:r>
          </w:p>
        </w:tc>
        <w:tc>
          <w:tcPr>
            <w:tcW w:w="707" w:type="dxa"/>
            <w:tcBorders>
              <w:bottom w:val="nil"/>
            </w:tcBorders>
          </w:tcPr>
          <w:p w14:paraId="0A02304C" w14:textId="77777777" w:rsidR="00087F8B" w:rsidRPr="008C3753" w:rsidRDefault="00087F8B" w:rsidP="00087F8B">
            <w:pPr>
              <w:pStyle w:val="TAC"/>
              <w:rPr>
                <w:lang w:eastAsia="zh-CN"/>
              </w:rPr>
            </w:pPr>
            <w:r w:rsidRPr="008C3753">
              <w:rPr>
                <w:lang w:eastAsia="zh-CN"/>
              </w:rPr>
              <w:t>30</w:t>
            </w:r>
          </w:p>
        </w:tc>
        <w:tc>
          <w:tcPr>
            <w:tcW w:w="1984" w:type="dxa"/>
          </w:tcPr>
          <w:p w14:paraId="110379FA" w14:textId="77777777" w:rsidR="00087F8B" w:rsidRPr="008C3753" w:rsidRDefault="00087F8B" w:rsidP="00087F8B">
            <w:pPr>
              <w:pStyle w:val="TAC"/>
              <w:rPr>
                <w:lang w:eastAsia="zh-CN"/>
              </w:rPr>
            </w:pPr>
            <w:r w:rsidRPr="008C3753">
              <w:t>Scenario Y</w:t>
            </w:r>
          </w:p>
        </w:tc>
        <w:tc>
          <w:tcPr>
            <w:tcW w:w="1641" w:type="dxa"/>
          </w:tcPr>
          <w:p w14:paraId="4D6B1F4C" w14:textId="77777777" w:rsidR="00087F8B" w:rsidRPr="008C3753" w:rsidRDefault="00087F8B" w:rsidP="00087F8B">
            <w:pPr>
              <w:pStyle w:val="TAC"/>
              <w:rPr>
                <w:lang w:eastAsia="zh-CN"/>
              </w:rPr>
            </w:pPr>
            <w:r w:rsidRPr="008C3753">
              <w:t>G-FR1-A4-32A</w:t>
            </w:r>
          </w:p>
        </w:tc>
        <w:tc>
          <w:tcPr>
            <w:tcW w:w="1191" w:type="dxa"/>
          </w:tcPr>
          <w:p w14:paraId="219C7849" w14:textId="34C13705" w:rsidR="00087F8B" w:rsidRPr="008C3753" w:rsidRDefault="00087F8B" w:rsidP="00087F8B">
            <w:pPr>
              <w:pStyle w:val="TAC"/>
              <w:rPr>
                <w:lang w:eastAsia="zh-CN"/>
              </w:rPr>
            </w:pPr>
            <w:r w:rsidRPr="008C3753">
              <w:rPr>
                <w:lang w:eastAsia="zh-CN"/>
              </w:rPr>
              <w:t>8.6</w:t>
            </w:r>
          </w:p>
        </w:tc>
      </w:tr>
      <w:tr w:rsidR="00087F8B" w:rsidRPr="008C3753" w14:paraId="7C2C3D55" w14:textId="77777777" w:rsidTr="004A3FC7">
        <w:trPr>
          <w:cantSplit/>
          <w:jc w:val="center"/>
        </w:trPr>
        <w:tc>
          <w:tcPr>
            <w:tcW w:w="1007" w:type="dxa"/>
            <w:tcBorders>
              <w:top w:val="nil"/>
              <w:bottom w:val="nil"/>
            </w:tcBorders>
          </w:tcPr>
          <w:p w14:paraId="655C3815" w14:textId="77777777" w:rsidR="00087F8B" w:rsidRPr="008C3753" w:rsidRDefault="00087F8B" w:rsidP="00087F8B">
            <w:pPr>
              <w:pStyle w:val="TAC"/>
              <w:rPr>
                <w:lang w:eastAsia="zh-CN"/>
              </w:rPr>
            </w:pPr>
          </w:p>
        </w:tc>
        <w:tc>
          <w:tcPr>
            <w:tcW w:w="1007" w:type="dxa"/>
            <w:tcBorders>
              <w:top w:val="nil"/>
              <w:bottom w:val="nil"/>
            </w:tcBorders>
          </w:tcPr>
          <w:p w14:paraId="1DE06FBF" w14:textId="77777777" w:rsidR="00087F8B" w:rsidRPr="008C3753" w:rsidRDefault="00087F8B" w:rsidP="00087F8B">
            <w:pPr>
              <w:pStyle w:val="TAC"/>
              <w:rPr>
                <w:lang w:eastAsia="zh-CN"/>
              </w:rPr>
            </w:pPr>
          </w:p>
        </w:tc>
        <w:tc>
          <w:tcPr>
            <w:tcW w:w="958" w:type="dxa"/>
            <w:tcBorders>
              <w:top w:val="nil"/>
              <w:bottom w:val="nil"/>
            </w:tcBorders>
          </w:tcPr>
          <w:p w14:paraId="462BBE5D" w14:textId="77777777" w:rsidR="00087F8B" w:rsidRPr="008C3753" w:rsidRDefault="00087F8B" w:rsidP="00087F8B">
            <w:pPr>
              <w:pStyle w:val="TAC"/>
              <w:rPr>
                <w:lang w:eastAsia="zh-CN"/>
              </w:rPr>
            </w:pPr>
          </w:p>
        </w:tc>
        <w:tc>
          <w:tcPr>
            <w:tcW w:w="1136" w:type="dxa"/>
            <w:tcBorders>
              <w:top w:val="nil"/>
            </w:tcBorders>
          </w:tcPr>
          <w:p w14:paraId="1732D6AC" w14:textId="77777777" w:rsidR="00087F8B" w:rsidRPr="008C3753" w:rsidRDefault="00087F8B" w:rsidP="00087F8B">
            <w:pPr>
              <w:pStyle w:val="TAC"/>
              <w:rPr>
                <w:lang w:eastAsia="zh-CN"/>
              </w:rPr>
            </w:pPr>
          </w:p>
        </w:tc>
        <w:tc>
          <w:tcPr>
            <w:tcW w:w="707" w:type="dxa"/>
            <w:tcBorders>
              <w:top w:val="nil"/>
            </w:tcBorders>
          </w:tcPr>
          <w:p w14:paraId="146232A5" w14:textId="77777777" w:rsidR="00087F8B" w:rsidRPr="008C3753" w:rsidRDefault="00087F8B" w:rsidP="00087F8B">
            <w:pPr>
              <w:pStyle w:val="TAC"/>
              <w:rPr>
                <w:lang w:eastAsia="zh-CN"/>
              </w:rPr>
            </w:pPr>
          </w:p>
        </w:tc>
        <w:tc>
          <w:tcPr>
            <w:tcW w:w="1984" w:type="dxa"/>
          </w:tcPr>
          <w:p w14:paraId="163D9339" w14:textId="77777777" w:rsidR="00087F8B" w:rsidRPr="008C3753" w:rsidRDefault="00087F8B" w:rsidP="00087F8B">
            <w:pPr>
              <w:pStyle w:val="TAC"/>
            </w:pPr>
            <w:r w:rsidRPr="008C3753">
              <w:t>Scenario Z</w:t>
            </w:r>
          </w:p>
        </w:tc>
        <w:tc>
          <w:tcPr>
            <w:tcW w:w="1641" w:type="dxa"/>
          </w:tcPr>
          <w:p w14:paraId="5345BCC9" w14:textId="77777777" w:rsidR="00087F8B" w:rsidRPr="008C3753" w:rsidRDefault="00087F8B" w:rsidP="00087F8B">
            <w:pPr>
              <w:pStyle w:val="TAC"/>
            </w:pPr>
            <w:r w:rsidRPr="008C3753">
              <w:t>G-FR1-A4-32A</w:t>
            </w:r>
          </w:p>
        </w:tc>
        <w:tc>
          <w:tcPr>
            <w:tcW w:w="1191" w:type="dxa"/>
          </w:tcPr>
          <w:p w14:paraId="35684502" w14:textId="0A3C0F53" w:rsidR="00087F8B" w:rsidRPr="008C3753" w:rsidRDefault="00087F8B" w:rsidP="00087F8B">
            <w:pPr>
              <w:pStyle w:val="TAC"/>
              <w:rPr>
                <w:lang w:eastAsia="zh-CN"/>
              </w:rPr>
            </w:pPr>
            <w:r w:rsidRPr="008C3753">
              <w:rPr>
                <w:lang w:eastAsia="zh-CN"/>
              </w:rPr>
              <w:t>8.6</w:t>
            </w:r>
          </w:p>
        </w:tc>
      </w:tr>
      <w:tr w:rsidR="00087F8B" w:rsidRPr="008C3753" w14:paraId="0EA741D3" w14:textId="77777777" w:rsidTr="004A3FC7">
        <w:trPr>
          <w:cantSplit/>
          <w:jc w:val="center"/>
        </w:trPr>
        <w:tc>
          <w:tcPr>
            <w:tcW w:w="1007" w:type="dxa"/>
            <w:tcBorders>
              <w:top w:val="nil"/>
              <w:bottom w:val="nil"/>
            </w:tcBorders>
          </w:tcPr>
          <w:p w14:paraId="4839DD64" w14:textId="77777777" w:rsidR="00087F8B" w:rsidRPr="008C3753" w:rsidRDefault="00087F8B" w:rsidP="00087F8B">
            <w:pPr>
              <w:pStyle w:val="TAC"/>
              <w:rPr>
                <w:lang w:eastAsia="zh-CN"/>
              </w:rPr>
            </w:pPr>
          </w:p>
        </w:tc>
        <w:tc>
          <w:tcPr>
            <w:tcW w:w="1007" w:type="dxa"/>
            <w:tcBorders>
              <w:top w:val="nil"/>
              <w:bottom w:val="nil"/>
            </w:tcBorders>
          </w:tcPr>
          <w:p w14:paraId="6EEF1460" w14:textId="77777777" w:rsidR="00087F8B" w:rsidRPr="008C3753" w:rsidRDefault="00087F8B" w:rsidP="00087F8B">
            <w:pPr>
              <w:pStyle w:val="TAC"/>
              <w:rPr>
                <w:lang w:eastAsia="zh-CN"/>
              </w:rPr>
            </w:pPr>
          </w:p>
        </w:tc>
        <w:tc>
          <w:tcPr>
            <w:tcW w:w="958" w:type="dxa"/>
            <w:tcBorders>
              <w:top w:val="nil"/>
              <w:bottom w:val="nil"/>
            </w:tcBorders>
          </w:tcPr>
          <w:p w14:paraId="64ED98EA" w14:textId="77777777" w:rsidR="00087F8B" w:rsidRPr="008C3753" w:rsidRDefault="00087F8B" w:rsidP="00087F8B">
            <w:pPr>
              <w:pStyle w:val="TAC"/>
              <w:rPr>
                <w:lang w:eastAsia="zh-CN"/>
              </w:rPr>
            </w:pPr>
          </w:p>
        </w:tc>
        <w:tc>
          <w:tcPr>
            <w:tcW w:w="1136" w:type="dxa"/>
            <w:tcBorders>
              <w:bottom w:val="nil"/>
            </w:tcBorders>
          </w:tcPr>
          <w:p w14:paraId="0A103489" w14:textId="77777777" w:rsidR="00087F8B" w:rsidRPr="008C3753" w:rsidRDefault="00087F8B" w:rsidP="00087F8B">
            <w:pPr>
              <w:pStyle w:val="TAC"/>
              <w:rPr>
                <w:lang w:eastAsia="zh-CN"/>
              </w:rPr>
            </w:pPr>
            <w:r w:rsidRPr="008C3753">
              <w:t>40</w:t>
            </w:r>
          </w:p>
        </w:tc>
        <w:tc>
          <w:tcPr>
            <w:tcW w:w="707" w:type="dxa"/>
            <w:tcBorders>
              <w:bottom w:val="nil"/>
            </w:tcBorders>
          </w:tcPr>
          <w:p w14:paraId="2ABC11FC" w14:textId="77777777" w:rsidR="00087F8B" w:rsidRPr="008C3753" w:rsidRDefault="00087F8B" w:rsidP="00087F8B">
            <w:pPr>
              <w:pStyle w:val="TAC"/>
              <w:rPr>
                <w:lang w:eastAsia="zh-CN"/>
              </w:rPr>
            </w:pPr>
            <w:r w:rsidRPr="008C3753">
              <w:t>30</w:t>
            </w:r>
          </w:p>
        </w:tc>
        <w:tc>
          <w:tcPr>
            <w:tcW w:w="1984" w:type="dxa"/>
          </w:tcPr>
          <w:p w14:paraId="0C0ABC74" w14:textId="77777777" w:rsidR="00087F8B" w:rsidRPr="008C3753" w:rsidRDefault="00087F8B" w:rsidP="00087F8B">
            <w:pPr>
              <w:pStyle w:val="TAC"/>
            </w:pPr>
            <w:r w:rsidRPr="008C3753">
              <w:t>Scenario Y</w:t>
            </w:r>
          </w:p>
        </w:tc>
        <w:tc>
          <w:tcPr>
            <w:tcW w:w="1641" w:type="dxa"/>
          </w:tcPr>
          <w:p w14:paraId="12EC61B2" w14:textId="77777777" w:rsidR="00087F8B" w:rsidRPr="008C3753" w:rsidRDefault="00087F8B" w:rsidP="00087F8B">
            <w:pPr>
              <w:pStyle w:val="TAC"/>
            </w:pPr>
            <w:r w:rsidRPr="008C3753">
              <w:t>G-FR1-A4-32</w:t>
            </w:r>
          </w:p>
        </w:tc>
        <w:tc>
          <w:tcPr>
            <w:tcW w:w="1191" w:type="dxa"/>
          </w:tcPr>
          <w:p w14:paraId="116C9BF2" w14:textId="3FFE2CCC" w:rsidR="00087F8B" w:rsidRPr="008C3753" w:rsidRDefault="00087F8B" w:rsidP="00087F8B">
            <w:pPr>
              <w:pStyle w:val="TAC"/>
              <w:rPr>
                <w:lang w:eastAsia="zh-CN"/>
              </w:rPr>
            </w:pPr>
            <w:r w:rsidRPr="008C3753">
              <w:t>8.7</w:t>
            </w:r>
          </w:p>
        </w:tc>
      </w:tr>
      <w:tr w:rsidR="00087F8B" w:rsidRPr="008C3753" w14:paraId="31863A73" w14:textId="77777777" w:rsidTr="004A3FC7">
        <w:trPr>
          <w:cantSplit/>
          <w:jc w:val="center"/>
        </w:trPr>
        <w:tc>
          <w:tcPr>
            <w:tcW w:w="1007" w:type="dxa"/>
            <w:tcBorders>
              <w:top w:val="nil"/>
            </w:tcBorders>
          </w:tcPr>
          <w:p w14:paraId="4194E3E4" w14:textId="77777777" w:rsidR="00087F8B" w:rsidRPr="008C3753" w:rsidRDefault="00087F8B" w:rsidP="00087F8B">
            <w:pPr>
              <w:pStyle w:val="TAC"/>
              <w:rPr>
                <w:lang w:eastAsia="zh-CN"/>
              </w:rPr>
            </w:pPr>
          </w:p>
        </w:tc>
        <w:tc>
          <w:tcPr>
            <w:tcW w:w="1007" w:type="dxa"/>
            <w:tcBorders>
              <w:top w:val="nil"/>
            </w:tcBorders>
          </w:tcPr>
          <w:p w14:paraId="07F76A10" w14:textId="77777777" w:rsidR="00087F8B" w:rsidRPr="008C3753" w:rsidRDefault="00087F8B" w:rsidP="00087F8B">
            <w:pPr>
              <w:pStyle w:val="TAC"/>
              <w:rPr>
                <w:lang w:eastAsia="zh-CN"/>
              </w:rPr>
            </w:pPr>
          </w:p>
        </w:tc>
        <w:tc>
          <w:tcPr>
            <w:tcW w:w="958" w:type="dxa"/>
            <w:tcBorders>
              <w:top w:val="nil"/>
            </w:tcBorders>
          </w:tcPr>
          <w:p w14:paraId="39AC9F2F" w14:textId="77777777" w:rsidR="00087F8B" w:rsidRPr="008C3753" w:rsidRDefault="00087F8B" w:rsidP="00087F8B">
            <w:pPr>
              <w:pStyle w:val="TAC"/>
              <w:rPr>
                <w:lang w:eastAsia="zh-CN"/>
              </w:rPr>
            </w:pPr>
          </w:p>
        </w:tc>
        <w:tc>
          <w:tcPr>
            <w:tcW w:w="1136" w:type="dxa"/>
            <w:tcBorders>
              <w:top w:val="nil"/>
            </w:tcBorders>
          </w:tcPr>
          <w:p w14:paraId="2E63B0D5" w14:textId="77777777" w:rsidR="00087F8B" w:rsidRPr="008C3753" w:rsidRDefault="00087F8B" w:rsidP="00087F8B">
            <w:pPr>
              <w:pStyle w:val="TAC"/>
              <w:rPr>
                <w:lang w:eastAsia="zh-CN"/>
              </w:rPr>
            </w:pPr>
          </w:p>
        </w:tc>
        <w:tc>
          <w:tcPr>
            <w:tcW w:w="707" w:type="dxa"/>
            <w:tcBorders>
              <w:top w:val="nil"/>
            </w:tcBorders>
          </w:tcPr>
          <w:p w14:paraId="41839E4A" w14:textId="77777777" w:rsidR="00087F8B" w:rsidRPr="008C3753" w:rsidRDefault="00087F8B" w:rsidP="00087F8B">
            <w:pPr>
              <w:pStyle w:val="TAC"/>
              <w:rPr>
                <w:lang w:eastAsia="zh-CN"/>
              </w:rPr>
            </w:pPr>
          </w:p>
        </w:tc>
        <w:tc>
          <w:tcPr>
            <w:tcW w:w="1984" w:type="dxa"/>
          </w:tcPr>
          <w:p w14:paraId="715C5E96" w14:textId="77777777" w:rsidR="00087F8B" w:rsidRPr="008C3753" w:rsidRDefault="00087F8B" w:rsidP="00087F8B">
            <w:pPr>
              <w:pStyle w:val="TAC"/>
            </w:pPr>
            <w:r w:rsidRPr="008C3753">
              <w:t>Scenario Z</w:t>
            </w:r>
          </w:p>
        </w:tc>
        <w:tc>
          <w:tcPr>
            <w:tcW w:w="1641" w:type="dxa"/>
          </w:tcPr>
          <w:p w14:paraId="7FA59B4C" w14:textId="77777777" w:rsidR="00087F8B" w:rsidRPr="008C3753" w:rsidRDefault="00087F8B" w:rsidP="00087F8B">
            <w:pPr>
              <w:pStyle w:val="TAC"/>
            </w:pPr>
            <w:r w:rsidRPr="008C3753">
              <w:t>G-FR1-A4-32</w:t>
            </w:r>
          </w:p>
        </w:tc>
        <w:tc>
          <w:tcPr>
            <w:tcW w:w="1191" w:type="dxa"/>
          </w:tcPr>
          <w:p w14:paraId="0F43A7BA" w14:textId="26051A05" w:rsidR="00087F8B" w:rsidRPr="008C3753" w:rsidRDefault="00087F8B" w:rsidP="00087F8B">
            <w:pPr>
              <w:pStyle w:val="TAC"/>
            </w:pPr>
            <w:r w:rsidRPr="008C3753">
              <w:rPr>
                <w:lang w:eastAsia="zh-CN"/>
              </w:rPr>
              <w:t>8.8</w:t>
            </w:r>
          </w:p>
        </w:tc>
      </w:tr>
    </w:tbl>
    <w:p w14:paraId="057D2A3E" w14:textId="77777777" w:rsidR="00D84960" w:rsidRPr="008C3753" w:rsidRDefault="00D84960" w:rsidP="00D84960">
      <w:pPr>
        <w:rPr>
          <w:lang w:eastAsia="zh-CN"/>
        </w:rPr>
      </w:pPr>
    </w:p>
    <w:p w14:paraId="2DCA458C" w14:textId="77777777" w:rsidR="00D84960" w:rsidRPr="008C3753" w:rsidRDefault="00D84960" w:rsidP="00D84960">
      <w:pPr>
        <w:pStyle w:val="TH"/>
        <w:rPr>
          <w:lang w:eastAsia="zh-CN"/>
        </w:rPr>
      </w:pPr>
      <w:r w:rsidRPr="008C3753">
        <w:rPr>
          <w:lang w:eastAsia="zh-CN"/>
        </w:rPr>
        <w:t>Table 8.2.5.5-2: Test requirements for UL timing adjustment with mapping type B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3C958833" w14:textId="77777777" w:rsidTr="004A3FC7">
        <w:trPr>
          <w:cantSplit/>
          <w:jc w:val="center"/>
        </w:trPr>
        <w:tc>
          <w:tcPr>
            <w:tcW w:w="1007" w:type="dxa"/>
          </w:tcPr>
          <w:p w14:paraId="43DAC81A" w14:textId="77777777" w:rsidR="00D84960" w:rsidRPr="008C3753" w:rsidRDefault="00D84960" w:rsidP="004A3FC7">
            <w:pPr>
              <w:pStyle w:val="TAH"/>
              <w:rPr>
                <w:lang w:eastAsia="zh-CN"/>
              </w:rPr>
            </w:pPr>
            <w:r w:rsidRPr="008C3753">
              <w:t>Number of TX antennas</w:t>
            </w:r>
          </w:p>
        </w:tc>
        <w:tc>
          <w:tcPr>
            <w:tcW w:w="1007" w:type="dxa"/>
          </w:tcPr>
          <w:p w14:paraId="3B3B68C9" w14:textId="77777777" w:rsidR="00D84960" w:rsidRPr="008C3753" w:rsidRDefault="00D84960" w:rsidP="004A3FC7">
            <w:pPr>
              <w:pStyle w:val="TAH"/>
              <w:rPr>
                <w:lang w:eastAsia="zh-CN"/>
              </w:rPr>
            </w:pPr>
            <w:r w:rsidRPr="008C3753">
              <w:t>Number of RX antennas</w:t>
            </w:r>
          </w:p>
        </w:tc>
        <w:tc>
          <w:tcPr>
            <w:tcW w:w="958" w:type="dxa"/>
          </w:tcPr>
          <w:p w14:paraId="712FAA9A" w14:textId="77777777" w:rsidR="00D84960" w:rsidRPr="008C3753" w:rsidRDefault="00D84960" w:rsidP="004A3FC7">
            <w:pPr>
              <w:pStyle w:val="TAH"/>
              <w:rPr>
                <w:lang w:eastAsia="zh-CN"/>
              </w:rPr>
            </w:pPr>
            <w:r w:rsidRPr="008C3753">
              <w:t>Cyclic prefix</w:t>
            </w:r>
          </w:p>
        </w:tc>
        <w:tc>
          <w:tcPr>
            <w:tcW w:w="1136" w:type="dxa"/>
          </w:tcPr>
          <w:p w14:paraId="4CB0D001" w14:textId="77777777" w:rsidR="00D84960" w:rsidRPr="008C3753" w:rsidRDefault="00D84960" w:rsidP="004A3FC7">
            <w:pPr>
              <w:pStyle w:val="TAH"/>
              <w:rPr>
                <w:lang w:eastAsia="zh-CN"/>
              </w:rPr>
            </w:pPr>
            <w:r w:rsidRPr="008C3753">
              <w:t>Channel Bandwidth [MHz]</w:t>
            </w:r>
          </w:p>
        </w:tc>
        <w:tc>
          <w:tcPr>
            <w:tcW w:w="707" w:type="dxa"/>
          </w:tcPr>
          <w:p w14:paraId="36288C28" w14:textId="77777777" w:rsidR="00D84960" w:rsidRPr="008C3753" w:rsidRDefault="00D84960" w:rsidP="004A3FC7">
            <w:pPr>
              <w:pStyle w:val="TAH"/>
              <w:rPr>
                <w:lang w:eastAsia="zh-CN"/>
              </w:rPr>
            </w:pPr>
            <w:r w:rsidRPr="008C3753">
              <w:t>SCS [kHz]</w:t>
            </w:r>
          </w:p>
        </w:tc>
        <w:tc>
          <w:tcPr>
            <w:tcW w:w="1984" w:type="dxa"/>
          </w:tcPr>
          <w:p w14:paraId="4C95B38C"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2615D39C" w14:textId="77777777" w:rsidR="00D84960" w:rsidRPr="008C3753" w:rsidRDefault="00D84960" w:rsidP="004A3FC7">
            <w:pPr>
              <w:pStyle w:val="TAH"/>
              <w:rPr>
                <w:lang w:eastAsia="zh-CN"/>
              </w:rPr>
            </w:pPr>
            <w:r w:rsidRPr="008C3753">
              <w:t>FRC</w:t>
            </w:r>
            <w:r w:rsidRPr="008C3753">
              <w:br/>
              <w:t>(Annex A)</w:t>
            </w:r>
          </w:p>
        </w:tc>
        <w:tc>
          <w:tcPr>
            <w:tcW w:w="1191" w:type="dxa"/>
          </w:tcPr>
          <w:p w14:paraId="2E63C1AB" w14:textId="77777777" w:rsidR="00D84960" w:rsidRPr="008C3753" w:rsidRDefault="00D84960" w:rsidP="004A3FC7">
            <w:pPr>
              <w:pStyle w:val="TAH"/>
            </w:pPr>
            <w:r w:rsidRPr="008C3753">
              <w:t>SNR</w:t>
            </w:r>
          </w:p>
          <w:p w14:paraId="4409873A" w14:textId="77777777" w:rsidR="00D84960" w:rsidRPr="008C3753" w:rsidRDefault="00D84960" w:rsidP="004A3FC7">
            <w:pPr>
              <w:pStyle w:val="TAH"/>
              <w:rPr>
                <w:lang w:eastAsia="zh-CN"/>
              </w:rPr>
            </w:pPr>
            <w:r w:rsidRPr="008C3753">
              <w:t>[dB]</w:t>
            </w:r>
          </w:p>
        </w:tc>
      </w:tr>
      <w:tr w:rsidR="00087F8B" w:rsidRPr="008C3753" w14:paraId="2752E2B2" w14:textId="77777777" w:rsidTr="004A3FC7">
        <w:trPr>
          <w:cantSplit/>
          <w:jc w:val="center"/>
        </w:trPr>
        <w:tc>
          <w:tcPr>
            <w:tcW w:w="1007" w:type="dxa"/>
            <w:tcBorders>
              <w:bottom w:val="nil"/>
            </w:tcBorders>
          </w:tcPr>
          <w:p w14:paraId="4F96D4FB" w14:textId="77777777" w:rsidR="00087F8B" w:rsidRPr="008C3753" w:rsidRDefault="00087F8B" w:rsidP="00087F8B">
            <w:pPr>
              <w:pStyle w:val="TAC"/>
              <w:rPr>
                <w:lang w:eastAsia="zh-CN"/>
              </w:rPr>
            </w:pPr>
          </w:p>
        </w:tc>
        <w:tc>
          <w:tcPr>
            <w:tcW w:w="1007" w:type="dxa"/>
            <w:tcBorders>
              <w:bottom w:val="nil"/>
            </w:tcBorders>
          </w:tcPr>
          <w:p w14:paraId="687593D2" w14:textId="77777777" w:rsidR="00087F8B" w:rsidRPr="008C3753" w:rsidRDefault="00087F8B" w:rsidP="00087F8B">
            <w:pPr>
              <w:pStyle w:val="TAC"/>
              <w:rPr>
                <w:lang w:eastAsia="zh-CN"/>
              </w:rPr>
            </w:pPr>
          </w:p>
        </w:tc>
        <w:tc>
          <w:tcPr>
            <w:tcW w:w="958" w:type="dxa"/>
            <w:tcBorders>
              <w:bottom w:val="nil"/>
            </w:tcBorders>
          </w:tcPr>
          <w:p w14:paraId="01B4DC0C" w14:textId="77777777" w:rsidR="00087F8B" w:rsidRPr="008C3753" w:rsidRDefault="00087F8B" w:rsidP="00087F8B">
            <w:pPr>
              <w:pStyle w:val="TAC"/>
              <w:rPr>
                <w:lang w:eastAsia="zh-CN"/>
              </w:rPr>
            </w:pPr>
          </w:p>
        </w:tc>
        <w:tc>
          <w:tcPr>
            <w:tcW w:w="1136" w:type="dxa"/>
            <w:tcBorders>
              <w:bottom w:val="nil"/>
            </w:tcBorders>
          </w:tcPr>
          <w:p w14:paraId="126A7C66" w14:textId="77777777" w:rsidR="00087F8B" w:rsidRPr="008C3753" w:rsidRDefault="00087F8B" w:rsidP="00087F8B">
            <w:pPr>
              <w:pStyle w:val="TAC"/>
              <w:rPr>
                <w:lang w:eastAsia="zh-CN"/>
              </w:rPr>
            </w:pPr>
            <w:r w:rsidRPr="008C3753">
              <w:t>5</w:t>
            </w:r>
          </w:p>
        </w:tc>
        <w:tc>
          <w:tcPr>
            <w:tcW w:w="707" w:type="dxa"/>
            <w:tcBorders>
              <w:bottom w:val="nil"/>
            </w:tcBorders>
          </w:tcPr>
          <w:p w14:paraId="1A3305D7" w14:textId="77777777" w:rsidR="00087F8B" w:rsidRPr="008C3753" w:rsidRDefault="00087F8B" w:rsidP="00087F8B">
            <w:pPr>
              <w:pStyle w:val="TAC"/>
              <w:rPr>
                <w:lang w:eastAsia="zh-CN"/>
              </w:rPr>
            </w:pPr>
            <w:r w:rsidRPr="008C3753">
              <w:t>15</w:t>
            </w:r>
          </w:p>
        </w:tc>
        <w:tc>
          <w:tcPr>
            <w:tcW w:w="1984" w:type="dxa"/>
          </w:tcPr>
          <w:p w14:paraId="3273B6BD" w14:textId="77777777" w:rsidR="00087F8B" w:rsidRPr="008C3753" w:rsidRDefault="00087F8B" w:rsidP="00087F8B">
            <w:pPr>
              <w:pStyle w:val="TAC"/>
              <w:rPr>
                <w:lang w:eastAsia="zh-CN"/>
              </w:rPr>
            </w:pPr>
            <w:r w:rsidRPr="008C3753">
              <w:t>Scenario Y</w:t>
            </w:r>
          </w:p>
        </w:tc>
        <w:tc>
          <w:tcPr>
            <w:tcW w:w="1641" w:type="dxa"/>
          </w:tcPr>
          <w:p w14:paraId="1C363BE4" w14:textId="77777777" w:rsidR="00087F8B" w:rsidRPr="008C3753" w:rsidRDefault="00087F8B" w:rsidP="00087F8B">
            <w:pPr>
              <w:pStyle w:val="TAC"/>
              <w:rPr>
                <w:lang w:eastAsia="zh-CN"/>
              </w:rPr>
            </w:pPr>
            <w:r w:rsidRPr="008C3753">
              <w:t>G-FR1-A4-31A</w:t>
            </w:r>
          </w:p>
        </w:tc>
        <w:tc>
          <w:tcPr>
            <w:tcW w:w="1191" w:type="dxa"/>
          </w:tcPr>
          <w:p w14:paraId="67A45B63" w14:textId="73AA6F9F" w:rsidR="00087F8B" w:rsidRPr="008C3753" w:rsidRDefault="00087F8B" w:rsidP="00087F8B">
            <w:pPr>
              <w:pStyle w:val="TAC"/>
              <w:rPr>
                <w:lang w:eastAsia="zh-CN"/>
              </w:rPr>
            </w:pPr>
            <w:r w:rsidRPr="008C3753">
              <w:t>8.6</w:t>
            </w:r>
          </w:p>
        </w:tc>
      </w:tr>
      <w:tr w:rsidR="00087F8B" w:rsidRPr="008C3753" w14:paraId="38002114" w14:textId="77777777" w:rsidTr="004A3FC7">
        <w:trPr>
          <w:cantSplit/>
          <w:jc w:val="center"/>
        </w:trPr>
        <w:tc>
          <w:tcPr>
            <w:tcW w:w="1007" w:type="dxa"/>
            <w:tcBorders>
              <w:top w:val="nil"/>
              <w:bottom w:val="nil"/>
            </w:tcBorders>
          </w:tcPr>
          <w:p w14:paraId="31CF9890" w14:textId="77777777" w:rsidR="00087F8B" w:rsidRPr="008C3753" w:rsidRDefault="00087F8B" w:rsidP="00087F8B">
            <w:pPr>
              <w:pStyle w:val="TAC"/>
              <w:rPr>
                <w:lang w:eastAsia="zh-CN"/>
              </w:rPr>
            </w:pPr>
          </w:p>
        </w:tc>
        <w:tc>
          <w:tcPr>
            <w:tcW w:w="1007" w:type="dxa"/>
            <w:tcBorders>
              <w:top w:val="nil"/>
              <w:bottom w:val="nil"/>
            </w:tcBorders>
          </w:tcPr>
          <w:p w14:paraId="041C943F" w14:textId="77777777" w:rsidR="00087F8B" w:rsidRPr="008C3753" w:rsidRDefault="00087F8B" w:rsidP="00087F8B">
            <w:pPr>
              <w:pStyle w:val="TAC"/>
              <w:rPr>
                <w:lang w:eastAsia="zh-CN"/>
              </w:rPr>
            </w:pPr>
          </w:p>
        </w:tc>
        <w:tc>
          <w:tcPr>
            <w:tcW w:w="958" w:type="dxa"/>
            <w:tcBorders>
              <w:top w:val="nil"/>
              <w:bottom w:val="nil"/>
            </w:tcBorders>
          </w:tcPr>
          <w:p w14:paraId="576FF6BF" w14:textId="77777777" w:rsidR="00087F8B" w:rsidRPr="008C3753" w:rsidRDefault="00087F8B" w:rsidP="00087F8B">
            <w:pPr>
              <w:pStyle w:val="TAC"/>
              <w:rPr>
                <w:lang w:eastAsia="zh-CN"/>
              </w:rPr>
            </w:pPr>
          </w:p>
        </w:tc>
        <w:tc>
          <w:tcPr>
            <w:tcW w:w="1136" w:type="dxa"/>
            <w:tcBorders>
              <w:top w:val="nil"/>
            </w:tcBorders>
          </w:tcPr>
          <w:p w14:paraId="7D59F09F" w14:textId="77777777" w:rsidR="00087F8B" w:rsidRPr="008C3753" w:rsidRDefault="00087F8B" w:rsidP="00087F8B">
            <w:pPr>
              <w:pStyle w:val="TAC"/>
              <w:rPr>
                <w:lang w:eastAsia="zh-CN"/>
              </w:rPr>
            </w:pPr>
          </w:p>
        </w:tc>
        <w:tc>
          <w:tcPr>
            <w:tcW w:w="707" w:type="dxa"/>
            <w:tcBorders>
              <w:top w:val="nil"/>
            </w:tcBorders>
          </w:tcPr>
          <w:p w14:paraId="7E7111E6" w14:textId="77777777" w:rsidR="00087F8B" w:rsidRPr="008C3753" w:rsidRDefault="00087F8B" w:rsidP="00087F8B">
            <w:pPr>
              <w:pStyle w:val="TAC"/>
              <w:rPr>
                <w:lang w:eastAsia="zh-CN"/>
              </w:rPr>
            </w:pPr>
          </w:p>
        </w:tc>
        <w:tc>
          <w:tcPr>
            <w:tcW w:w="1984" w:type="dxa"/>
          </w:tcPr>
          <w:p w14:paraId="52C8946C" w14:textId="77777777" w:rsidR="00087F8B" w:rsidRPr="008C3753" w:rsidRDefault="00087F8B" w:rsidP="00087F8B">
            <w:pPr>
              <w:pStyle w:val="TAC"/>
              <w:rPr>
                <w:lang w:eastAsia="zh-CN"/>
              </w:rPr>
            </w:pPr>
            <w:r w:rsidRPr="008C3753">
              <w:t>Scenario Z</w:t>
            </w:r>
          </w:p>
        </w:tc>
        <w:tc>
          <w:tcPr>
            <w:tcW w:w="1641" w:type="dxa"/>
          </w:tcPr>
          <w:p w14:paraId="73F2D46A" w14:textId="77777777" w:rsidR="00087F8B" w:rsidRPr="008C3753" w:rsidRDefault="00087F8B" w:rsidP="00087F8B">
            <w:pPr>
              <w:pStyle w:val="TAC"/>
              <w:rPr>
                <w:lang w:eastAsia="zh-CN"/>
              </w:rPr>
            </w:pPr>
            <w:r w:rsidRPr="008C3753">
              <w:t>G-FR1-A4-31A</w:t>
            </w:r>
          </w:p>
        </w:tc>
        <w:tc>
          <w:tcPr>
            <w:tcW w:w="1191" w:type="dxa"/>
          </w:tcPr>
          <w:p w14:paraId="45CBD6E6" w14:textId="6183C7B0" w:rsidR="00087F8B" w:rsidRPr="008C3753" w:rsidRDefault="00087F8B" w:rsidP="00087F8B">
            <w:pPr>
              <w:pStyle w:val="TAC"/>
              <w:rPr>
                <w:lang w:eastAsia="zh-CN"/>
              </w:rPr>
            </w:pPr>
            <w:r w:rsidRPr="008C3753">
              <w:rPr>
                <w:lang w:eastAsia="zh-CN"/>
              </w:rPr>
              <w:t>8.6</w:t>
            </w:r>
          </w:p>
        </w:tc>
      </w:tr>
      <w:tr w:rsidR="00087F8B" w:rsidRPr="008C3753" w14:paraId="1A1D2B9F" w14:textId="77777777" w:rsidTr="004A3FC7">
        <w:trPr>
          <w:cantSplit/>
          <w:jc w:val="center"/>
        </w:trPr>
        <w:tc>
          <w:tcPr>
            <w:tcW w:w="1007" w:type="dxa"/>
            <w:tcBorders>
              <w:top w:val="nil"/>
              <w:bottom w:val="nil"/>
            </w:tcBorders>
          </w:tcPr>
          <w:p w14:paraId="7801C8D7" w14:textId="77777777" w:rsidR="00087F8B" w:rsidRPr="008C3753" w:rsidRDefault="00087F8B" w:rsidP="00087F8B">
            <w:pPr>
              <w:pStyle w:val="TAC"/>
              <w:rPr>
                <w:lang w:eastAsia="zh-CN"/>
              </w:rPr>
            </w:pPr>
          </w:p>
        </w:tc>
        <w:tc>
          <w:tcPr>
            <w:tcW w:w="1007" w:type="dxa"/>
            <w:tcBorders>
              <w:top w:val="nil"/>
              <w:bottom w:val="nil"/>
            </w:tcBorders>
          </w:tcPr>
          <w:p w14:paraId="7782D25E" w14:textId="77777777" w:rsidR="00087F8B" w:rsidRPr="008C3753" w:rsidRDefault="00087F8B" w:rsidP="00087F8B">
            <w:pPr>
              <w:pStyle w:val="TAC"/>
              <w:rPr>
                <w:lang w:eastAsia="zh-CN"/>
              </w:rPr>
            </w:pPr>
          </w:p>
        </w:tc>
        <w:tc>
          <w:tcPr>
            <w:tcW w:w="958" w:type="dxa"/>
            <w:tcBorders>
              <w:top w:val="nil"/>
              <w:bottom w:val="nil"/>
            </w:tcBorders>
          </w:tcPr>
          <w:p w14:paraId="70CD607F" w14:textId="77777777" w:rsidR="00087F8B" w:rsidRPr="008C3753" w:rsidRDefault="00087F8B" w:rsidP="00087F8B">
            <w:pPr>
              <w:pStyle w:val="TAC"/>
              <w:rPr>
                <w:lang w:eastAsia="zh-CN"/>
              </w:rPr>
            </w:pPr>
          </w:p>
        </w:tc>
        <w:tc>
          <w:tcPr>
            <w:tcW w:w="1136" w:type="dxa"/>
            <w:tcBorders>
              <w:bottom w:val="nil"/>
            </w:tcBorders>
          </w:tcPr>
          <w:p w14:paraId="11FBEE30" w14:textId="77777777" w:rsidR="00087F8B" w:rsidRPr="008C3753" w:rsidRDefault="00087F8B" w:rsidP="00087F8B">
            <w:pPr>
              <w:pStyle w:val="TAC"/>
              <w:rPr>
                <w:lang w:eastAsia="zh-CN"/>
              </w:rPr>
            </w:pPr>
            <w:r w:rsidRPr="008C3753">
              <w:t>10</w:t>
            </w:r>
          </w:p>
        </w:tc>
        <w:tc>
          <w:tcPr>
            <w:tcW w:w="707" w:type="dxa"/>
            <w:tcBorders>
              <w:bottom w:val="nil"/>
            </w:tcBorders>
          </w:tcPr>
          <w:p w14:paraId="08ED5945" w14:textId="77777777" w:rsidR="00087F8B" w:rsidRPr="008C3753" w:rsidRDefault="00087F8B" w:rsidP="00087F8B">
            <w:pPr>
              <w:pStyle w:val="TAC"/>
              <w:rPr>
                <w:lang w:eastAsia="zh-CN"/>
              </w:rPr>
            </w:pPr>
            <w:r w:rsidRPr="008C3753">
              <w:t>15</w:t>
            </w:r>
          </w:p>
        </w:tc>
        <w:tc>
          <w:tcPr>
            <w:tcW w:w="1984" w:type="dxa"/>
          </w:tcPr>
          <w:p w14:paraId="14865787" w14:textId="77777777" w:rsidR="00087F8B" w:rsidRPr="008C3753" w:rsidRDefault="00087F8B" w:rsidP="00087F8B">
            <w:pPr>
              <w:pStyle w:val="TAC"/>
              <w:rPr>
                <w:lang w:eastAsia="zh-CN"/>
              </w:rPr>
            </w:pPr>
            <w:r w:rsidRPr="008C3753">
              <w:t>Scenario Y</w:t>
            </w:r>
          </w:p>
        </w:tc>
        <w:tc>
          <w:tcPr>
            <w:tcW w:w="1641" w:type="dxa"/>
          </w:tcPr>
          <w:p w14:paraId="00D89703" w14:textId="77777777" w:rsidR="00087F8B" w:rsidRPr="008C3753" w:rsidRDefault="00087F8B" w:rsidP="00087F8B">
            <w:pPr>
              <w:pStyle w:val="TAC"/>
              <w:rPr>
                <w:lang w:eastAsia="zh-CN"/>
              </w:rPr>
            </w:pPr>
            <w:r w:rsidRPr="008C3753">
              <w:t>G-FR1-A4-31</w:t>
            </w:r>
          </w:p>
        </w:tc>
        <w:tc>
          <w:tcPr>
            <w:tcW w:w="1191" w:type="dxa"/>
          </w:tcPr>
          <w:p w14:paraId="1025EDB6" w14:textId="1FB2876A" w:rsidR="00087F8B" w:rsidRPr="008C3753" w:rsidRDefault="00087F8B" w:rsidP="00087F8B">
            <w:pPr>
              <w:pStyle w:val="TAC"/>
              <w:rPr>
                <w:lang w:eastAsia="zh-CN"/>
              </w:rPr>
            </w:pPr>
            <w:r w:rsidRPr="008C3753">
              <w:t>8.8</w:t>
            </w:r>
          </w:p>
        </w:tc>
      </w:tr>
      <w:tr w:rsidR="00087F8B" w:rsidRPr="008C3753" w14:paraId="64FA59E1" w14:textId="77777777" w:rsidTr="004A3FC7">
        <w:trPr>
          <w:cantSplit/>
          <w:jc w:val="center"/>
        </w:trPr>
        <w:tc>
          <w:tcPr>
            <w:tcW w:w="1007" w:type="dxa"/>
            <w:tcBorders>
              <w:top w:val="nil"/>
              <w:bottom w:val="nil"/>
            </w:tcBorders>
          </w:tcPr>
          <w:p w14:paraId="6C1F4332" w14:textId="77777777" w:rsidR="00087F8B" w:rsidRPr="008C3753" w:rsidRDefault="00087F8B" w:rsidP="00087F8B">
            <w:pPr>
              <w:pStyle w:val="TAC"/>
              <w:rPr>
                <w:lang w:eastAsia="zh-CN"/>
              </w:rPr>
            </w:pPr>
            <w:r w:rsidRPr="008C3753">
              <w:t>1</w:t>
            </w:r>
          </w:p>
        </w:tc>
        <w:tc>
          <w:tcPr>
            <w:tcW w:w="1007" w:type="dxa"/>
            <w:tcBorders>
              <w:top w:val="nil"/>
              <w:bottom w:val="nil"/>
            </w:tcBorders>
          </w:tcPr>
          <w:p w14:paraId="0661C1DA" w14:textId="77777777" w:rsidR="00087F8B" w:rsidRPr="008C3753" w:rsidRDefault="00087F8B" w:rsidP="00087F8B">
            <w:pPr>
              <w:pStyle w:val="TAC"/>
              <w:rPr>
                <w:lang w:eastAsia="zh-CN"/>
              </w:rPr>
            </w:pPr>
            <w:r w:rsidRPr="008C3753">
              <w:t>2</w:t>
            </w:r>
          </w:p>
        </w:tc>
        <w:tc>
          <w:tcPr>
            <w:tcW w:w="958" w:type="dxa"/>
            <w:tcBorders>
              <w:top w:val="nil"/>
              <w:bottom w:val="nil"/>
            </w:tcBorders>
          </w:tcPr>
          <w:p w14:paraId="6F567A9F" w14:textId="77777777" w:rsidR="00087F8B" w:rsidRPr="008C3753" w:rsidRDefault="00087F8B" w:rsidP="00087F8B">
            <w:pPr>
              <w:pStyle w:val="TAC"/>
              <w:rPr>
                <w:lang w:eastAsia="zh-CN"/>
              </w:rPr>
            </w:pPr>
            <w:r w:rsidRPr="008C3753">
              <w:t>Normal</w:t>
            </w:r>
          </w:p>
        </w:tc>
        <w:tc>
          <w:tcPr>
            <w:tcW w:w="1136" w:type="dxa"/>
            <w:tcBorders>
              <w:top w:val="nil"/>
            </w:tcBorders>
          </w:tcPr>
          <w:p w14:paraId="63AB08F7" w14:textId="77777777" w:rsidR="00087F8B" w:rsidRPr="008C3753" w:rsidRDefault="00087F8B" w:rsidP="00087F8B">
            <w:pPr>
              <w:pStyle w:val="TAC"/>
              <w:rPr>
                <w:lang w:eastAsia="zh-CN"/>
              </w:rPr>
            </w:pPr>
          </w:p>
        </w:tc>
        <w:tc>
          <w:tcPr>
            <w:tcW w:w="707" w:type="dxa"/>
            <w:tcBorders>
              <w:top w:val="nil"/>
            </w:tcBorders>
          </w:tcPr>
          <w:p w14:paraId="3383D874" w14:textId="77777777" w:rsidR="00087F8B" w:rsidRPr="008C3753" w:rsidRDefault="00087F8B" w:rsidP="00087F8B">
            <w:pPr>
              <w:pStyle w:val="TAC"/>
              <w:rPr>
                <w:lang w:eastAsia="zh-CN"/>
              </w:rPr>
            </w:pPr>
          </w:p>
        </w:tc>
        <w:tc>
          <w:tcPr>
            <w:tcW w:w="1984" w:type="dxa"/>
          </w:tcPr>
          <w:p w14:paraId="6413A31E" w14:textId="77777777" w:rsidR="00087F8B" w:rsidRPr="008C3753" w:rsidRDefault="00087F8B" w:rsidP="00087F8B">
            <w:pPr>
              <w:pStyle w:val="TAC"/>
              <w:rPr>
                <w:lang w:eastAsia="zh-CN"/>
              </w:rPr>
            </w:pPr>
            <w:r w:rsidRPr="008C3753">
              <w:t>Scenario Z</w:t>
            </w:r>
          </w:p>
        </w:tc>
        <w:tc>
          <w:tcPr>
            <w:tcW w:w="1641" w:type="dxa"/>
          </w:tcPr>
          <w:p w14:paraId="6065B2F4" w14:textId="77777777" w:rsidR="00087F8B" w:rsidRPr="008C3753" w:rsidRDefault="00087F8B" w:rsidP="00087F8B">
            <w:pPr>
              <w:pStyle w:val="TAC"/>
              <w:rPr>
                <w:lang w:eastAsia="zh-CN"/>
              </w:rPr>
            </w:pPr>
            <w:r w:rsidRPr="008C3753">
              <w:t>G-FR1-A4-31</w:t>
            </w:r>
          </w:p>
        </w:tc>
        <w:tc>
          <w:tcPr>
            <w:tcW w:w="1191" w:type="dxa"/>
          </w:tcPr>
          <w:p w14:paraId="388F1A8D" w14:textId="1DE86572" w:rsidR="00087F8B" w:rsidRPr="008C3753" w:rsidRDefault="00087F8B" w:rsidP="00087F8B">
            <w:pPr>
              <w:pStyle w:val="TAC"/>
              <w:rPr>
                <w:lang w:eastAsia="zh-CN"/>
              </w:rPr>
            </w:pPr>
            <w:r w:rsidRPr="008C3753">
              <w:rPr>
                <w:lang w:eastAsia="zh-CN"/>
              </w:rPr>
              <w:t>8.8</w:t>
            </w:r>
          </w:p>
        </w:tc>
      </w:tr>
      <w:tr w:rsidR="00087F8B" w:rsidRPr="008C3753" w14:paraId="34AC2FDF" w14:textId="77777777" w:rsidTr="004A3FC7">
        <w:trPr>
          <w:cantSplit/>
          <w:jc w:val="center"/>
        </w:trPr>
        <w:tc>
          <w:tcPr>
            <w:tcW w:w="1007" w:type="dxa"/>
            <w:tcBorders>
              <w:top w:val="nil"/>
              <w:bottom w:val="nil"/>
            </w:tcBorders>
          </w:tcPr>
          <w:p w14:paraId="7356F197" w14:textId="77777777" w:rsidR="00087F8B" w:rsidRPr="008C3753" w:rsidRDefault="00087F8B" w:rsidP="00087F8B">
            <w:pPr>
              <w:pStyle w:val="TAC"/>
              <w:rPr>
                <w:lang w:eastAsia="zh-CN"/>
              </w:rPr>
            </w:pPr>
          </w:p>
        </w:tc>
        <w:tc>
          <w:tcPr>
            <w:tcW w:w="1007" w:type="dxa"/>
            <w:tcBorders>
              <w:top w:val="nil"/>
              <w:bottom w:val="nil"/>
            </w:tcBorders>
          </w:tcPr>
          <w:p w14:paraId="697F1A6D" w14:textId="77777777" w:rsidR="00087F8B" w:rsidRPr="008C3753" w:rsidRDefault="00087F8B" w:rsidP="00087F8B">
            <w:pPr>
              <w:pStyle w:val="TAC"/>
              <w:rPr>
                <w:lang w:eastAsia="zh-CN"/>
              </w:rPr>
            </w:pPr>
          </w:p>
        </w:tc>
        <w:tc>
          <w:tcPr>
            <w:tcW w:w="958" w:type="dxa"/>
            <w:tcBorders>
              <w:top w:val="nil"/>
              <w:bottom w:val="nil"/>
            </w:tcBorders>
          </w:tcPr>
          <w:p w14:paraId="4C25A914" w14:textId="77777777" w:rsidR="00087F8B" w:rsidRPr="008C3753" w:rsidRDefault="00087F8B" w:rsidP="00087F8B">
            <w:pPr>
              <w:pStyle w:val="TAC"/>
              <w:rPr>
                <w:lang w:eastAsia="zh-CN"/>
              </w:rPr>
            </w:pPr>
          </w:p>
        </w:tc>
        <w:tc>
          <w:tcPr>
            <w:tcW w:w="1136" w:type="dxa"/>
            <w:tcBorders>
              <w:bottom w:val="nil"/>
            </w:tcBorders>
          </w:tcPr>
          <w:p w14:paraId="5BD44A2B" w14:textId="77777777" w:rsidR="00087F8B" w:rsidRPr="008C3753" w:rsidRDefault="00087F8B" w:rsidP="00087F8B">
            <w:pPr>
              <w:pStyle w:val="TAC"/>
              <w:rPr>
                <w:lang w:eastAsia="zh-CN"/>
              </w:rPr>
            </w:pPr>
            <w:r w:rsidRPr="008C3753">
              <w:rPr>
                <w:lang w:eastAsia="zh-CN"/>
              </w:rPr>
              <w:t>10</w:t>
            </w:r>
          </w:p>
        </w:tc>
        <w:tc>
          <w:tcPr>
            <w:tcW w:w="707" w:type="dxa"/>
            <w:tcBorders>
              <w:bottom w:val="nil"/>
            </w:tcBorders>
          </w:tcPr>
          <w:p w14:paraId="7A2E2EA8" w14:textId="77777777" w:rsidR="00087F8B" w:rsidRPr="008C3753" w:rsidRDefault="00087F8B" w:rsidP="00087F8B">
            <w:pPr>
              <w:pStyle w:val="TAC"/>
              <w:rPr>
                <w:lang w:eastAsia="zh-CN"/>
              </w:rPr>
            </w:pPr>
            <w:r w:rsidRPr="008C3753">
              <w:rPr>
                <w:lang w:eastAsia="zh-CN"/>
              </w:rPr>
              <w:t>30</w:t>
            </w:r>
          </w:p>
        </w:tc>
        <w:tc>
          <w:tcPr>
            <w:tcW w:w="1984" w:type="dxa"/>
          </w:tcPr>
          <w:p w14:paraId="58C0D778" w14:textId="77777777" w:rsidR="00087F8B" w:rsidRPr="008C3753" w:rsidRDefault="00087F8B" w:rsidP="00087F8B">
            <w:pPr>
              <w:pStyle w:val="TAC"/>
              <w:rPr>
                <w:lang w:eastAsia="zh-CN"/>
              </w:rPr>
            </w:pPr>
            <w:r w:rsidRPr="008C3753">
              <w:t>Scenario Y</w:t>
            </w:r>
          </w:p>
        </w:tc>
        <w:tc>
          <w:tcPr>
            <w:tcW w:w="1641" w:type="dxa"/>
          </w:tcPr>
          <w:p w14:paraId="7916FAEB" w14:textId="77777777" w:rsidR="00087F8B" w:rsidRPr="008C3753" w:rsidRDefault="00087F8B" w:rsidP="00087F8B">
            <w:pPr>
              <w:pStyle w:val="TAC"/>
              <w:rPr>
                <w:lang w:eastAsia="zh-CN"/>
              </w:rPr>
            </w:pPr>
            <w:r w:rsidRPr="008C3753">
              <w:t>G-FR1-A4-32A</w:t>
            </w:r>
          </w:p>
        </w:tc>
        <w:tc>
          <w:tcPr>
            <w:tcW w:w="1191" w:type="dxa"/>
          </w:tcPr>
          <w:p w14:paraId="01A511E5" w14:textId="490C7942" w:rsidR="00087F8B" w:rsidRPr="008C3753" w:rsidRDefault="00087F8B" w:rsidP="00087F8B">
            <w:pPr>
              <w:pStyle w:val="TAC"/>
              <w:rPr>
                <w:lang w:eastAsia="zh-CN"/>
              </w:rPr>
            </w:pPr>
            <w:r w:rsidRPr="008C3753">
              <w:t>8.6</w:t>
            </w:r>
          </w:p>
        </w:tc>
      </w:tr>
      <w:tr w:rsidR="00087F8B" w:rsidRPr="008C3753" w14:paraId="42BCE1C2" w14:textId="77777777" w:rsidTr="004A3FC7">
        <w:trPr>
          <w:cantSplit/>
          <w:jc w:val="center"/>
        </w:trPr>
        <w:tc>
          <w:tcPr>
            <w:tcW w:w="1007" w:type="dxa"/>
            <w:tcBorders>
              <w:top w:val="nil"/>
              <w:bottom w:val="nil"/>
            </w:tcBorders>
          </w:tcPr>
          <w:p w14:paraId="4CB541E6" w14:textId="77777777" w:rsidR="00087F8B" w:rsidRPr="008C3753" w:rsidRDefault="00087F8B" w:rsidP="00087F8B">
            <w:pPr>
              <w:pStyle w:val="TAC"/>
              <w:rPr>
                <w:lang w:eastAsia="zh-CN"/>
              </w:rPr>
            </w:pPr>
          </w:p>
        </w:tc>
        <w:tc>
          <w:tcPr>
            <w:tcW w:w="1007" w:type="dxa"/>
            <w:tcBorders>
              <w:top w:val="nil"/>
              <w:bottom w:val="nil"/>
            </w:tcBorders>
          </w:tcPr>
          <w:p w14:paraId="60ADE942" w14:textId="77777777" w:rsidR="00087F8B" w:rsidRPr="008C3753" w:rsidRDefault="00087F8B" w:rsidP="00087F8B">
            <w:pPr>
              <w:pStyle w:val="TAC"/>
              <w:rPr>
                <w:lang w:eastAsia="zh-CN"/>
              </w:rPr>
            </w:pPr>
          </w:p>
        </w:tc>
        <w:tc>
          <w:tcPr>
            <w:tcW w:w="958" w:type="dxa"/>
            <w:tcBorders>
              <w:top w:val="nil"/>
              <w:bottom w:val="nil"/>
            </w:tcBorders>
          </w:tcPr>
          <w:p w14:paraId="0ADA8343" w14:textId="77777777" w:rsidR="00087F8B" w:rsidRPr="008C3753" w:rsidRDefault="00087F8B" w:rsidP="00087F8B">
            <w:pPr>
              <w:pStyle w:val="TAC"/>
              <w:rPr>
                <w:lang w:eastAsia="zh-CN"/>
              </w:rPr>
            </w:pPr>
          </w:p>
        </w:tc>
        <w:tc>
          <w:tcPr>
            <w:tcW w:w="1136" w:type="dxa"/>
            <w:tcBorders>
              <w:top w:val="nil"/>
            </w:tcBorders>
          </w:tcPr>
          <w:p w14:paraId="7BEA6599" w14:textId="77777777" w:rsidR="00087F8B" w:rsidRPr="008C3753" w:rsidRDefault="00087F8B" w:rsidP="00087F8B">
            <w:pPr>
              <w:pStyle w:val="TAC"/>
              <w:rPr>
                <w:lang w:eastAsia="zh-CN"/>
              </w:rPr>
            </w:pPr>
          </w:p>
        </w:tc>
        <w:tc>
          <w:tcPr>
            <w:tcW w:w="707" w:type="dxa"/>
            <w:tcBorders>
              <w:top w:val="nil"/>
            </w:tcBorders>
          </w:tcPr>
          <w:p w14:paraId="6A488AA0" w14:textId="77777777" w:rsidR="00087F8B" w:rsidRPr="008C3753" w:rsidRDefault="00087F8B" w:rsidP="00087F8B">
            <w:pPr>
              <w:pStyle w:val="TAC"/>
              <w:rPr>
                <w:lang w:eastAsia="zh-CN"/>
              </w:rPr>
            </w:pPr>
          </w:p>
        </w:tc>
        <w:tc>
          <w:tcPr>
            <w:tcW w:w="1984" w:type="dxa"/>
          </w:tcPr>
          <w:p w14:paraId="7BFB19A0" w14:textId="77777777" w:rsidR="00087F8B" w:rsidRPr="008C3753" w:rsidRDefault="00087F8B" w:rsidP="00087F8B">
            <w:pPr>
              <w:pStyle w:val="TAC"/>
            </w:pPr>
            <w:r w:rsidRPr="008C3753">
              <w:t>Scenario Z</w:t>
            </w:r>
          </w:p>
        </w:tc>
        <w:tc>
          <w:tcPr>
            <w:tcW w:w="1641" w:type="dxa"/>
          </w:tcPr>
          <w:p w14:paraId="6B1318D7" w14:textId="77777777" w:rsidR="00087F8B" w:rsidRPr="008C3753" w:rsidRDefault="00087F8B" w:rsidP="00087F8B">
            <w:pPr>
              <w:pStyle w:val="TAC"/>
            </w:pPr>
            <w:r w:rsidRPr="008C3753">
              <w:t>G-FR1-A4-32A</w:t>
            </w:r>
          </w:p>
        </w:tc>
        <w:tc>
          <w:tcPr>
            <w:tcW w:w="1191" w:type="dxa"/>
          </w:tcPr>
          <w:p w14:paraId="56ACEAE9" w14:textId="2C20B0A1" w:rsidR="00087F8B" w:rsidRPr="008C3753" w:rsidRDefault="00087F8B" w:rsidP="00087F8B">
            <w:pPr>
              <w:pStyle w:val="TAC"/>
              <w:rPr>
                <w:lang w:eastAsia="zh-CN"/>
              </w:rPr>
            </w:pPr>
            <w:r w:rsidRPr="008C3753">
              <w:rPr>
                <w:lang w:eastAsia="zh-CN"/>
              </w:rPr>
              <w:t>8.7</w:t>
            </w:r>
          </w:p>
        </w:tc>
      </w:tr>
      <w:tr w:rsidR="00087F8B" w:rsidRPr="008C3753" w14:paraId="56FFA7BC" w14:textId="77777777" w:rsidTr="004A3FC7">
        <w:trPr>
          <w:cantSplit/>
          <w:jc w:val="center"/>
        </w:trPr>
        <w:tc>
          <w:tcPr>
            <w:tcW w:w="1007" w:type="dxa"/>
            <w:tcBorders>
              <w:top w:val="nil"/>
              <w:bottom w:val="nil"/>
            </w:tcBorders>
          </w:tcPr>
          <w:p w14:paraId="632DA5A4" w14:textId="77777777" w:rsidR="00087F8B" w:rsidRPr="008C3753" w:rsidRDefault="00087F8B" w:rsidP="00087F8B">
            <w:pPr>
              <w:pStyle w:val="TAC"/>
              <w:rPr>
                <w:lang w:eastAsia="zh-CN"/>
              </w:rPr>
            </w:pPr>
          </w:p>
        </w:tc>
        <w:tc>
          <w:tcPr>
            <w:tcW w:w="1007" w:type="dxa"/>
            <w:tcBorders>
              <w:top w:val="nil"/>
              <w:bottom w:val="nil"/>
            </w:tcBorders>
          </w:tcPr>
          <w:p w14:paraId="6938806F" w14:textId="77777777" w:rsidR="00087F8B" w:rsidRPr="008C3753" w:rsidRDefault="00087F8B" w:rsidP="00087F8B">
            <w:pPr>
              <w:pStyle w:val="TAC"/>
              <w:rPr>
                <w:lang w:eastAsia="zh-CN"/>
              </w:rPr>
            </w:pPr>
          </w:p>
        </w:tc>
        <w:tc>
          <w:tcPr>
            <w:tcW w:w="958" w:type="dxa"/>
            <w:tcBorders>
              <w:top w:val="nil"/>
              <w:bottom w:val="nil"/>
            </w:tcBorders>
          </w:tcPr>
          <w:p w14:paraId="37A405D4" w14:textId="77777777" w:rsidR="00087F8B" w:rsidRPr="008C3753" w:rsidRDefault="00087F8B" w:rsidP="00087F8B">
            <w:pPr>
              <w:pStyle w:val="TAC"/>
              <w:rPr>
                <w:lang w:eastAsia="zh-CN"/>
              </w:rPr>
            </w:pPr>
          </w:p>
        </w:tc>
        <w:tc>
          <w:tcPr>
            <w:tcW w:w="1136" w:type="dxa"/>
            <w:tcBorders>
              <w:bottom w:val="nil"/>
            </w:tcBorders>
          </w:tcPr>
          <w:p w14:paraId="2A807840" w14:textId="77777777" w:rsidR="00087F8B" w:rsidRPr="008C3753" w:rsidRDefault="00087F8B" w:rsidP="00087F8B">
            <w:pPr>
              <w:pStyle w:val="TAC"/>
              <w:rPr>
                <w:lang w:eastAsia="zh-CN"/>
              </w:rPr>
            </w:pPr>
            <w:r w:rsidRPr="008C3753">
              <w:t>40</w:t>
            </w:r>
          </w:p>
        </w:tc>
        <w:tc>
          <w:tcPr>
            <w:tcW w:w="707" w:type="dxa"/>
            <w:tcBorders>
              <w:bottom w:val="nil"/>
            </w:tcBorders>
          </w:tcPr>
          <w:p w14:paraId="1D91E7C0" w14:textId="77777777" w:rsidR="00087F8B" w:rsidRPr="008C3753" w:rsidRDefault="00087F8B" w:rsidP="00087F8B">
            <w:pPr>
              <w:pStyle w:val="TAC"/>
              <w:rPr>
                <w:lang w:eastAsia="zh-CN"/>
              </w:rPr>
            </w:pPr>
            <w:r w:rsidRPr="008C3753">
              <w:t>30</w:t>
            </w:r>
          </w:p>
        </w:tc>
        <w:tc>
          <w:tcPr>
            <w:tcW w:w="1984" w:type="dxa"/>
          </w:tcPr>
          <w:p w14:paraId="01746295" w14:textId="77777777" w:rsidR="00087F8B" w:rsidRPr="008C3753" w:rsidRDefault="00087F8B" w:rsidP="00087F8B">
            <w:pPr>
              <w:pStyle w:val="TAC"/>
            </w:pPr>
            <w:r w:rsidRPr="008C3753">
              <w:t>Scenario Y</w:t>
            </w:r>
          </w:p>
        </w:tc>
        <w:tc>
          <w:tcPr>
            <w:tcW w:w="1641" w:type="dxa"/>
          </w:tcPr>
          <w:p w14:paraId="68F69996" w14:textId="77777777" w:rsidR="00087F8B" w:rsidRPr="008C3753" w:rsidRDefault="00087F8B" w:rsidP="00087F8B">
            <w:pPr>
              <w:pStyle w:val="TAC"/>
            </w:pPr>
            <w:r w:rsidRPr="008C3753">
              <w:t>G-FR1-A4-32</w:t>
            </w:r>
          </w:p>
        </w:tc>
        <w:tc>
          <w:tcPr>
            <w:tcW w:w="1191" w:type="dxa"/>
          </w:tcPr>
          <w:p w14:paraId="576EF6D2" w14:textId="0BD6EED9" w:rsidR="00087F8B" w:rsidRPr="008C3753" w:rsidRDefault="00087F8B" w:rsidP="00087F8B">
            <w:pPr>
              <w:pStyle w:val="TAC"/>
              <w:rPr>
                <w:lang w:eastAsia="zh-CN"/>
              </w:rPr>
            </w:pPr>
            <w:r w:rsidRPr="008C3753">
              <w:t>8.7</w:t>
            </w:r>
          </w:p>
        </w:tc>
      </w:tr>
      <w:tr w:rsidR="00087F8B" w:rsidRPr="008C3753" w14:paraId="4C8C778B" w14:textId="77777777" w:rsidTr="004A3FC7">
        <w:trPr>
          <w:cantSplit/>
          <w:jc w:val="center"/>
        </w:trPr>
        <w:tc>
          <w:tcPr>
            <w:tcW w:w="1007" w:type="dxa"/>
            <w:tcBorders>
              <w:top w:val="nil"/>
            </w:tcBorders>
          </w:tcPr>
          <w:p w14:paraId="28D2C225" w14:textId="77777777" w:rsidR="00087F8B" w:rsidRPr="008C3753" w:rsidRDefault="00087F8B" w:rsidP="00087F8B">
            <w:pPr>
              <w:pStyle w:val="TAC"/>
              <w:rPr>
                <w:lang w:eastAsia="zh-CN"/>
              </w:rPr>
            </w:pPr>
          </w:p>
        </w:tc>
        <w:tc>
          <w:tcPr>
            <w:tcW w:w="1007" w:type="dxa"/>
            <w:tcBorders>
              <w:top w:val="nil"/>
            </w:tcBorders>
          </w:tcPr>
          <w:p w14:paraId="386EE008" w14:textId="77777777" w:rsidR="00087F8B" w:rsidRPr="008C3753" w:rsidRDefault="00087F8B" w:rsidP="00087F8B">
            <w:pPr>
              <w:pStyle w:val="TAC"/>
              <w:rPr>
                <w:lang w:eastAsia="zh-CN"/>
              </w:rPr>
            </w:pPr>
          </w:p>
        </w:tc>
        <w:tc>
          <w:tcPr>
            <w:tcW w:w="958" w:type="dxa"/>
            <w:tcBorders>
              <w:top w:val="nil"/>
            </w:tcBorders>
          </w:tcPr>
          <w:p w14:paraId="10955D8A" w14:textId="77777777" w:rsidR="00087F8B" w:rsidRPr="008C3753" w:rsidRDefault="00087F8B" w:rsidP="00087F8B">
            <w:pPr>
              <w:pStyle w:val="TAC"/>
              <w:rPr>
                <w:lang w:eastAsia="zh-CN"/>
              </w:rPr>
            </w:pPr>
          </w:p>
        </w:tc>
        <w:tc>
          <w:tcPr>
            <w:tcW w:w="1136" w:type="dxa"/>
            <w:tcBorders>
              <w:top w:val="nil"/>
            </w:tcBorders>
          </w:tcPr>
          <w:p w14:paraId="4D322750" w14:textId="77777777" w:rsidR="00087F8B" w:rsidRPr="008C3753" w:rsidRDefault="00087F8B" w:rsidP="00087F8B">
            <w:pPr>
              <w:pStyle w:val="TAC"/>
              <w:rPr>
                <w:lang w:eastAsia="zh-CN"/>
              </w:rPr>
            </w:pPr>
          </w:p>
        </w:tc>
        <w:tc>
          <w:tcPr>
            <w:tcW w:w="707" w:type="dxa"/>
            <w:tcBorders>
              <w:top w:val="nil"/>
            </w:tcBorders>
          </w:tcPr>
          <w:p w14:paraId="181AFA09" w14:textId="77777777" w:rsidR="00087F8B" w:rsidRPr="008C3753" w:rsidRDefault="00087F8B" w:rsidP="00087F8B">
            <w:pPr>
              <w:pStyle w:val="TAC"/>
              <w:rPr>
                <w:lang w:eastAsia="zh-CN"/>
              </w:rPr>
            </w:pPr>
          </w:p>
        </w:tc>
        <w:tc>
          <w:tcPr>
            <w:tcW w:w="1984" w:type="dxa"/>
          </w:tcPr>
          <w:p w14:paraId="5DF6FA2B" w14:textId="77777777" w:rsidR="00087F8B" w:rsidRPr="008C3753" w:rsidRDefault="00087F8B" w:rsidP="00087F8B">
            <w:pPr>
              <w:pStyle w:val="TAC"/>
            </w:pPr>
            <w:r w:rsidRPr="008C3753">
              <w:t>Scenario Z</w:t>
            </w:r>
          </w:p>
        </w:tc>
        <w:tc>
          <w:tcPr>
            <w:tcW w:w="1641" w:type="dxa"/>
          </w:tcPr>
          <w:p w14:paraId="66E827B9" w14:textId="77777777" w:rsidR="00087F8B" w:rsidRPr="008C3753" w:rsidRDefault="00087F8B" w:rsidP="00087F8B">
            <w:pPr>
              <w:pStyle w:val="TAC"/>
            </w:pPr>
            <w:r w:rsidRPr="008C3753">
              <w:t>G-FR1-A4-32</w:t>
            </w:r>
          </w:p>
        </w:tc>
        <w:tc>
          <w:tcPr>
            <w:tcW w:w="1191" w:type="dxa"/>
          </w:tcPr>
          <w:p w14:paraId="7348D7D2" w14:textId="3B7DE7AF" w:rsidR="00087F8B" w:rsidRPr="008C3753" w:rsidRDefault="00087F8B" w:rsidP="00087F8B">
            <w:pPr>
              <w:pStyle w:val="TAC"/>
            </w:pPr>
            <w:r w:rsidRPr="008C3753">
              <w:rPr>
                <w:lang w:eastAsia="zh-CN"/>
              </w:rPr>
              <w:t>8.8</w:t>
            </w:r>
          </w:p>
        </w:tc>
      </w:tr>
    </w:tbl>
    <w:p w14:paraId="43D2EAD5" w14:textId="77777777" w:rsidR="00D84960" w:rsidRPr="008C3753" w:rsidRDefault="00D84960" w:rsidP="00D84960">
      <w:pPr>
        <w:jc w:val="center"/>
        <w:rPr>
          <w:noProof/>
          <w:lang w:eastAsia="zh-CN"/>
        </w:rPr>
      </w:pPr>
    </w:p>
    <w:p w14:paraId="0D87D755" w14:textId="77777777" w:rsidR="00D84960" w:rsidRPr="008C3753" w:rsidRDefault="00D84960" w:rsidP="00D84960">
      <w:pPr>
        <w:keepNext/>
        <w:keepLines/>
        <w:spacing w:before="120"/>
        <w:ind w:left="1418" w:hanging="1418"/>
        <w:outlineLvl w:val="3"/>
        <w:rPr>
          <w:rFonts w:ascii="Arial" w:hAnsi="Arial"/>
          <w:sz w:val="24"/>
          <w:lang w:eastAsia="zh-CN"/>
        </w:rPr>
      </w:pPr>
      <w:r w:rsidRPr="008C3753">
        <w:rPr>
          <w:rFonts w:ascii="Arial" w:hAnsi="Arial"/>
          <w:sz w:val="24"/>
          <w:lang w:eastAsia="zh-CN"/>
        </w:rPr>
        <w:t>8.2.5.6</w:t>
      </w:r>
      <w:r w:rsidRPr="008C3753">
        <w:rPr>
          <w:rFonts w:ascii="Arial" w:hAnsi="Arial"/>
          <w:sz w:val="24"/>
          <w:lang w:eastAsia="zh-CN"/>
        </w:rPr>
        <w:tab/>
        <w:t>Test Requirement for Normal Mode</w:t>
      </w:r>
    </w:p>
    <w:p w14:paraId="2F5C8536" w14:textId="77777777" w:rsidR="00D84960" w:rsidRPr="008C3753" w:rsidRDefault="00D84960" w:rsidP="00D84960">
      <w:pPr>
        <w:rPr>
          <w:lang w:eastAsia="zh-CN"/>
        </w:rPr>
      </w:pPr>
      <w:r w:rsidRPr="008C3753">
        <w:rPr>
          <w:lang w:eastAsia="zh-CN"/>
        </w:rPr>
        <w:t>The throughput shall be ≥ 70% of the maximum throughput of the reference measurement channel as specified in annex A for the moving UE at the SNR given in table 8.2.5.6-1 for mapping type A and table 8.2.5.6-2 for mapping type B respectively.</w:t>
      </w:r>
    </w:p>
    <w:p w14:paraId="0B6F3E57" w14:textId="77777777" w:rsidR="00D84960" w:rsidRPr="008C3753" w:rsidRDefault="00D84960" w:rsidP="008C3753">
      <w:pPr>
        <w:pStyle w:val="TH"/>
        <w:rPr>
          <w:lang w:eastAsia="zh-CN"/>
        </w:rPr>
      </w:pPr>
      <w:r w:rsidRPr="008C3753">
        <w:rPr>
          <w:lang w:eastAsia="zh-CN"/>
        </w:rPr>
        <w:t>Table 8.2.5.6-1: Test requirements for UL timing adjustment with mapping type A</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5E1DC8FA" w14:textId="77777777" w:rsidTr="004A3FC7">
        <w:trPr>
          <w:cantSplit/>
          <w:jc w:val="center"/>
        </w:trPr>
        <w:tc>
          <w:tcPr>
            <w:tcW w:w="1007" w:type="dxa"/>
          </w:tcPr>
          <w:p w14:paraId="45B73B4A" w14:textId="77777777" w:rsidR="00D84960" w:rsidRPr="008C3753" w:rsidRDefault="00D84960" w:rsidP="004A3FC7">
            <w:pPr>
              <w:pStyle w:val="TAH"/>
              <w:rPr>
                <w:lang w:eastAsia="zh-CN"/>
              </w:rPr>
            </w:pPr>
            <w:r w:rsidRPr="008C3753">
              <w:t>Number of TX antennas</w:t>
            </w:r>
          </w:p>
        </w:tc>
        <w:tc>
          <w:tcPr>
            <w:tcW w:w="1007" w:type="dxa"/>
          </w:tcPr>
          <w:p w14:paraId="216A5BC1" w14:textId="77777777" w:rsidR="00D84960" w:rsidRPr="008C3753" w:rsidRDefault="00D84960" w:rsidP="004A3FC7">
            <w:pPr>
              <w:pStyle w:val="TAH"/>
              <w:rPr>
                <w:lang w:eastAsia="zh-CN"/>
              </w:rPr>
            </w:pPr>
            <w:r w:rsidRPr="008C3753">
              <w:t>Number of RX antennas</w:t>
            </w:r>
          </w:p>
        </w:tc>
        <w:tc>
          <w:tcPr>
            <w:tcW w:w="958" w:type="dxa"/>
          </w:tcPr>
          <w:p w14:paraId="084EB4BD" w14:textId="77777777" w:rsidR="00D84960" w:rsidRPr="008C3753" w:rsidRDefault="00D84960" w:rsidP="004A3FC7">
            <w:pPr>
              <w:pStyle w:val="TAH"/>
              <w:rPr>
                <w:lang w:eastAsia="zh-CN"/>
              </w:rPr>
            </w:pPr>
            <w:r w:rsidRPr="008C3753">
              <w:t>Cyclic prefix</w:t>
            </w:r>
          </w:p>
        </w:tc>
        <w:tc>
          <w:tcPr>
            <w:tcW w:w="1136" w:type="dxa"/>
          </w:tcPr>
          <w:p w14:paraId="4E785DEC" w14:textId="77777777" w:rsidR="00D84960" w:rsidRPr="008C3753" w:rsidRDefault="00D84960" w:rsidP="004A3FC7">
            <w:pPr>
              <w:pStyle w:val="TAH"/>
              <w:rPr>
                <w:lang w:eastAsia="zh-CN"/>
              </w:rPr>
            </w:pPr>
            <w:r w:rsidRPr="008C3753">
              <w:t>Channel Bandwidth [MHz]</w:t>
            </w:r>
          </w:p>
        </w:tc>
        <w:tc>
          <w:tcPr>
            <w:tcW w:w="707" w:type="dxa"/>
          </w:tcPr>
          <w:p w14:paraId="7AB80777" w14:textId="77777777" w:rsidR="00D84960" w:rsidRPr="008C3753" w:rsidRDefault="00D84960" w:rsidP="004A3FC7">
            <w:pPr>
              <w:pStyle w:val="TAH"/>
              <w:rPr>
                <w:lang w:eastAsia="zh-CN"/>
              </w:rPr>
            </w:pPr>
            <w:r w:rsidRPr="008C3753">
              <w:t>SCS [kHz]</w:t>
            </w:r>
          </w:p>
        </w:tc>
        <w:tc>
          <w:tcPr>
            <w:tcW w:w="1984" w:type="dxa"/>
          </w:tcPr>
          <w:p w14:paraId="01034D2E"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76B49561" w14:textId="77777777" w:rsidR="00D84960" w:rsidRPr="008C3753" w:rsidRDefault="00D84960" w:rsidP="004A3FC7">
            <w:pPr>
              <w:pStyle w:val="TAH"/>
              <w:rPr>
                <w:lang w:eastAsia="zh-CN"/>
              </w:rPr>
            </w:pPr>
            <w:r w:rsidRPr="008C3753">
              <w:t>FRC</w:t>
            </w:r>
            <w:r w:rsidRPr="008C3753">
              <w:br/>
              <w:t>(Annex A)</w:t>
            </w:r>
          </w:p>
        </w:tc>
        <w:tc>
          <w:tcPr>
            <w:tcW w:w="1191" w:type="dxa"/>
          </w:tcPr>
          <w:p w14:paraId="08D3A8DF" w14:textId="77777777" w:rsidR="00D84960" w:rsidRPr="008C3753" w:rsidRDefault="00D84960" w:rsidP="004A3FC7">
            <w:pPr>
              <w:pStyle w:val="TAH"/>
            </w:pPr>
            <w:r w:rsidRPr="008C3753">
              <w:t>SNR</w:t>
            </w:r>
          </w:p>
          <w:p w14:paraId="3B0230FA" w14:textId="77777777" w:rsidR="00D84960" w:rsidRPr="008C3753" w:rsidRDefault="00D84960" w:rsidP="004A3FC7">
            <w:pPr>
              <w:pStyle w:val="TAH"/>
              <w:rPr>
                <w:lang w:eastAsia="zh-CN"/>
              </w:rPr>
            </w:pPr>
            <w:r w:rsidRPr="008C3753">
              <w:t>[dB]</w:t>
            </w:r>
          </w:p>
        </w:tc>
      </w:tr>
      <w:tr w:rsidR="00087F8B" w:rsidRPr="008C3753" w14:paraId="405A67F7" w14:textId="77777777" w:rsidTr="004A3FC7">
        <w:trPr>
          <w:cantSplit/>
          <w:jc w:val="center"/>
        </w:trPr>
        <w:tc>
          <w:tcPr>
            <w:tcW w:w="1007" w:type="dxa"/>
            <w:tcBorders>
              <w:bottom w:val="nil"/>
            </w:tcBorders>
          </w:tcPr>
          <w:p w14:paraId="37B3F6B6" w14:textId="77777777" w:rsidR="00087F8B" w:rsidRPr="008C3753" w:rsidRDefault="00087F8B" w:rsidP="00087F8B">
            <w:pPr>
              <w:pStyle w:val="TAC"/>
              <w:rPr>
                <w:lang w:eastAsia="zh-CN"/>
              </w:rPr>
            </w:pPr>
          </w:p>
        </w:tc>
        <w:tc>
          <w:tcPr>
            <w:tcW w:w="1007" w:type="dxa"/>
            <w:tcBorders>
              <w:bottom w:val="nil"/>
            </w:tcBorders>
          </w:tcPr>
          <w:p w14:paraId="0E0C806F" w14:textId="77777777" w:rsidR="00087F8B" w:rsidRPr="008C3753" w:rsidRDefault="00087F8B" w:rsidP="00087F8B">
            <w:pPr>
              <w:pStyle w:val="TAC"/>
              <w:rPr>
                <w:lang w:eastAsia="zh-CN"/>
              </w:rPr>
            </w:pPr>
          </w:p>
        </w:tc>
        <w:tc>
          <w:tcPr>
            <w:tcW w:w="958" w:type="dxa"/>
            <w:tcBorders>
              <w:bottom w:val="nil"/>
            </w:tcBorders>
          </w:tcPr>
          <w:p w14:paraId="10A7CD69" w14:textId="77777777" w:rsidR="00087F8B" w:rsidRPr="008C3753" w:rsidRDefault="00087F8B" w:rsidP="00087F8B">
            <w:pPr>
              <w:pStyle w:val="TAC"/>
              <w:rPr>
                <w:lang w:eastAsia="zh-CN"/>
              </w:rPr>
            </w:pPr>
          </w:p>
        </w:tc>
        <w:tc>
          <w:tcPr>
            <w:tcW w:w="1136" w:type="dxa"/>
            <w:tcBorders>
              <w:bottom w:val="nil"/>
            </w:tcBorders>
          </w:tcPr>
          <w:p w14:paraId="107FF9A2" w14:textId="77777777" w:rsidR="00087F8B" w:rsidRPr="008C3753" w:rsidRDefault="00087F8B" w:rsidP="00087F8B">
            <w:pPr>
              <w:pStyle w:val="TAC"/>
              <w:rPr>
                <w:lang w:eastAsia="zh-CN"/>
              </w:rPr>
            </w:pPr>
            <w:r w:rsidRPr="008C3753">
              <w:t>5</w:t>
            </w:r>
          </w:p>
        </w:tc>
        <w:tc>
          <w:tcPr>
            <w:tcW w:w="707" w:type="dxa"/>
            <w:tcBorders>
              <w:bottom w:val="nil"/>
            </w:tcBorders>
          </w:tcPr>
          <w:p w14:paraId="18987014" w14:textId="77777777" w:rsidR="00087F8B" w:rsidRPr="008C3753" w:rsidRDefault="00087F8B" w:rsidP="00087F8B">
            <w:pPr>
              <w:pStyle w:val="TAC"/>
              <w:rPr>
                <w:lang w:eastAsia="zh-CN"/>
              </w:rPr>
            </w:pPr>
            <w:r w:rsidRPr="008C3753">
              <w:t>15</w:t>
            </w:r>
          </w:p>
        </w:tc>
        <w:tc>
          <w:tcPr>
            <w:tcW w:w="1984" w:type="dxa"/>
          </w:tcPr>
          <w:p w14:paraId="2B1079E5" w14:textId="77777777" w:rsidR="00087F8B" w:rsidRPr="008C3753" w:rsidRDefault="00087F8B" w:rsidP="00087F8B">
            <w:pPr>
              <w:pStyle w:val="TAC"/>
              <w:rPr>
                <w:lang w:eastAsia="zh-CN"/>
              </w:rPr>
            </w:pPr>
            <w:r w:rsidRPr="008C3753">
              <w:t>Scenario X</w:t>
            </w:r>
          </w:p>
        </w:tc>
        <w:tc>
          <w:tcPr>
            <w:tcW w:w="1641" w:type="dxa"/>
          </w:tcPr>
          <w:p w14:paraId="32211CBC" w14:textId="77777777" w:rsidR="00087F8B" w:rsidRPr="008C3753" w:rsidRDefault="00087F8B" w:rsidP="00087F8B">
            <w:pPr>
              <w:pStyle w:val="TAC"/>
              <w:rPr>
                <w:lang w:eastAsia="zh-CN"/>
              </w:rPr>
            </w:pPr>
            <w:r w:rsidRPr="008C3753">
              <w:t>G-FR1-A4-31A</w:t>
            </w:r>
          </w:p>
        </w:tc>
        <w:tc>
          <w:tcPr>
            <w:tcW w:w="1191" w:type="dxa"/>
          </w:tcPr>
          <w:p w14:paraId="3B582A45" w14:textId="45EDCC8B" w:rsidR="00087F8B" w:rsidRPr="008C3753" w:rsidRDefault="00087F8B" w:rsidP="00087F8B">
            <w:pPr>
              <w:pStyle w:val="TAC"/>
              <w:rPr>
                <w:lang w:eastAsia="zh-CN"/>
              </w:rPr>
            </w:pPr>
            <w:r w:rsidRPr="008C3753">
              <w:t>11.2</w:t>
            </w:r>
          </w:p>
        </w:tc>
      </w:tr>
      <w:tr w:rsidR="00087F8B" w:rsidRPr="008C3753" w14:paraId="1401D8D5" w14:textId="77777777" w:rsidTr="004A3FC7">
        <w:trPr>
          <w:cantSplit/>
          <w:jc w:val="center"/>
        </w:trPr>
        <w:tc>
          <w:tcPr>
            <w:tcW w:w="1007" w:type="dxa"/>
            <w:tcBorders>
              <w:top w:val="nil"/>
              <w:bottom w:val="nil"/>
            </w:tcBorders>
          </w:tcPr>
          <w:p w14:paraId="675352D5" w14:textId="77777777" w:rsidR="00087F8B" w:rsidRPr="008C3753" w:rsidRDefault="00087F8B" w:rsidP="00087F8B">
            <w:pPr>
              <w:pStyle w:val="TAC"/>
              <w:rPr>
                <w:lang w:eastAsia="zh-CN"/>
              </w:rPr>
            </w:pPr>
            <w:r w:rsidRPr="008C3753">
              <w:rPr>
                <w:lang w:eastAsia="zh-CN"/>
              </w:rPr>
              <w:t>1</w:t>
            </w:r>
          </w:p>
        </w:tc>
        <w:tc>
          <w:tcPr>
            <w:tcW w:w="1007" w:type="dxa"/>
            <w:tcBorders>
              <w:top w:val="nil"/>
              <w:bottom w:val="nil"/>
            </w:tcBorders>
          </w:tcPr>
          <w:p w14:paraId="029DA8FF" w14:textId="77777777" w:rsidR="00087F8B" w:rsidRPr="008C3753" w:rsidRDefault="00087F8B" w:rsidP="00087F8B">
            <w:pPr>
              <w:pStyle w:val="TAC"/>
              <w:rPr>
                <w:lang w:eastAsia="zh-CN"/>
              </w:rPr>
            </w:pPr>
            <w:r w:rsidRPr="008C3753">
              <w:rPr>
                <w:lang w:eastAsia="zh-CN"/>
              </w:rPr>
              <w:t>2</w:t>
            </w:r>
          </w:p>
        </w:tc>
        <w:tc>
          <w:tcPr>
            <w:tcW w:w="958" w:type="dxa"/>
            <w:tcBorders>
              <w:top w:val="nil"/>
              <w:bottom w:val="nil"/>
            </w:tcBorders>
          </w:tcPr>
          <w:p w14:paraId="7568FC86" w14:textId="77777777" w:rsidR="00087F8B" w:rsidRPr="008C3753" w:rsidRDefault="00087F8B" w:rsidP="00087F8B">
            <w:pPr>
              <w:pStyle w:val="TAC"/>
              <w:rPr>
                <w:lang w:eastAsia="zh-CN"/>
              </w:rPr>
            </w:pPr>
            <w:r w:rsidRPr="008C3753">
              <w:rPr>
                <w:lang w:eastAsia="zh-CN"/>
              </w:rPr>
              <w:t>Normal</w:t>
            </w:r>
          </w:p>
        </w:tc>
        <w:tc>
          <w:tcPr>
            <w:tcW w:w="1136" w:type="dxa"/>
            <w:tcBorders>
              <w:bottom w:val="nil"/>
            </w:tcBorders>
          </w:tcPr>
          <w:p w14:paraId="57ACA23B" w14:textId="77777777" w:rsidR="00087F8B" w:rsidRPr="008C3753" w:rsidRDefault="00087F8B" w:rsidP="00087F8B">
            <w:pPr>
              <w:pStyle w:val="TAC"/>
              <w:rPr>
                <w:lang w:eastAsia="zh-CN"/>
              </w:rPr>
            </w:pPr>
            <w:r w:rsidRPr="008C3753">
              <w:t>10</w:t>
            </w:r>
          </w:p>
        </w:tc>
        <w:tc>
          <w:tcPr>
            <w:tcW w:w="707" w:type="dxa"/>
            <w:tcBorders>
              <w:bottom w:val="nil"/>
            </w:tcBorders>
          </w:tcPr>
          <w:p w14:paraId="14D8A474" w14:textId="77777777" w:rsidR="00087F8B" w:rsidRPr="008C3753" w:rsidRDefault="00087F8B" w:rsidP="00087F8B">
            <w:pPr>
              <w:pStyle w:val="TAC"/>
              <w:rPr>
                <w:lang w:eastAsia="zh-CN"/>
              </w:rPr>
            </w:pPr>
            <w:r w:rsidRPr="008C3753">
              <w:t>15</w:t>
            </w:r>
          </w:p>
        </w:tc>
        <w:tc>
          <w:tcPr>
            <w:tcW w:w="1984" w:type="dxa"/>
          </w:tcPr>
          <w:p w14:paraId="5629A2A6" w14:textId="77777777" w:rsidR="00087F8B" w:rsidRPr="008C3753" w:rsidRDefault="00087F8B" w:rsidP="00087F8B">
            <w:pPr>
              <w:pStyle w:val="TAC"/>
              <w:rPr>
                <w:lang w:eastAsia="zh-CN"/>
              </w:rPr>
            </w:pPr>
            <w:r w:rsidRPr="008C3753">
              <w:t>Scenario X</w:t>
            </w:r>
          </w:p>
        </w:tc>
        <w:tc>
          <w:tcPr>
            <w:tcW w:w="1641" w:type="dxa"/>
          </w:tcPr>
          <w:p w14:paraId="1651901A" w14:textId="77777777" w:rsidR="00087F8B" w:rsidRPr="008C3753" w:rsidRDefault="00087F8B" w:rsidP="00087F8B">
            <w:pPr>
              <w:pStyle w:val="TAC"/>
              <w:rPr>
                <w:lang w:eastAsia="zh-CN"/>
              </w:rPr>
            </w:pPr>
            <w:r w:rsidRPr="008C3753">
              <w:t>G-FR1-A4-31</w:t>
            </w:r>
          </w:p>
        </w:tc>
        <w:tc>
          <w:tcPr>
            <w:tcW w:w="1191" w:type="dxa"/>
          </w:tcPr>
          <w:p w14:paraId="5211E819" w14:textId="22DF86E1" w:rsidR="00087F8B" w:rsidRPr="008C3753" w:rsidRDefault="00087F8B" w:rsidP="00087F8B">
            <w:pPr>
              <w:pStyle w:val="TAC"/>
              <w:rPr>
                <w:lang w:eastAsia="zh-CN"/>
              </w:rPr>
            </w:pPr>
            <w:r w:rsidRPr="008C3753">
              <w:t>11.8</w:t>
            </w:r>
          </w:p>
        </w:tc>
      </w:tr>
      <w:tr w:rsidR="00087F8B" w:rsidRPr="008C3753" w14:paraId="56FF0491" w14:textId="77777777" w:rsidTr="004A3FC7">
        <w:trPr>
          <w:cantSplit/>
          <w:jc w:val="center"/>
        </w:trPr>
        <w:tc>
          <w:tcPr>
            <w:tcW w:w="1007" w:type="dxa"/>
            <w:tcBorders>
              <w:top w:val="nil"/>
              <w:bottom w:val="nil"/>
            </w:tcBorders>
          </w:tcPr>
          <w:p w14:paraId="25E81D60" w14:textId="77777777" w:rsidR="00087F8B" w:rsidRPr="008C3753" w:rsidRDefault="00087F8B" w:rsidP="00087F8B">
            <w:pPr>
              <w:pStyle w:val="TAC"/>
              <w:rPr>
                <w:lang w:eastAsia="zh-CN"/>
              </w:rPr>
            </w:pPr>
          </w:p>
        </w:tc>
        <w:tc>
          <w:tcPr>
            <w:tcW w:w="1007" w:type="dxa"/>
            <w:tcBorders>
              <w:top w:val="nil"/>
              <w:bottom w:val="nil"/>
            </w:tcBorders>
          </w:tcPr>
          <w:p w14:paraId="54BBB5FA" w14:textId="77777777" w:rsidR="00087F8B" w:rsidRPr="008C3753" w:rsidRDefault="00087F8B" w:rsidP="00087F8B">
            <w:pPr>
              <w:pStyle w:val="TAC"/>
              <w:rPr>
                <w:lang w:eastAsia="zh-CN"/>
              </w:rPr>
            </w:pPr>
          </w:p>
        </w:tc>
        <w:tc>
          <w:tcPr>
            <w:tcW w:w="958" w:type="dxa"/>
            <w:tcBorders>
              <w:top w:val="nil"/>
              <w:bottom w:val="nil"/>
            </w:tcBorders>
          </w:tcPr>
          <w:p w14:paraId="40412A50" w14:textId="77777777" w:rsidR="00087F8B" w:rsidRPr="008C3753" w:rsidRDefault="00087F8B" w:rsidP="00087F8B">
            <w:pPr>
              <w:pStyle w:val="TAC"/>
              <w:rPr>
                <w:lang w:eastAsia="zh-CN"/>
              </w:rPr>
            </w:pPr>
          </w:p>
        </w:tc>
        <w:tc>
          <w:tcPr>
            <w:tcW w:w="1136" w:type="dxa"/>
            <w:tcBorders>
              <w:bottom w:val="nil"/>
            </w:tcBorders>
          </w:tcPr>
          <w:p w14:paraId="1F010785" w14:textId="77777777" w:rsidR="00087F8B" w:rsidRPr="008C3753" w:rsidRDefault="00087F8B" w:rsidP="00087F8B">
            <w:pPr>
              <w:pStyle w:val="TAC"/>
              <w:rPr>
                <w:lang w:eastAsia="zh-CN"/>
              </w:rPr>
            </w:pPr>
            <w:r w:rsidRPr="008C3753">
              <w:rPr>
                <w:lang w:eastAsia="zh-CN"/>
              </w:rPr>
              <w:t>10</w:t>
            </w:r>
          </w:p>
        </w:tc>
        <w:tc>
          <w:tcPr>
            <w:tcW w:w="707" w:type="dxa"/>
            <w:tcBorders>
              <w:bottom w:val="nil"/>
            </w:tcBorders>
          </w:tcPr>
          <w:p w14:paraId="058A4599" w14:textId="77777777" w:rsidR="00087F8B" w:rsidRPr="008C3753" w:rsidRDefault="00087F8B" w:rsidP="00087F8B">
            <w:pPr>
              <w:pStyle w:val="TAC"/>
              <w:rPr>
                <w:lang w:eastAsia="zh-CN"/>
              </w:rPr>
            </w:pPr>
            <w:r w:rsidRPr="008C3753">
              <w:rPr>
                <w:lang w:eastAsia="zh-CN"/>
              </w:rPr>
              <w:t>30</w:t>
            </w:r>
          </w:p>
        </w:tc>
        <w:tc>
          <w:tcPr>
            <w:tcW w:w="1984" w:type="dxa"/>
          </w:tcPr>
          <w:p w14:paraId="249CAE9D" w14:textId="77777777" w:rsidR="00087F8B" w:rsidRPr="008C3753" w:rsidRDefault="00087F8B" w:rsidP="00087F8B">
            <w:pPr>
              <w:pStyle w:val="TAC"/>
              <w:rPr>
                <w:lang w:eastAsia="zh-CN"/>
              </w:rPr>
            </w:pPr>
            <w:r w:rsidRPr="008C3753">
              <w:t>Scenario X</w:t>
            </w:r>
          </w:p>
        </w:tc>
        <w:tc>
          <w:tcPr>
            <w:tcW w:w="1641" w:type="dxa"/>
          </w:tcPr>
          <w:p w14:paraId="29E38112" w14:textId="77777777" w:rsidR="00087F8B" w:rsidRPr="008C3753" w:rsidRDefault="00087F8B" w:rsidP="00087F8B">
            <w:pPr>
              <w:pStyle w:val="TAC"/>
              <w:rPr>
                <w:lang w:eastAsia="zh-CN"/>
              </w:rPr>
            </w:pPr>
            <w:r w:rsidRPr="008C3753">
              <w:t>G-FR1-A4-32A</w:t>
            </w:r>
          </w:p>
        </w:tc>
        <w:tc>
          <w:tcPr>
            <w:tcW w:w="1191" w:type="dxa"/>
          </w:tcPr>
          <w:p w14:paraId="17DB66AF" w14:textId="4419386C" w:rsidR="00087F8B" w:rsidRPr="008C3753" w:rsidRDefault="00087F8B" w:rsidP="00087F8B">
            <w:pPr>
              <w:pStyle w:val="TAC"/>
              <w:rPr>
                <w:lang w:eastAsia="zh-CN"/>
              </w:rPr>
            </w:pPr>
            <w:r w:rsidRPr="008C3753">
              <w:t>11.4</w:t>
            </w:r>
          </w:p>
        </w:tc>
      </w:tr>
      <w:tr w:rsidR="00087F8B" w:rsidRPr="008C3753" w14:paraId="537A8AB2" w14:textId="77777777" w:rsidTr="004A3FC7">
        <w:trPr>
          <w:cantSplit/>
          <w:jc w:val="center"/>
        </w:trPr>
        <w:tc>
          <w:tcPr>
            <w:tcW w:w="1007" w:type="dxa"/>
            <w:tcBorders>
              <w:top w:val="nil"/>
            </w:tcBorders>
          </w:tcPr>
          <w:p w14:paraId="105F02F9" w14:textId="77777777" w:rsidR="00087F8B" w:rsidRPr="008C3753" w:rsidRDefault="00087F8B" w:rsidP="00087F8B">
            <w:pPr>
              <w:pStyle w:val="TAC"/>
              <w:rPr>
                <w:lang w:eastAsia="zh-CN"/>
              </w:rPr>
            </w:pPr>
          </w:p>
        </w:tc>
        <w:tc>
          <w:tcPr>
            <w:tcW w:w="1007" w:type="dxa"/>
            <w:tcBorders>
              <w:top w:val="nil"/>
            </w:tcBorders>
          </w:tcPr>
          <w:p w14:paraId="2801CB32" w14:textId="77777777" w:rsidR="00087F8B" w:rsidRPr="008C3753" w:rsidRDefault="00087F8B" w:rsidP="00087F8B">
            <w:pPr>
              <w:pStyle w:val="TAC"/>
              <w:rPr>
                <w:lang w:eastAsia="zh-CN"/>
              </w:rPr>
            </w:pPr>
          </w:p>
        </w:tc>
        <w:tc>
          <w:tcPr>
            <w:tcW w:w="958" w:type="dxa"/>
            <w:tcBorders>
              <w:top w:val="nil"/>
            </w:tcBorders>
          </w:tcPr>
          <w:p w14:paraId="67DD149A" w14:textId="77777777" w:rsidR="00087F8B" w:rsidRPr="008C3753" w:rsidRDefault="00087F8B" w:rsidP="00087F8B">
            <w:pPr>
              <w:pStyle w:val="TAC"/>
              <w:rPr>
                <w:lang w:eastAsia="zh-CN"/>
              </w:rPr>
            </w:pPr>
          </w:p>
        </w:tc>
        <w:tc>
          <w:tcPr>
            <w:tcW w:w="1136" w:type="dxa"/>
          </w:tcPr>
          <w:p w14:paraId="276C572D" w14:textId="77777777" w:rsidR="00087F8B" w:rsidRPr="008C3753" w:rsidRDefault="00087F8B" w:rsidP="00087F8B">
            <w:pPr>
              <w:pStyle w:val="TAC"/>
              <w:rPr>
                <w:lang w:eastAsia="zh-CN"/>
              </w:rPr>
            </w:pPr>
            <w:r w:rsidRPr="008C3753">
              <w:t>40</w:t>
            </w:r>
          </w:p>
        </w:tc>
        <w:tc>
          <w:tcPr>
            <w:tcW w:w="707" w:type="dxa"/>
          </w:tcPr>
          <w:p w14:paraId="02591D29" w14:textId="77777777" w:rsidR="00087F8B" w:rsidRPr="008C3753" w:rsidRDefault="00087F8B" w:rsidP="00087F8B">
            <w:pPr>
              <w:pStyle w:val="TAC"/>
              <w:rPr>
                <w:lang w:eastAsia="zh-CN"/>
              </w:rPr>
            </w:pPr>
            <w:r w:rsidRPr="008C3753">
              <w:t>30</w:t>
            </w:r>
          </w:p>
        </w:tc>
        <w:tc>
          <w:tcPr>
            <w:tcW w:w="1984" w:type="dxa"/>
          </w:tcPr>
          <w:p w14:paraId="2FC07022" w14:textId="77777777" w:rsidR="00087F8B" w:rsidRPr="008C3753" w:rsidRDefault="00087F8B" w:rsidP="00087F8B">
            <w:pPr>
              <w:pStyle w:val="TAC"/>
            </w:pPr>
            <w:r w:rsidRPr="008C3753">
              <w:t>Scenario X</w:t>
            </w:r>
          </w:p>
        </w:tc>
        <w:tc>
          <w:tcPr>
            <w:tcW w:w="1641" w:type="dxa"/>
          </w:tcPr>
          <w:p w14:paraId="049A91B6" w14:textId="77777777" w:rsidR="00087F8B" w:rsidRPr="008C3753" w:rsidRDefault="00087F8B" w:rsidP="00087F8B">
            <w:pPr>
              <w:pStyle w:val="TAC"/>
            </w:pPr>
            <w:r w:rsidRPr="008C3753">
              <w:t>G-FR1-A4-32</w:t>
            </w:r>
          </w:p>
        </w:tc>
        <w:tc>
          <w:tcPr>
            <w:tcW w:w="1191" w:type="dxa"/>
          </w:tcPr>
          <w:p w14:paraId="38D4B6EE" w14:textId="2386D706" w:rsidR="00087F8B" w:rsidRPr="008C3753" w:rsidRDefault="00087F8B" w:rsidP="00087F8B">
            <w:pPr>
              <w:pStyle w:val="TAC"/>
              <w:rPr>
                <w:lang w:eastAsia="zh-CN"/>
              </w:rPr>
            </w:pPr>
            <w:r w:rsidRPr="008C3753">
              <w:t>12.6</w:t>
            </w:r>
          </w:p>
        </w:tc>
      </w:tr>
    </w:tbl>
    <w:p w14:paraId="1F27BE62" w14:textId="77777777" w:rsidR="00D84960" w:rsidRPr="008C3753" w:rsidRDefault="00D84960" w:rsidP="00D84960">
      <w:pPr>
        <w:rPr>
          <w:lang w:eastAsia="zh-CN"/>
        </w:rPr>
      </w:pPr>
    </w:p>
    <w:p w14:paraId="52BF88C5" w14:textId="77777777" w:rsidR="00D84960" w:rsidRPr="008C3753" w:rsidRDefault="00D84960" w:rsidP="008C3753">
      <w:pPr>
        <w:pStyle w:val="TH"/>
        <w:rPr>
          <w:lang w:eastAsia="zh-CN"/>
        </w:rPr>
      </w:pPr>
      <w:r w:rsidRPr="008C3753">
        <w:rPr>
          <w:lang w:eastAsia="zh-CN"/>
        </w:rPr>
        <w:lastRenderedPageBreak/>
        <w:t>Table 8.2.5.6-2: Test requirements for UL timing adjustment with mapping type B</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467F774" w14:textId="77777777" w:rsidTr="004A3FC7">
        <w:trPr>
          <w:cantSplit/>
          <w:jc w:val="center"/>
        </w:trPr>
        <w:tc>
          <w:tcPr>
            <w:tcW w:w="1007" w:type="dxa"/>
          </w:tcPr>
          <w:p w14:paraId="18EEDF3C" w14:textId="77777777" w:rsidR="00D84960" w:rsidRPr="008C3753" w:rsidRDefault="00D84960" w:rsidP="004A3FC7">
            <w:pPr>
              <w:pStyle w:val="TAH"/>
              <w:rPr>
                <w:lang w:eastAsia="zh-CN"/>
              </w:rPr>
            </w:pPr>
            <w:r w:rsidRPr="008C3753">
              <w:t>Number of TX antennas</w:t>
            </w:r>
          </w:p>
        </w:tc>
        <w:tc>
          <w:tcPr>
            <w:tcW w:w="1007" w:type="dxa"/>
          </w:tcPr>
          <w:p w14:paraId="1EF6C954" w14:textId="77777777" w:rsidR="00D84960" w:rsidRPr="008C3753" w:rsidRDefault="00D84960" w:rsidP="004A3FC7">
            <w:pPr>
              <w:pStyle w:val="TAH"/>
              <w:rPr>
                <w:lang w:eastAsia="zh-CN"/>
              </w:rPr>
            </w:pPr>
            <w:r w:rsidRPr="008C3753">
              <w:t>Number of RX antennas</w:t>
            </w:r>
          </w:p>
        </w:tc>
        <w:tc>
          <w:tcPr>
            <w:tcW w:w="958" w:type="dxa"/>
          </w:tcPr>
          <w:p w14:paraId="7C966EC2" w14:textId="77777777" w:rsidR="00D84960" w:rsidRPr="008C3753" w:rsidRDefault="00D84960" w:rsidP="004A3FC7">
            <w:pPr>
              <w:pStyle w:val="TAH"/>
              <w:rPr>
                <w:lang w:eastAsia="zh-CN"/>
              </w:rPr>
            </w:pPr>
            <w:r w:rsidRPr="008C3753">
              <w:t>Cyclic prefix</w:t>
            </w:r>
          </w:p>
        </w:tc>
        <w:tc>
          <w:tcPr>
            <w:tcW w:w="1136" w:type="dxa"/>
          </w:tcPr>
          <w:p w14:paraId="3224011D" w14:textId="77777777" w:rsidR="00D84960" w:rsidRPr="008C3753" w:rsidRDefault="00D84960" w:rsidP="004A3FC7">
            <w:pPr>
              <w:pStyle w:val="TAH"/>
              <w:rPr>
                <w:lang w:eastAsia="zh-CN"/>
              </w:rPr>
            </w:pPr>
            <w:r w:rsidRPr="008C3753">
              <w:t>Channel Bandwidth [MHz]</w:t>
            </w:r>
          </w:p>
        </w:tc>
        <w:tc>
          <w:tcPr>
            <w:tcW w:w="707" w:type="dxa"/>
          </w:tcPr>
          <w:p w14:paraId="2A4B7A19" w14:textId="77777777" w:rsidR="00D84960" w:rsidRPr="008C3753" w:rsidRDefault="00D84960" w:rsidP="004A3FC7">
            <w:pPr>
              <w:pStyle w:val="TAH"/>
              <w:rPr>
                <w:lang w:eastAsia="zh-CN"/>
              </w:rPr>
            </w:pPr>
            <w:r w:rsidRPr="008C3753">
              <w:t>SCS [kHz]</w:t>
            </w:r>
          </w:p>
        </w:tc>
        <w:tc>
          <w:tcPr>
            <w:tcW w:w="1984" w:type="dxa"/>
          </w:tcPr>
          <w:p w14:paraId="2C97CC47" w14:textId="77777777" w:rsidR="00D84960" w:rsidRPr="008C3753" w:rsidRDefault="00D84960" w:rsidP="004A3FC7">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5684864D" w14:textId="77777777" w:rsidR="00D84960" w:rsidRPr="008C3753" w:rsidRDefault="00D84960" w:rsidP="004A3FC7">
            <w:pPr>
              <w:pStyle w:val="TAH"/>
              <w:rPr>
                <w:lang w:eastAsia="zh-CN"/>
              </w:rPr>
            </w:pPr>
            <w:r w:rsidRPr="008C3753">
              <w:t>FRC</w:t>
            </w:r>
            <w:r w:rsidRPr="008C3753">
              <w:br/>
              <w:t>(Annex A)</w:t>
            </w:r>
          </w:p>
        </w:tc>
        <w:tc>
          <w:tcPr>
            <w:tcW w:w="1191" w:type="dxa"/>
          </w:tcPr>
          <w:p w14:paraId="35210EE4" w14:textId="77777777" w:rsidR="00D84960" w:rsidRPr="008C3753" w:rsidRDefault="00D84960" w:rsidP="004A3FC7">
            <w:pPr>
              <w:pStyle w:val="TAH"/>
            </w:pPr>
            <w:r w:rsidRPr="008C3753">
              <w:t>SNR</w:t>
            </w:r>
          </w:p>
          <w:p w14:paraId="50450F47" w14:textId="77777777" w:rsidR="00D84960" w:rsidRPr="008C3753" w:rsidRDefault="00D84960" w:rsidP="004A3FC7">
            <w:pPr>
              <w:pStyle w:val="TAH"/>
              <w:rPr>
                <w:lang w:eastAsia="zh-CN"/>
              </w:rPr>
            </w:pPr>
            <w:r w:rsidRPr="008C3753">
              <w:t>[dB]</w:t>
            </w:r>
          </w:p>
        </w:tc>
      </w:tr>
      <w:tr w:rsidR="00087F8B" w:rsidRPr="008C3753" w14:paraId="7C559659" w14:textId="77777777" w:rsidTr="004A3FC7">
        <w:trPr>
          <w:cantSplit/>
          <w:jc w:val="center"/>
        </w:trPr>
        <w:tc>
          <w:tcPr>
            <w:tcW w:w="1007" w:type="dxa"/>
            <w:tcBorders>
              <w:bottom w:val="nil"/>
            </w:tcBorders>
          </w:tcPr>
          <w:p w14:paraId="238CDCC2" w14:textId="77777777" w:rsidR="00087F8B" w:rsidRPr="008C3753" w:rsidRDefault="00087F8B" w:rsidP="00087F8B">
            <w:pPr>
              <w:pStyle w:val="TAC"/>
              <w:rPr>
                <w:lang w:eastAsia="zh-CN"/>
              </w:rPr>
            </w:pPr>
          </w:p>
        </w:tc>
        <w:tc>
          <w:tcPr>
            <w:tcW w:w="1007" w:type="dxa"/>
            <w:tcBorders>
              <w:bottom w:val="nil"/>
            </w:tcBorders>
          </w:tcPr>
          <w:p w14:paraId="6DFDBA1E" w14:textId="77777777" w:rsidR="00087F8B" w:rsidRPr="008C3753" w:rsidRDefault="00087F8B" w:rsidP="00087F8B">
            <w:pPr>
              <w:pStyle w:val="TAC"/>
              <w:rPr>
                <w:lang w:eastAsia="zh-CN"/>
              </w:rPr>
            </w:pPr>
          </w:p>
        </w:tc>
        <w:tc>
          <w:tcPr>
            <w:tcW w:w="958" w:type="dxa"/>
            <w:tcBorders>
              <w:bottom w:val="nil"/>
            </w:tcBorders>
          </w:tcPr>
          <w:p w14:paraId="39DA0137" w14:textId="77777777" w:rsidR="00087F8B" w:rsidRPr="008C3753" w:rsidRDefault="00087F8B" w:rsidP="00087F8B">
            <w:pPr>
              <w:pStyle w:val="TAC"/>
              <w:rPr>
                <w:lang w:eastAsia="zh-CN"/>
              </w:rPr>
            </w:pPr>
          </w:p>
        </w:tc>
        <w:tc>
          <w:tcPr>
            <w:tcW w:w="1136" w:type="dxa"/>
            <w:tcBorders>
              <w:bottom w:val="nil"/>
            </w:tcBorders>
          </w:tcPr>
          <w:p w14:paraId="7B6D7F9B" w14:textId="77777777" w:rsidR="00087F8B" w:rsidRPr="008C3753" w:rsidRDefault="00087F8B" w:rsidP="00087F8B">
            <w:pPr>
              <w:pStyle w:val="TAC"/>
              <w:rPr>
                <w:lang w:eastAsia="zh-CN"/>
              </w:rPr>
            </w:pPr>
            <w:r w:rsidRPr="008C3753">
              <w:t>5</w:t>
            </w:r>
          </w:p>
        </w:tc>
        <w:tc>
          <w:tcPr>
            <w:tcW w:w="707" w:type="dxa"/>
            <w:tcBorders>
              <w:bottom w:val="nil"/>
            </w:tcBorders>
          </w:tcPr>
          <w:p w14:paraId="32C55B57" w14:textId="77777777" w:rsidR="00087F8B" w:rsidRPr="008C3753" w:rsidRDefault="00087F8B" w:rsidP="00087F8B">
            <w:pPr>
              <w:pStyle w:val="TAC"/>
              <w:rPr>
                <w:lang w:eastAsia="zh-CN"/>
              </w:rPr>
            </w:pPr>
            <w:r w:rsidRPr="008C3753">
              <w:t>15</w:t>
            </w:r>
          </w:p>
        </w:tc>
        <w:tc>
          <w:tcPr>
            <w:tcW w:w="1984" w:type="dxa"/>
          </w:tcPr>
          <w:p w14:paraId="584DE029" w14:textId="77777777" w:rsidR="00087F8B" w:rsidRPr="008C3753" w:rsidRDefault="00087F8B" w:rsidP="00087F8B">
            <w:pPr>
              <w:pStyle w:val="TAC"/>
              <w:rPr>
                <w:lang w:eastAsia="zh-CN"/>
              </w:rPr>
            </w:pPr>
            <w:r w:rsidRPr="008C3753">
              <w:t>Scenario X</w:t>
            </w:r>
          </w:p>
        </w:tc>
        <w:tc>
          <w:tcPr>
            <w:tcW w:w="1641" w:type="dxa"/>
          </w:tcPr>
          <w:p w14:paraId="3E9D70A4" w14:textId="77777777" w:rsidR="00087F8B" w:rsidRPr="008C3753" w:rsidRDefault="00087F8B" w:rsidP="00087F8B">
            <w:pPr>
              <w:pStyle w:val="TAC"/>
              <w:rPr>
                <w:lang w:eastAsia="zh-CN"/>
              </w:rPr>
            </w:pPr>
            <w:r w:rsidRPr="008C3753">
              <w:t>G-FR1-A4-31A</w:t>
            </w:r>
          </w:p>
        </w:tc>
        <w:tc>
          <w:tcPr>
            <w:tcW w:w="1191" w:type="dxa"/>
          </w:tcPr>
          <w:p w14:paraId="38F72510" w14:textId="4FC512ED" w:rsidR="00087F8B" w:rsidRPr="008C3753" w:rsidRDefault="00087F8B" w:rsidP="00087F8B">
            <w:pPr>
              <w:pStyle w:val="TAC"/>
              <w:rPr>
                <w:lang w:eastAsia="zh-CN"/>
              </w:rPr>
            </w:pPr>
            <w:r w:rsidRPr="008C3753">
              <w:t>11.2</w:t>
            </w:r>
          </w:p>
        </w:tc>
      </w:tr>
      <w:tr w:rsidR="00087F8B" w:rsidRPr="008C3753" w14:paraId="240CD094" w14:textId="77777777" w:rsidTr="004A3FC7">
        <w:trPr>
          <w:cantSplit/>
          <w:jc w:val="center"/>
        </w:trPr>
        <w:tc>
          <w:tcPr>
            <w:tcW w:w="1007" w:type="dxa"/>
            <w:tcBorders>
              <w:top w:val="nil"/>
              <w:bottom w:val="nil"/>
            </w:tcBorders>
          </w:tcPr>
          <w:p w14:paraId="7A75D5BB" w14:textId="77777777" w:rsidR="00087F8B" w:rsidRPr="008C3753" w:rsidRDefault="00087F8B" w:rsidP="00087F8B">
            <w:pPr>
              <w:pStyle w:val="TAC"/>
              <w:rPr>
                <w:lang w:eastAsia="zh-CN"/>
              </w:rPr>
            </w:pPr>
            <w:r w:rsidRPr="008C3753">
              <w:rPr>
                <w:lang w:eastAsia="zh-CN"/>
              </w:rPr>
              <w:t>1</w:t>
            </w:r>
          </w:p>
        </w:tc>
        <w:tc>
          <w:tcPr>
            <w:tcW w:w="1007" w:type="dxa"/>
            <w:tcBorders>
              <w:top w:val="nil"/>
              <w:bottom w:val="nil"/>
            </w:tcBorders>
          </w:tcPr>
          <w:p w14:paraId="15955B73" w14:textId="77777777" w:rsidR="00087F8B" w:rsidRPr="008C3753" w:rsidRDefault="00087F8B" w:rsidP="00087F8B">
            <w:pPr>
              <w:pStyle w:val="TAC"/>
              <w:rPr>
                <w:lang w:eastAsia="zh-CN"/>
              </w:rPr>
            </w:pPr>
            <w:r w:rsidRPr="008C3753">
              <w:rPr>
                <w:lang w:eastAsia="zh-CN"/>
              </w:rPr>
              <w:t>2</w:t>
            </w:r>
          </w:p>
        </w:tc>
        <w:tc>
          <w:tcPr>
            <w:tcW w:w="958" w:type="dxa"/>
            <w:tcBorders>
              <w:top w:val="nil"/>
              <w:bottom w:val="nil"/>
            </w:tcBorders>
          </w:tcPr>
          <w:p w14:paraId="1DE20FA4" w14:textId="77777777" w:rsidR="00087F8B" w:rsidRPr="008C3753" w:rsidRDefault="00087F8B" w:rsidP="00087F8B">
            <w:pPr>
              <w:pStyle w:val="TAC"/>
              <w:rPr>
                <w:lang w:eastAsia="zh-CN"/>
              </w:rPr>
            </w:pPr>
            <w:r w:rsidRPr="008C3753">
              <w:rPr>
                <w:lang w:eastAsia="zh-CN"/>
              </w:rPr>
              <w:t>Normal</w:t>
            </w:r>
          </w:p>
        </w:tc>
        <w:tc>
          <w:tcPr>
            <w:tcW w:w="1136" w:type="dxa"/>
            <w:tcBorders>
              <w:bottom w:val="nil"/>
            </w:tcBorders>
          </w:tcPr>
          <w:p w14:paraId="047EB749" w14:textId="77777777" w:rsidR="00087F8B" w:rsidRPr="008C3753" w:rsidRDefault="00087F8B" w:rsidP="00087F8B">
            <w:pPr>
              <w:pStyle w:val="TAC"/>
              <w:rPr>
                <w:lang w:eastAsia="zh-CN"/>
              </w:rPr>
            </w:pPr>
            <w:r w:rsidRPr="008C3753">
              <w:t>10</w:t>
            </w:r>
          </w:p>
        </w:tc>
        <w:tc>
          <w:tcPr>
            <w:tcW w:w="707" w:type="dxa"/>
            <w:tcBorders>
              <w:bottom w:val="nil"/>
            </w:tcBorders>
          </w:tcPr>
          <w:p w14:paraId="0C4A218C" w14:textId="77777777" w:rsidR="00087F8B" w:rsidRPr="008C3753" w:rsidRDefault="00087F8B" w:rsidP="00087F8B">
            <w:pPr>
              <w:pStyle w:val="TAC"/>
              <w:rPr>
                <w:lang w:eastAsia="zh-CN"/>
              </w:rPr>
            </w:pPr>
            <w:r w:rsidRPr="008C3753">
              <w:t>15</w:t>
            </w:r>
          </w:p>
        </w:tc>
        <w:tc>
          <w:tcPr>
            <w:tcW w:w="1984" w:type="dxa"/>
          </w:tcPr>
          <w:p w14:paraId="12F5A9EA" w14:textId="77777777" w:rsidR="00087F8B" w:rsidRPr="008C3753" w:rsidRDefault="00087F8B" w:rsidP="00087F8B">
            <w:pPr>
              <w:pStyle w:val="TAC"/>
              <w:rPr>
                <w:lang w:eastAsia="zh-CN"/>
              </w:rPr>
            </w:pPr>
            <w:r w:rsidRPr="008C3753">
              <w:t>Scenario X</w:t>
            </w:r>
          </w:p>
        </w:tc>
        <w:tc>
          <w:tcPr>
            <w:tcW w:w="1641" w:type="dxa"/>
          </w:tcPr>
          <w:p w14:paraId="7584365E" w14:textId="77777777" w:rsidR="00087F8B" w:rsidRPr="008C3753" w:rsidRDefault="00087F8B" w:rsidP="00087F8B">
            <w:pPr>
              <w:pStyle w:val="TAC"/>
              <w:rPr>
                <w:lang w:eastAsia="zh-CN"/>
              </w:rPr>
            </w:pPr>
            <w:r w:rsidRPr="008C3753">
              <w:t>G-FR1-A4-31</w:t>
            </w:r>
          </w:p>
        </w:tc>
        <w:tc>
          <w:tcPr>
            <w:tcW w:w="1191" w:type="dxa"/>
          </w:tcPr>
          <w:p w14:paraId="6C26B579" w14:textId="36E93B9F" w:rsidR="00087F8B" w:rsidRPr="008C3753" w:rsidRDefault="00087F8B" w:rsidP="00087F8B">
            <w:pPr>
              <w:pStyle w:val="TAC"/>
              <w:rPr>
                <w:lang w:eastAsia="zh-CN"/>
              </w:rPr>
            </w:pPr>
            <w:r w:rsidRPr="008C3753">
              <w:t>11.9</w:t>
            </w:r>
          </w:p>
        </w:tc>
      </w:tr>
      <w:tr w:rsidR="00087F8B" w:rsidRPr="008C3753" w14:paraId="0D3B6798" w14:textId="77777777" w:rsidTr="004A3FC7">
        <w:trPr>
          <w:cantSplit/>
          <w:jc w:val="center"/>
        </w:trPr>
        <w:tc>
          <w:tcPr>
            <w:tcW w:w="1007" w:type="dxa"/>
            <w:tcBorders>
              <w:top w:val="nil"/>
              <w:bottom w:val="nil"/>
            </w:tcBorders>
          </w:tcPr>
          <w:p w14:paraId="1AAA8DB7" w14:textId="77777777" w:rsidR="00087F8B" w:rsidRPr="008C3753" w:rsidRDefault="00087F8B" w:rsidP="00087F8B">
            <w:pPr>
              <w:pStyle w:val="TAC"/>
              <w:rPr>
                <w:lang w:eastAsia="zh-CN"/>
              </w:rPr>
            </w:pPr>
          </w:p>
        </w:tc>
        <w:tc>
          <w:tcPr>
            <w:tcW w:w="1007" w:type="dxa"/>
            <w:tcBorders>
              <w:top w:val="nil"/>
              <w:bottom w:val="nil"/>
            </w:tcBorders>
          </w:tcPr>
          <w:p w14:paraId="1C0B780E" w14:textId="77777777" w:rsidR="00087F8B" w:rsidRPr="008C3753" w:rsidRDefault="00087F8B" w:rsidP="00087F8B">
            <w:pPr>
              <w:pStyle w:val="TAC"/>
              <w:rPr>
                <w:lang w:eastAsia="zh-CN"/>
              </w:rPr>
            </w:pPr>
          </w:p>
        </w:tc>
        <w:tc>
          <w:tcPr>
            <w:tcW w:w="958" w:type="dxa"/>
            <w:tcBorders>
              <w:top w:val="nil"/>
              <w:bottom w:val="nil"/>
            </w:tcBorders>
          </w:tcPr>
          <w:p w14:paraId="7F096B01" w14:textId="77777777" w:rsidR="00087F8B" w:rsidRPr="008C3753" w:rsidRDefault="00087F8B" w:rsidP="00087F8B">
            <w:pPr>
              <w:pStyle w:val="TAC"/>
              <w:rPr>
                <w:lang w:eastAsia="zh-CN"/>
              </w:rPr>
            </w:pPr>
          </w:p>
        </w:tc>
        <w:tc>
          <w:tcPr>
            <w:tcW w:w="1136" w:type="dxa"/>
            <w:tcBorders>
              <w:bottom w:val="nil"/>
            </w:tcBorders>
          </w:tcPr>
          <w:p w14:paraId="275AEEDD" w14:textId="77777777" w:rsidR="00087F8B" w:rsidRPr="008C3753" w:rsidRDefault="00087F8B" w:rsidP="00087F8B">
            <w:pPr>
              <w:pStyle w:val="TAC"/>
              <w:rPr>
                <w:lang w:eastAsia="zh-CN"/>
              </w:rPr>
            </w:pPr>
            <w:r w:rsidRPr="008C3753">
              <w:rPr>
                <w:lang w:eastAsia="zh-CN"/>
              </w:rPr>
              <w:t>10</w:t>
            </w:r>
          </w:p>
        </w:tc>
        <w:tc>
          <w:tcPr>
            <w:tcW w:w="707" w:type="dxa"/>
            <w:tcBorders>
              <w:bottom w:val="nil"/>
            </w:tcBorders>
          </w:tcPr>
          <w:p w14:paraId="668A6488" w14:textId="77777777" w:rsidR="00087F8B" w:rsidRPr="008C3753" w:rsidRDefault="00087F8B" w:rsidP="00087F8B">
            <w:pPr>
              <w:pStyle w:val="TAC"/>
              <w:rPr>
                <w:lang w:eastAsia="zh-CN"/>
              </w:rPr>
            </w:pPr>
            <w:r w:rsidRPr="008C3753">
              <w:rPr>
                <w:lang w:eastAsia="zh-CN"/>
              </w:rPr>
              <w:t>30</w:t>
            </w:r>
          </w:p>
        </w:tc>
        <w:tc>
          <w:tcPr>
            <w:tcW w:w="1984" w:type="dxa"/>
          </w:tcPr>
          <w:p w14:paraId="663FA3D9" w14:textId="77777777" w:rsidR="00087F8B" w:rsidRPr="008C3753" w:rsidRDefault="00087F8B" w:rsidP="00087F8B">
            <w:pPr>
              <w:pStyle w:val="TAC"/>
              <w:rPr>
                <w:lang w:eastAsia="zh-CN"/>
              </w:rPr>
            </w:pPr>
            <w:r w:rsidRPr="008C3753">
              <w:t>Scenario X</w:t>
            </w:r>
          </w:p>
        </w:tc>
        <w:tc>
          <w:tcPr>
            <w:tcW w:w="1641" w:type="dxa"/>
          </w:tcPr>
          <w:p w14:paraId="327DB1FF" w14:textId="77777777" w:rsidR="00087F8B" w:rsidRPr="008C3753" w:rsidRDefault="00087F8B" w:rsidP="00087F8B">
            <w:pPr>
              <w:pStyle w:val="TAC"/>
              <w:rPr>
                <w:lang w:eastAsia="zh-CN"/>
              </w:rPr>
            </w:pPr>
            <w:r w:rsidRPr="008C3753">
              <w:t>G-FR1-A4-32A</w:t>
            </w:r>
          </w:p>
        </w:tc>
        <w:tc>
          <w:tcPr>
            <w:tcW w:w="1191" w:type="dxa"/>
          </w:tcPr>
          <w:p w14:paraId="1B224846" w14:textId="3891771F" w:rsidR="00087F8B" w:rsidRPr="008C3753" w:rsidRDefault="00087F8B" w:rsidP="00087F8B">
            <w:pPr>
              <w:pStyle w:val="TAC"/>
              <w:rPr>
                <w:lang w:eastAsia="zh-CN"/>
              </w:rPr>
            </w:pPr>
            <w:r w:rsidRPr="008C3753">
              <w:t>11.3</w:t>
            </w:r>
          </w:p>
        </w:tc>
      </w:tr>
      <w:tr w:rsidR="00087F8B" w:rsidRPr="008C3753" w14:paraId="6B6C54E6" w14:textId="77777777" w:rsidTr="004A3FC7">
        <w:trPr>
          <w:cantSplit/>
          <w:jc w:val="center"/>
        </w:trPr>
        <w:tc>
          <w:tcPr>
            <w:tcW w:w="1007" w:type="dxa"/>
            <w:tcBorders>
              <w:top w:val="nil"/>
            </w:tcBorders>
          </w:tcPr>
          <w:p w14:paraId="3B01F49B" w14:textId="77777777" w:rsidR="00087F8B" w:rsidRPr="008C3753" w:rsidRDefault="00087F8B" w:rsidP="00087F8B">
            <w:pPr>
              <w:pStyle w:val="TAC"/>
              <w:rPr>
                <w:lang w:eastAsia="zh-CN"/>
              </w:rPr>
            </w:pPr>
          </w:p>
        </w:tc>
        <w:tc>
          <w:tcPr>
            <w:tcW w:w="1007" w:type="dxa"/>
            <w:tcBorders>
              <w:top w:val="nil"/>
            </w:tcBorders>
          </w:tcPr>
          <w:p w14:paraId="5511B599" w14:textId="77777777" w:rsidR="00087F8B" w:rsidRPr="008C3753" w:rsidRDefault="00087F8B" w:rsidP="00087F8B">
            <w:pPr>
              <w:pStyle w:val="TAC"/>
              <w:rPr>
                <w:lang w:eastAsia="zh-CN"/>
              </w:rPr>
            </w:pPr>
          </w:p>
        </w:tc>
        <w:tc>
          <w:tcPr>
            <w:tcW w:w="958" w:type="dxa"/>
            <w:tcBorders>
              <w:top w:val="nil"/>
            </w:tcBorders>
          </w:tcPr>
          <w:p w14:paraId="23709FE0" w14:textId="77777777" w:rsidR="00087F8B" w:rsidRPr="008C3753" w:rsidRDefault="00087F8B" w:rsidP="00087F8B">
            <w:pPr>
              <w:pStyle w:val="TAC"/>
              <w:rPr>
                <w:lang w:eastAsia="zh-CN"/>
              </w:rPr>
            </w:pPr>
          </w:p>
        </w:tc>
        <w:tc>
          <w:tcPr>
            <w:tcW w:w="1136" w:type="dxa"/>
          </w:tcPr>
          <w:p w14:paraId="32B2206E" w14:textId="77777777" w:rsidR="00087F8B" w:rsidRPr="008C3753" w:rsidRDefault="00087F8B" w:rsidP="00087F8B">
            <w:pPr>
              <w:pStyle w:val="TAC"/>
              <w:rPr>
                <w:lang w:eastAsia="zh-CN"/>
              </w:rPr>
            </w:pPr>
            <w:r w:rsidRPr="008C3753">
              <w:t>40</w:t>
            </w:r>
          </w:p>
        </w:tc>
        <w:tc>
          <w:tcPr>
            <w:tcW w:w="707" w:type="dxa"/>
          </w:tcPr>
          <w:p w14:paraId="7692DD72" w14:textId="77777777" w:rsidR="00087F8B" w:rsidRPr="008C3753" w:rsidRDefault="00087F8B" w:rsidP="00087F8B">
            <w:pPr>
              <w:pStyle w:val="TAC"/>
              <w:rPr>
                <w:lang w:eastAsia="zh-CN"/>
              </w:rPr>
            </w:pPr>
            <w:r w:rsidRPr="008C3753">
              <w:t>30</w:t>
            </w:r>
          </w:p>
        </w:tc>
        <w:tc>
          <w:tcPr>
            <w:tcW w:w="1984" w:type="dxa"/>
          </w:tcPr>
          <w:p w14:paraId="7B46552C" w14:textId="77777777" w:rsidR="00087F8B" w:rsidRPr="008C3753" w:rsidRDefault="00087F8B" w:rsidP="00087F8B">
            <w:pPr>
              <w:pStyle w:val="TAC"/>
            </w:pPr>
            <w:r w:rsidRPr="008C3753">
              <w:t>Scenario X</w:t>
            </w:r>
          </w:p>
        </w:tc>
        <w:tc>
          <w:tcPr>
            <w:tcW w:w="1641" w:type="dxa"/>
          </w:tcPr>
          <w:p w14:paraId="543E7570" w14:textId="77777777" w:rsidR="00087F8B" w:rsidRPr="008C3753" w:rsidRDefault="00087F8B" w:rsidP="00087F8B">
            <w:pPr>
              <w:pStyle w:val="TAC"/>
            </w:pPr>
            <w:r w:rsidRPr="008C3753">
              <w:t>G-FR1-A4-32</w:t>
            </w:r>
          </w:p>
        </w:tc>
        <w:tc>
          <w:tcPr>
            <w:tcW w:w="1191" w:type="dxa"/>
          </w:tcPr>
          <w:p w14:paraId="7B2C3EA6" w14:textId="22263FCF" w:rsidR="00087F8B" w:rsidRPr="008C3753" w:rsidRDefault="00087F8B" w:rsidP="00087F8B">
            <w:pPr>
              <w:pStyle w:val="TAC"/>
              <w:rPr>
                <w:lang w:eastAsia="zh-CN"/>
              </w:rPr>
            </w:pPr>
            <w:r w:rsidRPr="008C3753">
              <w:t>13.0</w:t>
            </w:r>
          </w:p>
        </w:tc>
      </w:tr>
    </w:tbl>
    <w:p w14:paraId="3601D94A" w14:textId="77777777" w:rsidR="00D84960" w:rsidRPr="008C3753" w:rsidRDefault="00D84960" w:rsidP="00D84960">
      <w:pPr>
        <w:rPr>
          <w:noProof/>
          <w:lang w:eastAsia="zh-CN"/>
        </w:rPr>
      </w:pPr>
    </w:p>
    <w:p w14:paraId="4ECBA2C3" w14:textId="77777777" w:rsidR="00D84960" w:rsidRPr="008C3753" w:rsidRDefault="00D84960" w:rsidP="00D84960">
      <w:pPr>
        <w:pStyle w:val="Heading3"/>
        <w:rPr>
          <w:lang w:eastAsia="zh-CN"/>
        </w:rPr>
      </w:pPr>
      <w:bookmarkStart w:id="7935" w:name="_Toc58860399"/>
      <w:bookmarkStart w:id="7936" w:name="_Toc61182524"/>
      <w:bookmarkStart w:id="7937" w:name="_Toc66782517"/>
      <w:bookmarkStart w:id="7938" w:name="_Toc74967693"/>
      <w:bookmarkStart w:id="7939" w:name="_Toc76545144"/>
      <w:bookmarkStart w:id="7940" w:name="_Toc82598528"/>
      <w:bookmarkStart w:id="7941" w:name="_Toc89954176"/>
      <w:bookmarkStart w:id="7942" w:name="_Toc98774271"/>
      <w:bookmarkStart w:id="7943" w:name="_Toc106200251"/>
      <w:bookmarkStart w:id="7944" w:name="_Toc115190808"/>
      <w:bookmarkStart w:id="7945" w:name="_Toc122003379"/>
      <w:bookmarkStart w:id="7946" w:name="_Toc124155147"/>
      <w:bookmarkStart w:id="7947" w:name="_Toc131533920"/>
      <w:bookmarkStart w:id="7948" w:name="_Toc137399799"/>
      <w:bookmarkStart w:id="7949" w:name="_Toc147177170"/>
      <w:r w:rsidRPr="008C3753">
        <w:t>8.2.6</w:t>
      </w:r>
      <w:r w:rsidRPr="008C3753">
        <w:tab/>
        <w:t xml:space="preserve">Performance requirements for PUSCH </w:t>
      </w:r>
      <w:r w:rsidRPr="008C3753">
        <w:rPr>
          <w:lang w:eastAsia="zh-CN"/>
        </w:rPr>
        <w:t>with 0.001% BLER</w:t>
      </w:r>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p>
    <w:p w14:paraId="752FED6D" w14:textId="77777777" w:rsidR="00D84960" w:rsidRPr="008C3753" w:rsidRDefault="00D84960" w:rsidP="00D84960">
      <w:pPr>
        <w:pStyle w:val="Heading4"/>
      </w:pPr>
      <w:bookmarkStart w:id="7950" w:name="_Toc58860400"/>
      <w:bookmarkStart w:id="7951" w:name="_Toc61182525"/>
      <w:bookmarkStart w:id="7952" w:name="_Toc66782518"/>
      <w:bookmarkStart w:id="7953" w:name="_Toc74967694"/>
      <w:bookmarkStart w:id="7954" w:name="_Toc76545145"/>
      <w:bookmarkStart w:id="7955" w:name="_Toc82598529"/>
      <w:bookmarkStart w:id="7956" w:name="_Toc89954177"/>
      <w:bookmarkStart w:id="7957" w:name="_Toc98774272"/>
      <w:bookmarkStart w:id="7958" w:name="_Toc106200252"/>
      <w:bookmarkStart w:id="7959" w:name="_Toc115190809"/>
      <w:bookmarkStart w:id="7960" w:name="_Toc122003380"/>
      <w:bookmarkStart w:id="7961" w:name="_Toc124155148"/>
      <w:bookmarkStart w:id="7962" w:name="_Toc131533921"/>
      <w:bookmarkStart w:id="7963" w:name="_Toc137399800"/>
      <w:bookmarkStart w:id="7964" w:name="_Toc147177171"/>
      <w:r w:rsidRPr="008C3753">
        <w:t>8.2.6.1</w:t>
      </w:r>
      <w:r w:rsidRPr="008C3753">
        <w:tab/>
        <w:t>Definition and applicability</w:t>
      </w:r>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p>
    <w:p w14:paraId="04C3FA67" w14:textId="058CF39A" w:rsidR="00D84960" w:rsidRPr="008C3753" w:rsidRDefault="00D84960" w:rsidP="00D84960">
      <w:r w:rsidRPr="008C3753">
        <w:t>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w:t>
      </w:r>
    </w:p>
    <w:p w14:paraId="6D69ED06"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13B6F472" w14:textId="77777777" w:rsidR="00D84960" w:rsidRPr="008C3753" w:rsidRDefault="00D84960" w:rsidP="00D84960">
      <w:pPr>
        <w:pStyle w:val="Heading4"/>
      </w:pPr>
      <w:bookmarkStart w:id="7965" w:name="_Toc58860401"/>
      <w:bookmarkStart w:id="7966" w:name="_Toc61182526"/>
      <w:bookmarkStart w:id="7967" w:name="_Toc66782519"/>
      <w:bookmarkStart w:id="7968" w:name="_Toc74967695"/>
      <w:bookmarkStart w:id="7969" w:name="_Toc76545146"/>
      <w:bookmarkStart w:id="7970" w:name="_Toc82598530"/>
      <w:bookmarkStart w:id="7971" w:name="_Toc89954178"/>
      <w:bookmarkStart w:id="7972" w:name="_Toc98774273"/>
      <w:bookmarkStart w:id="7973" w:name="_Toc106200253"/>
      <w:bookmarkStart w:id="7974" w:name="_Toc115190810"/>
      <w:bookmarkStart w:id="7975" w:name="_Toc122003381"/>
      <w:bookmarkStart w:id="7976" w:name="_Toc124155149"/>
      <w:bookmarkStart w:id="7977" w:name="_Toc131533922"/>
      <w:bookmarkStart w:id="7978" w:name="_Toc137399801"/>
      <w:bookmarkStart w:id="7979" w:name="_Toc147177172"/>
      <w:r w:rsidRPr="008C3753">
        <w:t>8.2.6.2</w:t>
      </w:r>
      <w:r w:rsidRPr="008C3753">
        <w:tab/>
        <w:t>Minimum Requirement</w:t>
      </w:r>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p>
    <w:p w14:paraId="6CCC773A" w14:textId="77777777" w:rsidR="00D84960" w:rsidRPr="008C3753" w:rsidRDefault="00D84960" w:rsidP="00D84960">
      <w:r w:rsidRPr="008C3753">
        <w:t>The minimum requirement is in TS 38.104 [2] clause 8.2.6.2.</w:t>
      </w:r>
    </w:p>
    <w:p w14:paraId="7B06E6A6" w14:textId="77777777" w:rsidR="00D84960" w:rsidRPr="008C3753" w:rsidRDefault="00D84960" w:rsidP="00D84960">
      <w:pPr>
        <w:pStyle w:val="Heading4"/>
      </w:pPr>
      <w:bookmarkStart w:id="7980" w:name="_Toc58860402"/>
      <w:bookmarkStart w:id="7981" w:name="_Toc61182527"/>
      <w:bookmarkStart w:id="7982" w:name="_Toc66782520"/>
      <w:bookmarkStart w:id="7983" w:name="_Toc74967696"/>
      <w:bookmarkStart w:id="7984" w:name="_Toc76545147"/>
      <w:bookmarkStart w:id="7985" w:name="_Toc82598531"/>
      <w:bookmarkStart w:id="7986" w:name="_Toc89954179"/>
      <w:bookmarkStart w:id="7987" w:name="_Toc98774274"/>
      <w:bookmarkStart w:id="7988" w:name="_Toc106200254"/>
      <w:bookmarkStart w:id="7989" w:name="_Toc115190811"/>
      <w:bookmarkStart w:id="7990" w:name="_Toc122003382"/>
      <w:bookmarkStart w:id="7991" w:name="_Toc124155150"/>
      <w:bookmarkStart w:id="7992" w:name="_Toc131533923"/>
      <w:bookmarkStart w:id="7993" w:name="_Toc137399802"/>
      <w:bookmarkStart w:id="7994" w:name="_Toc147177173"/>
      <w:r w:rsidRPr="008C3753">
        <w:t>8.2.6.3</w:t>
      </w:r>
      <w:r w:rsidRPr="008C3753">
        <w:tab/>
        <w:t>Test Purpose</w:t>
      </w:r>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p>
    <w:p w14:paraId="52CB74CD" w14:textId="77777777" w:rsidR="00D84960" w:rsidRPr="008C3753" w:rsidRDefault="00D84960" w:rsidP="00D84960">
      <w:r w:rsidRPr="008C3753">
        <w:t>The test shall verify the receiver's ability to achieve 0.001% BLER under AWGN conditions for a given SNR.</w:t>
      </w:r>
    </w:p>
    <w:p w14:paraId="624CB81C" w14:textId="77777777" w:rsidR="00D84960" w:rsidRPr="008C3753" w:rsidRDefault="00D84960" w:rsidP="00D84960">
      <w:pPr>
        <w:pStyle w:val="Heading4"/>
      </w:pPr>
      <w:bookmarkStart w:id="7995" w:name="_Toc58860403"/>
      <w:bookmarkStart w:id="7996" w:name="_Toc61182528"/>
      <w:bookmarkStart w:id="7997" w:name="_Toc66782521"/>
      <w:bookmarkStart w:id="7998" w:name="_Toc74967697"/>
      <w:bookmarkStart w:id="7999" w:name="_Toc76545148"/>
      <w:bookmarkStart w:id="8000" w:name="_Toc82598532"/>
      <w:bookmarkStart w:id="8001" w:name="_Toc89954180"/>
      <w:bookmarkStart w:id="8002" w:name="_Toc98774275"/>
      <w:bookmarkStart w:id="8003" w:name="_Toc106200255"/>
      <w:bookmarkStart w:id="8004" w:name="_Toc115190812"/>
      <w:bookmarkStart w:id="8005" w:name="_Toc122003383"/>
      <w:bookmarkStart w:id="8006" w:name="_Toc124155151"/>
      <w:bookmarkStart w:id="8007" w:name="_Toc131533924"/>
      <w:bookmarkStart w:id="8008" w:name="_Toc137399803"/>
      <w:bookmarkStart w:id="8009" w:name="_Toc147177174"/>
      <w:r w:rsidRPr="008C3753">
        <w:t>8.2.6.4</w:t>
      </w:r>
      <w:r w:rsidRPr="008C3753">
        <w:tab/>
        <w:t>Method of test</w:t>
      </w:r>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p>
    <w:p w14:paraId="343FE9A2" w14:textId="77777777" w:rsidR="00D84960" w:rsidRPr="008C3753" w:rsidRDefault="00D84960" w:rsidP="00D84960">
      <w:pPr>
        <w:pStyle w:val="Heading5"/>
      </w:pPr>
      <w:bookmarkStart w:id="8010" w:name="_Toc58860404"/>
      <w:bookmarkStart w:id="8011" w:name="_Toc61182529"/>
      <w:bookmarkStart w:id="8012" w:name="_Toc66782522"/>
      <w:bookmarkStart w:id="8013" w:name="_Toc74967698"/>
      <w:bookmarkStart w:id="8014" w:name="_Toc76545149"/>
      <w:bookmarkStart w:id="8015" w:name="_Toc82598533"/>
      <w:bookmarkStart w:id="8016" w:name="_Toc89954181"/>
      <w:bookmarkStart w:id="8017" w:name="_Toc98774276"/>
      <w:bookmarkStart w:id="8018" w:name="_Toc106200256"/>
      <w:bookmarkStart w:id="8019" w:name="_Toc115190813"/>
      <w:bookmarkStart w:id="8020" w:name="_Toc122003384"/>
      <w:bookmarkStart w:id="8021" w:name="_Toc124155152"/>
      <w:bookmarkStart w:id="8022" w:name="_Toc131533925"/>
      <w:bookmarkStart w:id="8023" w:name="_Toc137399804"/>
      <w:bookmarkStart w:id="8024" w:name="_Toc147177175"/>
      <w:r w:rsidRPr="008C3753">
        <w:t>8.2.6.4.1</w:t>
      </w:r>
      <w:r w:rsidRPr="008C3753">
        <w:tab/>
        <w:t>Initial Conditions</w:t>
      </w:r>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p>
    <w:p w14:paraId="12F2AF11" w14:textId="77777777" w:rsidR="00D84960" w:rsidRPr="008C3753" w:rsidRDefault="00D84960" w:rsidP="00D84960">
      <w:r w:rsidRPr="008C3753">
        <w:t>Test environment:</w:t>
      </w:r>
      <w:r w:rsidRPr="008C3753">
        <w:tab/>
        <w:t>Normal, see annex B.2.</w:t>
      </w:r>
    </w:p>
    <w:p w14:paraId="0332D008" w14:textId="77777777" w:rsidR="00D84960" w:rsidRPr="008C3753" w:rsidRDefault="00D84960" w:rsidP="00D84960">
      <w:r w:rsidRPr="008C3753">
        <w:t>RF channels to be tested for single carrier:</w:t>
      </w:r>
      <w:r w:rsidRPr="008C3753">
        <w:tab/>
        <w:t>M; see clause 4.9.1.</w:t>
      </w:r>
    </w:p>
    <w:p w14:paraId="4F6386DE"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3839C2D3" w14:textId="77777777" w:rsidR="00D84960" w:rsidRPr="008C3753" w:rsidRDefault="00D84960" w:rsidP="00D84960">
      <w:pPr>
        <w:pStyle w:val="Heading5"/>
      </w:pPr>
      <w:bookmarkStart w:id="8025" w:name="_Toc58860405"/>
      <w:bookmarkStart w:id="8026" w:name="_Toc61182530"/>
      <w:bookmarkStart w:id="8027" w:name="_Toc66782523"/>
      <w:bookmarkStart w:id="8028" w:name="_Toc74967699"/>
      <w:bookmarkStart w:id="8029" w:name="_Toc76545150"/>
      <w:bookmarkStart w:id="8030" w:name="_Toc82598534"/>
      <w:bookmarkStart w:id="8031" w:name="_Toc89954182"/>
      <w:bookmarkStart w:id="8032" w:name="_Toc98774277"/>
      <w:bookmarkStart w:id="8033" w:name="_Toc106200257"/>
      <w:bookmarkStart w:id="8034" w:name="_Toc115190814"/>
      <w:bookmarkStart w:id="8035" w:name="_Toc122003385"/>
      <w:bookmarkStart w:id="8036" w:name="_Toc124155153"/>
      <w:bookmarkStart w:id="8037" w:name="_Toc131533926"/>
      <w:bookmarkStart w:id="8038" w:name="_Toc137399805"/>
      <w:bookmarkStart w:id="8039" w:name="_Toc147177176"/>
      <w:r w:rsidRPr="008C3753">
        <w:t>8.2.6.4.2</w:t>
      </w:r>
      <w:r w:rsidRPr="008C3753">
        <w:tab/>
        <w:t>Procedure</w:t>
      </w:r>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p>
    <w:p w14:paraId="1AF3F0C5" w14:textId="77777777" w:rsidR="00D84960" w:rsidRPr="008C3753" w:rsidRDefault="00D84960" w:rsidP="00D84960">
      <w:pPr>
        <w:pStyle w:val="B1"/>
      </w:pPr>
      <w:r w:rsidRPr="008C3753">
        <w:t>1)</w:t>
      </w:r>
      <w:r w:rsidRPr="008C3753">
        <w:tab/>
        <w:t xml:space="preserve">Connect the BS tester generating the wanted signal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1B68806C" w14:textId="77777777" w:rsidR="00D84960" w:rsidRPr="008C3753" w:rsidRDefault="00D84960" w:rsidP="00D84960">
      <w:pPr>
        <w:pStyle w:val="B1"/>
      </w:pPr>
      <w:r w:rsidRPr="008C3753">
        <w:t>2)</w:t>
      </w:r>
      <w:r w:rsidRPr="008C3753">
        <w:tab/>
        <w:t>Adjust the AWGN generator, according to the channel bandwidth, defined in table 8.2.6.4.2-1.</w:t>
      </w:r>
    </w:p>
    <w:p w14:paraId="13137452" w14:textId="77777777" w:rsidR="00D84960" w:rsidRPr="008C3753" w:rsidRDefault="00D84960" w:rsidP="00D84960">
      <w:pPr>
        <w:pStyle w:val="TH"/>
        <w:rPr>
          <w:rFonts w:eastAsia="‚c‚e‚o“Á‘¾ƒSƒVƒbƒN‘Ì"/>
        </w:rPr>
      </w:pPr>
      <w:r w:rsidRPr="008C3753">
        <w:rPr>
          <w:rFonts w:eastAsia="‚c‚e‚o“Á‘¾ƒSƒVƒbƒN‘Ì"/>
        </w:rPr>
        <w:t>Table 8.2.6.4.2-1: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5744D2FF" w14:textId="77777777" w:rsidTr="004A3FC7">
        <w:trPr>
          <w:cantSplit/>
          <w:jc w:val="center"/>
        </w:trPr>
        <w:tc>
          <w:tcPr>
            <w:tcW w:w="2406" w:type="dxa"/>
          </w:tcPr>
          <w:p w14:paraId="6C623365"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E5AA015"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45BBF8CE"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01125B61" w14:textId="77777777" w:rsidTr="004A3FC7">
        <w:trPr>
          <w:cantSplit/>
          <w:trHeight w:val="197"/>
          <w:jc w:val="center"/>
        </w:trPr>
        <w:tc>
          <w:tcPr>
            <w:tcW w:w="2406" w:type="dxa"/>
            <w:vMerge w:val="restart"/>
          </w:tcPr>
          <w:p w14:paraId="065F6A84"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1585F052"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4E612D44"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5480992C" w14:textId="77777777" w:rsidTr="004A3FC7">
        <w:trPr>
          <w:cantSplit/>
          <w:trHeight w:val="129"/>
          <w:jc w:val="center"/>
        </w:trPr>
        <w:tc>
          <w:tcPr>
            <w:tcW w:w="2406" w:type="dxa"/>
            <w:vMerge/>
          </w:tcPr>
          <w:p w14:paraId="38484B44"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487C3DEE"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160AAAD"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747BCB90" w14:textId="77777777" w:rsidTr="004A3FC7">
        <w:trPr>
          <w:cantSplit/>
          <w:trHeight w:val="70"/>
          <w:jc w:val="center"/>
        </w:trPr>
        <w:tc>
          <w:tcPr>
            <w:tcW w:w="2406" w:type="dxa"/>
            <w:vMerge w:val="restart"/>
          </w:tcPr>
          <w:p w14:paraId="6480FD28"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37CCF02"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261E53A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27C78A6B" w14:textId="77777777" w:rsidTr="00FE6114">
        <w:trPr>
          <w:cantSplit/>
          <w:trHeight w:val="70"/>
          <w:jc w:val="center"/>
        </w:trPr>
        <w:tc>
          <w:tcPr>
            <w:tcW w:w="2406" w:type="dxa"/>
            <w:vMerge/>
            <w:tcBorders>
              <w:bottom w:val="single" w:sz="4" w:space="0" w:color="auto"/>
            </w:tcBorders>
          </w:tcPr>
          <w:p w14:paraId="4C3D3F5C" w14:textId="77777777" w:rsidR="00D84960" w:rsidRPr="008C3753" w:rsidRDefault="00D84960" w:rsidP="004A3FC7">
            <w:pPr>
              <w:pStyle w:val="TAC"/>
              <w:rPr>
                <w:rFonts w:cs="v5.0.0"/>
              </w:rPr>
            </w:pPr>
          </w:p>
        </w:tc>
        <w:tc>
          <w:tcPr>
            <w:tcW w:w="2406" w:type="dxa"/>
            <w:tcBorders>
              <w:bottom w:val="single" w:sz="4" w:space="0" w:color="auto"/>
            </w:tcBorders>
            <w:vAlign w:val="center"/>
          </w:tcPr>
          <w:p w14:paraId="64B48390" w14:textId="77777777" w:rsidR="00D84960" w:rsidRPr="008C3753" w:rsidRDefault="00D84960" w:rsidP="004A3FC7">
            <w:pPr>
              <w:pStyle w:val="TAC"/>
              <w:rPr>
                <w:rFonts w:cs="v5.0.0"/>
              </w:rPr>
            </w:pPr>
            <w:r w:rsidRPr="008C3753">
              <w:rPr>
                <w:rFonts w:cs="v5.0.0"/>
              </w:rPr>
              <w:t>40</w:t>
            </w:r>
          </w:p>
        </w:tc>
        <w:tc>
          <w:tcPr>
            <w:tcW w:w="2129" w:type="dxa"/>
            <w:tcBorders>
              <w:bottom w:val="single" w:sz="4" w:space="0" w:color="auto"/>
            </w:tcBorders>
            <w:vAlign w:val="center"/>
          </w:tcPr>
          <w:p w14:paraId="7C280EAA" w14:textId="77777777" w:rsidR="00D84960" w:rsidRPr="008C3753" w:rsidRDefault="00D84960" w:rsidP="004A3FC7">
            <w:pPr>
              <w:pStyle w:val="TAC"/>
              <w:rPr>
                <w:rFonts w:cs="v5.0.0"/>
                <w:lang w:eastAsia="ja-JP"/>
              </w:rPr>
            </w:pPr>
            <w:r w:rsidRPr="008C3753">
              <w:rPr>
                <w:rFonts w:cs="v5.0.0"/>
                <w:lang w:eastAsia="ja-JP"/>
              </w:rPr>
              <w:t>-77.2 dBm / 38.16MHz</w:t>
            </w:r>
          </w:p>
        </w:tc>
      </w:tr>
      <w:tr w:rsidR="00FE6114" w:rsidRPr="008C3753" w14:paraId="756080BB" w14:textId="77777777" w:rsidTr="005D53CF">
        <w:trPr>
          <w:cantSplit/>
          <w:trHeight w:val="70"/>
          <w:jc w:val="center"/>
        </w:trPr>
        <w:tc>
          <w:tcPr>
            <w:tcW w:w="6941" w:type="dxa"/>
            <w:gridSpan w:val="3"/>
            <w:tcBorders>
              <w:top w:val="single" w:sz="4" w:space="0" w:color="auto"/>
            </w:tcBorders>
          </w:tcPr>
          <w:p w14:paraId="79D82DC3" w14:textId="0870CCF9" w:rsidR="00FE6114" w:rsidRPr="008C3753" w:rsidRDefault="00FE6114" w:rsidP="00FE611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D15EBB0" w14:textId="77777777" w:rsidR="00D84960" w:rsidRPr="008C3753" w:rsidRDefault="00D84960" w:rsidP="00D84960"/>
    <w:p w14:paraId="3CFF76FC" w14:textId="77777777" w:rsidR="00D84960" w:rsidRPr="008C3753" w:rsidRDefault="00D84960" w:rsidP="00D84960">
      <w:pPr>
        <w:pStyle w:val="B1"/>
      </w:pPr>
      <w:r w:rsidRPr="008C3753">
        <w:lastRenderedPageBreak/>
        <w:t>3)</w:t>
      </w:r>
      <w:r w:rsidRPr="008C3753">
        <w:tab/>
        <w:t>The characteristics of the wanted signal shall be configured according to the corresponding UL reference measurement channel defined in annex A and the test parameters in table 8.2.6.4.2-2.</w:t>
      </w:r>
    </w:p>
    <w:p w14:paraId="2F84764B" w14:textId="77777777" w:rsidR="00D84960" w:rsidRPr="008C3753" w:rsidRDefault="00D84960" w:rsidP="00D84960">
      <w:pPr>
        <w:pStyle w:val="TH"/>
      </w:pPr>
      <w:r w:rsidRPr="008C3753">
        <w:t>Table 8.2.6.4.2-2: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D84960" w:rsidRPr="008C3753" w14:paraId="3A7CAEBF" w14:textId="77777777" w:rsidTr="004A3FC7">
        <w:trPr>
          <w:jc w:val="center"/>
        </w:trPr>
        <w:tc>
          <w:tcPr>
            <w:tcW w:w="0" w:type="auto"/>
            <w:gridSpan w:val="2"/>
          </w:tcPr>
          <w:p w14:paraId="07BADF6F" w14:textId="77777777" w:rsidR="00D84960" w:rsidRPr="008C3753" w:rsidRDefault="00D84960" w:rsidP="004A3FC7">
            <w:pPr>
              <w:pStyle w:val="TAH"/>
              <w:rPr>
                <w:rFonts w:cs="Arial"/>
              </w:rPr>
            </w:pPr>
            <w:r w:rsidRPr="008C3753">
              <w:rPr>
                <w:rFonts w:cs="Arial"/>
              </w:rPr>
              <w:t>Parameter</w:t>
            </w:r>
          </w:p>
        </w:tc>
        <w:tc>
          <w:tcPr>
            <w:tcW w:w="0" w:type="auto"/>
          </w:tcPr>
          <w:p w14:paraId="271A640B" w14:textId="77777777" w:rsidR="00D84960" w:rsidRPr="008C3753" w:rsidRDefault="00D84960" w:rsidP="004A3FC7">
            <w:pPr>
              <w:pStyle w:val="TAH"/>
              <w:rPr>
                <w:rFonts w:cs="Arial"/>
              </w:rPr>
            </w:pPr>
            <w:r w:rsidRPr="008C3753">
              <w:rPr>
                <w:rFonts w:cs="Arial"/>
              </w:rPr>
              <w:t>Value</w:t>
            </w:r>
          </w:p>
        </w:tc>
      </w:tr>
      <w:tr w:rsidR="00D84960" w:rsidRPr="008C3753" w14:paraId="40EF7A69" w14:textId="77777777" w:rsidTr="004A3FC7">
        <w:trPr>
          <w:jc w:val="center"/>
        </w:trPr>
        <w:tc>
          <w:tcPr>
            <w:tcW w:w="0" w:type="auto"/>
            <w:gridSpan w:val="2"/>
          </w:tcPr>
          <w:p w14:paraId="5C48AA6E" w14:textId="77777777" w:rsidR="00D84960" w:rsidRPr="008C3753" w:rsidRDefault="00D84960" w:rsidP="004A3FC7">
            <w:pPr>
              <w:pStyle w:val="TAL"/>
            </w:pPr>
            <w:r w:rsidRPr="008C3753">
              <w:t>Transform precoding</w:t>
            </w:r>
          </w:p>
        </w:tc>
        <w:tc>
          <w:tcPr>
            <w:tcW w:w="0" w:type="auto"/>
          </w:tcPr>
          <w:p w14:paraId="6ABF1E04" w14:textId="77777777" w:rsidR="00D84960" w:rsidRPr="008C3753" w:rsidRDefault="00D84960" w:rsidP="004A3FC7">
            <w:pPr>
              <w:pStyle w:val="TAC"/>
              <w:rPr>
                <w:rFonts w:cs="Arial"/>
              </w:rPr>
            </w:pPr>
            <w:r w:rsidRPr="008C3753">
              <w:rPr>
                <w:rFonts w:cs="Arial"/>
              </w:rPr>
              <w:t>Disabled</w:t>
            </w:r>
          </w:p>
        </w:tc>
      </w:tr>
      <w:tr w:rsidR="00D84960" w:rsidRPr="008C3753" w14:paraId="28FCED23" w14:textId="77777777" w:rsidTr="004A3FC7">
        <w:trPr>
          <w:jc w:val="center"/>
        </w:trPr>
        <w:tc>
          <w:tcPr>
            <w:tcW w:w="0" w:type="auto"/>
            <w:gridSpan w:val="2"/>
          </w:tcPr>
          <w:p w14:paraId="3E37EAC2" w14:textId="77777777" w:rsidR="00D84960" w:rsidRPr="008C3753" w:rsidRDefault="00D84960" w:rsidP="004A3FC7">
            <w:pPr>
              <w:pStyle w:val="TAL"/>
            </w:pPr>
            <w:r w:rsidRPr="008C3753">
              <w:t>Default TDD UL-DL pattern (Note 1)</w:t>
            </w:r>
          </w:p>
        </w:tc>
        <w:tc>
          <w:tcPr>
            <w:tcW w:w="0" w:type="auto"/>
          </w:tcPr>
          <w:p w14:paraId="0235DB70" w14:textId="77777777" w:rsidR="00D84960" w:rsidRPr="008C3753" w:rsidRDefault="00D84960" w:rsidP="004A3FC7">
            <w:pPr>
              <w:pStyle w:val="TAC"/>
              <w:rPr>
                <w:rFonts w:cs="Arial"/>
              </w:rPr>
            </w:pPr>
            <w:r w:rsidRPr="008C3753">
              <w:rPr>
                <w:rFonts w:cs="Arial"/>
              </w:rPr>
              <w:t>15 kHz SCS:</w:t>
            </w:r>
          </w:p>
          <w:p w14:paraId="67300BB0" w14:textId="77777777" w:rsidR="00D84960" w:rsidRPr="008C3753" w:rsidRDefault="00D84960" w:rsidP="004A3FC7">
            <w:pPr>
              <w:pStyle w:val="TAC"/>
              <w:rPr>
                <w:rFonts w:cs="Arial"/>
              </w:rPr>
            </w:pPr>
            <w:r w:rsidRPr="008C3753">
              <w:rPr>
                <w:rFonts w:cs="Arial"/>
              </w:rPr>
              <w:t>3D1S1U, S=10D:2G:2U</w:t>
            </w:r>
          </w:p>
          <w:p w14:paraId="393D3B07" w14:textId="77777777" w:rsidR="00D84960" w:rsidRPr="008C3753" w:rsidRDefault="00D84960" w:rsidP="004A3FC7">
            <w:pPr>
              <w:pStyle w:val="TAC"/>
              <w:rPr>
                <w:rFonts w:cs="Arial"/>
              </w:rPr>
            </w:pPr>
            <w:r w:rsidRPr="008C3753">
              <w:rPr>
                <w:rFonts w:cs="Arial"/>
              </w:rPr>
              <w:t>30 kHz SCS:</w:t>
            </w:r>
          </w:p>
          <w:p w14:paraId="7D0E4F16" w14:textId="77777777" w:rsidR="00D84960" w:rsidRPr="008C3753" w:rsidRDefault="00D84960" w:rsidP="004A3FC7">
            <w:pPr>
              <w:pStyle w:val="TAC"/>
              <w:rPr>
                <w:rFonts w:cs="Arial"/>
              </w:rPr>
            </w:pPr>
            <w:r w:rsidRPr="008C3753">
              <w:rPr>
                <w:rFonts w:cs="Arial"/>
              </w:rPr>
              <w:t>7D1S2U, S=6D:4G:4U</w:t>
            </w:r>
          </w:p>
        </w:tc>
      </w:tr>
      <w:tr w:rsidR="00D84960" w:rsidRPr="008C3753" w14:paraId="59FBA4FF" w14:textId="77777777" w:rsidTr="004A3FC7">
        <w:trPr>
          <w:jc w:val="center"/>
        </w:trPr>
        <w:tc>
          <w:tcPr>
            <w:tcW w:w="0" w:type="auto"/>
            <w:vMerge w:val="restart"/>
          </w:tcPr>
          <w:p w14:paraId="0A223228" w14:textId="77777777" w:rsidR="00D84960" w:rsidRPr="008C3753" w:rsidRDefault="00D84960" w:rsidP="004A3FC7">
            <w:pPr>
              <w:pStyle w:val="TAL"/>
            </w:pPr>
            <w:r w:rsidRPr="008C3753">
              <w:t>HARQ</w:t>
            </w:r>
          </w:p>
        </w:tc>
        <w:tc>
          <w:tcPr>
            <w:tcW w:w="0" w:type="auto"/>
          </w:tcPr>
          <w:p w14:paraId="5CEAE539" w14:textId="77777777" w:rsidR="00D84960" w:rsidRPr="008C3753" w:rsidRDefault="00D84960" w:rsidP="004A3FC7">
            <w:pPr>
              <w:pStyle w:val="TAL"/>
            </w:pPr>
            <w:r w:rsidRPr="008C3753">
              <w:t>Maximum number of HARQ transmissions</w:t>
            </w:r>
          </w:p>
        </w:tc>
        <w:tc>
          <w:tcPr>
            <w:tcW w:w="0" w:type="auto"/>
          </w:tcPr>
          <w:p w14:paraId="3A689A7E" w14:textId="77777777" w:rsidR="00D84960" w:rsidRPr="008C3753" w:rsidRDefault="00D84960" w:rsidP="004A3FC7">
            <w:pPr>
              <w:pStyle w:val="TAC"/>
              <w:rPr>
                <w:rFonts w:cs="Arial"/>
              </w:rPr>
            </w:pPr>
            <w:r w:rsidRPr="008C3753">
              <w:rPr>
                <w:rFonts w:cs="Arial"/>
              </w:rPr>
              <w:t>1</w:t>
            </w:r>
          </w:p>
        </w:tc>
      </w:tr>
      <w:tr w:rsidR="00D84960" w:rsidRPr="008C3753" w14:paraId="19867771" w14:textId="77777777" w:rsidTr="004A3FC7">
        <w:trPr>
          <w:jc w:val="center"/>
        </w:trPr>
        <w:tc>
          <w:tcPr>
            <w:tcW w:w="0" w:type="auto"/>
            <w:vMerge/>
          </w:tcPr>
          <w:p w14:paraId="25F5A095" w14:textId="77777777" w:rsidR="00D84960" w:rsidRPr="008C3753" w:rsidRDefault="00D84960" w:rsidP="004A3FC7">
            <w:pPr>
              <w:pStyle w:val="TAL"/>
            </w:pPr>
          </w:p>
        </w:tc>
        <w:tc>
          <w:tcPr>
            <w:tcW w:w="0" w:type="auto"/>
          </w:tcPr>
          <w:p w14:paraId="5B1E34B7" w14:textId="77777777" w:rsidR="00D84960" w:rsidRPr="008C3753" w:rsidRDefault="00D84960" w:rsidP="004A3FC7">
            <w:pPr>
              <w:pStyle w:val="TAL"/>
            </w:pPr>
            <w:r w:rsidRPr="008C3753">
              <w:t>RV sequence</w:t>
            </w:r>
          </w:p>
        </w:tc>
        <w:tc>
          <w:tcPr>
            <w:tcW w:w="0" w:type="auto"/>
          </w:tcPr>
          <w:p w14:paraId="30D9405A" w14:textId="77777777" w:rsidR="00D84960" w:rsidRPr="008C3753" w:rsidRDefault="00D84960" w:rsidP="004A3FC7">
            <w:pPr>
              <w:pStyle w:val="TAC"/>
              <w:rPr>
                <w:rFonts w:cs="Arial"/>
              </w:rPr>
            </w:pPr>
            <w:r w:rsidRPr="008C3753">
              <w:rPr>
                <w:rFonts w:cs="Arial"/>
                <w:lang w:val="fr-FR"/>
              </w:rPr>
              <w:t xml:space="preserve">0 </w:t>
            </w:r>
          </w:p>
        </w:tc>
      </w:tr>
      <w:tr w:rsidR="00D84960" w:rsidRPr="008C3753" w14:paraId="4CA9317D" w14:textId="77777777" w:rsidTr="004A3FC7">
        <w:trPr>
          <w:jc w:val="center"/>
        </w:trPr>
        <w:tc>
          <w:tcPr>
            <w:tcW w:w="0" w:type="auto"/>
            <w:vMerge w:val="restart"/>
          </w:tcPr>
          <w:p w14:paraId="56A0ED1C" w14:textId="77777777" w:rsidR="00D84960" w:rsidRPr="008C3753" w:rsidRDefault="00D84960" w:rsidP="004A3FC7">
            <w:pPr>
              <w:pStyle w:val="TAL"/>
            </w:pPr>
            <w:r w:rsidRPr="008C3753">
              <w:t>DM-RS</w:t>
            </w:r>
          </w:p>
        </w:tc>
        <w:tc>
          <w:tcPr>
            <w:tcW w:w="0" w:type="auto"/>
            <w:vAlign w:val="center"/>
          </w:tcPr>
          <w:p w14:paraId="76B53AD0" w14:textId="77777777" w:rsidR="00D84960" w:rsidRPr="008C3753" w:rsidRDefault="00D84960" w:rsidP="004A3FC7">
            <w:pPr>
              <w:pStyle w:val="TAL"/>
            </w:pPr>
            <w:r w:rsidRPr="008C3753">
              <w:t>DM-RS configuration type</w:t>
            </w:r>
          </w:p>
        </w:tc>
        <w:tc>
          <w:tcPr>
            <w:tcW w:w="0" w:type="auto"/>
          </w:tcPr>
          <w:p w14:paraId="219E3021" w14:textId="77777777" w:rsidR="00D84960" w:rsidRPr="008C3753" w:rsidRDefault="00D84960" w:rsidP="004A3FC7">
            <w:pPr>
              <w:pStyle w:val="TAC"/>
              <w:rPr>
                <w:rFonts w:cs="Arial"/>
              </w:rPr>
            </w:pPr>
            <w:r w:rsidRPr="008C3753">
              <w:rPr>
                <w:rFonts w:cs="Arial"/>
              </w:rPr>
              <w:t>1</w:t>
            </w:r>
          </w:p>
        </w:tc>
      </w:tr>
      <w:tr w:rsidR="00D84960" w:rsidRPr="008C3753" w14:paraId="7F5C59DA" w14:textId="77777777" w:rsidTr="004A3FC7">
        <w:trPr>
          <w:jc w:val="center"/>
        </w:trPr>
        <w:tc>
          <w:tcPr>
            <w:tcW w:w="0" w:type="auto"/>
            <w:vMerge/>
          </w:tcPr>
          <w:p w14:paraId="11DC578A" w14:textId="77777777" w:rsidR="00D84960" w:rsidRPr="008C3753" w:rsidRDefault="00D84960" w:rsidP="004A3FC7">
            <w:pPr>
              <w:pStyle w:val="TAL"/>
              <w:rPr>
                <w:lang w:eastAsia="zh-CN"/>
              </w:rPr>
            </w:pPr>
          </w:p>
        </w:tc>
        <w:tc>
          <w:tcPr>
            <w:tcW w:w="0" w:type="auto"/>
            <w:vAlign w:val="center"/>
          </w:tcPr>
          <w:p w14:paraId="4D16F56A" w14:textId="77777777" w:rsidR="00D84960" w:rsidRPr="008C3753" w:rsidRDefault="00D84960" w:rsidP="004A3FC7">
            <w:pPr>
              <w:pStyle w:val="TAL"/>
            </w:pPr>
            <w:r w:rsidRPr="008C3753">
              <w:t>DM-RS duration</w:t>
            </w:r>
          </w:p>
        </w:tc>
        <w:tc>
          <w:tcPr>
            <w:tcW w:w="0" w:type="auto"/>
          </w:tcPr>
          <w:p w14:paraId="04D1CAC3" w14:textId="77777777" w:rsidR="00D84960" w:rsidRPr="008C3753" w:rsidRDefault="00D84960" w:rsidP="004A3FC7">
            <w:pPr>
              <w:pStyle w:val="TAC"/>
              <w:rPr>
                <w:rFonts w:cs="Arial"/>
              </w:rPr>
            </w:pPr>
            <w:r w:rsidRPr="008C3753">
              <w:rPr>
                <w:rFonts w:cs="Arial"/>
              </w:rPr>
              <w:t>single-symbol DM-RS</w:t>
            </w:r>
          </w:p>
        </w:tc>
      </w:tr>
      <w:tr w:rsidR="00D84960" w:rsidRPr="008C3753" w14:paraId="459464A7" w14:textId="77777777" w:rsidTr="004A3FC7">
        <w:trPr>
          <w:jc w:val="center"/>
        </w:trPr>
        <w:tc>
          <w:tcPr>
            <w:tcW w:w="0" w:type="auto"/>
            <w:vMerge/>
          </w:tcPr>
          <w:p w14:paraId="14EFF72F" w14:textId="77777777" w:rsidR="00D84960" w:rsidRPr="008C3753" w:rsidRDefault="00D84960" w:rsidP="004A3FC7">
            <w:pPr>
              <w:pStyle w:val="TAL"/>
              <w:rPr>
                <w:lang w:eastAsia="zh-CN"/>
              </w:rPr>
            </w:pPr>
          </w:p>
        </w:tc>
        <w:tc>
          <w:tcPr>
            <w:tcW w:w="0" w:type="auto"/>
            <w:vAlign w:val="center"/>
          </w:tcPr>
          <w:p w14:paraId="54EA8AA2" w14:textId="77777777" w:rsidR="00D84960" w:rsidRPr="008C3753" w:rsidRDefault="00D84960" w:rsidP="004A3FC7">
            <w:pPr>
              <w:pStyle w:val="TAL"/>
            </w:pPr>
            <w:r w:rsidRPr="008C3753">
              <w:rPr>
                <w:lang w:eastAsia="zh-CN"/>
              </w:rPr>
              <w:t>Additional DM-RS position</w:t>
            </w:r>
          </w:p>
        </w:tc>
        <w:tc>
          <w:tcPr>
            <w:tcW w:w="0" w:type="auto"/>
          </w:tcPr>
          <w:p w14:paraId="44D54A69" w14:textId="77777777" w:rsidR="00D84960" w:rsidRPr="008C3753" w:rsidRDefault="00D84960" w:rsidP="004A3FC7">
            <w:pPr>
              <w:pStyle w:val="TAC"/>
              <w:rPr>
                <w:rFonts w:cs="Arial"/>
              </w:rPr>
            </w:pPr>
            <w:r w:rsidRPr="008C3753">
              <w:rPr>
                <w:rFonts w:cs="Arial"/>
              </w:rPr>
              <w:t>Pos1</w:t>
            </w:r>
          </w:p>
        </w:tc>
      </w:tr>
      <w:tr w:rsidR="00D84960" w:rsidRPr="008C3753" w14:paraId="1A379A3C" w14:textId="77777777" w:rsidTr="004A3FC7">
        <w:trPr>
          <w:jc w:val="center"/>
        </w:trPr>
        <w:tc>
          <w:tcPr>
            <w:tcW w:w="0" w:type="auto"/>
            <w:vMerge/>
          </w:tcPr>
          <w:p w14:paraId="68E63195" w14:textId="77777777" w:rsidR="00D84960" w:rsidRPr="008C3753" w:rsidRDefault="00D84960" w:rsidP="004A3FC7">
            <w:pPr>
              <w:pStyle w:val="TAL"/>
            </w:pPr>
          </w:p>
        </w:tc>
        <w:tc>
          <w:tcPr>
            <w:tcW w:w="0" w:type="auto"/>
            <w:vAlign w:val="center"/>
          </w:tcPr>
          <w:p w14:paraId="620915F1" w14:textId="77777777" w:rsidR="00D84960" w:rsidRPr="008C3753" w:rsidRDefault="00D84960" w:rsidP="004A3FC7">
            <w:pPr>
              <w:pStyle w:val="TAL"/>
            </w:pPr>
            <w:r w:rsidRPr="008C3753">
              <w:t>Number of DM-RS CDM group(s) without data</w:t>
            </w:r>
          </w:p>
        </w:tc>
        <w:tc>
          <w:tcPr>
            <w:tcW w:w="0" w:type="auto"/>
          </w:tcPr>
          <w:p w14:paraId="119B9F36" w14:textId="77777777" w:rsidR="00D84960" w:rsidRPr="008C3753" w:rsidRDefault="00D84960" w:rsidP="004A3FC7">
            <w:pPr>
              <w:pStyle w:val="TAC"/>
              <w:rPr>
                <w:rFonts w:cs="Arial"/>
              </w:rPr>
            </w:pPr>
            <w:r w:rsidRPr="008C3753">
              <w:rPr>
                <w:rFonts w:cs="Arial"/>
              </w:rPr>
              <w:t>1</w:t>
            </w:r>
          </w:p>
        </w:tc>
      </w:tr>
      <w:tr w:rsidR="00D84960" w:rsidRPr="008C3753" w14:paraId="22A34212" w14:textId="77777777" w:rsidTr="004A3FC7">
        <w:trPr>
          <w:jc w:val="center"/>
        </w:trPr>
        <w:tc>
          <w:tcPr>
            <w:tcW w:w="0" w:type="auto"/>
            <w:vMerge/>
          </w:tcPr>
          <w:p w14:paraId="6224AB70" w14:textId="77777777" w:rsidR="00D84960" w:rsidRPr="008C3753" w:rsidRDefault="00D84960" w:rsidP="004A3FC7">
            <w:pPr>
              <w:pStyle w:val="TAL"/>
            </w:pPr>
          </w:p>
        </w:tc>
        <w:tc>
          <w:tcPr>
            <w:tcW w:w="0" w:type="auto"/>
            <w:vAlign w:val="center"/>
          </w:tcPr>
          <w:p w14:paraId="33D1D802" w14:textId="77777777" w:rsidR="00D84960" w:rsidRPr="008C3753" w:rsidRDefault="00D84960" w:rsidP="004A3FC7">
            <w:pPr>
              <w:pStyle w:val="TAL"/>
            </w:pPr>
            <w:r w:rsidRPr="008C3753">
              <w:t>Ratio of PUSCH EPRE to DM-RS EPRE</w:t>
            </w:r>
          </w:p>
        </w:tc>
        <w:tc>
          <w:tcPr>
            <w:tcW w:w="0" w:type="auto"/>
          </w:tcPr>
          <w:p w14:paraId="145882EC"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0403ACA4" w14:textId="77777777" w:rsidTr="004A3FC7">
        <w:trPr>
          <w:jc w:val="center"/>
        </w:trPr>
        <w:tc>
          <w:tcPr>
            <w:tcW w:w="0" w:type="auto"/>
            <w:vMerge/>
          </w:tcPr>
          <w:p w14:paraId="6C2A7810" w14:textId="77777777" w:rsidR="00D84960" w:rsidRPr="008C3753" w:rsidRDefault="00D84960" w:rsidP="004A3FC7">
            <w:pPr>
              <w:pStyle w:val="TAL"/>
            </w:pPr>
          </w:p>
        </w:tc>
        <w:tc>
          <w:tcPr>
            <w:tcW w:w="0" w:type="auto"/>
            <w:vAlign w:val="center"/>
          </w:tcPr>
          <w:p w14:paraId="344D019D" w14:textId="77777777" w:rsidR="00D84960" w:rsidRPr="008C3753" w:rsidRDefault="00D84960" w:rsidP="004A3FC7">
            <w:pPr>
              <w:pStyle w:val="TAL"/>
            </w:pPr>
            <w:r w:rsidRPr="008C3753">
              <w:t>DM-RS port(s)</w:t>
            </w:r>
          </w:p>
        </w:tc>
        <w:tc>
          <w:tcPr>
            <w:tcW w:w="0" w:type="auto"/>
          </w:tcPr>
          <w:p w14:paraId="0943AAFF" w14:textId="77777777" w:rsidR="00D84960" w:rsidRPr="008C3753" w:rsidRDefault="00D84960" w:rsidP="004A3FC7">
            <w:pPr>
              <w:pStyle w:val="TAC"/>
              <w:rPr>
                <w:rFonts w:cs="Arial"/>
              </w:rPr>
            </w:pPr>
            <w:r w:rsidRPr="008C3753">
              <w:rPr>
                <w:rFonts w:cs="Arial"/>
              </w:rPr>
              <w:t>{0}</w:t>
            </w:r>
          </w:p>
        </w:tc>
      </w:tr>
      <w:tr w:rsidR="00D84960" w:rsidRPr="008C3753" w14:paraId="5A1960F5" w14:textId="77777777" w:rsidTr="004A3FC7">
        <w:trPr>
          <w:jc w:val="center"/>
        </w:trPr>
        <w:tc>
          <w:tcPr>
            <w:tcW w:w="0" w:type="auto"/>
            <w:vMerge/>
          </w:tcPr>
          <w:p w14:paraId="1C02C54E" w14:textId="77777777" w:rsidR="00D84960" w:rsidRPr="008C3753" w:rsidRDefault="00D84960" w:rsidP="004A3FC7">
            <w:pPr>
              <w:pStyle w:val="TAL"/>
            </w:pPr>
          </w:p>
        </w:tc>
        <w:tc>
          <w:tcPr>
            <w:tcW w:w="0" w:type="auto"/>
            <w:vAlign w:val="center"/>
          </w:tcPr>
          <w:p w14:paraId="3157FDE1" w14:textId="77777777" w:rsidR="00D84960" w:rsidRPr="008C3753" w:rsidRDefault="00D84960" w:rsidP="004A3FC7">
            <w:pPr>
              <w:pStyle w:val="TAL"/>
            </w:pPr>
            <w:r w:rsidRPr="008C3753">
              <w:t>DM-RS sequence generation</w:t>
            </w:r>
          </w:p>
        </w:tc>
        <w:tc>
          <w:tcPr>
            <w:tcW w:w="0" w:type="auto"/>
          </w:tcPr>
          <w:p w14:paraId="17B37197"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1131C353" w14:textId="77777777" w:rsidTr="004A3FC7">
        <w:trPr>
          <w:jc w:val="center"/>
        </w:trPr>
        <w:tc>
          <w:tcPr>
            <w:tcW w:w="0" w:type="auto"/>
            <w:vMerge w:val="restart"/>
          </w:tcPr>
          <w:p w14:paraId="1AA96C33" w14:textId="77777777" w:rsidR="00D84960" w:rsidRPr="008C3753" w:rsidRDefault="00D84960" w:rsidP="004A3FC7">
            <w:pPr>
              <w:pStyle w:val="TAL"/>
            </w:pPr>
            <w:r w:rsidRPr="008C3753">
              <w:t>Time domain resource assignment</w:t>
            </w:r>
          </w:p>
        </w:tc>
        <w:tc>
          <w:tcPr>
            <w:tcW w:w="0" w:type="auto"/>
          </w:tcPr>
          <w:p w14:paraId="70A8A828" w14:textId="77777777" w:rsidR="00D84960" w:rsidRPr="008C3753" w:rsidRDefault="00D84960" w:rsidP="004A3FC7">
            <w:pPr>
              <w:pStyle w:val="TAL"/>
            </w:pPr>
            <w:r w:rsidRPr="008C3753">
              <w:rPr>
                <w:rFonts w:eastAsia="Batang"/>
              </w:rPr>
              <w:t>PUSCH mapping type</w:t>
            </w:r>
          </w:p>
        </w:tc>
        <w:tc>
          <w:tcPr>
            <w:tcW w:w="0" w:type="auto"/>
          </w:tcPr>
          <w:p w14:paraId="1147F940" w14:textId="77777777" w:rsidR="00D84960" w:rsidRPr="008C3753" w:rsidRDefault="00D84960" w:rsidP="004A3FC7">
            <w:pPr>
              <w:pStyle w:val="TAC"/>
              <w:rPr>
                <w:rFonts w:cs="Arial"/>
              </w:rPr>
            </w:pPr>
            <w:r w:rsidRPr="008C3753">
              <w:rPr>
                <w:rFonts w:cs="Arial"/>
              </w:rPr>
              <w:t>A, B</w:t>
            </w:r>
          </w:p>
        </w:tc>
      </w:tr>
      <w:tr w:rsidR="00D84960" w:rsidRPr="008C3753" w14:paraId="307E0D43" w14:textId="77777777" w:rsidTr="004A3FC7">
        <w:trPr>
          <w:jc w:val="center"/>
        </w:trPr>
        <w:tc>
          <w:tcPr>
            <w:tcW w:w="0" w:type="auto"/>
            <w:vMerge/>
          </w:tcPr>
          <w:p w14:paraId="3D1F0E09" w14:textId="77777777" w:rsidR="00D84960" w:rsidRPr="008C3753" w:rsidRDefault="00D84960" w:rsidP="004A3FC7">
            <w:pPr>
              <w:pStyle w:val="TAL"/>
            </w:pPr>
          </w:p>
        </w:tc>
        <w:tc>
          <w:tcPr>
            <w:tcW w:w="0" w:type="auto"/>
          </w:tcPr>
          <w:p w14:paraId="6B6A42AA" w14:textId="77777777" w:rsidR="00D84960" w:rsidRPr="008C3753" w:rsidRDefault="00D84960" w:rsidP="004A3FC7">
            <w:pPr>
              <w:pStyle w:val="TAL"/>
            </w:pPr>
            <w:r w:rsidRPr="008C3753">
              <w:t>Start symbol</w:t>
            </w:r>
          </w:p>
        </w:tc>
        <w:tc>
          <w:tcPr>
            <w:tcW w:w="0" w:type="auto"/>
          </w:tcPr>
          <w:p w14:paraId="668C53F7" w14:textId="77777777" w:rsidR="00D84960" w:rsidRPr="008C3753" w:rsidRDefault="00D84960" w:rsidP="004A3FC7">
            <w:pPr>
              <w:pStyle w:val="TAC"/>
              <w:rPr>
                <w:rFonts w:cs="Arial"/>
              </w:rPr>
            </w:pPr>
            <w:r w:rsidRPr="008C3753">
              <w:rPr>
                <w:rFonts w:cs="Arial"/>
              </w:rPr>
              <w:t xml:space="preserve">0 </w:t>
            </w:r>
          </w:p>
        </w:tc>
      </w:tr>
      <w:tr w:rsidR="00D84960" w:rsidRPr="008C3753" w14:paraId="77313E90" w14:textId="77777777" w:rsidTr="004A3FC7">
        <w:trPr>
          <w:jc w:val="center"/>
        </w:trPr>
        <w:tc>
          <w:tcPr>
            <w:tcW w:w="0" w:type="auto"/>
            <w:vMerge/>
          </w:tcPr>
          <w:p w14:paraId="6ECF97B5" w14:textId="77777777" w:rsidR="00D84960" w:rsidRPr="008C3753" w:rsidRDefault="00D84960" w:rsidP="004A3FC7">
            <w:pPr>
              <w:pStyle w:val="TAL"/>
            </w:pPr>
          </w:p>
        </w:tc>
        <w:tc>
          <w:tcPr>
            <w:tcW w:w="0" w:type="auto"/>
          </w:tcPr>
          <w:p w14:paraId="2CFBE8D3" w14:textId="77777777" w:rsidR="00D84960" w:rsidRPr="008C3753" w:rsidRDefault="00D84960" w:rsidP="004A3FC7">
            <w:pPr>
              <w:pStyle w:val="TAL"/>
            </w:pPr>
            <w:r w:rsidRPr="008C3753">
              <w:t>Allocation length</w:t>
            </w:r>
          </w:p>
        </w:tc>
        <w:tc>
          <w:tcPr>
            <w:tcW w:w="0" w:type="auto"/>
          </w:tcPr>
          <w:p w14:paraId="571FBA0C" w14:textId="77777777" w:rsidR="00D84960" w:rsidRPr="008C3753" w:rsidRDefault="00D84960" w:rsidP="004A3FC7">
            <w:pPr>
              <w:pStyle w:val="TAC"/>
              <w:rPr>
                <w:rFonts w:cs="Arial"/>
              </w:rPr>
            </w:pPr>
            <w:r w:rsidRPr="008C3753">
              <w:rPr>
                <w:rFonts w:cs="Arial"/>
              </w:rPr>
              <w:t xml:space="preserve">14 </w:t>
            </w:r>
          </w:p>
        </w:tc>
      </w:tr>
      <w:tr w:rsidR="00D84960" w:rsidRPr="008C3753" w14:paraId="46ADA197" w14:textId="77777777" w:rsidTr="004A3FC7">
        <w:trPr>
          <w:jc w:val="center"/>
        </w:trPr>
        <w:tc>
          <w:tcPr>
            <w:tcW w:w="0" w:type="auto"/>
            <w:vMerge w:val="restart"/>
          </w:tcPr>
          <w:p w14:paraId="373A2335" w14:textId="77777777" w:rsidR="00D84960" w:rsidRPr="008C3753" w:rsidRDefault="00D84960" w:rsidP="004A3FC7">
            <w:pPr>
              <w:pStyle w:val="TAL"/>
            </w:pPr>
            <w:r w:rsidRPr="008C3753">
              <w:t>Frequency domain resource assignment</w:t>
            </w:r>
          </w:p>
        </w:tc>
        <w:tc>
          <w:tcPr>
            <w:tcW w:w="0" w:type="auto"/>
          </w:tcPr>
          <w:p w14:paraId="4C657CB3" w14:textId="77777777" w:rsidR="00D84960" w:rsidRPr="008C3753" w:rsidRDefault="00D84960" w:rsidP="004A3FC7">
            <w:pPr>
              <w:pStyle w:val="TAL"/>
            </w:pPr>
            <w:r w:rsidRPr="008C3753">
              <w:t>RB assignment</w:t>
            </w:r>
          </w:p>
        </w:tc>
        <w:tc>
          <w:tcPr>
            <w:tcW w:w="0" w:type="auto"/>
          </w:tcPr>
          <w:p w14:paraId="6C6DADB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375E81AC" w14:textId="77777777" w:rsidTr="004A3FC7">
        <w:trPr>
          <w:jc w:val="center"/>
        </w:trPr>
        <w:tc>
          <w:tcPr>
            <w:tcW w:w="0" w:type="auto"/>
            <w:vMerge/>
          </w:tcPr>
          <w:p w14:paraId="0E1CF78C" w14:textId="77777777" w:rsidR="00D84960" w:rsidRPr="008C3753" w:rsidRDefault="00D84960" w:rsidP="004A3FC7">
            <w:pPr>
              <w:pStyle w:val="TAL"/>
            </w:pPr>
          </w:p>
        </w:tc>
        <w:tc>
          <w:tcPr>
            <w:tcW w:w="0" w:type="auto"/>
          </w:tcPr>
          <w:p w14:paraId="08517999" w14:textId="77777777" w:rsidR="00D84960" w:rsidRPr="008C3753" w:rsidRDefault="00D84960" w:rsidP="004A3FC7">
            <w:pPr>
              <w:pStyle w:val="TAL"/>
            </w:pPr>
            <w:r w:rsidRPr="008C3753">
              <w:t>Frequency hopping</w:t>
            </w:r>
          </w:p>
        </w:tc>
        <w:tc>
          <w:tcPr>
            <w:tcW w:w="0" w:type="auto"/>
          </w:tcPr>
          <w:p w14:paraId="38B29DDA" w14:textId="77777777" w:rsidR="00D84960" w:rsidRPr="008C3753" w:rsidRDefault="00D84960" w:rsidP="004A3FC7">
            <w:pPr>
              <w:pStyle w:val="TAC"/>
              <w:rPr>
                <w:rFonts w:cs="Arial"/>
              </w:rPr>
            </w:pPr>
            <w:r w:rsidRPr="008C3753">
              <w:rPr>
                <w:rFonts w:cs="Arial"/>
              </w:rPr>
              <w:t>Disabled</w:t>
            </w:r>
          </w:p>
        </w:tc>
      </w:tr>
      <w:tr w:rsidR="00D84960" w:rsidRPr="008C3753" w14:paraId="27385852" w14:textId="77777777" w:rsidTr="004A3FC7">
        <w:trPr>
          <w:jc w:val="center"/>
        </w:trPr>
        <w:tc>
          <w:tcPr>
            <w:tcW w:w="0" w:type="auto"/>
            <w:gridSpan w:val="2"/>
            <w:vAlign w:val="center"/>
          </w:tcPr>
          <w:p w14:paraId="3FA17648" w14:textId="77777777" w:rsidR="00D84960" w:rsidRPr="008C3753" w:rsidRDefault="00D84960" w:rsidP="004A3FC7">
            <w:pPr>
              <w:pStyle w:val="TAL"/>
            </w:pPr>
            <w:r w:rsidRPr="008C3753">
              <w:t>Code block group based PUSCH transmission</w:t>
            </w:r>
          </w:p>
        </w:tc>
        <w:tc>
          <w:tcPr>
            <w:tcW w:w="0" w:type="auto"/>
            <w:vAlign w:val="center"/>
          </w:tcPr>
          <w:p w14:paraId="304376FB" w14:textId="77777777" w:rsidR="00D84960" w:rsidRPr="008C3753" w:rsidRDefault="00D84960" w:rsidP="004A3FC7">
            <w:pPr>
              <w:pStyle w:val="TAC"/>
              <w:rPr>
                <w:rFonts w:cs="Arial"/>
              </w:rPr>
            </w:pPr>
            <w:r w:rsidRPr="008C3753">
              <w:rPr>
                <w:rFonts w:cs="Arial"/>
              </w:rPr>
              <w:t>Disabled</w:t>
            </w:r>
          </w:p>
        </w:tc>
      </w:tr>
      <w:tr w:rsidR="00D84960" w:rsidRPr="008C3753" w14:paraId="3968EFC6" w14:textId="77777777" w:rsidTr="004A3FC7">
        <w:trPr>
          <w:jc w:val="center"/>
        </w:trPr>
        <w:tc>
          <w:tcPr>
            <w:tcW w:w="0" w:type="auto"/>
            <w:gridSpan w:val="3"/>
            <w:vAlign w:val="center"/>
          </w:tcPr>
          <w:p w14:paraId="37A11329" w14:textId="77777777" w:rsidR="00D84960" w:rsidRPr="008C3753" w:rsidRDefault="00D84960" w:rsidP="004A3FC7">
            <w:pPr>
              <w:pStyle w:val="TAN"/>
            </w:pPr>
            <w:r w:rsidRPr="008C3753">
              <w:t>Note 1:</w:t>
            </w:r>
            <w:r w:rsidRPr="008C3753">
              <w:tab/>
              <w:t>The same requirements are applicable to FDD and TDD with different UL-DL patterns.</w:t>
            </w:r>
          </w:p>
        </w:tc>
      </w:tr>
    </w:tbl>
    <w:p w14:paraId="09C35DA5" w14:textId="77777777" w:rsidR="00D84960" w:rsidRPr="008C3753" w:rsidRDefault="00D84960" w:rsidP="00D84960"/>
    <w:p w14:paraId="26EC26D5" w14:textId="77777777" w:rsidR="00D84960" w:rsidRPr="008C3753" w:rsidRDefault="00D84960" w:rsidP="00D84960">
      <w:pPr>
        <w:pStyle w:val="B1"/>
      </w:pPr>
      <w:r w:rsidRPr="008C3753">
        <w:t>4)</w:t>
      </w:r>
      <w:r w:rsidRPr="008C3753">
        <w:tab/>
        <w:t>No multipath fading channel is included in the test.</w:t>
      </w:r>
    </w:p>
    <w:p w14:paraId="4C9A9371" w14:textId="77777777" w:rsidR="00D84960" w:rsidRPr="008C3753" w:rsidRDefault="00D84960" w:rsidP="00D84960">
      <w:pPr>
        <w:pStyle w:val="B1"/>
      </w:pPr>
      <w:r w:rsidRPr="008C3753">
        <w:t>5)</w:t>
      </w:r>
      <w:r w:rsidRPr="008C3753">
        <w:tab/>
        <w:t>Adjust the equipment so that required SNR specified in table 8.2.6.5-1 to 8.2.6.5-</w:t>
      </w:r>
      <w:r w:rsidRPr="008C3753">
        <w:rPr>
          <w:rFonts w:eastAsiaTheme="minorEastAsia"/>
          <w:lang w:eastAsia="zh-CN"/>
        </w:rPr>
        <w:t>8</w:t>
      </w:r>
      <w:r w:rsidRPr="008C3753">
        <w:t xml:space="preserve"> is achieved at the BS input.</w:t>
      </w:r>
    </w:p>
    <w:p w14:paraId="1942CC4E" w14:textId="623F36A9" w:rsidR="00D84960" w:rsidRPr="008C3753" w:rsidRDefault="00D84960" w:rsidP="00D84960">
      <w:pPr>
        <w:pStyle w:val="B1"/>
        <w:rPr>
          <w:noProof/>
        </w:rPr>
      </w:pPr>
      <w:r w:rsidRPr="008C3753">
        <w:t>6)</w:t>
      </w:r>
      <w:r w:rsidRPr="008C3753">
        <w:tab/>
        <w:t>For each of the reference channels in table 8.2.6.5-1 to 8.2.6.5-</w:t>
      </w:r>
      <w:r w:rsidRPr="008C3753">
        <w:rPr>
          <w:rFonts w:eastAsiaTheme="minorEastAsia" w:hint="eastAsia"/>
          <w:lang w:eastAsia="zh-CN"/>
        </w:rPr>
        <w:t>8</w:t>
      </w:r>
      <w:r w:rsidRPr="008C3753">
        <w:t xml:space="preserve"> applicable for the base station, measure the BLER. BLER is evaluated based on the test methodology described in Annex I.</w:t>
      </w:r>
    </w:p>
    <w:p w14:paraId="32A48D86" w14:textId="77777777" w:rsidR="00D84960" w:rsidRPr="008C3753" w:rsidRDefault="00D84960" w:rsidP="00D84960">
      <w:pPr>
        <w:pStyle w:val="Heading4"/>
      </w:pPr>
      <w:bookmarkStart w:id="8040" w:name="_Toc58860406"/>
      <w:bookmarkStart w:id="8041" w:name="_Toc61182531"/>
      <w:bookmarkStart w:id="8042" w:name="_Toc66782524"/>
      <w:bookmarkStart w:id="8043" w:name="_Toc74967700"/>
      <w:bookmarkStart w:id="8044" w:name="_Toc76545151"/>
      <w:bookmarkStart w:id="8045" w:name="_Toc82598535"/>
      <w:bookmarkStart w:id="8046" w:name="_Toc89954183"/>
      <w:bookmarkStart w:id="8047" w:name="_Toc98774278"/>
      <w:bookmarkStart w:id="8048" w:name="_Toc106200258"/>
      <w:bookmarkStart w:id="8049" w:name="_Toc115190815"/>
      <w:bookmarkStart w:id="8050" w:name="_Toc122003386"/>
      <w:bookmarkStart w:id="8051" w:name="_Toc124155154"/>
      <w:bookmarkStart w:id="8052" w:name="_Toc131533927"/>
      <w:bookmarkStart w:id="8053" w:name="_Toc137399806"/>
      <w:bookmarkStart w:id="8054" w:name="_Toc147177177"/>
      <w:r w:rsidRPr="008C3753">
        <w:t>8.2.6.5</w:t>
      </w:r>
      <w:r w:rsidRPr="008C3753">
        <w:tab/>
        <w:t>Test Requirement</w:t>
      </w:r>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p>
    <w:p w14:paraId="6DD62891" w14:textId="77777777" w:rsidR="00D84960" w:rsidRPr="008C3753" w:rsidRDefault="00D84960" w:rsidP="00D84960">
      <w:r w:rsidRPr="008C3753">
        <w:t>The BLER according to clause 8.2.6.4.2 shall not be below the limits for the SNR levels specified in table 8.2.6.5-1 to 8.2.6.5-8.</w:t>
      </w:r>
    </w:p>
    <w:p w14:paraId="4BDF292D" w14:textId="77777777" w:rsidR="00D84960" w:rsidRPr="008C3753" w:rsidRDefault="00D84960" w:rsidP="00D84960">
      <w:pPr>
        <w:pStyle w:val="TH"/>
        <w:rPr>
          <w:rFonts w:eastAsia="Malgun Gothic"/>
          <w:lang w:eastAsia="zh-CN"/>
        </w:rPr>
      </w:pPr>
      <w:r w:rsidRPr="008C3753">
        <w:rPr>
          <w:rFonts w:eastAsia="Malgun Gothic"/>
        </w:rPr>
        <w:t>Table 8.2.6.5-1: Test requirements for PUSCH with 0.001% BLER, Type A, 5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6E7D0B03" w14:textId="77777777" w:rsidTr="004A3FC7">
        <w:tc>
          <w:tcPr>
            <w:tcW w:w="1007" w:type="dxa"/>
          </w:tcPr>
          <w:p w14:paraId="4B3B8FC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7074C09" w14:textId="77777777" w:rsidR="00D84960" w:rsidRPr="008C3753" w:rsidRDefault="00D84960" w:rsidP="004A3FC7">
            <w:pPr>
              <w:pStyle w:val="TAH"/>
            </w:pPr>
            <w:r w:rsidRPr="008C3753">
              <w:t>Number of RX antennas</w:t>
            </w:r>
          </w:p>
        </w:tc>
        <w:tc>
          <w:tcPr>
            <w:tcW w:w="838" w:type="dxa"/>
          </w:tcPr>
          <w:p w14:paraId="7DFCDC71" w14:textId="77777777" w:rsidR="00D84960" w:rsidRPr="008C3753" w:rsidRDefault="00D84960" w:rsidP="004A3FC7">
            <w:pPr>
              <w:pStyle w:val="TAH"/>
            </w:pPr>
            <w:r w:rsidRPr="008C3753">
              <w:t>Cyclic prefix</w:t>
            </w:r>
          </w:p>
        </w:tc>
        <w:tc>
          <w:tcPr>
            <w:tcW w:w="1684" w:type="dxa"/>
          </w:tcPr>
          <w:p w14:paraId="68A1DFD2"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25147666" w14:textId="77777777" w:rsidR="00D84960" w:rsidRPr="008C3753" w:rsidRDefault="00D84960" w:rsidP="004A3FC7">
            <w:pPr>
              <w:pStyle w:val="TAH"/>
            </w:pPr>
            <w:r w:rsidRPr="008C3753">
              <w:t>BLER</w:t>
            </w:r>
          </w:p>
        </w:tc>
        <w:tc>
          <w:tcPr>
            <w:tcW w:w="1407" w:type="dxa"/>
          </w:tcPr>
          <w:p w14:paraId="1D0EEB3E" w14:textId="77777777" w:rsidR="00D84960" w:rsidRPr="008C3753" w:rsidRDefault="00D84960" w:rsidP="004A3FC7">
            <w:pPr>
              <w:pStyle w:val="TAH"/>
            </w:pPr>
            <w:r w:rsidRPr="008C3753">
              <w:t>FRC</w:t>
            </w:r>
            <w:r w:rsidRPr="008C3753">
              <w:br/>
              <w:t>(annex A)</w:t>
            </w:r>
          </w:p>
        </w:tc>
        <w:tc>
          <w:tcPr>
            <w:tcW w:w="1152" w:type="dxa"/>
          </w:tcPr>
          <w:p w14:paraId="6063683D" w14:textId="77777777" w:rsidR="00D84960" w:rsidRPr="008C3753" w:rsidRDefault="00D84960" w:rsidP="004A3FC7">
            <w:pPr>
              <w:pStyle w:val="TAH"/>
            </w:pPr>
            <w:r w:rsidRPr="008C3753">
              <w:t>Additional DM-RS position</w:t>
            </w:r>
          </w:p>
        </w:tc>
        <w:tc>
          <w:tcPr>
            <w:tcW w:w="1117" w:type="dxa"/>
          </w:tcPr>
          <w:p w14:paraId="60A2C745" w14:textId="77777777" w:rsidR="00D84960" w:rsidRPr="008C3753" w:rsidRDefault="00D84960" w:rsidP="004A3FC7">
            <w:pPr>
              <w:pStyle w:val="TAH"/>
            </w:pPr>
            <w:r w:rsidRPr="008C3753">
              <w:t>SNR</w:t>
            </w:r>
          </w:p>
          <w:p w14:paraId="5FC39D79" w14:textId="77777777" w:rsidR="00D84960" w:rsidRPr="008C3753" w:rsidRDefault="00D84960" w:rsidP="004A3FC7">
            <w:pPr>
              <w:pStyle w:val="TAH"/>
            </w:pPr>
            <w:r w:rsidRPr="008C3753">
              <w:t>(dB)</w:t>
            </w:r>
          </w:p>
        </w:tc>
      </w:tr>
      <w:tr w:rsidR="00D84960" w:rsidRPr="008C3753" w14:paraId="048BE0FE" w14:textId="77777777" w:rsidTr="004A3FC7">
        <w:trPr>
          <w:trHeight w:val="105"/>
        </w:trPr>
        <w:tc>
          <w:tcPr>
            <w:tcW w:w="1007" w:type="dxa"/>
            <w:vAlign w:val="center"/>
          </w:tcPr>
          <w:p w14:paraId="4E1C6D0C" w14:textId="77777777" w:rsidR="00D84960" w:rsidRPr="008C3753" w:rsidRDefault="00D84960" w:rsidP="004A3FC7">
            <w:pPr>
              <w:pStyle w:val="TAC"/>
            </w:pPr>
            <w:r w:rsidRPr="008C3753">
              <w:t>1</w:t>
            </w:r>
          </w:p>
        </w:tc>
        <w:tc>
          <w:tcPr>
            <w:tcW w:w="1396" w:type="dxa"/>
            <w:vAlign w:val="center"/>
          </w:tcPr>
          <w:p w14:paraId="3390420C" w14:textId="77777777" w:rsidR="00D84960" w:rsidRPr="008C3753" w:rsidRDefault="00D84960" w:rsidP="004A3FC7">
            <w:pPr>
              <w:pStyle w:val="TAC"/>
            </w:pPr>
            <w:r w:rsidRPr="008C3753">
              <w:t>2</w:t>
            </w:r>
          </w:p>
        </w:tc>
        <w:tc>
          <w:tcPr>
            <w:tcW w:w="838" w:type="dxa"/>
            <w:vAlign w:val="center"/>
          </w:tcPr>
          <w:p w14:paraId="40429449" w14:textId="77777777" w:rsidR="00D84960" w:rsidRPr="008C3753" w:rsidRDefault="00D84960" w:rsidP="004A3FC7">
            <w:pPr>
              <w:pStyle w:val="TAC"/>
              <w:rPr>
                <w:rFonts w:cs="Arial"/>
              </w:rPr>
            </w:pPr>
            <w:r w:rsidRPr="008C3753">
              <w:rPr>
                <w:rFonts w:cs="Arial"/>
              </w:rPr>
              <w:t>Normal</w:t>
            </w:r>
          </w:p>
        </w:tc>
        <w:tc>
          <w:tcPr>
            <w:tcW w:w="1684" w:type="dxa"/>
            <w:vAlign w:val="center"/>
          </w:tcPr>
          <w:p w14:paraId="553F8AC3" w14:textId="77777777" w:rsidR="00D84960" w:rsidRPr="008C3753" w:rsidRDefault="00D84960" w:rsidP="004A3FC7">
            <w:pPr>
              <w:pStyle w:val="TAC"/>
            </w:pPr>
            <w:r w:rsidRPr="008C3753">
              <w:t>AWGN</w:t>
            </w:r>
          </w:p>
        </w:tc>
        <w:tc>
          <w:tcPr>
            <w:tcW w:w="1176" w:type="dxa"/>
            <w:vAlign w:val="center"/>
          </w:tcPr>
          <w:p w14:paraId="01BB374E" w14:textId="77777777" w:rsidR="00D84960" w:rsidRPr="008C3753" w:rsidRDefault="00D84960" w:rsidP="004A3FC7">
            <w:pPr>
              <w:pStyle w:val="TAC"/>
            </w:pPr>
            <w:r w:rsidRPr="008C3753">
              <w:t>0.001%</w:t>
            </w:r>
          </w:p>
        </w:tc>
        <w:tc>
          <w:tcPr>
            <w:tcW w:w="1407" w:type="dxa"/>
            <w:vAlign w:val="center"/>
          </w:tcPr>
          <w:p w14:paraId="0645645C" w14:textId="77777777" w:rsidR="00D84960" w:rsidRPr="008C3753" w:rsidRDefault="00D84960" w:rsidP="004A3FC7">
            <w:pPr>
              <w:pStyle w:val="TAC"/>
            </w:pPr>
            <w:r w:rsidRPr="008C3753">
              <w:rPr>
                <w:lang w:eastAsia="zh-CN"/>
              </w:rPr>
              <w:t>G-FR1-A3A-1</w:t>
            </w:r>
          </w:p>
        </w:tc>
        <w:tc>
          <w:tcPr>
            <w:tcW w:w="1152" w:type="dxa"/>
            <w:vAlign w:val="center"/>
          </w:tcPr>
          <w:p w14:paraId="2F27D9AB" w14:textId="77777777" w:rsidR="00D84960" w:rsidRPr="008C3753" w:rsidRDefault="00D84960" w:rsidP="004A3FC7">
            <w:pPr>
              <w:pStyle w:val="TAC"/>
            </w:pPr>
            <w:r w:rsidRPr="008C3753">
              <w:t>Pos1</w:t>
            </w:r>
          </w:p>
        </w:tc>
        <w:tc>
          <w:tcPr>
            <w:tcW w:w="1117" w:type="dxa"/>
          </w:tcPr>
          <w:p w14:paraId="26D64117" w14:textId="77777777" w:rsidR="00D84960" w:rsidRPr="008C3753" w:rsidRDefault="00D84960" w:rsidP="004A3FC7">
            <w:pPr>
              <w:pStyle w:val="TAC"/>
            </w:pPr>
            <w:r w:rsidRPr="008C3753">
              <w:t>-3.8</w:t>
            </w:r>
          </w:p>
        </w:tc>
      </w:tr>
    </w:tbl>
    <w:p w14:paraId="05433300" w14:textId="77777777" w:rsidR="00D84960" w:rsidRPr="008C3753" w:rsidRDefault="00D84960" w:rsidP="00D84960">
      <w:pPr>
        <w:rPr>
          <w:rFonts w:eastAsia="Malgun Gothic"/>
        </w:rPr>
      </w:pPr>
    </w:p>
    <w:p w14:paraId="7E08441A" w14:textId="77777777" w:rsidR="00D84960" w:rsidRPr="008C3753" w:rsidRDefault="00D84960" w:rsidP="00D84960">
      <w:pPr>
        <w:pStyle w:val="TH"/>
        <w:rPr>
          <w:rFonts w:eastAsia="Malgun Gothic"/>
          <w:lang w:eastAsia="zh-CN"/>
        </w:rPr>
      </w:pPr>
      <w:r w:rsidRPr="008C3753">
        <w:rPr>
          <w:rFonts w:eastAsia="Malgun Gothic"/>
        </w:rPr>
        <w:t>Table 8.2.6.5-2: Test requirements for PUSCH with 0.001% BLER, Type A, 10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112EB11" w14:textId="77777777" w:rsidTr="004A3FC7">
        <w:tc>
          <w:tcPr>
            <w:tcW w:w="1007" w:type="dxa"/>
          </w:tcPr>
          <w:p w14:paraId="1E298B60"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3AD4AFBA" w14:textId="77777777" w:rsidR="00D84960" w:rsidRPr="008C3753" w:rsidRDefault="00D84960" w:rsidP="004A3FC7">
            <w:pPr>
              <w:pStyle w:val="TAH"/>
            </w:pPr>
            <w:r w:rsidRPr="008C3753">
              <w:t>Number of RX antennas</w:t>
            </w:r>
          </w:p>
        </w:tc>
        <w:tc>
          <w:tcPr>
            <w:tcW w:w="838" w:type="dxa"/>
          </w:tcPr>
          <w:p w14:paraId="0C6641D9" w14:textId="77777777" w:rsidR="00D84960" w:rsidRPr="008C3753" w:rsidRDefault="00D84960" w:rsidP="004A3FC7">
            <w:pPr>
              <w:pStyle w:val="TAH"/>
            </w:pPr>
            <w:r w:rsidRPr="008C3753">
              <w:t>Cyclic prefix</w:t>
            </w:r>
          </w:p>
        </w:tc>
        <w:tc>
          <w:tcPr>
            <w:tcW w:w="1684" w:type="dxa"/>
          </w:tcPr>
          <w:p w14:paraId="49F8DC0D"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6B1EBDBB" w14:textId="77777777" w:rsidR="00D84960" w:rsidRPr="008C3753" w:rsidRDefault="00D84960" w:rsidP="004A3FC7">
            <w:pPr>
              <w:pStyle w:val="TAH"/>
            </w:pPr>
            <w:r w:rsidRPr="008C3753">
              <w:t>BLER</w:t>
            </w:r>
          </w:p>
        </w:tc>
        <w:tc>
          <w:tcPr>
            <w:tcW w:w="1407" w:type="dxa"/>
          </w:tcPr>
          <w:p w14:paraId="15619510" w14:textId="77777777" w:rsidR="00D84960" w:rsidRPr="008C3753" w:rsidRDefault="00D84960" w:rsidP="004A3FC7">
            <w:pPr>
              <w:pStyle w:val="TAH"/>
            </w:pPr>
            <w:r w:rsidRPr="008C3753">
              <w:t>FRC</w:t>
            </w:r>
            <w:r w:rsidRPr="008C3753">
              <w:br/>
              <w:t>(annex A)</w:t>
            </w:r>
          </w:p>
        </w:tc>
        <w:tc>
          <w:tcPr>
            <w:tcW w:w="1152" w:type="dxa"/>
          </w:tcPr>
          <w:p w14:paraId="5BA05077" w14:textId="77777777" w:rsidR="00D84960" w:rsidRPr="008C3753" w:rsidRDefault="00D84960" w:rsidP="004A3FC7">
            <w:pPr>
              <w:pStyle w:val="TAH"/>
            </w:pPr>
            <w:r w:rsidRPr="008C3753">
              <w:t>Additional DM-RS position</w:t>
            </w:r>
          </w:p>
        </w:tc>
        <w:tc>
          <w:tcPr>
            <w:tcW w:w="1117" w:type="dxa"/>
          </w:tcPr>
          <w:p w14:paraId="303BD447" w14:textId="77777777" w:rsidR="00D84960" w:rsidRPr="008C3753" w:rsidRDefault="00D84960" w:rsidP="004A3FC7">
            <w:pPr>
              <w:pStyle w:val="TAH"/>
            </w:pPr>
            <w:r w:rsidRPr="008C3753">
              <w:t>SNR</w:t>
            </w:r>
          </w:p>
          <w:p w14:paraId="024B629E" w14:textId="77777777" w:rsidR="00D84960" w:rsidRPr="008C3753" w:rsidRDefault="00D84960" w:rsidP="004A3FC7">
            <w:pPr>
              <w:pStyle w:val="TAH"/>
            </w:pPr>
            <w:r w:rsidRPr="008C3753">
              <w:t>(dB)</w:t>
            </w:r>
          </w:p>
        </w:tc>
      </w:tr>
      <w:tr w:rsidR="00D84960" w:rsidRPr="008C3753" w14:paraId="2215AE32" w14:textId="77777777" w:rsidTr="004A3FC7">
        <w:trPr>
          <w:trHeight w:val="105"/>
        </w:trPr>
        <w:tc>
          <w:tcPr>
            <w:tcW w:w="1007" w:type="dxa"/>
            <w:vAlign w:val="center"/>
          </w:tcPr>
          <w:p w14:paraId="6DD0B056" w14:textId="77777777" w:rsidR="00D84960" w:rsidRPr="008C3753" w:rsidRDefault="00D84960" w:rsidP="004A3FC7">
            <w:pPr>
              <w:pStyle w:val="TAC"/>
            </w:pPr>
            <w:r w:rsidRPr="008C3753">
              <w:t>1</w:t>
            </w:r>
          </w:p>
        </w:tc>
        <w:tc>
          <w:tcPr>
            <w:tcW w:w="1396" w:type="dxa"/>
            <w:vAlign w:val="center"/>
          </w:tcPr>
          <w:p w14:paraId="7A09B6D2" w14:textId="77777777" w:rsidR="00D84960" w:rsidRPr="008C3753" w:rsidRDefault="00D84960" w:rsidP="004A3FC7">
            <w:pPr>
              <w:pStyle w:val="TAC"/>
            </w:pPr>
            <w:r w:rsidRPr="008C3753">
              <w:t>2</w:t>
            </w:r>
          </w:p>
        </w:tc>
        <w:tc>
          <w:tcPr>
            <w:tcW w:w="838" w:type="dxa"/>
            <w:vAlign w:val="center"/>
          </w:tcPr>
          <w:p w14:paraId="61B77F90" w14:textId="77777777" w:rsidR="00D84960" w:rsidRPr="008C3753" w:rsidRDefault="00D84960" w:rsidP="004A3FC7">
            <w:pPr>
              <w:pStyle w:val="TAC"/>
              <w:rPr>
                <w:rFonts w:cs="Arial"/>
              </w:rPr>
            </w:pPr>
            <w:r w:rsidRPr="008C3753">
              <w:rPr>
                <w:rFonts w:cs="Arial"/>
              </w:rPr>
              <w:t>Normal</w:t>
            </w:r>
          </w:p>
        </w:tc>
        <w:tc>
          <w:tcPr>
            <w:tcW w:w="1684" w:type="dxa"/>
            <w:vAlign w:val="center"/>
          </w:tcPr>
          <w:p w14:paraId="57A59918" w14:textId="77777777" w:rsidR="00D84960" w:rsidRPr="008C3753" w:rsidRDefault="00D84960" w:rsidP="004A3FC7">
            <w:pPr>
              <w:pStyle w:val="TAC"/>
            </w:pPr>
            <w:r w:rsidRPr="008C3753">
              <w:t>AWGN</w:t>
            </w:r>
          </w:p>
        </w:tc>
        <w:tc>
          <w:tcPr>
            <w:tcW w:w="1176" w:type="dxa"/>
            <w:vAlign w:val="center"/>
          </w:tcPr>
          <w:p w14:paraId="06EF0923" w14:textId="77777777" w:rsidR="00D84960" w:rsidRPr="008C3753" w:rsidRDefault="00D84960" w:rsidP="004A3FC7">
            <w:pPr>
              <w:pStyle w:val="TAC"/>
            </w:pPr>
            <w:r w:rsidRPr="008C3753">
              <w:t>0.001%</w:t>
            </w:r>
          </w:p>
        </w:tc>
        <w:tc>
          <w:tcPr>
            <w:tcW w:w="1407" w:type="dxa"/>
            <w:vAlign w:val="center"/>
          </w:tcPr>
          <w:p w14:paraId="1B3E27E8" w14:textId="77777777" w:rsidR="00D84960" w:rsidRPr="008C3753" w:rsidRDefault="00D84960" w:rsidP="004A3FC7">
            <w:pPr>
              <w:pStyle w:val="TAC"/>
            </w:pPr>
            <w:r w:rsidRPr="008C3753">
              <w:rPr>
                <w:lang w:eastAsia="zh-CN"/>
              </w:rPr>
              <w:t>G-FR1-A3A-2</w:t>
            </w:r>
          </w:p>
        </w:tc>
        <w:tc>
          <w:tcPr>
            <w:tcW w:w="1152" w:type="dxa"/>
            <w:vAlign w:val="center"/>
          </w:tcPr>
          <w:p w14:paraId="3A8DBEDB" w14:textId="77777777" w:rsidR="00D84960" w:rsidRPr="008C3753" w:rsidRDefault="00D84960" w:rsidP="004A3FC7">
            <w:pPr>
              <w:pStyle w:val="TAC"/>
            </w:pPr>
            <w:r w:rsidRPr="008C3753">
              <w:t>Pos1</w:t>
            </w:r>
          </w:p>
        </w:tc>
        <w:tc>
          <w:tcPr>
            <w:tcW w:w="1117" w:type="dxa"/>
          </w:tcPr>
          <w:p w14:paraId="6ADFADA6" w14:textId="77777777" w:rsidR="00D84960" w:rsidRPr="008C3753" w:rsidRDefault="00D84960" w:rsidP="004A3FC7">
            <w:pPr>
              <w:pStyle w:val="TAC"/>
            </w:pPr>
            <w:r w:rsidRPr="008C3753">
              <w:t>-4.6</w:t>
            </w:r>
          </w:p>
        </w:tc>
      </w:tr>
    </w:tbl>
    <w:p w14:paraId="34C8756D" w14:textId="77777777" w:rsidR="00D84960" w:rsidRPr="008C3753" w:rsidRDefault="00D84960" w:rsidP="00D84960">
      <w:pPr>
        <w:rPr>
          <w:rFonts w:eastAsia="Malgun Gothic"/>
        </w:rPr>
      </w:pPr>
    </w:p>
    <w:p w14:paraId="094DB875" w14:textId="77777777" w:rsidR="00D84960" w:rsidRPr="008C3753" w:rsidRDefault="00D84960" w:rsidP="00D84960">
      <w:pPr>
        <w:pStyle w:val="TH"/>
        <w:rPr>
          <w:rFonts w:eastAsia="Malgun Gothic"/>
          <w:lang w:eastAsia="zh-CN"/>
        </w:rPr>
      </w:pPr>
      <w:r w:rsidRPr="008C3753">
        <w:rPr>
          <w:rFonts w:eastAsia="Malgun Gothic"/>
        </w:rPr>
        <w:lastRenderedPageBreak/>
        <w:t>Table 8.2.6.5-3: Test requirements for PUSCH with 0.001% BLER, Type A, 10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0F12C6F" w14:textId="77777777" w:rsidTr="004A3FC7">
        <w:tc>
          <w:tcPr>
            <w:tcW w:w="1007" w:type="dxa"/>
          </w:tcPr>
          <w:p w14:paraId="05AA1C86"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6A15071C" w14:textId="77777777" w:rsidR="00D84960" w:rsidRPr="008C3753" w:rsidRDefault="00D84960" w:rsidP="004A3FC7">
            <w:pPr>
              <w:pStyle w:val="TAH"/>
            </w:pPr>
            <w:r w:rsidRPr="008C3753">
              <w:t>Number of RX antennas</w:t>
            </w:r>
          </w:p>
        </w:tc>
        <w:tc>
          <w:tcPr>
            <w:tcW w:w="838" w:type="dxa"/>
          </w:tcPr>
          <w:p w14:paraId="43BEB37C" w14:textId="77777777" w:rsidR="00D84960" w:rsidRPr="008C3753" w:rsidRDefault="00D84960" w:rsidP="004A3FC7">
            <w:pPr>
              <w:pStyle w:val="TAH"/>
            </w:pPr>
            <w:r w:rsidRPr="008C3753">
              <w:t>Cyclic prefix</w:t>
            </w:r>
          </w:p>
        </w:tc>
        <w:tc>
          <w:tcPr>
            <w:tcW w:w="1684" w:type="dxa"/>
          </w:tcPr>
          <w:p w14:paraId="05F86E9F"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26B883AF" w14:textId="77777777" w:rsidR="00D84960" w:rsidRPr="008C3753" w:rsidRDefault="00D84960" w:rsidP="004A3FC7">
            <w:pPr>
              <w:pStyle w:val="TAH"/>
            </w:pPr>
            <w:r w:rsidRPr="008C3753">
              <w:t>BLER</w:t>
            </w:r>
          </w:p>
        </w:tc>
        <w:tc>
          <w:tcPr>
            <w:tcW w:w="1407" w:type="dxa"/>
          </w:tcPr>
          <w:p w14:paraId="0FA093B7" w14:textId="77777777" w:rsidR="00D84960" w:rsidRPr="008C3753" w:rsidRDefault="00D84960" w:rsidP="004A3FC7">
            <w:pPr>
              <w:pStyle w:val="TAH"/>
            </w:pPr>
            <w:r w:rsidRPr="008C3753">
              <w:t>FRC</w:t>
            </w:r>
            <w:r w:rsidRPr="008C3753">
              <w:br/>
              <w:t>(annex A)</w:t>
            </w:r>
          </w:p>
        </w:tc>
        <w:tc>
          <w:tcPr>
            <w:tcW w:w="1152" w:type="dxa"/>
          </w:tcPr>
          <w:p w14:paraId="1E4F7D5E" w14:textId="77777777" w:rsidR="00D84960" w:rsidRPr="008C3753" w:rsidRDefault="00D84960" w:rsidP="004A3FC7">
            <w:pPr>
              <w:pStyle w:val="TAH"/>
            </w:pPr>
            <w:r w:rsidRPr="008C3753">
              <w:t>Additional DM-RS position</w:t>
            </w:r>
          </w:p>
        </w:tc>
        <w:tc>
          <w:tcPr>
            <w:tcW w:w="1117" w:type="dxa"/>
          </w:tcPr>
          <w:p w14:paraId="6A89473A" w14:textId="77777777" w:rsidR="00D84960" w:rsidRPr="008C3753" w:rsidRDefault="00D84960" w:rsidP="004A3FC7">
            <w:pPr>
              <w:pStyle w:val="TAH"/>
            </w:pPr>
            <w:r w:rsidRPr="008C3753">
              <w:t>SNR</w:t>
            </w:r>
          </w:p>
          <w:p w14:paraId="2F7E723C" w14:textId="77777777" w:rsidR="00D84960" w:rsidRPr="008C3753" w:rsidRDefault="00D84960" w:rsidP="004A3FC7">
            <w:pPr>
              <w:pStyle w:val="TAH"/>
            </w:pPr>
            <w:r w:rsidRPr="008C3753">
              <w:t>(dB)</w:t>
            </w:r>
          </w:p>
        </w:tc>
      </w:tr>
      <w:tr w:rsidR="00D84960" w:rsidRPr="008C3753" w14:paraId="12B6F2A9" w14:textId="77777777" w:rsidTr="004A3FC7">
        <w:trPr>
          <w:trHeight w:val="105"/>
        </w:trPr>
        <w:tc>
          <w:tcPr>
            <w:tcW w:w="1007" w:type="dxa"/>
            <w:vAlign w:val="center"/>
          </w:tcPr>
          <w:p w14:paraId="5F42607C" w14:textId="77777777" w:rsidR="00D84960" w:rsidRPr="008C3753" w:rsidRDefault="00D84960" w:rsidP="004A3FC7">
            <w:pPr>
              <w:pStyle w:val="TAC"/>
            </w:pPr>
            <w:r w:rsidRPr="008C3753">
              <w:t>1</w:t>
            </w:r>
          </w:p>
        </w:tc>
        <w:tc>
          <w:tcPr>
            <w:tcW w:w="1396" w:type="dxa"/>
            <w:vAlign w:val="center"/>
          </w:tcPr>
          <w:p w14:paraId="107C5DCD" w14:textId="77777777" w:rsidR="00D84960" w:rsidRPr="008C3753" w:rsidRDefault="00D84960" w:rsidP="004A3FC7">
            <w:pPr>
              <w:pStyle w:val="TAC"/>
            </w:pPr>
            <w:r w:rsidRPr="008C3753">
              <w:t>2</w:t>
            </w:r>
          </w:p>
        </w:tc>
        <w:tc>
          <w:tcPr>
            <w:tcW w:w="838" w:type="dxa"/>
            <w:vAlign w:val="center"/>
          </w:tcPr>
          <w:p w14:paraId="0E273267" w14:textId="77777777" w:rsidR="00D84960" w:rsidRPr="008C3753" w:rsidRDefault="00D84960" w:rsidP="004A3FC7">
            <w:pPr>
              <w:pStyle w:val="TAC"/>
              <w:rPr>
                <w:rFonts w:cs="Arial"/>
              </w:rPr>
            </w:pPr>
            <w:r w:rsidRPr="008C3753">
              <w:rPr>
                <w:rFonts w:cs="Arial"/>
              </w:rPr>
              <w:t>Normal</w:t>
            </w:r>
          </w:p>
        </w:tc>
        <w:tc>
          <w:tcPr>
            <w:tcW w:w="1684" w:type="dxa"/>
            <w:vAlign w:val="center"/>
          </w:tcPr>
          <w:p w14:paraId="10C56459" w14:textId="77777777" w:rsidR="00D84960" w:rsidRPr="008C3753" w:rsidRDefault="00D84960" w:rsidP="004A3FC7">
            <w:pPr>
              <w:pStyle w:val="TAC"/>
            </w:pPr>
            <w:r w:rsidRPr="008C3753">
              <w:t>AWGN</w:t>
            </w:r>
          </w:p>
        </w:tc>
        <w:tc>
          <w:tcPr>
            <w:tcW w:w="1176" w:type="dxa"/>
            <w:vAlign w:val="center"/>
          </w:tcPr>
          <w:p w14:paraId="7FA77661" w14:textId="77777777" w:rsidR="00D84960" w:rsidRPr="008C3753" w:rsidRDefault="00D84960" w:rsidP="004A3FC7">
            <w:pPr>
              <w:pStyle w:val="TAC"/>
            </w:pPr>
            <w:r w:rsidRPr="008C3753">
              <w:t>0.001%</w:t>
            </w:r>
          </w:p>
        </w:tc>
        <w:tc>
          <w:tcPr>
            <w:tcW w:w="1407" w:type="dxa"/>
            <w:vAlign w:val="center"/>
          </w:tcPr>
          <w:p w14:paraId="56757573" w14:textId="77777777" w:rsidR="00D84960" w:rsidRPr="008C3753" w:rsidRDefault="00D84960" w:rsidP="004A3FC7">
            <w:pPr>
              <w:pStyle w:val="TAC"/>
            </w:pPr>
            <w:r w:rsidRPr="008C3753">
              <w:rPr>
                <w:lang w:eastAsia="zh-CN"/>
              </w:rPr>
              <w:t>G-FR1-A3A-3</w:t>
            </w:r>
          </w:p>
        </w:tc>
        <w:tc>
          <w:tcPr>
            <w:tcW w:w="1152" w:type="dxa"/>
            <w:vAlign w:val="center"/>
          </w:tcPr>
          <w:p w14:paraId="7327B3B0" w14:textId="77777777" w:rsidR="00D84960" w:rsidRPr="008C3753" w:rsidRDefault="00D84960" w:rsidP="004A3FC7">
            <w:pPr>
              <w:pStyle w:val="TAC"/>
            </w:pPr>
            <w:r w:rsidRPr="008C3753">
              <w:t>Pos1</w:t>
            </w:r>
          </w:p>
        </w:tc>
        <w:tc>
          <w:tcPr>
            <w:tcW w:w="1117" w:type="dxa"/>
          </w:tcPr>
          <w:p w14:paraId="55254AE4" w14:textId="77777777" w:rsidR="00D84960" w:rsidRPr="008C3753" w:rsidRDefault="00D84960" w:rsidP="004A3FC7">
            <w:pPr>
              <w:pStyle w:val="TAC"/>
            </w:pPr>
            <w:r w:rsidRPr="008C3753">
              <w:t>-4.1</w:t>
            </w:r>
          </w:p>
        </w:tc>
      </w:tr>
    </w:tbl>
    <w:p w14:paraId="0F87EB1B" w14:textId="77777777" w:rsidR="00D84960" w:rsidRPr="008C3753" w:rsidRDefault="00D84960" w:rsidP="00D84960">
      <w:pPr>
        <w:rPr>
          <w:rFonts w:eastAsia="Malgun Gothic"/>
        </w:rPr>
      </w:pPr>
    </w:p>
    <w:p w14:paraId="6C5316A4" w14:textId="77777777" w:rsidR="00D84960" w:rsidRPr="008C3753" w:rsidRDefault="00D84960" w:rsidP="00D84960">
      <w:pPr>
        <w:pStyle w:val="TH"/>
        <w:rPr>
          <w:rFonts w:eastAsia="Malgun Gothic"/>
          <w:lang w:eastAsia="zh-CN"/>
        </w:rPr>
      </w:pPr>
      <w:r w:rsidRPr="008C3753">
        <w:rPr>
          <w:rFonts w:eastAsia="Malgun Gothic"/>
        </w:rPr>
        <w:t>Table 8.2.6.5-4: Test requirements for PUSCH with 0.001% BLER, Type A, 40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04C2CE10" w14:textId="77777777" w:rsidTr="004A3FC7">
        <w:tc>
          <w:tcPr>
            <w:tcW w:w="1007" w:type="dxa"/>
          </w:tcPr>
          <w:p w14:paraId="4A987562"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55DC0857" w14:textId="77777777" w:rsidR="00D84960" w:rsidRPr="008C3753" w:rsidRDefault="00D84960" w:rsidP="004A3FC7">
            <w:pPr>
              <w:pStyle w:val="TAH"/>
            </w:pPr>
            <w:r w:rsidRPr="008C3753">
              <w:t>Number of RX antennas</w:t>
            </w:r>
          </w:p>
        </w:tc>
        <w:tc>
          <w:tcPr>
            <w:tcW w:w="838" w:type="dxa"/>
          </w:tcPr>
          <w:p w14:paraId="7538E657" w14:textId="77777777" w:rsidR="00D84960" w:rsidRPr="008C3753" w:rsidRDefault="00D84960" w:rsidP="004A3FC7">
            <w:pPr>
              <w:pStyle w:val="TAH"/>
            </w:pPr>
            <w:r w:rsidRPr="008C3753">
              <w:t>Cyclic prefix</w:t>
            </w:r>
          </w:p>
        </w:tc>
        <w:tc>
          <w:tcPr>
            <w:tcW w:w="1684" w:type="dxa"/>
          </w:tcPr>
          <w:p w14:paraId="22E997A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766BF234" w14:textId="77777777" w:rsidR="00D84960" w:rsidRPr="008C3753" w:rsidRDefault="00D84960" w:rsidP="004A3FC7">
            <w:pPr>
              <w:pStyle w:val="TAH"/>
            </w:pPr>
            <w:r w:rsidRPr="008C3753">
              <w:t>BLER</w:t>
            </w:r>
          </w:p>
        </w:tc>
        <w:tc>
          <w:tcPr>
            <w:tcW w:w="1407" w:type="dxa"/>
          </w:tcPr>
          <w:p w14:paraId="26379D7E" w14:textId="77777777" w:rsidR="00D84960" w:rsidRPr="008C3753" w:rsidRDefault="00D84960" w:rsidP="004A3FC7">
            <w:pPr>
              <w:pStyle w:val="TAH"/>
            </w:pPr>
            <w:r w:rsidRPr="008C3753">
              <w:t>FRC</w:t>
            </w:r>
            <w:r w:rsidRPr="008C3753">
              <w:br/>
              <w:t>(annex A)</w:t>
            </w:r>
          </w:p>
        </w:tc>
        <w:tc>
          <w:tcPr>
            <w:tcW w:w="1152" w:type="dxa"/>
          </w:tcPr>
          <w:p w14:paraId="3EA1B421" w14:textId="77777777" w:rsidR="00D84960" w:rsidRPr="008C3753" w:rsidRDefault="00D84960" w:rsidP="004A3FC7">
            <w:pPr>
              <w:pStyle w:val="TAH"/>
            </w:pPr>
            <w:r w:rsidRPr="008C3753">
              <w:t>Additional DM-RS position</w:t>
            </w:r>
          </w:p>
        </w:tc>
        <w:tc>
          <w:tcPr>
            <w:tcW w:w="1117" w:type="dxa"/>
          </w:tcPr>
          <w:p w14:paraId="5C882928" w14:textId="77777777" w:rsidR="00D84960" w:rsidRPr="008C3753" w:rsidRDefault="00D84960" w:rsidP="004A3FC7">
            <w:pPr>
              <w:pStyle w:val="TAH"/>
            </w:pPr>
            <w:r w:rsidRPr="008C3753">
              <w:t>SNR</w:t>
            </w:r>
          </w:p>
          <w:p w14:paraId="6E9FD532" w14:textId="77777777" w:rsidR="00D84960" w:rsidRPr="008C3753" w:rsidRDefault="00D84960" w:rsidP="004A3FC7">
            <w:pPr>
              <w:pStyle w:val="TAH"/>
            </w:pPr>
            <w:r w:rsidRPr="008C3753">
              <w:t>(dB)</w:t>
            </w:r>
          </w:p>
        </w:tc>
      </w:tr>
      <w:tr w:rsidR="00D84960" w:rsidRPr="008C3753" w14:paraId="307FF6AA" w14:textId="77777777" w:rsidTr="004A3FC7">
        <w:trPr>
          <w:trHeight w:val="105"/>
        </w:trPr>
        <w:tc>
          <w:tcPr>
            <w:tcW w:w="1007" w:type="dxa"/>
            <w:vAlign w:val="center"/>
          </w:tcPr>
          <w:p w14:paraId="4067E8B2" w14:textId="77777777" w:rsidR="00D84960" w:rsidRPr="008C3753" w:rsidRDefault="00D84960" w:rsidP="004A3FC7">
            <w:pPr>
              <w:pStyle w:val="TAC"/>
            </w:pPr>
            <w:r w:rsidRPr="008C3753">
              <w:t>1</w:t>
            </w:r>
          </w:p>
        </w:tc>
        <w:tc>
          <w:tcPr>
            <w:tcW w:w="1396" w:type="dxa"/>
            <w:vAlign w:val="center"/>
          </w:tcPr>
          <w:p w14:paraId="6D56C6EF" w14:textId="77777777" w:rsidR="00D84960" w:rsidRPr="008C3753" w:rsidRDefault="00D84960" w:rsidP="004A3FC7">
            <w:pPr>
              <w:pStyle w:val="TAC"/>
            </w:pPr>
            <w:r w:rsidRPr="008C3753">
              <w:t>2</w:t>
            </w:r>
          </w:p>
        </w:tc>
        <w:tc>
          <w:tcPr>
            <w:tcW w:w="838" w:type="dxa"/>
            <w:vAlign w:val="center"/>
          </w:tcPr>
          <w:p w14:paraId="351AA999" w14:textId="77777777" w:rsidR="00D84960" w:rsidRPr="008C3753" w:rsidRDefault="00D84960" w:rsidP="004A3FC7">
            <w:pPr>
              <w:pStyle w:val="TAC"/>
              <w:rPr>
                <w:rFonts w:cs="Arial"/>
              </w:rPr>
            </w:pPr>
            <w:r w:rsidRPr="008C3753">
              <w:rPr>
                <w:rFonts w:cs="Arial"/>
              </w:rPr>
              <w:t>Normal</w:t>
            </w:r>
          </w:p>
        </w:tc>
        <w:tc>
          <w:tcPr>
            <w:tcW w:w="1684" w:type="dxa"/>
            <w:vAlign w:val="center"/>
          </w:tcPr>
          <w:p w14:paraId="5AE92647" w14:textId="77777777" w:rsidR="00D84960" w:rsidRPr="008C3753" w:rsidRDefault="00D84960" w:rsidP="004A3FC7">
            <w:pPr>
              <w:pStyle w:val="TAC"/>
            </w:pPr>
            <w:r w:rsidRPr="008C3753">
              <w:t>AWGN</w:t>
            </w:r>
          </w:p>
        </w:tc>
        <w:tc>
          <w:tcPr>
            <w:tcW w:w="1176" w:type="dxa"/>
            <w:vAlign w:val="center"/>
          </w:tcPr>
          <w:p w14:paraId="3D6E4783" w14:textId="77777777" w:rsidR="00D84960" w:rsidRPr="008C3753" w:rsidRDefault="00D84960" w:rsidP="004A3FC7">
            <w:pPr>
              <w:pStyle w:val="TAC"/>
            </w:pPr>
            <w:r w:rsidRPr="008C3753">
              <w:t>0.001%</w:t>
            </w:r>
          </w:p>
        </w:tc>
        <w:tc>
          <w:tcPr>
            <w:tcW w:w="1407" w:type="dxa"/>
            <w:vAlign w:val="center"/>
          </w:tcPr>
          <w:p w14:paraId="4ABA3EA3" w14:textId="77777777" w:rsidR="00D84960" w:rsidRPr="008C3753" w:rsidRDefault="00D84960" w:rsidP="004A3FC7">
            <w:pPr>
              <w:pStyle w:val="TAC"/>
            </w:pPr>
            <w:r w:rsidRPr="008C3753">
              <w:rPr>
                <w:lang w:eastAsia="zh-CN"/>
              </w:rPr>
              <w:t>G-FR1-A3A-4</w:t>
            </w:r>
          </w:p>
        </w:tc>
        <w:tc>
          <w:tcPr>
            <w:tcW w:w="1152" w:type="dxa"/>
            <w:vAlign w:val="center"/>
          </w:tcPr>
          <w:p w14:paraId="6601C915" w14:textId="77777777" w:rsidR="00D84960" w:rsidRPr="008C3753" w:rsidRDefault="00D84960" w:rsidP="004A3FC7">
            <w:pPr>
              <w:pStyle w:val="TAC"/>
            </w:pPr>
            <w:r w:rsidRPr="008C3753">
              <w:t>Pos1</w:t>
            </w:r>
          </w:p>
        </w:tc>
        <w:tc>
          <w:tcPr>
            <w:tcW w:w="1117" w:type="dxa"/>
          </w:tcPr>
          <w:p w14:paraId="6D8C0A9C" w14:textId="77777777" w:rsidR="00D84960" w:rsidRPr="008C3753" w:rsidRDefault="00D84960" w:rsidP="004A3FC7">
            <w:pPr>
              <w:pStyle w:val="TAC"/>
            </w:pPr>
            <w:r w:rsidRPr="008C3753">
              <w:t>-4.9</w:t>
            </w:r>
          </w:p>
        </w:tc>
      </w:tr>
    </w:tbl>
    <w:p w14:paraId="38269221" w14:textId="77777777" w:rsidR="00D84960" w:rsidRPr="008C3753" w:rsidRDefault="00D84960" w:rsidP="00D84960"/>
    <w:p w14:paraId="3AC0C292" w14:textId="77777777" w:rsidR="00D84960" w:rsidRPr="008C3753" w:rsidRDefault="00D84960" w:rsidP="00D84960">
      <w:pPr>
        <w:pStyle w:val="TH"/>
        <w:rPr>
          <w:rFonts w:eastAsia="Malgun Gothic"/>
          <w:lang w:eastAsia="zh-CN"/>
        </w:rPr>
      </w:pPr>
      <w:r w:rsidRPr="008C3753">
        <w:rPr>
          <w:rFonts w:eastAsia="Malgun Gothic"/>
        </w:rPr>
        <w:t>Table 8.2.6.5-5: Test requirements for PUSCH with 0.001% BLER, Type B, 5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5FD1DB40" w14:textId="77777777" w:rsidTr="004A3FC7">
        <w:tc>
          <w:tcPr>
            <w:tcW w:w="1007" w:type="dxa"/>
          </w:tcPr>
          <w:p w14:paraId="0FF538ED"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D95A66D" w14:textId="77777777" w:rsidR="00D84960" w:rsidRPr="008C3753" w:rsidRDefault="00D84960" w:rsidP="004A3FC7">
            <w:pPr>
              <w:pStyle w:val="TAH"/>
            </w:pPr>
            <w:r w:rsidRPr="008C3753">
              <w:t>Number of RX antennas</w:t>
            </w:r>
          </w:p>
        </w:tc>
        <w:tc>
          <w:tcPr>
            <w:tcW w:w="838" w:type="dxa"/>
          </w:tcPr>
          <w:p w14:paraId="011E84A2" w14:textId="77777777" w:rsidR="00D84960" w:rsidRPr="008C3753" w:rsidRDefault="00D84960" w:rsidP="004A3FC7">
            <w:pPr>
              <w:pStyle w:val="TAH"/>
            </w:pPr>
            <w:r w:rsidRPr="008C3753">
              <w:t>Cyclic prefix</w:t>
            </w:r>
          </w:p>
        </w:tc>
        <w:tc>
          <w:tcPr>
            <w:tcW w:w="1684" w:type="dxa"/>
          </w:tcPr>
          <w:p w14:paraId="0AD2F6F3"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5A586F51" w14:textId="77777777" w:rsidR="00D84960" w:rsidRPr="008C3753" w:rsidRDefault="00D84960" w:rsidP="004A3FC7">
            <w:pPr>
              <w:pStyle w:val="TAH"/>
            </w:pPr>
            <w:r w:rsidRPr="008C3753">
              <w:t>BLER</w:t>
            </w:r>
          </w:p>
        </w:tc>
        <w:tc>
          <w:tcPr>
            <w:tcW w:w="1407" w:type="dxa"/>
          </w:tcPr>
          <w:p w14:paraId="0DB34DC2" w14:textId="77777777" w:rsidR="00D84960" w:rsidRPr="008C3753" w:rsidRDefault="00D84960" w:rsidP="004A3FC7">
            <w:pPr>
              <w:pStyle w:val="TAH"/>
            </w:pPr>
            <w:r w:rsidRPr="008C3753">
              <w:t>FRC</w:t>
            </w:r>
            <w:r w:rsidRPr="008C3753">
              <w:br/>
              <w:t>(annex A)</w:t>
            </w:r>
          </w:p>
        </w:tc>
        <w:tc>
          <w:tcPr>
            <w:tcW w:w="1152" w:type="dxa"/>
          </w:tcPr>
          <w:p w14:paraId="32BAC6AC" w14:textId="77777777" w:rsidR="00D84960" w:rsidRPr="008C3753" w:rsidRDefault="00D84960" w:rsidP="004A3FC7">
            <w:pPr>
              <w:pStyle w:val="TAH"/>
            </w:pPr>
            <w:r w:rsidRPr="008C3753">
              <w:t>Additional DM-RS position</w:t>
            </w:r>
          </w:p>
        </w:tc>
        <w:tc>
          <w:tcPr>
            <w:tcW w:w="1117" w:type="dxa"/>
          </w:tcPr>
          <w:p w14:paraId="42647AFE" w14:textId="77777777" w:rsidR="00D84960" w:rsidRPr="008C3753" w:rsidRDefault="00D84960" w:rsidP="004A3FC7">
            <w:pPr>
              <w:pStyle w:val="TAH"/>
            </w:pPr>
            <w:r w:rsidRPr="008C3753">
              <w:t>SNR</w:t>
            </w:r>
          </w:p>
          <w:p w14:paraId="23CF3931" w14:textId="77777777" w:rsidR="00D84960" w:rsidRPr="008C3753" w:rsidRDefault="00D84960" w:rsidP="004A3FC7">
            <w:pPr>
              <w:pStyle w:val="TAH"/>
            </w:pPr>
            <w:r w:rsidRPr="008C3753">
              <w:t>(dB)</w:t>
            </w:r>
          </w:p>
        </w:tc>
      </w:tr>
      <w:tr w:rsidR="00D84960" w:rsidRPr="008C3753" w14:paraId="3617F5FE" w14:textId="77777777" w:rsidTr="004A3FC7">
        <w:trPr>
          <w:trHeight w:val="105"/>
        </w:trPr>
        <w:tc>
          <w:tcPr>
            <w:tcW w:w="1007" w:type="dxa"/>
            <w:vAlign w:val="center"/>
          </w:tcPr>
          <w:p w14:paraId="10D506E9" w14:textId="77777777" w:rsidR="00D84960" w:rsidRPr="008C3753" w:rsidRDefault="00D84960" w:rsidP="004A3FC7">
            <w:pPr>
              <w:pStyle w:val="TAC"/>
            </w:pPr>
            <w:r w:rsidRPr="008C3753">
              <w:t>1</w:t>
            </w:r>
          </w:p>
        </w:tc>
        <w:tc>
          <w:tcPr>
            <w:tcW w:w="1396" w:type="dxa"/>
            <w:vAlign w:val="center"/>
          </w:tcPr>
          <w:p w14:paraId="5776D842" w14:textId="77777777" w:rsidR="00D84960" w:rsidRPr="008C3753" w:rsidRDefault="00D84960" w:rsidP="004A3FC7">
            <w:pPr>
              <w:pStyle w:val="TAC"/>
            </w:pPr>
            <w:r w:rsidRPr="008C3753">
              <w:t>2</w:t>
            </w:r>
          </w:p>
        </w:tc>
        <w:tc>
          <w:tcPr>
            <w:tcW w:w="838" w:type="dxa"/>
            <w:vAlign w:val="center"/>
          </w:tcPr>
          <w:p w14:paraId="05533DFD" w14:textId="77777777" w:rsidR="00D84960" w:rsidRPr="008C3753" w:rsidRDefault="00D84960" w:rsidP="004A3FC7">
            <w:pPr>
              <w:pStyle w:val="TAC"/>
              <w:rPr>
                <w:rFonts w:cs="Arial"/>
              </w:rPr>
            </w:pPr>
            <w:r w:rsidRPr="008C3753">
              <w:rPr>
                <w:rFonts w:cs="Arial"/>
              </w:rPr>
              <w:t>Normal</w:t>
            </w:r>
          </w:p>
        </w:tc>
        <w:tc>
          <w:tcPr>
            <w:tcW w:w="1684" w:type="dxa"/>
            <w:vAlign w:val="center"/>
          </w:tcPr>
          <w:p w14:paraId="657DB680" w14:textId="77777777" w:rsidR="00D84960" w:rsidRPr="008C3753" w:rsidRDefault="00D84960" w:rsidP="004A3FC7">
            <w:pPr>
              <w:pStyle w:val="TAC"/>
            </w:pPr>
            <w:r w:rsidRPr="008C3753">
              <w:t>AWGN</w:t>
            </w:r>
          </w:p>
        </w:tc>
        <w:tc>
          <w:tcPr>
            <w:tcW w:w="1176" w:type="dxa"/>
            <w:vAlign w:val="center"/>
          </w:tcPr>
          <w:p w14:paraId="22CF310E" w14:textId="77777777" w:rsidR="00D84960" w:rsidRPr="008C3753" w:rsidRDefault="00D84960" w:rsidP="004A3FC7">
            <w:pPr>
              <w:pStyle w:val="TAC"/>
            </w:pPr>
            <w:r w:rsidRPr="008C3753">
              <w:t>0.001%</w:t>
            </w:r>
          </w:p>
        </w:tc>
        <w:tc>
          <w:tcPr>
            <w:tcW w:w="1407" w:type="dxa"/>
            <w:vAlign w:val="center"/>
          </w:tcPr>
          <w:p w14:paraId="0199B6CA" w14:textId="77777777" w:rsidR="00D84960" w:rsidRPr="008C3753" w:rsidRDefault="00D84960" w:rsidP="004A3FC7">
            <w:pPr>
              <w:pStyle w:val="TAC"/>
            </w:pPr>
            <w:r w:rsidRPr="008C3753">
              <w:rPr>
                <w:lang w:eastAsia="zh-CN"/>
              </w:rPr>
              <w:t>G-FR1-A3A-1</w:t>
            </w:r>
          </w:p>
        </w:tc>
        <w:tc>
          <w:tcPr>
            <w:tcW w:w="1152" w:type="dxa"/>
            <w:vAlign w:val="center"/>
          </w:tcPr>
          <w:p w14:paraId="0106088D" w14:textId="77777777" w:rsidR="00D84960" w:rsidRPr="008C3753" w:rsidRDefault="00D84960" w:rsidP="004A3FC7">
            <w:pPr>
              <w:pStyle w:val="TAC"/>
            </w:pPr>
            <w:r w:rsidRPr="008C3753">
              <w:t>Pos1</w:t>
            </w:r>
          </w:p>
        </w:tc>
        <w:tc>
          <w:tcPr>
            <w:tcW w:w="1117" w:type="dxa"/>
          </w:tcPr>
          <w:p w14:paraId="5F82C04B" w14:textId="77777777" w:rsidR="00D84960" w:rsidRPr="008C3753" w:rsidRDefault="00D84960" w:rsidP="004A3FC7">
            <w:pPr>
              <w:pStyle w:val="TAC"/>
            </w:pPr>
            <w:r w:rsidRPr="008C3753">
              <w:t>-3.9</w:t>
            </w:r>
          </w:p>
        </w:tc>
      </w:tr>
    </w:tbl>
    <w:p w14:paraId="5044DC5A" w14:textId="77777777" w:rsidR="00D84960" w:rsidRPr="008C3753" w:rsidRDefault="00D84960" w:rsidP="00D84960">
      <w:pPr>
        <w:rPr>
          <w:rFonts w:eastAsia="Malgun Gothic"/>
        </w:rPr>
      </w:pPr>
    </w:p>
    <w:p w14:paraId="7CC642AE" w14:textId="77777777" w:rsidR="00D84960" w:rsidRPr="008C3753" w:rsidRDefault="00D84960" w:rsidP="00D84960">
      <w:pPr>
        <w:pStyle w:val="TH"/>
        <w:rPr>
          <w:rFonts w:eastAsia="Malgun Gothic"/>
          <w:lang w:eastAsia="zh-CN"/>
        </w:rPr>
      </w:pPr>
      <w:r w:rsidRPr="008C3753">
        <w:rPr>
          <w:rFonts w:eastAsia="Malgun Gothic"/>
        </w:rPr>
        <w:t>Table 8.2.6.5-6: Test requirements for PUSCH with 0.001% BLER, Type B, 10 MHz channel bandwidth</w:t>
      </w:r>
      <w:r w:rsidRPr="008C3753">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424754B0" w14:textId="77777777" w:rsidTr="004A3FC7">
        <w:tc>
          <w:tcPr>
            <w:tcW w:w="1007" w:type="dxa"/>
          </w:tcPr>
          <w:p w14:paraId="5CF9132E"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5A61C338" w14:textId="77777777" w:rsidR="00D84960" w:rsidRPr="008C3753" w:rsidRDefault="00D84960" w:rsidP="004A3FC7">
            <w:pPr>
              <w:pStyle w:val="TAH"/>
            </w:pPr>
            <w:r w:rsidRPr="008C3753">
              <w:t>Number of RX antennas</w:t>
            </w:r>
          </w:p>
        </w:tc>
        <w:tc>
          <w:tcPr>
            <w:tcW w:w="838" w:type="dxa"/>
          </w:tcPr>
          <w:p w14:paraId="738B30AE" w14:textId="77777777" w:rsidR="00D84960" w:rsidRPr="008C3753" w:rsidRDefault="00D84960" w:rsidP="004A3FC7">
            <w:pPr>
              <w:pStyle w:val="TAH"/>
            </w:pPr>
            <w:r w:rsidRPr="008C3753">
              <w:t>Cyclic prefix</w:t>
            </w:r>
          </w:p>
        </w:tc>
        <w:tc>
          <w:tcPr>
            <w:tcW w:w="1684" w:type="dxa"/>
          </w:tcPr>
          <w:p w14:paraId="3DD76E4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0CAEAFBA" w14:textId="77777777" w:rsidR="00D84960" w:rsidRPr="008C3753" w:rsidRDefault="00D84960" w:rsidP="004A3FC7">
            <w:pPr>
              <w:pStyle w:val="TAH"/>
            </w:pPr>
            <w:r w:rsidRPr="008C3753">
              <w:t>BLER</w:t>
            </w:r>
          </w:p>
        </w:tc>
        <w:tc>
          <w:tcPr>
            <w:tcW w:w="1407" w:type="dxa"/>
          </w:tcPr>
          <w:p w14:paraId="249837CE" w14:textId="77777777" w:rsidR="00D84960" w:rsidRPr="008C3753" w:rsidRDefault="00D84960" w:rsidP="004A3FC7">
            <w:pPr>
              <w:pStyle w:val="TAH"/>
            </w:pPr>
            <w:r w:rsidRPr="008C3753">
              <w:t>FRC</w:t>
            </w:r>
            <w:r w:rsidRPr="008C3753">
              <w:br/>
              <w:t>(annex A)</w:t>
            </w:r>
          </w:p>
        </w:tc>
        <w:tc>
          <w:tcPr>
            <w:tcW w:w="1152" w:type="dxa"/>
          </w:tcPr>
          <w:p w14:paraId="7EA1AD61" w14:textId="77777777" w:rsidR="00D84960" w:rsidRPr="008C3753" w:rsidRDefault="00D84960" w:rsidP="004A3FC7">
            <w:pPr>
              <w:pStyle w:val="TAH"/>
            </w:pPr>
            <w:r w:rsidRPr="008C3753">
              <w:t>Additional DM-RS position</w:t>
            </w:r>
          </w:p>
        </w:tc>
        <w:tc>
          <w:tcPr>
            <w:tcW w:w="1117" w:type="dxa"/>
          </w:tcPr>
          <w:p w14:paraId="1B855063" w14:textId="77777777" w:rsidR="00D84960" w:rsidRPr="008C3753" w:rsidRDefault="00D84960" w:rsidP="004A3FC7">
            <w:pPr>
              <w:pStyle w:val="TAH"/>
            </w:pPr>
            <w:r w:rsidRPr="008C3753">
              <w:t>SNR</w:t>
            </w:r>
          </w:p>
          <w:p w14:paraId="64699A0A" w14:textId="77777777" w:rsidR="00D84960" w:rsidRPr="008C3753" w:rsidRDefault="00D84960" w:rsidP="004A3FC7">
            <w:pPr>
              <w:pStyle w:val="TAH"/>
            </w:pPr>
            <w:r w:rsidRPr="008C3753">
              <w:t>(dB)</w:t>
            </w:r>
          </w:p>
        </w:tc>
      </w:tr>
      <w:tr w:rsidR="00D84960" w:rsidRPr="008C3753" w14:paraId="644C4562" w14:textId="77777777" w:rsidTr="004A3FC7">
        <w:trPr>
          <w:trHeight w:val="105"/>
        </w:trPr>
        <w:tc>
          <w:tcPr>
            <w:tcW w:w="1007" w:type="dxa"/>
            <w:vAlign w:val="center"/>
          </w:tcPr>
          <w:p w14:paraId="4588C2B9" w14:textId="77777777" w:rsidR="00D84960" w:rsidRPr="008C3753" w:rsidRDefault="00D84960" w:rsidP="004A3FC7">
            <w:pPr>
              <w:pStyle w:val="TAC"/>
            </w:pPr>
            <w:r w:rsidRPr="008C3753">
              <w:t>1</w:t>
            </w:r>
          </w:p>
        </w:tc>
        <w:tc>
          <w:tcPr>
            <w:tcW w:w="1396" w:type="dxa"/>
            <w:vAlign w:val="center"/>
          </w:tcPr>
          <w:p w14:paraId="2AA3046E" w14:textId="77777777" w:rsidR="00D84960" w:rsidRPr="008C3753" w:rsidRDefault="00D84960" w:rsidP="004A3FC7">
            <w:pPr>
              <w:pStyle w:val="TAC"/>
            </w:pPr>
            <w:r w:rsidRPr="008C3753">
              <w:t>2</w:t>
            </w:r>
          </w:p>
        </w:tc>
        <w:tc>
          <w:tcPr>
            <w:tcW w:w="838" w:type="dxa"/>
            <w:vAlign w:val="center"/>
          </w:tcPr>
          <w:p w14:paraId="4AEDC5E7" w14:textId="77777777" w:rsidR="00D84960" w:rsidRPr="008C3753" w:rsidRDefault="00D84960" w:rsidP="004A3FC7">
            <w:pPr>
              <w:pStyle w:val="TAC"/>
              <w:rPr>
                <w:rFonts w:cs="Arial"/>
              </w:rPr>
            </w:pPr>
            <w:r w:rsidRPr="008C3753">
              <w:rPr>
                <w:rFonts w:cs="Arial"/>
              </w:rPr>
              <w:t>Normal</w:t>
            </w:r>
          </w:p>
        </w:tc>
        <w:tc>
          <w:tcPr>
            <w:tcW w:w="1684" w:type="dxa"/>
            <w:vAlign w:val="center"/>
          </w:tcPr>
          <w:p w14:paraId="1ECE15DF" w14:textId="77777777" w:rsidR="00D84960" w:rsidRPr="008C3753" w:rsidRDefault="00D84960" w:rsidP="004A3FC7">
            <w:pPr>
              <w:pStyle w:val="TAC"/>
            </w:pPr>
            <w:r w:rsidRPr="008C3753">
              <w:t>AWGN</w:t>
            </w:r>
          </w:p>
        </w:tc>
        <w:tc>
          <w:tcPr>
            <w:tcW w:w="1176" w:type="dxa"/>
            <w:vAlign w:val="center"/>
          </w:tcPr>
          <w:p w14:paraId="6329D584" w14:textId="77777777" w:rsidR="00D84960" w:rsidRPr="008C3753" w:rsidRDefault="00D84960" w:rsidP="004A3FC7">
            <w:pPr>
              <w:pStyle w:val="TAC"/>
            </w:pPr>
            <w:r w:rsidRPr="008C3753">
              <w:t>0.001%</w:t>
            </w:r>
          </w:p>
        </w:tc>
        <w:tc>
          <w:tcPr>
            <w:tcW w:w="1407" w:type="dxa"/>
            <w:vAlign w:val="center"/>
          </w:tcPr>
          <w:p w14:paraId="56F10A0F" w14:textId="77777777" w:rsidR="00D84960" w:rsidRPr="008C3753" w:rsidRDefault="00D84960" w:rsidP="004A3FC7">
            <w:pPr>
              <w:pStyle w:val="TAC"/>
            </w:pPr>
            <w:r w:rsidRPr="008C3753">
              <w:rPr>
                <w:lang w:eastAsia="zh-CN"/>
              </w:rPr>
              <w:t>G-FR1-A3A-2</w:t>
            </w:r>
          </w:p>
        </w:tc>
        <w:tc>
          <w:tcPr>
            <w:tcW w:w="1152" w:type="dxa"/>
            <w:vAlign w:val="center"/>
          </w:tcPr>
          <w:p w14:paraId="781BCADF" w14:textId="77777777" w:rsidR="00D84960" w:rsidRPr="008C3753" w:rsidRDefault="00D84960" w:rsidP="004A3FC7">
            <w:pPr>
              <w:pStyle w:val="TAC"/>
            </w:pPr>
            <w:r w:rsidRPr="008C3753">
              <w:t>Pos1</w:t>
            </w:r>
          </w:p>
        </w:tc>
        <w:tc>
          <w:tcPr>
            <w:tcW w:w="1117" w:type="dxa"/>
          </w:tcPr>
          <w:p w14:paraId="5D42BCA7" w14:textId="77777777" w:rsidR="00D84960" w:rsidRPr="008C3753" w:rsidRDefault="00D84960" w:rsidP="004A3FC7">
            <w:pPr>
              <w:pStyle w:val="TAC"/>
            </w:pPr>
            <w:r w:rsidRPr="008C3753">
              <w:t>-4.6</w:t>
            </w:r>
          </w:p>
        </w:tc>
      </w:tr>
    </w:tbl>
    <w:p w14:paraId="5D0E9DF6" w14:textId="77777777" w:rsidR="00D84960" w:rsidRPr="008C3753" w:rsidRDefault="00D84960" w:rsidP="00D84960">
      <w:pPr>
        <w:rPr>
          <w:rFonts w:eastAsia="Malgun Gothic"/>
        </w:rPr>
      </w:pPr>
    </w:p>
    <w:p w14:paraId="14CECCA6" w14:textId="77777777" w:rsidR="00D84960" w:rsidRPr="008C3753" w:rsidRDefault="00D84960" w:rsidP="00D84960">
      <w:pPr>
        <w:pStyle w:val="TH"/>
        <w:rPr>
          <w:rFonts w:eastAsia="Malgun Gothic"/>
          <w:lang w:eastAsia="zh-CN"/>
        </w:rPr>
      </w:pPr>
      <w:r w:rsidRPr="008C3753">
        <w:rPr>
          <w:rFonts w:eastAsia="Malgun Gothic"/>
        </w:rPr>
        <w:t>Table 8.2.6.5-7: Test requirements for PUSCH with 0.001% BLER, Type B, 10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32DEA4DA" w14:textId="77777777" w:rsidTr="004A3FC7">
        <w:tc>
          <w:tcPr>
            <w:tcW w:w="1007" w:type="dxa"/>
          </w:tcPr>
          <w:p w14:paraId="5C8DAD7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42444156" w14:textId="77777777" w:rsidR="00D84960" w:rsidRPr="008C3753" w:rsidRDefault="00D84960" w:rsidP="004A3FC7">
            <w:pPr>
              <w:pStyle w:val="TAH"/>
            </w:pPr>
            <w:r w:rsidRPr="008C3753">
              <w:t>Number of RX antennas</w:t>
            </w:r>
          </w:p>
        </w:tc>
        <w:tc>
          <w:tcPr>
            <w:tcW w:w="838" w:type="dxa"/>
          </w:tcPr>
          <w:p w14:paraId="4F8B664B" w14:textId="77777777" w:rsidR="00D84960" w:rsidRPr="008C3753" w:rsidRDefault="00D84960" w:rsidP="004A3FC7">
            <w:pPr>
              <w:pStyle w:val="TAH"/>
            </w:pPr>
            <w:r w:rsidRPr="008C3753">
              <w:t>Cyclic prefix</w:t>
            </w:r>
          </w:p>
        </w:tc>
        <w:tc>
          <w:tcPr>
            <w:tcW w:w="1684" w:type="dxa"/>
          </w:tcPr>
          <w:p w14:paraId="31E03439"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0140348B" w14:textId="77777777" w:rsidR="00D84960" w:rsidRPr="008C3753" w:rsidRDefault="00D84960" w:rsidP="004A3FC7">
            <w:pPr>
              <w:pStyle w:val="TAH"/>
            </w:pPr>
            <w:r w:rsidRPr="008C3753">
              <w:t>BLER</w:t>
            </w:r>
          </w:p>
        </w:tc>
        <w:tc>
          <w:tcPr>
            <w:tcW w:w="1407" w:type="dxa"/>
          </w:tcPr>
          <w:p w14:paraId="172C7710" w14:textId="77777777" w:rsidR="00D84960" w:rsidRPr="008C3753" w:rsidRDefault="00D84960" w:rsidP="004A3FC7">
            <w:pPr>
              <w:pStyle w:val="TAH"/>
            </w:pPr>
            <w:r w:rsidRPr="008C3753">
              <w:t>FRC</w:t>
            </w:r>
            <w:r w:rsidRPr="008C3753">
              <w:br/>
              <w:t>(annex A)</w:t>
            </w:r>
          </w:p>
        </w:tc>
        <w:tc>
          <w:tcPr>
            <w:tcW w:w="1152" w:type="dxa"/>
          </w:tcPr>
          <w:p w14:paraId="1FE06DFE" w14:textId="77777777" w:rsidR="00D84960" w:rsidRPr="008C3753" w:rsidRDefault="00D84960" w:rsidP="004A3FC7">
            <w:pPr>
              <w:pStyle w:val="TAH"/>
            </w:pPr>
            <w:r w:rsidRPr="008C3753">
              <w:t>Additional DM-RS position</w:t>
            </w:r>
          </w:p>
        </w:tc>
        <w:tc>
          <w:tcPr>
            <w:tcW w:w="1117" w:type="dxa"/>
          </w:tcPr>
          <w:p w14:paraId="7FE86BB2" w14:textId="77777777" w:rsidR="00D84960" w:rsidRPr="008C3753" w:rsidRDefault="00D84960" w:rsidP="004A3FC7">
            <w:pPr>
              <w:pStyle w:val="TAH"/>
            </w:pPr>
            <w:r w:rsidRPr="008C3753">
              <w:t>SNR</w:t>
            </w:r>
          </w:p>
          <w:p w14:paraId="127879A0" w14:textId="77777777" w:rsidR="00D84960" w:rsidRPr="008C3753" w:rsidRDefault="00D84960" w:rsidP="004A3FC7">
            <w:pPr>
              <w:pStyle w:val="TAH"/>
            </w:pPr>
            <w:r w:rsidRPr="008C3753">
              <w:t>(dB)</w:t>
            </w:r>
          </w:p>
        </w:tc>
      </w:tr>
      <w:tr w:rsidR="00D84960" w:rsidRPr="008C3753" w14:paraId="233F2036" w14:textId="77777777" w:rsidTr="004A3FC7">
        <w:trPr>
          <w:trHeight w:val="105"/>
        </w:trPr>
        <w:tc>
          <w:tcPr>
            <w:tcW w:w="1007" w:type="dxa"/>
            <w:vAlign w:val="center"/>
          </w:tcPr>
          <w:p w14:paraId="2266FBBD" w14:textId="77777777" w:rsidR="00D84960" w:rsidRPr="008C3753" w:rsidRDefault="00D84960" w:rsidP="004A3FC7">
            <w:pPr>
              <w:pStyle w:val="TAC"/>
            </w:pPr>
            <w:r w:rsidRPr="008C3753">
              <w:t>1</w:t>
            </w:r>
          </w:p>
        </w:tc>
        <w:tc>
          <w:tcPr>
            <w:tcW w:w="1396" w:type="dxa"/>
            <w:vAlign w:val="center"/>
          </w:tcPr>
          <w:p w14:paraId="63D45282" w14:textId="77777777" w:rsidR="00D84960" w:rsidRPr="008C3753" w:rsidRDefault="00D84960" w:rsidP="004A3FC7">
            <w:pPr>
              <w:pStyle w:val="TAC"/>
            </w:pPr>
            <w:r w:rsidRPr="008C3753">
              <w:t>2</w:t>
            </w:r>
          </w:p>
        </w:tc>
        <w:tc>
          <w:tcPr>
            <w:tcW w:w="838" w:type="dxa"/>
            <w:vAlign w:val="center"/>
          </w:tcPr>
          <w:p w14:paraId="636E1EB0" w14:textId="77777777" w:rsidR="00D84960" w:rsidRPr="008C3753" w:rsidRDefault="00D84960" w:rsidP="004A3FC7">
            <w:pPr>
              <w:pStyle w:val="TAC"/>
              <w:rPr>
                <w:rFonts w:cs="Arial"/>
              </w:rPr>
            </w:pPr>
            <w:r w:rsidRPr="008C3753">
              <w:rPr>
                <w:rFonts w:cs="Arial"/>
              </w:rPr>
              <w:t>Normal</w:t>
            </w:r>
          </w:p>
        </w:tc>
        <w:tc>
          <w:tcPr>
            <w:tcW w:w="1684" w:type="dxa"/>
            <w:vAlign w:val="center"/>
          </w:tcPr>
          <w:p w14:paraId="129C417F" w14:textId="77777777" w:rsidR="00D84960" w:rsidRPr="008C3753" w:rsidRDefault="00D84960" w:rsidP="004A3FC7">
            <w:pPr>
              <w:pStyle w:val="TAC"/>
            </w:pPr>
            <w:r w:rsidRPr="008C3753">
              <w:t>AWGN</w:t>
            </w:r>
          </w:p>
        </w:tc>
        <w:tc>
          <w:tcPr>
            <w:tcW w:w="1176" w:type="dxa"/>
            <w:vAlign w:val="center"/>
          </w:tcPr>
          <w:p w14:paraId="0F896CC5" w14:textId="77777777" w:rsidR="00D84960" w:rsidRPr="008C3753" w:rsidRDefault="00D84960" w:rsidP="004A3FC7">
            <w:pPr>
              <w:pStyle w:val="TAC"/>
            </w:pPr>
            <w:r w:rsidRPr="008C3753">
              <w:t>0.001%</w:t>
            </w:r>
          </w:p>
        </w:tc>
        <w:tc>
          <w:tcPr>
            <w:tcW w:w="1407" w:type="dxa"/>
            <w:vAlign w:val="center"/>
          </w:tcPr>
          <w:p w14:paraId="261E8DEC" w14:textId="77777777" w:rsidR="00D84960" w:rsidRPr="008C3753" w:rsidRDefault="00D84960" w:rsidP="004A3FC7">
            <w:pPr>
              <w:pStyle w:val="TAC"/>
            </w:pPr>
            <w:r w:rsidRPr="008C3753">
              <w:rPr>
                <w:lang w:eastAsia="zh-CN"/>
              </w:rPr>
              <w:t>G-FR1-A3A-3</w:t>
            </w:r>
          </w:p>
        </w:tc>
        <w:tc>
          <w:tcPr>
            <w:tcW w:w="1152" w:type="dxa"/>
            <w:vAlign w:val="center"/>
          </w:tcPr>
          <w:p w14:paraId="7D374DBA" w14:textId="77777777" w:rsidR="00D84960" w:rsidRPr="008C3753" w:rsidRDefault="00D84960" w:rsidP="004A3FC7">
            <w:pPr>
              <w:pStyle w:val="TAC"/>
            </w:pPr>
            <w:r w:rsidRPr="008C3753">
              <w:t>Pos1</w:t>
            </w:r>
          </w:p>
        </w:tc>
        <w:tc>
          <w:tcPr>
            <w:tcW w:w="1117" w:type="dxa"/>
          </w:tcPr>
          <w:p w14:paraId="4DADE536" w14:textId="0A488FFA" w:rsidR="00D84960" w:rsidRPr="008C3753" w:rsidRDefault="004A7821" w:rsidP="004A3FC7">
            <w:pPr>
              <w:pStyle w:val="TAC"/>
            </w:pPr>
            <w:r>
              <w:t>-4.1</w:t>
            </w:r>
          </w:p>
        </w:tc>
      </w:tr>
    </w:tbl>
    <w:p w14:paraId="47C3780E" w14:textId="77777777" w:rsidR="00D84960" w:rsidRPr="008C3753" w:rsidRDefault="00D84960" w:rsidP="00D84960">
      <w:pPr>
        <w:rPr>
          <w:rFonts w:eastAsia="Malgun Gothic"/>
        </w:rPr>
      </w:pPr>
    </w:p>
    <w:p w14:paraId="30E19305" w14:textId="1CC81F8C" w:rsidR="00D84960" w:rsidRPr="008C3753" w:rsidRDefault="00D84960" w:rsidP="00D84960">
      <w:pPr>
        <w:pStyle w:val="TH"/>
        <w:rPr>
          <w:rFonts w:eastAsia="Malgun Gothic"/>
          <w:lang w:eastAsia="zh-CN"/>
        </w:rPr>
      </w:pPr>
      <w:r w:rsidRPr="008C3753">
        <w:rPr>
          <w:rFonts w:eastAsia="Malgun Gothic"/>
        </w:rPr>
        <w:t>Table 8.2.</w:t>
      </w:r>
      <w:r w:rsidR="004A7821">
        <w:rPr>
          <w:rFonts w:eastAsia="Malgun Gothic"/>
        </w:rPr>
        <w:t>6</w:t>
      </w:r>
      <w:r w:rsidRPr="008C3753">
        <w:rPr>
          <w:rFonts w:eastAsia="Malgun Gothic"/>
        </w:rPr>
        <w:t>.5-8: Test requirements for PUSCH with 0.001% BLER, Type B, 40 MHz channel bandwidth</w:t>
      </w:r>
      <w:r w:rsidRPr="008C3753">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C7D14F3" w14:textId="77777777" w:rsidTr="004A3FC7">
        <w:tc>
          <w:tcPr>
            <w:tcW w:w="1007" w:type="dxa"/>
          </w:tcPr>
          <w:p w14:paraId="58D1E9CD"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396" w:type="dxa"/>
          </w:tcPr>
          <w:p w14:paraId="08034627" w14:textId="77777777" w:rsidR="00D84960" w:rsidRPr="008C3753" w:rsidRDefault="00D84960" w:rsidP="004A3FC7">
            <w:pPr>
              <w:pStyle w:val="TAH"/>
            </w:pPr>
            <w:r w:rsidRPr="008C3753">
              <w:t>Number of RX antennas</w:t>
            </w:r>
          </w:p>
        </w:tc>
        <w:tc>
          <w:tcPr>
            <w:tcW w:w="838" w:type="dxa"/>
          </w:tcPr>
          <w:p w14:paraId="00A6F022" w14:textId="77777777" w:rsidR="00D84960" w:rsidRPr="008C3753" w:rsidRDefault="00D84960" w:rsidP="004A3FC7">
            <w:pPr>
              <w:pStyle w:val="TAH"/>
            </w:pPr>
            <w:r w:rsidRPr="008C3753">
              <w:t>Cyclic prefix</w:t>
            </w:r>
          </w:p>
        </w:tc>
        <w:tc>
          <w:tcPr>
            <w:tcW w:w="1684" w:type="dxa"/>
          </w:tcPr>
          <w:p w14:paraId="1F56F10A"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p>
        </w:tc>
        <w:tc>
          <w:tcPr>
            <w:tcW w:w="1176" w:type="dxa"/>
          </w:tcPr>
          <w:p w14:paraId="6569D84F" w14:textId="77777777" w:rsidR="00D84960" w:rsidRPr="008C3753" w:rsidRDefault="00D84960" w:rsidP="004A3FC7">
            <w:pPr>
              <w:pStyle w:val="TAH"/>
            </w:pPr>
            <w:r w:rsidRPr="008C3753">
              <w:t>BLER</w:t>
            </w:r>
          </w:p>
        </w:tc>
        <w:tc>
          <w:tcPr>
            <w:tcW w:w="1407" w:type="dxa"/>
          </w:tcPr>
          <w:p w14:paraId="289C4593" w14:textId="77777777" w:rsidR="00D84960" w:rsidRPr="008C3753" w:rsidRDefault="00D84960" w:rsidP="004A3FC7">
            <w:pPr>
              <w:pStyle w:val="TAH"/>
            </w:pPr>
            <w:r w:rsidRPr="008C3753">
              <w:t>FRC</w:t>
            </w:r>
            <w:r w:rsidRPr="008C3753">
              <w:br/>
              <w:t>(annex A)</w:t>
            </w:r>
          </w:p>
        </w:tc>
        <w:tc>
          <w:tcPr>
            <w:tcW w:w="1152" w:type="dxa"/>
          </w:tcPr>
          <w:p w14:paraId="0E25E5BB" w14:textId="77777777" w:rsidR="00D84960" w:rsidRPr="008C3753" w:rsidRDefault="00D84960" w:rsidP="004A3FC7">
            <w:pPr>
              <w:pStyle w:val="TAH"/>
            </w:pPr>
            <w:r w:rsidRPr="008C3753">
              <w:t>Additional DM-RS position</w:t>
            </w:r>
          </w:p>
        </w:tc>
        <w:tc>
          <w:tcPr>
            <w:tcW w:w="1117" w:type="dxa"/>
          </w:tcPr>
          <w:p w14:paraId="5EEAFBCB" w14:textId="77777777" w:rsidR="00D84960" w:rsidRPr="008C3753" w:rsidRDefault="00D84960" w:rsidP="004A3FC7">
            <w:pPr>
              <w:pStyle w:val="TAH"/>
            </w:pPr>
            <w:r w:rsidRPr="008C3753">
              <w:t>SNR</w:t>
            </w:r>
          </w:p>
          <w:p w14:paraId="77CA71CF" w14:textId="77777777" w:rsidR="00D84960" w:rsidRPr="008C3753" w:rsidRDefault="00D84960" w:rsidP="004A3FC7">
            <w:pPr>
              <w:pStyle w:val="TAH"/>
            </w:pPr>
            <w:r w:rsidRPr="008C3753">
              <w:t>(dB)</w:t>
            </w:r>
          </w:p>
        </w:tc>
      </w:tr>
      <w:tr w:rsidR="00D84960" w:rsidRPr="008C3753" w14:paraId="54BEC9D6" w14:textId="77777777" w:rsidTr="004A3FC7">
        <w:trPr>
          <w:trHeight w:val="105"/>
        </w:trPr>
        <w:tc>
          <w:tcPr>
            <w:tcW w:w="1007" w:type="dxa"/>
            <w:vAlign w:val="center"/>
          </w:tcPr>
          <w:p w14:paraId="559986C4" w14:textId="77777777" w:rsidR="00D84960" w:rsidRPr="008C3753" w:rsidRDefault="00D84960" w:rsidP="004A3FC7">
            <w:pPr>
              <w:pStyle w:val="TAC"/>
            </w:pPr>
            <w:r w:rsidRPr="008C3753">
              <w:t>1</w:t>
            </w:r>
          </w:p>
        </w:tc>
        <w:tc>
          <w:tcPr>
            <w:tcW w:w="1396" w:type="dxa"/>
            <w:vAlign w:val="center"/>
          </w:tcPr>
          <w:p w14:paraId="7DD3FAE5" w14:textId="77777777" w:rsidR="00D84960" w:rsidRPr="008C3753" w:rsidRDefault="00D84960" w:rsidP="004A3FC7">
            <w:pPr>
              <w:pStyle w:val="TAC"/>
            </w:pPr>
            <w:r w:rsidRPr="008C3753">
              <w:t>2</w:t>
            </w:r>
          </w:p>
        </w:tc>
        <w:tc>
          <w:tcPr>
            <w:tcW w:w="838" w:type="dxa"/>
            <w:vAlign w:val="center"/>
          </w:tcPr>
          <w:p w14:paraId="484D2065" w14:textId="77777777" w:rsidR="00D84960" w:rsidRPr="008C3753" w:rsidRDefault="00D84960" w:rsidP="004A3FC7">
            <w:pPr>
              <w:pStyle w:val="TAC"/>
              <w:rPr>
                <w:rFonts w:cs="Arial"/>
              </w:rPr>
            </w:pPr>
            <w:r w:rsidRPr="008C3753">
              <w:rPr>
                <w:rFonts w:cs="Arial"/>
              </w:rPr>
              <w:t>Normal</w:t>
            </w:r>
          </w:p>
        </w:tc>
        <w:tc>
          <w:tcPr>
            <w:tcW w:w="1684" w:type="dxa"/>
            <w:vAlign w:val="center"/>
          </w:tcPr>
          <w:p w14:paraId="51E0B09C" w14:textId="77777777" w:rsidR="00D84960" w:rsidRPr="008C3753" w:rsidRDefault="00D84960" w:rsidP="004A3FC7">
            <w:pPr>
              <w:pStyle w:val="TAC"/>
            </w:pPr>
            <w:r w:rsidRPr="008C3753">
              <w:t>AWGN</w:t>
            </w:r>
          </w:p>
        </w:tc>
        <w:tc>
          <w:tcPr>
            <w:tcW w:w="1176" w:type="dxa"/>
            <w:vAlign w:val="center"/>
          </w:tcPr>
          <w:p w14:paraId="33E43C6B" w14:textId="77777777" w:rsidR="00D84960" w:rsidRPr="008C3753" w:rsidRDefault="00D84960" w:rsidP="004A3FC7">
            <w:pPr>
              <w:pStyle w:val="TAC"/>
            </w:pPr>
            <w:r w:rsidRPr="008C3753">
              <w:t>0.001%</w:t>
            </w:r>
          </w:p>
        </w:tc>
        <w:tc>
          <w:tcPr>
            <w:tcW w:w="1407" w:type="dxa"/>
            <w:vAlign w:val="center"/>
          </w:tcPr>
          <w:p w14:paraId="55EEB65A" w14:textId="45DE644D" w:rsidR="00D84960" w:rsidRPr="008C3753" w:rsidRDefault="00A85D1C" w:rsidP="004A3FC7">
            <w:pPr>
              <w:pStyle w:val="TAC"/>
            </w:pPr>
            <w:r>
              <w:rPr>
                <w:lang w:eastAsia="zh-CN"/>
              </w:rPr>
              <w:t>G-FR1-A3A-4</w:t>
            </w:r>
          </w:p>
        </w:tc>
        <w:tc>
          <w:tcPr>
            <w:tcW w:w="1152" w:type="dxa"/>
            <w:vAlign w:val="center"/>
          </w:tcPr>
          <w:p w14:paraId="41D68099" w14:textId="77777777" w:rsidR="00D84960" w:rsidRPr="008C3753" w:rsidRDefault="00D84960" w:rsidP="004A3FC7">
            <w:pPr>
              <w:pStyle w:val="TAC"/>
            </w:pPr>
            <w:r w:rsidRPr="008C3753">
              <w:t>Pos1</w:t>
            </w:r>
          </w:p>
        </w:tc>
        <w:tc>
          <w:tcPr>
            <w:tcW w:w="1117" w:type="dxa"/>
          </w:tcPr>
          <w:p w14:paraId="5D10489E" w14:textId="77777777" w:rsidR="00D84960" w:rsidRPr="008C3753" w:rsidRDefault="00D84960" w:rsidP="004A3FC7">
            <w:pPr>
              <w:pStyle w:val="TAC"/>
            </w:pPr>
            <w:r w:rsidRPr="008C3753">
              <w:t>-4.9</w:t>
            </w:r>
          </w:p>
        </w:tc>
      </w:tr>
    </w:tbl>
    <w:p w14:paraId="17808D3E" w14:textId="520BF8BA" w:rsidR="00D84960" w:rsidRPr="008C3753" w:rsidRDefault="00D84960" w:rsidP="00641109">
      <w:pPr>
        <w:rPr>
          <w:lang w:eastAsia="zh-CN"/>
        </w:rPr>
      </w:pPr>
    </w:p>
    <w:p w14:paraId="4B2746B3" w14:textId="77777777" w:rsidR="00D84960" w:rsidRPr="008C3753" w:rsidRDefault="00D84960" w:rsidP="00D84960">
      <w:pPr>
        <w:pStyle w:val="Heading3"/>
      </w:pPr>
      <w:bookmarkStart w:id="8055" w:name="_Toc21127565"/>
      <w:bookmarkStart w:id="8056" w:name="_Toc29811774"/>
      <w:bookmarkStart w:id="8057" w:name="_Toc36817326"/>
      <w:bookmarkStart w:id="8058" w:name="_Toc37260243"/>
      <w:bookmarkStart w:id="8059" w:name="_Toc37267631"/>
      <w:bookmarkStart w:id="8060" w:name="_Toc58860407"/>
      <w:bookmarkStart w:id="8061" w:name="_Toc61182532"/>
      <w:bookmarkStart w:id="8062" w:name="_Toc66782525"/>
      <w:bookmarkStart w:id="8063" w:name="_Toc74967701"/>
      <w:bookmarkStart w:id="8064" w:name="_Toc76545152"/>
      <w:bookmarkStart w:id="8065" w:name="_Toc82598536"/>
      <w:bookmarkStart w:id="8066" w:name="_Toc89954184"/>
      <w:bookmarkStart w:id="8067" w:name="_Toc98774279"/>
      <w:bookmarkStart w:id="8068" w:name="_Toc106200259"/>
      <w:bookmarkStart w:id="8069" w:name="_Toc115190816"/>
      <w:bookmarkStart w:id="8070" w:name="_Toc122003387"/>
      <w:bookmarkStart w:id="8071" w:name="_Toc124155155"/>
      <w:bookmarkStart w:id="8072" w:name="_Toc131533928"/>
      <w:bookmarkStart w:id="8073" w:name="_Toc137399807"/>
      <w:bookmarkStart w:id="8074" w:name="_Toc147177178"/>
      <w:r w:rsidRPr="008C3753">
        <w:t>8.2.7</w:t>
      </w:r>
      <w:r w:rsidRPr="008C3753">
        <w:tab/>
        <w:t xml:space="preserve">Performance requirements for PUSCH </w:t>
      </w:r>
      <w:bookmarkEnd w:id="8055"/>
      <w:bookmarkEnd w:id="8056"/>
      <w:bookmarkEnd w:id="8057"/>
      <w:bookmarkEnd w:id="8058"/>
      <w:bookmarkEnd w:id="8059"/>
      <w:r w:rsidRPr="008C3753">
        <w:t>repetition Type A</w:t>
      </w:r>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p>
    <w:p w14:paraId="3CD01552" w14:textId="77777777" w:rsidR="00D84960" w:rsidRPr="008C3753" w:rsidRDefault="00D84960" w:rsidP="00D84960">
      <w:pPr>
        <w:pStyle w:val="Heading4"/>
      </w:pPr>
      <w:bookmarkStart w:id="8075" w:name="_Toc58860408"/>
      <w:bookmarkStart w:id="8076" w:name="_Toc61182533"/>
      <w:bookmarkStart w:id="8077" w:name="_Toc66782526"/>
      <w:bookmarkStart w:id="8078" w:name="_Toc74967702"/>
      <w:bookmarkStart w:id="8079" w:name="_Toc76545153"/>
      <w:bookmarkStart w:id="8080" w:name="_Toc82598537"/>
      <w:bookmarkStart w:id="8081" w:name="_Toc89954185"/>
      <w:bookmarkStart w:id="8082" w:name="_Toc98774280"/>
      <w:bookmarkStart w:id="8083" w:name="_Toc106200260"/>
      <w:bookmarkStart w:id="8084" w:name="_Toc115190817"/>
      <w:bookmarkStart w:id="8085" w:name="_Toc122003388"/>
      <w:bookmarkStart w:id="8086" w:name="_Toc124155156"/>
      <w:bookmarkStart w:id="8087" w:name="_Toc131533929"/>
      <w:bookmarkStart w:id="8088" w:name="_Toc137399808"/>
      <w:bookmarkStart w:id="8089" w:name="_Toc147177179"/>
      <w:r w:rsidRPr="008C3753">
        <w:t>8.2.7.1</w:t>
      </w:r>
      <w:r w:rsidRPr="008C3753">
        <w:tab/>
        <w:t>Definition and applicability</w:t>
      </w:r>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p>
    <w:p w14:paraId="15CED1E5" w14:textId="77777777" w:rsidR="00D84960" w:rsidRPr="008C3753" w:rsidRDefault="00D84960" w:rsidP="00D84960">
      <w:r w:rsidRPr="008C3753">
        <w:t xml:space="preserve">The performance requirement of PUSCH with slot aggregation factor configured is determined by a maximum target BLER for a given SNR. The required BLER is defined as the probability of incorrectly decoding the PUSCH information when the PUSCH information is sent for the FRCs listed in annex A. The performance requirements assume HARQ re-transmissions. </w:t>
      </w:r>
    </w:p>
    <w:p w14:paraId="3A56EF45"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342602EF" w14:textId="77777777" w:rsidR="00D84960" w:rsidRPr="008C3753" w:rsidRDefault="00D84960" w:rsidP="00D84960">
      <w:pPr>
        <w:pStyle w:val="Heading4"/>
      </w:pPr>
      <w:bookmarkStart w:id="8090" w:name="_Toc58860409"/>
      <w:bookmarkStart w:id="8091" w:name="_Toc61182534"/>
      <w:bookmarkStart w:id="8092" w:name="_Toc66782527"/>
      <w:bookmarkStart w:id="8093" w:name="_Toc74967703"/>
      <w:bookmarkStart w:id="8094" w:name="_Toc76545154"/>
      <w:bookmarkStart w:id="8095" w:name="_Toc82598538"/>
      <w:bookmarkStart w:id="8096" w:name="_Toc89954186"/>
      <w:bookmarkStart w:id="8097" w:name="_Toc98774281"/>
      <w:bookmarkStart w:id="8098" w:name="_Toc106200261"/>
      <w:bookmarkStart w:id="8099" w:name="_Toc115190818"/>
      <w:bookmarkStart w:id="8100" w:name="_Toc122003389"/>
      <w:bookmarkStart w:id="8101" w:name="_Toc124155157"/>
      <w:bookmarkStart w:id="8102" w:name="_Toc131533930"/>
      <w:bookmarkStart w:id="8103" w:name="_Toc137399809"/>
      <w:bookmarkStart w:id="8104" w:name="_Toc147177180"/>
      <w:r w:rsidRPr="008C3753">
        <w:lastRenderedPageBreak/>
        <w:t>8.2.7.2</w:t>
      </w:r>
      <w:r w:rsidRPr="008C3753">
        <w:tab/>
        <w:t>Minimum Requirement</w:t>
      </w:r>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p>
    <w:p w14:paraId="314B4EA3" w14:textId="77777777" w:rsidR="00D84960" w:rsidRPr="008C3753" w:rsidRDefault="00D84960" w:rsidP="00D84960">
      <w:r w:rsidRPr="008C3753">
        <w:t>The minimum requirement is in TS 38.104 [2] clause 8.2.7.</w:t>
      </w:r>
    </w:p>
    <w:p w14:paraId="31148574" w14:textId="77777777" w:rsidR="00D84960" w:rsidRPr="008C3753" w:rsidRDefault="00D84960" w:rsidP="00D84960">
      <w:pPr>
        <w:pStyle w:val="Heading4"/>
      </w:pPr>
      <w:bookmarkStart w:id="8105" w:name="_Toc58860410"/>
      <w:bookmarkStart w:id="8106" w:name="_Toc61182535"/>
      <w:bookmarkStart w:id="8107" w:name="_Toc66782528"/>
      <w:bookmarkStart w:id="8108" w:name="_Toc74967704"/>
      <w:bookmarkStart w:id="8109" w:name="_Toc76545155"/>
      <w:bookmarkStart w:id="8110" w:name="_Toc82598539"/>
      <w:bookmarkStart w:id="8111" w:name="_Toc89954187"/>
      <w:bookmarkStart w:id="8112" w:name="_Toc98774282"/>
      <w:bookmarkStart w:id="8113" w:name="_Toc106200262"/>
      <w:bookmarkStart w:id="8114" w:name="_Toc115190819"/>
      <w:bookmarkStart w:id="8115" w:name="_Toc122003390"/>
      <w:bookmarkStart w:id="8116" w:name="_Toc124155158"/>
      <w:bookmarkStart w:id="8117" w:name="_Toc131533931"/>
      <w:bookmarkStart w:id="8118" w:name="_Toc137399810"/>
      <w:bookmarkStart w:id="8119" w:name="_Toc147177181"/>
      <w:r w:rsidRPr="008C3753">
        <w:t>8.2.7.3</w:t>
      </w:r>
      <w:r w:rsidRPr="008C3753">
        <w:tab/>
        <w:t>Test Purpose</w:t>
      </w:r>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p>
    <w:p w14:paraId="7B507C7E" w14:textId="77777777" w:rsidR="00D84960" w:rsidRPr="008C3753" w:rsidRDefault="00D84960" w:rsidP="00D84960">
      <w:r w:rsidRPr="008C3753">
        <w:t>The test shall verify the receiver's ability to achieve 1% BLER with PUSCH repetition Type A under multipath fading propagation conditions for a given SNR.</w:t>
      </w:r>
    </w:p>
    <w:p w14:paraId="59C4E74E" w14:textId="77777777" w:rsidR="00D84960" w:rsidRPr="008C3753" w:rsidRDefault="00D84960" w:rsidP="00D84960">
      <w:pPr>
        <w:pStyle w:val="Heading4"/>
      </w:pPr>
      <w:bookmarkStart w:id="8120" w:name="_Toc58860411"/>
      <w:bookmarkStart w:id="8121" w:name="_Toc61182536"/>
      <w:bookmarkStart w:id="8122" w:name="_Toc66782529"/>
      <w:bookmarkStart w:id="8123" w:name="_Toc74967705"/>
      <w:bookmarkStart w:id="8124" w:name="_Toc76545156"/>
      <w:bookmarkStart w:id="8125" w:name="_Toc82598540"/>
      <w:bookmarkStart w:id="8126" w:name="_Toc89954188"/>
      <w:bookmarkStart w:id="8127" w:name="_Toc98774283"/>
      <w:bookmarkStart w:id="8128" w:name="_Toc106200263"/>
      <w:bookmarkStart w:id="8129" w:name="_Toc115190820"/>
      <w:bookmarkStart w:id="8130" w:name="_Toc122003391"/>
      <w:bookmarkStart w:id="8131" w:name="_Toc124155159"/>
      <w:bookmarkStart w:id="8132" w:name="_Toc131533932"/>
      <w:bookmarkStart w:id="8133" w:name="_Toc137399811"/>
      <w:bookmarkStart w:id="8134" w:name="_Toc147177182"/>
      <w:r w:rsidRPr="008C3753">
        <w:t>8.2.7.4</w:t>
      </w:r>
      <w:r w:rsidRPr="008C3753">
        <w:tab/>
        <w:t>Method of test</w:t>
      </w:r>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p>
    <w:p w14:paraId="71EA8D26" w14:textId="77777777" w:rsidR="00D84960" w:rsidRPr="008C3753" w:rsidRDefault="00D84960" w:rsidP="00D84960">
      <w:pPr>
        <w:pStyle w:val="Heading4"/>
        <w:rPr>
          <w:sz w:val="22"/>
        </w:rPr>
      </w:pPr>
      <w:bookmarkStart w:id="8135" w:name="_Toc58860412"/>
      <w:bookmarkStart w:id="8136" w:name="_Toc61182537"/>
      <w:bookmarkStart w:id="8137" w:name="_Toc66782530"/>
      <w:bookmarkStart w:id="8138" w:name="_Toc74967706"/>
      <w:bookmarkStart w:id="8139" w:name="_Toc76545157"/>
      <w:bookmarkStart w:id="8140" w:name="_Toc82598541"/>
      <w:bookmarkStart w:id="8141" w:name="_Toc89954189"/>
      <w:bookmarkStart w:id="8142" w:name="_Toc98774284"/>
      <w:bookmarkStart w:id="8143" w:name="_Toc106200264"/>
      <w:bookmarkStart w:id="8144" w:name="_Toc115190821"/>
      <w:bookmarkStart w:id="8145" w:name="_Toc122003392"/>
      <w:bookmarkStart w:id="8146" w:name="_Toc124155160"/>
      <w:bookmarkStart w:id="8147" w:name="_Toc131533933"/>
      <w:bookmarkStart w:id="8148" w:name="_Toc137399812"/>
      <w:bookmarkStart w:id="8149" w:name="_Toc147177183"/>
      <w:r w:rsidRPr="008C3753">
        <w:rPr>
          <w:sz w:val="22"/>
        </w:rPr>
        <w:t>8.2.7.4.1</w:t>
      </w:r>
      <w:r w:rsidRPr="008C3753">
        <w:rPr>
          <w:sz w:val="22"/>
        </w:rPr>
        <w:tab/>
        <w:t>Initial Conditions</w:t>
      </w:r>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p>
    <w:p w14:paraId="4E35E7A2" w14:textId="77777777" w:rsidR="00D84960" w:rsidRPr="008C3753" w:rsidRDefault="00D84960" w:rsidP="00D84960">
      <w:r w:rsidRPr="008C3753">
        <w:t>Test environment:</w:t>
      </w:r>
      <w:r w:rsidRPr="008C3753">
        <w:tab/>
        <w:t>Normal, see annex B.2.</w:t>
      </w:r>
    </w:p>
    <w:p w14:paraId="0504235F" w14:textId="77777777" w:rsidR="00D84960" w:rsidRPr="008C3753" w:rsidRDefault="00D84960" w:rsidP="00D84960">
      <w:r w:rsidRPr="008C3753">
        <w:t>RF channels to be tested for single carrier: M; see clause 4.9.1.</w:t>
      </w:r>
    </w:p>
    <w:p w14:paraId="0ACDAE1C"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0F9D1D4D" w14:textId="77777777" w:rsidR="00D84960" w:rsidRPr="008C3753" w:rsidRDefault="00D84960" w:rsidP="00D84960">
      <w:pPr>
        <w:pStyle w:val="Heading4"/>
        <w:rPr>
          <w:sz w:val="22"/>
        </w:rPr>
      </w:pPr>
      <w:bookmarkStart w:id="8150" w:name="_Toc58860413"/>
      <w:bookmarkStart w:id="8151" w:name="_Toc61182538"/>
      <w:bookmarkStart w:id="8152" w:name="_Toc66782531"/>
      <w:bookmarkStart w:id="8153" w:name="_Toc74967707"/>
      <w:bookmarkStart w:id="8154" w:name="_Toc76545158"/>
      <w:bookmarkStart w:id="8155" w:name="_Toc82598542"/>
      <w:bookmarkStart w:id="8156" w:name="_Toc89954190"/>
      <w:bookmarkStart w:id="8157" w:name="_Toc98774285"/>
      <w:bookmarkStart w:id="8158" w:name="_Toc106200265"/>
      <w:bookmarkStart w:id="8159" w:name="_Toc115190822"/>
      <w:bookmarkStart w:id="8160" w:name="_Toc122003393"/>
      <w:bookmarkStart w:id="8161" w:name="_Toc124155161"/>
      <w:bookmarkStart w:id="8162" w:name="_Toc131533934"/>
      <w:bookmarkStart w:id="8163" w:name="_Toc137399813"/>
      <w:bookmarkStart w:id="8164" w:name="_Toc147177184"/>
      <w:r w:rsidRPr="008C3753">
        <w:rPr>
          <w:sz w:val="22"/>
        </w:rPr>
        <w:t>8.2.7.4.2</w:t>
      </w:r>
      <w:r w:rsidRPr="008C3753">
        <w:rPr>
          <w:sz w:val="22"/>
        </w:rPr>
        <w:tab/>
        <w:t>Procedure</w:t>
      </w:r>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p>
    <w:p w14:paraId="1979BE22"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E7FE9CD" w14:textId="77777777" w:rsidR="00D84960" w:rsidRPr="008C3753" w:rsidRDefault="00D84960" w:rsidP="00D84960">
      <w:pPr>
        <w:pStyle w:val="B1"/>
      </w:pPr>
      <w:r w:rsidRPr="008C3753">
        <w:t>2)</w:t>
      </w:r>
      <w:r w:rsidRPr="008C3753">
        <w:tab/>
        <w:t>Adjust the AWGN generator, according to the channel bandwidth, defined in table 8.2.7.4.2-1.</w:t>
      </w:r>
    </w:p>
    <w:p w14:paraId="3C395A4E" w14:textId="77777777" w:rsidR="00D84960" w:rsidRPr="008C3753" w:rsidRDefault="00D84960" w:rsidP="00D84960">
      <w:pPr>
        <w:pStyle w:val="TH"/>
        <w:rPr>
          <w:rFonts w:eastAsia="‚c‚e‚o“Á‘¾ƒSƒVƒbƒN‘Ì"/>
        </w:rPr>
      </w:pPr>
      <w:r w:rsidRPr="008C3753">
        <w:rPr>
          <w:rFonts w:eastAsia="‚c‚e‚o“Á‘¾ƒSƒVƒbƒN‘Ì"/>
        </w:rPr>
        <w:t>Table 8.2.7.4.2-1: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0052E87B" w14:textId="77777777" w:rsidTr="004A3FC7">
        <w:trPr>
          <w:cantSplit/>
          <w:jc w:val="center"/>
        </w:trPr>
        <w:tc>
          <w:tcPr>
            <w:tcW w:w="2406" w:type="dxa"/>
          </w:tcPr>
          <w:p w14:paraId="7F4A2D7C"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5BBFF55E"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34F2C9"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20A54C96" w14:textId="77777777" w:rsidTr="004A3FC7">
        <w:trPr>
          <w:cantSplit/>
          <w:trHeight w:val="197"/>
          <w:jc w:val="center"/>
        </w:trPr>
        <w:tc>
          <w:tcPr>
            <w:tcW w:w="2406" w:type="dxa"/>
            <w:vMerge w:val="restart"/>
          </w:tcPr>
          <w:p w14:paraId="07AD7A0C"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252FDD27"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3843EB43"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138771AB" w14:textId="77777777" w:rsidTr="004A3FC7">
        <w:trPr>
          <w:cantSplit/>
          <w:trHeight w:val="129"/>
          <w:jc w:val="center"/>
        </w:trPr>
        <w:tc>
          <w:tcPr>
            <w:tcW w:w="2406" w:type="dxa"/>
            <w:vMerge/>
          </w:tcPr>
          <w:p w14:paraId="0077CD32"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0F079B35"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31DA01E5"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242BE585" w14:textId="77777777" w:rsidTr="004A3FC7">
        <w:trPr>
          <w:cantSplit/>
          <w:trHeight w:val="70"/>
          <w:jc w:val="center"/>
        </w:trPr>
        <w:tc>
          <w:tcPr>
            <w:tcW w:w="2406" w:type="dxa"/>
            <w:vMerge w:val="restart"/>
          </w:tcPr>
          <w:p w14:paraId="4E20632E"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B89CACB"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00359F4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486AB44" w14:textId="77777777" w:rsidTr="00FE6114">
        <w:trPr>
          <w:cantSplit/>
          <w:trHeight w:val="70"/>
          <w:jc w:val="center"/>
        </w:trPr>
        <w:tc>
          <w:tcPr>
            <w:tcW w:w="2406" w:type="dxa"/>
            <w:vMerge/>
          </w:tcPr>
          <w:p w14:paraId="4310F5C9" w14:textId="77777777" w:rsidR="00D84960" w:rsidRPr="008C3753" w:rsidRDefault="00D84960" w:rsidP="004A3FC7">
            <w:pPr>
              <w:pStyle w:val="TAC"/>
              <w:rPr>
                <w:rFonts w:cs="v5.0.0"/>
              </w:rPr>
            </w:pPr>
          </w:p>
        </w:tc>
        <w:tc>
          <w:tcPr>
            <w:tcW w:w="2406" w:type="dxa"/>
            <w:vAlign w:val="center"/>
          </w:tcPr>
          <w:p w14:paraId="7CB1F968" w14:textId="77777777" w:rsidR="00D84960" w:rsidRPr="008C3753" w:rsidRDefault="00D84960" w:rsidP="004A3FC7">
            <w:pPr>
              <w:pStyle w:val="TAC"/>
              <w:rPr>
                <w:rFonts w:cs="v5.0.0"/>
              </w:rPr>
            </w:pPr>
            <w:r w:rsidRPr="008C3753">
              <w:rPr>
                <w:rFonts w:cs="v5.0.0"/>
              </w:rPr>
              <w:t>40</w:t>
            </w:r>
          </w:p>
        </w:tc>
        <w:tc>
          <w:tcPr>
            <w:tcW w:w="2129" w:type="dxa"/>
            <w:vAlign w:val="center"/>
          </w:tcPr>
          <w:p w14:paraId="52B9FF5E" w14:textId="77777777" w:rsidR="00D84960" w:rsidRPr="008C3753" w:rsidRDefault="00D84960" w:rsidP="004A3FC7">
            <w:pPr>
              <w:pStyle w:val="TAC"/>
              <w:rPr>
                <w:rFonts w:cs="v5.0.0"/>
                <w:lang w:eastAsia="ja-JP"/>
              </w:rPr>
            </w:pPr>
            <w:r w:rsidRPr="008C3753">
              <w:rPr>
                <w:rFonts w:cs="v5.0.0"/>
                <w:lang w:eastAsia="ja-JP"/>
              </w:rPr>
              <w:t>-77.2 dBm / 38.16MHz</w:t>
            </w:r>
          </w:p>
        </w:tc>
      </w:tr>
      <w:tr w:rsidR="00FE6114" w:rsidRPr="008C3753" w14:paraId="1B9AD8FE" w14:textId="77777777" w:rsidTr="005D53CF">
        <w:trPr>
          <w:cantSplit/>
          <w:trHeight w:val="70"/>
          <w:jc w:val="center"/>
        </w:trPr>
        <w:tc>
          <w:tcPr>
            <w:tcW w:w="6941" w:type="dxa"/>
            <w:gridSpan w:val="3"/>
          </w:tcPr>
          <w:p w14:paraId="401909D4" w14:textId="5AEEACAD" w:rsidR="00FE6114" w:rsidRPr="008C3753" w:rsidRDefault="00FE6114" w:rsidP="00FE611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D651BAD" w14:textId="77777777" w:rsidR="00D84960" w:rsidRPr="008C3753" w:rsidRDefault="00D84960" w:rsidP="00D84960"/>
    <w:p w14:paraId="2AE3C318" w14:textId="77777777" w:rsidR="00D84960" w:rsidRPr="008C3753" w:rsidRDefault="00D84960" w:rsidP="00D84960">
      <w:pPr>
        <w:pStyle w:val="B1"/>
      </w:pPr>
      <w:r w:rsidRPr="008C3753">
        <w:t>3)</w:t>
      </w:r>
      <w:r w:rsidRPr="008C3753">
        <w:tab/>
        <w:t>The characteristics of the wanted signal shall be configured according to the corresponding UL reference measurement channel defined in annex A and the test parameters in table 8.2.7.4.2-2.</w:t>
      </w:r>
    </w:p>
    <w:p w14:paraId="7EC0444F" w14:textId="77777777" w:rsidR="00D84960" w:rsidRPr="008C3753" w:rsidRDefault="00D84960" w:rsidP="00D84960">
      <w:pPr>
        <w:pStyle w:val="TH"/>
      </w:pPr>
      <w:r w:rsidRPr="008C3753">
        <w:lastRenderedPageBreak/>
        <w:t xml:space="preserve">Table 8.2.7.4.2-2: Test parameters for testing PUSCH </w:t>
      </w:r>
      <w:r w:rsidRPr="008C3753">
        <w:rPr>
          <w:rFonts w:hint="eastAsia"/>
          <w:lang w:eastAsia="zh-CN"/>
        </w:rPr>
        <w:t>repetition</w:t>
      </w:r>
      <w:r w:rsidRPr="008C3753">
        <w:rPr>
          <w:lang w:eastAsia="zh-CN"/>
        </w:rP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77657532" w14:textId="77777777" w:rsidTr="004A3FC7">
        <w:trPr>
          <w:jc w:val="center"/>
        </w:trPr>
        <w:tc>
          <w:tcPr>
            <w:tcW w:w="6941" w:type="dxa"/>
            <w:gridSpan w:val="2"/>
          </w:tcPr>
          <w:p w14:paraId="31098DAD" w14:textId="77777777" w:rsidR="00D84960" w:rsidRPr="008C3753" w:rsidRDefault="00D84960" w:rsidP="004A3FC7">
            <w:pPr>
              <w:pStyle w:val="TAH"/>
              <w:rPr>
                <w:rFonts w:cs="Arial"/>
              </w:rPr>
            </w:pPr>
            <w:r w:rsidRPr="008C3753">
              <w:rPr>
                <w:rFonts w:cs="Arial"/>
              </w:rPr>
              <w:t>Parameter</w:t>
            </w:r>
          </w:p>
        </w:tc>
        <w:tc>
          <w:tcPr>
            <w:tcW w:w="2126" w:type="dxa"/>
          </w:tcPr>
          <w:p w14:paraId="568CECCE" w14:textId="77777777" w:rsidR="00D84960" w:rsidRPr="008C3753" w:rsidRDefault="00D84960" w:rsidP="004A3FC7">
            <w:pPr>
              <w:pStyle w:val="TAH"/>
              <w:rPr>
                <w:rFonts w:cs="Arial"/>
              </w:rPr>
            </w:pPr>
            <w:r w:rsidRPr="008C3753">
              <w:rPr>
                <w:rFonts w:cs="Arial"/>
              </w:rPr>
              <w:t>Value</w:t>
            </w:r>
          </w:p>
        </w:tc>
      </w:tr>
      <w:tr w:rsidR="00D84960" w:rsidRPr="008C3753" w14:paraId="4BFFBC45" w14:textId="77777777" w:rsidTr="004A3FC7">
        <w:trPr>
          <w:jc w:val="center"/>
        </w:trPr>
        <w:tc>
          <w:tcPr>
            <w:tcW w:w="6941" w:type="dxa"/>
            <w:gridSpan w:val="2"/>
          </w:tcPr>
          <w:p w14:paraId="0A4E019E" w14:textId="77777777" w:rsidR="00D84960" w:rsidRPr="008C3753" w:rsidRDefault="00D84960" w:rsidP="004A3FC7">
            <w:pPr>
              <w:pStyle w:val="TAL"/>
            </w:pPr>
            <w:r w:rsidRPr="008C3753">
              <w:t>Transform precoding</w:t>
            </w:r>
          </w:p>
        </w:tc>
        <w:tc>
          <w:tcPr>
            <w:tcW w:w="2126" w:type="dxa"/>
          </w:tcPr>
          <w:p w14:paraId="6DA0C703" w14:textId="77777777" w:rsidR="00D84960" w:rsidRPr="008C3753" w:rsidRDefault="00D84960" w:rsidP="004A3FC7">
            <w:pPr>
              <w:pStyle w:val="TAC"/>
              <w:rPr>
                <w:rFonts w:cs="Arial"/>
              </w:rPr>
            </w:pPr>
            <w:r w:rsidRPr="008C3753">
              <w:rPr>
                <w:rFonts w:cs="Arial"/>
              </w:rPr>
              <w:t>Disabled</w:t>
            </w:r>
          </w:p>
        </w:tc>
      </w:tr>
      <w:tr w:rsidR="00D84960" w:rsidRPr="008C3753" w14:paraId="08304967" w14:textId="77777777" w:rsidTr="004A3FC7">
        <w:trPr>
          <w:jc w:val="center"/>
        </w:trPr>
        <w:tc>
          <w:tcPr>
            <w:tcW w:w="6941" w:type="dxa"/>
            <w:gridSpan w:val="2"/>
          </w:tcPr>
          <w:p w14:paraId="2CE67869" w14:textId="77777777" w:rsidR="00D84960" w:rsidRPr="008C3753" w:rsidRDefault="00D84960" w:rsidP="004A3FC7">
            <w:pPr>
              <w:pStyle w:val="TAL"/>
            </w:pPr>
            <w:r w:rsidRPr="008C3753">
              <w:t>Default TDD UL-DL pattern (Note 1)</w:t>
            </w:r>
          </w:p>
        </w:tc>
        <w:tc>
          <w:tcPr>
            <w:tcW w:w="2126" w:type="dxa"/>
          </w:tcPr>
          <w:p w14:paraId="20A629B7" w14:textId="77777777" w:rsidR="00D84960" w:rsidRPr="008C3753" w:rsidRDefault="00D84960" w:rsidP="004A3FC7">
            <w:pPr>
              <w:pStyle w:val="TAC"/>
              <w:rPr>
                <w:rFonts w:cs="Arial"/>
              </w:rPr>
            </w:pPr>
            <w:r w:rsidRPr="008C3753">
              <w:rPr>
                <w:rFonts w:cs="Arial"/>
              </w:rPr>
              <w:t>15 kHz SCS:</w:t>
            </w:r>
          </w:p>
          <w:p w14:paraId="219B1598" w14:textId="77777777" w:rsidR="00D84960" w:rsidRPr="008C3753" w:rsidRDefault="00D84960" w:rsidP="004A3FC7">
            <w:pPr>
              <w:pStyle w:val="TAC"/>
              <w:rPr>
                <w:rFonts w:cs="Arial"/>
              </w:rPr>
            </w:pPr>
            <w:r w:rsidRPr="008C3753">
              <w:rPr>
                <w:rFonts w:cs="Arial"/>
              </w:rPr>
              <w:t>3D1S1U, S=10D:2G:2U</w:t>
            </w:r>
          </w:p>
          <w:p w14:paraId="55981FF7" w14:textId="77777777" w:rsidR="00D84960" w:rsidRPr="008C3753" w:rsidRDefault="00D84960" w:rsidP="004A3FC7">
            <w:pPr>
              <w:pStyle w:val="TAC"/>
              <w:rPr>
                <w:rFonts w:cs="Arial"/>
              </w:rPr>
            </w:pPr>
            <w:r w:rsidRPr="008C3753">
              <w:rPr>
                <w:rFonts w:cs="Arial"/>
              </w:rPr>
              <w:t>30 kHz SCS:</w:t>
            </w:r>
          </w:p>
          <w:p w14:paraId="480F25F7" w14:textId="77777777" w:rsidR="00D84960" w:rsidRPr="008C3753" w:rsidRDefault="00D84960" w:rsidP="004A3FC7">
            <w:pPr>
              <w:pStyle w:val="TAC"/>
              <w:rPr>
                <w:rFonts w:cs="Arial"/>
              </w:rPr>
            </w:pPr>
            <w:r w:rsidRPr="008C3753">
              <w:rPr>
                <w:rFonts w:cs="Arial"/>
              </w:rPr>
              <w:t>7D1S2U, S=6D:4G:4U</w:t>
            </w:r>
          </w:p>
        </w:tc>
      </w:tr>
      <w:tr w:rsidR="00D84960" w:rsidRPr="008C3753" w14:paraId="4147256F" w14:textId="77777777" w:rsidTr="004A3FC7">
        <w:trPr>
          <w:jc w:val="center"/>
        </w:trPr>
        <w:tc>
          <w:tcPr>
            <w:tcW w:w="1838" w:type="dxa"/>
            <w:vMerge w:val="restart"/>
          </w:tcPr>
          <w:p w14:paraId="3F7CB1A2" w14:textId="77777777" w:rsidR="00D84960" w:rsidRPr="008C3753" w:rsidRDefault="00D84960" w:rsidP="004A3FC7">
            <w:pPr>
              <w:pStyle w:val="TAL"/>
            </w:pPr>
            <w:r w:rsidRPr="008C3753">
              <w:t>HARQ</w:t>
            </w:r>
          </w:p>
        </w:tc>
        <w:tc>
          <w:tcPr>
            <w:tcW w:w="5103" w:type="dxa"/>
          </w:tcPr>
          <w:p w14:paraId="2DB77D0D" w14:textId="77777777" w:rsidR="00D84960" w:rsidRPr="008C3753" w:rsidRDefault="00D84960" w:rsidP="004A3FC7">
            <w:pPr>
              <w:pStyle w:val="TAL"/>
            </w:pPr>
            <w:r w:rsidRPr="008C3753">
              <w:t>Maximum number of HARQ transmissions</w:t>
            </w:r>
          </w:p>
        </w:tc>
        <w:tc>
          <w:tcPr>
            <w:tcW w:w="2126" w:type="dxa"/>
          </w:tcPr>
          <w:p w14:paraId="73453675" w14:textId="77777777" w:rsidR="00D84960" w:rsidRPr="008C3753" w:rsidRDefault="00D84960" w:rsidP="004A3FC7">
            <w:pPr>
              <w:pStyle w:val="TAC"/>
              <w:rPr>
                <w:rFonts w:cs="Arial"/>
              </w:rPr>
            </w:pPr>
            <w:r w:rsidRPr="008C3753">
              <w:rPr>
                <w:rFonts w:cs="Arial"/>
              </w:rPr>
              <w:t>4</w:t>
            </w:r>
          </w:p>
        </w:tc>
      </w:tr>
      <w:tr w:rsidR="00D84960" w:rsidRPr="008C3753" w14:paraId="4B080E99" w14:textId="77777777" w:rsidTr="004A3FC7">
        <w:trPr>
          <w:jc w:val="center"/>
        </w:trPr>
        <w:tc>
          <w:tcPr>
            <w:tcW w:w="1838" w:type="dxa"/>
            <w:vMerge/>
          </w:tcPr>
          <w:p w14:paraId="6173E1C6" w14:textId="77777777" w:rsidR="00D84960" w:rsidRPr="008C3753" w:rsidRDefault="00D84960" w:rsidP="004A3FC7">
            <w:pPr>
              <w:pStyle w:val="TAL"/>
            </w:pPr>
          </w:p>
        </w:tc>
        <w:tc>
          <w:tcPr>
            <w:tcW w:w="5103" w:type="dxa"/>
          </w:tcPr>
          <w:p w14:paraId="35A94997" w14:textId="77777777" w:rsidR="00D84960" w:rsidRPr="008C3753" w:rsidRDefault="00D84960" w:rsidP="004A3FC7">
            <w:pPr>
              <w:pStyle w:val="TAL"/>
            </w:pPr>
            <w:r w:rsidRPr="008C3753">
              <w:t>RV sequence</w:t>
            </w:r>
          </w:p>
        </w:tc>
        <w:tc>
          <w:tcPr>
            <w:tcW w:w="2126" w:type="dxa"/>
          </w:tcPr>
          <w:p w14:paraId="3A78E578" w14:textId="77777777" w:rsidR="00D84960" w:rsidRPr="008C3753" w:rsidRDefault="00D84960" w:rsidP="004A3FC7">
            <w:pPr>
              <w:pStyle w:val="TAC"/>
              <w:rPr>
                <w:rFonts w:cs="Arial"/>
              </w:rPr>
            </w:pPr>
            <w:r w:rsidRPr="008C3753">
              <w:rPr>
                <w:rFonts w:cs="Arial"/>
                <w:lang w:val="fr-FR"/>
              </w:rPr>
              <w:t>0, 3</w:t>
            </w:r>
            <w:r w:rsidRPr="008C3753">
              <w:rPr>
                <w:rFonts w:cs="Arial"/>
                <w:lang w:val="fr-FR" w:eastAsia="zh-CN"/>
              </w:rPr>
              <w:t xml:space="preserve">, 0, 3 </w:t>
            </w:r>
            <w:r w:rsidRPr="008C3753">
              <w:rPr>
                <w:rFonts w:cs="Arial" w:hint="eastAsia"/>
                <w:lang w:val="fr-FR" w:eastAsia="zh-CN"/>
              </w:rPr>
              <w:t>[</w:t>
            </w:r>
            <w:r w:rsidRPr="008C3753">
              <w:rPr>
                <w:rFonts w:cs="Arial"/>
                <w:lang w:val="fr-FR" w:eastAsia="zh-CN"/>
              </w:rPr>
              <w:t>Note 2]</w:t>
            </w:r>
          </w:p>
        </w:tc>
      </w:tr>
      <w:tr w:rsidR="00D84960" w:rsidRPr="008C3753" w14:paraId="5C53EB8A" w14:textId="77777777" w:rsidTr="004A3FC7">
        <w:trPr>
          <w:jc w:val="center"/>
        </w:trPr>
        <w:tc>
          <w:tcPr>
            <w:tcW w:w="1838" w:type="dxa"/>
            <w:vMerge w:val="restart"/>
          </w:tcPr>
          <w:p w14:paraId="0F24F3E7" w14:textId="77777777" w:rsidR="00D84960" w:rsidRPr="008C3753" w:rsidRDefault="00D84960" w:rsidP="004A3FC7">
            <w:pPr>
              <w:pStyle w:val="TAL"/>
            </w:pPr>
            <w:r w:rsidRPr="008C3753">
              <w:t>DM-RS</w:t>
            </w:r>
          </w:p>
        </w:tc>
        <w:tc>
          <w:tcPr>
            <w:tcW w:w="5103" w:type="dxa"/>
            <w:vAlign w:val="center"/>
          </w:tcPr>
          <w:p w14:paraId="17ADA31C" w14:textId="77777777" w:rsidR="00D84960" w:rsidRPr="008C3753" w:rsidRDefault="00D84960" w:rsidP="004A3FC7">
            <w:pPr>
              <w:pStyle w:val="TAL"/>
            </w:pPr>
            <w:r w:rsidRPr="008C3753">
              <w:t>DM-RS configuration type</w:t>
            </w:r>
          </w:p>
        </w:tc>
        <w:tc>
          <w:tcPr>
            <w:tcW w:w="2126" w:type="dxa"/>
          </w:tcPr>
          <w:p w14:paraId="7B5739DE" w14:textId="77777777" w:rsidR="00D84960" w:rsidRPr="008C3753" w:rsidRDefault="00D84960" w:rsidP="004A3FC7">
            <w:pPr>
              <w:pStyle w:val="TAC"/>
              <w:rPr>
                <w:rFonts w:cs="Arial"/>
              </w:rPr>
            </w:pPr>
            <w:r w:rsidRPr="008C3753">
              <w:rPr>
                <w:rFonts w:cs="Arial"/>
              </w:rPr>
              <w:t>1</w:t>
            </w:r>
          </w:p>
        </w:tc>
      </w:tr>
      <w:tr w:rsidR="00D84960" w:rsidRPr="008C3753" w14:paraId="70A95032" w14:textId="77777777" w:rsidTr="004A3FC7">
        <w:trPr>
          <w:jc w:val="center"/>
        </w:trPr>
        <w:tc>
          <w:tcPr>
            <w:tcW w:w="1838" w:type="dxa"/>
            <w:vMerge/>
          </w:tcPr>
          <w:p w14:paraId="1A7FEA92" w14:textId="77777777" w:rsidR="00D84960" w:rsidRPr="008C3753" w:rsidRDefault="00D84960" w:rsidP="004A3FC7">
            <w:pPr>
              <w:pStyle w:val="TAL"/>
              <w:rPr>
                <w:lang w:eastAsia="zh-CN"/>
              </w:rPr>
            </w:pPr>
          </w:p>
        </w:tc>
        <w:tc>
          <w:tcPr>
            <w:tcW w:w="5103" w:type="dxa"/>
            <w:vAlign w:val="center"/>
          </w:tcPr>
          <w:p w14:paraId="3856A9EC" w14:textId="77777777" w:rsidR="00D84960" w:rsidRPr="008C3753" w:rsidRDefault="00D84960" w:rsidP="004A3FC7">
            <w:pPr>
              <w:pStyle w:val="TAL"/>
            </w:pPr>
            <w:r w:rsidRPr="008C3753">
              <w:t>DM-RS duration</w:t>
            </w:r>
          </w:p>
        </w:tc>
        <w:tc>
          <w:tcPr>
            <w:tcW w:w="2126" w:type="dxa"/>
          </w:tcPr>
          <w:p w14:paraId="6FC19621" w14:textId="77777777" w:rsidR="00D84960" w:rsidRPr="008C3753" w:rsidRDefault="00D84960" w:rsidP="004A3FC7">
            <w:pPr>
              <w:pStyle w:val="TAC"/>
              <w:rPr>
                <w:rFonts w:cs="Arial"/>
              </w:rPr>
            </w:pPr>
            <w:r w:rsidRPr="008C3753">
              <w:t>single-symbol DM-RS</w:t>
            </w:r>
          </w:p>
        </w:tc>
      </w:tr>
      <w:tr w:rsidR="00D84960" w:rsidRPr="008C3753" w14:paraId="5D6BCD08" w14:textId="77777777" w:rsidTr="004A3FC7">
        <w:trPr>
          <w:jc w:val="center"/>
        </w:trPr>
        <w:tc>
          <w:tcPr>
            <w:tcW w:w="1838" w:type="dxa"/>
            <w:vMerge/>
          </w:tcPr>
          <w:p w14:paraId="2A7670B2" w14:textId="77777777" w:rsidR="00D84960" w:rsidRPr="008C3753" w:rsidRDefault="00D84960" w:rsidP="004A3FC7">
            <w:pPr>
              <w:pStyle w:val="TAL"/>
              <w:rPr>
                <w:lang w:eastAsia="zh-CN"/>
              </w:rPr>
            </w:pPr>
          </w:p>
        </w:tc>
        <w:tc>
          <w:tcPr>
            <w:tcW w:w="5103" w:type="dxa"/>
            <w:vAlign w:val="center"/>
          </w:tcPr>
          <w:p w14:paraId="1CCE311C" w14:textId="77777777" w:rsidR="00D84960" w:rsidRPr="008C3753" w:rsidRDefault="00D84960" w:rsidP="004A3FC7">
            <w:pPr>
              <w:pStyle w:val="TAL"/>
            </w:pPr>
            <w:r w:rsidRPr="008C3753">
              <w:rPr>
                <w:lang w:eastAsia="zh-CN"/>
              </w:rPr>
              <w:t>Additional DM-RS position</w:t>
            </w:r>
          </w:p>
        </w:tc>
        <w:tc>
          <w:tcPr>
            <w:tcW w:w="2126" w:type="dxa"/>
          </w:tcPr>
          <w:p w14:paraId="2D3ECDD9" w14:textId="77777777" w:rsidR="00D84960" w:rsidRPr="008C3753" w:rsidRDefault="00D84960" w:rsidP="004A3FC7">
            <w:pPr>
              <w:pStyle w:val="TAC"/>
              <w:rPr>
                <w:rFonts w:cs="Arial"/>
              </w:rPr>
            </w:pPr>
            <w:r w:rsidRPr="008C3753">
              <w:rPr>
                <w:rFonts w:cs="Arial"/>
              </w:rPr>
              <w:t>pos1</w:t>
            </w:r>
          </w:p>
        </w:tc>
      </w:tr>
      <w:tr w:rsidR="00D84960" w:rsidRPr="008C3753" w14:paraId="076E1FBA" w14:textId="77777777" w:rsidTr="004A3FC7">
        <w:trPr>
          <w:jc w:val="center"/>
        </w:trPr>
        <w:tc>
          <w:tcPr>
            <w:tcW w:w="1838" w:type="dxa"/>
            <w:vMerge/>
          </w:tcPr>
          <w:p w14:paraId="0BA58586" w14:textId="77777777" w:rsidR="00D84960" w:rsidRPr="008C3753" w:rsidRDefault="00D84960" w:rsidP="004A3FC7">
            <w:pPr>
              <w:pStyle w:val="TAL"/>
            </w:pPr>
          </w:p>
        </w:tc>
        <w:tc>
          <w:tcPr>
            <w:tcW w:w="5103" w:type="dxa"/>
            <w:vAlign w:val="center"/>
          </w:tcPr>
          <w:p w14:paraId="68002272" w14:textId="77777777" w:rsidR="00D84960" w:rsidRPr="008C3753" w:rsidRDefault="00D84960" w:rsidP="004A3FC7">
            <w:pPr>
              <w:pStyle w:val="TAL"/>
            </w:pPr>
            <w:r w:rsidRPr="008C3753">
              <w:t>Number of DM-RS CDM group(s) without data</w:t>
            </w:r>
          </w:p>
        </w:tc>
        <w:tc>
          <w:tcPr>
            <w:tcW w:w="2126" w:type="dxa"/>
          </w:tcPr>
          <w:p w14:paraId="6836552A" w14:textId="77777777" w:rsidR="00D84960" w:rsidRPr="008C3753" w:rsidRDefault="00D84960" w:rsidP="004A3FC7">
            <w:pPr>
              <w:pStyle w:val="TAC"/>
              <w:rPr>
                <w:rFonts w:cs="Arial"/>
                <w:lang w:eastAsia="zh-CN"/>
              </w:rPr>
            </w:pPr>
            <w:r w:rsidRPr="008C3753">
              <w:rPr>
                <w:rFonts w:cs="Arial" w:hint="eastAsia"/>
                <w:lang w:eastAsia="zh-CN"/>
              </w:rPr>
              <w:t>2</w:t>
            </w:r>
          </w:p>
        </w:tc>
      </w:tr>
      <w:tr w:rsidR="00D84960" w:rsidRPr="008C3753" w14:paraId="781B104D" w14:textId="77777777" w:rsidTr="004A3FC7">
        <w:trPr>
          <w:jc w:val="center"/>
        </w:trPr>
        <w:tc>
          <w:tcPr>
            <w:tcW w:w="1838" w:type="dxa"/>
            <w:vMerge/>
          </w:tcPr>
          <w:p w14:paraId="26C3D287" w14:textId="77777777" w:rsidR="00D84960" w:rsidRPr="008C3753" w:rsidRDefault="00D84960" w:rsidP="004A3FC7">
            <w:pPr>
              <w:pStyle w:val="TAL"/>
            </w:pPr>
          </w:p>
        </w:tc>
        <w:tc>
          <w:tcPr>
            <w:tcW w:w="5103" w:type="dxa"/>
            <w:vAlign w:val="center"/>
          </w:tcPr>
          <w:p w14:paraId="4170421C" w14:textId="77777777" w:rsidR="00D84960" w:rsidRPr="008C3753" w:rsidRDefault="00D84960" w:rsidP="004A3FC7">
            <w:pPr>
              <w:pStyle w:val="TAL"/>
            </w:pPr>
            <w:r w:rsidRPr="008C3753">
              <w:t>Ratio of PUSCH EPRE to DM-RS EPRE</w:t>
            </w:r>
          </w:p>
        </w:tc>
        <w:tc>
          <w:tcPr>
            <w:tcW w:w="2126" w:type="dxa"/>
          </w:tcPr>
          <w:p w14:paraId="0AA50770"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212DB102" w14:textId="77777777" w:rsidTr="004A3FC7">
        <w:trPr>
          <w:jc w:val="center"/>
        </w:trPr>
        <w:tc>
          <w:tcPr>
            <w:tcW w:w="1838" w:type="dxa"/>
            <w:vMerge/>
          </w:tcPr>
          <w:p w14:paraId="414D5827" w14:textId="77777777" w:rsidR="00D84960" w:rsidRPr="008C3753" w:rsidRDefault="00D84960" w:rsidP="004A3FC7">
            <w:pPr>
              <w:pStyle w:val="TAL"/>
            </w:pPr>
          </w:p>
        </w:tc>
        <w:tc>
          <w:tcPr>
            <w:tcW w:w="5103" w:type="dxa"/>
            <w:vAlign w:val="center"/>
          </w:tcPr>
          <w:p w14:paraId="4F3BA583" w14:textId="77777777" w:rsidR="00D84960" w:rsidRPr="008C3753" w:rsidRDefault="00D84960" w:rsidP="004A3FC7">
            <w:pPr>
              <w:pStyle w:val="TAL"/>
            </w:pPr>
            <w:r w:rsidRPr="008C3753">
              <w:t>DM-RS port</w:t>
            </w:r>
          </w:p>
        </w:tc>
        <w:tc>
          <w:tcPr>
            <w:tcW w:w="2126" w:type="dxa"/>
          </w:tcPr>
          <w:p w14:paraId="3E496829" w14:textId="77777777" w:rsidR="00D84960" w:rsidRPr="008C3753" w:rsidRDefault="00D84960" w:rsidP="004A3FC7">
            <w:pPr>
              <w:pStyle w:val="TAC"/>
              <w:rPr>
                <w:rFonts w:cs="Arial"/>
              </w:rPr>
            </w:pPr>
            <w:r w:rsidRPr="008C3753">
              <w:rPr>
                <w:rFonts w:cs="Arial"/>
              </w:rPr>
              <w:t>0</w:t>
            </w:r>
          </w:p>
        </w:tc>
      </w:tr>
      <w:tr w:rsidR="00D84960" w:rsidRPr="008C3753" w14:paraId="74F8190B" w14:textId="77777777" w:rsidTr="004A3FC7">
        <w:trPr>
          <w:jc w:val="center"/>
        </w:trPr>
        <w:tc>
          <w:tcPr>
            <w:tcW w:w="1838" w:type="dxa"/>
            <w:vMerge/>
          </w:tcPr>
          <w:p w14:paraId="70EC5178" w14:textId="77777777" w:rsidR="00D84960" w:rsidRPr="008C3753" w:rsidRDefault="00D84960" w:rsidP="004A3FC7">
            <w:pPr>
              <w:pStyle w:val="TAL"/>
            </w:pPr>
          </w:p>
        </w:tc>
        <w:tc>
          <w:tcPr>
            <w:tcW w:w="5103" w:type="dxa"/>
            <w:vAlign w:val="center"/>
          </w:tcPr>
          <w:p w14:paraId="34FE6E31" w14:textId="77777777" w:rsidR="00D84960" w:rsidRPr="008C3753" w:rsidRDefault="00D84960" w:rsidP="004A3FC7">
            <w:pPr>
              <w:pStyle w:val="TAL"/>
            </w:pPr>
            <w:r w:rsidRPr="008C3753">
              <w:t>DM-RS sequence generation</w:t>
            </w:r>
          </w:p>
        </w:tc>
        <w:tc>
          <w:tcPr>
            <w:tcW w:w="2126" w:type="dxa"/>
          </w:tcPr>
          <w:p w14:paraId="1FD6228C"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64529BF4" w14:textId="77777777" w:rsidTr="004A3FC7">
        <w:trPr>
          <w:jc w:val="center"/>
        </w:trPr>
        <w:tc>
          <w:tcPr>
            <w:tcW w:w="1838" w:type="dxa"/>
            <w:vMerge w:val="restart"/>
          </w:tcPr>
          <w:p w14:paraId="6CE5A012" w14:textId="77777777" w:rsidR="00D84960" w:rsidRPr="008C3753" w:rsidRDefault="00D84960" w:rsidP="004A3FC7">
            <w:pPr>
              <w:pStyle w:val="TAL"/>
            </w:pPr>
            <w:r w:rsidRPr="008C3753">
              <w:t>Time domain resource assignment</w:t>
            </w:r>
          </w:p>
        </w:tc>
        <w:tc>
          <w:tcPr>
            <w:tcW w:w="5103" w:type="dxa"/>
          </w:tcPr>
          <w:p w14:paraId="403AD417" w14:textId="77777777" w:rsidR="00D84960" w:rsidRPr="008C3753" w:rsidRDefault="00D84960" w:rsidP="004A3FC7">
            <w:pPr>
              <w:pStyle w:val="TAL"/>
            </w:pPr>
            <w:r w:rsidRPr="008C3753">
              <w:rPr>
                <w:rFonts w:eastAsia="Batang"/>
              </w:rPr>
              <w:t>PUSCH mapping type</w:t>
            </w:r>
          </w:p>
        </w:tc>
        <w:tc>
          <w:tcPr>
            <w:tcW w:w="2126" w:type="dxa"/>
          </w:tcPr>
          <w:p w14:paraId="2BE75272" w14:textId="77777777" w:rsidR="00D84960" w:rsidRPr="008C3753" w:rsidRDefault="00D84960" w:rsidP="004A3FC7">
            <w:pPr>
              <w:pStyle w:val="TAC"/>
              <w:rPr>
                <w:rFonts w:cs="Arial"/>
              </w:rPr>
            </w:pPr>
            <w:r w:rsidRPr="008C3753">
              <w:rPr>
                <w:rFonts w:cs="Arial"/>
              </w:rPr>
              <w:t>A, B</w:t>
            </w:r>
          </w:p>
        </w:tc>
      </w:tr>
      <w:tr w:rsidR="00D84960" w:rsidRPr="008C3753" w14:paraId="115DC27D" w14:textId="77777777" w:rsidTr="004A3FC7">
        <w:trPr>
          <w:jc w:val="center"/>
        </w:trPr>
        <w:tc>
          <w:tcPr>
            <w:tcW w:w="1838" w:type="dxa"/>
            <w:vMerge/>
          </w:tcPr>
          <w:p w14:paraId="5035D6DA" w14:textId="77777777" w:rsidR="00D84960" w:rsidRPr="008C3753" w:rsidRDefault="00D84960" w:rsidP="004A3FC7">
            <w:pPr>
              <w:pStyle w:val="TAL"/>
            </w:pPr>
          </w:p>
        </w:tc>
        <w:tc>
          <w:tcPr>
            <w:tcW w:w="5103" w:type="dxa"/>
          </w:tcPr>
          <w:p w14:paraId="3C8042A9" w14:textId="77777777" w:rsidR="00D84960" w:rsidRPr="008C3753" w:rsidRDefault="00D84960" w:rsidP="004A3FC7">
            <w:pPr>
              <w:pStyle w:val="TAL"/>
            </w:pPr>
            <w:r w:rsidRPr="008C3753">
              <w:t>Start symbol</w:t>
            </w:r>
          </w:p>
        </w:tc>
        <w:tc>
          <w:tcPr>
            <w:tcW w:w="2126" w:type="dxa"/>
          </w:tcPr>
          <w:p w14:paraId="1F8A2297" w14:textId="77777777" w:rsidR="00D84960" w:rsidRPr="008C3753" w:rsidRDefault="00D84960" w:rsidP="004A3FC7">
            <w:pPr>
              <w:pStyle w:val="TAC"/>
              <w:rPr>
                <w:rFonts w:cs="Arial"/>
              </w:rPr>
            </w:pPr>
            <w:r w:rsidRPr="008C3753">
              <w:rPr>
                <w:rFonts w:cs="Arial"/>
              </w:rPr>
              <w:t xml:space="preserve">0 </w:t>
            </w:r>
          </w:p>
        </w:tc>
      </w:tr>
      <w:tr w:rsidR="00D84960" w:rsidRPr="008C3753" w14:paraId="6316235A" w14:textId="77777777" w:rsidTr="004A3FC7">
        <w:trPr>
          <w:jc w:val="center"/>
        </w:trPr>
        <w:tc>
          <w:tcPr>
            <w:tcW w:w="1838" w:type="dxa"/>
            <w:vMerge/>
          </w:tcPr>
          <w:p w14:paraId="54FB01C3" w14:textId="77777777" w:rsidR="00D84960" w:rsidRPr="008C3753" w:rsidRDefault="00D84960" w:rsidP="004A3FC7">
            <w:pPr>
              <w:pStyle w:val="TAL"/>
            </w:pPr>
          </w:p>
        </w:tc>
        <w:tc>
          <w:tcPr>
            <w:tcW w:w="5103" w:type="dxa"/>
          </w:tcPr>
          <w:p w14:paraId="3C7F7333" w14:textId="77777777" w:rsidR="00D84960" w:rsidRPr="008C3753" w:rsidRDefault="00D84960" w:rsidP="004A3FC7">
            <w:pPr>
              <w:pStyle w:val="TAL"/>
            </w:pPr>
            <w:r w:rsidRPr="008C3753">
              <w:t>Allocation length</w:t>
            </w:r>
          </w:p>
        </w:tc>
        <w:tc>
          <w:tcPr>
            <w:tcW w:w="2126" w:type="dxa"/>
          </w:tcPr>
          <w:p w14:paraId="007351CF" w14:textId="77777777" w:rsidR="00D84960" w:rsidRPr="008C3753" w:rsidRDefault="00D84960" w:rsidP="004A3FC7">
            <w:pPr>
              <w:pStyle w:val="TAC"/>
              <w:rPr>
                <w:rFonts w:cs="Arial"/>
              </w:rPr>
            </w:pPr>
            <w:r w:rsidRPr="008C3753">
              <w:rPr>
                <w:rFonts w:cs="Arial"/>
              </w:rPr>
              <w:t xml:space="preserve">14 </w:t>
            </w:r>
          </w:p>
        </w:tc>
      </w:tr>
      <w:tr w:rsidR="00D84960" w:rsidRPr="008C3753" w14:paraId="1957B717" w14:textId="77777777" w:rsidTr="004A3FC7">
        <w:trPr>
          <w:jc w:val="center"/>
        </w:trPr>
        <w:tc>
          <w:tcPr>
            <w:tcW w:w="1838" w:type="dxa"/>
            <w:vMerge/>
          </w:tcPr>
          <w:p w14:paraId="63571387" w14:textId="77777777" w:rsidR="00D84960" w:rsidRPr="008C3753" w:rsidRDefault="00D84960" w:rsidP="004A3FC7">
            <w:pPr>
              <w:pStyle w:val="TAL"/>
            </w:pPr>
          </w:p>
        </w:tc>
        <w:tc>
          <w:tcPr>
            <w:tcW w:w="5103" w:type="dxa"/>
          </w:tcPr>
          <w:p w14:paraId="1E951390" w14:textId="77777777" w:rsidR="00D84960" w:rsidRPr="008C3753" w:rsidRDefault="00D84960" w:rsidP="004A3FC7">
            <w:pPr>
              <w:pStyle w:val="TAL"/>
              <w:rPr>
                <w:lang w:eastAsia="zh-CN"/>
              </w:rPr>
            </w:pPr>
            <w:r w:rsidRPr="008C3753">
              <w:rPr>
                <w:rFonts w:hint="eastAsia"/>
                <w:lang w:eastAsia="zh-CN"/>
              </w:rPr>
              <w:t>PU</w:t>
            </w:r>
            <w:r w:rsidRPr="008C3753">
              <w:rPr>
                <w:lang w:eastAsia="zh-CN"/>
              </w:rPr>
              <w:t>SCH aggregation factor</w:t>
            </w:r>
          </w:p>
        </w:tc>
        <w:tc>
          <w:tcPr>
            <w:tcW w:w="2126" w:type="dxa"/>
          </w:tcPr>
          <w:p w14:paraId="581C35E8" w14:textId="77777777" w:rsidR="00D84960" w:rsidRPr="008C3753" w:rsidRDefault="00D84960" w:rsidP="004A3FC7">
            <w:pPr>
              <w:pStyle w:val="TAC"/>
              <w:rPr>
                <w:rFonts w:cs="Arial"/>
                <w:lang w:eastAsia="zh-CN"/>
              </w:rPr>
            </w:pPr>
            <w:r w:rsidRPr="008C3753">
              <w:rPr>
                <w:rFonts w:cs="Arial"/>
                <w:lang w:eastAsia="zh-CN"/>
              </w:rPr>
              <w:t>30 kHz SCS: n2</w:t>
            </w:r>
          </w:p>
          <w:p w14:paraId="4D4CE0C5" w14:textId="77777777" w:rsidR="00D84960" w:rsidRPr="008C3753" w:rsidRDefault="00D84960" w:rsidP="004A3FC7">
            <w:pPr>
              <w:pStyle w:val="TAC"/>
              <w:rPr>
                <w:rFonts w:cs="Arial"/>
                <w:lang w:eastAsia="zh-CN"/>
              </w:rPr>
            </w:pPr>
            <w:r w:rsidRPr="008C3753">
              <w:rPr>
                <w:rFonts w:cs="Arial"/>
                <w:lang w:eastAsia="zh-CN"/>
              </w:rPr>
              <w:t>15 kHz SCS: n2 for FDD and n8 for TDD [Note 3]</w:t>
            </w:r>
          </w:p>
        </w:tc>
      </w:tr>
      <w:tr w:rsidR="00D84960" w:rsidRPr="008C3753" w14:paraId="203D08A6" w14:textId="77777777" w:rsidTr="004A3FC7">
        <w:trPr>
          <w:jc w:val="center"/>
        </w:trPr>
        <w:tc>
          <w:tcPr>
            <w:tcW w:w="1838" w:type="dxa"/>
            <w:vMerge w:val="restart"/>
          </w:tcPr>
          <w:p w14:paraId="5517B8CF" w14:textId="77777777" w:rsidR="00D84960" w:rsidRPr="008C3753" w:rsidRDefault="00D84960" w:rsidP="004A3FC7">
            <w:pPr>
              <w:pStyle w:val="TAL"/>
            </w:pPr>
            <w:r w:rsidRPr="008C3753">
              <w:t>Frequency domain resource assignment</w:t>
            </w:r>
          </w:p>
        </w:tc>
        <w:tc>
          <w:tcPr>
            <w:tcW w:w="5103" w:type="dxa"/>
          </w:tcPr>
          <w:p w14:paraId="0A19B3AC" w14:textId="77777777" w:rsidR="00D84960" w:rsidRPr="008C3753" w:rsidRDefault="00D84960" w:rsidP="004A3FC7">
            <w:pPr>
              <w:pStyle w:val="TAL"/>
            </w:pPr>
            <w:r w:rsidRPr="008C3753">
              <w:t>RB assignment</w:t>
            </w:r>
          </w:p>
        </w:tc>
        <w:tc>
          <w:tcPr>
            <w:tcW w:w="2126" w:type="dxa"/>
          </w:tcPr>
          <w:p w14:paraId="170E7221"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7A9A4145" w14:textId="77777777" w:rsidTr="004A3FC7">
        <w:trPr>
          <w:jc w:val="center"/>
        </w:trPr>
        <w:tc>
          <w:tcPr>
            <w:tcW w:w="1838" w:type="dxa"/>
            <w:vMerge/>
          </w:tcPr>
          <w:p w14:paraId="608185AB" w14:textId="77777777" w:rsidR="00D84960" w:rsidRPr="008C3753" w:rsidRDefault="00D84960" w:rsidP="004A3FC7">
            <w:pPr>
              <w:pStyle w:val="TAL"/>
            </w:pPr>
          </w:p>
        </w:tc>
        <w:tc>
          <w:tcPr>
            <w:tcW w:w="5103" w:type="dxa"/>
          </w:tcPr>
          <w:p w14:paraId="63F1E841" w14:textId="77777777" w:rsidR="00D84960" w:rsidRPr="008C3753" w:rsidRDefault="00D84960" w:rsidP="004A3FC7">
            <w:pPr>
              <w:pStyle w:val="TAL"/>
            </w:pPr>
            <w:r w:rsidRPr="008C3753">
              <w:t>Frequency hopping</w:t>
            </w:r>
          </w:p>
        </w:tc>
        <w:tc>
          <w:tcPr>
            <w:tcW w:w="2126" w:type="dxa"/>
          </w:tcPr>
          <w:p w14:paraId="5267FE79" w14:textId="77777777" w:rsidR="00D84960" w:rsidRPr="008C3753" w:rsidRDefault="00D84960" w:rsidP="004A3FC7">
            <w:pPr>
              <w:pStyle w:val="TAC"/>
              <w:rPr>
                <w:rFonts w:cs="Arial"/>
              </w:rPr>
            </w:pPr>
            <w:r w:rsidRPr="008C3753">
              <w:rPr>
                <w:rFonts w:cs="Arial"/>
              </w:rPr>
              <w:t>Disabled</w:t>
            </w:r>
          </w:p>
        </w:tc>
      </w:tr>
      <w:tr w:rsidR="00D84960" w:rsidRPr="008C3753" w14:paraId="72A89308" w14:textId="77777777" w:rsidTr="004A3FC7">
        <w:trPr>
          <w:jc w:val="center"/>
        </w:trPr>
        <w:tc>
          <w:tcPr>
            <w:tcW w:w="6941" w:type="dxa"/>
            <w:gridSpan w:val="2"/>
            <w:vAlign w:val="center"/>
          </w:tcPr>
          <w:p w14:paraId="0AC6E1B1" w14:textId="77777777" w:rsidR="00D84960" w:rsidRPr="008C3753" w:rsidRDefault="00D84960" w:rsidP="004A3FC7">
            <w:pPr>
              <w:pStyle w:val="TAL"/>
            </w:pPr>
            <w:r w:rsidRPr="008C3753">
              <w:t>Code block group based PUSCH transmission</w:t>
            </w:r>
          </w:p>
        </w:tc>
        <w:tc>
          <w:tcPr>
            <w:tcW w:w="2126" w:type="dxa"/>
            <w:vAlign w:val="center"/>
          </w:tcPr>
          <w:p w14:paraId="0ACCECE4" w14:textId="77777777" w:rsidR="00D84960" w:rsidRPr="008C3753" w:rsidRDefault="00D84960" w:rsidP="004A3FC7">
            <w:pPr>
              <w:pStyle w:val="TAC"/>
              <w:rPr>
                <w:rFonts w:cs="Arial"/>
              </w:rPr>
            </w:pPr>
            <w:r w:rsidRPr="008C3753">
              <w:rPr>
                <w:rFonts w:cs="Arial"/>
              </w:rPr>
              <w:t>Disabled</w:t>
            </w:r>
          </w:p>
        </w:tc>
      </w:tr>
      <w:tr w:rsidR="00D84960" w:rsidRPr="008C3753" w14:paraId="3E24797A" w14:textId="77777777" w:rsidTr="004A3FC7">
        <w:trPr>
          <w:jc w:val="center"/>
        </w:trPr>
        <w:tc>
          <w:tcPr>
            <w:tcW w:w="9067" w:type="dxa"/>
            <w:gridSpan w:val="3"/>
            <w:vAlign w:val="center"/>
          </w:tcPr>
          <w:p w14:paraId="481DA08D" w14:textId="77777777" w:rsidR="00D84960" w:rsidRPr="008C3753" w:rsidRDefault="00D84960" w:rsidP="004A3FC7">
            <w:pPr>
              <w:pStyle w:val="TAN"/>
            </w:pPr>
            <w:r w:rsidRPr="008C3753">
              <w:t>Note 1:   The same requirements are applicable to FDD and TDD with different UL-DL pattern.</w:t>
            </w:r>
          </w:p>
          <w:p w14:paraId="33A52ACC" w14:textId="77777777" w:rsidR="00D84960" w:rsidRPr="008C3753" w:rsidRDefault="00D84960" w:rsidP="004A3FC7">
            <w:pPr>
              <w:pStyle w:val="TAN"/>
            </w:pPr>
            <w:r w:rsidRPr="008C3753">
              <w:t>Note 2:   The effective RV sequence is {0, 2, 3, 1} with slot aggregation.</w:t>
            </w:r>
          </w:p>
          <w:p w14:paraId="6267AB53" w14:textId="77777777" w:rsidR="00D84960" w:rsidRPr="008C3753" w:rsidRDefault="00D84960" w:rsidP="004A3FC7">
            <w:pPr>
              <w:pStyle w:val="TAN"/>
              <w:rPr>
                <w:lang w:val="en-US"/>
              </w:rPr>
            </w:pPr>
            <w:r w:rsidRPr="008C3753">
              <w:t>Note 3:   The intention of this configuration is to have two effective transmissions of the transport block. To achieve this for the standard TDD pattern captured in this table, a value of n8 is necessary, while for FDD a value of n2 is necessary.</w:t>
            </w:r>
          </w:p>
        </w:tc>
      </w:tr>
    </w:tbl>
    <w:p w14:paraId="18550D7F" w14:textId="77777777" w:rsidR="00D84960" w:rsidRPr="008C3753" w:rsidRDefault="00D84960" w:rsidP="00D84960"/>
    <w:p w14:paraId="11F38241"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45D8A52B" w14:textId="77777777" w:rsidR="00D84960" w:rsidRPr="008C3753" w:rsidRDefault="00D84960" w:rsidP="00D84960">
      <w:pPr>
        <w:pStyle w:val="B1"/>
      </w:pPr>
      <w:r w:rsidRPr="008C3753">
        <w:t>5)</w:t>
      </w:r>
      <w:r w:rsidRPr="008C3753">
        <w:tab/>
        <w:t>Adjust the equipment so that required SNR specified in table 8.2.7.5-1 to 8.2.7.5-8 is achieved at the BS input.</w:t>
      </w:r>
    </w:p>
    <w:p w14:paraId="23454D3F" w14:textId="77777777" w:rsidR="00D84960" w:rsidRPr="008C3753" w:rsidRDefault="00D84960" w:rsidP="00D84960">
      <w:pPr>
        <w:pStyle w:val="B1"/>
      </w:pPr>
      <w:r w:rsidRPr="008C3753">
        <w:t>6)</w:t>
      </w:r>
      <w:r w:rsidRPr="008C3753">
        <w:tab/>
        <w:t>For each of the reference channels in table 8.2.7.5-1 to 8.2.7.5-8 applicable for the base station, measure the BLER.</w:t>
      </w:r>
    </w:p>
    <w:p w14:paraId="34B12F92" w14:textId="77777777" w:rsidR="00D84960" w:rsidRPr="008C3753" w:rsidRDefault="00D84960" w:rsidP="00D84960">
      <w:pPr>
        <w:pStyle w:val="Heading4"/>
      </w:pPr>
      <w:bookmarkStart w:id="8165" w:name="_Toc58860414"/>
      <w:bookmarkStart w:id="8166" w:name="_Toc61182539"/>
      <w:bookmarkStart w:id="8167" w:name="_Toc66782532"/>
      <w:bookmarkStart w:id="8168" w:name="_Toc74967708"/>
      <w:bookmarkStart w:id="8169" w:name="_Toc76545159"/>
      <w:bookmarkStart w:id="8170" w:name="_Toc82598543"/>
      <w:bookmarkStart w:id="8171" w:name="_Toc89954191"/>
      <w:bookmarkStart w:id="8172" w:name="_Toc98774286"/>
      <w:bookmarkStart w:id="8173" w:name="_Toc106200266"/>
      <w:bookmarkStart w:id="8174" w:name="_Toc115190823"/>
      <w:bookmarkStart w:id="8175" w:name="_Toc122003394"/>
      <w:bookmarkStart w:id="8176" w:name="_Toc124155162"/>
      <w:bookmarkStart w:id="8177" w:name="_Toc131533935"/>
      <w:bookmarkStart w:id="8178" w:name="_Toc137399814"/>
      <w:bookmarkStart w:id="8179" w:name="_Toc147177185"/>
      <w:r w:rsidRPr="008C3753">
        <w:t>8.2.7.5</w:t>
      </w:r>
      <w:r w:rsidRPr="008C3753">
        <w:tab/>
        <w:t>Test Requirement</w:t>
      </w:r>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p>
    <w:p w14:paraId="0C7ACB09" w14:textId="77777777" w:rsidR="00D84960" w:rsidRPr="008C3753" w:rsidRDefault="00D84960" w:rsidP="00D84960">
      <w:r w:rsidRPr="008C3753">
        <w:t>The BLER measured according to clause 8.2.7.4.2 shall not be above the limits for the SNR levels specified in table 8.2.7.5-1 to 8.2.7.5-14.</w:t>
      </w:r>
    </w:p>
    <w:p w14:paraId="2EA31681" w14:textId="77777777" w:rsidR="00087F8B" w:rsidRPr="008C3753" w:rsidRDefault="00087F8B" w:rsidP="00087F8B">
      <w:pPr>
        <w:pStyle w:val="TH"/>
        <w:rPr>
          <w:rFonts w:eastAsia="Malgun Gothic"/>
          <w:lang w:eastAsia="zh-CN"/>
        </w:rPr>
      </w:pPr>
      <w:r w:rsidRPr="008C3753">
        <w:rPr>
          <w:rFonts w:eastAsia="Malgun Gothic"/>
        </w:rPr>
        <w:t>Table 8.2.7.5-1: Minimum requirements for PUSCH, Type A,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5DA0195B" w14:textId="77777777" w:rsidTr="00634C58">
        <w:tc>
          <w:tcPr>
            <w:tcW w:w="1027" w:type="dxa"/>
          </w:tcPr>
          <w:p w14:paraId="41A31D0B"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299E0218" w14:textId="77777777" w:rsidR="00087F8B" w:rsidRPr="008C3753" w:rsidRDefault="00087F8B" w:rsidP="00634C58">
            <w:pPr>
              <w:pStyle w:val="TAH"/>
            </w:pPr>
            <w:r w:rsidRPr="008C3753">
              <w:t>Number of RX antennas</w:t>
            </w:r>
          </w:p>
        </w:tc>
        <w:tc>
          <w:tcPr>
            <w:tcW w:w="888" w:type="dxa"/>
          </w:tcPr>
          <w:p w14:paraId="2DC3170E" w14:textId="77777777" w:rsidR="00087F8B" w:rsidRPr="008C3753" w:rsidRDefault="00087F8B" w:rsidP="00634C58">
            <w:pPr>
              <w:pStyle w:val="TAH"/>
            </w:pPr>
            <w:r w:rsidRPr="008C3753">
              <w:t>Cyclic prefix</w:t>
            </w:r>
          </w:p>
        </w:tc>
        <w:tc>
          <w:tcPr>
            <w:tcW w:w="1880" w:type="dxa"/>
          </w:tcPr>
          <w:p w14:paraId="305840BD"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44B86588" w14:textId="77777777" w:rsidR="00087F8B" w:rsidRPr="008C3753" w:rsidRDefault="00087F8B" w:rsidP="00634C58">
            <w:pPr>
              <w:pStyle w:val="TAH"/>
            </w:pPr>
            <w:r w:rsidRPr="008C3753">
              <w:t>Target BLER</w:t>
            </w:r>
          </w:p>
        </w:tc>
        <w:tc>
          <w:tcPr>
            <w:tcW w:w="1568" w:type="dxa"/>
          </w:tcPr>
          <w:p w14:paraId="711BE832" w14:textId="77777777" w:rsidR="00087F8B" w:rsidRPr="008C3753" w:rsidRDefault="00087F8B" w:rsidP="00634C58">
            <w:pPr>
              <w:pStyle w:val="TAH"/>
            </w:pPr>
            <w:r w:rsidRPr="008C3753">
              <w:t>FRC</w:t>
            </w:r>
            <w:r w:rsidRPr="008C3753">
              <w:br/>
              <w:t>(Annex A)</w:t>
            </w:r>
          </w:p>
        </w:tc>
        <w:tc>
          <w:tcPr>
            <w:tcW w:w="1151" w:type="dxa"/>
          </w:tcPr>
          <w:p w14:paraId="56A7C58B" w14:textId="77777777" w:rsidR="00087F8B" w:rsidRPr="008C3753" w:rsidRDefault="00087F8B" w:rsidP="00634C58">
            <w:pPr>
              <w:pStyle w:val="TAH"/>
            </w:pPr>
            <w:r w:rsidRPr="008C3753">
              <w:t>Additional DM-RS position</w:t>
            </w:r>
          </w:p>
        </w:tc>
        <w:tc>
          <w:tcPr>
            <w:tcW w:w="974" w:type="dxa"/>
          </w:tcPr>
          <w:p w14:paraId="7D52373D" w14:textId="77777777" w:rsidR="00087F8B" w:rsidRPr="008C3753" w:rsidRDefault="00087F8B" w:rsidP="00634C58">
            <w:pPr>
              <w:pStyle w:val="TAH"/>
            </w:pPr>
            <w:r w:rsidRPr="008C3753">
              <w:t>SNR</w:t>
            </w:r>
          </w:p>
          <w:p w14:paraId="561E25E1" w14:textId="77777777" w:rsidR="00087F8B" w:rsidRPr="008C3753" w:rsidRDefault="00087F8B" w:rsidP="00634C58">
            <w:pPr>
              <w:pStyle w:val="TAH"/>
            </w:pPr>
            <w:r w:rsidRPr="008C3753">
              <w:t>(dB)</w:t>
            </w:r>
          </w:p>
        </w:tc>
      </w:tr>
      <w:tr w:rsidR="00087F8B" w:rsidRPr="008C3753" w14:paraId="7B264777" w14:textId="77777777" w:rsidTr="00634C58">
        <w:trPr>
          <w:trHeight w:val="105"/>
        </w:trPr>
        <w:tc>
          <w:tcPr>
            <w:tcW w:w="1027" w:type="dxa"/>
            <w:vAlign w:val="center"/>
          </w:tcPr>
          <w:p w14:paraId="61F9921F" w14:textId="77777777" w:rsidR="00087F8B" w:rsidRPr="008C3753" w:rsidRDefault="00087F8B" w:rsidP="00634C58">
            <w:pPr>
              <w:pStyle w:val="TAC"/>
            </w:pPr>
            <w:r w:rsidRPr="008C3753">
              <w:t>1</w:t>
            </w:r>
          </w:p>
        </w:tc>
        <w:tc>
          <w:tcPr>
            <w:tcW w:w="1088" w:type="dxa"/>
            <w:vAlign w:val="center"/>
          </w:tcPr>
          <w:p w14:paraId="3E6795D7" w14:textId="77777777" w:rsidR="00087F8B" w:rsidRPr="008C3753" w:rsidRDefault="00087F8B" w:rsidP="00634C58">
            <w:pPr>
              <w:pStyle w:val="TAC"/>
            </w:pPr>
            <w:r w:rsidRPr="008C3753">
              <w:t>2</w:t>
            </w:r>
          </w:p>
        </w:tc>
        <w:tc>
          <w:tcPr>
            <w:tcW w:w="888" w:type="dxa"/>
            <w:vAlign w:val="center"/>
          </w:tcPr>
          <w:p w14:paraId="26EC2622" w14:textId="77777777" w:rsidR="00087F8B" w:rsidRPr="008C3753" w:rsidRDefault="00087F8B" w:rsidP="00634C58">
            <w:pPr>
              <w:pStyle w:val="TAC"/>
            </w:pPr>
            <w:r w:rsidRPr="008C3753">
              <w:t>Normal</w:t>
            </w:r>
          </w:p>
        </w:tc>
        <w:tc>
          <w:tcPr>
            <w:tcW w:w="1880" w:type="dxa"/>
            <w:vAlign w:val="center"/>
          </w:tcPr>
          <w:p w14:paraId="4C7FB5B3" w14:textId="77777777" w:rsidR="00087F8B" w:rsidRPr="008C3753" w:rsidRDefault="00087F8B" w:rsidP="00634C58">
            <w:pPr>
              <w:pStyle w:val="TAC"/>
            </w:pPr>
            <w:r w:rsidRPr="008C3753">
              <w:t>TDLB100-400 Low</w:t>
            </w:r>
          </w:p>
        </w:tc>
        <w:tc>
          <w:tcPr>
            <w:tcW w:w="1199" w:type="dxa"/>
            <w:vAlign w:val="center"/>
          </w:tcPr>
          <w:p w14:paraId="5A6A7B94" w14:textId="77777777" w:rsidR="00087F8B" w:rsidRPr="008C3753" w:rsidRDefault="00087F8B" w:rsidP="00634C58">
            <w:pPr>
              <w:pStyle w:val="TAC"/>
            </w:pPr>
            <w:r w:rsidRPr="008C3753">
              <w:t>1% (Note 1)</w:t>
            </w:r>
          </w:p>
        </w:tc>
        <w:tc>
          <w:tcPr>
            <w:tcW w:w="1568" w:type="dxa"/>
            <w:vAlign w:val="center"/>
          </w:tcPr>
          <w:p w14:paraId="4213B7A7" w14:textId="77777777" w:rsidR="00087F8B" w:rsidRPr="008C3753" w:rsidRDefault="00087F8B" w:rsidP="00634C58">
            <w:pPr>
              <w:pStyle w:val="TAC"/>
            </w:pPr>
            <w:r w:rsidRPr="008C3753">
              <w:rPr>
                <w:lang w:eastAsia="zh-CN"/>
              </w:rPr>
              <w:t>G-FR1-A3A-1</w:t>
            </w:r>
          </w:p>
        </w:tc>
        <w:tc>
          <w:tcPr>
            <w:tcW w:w="1151" w:type="dxa"/>
          </w:tcPr>
          <w:p w14:paraId="0979682C" w14:textId="77777777" w:rsidR="00087F8B" w:rsidRPr="008C3753" w:rsidRDefault="00087F8B" w:rsidP="00634C58">
            <w:pPr>
              <w:pStyle w:val="TAC"/>
            </w:pPr>
            <w:r w:rsidRPr="008C3753">
              <w:t>pos1</w:t>
            </w:r>
          </w:p>
        </w:tc>
        <w:tc>
          <w:tcPr>
            <w:tcW w:w="974" w:type="dxa"/>
          </w:tcPr>
          <w:p w14:paraId="119E260C" w14:textId="154C467F" w:rsidR="00087F8B" w:rsidRPr="008C3753" w:rsidRDefault="00087F8B" w:rsidP="00634C58">
            <w:pPr>
              <w:pStyle w:val="TAC"/>
              <w:rPr>
                <w:lang w:eastAsia="zh-CN"/>
              </w:rPr>
            </w:pPr>
            <w:r w:rsidRPr="008C3753">
              <w:rPr>
                <w:lang w:eastAsia="zh-CN"/>
              </w:rPr>
              <w:t>-7.</w:t>
            </w:r>
            <w:r>
              <w:rPr>
                <w:lang w:eastAsia="zh-CN"/>
              </w:rPr>
              <w:t>8</w:t>
            </w:r>
          </w:p>
        </w:tc>
      </w:tr>
      <w:tr w:rsidR="00087F8B" w:rsidRPr="008C3753" w14:paraId="71A77F43" w14:textId="77777777" w:rsidTr="00634C58">
        <w:trPr>
          <w:trHeight w:val="105"/>
        </w:trPr>
        <w:tc>
          <w:tcPr>
            <w:tcW w:w="9775" w:type="dxa"/>
            <w:gridSpan w:val="8"/>
            <w:vAlign w:val="center"/>
          </w:tcPr>
          <w:p w14:paraId="06908769"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41CA2F6A" w14:textId="77777777" w:rsidR="00087F8B" w:rsidRPr="00DF5431" w:rsidRDefault="00087F8B" w:rsidP="00087F8B">
      <w:pPr>
        <w:rPr>
          <w:rFonts w:eastAsia="Malgun Gothic"/>
        </w:rPr>
      </w:pPr>
    </w:p>
    <w:p w14:paraId="0489DBF0" w14:textId="77777777" w:rsidR="00087F8B" w:rsidRPr="008C3753" w:rsidRDefault="00087F8B" w:rsidP="00087F8B">
      <w:pPr>
        <w:pStyle w:val="TH"/>
        <w:rPr>
          <w:rFonts w:eastAsia="Malgun Gothic"/>
          <w:lang w:eastAsia="zh-CN"/>
        </w:rPr>
      </w:pPr>
      <w:r w:rsidRPr="008C3753">
        <w:rPr>
          <w:rFonts w:eastAsia="Malgun Gothic"/>
        </w:rPr>
        <w:lastRenderedPageBreak/>
        <w:t>Table 8.2.7.5-2: Minimum requirements for PUSCH, Type A, 10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0042C655" w14:textId="77777777" w:rsidTr="00634C58">
        <w:tc>
          <w:tcPr>
            <w:tcW w:w="1027" w:type="dxa"/>
          </w:tcPr>
          <w:p w14:paraId="37C74547"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72B98C62" w14:textId="77777777" w:rsidR="00087F8B" w:rsidRPr="008C3753" w:rsidRDefault="00087F8B" w:rsidP="00634C58">
            <w:pPr>
              <w:pStyle w:val="TAH"/>
            </w:pPr>
            <w:r w:rsidRPr="008C3753">
              <w:t>Number of RX antennas</w:t>
            </w:r>
          </w:p>
        </w:tc>
        <w:tc>
          <w:tcPr>
            <w:tcW w:w="888" w:type="dxa"/>
          </w:tcPr>
          <w:p w14:paraId="534B7267" w14:textId="77777777" w:rsidR="00087F8B" w:rsidRPr="008C3753" w:rsidRDefault="00087F8B" w:rsidP="00634C58">
            <w:pPr>
              <w:pStyle w:val="TAH"/>
            </w:pPr>
            <w:r w:rsidRPr="008C3753">
              <w:t>Cyclic prefix</w:t>
            </w:r>
          </w:p>
        </w:tc>
        <w:tc>
          <w:tcPr>
            <w:tcW w:w="1880" w:type="dxa"/>
          </w:tcPr>
          <w:p w14:paraId="1070BB5A"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4FD02EAE" w14:textId="77777777" w:rsidR="00087F8B" w:rsidRPr="008C3753" w:rsidRDefault="00087F8B" w:rsidP="00634C58">
            <w:pPr>
              <w:pStyle w:val="TAH"/>
            </w:pPr>
            <w:r w:rsidRPr="008C3753">
              <w:t>Target BLER</w:t>
            </w:r>
          </w:p>
        </w:tc>
        <w:tc>
          <w:tcPr>
            <w:tcW w:w="1568" w:type="dxa"/>
          </w:tcPr>
          <w:p w14:paraId="009BB1E4" w14:textId="77777777" w:rsidR="00087F8B" w:rsidRPr="008C3753" w:rsidRDefault="00087F8B" w:rsidP="00634C58">
            <w:pPr>
              <w:pStyle w:val="TAH"/>
            </w:pPr>
            <w:r w:rsidRPr="008C3753">
              <w:t>FRC</w:t>
            </w:r>
            <w:r w:rsidRPr="008C3753">
              <w:br/>
              <w:t>(Annex A)</w:t>
            </w:r>
          </w:p>
        </w:tc>
        <w:tc>
          <w:tcPr>
            <w:tcW w:w="1151" w:type="dxa"/>
          </w:tcPr>
          <w:p w14:paraId="700421C9" w14:textId="77777777" w:rsidR="00087F8B" w:rsidRPr="008C3753" w:rsidRDefault="00087F8B" w:rsidP="00634C58">
            <w:pPr>
              <w:pStyle w:val="TAH"/>
            </w:pPr>
            <w:r w:rsidRPr="008C3753">
              <w:t>Additional DM-RS position</w:t>
            </w:r>
          </w:p>
        </w:tc>
        <w:tc>
          <w:tcPr>
            <w:tcW w:w="974" w:type="dxa"/>
          </w:tcPr>
          <w:p w14:paraId="6991116E" w14:textId="77777777" w:rsidR="00087F8B" w:rsidRPr="008C3753" w:rsidRDefault="00087F8B" w:rsidP="00634C58">
            <w:pPr>
              <w:pStyle w:val="TAH"/>
            </w:pPr>
            <w:r w:rsidRPr="008C3753">
              <w:t>SNR</w:t>
            </w:r>
          </w:p>
          <w:p w14:paraId="7D56A69D" w14:textId="77777777" w:rsidR="00087F8B" w:rsidRPr="008C3753" w:rsidRDefault="00087F8B" w:rsidP="00634C58">
            <w:pPr>
              <w:pStyle w:val="TAH"/>
            </w:pPr>
            <w:r w:rsidRPr="008C3753">
              <w:t>(dB)</w:t>
            </w:r>
          </w:p>
        </w:tc>
      </w:tr>
      <w:tr w:rsidR="00087F8B" w:rsidRPr="008C3753" w14:paraId="61D6196A" w14:textId="77777777" w:rsidTr="00634C58">
        <w:trPr>
          <w:trHeight w:val="105"/>
        </w:trPr>
        <w:tc>
          <w:tcPr>
            <w:tcW w:w="1027" w:type="dxa"/>
            <w:vAlign w:val="center"/>
          </w:tcPr>
          <w:p w14:paraId="1CBF5092" w14:textId="77777777" w:rsidR="00087F8B" w:rsidRPr="008C3753" w:rsidRDefault="00087F8B" w:rsidP="00634C58">
            <w:pPr>
              <w:pStyle w:val="TAC"/>
            </w:pPr>
            <w:r w:rsidRPr="008C3753">
              <w:t>1</w:t>
            </w:r>
          </w:p>
        </w:tc>
        <w:tc>
          <w:tcPr>
            <w:tcW w:w="1088" w:type="dxa"/>
            <w:vAlign w:val="center"/>
          </w:tcPr>
          <w:p w14:paraId="7282B286" w14:textId="77777777" w:rsidR="00087F8B" w:rsidRPr="008C3753" w:rsidRDefault="00087F8B" w:rsidP="00634C58">
            <w:pPr>
              <w:pStyle w:val="TAC"/>
            </w:pPr>
            <w:r w:rsidRPr="008C3753">
              <w:t>2</w:t>
            </w:r>
          </w:p>
        </w:tc>
        <w:tc>
          <w:tcPr>
            <w:tcW w:w="888" w:type="dxa"/>
            <w:vAlign w:val="center"/>
          </w:tcPr>
          <w:p w14:paraId="1B07C3D4" w14:textId="77777777" w:rsidR="00087F8B" w:rsidRPr="008C3753" w:rsidRDefault="00087F8B" w:rsidP="00634C58">
            <w:pPr>
              <w:pStyle w:val="TAC"/>
            </w:pPr>
            <w:r w:rsidRPr="008C3753">
              <w:t>Normal</w:t>
            </w:r>
          </w:p>
        </w:tc>
        <w:tc>
          <w:tcPr>
            <w:tcW w:w="1880" w:type="dxa"/>
            <w:vAlign w:val="center"/>
          </w:tcPr>
          <w:p w14:paraId="13F06D51" w14:textId="77777777" w:rsidR="00087F8B" w:rsidRPr="008C3753" w:rsidRDefault="00087F8B" w:rsidP="00634C58">
            <w:pPr>
              <w:pStyle w:val="TAC"/>
            </w:pPr>
            <w:r w:rsidRPr="008C3753">
              <w:t>TDLB100-400 Low</w:t>
            </w:r>
          </w:p>
        </w:tc>
        <w:tc>
          <w:tcPr>
            <w:tcW w:w="1199" w:type="dxa"/>
            <w:vAlign w:val="center"/>
          </w:tcPr>
          <w:p w14:paraId="099E72FA" w14:textId="77777777" w:rsidR="00087F8B" w:rsidRPr="008C3753" w:rsidRDefault="00087F8B" w:rsidP="00634C58">
            <w:pPr>
              <w:pStyle w:val="TAC"/>
            </w:pPr>
            <w:r w:rsidRPr="008C3753">
              <w:t>1% (Note 1)</w:t>
            </w:r>
          </w:p>
        </w:tc>
        <w:tc>
          <w:tcPr>
            <w:tcW w:w="1568" w:type="dxa"/>
            <w:vAlign w:val="center"/>
          </w:tcPr>
          <w:p w14:paraId="1EAD9D4A" w14:textId="77777777" w:rsidR="00087F8B" w:rsidRPr="008C3753" w:rsidRDefault="00087F8B" w:rsidP="00634C58">
            <w:pPr>
              <w:pStyle w:val="TAC"/>
            </w:pPr>
            <w:r w:rsidRPr="008C3753">
              <w:rPr>
                <w:lang w:eastAsia="zh-CN"/>
              </w:rPr>
              <w:t>G-FR1- A3A -2</w:t>
            </w:r>
          </w:p>
        </w:tc>
        <w:tc>
          <w:tcPr>
            <w:tcW w:w="1151" w:type="dxa"/>
          </w:tcPr>
          <w:p w14:paraId="0577E9C4" w14:textId="77777777" w:rsidR="00087F8B" w:rsidRPr="008C3753" w:rsidRDefault="00087F8B" w:rsidP="00634C58">
            <w:pPr>
              <w:pStyle w:val="TAC"/>
            </w:pPr>
            <w:r w:rsidRPr="008C3753">
              <w:t>pos1</w:t>
            </w:r>
          </w:p>
        </w:tc>
        <w:tc>
          <w:tcPr>
            <w:tcW w:w="974" w:type="dxa"/>
          </w:tcPr>
          <w:p w14:paraId="644FBB6C" w14:textId="7AE51A00" w:rsidR="00087F8B" w:rsidRPr="008C3753" w:rsidRDefault="00087F8B" w:rsidP="00634C58">
            <w:pPr>
              <w:pStyle w:val="TAC"/>
              <w:rPr>
                <w:lang w:eastAsia="zh-CN"/>
              </w:rPr>
            </w:pPr>
            <w:r w:rsidRPr="008C3753">
              <w:rPr>
                <w:lang w:eastAsia="zh-CN"/>
              </w:rPr>
              <w:t>-</w:t>
            </w:r>
            <w:r>
              <w:rPr>
                <w:lang w:eastAsia="zh-CN"/>
              </w:rPr>
              <w:t>9.6</w:t>
            </w:r>
          </w:p>
        </w:tc>
      </w:tr>
      <w:tr w:rsidR="00087F8B" w:rsidRPr="008C3753" w14:paraId="448D6C23" w14:textId="77777777" w:rsidTr="00634C58">
        <w:trPr>
          <w:trHeight w:val="105"/>
        </w:trPr>
        <w:tc>
          <w:tcPr>
            <w:tcW w:w="9775" w:type="dxa"/>
            <w:gridSpan w:val="8"/>
            <w:vAlign w:val="center"/>
          </w:tcPr>
          <w:p w14:paraId="6D99E906"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007A565B" w14:textId="77777777" w:rsidR="00087F8B" w:rsidRPr="00DF5431" w:rsidRDefault="00087F8B" w:rsidP="00087F8B">
      <w:pPr>
        <w:rPr>
          <w:lang w:eastAsia="zh-CN"/>
        </w:rPr>
      </w:pPr>
    </w:p>
    <w:p w14:paraId="704F9A27" w14:textId="77777777" w:rsidR="00087F8B" w:rsidRPr="008C3753" w:rsidRDefault="00087F8B" w:rsidP="00087F8B">
      <w:pPr>
        <w:pStyle w:val="TH"/>
        <w:rPr>
          <w:rFonts w:eastAsia="Malgun Gothic"/>
          <w:lang w:eastAsia="zh-CN"/>
        </w:rPr>
      </w:pPr>
      <w:r w:rsidRPr="008C3753">
        <w:rPr>
          <w:rFonts w:eastAsia="Malgun Gothic"/>
        </w:rPr>
        <w:t>Table 8.2.7.5-3: Minimum requirements for PUSCH, Type A, 10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53E77827" w14:textId="77777777" w:rsidTr="00634C58">
        <w:tc>
          <w:tcPr>
            <w:tcW w:w="1027" w:type="dxa"/>
          </w:tcPr>
          <w:p w14:paraId="38D9B3BE"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12D162DB" w14:textId="77777777" w:rsidR="00087F8B" w:rsidRPr="008C3753" w:rsidRDefault="00087F8B" w:rsidP="00634C58">
            <w:pPr>
              <w:pStyle w:val="TAH"/>
            </w:pPr>
            <w:r w:rsidRPr="008C3753">
              <w:t>Number of RX antennas</w:t>
            </w:r>
          </w:p>
        </w:tc>
        <w:tc>
          <w:tcPr>
            <w:tcW w:w="888" w:type="dxa"/>
          </w:tcPr>
          <w:p w14:paraId="05CA3571" w14:textId="77777777" w:rsidR="00087F8B" w:rsidRPr="008C3753" w:rsidRDefault="00087F8B" w:rsidP="00634C58">
            <w:pPr>
              <w:pStyle w:val="TAH"/>
            </w:pPr>
            <w:r w:rsidRPr="008C3753">
              <w:t>Cyclic prefix</w:t>
            </w:r>
          </w:p>
        </w:tc>
        <w:tc>
          <w:tcPr>
            <w:tcW w:w="1880" w:type="dxa"/>
          </w:tcPr>
          <w:p w14:paraId="3970E746"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3B653D40" w14:textId="77777777" w:rsidR="00087F8B" w:rsidRPr="008C3753" w:rsidRDefault="00087F8B" w:rsidP="00634C58">
            <w:pPr>
              <w:pStyle w:val="TAH"/>
            </w:pPr>
            <w:r w:rsidRPr="008C3753">
              <w:t>Target BLER</w:t>
            </w:r>
          </w:p>
        </w:tc>
        <w:tc>
          <w:tcPr>
            <w:tcW w:w="1568" w:type="dxa"/>
          </w:tcPr>
          <w:p w14:paraId="35EB8B67" w14:textId="77777777" w:rsidR="00087F8B" w:rsidRPr="008C3753" w:rsidRDefault="00087F8B" w:rsidP="00634C58">
            <w:pPr>
              <w:pStyle w:val="TAH"/>
            </w:pPr>
            <w:r w:rsidRPr="008C3753">
              <w:t>FRC</w:t>
            </w:r>
            <w:r w:rsidRPr="008C3753">
              <w:br/>
              <w:t>(Annex A)</w:t>
            </w:r>
          </w:p>
        </w:tc>
        <w:tc>
          <w:tcPr>
            <w:tcW w:w="1151" w:type="dxa"/>
          </w:tcPr>
          <w:p w14:paraId="284FCF60" w14:textId="77777777" w:rsidR="00087F8B" w:rsidRPr="008C3753" w:rsidRDefault="00087F8B" w:rsidP="00634C58">
            <w:pPr>
              <w:pStyle w:val="TAH"/>
            </w:pPr>
            <w:r w:rsidRPr="008C3753">
              <w:t>Additional DM-RS position</w:t>
            </w:r>
          </w:p>
        </w:tc>
        <w:tc>
          <w:tcPr>
            <w:tcW w:w="974" w:type="dxa"/>
          </w:tcPr>
          <w:p w14:paraId="18D3715D" w14:textId="77777777" w:rsidR="00087F8B" w:rsidRPr="008C3753" w:rsidRDefault="00087F8B" w:rsidP="00634C58">
            <w:pPr>
              <w:pStyle w:val="TAH"/>
            </w:pPr>
            <w:r w:rsidRPr="008C3753">
              <w:t>SNR</w:t>
            </w:r>
          </w:p>
          <w:p w14:paraId="02B0CE50" w14:textId="77777777" w:rsidR="00087F8B" w:rsidRPr="008C3753" w:rsidRDefault="00087F8B" w:rsidP="00634C58">
            <w:pPr>
              <w:pStyle w:val="TAH"/>
            </w:pPr>
            <w:r w:rsidRPr="008C3753">
              <w:t>(dB)</w:t>
            </w:r>
          </w:p>
        </w:tc>
      </w:tr>
      <w:tr w:rsidR="00087F8B" w:rsidRPr="008C3753" w14:paraId="19560033" w14:textId="77777777" w:rsidTr="00634C58">
        <w:trPr>
          <w:trHeight w:val="105"/>
        </w:trPr>
        <w:tc>
          <w:tcPr>
            <w:tcW w:w="1027" w:type="dxa"/>
            <w:vAlign w:val="center"/>
          </w:tcPr>
          <w:p w14:paraId="71F946A3" w14:textId="77777777" w:rsidR="00087F8B" w:rsidRPr="008C3753" w:rsidRDefault="00087F8B" w:rsidP="00634C58">
            <w:pPr>
              <w:pStyle w:val="TAC"/>
            </w:pPr>
            <w:r w:rsidRPr="008C3753">
              <w:t>1</w:t>
            </w:r>
          </w:p>
        </w:tc>
        <w:tc>
          <w:tcPr>
            <w:tcW w:w="1088" w:type="dxa"/>
            <w:vAlign w:val="center"/>
          </w:tcPr>
          <w:p w14:paraId="0317BD3A" w14:textId="77777777" w:rsidR="00087F8B" w:rsidRPr="008C3753" w:rsidRDefault="00087F8B" w:rsidP="00634C58">
            <w:pPr>
              <w:pStyle w:val="TAC"/>
            </w:pPr>
            <w:r w:rsidRPr="008C3753">
              <w:t>2</w:t>
            </w:r>
          </w:p>
        </w:tc>
        <w:tc>
          <w:tcPr>
            <w:tcW w:w="888" w:type="dxa"/>
            <w:vAlign w:val="center"/>
          </w:tcPr>
          <w:p w14:paraId="40C2FDA9" w14:textId="77777777" w:rsidR="00087F8B" w:rsidRPr="008C3753" w:rsidRDefault="00087F8B" w:rsidP="00634C58">
            <w:pPr>
              <w:pStyle w:val="TAC"/>
            </w:pPr>
            <w:r w:rsidRPr="008C3753">
              <w:t>Normal</w:t>
            </w:r>
          </w:p>
        </w:tc>
        <w:tc>
          <w:tcPr>
            <w:tcW w:w="1880" w:type="dxa"/>
            <w:vAlign w:val="center"/>
          </w:tcPr>
          <w:p w14:paraId="138A20F4" w14:textId="77777777" w:rsidR="00087F8B" w:rsidRPr="008C3753" w:rsidRDefault="00087F8B" w:rsidP="00634C58">
            <w:pPr>
              <w:pStyle w:val="TAC"/>
            </w:pPr>
            <w:r w:rsidRPr="008C3753">
              <w:t>TDLB100-400 Low</w:t>
            </w:r>
          </w:p>
        </w:tc>
        <w:tc>
          <w:tcPr>
            <w:tcW w:w="1199" w:type="dxa"/>
            <w:vAlign w:val="center"/>
          </w:tcPr>
          <w:p w14:paraId="351EF1FB" w14:textId="77777777" w:rsidR="00087F8B" w:rsidRPr="008C3753" w:rsidRDefault="00087F8B" w:rsidP="00634C58">
            <w:pPr>
              <w:pStyle w:val="TAC"/>
            </w:pPr>
            <w:r w:rsidRPr="008C3753">
              <w:t>1% (Note 1)</w:t>
            </w:r>
          </w:p>
        </w:tc>
        <w:tc>
          <w:tcPr>
            <w:tcW w:w="1568" w:type="dxa"/>
            <w:vAlign w:val="center"/>
          </w:tcPr>
          <w:p w14:paraId="7F35ECA4" w14:textId="77777777" w:rsidR="00087F8B" w:rsidRPr="008C3753" w:rsidRDefault="00087F8B" w:rsidP="00634C58">
            <w:pPr>
              <w:pStyle w:val="TAC"/>
            </w:pPr>
            <w:r w:rsidRPr="008C3753">
              <w:rPr>
                <w:lang w:eastAsia="zh-CN"/>
              </w:rPr>
              <w:t>G-FR1- A3A -3</w:t>
            </w:r>
          </w:p>
        </w:tc>
        <w:tc>
          <w:tcPr>
            <w:tcW w:w="1151" w:type="dxa"/>
          </w:tcPr>
          <w:p w14:paraId="52C45433" w14:textId="77777777" w:rsidR="00087F8B" w:rsidRPr="008C3753" w:rsidRDefault="00087F8B" w:rsidP="00634C58">
            <w:pPr>
              <w:pStyle w:val="TAC"/>
            </w:pPr>
            <w:r w:rsidRPr="008C3753">
              <w:t>pos1</w:t>
            </w:r>
          </w:p>
        </w:tc>
        <w:tc>
          <w:tcPr>
            <w:tcW w:w="974" w:type="dxa"/>
          </w:tcPr>
          <w:p w14:paraId="50DF15D9" w14:textId="45C535D0" w:rsidR="00087F8B" w:rsidRPr="008C3753" w:rsidRDefault="00087F8B" w:rsidP="00634C58">
            <w:pPr>
              <w:pStyle w:val="TAC"/>
              <w:rPr>
                <w:lang w:eastAsia="zh-CN"/>
              </w:rPr>
            </w:pPr>
            <w:r w:rsidRPr="008C3753">
              <w:rPr>
                <w:lang w:eastAsia="zh-CN"/>
              </w:rPr>
              <w:t>-</w:t>
            </w:r>
            <w:r>
              <w:rPr>
                <w:lang w:eastAsia="zh-CN"/>
              </w:rPr>
              <w:t>10.2</w:t>
            </w:r>
          </w:p>
        </w:tc>
      </w:tr>
      <w:tr w:rsidR="00087F8B" w:rsidRPr="008C3753" w14:paraId="595D2C27" w14:textId="77777777" w:rsidTr="00634C58">
        <w:trPr>
          <w:trHeight w:val="105"/>
        </w:trPr>
        <w:tc>
          <w:tcPr>
            <w:tcW w:w="9775" w:type="dxa"/>
            <w:gridSpan w:val="8"/>
            <w:vAlign w:val="center"/>
          </w:tcPr>
          <w:p w14:paraId="13525A41"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6673CB60" w14:textId="77777777" w:rsidR="00087F8B" w:rsidRPr="00DF5431" w:rsidRDefault="00087F8B" w:rsidP="00087F8B">
      <w:pPr>
        <w:rPr>
          <w:rFonts w:eastAsia="Malgun Gothic"/>
        </w:rPr>
      </w:pPr>
    </w:p>
    <w:p w14:paraId="034E21B5" w14:textId="77777777" w:rsidR="00087F8B" w:rsidRPr="008C3753" w:rsidRDefault="00087F8B" w:rsidP="00087F8B">
      <w:pPr>
        <w:pStyle w:val="TH"/>
        <w:rPr>
          <w:rFonts w:eastAsia="Malgun Gothic"/>
          <w:lang w:eastAsia="zh-CN"/>
        </w:rPr>
      </w:pPr>
      <w:r w:rsidRPr="008C3753">
        <w:rPr>
          <w:rFonts w:eastAsia="Malgun Gothic"/>
        </w:rPr>
        <w:t>Table 8.2.7.5-4: Minimum requirements for PUSCH, Type A, 40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29B6C346" w14:textId="77777777" w:rsidTr="00634C58">
        <w:tc>
          <w:tcPr>
            <w:tcW w:w="1027" w:type="dxa"/>
          </w:tcPr>
          <w:p w14:paraId="676FCB95"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46E20120" w14:textId="77777777" w:rsidR="00087F8B" w:rsidRPr="008C3753" w:rsidRDefault="00087F8B" w:rsidP="00634C58">
            <w:pPr>
              <w:pStyle w:val="TAH"/>
            </w:pPr>
            <w:r w:rsidRPr="008C3753">
              <w:t>Number of RX antennas</w:t>
            </w:r>
          </w:p>
        </w:tc>
        <w:tc>
          <w:tcPr>
            <w:tcW w:w="888" w:type="dxa"/>
          </w:tcPr>
          <w:p w14:paraId="67520BFA" w14:textId="77777777" w:rsidR="00087F8B" w:rsidRPr="008C3753" w:rsidRDefault="00087F8B" w:rsidP="00634C58">
            <w:pPr>
              <w:pStyle w:val="TAH"/>
            </w:pPr>
            <w:r w:rsidRPr="008C3753">
              <w:t>Cyclic prefix</w:t>
            </w:r>
          </w:p>
        </w:tc>
        <w:tc>
          <w:tcPr>
            <w:tcW w:w="1880" w:type="dxa"/>
          </w:tcPr>
          <w:p w14:paraId="51A2707A"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FC1DF6C" w14:textId="77777777" w:rsidR="00087F8B" w:rsidRPr="008C3753" w:rsidRDefault="00087F8B" w:rsidP="00634C58">
            <w:pPr>
              <w:pStyle w:val="TAH"/>
            </w:pPr>
            <w:r w:rsidRPr="008C3753">
              <w:t>Target BLER</w:t>
            </w:r>
          </w:p>
        </w:tc>
        <w:tc>
          <w:tcPr>
            <w:tcW w:w="1568" w:type="dxa"/>
          </w:tcPr>
          <w:p w14:paraId="2BA509AD" w14:textId="77777777" w:rsidR="00087F8B" w:rsidRPr="008C3753" w:rsidRDefault="00087F8B" w:rsidP="00634C58">
            <w:pPr>
              <w:pStyle w:val="TAH"/>
            </w:pPr>
            <w:r w:rsidRPr="008C3753">
              <w:t>FRC</w:t>
            </w:r>
            <w:r w:rsidRPr="008C3753">
              <w:br/>
              <w:t>(Annex A)</w:t>
            </w:r>
          </w:p>
        </w:tc>
        <w:tc>
          <w:tcPr>
            <w:tcW w:w="1151" w:type="dxa"/>
          </w:tcPr>
          <w:p w14:paraId="75710AB6" w14:textId="77777777" w:rsidR="00087F8B" w:rsidRPr="008C3753" w:rsidRDefault="00087F8B" w:rsidP="00634C58">
            <w:pPr>
              <w:pStyle w:val="TAH"/>
            </w:pPr>
            <w:r w:rsidRPr="008C3753">
              <w:t>Additional DM-RS position</w:t>
            </w:r>
          </w:p>
        </w:tc>
        <w:tc>
          <w:tcPr>
            <w:tcW w:w="974" w:type="dxa"/>
          </w:tcPr>
          <w:p w14:paraId="0CB4D24B" w14:textId="77777777" w:rsidR="00087F8B" w:rsidRPr="008C3753" w:rsidRDefault="00087F8B" w:rsidP="00634C58">
            <w:pPr>
              <w:pStyle w:val="TAH"/>
            </w:pPr>
            <w:r w:rsidRPr="008C3753">
              <w:t>SNR</w:t>
            </w:r>
          </w:p>
          <w:p w14:paraId="0FF44990" w14:textId="77777777" w:rsidR="00087F8B" w:rsidRPr="008C3753" w:rsidRDefault="00087F8B" w:rsidP="00634C58">
            <w:pPr>
              <w:pStyle w:val="TAH"/>
            </w:pPr>
            <w:r w:rsidRPr="008C3753">
              <w:t>(dB)</w:t>
            </w:r>
          </w:p>
        </w:tc>
      </w:tr>
      <w:tr w:rsidR="00087F8B" w:rsidRPr="008C3753" w14:paraId="2A1BD2EF" w14:textId="77777777" w:rsidTr="00634C58">
        <w:trPr>
          <w:trHeight w:val="105"/>
        </w:trPr>
        <w:tc>
          <w:tcPr>
            <w:tcW w:w="1027" w:type="dxa"/>
            <w:vAlign w:val="center"/>
          </w:tcPr>
          <w:p w14:paraId="636E237A" w14:textId="77777777" w:rsidR="00087F8B" w:rsidRPr="008C3753" w:rsidRDefault="00087F8B" w:rsidP="00634C58">
            <w:pPr>
              <w:pStyle w:val="TAC"/>
            </w:pPr>
            <w:r w:rsidRPr="008C3753">
              <w:t>1</w:t>
            </w:r>
          </w:p>
        </w:tc>
        <w:tc>
          <w:tcPr>
            <w:tcW w:w="1088" w:type="dxa"/>
            <w:vAlign w:val="center"/>
          </w:tcPr>
          <w:p w14:paraId="1353F15D" w14:textId="77777777" w:rsidR="00087F8B" w:rsidRPr="008C3753" w:rsidRDefault="00087F8B" w:rsidP="00634C58">
            <w:pPr>
              <w:pStyle w:val="TAC"/>
            </w:pPr>
            <w:r w:rsidRPr="008C3753">
              <w:t>2</w:t>
            </w:r>
          </w:p>
        </w:tc>
        <w:tc>
          <w:tcPr>
            <w:tcW w:w="888" w:type="dxa"/>
            <w:vAlign w:val="center"/>
          </w:tcPr>
          <w:p w14:paraId="165F41CC" w14:textId="77777777" w:rsidR="00087F8B" w:rsidRPr="008C3753" w:rsidRDefault="00087F8B" w:rsidP="00634C58">
            <w:pPr>
              <w:pStyle w:val="TAC"/>
            </w:pPr>
            <w:r w:rsidRPr="008C3753">
              <w:t>Normal</w:t>
            </w:r>
          </w:p>
        </w:tc>
        <w:tc>
          <w:tcPr>
            <w:tcW w:w="1880" w:type="dxa"/>
            <w:vAlign w:val="center"/>
          </w:tcPr>
          <w:p w14:paraId="5F6BEDBF" w14:textId="77777777" w:rsidR="00087F8B" w:rsidRPr="008C3753" w:rsidRDefault="00087F8B" w:rsidP="00634C58">
            <w:pPr>
              <w:pStyle w:val="TAC"/>
            </w:pPr>
            <w:r w:rsidRPr="008C3753">
              <w:t>TDLB100-400 Low</w:t>
            </w:r>
          </w:p>
        </w:tc>
        <w:tc>
          <w:tcPr>
            <w:tcW w:w="1199" w:type="dxa"/>
            <w:vAlign w:val="center"/>
          </w:tcPr>
          <w:p w14:paraId="4A8CB2E5" w14:textId="77777777" w:rsidR="00087F8B" w:rsidRPr="008C3753" w:rsidRDefault="00087F8B" w:rsidP="00634C58">
            <w:pPr>
              <w:pStyle w:val="TAC"/>
            </w:pPr>
            <w:r w:rsidRPr="008C3753">
              <w:t>1% (Note 1)</w:t>
            </w:r>
          </w:p>
        </w:tc>
        <w:tc>
          <w:tcPr>
            <w:tcW w:w="1568" w:type="dxa"/>
            <w:vAlign w:val="center"/>
          </w:tcPr>
          <w:p w14:paraId="12B7D45C" w14:textId="77777777" w:rsidR="00087F8B" w:rsidRPr="008C3753" w:rsidRDefault="00087F8B" w:rsidP="00634C58">
            <w:pPr>
              <w:pStyle w:val="TAC"/>
            </w:pPr>
            <w:r w:rsidRPr="008C3753">
              <w:rPr>
                <w:lang w:eastAsia="zh-CN"/>
              </w:rPr>
              <w:t>G-FR1- A3A -4</w:t>
            </w:r>
          </w:p>
        </w:tc>
        <w:tc>
          <w:tcPr>
            <w:tcW w:w="1151" w:type="dxa"/>
          </w:tcPr>
          <w:p w14:paraId="315A86BE" w14:textId="77777777" w:rsidR="00087F8B" w:rsidRPr="008C3753" w:rsidRDefault="00087F8B" w:rsidP="00634C58">
            <w:pPr>
              <w:pStyle w:val="TAC"/>
            </w:pPr>
            <w:r w:rsidRPr="008C3753">
              <w:t>pos1</w:t>
            </w:r>
          </w:p>
        </w:tc>
        <w:tc>
          <w:tcPr>
            <w:tcW w:w="974" w:type="dxa"/>
          </w:tcPr>
          <w:p w14:paraId="78EFFF23" w14:textId="1A24FCF9" w:rsidR="00087F8B" w:rsidRPr="008C3753" w:rsidRDefault="00087F8B" w:rsidP="00634C58">
            <w:pPr>
              <w:pStyle w:val="TAC"/>
              <w:rPr>
                <w:lang w:eastAsia="zh-CN"/>
              </w:rPr>
            </w:pPr>
            <w:r w:rsidRPr="008C3753">
              <w:rPr>
                <w:lang w:eastAsia="zh-CN"/>
              </w:rPr>
              <w:t>-</w:t>
            </w:r>
            <w:r>
              <w:rPr>
                <w:lang w:eastAsia="zh-CN"/>
              </w:rPr>
              <w:t>10.9</w:t>
            </w:r>
          </w:p>
        </w:tc>
      </w:tr>
      <w:tr w:rsidR="00087F8B" w:rsidRPr="008C3753" w14:paraId="79D8931F" w14:textId="77777777" w:rsidTr="00634C58">
        <w:trPr>
          <w:trHeight w:val="105"/>
        </w:trPr>
        <w:tc>
          <w:tcPr>
            <w:tcW w:w="9775" w:type="dxa"/>
            <w:gridSpan w:val="8"/>
            <w:vAlign w:val="center"/>
          </w:tcPr>
          <w:p w14:paraId="0877DFFD"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0490FE88" w14:textId="77777777" w:rsidR="00087F8B" w:rsidRPr="00DF5431" w:rsidRDefault="00087F8B" w:rsidP="00087F8B">
      <w:pPr>
        <w:rPr>
          <w:rFonts w:eastAsia="Malgun Gothic"/>
        </w:rPr>
      </w:pPr>
    </w:p>
    <w:p w14:paraId="70115DAA" w14:textId="77777777" w:rsidR="00087F8B" w:rsidRPr="008C3753" w:rsidRDefault="00087F8B" w:rsidP="00087F8B">
      <w:pPr>
        <w:pStyle w:val="TH"/>
        <w:rPr>
          <w:rFonts w:eastAsia="Malgun Gothic"/>
          <w:lang w:eastAsia="zh-CN"/>
        </w:rPr>
      </w:pPr>
      <w:r w:rsidRPr="008C3753">
        <w:rPr>
          <w:rFonts w:eastAsia="Malgun Gothic"/>
        </w:rPr>
        <w:t>Table 8.2.7.5-5: Minimum requirements for PUSCH, Type B,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3126ADA7" w14:textId="77777777" w:rsidTr="00634C58">
        <w:tc>
          <w:tcPr>
            <w:tcW w:w="1027" w:type="dxa"/>
          </w:tcPr>
          <w:p w14:paraId="6543377F"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5EB4DCF9" w14:textId="77777777" w:rsidR="00087F8B" w:rsidRPr="008C3753" w:rsidRDefault="00087F8B" w:rsidP="00634C58">
            <w:pPr>
              <w:pStyle w:val="TAH"/>
            </w:pPr>
            <w:r w:rsidRPr="008C3753">
              <w:t>Number of RX antennas</w:t>
            </w:r>
          </w:p>
        </w:tc>
        <w:tc>
          <w:tcPr>
            <w:tcW w:w="888" w:type="dxa"/>
          </w:tcPr>
          <w:p w14:paraId="5B8E347E" w14:textId="77777777" w:rsidR="00087F8B" w:rsidRPr="008C3753" w:rsidRDefault="00087F8B" w:rsidP="00634C58">
            <w:pPr>
              <w:pStyle w:val="TAH"/>
            </w:pPr>
            <w:r w:rsidRPr="008C3753">
              <w:t>Cyclic prefix</w:t>
            </w:r>
          </w:p>
        </w:tc>
        <w:tc>
          <w:tcPr>
            <w:tcW w:w="1880" w:type="dxa"/>
          </w:tcPr>
          <w:p w14:paraId="79809F29"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666DC7B" w14:textId="77777777" w:rsidR="00087F8B" w:rsidRPr="008C3753" w:rsidRDefault="00087F8B" w:rsidP="00634C58">
            <w:pPr>
              <w:pStyle w:val="TAH"/>
            </w:pPr>
            <w:r w:rsidRPr="008C3753">
              <w:t>Target BLER</w:t>
            </w:r>
          </w:p>
        </w:tc>
        <w:tc>
          <w:tcPr>
            <w:tcW w:w="1568" w:type="dxa"/>
          </w:tcPr>
          <w:p w14:paraId="43254CCD" w14:textId="77777777" w:rsidR="00087F8B" w:rsidRPr="008C3753" w:rsidRDefault="00087F8B" w:rsidP="00634C58">
            <w:pPr>
              <w:pStyle w:val="TAH"/>
            </w:pPr>
            <w:r w:rsidRPr="008C3753">
              <w:t>FRC</w:t>
            </w:r>
            <w:r w:rsidRPr="008C3753">
              <w:br/>
              <w:t>(Annex A)</w:t>
            </w:r>
          </w:p>
        </w:tc>
        <w:tc>
          <w:tcPr>
            <w:tcW w:w="1151" w:type="dxa"/>
          </w:tcPr>
          <w:p w14:paraId="09002074" w14:textId="77777777" w:rsidR="00087F8B" w:rsidRPr="008C3753" w:rsidRDefault="00087F8B" w:rsidP="00634C58">
            <w:pPr>
              <w:pStyle w:val="TAH"/>
            </w:pPr>
            <w:r w:rsidRPr="008C3753">
              <w:t>Additional DM-RS position</w:t>
            </w:r>
          </w:p>
        </w:tc>
        <w:tc>
          <w:tcPr>
            <w:tcW w:w="974" w:type="dxa"/>
          </w:tcPr>
          <w:p w14:paraId="64E9BCA8" w14:textId="77777777" w:rsidR="00087F8B" w:rsidRPr="008C3753" w:rsidRDefault="00087F8B" w:rsidP="00634C58">
            <w:pPr>
              <w:pStyle w:val="TAH"/>
            </w:pPr>
            <w:r w:rsidRPr="008C3753">
              <w:t>SNR</w:t>
            </w:r>
          </w:p>
          <w:p w14:paraId="75F773E9" w14:textId="77777777" w:rsidR="00087F8B" w:rsidRPr="008C3753" w:rsidRDefault="00087F8B" w:rsidP="00634C58">
            <w:pPr>
              <w:pStyle w:val="TAH"/>
            </w:pPr>
            <w:r w:rsidRPr="008C3753">
              <w:t>(dB)</w:t>
            </w:r>
          </w:p>
        </w:tc>
      </w:tr>
      <w:tr w:rsidR="00087F8B" w:rsidRPr="008C3753" w14:paraId="1C840297" w14:textId="77777777" w:rsidTr="00634C58">
        <w:trPr>
          <w:trHeight w:val="105"/>
        </w:trPr>
        <w:tc>
          <w:tcPr>
            <w:tcW w:w="1027" w:type="dxa"/>
            <w:vAlign w:val="center"/>
          </w:tcPr>
          <w:p w14:paraId="33E0AAD2" w14:textId="77777777" w:rsidR="00087F8B" w:rsidRPr="008C3753" w:rsidRDefault="00087F8B" w:rsidP="00634C58">
            <w:pPr>
              <w:pStyle w:val="TAC"/>
            </w:pPr>
            <w:r w:rsidRPr="008C3753">
              <w:t>1</w:t>
            </w:r>
          </w:p>
        </w:tc>
        <w:tc>
          <w:tcPr>
            <w:tcW w:w="1088" w:type="dxa"/>
            <w:vAlign w:val="center"/>
          </w:tcPr>
          <w:p w14:paraId="4D061B3F" w14:textId="77777777" w:rsidR="00087F8B" w:rsidRPr="008C3753" w:rsidRDefault="00087F8B" w:rsidP="00634C58">
            <w:pPr>
              <w:pStyle w:val="TAC"/>
            </w:pPr>
            <w:r w:rsidRPr="008C3753">
              <w:t>2</w:t>
            </w:r>
          </w:p>
        </w:tc>
        <w:tc>
          <w:tcPr>
            <w:tcW w:w="888" w:type="dxa"/>
            <w:vAlign w:val="center"/>
          </w:tcPr>
          <w:p w14:paraId="7E501B5F" w14:textId="77777777" w:rsidR="00087F8B" w:rsidRPr="008C3753" w:rsidRDefault="00087F8B" w:rsidP="00634C58">
            <w:pPr>
              <w:pStyle w:val="TAC"/>
            </w:pPr>
            <w:r w:rsidRPr="008C3753">
              <w:t>Normal</w:t>
            </w:r>
          </w:p>
        </w:tc>
        <w:tc>
          <w:tcPr>
            <w:tcW w:w="1880" w:type="dxa"/>
            <w:vAlign w:val="center"/>
          </w:tcPr>
          <w:p w14:paraId="62370365" w14:textId="77777777" w:rsidR="00087F8B" w:rsidRPr="008C3753" w:rsidRDefault="00087F8B" w:rsidP="00634C58">
            <w:pPr>
              <w:pStyle w:val="TAC"/>
            </w:pPr>
            <w:r w:rsidRPr="008C3753">
              <w:t>TDLB100-400 Low</w:t>
            </w:r>
          </w:p>
        </w:tc>
        <w:tc>
          <w:tcPr>
            <w:tcW w:w="1199" w:type="dxa"/>
            <w:vAlign w:val="center"/>
          </w:tcPr>
          <w:p w14:paraId="738A2B81" w14:textId="77777777" w:rsidR="00087F8B" w:rsidRPr="008C3753" w:rsidRDefault="00087F8B" w:rsidP="00634C58">
            <w:pPr>
              <w:pStyle w:val="TAC"/>
            </w:pPr>
            <w:r w:rsidRPr="008C3753">
              <w:t>1% (Note 1)</w:t>
            </w:r>
          </w:p>
        </w:tc>
        <w:tc>
          <w:tcPr>
            <w:tcW w:w="1568" w:type="dxa"/>
            <w:vAlign w:val="center"/>
          </w:tcPr>
          <w:p w14:paraId="16B3F0B2" w14:textId="77777777" w:rsidR="00087F8B" w:rsidRPr="008C3753" w:rsidRDefault="00087F8B" w:rsidP="00634C58">
            <w:pPr>
              <w:pStyle w:val="TAC"/>
            </w:pPr>
            <w:r w:rsidRPr="008C3753">
              <w:rPr>
                <w:lang w:eastAsia="zh-CN"/>
              </w:rPr>
              <w:t>G-FR1- A3A -1</w:t>
            </w:r>
          </w:p>
        </w:tc>
        <w:tc>
          <w:tcPr>
            <w:tcW w:w="1151" w:type="dxa"/>
          </w:tcPr>
          <w:p w14:paraId="1025A7D2" w14:textId="77777777" w:rsidR="00087F8B" w:rsidRPr="008C3753" w:rsidRDefault="00087F8B" w:rsidP="00634C58">
            <w:pPr>
              <w:pStyle w:val="TAC"/>
            </w:pPr>
            <w:r w:rsidRPr="008C3753">
              <w:t>pos1</w:t>
            </w:r>
          </w:p>
        </w:tc>
        <w:tc>
          <w:tcPr>
            <w:tcW w:w="974" w:type="dxa"/>
          </w:tcPr>
          <w:p w14:paraId="0FA3DDE3" w14:textId="51041E76" w:rsidR="00087F8B" w:rsidRPr="008C3753" w:rsidRDefault="00087F8B" w:rsidP="00634C58">
            <w:pPr>
              <w:pStyle w:val="TAC"/>
              <w:rPr>
                <w:lang w:eastAsia="zh-CN"/>
              </w:rPr>
            </w:pPr>
            <w:r w:rsidRPr="008C3753">
              <w:rPr>
                <w:lang w:eastAsia="zh-CN"/>
              </w:rPr>
              <w:t>-7.</w:t>
            </w:r>
            <w:r>
              <w:rPr>
                <w:lang w:eastAsia="zh-CN"/>
              </w:rPr>
              <w:t>6</w:t>
            </w:r>
          </w:p>
        </w:tc>
      </w:tr>
      <w:tr w:rsidR="00087F8B" w:rsidRPr="008C3753" w14:paraId="110750B2" w14:textId="77777777" w:rsidTr="00634C58">
        <w:trPr>
          <w:trHeight w:val="105"/>
        </w:trPr>
        <w:tc>
          <w:tcPr>
            <w:tcW w:w="9775" w:type="dxa"/>
            <w:gridSpan w:val="8"/>
            <w:vAlign w:val="center"/>
          </w:tcPr>
          <w:p w14:paraId="0F642C61"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60AF6CC4" w14:textId="77777777" w:rsidR="00087F8B" w:rsidRPr="00DF5431" w:rsidRDefault="00087F8B" w:rsidP="00087F8B">
      <w:pPr>
        <w:rPr>
          <w:rFonts w:eastAsia="Malgun Gothic"/>
        </w:rPr>
      </w:pPr>
    </w:p>
    <w:p w14:paraId="44EC8C92" w14:textId="77777777" w:rsidR="00087F8B" w:rsidRPr="008C3753" w:rsidRDefault="00087F8B" w:rsidP="00087F8B">
      <w:pPr>
        <w:pStyle w:val="TH"/>
        <w:rPr>
          <w:rFonts w:eastAsia="Malgun Gothic"/>
          <w:lang w:eastAsia="zh-CN"/>
        </w:rPr>
      </w:pPr>
      <w:r w:rsidRPr="008C3753">
        <w:rPr>
          <w:rFonts w:eastAsia="Malgun Gothic"/>
        </w:rPr>
        <w:t>Table 8.2.7.5-6: Minimum requirements for PUSCH, Type B, 10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4DA22C2F" w14:textId="77777777" w:rsidTr="00634C58">
        <w:tc>
          <w:tcPr>
            <w:tcW w:w="1027" w:type="dxa"/>
          </w:tcPr>
          <w:p w14:paraId="41D9900F"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5278732E" w14:textId="77777777" w:rsidR="00087F8B" w:rsidRPr="008C3753" w:rsidRDefault="00087F8B" w:rsidP="00634C58">
            <w:pPr>
              <w:pStyle w:val="TAH"/>
            </w:pPr>
            <w:r w:rsidRPr="008C3753">
              <w:t>Number of RX antennas</w:t>
            </w:r>
          </w:p>
        </w:tc>
        <w:tc>
          <w:tcPr>
            <w:tcW w:w="888" w:type="dxa"/>
          </w:tcPr>
          <w:p w14:paraId="71E77C7B" w14:textId="77777777" w:rsidR="00087F8B" w:rsidRPr="008C3753" w:rsidRDefault="00087F8B" w:rsidP="00634C58">
            <w:pPr>
              <w:pStyle w:val="TAH"/>
            </w:pPr>
            <w:r w:rsidRPr="008C3753">
              <w:t>Cyclic prefix</w:t>
            </w:r>
          </w:p>
        </w:tc>
        <w:tc>
          <w:tcPr>
            <w:tcW w:w="1880" w:type="dxa"/>
          </w:tcPr>
          <w:p w14:paraId="589F738B"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782074E2" w14:textId="77777777" w:rsidR="00087F8B" w:rsidRPr="008C3753" w:rsidRDefault="00087F8B" w:rsidP="00634C58">
            <w:pPr>
              <w:pStyle w:val="TAH"/>
            </w:pPr>
            <w:r w:rsidRPr="008C3753">
              <w:t>Target BLER</w:t>
            </w:r>
          </w:p>
        </w:tc>
        <w:tc>
          <w:tcPr>
            <w:tcW w:w="1568" w:type="dxa"/>
          </w:tcPr>
          <w:p w14:paraId="1030F6B1" w14:textId="77777777" w:rsidR="00087F8B" w:rsidRPr="008C3753" w:rsidRDefault="00087F8B" w:rsidP="00634C58">
            <w:pPr>
              <w:pStyle w:val="TAH"/>
            </w:pPr>
            <w:r w:rsidRPr="008C3753">
              <w:t>FRC</w:t>
            </w:r>
            <w:r w:rsidRPr="008C3753">
              <w:br/>
              <w:t>(Annex A)</w:t>
            </w:r>
          </w:p>
        </w:tc>
        <w:tc>
          <w:tcPr>
            <w:tcW w:w="1151" w:type="dxa"/>
          </w:tcPr>
          <w:p w14:paraId="4174B00E" w14:textId="77777777" w:rsidR="00087F8B" w:rsidRPr="008C3753" w:rsidRDefault="00087F8B" w:rsidP="00634C58">
            <w:pPr>
              <w:pStyle w:val="TAH"/>
            </w:pPr>
            <w:r w:rsidRPr="008C3753">
              <w:t>Additional DM-RS position</w:t>
            </w:r>
          </w:p>
        </w:tc>
        <w:tc>
          <w:tcPr>
            <w:tcW w:w="974" w:type="dxa"/>
          </w:tcPr>
          <w:p w14:paraId="3492D510" w14:textId="77777777" w:rsidR="00087F8B" w:rsidRPr="008C3753" w:rsidRDefault="00087F8B" w:rsidP="00634C58">
            <w:pPr>
              <w:pStyle w:val="TAH"/>
            </w:pPr>
            <w:r w:rsidRPr="008C3753">
              <w:t>SNR</w:t>
            </w:r>
          </w:p>
          <w:p w14:paraId="0004A7B3" w14:textId="77777777" w:rsidR="00087F8B" w:rsidRPr="008C3753" w:rsidRDefault="00087F8B" w:rsidP="00634C58">
            <w:pPr>
              <w:pStyle w:val="TAH"/>
            </w:pPr>
            <w:r w:rsidRPr="008C3753">
              <w:t>(dB)</w:t>
            </w:r>
          </w:p>
        </w:tc>
      </w:tr>
      <w:tr w:rsidR="00087F8B" w:rsidRPr="008C3753" w14:paraId="1EE287F0" w14:textId="77777777" w:rsidTr="00634C58">
        <w:trPr>
          <w:trHeight w:val="105"/>
        </w:trPr>
        <w:tc>
          <w:tcPr>
            <w:tcW w:w="1027" w:type="dxa"/>
            <w:vAlign w:val="center"/>
          </w:tcPr>
          <w:p w14:paraId="6185DCB8" w14:textId="77777777" w:rsidR="00087F8B" w:rsidRPr="008C3753" w:rsidRDefault="00087F8B" w:rsidP="00634C58">
            <w:pPr>
              <w:pStyle w:val="TAC"/>
            </w:pPr>
            <w:r w:rsidRPr="008C3753">
              <w:t>1</w:t>
            </w:r>
          </w:p>
        </w:tc>
        <w:tc>
          <w:tcPr>
            <w:tcW w:w="1088" w:type="dxa"/>
            <w:vAlign w:val="center"/>
          </w:tcPr>
          <w:p w14:paraId="677157C8" w14:textId="77777777" w:rsidR="00087F8B" w:rsidRPr="008C3753" w:rsidRDefault="00087F8B" w:rsidP="00634C58">
            <w:pPr>
              <w:pStyle w:val="TAC"/>
            </w:pPr>
            <w:r w:rsidRPr="008C3753">
              <w:t>2</w:t>
            </w:r>
          </w:p>
        </w:tc>
        <w:tc>
          <w:tcPr>
            <w:tcW w:w="888" w:type="dxa"/>
            <w:vAlign w:val="center"/>
          </w:tcPr>
          <w:p w14:paraId="024184CD" w14:textId="77777777" w:rsidR="00087F8B" w:rsidRPr="008C3753" w:rsidRDefault="00087F8B" w:rsidP="00634C58">
            <w:pPr>
              <w:pStyle w:val="TAC"/>
            </w:pPr>
            <w:r w:rsidRPr="008C3753">
              <w:t>Normal</w:t>
            </w:r>
          </w:p>
        </w:tc>
        <w:tc>
          <w:tcPr>
            <w:tcW w:w="1880" w:type="dxa"/>
            <w:vAlign w:val="center"/>
          </w:tcPr>
          <w:p w14:paraId="26906A97" w14:textId="77777777" w:rsidR="00087F8B" w:rsidRPr="008C3753" w:rsidRDefault="00087F8B" w:rsidP="00634C58">
            <w:pPr>
              <w:pStyle w:val="TAC"/>
            </w:pPr>
            <w:r w:rsidRPr="008C3753">
              <w:t>TDLB100-400 Low</w:t>
            </w:r>
          </w:p>
        </w:tc>
        <w:tc>
          <w:tcPr>
            <w:tcW w:w="1199" w:type="dxa"/>
            <w:vAlign w:val="center"/>
          </w:tcPr>
          <w:p w14:paraId="0D55EC97" w14:textId="77777777" w:rsidR="00087F8B" w:rsidRPr="008C3753" w:rsidRDefault="00087F8B" w:rsidP="00634C58">
            <w:pPr>
              <w:pStyle w:val="TAC"/>
            </w:pPr>
            <w:r w:rsidRPr="008C3753">
              <w:t>1% (Note 1)</w:t>
            </w:r>
          </w:p>
        </w:tc>
        <w:tc>
          <w:tcPr>
            <w:tcW w:w="1568" w:type="dxa"/>
            <w:vAlign w:val="center"/>
          </w:tcPr>
          <w:p w14:paraId="34621D25" w14:textId="77777777" w:rsidR="00087F8B" w:rsidRPr="008C3753" w:rsidRDefault="00087F8B" w:rsidP="00634C58">
            <w:pPr>
              <w:pStyle w:val="TAC"/>
            </w:pPr>
            <w:r w:rsidRPr="008C3753">
              <w:rPr>
                <w:lang w:eastAsia="zh-CN"/>
              </w:rPr>
              <w:t>G-FR1- A3A -2</w:t>
            </w:r>
          </w:p>
        </w:tc>
        <w:tc>
          <w:tcPr>
            <w:tcW w:w="1151" w:type="dxa"/>
          </w:tcPr>
          <w:p w14:paraId="3304E870" w14:textId="77777777" w:rsidR="00087F8B" w:rsidRPr="008C3753" w:rsidRDefault="00087F8B" w:rsidP="00634C58">
            <w:pPr>
              <w:pStyle w:val="TAC"/>
            </w:pPr>
            <w:r w:rsidRPr="008C3753">
              <w:t>pos1</w:t>
            </w:r>
          </w:p>
        </w:tc>
        <w:tc>
          <w:tcPr>
            <w:tcW w:w="974" w:type="dxa"/>
          </w:tcPr>
          <w:p w14:paraId="5E55DBEA" w14:textId="78FA50A2" w:rsidR="00087F8B" w:rsidRPr="008C3753" w:rsidRDefault="00087F8B" w:rsidP="00634C58">
            <w:pPr>
              <w:pStyle w:val="TAC"/>
              <w:rPr>
                <w:lang w:eastAsia="zh-CN"/>
              </w:rPr>
            </w:pPr>
            <w:r w:rsidRPr="008C3753">
              <w:rPr>
                <w:lang w:eastAsia="zh-CN"/>
              </w:rPr>
              <w:t>-9.</w:t>
            </w:r>
            <w:r>
              <w:rPr>
                <w:lang w:eastAsia="zh-CN"/>
              </w:rPr>
              <w:t>5</w:t>
            </w:r>
          </w:p>
        </w:tc>
      </w:tr>
      <w:tr w:rsidR="00087F8B" w:rsidRPr="008C3753" w14:paraId="6B3830B2" w14:textId="77777777" w:rsidTr="00634C58">
        <w:trPr>
          <w:trHeight w:val="105"/>
        </w:trPr>
        <w:tc>
          <w:tcPr>
            <w:tcW w:w="9775" w:type="dxa"/>
            <w:gridSpan w:val="8"/>
            <w:vAlign w:val="center"/>
          </w:tcPr>
          <w:p w14:paraId="7385B330"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65B10B08" w14:textId="77777777" w:rsidR="00087F8B" w:rsidRPr="00DF5431" w:rsidRDefault="00087F8B" w:rsidP="00087F8B"/>
    <w:p w14:paraId="5401212D" w14:textId="77777777" w:rsidR="00087F8B" w:rsidRPr="008C3753" w:rsidRDefault="00087F8B" w:rsidP="00087F8B">
      <w:pPr>
        <w:pStyle w:val="TH"/>
        <w:rPr>
          <w:rFonts w:eastAsia="Malgun Gothic"/>
          <w:lang w:eastAsia="zh-CN"/>
        </w:rPr>
      </w:pPr>
      <w:r w:rsidRPr="008C3753">
        <w:rPr>
          <w:rFonts w:eastAsia="Malgun Gothic"/>
        </w:rPr>
        <w:t>Table 8.2.7.5-7: Minimum requirements for PUSCH, Type B, 10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1CFCD8EF" w14:textId="77777777" w:rsidTr="00634C58">
        <w:tc>
          <w:tcPr>
            <w:tcW w:w="1027" w:type="dxa"/>
          </w:tcPr>
          <w:p w14:paraId="4A628B12"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417E1592" w14:textId="77777777" w:rsidR="00087F8B" w:rsidRPr="008C3753" w:rsidRDefault="00087F8B" w:rsidP="00634C58">
            <w:pPr>
              <w:pStyle w:val="TAH"/>
            </w:pPr>
            <w:r w:rsidRPr="008C3753">
              <w:t>Number of RX antennas</w:t>
            </w:r>
          </w:p>
        </w:tc>
        <w:tc>
          <w:tcPr>
            <w:tcW w:w="888" w:type="dxa"/>
          </w:tcPr>
          <w:p w14:paraId="1D0E4853" w14:textId="77777777" w:rsidR="00087F8B" w:rsidRPr="008C3753" w:rsidRDefault="00087F8B" w:rsidP="00634C58">
            <w:pPr>
              <w:pStyle w:val="TAH"/>
            </w:pPr>
            <w:r w:rsidRPr="008C3753">
              <w:t>Cyclic prefix</w:t>
            </w:r>
          </w:p>
        </w:tc>
        <w:tc>
          <w:tcPr>
            <w:tcW w:w="1880" w:type="dxa"/>
          </w:tcPr>
          <w:p w14:paraId="47F95A2A"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4404D812" w14:textId="77777777" w:rsidR="00087F8B" w:rsidRPr="008C3753" w:rsidRDefault="00087F8B" w:rsidP="00634C58">
            <w:pPr>
              <w:pStyle w:val="TAH"/>
            </w:pPr>
            <w:r w:rsidRPr="008C3753">
              <w:t>Target BLER</w:t>
            </w:r>
          </w:p>
        </w:tc>
        <w:tc>
          <w:tcPr>
            <w:tcW w:w="1568" w:type="dxa"/>
          </w:tcPr>
          <w:p w14:paraId="08E20A14" w14:textId="77777777" w:rsidR="00087F8B" w:rsidRPr="008C3753" w:rsidRDefault="00087F8B" w:rsidP="00634C58">
            <w:pPr>
              <w:pStyle w:val="TAH"/>
            </w:pPr>
            <w:r w:rsidRPr="008C3753">
              <w:t>FRC</w:t>
            </w:r>
            <w:r w:rsidRPr="008C3753">
              <w:br/>
              <w:t>(Annex A)</w:t>
            </w:r>
          </w:p>
        </w:tc>
        <w:tc>
          <w:tcPr>
            <w:tcW w:w="1151" w:type="dxa"/>
          </w:tcPr>
          <w:p w14:paraId="62A94514" w14:textId="77777777" w:rsidR="00087F8B" w:rsidRPr="008C3753" w:rsidRDefault="00087F8B" w:rsidP="00634C58">
            <w:pPr>
              <w:pStyle w:val="TAH"/>
            </w:pPr>
            <w:r w:rsidRPr="008C3753">
              <w:t>Additional DM-RS position</w:t>
            </w:r>
          </w:p>
        </w:tc>
        <w:tc>
          <w:tcPr>
            <w:tcW w:w="974" w:type="dxa"/>
          </w:tcPr>
          <w:p w14:paraId="12CC09BA" w14:textId="77777777" w:rsidR="00087F8B" w:rsidRPr="008C3753" w:rsidRDefault="00087F8B" w:rsidP="00634C58">
            <w:pPr>
              <w:pStyle w:val="TAH"/>
            </w:pPr>
            <w:r w:rsidRPr="008C3753">
              <w:t>SNR</w:t>
            </w:r>
          </w:p>
          <w:p w14:paraId="389DE8E8" w14:textId="77777777" w:rsidR="00087F8B" w:rsidRPr="008C3753" w:rsidRDefault="00087F8B" w:rsidP="00634C58">
            <w:pPr>
              <w:pStyle w:val="TAH"/>
            </w:pPr>
            <w:r w:rsidRPr="008C3753">
              <w:t>(dB)</w:t>
            </w:r>
          </w:p>
        </w:tc>
      </w:tr>
      <w:tr w:rsidR="00087F8B" w:rsidRPr="008C3753" w14:paraId="26FBF008" w14:textId="77777777" w:rsidTr="00634C58">
        <w:trPr>
          <w:trHeight w:val="105"/>
        </w:trPr>
        <w:tc>
          <w:tcPr>
            <w:tcW w:w="1027" w:type="dxa"/>
            <w:vAlign w:val="center"/>
          </w:tcPr>
          <w:p w14:paraId="2B1B1BB2" w14:textId="77777777" w:rsidR="00087F8B" w:rsidRPr="008C3753" w:rsidRDefault="00087F8B" w:rsidP="00634C58">
            <w:pPr>
              <w:pStyle w:val="TAC"/>
            </w:pPr>
            <w:r w:rsidRPr="008C3753">
              <w:t>1</w:t>
            </w:r>
          </w:p>
        </w:tc>
        <w:tc>
          <w:tcPr>
            <w:tcW w:w="1088" w:type="dxa"/>
            <w:vAlign w:val="center"/>
          </w:tcPr>
          <w:p w14:paraId="4A025175" w14:textId="77777777" w:rsidR="00087F8B" w:rsidRPr="008C3753" w:rsidRDefault="00087F8B" w:rsidP="00634C58">
            <w:pPr>
              <w:pStyle w:val="TAC"/>
            </w:pPr>
            <w:r w:rsidRPr="008C3753">
              <w:t>2</w:t>
            </w:r>
          </w:p>
        </w:tc>
        <w:tc>
          <w:tcPr>
            <w:tcW w:w="888" w:type="dxa"/>
            <w:vAlign w:val="center"/>
          </w:tcPr>
          <w:p w14:paraId="55FBCE85" w14:textId="77777777" w:rsidR="00087F8B" w:rsidRPr="008C3753" w:rsidRDefault="00087F8B" w:rsidP="00634C58">
            <w:pPr>
              <w:pStyle w:val="TAC"/>
            </w:pPr>
            <w:r w:rsidRPr="008C3753">
              <w:t>Normal</w:t>
            </w:r>
          </w:p>
        </w:tc>
        <w:tc>
          <w:tcPr>
            <w:tcW w:w="1880" w:type="dxa"/>
            <w:vAlign w:val="center"/>
          </w:tcPr>
          <w:p w14:paraId="382E9610" w14:textId="77777777" w:rsidR="00087F8B" w:rsidRPr="008C3753" w:rsidRDefault="00087F8B" w:rsidP="00634C58">
            <w:pPr>
              <w:pStyle w:val="TAC"/>
            </w:pPr>
            <w:r w:rsidRPr="008C3753">
              <w:t>TDLB100-400 Low</w:t>
            </w:r>
          </w:p>
        </w:tc>
        <w:tc>
          <w:tcPr>
            <w:tcW w:w="1199" w:type="dxa"/>
            <w:vAlign w:val="center"/>
          </w:tcPr>
          <w:p w14:paraId="6E3FC42B" w14:textId="77777777" w:rsidR="00087F8B" w:rsidRPr="008C3753" w:rsidRDefault="00087F8B" w:rsidP="00634C58">
            <w:pPr>
              <w:pStyle w:val="TAC"/>
            </w:pPr>
            <w:r w:rsidRPr="008C3753">
              <w:t>1% (Note 1)</w:t>
            </w:r>
          </w:p>
        </w:tc>
        <w:tc>
          <w:tcPr>
            <w:tcW w:w="1568" w:type="dxa"/>
            <w:vAlign w:val="center"/>
          </w:tcPr>
          <w:p w14:paraId="1F559617" w14:textId="77777777" w:rsidR="00087F8B" w:rsidRPr="008C3753" w:rsidRDefault="00087F8B" w:rsidP="00634C58">
            <w:pPr>
              <w:pStyle w:val="TAC"/>
            </w:pPr>
            <w:r w:rsidRPr="008C3753">
              <w:rPr>
                <w:lang w:eastAsia="zh-CN"/>
              </w:rPr>
              <w:t>G-FR1- A3A -3</w:t>
            </w:r>
          </w:p>
        </w:tc>
        <w:tc>
          <w:tcPr>
            <w:tcW w:w="1151" w:type="dxa"/>
          </w:tcPr>
          <w:p w14:paraId="316BBC8F" w14:textId="77777777" w:rsidR="00087F8B" w:rsidRPr="008C3753" w:rsidRDefault="00087F8B" w:rsidP="00634C58">
            <w:pPr>
              <w:pStyle w:val="TAC"/>
            </w:pPr>
            <w:r w:rsidRPr="008C3753">
              <w:t>pos1</w:t>
            </w:r>
          </w:p>
        </w:tc>
        <w:tc>
          <w:tcPr>
            <w:tcW w:w="974" w:type="dxa"/>
          </w:tcPr>
          <w:p w14:paraId="0D2D8960" w14:textId="766F6BDA" w:rsidR="00087F8B" w:rsidRPr="008C3753" w:rsidRDefault="00087F8B" w:rsidP="00634C58">
            <w:pPr>
              <w:pStyle w:val="TAC"/>
              <w:rPr>
                <w:lang w:eastAsia="zh-CN"/>
              </w:rPr>
            </w:pPr>
            <w:r w:rsidRPr="008C3753">
              <w:rPr>
                <w:lang w:eastAsia="zh-CN"/>
              </w:rPr>
              <w:t>-</w:t>
            </w:r>
            <w:r>
              <w:rPr>
                <w:lang w:eastAsia="zh-CN"/>
              </w:rPr>
              <w:t>10.2</w:t>
            </w:r>
          </w:p>
        </w:tc>
      </w:tr>
      <w:tr w:rsidR="00087F8B" w:rsidRPr="008C3753" w14:paraId="3095625D" w14:textId="77777777" w:rsidTr="00634C58">
        <w:trPr>
          <w:trHeight w:val="105"/>
        </w:trPr>
        <w:tc>
          <w:tcPr>
            <w:tcW w:w="9775" w:type="dxa"/>
            <w:gridSpan w:val="8"/>
            <w:vAlign w:val="center"/>
          </w:tcPr>
          <w:p w14:paraId="2A3439AD"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6DEB4C52" w14:textId="77777777" w:rsidR="00087F8B" w:rsidRPr="00DF5431" w:rsidRDefault="00087F8B" w:rsidP="00087F8B"/>
    <w:p w14:paraId="76DBCB04" w14:textId="77777777" w:rsidR="00087F8B" w:rsidRPr="008C3753" w:rsidRDefault="00087F8B" w:rsidP="00087F8B">
      <w:pPr>
        <w:pStyle w:val="TH"/>
        <w:rPr>
          <w:rFonts w:eastAsia="Malgun Gothic"/>
          <w:lang w:eastAsia="zh-CN"/>
        </w:rPr>
      </w:pPr>
      <w:r w:rsidRPr="008C3753">
        <w:rPr>
          <w:rFonts w:eastAsia="Malgun Gothic"/>
        </w:rPr>
        <w:lastRenderedPageBreak/>
        <w:t>Table 8.2.7.5-8: Minimum requirements for PUSCH, Type B, 40 MHz channel bandwidth</w:t>
      </w:r>
      <w:r w:rsidRPr="008C3753">
        <w:rPr>
          <w:rFonts w:eastAsia="Malgun Gothic"/>
          <w:lang w:eastAsia="zh-CN"/>
        </w:rPr>
        <w:t>,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087F8B" w:rsidRPr="008C3753" w14:paraId="7CB47C7B" w14:textId="77777777" w:rsidTr="00634C58">
        <w:tc>
          <w:tcPr>
            <w:tcW w:w="1027" w:type="dxa"/>
          </w:tcPr>
          <w:p w14:paraId="69084193" w14:textId="77777777" w:rsidR="00087F8B" w:rsidRPr="008C3753" w:rsidRDefault="00087F8B" w:rsidP="00634C58">
            <w:pPr>
              <w:pStyle w:val="TAH"/>
            </w:pPr>
            <w:r w:rsidRPr="008C3753">
              <w:t xml:space="preserve">Number of </w:t>
            </w:r>
            <w:r w:rsidRPr="008C3753">
              <w:rPr>
                <w:lang w:eastAsia="zh-CN"/>
              </w:rPr>
              <w:t>T</w:t>
            </w:r>
            <w:r w:rsidRPr="008C3753">
              <w:t>X antennas</w:t>
            </w:r>
          </w:p>
        </w:tc>
        <w:tc>
          <w:tcPr>
            <w:tcW w:w="1088" w:type="dxa"/>
          </w:tcPr>
          <w:p w14:paraId="7CC89E9B" w14:textId="77777777" w:rsidR="00087F8B" w:rsidRPr="008C3753" w:rsidRDefault="00087F8B" w:rsidP="00634C58">
            <w:pPr>
              <w:pStyle w:val="TAH"/>
            </w:pPr>
            <w:r w:rsidRPr="008C3753">
              <w:t>Number of RX antennas</w:t>
            </w:r>
          </w:p>
        </w:tc>
        <w:tc>
          <w:tcPr>
            <w:tcW w:w="888" w:type="dxa"/>
          </w:tcPr>
          <w:p w14:paraId="3779AA54" w14:textId="77777777" w:rsidR="00087F8B" w:rsidRPr="008C3753" w:rsidRDefault="00087F8B" w:rsidP="00634C58">
            <w:pPr>
              <w:pStyle w:val="TAH"/>
            </w:pPr>
            <w:r w:rsidRPr="008C3753">
              <w:t>Cyclic prefix</w:t>
            </w:r>
          </w:p>
        </w:tc>
        <w:tc>
          <w:tcPr>
            <w:tcW w:w="1880" w:type="dxa"/>
          </w:tcPr>
          <w:p w14:paraId="51882278" w14:textId="77777777" w:rsidR="00087F8B" w:rsidRPr="008C3753" w:rsidRDefault="00087F8B" w:rsidP="00634C58">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6E9F3A25" w14:textId="77777777" w:rsidR="00087F8B" w:rsidRPr="008C3753" w:rsidRDefault="00087F8B" w:rsidP="00634C58">
            <w:pPr>
              <w:pStyle w:val="TAH"/>
            </w:pPr>
            <w:r w:rsidRPr="008C3753">
              <w:t>Target BLER</w:t>
            </w:r>
          </w:p>
        </w:tc>
        <w:tc>
          <w:tcPr>
            <w:tcW w:w="1568" w:type="dxa"/>
          </w:tcPr>
          <w:p w14:paraId="6D869480" w14:textId="77777777" w:rsidR="00087F8B" w:rsidRPr="008C3753" w:rsidRDefault="00087F8B" w:rsidP="00634C58">
            <w:pPr>
              <w:pStyle w:val="TAH"/>
            </w:pPr>
            <w:r w:rsidRPr="008C3753">
              <w:t>FRC</w:t>
            </w:r>
            <w:r w:rsidRPr="008C3753">
              <w:br/>
              <w:t>(Annex A)</w:t>
            </w:r>
          </w:p>
        </w:tc>
        <w:tc>
          <w:tcPr>
            <w:tcW w:w="1151" w:type="dxa"/>
          </w:tcPr>
          <w:p w14:paraId="5EFBE477" w14:textId="77777777" w:rsidR="00087F8B" w:rsidRPr="008C3753" w:rsidRDefault="00087F8B" w:rsidP="00634C58">
            <w:pPr>
              <w:pStyle w:val="TAH"/>
            </w:pPr>
            <w:r w:rsidRPr="008C3753">
              <w:t>Additional DM-RS position</w:t>
            </w:r>
          </w:p>
        </w:tc>
        <w:tc>
          <w:tcPr>
            <w:tcW w:w="974" w:type="dxa"/>
          </w:tcPr>
          <w:p w14:paraId="00788DB7" w14:textId="77777777" w:rsidR="00087F8B" w:rsidRPr="008C3753" w:rsidRDefault="00087F8B" w:rsidP="00634C58">
            <w:pPr>
              <w:pStyle w:val="TAH"/>
            </w:pPr>
            <w:r w:rsidRPr="008C3753">
              <w:t>SNR</w:t>
            </w:r>
          </w:p>
          <w:p w14:paraId="2BE148D9" w14:textId="77777777" w:rsidR="00087F8B" w:rsidRPr="008C3753" w:rsidRDefault="00087F8B" w:rsidP="00634C58">
            <w:pPr>
              <w:pStyle w:val="TAH"/>
            </w:pPr>
            <w:r w:rsidRPr="008C3753">
              <w:t>(dB)</w:t>
            </w:r>
          </w:p>
        </w:tc>
      </w:tr>
      <w:tr w:rsidR="00087F8B" w:rsidRPr="008C3753" w14:paraId="4D15366F" w14:textId="77777777" w:rsidTr="00634C58">
        <w:trPr>
          <w:trHeight w:val="105"/>
        </w:trPr>
        <w:tc>
          <w:tcPr>
            <w:tcW w:w="1027" w:type="dxa"/>
            <w:vAlign w:val="center"/>
          </w:tcPr>
          <w:p w14:paraId="3318633F" w14:textId="77777777" w:rsidR="00087F8B" w:rsidRPr="008C3753" w:rsidRDefault="00087F8B" w:rsidP="00634C58">
            <w:pPr>
              <w:pStyle w:val="TAC"/>
            </w:pPr>
            <w:r w:rsidRPr="008C3753">
              <w:t>1</w:t>
            </w:r>
          </w:p>
        </w:tc>
        <w:tc>
          <w:tcPr>
            <w:tcW w:w="1088" w:type="dxa"/>
            <w:vAlign w:val="center"/>
          </w:tcPr>
          <w:p w14:paraId="49A440FA" w14:textId="77777777" w:rsidR="00087F8B" w:rsidRPr="008C3753" w:rsidRDefault="00087F8B" w:rsidP="00634C58">
            <w:pPr>
              <w:pStyle w:val="TAC"/>
            </w:pPr>
            <w:r w:rsidRPr="008C3753">
              <w:t>2</w:t>
            </w:r>
          </w:p>
        </w:tc>
        <w:tc>
          <w:tcPr>
            <w:tcW w:w="888" w:type="dxa"/>
            <w:vAlign w:val="center"/>
          </w:tcPr>
          <w:p w14:paraId="3D5D8F89" w14:textId="77777777" w:rsidR="00087F8B" w:rsidRPr="008C3753" w:rsidRDefault="00087F8B" w:rsidP="00634C58">
            <w:pPr>
              <w:pStyle w:val="TAC"/>
            </w:pPr>
            <w:r w:rsidRPr="008C3753">
              <w:t>Normal</w:t>
            </w:r>
          </w:p>
        </w:tc>
        <w:tc>
          <w:tcPr>
            <w:tcW w:w="1880" w:type="dxa"/>
            <w:vAlign w:val="center"/>
          </w:tcPr>
          <w:p w14:paraId="49585702" w14:textId="77777777" w:rsidR="00087F8B" w:rsidRPr="008C3753" w:rsidRDefault="00087F8B" w:rsidP="00634C58">
            <w:pPr>
              <w:pStyle w:val="TAC"/>
            </w:pPr>
            <w:r w:rsidRPr="008C3753">
              <w:t>TDLB100-400 Low</w:t>
            </w:r>
          </w:p>
        </w:tc>
        <w:tc>
          <w:tcPr>
            <w:tcW w:w="1199" w:type="dxa"/>
            <w:vAlign w:val="center"/>
          </w:tcPr>
          <w:p w14:paraId="5D0EB234" w14:textId="77777777" w:rsidR="00087F8B" w:rsidRPr="008C3753" w:rsidRDefault="00087F8B" w:rsidP="00634C58">
            <w:pPr>
              <w:pStyle w:val="TAC"/>
            </w:pPr>
            <w:r w:rsidRPr="008C3753">
              <w:t>1% (Note 1)</w:t>
            </w:r>
          </w:p>
        </w:tc>
        <w:tc>
          <w:tcPr>
            <w:tcW w:w="1568" w:type="dxa"/>
            <w:vAlign w:val="center"/>
          </w:tcPr>
          <w:p w14:paraId="17D763DD" w14:textId="77777777" w:rsidR="00087F8B" w:rsidRPr="008C3753" w:rsidRDefault="00087F8B" w:rsidP="00634C58">
            <w:pPr>
              <w:pStyle w:val="TAC"/>
            </w:pPr>
            <w:r w:rsidRPr="008C3753">
              <w:rPr>
                <w:lang w:eastAsia="zh-CN"/>
              </w:rPr>
              <w:t>G-FR1- A3A -4</w:t>
            </w:r>
          </w:p>
        </w:tc>
        <w:tc>
          <w:tcPr>
            <w:tcW w:w="1151" w:type="dxa"/>
          </w:tcPr>
          <w:p w14:paraId="3D1EC923" w14:textId="77777777" w:rsidR="00087F8B" w:rsidRPr="008C3753" w:rsidRDefault="00087F8B" w:rsidP="00634C58">
            <w:pPr>
              <w:pStyle w:val="TAC"/>
            </w:pPr>
            <w:r w:rsidRPr="008C3753">
              <w:t>pos1</w:t>
            </w:r>
          </w:p>
        </w:tc>
        <w:tc>
          <w:tcPr>
            <w:tcW w:w="974" w:type="dxa"/>
          </w:tcPr>
          <w:p w14:paraId="611711DD" w14:textId="1B2AFCD9" w:rsidR="00087F8B" w:rsidRPr="008C3753" w:rsidRDefault="00087F8B" w:rsidP="00634C58">
            <w:pPr>
              <w:pStyle w:val="TAC"/>
              <w:rPr>
                <w:lang w:eastAsia="zh-CN"/>
              </w:rPr>
            </w:pPr>
            <w:r w:rsidRPr="008C3753">
              <w:rPr>
                <w:lang w:eastAsia="zh-CN"/>
              </w:rPr>
              <w:t>-</w:t>
            </w:r>
            <w:r>
              <w:rPr>
                <w:lang w:eastAsia="zh-CN"/>
              </w:rPr>
              <w:t>10.8</w:t>
            </w:r>
          </w:p>
        </w:tc>
      </w:tr>
      <w:tr w:rsidR="00087F8B" w:rsidRPr="008C3753" w14:paraId="4C40DFBE" w14:textId="77777777" w:rsidTr="00634C58">
        <w:trPr>
          <w:trHeight w:val="105"/>
        </w:trPr>
        <w:tc>
          <w:tcPr>
            <w:tcW w:w="9775" w:type="dxa"/>
            <w:gridSpan w:val="8"/>
            <w:vAlign w:val="center"/>
          </w:tcPr>
          <w:p w14:paraId="41D6106C" w14:textId="77777777" w:rsidR="00087F8B" w:rsidRPr="008C3753" w:rsidRDefault="00087F8B" w:rsidP="00634C58">
            <w:pPr>
              <w:pStyle w:val="TAC"/>
              <w:jc w:val="left"/>
              <w:rPr>
                <w:lang w:eastAsia="zh-CN"/>
              </w:rPr>
            </w:pPr>
            <w:r w:rsidRPr="008C3753">
              <w:rPr>
                <w:rFonts w:hint="eastAsia"/>
                <w:lang w:eastAsia="zh-CN"/>
              </w:rPr>
              <w:t>N</w:t>
            </w:r>
            <w:r w:rsidRPr="008C3753">
              <w:rPr>
                <w:lang w:eastAsia="zh-CN"/>
              </w:rPr>
              <w:t xml:space="preserve">ote 1: </w:t>
            </w:r>
            <w:r w:rsidRPr="008C3753">
              <w:rPr>
                <w:lang w:val="en-US" w:eastAsia="zh-CN"/>
              </w:rPr>
              <w:t>BLER is defined as residual BLER; i.e. ratio of incorrectly received transport blocks / sent transport blocks, independently of the number HARQ transmission(s) for each transport block.</w:t>
            </w:r>
          </w:p>
        </w:tc>
      </w:tr>
    </w:tbl>
    <w:p w14:paraId="3051DAED" w14:textId="1F987065" w:rsidR="00D84960" w:rsidRPr="008C3753" w:rsidRDefault="00D84960" w:rsidP="00641109">
      <w:pPr>
        <w:rPr>
          <w:lang w:eastAsia="zh-CN"/>
        </w:rPr>
      </w:pPr>
    </w:p>
    <w:p w14:paraId="328E4281" w14:textId="77777777" w:rsidR="00D84960" w:rsidRPr="008C3753" w:rsidRDefault="00D84960" w:rsidP="00D84960">
      <w:pPr>
        <w:pStyle w:val="Heading3"/>
      </w:pPr>
      <w:bookmarkStart w:id="8180" w:name="_Toc58860423"/>
      <w:bookmarkStart w:id="8181" w:name="_Toc61182540"/>
      <w:bookmarkStart w:id="8182" w:name="_Toc66782533"/>
      <w:bookmarkStart w:id="8183" w:name="_Toc74967709"/>
      <w:bookmarkStart w:id="8184" w:name="_Toc76545160"/>
      <w:bookmarkStart w:id="8185" w:name="_Toc82598544"/>
      <w:bookmarkStart w:id="8186" w:name="_Toc89954192"/>
      <w:bookmarkStart w:id="8187" w:name="_Toc98774287"/>
      <w:bookmarkStart w:id="8188" w:name="_Toc106200267"/>
      <w:bookmarkStart w:id="8189" w:name="_Toc115190824"/>
      <w:bookmarkStart w:id="8190" w:name="_Toc122003395"/>
      <w:bookmarkStart w:id="8191" w:name="_Toc124155163"/>
      <w:bookmarkStart w:id="8192" w:name="_Toc131533936"/>
      <w:bookmarkStart w:id="8193" w:name="_Toc137399815"/>
      <w:bookmarkStart w:id="8194" w:name="_Toc147177186"/>
      <w:r w:rsidRPr="008C3753">
        <w:t>8.2.8</w:t>
      </w:r>
      <w:r w:rsidRPr="008C3753">
        <w:tab/>
        <w:t>Performance requirements for PUSCH Mapping Type B with non-slot transmission</w:t>
      </w:r>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p>
    <w:p w14:paraId="169A2063" w14:textId="77777777" w:rsidR="00D84960" w:rsidRPr="008C3753" w:rsidRDefault="00D84960" w:rsidP="00D84960">
      <w:pPr>
        <w:pStyle w:val="Heading4"/>
      </w:pPr>
      <w:bookmarkStart w:id="8195" w:name="_Toc58860424"/>
      <w:bookmarkStart w:id="8196" w:name="_Toc61182541"/>
      <w:bookmarkStart w:id="8197" w:name="_Toc66782534"/>
      <w:bookmarkStart w:id="8198" w:name="_Toc74967710"/>
      <w:bookmarkStart w:id="8199" w:name="_Toc76545161"/>
      <w:bookmarkStart w:id="8200" w:name="_Toc82598545"/>
      <w:bookmarkStart w:id="8201" w:name="_Toc89954193"/>
      <w:bookmarkStart w:id="8202" w:name="_Toc98774288"/>
      <w:bookmarkStart w:id="8203" w:name="_Toc106200268"/>
      <w:bookmarkStart w:id="8204" w:name="_Toc115190825"/>
      <w:bookmarkStart w:id="8205" w:name="_Toc122003396"/>
      <w:bookmarkStart w:id="8206" w:name="_Toc124155164"/>
      <w:bookmarkStart w:id="8207" w:name="_Toc131533937"/>
      <w:bookmarkStart w:id="8208" w:name="_Toc137399816"/>
      <w:bookmarkStart w:id="8209" w:name="_Toc147177187"/>
      <w:r w:rsidRPr="008C3753">
        <w:t>8.2.8.1</w:t>
      </w:r>
      <w:r w:rsidRPr="008C3753">
        <w:tab/>
        <w:t>Definition and applicability</w:t>
      </w:r>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p>
    <w:p w14:paraId="31D9416B" w14:textId="77777777" w:rsidR="00D84960" w:rsidRPr="008C3753" w:rsidRDefault="00D84960" w:rsidP="00D84960">
      <w:r w:rsidRPr="008C3753">
        <w:t xml:space="preserve">The performance requirement of PUSCH mapping Type B is determined by a minimum required throughput for a given SNR. The required throughput is expressed as a fraction of maximum throughput for the FRCs listed in annex A. </w:t>
      </w:r>
    </w:p>
    <w:p w14:paraId="76AF7C56" w14:textId="77777777" w:rsidR="00D84960" w:rsidRPr="008C3753" w:rsidRDefault="00D84960" w:rsidP="00D84960">
      <w:pPr>
        <w:rPr>
          <w:i/>
        </w:rPr>
      </w:pPr>
      <w:r w:rsidRPr="008C3753">
        <w:rPr>
          <w:lang w:eastAsia="zh-CN"/>
        </w:rPr>
        <w:t>Which specific test(s) are applicable to BS is based on the test applicability rules defined in clause 8.1.2.1.</w:t>
      </w:r>
    </w:p>
    <w:p w14:paraId="4541E09C" w14:textId="77777777" w:rsidR="00D84960" w:rsidRPr="008C3753" w:rsidRDefault="00D84960" w:rsidP="00D84960">
      <w:pPr>
        <w:pStyle w:val="Heading4"/>
      </w:pPr>
      <w:bookmarkStart w:id="8210" w:name="_Toc58860425"/>
      <w:bookmarkStart w:id="8211" w:name="_Toc61182542"/>
      <w:bookmarkStart w:id="8212" w:name="_Toc66782535"/>
      <w:bookmarkStart w:id="8213" w:name="_Toc74967711"/>
      <w:bookmarkStart w:id="8214" w:name="_Toc76545162"/>
      <w:bookmarkStart w:id="8215" w:name="_Toc82598546"/>
      <w:bookmarkStart w:id="8216" w:name="_Toc89954194"/>
      <w:bookmarkStart w:id="8217" w:name="_Toc98774289"/>
      <w:bookmarkStart w:id="8218" w:name="_Toc106200269"/>
      <w:bookmarkStart w:id="8219" w:name="_Toc115190826"/>
      <w:bookmarkStart w:id="8220" w:name="_Toc122003397"/>
      <w:bookmarkStart w:id="8221" w:name="_Toc124155165"/>
      <w:bookmarkStart w:id="8222" w:name="_Toc131533938"/>
      <w:bookmarkStart w:id="8223" w:name="_Toc137399817"/>
      <w:bookmarkStart w:id="8224" w:name="_Toc147177188"/>
      <w:r w:rsidRPr="008C3753">
        <w:t>8.2.8.2</w:t>
      </w:r>
      <w:r w:rsidRPr="008C3753">
        <w:tab/>
        <w:t>Minimum Requirement</w:t>
      </w:r>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p>
    <w:p w14:paraId="0B5293C5" w14:textId="77777777" w:rsidR="00D84960" w:rsidRPr="008C3753" w:rsidRDefault="00D84960" w:rsidP="00D84960">
      <w:r w:rsidRPr="008C3753">
        <w:t>The minimum requirement is in TS 38.104 [2] clause 8.2.8.</w:t>
      </w:r>
    </w:p>
    <w:p w14:paraId="79FBB0E6" w14:textId="77777777" w:rsidR="00D84960" w:rsidRPr="008C3753" w:rsidRDefault="00D84960" w:rsidP="00D84960">
      <w:pPr>
        <w:pStyle w:val="Heading4"/>
      </w:pPr>
      <w:bookmarkStart w:id="8225" w:name="_Toc58860426"/>
      <w:bookmarkStart w:id="8226" w:name="_Toc61182543"/>
      <w:bookmarkStart w:id="8227" w:name="_Toc66782536"/>
      <w:bookmarkStart w:id="8228" w:name="_Toc74967712"/>
      <w:bookmarkStart w:id="8229" w:name="_Toc76545163"/>
      <w:bookmarkStart w:id="8230" w:name="_Toc82598547"/>
      <w:bookmarkStart w:id="8231" w:name="_Toc89954195"/>
      <w:bookmarkStart w:id="8232" w:name="_Toc98774290"/>
      <w:bookmarkStart w:id="8233" w:name="_Toc106200270"/>
      <w:bookmarkStart w:id="8234" w:name="_Toc115190827"/>
      <w:bookmarkStart w:id="8235" w:name="_Toc122003398"/>
      <w:bookmarkStart w:id="8236" w:name="_Toc124155166"/>
      <w:bookmarkStart w:id="8237" w:name="_Toc131533939"/>
      <w:bookmarkStart w:id="8238" w:name="_Toc137399818"/>
      <w:bookmarkStart w:id="8239" w:name="_Toc147177189"/>
      <w:r w:rsidRPr="008C3753">
        <w:t>8.2.8.3</w:t>
      </w:r>
      <w:r w:rsidRPr="008C3753">
        <w:tab/>
        <w:t>Test Purpose</w:t>
      </w:r>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p>
    <w:p w14:paraId="47BE5A92" w14:textId="77777777" w:rsidR="00D84960" w:rsidRPr="008C3753" w:rsidRDefault="00D84960" w:rsidP="00D84960">
      <w:r w:rsidRPr="008C3753">
        <w:t>The test shall verify the receiver's ability to achieve throughput for PUSCH mapping Type B with 2 symbol length allocated in time domain under multipath fading propagation conditions for a given SNR.</w:t>
      </w:r>
    </w:p>
    <w:p w14:paraId="6CA565FB" w14:textId="77777777" w:rsidR="00D84960" w:rsidRPr="008C3753" w:rsidRDefault="00D84960" w:rsidP="00D84960">
      <w:pPr>
        <w:pStyle w:val="Heading4"/>
      </w:pPr>
      <w:bookmarkStart w:id="8240" w:name="_Toc58860427"/>
      <w:bookmarkStart w:id="8241" w:name="_Toc61182544"/>
      <w:bookmarkStart w:id="8242" w:name="_Toc66782537"/>
      <w:bookmarkStart w:id="8243" w:name="_Toc74967713"/>
      <w:bookmarkStart w:id="8244" w:name="_Toc76545164"/>
      <w:bookmarkStart w:id="8245" w:name="_Toc82598548"/>
      <w:bookmarkStart w:id="8246" w:name="_Toc89954196"/>
      <w:bookmarkStart w:id="8247" w:name="_Toc98774291"/>
      <w:bookmarkStart w:id="8248" w:name="_Toc106200271"/>
      <w:bookmarkStart w:id="8249" w:name="_Toc115190828"/>
      <w:bookmarkStart w:id="8250" w:name="_Toc122003399"/>
      <w:bookmarkStart w:id="8251" w:name="_Toc124155167"/>
      <w:bookmarkStart w:id="8252" w:name="_Toc131533940"/>
      <w:bookmarkStart w:id="8253" w:name="_Toc137399819"/>
      <w:bookmarkStart w:id="8254" w:name="_Toc147177190"/>
      <w:r w:rsidRPr="008C3753">
        <w:t>8.2.8.4</w:t>
      </w:r>
      <w:r w:rsidRPr="008C3753">
        <w:tab/>
        <w:t>Method of test</w:t>
      </w:r>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p>
    <w:p w14:paraId="2046514F" w14:textId="77777777" w:rsidR="00D84960" w:rsidRPr="008C3753" w:rsidRDefault="00D84960" w:rsidP="00D84960">
      <w:pPr>
        <w:pStyle w:val="Heading4"/>
        <w:rPr>
          <w:sz w:val="22"/>
        </w:rPr>
      </w:pPr>
      <w:bookmarkStart w:id="8255" w:name="_Toc58860428"/>
      <w:bookmarkStart w:id="8256" w:name="_Toc61182545"/>
      <w:bookmarkStart w:id="8257" w:name="_Toc66782538"/>
      <w:bookmarkStart w:id="8258" w:name="_Toc74967714"/>
      <w:bookmarkStart w:id="8259" w:name="_Toc76545165"/>
      <w:bookmarkStart w:id="8260" w:name="_Toc82598549"/>
      <w:bookmarkStart w:id="8261" w:name="_Toc89954197"/>
      <w:bookmarkStart w:id="8262" w:name="_Toc98774292"/>
      <w:bookmarkStart w:id="8263" w:name="_Toc106200272"/>
      <w:bookmarkStart w:id="8264" w:name="_Toc115190829"/>
      <w:bookmarkStart w:id="8265" w:name="_Toc122003400"/>
      <w:bookmarkStart w:id="8266" w:name="_Toc124155168"/>
      <w:bookmarkStart w:id="8267" w:name="_Toc131533941"/>
      <w:bookmarkStart w:id="8268" w:name="_Toc137399820"/>
      <w:bookmarkStart w:id="8269" w:name="_Toc147177191"/>
      <w:r w:rsidRPr="008C3753">
        <w:rPr>
          <w:sz w:val="22"/>
        </w:rPr>
        <w:t>8.2.8.4.1</w:t>
      </w:r>
      <w:r w:rsidRPr="008C3753">
        <w:rPr>
          <w:sz w:val="22"/>
        </w:rPr>
        <w:tab/>
        <w:t>Initial Conditions</w:t>
      </w:r>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p>
    <w:p w14:paraId="44AA18BE" w14:textId="77777777" w:rsidR="00D84960" w:rsidRPr="008C3753" w:rsidRDefault="00D84960" w:rsidP="00D84960">
      <w:r w:rsidRPr="008C3753">
        <w:t>Test environment: Normal, see annex B.2.</w:t>
      </w:r>
    </w:p>
    <w:p w14:paraId="4C841115" w14:textId="77777777" w:rsidR="00D84960" w:rsidRPr="008C3753" w:rsidRDefault="00D84960" w:rsidP="00D84960">
      <w:r w:rsidRPr="008C3753">
        <w:t>RF channels to be tested for single carrier: M; see clause 4.9.1.</w:t>
      </w:r>
    </w:p>
    <w:p w14:paraId="0190273A"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123D9252" w14:textId="77777777" w:rsidR="00D84960" w:rsidRPr="008C3753" w:rsidRDefault="00D84960" w:rsidP="00D84960">
      <w:pPr>
        <w:pStyle w:val="Heading4"/>
        <w:rPr>
          <w:sz w:val="22"/>
        </w:rPr>
      </w:pPr>
      <w:bookmarkStart w:id="8270" w:name="_Toc58860429"/>
      <w:bookmarkStart w:id="8271" w:name="_Toc61182546"/>
      <w:bookmarkStart w:id="8272" w:name="_Toc66782539"/>
      <w:bookmarkStart w:id="8273" w:name="_Toc74967715"/>
      <w:bookmarkStart w:id="8274" w:name="_Toc76545166"/>
      <w:bookmarkStart w:id="8275" w:name="_Toc82598550"/>
      <w:bookmarkStart w:id="8276" w:name="_Toc89954198"/>
      <w:bookmarkStart w:id="8277" w:name="_Toc98774293"/>
      <w:bookmarkStart w:id="8278" w:name="_Toc106200273"/>
      <w:bookmarkStart w:id="8279" w:name="_Toc115190830"/>
      <w:bookmarkStart w:id="8280" w:name="_Toc122003401"/>
      <w:bookmarkStart w:id="8281" w:name="_Toc124155169"/>
      <w:bookmarkStart w:id="8282" w:name="_Toc131533942"/>
      <w:bookmarkStart w:id="8283" w:name="_Toc137399821"/>
      <w:bookmarkStart w:id="8284" w:name="_Toc147177192"/>
      <w:r w:rsidRPr="008C3753">
        <w:rPr>
          <w:sz w:val="22"/>
        </w:rPr>
        <w:t>8.2.8.4.2</w:t>
      </w:r>
      <w:r w:rsidRPr="008C3753">
        <w:rPr>
          <w:sz w:val="22"/>
        </w:rPr>
        <w:tab/>
        <w:t>Procedure</w:t>
      </w:r>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p>
    <w:p w14:paraId="5F231ABF"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0C5F740" w14:textId="77777777" w:rsidR="00D84960" w:rsidRPr="008C3753" w:rsidRDefault="00D84960" w:rsidP="00D84960">
      <w:pPr>
        <w:pStyle w:val="B1"/>
      </w:pPr>
      <w:r w:rsidRPr="008C3753">
        <w:t>2)</w:t>
      </w:r>
      <w:r w:rsidRPr="008C3753">
        <w:tab/>
        <w:t>Adjust the AWGN generator, according to the channel bandwidth, defined in table 8.2.8.4.2-1.</w:t>
      </w:r>
    </w:p>
    <w:p w14:paraId="25AB3CF3" w14:textId="77777777" w:rsidR="00D84960" w:rsidRPr="008C3753" w:rsidRDefault="00D84960" w:rsidP="00D84960">
      <w:pPr>
        <w:pStyle w:val="TH"/>
        <w:rPr>
          <w:rFonts w:eastAsia="‚c‚e‚o“Á‘¾ƒSƒVƒbƒN‘Ì"/>
        </w:rPr>
      </w:pPr>
      <w:r w:rsidRPr="008C3753">
        <w:rPr>
          <w:rFonts w:eastAsia="‚c‚e‚o“Á‘¾ƒSƒVƒbƒN‘Ì"/>
        </w:rPr>
        <w:t>Table 8.2.8.4.2-1: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498DD880" w14:textId="77777777" w:rsidTr="004A3FC7">
        <w:trPr>
          <w:cantSplit/>
          <w:jc w:val="center"/>
        </w:trPr>
        <w:tc>
          <w:tcPr>
            <w:tcW w:w="2406" w:type="dxa"/>
          </w:tcPr>
          <w:p w14:paraId="354E02EE"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CD33756"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1DFE8DAD"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1289DF67" w14:textId="77777777" w:rsidTr="004A3FC7">
        <w:trPr>
          <w:cantSplit/>
          <w:trHeight w:val="197"/>
          <w:jc w:val="center"/>
        </w:trPr>
        <w:tc>
          <w:tcPr>
            <w:tcW w:w="2406" w:type="dxa"/>
            <w:vMerge w:val="restart"/>
          </w:tcPr>
          <w:p w14:paraId="61B7783F"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568CE93E"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76DCDFFD"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6E7B99D8" w14:textId="77777777" w:rsidTr="004A3FC7">
        <w:trPr>
          <w:cantSplit/>
          <w:trHeight w:val="129"/>
          <w:jc w:val="center"/>
        </w:trPr>
        <w:tc>
          <w:tcPr>
            <w:tcW w:w="2406" w:type="dxa"/>
            <w:vMerge/>
          </w:tcPr>
          <w:p w14:paraId="4E4C3AE0"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5D7B6FA7"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377300F"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6CCC808C" w14:textId="77777777" w:rsidTr="004A3FC7">
        <w:trPr>
          <w:cantSplit/>
          <w:trHeight w:val="70"/>
          <w:jc w:val="center"/>
        </w:trPr>
        <w:tc>
          <w:tcPr>
            <w:tcW w:w="2406" w:type="dxa"/>
            <w:vMerge w:val="restart"/>
          </w:tcPr>
          <w:p w14:paraId="16C9F0FA"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5C2E63E3"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7ABAD6B9"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B294767" w14:textId="77777777" w:rsidTr="00FE6114">
        <w:trPr>
          <w:cantSplit/>
          <w:trHeight w:val="70"/>
          <w:jc w:val="center"/>
        </w:trPr>
        <w:tc>
          <w:tcPr>
            <w:tcW w:w="2406" w:type="dxa"/>
            <w:vMerge/>
          </w:tcPr>
          <w:p w14:paraId="7C6C791C" w14:textId="77777777" w:rsidR="00D84960" w:rsidRPr="008C3753" w:rsidRDefault="00D84960" w:rsidP="004A3FC7">
            <w:pPr>
              <w:pStyle w:val="TAC"/>
              <w:rPr>
                <w:rFonts w:cs="v5.0.0"/>
              </w:rPr>
            </w:pPr>
          </w:p>
        </w:tc>
        <w:tc>
          <w:tcPr>
            <w:tcW w:w="2406" w:type="dxa"/>
            <w:vAlign w:val="center"/>
          </w:tcPr>
          <w:p w14:paraId="686F29EB" w14:textId="77777777" w:rsidR="00D84960" w:rsidRPr="008C3753" w:rsidRDefault="00D84960" w:rsidP="004A3FC7">
            <w:pPr>
              <w:pStyle w:val="TAC"/>
              <w:rPr>
                <w:rFonts w:cs="v5.0.0"/>
              </w:rPr>
            </w:pPr>
            <w:r w:rsidRPr="008C3753">
              <w:rPr>
                <w:rFonts w:cs="v5.0.0"/>
              </w:rPr>
              <w:t>40</w:t>
            </w:r>
          </w:p>
        </w:tc>
        <w:tc>
          <w:tcPr>
            <w:tcW w:w="2129" w:type="dxa"/>
            <w:vAlign w:val="center"/>
          </w:tcPr>
          <w:p w14:paraId="0BA81B3A" w14:textId="77777777" w:rsidR="00D84960" w:rsidRPr="008C3753" w:rsidRDefault="00D84960" w:rsidP="004A3FC7">
            <w:pPr>
              <w:pStyle w:val="TAC"/>
              <w:rPr>
                <w:rFonts w:cs="v5.0.0"/>
                <w:lang w:eastAsia="ja-JP"/>
              </w:rPr>
            </w:pPr>
            <w:r w:rsidRPr="008C3753">
              <w:rPr>
                <w:rFonts w:cs="v5.0.0"/>
                <w:lang w:eastAsia="ja-JP"/>
              </w:rPr>
              <w:t>-77.2 dBm / 38.16MHz</w:t>
            </w:r>
          </w:p>
        </w:tc>
      </w:tr>
      <w:tr w:rsidR="00FE6114" w:rsidRPr="008C3753" w14:paraId="6DE2ECAF" w14:textId="77777777" w:rsidTr="005D53CF">
        <w:trPr>
          <w:cantSplit/>
          <w:trHeight w:val="70"/>
          <w:jc w:val="center"/>
        </w:trPr>
        <w:tc>
          <w:tcPr>
            <w:tcW w:w="6941" w:type="dxa"/>
            <w:gridSpan w:val="3"/>
          </w:tcPr>
          <w:p w14:paraId="747CAC17" w14:textId="0AD5A965" w:rsidR="00FE6114" w:rsidRPr="008C3753" w:rsidRDefault="00FE6114" w:rsidP="00FE611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9A51143" w14:textId="77777777" w:rsidR="00D84960" w:rsidRPr="008C3753" w:rsidRDefault="00D84960" w:rsidP="00D84960"/>
    <w:p w14:paraId="1C93FED3" w14:textId="77777777" w:rsidR="00D84960" w:rsidRPr="008C3753" w:rsidRDefault="00D84960" w:rsidP="00D84960">
      <w:pPr>
        <w:pStyle w:val="B1"/>
      </w:pPr>
      <w:r w:rsidRPr="008C3753">
        <w:lastRenderedPageBreak/>
        <w:t>3)</w:t>
      </w:r>
      <w:r w:rsidRPr="008C3753">
        <w:tab/>
        <w:t>The characteristics of the wanted signal shall be configured according to the corresponding UL reference measurement channel defined in annex A and the test parameters in table 8.2.8.4.2-2.</w:t>
      </w:r>
    </w:p>
    <w:p w14:paraId="74A3A311" w14:textId="77777777" w:rsidR="00D84960" w:rsidRPr="008C3753" w:rsidRDefault="00D84960" w:rsidP="00D84960">
      <w:pPr>
        <w:pStyle w:val="B1"/>
      </w:pPr>
    </w:p>
    <w:p w14:paraId="44B3A8C7" w14:textId="77777777" w:rsidR="00D84960" w:rsidRPr="008C3753" w:rsidRDefault="00D84960" w:rsidP="00D84960">
      <w:pPr>
        <w:pStyle w:val="TH"/>
        <w:rPr>
          <w:rFonts w:eastAsia="‚c‚e‚o“Á‘¾ƒSƒVƒbƒN‘Ì"/>
        </w:rPr>
      </w:pPr>
      <w:r w:rsidRPr="008C3753">
        <w:rPr>
          <w:rFonts w:eastAsia="‚c‚e‚o“Á‘¾ƒSƒVƒbƒN‘Ì"/>
        </w:rPr>
        <w:t>Table 8.2.8.4.2-2: Test parameters for testing PUSCH Mapping Type B with non-slot transmission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20739C84" w14:textId="77777777" w:rsidTr="004A3FC7">
        <w:trPr>
          <w:jc w:val="center"/>
        </w:trPr>
        <w:tc>
          <w:tcPr>
            <w:tcW w:w="6941" w:type="dxa"/>
            <w:gridSpan w:val="2"/>
          </w:tcPr>
          <w:p w14:paraId="3B5EBFD2" w14:textId="77777777" w:rsidR="00D84960" w:rsidRPr="008C3753" w:rsidRDefault="00D84960" w:rsidP="004A3FC7">
            <w:pPr>
              <w:pStyle w:val="TAH"/>
              <w:rPr>
                <w:rFonts w:cs="Arial"/>
              </w:rPr>
            </w:pPr>
            <w:r w:rsidRPr="008C3753">
              <w:rPr>
                <w:rFonts w:cs="Arial"/>
              </w:rPr>
              <w:t>Parameter</w:t>
            </w:r>
          </w:p>
        </w:tc>
        <w:tc>
          <w:tcPr>
            <w:tcW w:w="2126" w:type="dxa"/>
          </w:tcPr>
          <w:p w14:paraId="3CF1B9D9" w14:textId="77777777" w:rsidR="00D84960" w:rsidRPr="008C3753" w:rsidRDefault="00D84960" w:rsidP="004A3FC7">
            <w:pPr>
              <w:pStyle w:val="TAH"/>
              <w:rPr>
                <w:rFonts w:cs="Arial"/>
              </w:rPr>
            </w:pPr>
            <w:r w:rsidRPr="008C3753">
              <w:rPr>
                <w:rFonts w:cs="Arial"/>
              </w:rPr>
              <w:t>Value</w:t>
            </w:r>
          </w:p>
        </w:tc>
      </w:tr>
      <w:tr w:rsidR="00D84960" w:rsidRPr="008C3753" w14:paraId="0FBE75E4" w14:textId="77777777" w:rsidTr="004A3FC7">
        <w:trPr>
          <w:jc w:val="center"/>
        </w:trPr>
        <w:tc>
          <w:tcPr>
            <w:tcW w:w="6941" w:type="dxa"/>
            <w:gridSpan w:val="2"/>
          </w:tcPr>
          <w:p w14:paraId="0E482FE6" w14:textId="77777777" w:rsidR="00D84960" w:rsidRPr="008C3753" w:rsidRDefault="00D84960" w:rsidP="004A3FC7">
            <w:pPr>
              <w:pStyle w:val="TAL"/>
            </w:pPr>
            <w:r w:rsidRPr="008C3753">
              <w:t>Transform precoding</w:t>
            </w:r>
          </w:p>
        </w:tc>
        <w:tc>
          <w:tcPr>
            <w:tcW w:w="2126" w:type="dxa"/>
          </w:tcPr>
          <w:p w14:paraId="02624A06" w14:textId="77777777" w:rsidR="00D84960" w:rsidRPr="008C3753" w:rsidRDefault="00D84960" w:rsidP="004A3FC7">
            <w:pPr>
              <w:pStyle w:val="TAC"/>
              <w:rPr>
                <w:rFonts w:cs="Arial"/>
              </w:rPr>
            </w:pPr>
            <w:r w:rsidRPr="008C3753">
              <w:rPr>
                <w:rFonts w:cs="Arial"/>
              </w:rPr>
              <w:t>Disabled</w:t>
            </w:r>
          </w:p>
        </w:tc>
      </w:tr>
      <w:tr w:rsidR="00D84960" w:rsidRPr="008C3753" w14:paraId="05D2160B" w14:textId="77777777" w:rsidTr="004A3FC7">
        <w:trPr>
          <w:jc w:val="center"/>
        </w:trPr>
        <w:tc>
          <w:tcPr>
            <w:tcW w:w="6941" w:type="dxa"/>
            <w:gridSpan w:val="2"/>
          </w:tcPr>
          <w:p w14:paraId="18BD57AB" w14:textId="77777777" w:rsidR="00D84960" w:rsidRPr="008C3753" w:rsidRDefault="00D84960" w:rsidP="004A3FC7">
            <w:pPr>
              <w:pStyle w:val="TAL"/>
            </w:pPr>
            <w:r w:rsidRPr="008C3753">
              <w:t>Default TDD UL-DL pattern (Note 1)</w:t>
            </w:r>
          </w:p>
        </w:tc>
        <w:tc>
          <w:tcPr>
            <w:tcW w:w="2126" w:type="dxa"/>
          </w:tcPr>
          <w:p w14:paraId="32D8E934" w14:textId="77777777" w:rsidR="00D84960" w:rsidRPr="008C3753" w:rsidRDefault="00D84960" w:rsidP="004A3FC7">
            <w:pPr>
              <w:pStyle w:val="TAC"/>
              <w:rPr>
                <w:rFonts w:cs="Arial"/>
              </w:rPr>
            </w:pPr>
            <w:r w:rsidRPr="008C3753">
              <w:rPr>
                <w:rFonts w:cs="Arial"/>
              </w:rPr>
              <w:t>15 kHz SCS:</w:t>
            </w:r>
          </w:p>
          <w:p w14:paraId="46773E91" w14:textId="77777777" w:rsidR="00D84960" w:rsidRPr="008C3753" w:rsidRDefault="00D84960" w:rsidP="004A3FC7">
            <w:pPr>
              <w:pStyle w:val="TAC"/>
              <w:rPr>
                <w:rFonts w:cs="Arial"/>
              </w:rPr>
            </w:pPr>
            <w:r w:rsidRPr="008C3753">
              <w:rPr>
                <w:rFonts w:cs="Arial"/>
              </w:rPr>
              <w:t>3D1S1U, S=10D:2G:2U</w:t>
            </w:r>
          </w:p>
          <w:p w14:paraId="67A80FDF" w14:textId="77777777" w:rsidR="00D84960" w:rsidRPr="008C3753" w:rsidRDefault="00D84960" w:rsidP="004A3FC7">
            <w:pPr>
              <w:pStyle w:val="TAC"/>
              <w:rPr>
                <w:rFonts w:cs="Arial"/>
              </w:rPr>
            </w:pPr>
            <w:r w:rsidRPr="008C3753">
              <w:rPr>
                <w:rFonts w:cs="Arial"/>
              </w:rPr>
              <w:t>30 kHz SCS:</w:t>
            </w:r>
          </w:p>
          <w:p w14:paraId="3575DDFD" w14:textId="77777777" w:rsidR="00D84960" w:rsidRPr="008C3753" w:rsidRDefault="00D84960" w:rsidP="004A3FC7">
            <w:pPr>
              <w:pStyle w:val="TAC"/>
              <w:rPr>
                <w:rFonts w:cs="Arial"/>
              </w:rPr>
            </w:pPr>
            <w:r w:rsidRPr="008C3753">
              <w:rPr>
                <w:rFonts w:cs="Arial"/>
              </w:rPr>
              <w:t>7D1S2U, S=6D:4G:4U</w:t>
            </w:r>
          </w:p>
        </w:tc>
      </w:tr>
      <w:tr w:rsidR="00D84960" w:rsidRPr="008C3753" w14:paraId="11DA4935" w14:textId="77777777" w:rsidTr="004A3FC7">
        <w:trPr>
          <w:jc w:val="center"/>
        </w:trPr>
        <w:tc>
          <w:tcPr>
            <w:tcW w:w="1838" w:type="dxa"/>
            <w:vMerge w:val="restart"/>
          </w:tcPr>
          <w:p w14:paraId="67A46362" w14:textId="77777777" w:rsidR="00D84960" w:rsidRPr="008C3753" w:rsidRDefault="00D84960" w:rsidP="004A3FC7">
            <w:pPr>
              <w:pStyle w:val="TAL"/>
            </w:pPr>
            <w:r w:rsidRPr="008C3753">
              <w:t>HARQ</w:t>
            </w:r>
          </w:p>
        </w:tc>
        <w:tc>
          <w:tcPr>
            <w:tcW w:w="5103" w:type="dxa"/>
          </w:tcPr>
          <w:p w14:paraId="28859A11" w14:textId="77777777" w:rsidR="00D84960" w:rsidRPr="008C3753" w:rsidRDefault="00D84960" w:rsidP="004A3FC7">
            <w:pPr>
              <w:pStyle w:val="TAL"/>
            </w:pPr>
            <w:r w:rsidRPr="008C3753">
              <w:t>Maximum number of HARQ transmissions</w:t>
            </w:r>
          </w:p>
        </w:tc>
        <w:tc>
          <w:tcPr>
            <w:tcW w:w="2126" w:type="dxa"/>
          </w:tcPr>
          <w:p w14:paraId="2874547F" w14:textId="77777777" w:rsidR="00D84960" w:rsidRPr="008C3753" w:rsidRDefault="00D84960" w:rsidP="004A3FC7">
            <w:pPr>
              <w:pStyle w:val="TAC"/>
              <w:rPr>
                <w:rFonts w:cs="Arial"/>
              </w:rPr>
            </w:pPr>
            <w:r w:rsidRPr="008C3753">
              <w:rPr>
                <w:rFonts w:cs="Arial"/>
              </w:rPr>
              <w:t>1</w:t>
            </w:r>
          </w:p>
        </w:tc>
      </w:tr>
      <w:tr w:rsidR="00D84960" w:rsidRPr="008C3753" w14:paraId="4DA8F7FA" w14:textId="77777777" w:rsidTr="004A3FC7">
        <w:trPr>
          <w:jc w:val="center"/>
        </w:trPr>
        <w:tc>
          <w:tcPr>
            <w:tcW w:w="1838" w:type="dxa"/>
            <w:vMerge/>
          </w:tcPr>
          <w:p w14:paraId="7E372B26" w14:textId="77777777" w:rsidR="00D84960" w:rsidRPr="008C3753" w:rsidRDefault="00D84960" w:rsidP="004A3FC7">
            <w:pPr>
              <w:pStyle w:val="TAL"/>
            </w:pPr>
          </w:p>
        </w:tc>
        <w:tc>
          <w:tcPr>
            <w:tcW w:w="5103" w:type="dxa"/>
          </w:tcPr>
          <w:p w14:paraId="257F5A26" w14:textId="77777777" w:rsidR="00D84960" w:rsidRPr="008C3753" w:rsidRDefault="00D84960" w:rsidP="004A3FC7">
            <w:pPr>
              <w:pStyle w:val="TAL"/>
            </w:pPr>
            <w:r w:rsidRPr="008C3753">
              <w:t>RV sequence</w:t>
            </w:r>
          </w:p>
        </w:tc>
        <w:tc>
          <w:tcPr>
            <w:tcW w:w="2126" w:type="dxa"/>
          </w:tcPr>
          <w:p w14:paraId="21B23BB3" w14:textId="77777777" w:rsidR="00D84960" w:rsidRPr="008C3753" w:rsidRDefault="00D84960" w:rsidP="004A3FC7">
            <w:pPr>
              <w:pStyle w:val="TAC"/>
              <w:rPr>
                <w:rFonts w:cs="Arial"/>
              </w:rPr>
            </w:pPr>
            <w:r w:rsidRPr="008C3753">
              <w:rPr>
                <w:rFonts w:cs="Arial"/>
                <w:lang w:val="fr-FR"/>
              </w:rPr>
              <w:t>0</w:t>
            </w:r>
          </w:p>
        </w:tc>
      </w:tr>
      <w:tr w:rsidR="00D84960" w:rsidRPr="008C3753" w14:paraId="65676744" w14:textId="77777777" w:rsidTr="004A3FC7">
        <w:trPr>
          <w:jc w:val="center"/>
        </w:trPr>
        <w:tc>
          <w:tcPr>
            <w:tcW w:w="1838" w:type="dxa"/>
            <w:vMerge w:val="restart"/>
          </w:tcPr>
          <w:p w14:paraId="663E0344" w14:textId="77777777" w:rsidR="00D84960" w:rsidRPr="008C3753" w:rsidRDefault="00D84960" w:rsidP="004A3FC7">
            <w:pPr>
              <w:pStyle w:val="TAL"/>
            </w:pPr>
            <w:r w:rsidRPr="008C3753">
              <w:t>DM-RS</w:t>
            </w:r>
          </w:p>
        </w:tc>
        <w:tc>
          <w:tcPr>
            <w:tcW w:w="5103" w:type="dxa"/>
            <w:vAlign w:val="center"/>
          </w:tcPr>
          <w:p w14:paraId="7410328C" w14:textId="77777777" w:rsidR="00D84960" w:rsidRPr="008C3753" w:rsidRDefault="00D84960" w:rsidP="004A3FC7">
            <w:pPr>
              <w:pStyle w:val="TAL"/>
            </w:pPr>
            <w:r w:rsidRPr="008C3753">
              <w:t>DM-RS configuration type</w:t>
            </w:r>
          </w:p>
        </w:tc>
        <w:tc>
          <w:tcPr>
            <w:tcW w:w="2126" w:type="dxa"/>
          </w:tcPr>
          <w:p w14:paraId="2C7025D0" w14:textId="77777777" w:rsidR="00D84960" w:rsidRPr="008C3753" w:rsidRDefault="00D84960" w:rsidP="004A3FC7">
            <w:pPr>
              <w:pStyle w:val="TAC"/>
              <w:rPr>
                <w:rFonts w:cs="Arial"/>
              </w:rPr>
            </w:pPr>
            <w:r w:rsidRPr="008C3753">
              <w:rPr>
                <w:rFonts w:cs="Arial"/>
              </w:rPr>
              <w:t>1</w:t>
            </w:r>
          </w:p>
        </w:tc>
      </w:tr>
      <w:tr w:rsidR="00D84960" w:rsidRPr="008C3753" w14:paraId="77E5793F" w14:textId="77777777" w:rsidTr="004A3FC7">
        <w:trPr>
          <w:jc w:val="center"/>
        </w:trPr>
        <w:tc>
          <w:tcPr>
            <w:tcW w:w="1838" w:type="dxa"/>
            <w:vMerge/>
          </w:tcPr>
          <w:p w14:paraId="4AF17937" w14:textId="77777777" w:rsidR="00D84960" w:rsidRPr="008C3753" w:rsidRDefault="00D84960" w:rsidP="004A3FC7">
            <w:pPr>
              <w:pStyle w:val="TAL"/>
              <w:rPr>
                <w:lang w:eastAsia="zh-CN"/>
              </w:rPr>
            </w:pPr>
          </w:p>
        </w:tc>
        <w:tc>
          <w:tcPr>
            <w:tcW w:w="5103" w:type="dxa"/>
            <w:vAlign w:val="center"/>
          </w:tcPr>
          <w:p w14:paraId="2CC400D5" w14:textId="77777777" w:rsidR="00D84960" w:rsidRPr="008C3753" w:rsidRDefault="00D84960" w:rsidP="004A3FC7">
            <w:pPr>
              <w:pStyle w:val="TAL"/>
            </w:pPr>
            <w:r w:rsidRPr="008C3753">
              <w:t>DM-RS duration</w:t>
            </w:r>
          </w:p>
        </w:tc>
        <w:tc>
          <w:tcPr>
            <w:tcW w:w="2126" w:type="dxa"/>
          </w:tcPr>
          <w:p w14:paraId="7660BAA6" w14:textId="77777777" w:rsidR="00D84960" w:rsidRPr="008C3753" w:rsidRDefault="00D84960" w:rsidP="004A3FC7">
            <w:pPr>
              <w:pStyle w:val="TAC"/>
              <w:rPr>
                <w:rFonts w:cs="Arial"/>
              </w:rPr>
            </w:pPr>
            <w:r w:rsidRPr="008C3753">
              <w:t>single-symbol DM-RS</w:t>
            </w:r>
          </w:p>
        </w:tc>
      </w:tr>
      <w:tr w:rsidR="00D84960" w:rsidRPr="008C3753" w14:paraId="5B178A22" w14:textId="77777777" w:rsidTr="004A3FC7">
        <w:trPr>
          <w:jc w:val="center"/>
        </w:trPr>
        <w:tc>
          <w:tcPr>
            <w:tcW w:w="1838" w:type="dxa"/>
            <w:vMerge/>
          </w:tcPr>
          <w:p w14:paraId="39696B56" w14:textId="77777777" w:rsidR="00D84960" w:rsidRPr="008C3753" w:rsidRDefault="00D84960" w:rsidP="004A3FC7">
            <w:pPr>
              <w:pStyle w:val="TAL"/>
              <w:rPr>
                <w:lang w:eastAsia="zh-CN"/>
              </w:rPr>
            </w:pPr>
          </w:p>
        </w:tc>
        <w:tc>
          <w:tcPr>
            <w:tcW w:w="5103" w:type="dxa"/>
            <w:vAlign w:val="center"/>
          </w:tcPr>
          <w:p w14:paraId="1C47890D" w14:textId="77777777" w:rsidR="00D84960" w:rsidRPr="008C3753" w:rsidRDefault="00D84960" w:rsidP="004A3FC7">
            <w:pPr>
              <w:pStyle w:val="TAL"/>
            </w:pPr>
            <w:r w:rsidRPr="008C3753">
              <w:rPr>
                <w:lang w:eastAsia="zh-CN"/>
              </w:rPr>
              <w:t>Number of additional DM-RS</w:t>
            </w:r>
          </w:p>
        </w:tc>
        <w:tc>
          <w:tcPr>
            <w:tcW w:w="2126" w:type="dxa"/>
          </w:tcPr>
          <w:p w14:paraId="7F618425" w14:textId="77777777" w:rsidR="00D84960" w:rsidRPr="008C3753" w:rsidRDefault="00D84960" w:rsidP="004A3FC7">
            <w:pPr>
              <w:pStyle w:val="TAC"/>
              <w:rPr>
                <w:rFonts w:cs="Arial"/>
                <w:lang w:eastAsia="zh-CN"/>
              </w:rPr>
            </w:pPr>
            <w:r w:rsidRPr="008C3753">
              <w:rPr>
                <w:rFonts w:cs="Arial" w:hint="eastAsia"/>
                <w:lang w:eastAsia="zh-CN"/>
              </w:rPr>
              <w:t>0</w:t>
            </w:r>
          </w:p>
        </w:tc>
      </w:tr>
      <w:tr w:rsidR="00D84960" w:rsidRPr="008C3753" w14:paraId="5540FF57" w14:textId="77777777" w:rsidTr="004A3FC7">
        <w:trPr>
          <w:jc w:val="center"/>
        </w:trPr>
        <w:tc>
          <w:tcPr>
            <w:tcW w:w="1838" w:type="dxa"/>
            <w:vMerge/>
          </w:tcPr>
          <w:p w14:paraId="311B1C95" w14:textId="77777777" w:rsidR="00D84960" w:rsidRPr="008C3753" w:rsidRDefault="00D84960" w:rsidP="004A3FC7">
            <w:pPr>
              <w:pStyle w:val="TAL"/>
            </w:pPr>
          </w:p>
        </w:tc>
        <w:tc>
          <w:tcPr>
            <w:tcW w:w="5103" w:type="dxa"/>
            <w:vAlign w:val="center"/>
          </w:tcPr>
          <w:p w14:paraId="78245EFC" w14:textId="77777777" w:rsidR="00D84960" w:rsidRPr="008C3753" w:rsidRDefault="00D84960" w:rsidP="004A3FC7">
            <w:pPr>
              <w:pStyle w:val="TAL"/>
            </w:pPr>
            <w:r w:rsidRPr="008C3753">
              <w:t>Number of DM-RS CDM group(s) without data</w:t>
            </w:r>
          </w:p>
        </w:tc>
        <w:tc>
          <w:tcPr>
            <w:tcW w:w="2126" w:type="dxa"/>
          </w:tcPr>
          <w:p w14:paraId="265CE81A" w14:textId="77777777" w:rsidR="00D84960" w:rsidRPr="008C3753" w:rsidRDefault="00D84960" w:rsidP="004A3FC7">
            <w:pPr>
              <w:pStyle w:val="TAC"/>
              <w:rPr>
                <w:rFonts w:cs="Arial"/>
                <w:lang w:eastAsia="zh-CN"/>
              </w:rPr>
            </w:pPr>
            <w:r w:rsidRPr="008C3753">
              <w:rPr>
                <w:rFonts w:cs="Arial" w:hint="eastAsia"/>
                <w:lang w:eastAsia="zh-CN"/>
              </w:rPr>
              <w:t>2</w:t>
            </w:r>
          </w:p>
        </w:tc>
      </w:tr>
      <w:tr w:rsidR="00D84960" w:rsidRPr="008C3753" w14:paraId="0B607356" w14:textId="77777777" w:rsidTr="004A3FC7">
        <w:trPr>
          <w:jc w:val="center"/>
        </w:trPr>
        <w:tc>
          <w:tcPr>
            <w:tcW w:w="1838" w:type="dxa"/>
            <w:vMerge/>
          </w:tcPr>
          <w:p w14:paraId="39909AE7" w14:textId="77777777" w:rsidR="00D84960" w:rsidRPr="008C3753" w:rsidRDefault="00D84960" w:rsidP="004A3FC7">
            <w:pPr>
              <w:pStyle w:val="TAL"/>
            </w:pPr>
          </w:p>
        </w:tc>
        <w:tc>
          <w:tcPr>
            <w:tcW w:w="5103" w:type="dxa"/>
            <w:vAlign w:val="center"/>
          </w:tcPr>
          <w:p w14:paraId="7B9351C7" w14:textId="77777777" w:rsidR="00D84960" w:rsidRPr="008C3753" w:rsidRDefault="00D84960" w:rsidP="004A3FC7">
            <w:pPr>
              <w:pStyle w:val="TAL"/>
            </w:pPr>
            <w:r w:rsidRPr="008C3753">
              <w:t>Ratio of PUSCH EPRE to DM-RS EPRE</w:t>
            </w:r>
          </w:p>
        </w:tc>
        <w:tc>
          <w:tcPr>
            <w:tcW w:w="2126" w:type="dxa"/>
          </w:tcPr>
          <w:p w14:paraId="5DB53288" w14:textId="77777777" w:rsidR="00D84960" w:rsidRPr="008C3753" w:rsidRDefault="00D84960" w:rsidP="004A3FC7">
            <w:pPr>
              <w:pStyle w:val="TAC"/>
              <w:rPr>
                <w:rFonts w:cs="Arial"/>
                <w:lang w:eastAsia="zh-CN"/>
              </w:rPr>
            </w:pPr>
            <w:r w:rsidRPr="008C3753">
              <w:rPr>
                <w:rFonts w:cs="Arial"/>
                <w:lang w:eastAsia="zh-CN"/>
              </w:rPr>
              <w:t>-3 dB</w:t>
            </w:r>
          </w:p>
        </w:tc>
      </w:tr>
      <w:tr w:rsidR="00D84960" w:rsidRPr="008C3753" w14:paraId="40417981" w14:textId="77777777" w:rsidTr="004A3FC7">
        <w:trPr>
          <w:jc w:val="center"/>
        </w:trPr>
        <w:tc>
          <w:tcPr>
            <w:tcW w:w="1838" w:type="dxa"/>
            <w:vMerge/>
          </w:tcPr>
          <w:p w14:paraId="0E355B40" w14:textId="77777777" w:rsidR="00D84960" w:rsidRPr="008C3753" w:rsidRDefault="00D84960" w:rsidP="004A3FC7">
            <w:pPr>
              <w:pStyle w:val="TAL"/>
            </w:pPr>
          </w:p>
        </w:tc>
        <w:tc>
          <w:tcPr>
            <w:tcW w:w="5103" w:type="dxa"/>
            <w:vAlign w:val="center"/>
          </w:tcPr>
          <w:p w14:paraId="2FFA51C9" w14:textId="77777777" w:rsidR="00D84960" w:rsidRPr="008C3753" w:rsidRDefault="00D84960" w:rsidP="004A3FC7">
            <w:pPr>
              <w:pStyle w:val="TAL"/>
            </w:pPr>
            <w:r w:rsidRPr="008C3753">
              <w:t>DM-RS port</w:t>
            </w:r>
          </w:p>
        </w:tc>
        <w:tc>
          <w:tcPr>
            <w:tcW w:w="2126" w:type="dxa"/>
          </w:tcPr>
          <w:p w14:paraId="312053F4" w14:textId="77777777" w:rsidR="00D84960" w:rsidRPr="008C3753" w:rsidRDefault="00D84960" w:rsidP="004A3FC7">
            <w:pPr>
              <w:pStyle w:val="TAC"/>
              <w:rPr>
                <w:rFonts w:cs="Arial"/>
              </w:rPr>
            </w:pPr>
            <w:r w:rsidRPr="008C3753">
              <w:rPr>
                <w:rFonts w:cs="Arial"/>
              </w:rPr>
              <w:t>{0}</w:t>
            </w:r>
          </w:p>
        </w:tc>
      </w:tr>
      <w:tr w:rsidR="00D84960" w:rsidRPr="008C3753" w14:paraId="23375B0A" w14:textId="77777777" w:rsidTr="004A3FC7">
        <w:trPr>
          <w:jc w:val="center"/>
        </w:trPr>
        <w:tc>
          <w:tcPr>
            <w:tcW w:w="1838" w:type="dxa"/>
            <w:vMerge/>
          </w:tcPr>
          <w:p w14:paraId="2ADF16BE" w14:textId="77777777" w:rsidR="00D84960" w:rsidRPr="008C3753" w:rsidRDefault="00D84960" w:rsidP="004A3FC7">
            <w:pPr>
              <w:pStyle w:val="TAL"/>
            </w:pPr>
          </w:p>
        </w:tc>
        <w:tc>
          <w:tcPr>
            <w:tcW w:w="5103" w:type="dxa"/>
            <w:vAlign w:val="center"/>
          </w:tcPr>
          <w:p w14:paraId="4B78386F" w14:textId="77777777" w:rsidR="00D84960" w:rsidRPr="008C3753" w:rsidRDefault="00D84960" w:rsidP="004A3FC7">
            <w:pPr>
              <w:pStyle w:val="TAL"/>
            </w:pPr>
            <w:r w:rsidRPr="008C3753">
              <w:t>DM-RS sequence generation</w:t>
            </w:r>
          </w:p>
        </w:tc>
        <w:tc>
          <w:tcPr>
            <w:tcW w:w="2126" w:type="dxa"/>
          </w:tcPr>
          <w:p w14:paraId="5E19EA1E"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2EAACB7A" w14:textId="77777777" w:rsidTr="004A3FC7">
        <w:trPr>
          <w:jc w:val="center"/>
        </w:trPr>
        <w:tc>
          <w:tcPr>
            <w:tcW w:w="1838" w:type="dxa"/>
            <w:vMerge w:val="restart"/>
          </w:tcPr>
          <w:p w14:paraId="1DAC55D1" w14:textId="77777777" w:rsidR="00D84960" w:rsidRPr="008C3753" w:rsidRDefault="00D84960" w:rsidP="004A3FC7">
            <w:pPr>
              <w:pStyle w:val="TAL"/>
            </w:pPr>
            <w:r w:rsidRPr="008C3753">
              <w:t>Time domain resource assignment</w:t>
            </w:r>
          </w:p>
        </w:tc>
        <w:tc>
          <w:tcPr>
            <w:tcW w:w="5103" w:type="dxa"/>
          </w:tcPr>
          <w:p w14:paraId="7764FBD4" w14:textId="77777777" w:rsidR="00D84960" w:rsidRPr="008C3753" w:rsidRDefault="00D84960" w:rsidP="004A3FC7">
            <w:pPr>
              <w:pStyle w:val="TAL"/>
            </w:pPr>
            <w:r w:rsidRPr="008C3753">
              <w:rPr>
                <w:rFonts w:eastAsia="Batang"/>
              </w:rPr>
              <w:t>PUSCH mapping type</w:t>
            </w:r>
          </w:p>
        </w:tc>
        <w:tc>
          <w:tcPr>
            <w:tcW w:w="2126" w:type="dxa"/>
          </w:tcPr>
          <w:p w14:paraId="781DEA19" w14:textId="77777777" w:rsidR="00D84960" w:rsidRPr="008C3753" w:rsidRDefault="00D84960" w:rsidP="004A3FC7">
            <w:pPr>
              <w:pStyle w:val="TAC"/>
              <w:rPr>
                <w:rFonts w:cs="Arial"/>
              </w:rPr>
            </w:pPr>
            <w:r w:rsidRPr="008C3753">
              <w:rPr>
                <w:rFonts w:cs="Arial"/>
              </w:rPr>
              <w:t>B</w:t>
            </w:r>
          </w:p>
        </w:tc>
      </w:tr>
      <w:tr w:rsidR="00D84960" w:rsidRPr="008C3753" w14:paraId="1BDF34AF" w14:textId="77777777" w:rsidTr="004A3FC7">
        <w:trPr>
          <w:jc w:val="center"/>
        </w:trPr>
        <w:tc>
          <w:tcPr>
            <w:tcW w:w="1838" w:type="dxa"/>
            <w:vMerge/>
          </w:tcPr>
          <w:p w14:paraId="694CCDAD" w14:textId="77777777" w:rsidR="00D84960" w:rsidRPr="008C3753" w:rsidRDefault="00D84960" w:rsidP="004A3FC7">
            <w:pPr>
              <w:pStyle w:val="TAL"/>
            </w:pPr>
          </w:p>
        </w:tc>
        <w:tc>
          <w:tcPr>
            <w:tcW w:w="5103" w:type="dxa"/>
          </w:tcPr>
          <w:p w14:paraId="427B5531" w14:textId="77777777" w:rsidR="00D84960" w:rsidRPr="008C3753" w:rsidRDefault="00D84960" w:rsidP="004A3FC7">
            <w:pPr>
              <w:pStyle w:val="TAL"/>
            </w:pPr>
            <w:r w:rsidRPr="008C3753">
              <w:t>Start symbol</w:t>
            </w:r>
          </w:p>
        </w:tc>
        <w:tc>
          <w:tcPr>
            <w:tcW w:w="2126" w:type="dxa"/>
          </w:tcPr>
          <w:p w14:paraId="10800F7F" w14:textId="77777777" w:rsidR="00D84960" w:rsidRPr="008C3753" w:rsidRDefault="00D84960" w:rsidP="004A3FC7">
            <w:pPr>
              <w:pStyle w:val="TAC"/>
              <w:rPr>
                <w:rFonts w:cs="Arial"/>
              </w:rPr>
            </w:pPr>
            <w:r w:rsidRPr="008C3753">
              <w:rPr>
                <w:rFonts w:cs="Arial"/>
              </w:rPr>
              <w:t xml:space="preserve">0 </w:t>
            </w:r>
          </w:p>
        </w:tc>
      </w:tr>
      <w:tr w:rsidR="00D84960" w:rsidRPr="008C3753" w14:paraId="204EACC4" w14:textId="77777777" w:rsidTr="004A3FC7">
        <w:trPr>
          <w:jc w:val="center"/>
        </w:trPr>
        <w:tc>
          <w:tcPr>
            <w:tcW w:w="1838" w:type="dxa"/>
            <w:vMerge/>
          </w:tcPr>
          <w:p w14:paraId="5CF4E43B" w14:textId="77777777" w:rsidR="00D84960" w:rsidRPr="008C3753" w:rsidRDefault="00D84960" w:rsidP="004A3FC7">
            <w:pPr>
              <w:pStyle w:val="TAL"/>
            </w:pPr>
          </w:p>
        </w:tc>
        <w:tc>
          <w:tcPr>
            <w:tcW w:w="5103" w:type="dxa"/>
          </w:tcPr>
          <w:p w14:paraId="39E4904A" w14:textId="77777777" w:rsidR="00D84960" w:rsidRPr="008C3753" w:rsidRDefault="00D84960" w:rsidP="004A3FC7">
            <w:pPr>
              <w:pStyle w:val="TAL"/>
            </w:pPr>
            <w:r w:rsidRPr="008C3753">
              <w:t>Allocation length</w:t>
            </w:r>
          </w:p>
        </w:tc>
        <w:tc>
          <w:tcPr>
            <w:tcW w:w="2126" w:type="dxa"/>
          </w:tcPr>
          <w:p w14:paraId="10802D18" w14:textId="77777777" w:rsidR="00D84960" w:rsidRPr="008C3753" w:rsidRDefault="00D84960" w:rsidP="004A3FC7">
            <w:pPr>
              <w:pStyle w:val="TAC"/>
              <w:rPr>
                <w:rFonts w:cs="Arial"/>
              </w:rPr>
            </w:pPr>
            <w:r w:rsidRPr="008C3753">
              <w:rPr>
                <w:rFonts w:cs="Arial"/>
              </w:rPr>
              <w:t xml:space="preserve">2 </w:t>
            </w:r>
          </w:p>
        </w:tc>
      </w:tr>
      <w:tr w:rsidR="00D84960" w:rsidRPr="008C3753" w14:paraId="31B542DD" w14:textId="77777777" w:rsidTr="004A3FC7">
        <w:trPr>
          <w:jc w:val="center"/>
        </w:trPr>
        <w:tc>
          <w:tcPr>
            <w:tcW w:w="1838" w:type="dxa"/>
            <w:vMerge/>
          </w:tcPr>
          <w:p w14:paraId="054693C7" w14:textId="77777777" w:rsidR="00D84960" w:rsidRPr="008C3753" w:rsidRDefault="00D84960" w:rsidP="004A3FC7">
            <w:pPr>
              <w:pStyle w:val="TAL"/>
            </w:pPr>
          </w:p>
        </w:tc>
        <w:tc>
          <w:tcPr>
            <w:tcW w:w="5103" w:type="dxa"/>
          </w:tcPr>
          <w:p w14:paraId="7F9FF216" w14:textId="77777777" w:rsidR="00D84960" w:rsidRPr="008C3753" w:rsidRDefault="00D84960" w:rsidP="004A3FC7">
            <w:pPr>
              <w:pStyle w:val="TAL"/>
              <w:rPr>
                <w:lang w:eastAsia="zh-CN"/>
              </w:rPr>
            </w:pPr>
            <w:r w:rsidRPr="008C3753">
              <w:rPr>
                <w:rFonts w:hint="eastAsia"/>
                <w:lang w:eastAsia="zh-CN"/>
              </w:rPr>
              <w:t>PU</w:t>
            </w:r>
            <w:r w:rsidRPr="008C3753">
              <w:rPr>
                <w:lang w:eastAsia="zh-CN"/>
              </w:rPr>
              <w:t>SCH aggregation factor</w:t>
            </w:r>
          </w:p>
        </w:tc>
        <w:tc>
          <w:tcPr>
            <w:tcW w:w="2126" w:type="dxa"/>
          </w:tcPr>
          <w:p w14:paraId="36172A0F" w14:textId="77777777" w:rsidR="00D84960" w:rsidRPr="008C3753" w:rsidRDefault="00D84960" w:rsidP="004A3FC7">
            <w:pPr>
              <w:pStyle w:val="TAC"/>
              <w:rPr>
                <w:rFonts w:cs="Arial"/>
                <w:lang w:eastAsia="zh-CN"/>
              </w:rPr>
            </w:pPr>
            <w:r w:rsidRPr="008C3753">
              <w:rPr>
                <w:rFonts w:cs="Arial"/>
                <w:lang w:eastAsia="zh-CN"/>
              </w:rPr>
              <w:t>1</w:t>
            </w:r>
          </w:p>
        </w:tc>
      </w:tr>
      <w:tr w:rsidR="00D84960" w:rsidRPr="008C3753" w14:paraId="3A8C59D2" w14:textId="77777777" w:rsidTr="004A3FC7">
        <w:trPr>
          <w:jc w:val="center"/>
        </w:trPr>
        <w:tc>
          <w:tcPr>
            <w:tcW w:w="1838" w:type="dxa"/>
            <w:vMerge w:val="restart"/>
          </w:tcPr>
          <w:p w14:paraId="11D2E1B8" w14:textId="77777777" w:rsidR="00D84960" w:rsidRPr="008C3753" w:rsidRDefault="00D84960" w:rsidP="004A3FC7">
            <w:pPr>
              <w:pStyle w:val="TAL"/>
            </w:pPr>
            <w:r w:rsidRPr="008C3753">
              <w:t>Frequency domain resource assignment</w:t>
            </w:r>
          </w:p>
        </w:tc>
        <w:tc>
          <w:tcPr>
            <w:tcW w:w="5103" w:type="dxa"/>
          </w:tcPr>
          <w:p w14:paraId="622A039E" w14:textId="77777777" w:rsidR="00D84960" w:rsidRPr="008C3753" w:rsidRDefault="00D84960" w:rsidP="004A3FC7">
            <w:pPr>
              <w:pStyle w:val="TAL"/>
            </w:pPr>
            <w:r w:rsidRPr="008C3753">
              <w:t>RB assignment</w:t>
            </w:r>
          </w:p>
        </w:tc>
        <w:tc>
          <w:tcPr>
            <w:tcW w:w="2126" w:type="dxa"/>
          </w:tcPr>
          <w:p w14:paraId="00D9B1F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4AA24524" w14:textId="77777777" w:rsidTr="004A3FC7">
        <w:trPr>
          <w:jc w:val="center"/>
        </w:trPr>
        <w:tc>
          <w:tcPr>
            <w:tcW w:w="1838" w:type="dxa"/>
            <w:vMerge/>
          </w:tcPr>
          <w:p w14:paraId="355E9D04" w14:textId="77777777" w:rsidR="00D84960" w:rsidRPr="008C3753" w:rsidRDefault="00D84960" w:rsidP="004A3FC7">
            <w:pPr>
              <w:pStyle w:val="TAL"/>
            </w:pPr>
          </w:p>
        </w:tc>
        <w:tc>
          <w:tcPr>
            <w:tcW w:w="5103" w:type="dxa"/>
          </w:tcPr>
          <w:p w14:paraId="09BA6B96" w14:textId="77777777" w:rsidR="00D84960" w:rsidRPr="008C3753" w:rsidRDefault="00D84960" w:rsidP="004A3FC7">
            <w:pPr>
              <w:pStyle w:val="TAL"/>
            </w:pPr>
            <w:r w:rsidRPr="008C3753">
              <w:t>Frequency hopping</w:t>
            </w:r>
          </w:p>
        </w:tc>
        <w:tc>
          <w:tcPr>
            <w:tcW w:w="2126" w:type="dxa"/>
          </w:tcPr>
          <w:p w14:paraId="4FBE17C2" w14:textId="77777777" w:rsidR="00D84960" w:rsidRPr="008C3753" w:rsidRDefault="00D84960" w:rsidP="004A3FC7">
            <w:pPr>
              <w:pStyle w:val="TAC"/>
              <w:rPr>
                <w:rFonts w:cs="Arial"/>
              </w:rPr>
            </w:pPr>
            <w:r w:rsidRPr="008C3753">
              <w:rPr>
                <w:rFonts w:cs="Arial"/>
              </w:rPr>
              <w:t>Disabled</w:t>
            </w:r>
          </w:p>
        </w:tc>
      </w:tr>
      <w:tr w:rsidR="00D84960" w:rsidRPr="008C3753" w14:paraId="472DD24D" w14:textId="77777777" w:rsidTr="004A3FC7">
        <w:trPr>
          <w:jc w:val="center"/>
        </w:trPr>
        <w:tc>
          <w:tcPr>
            <w:tcW w:w="6941" w:type="dxa"/>
            <w:gridSpan w:val="2"/>
            <w:vAlign w:val="center"/>
          </w:tcPr>
          <w:p w14:paraId="4E4363D9" w14:textId="77777777" w:rsidR="00D84960" w:rsidRPr="008C3753" w:rsidRDefault="00D84960" w:rsidP="004A3FC7">
            <w:pPr>
              <w:pStyle w:val="TAL"/>
            </w:pPr>
            <w:r w:rsidRPr="008C3753">
              <w:t>Code block group based PUSCH transmission</w:t>
            </w:r>
          </w:p>
        </w:tc>
        <w:tc>
          <w:tcPr>
            <w:tcW w:w="2126" w:type="dxa"/>
            <w:vAlign w:val="center"/>
          </w:tcPr>
          <w:p w14:paraId="0A5A59A5" w14:textId="77777777" w:rsidR="00D84960" w:rsidRPr="008C3753" w:rsidRDefault="00D84960" w:rsidP="004A3FC7">
            <w:pPr>
              <w:pStyle w:val="TAC"/>
              <w:rPr>
                <w:rFonts w:cs="Arial"/>
              </w:rPr>
            </w:pPr>
            <w:r w:rsidRPr="008C3753">
              <w:rPr>
                <w:rFonts w:cs="Arial"/>
              </w:rPr>
              <w:t>Disabled</w:t>
            </w:r>
          </w:p>
        </w:tc>
      </w:tr>
      <w:tr w:rsidR="00D84960" w:rsidRPr="008C3753" w14:paraId="786FE2B4" w14:textId="77777777" w:rsidTr="004A3FC7">
        <w:trPr>
          <w:jc w:val="center"/>
        </w:trPr>
        <w:tc>
          <w:tcPr>
            <w:tcW w:w="9067" w:type="dxa"/>
            <w:gridSpan w:val="3"/>
            <w:vAlign w:val="center"/>
          </w:tcPr>
          <w:p w14:paraId="43E9B920" w14:textId="77777777" w:rsidR="00D84960" w:rsidRPr="008C3753" w:rsidRDefault="00D84960" w:rsidP="004A3FC7">
            <w:pPr>
              <w:pStyle w:val="TAN"/>
            </w:pPr>
            <w:r w:rsidRPr="008C3753">
              <w:t>Note 1:</w:t>
            </w:r>
            <w:r w:rsidRPr="008C3753">
              <w:tab/>
              <w:t>The same requirements are applicable to FDD and TDD with different UL-DL pattern.</w:t>
            </w:r>
          </w:p>
        </w:tc>
      </w:tr>
    </w:tbl>
    <w:p w14:paraId="77590AAC" w14:textId="77777777" w:rsidR="00D84960" w:rsidRPr="008C3753" w:rsidRDefault="00D84960" w:rsidP="00D84960"/>
    <w:p w14:paraId="2DFB6F48"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21E8EE4E" w14:textId="77777777" w:rsidR="00D84960" w:rsidRPr="008C3753" w:rsidRDefault="00D84960" w:rsidP="00D84960">
      <w:pPr>
        <w:pStyle w:val="B1"/>
      </w:pPr>
      <w:r w:rsidRPr="008C3753">
        <w:t>5)</w:t>
      </w:r>
      <w:r w:rsidRPr="008C3753">
        <w:tab/>
        <w:t>Adjust the equipment so that required SNR specified in table 8.2.8.5-1 to 8.2.8.5-4 is achieved at the BS input.</w:t>
      </w:r>
    </w:p>
    <w:p w14:paraId="000AF551" w14:textId="77777777" w:rsidR="00D84960" w:rsidRPr="008C3753" w:rsidRDefault="00D84960" w:rsidP="00D84960">
      <w:pPr>
        <w:pStyle w:val="B1"/>
      </w:pPr>
      <w:r w:rsidRPr="008C3753">
        <w:t>6)</w:t>
      </w:r>
      <w:r w:rsidRPr="008C3753">
        <w:tab/>
        <w:t>For each of the reference channels in table 8.2.8.5-1 to 8.2.8.5-8 applicable for the base station, measure the throughput.</w:t>
      </w:r>
    </w:p>
    <w:p w14:paraId="3F71C2C6" w14:textId="77777777" w:rsidR="00D84960" w:rsidRPr="008C3753" w:rsidRDefault="00D84960" w:rsidP="00D84960">
      <w:pPr>
        <w:pStyle w:val="Heading4"/>
      </w:pPr>
      <w:bookmarkStart w:id="8285" w:name="_Toc58860430"/>
      <w:bookmarkStart w:id="8286" w:name="_Toc61182547"/>
      <w:bookmarkStart w:id="8287" w:name="_Toc66782540"/>
      <w:bookmarkStart w:id="8288" w:name="_Toc74967716"/>
      <w:bookmarkStart w:id="8289" w:name="_Toc76545167"/>
      <w:bookmarkStart w:id="8290" w:name="_Toc82598551"/>
      <w:bookmarkStart w:id="8291" w:name="_Toc89954199"/>
      <w:bookmarkStart w:id="8292" w:name="_Toc98774294"/>
      <w:bookmarkStart w:id="8293" w:name="_Toc106200274"/>
      <w:bookmarkStart w:id="8294" w:name="_Toc115190831"/>
      <w:bookmarkStart w:id="8295" w:name="_Toc122003402"/>
      <w:bookmarkStart w:id="8296" w:name="_Toc124155170"/>
      <w:bookmarkStart w:id="8297" w:name="_Toc131533943"/>
      <w:bookmarkStart w:id="8298" w:name="_Toc137399822"/>
      <w:bookmarkStart w:id="8299" w:name="_Toc147177193"/>
      <w:r w:rsidRPr="008C3753">
        <w:t>8.2.8.5</w:t>
      </w:r>
      <w:r w:rsidRPr="008C3753">
        <w:tab/>
        <w:t>Test Requirement</w:t>
      </w:r>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p>
    <w:p w14:paraId="0A49EF11" w14:textId="77777777" w:rsidR="00D84960" w:rsidRPr="008C3753" w:rsidRDefault="00D84960" w:rsidP="00D84960">
      <w:r w:rsidRPr="008C3753">
        <w:t>The throughput measured according to clause 8.2.8.4.2 shall not be below the limits for the SNR levels specified in table 8.2.8.5-1 to 8.2.8.5-4.</w:t>
      </w:r>
    </w:p>
    <w:p w14:paraId="516504B7" w14:textId="77777777" w:rsidR="00D84960" w:rsidRPr="008C3753" w:rsidRDefault="00D84960" w:rsidP="00D84960">
      <w:pPr>
        <w:pStyle w:val="TH"/>
        <w:rPr>
          <w:rFonts w:eastAsia="Malgun Gothic"/>
          <w:lang w:eastAsia="zh-CN"/>
        </w:rPr>
      </w:pPr>
      <w:r w:rsidRPr="008C3753">
        <w:rPr>
          <w:rFonts w:eastAsia="Malgun Gothic"/>
        </w:rPr>
        <w:t>Table 8.2.8.5-1: Minimum requirements for PUSCH, Type B, 5 MHz channel bandwidth</w:t>
      </w:r>
      <w:r w:rsidRPr="008C3753">
        <w:rPr>
          <w:rFonts w:eastAsia="Malgun Gothic"/>
          <w:lang w:eastAsia="zh-CN"/>
        </w:rPr>
        <w:t>,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A5BD75E" w14:textId="77777777" w:rsidTr="004A3FC7">
        <w:trPr>
          <w:jc w:val="center"/>
        </w:trPr>
        <w:tc>
          <w:tcPr>
            <w:tcW w:w="1028" w:type="dxa"/>
          </w:tcPr>
          <w:p w14:paraId="2B72BA65"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B658D54" w14:textId="77777777" w:rsidR="00D84960" w:rsidRPr="008C3753" w:rsidRDefault="00D84960" w:rsidP="004A3FC7">
            <w:pPr>
              <w:pStyle w:val="TAH"/>
            </w:pPr>
            <w:r w:rsidRPr="008C3753">
              <w:t>Number of RX antennas</w:t>
            </w:r>
          </w:p>
        </w:tc>
        <w:tc>
          <w:tcPr>
            <w:tcW w:w="888" w:type="dxa"/>
          </w:tcPr>
          <w:p w14:paraId="31EBCB26" w14:textId="77777777" w:rsidR="00D84960" w:rsidRPr="008C3753" w:rsidRDefault="00D84960" w:rsidP="004A3FC7">
            <w:pPr>
              <w:pStyle w:val="TAH"/>
            </w:pPr>
            <w:r w:rsidRPr="008C3753">
              <w:t>Cyclic prefix</w:t>
            </w:r>
          </w:p>
        </w:tc>
        <w:tc>
          <w:tcPr>
            <w:tcW w:w="1880" w:type="dxa"/>
          </w:tcPr>
          <w:p w14:paraId="3DDD3F8E"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6BDC00C0" w14:textId="77777777" w:rsidR="00D84960" w:rsidRPr="008C3753" w:rsidRDefault="00D84960" w:rsidP="004A3FC7">
            <w:pPr>
              <w:pStyle w:val="TAH"/>
            </w:pPr>
            <w:r w:rsidRPr="008C3753">
              <w:t>Fraction of maximum throughput</w:t>
            </w:r>
          </w:p>
        </w:tc>
        <w:tc>
          <w:tcPr>
            <w:tcW w:w="1567" w:type="dxa"/>
          </w:tcPr>
          <w:p w14:paraId="7215C19B" w14:textId="77777777" w:rsidR="00D84960" w:rsidRPr="008C3753" w:rsidRDefault="00D84960" w:rsidP="004A3FC7">
            <w:pPr>
              <w:pStyle w:val="TAH"/>
            </w:pPr>
            <w:r w:rsidRPr="008C3753">
              <w:t>FRC</w:t>
            </w:r>
            <w:r w:rsidRPr="008C3753">
              <w:br/>
              <w:t>(Annex A)</w:t>
            </w:r>
          </w:p>
        </w:tc>
        <w:tc>
          <w:tcPr>
            <w:tcW w:w="737" w:type="dxa"/>
          </w:tcPr>
          <w:p w14:paraId="47B13AE3" w14:textId="77777777" w:rsidR="00D84960" w:rsidRPr="008C3753" w:rsidRDefault="00D84960" w:rsidP="004A3FC7">
            <w:pPr>
              <w:pStyle w:val="TAH"/>
            </w:pPr>
            <w:r w:rsidRPr="008C3753">
              <w:t>SNR</w:t>
            </w:r>
          </w:p>
          <w:p w14:paraId="752CFFBC" w14:textId="77777777" w:rsidR="00D84960" w:rsidRPr="008C3753" w:rsidRDefault="00D84960" w:rsidP="004A3FC7">
            <w:pPr>
              <w:pStyle w:val="TAH"/>
            </w:pPr>
            <w:r w:rsidRPr="008C3753">
              <w:t>(dB)</w:t>
            </w:r>
          </w:p>
        </w:tc>
      </w:tr>
      <w:tr w:rsidR="00D84960" w:rsidRPr="008C3753" w14:paraId="5A7684B2" w14:textId="77777777" w:rsidTr="004A3FC7">
        <w:trPr>
          <w:trHeight w:val="105"/>
          <w:jc w:val="center"/>
        </w:trPr>
        <w:tc>
          <w:tcPr>
            <w:tcW w:w="1028" w:type="dxa"/>
            <w:vAlign w:val="center"/>
          </w:tcPr>
          <w:p w14:paraId="10620599" w14:textId="77777777" w:rsidR="00D84960" w:rsidRPr="008C3753" w:rsidRDefault="00D84960" w:rsidP="004A3FC7">
            <w:pPr>
              <w:pStyle w:val="TAC"/>
            </w:pPr>
            <w:r w:rsidRPr="008C3753">
              <w:t>1</w:t>
            </w:r>
          </w:p>
        </w:tc>
        <w:tc>
          <w:tcPr>
            <w:tcW w:w="1088" w:type="dxa"/>
            <w:vAlign w:val="center"/>
          </w:tcPr>
          <w:p w14:paraId="1B7D66E5" w14:textId="77777777" w:rsidR="00D84960" w:rsidRPr="008C3753" w:rsidRDefault="00D84960" w:rsidP="004A3FC7">
            <w:pPr>
              <w:pStyle w:val="TAC"/>
            </w:pPr>
            <w:r w:rsidRPr="008C3753">
              <w:t>2</w:t>
            </w:r>
          </w:p>
        </w:tc>
        <w:tc>
          <w:tcPr>
            <w:tcW w:w="888" w:type="dxa"/>
            <w:vAlign w:val="center"/>
          </w:tcPr>
          <w:p w14:paraId="34E12E64" w14:textId="77777777" w:rsidR="00D84960" w:rsidRPr="008C3753" w:rsidRDefault="00D84960" w:rsidP="004A3FC7">
            <w:pPr>
              <w:pStyle w:val="TAC"/>
            </w:pPr>
            <w:r w:rsidRPr="008C3753">
              <w:t>Normal</w:t>
            </w:r>
          </w:p>
        </w:tc>
        <w:tc>
          <w:tcPr>
            <w:tcW w:w="1880" w:type="dxa"/>
            <w:vAlign w:val="center"/>
          </w:tcPr>
          <w:p w14:paraId="3DBD8BF1" w14:textId="77777777" w:rsidR="00D84960" w:rsidRPr="008C3753" w:rsidRDefault="00D84960" w:rsidP="004A3FC7">
            <w:pPr>
              <w:pStyle w:val="TAC"/>
            </w:pPr>
            <w:r w:rsidRPr="008C3753">
              <w:t>TDLC300-100 Low</w:t>
            </w:r>
          </w:p>
        </w:tc>
        <w:tc>
          <w:tcPr>
            <w:tcW w:w="1199" w:type="dxa"/>
            <w:vAlign w:val="center"/>
          </w:tcPr>
          <w:p w14:paraId="2BAE7FAF" w14:textId="77777777" w:rsidR="00D84960" w:rsidRPr="008C3753" w:rsidRDefault="00D84960" w:rsidP="004A3FC7">
            <w:pPr>
              <w:pStyle w:val="TAC"/>
            </w:pPr>
            <w:r w:rsidRPr="008C3753">
              <w:t>70%</w:t>
            </w:r>
          </w:p>
        </w:tc>
        <w:tc>
          <w:tcPr>
            <w:tcW w:w="1567" w:type="dxa"/>
            <w:vAlign w:val="center"/>
          </w:tcPr>
          <w:p w14:paraId="60651BF6" w14:textId="77777777" w:rsidR="00D84960" w:rsidRPr="008C3753" w:rsidRDefault="00D84960" w:rsidP="004A3FC7">
            <w:pPr>
              <w:pStyle w:val="TAC"/>
            </w:pPr>
            <w:r w:rsidRPr="008C3753">
              <w:rPr>
                <w:lang w:eastAsia="zh-CN"/>
              </w:rPr>
              <w:t>G-FR1-A3B-1</w:t>
            </w:r>
          </w:p>
        </w:tc>
        <w:tc>
          <w:tcPr>
            <w:tcW w:w="737" w:type="dxa"/>
          </w:tcPr>
          <w:p w14:paraId="21EE9FD5" w14:textId="1BD3ECBE" w:rsidR="00D84960" w:rsidRPr="008C3753" w:rsidRDefault="0020558B" w:rsidP="004A3FC7">
            <w:pPr>
              <w:pStyle w:val="TAC"/>
              <w:rPr>
                <w:lang w:eastAsia="zh-CN"/>
              </w:rPr>
            </w:pPr>
            <w:r>
              <w:rPr>
                <w:lang w:eastAsia="zh-CN"/>
              </w:rPr>
              <w:t>1.1</w:t>
            </w:r>
          </w:p>
        </w:tc>
      </w:tr>
    </w:tbl>
    <w:p w14:paraId="0FCD8419" w14:textId="77777777" w:rsidR="00D84960" w:rsidRPr="008C3753" w:rsidRDefault="00D84960" w:rsidP="00D84960">
      <w:pPr>
        <w:rPr>
          <w:rFonts w:eastAsia="Malgun Gothic"/>
        </w:rPr>
      </w:pPr>
    </w:p>
    <w:p w14:paraId="5A5167FB" w14:textId="77777777" w:rsidR="00D84960" w:rsidRPr="008C3753" w:rsidRDefault="00D84960" w:rsidP="00D84960">
      <w:pPr>
        <w:pStyle w:val="TH"/>
        <w:rPr>
          <w:rFonts w:eastAsia="Malgun Gothic"/>
          <w:lang w:eastAsia="zh-CN"/>
        </w:rPr>
      </w:pPr>
      <w:r w:rsidRPr="008C3753">
        <w:rPr>
          <w:rFonts w:eastAsia="Malgun Gothic"/>
        </w:rPr>
        <w:t>Table 8.2.8.5-2: Minimum requirements for PUSCH, Type B, 10 MHz channel bandwidth</w:t>
      </w:r>
      <w:r w:rsidRPr="008C3753">
        <w:rPr>
          <w:rFonts w:eastAsia="Malgun Gothic"/>
          <w:lang w:eastAsia="zh-CN"/>
        </w:rPr>
        <w:t>,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692B0E81" w14:textId="77777777" w:rsidTr="004A3FC7">
        <w:trPr>
          <w:jc w:val="center"/>
        </w:trPr>
        <w:tc>
          <w:tcPr>
            <w:tcW w:w="1028" w:type="dxa"/>
          </w:tcPr>
          <w:p w14:paraId="000EEB2B"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57608213" w14:textId="77777777" w:rsidR="00D84960" w:rsidRPr="008C3753" w:rsidRDefault="00D84960" w:rsidP="004A3FC7">
            <w:pPr>
              <w:pStyle w:val="TAH"/>
            </w:pPr>
            <w:r w:rsidRPr="008C3753">
              <w:t>Number of RX antennas</w:t>
            </w:r>
          </w:p>
        </w:tc>
        <w:tc>
          <w:tcPr>
            <w:tcW w:w="888" w:type="dxa"/>
          </w:tcPr>
          <w:p w14:paraId="2C6AE840" w14:textId="77777777" w:rsidR="00D84960" w:rsidRPr="008C3753" w:rsidRDefault="00D84960" w:rsidP="004A3FC7">
            <w:pPr>
              <w:pStyle w:val="TAH"/>
            </w:pPr>
            <w:r w:rsidRPr="008C3753">
              <w:t>Cyclic prefix</w:t>
            </w:r>
          </w:p>
        </w:tc>
        <w:tc>
          <w:tcPr>
            <w:tcW w:w="1880" w:type="dxa"/>
          </w:tcPr>
          <w:p w14:paraId="1C5C9C18"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27DD0B14" w14:textId="77777777" w:rsidR="00D84960" w:rsidRPr="008C3753" w:rsidRDefault="00D84960" w:rsidP="004A3FC7">
            <w:pPr>
              <w:pStyle w:val="TAH"/>
            </w:pPr>
            <w:r w:rsidRPr="008C3753">
              <w:t>Fraction of maximum throughput</w:t>
            </w:r>
          </w:p>
        </w:tc>
        <w:tc>
          <w:tcPr>
            <w:tcW w:w="1567" w:type="dxa"/>
          </w:tcPr>
          <w:p w14:paraId="65FEC73E" w14:textId="77777777" w:rsidR="00D84960" w:rsidRPr="008C3753" w:rsidRDefault="00D84960" w:rsidP="004A3FC7">
            <w:pPr>
              <w:pStyle w:val="TAH"/>
            </w:pPr>
            <w:r w:rsidRPr="008C3753">
              <w:t>FRC</w:t>
            </w:r>
            <w:r w:rsidRPr="008C3753">
              <w:br/>
              <w:t>(Annex A)</w:t>
            </w:r>
          </w:p>
        </w:tc>
        <w:tc>
          <w:tcPr>
            <w:tcW w:w="737" w:type="dxa"/>
          </w:tcPr>
          <w:p w14:paraId="7A2E9293" w14:textId="77777777" w:rsidR="00D84960" w:rsidRPr="008C3753" w:rsidRDefault="00D84960" w:rsidP="004A3FC7">
            <w:pPr>
              <w:pStyle w:val="TAH"/>
            </w:pPr>
            <w:r w:rsidRPr="008C3753">
              <w:t>SNR</w:t>
            </w:r>
          </w:p>
          <w:p w14:paraId="67BA17AC" w14:textId="77777777" w:rsidR="00D84960" w:rsidRPr="008C3753" w:rsidRDefault="00D84960" w:rsidP="004A3FC7">
            <w:pPr>
              <w:pStyle w:val="TAH"/>
            </w:pPr>
            <w:r w:rsidRPr="008C3753">
              <w:t>(dB)</w:t>
            </w:r>
          </w:p>
        </w:tc>
      </w:tr>
      <w:tr w:rsidR="00D84960" w:rsidRPr="008C3753" w14:paraId="1FE1A7DF" w14:textId="77777777" w:rsidTr="004A3FC7">
        <w:trPr>
          <w:trHeight w:val="105"/>
          <w:jc w:val="center"/>
        </w:trPr>
        <w:tc>
          <w:tcPr>
            <w:tcW w:w="1028" w:type="dxa"/>
            <w:vAlign w:val="center"/>
          </w:tcPr>
          <w:p w14:paraId="33D84FB8" w14:textId="77777777" w:rsidR="00D84960" w:rsidRPr="008C3753" w:rsidRDefault="00D84960" w:rsidP="004A3FC7">
            <w:pPr>
              <w:pStyle w:val="TAC"/>
            </w:pPr>
            <w:r w:rsidRPr="008C3753">
              <w:t>1</w:t>
            </w:r>
          </w:p>
        </w:tc>
        <w:tc>
          <w:tcPr>
            <w:tcW w:w="1088" w:type="dxa"/>
            <w:vAlign w:val="center"/>
          </w:tcPr>
          <w:p w14:paraId="0C770C0E" w14:textId="77777777" w:rsidR="00D84960" w:rsidRPr="008C3753" w:rsidRDefault="00D84960" w:rsidP="004A3FC7">
            <w:pPr>
              <w:pStyle w:val="TAC"/>
            </w:pPr>
            <w:r w:rsidRPr="008C3753">
              <w:t>2</w:t>
            </w:r>
          </w:p>
        </w:tc>
        <w:tc>
          <w:tcPr>
            <w:tcW w:w="888" w:type="dxa"/>
            <w:vAlign w:val="center"/>
          </w:tcPr>
          <w:p w14:paraId="4E163021" w14:textId="77777777" w:rsidR="00D84960" w:rsidRPr="008C3753" w:rsidRDefault="00D84960" w:rsidP="004A3FC7">
            <w:pPr>
              <w:pStyle w:val="TAC"/>
            </w:pPr>
            <w:r w:rsidRPr="008C3753">
              <w:t>Normal</w:t>
            </w:r>
          </w:p>
        </w:tc>
        <w:tc>
          <w:tcPr>
            <w:tcW w:w="1880" w:type="dxa"/>
            <w:vAlign w:val="center"/>
          </w:tcPr>
          <w:p w14:paraId="444140EC" w14:textId="77777777" w:rsidR="00D84960" w:rsidRPr="008C3753" w:rsidRDefault="00D84960" w:rsidP="004A3FC7">
            <w:pPr>
              <w:pStyle w:val="TAC"/>
            </w:pPr>
            <w:r w:rsidRPr="008C3753">
              <w:t>TDLC300-100 Low</w:t>
            </w:r>
          </w:p>
        </w:tc>
        <w:tc>
          <w:tcPr>
            <w:tcW w:w="1199" w:type="dxa"/>
            <w:vAlign w:val="center"/>
          </w:tcPr>
          <w:p w14:paraId="16647CE5" w14:textId="77777777" w:rsidR="00D84960" w:rsidRPr="008C3753" w:rsidRDefault="00D84960" w:rsidP="004A3FC7">
            <w:pPr>
              <w:pStyle w:val="TAC"/>
            </w:pPr>
            <w:r w:rsidRPr="008C3753">
              <w:t>70%</w:t>
            </w:r>
          </w:p>
        </w:tc>
        <w:tc>
          <w:tcPr>
            <w:tcW w:w="1567" w:type="dxa"/>
            <w:vAlign w:val="center"/>
          </w:tcPr>
          <w:p w14:paraId="28182AE5" w14:textId="77777777" w:rsidR="00D84960" w:rsidRPr="008C3753" w:rsidRDefault="00D84960" w:rsidP="004A3FC7">
            <w:pPr>
              <w:pStyle w:val="TAC"/>
            </w:pPr>
            <w:r w:rsidRPr="008C3753">
              <w:rPr>
                <w:lang w:eastAsia="zh-CN"/>
              </w:rPr>
              <w:t>G-FR1- A3B -2</w:t>
            </w:r>
          </w:p>
        </w:tc>
        <w:tc>
          <w:tcPr>
            <w:tcW w:w="737" w:type="dxa"/>
          </w:tcPr>
          <w:p w14:paraId="42325487" w14:textId="65D46180" w:rsidR="00D84960" w:rsidRPr="008C3753" w:rsidRDefault="0020558B" w:rsidP="004A3FC7">
            <w:pPr>
              <w:pStyle w:val="TAC"/>
              <w:rPr>
                <w:lang w:eastAsia="zh-CN"/>
              </w:rPr>
            </w:pPr>
            <w:r>
              <w:rPr>
                <w:lang w:eastAsia="zh-CN"/>
              </w:rPr>
              <w:t>0.9</w:t>
            </w:r>
          </w:p>
        </w:tc>
      </w:tr>
    </w:tbl>
    <w:p w14:paraId="2EF1CDE9" w14:textId="77777777" w:rsidR="00D84960" w:rsidRPr="008C3753" w:rsidRDefault="00D84960" w:rsidP="00D84960"/>
    <w:p w14:paraId="0D752A75" w14:textId="77777777" w:rsidR="00D84960" w:rsidRPr="008C3753" w:rsidRDefault="00D84960" w:rsidP="00D84960">
      <w:pPr>
        <w:pStyle w:val="TH"/>
        <w:rPr>
          <w:rFonts w:eastAsia="Malgun Gothic"/>
          <w:lang w:eastAsia="zh-CN"/>
        </w:rPr>
      </w:pPr>
      <w:r w:rsidRPr="008C3753">
        <w:rPr>
          <w:rFonts w:eastAsia="Malgun Gothic"/>
        </w:rPr>
        <w:lastRenderedPageBreak/>
        <w:t>Table 8.2.8.5-3: Minimum requirements for PUSCH, Type B, 10 MHz channel bandwidth</w:t>
      </w:r>
      <w:r w:rsidRPr="008C3753">
        <w:rPr>
          <w:rFonts w:eastAsia="Malgun Gothic"/>
          <w:lang w:eastAsia="zh-CN"/>
        </w:rPr>
        <w:t>,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261E1978" w14:textId="77777777" w:rsidTr="004A3FC7">
        <w:trPr>
          <w:jc w:val="center"/>
        </w:trPr>
        <w:tc>
          <w:tcPr>
            <w:tcW w:w="1028" w:type="dxa"/>
          </w:tcPr>
          <w:p w14:paraId="62EA7091"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56ED4F01" w14:textId="77777777" w:rsidR="00D84960" w:rsidRPr="008C3753" w:rsidRDefault="00D84960" w:rsidP="004A3FC7">
            <w:pPr>
              <w:pStyle w:val="TAH"/>
            </w:pPr>
            <w:r w:rsidRPr="008C3753">
              <w:t>Number of RX antennas</w:t>
            </w:r>
          </w:p>
        </w:tc>
        <w:tc>
          <w:tcPr>
            <w:tcW w:w="888" w:type="dxa"/>
          </w:tcPr>
          <w:p w14:paraId="68FCBB84" w14:textId="77777777" w:rsidR="00D84960" w:rsidRPr="008C3753" w:rsidRDefault="00D84960" w:rsidP="004A3FC7">
            <w:pPr>
              <w:pStyle w:val="TAH"/>
            </w:pPr>
            <w:r w:rsidRPr="008C3753">
              <w:t>Cyclic prefix</w:t>
            </w:r>
          </w:p>
        </w:tc>
        <w:tc>
          <w:tcPr>
            <w:tcW w:w="1880" w:type="dxa"/>
          </w:tcPr>
          <w:p w14:paraId="42B2B535"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CDE8E90" w14:textId="77777777" w:rsidR="00D84960" w:rsidRPr="008C3753" w:rsidRDefault="00D84960" w:rsidP="004A3FC7">
            <w:pPr>
              <w:pStyle w:val="TAH"/>
            </w:pPr>
            <w:r w:rsidRPr="008C3753">
              <w:t>Fraction of maximum throughput</w:t>
            </w:r>
          </w:p>
        </w:tc>
        <w:tc>
          <w:tcPr>
            <w:tcW w:w="1567" w:type="dxa"/>
          </w:tcPr>
          <w:p w14:paraId="6110221F" w14:textId="77777777" w:rsidR="00D84960" w:rsidRPr="008C3753" w:rsidRDefault="00D84960" w:rsidP="004A3FC7">
            <w:pPr>
              <w:pStyle w:val="TAH"/>
            </w:pPr>
            <w:r w:rsidRPr="008C3753">
              <w:t>FRC</w:t>
            </w:r>
            <w:r w:rsidRPr="008C3753">
              <w:br/>
              <w:t>(Annex A)</w:t>
            </w:r>
          </w:p>
        </w:tc>
        <w:tc>
          <w:tcPr>
            <w:tcW w:w="737" w:type="dxa"/>
          </w:tcPr>
          <w:p w14:paraId="42F9EA1C" w14:textId="77777777" w:rsidR="00D84960" w:rsidRPr="008C3753" w:rsidRDefault="00D84960" w:rsidP="004A3FC7">
            <w:pPr>
              <w:pStyle w:val="TAH"/>
            </w:pPr>
            <w:r w:rsidRPr="008C3753">
              <w:t>SNR</w:t>
            </w:r>
          </w:p>
          <w:p w14:paraId="08970EC4" w14:textId="77777777" w:rsidR="00D84960" w:rsidRPr="008C3753" w:rsidRDefault="00D84960" w:rsidP="004A3FC7">
            <w:pPr>
              <w:pStyle w:val="TAH"/>
            </w:pPr>
            <w:r w:rsidRPr="008C3753">
              <w:t>(dB)</w:t>
            </w:r>
          </w:p>
        </w:tc>
      </w:tr>
      <w:tr w:rsidR="00D84960" w:rsidRPr="008C3753" w14:paraId="4EF576B5" w14:textId="77777777" w:rsidTr="004A3FC7">
        <w:trPr>
          <w:trHeight w:val="105"/>
          <w:jc w:val="center"/>
        </w:trPr>
        <w:tc>
          <w:tcPr>
            <w:tcW w:w="1028" w:type="dxa"/>
            <w:vAlign w:val="center"/>
          </w:tcPr>
          <w:p w14:paraId="6BC3E722" w14:textId="77777777" w:rsidR="00D84960" w:rsidRPr="008C3753" w:rsidRDefault="00D84960" w:rsidP="004A3FC7">
            <w:pPr>
              <w:pStyle w:val="TAC"/>
            </w:pPr>
            <w:r w:rsidRPr="008C3753">
              <w:t>1</w:t>
            </w:r>
          </w:p>
        </w:tc>
        <w:tc>
          <w:tcPr>
            <w:tcW w:w="1088" w:type="dxa"/>
            <w:vAlign w:val="center"/>
          </w:tcPr>
          <w:p w14:paraId="5586FBAF" w14:textId="77777777" w:rsidR="00D84960" w:rsidRPr="008C3753" w:rsidRDefault="00D84960" w:rsidP="004A3FC7">
            <w:pPr>
              <w:pStyle w:val="TAC"/>
            </w:pPr>
            <w:r w:rsidRPr="008C3753">
              <w:t>2</w:t>
            </w:r>
          </w:p>
        </w:tc>
        <w:tc>
          <w:tcPr>
            <w:tcW w:w="888" w:type="dxa"/>
            <w:vAlign w:val="center"/>
          </w:tcPr>
          <w:p w14:paraId="36725DFD" w14:textId="77777777" w:rsidR="00D84960" w:rsidRPr="008C3753" w:rsidRDefault="00D84960" w:rsidP="004A3FC7">
            <w:pPr>
              <w:pStyle w:val="TAC"/>
            </w:pPr>
            <w:r w:rsidRPr="008C3753">
              <w:t>Normal</w:t>
            </w:r>
          </w:p>
        </w:tc>
        <w:tc>
          <w:tcPr>
            <w:tcW w:w="1880" w:type="dxa"/>
            <w:vAlign w:val="center"/>
          </w:tcPr>
          <w:p w14:paraId="5C8C7E96" w14:textId="77777777" w:rsidR="00D84960" w:rsidRPr="008C3753" w:rsidRDefault="00D84960" w:rsidP="004A3FC7">
            <w:pPr>
              <w:pStyle w:val="TAC"/>
            </w:pPr>
            <w:r w:rsidRPr="008C3753">
              <w:t>TDLC300-100 Low</w:t>
            </w:r>
          </w:p>
        </w:tc>
        <w:tc>
          <w:tcPr>
            <w:tcW w:w="1199" w:type="dxa"/>
            <w:vAlign w:val="center"/>
          </w:tcPr>
          <w:p w14:paraId="14E12BDE" w14:textId="77777777" w:rsidR="00D84960" w:rsidRPr="008C3753" w:rsidRDefault="00D84960" w:rsidP="004A3FC7">
            <w:pPr>
              <w:pStyle w:val="TAC"/>
            </w:pPr>
            <w:r w:rsidRPr="008C3753">
              <w:t>70%</w:t>
            </w:r>
          </w:p>
        </w:tc>
        <w:tc>
          <w:tcPr>
            <w:tcW w:w="1567" w:type="dxa"/>
            <w:vAlign w:val="center"/>
          </w:tcPr>
          <w:p w14:paraId="1D5CA24A" w14:textId="77777777" w:rsidR="00D84960" w:rsidRPr="008C3753" w:rsidRDefault="00D84960" w:rsidP="004A3FC7">
            <w:pPr>
              <w:pStyle w:val="TAC"/>
            </w:pPr>
            <w:r w:rsidRPr="008C3753">
              <w:rPr>
                <w:lang w:eastAsia="zh-CN"/>
              </w:rPr>
              <w:t>G-FR1- A3B -3</w:t>
            </w:r>
          </w:p>
        </w:tc>
        <w:tc>
          <w:tcPr>
            <w:tcW w:w="737" w:type="dxa"/>
          </w:tcPr>
          <w:p w14:paraId="05CAC508" w14:textId="4CA36EA9" w:rsidR="00D84960" w:rsidRPr="008C3753" w:rsidRDefault="0020558B" w:rsidP="004A3FC7">
            <w:pPr>
              <w:pStyle w:val="TAC"/>
              <w:rPr>
                <w:lang w:eastAsia="zh-CN"/>
              </w:rPr>
            </w:pPr>
            <w:r>
              <w:rPr>
                <w:lang w:eastAsia="zh-CN"/>
              </w:rPr>
              <w:t>0.9</w:t>
            </w:r>
          </w:p>
        </w:tc>
      </w:tr>
    </w:tbl>
    <w:p w14:paraId="39D7DD70" w14:textId="77777777" w:rsidR="00D84960" w:rsidRPr="008C3753" w:rsidRDefault="00D84960" w:rsidP="00D84960"/>
    <w:p w14:paraId="2956E9CE" w14:textId="77777777" w:rsidR="00D84960" w:rsidRPr="008C3753" w:rsidRDefault="00D84960" w:rsidP="00D84960">
      <w:pPr>
        <w:pStyle w:val="TH"/>
        <w:rPr>
          <w:rFonts w:eastAsia="Malgun Gothic"/>
          <w:lang w:eastAsia="zh-CN"/>
        </w:rPr>
      </w:pPr>
      <w:r w:rsidRPr="008C3753">
        <w:rPr>
          <w:rFonts w:eastAsia="Malgun Gothic"/>
        </w:rPr>
        <w:t>Table 8.2.8.5-4: Minimum requirements for PUSCH, Type B, 40 MHz channel bandwidth</w:t>
      </w:r>
      <w:r w:rsidRPr="008C3753">
        <w:rPr>
          <w:rFonts w:eastAsia="Malgun Gothic"/>
          <w:lang w:eastAsia="zh-CN"/>
        </w:rPr>
        <w:t>,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C1B6190" w14:textId="77777777" w:rsidTr="004A3FC7">
        <w:trPr>
          <w:jc w:val="center"/>
        </w:trPr>
        <w:tc>
          <w:tcPr>
            <w:tcW w:w="1028" w:type="dxa"/>
          </w:tcPr>
          <w:p w14:paraId="06544EB1" w14:textId="77777777" w:rsidR="00D84960" w:rsidRPr="008C3753" w:rsidRDefault="00D84960" w:rsidP="004A3FC7">
            <w:pPr>
              <w:pStyle w:val="TAH"/>
            </w:pPr>
            <w:r w:rsidRPr="008C3753">
              <w:t xml:space="preserve">Number of </w:t>
            </w:r>
            <w:r w:rsidRPr="008C3753">
              <w:rPr>
                <w:lang w:eastAsia="zh-CN"/>
              </w:rPr>
              <w:t>T</w:t>
            </w:r>
            <w:r w:rsidRPr="008C3753">
              <w:t>X antennas</w:t>
            </w:r>
          </w:p>
        </w:tc>
        <w:tc>
          <w:tcPr>
            <w:tcW w:w="1088" w:type="dxa"/>
          </w:tcPr>
          <w:p w14:paraId="6B5BA162" w14:textId="77777777" w:rsidR="00D84960" w:rsidRPr="008C3753" w:rsidRDefault="00D84960" w:rsidP="004A3FC7">
            <w:pPr>
              <w:pStyle w:val="TAH"/>
            </w:pPr>
            <w:r w:rsidRPr="008C3753">
              <w:t>Number of RX antennas</w:t>
            </w:r>
          </w:p>
        </w:tc>
        <w:tc>
          <w:tcPr>
            <w:tcW w:w="888" w:type="dxa"/>
          </w:tcPr>
          <w:p w14:paraId="354B1893" w14:textId="77777777" w:rsidR="00D84960" w:rsidRPr="008C3753" w:rsidRDefault="00D84960" w:rsidP="004A3FC7">
            <w:pPr>
              <w:pStyle w:val="TAH"/>
            </w:pPr>
            <w:r w:rsidRPr="008C3753">
              <w:t>Cyclic prefix</w:t>
            </w:r>
          </w:p>
        </w:tc>
        <w:tc>
          <w:tcPr>
            <w:tcW w:w="1880" w:type="dxa"/>
          </w:tcPr>
          <w:p w14:paraId="1CFA8F81" w14:textId="77777777" w:rsidR="00D84960" w:rsidRPr="008C3753" w:rsidRDefault="00D84960" w:rsidP="004A3FC7">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99" w:type="dxa"/>
          </w:tcPr>
          <w:p w14:paraId="53600202" w14:textId="77777777" w:rsidR="00D84960" w:rsidRPr="008C3753" w:rsidRDefault="00D84960" w:rsidP="004A3FC7">
            <w:pPr>
              <w:pStyle w:val="TAH"/>
            </w:pPr>
            <w:r w:rsidRPr="008C3753">
              <w:t>Fraction of maximum throughput</w:t>
            </w:r>
          </w:p>
        </w:tc>
        <w:tc>
          <w:tcPr>
            <w:tcW w:w="1567" w:type="dxa"/>
          </w:tcPr>
          <w:p w14:paraId="2539DEC5" w14:textId="77777777" w:rsidR="00D84960" w:rsidRPr="008C3753" w:rsidRDefault="00D84960" w:rsidP="004A3FC7">
            <w:pPr>
              <w:pStyle w:val="TAH"/>
            </w:pPr>
            <w:r w:rsidRPr="008C3753">
              <w:t>FRC</w:t>
            </w:r>
            <w:r w:rsidRPr="008C3753">
              <w:br/>
              <w:t>(Annex A)</w:t>
            </w:r>
          </w:p>
        </w:tc>
        <w:tc>
          <w:tcPr>
            <w:tcW w:w="737" w:type="dxa"/>
          </w:tcPr>
          <w:p w14:paraId="3823EF74" w14:textId="77777777" w:rsidR="00D84960" w:rsidRPr="008C3753" w:rsidRDefault="00D84960" w:rsidP="004A3FC7">
            <w:pPr>
              <w:pStyle w:val="TAH"/>
            </w:pPr>
            <w:r w:rsidRPr="008C3753">
              <w:t>SNR</w:t>
            </w:r>
          </w:p>
          <w:p w14:paraId="55A5FE58" w14:textId="77777777" w:rsidR="00D84960" w:rsidRPr="008C3753" w:rsidRDefault="00D84960" w:rsidP="004A3FC7">
            <w:pPr>
              <w:pStyle w:val="TAH"/>
            </w:pPr>
            <w:r w:rsidRPr="008C3753">
              <w:t>(dB)</w:t>
            </w:r>
          </w:p>
        </w:tc>
      </w:tr>
      <w:tr w:rsidR="00D84960" w:rsidRPr="008C3753" w14:paraId="09982F80" w14:textId="77777777" w:rsidTr="004A3FC7">
        <w:trPr>
          <w:trHeight w:val="105"/>
          <w:jc w:val="center"/>
        </w:trPr>
        <w:tc>
          <w:tcPr>
            <w:tcW w:w="1028" w:type="dxa"/>
            <w:vAlign w:val="center"/>
          </w:tcPr>
          <w:p w14:paraId="217ACB39" w14:textId="77777777" w:rsidR="00D84960" w:rsidRPr="008C3753" w:rsidRDefault="00D84960" w:rsidP="004A3FC7">
            <w:pPr>
              <w:pStyle w:val="TAC"/>
            </w:pPr>
            <w:r w:rsidRPr="008C3753">
              <w:t>1</w:t>
            </w:r>
          </w:p>
        </w:tc>
        <w:tc>
          <w:tcPr>
            <w:tcW w:w="1088" w:type="dxa"/>
            <w:vAlign w:val="center"/>
          </w:tcPr>
          <w:p w14:paraId="7ED3117C" w14:textId="77777777" w:rsidR="00D84960" w:rsidRPr="008C3753" w:rsidRDefault="00D84960" w:rsidP="004A3FC7">
            <w:pPr>
              <w:pStyle w:val="TAC"/>
            </w:pPr>
            <w:r w:rsidRPr="008C3753">
              <w:t>2</w:t>
            </w:r>
          </w:p>
        </w:tc>
        <w:tc>
          <w:tcPr>
            <w:tcW w:w="888" w:type="dxa"/>
            <w:vAlign w:val="center"/>
          </w:tcPr>
          <w:p w14:paraId="0252C2B4" w14:textId="77777777" w:rsidR="00D84960" w:rsidRPr="008C3753" w:rsidRDefault="00D84960" w:rsidP="004A3FC7">
            <w:pPr>
              <w:pStyle w:val="TAC"/>
            </w:pPr>
            <w:r w:rsidRPr="008C3753">
              <w:t>Normal</w:t>
            </w:r>
          </w:p>
        </w:tc>
        <w:tc>
          <w:tcPr>
            <w:tcW w:w="1880" w:type="dxa"/>
            <w:vAlign w:val="center"/>
          </w:tcPr>
          <w:p w14:paraId="3C042239" w14:textId="77777777" w:rsidR="00D84960" w:rsidRPr="008C3753" w:rsidRDefault="00D84960" w:rsidP="004A3FC7">
            <w:pPr>
              <w:pStyle w:val="TAC"/>
            </w:pPr>
            <w:r w:rsidRPr="008C3753">
              <w:t>TDLC300-100 Low</w:t>
            </w:r>
          </w:p>
        </w:tc>
        <w:tc>
          <w:tcPr>
            <w:tcW w:w="1199" w:type="dxa"/>
            <w:vAlign w:val="center"/>
          </w:tcPr>
          <w:p w14:paraId="05A1AC58" w14:textId="77777777" w:rsidR="00D84960" w:rsidRPr="008C3753" w:rsidRDefault="00D84960" w:rsidP="004A3FC7">
            <w:pPr>
              <w:pStyle w:val="TAC"/>
            </w:pPr>
            <w:r w:rsidRPr="008C3753">
              <w:t>70%</w:t>
            </w:r>
          </w:p>
        </w:tc>
        <w:tc>
          <w:tcPr>
            <w:tcW w:w="1567" w:type="dxa"/>
            <w:vAlign w:val="center"/>
          </w:tcPr>
          <w:p w14:paraId="265D68F6" w14:textId="77777777" w:rsidR="00D84960" w:rsidRPr="008C3753" w:rsidRDefault="00D84960" w:rsidP="004A3FC7">
            <w:pPr>
              <w:pStyle w:val="TAC"/>
            </w:pPr>
            <w:r w:rsidRPr="008C3753">
              <w:rPr>
                <w:lang w:eastAsia="zh-CN"/>
              </w:rPr>
              <w:t>G-FR1- A3B -4</w:t>
            </w:r>
          </w:p>
        </w:tc>
        <w:tc>
          <w:tcPr>
            <w:tcW w:w="737" w:type="dxa"/>
          </w:tcPr>
          <w:p w14:paraId="689079A9" w14:textId="6A1CE146" w:rsidR="00D84960" w:rsidRPr="008C3753" w:rsidRDefault="0020558B" w:rsidP="004A3FC7">
            <w:pPr>
              <w:pStyle w:val="TAC"/>
              <w:rPr>
                <w:lang w:eastAsia="zh-CN"/>
              </w:rPr>
            </w:pPr>
            <w:r>
              <w:rPr>
                <w:lang w:eastAsia="zh-CN"/>
              </w:rPr>
              <w:t>0.6</w:t>
            </w:r>
          </w:p>
        </w:tc>
      </w:tr>
    </w:tbl>
    <w:p w14:paraId="361C9CF2" w14:textId="2B84B80C" w:rsidR="00D84960" w:rsidRPr="008C3753" w:rsidRDefault="00D84960" w:rsidP="00641109">
      <w:pPr>
        <w:rPr>
          <w:lang w:eastAsia="zh-CN"/>
        </w:rPr>
      </w:pPr>
    </w:p>
    <w:p w14:paraId="61CF00E5" w14:textId="39557EEA" w:rsidR="002C65D8" w:rsidRPr="008C3753" w:rsidRDefault="002C65D8" w:rsidP="002C65D8">
      <w:pPr>
        <w:pStyle w:val="Heading3"/>
        <w:rPr>
          <w:lang w:eastAsia="zh-CN"/>
        </w:rPr>
      </w:pPr>
      <w:bookmarkStart w:id="8300" w:name="_Toc58860431"/>
      <w:bookmarkStart w:id="8301" w:name="_Toc61182548"/>
      <w:bookmarkStart w:id="8302" w:name="_Toc66782541"/>
      <w:bookmarkStart w:id="8303" w:name="_Toc74967717"/>
      <w:bookmarkStart w:id="8304" w:name="_Toc76545168"/>
      <w:bookmarkStart w:id="8305" w:name="_Toc82598552"/>
      <w:bookmarkStart w:id="8306" w:name="_Toc89954200"/>
      <w:bookmarkStart w:id="8307" w:name="_Toc98774295"/>
      <w:bookmarkStart w:id="8308" w:name="_Toc106200275"/>
      <w:bookmarkStart w:id="8309" w:name="_Toc115190832"/>
      <w:bookmarkStart w:id="8310" w:name="_Toc122003403"/>
      <w:bookmarkStart w:id="8311" w:name="_Toc124155171"/>
      <w:bookmarkStart w:id="8312" w:name="_Toc131533944"/>
      <w:bookmarkStart w:id="8313" w:name="_Toc137399823"/>
      <w:bookmarkStart w:id="8314" w:name="_Toc147177194"/>
      <w:r w:rsidRPr="008C3753">
        <w:t>8.2.9</w:t>
      </w:r>
      <w:r w:rsidRPr="008C3753">
        <w:tab/>
        <w:t>Performance requirements for PUSCH msgA for 2-step RA type</w:t>
      </w:r>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14:paraId="5D623C90" w14:textId="5653A386" w:rsidR="002C65D8" w:rsidRPr="008C3753" w:rsidRDefault="002C65D8" w:rsidP="002C65D8">
      <w:pPr>
        <w:pStyle w:val="Heading4"/>
      </w:pPr>
      <w:bookmarkStart w:id="8315" w:name="_Toc58860432"/>
      <w:bookmarkStart w:id="8316" w:name="_Toc61182549"/>
      <w:bookmarkStart w:id="8317" w:name="_Toc66782542"/>
      <w:bookmarkStart w:id="8318" w:name="_Toc74967718"/>
      <w:bookmarkStart w:id="8319" w:name="_Toc76545169"/>
      <w:bookmarkStart w:id="8320" w:name="_Toc82598553"/>
      <w:bookmarkStart w:id="8321" w:name="_Toc89954201"/>
      <w:bookmarkStart w:id="8322" w:name="_Toc98774296"/>
      <w:bookmarkStart w:id="8323" w:name="_Toc106200276"/>
      <w:bookmarkStart w:id="8324" w:name="_Toc115190833"/>
      <w:bookmarkStart w:id="8325" w:name="_Toc122003404"/>
      <w:bookmarkStart w:id="8326" w:name="_Toc124155172"/>
      <w:bookmarkStart w:id="8327" w:name="_Toc131533945"/>
      <w:bookmarkStart w:id="8328" w:name="_Toc137399824"/>
      <w:bookmarkStart w:id="8329" w:name="_Toc147177195"/>
      <w:r w:rsidRPr="008C3753">
        <w:t>8.2.9.1</w:t>
      </w:r>
      <w:r w:rsidRPr="008C3753">
        <w:tab/>
        <w:t>Definition and applicability</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p>
    <w:p w14:paraId="663312C5" w14:textId="70FB1D8F" w:rsidR="004D1C26" w:rsidRPr="0033715F" w:rsidRDefault="004D1C26" w:rsidP="004D1C26">
      <w:pPr>
        <w:rPr>
          <w:lang w:eastAsia="zh-CN"/>
        </w:rPr>
      </w:pPr>
      <w:r w:rsidRPr="0033715F">
        <w:rPr>
          <w:lang w:eastAsia="zh-CN"/>
        </w:rPr>
        <w:t>The performance requirement of MsgA PUSCH is determined by a minimum required block error rate of MsgA received by BS at given SNR for FRCs listed in annex A. The performance requirements assume that the precedent preamble of MsgA is correctly detected. The performance requirements of assume no HARQ retransmission.</w:t>
      </w:r>
    </w:p>
    <w:p w14:paraId="5064008F" w14:textId="4B84B2A4" w:rsidR="004D1C26" w:rsidRPr="0033715F" w:rsidRDefault="004D1C26" w:rsidP="004D1C26">
      <w:pPr>
        <w:rPr>
          <w:lang w:val="en-US" w:eastAsia="zh-CN"/>
        </w:rPr>
      </w:pPr>
      <w:r w:rsidRPr="0033715F">
        <w:rPr>
          <w:lang w:val="en-US" w:eastAsia="zh-CN"/>
        </w:rPr>
        <w:t>These requirements are applicable for wide area and medium range BS that support 2-step RA</w:t>
      </w:r>
      <w:r>
        <w:rPr>
          <w:lang w:val="en-US" w:eastAsia="zh-CN"/>
        </w:rPr>
        <w:t xml:space="preserve"> type</w:t>
      </w:r>
      <w:r w:rsidRPr="0033715F">
        <w:rPr>
          <w:lang w:val="en-US" w:eastAsia="zh-CN"/>
        </w:rPr>
        <w:t>. The requirements are not applied for a local area BS that supports 2-step RA</w:t>
      </w:r>
      <w:r>
        <w:rPr>
          <w:lang w:val="en-US" w:eastAsia="zh-CN"/>
        </w:rPr>
        <w:t xml:space="preserve"> type</w:t>
      </w:r>
      <w:r w:rsidRPr="0033715F">
        <w:rPr>
          <w:lang w:val="en-US" w:eastAsia="zh-CN"/>
        </w:rPr>
        <w:t>.</w:t>
      </w:r>
    </w:p>
    <w:p w14:paraId="10CE8494" w14:textId="3F89E71C" w:rsidR="002C65D8" w:rsidRPr="008C3753" w:rsidRDefault="002C65D8" w:rsidP="002C65D8">
      <w:r w:rsidRPr="008C3753">
        <w:rPr>
          <w:lang w:eastAsia="zh-CN"/>
        </w:rPr>
        <w:t xml:space="preserve">Which specific test(s) are applicable to BS is based on the test applicability rules defined in </w:t>
      </w:r>
      <w:r w:rsidR="008C3753">
        <w:rPr>
          <w:lang w:eastAsia="zh-CN"/>
        </w:rPr>
        <w:t>clause</w:t>
      </w:r>
      <w:r w:rsidRPr="008C3753">
        <w:rPr>
          <w:lang w:eastAsia="zh-CN"/>
        </w:rPr>
        <w:t xml:space="preserve"> 8.1.2.1.</w:t>
      </w:r>
      <w:r w:rsidRPr="008C3753">
        <w:t xml:space="preserve"> </w:t>
      </w:r>
    </w:p>
    <w:p w14:paraId="5DC0D384" w14:textId="4B88F92C" w:rsidR="002C65D8" w:rsidRPr="008C3753" w:rsidRDefault="002C65D8" w:rsidP="002C65D8">
      <w:pPr>
        <w:pStyle w:val="Heading4"/>
      </w:pPr>
      <w:bookmarkStart w:id="8330" w:name="_Toc58860433"/>
      <w:bookmarkStart w:id="8331" w:name="_Toc61182550"/>
      <w:bookmarkStart w:id="8332" w:name="_Toc66782543"/>
      <w:bookmarkStart w:id="8333" w:name="_Toc74967719"/>
      <w:bookmarkStart w:id="8334" w:name="_Toc76545170"/>
      <w:bookmarkStart w:id="8335" w:name="_Toc82598554"/>
      <w:bookmarkStart w:id="8336" w:name="_Toc89954202"/>
      <w:bookmarkStart w:id="8337" w:name="_Toc98774297"/>
      <w:bookmarkStart w:id="8338" w:name="_Toc106200277"/>
      <w:bookmarkStart w:id="8339" w:name="_Toc115190834"/>
      <w:bookmarkStart w:id="8340" w:name="_Toc122003405"/>
      <w:bookmarkStart w:id="8341" w:name="_Toc124155173"/>
      <w:bookmarkStart w:id="8342" w:name="_Toc131533946"/>
      <w:bookmarkStart w:id="8343" w:name="_Toc137399825"/>
      <w:bookmarkStart w:id="8344" w:name="_Toc147177196"/>
      <w:r w:rsidRPr="008C3753">
        <w:t>8.2.9.2</w:t>
      </w:r>
      <w:r w:rsidRPr="008C3753">
        <w:tab/>
        <w:t>Minimum Requirement</w:t>
      </w:r>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p>
    <w:p w14:paraId="49070388" w14:textId="3CC621E8" w:rsidR="004D1C26" w:rsidRPr="0033715F" w:rsidRDefault="004D1C26" w:rsidP="004D1C26">
      <w:bookmarkStart w:id="8345" w:name="_Toc58860434"/>
      <w:bookmarkStart w:id="8346" w:name="_Toc61182551"/>
      <w:r w:rsidRPr="0033715F">
        <w:t>The minimum requirement is in TS 38.104 [2] clause 8.2.</w:t>
      </w:r>
      <w:r>
        <w:t>9</w:t>
      </w:r>
      <w:r w:rsidRPr="0033715F">
        <w:t>.</w:t>
      </w:r>
    </w:p>
    <w:p w14:paraId="36993D12" w14:textId="28CA7490" w:rsidR="002C65D8" w:rsidRPr="008C3753" w:rsidRDefault="002C65D8" w:rsidP="002C65D8">
      <w:pPr>
        <w:pStyle w:val="Heading4"/>
      </w:pPr>
      <w:bookmarkStart w:id="8347" w:name="_Toc66782544"/>
      <w:bookmarkStart w:id="8348" w:name="_Toc74967720"/>
      <w:bookmarkStart w:id="8349" w:name="_Toc76545171"/>
      <w:bookmarkStart w:id="8350" w:name="_Toc82598555"/>
      <w:bookmarkStart w:id="8351" w:name="_Toc89954203"/>
      <w:bookmarkStart w:id="8352" w:name="_Toc98774298"/>
      <w:bookmarkStart w:id="8353" w:name="_Toc106200278"/>
      <w:bookmarkStart w:id="8354" w:name="_Toc115190835"/>
      <w:bookmarkStart w:id="8355" w:name="_Toc122003406"/>
      <w:bookmarkStart w:id="8356" w:name="_Toc124155174"/>
      <w:bookmarkStart w:id="8357" w:name="_Toc131533947"/>
      <w:bookmarkStart w:id="8358" w:name="_Toc137399826"/>
      <w:bookmarkStart w:id="8359" w:name="_Toc147177197"/>
      <w:r w:rsidRPr="008C3753">
        <w:t>8.2.9.3</w:t>
      </w:r>
      <w:r w:rsidRPr="008C3753">
        <w:tab/>
        <w:t>Test Purpose</w:t>
      </w:r>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p>
    <w:p w14:paraId="2FC8A126" w14:textId="44EE5F23" w:rsidR="002C65D8" w:rsidRPr="008C3753" w:rsidRDefault="002C65D8" w:rsidP="002C65D8">
      <w:r w:rsidRPr="008C3753">
        <w:t>The test shall verify the receiver</w:t>
      </w:r>
      <w:r w:rsidR="008C3753">
        <w:t>'</w:t>
      </w:r>
      <w:r w:rsidRPr="008C3753">
        <w:t>s ability to achieve maximum BLER for a given SNR.</w:t>
      </w:r>
    </w:p>
    <w:p w14:paraId="3EDAFED4" w14:textId="3AA49C9E" w:rsidR="002C65D8" w:rsidRPr="008C3753" w:rsidRDefault="002C65D8" w:rsidP="002C65D8">
      <w:pPr>
        <w:pStyle w:val="Heading4"/>
      </w:pPr>
      <w:bookmarkStart w:id="8360" w:name="_Toc58860435"/>
      <w:bookmarkStart w:id="8361" w:name="_Toc61182552"/>
      <w:bookmarkStart w:id="8362" w:name="_Toc66782545"/>
      <w:bookmarkStart w:id="8363" w:name="_Toc74967721"/>
      <w:bookmarkStart w:id="8364" w:name="_Toc76545172"/>
      <w:bookmarkStart w:id="8365" w:name="_Toc82598556"/>
      <w:bookmarkStart w:id="8366" w:name="_Toc89954204"/>
      <w:bookmarkStart w:id="8367" w:name="_Toc98774299"/>
      <w:bookmarkStart w:id="8368" w:name="_Toc106200279"/>
      <w:bookmarkStart w:id="8369" w:name="_Toc115190836"/>
      <w:bookmarkStart w:id="8370" w:name="_Toc122003407"/>
      <w:bookmarkStart w:id="8371" w:name="_Toc124155175"/>
      <w:bookmarkStart w:id="8372" w:name="_Toc131533948"/>
      <w:bookmarkStart w:id="8373" w:name="_Toc137399827"/>
      <w:bookmarkStart w:id="8374" w:name="_Toc147177198"/>
      <w:r w:rsidRPr="008C3753">
        <w:t>8.2.9.4</w:t>
      </w:r>
      <w:r w:rsidRPr="008C3753">
        <w:tab/>
        <w:t>Method of test</w:t>
      </w:r>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p>
    <w:p w14:paraId="726EE48D" w14:textId="04110340" w:rsidR="002C65D8" w:rsidRPr="008C3753" w:rsidRDefault="002C65D8" w:rsidP="002C65D8">
      <w:pPr>
        <w:pStyle w:val="Heading5"/>
      </w:pPr>
      <w:bookmarkStart w:id="8375" w:name="_Toc58860436"/>
      <w:bookmarkStart w:id="8376" w:name="_Toc61182553"/>
      <w:bookmarkStart w:id="8377" w:name="_Toc66782546"/>
      <w:bookmarkStart w:id="8378" w:name="_Toc74967722"/>
      <w:bookmarkStart w:id="8379" w:name="_Toc76545173"/>
      <w:bookmarkStart w:id="8380" w:name="_Toc82598557"/>
      <w:bookmarkStart w:id="8381" w:name="_Toc89954205"/>
      <w:bookmarkStart w:id="8382" w:name="_Toc98774300"/>
      <w:bookmarkStart w:id="8383" w:name="_Toc106200280"/>
      <w:bookmarkStart w:id="8384" w:name="_Toc115190837"/>
      <w:bookmarkStart w:id="8385" w:name="_Toc122003408"/>
      <w:bookmarkStart w:id="8386" w:name="_Toc124155176"/>
      <w:bookmarkStart w:id="8387" w:name="_Toc131533949"/>
      <w:bookmarkStart w:id="8388" w:name="_Toc137399828"/>
      <w:bookmarkStart w:id="8389" w:name="_Toc147177199"/>
      <w:r w:rsidRPr="008C3753">
        <w:t>8.2.9.4.1</w:t>
      </w:r>
      <w:r w:rsidRPr="008C3753">
        <w:tab/>
        <w:t>Initial Conditions</w:t>
      </w:r>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p>
    <w:p w14:paraId="2342F7C0" w14:textId="77777777" w:rsidR="002C65D8" w:rsidRPr="008C3753" w:rsidRDefault="002C65D8" w:rsidP="002C65D8">
      <w:r w:rsidRPr="008C3753">
        <w:t>Test environment:</w:t>
      </w:r>
      <w:r w:rsidRPr="008C3753">
        <w:tab/>
        <w:t>Normal, see annex B.2.</w:t>
      </w:r>
    </w:p>
    <w:p w14:paraId="5B274469" w14:textId="32C4D46C" w:rsidR="002C65D8" w:rsidRPr="008C3753" w:rsidRDefault="002C65D8" w:rsidP="002C65D8">
      <w:r w:rsidRPr="008C3753">
        <w:t>RF channels to be tested:</w:t>
      </w:r>
      <w:r w:rsidRPr="008C3753">
        <w:tab/>
        <w:t xml:space="preserve">M; see </w:t>
      </w:r>
      <w:r w:rsidR="008C3753">
        <w:t>clause</w:t>
      </w:r>
      <w:r w:rsidRPr="008C3753">
        <w:t xml:space="preserve"> 4.9.1.</w:t>
      </w:r>
    </w:p>
    <w:p w14:paraId="0C784AD0" w14:textId="77777777" w:rsidR="002C65D8" w:rsidRPr="008C3753" w:rsidRDefault="002C65D8" w:rsidP="002C65D8">
      <w:r w:rsidRPr="008C3753">
        <w:t>RF channels to be tested for carrier aggregation: M</w:t>
      </w:r>
      <w:r w:rsidRPr="008C3753">
        <w:rPr>
          <w:vertAlign w:val="subscript"/>
        </w:rPr>
        <w:t>BW Channel CA</w:t>
      </w:r>
      <w:r w:rsidRPr="008C3753">
        <w:t>; see clause 4.9.1.</w:t>
      </w:r>
    </w:p>
    <w:p w14:paraId="7DDAB8CB" w14:textId="46421BE9" w:rsidR="002C65D8" w:rsidRPr="008C3753" w:rsidRDefault="002C65D8" w:rsidP="002C65D8">
      <w:pPr>
        <w:pStyle w:val="Heading5"/>
      </w:pPr>
      <w:bookmarkStart w:id="8390" w:name="_Toc58860437"/>
      <w:bookmarkStart w:id="8391" w:name="_Toc61182554"/>
      <w:bookmarkStart w:id="8392" w:name="_Toc66782547"/>
      <w:bookmarkStart w:id="8393" w:name="_Toc74967723"/>
      <w:bookmarkStart w:id="8394" w:name="_Toc76545174"/>
      <w:bookmarkStart w:id="8395" w:name="_Toc82598558"/>
      <w:bookmarkStart w:id="8396" w:name="_Toc89954206"/>
      <w:bookmarkStart w:id="8397" w:name="_Toc98774301"/>
      <w:bookmarkStart w:id="8398" w:name="_Toc106200281"/>
      <w:bookmarkStart w:id="8399" w:name="_Toc115190838"/>
      <w:bookmarkStart w:id="8400" w:name="_Toc122003409"/>
      <w:bookmarkStart w:id="8401" w:name="_Toc124155177"/>
      <w:bookmarkStart w:id="8402" w:name="_Toc131533950"/>
      <w:bookmarkStart w:id="8403" w:name="_Toc137399829"/>
      <w:bookmarkStart w:id="8404" w:name="_Toc147177200"/>
      <w:r w:rsidRPr="008C3753">
        <w:t>8.2.9.4.2</w:t>
      </w:r>
      <w:r w:rsidRPr="008C3753">
        <w:tab/>
        <w:t>Procedure</w:t>
      </w:r>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14:paraId="4AF03C88" w14:textId="77777777" w:rsidR="002C65D8" w:rsidRPr="008C3753" w:rsidRDefault="002C65D8" w:rsidP="002C65D8">
      <w:pPr>
        <w:ind w:left="284" w:hanging="284"/>
        <w:jc w:val="both"/>
      </w:pPr>
      <w:r w:rsidRPr="008C3753">
        <w:t>1)</w:t>
      </w:r>
      <w:r w:rsidRPr="008C3753">
        <w:tab/>
        <w:t xml:space="preserve">Connect the BS tester generating the wanted signal, channel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7D4EFFC0" w14:textId="08328B1D" w:rsidR="002C65D8" w:rsidRPr="008C3753" w:rsidRDefault="002C65D8" w:rsidP="002C65D8">
      <w:r w:rsidRPr="008C3753">
        <w:t>2)</w:t>
      </w:r>
      <w:r w:rsidRPr="008C3753">
        <w:tab/>
        <w:t>Adjust the AWGN generator, according to the channel bandwidth, defined in table 8.2.9.4.2-1.</w:t>
      </w:r>
    </w:p>
    <w:p w14:paraId="5AB65A7D" w14:textId="5D273992" w:rsidR="002C65D8" w:rsidRPr="008C3753" w:rsidRDefault="002C65D8" w:rsidP="002C65D8">
      <w:pPr>
        <w:pStyle w:val="TH"/>
        <w:rPr>
          <w:rFonts w:eastAsia="‚c‚e‚o“Á‘¾ƒSƒVƒbƒN‘Ì"/>
        </w:rPr>
      </w:pPr>
      <w:r w:rsidRPr="008C3753">
        <w:rPr>
          <w:rFonts w:eastAsia="‚c‚e‚o“Á‘¾ƒSƒVƒbƒN‘Ì"/>
        </w:rPr>
        <w:lastRenderedPageBreak/>
        <w:t>Table 8.2.9.4.2-1: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2C65D8" w:rsidRPr="008C3753" w14:paraId="13506C18" w14:textId="77777777" w:rsidTr="004A3FC7">
        <w:trPr>
          <w:cantSplit/>
          <w:jc w:val="center"/>
        </w:trPr>
        <w:tc>
          <w:tcPr>
            <w:tcW w:w="2406" w:type="dxa"/>
          </w:tcPr>
          <w:p w14:paraId="20BA636D" w14:textId="77777777" w:rsidR="002C65D8" w:rsidRPr="008C3753" w:rsidRDefault="002C65D8"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2985034C" w14:textId="77777777" w:rsidR="002C65D8" w:rsidRPr="008C3753" w:rsidRDefault="002C65D8"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DC4503" w14:textId="77777777" w:rsidR="002C65D8" w:rsidRPr="008C3753" w:rsidRDefault="002C65D8" w:rsidP="004A3FC7">
            <w:pPr>
              <w:pStyle w:val="TAH"/>
              <w:rPr>
                <w:rFonts w:eastAsia="‚c‚e‚o“Á‘¾ƒSƒVƒbƒN‘Ì" w:cs="v5.0.0"/>
                <w:lang w:eastAsia="ja-JP"/>
              </w:rPr>
            </w:pPr>
            <w:r w:rsidRPr="008C3753">
              <w:rPr>
                <w:rFonts w:eastAsia="‚c‚e‚o“Á‘¾ƒSƒVƒbƒN‘Ì" w:cs="v5.0.0"/>
              </w:rPr>
              <w:t>AWGN power level</w:t>
            </w:r>
          </w:p>
        </w:tc>
      </w:tr>
      <w:tr w:rsidR="002C65D8" w:rsidRPr="008C3753" w14:paraId="243AC0D2" w14:textId="77777777" w:rsidTr="004A3FC7">
        <w:trPr>
          <w:cantSplit/>
          <w:trHeight w:val="197"/>
          <w:jc w:val="center"/>
        </w:trPr>
        <w:tc>
          <w:tcPr>
            <w:tcW w:w="2406" w:type="dxa"/>
          </w:tcPr>
          <w:p w14:paraId="0F4F8CB2" w14:textId="77777777" w:rsidR="002C65D8" w:rsidRPr="008C3753" w:rsidRDefault="002C65D8"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79D53013" w14:textId="77777777" w:rsidR="002C65D8" w:rsidRPr="008C3753" w:rsidRDefault="002C65D8"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02A23793" w14:textId="77777777" w:rsidR="002C65D8" w:rsidRPr="008C3753" w:rsidRDefault="002C65D8" w:rsidP="004A3FC7">
            <w:pPr>
              <w:pStyle w:val="TAC"/>
              <w:rPr>
                <w:rFonts w:cs="v5.0.0"/>
                <w:lang w:eastAsia="ja-JP"/>
              </w:rPr>
            </w:pPr>
            <w:r w:rsidRPr="008C3753">
              <w:rPr>
                <w:rFonts w:cs="v5.0.0"/>
                <w:lang w:eastAsia="ja-JP"/>
              </w:rPr>
              <w:t>-83.3 dBm / 9.36MHz</w:t>
            </w:r>
          </w:p>
        </w:tc>
      </w:tr>
      <w:tr w:rsidR="002C65D8" w:rsidRPr="008C3753" w14:paraId="1E41E271" w14:textId="77777777" w:rsidTr="002B52B0">
        <w:trPr>
          <w:cantSplit/>
          <w:trHeight w:val="70"/>
          <w:jc w:val="center"/>
        </w:trPr>
        <w:tc>
          <w:tcPr>
            <w:tcW w:w="2406" w:type="dxa"/>
          </w:tcPr>
          <w:p w14:paraId="7D03F787" w14:textId="77777777" w:rsidR="002C65D8" w:rsidRPr="008C3753" w:rsidRDefault="002C65D8" w:rsidP="004A3FC7">
            <w:pPr>
              <w:pStyle w:val="TAC"/>
              <w:rPr>
                <w:rFonts w:cs="v5.0.0"/>
              </w:rPr>
            </w:pPr>
            <w:r w:rsidRPr="008C3753">
              <w:rPr>
                <w:lang w:eastAsia="ja-JP"/>
              </w:rPr>
              <w:t>30 kHz</w:t>
            </w:r>
          </w:p>
        </w:tc>
        <w:tc>
          <w:tcPr>
            <w:tcW w:w="2406" w:type="dxa"/>
            <w:vAlign w:val="center"/>
          </w:tcPr>
          <w:p w14:paraId="1C3BF294" w14:textId="77777777" w:rsidR="002C65D8" w:rsidRPr="008C3753" w:rsidRDefault="002C65D8" w:rsidP="004A3FC7">
            <w:pPr>
              <w:pStyle w:val="TAC"/>
              <w:rPr>
                <w:rFonts w:cs="v5.0.0"/>
              </w:rPr>
            </w:pPr>
            <w:r w:rsidRPr="008C3753">
              <w:rPr>
                <w:rFonts w:cs="v5.0.0"/>
              </w:rPr>
              <w:t>40</w:t>
            </w:r>
          </w:p>
        </w:tc>
        <w:tc>
          <w:tcPr>
            <w:tcW w:w="2129" w:type="dxa"/>
            <w:vAlign w:val="center"/>
          </w:tcPr>
          <w:p w14:paraId="42D5C70C" w14:textId="77777777" w:rsidR="002C65D8" w:rsidRPr="008C3753" w:rsidRDefault="002C65D8" w:rsidP="004A3FC7">
            <w:pPr>
              <w:pStyle w:val="TAC"/>
              <w:rPr>
                <w:rFonts w:cs="v5.0.0"/>
                <w:lang w:eastAsia="ja-JP"/>
              </w:rPr>
            </w:pPr>
            <w:r w:rsidRPr="008C3753">
              <w:rPr>
                <w:rFonts w:cs="v5.0.0"/>
                <w:lang w:eastAsia="ja-JP"/>
              </w:rPr>
              <w:t>-77.2 dBm / 38.16MHz</w:t>
            </w:r>
          </w:p>
        </w:tc>
      </w:tr>
      <w:tr w:rsidR="002B52B0" w:rsidRPr="008C3753" w14:paraId="7AD12EFF" w14:textId="77777777" w:rsidTr="005D53CF">
        <w:trPr>
          <w:cantSplit/>
          <w:trHeight w:val="70"/>
          <w:jc w:val="center"/>
        </w:trPr>
        <w:tc>
          <w:tcPr>
            <w:tcW w:w="6941" w:type="dxa"/>
            <w:gridSpan w:val="3"/>
          </w:tcPr>
          <w:p w14:paraId="7F22F2FF" w14:textId="612EE8E7" w:rsidR="002B52B0" w:rsidRPr="008C3753" w:rsidRDefault="002B52B0" w:rsidP="002B52B0">
            <w:pPr>
              <w:pStyle w:val="TAN"/>
              <w:rPr>
                <w:rFonts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98BCAD" w14:textId="77777777" w:rsidR="002C65D8" w:rsidRPr="008C3753" w:rsidRDefault="002C65D8" w:rsidP="002C65D8"/>
    <w:p w14:paraId="5E8B1874" w14:textId="5E125E30" w:rsidR="002C65D8" w:rsidRPr="008C3753" w:rsidRDefault="002C65D8" w:rsidP="002C65D8">
      <w:pPr>
        <w:tabs>
          <w:tab w:val="num" w:pos="737"/>
        </w:tabs>
        <w:ind w:left="454" w:hanging="454"/>
      </w:pPr>
      <w:r w:rsidRPr="008C3753">
        <w:t>3)</w:t>
      </w:r>
      <w:r w:rsidRPr="008C3753">
        <w:tab/>
        <w:t>The characteristics of the wanted signal shall be configured according to the corresponding UL reference measurement channel defined in annex A and the test parameters in table 8.2.9.4.2-2.</w:t>
      </w:r>
    </w:p>
    <w:p w14:paraId="193611A7" w14:textId="180FA371" w:rsidR="002C65D8" w:rsidRPr="008C3753" w:rsidRDefault="002C65D8" w:rsidP="002C65D8">
      <w:pPr>
        <w:pStyle w:val="TH"/>
      </w:pPr>
      <w:r w:rsidRPr="008C3753">
        <w:t xml:space="preserve">Table 8.2.9.4.2-2: Test parameters for testing msgA PUSCH </w:t>
      </w:r>
      <w:r w:rsidR="004D1C26" w:rsidRPr="0033715F">
        <w:t>for 2-step RA</w:t>
      </w:r>
      <w:r w:rsidR="004D1C26">
        <w:t xml:space="preserve"> type</w:t>
      </w:r>
    </w:p>
    <w:tbl>
      <w:tblPr>
        <w:tblW w:w="7600" w:type="dxa"/>
        <w:jc w:val="center"/>
        <w:tblLook w:val="04A0" w:firstRow="1" w:lastRow="0" w:firstColumn="1" w:lastColumn="0" w:noHBand="0" w:noVBand="1"/>
      </w:tblPr>
      <w:tblGrid>
        <w:gridCol w:w="1364"/>
        <w:gridCol w:w="3399"/>
        <w:gridCol w:w="2837"/>
      </w:tblGrid>
      <w:tr w:rsidR="002C65D8" w:rsidRPr="008C3753" w14:paraId="70C427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4A5002A4" w14:textId="77777777" w:rsidR="002C65D8" w:rsidRPr="008C3753" w:rsidRDefault="002C65D8" w:rsidP="004A3FC7">
            <w:pPr>
              <w:spacing w:after="0"/>
              <w:jc w:val="center"/>
              <w:rPr>
                <w:rFonts w:ascii="Arial" w:hAnsi="Arial" w:cs="Arial"/>
                <w:b/>
                <w:bCs/>
                <w:color w:val="000000"/>
                <w:sz w:val="18"/>
                <w:szCs w:val="18"/>
                <w:lang w:val="en-US" w:eastAsia="zh-CN"/>
              </w:rPr>
            </w:pPr>
            <w:r w:rsidRPr="008C3753">
              <w:rPr>
                <w:rFonts w:ascii="Arial" w:hAnsi="Arial" w:cs="Arial"/>
                <w:b/>
                <w:bCs/>
                <w:color w:val="000000"/>
                <w:sz w:val="18"/>
                <w:szCs w:val="18"/>
                <w:lang w:val="en-US" w:eastAsia="zh-CN"/>
              </w:rPr>
              <w:t>Parameter</w:t>
            </w:r>
          </w:p>
        </w:tc>
        <w:tc>
          <w:tcPr>
            <w:tcW w:w="2837" w:type="dxa"/>
            <w:tcBorders>
              <w:top w:val="single" w:sz="8" w:space="0" w:color="auto"/>
              <w:left w:val="nil"/>
              <w:bottom w:val="single" w:sz="8" w:space="0" w:color="auto"/>
              <w:right w:val="single" w:sz="8" w:space="0" w:color="auto"/>
            </w:tcBorders>
            <w:vAlign w:val="center"/>
            <w:hideMark/>
          </w:tcPr>
          <w:p w14:paraId="7A8238A6" w14:textId="77777777" w:rsidR="002C65D8" w:rsidRPr="008C3753" w:rsidRDefault="002C65D8" w:rsidP="004A3FC7">
            <w:pPr>
              <w:spacing w:after="0"/>
              <w:jc w:val="center"/>
              <w:rPr>
                <w:rFonts w:ascii="Arial" w:hAnsi="Arial" w:cs="Arial"/>
                <w:b/>
                <w:bCs/>
                <w:color w:val="000000"/>
                <w:sz w:val="18"/>
                <w:szCs w:val="18"/>
                <w:lang w:val="en-US" w:eastAsia="zh-CN"/>
              </w:rPr>
            </w:pPr>
            <w:r w:rsidRPr="008C3753">
              <w:rPr>
                <w:rFonts w:ascii="Arial" w:hAnsi="Arial" w:cs="Arial"/>
                <w:b/>
                <w:bCs/>
                <w:color w:val="000000"/>
                <w:sz w:val="18"/>
                <w:szCs w:val="18"/>
                <w:lang w:val="en-US" w:eastAsia="zh-CN"/>
              </w:rPr>
              <w:t>Value</w:t>
            </w:r>
          </w:p>
        </w:tc>
      </w:tr>
      <w:tr w:rsidR="002C65D8" w:rsidRPr="008C3753" w14:paraId="21D6E8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3037A1BD" w14:textId="77777777" w:rsidR="002C65D8" w:rsidRPr="008C3753" w:rsidRDefault="002C65D8" w:rsidP="004D1C26">
            <w:pPr>
              <w:pStyle w:val="TAL"/>
              <w:rPr>
                <w:lang w:val="en-US" w:eastAsia="zh-CN"/>
              </w:rPr>
            </w:pPr>
            <w:r w:rsidRPr="008C3753">
              <w:rPr>
                <w:lang w:val="en-US" w:eastAsia="zh-CN"/>
              </w:rPr>
              <w:t>Transform precoding</w:t>
            </w:r>
          </w:p>
        </w:tc>
        <w:tc>
          <w:tcPr>
            <w:tcW w:w="2837" w:type="dxa"/>
            <w:tcBorders>
              <w:top w:val="nil"/>
              <w:left w:val="nil"/>
              <w:bottom w:val="single" w:sz="8" w:space="0" w:color="auto"/>
              <w:right w:val="single" w:sz="8" w:space="0" w:color="auto"/>
            </w:tcBorders>
            <w:vAlign w:val="center"/>
            <w:hideMark/>
          </w:tcPr>
          <w:p w14:paraId="6144A766" w14:textId="77777777" w:rsidR="002C65D8" w:rsidRPr="008C3753" w:rsidRDefault="002C65D8" w:rsidP="004D1C26">
            <w:pPr>
              <w:pStyle w:val="TAC"/>
              <w:rPr>
                <w:lang w:val="en-US" w:eastAsia="zh-CN"/>
              </w:rPr>
            </w:pPr>
            <w:r w:rsidRPr="008C3753">
              <w:rPr>
                <w:lang w:val="en-US" w:eastAsia="zh-CN"/>
              </w:rPr>
              <w:t>Disabled</w:t>
            </w:r>
          </w:p>
        </w:tc>
      </w:tr>
      <w:tr w:rsidR="002C65D8" w:rsidRPr="008C3753" w14:paraId="0F29AB10" w14:textId="77777777" w:rsidTr="004A3FC7">
        <w:trPr>
          <w:trHeight w:val="293"/>
          <w:jc w:val="center"/>
        </w:trPr>
        <w:tc>
          <w:tcPr>
            <w:tcW w:w="0" w:type="auto"/>
            <w:gridSpan w:val="2"/>
            <w:tcBorders>
              <w:top w:val="single" w:sz="4" w:space="0" w:color="auto"/>
              <w:left w:val="single" w:sz="8" w:space="0" w:color="auto"/>
              <w:right w:val="single" w:sz="8" w:space="0" w:color="000000"/>
            </w:tcBorders>
          </w:tcPr>
          <w:p w14:paraId="20378F20" w14:textId="77777777" w:rsidR="002C65D8" w:rsidRPr="008C3753" w:rsidRDefault="002C65D8" w:rsidP="004D1C26">
            <w:pPr>
              <w:pStyle w:val="TAL"/>
              <w:rPr>
                <w:lang w:val="en-US" w:eastAsia="zh-CN"/>
              </w:rPr>
            </w:pPr>
            <w:r w:rsidRPr="008C3753">
              <w:rPr>
                <w:lang w:val="en-US" w:eastAsia="zh-CN"/>
              </w:rPr>
              <w:t>Channel bandwidth</w:t>
            </w:r>
          </w:p>
        </w:tc>
        <w:tc>
          <w:tcPr>
            <w:tcW w:w="2837" w:type="dxa"/>
            <w:tcBorders>
              <w:top w:val="single" w:sz="4" w:space="0" w:color="auto"/>
              <w:left w:val="nil"/>
              <w:right w:val="single" w:sz="8" w:space="0" w:color="auto"/>
            </w:tcBorders>
            <w:vAlign w:val="center"/>
          </w:tcPr>
          <w:p w14:paraId="0E7A916D" w14:textId="77777777" w:rsidR="002C65D8" w:rsidRPr="008C3753" w:rsidRDefault="002C65D8" w:rsidP="00126291">
            <w:pPr>
              <w:pStyle w:val="TAC"/>
              <w:rPr>
                <w:lang w:val="en-US" w:eastAsia="zh-CN"/>
              </w:rPr>
            </w:pPr>
            <w:r w:rsidRPr="008C3753">
              <w:rPr>
                <w:lang w:val="en-US" w:eastAsia="zh-CN"/>
              </w:rPr>
              <w:t>15 kHz SCS: 10 MHz</w:t>
            </w:r>
          </w:p>
        </w:tc>
      </w:tr>
      <w:tr w:rsidR="002C65D8" w:rsidRPr="008C3753" w14:paraId="4913942A" w14:textId="77777777" w:rsidTr="004A3FC7">
        <w:trPr>
          <w:trHeight w:val="293"/>
          <w:jc w:val="center"/>
        </w:trPr>
        <w:tc>
          <w:tcPr>
            <w:tcW w:w="0" w:type="auto"/>
            <w:gridSpan w:val="2"/>
            <w:tcBorders>
              <w:left w:val="single" w:sz="8" w:space="0" w:color="auto"/>
              <w:bottom w:val="single" w:sz="4" w:space="0" w:color="auto"/>
              <w:right w:val="single" w:sz="8" w:space="0" w:color="000000"/>
            </w:tcBorders>
            <w:vAlign w:val="center"/>
          </w:tcPr>
          <w:p w14:paraId="4C943B96" w14:textId="77777777" w:rsidR="002C65D8" w:rsidRPr="008C3753" w:rsidRDefault="002C65D8" w:rsidP="004A3FC7">
            <w:pPr>
              <w:spacing w:after="0"/>
              <w:rPr>
                <w:rFonts w:ascii="Arial" w:hAnsi="Arial" w:cs="Arial"/>
                <w:color w:val="000000"/>
                <w:sz w:val="18"/>
                <w:szCs w:val="18"/>
                <w:lang w:val="en-US" w:eastAsia="zh-CN"/>
              </w:rPr>
            </w:pPr>
          </w:p>
        </w:tc>
        <w:tc>
          <w:tcPr>
            <w:tcW w:w="2837" w:type="dxa"/>
            <w:tcBorders>
              <w:left w:val="nil"/>
              <w:bottom w:val="single" w:sz="4" w:space="0" w:color="auto"/>
              <w:right w:val="single" w:sz="8" w:space="0" w:color="auto"/>
            </w:tcBorders>
            <w:vAlign w:val="center"/>
          </w:tcPr>
          <w:p w14:paraId="6DBEBADD" w14:textId="77777777" w:rsidR="002C65D8" w:rsidRPr="008C3753" w:rsidRDefault="002C65D8" w:rsidP="00126291">
            <w:pPr>
              <w:pStyle w:val="TAC"/>
              <w:rPr>
                <w:lang w:val="en-US" w:eastAsia="zh-CN"/>
              </w:rPr>
            </w:pPr>
            <w:r w:rsidRPr="008C3753">
              <w:rPr>
                <w:lang w:val="en-US" w:eastAsia="zh-CN"/>
              </w:rPr>
              <w:t>30 kHz SCS: 40 MHz</w:t>
            </w:r>
          </w:p>
        </w:tc>
      </w:tr>
      <w:tr w:rsidR="002C65D8" w:rsidRPr="008C3753" w14:paraId="0810534A" w14:textId="77777777" w:rsidTr="004A3FC7">
        <w:trPr>
          <w:trHeight w:val="293"/>
          <w:jc w:val="center"/>
        </w:trPr>
        <w:tc>
          <w:tcPr>
            <w:tcW w:w="4763" w:type="dxa"/>
            <w:gridSpan w:val="2"/>
            <w:tcBorders>
              <w:top w:val="single" w:sz="4" w:space="0" w:color="auto"/>
              <w:left w:val="single" w:sz="8" w:space="0" w:color="auto"/>
              <w:bottom w:val="single" w:sz="8" w:space="0" w:color="auto"/>
              <w:right w:val="single" w:sz="8" w:space="0" w:color="000000"/>
            </w:tcBorders>
            <w:vAlign w:val="center"/>
            <w:hideMark/>
          </w:tcPr>
          <w:p w14:paraId="0F27EE0C" w14:textId="77777777" w:rsidR="002C65D8" w:rsidRPr="008C3753" w:rsidRDefault="002C65D8" w:rsidP="00126291">
            <w:pPr>
              <w:pStyle w:val="TAL"/>
              <w:rPr>
                <w:lang w:val="en-US" w:eastAsia="zh-CN"/>
              </w:rPr>
            </w:pPr>
            <w:r w:rsidRPr="008C3753">
              <w:rPr>
                <w:lang w:val="en-US" w:eastAsia="zh-CN"/>
              </w:rPr>
              <w:t>MCS</w:t>
            </w:r>
          </w:p>
        </w:tc>
        <w:tc>
          <w:tcPr>
            <w:tcW w:w="2837" w:type="dxa"/>
            <w:tcBorders>
              <w:top w:val="single" w:sz="4" w:space="0" w:color="auto"/>
              <w:left w:val="nil"/>
              <w:bottom w:val="single" w:sz="8" w:space="0" w:color="auto"/>
              <w:right w:val="single" w:sz="8" w:space="0" w:color="auto"/>
            </w:tcBorders>
            <w:vAlign w:val="center"/>
            <w:hideMark/>
          </w:tcPr>
          <w:p w14:paraId="09E3ED39" w14:textId="77777777" w:rsidR="002C65D8" w:rsidRPr="008C3753" w:rsidRDefault="002C65D8" w:rsidP="00126291">
            <w:pPr>
              <w:pStyle w:val="TAC"/>
              <w:rPr>
                <w:lang w:val="en-US" w:eastAsia="zh-CN"/>
              </w:rPr>
            </w:pPr>
            <w:r w:rsidRPr="008C3753">
              <w:rPr>
                <w:lang w:val="en-US" w:eastAsia="zh-CN"/>
              </w:rPr>
              <w:t>1</w:t>
            </w:r>
          </w:p>
        </w:tc>
      </w:tr>
      <w:tr w:rsidR="002C65D8" w:rsidRPr="008C3753" w14:paraId="557685C0" w14:textId="77777777" w:rsidTr="004A3FC7">
        <w:trPr>
          <w:trHeight w:val="293"/>
          <w:jc w:val="center"/>
        </w:trPr>
        <w:tc>
          <w:tcPr>
            <w:tcW w:w="1364" w:type="dxa"/>
            <w:tcBorders>
              <w:top w:val="nil"/>
              <w:left w:val="single" w:sz="8" w:space="0" w:color="auto"/>
              <w:right w:val="single" w:sz="8" w:space="0" w:color="auto"/>
            </w:tcBorders>
            <w:vAlign w:val="center"/>
            <w:hideMark/>
          </w:tcPr>
          <w:p w14:paraId="7557FE78" w14:textId="77777777" w:rsidR="002C65D8" w:rsidRPr="008C3753" w:rsidRDefault="002C65D8" w:rsidP="00126291">
            <w:pPr>
              <w:pStyle w:val="TAL"/>
              <w:rPr>
                <w:lang w:val="en-US" w:eastAsia="zh-CN"/>
              </w:rPr>
            </w:pPr>
            <w:r w:rsidRPr="008C3753">
              <w:rPr>
                <w:lang w:val="en-US" w:eastAsia="zh-CN"/>
              </w:rPr>
              <w:t>DM-RS</w:t>
            </w:r>
          </w:p>
        </w:tc>
        <w:tc>
          <w:tcPr>
            <w:tcW w:w="3399" w:type="dxa"/>
            <w:tcBorders>
              <w:top w:val="nil"/>
              <w:left w:val="nil"/>
              <w:bottom w:val="single" w:sz="8" w:space="0" w:color="auto"/>
              <w:right w:val="single" w:sz="8" w:space="0" w:color="auto"/>
            </w:tcBorders>
            <w:vAlign w:val="center"/>
            <w:hideMark/>
          </w:tcPr>
          <w:p w14:paraId="4BCA3176" w14:textId="77777777" w:rsidR="002C65D8" w:rsidRPr="008C3753" w:rsidRDefault="002C65D8" w:rsidP="001D0F76">
            <w:pPr>
              <w:pStyle w:val="TAL"/>
              <w:rPr>
                <w:lang w:val="en-US" w:eastAsia="zh-CN"/>
              </w:rPr>
            </w:pPr>
            <w:r w:rsidRPr="008C3753">
              <w:rPr>
                <w:lang w:val="en-US" w:eastAsia="zh-CN"/>
              </w:rPr>
              <w:t>DM-RS configuration type</w:t>
            </w:r>
          </w:p>
        </w:tc>
        <w:tc>
          <w:tcPr>
            <w:tcW w:w="2837" w:type="dxa"/>
            <w:tcBorders>
              <w:top w:val="nil"/>
              <w:left w:val="nil"/>
              <w:bottom w:val="single" w:sz="8" w:space="0" w:color="auto"/>
              <w:right w:val="single" w:sz="8" w:space="0" w:color="auto"/>
            </w:tcBorders>
            <w:vAlign w:val="center"/>
            <w:hideMark/>
          </w:tcPr>
          <w:p w14:paraId="26D85D0D" w14:textId="77777777" w:rsidR="002C65D8" w:rsidRPr="008C3753" w:rsidRDefault="002C65D8" w:rsidP="00126291">
            <w:pPr>
              <w:pStyle w:val="TAC"/>
              <w:rPr>
                <w:lang w:val="en-US" w:eastAsia="zh-CN"/>
              </w:rPr>
            </w:pPr>
            <w:r w:rsidRPr="008C3753">
              <w:rPr>
                <w:lang w:val="en-US" w:eastAsia="zh-CN"/>
              </w:rPr>
              <w:t>1</w:t>
            </w:r>
          </w:p>
        </w:tc>
      </w:tr>
      <w:tr w:rsidR="002C65D8" w:rsidRPr="008C3753" w14:paraId="1FBFD67B" w14:textId="77777777" w:rsidTr="004A3FC7">
        <w:trPr>
          <w:trHeight w:val="293"/>
          <w:jc w:val="center"/>
        </w:trPr>
        <w:tc>
          <w:tcPr>
            <w:tcW w:w="0" w:type="auto"/>
            <w:tcBorders>
              <w:left w:val="single" w:sz="8" w:space="0" w:color="auto"/>
              <w:right w:val="single" w:sz="8" w:space="0" w:color="auto"/>
            </w:tcBorders>
            <w:vAlign w:val="center"/>
            <w:hideMark/>
          </w:tcPr>
          <w:p w14:paraId="3EF60246"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7EC20401" w14:textId="77777777" w:rsidR="002C65D8" w:rsidRPr="008C3753" w:rsidRDefault="002C65D8" w:rsidP="001D0F76">
            <w:pPr>
              <w:pStyle w:val="TAL"/>
              <w:rPr>
                <w:lang w:val="en-US" w:eastAsia="zh-CN"/>
              </w:rPr>
            </w:pPr>
            <w:r w:rsidRPr="008C3753">
              <w:rPr>
                <w:lang w:val="en-US" w:eastAsia="zh-CN"/>
              </w:rPr>
              <w:t>DM-RS duration</w:t>
            </w:r>
          </w:p>
        </w:tc>
        <w:tc>
          <w:tcPr>
            <w:tcW w:w="2837" w:type="dxa"/>
            <w:tcBorders>
              <w:top w:val="nil"/>
              <w:left w:val="nil"/>
              <w:bottom w:val="single" w:sz="8" w:space="0" w:color="auto"/>
              <w:right w:val="single" w:sz="8" w:space="0" w:color="auto"/>
            </w:tcBorders>
            <w:vAlign w:val="center"/>
            <w:hideMark/>
          </w:tcPr>
          <w:p w14:paraId="74208CA0" w14:textId="77777777" w:rsidR="002C65D8" w:rsidRPr="008C3753" w:rsidRDefault="002C65D8" w:rsidP="00126291">
            <w:pPr>
              <w:pStyle w:val="TAC"/>
              <w:rPr>
                <w:lang w:val="en-US" w:eastAsia="zh-CN"/>
              </w:rPr>
            </w:pPr>
            <w:r w:rsidRPr="008C3753">
              <w:rPr>
                <w:lang w:val="en-US" w:eastAsia="zh-CN"/>
              </w:rPr>
              <w:t>single-symbol DM-RS</w:t>
            </w:r>
          </w:p>
        </w:tc>
      </w:tr>
      <w:tr w:rsidR="002C65D8" w:rsidRPr="008C3753" w14:paraId="203C1438" w14:textId="77777777" w:rsidTr="004A3FC7">
        <w:trPr>
          <w:trHeight w:val="293"/>
          <w:jc w:val="center"/>
        </w:trPr>
        <w:tc>
          <w:tcPr>
            <w:tcW w:w="0" w:type="auto"/>
            <w:tcBorders>
              <w:left w:val="single" w:sz="4" w:space="0" w:color="auto"/>
              <w:right w:val="single" w:sz="4" w:space="0" w:color="auto"/>
            </w:tcBorders>
            <w:vAlign w:val="center"/>
            <w:hideMark/>
          </w:tcPr>
          <w:p w14:paraId="1D93E602"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4DEB8C7A" w14:textId="77777777" w:rsidR="002C65D8" w:rsidRPr="008C3753" w:rsidRDefault="002C65D8" w:rsidP="001D0F76">
            <w:pPr>
              <w:pStyle w:val="TAL"/>
              <w:rPr>
                <w:lang w:val="en-US" w:eastAsia="zh-CN"/>
              </w:rPr>
            </w:pPr>
            <w:r w:rsidRPr="008C3753">
              <w:rPr>
                <w:lang w:val="en-US" w:eastAsia="zh-CN"/>
              </w:rPr>
              <w:t>DM-RS position (</w:t>
            </w:r>
            <w:r w:rsidRPr="008C3753">
              <w:rPr>
                <w:i/>
                <w:iCs/>
                <w:lang w:val="en-US" w:eastAsia="zh-CN"/>
              </w:rPr>
              <w:t>l</w:t>
            </w:r>
            <w:r w:rsidRPr="008C3753">
              <w:rPr>
                <w:i/>
                <w:iCs/>
                <w:vertAlign w:val="subscript"/>
                <w:lang w:val="en-US" w:eastAsia="zh-CN"/>
              </w:rPr>
              <w:t>0</w:t>
            </w:r>
            <w:r w:rsidRPr="008C3753">
              <w:rPr>
                <w:lang w:val="en-US" w:eastAsia="zh-CN"/>
              </w:rPr>
              <w:t>)</w:t>
            </w:r>
          </w:p>
        </w:tc>
        <w:tc>
          <w:tcPr>
            <w:tcW w:w="2837" w:type="dxa"/>
            <w:tcBorders>
              <w:top w:val="nil"/>
              <w:left w:val="nil"/>
              <w:bottom w:val="single" w:sz="8" w:space="0" w:color="auto"/>
              <w:right w:val="single" w:sz="8" w:space="0" w:color="auto"/>
            </w:tcBorders>
            <w:vAlign w:val="center"/>
            <w:hideMark/>
          </w:tcPr>
          <w:p w14:paraId="60791589" w14:textId="77777777" w:rsidR="002C65D8" w:rsidRPr="008C3753" w:rsidRDefault="002C65D8" w:rsidP="00126291">
            <w:pPr>
              <w:pStyle w:val="TAC"/>
              <w:rPr>
                <w:lang w:val="en-US" w:eastAsia="zh-CN"/>
              </w:rPr>
            </w:pPr>
            <w:r w:rsidRPr="008C3753">
              <w:rPr>
                <w:lang w:val="en-US" w:eastAsia="zh-CN"/>
              </w:rPr>
              <w:t>2</w:t>
            </w:r>
          </w:p>
        </w:tc>
      </w:tr>
      <w:tr w:rsidR="002C65D8" w:rsidRPr="008C3753" w14:paraId="6D84E7C5" w14:textId="77777777" w:rsidTr="004A3FC7">
        <w:trPr>
          <w:trHeight w:val="293"/>
          <w:jc w:val="center"/>
        </w:trPr>
        <w:tc>
          <w:tcPr>
            <w:tcW w:w="0" w:type="auto"/>
            <w:tcBorders>
              <w:left w:val="single" w:sz="4" w:space="0" w:color="auto"/>
              <w:right w:val="single" w:sz="4" w:space="0" w:color="auto"/>
            </w:tcBorders>
            <w:vAlign w:val="center"/>
            <w:hideMark/>
          </w:tcPr>
          <w:p w14:paraId="3BE06DF4"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2BE6F9AA" w14:textId="77777777" w:rsidR="002C65D8" w:rsidRPr="008C3753" w:rsidRDefault="002C65D8" w:rsidP="001D0F76">
            <w:pPr>
              <w:pStyle w:val="TAL"/>
              <w:rPr>
                <w:lang w:val="en-US" w:eastAsia="zh-CN"/>
              </w:rPr>
            </w:pPr>
            <w:r w:rsidRPr="008C3753">
              <w:rPr>
                <w:lang w:val="en-US" w:eastAsia="zh-CN"/>
              </w:rPr>
              <w:t>Additional DM-RS position</w:t>
            </w:r>
          </w:p>
        </w:tc>
        <w:tc>
          <w:tcPr>
            <w:tcW w:w="2837" w:type="dxa"/>
            <w:tcBorders>
              <w:top w:val="nil"/>
              <w:left w:val="nil"/>
              <w:bottom w:val="single" w:sz="8" w:space="0" w:color="auto"/>
              <w:right w:val="single" w:sz="8" w:space="0" w:color="auto"/>
            </w:tcBorders>
            <w:vAlign w:val="center"/>
            <w:hideMark/>
          </w:tcPr>
          <w:p w14:paraId="5704C84C" w14:textId="77777777" w:rsidR="002C65D8" w:rsidRPr="008C3753" w:rsidRDefault="002C65D8" w:rsidP="00126291">
            <w:pPr>
              <w:pStyle w:val="TAC"/>
              <w:rPr>
                <w:lang w:val="en-US" w:eastAsia="zh-CN"/>
              </w:rPr>
            </w:pPr>
            <w:r w:rsidRPr="008C3753">
              <w:rPr>
                <w:lang w:val="en-US" w:eastAsia="zh-CN"/>
              </w:rPr>
              <w:t>pos2 or pos1 (Note 2)</w:t>
            </w:r>
          </w:p>
        </w:tc>
      </w:tr>
      <w:tr w:rsidR="002C65D8" w:rsidRPr="008C3753" w14:paraId="6DC564E9" w14:textId="77777777" w:rsidTr="004A3FC7">
        <w:trPr>
          <w:trHeight w:val="473"/>
          <w:jc w:val="center"/>
        </w:trPr>
        <w:tc>
          <w:tcPr>
            <w:tcW w:w="0" w:type="auto"/>
            <w:tcBorders>
              <w:left w:val="single" w:sz="4" w:space="0" w:color="auto"/>
              <w:right w:val="single" w:sz="4" w:space="0" w:color="auto"/>
            </w:tcBorders>
            <w:vAlign w:val="center"/>
            <w:hideMark/>
          </w:tcPr>
          <w:p w14:paraId="1EBC5A71"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3AE66DDA" w14:textId="77777777" w:rsidR="002C65D8" w:rsidRPr="008C3753" w:rsidRDefault="002C65D8" w:rsidP="00DE1E1E">
            <w:pPr>
              <w:pStyle w:val="TAL"/>
              <w:rPr>
                <w:lang w:val="en-US" w:eastAsia="zh-CN"/>
              </w:rPr>
            </w:pPr>
            <w:r w:rsidRPr="008C3753">
              <w:rPr>
                <w:lang w:val="en-US" w:eastAsia="zh-CN"/>
              </w:rPr>
              <w:t>Number of DM-RS CDM group(s) without data</w:t>
            </w:r>
          </w:p>
        </w:tc>
        <w:tc>
          <w:tcPr>
            <w:tcW w:w="2837" w:type="dxa"/>
            <w:tcBorders>
              <w:top w:val="nil"/>
              <w:left w:val="nil"/>
              <w:bottom w:val="single" w:sz="8" w:space="0" w:color="auto"/>
              <w:right w:val="single" w:sz="8" w:space="0" w:color="auto"/>
            </w:tcBorders>
            <w:vAlign w:val="center"/>
            <w:hideMark/>
          </w:tcPr>
          <w:p w14:paraId="35112501" w14:textId="77777777" w:rsidR="002C65D8" w:rsidRPr="008C3753" w:rsidRDefault="002C65D8" w:rsidP="00126291">
            <w:pPr>
              <w:pStyle w:val="TAC"/>
              <w:rPr>
                <w:lang w:val="en-US" w:eastAsia="zh-CN"/>
              </w:rPr>
            </w:pPr>
            <w:r w:rsidRPr="008C3753">
              <w:rPr>
                <w:lang w:val="en-US" w:eastAsia="zh-CN"/>
              </w:rPr>
              <w:t>2</w:t>
            </w:r>
          </w:p>
        </w:tc>
      </w:tr>
      <w:tr w:rsidR="002C65D8" w:rsidRPr="008C3753" w14:paraId="6D14816A" w14:textId="77777777" w:rsidTr="004A3FC7">
        <w:trPr>
          <w:trHeight w:val="473"/>
          <w:jc w:val="center"/>
        </w:trPr>
        <w:tc>
          <w:tcPr>
            <w:tcW w:w="0" w:type="auto"/>
            <w:tcBorders>
              <w:left w:val="single" w:sz="4" w:space="0" w:color="auto"/>
              <w:right w:val="single" w:sz="4" w:space="0" w:color="auto"/>
            </w:tcBorders>
            <w:vAlign w:val="center"/>
            <w:hideMark/>
          </w:tcPr>
          <w:p w14:paraId="48BD3EC6"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1F1DFCC9" w14:textId="77777777" w:rsidR="002C65D8" w:rsidRPr="008C3753" w:rsidRDefault="002C65D8" w:rsidP="00DE1E1E">
            <w:pPr>
              <w:pStyle w:val="TAL"/>
              <w:rPr>
                <w:lang w:val="en-US" w:eastAsia="zh-CN"/>
              </w:rPr>
            </w:pPr>
            <w:r w:rsidRPr="008C3753">
              <w:rPr>
                <w:lang w:val="en-US" w:eastAsia="zh-CN"/>
              </w:rPr>
              <w:t>Ratio of PUSCH EPRE to DM-RS EPRE</w:t>
            </w:r>
          </w:p>
        </w:tc>
        <w:tc>
          <w:tcPr>
            <w:tcW w:w="2837" w:type="dxa"/>
            <w:tcBorders>
              <w:top w:val="nil"/>
              <w:left w:val="nil"/>
              <w:bottom w:val="single" w:sz="8" w:space="0" w:color="auto"/>
              <w:right w:val="single" w:sz="8" w:space="0" w:color="auto"/>
            </w:tcBorders>
            <w:vAlign w:val="center"/>
            <w:hideMark/>
          </w:tcPr>
          <w:p w14:paraId="5C77701A" w14:textId="77777777" w:rsidR="002C65D8" w:rsidRPr="008C3753" w:rsidRDefault="002C65D8" w:rsidP="00126291">
            <w:pPr>
              <w:pStyle w:val="TAC"/>
              <w:rPr>
                <w:lang w:val="en-US" w:eastAsia="zh-CN"/>
              </w:rPr>
            </w:pPr>
            <w:r w:rsidRPr="008C3753">
              <w:rPr>
                <w:lang w:val="en-US" w:eastAsia="zh-CN"/>
              </w:rPr>
              <w:t>-3 dB</w:t>
            </w:r>
          </w:p>
        </w:tc>
      </w:tr>
      <w:tr w:rsidR="002C65D8" w:rsidRPr="008C3753" w14:paraId="10751F98" w14:textId="77777777" w:rsidTr="004A3FC7">
        <w:trPr>
          <w:trHeight w:val="293"/>
          <w:jc w:val="center"/>
        </w:trPr>
        <w:tc>
          <w:tcPr>
            <w:tcW w:w="0" w:type="auto"/>
            <w:tcBorders>
              <w:left w:val="single" w:sz="4" w:space="0" w:color="auto"/>
              <w:right w:val="single" w:sz="4" w:space="0" w:color="auto"/>
            </w:tcBorders>
            <w:vAlign w:val="center"/>
            <w:hideMark/>
          </w:tcPr>
          <w:p w14:paraId="46B5B5E5"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hideMark/>
          </w:tcPr>
          <w:p w14:paraId="440FEBBB" w14:textId="77777777" w:rsidR="002C65D8" w:rsidRPr="008C3753" w:rsidRDefault="002C65D8" w:rsidP="001D0F76">
            <w:pPr>
              <w:pStyle w:val="TAL"/>
              <w:rPr>
                <w:lang w:val="en-US" w:eastAsia="zh-CN"/>
              </w:rPr>
            </w:pPr>
            <w:r w:rsidRPr="008C3753">
              <w:rPr>
                <w:lang w:val="en-US" w:eastAsia="zh-CN"/>
              </w:rPr>
              <w:t>DM-RS port</w:t>
            </w:r>
          </w:p>
        </w:tc>
        <w:tc>
          <w:tcPr>
            <w:tcW w:w="2837" w:type="dxa"/>
            <w:tcBorders>
              <w:top w:val="nil"/>
              <w:left w:val="nil"/>
              <w:bottom w:val="single" w:sz="8" w:space="0" w:color="auto"/>
              <w:right w:val="single" w:sz="8" w:space="0" w:color="auto"/>
            </w:tcBorders>
            <w:vAlign w:val="center"/>
            <w:hideMark/>
          </w:tcPr>
          <w:p w14:paraId="31D34119" w14:textId="77777777" w:rsidR="002C65D8" w:rsidRPr="008C3753" w:rsidRDefault="002C65D8" w:rsidP="001D0F76">
            <w:pPr>
              <w:pStyle w:val="TAC"/>
              <w:rPr>
                <w:lang w:val="en-US" w:eastAsia="zh-CN"/>
              </w:rPr>
            </w:pPr>
            <w:r w:rsidRPr="008C3753">
              <w:rPr>
                <w:lang w:val="en-US" w:eastAsia="zh-CN"/>
              </w:rPr>
              <w:t>{0}</w:t>
            </w:r>
          </w:p>
        </w:tc>
      </w:tr>
      <w:tr w:rsidR="002C65D8" w:rsidRPr="008C3753" w14:paraId="54FF7447" w14:textId="77777777" w:rsidTr="004A3FC7">
        <w:trPr>
          <w:trHeight w:val="293"/>
          <w:jc w:val="center"/>
        </w:trPr>
        <w:tc>
          <w:tcPr>
            <w:tcW w:w="0" w:type="auto"/>
            <w:tcBorders>
              <w:left w:val="single" w:sz="4" w:space="0" w:color="auto"/>
              <w:right w:val="single" w:sz="4" w:space="0" w:color="auto"/>
            </w:tcBorders>
            <w:vAlign w:val="center"/>
          </w:tcPr>
          <w:p w14:paraId="7849D6F1"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single" w:sz="4" w:space="0" w:color="auto"/>
              <w:bottom w:val="single" w:sz="8" w:space="0" w:color="auto"/>
              <w:right w:val="single" w:sz="8" w:space="0" w:color="auto"/>
            </w:tcBorders>
            <w:vAlign w:val="center"/>
          </w:tcPr>
          <w:p w14:paraId="43C7DBC1" w14:textId="77777777" w:rsidR="002C65D8" w:rsidRPr="008C3753" w:rsidRDefault="002C65D8" w:rsidP="001D0F76">
            <w:pPr>
              <w:pStyle w:val="TAL"/>
              <w:rPr>
                <w:lang w:val="en-US" w:eastAsia="zh-CN"/>
              </w:rPr>
            </w:pPr>
            <w:r w:rsidRPr="008C3753">
              <w:rPr>
                <w:lang w:val="en-US" w:eastAsia="zh-CN"/>
              </w:rPr>
              <w:t>DM-RS sequence generation</w:t>
            </w:r>
          </w:p>
        </w:tc>
        <w:tc>
          <w:tcPr>
            <w:tcW w:w="2837" w:type="dxa"/>
            <w:tcBorders>
              <w:top w:val="nil"/>
              <w:left w:val="nil"/>
              <w:bottom w:val="single" w:sz="8" w:space="0" w:color="auto"/>
              <w:right w:val="single" w:sz="8" w:space="0" w:color="auto"/>
            </w:tcBorders>
            <w:vAlign w:val="center"/>
          </w:tcPr>
          <w:p w14:paraId="65464CDC" w14:textId="77777777" w:rsidR="002C65D8" w:rsidRPr="008C3753" w:rsidRDefault="002C65D8" w:rsidP="001D0F76">
            <w:pPr>
              <w:pStyle w:val="TAC"/>
              <w:rPr>
                <w:lang w:val="en-US" w:eastAsia="zh-CN"/>
              </w:rPr>
            </w:pPr>
            <w:r w:rsidRPr="008C3753">
              <w:rPr>
                <w:lang w:val="en-US" w:eastAsia="zh-CN"/>
              </w:rPr>
              <w:t>N</w:t>
            </w:r>
            <w:r w:rsidRPr="008C3753">
              <w:rPr>
                <w:vertAlign w:val="subscript"/>
                <w:lang w:val="en-US" w:eastAsia="zh-CN"/>
              </w:rPr>
              <w:t>ID</w:t>
            </w:r>
            <w:r w:rsidRPr="008C3753">
              <w:rPr>
                <w:vertAlign w:val="superscript"/>
                <w:lang w:val="en-US" w:eastAsia="zh-CN"/>
              </w:rPr>
              <w:t>0</w:t>
            </w:r>
            <w:r w:rsidRPr="008C3753">
              <w:rPr>
                <w:lang w:val="en-US" w:eastAsia="zh-CN"/>
              </w:rPr>
              <w:t>=0, n</w:t>
            </w:r>
            <w:r w:rsidRPr="008C3753">
              <w:rPr>
                <w:vertAlign w:val="subscript"/>
                <w:lang w:val="en-US" w:eastAsia="zh-CN"/>
              </w:rPr>
              <w:t>SCID</w:t>
            </w:r>
            <w:r w:rsidRPr="008C3753">
              <w:rPr>
                <w:lang w:val="en-US" w:eastAsia="zh-CN"/>
              </w:rPr>
              <w:t xml:space="preserve"> = 0</w:t>
            </w:r>
          </w:p>
        </w:tc>
      </w:tr>
      <w:tr w:rsidR="002C65D8" w:rsidRPr="008C3753" w14:paraId="6C8F90FF" w14:textId="77777777" w:rsidTr="004A3FC7">
        <w:trPr>
          <w:trHeight w:val="293"/>
          <w:jc w:val="center"/>
        </w:trPr>
        <w:tc>
          <w:tcPr>
            <w:tcW w:w="1364" w:type="dxa"/>
            <w:vMerge w:val="restart"/>
            <w:tcBorders>
              <w:top w:val="single" w:sz="4" w:space="0" w:color="auto"/>
              <w:left w:val="single" w:sz="8" w:space="0" w:color="auto"/>
              <w:bottom w:val="single" w:sz="8" w:space="0" w:color="000000"/>
              <w:right w:val="single" w:sz="8" w:space="0" w:color="auto"/>
            </w:tcBorders>
            <w:vAlign w:val="center"/>
            <w:hideMark/>
          </w:tcPr>
          <w:p w14:paraId="671CB842" w14:textId="77777777" w:rsidR="002C65D8" w:rsidRPr="008C3753" w:rsidRDefault="002C65D8" w:rsidP="004A3FC7">
            <w:pPr>
              <w:spacing w:after="0"/>
              <w:rPr>
                <w:rFonts w:ascii="Arial" w:hAnsi="Arial" w:cs="Arial"/>
                <w:color w:val="000000"/>
                <w:sz w:val="18"/>
                <w:szCs w:val="18"/>
                <w:lang w:val="en-US" w:eastAsia="zh-CN"/>
              </w:rPr>
            </w:pPr>
            <w:r w:rsidRPr="008C3753">
              <w:rPr>
                <w:rFonts w:ascii="Arial" w:hAnsi="Arial" w:cs="Arial"/>
                <w:color w:val="000000"/>
                <w:sz w:val="18"/>
                <w:szCs w:val="18"/>
                <w:lang w:val="en-US" w:eastAsia="zh-CN"/>
              </w:rPr>
              <w:t>Time domain resource assignment</w:t>
            </w:r>
          </w:p>
        </w:tc>
        <w:tc>
          <w:tcPr>
            <w:tcW w:w="3399" w:type="dxa"/>
            <w:tcBorders>
              <w:top w:val="nil"/>
              <w:left w:val="nil"/>
              <w:bottom w:val="single" w:sz="8" w:space="0" w:color="auto"/>
              <w:right w:val="single" w:sz="8" w:space="0" w:color="auto"/>
            </w:tcBorders>
            <w:vAlign w:val="center"/>
            <w:hideMark/>
          </w:tcPr>
          <w:p w14:paraId="53D5AE77" w14:textId="77777777" w:rsidR="002C65D8" w:rsidRPr="008C3753" w:rsidRDefault="002C65D8" w:rsidP="001D0F76">
            <w:pPr>
              <w:pStyle w:val="TAL"/>
              <w:rPr>
                <w:lang w:val="en-US" w:eastAsia="zh-CN"/>
              </w:rPr>
            </w:pPr>
            <w:r w:rsidRPr="008C3753">
              <w:rPr>
                <w:lang w:val="en-US" w:eastAsia="zh-CN"/>
              </w:rPr>
              <w:t>PUSCH mapping type</w:t>
            </w:r>
          </w:p>
        </w:tc>
        <w:tc>
          <w:tcPr>
            <w:tcW w:w="2837" w:type="dxa"/>
            <w:tcBorders>
              <w:top w:val="nil"/>
              <w:left w:val="nil"/>
              <w:bottom w:val="single" w:sz="8" w:space="0" w:color="auto"/>
              <w:right w:val="single" w:sz="8" w:space="0" w:color="auto"/>
            </w:tcBorders>
            <w:vAlign w:val="center"/>
            <w:hideMark/>
          </w:tcPr>
          <w:p w14:paraId="4792FA0D" w14:textId="77777777" w:rsidR="002C65D8" w:rsidRPr="008C3753" w:rsidRDefault="002C65D8" w:rsidP="001D0F76">
            <w:pPr>
              <w:pStyle w:val="TAC"/>
              <w:rPr>
                <w:lang w:val="en-US" w:eastAsia="zh-CN"/>
              </w:rPr>
            </w:pPr>
            <w:r w:rsidRPr="008C3753">
              <w:rPr>
                <w:lang w:val="en-US" w:eastAsia="zh-CN"/>
              </w:rPr>
              <w:t>Both A and B</w:t>
            </w:r>
          </w:p>
        </w:tc>
      </w:tr>
      <w:tr w:rsidR="002C65D8" w:rsidRPr="008C3753" w14:paraId="62EED65C"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5ABA8364"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404F7DCD" w14:textId="77777777" w:rsidR="002C65D8" w:rsidRPr="008C3753" w:rsidRDefault="002C65D8" w:rsidP="001D0F76">
            <w:pPr>
              <w:pStyle w:val="TAL"/>
              <w:rPr>
                <w:lang w:val="en-US" w:eastAsia="zh-CN"/>
              </w:rPr>
            </w:pPr>
            <w:r w:rsidRPr="008C3753">
              <w:rPr>
                <w:lang w:val="en-US" w:eastAsia="zh-CN"/>
              </w:rPr>
              <w:t>Allocation length</w:t>
            </w:r>
          </w:p>
        </w:tc>
        <w:tc>
          <w:tcPr>
            <w:tcW w:w="2837" w:type="dxa"/>
            <w:tcBorders>
              <w:top w:val="nil"/>
              <w:left w:val="nil"/>
              <w:bottom w:val="single" w:sz="8" w:space="0" w:color="auto"/>
              <w:right w:val="single" w:sz="8" w:space="0" w:color="auto"/>
            </w:tcBorders>
            <w:vAlign w:val="center"/>
            <w:hideMark/>
          </w:tcPr>
          <w:p w14:paraId="4499FF95" w14:textId="77777777" w:rsidR="002C65D8" w:rsidRPr="008C3753" w:rsidRDefault="002C65D8" w:rsidP="001D0F76">
            <w:pPr>
              <w:pStyle w:val="TAC"/>
              <w:rPr>
                <w:rFonts w:cs="Arial"/>
                <w:szCs w:val="18"/>
                <w:lang w:val="en-US" w:eastAsia="zh-CN"/>
              </w:rPr>
            </w:pPr>
            <w:r w:rsidRPr="008C3753">
              <w:rPr>
                <w:rFonts w:cs="Arial"/>
                <w:szCs w:val="18"/>
                <w:lang w:val="en-US" w:eastAsia="zh-CN"/>
              </w:rPr>
              <w:t>14</w:t>
            </w:r>
          </w:p>
        </w:tc>
      </w:tr>
      <w:tr w:rsidR="002C65D8" w:rsidRPr="008C3753" w14:paraId="33A0239B" w14:textId="77777777" w:rsidTr="004A3FC7">
        <w:trPr>
          <w:trHeight w:val="293"/>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7FA28273" w14:textId="77777777" w:rsidR="002C65D8" w:rsidRPr="008C3753" w:rsidRDefault="002C65D8" w:rsidP="001D0F76">
            <w:pPr>
              <w:pStyle w:val="TAL"/>
              <w:rPr>
                <w:lang w:val="en-US" w:eastAsia="zh-CN"/>
              </w:rPr>
            </w:pPr>
            <w:r w:rsidRPr="008C3753">
              <w:rPr>
                <w:lang w:val="en-US" w:eastAsia="zh-CN"/>
              </w:rPr>
              <w:t>Frequency domain resource assignment</w:t>
            </w:r>
          </w:p>
        </w:tc>
        <w:tc>
          <w:tcPr>
            <w:tcW w:w="3399" w:type="dxa"/>
            <w:tcBorders>
              <w:top w:val="nil"/>
              <w:left w:val="nil"/>
              <w:bottom w:val="single" w:sz="8" w:space="0" w:color="auto"/>
              <w:right w:val="single" w:sz="8" w:space="0" w:color="auto"/>
            </w:tcBorders>
            <w:vAlign w:val="center"/>
            <w:hideMark/>
          </w:tcPr>
          <w:p w14:paraId="18737FB9" w14:textId="77777777" w:rsidR="002C65D8" w:rsidRPr="008C3753" w:rsidRDefault="002C65D8" w:rsidP="001D0F76">
            <w:pPr>
              <w:pStyle w:val="TAL"/>
              <w:rPr>
                <w:lang w:val="en-US" w:eastAsia="zh-CN"/>
              </w:rPr>
            </w:pPr>
            <w:r w:rsidRPr="008C3753">
              <w:rPr>
                <w:lang w:val="en-US" w:eastAsia="zh-CN"/>
              </w:rPr>
              <w:t>RB assignment</w:t>
            </w:r>
          </w:p>
        </w:tc>
        <w:tc>
          <w:tcPr>
            <w:tcW w:w="2837" w:type="dxa"/>
            <w:tcBorders>
              <w:top w:val="nil"/>
              <w:left w:val="nil"/>
              <w:bottom w:val="single" w:sz="8" w:space="0" w:color="auto"/>
              <w:right w:val="single" w:sz="8" w:space="0" w:color="auto"/>
            </w:tcBorders>
            <w:vAlign w:val="center"/>
            <w:hideMark/>
          </w:tcPr>
          <w:p w14:paraId="21F79F1F" w14:textId="77777777" w:rsidR="002C65D8" w:rsidRPr="008C3753" w:rsidRDefault="002C65D8" w:rsidP="001D0F76">
            <w:pPr>
              <w:pStyle w:val="TAC"/>
              <w:rPr>
                <w:rFonts w:cs="Arial"/>
                <w:szCs w:val="18"/>
                <w:lang w:val="en-US" w:eastAsia="zh-CN"/>
              </w:rPr>
            </w:pPr>
            <w:r w:rsidRPr="008C3753">
              <w:rPr>
                <w:rFonts w:cs="Arial"/>
                <w:szCs w:val="18"/>
                <w:lang w:val="en-US" w:eastAsia="zh-CN"/>
              </w:rPr>
              <w:t>2 PRBs</w:t>
            </w:r>
          </w:p>
        </w:tc>
      </w:tr>
      <w:tr w:rsidR="002C65D8" w:rsidRPr="008C3753" w14:paraId="774C54B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2182C5C1"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30E94BCA" w14:textId="77777777" w:rsidR="002C65D8" w:rsidRPr="008C3753" w:rsidRDefault="002C65D8" w:rsidP="001D0F76">
            <w:pPr>
              <w:pStyle w:val="TAL"/>
              <w:rPr>
                <w:lang w:val="en-US" w:eastAsia="zh-CN"/>
              </w:rPr>
            </w:pPr>
            <w:r w:rsidRPr="008C3753">
              <w:rPr>
                <w:lang w:val="en-US" w:eastAsia="zh-CN"/>
              </w:rPr>
              <w:t>Starting PRB index</w:t>
            </w:r>
          </w:p>
        </w:tc>
        <w:tc>
          <w:tcPr>
            <w:tcW w:w="2837" w:type="dxa"/>
            <w:tcBorders>
              <w:top w:val="nil"/>
              <w:left w:val="nil"/>
              <w:bottom w:val="single" w:sz="8" w:space="0" w:color="auto"/>
              <w:right w:val="single" w:sz="8" w:space="0" w:color="auto"/>
            </w:tcBorders>
            <w:vAlign w:val="center"/>
            <w:hideMark/>
          </w:tcPr>
          <w:p w14:paraId="010D5396" w14:textId="77777777" w:rsidR="002C65D8" w:rsidRPr="008C3753" w:rsidRDefault="002C65D8" w:rsidP="001D0F76">
            <w:pPr>
              <w:pStyle w:val="TAC"/>
              <w:rPr>
                <w:lang w:val="en-US" w:eastAsia="zh-CN"/>
              </w:rPr>
            </w:pPr>
            <w:r w:rsidRPr="008C3753">
              <w:rPr>
                <w:lang w:val="en-US" w:eastAsia="zh-CN"/>
              </w:rPr>
              <w:t>0</w:t>
            </w:r>
          </w:p>
        </w:tc>
      </w:tr>
      <w:tr w:rsidR="002C65D8" w:rsidRPr="008C3753" w14:paraId="47950C1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465BE028" w14:textId="77777777" w:rsidR="002C65D8" w:rsidRPr="008C3753" w:rsidRDefault="002C65D8" w:rsidP="004A3FC7">
            <w:pPr>
              <w:spacing w:after="0"/>
              <w:rPr>
                <w:rFonts w:ascii="Arial" w:hAnsi="Arial" w:cs="Arial"/>
                <w:color w:val="000000"/>
                <w:sz w:val="18"/>
                <w:szCs w:val="18"/>
                <w:lang w:val="en-US" w:eastAsia="zh-CN"/>
              </w:rPr>
            </w:pPr>
          </w:p>
        </w:tc>
        <w:tc>
          <w:tcPr>
            <w:tcW w:w="3399" w:type="dxa"/>
            <w:tcBorders>
              <w:top w:val="nil"/>
              <w:left w:val="nil"/>
              <w:bottom w:val="single" w:sz="8" w:space="0" w:color="auto"/>
              <w:right w:val="single" w:sz="8" w:space="0" w:color="auto"/>
            </w:tcBorders>
            <w:vAlign w:val="center"/>
            <w:hideMark/>
          </w:tcPr>
          <w:p w14:paraId="4DB32989" w14:textId="77777777" w:rsidR="002C65D8" w:rsidRPr="008C3753" w:rsidRDefault="002C65D8" w:rsidP="001D0F76">
            <w:pPr>
              <w:pStyle w:val="TAL"/>
              <w:rPr>
                <w:lang w:val="en-US" w:eastAsia="zh-CN"/>
              </w:rPr>
            </w:pPr>
            <w:r w:rsidRPr="008C3753">
              <w:rPr>
                <w:lang w:val="en-US" w:eastAsia="zh-CN"/>
              </w:rPr>
              <w:t>Frequency hopping</w:t>
            </w:r>
          </w:p>
        </w:tc>
        <w:tc>
          <w:tcPr>
            <w:tcW w:w="2837" w:type="dxa"/>
            <w:tcBorders>
              <w:top w:val="nil"/>
              <w:left w:val="nil"/>
              <w:bottom w:val="single" w:sz="8" w:space="0" w:color="auto"/>
              <w:right w:val="single" w:sz="8" w:space="0" w:color="auto"/>
            </w:tcBorders>
            <w:vAlign w:val="center"/>
            <w:hideMark/>
          </w:tcPr>
          <w:p w14:paraId="6D4D3FCA" w14:textId="77777777" w:rsidR="002C65D8" w:rsidRPr="008C3753" w:rsidRDefault="002C65D8" w:rsidP="001D0F76">
            <w:pPr>
              <w:pStyle w:val="TAC"/>
              <w:rPr>
                <w:lang w:val="en-US" w:eastAsia="zh-CN"/>
              </w:rPr>
            </w:pPr>
            <w:r w:rsidRPr="008C3753">
              <w:rPr>
                <w:lang w:val="en-US" w:eastAsia="zh-CN"/>
              </w:rPr>
              <w:t>Disabled</w:t>
            </w:r>
          </w:p>
        </w:tc>
      </w:tr>
      <w:tr w:rsidR="002C65D8" w:rsidRPr="008C3753" w14:paraId="2EBB6B25" w14:textId="77777777" w:rsidTr="004A3FC7">
        <w:trPr>
          <w:trHeight w:val="285"/>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3BFE8562" w14:textId="77777777" w:rsidR="002C65D8" w:rsidRPr="008C3753" w:rsidRDefault="002C65D8" w:rsidP="001D0F76">
            <w:pPr>
              <w:pStyle w:val="TAL"/>
              <w:rPr>
                <w:lang w:val="en-US" w:eastAsia="zh-CN"/>
              </w:rPr>
            </w:pPr>
            <w:r w:rsidRPr="008C3753">
              <w:rPr>
                <w:lang w:val="en-US" w:eastAsia="zh-CN"/>
              </w:rPr>
              <w:t>Time offset (TO) Cycling (µs)</w:t>
            </w:r>
          </w:p>
        </w:tc>
        <w:tc>
          <w:tcPr>
            <w:tcW w:w="3399" w:type="dxa"/>
            <w:vMerge w:val="restart"/>
            <w:tcBorders>
              <w:top w:val="nil"/>
              <w:left w:val="single" w:sz="8" w:space="0" w:color="auto"/>
              <w:bottom w:val="single" w:sz="8" w:space="0" w:color="000000"/>
              <w:right w:val="single" w:sz="8" w:space="0" w:color="auto"/>
            </w:tcBorders>
            <w:vAlign w:val="center"/>
            <w:hideMark/>
          </w:tcPr>
          <w:p w14:paraId="2E4FDA11" w14:textId="77777777" w:rsidR="002C65D8" w:rsidRPr="008C3753" w:rsidRDefault="002C65D8" w:rsidP="001D0F76">
            <w:pPr>
              <w:pStyle w:val="TAL"/>
              <w:rPr>
                <w:lang w:val="en-US" w:eastAsia="zh-CN"/>
              </w:rPr>
            </w:pPr>
            <w:r w:rsidRPr="008C3753">
              <w:rPr>
                <w:lang w:val="en-US" w:eastAsia="zh-CN"/>
              </w:rPr>
              <w:t>start:step:end</w:t>
            </w:r>
          </w:p>
        </w:tc>
        <w:tc>
          <w:tcPr>
            <w:tcW w:w="2837" w:type="dxa"/>
            <w:vMerge w:val="restart"/>
            <w:tcBorders>
              <w:top w:val="nil"/>
              <w:left w:val="single" w:sz="8" w:space="0" w:color="auto"/>
              <w:bottom w:val="single" w:sz="8" w:space="0" w:color="000000"/>
              <w:right w:val="single" w:sz="8" w:space="0" w:color="auto"/>
            </w:tcBorders>
            <w:vAlign w:val="center"/>
            <w:hideMark/>
          </w:tcPr>
          <w:p w14:paraId="486D935E" w14:textId="77777777" w:rsidR="002C65D8" w:rsidRPr="008C3753" w:rsidRDefault="002C65D8" w:rsidP="001D0F76">
            <w:pPr>
              <w:pStyle w:val="TAC"/>
              <w:rPr>
                <w:lang w:val="en-US" w:eastAsia="zh-CN"/>
              </w:rPr>
            </w:pPr>
            <w:r w:rsidRPr="008C3753">
              <w:rPr>
                <w:lang w:val="en-US" w:eastAsia="zh-CN"/>
              </w:rPr>
              <w:t>15k SCS: 0:0.2:3.8</w:t>
            </w:r>
          </w:p>
        </w:tc>
      </w:tr>
      <w:tr w:rsidR="002C65D8" w:rsidRPr="008C3753" w14:paraId="34686C82" w14:textId="77777777" w:rsidTr="004A3FC7">
        <w:trPr>
          <w:trHeight w:val="293"/>
          <w:jc w:val="center"/>
        </w:trPr>
        <w:tc>
          <w:tcPr>
            <w:tcW w:w="0" w:type="auto"/>
            <w:vMerge/>
            <w:tcBorders>
              <w:top w:val="nil"/>
              <w:left w:val="single" w:sz="8" w:space="0" w:color="auto"/>
              <w:right w:val="single" w:sz="8" w:space="0" w:color="auto"/>
            </w:tcBorders>
            <w:vAlign w:val="center"/>
            <w:hideMark/>
          </w:tcPr>
          <w:p w14:paraId="670A36CB" w14:textId="77777777" w:rsidR="002C65D8" w:rsidRPr="008C3753" w:rsidRDefault="002C65D8" w:rsidP="004A3FC7">
            <w:pPr>
              <w:spacing w:after="0"/>
              <w:rPr>
                <w:rFonts w:ascii="Arial" w:hAnsi="Arial" w:cs="Arial"/>
                <w:color w:val="000000"/>
                <w:sz w:val="18"/>
                <w:szCs w:val="18"/>
                <w:lang w:val="en-US" w:eastAsia="zh-CN"/>
              </w:rPr>
            </w:pPr>
          </w:p>
        </w:tc>
        <w:tc>
          <w:tcPr>
            <w:tcW w:w="0" w:type="auto"/>
            <w:vMerge/>
            <w:tcBorders>
              <w:top w:val="nil"/>
              <w:left w:val="single" w:sz="8" w:space="0" w:color="auto"/>
              <w:right w:val="single" w:sz="8" w:space="0" w:color="auto"/>
            </w:tcBorders>
            <w:vAlign w:val="center"/>
            <w:hideMark/>
          </w:tcPr>
          <w:p w14:paraId="0DE4E71C" w14:textId="77777777" w:rsidR="002C65D8" w:rsidRPr="008C3753" w:rsidRDefault="002C65D8" w:rsidP="004A3FC7">
            <w:pPr>
              <w:spacing w:after="0"/>
              <w:rPr>
                <w:rFonts w:ascii="Arial" w:hAnsi="Arial" w:cs="Arial"/>
                <w:color w:val="000000"/>
                <w:sz w:val="18"/>
                <w:szCs w:val="18"/>
                <w:lang w:val="en-US" w:eastAsia="zh-CN"/>
              </w:rPr>
            </w:pPr>
          </w:p>
        </w:tc>
        <w:tc>
          <w:tcPr>
            <w:tcW w:w="0" w:type="auto"/>
            <w:vMerge/>
            <w:tcBorders>
              <w:top w:val="nil"/>
              <w:left w:val="single" w:sz="8" w:space="0" w:color="auto"/>
              <w:bottom w:val="single" w:sz="8" w:space="0" w:color="000000"/>
              <w:right w:val="single" w:sz="8" w:space="0" w:color="auto"/>
            </w:tcBorders>
            <w:vAlign w:val="center"/>
            <w:hideMark/>
          </w:tcPr>
          <w:p w14:paraId="2182DD17" w14:textId="77777777" w:rsidR="002C65D8" w:rsidRPr="008C3753" w:rsidRDefault="002C65D8" w:rsidP="001D0F76">
            <w:pPr>
              <w:pStyle w:val="TAC"/>
              <w:rPr>
                <w:lang w:val="en-US" w:eastAsia="zh-CN"/>
              </w:rPr>
            </w:pPr>
          </w:p>
        </w:tc>
      </w:tr>
      <w:tr w:rsidR="002C65D8" w:rsidRPr="008C3753" w14:paraId="5DD46927" w14:textId="77777777" w:rsidTr="004A3FC7">
        <w:trPr>
          <w:trHeight w:val="285"/>
          <w:jc w:val="center"/>
        </w:trPr>
        <w:tc>
          <w:tcPr>
            <w:tcW w:w="0" w:type="auto"/>
            <w:vMerge w:val="restart"/>
            <w:tcBorders>
              <w:left w:val="single" w:sz="8" w:space="0" w:color="auto"/>
              <w:bottom w:val="single" w:sz="8" w:space="0" w:color="000000"/>
              <w:right w:val="single" w:sz="8" w:space="0" w:color="auto"/>
            </w:tcBorders>
            <w:vAlign w:val="center"/>
            <w:hideMark/>
          </w:tcPr>
          <w:p w14:paraId="25179710" w14:textId="77777777" w:rsidR="002C65D8" w:rsidRPr="008C3753" w:rsidRDefault="002C65D8" w:rsidP="004A3FC7">
            <w:pPr>
              <w:spacing w:after="0"/>
              <w:rPr>
                <w:rFonts w:ascii="Arial" w:hAnsi="Arial" w:cs="Arial"/>
                <w:color w:val="000000"/>
                <w:sz w:val="18"/>
                <w:szCs w:val="18"/>
                <w:lang w:val="en-US" w:eastAsia="zh-CN"/>
              </w:rPr>
            </w:pPr>
          </w:p>
        </w:tc>
        <w:tc>
          <w:tcPr>
            <w:tcW w:w="0" w:type="auto"/>
            <w:vMerge w:val="restart"/>
            <w:tcBorders>
              <w:left w:val="single" w:sz="8" w:space="0" w:color="auto"/>
              <w:bottom w:val="single" w:sz="4" w:space="0" w:color="auto"/>
              <w:right w:val="single" w:sz="8" w:space="0" w:color="auto"/>
            </w:tcBorders>
            <w:vAlign w:val="center"/>
            <w:hideMark/>
          </w:tcPr>
          <w:p w14:paraId="150B0081" w14:textId="77777777" w:rsidR="002C65D8" w:rsidRPr="008C3753" w:rsidRDefault="002C65D8" w:rsidP="004A3FC7">
            <w:pPr>
              <w:spacing w:after="0"/>
              <w:rPr>
                <w:rFonts w:ascii="Arial" w:hAnsi="Arial" w:cs="Arial"/>
                <w:color w:val="000000"/>
                <w:sz w:val="18"/>
                <w:szCs w:val="18"/>
                <w:lang w:val="en-US" w:eastAsia="zh-CN"/>
              </w:rPr>
            </w:pPr>
          </w:p>
        </w:tc>
        <w:tc>
          <w:tcPr>
            <w:tcW w:w="2837" w:type="dxa"/>
            <w:vMerge w:val="restart"/>
            <w:tcBorders>
              <w:top w:val="nil"/>
              <w:left w:val="single" w:sz="8" w:space="0" w:color="auto"/>
              <w:bottom w:val="single" w:sz="8" w:space="0" w:color="000000"/>
              <w:right w:val="single" w:sz="8" w:space="0" w:color="auto"/>
            </w:tcBorders>
            <w:vAlign w:val="center"/>
            <w:hideMark/>
          </w:tcPr>
          <w:p w14:paraId="621F1779" w14:textId="77777777" w:rsidR="002C65D8" w:rsidRPr="008C3753" w:rsidRDefault="002C65D8" w:rsidP="001D0F76">
            <w:pPr>
              <w:pStyle w:val="TAC"/>
              <w:rPr>
                <w:lang w:val="en-US" w:eastAsia="zh-CN"/>
              </w:rPr>
            </w:pPr>
            <w:r w:rsidRPr="008C3753">
              <w:rPr>
                <w:lang w:val="en-US" w:eastAsia="zh-CN"/>
              </w:rPr>
              <w:t>30k SCS: 0:0.1:2</w:t>
            </w:r>
          </w:p>
        </w:tc>
      </w:tr>
      <w:tr w:rsidR="002C65D8" w:rsidRPr="008C3753" w14:paraId="61095CA6" w14:textId="77777777" w:rsidTr="004A3FC7">
        <w:trPr>
          <w:trHeight w:val="293"/>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8D2E219" w14:textId="77777777" w:rsidR="002C65D8" w:rsidRPr="008C3753" w:rsidRDefault="002C65D8" w:rsidP="004A3FC7">
            <w:pPr>
              <w:spacing w:after="0"/>
              <w:rPr>
                <w:rFonts w:ascii="Arial" w:hAnsi="Arial" w:cs="Arial"/>
                <w:color w:val="000000"/>
                <w:sz w:val="18"/>
                <w:szCs w:val="18"/>
                <w:lang w:val="en-US" w:eastAsia="zh-CN"/>
              </w:rPr>
            </w:pPr>
          </w:p>
        </w:tc>
        <w:tc>
          <w:tcPr>
            <w:tcW w:w="0" w:type="auto"/>
            <w:vMerge/>
            <w:tcBorders>
              <w:top w:val="single" w:sz="8" w:space="0" w:color="000000"/>
              <w:left w:val="single" w:sz="8" w:space="0" w:color="auto"/>
              <w:bottom w:val="single" w:sz="4" w:space="0" w:color="auto"/>
              <w:right w:val="single" w:sz="8" w:space="0" w:color="auto"/>
            </w:tcBorders>
            <w:vAlign w:val="center"/>
            <w:hideMark/>
          </w:tcPr>
          <w:p w14:paraId="0D38A643" w14:textId="77777777" w:rsidR="002C65D8" w:rsidRPr="008C3753" w:rsidRDefault="002C65D8" w:rsidP="004A3FC7">
            <w:pPr>
              <w:spacing w:after="0"/>
              <w:rPr>
                <w:rFonts w:ascii="Arial" w:hAnsi="Arial" w:cs="Arial"/>
                <w:color w:val="000000"/>
                <w:sz w:val="18"/>
                <w:szCs w:val="18"/>
                <w:lang w:val="en-US" w:eastAsia="zh-CN"/>
              </w:rPr>
            </w:pPr>
          </w:p>
        </w:tc>
        <w:tc>
          <w:tcPr>
            <w:tcW w:w="0" w:type="auto"/>
            <w:vMerge/>
            <w:tcBorders>
              <w:top w:val="nil"/>
              <w:left w:val="single" w:sz="8" w:space="0" w:color="auto"/>
              <w:bottom w:val="single" w:sz="8" w:space="0" w:color="000000"/>
              <w:right w:val="single" w:sz="8" w:space="0" w:color="auto"/>
            </w:tcBorders>
            <w:vAlign w:val="center"/>
            <w:hideMark/>
          </w:tcPr>
          <w:p w14:paraId="514F0F43" w14:textId="77777777" w:rsidR="002C65D8" w:rsidRPr="008C3753" w:rsidRDefault="002C65D8" w:rsidP="004A3FC7">
            <w:pPr>
              <w:spacing w:after="0"/>
              <w:rPr>
                <w:rFonts w:ascii="Arial" w:hAnsi="Arial" w:cs="Arial"/>
                <w:color w:val="FF0000"/>
                <w:sz w:val="18"/>
                <w:szCs w:val="18"/>
                <w:lang w:val="en-US" w:eastAsia="zh-CN"/>
              </w:rPr>
            </w:pPr>
          </w:p>
        </w:tc>
      </w:tr>
      <w:tr w:rsidR="002C65D8" w:rsidRPr="008C3753" w14:paraId="4BA56730" w14:textId="77777777" w:rsidTr="004A3FC7">
        <w:trPr>
          <w:trHeight w:val="293"/>
          <w:jc w:val="center"/>
        </w:trPr>
        <w:tc>
          <w:tcPr>
            <w:tcW w:w="1364" w:type="dxa"/>
            <w:tcBorders>
              <w:top w:val="nil"/>
              <w:left w:val="single" w:sz="8" w:space="0" w:color="auto"/>
              <w:bottom w:val="single" w:sz="8" w:space="0" w:color="auto"/>
              <w:right w:val="single" w:sz="8" w:space="0" w:color="auto"/>
            </w:tcBorders>
            <w:vAlign w:val="center"/>
            <w:hideMark/>
          </w:tcPr>
          <w:p w14:paraId="3F3427F1" w14:textId="77777777" w:rsidR="002C65D8" w:rsidRPr="008C3753" w:rsidRDefault="002C65D8" w:rsidP="001D0F76">
            <w:pPr>
              <w:pStyle w:val="TAL"/>
              <w:rPr>
                <w:lang w:val="en-US" w:eastAsia="zh-CN"/>
              </w:rPr>
            </w:pPr>
            <w:r w:rsidRPr="008C3753">
              <w:rPr>
                <w:lang w:val="en-US" w:eastAsia="zh-CN"/>
              </w:rPr>
              <w:t>Test Metric</w:t>
            </w:r>
          </w:p>
        </w:tc>
        <w:tc>
          <w:tcPr>
            <w:tcW w:w="3399" w:type="dxa"/>
            <w:tcBorders>
              <w:top w:val="single" w:sz="4" w:space="0" w:color="auto"/>
              <w:left w:val="nil"/>
              <w:bottom w:val="single" w:sz="8" w:space="0" w:color="auto"/>
              <w:right w:val="single" w:sz="8" w:space="0" w:color="auto"/>
            </w:tcBorders>
            <w:vAlign w:val="center"/>
            <w:hideMark/>
          </w:tcPr>
          <w:p w14:paraId="4EED2802" w14:textId="77777777" w:rsidR="002C65D8" w:rsidRPr="008C3753" w:rsidRDefault="002C65D8" w:rsidP="001D0F76">
            <w:pPr>
              <w:pStyle w:val="TAL"/>
              <w:rPr>
                <w:lang w:val="en-US" w:eastAsia="zh-CN"/>
              </w:rPr>
            </w:pPr>
            <w:r w:rsidRPr="008C3753">
              <w:rPr>
                <w:lang w:val="en-US" w:eastAsia="zh-CN"/>
              </w:rPr>
              <w:t>BLER</w:t>
            </w:r>
          </w:p>
        </w:tc>
        <w:tc>
          <w:tcPr>
            <w:tcW w:w="2837" w:type="dxa"/>
            <w:tcBorders>
              <w:top w:val="nil"/>
              <w:left w:val="nil"/>
              <w:bottom w:val="single" w:sz="8" w:space="0" w:color="auto"/>
              <w:right w:val="single" w:sz="8" w:space="0" w:color="auto"/>
            </w:tcBorders>
            <w:vAlign w:val="center"/>
            <w:hideMark/>
          </w:tcPr>
          <w:p w14:paraId="7B24BE4C" w14:textId="77777777" w:rsidR="002C65D8" w:rsidRPr="008C3753" w:rsidRDefault="002C65D8" w:rsidP="001D0F76">
            <w:pPr>
              <w:pStyle w:val="TAC"/>
              <w:rPr>
                <w:lang w:val="en-US" w:eastAsia="zh-CN"/>
              </w:rPr>
            </w:pPr>
            <w:r w:rsidRPr="008C3753">
              <w:rPr>
                <w:lang w:val="en-US" w:eastAsia="zh-CN"/>
              </w:rPr>
              <w:t>0.01</w:t>
            </w:r>
          </w:p>
        </w:tc>
      </w:tr>
      <w:tr w:rsidR="002C65D8" w:rsidRPr="008C3753" w14:paraId="29F4EF99" w14:textId="77777777" w:rsidTr="004A3FC7">
        <w:trPr>
          <w:trHeight w:val="293"/>
          <w:jc w:val="center"/>
        </w:trPr>
        <w:tc>
          <w:tcPr>
            <w:tcW w:w="7600" w:type="dxa"/>
            <w:gridSpan w:val="3"/>
            <w:tcBorders>
              <w:top w:val="nil"/>
              <w:left w:val="single" w:sz="8" w:space="0" w:color="auto"/>
              <w:bottom w:val="single" w:sz="8" w:space="0" w:color="auto"/>
              <w:right w:val="single" w:sz="8" w:space="0" w:color="auto"/>
            </w:tcBorders>
            <w:vAlign w:val="center"/>
          </w:tcPr>
          <w:p w14:paraId="237486C3" w14:textId="77777777" w:rsidR="002C65D8" w:rsidRPr="008C3753" w:rsidRDefault="002C65D8" w:rsidP="004A3FC7">
            <w:pPr>
              <w:pStyle w:val="TAN"/>
            </w:pPr>
            <w:r w:rsidRPr="008C3753">
              <w:t>Note 1:</w:t>
            </w:r>
            <w:r w:rsidRPr="008C3753">
              <w:tab/>
              <w:t>The same requirements are applicable to FDD and TDD with different UL-DL patterns.</w:t>
            </w:r>
          </w:p>
          <w:p w14:paraId="4862B703" w14:textId="09286A8C" w:rsidR="002C65D8" w:rsidRPr="008C3753" w:rsidRDefault="002C65D8" w:rsidP="004A3FC7">
            <w:pPr>
              <w:pStyle w:val="TAN"/>
            </w:pPr>
            <w:r w:rsidRPr="008C3753">
              <w:t>Note 2:</w:t>
            </w:r>
            <w:r w:rsidRPr="008C3753">
              <w:tab/>
            </w:r>
            <w:r w:rsidRPr="008C3753">
              <w:rPr>
                <w:lang w:eastAsia="zh-CN"/>
              </w:rPr>
              <w:t>For FR1, either pos 1 or pos 2 may be used for the test FRC. A pass with either of these possibilities is sufficient to demonstrate compliance to the core requirement.</w:t>
            </w:r>
          </w:p>
          <w:p w14:paraId="0E13D592" w14:textId="32BD0903" w:rsidR="002C65D8" w:rsidRPr="008C3753" w:rsidRDefault="002C65D8" w:rsidP="004A3FC7">
            <w:pPr>
              <w:pStyle w:val="TAN"/>
              <w:rPr>
                <w:color w:val="000000"/>
                <w:lang w:val="en-US" w:eastAsia="zh-CN"/>
              </w:rPr>
            </w:pPr>
            <w:r w:rsidRPr="008C3753">
              <w:t>Note 3:</w:t>
            </w:r>
            <w:r w:rsidR="004A3FC7" w:rsidRPr="008C3753">
              <w:tab/>
            </w:r>
            <w:r w:rsidRPr="008C3753">
              <w:t>The power ratio between preamble and msgA (msgA-DeltaPreamble) is set to be sufficient to achieve 100% preamble detection. The SNR for the requirement is defined on the msgA PUSCH.</w:t>
            </w:r>
          </w:p>
        </w:tc>
      </w:tr>
    </w:tbl>
    <w:p w14:paraId="5A2D1827" w14:textId="77777777" w:rsidR="002C65D8" w:rsidRPr="008C3753" w:rsidRDefault="002C65D8" w:rsidP="002C65D8"/>
    <w:p w14:paraId="0F04672A" w14:textId="77777777" w:rsidR="002C65D8" w:rsidRPr="008C3753" w:rsidRDefault="002C65D8" w:rsidP="002C65D8">
      <w:pPr>
        <w:ind w:left="284" w:hanging="284"/>
      </w:pPr>
      <w:r w:rsidRPr="008C3753">
        <w:t>4)</w:t>
      </w:r>
      <w:r w:rsidRPr="008C3753">
        <w:tab/>
        <w:t>The channel simulators shall be configured according to the corresponding channel model defined in annex G.3.</w:t>
      </w:r>
    </w:p>
    <w:p w14:paraId="36F66550" w14:textId="4DE37B12" w:rsidR="002C65D8" w:rsidRPr="008C3753" w:rsidRDefault="002C65D8" w:rsidP="002C65D8">
      <w:r w:rsidRPr="008C3753">
        <w:t>5)</w:t>
      </w:r>
      <w:r w:rsidRPr="008C3753">
        <w:tab/>
        <w:t>Adjust the equipment so that required SNR specified in table 8.2.9.5-1 to 8.2.9.5-4 is achieved at the BS input.</w:t>
      </w:r>
    </w:p>
    <w:p w14:paraId="25998A9A" w14:textId="3662726A" w:rsidR="002C65D8" w:rsidRPr="008C3753" w:rsidRDefault="002C65D8" w:rsidP="002C65D8">
      <w:r w:rsidRPr="008C3753">
        <w:lastRenderedPageBreak/>
        <w:t>6)</w:t>
      </w:r>
      <w:r w:rsidR="00A0689C" w:rsidRPr="00A0689C">
        <w:t xml:space="preserve"> </w:t>
      </w:r>
      <w:r w:rsidR="00A0689C" w:rsidRPr="008C3753">
        <w:tab/>
      </w:r>
      <w:r w:rsidRPr="008C3753">
        <w:t xml:space="preserve">The test signal genentor send a MsgA including a preamble and PUSCH signal and the receiver tries to detect the MsgA signal. The MsgA signal is sent with a timing offset as described below. </w:t>
      </w:r>
    </w:p>
    <w:p w14:paraId="4D8CC8FB" w14:textId="414B0F20" w:rsidR="00A0689C" w:rsidRPr="0033715F" w:rsidRDefault="00572011" w:rsidP="00A0689C">
      <w:pPr>
        <w:rPr>
          <w:lang w:eastAsia="zh-CN"/>
        </w:rPr>
      </w:pPr>
      <w:r w:rsidRPr="0033715F">
        <w:t xml:space="preserve">The timing offset base value for MsgA signal is set to 0. For each newly transmitted </w:t>
      </w:r>
      <w:r>
        <w:t>MsgA</w:t>
      </w:r>
      <w:r w:rsidRPr="0033715F">
        <w:t>, this offset is increased within the loop</w:t>
      </w:r>
      <w:r>
        <w:t>.</w:t>
      </w:r>
      <w:r w:rsidRPr="0033715F">
        <w:rPr>
          <w:lang w:eastAsia="zh-CN"/>
        </w:rPr>
        <w:t xml:space="preserve"> </w:t>
      </w:r>
      <w:r>
        <w:rPr>
          <w:lang w:eastAsia="zh-CN"/>
        </w:rPr>
        <w:t xml:space="preserve">For 15 kHz SCS, add a value of 0.2 us in each step until the end of the tested rage which is 3.8 us. For 30 kHz SCS, add a value of 0.1 us in each step until the end of tested rage which is 2 us. </w:t>
      </w:r>
      <w:r w:rsidRPr="0033715F">
        <w:rPr>
          <w:lang w:eastAsia="zh-CN"/>
        </w:rPr>
        <w:t xml:space="preserve">At the end of the testing range, the offset is reset to zero. </w:t>
      </w:r>
      <w:r>
        <w:rPr>
          <w:lang w:eastAsia="zh-CN"/>
        </w:rPr>
        <w:t>T</w:t>
      </w:r>
      <w:r w:rsidRPr="0033715F">
        <w:rPr>
          <w:lang w:eastAsia="zh-CN"/>
        </w:rPr>
        <w:t>he timing offset scheme for MsgA transmission is presented in Figure 8.2.9.4.2-1</w:t>
      </w:r>
      <w:r>
        <w:rPr>
          <w:lang w:eastAsia="zh-CN"/>
        </w:rPr>
        <w:t xml:space="preserve"> for 30 kHz SCS and in </w:t>
      </w:r>
      <w:r w:rsidRPr="0033715F">
        <w:rPr>
          <w:lang w:eastAsia="zh-CN"/>
        </w:rPr>
        <w:t>Figure 8.2.9.4.2-</w:t>
      </w:r>
      <w:r>
        <w:rPr>
          <w:lang w:eastAsia="zh-CN"/>
        </w:rPr>
        <w:t>2 for 15 kHz SCS</w:t>
      </w:r>
      <w:r w:rsidRPr="0033715F">
        <w:rPr>
          <w:lang w:eastAsia="zh-CN"/>
        </w:rPr>
        <w:t>.</w:t>
      </w:r>
    </w:p>
    <w:p w14:paraId="1EF5B050" w14:textId="7475C51F" w:rsidR="002C65D8" w:rsidRPr="008C3753" w:rsidRDefault="002C65D8" w:rsidP="004A3FC7">
      <w:pPr>
        <w:pStyle w:val="B1"/>
        <w:ind w:left="0"/>
        <w:rPr>
          <w:lang w:eastAsia="zh-CN"/>
        </w:rPr>
      </w:pPr>
    </w:p>
    <w:p w14:paraId="5279A269" w14:textId="7790208E" w:rsidR="002C65D8" w:rsidRDefault="002C65D8" w:rsidP="002C65D8">
      <w:pPr>
        <w:pStyle w:val="TH"/>
      </w:pPr>
    </w:p>
    <w:p w14:paraId="2EC71BD2" w14:textId="2DD4C15D" w:rsidR="00572011" w:rsidRPr="008C3753" w:rsidRDefault="00572011" w:rsidP="00572011">
      <w:pPr>
        <w:pStyle w:val="TH"/>
      </w:pPr>
      <w:r w:rsidRPr="00CC404A">
        <w:rPr>
          <w:noProof/>
        </w:rPr>
        <w:drawing>
          <wp:inline distT="0" distB="0" distL="0" distR="0" wp14:anchorId="560AE965" wp14:editId="7BA8B502">
            <wp:extent cx="5929884" cy="1996440"/>
            <wp:effectExtent l="0" t="0" r="0" b="0"/>
            <wp:docPr id="1" name="Content Placeholder 69">
              <a:extLst xmlns:a="http://schemas.openxmlformats.org/drawingml/2006/main">
                <a:ext uri="{FF2B5EF4-FFF2-40B4-BE49-F238E27FC236}">
                  <a16:creationId xmlns:a16="http://schemas.microsoft.com/office/drawing/2014/main" id="{B15E0FD6-270D-43DF-A8E1-A9CAD0C90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0" name="Content Placeholder 69">
                      <a:extLst>
                        <a:ext uri="{FF2B5EF4-FFF2-40B4-BE49-F238E27FC236}">
                          <a16:creationId xmlns:a16="http://schemas.microsoft.com/office/drawing/2014/main" id="{B15E0FD6-270D-43DF-A8E1-A9CAD0C901B7}"/>
                        </a:ext>
                      </a:extLst>
                    </pic:cNvPr>
                    <pic:cNvPicPr>
                      <a:picLocks noGrp="1" noChangeAspect="1"/>
                    </pic:cNvPicPr>
                  </pic:nvPicPr>
                  <pic:blipFill>
                    <a:blip r:embed="rId64"/>
                    <a:stretch>
                      <a:fillRect/>
                    </a:stretch>
                  </pic:blipFill>
                  <pic:spPr>
                    <a:xfrm>
                      <a:off x="0" y="0"/>
                      <a:ext cx="5929884" cy="1996440"/>
                    </a:xfrm>
                    <a:prstGeom prst="rect">
                      <a:avLst/>
                    </a:prstGeom>
                  </pic:spPr>
                </pic:pic>
              </a:graphicData>
            </a:graphic>
          </wp:inline>
        </w:drawing>
      </w:r>
    </w:p>
    <w:p w14:paraId="42D9E8FD" w14:textId="4DF3EF4F" w:rsidR="00A0689C" w:rsidRDefault="00A0689C" w:rsidP="00572011">
      <w:pPr>
        <w:pStyle w:val="TF"/>
        <w:rPr>
          <w:lang w:eastAsia="zh-CN"/>
        </w:rPr>
      </w:pPr>
      <w:r w:rsidRPr="0033715F">
        <w:t>Figure 8.2.9.4.2-1: Timing offset scheme</w:t>
      </w:r>
      <w:r w:rsidRPr="0033715F">
        <w:rPr>
          <w:rFonts w:hint="eastAsia"/>
          <w:lang w:eastAsia="zh-CN"/>
        </w:rPr>
        <w:t xml:space="preserve"> for </w:t>
      </w:r>
      <w:r w:rsidRPr="0033715F">
        <w:rPr>
          <w:lang w:eastAsia="zh-CN"/>
        </w:rPr>
        <w:t xml:space="preserve">MsgA transmission for BS </w:t>
      </w:r>
      <w:r w:rsidRPr="005C4C80">
        <w:rPr>
          <w:lang w:eastAsia="zh-CN"/>
        </w:rPr>
        <w:t>type 1-C and type 1-H</w:t>
      </w:r>
      <w:r w:rsidRPr="0033715F">
        <w:rPr>
          <w:lang w:eastAsia="zh-CN"/>
        </w:rPr>
        <w:t xml:space="preserve"> with 30 kHz SCS</w:t>
      </w:r>
    </w:p>
    <w:p w14:paraId="4FC12128" w14:textId="77777777" w:rsidR="00A0689C" w:rsidRPr="00931575" w:rsidRDefault="00A0689C" w:rsidP="00A0689C">
      <w:pPr>
        <w:pStyle w:val="TH"/>
      </w:pPr>
      <w:r w:rsidRPr="00931575">
        <w:object w:dxaOrig="11011" w:dyaOrig="2991" w14:anchorId="052E4099">
          <v:shape id="_x0000_i1054" type="#_x0000_t75" style="width:467.7pt;height:128.35pt" o:ole="">
            <v:imagedata r:id="rId65" o:title=""/>
          </v:shape>
          <o:OLEObject Type="Embed" ProgID="Visio.Drawing.11" ShapeID="_x0000_i1054" DrawAspect="Content" ObjectID="_1757790277" r:id="rId66"/>
        </w:object>
      </w:r>
    </w:p>
    <w:p w14:paraId="1BE2A1FA" w14:textId="77777777" w:rsidR="00A0689C" w:rsidRPr="00931575" w:rsidRDefault="00A0689C" w:rsidP="00A0689C">
      <w:pPr>
        <w:pStyle w:val="TF"/>
        <w:rPr>
          <w:rFonts w:cs="Arial"/>
          <w:lang w:eastAsia="zh-CN"/>
        </w:rPr>
      </w:pPr>
      <w:r w:rsidRPr="00931575">
        <w:t>Figure 8.2.9.4.2-</w:t>
      </w:r>
      <w:r>
        <w:t>2</w:t>
      </w:r>
      <w:r w:rsidRPr="00931575">
        <w:t>: Timing offset scheme</w:t>
      </w:r>
      <w:r w:rsidRPr="00931575">
        <w:rPr>
          <w:rFonts w:hint="eastAsia"/>
          <w:lang w:eastAsia="zh-CN"/>
        </w:rPr>
        <w:t xml:space="preserve"> for </w:t>
      </w:r>
      <w:r w:rsidRPr="00931575">
        <w:rPr>
          <w:lang w:eastAsia="zh-CN"/>
        </w:rPr>
        <w:t xml:space="preserve">MsgA transmission for BS </w:t>
      </w:r>
      <w:r w:rsidRPr="005C4C80">
        <w:rPr>
          <w:lang w:eastAsia="zh-CN"/>
        </w:rPr>
        <w:t>type 1-C and type 1-H</w:t>
      </w:r>
      <w:r w:rsidRPr="00931575">
        <w:rPr>
          <w:lang w:eastAsia="zh-CN"/>
        </w:rPr>
        <w:t xml:space="preserve"> with 15 kHz SCS</w:t>
      </w:r>
    </w:p>
    <w:p w14:paraId="142B035E" w14:textId="703E198B" w:rsidR="002C65D8" w:rsidRPr="008C3753" w:rsidRDefault="002C65D8" w:rsidP="002C65D8">
      <w:pPr>
        <w:ind w:left="284" w:hanging="284"/>
      </w:pPr>
      <w:r w:rsidRPr="008C3753">
        <w:t>7)</w:t>
      </w:r>
      <w:r w:rsidRPr="008C3753">
        <w:tab/>
        <w:t>For each of the reference channels in table 8.2.9.5-1 to 8.2.9.5-4 applicable for the base station, measure the BLER.</w:t>
      </w:r>
    </w:p>
    <w:p w14:paraId="512CED96" w14:textId="25D20F41" w:rsidR="002C65D8" w:rsidRPr="008C3753" w:rsidRDefault="002C65D8" w:rsidP="002C65D8">
      <w:pPr>
        <w:pStyle w:val="Heading4"/>
      </w:pPr>
      <w:bookmarkStart w:id="8405" w:name="_Toc58860438"/>
      <w:bookmarkStart w:id="8406" w:name="_Toc61182555"/>
      <w:bookmarkStart w:id="8407" w:name="_Toc66782548"/>
      <w:bookmarkStart w:id="8408" w:name="_Toc74967724"/>
      <w:bookmarkStart w:id="8409" w:name="_Toc76545175"/>
      <w:bookmarkStart w:id="8410" w:name="_Toc82598559"/>
      <w:bookmarkStart w:id="8411" w:name="_Toc89954207"/>
      <w:bookmarkStart w:id="8412" w:name="_Toc98774302"/>
      <w:bookmarkStart w:id="8413" w:name="_Toc106200282"/>
      <w:bookmarkStart w:id="8414" w:name="_Toc115190839"/>
      <w:bookmarkStart w:id="8415" w:name="_Toc122003410"/>
      <w:bookmarkStart w:id="8416" w:name="_Toc124155178"/>
      <w:bookmarkStart w:id="8417" w:name="_Toc131533951"/>
      <w:bookmarkStart w:id="8418" w:name="_Toc137399830"/>
      <w:bookmarkStart w:id="8419" w:name="_Toc147177201"/>
      <w:r w:rsidRPr="008C3753">
        <w:t>8.2.9.5</w:t>
      </w:r>
      <w:r w:rsidRPr="008C3753">
        <w:tab/>
        <w:t>Test Requirement</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p>
    <w:p w14:paraId="3E6693CF" w14:textId="395B8081" w:rsidR="00361165" w:rsidRPr="0033715F" w:rsidRDefault="00361165" w:rsidP="00361165">
      <w:r w:rsidRPr="0033715F">
        <w:t xml:space="preserve">The BLER measured according to clause 8.2.9.4.2 shall not be below the limits for the SNR levels specified in </w:t>
      </w:r>
      <w:r>
        <w:t>T</w:t>
      </w:r>
      <w:r w:rsidRPr="0033715F">
        <w:t xml:space="preserve">able 8.2.9.5-1 to 8.2.9.5-4. Unless stated otherwise, the MIMO correlation metrics for the gNB are defined in </w:t>
      </w:r>
      <w:r>
        <w:t>A</w:t>
      </w:r>
      <w:r w:rsidRPr="0033715F">
        <w:t>nnex G for low correlation.</w:t>
      </w:r>
    </w:p>
    <w:p w14:paraId="70DC9995" w14:textId="065DB06E" w:rsidR="002C65D8" w:rsidRPr="008C3753" w:rsidRDefault="002C65D8" w:rsidP="002C65D8">
      <w:pPr>
        <w:pStyle w:val="TH"/>
        <w:rPr>
          <w:rFonts w:eastAsia="Malgun Gothic"/>
          <w:lang w:eastAsia="zh-CN"/>
        </w:rPr>
      </w:pPr>
      <w:r w:rsidRPr="008C3753">
        <w:rPr>
          <w:rFonts w:eastAsia="Malgun Gothic"/>
        </w:rPr>
        <w:lastRenderedPageBreak/>
        <w:t xml:space="preserve">Table 8.2.9.5-1: Test requirements for msgA PUSCH </w:t>
      </w:r>
      <w:r w:rsidR="00361165" w:rsidRPr="0033715F">
        <w:rPr>
          <w:rFonts w:eastAsia="Malgun Gothic"/>
        </w:rPr>
        <w:t>for 2-step RA</w:t>
      </w:r>
      <w:r w:rsidR="00361165">
        <w:rPr>
          <w:rFonts w:eastAsia="Malgun Gothic"/>
        </w:rPr>
        <w:t xml:space="preserve"> type</w:t>
      </w:r>
      <w:r w:rsidR="00361165" w:rsidRPr="0033715F">
        <w:rPr>
          <w:rFonts w:eastAsia="Malgun Gothic"/>
        </w:rPr>
        <w:t xml:space="preserve">, Type A, </w:t>
      </w:r>
      <w:r w:rsidR="00361165" w:rsidRPr="0033715F">
        <w:rPr>
          <w:rFonts w:eastAsia="Malgun Gothic"/>
          <w:lang w:eastAsia="zh-CN"/>
        </w:rPr>
        <w:t>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2C65D8" w:rsidRPr="008C3753" w14:paraId="2EDA7ACD" w14:textId="77777777" w:rsidTr="00361165">
        <w:trPr>
          <w:jc w:val="center"/>
        </w:trPr>
        <w:tc>
          <w:tcPr>
            <w:tcW w:w="1046" w:type="dxa"/>
          </w:tcPr>
          <w:p w14:paraId="59FCD1CD"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53099C3C"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2BB7FD1"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E233C7B"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Propagation conditions </w:t>
            </w:r>
          </w:p>
          <w:p w14:paraId="08D4266F"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4DD32B71"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BLER</w:t>
            </w:r>
          </w:p>
        </w:tc>
        <w:tc>
          <w:tcPr>
            <w:tcW w:w="1334" w:type="dxa"/>
          </w:tcPr>
          <w:p w14:paraId="393673F4"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FRC</w:t>
            </w:r>
          </w:p>
          <w:p w14:paraId="790B32AD"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3DA40B49" w14:textId="11B9BBB5" w:rsidR="002C65D8" w:rsidRPr="008C3753" w:rsidRDefault="00361165" w:rsidP="004A3FC7">
            <w:pPr>
              <w:keepNext/>
              <w:keepLines/>
              <w:spacing w:after="0"/>
              <w:jc w:val="center"/>
              <w:rPr>
                <w:rFonts w:ascii="Arial" w:hAnsi="Arial"/>
                <w:b/>
                <w:sz w:val="18"/>
              </w:rPr>
            </w:pPr>
            <w:r w:rsidRPr="0033715F">
              <w:rPr>
                <w:rFonts w:ascii="Arial" w:hAnsi="Arial"/>
                <w:b/>
                <w:sz w:val="18"/>
              </w:rPr>
              <w:t>Time offset</w:t>
            </w:r>
            <w:r>
              <w:rPr>
                <w:rFonts w:ascii="Arial" w:hAnsi="Arial"/>
                <w:b/>
                <w:sz w:val="18"/>
              </w:rPr>
              <w:t xml:space="preserve"> </w:t>
            </w:r>
            <w:r w:rsidRPr="00027C07">
              <w:rPr>
                <w:rFonts w:ascii="Arial" w:hAnsi="Arial"/>
                <w:b/>
                <w:sz w:val="18"/>
                <w:lang w:val="en-US"/>
              </w:rPr>
              <w:t>[µs]</w:t>
            </w:r>
            <w:r w:rsidRPr="0033715F">
              <w:rPr>
                <w:rFonts w:ascii="Arial" w:hAnsi="Arial"/>
                <w:b/>
                <w:sz w:val="18"/>
              </w:rPr>
              <w:t xml:space="preserve"> (Note 1</w:t>
            </w:r>
          </w:p>
        </w:tc>
        <w:tc>
          <w:tcPr>
            <w:tcW w:w="754" w:type="dxa"/>
          </w:tcPr>
          <w:p w14:paraId="5951D3D9"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SNR</w:t>
            </w:r>
          </w:p>
          <w:p w14:paraId="33390DFD"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(dB)</w:t>
            </w:r>
          </w:p>
        </w:tc>
      </w:tr>
      <w:tr w:rsidR="00361165" w:rsidRPr="008C3753" w14:paraId="17D9EE56" w14:textId="77777777" w:rsidTr="00361165">
        <w:trPr>
          <w:trHeight w:val="105"/>
          <w:jc w:val="center"/>
        </w:trPr>
        <w:tc>
          <w:tcPr>
            <w:tcW w:w="1046" w:type="dxa"/>
            <w:vAlign w:val="center"/>
          </w:tcPr>
          <w:p w14:paraId="0EA5E6CA" w14:textId="77777777" w:rsidR="00361165" w:rsidRPr="008C3753" w:rsidRDefault="00361165" w:rsidP="00361165">
            <w:pPr>
              <w:keepNext/>
              <w:keepLines/>
              <w:spacing w:after="0"/>
              <w:jc w:val="center"/>
              <w:rPr>
                <w:rFonts w:ascii="Arial" w:hAnsi="Arial"/>
                <w:sz w:val="18"/>
              </w:rPr>
            </w:pPr>
            <w:r w:rsidRPr="008C3753">
              <w:rPr>
                <w:rFonts w:ascii="Arial" w:hAnsi="Arial"/>
                <w:sz w:val="18"/>
              </w:rPr>
              <w:t>1</w:t>
            </w:r>
          </w:p>
        </w:tc>
        <w:tc>
          <w:tcPr>
            <w:tcW w:w="1044" w:type="dxa"/>
            <w:vAlign w:val="center"/>
          </w:tcPr>
          <w:p w14:paraId="0D937E78" w14:textId="77777777" w:rsidR="00361165" w:rsidRPr="008C3753" w:rsidRDefault="00361165" w:rsidP="00361165">
            <w:pPr>
              <w:keepNext/>
              <w:keepLines/>
              <w:spacing w:after="0"/>
              <w:jc w:val="center"/>
              <w:rPr>
                <w:rFonts w:ascii="Arial" w:hAnsi="Arial" w:cs="Arial"/>
                <w:sz w:val="18"/>
                <w:szCs w:val="18"/>
                <w:lang w:eastAsia="ja-JP"/>
              </w:rPr>
            </w:pPr>
            <w:r w:rsidRPr="008C3753">
              <w:rPr>
                <w:rFonts w:ascii="Arial" w:hAnsi="Arial" w:cs="Arial"/>
                <w:sz w:val="18"/>
                <w:szCs w:val="18"/>
                <w:lang w:eastAsia="ja-JP"/>
              </w:rPr>
              <w:t>2</w:t>
            </w:r>
          </w:p>
        </w:tc>
        <w:tc>
          <w:tcPr>
            <w:tcW w:w="870" w:type="dxa"/>
            <w:vAlign w:val="center"/>
          </w:tcPr>
          <w:p w14:paraId="6E678613" w14:textId="77777777" w:rsidR="00361165" w:rsidRPr="008C3753" w:rsidRDefault="00361165" w:rsidP="00361165">
            <w:pPr>
              <w:keepNext/>
              <w:keepLines/>
              <w:spacing w:after="0"/>
              <w:jc w:val="center"/>
              <w:rPr>
                <w:rFonts w:ascii="Arial" w:hAnsi="Arial" w:cs="Arial"/>
                <w:sz w:val="18"/>
                <w:szCs w:val="18"/>
              </w:rPr>
            </w:pPr>
            <w:r w:rsidRPr="008C3753">
              <w:rPr>
                <w:rFonts w:ascii="Arial" w:hAnsi="Arial" w:cs="Arial"/>
                <w:sz w:val="18"/>
                <w:szCs w:val="18"/>
              </w:rPr>
              <w:t>Normal</w:t>
            </w:r>
          </w:p>
        </w:tc>
        <w:tc>
          <w:tcPr>
            <w:tcW w:w="2204" w:type="dxa"/>
            <w:vAlign w:val="center"/>
          </w:tcPr>
          <w:p w14:paraId="148F87DB" w14:textId="77777777" w:rsidR="00361165" w:rsidRPr="008C3753" w:rsidRDefault="00361165" w:rsidP="00361165">
            <w:pPr>
              <w:keepNext/>
              <w:keepLines/>
              <w:spacing w:after="0"/>
              <w:jc w:val="center"/>
              <w:rPr>
                <w:rFonts w:ascii="Arial" w:hAnsi="Arial" w:cs="Arial"/>
                <w:sz w:val="18"/>
                <w:szCs w:val="18"/>
              </w:rPr>
            </w:pPr>
            <w:r w:rsidRPr="008C3753">
              <w:rPr>
                <w:rFonts w:ascii="Arial" w:hAnsi="Arial" w:cs="Arial"/>
                <w:sz w:val="18"/>
                <w:szCs w:val="18"/>
              </w:rPr>
              <w:t>TDLC300-100</w:t>
            </w:r>
          </w:p>
        </w:tc>
        <w:tc>
          <w:tcPr>
            <w:tcW w:w="1219" w:type="dxa"/>
            <w:vAlign w:val="center"/>
          </w:tcPr>
          <w:p w14:paraId="615BA743" w14:textId="77777777" w:rsidR="00361165" w:rsidRPr="008C3753" w:rsidRDefault="00361165" w:rsidP="00361165">
            <w:pPr>
              <w:keepNext/>
              <w:keepLines/>
              <w:spacing w:after="0"/>
              <w:jc w:val="center"/>
              <w:rPr>
                <w:rFonts w:ascii="Arial" w:hAnsi="Arial" w:cs="Arial"/>
                <w:sz w:val="18"/>
                <w:szCs w:val="18"/>
              </w:rPr>
            </w:pPr>
            <w:r w:rsidRPr="008C3753">
              <w:rPr>
                <w:rFonts w:ascii="Arial" w:hAnsi="Arial" w:cs="Arial"/>
                <w:sz w:val="18"/>
                <w:szCs w:val="18"/>
              </w:rPr>
              <w:t>1%</w:t>
            </w:r>
          </w:p>
        </w:tc>
        <w:tc>
          <w:tcPr>
            <w:tcW w:w="1334" w:type="dxa"/>
            <w:vAlign w:val="center"/>
          </w:tcPr>
          <w:p w14:paraId="0F51534E" w14:textId="53461E16" w:rsidR="00361165" w:rsidRPr="0033715F" w:rsidRDefault="00361165" w:rsidP="00361165">
            <w:pPr>
              <w:pStyle w:val="TAC"/>
            </w:pPr>
            <w:r w:rsidRPr="0033715F">
              <w:t>G-FR1-A</w:t>
            </w:r>
            <w:r>
              <w:t>7</w:t>
            </w:r>
            <w:r w:rsidRPr="0033715F">
              <w:t xml:space="preserve">-1 or </w:t>
            </w:r>
          </w:p>
          <w:p w14:paraId="0D0A830D" w14:textId="43FD1FB0" w:rsidR="00361165" w:rsidRPr="008C3753" w:rsidRDefault="00361165" w:rsidP="00361165">
            <w:pPr>
              <w:pStyle w:val="TAC"/>
              <w:rPr>
                <w:lang w:eastAsia="zh-CN"/>
              </w:rPr>
            </w:pPr>
            <w:r w:rsidRPr="0033715F">
              <w:t>G-FR1-A</w:t>
            </w:r>
            <w:r>
              <w:t>7</w:t>
            </w:r>
            <w:r w:rsidRPr="0033715F">
              <w:t>-3</w:t>
            </w:r>
          </w:p>
        </w:tc>
        <w:tc>
          <w:tcPr>
            <w:tcW w:w="1160" w:type="dxa"/>
            <w:vAlign w:val="center"/>
          </w:tcPr>
          <w:p w14:paraId="675232A2" w14:textId="40F60B13" w:rsidR="00361165" w:rsidRPr="008C3753" w:rsidRDefault="00361165" w:rsidP="00361165">
            <w:pPr>
              <w:pStyle w:val="TAC"/>
              <w:rPr>
                <w:rFonts w:cs="Arial"/>
                <w:szCs w:val="18"/>
              </w:rPr>
            </w:pPr>
            <w:r w:rsidRPr="0033715F">
              <w:rPr>
                <w:rFonts w:cs="Arial"/>
                <w:szCs w:val="18"/>
              </w:rPr>
              <w:t>0, 0.2, 3.8</w:t>
            </w:r>
          </w:p>
        </w:tc>
        <w:tc>
          <w:tcPr>
            <w:tcW w:w="754" w:type="dxa"/>
            <w:vAlign w:val="center"/>
          </w:tcPr>
          <w:p w14:paraId="576D516F" w14:textId="60B579C7" w:rsidR="00361165" w:rsidRPr="008C3753" w:rsidRDefault="00361165" w:rsidP="00361165">
            <w:pPr>
              <w:pStyle w:val="TAC"/>
              <w:rPr>
                <w:rFonts w:cs="Arial"/>
                <w:szCs w:val="18"/>
              </w:rPr>
            </w:pPr>
            <w:r>
              <w:rPr>
                <w:rFonts w:cs="Arial"/>
                <w:szCs w:val="18"/>
              </w:rPr>
              <w:t>7.9</w:t>
            </w:r>
          </w:p>
        </w:tc>
      </w:tr>
      <w:tr w:rsidR="002C65D8" w:rsidRPr="008C3753" w14:paraId="72612B4E" w14:textId="77777777" w:rsidTr="00361165">
        <w:trPr>
          <w:trHeight w:val="105"/>
          <w:jc w:val="center"/>
        </w:trPr>
        <w:tc>
          <w:tcPr>
            <w:tcW w:w="9631" w:type="dxa"/>
            <w:gridSpan w:val="8"/>
            <w:vAlign w:val="center"/>
          </w:tcPr>
          <w:p w14:paraId="1E991902" w14:textId="01EAE47F" w:rsidR="002C65D8" w:rsidRPr="008C3753" w:rsidRDefault="002C65D8" w:rsidP="001D0F76">
            <w:pPr>
              <w:pStyle w:val="TAN"/>
            </w:pPr>
            <w:r w:rsidRPr="008C3753">
              <w:t>Note 1:</w:t>
            </w:r>
            <w:r w:rsidR="00361165" w:rsidRPr="008C3753">
              <w:tab/>
            </w:r>
            <w:r w:rsidR="00361165">
              <w:t>T</w:t>
            </w:r>
            <w:r w:rsidR="00361165" w:rsidRPr="008C3753">
              <w:t xml:space="preserve">he </w:t>
            </w:r>
            <w:r w:rsidRPr="008C3753">
              <w:t>time offset values are described as X, Y, Z where  X is the first TO value, Y is the step in which the TO should be incremented, and Z is the largest TO value in the range.</w:t>
            </w:r>
          </w:p>
        </w:tc>
      </w:tr>
    </w:tbl>
    <w:p w14:paraId="14C7376A" w14:textId="77777777" w:rsidR="002C65D8" w:rsidRPr="008C3753" w:rsidRDefault="002C65D8" w:rsidP="002C65D8">
      <w:pPr>
        <w:rPr>
          <w:rFonts w:eastAsia="Malgun Gothic"/>
        </w:rPr>
      </w:pPr>
    </w:p>
    <w:p w14:paraId="39A59C86" w14:textId="2B4C9B61" w:rsidR="002C65D8" w:rsidRPr="008C3753" w:rsidRDefault="002C65D8" w:rsidP="002C65D8">
      <w:pPr>
        <w:pStyle w:val="TH"/>
        <w:rPr>
          <w:rFonts w:eastAsia="Malgun Gothic"/>
          <w:lang w:eastAsia="zh-CN"/>
        </w:rPr>
      </w:pPr>
      <w:r w:rsidRPr="008C3753">
        <w:rPr>
          <w:rFonts w:eastAsia="Malgun Gothic"/>
        </w:rPr>
        <w:t xml:space="preserve">Table 8.2.9.5-2: Test requirements for msgA PUSCH for 2-step </w:t>
      </w:r>
      <w:r w:rsidR="00361165" w:rsidRPr="0033715F">
        <w:rPr>
          <w:rFonts w:eastAsia="Malgun Gothic"/>
        </w:rPr>
        <w:t>RA</w:t>
      </w:r>
      <w:r w:rsidR="00361165">
        <w:rPr>
          <w:rFonts w:eastAsia="Malgun Gothic"/>
        </w:rPr>
        <w:t xml:space="preserve"> type</w:t>
      </w:r>
      <w:r w:rsidRPr="008C3753">
        <w:rPr>
          <w:rFonts w:eastAsia="Malgun Gothic"/>
        </w:rPr>
        <w:t xml:space="preserve"> Type A, </w:t>
      </w:r>
      <w:r w:rsidRPr="008C3753">
        <w:rPr>
          <w:rFonts w:eastAsia="Malgun Gothic"/>
          <w:lang w:eastAsia="zh-CN"/>
        </w:rPr>
        <w:t>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2C65D8" w:rsidRPr="008C3753" w14:paraId="761C0CA1" w14:textId="77777777" w:rsidTr="00361165">
        <w:trPr>
          <w:jc w:val="center"/>
        </w:trPr>
        <w:tc>
          <w:tcPr>
            <w:tcW w:w="1046" w:type="dxa"/>
          </w:tcPr>
          <w:p w14:paraId="2172914E"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433D21E5"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B4A2FC0"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08169F43"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Propagation conditions </w:t>
            </w:r>
          </w:p>
          <w:p w14:paraId="66E87DE4"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003288A5"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BLER</w:t>
            </w:r>
          </w:p>
        </w:tc>
        <w:tc>
          <w:tcPr>
            <w:tcW w:w="1334" w:type="dxa"/>
          </w:tcPr>
          <w:p w14:paraId="2DB0DC3D"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FRC</w:t>
            </w:r>
          </w:p>
          <w:p w14:paraId="74FDCFC6"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4818CF52" w14:textId="6F35ADC9"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Time offset </w:t>
            </w:r>
            <w:r w:rsidR="00B94148" w:rsidRPr="00027C07">
              <w:rPr>
                <w:rFonts w:ascii="Arial" w:hAnsi="Arial"/>
                <w:b/>
                <w:sz w:val="18"/>
                <w:lang w:val="en-US"/>
              </w:rPr>
              <w:t>[µs]</w:t>
            </w:r>
            <w:r w:rsidR="00B94148" w:rsidRPr="0033715F">
              <w:rPr>
                <w:rFonts w:ascii="Arial" w:hAnsi="Arial"/>
                <w:b/>
                <w:sz w:val="18"/>
              </w:rPr>
              <w:t xml:space="preserve"> </w:t>
            </w:r>
            <w:r w:rsidRPr="008C3753">
              <w:rPr>
                <w:rFonts w:ascii="Arial" w:hAnsi="Arial"/>
                <w:b/>
                <w:sz w:val="18"/>
              </w:rPr>
              <w:t>(Note 1)</w:t>
            </w:r>
          </w:p>
        </w:tc>
        <w:tc>
          <w:tcPr>
            <w:tcW w:w="754" w:type="dxa"/>
          </w:tcPr>
          <w:p w14:paraId="7AD6684F"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SNR</w:t>
            </w:r>
          </w:p>
          <w:p w14:paraId="0E6C91A5"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(dB)</w:t>
            </w:r>
          </w:p>
        </w:tc>
      </w:tr>
      <w:tr w:rsidR="00572011" w:rsidRPr="008C3753" w14:paraId="2EE3D465" w14:textId="77777777" w:rsidTr="00361165">
        <w:trPr>
          <w:trHeight w:val="105"/>
          <w:jc w:val="center"/>
        </w:trPr>
        <w:tc>
          <w:tcPr>
            <w:tcW w:w="1046" w:type="dxa"/>
            <w:vAlign w:val="center"/>
          </w:tcPr>
          <w:p w14:paraId="2D1D6457" w14:textId="77777777" w:rsidR="00572011" w:rsidRPr="008C3753" w:rsidRDefault="00572011" w:rsidP="00572011">
            <w:pPr>
              <w:keepNext/>
              <w:keepLines/>
              <w:spacing w:after="0"/>
              <w:jc w:val="center"/>
              <w:rPr>
                <w:rFonts w:ascii="Arial" w:hAnsi="Arial"/>
                <w:sz w:val="18"/>
              </w:rPr>
            </w:pPr>
            <w:r w:rsidRPr="008C3753">
              <w:rPr>
                <w:rFonts w:ascii="Arial" w:hAnsi="Arial"/>
                <w:sz w:val="18"/>
              </w:rPr>
              <w:t>1</w:t>
            </w:r>
          </w:p>
        </w:tc>
        <w:tc>
          <w:tcPr>
            <w:tcW w:w="1044" w:type="dxa"/>
            <w:vAlign w:val="center"/>
          </w:tcPr>
          <w:p w14:paraId="5B9F2E27" w14:textId="77777777" w:rsidR="00572011" w:rsidRPr="008C3753" w:rsidRDefault="00572011" w:rsidP="00572011">
            <w:pPr>
              <w:keepNext/>
              <w:keepLines/>
              <w:spacing w:after="0"/>
              <w:jc w:val="center"/>
              <w:rPr>
                <w:rFonts w:ascii="Arial" w:hAnsi="Arial" w:cs="Arial"/>
                <w:sz w:val="18"/>
                <w:szCs w:val="18"/>
                <w:lang w:eastAsia="ja-JP"/>
              </w:rPr>
            </w:pPr>
            <w:r w:rsidRPr="008C3753">
              <w:rPr>
                <w:rFonts w:ascii="Arial" w:hAnsi="Arial" w:cs="Arial"/>
                <w:sz w:val="18"/>
                <w:szCs w:val="18"/>
                <w:lang w:eastAsia="ja-JP"/>
              </w:rPr>
              <w:t>2</w:t>
            </w:r>
          </w:p>
        </w:tc>
        <w:tc>
          <w:tcPr>
            <w:tcW w:w="870" w:type="dxa"/>
            <w:vAlign w:val="center"/>
          </w:tcPr>
          <w:p w14:paraId="04BA7220"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Normal</w:t>
            </w:r>
          </w:p>
        </w:tc>
        <w:tc>
          <w:tcPr>
            <w:tcW w:w="2204" w:type="dxa"/>
            <w:vAlign w:val="center"/>
          </w:tcPr>
          <w:p w14:paraId="7FB8F4F0"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TDLC300-100</w:t>
            </w:r>
          </w:p>
        </w:tc>
        <w:tc>
          <w:tcPr>
            <w:tcW w:w="1219" w:type="dxa"/>
            <w:vAlign w:val="center"/>
          </w:tcPr>
          <w:p w14:paraId="759987AE"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1%</w:t>
            </w:r>
          </w:p>
        </w:tc>
        <w:tc>
          <w:tcPr>
            <w:tcW w:w="1334" w:type="dxa"/>
            <w:vAlign w:val="center"/>
          </w:tcPr>
          <w:p w14:paraId="1F3C8150" w14:textId="77777777" w:rsidR="00572011" w:rsidRPr="0033715F" w:rsidRDefault="00572011" w:rsidP="00572011">
            <w:pPr>
              <w:pStyle w:val="TAC"/>
            </w:pPr>
            <w:r w:rsidRPr="0033715F">
              <w:t>G-FR1-A</w:t>
            </w:r>
            <w:r>
              <w:t>7</w:t>
            </w:r>
            <w:r w:rsidRPr="0033715F">
              <w:t xml:space="preserve">-2 or </w:t>
            </w:r>
          </w:p>
          <w:p w14:paraId="2C6D9939" w14:textId="6F399421" w:rsidR="00572011" w:rsidRPr="008C3753" w:rsidRDefault="00572011" w:rsidP="00572011">
            <w:pPr>
              <w:pStyle w:val="TAC"/>
              <w:rPr>
                <w:lang w:eastAsia="zh-CN"/>
              </w:rPr>
            </w:pPr>
            <w:r w:rsidRPr="0033715F">
              <w:t>G-FR1-A</w:t>
            </w:r>
            <w:r>
              <w:t>7</w:t>
            </w:r>
            <w:r w:rsidRPr="0033715F">
              <w:t>-4</w:t>
            </w:r>
          </w:p>
        </w:tc>
        <w:tc>
          <w:tcPr>
            <w:tcW w:w="1160" w:type="dxa"/>
            <w:vAlign w:val="center"/>
          </w:tcPr>
          <w:p w14:paraId="039BDF1A" w14:textId="6F3DD0EF" w:rsidR="00572011" w:rsidRPr="008C3753" w:rsidRDefault="00572011" w:rsidP="00572011">
            <w:pPr>
              <w:pStyle w:val="TAC"/>
              <w:rPr>
                <w:rFonts w:cs="Arial"/>
                <w:szCs w:val="18"/>
              </w:rPr>
            </w:pPr>
            <w:r w:rsidRPr="0033715F">
              <w:rPr>
                <w:rFonts w:cs="Arial"/>
                <w:szCs w:val="18"/>
              </w:rPr>
              <w:t xml:space="preserve">0, </w:t>
            </w:r>
            <w:r>
              <w:rPr>
                <w:rFonts w:cs="Arial"/>
                <w:szCs w:val="18"/>
              </w:rPr>
              <w:t>0.1</w:t>
            </w:r>
            <w:r w:rsidRPr="0033715F">
              <w:rPr>
                <w:rFonts w:cs="Arial"/>
                <w:szCs w:val="18"/>
              </w:rPr>
              <w:t>, 2.0</w:t>
            </w:r>
          </w:p>
        </w:tc>
        <w:tc>
          <w:tcPr>
            <w:tcW w:w="754" w:type="dxa"/>
            <w:vAlign w:val="center"/>
          </w:tcPr>
          <w:p w14:paraId="0DCA8F30" w14:textId="205A3E9E" w:rsidR="00572011" w:rsidRPr="008C3753" w:rsidRDefault="00572011" w:rsidP="00572011">
            <w:pPr>
              <w:pStyle w:val="TAC"/>
              <w:rPr>
                <w:rFonts w:cs="Arial"/>
                <w:szCs w:val="18"/>
              </w:rPr>
            </w:pPr>
            <w:r>
              <w:rPr>
                <w:rFonts w:cs="Arial"/>
                <w:szCs w:val="18"/>
              </w:rPr>
              <w:t>7.7</w:t>
            </w:r>
          </w:p>
        </w:tc>
      </w:tr>
      <w:tr w:rsidR="002C65D8" w:rsidRPr="008C3753" w14:paraId="47C964BD" w14:textId="77777777" w:rsidTr="00361165">
        <w:trPr>
          <w:trHeight w:val="105"/>
          <w:jc w:val="center"/>
        </w:trPr>
        <w:tc>
          <w:tcPr>
            <w:tcW w:w="9631" w:type="dxa"/>
            <w:gridSpan w:val="8"/>
            <w:vAlign w:val="center"/>
          </w:tcPr>
          <w:p w14:paraId="7557E3C1" w14:textId="10D2CA3E" w:rsidR="002C65D8" w:rsidRPr="008C3753" w:rsidRDefault="002C65D8" w:rsidP="001D0F76">
            <w:pPr>
              <w:pStyle w:val="TAN"/>
            </w:pPr>
            <w:r w:rsidRPr="008C3753">
              <w:t>Note 1:</w:t>
            </w:r>
            <w:r w:rsidR="00361165" w:rsidRPr="008C3753">
              <w:tab/>
            </w:r>
            <w:r w:rsidR="00361165">
              <w:t>T</w:t>
            </w:r>
            <w:r w:rsidR="00361165" w:rsidRPr="008C3753">
              <w:t>he</w:t>
            </w:r>
            <w:r w:rsidRPr="008C3753">
              <w:t xml:space="preserve"> time offset values are described as X, Y, Z where  X is the first TO value, Y is the step in which the TO should be incremented, and Z is the largest TO value in the range.</w:t>
            </w:r>
          </w:p>
        </w:tc>
      </w:tr>
    </w:tbl>
    <w:p w14:paraId="142A89CB" w14:textId="77777777" w:rsidR="002C65D8" w:rsidRPr="008C3753" w:rsidRDefault="002C65D8" w:rsidP="002C65D8"/>
    <w:p w14:paraId="3EF4F023" w14:textId="01A56BEB" w:rsidR="002C65D8" w:rsidRPr="008C3753" w:rsidRDefault="002C65D8" w:rsidP="002C65D8">
      <w:pPr>
        <w:pStyle w:val="TH"/>
        <w:rPr>
          <w:rFonts w:eastAsia="Malgun Gothic"/>
          <w:lang w:eastAsia="zh-CN"/>
        </w:rPr>
      </w:pPr>
      <w:r w:rsidRPr="008C3753">
        <w:rPr>
          <w:rFonts w:eastAsia="Malgun Gothic"/>
        </w:rPr>
        <w:t xml:space="preserve">Table 8.2.9.5-3: Test requirements for msgA PUSCH for 2-step </w:t>
      </w:r>
      <w:r w:rsidR="00B94148" w:rsidRPr="0033715F">
        <w:rPr>
          <w:rFonts w:eastAsia="Malgun Gothic"/>
        </w:rPr>
        <w:t>RA</w:t>
      </w:r>
      <w:r w:rsidR="00B94148">
        <w:rPr>
          <w:rFonts w:eastAsia="Malgun Gothic"/>
        </w:rPr>
        <w:t xml:space="preserve"> type</w:t>
      </w:r>
      <w:r w:rsidRPr="008C3753">
        <w:rPr>
          <w:rFonts w:eastAsia="Malgun Gothic"/>
        </w:rPr>
        <w:t xml:space="preserve"> Type B, </w:t>
      </w:r>
      <w:r w:rsidRPr="008C3753">
        <w:rPr>
          <w:rFonts w:eastAsia="Malgun Gothic"/>
          <w:lang w:eastAsia="zh-CN"/>
        </w:rPr>
        <w:t>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2C65D8" w:rsidRPr="008C3753" w14:paraId="60A2AFF0" w14:textId="77777777" w:rsidTr="00B94148">
        <w:trPr>
          <w:jc w:val="center"/>
        </w:trPr>
        <w:tc>
          <w:tcPr>
            <w:tcW w:w="1046" w:type="dxa"/>
          </w:tcPr>
          <w:p w14:paraId="55AD3BD1"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71DC973E"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6A308F4"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279B53FB"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Propagation conditions </w:t>
            </w:r>
          </w:p>
          <w:p w14:paraId="0CF187C6"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28F26443"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BLER</w:t>
            </w:r>
          </w:p>
        </w:tc>
        <w:tc>
          <w:tcPr>
            <w:tcW w:w="1334" w:type="dxa"/>
          </w:tcPr>
          <w:p w14:paraId="75FD340E"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FRC</w:t>
            </w:r>
          </w:p>
          <w:p w14:paraId="0DC2F580"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0B50DF15" w14:textId="15B3E5E4"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Time offset </w:t>
            </w:r>
            <w:r w:rsidR="00B94148" w:rsidRPr="00027C07">
              <w:rPr>
                <w:rFonts w:ascii="Arial" w:hAnsi="Arial"/>
                <w:b/>
                <w:sz w:val="18"/>
                <w:lang w:val="en-US"/>
              </w:rPr>
              <w:t>[µs]</w:t>
            </w:r>
            <w:r w:rsidR="00B94148" w:rsidRPr="0033715F">
              <w:rPr>
                <w:rFonts w:ascii="Arial" w:hAnsi="Arial"/>
                <w:b/>
                <w:sz w:val="18"/>
              </w:rPr>
              <w:t xml:space="preserve"> </w:t>
            </w:r>
            <w:r w:rsidRPr="008C3753">
              <w:rPr>
                <w:rFonts w:ascii="Arial" w:hAnsi="Arial"/>
                <w:b/>
                <w:sz w:val="18"/>
              </w:rPr>
              <w:t>(Note 1)</w:t>
            </w:r>
          </w:p>
        </w:tc>
        <w:tc>
          <w:tcPr>
            <w:tcW w:w="754" w:type="dxa"/>
          </w:tcPr>
          <w:p w14:paraId="388AE938"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SNR</w:t>
            </w:r>
          </w:p>
          <w:p w14:paraId="4421D2D9"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(dB)</w:t>
            </w:r>
          </w:p>
        </w:tc>
      </w:tr>
      <w:tr w:rsidR="00B94148" w:rsidRPr="008C3753" w14:paraId="5A0A76FA" w14:textId="77777777" w:rsidTr="00B94148">
        <w:trPr>
          <w:trHeight w:val="105"/>
          <w:jc w:val="center"/>
        </w:trPr>
        <w:tc>
          <w:tcPr>
            <w:tcW w:w="1046" w:type="dxa"/>
            <w:vAlign w:val="center"/>
          </w:tcPr>
          <w:p w14:paraId="5C44739C" w14:textId="77777777" w:rsidR="00B94148" w:rsidRPr="008C3753" w:rsidRDefault="00B94148" w:rsidP="00B94148">
            <w:pPr>
              <w:keepNext/>
              <w:keepLines/>
              <w:spacing w:after="0"/>
              <w:jc w:val="center"/>
              <w:rPr>
                <w:rFonts w:ascii="Arial" w:hAnsi="Arial"/>
                <w:sz w:val="18"/>
              </w:rPr>
            </w:pPr>
            <w:r w:rsidRPr="008C3753">
              <w:rPr>
                <w:rFonts w:ascii="Arial" w:hAnsi="Arial"/>
                <w:sz w:val="18"/>
              </w:rPr>
              <w:t>1</w:t>
            </w:r>
          </w:p>
        </w:tc>
        <w:tc>
          <w:tcPr>
            <w:tcW w:w="1044" w:type="dxa"/>
            <w:vAlign w:val="center"/>
          </w:tcPr>
          <w:p w14:paraId="49141751" w14:textId="77777777" w:rsidR="00B94148" w:rsidRPr="008C3753" w:rsidRDefault="00B94148" w:rsidP="00B94148">
            <w:pPr>
              <w:keepNext/>
              <w:keepLines/>
              <w:spacing w:after="0"/>
              <w:jc w:val="center"/>
              <w:rPr>
                <w:rFonts w:ascii="Arial" w:hAnsi="Arial" w:cs="Arial"/>
                <w:sz w:val="18"/>
                <w:szCs w:val="18"/>
                <w:lang w:eastAsia="ja-JP"/>
              </w:rPr>
            </w:pPr>
            <w:r w:rsidRPr="008C3753">
              <w:rPr>
                <w:rFonts w:ascii="Arial" w:hAnsi="Arial" w:cs="Arial"/>
                <w:sz w:val="18"/>
                <w:szCs w:val="18"/>
                <w:lang w:eastAsia="ja-JP"/>
              </w:rPr>
              <w:t>2</w:t>
            </w:r>
          </w:p>
        </w:tc>
        <w:tc>
          <w:tcPr>
            <w:tcW w:w="870" w:type="dxa"/>
            <w:vAlign w:val="center"/>
          </w:tcPr>
          <w:p w14:paraId="22CF4AA1" w14:textId="77777777" w:rsidR="00B94148" w:rsidRPr="008C3753" w:rsidRDefault="00B94148" w:rsidP="00B94148">
            <w:pPr>
              <w:keepNext/>
              <w:keepLines/>
              <w:spacing w:after="0"/>
              <w:jc w:val="center"/>
              <w:rPr>
                <w:rFonts w:ascii="Arial" w:hAnsi="Arial" w:cs="Arial"/>
                <w:sz w:val="18"/>
                <w:szCs w:val="18"/>
              </w:rPr>
            </w:pPr>
            <w:r w:rsidRPr="008C3753">
              <w:rPr>
                <w:rFonts w:ascii="Arial" w:hAnsi="Arial" w:cs="Arial"/>
                <w:sz w:val="18"/>
                <w:szCs w:val="18"/>
              </w:rPr>
              <w:t>Normal</w:t>
            </w:r>
          </w:p>
        </w:tc>
        <w:tc>
          <w:tcPr>
            <w:tcW w:w="2204" w:type="dxa"/>
            <w:vAlign w:val="center"/>
          </w:tcPr>
          <w:p w14:paraId="056ED1EB" w14:textId="77777777" w:rsidR="00B94148" w:rsidRPr="008C3753" w:rsidRDefault="00B94148" w:rsidP="00B94148">
            <w:pPr>
              <w:keepNext/>
              <w:keepLines/>
              <w:spacing w:after="0"/>
              <w:jc w:val="center"/>
              <w:rPr>
                <w:rFonts w:ascii="Arial" w:hAnsi="Arial" w:cs="Arial"/>
                <w:sz w:val="18"/>
                <w:szCs w:val="18"/>
              </w:rPr>
            </w:pPr>
            <w:r w:rsidRPr="008C3753">
              <w:rPr>
                <w:rFonts w:ascii="Arial" w:hAnsi="Arial" w:cs="Arial"/>
                <w:sz w:val="18"/>
                <w:szCs w:val="18"/>
              </w:rPr>
              <w:t>TDLC300-100</w:t>
            </w:r>
          </w:p>
        </w:tc>
        <w:tc>
          <w:tcPr>
            <w:tcW w:w="1219" w:type="dxa"/>
            <w:vAlign w:val="center"/>
          </w:tcPr>
          <w:p w14:paraId="0777C62B" w14:textId="77777777" w:rsidR="00B94148" w:rsidRPr="008C3753" w:rsidRDefault="00B94148" w:rsidP="00B94148">
            <w:pPr>
              <w:keepNext/>
              <w:keepLines/>
              <w:spacing w:after="0"/>
              <w:jc w:val="center"/>
              <w:rPr>
                <w:rFonts w:ascii="Arial" w:hAnsi="Arial" w:cs="Arial"/>
                <w:sz w:val="18"/>
                <w:szCs w:val="18"/>
              </w:rPr>
            </w:pPr>
            <w:r w:rsidRPr="008C3753">
              <w:rPr>
                <w:rFonts w:ascii="Arial" w:hAnsi="Arial" w:cs="Arial"/>
                <w:sz w:val="18"/>
                <w:szCs w:val="18"/>
              </w:rPr>
              <w:t>1%</w:t>
            </w:r>
          </w:p>
        </w:tc>
        <w:tc>
          <w:tcPr>
            <w:tcW w:w="1334" w:type="dxa"/>
            <w:vAlign w:val="center"/>
          </w:tcPr>
          <w:p w14:paraId="713DE88C" w14:textId="4229BD1C" w:rsidR="00B94148" w:rsidRPr="0033715F" w:rsidRDefault="00B94148" w:rsidP="00B94148">
            <w:pPr>
              <w:pStyle w:val="TAC"/>
            </w:pPr>
            <w:r w:rsidRPr="0033715F">
              <w:t>G-FR1-A</w:t>
            </w:r>
            <w:r>
              <w:t>7</w:t>
            </w:r>
            <w:r w:rsidRPr="0033715F">
              <w:t xml:space="preserve">-1 or </w:t>
            </w:r>
          </w:p>
          <w:p w14:paraId="4C459D0E" w14:textId="5648B17D" w:rsidR="00B94148" w:rsidRPr="008C3753" w:rsidRDefault="00B94148" w:rsidP="00B94148">
            <w:pPr>
              <w:pStyle w:val="TAC"/>
              <w:rPr>
                <w:lang w:eastAsia="zh-CN"/>
              </w:rPr>
            </w:pPr>
            <w:r w:rsidRPr="0033715F">
              <w:t>G-FR1-A</w:t>
            </w:r>
            <w:r>
              <w:t>7</w:t>
            </w:r>
            <w:r w:rsidRPr="0033715F">
              <w:t>-3</w:t>
            </w:r>
          </w:p>
        </w:tc>
        <w:tc>
          <w:tcPr>
            <w:tcW w:w="1160" w:type="dxa"/>
            <w:vAlign w:val="center"/>
          </w:tcPr>
          <w:p w14:paraId="25A70AFD" w14:textId="55DD17A0" w:rsidR="00B94148" w:rsidRPr="008C3753" w:rsidRDefault="00B94148" w:rsidP="00B94148">
            <w:pPr>
              <w:pStyle w:val="TAC"/>
              <w:rPr>
                <w:rFonts w:cs="Arial"/>
                <w:szCs w:val="18"/>
              </w:rPr>
            </w:pPr>
            <w:r w:rsidRPr="0033715F">
              <w:rPr>
                <w:rFonts w:cs="Arial"/>
                <w:szCs w:val="18"/>
              </w:rPr>
              <w:t>0, 0.2, 3.8</w:t>
            </w:r>
          </w:p>
        </w:tc>
        <w:tc>
          <w:tcPr>
            <w:tcW w:w="754" w:type="dxa"/>
            <w:vAlign w:val="center"/>
          </w:tcPr>
          <w:p w14:paraId="145D4AC7" w14:textId="3DCDF74E" w:rsidR="00B94148" w:rsidRPr="008C3753" w:rsidRDefault="00B94148" w:rsidP="00B94148">
            <w:pPr>
              <w:pStyle w:val="TAC"/>
              <w:rPr>
                <w:rFonts w:cs="Arial"/>
                <w:szCs w:val="18"/>
              </w:rPr>
            </w:pPr>
            <w:r>
              <w:rPr>
                <w:rFonts w:cs="Arial"/>
                <w:szCs w:val="18"/>
              </w:rPr>
              <w:t>7.6</w:t>
            </w:r>
          </w:p>
        </w:tc>
      </w:tr>
      <w:tr w:rsidR="002C65D8" w:rsidRPr="008C3753" w14:paraId="6D6D6F5A" w14:textId="77777777" w:rsidTr="00B94148">
        <w:trPr>
          <w:trHeight w:val="105"/>
          <w:jc w:val="center"/>
        </w:trPr>
        <w:tc>
          <w:tcPr>
            <w:tcW w:w="9631" w:type="dxa"/>
            <w:gridSpan w:val="8"/>
            <w:vAlign w:val="center"/>
          </w:tcPr>
          <w:p w14:paraId="5E8347FC" w14:textId="21953E95" w:rsidR="002C65D8" w:rsidRPr="008C3753" w:rsidRDefault="002C65D8" w:rsidP="001D0F76">
            <w:pPr>
              <w:pStyle w:val="TAN"/>
            </w:pPr>
            <w:r w:rsidRPr="008C3753">
              <w:t>Note 1:</w:t>
            </w:r>
            <w:r w:rsidR="00361165" w:rsidRPr="008C3753">
              <w:tab/>
            </w:r>
            <w:r w:rsidR="00361165">
              <w:t>T</w:t>
            </w:r>
            <w:r w:rsidR="00361165" w:rsidRPr="008C3753">
              <w:t>he</w:t>
            </w:r>
            <w:r w:rsidRPr="008C3753">
              <w:t xml:space="preserve"> time offset values are described as X, Y, Z where  X is the first TO value, Y is the step in which the TO should be incremented, and Z is the largest TO value in the range.</w:t>
            </w:r>
          </w:p>
        </w:tc>
      </w:tr>
    </w:tbl>
    <w:p w14:paraId="1A55C39D" w14:textId="77777777" w:rsidR="002C65D8" w:rsidRPr="008C3753" w:rsidRDefault="002C65D8" w:rsidP="002C65D8">
      <w:pPr>
        <w:rPr>
          <w:rFonts w:eastAsia="Malgun Gothic"/>
        </w:rPr>
      </w:pPr>
    </w:p>
    <w:p w14:paraId="673E1182" w14:textId="758EAC66" w:rsidR="002C65D8" w:rsidRPr="008C3753" w:rsidRDefault="002C65D8" w:rsidP="002C65D8">
      <w:pPr>
        <w:pStyle w:val="TH"/>
        <w:rPr>
          <w:rFonts w:eastAsia="Malgun Gothic"/>
          <w:lang w:eastAsia="zh-CN"/>
        </w:rPr>
      </w:pPr>
      <w:r w:rsidRPr="008C3753">
        <w:rPr>
          <w:rFonts w:eastAsia="Malgun Gothic"/>
        </w:rPr>
        <w:t xml:space="preserve">Table 8.2.9.5-4: Test requirements for msgA PUSCH for 2-step </w:t>
      </w:r>
      <w:r w:rsidR="00B94148" w:rsidRPr="0033715F">
        <w:rPr>
          <w:rFonts w:eastAsia="Malgun Gothic"/>
        </w:rPr>
        <w:t>RA</w:t>
      </w:r>
      <w:r w:rsidR="00B94148">
        <w:rPr>
          <w:rFonts w:eastAsia="Malgun Gothic"/>
        </w:rPr>
        <w:t xml:space="preserve"> type</w:t>
      </w:r>
      <w:r w:rsidRPr="008C3753">
        <w:rPr>
          <w:rFonts w:eastAsia="Malgun Gothic"/>
        </w:rPr>
        <w:t xml:space="preserve">, Type B, </w:t>
      </w:r>
      <w:r w:rsidRPr="008C3753">
        <w:rPr>
          <w:rFonts w:eastAsia="Malgun Gothic"/>
          <w:lang w:eastAsia="zh-CN"/>
        </w:rPr>
        <w:t>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2C65D8" w:rsidRPr="008C3753" w14:paraId="4EFB42AA" w14:textId="77777777" w:rsidTr="00B94148">
        <w:trPr>
          <w:jc w:val="center"/>
        </w:trPr>
        <w:tc>
          <w:tcPr>
            <w:tcW w:w="1046" w:type="dxa"/>
          </w:tcPr>
          <w:p w14:paraId="5332A043"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583B03BA"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6B0AEB28"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1CEC4FA6"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Propagation conditions </w:t>
            </w:r>
          </w:p>
          <w:p w14:paraId="30B85F5C"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2C2F0DE9"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BLER</w:t>
            </w:r>
          </w:p>
        </w:tc>
        <w:tc>
          <w:tcPr>
            <w:tcW w:w="1334" w:type="dxa"/>
          </w:tcPr>
          <w:p w14:paraId="2435740B"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FRC</w:t>
            </w:r>
          </w:p>
          <w:p w14:paraId="31B1A004"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06548103" w14:textId="0D459BEA" w:rsidR="002C65D8" w:rsidRPr="008C3753" w:rsidRDefault="002C65D8" w:rsidP="004A3FC7">
            <w:pPr>
              <w:keepNext/>
              <w:keepLines/>
              <w:spacing w:after="0"/>
              <w:jc w:val="center"/>
              <w:rPr>
                <w:rFonts w:ascii="Arial" w:hAnsi="Arial"/>
                <w:b/>
                <w:sz w:val="18"/>
              </w:rPr>
            </w:pPr>
            <w:r w:rsidRPr="008C3753">
              <w:rPr>
                <w:rFonts w:ascii="Arial" w:hAnsi="Arial"/>
                <w:b/>
                <w:sz w:val="18"/>
              </w:rPr>
              <w:t xml:space="preserve">Time offset </w:t>
            </w:r>
            <w:r w:rsidR="00B94148" w:rsidRPr="00027C07">
              <w:rPr>
                <w:rFonts w:ascii="Arial" w:hAnsi="Arial"/>
                <w:b/>
                <w:sz w:val="18"/>
                <w:lang w:val="en-US"/>
              </w:rPr>
              <w:t>[µs]</w:t>
            </w:r>
            <w:r w:rsidR="00B94148" w:rsidRPr="0033715F">
              <w:rPr>
                <w:rFonts w:ascii="Arial" w:hAnsi="Arial"/>
                <w:b/>
                <w:sz w:val="18"/>
              </w:rPr>
              <w:t xml:space="preserve"> </w:t>
            </w:r>
            <w:r w:rsidRPr="008C3753">
              <w:rPr>
                <w:rFonts w:ascii="Arial" w:hAnsi="Arial"/>
                <w:b/>
                <w:sz w:val="18"/>
              </w:rPr>
              <w:t>(Note 1)</w:t>
            </w:r>
          </w:p>
        </w:tc>
        <w:tc>
          <w:tcPr>
            <w:tcW w:w="754" w:type="dxa"/>
          </w:tcPr>
          <w:p w14:paraId="72E61578"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SNR</w:t>
            </w:r>
          </w:p>
          <w:p w14:paraId="7FD2A46F" w14:textId="77777777" w:rsidR="002C65D8" w:rsidRPr="008C3753" w:rsidRDefault="002C65D8" w:rsidP="004A3FC7">
            <w:pPr>
              <w:keepNext/>
              <w:keepLines/>
              <w:spacing w:after="0"/>
              <w:jc w:val="center"/>
              <w:rPr>
                <w:rFonts w:ascii="Arial" w:hAnsi="Arial"/>
                <w:b/>
                <w:sz w:val="18"/>
              </w:rPr>
            </w:pPr>
            <w:r w:rsidRPr="008C3753">
              <w:rPr>
                <w:rFonts w:ascii="Arial" w:hAnsi="Arial"/>
                <w:b/>
                <w:sz w:val="18"/>
              </w:rPr>
              <w:t>(dB)</w:t>
            </w:r>
          </w:p>
        </w:tc>
      </w:tr>
      <w:tr w:rsidR="00572011" w:rsidRPr="008C3753" w14:paraId="1ABD727E" w14:textId="77777777" w:rsidTr="00B94148">
        <w:trPr>
          <w:trHeight w:val="105"/>
          <w:jc w:val="center"/>
        </w:trPr>
        <w:tc>
          <w:tcPr>
            <w:tcW w:w="1046" w:type="dxa"/>
            <w:vAlign w:val="center"/>
          </w:tcPr>
          <w:p w14:paraId="183955D7" w14:textId="77777777" w:rsidR="00572011" w:rsidRPr="008C3753" w:rsidRDefault="00572011" w:rsidP="00572011">
            <w:pPr>
              <w:keepNext/>
              <w:keepLines/>
              <w:spacing w:after="0"/>
              <w:jc w:val="center"/>
              <w:rPr>
                <w:rFonts w:ascii="Arial" w:hAnsi="Arial"/>
                <w:sz w:val="18"/>
              </w:rPr>
            </w:pPr>
            <w:r w:rsidRPr="008C3753">
              <w:rPr>
                <w:rFonts w:ascii="Arial" w:hAnsi="Arial"/>
                <w:sz w:val="18"/>
              </w:rPr>
              <w:t>1</w:t>
            </w:r>
          </w:p>
        </w:tc>
        <w:tc>
          <w:tcPr>
            <w:tcW w:w="1044" w:type="dxa"/>
            <w:vAlign w:val="center"/>
          </w:tcPr>
          <w:p w14:paraId="6A9EEA07" w14:textId="77777777" w:rsidR="00572011" w:rsidRPr="008C3753" w:rsidRDefault="00572011" w:rsidP="00572011">
            <w:pPr>
              <w:keepNext/>
              <w:keepLines/>
              <w:spacing w:after="0"/>
              <w:jc w:val="center"/>
              <w:rPr>
                <w:rFonts w:ascii="Arial" w:hAnsi="Arial" w:cs="Arial"/>
                <w:sz w:val="18"/>
                <w:szCs w:val="18"/>
                <w:lang w:eastAsia="ja-JP"/>
              </w:rPr>
            </w:pPr>
            <w:r w:rsidRPr="008C3753">
              <w:rPr>
                <w:rFonts w:ascii="Arial" w:hAnsi="Arial" w:cs="Arial"/>
                <w:sz w:val="18"/>
                <w:szCs w:val="18"/>
                <w:lang w:eastAsia="ja-JP"/>
              </w:rPr>
              <w:t>2</w:t>
            </w:r>
          </w:p>
        </w:tc>
        <w:tc>
          <w:tcPr>
            <w:tcW w:w="870" w:type="dxa"/>
            <w:vAlign w:val="center"/>
          </w:tcPr>
          <w:p w14:paraId="6D84EEF9"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Normal</w:t>
            </w:r>
          </w:p>
        </w:tc>
        <w:tc>
          <w:tcPr>
            <w:tcW w:w="2204" w:type="dxa"/>
            <w:vAlign w:val="center"/>
          </w:tcPr>
          <w:p w14:paraId="1FD0BDE5"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TDLC300-100</w:t>
            </w:r>
          </w:p>
        </w:tc>
        <w:tc>
          <w:tcPr>
            <w:tcW w:w="1219" w:type="dxa"/>
            <w:vAlign w:val="center"/>
          </w:tcPr>
          <w:p w14:paraId="2611C259" w14:textId="77777777" w:rsidR="00572011" w:rsidRPr="008C3753" w:rsidRDefault="00572011" w:rsidP="00572011">
            <w:pPr>
              <w:keepNext/>
              <w:keepLines/>
              <w:spacing w:after="0"/>
              <w:jc w:val="center"/>
              <w:rPr>
                <w:rFonts w:ascii="Arial" w:hAnsi="Arial" w:cs="Arial"/>
                <w:sz w:val="18"/>
                <w:szCs w:val="18"/>
              </w:rPr>
            </w:pPr>
            <w:r w:rsidRPr="008C3753">
              <w:rPr>
                <w:rFonts w:ascii="Arial" w:hAnsi="Arial" w:cs="Arial"/>
                <w:sz w:val="18"/>
                <w:szCs w:val="18"/>
              </w:rPr>
              <w:t>1%</w:t>
            </w:r>
          </w:p>
        </w:tc>
        <w:tc>
          <w:tcPr>
            <w:tcW w:w="1334" w:type="dxa"/>
            <w:vAlign w:val="center"/>
          </w:tcPr>
          <w:p w14:paraId="4E7EC0ED" w14:textId="77777777" w:rsidR="00572011" w:rsidRPr="0033715F" w:rsidRDefault="00572011" w:rsidP="00572011">
            <w:pPr>
              <w:pStyle w:val="TAC"/>
            </w:pPr>
            <w:r w:rsidRPr="0033715F">
              <w:t>G-FR1-A</w:t>
            </w:r>
            <w:r>
              <w:t>7</w:t>
            </w:r>
            <w:r w:rsidRPr="0033715F">
              <w:t xml:space="preserve">-2 or </w:t>
            </w:r>
          </w:p>
          <w:p w14:paraId="146C50F6" w14:textId="6FBC292C" w:rsidR="00572011" w:rsidRPr="008C3753" w:rsidRDefault="00572011" w:rsidP="00572011">
            <w:pPr>
              <w:pStyle w:val="TAC"/>
              <w:rPr>
                <w:lang w:eastAsia="zh-CN"/>
              </w:rPr>
            </w:pPr>
            <w:r w:rsidRPr="0033715F">
              <w:t>G-FR1-A</w:t>
            </w:r>
            <w:r>
              <w:t>7</w:t>
            </w:r>
            <w:r w:rsidRPr="0033715F">
              <w:t>-4</w:t>
            </w:r>
          </w:p>
        </w:tc>
        <w:tc>
          <w:tcPr>
            <w:tcW w:w="1160" w:type="dxa"/>
            <w:vAlign w:val="center"/>
          </w:tcPr>
          <w:p w14:paraId="1A6AAFE8" w14:textId="318549A6" w:rsidR="00572011" w:rsidRPr="008C3753" w:rsidRDefault="00572011" w:rsidP="00572011">
            <w:pPr>
              <w:pStyle w:val="TAC"/>
              <w:rPr>
                <w:rFonts w:cs="Arial"/>
                <w:szCs w:val="18"/>
              </w:rPr>
            </w:pPr>
            <w:r w:rsidRPr="0033715F">
              <w:rPr>
                <w:rFonts w:cs="Arial"/>
                <w:szCs w:val="18"/>
              </w:rPr>
              <w:t xml:space="preserve">0, </w:t>
            </w:r>
            <w:r>
              <w:rPr>
                <w:rFonts w:cs="Arial"/>
                <w:szCs w:val="18"/>
              </w:rPr>
              <w:t>0.1</w:t>
            </w:r>
            <w:r w:rsidRPr="0033715F">
              <w:rPr>
                <w:rFonts w:cs="Arial"/>
                <w:szCs w:val="18"/>
              </w:rPr>
              <w:t>, 2.0</w:t>
            </w:r>
          </w:p>
        </w:tc>
        <w:tc>
          <w:tcPr>
            <w:tcW w:w="754" w:type="dxa"/>
            <w:vAlign w:val="center"/>
          </w:tcPr>
          <w:p w14:paraId="09EB1626" w14:textId="213280FD" w:rsidR="00572011" w:rsidRPr="008C3753" w:rsidRDefault="00572011" w:rsidP="00572011">
            <w:pPr>
              <w:pStyle w:val="TAC"/>
              <w:rPr>
                <w:rFonts w:cs="Arial"/>
                <w:szCs w:val="18"/>
              </w:rPr>
            </w:pPr>
            <w:r>
              <w:rPr>
                <w:rFonts w:cs="Arial"/>
                <w:szCs w:val="18"/>
              </w:rPr>
              <w:t>8.2</w:t>
            </w:r>
          </w:p>
        </w:tc>
      </w:tr>
      <w:tr w:rsidR="002C65D8" w:rsidRPr="008C3753" w14:paraId="1361A036" w14:textId="77777777" w:rsidTr="00B94148">
        <w:trPr>
          <w:trHeight w:val="105"/>
          <w:jc w:val="center"/>
        </w:trPr>
        <w:tc>
          <w:tcPr>
            <w:tcW w:w="9631" w:type="dxa"/>
            <w:gridSpan w:val="8"/>
            <w:vAlign w:val="center"/>
          </w:tcPr>
          <w:p w14:paraId="70DE1893" w14:textId="101255AA" w:rsidR="002C65D8" w:rsidRPr="008C3753" w:rsidRDefault="002C65D8" w:rsidP="001D0F76">
            <w:pPr>
              <w:pStyle w:val="TAN"/>
            </w:pPr>
            <w:r w:rsidRPr="008C3753">
              <w:t>Note 1:</w:t>
            </w:r>
            <w:r w:rsidR="00361165" w:rsidRPr="008C3753">
              <w:tab/>
            </w:r>
            <w:r w:rsidR="00361165">
              <w:t>T</w:t>
            </w:r>
            <w:r w:rsidR="00361165" w:rsidRPr="008C3753">
              <w:t>he</w:t>
            </w:r>
            <w:r w:rsidRPr="008C3753">
              <w:t xml:space="preserve"> time offset values are described as X, Y, Z where  X is the first TO value, Y is the step in which the TO should be incremented, and Z is the largest TO value in the range.</w:t>
            </w:r>
          </w:p>
        </w:tc>
      </w:tr>
    </w:tbl>
    <w:p w14:paraId="1D957BF4" w14:textId="3FB0FCF9" w:rsidR="002C65D8" w:rsidRDefault="002C65D8" w:rsidP="00641109">
      <w:pPr>
        <w:rPr>
          <w:lang w:eastAsia="zh-CN"/>
        </w:rPr>
      </w:pPr>
    </w:p>
    <w:p w14:paraId="11DAE24B" w14:textId="77777777" w:rsidR="00197A14" w:rsidRDefault="00197A14" w:rsidP="00197A14">
      <w:pPr>
        <w:pStyle w:val="Heading3"/>
        <w:rPr>
          <w:rFonts w:eastAsiaTheme="minorEastAsia"/>
        </w:rPr>
      </w:pPr>
      <w:bookmarkStart w:id="8420" w:name="_Toc74967725"/>
      <w:bookmarkStart w:id="8421" w:name="_Toc76545176"/>
      <w:bookmarkStart w:id="8422" w:name="_Toc82598560"/>
      <w:bookmarkStart w:id="8423" w:name="_Toc89954208"/>
      <w:bookmarkStart w:id="8424" w:name="_Toc98774303"/>
      <w:bookmarkStart w:id="8425" w:name="_Toc106200283"/>
      <w:bookmarkStart w:id="8426" w:name="_Toc115190840"/>
      <w:bookmarkStart w:id="8427" w:name="_Toc122003411"/>
      <w:bookmarkStart w:id="8428" w:name="_Toc124155179"/>
      <w:bookmarkStart w:id="8429" w:name="_Toc131533952"/>
      <w:bookmarkStart w:id="8430" w:name="_Toc137399831"/>
      <w:bookmarkStart w:id="8431" w:name="_Toc61178968"/>
      <w:bookmarkStart w:id="8432" w:name="_Toc61179438"/>
      <w:bookmarkStart w:id="8433" w:name="_Toc147177202"/>
      <w:r>
        <w:rPr>
          <w:rFonts w:eastAsiaTheme="minorEastAsia"/>
        </w:rPr>
        <w:t>8.2.10</w:t>
      </w:r>
      <w:r>
        <w:rPr>
          <w:rFonts w:eastAsiaTheme="minorEastAsia"/>
        </w:rPr>
        <w:tab/>
        <w:t>Requirements for interlaced PUSCH</w:t>
      </w:r>
      <w:bookmarkEnd w:id="8420"/>
      <w:bookmarkEnd w:id="8421"/>
      <w:bookmarkEnd w:id="8422"/>
      <w:bookmarkEnd w:id="8423"/>
      <w:bookmarkEnd w:id="8424"/>
      <w:bookmarkEnd w:id="8425"/>
      <w:bookmarkEnd w:id="8426"/>
      <w:bookmarkEnd w:id="8427"/>
      <w:bookmarkEnd w:id="8428"/>
      <w:bookmarkEnd w:id="8429"/>
      <w:bookmarkEnd w:id="8430"/>
      <w:bookmarkEnd w:id="8433"/>
      <w:r>
        <w:rPr>
          <w:rFonts w:eastAsiaTheme="minorEastAsia"/>
        </w:rPr>
        <w:t xml:space="preserve"> </w:t>
      </w:r>
      <w:bookmarkEnd w:id="8431"/>
      <w:bookmarkEnd w:id="8432"/>
    </w:p>
    <w:p w14:paraId="152813DE" w14:textId="77777777" w:rsidR="00197A14" w:rsidRDefault="00197A14" w:rsidP="00197A14">
      <w:pPr>
        <w:pStyle w:val="Heading4"/>
        <w:rPr>
          <w:rFonts w:eastAsiaTheme="minorEastAsia"/>
        </w:rPr>
      </w:pPr>
      <w:bookmarkStart w:id="8434" w:name="_Toc74967726"/>
      <w:bookmarkStart w:id="8435" w:name="_Toc76545177"/>
      <w:bookmarkStart w:id="8436" w:name="_Toc82598561"/>
      <w:bookmarkStart w:id="8437" w:name="_Toc89954209"/>
      <w:bookmarkStart w:id="8438" w:name="_Toc98774304"/>
      <w:bookmarkStart w:id="8439" w:name="_Toc106200284"/>
      <w:bookmarkStart w:id="8440" w:name="_Toc115190841"/>
      <w:bookmarkStart w:id="8441" w:name="_Toc122003412"/>
      <w:bookmarkStart w:id="8442" w:name="_Toc124155180"/>
      <w:bookmarkStart w:id="8443" w:name="_Toc131533953"/>
      <w:bookmarkStart w:id="8444" w:name="_Toc137399832"/>
      <w:bookmarkStart w:id="8445" w:name="_Toc61178969"/>
      <w:bookmarkStart w:id="8446" w:name="_Toc61179439"/>
      <w:bookmarkStart w:id="8447" w:name="OLE_LINK64"/>
      <w:bookmarkStart w:id="8448" w:name="_Toc147177203"/>
      <w:r>
        <w:rPr>
          <w:rFonts w:eastAsiaTheme="minorEastAsia"/>
        </w:rPr>
        <w:t>8.2.10.1</w:t>
      </w:r>
      <w:r>
        <w:rPr>
          <w:rFonts w:eastAsiaTheme="minorEastAsia"/>
        </w:rPr>
        <w:tab/>
        <w:t>Definition and applicability</w:t>
      </w:r>
      <w:bookmarkEnd w:id="8434"/>
      <w:bookmarkEnd w:id="8435"/>
      <w:bookmarkEnd w:id="8436"/>
      <w:bookmarkEnd w:id="8437"/>
      <w:bookmarkEnd w:id="8438"/>
      <w:bookmarkEnd w:id="8439"/>
      <w:bookmarkEnd w:id="8440"/>
      <w:bookmarkEnd w:id="8441"/>
      <w:bookmarkEnd w:id="8442"/>
      <w:bookmarkEnd w:id="8443"/>
      <w:bookmarkEnd w:id="8444"/>
      <w:bookmarkEnd w:id="8448"/>
      <w:r>
        <w:rPr>
          <w:rFonts w:eastAsiaTheme="minorEastAsia"/>
        </w:rPr>
        <w:tab/>
      </w:r>
      <w:bookmarkEnd w:id="8445"/>
      <w:bookmarkEnd w:id="8446"/>
    </w:p>
    <w:bookmarkEnd w:id="8447"/>
    <w:p w14:paraId="3D8EE89A" w14:textId="77777777" w:rsidR="00197A14" w:rsidRDefault="00197A14" w:rsidP="00197A14">
      <w:pPr>
        <w:rPr>
          <w:rFonts w:eastAsiaTheme="minorEastAsia"/>
        </w:rPr>
      </w:pPr>
      <w:r>
        <w:t>The performance requirement of PUSCH with interlace allocation is determined by a minimum required throughput for a given SNR. The required throughput is expressed as a fraction of maximum throughput for the FRCs listed in annex A. The performance requirements assume HARQ retransmissions.</w:t>
      </w:r>
    </w:p>
    <w:p w14:paraId="2E7E3FF0" w14:textId="77777777" w:rsidR="00197A14" w:rsidRDefault="00197A14" w:rsidP="00197A14">
      <w:pPr>
        <w:rPr>
          <w:i/>
        </w:rPr>
      </w:pPr>
      <w:r>
        <w:rPr>
          <w:lang w:eastAsia="zh-CN"/>
        </w:rPr>
        <w:t xml:space="preserve">Which specific test(s) are applicable to BS is based on the test applicability rules </w:t>
      </w:r>
      <w:r w:rsidRPr="007A5C00">
        <w:rPr>
          <w:lang w:eastAsia="zh-CN"/>
        </w:rPr>
        <w:t>defined in clause 8.1.2.5.</w:t>
      </w:r>
    </w:p>
    <w:p w14:paraId="3C67B035" w14:textId="77777777" w:rsidR="00197A14" w:rsidRDefault="00197A14" w:rsidP="00197A14">
      <w:pPr>
        <w:pStyle w:val="Heading4"/>
        <w:rPr>
          <w:rFonts w:eastAsiaTheme="minorEastAsia"/>
          <w:lang w:eastAsia="zh-CN"/>
        </w:rPr>
      </w:pPr>
      <w:bookmarkStart w:id="8449" w:name="_Toc74967727"/>
      <w:bookmarkStart w:id="8450" w:name="_Toc76545178"/>
      <w:bookmarkStart w:id="8451" w:name="_Toc82598562"/>
      <w:bookmarkStart w:id="8452" w:name="_Toc89954210"/>
      <w:bookmarkStart w:id="8453" w:name="_Toc98774305"/>
      <w:bookmarkStart w:id="8454" w:name="_Toc106200285"/>
      <w:bookmarkStart w:id="8455" w:name="_Toc115190842"/>
      <w:bookmarkStart w:id="8456" w:name="_Toc122003413"/>
      <w:bookmarkStart w:id="8457" w:name="_Toc124155181"/>
      <w:bookmarkStart w:id="8458" w:name="_Toc131533954"/>
      <w:bookmarkStart w:id="8459" w:name="_Toc137399833"/>
      <w:bookmarkStart w:id="8460" w:name="OLE_LINK6"/>
      <w:bookmarkStart w:id="8461" w:name="_Toc147177204"/>
      <w:r>
        <w:rPr>
          <w:rFonts w:eastAsiaTheme="minorEastAsia"/>
        </w:rPr>
        <w:t>8.2.10.2</w:t>
      </w:r>
      <w:r>
        <w:rPr>
          <w:rFonts w:eastAsiaTheme="minorEastAsia"/>
        </w:rPr>
        <w:tab/>
        <w:t>M</w:t>
      </w:r>
      <w:r>
        <w:rPr>
          <w:rFonts w:eastAsiaTheme="minorEastAsia"/>
          <w:lang w:eastAsia="zh-CN"/>
        </w:rPr>
        <w:t>inimum Requirement</w:t>
      </w:r>
      <w:bookmarkEnd w:id="8449"/>
      <w:bookmarkEnd w:id="8450"/>
      <w:bookmarkEnd w:id="8451"/>
      <w:bookmarkEnd w:id="8452"/>
      <w:bookmarkEnd w:id="8453"/>
      <w:bookmarkEnd w:id="8454"/>
      <w:bookmarkEnd w:id="8455"/>
      <w:bookmarkEnd w:id="8456"/>
      <w:bookmarkEnd w:id="8457"/>
      <w:bookmarkEnd w:id="8458"/>
      <w:bookmarkEnd w:id="8459"/>
      <w:bookmarkEnd w:id="8461"/>
    </w:p>
    <w:bookmarkEnd w:id="8460"/>
    <w:p w14:paraId="70DFA8CF" w14:textId="77777777" w:rsidR="00197A14" w:rsidRDefault="00197A14" w:rsidP="00197A14">
      <w:pPr>
        <w:rPr>
          <w:rFonts w:eastAsiaTheme="minorEastAsia"/>
        </w:rPr>
      </w:pPr>
      <w:r>
        <w:t>The minimum requirement is in TS 38.104 [2] clause 8.2.10.</w:t>
      </w:r>
    </w:p>
    <w:p w14:paraId="4F5BF8F2" w14:textId="77777777" w:rsidR="00197A14" w:rsidRDefault="00197A14" w:rsidP="00197A14">
      <w:pPr>
        <w:pStyle w:val="Heading4"/>
        <w:rPr>
          <w:rFonts w:eastAsiaTheme="minorEastAsia"/>
        </w:rPr>
      </w:pPr>
      <w:bookmarkStart w:id="8462" w:name="_Toc74967728"/>
      <w:bookmarkStart w:id="8463" w:name="_Toc76545179"/>
      <w:bookmarkStart w:id="8464" w:name="_Toc82598563"/>
      <w:bookmarkStart w:id="8465" w:name="_Toc89954211"/>
      <w:bookmarkStart w:id="8466" w:name="_Toc98774306"/>
      <w:bookmarkStart w:id="8467" w:name="_Toc106200286"/>
      <w:bookmarkStart w:id="8468" w:name="_Toc115190843"/>
      <w:bookmarkStart w:id="8469" w:name="_Toc122003414"/>
      <w:bookmarkStart w:id="8470" w:name="_Toc124155182"/>
      <w:bookmarkStart w:id="8471" w:name="_Toc131533955"/>
      <w:bookmarkStart w:id="8472" w:name="_Toc137399834"/>
      <w:bookmarkStart w:id="8473" w:name="_Toc147177205"/>
      <w:r>
        <w:rPr>
          <w:rFonts w:eastAsiaTheme="minorEastAsia"/>
        </w:rPr>
        <w:lastRenderedPageBreak/>
        <w:t>8.2.10.3</w:t>
      </w:r>
      <w:r>
        <w:rPr>
          <w:rFonts w:eastAsiaTheme="minorEastAsia"/>
        </w:rPr>
        <w:tab/>
        <w:t>Test Purpose</w:t>
      </w:r>
      <w:bookmarkEnd w:id="8462"/>
      <w:bookmarkEnd w:id="8463"/>
      <w:bookmarkEnd w:id="8464"/>
      <w:bookmarkEnd w:id="8465"/>
      <w:bookmarkEnd w:id="8466"/>
      <w:bookmarkEnd w:id="8467"/>
      <w:bookmarkEnd w:id="8468"/>
      <w:bookmarkEnd w:id="8469"/>
      <w:bookmarkEnd w:id="8470"/>
      <w:bookmarkEnd w:id="8471"/>
      <w:bookmarkEnd w:id="8472"/>
      <w:bookmarkEnd w:id="8473"/>
    </w:p>
    <w:p w14:paraId="166A3D8C" w14:textId="77777777" w:rsidR="00197A14" w:rsidRDefault="00197A14" w:rsidP="00197A14">
      <w:pPr>
        <w:rPr>
          <w:rFonts w:eastAsiaTheme="minorEastAsia"/>
        </w:rPr>
      </w:pPr>
      <w:r>
        <w:t>The test shall verify the receiver's ability to achieve throughput under multipath fading propagation conditions for a given SNR</w:t>
      </w:r>
    </w:p>
    <w:p w14:paraId="04C7F157" w14:textId="77777777" w:rsidR="00197A14" w:rsidRDefault="00197A14" w:rsidP="00197A14">
      <w:pPr>
        <w:pStyle w:val="Heading4"/>
        <w:rPr>
          <w:rFonts w:eastAsiaTheme="minorEastAsia"/>
          <w:lang w:eastAsia="zh-CN"/>
        </w:rPr>
      </w:pPr>
      <w:bookmarkStart w:id="8474" w:name="_Toc74967729"/>
      <w:bookmarkStart w:id="8475" w:name="_Toc76545180"/>
      <w:bookmarkStart w:id="8476" w:name="_Toc82598564"/>
      <w:bookmarkStart w:id="8477" w:name="_Toc89954212"/>
      <w:bookmarkStart w:id="8478" w:name="_Toc98774307"/>
      <w:bookmarkStart w:id="8479" w:name="_Toc106200287"/>
      <w:bookmarkStart w:id="8480" w:name="_Toc115190844"/>
      <w:bookmarkStart w:id="8481" w:name="_Toc122003415"/>
      <w:bookmarkStart w:id="8482" w:name="_Toc124155183"/>
      <w:bookmarkStart w:id="8483" w:name="_Toc131533956"/>
      <w:bookmarkStart w:id="8484" w:name="_Toc137399835"/>
      <w:bookmarkStart w:id="8485" w:name="_Toc147177206"/>
      <w:r>
        <w:rPr>
          <w:rFonts w:eastAsiaTheme="minorEastAsia"/>
        </w:rPr>
        <w:t>8.2.10.4</w:t>
      </w:r>
      <w:r>
        <w:rPr>
          <w:rFonts w:eastAsiaTheme="minorEastAsia"/>
        </w:rPr>
        <w:tab/>
        <w:t>M</w:t>
      </w:r>
      <w:r>
        <w:rPr>
          <w:rFonts w:eastAsiaTheme="minorEastAsia"/>
          <w:lang w:eastAsia="zh-CN"/>
        </w:rPr>
        <w:t>ethod of test</w:t>
      </w:r>
      <w:bookmarkEnd w:id="8474"/>
      <w:bookmarkEnd w:id="8475"/>
      <w:bookmarkEnd w:id="8476"/>
      <w:bookmarkEnd w:id="8477"/>
      <w:bookmarkEnd w:id="8478"/>
      <w:bookmarkEnd w:id="8479"/>
      <w:bookmarkEnd w:id="8480"/>
      <w:bookmarkEnd w:id="8481"/>
      <w:bookmarkEnd w:id="8482"/>
      <w:bookmarkEnd w:id="8483"/>
      <w:bookmarkEnd w:id="8484"/>
      <w:bookmarkEnd w:id="8485"/>
    </w:p>
    <w:p w14:paraId="0582430B" w14:textId="77777777" w:rsidR="00197A14" w:rsidRDefault="00197A14" w:rsidP="00197A14">
      <w:pPr>
        <w:pStyle w:val="Heading5"/>
        <w:rPr>
          <w:rFonts w:eastAsiaTheme="minorEastAsia"/>
        </w:rPr>
      </w:pPr>
      <w:bookmarkStart w:id="8486" w:name="_Toc58862868"/>
      <w:bookmarkStart w:id="8487" w:name="_Toc61182861"/>
      <w:bookmarkStart w:id="8488" w:name="_Toc74967730"/>
      <w:bookmarkStart w:id="8489" w:name="_Toc76545181"/>
      <w:bookmarkStart w:id="8490" w:name="_Toc82598565"/>
      <w:bookmarkStart w:id="8491" w:name="_Toc89954213"/>
      <w:bookmarkStart w:id="8492" w:name="_Toc98774308"/>
      <w:bookmarkStart w:id="8493" w:name="_Toc106200288"/>
      <w:bookmarkStart w:id="8494" w:name="_Toc115190845"/>
      <w:bookmarkStart w:id="8495" w:name="_Toc122003416"/>
      <w:bookmarkStart w:id="8496" w:name="_Toc124155184"/>
      <w:bookmarkStart w:id="8497" w:name="_Toc131533957"/>
      <w:bookmarkStart w:id="8498" w:name="_Toc137399836"/>
      <w:bookmarkStart w:id="8499" w:name="_Toc147177207"/>
      <w:r>
        <w:rPr>
          <w:rFonts w:eastAsiaTheme="minorEastAsia"/>
        </w:rPr>
        <w:t>8.2.10.4.1</w:t>
      </w:r>
      <w:r>
        <w:rPr>
          <w:rFonts w:eastAsiaTheme="minorEastAsia"/>
        </w:rPr>
        <w:tab/>
        <w:t>Initial Conditions</w:t>
      </w:r>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p>
    <w:p w14:paraId="7152A574" w14:textId="77777777" w:rsidR="00197A14" w:rsidRDefault="00197A14" w:rsidP="00197A14">
      <w:pPr>
        <w:rPr>
          <w:rFonts w:eastAsiaTheme="minorEastAsia"/>
        </w:rPr>
      </w:pPr>
      <w:r>
        <w:t>Test environment:</w:t>
      </w:r>
      <w:r>
        <w:tab/>
        <w:t>Normal, see annex B.2.</w:t>
      </w:r>
    </w:p>
    <w:p w14:paraId="0AA256A5" w14:textId="77777777" w:rsidR="00197A14" w:rsidRDefault="00197A14" w:rsidP="00197A14">
      <w:r>
        <w:t>RF channels to be tested for single carrier:</w:t>
      </w:r>
      <w:r>
        <w:tab/>
        <w:t>M; see clause 4.9.1.</w:t>
      </w:r>
    </w:p>
    <w:p w14:paraId="10E2A307" w14:textId="77777777" w:rsidR="00197A14" w:rsidRDefault="00197A14" w:rsidP="00197A14">
      <w:r>
        <w:t>RF channels to be tested for carrier aggregation: M</w:t>
      </w:r>
      <w:r>
        <w:rPr>
          <w:vertAlign w:val="subscript"/>
        </w:rPr>
        <w:t>BW Channel CA</w:t>
      </w:r>
      <w:r>
        <w:t>; see clause 4.9.1.</w:t>
      </w:r>
    </w:p>
    <w:p w14:paraId="61950807" w14:textId="77777777" w:rsidR="00197A14" w:rsidRDefault="00197A14" w:rsidP="00197A14">
      <w:pPr>
        <w:pStyle w:val="Heading5"/>
        <w:rPr>
          <w:rFonts w:eastAsiaTheme="minorEastAsia"/>
        </w:rPr>
      </w:pPr>
      <w:bookmarkStart w:id="8500" w:name="_Toc58862869"/>
      <w:bookmarkStart w:id="8501" w:name="_Toc61182862"/>
      <w:bookmarkStart w:id="8502" w:name="_Toc74967731"/>
      <w:bookmarkStart w:id="8503" w:name="_Toc76545182"/>
      <w:bookmarkStart w:id="8504" w:name="_Toc82598566"/>
      <w:bookmarkStart w:id="8505" w:name="_Toc89954214"/>
      <w:bookmarkStart w:id="8506" w:name="_Toc98774309"/>
      <w:bookmarkStart w:id="8507" w:name="_Toc106200289"/>
      <w:bookmarkStart w:id="8508" w:name="_Toc115190846"/>
      <w:bookmarkStart w:id="8509" w:name="_Toc122003417"/>
      <w:bookmarkStart w:id="8510" w:name="_Toc124155185"/>
      <w:bookmarkStart w:id="8511" w:name="_Toc131533958"/>
      <w:bookmarkStart w:id="8512" w:name="_Toc137399837"/>
      <w:bookmarkStart w:id="8513" w:name="_Toc147177208"/>
      <w:r>
        <w:rPr>
          <w:rFonts w:eastAsiaTheme="minorEastAsia"/>
        </w:rPr>
        <w:t>8.2.10.4.2</w:t>
      </w:r>
      <w:r>
        <w:rPr>
          <w:rFonts w:eastAsiaTheme="minorEastAsia"/>
        </w:rPr>
        <w:tab/>
        <w:t>Procedure</w:t>
      </w:r>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p>
    <w:p w14:paraId="2D61CF22" w14:textId="77777777" w:rsidR="00197A14" w:rsidRDefault="00197A14" w:rsidP="00197A14">
      <w:pPr>
        <w:pStyle w:val="B1"/>
        <w:rPr>
          <w:rFonts w:eastAsiaTheme="minorEastAsia"/>
        </w:rPr>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1C5415FC" w14:textId="77777777" w:rsidR="00197A14" w:rsidRDefault="00197A14" w:rsidP="00197A14">
      <w:pPr>
        <w:pStyle w:val="B1"/>
      </w:pPr>
      <w:r>
        <w:t>2)</w:t>
      </w:r>
      <w:r>
        <w:tab/>
        <w:t>Adjust the AWGN generator, according to the channel bandwidth, defined in table 8.2.10.4.2-1.</w:t>
      </w:r>
    </w:p>
    <w:p w14:paraId="60DC14B9" w14:textId="77777777" w:rsidR="00197A14" w:rsidRDefault="00197A14" w:rsidP="00197A14">
      <w:pPr>
        <w:pStyle w:val="TH"/>
        <w:rPr>
          <w:rFonts w:eastAsia="‚c‚e‚o“Á‘¾ƒSƒVƒbƒN‘Ì"/>
        </w:rPr>
      </w:pPr>
      <w:r>
        <w:rPr>
          <w:rFonts w:eastAsia="‚c‚e‚o“Á‘¾ƒSƒVƒbƒN‘Ì"/>
        </w:rPr>
        <w:t>Table 8.2.10.4.2-1: AWGN power level at the BS input</w:t>
      </w:r>
    </w:p>
    <w:tbl>
      <w:tblPr>
        <w:tblStyle w:val="TableGrid"/>
        <w:tblW w:w="0" w:type="auto"/>
        <w:tblInd w:w="1255" w:type="dxa"/>
        <w:tblLook w:val="04A0" w:firstRow="1" w:lastRow="0" w:firstColumn="1" w:lastColumn="0" w:noHBand="0" w:noVBand="1"/>
      </w:tblPr>
      <w:tblGrid>
        <w:gridCol w:w="2610"/>
        <w:gridCol w:w="2160"/>
        <w:gridCol w:w="2250"/>
      </w:tblGrid>
      <w:tr w:rsidR="00197A14" w:rsidRPr="00FF27E2" w14:paraId="31CC314F" w14:textId="77777777" w:rsidTr="00A64571">
        <w:tc>
          <w:tcPr>
            <w:tcW w:w="2610" w:type="dxa"/>
            <w:tcBorders>
              <w:top w:val="single" w:sz="4" w:space="0" w:color="auto"/>
              <w:left w:val="single" w:sz="4" w:space="0" w:color="auto"/>
              <w:bottom w:val="single" w:sz="4" w:space="0" w:color="auto"/>
              <w:right w:val="single" w:sz="4" w:space="0" w:color="auto"/>
            </w:tcBorders>
            <w:hideMark/>
          </w:tcPr>
          <w:p w14:paraId="7613F58A" w14:textId="77777777" w:rsidR="00197A14" w:rsidRPr="00931CC7" w:rsidRDefault="00197A14" w:rsidP="00A64571">
            <w:pPr>
              <w:pStyle w:val="TAH"/>
              <w:rPr>
                <w:rFonts w:eastAsiaTheme="minorEastAsia"/>
              </w:rPr>
            </w:pPr>
            <w:r w:rsidRPr="00931CC7">
              <w:t>Sub-carrier spacing (kHz)</w:t>
            </w:r>
          </w:p>
        </w:tc>
        <w:tc>
          <w:tcPr>
            <w:tcW w:w="2160" w:type="dxa"/>
            <w:tcBorders>
              <w:top w:val="single" w:sz="4" w:space="0" w:color="auto"/>
              <w:left w:val="single" w:sz="4" w:space="0" w:color="auto"/>
              <w:bottom w:val="single" w:sz="4" w:space="0" w:color="auto"/>
              <w:right w:val="single" w:sz="4" w:space="0" w:color="auto"/>
            </w:tcBorders>
            <w:hideMark/>
          </w:tcPr>
          <w:p w14:paraId="76BFA465" w14:textId="77777777" w:rsidR="00197A14" w:rsidRPr="00931CC7" w:rsidRDefault="00197A14" w:rsidP="00A64571">
            <w:pPr>
              <w:pStyle w:val="TAH"/>
            </w:pPr>
            <w:r w:rsidRPr="00931CC7">
              <w:t>Channel bandwidth (MHz)</w:t>
            </w:r>
          </w:p>
        </w:tc>
        <w:tc>
          <w:tcPr>
            <w:tcW w:w="2250" w:type="dxa"/>
            <w:tcBorders>
              <w:top w:val="single" w:sz="4" w:space="0" w:color="auto"/>
              <w:left w:val="single" w:sz="4" w:space="0" w:color="auto"/>
              <w:bottom w:val="single" w:sz="4" w:space="0" w:color="auto"/>
              <w:right w:val="single" w:sz="4" w:space="0" w:color="auto"/>
            </w:tcBorders>
            <w:hideMark/>
          </w:tcPr>
          <w:p w14:paraId="31129ADF" w14:textId="77777777" w:rsidR="00197A14" w:rsidRPr="00931CC7" w:rsidRDefault="00197A14" w:rsidP="00A64571">
            <w:pPr>
              <w:pStyle w:val="TAH"/>
            </w:pPr>
            <w:r w:rsidRPr="00931CC7">
              <w:t>AWGN power level</w:t>
            </w:r>
          </w:p>
        </w:tc>
      </w:tr>
      <w:tr w:rsidR="00197A14" w:rsidRPr="00FF27E2" w14:paraId="3FE096DE" w14:textId="77777777" w:rsidTr="00A64571">
        <w:tc>
          <w:tcPr>
            <w:tcW w:w="2610" w:type="dxa"/>
            <w:tcBorders>
              <w:top w:val="single" w:sz="4" w:space="0" w:color="auto"/>
              <w:left w:val="single" w:sz="4" w:space="0" w:color="auto"/>
              <w:bottom w:val="single" w:sz="4" w:space="0" w:color="auto"/>
              <w:right w:val="single" w:sz="4" w:space="0" w:color="auto"/>
            </w:tcBorders>
            <w:hideMark/>
          </w:tcPr>
          <w:p w14:paraId="018C6471" w14:textId="77777777" w:rsidR="00197A14" w:rsidRPr="009805FC" w:rsidRDefault="00197A14" w:rsidP="00A64571">
            <w:pPr>
              <w:pStyle w:val="TAC"/>
            </w:pPr>
            <w:r w:rsidRPr="009805FC">
              <w:rPr>
                <w:lang w:eastAsia="ja-JP"/>
              </w:rPr>
              <w:t xml:space="preserve">15 </w:t>
            </w:r>
          </w:p>
        </w:tc>
        <w:tc>
          <w:tcPr>
            <w:tcW w:w="2160" w:type="dxa"/>
            <w:tcBorders>
              <w:top w:val="single" w:sz="4" w:space="0" w:color="auto"/>
              <w:left w:val="single" w:sz="4" w:space="0" w:color="auto"/>
              <w:bottom w:val="single" w:sz="4" w:space="0" w:color="auto"/>
              <w:right w:val="single" w:sz="4" w:space="0" w:color="auto"/>
            </w:tcBorders>
            <w:hideMark/>
          </w:tcPr>
          <w:p w14:paraId="01F5F422" w14:textId="77777777" w:rsidR="00197A14" w:rsidRPr="009805FC" w:rsidRDefault="00197A14" w:rsidP="00A64571">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53A36EDB" w14:textId="77777777" w:rsidR="00197A14" w:rsidRPr="009805FC" w:rsidRDefault="00197A14" w:rsidP="00A64571">
            <w:pPr>
              <w:pStyle w:val="TAC"/>
            </w:pPr>
            <w:r w:rsidRPr="009805FC">
              <w:rPr>
                <w:lang w:val="en-US"/>
              </w:rPr>
              <w:t>-80.2 dBm / 19.08MHz</w:t>
            </w:r>
          </w:p>
        </w:tc>
      </w:tr>
      <w:tr w:rsidR="00197A14" w14:paraId="4143E37B" w14:textId="77777777" w:rsidTr="00A64571">
        <w:tc>
          <w:tcPr>
            <w:tcW w:w="2610" w:type="dxa"/>
            <w:tcBorders>
              <w:top w:val="single" w:sz="4" w:space="0" w:color="auto"/>
              <w:left w:val="single" w:sz="4" w:space="0" w:color="auto"/>
              <w:bottom w:val="single" w:sz="4" w:space="0" w:color="auto"/>
              <w:right w:val="single" w:sz="4" w:space="0" w:color="auto"/>
            </w:tcBorders>
            <w:hideMark/>
          </w:tcPr>
          <w:p w14:paraId="2608A2EF" w14:textId="77777777" w:rsidR="00197A14" w:rsidRPr="009805FC" w:rsidRDefault="00197A14" w:rsidP="00A64571">
            <w:pPr>
              <w:pStyle w:val="TAC"/>
            </w:pPr>
            <w:r w:rsidRPr="009805FC">
              <w:rPr>
                <w:lang w:eastAsia="ja-JP"/>
              </w:rPr>
              <w:t xml:space="preserve">30 </w:t>
            </w:r>
          </w:p>
        </w:tc>
        <w:tc>
          <w:tcPr>
            <w:tcW w:w="2160" w:type="dxa"/>
            <w:tcBorders>
              <w:top w:val="single" w:sz="4" w:space="0" w:color="auto"/>
              <w:left w:val="single" w:sz="4" w:space="0" w:color="auto"/>
              <w:bottom w:val="single" w:sz="4" w:space="0" w:color="auto"/>
              <w:right w:val="single" w:sz="4" w:space="0" w:color="auto"/>
            </w:tcBorders>
            <w:hideMark/>
          </w:tcPr>
          <w:p w14:paraId="345F6DF6" w14:textId="77777777" w:rsidR="00197A14" w:rsidRPr="009805FC" w:rsidRDefault="00197A14" w:rsidP="00A64571">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4C0A469D" w14:textId="77777777" w:rsidR="00197A14" w:rsidRPr="00931CC7" w:rsidRDefault="00197A14" w:rsidP="00A64571">
            <w:pPr>
              <w:pStyle w:val="TAC"/>
            </w:pPr>
            <w:r w:rsidRPr="009805FC">
              <w:rPr>
                <w:lang w:eastAsia="ja-JP"/>
              </w:rPr>
              <w:t>-80.4 dBm / 18.36MHz</w:t>
            </w:r>
          </w:p>
        </w:tc>
      </w:tr>
      <w:tr w:rsidR="00C108D2" w14:paraId="1EA8F08F" w14:textId="77777777" w:rsidTr="00125FAD">
        <w:tc>
          <w:tcPr>
            <w:tcW w:w="7020" w:type="dxa"/>
            <w:gridSpan w:val="3"/>
            <w:tcBorders>
              <w:top w:val="single" w:sz="4" w:space="0" w:color="auto"/>
              <w:left w:val="single" w:sz="4" w:space="0" w:color="auto"/>
              <w:bottom w:val="single" w:sz="4" w:space="0" w:color="auto"/>
              <w:right w:val="single" w:sz="4" w:space="0" w:color="auto"/>
            </w:tcBorders>
          </w:tcPr>
          <w:p w14:paraId="03B700DE" w14:textId="7A7CC196" w:rsidR="00C108D2" w:rsidRPr="009805FC" w:rsidRDefault="00C108D2" w:rsidP="00C108D2">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47AB57B" w14:textId="77777777" w:rsidR="00197A14" w:rsidRDefault="00197A14" w:rsidP="00197A14"/>
    <w:p w14:paraId="52911AAE" w14:textId="77777777" w:rsidR="00197A14" w:rsidRDefault="00197A14" w:rsidP="00197A14">
      <w:pPr>
        <w:pStyle w:val="B1"/>
      </w:pPr>
      <w:r>
        <w:t>3)</w:t>
      </w:r>
      <w:r>
        <w:tab/>
        <w:t>The characteristics of the wanted signal shall be configured according to the corresponding UL reference measurement channel defined in annex A and the test parameters in table 8.2.10.4-2-2</w:t>
      </w:r>
    </w:p>
    <w:p w14:paraId="23B96DBD" w14:textId="77777777" w:rsidR="00197A14" w:rsidRDefault="00197A14" w:rsidP="00197A14">
      <w:pPr>
        <w:pStyle w:val="TH"/>
      </w:pPr>
      <w:r>
        <w:lastRenderedPageBreak/>
        <w:t>Table 8.2.10</w:t>
      </w:r>
      <w:r>
        <w:rPr>
          <w:lang w:eastAsia="zh-CN"/>
        </w:rPr>
        <w:t>.4.2</w:t>
      </w:r>
      <w:r>
        <w:t>-2: Test parameters for testing PUSCH</w:t>
      </w:r>
    </w:p>
    <w:tbl>
      <w:tblPr>
        <w:tblStyle w:val="TableGrid"/>
        <w:tblW w:w="9915" w:type="dxa"/>
        <w:jc w:val="center"/>
        <w:tblLayout w:type="fixed"/>
        <w:tblLook w:val="04A0" w:firstRow="1" w:lastRow="0" w:firstColumn="1" w:lastColumn="0" w:noHBand="0" w:noVBand="1"/>
      </w:tblPr>
      <w:tblGrid>
        <w:gridCol w:w="1838"/>
        <w:gridCol w:w="5386"/>
        <w:gridCol w:w="2691"/>
      </w:tblGrid>
      <w:tr w:rsidR="00197A14" w14:paraId="5532A698" w14:textId="77777777" w:rsidTr="00A64571">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1BB3AE0D" w14:textId="77777777" w:rsidR="00197A14" w:rsidRDefault="00197A14" w:rsidP="00A64571">
            <w:pPr>
              <w:pStyle w:val="TAH"/>
            </w:pPr>
            <w:r>
              <w:rPr>
                <w:rFonts w:cs="Arial"/>
              </w:rPr>
              <w:t>Parameter</w:t>
            </w:r>
          </w:p>
        </w:tc>
        <w:tc>
          <w:tcPr>
            <w:tcW w:w="2692" w:type="dxa"/>
            <w:tcBorders>
              <w:top w:val="single" w:sz="4" w:space="0" w:color="auto"/>
              <w:left w:val="single" w:sz="4" w:space="0" w:color="auto"/>
              <w:bottom w:val="single" w:sz="4" w:space="0" w:color="auto"/>
              <w:right w:val="single" w:sz="4" w:space="0" w:color="auto"/>
            </w:tcBorders>
            <w:hideMark/>
          </w:tcPr>
          <w:p w14:paraId="5728D9A6" w14:textId="77777777" w:rsidR="00197A14" w:rsidRDefault="00197A14" w:rsidP="00A64571">
            <w:pPr>
              <w:pStyle w:val="TAH"/>
            </w:pPr>
            <w:r>
              <w:rPr>
                <w:rFonts w:cs="Arial"/>
              </w:rPr>
              <w:t>Value</w:t>
            </w:r>
          </w:p>
        </w:tc>
      </w:tr>
      <w:tr w:rsidR="00197A14" w14:paraId="3FCBFECA" w14:textId="77777777" w:rsidTr="00A64571">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132E07A3" w14:textId="77777777" w:rsidR="00197A14" w:rsidRDefault="00197A14" w:rsidP="00A64571">
            <w:pPr>
              <w:pStyle w:val="TAL"/>
            </w:pPr>
            <w:r>
              <w:t>Transform precoding</w:t>
            </w:r>
          </w:p>
        </w:tc>
        <w:tc>
          <w:tcPr>
            <w:tcW w:w="2692" w:type="dxa"/>
            <w:tcBorders>
              <w:top w:val="single" w:sz="4" w:space="0" w:color="auto"/>
              <w:left w:val="single" w:sz="4" w:space="0" w:color="auto"/>
              <w:bottom w:val="single" w:sz="4" w:space="0" w:color="auto"/>
              <w:right w:val="single" w:sz="4" w:space="0" w:color="auto"/>
            </w:tcBorders>
            <w:hideMark/>
          </w:tcPr>
          <w:p w14:paraId="67E7B9B3" w14:textId="77777777" w:rsidR="00197A14" w:rsidRDefault="00197A14" w:rsidP="00A64571">
            <w:pPr>
              <w:pStyle w:val="TAC"/>
            </w:pPr>
            <w:r>
              <w:rPr>
                <w:lang w:eastAsia="zh-CN"/>
              </w:rPr>
              <w:t>Disabled</w:t>
            </w:r>
          </w:p>
        </w:tc>
      </w:tr>
      <w:tr w:rsidR="00197A14" w14:paraId="63E0328B" w14:textId="77777777" w:rsidTr="00A64571">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0FFA6167" w14:textId="77777777" w:rsidR="00197A14" w:rsidRDefault="00197A14" w:rsidP="00A64571">
            <w:pPr>
              <w:pStyle w:val="TAL"/>
            </w:pPr>
            <w:r>
              <w:t>Default TDD UL-DL pattern (Note 1)</w:t>
            </w:r>
          </w:p>
        </w:tc>
        <w:tc>
          <w:tcPr>
            <w:tcW w:w="2692" w:type="dxa"/>
            <w:tcBorders>
              <w:top w:val="single" w:sz="4" w:space="0" w:color="auto"/>
              <w:left w:val="single" w:sz="4" w:space="0" w:color="auto"/>
              <w:bottom w:val="single" w:sz="4" w:space="0" w:color="auto"/>
              <w:right w:val="single" w:sz="4" w:space="0" w:color="auto"/>
            </w:tcBorders>
            <w:hideMark/>
          </w:tcPr>
          <w:p w14:paraId="137773FA" w14:textId="77777777" w:rsidR="00197A14" w:rsidRDefault="00197A14" w:rsidP="00A64571">
            <w:pPr>
              <w:pStyle w:val="TAC"/>
            </w:pPr>
            <w:r>
              <w:t>15 kHz SCS:</w:t>
            </w:r>
          </w:p>
          <w:p w14:paraId="68A90334" w14:textId="77777777" w:rsidR="00197A14" w:rsidRDefault="00197A14" w:rsidP="00A64571">
            <w:pPr>
              <w:pStyle w:val="TAC"/>
            </w:pPr>
            <w:r>
              <w:t>3D1S1U, S=10D:2G:2U</w:t>
            </w:r>
          </w:p>
          <w:p w14:paraId="36ECC360" w14:textId="77777777" w:rsidR="00197A14" w:rsidRDefault="00197A14" w:rsidP="00A64571">
            <w:pPr>
              <w:pStyle w:val="TAC"/>
            </w:pPr>
            <w:r>
              <w:t>30 kHz SCS:</w:t>
            </w:r>
          </w:p>
          <w:p w14:paraId="340FF96A" w14:textId="77777777" w:rsidR="00197A14" w:rsidRDefault="00197A14" w:rsidP="00A64571">
            <w:pPr>
              <w:pStyle w:val="TAC"/>
            </w:pPr>
            <w:r>
              <w:t>7D1S2U, S=6D:4G:4U</w:t>
            </w:r>
          </w:p>
        </w:tc>
      </w:tr>
      <w:tr w:rsidR="00197A14" w14:paraId="77E4DD42" w14:textId="77777777" w:rsidTr="00A64571">
        <w:trPr>
          <w:cantSplit/>
          <w:jc w:val="center"/>
        </w:trPr>
        <w:tc>
          <w:tcPr>
            <w:tcW w:w="1838" w:type="dxa"/>
            <w:tcBorders>
              <w:top w:val="single" w:sz="4" w:space="0" w:color="auto"/>
              <w:left w:val="single" w:sz="4" w:space="0" w:color="auto"/>
              <w:bottom w:val="nil"/>
              <w:right w:val="single" w:sz="4" w:space="0" w:color="auto"/>
            </w:tcBorders>
            <w:hideMark/>
          </w:tcPr>
          <w:p w14:paraId="2AFFF2F0" w14:textId="77777777" w:rsidR="00197A14" w:rsidRDefault="00197A14" w:rsidP="00A64571">
            <w:pPr>
              <w:pStyle w:val="TAL"/>
            </w:pPr>
            <w:r>
              <w:t>HARQ</w:t>
            </w:r>
          </w:p>
        </w:tc>
        <w:tc>
          <w:tcPr>
            <w:tcW w:w="5387" w:type="dxa"/>
            <w:tcBorders>
              <w:top w:val="single" w:sz="4" w:space="0" w:color="auto"/>
              <w:left w:val="single" w:sz="4" w:space="0" w:color="auto"/>
              <w:bottom w:val="single" w:sz="4" w:space="0" w:color="auto"/>
              <w:right w:val="single" w:sz="4" w:space="0" w:color="auto"/>
            </w:tcBorders>
            <w:hideMark/>
          </w:tcPr>
          <w:p w14:paraId="38179F01" w14:textId="77777777" w:rsidR="00197A14" w:rsidRDefault="00197A14" w:rsidP="00A64571">
            <w:pPr>
              <w:pStyle w:val="TAL"/>
            </w:pPr>
            <w:r>
              <w:t>Maximum number of HARQ transmissions</w:t>
            </w:r>
          </w:p>
        </w:tc>
        <w:tc>
          <w:tcPr>
            <w:tcW w:w="2692" w:type="dxa"/>
            <w:tcBorders>
              <w:top w:val="single" w:sz="4" w:space="0" w:color="auto"/>
              <w:left w:val="single" w:sz="4" w:space="0" w:color="auto"/>
              <w:bottom w:val="single" w:sz="4" w:space="0" w:color="auto"/>
              <w:right w:val="single" w:sz="4" w:space="0" w:color="auto"/>
            </w:tcBorders>
            <w:hideMark/>
          </w:tcPr>
          <w:p w14:paraId="7D3BBD94" w14:textId="77777777" w:rsidR="00197A14" w:rsidRDefault="00197A14" w:rsidP="00A64571">
            <w:pPr>
              <w:pStyle w:val="TAC"/>
            </w:pPr>
            <w:r>
              <w:t>4</w:t>
            </w:r>
          </w:p>
        </w:tc>
      </w:tr>
      <w:tr w:rsidR="00197A14" w14:paraId="4DFEFC41" w14:textId="77777777" w:rsidTr="00A64571">
        <w:trPr>
          <w:cantSplit/>
          <w:jc w:val="center"/>
        </w:trPr>
        <w:tc>
          <w:tcPr>
            <w:tcW w:w="1838" w:type="dxa"/>
            <w:tcBorders>
              <w:top w:val="nil"/>
              <w:left w:val="single" w:sz="4" w:space="0" w:color="auto"/>
              <w:bottom w:val="single" w:sz="4" w:space="0" w:color="auto"/>
              <w:right w:val="single" w:sz="4" w:space="0" w:color="auto"/>
            </w:tcBorders>
          </w:tcPr>
          <w:p w14:paraId="22092EFB"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555C0C5A" w14:textId="77777777" w:rsidR="00197A14" w:rsidRDefault="00197A14" w:rsidP="00A64571">
            <w:pPr>
              <w:pStyle w:val="TAL"/>
            </w:pPr>
            <w:r>
              <w:t>RV sequence</w:t>
            </w:r>
          </w:p>
        </w:tc>
        <w:tc>
          <w:tcPr>
            <w:tcW w:w="2692" w:type="dxa"/>
            <w:tcBorders>
              <w:top w:val="single" w:sz="4" w:space="0" w:color="auto"/>
              <w:left w:val="single" w:sz="4" w:space="0" w:color="auto"/>
              <w:bottom w:val="single" w:sz="4" w:space="0" w:color="auto"/>
              <w:right w:val="single" w:sz="4" w:space="0" w:color="auto"/>
            </w:tcBorders>
            <w:hideMark/>
          </w:tcPr>
          <w:p w14:paraId="4752C93D" w14:textId="77777777" w:rsidR="00197A14" w:rsidRDefault="00197A14" w:rsidP="00A64571">
            <w:pPr>
              <w:pStyle w:val="TAC"/>
            </w:pPr>
            <w:r>
              <w:rPr>
                <w:lang w:val="fr-FR"/>
              </w:rPr>
              <w:t>0, 2, 3, 1</w:t>
            </w:r>
          </w:p>
        </w:tc>
      </w:tr>
      <w:tr w:rsidR="00197A14" w14:paraId="732F0A7C" w14:textId="77777777" w:rsidTr="00A64571">
        <w:trPr>
          <w:cantSplit/>
          <w:jc w:val="center"/>
        </w:trPr>
        <w:tc>
          <w:tcPr>
            <w:tcW w:w="1838" w:type="dxa"/>
            <w:tcBorders>
              <w:top w:val="single" w:sz="4" w:space="0" w:color="auto"/>
              <w:left w:val="single" w:sz="4" w:space="0" w:color="auto"/>
              <w:bottom w:val="nil"/>
              <w:right w:val="single" w:sz="4" w:space="0" w:color="auto"/>
            </w:tcBorders>
            <w:hideMark/>
          </w:tcPr>
          <w:p w14:paraId="4A203450" w14:textId="77777777" w:rsidR="00197A14" w:rsidRDefault="00197A14" w:rsidP="00A64571">
            <w:pPr>
              <w:pStyle w:val="TAL"/>
            </w:pPr>
            <w:r>
              <w:t>DM-RS</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083ADB7" w14:textId="77777777" w:rsidR="00197A14" w:rsidRDefault="00197A14" w:rsidP="00A64571">
            <w:pPr>
              <w:pStyle w:val="TAL"/>
            </w:pPr>
            <w:r>
              <w:t>DM-RS configuration type</w:t>
            </w:r>
          </w:p>
        </w:tc>
        <w:tc>
          <w:tcPr>
            <w:tcW w:w="2692" w:type="dxa"/>
            <w:tcBorders>
              <w:top w:val="single" w:sz="4" w:space="0" w:color="auto"/>
              <w:left w:val="single" w:sz="4" w:space="0" w:color="auto"/>
              <w:bottom w:val="single" w:sz="4" w:space="0" w:color="auto"/>
              <w:right w:val="single" w:sz="4" w:space="0" w:color="auto"/>
            </w:tcBorders>
            <w:hideMark/>
          </w:tcPr>
          <w:p w14:paraId="66AC1859" w14:textId="77777777" w:rsidR="00197A14" w:rsidRDefault="00197A14" w:rsidP="00A64571">
            <w:pPr>
              <w:pStyle w:val="TAC"/>
            </w:pPr>
            <w:r>
              <w:t>1</w:t>
            </w:r>
          </w:p>
        </w:tc>
      </w:tr>
      <w:tr w:rsidR="00197A14" w14:paraId="204DBD7E" w14:textId="77777777" w:rsidTr="00A64571">
        <w:trPr>
          <w:cantSplit/>
          <w:jc w:val="center"/>
        </w:trPr>
        <w:tc>
          <w:tcPr>
            <w:tcW w:w="1838" w:type="dxa"/>
            <w:tcBorders>
              <w:top w:val="nil"/>
              <w:left w:val="single" w:sz="4" w:space="0" w:color="auto"/>
              <w:bottom w:val="nil"/>
              <w:right w:val="single" w:sz="4" w:space="0" w:color="auto"/>
            </w:tcBorders>
          </w:tcPr>
          <w:p w14:paraId="6EB2366C"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45DEC558" w14:textId="77777777" w:rsidR="00197A14" w:rsidRDefault="00197A14" w:rsidP="00A64571">
            <w:pPr>
              <w:pStyle w:val="TAL"/>
            </w:pPr>
            <w:r>
              <w:t>DM-RS duration</w:t>
            </w:r>
          </w:p>
        </w:tc>
        <w:tc>
          <w:tcPr>
            <w:tcW w:w="2692" w:type="dxa"/>
            <w:tcBorders>
              <w:top w:val="single" w:sz="4" w:space="0" w:color="auto"/>
              <w:left w:val="single" w:sz="4" w:space="0" w:color="auto"/>
              <w:bottom w:val="single" w:sz="4" w:space="0" w:color="auto"/>
              <w:right w:val="single" w:sz="4" w:space="0" w:color="auto"/>
            </w:tcBorders>
            <w:hideMark/>
          </w:tcPr>
          <w:p w14:paraId="0E45A168" w14:textId="77777777" w:rsidR="00197A14" w:rsidRDefault="00197A14" w:rsidP="00A64571">
            <w:pPr>
              <w:pStyle w:val="TAC"/>
            </w:pPr>
            <w:r>
              <w:t>single-symbol DM-RS</w:t>
            </w:r>
          </w:p>
        </w:tc>
      </w:tr>
      <w:tr w:rsidR="00197A14" w14:paraId="5C554A7B" w14:textId="77777777" w:rsidTr="00A64571">
        <w:trPr>
          <w:cantSplit/>
          <w:jc w:val="center"/>
        </w:trPr>
        <w:tc>
          <w:tcPr>
            <w:tcW w:w="1838" w:type="dxa"/>
            <w:tcBorders>
              <w:top w:val="nil"/>
              <w:left w:val="single" w:sz="4" w:space="0" w:color="auto"/>
              <w:bottom w:val="nil"/>
              <w:right w:val="single" w:sz="4" w:space="0" w:color="auto"/>
            </w:tcBorders>
          </w:tcPr>
          <w:p w14:paraId="616B52C7"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D538B7C" w14:textId="77777777" w:rsidR="00197A14" w:rsidRDefault="00197A14" w:rsidP="00A64571">
            <w:pPr>
              <w:pStyle w:val="TAL"/>
            </w:pPr>
            <w:r>
              <w:rPr>
                <w:rFonts w:eastAsia="DengXian" w:cs="Arial"/>
                <w:szCs w:val="18"/>
                <w:lang w:eastAsia="zh-CN"/>
              </w:rPr>
              <w:t>A</w:t>
            </w:r>
            <w:r>
              <w:rPr>
                <w:rFonts w:cs="Arial"/>
                <w:szCs w:val="18"/>
              </w:rPr>
              <w:t>dditional DM-RS position</w:t>
            </w:r>
          </w:p>
        </w:tc>
        <w:tc>
          <w:tcPr>
            <w:tcW w:w="2692" w:type="dxa"/>
            <w:tcBorders>
              <w:top w:val="single" w:sz="4" w:space="0" w:color="auto"/>
              <w:left w:val="single" w:sz="4" w:space="0" w:color="auto"/>
              <w:bottom w:val="single" w:sz="4" w:space="0" w:color="auto"/>
              <w:right w:val="single" w:sz="4" w:space="0" w:color="auto"/>
            </w:tcBorders>
            <w:hideMark/>
          </w:tcPr>
          <w:p w14:paraId="391B032B" w14:textId="77777777" w:rsidR="00197A14" w:rsidRDefault="00197A14" w:rsidP="00A64571">
            <w:pPr>
              <w:pStyle w:val="TAC"/>
            </w:pPr>
            <w:r>
              <w:rPr>
                <w:rFonts w:cs="Arial"/>
              </w:rPr>
              <w:t>pos</w:t>
            </w:r>
            <w:r>
              <w:t>1</w:t>
            </w:r>
          </w:p>
        </w:tc>
      </w:tr>
      <w:tr w:rsidR="00197A14" w14:paraId="2D59F4F5" w14:textId="77777777" w:rsidTr="00A64571">
        <w:trPr>
          <w:cantSplit/>
          <w:jc w:val="center"/>
        </w:trPr>
        <w:tc>
          <w:tcPr>
            <w:tcW w:w="1838" w:type="dxa"/>
            <w:tcBorders>
              <w:top w:val="nil"/>
              <w:left w:val="single" w:sz="4" w:space="0" w:color="auto"/>
              <w:bottom w:val="nil"/>
              <w:right w:val="single" w:sz="4" w:space="0" w:color="auto"/>
            </w:tcBorders>
          </w:tcPr>
          <w:p w14:paraId="4F1743EC"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4A959C82" w14:textId="77777777" w:rsidR="00197A14" w:rsidRDefault="00197A14" w:rsidP="00A64571">
            <w:pPr>
              <w:pStyle w:val="TAL"/>
              <w:rPr>
                <w:rFonts w:eastAsia="DengXian" w:cs="Arial"/>
                <w:szCs w:val="18"/>
                <w:lang w:eastAsia="zh-CN"/>
              </w:rPr>
            </w:pPr>
            <w:r>
              <w:t>Number of DM-RS CDM group(s) without data</w:t>
            </w:r>
          </w:p>
        </w:tc>
        <w:tc>
          <w:tcPr>
            <w:tcW w:w="2692" w:type="dxa"/>
            <w:tcBorders>
              <w:top w:val="single" w:sz="4" w:space="0" w:color="auto"/>
              <w:left w:val="single" w:sz="4" w:space="0" w:color="auto"/>
              <w:bottom w:val="single" w:sz="4" w:space="0" w:color="auto"/>
              <w:right w:val="single" w:sz="4" w:space="0" w:color="auto"/>
            </w:tcBorders>
            <w:hideMark/>
          </w:tcPr>
          <w:p w14:paraId="68A21704" w14:textId="77777777" w:rsidR="00197A14" w:rsidRDefault="00197A14" w:rsidP="00A64571">
            <w:pPr>
              <w:pStyle w:val="TAC"/>
              <w:rPr>
                <w:rFonts w:eastAsiaTheme="minorEastAsia"/>
              </w:rPr>
            </w:pPr>
            <w:r>
              <w:t>2</w:t>
            </w:r>
          </w:p>
        </w:tc>
      </w:tr>
      <w:tr w:rsidR="00197A14" w14:paraId="1BBAE134" w14:textId="77777777" w:rsidTr="00A64571">
        <w:trPr>
          <w:cantSplit/>
          <w:jc w:val="center"/>
        </w:trPr>
        <w:tc>
          <w:tcPr>
            <w:tcW w:w="1838" w:type="dxa"/>
            <w:tcBorders>
              <w:top w:val="nil"/>
              <w:left w:val="single" w:sz="4" w:space="0" w:color="auto"/>
              <w:bottom w:val="nil"/>
              <w:right w:val="single" w:sz="4" w:space="0" w:color="auto"/>
            </w:tcBorders>
          </w:tcPr>
          <w:p w14:paraId="6F17222F"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5875457" w14:textId="77777777" w:rsidR="00197A14" w:rsidRDefault="00197A14" w:rsidP="00A64571">
            <w:pPr>
              <w:pStyle w:val="TAL"/>
            </w:pPr>
            <w:r>
              <w:t>Ratio of PUSCH EPRE to DM-RS EPRE</w:t>
            </w:r>
          </w:p>
        </w:tc>
        <w:tc>
          <w:tcPr>
            <w:tcW w:w="2692" w:type="dxa"/>
            <w:tcBorders>
              <w:top w:val="single" w:sz="4" w:space="0" w:color="auto"/>
              <w:left w:val="single" w:sz="4" w:space="0" w:color="auto"/>
              <w:bottom w:val="single" w:sz="4" w:space="0" w:color="auto"/>
              <w:right w:val="single" w:sz="4" w:space="0" w:color="auto"/>
            </w:tcBorders>
            <w:hideMark/>
          </w:tcPr>
          <w:p w14:paraId="13BB83C5" w14:textId="77777777" w:rsidR="00197A14" w:rsidRDefault="00197A14" w:rsidP="00A64571">
            <w:pPr>
              <w:pStyle w:val="TAC"/>
            </w:pPr>
            <w:r>
              <w:rPr>
                <w:lang w:eastAsia="zh-CN"/>
              </w:rPr>
              <w:t>-3 dB</w:t>
            </w:r>
          </w:p>
        </w:tc>
      </w:tr>
      <w:tr w:rsidR="00197A14" w14:paraId="6A52FBEB" w14:textId="77777777" w:rsidTr="00A64571">
        <w:trPr>
          <w:cantSplit/>
          <w:jc w:val="center"/>
        </w:trPr>
        <w:tc>
          <w:tcPr>
            <w:tcW w:w="1838" w:type="dxa"/>
            <w:tcBorders>
              <w:top w:val="nil"/>
              <w:left w:val="single" w:sz="4" w:space="0" w:color="auto"/>
              <w:bottom w:val="nil"/>
              <w:right w:val="single" w:sz="4" w:space="0" w:color="auto"/>
            </w:tcBorders>
          </w:tcPr>
          <w:p w14:paraId="6B5E4A0D"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1B4BBD7A" w14:textId="77777777" w:rsidR="00197A14" w:rsidRDefault="00197A14" w:rsidP="00A64571">
            <w:pPr>
              <w:pStyle w:val="TAL"/>
            </w:pPr>
            <w:r>
              <w:t>DM-RS port(s)</w:t>
            </w:r>
          </w:p>
        </w:tc>
        <w:tc>
          <w:tcPr>
            <w:tcW w:w="2692" w:type="dxa"/>
            <w:tcBorders>
              <w:top w:val="single" w:sz="4" w:space="0" w:color="auto"/>
              <w:left w:val="single" w:sz="4" w:space="0" w:color="auto"/>
              <w:bottom w:val="single" w:sz="4" w:space="0" w:color="auto"/>
              <w:right w:val="single" w:sz="4" w:space="0" w:color="auto"/>
            </w:tcBorders>
            <w:hideMark/>
          </w:tcPr>
          <w:p w14:paraId="43B0A266" w14:textId="77777777" w:rsidR="00197A14" w:rsidRDefault="00197A14" w:rsidP="00A64571">
            <w:pPr>
              <w:pStyle w:val="TAC"/>
            </w:pPr>
            <w:r>
              <w:t>0</w:t>
            </w:r>
          </w:p>
        </w:tc>
      </w:tr>
      <w:tr w:rsidR="00197A14" w14:paraId="02C9F8DD" w14:textId="77777777" w:rsidTr="00A64571">
        <w:trPr>
          <w:cantSplit/>
          <w:jc w:val="center"/>
        </w:trPr>
        <w:tc>
          <w:tcPr>
            <w:tcW w:w="1838" w:type="dxa"/>
            <w:tcBorders>
              <w:top w:val="nil"/>
              <w:left w:val="single" w:sz="4" w:space="0" w:color="auto"/>
              <w:bottom w:val="single" w:sz="4" w:space="0" w:color="auto"/>
              <w:right w:val="single" w:sz="4" w:space="0" w:color="auto"/>
            </w:tcBorders>
          </w:tcPr>
          <w:p w14:paraId="0C97508C"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23F9CD19" w14:textId="77777777" w:rsidR="00197A14" w:rsidRDefault="00197A14" w:rsidP="00A64571">
            <w:pPr>
              <w:pStyle w:val="TAL"/>
            </w:pPr>
            <w:r>
              <w:t>DM-RS sequence generation</w:t>
            </w:r>
          </w:p>
        </w:tc>
        <w:tc>
          <w:tcPr>
            <w:tcW w:w="2692" w:type="dxa"/>
            <w:tcBorders>
              <w:top w:val="single" w:sz="4" w:space="0" w:color="auto"/>
              <w:left w:val="single" w:sz="4" w:space="0" w:color="auto"/>
              <w:bottom w:val="single" w:sz="4" w:space="0" w:color="auto"/>
              <w:right w:val="single" w:sz="4" w:space="0" w:color="auto"/>
            </w:tcBorders>
            <w:hideMark/>
          </w:tcPr>
          <w:p w14:paraId="413E0170" w14:textId="77777777" w:rsidR="00197A14" w:rsidRDefault="00197A14" w:rsidP="00A64571">
            <w:pPr>
              <w:pStyle w:val="TAC"/>
            </w:pPr>
            <w:r>
              <w:t>N</w:t>
            </w:r>
            <w:r>
              <w:rPr>
                <w:vertAlign w:val="subscript"/>
              </w:rPr>
              <w:t>ID</w:t>
            </w:r>
            <w:r>
              <w:rPr>
                <w:rFonts w:cs="Arial"/>
                <w:vertAlign w:val="superscript"/>
              </w:rPr>
              <w:t>0</w:t>
            </w:r>
            <w:r>
              <w:t xml:space="preserve">=0, </w:t>
            </w:r>
            <w:r>
              <w:rPr>
                <w:rFonts w:cs="Arial"/>
              </w:rPr>
              <w:t>n</w:t>
            </w:r>
            <w:r>
              <w:rPr>
                <w:rFonts w:cs="Arial"/>
                <w:vertAlign w:val="subscript"/>
              </w:rPr>
              <w:t>SCID</w:t>
            </w:r>
            <w:r>
              <w:rPr>
                <w:rFonts w:cs="Arial"/>
              </w:rPr>
              <w:t xml:space="preserve"> =0</w:t>
            </w:r>
          </w:p>
        </w:tc>
      </w:tr>
      <w:tr w:rsidR="00197A14" w14:paraId="3EF4D55F" w14:textId="77777777" w:rsidTr="00A64571">
        <w:trPr>
          <w:cantSplit/>
          <w:jc w:val="center"/>
        </w:trPr>
        <w:tc>
          <w:tcPr>
            <w:tcW w:w="1838" w:type="dxa"/>
            <w:tcBorders>
              <w:top w:val="single" w:sz="4" w:space="0" w:color="auto"/>
              <w:left w:val="single" w:sz="4" w:space="0" w:color="auto"/>
              <w:bottom w:val="nil"/>
              <w:right w:val="single" w:sz="4" w:space="0" w:color="auto"/>
            </w:tcBorders>
            <w:hideMark/>
          </w:tcPr>
          <w:p w14:paraId="195CDB3A" w14:textId="77777777" w:rsidR="00197A14" w:rsidRDefault="00197A14" w:rsidP="00A64571">
            <w:pPr>
              <w:pStyle w:val="TAL"/>
            </w:pPr>
            <w:r>
              <w:t xml:space="preserve">Time domain </w:t>
            </w:r>
          </w:p>
        </w:tc>
        <w:tc>
          <w:tcPr>
            <w:tcW w:w="5387" w:type="dxa"/>
            <w:tcBorders>
              <w:top w:val="single" w:sz="4" w:space="0" w:color="auto"/>
              <w:left w:val="single" w:sz="4" w:space="0" w:color="auto"/>
              <w:bottom w:val="single" w:sz="4" w:space="0" w:color="auto"/>
              <w:right w:val="single" w:sz="4" w:space="0" w:color="auto"/>
            </w:tcBorders>
            <w:hideMark/>
          </w:tcPr>
          <w:p w14:paraId="1A53089B" w14:textId="77777777" w:rsidR="00197A14" w:rsidRDefault="00197A14" w:rsidP="00A64571">
            <w:pPr>
              <w:pStyle w:val="TAL"/>
            </w:pPr>
            <w:r>
              <w:rPr>
                <w:rFonts w:eastAsia="Batang"/>
              </w:rPr>
              <w:t>PUSCH mapping type</w:t>
            </w:r>
          </w:p>
        </w:tc>
        <w:tc>
          <w:tcPr>
            <w:tcW w:w="2692" w:type="dxa"/>
            <w:tcBorders>
              <w:top w:val="single" w:sz="4" w:space="0" w:color="auto"/>
              <w:left w:val="single" w:sz="4" w:space="0" w:color="auto"/>
              <w:bottom w:val="single" w:sz="4" w:space="0" w:color="auto"/>
              <w:right w:val="single" w:sz="4" w:space="0" w:color="auto"/>
            </w:tcBorders>
            <w:hideMark/>
          </w:tcPr>
          <w:p w14:paraId="7E7DE631" w14:textId="77777777" w:rsidR="00197A14" w:rsidRDefault="00197A14" w:rsidP="00A64571">
            <w:pPr>
              <w:pStyle w:val="TAC"/>
            </w:pPr>
            <w:r>
              <w:t>A, B</w:t>
            </w:r>
          </w:p>
        </w:tc>
      </w:tr>
      <w:tr w:rsidR="00197A14" w14:paraId="2B4008CD" w14:textId="77777777" w:rsidTr="00A64571">
        <w:trPr>
          <w:cantSplit/>
          <w:jc w:val="center"/>
        </w:trPr>
        <w:tc>
          <w:tcPr>
            <w:tcW w:w="1838" w:type="dxa"/>
            <w:tcBorders>
              <w:top w:val="nil"/>
              <w:left w:val="single" w:sz="4" w:space="0" w:color="auto"/>
              <w:bottom w:val="nil"/>
              <w:right w:val="single" w:sz="4" w:space="0" w:color="auto"/>
            </w:tcBorders>
            <w:hideMark/>
          </w:tcPr>
          <w:p w14:paraId="51AA62D2" w14:textId="77777777" w:rsidR="00197A14" w:rsidRDefault="00197A14" w:rsidP="00A64571">
            <w:pPr>
              <w:pStyle w:val="TAL"/>
            </w:pPr>
            <w:r>
              <w:t>resource</w:t>
            </w:r>
          </w:p>
        </w:tc>
        <w:tc>
          <w:tcPr>
            <w:tcW w:w="5387" w:type="dxa"/>
            <w:tcBorders>
              <w:top w:val="single" w:sz="4" w:space="0" w:color="auto"/>
              <w:left w:val="single" w:sz="4" w:space="0" w:color="auto"/>
              <w:bottom w:val="single" w:sz="4" w:space="0" w:color="auto"/>
              <w:right w:val="single" w:sz="4" w:space="0" w:color="auto"/>
            </w:tcBorders>
            <w:hideMark/>
          </w:tcPr>
          <w:p w14:paraId="109DECCE" w14:textId="77777777" w:rsidR="00197A14" w:rsidRDefault="00197A14" w:rsidP="00A64571">
            <w:pPr>
              <w:pStyle w:val="TAL"/>
              <w:rPr>
                <w:rFonts w:eastAsia="Batang"/>
              </w:rPr>
            </w:pPr>
            <w:r>
              <w:t>Start symbol</w:t>
            </w:r>
          </w:p>
        </w:tc>
        <w:tc>
          <w:tcPr>
            <w:tcW w:w="2692" w:type="dxa"/>
            <w:tcBorders>
              <w:top w:val="single" w:sz="4" w:space="0" w:color="auto"/>
              <w:left w:val="single" w:sz="4" w:space="0" w:color="auto"/>
              <w:bottom w:val="single" w:sz="4" w:space="0" w:color="auto"/>
              <w:right w:val="single" w:sz="4" w:space="0" w:color="auto"/>
            </w:tcBorders>
            <w:hideMark/>
          </w:tcPr>
          <w:p w14:paraId="15925E80" w14:textId="77777777" w:rsidR="00197A14" w:rsidRDefault="00197A14" w:rsidP="00A64571">
            <w:pPr>
              <w:pStyle w:val="TAC"/>
              <w:rPr>
                <w:rFonts w:eastAsiaTheme="minorEastAsia"/>
              </w:rPr>
            </w:pPr>
            <w:r>
              <w:t>0</w:t>
            </w:r>
          </w:p>
        </w:tc>
      </w:tr>
      <w:tr w:rsidR="00197A14" w14:paraId="67F9A8DB" w14:textId="77777777" w:rsidTr="00A64571">
        <w:trPr>
          <w:cantSplit/>
          <w:jc w:val="center"/>
        </w:trPr>
        <w:tc>
          <w:tcPr>
            <w:tcW w:w="1838" w:type="dxa"/>
            <w:tcBorders>
              <w:top w:val="nil"/>
              <w:left w:val="single" w:sz="4" w:space="0" w:color="auto"/>
              <w:bottom w:val="single" w:sz="4" w:space="0" w:color="auto"/>
              <w:right w:val="single" w:sz="4" w:space="0" w:color="auto"/>
            </w:tcBorders>
            <w:hideMark/>
          </w:tcPr>
          <w:p w14:paraId="529E7212" w14:textId="77777777" w:rsidR="00197A14" w:rsidRDefault="00197A14" w:rsidP="00A64571">
            <w:pPr>
              <w:pStyle w:val="TAL"/>
            </w:pPr>
            <w:r>
              <w:t>assignment</w:t>
            </w:r>
          </w:p>
        </w:tc>
        <w:tc>
          <w:tcPr>
            <w:tcW w:w="5387" w:type="dxa"/>
            <w:tcBorders>
              <w:top w:val="single" w:sz="4" w:space="0" w:color="auto"/>
              <w:left w:val="single" w:sz="4" w:space="0" w:color="auto"/>
              <w:bottom w:val="single" w:sz="4" w:space="0" w:color="auto"/>
              <w:right w:val="single" w:sz="4" w:space="0" w:color="auto"/>
            </w:tcBorders>
            <w:hideMark/>
          </w:tcPr>
          <w:p w14:paraId="238AEEF6" w14:textId="77777777" w:rsidR="00197A14" w:rsidRDefault="00197A14" w:rsidP="00A64571">
            <w:pPr>
              <w:pStyle w:val="TAL"/>
            </w:pPr>
            <w:r>
              <w:t>Allocation length</w:t>
            </w:r>
          </w:p>
        </w:tc>
        <w:tc>
          <w:tcPr>
            <w:tcW w:w="2692" w:type="dxa"/>
            <w:tcBorders>
              <w:top w:val="single" w:sz="4" w:space="0" w:color="auto"/>
              <w:left w:val="single" w:sz="4" w:space="0" w:color="auto"/>
              <w:bottom w:val="single" w:sz="4" w:space="0" w:color="auto"/>
              <w:right w:val="single" w:sz="4" w:space="0" w:color="auto"/>
            </w:tcBorders>
            <w:hideMark/>
          </w:tcPr>
          <w:p w14:paraId="23FE25B7" w14:textId="77777777" w:rsidR="00197A14" w:rsidRDefault="00197A14" w:rsidP="00A64571">
            <w:pPr>
              <w:pStyle w:val="TAC"/>
            </w:pPr>
            <w:r>
              <w:t>14</w:t>
            </w:r>
          </w:p>
        </w:tc>
      </w:tr>
      <w:tr w:rsidR="00197A14" w14:paraId="58CE72F9" w14:textId="77777777" w:rsidTr="00A64571">
        <w:trPr>
          <w:cantSplit/>
          <w:trHeight w:val="459"/>
          <w:jc w:val="center"/>
        </w:trPr>
        <w:tc>
          <w:tcPr>
            <w:tcW w:w="1838" w:type="dxa"/>
            <w:tcBorders>
              <w:top w:val="single" w:sz="4" w:space="0" w:color="auto"/>
              <w:left w:val="single" w:sz="4" w:space="0" w:color="auto"/>
              <w:bottom w:val="nil"/>
              <w:right w:val="single" w:sz="4" w:space="0" w:color="auto"/>
            </w:tcBorders>
            <w:hideMark/>
          </w:tcPr>
          <w:p w14:paraId="6FCFCF6B" w14:textId="77777777" w:rsidR="00197A14" w:rsidRDefault="00197A14" w:rsidP="00A64571">
            <w:pPr>
              <w:pStyle w:val="TAL"/>
            </w:pPr>
            <w:r>
              <w:t>Frequency domain resource assignment</w:t>
            </w:r>
          </w:p>
        </w:tc>
        <w:tc>
          <w:tcPr>
            <w:tcW w:w="5387" w:type="dxa"/>
            <w:tcBorders>
              <w:top w:val="single" w:sz="4" w:space="0" w:color="auto"/>
              <w:left w:val="single" w:sz="4" w:space="0" w:color="auto"/>
              <w:bottom w:val="single" w:sz="4" w:space="0" w:color="auto"/>
              <w:right w:val="single" w:sz="4" w:space="0" w:color="auto"/>
            </w:tcBorders>
            <w:hideMark/>
          </w:tcPr>
          <w:p w14:paraId="1255315D" w14:textId="77777777" w:rsidR="00197A14" w:rsidRDefault="00197A14" w:rsidP="00A64571">
            <w:pPr>
              <w:pStyle w:val="TAL"/>
            </w:pPr>
            <w:r>
              <w:t>RB assignment</w:t>
            </w:r>
          </w:p>
        </w:tc>
        <w:tc>
          <w:tcPr>
            <w:tcW w:w="2692" w:type="dxa"/>
            <w:tcBorders>
              <w:top w:val="single" w:sz="4" w:space="0" w:color="auto"/>
              <w:left w:val="single" w:sz="4" w:space="0" w:color="auto"/>
              <w:bottom w:val="single" w:sz="4" w:space="0" w:color="auto"/>
              <w:right w:val="single" w:sz="4" w:space="0" w:color="auto"/>
            </w:tcBorders>
            <w:hideMark/>
          </w:tcPr>
          <w:p w14:paraId="69536911" w14:textId="77777777" w:rsidR="00197A14" w:rsidRDefault="00197A14" w:rsidP="00A64571">
            <w:pPr>
              <w:pStyle w:val="TAL"/>
            </w:pPr>
            <w:r>
              <w:t>Full applicable test bandwidth.</w:t>
            </w:r>
          </w:p>
          <w:p w14:paraId="3FF2986D" w14:textId="77777777" w:rsidR="00197A14" w:rsidRDefault="00197A14" w:rsidP="00A64571">
            <w:pPr>
              <w:pStyle w:val="TAL"/>
              <w:rPr>
                <w:lang w:eastAsia="zh-CN"/>
              </w:rPr>
            </w:pPr>
            <w:r>
              <w:rPr>
                <w:lang w:eastAsia="zh-CN"/>
              </w:rPr>
              <w:t>Frist interlace with RBs 0,10,20,…,100 are allocated for tests with 15kHz and first interlace with RBs 0,5,10,…50 are allocated for tests with 30kHz.</w:t>
            </w:r>
          </w:p>
        </w:tc>
      </w:tr>
      <w:tr w:rsidR="00197A14" w14:paraId="4F3676F7" w14:textId="77777777" w:rsidTr="00A64571">
        <w:trPr>
          <w:cantSplit/>
          <w:jc w:val="center"/>
        </w:trPr>
        <w:tc>
          <w:tcPr>
            <w:tcW w:w="1838" w:type="dxa"/>
            <w:tcBorders>
              <w:top w:val="nil"/>
              <w:left w:val="single" w:sz="4" w:space="0" w:color="auto"/>
              <w:bottom w:val="single" w:sz="4" w:space="0" w:color="auto"/>
              <w:right w:val="single" w:sz="4" w:space="0" w:color="auto"/>
            </w:tcBorders>
          </w:tcPr>
          <w:p w14:paraId="031DB172" w14:textId="77777777" w:rsidR="00197A14" w:rsidRDefault="00197A14" w:rsidP="00A6457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252D26FA" w14:textId="77777777" w:rsidR="00197A14" w:rsidRDefault="00197A14" w:rsidP="00A64571">
            <w:pPr>
              <w:pStyle w:val="TAL"/>
            </w:pPr>
            <w:r>
              <w:t>Frequency hopping</w:t>
            </w:r>
          </w:p>
        </w:tc>
        <w:tc>
          <w:tcPr>
            <w:tcW w:w="2692" w:type="dxa"/>
            <w:tcBorders>
              <w:top w:val="single" w:sz="4" w:space="0" w:color="auto"/>
              <w:left w:val="single" w:sz="4" w:space="0" w:color="auto"/>
              <w:bottom w:val="single" w:sz="4" w:space="0" w:color="auto"/>
              <w:right w:val="single" w:sz="4" w:space="0" w:color="auto"/>
            </w:tcBorders>
            <w:hideMark/>
          </w:tcPr>
          <w:p w14:paraId="503D0004" w14:textId="77777777" w:rsidR="00197A14" w:rsidRDefault="00197A14" w:rsidP="00A64571">
            <w:pPr>
              <w:pStyle w:val="TAC"/>
            </w:pPr>
            <w:r>
              <w:t>Disabled</w:t>
            </w:r>
          </w:p>
        </w:tc>
      </w:tr>
      <w:tr w:rsidR="00197A14" w14:paraId="18BC6E27" w14:textId="77777777" w:rsidTr="00A64571">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777EAF94" w14:textId="77777777" w:rsidR="00197A14" w:rsidRDefault="00197A14" w:rsidP="00A64571">
            <w:pPr>
              <w:pStyle w:val="TAL"/>
            </w:pPr>
            <w:r>
              <w:t>Code block group based PUSCH transmission</w:t>
            </w:r>
          </w:p>
        </w:tc>
        <w:tc>
          <w:tcPr>
            <w:tcW w:w="2692" w:type="dxa"/>
            <w:tcBorders>
              <w:top w:val="single" w:sz="4" w:space="0" w:color="auto"/>
              <w:left w:val="single" w:sz="4" w:space="0" w:color="auto"/>
              <w:bottom w:val="single" w:sz="4" w:space="0" w:color="auto"/>
              <w:right w:val="single" w:sz="4" w:space="0" w:color="auto"/>
            </w:tcBorders>
            <w:hideMark/>
          </w:tcPr>
          <w:p w14:paraId="5222B667" w14:textId="77777777" w:rsidR="00197A14" w:rsidRDefault="00197A14" w:rsidP="00A64571">
            <w:pPr>
              <w:pStyle w:val="TAC"/>
            </w:pPr>
            <w:r>
              <w:t>Disabled</w:t>
            </w:r>
          </w:p>
        </w:tc>
      </w:tr>
      <w:tr w:rsidR="00197A14" w14:paraId="4F8967A2" w14:textId="77777777" w:rsidTr="00A64571">
        <w:trPr>
          <w:cantSplit/>
          <w:jc w:val="center"/>
        </w:trPr>
        <w:tc>
          <w:tcPr>
            <w:tcW w:w="9917" w:type="dxa"/>
            <w:gridSpan w:val="3"/>
            <w:tcBorders>
              <w:top w:val="single" w:sz="4" w:space="0" w:color="auto"/>
              <w:left w:val="single" w:sz="4" w:space="0" w:color="auto"/>
              <w:bottom w:val="single" w:sz="4" w:space="0" w:color="auto"/>
              <w:right w:val="single" w:sz="4" w:space="0" w:color="auto"/>
            </w:tcBorders>
            <w:vAlign w:val="center"/>
            <w:hideMark/>
          </w:tcPr>
          <w:p w14:paraId="0FDA94C1" w14:textId="77777777" w:rsidR="00197A14" w:rsidRDefault="00197A14" w:rsidP="00A64571">
            <w:pPr>
              <w:pStyle w:val="TAN"/>
            </w:pPr>
            <w:r>
              <w:t>NOTE 1</w:t>
            </w:r>
            <w:r>
              <w:rPr>
                <w:lang w:eastAsia="zh-CN"/>
              </w:rPr>
              <w:t>:</w:t>
            </w:r>
            <w:r>
              <w:tab/>
              <w:t>The same requirements are applicable to FDD and TDD with different UL-DL patterns.</w:t>
            </w:r>
          </w:p>
        </w:tc>
      </w:tr>
    </w:tbl>
    <w:p w14:paraId="6559A28B" w14:textId="77777777" w:rsidR="00197A14" w:rsidRDefault="00197A14" w:rsidP="00197A14"/>
    <w:p w14:paraId="3ABD8F87" w14:textId="77777777" w:rsidR="00197A14" w:rsidRDefault="00197A14" w:rsidP="00197A14">
      <w:pPr>
        <w:pStyle w:val="B1"/>
      </w:pPr>
      <w:r>
        <w:t>4)</w:t>
      </w:r>
      <w:r>
        <w:tab/>
        <w:t>The multipath fading emulators shall be configured according to the corresponding channel model defined in annex G.</w:t>
      </w:r>
    </w:p>
    <w:p w14:paraId="15381080" w14:textId="77777777" w:rsidR="00197A14" w:rsidRDefault="00197A14" w:rsidP="00197A14">
      <w:pPr>
        <w:pStyle w:val="B1"/>
      </w:pPr>
      <w:r>
        <w:t>5)</w:t>
      </w:r>
      <w:r>
        <w:tab/>
        <w:t>Adjust the equipment so that required SNR specified in table 8.2.1.5-1 to 8.2.1.5-</w:t>
      </w:r>
      <w:r>
        <w:rPr>
          <w:lang w:eastAsia="zh-CN"/>
        </w:rPr>
        <w:t>18</w:t>
      </w:r>
      <w:r>
        <w:t xml:space="preserve"> is achieved at the BS input.</w:t>
      </w:r>
    </w:p>
    <w:p w14:paraId="22DDCBE7" w14:textId="77777777" w:rsidR="00197A14" w:rsidRDefault="00197A14" w:rsidP="00197A14">
      <w:pPr>
        <w:pStyle w:val="B1"/>
      </w:pPr>
      <w:r>
        <w:t>6)</w:t>
      </w:r>
      <w:r>
        <w:tab/>
        <w:t>For each of the reference channels in table 8.2.1.5-1 to 8.2.1.5-</w:t>
      </w:r>
      <w:r>
        <w:rPr>
          <w:lang w:eastAsia="zh-CN"/>
        </w:rPr>
        <w:t>18</w:t>
      </w:r>
      <w:r>
        <w:t xml:space="preserve"> applicable for the base station, measure the throughput.</w:t>
      </w:r>
    </w:p>
    <w:p w14:paraId="31E428BF" w14:textId="77777777" w:rsidR="00197A14" w:rsidRDefault="00197A14" w:rsidP="00197A14"/>
    <w:p w14:paraId="18FBFA56" w14:textId="77777777" w:rsidR="00197A14" w:rsidRDefault="00197A14" w:rsidP="00197A14">
      <w:pPr>
        <w:pStyle w:val="Heading4"/>
        <w:rPr>
          <w:rFonts w:eastAsiaTheme="minorEastAsia"/>
        </w:rPr>
      </w:pPr>
      <w:bookmarkStart w:id="8514" w:name="_Toc74967732"/>
      <w:bookmarkStart w:id="8515" w:name="_Toc76545183"/>
      <w:bookmarkStart w:id="8516" w:name="_Toc82598567"/>
      <w:bookmarkStart w:id="8517" w:name="_Toc89954215"/>
      <w:bookmarkStart w:id="8518" w:name="_Toc98774310"/>
      <w:bookmarkStart w:id="8519" w:name="_Toc106200290"/>
      <w:bookmarkStart w:id="8520" w:name="_Toc115190847"/>
      <w:bookmarkStart w:id="8521" w:name="_Toc122003418"/>
      <w:bookmarkStart w:id="8522" w:name="_Toc124155186"/>
      <w:bookmarkStart w:id="8523" w:name="_Toc131533959"/>
      <w:bookmarkStart w:id="8524" w:name="_Toc137399838"/>
      <w:bookmarkStart w:id="8525" w:name="_Toc147177209"/>
      <w:r>
        <w:rPr>
          <w:rFonts w:eastAsiaTheme="minorEastAsia"/>
        </w:rPr>
        <w:t>8.2.10.5</w:t>
      </w:r>
      <w:r>
        <w:rPr>
          <w:rFonts w:eastAsiaTheme="minorEastAsia"/>
        </w:rPr>
        <w:tab/>
        <w:t>Test Requirement</w:t>
      </w:r>
      <w:bookmarkEnd w:id="8514"/>
      <w:bookmarkEnd w:id="8515"/>
      <w:bookmarkEnd w:id="8516"/>
      <w:bookmarkEnd w:id="8517"/>
      <w:bookmarkEnd w:id="8518"/>
      <w:bookmarkEnd w:id="8519"/>
      <w:bookmarkEnd w:id="8520"/>
      <w:bookmarkEnd w:id="8521"/>
      <w:bookmarkEnd w:id="8522"/>
      <w:bookmarkEnd w:id="8523"/>
      <w:bookmarkEnd w:id="8524"/>
      <w:bookmarkEnd w:id="8525"/>
    </w:p>
    <w:p w14:paraId="15BF6BA5" w14:textId="77777777" w:rsidR="00197A14" w:rsidRDefault="00197A14" w:rsidP="00197A14">
      <w:pPr>
        <w:rPr>
          <w:rFonts w:eastAsiaTheme="minorEastAsia"/>
        </w:rPr>
      </w:pPr>
      <w:r>
        <w:t>The throughput measured according to clause 8.2.10.4.2 shall not be below the limits for the SNR levels specified in tables 8.2.10.5-1 to 8.2.10.5-4.</w:t>
      </w:r>
    </w:p>
    <w:p w14:paraId="6B914778" w14:textId="77777777" w:rsidR="00197A14" w:rsidRDefault="00197A14" w:rsidP="00197A14">
      <w:pPr>
        <w:pStyle w:val="TH"/>
        <w:rPr>
          <w:lang w:eastAsia="zh-CN"/>
        </w:rPr>
      </w:pPr>
      <w:bookmarkStart w:id="8526" w:name="OLE_LINK21"/>
      <w:r>
        <w:rPr>
          <w:lang w:eastAsia="ko-KR"/>
        </w:rPr>
        <w:t>Table 8.2.10.5-1: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197A14" w14:paraId="049D2C2E"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3F6FBF14" w14:textId="77777777" w:rsidR="00197A14" w:rsidRDefault="00197A14" w:rsidP="00A64571">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3D023F1A" w14:textId="77777777" w:rsidR="00197A14" w:rsidRDefault="00197A14" w:rsidP="00A64571">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1A3BA44F" w14:textId="77777777" w:rsidR="00197A14" w:rsidRDefault="00197A14" w:rsidP="00A64571">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7D1B38B2" w14:textId="77777777" w:rsidR="00197A14" w:rsidRPr="00F254F9" w:rsidRDefault="00197A14" w:rsidP="00A64571">
            <w:pPr>
              <w:pStyle w:val="TAH"/>
              <w:rPr>
                <w:lang w:val="fr-FR" w:eastAsia="zh-CN"/>
              </w:rPr>
            </w:pPr>
            <w:r w:rsidRPr="00F254F9">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185B083E" w14:textId="77777777" w:rsidR="00197A14" w:rsidRDefault="00197A14" w:rsidP="00A64571">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7757E47F" w14:textId="77777777" w:rsidR="00197A14" w:rsidRDefault="00197A14" w:rsidP="00A64571">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01E5E243" w14:textId="77777777" w:rsidR="00197A14" w:rsidRDefault="00197A14" w:rsidP="00A64571">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6B25DD35" w14:textId="77777777" w:rsidR="00197A14" w:rsidRDefault="00197A14" w:rsidP="00A64571">
            <w:pPr>
              <w:pStyle w:val="TAH"/>
              <w:rPr>
                <w:lang w:val="en-US"/>
              </w:rPr>
            </w:pPr>
            <w:r>
              <w:rPr>
                <w:lang w:val="en-US"/>
              </w:rPr>
              <w:t>SNR</w:t>
            </w:r>
          </w:p>
          <w:p w14:paraId="26A4354A" w14:textId="77777777" w:rsidR="00197A14" w:rsidRDefault="00197A14" w:rsidP="00A64571">
            <w:pPr>
              <w:pStyle w:val="TAH"/>
              <w:rPr>
                <w:lang w:val="en-US"/>
              </w:rPr>
            </w:pPr>
            <w:r>
              <w:rPr>
                <w:lang w:val="en-US"/>
              </w:rPr>
              <w:t>(dB)</w:t>
            </w:r>
          </w:p>
        </w:tc>
      </w:tr>
      <w:tr w:rsidR="00197A14" w14:paraId="0C30305A"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1CB4A174" w14:textId="77777777" w:rsidR="00197A14" w:rsidRDefault="00197A14" w:rsidP="00A64571">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58A29038" w14:textId="77777777" w:rsidR="00197A14" w:rsidRDefault="00197A14" w:rsidP="00A64571">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6F838D35" w14:textId="77777777" w:rsidR="00197A14" w:rsidRDefault="00197A14" w:rsidP="00A64571">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24CD146E" w14:textId="77777777" w:rsidR="00197A14" w:rsidRDefault="00197A14" w:rsidP="00A64571">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6A958245" w14:textId="77777777" w:rsidR="00197A14" w:rsidRDefault="00197A14" w:rsidP="00A64571">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04B387C2" w14:textId="77777777" w:rsidR="00197A14" w:rsidRDefault="00197A14" w:rsidP="00A64571">
            <w:pPr>
              <w:pStyle w:val="TAC"/>
              <w:rPr>
                <w:lang w:val="en-US" w:eastAsia="zh-CN"/>
              </w:rPr>
            </w:pPr>
            <w:r>
              <w:rPr>
                <w:lang w:val="en-US"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766BC629" w14:textId="77777777" w:rsidR="00197A14" w:rsidRDefault="00197A14" w:rsidP="00A64571">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1F9E04F0" w14:textId="5CF9A17A" w:rsidR="00197A14" w:rsidRDefault="00197A14" w:rsidP="00A64571">
            <w:pPr>
              <w:pStyle w:val="TAC"/>
              <w:rPr>
                <w:lang w:val="en-US" w:eastAsia="zh-CN"/>
              </w:rPr>
            </w:pPr>
            <w:r w:rsidRPr="00B44B32">
              <w:rPr>
                <w:lang w:val="en-US" w:eastAsia="zh-CN"/>
              </w:rPr>
              <w:t>12.9</w:t>
            </w:r>
          </w:p>
        </w:tc>
      </w:tr>
      <w:bookmarkEnd w:id="8526"/>
    </w:tbl>
    <w:p w14:paraId="2FBB92E9" w14:textId="77777777" w:rsidR="00197A14" w:rsidRDefault="00197A14" w:rsidP="00197A14">
      <w:pPr>
        <w:rPr>
          <w:lang w:eastAsia="zh-CN"/>
        </w:rPr>
      </w:pPr>
    </w:p>
    <w:p w14:paraId="49FFC08C" w14:textId="77777777" w:rsidR="00197A14" w:rsidRPr="00950BB8" w:rsidRDefault="00197A14" w:rsidP="00197A14">
      <w:pPr>
        <w:pStyle w:val="TH"/>
        <w:rPr>
          <w:bCs/>
          <w:lang w:eastAsia="zh-CN"/>
        </w:rPr>
      </w:pPr>
      <w:r w:rsidRPr="009805FC">
        <w:rPr>
          <w:bCs/>
          <w:lang w:eastAsia="ko-KR"/>
        </w:rPr>
        <w:lastRenderedPageBreak/>
        <w:t>Table 8.2.10.5-2: Minimum requirements for PUSCH</w:t>
      </w:r>
      <w:r w:rsidRPr="009805FC">
        <w:rPr>
          <w:rFonts w:eastAsia="Malgun Gothic"/>
          <w:bCs/>
          <w:lang w:eastAsia="zh-CN"/>
        </w:rPr>
        <w:t xml:space="preserve"> with 70% of maximum throughput</w:t>
      </w:r>
      <w:r w:rsidRPr="009805FC">
        <w:rPr>
          <w:bCs/>
          <w:lang w:eastAsia="zh-CN"/>
        </w:rPr>
        <w:t>,</w:t>
      </w:r>
      <w:r w:rsidRPr="009805FC">
        <w:rPr>
          <w:bCs/>
          <w:lang w:eastAsia="ko-KR"/>
        </w:rPr>
        <w:t xml:space="preserve"> Type A, </w:t>
      </w:r>
      <w:r w:rsidRPr="009805FC">
        <w:rPr>
          <w:bCs/>
          <w:lang w:eastAsia="zh-CN"/>
        </w:rP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197A14" w14:paraId="14F57139"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738A94C5" w14:textId="77777777" w:rsidR="00197A14" w:rsidRDefault="00197A14" w:rsidP="00A64571">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267A4892" w14:textId="77777777" w:rsidR="00197A14" w:rsidRDefault="00197A14" w:rsidP="00A64571">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3C3EDE62" w14:textId="77777777" w:rsidR="00197A14" w:rsidRDefault="00197A14" w:rsidP="00A64571">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52E62B2B" w14:textId="77777777" w:rsidR="00197A14" w:rsidRPr="00F254F9" w:rsidRDefault="00197A14" w:rsidP="00A64571">
            <w:pPr>
              <w:pStyle w:val="TAH"/>
              <w:rPr>
                <w:lang w:val="fr-FR" w:eastAsia="zh-CN"/>
              </w:rPr>
            </w:pPr>
            <w:r w:rsidRPr="00F254F9">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6312FB18" w14:textId="77777777" w:rsidR="00197A14" w:rsidRDefault="00197A14" w:rsidP="00A64571">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6A37A5D4" w14:textId="77777777" w:rsidR="00197A14" w:rsidRDefault="00197A14" w:rsidP="00A64571">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73E1953F" w14:textId="77777777" w:rsidR="00197A14" w:rsidRDefault="00197A14" w:rsidP="00A64571">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30278CEC" w14:textId="77777777" w:rsidR="00197A14" w:rsidRDefault="00197A14" w:rsidP="00A64571">
            <w:pPr>
              <w:pStyle w:val="TAH"/>
              <w:rPr>
                <w:lang w:val="en-US"/>
              </w:rPr>
            </w:pPr>
            <w:r>
              <w:rPr>
                <w:lang w:val="en-US"/>
              </w:rPr>
              <w:t>SNR</w:t>
            </w:r>
          </w:p>
          <w:p w14:paraId="7855F719" w14:textId="77777777" w:rsidR="00197A14" w:rsidRDefault="00197A14" w:rsidP="00A64571">
            <w:pPr>
              <w:pStyle w:val="TAH"/>
              <w:rPr>
                <w:lang w:val="en-US"/>
              </w:rPr>
            </w:pPr>
            <w:r>
              <w:rPr>
                <w:lang w:val="en-US"/>
              </w:rPr>
              <w:t>(dB)</w:t>
            </w:r>
          </w:p>
        </w:tc>
      </w:tr>
      <w:tr w:rsidR="00197A14" w14:paraId="214F8865"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270543FE" w14:textId="77777777" w:rsidR="00197A14" w:rsidRDefault="00197A14" w:rsidP="00A64571">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100E282A" w14:textId="77777777" w:rsidR="00197A14" w:rsidRDefault="00197A14" w:rsidP="00A64571">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0A279247" w14:textId="77777777" w:rsidR="00197A14" w:rsidRDefault="00197A14" w:rsidP="00A64571">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2B23580E" w14:textId="77777777" w:rsidR="00197A14" w:rsidRDefault="00197A14" w:rsidP="00A64571">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05F5D5A6" w14:textId="77777777" w:rsidR="00197A14" w:rsidRDefault="00197A14" w:rsidP="00A64571">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4311FC80" w14:textId="77777777" w:rsidR="00197A14" w:rsidRDefault="00197A14" w:rsidP="00A64571">
            <w:pPr>
              <w:pStyle w:val="TAC"/>
              <w:rPr>
                <w:lang w:val="en-US" w:eastAsia="zh-CN"/>
              </w:rPr>
            </w:pPr>
            <w:r>
              <w:rPr>
                <w:lang w:val="en-US"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24108102" w14:textId="77777777" w:rsidR="00197A14" w:rsidRDefault="00197A14" w:rsidP="00A64571">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283200A5" w14:textId="0307EE81" w:rsidR="00197A14" w:rsidRDefault="00197A14" w:rsidP="00A64571">
            <w:pPr>
              <w:pStyle w:val="TAC"/>
              <w:rPr>
                <w:lang w:val="en-US" w:eastAsia="zh-CN"/>
              </w:rPr>
            </w:pPr>
            <w:r w:rsidRPr="007F197A">
              <w:rPr>
                <w:lang w:val="en-US" w:eastAsia="zh-CN"/>
              </w:rPr>
              <w:t>12.8</w:t>
            </w:r>
          </w:p>
        </w:tc>
      </w:tr>
    </w:tbl>
    <w:p w14:paraId="033044FD" w14:textId="77777777" w:rsidR="00197A14" w:rsidRDefault="00197A14" w:rsidP="00197A14">
      <w:pPr>
        <w:rPr>
          <w:lang w:eastAsia="zh-CN"/>
        </w:rPr>
      </w:pPr>
    </w:p>
    <w:p w14:paraId="6DD35D86" w14:textId="77777777" w:rsidR="00197A14" w:rsidRDefault="00197A14" w:rsidP="00197A14">
      <w:pPr>
        <w:pStyle w:val="TH"/>
        <w:rPr>
          <w:lang w:eastAsia="zh-CN"/>
        </w:rPr>
      </w:pPr>
      <w:bookmarkStart w:id="8527" w:name="OLE_LINK36"/>
      <w:r>
        <w:rPr>
          <w:lang w:eastAsia="ko-KR"/>
        </w:rPr>
        <w:t>Table 8.2.10.2-3: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197A14" w14:paraId="37E7C25F"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60B7BFB0" w14:textId="77777777" w:rsidR="00197A14" w:rsidRDefault="00197A14" w:rsidP="00A64571">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0441A3F9" w14:textId="77777777" w:rsidR="00197A14" w:rsidRDefault="00197A14" w:rsidP="00A64571">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653C438C" w14:textId="77777777" w:rsidR="00197A14" w:rsidRDefault="00197A14" w:rsidP="00A64571">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53F8459F" w14:textId="77777777" w:rsidR="00197A14" w:rsidRPr="00F254F9" w:rsidRDefault="00197A14" w:rsidP="00A64571">
            <w:pPr>
              <w:pStyle w:val="TAH"/>
              <w:rPr>
                <w:lang w:val="fr-FR" w:eastAsia="zh-CN"/>
              </w:rPr>
            </w:pPr>
            <w:r w:rsidRPr="00F254F9">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7693D6F3" w14:textId="77777777" w:rsidR="00197A14" w:rsidRDefault="00197A14" w:rsidP="00A64571">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20AA2197" w14:textId="77777777" w:rsidR="00197A14" w:rsidRDefault="00197A14" w:rsidP="00A64571">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39D75454" w14:textId="77777777" w:rsidR="00197A14" w:rsidRDefault="00197A14" w:rsidP="00A64571">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14CAF661" w14:textId="77777777" w:rsidR="00197A14" w:rsidRDefault="00197A14" w:rsidP="00A64571">
            <w:pPr>
              <w:pStyle w:val="TAH"/>
              <w:rPr>
                <w:lang w:val="en-US"/>
              </w:rPr>
            </w:pPr>
            <w:r>
              <w:rPr>
                <w:lang w:val="en-US"/>
              </w:rPr>
              <w:t>SNR</w:t>
            </w:r>
          </w:p>
          <w:p w14:paraId="495AB53D" w14:textId="77777777" w:rsidR="00197A14" w:rsidRDefault="00197A14" w:rsidP="00A64571">
            <w:pPr>
              <w:pStyle w:val="TAH"/>
              <w:rPr>
                <w:lang w:val="en-US"/>
              </w:rPr>
            </w:pPr>
            <w:r>
              <w:rPr>
                <w:lang w:val="en-US"/>
              </w:rPr>
              <w:t>(dB)</w:t>
            </w:r>
          </w:p>
        </w:tc>
      </w:tr>
      <w:tr w:rsidR="00197A14" w14:paraId="56518911"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51188EDA" w14:textId="77777777" w:rsidR="00197A14" w:rsidRDefault="00197A14" w:rsidP="00A64571">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362D20F4" w14:textId="77777777" w:rsidR="00197A14" w:rsidRDefault="00197A14" w:rsidP="00A64571">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7C560FB9" w14:textId="77777777" w:rsidR="00197A14" w:rsidRDefault="00197A14" w:rsidP="00A64571">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0CA6194E" w14:textId="77777777" w:rsidR="00197A14" w:rsidRDefault="00197A14" w:rsidP="00A64571">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5B258ACB" w14:textId="77777777" w:rsidR="00197A14" w:rsidRDefault="00197A14" w:rsidP="00A64571">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4A4A7632" w14:textId="77777777" w:rsidR="00197A14" w:rsidRDefault="00197A14" w:rsidP="00A64571">
            <w:pPr>
              <w:pStyle w:val="TAC"/>
              <w:rPr>
                <w:lang w:val="en-US" w:eastAsia="zh-CN"/>
              </w:rPr>
            </w:pPr>
            <w:r>
              <w:rPr>
                <w:lang w:val="en-US"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25A53DF3" w14:textId="77777777" w:rsidR="00197A14" w:rsidRDefault="00197A14" w:rsidP="00A64571">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4F464853" w14:textId="061E92CD" w:rsidR="00197A14" w:rsidRDefault="00197A14" w:rsidP="00A64571">
            <w:pPr>
              <w:pStyle w:val="TAC"/>
              <w:rPr>
                <w:lang w:val="en-US" w:eastAsia="zh-CN"/>
              </w:rPr>
            </w:pPr>
            <w:r w:rsidRPr="007F197A">
              <w:rPr>
                <w:lang w:val="en-US" w:eastAsia="zh-CN"/>
              </w:rPr>
              <w:t>12.9</w:t>
            </w:r>
          </w:p>
        </w:tc>
      </w:tr>
      <w:bookmarkEnd w:id="8527"/>
    </w:tbl>
    <w:p w14:paraId="1104471E" w14:textId="77777777" w:rsidR="00197A14" w:rsidRDefault="00197A14" w:rsidP="00197A14">
      <w:pPr>
        <w:rPr>
          <w:lang w:eastAsia="zh-CN"/>
        </w:rPr>
      </w:pPr>
    </w:p>
    <w:p w14:paraId="6C28F9A0" w14:textId="77777777" w:rsidR="00197A14" w:rsidRDefault="00197A14" w:rsidP="00197A14">
      <w:pPr>
        <w:pStyle w:val="TH"/>
        <w:rPr>
          <w:lang w:eastAsia="zh-CN"/>
        </w:rPr>
      </w:pPr>
      <w:r>
        <w:rPr>
          <w:lang w:eastAsia="ko-KR"/>
        </w:rPr>
        <w:t>Table 8.2.10.2-4: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197A14" w14:paraId="5FEAC966"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7AFD6403" w14:textId="77777777" w:rsidR="00197A14" w:rsidRDefault="00197A14" w:rsidP="00A64571">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65F2AEB7" w14:textId="77777777" w:rsidR="00197A14" w:rsidRDefault="00197A14" w:rsidP="00A64571">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2A25846A" w14:textId="77777777" w:rsidR="00197A14" w:rsidRDefault="00197A14" w:rsidP="00A64571">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7C55997E" w14:textId="77777777" w:rsidR="00197A14" w:rsidRPr="00F254F9" w:rsidRDefault="00197A14" w:rsidP="00A64571">
            <w:pPr>
              <w:pStyle w:val="TAH"/>
              <w:rPr>
                <w:lang w:val="fr-FR" w:eastAsia="zh-CN"/>
              </w:rPr>
            </w:pPr>
            <w:r w:rsidRPr="00F254F9">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7AEE5F72" w14:textId="77777777" w:rsidR="00197A14" w:rsidRDefault="00197A14" w:rsidP="00A64571">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25D08F2D" w14:textId="77777777" w:rsidR="00197A14" w:rsidRDefault="00197A14" w:rsidP="00A64571">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4D118771" w14:textId="77777777" w:rsidR="00197A14" w:rsidRDefault="00197A14" w:rsidP="00A64571">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3485C894" w14:textId="77777777" w:rsidR="00197A14" w:rsidRDefault="00197A14" w:rsidP="00A64571">
            <w:pPr>
              <w:pStyle w:val="TAH"/>
              <w:rPr>
                <w:lang w:val="en-US"/>
              </w:rPr>
            </w:pPr>
            <w:r>
              <w:rPr>
                <w:lang w:val="en-US"/>
              </w:rPr>
              <w:t>SNR</w:t>
            </w:r>
          </w:p>
          <w:p w14:paraId="0B6C9708" w14:textId="77777777" w:rsidR="00197A14" w:rsidRDefault="00197A14" w:rsidP="00A64571">
            <w:pPr>
              <w:pStyle w:val="TAH"/>
              <w:rPr>
                <w:lang w:val="en-US"/>
              </w:rPr>
            </w:pPr>
            <w:r>
              <w:rPr>
                <w:lang w:val="en-US"/>
              </w:rPr>
              <w:t>(dB)</w:t>
            </w:r>
          </w:p>
        </w:tc>
      </w:tr>
      <w:tr w:rsidR="00197A14" w14:paraId="1B671723" w14:textId="77777777" w:rsidTr="00A64571">
        <w:trPr>
          <w:cantSplit/>
        </w:trPr>
        <w:tc>
          <w:tcPr>
            <w:tcW w:w="1007" w:type="dxa"/>
            <w:tcBorders>
              <w:top w:val="single" w:sz="4" w:space="0" w:color="auto"/>
              <w:left w:val="single" w:sz="4" w:space="0" w:color="auto"/>
              <w:bottom w:val="single" w:sz="4" w:space="0" w:color="auto"/>
              <w:right w:val="single" w:sz="4" w:space="0" w:color="auto"/>
            </w:tcBorders>
            <w:hideMark/>
          </w:tcPr>
          <w:p w14:paraId="4D3D306F" w14:textId="77777777" w:rsidR="00197A14" w:rsidRDefault="00197A14" w:rsidP="00A64571">
            <w:pPr>
              <w:pStyle w:val="TAC"/>
              <w:rPr>
                <w:lang w:val="en-US" w:eastAsia="zh-CN"/>
              </w:rPr>
            </w:pPr>
            <w:r>
              <w:rPr>
                <w:lang w:val="en-US" w:eastAsia="zh-CN"/>
              </w:rPr>
              <w:t>1</w:t>
            </w:r>
          </w:p>
        </w:tc>
        <w:tc>
          <w:tcPr>
            <w:tcW w:w="1093" w:type="dxa"/>
            <w:tcBorders>
              <w:top w:val="single" w:sz="4" w:space="0" w:color="auto"/>
              <w:left w:val="single" w:sz="4" w:space="0" w:color="auto"/>
              <w:bottom w:val="single" w:sz="4" w:space="0" w:color="auto"/>
              <w:right w:val="single" w:sz="4" w:space="0" w:color="auto"/>
            </w:tcBorders>
            <w:hideMark/>
          </w:tcPr>
          <w:p w14:paraId="3F77FF1F" w14:textId="77777777" w:rsidR="00197A14" w:rsidRDefault="00197A14" w:rsidP="00A64571">
            <w:pPr>
              <w:pStyle w:val="TAC"/>
              <w:rPr>
                <w:lang w:val="en-US" w:eastAsia="zh-CN"/>
              </w:rPr>
            </w:pPr>
            <w:r>
              <w:rPr>
                <w:lang w:val="en-US" w:eastAsia="zh-CN"/>
              </w:rPr>
              <w:t>2</w:t>
            </w:r>
          </w:p>
        </w:tc>
        <w:tc>
          <w:tcPr>
            <w:tcW w:w="985" w:type="dxa"/>
            <w:tcBorders>
              <w:top w:val="single" w:sz="4" w:space="0" w:color="auto"/>
              <w:left w:val="single" w:sz="4" w:space="0" w:color="auto"/>
              <w:bottom w:val="single" w:sz="4" w:space="0" w:color="auto"/>
              <w:right w:val="single" w:sz="4" w:space="0" w:color="auto"/>
            </w:tcBorders>
            <w:hideMark/>
          </w:tcPr>
          <w:p w14:paraId="79831835" w14:textId="77777777" w:rsidR="00197A14" w:rsidRDefault="00197A14" w:rsidP="00A64571">
            <w:pPr>
              <w:pStyle w:val="TAC"/>
              <w:rPr>
                <w:lang w:val="en-US" w:eastAsia="zh-CN"/>
              </w:rPr>
            </w:pPr>
            <w:r>
              <w:rPr>
                <w:lang w:val="en-US"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3544A230" w14:textId="77777777" w:rsidR="00197A14" w:rsidRDefault="00197A14" w:rsidP="00A64571">
            <w:pPr>
              <w:pStyle w:val="TAC"/>
              <w:rPr>
                <w:lang w:val="en-US" w:eastAsia="zh-CN"/>
              </w:rPr>
            </w:pPr>
            <w:r>
              <w:rPr>
                <w:lang w:val="en-US" w:eastAsia="zh-CN"/>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250EEBDF" w14:textId="77777777" w:rsidR="00197A14" w:rsidRDefault="00197A14" w:rsidP="00A64571">
            <w:pPr>
              <w:pStyle w:val="TAC"/>
              <w:rPr>
                <w:lang w:val="en-US" w:eastAsia="zh-CN"/>
              </w:rPr>
            </w:pPr>
            <w:r>
              <w:rPr>
                <w:lang w:val="en-US"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487B9B15" w14:textId="77777777" w:rsidR="00197A14" w:rsidRDefault="00197A14" w:rsidP="00A64571">
            <w:pPr>
              <w:pStyle w:val="TAC"/>
              <w:rPr>
                <w:lang w:val="en-US" w:eastAsia="zh-CN"/>
              </w:rPr>
            </w:pPr>
            <w:r>
              <w:rPr>
                <w:lang w:val="en-US"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48F96300" w14:textId="77777777" w:rsidR="00197A14" w:rsidRDefault="00197A14" w:rsidP="00A64571">
            <w:pPr>
              <w:pStyle w:val="TAC"/>
              <w:rPr>
                <w:lang w:val="en-US" w:eastAsia="zh-CN"/>
              </w:rPr>
            </w:pPr>
            <w:r>
              <w:rPr>
                <w:lang w:val="en-US"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2257BFD5" w14:textId="37173A4F" w:rsidR="00197A14" w:rsidRDefault="00197A14" w:rsidP="00A64571">
            <w:pPr>
              <w:pStyle w:val="TAC"/>
              <w:rPr>
                <w:lang w:val="en-US" w:eastAsia="zh-CN"/>
              </w:rPr>
            </w:pPr>
            <w:r w:rsidRPr="007F197A">
              <w:rPr>
                <w:lang w:val="en-US" w:eastAsia="zh-CN"/>
              </w:rPr>
              <w:t>12.8</w:t>
            </w:r>
          </w:p>
        </w:tc>
      </w:tr>
    </w:tbl>
    <w:p w14:paraId="03E5BAF2" w14:textId="7F8CEBB5" w:rsidR="00197A14" w:rsidRDefault="00197A14" w:rsidP="00641109">
      <w:pPr>
        <w:rPr>
          <w:lang w:eastAsia="zh-CN"/>
        </w:rPr>
      </w:pPr>
    </w:p>
    <w:p w14:paraId="3ED2A7A3" w14:textId="77777777" w:rsidR="00197A14" w:rsidRPr="008C3753" w:rsidRDefault="00197A14" w:rsidP="00197A14">
      <w:pPr>
        <w:pStyle w:val="Heading3"/>
      </w:pPr>
      <w:bookmarkStart w:id="8528" w:name="_Toc74967733"/>
      <w:bookmarkStart w:id="8529" w:name="_Toc76545184"/>
      <w:bookmarkStart w:id="8530" w:name="_Toc82598568"/>
      <w:bookmarkStart w:id="8531" w:name="_Toc89954216"/>
      <w:bookmarkStart w:id="8532" w:name="_Toc98774311"/>
      <w:bookmarkStart w:id="8533" w:name="_Toc106200291"/>
      <w:bookmarkStart w:id="8534" w:name="_Toc115190848"/>
      <w:bookmarkStart w:id="8535" w:name="_Toc122003419"/>
      <w:bookmarkStart w:id="8536" w:name="_Toc124155187"/>
      <w:bookmarkStart w:id="8537" w:name="_Toc131533960"/>
      <w:bookmarkStart w:id="8538" w:name="_Toc137399839"/>
      <w:bookmarkStart w:id="8539" w:name="_Toc147177210"/>
      <w:r w:rsidRPr="008C3753">
        <w:t>8.2.</w:t>
      </w:r>
      <w:r>
        <w:t>11</w:t>
      </w:r>
      <w:r w:rsidRPr="008C3753">
        <w:tab/>
        <w:t xml:space="preserve">Performance requirements for </w:t>
      </w:r>
      <w:r>
        <w:t>CG-</w:t>
      </w:r>
      <w:r w:rsidRPr="008C3753">
        <w:t>UCI multiplexed on</w:t>
      </w:r>
      <w:r>
        <w:t xml:space="preserve"> interlaced</w:t>
      </w:r>
      <w:r w:rsidRPr="008C3753">
        <w:t xml:space="preserve"> PUSCH</w:t>
      </w:r>
      <w:bookmarkEnd w:id="8528"/>
      <w:bookmarkEnd w:id="8529"/>
      <w:bookmarkEnd w:id="8530"/>
      <w:bookmarkEnd w:id="8531"/>
      <w:bookmarkEnd w:id="8532"/>
      <w:bookmarkEnd w:id="8533"/>
      <w:bookmarkEnd w:id="8534"/>
      <w:bookmarkEnd w:id="8535"/>
      <w:bookmarkEnd w:id="8536"/>
      <w:bookmarkEnd w:id="8537"/>
      <w:bookmarkEnd w:id="8538"/>
      <w:bookmarkEnd w:id="8539"/>
    </w:p>
    <w:p w14:paraId="3275F14E" w14:textId="77777777" w:rsidR="00197A14" w:rsidRPr="008C3753" w:rsidRDefault="00197A14" w:rsidP="00197A14">
      <w:pPr>
        <w:pStyle w:val="Heading4"/>
      </w:pPr>
      <w:bookmarkStart w:id="8540" w:name="_Toc74967734"/>
      <w:bookmarkStart w:id="8541" w:name="_Toc76545185"/>
      <w:bookmarkStart w:id="8542" w:name="_Toc82598569"/>
      <w:bookmarkStart w:id="8543" w:name="_Toc89954217"/>
      <w:bookmarkStart w:id="8544" w:name="_Toc98774312"/>
      <w:bookmarkStart w:id="8545" w:name="_Toc106200292"/>
      <w:bookmarkStart w:id="8546" w:name="_Toc115190849"/>
      <w:bookmarkStart w:id="8547" w:name="_Toc122003420"/>
      <w:bookmarkStart w:id="8548" w:name="_Toc124155188"/>
      <w:bookmarkStart w:id="8549" w:name="_Toc131533961"/>
      <w:bookmarkStart w:id="8550" w:name="_Toc137399840"/>
      <w:bookmarkStart w:id="8551" w:name="_Toc147177211"/>
      <w:r w:rsidRPr="008C3753">
        <w:t>8.2.</w:t>
      </w:r>
      <w:r>
        <w:t>11</w:t>
      </w:r>
      <w:r w:rsidRPr="008C3753">
        <w:t>.1</w:t>
      </w:r>
      <w:r w:rsidRPr="008C3753">
        <w:tab/>
        <w:t>Definition and applicability</w:t>
      </w:r>
      <w:bookmarkEnd w:id="8540"/>
      <w:bookmarkEnd w:id="8541"/>
      <w:bookmarkEnd w:id="8542"/>
      <w:bookmarkEnd w:id="8543"/>
      <w:bookmarkEnd w:id="8544"/>
      <w:bookmarkEnd w:id="8545"/>
      <w:bookmarkEnd w:id="8546"/>
      <w:bookmarkEnd w:id="8547"/>
      <w:bookmarkEnd w:id="8548"/>
      <w:bookmarkEnd w:id="8549"/>
      <w:bookmarkEnd w:id="8550"/>
      <w:bookmarkEnd w:id="8551"/>
    </w:p>
    <w:p w14:paraId="71B7160C" w14:textId="77777777" w:rsidR="00197A14" w:rsidRDefault="00197A14" w:rsidP="00197A14">
      <w:pPr>
        <w:rPr>
          <w:lang w:eastAsia="zh-CN"/>
        </w:rPr>
      </w:pPr>
      <w:r>
        <w:rPr>
          <w:lang w:eastAsia="zh-CN"/>
        </w:rPr>
        <w:t>The performance requirement of CG-UCI multiplexed on interlaced PUSCH is determined by the parameter: block error probability (BLER) of CG-UCI. The performance is measured by the required SNR at block error probability of CG-UCI not exceeding 1 %.</w:t>
      </w:r>
    </w:p>
    <w:p w14:paraId="17D5CCF6" w14:textId="77777777" w:rsidR="00197A14" w:rsidRDefault="00197A14" w:rsidP="00197A14">
      <w:pPr>
        <w:rPr>
          <w:lang w:eastAsia="zh-CN"/>
        </w:rPr>
      </w:pPr>
      <w:r>
        <w:rPr>
          <w:lang w:eastAsia="zh-CN"/>
        </w:rPr>
        <w:t>The CG-UCI BLER is defined as the probability of incorrectly decoding the CG-UCI information when the CG-UCI information is sent.</w:t>
      </w:r>
    </w:p>
    <w:p w14:paraId="0024C3ED" w14:textId="77777777" w:rsidR="00197A14" w:rsidRDefault="00197A14" w:rsidP="00197A14">
      <w:pPr>
        <w:rPr>
          <w:rFonts w:eastAsia="DengXian"/>
          <w:lang w:eastAsia="zh-CN"/>
        </w:rPr>
      </w:pPr>
      <w:r>
        <w:rPr>
          <w:lang w:eastAsia="zh-CN"/>
        </w:rPr>
        <w:t>In the test of UCI multiplexed on interlaced PUSCH, the UCI information only contains CG-UCI information, there is no HACK/ACK, CSI part 1 or CSI part 2 information transmitted.</w:t>
      </w:r>
    </w:p>
    <w:p w14:paraId="1D7D0450" w14:textId="77777777" w:rsidR="00197A14" w:rsidRDefault="00197A14" w:rsidP="00197A14">
      <w:pPr>
        <w:rPr>
          <w:rFonts w:eastAsia="DengXian"/>
          <w:lang w:eastAsia="zh-CN"/>
        </w:rPr>
      </w:pPr>
      <w:r w:rsidRPr="008C3753">
        <w:rPr>
          <w:rFonts w:eastAsia="DengXian"/>
          <w:lang w:eastAsia="zh-CN"/>
        </w:rPr>
        <w:t xml:space="preserve">The </w:t>
      </w:r>
      <w:r>
        <w:rPr>
          <w:rFonts w:eastAsia="DengXian"/>
          <w:lang w:eastAsia="zh-CN"/>
        </w:rPr>
        <w:t>18</w:t>
      </w:r>
      <w:r w:rsidRPr="008C3753">
        <w:rPr>
          <w:rFonts w:eastAsia="DengXian"/>
          <w:lang w:eastAsia="zh-CN"/>
        </w:rPr>
        <w:t xml:space="preserve"> bits </w:t>
      </w:r>
      <w:r>
        <w:rPr>
          <w:rFonts w:eastAsia="DengXian"/>
          <w:lang w:eastAsia="zh-CN"/>
        </w:rPr>
        <w:t>CG-</w:t>
      </w:r>
      <w:r w:rsidRPr="008C3753">
        <w:rPr>
          <w:rFonts w:eastAsia="DengXian"/>
          <w:lang w:eastAsia="zh-CN"/>
        </w:rPr>
        <w:t xml:space="preserve">UCI information is further defined with </w:t>
      </w:r>
      <w:r w:rsidRPr="008C3753">
        <w:rPr>
          <w:rFonts w:hint="eastAsia"/>
          <w:lang w:eastAsia="zh-CN"/>
        </w:rPr>
        <w:t>the</w:t>
      </w:r>
      <w:r w:rsidRPr="008C3753">
        <w:rPr>
          <w:rFonts w:eastAsia="DengXian"/>
          <w:lang w:eastAsia="zh-CN"/>
        </w:rPr>
        <w:t xml:space="preserve"> bitmap [c0 c1 c2</w:t>
      </w:r>
      <w:r>
        <w:rPr>
          <w:rFonts w:eastAsia="DengXian"/>
          <w:lang w:eastAsia="zh-CN"/>
        </w:rPr>
        <w:t xml:space="preserve"> … c17</w:t>
      </w:r>
      <w:r w:rsidRPr="008C3753">
        <w:rPr>
          <w:rFonts w:eastAsia="DengXian"/>
          <w:lang w:eastAsia="zh-CN"/>
        </w:rPr>
        <w:t xml:space="preserve">] </w:t>
      </w:r>
      <w:r>
        <w:rPr>
          <w:rFonts w:eastAsia="DengXian"/>
          <w:lang w:eastAsia="zh-CN"/>
        </w:rPr>
        <w:t xml:space="preserve">as follows: </w:t>
      </w:r>
    </w:p>
    <w:p w14:paraId="601B20CB" w14:textId="77777777" w:rsidR="00197A14" w:rsidRDefault="00197A14" w:rsidP="00197A14">
      <w:pPr>
        <w:pStyle w:val="B1"/>
        <w:rPr>
          <w:rFonts w:eastAsia="DengXian"/>
          <w:lang w:eastAsia="zh-CN"/>
        </w:rPr>
      </w:pPr>
      <w:r>
        <w:rPr>
          <w:lang w:eastAsia="zh-CN"/>
        </w:rPr>
        <w:t>-</w:t>
      </w:r>
      <w:r>
        <w:rPr>
          <w:lang w:eastAsia="zh-CN"/>
        </w:rPr>
        <w:tab/>
      </w:r>
      <w:r>
        <w:rPr>
          <w:rFonts w:eastAsia="DengXian"/>
          <w:lang w:eastAsia="zh-CN"/>
        </w:rPr>
        <w:t>HARQ process number: [c0 c1 c2 c3] = [ 0 0 0 1]</w:t>
      </w:r>
    </w:p>
    <w:p w14:paraId="0BC5E8A9" w14:textId="77777777" w:rsidR="00197A14" w:rsidRDefault="00197A14" w:rsidP="00197A14">
      <w:pPr>
        <w:pStyle w:val="B1"/>
        <w:rPr>
          <w:rFonts w:eastAsia="DengXian"/>
          <w:lang w:eastAsia="zh-CN"/>
        </w:rPr>
      </w:pPr>
      <w:r>
        <w:rPr>
          <w:lang w:eastAsia="zh-CN"/>
        </w:rPr>
        <w:t>-</w:t>
      </w:r>
      <w:r>
        <w:rPr>
          <w:lang w:eastAsia="zh-CN"/>
        </w:rPr>
        <w:tab/>
      </w:r>
      <w:r>
        <w:rPr>
          <w:rFonts w:eastAsia="DengXian"/>
          <w:lang w:eastAsia="zh-CN"/>
        </w:rPr>
        <w:t>RV sequence: [c4 c5] = [0 0]</w:t>
      </w:r>
    </w:p>
    <w:p w14:paraId="427B57DD" w14:textId="77777777" w:rsidR="00197A14" w:rsidRDefault="00197A14" w:rsidP="00197A14">
      <w:pPr>
        <w:pStyle w:val="B1"/>
        <w:rPr>
          <w:rFonts w:eastAsia="DengXian"/>
          <w:lang w:eastAsia="zh-CN"/>
        </w:rPr>
      </w:pPr>
      <w:r>
        <w:rPr>
          <w:lang w:eastAsia="zh-CN"/>
        </w:rPr>
        <w:t>-</w:t>
      </w:r>
      <w:r>
        <w:rPr>
          <w:lang w:eastAsia="zh-CN"/>
        </w:rPr>
        <w:tab/>
      </w:r>
      <w:r>
        <w:rPr>
          <w:rFonts w:eastAsia="DengXian"/>
          <w:lang w:eastAsia="zh-CN"/>
        </w:rPr>
        <w:t xml:space="preserve">NDI: [c6] = </w:t>
      </w:r>
      <w:r>
        <w:rPr>
          <w:rFonts w:eastAsia="DengXian" w:hint="eastAsia"/>
          <w:lang w:eastAsia="zh-CN"/>
        </w:rPr>
        <w:t>[</w:t>
      </w:r>
      <w:r>
        <w:rPr>
          <w:rFonts w:eastAsia="DengXian"/>
          <w:lang w:eastAsia="zh-CN"/>
        </w:rPr>
        <w:t>1]</w:t>
      </w:r>
    </w:p>
    <w:p w14:paraId="10E6832B" w14:textId="77777777" w:rsidR="00197A14" w:rsidRDefault="00197A14" w:rsidP="00197A14">
      <w:pPr>
        <w:pStyle w:val="B1"/>
        <w:rPr>
          <w:rFonts w:eastAsia="DengXian"/>
          <w:lang w:eastAsia="zh-CN"/>
        </w:rPr>
      </w:pPr>
      <w:r>
        <w:rPr>
          <w:lang w:eastAsia="zh-CN"/>
        </w:rPr>
        <w:t>-</w:t>
      </w:r>
      <w:r>
        <w:rPr>
          <w:lang w:eastAsia="zh-CN"/>
        </w:rPr>
        <w:tab/>
      </w:r>
      <w:r>
        <w:rPr>
          <w:rFonts w:eastAsia="DengXian"/>
          <w:lang w:eastAsia="zh-CN"/>
        </w:rPr>
        <w:t>COT sharing information field: [c7 c8 … c17] = [0 0 0 0 0 0 0 0 0 0 0]</w:t>
      </w:r>
    </w:p>
    <w:p w14:paraId="7642BFD7" w14:textId="77777777" w:rsidR="00197A14" w:rsidRPr="001D1A7E" w:rsidRDefault="00197A14" w:rsidP="00197A14">
      <w:pPr>
        <w:rPr>
          <w:rFonts w:eastAsia="DengXian"/>
          <w:lang w:eastAsia="zh-CN"/>
        </w:rPr>
      </w:pPr>
      <w:r w:rsidRPr="001D1A7E">
        <w:rPr>
          <w:rFonts w:eastAsia="DengXian"/>
          <w:lang w:eastAsia="zh-CN"/>
        </w:rPr>
        <w:t>In the test, PUSCH data and CG-UCI are transmitted simultaneously.</w:t>
      </w:r>
    </w:p>
    <w:p w14:paraId="79C69649" w14:textId="77777777" w:rsidR="00197A14" w:rsidRPr="00571D12" w:rsidRDefault="00197A14" w:rsidP="00197A14">
      <w:pPr>
        <w:rPr>
          <w:rFonts w:eastAsia="DengXian"/>
          <w:lang w:eastAsia="zh-CN"/>
        </w:rPr>
      </w:pPr>
      <w:r w:rsidRPr="001D1A7E">
        <w:rPr>
          <w:rFonts w:eastAsia="DengXian"/>
          <w:lang w:eastAsia="zh-CN"/>
        </w:rPr>
        <w:t>Which specific test(s) is applicable to BS is based on the test applicability rule defined in clause 8.1.2</w:t>
      </w:r>
    </w:p>
    <w:p w14:paraId="52806009" w14:textId="77777777" w:rsidR="00197A14" w:rsidRPr="008C3753" w:rsidRDefault="00197A14" w:rsidP="00197A14">
      <w:pPr>
        <w:pStyle w:val="Heading4"/>
      </w:pPr>
      <w:bookmarkStart w:id="8552" w:name="_Toc74967735"/>
      <w:bookmarkStart w:id="8553" w:name="_Toc76545186"/>
      <w:bookmarkStart w:id="8554" w:name="_Toc82598570"/>
      <w:bookmarkStart w:id="8555" w:name="_Toc89954218"/>
      <w:bookmarkStart w:id="8556" w:name="_Toc98774313"/>
      <w:bookmarkStart w:id="8557" w:name="_Toc106200293"/>
      <w:bookmarkStart w:id="8558" w:name="_Toc115190850"/>
      <w:bookmarkStart w:id="8559" w:name="_Toc122003421"/>
      <w:bookmarkStart w:id="8560" w:name="_Toc124155189"/>
      <w:bookmarkStart w:id="8561" w:name="_Toc131533962"/>
      <w:bookmarkStart w:id="8562" w:name="_Toc137399841"/>
      <w:bookmarkStart w:id="8563" w:name="_Toc147177212"/>
      <w:r w:rsidRPr="008C3753">
        <w:t>8.2.</w:t>
      </w:r>
      <w:r>
        <w:t>11</w:t>
      </w:r>
      <w:r w:rsidRPr="008C3753">
        <w:t>.2</w:t>
      </w:r>
      <w:r w:rsidRPr="008C3753">
        <w:tab/>
        <w:t>Minimum Requirements</w:t>
      </w:r>
      <w:bookmarkEnd w:id="8552"/>
      <w:bookmarkEnd w:id="8553"/>
      <w:bookmarkEnd w:id="8554"/>
      <w:bookmarkEnd w:id="8555"/>
      <w:bookmarkEnd w:id="8556"/>
      <w:bookmarkEnd w:id="8557"/>
      <w:bookmarkEnd w:id="8558"/>
      <w:bookmarkEnd w:id="8559"/>
      <w:bookmarkEnd w:id="8560"/>
      <w:bookmarkEnd w:id="8561"/>
      <w:bookmarkEnd w:id="8562"/>
      <w:bookmarkEnd w:id="8563"/>
    </w:p>
    <w:p w14:paraId="21F11A4E" w14:textId="77777777" w:rsidR="00197A14" w:rsidRPr="008C3753" w:rsidRDefault="00197A14" w:rsidP="00197A14">
      <w:r w:rsidRPr="008C3753">
        <w:rPr>
          <w:lang w:eastAsia="ko-KR"/>
        </w:rPr>
        <w:t>The minimum requirements are in TS </w:t>
      </w:r>
      <w:r w:rsidRPr="008C3753">
        <w:t>38</w:t>
      </w:r>
      <w:r w:rsidRPr="008C3753">
        <w:rPr>
          <w:lang w:eastAsia="ko-KR"/>
        </w:rPr>
        <w:t>.104</w:t>
      </w:r>
      <w:r w:rsidRPr="008C3753">
        <w:t> </w:t>
      </w:r>
      <w:r w:rsidRPr="008C3753">
        <w:rPr>
          <w:lang w:eastAsia="ko-KR"/>
        </w:rPr>
        <w:t>[</w:t>
      </w:r>
      <w:r w:rsidRPr="008C3753">
        <w:t>2</w:t>
      </w:r>
      <w:r w:rsidRPr="008C3753">
        <w:rPr>
          <w:lang w:eastAsia="ko-KR"/>
        </w:rPr>
        <w:t xml:space="preserve">] </w:t>
      </w:r>
      <w:r w:rsidRPr="008C3753">
        <w:rPr>
          <w:rFonts w:eastAsia="DengXian"/>
        </w:rPr>
        <w:t>clause 8.</w:t>
      </w:r>
      <w:r w:rsidRPr="008C3753">
        <w:rPr>
          <w:rFonts w:eastAsia="DengXian"/>
          <w:lang w:eastAsia="zh-CN"/>
        </w:rPr>
        <w:t>2</w:t>
      </w:r>
      <w:r w:rsidRPr="008C3753">
        <w:rPr>
          <w:rFonts w:eastAsia="DengXian"/>
        </w:rPr>
        <w:t>.</w:t>
      </w:r>
      <w:r>
        <w:rPr>
          <w:rFonts w:eastAsia="DengXian"/>
          <w:lang w:eastAsia="zh-CN"/>
        </w:rPr>
        <w:t>11</w:t>
      </w:r>
      <w:r w:rsidRPr="008C3753">
        <w:rPr>
          <w:rFonts w:eastAsia="DengXian"/>
        </w:rPr>
        <w:t>.</w:t>
      </w:r>
    </w:p>
    <w:p w14:paraId="398ADE6E" w14:textId="77777777" w:rsidR="00197A14" w:rsidRPr="008C3753" w:rsidRDefault="00197A14" w:rsidP="00197A14">
      <w:pPr>
        <w:pStyle w:val="Heading4"/>
      </w:pPr>
      <w:bookmarkStart w:id="8564" w:name="_Toc74967736"/>
      <w:bookmarkStart w:id="8565" w:name="_Toc76545187"/>
      <w:bookmarkStart w:id="8566" w:name="_Toc82598571"/>
      <w:bookmarkStart w:id="8567" w:name="_Toc89954219"/>
      <w:bookmarkStart w:id="8568" w:name="_Toc98774314"/>
      <w:bookmarkStart w:id="8569" w:name="_Toc106200294"/>
      <w:bookmarkStart w:id="8570" w:name="_Toc115190851"/>
      <w:bookmarkStart w:id="8571" w:name="_Toc122003422"/>
      <w:bookmarkStart w:id="8572" w:name="_Toc124155190"/>
      <w:bookmarkStart w:id="8573" w:name="_Toc131533963"/>
      <w:bookmarkStart w:id="8574" w:name="_Toc137399842"/>
      <w:bookmarkStart w:id="8575" w:name="_Toc147177213"/>
      <w:r w:rsidRPr="008C3753">
        <w:lastRenderedPageBreak/>
        <w:t>8.2.</w:t>
      </w:r>
      <w:r>
        <w:t>11</w:t>
      </w:r>
      <w:r w:rsidRPr="008C3753">
        <w:t>.3</w:t>
      </w:r>
      <w:r w:rsidRPr="008C3753">
        <w:tab/>
        <w:t>Test purpose</w:t>
      </w:r>
      <w:bookmarkEnd w:id="8564"/>
      <w:bookmarkEnd w:id="8565"/>
      <w:bookmarkEnd w:id="8566"/>
      <w:bookmarkEnd w:id="8567"/>
      <w:bookmarkEnd w:id="8568"/>
      <w:bookmarkEnd w:id="8569"/>
      <w:bookmarkEnd w:id="8570"/>
      <w:bookmarkEnd w:id="8571"/>
      <w:bookmarkEnd w:id="8572"/>
      <w:bookmarkEnd w:id="8573"/>
      <w:bookmarkEnd w:id="8574"/>
      <w:bookmarkEnd w:id="8575"/>
    </w:p>
    <w:p w14:paraId="1F83EF5D" w14:textId="77777777" w:rsidR="00197A14" w:rsidRPr="008C3753" w:rsidRDefault="00197A14" w:rsidP="00197A14">
      <w:pPr>
        <w:rPr>
          <w:lang w:eastAsia="zh-CN"/>
        </w:rPr>
      </w:pPr>
      <w:r w:rsidRPr="008C3753">
        <w:rPr>
          <w:lang w:eastAsia="ko-KR"/>
        </w:rPr>
        <w:t>The test shall verify the receiver</w:t>
      </w:r>
      <w:r w:rsidRPr="008C3753">
        <w:t>'</w:t>
      </w:r>
      <w:r w:rsidRPr="008C3753">
        <w:rPr>
          <w:lang w:eastAsia="ko-KR"/>
        </w:rPr>
        <w:t>s ability to detect</w:t>
      </w:r>
      <w:r w:rsidRPr="008C3753">
        <w:rPr>
          <w:lang w:eastAsia="zh-CN"/>
        </w:rPr>
        <w:t xml:space="preserve"> </w:t>
      </w:r>
      <w:r>
        <w:rPr>
          <w:lang w:eastAsia="zh-CN"/>
        </w:rPr>
        <w:t>CG-</w:t>
      </w:r>
      <w:r w:rsidRPr="008C3753">
        <w:rPr>
          <w:lang w:eastAsia="zh-CN"/>
        </w:rPr>
        <w:t xml:space="preserve">UCI multiplexed on </w:t>
      </w:r>
      <w:r>
        <w:rPr>
          <w:lang w:eastAsia="zh-CN"/>
        </w:rPr>
        <w:t xml:space="preserve">interlaced </w:t>
      </w:r>
      <w:r w:rsidRPr="008C3753">
        <w:rPr>
          <w:lang w:eastAsia="zh-CN"/>
        </w:rPr>
        <w:t>PUSCH</w:t>
      </w:r>
      <w:r w:rsidRPr="008C3753">
        <w:rPr>
          <w:lang w:eastAsia="ko-KR"/>
        </w:rPr>
        <w:t xml:space="preserve"> under multipath fading propagation conditions for a given SNR.</w:t>
      </w:r>
    </w:p>
    <w:p w14:paraId="23828E9D" w14:textId="77777777" w:rsidR="00197A14" w:rsidRPr="008C3753" w:rsidRDefault="00197A14" w:rsidP="00197A14">
      <w:pPr>
        <w:pStyle w:val="Heading4"/>
      </w:pPr>
      <w:bookmarkStart w:id="8576" w:name="_Toc74967737"/>
      <w:bookmarkStart w:id="8577" w:name="_Toc76545188"/>
      <w:bookmarkStart w:id="8578" w:name="_Toc82598572"/>
      <w:bookmarkStart w:id="8579" w:name="_Toc89954220"/>
      <w:bookmarkStart w:id="8580" w:name="_Toc98774315"/>
      <w:bookmarkStart w:id="8581" w:name="_Toc106200295"/>
      <w:bookmarkStart w:id="8582" w:name="_Toc115190852"/>
      <w:bookmarkStart w:id="8583" w:name="_Toc122003423"/>
      <w:bookmarkStart w:id="8584" w:name="_Toc124155191"/>
      <w:bookmarkStart w:id="8585" w:name="_Toc131533964"/>
      <w:bookmarkStart w:id="8586" w:name="_Toc137399843"/>
      <w:bookmarkStart w:id="8587" w:name="_Toc147177214"/>
      <w:r w:rsidRPr="008C3753">
        <w:t>8.2.</w:t>
      </w:r>
      <w:r>
        <w:t>11</w:t>
      </w:r>
      <w:r w:rsidRPr="008C3753">
        <w:t>.</w:t>
      </w:r>
      <w:r w:rsidRPr="008C3753">
        <w:rPr>
          <w:lang w:eastAsia="zh-CN"/>
        </w:rPr>
        <w:t>4</w:t>
      </w:r>
      <w:r w:rsidRPr="008C3753">
        <w:tab/>
        <w:t>Method of test</w:t>
      </w:r>
      <w:bookmarkEnd w:id="8576"/>
      <w:bookmarkEnd w:id="8577"/>
      <w:bookmarkEnd w:id="8578"/>
      <w:bookmarkEnd w:id="8579"/>
      <w:bookmarkEnd w:id="8580"/>
      <w:bookmarkEnd w:id="8581"/>
      <w:bookmarkEnd w:id="8582"/>
      <w:bookmarkEnd w:id="8583"/>
      <w:bookmarkEnd w:id="8584"/>
      <w:bookmarkEnd w:id="8585"/>
      <w:bookmarkEnd w:id="8586"/>
      <w:bookmarkEnd w:id="8587"/>
    </w:p>
    <w:p w14:paraId="62A5EFFB" w14:textId="77777777" w:rsidR="00197A14" w:rsidRPr="008C3753" w:rsidRDefault="00197A14" w:rsidP="00197A14">
      <w:pPr>
        <w:pStyle w:val="Heading5"/>
      </w:pPr>
      <w:bookmarkStart w:id="8588" w:name="_Toc74967738"/>
      <w:bookmarkStart w:id="8589" w:name="_Toc76545189"/>
      <w:bookmarkStart w:id="8590" w:name="_Toc82598573"/>
      <w:bookmarkStart w:id="8591" w:name="_Toc89954221"/>
      <w:bookmarkStart w:id="8592" w:name="_Toc98774316"/>
      <w:bookmarkStart w:id="8593" w:name="_Toc106200296"/>
      <w:bookmarkStart w:id="8594" w:name="_Toc115190853"/>
      <w:bookmarkStart w:id="8595" w:name="_Toc122003424"/>
      <w:bookmarkStart w:id="8596" w:name="_Toc124155192"/>
      <w:bookmarkStart w:id="8597" w:name="_Toc131533965"/>
      <w:bookmarkStart w:id="8598" w:name="_Toc137399844"/>
      <w:bookmarkStart w:id="8599" w:name="_Toc147177215"/>
      <w:r w:rsidRPr="008C3753">
        <w:t>8.2.</w:t>
      </w:r>
      <w:r>
        <w:t>11</w:t>
      </w:r>
      <w:r w:rsidRPr="008C3753">
        <w:t>.</w:t>
      </w:r>
      <w:r w:rsidRPr="008C3753">
        <w:rPr>
          <w:lang w:eastAsia="zh-CN"/>
        </w:rPr>
        <w:t>4</w:t>
      </w:r>
      <w:r w:rsidRPr="008C3753">
        <w:t>.1</w:t>
      </w:r>
      <w:r w:rsidRPr="008C3753">
        <w:tab/>
        <w:t>Initial conditions</w:t>
      </w:r>
      <w:bookmarkEnd w:id="8588"/>
      <w:bookmarkEnd w:id="8589"/>
      <w:bookmarkEnd w:id="8590"/>
      <w:bookmarkEnd w:id="8591"/>
      <w:bookmarkEnd w:id="8592"/>
      <w:bookmarkEnd w:id="8593"/>
      <w:bookmarkEnd w:id="8594"/>
      <w:bookmarkEnd w:id="8595"/>
      <w:bookmarkEnd w:id="8596"/>
      <w:bookmarkEnd w:id="8597"/>
      <w:bookmarkEnd w:id="8598"/>
      <w:bookmarkEnd w:id="8599"/>
    </w:p>
    <w:p w14:paraId="12F44CF3" w14:textId="77777777" w:rsidR="00197A14" w:rsidRPr="008C3753" w:rsidRDefault="00197A14" w:rsidP="00197A14">
      <w:r w:rsidRPr="008C3753">
        <w:t>Test environment: Normal, see annex B.2.</w:t>
      </w:r>
    </w:p>
    <w:p w14:paraId="4138B4CF" w14:textId="77777777" w:rsidR="00197A14" w:rsidRPr="008C3753" w:rsidRDefault="00197A14" w:rsidP="00197A14">
      <w:r w:rsidRPr="008C3753">
        <w:t>RF channels to be tested</w:t>
      </w:r>
      <w:r w:rsidRPr="008C3753">
        <w:rPr>
          <w:rFonts w:hint="eastAsia"/>
          <w:lang w:eastAsia="zh-CN"/>
        </w:rPr>
        <w:t xml:space="preserve"> for single carrier</w:t>
      </w:r>
      <w:r w:rsidRPr="008C3753">
        <w:t>:</w:t>
      </w:r>
      <w:r w:rsidRPr="008C3753">
        <w:rPr>
          <w:lang w:eastAsia="zh-CN"/>
        </w:rPr>
        <w:t xml:space="preserve"> </w:t>
      </w:r>
      <w:r w:rsidRPr="008C3753">
        <w:t>M; see clause 4.9.1.</w:t>
      </w:r>
    </w:p>
    <w:p w14:paraId="377D3B52" w14:textId="77777777" w:rsidR="00197A14" w:rsidRPr="008C3753" w:rsidRDefault="00197A14" w:rsidP="00197A14">
      <w:pPr>
        <w:pStyle w:val="Heading5"/>
      </w:pPr>
      <w:bookmarkStart w:id="8600" w:name="_Toc74967739"/>
      <w:bookmarkStart w:id="8601" w:name="_Toc76545190"/>
      <w:bookmarkStart w:id="8602" w:name="_Toc82598574"/>
      <w:bookmarkStart w:id="8603" w:name="_Toc89954222"/>
      <w:bookmarkStart w:id="8604" w:name="_Toc98774317"/>
      <w:bookmarkStart w:id="8605" w:name="_Toc106200297"/>
      <w:bookmarkStart w:id="8606" w:name="_Toc115190854"/>
      <w:bookmarkStart w:id="8607" w:name="_Toc122003425"/>
      <w:bookmarkStart w:id="8608" w:name="_Toc124155193"/>
      <w:bookmarkStart w:id="8609" w:name="_Toc131533966"/>
      <w:bookmarkStart w:id="8610" w:name="_Toc137399845"/>
      <w:bookmarkStart w:id="8611" w:name="_Toc147177216"/>
      <w:r w:rsidRPr="008C3753">
        <w:t>8.2.</w:t>
      </w:r>
      <w:r>
        <w:t>11</w:t>
      </w:r>
      <w:r w:rsidRPr="008C3753">
        <w:t>.4.2</w:t>
      </w:r>
      <w:r w:rsidRPr="008C3753">
        <w:tab/>
        <w:t>Procedure</w:t>
      </w:r>
      <w:bookmarkEnd w:id="8600"/>
      <w:bookmarkEnd w:id="8601"/>
      <w:bookmarkEnd w:id="8602"/>
      <w:bookmarkEnd w:id="8603"/>
      <w:bookmarkEnd w:id="8604"/>
      <w:bookmarkEnd w:id="8605"/>
      <w:bookmarkEnd w:id="8606"/>
      <w:bookmarkEnd w:id="8607"/>
      <w:bookmarkEnd w:id="8608"/>
      <w:bookmarkEnd w:id="8609"/>
      <w:bookmarkEnd w:id="8610"/>
      <w:bookmarkEnd w:id="8611"/>
    </w:p>
    <w:p w14:paraId="5A5995A0" w14:textId="77777777" w:rsidR="00197A14" w:rsidRPr="008C3753" w:rsidRDefault="00197A14" w:rsidP="00197A14">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iCs/>
          <w:lang w:eastAsia="zh-CN"/>
        </w:rPr>
        <w:t>BS type 1-C</w:t>
      </w:r>
      <w:r w:rsidRPr="008C3753">
        <w:rPr>
          <w:lang w:eastAsia="zh-CN"/>
        </w:rPr>
        <w:t xml:space="preserve"> and </w:t>
      </w:r>
      <w:r w:rsidRPr="008C3753">
        <w:rPr>
          <w:i/>
          <w:iCs/>
          <w:lang w:eastAsia="zh-CN"/>
        </w:rPr>
        <w:t>type 1-H</w:t>
      </w:r>
      <w:r w:rsidRPr="008C3753">
        <w:rPr>
          <w:lang w:eastAsia="zh-CN"/>
        </w:rPr>
        <w:t xml:space="preserve"> respectively.</w:t>
      </w:r>
    </w:p>
    <w:p w14:paraId="39CDF6FD" w14:textId="77777777" w:rsidR="00197A14" w:rsidRPr="008C3753" w:rsidRDefault="00197A14" w:rsidP="00197A14">
      <w:pPr>
        <w:pStyle w:val="B1"/>
      </w:pPr>
      <w:r w:rsidRPr="008C3753">
        <w:rPr>
          <w:rFonts w:hint="eastAsia"/>
          <w:lang w:eastAsia="zh-CN"/>
        </w:rPr>
        <w:t>2</w:t>
      </w:r>
      <w:r w:rsidRPr="008C3753">
        <w:t>)</w:t>
      </w:r>
      <w:r w:rsidRPr="008C3753">
        <w:tab/>
        <w:t xml:space="preserve">Adjust the AWGN generator, according to </w:t>
      </w:r>
      <w:r w:rsidRPr="008C3753">
        <w:rPr>
          <w:lang w:eastAsia="zh-CN"/>
        </w:rPr>
        <w:t xml:space="preserve">combination of </w:t>
      </w:r>
      <w:r w:rsidRPr="008C3753">
        <w:t>SCS and channel bandwidth</w:t>
      </w:r>
      <w:r w:rsidRPr="008C3753">
        <w:rPr>
          <w:lang w:eastAsia="zh-CN"/>
        </w:rPr>
        <w:t xml:space="preserve"> </w:t>
      </w:r>
      <w:r w:rsidRPr="008C3753">
        <w:t>defined in table 8.2.</w:t>
      </w:r>
      <w:r>
        <w:rPr>
          <w:lang w:eastAsia="zh-CN"/>
        </w:rPr>
        <w:t>11</w:t>
      </w:r>
      <w:r w:rsidRPr="008C3753">
        <w:t>.4.2-1.</w:t>
      </w:r>
    </w:p>
    <w:p w14:paraId="2D8915E9" w14:textId="77777777" w:rsidR="00197A14" w:rsidRPr="00E5316D" w:rsidRDefault="00197A14" w:rsidP="00197A14">
      <w:pPr>
        <w:pStyle w:val="TH"/>
      </w:pPr>
      <w:r w:rsidRPr="00E5316D">
        <w:t>Table 8.</w:t>
      </w:r>
      <w:r w:rsidRPr="00571D12">
        <w:t>2</w:t>
      </w:r>
      <w:r w:rsidRPr="00E5316D">
        <w:t>.</w:t>
      </w:r>
      <w:r>
        <w:t>11</w:t>
      </w:r>
      <w:r w:rsidRPr="00571D12">
        <w:t>.</w:t>
      </w:r>
      <w:r w:rsidRPr="00E5316D">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197A14" w:rsidRPr="008C3753" w14:paraId="7A9B1004" w14:textId="77777777" w:rsidTr="00A64571">
        <w:trPr>
          <w:cantSplit/>
          <w:jc w:val="center"/>
        </w:trPr>
        <w:tc>
          <w:tcPr>
            <w:tcW w:w="2676" w:type="dxa"/>
          </w:tcPr>
          <w:p w14:paraId="7F1A68DA" w14:textId="77777777" w:rsidR="00197A14" w:rsidRPr="008C3753" w:rsidRDefault="00197A14" w:rsidP="00A64571">
            <w:pPr>
              <w:pStyle w:val="TAH"/>
            </w:pPr>
            <w:r w:rsidRPr="008C3753">
              <w:t>Sub-carrier spacing (kHz)</w:t>
            </w:r>
          </w:p>
        </w:tc>
        <w:tc>
          <w:tcPr>
            <w:tcW w:w="2702" w:type="dxa"/>
          </w:tcPr>
          <w:p w14:paraId="333571E6" w14:textId="77777777" w:rsidR="00197A14" w:rsidRPr="008C3753" w:rsidRDefault="00197A14" w:rsidP="00A64571">
            <w:pPr>
              <w:pStyle w:val="TAH"/>
              <w:rPr>
                <w:lang w:eastAsia="ja-JP"/>
              </w:rPr>
            </w:pPr>
            <w:r w:rsidRPr="008C3753">
              <w:t>Channel bandwidth (MHz)</w:t>
            </w:r>
          </w:p>
        </w:tc>
        <w:tc>
          <w:tcPr>
            <w:tcW w:w="2474" w:type="dxa"/>
          </w:tcPr>
          <w:p w14:paraId="245F6464" w14:textId="77777777" w:rsidR="00197A14" w:rsidRPr="008C3753" w:rsidRDefault="00197A14" w:rsidP="00A64571">
            <w:pPr>
              <w:pStyle w:val="TAH"/>
              <w:rPr>
                <w:lang w:eastAsia="ja-JP"/>
              </w:rPr>
            </w:pPr>
            <w:r w:rsidRPr="008C3753">
              <w:t>AWGN power level</w:t>
            </w:r>
          </w:p>
        </w:tc>
      </w:tr>
      <w:tr w:rsidR="00197A14" w:rsidRPr="008C3753" w14:paraId="6ED9D6E9" w14:textId="77777777" w:rsidTr="00A64571">
        <w:trPr>
          <w:cantSplit/>
          <w:jc w:val="center"/>
        </w:trPr>
        <w:tc>
          <w:tcPr>
            <w:tcW w:w="2676" w:type="dxa"/>
          </w:tcPr>
          <w:p w14:paraId="29C2526E" w14:textId="77777777" w:rsidR="00197A14" w:rsidRPr="00571D12" w:rsidRDefault="00197A14" w:rsidP="00A64571">
            <w:pPr>
              <w:pStyle w:val="TAC"/>
            </w:pPr>
            <w:r>
              <w:t>15</w:t>
            </w:r>
          </w:p>
        </w:tc>
        <w:tc>
          <w:tcPr>
            <w:tcW w:w="2702" w:type="dxa"/>
          </w:tcPr>
          <w:p w14:paraId="1EE10BDF" w14:textId="77777777" w:rsidR="00197A14" w:rsidRPr="00571D12" w:rsidRDefault="00197A14" w:rsidP="00A64571">
            <w:pPr>
              <w:pStyle w:val="TAC"/>
            </w:pPr>
            <w:r>
              <w:t>20</w:t>
            </w:r>
          </w:p>
        </w:tc>
        <w:tc>
          <w:tcPr>
            <w:tcW w:w="2474" w:type="dxa"/>
          </w:tcPr>
          <w:p w14:paraId="3A912F8C" w14:textId="77777777" w:rsidR="00197A14" w:rsidRPr="00571D12" w:rsidRDefault="00197A14" w:rsidP="00A64571">
            <w:pPr>
              <w:pStyle w:val="TAC"/>
            </w:pPr>
            <w:r w:rsidRPr="00E5316D">
              <w:t>-80.2 dBm / 19.08MHz</w:t>
            </w:r>
          </w:p>
        </w:tc>
      </w:tr>
      <w:tr w:rsidR="00197A14" w:rsidRPr="008C3753" w14:paraId="7423DDF5" w14:textId="77777777" w:rsidTr="00A64571">
        <w:trPr>
          <w:cantSplit/>
          <w:jc w:val="center"/>
        </w:trPr>
        <w:tc>
          <w:tcPr>
            <w:tcW w:w="2676" w:type="dxa"/>
          </w:tcPr>
          <w:p w14:paraId="3616ACAB" w14:textId="77777777" w:rsidR="00197A14" w:rsidRPr="008C3753" w:rsidRDefault="00197A14" w:rsidP="00A64571">
            <w:pPr>
              <w:pStyle w:val="TAC"/>
              <w:rPr>
                <w:rFonts w:eastAsia="‚c‚e‚o“Á‘¾ƒSƒVƒbƒN‘Ì" w:cs="v5.0.0"/>
              </w:rPr>
            </w:pPr>
            <w:r w:rsidRPr="008C3753">
              <w:rPr>
                <w:rFonts w:eastAsia="‚c‚e‚o“Á‘¾ƒSƒVƒbƒN‘Ì"/>
                <w:lang w:eastAsia="ja-JP"/>
              </w:rPr>
              <w:t xml:space="preserve">30 </w:t>
            </w:r>
          </w:p>
        </w:tc>
        <w:tc>
          <w:tcPr>
            <w:tcW w:w="2702" w:type="dxa"/>
            <w:tcBorders>
              <w:bottom w:val="single" w:sz="4" w:space="0" w:color="auto"/>
            </w:tcBorders>
          </w:tcPr>
          <w:p w14:paraId="1EEAF80F" w14:textId="77777777" w:rsidR="00197A14" w:rsidRPr="008C3753" w:rsidRDefault="00197A14" w:rsidP="00A64571">
            <w:pPr>
              <w:pStyle w:val="TAC"/>
              <w:rPr>
                <w:rFonts w:eastAsia="‚c‚e‚o“Á‘¾ƒSƒVƒbƒN‘Ì" w:cs="v5.0.0"/>
              </w:rPr>
            </w:pPr>
            <w:r>
              <w:rPr>
                <w:rFonts w:eastAsia="‚c‚e‚o“Á‘¾ƒSƒVƒbƒN‘Ì" w:cs="v5.0.0"/>
              </w:rPr>
              <w:t>2</w:t>
            </w:r>
            <w:r w:rsidRPr="008C3753">
              <w:rPr>
                <w:rFonts w:eastAsia="‚c‚e‚o“Á‘¾ƒSƒVƒbƒN‘Ì" w:cs="v5.0.0"/>
              </w:rPr>
              <w:t>0</w:t>
            </w:r>
          </w:p>
        </w:tc>
        <w:tc>
          <w:tcPr>
            <w:tcW w:w="2474" w:type="dxa"/>
            <w:tcBorders>
              <w:bottom w:val="single" w:sz="4" w:space="0" w:color="auto"/>
            </w:tcBorders>
          </w:tcPr>
          <w:p w14:paraId="373B2C6B" w14:textId="77777777" w:rsidR="00197A14" w:rsidRPr="008C3753" w:rsidRDefault="00197A14" w:rsidP="00A64571">
            <w:pPr>
              <w:pStyle w:val="TAC"/>
              <w:rPr>
                <w:rFonts w:eastAsia="‚c‚e‚o“Á‘¾ƒSƒVƒbƒN‘Ì" w:cs="v5.0.0"/>
                <w:lang w:eastAsia="ja-JP"/>
              </w:rPr>
            </w:pPr>
            <w:r w:rsidRPr="008C3753">
              <w:rPr>
                <w:rFonts w:eastAsia="‚c‚e‚o“Á‘¾ƒSƒVƒbƒN‘Ì" w:cs="v5.0.0"/>
                <w:lang w:eastAsia="ja-JP"/>
              </w:rPr>
              <w:t>-80.</w:t>
            </w:r>
            <w:r>
              <w:rPr>
                <w:rFonts w:cs="v5.0.0"/>
                <w:lang w:eastAsia="zh-CN"/>
              </w:rPr>
              <w:t>4</w:t>
            </w:r>
            <w:r w:rsidRPr="008C3753">
              <w:rPr>
                <w:rFonts w:eastAsia="‚c‚e‚o“Á‘¾ƒSƒVƒbƒN‘Ì" w:cs="v5.0.0"/>
                <w:lang w:eastAsia="ja-JP"/>
              </w:rPr>
              <w:t xml:space="preserve"> dBm / </w:t>
            </w:r>
            <w:r>
              <w:rPr>
                <w:rFonts w:eastAsia="‚c‚e‚o“Á‘¾ƒSƒVƒbƒN‘Ì" w:cs="v5.0.0"/>
                <w:lang w:eastAsia="ja-JP"/>
              </w:rPr>
              <w:t>1</w:t>
            </w:r>
            <w:r w:rsidRPr="008C3753">
              <w:rPr>
                <w:rFonts w:eastAsia="‚c‚e‚o“Á‘¾ƒSƒVƒbƒN‘Ì" w:cs="v5.0.0"/>
                <w:lang w:eastAsia="ja-JP"/>
              </w:rPr>
              <w:t>8.</w:t>
            </w:r>
            <w:r>
              <w:rPr>
                <w:rFonts w:eastAsia="‚c‚e‚o“Á‘¾ƒSƒVƒbƒN‘Ì" w:cs="v5.0.0"/>
                <w:lang w:eastAsia="ja-JP"/>
              </w:rPr>
              <w:t>36</w:t>
            </w:r>
            <w:r w:rsidRPr="008C3753">
              <w:rPr>
                <w:rFonts w:eastAsia="‚c‚e‚o“Á‘¾ƒSƒVƒbƒN‘Ì" w:cs="v5.0.0"/>
                <w:lang w:eastAsia="ja-JP"/>
              </w:rPr>
              <w:t> MHz</w:t>
            </w:r>
          </w:p>
        </w:tc>
      </w:tr>
    </w:tbl>
    <w:p w14:paraId="1F06FF16" w14:textId="77777777" w:rsidR="00197A14" w:rsidRPr="008C3753" w:rsidRDefault="00197A14" w:rsidP="00197A14"/>
    <w:p w14:paraId="6A74A4DD" w14:textId="77777777" w:rsidR="00197A14" w:rsidRPr="008C3753" w:rsidRDefault="00197A14" w:rsidP="00197A14">
      <w:pPr>
        <w:pStyle w:val="B1"/>
        <w:rPr>
          <w:lang w:eastAsia="zh-CN"/>
        </w:rPr>
      </w:pPr>
      <w:r w:rsidRPr="008C3753">
        <w:rPr>
          <w:lang w:eastAsia="zh-CN"/>
        </w:rPr>
        <w:t>3</w:t>
      </w:r>
      <w:r w:rsidRPr="008C3753">
        <w:rPr>
          <w:lang w:eastAsia="ko-KR"/>
        </w:rPr>
        <w:t>)</w:t>
      </w:r>
      <w:r w:rsidRPr="008C3753">
        <w:rPr>
          <w:lang w:eastAsia="ko-KR"/>
        </w:rPr>
        <w:tab/>
        <w:t xml:space="preserve">The characteristics of the wanted signal shall be configured according to </w:t>
      </w:r>
      <w:r w:rsidRPr="008C3753">
        <w:rPr>
          <w:lang w:eastAsia="zh-CN"/>
        </w:rPr>
        <w:t>the corresponding UL reference measurement channel defined in annex A</w:t>
      </w:r>
      <w:r w:rsidRPr="008C3753">
        <w:t xml:space="preserve"> and the specific test parameters are configured as b</w:t>
      </w:r>
      <w:r w:rsidRPr="008C3753">
        <w:rPr>
          <w:lang w:eastAsia="zh-CN"/>
        </w:rPr>
        <w:t>e</w:t>
      </w:r>
      <w:r w:rsidRPr="008C3753">
        <w:t>low</w:t>
      </w:r>
      <w:r w:rsidRPr="008C3753">
        <w:rPr>
          <w:lang w:eastAsia="zh-CN"/>
        </w:rPr>
        <w:t xml:space="preserve">. The </w:t>
      </w:r>
      <w:r>
        <w:rPr>
          <w:lang w:eastAsia="zh-CN"/>
        </w:rPr>
        <w:t>CG-</w:t>
      </w:r>
      <w:r w:rsidRPr="008C3753">
        <w:rPr>
          <w:lang w:eastAsia="zh-CN"/>
        </w:rPr>
        <w:t xml:space="preserve">UCI information bit payload per slot is equal to </w:t>
      </w:r>
      <w:r>
        <w:rPr>
          <w:lang w:eastAsia="zh-CN"/>
        </w:rPr>
        <w:t>18</w:t>
      </w:r>
      <w:r w:rsidRPr="008C3753">
        <w:rPr>
          <w:lang w:eastAsia="zh-CN"/>
        </w:rPr>
        <w:t xml:space="preserve"> bits.</w:t>
      </w:r>
    </w:p>
    <w:p w14:paraId="17E5A321" w14:textId="77777777" w:rsidR="00197A14" w:rsidRPr="00571D12" w:rsidRDefault="00197A14" w:rsidP="00197A14">
      <w:pPr>
        <w:pStyle w:val="TH"/>
      </w:pPr>
      <w:r w:rsidRPr="005A32C6">
        <w:lastRenderedPageBreak/>
        <w:t>Table: 8.2.</w:t>
      </w:r>
      <w:r>
        <w:t>11</w:t>
      </w:r>
      <w:r w:rsidRPr="00571D12">
        <w:t>.4.2</w:t>
      </w:r>
      <w:r w:rsidRPr="005A32C6">
        <w:t>-</w:t>
      </w:r>
      <w:r w:rsidRPr="00571D12">
        <w:t>2:</w:t>
      </w:r>
      <w:r w:rsidRPr="005A32C6">
        <w:t xml:space="preserve"> Test parameters </w:t>
      </w:r>
      <w:r w:rsidRPr="00571D12">
        <w:t>for testing CG-UCI multiplexed on interlaced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197A14" w:rsidRPr="008C3753" w14:paraId="1606267A" w14:textId="77777777" w:rsidTr="00A64571">
        <w:trPr>
          <w:cantSplit/>
          <w:jc w:val="center"/>
        </w:trPr>
        <w:tc>
          <w:tcPr>
            <w:tcW w:w="7037" w:type="dxa"/>
            <w:gridSpan w:val="2"/>
          </w:tcPr>
          <w:p w14:paraId="5FAFF198" w14:textId="77777777" w:rsidR="00197A14" w:rsidRPr="00D64661" w:rsidRDefault="00197A14" w:rsidP="00A64571">
            <w:pPr>
              <w:pStyle w:val="TAH"/>
            </w:pPr>
            <w:r w:rsidRPr="00D64661">
              <w:t>Parameter</w:t>
            </w:r>
          </w:p>
        </w:tc>
        <w:tc>
          <w:tcPr>
            <w:tcW w:w="2502" w:type="dxa"/>
          </w:tcPr>
          <w:p w14:paraId="7BD42E6E" w14:textId="77777777" w:rsidR="00197A14" w:rsidRPr="00D64661" w:rsidRDefault="00197A14" w:rsidP="00A64571">
            <w:pPr>
              <w:pStyle w:val="TAH"/>
            </w:pPr>
            <w:r w:rsidRPr="00D64661">
              <w:t>Value</w:t>
            </w:r>
          </w:p>
        </w:tc>
      </w:tr>
      <w:tr w:rsidR="00197A14" w:rsidRPr="008C3753" w14:paraId="57E090AE" w14:textId="77777777" w:rsidTr="00A64571">
        <w:trPr>
          <w:cantSplit/>
          <w:jc w:val="center"/>
        </w:trPr>
        <w:tc>
          <w:tcPr>
            <w:tcW w:w="7037" w:type="dxa"/>
            <w:gridSpan w:val="2"/>
          </w:tcPr>
          <w:p w14:paraId="04FEDB2F" w14:textId="77777777" w:rsidR="00197A14" w:rsidRPr="008C3753" w:rsidRDefault="00197A14" w:rsidP="00A64571">
            <w:pPr>
              <w:pStyle w:val="TAL"/>
            </w:pPr>
            <w:r w:rsidRPr="008C3753">
              <w:t>Transform precoding</w:t>
            </w:r>
          </w:p>
        </w:tc>
        <w:tc>
          <w:tcPr>
            <w:tcW w:w="2502" w:type="dxa"/>
          </w:tcPr>
          <w:p w14:paraId="402B4AC7" w14:textId="77777777" w:rsidR="00197A14" w:rsidRPr="008C3753" w:rsidRDefault="00197A14" w:rsidP="00A64571">
            <w:pPr>
              <w:pStyle w:val="TAC"/>
              <w:rPr>
                <w:rFonts w:cs="Arial"/>
              </w:rPr>
            </w:pPr>
            <w:r w:rsidRPr="008C3753">
              <w:t>Disabled</w:t>
            </w:r>
          </w:p>
        </w:tc>
      </w:tr>
      <w:tr w:rsidR="00197A14" w:rsidRPr="008C3753" w14:paraId="5934E299" w14:textId="77777777" w:rsidTr="00A64571">
        <w:trPr>
          <w:cantSplit/>
          <w:jc w:val="center"/>
        </w:trPr>
        <w:tc>
          <w:tcPr>
            <w:tcW w:w="7037" w:type="dxa"/>
            <w:gridSpan w:val="2"/>
          </w:tcPr>
          <w:p w14:paraId="5D1B3BA0" w14:textId="77777777" w:rsidR="00197A14" w:rsidRPr="008C3753" w:rsidRDefault="00197A14" w:rsidP="00A64571">
            <w:pPr>
              <w:pStyle w:val="TAL"/>
            </w:pPr>
            <w:r w:rsidRPr="008C3753">
              <w:rPr>
                <w:rFonts w:hint="eastAsia"/>
                <w:lang w:eastAsia="zh-CN"/>
              </w:rPr>
              <w:t>Default TDD UL-DL pattern</w:t>
            </w:r>
          </w:p>
        </w:tc>
        <w:tc>
          <w:tcPr>
            <w:tcW w:w="2502" w:type="dxa"/>
          </w:tcPr>
          <w:p w14:paraId="78CB4FD9" w14:textId="77777777" w:rsidR="00197A14" w:rsidRPr="008C3753" w:rsidRDefault="00197A14" w:rsidP="00A64571">
            <w:pPr>
              <w:pStyle w:val="TAC"/>
            </w:pPr>
            <w:r>
              <w:t>15</w:t>
            </w:r>
            <w:r w:rsidRPr="008C3753">
              <w:t xml:space="preserve"> kHz SCS:</w:t>
            </w:r>
          </w:p>
          <w:p w14:paraId="2AC33929" w14:textId="77777777" w:rsidR="00197A14" w:rsidRDefault="00197A14" w:rsidP="00A64571">
            <w:pPr>
              <w:pStyle w:val="TAC"/>
            </w:pPr>
            <w:r>
              <w:t>3</w:t>
            </w:r>
            <w:r w:rsidRPr="008C3753">
              <w:t>D1S</w:t>
            </w:r>
            <w:r>
              <w:t>1</w:t>
            </w:r>
            <w:r w:rsidRPr="008C3753">
              <w:t>U, S=</w:t>
            </w:r>
            <w:r>
              <w:t>10</w:t>
            </w:r>
            <w:r w:rsidRPr="008C3753">
              <w:t>D:</w:t>
            </w:r>
            <w:r>
              <w:t>2</w:t>
            </w:r>
            <w:r w:rsidRPr="008C3753">
              <w:t>G:</w:t>
            </w:r>
            <w:r>
              <w:t>2</w:t>
            </w:r>
            <w:r w:rsidRPr="008C3753">
              <w:t>U</w:t>
            </w:r>
          </w:p>
          <w:p w14:paraId="1E74A127" w14:textId="77777777" w:rsidR="00197A14" w:rsidRPr="008C3753" w:rsidRDefault="00197A14" w:rsidP="00A64571">
            <w:pPr>
              <w:pStyle w:val="TAC"/>
            </w:pPr>
            <w:r w:rsidRPr="008C3753">
              <w:t>30 kHz SCS:</w:t>
            </w:r>
          </w:p>
          <w:p w14:paraId="7B57250A" w14:textId="77777777" w:rsidR="00197A14" w:rsidRPr="008C3753" w:rsidRDefault="00197A14" w:rsidP="00A64571">
            <w:pPr>
              <w:pStyle w:val="TAC"/>
              <w:rPr>
                <w:rFonts w:cs="Arial"/>
              </w:rPr>
            </w:pPr>
            <w:r w:rsidRPr="008C3753">
              <w:t>7D1S2U, S=6D:4G:4U</w:t>
            </w:r>
          </w:p>
        </w:tc>
      </w:tr>
      <w:tr w:rsidR="00197A14" w:rsidRPr="008C3753" w14:paraId="6F1F7F93" w14:textId="77777777" w:rsidTr="00A64571">
        <w:trPr>
          <w:cantSplit/>
          <w:jc w:val="center"/>
        </w:trPr>
        <w:tc>
          <w:tcPr>
            <w:tcW w:w="3210" w:type="dxa"/>
            <w:vMerge w:val="restart"/>
            <w:tcBorders>
              <w:top w:val="single" w:sz="4" w:space="0" w:color="auto"/>
              <w:right w:val="single" w:sz="4" w:space="0" w:color="auto"/>
            </w:tcBorders>
            <w:shd w:val="clear" w:color="auto" w:fill="auto"/>
          </w:tcPr>
          <w:p w14:paraId="5CE5EC0F" w14:textId="77777777" w:rsidR="00197A14" w:rsidRPr="008C3753" w:rsidRDefault="00197A14" w:rsidP="00A64571">
            <w:pPr>
              <w:pStyle w:val="TAL"/>
            </w:pPr>
            <w:r w:rsidRPr="008C3753">
              <w:t>HARQ</w:t>
            </w:r>
          </w:p>
        </w:tc>
        <w:tc>
          <w:tcPr>
            <w:tcW w:w="3827" w:type="dxa"/>
            <w:tcBorders>
              <w:left w:val="single" w:sz="4" w:space="0" w:color="auto"/>
            </w:tcBorders>
          </w:tcPr>
          <w:p w14:paraId="7B9DEB8A" w14:textId="77777777" w:rsidR="00197A14" w:rsidRPr="008C3753" w:rsidRDefault="00197A14" w:rsidP="00A64571">
            <w:pPr>
              <w:pStyle w:val="TAL"/>
            </w:pPr>
            <w:r w:rsidRPr="008C3753">
              <w:t>Maximum number of HARQ transmissions</w:t>
            </w:r>
          </w:p>
        </w:tc>
        <w:tc>
          <w:tcPr>
            <w:tcW w:w="2502" w:type="dxa"/>
          </w:tcPr>
          <w:p w14:paraId="74620324" w14:textId="77777777" w:rsidR="00197A14" w:rsidRPr="008C3753" w:rsidRDefault="00197A14" w:rsidP="00A64571">
            <w:pPr>
              <w:pStyle w:val="TAC"/>
              <w:rPr>
                <w:rFonts w:cs="Arial"/>
              </w:rPr>
            </w:pPr>
            <w:r w:rsidRPr="008C3753">
              <w:rPr>
                <w:lang w:eastAsia="zh-CN"/>
              </w:rPr>
              <w:t>1</w:t>
            </w:r>
          </w:p>
        </w:tc>
      </w:tr>
      <w:tr w:rsidR="00197A14" w:rsidRPr="008C3753" w14:paraId="06417BD0" w14:textId="77777777" w:rsidTr="00A64571">
        <w:trPr>
          <w:cantSplit/>
          <w:jc w:val="center"/>
        </w:trPr>
        <w:tc>
          <w:tcPr>
            <w:tcW w:w="3210" w:type="dxa"/>
            <w:vMerge/>
            <w:tcBorders>
              <w:bottom w:val="single" w:sz="4" w:space="0" w:color="auto"/>
              <w:right w:val="single" w:sz="4" w:space="0" w:color="auto"/>
            </w:tcBorders>
            <w:shd w:val="clear" w:color="auto" w:fill="auto"/>
          </w:tcPr>
          <w:p w14:paraId="266E2237" w14:textId="77777777" w:rsidR="00197A14" w:rsidRPr="008C3753" w:rsidRDefault="00197A14" w:rsidP="00A64571">
            <w:pPr>
              <w:pStyle w:val="TAL"/>
            </w:pPr>
          </w:p>
        </w:tc>
        <w:tc>
          <w:tcPr>
            <w:tcW w:w="3827" w:type="dxa"/>
            <w:tcBorders>
              <w:left w:val="single" w:sz="4" w:space="0" w:color="auto"/>
            </w:tcBorders>
          </w:tcPr>
          <w:p w14:paraId="6A235C8A" w14:textId="77777777" w:rsidR="00197A14" w:rsidRPr="008C3753" w:rsidRDefault="00197A14" w:rsidP="00A64571">
            <w:pPr>
              <w:pStyle w:val="TAL"/>
            </w:pPr>
            <w:r w:rsidRPr="008C3753">
              <w:t>RV sequence</w:t>
            </w:r>
          </w:p>
        </w:tc>
        <w:tc>
          <w:tcPr>
            <w:tcW w:w="2502" w:type="dxa"/>
          </w:tcPr>
          <w:p w14:paraId="69A1FBB0" w14:textId="77777777" w:rsidR="00197A14" w:rsidRPr="008C3753" w:rsidRDefault="00197A14" w:rsidP="00A64571">
            <w:pPr>
              <w:pStyle w:val="TAC"/>
              <w:rPr>
                <w:rFonts w:cs="Arial"/>
              </w:rPr>
            </w:pPr>
            <w:r w:rsidRPr="008C3753">
              <w:rPr>
                <w:lang w:val="fr-FR"/>
              </w:rPr>
              <w:t>0</w:t>
            </w:r>
          </w:p>
        </w:tc>
      </w:tr>
      <w:tr w:rsidR="00197A14" w:rsidRPr="008C3753" w14:paraId="44D899E4" w14:textId="77777777" w:rsidTr="00A64571">
        <w:trPr>
          <w:cantSplit/>
          <w:jc w:val="center"/>
        </w:trPr>
        <w:tc>
          <w:tcPr>
            <w:tcW w:w="3210" w:type="dxa"/>
            <w:vMerge w:val="restart"/>
            <w:tcBorders>
              <w:top w:val="single" w:sz="4" w:space="0" w:color="auto"/>
              <w:right w:val="single" w:sz="4" w:space="0" w:color="auto"/>
            </w:tcBorders>
            <w:shd w:val="clear" w:color="auto" w:fill="auto"/>
          </w:tcPr>
          <w:p w14:paraId="19378B1E" w14:textId="77777777" w:rsidR="00197A14" w:rsidRPr="008C3753" w:rsidRDefault="00197A14" w:rsidP="00A64571">
            <w:pPr>
              <w:pStyle w:val="TAL"/>
            </w:pPr>
            <w:r w:rsidRPr="008C3753">
              <w:t>DM</w:t>
            </w:r>
            <w:r w:rsidRPr="008C3753">
              <w:rPr>
                <w:lang w:eastAsia="zh-CN"/>
              </w:rPr>
              <w:t>-</w:t>
            </w:r>
            <w:r w:rsidRPr="008C3753">
              <w:t>RS</w:t>
            </w:r>
          </w:p>
        </w:tc>
        <w:tc>
          <w:tcPr>
            <w:tcW w:w="3827" w:type="dxa"/>
            <w:tcBorders>
              <w:left w:val="single" w:sz="4" w:space="0" w:color="auto"/>
            </w:tcBorders>
          </w:tcPr>
          <w:p w14:paraId="02E0CC5A" w14:textId="77777777" w:rsidR="00197A14" w:rsidRPr="008C3753" w:rsidRDefault="00197A14" w:rsidP="00A64571">
            <w:pPr>
              <w:pStyle w:val="TAL"/>
            </w:pPr>
            <w:r w:rsidRPr="008C3753">
              <w:t>DM</w:t>
            </w:r>
            <w:r w:rsidRPr="008C3753">
              <w:rPr>
                <w:lang w:eastAsia="zh-CN"/>
              </w:rPr>
              <w:t>-</w:t>
            </w:r>
            <w:r w:rsidRPr="008C3753">
              <w:t>RS configuration type</w:t>
            </w:r>
          </w:p>
        </w:tc>
        <w:tc>
          <w:tcPr>
            <w:tcW w:w="2502" w:type="dxa"/>
          </w:tcPr>
          <w:p w14:paraId="050C52FE" w14:textId="77777777" w:rsidR="00197A14" w:rsidRPr="008C3753" w:rsidRDefault="00197A14" w:rsidP="00A64571">
            <w:pPr>
              <w:pStyle w:val="TAC"/>
              <w:rPr>
                <w:rFonts w:cs="Arial"/>
                <w:lang w:val="fr-FR"/>
              </w:rPr>
            </w:pPr>
            <w:r w:rsidRPr="008C3753">
              <w:t>1</w:t>
            </w:r>
          </w:p>
        </w:tc>
      </w:tr>
      <w:tr w:rsidR="00197A14" w:rsidRPr="008C3753" w14:paraId="3AB0CEBE" w14:textId="77777777" w:rsidTr="00A64571">
        <w:trPr>
          <w:cantSplit/>
          <w:jc w:val="center"/>
        </w:trPr>
        <w:tc>
          <w:tcPr>
            <w:tcW w:w="3210" w:type="dxa"/>
            <w:vMerge/>
            <w:tcBorders>
              <w:right w:val="single" w:sz="4" w:space="0" w:color="auto"/>
            </w:tcBorders>
            <w:shd w:val="clear" w:color="auto" w:fill="auto"/>
          </w:tcPr>
          <w:p w14:paraId="44949277" w14:textId="77777777" w:rsidR="00197A14" w:rsidRPr="008C3753" w:rsidRDefault="00197A14" w:rsidP="00A64571">
            <w:pPr>
              <w:pStyle w:val="TAL"/>
            </w:pPr>
          </w:p>
        </w:tc>
        <w:tc>
          <w:tcPr>
            <w:tcW w:w="3827" w:type="dxa"/>
            <w:tcBorders>
              <w:left w:val="single" w:sz="4" w:space="0" w:color="auto"/>
            </w:tcBorders>
          </w:tcPr>
          <w:p w14:paraId="12C3B733" w14:textId="77777777" w:rsidR="00197A14" w:rsidRPr="008C3753" w:rsidRDefault="00197A14" w:rsidP="00A64571">
            <w:pPr>
              <w:pStyle w:val="TAL"/>
            </w:pPr>
            <w:r w:rsidRPr="008C3753">
              <w:rPr>
                <w:lang w:eastAsia="zh-CN"/>
              </w:rPr>
              <w:t>DM-RS duration</w:t>
            </w:r>
          </w:p>
        </w:tc>
        <w:tc>
          <w:tcPr>
            <w:tcW w:w="2502" w:type="dxa"/>
          </w:tcPr>
          <w:p w14:paraId="7957DC71" w14:textId="77777777" w:rsidR="00197A14" w:rsidRPr="008C3753" w:rsidRDefault="00197A14" w:rsidP="00A64571">
            <w:pPr>
              <w:pStyle w:val="TAC"/>
              <w:rPr>
                <w:rFonts w:cs="Arial"/>
              </w:rPr>
            </w:pPr>
            <w:r w:rsidRPr="008C3753">
              <w:rPr>
                <w:lang w:eastAsia="zh-CN"/>
              </w:rPr>
              <w:t>Single-symbol DM-RS</w:t>
            </w:r>
          </w:p>
        </w:tc>
      </w:tr>
      <w:tr w:rsidR="00197A14" w:rsidRPr="008C3753" w14:paraId="00A1F725" w14:textId="77777777" w:rsidTr="00A64571">
        <w:trPr>
          <w:cantSplit/>
          <w:jc w:val="center"/>
        </w:trPr>
        <w:tc>
          <w:tcPr>
            <w:tcW w:w="3210" w:type="dxa"/>
            <w:vMerge/>
            <w:tcBorders>
              <w:right w:val="single" w:sz="4" w:space="0" w:color="auto"/>
            </w:tcBorders>
            <w:shd w:val="clear" w:color="auto" w:fill="auto"/>
          </w:tcPr>
          <w:p w14:paraId="2BF813E2" w14:textId="77777777" w:rsidR="00197A14" w:rsidRPr="008C3753" w:rsidRDefault="00197A14" w:rsidP="00A64571">
            <w:pPr>
              <w:pStyle w:val="TAL"/>
            </w:pPr>
          </w:p>
        </w:tc>
        <w:tc>
          <w:tcPr>
            <w:tcW w:w="3827" w:type="dxa"/>
            <w:tcBorders>
              <w:left w:val="single" w:sz="4" w:space="0" w:color="auto"/>
            </w:tcBorders>
          </w:tcPr>
          <w:p w14:paraId="671F9C2B" w14:textId="77777777" w:rsidR="00197A14" w:rsidRPr="008C3753" w:rsidRDefault="00197A14" w:rsidP="00A64571">
            <w:pPr>
              <w:pStyle w:val="TAL"/>
            </w:pPr>
            <w:r w:rsidRPr="008C3753">
              <w:rPr>
                <w:lang w:eastAsia="zh-CN"/>
              </w:rPr>
              <w:t>Additional DM-RS position</w:t>
            </w:r>
          </w:p>
        </w:tc>
        <w:tc>
          <w:tcPr>
            <w:tcW w:w="2502" w:type="dxa"/>
          </w:tcPr>
          <w:p w14:paraId="42B6FA02" w14:textId="77777777" w:rsidR="00197A14" w:rsidRPr="008C3753" w:rsidRDefault="00197A14" w:rsidP="00A64571">
            <w:pPr>
              <w:pStyle w:val="TAC"/>
              <w:rPr>
                <w:rFonts w:cs="Arial"/>
              </w:rPr>
            </w:pPr>
            <w:r w:rsidRPr="008C3753">
              <w:rPr>
                <w:lang w:eastAsia="zh-CN"/>
              </w:rPr>
              <w:t>pos1</w:t>
            </w:r>
          </w:p>
        </w:tc>
      </w:tr>
      <w:tr w:rsidR="00197A14" w:rsidRPr="008C3753" w14:paraId="45FA6447" w14:textId="77777777" w:rsidTr="00A64571">
        <w:trPr>
          <w:cantSplit/>
          <w:jc w:val="center"/>
        </w:trPr>
        <w:tc>
          <w:tcPr>
            <w:tcW w:w="3210" w:type="dxa"/>
            <w:vMerge/>
            <w:tcBorders>
              <w:right w:val="single" w:sz="4" w:space="0" w:color="auto"/>
            </w:tcBorders>
            <w:shd w:val="clear" w:color="auto" w:fill="auto"/>
          </w:tcPr>
          <w:p w14:paraId="609306CE" w14:textId="77777777" w:rsidR="00197A14" w:rsidRPr="008C3753" w:rsidRDefault="00197A14" w:rsidP="00A64571">
            <w:pPr>
              <w:pStyle w:val="TAL"/>
            </w:pPr>
          </w:p>
        </w:tc>
        <w:tc>
          <w:tcPr>
            <w:tcW w:w="3827" w:type="dxa"/>
            <w:tcBorders>
              <w:left w:val="single" w:sz="4" w:space="0" w:color="auto"/>
            </w:tcBorders>
          </w:tcPr>
          <w:p w14:paraId="0378E7CE" w14:textId="77777777" w:rsidR="00197A14" w:rsidRPr="008C3753" w:rsidRDefault="00197A14" w:rsidP="00A64571">
            <w:pPr>
              <w:pStyle w:val="TAL"/>
              <w:rPr>
                <w:lang w:eastAsia="zh-CN"/>
              </w:rPr>
            </w:pPr>
            <w:r w:rsidRPr="008C3753">
              <w:t>Number of DM</w:t>
            </w:r>
            <w:r w:rsidRPr="008C3753">
              <w:rPr>
                <w:lang w:eastAsia="zh-CN"/>
              </w:rPr>
              <w:t>-</w:t>
            </w:r>
            <w:r w:rsidRPr="008C3753">
              <w:t>RS CDM group(s) without data</w:t>
            </w:r>
          </w:p>
        </w:tc>
        <w:tc>
          <w:tcPr>
            <w:tcW w:w="2502" w:type="dxa"/>
          </w:tcPr>
          <w:p w14:paraId="5061760B" w14:textId="77777777" w:rsidR="00197A14" w:rsidRPr="008C3753" w:rsidRDefault="00197A14" w:rsidP="00A64571">
            <w:pPr>
              <w:pStyle w:val="TAC"/>
              <w:rPr>
                <w:rFonts w:cs="Arial"/>
              </w:rPr>
            </w:pPr>
            <w:r w:rsidRPr="008C3753">
              <w:t>2</w:t>
            </w:r>
          </w:p>
        </w:tc>
      </w:tr>
      <w:tr w:rsidR="00197A14" w:rsidRPr="008C3753" w14:paraId="6D445E24" w14:textId="77777777" w:rsidTr="00A64571">
        <w:trPr>
          <w:cantSplit/>
          <w:jc w:val="center"/>
        </w:trPr>
        <w:tc>
          <w:tcPr>
            <w:tcW w:w="3210" w:type="dxa"/>
            <w:vMerge/>
            <w:tcBorders>
              <w:right w:val="single" w:sz="4" w:space="0" w:color="auto"/>
            </w:tcBorders>
            <w:shd w:val="clear" w:color="auto" w:fill="auto"/>
          </w:tcPr>
          <w:p w14:paraId="31E5E14B" w14:textId="77777777" w:rsidR="00197A14" w:rsidRPr="008C3753" w:rsidRDefault="00197A14" w:rsidP="00A64571">
            <w:pPr>
              <w:pStyle w:val="TAL"/>
            </w:pPr>
          </w:p>
        </w:tc>
        <w:tc>
          <w:tcPr>
            <w:tcW w:w="3827" w:type="dxa"/>
            <w:tcBorders>
              <w:left w:val="single" w:sz="4" w:space="0" w:color="auto"/>
            </w:tcBorders>
          </w:tcPr>
          <w:p w14:paraId="5B00CA7E" w14:textId="77777777" w:rsidR="00197A14" w:rsidRPr="008C3753" w:rsidRDefault="00197A14" w:rsidP="00A64571">
            <w:pPr>
              <w:pStyle w:val="TAL"/>
            </w:pPr>
            <w:r w:rsidRPr="008C3753">
              <w:rPr>
                <w:lang w:eastAsia="zh-CN"/>
              </w:rPr>
              <w:t>Ratio of PUSCH EPRE to DM-RS EPRE</w:t>
            </w:r>
          </w:p>
        </w:tc>
        <w:tc>
          <w:tcPr>
            <w:tcW w:w="2502" w:type="dxa"/>
          </w:tcPr>
          <w:p w14:paraId="48653238" w14:textId="77777777" w:rsidR="00197A14" w:rsidRPr="008C3753" w:rsidRDefault="00197A14" w:rsidP="00A64571">
            <w:pPr>
              <w:pStyle w:val="TAC"/>
              <w:rPr>
                <w:rFonts w:cs="Arial"/>
              </w:rPr>
            </w:pPr>
            <w:r w:rsidRPr="008C3753">
              <w:rPr>
                <w:lang w:eastAsia="zh-CN"/>
              </w:rPr>
              <w:t xml:space="preserve">-3 </w:t>
            </w:r>
            <w:r w:rsidRPr="008C3753">
              <w:rPr>
                <w:rFonts w:hint="eastAsia"/>
                <w:lang w:eastAsia="zh-CN"/>
              </w:rPr>
              <w:t>dB</w:t>
            </w:r>
          </w:p>
        </w:tc>
      </w:tr>
      <w:tr w:rsidR="00197A14" w:rsidRPr="008C3753" w14:paraId="684A6A7E" w14:textId="77777777" w:rsidTr="00A64571">
        <w:trPr>
          <w:cantSplit/>
          <w:jc w:val="center"/>
        </w:trPr>
        <w:tc>
          <w:tcPr>
            <w:tcW w:w="3210" w:type="dxa"/>
            <w:vMerge/>
            <w:tcBorders>
              <w:right w:val="single" w:sz="4" w:space="0" w:color="auto"/>
            </w:tcBorders>
            <w:shd w:val="clear" w:color="auto" w:fill="auto"/>
          </w:tcPr>
          <w:p w14:paraId="72DC7613" w14:textId="77777777" w:rsidR="00197A14" w:rsidRPr="008C3753" w:rsidRDefault="00197A14" w:rsidP="00A64571">
            <w:pPr>
              <w:pStyle w:val="TAL"/>
            </w:pPr>
          </w:p>
        </w:tc>
        <w:tc>
          <w:tcPr>
            <w:tcW w:w="3827" w:type="dxa"/>
            <w:tcBorders>
              <w:left w:val="single" w:sz="4" w:space="0" w:color="auto"/>
            </w:tcBorders>
          </w:tcPr>
          <w:p w14:paraId="0EAA9F6E" w14:textId="77777777" w:rsidR="00197A14" w:rsidRPr="008C3753" w:rsidRDefault="00197A14" w:rsidP="00A64571">
            <w:pPr>
              <w:pStyle w:val="TAL"/>
            </w:pPr>
            <w:r w:rsidRPr="008C3753">
              <w:t>DM</w:t>
            </w:r>
            <w:r w:rsidRPr="008C3753">
              <w:rPr>
                <w:lang w:eastAsia="zh-CN"/>
              </w:rPr>
              <w:t>-</w:t>
            </w:r>
            <w:r w:rsidRPr="008C3753">
              <w:t>RS port</w:t>
            </w:r>
            <w:r w:rsidRPr="008C3753">
              <w:rPr>
                <w:lang w:eastAsia="zh-CN"/>
              </w:rPr>
              <w:t>(s)</w:t>
            </w:r>
          </w:p>
        </w:tc>
        <w:tc>
          <w:tcPr>
            <w:tcW w:w="2502" w:type="dxa"/>
          </w:tcPr>
          <w:p w14:paraId="42B3016C" w14:textId="77777777" w:rsidR="00197A14" w:rsidRPr="008C3753" w:rsidRDefault="00197A14" w:rsidP="00A64571">
            <w:pPr>
              <w:pStyle w:val="TAC"/>
              <w:rPr>
                <w:rFonts w:cs="Arial"/>
                <w:lang w:eastAsia="zh-CN"/>
              </w:rPr>
            </w:pPr>
            <w:r w:rsidRPr="008C3753">
              <w:t>{0}</w:t>
            </w:r>
          </w:p>
        </w:tc>
      </w:tr>
      <w:tr w:rsidR="00197A14" w:rsidRPr="008C3753" w14:paraId="4F14EBFB" w14:textId="77777777" w:rsidTr="00A64571">
        <w:trPr>
          <w:cantSplit/>
          <w:jc w:val="center"/>
        </w:trPr>
        <w:tc>
          <w:tcPr>
            <w:tcW w:w="3210" w:type="dxa"/>
            <w:vMerge/>
            <w:tcBorders>
              <w:bottom w:val="single" w:sz="4" w:space="0" w:color="auto"/>
              <w:right w:val="single" w:sz="4" w:space="0" w:color="auto"/>
            </w:tcBorders>
            <w:shd w:val="clear" w:color="auto" w:fill="auto"/>
          </w:tcPr>
          <w:p w14:paraId="09E450F3" w14:textId="77777777" w:rsidR="00197A14" w:rsidRPr="008C3753" w:rsidRDefault="00197A14" w:rsidP="00A64571">
            <w:pPr>
              <w:pStyle w:val="TAL"/>
            </w:pPr>
          </w:p>
        </w:tc>
        <w:tc>
          <w:tcPr>
            <w:tcW w:w="3827" w:type="dxa"/>
            <w:tcBorders>
              <w:left w:val="single" w:sz="4" w:space="0" w:color="auto"/>
            </w:tcBorders>
          </w:tcPr>
          <w:p w14:paraId="17022058" w14:textId="77777777" w:rsidR="00197A14" w:rsidRPr="008C3753" w:rsidRDefault="00197A14" w:rsidP="00A64571">
            <w:pPr>
              <w:pStyle w:val="TAL"/>
            </w:pPr>
            <w:r w:rsidRPr="008C3753">
              <w:t>DM</w:t>
            </w:r>
            <w:r w:rsidRPr="008C3753">
              <w:rPr>
                <w:lang w:eastAsia="zh-CN"/>
              </w:rPr>
              <w:t>-</w:t>
            </w:r>
            <w:r w:rsidRPr="008C3753">
              <w:t>RS sequence generation</w:t>
            </w:r>
          </w:p>
        </w:tc>
        <w:tc>
          <w:tcPr>
            <w:tcW w:w="2502" w:type="dxa"/>
          </w:tcPr>
          <w:p w14:paraId="479F8DEF" w14:textId="77777777" w:rsidR="00197A14" w:rsidRPr="008C3753" w:rsidRDefault="00197A14" w:rsidP="00A64571">
            <w:pPr>
              <w:pStyle w:val="TAC"/>
              <w:rPr>
                <w:rFonts w:cs="Arial"/>
              </w:rPr>
            </w:pPr>
            <w:r w:rsidRPr="008C3753">
              <w:rPr>
                <w:i/>
              </w:rPr>
              <w:t>N</w:t>
            </w:r>
            <w:r w:rsidRPr="008C3753">
              <w:rPr>
                <w:i/>
                <w:vertAlign w:val="subscript"/>
              </w:rPr>
              <w:t>ID</w:t>
            </w:r>
            <w:r w:rsidRPr="008C3753">
              <w:rPr>
                <w:i/>
                <w:vertAlign w:val="superscript"/>
                <w:lang w:eastAsia="zh-CN"/>
              </w:rPr>
              <w:t>0</w:t>
            </w:r>
            <w:r w:rsidRPr="008C3753">
              <w:rPr>
                <w:i/>
                <w:lang w:eastAsia="zh-CN"/>
              </w:rPr>
              <w:t xml:space="preserve"> </w:t>
            </w:r>
            <w:r w:rsidRPr="008C3753">
              <w:rPr>
                <w:lang w:eastAsia="zh-CN"/>
              </w:rPr>
              <w:t xml:space="preserve">= </w:t>
            </w:r>
            <w:r w:rsidRPr="008C3753">
              <w:t xml:space="preserve">0, </w:t>
            </w:r>
            <w:r w:rsidRPr="008C3753">
              <w:rPr>
                <w:i/>
              </w:rPr>
              <w:t>n</w:t>
            </w:r>
            <w:r w:rsidRPr="008C3753">
              <w:rPr>
                <w:i/>
                <w:vertAlign w:val="subscript"/>
              </w:rPr>
              <w:t>SCID</w:t>
            </w:r>
            <w:r w:rsidRPr="008C3753">
              <w:t xml:space="preserve"> = 0</w:t>
            </w:r>
          </w:p>
        </w:tc>
      </w:tr>
      <w:tr w:rsidR="00197A14" w:rsidRPr="008C3753" w14:paraId="31F8F472" w14:textId="77777777" w:rsidTr="00A64571">
        <w:trPr>
          <w:cantSplit/>
          <w:jc w:val="center"/>
        </w:trPr>
        <w:tc>
          <w:tcPr>
            <w:tcW w:w="3210" w:type="dxa"/>
            <w:vMerge w:val="restart"/>
            <w:tcBorders>
              <w:top w:val="single" w:sz="4" w:space="0" w:color="auto"/>
              <w:right w:val="single" w:sz="4" w:space="0" w:color="auto"/>
            </w:tcBorders>
            <w:shd w:val="clear" w:color="auto" w:fill="auto"/>
          </w:tcPr>
          <w:p w14:paraId="70ADD412" w14:textId="77777777" w:rsidR="00197A14" w:rsidRPr="008C3753" w:rsidRDefault="00197A14" w:rsidP="00A64571">
            <w:pPr>
              <w:pStyle w:val="TAL"/>
            </w:pPr>
            <w:r w:rsidRPr="008C3753">
              <w:t>Time domain resource</w:t>
            </w:r>
            <w:r w:rsidRPr="008C3753">
              <w:rPr>
                <w:lang w:eastAsia="zh-CN"/>
              </w:rPr>
              <w:t xml:space="preserve"> assignment</w:t>
            </w:r>
          </w:p>
        </w:tc>
        <w:tc>
          <w:tcPr>
            <w:tcW w:w="3827" w:type="dxa"/>
            <w:tcBorders>
              <w:left w:val="single" w:sz="4" w:space="0" w:color="auto"/>
            </w:tcBorders>
          </w:tcPr>
          <w:p w14:paraId="57ADB936" w14:textId="77777777" w:rsidR="00197A14" w:rsidRPr="008C3753" w:rsidRDefault="00197A14" w:rsidP="00A64571">
            <w:pPr>
              <w:pStyle w:val="TAL"/>
            </w:pPr>
            <w:r w:rsidRPr="008C3753">
              <w:rPr>
                <w:rFonts w:eastAsia="Batang"/>
              </w:rPr>
              <w:t>PUSCH mapping type</w:t>
            </w:r>
          </w:p>
        </w:tc>
        <w:tc>
          <w:tcPr>
            <w:tcW w:w="2502" w:type="dxa"/>
          </w:tcPr>
          <w:p w14:paraId="3EA7446E" w14:textId="77777777" w:rsidR="00197A14" w:rsidRPr="008C3753" w:rsidRDefault="00197A14" w:rsidP="00A64571">
            <w:pPr>
              <w:pStyle w:val="TAC"/>
              <w:rPr>
                <w:rFonts w:cs="Arial"/>
              </w:rPr>
            </w:pPr>
            <w:r w:rsidRPr="008C3753">
              <w:t>A</w:t>
            </w:r>
            <w:r w:rsidRPr="008C3753">
              <w:rPr>
                <w:lang w:eastAsia="zh-CN"/>
              </w:rPr>
              <w:t>, B</w:t>
            </w:r>
          </w:p>
        </w:tc>
      </w:tr>
      <w:tr w:rsidR="00197A14" w:rsidRPr="008C3753" w14:paraId="16A705FA" w14:textId="77777777" w:rsidTr="00A64571">
        <w:trPr>
          <w:cantSplit/>
          <w:jc w:val="center"/>
        </w:trPr>
        <w:tc>
          <w:tcPr>
            <w:tcW w:w="3210" w:type="dxa"/>
            <w:vMerge/>
            <w:tcBorders>
              <w:right w:val="single" w:sz="4" w:space="0" w:color="auto"/>
            </w:tcBorders>
            <w:shd w:val="clear" w:color="auto" w:fill="auto"/>
          </w:tcPr>
          <w:p w14:paraId="36C69401" w14:textId="77777777" w:rsidR="00197A14" w:rsidRPr="008C3753" w:rsidRDefault="00197A14" w:rsidP="00A64571">
            <w:pPr>
              <w:pStyle w:val="TAL"/>
            </w:pPr>
          </w:p>
        </w:tc>
        <w:tc>
          <w:tcPr>
            <w:tcW w:w="3827" w:type="dxa"/>
            <w:tcBorders>
              <w:left w:val="single" w:sz="4" w:space="0" w:color="auto"/>
            </w:tcBorders>
          </w:tcPr>
          <w:p w14:paraId="7B28B4FD" w14:textId="77777777" w:rsidR="00197A14" w:rsidRPr="008C3753" w:rsidRDefault="00197A14" w:rsidP="00A64571">
            <w:pPr>
              <w:pStyle w:val="TAL"/>
              <w:rPr>
                <w:rFonts w:eastAsia="Batang"/>
              </w:rPr>
            </w:pPr>
            <w:r w:rsidRPr="008C3753">
              <w:rPr>
                <w:lang w:eastAsia="zh-CN"/>
              </w:rPr>
              <w:t>Start symbol</w:t>
            </w:r>
          </w:p>
        </w:tc>
        <w:tc>
          <w:tcPr>
            <w:tcW w:w="2502" w:type="dxa"/>
          </w:tcPr>
          <w:p w14:paraId="63B44AD0" w14:textId="77777777" w:rsidR="00197A14" w:rsidRPr="008C3753" w:rsidRDefault="00197A14" w:rsidP="00A64571">
            <w:pPr>
              <w:pStyle w:val="TAC"/>
              <w:rPr>
                <w:rFonts w:cs="Arial"/>
              </w:rPr>
            </w:pPr>
            <w:r w:rsidRPr="008C3753">
              <w:t>0</w:t>
            </w:r>
          </w:p>
        </w:tc>
      </w:tr>
      <w:tr w:rsidR="00197A14" w:rsidRPr="008C3753" w14:paraId="1E68E957" w14:textId="77777777" w:rsidTr="00A64571">
        <w:trPr>
          <w:cantSplit/>
          <w:jc w:val="center"/>
        </w:trPr>
        <w:tc>
          <w:tcPr>
            <w:tcW w:w="3210" w:type="dxa"/>
            <w:vMerge/>
            <w:tcBorders>
              <w:bottom w:val="single" w:sz="4" w:space="0" w:color="auto"/>
              <w:right w:val="single" w:sz="4" w:space="0" w:color="auto"/>
            </w:tcBorders>
            <w:shd w:val="clear" w:color="auto" w:fill="auto"/>
          </w:tcPr>
          <w:p w14:paraId="209CF754" w14:textId="77777777" w:rsidR="00197A14" w:rsidRPr="008C3753" w:rsidRDefault="00197A14" w:rsidP="00A64571">
            <w:pPr>
              <w:pStyle w:val="TAL"/>
            </w:pPr>
          </w:p>
        </w:tc>
        <w:tc>
          <w:tcPr>
            <w:tcW w:w="3827" w:type="dxa"/>
            <w:tcBorders>
              <w:left w:val="single" w:sz="4" w:space="0" w:color="auto"/>
            </w:tcBorders>
          </w:tcPr>
          <w:p w14:paraId="40C90B23" w14:textId="77777777" w:rsidR="00197A14" w:rsidRPr="008C3753" w:rsidRDefault="00197A14" w:rsidP="00A64571">
            <w:pPr>
              <w:pStyle w:val="TAL"/>
            </w:pPr>
            <w:r w:rsidRPr="008C3753">
              <w:rPr>
                <w:lang w:eastAsia="zh-CN"/>
              </w:rPr>
              <w:t>Allocation length</w:t>
            </w:r>
          </w:p>
        </w:tc>
        <w:tc>
          <w:tcPr>
            <w:tcW w:w="2502" w:type="dxa"/>
          </w:tcPr>
          <w:p w14:paraId="7BBD0B56" w14:textId="77777777" w:rsidR="00197A14" w:rsidRPr="008C3753" w:rsidRDefault="00197A14" w:rsidP="00A64571">
            <w:pPr>
              <w:pStyle w:val="TAC"/>
              <w:rPr>
                <w:rFonts w:cs="Arial"/>
              </w:rPr>
            </w:pPr>
            <w:r w:rsidRPr="008C3753">
              <w:t>14</w:t>
            </w:r>
          </w:p>
        </w:tc>
      </w:tr>
      <w:tr w:rsidR="00197A14" w:rsidRPr="008C3753" w14:paraId="436AC1FE" w14:textId="77777777" w:rsidTr="00A64571">
        <w:trPr>
          <w:cantSplit/>
          <w:jc w:val="center"/>
        </w:trPr>
        <w:tc>
          <w:tcPr>
            <w:tcW w:w="3210" w:type="dxa"/>
            <w:vMerge w:val="restart"/>
            <w:tcBorders>
              <w:top w:val="single" w:sz="4" w:space="0" w:color="auto"/>
              <w:right w:val="single" w:sz="4" w:space="0" w:color="auto"/>
            </w:tcBorders>
            <w:shd w:val="clear" w:color="auto" w:fill="auto"/>
          </w:tcPr>
          <w:p w14:paraId="39CC7543" w14:textId="77777777" w:rsidR="00197A14" w:rsidRPr="008C3753" w:rsidRDefault="00197A14" w:rsidP="00A64571">
            <w:pPr>
              <w:pStyle w:val="TAL"/>
            </w:pPr>
            <w:r w:rsidRPr="008C3753">
              <w:t>Frequency domain resource</w:t>
            </w:r>
            <w:r w:rsidRPr="008C3753">
              <w:rPr>
                <w:lang w:eastAsia="zh-CN"/>
              </w:rPr>
              <w:t xml:space="preserve"> assignment</w:t>
            </w:r>
          </w:p>
        </w:tc>
        <w:tc>
          <w:tcPr>
            <w:tcW w:w="3827" w:type="dxa"/>
            <w:tcBorders>
              <w:left w:val="single" w:sz="4" w:space="0" w:color="auto"/>
            </w:tcBorders>
          </w:tcPr>
          <w:p w14:paraId="73BB7031" w14:textId="77777777" w:rsidR="00197A14" w:rsidRPr="008C3753" w:rsidRDefault="00197A14" w:rsidP="00A64571">
            <w:pPr>
              <w:pStyle w:val="TAL"/>
            </w:pPr>
            <w:r w:rsidRPr="008C3753">
              <w:t>RB assignment</w:t>
            </w:r>
          </w:p>
        </w:tc>
        <w:tc>
          <w:tcPr>
            <w:tcW w:w="2502" w:type="dxa"/>
          </w:tcPr>
          <w:p w14:paraId="78CBF45E" w14:textId="77777777" w:rsidR="00197A14" w:rsidRPr="008C3753" w:rsidRDefault="00197A14" w:rsidP="00A64571">
            <w:pPr>
              <w:pStyle w:val="TAL"/>
              <w:rPr>
                <w:rFonts w:cs="Arial"/>
              </w:rPr>
            </w:pPr>
            <w:r w:rsidRPr="008C3753">
              <w:t>Full applicable test bandwidth</w:t>
            </w:r>
            <w:r>
              <w:t>. First interlace with RBs 0, 10, 20, …, 100 are allocated for tests with 15kHz SCS and first interlace with RBs 0, 5, 10, …, 50 are allocated for tests with 30kHz SCS.</w:t>
            </w:r>
          </w:p>
        </w:tc>
      </w:tr>
      <w:tr w:rsidR="00197A14" w:rsidRPr="008C3753" w14:paraId="2B12C804" w14:textId="77777777" w:rsidTr="00A64571">
        <w:trPr>
          <w:cantSplit/>
          <w:jc w:val="center"/>
        </w:trPr>
        <w:tc>
          <w:tcPr>
            <w:tcW w:w="3210" w:type="dxa"/>
            <w:vMerge/>
            <w:tcBorders>
              <w:bottom w:val="single" w:sz="4" w:space="0" w:color="auto"/>
              <w:right w:val="single" w:sz="4" w:space="0" w:color="auto"/>
            </w:tcBorders>
            <w:shd w:val="clear" w:color="auto" w:fill="auto"/>
          </w:tcPr>
          <w:p w14:paraId="71A11340" w14:textId="77777777" w:rsidR="00197A14" w:rsidRPr="008C3753" w:rsidRDefault="00197A14" w:rsidP="00A64571">
            <w:pPr>
              <w:pStyle w:val="TAL"/>
            </w:pPr>
          </w:p>
        </w:tc>
        <w:tc>
          <w:tcPr>
            <w:tcW w:w="3827" w:type="dxa"/>
            <w:tcBorders>
              <w:left w:val="single" w:sz="4" w:space="0" w:color="auto"/>
            </w:tcBorders>
          </w:tcPr>
          <w:p w14:paraId="4B6C6041" w14:textId="77777777" w:rsidR="00197A14" w:rsidRPr="008C3753" w:rsidRDefault="00197A14" w:rsidP="00A64571">
            <w:pPr>
              <w:pStyle w:val="TAL"/>
            </w:pPr>
            <w:r w:rsidRPr="008C3753">
              <w:t>Frequency hopping</w:t>
            </w:r>
          </w:p>
        </w:tc>
        <w:tc>
          <w:tcPr>
            <w:tcW w:w="2502" w:type="dxa"/>
          </w:tcPr>
          <w:p w14:paraId="17B58DEF" w14:textId="77777777" w:rsidR="00197A14" w:rsidRPr="008C3753" w:rsidRDefault="00197A14" w:rsidP="00A64571">
            <w:pPr>
              <w:pStyle w:val="TAC"/>
              <w:rPr>
                <w:rFonts w:cs="Arial"/>
              </w:rPr>
            </w:pPr>
            <w:r w:rsidRPr="008C3753">
              <w:t>Disabled</w:t>
            </w:r>
          </w:p>
        </w:tc>
      </w:tr>
      <w:tr w:rsidR="00197A14" w:rsidRPr="008C3753" w14:paraId="4B86E319" w14:textId="77777777" w:rsidTr="00A64571">
        <w:trPr>
          <w:cantSplit/>
          <w:jc w:val="center"/>
        </w:trPr>
        <w:tc>
          <w:tcPr>
            <w:tcW w:w="7037" w:type="dxa"/>
            <w:gridSpan w:val="2"/>
          </w:tcPr>
          <w:p w14:paraId="0A901228" w14:textId="77777777" w:rsidR="00197A14" w:rsidRPr="008C3753" w:rsidRDefault="00197A14" w:rsidP="00A64571">
            <w:pPr>
              <w:pStyle w:val="TAL"/>
            </w:pPr>
            <w:r w:rsidRPr="008C3753">
              <w:t>Code block group based PUSCH transmission</w:t>
            </w:r>
          </w:p>
        </w:tc>
        <w:tc>
          <w:tcPr>
            <w:tcW w:w="2502" w:type="dxa"/>
          </w:tcPr>
          <w:p w14:paraId="54152DB2" w14:textId="77777777" w:rsidR="00197A14" w:rsidRPr="008C3753" w:rsidRDefault="00197A14" w:rsidP="00A64571">
            <w:pPr>
              <w:pStyle w:val="TAC"/>
              <w:rPr>
                <w:rFonts w:cs="Arial"/>
              </w:rPr>
            </w:pPr>
            <w:r w:rsidRPr="008C3753">
              <w:t>Disabled</w:t>
            </w:r>
          </w:p>
        </w:tc>
      </w:tr>
      <w:tr w:rsidR="00197A14" w:rsidRPr="008C3753" w14:paraId="14260FBB" w14:textId="77777777" w:rsidTr="00A64571">
        <w:trPr>
          <w:cantSplit/>
          <w:jc w:val="center"/>
        </w:trPr>
        <w:tc>
          <w:tcPr>
            <w:tcW w:w="3210" w:type="dxa"/>
            <w:vMerge w:val="restart"/>
            <w:tcBorders>
              <w:top w:val="nil"/>
              <w:right w:val="single" w:sz="4" w:space="0" w:color="auto"/>
            </w:tcBorders>
            <w:shd w:val="clear" w:color="auto" w:fill="auto"/>
          </w:tcPr>
          <w:p w14:paraId="10C32355" w14:textId="77777777" w:rsidR="00197A14" w:rsidRPr="008C3753" w:rsidRDefault="00197A14" w:rsidP="00A64571">
            <w:pPr>
              <w:pStyle w:val="TAL"/>
            </w:pPr>
            <w:r>
              <w:rPr>
                <w:lang w:eastAsia="zh-CN"/>
              </w:rPr>
              <w:t>CG-</w:t>
            </w:r>
            <w:r w:rsidRPr="008C3753">
              <w:rPr>
                <w:lang w:eastAsia="zh-CN"/>
              </w:rPr>
              <w:t>UC</w:t>
            </w:r>
          </w:p>
        </w:tc>
        <w:tc>
          <w:tcPr>
            <w:tcW w:w="3827" w:type="dxa"/>
            <w:tcBorders>
              <w:left w:val="single" w:sz="4" w:space="0" w:color="auto"/>
            </w:tcBorders>
          </w:tcPr>
          <w:p w14:paraId="292F20EA" w14:textId="77777777" w:rsidR="00197A14" w:rsidRPr="008C3753" w:rsidRDefault="00197A14" w:rsidP="00A64571">
            <w:pPr>
              <w:pStyle w:val="TAL"/>
            </w:pPr>
            <w:r>
              <w:rPr>
                <w:i/>
                <w:lang w:eastAsia="zh-CN"/>
              </w:rPr>
              <w:t>Number of CG-UCI information bits</w:t>
            </w:r>
          </w:p>
        </w:tc>
        <w:tc>
          <w:tcPr>
            <w:tcW w:w="2502" w:type="dxa"/>
          </w:tcPr>
          <w:p w14:paraId="100E6ADB" w14:textId="77777777" w:rsidR="00197A14" w:rsidRPr="008C3753" w:rsidRDefault="00197A14" w:rsidP="00A64571">
            <w:pPr>
              <w:pStyle w:val="TAC"/>
              <w:rPr>
                <w:rFonts w:cs="Arial"/>
              </w:rPr>
            </w:pPr>
            <w:r w:rsidRPr="008C3753">
              <w:rPr>
                <w:lang w:eastAsia="zh-CN"/>
              </w:rPr>
              <w:t>1</w:t>
            </w:r>
            <w:r>
              <w:rPr>
                <w:lang w:eastAsia="zh-CN"/>
              </w:rPr>
              <w:t>8</w:t>
            </w:r>
          </w:p>
        </w:tc>
      </w:tr>
      <w:tr w:rsidR="00197A14" w:rsidRPr="008C3753" w14:paraId="1EB642DA" w14:textId="77777777" w:rsidTr="00A64571">
        <w:trPr>
          <w:cantSplit/>
          <w:jc w:val="center"/>
        </w:trPr>
        <w:tc>
          <w:tcPr>
            <w:tcW w:w="3210" w:type="dxa"/>
            <w:vMerge/>
            <w:tcBorders>
              <w:top w:val="nil"/>
              <w:right w:val="single" w:sz="4" w:space="0" w:color="auto"/>
            </w:tcBorders>
            <w:shd w:val="clear" w:color="auto" w:fill="auto"/>
          </w:tcPr>
          <w:p w14:paraId="133626F1" w14:textId="77777777" w:rsidR="00197A14" w:rsidRDefault="00197A14" w:rsidP="00A64571">
            <w:pPr>
              <w:pStyle w:val="TAL"/>
              <w:rPr>
                <w:lang w:eastAsia="zh-CN"/>
              </w:rPr>
            </w:pPr>
          </w:p>
        </w:tc>
        <w:tc>
          <w:tcPr>
            <w:tcW w:w="3827" w:type="dxa"/>
            <w:tcBorders>
              <w:left w:val="single" w:sz="4" w:space="0" w:color="auto"/>
            </w:tcBorders>
          </w:tcPr>
          <w:p w14:paraId="1F80B342" w14:textId="77777777" w:rsidR="00197A14" w:rsidRPr="008C3753" w:rsidRDefault="00197A14" w:rsidP="00A64571">
            <w:pPr>
              <w:pStyle w:val="TAL"/>
              <w:rPr>
                <w:i/>
                <w:lang w:eastAsia="zh-CN"/>
              </w:rPr>
            </w:pPr>
            <w:r>
              <w:rPr>
                <w:iCs/>
                <w:lang w:eastAsia="zh-CN"/>
              </w:rPr>
              <w:t>Scaling</w:t>
            </w:r>
          </w:p>
        </w:tc>
        <w:tc>
          <w:tcPr>
            <w:tcW w:w="2502" w:type="dxa"/>
          </w:tcPr>
          <w:p w14:paraId="2769BE4C" w14:textId="77777777" w:rsidR="00197A14" w:rsidRDefault="00197A14" w:rsidP="00A64571">
            <w:pPr>
              <w:pStyle w:val="TAC"/>
              <w:rPr>
                <w:lang w:eastAsia="zh-CN"/>
              </w:rPr>
            </w:pPr>
            <w:r>
              <w:rPr>
                <w:lang w:eastAsia="zh-CN"/>
              </w:rPr>
              <w:t>1</w:t>
            </w:r>
          </w:p>
        </w:tc>
      </w:tr>
      <w:tr w:rsidR="00197A14" w:rsidRPr="008C3753" w14:paraId="431DE9A2" w14:textId="77777777" w:rsidTr="00A64571">
        <w:trPr>
          <w:cantSplit/>
          <w:jc w:val="center"/>
        </w:trPr>
        <w:tc>
          <w:tcPr>
            <w:tcW w:w="3210" w:type="dxa"/>
            <w:vMerge/>
            <w:tcBorders>
              <w:right w:val="single" w:sz="4" w:space="0" w:color="auto"/>
            </w:tcBorders>
            <w:shd w:val="clear" w:color="auto" w:fill="auto"/>
          </w:tcPr>
          <w:p w14:paraId="512F657C" w14:textId="77777777" w:rsidR="00197A14" w:rsidRPr="008C3753" w:rsidRDefault="00197A14" w:rsidP="00A64571">
            <w:pPr>
              <w:pStyle w:val="TAL"/>
            </w:pPr>
          </w:p>
        </w:tc>
        <w:tc>
          <w:tcPr>
            <w:tcW w:w="3827" w:type="dxa"/>
            <w:tcBorders>
              <w:left w:val="single" w:sz="4" w:space="0" w:color="auto"/>
            </w:tcBorders>
          </w:tcPr>
          <w:p w14:paraId="22551A0B" w14:textId="77777777" w:rsidR="00197A14" w:rsidRPr="008C3753" w:rsidRDefault="00197A14" w:rsidP="00A64571">
            <w:pPr>
              <w:pStyle w:val="TAL"/>
              <w:rPr>
                <w:lang w:eastAsia="zh-CN"/>
              </w:rPr>
            </w:pPr>
            <w:r w:rsidRPr="008C3753">
              <w:rPr>
                <w:i/>
                <w:lang w:eastAsia="zh-CN"/>
              </w:rPr>
              <w:t>betaOffset</w:t>
            </w:r>
            <w:r>
              <w:rPr>
                <w:i/>
                <w:lang w:eastAsia="zh-CN"/>
              </w:rPr>
              <w:t>CG-UCI</w:t>
            </w:r>
            <w:r w:rsidRPr="008C3753">
              <w:rPr>
                <w:i/>
                <w:lang w:eastAsia="zh-CN"/>
              </w:rPr>
              <w:t>-Index1</w:t>
            </w:r>
          </w:p>
        </w:tc>
        <w:tc>
          <w:tcPr>
            <w:tcW w:w="2502" w:type="dxa"/>
          </w:tcPr>
          <w:p w14:paraId="35D4E33A" w14:textId="77777777" w:rsidR="00197A14" w:rsidRPr="008C3753" w:rsidRDefault="00197A14" w:rsidP="00A64571">
            <w:pPr>
              <w:pStyle w:val="TAC"/>
              <w:rPr>
                <w:rFonts w:cs="Arial"/>
              </w:rPr>
            </w:pPr>
            <w:r>
              <w:rPr>
                <w:lang w:eastAsia="zh-CN"/>
              </w:rPr>
              <w:t>8</w:t>
            </w:r>
          </w:p>
        </w:tc>
      </w:tr>
      <w:tr w:rsidR="00197A14" w:rsidRPr="008C3753" w14:paraId="24AAE93D" w14:textId="77777777" w:rsidTr="00A64571">
        <w:trPr>
          <w:cantSplit/>
          <w:jc w:val="center"/>
        </w:trPr>
        <w:tc>
          <w:tcPr>
            <w:tcW w:w="3210" w:type="dxa"/>
            <w:vMerge/>
            <w:tcBorders>
              <w:bottom w:val="single" w:sz="4" w:space="0" w:color="auto"/>
              <w:right w:val="single" w:sz="4" w:space="0" w:color="auto"/>
            </w:tcBorders>
            <w:shd w:val="clear" w:color="auto" w:fill="auto"/>
          </w:tcPr>
          <w:p w14:paraId="6D98C337" w14:textId="77777777" w:rsidR="00197A14" w:rsidRDefault="00197A14" w:rsidP="00A64571">
            <w:pPr>
              <w:pStyle w:val="TAL"/>
              <w:rPr>
                <w:lang w:eastAsia="zh-CN"/>
              </w:rPr>
            </w:pPr>
          </w:p>
        </w:tc>
        <w:tc>
          <w:tcPr>
            <w:tcW w:w="3827" w:type="dxa"/>
            <w:tcBorders>
              <w:left w:val="single" w:sz="4" w:space="0" w:color="auto"/>
              <w:bottom w:val="single" w:sz="4" w:space="0" w:color="auto"/>
            </w:tcBorders>
          </w:tcPr>
          <w:p w14:paraId="18860D3E" w14:textId="77777777" w:rsidR="00197A14" w:rsidRDefault="00197A14" w:rsidP="00A64571">
            <w:pPr>
              <w:pStyle w:val="TAL"/>
              <w:rPr>
                <w:iCs/>
                <w:lang w:eastAsia="zh-CN"/>
              </w:rPr>
            </w:pPr>
            <w:r>
              <w:rPr>
                <w:iCs/>
                <w:lang w:eastAsia="zh-CN"/>
              </w:rPr>
              <w:t>UCI pattern for frequency hopping</w:t>
            </w:r>
          </w:p>
        </w:tc>
        <w:tc>
          <w:tcPr>
            <w:tcW w:w="2502" w:type="dxa"/>
            <w:tcBorders>
              <w:bottom w:val="single" w:sz="4" w:space="0" w:color="auto"/>
            </w:tcBorders>
          </w:tcPr>
          <w:p w14:paraId="69B6CB87" w14:textId="77777777" w:rsidR="00197A14" w:rsidRDefault="00197A14" w:rsidP="00A64571">
            <w:pPr>
              <w:pStyle w:val="TAC"/>
              <w:rPr>
                <w:lang w:eastAsia="zh-CN"/>
              </w:rPr>
            </w:pPr>
            <w:r>
              <w:rPr>
                <w:lang w:eastAsia="zh-CN"/>
              </w:rPr>
              <w:t>Disabled</w:t>
            </w:r>
          </w:p>
        </w:tc>
      </w:tr>
    </w:tbl>
    <w:p w14:paraId="4BC291EA" w14:textId="77777777" w:rsidR="00197A14" w:rsidRPr="008C3753" w:rsidRDefault="00197A14" w:rsidP="00197A14"/>
    <w:p w14:paraId="0264A62A" w14:textId="77777777" w:rsidR="00197A14" w:rsidRPr="008C3753" w:rsidRDefault="00197A14" w:rsidP="00197A14">
      <w:pPr>
        <w:pStyle w:val="B1"/>
      </w:pPr>
      <w:r w:rsidRPr="008C3753">
        <w:rPr>
          <w:rFonts w:hint="eastAsia"/>
          <w:lang w:eastAsia="zh-CN"/>
        </w:rPr>
        <w:t>4</w:t>
      </w:r>
      <w:r w:rsidRPr="008C3753">
        <w:t>)</w:t>
      </w:r>
      <w:r w:rsidRPr="008C3753">
        <w:tab/>
        <w:t xml:space="preserve">The multipath fading emulators shall be configured according to the corresponding channel model defined in </w:t>
      </w:r>
      <w:r w:rsidRPr="008C3753">
        <w:rPr>
          <w:lang w:eastAsia="zh-CN"/>
        </w:rPr>
        <w:t>annex G</w:t>
      </w:r>
      <w:r w:rsidRPr="008C3753">
        <w:t>.</w:t>
      </w:r>
    </w:p>
    <w:p w14:paraId="6A4738CD" w14:textId="77777777" w:rsidR="00197A14" w:rsidRPr="008C3753" w:rsidRDefault="00197A14" w:rsidP="00197A14">
      <w:pPr>
        <w:pStyle w:val="B1"/>
        <w:rPr>
          <w:lang w:eastAsia="zh-CN"/>
        </w:rPr>
      </w:pPr>
      <w:r w:rsidRPr="008C3753">
        <w:rPr>
          <w:rFonts w:hint="eastAsia"/>
          <w:lang w:eastAsia="zh-CN"/>
        </w:rPr>
        <w:t>5</w:t>
      </w:r>
      <w:r w:rsidRPr="008C3753">
        <w:t>)</w:t>
      </w:r>
      <w:r w:rsidRPr="008C3753">
        <w:tab/>
        <w:t>Adjust the equipment so that required SNR specified in table 8.2.</w:t>
      </w:r>
      <w:r>
        <w:rPr>
          <w:lang w:eastAsia="zh-CN"/>
        </w:rPr>
        <w:t>11</w:t>
      </w:r>
      <w:r w:rsidRPr="008C3753">
        <w:t>.5-1 to 8.2.</w:t>
      </w:r>
      <w:r>
        <w:rPr>
          <w:lang w:eastAsia="zh-CN"/>
        </w:rPr>
        <w:t>11</w:t>
      </w:r>
      <w:r w:rsidRPr="008C3753">
        <w:t>.5-</w:t>
      </w:r>
      <w:r w:rsidRPr="008C3753">
        <w:rPr>
          <w:lang w:eastAsia="zh-CN"/>
        </w:rPr>
        <w:t>4</w:t>
      </w:r>
      <w:r w:rsidRPr="008C3753">
        <w:t xml:space="preserve"> is achieved at the BS inpu</w:t>
      </w:r>
      <w:r w:rsidRPr="008C3753">
        <w:rPr>
          <w:lang w:eastAsia="zh-CN"/>
        </w:rPr>
        <w:t xml:space="preserve">t during the </w:t>
      </w:r>
      <w:r>
        <w:rPr>
          <w:lang w:eastAsia="zh-CN"/>
        </w:rPr>
        <w:t>CG-</w:t>
      </w:r>
      <w:r w:rsidRPr="008C3753">
        <w:rPr>
          <w:lang w:eastAsia="zh-CN"/>
        </w:rPr>
        <w:t xml:space="preserve">UCI multiplexed on </w:t>
      </w:r>
      <w:r>
        <w:rPr>
          <w:lang w:eastAsia="zh-CN"/>
        </w:rPr>
        <w:t xml:space="preserve">interlaced </w:t>
      </w:r>
      <w:r w:rsidRPr="008C3753">
        <w:rPr>
          <w:lang w:eastAsia="zh-CN"/>
        </w:rPr>
        <w:t>PUSCH transmissions.</w:t>
      </w:r>
    </w:p>
    <w:p w14:paraId="495AFC5F" w14:textId="77777777" w:rsidR="00197A14" w:rsidRPr="008C3753" w:rsidRDefault="00197A14" w:rsidP="00197A14">
      <w:pPr>
        <w:pStyle w:val="B1"/>
        <w:rPr>
          <w:lang w:eastAsia="zh-CN"/>
        </w:rPr>
      </w:pPr>
      <w:r w:rsidRPr="008C3753">
        <w:rPr>
          <w:rFonts w:hint="eastAsia"/>
          <w:lang w:eastAsia="zh-CN"/>
        </w:rPr>
        <w:t>6</w:t>
      </w:r>
      <w:r w:rsidRPr="008C3753">
        <w:t>)</w:t>
      </w:r>
      <w:r w:rsidRPr="008C3753">
        <w:tab/>
      </w:r>
      <w:r w:rsidRPr="008C3753">
        <w:rPr>
          <w:lang w:eastAsia="zh-CN"/>
        </w:rPr>
        <w:t xml:space="preserve">The signal generators send a test pattern where </w:t>
      </w:r>
      <w:r>
        <w:rPr>
          <w:lang w:eastAsia="zh-CN"/>
        </w:rPr>
        <w:t>CG-</w:t>
      </w:r>
      <w:r w:rsidRPr="008C3753">
        <w:rPr>
          <w:lang w:eastAsia="zh-CN"/>
        </w:rPr>
        <w:t xml:space="preserve">UCI can be multiplexed on </w:t>
      </w:r>
      <w:r>
        <w:rPr>
          <w:lang w:eastAsia="zh-CN"/>
        </w:rPr>
        <w:t xml:space="preserve">interlaced </w:t>
      </w:r>
      <w:r w:rsidRPr="008C3753">
        <w:rPr>
          <w:lang w:eastAsia="zh-CN"/>
        </w:rPr>
        <w:t xml:space="preserve">PUSCH. The following statistics are kept: the number of incorrectly decoded </w:t>
      </w:r>
      <w:r>
        <w:rPr>
          <w:lang w:eastAsia="zh-CN"/>
        </w:rPr>
        <w:t xml:space="preserve">CG-UCI </w:t>
      </w:r>
      <w:r w:rsidRPr="008C3753">
        <w:rPr>
          <w:lang w:eastAsia="zh-CN"/>
        </w:rPr>
        <w:t>information during UCI multiplexed on PUSCH transmission.</w:t>
      </w:r>
    </w:p>
    <w:p w14:paraId="4290A892" w14:textId="77777777" w:rsidR="00197A14" w:rsidRPr="008C3753" w:rsidRDefault="00197A14" w:rsidP="00197A14">
      <w:pPr>
        <w:pStyle w:val="Heading4"/>
      </w:pPr>
      <w:bookmarkStart w:id="8612" w:name="_Toc74967740"/>
      <w:bookmarkStart w:id="8613" w:name="_Toc76545191"/>
      <w:bookmarkStart w:id="8614" w:name="_Toc82598575"/>
      <w:bookmarkStart w:id="8615" w:name="_Toc89954223"/>
      <w:bookmarkStart w:id="8616" w:name="_Toc98774318"/>
      <w:bookmarkStart w:id="8617" w:name="_Toc106200298"/>
      <w:bookmarkStart w:id="8618" w:name="_Toc115190855"/>
      <w:bookmarkStart w:id="8619" w:name="_Toc122003426"/>
      <w:bookmarkStart w:id="8620" w:name="_Toc124155194"/>
      <w:bookmarkStart w:id="8621" w:name="_Toc131533967"/>
      <w:bookmarkStart w:id="8622" w:name="_Toc137399846"/>
      <w:bookmarkStart w:id="8623" w:name="_Toc147177217"/>
      <w:r w:rsidRPr="008C3753">
        <w:t>8.2.</w:t>
      </w:r>
      <w:r>
        <w:rPr>
          <w:lang w:eastAsia="zh-CN"/>
        </w:rPr>
        <w:t>11</w:t>
      </w:r>
      <w:r w:rsidRPr="008C3753">
        <w:t>.5</w:t>
      </w:r>
      <w:r w:rsidRPr="008C3753">
        <w:tab/>
        <w:t>Test Requirement</w:t>
      </w:r>
      <w:bookmarkEnd w:id="8612"/>
      <w:bookmarkEnd w:id="8613"/>
      <w:bookmarkEnd w:id="8614"/>
      <w:bookmarkEnd w:id="8615"/>
      <w:bookmarkEnd w:id="8616"/>
      <w:bookmarkEnd w:id="8617"/>
      <w:bookmarkEnd w:id="8618"/>
      <w:bookmarkEnd w:id="8619"/>
      <w:bookmarkEnd w:id="8620"/>
      <w:bookmarkEnd w:id="8621"/>
      <w:bookmarkEnd w:id="8622"/>
      <w:bookmarkEnd w:id="8623"/>
    </w:p>
    <w:p w14:paraId="429FBDA2" w14:textId="77777777" w:rsidR="00197A14" w:rsidRPr="008C3753" w:rsidRDefault="00197A14" w:rsidP="00197A14">
      <w:pPr>
        <w:rPr>
          <w:rFonts w:eastAsia="DengXian"/>
          <w:lang w:eastAsia="zh-CN"/>
        </w:rPr>
      </w:pPr>
      <w:r w:rsidRPr="008C3753">
        <w:rPr>
          <w:rFonts w:eastAsia="DengXian"/>
          <w:lang w:eastAsia="zh-CN"/>
        </w:rPr>
        <w:t xml:space="preserve">The fractional of incorrectly decoded </w:t>
      </w:r>
      <w:r>
        <w:rPr>
          <w:rFonts w:eastAsia="DengXian"/>
          <w:lang w:eastAsia="zh-CN"/>
        </w:rPr>
        <w:t>CG-</w:t>
      </w:r>
      <w:r w:rsidRPr="008C3753">
        <w:rPr>
          <w:rFonts w:eastAsia="DengXian"/>
          <w:lang w:eastAsia="zh-CN"/>
        </w:rPr>
        <w:t>UCI according to clause 8.2.</w:t>
      </w:r>
      <w:r>
        <w:rPr>
          <w:rFonts w:eastAsia="DengXian"/>
          <w:lang w:eastAsia="zh-CN"/>
        </w:rPr>
        <w:t>11</w:t>
      </w:r>
      <w:r w:rsidRPr="008C3753">
        <w:rPr>
          <w:rFonts w:eastAsia="DengXian"/>
          <w:lang w:eastAsia="zh-CN"/>
        </w:rPr>
        <w:t>.4.2 shall be less than 1 % for SNR listed in table 8.2.</w:t>
      </w:r>
      <w:r>
        <w:rPr>
          <w:rFonts w:eastAsia="DengXian"/>
          <w:lang w:eastAsia="zh-CN"/>
        </w:rPr>
        <w:t>11</w:t>
      </w:r>
      <w:r w:rsidRPr="008C3753">
        <w:rPr>
          <w:rFonts w:eastAsia="DengXian"/>
          <w:lang w:eastAsia="zh-CN"/>
        </w:rPr>
        <w:t xml:space="preserve">.5-1 </w:t>
      </w:r>
      <w:r>
        <w:rPr>
          <w:rFonts w:eastAsia="DengXian"/>
          <w:lang w:eastAsia="zh-CN"/>
        </w:rPr>
        <w:t>to</w:t>
      </w:r>
      <w:r w:rsidRPr="008C3753">
        <w:rPr>
          <w:rFonts w:eastAsia="DengXian"/>
          <w:lang w:eastAsia="zh-CN"/>
        </w:rPr>
        <w:t xml:space="preserve"> table 8.2.</w:t>
      </w:r>
      <w:r>
        <w:rPr>
          <w:rFonts w:eastAsia="DengXian"/>
          <w:lang w:eastAsia="zh-CN"/>
        </w:rPr>
        <w:t>11</w:t>
      </w:r>
      <w:r w:rsidRPr="008C3753">
        <w:rPr>
          <w:rFonts w:eastAsia="DengXian"/>
          <w:lang w:eastAsia="zh-CN"/>
        </w:rPr>
        <w:t>.5-</w:t>
      </w:r>
      <w:r>
        <w:rPr>
          <w:rFonts w:eastAsia="DengXian"/>
          <w:lang w:eastAsia="zh-CN"/>
        </w:rPr>
        <w:t>4</w:t>
      </w:r>
      <w:r w:rsidRPr="008C3753">
        <w:rPr>
          <w:rFonts w:eastAsia="DengXian"/>
          <w:lang w:eastAsia="zh-CN"/>
        </w:rPr>
        <w:t>.</w:t>
      </w:r>
    </w:p>
    <w:p w14:paraId="053ACC78" w14:textId="77777777" w:rsidR="00197A14" w:rsidRPr="008C3753" w:rsidRDefault="00197A14" w:rsidP="00197A14">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lang w:eastAsia="zh-CN"/>
        </w:rPr>
        <w:t>.</w:t>
      </w:r>
      <w:r w:rsidRPr="008C3753">
        <w:rPr>
          <w:lang w:eastAsia="zh-CN"/>
        </w:rPr>
        <w:t>5</w:t>
      </w:r>
      <w:r w:rsidRPr="008C3753">
        <w:rPr>
          <w:rFonts w:eastAsia="Malgun Gothic"/>
        </w:rPr>
        <w:t xml:space="preserve">-1: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 </w:t>
      </w:r>
      <w:r w:rsidRPr="008C3753">
        <w:rPr>
          <w:lang w:eastAsia="zh-CN"/>
        </w:rPr>
        <w:t xml:space="preserve">PUSCH, Type A, </w:t>
      </w:r>
      <w:r>
        <w:rPr>
          <w:lang w:eastAsia="zh-CN"/>
        </w:rPr>
        <w:t>2</w:t>
      </w:r>
      <w:r w:rsidRPr="008C3753">
        <w:rPr>
          <w:lang w:eastAsia="zh-CN"/>
        </w:rPr>
        <w:t>0 MHz channel bandwidth,</w:t>
      </w:r>
      <w:r w:rsidRPr="008C3753">
        <w:rPr>
          <w:rFonts w:eastAsia="Malgun Gothic"/>
        </w:rPr>
        <w:t xml:space="preserve"> </w:t>
      </w:r>
      <w:r>
        <w:rPr>
          <w:lang w:eastAsia="zh-CN"/>
        </w:rPr>
        <w:t>15</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197A14" w:rsidRPr="008C3753" w14:paraId="206F0DAD" w14:textId="77777777" w:rsidTr="00A64571">
        <w:trPr>
          <w:cantSplit/>
          <w:jc w:val="center"/>
        </w:trPr>
        <w:tc>
          <w:tcPr>
            <w:tcW w:w="1007" w:type="dxa"/>
            <w:tcBorders>
              <w:bottom w:val="single" w:sz="4" w:space="0" w:color="auto"/>
            </w:tcBorders>
          </w:tcPr>
          <w:p w14:paraId="3BC2B830" w14:textId="77777777" w:rsidR="00197A14" w:rsidRPr="008C3753" w:rsidRDefault="00197A14" w:rsidP="00A64571">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3820E3CD" w14:textId="77777777" w:rsidR="00197A14" w:rsidRPr="008C3753" w:rsidRDefault="00197A14" w:rsidP="00A64571">
            <w:pPr>
              <w:pStyle w:val="TAH"/>
            </w:pPr>
            <w:r w:rsidRPr="008C3753">
              <w:rPr>
                <w:rFonts w:eastAsia="Malgun Gothic"/>
                <w:lang w:eastAsia="zh-CN"/>
              </w:rPr>
              <w:t>Number of RX antennas</w:t>
            </w:r>
          </w:p>
        </w:tc>
        <w:tc>
          <w:tcPr>
            <w:tcW w:w="858" w:type="dxa"/>
            <w:tcBorders>
              <w:bottom w:val="single" w:sz="4" w:space="0" w:color="auto"/>
            </w:tcBorders>
          </w:tcPr>
          <w:p w14:paraId="60D00B8F" w14:textId="77777777" w:rsidR="00197A14" w:rsidRPr="008C3753" w:rsidRDefault="00197A14" w:rsidP="00A64571">
            <w:pPr>
              <w:pStyle w:val="TAH"/>
            </w:pPr>
            <w:r w:rsidRPr="008C3753">
              <w:rPr>
                <w:rFonts w:eastAsia="Malgun Gothic"/>
              </w:rPr>
              <w:t>Cyclic Prefix</w:t>
            </w:r>
          </w:p>
        </w:tc>
        <w:tc>
          <w:tcPr>
            <w:tcW w:w="1906" w:type="dxa"/>
            <w:tcBorders>
              <w:bottom w:val="single" w:sz="4" w:space="0" w:color="auto"/>
            </w:tcBorders>
          </w:tcPr>
          <w:p w14:paraId="28584FDB" w14:textId="77777777" w:rsidR="00197A14" w:rsidRPr="00F254F9" w:rsidRDefault="00197A14" w:rsidP="00A64571">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5EFC5568" w14:textId="77777777" w:rsidR="00197A14" w:rsidRPr="008C3753" w:rsidRDefault="00197A14" w:rsidP="00A64571">
            <w:pPr>
              <w:pStyle w:val="TAH"/>
              <w:rPr>
                <w:lang w:val="fr-FR" w:eastAsia="zh-CN"/>
              </w:rPr>
            </w:pPr>
            <w:r>
              <w:rPr>
                <w:lang w:val="fr-FR" w:eastAsia="zh-CN"/>
              </w:rPr>
              <w:t>CG-</w:t>
            </w:r>
            <w:r w:rsidRPr="008C3753">
              <w:rPr>
                <w:lang w:val="fr-FR" w:eastAsia="zh-CN"/>
              </w:rPr>
              <w:t>UCI bits</w:t>
            </w:r>
          </w:p>
          <w:p w14:paraId="11655040" w14:textId="77777777" w:rsidR="00197A14" w:rsidRPr="008C3753" w:rsidRDefault="00197A14" w:rsidP="00A64571">
            <w:pPr>
              <w:pStyle w:val="TAH"/>
            </w:pPr>
          </w:p>
        </w:tc>
        <w:tc>
          <w:tcPr>
            <w:tcW w:w="1418" w:type="dxa"/>
            <w:tcBorders>
              <w:bottom w:val="single" w:sz="4" w:space="0" w:color="auto"/>
            </w:tcBorders>
          </w:tcPr>
          <w:p w14:paraId="76C45614" w14:textId="77777777" w:rsidR="00197A14" w:rsidRPr="008C3753" w:rsidRDefault="00197A14" w:rsidP="00A64571">
            <w:pPr>
              <w:pStyle w:val="TAH"/>
            </w:pPr>
            <w:r w:rsidRPr="008C3753">
              <w:rPr>
                <w:lang w:eastAsia="zh-CN"/>
              </w:rPr>
              <w:t>Additional DM-RS position</w:t>
            </w:r>
          </w:p>
        </w:tc>
        <w:tc>
          <w:tcPr>
            <w:tcW w:w="1134" w:type="dxa"/>
            <w:tcBorders>
              <w:bottom w:val="single" w:sz="4" w:space="0" w:color="auto"/>
            </w:tcBorders>
          </w:tcPr>
          <w:p w14:paraId="65272B42" w14:textId="77777777" w:rsidR="00197A14" w:rsidRPr="008C3753" w:rsidRDefault="00197A14" w:rsidP="00A64571">
            <w:pPr>
              <w:pStyle w:val="TAH"/>
              <w:rPr>
                <w:lang w:eastAsia="zh-CN"/>
              </w:rPr>
            </w:pPr>
            <w:r w:rsidRPr="008C3753">
              <w:rPr>
                <w:lang w:eastAsia="zh-CN"/>
              </w:rPr>
              <w:t>FRC</w:t>
            </w:r>
          </w:p>
          <w:p w14:paraId="2AB375B2" w14:textId="77777777" w:rsidR="00197A14" w:rsidRPr="008C3753" w:rsidRDefault="00197A14" w:rsidP="00A64571">
            <w:pPr>
              <w:pStyle w:val="TAH"/>
            </w:pPr>
            <w:r w:rsidRPr="008C3753">
              <w:rPr>
                <w:lang w:eastAsia="zh-CN"/>
              </w:rPr>
              <w:t>(Annex A)</w:t>
            </w:r>
          </w:p>
        </w:tc>
        <w:tc>
          <w:tcPr>
            <w:tcW w:w="847" w:type="dxa"/>
            <w:tcBorders>
              <w:bottom w:val="single" w:sz="4" w:space="0" w:color="auto"/>
            </w:tcBorders>
          </w:tcPr>
          <w:p w14:paraId="41B6E4A9" w14:textId="77777777" w:rsidR="00197A14" w:rsidRPr="008C3753" w:rsidRDefault="00197A14" w:rsidP="00A64571">
            <w:pPr>
              <w:pStyle w:val="TAH"/>
            </w:pPr>
            <w:r w:rsidRPr="008C3753">
              <w:rPr>
                <w:rFonts w:eastAsia="Malgun Gothic"/>
              </w:rPr>
              <w:t>SNR (dB)</w:t>
            </w:r>
          </w:p>
        </w:tc>
      </w:tr>
      <w:tr w:rsidR="00197A14" w:rsidRPr="008C3753" w14:paraId="726E8FC7" w14:textId="77777777" w:rsidTr="00A64571">
        <w:trPr>
          <w:cantSplit/>
          <w:jc w:val="center"/>
        </w:trPr>
        <w:tc>
          <w:tcPr>
            <w:tcW w:w="1007" w:type="dxa"/>
            <w:tcBorders>
              <w:top w:val="nil"/>
              <w:bottom w:val="single" w:sz="4" w:space="0" w:color="auto"/>
            </w:tcBorders>
            <w:shd w:val="clear" w:color="auto" w:fill="auto"/>
          </w:tcPr>
          <w:p w14:paraId="5F6C5700" w14:textId="77777777" w:rsidR="00197A14" w:rsidRPr="008C3753" w:rsidRDefault="00197A14" w:rsidP="00A64571">
            <w:pPr>
              <w:pStyle w:val="TAC"/>
              <w:rPr>
                <w:lang w:val="en-US" w:eastAsia="zh-CN"/>
              </w:rPr>
            </w:pPr>
            <w:r w:rsidRPr="008C3753">
              <w:rPr>
                <w:rFonts w:hint="eastAsia"/>
                <w:lang w:val="en-US" w:eastAsia="zh-CN"/>
              </w:rPr>
              <w:t>1</w:t>
            </w:r>
          </w:p>
        </w:tc>
        <w:tc>
          <w:tcPr>
            <w:tcW w:w="1085" w:type="dxa"/>
            <w:tcBorders>
              <w:bottom w:val="single" w:sz="4" w:space="0" w:color="auto"/>
            </w:tcBorders>
            <w:shd w:val="clear" w:color="auto" w:fill="auto"/>
          </w:tcPr>
          <w:p w14:paraId="5A527AD5" w14:textId="77777777" w:rsidR="00197A14" w:rsidRPr="008C3753" w:rsidRDefault="00197A14" w:rsidP="00A64571">
            <w:pPr>
              <w:pStyle w:val="TAC"/>
            </w:pPr>
            <w:r w:rsidRPr="008C3753">
              <w:rPr>
                <w:rFonts w:eastAsia="Malgun Gothic"/>
                <w:lang w:eastAsia="zh-CN"/>
              </w:rPr>
              <w:t>2</w:t>
            </w:r>
          </w:p>
        </w:tc>
        <w:tc>
          <w:tcPr>
            <w:tcW w:w="858" w:type="dxa"/>
            <w:tcBorders>
              <w:bottom w:val="single" w:sz="4" w:space="0" w:color="auto"/>
            </w:tcBorders>
          </w:tcPr>
          <w:p w14:paraId="293F236F" w14:textId="77777777" w:rsidR="00197A14" w:rsidRPr="008C3753" w:rsidRDefault="00197A14" w:rsidP="00A64571">
            <w:pPr>
              <w:pStyle w:val="TAC"/>
            </w:pPr>
            <w:r w:rsidRPr="008C3753">
              <w:rPr>
                <w:rFonts w:eastAsia="Malgun Gothic"/>
              </w:rPr>
              <w:t>Normal</w:t>
            </w:r>
          </w:p>
        </w:tc>
        <w:tc>
          <w:tcPr>
            <w:tcW w:w="1906" w:type="dxa"/>
            <w:tcBorders>
              <w:bottom w:val="single" w:sz="4" w:space="0" w:color="auto"/>
            </w:tcBorders>
          </w:tcPr>
          <w:p w14:paraId="763F1BEF" w14:textId="77777777" w:rsidR="00197A14" w:rsidRPr="008C3753" w:rsidRDefault="00197A14" w:rsidP="00A64571">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E1F8C05" w14:textId="77777777" w:rsidR="00197A14" w:rsidRPr="008C3753" w:rsidRDefault="00197A14" w:rsidP="00A64571">
            <w:pPr>
              <w:pStyle w:val="TAC"/>
            </w:pPr>
            <w:r>
              <w:rPr>
                <w:lang w:eastAsia="zh-CN"/>
              </w:rPr>
              <w:t>18</w:t>
            </w:r>
          </w:p>
        </w:tc>
        <w:tc>
          <w:tcPr>
            <w:tcW w:w="1418" w:type="dxa"/>
            <w:tcBorders>
              <w:bottom w:val="single" w:sz="4" w:space="0" w:color="auto"/>
            </w:tcBorders>
          </w:tcPr>
          <w:p w14:paraId="4B4B80BF" w14:textId="77777777" w:rsidR="00197A14" w:rsidRPr="008C3753" w:rsidRDefault="00197A14" w:rsidP="00A64571">
            <w:pPr>
              <w:pStyle w:val="TAC"/>
              <w:rPr>
                <w:rFonts w:eastAsia="Malgun Gothic"/>
                <w:lang w:eastAsia="zh-CN"/>
              </w:rPr>
            </w:pPr>
            <w:r w:rsidRPr="008C3753">
              <w:rPr>
                <w:lang w:eastAsia="zh-CN"/>
              </w:rPr>
              <w:t>pos1</w:t>
            </w:r>
          </w:p>
        </w:tc>
        <w:tc>
          <w:tcPr>
            <w:tcW w:w="1134" w:type="dxa"/>
            <w:tcBorders>
              <w:bottom w:val="single" w:sz="4" w:space="0" w:color="auto"/>
            </w:tcBorders>
          </w:tcPr>
          <w:p w14:paraId="2A96ECA4" w14:textId="77777777" w:rsidR="00197A14" w:rsidRPr="008C3753" w:rsidRDefault="00197A14" w:rsidP="00A64571">
            <w:pPr>
              <w:pStyle w:val="TAC"/>
            </w:pPr>
            <w:r w:rsidRPr="008C3753">
              <w:rPr>
                <w:lang w:eastAsia="zh-CN"/>
              </w:rPr>
              <w:t>G-FR1-A</w:t>
            </w:r>
            <w:r>
              <w:rPr>
                <w:lang w:eastAsia="zh-CN"/>
              </w:rPr>
              <w:t>5</w:t>
            </w:r>
            <w:r w:rsidRPr="008C3753">
              <w:rPr>
                <w:lang w:eastAsia="zh-CN"/>
              </w:rPr>
              <w:t>-1</w:t>
            </w:r>
            <w:r>
              <w:rPr>
                <w:lang w:eastAsia="zh-CN"/>
              </w:rPr>
              <w:t>5</w:t>
            </w:r>
          </w:p>
        </w:tc>
        <w:tc>
          <w:tcPr>
            <w:tcW w:w="847" w:type="dxa"/>
            <w:tcBorders>
              <w:bottom w:val="single" w:sz="4" w:space="0" w:color="auto"/>
            </w:tcBorders>
          </w:tcPr>
          <w:p w14:paraId="7B010D77" w14:textId="46AD4351" w:rsidR="00197A14" w:rsidRPr="008C3753" w:rsidRDefault="00C108D2" w:rsidP="00A64571">
            <w:pPr>
              <w:pStyle w:val="TAC"/>
              <w:rPr>
                <w:rFonts w:eastAsia="Malgun Gothic"/>
                <w:lang w:eastAsia="zh-CN"/>
              </w:rPr>
            </w:pPr>
            <w:r>
              <w:rPr>
                <w:lang w:eastAsia="zh-CN"/>
              </w:rPr>
              <w:t>5.2</w:t>
            </w:r>
          </w:p>
        </w:tc>
      </w:tr>
    </w:tbl>
    <w:p w14:paraId="168EC7BF" w14:textId="77777777" w:rsidR="00197A14" w:rsidRPr="008C3753" w:rsidRDefault="00197A14" w:rsidP="00197A14">
      <w:pPr>
        <w:rPr>
          <w:rFonts w:eastAsia="Malgun Gothic"/>
          <w:lang w:eastAsia="zh-CN"/>
        </w:rPr>
      </w:pPr>
    </w:p>
    <w:p w14:paraId="7E91A700" w14:textId="77777777" w:rsidR="00197A14" w:rsidRPr="008C3753" w:rsidRDefault="00197A14" w:rsidP="00197A14">
      <w:pPr>
        <w:pStyle w:val="TH"/>
        <w:rPr>
          <w:rFonts w:eastAsia="Malgun Gothic"/>
        </w:rPr>
      </w:pPr>
      <w:r w:rsidRPr="008C3753">
        <w:rPr>
          <w:rFonts w:eastAsia="Malgun Gothic"/>
        </w:rPr>
        <w:lastRenderedPageBreak/>
        <w:t>Table 8.</w:t>
      </w:r>
      <w:r w:rsidRPr="008C3753">
        <w:rPr>
          <w:lang w:eastAsia="zh-CN"/>
        </w:rPr>
        <w:t>2</w:t>
      </w:r>
      <w:r w:rsidRPr="008C3753">
        <w:rPr>
          <w:rFonts w:eastAsia="Malgun Gothic"/>
        </w:rPr>
        <w:t>.</w:t>
      </w:r>
      <w:r>
        <w:rPr>
          <w:lang w:eastAsia="zh-CN"/>
        </w:rPr>
        <w:t>11</w:t>
      </w:r>
      <w:r w:rsidRPr="008C3753">
        <w:rPr>
          <w:rFonts w:eastAsia="Malgun Gothic"/>
          <w:lang w:eastAsia="zh-CN"/>
        </w:rPr>
        <w:t>.</w:t>
      </w:r>
      <w:r w:rsidRPr="008C3753">
        <w:rPr>
          <w:lang w:eastAsia="zh-CN"/>
        </w:rPr>
        <w:t>5</w:t>
      </w:r>
      <w:r w:rsidRPr="008C3753">
        <w:rPr>
          <w:rFonts w:eastAsia="Malgun Gothic"/>
        </w:rPr>
        <w:t>-</w:t>
      </w:r>
      <w:r w:rsidRPr="008C3753">
        <w:rPr>
          <w:lang w:eastAsia="zh-CN"/>
        </w:rPr>
        <w:t>2</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w:t>
      </w:r>
      <w:r>
        <w:rPr>
          <w:lang w:eastAsia="zh-CN"/>
        </w:rPr>
        <w:t>A</w:t>
      </w:r>
      <w:r w:rsidRPr="008C3753">
        <w:rPr>
          <w:lang w:eastAsia="zh-CN"/>
        </w:rPr>
        <w:t xml:space="preserve">, </w:t>
      </w:r>
      <w:r>
        <w:rPr>
          <w:lang w:eastAsia="zh-CN"/>
        </w:rPr>
        <w:t>2</w:t>
      </w:r>
      <w:r w:rsidRPr="008C3753">
        <w:rPr>
          <w:lang w:eastAsia="zh-CN"/>
        </w:rPr>
        <w:t>0 MHz channel bandwidth,</w:t>
      </w:r>
      <w:r w:rsidRPr="008C3753">
        <w:rPr>
          <w:rFonts w:eastAsia="Malgun Gothic"/>
        </w:rPr>
        <w:t xml:space="preserve"> </w:t>
      </w:r>
      <w:r>
        <w:rPr>
          <w:lang w:eastAsia="zh-CN"/>
        </w:rPr>
        <w:t>30</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197A14" w:rsidRPr="008C3753" w14:paraId="12A17C14" w14:textId="77777777" w:rsidTr="00A64571">
        <w:trPr>
          <w:cantSplit/>
          <w:jc w:val="center"/>
        </w:trPr>
        <w:tc>
          <w:tcPr>
            <w:tcW w:w="1007" w:type="dxa"/>
            <w:tcBorders>
              <w:bottom w:val="single" w:sz="4" w:space="0" w:color="auto"/>
            </w:tcBorders>
          </w:tcPr>
          <w:p w14:paraId="34C0A92E" w14:textId="77777777" w:rsidR="00197A14" w:rsidRPr="008C3753" w:rsidRDefault="00197A14" w:rsidP="00A64571">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5E271F0E" w14:textId="77777777" w:rsidR="00197A14" w:rsidRPr="008C3753" w:rsidRDefault="00197A14" w:rsidP="00A64571">
            <w:pPr>
              <w:pStyle w:val="TAH"/>
            </w:pPr>
            <w:r w:rsidRPr="008C3753">
              <w:rPr>
                <w:rFonts w:eastAsia="Malgun Gothic"/>
                <w:lang w:eastAsia="zh-CN"/>
              </w:rPr>
              <w:t>Number of RX antennas</w:t>
            </w:r>
          </w:p>
        </w:tc>
        <w:tc>
          <w:tcPr>
            <w:tcW w:w="858" w:type="dxa"/>
            <w:tcBorders>
              <w:bottom w:val="single" w:sz="4" w:space="0" w:color="auto"/>
            </w:tcBorders>
          </w:tcPr>
          <w:p w14:paraId="1DDF31A8" w14:textId="77777777" w:rsidR="00197A14" w:rsidRPr="008C3753" w:rsidRDefault="00197A14" w:rsidP="00A64571">
            <w:pPr>
              <w:pStyle w:val="TAH"/>
            </w:pPr>
            <w:r w:rsidRPr="008C3753">
              <w:rPr>
                <w:rFonts w:eastAsia="Malgun Gothic"/>
              </w:rPr>
              <w:t>Cyclic Prefix</w:t>
            </w:r>
          </w:p>
        </w:tc>
        <w:tc>
          <w:tcPr>
            <w:tcW w:w="1906" w:type="dxa"/>
            <w:tcBorders>
              <w:bottom w:val="single" w:sz="4" w:space="0" w:color="auto"/>
            </w:tcBorders>
          </w:tcPr>
          <w:p w14:paraId="1680BE25" w14:textId="77777777" w:rsidR="00197A14" w:rsidRPr="00F254F9" w:rsidRDefault="00197A14" w:rsidP="00A64571">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640B4930" w14:textId="77777777" w:rsidR="00197A14" w:rsidRPr="008C3753" w:rsidRDefault="00197A14" w:rsidP="00A64571">
            <w:pPr>
              <w:pStyle w:val="TAH"/>
              <w:rPr>
                <w:lang w:val="fr-FR" w:eastAsia="zh-CN"/>
              </w:rPr>
            </w:pPr>
            <w:r>
              <w:rPr>
                <w:lang w:val="fr-FR" w:eastAsia="zh-CN"/>
              </w:rPr>
              <w:t>CG-</w:t>
            </w:r>
            <w:r w:rsidRPr="008C3753">
              <w:rPr>
                <w:lang w:val="fr-FR" w:eastAsia="zh-CN"/>
              </w:rPr>
              <w:t>UCI bits</w:t>
            </w:r>
          </w:p>
          <w:p w14:paraId="200395AC" w14:textId="77777777" w:rsidR="00197A14" w:rsidRPr="008C3753" w:rsidRDefault="00197A14" w:rsidP="00A64571">
            <w:pPr>
              <w:pStyle w:val="TAH"/>
            </w:pPr>
          </w:p>
        </w:tc>
        <w:tc>
          <w:tcPr>
            <w:tcW w:w="1418" w:type="dxa"/>
            <w:tcBorders>
              <w:bottom w:val="single" w:sz="4" w:space="0" w:color="auto"/>
            </w:tcBorders>
          </w:tcPr>
          <w:p w14:paraId="4491BC27" w14:textId="77777777" w:rsidR="00197A14" w:rsidRPr="008C3753" w:rsidRDefault="00197A14" w:rsidP="00A64571">
            <w:pPr>
              <w:pStyle w:val="TAH"/>
            </w:pPr>
            <w:r w:rsidRPr="008C3753">
              <w:rPr>
                <w:lang w:eastAsia="zh-CN"/>
              </w:rPr>
              <w:t>Additional DM-RS position</w:t>
            </w:r>
          </w:p>
        </w:tc>
        <w:tc>
          <w:tcPr>
            <w:tcW w:w="1134" w:type="dxa"/>
            <w:tcBorders>
              <w:bottom w:val="single" w:sz="4" w:space="0" w:color="auto"/>
            </w:tcBorders>
          </w:tcPr>
          <w:p w14:paraId="25EC07C0" w14:textId="77777777" w:rsidR="00197A14" w:rsidRPr="008C3753" w:rsidRDefault="00197A14" w:rsidP="00A64571">
            <w:pPr>
              <w:pStyle w:val="TAH"/>
              <w:rPr>
                <w:lang w:eastAsia="zh-CN"/>
              </w:rPr>
            </w:pPr>
            <w:r w:rsidRPr="008C3753">
              <w:rPr>
                <w:lang w:eastAsia="zh-CN"/>
              </w:rPr>
              <w:t>FRC</w:t>
            </w:r>
          </w:p>
          <w:p w14:paraId="6AF21395" w14:textId="77777777" w:rsidR="00197A14" w:rsidRPr="008C3753" w:rsidRDefault="00197A14" w:rsidP="00A64571">
            <w:pPr>
              <w:pStyle w:val="TAH"/>
            </w:pPr>
            <w:r w:rsidRPr="008C3753">
              <w:rPr>
                <w:lang w:eastAsia="zh-CN"/>
              </w:rPr>
              <w:t>(Annex A)</w:t>
            </w:r>
          </w:p>
        </w:tc>
        <w:tc>
          <w:tcPr>
            <w:tcW w:w="847" w:type="dxa"/>
            <w:tcBorders>
              <w:bottom w:val="single" w:sz="4" w:space="0" w:color="auto"/>
            </w:tcBorders>
          </w:tcPr>
          <w:p w14:paraId="63E63C3A" w14:textId="77777777" w:rsidR="00197A14" w:rsidRPr="008C3753" w:rsidRDefault="00197A14" w:rsidP="00A64571">
            <w:pPr>
              <w:pStyle w:val="TAH"/>
            </w:pPr>
            <w:r w:rsidRPr="008C3753">
              <w:rPr>
                <w:rFonts w:eastAsia="Malgun Gothic"/>
              </w:rPr>
              <w:t>SNR (dB)</w:t>
            </w:r>
          </w:p>
        </w:tc>
      </w:tr>
      <w:tr w:rsidR="00197A14" w:rsidRPr="008C3753" w14:paraId="581F483F" w14:textId="77777777" w:rsidTr="00A64571">
        <w:trPr>
          <w:cantSplit/>
          <w:jc w:val="center"/>
        </w:trPr>
        <w:tc>
          <w:tcPr>
            <w:tcW w:w="1007" w:type="dxa"/>
            <w:tcBorders>
              <w:top w:val="nil"/>
              <w:bottom w:val="single" w:sz="4" w:space="0" w:color="auto"/>
            </w:tcBorders>
            <w:shd w:val="clear" w:color="auto" w:fill="auto"/>
          </w:tcPr>
          <w:p w14:paraId="5821BA2B" w14:textId="77777777" w:rsidR="00197A14" w:rsidRPr="008C3753" w:rsidRDefault="00197A14" w:rsidP="00A64571">
            <w:pPr>
              <w:pStyle w:val="TAC"/>
              <w:rPr>
                <w:lang w:val="en-US" w:eastAsia="zh-CN"/>
              </w:rPr>
            </w:pPr>
            <w:r>
              <w:rPr>
                <w:lang w:val="en-US" w:eastAsia="zh-CN"/>
              </w:rPr>
              <w:t>1</w:t>
            </w:r>
          </w:p>
        </w:tc>
        <w:tc>
          <w:tcPr>
            <w:tcW w:w="1085" w:type="dxa"/>
            <w:tcBorders>
              <w:bottom w:val="single" w:sz="4" w:space="0" w:color="auto"/>
            </w:tcBorders>
            <w:shd w:val="clear" w:color="auto" w:fill="auto"/>
          </w:tcPr>
          <w:p w14:paraId="20EFF896" w14:textId="77777777" w:rsidR="00197A14" w:rsidRPr="008C3753" w:rsidRDefault="00197A14" w:rsidP="00A64571">
            <w:pPr>
              <w:pStyle w:val="TAC"/>
            </w:pPr>
            <w:r w:rsidRPr="008C3753">
              <w:rPr>
                <w:lang w:eastAsia="zh-CN"/>
              </w:rPr>
              <w:t>2</w:t>
            </w:r>
          </w:p>
        </w:tc>
        <w:tc>
          <w:tcPr>
            <w:tcW w:w="858" w:type="dxa"/>
            <w:tcBorders>
              <w:bottom w:val="single" w:sz="4" w:space="0" w:color="auto"/>
            </w:tcBorders>
          </w:tcPr>
          <w:p w14:paraId="31205AB9" w14:textId="77777777" w:rsidR="00197A14" w:rsidRPr="008C3753" w:rsidRDefault="00197A14" w:rsidP="00A64571">
            <w:pPr>
              <w:pStyle w:val="TAC"/>
            </w:pPr>
            <w:r w:rsidRPr="008C3753">
              <w:rPr>
                <w:rFonts w:eastAsia="Malgun Gothic"/>
              </w:rPr>
              <w:t>Normal</w:t>
            </w:r>
          </w:p>
        </w:tc>
        <w:tc>
          <w:tcPr>
            <w:tcW w:w="1906" w:type="dxa"/>
            <w:tcBorders>
              <w:bottom w:val="single" w:sz="4" w:space="0" w:color="auto"/>
            </w:tcBorders>
          </w:tcPr>
          <w:p w14:paraId="414548F1" w14:textId="77777777" w:rsidR="00197A14" w:rsidRPr="008C3753" w:rsidRDefault="00197A14" w:rsidP="00A64571">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1A0C284F" w14:textId="77777777" w:rsidR="00197A14" w:rsidRPr="008C3753" w:rsidRDefault="00197A14" w:rsidP="00A64571">
            <w:pPr>
              <w:pStyle w:val="TAC"/>
            </w:pPr>
            <w:r>
              <w:rPr>
                <w:lang w:eastAsia="zh-CN"/>
              </w:rPr>
              <w:t>18</w:t>
            </w:r>
          </w:p>
        </w:tc>
        <w:tc>
          <w:tcPr>
            <w:tcW w:w="1418" w:type="dxa"/>
            <w:tcBorders>
              <w:bottom w:val="single" w:sz="4" w:space="0" w:color="auto"/>
            </w:tcBorders>
          </w:tcPr>
          <w:p w14:paraId="5F73219C" w14:textId="77777777" w:rsidR="00197A14" w:rsidRPr="008C3753" w:rsidRDefault="00197A14" w:rsidP="00A64571">
            <w:pPr>
              <w:pStyle w:val="TAC"/>
              <w:rPr>
                <w:rFonts w:eastAsia="Malgun Gothic"/>
                <w:lang w:eastAsia="zh-CN"/>
              </w:rPr>
            </w:pPr>
            <w:r w:rsidRPr="008C3753">
              <w:rPr>
                <w:lang w:eastAsia="zh-CN"/>
              </w:rPr>
              <w:t>pos1</w:t>
            </w:r>
          </w:p>
        </w:tc>
        <w:tc>
          <w:tcPr>
            <w:tcW w:w="1134" w:type="dxa"/>
            <w:tcBorders>
              <w:bottom w:val="single" w:sz="4" w:space="0" w:color="auto"/>
            </w:tcBorders>
          </w:tcPr>
          <w:p w14:paraId="5EDD3F60" w14:textId="77777777" w:rsidR="00197A14" w:rsidRPr="008C3753" w:rsidRDefault="00197A14" w:rsidP="00A64571">
            <w:pPr>
              <w:pStyle w:val="TAC"/>
            </w:pPr>
            <w:r w:rsidRPr="008C3753">
              <w:rPr>
                <w:lang w:eastAsia="zh-CN"/>
              </w:rPr>
              <w:t>G-FR1-A</w:t>
            </w:r>
            <w:r>
              <w:rPr>
                <w:lang w:eastAsia="zh-CN"/>
              </w:rPr>
              <w:t>5</w:t>
            </w:r>
            <w:r w:rsidRPr="008C3753">
              <w:rPr>
                <w:lang w:eastAsia="zh-CN"/>
              </w:rPr>
              <w:t>-1</w:t>
            </w:r>
            <w:r>
              <w:rPr>
                <w:lang w:eastAsia="zh-CN"/>
              </w:rPr>
              <w:t>6</w:t>
            </w:r>
          </w:p>
        </w:tc>
        <w:tc>
          <w:tcPr>
            <w:tcW w:w="847" w:type="dxa"/>
            <w:tcBorders>
              <w:bottom w:val="single" w:sz="4" w:space="0" w:color="auto"/>
            </w:tcBorders>
          </w:tcPr>
          <w:p w14:paraId="68D540AE" w14:textId="10EE4736" w:rsidR="00197A14" w:rsidRPr="008C3753" w:rsidRDefault="00C108D2" w:rsidP="00A64571">
            <w:pPr>
              <w:pStyle w:val="TAC"/>
              <w:rPr>
                <w:rFonts w:eastAsia="Malgun Gothic"/>
                <w:lang w:eastAsia="zh-CN"/>
              </w:rPr>
            </w:pPr>
            <w:r>
              <w:rPr>
                <w:lang w:eastAsia="zh-CN"/>
              </w:rPr>
              <w:t>5.3</w:t>
            </w:r>
          </w:p>
        </w:tc>
      </w:tr>
    </w:tbl>
    <w:p w14:paraId="43238E73" w14:textId="77777777" w:rsidR="00197A14" w:rsidRPr="008C3753" w:rsidRDefault="00197A14" w:rsidP="00197A14">
      <w:pPr>
        <w:rPr>
          <w:rFonts w:eastAsia="Malgun Gothic"/>
          <w:lang w:eastAsia="zh-CN"/>
        </w:rPr>
      </w:pPr>
    </w:p>
    <w:p w14:paraId="461CAB64" w14:textId="77777777" w:rsidR="00197A14" w:rsidRPr="008C3753" w:rsidRDefault="00197A14" w:rsidP="00197A14">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rPr>
        <w:t>.</w:t>
      </w:r>
      <w:r w:rsidRPr="008C3753">
        <w:rPr>
          <w:lang w:eastAsia="zh-CN"/>
        </w:rPr>
        <w:t>5</w:t>
      </w:r>
      <w:r w:rsidRPr="008C3753">
        <w:rPr>
          <w:rFonts w:eastAsia="Malgun Gothic"/>
        </w:rPr>
        <w:t>-</w:t>
      </w:r>
      <w:r w:rsidRPr="008C3753">
        <w:rPr>
          <w:lang w:eastAsia="zh-CN"/>
        </w:rPr>
        <w:t>3</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w:t>
      </w:r>
      <w:r>
        <w:rPr>
          <w:lang w:eastAsia="zh-CN"/>
        </w:rPr>
        <w:t>B</w:t>
      </w:r>
      <w:r w:rsidRPr="008C3753">
        <w:rPr>
          <w:lang w:eastAsia="zh-CN"/>
        </w:rPr>
        <w:t xml:space="preserve">, </w:t>
      </w:r>
      <w:r>
        <w:rPr>
          <w:lang w:eastAsia="zh-CN"/>
        </w:rPr>
        <w:t>2</w:t>
      </w:r>
      <w:r w:rsidRPr="008C3753">
        <w:rPr>
          <w:lang w:eastAsia="zh-CN"/>
        </w:rPr>
        <w:t xml:space="preserve">0 MHz channel bandwidth, </w:t>
      </w:r>
      <w:r>
        <w:rPr>
          <w:lang w:eastAsia="zh-CN"/>
        </w:rPr>
        <w:t>15</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197A14" w:rsidRPr="008C3753" w14:paraId="2C321770" w14:textId="77777777" w:rsidTr="00A64571">
        <w:trPr>
          <w:cantSplit/>
          <w:jc w:val="center"/>
        </w:trPr>
        <w:tc>
          <w:tcPr>
            <w:tcW w:w="1007" w:type="dxa"/>
            <w:tcBorders>
              <w:bottom w:val="single" w:sz="4" w:space="0" w:color="auto"/>
            </w:tcBorders>
          </w:tcPr>
          <w:p w14:paraId="54E7FE75" w14:textId="77777777" w:rsidR="00197A14" w:rsidRPr="008C3753" w:rsidRDefault="00197A14" w:rsidP="00A64571">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6319B441" w14:textId="77777777" w:rsidR="00197A14" w:rsidRPr="008C3753" w:rsidRDefault="00197A14" w:rsidP="00A64571">
            <w:pPr>
              <w:pStyle w:val="TAH"/>
            </w:pPr>
            <w:r w:rsidRPr="008C3753">
              <w:rPr>
                <w:rFonts w:eastAsia="Malgun Gothic"/>
                <w:lang w:eastAsia="zh-CN"/>
              </w:rPr>
              <w:t>Number of RX antennas</w:t>
            </w:r>
          </w:p>
        </w:tc>
        <w:tc>
          <w:tcPr>
            <w:tcW w:w="858" w:type="dxa"/>
            <w:tcBorders>
              <w:bottom w:val="single" w:sz="4" w:space="0" w:color="auto"/>
            </w:tcBorders>
          </w:tcPr>
          <w:p w14:paraId="6C251513" w14:textId="77777777" w:rsidR="00197A14" w:rsidRPr="008C3753" w:rsidRDefault="00197A14" w:rsidP="00A64571">
            <w:pPr>
              <w:pStyle w:val="TAH"/>
            </w:pPr>
            <w:r w:rsidRPr="008C3753">
              <w:rPr>
                <w:rFonts w:eastAsia="Malgun Gothic"/>
              </w:rPr>
              <w:t>Cyclic Prefix</w:t>
            </w:r>
          </w:p>
        </w:tc>
        <w:tc>
          <w:tcPr>
            <w:tcW w:w="1906" w:type="dxa"/>
            <w:tcBorders>
              <w:bottom w:val="single" w:sz="4" w:space="0" w:color="auto"/>
            </w:tcBorders>
          </w:tcPr>
          <w:p w14:paraId="65A67695" w14:textId="77777777" w:rsidR="00197A14" w:rsidRPr="00F254F9" w:rsidRDefault="00197A14" w:rsidP="00A64571">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3E20158F" w14:textId="77777777" w:rsidR="00197A14" w:rsidRPr="008C3753" w:rsidRDefault="00197A14" w:rsidP="00A64571">
            <w:pPr>
              <w:pStyle w:val="TAH"/>
              <w:rPr>
                <w:lang w:val="fr-FR" w:eastAsia="zh-CN"/>
              </w:rPr>
            </w:pPr>
            <w:r>
              <w:rPr>
                <w:lang w:val="fr-FR" w:eastAsia="zh-CN"/>
              </w:rPr>
              <w:t>CG-</w:t>
            </w:r>
            <w:r w:rsidRPr="008C3753">
              <w:rPr>
                <w:lang w:val="fr-FR" w:eastAsia="zh-CN"/>
              </w:rPr>
              <w:t>UCI bits</w:t>
            </w:r>
          </w:p>
          <w:p w14:paraId="6FE7EA36" w14:textId="77777777" w:rsidR="00197A14" w:rsidRPr="008C3753" w:rsidRDefault="00197A14" w:rsidP="00A64571">
            <w:pPr>
              <w:pStyle w:val="TAH"/>
            </w:pPr>
          </w:p>
        </w:tc>
        <w:tc>
          <w:tcPr>
            <w:tcW w:w="1418" w:type="dxa"/>
            <w:tcBorders>
              <w:bottom w:val="single" w:sz="4" w:space="0" w:color="auto"/>
            </w:tcBorders>
          </w:tcPr>
          <w:p w14:paraId="2F10FC99" w14:textId="77777777" w:rsidR="00197A14" w:rsidRPr="008C3753" w:rsidRDefault="00197A14" w:rsidP="00A64571">
            <w:pPr>
              <w:pStyle w:val="TAH"/>
            </w:pPr>
            <w:r w:rsidRPr="008C3753">
              <w:rPr>
                <w:lang w:eastAsia="zh-CN"/>
              </w:rPr>
              <w:t>Additional DM-RS position</w:t>
            </w:r>
          </w:p>
        </w:tc>
        <w:tc>
          <w:tcPr>
            <w:tcW w:w="1134" w:type="dxa"/>
            <w:tcBorders>
              <w:bottom w:val="single" w:sz="4" w:space="0" w:color="auto"/>
            </w:tcBorders>
          </w:tcPr>
          <w:p w14:paraId="39B75179" w14:textId="77777777" w:rsidR="00197A14" w:rsidRPr="008C3753" w:rsidRDefault="00197A14" w:rsidP="00A64571">
            <w:pPr>
              <w:pStyle w:val="TAH"/>
              <w:rPr>
                <w:lang w:eastAsia="zh-CN"/>
              </w:rPr>
            </w:pPr>
            <w:r w:rsidRPr="008C3753">
              <w:rPr>
                <w:lang w:eastAsia="zh-CN"/>
              </w:rPr>
              <w:t>FRC</w:t>
            </w:r>
          </w:p>
          <w:p w14:paraId="48BD6B45" w14:textId="77777777" w:rsidR="00197A14" w:rsidRPr="008C3753" w:rsidRDefault="00197A14" w:rsidP="00A64571">
            <w:pPr>
              <w:pStyle w:val="TAH"/>
            </w:pPr>
            <w:r w:rsidRPr="008C3753">
              <w:rPr>
                <w:lang w:eastAsia="zh-CN"/>
              </w:rPr>
              <w:t>(Annex A)</w:t>
            </w:r>
          </w:p>
        </w:tc>
        <w:tc>
          <w:tcPr>
            <w:tcW w:w="847" w:type="dxa"/>
            <w:tcBorders>
              <w:bottom w:val="single" w:sz="4" w:space="0" w:color="auto"/>
            </w:tcBorders>
          </w:tcPr>
          <w:p w14:paraId="25C90784" w14:textId="77777777" w:rsidR="00197A14" w:rsidRPr="008C3753" w:rsidRDefault="00197A14" w:rsidP="00A64571">
            <w:pPr>
              <w:pStyle w:val="TAH"/>
            </w:pPr>
            <w:r w:rsidRPr="008C3753">
              <w:rPr>
                <w:rFonts w:eastAsia="Malgun Gothic"/>
              </w:rPr>
              <w:t>SNR (dB)</w:t>
            </w:r>
          </w:p>
        </w:tc>
      </w:tr>
      <w:tr w:rsidR="00C108D2" w:rsidRPr="008C3753" w14:paraId="597D184E" w14:textId="77777777" w:rsidTr="00A64571">
        <w:trPr>
          <w:cantSplit/>
          <w:jc w:val="center"/>
        </w:trPr>
        <w:tc>
          <w:tcPr>
            <w:tcW w:w="1007" w:type="dxa"/>
            <w:tcBorders>
              <w:top w:val="nil"/>
              <w:bottom w:val="single" w:sz="4" w:space="0" w:color="auto"/>
            </w:tcBorders>
            <w:shd w:val="clear" w:color="auto" w:fill="auto"/>
          </w:tcPr>
          <w:p w14:paraId="18B9FE47" w14:textId="77777777" w:rsidR="00C108D2" w:rsidRPr="008C3753" w:rsidRDefault="00C108D2" w:rsidP="00C108D2">
            <w:pPr>
              <w:pStyle w:val="TAC"/>
              <w:rPr>
                <w:lang w:val="en-US" w:eastAsia="zh-CN"/>
              </w:rPr>
            </w:pPr>
            <w:r>
              <w:rPr>
                <w:lang w:val="en-US" w:eastAsia="zh-CN"/>
              </w:rPr>
              <w:t>1</w:t>
            </w:r>
          </w:p>
        </w:tc>
        <w:tc>
          <w:tcPr>
            <w:tcW w:w="1085" w:type="dxa"/>
            <w:tcBorders>
              <w:bottom w:val="single" w:sz="4" w:space="0" w:color="auto"/>
            </w:tcBorders>
            <w:shd w:val="clear" w:color="auto" w:fill="auto"/>
          </w:tcPr>
          <w:p w14:paraId="325CB46C" w14:textId="77777777" w:rsidR="00C108D2" w:rsidRPr="008C3753" w:rsidRDefault="00C108D2" w:rsidP="00C108D2">
            <w:pPr>
              <w:pStyle w:val="TAC"/>
            </w:pPr>
            <w:r w:rsidRPr="008C3753">
              <w:rPr>
                <w:lang w:eastAsia="zh-CN"/>
              </w:rPr>
              <w:t>2</w:t>
            </w:r>
          </w:p>
        </w:tc>
        <w:tc>
          <w:tcPr>
            <w:tcW w:w="858" w:type="dxa"/>
            <w:tcBorders>
              <w:bottom w:val="single" w:sz="4" w:space="0" w:color="auto"/>
            </w:tcBorders>
          </w:tcPr>
          <w:p w14:paraId="298269C7" w14:textId="77777777" w:rsidR="00C108D2" w:rsidRPr="008C3753" w:rsidRDefault="00C108D2" w:rsidP="00C108D2">
            <w:pPr>
              <w:pStyle w:val="TAC"/>
            </w:pPr>
            <w:r w:rsidRPr="008C3753">
              <w:rPr>
                <w:rFonts w:eastAsia="Malgun Gothic"/>
              </w:rPr>
              <w:t>Normal</w:t>
            </w:r>
          </w:p>
        </w:tc>
        <w:tc>
          <w:tcPr>
            <w:tcW w:w="1906" w:type="dxa"/>
            <w:tcBorders>
              <w:bottom w:val="single" w:sz="4" w:space="0" w:color="auto"/>
            </w:tcBorders>
          </w:tcPr>
          <w:p w14:paraId="0B20C945" w14:textId="77777777" w:rsidR="00C108D2" w:rsidRPr="008C3753" w:rsidRDefault="00C108D2" w:rsidP="00C108D2">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3D6049B" w14:textId="77777777" w:rsidR="00C108D2" w:rsidRPr="008C3753" w:rsidRDefault="00C108D2" w:rsidP="00C108D2">
            <w:pPr>
              <w:pStyle w:val="TAC"/>
            </w:pPr>
            <w:r>
              <w:rPr>
                <w:lang w:eastAsia="zh-CN"/>
              </w:rPr>
              <w:t>18</w:t>
            </w:r>
          </w:p>
        </w:tc>
        <w:tc>
          <w:tcPr>
            <w:tcW w:w="1418" w:type="dxa"/>
            <w:tcBorders>
              <w:bottom w:val="single" w:sz="4" w:space="0" w:color="auto"/>
            </w:tcBorders>
          </w:tcPr>
          <w:p w14:paraId="447B6C0D" w14:textId="77777777" w:rsidR="00C108D2" w:rsidRPr="008C3753" w:rsidRDefault="00C108D2" w:rsidP="00C108D2">
            <w:pPr>
              <w:pStyle w:val="TAC"/>
              <w:rPr>
                <w:rFonts w:eastAsia="Malgun Gothic"/>
                <w:lang w:eastAsia="zh-CN"/>
              </w:rPr>
            </w:pPr>
            <w:r w:rsidRPr="008C3753">
              <w:rPr>
                <w:lang w:eastAsia="zh-CN"/>
              </w:rPr>
              <w:t>pos1</w:t>
            </w:r>
          </w:p>
        </w:tc>
        <w:tc>
          <w:tcPr>
            <w:tcW w:w="1134" w:type="dxa"/>
            <w:tcBorders>
              <w:bottom w:val="single" w:sz="4" w:space="0" w:color="auto"/>
            </w:tcBorders>
          </w:tcPr>
          <w:p w14:paraId="4DECFBF9" w14:textId="77777777" w:rsidR="00C108D2" w:rsidRPr="008C3753" w:rsidRDefault="00C108D2" w:rsidP="00C108D2">
            <w:pPr>
              <w:pStyle w:val="TAC"/>
            </w:pPr>
            <w:r w:rsidRPr="008C3753">
              <w:rPr>
                <w:lang w:eastAsia="zh-CN"/>
              </w:rPr>
              <w:t>G-FR1-A</w:t>
            </w:r>
            <w:r>
              <w:rPr>
                <w:lang w:eastAsia="zh-CN"/>
              </w:rPr>
              <w:t>5</w:t>
            </w:r>
            <w:r w:rsidRPr="008C3753">
              <w:rPr>
                <w:lang w:eastAsia="zh-CN"/>
              </w:rPr>
              <w:t>-1</w:t>
            </w:r>
            <w:r>
              <w:rPr>
                <w:lang w:eastAsia="zh-CN"/>
              </w:rPr>
              <w:t>5</w:t>
            </w:r>
          </w:p>
        </w:tc>
        <w:tc>
          <w:tcPr>
            <w:tcW w:w="847" w:type="dxa"/>
            <w:tcBorders>
              <w:bottom w:val="single" w:sz="4" w:space="0" w:color="auto"/>
            </w:tcBorders>
          </w:tcPr>
          <w:p w14:paraId="178B63B7" w14:textId="36D661AB" w:rsidR="00C108D2" w:rsidRPr="008C3753" w:rsidRDefault="00C108D2" w:rsidP="00C108D2">
            <w:pPr>
              <w:pStyle w:val="TAC"/>
              <w:rPr>
                <w:rFonts w:eastAsia="Malgun Gothic"/>
                <w:lang w:eastAsia="zh-CN"/>
              </w:rPr>
            </w:pPr>
            <w:r>
              <w:rPr>
                <w:lang w:eastAsia="zh-CN"/>
              </w:rPr>
              <w:t>5.2</w:t>
            </w:r>
          </w:p>
        </w:tc>
      </w:tr>
    </w:tbl>
    <w:p w14:paraId="2F1A4459" w14:textId="77777777" w:rsidR="00197A14" w:rsidRPr="008C3753" w:rsidRDefault="00197A14" w:rsidP="00197A14">
      <w:pPr>
        <w:rPr>
          <w:rFonts w:eastAsia="Malgun Gothic"/>
          <w:lang w:eastAsia="zh-CN"/>
        </w:rPr>
      </w:pPr>
    </w:p>
    <w:p w14:paraId="1DBCE645" w14:textId="77777777" w:rsidR="00197A14" w:rsidRPr="008C3753" w:rsidRDefault="00197A14" w:rsidP="00197A14">
      <w:pPr>
        <w:pStyle w:val="TH"/>
        <w:rPr>
          <w:rFonts w:eastAsia="Malgun Gothic"/>
        </w:rPr>
      </w:pPr>
      <w:r w:rsidRPr="008C3753">
        <w:rPr>
          <w:rFonts w:eastAsia="Malgun Gothic"/>
        </w:rPr>
        <w:t>Table 8.</w:t>
      </w:r>
      <w:r w:rsidRPr="008C3753">
        <w:rPr>
          <w:lang w:eastAsia="zh-CN"/>
        </w:rPr>
        <w:t>2</w:t>
      </w:r>
      <w:r w:rsidRPr="008C3753">
        <w:rPr>
          <w:rFonts w:eastAsia="Malgun Gothic"/>
        </w:rPr>
        <w:t>.</w:t>
      </w:r>
      <w:r>
        <w:rPr>
          <w:lang w:eastAsia="zh-CN"/>
        </w:rPr>
        <w:t>11</w:t>
      </w:r>
      <w:r w:rsidRPr="008C3753">
        <w:rPr>
          <w:rFonts w:eastAsia="Malgun Gothic"/>
        </w:rPr>
        <w:t>.</w:t>
      </w:r>
      <w:r w:rsidRPr="008C3753">
        <w:rPr>
          <w:lang w:eastAsia="zh-CN"/>
        </w:rPr>
        <w:t>5</w:t>
      </w:r>
      <w:r w:rsidRPr="008C3753">
        <w:rPr>
          <w:rFonts w:eastAsia="Malgun Gothic"/>
        </w:rPr>
        <w:t>-</w:t>
      </w:r>
      <w:r w:rsidRPr="008C3753">
        <w:rPr>
          <w:lang w:eastAsia="zh-CN"/>
        </w:rPr>
        <w:t>4</w:t>
      </w:r>
      <w:r w:rsidRPr="008C3753">
        <w:rPr>
          <w:rFonts w:eastAsia="Malgun Gothic"/>
        </w:rPr>
        <w:t xml:space="preserve">: </w:t>
      </w:r>
      <w:r w:rsidRPr="008C3753">
        <w:rPr>
          <w:lang w:eastAsia="zh-CN"/>
        </w:rPr>
        <w:t>Test</w:t>
      </w:r>
      <w:r w:rsidRPr="008C3753">
        <w:rPr>
          <w:rFonts w:eastAsia="Malgun Gothic"/>
        </w:rPr>
        <w:t xml:space="preserve"> requirements for </w:t>
      </w:r>
      <w:r>
        <w:rPr>
          <w:rFonts w:eastAsia="Malgun Gothic"/>
        </w:rPr>
        <w:t>CG-</w:t>
      </w:r>
      <w:r w:rsidRPr="008C3753">
        <w:rPr>
          <w:lang w:eastAsia="zh-CN"/>
        </w:rPr>
        <w:t xml:space="preserve">UCI multiplexed on </w:t>
      </w:r>
      <w:r>
        <w:rPr>
          <w:lang w:eastAsia="zh-CN"/>
        </w:rPr>
        <w:t xml:space="preserve">interlaced </w:t>
      </w:r>
      <w:r w:rsidRPr="008C3753">
        <w:rPr>
          <w:lang w:eastAsia="zh-CN"/>
        </w:rPr>
        <w:t xml:space="preserve">PUSCH, Type B, </w:t>
      </w:r>
      <w:r>
        <w:rPr>
          <w:lang w:eastAsia="zh-CN"/>
        </w:rPr>
        <w:t>2</w:t>
      </w:r>
      <w:r w:rsidRPr="008C3753">
        <w:rPr>
          <w:lang w:eastAsia="zh-CN"/>
        </w:rPr>
        <w:t>0 MHz channel bandwidth, 30</w:t>
      </w:r>
      <w:r w:rsidRPr="008C3753">
        <w:rPr>
          <w:rFonts w:eastAsia="Malgun Gothic"/>
          <w:lang w:eastAsia="zh-CN"/>
        </w:rPr>
        <w:t xml:space="preserve"> </w:t>
      </w:r>
      <w:r w:rsidRPr="008C3753">
        <w:rPr>
          <w:rFonts w:eastAsia="Malgun Gothic"/>
        </w:rPr>
        <w:t>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197A14" w:rsidRPr="008C3753" w14:paraId="71A51C8A" w14:textId="77777777" w:rsidTr="00A64571">
        <w:trPr>
          <w:cantSplit/>
          <w:jc w:val="center"/>
        </w:trPr>
        <w:tc>
          <w:tcPr>
            <w:tcW w:w="1007" w:type="dxa"/>
            <w:tcBorders>
              <w:bottom w:val="single" w:sz="4" w:space="0" w:color="auto"/>
            </w:tcBorders>
          </w:tcPr>
          <w:p w14:paraId="72DABA08" w14:textId="77777777" w:rsidR="00197A14" w:rsidRPr="008C3753" w:rsidRDefault="00197A14" w:rsidP="00A64571">
            <w:pPr>
              <w:pStyle w:val="TAH"/>
            </w:pPr>
            <w:r w:rsidRPr="008C3753">
              <w:rPr>
                <w:rFonts w:eastAsia="Malgun Gothic"/>
              </w:rPr>
              <w:t xml:space="preserve">Number of </w:t>
            </w:r>
            <w:r w:rsidRPr="008C3753">
              <w:rPr>
                <w:rFonts w:eastAsia="Malgun Gothic"/>
                <w:lang w:eastAsia="zh-CN"/>
              </w:rPr>
              <w:t>T</w:t>
            </w:r>
            <w:r w:rsidRPr="008C3753">
              <w:rPr>
                <w:rFonts w:eastAsia="Malgun Gothic"/>
              </w:rPr>
              <w:t>X antennas</w:t>
            </w:r>
          </w:p>
        </w:tc>
        <w:tc>
          <w:tcPr>
            <w:tcW w:w="1085" w:type="dxa"/>
            <w:tcBorders>
              <w:bottom w:val="single" w:sz="4" w:space="0" w:color="auto"/>
            </w:tcBorders>
          </w:tcPr>
          <w:p w14:paraId="4C1FC45C" w14:textId="77777777" w:rsidR="00197A14" w:rsidRPr="008C3753" w:rsidRDefault="00197A14" w:rsidP="00A64571">
            <w:pPr>
              <w:pStyle w:val="TAH"/>
            </w:pPr>
            <w:r w:rsidRPr="008C3753">
              <w:rPr>
                <w:rFonts w:eastAsia="Malgun Gothic"/>
                <w:lang w:eastAsia="zh-CN"/>
              </w:rPr>
              <w:t>Number of RX antennas</w:t>
            </w:r>
          </w:p>
        </w:tc>
        <w:tc>
          <w:tcPr>
            <w:tcW w:w="858" w:type="dxa"/>
            <w:tcBorders>
              <w:bottom w:val="single" w:sz="4" w:space="0" w:color="auto"/>
            </w:tcBorders>
          </w:tcPr>
          <w:p w14:paraId="79BCD635" w14:textId="77777777" w:rsidR="00197A14" w:rsidRPr="008C3753" w:rsidRDefault="00197A14" w:rsidP="00A64571">
            <w:pPr>
              <w:pStyle w:val="TAH"/>
            </w:pPr>
            <w:r w:rsidRPr="008C3753">
              <w:rPr>
                <w:rFonts w:eastAsia="Malgun Gothic"/>
              </w:rPr>
              <w:t>Cyclic Prefix</w:t>
            </w:r>
          </w:p>
        </w:tc>
        <w:tc>
          <w:tcPr>
            <w:tcW w:w="1906" w:type="dxa"/>
            <w:tcBorders>
              <w:bottom w:val="single" w:sz="4" w:space="0" w:color="auto"/>
            </w:tcBorders>
          </w:tcPr>
          <w:p w14:paraId="5C72B8D2" w14:textId="77777777" w:rsidR="00197A14" w:rsidRPr="00F254F9" w:rsidRDefault="00197A14" w:rsidP="00A64571">
            <w:pPr>
              <w:pStyle w:val="TAH"/>
              <w:rPr>
                <w:lang w:val="fr-FR"/>
              </w:rPr>
            </w:pPr>
            <w:r w:rsidRPr="00F254F9">
              <w:rPr>
                <w:rFonts w:eastAsia="Malgun Gothic"/>
                <w:lang w:val="fr-FR"/>
              </w:rPr>
              <w:t xml:space="preserve">Propagation conditions and correlation matrix (Annex </w:t>
            </w:r>
            <w:r w:rsidRPr="00F254F9">
              <w:rPr>
                <w:rFonts w:eastAsia="SimSun"/>
                <w:lang w:val="fr-FR"/>
              </w:rPr>
              <w:t>G</w:t>
            </w:r>
            <w:r w:rsidRPr="00F254F9">
              <w:rPr>
                <w:rFonts w:eastAsia="Malgun Gothic"/>
                <w:lang w:val="fr-FR"/>
              </w:rPr>
              <w:t>)</w:t>
            </w:r>
          </w:p>
        </w:tc>
        <w:tc>
          <w:tcPr>
            <w:tcW w:w="1376" w:type="dxa"/>
            <w:tcBorders>
              <w:bottom w:val="single" w:sz="4" w:space="0" w:color="auto"/>
            </w:tcBorders>
          </w:tcPr>
          <w:p w14:paraId="38293D03" w14:textId="77777777" w:rsidR="00197A14" w:rsidRPr="008C3753" w:rsidRDefault="00197A14" w:rsidP="00A64571">
            <w:pPr>
              <w:pStyle w:val="TAH"/>
              <w:rPr>
                <w:lang w:val="fr-FR" w:eastAsia="zh-CN"/>
              </w:rPr>
            </w:pPr>
            <w:r>
              <w:rPr>
                <w:lang w:val="fr-FR" w:eastAsia="zh-CN"/>
              </w:rPr>
              <w:t>CG-</w:t>
            </w:r>
            <w:r w:rsidRPr="008C3753">
              <w:rPr>
                <w:lang w:val="fr-FR" w:eastAsia="zh-CN"/>
              </w:rPr>
              <w:t>UCI bits</w:t>
            </w:r>
          </w:p>
          <w:p w14:paraId="21166512" w14:textId="77777777" w:rsidR="00197A14" w:rsidRPr="008C3753" w:rsidRDefault="00197A14" w:rsidP="00A64571">
            <w:pPr>
              <w:pStyle w:val="TAH"/>
            </w:pPr>
          </w:p>
        </w:tc>
        <w:tc>
          <w:tcPr>
            <w:tcW w:w="1418" w:type="dxa"/>
            <w:tcBorders>
              <w:bottom w:val="single" w:sz="4" w:space="0" w:color="auto"/>
            </w:tcBorders>
          </w:tcPr>
          <w:p w14:paraId="73303A3A" w14:textId="77777777" w:rsidR="00197A14" w:rsidRPr="008C3753" w:rsidRDefault="00197A14" w:rsidP="00A64571">
            <w:pPr>
              <w:pStyle w:val="TAH"/>
            </w:pPr>
            <w:r w:rsidRPr="008C3753">
              <w:rPr>
                <w:lang w:eastAsia="zh-CN"/>
              </w:rPr>
              <w:t>Additional DM-RS position</w:t>
            </w:r>
          </w:p>
        </w:tc>
        <w:tc>
          <w:tcPr>
            <w:tcW w:w="1134" w:type="dxa"/>
            <w:tcBorders>
              <w:bottom w:val="single" w:sz="4" w:space="0" w:color="auto"/>
            </w:tcBorders>
          </w:tcPr>
          <w:p w14:paraId="1C36C958" w14:textId="77777777" w:rsidR="00197A14" w:rsidRPr="008C3753" w:rsidRDefault="00197A14" w:rsidP="00A64571">
            <w:pPr>
              <w:pStyle w:val="TAH"/>
              <w:rPr>
                <w:lang w:eastAsia="zh-CN"/>
              </w:rPr>
            </w:pPr>
            <w:r w:rsidRPr="008C3753">
              <w:rPr>
                <w:lang w:eastAsia="zh-CN"/>
              </w:rPr>
              <w:t>FRC</w:t>
            </w:r>
          </w:p>
          <w:p w14:paraId="7CD6FB9F" w14:textId="77777777" w:rsidR="00197A14" w:rsidRPr="008C3753" w:rsidRDefault="00197A14" w:rsidP="00A64571">
            <w:pPr>
              <w:pStyle w:val="TAH"/>
            </w:pPr>
            <w:r w:rsidRPr="008C3753">
              <w:rPr>
                <w:lang w:eastAsia="zh-CN"/>
              </w:rPr>
              <w:t>(Annex A)</w:t>
            </w:r>
          </w:p>
        </w:tc>
        <w:tc>
          <w:tcPr>
            <w:tcW w:w="847" w:type="dxa"/>
            <w:tcBorders>
              <w:bottom w:val="single" w:sz="4" w:space="0" w:color="auto"/>
            </w:tcBorders>
          </w:tcPr>
          <w:p w14:paraId="5E800DFA" w14:textId="77777777" w:rsidR="00197A14" w:rsidRPr="008C3753" w:rsidRDefault="00197A14" w:rsidP="00A64571">
            <w:pPr>
              <w:pStyle w:val="TAH"/>
            </w:pPr>
            <w:r w:rsidRPr="008C3753">
              <w:rPr>
                <w:rFonts w:eastAsia="Malgun Gothic"/>
              </w:rPr>
              <w:t>SNR (dB)</w:t>
            </w:r>
          </w:p>
        </w:tc>
      </w:tr>
      <w:tr w:rsidR="00197A14" w:rsidRPr="008C3753" w14:paraId="66BC8BBB" w14:textId="77777777" w:rsidTr="00A64571">
        <w:trPr>
          <w:cantSplit/>
          <w:jc w:val="center"/>
        </w:trPr>
        <w:tc>
          <w:tcPr>
            <w:tcW w:w="1007" w:type="dxa"/>
            <w:tcBorders>
              <w:top w:val="nil"/>
              <w:bottom w:val="single" w:sz="4" w:space="0" w:color="auto"/>
            </w:tcBorders>
            <w:shd w:val="clear" w:color="auto" w:fill="auto"/>
          </w:tcPr>
          <w:p w14:paraId="6644C979" w14:textId="77777777" w:rsidR="00197A14" w:rsidRPr="008C3753" w:rsidRDefault="00197A14" w:rsidP="00A64571">
            <w:pPr>
              <w:pStyle w:val="TAC"/>
              <w:rPr>
                <w:lang w:val="en-US" w:eastAsia="zh-CN"/>
              </w:rPr>
            </w:pPr>
            <w:r>
              <w:rPr>
                <w:lang w:val="en-US" w:eastAsia="zh-CN"/>
              </w:rPr>
              <w:t>1</w:t>
            </w:r>
          </w:p>
        </w:tc>
        <w:tc>
          <w:tcPr>
            <w:tcW w:w="1085" w:type="dxa"/>
            <w:tcBorders>
              <w:bottom w:val="single" w:sz="4" w:space="0" w:color="auto"/>
            </w:tcBorders>
            <w:shd w:val="clear" w:color="auto" w:fill="auto"/>
          </w:tcPr>
          <w:p w14:paraId="77F22429" w14:textId="77777777" w:rsidR="00197A14" w:rsidRPr="008C3753" w:rsidRDefault="00197A14" w:rsidP="00A64571">
            <w:pPr>
              <w:pStyle w:val="TAC"/>
            </w:pPr>
            <w:r w:rsidRPr="008C3753">
              <w:rPr>
                <w:lang w:eastAsia="zh-CN"/>
              </w:rPr>
              <w:t>2</w:t>
            </w:r>
          </w:p>
        </w:tc>
        <w:tc>
          <w:tcPr>
            <w:tcW w:w="858" w:type="dxa"/>
            <w:tcBorders>
              <w:bottom w:val="single" w:sz="4" w:space="0" w:color="auto"/>
            </w:tcBorders>
          </w:tcPr>
          <w:p w14:paraId="1F6226BE" w14:textId="77777777" w:rsidR="00197A14" w:rsidRPr="008C3753" w:rsidRDefault="00197A14" w:rsidP="00A64571">
            <w:pPr>
              <w:pStyle w:val="TAC"/>
            </w:pPr>
            <w:r w:rsidRPr="008C3753">
              <w:rPr>
                <w:rFonts w:eastAsia="Malgun Gothic"/>
              </w:rPr>
              <w:t>Normal</w:t>
            </w:r>
          </w:p>
        </w:tc>
        <w:tc>
          <w:tcPr>
            <w:tcW w:w="1906" w:type="dxa"/>
            <w:tcBorders>
              <w:bottom w:val="single" w:sz="4" w:space="0" w:color="auto"/>
            </w:tcBorders>
          </w:tcPr>
          <w:p w14:paraId="13750597" w14:textId="77777777" w:rsidR="00197A14" w:rsidRPr="008C3753" w:rsidRDefault="00197A14" w:rsidP="00A64571">
            <w:pPr>
              <w:pStyle w:val="TAC"/>
            </w:pPr>
            <w:r w:rsidRPr="008C3753">
              <w:rPr>
                <w:rFonts w:eastAsia="Malgun Gothic"/>
              </w:rPr>
              <w:t>TDL</w:t>
            </w:r>
            <w:r>
              <w:rPr>
                <w:rFonts w:eastAsia="Malgun Gothic"/>
              </w:rPr>
              <w:t>A</w:t>
            </w:r>
            <w:r w:rsidRPr="008C3753">
              <w:rPr>
                <w:rFonts w:eastAsia="Malgun Gothic"/>
              </w:rPr>
              <w:t>30-10</w:t>
            </w:r>
            <w:r>
              <w:rPr>
                <w:rFonts w:eastAsia="Malgun Gothic"/>
              </w:rPr>
              <w:t xml:space="preserve"> </w:t>
            </w:r>
            <w:r w:rsidRPr="008C3753">
              <w:rPr>
                <w:rFonts w:eastAsia="Malgun Gothic"/>
              </w:rPr>
              <w:t>Low</w:t>
            </w:r>
          </w:p>
        </w:tc>
        <w:tc>
          <w:tcPr>
            <w:tcW w:w="1376" w:type="dxa"/>
            <w:tcBorders>
              <w:bottom w:val="single" w:sz="4" w:space="0" w:color="auto"/>
            </w:tcBorders>
          </w:tcPr>
          <w:p w14:paraId="0B643F09" w14:textId="77777777" w:rsidR="00197A14" w:rsidRPr="008C3753" w:rsidRDefault="00197A14" w:rsidP="00A64571">
            <w:pPr>
              <w:pStyle w:val="TAC"/>
            </w:pPr>
            <w:r>
              <w:rPr>
                <w:lang w:eastAsia="zh-CN"/>
              </w:rPr>
              <w:t>18</w:t>
            </w:r>
          </w:p>
        </w:tc>
        <w:tc>
          <w:tcPr>
            <w:tcW w:w="1418" w:type="dxa"/>
            <w:tcBorders>
              <w:bottom w:val="single" w:sz="4" w:space="0" w:color="auto"/>
            </w:tcBorders>
          </w:tcPr>
          <w:p w14:paraId="1FD2F332" w14:textId="77777777" w:rsidR="00197A14" w:rsidRPr="008C3753" w:rsidRDefault="00197A14" w:rsidP="00A64571">
            <w:pPr>
              <w:pStyle w:val="TAC"/>
              <w:rPr>
                <w:rFonts w:eastAsia="Malgun Gothic"/>
                <w:lang w:eastAsia="zh-CN"/>
              </w:rPr>
            </w:pPr>
            <w:r w:rsidRPr="008C3753">
              <w:rPr>
                <w:lang w:eastAsia="zh-CN"/>
              </w:rPr>
              <w:t>pos1</w:t>
            </w:r>
          </w:p>
        </w:tc>
        <w:tc>
          <w:tcPr>
            <w:tcW w:w="1134" w:type="dxa"/>
            <w:tcBorders>
              <w:bottom w:val="single" w:sz="4" w:space="0" w:color="auto"/>
            </w:tcBorders>
          </w:tcPr>
          <w:p w14:paraId="7AC87E1B" w14:textId="77777777" w:rsidR="00197A14" w:rsidRPr="008C3753" w:rsidRDefault="00197A14" w:rsidP="00A64571">
            <w:pPr>
              <w:pStyle w:val="TAC"/>
            </w:pPr>
            <w:r w:rsidRPr="008C3753">
              <w:rPr>
                <w:lang w:eastAsia="zh-CN"/>
              </w:rPr>
              <w:t>G-FR1-A</w:t>
            </w:r>
            <w:r>
              <w:rPr>
                <w:lang w:eastAsia="zh-CN"/>
              </w:rPr>
              <w:t>5</w:t>
            </w:r>
            <w:r w:rsidRPr="008C3753">
              <w:rPr>
                <w:lang w:eastAsia="zh-CN"/>
              </w:rPr>
              <w:t>-1</w:t>
            </w:r>
            <w:r>
              <w:rPr>
                <w:lang w:eastAsia="zh-CN"/>
              </w:rPr>
              <w:t>6</w:t>
            </w:r>
          </w:p>
        </w:tc>
        <w:tc>
          <w:tcPr>
            <w:tcW w:w="847" w:type="dxa"/>
            <w:tcBorders>
              <w:bottom w:val="single" w:sz="4" w:space="0" w:color="auto"/>
            </w:tcBorders>
          </w:tcPr>
          <w:p w14:paraId="789AD3CE" w14:textId="5DA1349C" w:rsidR="00197A14" w:rsidRPr="008C3753" w:rsidRDefault="00C108D2" w:rsidP="00A64571">
            <w:pPr>
              <w:pStyle w:val="TAC"/>
              <w:rPr>
                <w:rFonts w:eastAsia="Malgun Gothic"/>
                <w:lang w:eastAsia="zh-CN"/>
              </w:rPr>
            </w:pPr>
            <w:r>
              <w:rPr>
                <w:lang w:eastAsia="zh-CN"/>
              </w:rPr>
              <w:t>5.6</w:t>
            </w:r>
          </w:p>
        </w:tc>
      </w:tr>
    </w:tbl>
    <w:p w14:paraId="5C3B7810" w14:textId="77777777" w:rsidR="00197A14" w:rsidRPr="008C3753" w:rsidRDefault="00197A14" w:rsidP="00641109">
      <w:pPr>
        <w:rPr>
          <w:lang w:eastAsia="zh-CN"/>
        </w:rPr>
      </w:pPr>
    </w:p>
    <w:p w14:paraId="06A025C5" w14:textId="77777777" w:rsidR="008C01E6" w:rsidRPr="008C3753" w:rsidRDefault="008C01E6" w:rsidP="008C01E6">
      <w:pPr>
        <w:pStyle w:val="Heading2"/>
      </w:pPr>
      <w:bookmarkStart w:id="8624" w:name="_Toc53182655"/>
      <w:bookmarkStart w:id="8625" w:name="_Toc58860439"/>
      <w:bookmarkStart w:id="8626" w:name="_Toc61182556"/>
      <w:bookmarkStart w:id="8627" w:name="_Toc66782549"/>
      <w:bookmarkStart w:id="8628" w:name="_Toc74967741"/>
      <w:bookmarkStart w:id="8629" w:name="_Toc76545192"/>
      <w:bookmarkStart w:id="8630" w:name="_Toc82598576"/>
      <w:bookmarkStart w:id="8631" w:name="_Toc89954224"/>
      <w:bookmarkStart w:id="8632" w:name="_Toc98774319"/>
      <w:bookmarkStart w:id="8633" w:name="_Toc106200299"/>
      <w:bookmarkStart w:id="8634" w:name="_Toc115190856"/>
      <w:bookmarkStart w:id="8635" w:name="_Toc122003427"/>
      <w:bookmarkStart w:id="8636" w:name="_Toc124155195"/>
      <w:bookmarkStart w:id="8637" w:name="_Toc131533968"/>
      <w:bookmarkStart w:id="8638" w:name="_Toc137399847"/>
      <w:bookmarkStart w:id="8639" w:name="_Toc147177218"/>
      <w:r w:rsidRPr="008C3753">
        <w:t>8.3</w:t>
      </w:r>
      <w:r w:rsidRPr="008C3753">
        <w:tab/>
        <w:t>Performance requirements for PUCCH</w:t>
      </w:r>
      <w:bookmarkEnd w:id="7661"/>
      <w:bookmarkEnd w:id="7662"/>
      <w:bookmarkEnd w:id="7804"/>
      <w:bookmarkEnd w:id="7805"/>
      <w:bookmarkEnd w:id="7806"/>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p>
    <w:p w14:paraId="48D59968" w14:textId="77777777" w:rsidR="008C01E6" w:rsidRPr="008C3753" w:rsidRDefault="008C01E6" w:rsidP="008C01E6">
      <w:pPr>
        <w:pStyle w:val="Heading3"/>
        <w:rPr>
          <w:lang w:eastAsia="zh-CN"/>
        </w:rPr>
      </w:pPr>
      <w:bookmarkStart w:id="8640" w:name="_Toc21100133"/>
      <w:bookmarkStart w:id="8641" w:name="_Toc29809931"/>
      <w:bookmarkStart w:id="8642" w:name="_Toc36645324"/>
      <w:bookmarkStart w:id="8643" w:name="_Toc37272378"/>
      <w:bookmarkStart w:id="8644" w:name="_Toc45884624"/>
      <w:bookmarkStart w:id="8645" w:name="_Toc53182656"/>
      <w:bookmarkStart w:id="8646" w:name="_Toc58860440"/>
      <w:bookmarkStart w:id="8647" w:name="_Toc61182557"/>
      <w:bookmarkStart w:id="8648" w:name="_Toc66782550"/>
      <w:bookmarkStart w:id="8649" w:name="_Toc74967742"/>
      <w:bookmarkStart w:id="8650" w:name="_Toc76545193"/>
      <w:bookmarkStart w:id="8651" w:name="_Toc82598577"/>
      <w:bookmarkStart w:id="8652" w:name="_Toc89954225"/>
      <w:bookmarkStart w:id="8653" w:name="_Toc98774320"/>
      <w:bookmarkStart w:id="8654" w:name="_Toc106200300"/>
      <w:bookmarkStart w:id="8655" w:name="_Toc115190857"/>
      <w:bookmarkStart w:id="8656" w:name="_Toc122003428"/>
      <w:bookmarkStart w:id="8657" w:name="_Toc124155196"/>
      <w:bookmarkStart w:id="8658" w:name="_Toc131533969"/>
      <w:bookmarkStart w:id="8659" w:name="_Toc137399848"/>
      <w:bookmarkStart w:id="8660" w:name="_Toc147177219"/>
      <w:r w:rsidRPr="008C3753">
        <w:t>8.3.1</w:t>
      </w:r>
      <w:r w:rsidRPr="008C3753">
        <w:tab/>
        <w:t xml:space="preserve">Performance requirements for PUCCH format </w:t>
      </w:r>
      <w:r w:rsidRPr="008C3753">
        <w:rPr>
          <w:lang w:eastAsia="zh-CN"/>
        </w:rPr>
        <w:t>0</w:t>
      </w:r>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p>
    <w:p w14:paraId="456B1661" w14:textId="77777777" w:rsidR="008C01E6" w:rsidRPr="008C3753" w:rsidRDefault="008C01E6" w:rsidP="008C01E6">
      <w:pPr>
        <w:pStyle w:val="Heading4"/>
      </w:pPr>
      <w:bookmarkStart w:id="8661" w:name="_Toc21100134"/>
      <w:bookmarkStart w:id="8662" w:name="_Toc29809932"/>
      <w:bookmarkStart w:id="8663" w:name="_Toc36645325"/>
      <w:bookmarkStart w:id="8664" w:name="_Toc37272379"/>
      <w:bookmarkStart w:id="8665" w:name="_Toc45884625"/>
      <w:bookmarkStart w:id="8666" w:name="_Toc53182657"/>
      <w:bookmarkStart w:id="8667" w:name="_Toc58860441"/>
      <w:bookmarkStart w:id="8668" w:name="_Toc61182558"/>
      <w:bookmarkStart w:id="8669" w:name="_Toc66782551"/>
      <w:bookmarkStart w:id="8670" w:name="_Toc74967743"/>
      <w:bookmarkStart w:id="8671" w:name="_Toc76545194"/>
      <w:bookmarkStart w:id="8672" w:name="_Toc82598578"/>
      <w:bookmarkStart w:id="8673" w:name="_Toc89954226"/>
      <w:bookmarkStart w:id="8674" w:name="_Toc98774321"/>
      <w:bookmarkStart w:id="8675" w:name="_Toc106200301"/>
      <w:bookmarkStart w:id="8676" w:name="_Toc115190858"/>
      <w:bookmarkStart w:id="8677" w:name="_Toc122003429"/>
      <w:bookmarkStart w:id="8678" w:name="_Toc124155197"/>
      <w:bookmarkStart w:id="8679" w:name="_Toc131533970"/>
      <w:bookmarkStart w:id="8680" w:name="_Toc137399849"/>
      <w:bookmarkStart w:id="8681" w:name="_Toc147177220"/>
      <w:r w:rsidRPr="008C3753">
        <w:t>8.3.1.1</w:t>
      </w:r>
      <w:r w:rsidRPr="008C3753">
        <w:tab/>
        <w:t>Definition and applicability</w:t>
      </w:r>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p>
    <w:p w14:paraId="38465AC9" w14:textId="77777777" w:rsidR="008C01E6" w:rsidRPr="008C3753" w:rsidRDefault="008C01E6" w:rsidP="008C01E6">
      <w:pPr>
        <w:rPr>
          <w:rFonts w:eastAsia="?c?e?o“A‘??S?V?b?N‘I" w:cs="v4.2.0"/>
        </w:rPr>
      </w:pPr>
      <w:r w:rsidRPr="008C3753">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E1598CC" w14:textId="77777777" w:rsidR="008C01E6" w:rsidRPr="008C3753" w:rsidRDefault="008C01E6" w:rsidP="008C01E6">
      <w:pPr>
        <w:rPr>
          <w:rFonts w:eastAsia="?c?e?o“A‘??S?V?b?N‘I" w:cs="v4.2.0"/>
        </w:rPr>
      </w:pPr>
      <w:r w:rsidRPr="008C3753">
        <w:rPr>
          <w:rFonts w:eastAsia="?c?e?o“A‘??S?V?b?N‘I" w:cs="v4.2.0"/>
        </w:rPr>
        <w:t>The probability of false detection of the ACK is defined as a conditional probability of erroneous detection of the ACK when input is only noise.</w:t>
      </w:r>
    </w:p>
    <w:p w14:paraId="1D93CAC4" w14:textId="77777777" w:rsidR="008C01E6" w:rsidRPr="008C3753" w:rsidRDefault="008C01E6" w:rsidP="008C01E6">
      <w:pPr>
        <w:rPr>
          <w:rFonts w:eastAsia="?c?e?o“A‘??S?V?b?N‘I" w:cs="v4.2.0"/>
        </w:rPr>
      </w:pPr>
      <w:r w:rsidRPr="008C3753">
        <w:rPr>
          <w:rFonts w:eastAsia="?c?e?o“A‘??S?V?b?N‘I" w:cs="v4.2.0"/>
        </w:rPr>
        <w:t>The probability of detection of ACK is defined as conditional probability of detection of the ACK when the signal is present.</w:t>
      </w:r>
    </w:p>
    <w:p w14:paraId="49D67008" w14:textId="458B91E2" w:rsidR="008C01E6" w:rsidRPr="008C3753" w:rsidRDefault="008C01E6" w:rsidP="008C01E6">
      <w:pPr>
        <w:rPr>
          <w:rFonts w:eastAsia="?c?e?o“A‘??S?V?b?N‘I" w:cs="v4.2.0"/>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4294D0E7" w14:textId="7F52984A" w:rsidR="008C01E6" w:rsidRPr="008C3753" w:rsidRDefault="008C01E6" w:rsidP="008C01E6">
      <w:pPr>
        <w:rPr>
          <w:i/>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621EFA45" w14:textId="77777777" w:rsidR="008C01E6" w:rsidRPr="008C3753" w:rsidRDefault="008C01E6" w:rsidP="008C01E6">
      <w:pPr>
        <w:pStyle w:val="Heading4"/>
      </w:pPr>
      <w:bookmarkStart w:id="8682" w:name="_Toc21100135"/>
      <w:bookmarkStart w:id="8683" w:name="_Toc29809933"/>
      <w:bookmarkStart w:id="8684" w:name="_Toc36645326"/>
      <w:bookmarkStart w:id="8685" w:name="_Toc37272380"/>
      <w:bookmarkStart w:id="8686" w:name="_Toc45884626"/>
      <w:bookmarkStart w:id="8687" w:name="_Toc53182658"/>
      <w:bookmarkStart w:id="8688" w:name="_Toc58860442"/>
      <w:bookmarkStart w:id="8689" w:name="_Toc61182559"/>
      <w:bookmarkStart w:id="8690" w:name="_Toc66782552"/>
      <w:bookmarkStart w:id="8691" w:name="_Toc74967744"/>
      <w:bookmarkStart w:id="8692" w:name="_Toc76545195"/>
      <w:bookmarkStart w:id="8693" w:name="_Toc82598579"/>
      <w:bookmarkStart w:id="8694" w:name="_Toc89954227"/>
      <w:bookmarkStart w:id="8695" w:name="_Toc98774322"/>
      <w:bookmarkStart w:id="8696" w:name="_Toc106200302"/>
      <w:bookmarkStart w:id="8697" w:name="_Toc115190859"/>
      <w:bookmarkStart w:id="8698" w:name="_Toc122003430"/>
      <w:bookmarkStart w:id="8699" w:name="_Toc124155198"/>
      <w:bookmarkStart w:id="8700" w:name="_Toc131533971"/>
      <w:bookmarkStart w:id="8701" w:name="_Toc137399850"/>
      <w:bookmarkStart w:id="8702" w:name="_Toc147177221"/>
      <w:r w:rsidRPr="008C3753">
        <w:t>8.3.1.2</w:t>
      </w:r>
      <w:r w:rsidRPr="008C3753">
        <w:tab/>
        <w:t>Minimum Requirement</w:t>
      </w:r>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p>
    <w:p w14:paraId="5974066D" w14:textId="40A1B7B7" w:rsidR="008C01E6" w:rsidRPr="008C3753" w:rsidRDefault="008C01E6" w:rsidP="008C01E6">
      <w:r w:rsidRPr="008C3753">
        <w:t xml:space="preserve">The minimum requirements are in </w:t>
      </w:r>
      <w:r w:rsidR="00062DCB" w:rsidRPr="008C3753">
        <w:t>TS 38.104 [2</w:t>
      </w:r>
      <w:r w:rsidRPr="008C3753">
        <w:t xml:space="preserve">] </w:t>
      </w:r>
      <w:r w:rsidR="00062DCB" w:rsidRPr="008C3753">
        <w:t>clause 8</w:t>
      </w:r>
      <w:r w:rsidRPr="008C3753">
        <w:t>.3.1 and 8.3.2.</w:t>
      </w:r>
    </w:p>
    <w:p w14:paraId="532769E0" w14:textId="77777777" w:rsidR="008C01E6" w:rsidRPr="008C3753" w:rsidRDefault="008C01E6" w:rsidP="008C01E6">
      <w:pPr>
        <w:pStyle w:val="Heading4"/>
      </w:pPr>
      <w:bookmarkStart w:id="8703" w:name="_Toc21100136"/>
      <w:bookmarkStart w:id="8704" w:name="_Toc29809934"/>
      <w:bookmarkStart w:id="8705" w:name="_Toc36645327"/>
      <w:bookmarkStart w:id="8706" w:name="_Toc37272381"/>
      <w:bookmarkStart w:id="8707" w:name="_Toc45884627"/>
      <w:bookmarkStart w:id="8708" w:name="_Toc53182659"/>
      <w:bookmarkStart w:id="8709" w:name="_Toc58860443"/>
      <w:bookmarkStart w:id="8710" w:name="_Toc61182560"/>
      <w:bookmarkStart w:id="8711" w:name="_Toc66782553"/>
      <w:bookmarkStart w:id="8712" w:name="_Toc74967745"/>
      <w:bookmarkStart w:id="8713" w:name="_Toc76545196"/>
      <w:bookmarkStart w:id="8714" w:name="_Toc82598580"/>
      <w:bookmarkStart w:id="8715" w:name="_Toc89954228"/>
      <w:bookmarkStart w:id="8716" w:name="_Toc98774323"/>
      <w:bookmarkStart w:id="8717" w:name="_Toc106200303"/>
      <w:bookmarkStart w:id="8718" w:name="_Toc115190860"/>
      <w:bookmarkStart w:id="8719" w:name="_Toc122003431"/>
      <w:bookmarkStart w:id="8720" w:name="_Toc124155199"/>
      <w:bookmarkStart w:id="8721" w:name="_Toc131533972"/>
      <w:bookmarkStart w:id="8722" w:name="_Toc137399851"/>
      <w:bookmarkStart w:id="8723" w:name="_Toc147177222"/>
      <w:r w:rsidRPr="008C3753">
        <w:t>8.3.1.3</w:t>
      </w:r>
      <w:r w:rsidRPr="008C3753">
        <w:tab/>
        <w:t>Test purpose</w:t>
      </w:r>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p>
    <w:p w14:paraId="2A158DE5" w14:textId="633AB0C2" w:rsidR="008C01E6" w:rsidRPr="008C3753" w:rsidRDefault="008C01E6" w:rsidP="008C01E6">
      <w:r w:rsidRPr="008C3753">
        <w:t>The test shall verify the receiver</w:t>
      </w:r>
      <w:r w:rsidR="00EC7F62" w:rsidRPr="008C3753">
        <w:t>'</w:t>
      </w:r>
      <w:r w:rsidRPr="008C3753">
        <w:t>s ability to detect ACK under multipath fading propagation conditions for a given SNR.</w:t>
      </w:r>
    </w:p>
    <w:p w14:paraId="17F143AA" w14:textId="77777777" w:rsidR="008C01E6" w:rsidRPr="008C3753" w:rsidRDefault="008C01E6" w:rsidP="008C01E6">
      <w:pPr>
        <w:pStyle w:val="Heading4"/>
      </w:pPr>
      <w:bookmarkStart w:id="8724" w:name="_Toc21100137"/>
      <w:bookmarkStart w:id="8725" w:name="_Toc29809935"/>
      <w:bookmarkStart w:id="8726" w:name="_Toc36645328"/>
      <w:bookmarkStart w:id="8727" w:name="_Toc37272382"/>
      <w:bookmarkStart w:id="8728" w:name="_Toc45884628"/>
      <w:bookmarkStart w:id="8729" w:name="_Toc53182660"/>
      <w:bookmarkStart w:id="8730" w:name="_Toc58860444"/>
      <w:bookmarkStart w:id="8731" w:name="_Toc61182561"/>
      <w:bookmarkStart w:id="8732" w:name="_Toc66782554"/>
      <w:bookmarkStart w:id="8733" w:name="_Toc74967746"/>
      <w:bookmarkStart w:id="8734" w:name="_Toc76545197"/>
      <w:bookmarkStart w:id="8735" w:name="_Toc82598581"/>
      <w:bookmarkStart w:id="8736" w:name="_Toc89954229"/>
      <w:bookmarkStart w:id="8737" w:name="_Toc98774324"/>
      <w:bookmarkStart w:id="8738" w:name="_Toc106200304"/>
      <w:bookmarkStart w:id="8739" w:name="_Toc115190861"/>
      <w:bookmarkStart w:id="8740" w:name="_Toc122003432"/>
      <w:bookmarkStart w:id="8741" w:name="_Toc124155200"/>
      <w:bookmarkStart w:id="8742" w:name="_Toc131533973"/>
      <w:bookmarkStart w:id="8743" w:name="_Toc137399852"/>
      <w:bookmarkStart w:id="8744" w:name="_Toc147177223"/>
      <w:r w:rsidRPr="008C3753">
        <w:lastRenderedPageBreak/>
        <w:t>8.3.1.4</w:t>
      </w:r>
      <w:r w:rsidRPr="008C3753">
        <w:tab/>
        <w:t>Method of test</w:t>
      </w:r>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p>
    <w:p w14:paraId="1DBD9073" w14:textId="77777777" w:rsidR="008C01E6" w:rsidRPr="008C3753" w:rsidRDefault="008C01E6" w:rsidP="008C01E6">
      <w:pPr>
        <w:pStyle w:val="Heading5"/>
      </w:pPr>
      <w:bookmarkStart w:id="8745" w:name="_Toc21100138"/>
      <w:bookmarkStart w:id="8746" w:name="_Toc29809936"/>
      <w:bookmarkStart w:id="8747" w:name="_Toc36645329"/>
      <w:bookmarkStart w:id="8748" w:name="_Toc37272383"/>
      <w:bookmarkStart w:id="8749" w:name="_Toc45884629"/>
      <w:bookmarkStart w:id="8750" w:name="_Toc53182661"/>
      <w:bookmarkStart w:id="8751" w:name="_Toc58860445"/>
      <w:bookmarkStart w:id="8752" w:name="_Toc61182562"/>
      <w:bookmarkStart w:id="8753" w:name="_Toc66782555"/>
      <w:bookmarkStart w:id="8754" w:name="_Toc74967747"/>
      <w:bookmarkStart w:id="8755" w:name="_Toc76545198"/>
      <w:bookmarkStart w:id="8756" w:name="_Toc82598582"/>
      <w:bookmarkStart w:id="8757" w:name="_Toc89954230"/>
      <w:bookmarkStart w:id="8758" w:name="_Toc98774325"/>
      <w:bookmarkStart w:id="8759" w:name="_Toc106200305"/>
      <w:bookmarkStart w:id="8760" w:name="_Toc115190862"/>
      <w:bookmarkStart w:id="8761" w:name="_Toc122003433"/>
      <w:bookmarkStart w:id="8762" w:name="_Toc124155201"/>
      <w:bookmarkStart w:id="8763" w:name="_Toc131533974"/>
      <w:bookmarkStart w:id="8764" w:name="_Toc137399853"/>
      <w:bookmarkStart w:id="8765" w:name="_Toc147177224"/>
      <w:r w:rsidRPr="008C3753">
        <w:t>8.3.1.4.1</w:t>
      </w:r>
      <w:r w:rsidRPr="008C3753">
        <w:tab/>
        <w:t>Initial conditions</w:t>
      </w:r>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p>
    <w:p w14:paraId="0C5B4E64" w14:textId="77777777" w:rsidR="008C01E6" w:rsidRPr="008C3753" w:rsidRDefault="008C01E6" w:rsidP="008C01E6">
      <w:r w:rsidRPr="008C3753">
        <w:t>Test environment: Normal, see annex B.2.</w:t>
      </w:r>
    </w:p>
    <w:p w14:paraId="0840251E" w14:textId="2BFD76E9" w:rsidR="00CF6331" w:rsidRPr="008C3753" w:rsidRDefault="00CF6331" w:rsidP="00CF6331">
      <w:bookmarkStart w:id="8766" w:name="_Toc21100139"/>
      <w:r w:rsidRPr="008C3753">
        <w:t xml:space="preserve">RF channels to be tested: single carrier M; see </w:t>
      </w:r>
      <w:r w:rsidR="00062DCB" w:rsidRPr="008C3753">
        <w:t>clause 4</w:t>
      </w:r>
      <w:r w:rsidRPr="008C3753">
        <w:t>.9.1.</w:t>
      </w:r>
    </w:p>
    <w:p w14:paraId="1FDCAADF" w14:textId="6C7C8940" w:rsidR="00CF6331" w:rsidRPr="008C3753" w:rsidRDefault="00CF6331" w:rsidP="00CF6331"/>
    <w:p w14:paraId="262A88D5" w14:textId="77777777" w:rsidR="008C01E6" w:rsidRPr="008C3753" w:rsidRDefault="008C01E6" w:rsidP="008C01E6">
      <w:pPr>
        <w:pStyle w:val="Heading5"/>
      </w:pPr>
      <w:bookmarkStart w:id="8767" w:name="_Toc29809937"/>
      <w:bookmarkStart w:id="8768" w:name="_Toc36645330"/>
      <w:bookmarkStart w:id="8769" w:name="_Toc37272384"/>
      <w:bookmarkStart w:id="8770" w:name="_Toc45884630"/>
      <w:bookmarkStart w:id="8771" w:name="_Toc53182662"/>
      <w:bookmarkStart w:id="8772" w:name="_Toc58860446"/>
      <w:bookmarkStart w:id="8773" w:name="_Toc61182563"/>
      <w:bookmarkStart w:id="8774" w:name="_Toc66782556"/>
      <w:bookmarkStart w:id="8775" w:name="_Toc74967748"/>
      <w:bookmarkStart w:id="8776" w:name="_Toc76545199"/>
      <w:bookmarkStart w:id="8777" w:name="_Toc82598583"/>
      <w:bookmarkStart w:id="8778" w:name="_Toc89954231"/>
      <w:bookmarkStart w:id="8779" w:name="_Toc98774326"/>
      <w:bookmarkStart w:id="8780" w:name="_Toc106200306"/>
      <w:bookmarkStart w:id="8781" w:name="_Toc115190863"/>
      <w:bookmarkStart w:id="8782" w:name="_Toc122003434"/>
      <w:bookmarkStart w:id="8783" w:name="_Toc124155202"/>
      <w:bookmarkStart w:id="8784" w:name="_Toc131533975"/>
      <w:bookmarkStart w:id="8785" w:name="_Toc137399854"/>
      <w:bookmarkStart w:id="8786" w:name="_Toc147177225"/>
      <w:r w:rsidRPr="008C3753">
        <w:t>8.3.1.4.2</w:t>
      </w:r>
      <w:r w:rsidRPr="008C3753">
        <w:tab/>
        <w:t>Procedure</w:t>
      </w:r>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p>
    <w:p w14:paraId="00CF5F6B" w14:textId="77777777" w:rsidR="00466324" w:rsidRPr="008C3753" w:rsidRDefault="00466324" w:rsidP="00466324">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w:t>
      </w:r>
      <w:r w:rsidRPr="008C3753">
        <w:rPr>
          <w:lang w:val="en-US" w:eastAsia="zh-CN"/>
        </w:rPr>
        <w:t xml:space="preserve">annex 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p>
    <w:p w14:paraId="2E8C4F3C" w14:textId="00AA42AE" w:rsidR="00466324" w:rsidRPr="008C3753" w:rsidRDefault="00466324" w:rsidP="00466324">
      <w:pPr>
        <w:pStyle w:val="B1"/>
      </w:pPr>
      <w:r w:rsidRPr="008C3753">
        <w:t>2)</w:t>
      </w:r>
      <w:r w:rsidRPr="008C3753">
        <w:tab/>
        <w:t>Adjust the AWGN generator, according to the channel bandwidth and sub-carrier spacing defined in table 8.3.1.4.2-1.</w:t>
      </w:r>
    </w:p>
    <w:p w14:paraId="70280B47" w14:textId="032EE254" w:rsidR="008C01E6" w:rsidRPr="008C3753" w:rsidRDefault="008C01E6" w:rsidP="008C01E6">
      <w:pPr>
        <w:pStyle w:val="TH"/>
        <w:rPr>
          <w:rFonts w:eastAsia="‚c‚e‚o“Á‘¾ƒSƒVƒbƒN‘Ì"/>
        </w:rPr>
      </w:pPr>
      <w:r w:rsidRPr="008C3753">
        <w:rPr>
          <w:rFonts w:eastAsia="‚c‚e‚o“Á‘¾ƒSƒVƒbƒN‘Ì"/>
        </w:rPr>
        <w:t>Table 8.3.1.4.2-1: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0CF2C711" w14:textId="77777777" w:rsidTr="00A7146A">
        <w:trPr>
          <w:cantSplit/>
          <w:jc w:val="center"/>
        </w:trPr>
        <w:tc>
          <w:tcPr>
            <w:tcW w:w="2515" w:type="dxa"/>
            <w:tcBorders>
              <w:bottom w:val="single" w:sz="4" w:space="0" w:color="auto"/>
            </w:tcBorders>
          </w:tcPr>
          <w:p w14:paraId="712C675D"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4F863F1D"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C301DC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63CA34E" w14:textId="77777777" w:rsidTr="00A7146A">
        <w:trPr>
          <w:cantSplit/>
          <w:jc w:val="center"/>
        </w:trPr>
        <w:tc>
          <w:tcPr>
            <w:tcW w:w="2515" w:type="dxa"/>
            <w:tcBorders>
              <w:bottom w:val="nil"/>
            </w:tcBorders>
            <w:shd w:val="clear" w:color="auto" w:fill="auto"/>
          </w:tcPr>
          <w:p w14:paraId="4610C7E6" w14:textId="7EBA8D9B"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0CD1AB62" w14:textId="2363DFFC"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62A8867F" w14:textId="49948C4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8B6DB36" w14:textId="77777777" w:rsidTr="00A7146A">
        <w:trPr>
          <w:cantSplit/>
          <w:jc w:val="center"/>
        </w:trPr>
        <w:tc>
          <w:tcPr>
            <w:tcW w:w="2515" w:type="dxa"/>
            <w:tcBorders>
              <w:top w:val="nil"/>
              <w:bottom w:val="nil"/>
            </w:tcBorders>
            <w:shd w:val="clear" w:color="auto" w:fill="auto"/>
          </w:tcPr>
          <w:p w14:paraId="14B19DA2" w14:textId="77777777" w:rsidR="00A7146A" w:rsidRPr="008C3753" w:rsidRDefault="00A7146A" w:rsidP="00A7146A">
            <w:pPr>
              <w:pStyle w:val="TAC"/>
              <w:rPr>
                <w:rFonts w:eastAsia="‚c‚e‚o“Á‘¾ƒSƒVƒbƒN‘Ì"/>
              </w:rPr>
            </w:pPr>
          </w:p>
        </w:tc>
        <w:tc>
          <w:tcPr>
            <w:tcW w:w="2268" w:type="dxa"/>
          </w:tcPr>
          <w:p w14:paraId="7CF919BA" w14:textId="5A0478D0" w:rsidR="00A7146A" w:rsidRPr="008C3753" w:rsidRDefault="00A7146A" w:rsidP="00A7146A">
            <w:pPr>
              <w:pStyle w:val="TAC"/>
              <w:rPr>
                <w:rFonts w:eastAsia="‚c‚e‚o“Á‘¾ƒSƒVƒbƒN‘Ì" w:cs="v5.0.0"/>
                <w:lang w:eastAsia="ja-JP"/>
              </w:rPr>
            </w:pPr>
            <w:r w:rsidRPr="008C3753">
              <w:rPr>
                <w:rFonts w:eastAsia="‚c‚e‚o“Á‘¾ƒSƒVƒbƒN‘Ì" w:cs="v5.0.0"/>
                <w:lang w:eastAsia="ja-JP"/>
              </w:rPr>
              <w:t>10</w:t>
            </w:r>
          </w:p>
        </w:tc>
        <w:tc>
          <w:tcPr>
            <w:tcW w:w="2232" w:type="dxa"/>
          </w:tcPr>
          <w:p w14:paraId="7B5CF884" w14:textId="789BA75D" w:rsidR="00A7146A" w:rsidRPr="008C3753" w:rsidRDefault="00A7146A" w:rsidP="00A7146A">
            <w:pPr>
              <w:pStyle w:val="TAC"/>
              <w:rPr>
                <w:rFonts w:eastAsia="‚c‚e‚o“Á‘¾ƒSƒVƒbƒN‘Ì" w:cs="v5.0.0"/>
                <w:lang w:eastAsia="ja-JP"/>
              </w:rPr>
            </w:pPr>
            <w:r w:rsidRPr="008C3753">
              <w:rPr>
                <w:rFonts w:eastAsia="‚c‚e‚o“Á‘¾ƒSƒVƒbƒN‘Ì" w:cs="v5.0.0"/>
                <w:lang w:eastAsia="ja-JP"/>
              </w:rPr>
              <w:t>-80.3 dBm / 9.36 MHz</w:t>
            </w:r>
          </w:p>
        </w:tc>
      </w:tr>
      <w:tr w:rsidR="00A7146A" w:rsidRPr="008C3753" w14:paraId="3E51F989" w14:textId="77777777" w:rsidTr="00A7146A">
        <w:trPr>
          <w:cantSplit/>
          <w:jc w:val="center"/>
        </w:trPr>
        <w:tc>
          <w:tcPr>
            <w:tcW w:w="2515" w:type="dxa"/>
            <w:tcBorders>
              <w:top w:val="nil"/>
              <w:bottom w:val="single" w:sz="4" w:space="0" w:color="auto"/>
            </w:tcBorders>
            <w:shd w:val="clear" w:color="auto" w:fill="auto"/>
          </w:tcPr>
          <w:p w14:paraId="1BEA8EC2" w14:textId="77777777" w:rsidR="00A7146A" w:rsidRPr="008C3753" w:rsidRDefault="00A7146A" w:rsidP="00A7146A">
            <w:pPr>
              <w:pStyle w:val="TAC"/>
              <w:rPr>
                <w:rFonts w:eastAsia="‚c‚e‚o“Á‘¾ƒSƒVƒbƒN‘Ì"/>
              </w:rPr>
            </w:pPr>
          </w:p>
        </w:tc>
        <w:tc>
          <w:tcPr>
            <w:tcW w:w="2268" w:type="dxa"/>
          </w:tcPr>
          <w:p w14:paraId="1073641F" w14:textId="69DECD77"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35D4C338" w14:textId="237D402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6C3CB911" w14:textId="77777777" w:rsidTr="00A7146A">
        <w:trPr>
          <w:cantSplit/>
          <w:jc w:val="center"/>
        </w:trPr>
        <w:tc>
          <w:tcPr>
            <w:tcW w:w="2515" w:type="dxa"/>
            <w:tcBorders>
              <w:bottom w:val="nil"/>
            </w:tcBorders>
            <w:shd w:val="clear" w:color="auto" w:fill="auto"/>
          </w:tcPr>
          <w:p w14:paraId="7F8F50D6" w14:textId="55D78126"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381D2AA3" w14:textId="7094B6BC"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1F983A9" w14:textId="14334A5A"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B183036" w14:textId="77777777" w:rsidTr="00A7146A">
        <w:trPr>
          <w:cantSplit/>
          <w:jc w:val="center"/>
        </w:trPr>
        <w:tc>
          <w:tcPr>
            <w:tcW w:w="2515" w:type="dxa"/>
            <w:tcBorders>
              <w:top w:val="nil"/>
              <w:bottom w:val="nil"/>
            </w:tcBorders>
            <w:shd w:val="clear" w:color="auto" w:fill="auto"/>
          </w:tcPr>
          <w:p w14:paraId="473842AA" w14:textId="77777777" w:rsidR="00A7146A" w:rsidRPr="008C3753" w:rsidRDefault="00A7146A" w:rsidP="00A7146A">
            <w:pPr>
              <w:pStyle w:val="TAC"/>
              <w:rPr>
                <w:rFonts w:eastAsia="‚c‚e‚o“Á‘¾ƒSƒVƒbƒN‘Ì"/>
              </w:rPr>
            </w:pPr>
          </w:p>
        </w:tc>
        <w:tc>
          <w:tcPr>
            <w:tcW w:w="2268" w:type="dxa"/>
          </w:tcPr>
          <w:p w14:paraId="54623F0F" w14:textId="69FE804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581A1158" w14:textId="638B022C"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320FC2" w14:textId="77777777" w:rsidTr="00A7146A">
        <w:trPr>
          <w:cantSplit/>
          <w:jc w:val="center"/>
        </w:trPr>
        <w:tc>
          <w:tcPr>
            <w:tcW w:w="2515" w:type="dxa"/>
            <w:tcBorders>
              <w:top w:val="nil"/>
              <w:bottom w:val="nil"/>
            </w:tcBorders>
            <w:shd w:val="clear" w:color="auto" w:fill="auto"/>
          </w:tcPr>
          <w:p w14:paraId="0963339C" w14:textId="77777777" w:rsidR="00A7146A" w:rsidRPr="008C3753" w:rsidRDefault="00A7146A" w:rsidP="00A7146A">
            <w:pPr>
              <w:pStyle w:val="TAC"/>
              <w:rPr>
                <w:rFonts w:eastAsia="‚c‚e‚o“Á‘¾ƒSƒVƒbƒN‘Ì"/>
              </w:rPr>
            </w:pPr>
          </w:p>
        </w:tc>
        <w:tc>
          <w:tcPr>
            <w:tcW w:w="2268" w:type="dxa"/>
          </w:tcPr>
          <w:p w14:paraId="3DBFA1F7" w14:textId="109375C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7BB566B4" w14:textId="041AD16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7D3C06A2" w14:textId="77777777" w:rsidTr="002B52B0">
        <w:trPr>
          <w:cantSplit/>
          <w:jc w:val="center"/>
        </w:trPr>
        <w:tc>
          <w:tcPr>
            <w:tcW w:w="2515" w:type="dxa"/>
            <w:tcBorders>
              <w:top w:val="nil"/>
              <w:bottom w:val="single" w:sz="4" w:space="0" w:color="auto"/>
            </w:tcBorders>
            <w:shd w:val="clear" w:color="auto" w:fill="auto"/>
          </w:tcPr>
          <w:p w14:paraId="284FEE4C" w14:textId="77777777" w:rsidR="00A7146A" w:rsidRPr="008C3753" w:rsidRDefault="00A7146A" w:rsidP="00A7146A">
            <w:pPr>
              <w:pStyle w:val="TAC"/>
              <w:rPr>
                <w:rFonts w:eastAsia="‚c‚e‚o“Á‘¾ƒSƒVƒbƒN‘Ì"/>
              </w:rPr>
            </w:pPr>
          </w:p>
        </w:tc>
        <w:tc>
          <w:tcPr>
            <w:tcW w:w="2268" w:type="dxa"/>
          </w:tcPr>
          <w:p w14:paraId="1D759867" w14:textId="02D77BA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43646323" w14:textId="1FAF6074"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32D83B97" w14:textId="77777777" w:rsidTr="005D53CF">
        <w:trPr>
          <w:cantSplit/>
          <w:jc w:val="center"/>
        </w:trPr>
        <w:tc>
          <w:tcPr>
            <w:tcW w:w="7015" w:type="dxa"/>
            <w:gridSpan w:val="3"/>
            <w:tcBorders>
              <w:top w:val="single" w:sz="4" w:space="0" w:color="auto"/>
            </w:tcBorders>
            <w:shd w:val="clear" w:color="auto" w:fill="auto"/>
          </w:tcPr>
          <w:p w14:paraId="2734E23E" w14:textId="23BA702F" w:rsidR="002B52B0" w:rsidRPr="008C3753" w:rsidRDefault="002B52B0" w:rsidP="002B52B0">
            <w:pPr>
              <w:pStyle w:val="TAN"/>
              <w:rPr>
                <w:rFonts w:eastAsia="‚c‚e‚o“Á‘¾ƒSƒVƒbƒN‘Ì"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4BA986D" w14:textId="77777777" w:rsidR="008C01E6" w:rsidRPr="008C3753" w:rsidRDefault="008C01E6" w:rsidP="008C01E6"/>
    <w:p w14:paraId="4E933B86" w14:textId="54B08137" w:rsidR="0089671E" w:rsidRPr="008C3753" w:rsidRDefault="0089671E" w:rsidP="0089671E">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mentioned in table 8.3.1.4.2-2:</w:t>
      </w:r>
    </w:p>
    <w:p w14:paraId="22D99C87" w14:textId="77777777" w:rsidR="008C01E6" w:rsidRPr="008C3753" w:rsidRDefault="008C01E6" w:rsidP="008C01E6">
      <w:pPr>
        <w:pStyle w:val="TH"/>
      </w:pPr>
      <w:r w:rsidRPr="008C3753">
        <w:t>Table 8.3.1.4.2-2: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8"/>
        <w:gridCol w:w="2072"/>
      </w:tblGrid>
      <w:tr w:rsidR="003C5595" w:rsidRPr="008C3753" w14:paraId="6C25CA6E"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1156A982" w14:textId="77777777" w:rsidR="008C01E6" w:rsidRPr="008C3753" w:rsidRDefault="008C01E6" w:rsidP="00F86264">
            <w:pPr>
              <w:pStyle w:val="TAH"/>
              <w:rPr>
                <w:rFonts w:eastAsia="?? ??" w:cs="Arial"/>
                <w:bCs/>
              </w:rPr>
            </w:pPr>
            <w:r w:rsidRPr="008C3753">
              <w:rPr>
                <w:rFonts w:eastAsia="?? ??"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44B19820" w14:textId="77777777" w:rsidR="008C01E6" w:rsidRPr="008C3753" w:rsidRDefault="008C01E6" w:rsidP="00F86264">
            <w:pPr>
              <w:pStyle w:val="TAH"/>
              <w:rPr>
                <w:rFonts w:eastAsia="?? ??" w:cs="Arial"/>
                <w:bCs/>
              </w:rPr>
            </w:pPr>
            <w:r w:rsidRPr="008C3753">
              <w:rPr>
                <w:rFonts w:eastAsia="?? ??" w:cs="Arial"/>
                <w:bCs/>
              </w:rPr>
              <w:t>Test</w:t>
            </w:r>
          </w:p>
        </w:tc>
      </w:tr>
      <w:tr w:rsidR="002E7F46" w:rsidRPr="008C3753" w14:paraId="5F4CF36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0D3D0C1" w14:textId="25EA0B0B" w:rsidR="002E7F46" w:rsidRPr="008C3753" w:rsidRDefault="00A7146A" w:rsidP="002E7F46">
            <w:pPr>
              <w:pStyle w:val="TAL"/>
              <w:rPr>
                <w:lang w:eastAsia="zh-CN"/>
              </w:rPr>
            </w:pPr>
            <w:r w:rsidRPr="008C3753">
              <w:rPr>
                <w:lang w:eastAsia="zh-CN"/>
              </w:rPr>
              <w:t>number</w:t>
            </w:r>
            <w:r w:rsidR="002E7F46" w:rsidRPr="008C3753">
              <w:rPr>
                <w:lang w:eastAsia="zh-CN"/>
              </w:rPr>
              <w:t xml:space="preserve"> </w:t>
            </w:r>
            <w:r w:rsidR="002E7F46" w:rsidRPr="008C3753">
              <w:rPr>
                <w:lang w:val="en-US" w:eastAsia="zh-CN"/>
              </w:rPr>
              <w:t>of UCI information bits</w:t>
            </w:r>
          </w:p>
        </w:tc>
        <w:tc>
          <w:tcPr>
            <w:tcW w:w="2072" w:type="dxa"/>
            <w:tcBorders>
              <w:top w:val="single" w:sz="4" w:space="0" w:color="auto"/>
              <w:left w:val="single" w:sz="4" w:space="0" w:color="auto"/>
              <w:bottom w:val="single" w:sz="4" w:space="0" w:color="auto"/>
              <w:right w:val="single" w:sz="4" w:space="0" w:color="auto"/>
            </w:tcBorders>
            <w:hideMark/>
          </w:tcPr>
          <w:p w14:paraId="58FC3A14" w14:textId="4AE9F13C" w:rsidR="002E7F46" w:rsidRPr="008C3753" w:rsidRDefault="002E7F46" w:rsidP="002E7F46">
            <w:pPr>
              <w:pStyle w:val="TAC"/>
              <w:rPr>
                <w:rFonts w:eastAsia="?? ??" w:cs="Arial"/>
              </w:rPr>
            </w:pPr>
            <w:r w:rsidRPr="008C3753">
              <w:rPr>
                <w:rFonts w:eastAsia="?? ??" w:cs="Arial"/>
              </w:rPr>
              <w:t>1</w:t>
            </w:r>
          </w:p>
        </w:tc>
      </w:tr>
      <w:tr w:rsidR="002E7F46" w:rsidRPr="008C3753" w14:paraId="2BC7FAE8"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6235997" w14:textId="15125982" w:rsidR="002E7F46" w:rsidRPr="008C3753" w:rsidRDefault="002E7F46" w:rsidP="002E7F46">
            <w:pPr>
              <w:pStyle w:val="TAL"/>
              <w:rPr>
                <w:rFonts w:eastAsia="?? ??" w:cs="Arial"/>
              </w:rPr>
            </w:pPr>
            <w:r w:rsidRPr="008C3753">
              <w:t>Number of PRBs</w:t>
            </w:r>
          </w:p>
        </w:tc>
        <w:tc>
          <w:tcPr>
            <w:tcW w:w="2072" w:type="dxa"/>
            <w:tcBorders>
              <w:top w:val="single" w:sz="4" w:space="0" w:color="auto"/>
              <w:left w:val="single" w:sz="4" w:space="0" w:color="auto"/>
              <w:bottom w:val="single" w:sz="4" w:space="0" w:color="auto"/>
              <w:right w:val="single" w:sz="4" w:space="0" w:color="auto"/>
            </w:tcBorders>
            <w:hideMark/>
          </w:tcPr>
          <w:p w14:paraId="3530CA27" w14:textId="75D4EF34" w:rsidR="002E7F46" w:rsidRPr="008C3753" w:rsidRDefault="002E7F46" w:rsidP="002E7F46">
            <w:pPr>
              <w:pStyle w:val="TAC"/>
              <w:rPr>
                <w:rFonts w:eastAsia="?? ??" w:cs="Arial"/>
              </w:rPr>
            </w:pPr>
            <w:r w:rsidRPr="008C3753">
              <w:rPr>
                <w:rFonts w:eastAsia="?? ??" w:cs="Arial"/>
              </w:rPr>
              <w:t>1</w:t>
            </w:r>
          </w:p>
        </w:tc>
      </w:tr>
      <w:tr w:rsidR="002E7F46" w:rsidRPr="008C3753" w14:paraId="45803BB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F16DB9" w14:textId="120F48B6" w:rsidR="002E7F46" w:rsidRPr="008C3753" w:rsidRDefault="002E7F46" w:rsidP="002E7F46">
            <w:pPr>
              <w:pStyle w:val="TAL"/>
            </w:pPr>
            <w:r w:rsidRPr="008C3753">
              <w:t>First PRB prior to frequency hopping</w:t>
            </w:r>
          </w:p>
        </w:tc>
        <w:tc>
          <w:tcPr>
            <w:tcW w:w="2072" w:type="dxa"/>
            <w:tcBorders>
              <w:top w:val="single" w:sz="4" w:space="0" w:color="auto"/>
              <w:left w:val="single" w:sz="4" w:space="0" w:color="auto"/>
              <w:bottom w:val="single" w:sz="4" w:space="0" w:color="auto"/>
              <w:right w:val="single" w:sz="4" w:space="0" w:color="auto"/>
            </w:tcBorders>
            <w:hideMark/>
          </w:tcPr>
          <w:p w14:paraId="160B2B13" w14:textId="14314821" w:rsidR="002E7F46" w:rsidRPr="008C3753" w:rsidRDefault="002E7F46" w:rsidP="002E7F46">
            <w:pPr>
              <w:pStyle w:val="TAC"/>
              <w:rPr>
                <w:rFonts w:eastAsia="?? ??" w:cs="Arial"/>
              </w:rPr>
            </w:pPr>
            <w:r w:rsidRPr="008C3753">
              <w:rPr>
                <w:rFonts w:eastAsia="?? ??" w:cs="Arial"/>
              </w:rPr>
              <w:t>0</w:t>
            </w:r>
          </w:p>
        </w:tc>
      </w:tr>
      <w:tr w:rsidR="00FA45EF" w:rsidRPr="008C3753" w14:paraId="6F8128B2"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37F9DB7" w14:textId="61785E8B" w:rsidR="00FA45EF" w:rsidRPr="008C3753" w:rsidRDefault="00FA45EF" w:rsidP="00FA45EF">
            <w:pPr>
              <w:pStyle w:val="TAL"/>
            </w:pPr>
            <w:r w:rsidRPr="008C3753">
              <w:t>Intra-slot frequency hopping</w:t>
            </w:r>
          </w:p>
        </w:tc>
        <w:tc>
          <w:tcPr>
            <w:tcW w:w="2072" w:type="dxa"/>
            <w:tcBorders>
              <w:top w:val="single" w:sz="4" w:space="0" w:color="auto"/>
              <w:left w:val="single" w:sz="4" w:space="0" w:color="auto"/>
              <w:bottom w:val="single" w:sz="4" w:space="0" w:color="auto"/>
              <w:right w:val="single" w:sz="4" w:space="0" w:color="auto"/>
            </w:tcBorders>
            <w:hideMark/>
          </w:tcPr>
          <w:p w14:paraId="44A1A599" w14:textId="720C4E8F" w:rsidR="00232B8C" w:rsidRPr="008C3753" w:rsidRDefault="00FA45EF" w:rsidP="00FA45EF">
            <w:pPr>
              <w:pStyle w:val="TAC"/>
              <w:rPr>
                <w:rFonts w:eastAsia="?? ??" w:cs="Arial"/>
              </w:rPr>
            </w:pPr>
            <w:r w:rsidRPr="008C3753">
              <w:rPr>
                <w:rFonts w:eastAsia="?? ??" w:cs="Arial"/>
              </w:rPr>
              <w:t xml:space="preserve">N/A for 1 symbol </w:t>
            </w:r>
          </w:p>
          <w:p w14:paraId="31D26533" w14:textId="368FC5BD" w:rsidR="00FA45EF" w:rsidRPr="008C3753" w:rsidRDefault="00FA45EF" w:rsidP="00FA45EF">
            <w:pPr>
              <w:pStyle w:val="TAC"/>
              <w:rPr>
                <w:rFonts w:eastAsia="?? ??" w:cs="Arial"/>
              </w:rPr>
            </w:pPr>
            <w:r w:rsidRPr="008C3753">
              <w:rPr>
                <w:rFonts w:eastAsia="?? ??" w:cs="Arial"/>
              </w:rPr>
              <w:t>Enabled for 2 symbols</w:t>
            </w:r>
          </w:p>
        </w:tc>
      </w:tr>
      <w:tr w:rsidR="002E7F46" w:rsidRPr="008C3753" w14:paraId="3DA9964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9032654" w14:textId="475DDBA0" w:rsidR="002E7F46" w:rsidRPr="008C3753" w:rsidRDefault="002E7F46" w:rsidP="002E7F46">
            <w:pPr>
              <w:pStyle w:val="TAL"/>
            </w:pPr>
            <w:r w:rsidRPr="008C3753">
              <w:t>First PRB after frequency hopping</w:t>
            </w:r>
          </w:p>
        </w:tc>
        <w:tc>
          <w:tcPr>
            <w:tcW w:w="2072" w:type="dxa"/>
            <w:tcBorders>
              <w:top w:val="single" w:sz="4" w:space="0" w:color="auto"/>
              <w:left w:val="single" w:sz="4" w:space="0" w:color="auto"/>
              <w:bottom w:val="single" w:sz="4" w:space="0" w:color="auto"/>
              <w:right w:val="single" w:sz="4" w:space="0" w:color="auto"/>
            </w:tcBorders>
            <w:hideMark/>
          </w:tcPr>
          <w:p w14:paraId="18E2537D" w14:textId="7C009AD0" w:rsidR="002E7F46" w:rsidRPr="008C3753" w:rsidRDefault="002E7F46" w:rsidP="002E7F46">
            <w:pPr>
              <w:pStyle w:val="TAC"/>
              <w:rPr>
                <w:rFonts w:eastAsia="?? ??" w:cs="Arial"/>
              </w:rPr>
            </w:pPr>
            <w:r w:rsidRPr="008C3753">
              <w:rPr>
                <w:rFonts w:eastAsia="?? ??" w:cs="Arial"/>
              </w:rPr>
              <w:t>The largest PRB index – (Number of PRBs – 1)</w:t>
            </w:r>
          </w:p>
        </w:tc>
      </w:tr>
      <w:tr w:rsidR="002E7F46" w:rsidRPr="008C3753" w14:paraId="462D120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2DF6567E" w14:textId="3205F8CD" w:rsidR="002E7F46" w:rsidRPr="008C3753" w:rsidRDefault="002E7F46" w:rsidP="002E7F46">
            <w:pPr>
              <w:pStyle w:val="TAL"/>
            </w:pPr>
            <w:r w:rsidRPr="008C3753">
              <w:t>Group and sequence hopping</w:t>
            </w:r>
          </w:p>
        </w:tc>
        <w:tc>
          <w:tcPr>
            <w:tcW w:w="2072" w:type="dxa"/>
            <w:tcBorders>
              <w:top w:val="single" w:sz="4" w:space="0" w:color="auto"/>
              <w:left w:val="single" w:sz="4" w:space="0" w:color="auto"/>
              <w:bottom w:val="single" w:sz="4" w:space="0" w:color="auto"/>
              <w:right w:val="single" w:sz="4" w:space="0" w:color="auto"/>
            </w:tcBorders>
          </w:tcPr>
          <w:p w14:paraId="5E60E48E" w14:textId="2935472A" w:rsidR="002E7F46" w:rsidRPr="008C3753" w:rsidRDefault="002E7F46" w:rsidP="002E7F46">
            <w:pPr>
              <w:pStyle w:val="TAC"/>
              <w:rPr>
                <w:rFonts w:eastAsia="?? ??" w:cs="Arial"/>
              </w:rPr>
            </w:pPr>
            <w:r w:rsidRPr="008C3753">
              <w:rPr>
                <w:rFonts w:eastAsia="?? ??" w:cs="Arial"/>
              </w:rPr>
              <w:t>neither</w:t>
            </w:r>
          </w:p>
        </w:tc>
      </w:tr>
      <w:tr w:rsidR="002E7F46" w:rsidRPr="008C3753" w14:paraId="2581DC30"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4A1A36DE" w14:textId="71FC3E2A" w:rsidR="002E7F46" w:rsidRPr="008C3753" w:rsidRDefault="002E7F46" w:rsidP="002E7F46">
            <w:pPr>
              <w:pStyle w:val="TAL"/>
            </w:pPr>
            <w:r w:rsidRPr="008C3753">
              <w:t>Hopping ID</w:t>
            </w:r>
          </w:p>
        </w:tc>
        <w:tc>
          <w:tcPr>
            <w:tcW w:w="2072" w:type="dxa"/>
            <w:tcBorders>
              <w:top w:val="single" w:sz="4" w:space="0" w:color="auto"/>
              <w:left w:val="single" w:sz="4" w:space="0" w:color="auto"/>
              <w:bottom w:val="single" w:sz="4" w:space="0" w:color="auto"/>
              <w:right w:val="single" w:sz="4" w:space="0" w:color="auto"/>
            </w:tcBorders>
          </w:tcPr>
          <w:p w14:paraId="6AB7BAB0" w14:textId="482F77F6" w:rsidR="002E7F46" w:rsidRPr="008C3753" w:rsidRDefault="002E7F46" w:rsidP="002E7F46">
            <w:pPr>
              <w:pStyle w:val="TAC"/>
              <w:rPr>
                <w:rFonts w:eastAsia="?? ??" w:cs="Arial"/>
              </w:rPr>
            </w:pPr>
            <w:r w:rsidRPr="008C3753">
              <w:rPr>
                <w:rFonts w:eastAsia="?? ??" w:cs="Arial"/>
              </w:rPr>
              <w:t>0</w:t>
            </w:r>
          </w:p>
        </w:tc>
      </w:tr>
      <w:tr w:rsidR="002E7F46" w:rsidRPr="008C3753" w14:paraId="14374AE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1E8E6A6" w14:textId="3E402A2A" w:rsidR="002E7F46" w:rsidRPr="008C3753" w:rsidRDefault="002E7F46" w:rsidP="002E7F46">
            <w:pPr>
              <w:pStyle w:val="TAL"/>
            </w:pPr>
            <w:r w:rsidRPr="008C3753">
              <w:t>Initial cyclic shift</w:t>
            </w:r>
          </w:p>
        </w:tc>
        <w:tc>
          <w:tcPr>
            <w:tcW w:w="2072" w:type="dxa"/>
            <w:tcBorders>
              <w:top w:val="single" w:sz="4" w:space="0" w:color="auto"/>
              <w:left w:val="single" w:sz="4" w:space="0" w:color="auto"/>
              <w:bottom w:val="single" w:sz="4" w:space="0" w:color="auto"/>
              <w:right w:val="single" w:sz="4" w:space="0" w:color="auto"/>
            </w:tcBorders>
            <w:hideMark/>
          </w:tcPr>
          <w:p w14:paraId="5EE50D2C" w14:textId="0DD1C64F" w:rsidR="002E7F46" w:rsidRPr="008C3753" w:rsidRDefault="002E7F46" w:rsidP="002E7F46">
            <w:pPr>
              <w:pStyle w:val="TAC"/>
              <w:rPr>
                <w:rFonts w:eastAsia="?? ??" w:cs="Arial"/>
              </w:rPr>
            </w:pPr>
            <w:r w:rsidRPr="008C3753">
              <w:rPr>
                <w:rFonts w:eastAsia="?? ??" w:cs="Arial"/>
              </w:rPr>
              <w:t>0</w:t>
            </w:r>
          </w:p>
        </w:tc>
      </w:tr>
      <w:tr w:rsidR="002E7F46" w:rsidRPr="008C3753" w14:paraId="68E56A2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84111FA" w14:textId="0856BF4D" w:rsidR="002E7F46" w:rsidRPr="008C3753" w:rsidRDefault="002E7F46" w:rsidP="002E7F46">
            <w:pPr>
              <w:pStyle w:val="TAL"/>
            </w:pPr>
            <w:r w:rsidRPr="008C3753">
              <w:t>First symbol</w:t>
            </w:r>
          </w:p>
        </w:tc>
        <w:tc>
          <w:tcPr>
            <w:tcW w:w="2072" w:type="dxa"/>
            <w:tcBorders>
              <w:top w:val="single" w:sz="4" w:space="0" w:color="auto"/>
              <w:left w:val="single" w:sz="4" w:space="0" w:color="auto"/>
              <w:bottom w:val="single" w:sz="4" w:space="0" w:color="auto"/>
              <w:right w:val="single" w:sz="4" w:space="0" w:color="auto"/>
            </w:tcBorders>
            <w:hideMark/>
          </w:tcPr>
          <w:p w14:paraId="25F657FC" w14:textId="77777777" w:rsidR="002E7F46" w:rsidRPr="008C3753" w:rsidRDefault="002E7F46" w:rsidP="002E7F46">
            <w:pPr>
              <w:pStyle w:val="TAC"/>
              <w:rPr>
                <w:rFonts w:eastAsia="?? ??" w:cs="Arial"/>
              </w:rPr>
            </w:pPr>
            <w:r w:rsidRPr="008C3753">
              <w:rPr>
                <w:rFonts w:eastAsia="?? ??" w:cs="Arial"/>
              </w:rPr>
              <w:t>13 for 1 symbol</w:t>
            </w:r>
          </w:p>
          <w:p w14:paraId="46A5FCF0" w14:textId="769A1804" w:rsidR="002E7F46" w:rsidRPr="008C3753" w:rsidRDefault="002E7F46" w:rsidP="002E7F46">
            <w:pPr>
              <w:pStyle w:val="TAC"/>
              <w:rPr>
                <w:rFonts w:eastAsia="?? ??" w:cs="Arial"/>
              </w:rPr>
            </w:pPr>
            <w:r w:rsidRPr="008C3753">
              <w:rPr>
                <w:rFonts w:eastAsia="?? ??" w:cs="Arial"/>
              </w:rPr>
              <w:t>12 for 2 symbols</w:t>
            </w:r>
          </w:p>
        </w:tc>
      </w:tr>
    </w:tbl>
    <w:p w14:paraId="4425B095" w14:textId="77777777" w:rsidR="008C01E6" w:rsidRPr="008C3753" w:rsidRDefault="008C01E6" w:rsidP="008C01E6"/>
    <w:p w14:paraId="5F47A28F" w14:textId="3E9E7496" w:rsidR="006C58E2" w:rsidRPr="008C3753" w:rsidRDefault="006C58E2" w:rsidP="006C58E2">
      <w:pPr>
        <w:pStyle w:val="B1"/>
      </w:pPr>
      <w:r w:rsidRPr="008C3753">
        <w:t>4)</w:t>
      </w:r>
      <w:r w:rsidRPr="008C3753">
        <w:tab/>
        <w:t>The multipath fading emulators shall be configured according to the corresponding channel model defined in annex B.</w:t>
      </w:r>
    </w:p>
    <w:p w14:paraId="5A342C21" w14:textId="5FEB6479" w:rsidR="006C58E2" w:rsidRPr="008C3753" w:rsidRDefault="006C58E2" w:rsidP="006C58E2">
      <w:pPr>
        <w:pStyle w:val="B1"/>
      </w:pPr>
      <w:r w:rsidRPr="008C3753">
        <w:lastRenderedPageBreak/>
        <w:t>5)</w:t>
      </w:r>
      <w:r w:rsidRPr="008C3753">
        <w:tab/>
        <w:t>Adjust the equipment so that the SNR specified in table 8.3.1.5-1 or table 8.3.1.5-2 is achieved at the BS input during the ACK transmissions.</w:t>
      </w:r>
    </w:p>
    <w:p w14:paraId="1E8DC236" w14:textId="647A68D2" w:rsidR="006C58E2" w:rsidRPr="008C3753" w:rsidRDefault="006C58E2" w:rsidP="006C58E2">
      <w:pPr>
        <w:pStyle w:val="B1"/>
      </w:pPr>
      <w:r w:rsidRPr="008C3753">
        <w:t>6)</w:t>
      </w:r>
      <w:r w:rsidRPr="008C3753">
        <w:tab/>
        <w:t>The signal generator sends a test pattern with the pattern outlined in figure 8.3.1.4.2-1. The following statistics are kept: the number of ACKs detected in the idle periods and the number of missed ACKs.</w:t>
      </w:r>
    </w:p>
    <w:p w14:paraId="69B0D4FB" w14:textId="77777777" w:rsidR="008C01E6" w:rsidRPr="008C3753" w:rsidRDefault="008C01E6" w:rsidP="008C01E6">
      <w:pPr>
        <w:pStyle w:val="TH"/>
      </w:pPr>
      <w:r w:rsidRPr="008C3753">
        <w:object w:dxaOrig="8670" w:dyaOrig="570" w14:anchorId="2518139A">
          <v:shape id="_x0000_i1055" type="#_x0000_t75" style="width:6in;height:31.3pt" o:ole="" fillcolor="window">
            <v:imagedata r:id="rId67" o:title=""/>
          </v:shape>
          <o:OLEObject Type="Embed" ProgID="Word.Picture.8" ShapeID="_x0000_i1055" DrawAspect="Content" ObjectID="_1757790278" r:id="rId68"/>
        </w:object>
      </w:r>
    </w:p>
    <w:p w14:paraId="3FE792DA" w14:textId="77777777" w:rsidR="008C01E6" w:rsidRPr="008C3753" w:rsidRDefault="008C01E6" w:rsidP="008C01E6">
      <w:pPr>
        <w:pStyle w:val="TF"/>
      </w:pPr>
      <w:r w:rsidRPr="008C3753">
        <w:t>Figure 8.3.1.4.2-1: Test signal pattern for single user PUCCH format 0 demodulation tests</w:t>
      </w:r>
    </w:p>
    <w:p w14:paraId="31F97DBA" w14:textId="77777777" w:rsidR="008C01E6" w:rsidRPr="008C3753" w:rsidRDefault="008C01E6" w:rsidP="008C01E6">
      <w:pPr>
        <w:pStyle w:val="Heading4"/>
      </w:pPr>
      <w:bookmarkStart w:id="8787" w:name="_Toc21100140"/>
      <w:bookmarkStart w:id="8788" w:name="_Toc29809938"/>
      <w:bookmarkStart w:id="8789" w:name="_Toc36645331"/>
      <w:bookmarkStart w:id="8790" w:name="_Toc37272385"/>
      <w:bookmarkStart w:id="8791" w:name="_Toc45884631"/>
      <w:bookmarkStart w:id="8792" w:name="_Toc53182663"/>
      <w:bookmarkStart w:id="8793" w:name="_Toc58860447"/>
      <w:bookmarkStart w:id="8794" w:name="_Toc61182564"/>
      <w:bookmarkStart w:id="8795" w:name="_Toc66782557"/>
      <w:bookmarkStart w:id="8796" w:name="_Toc74967749"/>
      <w:bookmarkStart w:id="8797" w:name="_Toc76545200"/>
      <w:bookmarkStart w:id="8798" w:name="_Toc82598584"/>
      <w:bookmarkStart w:id="8799" w:name="_Toc89954232"/>
      <w:bookmarkStart w:id="8800" w:name="_Toc98774327"/>
      <w:bookmarkStart w:id="8801" w:name="_Toc106200307"/>
      <w:bookmarkStart w:id="8802" w:name="_Toc115190864"/>
      <w:bookmarkStart w:id="8803" w:name="_Toc122003435"/>
      <w:bookmarkStart w:id="8804" w:name="_Toc124155203"/>
      <w:bookmarkStart w:id="8805" w:name="_Toc131533976"/>
      <w:bookmarkStart w:id="8806" w:name="_Toc137399855"/>
      <w:bookmarkStart w:id="8807" w:name="_Toc147177226"/>
      <w:r w:rsidRPr="008C3753">
        <w:t>8.3.1.5</w:t>
      </w:r>
      <w:r w:rsidRPr="008C3753">
        <w:tab/>
        <w:t>Test Requirement</w:t>
      </w:r>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p>
    <w:p w14:paraId="4B591BD1" w14:textId="77777777" w:rsidR="008C01E6" w:rsidRPr="008C3753" w:rsidRDefault="008C01E6" w:rsidP="008C01E6">
      <w:r w:rsidRPr="008C3753">
        <w:t>The fraction of falsely detected ACKs shall be less than 1% and the fraction of correctly detected ACKs shall be larger than 99% for the SNR listed in table 8.3.1.5-1 and in table 8.3.1.5-2.</w:t>
      </w:r>
    </w:p>
    <w:p w14:paraId="348CF333" w14:textId="3A62C453" w:rsidR="008C01E6" w:rsidRPr="008C3753" w:rsidRDefault="008C01E6" w:rsidP="008C01E6">
      <w:pPr>
        <w:pStyle w:val="TH"/>
      </w:pPr>
      <w:r w:rsidRPr="008C3753">
        <w:t>Table 8.3.1.5-1: Test requirements for PUCCH format 0 and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283"/>
        <w:gridCol w:w="2686"/>
        <w:gridCol w:w="1134"/>
        <w:gridCol w:w="1133"/>
        <w:gridCol w:w="1133"/>
        <w:gridCol w:w="1133"/>
      </w:tblGrid>
      <w:tr w:rsidR="00A7146A" w:rsidRPr="008C3753" w14:paraId="72EE569D" w14:textId="77777777" w:rsidTr="00A7146A">
        <w:trPr>
          <w:cantSplit/>
          <w:jc w:val="center"/>
        </w:trPr>
        <w:tc>
          <w:tcPr>
            <w:tcW w:w="1129" w:type="dxa"/>
            <w:tcBorders>
              <w:bottom w:val="nil"/>
            </w:tcBorders>
            <w:shd w:val="clear" w:color="auto" w:fill="auto"/>
          </w:tcPr>
          <w:p w14:paraId="18564594" w14:textId="19E4B922" w:rsidR="00A7146A" w:rsidRPr="008C3753" w:rsidRDefault="00A7146A" w:rsidP="00A7146A">
            <w:pPr>
              <w:pStyle w:val="TAH"/>
            </w:pPr>
            <w:r w:rsidRPr="008C3753">
              <w:t>Number</w:t>
            </w:r>
          </w:p>
        </w:tc>
        <w:tc>
          <w:tcPr>
            <w:tcW w:w="1283" w:type="dxa"/>
            <w:tcBorders>
              <w:bottom w:val="nil"/>
            </w:tcBorders>
            <w:shd w:val="clear" w:color="auto" w:fill="auto"/>
          </w:tcPr>
          <w:p w14:paraId="40B7ED72" w14:textId="18B0EC18" w:rsidR="00A7146A" w:rsidRPr="008C3753" w:rsidRDefault="00A7146A" w:rsidP="00A7146A">
            <w:pPr>
              <w:pStyle w:val="TAH"/>
            </w:pPr>
            <w:r w:rsidRPr="008C3753">
              <w:t>Number of</w:t>
            </w:r>
          </w:p>
        </w:tc>
        <w:tc>
          <w:tcPr>
            <w:tcW w:w="2686" w:type="dxa"/>
            <w:tcBorders>
              <w:bottom w:val="nil"/>
            </w:tcBorders>
            <w:shd w:val="clear" w:color="auto" w:fill="auto"/>
          </w:tcPr>
          <w:p w14:paraId="6B1D0E78" w14:textId="2994CEA7" w:rsidR="00A7146A" w:rsidRPr="008C3753" w:rsidRDefault="00A7146A" w:rsidP="00A7146A">
            <w:pPr>
              <w:pStyle w:val="TAH"/>
            </w:pPr>
            <w:r w:rsidRPr="008C3753">
              <w:t>Propagation conditions and</w:t>
            </w:r>
          </w:p>
        </w:tc>
        <w:tc>
          <w:tcPr>
            <w:tcW w:w="1134" w:type="dxa"/>
            <w:tcBorders>
              <w:bottom w:val="nil"/>
            </w:tcBorders>
            <w:shd w:val="clear" w:color="auto" w:fill="auto"/>
          </w:tcPr>
          <w:p w14:paraId="54C10C8D" w14:textId="26F356D2" w:rsidR="00A7146A" w:rsidRPr="008C3753" w:rsidRDefault="00A7146A" w:rsidP="00A7146A">
            <w:pPr>
              <w:pStyle w:val="TAH"/>
            </w:pPr>
            <w:r w:rsidRPr="008C3753">
              <w:t>Number of</w:t>
            </w:r>
          </w:p>
        </w:tc>
        <w:tc>
          <w:tcPr>
            <w:tcW w:w="3399" w:type="dxa"/>
            <w:gridSpan w:val="3"/>
          </w:tcPr>
          <w:p w14:paraId="16667049" w14:textId="4E4AFED0" w:rsidR="00A7146A" w:rsidRPr="008C3753" w:rsidRDefault="00A7146A" w:rsidP="00A7146A">
            <w:pPr>
              <w:pStyle w:val="TAH"/>
            </w:pPr>
            <w:r w:rsidRPr="008C3753">
              <w:t>Channel bandwidth / SNR (dB)</w:t>
            </w:r>
          </w:p>
        </w:tc>
      </w:tr>
      <w:tr w:rsidR="00A7146A" w:rsidRPr="008C3753" w14:paraId="19E52625" w14:textId="77777777" w:rsidTr="00A7146A">
        <w:trPr>
          <w:cantSplit/>
          <w:jc w:val="center"/>
        </w:trPr>
        <w:tc>
          <w:tcPr>
            <w:tcW w:w="1129" w:type="dxa"/>
            <w:tcBorders>
              <w:top w:val="nil"/>
              <w:bottom w:val="single" w:sz="4" w:space="0" w:color="auto"/>
            </w:tcBorders>
            <w:shd w:val="clear" w:color="auto" w:fill="auto"/>
          </w:tcPr>
          <w:p w14:paraId="5414C2AF" w14:textId="769F1521" w:rsidR="00A7146A" w:rsidRPr="008C3753" w:rsidRDefault="00A7146A" w:rsidP="00A7146A">
            <w:pPr>
              <w:pStyle w:val="TAH"/>
            </w:pPr>
            <w:r w:rsidRPr="008C3753">
              <w:t xml:space="preserve">of </w:t>
            </w:r>
            <w:r w:rsidRPr="008C3753">
              <w:rPr>
                <w:lang w:eastAsia="zh-CN"/>
              </w:rPr>
              <w:t>T</w:t>
            </w:r>
            <w:r w:rsidRPr="008C3753">
              <w:t>X antennas</w:t>
            </w:r>
          </w:p>
        </w:tc>
        <w:tc>
          <w:tcPr>
            <w:tcW w:w="1283" w:type="dxa"/>
            <w:tcBorders>
              <w:top w:val="nil"/>
              <w:bottom w:val="single" w:sz="4" w:space="0" w:color="auto"/>
            </w:tcBorders>
            <w:shd w:val="clear" w:color="auto" w:fill="auto"/>
          </w:tcPr>
          <w:p w14:paraId="3B7D84F2" w14:textId="7DFDB738" w:rsidR="00A7146A" w:rsidRPr="008C3753" w:rsidRDefault="00A7146A" w:rsidP="00A7146A">
            <w:pPr>
              <w:pStyle w:val="TAH"/>
            </w:pPr>
            <w:r w:rsidRPr="008C3753">
              <w:t>RX antennas</w:t>
            </w:r>
          </w:p>
        </w:tc>
        <w:tc>
          <w:tcPr>
            <w:tcW w:w="2686" w:type="dxa"/>
            <w:tcBorders>
              <w:top w:val="nil"/>
              <w:bottom w:val="single" w:sz="4" w:space="0" w:color="auto"/>
            </w:tcBorders>
            <w:shd w:val="clear" w:color="auto" w:fill="auto"/>
          </w:tcPr>
          <w:p w14:paraId="237DD794" w14:textId="77777777" w:rsidR="00A7146A" w:rsidRPr="008C3753" w:rsidRDefault="00A7146A" w:rsidP="00A7146A">
            <w:pPr>
              <w:pStyle w:val="TAH"/>
            </w:pPr>
            <w:r w:rsidRPr="008C3753">
              <w:t xml:space="preserve">correlation matrix </w:t>
            </w:r>
          </w:p>
          <w:p w14:paraId="59621BCB" w14:textId="2DC41DA9" w:rsidR="00A7146A" w:rsidRPr="008C3753" w:rsidRDefault="00A7146A" w:rsidP="00A7146A">
            <w:pPr>
              <w:pStyle w:val="TAH"/>
            </w:pPr>
            <w:r w:rsidRPr="008C3753">
              <w:t>(annex G)</w:t>
            </w:r>
          </w:p>
        </w:tc>
        <w:tc>
          <w:tcPr>
            <w:tcW w:w="1134" w:type="dxa"/>
            <w:tcBorders>
              <w:top w:val="nil"/>
            </w:tcBorders>
            <w:shd w:val="clear" w:color="auto" w:fill="auto"/>
          </w:tcPr>
          <w:p w14:paraId="23D11975" w14:textId="605683EA" w:rsidR="00A7146A" w:rsidRPr="008C3753" w:rsidRDefault="00A7146A" w:rsidP="00A7146A">
            <w:pPr>
              <w:pStyle w:val="TAH"/>
            </w:pPr>
            <w:r w:rsidRPr="008C3753">
              <w:t>OFDM symbols</w:t>
            </w:r>
          </w:p>
        </w:tc>
        <w:tc>
          <w:tcPr>
            <w:tcW w:w="1133" w:type="dxa"/>
          </w:tcPr>
          <w:p w14:paraId="27CA67C2" w14:textId="3594F26B" w:rsidR="00A7146A" w:rsidRPr="008C3753" w:rsidRDefault="00A7146A" w:rsidP="00A7146A">
            <w:pPr>
              <w:pStyle w:val="TAH"/>
            </w:pPr>
            <w:r w:rsidRPr="008C3753">
              <w:t>5 MHz</w:t>
            </w:r>
          </w:p>
        </w:tc>
        <w:tc>
          <w:tcPr>
            <w:tcW w:w="1133" w:type="dxa"/>
          </w:tcPr>
          <w:p w14:paraId="1AFB578B" w14:textId="2E24B8C8" w:rsidR="00A7146A" w:rsidRPr="008C3753" w:rsidRDefault="00A7146A" w:rsidP="00A7146A">
            <w:pPr>
              <w:pStyle w:val="TAH"/>
            </w:pPr>
            <w:r w:rsidRPr="008C3753">
              <w:t>10 MHz</w:t>
            </w:r>
          </w:p>
        </w:tc>
        <w:tc>
          <w:tcPr>
            <w:tcW w:w="1133" w:type="dxa"/>
          </w:tcPr>
          <w:p w14:paraId="375A2FB6" w14:textId="51D19630" w:rsidR="00A7146A" w:rsidRPr="008C3753" w:rsidRDefault="00A7146A" w:rsidP="00A7146A">
            <w:pPr>
              <w:pStyle w:val="TAH"/>
            </w:pPr>
            <w:r w:rsidRPr="008C3753">
              <w:t>20 MHz</w:t>
            </w:r>
          </w:p>
        </w:tc>
      </w:tr>
      <w:tr w:rsidR="00A7146A" w:rsidRPr="008C3753" w14:paraId="3F8EB5A7" w14:textId="77777777" w:rsidTr="00A7146A">
        <w:trPr>
          <w:cantSplit/>
          <w:jc w:val="center"/>
        </w:trPr>
        <w:tc>
          <w:tcPr>
            <w:tcW w:w="1129" w:type="dxa"/>
            <w:tcBorders>
              <w:bottom w:val="nil"/>
            </w:tcBorders>
            <w:shd w:val="clear" w:color="auto" w:fill="auto"/>
          </w:tcPr>
          <w:p w14:paraId="51790C47" w14:textId="06FDEB58" w:rsidR="00A7146A" w:rsidRPr="008C3753" w:rsidRDefault="00A7146A" w:rsidP="00A7146A">
            <w:pPr>
              <w:pStyle w:val="TAC"/>
            </w:pPr>
            <w:r w:rsidRPr="008C3753">
              <w:t>1</w:t>
            </w:r>
          </w:p>
        </w:tc>
        <w:tc>
          <w:tcPr>
            <w:tcW w:w="1283" w:type="dxa"/>
            <w:tcBorders>
              <w:bottom w:val="nil"/>
            </w:tcBorders>
            <w:shd w:val="clear" w:color="auto" w:fill="auto"/>
          </w:tcPr>
          <w:p w14:paraId="2BD8DFB4" w14:textId="15C30DB1" w:rsidR="00A7146A" w:rsidRPr="008C3753" w:rsidRDefault="00A7146A" w:rsidP="00A7146A">
            <w:pPr>
              <w:pStyle w:val="TAC"/>
            </w:pPr>
            <w:r w:rsidRPr="008C3753">
              <w:t>2</w:t>
            </w:r>
          </w:p>
        </w:tc>
        <w:tc>
          <w:tcPr>
            <w:tcW w:w="2686" w:type="dxa"/>
            <w:tcBorders>
              <w:bottom w:val="nil"/>
            </w:tcBorders>
            <w:shd w:val="clear" w:color="auto" w:fill="auto"/>
          </w:tcPr>
          <w:p w14:paraId="3A0AC30C" w14:textId="13E6963F" w:rsidR="00A7146A" w:rsidRPr="008C3753" w:rsidRDefault="00A7146A" w:rsidP="00A7146A">
            <w:pPr>
              <w:pStyle w:val="TAC"/>
            </w:pPr>
            <w:r w:rsidRPr="008C3753">
              <w:t>TDLC-300-100 Low</w:t>
            </w:r>
          </w:p>
        </w:tc>
        <w:tc>
          <w:tcPr>
            <w:tcW w:w="1134" w:type="dxa"/>
          </w:tcPr>
          <w:p w14:paraId="49E98836" w14:textId="01842441" w:rsidR="00A7146A" w:rsidRPr="008C3753" w:rsidRDefault="00A7146A" w:rsidP="00A7146A">
            <w:pPr>
              <w:pStyle w:val="TAC"/>
            </w:pPr>
            <w:r w:rsidRPr="008C3753">
              <w:t>1</w:t>
            </w:r>
          </w:p>
        </w:tc>
        <w:tc>
          <w:tcPr>
            <w:tcW w:w="1133" w:type="dxa"/>
          </w:tcPr>
          <w:p w14:paraId="1F1B6C31" w14:textId="6400C1A1" w:rsidR="00A7146A" w:rsidRPr="008C3753" w:rsidRDefault="00A7146A" w:rsidP="00A7146A">
            <w:pPr>
              <w:pStyle w:val="TAC"/>
            </w:pPr>
            <w:r w:rsidRPr="008C3753">
              <w:t>10.0</w:t>
            </w:r>
          </w:p>
        </w:tc>
        <w:tc>
          <w:tcPr>
            <w:tcW w:w="1133" w:type="dxa"/>
          </w:tcPr>
          <w:p w14:paraId="7A124ED7" w14:textId="07B897AE" w:rsidR="00A7146A" w:rsidRPr="008C3753" w:rsidRDefault="00A7146A" w:rsidP="00A7146A">
            <w:pPr>
              <w:pStyle w:val="TAC"/>
            </w:pPr>
            <w:r w:rsidRPr="008C3753">
              <w:t>9.4</w:t>
            </w:r>
          </w:p>
        </w:tc>
        <w:tc>
          <w:tcPr>
            <w:tcW w:w="1133" w:type="dxa"/>
          </w:tcPr>
          <w:p w14:paraId="2B679368" w14:textId="3C80324A" w:rsidR="00A7146A" w:rsidRPr="008C3753" w:rsidRDefault="00A7146A" w:rsidP="00A7146A">
            <w:pPr>
              <w:pStyle w:val="TAC"/>
            </w:pPr>
            <w:r w:rsidRPr="008C3753">
              <w:t>9.9</w:t>
            </w:r>
          </w:p>
        </w:tc>
      </w:tr>
      <w:tr w:rsidR="00A7146A" w:rsidRPr="008C3753" w14:paraId="717F8336" w14:textId="77777777" w:rsidTr="00A7146A">
        <w:trPr>
          <w:cantSplit/>
          <w:jc w:val="center"/>
        </w:trPr>
        <w:tc>
          <w:tcPr>
            <w:tcW w:w="1129" w:type="dxa"/>
            <w:tcBorders>
              <w:top w:val="nil"/>
              <w:bottom w:val="single" w:sz="4" w:space="0" w:color="auto"/>
            </w:tcBorders>
            <w:shd w:val="clear" w:color="auto" w:fill="auto"/>
          </w:tcPr>
          <w:p w14:paraId="77EA6277" w14:textId="77777777" w:rsidR="00A7146A" w:rsidRPr="008C3753" w:rsidRDefault="00A7146A" w:rsidP="00A7146A">
            <w:pPr>
              <w:pStyle w:val="TAC"/>
            </w:pPr>
          </w:p>
        </w:tc>
        <w:tc>
          <w:tcPr>
            <w:tcW w:w="1283" w:type="dxa"/>
            <w:tcBorders>
              <w:top w:val="nil"/>
              <w:bottom w:val="single" w:sz="4" w:space="0" w:color="auto"/>
            </w:tcBorders>
            <w:shd w:val="clear" w:color="auto" w:fill="auto"/>
          </w:tcPr>
          <w:p w14:paraId="75D0562E" w14:textId="77777777" w:rsidR="00A7146A" w:rsidRPr="008C3753" w:rsidRDefault="00A7146A" w:rsidP="00A7146A">
            <w:pPr>
              <w:pStyle w:val="TAC"/>
            </w:pPr>
          </w:p>
        </w:tc>
        <w:tc>
          <w:tcPr>
            <w:tcW w:w="2686" w:type="dxa"/>
            <w:tcBorders>
              <w:top w:val="nil"/>
              <w:bottom w:val="single" w:sz="4" w:space="0" w:color="auto"/>
            </w:tcBorders>
            <w:shd w:val="clear" w:color="auto" w:fill="auto"/>
          </w:tcPr>
          <w:p w14:paraId="548712BA" w14:textId="77777777" w:rsidR="00A7146A" w:rsidRPr="008C3753" w:rsidRDefault="00A7146A" w:rsidP="00A7146A">
            <w:pPr>
              <w:pStyle w:val="TAC"/>
            </w:pPr>
          </w:p>
        </w:tc>
        <w:tc>
          <w:tcPr>
            <w:tcW w:w="1134" w:type="dxa"/>
          </w:tcPr>
          <w:p w14:paraId="5CE658B0" w14:textId="43D9B2A4" w:rsidR="00A7146A" w:rsidRPr="008C3753" w:rsidRDefault="00A7146A" w:rsidP="00A7146A">
            <w:pPr>
              <w:pStyle w:val="TAC"/>
            </w:pPr>
            <w:r w:rsidRPr="008C3753">
              <w:t>2</w:t>
            </w:r>
          </w:p>
        </w:tc>
        <w:tc>
          <w:tcPr>
            <w:tcW w:w="1133" w:type="dxa"/>
          </w:tcPr>
          <w:p w14:paraId="0BE54017" w14:textId="11A71985" w:rsidR="00A7146A" w:rsidRPr="008C3753" w:rsidRDefault="00A7146A" w:rsidP="00A7146A">
            <w:pPr>
              <w:pStyle w:val="TAC"/>
            </w:pPr>
            <w:r w:rsidRPr="008C3753">
              <w:t>3.4</w:t>
            </w:r>
          </w:p>
        </w:tc>
        <w:tc>
          <w:tcPr>
            <w:tcW w:w="1133" w:type="dxa"/>
          </w:tcPr>
          <w:p w14:paraId="74D87843" w14:textId="528AB1EC" w:rsidR="00A7146A" w:rsidRPr="008C3753" w:rsidRDefault="00A7146A" w:rsidP="00A7146A">
            <w:pPr>
              <w:pStyle w:val="TAC"/>
            </w:pPr>
            <w:r w:rsidRPr="008C3753">
              <w:t>4.3</w:t>
            </w:r>
          </w:p>
        </w:tc>
        <w:tc>
          <w:tcPr>
            <w:tcW w:w="1133" w:type="dxa"/>
          </w:tcPr>
          <w:p w14:paraId="2F8A8E3D" w14:textId="2DD883D3" w:rsidR="00A7146A" w:rsidRPr="008C3753" w:rsidRDefault="00A7146A" w:rsidP="00A7146A">
            <w:pPr>
              <w:pStyle w:val="TAC"/>
            </w:pPr>
            <w:r w:rsidRPr="008C3753">
              <w:t>3.9</w:t>
            </w:r>
          </w:p>
        </w:tc>
      </w:tr>
      <w:tr w:rsidR="00A7146A" w:rsidRPr="008C3753" w14:paraId="40E7DCBA" w14:textId="77777777" w:rsidTr="00A7146A">
        <w:trPr>
          <w:cantSplit/>
          <w:jc w:val="center"/>
        </w:trPr>
        <w:tc>
          <w:tcPr>
            <w:tcW w:w="1129" w:type="dxa"/>
            <w:tcBorders>
              <w:bottom w:val="nil"/>
            </w:tcBorders>
          </w:tcPr>
          <w:p w14:paraId="66D88319" w14:textId="1A0B984D" w:rsidR="00A7146A" w:rsidRPr="008C3753" w:rsidRDefault="00A7146A" w:rsidP="00A7146A">
            <w:pPr>
              <w:pStyle w:val="TAC"/>
            </w:pPr>
            <w:r w:rsidRPr="008C3753">
              <w:t>1</w:t>
            </w:r>
          </w:p>
        </w:tc>
        <w:tc>
          <w:tcPr>
            <w:tcW w:w="1283" w:type="dxa"/>
            <w:tcBorders>
              <w:bottom w:val="nil"/>
            </w:tcBorders>
          </w:tcPr>
          <w:p w14:paraId="1B2A3312" w14:textId="49DE7573" w:rsidR="00A7146A" w:rsidRPr="008C3753" w:rsidRDefault="00A7146A" w:rsidP="00A7146A">
            <w:pPr>
              <w:pStyle w:val="TAC"/>
            </w:pPr>
            <w:r w:rsidRPr="008C3753">
              <w:t>4</w:t>
            </w:r>
          </w:p>
        </w:tc>
        <w:tc>
          <w:tcPr>
            <w:tcW w:w="2686" w:type="dxa"/>
            <w:tcBorders>
              <w:bottom w:val="nil"/>
            </w:tcBorders>
          </w:tcPr>
          <w:p w14:paraId="3CF5FCFA" w14:textId="764C8E72" w:rsidR="00A7146A" w:rsidRPr="008C3753" w:rsidRDefault="00A7146A" w:rsidP="00A7146A">
            <w:pPr>
              <w:pStyle w:val="TAC"/>
            </w:pPr>
            <w:r w:rsidRPr="008C3753">
              <w:t>TDLC-300-100 Low</w:t>
            </w:r>
          </w:p>
        </w:tc>
        <w:tc>
          <w:tcPr>
            <w:tcW w:w="1134" w:type="dxa"/>
          </w:tcPr>
          <w:p w14:paraId="43F6C894" w14:textId="7201AB2A" w:rsidR="00A7146A" w:rsidRPr="008C3753" w:rsidRDefault="00A7146A" w:rsidP="00A7146A">
            <w:pPr>
              <w:pStyle w:val="TAC"/>
            </w:pPr>
            <w:r w:rsidRPr="008C3753">
              <w:t>1</w:t>
            </w:r>
          </w:p>
        </w:tc>
        <w:tc>
          <w:tcPr>
            <w:tcW w:w="1133" w:type="dxa"/>
          </w:tcPr>
          <w:p w14:paraId="6D79B3B9" w14:textId="45105EEC" w:rsidR="00A7146A" w:rsidRPr="008C3753" w:rsidRDefault="00A7146A" w:rsidP="00A7146A">
            <w:pPr>
              <w:pStyle w:val="TAC"/>
            </w:pPr>
            <w:r w:rsidRPr="008C3753">
              <w:t>3.6</w:t>
            </w:r>
          </w:p>
        </w:tc>
        <w:tc>
          <w:tcPr>
            <w:tcW w:w="1133" w:type="dxa"/>
          </w:tcPr>
          <w:p w14:paraId="70F0B7DD" w14:textId="20165688" w:rsidR="00A7146A" w:rsidRPr="008C3753" w:rsidRDefault="00A7146A" w:rsidP="00A7146A">
            <w:pPr>
              <w:pStyle w:val="TAC"/>
            </w:pPr>
            <w:r w:rsidRPr="008C3753">
              <w:t>3.5</w:t>
            </w:r>
          </w:p>
        </w:tc>
        <w:tc>
          <w:tcPr>
            <w:tcW w:w="1133" w:type="dxa"/>
          </w:tcPr>
          <w:p w14:paraId="5DCA9CA2" w14:textId="14026E3C" w:rsidR="00A7146A" w:rsidRPr="008C3753" w:rsidRDefault="00A7146A" w:rsidP="00A7146A">
            <w:pPr>
              <w:pStyle w:val="TAC"/>
            </w:pPr>
            <w:r w:rsidRPr="008C3753">
              <w:t>3.8</w:t>
            </w:r>
          </w:p>
        </w:tc>
      </w:tr>
      <w:tr w:rsidR="00A7146A" w:rsidRPr="008C3753" w14:paraId="6C62CBB1" w14:textId="77777777" w:rsidTr="00A7146A">
        <w:trPr>
          <w:cantSplit/>
          <w:jc w:val="center"/>
        </w:trPr>
        <w:tc>
          <w:tcPr>
            <w:tcW w:w="1129" w:type="dxa"/>
            <w:tcBorders>
              <w:top w:val="nil"/>
              <w:bottom w:val="single" w:sz="4" w:space="0" w:color="auto"/>
            </w:tcBorders>
          </w:tcPr>
          <w:p w14:paraId="647538C3" w14:textId="77777777" w:rsidR="00A7146A" w:rsidRPr="008C3753" w:rsidRDefault="00A7146A" w:rsidP="00A7146A">
            <w:pPr>
              <w:pStyle w:val="TAC"/>
            </w:pPr>
          </w:p>
        </w:tc>
        <w:tc>
          <w:tcPr>
            <w:tcW w:w="1283" w:type="dxa"/>
            <w:tcBorders>
              <w:top w:val="nil"/>
              <w:bottom w:val="single" w:sz="4" w:space="0" w:color="auto"/>
            </w:tcBorders>
          </w:tcPr>
          <w:p w14:paraId="000F868E" w14:textId="77777777" w:rsidR="00A7146A" w:rsidRPr="008C3753" w:rsidRDefault="00A7146A" w:rsidP="00A7146A">
            <w:pPr>
              <w:pStyle w:val="TAC"/>
            </w:pPr>
          </w:p>
        </w:tc>
        <w:tc>
          <w:tcPr>
            <w:tcW w:w="2686" w:type="dxa"/>
            <w:tcBorders>
              <w:top w:val="nil"/>
              <w:bottom w:val="single" w:sz="4" w:space="0" w:color="auto"/>
            </w:tcBorders>
          </w:tcPr>
          <w:p w14:paraId="6EA9B6C5" w14:textId="77777777" w:rsidR="00A7146A" w:rsidRPr="008C3753" w:rsidRDefault="00A7146A" w:rsidP="00A7146A">
            <w:pPr>
              <w:pStyle w:val="TAC"/>
            </w:pPr>
          </w:p>
        </w:tc>
        <w:tc>
          <w:tcPr>
            <w:tcW w:w="1134" w:type="dxa"/>
          </w:tcPr>
          <w:p w14:paraId="7FD5A4D1" w14:textId="252D376B" w:rsidR="00A7146A" w:rsidRPr="008C3753" w:rsidRDefault="00A7146A" w:rsidP="00A7146A">
            <w:pPr>
              <w:pStyle w:val="TAC"/>
            </w:pPr>
            <w:r w:rsidRPr="008C3753">
              <w:t>2</w:t>
            </w:r>
          </w:p>
        </w:tc>
        <w:tc>
          <w:tcPr>
            <w:tcW w:w="1133" w:type="dxa"/>
          </w:tcPr>
          <w:p w14:paraId="4220DA24" w14:textId="52B3CFEC" w:rsidR="00A7146A" w:rsidRPr="008C3753" w:rsidRDefault="00A7146A" w:rsidP="00A7146A">
            <w:pPr>
              <w:pStyle w:val="TAC"/>
            </w:pPr>
            <w:r w:rsidRPr="008C3753">
              <w:t>-0.4</w:t>
            </w:r>
          </w:p>
        </w:tc>
        <w:tc>
          <w:tcPr>
            <w:tcW w:w="1133" w:type="dxa"/>
          </w:tcPr>
          <w:p w14:paraId="015D666E" w14:textId="573C7895" w:rsidR="00A7146A" w:rsidRPr="008C3753" w:rsidRDefault="00A7146A" w:rsidP="00A7146A">
            <w:pPr>
              <w:pStyle w:val="TAC"/>
            </w:pPr>
            <w:r w:rsidRPr="008C3753">
              <w:t>0.1</w:t>
            </w:r>
          </w:p>
        </w:tc>
        <w:tc>
          <w:tcPr>
            <w:tcW w:w="1133" w:type="dxa"/>
          </w:tcPr>
          <w:p w14:paraId="772F4B25" w14:textId="45EAE2E4" w:rsidR="00A7146A" w:rsidRPr="008C3753" w:rsidRDefault="00A7146A" w:rsidP="00A7146A">
            <w:pPr>
              <w:pStyle w:val="TAC"/>
            </w:pPr>
            <w:r w:rsidRPr="008C3753">
              <w:t>-0.2</w:t>
            </w:r>
          </w:p>
        </w:tc>
      </w:tr>
      <w:tr w:rsidR="00A7146A" w:rsidRPr="008C3753" w14:paraId="33B8CE47" w14:textId="77777777" w:rsidTr="00A7146A">
        <w:trPr>
          <w:cantSplit/>
          <w:jc w:val="center"/>
        </w:trPr>
        <w:tc>
          <w:tcPr>
            <w:tcW w:w="1129" w:type="dxa"/>
            <w:tcBorders>
              <w:bottom w:val="nil"/>
            </w:tcBorders>
          </w:tcPr>
          <w:p w14:paraId="1505035C" w14:textId="53CE4D0A" w:rsidR="00A7146A" w:rsidRPr="008C3753" w:rsidRDefault="00A7146A" w:rsidP="00A7146A">
            <w:pPr>
              <w:pStyle w:val="TAC"/>
            </w:pPr>
            <w:r w:rsidRPr="008C3753">
              <w:rPr>
                <w:rFonts w:cs="Arial"/>
              </w:rPr>
              <w:t>1</w:t>
            </w:r>
          </w:p>
        </w:tc>
        <w:tc>
          <w:tcPr>
            <w:tcW w:w="1283" w:type="dxa"/>
            <w:tcBorders>
              <w:bottom w:val="nil"/>
            </w:tcBorders>
          </w:tcPr>
          <w:p w14:paraId="7C5E8E59" w14:textId="2C6E4AE8" w:rsidR="00A7146A" w:rsidRPr="008C3753" w:rsidRDefault="00A7146A" w:rsidP="00A7146A">
            <w:pPr>
              <w:pStyle w:val="TAC"/>
            </w:pPr>
            <w:r w:rsidRPr="008C3753">
              <w:rPr>
                <w:rFonts w:cs="Arial"/>
              </w:rPr>
              <w:t>8</w:t>
            </w:r>
          </w:p>
        </w:tc>
        <w:tc>
          <w:tcPr>
            <w:tcW w:w="2686" w:type="dxa"/>
            <w:tcBorders>
              <w:bottom w:val="nil"/>
            </w:tcBorders>
          </w:tcPr>
          <w:p w14:paraId="5287F9CC" w14:textId="1E3C6AB1" w:rsidR="00A7146A" w:rsidRPr="008C3753" w:rsidRDefault="00A7146A" w:rsidP="00A7146A">
            <w:pPr>
              <w:pStyle w:val="TAC"/>
            </w:pPr>
            <w:r w:rsidRPr="008C3753">
              <w:t>TDLC-300-100 Low</w:t>
            </w:r>
          </w:p>
        </w:tc>
        <w:tc>
          <w:tcPr>
            <w:tcW w:w="1134" w:type="dxa"/>
          </w:tcPr>
          <w:p w14:paraId="4586DE8D" w14:textId="0ED5DBED" w:rsidR="00A7146A" w:rsidRPr="008C3753" w:rsidRDefault="00A7146A" w:rsidP="00A7146A">
            <w:pPr>
              <w:pStyle w:val="TAC"/>
            </w:pPr>
            <w:r w:rsidRPr="008C3753">
              <w:t>1</w:t>
            </w:r>
          </w:p>
        </w:tc>
        <w:tc>
          <w:tcPr>
            <w:tcW w:w="1133" w:type="dxa"/>
          </w:tcPr>
          <w:p w14:paraId="6214A016" w14:textId="3D62BB7C" w:rsidR="00A7146A" w:rsidRPr="008C3753" w:rsidRDefault="00A7146A" w:rsidP="00A7146A">
            <w:pPr>
              <w:pStyle w:val="TAC"/>
            </w:pPr>
            <w:r w:rsidRPr="008C3753">
              <w:t>-0.5</w:t>
            </w:r>
          </w:p>
        </w:tc>
        <w:tc>
          <w:tcPr>
            <w:tcW w:w="1133" w:type="dxa"/>
          </w:tcPr>
          <w:p w14:paraId="4C4E562A" w14:textId="0FBF5A38" w:rsidR="00A7146A" w:rsidRPr="008C3753" w:rsidRDefault="00A7146A" w:rsidP="00A7146A">
            <w:pPr>
              <w:pStyle w:val="TAC"/>
            </w:pPr>
            <w:r w:rsidRPr="008C3753">
              <w:t>-0.5</w:t>
            </w:r>
          </w:p>
        </w:tc>
        <w:tc>
          <w:tcPr>
            <w:tcW w:w="1133" w:type="dxa"/>
          </w:tcPr>
          <w:p w14:paraId="744C71DB" w14:textId="3AF4C579" w:rsidR="00A7146A" w:rsidRPr="008C3753" w:rsidRDefault="00A7146A" w:rsidP="00A7146A">
            <w:pPr>
              <w:pStyle w:val="TAC"/>
            </w:pPr>
            <w:r w:rsidRPr="008C3753">
              <w:t>-0.5</w:t>
            </w:r>
          </w:p>
        </w:tc>
      </w:tr>
      <w:tr w:rsidR="00A7146A" w:rsidRPr="008C3753" w14:paraId="3A237B65" w14:textId="77777777" w:rsidTr="00A7146A">
        <w:trPr>
          <w:cantSplit/>
          <w:jc w:val="center"/>
        </w:trPr>
        <w:tc>
          <w:tcPr>
            <w:tcW w:w="1129" w:type="dxa"/>
            <w:tcBorders>
              <w:top w:val="nil"/>
            </w:tcBorders>
          </w:tcPr>
          <w:p w14:paraId="1F3CD139" w14:textId="77777777" w:rsidR="00A7146A" w:rsidRPr="008C3753" w:rsidRDefault="00A7146A" w:rsidP="00A7146A">
            <w:pPr>
              <w:pStyle w:val="TAC"/>
              <w:rPr>
                <w:rFonts w:cs="Arial"/>
              </w:rPr>
            </w:pPr>
          </w:p>
        </w:tc>
        <w:tc>
          <w:tcPr>
            <w:tcW w:w="1283" w:type="dxa"/>
            <w:tcBorders>
              <w:top w:val="nil"/>
            </w:tcBorders>
          </w:tcPr>
          <w:p w14:paraId="7B333CA3" w14:textId="77777777" w:rsidR="00A7146A" w:rsidRPr="008C3753" w:rsidRDefault="00A7146A" w:rsidP="00A7146A">
            <w:pPr>
              <w:pStyle w:val="TAC"/>
              <w:rPr>
                <w:rFonts w:cs="Arial"/>
              </w:rPr>
            </w:pPr>
          </w:p>
        </w:tc>
        <w:tc>
          <w:tcPr>
            <w:tcW w:w="2686" w:type="dxa"/>
            <w:tcBorders>
              <w:top w:val="nil"/>
            </w:tcBorders>
          </w:tcPr>
          <w:p w14:paraId="77AA3D9C" w14:textId="77777777" w:rsidR="00A7146A" w:rsidRPr="008C3753" w:rsidRDefault="00A7146A" w:rsidP="00A7146A">
            <w:pPr>
              <w:pStyle w:val="TAC"/>
            </w:pPr>
          </w:p>
        </w:tc>
        <w:tc>
          <w:tcPr>
            <w:tcW w:w="1134" w:type="dxa"/>
          </w:tcPr>
          <w:p w14:paraId="590A8860" w14:textId="7E41B69E" w:rsidR="00A7146A" w:rsidRPr="008C3753" w:rsidRDefault="00A7146A" w:rsidP="00A7146A">
            <w:pPr>
              <w:pStyle w:val="TAC"/>
            </w:pPr>
            <w:r w:rsidRPr="008C3753">
              <w:t>2</w:t>
            </w:r>
          </w:p>
        </w:tc>
        <w:tc>
          <w:tcPr>
            <w:tcW w:w="1133" w:type="dxa"/>
          </w:tcPr>
          <w:p w14:paraId="041EAAB6" w14:textId="3A07BEF0" w:rsidR="00A7146A" w:rsidRPr="008C3753" w:rsidRDefault="00A7146A" w:rsidP="00A7146A">
            <w:pPr>
              <w:pStyle w:val="TAC"/>
            </w:pPr>
            <w:r w:rsidRPr="008C3753">
              <w:t>-3.5</w:t>
            </w:r>
          </w:p>
        </w:tc>
        <w:tc>
          <w:tcPr>
            <w:tcW w:w="1133" w:type="dxa"/>
          </w:tcPr>
          <w:p w14:paraId="2787C7CF" w14:textId="5634DA9F" w:rsidR="00A7146A" w:rsidRPr="008C3753" w:rsidRDefault="00A7146A" w:rsidP="00A7146A">
            <w:pPr>
              <w:pStyle w:val="TAC"/>
            </w:pPr>
            <w:r w:rsidRPr="008C3753">
              <w:t>-3.3</w:t>
            </w:r>
          </w:p>
        </w:tc>
        <w:tc>
          <w:tcPr>
            <w:tcW w:w="1133" w:type="dxa"/>
          </w:tcPr>
          <w:p w14:paraId="1F0912D0" w14:textId="44B3F302" w:rsidR="00A7146A" w:rsidRPr="008C3753" w:rsidRDefault="00A7146A" w:rsidP="00A7146A">
            <w:pPr>
              <w:pStyle w:val="TAC"/>
            </w:pPr>
            <w:r w:rsidRPr="008C3753">
              <w:t>-3.4</w:t>
            </w:r>
          </w:p>
        </w:tc>
      </w:tr>
    </w:tbl>
    <w:p w14:paraId="25A26F26" w14:textId="77777777" w:rsidR="008C01E6" w:rsidRPr="008C3753" w:rsidRDefault="008C01E6" w:rsidP="008C01E6"/>
    <w:p w14:paraId="638EBF06" w14:textId="5D50CFE6" w:rsidR="008C01E6" w:rsidRPr="008C3753" w:rsidRDefault="008C01E6" w:rsidP="008C01E6">
      <w:pPr>
        <w:pStyle w:val="TH"/>
      </w:pPr>
      <w:r w:rsidRPr="008C3753">
        <w:t>Table 8.3.1.5-2: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34"/>
        <w:gridCol w:w="2410"/>
        <w:gridCol w:w="992"/>
        <w:gridCol w:w="851"/>
        <w:gridCol w:w="992"/>
        <w:gridCol w:w="992"/>
        <w:gridCol w:w="1131"/>
      </w:tblGrid>
      <w:tr w:rsidR="00A7146A" w:rsidRPr="008C3753" w14:paraId="780C8609" w14:textId="77777777" w:rsidTr="00A7146A">
        <w:trPr>
          <w:cantSplit/>
          <w:jc w:val="center"/>
        </w:trPr>
        <w:tc>
          <w:tcPr>
            <w:tcW w:w="1129" w:type="dxa"/>
            <w:tcBorders>
              <w:bottom w:val="nil"/>
            </w:tcBorders>
            <w:shd w:val="clear" w:color="auto" w:fill="auto"/>
          </w:tcPr>
          <w:p w14:paraId="06C0FF4E" w14:textId="77777777" w:rsidR="00A7146A" w:rsidRPr="008C3753" w:rsidRDefault="00A7146A" w:rsidP="00A7146A">
            <w:pPr>
              <w:pStyle w:val="TAH"/>
            </w:pPr>
            <w:r w:rsidRPr="008C3753">
              <w:t>Number</w:t>
            </w:r>
          </w:p>
        </w:tc>
        <w:tc>
          <w:tcPr>
            <w:tcW w:w="1134" w:type="dxa"/>
            <w:tcBorders>
              <w:bottom w:val="nil"/>
            </w:tcBorders>
            <w:shd w:val="clear" w:color="auto" w:fill="auto"/>
          </w:tcPr>
          <w:p w14:paraId="350F0038" w14:textId="5B6DBE7C" w:rsidR="00A7146A" w:rsidRPr="008C3753" w:rsidRDefault="00A7146A" w:rsidP="00A7146A">
            <w:pPr>
              <w:pStyle w:val="TAH"/>
            </w:pPr>
            <w:r w:rsidRPr="008C3753">
              <w:t>Number</w:t>
            </w:r>
          </w:p>
        </w:tc>
        <w:tc>
          <w:tcPr>
            <w:tcW w:w="2410" w:type="dxa"/>
            <w:tcBorders>
              <w:bottom w:val="nil"/>
            </w:tcBorders>
            <w:shd w:val="clear" w:color="auto" w:fill="auto"/>
          </w:tcPr>
          <w:p w14:paraId="1B88369E" w14:textId="2EF91AD0" w:rsidR="00A7146A" w:rsidRPr="008C3753" w:rsidRDefault="00A7146A" w:rsidP="00A7146A">
            <w:pPr>
              <w:pStyle w:val="TAH"/>
            </w:pPr>
            <w:r w:rsidRPr="008C3753">
              <w:t>Propagation conditions</w:t>
            </w:r>
          </w:p>
        </w:tc>
        <w:tc>
          <w:tcPr>
            <w:tcW w:w="992" w:type="dxa"/>
            <w:tcBorders>
              <w:bottom w:val="nil"/>
            </w:tcBorders>
            <w:shd w:val="clear" w:color="auto" w:fill="auto"/>
          </w:tcPr>
          <w:p w14:paraId="53A40FCF" w14:textId="77777777" w:rsidR="00A7146A" w:rsidRPr="008C3753" w:rsidRDefault="00A7146A" w:rsidP="00A7146A">
            <w:pPr>
              <w:pStyle w:val="TAH"/>
            </w:pPr>
            <w:r w:rsidRPr="008C3753">
              <w:t>Number of</w:t>
            </w:r>
          </w:p>
        </w:tc>
        <w:tc>
          <w:tcPr>
            <w:tcW w:w="3966" w:type="dxa"/>
            <w:gridSpan w:val="4"/>
          </w:tcPr>
          <w:p w14:paraId="57FF4BD1" w14:textId="77777777" w:rsidR="00A7146A" w:rsidRPr="008C3753" w:rsidRDefault="00A7146A" w:rsidP="00A7146A">
            <w:pPr>
              <w:pStyle w:val="TAH"/>
            </w:pPr>
            <w:r w:rsidRPr="008C3753">
              <w:t>Channel bandwidth / SNR (dB)</w:t>
            </w:r>
          </w:p>
        </w:tc>
      </w:tr>
      <w:tr w:rsidR="00A7146A" w:rsidRPr="008C3753" w14:paraId="79EB5729" w14:textId="77777777" w:rsidTr="00A7146A">
        <w:trPr>
          <w:cantSplit/>
          <w:jc w:val="center"/>
        </w:trPr>
        <w:tc>
          <w:tcPr>
            <w:tcW w:w="1129" w:type="dxa"/>
            <w:tcBorders>
              <w:top w:val="nil"/>
              <w:bottom w:val="single" w:sz="4" w:space="0" w:color="auto"/>
            </w:tcBorders>
            <w:shd w:val="clear" w:color="auto" w:fill="auto"/>
          </w:tcPr>
          <w:p w14:paraId="137F03CE" w14:textId="77777777" w:rsidR="00A7146A" w:rsidRPr="008C3753" w:rsidRDefault="00A7146A" w:rsidP="00A7146A">
            <w:pPr>
              <w:pStyle w:val="TAH"/>
            </w:pPr>
            <w:r w:rsidRPr="008C3753">
              <w:t xml:space="preserve">of </w:t>
            </w:r>
            <w:r w:rsidRPr="008C3753">
              <w:rPr>
                <w:lang w:eastAsia="zh-CN"/>
              </w:rPr>
              <w:t>T</w:t>
            </w:r>
            <w:r w:rsidRPr="008C3753">
              <w:t>X antennas</w:t>
            </w:r>
          </w:p>
        </w:tc>
        <w:tc>
          <w:tcPr>
            <w:tcW w:w="1134" w:type="dxa"/>
            <w:tcBorders>
              <w:top w:val="nil"/>
              <w:bottom w:val="single" w:sz="4" w:space="0" w:color="auto"/>
            </w:tcBorders>
            <w:shd w:val="clear" w:color="auto" w:fill="auto"/>
          </w:tcPr>
          <w:p w14:paraId="0AC1A51F" w14:textId="33913548" w:rsidR="00A7146A" w:rsidRPr="008C3753" w:rsidRDefault="00A7146A" w:rsidP="00A7146A">
            <w:pPr>
              <w:pStyle w:val="TAH"/>
            </w:pPr>
            <w:r w:rsidRPr="008C3753">
              <w:t>of RX antennas</w:t>
            </w:r>
          </w:p>
        </w:tc>
        <w:tc>
          <w:tcPr>
            <w:tcW w:w="2410" w:type="dxa"/>
            <w:tcBorders>
              <w:top w:val="nil"/>
              <w:bottom w:val="single" w:sz="4" w:space="0" w:color="auto"/>
            </w:tcBorders>
            <w:shd w:val="clear" w:color="auto" w:fill="auto"/>
          </w:tcPr>
          <w:p w14:paraId="41E83AFA" w14:textId="3687015D" w:rsidR="00A7146A" w:rsidRPr="008C3753" w:rsidRDefault="00A7146A" w:rsidP="00A7146A">
            <w:pPr>
              <w:pStyle w:val="TAH"/>
            </w:pPr>
            <w:r w:rsidRPr="008C3753">
              <w:t>and correlation matrix</w:t>
            </w:r>
          </w:p>
          <w:p w14:paraId="052B62D0" w14:textId="77777777" w:rsidR="00A7146A" w:rsidRPr="008C3753" w:rsidRDefault="00A7146A" w:rsidP="00A7146A">
            <w:pPr>
              <w:pStyle w:val="TAH"/>
            </w:pPr>
            <w:r w:rsidRPr="008C3753">
              <w:t>(annex G)</w:t>
            </w:r>
          </w:p>
        </w:tc>
        <w:tc>
          <w:tcPr>
            <w:tcW w:w="992" w:type="dxa"/>
            <w:tcBorders>
              <w:top w:val="nil"/>
            </w:tcBorders>
            <w:shd w:val="clear" w:color="auto" w:fill="auto"/>
          </w:tcPr>
          <w:p w14:paraId="6C7A7ECE" w14:textId="77777777" w:rsidR="00A7146A" w:rsidRPr="008C3753" w:rsidRDefault="00A7146A" w:rsidP="00A7146A">
            <w:pPr>
              <w:pStyle w:val="TAH"/>
            </w:pPr>
            <w:r w:rsidRPr="008C3753">
              <w:t>OFDM symbols</w:t>
            </w:r>
          </w:p>
        </w:tc>
        <w:tc>
          <w:tcPr>
            <w:tcW w:w="851" w:type="dxa"/>
          </w:tcPr>
          <w:p w14:paraId="325F9C59" w14:textId="5ED70AEA" w:rsidR="00A7146A" w:rsidRPr="008C3753" w:rsidRDefault="00A7146A" w:rsidP="00A7146A">
            <w:pPr>
              <w:pStyle w:val="TAH"/>
            </w:pPr>
            <w:r w:rsidRPr="008C3753">
              <w:t>10 MHz</w:t>
            </w:r>
          </w:p>
        </w:tc>
        <w:tc>
          <w:tcPr>
            <w:tcW w:w="992" w:type="dxa"/>
          </w:tcPr>
          <w:p w14:paraId="52E981AF" w14:textId="4BBD4223" w:rsidR="00A7146A" w:rsidRPr="008C3753" w:rsidRDefault="00A7146A" w:rsidP="00A7146A">
            <w:pPr>
              <w:pStyle w:val="TAH"/>
            </w:pPr>
            <w:r w:rsidRPr="008C3753">
              <w:t>20 MHz</w:t>
            </w:r>
          </w:p>
        </w:tc>
        <w:tc>
          <w:tcPr>
            <w:tcW w:w="992" w:type="dxa"/>
          </w:tcPr>
          <w:p w14:paraId="18FDD162" w14:textId="369F0B5D" w:rsidR="00A7146A" w:rsidRPr="008C3753" w:rsidRDefault="00A7146A" w:rsidP="00A7146A">
            <w:pPr>
              <w:pStyle w:val="TAH"/>
            </w:pPr>
            <w:r w:rsidRPr="008C3753">
              <w:t>40 MHz</w:t>
            </w:r>
          </w:p>
        </w:tc>
        <w:tc>
          <w:tcPr>
            <w:tcW w:w="1131" w:type="dxa"/>
          </w:tcPr>
          <w:p w14:paraId="5C566847" w14:textId="6CF73EDC" w:rsidR="00A7146A" w:rsidRPr="008C3753" w:rsidRDefault="00A7146A" w:rsidP="00A7146A">
            <w:pPr>
              <w:pStyle w:val="TAH"/>
            </w:pPr>
            <w:r w:rsidRPr="008C3753">
              <w:t>100 MHz</w:t>
            </w:r>
          </w:p>
        </w:tc>
      </w:tr>
      <w:tr w:rsidR="00A7146A" w:rsidRPr="008C3753" w14:paraId="35FE4C01" w14:textId="77777777" w:rsidTr="00A7146A">
        <w:trPr>
          <w:cantSplit/>
          <w:jc w:val="center"/>
        </w:trPr>
        <w:tc>
          <w:tcPr>
            <w:tcW w:w="1129" w:type="dxa"/>
            <w:tcBorders>
              <w:bottom w:val="nil"/>
            </w:tcBorders>
            <w:shd w:val="clear" w:color="auto" w:fill="auto"/>
          </w:tcPr>
          <w:p w14:paraId="547BCB43" w14:textId="77777777" w:rsidR="00A7146A" w:rsidRPr="008C3753" w:rsidRDefault="00A7146A" w:rsidP="00A7146A">
            <w:pPr>
              <w:pStyle w:val="TAC"/>
            </w:pPr>
            <w:r w:rsidRPr="008C3753">
              <w:t>1</w:t>
            </w:r>
          </w:p>
        </w:tc>
        <w:tc>
          <w:tcPr>
            <w:tcW w:w="1134" w:type="dxa"/>
            <w:tcBorders>
              <w:bottom w:val="nil"/>
            </w:tcBorders>
            <w:shd w:val="clear" w:color="auto" w:fill="auto"/>
          </w:tcPr>
          <w:p w14:paraId="2C319D7C" w14:textId="77777777" w:rsidR="00A7146A" w:rsidRPr="008C3753" w:rsidRDefault="00A7146A" w:rsidP="00A7146A">
            <w:pPr>
              <w:pStyle w:val="TAC"/>
            </w:pPr>
            <w:r w:rsidRPr="008C3753">
              <w:t>2</w:t>
            </w:r>
          </w:p>
        </w:tc>
        <w:tc>
          <w:tcPr>
            <w:tcW w:w="2410" w:type="dxa"/>
            <w:tcBorders>
              <w:bottom w:val="nil"/>
            </w:tcBorders>
            <w:shd w:val="clear" w:color="auto" w:fill="auto"/>
          </w:tcPr>
          <w:p w14:paraId="06737737" w14:textId="68E577C7" w:rsidR="00A7146A" w:rsidRPr="008C3753" w:rsidRDefault="00A7146A" w:rsidP="00A7146A">
            <w:pPr>
              <w:pStyle w:val="TAC"/>
            </w:pPr>
            <w:r w:rsidRPr="008C3753">
              <w:t>TDLC-300-100 Low</w:t>
            </w:r>
          </w:p>
        </w:tc>
        <w:tc>
          <w:tcPr>
            <w:tcW w:w="992" w:type="dxa"/>
          </w:tcPr>
          <w:p w14:paraId="16B1324E" w14:textId="6E65C4B1" w:rsidR="00A7146A" w:rsidRPr="008C3753" w:rsidRDefault="00A7146A" w:rsidP="00A7146A">
            <w:pPr>
              <w:pStyle w:val="TAC"/>
            </w:pPr>
            <w:r w:rsidRPr="008C3753">
              <w:t>1</w:t>
            </w:r>
          </w:p>
        </w:tc>
        <w:tc>
          <w:tcPr>
            <w:tcW w:w="851" w:type="dxa"/>
          </w:tcPr>
          <w:p w14:paraId="26E38C17" w14:textId="5137AF6A" w:rsidR="00A7146A" w:rsidRPr="008C3753" w:rsidRDefault="00A7146A" w:rsidP="00A7146A">
            <w:pPr>
              <w:pStyle w:val="TAC"/>
            </w:pPr>
            <w:r w:rsidRPr="008C3753">
              <w:t>10.4</w:t>
            </w:r>
          </w:p>
        </w:tc>
        <w:tc>
          <w:tcPr>
            <w:tcW w:w="992" w:type="dxa"/>
          </w:tcPr>
          <w:p w14:paraId="36C7248A" w14:textId="60514BC0" w:rsidR="00A7146A" w:rsidRPr="008C3753" w:rsidRDefault="00A7146A" w:rsidP="00A7146A">
            <w:pPr>
              <w:pStyle w:val="TAC"/>
            </w:pPr>
            <w:r w:rsidRPr="008C3753">
              <w:t>10.4</w:t>
            </w:r>
          </w:p>
        </w:tc>
        <w:tc>
          <w:tcPr>
            <w:tcW w:w="992" w:type="dxa"/>
          </w:tcPr>
          <w:p w14:paraId="02821937" w14:textId="29D3E137" w:rsidR="00A7146A" w:rsidRPr="008C3753" w:rsidRDefault="00A7146A" w:rsidP="00A7146A">
            <w:pPr>
              <w:pStyle w:val="TAC"/>
            </w:pPr>
            <w:r w:rsidRPr="008C3753">
              <w:t>10.1</w:t>
            </w:r>
          </w:p>
        </w:tc>
        <w:tc>
          <w:tcPr>
            <w:tcW w:w="1131" w:type="dxa"/>
          </w:tcPr>
          <w:p w14:paraId="540DF1B3" w14:textId="4073B400" w:rsidR="00A7146A" w:rsidRPr="008C3753" w:rsidRDefault="00A7146A" w:rsidP="00A7146A">
            <w:pPr>
              <w:pStyle w:val="TAC"/>
            </w:pPr>
            <w:r w:rsidRPr="008C3753">
              <w:t>9.8</w:t>
            </w:r>
          </w:p>
        </w:tc>
      </w:tr>
      <w:tr w:rsidR="00A7146A" w:rsidRPr="008C3753" w14:paraId="06F6F979" w14:textId="77777777" w:rsidTr="00A7146A">
        <w:trPr>
          <w:cantSplit/>
          <w:jc w:val="center"/>
        </w:trPr>
        <w:tc>
          <w:tcPr>
            <w:tcW w:w="1129" w:type="dxa"/>
            <w:tcBorders>
              <w:top w:val="nil"/>
              <w:bottom w:val="single" w:sz="4" w:space="0" w:color="auto"/>
            </w:tcBorders>
            <w:shd w:val="clear" w:color="auto" w:fill="auto"/>
          </w:tcPr>
          <w:p w14:paraId="77B68306" w14:textId="77777777" w:rsidR="00A7146A" w:rsidRPr="008C3753" w:rsidRDefault="00A7146A" w:rsidP="00A7146A">
            <w:pPr>
              <w:pStyle w:val="TAC"/>
            </w:pPr>
          </w:p>
        </w:tc>
        <w:tc>
          <w:tcPr>
            <w:tcW w:w="1134" w:type="dxa"/>
            <w:tcBorders>
              <w:top w:val="nil"/>
              <w:bottom w:val="single" w:sz="4" w:space="0" w:color="auto"/>
            </w:tcBorders>
            <w:shd w:val="clear" w:color="auto" w:fill="auto"/>
          </w:tcPr>
          <w:p w14:paraId="2FCD7404" w14:textId="77777777" w:rsidR="00A7146A" w:rsidRPr="008C3753" w:rsidRDefault="00A7146A" w:rsidP="00A7146A">
            <w:pPr>
              <w:pStyle w:val="TAC"/>
            </w:pPr>
          </w:p>
        </w:tc>
        <w:tc>
          <w:tcPr>
            <w:tcW w:w="2410" w:type="dxa"/>
            <w:tcBorders>
              <w:top w:val="nil"/>
              <w:bottom w:val="single" w:sz="4" w:space="0" w:color="auto"/>
            </w:tcBorders>
            <w:shd w:val="clear" w:color="auto" w:fill="auto"/>
          </w:tcPr>
          <w:p w14:paraId="77E89A96" w14:textId="77777777" w:rsidR="00A7146A" w:rsidRPr="008C3753" w:rsidRDefault="00A7146A" w:rsidP="00A7146A">
            <w:pPr>
              <w:pStyle w:val="TAC"/>
            </w:pPr>
          </w:p>
        </w:tc>
        <w:tc>
          <w:tcPr>
            <w:tcW w:w="992" w:type="dxa"/>
          </w:tcPr>
          <w:p w14:paraId="317F643B" w14:textId="31CD469B" w:rsidR="00A7146A" w:rsidRPr="008C3753" w:rsidRDefault="00A7146A" w:rsidP="00A7146A">
            <w:pPr>
              <w:pStyle w:val="TAC"/>
            </w:pPr>
            <w:r w:rsidRPr="008C3753">
              <w:t>2</w:t>
            </w:r>
          </w:p>
        </w:tc>
        <w:tc>
          <w:tcPr>
            <w:tcW w:w="851" w:type="dxa"/>
          </w:tcPr>
          <w:p w14:paraId="7F34E919" w14:textId="2B1A83A6" w:rsidR="00A7146A" w:rsidRPr="008C3753" w:rsidRDefault="00A7146A" w:rsidP="00A7146A">
            <w:pPr>
              <w:pStyle w:val="TAC"/>
            </w:pPr>
            <w:r w:rsidRPr="008C3753">
              <w:t>4.8</w:t>
            </w:r>
          </w:p>
        </w:tc>
        <w:tc>
          <w:tcPr>
            <w:tcW w:w="992" w:type="dxa"/>
          </w:tcPr>
          <w:p w14:paraId="163E52D3" w14:textId="33393AE4" w:rsidR="00A7146A" w:rsidRPr="008C3753" w:rsidRDefault="00A7146A" w:rsidP="00A7146A">
            <w:pPr>
              <w:pStyle w:val="TAC"/>
            </w:pPr>
            <w:r w:rsidRPr="008C3753">
              <w:t>4.2</w:t>
            </w:r>
          </w:p>
        </w:tc>
        <w:tc>
          <w:tcPr>
            <w:tcW w:w="992" w:type="dxa"/>
          </w:tcPr>
          <w:p w14:paraId="2BDF50BB" w14:textId="35951086" w:rsidR="00A7146A" w:rsidRPr="008C3753" w:rsidRDefault="00A7146A" w:rsidP="00A7146A">
            <w:pPr>
              <w:pStyle w:val="TAC"/>
            </w:pPr>
            <w:r w:rsidRPr="008C3753">
              <w:t>4.4</w:t>
            </w:r>
          </w:p>
        </w:tc>
        <w:tc>
          <w:tcPr>
            <w:tcW w:w="1131" w:type="dxa"/>
          </w:tcPr>
          <w:p w14:paraId="3128D819" w14:textId="32A7BA66" w:rsidR="00A7146A" w:rsidRPr="008C3753" w:rsidRDefault="00A7146A" w:rsidP="00A7146A">
            <w:pPr>
              <w:pStyle w:val="TAC"/>
            </w:pPr>
            <w:r w:rsidRPr="008C3753">
              <w:t>4.1</w:t>
            </w:r>
          </w:p>
        </w:tc>
      </w:tr>
      <w:tr w:rsidR="00A7146A" w:rsidRPr="008C3753" w14:paraId="78C3329A" w14:textId="77777777" w:rsidTr="00A7146A">
        <w:trPr>
          <w:cantSplit/>
          <w:jc w:val="center"/>
        </w:trPr>
        <w:tc>
          <w:tcPr>
            <w:tcW w:w="1129" w:type="dxa"/>
            <w:tcBorders>
              <w:bottom w:val="nil"/>
            </w:tcBorders>
          </w:tcPr>
          <w:p w14:paraId="4BCD47E3" w14:textId="77777777" w:rsidR="00A7146A" w:rsidRPr="008C3753" w:rsidRDefault="00A7146A" w:rsidP="00A7146A">
            <w:pPr>
              <w:pStyle w:val="TAC"/>
            </w:pPr>
            <w:r w:rsidRPr="008C3753">
              <w:t>1</w:t>
            </w:r>
          </w:p>
        </w:tc>
        <w:tc>
          <w:tcPr>
            <w:tcW w:w="1134" w:type="dxa"/>
            <w:tcBorders>
              <w:bottom w:val="nil"/>
            </w:tcBorders>
          </w:tcPr>
          <w:p w14:paraId="1D4B9A65" w14:textId="77777777" w:rsidR="00A7146A" w:rsidRPr="008C3753" w:rsidRDefault="00A7146A" w:rsidP="00A7146A">
            <w:pPr>
              <w:pStyle w:val="TAC"/>
            </w:pPr>
            <w:r w:rsidRPr="008C3753">
              <w:t>4</w:t>
            </w:r>
          </w:p>
        </w:tc>
        <w:tc>
          <w:tcPr>
            <w:tcW w:w="2410" w:type="dxa"/>
            <w:tcBorders>
              <w:bottom w:val="nil"/>
            </w:tcBorders>
          </w:tcPr>
          <w:p w14:paraId="786EE0BE" w14:textId="5F84197A" w:rsidR="00A7146A" w:rsidRPr="008C3753" w:rsidRDefault="00A7146A" w:rsidP="00A7146A">
            <w:pPr>
              <w:pStyle w:val="TAC"/>
            </w:pPr>
            <w:r w:rsidRPr="008C3753">
              <w:t>TDLC-300-100 Low</w:t>
            </w:r>
          </w:p>
        </w:tc>
        <w:tc>
          <w:tcPr>
            <w:tcW w:w="992" w:type="dxa"/>
          </w:tcPr>
          <w:p w14:paraId="50B0C0E0" w14:textId="67A6AD19" w:rsidR="00A7146A" w:rsidRPr="008C3753" w:rsidRDefault="00A7146A" w:rsidP="00A7146A">
            <w:pPr>
              <w:pStyle w:val="TAC"/>
            </w:pPr>
            <w:r w:rsidRPr="008C3753">
              <w:t>1</w:t>
            </w:r>
          </w:p>
        </w:tc>
        <w:tc>
          <w:tcPr>
            <w:tcW w:w="851" w:type="dxa"/>
          </w:tcPr>
          <w:p w14:paraId="27E421ED" w14:textId="004B9451" w:rsidR="00A7146A" w:rsidRPr="008C3753" w:rsidRDefault="00A7146A" w:rsidP="00A7146A">
            <w:pPr>
              <w:pStyle w:val="TAC"/>
            </w:pPr>
            <w:r w:rsidRPr="008C3753">
              <w:t>4.0</w:t>
            </w:r>
          </w:p>
        </w:tc>
        <w:tc>
          <w:tcPr>
            <w:tcW w:w="992" w:type="dxa"/>
          </w:tcPr>
          <w:p w14:paraId="22C5D3B1" w14:textId="6E85A10B" w:rsidR="00A7146A" w:rsidRPr="008C3753" w:rsidRDefault="00A7146A" w:rsidP="00A7146A">
            <w:pPr>
              <w:pStyle w:val="TAC"/>
            </w:pPr>
            <w:r w:rsidRPr="008C3753">
              <w:t>4.0</w:t>
            </w:r>
          </w:p>
        </w:tc>
        <w:tc>
          <w:tcPr>
            <w:tcW w:w="992" w:type="dxa"/>
          </w:tcPr>
          <w:p w14:paraId="75F63EB0" w14:textId="178016FD" w:rsidR="00A7146A" w:rsidRPr="008C3753" w:rsidRDefault="00A7146A" w:rsidP="00A7146A">
            <w:pPr>
              <w:pStyle w:val="TAC"/>
            </w:pPr>
            <w:r w:rsidRPr="008C3753">
              <w:t>3.6</w:t>
            </w:r>
          </w:p>
        </w:tc>
        <w:tc>
          <w:tcPr>
            <w:tcW w:w="1131" w:type="dxa"/>
          </w:tcPr>
          <w:p w14:paraId="02CFCB9F" w14:textId="27FEB0AB" w:rsidR="00A7146A" w:rsidRPr="008C3753" w:rsidRDefault="00A7146A" w:rsidP="00A7146A">
            <w:pPr>
              <w:pStyle w:val="TAC"/>
            </w:pPr>
            <w:r w:rsidRPr="008C3753">
              <w:t>3.9</w:t>
            </w:r>
          </w:p>
        </w:tc>
      </w:tr>
      <w:tr w:rsidR="00A7146A" w:rsidRPr="008C3753" w14:paraId="609CAC3C" w14:textId="77777777" w:rsidTr="00A7146A">
        <w:trPr>
          <w:cantSplit/>
          <w:jc w:val="center"/>
        </w:trPr>
        <w:tc>
          <w:tcPr>
            <w:tcW w:w="1129" w:type="dxa"/>
            <w:tcBorders>
              <w:top w:val="nil"/>
              <w:bottom w:val="single" w:sz="4" w:space="0" w:color="auto"/>
            </w:tcBorders>
          </w:tcPr>
          <w:p w14:paraId="737945B7" w14:textId="77777777" w:rsidR="00A7146A" w:rsidRPr="008C3753" w:rsidRDefault="00A7146A" w:rsidP="00A7146A">
            <w:pPr>
              <w:pStyle w:val="TAC"/>
            </w:pPr>
          </w:p>
        </w:tc>
        <w:tc>
          <w:tcPr>
            <w:tcW w:w="1134" w:type="dxa"/>
            <w:tcBorders>
              <w:top w:val="nil"/>
              <w:bottom w:val="single" w:sz="4" w:space="0" w:color="auto"/>
            </w:tcBorders>
          </w:tcPr>
          <w:p w14:paraId="0E74737F" w14:textId="77777777" w:rsidR="00A7146A" w:rsidRPr="008C3753" w:rsidRDefault="00A7146A" w:rsidP="00A7146A">
            <w:pPr>
              <w:pStyle w:val="TAC"/>
            </w:pPr>
          </w:p>
        </w:tc>
        <w:tc>
          <w:tcPr>
            <w:tcW w:w="2410" w:type="dxa"/>
            <w:tcBorders>
              <w:top w:val="nil"/>
              <w:bottom w:val="single" w:sz="4" w:space="0" w:color="auto"/>
            </w:tcBorders>
          </w:tcPr>
          <w:p w14:paraId="247F85E9" w14:textId="77777777" w:rsidR="00A7146A" w:rsidRPr="008C3753" w:rsidRDefault="00A7146A" w:rsidP="00A7146A">
            <w:pPr>
              <w:pStyle w:val="TAC"/>
            </w:pPr>
          </w:p>
        </w:tc>
        <w:tc>
          <w:tcPr>
            <w:tcW w:w="992" w:type="dxa"/>
          </w:tcPr>
          <w:p w14:paraId="4B410D04" w14:textId="70CC51E8" w:rsidR="00A7146A" w:rsidRPr="008C3753" w:rsidRDefault="00A7146A" w:rsidP="00A7146A">
            <w:pPr>
              <w:pStyle w:val="TAC"/>
            </w:pPr>
            <w:r w:rsidRPr="008C3753">
              <w:t>2</w:t>
            </w:r>
          </w:p>
        </w:tc>
        <w:tc>
          <w:tcPr>
            <w:tcW w:w="851" w:type="dxa"/>
          </w:tcPr>
          <w:p w14:paraId="199D3656" w14:textId="696F1D8D" w:rsidR="00A7146A" w:rsidRPr="008C3753" w:rsidRDefault="00A7146A" w:rsidP="00A7146A">
            <w:pPr>
              <w:pStyle w:val="TAC"/>
            </w:pPr>
            <w:r w:rsidRPr="008C3753">
              <w:t>0.3</w:t>
            </w:r>
          </w:p>
        </w:tc>
        <w:tc>
          <w:tcPr>
            <w:tcW w:w="992" w:type="dxa"/>
          </w:tcPr>
          <w:p w14:paraId="247EDA69" w14:textId="66CD9631" w:rsidR="00A7146A" w:rsidRPr="008C3753" w:rsidRDefault="00A7146A" w:rsidP="00A7146A">
            <w:pPr>
              <w:pStyle w:val="TAC"/>
            </w:pPr>
            <w:r w:rsidRPr="008C3753">
              <w:t>0.2</w:t>
            </w:r>
          </w:p>
        </w:tc>
        <w:tc>
          <w:tcPr>
            <w:tcW w:w="992" w:type="dxa"/>
          </w:tcPr>
          <w:p w14:paraId="3F3A3997" w14:textId="7807CC2F" w:rsidR="00A7146A" w:rsidRPr="008C3753" w:rsidRDefault="00A7146A" w:rsidP="00A7146A">
            <w:pPr>
              <w:pStyle w:val="TAC"/>
            </w:pPr>
            <w:r w:rsidRPr="008C3753">
              <w:t>0.1</w:t>
            </w:r>
          </w:p>
        </w:tc>
        <w:tc>
          <w:tcPr>
            <w:tcW w:w="1131" w:type="dxa"/>
          </w:tcPr>
          <w:p w14:paraId="37C0201C" w14:textId="5E3126FA" w:rsidR="00A7146A" w:rsidRPr="008C3753" w:rsidRDefault="00A7146A" w:rsidP="00A7146A">
            <w:pPr>
              <w:pStyle w:val="TAC"/>
            </w:pPr>
            <w:r w:rsidRPr="008C3753">
              <w:t>-0.2</w:t>
            </w:r>
          </w:p>
        </w:tc>
      </w:tr>
      <w:tr w:rsidR="00A7146A" w:rsidRPr="008C3753" w14:paraId="54D72BB4" w14:textId="77777777" w:rsidTr="00A7146A">
        <w:trPr>
          <w:cantSplit/>
          <w:jc w:val="center"/>
        </w:trPr>
        <w:tc>
          <w:tcPr>
            <w:tcW w:w="1129" w:type="dxa"/>
            <w:tcBorders>
              <w:bottom w:val="nil"/>
            </w:tcBorders>
          </w:tcPr>
          <w:p w14:paraId="7588605F" w14:textId="77777777" w:rsidR="00A7146A" w:rsidRPr="008C3753" w:rsidRDefault="00A7146A" w:rsidP="00A7146A">
            <w:pPr>
              <w:pStyle w:val="TAC"/>
            </w:pPr>
            <w:r w:rsidRPr="008C3753">
              <w:rPr>
                <w:rFonts w:cs="Arial"/>
              </w:rPr>
              <w:t>1</w:t>
            </w:r>
          </w:p>
        </w:tc>
        <w:tc>
          <w:tcPr>
            <w:tcW w:w="1134" w:type="dxa"/>
            <w:tcBorders>
              <w:bottom w:val="nil"/>
            </w:tcBorders>
          </w:tcPr>
          <w:p w14:paraId="0BE60FE8" w14:textId="77777777" w:rsidR="00A7146A" w:rsidRPr="008C3753" w:rsidRDefault="00A7146A" w:rsidP="00A7146A">
            <w:pPr>
              <w:pStyle w:val="TAC"/>
            </w:pPr>
            <w:r w:rsidRPr="008C3753">
              <w:rPr>
                <w:rFonts w:cs="Arial"/>
              </w:rPr>
              <w:t>8</w:t>
            </w:r>
          </w:p>
        </w:tc>
        <w:tc>
          <w:tcPr>
            <w:tcW w:w="2410" w:type="dxa"/>
            <w:tcBorders>
              <w:bottom w:val="nil"/>
            </w:tcBorders>
          </w:tcPr>
          <w:p w14:paraId="13FCE045" w14:textId="41390A74" w:rsidR="00A7146A" w:rsidRPr="008C3753" w:rsidRDefault="00A7146A" w:rsidP="00A7146A">
            <w:pPr>
              <w:pStyle w:val="TAC"/>
            </w:pPr>
            <w:r w:rsidRPr="008C3753">
              <w:t>TDLC-300-100 Low</w:t>
            </w:r>
          </w:p>
        </w:tc>
        <w:tc>
          <w:tcPr>
            <w:tcW w:w="992" w:type="dxa"/>
          </w:tcPr>
          <w:p w14:paraId="67347841" w14:textId="1EB1210F" w:rsidR="00A7146A" w:rsidRPr="008C3753" w:rsidRDefault="00A7146A" w:rsidP="00A7146A">
            <w:pPr>
              <w:pStyle w:val="TAC"/>
            </w:pPr>
            <w:r w:rsidRPr="008C3753">
              <w:t>1</w:t>
            </w:r>
          </w:p>
        </w:tc>
        <w:tc>
          <w:tcPr>
            <w:tcW w:w="851" w:type="dxa"/>
          </w:tcPr>
          <w:p w14:paraId="62F63080" w14:textId="0C4E06EE" w:rsidR="00A7146A" w:rsidRPr="008C3753" w:rsidRDefault="00A7146A" w:rsidP="00A7146A">
            <w:pPr>
              <w:pStyle w:val="TAC"/>
            </w:pPr>
            <w:r w:rsidRPr="008C3753">
              <w:t>-0.4</w:t>
            </w:r>
          </w:p>
        </w:tc>
        <w:tc>
          <w:tcPr>
            <w:tcW w:w="992" w:type="dxa"/>
          </w:tcPr>
          <w:p w14:paraId="6663AA85" w14:textId="286CA111" w:rsidR="00A7146A" w:rsidRPr="008C3753" w:rsidRDefault="00A7146A" w:rsidP="00A7146A">
            <w:pPr>
              <w:pStyle w:val="TAC"/>
            </w:pPr>
            <w:r w:rsidRPr="008C3753">
              <w:t>-0.4</w:t>
            </w:r>
          </w:p>
        </w:tc>
        <w:tc>
          <w:tcPr>
            <w:tcW w:w="992" w:type="dxa"/>
          </w:tcPr>
          <w:p w14:paraId="19AF8501" w14:textId="6A6BE363" w:rsidR="00A7146A" w:rsidRPr="008C3753" w:rsidRDefault="00A7146A" w:rsidP="00A7146A">
            <w:pPr>
              <w:pStyle w:val="TAC"/>
            </w:pPr>
            <w:r w:rsidRPr="008C3753">
              <w:t>-0.5</w:t>
            </w:r>
          </w:p>
        </w:tc>
        <w:tc>
          <w:tcPr>
            <w:tcW w:w="1131" w:type="dxa"/>
          </w:tcPr>
          <w:p w14:paraId="7D8E3D6B" w14:textId="47FF417A" w:rsidR="00A7146A" w:rsidRPr="008C3753" w:rsidRDefault="00A7146A" w:rsidP="00A7146A">
            <w:pPr>
              <w:pStyle w:val="TAC"/>
            </w:pPr>
            <w:r w:rsidRPr="008C3753">
              <w:t>-0.4</w:t>
            </w:r>
          </w:p>
        </w:tc>
      </w:tr>
      <w:tr w:rsidR="00A7146A" w:rsidRPr="008C3753" w14:paraId="17242EC7" w14:textId="77777777" w:rsidTr="00A7146A">
        <w:trPr>
          <w:cantSplit/>
          <w:jc w:val="center"/>
        </w:trPr>
        <w:tc>
          <w:tcPr>
            <w:tcW w:w="1129" w:type="dxa"/>
            <w:tcBorders>
              <w:top w:val="nil"/>
            </w:tcBorders>
          </w:tcPr>
          <w:p w14:paraId="5DB47FB7" w14:textId="77777777" w:rsidR="00A7146A" w:rsidRPr="008C3753" w:rsidRDefault="00A7146A" w:rsidP="00A7146A">
            <w:pPr>
              <w:pStyle w:val="TAC"/>
              <w:rPr>
                <w:rFonts w:cs="Arial"/>
              </w:rPr>
            </w:pPr>
          </w:p>
        </w:tc>
        <w:tc>
          <w:tcPr>
            <w:tcW w:w="1134" w:type="dxa"/>
            <w:tcBorders>
              <w:top w:val="nil"/>
            </w:tcBorders>
          </w:tcPr>
          <w:p w14:paraId="70947BD3" w14:textId="77777777" w:rsidR="00A7146A" w:rsidRPr="008C3753" w:rsidRDefault="00A7146A" w:rsidP="00A7146A">
            <w:pPr>
              <w:pStyle w:val="TAC"/>
              <w:rPr>
                <w:rFonts w:cs="Arial"/>
              </w:rPr>
            </w:pPr>
          </w:p>
        </w:tc>
        <w:tc>
          <w:tcPr>
            <w:tcW w:w="2410" w:type="dxa"/>
            <w:tcBorders>
              <w:top w:val="nil"/>
            </w:tcBorders>
          </w:tcPr>
          <w:p w14:paraId="0B5F4085" w14:textId="77777777" w:rsidR="00A7146A" w:rsidRPr="008C3753" w:rsidRDefault="00A7146A" w:rsidP="00A7146A">
            <w:pPr>
              <w:pStyle w:val="TAC"/>
            </w:pPr>
          </w:p>
        </w:tc>
        <w:tc>
          <w:tcPr>
            <w:tcW w:w="992" w:type="dxa"/>
          </w:tcPr>
          <w:p w14:paraId="603AF353" w14:textId="267FD078" w:rsidR="00A7146A" w:rsidRPr="008C3753" w:rsidRDefault="00A7146A" w:rsidP="00A7146A">
            <w:pPr>
              <w:pStyle w:val="TAC"/>
            </w:pPr>
            <w:r w:rsidRPr="008C3753">
              <w:t>2</w:t>
            </w:r>
          </w:p>
        </w:tc>
        <w:tc>
          <w:tcPr>
            <w:tcW w:w="851" w:type="dxa"/>
          </w:tcPr>
          <w:p w14:paraId="50959C28" w14:textId="106D5BB2" w:rsidR="00A7146A" w:rsidRPr="008C3753" w:rsidRDefault="00A7146A" w:rsidP="00A7146A">
            <w:pPr>
              <w:pStyle w:val="TAC"/>
            </w:pPr>
            <w:r w:rsidRPr="008C3753">
              <w:t>-3.1</w:t>
            </w:r>
          </w:p>
        </w:tc>
        <w:tc>
          <w:tcPr>
            <w:tcW w:w="992" w:type="dxa"/>
          </w:tcPr>
          <w:p w14:paraId="548F728F" w14:textId="4E6375CF" w:rsidR="00A7146A" w:rsidRPr="008C3753" w:rsidRDefault="00A7146A" w:rsidP="00A7146A">
            <w:pPr>
              <w:pStyle w:val="TAC"/>
            </w:pPr>
            <w:r w:rsidRPr="008C3753">
              <w:t>-3.2</w:t>
            </w:r>
          </w:p>
        </w:tc>
        <w:tc>
          <w:tcPr>
            <w:tcW w:w="992" w:type="dxa"/>
          </w:tcPr>
          <w:p w14:paraId="16947EAE" w14:textId="58AB5E3D" w:rsidR="00A7146A" w:rsidRPr="008C3753" w:rsidRDefault="00A7146A" w:rsidP="00A7146A">
            <w:pPr>
              <w:pStyle w:val="TAC"/>
            </w:pPr>
            <w:r w:rsidRPr="008C3753">
              <w:t>-3.4</w:t>
            </w:r>
          </w:p>
        </w:tc>
        <w:tc>
          <w:tcPr>
            <w:tcW w:w="1131" w:type="dxa"/>
          </w:tcPr>
          <w:p w14:paraId="59CC8C03" w14:textId="414B3469" w:rsidR="00A7146A" w:rsidRPr="008C3753" w:rsidRDefault="00A7146A" w:rsidP="00A7146A">
            <w:pPr>
              <w:pStyle w:val="TAC"/>
            </w:pPr>
            <w:r w:rsidRPr="008C3753">
              <w:t>-3.3</w:t>
            </w:r>
          </w:p>
        </w:tc>
      </w:tr>
    </w:tbl>
    <w:p w14:paraId="00448F1D" w14:textId="4818D998" w:rsidR="00A7146A" w:rsidRPr="008C3753" w:rsidRDefault="00A7146A" w:rsidP="00A7146A"/>
    <w:p w14:paraId="315DD4BB" w14:textId="77777777" w:rsidR="008C01E6" w:rsidRPr="008C3753" w:rsidRDefault="008C01E6" w:rsidP="008C01E6">
      <w:pPr>
        <w:pStyle w:val="Heading3"/>
      </w:pPr>
      <w:bookmarkStart w:id="8808" w:name="_Toc21100141"/>
      <w:bookmarkStart w:id="8809" w:name="_Toc29809939"/>
      <w:bookmarkStart w:id="8810" w:name="_Toc36645332"/>
      <w:bookmarkStart w:id="8811" w:name="_Toc37272386"/>
      <w:bookmarkStart w:id="8812" w:name="_Toc45884632"/>
      <w:bookmarkStart w:id="8813" w:name="_Toc53182664"/>
      <w:bookmarkStart w:id="8814" w:name="_Toc58860448"/>
      <w:bookmarkStart w:id="8815" w:name="_Toc61182565"/>
      <w:bookmarkStart w:id="8816" w:name="_Toc66782558"/>
      <w:bookmarkStart w:id="8817" w:name="_Toc74967750"/>
      <w:bookmarkStart w:id="8818" w:name="_Toc76545201"/>
      <w:bookmarkStart w:id="8819" w:name="_Toc82598585"/>
      <w:bookmarkStart w:id="8820" w:name="_Toc89954233"/>
      <w:bookmarkStart w:id="8821" w:name="_Toc98774328"/>
      <w:bookmarkStart w:id="8822" w:name="_Toc106200308"/>
      <w:bookmarkStart w:id="8823" w:name="_Toc115190865"/>
      <w:bookmarkStart w:id="8824" w:name="_Toc122003436"/>
      <w:bookmarkStart w:id="8825" w:name="_Toc124155204"/>
      <w:bookmarkStart w:id="8826" w:name="_Toc131533977"/>
      <w:bookmarkStart w:id="8827" w:name="_Toc137399856"/>
      <w:bookmarkStart w:id="8828" w:name="_Toc147177227"/>
      <w:r w:rsidRPr="008C3753">
        <w:t>8.3.</w:t>
      </w:r>
      <w:r w:rsidRPr="008C3753">
        <w:rPr>
          <w:lang w:eastAsia="zh-CN"/>
        </w:rPr>
        <w:t>2</w:t>
      </w:r>
      <w:r w:rsidRPr="008C3753">
        <w:tab/>
        <w:t>Performance requirements for PUCCH format 1</w:t>
      </w:r>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p>
    <w:p w14:paraId="77B6C4C0" w14:textId="77777777" w:rsidR="008C01E6" w:rsidRPr="008C3753" w:rsidRDefault="008C01E6" w:rsidP="008C01E6">
      <w:pPr>
        <w:pStyle w:val="Heading4"/>
      </w:pPr>
      <w:bookmarkStart w:id="8829" w:name="_Toc21100142"/>
      <w:bookmarkStart w:id="8830" w:name="_Toc29809940"/>
      <w:bookmarkStart w:id="8831" w:name="_Toc36645333"/>
      <w:bookmarkStart w:id="8832" w:name="_Toc37272387"/>
      <w:bookmarkStart w:id="8833" w:name="_Toc45884633"/>
      <w:bookmarkStart w:id="8834" w:name="_Toc53182665"/>
      <w:bookmarkStart w:id="8835" w:name="_Toc58860449"/>
      <w:bookmarkStart w:id="8836" w:name="_Toc61182566"/>
      <w:bookmarkStart w:id="8837" w:name="_Toc66782559"/>
      <w:bookmarkStart w:id="8838" w:name="_Toc74967751"/>
      <w:bookmarkStart w:id="8839" w:name="_Toc76545202"/>
      <w:bookmarkStart w:id="8840" w:name="_Toc82598586"/>
      <w:bookmarkStart w:id="8841" w:name="_Toc89954234"/>
      <w:bookmarkStart w:id="8842" w:name="_Toc98774329"/>
      <w:bookmarkStart w:id="8843" w:name="_Toc106200309"/>
      <w:bookmarkStart w:id="8844" w:name="_Toc115190866"/>
      <w:bookmarkStart w:id="8845" w:name="_Toc122003437"/>
      <w:bookmarkStart w:id="8846" w:name="_Toc124155205"/>
      <w:bookmarkStart w:id="8847" w:name="_Toc131533978"/>
      <w:bookmarkStart w:id="8848" w:name="_Toc137399857"/>
      <w:bookmarkStart w:id="8849" w:name="_Toc147177228"/>
      <w:r w:rsidRPr="008C3753">
        <w:t>8.3.</w:t>
      </w:r>
      <w:r w:rsidRPr="008C3753">
        <w:rPr>
          <w:lang w:eastAsia="zh-CN"/>
        </w:rPr>
        <w:t>2</w:t>
      </w:r>
      <w:r w:rsidRPr="008C3753">
        <w:t>.1</w:t>
      </w:r>
      <w:r w:rsidRPr="008C3753">
        <w:tab/>
        <w:t>NACK to ACK detection</w:t>
      </w:r>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p>
    <w:p w14:paraId="39A6EA25" w14:textId="77777777" w:rsidR="008C01E6" w:rsidRPr="008C3753" w:rsidRDefault="008C01E6" w:rsidP="008C01E6">
      <w:pPr>
        <w:pStyle w:val="Heading5"/>
      </w:pPr>
      <w:bookmarkStart w:id="8850" w:name="_Toc21100143"/>
      <w:bookmarkStart w:id="8851" w:name="_Toc29809941"/>
      <w:bookmarkStart w:id="8852" w:name="_Toc36645334"/>
      <w:bookmarkStart w:id="8853" w:name="_Toc37272388"/>
      <w:bookmarkStart w:id="8854" w:name="_Toc45884634"/>
      <w:bookmarkStart w:id="8855" w:name="_Toc53182666"/>
      <w:bookmarkStart w:id="8856" w:name="_Toc58860450"/>
      <w:bookmarkStart w:id="8857" w:name="_Toc61182567"/>
      <w:bookmarkStart w:id="8858" w:name="_Toc66782560"/>
      <w:bookmarkStart w:id="8859" w:name="_Toc74967752"/>
      <w:bookmarkStart w:id="8860" w:name="_Toc76545203"/>
      <w:bookmarkStart w:id="8861" w:name="_Toc82598587"/>
      <w:bookmarkStart w:id="8862" w:name="_Toc89954235"/>
      <w:bookmarkStart w:id="8863" w:name="_Toc98774330"/>
      <w:bookmarkStart w:id="8864" w:name="_Toc106200310"/>
      <w:bookmarkStart w:id="8865" w:name="_Toc115190867"/>
      <w:bookmarkStart w:id="8866" w:name="_Toc122003438"/>
      <w:bookmarkStart w:id="8867" w:name="_Toc124155206"/>
      <w:bookmarkStart w:id="8868" w:name="_Toc131533979"/>
      <w:bookmarkStart w:id="8869" w:name="_Toc137399858"/>
      <w:bookmarkStart w:id="8870" w:name="_Toc147177229"/>
      <w:r w:rsidRPr="008C3753">
        <w:t>8.3.</w:t>
      </w:r>
      <w:r w:rsidRPr="008C3753">
        <w:rPr>
          <w:lang w:eastAsia="zh-CN"/>
        </w:rPr>
        <w:t>2</w:t>
      </w:r>
      <w:r w:rsidRPr="008C3753">
        <w:t>.1.1</w:t>
      </w:r>
      <w:r w:rsidRPr="008C3753">
        <w:tab/>
        <w:t>Definition and applicability</w:t>
      </w:r>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p>
    <w:p w14:paraId="53715299" w14:textId="77777777" w:rsidR="008C01E6" w:rsidRPr="008C3753" w:rsidRDefault="008C01E6" w:rsidP="008C01E6">
      <w:r w:rsidRPr="008C3753">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3D7AAA86"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w:t>
      </w:r>
      <w:r w:rsidRPr="008C3753">
        <w:rPr>
          <w:rFonts w:eastAsia="SimSun"/>
          <w:lang w:val="en-US"/>
        </w:rPr>
        <w:t xml:space="preserve">ach </w:t>
      </w:r>
      <w:r w:rsidRPr="008C3753">
        <w:t xml:space="preserve">false </w:t>
      </w:r>
      <w:r w:rsidRPr="008C3753">
        <w:rPr>
          <w:rFonts w:eastAsia="SimSun"/>
          <w:lang w:val="en-US"/>
        </w:rPr>
        <w:t xml:space="preserve">bit </w:t>
      </w:r>
      <w:r w:rsidRPr="008C3753">
        <w:t xml:space="preserve">detection </w:t>
      </w:r>
      <w:r w:rsidRPr="008C3753">
        <w:rPr>
          <w:rFonts w:eastAsia="SimSun"/>
          <w:lang w:val="en-US"/>
        </w:rPr>
        <w:t>is counted as one error</w:t>
      </w:r>
      <w:r w:rsidRPr="008C3753">
        <w:t>.</w:t>
      </w:r>
    </w:p>
    <w:p w14:paraId="25ECA295" w14:textId="77777777" w:rsidR="008C01E6" w:rsidRPr="008C3753" w:rsidRDefault="008C01E6" w:rsidP="008C01E6">
      <w:r w:rsidRPr="008C3753">
        <w:t>The NACK to ACK detection probability is the probability of detecting an ACK bit when an NACK bit was sent on particular bit position. E</w:t>
      </w:r>
      <w:r w:rsidRPr="008C3753">
        <w:rPr>
          <w:rFonts w:eastAsia="SimSun"/>
        </w:rPr>
        <w:t xml:space="preserve">ach </w:t>
      </w:r>
      <w:r w:rsidRPr="008C3753">
        <w:t>NACK</w:t>
      </w:r>
      <w:r w:rsidRPr="008C3753">
        <w:rPr>
          <w:rFonts w:eastAsia="SimSun"/>
        </w:rPr>
        <w:t xml:space="preserve"> bit erroneously detected as ACK bit is counted as one error</w:t>
      </w:r>
      <w:r w:rsidRPr="008C3753">
        <w:t xml:space="preserve">. </w:t>
      </w:r>
      <w:r w:rsidRPr="008C3753">
        <w:rPr>
          <w:rFonts w:eastAsia="SimSun"/>
        </w:rPr>
        <w:t xml:space="preserve">Erroneously detected </w:t>
      </w:r>
      <w:r w:rsidRPr="008C3753">
        <w:t>NACK bits in the definition do not contain the NACK bits which are mapped from DTX, i.e. NACK bits received when DTX is sent should not be considered.</w:t>
      </w:r>
    </w:p>
    <w:p w14:paraId="0226080C" w14:textId="1CFB26F4" w:rsidR="008C01E6" w:rsidRPr="008C3753" w:rsidRDefault="008C01E6" w:rsidP="008C01E6">
      <w:pPr>
        <w:rPr>
          <w:rFonts w:eastAsia="?c?e?o“A‘??S?V?b?N‘I" w:cs="v4.2.0"/>
        </w:rPr>
      </w:pPr>
      <w:r w:rsidRPr="008C3753">
        <w:rPr>
          <w:lang w:eastAsia="zh-CN"/>
        </w:rPr>
        <w:lastRenderedPageBreak/>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80F66A4" w14:textId="22EB99BD" w:rsidR="008C01E6" w:rsidRPr="008C3753" w:rsidRDefault="008C01E6" w:rsidP="008C01E6">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51E1507C" w14:textId="77777777" w:rsidR="008C01E6" w:rsidRPr="008C3753" w:rsidRDefault="008C01E6" w:rsidP="008C01E6">
      <w:pPr>
        <w:pStyle w:val="Heading5"/>
      </w:pPr>
      <w:bookmarkStart w:id="8871" w:name="_Toc21100144"/>
      <w:bookmarkStart w:id="8872" w:name="_Toc29809942"/>
      <w:bookmarkStart w:id="8873" w:name="_Toc36645335"/>
      <w:bookmarkStart w:id="8874" w:name="_Toc37272389"/>
      <w:bookmarkStart w:id="8875" w:name="_Toc45884635"/>
      <w:bookmarkStart w:id="8876" w:name="_Toc53182667"/>
      <w:bookmarkStart w:id="8877" w:name="_Toc58860451"/>
      <w:bookmarkStart w:id="8878" w:name="_Toc61182568"/>
      <w:bookmarkStart w:id="8879" w:name="_Toc66782561"/>
      <w:bookmarkStart w:id="8880" w:name="_Toc74967753"/>
      <w:bookmarkStart w:id="8881" w:name="_Toc76545204"/>
      <w:bookmarkStart w:id="8882" w:name="_Toc82598588"/>
      <w:bookmarkStart w:id="8883" w:name="_Toc89954236"/>
      <w:bookmarkStart w:id="8884" w:name="_Toc98774331"/>
      <w:bookmarkStart w:id="8885" w:name="_Toc106200311"/>
      <w:bookmarkStart w:id="8886" w:name="_Toc115190868"/>
      <w:bookmarkStart w:id="8887" w:name="_Toc122003439"/>
      <w:bookmarkStart w:id="8888" w:name="_Toc124155207"/>
      <w:bookmarkStart w:id="8889" w:name="_Toc131533980"/>
      <w:bookmarkStart w:id="8890" w:name="_Toc137399859"/>
      <w:bookmarkStart w:id="8891" w:name="_Toc147177230"/>
      <w:r w:rsidRPr="008C3753">
        <w:t>8.3.</w:t>
      </w:r>
      <w:r w:rsidRPr="008C3753">
        <w:rPr>
          <w:lang w:eastAsia="zh-CN"/>
        </w:rPr>
        <w:t>2</w:t>
      </w:r>
      <w:r w:rsidRPr="008C3753">
        <w:t>.1.2</w:t>
      </w:r>
      <w:r w:rsidRPr="008C3753">
        <w:tab/>
        <w:t>Minimum Requirement</w:t>
      </w:r>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p>
    <w:p w14:paraId="4BD98AA4" w14:textId="654AC71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3A88BD1" w14:textId="77777777" w:rsidR="008C01E6" w:rsidRPr="008C3753" w:rsidRDefault="008C01E6" w:rsidP="008C01E6">
      <w:pPr>
        <w:pStyle w:val="Heading5"/>
      </w:pPr>
      <w:bookmarkStart w:id="8892" w:name="_Toc21100145"/>
      <w:bookmarkStart w:id="8893" w:name="_Toc29809943"/>
      <w:bookmarkStart w:id="8894" w:name="_Toc36645336"/>
      <w:bookmarkStart w:id="8895" w:name="_Toc37272390"/>
      <w:bookmarkStart w:id="8896" w:name="_Toc45884636"/>
      <w:bookmarkStart w:id="8897" w:name="_Toc53182668"/>
      <w:bookmarkStart w:id="8898" w:name="_Toc58860452"/>
      <w:bookmarkStart w:id="8899" w:name="_Toc61182569"/>
      <w:bookmarkStart w:id="8900" w:name="_Toc66782562"/>
      <w:bookmarkStart w:id="8901" w:name="_Toc74967754"/>
      <w:bookmarkStart w:id="8902" w:name="_Toc76545205"/>
      <w:bookmarkStart w:id="8903" w:name="_Toc82598589"/>
      <w:bookmarkStart w:id="8904" w:name="_Toc89954237"/>
      <w:bookmarkStart w:id="8905" w:name="_Toc98774332"/>
      <w:bookmarkStart w:id="8906" w:name="_Toc106200312"/>
      <w:bookmarkStart w:id="8907" w:name="_Toc115190869"/>
      <w:bookmarkStart w:id="8908" w:name="_Toc122003440"/>
      <w:bookmarkStart w:id="8909" w:name="_Toc124155208"/>
      <w:bookmarkStart w:id="8910" w:name="_Toc131533981"/>
      <w:bookmarkStart w:id="8911" w:name="_Toc137399860"/>
      <w:bookmarkStart w:id="8912" w:name="_Toc147177231"/>
      <w:r w:rsidRPr="008C3753">
        <w:t>8.3.</w:t>
      </w:r>
      <w:r w:rsidRPr="008C3753">
        <w:rPr>
          <w:lang w:eastAsia="zh-CN"/>
        </w:rPr>
        <w:t>2</w:t>
      </w:r>
      <w:r w:rsidRPr="008C3753">
        <w:t>.1.3</w:t>
      </w:r>
      <w:r w:rsidRPr="008C3753">
        <w:tab/>
        <w:t>Test purpose</w:t>
      </w:r>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p>
    <w:p w14:paraId="2408D3C1" w14:textId="4128EC89"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01B04C4A" w14:textId="77777777" w:rsidR="008C01E6" w:rsidRPr="008C3753" w:rsidRDefault="008C01E6" w:rsidP="008C01E6">
      <w:pPr>
        <w:pStyle w:val="Heading5"/>
      </w:pPr>
      <w:bookmarkStart w:id="8913" w:name="_Toc21100146"/>
      <w:bookmarkStart w:id="8914" w:name="_Toc29809944"/>
      <w:bookmarkStart w:id="8915" w:name="_Toc36645337"/>
      <w:bookmarkStart w:id="8916" w:name="_Toc37272391"/>
      <w:bookmarkStart w:id="8917" w:name="_Toc45884637"/>
      <w:bookmarkStart w:id="8918" w:name="_Toc53182669"/>
      <w:bookmarkStart w:id="8919" w:name="_Toc58860453"/>
      <w:bookmarkStart w:id="8920" w:name="_Toc61182570"/>
      <w:bookmarkStart w:id="8921" w:name="_Toc66782563"/>
      <w:bookmarkStart w:id="8922" w:name="_Toc74967755"/>
      <w:bookmarkStart w:id="8923" w:name="_Toc76545206"/>
      <w:bookmarkStart w:id="8924" w:name="_Toc82598590"/>
      <w:bookmarkStart w:id="8925" w:name="_Toc89954238"/>
      <w:bookmarkStart w:id="8926" w:name="_Toc98774333"/>
      <w:bookmarkStart w:id="8927" w:name="_Toc106200313"/>
      <w:bookmarkStart w:id="8928" w:name="_Toc115190870"/>
      <w:bookmarkStart w:id="8929" w:name="_Toc122003441"/>
      <w:bookmarkStart w:id="8930" w:name="_Toc124155209"/>
      <w:bookmarkStart w:id="8931" w:name="_Toc131533982"/>
      <w:bookmarkStart w:id="8932" w:name="_Toc137399861"/>
      <w:bookmarkStart w:id="8933" w:name="_Toc147177232"/>
      <w:r w:rsidRPr="008C3753">
        <w:t>8.3.</w:t>
      </w:r>
      <w:r w:rsidRPr="008C3753">
        <w:rPr>
          <w:lang w:eastAsia="zh-CN"/>
        </w:rPr>
        <w:t>2</w:t>
      </w:r>
      <w:r w:rsidRPr="008C3753">
        <w:t>.1.4</w:t>
      </w:r>
      <w:r w:rsidRPr="008C3753">
        <w:tab/>
        <w:t>Method of test</w:t>
      </w:r>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p>
    <w:p w14:paraId="636B56B2" w14:textId="77777777" w:rsidR="008C01E6" w:rsidRPr="008C3753" w:rsidRDefault="008C01E6" w:rsidP="008C01E6">
      <w:pPr>
        <w:pStyle w:val="Heading6"/>
      </w:pPr>
      <w:bookmarkStart w:id="8934" w:name="_Toc21100147"/>
      <w:bookmarkStart w:id="8935" w:name="_Toc29809945"/>
      <w:bookmarkStart w:id="8936" w:name="_Toc36645338"/>
      <w:bookmarkStart w:id="8937" w:name="_Toc37272392"/>
      <w:bookmarkStart w:id="8938" w:name="_Toc45884638"/>
      <w:bookmarkStart w:id="8939" w:name="_Toc53182670"/>
      <w:bookmarkStart w:id="8940" w:name="_Toc58860454"/>
      <w:bookmarkStart w:id="8941" w:name="_Toc61182571"/>
      <w:bookmarkStart w:id="8942" w:name="_Toc66782564"/>
      <w:bookmarkStart w:id="8943" w:name="_Toc74967756"/>
      <w:bookmarkStart w:id="8944" w:name="_Toc76545207"/>
      <w:bookmarkStart w:id="8945" w:name="_Toc82598591"/>
      <w:bookmarkStart w:id="8946" w:name="_Toc89954239"/>
      <w:bookmarkStart w:id="8947" w:name="_Toc98774334"/>
      <w:bookmarkStart w:id="8948" w:name="_Toc106200314"/>
      <w:bookmarkStart w:id="8949" w:name="_Toc115190871"/>
      <w:bookmarkStart w:id="8950" w:name="_Toc122003442"/>
      <w:bookmarkStart w:id="8951" w:name="_Toc124155210"/>
      <w:bookmarkStart w:id="8952" w:name="_Toc131533983"/>
      <w:bookmarkStart w:id="8953" w:name="_Toc137399862"/>
      <w:bookmarkStart w:id="8954" w:name="_Toc147177233"/>
      <w:r w:rsidRPr="008C3753">
        <w:t>8.3.</w:t>
      </w:r>
      <w:r w:rsidRPr="008C3753">
        <w:rPr>
          <w:lang w:eastAsia="zh-CN"/>
        </w:rPr>
        <w:t>2</w:t>
      </w:r>
      <w:r w:rsidRPr="008C3753">
        <w:t>.1.4.1</w:t>
      </w:r>
      <w:r w:rsidRPr="008C3753">
        <w:tab/>
        <w:t>Initial Conditions</w:t>
      </w:r>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p>
    <w:p w14:paraId="27E9E421" w14:textId="77777777" w:rsidR="008C01E6" w:rsidRPr="008C3753" w:rsidRDefault="008C01E6" w:rsidP="008C01E6">
      <w:r w:rsidRPr="008C3753">
        <w:t>Test environment: Normal; see annex B.2.</w:t>
      </w:r>
    </w:p>
    <w:p w14:paraId="770A3E39" w14:textId="6B9DAF3C" w:rsidR="00AF5A8C" w:rsidRPr="008C3753" w:rsidRDefault="00AF5A8C" w:rsidP="00AF5A8C">
      <w:bookmarkStart w:id="8955" w:name="_Toc21100148"/>
      <w:r w:rsidRPr="008C3753">
        <w:t xml:space="preserve">RF channels to be tested: for single carrier: M; see </w:t>
      </w:r>
      <w:r w:rsidR="00062DCB" w:rsidRPr="008C3753">
        <w:t>clause 4</w:t>
      </w:r>
      <w:r w:rsidRPr="008C3753">
        <w:t>.9.1.</w:t>
      </w:r>
    </w:p>
    <w:p w14:paraId="6FD30C1E" w14:textId="77777777" w:rsidR="008C01E6" w:rsidRPr="008C3753" w:rsidRDefault="008C01E6" w:rsidP="008C01E6">
      <w:pPr>
        <w:pStyle w:val="Heading6"/>
      </w:pPr>
      <w:bookmarkStart w:id="8956" w:name="_Toc29809946"/>
      <w:bookmarkStart w:id="8957" w:name="_Toc36645339"/>
      <w:bookmarkStart w:id="8958" w:name="_Toc37272393"/>
      <w:bookmarkStart w:id="8959" w:name="_Toc45884639"/>
      <w:bookmarkStart w:id="8960" w:name="_Toc53182671"/>
      <w:bookmarkStart w:id="8961" w:name="_Toc58860455"/>
      <w:bookmarkStart w:id="8962" w:name="_Toc61182572"/>
      <w:bookmarkStart w:id="8963" w:name="_Toc66782565"/>
      <w:bookmarkStart w:id="8964" w:name="_Toc74967757"/>
      <w:bookmarkStart w:id="8965" w:name="_Toc76545208"/>
      <w:bookmarkStart w:id="8966" w:name="_Toc82598592"/>
      <w:bookmarkStart w:id="8967" w:name="_Toc89954240"/>
      <w:bookmarkStart w:id="8968" w:name="_Toc98774335"/>
      <w:bookmarkStart w:id="8969" w:name="_Toc106200315"/>
      <w:bookmarkStart w:id="8970" w:name="_Toc115190872"/>
      <w:bookmarkStart w:id="8971" w:name="_Toc122003443"/>
      <w:bookmarkStart w:id="8972" w:name="_Toc124155211"/>
      <w:bookmarkStart w:id="8973" w:name="_Toc131533984"/>
      <w:bookmarkStart w:id="8974" w:name="_Toc137399863"/>
      <w:bookmarkStart w:id="8975" w:name="_Toc147177234"/>
      <w:r w:rsidRPr="008C3753">
        <w:t>8.3.</w:t>
      </w:r>
      <w:r w:rsidRPr="008C3753">
        <w:rPr>
          <w:lang w:eastAsia="zh-CN"/>
        </w:rPr>
        <w:t>2</w:t>
      </w:r>
      <w:r w:rsidRPr="008C3753">
        <w:t>.1.4.2</w:t>
      </w:r>
      <w:r w:rsidRPr="008C3753">
        <w:tab/>
        <w:t>Procedure</w:t>
      </w:r>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p>
    <w:p w14:paraId="6993FABD" w14:textId="77777777" w:rsidR="00A01A37" w:rsidRPr="008C3753" w:rsidRDefault="00A01A37" w:rsidP="00A01A3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6D07254F" w14:textId="737FF2AD" w:rsidR="00A01A37" w:rsidRPr="008C3753" w:rsidRDefault="00A01A37" w:rsidP="00A01A37">
      <w:pPr>
        <w:pStyle w:val="B1"/>
      </w:pPr>
      <w:r w:rsidRPr="008C3753">
        <w:t>2)</w:t>
      </w:r>
      <w:r w:rsidRPr="008C3753">
        <w:tab/>
        <w:t>Adjust the AWGN generator, according to the combinations of SCS and channel bandwidth defined in table 8.3.</w:t>
      </w:r>
      <w:r w:rsidRPr="008C3753">
        <w:rPr>
          <w:lang w:eastAsia="zh-CN"/>
        </w:rPr>
        <w:t>2</w:t>
      </w:r>
      <w:r w:rsidRPr="008C3753">
        <w:t>.1.4.2-1.</w:t>
      </w:r>
    </w:p>
    <w:p w14:paraId="19382D3C" w14:textId="0E8B8094" w:rsidR="008C01E6" w:rsidRPr="008C3753" w:rsidRDefault="008C01E6" w:rsidP="008C01E6">
      <w:pPr>
        <w:pStyle w:val="TH"/>
        <w:rPr>
          <w:rFonts w:eastAsia="‚c‚e‚o“Á‘¾ƒSƒVƒbƒN‘Ì"/>
        </w:rPr>
      </w:pPr>
      <w:r w:rsidRPr="008C3753">
        <w:t>Table 8.3.</w:t>
      </w:r>
      <w:r w:rsidRPr="008C3753">
        <w:rPr>
          <w:lang w:eastAsia="zh-CN"/>
        </w:rPr>
        <w:t>2</w:t>
      </w:r>
      <w:r w:rsidRPr="008C3753">
        <w:t xml:space="preserve">.1.4.2-1: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78E9E3EC" w14:textId="77777777" w:rsidTr="00A7146A">
        <w:trPr>
          <w:cantSplit/>
          <w:jc w:val="center"/>
        </w:trPr>
        <w:tc>
          <w:tcPr>
            <w:tcW w:w="2515" w:type="dxa"/>
            <w:tcBorders>
              <w:bottom w:val="single" w:sz="4" w:space="0" w:color="auto"/>
            </w:tcBorders>
          </w:tcPr>
          <w:p w14:paraId="6D4B78A9"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0360D652"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350AC30F"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B6D8ECF" w14:textId="77777777" w:rsidTr="00A7146A">
        <w:trPr>
          <w:cantSplit/>
          <w:jc w:val="center"/>
        </w:trPr>
        <w:tc>
          <w:tcPr>
            <w:tcW w:w="2515" w:type="dxa"/>
            <w:tcBorders>
              <w:bottom w:val="nil"/>
            </w:tcBorders>
          </w:tcPr>
          <w:p w14:paraId="5E2DC26F" w14:textId="5589DBA6"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1C890753" w14:textId="631534E3"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4FEABD50" w14:textId="3F9ACCF2"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30DE227" w14:textId="77777777" w:rsidTr="00A7146A">
        <w:trPr>
          <w:cantSplit/>
          <w:jc w:val="center"/>
        </w:trPr>
        <w:tc>
          <w:tcPr>
            <w:tcW w:w="2515" w:type="dxa"/>
            <w:tcBorders>
              <w:top w:val="nil"/>
              <w:bottom w:val="nil"/>
            </w:tcBorders>
          </w:tcPr>
          <w:p w14:paraId="5B55A49A" w14:textId="77777777" w:rsidR="00A7146A" w:rsidRPr="008C3753" w:rsidRDefault="00A7146A" w:rsidP="00A7146A">
            <w:pPr>
              <w:pStyle w:val="TAC"/>
              <w:rPr>
                <w:rFonts w:eastAsia="‚c‚e‚o“Á‘¾ƒSƒVƒbƒN‘Ì"/>
              </w:rPr>
            </w:pPr>
          </w:p>
        </w:tc>
        <w:tc>
          <w:tcPr>
            <w:tcW w:w="2268" w:type="dxa"/>
          </w:tcPr>
          <w:p w14:paraId="7F9880E2" w14:textId="30B529A5"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18954F3F" w14:textId="310B6E97"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41C3A08" w14:textId="77777777" w:rsidTr="00A7146A">
        <w:trPr>
          <w:cantSplit/>
          <w:jc w:val="center"/>
        </w:trPr>
        <w:tc>
          <w:tcPr>
            <w:tcW w:w="2515" w:type="dxa"/>
            <w:tcBorders>
              <w:top w:val="nil"/>
              <w:bottom w:val="single" w:sz="4" w:space="0" w:color="auto"/>
            </w:tcBorders>
          </w:tcPr>
          <w:p w14:paraId="7FD7F7CB" w14:textId="77777777" w:rsidR="00A7146A" w:rsidRPr="008C3753" w:rsidRDefault="00A7146A" w:rsidP="00A7146A">
            <w:pPr>
              <w:pStyle w:val="TAC"/>
              <w:rPr>
                <w:rFonts w:eastAsia="‚c‚e‚o“Á‘¾ƒSƒVƒbƒN‘Ì"/>
              </w:rPr>
            </w:pPr>
          </w:p>
        </w:tc>
        <w:tc>
          <w:tcPr>
            <w:tcW w:w="2268" w:type="dxa"/>
          </w:tcPr>
          <w:p w14:paraId="1B4A1AF6" w14:textId="29EB1FCC"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04F91EB8" w14:textId="3C2F954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5355D3B7" w14:textId="77777777" w:rsidTr="00A7146A">
        <w:trPr>
          <w:cantSplit/>
          <w:jc w:val="center"/>
        </w:trPr>
        <w:tc>
          <w:tcPr>
            <w:tcW w:w="2515" w:type="dxa"/>
            <w:tcBorders>
              <w:bottom w:val="nil"/>
            </w:tcBorders>
          </w:tcPr>
          <w:p w14:paraId="31055885" w14:textId="24BC60D3"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521BB10" w14:textId="1EA7EE98"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6A1218FF" w14:textId="2B791244"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397375F" w14:textId="77777777" w:rsidTr="00A7146A">
        <w:trPr>
          <w:cantSplit/>
          <w:jc w:val="center"/>
        </w:trPr>
        <w:tc>
          <w:tcPr>
            <w:tcW w:w="2515" w:type="dxa"/>
            <w:tcBorders>
              <w:top w:val="nil"/>
              <w:bottom w:val="nil"/>
            </w:tcBorders>
          </w:tcPr>
          <w:p w14:paraId="7FA15353" w14:textId="77777777" w:rsidR="00A7146A" w:rsidRPr="008C3753" w:rsidRDefault="00A7146A" w:rsidP="00A7146A">
            <w:pPr>
              <w:pStyle w:val="TAC"/>
              <w:rPr>
                <w:rFonts w:eastAsia="‚c‚e‚o“Á‘¾ƒSƒVƒbƒN‘Ì"/>
              </w:rPr>
            </w:pPr>
          </w:p>
        </w:tc>
        <w:tc>
          <w:tcPr>
            <w:tcW w:w="2268" w:type="dxa"/>
          </w:tcPr>
          <w:p w14:paraId="6B0697E0" w14:textId="0B342D87"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76FD6EF9" w14:textId="6BC34AD0"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B0554BE" w14:textId="77777777" w:rsidTr="00A7146A">
        <w:trPr>
          <w:cantSplit/>
          <w:jc w:val="center"/>
        </w:trPr>
        <w:tc>
          <w:tcPr>
            <w:tcW w:w="2515" w:type="dxa"/>
            <w:tcBorders>
              <w:top w:val="nil"/>
              <w:bottom w:val="nil"/>
            </w:tcBorders>
          </w:tcPr>
          <w:p w14:paraId="57DA0D4C" w14:textId="77777777" w:rsidR="00A7146A" w:rsidRPr="008C3753" w:rsidRDefault="00A7146A" w:rsidP="00A7146A">
            <w:pPr>
              <w:pStyle w:val="TAC"/>
              <w:rPr>
                <w:rFonts w:eastAsia="‚c‚e‚o“Á‘¾ƒSƒVƒbƒN‘Ì"/>
              </w:rPr>
            </w:pPr>
          </w:p>
        </w:tc>
        <w:tc>
          <w:tcPr>
            <w:tcW w:w="2268" w:type="dxa"/>
          </w:tcPr>
          <w:p w14:paraId="633CF76C" w14:textId="1690F67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34ECC9C5" w14:textId="524CB77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3E73D918" w14:textId="77777777" w:rsidTr="002B52B0">
        <w:trPr>
          <w:cantSplit/>
          <w:jc w:val="center"/>
        </w:trPr>
        <w:tc>
          <w:tcPr>
            <w:tcW w:w="2515" w:type="dxa"/>
            <w:tcBorders>
              <w:top w:val="nil"/>
              <w:bottom w:val="single" w:sz="4" w:space="0" w:color="auto"/>
            </w:tcBorders>
          </w:tcPr>
          <w:p w14:paraId="25A64D7E" w14:textId="77777777" w:rsidR="00A7146A" w:rsidRPr="008C3753" w:rsidRDefault="00A7146A" w:rsidP="00A7146A">
            <w:pPr>
              <w:pStyle w:val="TAC"/>
              <w:rPr>
                <w:rFonts w:eastAsia="‚c‚e‚o“Á‘¾ƒSƒVƒbƒN‘Ì"/>
              </w:rPr>
            </w:pPr>
          </w:p>
        </w:tc>
        <w:tc>
          <w:tcPr>
            <w:tcW w:w="2268" w:type="dxa"/>
          </w:tcPr>
          <w:p w14:paraId="77F797E9" w14:textId="7D5C4CF3"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08BCE3C" w14:textId="5901014F"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183EDBC1" w14:textId="77777777" w:rsidTr="005D53CF">
        <w:trPr>
          <w:cantSplit/>
          <w:jc w:val="center"/>
        </w:trPr>
        <w:tc>
          <w:tcPr>
            <w:tcW w:w="7015" w:type="dxa"/>
            <w:gridSpan w:val="3"/>
            <w:tcBorders>
              <w:top w:val="single" w:sz="4" w:space="0" w:color="auto"/>
            </w:tcBorders>
          </w:tcPr>
          <w:p w14:paraId="78A2CA7B" w14:textId="10C75911" w:rsidR="002B52B0" w:rsidRPr="008C3753" w:rsidRDefault="002B52B0" w:rsidP="002B52B0">
            <w:pPr>
              <w:pStyle w:val="TAN"/>
              <w:rPr>
                <w:rFonts w:eastAsia="‚c‚e‚o“Á‘¾ƒSƒVƒbƒN‘Ì"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8D076AC" w14:textId="10EBE96C" w:rsidR="00A7146A" w:rsidRPr="008C3753" w:rsidRDefault="00A7146A" w:rsidP="00A7146A">
      <w:pPr>
        <w:rPr>
          <w:rFonts w:eastAsia="‚c‚e‚o“Á‘¾ƒSƒVƒbƒN‘Ì"/>
        </w:rPr>
      </w:pPr>
    </w:p>
    <w:p w14:paraId="3E82312F" w14:textId="48C8D619" w:rsidR="00227762" w:rsidRPr="008C3753" w:rsidRDefault="00227762" w:rsidP="00227762">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21488448" w14:textId="77777777" w:rsidR="008C01E6" w:rsidRPr="008C3753" w:rsidRDefault="008C01E6" w:rsidP="008C01E6">
      <w:pPr>
        <w:pStyle w:val="TH"/>
      </w:pPr>
      <w:r w:rsidRPr="008C3753">
        <w:lastRenderedPageBreak/>
        <w:t>Table 8.3.</w:t>
      </w:r>
      <w:r w:rsidRPr="008C3753">
        <w:rPr>
          <w:lang w:eastAsia="zh-CN"/>
        </w:rPr>
        <w:t>2</w:t>
      </w:r>
      <w:r w:rsidRPr="008C3753">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3C5595" w:rsidRPr="008C3753" w14:paraId="52E91829" w14:textId="77777777" w:rsidTr="00A7146A">
        <w:trPr>
          <w:cantSplit/>
          <w:jc w:val="center"/>
        </w:trPr>
        <w:tc>
          <w:tcPr>
            <w:tcW w:w="4218" w:type="dxa"/>
          </w:tcPr>
          <w:p w14:paraId="7607724E" w14:textId="77777777" w:rsidR="008C01E6" w:rsidRPr="008C3753" w:rsidRDefault="008C01E6" w:rsidP="00F86264">
            <w:pPr>
              <w:pStyle w:val="TAH"/>
              <w:rPr>
                <w:rFonts w:eastAsia="?? ??" w:cs="Arial"/>
                <w:bCs/>
              </w:rPr>
            </w:pPr>
            <w:r w:rsidRPr="008C3753">
              <w:rPr>
                <w:rFonts w:eastAsia="?? ??" w:cs="Arial"/>
                <w:bCs/>
              </w:rPr>
              <w:t>Parameter</w:t>
            </w:r>
          </w:p>
        </w:tc>
        <w:tc>
          <w:tcPr>
            <w:tcW w:w="2973" w:type="dxa"/>
          </w:tcPr>
          <w:p w14:paraId="16B9045D" w14:textId="77777777" w:rsidR="008C01E6" w:rsidRPr="008C3753" w:rsidRDefault="008C01E6" w:rsidP="00F86264">
            <w:pPr>
              <w:pStyle w:val="TAH"/>
              <w:rPr>
                <w:rFonts w:eastAsia="?? ??" w:cs="Arial"/>
                <w:bCs/>
              </w:rPr>
            </w:pPr>
            <w:r w:rsidRPr="008C3753">
              <w:rPr>
                <w:rFonts w:eastAsia="?? ??" w:cs="Arial"/>
                <w:bCs/>
              </w:rPr>
              <w:t>Values</w:t>
            </w:r>
          </w:p>
        </w:tc>
      </w:tr>
      <w:tr w:rsidR="003C5595" w:rsidRPr="008C3753" w14:paraId="06B3CA59" w14:textId="77777777" w:rsidTr="00A7146A">
        <w:trPr>
          <w:cantSplit/>
          <w:jc w:val="center"/>
        </w:trPr>
        <w:tc>
          <w:tcPr>
            <w:tcW w:w="4218" w:type="dxa"/>
          </w:tcPr>
          <w:p w14:paraId="5350B575" w14:textId="22A89235" w:rsidR="008C01E6" w:rsidRPr="008C3753" w:rsidRDefault="008C01E6" w:rsidP="00F86264">
            <w:pPr>
              <w:pStyle w:val="TAL"/>
              <w:rPr>
                <w:lang w:eastAsia="zh-CN"/>
              </w:rPr>
            </w:pPr>
            <w:r w:rsidRPr="008C3753">
              <w:rPr>
                <w:lang w:eastAsia="zh-CN"/>
              </w:rPr>
              <w:t>Number of information bits</w:t>
            </w:r>
          </w:p>
        </w:tc>
        <w:tc>
          <w:tcPr>
            <w:tcW w:w="2973" w:type="dxa"/>
          </w:tcPr>
          <w:p w14:paraId="5A4E3E2A" w14:textId="77777777" w:rsidR="008C01E6" w:rsidRPr="008C3753" w:rsidRDefault="008C01E6" w:rsidP="00F86264">
            <w:pPr>
              <w:pStyle w:val="TAC"/>
              <w:rPr>
                <w:rFonts w:eastAsia="?? ??" w:cs="Arial"/>
              </w:rPr>
            </w:pPr>
            <w:r w:rsidRPr="008C3753">
              <w:rPr>
                <w:rFonts w:eastAsia="?? ??" w:cs="Arial"/>
              </w:rPr>
              <w:t>2</w:t>
            </w:r>
          </w:p>
        </w:tc>
      </w:tr>
      <w:tr w:rsidR="003C5595" w:rsidRPr="008C3753" w14:paraId="6644BFA4" w14:textId="77777777" w:rsidTr="00A7146A">
        <w:trPr>
          <w:cantSplit/>
          <w:jc w:val="center"/>
        </w:trPr>
        <w:tc>
          <w:tcPr>
            <w:tcW w:w="4218" w:type="dxa"/>
          </w:tcPr>
          <w:p w14:paraId="3A6659D3" w14:textId="37FDAD4F" w:rsidR="008C01E6" w:rsidRPr="008C3753" w:rsidRDefault="008C01E6" w:rsidP="00F86264">
            <w:pPr>
              <w:pStyle w:val="TAL"/>
              <w:rPr>
                <w:rFonts w:eastAsia="?? ??" w:cs="Arial"/>
              </w:rPr>
            </w:pPr>
            <w:r w:rsidRPr="008C3753">
              <w:t>Number of PRBs</w:t>
            </w:r>
          </w:p>
        </w:tc>
        <w:tc>
          <w:tcPr>
            <w:tcW w:w="2973" w:type="dxa"/>
          </w:tcPr>
          <w:p w14:paraId="0390D4EA" w14:textId="77777777" w:rsidR="008C01E6" w:rsidRPr="008C3753" w:rsidRDefault="008C01E6" w:rsidP="00F86264">
            <w:pPr>
              <w:pStyle w:val="TAC"/>
              <w:rPr>
                <w:rFonts w:eastAsia="?? ??" w:cs="Arial"/>
              </w:rPr>
            </w:pPr>
            <w:r w:rsidRPr="008C3753">
              <w:rPr>
                <w:rFonts w:eastAsia="?? ??" w:cs="Arial"/>
              </w:rPr>
              <w:t>1</w:t>
            </w:r>
          </w:p>
        </w:tc>
      </w:tr>
      <w:tr w:rsidR="003C5595" w:rsidRPr="008C3753" w14:paraId="1B2D0E2C" w14:textId="77777777" w:rsidTr="00A7146A">
        <w:trPr>
          <w:cantSplit/>
          <w:jc w:val="center"/>
        </w:trPr>
        <w:tc>
          <w:tcPr>
            <w:tcW w:w="4218" w:type="dxa"/>
          </w:tcPr>
          <w:p w14:paraId="7678DDFA" w14:textId="19EE7011" w:rsidR="008C01E6" w:rsidRPr="008C3753" w:rsidRDefault="008C01E6" w:rsidP="00F86264">
            <w:pPr>
              <w:pStyle w:val="TAL"/>
              <w:rPr>
                <w:rFonts w:eastAsia="?? ??" w:cs="Arial"/>
              </w:rPr>
            </w:pPr>
            <w:r w:rsidRPr="008C3753">
              <w:t xml:space="preserve">Number of symbols </w:t>
            </w:r>
          </w:p>
        </w:tc>
        <w:tc>
          <w:tcPr>
            <w:tcW w:w="2973" w:type="dxa"/>
          </w:tcPr>
          <w:p w14:paraId="15E8B323" w14:textId="77777777" w:rsidR="008C01E6" w:rsidRPr="008C3753" w:rsidRDefault="008C01E6" w:rsidP="00F86264">
            <w:pPr>
              <w:pStyle w:val="TAC"/>
              <w:rPr>
                <w:rFonts w:eastAsia="?? ??" w:cs="Arial"/>
              </w:rPr>
            </w:pPr>
            <w:r w:rsidRPr="008C3753">
              <w:rPr>
                <w:rFonts w:eastAsia="?? ??" w:cs="Arial"/>
              </w:rPr>
              <w:t>14</w:t>
            </w:r>
          </w:p>
        </w:tc>
      </w:tr>
      <w:tr w:rsidR="003C5595" w:rsidRPr="008C3753" w14:paraId="4B971A55" w14:textId="77777777" w:rsidTr="00A7146A">
        <w:trPr>
          <w:cantSplit/>
          <w:jc w:val="center"/>
        </w:trPr>
        <w:tc>
          <w:tcPr>
            <w:tcW w:w="4218" w:type="dxa"/>
          </w:tcPr>
          <w:p w14:paraId="2A857A43" w14:textId="6B4DF0C6" w:rsidR="008C01E6" w:rsidRPr="008C3753" w:rsidRDefault="008C01E6" w:rsidP="00F86264">
            <w:pPr>
              <w:pStyle w:val="TAL"/>
            </w:pPr>
            <w:r w:rsidRPr="008C3753">
              <w:t>First PRB prior to frequency hopping</w:t>
            </w:r>
          </w:p>
        </w:tc>
        <w:tc>
          <w:tcPr>
            <w:tcW w:w="2973" w:type="dxa"/>
          </w:tcPr>
          <w:p w14:paraId="5DB032BB" w14:textId="77777777" w:rsidR="008C01E6" w:rsidRPr="008C3753" w:rsidRDefault="008C01E6" w:rsidP="00F86264">
            <w:pPr>
              <w:pStyle w:val="TAC"/>
              <w:rPr>
                <w:rFonts w:eastAsia="?? ??" w:cs="Arial"/>
              </w:rPr>
            </w:pPr>
            <w:r w:rsidRPr="008C3753">
              <w:rPr>
                <w:rFonts w:eastAsia="?? ??" w:cs="Arial"/>
              </w:rPr>
              <w:t>0</w:t>
            </w:r>
          </w:p>
        </w:tc>
      </w:tr>
      <w:tr w:rsidR="003C5595" w:rsidRPr="008C3753" w14:paraId="7ED6596D" w14:textId="77777777" w:rsidTr="00A7146A">
        <w:trPr>
          <w:cantSplit/>
          <w:jc w:val="center"/>
        </w:trPr>
        <w:tc>
          <w:tcPr>
            <w:tcW w:w="4218" w:type="dxa"/>
          </w:tcPr>
          <w:p w14:paraId="7EDA0604" w14:textId="281AC967" w:rsidR="008C01E6" w:rsidRPr="008C3753" w:rsidRDefault="008C01E6" w:rsidP="00F86264">
            <w:pPr>
              <w:pStyle w:val="TAL"/>
            </w:pPr>
            <w:r w:rsidRPr="008C3753">
              <w:t>Intra-slot frequency hopping</w:t>
            </w:r>
          </w:p>
        </w:tc>
        <w:tc>
          <w:tcPr>
            <w:tcW w:w="2973" w:type="dxa"/>
          </w:tcPr>
          <w:p w14:paraId="0D25D12D" w14:textId="77777777" w:rsidR="008C01E6" w:rsidRPr="008C3753" w:rsidRDefault="008C01E6" w:rsidP="00F86264">
            <w:pPr>
              <w:pStyle w:val="TAC"/>
              <w:rPr>
                <w:rFonts w:eastAsia="?? ??" w:cs="Arial"/>
              </w:rPr>
            </w:pPr>
            <w:r w:rsidRPr="008C3753">
              <w:rPr>
                <w:rFonts w:eastAsia="?? ??" w:cs="Arial"/>
              </w:rPr>
              <w:t>enabled</w:t>
            </w:r>
          </w:p>
        </w:tc>
      </w:tr>
      <w:tr w:rsidR="003C5595" w:rsidRPr="008C3753" w14:paraId="68EA1EDD" w14:textId="77777777" w:rsidTr="00A7146A">
        <w:trPr>
          <w:cantSplit/>
          <w:jc w:val="center"/>
        </w:trPr>
        <w:tc>
          <w:tcPr>
            <w:tcW w:w="4218" w:type="dxa"/>
          </w:tcPr>
          <w:p w14:paraId="00319FA4" w14:textId="26AD366F" w:rsidR="008C01E6" w:rsidRPr="008C3753" w:rsidRDefault="008C01E6" w:rsidP="00F86264">
            <w:pPr>
              <w:pStyle w:val="TAL"/>
            </w:pPr>
            <w:r w:rsidRPr="008C3753">
              <w:t>First PRB after frequency hopping</w:t>
            </w:r>
          </w:p>
        </w:tc>
        <w:tc>
          <w:tcPr>
            <w:tcW w:w="2973" w:type="dxa"/>
          </w:tcPr>
          <w:p w14:paraId="0AC5FF91" w14:textId="5E0DF4C6" w:rsidR="008C01E6" w:rsidRPr="008C3753" w:rsidRDefault="008C01E6" w:rsidP="00F86264">
            <w:pPr>
              <w:pStyle w:val="TAC"/>
              <w:rPr>
                <w:rFonts w:eastAsia="?? ??" w:cs="Arial"/>
              </w:rPr>
            </w:pPr>
            <w:r w:rsidRPr="008C3753">
              <w:rPr>
                <w:rFonts w:eastAsia="?? ??" w:cs="Arial"/>
              </w:rPr>
              <w:t>The largest PRB index - (nrofPRBs -1)</w:t>
            </w:r>
          </w:p>
        </w:tc>
      </w:tr>
      <w:tr w:rsidR="003C5595" w:rsidRPr="008C3753" w14:paraId="39DDE84A" w14:textId="77777777" w:rsidTr="00A7146A">
        <w:trPr>
          <w:cantSplit/>
          <w:jc w:val="center"/>
        </w:trPr>
        <w:tc>
          <w:tcPr>
            <w:tcW w:w="4218" w:type="dxa"/>
          </w:tcPr>
          <w:p w14:paraId="78AEED8C" w14:textId="58742F76" w:rsidR="008C01E6" w:rsidRPr="008C3753" w:rsidRDefault="008C01E6" w:rsidP="00F86264">
            <w:pPr>
              <w:pStyle w:val="TAL"/>
            </w:pPr>
            <w:r w:rsidRPr="008C3753">
              <w:t>Group and sequence hopping</w:t>
            </w:r>
          </w:p>
        </w:tc>
        <w:tc>
          <w:tcPr>
            <w:tcW w:w="2973" w:type="dxa"/>
          </w:tcPr>
          <w:p w14:paraId="69DC0CA4" w14:textId="77777777" w:rsidR="008C01E6" w:rsidRPr="008C3753" w:rsidRDefault="008C01E6" w:rsidP="00F86264">
            <w:pPr>
              <w:pStyle w:val="TAC"/>
              <w:rPr>
                <w:rFonts w:eastAsia="?? ??" w:cs="Arial"/>
              </w:rPr>
            </w:pPr>
            <w:r w:rsidRPr="008C3753">
              <w:rPr>
                <w:rFonts w:eastAsia="?? ??" w:cs="Arial"/>
              </w:rPr>
              <w:t>neither</w:t>
            </w:r>
          </w:p>
        </w:tc>
      </w:tr>
      <w:tr w:rsidR="003C5595" w:rsidRPr="008C3753" w14:paraId="12DFD63C" w14:textId="77777777" w:rsidTr="00A7146A">
        <w:trPr>
          <w:cantSplit/>
          <w:jc w:val="center"/>
        </w:trPr>
        <w:tc>
          <w:tcPr>
            <w:tcW w:w="4218" w:type="dxa"/>
          </w:tcPr>
          <w:p w14:paraId="11252A44" w14:textId="7C4DB268" w:rsidR="008C01E6" w:rsidRPr="008C3753" w:rsidRDefault="008C01E6" w:rsidP="00F86264">
            <w:pPr>
              <w:pStyle w:val="TAL"/>
            </w:pPr>
            <w:r w:rsidRPr="008C3753">
              <w:t>Hopping ID</w:t>
            </w:r>
          </w:p>
        </w:tc>
        <w:tc>
          <w:tcPr>
            <w:tcW w:w="2973" w:type="dxa"/>
          </w:tcPr>
          <w:p w14:paraId="59D31BD6" w14:textId="77777777" w:rsidR="008C01E6" w:rsidRPr="008C3753" w:rsidRDefault="008C01E6" w:rsidP="00F86264">
            <w:pPr>
              <w:pStyle w:val="TAC"/>
              <w:rPr>
                <w:rFonts w:eastAsia="?? ??" w:cs="Arial"/>
              </w:rPr>
            </w:pPr>
            <w:r w:rsidRPr="008C3753">
              <w:rPr>
                <w:rFonts w:eastAsia="?? ??" w:cs="Arial"/>
              </w:rPr>
              <w:t>0</w:t>
            </w:r>
          </w:p>
        </w:tc>
      </w:tr>
      <w:tr w:rsidR="003C5595" w:rsidRPr="008C3753" w14:paraId="041EE356" w14:textId="77777777" w:rsidTr="00A7146A">
        <w:trPr>
          <w:cantSplit/>
          <w:jc w:val="center"/>
        </w:trPr>
        <w:tc>
          <w:tcPr>
            <w:tcW w:w="4218" w:type="dxa"/>
          </w:tcPr>
          <w:p w14:paraId="302A6815" w14:textId="4BC2393D" w:rsidR="008C01E6" w:rsidRPr="008C3753" w:rsidRDefault="008C01E6" w:rsidP="00F86264">
            <w:pPr>
              <w:pStyle w:val="TAL"/>
            </w:pPr>
            <w:r w:rsidRPr="008C3753">
              <w:t>Initial cyclic shift</w:t>
            </w:r>
          </w:p>
        </w:tc>
        <w:tc>
          <w:tcPr>
            <w:tcW w:w="2973" w:type="dxa"/>
          </w:tcPr>
          <w:p w14:paraId="65E7AE84" w14:textId="77777777" w:rsidR="008C01E6" w:rsidRPr="008C3753" w:rsidRDefault="008C01E6" w:rsidP="00F86264">
            <w:pPr>
              <w:pStyle w:val="TAC"/>
              <w:rPr>
                <w:rFonts w:eastAsia="?? ??" w:cs="Arial"/>
              </w:rPr>
            </w:pPr>
            <w:r w:rsidRPr="008C3753">
              <w:rPr>
                <w:rFonts w:eastAsia="?? ??" w:cs="Arial"/>
              </w:rPr>
              <w:t>0</w:t>
            </w:r>
          </w:p>
        </w:tc>
      </w:tr>
      <w:tr w:rsidR="003C5595" w:rsidRPr="008C3753" w14:paraId="5F9749CA" w14:textId="77777777" w:rsidTr="00A7146A">
        <w:trPr>
          <w:cantSplit/>
          <w:jc w:val="center"/>
        </w:trPr>
        <w:tc>
          <w:tcPr>
            <w:tcW w:w="4218" w:type="dxa"/>
          </w:tcPr>
          <w:p w14:paraId="30040481" w14:textId="751AC3EE" w:rsidR="008C01E6" w:rsidRPr="008C3753" w:rsidRDefault="008C01E6" w:rsidP="00F86264">
            <w:pPr>
              <w:pStyle w:val="TAL"/>
            </w:pPr>
            <w:r w:rsidRPr="008C3753">
              <w:t>First symbol</w:t>
            </w:r>
          </w:p>
        </w:tc>
        <w:tc>
          <w:tcPr>
            <w:tcW w:w="2973" w:type="dxa"/>
          </w:tcPr>
          <w:p w14:paraId="252D8D6D" w14:textId="77777777" w:rsidR="008C01E6" w:rsidRPr="008C3753" w:rsidRDefault="008C01E6" w:rsidP="00F86264">
            <w:pPr>
              <w:pStyle w:val="TAC"/>
              <w:rPr>
                <w:rFonts w:eastAsia="?? ??" w:cs="Arial"/>
              </w:rPr>
            </w:pPr>
            <w:r w:rsidRPr="008C3753">
              <w:rPr>
                <w:rFonts w:eastAsia="?? ??" w:cs="Arial"/>
              </w:rPr>
              <w:t>0</w:t>
            </w:r>
          </w:p>
        </w:tc>
      </w:tr>
      <w:tr w:rsidR="003C5595" w:rsidRPr="008C3753" w14:paraId="0D1DA2DC" w14:textId="77777777" w:rsidTr="00A7146A">
        <w:trPr>
          <w:cantSplit/>
          <w:jc w:val="center"/>
        </w:trPr>
        <w:tc>
          <w:tcPr>
            <w:tcW w:w="4218" w:type="dxa"/>
          </w:tcPr>
          <w:p w14:paraId="49F6B741" w14:textId="651B9329" w:rsidR="008C01E6" w:rsidRPr="008C3753" w:rsidRDefault="008C01E6" w:rsidP="00F86264">
            <w:pPr>
              <w:pStyle w:val="TAL"/>
            </w:pPr>
            <w:r w:rsidRPr="008C3753">
              <w:t>Index of orthogonal cover code (</w:t>
            </w:r>
            <w:r w:rsidRPr="008C3753">
              <w:rPr>
                <w:i/>
              </w:rPr>
              <w:t>timeDomainOCC</w:t>
            </w:r>
            <w:r w:rsidRPr="008C3753">
              <w:t>)</w:t>
            </w:r>
          </w:p>
        </w:tc>
        <w:tc>
          <w:tcPr>
            <w:tcW w:w="2973" w:type="dxa"/>
          </w:tcPr>
          <w:p w14:paraId="18E10F88" w14:textId="77777777" w:rsidR="008C01E6" w:rsidRPr="008C3753" w:rsidRDefault="008C01E6" w:rsidP="00F86264">
            <w:pPr>
              <w:pStyle w:val="TAC"/>
              <w:rPr>
                <w:rFonts w:eastAsia="SimSun"/>
              </w:rPr>
            </w:pPr>
            <w:r w:rsidRPr="008C3753">
              <w:rPr>
                <w:rFonts w:eastAsia="SimSun"/>
              </w:rPr>
              <w:t>0</w:t>
            </w:r>
          </w:p>
        </w:tc>
      </w:tr>
    </w:tbl>
    <w:p w14:paraId="44FD8C37" w14:textId="77777777" w:rsidR="008C01E6" w:rsidRPr="008C3753" w:rsidRDefault="008C01E6" w:rsidP="008C01E6"/>
    <w:p w14:paraId="4EB9EF66" w14:textId="6F8621D0" w:rsidR="00045C66" w:rsidRPr="008C3753" w:rsidRDefault="00045C66" w:rsidP="00045C66">
      <w:pPr>
        <w:pStyle w:val="B1"/>
      </w:pPr>
      <w:bookmarkStart w:id="8976" w:name="_Toc21100149"/>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4E21E915" w14:textId="07CC21CD" w:rsidR="00045C66" w:rsidRPr="008C3753" w:rsidRDefault="00045C66" w:rsidP="00045C66">
      <w:pPr>
        <w:pStyle w:val="B1"/>
      </w:pPr>
      <w:r w:rsidRPr="008C3753">
        <w:t>5)</w:t>
      </w:r>
      <w:r w:rsidRPr="008C3753">
        <w:tab/>
        <w:t>Adjusting the equipment so that the SNR specified in table 8.3.</w:t>
      </w:r>
      <w:r w:rsidRPr="008C3753">
        <w:rPr>
          <w:lang w:eastAsia="zh-CN"/>
        </w:rPr>
        <w:t>2</w:t>
      </w:r>
      <w:r w:rsidRPr="008C3753">
        <w:t>.1.5-1 and table 8.3.</w:t>
      </w:r>
      <w:r w:rsidRPr="008C3753">
        <w:rPr>
          <w:lang w:eastAsia="zh-CN"/>
        </w:rPr>
        <w:t>2</w:t>
      </w:r>
      <w:r w:rsidRPr="008C3753">
        <w:t>.1.5-2 is achieved at the BS input during the transmissions.</w:t>
      </w:r>
    </w:p>
    <w:p w14:paraId="05F799FB" w14:textId="3D39650D" w:rsidR="00045C66" w:rsidRPr="008C3753" w:rsidRDefault="00045C66" w:rsidP="00045C66">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3EE6CF8D" w14:textId="77777777" w:rsidR="008C01E6" w:rsidRPr="008C3753" w:rsidRDefault="008C01E6" w:rsidP="008C01E6">
      <w:pPr>
        <w:pStyle w:val="Heading5"/>
      </w:pPr>
      <w:bookmarkStart w:id="8977" w:name="_Toc29809947"/>
      <w:bookmarkStart w:id="8978" w:name="_Toc36645340"/>
      <w:bookmarkStart w:id="8979" w:name="_Toc37272394"/>
      <w:bookmarkStart w:id="8980" w:name="_Toc45884640"/>
      <w:bookmarkStart w:id="8981" w:name="_Toc53182672"/>
      <w:bookmarkStart w:id="8982" w:name="_Toc58860456"/>
      <w:bookmarkStart w:id="8983" w:name="_Toc61182573"/>
      <w:bookmarkStart w:id="8984" w:name="_Toc66782566"/>
      <w:bookmarkStart w:id="8985" w:name="_Toc74967758"/>
      <w:bookmarkStart w:id="8986" w:name="_Toc76545209"/>
      <w:bookmarkStart w:id="8987" w:name="_Toc82598593"/>
      <w:bookmarkStart w:id="8988" w:name="_Toc89954241"/>
      <w:bookmarkStart w:id="8989" w:name="_Toc98774336"/>
      <w:bookmarkStart w:id="8990" w:name="_Toc106200316"/>
      <w:bookmarkStart w:id="8991" w:name="_Toc115190873"/>
      <w:bookmarkStart w:id="8992" w:name="_Toc122003444"/>
      <w:bookmarkStart w:id="8993" w:name="_Toc124155212"/>
      <w:bookmarkStart w:id="8994" w:name="_Toc131533985"/>
      <w:bookmarkStart w:id="8995" w:name="_Toc137399864"/>
      <w:bookmarkStart w:id="8996" w:name="_Toc147177235"/>
      <w:r w:rsidRPr="008C3753">
        <w:t>8.3.</w:t>
      </w:r>
      <w:r w:rsidRPr="008C3753">
        <w:rPr>
          <w:lang w:eastAsia="zh-CN"/>
        </w:rPr>
        <w:t>2</w:t>
      </w:r>
      <w:r w:rsidRPr="008C3753">
        <w:t>.1.5</w:t>
      </w:r>
      <w:r w:rsidRPr="008C3753">
        <w:tab/>
        <w:t>Test Requirement</w:t>
      </w:r>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p>
    <w:p w14:paraId="37B524EC" w14:textId="77777777" w:rsidR="008C01E6" w:rsidRPr="008C3753" w:rsidRDefault="008C01E6" w:rsidP="008C01E6">
      <w:r w:rsidRPr="008C3753">
        <w:rPr>
          <w:lang w:val="en-US"/>
        </w:rPr>
        <w:t xml:space="preserve">The fraction of falsely detected ACK bits shall be less than 1% and </w:t>
      </w:r>
      <w:r w:rsidRPr="008C3753">
        <w:t>the fraction of NACK bits falsely detected as ACK shall be less than 0.1% for the SNR listed in tables 8.3.</w:t>
      </w:r>
      <w:r w:rsidRPr="008C3753">
        <w:rPr>
          <w:lang w:eastAsia="zh-CN"/>
        </w:rPr>
        <w:t>2</w:t>
      </w:r>
      <w:r w:rsidRPr="008C3753">
        <w:t>.1.5-1 and table 8.3.</w:t>
      </w:r>
      <w:r w:rsidRPr="008C3753">
        <w:rPr>
          <w:lang w:eastAsia="zh-CN"/>
        </w:rPr>
        <w:t>2</w:t>
      </w:r>
      <w:r w:rsidRPr="008C3753">
        <w:t>.1.5-2.</w:t>
      </w:r>
    </w:p>
    <w:p w14:paraId="3B563D43" w14:textId="4B2D8DD4" w:rsidR="008C01E6" w:rsidRPr="008C3753" w:rsidRDefault="008C01E6" w:rsidP="008C01E6">
      <w:pPr>
        <w:pStyle w:val="TH"/>
      </w:pPr>
      <w:r w:rsidRPr="008C3753">
        <w:t>Table 8.3.</w:t>
      </w:r>
      <w:r w:rsidRPr="008C3753">
        <w:rPr>
          <w:lang w:eastAsia="zh-CN"/>
        </w:rPr>
        <w:t>2</w:t>
      </w:r>
      <w:r w:rsidRPr="008C3753">
        <w:t xml:space="preserve">.1.5-1: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6CB135CA" w14:textId="77777777" w:rsidTr="00A7146A">
        <w:trPr>
          <w:cantSplit/>
          <w:jc w:val="center"/>
        </w:trPr>
        <w:tc>
          <w:tcPr>
            <w:tcW w:w="1134" w:type="dxa"/>
            <w:tcBorders>
              <w:bottom w:val="nil"/>
            </w:tcBorders>
            <w:shd w:val="clear" w:color="auto" w:fill="auto"/>
          </w:tcPr>
          <w:p w14:paraId="2C39D2C7" w14:textId="3E9C49FB"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4157D923" w14:textId="539D128D" w:rsidR="00A7146A" w:rsidRPr="008C3753" w:rsidRDefault="00A7146A" w:rsidP="00A7146A">
            <w:pPr>
              <w:pStyle w:val="TAH"/>
            </w:pPr>
            <w:r w:rsidRPr="008C3753">
              <w:rPr>
                <w:rFonts w:cs="Arial"/>
                <w:lang w:eastAsia="zh-CN"/>
              </w:rPr>
              <w:t>Number</w:t>
            </w:r>
          </w:p>
        </w:tc>
        <w:tc>
          <w:tcPr>
            <w:tcW w:w="851" w:type="dxa"/>
            <w:tcBorders>
              <w:bottom w:val="nil"/>
            </w:tcBorders>
            <w:shd w:val="clear" w:color="auto" w:fill="auto"/>
          </w:tcPr>
          <w:p w14:paraId="6231DA12" w14:textId="799F5C34"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D87D3E2" w14:textId="3ECF4368" w:rsidR="00A7146A" w:rsidRPr="008C3753" w:rsidRDefault="00A7146A" w:rsidP="00A7146A">
            <w:pPr>
              <w:pStyle w:val="TAH"/>
            </w:pPr>
            <w:r w:rsidRPr="008C3753">
              <w:t>Propagation</w:t>
            </w:r>
          </w:p>
        </w:tc>
        <w:tc>
          <w:tcPr>
            <w:tcW w:w="2835" w:type="dxa"/>
            <w:gridSpan w:val="3"/>
          </w:tcPr>
          <w:p w14:paraId="6F10A5B0" w14:textId="46968F00" w:rsidR="00A7146A" w:rsidRPr="008C3753" w:rsidRDefault="00A7146A" w:rsidP="00A7146A">
            <w:pPr>
              <w:pStyle w:val="TAH"/>
            </w:pPr>
            <w:r w:rsidRPr="008C3753">
              <w:rPr>
                <w:rFonts w:cs="Arial"/>
              </w:rPr>
              <w:t>Channel bandwidth / SNR (dB)</w:t>
            </w:r>
          </w:p>
        </w:tc>
      </w:tr>
      <w:tr w:rsidR="00A7146A" w:rsidRPr="008C3753" w14:paraId="4C49A1DC" w14:textId="77777777" w:rsidTr="00A7146A">
        <w:trPr>
          <w:cantSplit/>
          <w:jc w:val="center"/>
        </w:trPr>
        <w:tc>
          <w:tcPr>
            <w:tcW w:w="1134" w:type="dxa"/>
            <w:tcBorders>
              <w:top w:val="nil"/>
              <w:bottom w:val="single" w:sz="4" w:space="0" w:color="auto"/>
            </w:tcBorders>
            <w:shd w:val="clear" w:color="auto" w:fill="auto"/>
          </w:tcPr>
          <w:p w14:paraId="6569731A" w14:textId="0CCF0551" w:rsidR="00A7146A" w:rsidRPr="008C3753" w:rsidRDefault="00A7146A" w:rsidP="00A7146A">
            <w:pPr>
              <w:pStyle w:val="TAH"/>
            </w:pPr>
            <w:r w:rsidRPr="008C3753">
              <w:rPr>
                <w:rFonts w:cs="Arial"/>
                <w:lang w:eastAsia="zh-CN"/>
              </w:rPr>
              <w:t>T</w:t>
            </w:r>
            <w:r w:rsidRPr="008C3753">
              <w:rPr>
                <w:rFonts w:cs="Arial"/>
              </w:rPr>
              <w:t>X antennas</w:t>
            </w:r>
          </w:p>
        </w:tc>
        <w:tc>
          <w:tcPr>
            <w:tcW w:w="1063" w:type="dxa"/>
            <w:tcBorders>
              <w:top w:val="nil"/>
            </w:tcBorders>
            <w:shd w:val="clear" w:color="auto" w:fill="auto"/>
          </w:tcPr>
          <w:p w14:paraId="19719BDE" w14:textId="0CD08248" w:rsidR="00A7146A" w:rsidRPr="008C3753" w:rsidRDefault="00A7146A" w:rsidP="00A7146A">
            <w:pPr>
              <w:pStyle w:val="TAH"/>
            </w:pPr>
            <w:r w:rsidRPr="008C3753">
              <w:rPr>
                <w:rFonts w:cs="Arial"/>
                <w:lang w:eastAsia="zh-CN"/>
              </w:rPr>
              <w:t>of RX antennas</w:t>
            </w:r>
          </w:p>
        </w:tc>
        <w:tc>
          <w:tcPr>
            <w:tcW w:w="851" w:type="dxa"/>
            <w:tcBorders>
              <w:top w:val="nil"/>
            </w:tcBorders>
            <w:shd w:val="clear" w:color="auto" w:fill="auto"/>
          </w:tcPr>
          <w:p w14:paraId="36754AF2" w14:textId="71A1300C"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4CC901B3" w14:textId="2E019961" w:rsidR="00A7146A" w:rsidRPr="008C3753" w:rsidRDefault="00A7146A" w:rsidP="00A7146A">
            <w:pPr>
              <w:pStyle w:val="TAH"/>
            </w:pPr>
            <w:r w:rsidRPr="008C3753">
              <w:t>conditions and correlation matrix (annex G)</w:t>
            </w:r>
          </w:p>
        </w:tc>
        <w:tc>
          <w:tcPr>
            <w:tcW w:w="992" w:type="dxa"/>
          </w:tcPr>
          <w:p w14:paraId="56531D6C" w14:textId="41830C0D" w:rsidR="00A7146A" w:rsidRPr="008C3753" w:rsidRDefault="00A7146A" w:rsidP="00A7146A">
            <w:pPr>
              <w:pStyle w:val="TAH"/>
            </w:pPr>
            <w:r w:rsidRPr="008C3753">
              <w:rPr>
                <w:rFonts w:cs="Arial"/>
              </w:rPr>
              <w:t>5 MHz</w:t>
            </w:r>
          </w:p>
        </w:tc>
        <w:tc>
          <w:tcPr>
            <w:tcW w:w="992" w:type="dxa"/>
          </w:tcPr>
          <w:p w14:paraId="4D9C9991" w14:textId="5B722198" w:rsidR="00A7146A" w:rsidRPr="008C3753" w:rsidRDefault="00A7146A" w:rsidP="00A7146A">
            <w:pPr>
              <w:pStyle w:val="TAH"/>
            </w:pPr>
            <w:r w:rsidRPr="008C3753">
              <w:rPr>
                <w:rFonts w:cs="Arial"/>
              </w:rPr>
              <w:t>10 MHz</w:t>
            </w:r>
          </w:p>
        </w:tc>
        <w:tc>
          <w:tcPr>
            <w:tcW w:w="851" w:type="dxa"/>
          </w:tcPr>
          <w:p w14:paraId="0BBC27A5" w14:textId="447F9A03" w:rsidR="00A7146A" w:rsidRPr="008C3753" w:rsidRDefault="00A7146A" w:rsidP="00A7146A">
            <w:pPr>
              <w:pStyle w:val="TAH"/>
            </w:pPr>
            <w:r w:rsidRPr="008C3753">
              <w:rPr>
                <w:rFonts w:cs="Arial"/>
              </w:rPr>
              <w:t>20 MHz</w:t>
            </w:r>
          </w:p>
        </w:tc>
      </w:tr>
      <w:tr w:rsidR="00A7146A" w:rsidRPr="008C3753" w14:paraId="70DCE230" w14:textId="77777777" w:rsidTr="00A7146A">
        <w:trPr>
          <w:cantSplit/>
          <w:jc w:val="center"/>
        </w:trPr>
        <w:tc>
          <w:tcPr>
            <w:tcW w:w="1134" w:type="dxa"/>
            <w:tcBorders>
              <w:bottom w:val="nil"/>
            </w:tcBorders>
            <w:shd w:val="clear" w:color="auto" w:fill="auto"/>
          </w:tcPr>
          <w:p w14:paraId="3FD34240" w14:textId="77777777" w:rsidR="00A7146A" w:rsidRPr="008C3753" w:rsidRDefault="00A7146A" w:rsidP="00A7146A">
            <w:pPr>
              <w:pStyle w:val="TAC"/>
            </w:pPr>
          </w:p>
        </w:tc>
        <w:tc>
          <w:tcPr>
            <w:tcW w:w="1063" w:type="dxa"/>
          </w:tcPr>
          <w:p w14:paraId="26A1561C" w14:textId="7957B398" w:rsidR="00A7146A" w:rsidRPr="008C3753" w:rsidRDefault="00A7146A" w:rsidP="00A7146A">
            <w:pPr>
              <w:pStyle w:val="TAC"/>
            </w:pPr>
            <w:r w:rsidRPr="008C3753">
              <w:rPr>
                <w:rFonts w:cs="Arial"/>
                <w:lang w:eastAsia="zh-CN"/>
              </w:rPr>
              <w:t>2</w:t>
            </w:r>
          </w:p>
        </w:tc>
        <w:tc>
          <w:tcPr>
            <w:tcW w:w="851" w:type="dxa"/>
          </w:tcPr>
          <w:p w14:paraId="1671473E" w14:textId="3491B818" w:rsidR="00A7146A" w:rsidRPr="008C3753" w:rsidRDefault="00A7146A" w:rsidP="00A7146A">
            <w:pPr>
              <w:pStyle w:val="TAC"/>
            </w:pPr>
            <w:r w:rsidRPr="008C3753">
              <w:rPr>
                <w:rFonts w:cs="Arial"/>
              </w:rPr>
              <w:t>Normal</w:t>
            </w:r>
          </w:p>
        </w:tc>
        <w:tc>
          <w:tcPr>
            <w:tcW w:w="1347" w:type="dxa"/>
          </w:tcPr>
          <w:p w14:paraId="12C6CB8D" w14:textId="55503D8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6F7B9246" w14:textId="0254F821" w:rsidR="00A7146A" w:rsidRPr="008C3753" w:rsidRDefault="00A7146A" w:rsidP="00A7146A">
            <w:pPr>
              <w:pStyle w:val="TAC"/>
            </w:pPr>
            <w:r w:rsidRPr="008C3753">
              <w:rPr>
                <w:rFonts w:cs="Arial"/>
                <w:lang w:eastAsia="zh-CN"/>
              </w:rPr>
              <w:t>-3.2</w:t>
            </w:r>
          </w:p>
        </w:tc>
        <w:tc>
          <w:tcPr>
            <w:tcW w:w="992" w:type="dxa"/>
          </w:tcPr>
          <w:p w14:paraId="72A76E27" w14:textId="10BFB12E" w:rsidR="00A7146A" w:rsidRPr="008C3753" w:rsidRDefault="00A7146A" w:rsidP="00A7146A">
            <w:pPr>
              <w:pStyle w:val="TAC"/>
            </w:pPr>
            <w:r w:rsidRPr="008C3753">
              <w:rPr>
                <w:rFonts w:cs="Arial"/>
                <w:lang w:eastAsia="zh-CN"/>
              </w:rPr>
              <w:t>-3.0</w:t>
            </w:r>
          </w:p>
        </w:tc>
        <w:tc>
          <w:tcPr>
            <w:tcW w:w="851" w:type="dxa"/>
          </w:tcPr>
          <w:p w14:paraId="1C39CF92" w14:textId="24FCE51E" w:rsidR="00A7146A" w:rsidRPr="008C3753" w:rsidRDefault="00A7146A" w:rsidP="00A7146A">
            <w:pPr>
              <w:pStyle w:val="TAC"/>
            </w:pPr>
            <w:r w:rsidRPr="008C3753">
              <w:rPr>
                <w:rFonts w:cs="Arial"/>
                <w:lang w:eastAsia="zh-CN"/>
              </w:rPr>
              <w:t>-3.0</w:t>
            </w:r>
          </w:p>
        </w:tc>
      </w:tr>
      <w:tr w:rsidR="00A7146A" w:rsidRPr="008C3753" w14:paraId="6178AEC6" w14:textId="77777777" w:rsidTr="00A7146A">
        <w:trPr>
          <w:cantSplit/>
          <w:jc w:val="center"/>
        </w:trPr>
        <w:tc>
          <w:tcPr>
            <w:tcW w:w="1134" w:type="dxa"/>
            <w:tcBorders>
              <w:top w:val="nil"/>
              <w:bottom w:val="nil"/>
            </w:tcBorders>
            <w:shd w:val="clear" w:color="auto" w:fill="auto"/>
          </w:tcPr>
          <w:p w14:paraId="64DE3695" w14:textId="504C37B5" w:rsidR="00A7146A" w:rsidRPr="008C3753" w:rsidRDefault="00A7146A" w:rsidP="00A7146A">
            <w:pPr>
              <w:pStyle w:val="TAC"/>
            </w:pPr>
            <w:r w:rsidRPr="008C3753">
              <w:rPr>
                <w:rFonts w:cs="Arial"/>
                <w:lang w:eastAsia="zh-CN"/>
              </w:rPr>
              <w:t>1</w:t>
            </w:r>
          </w:p>
        </w:tc>
        <w:tc>
          <w:tcPr>
            <w:tcW w:w="1063" w:type="dxa"/>
          </w:tcPr>
          <w:p w14:paraId="3BE0E8BE" w14:textId="14EE6B3F" w:rsidR="00A7146A" w:rsidRPr="008C3753" w:rsidRDefault="00A7146A" w:rsidP="00A7146A">
            <w:pPr>
              <w:pStyle w:val="TAC"/>
            </w:pPr>
            <w:r w:rsidRPr="008C3753">
              <w:rPr>
                <w:rFonts w:cs="Arial"/>
                <w:lang w:eastAsia="zh-CN"/>
              </w:rPr>
              <w:t>4</w:t>
            </w:r>
          </w:p>
        </w:tc>
        <w:tc>
          <w:tcPr>
            <w:tcW w:w="851" w:type="dxa"/>
          </w:tcPr>
          <w:p w14:paraId="3E4D891B" w14:textId="1994FDF8" w:rsidR="00A7146A" w:rsidRPr="008C3753" w:rsidRDefault="00A7146A" w:rsidP="00A7146A">
            <w:pPr>
              <w:pStyle w:val="TAC"/>
            </w:pPr>
            <w:r w:rsidRPr="008C3753">
              <w:rPr>
                <w:rFonts w:cs="Arial"/>
              </w:rPr>
              <w:t>Normal</w:t>
            </w:r>
          </w:p>
        </w:tc>
        <w:tc>
          <w:tcPr>
            <w:tcW w:w="1347" w:type="dxa"/>
          </w:tcPr>
          <w:p w14:paraId="3F91A09C" w14:textId="03DFE1C6"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0CB454E" w14:textId="3EE511C4" w:rsidR="00A7146A" w:rsidRPr="008C3753" w:rsidRDefault="00A7146A" w:rsidP="00A7146A">
            <w:pPr>
              <w:pStyle w:val="TAC"/>
            </w:pPr>
            <w:r w:rsidRPr="008C3753">
              <w:rPr>
                <w:rFonts w:cs="Arial"/>
                <w:lang w:eastAsia="zh-CN"/>
              </w:rPr>
              <w:t>-7.8</w:t>
            </w:r>
          </w:p>
        </w:tc>
        <w:tc>
          <w:tcPr>
            <w:tcW w:w="992" w:type="dxa"/>
          </w:tcPr>
          <w:p w14:paraId="212EA9DD" w14:textId="74E765D1" w:rsidR="00A7146A" w:rsidRPr="008C3753" w:rsidRDefault="00A7146A" w:rsidP="00A7146A">
            <w:pPr>
              <w:pStyle w:val="TAC"/>
            </w:pPr>
            <w:r w:rsidRPr="008C3753">
              <w:rPr>
                <w:rFonts w:cs="Arial"/>
                <w:lang w:eastAsia="zh-CN"/>
              </w:rPr>
              <w:t>-7.0</w:t>
            </w:r>
          </w:p>
        </w:tc>
        <w:tc>
          <w:tcPr>
            <w:tcW w:w="851" w:type="dxa"/>
          </w:tcPr>
          <w:p w14:paraId="163745AD" w14:textId="6C39E60E" w:rsidR="00A7146A" w:rsidRPr="008C3753" w:rsidRDefault="00A7146A" w:rsidP="00A7146A">
            <w:pPr>
              <w:pStyle w:val="TAC"/>
            </w:pPr>
            <w:r w:rsidRPr="008C3753">
              <w:rPr>
                <w:rFonts w:cs="Arial"/>
                <w:lang w:eastAsia="zh-CN"/>
              </w:rPr>
              <w:t>-7.8</w:t>
            </w:r>
          </w:p>
        </w:tc>
      </w:tr>
      <w:tr w:rsidR="00A7146A" w:rsidRPr="008C3753" w14:paraId="3DC1794B" w14:textId="77777777" w:rsidTr="00A7146A">
        <w:trPr>
          <w:cantSplit/>
          <w:jc w:val="center"/>
        </w:trPr>
        <w:tc>
          <w:tcPr>
            <w:tcW w:w="1134" w:type="dxa"/>
            <w:tcBorders>
              <w:top w:val="nil"/>
            </w:tcBorders>
            <w:shd w:val="clear" w:color="auto" w:fill="auto"/>
          </w:tcPr>
          <w:p w14:paraId="6DD5D338" w14:textId="77777777" w:rsidR="00A7146A" w:rsidRPr="008C3753" w:rsidRDefault="00A7146A" w:rsidP="00A7146A">
            <w:pPr>
              <w:pStyle w:val="TAC"/>
            </w:pPr>
          </w:p>
        </w:tc>
        <w:tc>
          <w:tcPr>
            <w:tcW w:w="1063" w:type="dxa"/>
          </w:tcPr>
          <w:p w14:paraId="3F14FDC2" w14:textId="043B8CEB" w:rsidR="00A7146A" w:rsidRPr="008C3753" w:rsidRDefault="00A7146A" w:rsidP="00A7146A">
            <w:pPr>
              <w:pStyle w:val="TAC"/>
            </w:pPr>
            <w:r w:rsidRPr="008C3753">
              <w:rPr>
                <w:rFonts w:cs="Arial"/>
                <w:lang w:eastAsia="zh-CN"/>
              </w:rPr>
              <w:t>8</w:t>
            </w:r>
          </w:p>
        </w:tc>
        <w:tc>
          <w:tcPr>
            <w:tcW w:w="851" w:type="dxa"/>
          </w:tcPr>
          <w:p w14:paraId="2357E367" w14:textId="7B99C126" w:rsidR="00A7146A" w:rsidRPr="008C3753" w:rsidRDefault="00A7146A" w:rsidP="00A7146A">
            <w:pPr>
              <w:pStyle w:val="TAC"/>
            </w:pPr>
            <w:r w:rsidRPr="008C3753">
              <w:rPr>
                <w:rFonts w:cs="Arial"/>
              </w:rPr>
              <w:t>Normal</w:t>
            </w:r>
          </w:p>
        </w:tc>
        <w:tc>
          <w:tcPr>
            <w:tcW w:w="1347" w:type="dxa"/>
          </w:tcPr>
          <w:p w14:paraId="7DBBBDC8" w14:textId="5493CE5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266C99EB" w14:textId="455F72B6" w:rsidR="00A7146A" w:rsidRPr="008C3753" w:rsidRDefault="00A7146A" w:rsidP="00A7146A">
            <w:pPr>
              <w:pStyle w:val="TAC"/>
            </w:pPr>
            <w:r w:rsidRPr="008C3753">
              <w:rPr>
                <w:rFonts w:cs="Arial"/>
                <w:lang w:eastAsia="zh-CN"/>
              </w:rPr>
              <w:t>-11.2</w:t>
            </w:r>
          </w:p>
        </w:tc>
        <w:tc>
          <w:tcPr>
            <w:tcW w:w="992" w:type="dxa"/>
          </w:tcPr>
          <w:p w14:paraId="2F599461" w14:textId="79C0962B" w:rsidR="00A7146A" w:rsidRPr="008C3753" w:rsidRDefault="00A7146A" w:rsidP="00A7146A">
            <w:pPr>
              <w:pStyle w:val="TAC"/>
            </w:pPr>
            <w:r w:rsidRPr="008C3753">
              <w:rPr>
                <w:rFonts w:cs="Arial"/>
                <w:lang w:eastAsia="zh-CN"/>
              </w:rPr>
              <w:t>-10.8</w:t>
            </w:r>
          </w:p>
        </w:tc>
        <w:tc>
          <w:tcPr>
            <w:tcW w:w="851" w:type="dxa"/>
          </w:tcPr>
          <w:p w14:paraId="1A9E1612" w14:textId="6C4DD898" w:rsidR="00A7146A" w:rsidRPr="008C3753" w:rsidRDefault="00A7146A" w:rsidP="00A7146A">
            <w:pPr>
              <w:pStyle w:val="TAC"/>
            </w:pPr>
            <w:r w:rsidRPr="008C3753">
              <w:rPr>
                <w:rFonts w:cs="Arial"/>
                <w:lang w:eastAsia="zh-CN"/>
              </w:rPr>
              <w:t>-10.8</w:t>
            </w:r>
          </w:p>
        </w:tc>
      </w:tr>
    </w:tbl>
    <w:p w14:paraId="76E50AF9" w14:textId="77777777" w:rsidR="008C01E6" w:rsidRPr="008C3753" w:rsidRDefault="008C01E6" w:rsidP="008C01E6"/>
    <w:p w14:paraId="4BE2FC40" w14:textId="41B88F00" w:rsidR="008C01E6" w:rsidRPr="008C3753" w:rsidRDefault="008C01E6" w:rsidP="008C01E6">
      <w:pPr>
        <w:pStyle w:val="TH"/>
        <w:rPr>
          <w:rFonts w:cs="Arial"/>
        </w:rPr>
      </w:pPr>
      <w:r w:rsidRPr="008C3753">
        <w:t xml:space="preserve">Table </w:t>
      </w:r>
      <w:r w:rsidRPr="008C3753">
        <w:rPr>
          <w:rFonts w:cs="Arial"/>
        </w:rPr>
        <w:t>8.3.</w:t>
      </w:r>
      <w:r w:rsidRPr="008C3753">
        <w:rPr>
          <w:rFonts w:cs="Arial"/>
          <w:lang w:eastAsia="zh-CN"/>
        </w:rPr>
        <w:t>2</w:t>
      </w:r>
      <w:r w:rsidRPr="008C3753">
        <w:rPr>
          <w:rFonts w:cs="Arial"/>
        </w:rPr>
        <w:t xml:space="preserve">.1.5-2: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66BA5574" w14:textId="77777777" w:rsidTr="00A7146A">
        <w:trPr>
          <w:cantSplit/>
          <w:jc w:val="center"/>
        </w:trPr>
        <w:tc>
          <w:tcPr>
            <w:tcW w:w="1259" w:type="dxa"/>
            <w:tcBorders>
              <w:bottom w:val="nil"/>
            </w:tcBorders>
            <w:shd w:val="clear" w:color="auto" w:fill="auto"/>
          </w:tcPr>
          <w:p w14:paraId="50CC8DB2" w14:textId="5D4A1C31"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5264BE9A" w14:textId="4F596E5B" w:rsidR="00A7146A" w:rsidRPr="008C3753" w:rsidRDefault="00A7146A" w:rsidP="00A7146A">
            <w:pPr>
              <w:pStyle w:val="TAH"/>
            </w:pPr>
            <w:r w:rsidRPr="008C3753">
              <w:rPr>
                <w:rFonts w:cs="Arial"/>
                <w:lang w:eastAsia="zh-CN"/>
              </w:rPr>
              <w:t>Number</w:t>
            </w:r>
          </w:p>
        </w:tc>
        <w:tc>
          <w:tcPr>
            <w:tcW w:w="843" w:type="dxa"/>
            <w:tcBorders>
              <w:bottom w:val="nil"/>
            </w:tcBorders>
            <w:shd w:val="clear" w:color="auto" w:fill="auto"/>
          </w:tcPr>
          <w:p w14:paraId="7DF10B15" w14:textId="3253F366"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23432F79" w14:textId="3B3F5932" w:rsidR="00A7146A" w:rsidRPr="008C3753" w:rsidRDefault="00A7146A" w:rsidP="00A7146A">
            <w:pPr>
              <w:pStyle w:val="TAH"/>
            </w:pPr>
            <w:r w:rsidRPr="008C3753">
              <w:t>Propagation</w:t>
            </w:r>
          </w:p>
        </w:tc>
        <w:tc>
          <w:tcPr>
            <w:tcW w:w="3543" w:type="dxa"/>
            <w:gridSpan w:val="4"/>
          </w:tcPr>
          <w:p w14:paraId="6380FEC2" w14:textId="77777777" w:rsidR="00A7146A" w:rsidRPr="008C3753" w:rsidRDefault="00A7146A" w:rsidP="00A7146A">
            <w:pPr>
              <w:pStyle w:val="TAH"/>
            </w:pPr>
            <w:r w:rsidRPr="008C3753">
              <w:rPr>
                <w:rFonts w:cs="Arial"/>
              </w:rPr>
              <w:t>Channel bandwidth / SNR (dB)</w:t>
            </w:r>
          </w:p>
        </w:tc>
      </w:tr>
      <w:tr w:rsidR="00A7146A" w:rsidRPr="008C3753" w14:paraId="12F2C08D" w14:textId="77777777" w:rsidTr="00A7146A">
        <w:trPr>
          <w:cantSplit/>
          <w:jc w:val="center"/>
        </w:trPr>
        <w:tc>
          <w:tcPr>
            <w:tcW w:w="1259" w:type="dxa"/>
            <w:tcBorders>
              <w:top w:val="nil"/>
              <w:bottom w:val="single" w:sz="4" w:space="0" w:color="auto"/>
            </w:tcBorders>
            <w:shd w:val="clear" w:color="auto" w:fill="auto"/>
          </w:tcPr>
          <w:p w14:paraId="156D4272" w14:textId="4D466F99" w:rsidR="00A7146A" w:rsidRPr="008C3753" w:rsidRDefault="00A7146A" w:rsidP="00A7146A">
            <w:pPr>
              <w:pStyle w:val="TAH"/>
            </w:pPr>
            <w:r w:rsidRPr="008C3753">
              <w:rPr>
                <w:rFonts w:cs="Arial"/>
              </w:rPr>
              <w:t>of</w:t>
            </w:r>
            <w:r w:rsidRPr="008C3753">
              <w:rPr>
                <w:rFonts w:cs="Arial"/>
                <w:lang w:eastAsia="zh-CN"/>
              </w:rPr>
              <w:t xml:space="preserve"> T</w:t>
            </w:r>
            <w:r w:rsidRPr="008C3753">
              <w:rPr>
                <w:rFonts w:cs="Arial"/>
              </w:rPr>
              <w:t>X antennas</w:t>
            </w:r>
          </w:p>
        </w:tc>
        <w:tc>
          <w:tcPr>
            <w:tcW w:w="1079" w:type="dxa"/>
            <w:tcBorders>
              <w:top w:val="nil"/>
            </w:tcBorders>
            <w:shd w:val="clear" w:color="auto" w:fill="auto"/>
          </w:tcPr>
          <w:p w14:paraId="1B9ADA32" w14:textId="4994FCDA" w:rsidR="00A7146A" w:rsidRPr="008C3753" w:rsidRDefault="00A7146A" w:rsidP="00A7146A">
            <w:pPr>
              <w:pStyle w:val="TAH"/>
            </w:pPr>
            <w:r w:rsidRPr="008C3753">
              <w:rPr>
                <w:rFonts w:cs="Arial"/>
                <w:lang w:eastAsia="zh-CN"/>
              </w:rPr>
              <w:t>of RX antennas</w:t>
            </w:r>
          </w:p>
        </w:tc>
        <w:tc>
          <w:tcPr>
            <w:tcW w:w="843" w:type="dxa"/>
            <w:tcBorders>
              <w:top w:val="nil"/>
            </w:tcBorders>
            <w:shd w:val="clear" w:color="auto" w:fill="auto"/>
          </w:tcPr>
          <w:p w14:paraId="1EB16E48" w14:textId="59AD6180"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17E089E3" w14:textId="24B9AAA5" w:rsidR="00A7146A" w:rsidRPr="008C3753" w:rsidRDefault="00A7146A" w:rsidP="00A7146A">
            <w:pPr>
              <w:pStyle w:val="TAH"/>
            </w:pPr>
            <w:r w:rsidRPr="008C3753">
              <w:t>conditions and correlation matrix (annex G)</w:t>
            </w:r>
          </w:p>
        </w:tc>
        <w:tc>
          <w:tcPr>
            <w:tcW w:w="850" w:type="dxa"/>
          </w:tcPr>
          <w:p w14:paraId="1C16991E" w14:textId="279CAEDE" w:rsidR="00A7146A" w:rsidRPr="008C3753" w:rsidRDefault="00A7146A" w:rsidP="00A7146A">
            <w:pPr>
              <w:pStyle w:val="TAH"/>
            </w:pPr>
            <w:r w:rsidRPr="008C3753">
              <w:rPr>
                <w:rFonts w:cs="Arial"/>
              </w:rPr>
              <w:t>10</w:t>
            </w:r>
            <w:r w:rsidRPr="008C3753">
              <w:rPr>
                <w:rFonts w:cs="Arial"/>
                <w:lang w:eastAsia="zh-CN"/>
              </w:rPr>
              <w:t xml:space="preserve"> </w:t>
            </w:r>
            <w:r w:rsidRPr="008C3753">
              <w:rPr>
                <w:rFonts w:cs="Arial"/>
              </w:rPr>
              <w:t>MHz</w:t>
            </w:r>
          </w:p>
        </w:tc>
        <w:tc>
          <w:tcPr>
            <w:tcW w:w="851" w:type="dxa"/>
          </w:tcPr>
          <w:p w14:paraId="2287F3FA" w14:textId="6BEBCFC9" w:rsidR="00A7146A" w:rsidRPr="008C3753" w:rsidRDefault="00A7146A" w:rsidP="00A7146A">
            <w:pPr>
              <w:pStyle w:val="TAH"/>
            </w:pPr>
            <w:r w:rsidRPr="008C3753">
              <w:rPr>
                <w:rFonts w:cs="Arial"/>
              </w:rPr>
              <w:t>20</w:t>
            </w:r>
            <w:r w:rsidRPr="008C3753">
              <w:rPr>
                <w:rFonts w:cs="Arial"/>
                <w:lang w:eastAsia="zh-CN"/>
              </w:rPr>
              <w:t xml:space="preserve"> </w:t>
            </w:r>
            <w:r w:rsidRPr="008C3753">
              <w:rPr>
                <w:rFonts w:cs="Arial"/>
              </w:rPr>
              <w:t>MHz</w:t>
            </w:r>
          </w:p>
        </w:tc>
        <w:tc>
          <w:tcPr>
            <w:tcW w:w="850" w:type="dxa"/>
          </w:tcPr>
          <w:p w14:paraId="29FCCA99" w14:textId="508F4EED" w:rsidR="00A7146A" w:rsidRPr="008C3753" w:rsidRDefault="00A7146A" w:rsidP="00A7146A">
            <w:pPr>
              <w:pStyle w:val="TAH"/>
            </w:pPr>
            <w:r w:rsidRPr="008C3753">
              <w:rPr>
                <w:rFonts w:cs="Arial"/>
              </w:rPr>
              <w:t>40</w:t>
            </w:r>
            <w:r w:rsidRPr="008C3753">
              <w:rPr>
                <w:rFonts w:cs="Arial"/>
                <w:lang w:eastAsia="zh-CN"/>
              </w:rPr>
              <w:t xml:space="preserve"> </w:t>
            </w:r>
            <w:r w:rsidRPr="008C3753">
              <w:rPr>
                <w:rFonts w:cs="Arial"/>
              </w:rPr>
              <w:t>MHz</w:t>
            </w:r>
          </w:p>
        </w:tc>
        <w:tc>
          <w:tcPr>
            <w:tcW w:w="992" w:type="dxa"/>
          </w:tcPr>
          <w:p w14:paraId="61F519FC" w14:textId="677FDD4F" w:rsidR="00A7146A" w:rsidRPr="008C3753" w:rsidRDefault="00A7146A" w:rsidP="00A7146A">
            <w:pPr>
              <w:pStyle w:val="TAH"/>
            </w:pPr>
            <w:r w:rsidRPr="008C3753">
              <w:rPr>
                <w:rFonts w:cs="Arial"/>
              </w:rPr>
              <w:t>100</w:t>
            </w:r>
            <w:r w:rsidRPr="008C3753">
              <w:rPr>
                <w:rFonts w:cs="Arial"/>
                <w:lang w:eastAsia="zh-CN"/>
              </w:rPr>
              <w:t xml:space="preserve"> </w:t>
            </w:r>
            <w:r w:rsidRPr="008C3753">
              <w:rPr>
                <w:rFonts w:cs="Arial"/>
              </w:rPr>
              <w:t>MHz</w:t>
            </w:r>
          </w:p>
        </w:tc>
      </w:tr>
      <w:tr w:rsidR="00A7146A" w:rsidRPr="008C3753" w14:paraId="1D36E438" w14:textId="77777777" w:rsidTr="00A7146A">
        <w:trPr>
          <w:cantSplit/>
          <w:jc w:val="center"/>
        </w:trPr>
        <w:tc>
          <w:tcPr>
            <w:tcW w:w="1259" w:type="dxa"/>
            <w:tcBorders>
              <w:bottom w:val="nil"/>
            </w:tcBorders>
            <w:shd w:val="clear" w:color="auto" w:fill="auto"/>
          </w:tcPr>
          <w:p w14:paraId="05D19933" w14:textId="77777777" w:rsidR="00A7146A" w:rsidRPr="008C3753" w:rsidRDefault="00A7146A" w:rsidP="00A7146A">
            <w:pPr>
              <w:pStyle w:val="TAC"/>
            </w:pPr>
          </w:p>
        </w:tc>
        <w:tc>
          <w:tcPr>
            <w:tcW w:w="1079" w:type="dxa"/>
          </w:tcPr>
          <w:p w14:paraId="54EEE0F0" w14:textId="77777777" w:rsidR="00A7146A" w:rsidRPr="008C3753" w:rsidRDefault="00A7146A" w:rsidP="00A7146A">
            <w:pPr>
              <w:pStyle w:val="TAC"/>
            </w:pPr>
            <w:r w:rsidRPr="008C3753">
              <w:rPr>
                <w:rFonts w:cs="Arial"/>
                <w:lang w:eastAsia="zh-CN"/>
              </w:rPr>
              <w:t>2</w:t>
            </w:r>
          </w:p>
        </w:tc>
        <w:tc>
          <w:tcPr>
            <w:tcW w:w="843" w:type="dxa"/>
          </w:tcPr>
          <w:p w14:paraId="6B3845DB" w14:textId="53187DFB" w:rsidR="00A7146A" w:rsidRPr="008C3753" w:rsidRDefault="00A7146A" w:rsidP="00A7146A">
            <w:pPr>
              <w:pStyle w:val="TAC"/>
            </w:pPr>
            <w:r w:rsidRPr="008C3753">
              <w:rPr>
                <w:rFonts w:cs="Arial"/>
              </w:rPr>
              <w:t>Normal</w:t>
            </w:r>
          </w:p>
        </w:tc>
        <w:tc>
          <w:tcPr>
            <w:tcW w:w="1701" w:type="dxa"/>
          </w:tcPr>
          <w:p w14:paraId="68DCC743" w14:textId="6DA5DB60"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78D533F9" w14:textId="0EDDDFE0" w:rsidR="00A7146A" w:rsidRPr="008C3753" w:rsidRDefault="00A7146A" w:rsidP="00A7146A">
            <w:pPr>
              <w:pStyle w:val="TAC"/>
            </w:pPr>
            <w:r w:rsidRPr="008C3753">
              <w:rPr>
                <w:rFonts w:cs="Arial"/>
                <w:lang w:eastAsia="zh-CN"/>
              </w:rPr>
              <w:t>-2.2</w:t>
            </w:r>
          </w:p>
        </w:tc>
        <w:tc>
          <w:tcPr>
            <w:tcW w:w="851" w:type="dxa"/>
          </w:tcPr>
          <w:p w14:paraId="13190E80" w14:textId="70E23A5C" w:rsidR="00A7146A" w:rsidRPr="008C3753" w:rsidRDefault="00A7146A" w:rsidP="00A7146A">
            <w:pPr>
              <w:pStyle w:val="TAC"/>
            </w:pPr>
            <w:r w:rsidRPr="008C3753">
              <w:rPr>
                <w:rFonts w:cs="Arial"/>
                <w:lang w:eastAsia="zh-CN"/>
              </w:rPr>
              <w:t>-2.7</w:t>
            </w:r>
          </w:p>
        </w:tc>
        <w:tc>
          <w:tcPr>
            <w:tcW w:w="850" w:type="dxa"/>
          </w:tcPr>
          <w:p w14:paraId="2637C11C" w14:textId="31E5DF26" w:rsidR="00A7146A" w:rsidRPr="008C3753" w:rsidRDefault="00A7146A" w:rsidP="00A7146A">
            <w:pPr>
              <w:pStyle w:val="TAC"/>
            </w:pPr>
            <w:r w:rsidRPr="008C3753">
              <w:rPr>
                <w:rFonts w:cs="Arial"/>
                <w:lang w:eastAsia="zh-CN"/>
              </w:rPr>
              <w:t>-3.3</w:t>
            </w:r>
          </w:p>
        </w:tc>
        <w:tc>
          <w:tcPr>
            <w:tcW w:w="992" w:type="dxa"/>
          </w:tcPr>
          <w:p w14:paraId="43F80725" w14:textId="5AAE74DE" w:rsidR="00A7146A" w:rsidRPr="008C3753" w:rsidRDefault="00A7146A" w:rsidP="00A7146A">
            <w:pPr>
              <w:pStyle w:val="TAC"/>
            </w:pPr>
            <w:r w:rsidRPr="008C3753">
              <w:rPr>
                <w:rFonts w:cs="Arial"/>
                <w:lang w:eastAsia="zh-CN"/>
              </w:rPr>
              <w:t>-2.9</w:t>
            </w:r>
          </w:p>
        </w:tc>
      </w:tr>
      <w:tr w:rsidR="00A7146A" w:rsidRPr="008C3753" w14:paraId="16F01C55" w14:textId="77777777" w:rsidTr="00A7146A">
        <w:trPr>
          <w:cantSplit/>
          <w:jc w:val="center"/>
        </w:trPr>
        <w:tc>
          <w:tcPr>
            <w:tcW w:w="1259" w:type="dxa"/>
            <w:tcBorders>
              <w:top w:val="nil"/>
              <w:bottom w:val="nil"/>
            </w:tcBorders>
            <w:shd w:val="clear" w:color="auto" w:fill="auto"/>
          </w:tcPr>
          <w:p w14:paraId="5DDE00A6" w14:textId="77777777" w:rsidR="00A7146A" w:rsidRPr="008C3753" w:rsidRDefault="00A7146A" w:rsidP="00A7146A">
            <w:pPr>
              <w:pStyle w:val="TAC"/>
            </w:pPr>
            <w:r w:rsidRPr="008C3753">
              <w:rPr>
                <w:rFonts w:cs="Arial"/>
                <w:lang w:eastAsia="zh-CN"/>
              </w:rPr>
              <w:t>1</w:t>
            </w:r>
          </w:p>
        </w:tc>
        <w:tc>
          <w:tcPr>
            <w:tcW w:w="1079" w:type="dxa"/>
          </w:tcPr>
          <w:p w14:paraId="28CBC503" w14:textId="77777777" w:rsidR="00A7146A" w:rsidRPr="008C3753" w:rsidRDefault="00A7146A" w:rsidP="00A7146A">
            <w:pPr>
              <w:pStyle w:val="TAC"/>
            </w:pPr>
            <w:r w:rsidRPr="008C3753">
              <w:rPr>
                <w:rFonts w:cs="Arial"/>
                <w:lang w:eastAsia="zh-CN"/>
              </w:rPr>
              <w:t>4</w:t>
            </w:r>
          </w:p>
        </w:tc>
        <w:tc>
          <w:tcPr>
            <w:tcW w:w="843" w:type="dxa"/>
          </w:tcPr>
          <w:p w14:paraId="2C51BC5D" w14:textId="5FAF1309" w:rsidR="00A7146A" w:rsidRPr="008C3753" w:rsidRDefault="00A7146A" w:rsidP="00A7146A">
            <w:pPr>
              <w:pStyle w:val="TAC"/>
            </w:pPr>
            <w:r w:rsidRPr="008C3753">
              <w:rPr>
                <w:rFonts w:cs="Arial"/>
              </w:rPr>
              <w:t>Normal</w:t>
            </w:r>
          </w:p>
        </w:tc>
        <w:tc>
          <w:tcPr>
            <w:tcW w:w="1701" w:type="dxa"/>
          </w:tcPr>
          <w:p w14:paraId="56B3FF12" w14:textId="5A7A2725"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524D33B9" w14:textId="1B3C9F58" w:rsidR="00A7146A" w:rsidRPr="008C3753" w:rsidRDefault="00A7146A" w:rsidP="00A7146A">
            <w:pPr>
              <w:pStyle w:val="TAC"/>
            </w:pPr>
            <w:r w:rsidRPr="008C3753">
              <w:rPr>
                <w:rFonts w:cs="Arial"/>
                <w:lang w:eastAsia="zh-CN"/>
              </w:rPr>
              <w:t>-7.5</w:t>
            </w:r>
          </w:p>
        </w:tc>
        <w:tc>
          <w:tcPr>
            <w:tcW w:w="851" w:type="dxa"/>
          </w:tcPr>
          <w:p w14:paraId="12F6CE2B" w14:textId="7FB9B1D4" w:rsidR="00A7146A" w:rsidRPr="008C3753" w:rsidRDefault="00A7146A" w:rsidP="00A7146A">
            <w:pPr>
              <w:pStyle w:val="TAC"/>
            </w:pPr>
            <w:r w:rsidRPr="008C3753">
              <w:rPr>
                <w:rFonts w:cs="Arial"/>
                <w:lang w:eastAsia="zh-CN"/>
              </w:rPr>
              <w:t>-7.7</w:t>
            </w:r>
          </w:p>
        </w:tc>
        <w:tc>
          <w:tcPr>
            <w:tcW w:w="850" w:type="dxa"/>
          </w:tcPr>
          <w:p w14:paraId="76C62668" w14:textId="11E8216E" w:rsidR="00A7146A" w:rsidRPr="008C3753" w:rsidRDefault="00A7146A" w:rsidP="00A7146A">
            <w:pPr>
              <w:pStyle w:val="TAC"/>
            </w:pPr>
            <w:r w:rsidRPr="008C3753">
              <w:rPr>
                <w:rFonts w:cs="Arial"/>
                <w:lang w:eastAsia="zh-CN"/>
              </w:rPr>
              <w:t>-6.9</w:t>
            </w:r>
          </w:p>
        </w:tc>
        <w:tc>
          <w:tcPr>
            <w:tcW w:w="992" w:type="dxa"/>
          </w:tcPr>
          <w:p w14:paraId="2ABC5AB2" w14:textId="115745EA" w:rsidR="00A7146A" w:rsidRPr="008C3753" w:rsidRDefault="00A7146A" w:rsidP="00A7146A">
            <w:pPr>
              <w:pStyle w:val="TAC"/>
            </w:pPr>
            <w:r w:rsidRPr="008C3753">
              <w:rPr>
                <w:rFonts w:cs="Arial"/>
                <w:lang w:eastAsia="zh-CN"/>
              </w:rPr>
              <w:t>-7.4</w:t>
            </w:r>
          </w:p>
        </w:tc>
      </w:tr>
      <w:tr w:rsidR="00A7146A" w:rsidRPr="008C3753" w14:paraId="0632A193" w14:textId="77777777" w:rsidTr="00A7146A">
        <w:trPr>
          <w:cantSplit/>
          <w:jc w:val="center"/>
        </w:trPr>
        <w:tc>
          <w:tcPr>
            <w:tcW w:w="1259" w:type="dxa"/>
            <w:tcBorders>
              <w:top w:val="nil"/>
            </w:tcBorders>
            <w:shd w:val="clear" w:color="auto" w:fill="auto"/>
          </w:tcPr>
          <w:p w14:paraId="147BAF2A" w14:textId="77777777" w:rsidR="00A7146A" w:rsidRPr="008C3753" w:rsidRDefault="00A7146A" w:rsidP="00A7146A">
            <w:pPr>
              <w:pStyle w:val="TAC"/>
            </w:pPr>
          </w:p>
        </w:tc>
        <w:tc>
          <w:tcPr>
            <w:tcW w:w="1079" w:type="dxa"/>
          </w:tcPr>
          <w:p w14:paraId="67FBA044" w14:textId="77777777" w:rsidR="00A7146A" w:rsidRPr="008C3753" w:rsidRDefault="00A7146A" w:rsidP="00A7146A">
            <w:pPr>
              <w:pStyle w:val="TAC"/>
            </w:pPr>
            <w:r w:rsidRPr="008C3753">
              <w:rPr>
                <w:rFonts w:cs="Arial"/>
                <w:lang w:eastAsia="zh-CN"/>
              </w:rPr>
              <w:t>8</w:t>
            </w:r>
          </w:p>
        </w:tc>
        <w:tc>
          <w:tcPr>
            <w:tcW w:w="843" w:type="dxa"/>
          </w:tcPr>
          <w:p w14:paraId="3B4051E1" w14:textId="1C29C3A4" w:rsidR="00A7146A" w:rsidRPr="008C3753" w:rsidRDefault="00A7146A" w:rsidP="00A7146A">
            <w:pPr>
              <w:pStyle w:val="TAC"/>
            </w:pPr>
            <w:r w:rsidRPr="008C3753">
              <w:rPr>
                <w:rFonts w:cs="Arial"/>
              </w:rPr>
              <w:t>Normal</w:t>
            </w:r>
          </w:p>
        </w:tc>
        <w:tc>
          <w:tcPr>
            <w:tcW w:w="1701" w:type="dxa"/>
          </w:tcPr>
          <w:p w14:paraId="2D920446" w14:textId="09431EBB"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850" w:type="dxa"/>
          </w:tcPr>
          <w:p w14:paraId="55BABB9C" w14:textId="6EFEAF97" w:rsidR="00A7146A" w:rsidRPr="008C3753" w:rsidRDefault="00A7146A" w:rsidP="00A7146A">
            <w:pPr>
              <w:pStyle w:val="TAC"/>
            </w:pPr>
            <w:r w:rsidRPr="008C3753">
              <w:rPr>
                <w:rFonts w:cs="Arial"/>
                <w:lang w:eastAsia="zh-CN"/>
              </w:rPr>
              <w:t>-10.9</w:t>
            </w:r>
          </w:p>
        </w:tc>
        <w:tc>
          <w:tcPr>
            <w:tcW w:w="851" w:type="dxa"/>
          </w:tcPr>
          <w:p w14:paraId="08D6BBEA" w14:textId="3BA334E2" w:rsidR="00A7146A" w:rsidRPr="008C3753" w:rsidRDefault="00A7146A" w:rsidP="00A7146A">
            <w:pPr>
              <w:pStyle w:val="TAC"/>
            </w:pPr>
            <w:r w:rsidRPr="008C3753">
              <w:rPr>
                <w:rFonts w:cs="Arial"/>
                <w:lang w:eastAsia="zh-CN"/>
              </w:rPr>
              <w:t>-10.6</w:t>
            </w:r>
          </w:p>
        </w:tc>
        <w:tc>
          <w:tcPr>
            <w:tcW w:w="850" w:type="dxa"/>
          </w:tcPr>
          <w:p w14:paraId="77BC22C4" w14:textId="7F3093D8" w:rsidR="00A7146A" w:rsidRPr="008C3753" w:rsidRDefault="00A7146A" w:rsidP="00A7146A">
            <w:pPr>
              <w:pStyle w:val="TAC"/>
            </w:pPr>
            <w:r w:rsidRPr="008C3753">
              <w:rPr>
                <w:rFonts w:cs="Arial"/>
                <w:lang w:eastAsia="zh-CN"/>
              </w:rPr>
              <w:t>-10.1</w:t>
            </w:r>
          </w:p>
        </w:tc>
        <w:tc>
          <w:tcPr>
            <w:tcW w:w="992" w:type="dxa"/>
          </w:tcPr>
          <w:p w14:paraId="078EA3E8" w14:textId="05A4CC32" w:rsidR="00A7146A" w:rsidRPr="008C3753" w:rsidRDefault="00A7146A" w:rsidP="00A7146A">
            <w:pPr>
              <w:pStyle w:val="TAC"/>
            </w:pPr>
            <w:r w:rsidRPr="008C3753">
              <w:rPr>
                <w:rFonts w:cs="Arial"/>
                <w:lang w:eastAsia="zh-CN"/>
              </w:rPr>
              <w:t>-10.7</w:t>
            </w:r>
          </w:p>
        </w:tc>
      </w:tr>
    </w:tbl>
    <w:p w14:paraId="6052CB90" w14:textId="2FCACAAB" w:rsidR="00A7146A" w:rsidRPr="008C3753" w:rsidRDefault="00A7146A" w:rsidP="00A7146A"/>
    <w:p w14:paraId="2C8DE3DC" w14:textId="77777777" w:rsidR="008C01E6" w:rsidRPr="008C3753" w:rsidRDefault="008C01E6" w:rsidP="008C01E6">
      <w:pPr>
        <w:pStyle w:val="Heading4"/>
      </w:pPr>
      <w:bookmarkStart w:id="8997" w:name="_Toc21100150"/>
      <w:bookmarkStart w:id="8998" w:name="_Toc29809948"/>
      <w:bookmarkStart w:id="8999" w:name="_Toc36645341"/>
      <w:bookmarkStart w:id="9000" w:name="_Toc37272395"/>
      <w:bookmarkStart w:id="9001" w:name="_Toc45884641"/>
      <w:bookmarkStart w:id="9002" w:name="_Toc53182673"/>
      <w:bookmarkStart w:id="9003" w:name="_Toc58860457"/>
      <w:bookmarkStart w:id="9004" w:name="_Toc61182574"/>
      <w:bookmarkStart w:id="9005" w:name="_Toc66782567"/>
      <w:bookmarkStart w:id="9006" w:name="_Toc74967759"/>
      <w:bookmarkStart w:id="9007" w:name="_Toc76545210"/>
      <w:bookmarkStart w:id="9008" w:name="_Toc82598594"/>
      <w:bookmarkStart w:id="9009" w:name="_Toc89954242"/>
      <w:bookmarkStart w:id="9010" w:name="_Toc98774337"/>
      <w:bookmarkStart w:id="9011" w:name="_Toc106200317"/>
      <w:bookmarkStart w:id="9012" w:name="_Toc115190874"/>
      <w:bookmarkStart w:id="9013" w:name="_Toc122003445"/>
      <w:bookmarkStart w:id="9014" w:name="_Toc124155213"/>
      <w:bookmarkStart w:id="9015" w:name="_Toc131533986"/>
      <w:bookmarkStart w:id="9016" w:name="_Toc137399865"/>
      <w:bookmarkStart w:id="9017" w:name="_Toc147177236"/>
      <w:r w:rsidRPr="008C3753">
        <w:lastRenderedPageBreak/>
        <w:t>8.3.</w:t>
      </w:r>
      <w:r w:rsidRPr="008C3753">
        <w:rPr>
          <w:lang w:eastAsia="zh-CN"/>
        </w:rPr>
        <w:t>2</w:t>
      </w:r>
      <w:r w:rsidRPr="008C3753">
        <w:t>.2</w:t>
      </w:r>
      <w:r w:rsidRPr="008C3753">
        <w:tab/>
        <w:t>ACK missed detection</w:t>
      </w:r>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p>
    <w:p w14:paraId="5A6B2CBD" w14:textId="77777777" w:rsidR="008C01E6" w:rsidRPr="008C3753" w:rsidRDefault="008C01E6" w:rsidP="008C01E6">
      <w:pPr>
        <w:pStyle w:val="Heading5"/>
      </w:pPr>
      <w:bookmarkStart w:id="9018" w:name="_Toc21100151"/>
      <w:bookmarkStart w:id="9019" w:name="_Toc29809949"/>
      <w:bookmarkStart w:id="9020" w:name="_Toc36645342"/>
      <w:bookmarkStart w:id="9021" w:name="_Toc37272396"/>
      <w:bookmarkStart w:id="9022" w:name="_Toc45884642"/>
      <w:bookmarkStart w:id="9023" w:name="_Toc53182674"/>
      <w:bookmarkStart w:id="9024" w:name="_Toc58860458"/>
      <w:bookmarkStart w:id="9025" w:name="_Toc61182575"/>
      <w:bookmarkStart w:id="9026" w:name="_Toc66782568"/>
      <w:bookmarkStart w:id="9027" w:name="_Toc74967760"/>
      <w:bookmarkStart w:id="9028" w:name="_Toc76545211"/>
      <w:bookmarkStart w:id="9029" w:name="_Toc82598595"/>
      <w:bookmarkStart w:id="9030" w:name="_Toc89954243"/>
      <w:bookmarkStart w:id="9031" w:name="_Toc98774338"/>
      <w:bookmarkStart w:id="9032" w:name="_Toc106200318"/>
      <w:bookmarkStart w:id="9033" w:name="_Toc115190875"/>
      <w:bookmarkStart w:id="9034" w:name="_Toc122003446"/>
      <w:bookmarkStart w:id="9035" w:name="_Toc124155214"/>
      <w:bookmarkStart w:id="9036" w:name="_Toc131533987"/>
      <w:bookmarkStart w:id="9037" w:name="_Toc137399866"/>
      <w:bookmarkStart w:id="9038" w:name="_Toc147177237"/>
      <w:r w:rsidRPr="008C3753">
        <w:t>8.3.</w:t>
      </w:r>
      <w:r w:rsidRPr="008C3753">
        <w:rPr>
          <w:lang w:eastAsia="zh-CN"/>
        </w:rPr>
        <w:t>2</w:t>
      </w:r>
      <w:r w:rsidRPr="008C3753">
        <w:t>.2.1</w:t>
      </w:r>
      <w:r w:rsidRPr="008C3753">
        <w:tab/>
        <w:t>Definition and applicability</w:t>
      </w:r>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5CA022E1"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666F1E0" w14:textId="77777777" w:rsidR="008C01E6" w:rsidRPr="008C3753" w:rsidRDefault="008C01E6" w:rsidP="008C01E6">
      <w:r w:rsidRPr="008C3753">
        <w:t>The probability of false detection of the ACK is defined as a conditional probability of erroneous detection of the ACK when input is only noise.</w:t>
      </w:r>
    </w:p>
    <w:p w14:paraId="3659D393" w14:textId="77777777" w:rsidR="008C01E6" w:rsidRPr="008C3753" w:rsidRDefault="008C01E6" w:rsidP="008C01E6">
      <w:r w:rsidRPr="008C3753">
        <w:t>The probability of detection of ACK is defined as conditional probability of detection of the ACK when the signal is present.</w:t>
      </w:r>
    </w:p>
    <w:p w14:paraId="2F1686E5" w14:textId="00CFF4CC" w:rsidR="008C01E6" w:rsidRPr="008C3753" w:rsidRDefault="008C01E6" w:rsidP="008C01E6">
      <w:pPr>
        <w:rPr>
          <w:rFonts w:eastAsia="?c?e?o“A‘??S?V?b?N‘I" w:cs="v4.2.0"/>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E41C687" w14:textId="1A8942A7" w:rsidR="008C01E6" w:rsidRPr="008C3753" w:rsidRDefault="008C01E6" w:rsidP="008C01E6">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0C69D986" w14:textId="77777777" w:rsidR="008C01E6" w:rsidRPr="008C3753" w:rsidRDefault="008C01E6" w:rsidP="008C01E6">
      <w:pPr>
        <w:pStyle w:val="Heading5"/>
      </w:pPr>
      <w:bookmarkStart w:id="9039" w:name="_Toc21100152"/>
      <w:bookmarkStart w:id="9040" w:name="_Toc29809950"/>
      <w:bookmarkStart w:id="9041" w:name="_Toc36645343"/>
      <w:bookmarkStart w:id="9042" w:name="_Toc37272397"/>
      <w:bookmarkStart w:id="9043" w:name="_Toc45884643"/>
      <w:bookmarkStart w:id="9044" w:name="_Toc53182675"/>
      <w:bookmarkStart w:id="9045" w:name="_Toc58860459"/>
      <w:bookmarkStart w:id="9046" w:name="_Toc61182576"/>
      <w:bookmarkStart w:id="9047" w:name="_Toc66782569"/>
      <w:bookmarkStart w:id="9048" w:name="_Toc74967761"/>
      <w:bookmarkStart w:id="9049" w:name="_Toc76545212"/>
      <w:bookmarkStart w:id="9050" w:name="_Toc82598596"/>
      <w:bookmarkStart w:id="9051" w:name="_Toc89954244"/>
      <w:bookmarkStart w:id="9052" w:name="_Toc98774339"/>
      <w:bookmarkStart w:id="9053" w:name="_Toc106200319"/>
      <w:bookmarkStart w:id="9054" w:name="_Toc115190876"/>
      <w:bookmarkStart w:id="9055" w:name="_Toc122003447"/>
      <w:bookmarkStart w:id="9056" w:name="_Toc124155215"/>
      <w:bookmarkStart w:id="9057" w:name="_Toc131533988"/>
      <w:bookmarkStart w:id="9058" w:name="_Toc137399867"/>
      <w:bookmarkStart w:id="9059" w:name="_Toc147177238"/>
      <w:r w:rsidRPr="008C3753">
        <w:t>8.3.</w:t>
      </w:r>
      <w:r w:rsidRPr="008C3753">
        <w:rPr>
          <w:lang w:eastAsia="zh-CN"/>
        </w:rPr>
        <w:t>2</w:t>
      </w:r>
      <w:r w:rsidRPr="008C3753">
        <w:t>.2.2</w:t>
      </w:r>
      <w:r w:rsidRPr="008C3753">
        <w:tab/>
        <w:t>Minimum Requirement</w:t>
      </w:r>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p>
    <w:p w14:paraId="53CAB129" w14:textId="0A74A7AE"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21FB56AD" w14:textId="77777777" w:rsidR="008C01E6" w:rsidRPr="008C3753" w:rsidRDefault="008C01E6" w:rsidP="008C01E6">
      <w:pPr>
        <w:pStyle w:val="Heading5"/>
      </w:pPr>
      <w:bookmarkStart w:id="9060" w:name="_Toc21100153"/>
      <w:bookmarkStart w:id="9061" w:name="_Toc29809951"/>
      <w:bookmarkStart w:id="9062" w:name="_Toc36645344"/>
      <w:bookmarkStart w:id="9063" w:name="_Toc37272398"/>
      <w:bookmarkStart w:id="9064" w:name="_Toc45884644"/>
      <w:bookmarkStart w:id="9065" w:name="_Toc53182676"/>
      <w:bookmarkStart w:id="9066" w:name="_Toc58860460"/>
      <w:bookmarkStart w:id="9067" w:name="_Toc61182577"/>
      <w:bookmarkStart w:id="9068" w:name="_Toc66782570"/>
      <w:bookmarkStart w:id="9069" w:name="_Toc74967762"/>
      <w:bookmarkStart w:id="9070" w:name="_Toc76545213"/>
      <w:bookmarkStart w:id="9071" w:name="_Toc82598597"/>
      <w:bookmarkStart w:id="9072" w:name="_Toc89954245"/>
      <w:bookmarkStart w:id="9073" w:name="_Toc98774340"/>
      <w:bookmarkStart w:id="9074" w:name="_Toc106200320"/>
      <w:bookmarkStart w:id="9075" w:name="_Toc115190877"/>
      <w:bookmarkStart w:id="9076" w:name="_Toc122003448"/>
      <w:bookmarkStart w:id="9077" w:name="_Toc124155216"/>
      <w:bookmarkStart w:id="9078" w:name="_Toc131533989"/>
      <w:bookmarkStart w:id="9079" w:name="_Toc137399868"/>
      <w:bookmarkStart w:id="9080" w:name="_Toc147177239"/>
      <w:r w:rsidRPr="008C3753">
        <w:t>8.3.</w:t>
      </w:r>
      <w:r w:rsidRPr="008C3753">
        <w:rPr>
          <w:lang w:eastAsia="zh-CN"/>
        </w:rPr>
        <w:t>2</w:t>
      </w:r>
      <w:r w:rsidRPr="008C3753">
        <w:t>.2.3</w:t>
      </w:r>
      <w:r w:rsidRPr="008C3753">
        <w:tab/>
        <w:t>Test purpose</w:t>
      </w:r>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p>
    <w:p w14:paraId="4238EA16" w14:textId="5D80A16C"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C793386" w14:textId="77777777" w:rsidR="008C01E6" w:rsidRPr="008C3753" w:rsidRDefault="008C01E6" w:rsidP="008C01E6">
      <w:pPr>
        <w:pStyle w:val="Heading5"/>
      </w:pPr>
      <w:bookmarkStart w:id="9081" w:name="_Toc21100154"/>
      <w:bookmarkStart w:id="9082" w:name="_Toc29809952"/>
      <w:bookmarkStart w:id="9083" w:name="_Toc36645345"/>
      <w:bookmarkStart w:id="9084" w:name="_Toc37272399"/>
      <w:bookmarkStart w:id="9085" w:name="_Toc45884645"/>
      <w:bookmarkStart w:id="9086" w:name="_Toc53182677"/>
      <w:bookmarkStart w:id="9087" w:name="_Toc58860461"/>
      <w:bookmarkStart w:id="9088" w:name="_Toc61182578"/>
      <w:bookmarkStart w:id="9089" w:name="_Toc66782571"/>
      <w:bookmarkStart w:id="9090" w:name="_Toc74967763"/>
      <w:bookmarkStart w:id="9091" w:name="_Toc76545214"/>
      <w:bookmarkStart w:id="9092" w:name="_Toc82598598"/>
      <w:bookmarkStart w:id="9093" w:name="_Toc89954246"/>
      <w:bookmarkStart w:id="9094" w:name="_Toc98774341"/>
      <w:bookmarkStart w:id="9095" w:name="_Toc106200321"/>
      <w:bookmarkStart w:id="9096" w:name="_Toc115190878"/>
      <w:bookmarkStart w:id="9097" w:name="_Toc122003449"/>
      <w:bookmarkStart w:id="9098" w:name="_Toc124155217"/>
      <w:bookmarkStart w:id="9099" w:name="_Toc131533990"/>
      <w:bookmarkStart w:id="9100" w:name="_Toc137399869"/>
      <w:bookmarkStart w:id="9101" w:name="_Toc147177240"/>
      <w:r w:rsidRPr="008C3753">
        <w:t>8.3.</w:t>
      </w:r>
      <w:r w:rsidRPr="008C3753">
        <w:rPr>
          <w:lang w:eastAsia="zh-CN"/>
        </w:rPr>
        <w:t>2</w:t>
      </w:r>
      <w:r w:rsidRPr="008C3753">
        <w:t>.2.4</w:t>
      </w:r>
      <w:r w:rsidRPr="008C3753">
        <w:tab/>
        <w:t>Method of test</w:t>
      </w:r>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p>
    <w:p w14:paraId="70BA53E0" w14:textId="77777777" w:rsidR="008C01E6" w:rsidRPr="008C3753" w:rsidRDefault="008C01E6" w:rsidP="008C01E6">
      <w:pPr>
        <w:pStyle w:val="Heading6"/>
      </w:pPr>
      <w:bookmarkStart w:id="9102" w:name="_Toc21100155"/>
      <w:bookmarkStart w:id="9103" w:name="_Toc29809953"/>
      <w:bookmarkStart w:id="9104" w:name="_Toc36645346"/>
      <w:bookmarkStart w:id="9105" w:name="_Toc37272400"/>
      <w:bookmarkStart w:id="9106" w:name="_Toc45884646"/>
      <w:bookmarkStart w:id="9107" w:name="_Toc53182678"/>
      <w:bookmarkStart w:id="9108" w:name="_Toc58860462"/>
      <w:bookmarkStart w:id="9109" w:name="_Toc61182579"/>
      <w:bookmarkStart w:id="9110" w:name="_Toc66782572"/>
      <w:bookmarkStart w:id="9111" w:name="_Toc74967764"/>
      <w:bookmarkStart w:id="9112" w:name="_Toc76545215"/>
      <w:bookmarkStart w:id="9113" w:name="_Toc82598599"/>
      <w:bookmarkStart w:id="9114" w:name="_Toc89954247"/>
      <w:bookmarkStart w:id="9115" w:name="_Toc98774342"/>
      <w:bookmarkStart w:id="9116" w:name="_Toc106200322"/>
      <w:bookmarkStart w:id="9117" w:name="_Toc115190879"/>
      <w:bookmarkStart w:id="9118" w:name="_Toc122003450"/>
      <w:bookmarkStart w:id="9119" w:name="_Toc124155218"/>
      <w:bookmarkStart w:id="9120" w:name="_Toc131533991"/>
      <w:bookmarkStart w:id="9121" w:name="_Toc137399870"/>
      <w:bookmarkStart w:id="9122" w:name="_Toc147177241"/>
      <w:r w:rsidRPr="008C3753">
        <w:t>8.3.</w:t>
      </w:r>
      <w:r w:rsidRPr="008C3753">
        <w:rPr>
          <w:lang w:eastAsia="zh-CN"/>
        </w:rPr>
        <w:t>2</w:t>
      </w:r>
      <w:r w:rsidRPr="008C3753">
        <w:t>.2.4.1</w:t>
      </w:r>
      <w:r w:rsidRPr="008C3753">
        <w:tab/>
        <w:t>Initial Conditions</w:t>
      </w:r>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p>
    <w:p w14:paraId="37309B0E" w14:textId="77777777" w:rsidR="008C01E6" w:rsidRPr="008C3753" w:rsidRDefault="008C01E6" w:rsidP="008C01E6">
      <w:r w:rsidRPr="008C3753">
        <w:t>Test environment: Normal; see annex B.2.</w:t>
      </w:r>
    </w:p>
    <w:p w14:paraId="1F87E176" w14:textId="0A418F32" w:rsidR="007A33C3" w:rsidRPr="008C3753" w:rsidRDefault="007A33C3" w:rsidP="007A33C3">
      <w:bookmarkStart w:id="9123" w:name="_Toc21100156"/>
      <w:r w:rsidRPr="008C3753">
        <w:t xml:space="preserve">RF channels to be tested: for single carrier (SC): M; see </w:t>
      </w:r>
      <w:r w:rsidR="00062DCB" w:rsidRPr="008C3753">
        <w:t>clause 4</w:t>
      </w:r>
      <w:r w:rsidRPr="008C3753">
        <w:t>.9.1.</w:t>
      </w:r>
    </w:p>
    <w:p w14:paraId="6723707D" w14:textId="77777777" w:rsidR="008C01E6" w:rsidRPr="008C3753" w:rsidRDefault="008C01E6" w:rsidP="008C01E6">
      <w:pPr>
        <w:pStyle w:val="Heading6"/>
      </w:pPr>
      <w:bookmarkStart w:id="9124" w:name="_Toc29809954"/>
      <w:bookmarkStart w:id="9125" w:name="_Toc36645347"/>
      <w:bookmarkStart w:id="9126" w:name="_Toc37272401"/>
      <w:bookmarkStart w:id="9127" w:name="_Toc45884647"/>
      <w:bookmarkStart w:id="9128" w:name="_Toc53182679"/>
      <w:bookmarkStart w:id="9129" w:name="_Toc58860463"/>
      <w:bookmarkStart w:id="9130" w:name="_Toc61182580"/>
      <w:bookmarkStart w:id="9131" w:name="_Toc66782573"/>
      <w:bookmarkStart w:id="9132" w:name="_Toc74967765"/>
      <w:bookmarkStart w:id="9133" w:name="_Toc76545216"/>
      <w:bookmarkStart w:id="9134" w:name="_Toc82598600"/>
      <w:bookmarkStart w:id="9135" w:name="_Toc89954248"/>
      <w:bookmarkStart w:id="9136" w:name="_Toc98774343"/>
      <w:bookmarkStart w:id="9137" w:name="_Toc106200323"/>
      <w:bookmarkStart w:id="9138" w:name="_Toc115190880"/>
      <w:bookmarkStart w:id="9139" w:name="_Toc122003451"/>
      <w:bookmarkStart w:id="9140" w:name="_Toc124155219"/>
      <w:bookmarkStart w:id="9141" w:name="_Toc131533992"/>
      <w:bookmarkStart w:id="9142" w:name="_Toc137399871"/>
      <w:bookmarkStart w:id="9143" w:name="_Toc147177242"/>
      <w:r w:rsidRPr="008C3753">
        <w:t>8.3.</w:t>
      </w:r>
      <w:r w:rsidRPr="008C3753">
        <w:rPr>
          <w:lang w:eastAsia="zh-CN"/>
        </w:rPr>
        <w:t>2</w:t>
      </w:r>
      <w:r w:rsidRPr="008C3753">
        <w:t>.2.4.2</w:t>
      </w:r>
      <w:r w:rsidRPr="008C3753">
        <w:tab/>
        <w:t>Procedure</w:t>
      </w:r>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p>
    <w:p w14:paraId="0F36A5D1" w14:textId="77777777" w:rsidR="008A1E26" w:rsidRPr="008C3753" w:rsidRDefault="008A1E26" w:rsidP="008A1E26">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eastAsia="zh-CN"/>
        </w:rPr>
        <w:t xml:space="preserve">D.5 and D.6 for </w:t>
      </w:r>
      <w:r w:rsidRPr="008C3753">
        <w:rPr>
          <w:i/>
          <w:iCs/>
          <w:lang w:val="en-US" w:eastAsia="zh-CN"/>
        </w:rPr>
        <w:t>BS type 1-C</w:t>
      </w:r>
      <w:r w:rsidRPr="008C3753">
        <w:rPr>
          <w:lang w:val="en-US" w:eastAsia="zh-CN"/>
        </w:rPr>
        <w:t xml:space="preserve"> and </w:t>
      </w:r>
      <w:r w:rsidRPr="008C3753">
        <w:rPr>
          <w:i/>
          <w:iCs/>
          <w:lang w:val="en-US" w:eastAsia="zh-CN"/>
        </w:rPr>
        <w:t>type 1-H</w:t>
      </w:r>
      <w:r w:rsidRPr="008C3753">
        <w:rPr>
          <w:lang w:val="en-US" w:eastAsia="zh-CN"/>
        </w:rPr>
        <w:t xml:space="preserve"> respectively</w:t>
      </w:r>
      <w:r w:rsidRPr="008C3753">
        <w:t>.</w:t>
      </w:r>
    </w:p>
    <w:p w14:paraId="3E840A08" w14:textId="0FC0C8E6" w:rsidR="008A1E26" w:rsidRPr="008C3753" w:rsidRDefault="008A1E26" w:rsidP="008A1E26">
      <w:pPr>
        <w:pStyle w:val="B1"/>
      </w:pPr>
      <w:r w:rsidRPr="008C3753">
        <w:t>2)</w:t>
      </w:r>
      <w:r w:rsidRPr="008C3753">
        <w:tab/>
        <w:t>Adjust the AWGN generator, according to the combinations of SCS and channel bandwidth defined in table 8.3.2.2.4.2-1.</w:t>
      </w:r>
    </w:p>
    <w:p w14:paraId="5ED96440" w14:textId="3B0EDDD2" w:rsidR="008C01E6" w:rsidRPr="008C3753" w:rsidRDefault="008C01E6" w:rsidP="008C01E6">
      <w:pPr>
        <w:pStyle w:val="TH"/>
        <w:rPr>
          <w:rFonts w:eastAsia="‚c‚e‚o“Á‘¾ƒSƒVƒbƒN‘Ì"/>
        </w:rPr>
      </w:pPr>
      <w:r w:rsidRPr="008C3753">
        <w:t>Table 8.3.</w:t>
      </w:r>
      <w:r w:rsidRPr="008C3753">
        <w:rPr>
          <w:lang w:eastAsia="zh-CN"/>
        </w:rPr>
        <w:t>2</w:t>
      </w:r>
      <w:r w:rsidRPr="008C3753">
        <w:t xml:space="preserve">.2.4.2-1: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ABCA208" w14:textId="77777777" w:rsidTr="00A7146A">
        <w:trPr>
          <w:cantSplit/>
          <w:jc w:val="center"/>
        </w:trPr>
        <w:tc>
          <w:tcPr>
            <w:tcW w:w="2515" w:type="dxa"/>
            <w:tcBorders>
              <w:bottom w:val="single" w:sz="4" w:space="0" w:color="auto"/>
            </w:tcBorders>
          </w:tcPr>
          <w:p w14:paraId="37FF6D1F"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5D0A0884"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4F58A0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320D4288" w14:textId="77777777" w:rsidTr="00A7146A">
        <w:trPr>
          <w:cantSplit/>
          <w:jc w:val="center"/>
        </w:trPr>
        <w:tc>
          <w:tcPr>
            <w:tcW w:w="2515" w:type="dxa"/>
            <w:tcBorders>
              <w:bottom w:val="nil"/>
            </w:tcBorders>
          </w:tcPr>
          <w:p w14:paraId="71A0D9EE" w14:textId="77777777"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42D5752C" w14:textId="53784C29"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11FD009D" w14:textId="4F18E61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6EC5CD21" w14:textId="77777777" w:rsidTr="00A7146A">
        <w:trPr>
          <w:cantSplit/>
          <w:jc w:val="center"/>
        </w:trPr>
        <w:tc>
          <w:tcPr>
            <w:tcW w:w="2515" w:type="dxa"/>
            <w:tcBorders>
              <w:top w:val="nil"/>
              <w:bottom w:val="nil"/>
            </w:tcBorders>
          </w:tcPr>
          <w:p w14:paraId="41BE176D" w14:textId="77777777" w:rsidR="00A7146A" w:rsidRPr="008C3753" w:rsidRDefault="00A7146A" w:rsidP="00A7146A">
            <w:pPr>
              <w:pStyle w:val="TAC"/>
              <w:rPr>
                <w:rFonts w:eastAsia="‚c‚e‚o“Á‘¾ƒSƒVƒbƒN‘Ì"/>
              </w:rPr>
            </w:pPr>
          </w:p>
        </w:tc>
        <w:tc>
          <w:tcPr>
            <w:tcW w:w="2268" w:type="dxa"/>
          </w:tcPr>
          <w:p w14:paraId="34957708" w14:textId="188D8198"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65043DDA" w14:textId="3D4F6D5E"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3608F11" w14:textId="77777777" w:rsidTr="00A7146A">
        <w:trPr>
          <w:cantSplit/>
          <w:jc w:val="center"/>
        </w:trPr>
        <w:tc>
          <w:tcPr>
            <w:tcW w:w="2515" w:type="dxa"/>
            <w:tcBorders>
              <w:top w:val="nil"/>
              <w:bottom w:val="single" w:sz="4" w:space="0" w:color="auto"/>
            </w:tcBorders>
          </w:tcPr>
          <w:p w14:paraId="355B4B46" w14:textId="77777777" w:rsidR="00A7146A" w:rsidRPr="008C3753" w:rsidRDefault="00A7146A" w:rsidP="00A7146A">
            <w:pPr>
              <w:pStyle w:val="TAC"/>
              <w:rPr>
                <w:rFonts w:eastAsia="‚c‚e‚o“Á‘¾ƒSƒVƒbƒN‘Ì"/>
              </w:rPr>
            </w:pPr>
          </w:p>
        </w:tc>
        <w:tc>
          <w:tcPr>
            <w:tcW w:w="2268" w:type="dxa"/>
          </w:tcPr>
          <w:p w14:paraId="0A637FA5" w14:textId="0A378705"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26248DCC" w14:textId="2DBDB8FC"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75031656" w14:textId="77777777" w:rsidTr="00A7146A">
        <w:trPr>
          <w:cantSplit/>
          <w:jc w:val="center"/>
        </w:trPr>
        <w:tc>
          <w:tcPr>
            <w:tcW w:w="2515" w:type="dxa"/>
            <w:tcBorders>
              <w:bottom w:val="nil"/>
            </w:tcBorders>
          </w:tcPr>
          <w:p w14:paraId="0A5D75B7" w14:textId="77777777"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E79AE98" w14:textId="415DF6DD"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D2BD123" w14:textId="07D9683C"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51114010" w14:textId="77777777" w:rsidTr="00A7146A">
        <w:trPr>
          <w:cantSplit/>
          <w:jc w:val="center"/>
        </w:trPr>
        <w:tc>
          <w:tcPr>
            <w:tcW w:w="2515" w:type="dxa"/>
            <w:tcBorders>
              <w:top w:val="nil"/>
              <w:bottom w:val="nil"/>
            </w:tcBorders>
          </w:tcPr>
          <w:p w14:paraId="127CCD4B" w14:textId="77777777" w:rsidR="00A7146A" w:rsidRPr="008C3753" w:rsidRDefault="00A7146A" w:rsidP="00A7146A">
            <w:pPr>
              <w:pStyle w:val="TAC"/>
              <w:rPr>
                <w:rFonts w:eastAsia="‚c‚e‚o“Á‘¾ƒSƒVƒbƒN‘Ì"/>
              </w:rPr>
            </w:pPr>
          </w:p>
        </w:tc>
        <w:tc>
          <w:tcPr>
            <w:tcW w:w="2268" w:type="dxa"/>
          </w:tcPr>
          <w:p w14:paraId="58DC6706" w14:textId="6C2C95F2"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A69348A" w14:textId="4EFD0E0F"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71A5C0" w14:textId="77777777" w:rsidTr="00A7146A">
        <w:trPr>
          <w:cantSplit/>
          <w:jc w:val="center"/>
        </w:trPr>
        <w:tc>
          <w:tcPr>
            <w:tcW w:w="2515" w:type="dxa"/>
            <w:tcBorders>
              <w:top w:val="nil"/>
              <w:bottom w:val="nil"/>
            </w:tcBorders>
          </w:tcPr>
          <w:p w14:paraId="1DD38CEB" w14:textId="77777777" w:rsidR="00A7146A" w:rsidRPr="008C3753" w:rsidRDefault="00A7146A" w:rsidP="00A7146A">
            <w:pPr>
              <w:pStyle w:val="TAC"/>
              <w:rPr>
                <w:rFonts w:eastAsia="‚c‚e‚o“Á‘¾ƒSƒVƒbƒN‘Ì"/>
              </w:rPr>
            </w:pPr>
          </w:p>
        </w:tc>
        <w:tc>
          <w:tcPr>
            <w:tcW w:w="2268" w:type="dxa"/>
          </w:tcPr>
          <w:p w14:paraId="57D1C473" w14:textId="7A15FB9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256A48A5" w14:textId="35145A2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0904BE7F" w14:textId="77777777" w:rsidTr="002B52B0">
        <w:trPr>
          <w:cantSplit/>
          <w:jc w:val="center"/>
        </w:trPr>
        <w:tc>
          <w:tcPr>
            <w:tcW w:w="2515" w:type="dxa"/>
            <w:tcBorders>
              <w:top w:val="nil"/>
              <w:bottom w:val="single" w:sz="4" w:space="0" w:color="auto"/>
            </w:tcBorders>
          </w:tcPr>
          <w:p w14:paraId="17F09F5A" w14:textId="77777777" w:rsidR="00A7146A" w:rsidRPr="008C3753" w:rsidRDefault="00A7146A" w:rsidP="00A7146A">
            <w:pPr>
              <w:pStyle w:val="TAC"/>
              <w:rPr>
                <w:rFonts w:eastAsia="‚c‚e‚o“Á‘¾ƒSƒVƒbƒN‘Ì"/>
              </w:rPr>
            </w:pPr>
          </w:p>
        </w:tc>
        <w:tc>
          <w:tcPr>
            <w:tcW w:w="2268" w:type="dxa"/>
          </w:tcPr>
          <w:p w14:paraId="051E090E" w14:textId="6DF5A26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6C4E0AE4" w14:textId="3510BC7C"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679D007D" w14:textId="77777777" w:rsidTr="005D53CF">
        <w:trPr>
          <w:cantSplit/>
          <w:jc w:val="center"/>
        </w:trPr>
        <w:tc>
          <w:tcPr>
            <w:tcW w:w="7015" w:type="dxa"/>
            <w:gridSpan w:val="3"/>
            <w:tcBorders>
              <w:top w:val="single" w:sz="4" w:space="0" w:color="auto"/>
            </w:tcBorders>
          </w:tcPr>
          <w:p w14:paraId="3D6BB21E" w14:textId="378E5979" w:rsidR="002B52B0" w:rsidRPr="008C3753" w:rsidRDefault="002B52B0" w:rsidP="002B52B0">
            <w:pPr>
              <w:pStyle w:val="TAN"/>
              <w:rPr>
                <w:rFonts w:eastAsia="‚c‚e‚o“Á‘¾ƒSƒVƒbƒN‘Ì"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60CD6BF" w14:textId="77777777" w:rsidR="00A7146A" w:rsidRPr="008C3753" w:rsidRDefault="00A7146A" w:rsidP="00A7146A">
      <w:pPr>
        <w:rPr>
          <w:rFonts w:eastAsia="‚c‚e‚o“Á‘¾ƒSƒVƒbƒN‘Ì"/>
        </w:rPr>
      </w:pPr>
    </w:p>
    <w:p w14:paraId="203D2856" w14:textId="0EAD0D8C" w:rsidR="00830245" w:rsidRPr="008C3753" w:rsidRDefault="00830245" w:rsidP="00830245">
      <w:pPr>
        <w:pStyle w:val="B1"/>
      </w:pPr>
      <w:r w:rsidRPr="008C3753">
        <w:lastRenderedPageBreak/>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5DA1118" w14:textId="6FB03E7E" w:rsidR="008C01E6" w:rsidRPr="008C3753" w:rsidRDefault="008C01E6" w:rsidP="008C01E6">
      <w:pPr>
        <w:pStyle w:val="TH"/>
      </w:pPr>
      <w:r w:rsidRPr="008C3753">
        <w:t>Table 8.3.</w:t>
      </w:r>
      <w:r w:rsidRPr="008C3753">
        <w:rPr>
          <w:lang w:eastAsia="zh-CN"/>
        </w:rPr>
        <w:t>2</w:t>
      </w:r>
      <w:r w:rsidRPr="008C3753">
        <w:t>.2.4.2-2: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35437845" w14:textId="77777777" w:rsidTr="00A7146A">
        <w:trPr>
          <w:cantSplit/>
          <w:jc w:val="center"/>
        </w:trPr>
        <w:tc>
          <w:tcPr>
            <w:tcW w:w="4218" w:type="dxa"/>
          </w:tcPr>
          <w:p w14:paraId="48DA99A1"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0544A39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751B440D" w14:textId="77777777" w:rsidTr="00A7146A">
        <w:trPr>
          <w:cantSplit/>
          <w:jc w:val="center"/>
        </w:trPr>
        <w:tc>
          <w:tcPr>
            <w:tcW w:w="4218" w:type="dxa"/>
          </w:tcPr>
          <w:p w14:paraId="7869C84E" w14:textId="2865B02D" w:rsidR="00A7146A" w:rsidRPr="008C3753" w:rsidRDefault="00A7146A" w:rsidP="00A7146A">
            <w:pPr>
              <w:pStyle w:val="TAL"/>
              <w:rPr>
                <w:lang w:eastAsia="zh-CN"/>
              </w:rPr>
            </w:pPr>
            <w:r w:rsidRPr="008C3753">
              <w:rPr>
                <w:lang w:eastAsia="zh-CN"/>
              </w:rPr>
              <w:t>Number of information bits</w:t>
            </w:r>
          </w:p>
        </w:tc>
        <w:tc>
          <w:tcPr>
            <w:tcW w:w="2973" w:type="dxa"/>
          </w:tcPr>
          <w:p w14:paraId="0D363EFE" w14:textId="602467AB" w:rsidR="00A7146A" w:rsidRPr="008C3753" w:rsidRDefault="00A7146A" w:rsidP="00A7146A">
            <w:pPr>
              <w:pStyle w:val="TAC"/>
              <w:rPr>
                <w:rFonts w:eastAsia="?? ??" w:cs="Arial"/>
              </w:rPr>
            </w:pPr>
            <w:r w:rsidRPr="008C3753">
              <w:rPr>
                <w:rFonts w:eastAsia="?? ??" w:cs="Arial"/>
              </w:rPr>
              <w:t>2</w:t>
            </w:r>
          </w:p>
        </w:tc>
      </w:tr>
      <w:tr w:rsidR="00A7146A" w:rsidRPr="008C3753" w14:paraId="3FF19CAE" w14:textId="77777777" w:rsidTr="00A7146A">
        <w:trPr>
          <w:cantSplit/>
          <w:jc w:val="center"/>
        </w:trPr>
        <w:tc>
          <w:tcPr>
            <w:tcW w:w="4218" w:type="dxa"/>
          </w:tcPr>
          <w:p w14:paraId="320EA640" w14:textId="6FA9E33C" w:rsidR="00A7146A" w:rsidRPr="008C3753" w:rsidRDefault="00A7146A" w:rsidP="00A7146A">
            <w:pPr>
              <w:pStyle w:val="TAL"/>
              <w:rPr>
                <w:rFonts w:eastAsia="?? ??" w:cs="Arial"/>
              </w:rPr>
            </w:pPr>
            <w:r w:rsidRPr="008C3753">
              <w:t>Number of PRBs</w:t>
            </w:r>
          </w:p>
        </w:tc>
        <w:tc>
          <w:tcPr>
            <w:tcW w:w="2973" w:type="dxa"/>
          </w:tcPr>
          <w:p w14:paraId="770CC515" w14:textId="637F6603" w:rsidR="00A7146A" w:rsidRPr="008C3753" w:rsidRDefault="00A7146A" w:rsidP="00A7146A">
            <w:pPr>
              <w:pStyle w:val="TAC"/>
              <w:rPr>
                <w:rFonts w:eastAsia="?? ??" w:cs="Arial"/>
              </w:rPr>
            </w:pPr>
            <w:r w:rsidRPr="008C3753">
              <w:rPr>
                <w:rFonts w:eastAsia="?? ??" w:cs="Arial"/>
              </w:rPr>
              <w:t>1</w:t>
            </w:r>
          </w:p>
        </w:tc>
      </w:tr>
      <w:tr w:rsidR="00A7146A" w:rsidRPr="008C3753" w14:paraId="77CEB2C6" w14:textId="77777777" w:rsidTr="00A7146A">
        <w:trPr>
          <w:cantSplit/>
          <w:jc w:val="center"/>
        </w:trPr>
        <w:tc>
          <w:tcPr>
            <w:tcW w:w="4218" w:type="dxa"/>
          </w:tcPr>
          <w:p w14:paraId="3314A856" w14:textId="29796C9D" w:rsidR="00A7146A" w:rsidRPr="008C3753" w:rsidRDefault="00A7146A" w:rsidP="00A7146A">
            <w:pPr>
              <w:pStyle w:val="TAL"/>
              <w:rPr>
                <w:rFonts w:eastAsia="?? ??" w:cs="Arial"/>
              </w:rPr>
            </w:pPr>
            <w:r w:rsidRPr="008C3753">
              <w:t>Number of symbols</w:t>
            </w:r>
          </w:p>
        </w:tc>
        <w:tc>
          <w:tcPr>
            <w:tcW w:w="2973" w:type="dxa"/>
          </w:tcPr>
          <w:p w14:paraId="3A8ABF03" w14:textId="32488F9D" w:rsidR="00A7146A" w:rsidRPr="008C3753" w:rsidRDefault="00A7146A" w:rsidP="00A7146A">
            <w:pPr>
              <w:pStyle w:val="TAC"/>
              <w:rPr>
                <w:rFonts w:eastAsia="?? ??" w:cs="Arial"/>
              </w:rPr>
            </w:pPr>
            <w:r w:rsidRPr="008C3753">
              <w:rPr>
                <w:rFonts w:eastAsia="?? ??" w:cs="Arial"/>
              </w:rPr>
              <w:t>14</w:t>
            </w:r>
          </w:p>
        </w:tc>
      </w:tr>
      <w:tr w:rsidR="00A7146A" w:rsidRPr="008C3753" w14:paraId="4D2682F4" w14:textId="77777777" w:rsidTr="00A7146A">
        <w:trPr>
          <w:cantSplit/>
          <w:jc w:val="center"/>
        </w:trPr>
        <w:tc>
          <w:tcPr>
            <w:tcW w:w="4218" w:type="dxa"/>
          </w:tcPr>
          <w:p w14:paraId="4FAD4A38" w14:textId="24BA45F1" w:rsidR="00A7146A" w:rsidRPr="008C3753" w:rsidRDefault="00A7146A" w:rsidP="00A7146A">
            <w:pPr>
              <w:pStyle w:val="TAL"/>
            </w:pPr>
            <w:r w:rsidRPr="008C3753">
              <w:t>First PRB prior to frequency hopping</w:t>
            </w:r>
          </w:p>
        </w:tc>
        <w:tc>
          <w:tcPr>
            <w:tcW w:w="2973" w:type="dxa"/>
          </w:tcPr>
          <w:p w14:paraId="46051C96" w14:textId="1919E21B" w:rsidR="00A7146A" w:rsidRPr="008C3753" w:rsidRDefault="00A7146A" w:rsidP="00A7146A">
            <w:pPr>
              <w:pStyle w:val="TAC"/>
              <w:rPr>
                <w:rFonts w:eastAsia="?? ??" w:cs="Arial"/>
              </w:rPr>
            </w:pPr>
            <w:r w:rsidRPr="008C3753">
              <w:rPr>
                <w:rFonts w:eastAsia="?? ??" w:cs="Arial"/>
              </w:rPr>
              <w:t>0</w:t>
            </w:r>
          </w:p>
        </w:tc>
      </w:tr>
      <w:tr w:rsidR="00A7146A" w:rsidRPr="008C3753" w14:paraId="21AE1C5C" w14:textId="77777777" w:rsidTr="00A7146A">
        <w:trPr>
          <w:cantSplit/>
          <w:jc w:val="center"/>
        </w:trPr>
        <w:tc>
          <w:tcPr>
            <w:tcW w:w="4218" w:type="dxa"/>
          </w:tcPr>
          <w:p w14:paraId="597AAA06" w14:textId="1103D817" w:rsidR="00A7146A" w:rsidRPr="008C3753" w:rsidRDefault="00A7146A" w:rsidP="00A7146A">
            <w:pPr>
              <w:pStyle w:val="TAL"/>
            </w:pPr>
            <w:r w:rsidRPr="008C3753">
              <w:t>Intra-frequency hopping</w:t>
            </w:r>
          </w:p>
        </w:tc>
        <w:tc>
          <w:tcPr>
            <w:tcW w:w="2973" w:type="dxa"/>
          </w:tcPr>
          <w:p w14:paraId="51D98AC9" w14:textId="5B859942" w:rsidR="00A7146A" w:rsidRPr="008C3753" w:rsidRDefault="00A7146A" w:rsidP="00A7146A">
            <w:pPr>
              <w:pStyle w:val="TAC"/>
              <w:rPr>
                <w:rFonts w:eastAsia="?? ??" w:cs="Arial"/>
              </w:rPr>
            </w:pPr>
            <w:r w:rsidRPr="008C3753">
              <w:rPr>
                <w:rFonts w:eastAsia="?? ??" w:cs="Arial"/>
              </w:rPr>
              <w:t>enabled</w:t>
            </w:r>
          </w:p>
        </w:tc>
      </w:tr>
      <w:tr w:rsidR="00A7146A" w:rsidRPr="008C3753" w14:paraId="38D9E5F4" w14:textId="77777777" w:rsidTr="00A7146A">
        <w:trPr>
          <w:cantSplit/>
          <w:jc w:val="center"/>
        </w:trPr>
        <w:tc>
          <w:tcPr>
            <w:tcW w:w="4218" w:type="dxa"/>
          </w:tcPr>
          <w:p w14:paraId="2F82B902" w14:textId="2F556DF1" w:rsidR="00A7146A" w:rsidRPr="008C3753" w:rsidRDefault="00A7146A" w:rsidP="00A7146A">
            <w:pPr>
              <w:pStyle w:val="TAL"/>
            </w:pPr>
            <w:r w:rsidRPr="008C3753">
              <w:t>First PRB after frequency hopping</w:t>
            </w:r>
          </w:p>
        </w:tc>
        <w:tc>
          <w:tcPr>
            <w:tcW w:w="2973" w:type="dxa"/>
          </w:tcPr>
          <w:p w14:paraId="4500556C" w14:textId="7B677EC7" w:rsidR="00A7146A" w:rsidRPr="008C3753" w:rsidRDefault="00A7146A" w:rsidP="00A7146A">
            <w:pPr>
              <w:pStyle w:val="TAC"/>
              <w:rPr>
                <w:rFonts w:eastAsia="?? ??" w:cs="Arial"/>
              </w:rPr>
            </w:pPr>
            <w:r w:rsidRPr="008C3753">
              <w:rPr>
                <w:rFonts w:eastAsia="?? ??" w:cs="Arial"/>
              </w:rPr>
              <w:t>The largest PRB index - (nrofPRBs – 1)</w:t>
            </w:r>
          </w:p>
        </w:tc>
      </w:tr>
      <w:tr w:rsidR="00A7146A" w:rsidRPr="008C3753" w14:paraId="4D916AD2" w14:textId="77777777" w:rsidTr="00A7146A">
        <w:trPr>
          <w:cantSplit/>
          <w:jc w:val="center"/>
        </w:trPr>
        <w:tc>
          <w:tcPr>
            <w:tcW w:w="4218" w:type="dxa"/>
          </w:tcPr>
          <w:p w14:paraId="1A5793B1" w14:textId="4C779C64" w:rsidR="00A7146A" w:rsidRPr="008C3753" w:rsidRDefault="00A7146A" w:rsidP="00A7146A">
            <w:pPr>
              <w:pStyle w:val="TAL"/>
            </w:pPr>
            <w:r w:rsidRPr="008C3753">
              <w:t>Group and sequence hopping</w:t>
            </w:r>
          </w:p>
        </w:tc>
        <w:tc>
          <w:tcPr>
            <w:tcW w:w="2973" w:type="dxa"/>
          </w:tcPr>
          <w:p w14:paraId="2CC99CCF" w14:textId="23B78B29" w:rsidR="00A7146A" w:rsidRPr="008C3753" w:rsidRDefault="00A7146A" w:rsidP="00A7146A">
            <w:pPr>
              <w:pStyle w:val="TAC"/>
              <w:rPr>
                <w:rFonts w:eastAsia="?? ??" w:cs="Arial"/>
              </w:rPr>
            </w:pPr>
            <w:r w:rsidRPr="008C3753">
              <w:rPr>
                <w:rFonts w:eastAsia="?? ??" w:cs="Arial"/>
              </w:rPr>
              <w:t>neither</w:t>
            </w:r>
          </w:p>
        </w:tc>
      </w:tr>
      <w:tr w:rsidR="00A7146A" w:rsidRPr="008C3753" w14:paraId="15B40B9C" w14:textId="77777777" w:rsidTr="00A7146A">
        <w:trPr>
          <w:cantSplit/>
          <w:jc w:val="center"/>
        </w:trPr>
        <w:tc>
          <w:tcPr>
            <w:tcW w:w="4218" w:type="dxa"/>
          </w:tcPr>
          <w:p w14:paraId="5EBBC7EA" w14:textId="53626DC6" w:rsidR="00A7146A" w:rsidRPr="008C3753" w:rsidRDefault="00A7146A" w:rsidP="00A7146A">
            <w:pPr>
              <w:pStyle w:val="TAL"/>
            </w:pPr>
            <w:r w:rsidRPr="008C3753">
              <w:t>Hopping ID</w:t>
            </w:r>
          </w:p>
        </w:tc>
        <w:tc>
          <w:tcPr>
            <w:tcW w:w="2973" w:type="dxa"/>
          </w:tcPr>
          <w:p w14:paraId="64F13CBD" w14:textId="021A2285" w:rsidR="00A7146A" w:rsidRPr="008C3753" w:rsidRDefault="00A7146A" w:rsidP="00A7146A">
            <w:pPr>
              <w:pStyle w:val="TAC"/>
              <w:rPr>
                <w:rFonts w:eastAsia="?? ??" w:cs="Arial"/>
              </w:rPr>
            </w:pPr>
            <w:r w:rsidRPr="008C3753">
              <w:rPr>
                <w:rFonts w:eastAsia="?? ??" w:cs="Arial"/>
              </w:rPr>
              <w:t>0</w:t>
            </w:r>
          </w:p>
        </w:tc>
      </w:tr>
      <w:tr w:rsidR="00A7146A" w:rsidRPr="008C3753" w14:paraId="7758F9CD" w14:textId="77777777" w:rsidTr="00A7146A">
        <w:trPr>
          <w:cantSplit/>
          <w:jc w:val="center"/>
        </w:trPr>
        <w:tc>
          <w:tcPr>
            <w:tcW w:w="4218" w:type="dxa"/>
          </w:tcPr>
          <w:p w14:paraId="372E1732" w14:textId="3FAAF6C6" w:rsidR="00A7146A" w:rsidRPr="008C3753" w:rsidRDefault="00A7146A" w:rsidP="00A7146A">
            <w:pPr>
              <w:pStyle w:val="TAL"/>
            </w:pPr>
            <w:r w:rsidRPr="008C3753">
              <w:t>Initial cyclic shift</w:t>
            </w:r>
          </w:p>
        </w:tc>
        <w:tc>
          <w:tcPr>
            <w:tcW w:w="2973" w:type="dxa"/>
          </w:tcPr>
          <w:p w14:paraId="7E3CA37D" w14:textId="1CC9D516" w:rsidR="00A7146A" w:rsidRPr="008C3753" w:rsidRDefault="00A7146A" w:rsidP="00A7146A">
            <w:pPr>
              <w:pStyle w:val="TAC"/>
              <w:rPr>
                <w:rFonts w:eastAsia="?? ??" w:cs="Arial"/>
              </w:rPr>
            </w:pPr>
            <w:r w:rsidRPr="008C3753">
              <w:rPr>
                <w:rFonts w:eastAsia="?? ??" w:cs="Arial"/>
              </w:rPr>
              <w:t>0</w:t>
            </w:r>
          </w:p>
        </w:tc>
      </w:tr>
      <w:tr w:rsidR="00A7146A" w:rsidRPr="008C3753" w14:paraId="26C2FDE5" w14:textId="77777777" w:rsidTr="00A7146A">
        <w:trPr>
          <w:cantSplit/>
          <w:jc w:val="center"/>
        </w:trPr>
        <w:tc>
          <w:tcPr>
            <w:tcW w:w="4218" w:type="dxa"/>
          </w:tcPr>
          <w:p w14:paraId="2B74365E" w14:textId="06007E98" w:rsidR="00A7146A" w:rsidRPr="008C3753" w:rsidRDefault="00A7146A" w:rsidP="00A7146A">
            <w:pPr>
              <w:pStyle w:val="TAL"/>
            </w:pPr>
            <w:r w:rsidRPr="008C3753">
              <w:t>First symbol</w:t>
            </w:r>
          </w:p>
        </w:tc>
        <w:tc>
          <w:tcPr>
            <w:tcW w:w="2973" w:type="dxa"/>
          </w:tcPr>
          <w:p w14:paraId="24568898" w14:textId="5C053946" w:rsidR="00A7146A" w:rsidRPr="008C3753" w:rsidRDefault="00A7146A" w:rsidP="00A7146A">
            <w:pPr>
              <w:pStyle w:val="TAC"/>
              <w:rPr>
                <w:rFonts w:eastAsia="?? ??" w:cs="Arial"/>
              </w:rPr>
            </w:pPr>
            <w:r w:rsidRPr="008C3753">
              <w:rPr>
                <w:rFonts w:eastAsia="?? ??" w:cs="Arial"/>
              </w:rPr>
              <w:t>0</w:t>
            </w:r>
          </w:p>
        </w:tc>
      </w:tr>
      <w:tr w:rsidR="00A7146A" w:rsidRPr="008C3753" w14:paraId="370272AF" w14:textId="77777777" w:rsidTr="00A7146A">
        <w:trPr>
          <w:cantSplit/>
          <w:jc w:val="center"/>
        </w:trPr>
        <w:tc>
          <w:tcPr>
            <w:tcW w:w="4218" w:type="dxa"/>
          </w:tcPr>
          <w:p w14:paraId="21930965" w14:textId="4F732B23" w:rsidR="00A7146A" w:rsidRPr="008C3753" w:rsidRDefault="00A7146A" w:rsidP="00A7146A">
            <w:pPr>
              <w:pStyle w:val="TAL"/>
            </w:pPr>
            <w:r w:rsidRPr="008C3753">
              <w:t>Index of orthogonal cover code (</w:t>
            </w:r>
            <w:r w:rsidRPr="008C3753">
              <w:rPr>
                <w:i/>
              </w:rPr>
              <w:t>timeDomainOCC</w:t>
            </w:r>
            <w:r w:rsidRPr="008C3753">
              <w:t>)</w:t>
            </w:r>
          </w:p>
        </w:tc>
        <w:tc>
          <w:tcPr>
            <w:tcW w:w="2973" w:type="dxa"/>
          </w:tcPr>
          <w:p w14:paraId="20DC1AF2" w14:textId="104ACF76" w:rsidR="00A7146A" w:rsidRPr="008C3753" w:rsidRDefault="00A7146A" w:rsidP="00A7146A">
            <w:pPr>
              <w:pStyle w:val="TAC"/>
              <w:rPr>
                <w:rFonts w:eastAsia="SimSun"/>
              </w:rPr>
            </w:pPr>
            <w:r w:rsidRPr="008C3753">
              <w:rPr>
                <w:rFonts w:eastAsia="SimSun"/>
              </w:rPr>
              <w:t>0</w:t>
            </w:r>
          </w:p>
        </w:tc>
      </w:tr>
    </w:tbl>
    <w:p w14:paraId="73F662F6" w14:textId="77777777" w:rsidR="00A7146A" w:rsidRPr="008C3753" w:rsidRDefault="00A7146A" w:rsidP="00A7146A"/>
    <w:p w14:paraId="5C53D21D" w14:textId="67AE5385" w:rsidR="00015C7B" w:rsidRPr="008C3753" w:rsidRDefault="00015C7B" w:rsidP="00015C7B">
      <w:pPr>
        <w:pStyle w:val="B1"/>
      </w:pPr>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16B097A7" w14:textId="25C715D2" w:rsidR="00015C7B" w:rsidRPr="008C3753" w:rsidRDefault="00015C7B" w:rsidP="00015C7B">
      <w:pPr>
        <w:pStyle w:val="B1"/>
      </w:pPr>
      <w:r w:rsidRPr="008C3753">
        <w:t>5)</w:t>
      </w:r>
      <w:r w:rsidRPr="008C3753">
        <w:tab/>
        <w:t>Adjusting the equipment so that the SNR specified in table 8.3.</w:t>
      </w:r>
      <w:r w:rsidRPr="008C3753">
        <w:rPr>
          <w:lang w:eastAsia="zh-CN"/>
        </w:rPr>
        <w:t>2</w:t>
      </w:r>
      <w:r w:rsidRPr="008C3753">
        <w:t>.2.5-1 and table 8.3.</w:t>
      </w:r>
      <w:r w:rsidRPr="008C3753">
        <w:rPr>
          <w:lang w:eastAsia="zh-CN"/>
        </w:rPr>
        <w:t>2</w:t>
      </w:r>
      <w:r w:rsidRPr="008C3753">
        <w:t>.2.5-2 is achieved at the BS input during the transmissions.</w:t>
      </w:r>
    </w:p>
    <w:p w14:paraId="0FB6917A" w14:textId="619CE078" w:rsidR="00015C7B" w:rsidRPr="008C3753" w:rsidRDefault="00015C7B" w:rsidP="00015C7B">
      <w:pPr>
        <w:pStyle w:val="B1"/>
      </w:pPr>
      <w:r w:rsidRPr="008C3753">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7CB8ED0" w14:textId="78F36AEE" w:rsidR="008C01E6" w:rsidRPr="008C3753" w:rsidRDefault="008C01E6" w:rsidP="008C01E6">
      <w:r w:rsidRPr="008C3753">
        <w:t xml:space="preserve">Note that the procedure described in this </w:t>
      </w:r>
      <w:r w:rsidR="00AC59EA" w:rsidRPr="008C3753">
        <w:t>clause</w:t>
      </w:r>
      <w:r w:rsidRPr="008C3753">
        <w:t xml:space="preserve"> for ACK missed detection has the same condition as that described in </w:t>
      </w:r>
      <w:r w:rsidR="00062DCB" w:rsidRPr="008C3753">
        <w:t>clause 8</w:t>
      </w:r>
      <w:r w:rsidRPr="008C3753">
        <w:t>.3.2.1.4.2 for NACK to ACK detection. Both statistics are measured in the same testing.</w:t>
      </w:r>
    </w:p>
    <w:p w14:paraId="5732C5F6" w14:textId="77777777" w:rsidR="008C01E6" w:rsidRPr="008C3753" w:rsidRDefault="008C01E6" w:rsidP="008C01E6">
      <w:pPr>
        <w:pStyle w:val="TH"/>
      </w:pPr>
      <w:r w:rsidRPr="008C3753">
        <w:t>Figure 8.3.</w:t>
      </w:r>
      <w:r w:rsidRPr="008C3753">
        <w:rPr>
          <w:lang w:eastAsia="zh-CN"/>
        </w:rPr>
        <w:t>2</w:t>
      </w:r>
      <w:r w:rsidRPr="008C3753">
        <w:t>.2.4.2-1: Void</w:t>
      </w:r>
    </w:p>
    <w:p w14:paraId="51E146B5" w14:textId="77777777" w:rsidR="008C01E6" w:rsidRPr="008C3753" w:rsidRDefault="008C01E6" w:rsidP="008C01E6">
      <w:pPr>
        <w:pStyle w:val="Heading5"/>
      </w:pPr>
      <w:bookmarkStart w:id="9144" w:name="_Toc21100157"/>
      <w:bookmarkStart w:id="9145" w:name="_Toc29809955"/>
      <w:bookmarkStart w:id="9146" w:name="_Toc36645348"/>
      <w:bookmarkStart w:id="9147" w:name="_Toc37272402"/>
      <w:bookmarkStart w:id="9148" w:name="_Toc45884648"/>
      <w:bookmarkStart w:id="9149" w:name="_Toc53182680"/>
      <w:bookmarkStart w:id="9150" w:name="_Toc58860464"/>
      <w:bookmarkStart w:id="9151" w:name="_Toc61182581"/>
      <w:bookmarkStart w:id="9152" w:name="_Toc66782574"/>
      <w:bookmarkStart w:id="9153" w:name="_Toc74967766"/>
      <w:bookmarkStart w:id="9154" w:name="_Toc76545217"/>
      <w:bookmarkStart w:id="9155" w:name="_Toc82598601"/>
      <w:bookmarkStart w:id="9156" w:name="_Toc89954249"/>
      <w:bookmarkStart w:id="9157" w:name="_Toc98774344"/>
      <w:bookmarkStart w:id="9158" w:name="_Toc106200324"/>
      <w:bookmarkStart w:id="9159" w:name="_Toc115190881"/>
      <w:bookmarkStart w:id="9160" w:name="_Toc122003452"/>
      <w:bookmarkStart w:id="9161" w:name="_Toc124155220"/>
      <w:bookmarkStart w:id="9162" w:name="_Toc131533993"/>
      <w:bookmarkStart w:id="9163" w:name="_Toc137399872"/>
      <w:bookmarkStart w:id="9164" w:name="_Toc147177243"/>
      <w:r w:rsidRPr="008C3753">
        <w:t>8.3.</w:t>
      </w:r>
      <w:r w:rsidRPr="008C3753">
        <w:rPr>
          <w:lang w:eastAsia="zh-CN"/>
        </w:rPr>
        <w:t>2</w:t>
      </w:r>
      <w:r w:rsidRPr="008C3753">
        <w:t>.2.5</w:t>
      </w:r>
      <w:r w:rsidRPr="008C3753">
        <w:tab/>
        <w:t>Test Requirement</w:t>
      </w:r>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p>
    <w:p w14:paraId="4A626D83" w14:textId="77777777" w:rsidR="008C01E6" w:rsidRPr="008C3753" w:rsidRDefault="008C01E6" w:rsidP="008C01E6">
      <w:r w:rsidRPr="008C3753">
        <w:t>The fraction of falsely detected ACK bits shall be less than 1% and the fraction of correctly detected ACK bits shall be larger than 99% for the SNR listed in tables 8.3.</w:t>
      </w:r>
      <w:r w:rsidRPr="008C3753">
        <w:rPr>
          <w:lang w:eastAsia="zh-CN"/>
        </w:rPr>
        <w:t>2</w:t>
      </w:r>
      <w:r w:rsidRPr="008C3753">
        <w:t>.2.5-1 and table 8.3.</w:t>
      </w:r>
      <w:r w:rsidRPr="008C3753">
        <w:rPr>
          <w:lang w:eastAsia="zh-CN"/>
        </w:rPr>
        <w:t>2</w:t>
      </w:r>
      <w:r w:rsidRPr="008C3753">
        <w:t>.2.5-2.</w:t>
      </w:r>
    </w:p>
    <w:p w14:paraId="3D1019AD" w14:textId="1EB71DE8" w:rsidR="008C01E6" w:rsidRPr="008C3753" w:rsidRDefault="008C01E6" w:rsidP="008C01E6">
      <w:pPr>
        <w:pStyle w:val="TH"/>
      </w:pPr>
      <w:r w:rsidRPr="008C3753">
        <w:t>Table 8.3.</w:t>
      </w:r>
      <w:r w:rsidRPr="008C3753">
        <w:rPr>
          <w:lang w:eastAsia="zh-CN"/>
        </w:rPr>
        <w:t>2</w:t>
      </w:r>
      <w:r w:rsidRPr="008C3753">
        <w:t xml:space="preserve">.2.5-1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3BCE5D1A" w14:textId="77777777" w:rsidTr="00A7146A">
        <w:trPr>
          <w:cantSplit/>
          <w:jc w:val="center"/>
        </w:trPr>
        <w:tc>
          <w:tcPr>
            <w:tcW w:w="1134" w:type="dxa"/>
            <w:tcBorders>
              <w:bottom w:val="nil"/>
            </w:tcBorders>
            <w:shd w:val="clear" w:color="auto" w:fill="auto"/>
          </w:tcPr>
          <w:p w14:paraId="0FD20A1D" w14:textId="77777777"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07DAC2C5" w14:textId="77777777" w:rsidR="00A7146A" w:rsidRPr="008C3753" w:rsidRDefault="00A7146A" w:rsidP="00A7146A">
            <w:pPr>
              <w:pStyle w:val="TAH"/>
            </w:pPr>
            <w:r w:rsidRPr="008C3753">
              <w:rPr>
                <w:rFonts w:cs="Arial"/>
                <w:lang w:eastAsia="zh-CN"/>
              </w:rPr>
              <w:t>Number</w:t>
            </w:r>
          </w:p>
        </w:tc>
        <w:tc>
          <w:tcPr>
            <w:tcW w:w="851" w:type="dxa"/>
            <w:tcBorders>
              <w:bottom w:val="nil"/>
            </w:tcBorders>
            <w:shd w:val="clear" w:color="auto" w:fill="auto"/>
          </w:tcPr>
          <w:p w14:paraId="6E6EB6F0" w14:textId="77777777"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86CF7F2" w14:textId="77777777" w:rsidR="00A7146A" w:rsidRPr="008C3753" w:rsidRDefault="00A7146A" w:rsidP="00A7146A">
            <w:pPr>
              <w:pStyle w:val="TAH"/>
            </w:pPr>
            <w:r w:rsidRPr="008C3753">
              <w:t>Propagation</w:t>
            </w:r>
          </w:p>
        </w:tc>
        <w:tc>
          <w:tcPr>
            <w:tcW w:w="2835" w:type="dxa"/>
            <w:gridSpan w:val="3"/>
          </w:tcPr>
          <w:p w14:paraId="7770C1F9" w14:textId="77777777" w:rsidR="00A7146A" w:rsidRPr="008C3753" w:rsidRDefault="00A7146A" w:rsidP="00A7146A">
            <w:pPr>
              <w:pStyle w:val="TAH"/>
            </w:pPr>
            <w:r w:rsidRPr="008C3753">
              <w:rPr>
                <w:rFonts w:cs="Arial"/>
              </w:rPr>
              <w:t>Channel bandwidth / SNR (dB)</w:t>
            </w:r>
          </w:p>
        </w:tc>
      </w:tr>
      <w:tr w:rsidR="00A7146A" w:rsidRPr="008C3753" w14:paraId="6CDED20C" w14:textId="77777777" w:rsidTr="00A7146A">
        <w:trPr>
          <w:cantSplit/>
          <w:jc w:val="center"/>
        </w:trPr>
        <w:tc>
          <w:tcPr>
            <w:tcW w:w="1134" w:type="dxa"/>
            <w:tcBorders>
              <w:top w:val="nil"/>
              <w:bottom w:val="single" w:sz="4" w:space="0" w:color="auto"/>
            </w:tcBorders>
            <w:shd w:val="clear" w:color="auto" w:fill="auto"/>
          </w:tcPr>
          <w:p w14:paraId="76D67ACB" w14:textId="77777777" w:rsidR="00A7146A" w:rsidRPr="008C3753" w:rsidRDefault="00A7146A" w:rsidP="00A7146A">
            <w:pPr>
              <w:pStyle w:val="TAH"/>
            </w:pPr>
            <w:r w:rsidRPr="008C3753">
              <w:rPr>
                <w:rFonts w:cs="Arial"/>
                <w:lang w:eastAsia="zh-CN"/>
              </w:rPr>
              <w:t>T</w:t>
            </w:r>
            <w:r w:rsidRPr="008C3753">
              <w:rPr>
                <w:rFonts w:cs="Arial"/>
              </w:rPr>
              <w:t>X antennas</w:t>
            </w:r>
          </w:p>
        </w:tc>
        <w:tc>
          <w:tcPr>
            <w:tcW w:w="1063" w:type="dxa"/>
            <w:tcBorders>
              <w:top w:val="nil"/>
            </w:tcBorders>
            <w:shd w:val="clear" w:color="auto" w:fill="auto"/>
          </w:tcPr>
          <w:p w14:paraId="1D31C179" w14:textId="77777777" w:rsidR="00A7146A" w:rsidRPr="008C3753" w:rsidRDefault="00A7146A" w:rsidP="00A7146A">
            <w:pPr>
              <w:pStyle w:val="TAH"/>
            </w:pPr>
            <w:r w:rsidRPr="008C3753">
              <w:rPr>
                <w:rFonts w:cs="Arial"/>
                <w:lang w:eastAsia="zh-CN"/>
              </w:rPr>
              <w:t>of RX antennas</w:t>
            </w:r>
          </w:p>
        </w:tc>
        <w:tc>
          <w:tcPr>
            <w:tcW w:w="851" w:type="dxa"/>
            <w:tcBorders>
              <w:top w:val="nil"/>
            </w:tcBorders>
            <w:shd w:val="clear" w:color="auto" w:fill="auto"/>
          </w:tcPr>
          <w:p w14:paraId="18D7FF06" w14:textId="77777777"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315F4845" w14:textId="77777777" w:rsidR="00A7146A" w:rsidRPr="008C3753" w:rsidRDefault="00A7146A" w:rsidP="00A7146A">
            <w:pPr>
              <w:pStyle w:val="TAH"/>
            </w:pPr>
            <w:r w:rsidRPr="008C3753">
              <w:t>conditions and correlation matrix (annex G)</w:t>
            </w:r>
          </w:p>
        </w:tc>
        <w:tc>
          <w:tcPr>
            <w:tcW w:w="992" w:type="dxa"/>
          </w:tcPr>
          <w:p w14:paraId="2F6456A9" w14:textId="77777777" w:rsidR="00A7146A" w:rsidRPr="008C3753" w:rsidRDefault="00A7146A" w:rsidP="00A7146A">
            <w:pPr>
              <w:pStyle w:val="TAH"/>
            </w:pPr>
            <w:r w:rsidRPr="008C3753">
              <w:rPr>
                <w:rFonts w:cs="Arial"/>
              </w:rPr>
              <w:t>5 MHz</w:t>
            </w:r>
          </w:p>
        </w:tc>
        <w:tc>
          <w:tcPr>
            <w:tcW w:w="992" w:type="dxa"/>
          </w:tcPr>
          <w:p w14:paraId="375D51D5" w14:textId="77777777" w:rsidR="00A7146A" w:rsidRPr="008C3753" w:rsidRDefault="00A7146A" w:rsidP="00A7146A">
            <w:pPr>
              <w:pStyle w:val="TAH"/>
            </w:pPr>
            <w:r w:rsidRPr="008C3753">
              <w:rPr>
                <w:rFonts w:cs="Arial"/>
              </w:rPr>
              <w:t>10 MHz</w:t>
            </w:r>
          </w:p>
        </w:tc>
        <w:tc>
          <w:tcPr>
            <w:tcW w:w="851" w:type="dxa"/>
          </w:tcPr>
          <w:p w14:paraId="12193A50" w14:textId="77777777" w:rsidR="00A7146A" w:rsidRPr="008C3753" w:rsidRDefault="00A7146A" w:rsidP="00A7146A">
            <w:pPr>
              <w:pStyle w:val="TAH"/>
            </w:pPr>
            <w:r w:rsidRPr="008C3753">
              <w:rPr>
                <w:rFonts w:cs="Arial"/>
              </w:rPr>
              <w:t>20 MHz</w:t>
            </w:r>
          </w:p>
        </w:tc>
      </w:tr>
      <w:tr w:rsidR="00A7146A" w:rsidRPr="008C3753" w14:paraId="5206D79C" w14:textId="77777777" w:rsidTr="00A7146A">
        <w:trPr>
          <w:cantSplit/>
          <w:jc w:val="center"/>
        </w:trPr>
        <w:tc>
          <w:tcPr>
            <w:tcW w:w="1134" w:type="dxa"/>
            <w:tcBorders>
              <w:bottom w:val="nil"/>
            </w:tcBorders>
            <w:shd w:val="clear" w:color="auto" w:fill="auto"/>
          </w:tcPr>
          <w:p w14:paraId="3B2CFF09" w14:textId="77777777" w:rsidR="00A7146A" w:rsidRPr="008C3753" w:rsidRDefault="00A7146A" w:rsidP="00A7146A">
            <w:pPr>
              <w:pStyle w:val="TAC"/>
            </w:pPr>
          </w:p>
        </w:tc>
        <w:tc>
          <w:tcPr>
            <w:tcW w:w="1063" w:type="dxa"/>
          </w:tcPr>
          <w:p w14:paraId="4840CCAB" w14:textId="3355E7BD" w:rsidR="00A7146A" w:rsidRPr="008C3753" w:rsidRDefault="00A7146A" w:rsidP="00A7146A">
            <w:pPr>
              <w:pStyle w:val="TAC"/>
            </w:pPr>
            <w:r w:rsidRPr="008C3753">
              <w:rPr>
                <w:rFonts w:cs="Arial"/>
                <w:lang w:eastAsia="zh-CN"/>
              </w:rPr>
              <w:t>2</w:t>
            </w:r>
          </w:p>
        </w:tc>
        <w:tc>
          <w:tcPr>
            <w:tcW w:w="851" w:type="dxa"/>
          </w:tcPr>
          <w:p w14:paraId="78F89223" w14:textId="288EDBB1" w:rsidR="00A7146A" w:rsidRPr="008C3753" w:rsidRDefault="00A7146A" w:rsidP="00A7146A">
            <w:pPr>
              <w:pStyle w:val="TAC"/>
            </w:pPr>
            <w:r w:rsidRPr="008C3753">
              <w:rPr>
                <w:rFonts w:cs="Arial"/>
              </w:rPr>
              <w:t>Normal</w:t>
            </w:r>
          </w:p>
        </w:tc>
        <w:tc>
          <w:tcPr>
            <w:tcW w:w="1347" w:type="dxa"/>
          </w:tcPr>
          <w:p w14:paraId="730B36A2" w14:textId="02207BCB"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103BD0AD" w14:textId="4DDB2919" w:rsidR="00A7146A" w:rsidRPr="008C3753" w:rsidRDefault="00A7146A" w:rsidP="00A7146A">
            <w:pPr>
              <w:pStyle w:val="TAC"/>
            </w:pPr>
            <w:r w:rsidRPr="008C3753">
              <w:rPr>
                <w:rFonts w:cs="Arial"/>
                <w:lang w:eastAsia="zh-CN"/>
              </w:rPr>
              <w:t>-4.4</w:t>
            </w:r>
          </w:p>
        </w:tc>
        <w:tc>
          <w:tcPr>
            <w:tcW w:w="992" w:type="dxa"/>
          </w:tcPr>
          <w:p w14:paraId="61C13F02" w14:textId="6C9F829D" w:rsidR="00A7146A" w:rsidRPr="008C3753" w:rsidRDefault="00A7146A" w:rsidP="00A7146A">
            <w:pPr>
              <w:pStyle w:val="TAC"/>
            </w:pPr>
            <w:r w:rsidRPr="008C3753">
              <w:rPr>
                <w:rFonts w:cs="Arial"/>
                <w:lang w:eastAsia="zh-CN"/>
              </w:rPr>
              <w:t>-3.8</w:t>
            </w:r>
          </w:p>
        </w:tc>
        <w:tc>
          <w:tcPr>
            <w:tcW w:w="851" w:type="dxa"/>
          </w:tcPr>
          <w:p w14:paraId="4D9B187A" w14:textId="6888CD5C" w:rsidR="00A7146A" w:rsidRPr="008C3753" w:rsidRDefault="00A7146A" w:rsidP="00A7146A">
            <w:pPr>
              <w:pStyle w:val="TAC"/>
            </w:pPr>
            <w:r w:rsidRPr="008C3753">
              <w:rPr>
                <w:rFonts w:cs="Arial"/>
                <w:lang w:eastAsia="zh-CN"/>
              </w:rPr>
              <w:t>-4.4</w:t>
            </w:r>
          </w:p>
        </w:tc>
      </w:tr>
      <w:tr w:rsidR="00A7146A" w:rsidRPr="008C3753" w14:paraId="27BD4E11" w14:textId="77777777" w:rsidTr="00A7146A">
        <w:trPr>
          <w:cantSplit/>
          <w:jc w:val="center"/>
        </w:trPr>
        <w:tc>
          <w:tcPr>
            <w:tcW w:w="1134" w:type="dxa"/>
            <w:tcBorders>
              <w:top w:val="nil"/>
              <w:bottom w:val="nil"/>
            </w:tcBorders>
            <w:shd w:val="clear" w:color="auto" w:fill="auto"/>
          </w:tcPr>
          <w:p w14:paraId="6B8A6CF6" w14:textId="77777777" w:rsidR="00A7146A" w:rsidRPr="008C3753" w:rsidRDefault="00A7146A" w:rsidP="00A7146A">
            <w:pPr>
              <w:pStyle w:val="TAC"/>
            </w:pPr>
            <w:r w:rsidRPr="008C3753">
              <w:rPr>
                <w:rFonts w:cs="Arial"/>
                <w:lang w:eastAsia="zh-CN"/>
              </w:rPr>
              <w:t>1</w:t>
            </w:r>
          </w:p>
        </w:tc>
        <w:tc>
          <w:tcPr>
            <w:tcW w:w="1063" w:type="dxa"/>
          </w:tcPr>
          <w:p w14:paraId="38830BC9" w14:textId="71E27807" w:rsidR="00A7146A" w:rsidRPr="008C3753" w:rsidRDefault="00A7146A" w:rsidP="00A7146A">
            <w:pPr>
              <w:pStyle w:val="TAC"/>
            </w:pPr>
            <w:r w:rsidRPr="008C3753">
              <w:rPr>
                <w:rFonts w:cs="Arial"/>
                <w:lang w:eastAsia="zh-CN"/>
              </w:rPr>
              <w:t>4</w:t>
            </w:r>
          </w:p>
        </w:tc>
        <w:tc>
          <w:tcPr>
            <w:tcW w:w="851" w:type="dxa"/>
          </w:tcPr>
          <w:p w14:paraId="1667DF96" w14:textId="2B3A5C23" w:rsidR="00A7146A" w:rsidRPr="008C3753" w:rsidRDefault="00A7146A" w:rsidP="00A7146A">
            <w:pPr>
              <w:pStyle w:val="TAC"/>
            </w:pPr>
            <w:r w:rsidRPr="008C3753">
              <w:rPr>
                <w:rFonts w:cs="Arial"/>
              </w:rPr>
              <w:t>Normal</w:t>
            </w:r>
          </w:p>
        </w:tc>
        <w:tc>
          <w:tcPr>
            <w:tcW w:w="1347" w:type="dxa"/>
          </w:tcPr>
          <w:p w14:paraId="29F92E7F" w14:textId="48934952"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7799008" w14:textId="5FBCA63E" w:rsidR="00A7146A" w:rsidRPr="008C3753" w:rsidRDefault="00A7146A" w:rsidP="00A7146A">
            <w:pPr>
              <w:pStyle w:val="TAC"/>
            </w:pPr>
            <w:r w:rsidRPr="008C3753">
              <w:rPr>
                <w:rFonts w:cs="Arial"/>
                <w:lang w:eastAsia="zh-CN"/>
              </w:rPr>
              <w:t>-8.0</w:t>
            </w:r>
          </w:p>
        </w:tc>
        <w:tc>
          <w:tcPr>
            <w:tcW w:w="992" w:type="dxa"/>
          </w:tcPr>
          <w:p w14:paraId="6D977133" w14:textId="09B98DF9" w:rsidR="00A7146A" w:rsidRPr="008C3753" w:rsidRDefault="00A7146A" w:rsidP="00A7146A">
            <w:pPr>
              <w:pStyle w:val="TAC"/>
            </w:pPr>
            <w:r w:rsidRPr="008C3753">
              <w:rPr>
                <w:rFonts w:cs="Arial"/>
                <w:lang w:eastAsia="zh-CN"/>
              </w:rPr>
              <w:t>-7.6</w:t>
            </w:r>
          </w:p>
        </w:tc>
        <w:tc>
          <w:tcPr>
            <w:tcW w:w="851" w:type="dxa"/>
          </w:tcPr>
          <w:p w14:paraId="65DE99C0" w14:textId="3E708DA6" w:rsidR="00A7146A" w:rsidRPr="008C3753" w:rsidRDefault="00A7146A" w:rsidP="00A7146A">
            <w:pPr>
              <w:pStyle w:val="TAC"/>
            </w:pPr>
            <w:r w:rsidRPr="008C3753">
              <w:rPr>
                <w:rFonts w:cs="Arial"/>
                <w:lang w:eastAsia="zh-CN"/>
              </w:rPr>
              <w:t>-7.9</w:t>
            </w:r>
          </w:p>
        </w:tc>
      </w:tr>
      <w:tr w:rsidR="00A7146A" w:rsidRPr="008C3753" w14:paraId="7D4872A6" w14:textId="77777777" w:rsidTr="00A7146A">
        <w:trPr>
          <w:cantSplit/>
          <w:jc w:val="center"/>
        </w:trPr>
        <w:tc>
          <w:tcPr>
            <w:tcW w:w="1134" w:type="dxa"/>
            <w:tcBorders>
              <w:top w:val="nil"/>
            </w:tcBorders>
            <w:shd w:val="clear" w:color="auto" w:fill="auto"/>
          </w:tcPr>
          <w:p w14:paraId="2468AA8F" w14:textId="77777777" w:rsidR="00A7146A" w:rsidRPr="008C3753" w:rsidRDefault="00A7146A" w:rsidP="00A7146A">
            <w:pPr>
              <w:pStyle w:val="TAC"/>
            </w:pPr>
          </w:p>
        </w:tc>
        <w:tc>
          <w:tcPr>
            <w:tcW w:w="1063" w:type="dxa"/>
          </w:tcPr>
          <w:p w14:paraId="5E63F542" w14:textId="6125B7C5" w:rsidR="00A7146A" w:rsidRPr="008C3753" w:rsidRDefault="00A7146A" w:rsidP="00A7146A">
            <w:pPr>
              <w:pStyle w:val="TAC"/>
            </w:pPr>
            <w:r w:rsidRPr="008C3753">
              <w:rPr>
                <w:rFonts w:cs="Arial"/>
                <w:lang w:eastAsia="zh-CN"/>
              </w:rPr>
              <w:t>8</w:t>
            </w:r>
          </w:p>
        </w:tc>
        <w:tc>
          <w:tcPr>
            <w:tcW w:w="851" w:type="dxa"/>
          </w:tcPr>
          <w:p w14:paraId="3BC4BF7E" w14:textId="6D2A043E" w:rsidR="00A7146A" w:rsidRPr="008C3753" w:rsidRDefault="00A7146A" w:rsidP="00A7146A">
            <w:pPr>
              <w:pStyle w:val="TAC"/>
            </w:pPr>
            <w:r w:rsidRPr="008C3753">
              <w:rPr>
                <w:rFonts w:cs="Arial"/>
              </w:rPr>
              <w:t>Normal</w:t>
            </w:r>
          </w:p>
        </w:tc>
        <w:tc>
          <w:tcPr>
            <w:tcW w:w="1347" w:type="dxa"/>
          </w:tcPr>
          <w:p w14:paraId="05F30870" w14:textId="7496E0B3" w:rsidR="00A7146A" w:rsidRPr="008C3753" w:rsidRDefault="00A7146A" w:rsidP="00A7146A">
            <w:pPr>
              <w:pStyle w:val="TAC"/>
            </w:pPr>
            <w:r w:rsidRPr="008C3753">
              <w:rPr>
                <w:rFonts w:cs="Arial"/>
              </w:rPr>
              <w:t>TDLC300-100</w:t>
            </w:r>
            <w:r w:rsidRPr="008C3753">
              <w:rPr>
                <w:rFonts w:cs="Arial"/>
                <w:lang w:eastAsia="zh-CN"/>
              </w:rPr>
              <w:t xml:space="preserve"> Low</w:t>
            </w:r>
          </w:p>
        </w:tc>
        <w:tc>
          <w:tcPr>
            <w:tcW w:w="992" w:type="dxa"/>
          </w:tcPr>
          <w:p w14:paraId="579764FD" w14:textId="6D1A4E2E" w:rsidR="00A7146A" w:rsidRPr="008C3753" w:rsidRDefault="00A7146A" w:rsidP="00A7146A">
            <w:pPr>
              <w:pStyle w:val="TAC"/>
            </w:pPr>
            <w:r w:rsidRPr="008C3753">
              <w:rPr>
                <w:rFonts w:cs="Arial"/>
                <w:lang w:eastAsia="zh-CN"/>
              </w:rPr>
              <w:t>-10.1</w:t>
            </w:r>
          </w:p>
        </w:tc>
        <w:tc>
          <w:tcPr>
            <w:tcW w:w="992" w:type="dxa"/>
          </w:tcPr>
          <w:p w14:paraId="660A0F81" w14:textId="2D060EC1" w:rsidR="00A7146A" w:rsidRPr="008C3753" w:rsidRDefault="00A7146A" w:rsidP="00A7146A">
            <w:pPr>
              <w:pStyle w:val="TAC"/>
            </w:pPr>
            <w:r w:rsidRPr="008C3753">
              <w:rPr>
                <w:rFonts w:cs="Arial"/>
                <w:lang w:eastAsia="zh-CN"/>
              </w:rPr>
              <w:t>-10.9</w:t>
            </w:r>
          </w:p>
        </w:tc>
        <w:tc>
          <w:tcPr>
            <w:tcW w:w="851" w:type="dxa"/>
          </w:tcPr>
          <w:p w14:paraId="2B01C0A6" w14:textId="6CB0BF7B" w:rsidR="00A7146A" w:rsidRPr="008C3753" w:rsidRDefault="00A7146A" w:rsidP="00A7146A">
            <w:pPr>
              <w:pStyle w:val="TAC"/>
            </w:pPr>
            <w:r w:rsidRPr="008C3753">
              <w:rPr>
                <w:rFonts w:cs="Arial"/>
                <w:lang w:eastAsia="zh-CN"/>
              </w:rPr>
              <w:t>-10.9</w:t>
            </w:r>
          </w:p>
        </w:tc>
      </w:tr>
    </w:tbl>
    <w:p w14:paraId="5F633C0B" w14:textId="77777777" w:rsidR="00A7146A" w:rsidRPr="008C3753" w:rsidRDefault="00A7146A" w:rsidP="00A7146A"/>
    <w:p w14:paraId="0877AE40" w14:textId="724464F4" w:rsidR="008C01E6" w:rsidRPr="008C3753" w:rsidRDefault="008C01E6" w:rsidP="008C01E6">
      <w:pPr>
        <w:pStyle w:val="TH"/>
        <w:rPr>
          <w:rFonts w:cs="Arial"/>
        </w:rPr>
      </w:pPr>
      <w:r w:rsidRPr="008C3753">
        <w:lastRenderedPageBreak/>
        <w:t xml:space="preserve">Table </w:t>
      </w:r>
      <w:r w:rsidRPr="008C3753">
        <w:rPr>
          <w:rFonts w:cs="Arial"/>
        </w:rPr>
        <w:t>8.3.</w:t>
      </w:r>
      <w:r w:rsidRPr="008C3753">
        <w:rPr>
          <w:rFonts w:cs="Arial"/>
          <w:lang w:eastAsia="zh-CN"/>
        </w:rPr>
        <w:t>2</w:t>
      </w:r>
      <w:r w:rsidRPr="008C3753">
        <w:rPr>
          <w:rFonts w:cs="Arial"/>
        </w:rPr>
        <w:t xml:space="preserve">.2.5-2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4EF58D78" w14:textId="77777777" w:rsidTr="00A7146A">
        <w:trPr>
          <w:cantSplit/>
          <w:jc w:val="center"/>
        </w:trPr>
        <w:tc>
          <w:tcPr>
            <w:tcW w:w="1259" w:type="dxa"/>
            <w:tcBorders>
              <w:bottom w:val="nil"/>
            </w:tcBorders>
            <w:shd w:val="clear" w:color="auto" w:fill="auto"/>
          </w:tcPr>
          <w:p w14:paraId="57066954" w14:textId="77777777"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2C038F5D" w14:textId="77777777" w:rsidR="00A7146A" w:rsidRPr="008C3753" w:rsidRDefault="00A7146A" w:rsidP="00A7146A">
            <w:pPr>
              <w:pStyle w:val="TAH"/>
            </w:pPr>
            <w:r w:rsidRPr="008C3753">
              <w:rPr>
                <w:rFonts w:cs="Arial"/>
                <w:lang w:eastAsia="zh-CN"/>
              </w:rPr>
              <w:t>Number</w:t>
            </w:r>
          </w:p>
        </w:tc>
        <w:tc>
          <w:tcPr>
            <w:tcW w:w="843" w:type="dxa"/>
            <w:tcBorders>
              <w:bottom w:val="nil"/>
            </w:tcBorders>
            <w:shd w:val="clear" w:color="auto" w:fill="auto"/>
          </w:tcPr>
          <w:p w14:paraId="1F9FA014" w14:textId="77777777"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49CCE912" w14:textId="77777777" w:rsidR="00A7146A" w:rsidRPr="008C3753" w:rsidRDefault="00A7146A" w:rsidP="00A7146A">
            <w:pPr>
              <w:pStyle w:val="TAH"/>
            </w:pPr>
            <w:r w:rsidRPr="008C3753">
              <w:t>Propagation</w:t>
            </w:r>
          </w:p>
        </w:tc>
        <w:tc>
          <w:tcPr>
            <w:tcW w:w="3543" w:type="dxa"/>
            <w:gridSpan w:val="4"/>
          </w:tcPr>
          <w:p w14:paraId="55162E28" w14:textId="77777777" w:rsidR="00A7146A" w:rsidRPr="008C3753" w:rsidRDefault="00A7146A" w:rsidP="00A7146A">
            <w:pPr>
              <w:pStyle w:val="TAH"/>
            </w:pPr>
            <w:r w:rsidRPr="008C3753">
              <w:rPr>
                <w:rFonts w:cs="Arial"/>
              </w:rPr>
              <w:t>Channel bandwidth / SNR (dB)</w:t>
            </w:r>
          </w:p>
        </w:tc>
      </w:tr>
      <w:tr w:rsidR="00A7146A" w:rsidRPr="008C3753" w14:paraId="6D2D4BD6" w14:textId="77777777" w:rsidTr="00A7146A">
        <w:trPr>
          <w:cantSplit/>
          <w:jc w:val="center"/>
        </w:trPr>
        <w:tc>
          <w:tcPr>
            <w:tcW w:w="1259" w:type="dxa"/>
            <w:tcBorders>
              <w:top w:val="nil"/>
              <w:bottom w:val="single" w:sz="4" w:space="0" w:color="auto"/>
            </w:tcBorders>
            <w:shd w:val="clear" w:color="auto" w:fill="auto"/>
          </w:tcPr>
          <w:p w14:paraId="3D4125BC" w14:textId="77777777" w:rsidR="00A7146A" w:rsidRPr="008C3753" w:rsidRDefault="00A7146A" w:rsidP="00A7146A">
            <w:pPr>
              <w:pStyle w:val="TAH"/>
            </w:pPr>
            <w:r w:rsidRPr="008C3753">
              <w:rPr>
                <w:rFonts w:cs="Arial"/>
              </w:rPr>
              <w:t>of</w:t>
            </w:r>
            <w:r w:rsidRPr="008C3753">
              <w:rPr>
                <w:rFonts w:cs="Arial"/>
                <w:lang w:eastAsia="zh-CN"/>
              </w:rPr>
              <w:t xml:space="preserve"> T</w:t>
            </w:r>
            <w:r w:rsidRPr="008C3753">
              <w:rPr>
                <w:rFonts w:cs="Arial"/>
              </w:rPr>
              <w:t>X antennas</w:t>
            </w:r>
          </w:p>
        </w:tc>
        <w:tc>
          <w:tcPr>
            <w:tcW w:w="1079" w:type="dxa"/>
            <w:tcBorders>
              <w:top w:val="nil"/>
            </w:tcBorders>
            <w:shd w:val="clear" w:color="auto" w:fill="auto"/>
          </w:tcPr>
          <w:p w14:paraId="075181C8" w14:textId="77777777" w:rsidR="00A7146A" w:rsidRPr="008C3753" w:rsidRDefault="00A7146A" w:rsidP="00A7146A">
            <w:pPr>
              <w:pStyle w:val="TAH"/>
            </w:pPr>
            <w:r w:rsidRPr="008C3753">
              <w:rPr>
                <w:rFonts w:cs="Arial"/>
                <w:lang w:eastAsia="zh-CN"/>
              </w:rPr>
              <w:t>of RX antennas</w:t>
            </w:r>
          </w:p>
        </w:tc>
        <w:tc>
          <w:tcPr>
            <w:tcW w:w="843" w:type="dxa"/>
            <w:tcBorders>
              <w:top w:val="nil"/>
            </w:tcBorders>
            <w:shd w:val="clear" w:color="auto" w:fill="auto"/>
          </w:tcPr>
          <w:p w14:paraId="5CEC7905" w14:textId="77777777"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76EBAAD3" w14:textId="77777777" w:rsidR="00A7146A" w:rsidRPr="008C3753" w:rsidRDefault="00A7146A" w:rsidP="00A7146A">
            <w:pPr>
              <w:pStyle w:val="TAH"/>
            </w:pPr>
            <w:r w:rsidRPr="008C3753">
              <w:t>conditions and correlation matrix (annex G)</w:t>
            </w:r>
          </w:p>
        </w:tc>
        <w:tc>
          <w:tcPr>
            <w:tcW w:w="850" w:type="dxa"/>
          </w:tcPr>
          <w:p w14:paraId="4A056414" w14:textId="77777777" w:rsidR="00A7146A" w:rsidRPr="008C3753" w:rsidRDefault="00A7146A" w:rsidP="00A7146A">
            <w:pPr>
              <w:pStyle w:val="TAH"/>
            </w:pPr>
            <w:r w:rsidRPr="008C3753">
              <w:rPr>
                <w:rFonts w:cs="Arial"/>
              </w:rPr>
              <w:t>10</w:t>
            </w:r>
            <w:r w:rsidRPr="008C3753">
              <w:rPr>
                <w:rFonts w:cs="Arial"/>
                <w:lang w:eastAsia="zh-CN"/>
              </w:rPr>
              <w:t xml:space="preserve"> </w:t>
            </w:r>
            <w:r w:rsidRPr="008C3753">
              <w:rPr>
                <w:rFonts w:cs="Arial"/>
              </w:rPr>
              <w:t>MHz</w:t>
            </w:r>
          </w:p>
        </w:tc>
        <w:tc>
          <w:tcPr>
            <w:tcW w:w="851" w:type="dxa"/>
          </w:tcPr>
          <w:p w14:paraId="4BDD1DD2" w14:textId="77777777" w:rsidR="00A7146A" w:rsidRPr="008C3753" w:rsidRDefault="00A7146A" w:rsidP="00A7146A">
            <w:pPr>
              <w:pStyle w:val="TAH"/>
            </w:pPr>
            <w:r w:rsidRPr="008C3753">
              <w:rPr>
                <w:rFonts w:cs="Arial"/>
              </w:rPr>
              <w:t>20</w:t>
            </w:r>
            <w:r w:rsidRPr="008C3753">
              <w:rPr>
                <w:rFonts w:cs="Arial"/>
                <w:lang w:eastAsia="zh-CN"/>
              </w:rPr>
              <w:t xml:space="preserve"> </w:t>
            </w:r>
            <w:r w:rsidRPr="008C3753">
              <w:rPr>
                <w:rFonts w:cs="Arial"/>
              </w:rPr>
              <w:t>MHz</w:t>
            </w:r>
          </w:p>
        </w:tc>
        <w:tc>
          <w:tcPr>
            <w:tcW w:w="850" w:type="dxa"/>
          </w:tcPr>
          <w:p w14:paraId="7CCDD0DC" w14:textId="77777777" w:rsidR="00A7146A" w:rsidRPr="008C3753" w:rsidRDefault="00A7146A" w:rsidP="00A7146A">
            <w:pPr>
              <w:pStyle w:val="TAH"/>
            </w:pPr>
            <w:r w:rsidRPr="008C3753">
              <w:rPr>
                <w:rFonts w:cs="Arial"/>
              </w:rPr>
              <w:t>40</w:t>
            </w:r>
            <w:r w:rsidRPr="008C3753">
              <w:rPr>
                <w:rFonts w:cs="Arial"/>
                <w:lang w:eastAsia="zh-CN"/>
              </w:rPr>
              <w:t xml:space="preserve"> </w:t>
            </w:r>
            <w:r w:rsidRPr="008C3753">
              <w:rPr>
                <w:rFonts w:cs="Arial"/>
              </w:rPr>
              <w:t>MHz</w:t>
            </w:r>
          </w:p>
        </w:tc>
        <w:tc>
          <w:tcPr>
            <w:tcW w:w="992" w:type="dxa"/>
          </w:tcPr>
          <w:p w14:paraId="7ED28460" w14:textId="77777777" w:rsidR="00A7146A" w:rsidRPr="008C3753" w:rsidRDefault="00A7146A" w:rsidP="00A7146A">
            <w:pPr>
              <w:pStyle w:val="TAH"/>
            </w:pPr>
            <w:r w:rsidRPr="008C3753">
              <w:rPr>
                <w:rFonts w:cs="Arial"/>
              </w:rPr>
              <w:t>100</w:t>
            </w:r>
            <w:r w:rsidRPr="008C3753">
              <w:rPr>
                <w:rFonts w:cs="Arial"/>
                <w:lang w:eastAsia="zh-CN"/>
              </w:rPr>
              <w:t xml:space="preserve"> </w:t>
            </w:r>
            <w:r w:rsidRPr="008C3753">
              <w:rPr>
                <w:rFonts w:cs="Arial"/>
              </w:rPr>
              <w:t>MHz</w:t>
            </w:r>
          </w:p>
        </w:tc>
      </w:tr>
      <w:tr w:rsidR="00A7146A" w:rsidRPr="008C3753" w14:paraId="45893D01" w14:textId="77777777" w:rsidTr="00A7146A">
        <w:trPr>
          <w:cantSplit/>
          <w:jc w:val="center"/>
        </w:trPr>
        <w:tc>
          <w:tcPr>
            <w:tcW w:w="1259" w:type="dxa"/>
            <w:tcBorders>
              <w:bottom w:val="nil"/>
            </w:tcBorders>
            <w:shd w:val="clear" w:color="auto" w:fill="auto"/>
          </w:tcPr>
          <w:p w14:paraId="7DC33F68" w14:textId="77777777" w:rsidR="00A7146A" w:rsidRPr="008C3753" w:rsidRDefault="00A7146A" w:rsidP="00A7146A">
            <w:pPr>
              <w:pStyle w:val="TAC"/>
            </w:pPr>
          </w:p>
        </w:tc>
        <w:tc>
          <w:tcPr>
            <w:tcW w:w="1079" w:type="dxa"/>
          </w:tcPr>
          <w:p w14:paraId="466483EC" w14:textId="1FCDB1EA" w:rsidR="00A7146A" w:rsidRPr="008C3753" w:rsidRDefault="00A7146A" w:rsidP="00A7146A">
            <w:pPr>
              <w:pStyle w:val="TAC"/>
            </w:pPr>
            <w:r w:rsidRPr="008C3753">
              <w:rPr>
                <w:lang w:eastAsia="zh-CN"/>
              </w:rPr>
              <w:t>2</w:t>
            </w:r>
          </w:p>
        </w:tc>
        <w:tc>
          <w:tcPr>
            <w:tcW w:w="843" w:type="dxa"/>
          </w:tcPr>
          <w:p w14:paraId="1925DA6A" w14:textId="7A89FC7E" w:rsidR="00A7146A" w:rsidRPr="008C3753" w:rsidRDefault="00A7146A" w:rsidP="00A7146A">
            <w:pPr>
              <w:pStyle w:val="TAC"/>
            </w:pPr>
            <w:r w:rsidRPr="008C3753">
              <w:t>Normal</w:t>
            </w:r>
          </w:p>
        </w:tc>
        <w:tc>
          <w:tcPr>
            <w:tcW w:w="1701" w:type="dxa"/>
          </w:tcPr>
          <w:p w14:paraId="5C38DAA4" w14:textId="4B3F399A" w:rsidR="00A7146A" w:rsidRPr="008C3753" w:rsidRDefault="00A7146A" w:rsidP="00A7146A">
            <w:pPr>
              <w:pStyle w:val="TAC"/>
            </w:pPr>
            <w:r w:rsidRPr="008C3753">
              <w:t>TDLC300-100</w:t>
            </w:r>
            <w:r w:rsidRPr="008C3753">
              <w:rPr>
                <w:lang w:eastAsia="zh-CN"/>
              </w:rPr>
              <w:t xml:space="preserve"> Low</w:t>
            </w:r>
          </w:p>
        </w:tc>
        <w:tc>
          <w:tcPr>
            <w:tcW w:w="850" w:type="dxa"/>
          </w:tcPr>
          <w:p w14:paraId="0C28A005" w14:textId="179FCDDB" w:rsidR="00A7146A" w:rsidRPr="008C3753" w:rsidRDefault="00A7146A" w:rsidP="00A7146A">
            <w:pPr>
              <w:pStyle w:val="TAC"/>
            </w:pPr>
            <w:r w:rsidRPr="008C3753">
              <w:rPr>
                <w:rFonts w:cs="Arial"/>
                <w:lang w:eastAsia="zh-CN"/>
              </w:rPr>
              <w:t>-3.3</w:t>
            </w:r>
          </w:p>
        </w:tc>
        <w:tc>
          <w:tcPr>
            <w:tcW w:w="851" w:type="dxa"/>
          </w:tcPr>
          <w:p w14:paraId="0D8F9C83" w14:textId="36574EBE" w:rsidR="00A7146A" w:rsidRPr="008C3753" w:rsidRDefault="00A7146A" w:rsidP="00A7146A">
            <w:pPr>
              <w:pStyle w:val="TAC"/>
            </w:pPr>
            <w:r w:rsidRPr="008C3753">
              <w:rPr>
                <w:rFonts w:cs="Arial"/>
                <w:lang w:eastAsia="zh-CN"/>
              </w:rPr>
              <w:t>-3.8</w:t>
            </w:r>
          </w:p>
        </w:tc>
        <w:tc>
          <w:tcPr>
            <w:tcW w:w="850" w:type="dxa"/>
          </w:tcPr>
          <w:p w14:paraId="59740602" w14:textId="6D6D8D38" w:rsidR="00A7146A" w:rsidRPr="008C3753" w:rsidRDefault="00A7146A" w:rsidP="00A7146A">
            <w:pPr>
              <w:pStyle w:val="TAC"/>
            </w:pPr>
            <w:r w:rsidRPr="008C3753">
              <w:rPr>
                <w:rFonts w:cs="Arial"/>
                <w:lang w:eastAsia="zh-CN"/>
              </w:rPr>
              <w:t>-3.8</w:t>
            </w:r>
          </w:p>
        </w:tc>
        <w:tc>
          <w:tcPr>
            <w:tcW w:w="992" w:type="dxa"/>
          </w:tcPr>
          <w:p w14:paraId="53177250" w14:textId="1E4630C0" w:rsidR="00A7146A" w:rsidRPr="008C3753" w:rsidRDefault="00A7146A" w:rsidP="00A7146A">
            <w:pPr>
              <w:pStyle w:val="TAC"/>
            </w:pPr>
            <w:r w:rsidRPr="008C3753">
              <w:rPr>
                <w:rFonts w:cs="Arial"/>
                <w:lang w:eastAsia="zh-CN"/>
              </w:rPr>
              <w:t>-3.6</w:t>
            </w:r>
          </w:p>
        </w:tc>
      </w:tr>
      <w:tr w:rsidR="00A7146A" w:rsidRPr="008C3753" w14:paraId="44CC4527" w14:textId="77777777" w:rsidTr="00A7146A">
        <w:trPr>
          <w:cantSplit/>
          <w:jc w:val="center"/>
        </w:trPr>
        <w:tc>
          <w:tcPr>
            <w:tcW w:w="1259" w:type="dxa"/>
            <w:tcBorders>
              <w:top w:val="nil"/>
              <w:bottom w:val="nil"/>
            </w:tcBorders>
            <w:shd w:val="clear" w:color="auto" w:fill="auto"/>
          </w:tcPr>
          <w:p w14:paraId="3CF63651" w14:textId="77777777" w:rsidR="00A7146A" w:rsidRPr="008C3753" w:rsidRDefault="00A7146A" w:rsidP="00A7146A">
            <w:pPr>
              <w:pStyle w:val="TAC"/>
            </w:pPr>
            <w:r w:rsidRPr="008C3753">
              <w:rPr>
                <w:rFonts w:cs="Arial"/>
                <w:lang w:eastAsia="zh-CN"/>
              </w:rPr>
              <w:t>1</w:t>
            </w:r>
          </w:p>
        </w:tc>
        <w:tc>
          <w:tcPr>
            <w:tcW w:w="1079" w:type="dxa"/>
          </w:tcPr>
          <w:p w14:paraId="4C8E8AEE" w14:textId="07BC46D7" w:rsidR="00A7146A" w:rsidRPr="008C3753" w:rsidRDefault="00A7146A" w:rsidP="00A7146A">
            <w:pPr>
              <w:pStyle w:val="TAC"/>
            </w:pPr>
            <w:r w:rsidRPr="008C3753">
              <w:rPr>
                <w:lang w:eastAsia="zh-CN"/>
              </w:rPr>
              <w:t>4</w:t>
            </w:r>
          </w:p>
        </w:tc>
        <w:tc>
          <w:tcPr>
            <w:tcW w:w="843" w:type="dxa"/>
          </w:tcPr>
          <w:p w14:paraId="1374AD92" w14:textId="73334B26" w:rsidR="00A7146A" w:rsidRPr="008C3753" w:rsidRDefault="00A7146A" w:rsidP="00A7146A">
            <w:pPr>
              <w:pStyle w:val="TAC"/>
            </w:pPr>
            <w:r w:rsidRPr="008C3753">
              <w:t>Normal</w:t>
            </w:r>
          </w:p>
        </w:tc>
        <w:tc>
          <w:tcPr>
            <w:tcW w:w="1701" w:type="dxa"/>
          </w:tcPr>
          <w:p w14:paraId="7E337D19" w14:textId="7DDA4C31" w:rsidR="00A7146A" w:rsidRPr="008C3753" w:rsidRDefault="00A7146A" w:rsidP="00A7146A">
            <w:pPr>
              <w:pStyle w:val="TAC"/>
            </w:pPr>
            <w:r w:rsidRPr="008C3753">
              <w:t>TDLC300-100</w:t>
            </w:r>
            <w:r w:rsidRPr="008C3753">
              <w:rPr>
                <w:lang w:eastAsia="zh-CN"/>
              </w:rPr>
              <w:t xml:space="preserve"> Low</w:t>
            </w:r>
          </w:p>
        </w:tc>
        <w:tc>
          <w:tcPr>
            <w:tcW w:w="850" w:type="dxa"/>
          </w:tcPr>
          <w:p w14:paraId="185317BA" w14:textId="245EC38F" w:rsidR="00A7146A" w:rsidRPr="008C3753" w:rsidRDefault="00A7146A" w:rsidP="00A7146A">
            <w:pPr>
              <w:pStyle w:val="TAC"/>
            </w:pPr>
            <w:r w:rsidRPr="008C3753">
              <w:rPr>
                <w:rFonts w:cs="Arial"/>
                <w:lang w:eastAsia="zh-CN"/>
              </w:rPr>
              <w:t>-7.4</w:t>
            </w:r>
          </w:p>
        </w:tc>
        <w:tc>
          <w:tcPr>
            <w:tcW w:w="851" w:type="dxa"/>
          </w:tcPr>
          <w:p w14:paraId="46C206EC" w14:textId="0B81BFD9" w:rsidR="00A7146A" w:rsidRPr="008C3753" w:rsidRDefault="00A7146A" w:rsidP="00A7146A">
            <w:pPr>
              <w:pStyle w:val="TAC"/>
            </w:pPr>
            <w:r w:rsidRPr="008C3753">
              <w:rPr>
                <w:rFonts w:cs="Arial"/>
                <w:lang w:eastAsia="zh-CN"/>
              </w:rPr>
              <w:t>-7.5</w:t>
            </w:r>
          </w:p>
        </w:tc>
        <w:tc>
          <w:tcPr>
            <w:tcW w:w="850" w:type="dxa"/>
          </w:tcPr>
          <w:p w14:paraId="1C906919" w14:textId="040E5F01" w:rsidR="00A7146A" w:rsidRPr="008C3753" w:rsidRDefault="00A7146A" w:rsidP="00A7146A">
            <w:pPr>
              <w:pStyle w:val="TAC"/>
            </w:pPr>
            <w:r w:rsidRPr="008C3753">
              <w:rPr>
                <w:rFonts w:cs="Arial"/>
                <w:lang w:eastAsia="zh-CN"/>
              </w:rPr>
              <w:t>-7.8</w:t>
            </w:r>
          </w:p>
        </w:tc>
        <w:tc>
          <w:tcPr>
            <w:tcW w:w="992" w:type="dxa"/>
          </w:tcPr>
          <w:p w14:paraId="6B1CA3FE" w14:textId="0559802F" w:rsidR="00A7146A" w:rsidRPr="008C3753" w:rsidRDefault="00A7146A" w:rsidP="00A7146A">
            <w:pPr>
              <w:pStyle w:val="TAC"/>
            </w:pPr>
            <w:r w:rsidRPr="008C3753">
              <w:rPr>
                <w:rFonts w:cs="Arial"/>
                <w:lang w:eastAsia="zh-CN"/>
              </w:rPr>
              <w:t>-7.7</w:t>
            </w:r>
          </w:p>
        </w:tc>
      </w:tr>
      <w:tr w:rsidR="00A7146A" w:rsidRPr="008C3753" w14:paraId="7F3357D6" w14:textId="77777777" w:rsidTr="00A7146A">
        <w:trPr>
          <w:cantSplit/>
          <w:jc w:val="center"/>
        </w:trPr>
        <w:tc>
          <w:tcPr>
            <w:tcW w:w="1259" w:type="dxa"/>
            <w:tcBorders>
              <w:top w:val="nil"/>
            </w:tcBorders>
            <w:shd w:val="clear" w:color="auto" w:fill="auto"/>
          </w:tcPr>
          <w:p w14:paraId="6B85C900" w14:textId="77777777" w:rsidR="00A7146A" w:rsidRPr="008C3753" w:rsidRDefault="00A7146A" w:rsidP="00A7146A">
            <w:pPr>
              <w:pStyle w:val="TAC"/>
            </w:pPr>
          </w:p>
        </w:tc>
        <w:tc>
          <w:tcPr>
            <w:tcW w:w="1079" w:type="dxa"/>
          </w:tcPr>
          <w:p w14:paraId="067CEB0E" w14:textId="268F55AA" w:rsidR="00A7146A" w:rsidRPr="008C3753" w:rsidRDefault="00A7146A" w:rsidP="00A7146A">
            <w:pPr>
              <w:pStyle w:val="TAC"/>
            </w:pPr>
            <w:r w:rsidRPr="008C3753">
              <w:rPr>
                <w:lang w:eastAsia="zh-CN"/>
              </w:rPr>
              <w:t>8</w:t>
            </w:r>
          </w:p>
        </w:tc>
        <w:tc>
          <w:tcPr>
            <w:tcW w:w="843" w:type="dxa"/>
          </w:tcPr>
          <w:p w14:paraId="01523ADA" w14:textId="27AA716D" w:rsidR="00A7146A" w:rsidRPr="008C3753" w:rsidRDefault="00A7146A" w:rsidP="00A7146A">
            <w:pPr>
              <w:pStyle w:val="TAC"/>
            </w:pPr>
            <w:r w:rsidRPr="008C3753">
              <w:t>Normal</w:t>
            </w:r>
          </w:p>
        </w:tc>
        <w:tc>
          <w:tcPr>
            <w:tcW w:w="1701" w:type="dxa"/>
          </w:tcPr>
          <w:p w14:paraId="4AA86A9A" w14:textId="0F22F234" w:rsidR="00A7146A" w:rsidRPr="008C3753" w:rsidRDefault="00A7146A" w:rsidP="00A7146A">
            <w:pPr>
              <w:pStyle w:val="TAC"/>
            </w:pPr>
            <w:r w:rsidRPr="008C3753">
              <w:t>TDLC300-100</w:t>
            </w:r>
            <w:r w:rsidRPr="008C3753">
              <w:rPr>
                <w:lang w:eastAsia="zh-CN"/>
              </w:rPr>
              <w:t xml:space="preserve"> Low</w:t>
            </w:r>
          </w:p>
        </w:tc>
        <w:tc>
          <w:tcPr>
            <w:tcW w:w="850" w:type="dxa"/>
          </w:tcPr>
          <w:p w14:paraId="3A0E72A2" w14:textId="3BADB50D" w:rsidR="00A7146A" w:rsidRPr="008C3753" w:rsidRDefault="00A7146A" w:rsidP="00A7146A">
            <w:pPr>
              <w:pStyle w:val="TAC"/>
            </w:pPr>
            <w:r w:rsidRPr="008C3753">
              <w:rPr>
                <w:rFonts w:cs="Arial"/>
                <w:lang w:eastAsia="zh-CN"/>
              </w:rPr>
              <w:t>-10.8</w:t>
            </w:r>
          </w:p>
        </w:tc>
        <w:tc>
          <w:tcPr>
            <w:tcW w:w="851" w:type="dxa"/>
          </w:tcPr>
          <w:p w14:paraId="57508A3D" w14:textId="45618F69" w:rsidR="00A7146A" w:rsidRPr="008C3753" w:rsidRDefault="00A7146A" w:rsidP="00A7146A">
            <w:pPr>
              <w:pStyle w:val="TAC"/>
            </w:pPr>
            <w:r w:rsidRPr="008C3753">
              <w:rPr>
                <w:rFonts w:cs="Arial"/>
                <w:lang w:eastAsia="zh-CN"/>
              </w:rPr>
              <w:t>-10.8</w:t>
            </w:r>
          </w:p>
        </w:tc>
        <w:tc>
          <w:tcPr>
            <w:tcW w:w="850" w:type="dxa"/>
          </w:tcPr>
          <w:p w14:paraId="47D43AC0" w14:textId="61BFB5A9" w:rsidR="00A7146A" w:rsidRPr="008C3753" w:rsidRDefault="00A7146A" w:rsidP="00A7146A">
            <w:pPr>
              <w:pStyle w:val="TAC"/>
            </w:pPr>
            <w:r w:rsidRPr="008C3753">
              <w:rPr>
                <w:rFonts w:cs="Arial"/>
                <w:lang w:eastAsia="zh-CN"/>
              </w:rPr>
              <w:t>-10.8</w:t>
            </w:r>
          </w:p>
        </w:tc>
        <w:tc>
          <w:tcPr>
            <w:tcW w:w="992" w:type="dxa"/>
          </w:tcPr>
          <w:p w14:paraId="33DEA381" w14:textId="77749232" w:rsidR="00A7146A" w:rsidRPr="008C3753" w:rsidRDefault="00A7146A" w:rsidP="00A7146A">
            <w:pPr>
              <w:pStyle w:val="TAC"/>
            </w:pPr>
            <w:r w:rsidRPr="008C3753">
              <w:rPr>
                <w:rFonts w:cs="Arial"/>
                <w:lang w:eastAsia="zh-CN"/>
              </w:rPr>
              <w:t>-10.8</w:t>
            </w:r>
          </w:p>
        </w:tc>
      </w:tr>
    </w:tbl>
    <w:p w14:paraId="6FBDB3FC" w14:textId="77777777" w:rsidR="00A7146A" w:rsidRPr="008C3753" w:rsidRDefault="00A7146A" w:rsidP="00A7146A"/>
    <w:p w14:paraId="3E89D214" w14:textId="77777777" w:rsidR="008C01E6" w:rsidRPr="008C3753" w:rsidRDefault="008C01E6" w:rsidP="008C01E6">
      <w:pPr>
        <w:pStyle w:val="Heading3"/>
        <w:rPr>
          <w:b/>
          <w:bCs/>
        </w:rPr>
      </w:pPr>
      <w:bookmarkStart w:id="9165" w:name="_Toc21100158"/>
      <w:bookmarkStart w:id="9166" w:name="_Toc29809956"/>
      <w:bookmarkStart w:id="9167" w:name="_Toc36645349"/>
      <w:bookmarkStart w:id="9168" w:name="_Toc37272403"/>
      <w:bookmarkStart w:id="9169" w:name="_Toc45884649"/>
      <w:bookmarkStart w:id="9170" w:name="_Toc53182681"/>
      <w:bookmarkStart w:id="9171" w:name="_Toc58860465"/>
      <w:bookmarkStart w:id="9172" w:name="_Toc61182582"/>
      <w:bookmarkStart w:id="9173" w:name="_Toc66782575"/>
      <w:bookmarkStart w:id="9174" w:name="_Toc74967767"/>
      <w:bookmarkStart w:id="9175" w:name="_Toc76545218"/>
      <w:bookmarkStart w:id="9176" w:name="_Toc82598602"/>
      <w:bookmarkStart w:id="9177" w:name="_Toc89954250"/>
      <w:bookmarkStart w:id="9178" w:name="_Toc98774345"/>
      <w:bookmarkStart w:id="9179" w:name="_Toc106200325"/>
      <w:bookmarkStart w:id="9180" w:name="_Toc115190882"/>
      <w:bookmarkStart w:id="9181" w:name="_Toc122003453"/>
      <w:bookmarkStart w:id="9182" w:name="_Toc124155221"/>
      <w:bookmarkStart w:id="9183" w:name="_Toc131533994"/>
      <w:bookmarkStart w:id="9184" w:name="_Toc137399873"/>
      <w:bookmarkStart w:id="9185" w:name="_Toc147177244"/>
      <w:r w:rsidRPr="008C3753">
        <w:t>8.3.3</w:t>
      </w:r>
      <w:r w:rsidRPr="008C3753">
        <w:tab/>
        <w:t>Performance requirements for PUCCH format 2</w:t>
      </w:r>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p>
    <w:p w14:paraId="484D2880" w14:textId="77777777" w:rsidR="008C01E6" w:rsidRPr="008C3753" w:rsidRDefault="008C01E6" w:rsidP="008C01E6">
      <w:pPr>
        <w:pStyle w:val="Heading4"/>
        <w:rPr>
          <w:rFonts w:eastAsia="SimSun"/>
        </w:rPr>
      </w:pPr>
      <w:bookmarkStart w:id="9186" w:name="_Toc21100159"/>
      <w:bookmarkStart w:id="9187" w:name="_Toc29809957"/>
      <w:bookmarkStart w:id="9188" w:name="_Toc36645350"/>
      <w:bookmarkStart w:id="9189" w:name="_Toc37272404"/>
      <w:bookmarkStart w:id="9190" w:name="_Toc45884650"/>
      <w:bookmarkStart w:id="9191" w:name="_Toc53182682"/>
      <w:bookmarkStart w:id="9192" w:name="_Toc58860466"/>
      <w:bookmarkStart w:id="9193" w:name="_Toc61182583"/>
      <w:bookmarkStart w:id="9194" w:name="_Toc66782576"/>
      <w:bookmarkStart w:id="9195" w:name="_Toc74967768"/>
      <w:bookmarkStart w:id="9196" w:name="_Toc76545219"/>
      <w:bookmarkStart w:id="9197" w:name="_Toc82598603"/>
      <w:bookmarkStart w:id="9198" w:name="_Toc89954251"/>
      <w:bookmarkStart w:id="9199" w:name="_Toc98774346"/>
      <w:bookmarkStart w:id="9200" w:name="_Toc106200326"/>
      <w:bookmarkStart w:id="9201" w:name="_Toc115190883"/>
      <w:bookmarkStart w:id="9202" w:name="_Toc122003454"/>
      <w:bookmarkStart w:id="9203" w:name="_Toc124155222"/>
      <w:bookmarkStart w:id="9204" w:name="_Toc131533995"/>
      <w:bookmarkStart w:id="9205" w:name="_Toc137399874"/>
      <w:bookmarkStart w:id="9206" w:name="_Toc147177245"/>
      <w:r w:rsidRPr="008C3753">
        <w:rPr>
          <w:rFonts w:eastAsia="SimSun"/>
        </w:rPr>
        <w:t>8.3.3.1</w:t>
      </w:r>
      <w:r w:rsidRPr="008C3753">
        <w:rPr>
          <w:rFonts w:eastAsia="SimSun"/>
        </w:rPr>
        <w:tab/>
        <w:t>ACK missed detection</w:t>
      </w:r>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p>
    <w:p w14:paraId="53178B2B" w14:textId="77777777" w:rsidR="008C01E6" w:rsidRPr="008C3753" w:rsidRDefault="008C01E6" w:rsidP="008C01E6">
      <w:pPr>
        <w:pStyle w:val="Heading5"/>
      </w:pPr>
      <w:bookmarkStart w:id="9207" w:name="_Toc21100160"/>
      <w:bookmarkStart w:id="9208" w:name="_Toc29809958"/>
      <w:bookmarkStart w:id="9209" w:name="_Toc36645351"/>
      <w:bookmarkStart w:id="9210" w:name="_Toc37272405"/>
      <w:bookmarkStart w:id="9211" w:name="_Toc45884651"/>
      <w:bookmarkStart w:id="9212" w:name="_Toc53182683"/>
      <w:bookmarkStart w:id="9213" w:name="_Toc58860467"/>
      <w:bookmarkStart w:id="9214" w:name="_Toc61182584"/>
      <w:bookmarkStart w:id="9215" w:name="_Toc66782577"/>
      <w:bookmarkStart w:id="9216" w:name="_Toc74967769"/>
      <w:bookmarkStart w:id="9217" w:name="_Toc76545220"/>
      <w:bookmarkStart w:id="9218" w:name="_Toc82598604"/>
      <w:bookmarkStart w:id="9219" w:name="_Toc89954252"/>
      <w:bookmarkStart w:id="9220" w:name="_Toc98774347"/>
      <w:bookmarkStart w:id="9221" w:name="_Toc106200327"/>
      <w:bookmarkStart w:id="9222" w:name="_Toc115190884"/>
      <w:bookmarkStart w:id="9223" w:name="_Toc122003455"/>
      <w:bookmarkStart w:id="9224" w:name="_Toc124155223"/>
      <w:bookmarkStart w:id="9225" w:name="_Toc131533996"/>
      <w:bookmarkStart w:id="9226" w:name="_Toc137399875"/>
      <w:bookmarkStart w:id="9227" w:name="_Toc147177246"/>
      <w:r w:rsidRPr="008C3753">
        <w:t>8.3.3.1.1</w:t>
      </w:r>
      <w:r w:rsidRPr="008C3753">
        <w:tab/>
        <w:t>Definition and applicability</w:t>
      </w:r>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p>
    <w:p w14:paraId="4942D433" w14:textId="77777777" w:rsidR="008C01E6" w:rsidRPr="008C3753" w:rsidRDefault="008C01E6" w:rsidP="008C01E6">
      <w:pPr>
        <w:rPr>
          <w:rFonts w:eastAsia="?c?e?o“A‘??S?V?b?N‘I" w:cs="v4.2.0"/>
          <w:lang w:eastAsia="ko-KR"/>
        </w:rPr>
      </w:pPr>
      <w:r w:rsidRPr="008C3753">
        <w:rPr>
          <w:rFonts w:eastAsia="?c?e?o“A‘??S?V?b?N‘I" w:cs="v4.2.0"/>
          <w:lang w:eastAsia="ko-KR"/>
        </w:rPr>
        <w:t xml:space="preserve">The performance requirement of </w:t>
      </w:r>
      <w:r w:rsidRPr="008C3753">
        <w:rPr>
          <w:rFonts w:cs="v4.2.0"/>
        </w:rPr>
        <w:t>PUCCH format 2 f</w:t>
      </w:r>
      <w:r w:rsidRPr="008C3753">
        <w:rPr>
          <w:rFonts w:eastAsia="?c?e?o“A‘??S?V?b?N‘I" w:cs="v4.2.0"/>
          <w:lang w:eastAsia="ko-KR"/>
        </w:rPr>
        <w:t>or ACK missed detection is determined by the two parameters: probability of false detection of the ACK and the probability of detection of ACK</w:t>
      </w:r>
      <w:r w:rsidRPr="008C3753">
        <w:rPr>
          <w:rFonts w:cs="v4.2.0"/>
        </w:rPr>
        <w:t>.</w:t>
      </w:r>
      <w:r w:rsidRPr="008C3753">
        <w:rPr>
          <w:rFonts w:eastAsia="?c?e?o“A‘??S?V?b?N‘I" w:cs="v4.2.0"/>
          <w:lang w:eastAsia="ko-KR"/>
        </w:rPr>
        <w:t xml:space="preserve"> The performance is measured by the required SNR at probability of detection equal to 0.99. The probability of false detection of the ACK shall be 0.01 or less.</w:t>
      </w:r>
    </w:p>
    <w:p w14:paraId="23D391BB" w14:textId="77777777" w:rsidR="008C01E6" w:rsidRPr="008C3753" w:rsidRDefault="008C01E6" w:rsidP="008C01E6">
      <w:pPr>
        <w:rPr>
          <w:rFonts w:cs="v4.2.0"/>
        </w:rPr>
      </w:pPr>
      <w:r w:rsidRPr="008C3753">
        <w:rPr>
          <w:rFonts w:eastAsia="?c?e?o“A‘??S?V?b?N‘I" w:cs="v4.2.0"/>
          <w:lang w:eastAsia="ko-KR"/>
        </w:rPr>
        <w:t>The probability of false detection of the ACK is defined as a probability of erroneous detection of the ACK when input is only noise</w:t>
      </w:r>
      <w:r w:rsidRPr="008C3753">
        <w:rPr>
          <w:rFonts w:cs="v4.2.0"/>
        </w:rPr>
        <w:t>.</w:t>
      </w:r>
    </w:p>
    <w:p w14:paraId="068A6750" w14:textId="77777777" w:rsidR="008C01E6" w:rsidRPr="008C3753" w:rsidRDefault="008C01E6" w:rsidP="008C01E6">
      <w:pPr>
        <w:rPr>
          <w:rFonts w:eastAsia="?c?e?o“A‘??S?V?b?N‘I" w:cs="v4.2.0"/>
          <w:lang w:eastAsia="ko-KR"/>
        </w:rPr>
      </w:pPr>
      <w:r w:rsidRPr="008C3753">
        <w:rPr>
          <w:rFonts w:eastAsia="?c?e?o“A‘??S?V?b?N‘I" w:cs="v4.2.0"/>
          <w:lang w:eastAsia="ko-KR"/>
        </w:rPr>
        <w:t>The probability of detection of ACK is defined as probability of detection of the ACK when the signal is present.</w:t>
      </w:r>
    </w:p>
    <w:p w14:paraId="558C2953" w14:textId="1ED277D3" w:rsidR="004849A5" w:rsidRPr="008C3753" w:rsidRDefault="008C01E6" w:rsidP="004849A5">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r w:rsidR="004849A5" w:rsidRPr="008C3753">
        <w:rPr>
          <w:lang w:eastAsia="zh-CN"/>
        </w:rPr>
        <w:t xml:space="preserve"> </w:t>
      </w:r>
    </w:p>
    <w:p w14:paraId="46BE7101" w14:textId="77777777" w:rsidR="008C01E6" w:rsidRPr="008C3753" w:rsidRDefault="008C01E6" w:rsidP="008C01E6">
      <w:pPr>
        <w:pStyle w:val="Heading5"/>
      </w:pPr>
      <w:bookmarkStart w:id="9228" w:name="_Toc21100161"/>
      <w:bookmarkStart w:id="9229" w:name="_Toc29809959"/>
      <w:bookmarkStart w:id="9230" w:name="_Toc36645352"/>
      <w:bookmarkStart w:id="9231" w:name="_Toc37272406"/>
      <w:bookmarkStart w:id="9232" w:name="_Toc45884652"/>
      <w:bookmarkStart w:id="9233" w:name="_Toc53182684"/>
      <w:bookmarkStart w:id="9234" w:name="_Toc58860468"/>
      <w:bookmarkStart w:id="9235" w:name="_Toc61182585"/>
      <w:bookmarkStart w:id="9236" w:name="_Toc66782578"/>
      <w:bookmarkStart w:id="9237" w:name="_Toc74967770"/>
      <w:bookmarkStart w:id="9238" w:name="_Toc76545221"/>
      <w:bookmarkStart w:id="9239" w:name="_Toc82598605"/>
      <w:bookmarkStart w:id="9240" w:name="_Toc89954253"/>
      <w:bookmarkStart w:id="9241" w:name="_Toc98774348"/>
      <w:bookmarkStart w:id="9242" w:name="_Toc106200328"/>
      <w:bookmarkStart w:id="9243" w:name="_Toc115190885"/>
      <w:bookmarkStart w:id="9244" w:name="_Toc122003456"/>
      <w:bookmarkStart w:id="9245" w:name="_Toc124155224"/>
      <w:bookmarkStart w:id="9246" w:name="_Toc131533997"/>
      <w:bookmarkStart w:id="9247" w:name="_Toc137399876"/>
      <w:bookmarkStart w:id="9248" w:name="_Toc147177247"/>
      <w:r w:rsidRPr="008C3753">
        <w:t>8.3.3.1.2</w:t>
      </w:r>
      <w:r w:rsidRPr="008C3753">
        <w:tab/>
        <w:t>Minimum requirements</w:t>
      </w:r>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p>
    <w:p w14:paraId="13020616" w14:textId="3446780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.3.4.</w:t>
      </w:r>
    </w:p>
    <w:p w14:paraId="4FB041D9" w14:textId="77777777" w:rsidR="008C01E6" w:rsidRPr="008C3753" w:rsidRDefault="008C01E6" w:rsidP="008C01E6">
      <w:pPr>
        <w:pStyle w:val="Heading5"/>
      </w:pPr>
      <w:bookmarkStart w:id="9249" w:name="_Toc21100162"/>
      <w:bookmarkStart w:id="9250" w:name="_Toc29809960"/>
      <w:bookmarkStart w:id="9251" w:name="_Toc36645353"/>
      <w:bookmarkStart w:id="9252" w:name="_Toc37272407"/>
      <w:bookmarkStart w:id="9253" w:name="_Toc45884653"/>
      <w:bookmarkStart w:id="9254" w:name="_Toc53182685"/>
      <w:bookmarkStart w:id="9255" w:name="_Toc58860469"/>
      <w:bookmarkStart w:id="9256" w:name="_Toc61182586"/>
      <w:bookmarkStart w:id="9257" w:name="_Toc66782579"/>
      <w:bookmarkStart w:id="9258" w:name="_Toc74967771"/>
      <w:bookmarkStart w:id="9259" w:name="_Toc76545222"/>
      <w:bookmarkStart w:id="9260" w:name="_Toc82598606"/>
      <w:bookmarkStart w:id="9261" w:name="_Toc89954254"/>
      <w:bookmarkStart w:id="9262" w:name="_Toc98774349"/>
      <w:bookmarkStart w:id="9263" w:name="_Toc106200329"/>
      <w:bookmarkStart w:id="9264" w:name="_Toc115190886"/>
      <w:bookmarkStart w:id="9265" w:name="_Toc122003457"/>
      <w:bookmarkStart w:id="9266" w:name="_Toc124155225"/>
      <w:bookmarkStart w:id="9267" w:name="_Toc131533998"/>
      <w:bookmarkStart w:id="9268" w:name="_Toc137399877"/>
      <w:bookmarkStart w:id="9269" w:name="_Toc147177248"/>
      <w:r w:rsidRPr="008C3753">
        <w:t>8.3.3.1.3</w:t>
      </w:r>
      <w:r w:rsidRPr="008C3753">
        <w:tab/>
        <w:t>Test purpose</w:t>
      </w:r>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p>
    <w:p w14:paraId="37DB0317" w14:textId="4403F61E" w:rsidR="008C01E6" w:rsidRPr="008C3753" w:rsidRDefault="008C01E6" w:rsidP="008C01E6">
      <w:r w:rsidRPr="008C3753">
        <w:rPr>
          <w:lang w:eastAsia="ko-KR"/>
        </w:rPr>
        <w:t>The test shall verify the receiver</w:t>
      </w:r>
      <w:r w:rsidR="00EC7F62" w:rsidRPr="008C3753">
        <w:t>'</w:t>
      </w:r>
      <w:r w:rsidRPr="008C3753">
        <w:rPr>
          <w:lang w:eastAsia="ko-KR"/>
        </w:rPr>
        <w:t>s ability to detect ACK</w:t>
      </w:r>
      <w:r w:rsidRPr="008C3753">
        <w:t xml:space="preserve"> bits</w:t>
      </w:r>
      <w:r w:rsidRPr="008C3753">
        <w:rPr>
          <w:lang w:eastAsia="ko-KR"/>
        </w:rPr>
        <w:t xml:space="preserve"> under multipath fading propagation conditions for a given SNR.</w:t>
      </w:r>
    </w:p>
    <w:p w14:paraId="68125A5A" w14:textId="77777777" w:rsidR="008C01E6" w:rsidRPr="008C3753" w:rsidRDefault="008C01E6" w:rsidP="008C01E6">
      <w:pPr>
        <w:pStyle w:val="Heading5"/>
      </w:pPr>
      <w:bookmarkStart w:id="9270" w:name="_Toc21100163"/>
      <w:bookmarkStart w:id="9271" w:name="_Toc29809961"/>
      <w:bookmarkStart w:id="9272" w:name="_Toc36645354"/>
      <w:bookmarkStart w:id="9273" w:name="_Toc37272408"/>
      <w:bookmarkStart w:id="9274" w:name="_Toc45884654"/>
      <w:bookmarkStart w:id="9275" w:name="_Toc53182686"/>
      <w:bookmarkStart w:id="9276" w:name="_Toc58860470"/>
      <w:bookmarkStart w:id="9277" w:name="_Toc61182587"/>
      <w:bookmarkStart w:id="9278" w:name="_Toc66782580"/>
      <w:bookmarkStart w:id="9279" w:name="_Toc74967772"/>
      <w:bookmarkStart w:id="9280" w:name="_Toc76545223"/>
      <w:bookmarkStart w:id="9281" w:name="_Toc82598607"/>
      <w:bookmarkStart w:id="9282" w:name="_Toc89954255"/>
      <w:bookmarkStart w:id="9283" w:name="_Toc98774350"/>
      <w:bookmarkStart w:id="9284" w:name="_Toc106200330"/>
      <w:bookmarkStart w:id="9285" w:name="_Toc115190887"/>
      <w:bookmarkStart w:id="9286" w:name="_Toc122003458"/>
      <w:bookmarkStart w:id="9287" w:name="_Toc124155226"/>
      <w:bookmarkStart w:id="9288" w:name="_Toc131533999"/>
      <w:bookmarkStart w:id="9289" w:name="_Toc137399878"/>
      <w:bookmarkStart w:id="9290" w:name="_Toc147177249"/>
      <w:r w:rsidRPr="008C3753">
        <w:t>8.3.3.1.4</w:t>
      </w:r>
      <w:r w:rsidRPr="008C3753">
        <w:tab/>
        <w:t>Method of test</w:t>
      </w:r>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p>
    <w:p w14:paraId="23211619" w14:textId="77777777" w:rsidR="008C01E6" w:rsidRPr="008C3753" w:rsidRDefault="008C01E6" w:rsidP="008C01E6">
      <w:pPr>
        <w:pStyle w:val="Heading6"/>
        <w:jc w:val="both"/>
      </w:pPr>
      <w:bookmarkStart w:id="9291" w:name="_Toc21100164"/>
      <w:bookmarkStart w:id="9292" w:name="_Toc29809962"/>
      <w:bookmarkStart w:id="9293" w:name="_Toc36645355"/>
      <w:bookmarkStart w:id="9294" w:name="_Toc37272409"/>
      <w:bookmarkStart w:id="9295" w:name="_Toc45884655"/>
      <w:bookmarkStart w:id="9296" w:name="_Toc53182687"/>
      <w:bookmarkStart w:id="9297" w:name="_Toc58860471"/>
      <w:bookmarkStart w:id="9298" w:name="_Toc61182588"/>
      <w:bookmarkStart w:id="9299" w:name="_Toc66782581"/>
      <w:bookmarkStart w:id="9300" w:name="_Toc74967773"/>
      <w:bookmarkStart w:id="9301" w:name="_Toc76545224"/>
      <w:bookmarkStart w:id="9302" w:name="_Toc82598608"/>
      <w:bookmarkStart w:id="9303" w:name="_Toc89954256"/>
      <w:bookmarkStart w:id="9304" w:name="_Toc98774351"/>
      <w:bookmarkStart w:id="9305" w:name="_Toc106200331"/>
      <w:bookmarkStart w:id="9306" w:name="_Toc115190888"/>
      <w:bookmarkStart w:id="9307" w:name="_Toc122003459"/>
      <w:bookmarkStart w:id="9308" w:name="_Toc124155227"/>
      <w:bookmarkStart w:id="9309" w:name="_Toc131534000"/>
      <w:bookmarkStart w:id="9310" w:name="_Toc137399879"/>
      <w:bookmarkStart w:id="9311" w:name="_Toc147177250"/>
      <w:r w:rsidRPr="008C3753">
        <w:t>8.3.3.</w:t>
      </w:r>
      <w:r w:rsidRPr="008C3753">
        <w:rPr>
          <w:lang w:eastAsia="zh-CN"/>
        </w:rPr>
        <w:t>1</w:t>
      </w:r>
      <w:r w:rsidRPr="008C3753">
        <w:t>.4.1</w:t>
      </w:r>
      <w:r w:rsidRPr="008C3753">
        <w:tab/>
        <w:t>Initial Condition</w:t>
      </w:r>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p>
    <w:p w14:paraId="58A2CEEE" w14:textId="77777777" w:rsidR="00041B4D" w:rsidRPr="008C3753" w:rsidRDefault="00041B4D" w:rsidP="00041B4D">
      <w:pPr>
        <w:rPr>
          <w:lang w:eastAsia="ko-KR"/>
        </w:rPr>
      </w:pPr>
      <w:bookmarkStart w:id="9312" w:name="_Toc21100165"/>
      <w:r w:rsidRPr="008C3753">
        <w:rPr>
          <w:lang w:eastAsia="ko-KR"/>
        </w:rPr>
        <w:t xml:space="preserve">Test environment: Normal, see annex </w:t>
      </w:r>
      <w:r w:rsidRPr="008C3753">
        <w:t>B</w:t>
      </w:r>
      <w:r w:rsidRPr="008C3753">
        <w:rPr>
          <w:lang w:eastAsia="ko-KR"/>
        </w:rPr>
        <w:t>.2.</w:t>
      </w:r>
    </w:p>
    <w:p w14:paraId="78E9598C" w14:textId="013129C8" w:rsidR="00041B4D" w:rsidRPr="008C3753" w:rsidRDefault="00041B4D" w:rsidP="00041B4D">
      <w:r w:rsidRPr="008C3753">
        <w:rPr>
          <w:lang w:eastAsia="ko-KR"/>
        </w:rPr>
        <w:t>RF channels to be tested</w:t>
      </w:r>
      <w:r w:rsidRPr="008C3753">
        <w:rPr>
          <w:rFonts w:hint="eastAsia"/>
          <w:lang w:eastAsia="zh-CN"/>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7613AB55" w14:textId="77777777" w:rsidR="008C01E6" w:rsidRPr="008C3753" w:rsidRDefault="008C01E6" w:rsidP="008C01E6">
      <w:pPr>
        <w:pStyle w:val="Heading6"/>
        <w:jc w:val="both"/>
      </w:pPr>
      <w:bookmarkStart w:id="9313" w:name="_Toc29809963"/>
      <w:bookmarkStart w:id="9314" w:name="_Toc36645356"/>
      <w:bookmarkStart w:id="9315" w:name="_Toc37272410"/>
      <w:bookmarkStart w:id="9316" w:name="_Toc45884656"/>
      <w:bookmarkStart w:id="9317" w:name="_Toc53182688"/>
      <w:bookmarkStart w:id="9318" w:name="_Toc58860472"/>
      <w:bookmarkStart w:id="9319" w:name="_Toc61182589"/>
      <w:bookmarkStart w:id="9320" w:name="_Toc66782582"/>
      <w:bookmarkStart w:id="9321" w:name="_Toc74967774"/>
      <w:bookmarkStart w:id="9322" w:name="_Toc76545225"/>
      <w:bookmarkStart w:id="9323" w:name="_Toc82598609"/>
      <w:bookmarkStart w:id="9324" w:name="_Toc89954257"/>
      <w:bookmarkStart w:id="9325" w:name="_Toc98774352"/>
      <w:bookmarkStart w:id="9326" w:name="_Toc106200332"/>
      <w:bookmarkStart w:id="9327" w:name="_Toc115190889"/>
      <w:bookmarkStart w:id="9328" w:name="_Toc122003460"/>
      <w:bookmarkStart w:id="9329" w:name="_Toc124155228"/>
      <w:bookmarkStart w:id="9330" w:name="_Toc131534001"/>
      <w:bookmarkStart w:id="9331" w:name="_Toc137399880"/>
      <w:bookmarkStart w:id="9332" w:name="_Toc147177251"/>
      <w:r w:rsidRPr="008C3753">
        <w:t>8.3.3.</w:t>
      </w:r>
      <w:r w:rsidRPr="008C3753">
        <w:rPr>
          <w:lang w:eastAsia="zh-CN"/>
        </w:rPr>
        <w:t>1</w:t>
      </w:r>
      <w:r w:rsidRPr="008C3753">
        <w:t>.4.2</w:t>
      </w:r>
      <w:r w:rsidRPr="008C3753">
        <w:tab/>
        <w:t>Procedure</w:t>
      </w:r>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p>
    <w:p w14:paraId="6F452D74" w14:textId="77777777" w:rsidR="00726DBF" w:rsidRPr="008C3753" w:rsidRDefault="00726DBF" w:rsidP="00726DBF">
      <w:pPr>
        <w:ind w:left="284" w:hanging="284"/>
      </w:pPr>
      <w:r w:rsidRPr="008C3753">
        <w:rPr>
          <w:lang w:eastAsia="ko-KR"/>
        </w:rPr>
        <w:t>1)</w:t>
      </w:r>
      <w:r w:rsidRPr="008C3753">
        <w:rPr>
          <w:lang w:eastAsia="ko-KR"/>
        </w:rPr>
        <w:tab/>
        <w:t xml:space="preserve">Connect the BS tester generating the wanted signal, multipath fading simulators and AWGN generators to all BS antenna connectors for diversity reception via a combining network as shown in annex D.5 and D.6 for BS type 1-C and </w:t>
      </w:r>
      <w:r w:rsidRPr="008C3753">
        <w:rPr>
          <w:i/>
          <w:lang w:eastAsia="ko-KR"/>
        </w:rPr>
        <w:t>type 1-H</w:t>
      </w:r>
      <w:r w:rsidRPr="008C3753">
        <w:rPr>
          <w:lang w:eastAsia="ko-KR"/>
        </w:rPr>
        <w:t xml:space="preserve"> respectively.</w:t>
      </w:r>
    </w:p>
    <w:p w14:paraId="4BEDBF8A" w14:textId="67F49C7A" w:rsidR="00726DBF" w:rsidRPr="008C3753" w:rsidRDefault="00726DBF" w:rsidP="00726DBF">
      <w:pPr>
        <w:ind w:left="284" w:hanging="284"/>
        <w:rPr>
          <w:lang w:eastAsia="ko-KR"/>
        </w:rPr>
      </w:pPr>
      <w:r w:rsidRPr="008C3753">
        <w:rPr>
          <w:rFonts w:hint="eastAsia"/>
          <w:lang w:eastAsia="zh-CN"/>
        </w:rPr>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1.</w:t>
      </w:r>
      <w:r w:rsidRPr="008C3753">
        <w:rPr>
          <w:lang w:eastAsia="ko-KR"/>
        </w:rPr>
        <w:t>4.2-1.</w:t>
      </w:r>
    </w:p>
    <w:p w14:paraId="11D509A9" w14:textId="382EDA70" w:rsidR="008C01E6" w:rsidRPr="008C3753" w:rsidRDefault="008C01E6" w:rsidP="008C01E6">
      <w:pPr>
        <w:pStyle w:val="TH"/>
      </w:pPr>
      <w:r w:rsidRPr="008C3753">
        <w:lastRenderedPageBreak/>
        <w:t>Table 8.3.</w:t>
      </w:r>
      <w:r w:rsidRPr="008C3753">
        <w:rPr>
          <w:lang w:eastAsia="zh-CN"/>
        </w:rPr>
        <w:t>3</w:t>
      </w:r>
      <w:r w:rsidRPr="008C3753">
        <w:t>.</w:t>
      </w:r>
      <w:r w:rsidRPr="008C3753">
        <w:rPr>
          <w:lang w:eastAsia="zh-CN"/>
        </w:rPr>
        <w:t>1.</w:t>
      </w:r>
      <w:r w:rsidRPr="008C3753">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2EFC7C3" w14:textId="77777777" w:rsidTr="00A7146A">
        <w:trPr>
          <w:cantSplit/>
          <w:jc w:val="center"/>
        </w:trPr>
        <w:tc>
          <w:tcPr>
            <w:tcW w:w="2515" w:type="dxa"/>
            <w:tcBorders>
              <w:bottom w:val="single" w:sz="4" w:space="0" w:color="auto"/>
            </w:tcBorders>
          </w:tcPr>
          <w:p w14:paraId="292CAFC7"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32602B21"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2E634F8E"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508A6953" w14:textId="77777777" w:rsidTr="00A7146A">
        <w:trPr>
          <w:cantSplit/>
          <w:jc w:val="center"/>
        </w:trPr>
        <w:tc>
          <w:tcPr>
            <w:tcW w:w="2515" w:type="dxa"/>
            <w:tcBorders>
              <w:bottom w:val="nil"/>
            </w:tcBorders>
          </w:tcPr>
          <w:p w14:paraId="33CF6120" w14:textId="5D152475"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35CDE7EF" w14:textId="5BF47D67"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37479776" w14:textId="2046BF0F"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49ACA137" w14:textId="77777777" w:rsidTr="00A7146A">
        <w:trPr>
          <w:cantSplit/>
          <w:jc w:val="center"/>
        </w:trPr>
        <w:tc>
          <w:tcPr>
            <w:tcW w:w="2515" w:type="dxa"/>
            <w:tcBorders>
              <w:top w:val="nil"/>
              <w:bottom w:val="nil"/>
            </w:tcBorders>
          </w:tcPr>
          <w:p w14:paraId="68F77EB9" w14:textId="77777777" w:rsidR="00A7146A" w:rsidRPr="008C3753" w:rsidRDefault="00A7146A" w:rsidP="00A7146A">
            <w:pPr>
              <w:pStyle w:val="TAC"/>
              <w:rPr>
                <w:rFonts w:eastAsia="‚c‚e‚o“Á‘¾ƒSƒVƒbƒN‘Ì"/>
              </w:rPr>
            </w:pPr>
          </w:p>
        </w:tc>
        <w:tc>
          <w:tcPr>
            <w:tcW w:w="2268" w:type="dxa"/>
          </w:tcPr>
          <w:p w14:paraId="79C57CC9" w14:textId="406039FD"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28511558" w14:textId="1F4E5088"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17FC3B56" w14:textId="77777777" w:rsidTr="00A7146A">
        <w:trPr>
          <w:cantSplit/>
          <w:jc w:val="center"/>
        </w:trPr>
        <w:tc>
          <w:tcPr>
            <w:tcW w:w="2515" w:type="dxa"/>
            <w:tcBorders>
              <w:top w:val="nil"/>
              <w:bottom w:val="single" w:sz="4" w:space="0" w:color="auto"/>
            </w:tcBorders>
          </w:tcPr>
          <w:p w14:paraId="7EB1A96C" w14:textId="77777777" w:rsidR="00A7146A" w:rsidRPr="008C3753" w:rsidRDefault="00A7146A" w:rsidP="00A7146A">
            <w:pPr>
              <w:pStyle w:val="TAC"/>
              <w:rPr>
                <w:rFonts w:eastAsia="‚c‚e‚o“Á‘¾ƒSƒVƒbƒN‘Ì"/>
              </w:rPr>
            </w:pPr>
          </w:p>
        </w:tc>
        <w:tc>
          <w:tcPr>
            <w:tcW w:w="2268" w:type="dxa"/>
          </w:tcPr>
          <w:p w14:paraId="00BD8A67" w14:textId="77866370" w:rsidR="00A7146A" w:rsidRPr="008C3753" w:rsidRDefault="00A7146A" w:rsidP="00A7146A">
            <w:pPr>
              <w:pStyle w:val="TAC"/>
              <w:rPr>
                <w:rFonts w:eastAsia="‚c‚e‚o“Á‘¾ƒSƒVƒbƒN‘Ì" w:cs="v5.0.0"/>
                <w:lang w:eastAsia="ja-JP"/>
              </w:rPr>
            </w:pPr>
            <w:r w:rsidRPr="008C3753">
              <w:rPr>
                <w:rFonts w:cs="v5.0.0"/>
                <w:lang w:eastAsia="zh-CN"/>
              </w:rPr>
              <w:t>2</w:t>
            </w:r>
            <w:r w:rsidRPr="008C3753">
              <w:rPr>
                <w:rFonts w:eastAsia="‚c‚e‚o“Á‘¾ƒSƒVƒbƒN‘Ì" w:cs="v5.0.0"/>
              </w:rPr>
              <w:t>0</w:t>
            </w:r>
          </w:p>
        </w:tc>
        <w:tc>
          <w:tcPr>
            <w:tcW w:w="2232" w:type="dxa"/>
          </w:tcPr>
          <w:p w14:paraId="02732FC5" w14:textId="4E0ED6C8" w:rsidR="00A7146A" w:rsidRPr="008C3753" w:rsidRDefault="00A7146A" w:rsidP="00A7146A">
            <w:pPr>
              <w:pStyle w:val="TAC"/>
              <w:rPr>
                <w:rFonts w:eastAsia="‚c‚e‚o“Á‘¾ƒSƒVƒbƒN‘Ì" w:cs="v5.0.0"/>
                <w:lang w:eastAsia="ja-JP"/>
              </w:rPr>
            </w:pPr>
            <w:r w:rsidRPr="008C3753">
              <w:t>-77.2 dBm / 19.08MHz</w:t>
            </w:r>
            <w:r w:rsidRPr="008C3753">
              <w:rPr>
                <w:rFonts w:eastAsia="‚c‚e‚o“Á‘¾ƒSƒVƒbƒN‘Ì" w:cs="v5.0.0"/>
                <w:lang w:eastAsia="ja-JP"/>
              </w:rPr>
              <w:t xml:space="preserve"> </w:t>
            </w:r>
          </w:p>
        </w:tc>
      </w:tr>
      <w:tr w:rsidR="00A7146A" w:rsidRPr="008C3753" w14:paraId="7C7DC004" w14:textId="77777777" w:rsidTr="00A7146A">
        <w:trPr>
          <w:cantSplit/>
          <w:jc w:val="center"/>
        </w:trPr>
        <w:tc>
          <w:tcPr>
            <w:tcW w:w="2515" w:type="dxa"/>
            <w:tcBorders>
              <w:bottom w:val="nil"/>
            </w:tcBorders>
          </w:tcPr>
          <w:p w14:paraId="427D1C02" w14:textId="06A02B57"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54A8480A" w14:textId="3BBAB29A"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6E0788E" w14:textId="5714F84B"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188D47D0" w14:textId="77777777" w:rsidTr="00A7146A">
        <w:trPr>
          <w:cantSplit/>
          <w:jc w:val="center"/>
        </w:trPr>
        <w:tc>
          <w:tcPr>
            <w:tcW w:w="2515" w:type="dxa"/>
            <w:tcBorders>
              <w:top w:val="nil"/>
              <w:bottom w:val="nil"/>
            </w:tcBorders>
          </w:tcPr>
          <w:p w14:paraId="7F3C50E3" w14:textId="77777777" w:rsidR="00A7146A" w:rsidRPr="008C3753" w:rsidRDefault="00A7146A" w:rsidP="00A7146A">
            <w:pPr>
              <w:pStyle w:val="TAC"/>
              <w:rPr>
                <w:rFonts w:eastAsia="‚c‚e‚o“Á‘¾ƒSƒVƒbƒN‘Ì"/>
              </w:rPr>
            </w:pPr>
          </w:p>
        </w:tc>
        <w:tc>
          <w:tcPr>
            <w:tcW w:w="2268" w:type="dxa"/>
          </w:tcPr>
          <w:p w14:paraId="47F802FC" w14:textId="681138F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0975464" w14:textId="73A34A0D"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15F41B67" w14:textId="77777777" w:rsidTr="00A7146A">
        <w:trPr>
          <w:cantSplit/>
          <w:jc w:val="center"/>
        </w:trPr>
        <w:tc>
          <w:tcPr>
            <w:tcW w:w="2515" w:type="dxa"/>
            <w:tcBorders>
              <w:top w:val="nil"/>
              <w:bottom w:val="nil"/>
            </w:tcBorders>
          </w:tcPr>
          <w:p w14:paraId="7F08B4F9" w14:textId="77777777" w:rsidR="00A7146A" w:rsidRPr="008C3753" w:rsidRDefault="00A7146A" w:rsidP="00A7146A">
            <w:pPr>
              <w:pStyle w:val="TAC"/>
              <w:rPr>
                <w:rFonts w:eastAsia="‚c‚e‚o“Á‘¾ƒSƒVƒbƒN‘Ì"/>
              </w:rPr>
            </w:pPr>
          </w:p>
        </w:tc>
        <w:tc>
          <w:tcPr>
            <w:tcW w:w="2268" w:type="dxa"/>
          </w:tcPr>
          <w:p w14:paraId="0C13C06D" w14:textId="338CFA70"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6CC9D4C3" w14:textId="6AD5030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66A87567" w14:textId="77777777" w:rsidTr="002B52B0">
        <w:trPr>
          <w:cantSplit/>
          <w:jc w:val="center"/>
        </w:trPr>
        <w:tc>
          <w:tcPr>
            <w:tcW w:w="2515" w:type="dxa"/>
            <w:tcBorders>
              <w:top w:val="nil"/>
              <w:bottom w:val="single" w:sz="4" w:space="0" w:color="auto"/>
            </w:tcBorders>
          </w:tcPr>
          <w:p w14:paraId="50CBFAE2" w14:textId="77777777" w:rsidR="00A7146A" w:rsidRPr="008C3753" w:rsidRDefault="00A7146A" w:rsidP="00A7146A">
            <w:pPr>
              <w:pStyle w:val="TAC"/>
              <w:rPr>
                <w:rFonts w:eastAsia="‚c‚e‚o“Á‘¾ƒSƒVƒbƒN‘Ì"/>
              </w:rPr>
            </w:pPr>
          </w:p>
        </w:tc>
        <w:tc>
          <w:tcPr>
            <w:tcW w:w="2268" w:type="dxa"/>
          </w:tcPr>
          <w:p w14:paraId="3C64A058" w14:textId="59B81B5C"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B682D8D" w14:textId="6C694F61"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03524F42" w14:textId="77777777" w:rsidTr="005D53CF">
        <w:trPr>
          <w:cantSplit/>
          <w:jc w:val="center"/>
        </w:trPr>
        <w:tc>
          <w:tcPr>
            <w:tcW w:w="7015" w:type="dxa"/>
            <w:gridSpan w:val="3"/>
            <w:tcBorders>
              <w:top w:val="single" w:sz="4" w:space="0" w:color="auto"/>
            </w:tcBorders>
          </w:tcPr>
          <w:p w14:paraId="51173B7F" w14:textId="23442603" w:rsidR="002B52B0" w:rsidRPr="008C3753" w:rsidRDefault="002B52B0" w:rsidP="002B52B0">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7ACE1EF" w14:textId="77777777" w:rsidR="00A7146A" w:rsidRPr="008C3753" w:rsidRDefault="00A7146A" w:rsidP="00A7146A">
      <w:pPr>
        <w:rPr>
          <w:rFonts w:eastAsia="‚c‚e‚o“Á‘¾ƒSƒVƒbƒN‘Ì"/>
        </w:rPr>
      </w:pPr>
    </w:p>
    <w:p w14:paraId="1BF575D2" w14:textId="11A7568A" w:rsidR="00D34586" w:rsidRPr="008C3753" w:rsidRDefault="00D34586" w:rsidP="00D34586">
      <w:pPr>
        <w:ind w:left="284" w:hanging="284"/>
      </w:pPr>
      <w:r w:rsidRPr="008C3753">
        <w:rPr>
          <w:rFonts w:hint="eastAsia"/>
          <w:lang w:eastAsia="zh-CN"/>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21F5EA57" w14:textId="34F340E3" w:rsidR="008C01E6" w:rsidRPr="008C3753" w:rsidRDefault="008C01E6" w:rsidP="008C01E6">
      <w:pPr>
        <w:pStyle w:val="TH"/>
        <w:rPr>
          <w:rFonts w:eastAsia="‚c‚e‚o“Á‘¾ƒSƒVƒbƒN‘Ì"/>
        </w:rPr>
      </w:pPr>
      <w:r w:rsidRPr="008C3753">
        <w:rPr>
          <w:rFonts w:eastAsia="‚c‚e‚o“Á‘¾ƒSƒVƒbƒN‘Ì"/>
        </w:rPr>
        <w:t>Table 8.3.3.</w:t>
      </w:r>
      <w:r w:rsidRPr="008C3753">
        <w:rPr>
          <w:lang w:eastAsia="zh-CN"/>
        </w:rPr>
        <w:t>1</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1831C4EB" w14:textId="77777777" w:rsidTr="00A7146A">
        <w:trPr>
          <w:cantSplit/>
          <w:jc w:val="center"/>
        </w:trPr>
        <w:tc>
          <w:tcPr>
            <w:tcW w:w="4218" w:type="dxa"/>
          </w:tcPr>
          <w:p w14:paraId="6C6636D9"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2853215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24792E90" w14:textId="77777777" w:rsidTr="00A7146A">
        <w:trPr>
          <w:cantSplit/>
          <w:jc w:val="center"/>
        </w:trPr>
        <w:tc>
          <w:tcPr>
            <w:tcW w:w="4218" w:type="dxa"/>
          </w:tcPr>
          <w:p w14:paraId="485C3074" w14:textId="1A6AAEF1" w:rsidR="00A7146A" w:rsidRPr="008C3753" w:rsidRDefault="00A7146A" w:rsidP="00A7146A">
            <w:pPr>
              <w:pStyle w:val="TAL"/>
              <w:rPr>
                <w:lang w:eastAsia="zh-CN"/>
              </w:rPr>
            </w:pPr>
            <w:r w:rsidRPr="008C3753">
              <w:t>Modulation</w:t>
            </w:r>
            <w:r w:rsidRPr="008C3753">
              <w:rPr>
                <w:rFonts w:hint="eastAsia"/>
                <w:lang w:eastAsia="zh-CN"/>
              </w:rPr>
              <w:t xml:space="preserve"> order</w:t>
            </w:r>
          </w:p>
        </w:tc>
        <w:tc>
          <w:tcPr>
            <w:tcW w:w="2973" w:type="dxa"/>
          </w:tcPr>
          <w:p w14:paraId="13BBBE1E" w14:textId="09C60DC6" w:rsidR="00A7146A" w:rsidRPr="008C3753" w:rsidRDefault="00A7146A" w:rsidP="00A7146A">
            <w:pPr>
              <w:pStyle w:val="TAC"/>
              <w:rPr>
                <w:rFonts w:eastAsia="?? ??" w:cs="Arial"/>
              </w:rPr>
            </w:pPr>
            <w:r w:rsidRPr="008C3753">
              <w:t>QPSK</w:t>
            </w:r>
          </w:p>
        </w:tc>
      </w:tr>
      <w:tr w:rsidR="00A7146A" w:rsidRPr="008C3753" w14:paraId="07A94AEB" w14:textId="77777777" w:rsidTr="00A7146A">
        <w:trPr>
          <w:cantSplit/>
          <w:jc w:val="center"/>
        </w:trPr>
        <w:tc>
          <w:tcPr>
            <w:tcW w:w="4218" w:type="dxa"/>
          </w:tcPr>
          <w:p w14:paraId="57FBFD7D" w14:textId="7DE6E719" w:rsidR="00A7146A" w:rsidRPr="008C3753" w:rsidRDefault="00CF6C02" w:rsidP="00A7146A">
            <w:pPr>
              <w:pStyle w:val="TAL"/>
              <w:rPr>
                <w:rFonts w:eastAsia="?? ??" w:cs="Arial"/>
              </w:rPr>
            </w:pPr>
            <w:r>
              <w:rPr>
                <w:lang w:eastAsia="zh-CN"/>
              </w:rPr>
              <w:t>Starting RB location</w:t>
            </w:r>
          </w:p>
        </w:tc>
        <w:tc>
          <w:tcPr>
            <w:tcW w:w="2973" w:type="dxa"/>
          </w:tcPr>
          <w:p w14:paraId="79388092" w14:textId="5B7A7687" w:rsidR="00A7146A" w:rsidRPr="008C3753" w:rsidRDefault="00A7146A" w:rsidP="00A7146A">
            <w:pPr>
              <w:pStyle w:val="TAC"/>
              <w:rPr>
                <w:rFonts w:eastAsia="?? ??" w:cs="Arial"/>
              </w:rPr>
            </w:pPr>
            <w:r w:rsidRPr="008C3753">
              <w:rPr>
                <w:rFonts w:eastAsia="?? ??"/>
              </w:rPr>
              <w:t>0</w:t>
            </w:r>
          </w:p>
        </w:tc>
      </w:tr>
      <w:tr w:rsidR="00A7146A" w:rsidRPr="008C3753" w14:paraId="75FF9F46" w14:textId="77777777" w:rsidTr="00A7146A">
        <w:trPr>
          <w:cantSplit/>
          <w:jc w:val="center"/>
        </w:trPr>
        <w:tc>
          <w:tcPr>
            <w:tcW w:w="4218" w:type="dxa"/>
          </w:tcPr>
          <w:p w14:paraId="04ABBFD0" w14:textId="042208FD" w:rsidR="00A7146A" w:rsidRPr="008C3753" w:rsidRDefault="00A7146A" w:rsidP="00A7146A">
            <w:pPr>
              <w:pStyle w:val="TAL"/>
              <w:rPr>
                <w:rFonts w:eastAsia="?? ??" w:cs="Arial"/>
              </w:rPr>
            </w:pPr>
            <w:r w:rsidRPr="008C3753">
              <w:rPr>
                <w:rFonts w:hint="eastAsia"/>
                <w:lang w:eastAsia="zh-CN"/>
              </w:rPr>
              <w:t>Intra-slot frequency hopping</w:t>
            </w:r>
          </w:p>
        </w:tc>
        <w:tc>
          <w:tcPr>
            <w:tcW w:w="2973" w:type="dxa"/>
          </w:tcPr>
          <w:p w14:paraId="4BEA4902" w14:textId="28BF93A0" w:rsidR="00A7146A" w:rsidRPr="008C3753" w:rsidRDefault="00A7146A" w:rsidP="00A7146A">
            <w:pPr>
              <w:pStyle w:val="TAC"/>
              <w:rPr>
                <w:rFonts w:eastAsia="?? ??" w:cs="Arial"/>
              </w:rPr>
            </w:pPr>
            <w:r w:rsidRPr="008C3753">
              <w:rPr>
                <w:rFonts w:eastAsia="?? ??"/>
              </w:rPr>
              <w:t>N/A</w:t>
            </w:r>
          </w:p>
        </w:tc>
      </w:tr>
      <w:tr w:rsidR="00A7146A" w:rsidRPr="008C3753" w14:paraId="2C0BE277" w14:textId="77777777" w:rsidTr="00A7146A">
        <w:trPr>
          <w:cantSplit/>
          <w:jc w:val="center"/>
        </w:trPr>
        <w:tc>
          <w:tcPr>
            <w:tcW w:w="4218" w:type="dxa"/>
          </w:tcPr>
          <w:p w14:paraId="4439927E" w14:textId="495CB50F" w:rsidR="00A7146A" w:rsidRPr="008C3753" w:rsidRDefault="00A7146A" w:rsidP="00A7146A">
            <w:pPr>
              <w:pStyle w:val="TAL"/>
            </w:pPr>
            <w:r w:rsidRPr="008C3753">
              <w:rPr>
                <w:rFonts w:hint="eastAsia"/>
                <w:lang w:eastAsia="zh-CN"/>
              </w:rPr>
              <w:t>Number of PRBs</w:t>
            </w:r>
          </w:p>
        </w:tc>
        <w:tc>
          <w:tcPr>
            <w:tcW w:w="2973" w:type="dxa"/>
          </w:tcPr>
          <w:p w14:paraId="6FB5C9CE" w14:textId="049AE1A3" w:rsidR="00A7146A" w:rsidRPr="008C3753" w:rsidRDefault="00A7146A" w:rsidP="00A7146A">
            <w:pPr>
              <w:pStyle w:val="TAC"/>
              <w:rPr>
                <w:rFonts w:eastAsia="?? ??" w:cs="Arial"/>
              </w:rPr>
            </w:pPr>
            <w:r w:rsidRPr="008C3753">
              <w:t>4</w:t>
            </w:r>
          </w:p>
        </w:tc>
      </w:tr>
      <w:tr w:rsidR="00A7146A" w:rsidRPr="008C3753" w14:paraId="0018BF53" w14:textId="77777777" w:rsidTr="00A7146A">
        <w:trPr>
          <w:cantSplit/>
          <w:jc w:val="center"/>
        </w:trPr>
        <w:tc>
          <w:tcPr>
            <w:tcW w:w="4218" w:type="dxa"/>
          </w:tcPr>
          <w:p w14:paraId="5EFBC82B" w14:textId="44CECDE1" w:rsidR="00A7146A" w:rsidRPr="008C3753" w:rsidRDefault="00A7146A" w:rsidP="00A7146A">
            <w:pPr>
              <w:pStyle w:val="TAL"/>
            </w:pPr>
            <w:r w:rsidRPr="008C3753">
              <w:rPr>
                <w:rFonts w:hint="eastAsia"/>
                <w:lang w:eastAsia="zh-CN"/>
              </w:rPr>
              <w:t>Number of symbols</w:t>
            </w:r>
          </w:p>
        </w:tc>
        <w:tc>
          <w:tcPr>
            <w:tcW w:w="2973" w:type="dxa"/>
          </w:tcPr>
          <w:p w14:paraId="7C3B0AC2" w14:textId="4CBD1C43" w:rsidR="00A7146A" w:rsidRPr="008C3753" w:rsidRDefault="00A7146A" w:rsidP="00A7146A">
            <w:pPr>
              <w:pStyle w:val="TAC"/>
              <w:rPr>
                <w:rFonts w:eastAsia="?? ??" w:cs="Arial"/>
              </w:rPr>
            </w:pPr>
            <w:r w:rsidRPr="008C3753">
              <w:rPr>
                <w:rFonts w:eastAsia="?? ??"/>
              </w:rPr>
              <w:t>1</w:t>
            </w:r>
          </w:p>
        </w:tc>
      </w:tr>
      <w:tr w:rsidR="00A7146A" w:rsidRPr="008C3753" w14:paraId="79D5A751" w14:textId="77777777" w:rsidTr="00A7146A">
        <w:trPr>
          <w:cantSplit/>
          <w:jc w:val="center"/>
        </w:trPr>
        <w:tc>
          <w:tcPr>
            <w:tcW w:w="4218" w:type="dxa"/>
          </w:tcPr>
          <w:p w14:paraId="50707698" w14:textId="0DF202EC" w:rsidR="00A7146A" w:rsidRPr="008C3753" w:rsidRDefault="00A7146A" w:rsidP="00A7146A">
            <w:pPr>
              <w:pStyle w:val="TAL"/>
            </w:pPr>
            <w:r w:rsidRPr="008C3753">
              <w:rPr>
                <w:rFonts w:hint="eastAsia"/>
                <w:lang w:eastAsia="zh-CN"/>
              </w:rPr>
              <w:t>The number of UCI information bits</w:t>
            </w:r>
          </w:p>
        </w:tc>
        <w:tc>
          <w:tcPr>
            <w:tcW w:w="2973" w:type="dxa"/>
          </w:tcPr>
          <w:p w14:paraId="05827BD7" w14:textId="1866BD47" w:rsidR="00A7146A" w:rsidRPr="008C3753" w:rsidRDefault="00A7146A" w:rsidP="00A7146A">
            <w:pPr>
              <w:pStyle w:val="TAC"/>
              <w:rPr>
                <w:rFonts w:eastAsia="?? ??" w:cs="Arial"/>
              </w:rPr>
            </w:pPr>
            <w:r w:rsidRPr="008C3753">
              <w:t>4</w:t>
            </w:r>
          </w:p>
        </w:tc>
      </w:tr>
      <w:tr w:rsidR="00A7146A" w:rsidRPr="008C3753" w14:paraId="2D99EAFB" w14:textId="77777777" w:rsidTr="00A7146A">
        <w:trPr>
          <w:cantSplit/>
          <w:jc w:val="center"/>
        </w:trPr>
        <w:tc>
          <w:tcPr>
            <w:tcW w:w="4218" w:type="dxa"/>
          </w:tcPr>
          <w:p w14:paraId="1480C1D1" w14:textId="38780058" w:rsidR="00A7146A" w:rsidRPr="008C3753" w:rsidRDefault="00A7146A" w:rsidP="00A7146A">
            <w:pPr>
              <w:pStyle w:val="TAL"/>
            </w:pPr>
            <w:r w:rsidRPr="008C3753">
              <w:rPr>
                <w:rFonts w:hint="eastAsia"/>
                <w:lang w:eastAsia="zh-CN"/>
              </w:rPr>
              <w:t>First symbol</w:t>
            </w:r>
          </w:p>
        </w:tc>
        <w:tc>
          <w:tcPr>
            <w:tcW w:w="2973" w:type="dxa"/>
          </w:tcPr>
          <w:p w14:paraId="2A983E47" w14:textId="6EB2089B" w:rsidR="00A7146A" w:rsidRPr="008C3753" w:rsidRDefault="00A7146A" w:rsidP="00A7146A">
            <w:pPr>
              <w:pStyle w:val="TAC"/>
              <w:rPr>
                <w:rFonts w:eastAsia="?? ??" w:cs="Arial"/>
              </w:rPr>
            </w:pPr>
            <w:r w:rsidRPr="008C3753">
              <w:t>13</w:t>
            </w:r>
          </w:p>
        </w:tc>
      </w:tr>
      <w:tr w:rsidR="00A7146A" w:rsidRPr="008C3753" w14:paraId="6678CB0D" w14:textId="77777777" w:rsidTr="00A7146A">
        <w:trPr>
          <w:cantSplit/>
          <w:jc w:val="center"/>
        </w:trPr>
        <w:tc>
          <w:tcPr>
            <w:tcW w:w="4218" w:type="dxa"/>
          </w:tcPr>
          <w:p w14:paraId="04D87A13" w14:textId="3F011DF1" w:rsidR="00A7146A" w:rsidRPr="008C3753" w:rsidRDefault="00A7146A" w:rsidP="00A7146A">
            <w:pPr>
              <w:pStyle w:val="TAL"/>
            </w:pPr>
            <w:r w:rsidRPr="008C3753">
              <w:rPr>
                <w:rFonts w:hint="eastAsia"/>
                <w:lang w:eastAsia="zh-CN"/>
              </w:rPr>
              <w:t>DM-RS sequence generation</w:t>
            </w:r>
          </w:p>
        </w:tc>
        <w:tc>
          <w:tcPr>
            <w:tcW w:w="2973" w:type="dxa"/>
          </w:tcPr>
          <w:p w14:paraId="7FCFEB0A" w14:textId="28E6754D" w:rsidR="00A7146A" w:rsidRPr="008C3753" w:rsidRDefault="00A7146A" w:rsidP="00A7146A">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3921D92B" w14:textId="77777777" w:rsidR="008C01E6" w:rsidRPr="008C3753" w:rsidRDefault="008C01E6" w:rsidP="008C01E6">
      <w:pPr>
        <w:ind w:left="568" w:hanging="284"/>
      </w:pPr>
    </w:p>
    <w:p w14:paraId="1F587DF1" w14:textId="2F49C553" w:rsidR="00CF5ACE" w:rsidRPr="008C3753" w:rsidRDefault="00CF5ACE" w:rsidP="00CF5ACE">
      <w:pPr>
        <w:ind w:left="284" w:hanging="284"/>
      </w:pPr>
      <w:r w:rsidRPr="008C3753">
        <w:rPr>
          <w:rFonts w:hint="eastAsia"/>
          <w:lang w:eastAsia="zh-CN"/>
        </w:rPr>
        <w:t>4</w:t>
      </w:r>
      <w:r w:rsidRPr="008C3753">
        <w:rPr>
          <w:lang w:eastAsia="ko-KR"/>
        </w:rPr>
        <w:t>)</w:t>
      </w:r>
      <w:r w:rsidRPr="008C3753">
        <w:rPr>
          <w:lang w:eastAsia="ko-KR"/>
        </w:rPr>
        <w:tab/>
        <w:t xml:space="preserve">The multipath fading emulators shall be configured according to the corresponding channel model defined </w:t>
      </w:r>
      <w:r w:rsidRPr="008C3753">
        <w:t>in annex G.</w:t>
      </w:r>
    </w:p>
    <w:p w14:paraId="20E457C6" w14:textId="3C23D9F1" w:rsidR="00CF5ACE" w:rsidRPr="008C3753" w:rsidRDefault="00CF5ACE" w:rsidP="00CF5ACE">
      <w:pPr>
        <w:ind w:left="284" w:hanging="284"/>
        <w:rPr>
          <w:lang w:eastAsia="ko-KR"/>
        </w:rPr>
      </w:pPr>
      <w:r w:rsidRPr="008C3753">
        <w:rPr>
          <w:rFonts w:hint="eastAsia"/>
          <w:lang w:eastAsia="zh-CN"/>
        </w:rPr>
        <w:t>5</w:t>
      </w:r>
      <w:r w:rsidRPr="008C3753">
        <w:rPr>
          <w:lang w:eastAsia="ko-KR"/>
        </w:rPr>
        <w:t>)</w:t>
      </w:r>
      <w:r w:rsidRPr="008C3753">
        <w:rPr>
          <w:lang w:eastAsia="ko-KR"/>
        </w:rPr>
        <w:tab/>
      </w:r>
      <w:r w:rsidRPr="008C3753">
        <w:t>Adjust</w:t>
      </w:r>
      <w:r w:rsidRPr="008C3753">
        <w:rPr>
          <w:lang w:eastAsia="ko-KR"/>
        </w:rPr>
        <w:t xml:space="preserve"> the equipment so that the SNR specified in </w:t>
      </w:r>
      <w:r w:rsidRPr="008C3753">
        <w:t>t</w:t>
      </w:r>
      <w:r w:rsidRPr="008C3753">
        <w:rPr>
          <w:lang w:eastAsia="ko-KR"/>
        </w:rPr>
        <w:t>able 8.3.</w:t>
      </w:r>
      <w:r w:rsidRPr="008C3753">
        <w:t>3</w:t>
      </w:r>
      <w:r w:rsidRPr="008C3753">
        <w:rPr>
          <w:lang w:eastAsia="ko-KR"/>
        </w:rPr>
        <w:t>.</w:t>
      </w:r>
      <w:r w:rsidRPr="008C3753">
        <w:t>1.</w:t>
      </w:r>
      <w:r w:rsidRPr="008C3753">
        <w:rPr>
          <w:lang w:eastAsia="ko-KR"/>
        </w:rPr>
        <w:t xml:space="preserve">5-1 </w:t>
      </w:r>
      <w:r w:rsidRPr="008C3753">
        <w:t>and t</w:t>
      </w:r>
      <w:r w:rsidRPr="008C3753">
        <w:rPr>
          <w:lang w:eastAsia="ko-KR"/>
        </w:rPr>
        <w:t>able 8.3.</w:t>
      </w:r>
      <w:r w:rsidRPr="008C3753">
        <w:t>3.1</w:t>
      </w:r>
      <w:r w:rsidRPr="008C3753">
        <w:rPr>
          <w:lang w:eastAsia="ko-KR"/>
        </w:rPr>
        <w:t>.5-</w:t>
      </w:r>
      <w:r w:rsidRPr="008C3753">
        <w:t xml:space="preserve">2 </w:t>
      </w:r>
      <w:r w:rsidRPr="008C3753">
        <w:rPr>
          <w:lang w:eastAsia="ko-KR"/>
        </w:rPr>
        <w:t xml:space="preserve">is achieved at the BS input during the </w:t>
      </w:r>
      <w:r w:rsidRPr="008C3753">
        <w:t>UCI</w:t>
      </w:r>
      <w:r w:rsidRPr="008C3753">
        <w:rPr>
          <w:lang w:eastAsia="ko-KR"/>
        </w:rPr>
        <w:t xml:space="preserve"> transmissions.</w:t>
      </w:r>
    </w:p>
    <w:p w14:paraId="73081CDF" w14:textId="466CD5C1" w:rsidR="00CF5ACE" w:rsidRPr="008C3753" w:rsidRDefault="00CF5ACE" w:rsidP="00CF5ACE">
      <w:pPr>
        <w:rPr>
          <w:lang w:eastAsia="zh-CN"/>
        </w:rPr>
      </w:pPr>
      <w:r w:rsidRPr="008C3753">
        <w:rPr>
          <w:rFonts w:hint="eastAsia"/>
          <w:lang w:eastAsia="zh-CN"/>
        </w:rPr>
        <w:t>6</w:t>
      </w:r>
      <w:r w:rsidRPr="008C3753">
        <w:t>)</w:t>
      </w:r>
      <w:r w:rsidRPr="008C3753">
        <w:tab/>
        <w:t>The signal generator sends a test pattern with the pattern outlined in figure 8.3.3.</w:t>
      </w:r>
      <w:r w:rsidRPr="008C3753">
        <w:rPr>
          <w:lang w:eastAsia="zh-CN"/>
        </w:rPr>
        <w:t>1.</w:t>
      </w:r>
      <w:r w:rsidRPr="008C3753">
        <w:t>4.2-1. The following statistics are kept: the number of ACKs detected in the idle periods and the number of missed ACKs.</w:t>
      </w:r>
      <w:bookmarkStart w:id="9333" w:name="_MON_1283843391"/>
      <w:bookmarkEnd w:id="9333"/>
    </w:p>
    <w:p w14:paraId="0747A62B" w14:textId="77777777" w:rsidR="008C01E6" w:rsidRPr="008C3753" w:rsidRDefault="008C01E6" w:rsidP="008C01E6">
      <w:pPr>
        <w:pStyle w:val="TH"/>
        <w:rPr>
          <w:lang w:eastAsia="zh-CN"/>
        </w:rPr>
      </w:pPr>
      <w:r w:rsidRPr="008C3753">
        <w:object w:dxaOrig="8670" w:dyaOrig="570" w14:anchorId="27B4CE7E">
          <v:shape id="_x0000_i1056" type="#_x0000_t75" style="width:6in;height:31.3pt" o:ole="" fillcolor="window">
            <v:imagedata r:id="rId67" o:title=""/>
          </v:shape>
          <o:OLEObject Type="Embed" ProgID="Word.Picture.8" ShapeID="_x0000_i1056" DrawAspect="Content" ObjectID="_1757790279" r:id="rId69"/>
        </w:object>
      </w:r>
    </w:p>
    <w:p w14:paraId="62BE64B5" w14:textId="77777777" w:rsidR="008C01E6" w:rsidRPr="008C3753" w:rsidRDefault="008C01E6" w:rsidP="008C01E6">
      <w:pPr>
        <w:pStyle w:val="TF"/>
        <w:rPr>
          <w:lang w:eastAsia="zh-CN"/>
        </w:rPr>
      </w:pPr>
      <w:r w:rsidRPr="008C3753">
        <w:t>Figure 8.3.</w:t>
      </w:r>
      <w:r w:rsidRPr="008C3753">
        <w:rPr>
          <w:lang w:eastAsia="zh-CN"/>
        </w:rPr>
        <w:t>3</w:t>
      </w:r>
      <w:r w:rsidRPr="008C3753">
        <w:t>.</w:t>
      </w:r>
      <w:r w:rsidRPr="008C3753">
        <w:rPr>
          <w:lang w:eastAsia="zh-CN"/>
        </w:rPr>
        <w:t>1</w:t>
      </w:r>
      <w:r w:rsidRPr="008C3753">
        <w:t xml:space="preserve">.4.2-1: Test signal pattern for PUCCH format </w:t>
      </w:r>
      <w:r w:rsidRPr="008C3753">
        <w:rPr>
          <w:lang w:eastAsia="zh-CN"/>
        </w:rPr>
        <w:t>2</w:t>
      </w:r>
      <w:r w:rsidRPr="008C3753">
        <w:t xml:space="preserve"> demodulation tests</w:t>
      </w:r>
    </w:p>
    <w:p w14:paraId="3D2A7096" w14:textId="77777777" w:rsidR="008C01E6" w:rsidRPr="008C3753" w:rsidRDefault="008C01E6" w:rsidP="008C01E6">
      <w:pPr>
        <w:pStyle w:val="Heading5"/>
      </w:pPr>
      <w:bookmarkStart w:id="9334" w:name="_Toc21100166"/>
      <w:bookmarkStart w:id="9335" w:name="_Toc29809964"/>
      <w:bookmarkStart w:id="9336" w:name="_Toc36645357"/>
      <w:bookmarkStart w:id="9337" w:name="_Toc37272411"/>
      <w:bookmarkStart w:id="9338" w:name="_Toc45884657"/>
      <w:bookmarkStart w:id="9339" w:name="_Toc53182689"/>
      <w:bookmarkStart w:id="9340" w:name="_Toc58860473"/>
      <w:bookmarkStart w:id="9341" w:name="_Toc61182590"/>
      <w:bookmarkStart w:id="9342" w:name="_Toc66782583"/>
      <w:bookmarkStart w:id="9343" w:name="_Toc74967775"/>
      <w:bookmarkStart w:id="9344" w:name="_Toc76545226"/>
      <w:bookmarkStart w:id="9345" w:name="_Toc82598610"/>
      <w:bookmarkStart w:id="9346" w:name="_Toc89954258"/>
      <w:bookmarkStart w:id="9347" w:name="_Toc98774353"/>
      <w:bookmarkStart w:id="9348" w:name="_Toc106200333"/>
      <w:bookmarkStart w:id="9349" w:name="_Toc115190890"/>
      <w:bookmarkStart w:id="9350" w:name="_Toc122003461"/>
      <w:bookmarkStart w:id="9351" w:name="_Toc124155229"/>
      <w:bookmarkStart w:id="9352" w:name="_Toc131534002"/>
      <w:bookmarkStart w:id="9353" w:name="_Toc137399881"/>
      <w:bookmarkStart w:id="9354" w:name="_Toc147177252"/>
      <w:r w:rsidRPr="008C3753">
        <w:t>8.3.3.1.5</w:t>
      </w:r>
      <w:r w:rsidRPr="008C3753">
        <w:tab/>
        <w:t>Test requirements</w:t>
      </w:r>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p>
    <w:p w14:paraId="202DF57F" w14:textId="77777777" w:rsidR="008C01E6" w:rsidRPr="008C3753" w:rsidRDefault="008C01E6" w:rsidP="008C01E6">
      <w:pPr>
        <w:rPr>
          <w:rFonts w:eastAsia="SimSun"/>
        </w:rPr>
      </w:pPr>
      <w:r w:rsidRPr="008C3753">
        <w:rPr>
          <w:rFonts w:eastAsia="SimSun"/>
        </w:rPr>
        <w:t xml:space="preserve">The fraction of falsely detected ACKs shall be less than 1% and the fraction of correctly detected ACKs shall be larger than 99% for the SNR listed in </w:t>
      </w:r>
      <w:r w:rsidRPr="008C3753">
        <w:t>t</w:t>
      </w:r>
      <w:r w:rsidRPr="008C3753">
        <w:rPr>
          <w:lang w:eastAsia="ko-KR"/>
        </w:rPr>
        <w:t>able 8.3.</w:t>
      </w:r>
      <w:r w:rsidRPr="008C3753">
        <w:t>3</w:t>
      </w:r>
      <w:r w:rsidRPr="008C3753">
        <w:rPr>
          <w:lang w:eastAsia="ko-KR"/>
        </w:rPr>
        <w:t>.</w:t>
      </w:r>
      <w:r w:rsidRPr="008C3753">
        <w:t>1.5</w:t>
      </w:r>
      <w:r w:rsidRPr="008C3753">
        <w:rPr>
          <w:lang w:eastAsia="ko-KR"/>
        </w:rPr>
        <w:t>-1</w:t>
      </w:r>
      <w:r w:rsidRPr="008C3753">
        <w:t xml:space="preserve"> and table 8.3.3.1.5-2.</w:t>
      </w:r>
    </w:p>
    <w:p w14:paraId="1E2FDC29" w14:textId="62684B36" w:rsidR="008C01E6" w:rsidRPr="008C3753" w:rsidRDefault="008C01E6" w:rsidP="008C01E6">
      <w:pPr>
        <w:pStyle w:val="TH"/>
      </w:pPr>
      <w:r w:rsidRPr="008C3753">
        <w:lastRenderedPageBreak/>
        <w:t>Table 8.3.</w:t>
      </w:r>
      <w:r w:rsidRPr="008C3753">
        <w:rPr>
          <w:lang w:eastAsia="zh-CN"/>
        </w:rPr>
        <w:t>3</w:t>
      </w:r>
      <w:r w:rsidRPr="008C3753">
        <w:t>.</w:t>
      </w:r>
      <w:r w:rsidRPr="008C3753">
        <w:rPr>
          <w:lang w:eastAsia="zh-CN"/>
        </w:rPr>
        <w:t>1.</w:t>
      </w:r>
      <w:r w:rsidRPr="008C3753">
        <w:t xml:space="preserve">5-1: Required SNR for PUCCH format </w:t>
      </w:r>
      <w:r w:rsidRPr="008C3753">
        <w:rPr>
          <w:lang w:eastAsia="zh-CN"/>
        </w:rPr>
        <w:t>2</w:t>
      </w:r>
      <w:r w:rsidRPr="008C3753">
        <w:t xml:space="preserve"> with 15</w:t>
      </w:r>
      <w:r w:rsidRPr="008C3753">
        <w:rPr>
          <w:lang w:eastAsia="zh-CN"/>
        </w:rPr>
        <w:t xml:space="preserve">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4BB23DBF" w14:textId="77777777" w:rsidTr="00D519A7">
        <w:trPr>
          <w:cantSplit/>
          <w:jc w:val="center"/>
        </w:trPr>
        <w:tc>
          <w:tcPr>
            <w:tcW w:w="1506" w:type="dxa"/>
            <w:tcBorders>
              <w:bottom w:val="nil"/>
            </w:tcBorders>
            <w:shd w:val="clear" w:color="auto" w:fill="auto"/>
          </w:tcPr>
          <w:p w14:paraId="5B11B2C2" w14:textId="698D7220"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5103AF0B" w14:textId="09C6556F" w:rsidR="00D519A7" w:rsidRPr="008C3753" w:rsidRDefault="00D519A7" w:rsidP="00D519A7">
            <w:pPr>
              <w:pStyle w:val="TAH"/>
            </w:pPr>
            <w:r w:rsidRPr="008C3753">
              <w:rPr>
                <w:rFonts w:cs="Arial"/>
                <w:lang w:eastAsia="zh-CN"/>
              </w:rPr>
              <w:t>Number of RX</w:t>
            </w:r>
          </w:p>
        </w:tc>
        <w:tc>
          <w:tcPr>
            <w:tcW w:w="1276" w:type="dxa"/>
            <w:tcBorders>
              <w:bottom w:val="nil"/>
            </w:tcBorders>
            <w:shd w:val="clear" w:color="auto" w:fill="auto"/>
          </w:tcPr>
          <w:p w14:paraId="155F086C" w14:textId="59C3C2E5" w:rsidR="00D519A7" w:rsidRPr="008C3753" w:rsidRDefault="00D519A7" w:rsidP="00D519A7">
            <w:pPr>
              <w:pStyle w:val="TAH"/>
            </w:pPr>
            <w:r w:rsidRPr="008C3753">
              <w:rPr>
                <w:rFonts w:cs="Arial"/>
              </w:rPr>
              <w:t>Cyclic Prefix</w:t>
            </w:r>
          </w:p>
        </w:tc>
        <w:tc>
          <w:tcPr>
            <w:tcW w:w="1701" w:type="dxa"/>
            <w:tcBorders>
              <w:bottom w:val="nil"/>
            </w:tcBorders>
            <w:shd w:val="clear" w:color="auto" w:fill="auto"/>
          </w:tcPr>
          <w:p w14:paraId="79D2DF63" w14:textId="77777777" w:rsidR="00D519A7" w:rsidRPr="008C3753" w:rsidRDefault="00D519A7" w:rsidP="00D519A7">
            <w:pPr>
              <w:pStyle w:val="TAH"/>
            </w:pPr>
            <w:r w:rsidRPr="008C3753">
              <w:t>Propagation</w:t>
            </w:r>
          </w:p>
        </w:tc>
        <w:tc>
          <w:tcPr>
            <w:tcW w:w="3632" w:type="dxa"/>
            <w:gridSpan w:val="3"/>
          </w:tcPr>
          <w:p w14:paraId="29D0D619" w14:textId="77777777" w:rsidR="00D519A7" w:rsidRPr="008C3753" w:rsidRDefault="00D519A7" w:rsidP="00D519A7">
            <w:pPr>
              <w:pStyle w:val="TAH"/>
            </w:pPr>
            <w:r w:rsidRPr="008C3753">
              <w:rPr>
                <w:rFonts w:cs="Arial"/>
              </w:rPr>
              <w:t>Channel bandwidth / SNR (dB)</w:t>
            </w:r>
          </w:p>
        </w:tc>
      </w:tr>
      <w:tr w:rsidR="00D519A7" w:rsidRPr="008C3753" w14:paraId="3135C68F" w14:textId="77777777" w:rsidTr="00D519A7">
        <w:trPr>
          <w:cantSplit/>
          <w:jc w:val="center"/>
        </w:trPr>
        <w:tc>
          <w:tcPr>
            <w:tcW w:w="1506" w:type="dxa"/>
            <w:tcBorders>
              <w:top w:val="nil"/>
              <w:bottom w:val="single" w:sz="4" w:space="0" w:color="auto"/>
            </w:tcBorders>
            <w:shd w:val="clear" w:color="auto" w:fill="auto"/>
          </w:tcPr>
          <w:p w14:paraId="0FF798DD" w14:textId="0964690B"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28B00CE9" w14:textId="51884D5E" w:rsidR="00D519A7" w:rsidRPr="008C3753" w:rsidRDefault="00D519A7" w:rsidP="00D519A7">
            <w:pPr>
              <w:pStyle w:val="TAH"/>
            </w:pPr>
            <w:r w:rsidRPr="008C3753">
              <w:rPr>
                <w:rFonts w:cs="Arial"/>
                <w:lang w:eastAsia="zh-CN"/>
              </w:rPr>
              <w:t>antennas</w:t>
            </w:r>
          </w:p>
        </w:tc>
        <w:tc>
          <w:tcPr>
            <w:tcW w:w="1276" w:type="dxa"/>
            <w:tcBorders>
              <w:top w:val="nil"/>
            </w:tcBorders>
            <w:shd w:val="clear" w:color="auto" w:fill="auto"/>
          </w:tcPr>
          <w:p w14:paraId="04EC0A15" w14:textId="130C4BC7" w:rsidR="00D519A7" w:rsidRPr="008C3753" w:rsidRDefault="00D519A7" w:rsidP="00D519A7">
            <w:pPr>
              <w:pStyle w:val="TAH"/>
            </w:pPr>
          </w:p>
        </w:tc>
        <w:tc>
          <w:tcPr>
            <w:tcW w:w="1701" w:type="dxa"/>
            <w:tcBorders>
              <w:top w:val="nil"/>
            </w:tcBorders>
            <w:shd w:val="clear" w:color="auto" w:fill="auto"/>
          </w:tcPr>
          <w:p w14:paraId="6E4B8D62" w14:textId="77777777" w:rsidR="00D519A7" w:rsidRPr="008C3753" w:rsidRDefault="00D519A7" w:rsidP="00D519A7">
            <w:pPr>
              <w:pStyle w:val="TAH"/>
            </w:pPr>
            <w:r w:rsidRPr="008C3753">
              <w:t>conditions and correlation matrix (annex G)</w:t>
            </w:r>
          </w:p>
        </w:tc>
        <w:tc>
          <w:tcPr>
            <w:tcW w:w="1276" w:type="dxa"/>
          </w:tcPr>
          <w:p w14:paraId="637BECEC" w14:textId="77777777" w:rsidR="00D519A7" w:rsidRPr="008C3753" w:rsidRDefault="00D519A7" w:rsidP="00D519A7">
            <w:pPr>
              <w:pStyle w:val="TAH"/>
            </w:pPr>
            <w:r w:rsidRPr="008C3753">
              <w:rPr>
                <w:rFonts w:cs="Arial"/>
              </w:rPr>
              <w:t>5 MHz</w:t>
            </w:r>
          </w:p>
        </w:tc>
        <w:tc>
          <w:tcPr>
            <w:tcW w:w="1134" w:type="dxa"/>
          </w:tcPr>
          <w:p w14:paraId="243D118C" w14:textId="77777777" w:rsidR="00D519A7" w:rsidRPr="008C3753" w:rsidRDefault="00D519A7" w:rsidP="00D519A7">
            <w:pPr>
              <w:pStyle w:val="TAH"/>
            </w:pPr>
            <w:r w:rsidRPr="008C3753">
              <w:rPr>
                <w:rFonts w:cs="Arial"/>
              </w:rPr>
              <w:t>10 MHz</w:t>
            </w:r>
          </w:p>
        </w:tc>
        <w:tc>
          <w:tcPr>
            <w:tcW w:w="1222" w:type="dxa"/>
          </w:tcPr>
          <w:p w14:paraId="55D6EC58" w14:textId="77777777" w:rsidR="00D519A7" w:rsidRPr="008C3753" w:rsidRDefault="00D519A7" w:rsidP="00D519A7">
            <w:pPr>
              <w:pStyle w:val="TAH"/>
            </w:pPr>
            <w:r w:rsidRPr="008C3753">
              <w:rPr>
                <w:rFonts w:cs="Arial"/>
              </w:rPr>
              <w:t>20 MHz</w:t>
            </w:r>
          </w:p>
        </w:tc>
      </w:tr>
      <w:tr w:rsidR="00D519A7" w:rsidRPr="008C3753" w14:paraId="51C1107E" w14:textId="77777777" w:rsidTr="00D519A7">
        <w:trPr>
          <w:cantSplit/>
          <w:jc w:val="center"/>
        </w:trPr>
        <w:tc>
          <w:tcPr>
            <w:tcW w:w="1506" w:type="dxa"/>
            <w:tcBorders>
              <w:bottom w:val="nil"/>
            </w:tcBorders>
            <w:shd w:val="clear" w:color="auto" w:fill="auto"/>
          </w:tcPr>
          <w:p w14:paraId="770F2693" w14:textId="77777777" w:rsidR="00D519A7" w:rsidRPr="008C3753" w:rsidRDefault="00D519A7" w:rsidP="00D519A7">
            <w:pPr>
              <w:pStyle w:val="TAC"/>
            </w:pPr>
          </w:p>
        </w:tc>
        <w:tc>
          <w:tcPr>
            <w:tcW w:w="1417" w:type="dxa"/>
          </w:tcPr>
          <w:p w14:paraId="1B47D24F" w14:textId="5D6BFFB9" w:rsidR="00D519A7" w:rsidRPr="008C3753" w:rsidRDefault="00D519A7" w:rsidP="00D519A7">
            <w:pPr>
              <w:pStyle w:val="TAC"/>
            </w:pPr>
            <w:r w:rsidRPr="008C3753">
              <w:rPr>
                <w:rFonts w:cs="Arial"/>
                <w:lang w:eastAsia="zh-CN"/>
              </w:rPr>
              <w:t>2</w:t>
            </w:r>
          </w:p>
        </w:tc>
        <w:tc>
          <w:tcPr>
            <w:tcW w:w="1276" w:type="dxa"/>
          </w:tcPr>
          <w:p w14:paraId="2D5BF2BF" w14:textId="133E4C3A" w:rsidR="00D519A7" w:rsidRPr="008C3753" w:rsidRDefault="00D519A7" w:rsidP="00D519A7">
            <w:pPr>
              <w:pStyle w:val="TAC"/>
            </w:pPr>
            <w:r w:rsidRPr="008C3753">
              <w:rPr>
                <w:rFonts w:cs="Arial"/>
              </w:rPr>
              <w:t>Normal</w:t>
            </w:r>
          </w:p>
        </w:tc>
        <w:tc>
          <w:tcPr>
            <w:tcW w:w="1701" w:type="dxa"/>
          </w:tcPr>
          <w:p w14:paraId="3B7C5F41" w14:textId="57FF15C0"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D5F2099" w14:textId="6FF247EE" w:rsidR="00D519A7" w:rsidRPr="008C3753" w:rsidRDefault="00D519A7" w:rsidP="00D519A7">
            <w:pPr>
              <w:pStyle w:val="TAC"/>
            </w:pPr>
            <w:r w:rsidRPr="008C3753">
              <w:rPr>
                <w:rFonts w:cs="Arial"/>
                <w:lang w:eastAsia="zh-CN"/>
              </w:rPr>
              <w:t>6.4</w:t>
            </w:r>
          </w:p>
        </w:tc>
        <w:tc>
          <w:tcPr>
            <w:tcW w:w="1134" w:type="dxa"/>
          </w:tcPr>
          <w:p w14:paraId="35725B35" w14:textId="3CBE65DB" w:rsidR="00D519A7" w:rsidRPr="008C3753" w:rsidRDefault="00D519A7" w:rsidP="00D519A7">
            <w:pPr>
              <w:pStyle w:val="TAC"/>
            </w:pPr>
            <w:r w:rsidRPr="008C3753">
              <w:rPr>
                <w:rFonts w:cs="Arial"/>
                <w:lang w:eastAsia="zh-CN"/>
              </w:rPr>
              <w:t>6.2</w:t>
            </w:r>
          </w:p>
        </w:tc>
        <w:tc>
          <w:tcPr>
            <w:tcW w:w="1222" w:type="dxa"/>
          </w:tcPr>
          <w:p w14:paraId="7F21E0FC" w14:textId="6F5647B7" w:rsidR="00D519A7" w:rsidRPr="008C3753" w:rsidRDefault="00D519A7" w:rsidP="00D519A7">
            <w:pPr>
              <w:pStyle w:val="TAC"/>
            </w:pPr>
            <w:r w:rsidRPr="008C3753">
              <w:rPr>
                <w:rFonts w:cs="Arial"/>
                <w:lang w:eastAsia="zh-CN"/>
              </w:rPr>
              <w:t>6.5</w:t>
            </w:r>
          </w:p>
        </w:tc>
      </w:tr>
      <w:tr w:rsidR="00D519A7" w:rsidRPr="008C3753" w14:paraId="2E156DCB" w14:textId="77777777" w:rsidTr="00D519A7">
        <w:trPr>
          <w:cantSplit/>
          <w:jc w:val="center"/>
        </w:trPr>
        <w:tc>
          <w:tcPr>
            <w:tcW w:w="1506" w:type="dxa"/>
            <w:tcBorders>
              <w:top w:val="nil"/>
              <w:bottom w:val="nil"/>
            </w:tcBorders>
            <w:shd w:val="clear" w:color="auto" w:fill="auto"/>
          </w:tcPr>
          <w:p w14:paraId="76A28FCE" w14:textId="77777777" w:rsidR="00D519A7" w:rsidRPr="008C3753" w:rsidRDefault="00D519A7" w:rsidP="00D519A7">
            <w:pPr>
              <w:pStyle w:val="TAC"/>
            </w:pPr>
            <w:r w:rsidRPr="008C3753">
              <w:rPr>
                <w:rFonts w:cs="Arial"/>
                <w:lang w:eastAsia="zh-CN"/>
              </w:rPr>
              <w:t>1</w:t>
            </w:r>
          </w:p>
        </w:tc>
        <w:tc>
          <w:tcPr>
            <w:tcW w:w="1417" w:type="dxa"/>
          </w:tcPr>
          <w:p w14:paraId="5573D077" w14:textId="5C0A2A6B" w:rsidR="00D519A7" w:rsidRPr="008C3753" w:rsidRDefault="00D519A7" w:rsidP="00D519A7">
            <w:pPr>
              <w:pStyle w:val="TAC"/>
            </w:pPr>
            <w:r w:rsidRPr="008C3753">
              <w:rPr>
                <w:rFonts w:cs="Arial"/>
                <w:lang w:eastAsia="zh-CN"/>
              </w:rPr>
              <w:t>4</w:t>
            </w:r>
          </w:p>
        </w:tc>
        <w:tc>
          <w:tcPr>
            <w:tcW w:w="1276" w:type="dxa"/>
          </w:tcPr>
          <w:p w14:paraId="57113E2B" w14:textId="0D0A3D4A" w:rsidR="00D519A7" w:rsidRPr="008C3753" w:rsidRDefault="00D519A7" w:rsidP="00D519A7">
            <w:pPr>
              <w:pStyle w:val="TAC"/>
            </w:pPr>
            <w:r w:rsidRPr="008C3753">
              <w:rPr>
                <w:rFonts w:cs="Arial"/>
              </w:rPr>
              <w:t>Normal</w:t>
            </w:r>
          </w:p>
        </w:tc>
        <w:tc>
          <w:tcPr>
            <w:tcW w:w="1701" w:type="dxa"/>
          </w:tcPr>
          <w:p w14:paraId="4B8AE8C3" w14:textId="5CDE015E"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B106552" w14:textId="4BE769E9" w:rsidR="00D519A7" w:rsidRPr="008C3753" w:rsidRDefault="00D519A7" w:rsidP="00D519A7">
            <w:pPr>
              <w:pStyle w:val="TAC"/>
            </w:pPr>
            <w:r w:rsidRPr="008C3753">
              <w:rPr>
                <w:rFonts w:cs="Arial"/>
                <w:lang w:eastAsia="zh-CN"/>
              </w:rPr>
              <w:t>1.0</w:t>
            </w:r>
          </w:p>
        </w:tc>
        <w:tc>
          <w:tcPr>
            <w:tcW w:w="1134" w:type="dxa"/>
          </w:tcPr>
          <w:p w14:paraId="2F0BC485" w14:textId="07D6E5AA" w:rsidR="00D519A7" w:rsidRPr="008C3753" w:rsidRDefault="00D519A7" w:rsidP="00D519A7">
            <w:pPr>
              <w:pStyle w:val="TAC"/>
            </w:pPr>
            <w:r w:rsidRPr="008C3753">
              <w:rPr>
                <w:rFonts w:cs="Arial"/>
                <w:lang w:eastAsia="zh-CN"/>
              </w:rPr>
              <w:t>1.</w:t>
            </w:r>
            <w:r w:rsidRPr="008C3753">
              <w:rPr>
                <w:rFonts w:cs="Arial" w:hint="eastAsia"/>
                <w:lang w:eastAsia="zh-CN"/>
              </w:rPr>
              <w:t>1</w:t>
            </w:r>
          </w:p>
        </w:tc>
        <w:tc>
          <w:tcPr>
            <w:tcW w:w="1222" w:type="dxa"/>
          </w:tcPr>
          <w:p w14:paraId="717EF1F6" w14:textId="5A357250" w:rsidR="00D519A7" w:rsidRPr="008C3753" w:rsidRDefault="00D519A7" w:rsidP="00D519A7">
            <w:pPr>
              <w:pStyle w:val="TAC"/>
            </w:pPr>
            <w:r w:rsidRPr="008C3753">
              <w:rPr>
                <w:rFonts w:cs="Arial"/>
                <w:lang w:eastAsia="zh-CN"/>
              </w:rPr>
              <w:t>0.9</w:t>
            </w:r>
          </w:p>
        </w:tc>
      </w:tr>
      <w:tr w:rsidR="00D519A7" w:rsidRPr="008C3753" w14:paraId="63EFAD23" w14:textId="77777777" w:rsidTr="00D519A7">
        <w:trPr>
          <w:cantSplit/>
          <w:jc w:val="center"/>
        </w:trPr>
        <w:tc>
          <w:tcPr>
            <w:tcW w:w="1506" w:type="dxa"/>
            <w:tcBorders>
              <w:top w:val="nil"/>
            </w:tcBorders>
            <w:shd w:val="clear" w:color="auto" w:fill="auto"/>
          </w:tcPr>
          <w:p w14:paraId="0721CF4E" w14:textId="77777777" w:rsidR="00D519A7" w:rsidRPr="008C3753" w:rsidRDefault="00D519A7" w:rsidP="00D519A7">
            <w:pPr>
              <w:pStyle w:val="TAC"/>
            </w:pPr>
          </w:p>
        </w:tc>
        <w:tc>
          <w:tcPr>
            <w:tcW w:w="1417" w:type="dxa"/>
          </w:tcPr>
          <w:p w14:paraId="371A8C8C" w14:textId="4F6F52CF" w:rsidR="00D519A7" w:rsidRPr="008C3753" w:rsidRDefault="00D519A7" w:rsidP="00D519A7">
            <w:pPr>
              <w:pStyle w:val="TAC"/>
            </w:pPr>
            <w:r w:rsidRPr="008C3753">
              <w:rPr>
                <w:rFonts w:cs="Arial"/>
                <w:lang w:eastAsia="zh-CN"/>
              </w:rPr>
              <w:t>8</w:t>
            </w:r>
          </w:p>
        </w:tc>
        <w:tc>
          <w:tcPr>
            <w:tcW w:w="1276" w:type="dxa"/>
          </w:tcPr>
          <w:p w14:paraId="108EACF5" w14:textId="7CC8B0AD" w:rsidR="00D519A7" w:rsidRPr="008C3753" w:rsidRDefault="00D519A7" w:rsidP="00D519A7">
            <w:pPr>
              <w:pStyle w:val="TAC"/>
            </w:pPr>
            <w:r w:rsidRPr="008C3753">
              <w:rPr>
                <w:rFonts w:cs="Arial"/>
              </w:rPr>
              <w:t>Normal</w:t>
            </w:r>
          </w:p>
        </w:tc>
        <w:tc>
          <w:tcPr>
            <w:tcW w:w="1701" w:type="dxa"/>
          </w:tcPr>
          <w:p w14:paraId="4C8DDB2A" w14:textId="3A2EE91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791DC1E1" w14:textId="34B1D893" w:rsidR="00D519A7" w:rsidRPr="008C3753" w:rsidRDefault="00D519A7" w:rsidP="00D519A7">
            <w:pPr>
              <w:pStyle w:val="TAC"/>
            </w:pPr>
            <w:r w:rsidRPr="008C3753">
              <w:rPr>
                <w:rFonts w:cs="Arial"/>
                <w:lang w:eastAsia="zh-CN"/>
              </w:rPr>
              <w:t>-2.9</w:t>
            </w:r>
          </w:p>
        </w:tc>
        <w:tc>
          <w:tcPr>
            <w:tcW w:w="1134" w:type="dxa"/>
          </w:tcPr>
          <w:p w14:paraId="05A3DCF6" w14:textId="25CE4D7B" w:rsidR="00D519A7" w:rsidRPr="008C3753" w:rsidRDefault="00D519A7" w:rsidP="00D519A7">
            <w:pPr>
              <w:pStyle w:val="TAC"/>
            </w:pPr>
            <w:r w:rsidRPr="008C3753">
              <w:rPr>
                <w:rFonts w:cs="Arial"/>
                <w:lang w:eastAsia="zh-CN"/>
              </w:rPr>
              <w:t>-2.9</w:t>
            </w:r>
          </w:p>
        </w:tc>
        <w:tc>
          <w:tcPr>
            <w:tcW w:w="1222" w:type="dxa"/>
          </w:tcPr>
          <w:p w14:paraId="7A608588" w14:textId="767F257F" w:rsidR="00D519A7" w:rsidRPr="008C3753" w:rsidRDefault="00D519A7" w:rsidP="00D519A7">
            <w:pPr>
              <w:pStyle w:val="TAC"/>
            </w:pPr>
            <w:r w:rsidRPr="008C3753">
              <w:rPr>
                <w:rFonts w:cs="Arial"/>
                <w:lang w:eastAsia="zh-CN"/>
              </w:rPr>
              <w:t>-2.9</w:t>
            </w:r>
          </w:p>
        </w:tc>
      </w:tr>
    </w:tbl>
    <w:p w14:paraId="7CD205EE" w14:textId="77777777" w:rsidR="00D519A7" w:rsidRPr="008C3753" w:rsidRDefault="00D519A7" w:rsidP="00D519A7"/>
    <w:p w14:paraId="2EABF653" w14:textId="014E294E" w:rsidR="008C01E6" w:rsidRPr="008C3753" w:rsidRDefault="008C01E6" w:rsidP="008C01E6">
      <w:pPr>
        <w:pStyle w:val="TH"/>
      </w:pPr>
      <w:r w:rsidRPr="008C3753">
        <w:t>Table 8.3.</w:t>
      </w:r>
      <w:r w:rsidRPr="008C3753">
        <w:rPr>
          <w:lang w:eastAsia="zh-CN"/>
        </w:rPr>
        <w:t>3.1</w:t>
      </w:r>
      <w:r w:rsidRPr="008C3753">
        <w:t>.5-</w:t>
      </w:r>
      <w:r w:rsidRPr="008C3753">
        <w:rPr>
          <w:lang w:eastAsia="zh-CN"/>
        </w:rPr>
        <w:t>2</w:t>
      </w:r>
      <w:r w:rsidRPr="008C3753">
        <w:t xml:space="preserve">: Required SNR for PUCCH format </w:t>
      </w:r>
      <w:r w:rsidRPr="008C3753">
        <w:rPr>
          <w:lang w:eastAsia="zh-CN"/>
        </w:rPr>
        <w:t>2</w:t>
      </w:r>
      <w:r w:rsidRPr="008C3753">
        <w:t xml:space="preserve"> with </w:t>
      </w:r>
      <w:r w:rsidRPr="008C3753">
        <w:rPr>
          <w:lang w:eastAsia="zh-CN"/>
        </w:rPr>
        <w:t xml:space="preserve">30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2F79F1F9" w14:textId="77777777" w:rsidTr="00D519A7">
        <w:trPr>
          <w:cantSplit/>
          <w:jc w:val="center"/>
        </w:trPr>
        <w:tc>
          <w:tcPr>
            <w:tcW w:w="1506" w:type="dxa"/>
            <w:tcBorders>
              <w:bottom w:val="nil"/>
            </w:tcBorders>
            <w:shd w:val="clear" w:color="auto" w:fill="auto"/>
          </w:tcPr>
          <w:p w14:paraId="1B6BFBC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18A66C2A" w14:textId="77777777" w:rsidR="00D519A7" w:rsidRPr="008C3753" w:rsidRDefault="00D519A7" w:rsidP="00D519A7">
            <w:pPr>
              <w:pStyle w:val="TAH"/>
            </w:pPr>
            <w:r w:rsidRPr="008C3753">
              <w:rPr>
                <w:rFonts w:cs="Arial"/>
                <w:lang w:eastAsia="zh-CN"/>
              </w:rPr>
              <w:t>Number of RX</w:t>
            </w:r>
          </w:p>
        </w:tc>
        <w:tc>
          <w:tcPr>
            <w:tcW w:w="1276" w:type="dxa"/>
            <w:tcBorders>
              <w:bottom w:val="nil"/>
            </w:tcBorders>
            <w:shd w:val="clear" w:color="auto" w:fill="auto"/>
          </w:tcPr>
          <w:p w14:paraId="4390588E" w14:textId="77777777" w:rsidR="00D519A7" w:rsidRPr="008C3753" w:rsidRDefault="00D519A7" w:rsidP="00D519A7">
            <w:pPr>
              <w:pStyle w:val="TAH"/>
            </w:pPr>
            <w:r w:rsidRPr="008C3753">
              <w:rPr>
                <w:rFonts w:cs="Arial"/>
              </w:rPr>
              <w:t>Cyclic Prefix</w:t>
            </w:r>
          </w:p>
        </w:tc>
        <w:tc>
          <w:tcPr>
            <w:tcW w:w="1974" w:type="dxa"/>
            <w:tcBorders>
              <w:bottom w:val="nil"/>
            </w:tcBorders>
            <w:shd w:val="clear" w:color="auto" w:fill="auto"/>
          </w:tcPr>
          <w:p w14:paraId="13A21C80" w14:textId="77777777" w:rsidR="00D519A7" w:rsidRPr="008C3753" w:rsidRDefault="00D519A7" w:rsidP="00D519A7">
            <w:pPr>
              <w:pStyle w:val="TAH"/>
            </w:pPr>
            <w:r w:rsidRPr="008C3753">
              <w:t>Propagation</w:t>
            </w:r>
          </w:p>
        </w:tc>
        <w:tc>
          <w:tcPr>
            <w:tcW w:w="3622" w:type="dxa"/>
            <w:gridSpan w:val="4"/>
          </w:tcPr>
          <w:p w14:paraId="4D2C16F7" w14:textId="77777777" w:rsidR="00D519A7" w:rsidRPr="008C3753" w:rsidRDefault="00D519A7" w:rsidP="00D519A7">
            <w:pPr>
              <w:pStyle w:val="TAH"/>
            </w:pPr>
            <w:r w:rsidRPr="008C3753">
              <w:rPr>
                <w:rFonts w:cs="Arial"/>
              </w:rPr>
              <w:t>Channel bandwidth / SNR (dB)</w:t>
            </w:r>
          </w:p>
        </w:tc>
      </w:tr>
      <w:tr w:rsidR="00D519A7" w:rsidRPr="008C3753" w14:paraId="133370E0" w14:textId="77777777" w:rsidTr="00D519A7">
        <w:trPr>
          <w:cantSplit/>
          <w:jc w:val="center"/>
        </w:trPr>
        <w:tc>
          <w:tcPr>
            <w:tcW w:w="1506" w:type="dxa"/>
            <w:tcBorders>
              <w:top w:val="nil"/>
              <w:bottom w:val="single" w:sz="4" w:space="0" w:color="auto"/>
            </w:tcBorders>
            <w:shd w:val="clear" w:color="auto" w:fill="auto"/>
          </w:tcPr>
          <w:p w14:paraId="7444BB0A"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0BC869D2" w14:textId="77777777" w:rsidR="00D519A7" w:rsidRPr="008C3753" w:rsidRDefault="00D519A7" w:rsidP="00D519A7">
            <w:pPr>
              <w:pStyle w:val="TAH"/>
            </w:pPr>
            <w:r w:rsidRPr="008C3753">
              <w:rPr>
                <w:rFonts w:cs="Arial"/>
                <w:lang w:eastAsia="zh-CN"/>
              </w:rPr>
              <w:t>antennas</w:t>
            </w:r>
          </w:p>
        </w:tc>
        <w:tc>
          <w:tcPr>
            <w:tcW w:w="1276" w:type="dxa"/>
            <w:tcBorders>
              <w:top w:val="nil"/>
            </w:tcBorders>
            <w:shd w:val="clear" w:color="auto" w:fill="auto"/>
          </w:tcPr>
          <w:p w14:paraId="22904215" w14:textId="77777777" w:rsidR="00D519A7" w:rsidRPr="008C3753" w:rsidRDefault="00D519A7" w:rsidP="00D519A7">
            <w:pPr>
              <w:pStyle w:val="TAH"/>
            </w:pPr>
          </w:p>
        </w:tc>
        <w:tc>
          <w:tcPr>
            <w:tcW w:w="1974" w:type="dxa"/>
            <w:tcBorders>
              <w:top w:val="nil"/>
            </w:tcBorders>
            <w:shd w:val="clear" w:color="auto" w:fill="auto"/>
          </w:tcPr>
          <w:p w14:paraId="1343DA3A" w14:textId="77777777" w:rsidR="00D519A7" w:rsidRPr="008C3753" w:rsidRDefault="00D519A7" w:rsidP="00D519A7">
            <w:pPr>
              <w:pStyle w:val="TAH"/>
            </w:pPr>
            <w:r w:rsidRPr="008C3753">
              <w:t>conditions and correlation matrix (annex G)</w:t>
            </w:r>
          </w:p>
        </w:tc>
        <w:tc>
          <w:tcPr>
            <w:tcW w:w="850" w:type="dxa"/>
          </w:tcPr>
          <w:p w14:paraId="2D179832" w14:textId="0D48771C" w:rsidR="00D519A7" w:rsidRPr="008C3753" w:rsidRDefault="00D519A7" w:rsidP="00D519A7">
            <w:pPr>
              <w:pStyle w:val="TAH"/>
            </w:pPr>
            <w:r w:rsidRPr="008C3753">
              <w:rPr>
                <w:rFonts w:cs="Arial"/>
              </w:rPr>
              <w:t>10</w:t>
            </w:r>
            <w:r w:rsidRPr="008C3753">
              <w:rPr>
                <w:rFonts w:cs="Arial"/>
                <w:lang w:eastAsia="zh-CN"/>
              </w:rPr>
              <w:t>MHz</w:t>
            </w:r>
          </w:p>
        </w:tc>
        <w:tc>
          <w:tcPr>
            <w:tcW w:w="851" w:type="dxa"/>
          </w:tcPr>
          <w:p w14:paraId="58EF3137" w14:textId="2A324487" w:rsidR="00D519A7" w:rsidRPr="008C3753" w:rsidRDefault="00D519A7" w:rsidP="00D519A7">
            <w:pPr>
              <w:pStyle w:val="TAH"/>
            </w:pPr>
            <w:r w:rsidRPr="008C3753">
              <w:rPr>
                <w:rFonts w:cs="Arial"/>
              </w:rPr>
              <w:t>20</w:t>
            </w:r>
            <w:r w:rsidRPr="008C3753">
              <w:rPr>
                <w:rFonts w:cs="Arial"/>
                <w:lang w:eastAsia="zh-CN"/>
              </w:rPr>
              <w:t>MHz</w:t>
            </w:r>
          </w:p>
        </w:tc>
        <w:tc>
          <w:tcPr>
            <w:tcW w:w="992" w:type="dxa"/>
          </w:tcPr>
          <w:p w14:paraId="7D3687AF" w14:textId="657BC1D6" w:rsidR="00D519A7" w:rsidRPr="008C3753" w:rsidRDefault="00D519A7" w:rsidP="00D519A7">
            <w:pPr>
              <w:pStyle w:val="TAH"/>
            </w:pPr>
            <w:r w:rsidRPr="008C3753">
              <w:rPr>
                <w:rFonts w:cs="Arial"/>
              </w:rPr>
              <w:t>40</w:t>
            </w:r>
            <w:r w:rsidRPr="008C3753">
              <w:rPr>
                <w:rFonts w:cs="Arial"/>
                <w:lang w:eastAsia="zh-CN"/>
              </w:rPr>
              <w:t>MHz</w:t>
            </w:r>
          </w:p>
        </w:tc>
        <w:tc>
          <w:tcPr>
            <w:tcW w:w="929" w:type="dxa"/>
          </w:tcPr>
          <w:p w14:paraId="30003664" w14:textId="34173E99" w:rsidR="00D519A7" w:rsidRPr="008C3753" w:rsidRDefault="00D519A7" w:rsidP="00D519A7">
            <w:pPr>
              <w:pStyle w:val="TAH"/>
            </w:pPr>
            <w:r w:rsidRPr="008C3753">
              <w:rPr>
                <w:rFonts w:cs="Arial"/>
              </w:rPr>
              <w:t>100</w:t>
            </w:r>
            <w:r w:rsidRPr="008C3753">
              <w:rPr>
                <w:rFonts w:cs="Arial"/>
                <w:lang w:eastAsia="zh-CN"/>
              </w:rPr>
              <w:t>MHz</w:t>
            </w:r>
          </w:p>
        </w:tc>
      </w:tr>
      <w:tr w:rsidR="00D519A7" w:rsidRPr="008C3753" w14:paraId="558E8388" w14:textId="77777777" w:rsidTr="00D519A7">
        <w:trPr>
          <w:cantSplit/>
          <w:jc w:val="center"/>
        </w:trPr>
        <w:tc>
          <w:tcPr>
            <w:tcW w:w="1506" w:type="dxa"/>
            <w:tcBorders>
              <w:bottom w:val="nil"/>
            </w:tcBorders>
            <w:shd w:val="clear" w:color="auto" w:fill="auto"/>
          </w:tcPr>
          <w:p w14:paraId="377DECFC" w14:textId="77777777" w:rsidR="00D519A7" w:rsidRPr="008C3753" w:rsidRDefault="00D519A7" w:rsidP="00D519A7">
            <w:pPr>
              <w:pStyle w:val="TAC"/>
            </w:pPr>
          </w:p>
        </w:tc>
        <w:tc>
          <w:tcPr>
            <w:tcW w:w="1417" w:type="dxa"/>
          </w:tcPr>
          <w:p w14:paraId="74F94E72" w14:textId="063076CE" w:rsidR="00D519A7" w:rsidRPr="008C3753" w:rsidRDefault="00D519A7" w:rsidP="00D519A7">
            <w:pPr>
              <w:pStyle w:val="TAC"/>
            </w:pPr>
            <w:r w:rsidRPr="008C3753">
              <w:rPr>
                <w:rFonts w:cs="Arial"/>
                <w:lang w:eastAsia="zh-CN"/>
              </w:rPr>
              <w:t>2</w:t>
            </w:r>
          </w:p>
        </w:tc>
        <w:tc>
          <w:tcPr>
            <w:tcW w:w="1276" w:type="dxa"/>
          </w:tcPr>
          <w:p w14:paraId="1B434F85" w14:textId="0C4A6F91" w:rsidR="00D519A7" w:rsidRPr="008C3753" w:rsidRDefault="00D519A7" w:rsidP="00D519A7">
            <w:pPr>
              <w:pStyle w:val="TAC"/>
            </w:pPr>
            <w:r w:rsidRPr="008C3753">
              <w:rPr>
                <w:rFonts w:cs="Arial"/>
              </w:rPr>
              <w:t>Normal</w:t>
            </w:r>
          </w:p>
        </w:tc>
        <w:tc>
          <w:tcPr>
            <w:tcW w:w="1974" w:type="dxa"/>
          </w:tcPr>
          <w:p w14:paraId="004E6E92" w14:textId="1EA6C008"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5BF494EE" w14:textId="7E21A8C7" w:rsidR="00D519A7" w:rsidRPr="008C3753" w:rsidRDefault="00D519A7" w:rsidP="00D519A7">
            <w:pPr>
              <w:pStyle w:val="TAC"/>
            </w:pPr>
            <w:r w:rsidRPr="008C3753">
              <w:rPr>
                <w:rFonts w:cs="Arial" w:hint="eastAsia"/>
                <w:lang w:eastAsia="zh-CN"/>
              </w:rPr>
              <w:t>6.1</w:t>
            </w:r>
          </w:p>
        </w:tc>
        <w:tc>
          <w:tcPr>
            <w:tcW w:w="851" w:type="dxa"/>
          </w:tcPr>
          <w:p w14:paraId="167BE039" w14:textId="6C54CB22" w:rsidR="00D519A7" w:rsidRPr="008C3753" w:rsidRDefault="00D519A7" w:rsidP="00D519A7">
            <w:pPr>
              <w:pStyle w:val="TAC"/>
            </w:pPr>
            <w:r w:rsidRPr="008C3753">
              <w:rPr>
                <w:rFonts w:cs="Arial" w:hint="eastAsia"/>
                <w:lang w:eastAsia="zh-CN"/>
              </w:rPr>
              <w:t>6.2</w:t>
            </w:r>
          </w:p>
        </w:tc>
        <w:tc>
          <w:tcPr>
            <w:tcW w:w="992" w:type="dxa"/>
          </w:tcPr>
          <w:p w14:paraId="510249A6" w14:textId="0C01C679" w:rsidR="00D519A7" w:rsidRPr="008C3753" w:rsidRDefault="00D519A7" w:rsidP="00D519A7">
            <w:pPr>
              <w:pStyle w:val="TAC"/>
            </w:pPr>
            <w:r w:rsidRPr="008C3753">
              <w:rPr>
                <w:rFonts w:cs="Arial" w:hint="eastAsia"/>
                <w:lang w:eastAsia="zh-CN"/>
              </w:rPr>
              <w:t>6.1</w:t>
            </w:r>
          </w:p>
        </w:tc>
        <w:tc>
          <w:tcPr>
            <w:tcW w:w="929" w:type="dxa"/>
          </w:tcPr>
          <w:p w14:paraId="5FD04FB4" w14:textId="3B27D1D2" w:rsidR="00D519A7" w:rsidRPr="008C3753" w:rsidRDefault="00D519A7" w:rsidP="00D519A7">
            <w:pPr>
              <w:pStyle w:val="TAC"/>
            </w:pPr>
            <w:r w:rsidRPr="008C3753">
              <w:rPr>
                <w:rFonts w:cs="Arial"/>
                <w:lang w:eastAsia="zh-CN"/>
              </w:rPr>
              <w:t>6.3</w:t>
            </w:r>
          </w:p>
        </w:tc>
      </w:tr>
      <w:tr w:rsidR="00D519A7" w:rsidRPr="008C3753" w14:paraId="6061A6CE" w14:textId="77777777" w:rsidTr="00D519A7">
        <w:trPr>
          <w:cantSplit/>
          <w:jc w:val="center"/>
        </w:trPr>
        <w:tc>
          <w:tcPr>
            <w:tcW w:w="1506" w:type="dxa"/>
            <w:tcBorders>
              <w:top w:val="nil"/>
              <w:bottom w:val="nil"/>
            </w:tcBorders>
            <w:shd w:val="clear" w:color="auto" w:fill="auto"/>
          </w:tcPr>
          <w:p w14:paraId="5758DBC3" w14:textId="77777777" w:rsidR="00D519A7" w:rsidRPr="008C3753" w:rsidRDefault="00D519A7" w:rsidP="00D519A7">
            <w:pPr>
              <w:pStyle w:val="TAC"/>
            </w:pPr>
            <w:r w:rsidRPr="008C3753">
              <w:rPr>
                <w:rFonts w:cs="Arial"/>
                <w:lang w:eastAsia="zh-CN"/>
              </w:rPr>
              <w:t>1</w:t>
            </w:r>
          </w:p>
        </w:tc>
        <w:tc>
          <w:tcPr>
            <w:tcW w:w="1417" w:type="dxa"/>
          </w:tcPr>
          <w:p w14:paraId="06F39C23" w14:textId="01A9322B" w:rsidR="00D519A7" w:rsidRPr="008C3753" w:rsidRDefault="00D519A7" w:rsidP="00D519A7">
            <w:pPr>
              <w:pStyle w:val="TAC"/>
            </w:pPr>
            <w:r w:rsidRPr="008C3753">
              <w:rPr>
                <w:rFonts w:cs="Arial"/>
                <w:lang w:eastAsia="zh-CN"/>
              </w:rPr>
              <w:t>4</w:t>
            </w:r>
          </w:p>
        </w:tc>
        <w:tc>
          <w:tcPr>
            <w:tcW w:w="1276" w:type="dxa"/>
          </w:tcPr>
          <w:p w14:paraId="4AB9AB74" w14:textId="52F65D08" w:rsidR="00D519A7" w:rsidRPr="008C3753" w:rsidRDefault="00D519A7" w:rsidP="00D519A7">
            <w:pPr>
              <w:pStyle w:val="TAC"/>
            </w:pPr>
            <w:r w:rsidRPr="008C3753">
              <w:rPr>
                <w:rFonts w:cs="Arial"/>
              </w:rPr>
              <w:t>Normal</w:t>
            </w:r>
          </w:p>
        </w:tc>
        <w:tc>
          <w:tcPr>
            <w:tcW w:w="1974" w:type="dxa"/>
          </w:tcPr>
          <w:p w14:paraId="4FF35895" w14:textId="505BEBB3"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59A24FE" w14:textId="716E17A1" w:rsidR="00D519A7" w:rsidRPr="008C3753" w:rsidRDefault="00D519A7" w:rsidP="00D519A7">
            <w:pPr>
              <w:pStyle w:val="TAC"/>
            </w:pPr>
            <w:r w:rsidRPr="008C3753">
              <w:rPr>
                <w:rFonts w:cs="Arial"/>
                <w:lang w:eastAsia="zh-CN"/>
              </w:rPr>
              <w:t>0.9</w:t>
            </w:r>
          </w:p>
        </w:tc>
        <w:tc>
          <w:tcPr>
            <w:tcW w:w="851" w:type="dxa"/>
          </w:tcPr>
          <w:p w14:paraId="7012CF12" w14:textId="278D6105" w:rsidR="00D519A7" w:rsidRPr="008C3753" w:rsidRDefault="00D519A7" w:rsidP="00D519A7">
            <w:pPr>
              <w:pStyle w:val="TAC"/>
            </w:pPr>
            <w:r w:rsidRPr="008C3753">
              <w:rPr>
                <w:rFonts w:cs="Arial"/>
                <w:lang w:eastAsia="zh-CN"/>
              </w:rPr>
              <w:t>0.8</w:t>
            </w:r>
          </w:p>
        </w:tc>
        <w:tc>
          <w:tcPr>
            <w:tcW w:w="992" w:type="dxa"/>
          </w:tcPr>
          <w:p w14:paraId="458A0E72" w14:textId="75CFB516" w:rsidR="00D519A7" w:rsidRPr="008C3753" w:rsidRDefault="00D519A7" w:rsidP="00D519A7">
            <w:pPr>
              <w:pStyle w:val="TAC"/>
            </w:pPr>
            <w:r w:rsidRPr="008C3753">
              <w:rPr>
                <w:rFonts w:cs="Arial"/>
                <w:lang w:eastAsia="zh-CN"/>
              </w:rPr>
              <w:t>0.9</w:t>
            </w:r>
          </w:p>
        </w:tc>
        <w:tc>
          <w:tcPr>
            <w:tcW w:w="929" w:type="dxa"/>
          </w:tcPr>
          <w:p w14:paraId="5C591403" w14:textId="3C62F6A4" w:rsidR="00D519A7" w:rsidRPr="008C3753" w:rsidRDefault="00D519A7" w:rsidP="00D519A7">
            <w:pPr>
              <w:pStyle w:val="TAC"/>
            </w:pPr>
            <w:r w:rsidRPr="008C3753">
              <w:rPr>
                <w:rFonts w:cs="Arial" w:hint="eastAsia"/>
                <w:lang w:eastAsia="zh-CN"/>
              </w:rPr>
              <w:t>1.0</w:t>
            </w:r>
          </w:p>
        </w:tc>
      </w:tr>
      <w:tr w:rsidR="00D519A7" w:rsidRPr="008C3753" w14:paraId="5C63D712" w14:textId="77777777" w:rsidTr="00D519A7">
        <w:trPr>
          <w:cantSplit/>
          <w:jc w:val="center"/>
        </w:trPr>
        <w:tc>
          <w:tcPr>
            <w:tcW w:w="1506" w:type="dxa"/>
            <w:tcBorders>
              <w:top w:val="nil"/>
            </w:tcBorders>
            <w:shd w:val="clear" w:color="auto" w:fill="auto"/>
          </w:tcPr>
          <w:p w14:paraId="1D49265F" w14:textId="77777777" w:rsidR="00D519A7" w:rsidRPr="008C3753" w:rsidRDefault="00D519A7" w:rsidP="00D519A7">
            <w:pPr>
              <w:pStyle w:val="TAC"/>
            </w:pPr>
          </w:p>
        </w:tc>
        <w:tc>
          <w:tcPr>
            <w:tcW w:w="1417" w:type="dxa"/>
          </w:tcPr>
          <w:p w14:paraId="1A51D5D1" w14:textId="3B9CCFEA" w:rsidR="00D519A7" w:rsidRPr="008C3753" w:rsidRDefault="00D519A7" w:rsidP="00D519A7">
            <w:pPr>
              <w:pStyle w:val="TAC"/>
            </w:pPr>
            <w:r w:rsidRPr="008C3753">
              <w:rPr>
                <w:rFonts w:cs="Arial"/>
                <w:lang w:eastAsia="zh-CN"/>
              </w:rPr>
              <w:t>8</w:t>
            </w:r>
          </w:p>
        </w:tc>
        <w:tc>
          <w:tcPr>
            <w:tcW w:w="1276" w:type="dxa"/>
          </w:tcPr>
          <w:p w14:paraId="50847B75" w14:textId="09E111C9" w:rsidR="00D519A7" w:rsidRPr="008C3753" w:rsidRDefault="00D519A7" w:rsidP="00D519A7">
            <w:pPr>
              <w:pStyle w:val="TAC"/>
            </w:pPr>
            <w:r w:rsidRPr="008C3753">
              <w:rPr>
                <w:rFonts w:cs="Arial"/>
              </w:rPr>
              <w:t>Normal</w:t>
            </w:r>
          </w:p>
        </w:tc>
        <w:tc>
          <w:tcPr>
            <w:tcW w:w="1974" w:type="dxa"/>
          </w:tcPr>
          <w:p w14:paraId="05810AC1" w14:textId="1A741454"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2863A05" w14:textId="723C98DA" w:rsidR="00D519A7" w:rsidRPr="008C3753" w:rsidRDefault="00D519A7" w:rsidP="00D519A7">
            <w:pPr>
              <w:pStyle w:val="TAC"/>
            </w:pPr>
            <w:r w:rsidRPr="008C3753">
              <w:rPr>
                <w:rFonts w:cs="Arial"/>
                <w:lang w:eastAsia="zh-CN"/>
              </w:rPr>
              <w:t>-3.0</w:t>
            </w:r>
          </w:p>
        </w:tc>
        <w:tc>
          <w:tcPr>
            <w:tcW w:w="851" w:type="dxa"/>
          </w:tcPr>
          <w:p w14:paraId="7622AC97" w14:textId="19C0E832" w:rsidR="00D519A7" w:rsidRPr="008C3753" w:rsidRDefault="00D519A7" w:rsidP="00D519A7">
            <w:pPr>
              <w:pStyle w:val="TAC"/>
            </w:pPr>
            <w:r w:rsidRPr="008C3753">
              <w:rPr>
                <w:rFonts w:cs="Arial"/>
                <w:lang w:eastAsia="zh-CN"/>
              </w:rPr>
              <w:t>-3.0</w:t>
            </w:r>
          </w:p>
        </w:tc>
        <w:tc>
          <w:tcPr>
            <w:tcW w:w="992" w:type="dxa"/>
          </w:tcPr>
          <w:p w14:paraId="326CBC97" w14:textId="18988987" w:rsidR="00D519A7" w:rsidRPr="008C3753" w:rsidRDefault="00D519A7" w:rsidP="00D519A7">
            <w:pPr>
              <w:pStyle w:val="TAC"/>
            </w:pPr>
            <w:r w:rsidRPr="008C3753">
              <w:rPr>
                <w:rFonts w:cs="Arial"/>
                <w:lang w:eastAsia="zh-CN"/>
              </w:rPr>
              <w:t>-</w:t>
            </w:r>
            <w:r w:rsidRPr="008C3753">
              <w:rPr>
                <w:rFonts w:cs="Arial" w:hint="eastAsia"/>
                <w:lang w:eastAsia="zh-CN"/>
              </w:rPr>
              <w:t>2.9</w:t>
            </w:r>
          </w:p>
        </w:tc>
        <w:tc>
          <w:tcPr>
            <w:tcW w:w="929" w:type="dxa"/>
          </w:tcPr>
          <w:p w14:paraId="108BC07B" w14:textId="2EE0BED6" w:rsidR="00D519A7" w:rsidRPr="008C3753" w:rsidRDefault="00D519A7" w:rsidP="00D519A7">
            <w:pPr>
              <w:pStyle w:val="TAC"/>
            </w:pPr>
            <w:r w:rsidRPr="008C3753">
              <w:rPr>
                <w:rFonts w:cs="Arial" w:hint="eastAsia"/>
                <w:lang w:eastAsia="zh-CN"/>
              </w:rPr>
              <w:t>-2.7</w:t>
            </w:r>
          </w:p>
        </w:tc>
      </w:tr>
    </w:tbl>
    <w:p w14:paraId="7D3EA3B4" w14:textId="77777777" w:rsidR="00D519A7" w:rsidRPr="008C3753" w:rsidRDefault="00D519A7" w:rsidP="00D519A7"/>
    <w:p w14:paraId="245290D0" w14:textId="77777777" w:rsidR="008C01E6" w:rsidRPr="008C3753" w:rsidRDefault="008C01E6" w:rsidP="008C01E6">
      <w:pPr>
        <w:pStyle w:val="Heading4"/>
        <w:rPr>
          <w:rFonts w:eastAsia="SimSun"/>
        </w:rPr>
      </w:pPr>
      <w:bookmarkStart w:id="9355" w:name="_Toc21100167"/>
      <w:bookmarkStart w:id="9356" w:name="_Toc29809965"/>
      <w:bookmarkStart w:id="9357" w:name="_Toc36645358"/>
      <w:bookmarkStart w:id="9358" w:name="_Toc37272412"/>
      <w:bookmarkStart w:id="9359" w:name="_Toc45884658"/>
      <w:bookmarkStart w:id="9360" w:name="_Toc53182690"/>
      <w:bookmarkStart w:id="9361" w:name="_Toc58860474"/>
      <w:bookmarkStart w:id="9362" w:name="_Toc61182591"/>
      <w:bookmarkStart w:id="9363" w:name="_Toc66782584"/>
      <w:bookmarkStart w:id="9364" w:name="_Toc74967776"/>
      <w:bookmarkStart w:id="9365" w:name="_Toc76545227"/>
      <w:bookmarkStart w:id="9366" w:name="_Toc82598611"/>
      <w:bookmarkStart w:id="9367" w:name="_Toc89954259"/>
      <w:bookmarkStart w:id="9368" w:name="_Toc98774354"/>
      <w:bookmarkStart w:id="9369" w:name="_Toc106200334"/>
      <w:bookmarkStart w:id="9370" w:name="_Toc115190891"/>
      <w:bookmarkStart w:id="9371" w:name="_Toc122003462"/>
      <w:bookmarkStart w:id="9372" w:name="_Toc124155230"/>
      <w:bookmarkStart w:id="9373" w:name="_Toc131534003"/>
      <w:bookmarkStart w:id="9374" w:name="_Toc137399882"/>
      <w:bookmarkStart w:id="9375" w:name="_Toc147177253"/>
      <w:r w:rsidRPr="008C3753">
        <w:rPr>
          <w:rFonts w:eastAsia="SimSun"/>
        </w:rPr>
        <w:t>8.3.3.2</w:t>
      </w:r>
      <w:r w:rsidRPr="008C3753">
        <w:rPr>
          <w:rFonts w:eastAsia="SimSun"/>
        </w:rPr>
        <w:tab/>
        <w:t>UCI BLER performance requirements</w:t>
      </w:r>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p>
    <w:p w14:paraId="0E8A3A22" w14:textId="77777777" w:rsidR="008C01E6" w:rsidRPr="008C3753" w:rsidRDefault="008C01E6" w:rsidP="008C01E6">
      <w:pPr>
        <w:pStyle w:val="Heading5"/>
      </w:pPr>
      <w:bookmarkStart w:id="9376" w:name="_Toc21100168"/>
      <w:bookmarkStart w:id="9377" w:name="_Toc29809966"/>
      <w:bookmarkStart w:id="9378" w:name="_Toc36645359"/>
      <w:bookmarkStart w:id="9379" w:name="_Toc37272413"/>
      <w:bookmarkStart w:id="9380" w:name="_Toc45884659"/>
      <w:bookmarkStart w:id="9381" w:name="_Toc53182691"/>
      <w:bookmarkStart w:id="9382" w:name="_Toc58860475"/>
      <w:bookmarkStart w:id="9383" w:name="_Toc61182592"/>
      <w:bookmarkStart w:id="9384" w:name="_Toc66782585"/>
      <w:bookmarkStart w:id="9385" w:name="_Toc74967777"/>
      <w:bookmarkStart w:id="9386" w:name="_Toc76545228"/>
      <w:bookmarkStart w:id="9387" w:name="_Toc82598612"/>
      <w:bookmarkStart w:id="9388" w:name="_Toc89954260"/>
      <w:bookmarkStart w:id="9389" w:name="_Toc98774355"/>
      <w:bookmarkStart w:id="9390" w:name="_Toc106200335"/>
      <w:bookmarkStart w:id="9391" w:name="_Toc115190892"/>
      <w:bookmarkStart w:id="9392" w:name="_Toc122003463"/>
      <w:bookmarkStart w:id="9393" w:name="_Toc124155231"/>
      <w:bookmarkStart w:id="9394" w:name="_Toc131534004"/>
      <w:bookmarkStart w:id="9395" w:name="_Toc137399883"/>
      <w:bookmarkStart w:id="9396" w:name="_Toc147177254"/>
      <w:r w:rsidRPr="008C3753">
        <w:t>8.3.3.2.1</w:t>
      </w:r>
      <w:r w:rsidRPr="008C3753">
        <w:tab/>
        <w:t>Definition and applicability</w:t>
      </w:r>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p>
    <w:p w14:paraId="67E4D12A" w14:textId="77777777" w:rsidR="008C01E6" w:rsidRPr="008C3753" w:rsidRDefault="008C01E6" w:rsidP="008C01E6">
      <w:pPr>
        <w:rPr>
          <w:rFonts w:eastAsia="SimSun"/>
        </w:rPr>
      </w:pPr>
      <w:r w:rsidRPr="008C3753">
        <w:rPr>
          <w:rFonts w:eastAsia="SimSun"/>
        </w:rPr>
        <w:t>The performance is measured by the required SNR at UCI block error probability</w:t>
      </w:r>
      <w:r w:rsidRPr="008C3753">
        <w:rPr>
          <w:rFonts w:eastAsia="MS Mincho"/>
        </w:rPr>
        <w:t xml:space="preserve"> </w:t>
      </w:r>
      <w:r w:rsidRPr="008C3753">
        <w:rPr>
          <w:rFonts w:eastAsia="SimSun"/>
        </w:rPr>
        <w:t>not exceeding 1%.</w:t>
      </w:r>
    </w:p>
    <w:p w14:paraId="0FC99319" w14:textId="77777777" w:rsidR="00F82669" w:rsidRPr="008C3753" w:rsidRDefault="00F82669" w:rsidP="00F82669">
      <w:pPr>
        <w:rPr>
          <w:lang w:eastAsia="zh-CN"/>
        </w:rPr>
      </w:pPr>
      <w:r w:rsidRPr="008C3753">
        <w:t xml:space="preserve">The UCI block error probability is defined as the probability of incorrectly decoding the UCI information when the UCI information is sent. </w:t>
      </w:r>
      <w:r w:rsidRPr="008C3753">
        <w:rPr>
          <w:lang w:eastAsia="zh-CN"/>
        </w:rPr>
        <w:t>The UCI information does not contain CSI part</w:t>
      </w:r>
      <w:r w:rsidRPr="008C3753">
        <w:rPr>
          <w:rFonts w:hint="eastAsia"/>
          <w:lang w:eastAsia="zh-CN"/>
        </w:rPr>
        <w:t xml:space="preserve"> </w:t>
      </w:r>
      <w:r w:rsidRPr="008C3753">
        <w:rPr>
          <w:lang w:eastAsia="zh-CN"/>
        </w:rPr>
        <w:t>2.</w:t>
      </w:r>
    </w:p>
    <w:p w14:paraId="38FC54CE" w14:textId="7440A7C3" w:rsidR="008C01E6" w:rsidRPr="008C3753" w:rsidRDefault="008C01E6" w:rsidP="008C01E6">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w:t>
      </w:r>
    </w:p>
    <w:p w14:paraId="434E3E79" w14:textId="3CED748B" w:rsidR="008C01E6" w:rsidRPr="008C3753" w:rsidRDefault="008C01E6" w:rsidP="008C01E6">
      <w:pPr>
        <w:rPr>
          <w:i/>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2BBF876B" w14:textId="77777777" w:rsidR="008C01E6" w:rsidRPr="008C3753" w:rsidRDefault="008C01E6" w:rsidP="008C01E6">
      <w:pPr>
        <w:pStyle w:val="Heading5"/>
      </w:pPr>
      <w:bookmarkStart w:id="9397" w:name="_Toc21100169"/>
      <w:bookmarkStart w:id="9398" w:name="_Toc29809967"/>
      <w:bookmarkStart w:id="9399" w:name="_Toc36645360"/>
      <w:bookmarkStart w:id="9400" w:name="_Toc37272414"/>
      <w:bookmarkStart w:id="9401" w:name="_Toc45884660"/>
      <w:bookmarkStart w:id="9402" w:name="_Toc53182692"/>
      <w:bookmarkStart w:id="9403" w:name="_Toc58860476"/>
      <w:bookmarkStart w:id="9404" w:name="_Toc61182593"/>
      <w:bookmarkStart w:id="9405" w:name="_Toc66782586"/>
      <w:bookmarkStart w:id="9406" w:name="_Toc74967778"/>
      <w:bookmarkStart w:id="9407" w:name="_Toc76545229"/>
      <w:bookmarkStart w:id="9408" w:name="_Toc82598613"/>
      <w:bookmarkStart w:id="9409" w:name="_Toc89954261"/>
      <w:bookmarkStart w:id="9410" w:name="_Toc98774356"/>
      <w:bookmarkStart w:id="9411" w:name="_Toc106200336"/>
      <w:bookmarkStart w:id="9412" w:name="_Toc115190893"/>
      <w:bookmarkStart w:id="9413" w:name="_Toc122003464"/>
      <w:bookmarkStart w:id="9414" w:name="_Toc124155232"/>
      <w:bookmarkStart w:id="9415" w:name="_Toc131534005"/>
      <w:bookmarkStart w:id="9416" w:name="_Toc137399884"/>
      <w:bookmarkStart w:id="9417" w:name="_Toc147177255"/>
      <w:r w:rsidRPr="008C3753">
        <w:t>8.3.3.2.2</w:t>
      </w:r>
      <w:r w:rsidRPr="008C3753">
        <w:tab/>
        <w:t>Minimum Requirement</w:t>
      </w:r>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p>
    <w:p w14:paraId="6DBAD714" w14:textId="31AA489A" w:rsidR="008C01E6" w:rsidRPr="008C3753" w:rsidRDefault="008C01E6" w:rsidP="008C01E6">
      <w:r w:rsidRPr="008C3753">
        <w:rPr>
          <w:rFonts w:eastAsia="SimSun"/>
        </w:rPr>
        <w:t xml:space="preserve">The minimum requirement is </w:t>
      </w:r>
      <w:r w:rsidR="00062DCB" w:rsidRPr="008C3753">
        <w:rPr>
          <w:rFonts w:eastAsia="SimSun"/>
        </w:rPr>
        <w:t>TS 38.104 [2</w:t>
      </w:r>
      <w:r w:rsidRPr="008C3753">
        <w:rPr>
          <w:rFonts w:eastAsia="SimSun"/>
        </w:rPr>
        <w:t xml:space="preserve">] </w:t>
      </w:r>
      <w:r w:rsidR="00062DCB" w:rsidRPr="008C3753">
        <w:rPr>
          <w:rFonts w:eastAsia="SimSun"/>
        </w:rPr>
        <w:t>clause 8</w:t>
      </w:r>
      <w:r w:rsidRPr="008C3753">
        <w:rPr>
          <w:rFonts w:eastAsia="SimSun"/>
        </w:rPr>
        <w:t>.3.4.</w:t>
      </w:r>
    </w:p>
    <w:p w14:paraId="33DA17D9" w14:textId="77777777" w:rsidR="008C01E6" w:rsidRPr="008C3753" w:rsidRDefault="008C01E6" w:rsidP="008C01E6">
      <w:pPr>
        <w:pStyle w:val="Heading5"/>
      </w:pPr>
      <w:bookmarkStart w:id="9418" w:name="_Toc21100170"/>
      <w:bookmarkStart w:id="9419" w:name="_Toc29809968"/>
      <w:bookmarkStart w:id="9420" w:name="_Toc36645361"/>
      <w:bookmarkStart w:id="9421" w:name="_Toc37272415"/>
      <w:bookmarkStart w:id="9422" w:name="_Toc45884661"/>
      <w:bookmarkStart w:id="9423" w:name="_Toc53182693"/>
      <w:bookmarkStart w:id="9424" w:name="_Toc58860477"/>
      <w:bookmarkStart w:id="9425" w:name="_Toc61182594"/>
      <w:bookmarkStart w:id="9426" w:name="_Toc66782587"/>
      <w:bookmarkStart w:id="9427" w:name="_Toc74967779"/>
      <w:bookmarkStart w:id="9428" w:name="_Toc76545230"/>
      <w:bookmarkStart w:id="9429" w:name="_Toc82598614"/>
      <w:bookmarkStart w:id="9430" w:name="_Toc89954262"/>
      <w:bookmarkStart w:id="9431" w:name="_Toc98774357"/>
      <w:bookmarkStart w:id="9432" w:name="_Toc106200337"/>
      <w:bookmarkStart w:id="9433" w:name="_Toc115190894"/>
      <w:bookmarkStart w:id="9434" w:name="_Toc122003465"/>
      <w:bookmarkStart w:id="9435" w:name="_Toc124155233"/>
      <w:bookmarkStart w:id="9436" w:name="_Toc131534006"/>
      <w:bookmarkStart w:id="9437" w:name="_Toc137399885"/>
      <w:bookmarkStart w:id="9438" w:name="_Toc147177256"/>
      <w:r w:rsidRPr="008C3753">
        <w:t>8.3.3.2.3</w:t>
      </w:r>
      <w:r w:rsidRPr="008C3753">
        <w:tab/>
        <w:t>Test purpose</w:t>
      </w:r>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p>
    <w:p w14:paraId="50D1A3CB" w14:textId="60F2A5D2" w:rsidR="008C01E6" w:rsidRPr="008C3753" w:rsidRDefault="008C01E6" w:rsidP="008C01E6">
      <w:pPr>
        <w:rPr>
          <w:rFonts w:eastAsia="SimSun"/>
        </w:rPr>
      </w:pPr>
      <w:r w:rsidRPr="008C3753">
        <w:rPr>
          <w:rFonts w:eastAsia="SimSun"/>
        </w:rPr>
        <w:t>The test shall verify the receiver</w:t>
      </w:r>
      <w:r w:rsidR="00EC7F62" w:rsidRPr="008C3753">
        <w:t>'</w:t>
      </w:r>
      <w:r w:rsidRPr="008C3753">
        <w:rPr>
          <w:rFonts w:eastAsia="SimSun"/>
        </w:rPr>
        <w:t>s ability to detect UCI under multipath fading propagation conditions for a given SNR.</w:t>
      </w:r>
    </w:p>
    <w:p w14:paraId="158572EC" w14:textId="77777777" w:rsidR="008C01E6" w:rsidRPr="008C3753" w:rsidRDefault="008C01E6" w:rsidP="008C01E6">
      <w:pPr>
        <w:pStyle w:val="Heading5"/>
      </w:pPr>
      <w:bookmarkStart w:id="9439" w:name="_Toc21100171"/>
      <w:bookmarkStart w:id="9440" w:name="_Toc29809969"/>
      <w:bookmarkStart w:id="9441" w:name="_Toc36645362"/>
      <w:bookmarkStart w:id="9442" w:name="_Toc37272416"/>
      <w:bookmarkStart w:id="9443" w:name="_Toc45884662"/>
      <w:bookmarkStart w:id="9444" w:name="_Toc53182694"/>
      <w:bookmarkStart w:id="9445" w:name="_Toc58860478"/>
      <w:bookmarkStart w:id="9446" w:name="_Toc61182595"/>
      <w:bookmarkStart w:id="9447" w:name="_Toc66782588"/>
      <w:bookmarkStart w:id="9448" w:name="_Toc74967780"/>
      <w:bookmarkStart w:id="9449" w:name="_Toc76545231"/>
      <w:bookmarkStart w:id="9450" w:name="_Toc82598615"/>
      <w:bookmarkStart w:id="9451" w:name="_Toc89954263"/>
      <w:bookmarkStart w:id="9452" w:name="_Toc98774358"/>
      <w:bookmarkStart w:id="9453" w:name="_Toc106200338"/>
      <w:bookmarkStart w:id="9454" w:name="_Toc115190895"/>
      <w:bookmarkStart w:id="9455" w:name="_Toc122003466"/>
      <w:bookmarkStart w:id="9456" w:name="_Toc124155234"/>
      <w:bookmarkStart w:id="9457" w:name="_Toc131534007"/>
      <w:bookmarkStart w:id="9458" w:name="_Toc137399886"/>
      <w:bookmarkStart w:id="9459" w:name="_Toc147177257"/>
      <w:r w:rsidRPr="008C3753">
        <w:t>8.3.3.2.4</w:t>
      </w:r>
      <w:r w:rsidRPr="008C3753">
        <w:tab/>
        <w:t>Method of test</w:t>
      </w:r>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p>
    <w:p w14:paraId="3B9688D9" w14:textId="77777777" w:rsidR="008C01E6" w:rsidRPr="008C3753" w:rsidRDefault="008C01E6" w:rsidP="008C01E6">
      <w:pPr>
        <w:pStyle w:val="Heading6"/>
        <w:jc w:val="both"/>
      </w:pPr>
      <w:bookmarkStart w:id="9460" w:name="_Toc21100172"/>
      <w:bookmarkStart w:id="9461" w:name="_Toc29809970"/>
      <w:bookmarkStart w:id="9462" w:name="_Toc36645363"/>
      <w:bookmarkStart w:id="9463" w:name="_Toc37272417"/>
      <w:bookmarkStart w:id="9464" w:name="_Toc45884663"/>
      <w:bookmarkStart w:id="9465" w:name="_Toc53182695"/>
      <w:bookmarkStart w:id="9466" w:name="_Toc58860479"/>
      <w:bookmarkStart w:id="9467" w:name="_Toc61182596"/>
      <w:bookmarkStart w:id="9468" w:name="_Toc66782589"/>
      <w:bookmarkStart w:id="9469" w:name="_Toc74967781"/>
      <w:bookmarkStart w:id="9470" w:name="_Toc76545232"/>
      <w:bookmarkStart w:id="9471" w:name="_Toc82598616"/>
      <w:bookmarkStart w:id="9472" w:name="_Toc89954264"/>
      <w:bookmarkStart w:id="9473" w:name="_Toc98774359"/>
      <w:bookmarkStart w:id="9474" w:name="_Toc106200339"/>
      <w:bookmarkStart w:id="9475" w:name="_Toc115190896"/>
      <w:bookmarkStart w:id="9476" w:name="_Toc122003467"/>
      <w:bookmarkStart w:id="9477" w:name="_Toc124155235"/>
      <w:bookmarkStart w:id="9478" w:name="_Toc131534008"/>
      <w:bookmarkStart w:id="9479" w:name="_Toc137399887"/>
      <w:bookmarkStart w:id="9480" w:name="_Toc147177258"/>
      <w:r w:rsidRPr="008C3753">
        <w:t>8.3.3.</w:t>
      </w:r>
      <w:r w:rsidRPr="008C3753">
        <w:rPr>
          <w:lang w:eastAsia="zh-CN"/>
        </w:rPr>
        <w:t>2</w:t>
      </w:r>
      <w:r w:rsidRPr="008C3753">
        <w:t>.4.1</w:t>
      </w:r>
      <w:r w:rsidRPr="008C3753">
        <w:tab/>
        <w:t>Initial Condition</w:t>
      </w:r>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p>
    <w:p w14:paraId="190CC0C1" w14:textId="77777777" w:rsidR="008C01E6" w:rsidRPr="008C3753" w:rsidRDefault="008C01E6" w:rsidP="008C01E6">
      <w:pPr>
        <w:rPr>
          <w:lang w:eastAsia="ko-KR"/>
        </w:rPr>
      </w:pPr>
      <w:r w:rsidRPr="008C3753">
        <w:rPr>
          <w:lang w:eastAsia="ko-KR"/>
        </w:rPr>
        <w:t xml:space="preserve">Test environment: Normal, see annex </w:t>
      </w:r>
      <w:r w:rsidRPr="008C3753">
        <w:t>B</w:t>
      </w:r>
      <w:r w:rsidRPr="008C3753">
        <w:rPr>
          <w:lang w:eastAsia="ko-KR"/>
        </w:rPr>
        <w:t>.2.</w:t>
      </w:r>
    </w:p>
    <w:p w14:paraId="64492545" w14:textId="19C1C2CB" w:rsidR="00484B7F" w:rsidRPr="008C3753" w:rsidRDefault="00484B7F" w:rsidP="00484B7F">
      <w:bookmarkStart w:id="9481" w:name="_Toc21100173"/>
      <w:r w:rsidRPr="008C3753">
        <w:rPr>
          <w:lang w:eastAsia="ko-KR"/>
        </w:rPr>
        <w:t>RF channels to be tested</w:t>
      </w:r>
      <w:r w:rsidRPr="008C3753">
        <w:rPr>
          <w:rFonts w:hint="eastAsia"/>
          <w:lang w:eastAsia="zh-CN"/>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19DABCF2" w14:textId="77777777" w:rsidR="008C01E6" w:rsidRPr="008C3753" w:rsidRDefault="008C01E6" w:rsidP="008C01E6">
      <w:pPr>
        <w:pStyle w:val="Heading6"/>
        <w:jc w:val="both"/>
      </w:pPr>
      <w:bookmarkStart w:id="9482" w:name="_Toc29809971"/>
      <w:bookmarkStart w:id="9483" w:name="_Toc36645364"/>
      <w:bookmarkStart w:id="9484" w:name="_Toc37272418"/>
      <w:bookmarkStart w:id="9485" w:name="_Toc45884664"/>
      <w:bookmarkStart w:id="9486" w:name="_Toc53182696"/>
      <w:bookmarkStart w:id="9487" w:name="_Toc58860480"/>
      <w:bookmarkStart w:id="9488" w:name="_Toc61182597"/>
      <w:bookmarkStart w:id="9489" w:name="_Toc66782590"/>
      <w:bookmarkStart w:id="9490" w:name="_Toc74967782"/>
      <w:bookmarkStart w:id="9491" w:name="_Toc76545233"/>
      <w:bookmarkStart w:id="9492" w:name="_Toc82598617"/>
      <w:bookmarkStart w:id="9493" w:name="_Toc89954265"/>
      <w:bookmarkStart w:id="9494" w:name="_Toc98774360"/>
      <w:bookmarkStart w:id="9495" w:name="_Toc106200340"/>
      <w:bookmarkStart w:id="9496" w:name="_Toc115190897"/>
      <w:bookmarkStart w:id="9497" w:name="_Toc122003468"/>
      <w:bookmarkStart w:id="9498" w:name="_Toc124155236"/>
      <w:bookmarkStart w:id="9499" w:name="_Toc131534009"/>
      <w:bookmarkStart w:id="9500" w:name="_Toc137399888"/>
      <w:bookmarkStart w:id="9501" w:name="_Toc147177259"/>
      <w:r w:rsidRPr="008C3753">
        <w:t>8.3.3.</w:t>
      </w:r>
      <w:r w:rsidRPr="008C3753">
        <w:rPr>
          <w:lang w:eastAsia="zh-CN"/>
        </w:rPr>
        <w:t>2.</w:t>
      </w:r>
      <w:r w:rsidRPr="008C3753">
        <w:t>4.2</w:t>
      </w:r>
      <w:r w:rsidRPr="008C3753">
        <w:tab/>
        <w:t>Procedure</w:t>
      </w:r>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p>
    <w:p w14:paraId="1E833BE8" w14:textId="77777777" w:rsidR="00B7284D" w:rsidRPr="008C3753" w:rsidRDefault="00B7284D" w:rsidP="00F80F6B">
      <w:pPr>
        <w:pStyle w:val="B1"/>
        <w:rPr>
          <w:lang w:eastAsia="ko-KR"/>
        </w:rPr>
      </w:pPr>
      <w:r w:rsidRPr="008C3753">
        <w:rPr>
          <w:lang w:eastAsia="ko-KR"/>
        </w:rPr>
        <w:t>1)</w:t>
      </w:r>
      <w:r w:rsidRPr="008C3753">
        <w:rPr>
          <w:lang w:eastAsia="ko-KR"/>
        </w:rPr>
        <w:tab/>
        <w:t>Connect the BS tester generating the wanted signal, multipath fading simulators and AWGN generators to all BS antenna connectors for diversity reception via a combining network as shown in annex D.5 and D.6 for BS type 1-C and BS type 1-H respectively.</w:t>
      </w:r>
    </w:p>
    <w:p w14:paraId="2B9E087A" w14:textId="677A357A" w:rsidR="00B7284D" w:rsidRPr="008C3753" w:rsidRDefault="00B7284D" w:rsidP="00F80F6B">
      <w:pPr>
        <w:pStyle w:val="B1"/>
        <w:rPr>
          <w:lang w:eastAsia="ko-KR"/>
        </w:rPr>
      </w:pPr>
      <w:r w:rsidRPr="008C3753">
        <w:rPr>
          <w:rFonts w:hint="eastAsia"/>
          <w:lang w:eastAsia="zh-CN"/>
        </w:rPr>
        <w:lastRenderedPageBreak/>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2.</w:t>
      </w:r>
      <w:r w:rsidRPr="008C3753">
        <w:rPr>
          <w:lang w:eastAsia="ko-KR"/>
        </w:rPr>
        <w:t>4.2-1.</w:t>
      </w:r>
    </w:p>
    <w:p w14:paraId="4D726C80" w14:textId="00D79B42" w:rsidR="008C01E6" w:rsidRPr="008C3753" w:rsidRDefault="008C01E6" w:rsidP="008C01E6">
      <w:pPr>
        <w:pStyle w:val="TH"/>
        <w:rPr>
          <w:rFonts w:eastAsia="‚c‚e‚o“Á‘¾ƒSƒVƒbƒN‘Ì"/>
        </w:rPr>
      </w:pPr>
      <w:r w:rsidRPr="008C3753">
        <w:rPr>
          <w:rFonts w:eastAsia="‚c‚e‚o“Á‘¾ƒSƒVƒbƒN‘Ì"/>
        </w:rPr>
        <w:t>Table 8.3.</w:t>
      </w:r>
      <w:r w:rsidRPr="008C3753">
        <w:t>3.2</w:t>
      </w:r>
      <w:r w:rsidRPr="008C3753">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10C8B1B0" w14:textId="77777777" w:rsidTr="00D519A7">
        <w:trPr>
          <w:cantSplit/>
          <w:jc w:val="center"/>
        </w:trPr>
        <w:tc>
          <w:tcPr>
            <w:tcW w:w="2515" w:type="dxa"/>
            <w:tcBorders>
              <w:bottom w:val="single" w:sz="4" w:space="0" w:color="auto"/>
            </w:tcBorders>
          </w:tcPr>
          <w:p w14:paraId="3648B228"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DE7870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633802A"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6FC05CF8" w14:textId="77777777" w:rsidTr="00D519A7">
        <w:trPr>
          <w:cantSplit/>
          <w:jc w:val="center"/>
        </w:trPr>
        <w:tc>
          <w:tcPr>
            <w:tcW w:w="2515" w:type="dxa"/>
            <w:tcBorders>
              <w:bottom w:val="nil"/>
            </w:tcBorders>
          </w:tcPr>
          <w:p w14:paraId="7E556C06"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2E1E2023" w14:textId="49EC9724" w:rsidR="00D519A7" w:rsidRPr="008C3753" w:rsidRDefault="00D519A7" w:rsidP="00D519A7">
            <w:pPr>
              <w:pStyle w:val="TAC"/>
              <w:rPr>
                <w:rFonts w:eastAsia="‚c‚e‚o“Á‘¾ƒSƒVƒbƒN‘Ì"/>
              </w:rPr>
            </w:pPr>
            <w:r w:rsidRPr="008C3753">
              <w:rPr>
                <w:rFonts w:cs="v5.0.0"/>
                <w:lang w:eastAsia="ja-JP"/>
              </w:rPr>
              <w:t>5</w:t>
            </w:r>
          </w:p>
        </w:tc>
        <w:tc>
          <w:tcPr>
            <w:tcW w:w="2232" w:type="dxa"/>
          </w:tcPr>
          <w:p w14:paraId="54C39F3A" w14:textId="055BFCE2" w:rsidR="00D519A7" w:rsidRPr="008C3753" w:rsidRDefault="00D519A7" w:rsidP="00D519A7">
            <w:pPr>
              <w:pStyle w:val="TAC"/>
              <w:rPr>
                <w:rFonts w:eastAsia="‚c‚e‚o“Á‘¾ƒSƒVƒbƒN‘Ì"/>
              </w:rPr>
            </w:pPr>
            <w:r w:rsidRPr="008C3753">
              <w:rPr>
                <w:rFonts w:cs="v5.0.0"/>
                <w:lang w:eastAsia="ja-JP"/>
              </w:rPr>
              <w:t>-83.5 dBm / 4.5</w:t>
            </w:r>
            <w:r w:rsidRPr="008C3753">
              <w:rPr>
                <w:rFonts w:cs="v5.0.0"/>
                <w:lang w:val="en-US" w:eastAsia="ja-JP"/>
              </w:rPr>
              <w:t> </w:t>
            </w:r>
            <w:r w:rsidRPr="008C3753">
              <w:rPr>
                <w:rFonts w:cs="v5.0.0"/>
                <w:lang w:eastAsia="ja-JP"/>
              </w:rPr>
              <w:t>MHz</w:t>
            </w:r>
          </w:p>
        </w:tc>
      </w:tr>
      <w:tr w:rsidR="00D519A7" w:rsidRPr="008C3753" w14:paraId="67DC2BFA" w14:textId="77777777" w:rsidTr="00D519A7">
        <w:trPr>
          <w:cantSplit/>
          <w:jc w:val="center"/>
        </w:trPr>
        <w:tc>
          <w:tcPr>
            <w:tcW w:w="2515" w:type="dxa"/>
            <w:tcBorders>
              <w:top w:val="nil"/>
              <w:bottom w:val="nil"/>
            </w:tcBorders>
          </w:tcPr>
          <w:p w14:paraId="41BB7B52" w14:textId="77777777" w:rsidR="00D519A7" w:rsidRPr="008C3753" w:rsidRDefault="00D519A7" w:rsidP="00D519A7">
            <w:pPr>
              <w:pStyle w:val="TAC"/>
              <w:rPr>
                <w:rFonts w:eastAsia="‚c‚e‚o“Á‘¾ƒSƒVƒbƒN‘Ì"/>
              </w:rPr>
            </w:pPr>
          </w:p>
        </w:tc>
        <w:tc>
          <w:tcPr>
            <w:tcW w:w="2268" w:type="dxa"/>
          </w:tcPr>
          <w:p w14:paraId="5076E1EA" w14:textId="06F82705" w:rsidR="00D519A7" w:rsidRPr="008C3753" w:rsidRDefault="00D519A7" w:rsidP="00D519A7">
            <w:pPr>
              <w:pStyle w:val="TAC"/>
              <w:rPr>
                <w:rFonts w:eastAsia="‚c‚e‚o“Á‘¾ƒSƒVƒbƒN‘Ì"/>
              </w:rPr>
            </w:pPr>
            <w:r w:rsidRPr="008C3753">
              <w:rPr>
                <w:rFonts w:cs="v5.0.0"/>
                <w:lang w:eastAsia="ja-JP"/>
              </w:rPr>
              <w:t>10</w:t>
            </w:r>
          </w:p>
        </w:tc>
        <w:tc>
          <w:tcPr>
            <w:tcW w:w="2232" w:type="dxa"/>
          </w:tcPr>
          <w:p w14:paraId="7BC5A1C6" w14:textId="3391E1B9" w:rsidR="00D519A7" w:rsidRPr="008C3753" w:rsidRDefault="00D519A7" w:rsidP="00D519A7">
            <w:pPr>
              <w:pStyle w:val="TAC"/>
              <w:rPr>
                <w:rFonts w:eastAsia="‚c‚e‚o“Á‘¾ƒSƒVƒbƒN‘Ì"/>
              </w:rPr>
            </w:pPr>
            <w:r w:rsidRPr="008C3753">
              <w:rPr>
                <w:rFonts w:cs="v5.0.0"/>
                <w:lang w:eastAsia="ja-JP"/>
              </w:rPr>
              <w:t>-80.3 dBm / 9.36</w:t>
            </w:r>
            <w:r w:rsidRPr="008C3753">
              <w:rPr>
                <w:rFonts w:cs="v5.0.0"/>
                <w:lang w:val="en-US" w:eastAsia="ja-JP"/>
              </w:rPr>
              <w:t> </w:t>
            </w:r>
            <w:r w:rsidRPr="008C3753">
              <w:rPr>
                <w:rFonts w:cs="v5.0.0"/>
                <w:lang w:eastAsia="ja-JP"/>
              </w:rPr>
              <w:t>MHz</w:t>
            </w:r>
          </w:p>
        </w:tc>
      </w:tr>
      <w:tr w:rsidR="00D519A7" w:rsidRPr="008C3753" w14:paraId="640AD9AE" w14:textId="77777777" w:rsidTr="00D519A7">
        <w:trPr>
          <w:cantSplit/>
          <w:jc w:val="center"/>
        </w:trPr>
        <w:tc>
          <w:tcPr>
            <w:tcW w:w="2515" w:type="dxa"/>
            <w:tcBorders>
              <w:top w:val="nil"/>
              <w:bottom w:val="single" w:sz="4" w:space="0" w:color="auto"/>
            </w:tcBorders>
          </w:tcPr>
          <w:p w14:paraId="04900A30" w14:textId="77777777" w:rsidR="00D519A7" w:rsidRPr="008C3753" w:rsidRDefault="00D519A7" w:rsidP="00D519A7">
            <w:pPr>
              <w:pStyle w:val="TAC"/>
              <w:rPr>
                <w:rFonts w:eastAsia="‚c‚e‚o“Á‘¾ƒSƒVƒbƒN‘Ì"/>
              </w:rPr>
            </w:pPr>
          </w:p>
        </w:tc>
        <w:tc>
          <w:tcPr>
            <w:tcW w:w="2268" w:type="dxa"/>
          </w:tcPr>
          <w:p w14:paraId="24E38A49" w14:textId="0C1CC6DE" w:rsidR="00D519A7" w:rsidRPr="008C3753" w:rsidRDefault="00D519A7" w:rsidP="00D519A7">
            <w:pPr>
              <w:pStyle w:val="TAC"/>
              <w:rPr>
                <w:rFonts w:eastAsia="‚c‚e‚o“Á‘¾ƒSƒVƒbƒN‘Ì" w:cs="v5.0.0"/>
                <w:lang w:eastAsia="ja-JP"/>
              </w:rPr>
            </w:pPr>
            <w:r w:rsidRPr="008C3753">
              <w:rPr>
                <w:rFonts w:cs="v5.0.0"/>
              </w:rPr>
              <w:t>20</w:t>
            </w:r>
          </w:p>
        </w:tc>
        <w:tc>
          <w:tcPr>
            <w:tcW w:w="2232" w:type="dxa"/>
          </w:tcPr>
          <w:p w14:paraId="483CEADC" w14:textId="4626C4A5" w:rsidR="00D519A7" w:rsidRPr="008C3753" w:rsidRDefault="00D519A7" w:rsidP="00D519A7">
            <w:pPr>
              <w:pStyle w:val="TAC"/>
              <w:rPr>
                <w:rFonts w:eastAsia="‚c‚e‚o“Á‘¾ƒSƒVƒbƒN‘Ì" w:cs="v5.0.0"/>
                <w:lang w:eastAsia="ja-JP"/>
              </w:rPr>
            </w:pPr>
            <w:r w:rsidRPr="008C3753">
              <w:rPr>
                <w:rFonts w:cs="v5.0.0"/>
                <w:lang w:eastAsia="ja-JP"/>
              </w:rPr>
              <w:t>-77.2 dBm / 19.08</w:t>
            </w:r>
            <w:r w:rsidRPr="008C3753">
              <w:rPr>
                <w:rFonts w:cs="v5.0.0"/>
                <w:lang w:val="en-US" w:eastAsia="ja-JP"/>
              </w:rPr>
              <w:t> </w:t>
            </w:r>
            <w:r w:rsidRPr="008C3753">
              <w:rPr>
                <w:rFonts w:cs="v5.0.0"/>
                <w:lang w:eastAsia="ja-JP"/>
              </w:rPr>
              <w:t>MHz</w:t>
            </w:r>
            <w:r w:rsidRPr="008C3753" w:rsidDel="00241041">
              <w:rPr>
                <w:rFonts w:cs="v5.0.0"/>
                <w:lang w:eastAsia="ja-JP"/>
              </w:rPr>
              <w:t xml:space="preserve"> </w:t>
            </w:r>
          </w:p>
        </w:tc>
      </w:tr>
      <w:tr w:rsidR="00D519A7" w:rsidRPr="008C3753" w14:paraId="55E11C0C" w14:textId="77777777" w:rsidTr="00D519A7">
        <w:trPr>
          <w:cantSplit/>
          <w:jc w:val="center"/>
        </w:trPr>
        <w:tc>
          <w:tcPr>
            <w:tcW w:w="2515" w:type="dxa"/>
            <w:tcBorders>
              <w:bottom w:val="nil"/>
            </w:tcBorders>
          </w:tcPr>
          <w:p w14:paraId="0F4DC74C"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35E37558" w14:textId="7B06527B" w:rsidR="00D519A7" w:rsidRPr="008C3753" w:rsidRDefault="00D519A7" w:rsidP="00D519A7">
            <w:pPr>
              <w:pStyle w:val="TAC"/>
              <w:rPr>
                <w:rFonts w:eastAsia="‚c‚e‚o“Á‘¾ƒSƒVƒbƒN‘Ì" w:cs="v5.0.0"/>
              </w:rPr>
            </w:pPr>
            <w:r w:rsidRPr="008C3753">
              <w:rPr>
                <w:rFonts w:cs="v5.0.0"/>
              </w:rPr>
              <w:t>10</w:t>
            </w:r>
          </w:p>
        </w:tc>
        <w:tc>
          <w:tcPr>
            <w:tcW w:w="2232" w:type="dxa"/>
          </w:tcPr>
          <w:p w14:paraId="7219766D" w14:textId="0E46470C" w:rsidR="00D519A7" w:rsidRPr="008C3753" w:rsidRDefault="00D519A7" w:rsidP="00D519A7">
            <w:pPr>
              <w:pStyle w:val="TAC"/>
              <w:rPr>
                <w:rFonts w:eastAsia="‚c‚e‚o“Á‘¾ƒSƒVƒbƒN‘Ì" w:cs="v5.0.0"/>
                <w:lang w:eastAsia="ja-JP"/>
              </w:rPr>
            </w:pPr>
            <w:r w:rsidRPr="008C3753">
              <w:rPr>
                <w:rFonts w:cs="v5.0.0"/>
                <w:lang w:eastAsia="ja-JP"/>
              </w:rPr>
              <w:t>-80.6 dBm / 8.64</w:t>
            </w:r>
            <w:r w:rsidRPr="008C3753">
              <w:rPr>
                <w:rFonts w:cs="v5.0.0"/>
                <w:lang w:val="en-US" w:eastAsia="ja-JP"/>
              </w:rPr>
              <w:t> </w:t>
            </w:r>
            <w:r w:rsidRPr="008C3753">
              <w:rPr>
                <w:rFonts w:cs="v5.0.0"/>
                <w:lang w:eastAsia="ja-JP"/>
              </w:rPr>
              <w:t>MHz</w:t>
            </w:r>
          </w:p>
        </w:tc>
      </w:tr>
      <w:tr w:rsidR="00D519A7" w:rsidRPr="008C3753" w14:paraId="4295047F" w14:textId="77777777" w:rsidTr="00D519A7">
        <w:trPr>
          <w:cantSplit/>
          <w:jc w:val="center"/>
        </w:trPr>
        <w:tc>
          <w:tcPr>
            <w:tcW w:w="2515" w:type="dxa"/>
            <w:tcBorders>
              <w:top w:val="nil"/>
              <w:bottom w:val="nil"/>
            </w:tcBorders>
          </w:tcPr>
          <w:p w14:paraId="37FDDA4B" w14:textId="77777777" w:rsidR="00D519A7" w:rsidRPr="008C3753" w:rsidRDefault="00D519A7" w:rsidP="00D519A7">
            <w:pPr>
              <w:pStyle w:val="TAC"/>
              <w:rPr>
                <w:rFonts w:eastAsia="‚c‚e‚o“Á‘¾ƒSƒVƒbƒN‘Ì"/>
              </w:rPr>
            </w:pPr>
          </w:p>
        </w:tc>
        <w:tc>
          <w:tcPr>
            <w:tcW w:w="2268" w:type="dxa"/>
          </w:tcPr>
          <w:p w14:paraId="20AC323C" w14:textId="25B5F2FF" w:rsidR="00D519A7" w:rsidRPr="008C3753" w:rsidRDefault="00D519A7" w:rsidP="00D519A7">
            <w:pPr>
              <w:pStyle w:val="TAC"/>
              <w:rPr>
                <w:rFonts w:eastAsia="‚c‚e‚o“Á‘¾ƒSƒVƒbƒN‘Ì" w:cs="v5.0.0"/>
              </w:rPr>
            </w:pPr>
            <w:r w:rsidRPr="008C3753">
              <w:rPr>
                <w:rFonts w:cs="v5.0.0"/>
              </w:rPr>
              <w:t>20</w:t>
            </w:r>
          </w:p>
        </w:tc>
        <w:tc>
          <w:tcPr>
            <w:tcW w:w="2232" w:type="dxa"/>
          </w:tcPr>
          <w:p w14:paraId="090FEA1D" w14:textId="0A5AFC7E" w:rsidR="00D519A7" w:rsidRPr="008C3753" w:rsidRDefault="00D519A7" w:rsidP="00D519A7">
            <w:pPr>
              <w:pStyle w:val="TAC"/>
              <w:rPr>
                <w:rFonts w:eastAsia="‚c‚e‚o“Á‘¾ƒSƒVƒbƒN‘Ì" w:cs="v5.0.0"/>
                <w:lang w:eastAsia="ja-JP"/>
              </w:rPr>
            </w:pPr>
            <w:r w:rsidRPr="008C3753">
              <w:rPr>
                <w:rFonts w:cs="v5.0.0"/>
                <w:lang w:eastAsia="ja-JP"/>
              </w:rPr>
              <w:t>-77.4 dBm / 18.36</w:t>
            </w:r>
            <w:r w:rsidRPr="008C3753">
              <w:rPr>
                <w:rFonts w:cs="v5.0.0"/>
                <w:lang w:val="en-US" w:eastAsia="ja-JP"/>
              </w:rPr>
              <w:t> </w:t>
            </w:r>
            <w:r w:rsidRPr="008C3753">
              <w:rPr>
                <w:rFonts w:cs="v5.0.0"/>
                <w:lang w:eastAsia="ja-JP"/>
              </w:rPr>
              <w:t>MHz</w:t>
            </w:r>
          </w:p>
        </w:tc>
      </w:tr>
      <w:tr w:rsidR="00D519A7" w:rsidRPr="008C3753" w14:paraId="34BD1C5C" w14:textId="77777777" w:rsidTr="00D519A7">
        <w:trPr>
          <w:cantSplit/>
          <w:jc w:val="center"/>
        </w:trPr>
        <w:tc>
          <w:tcPr>
            <w:tcW w:w="2515" w:type="dxa"/>
            <w:tcBorders>
              <w:top w:val="nil"/>
              <w:bottom w:val="nil"/>
            </w:tcBorders>
          </w:tcPr>
          <w:p w14:paraId="69DA4B2F" w14:textId="77777777" w:rsidR="00D519A7" w:rsidRPr="008C3753" w:rsidRDefault="00D519A7" w:rsidP="00D519A7">
            <w:pPr>
              <w:pStyle w:val="TAC"/>
              <w:rPr>
                <w:rFonts w:eastAsia="‚c‚e‚o“Á‘¾ƒSƒVƒbƒN‘Ì"/>
              </w:rPr>
            </w:pPr>
          </w:p>
        </w:tc>
        <w:tc>
          <w:tcPr>
            <w:tcW w:w="2268" w:type="dxa"/>
          </w:tcPr>
          <w:p w14:paraId="76833C1D" w14:textId="78B8F3F1" w:rsidR="00D519A7" w:rsidRPr="008C3753" w:rsidRDefault="00D519A7" w:rsidP="00D519A7">
            <w:pPr>
              <w:pStyle w:val="TAC"/>
              <w:rPr>
                <w:rFonts w:eastAsia="‚c‚e‚o“Á‘¾ƒSƒVƒbƒN‘Ì" w:cs="v5.0.0"/>
              </w:rPr>
            </w:pPr>
            <w:r w:rsidRPr="008C3753">
              <w:rPr>
                <w:rFonts w:cs="v5.0.0"/>
              </w:rPr>
              <w:t>40</w:t>
            </w:r>
          </w:p>
        </w:tc>
        <w:tc>
          <w:tcPr>
            <w:tcW w:w="2232" w:type="dxa"/>
          </w:tcPr>
          <w:p w14:paraId="23A60FE9" w14:textId="68406E08" w:rsidR="00D519A7" w:rsidRPr="008C3753" w:rsidRDefault="00D519A7" w:rsidP="00D519A7">
            <w:pPr>
              <w:pStyle w:val="TAC"/>
              <w:rPr>
                <w:rFonts w:eastAsia="‚c‚e‚o“Á‘¾ƒSƒVƒbƒN‘Ì" w:cs="v5.0.0"/>
                <w:lang w:eastAsia="ja-JP"/>
              </w:rPr>
            </w:pPr>
            <w:r w:rsidRPr="008C3753">
              <w:rPr>
                <w:rFonts w:cs="v5.0.0"/>
                <w:lang w:eastAsia="ja-JP"/>
              </w:rPr>
              <w:t>-74.2 dBm / 38.16</w:t>
            </w:r>
            <w:r w:rsidRPr="008C3753">
              <w:rPr>
                <w:rFonts w:cs="v5.0.0"/>
                <w:lang w:val="en-US" w:eastAsia="ja-JP"/>
              </w:rPr>
              <w:t> </w:t>
            </w:r>
            <w:r w:rsidRPr="008C3753">
              <w:rPr>
                <w:rFonts w:cs="v5.0.0"/>
                <w:lang w:eastAsia="ja-JP"/>
              </w:rPr>
              <w:t>MHz</w:t>
            </w:r>
          </w:p>
        </w:tc>
      </w:tr>
      <w:tr w:rsidR="00D519A7" w:rsidRPr="008C3753" w14:paraId="3E30F35B" w14:textId="77777777" w:rsidTr="002B52B0">
        <w:trPr>
          <w:cantSplit/>
          <w:jc w:val="center"/>
        </w:trPr>
        <w:tc>
          <w:tcPr>
            <w:tcW w:w="2515" w:type="dxa"/>
            <w:tcBorders>
              <w:top w:val="nil"/>
              <w:bottom w:val="single" w:sz="4" w:space="0" w:color="auto"/>
            </w:tcBorders>
          </w:tcPr>
          <w:p w14:paraId="55F5D089" w14:textId="77777777" w:rsidR="00D519A7" w:rsidRPr="008C3753" w:rsidRDefault="00D519A7" w:rsidP="00D519A7">
            <w:pPr>
              <w:pStyle w:val="TAC"/>
              <w:rPr>
                <w:rFonts w:eastAsia="‚c‚e‚o“Á‘¾ƒSƒVƒbƒN‘Ì"/>
              </w:rPr>
            </w:pPr>
          </w:p>
        </w:tc>
        <w:tc>
          <w:tcPr>
            <w:tcW w:w="2268" w:type="dxa"/>
          </w:tcPr>
          <w:p w14:paraId="524DECD0" w14:textId="07DD1141" w:rsidR="00D519A7" w:rsidRPr="008C3753" w:rsidRDefault="00D519A7" w:rsidP="00D519A7">
            <w:pPr>
              <w:pStyle w:val="TAC"/>
              <w:rPr>
                <w:rFonts w:eastAsia="‚c‚e‚o“Á‘¾ƒSƒVƒbƒN‘Ì" w:cs="v5.0.0"/>
              </w:rPr>
            </w:pPr>
            <w:r w:rsidRPr="008C3753">
              <w:rPr>
                <w:rFonts w:cs="v5.0.0"/>
                <w:lang w:eastAsia="ja-JP"/>
              </w:rPr>
              <w:t>100</w:t>
            </w:r>
          </w:p>
        </w:tc>
        <w:tc>
          <w:tcPr>
            <w:tcW w:w="2232" w:type="dxa"/>
          </w:tcPr>
          <w:p w14:paraId="1282C7A0" w14:textId="57F18BF7" w:rsidR="00D519A7" w:rsidRPr="008C3753" w:rsidRDefault="00D519A7" w:rsidP="00D519A7">
            <w:pPr>
              <w:pStyle w:val="TAC"/>
              <w:rPr>
                <w:rFonts w:eastAsia="‚c‚e‚o“Á‘¾ƒSƒVƒbƒN‘Ì" w:cs="v5.0.0"/>
                <w:lang w:eastAsia="ja-JP"/>
              </w:rPr>
            </w:pPr>
            <w:r w:rsidRPr="008C3753">
              <w:rPr>
                <w:rFonts w:cs="v5.0.0"/>
                <w:lang w:eastAsia="ja-JP"/>
              </w:rPr>
              <w:t>-70.1 dBm / 98.28</w:t>
            </w:r>
            <w:r w:rsidRPr="008C3753">
              <w:rPr>
                <w:rFonts w:cs="v5.0.0"/>
                <w:lang w:val="en-US" w:eastAsia="ja-JP"/>
              </w:rPr>
              <w:t> </w:t>
            </w:r>
            <w:r w:rsidRPr="008C3753">
              <w:rPr>
                <w:rFonts w:cs="v5.0.0"/>
                <w:lang w:eastAsia="ja-JP"/>
              </w:rPr>
              <w:t>MHz</w:t>
            </w:r>
          </w:p>
        </w:tc>
      </w:tr>
      <w:tr w:rsidR="002B52B0" w:rsidRPr="008C3753" w14:paraId="131E3FA3" w14:textId="77777777" w:rsidTr="005D53CF">
        <w:trPr>
          <w:cantSplit/>
          <w:jc w:val="center"/>
        </w:trPr>
        <w:tc>
          <w:tcPr>
            <w:tcW w:w="7015" w:type="dxa"/>
            <w:gridSpan w:val="3"/>
            <w:tcBorders>
              <w:top w:val="single" w:sz="4" w:space="0" w:color="auto"/>
            </w:tcBorders>
          </w:tcPr>
          <w:p w14:paraId="58A6D3F5" w14:textId="702B8C4E" w:rsidR="002B52B0" w:rsidRPr="008C3753" w:rsidRDefault="002B52B0" w:rsidP="002B52B0">
            <w:pPr>
              <w:pStyle w:val="TAN"/>
              <w:rPr>
                <w:rFonts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6F4C6AB" w14:textId="77777777" w:rsidR="00D519A7" w:rsidRPr="008C3753" w:rsidRDefault="00D519A7" w:rsidP="00D519A7">
      <w:pPr>
        <w:rPr>
          <w:rFonts w:eastAsia="‚c‚e‚o“Á‘¾ƒSƒVƒbƒN‘Ì"/>
        </w:rPr>
      </w:pPr>
    </w:p>
    <w:p w14:paraId="7C912D23" w14:textId="1EF2B39D" w:rsidR="00500892" w:rsidRPr="008C3753" w:rsidRDefault="00500892" w:rsidP="00F80F6B">
      <w:pPr>
        <w:pStyle w:val="B1"/>
      </w:pPr>
      <w:r w:rsidRPr="008C3753">
        <w:rPr>
          <w:rFonts w:hint="eastAsia"/>
          <w:lang w:eastAsia="zh-CN"/>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457D0DBC" w14:textId="543AC4BD" w:rsidR="008C01E6" w:rsidRPr="008C3753" w:rsidRDefault="008C01E6" w:rsidP="008C01E6">
      <w:pPr>
        <w:pStyle w:val="TH"/>
        <w:rPr>
          <w:rFonts w:eastAsia="‚c‚e‚o“Á‘¾ƒSƒVƒbƒN‘Ì"/>
        </w:rPr>
      </w:pPr>
      <w:r w:rsidRPr="008C3753">
        <w:rPr>
          <w:rFonts w:eastAsia="‚c‚e‚o“Á‘¾ƒSƒVƒbƒN‘Ì"/>
        </w:rPr>
        <w:t>Table 8.3.3.</w:t>
      </w:r>
      <w:r w:rsidRPr="008C3753">
        <w:rPr>
          <w:lang w:eastAsia="zh-CN"/>
        </w:rPr>
        <w:t>2</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88CD475" w14:textId="77777777" w:rsidTr="00D519A7">
        <w:trPr>
          <w:cantSplit/>
          <w:jc w:val="center"/>
        </w:trPr>
        <w:tc>
          <w:tcPr>
            <w:tcW w:w="4218" w:type="dxa"/>
          </w:tcPr>
          <w:p w14:paraId="3F295A24"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073E109"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72983153" w14:textId="77777777" w:rsidTr="00D519A7">
        <w:trPr>
          <w:cantSplit/>
          <w:jc w:val="center"/>
        </w:trPr>
        <w:tc>
          <w:tcPr>
            <w:tcW w:w="4218" w:type="dxa"/>
          </w:tcPr>
          <w:p w14:paraId="7DBF8390" w14:textId="4FE15DB2" w:rsidR="00D519A7" w:rsidRPr="008C3753" w:rsidRDefault="00D519A7" w:rsidP="00D519A7">
            <w:pPr>
              <w:pStyle w:val="TAL"/>
              <w:rPr>
                <w:lang w:eastAsia="zh-CN"/>
              </w:rPr>
            </w:pPr>
            <w:r w:rsidRPr="008C3753">
              <w:t>Modulation</w:t>
            </w:r>
            <w:r w:rsidRPr="008C3753">
              <w:rPr>
                <w:rFonts w:hint="eastAsia"/>
                <w:lang w:eastAsia="zh-CN"/>
              </w:rPr>
              <w:t xml:space="preserve"> order</w:t>
            </w:r>
          </w:p>
        </w:tc>
        <w:tc>
          <w:tcPr>
            <w:tcW w:w="2973" w:type="dxa"/>
          </w:tcPr>
          <w:p w14:paraId="37271D34" w14:textId="13D456B3" w:rsidR="00D519A7" w:rsidRPr="008C3753" w:rsidRDefault="00D519A7" w:rsidP="00D519A7">
            <w:pPr>
              <w:pStyle w:val="TAC"/>
              <w:rPr>
                <w:rFonts w:eastAsia="?? ??" w:cs="Arial"/>
              </w:rPr>
            </w:pPr>
            <w:r w:rsidRPr="008C3753">
              <w:rPr>
                <w:rFonts w:cs="Arial"/>
              </w:rPr>
              <w:t>QPSK</w:t>
            </w:r>
          </w:p>
        </w:tc>
      </w:tr>
      <w:tr w:rsidR="00D519A7" w:rsidRPr="008C3753" w14:paraId="0A5601BB" w14:textId="77777777" w:rsidTr="00D519A7">
        <w:trPr>
          <w:cantSplit/>
          <w:jc w:val="center"/>
        </w:trPr>
        <w:tc>
          <w:tcPr>
            <w:tcW w:w="4218" w:type="dxa"/>
          </w:tcPr>
          <w:p w14:paraId="53A92A66" w14:textId="540ECD1E" w:rsidR="00D519A7" w:rsidRPr="008C3753" w:rsidRDefault="00D519A7" w:rsidP="00D519A7">
            <w:pPr>
              <w:pStyle w:val="TAL"/>
              <w:rPr>
                <w:rFonts w:eastAsia="?? ??" w:cs="Arial"/>
              </w:rPr>
            </w:pPr>
            <w:r w:rsidRPr="008C3753">
              <w:rPr>
                <w:rFonts w:hint="eastAsia"/>
                <w:lang w:eastAsia="zh-CN"/>
              </w:rPr>
              <w:t>First PRB prior to frequency hopping</w:t>
            </w:r>
          </w:p>
        </w:tc>
        <w:tc>
          <w:tcPr>
            <w:tcW w:w="2973" w:type="dxa"/>
          </w:tcPr>
          <w:p w14:paraId="1BCC5E9A" w14:textId="56DFEBA9" w:rsidR="00D519A7" w:rsidRPr="008C3753" w:rsidRDefault="00D519A7" w:rsidP="00D519A7">
            <w:pPr>
              <w:pStyle w:val="TAC"/>
              <w:rPr>
                <w:rFonts w:eastAsia="?? ??" w:cs="Arial"/>
              </w:rPr>
            </w:pPr>
            <w:r w:rsidRPr="008C3753">
              <w:rPr>
                <w:rFonts w:eastAsia="?? ??" w:cs="Arial"/>
              </w:rPr>
              <w:t>0</w:t>
            </w:r>
          </w:p>
        </w:tc>
      </w:tr>
      <w:tr w:rsidR="00D519A7" w:rsidRPr="008C3753" w14:paraId="692425A8" w14:textId="77777777" w:rsidTr="00D519A7">
        <w:trPr>
          <w:cantSplit/>
          <w:jc w:val="center"/>
        </w:trPr>
        <w:tc>
          <w:tcPr>
            <w:tcW w:w="4218" w:type="dxa"/>
          </w:tcPr>
          <w:p w14:paraId="208D16DC" w14:textId="6760A495" w:rsidR="00D519A7" w:rsidRPr="008C3753" w:rsidRDefault="00D519A7" w:rsidP="00D519A7">
            <w:pPr>
              <w:pStyle w:val="TAL"/>
              <w:rPr>
                <w:rFonts w:eastAsia="?? ??" w:cs="Arial"/>
              </w:rPr>
            </w:pPr>
            <w:r w:rsidRPr="008C3753">
              <w:rPr>
                <w:rFonts w:hint="eastAsia"/>
                <w:lang w:eastAsia="zh-CN"/>
              </w:rPr>
              <w:t>Intra-slot frequency hopping</w:t>
            </w:r>
          </w:p>
        </w:tc>
        <w:tc>
          <w:tcPr>
            <w:tcW w:w="2973" w:type="dxa"/>
          </w:tcPr>
          <w:p w14:paraId="5FB2CB0A" w14:textId="0196E171" w:rsidR="00D519A7" w:rsidRPr="008C3753" w:rsidRDefault="00D519A7" w:rsidP="00D519A7">
            <w:pPr>
              <w:pStyle w:val="TAC"/>
              <w:rPr>
                <w:rFonts w:eastAsia="?? ??" w:cs="Arial"/>
              </w:rPr>
            </w:pPr>
            <w:r w:rsidRPr="008C3753">
              <w:rPr>
                <w:rFonts w:eastAsia="?? ??" w:cs="Arial"/>
              </w:rPr>
              <w:t>enabled</w:t>
            </w:r>
          </w:p>
        </w:tc>
      </w:tr>
      <w:tr w:rsidR="00D519A7" w:rsidRPr="008C3753" w14:paraId="333261A7" w14:textId="77777777" w:rsidTr="00D519A7">
        <w:trPr>
          <w:cantSplit/>
          <w:jc w:val="center"/>
        </w:trPr>
        <w:tc>
          <w:tcPr>
            <w:tcW w:w="4218" w:type="dxa"/>
          </w:tcPr>
          <w:p w14:paraId="2AC594DE" w14:textId="14536274" w:rsidR="00D519A7" w:rsidRPr="008C3753" w:rsidRDefault="00D519A7" w:rsidP="00D519A7">
            <w:pPr>
              <w:pStyle w:val="TAL"/>
            </w:pPr>
            <w:r w:rsidRPr="008C3753">
              <w:rPr>
                <w:rFonts w:hint="eastAsia"/>
                <w:lang w:eastAsia="zh-CN"/>
              </w:rPr>
              <w:t>First PRB after frequency hopping</w:t>
            </w:r>
          </w:p>
        </w:tc>
        <w:tc>
          <w:tcPr>
            <w:tcW w:w="2973" w:type="dxa"/>
          </w:tcPr>
          <w:p w14:paraId="78ECE5A2" w14:textId="5DF4AAAC" w:rsidR="00D519A7" w:rsidRPr="008C3753" w:rsidRDefault="00D519A7" w:rsidP="00D519A7">
            <w:pPr>
              <w:pStyle w:val="TAC"/>
              <w:rPr>
                <w:rFonts w:eastAsia="?? ??" w:cs="Arial"/>
              </w:rPr>
            </w:pPr>
            <w:r w:rsidRPr="008C3753">
              <w:rPr>
                <w:rFonts w:eastAsia="?? ??" w:cs="Arial"/>
              </w:rPr>
              <w:t xml:space="preserve">The largest PRB index </w:t>
            </w:r>
            <w:r w:rsidRPr="008C3753">
              <w:t xml:space="preserve">– </w:t>
            </w:r>
            <w:r w:rsidRPr="008C3753">
              <w:rPr>
                <w:rFonts w:hint="eastAsia"/>
                <w:lang w:eastAsia="zh-CN"/>
              </w:rPr>
              <w:t>(Number of PRBs</w:t>
            </w:r>
            <w:r w:rsidRPr="008C3753">
              <w:rPr>
                <w:lang w:eastAsia="zh-CN"/>
              </w:rPr>
              <w:t> </w:t>
            </w:r>
            <w:r w:rsidRPr="008C3753">
              <w:rPr>
                <w:rFonts w:hint="eastAsia"/>
                <w:lang w:eastAsia="zh-CN"/>
              </w:rPr>
              <w:t>-</w:t>
            </w:r>
            <w:r w:rsidRPr="008C3753">
              <w:rPr>
                <w:lang w:eastAsia="zh-CN"/>
              </w:rPr>
              <w:t> </w:t>
            </w:r>
            <w:r w:rsidRPr="008C3753">
              <w:rPr>
                <w:rFonts w:hint="eastAsia"/>
                <w:lang w:eastAsia="zh-CN"/>
              </w:rPr>
              <w:t>1)</w:t>
            </w:r>
          </w:p>
        </w:tc>
      </w:tr>
      <w:tr w:rsidR="00D519A7" w:rsidRPr="008C3753" w14:paraId="055CD740" w14:textId="77777777" w:rsidTr="00D519A7">
        <w:trPr>
          <w:cantSplit/>
          <w:jc w:val="center"/>
        </w:trPr>
        <w:tc>
          <w:tcPr>
            <w:tcW w:w="4218" w:type="dxa"/>
          </w:tcPr>
          <w:p w14:paraId="2ED9096D" w14:textId="0E44661C" w:rsidR="00D519A7" w:rsidRPr="008C3753" w:rsidRDefault="00D519A7" w:rsidP="00D519A7">
            <w:pPr>
              <w:pStyle w:val="TAL"/>
            </w:pPr>
            <w:r w:rsidRPr="008C3753">
              <w:rPr>
                <w:rFonts w:hint="eastAsia"/>
                <w:lang w:eastAsia="zh-CN"/>
              </w:rPr>
              <w:t>Number of PRBs</w:t>
            </w:r>
          </w:p>
        </w:tc>
        <w:tc>
          <w:tcPr>
            <w:tcW w:w="2973" w:type="dxa"/>
          </w:tcPr>
          <w:p w14:paraId="574B788E" w14:textId="710E0541" w:rsidR="00D519A7" w:rsidRPr="008C3753" w:rsidRDefault="00D519A7" w:rsidP="00D519A7">
            <w:pPr>
              <w:pStyle w:val="TAC"/>
              <w:rPr>
                <w:rFonts w:eastAsia="?? ??" w:cs="Arial"/>
              </w:rPr>
            </w:pPr>
            <w:r w:rsidRPr="008C3753">
              <w:rPr>
                <w:rFonts w:cs="Arial"/>
              </w:rPr>
              <w:t>9</w:t>
            </w:r>
          </w:p>
        </w:tc>
      </w:tr>
      <w:tr w:rsidR="00D519A7" w:rsidRPr="008C3753" w14:paraId="7355B36D" w14:textId="77777777" w:rsidTr="00D519A7">
        <w:trPr>
          <w:cantSplit/>
          <w:jc w:val="center"/>
        </w:trPr>
        <w:tc>
          <w:tcPr>
            <w:tcW w:w="4218" w:type="dxa"/>
          </w:tcPr>
          <w:p w14:paraId="55BA68CC" w14:textId="41EC7A96" w:rsidR="00D519A7" w:rsidRPr="008C3753" w:rsidRDefault="00D519A7" w:rsidP="00D519A7">
            <w:pPr>
              <w:pStyle w:val="TAL"/>
            </w:pPr>
            <w:r w:rsidRPr="008C3753">
              <w:rPr>
                <w:rFonts w:hint="eastAsia"/>
                <w:lang w:eastAsia="zh-CN"/>
              </w:rPr>
              <w:t>Number of symbols</w:t>
            </w:r>
          </w:p>
        </w:tc>
        <w:tc>
          <w:tcPr>
            <w:tcW w:w="2973" w:type="dxa"/>
          </w:tcPr>
          <w:p w14:paraId="6B533CF0" w14:textId="28279C98" w:rsidR="00D519A7" w:rsidRPr="008C3753" w:rsidRDefault="00D519A7" w:rsidP="00D519A7">
            <w:pPr>
              <w:pStyle w:val="TAC"/>
              <w:rPr>
                <w:rFonts w:eastAsia="?? ??" w:cs="Arial"/>
              </w:rPr>
            </w:pPr>
            <w:r w:rsidRPr="008C3753">
              <w:rPr>
                <w:rFonts w:cs="Arial"/>
              </w:rPr>
              <w:t>2</w:t>
            </w:r>
          </w:p>
        </w:tc>
      </w:tr>
      <w:tr w:rsidR="00D519A7" w:rsidRPr="008C3753" w14:paraId="70FD2503" w14:textId="77777777" w:rsidTr="00D519A7">
        <w:trPr>
          <w:cantSplit/>
          <w:jc w:val="center"/>
        </w:trPr>
        <w:tc>
          <w:tcPr>
            <w:tcW w:w="4218" w:type="dxa"/>
          </w:tcPr>
          <w:p w14:paraId="39D160B2" w14:textId="12AF2D5E" w:rsidR="00D519A7" w:rsidRPr="008C3753" w:rsidRDefault="00D519A7" w:rsidP="00D519A7">
            <w:pPr>
              <w:pStyle w:val="TAL"/>
            </w:pPr>
            <w:r w:rsidRPr="008C3753">
              <w:rPr>
                <w:rFonts w:hint="eastAsia"/>
                <w:lang w:eastAsia="zh-CN"/>
              </w:rPr>
              <w:t>The number of UCI information bits</w:t>
            </w:r>
          </w:p>
        </w:tc>
        <w:tc>
          <w:tcPr>
            <w:tcW w:w="2973" w:type="dxa"/>
          </w:tcPr>
          <w:p w14:paraId="30776F7F" w14:textId="656C20D3" w:rsidR="00D519A7" w:rsidRPr="008C3753" w:rsidRDefault="00D519A7" w:rsidP="00D519A7">
            <w:pPr>
              <w:pStyle w:val="TAC"/>
              <w:rPr>
                <w:rFonts w:eastAsia="?? ??" w:cs="Arial"/>
              </w:rPr>
            </w:pPr>
            <w:r w:rsidRPr="008C3753">
              <w:rPr>
                <w:rFonts w:cs="Arial"/>
              </w:rPr>
              <w:t>22</w:t>
            </w:r>
          </w:p>
        </w:tc>
      </w:tr>
      <w:tr w:rsidR="00D519A7" w:rsidRPr="008C3753" w14:paraId="0014B92B" w14:textId="77777777" w:rsidTr="00D519A7">
        <w:trPr>
          <w:cantSplit/>
          <w:jc w:val="center"/>
        </w:trPr>
        <w:tc>
          <w:tcPr>
            <w:tcW w:w="4218" w:type="dxa"/>
          </w:tcPr>
          <w:p w14:paraId="3A81E80A" w14:textId="003428E8" w:rsidR="00D519A7" w:rsidRPr="008C3753" w:rsidRDefault="00D519A7" w:rsidP="00D519A7">
            <w:pPr>
              <w:pStyle w:val="TAL"/>
            </w:pPr>
            <w:r w:rsidRPr="008C3753">
              <w:rPr>
                <w:rFonts w:hint="eastAsia"/>
                <w:lang w:eastAsia="zh-CN"/>
              </w:rPr>
              <w:t>First symbol</w:t>
            </w:r>
          </w:p>
        </w:tc>
        <w:tc>
          <w:tcPr>
            <w:tcW w:w="2973" w:type="dxa"/>
          </w:tcPr>
          <w:p w14:paraId="24AF9C87" w14:textId="6C11EF1F" w:rsidR="00D519A7" w:rsidRPr="008C3753" w:rsidRDefault="00D519A7" w:rsidP="00D519A7">
            <w:pPr>
              <w:pStyle w:val="TAC"/>
              <w:rPr>
                <w:rFonts w:eastAsia="?? ??" w:cs="Arial"/>
              </w:rPr>
            </w:pPr>
            <w:r w:rsidRPr="008C3753">
              <w:rPr>
                <w:rFonts w:cs="Arial"/>
              </w:rPr>
              <w:t>12</w:t>
            </w:r>
          </w:p>
        </w:tc>
      </w:tr>
      <w:tr w:rsidR="00D519A7" w:rsidRPr="008C3753" w14:paraId="4BD758C4" w14:textId="77777777" w:rsidTr="00D519A7">
        <w:trPr>
          <w:cantSplit/>
          <w:jc w:val="center"/>
        </w:trPr>
        <w:tc>
          <w:tcPr>
            <w:tcW w:w="4218" w:type="dxa"/>
          </w:tcPr>
          <w:p w14:paraId="36105D18" w14:textId="070F63DD" w:rsidR="00D519A7" w:rsidRPr="008C3753" w:rsidRDefault="00D519A7" w:rsidP="00D519A7">
            <w:pPr>
              <w:pStyle w:val="TAL"/>
            </w:pPr>
            <w:r w:rsidRPr="008C3753">
              <w:rPr>
                <w:rFonts w:hint="eastAsia"/>
                <w:lang w:eastAsia="zh-CN"/>
              </w:rPr>
              <w:t>DM-RS sequence generation</w:t>
            </w:r>
          </w:p>
        </w:tc>
        <w:tc>
          <w:tcPr>
            <w:tcW w:w="2973" w:type="dxa"/>
          </w:tcPr>
          <w:p w14:paraId="2CD03D95" w14:textId="7476D0DA" w:rsidR="00D519A7" w:rsidRPr="008C3753" w:rsidRDefault="00D519A7" w:rsidP="00D519A7">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1F7536AA" w14:textId="77777777" w:rsidR="00D519A7" w:rsidRPr="008C3753" w:rsidRDefault="00D519A7" w:rsidP="00D519A7">
      <w:pPr>
        <w:ind w:left="568" w:hanging="284"/>
      </w:pPr>
    </w:p>
    <w:p w14:paraId="79DAA391" w14:textId="18D61E4F" w:rsidR="00500892" w:rsidRPr="008C3753" w:rsidRDefault="00500892" w:rsidP="00F80F6B">
      <w:pPr>
        <w:pStyle w:val="B1"/>
      </w:pPr>
      <w:r w:rsidRPr="008C3753">
        <w:rPr>
          <w:rFonts w:hint="eastAsia"/>
          <w:lang w:eastAsia="zh-CN"/>
        </w:rPr>
        <w:t>4</w:t>
      </w:r>
      <w:r w:rsidRPr="008C3753">
        <w:t>)</w:t>
      </w:r>
      <w:r w:rsidRPr="008C3753">
        <w:tab/>
        <w:t>The multipath fading emulators shall be configured according to the corresponding channel model defined in annex G.</w:t>
      </w:r>
    </w:p>
    <w:p w14:paraId="53C1D8DA" w14:textId="69557C29" w:rsidR="00500892" w:rsidRPr="008C3753" w:rsidRDefault="00500892" w:rsidP="00F80F6B">
      <w:pPr>
        <w:pStyle w:val="B1"/>
      </w:pPr>
      <w:r w:rsidRPr="008C3753">
        <w:rPr>
          <w:rFonts w:hint="eastAsia"/>
          <w:lang w:eastAsia="zh-CN"/>
        </w:rPr>
        <w:t>5</w:t>
      </w:r>
      <w:r w:rsidRPr="008C3753">
        <w:t>)</w:t>
      </w:r>
      <w:r w:rsidRPr="008C3753">
        <w:tab/>
        <w:t>Adjust the equipment so that the SNR specified in table 8.3.3.2.5-1 or table 8.3.3.2.5-2 is achieved at the BS input during the UCI transmissions.</w:t>
      </w:r>
    </w:p>
    <w:p w14:paraId="4EA901AE" w14:textId="0F892B55" w:rsidR="00500892" w:rsidRPr="008C3753" w:rsidRDefault="00500892" w:rsidP="00F80F6B">
      <w:pPr>
        <w:pStyle w:val="B1"/>
      </w:pPr>
      <w:r w:rsidRPr="008C3753">
        <w:rPr>
          <w:rFonts w:hint="eastAsia"/>
          <w:lang w:eastAsia="zh-CN"/>
        </w:rPr>
        <w:t>6</w:t>
      </w:r>
      <w:r w:rsidRPr="008C3753">
        <w:t>)</w:t>
      </w:r>
      <w:r w:rsidRPr="008C3753">
        <w:tab/>
        <w:t>The signal generator sends a test pattern with the pattern outlined in figure 8.3.3.2.4.2-1. The following statistics are kept: the number of incorrectly decoded UCI.</w:t>
      </w:r>
    </w:p>
    <w:p w14:paraId="19994433" w14:textId="77777777" w:rsidR="008C01E6" w:rsidRPr="008C3753" w:rsidRDefault="008C01E6" w:rsidP="008C01E6">
      <w:pPr>
        <w:pStyle w:val="TH"/>
      </w:pPr>
      <w:r w:rsidRPr="008C3753">
        <w:object w:dxaOrig="8641" w:dyaOrig="541" w14:anchorId="5E627F8E">
          <v:shape id="_x0000_i1057" type="#_x0000_t75" style="width:6in;height:31.3pt" o:ole="" fillcolor="window">
            <v:imagedata r:id="rId70" o:title=""/>
          </v:shape>
          <o:OLEObject Type="Embed" ProgID="Word.Picture.8" ShapeID="_x0000_i1057" DrawAspect="Content" ObjectID="_1757790280" r:id="rId71"/>
        </w:object>
      </w:r>
    </w:p>
    <w:p w14:paraId="27DA25B5" w14:textId="77777777" w:rsidR="008C01E6" w:rsidRPr="008C3753" w:rsidRDefault="008C01E6" w:rsidP="008C01E6">
      <w:pPr>
        <w:pStyle w:val="TF"/>
      </w:pPr>
      <w:r w:rsidRPr="008C3753">
        <w:t>Figure 8.3.3.2.4.2-1: Test signal pattern for PUCCH format 2 demodulation tests</w:t>
      </w:r>
    </w:p>
    <w:p w14:paraId="76E547AC" w14:textId="77777777" w:rsidR="008C01E6" w:rsidRPr="008C3753" w:rsidRDefault="008C01E6" w:rsidP="008C01E6">
      <w:pPr>
        <w:pStyle w:val="Heading5"/>
      </w:pPr>
      <w:bookmarkStart w:id="9502" w:name="_Toc21100174"/>
      <w:bookmarkStart w:id="9503" w:name="_Toc29809972"/>
      <w:bookmarkStart w:id="9504" w:name="_Toc36645365"/>
      <w:bookmarkStart w:id="9505" w:name="_Toc37272419"/>
      <w:bookmarkStart w:id="9506" w:name="_Toc45884665"/>
      <w:bookmarkStart w:id="9507" w:name="_Toc53182697"/>
      <w:bookmarkStart w:id="9508" w:name="_Toc58860481"/>
      <w:bookmarkStart w:id="9509" w:name="_Toc61182598"/>
      <w:bookmarkStart w:id="9510" w:name="_Toc66782591"/>
      <w:bookmarkStart w:id="9511" w:name="_Toc74967783"/>
      <w:bookmarkStart w:id="9512" w:name="_Toc76545234"/>
      <w:bookmarkStart w:id="9513" w:name="_Toc82598618"/>
      <w:bookmarkStart w:id="9514" w:name="_Toc89954266"/>
      <w:bookmarkStart w:id="9515" w:name="_Toc98774361"/>
      <w:bookmarkStart w:id="9516" w:name="_Toc106200341"/>
      <w:bookmarkStart w:id="9517" w:name="_Toc115190898"/>
      <w:bookmarkStart w:id="9518" w:name="_Toc122003469"/>
      <w:bookmarkStart w:id="9519" w:name="_Toc124155237"/>
      <w:bookmarkStart w:id="9520" w:name="_Toc131534010"/>
      <w:bookmarkStart w:id="9521" w:name="_Toc137399889"/>
      <w:bookmarkStart w:id="9522" w:name="_Toc147177260"/>
      <w:r w:rsidRPr="008C3753">
        <w:t>8.3.3.2.5</w:t>
      </w:r>
      <w:r w:rsidRPr="008C3753">
        <w:tab/>
        <w:t>Test requirements</w:t>
      </w:r>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p>
    <w:p w14:paraId="54FB9728" w14:textId="77777777" w:rsidR="008C01E6" w:rsidRPr="008C3753" w:rsidRDefault="008C01E6" w:rsidP="008C01E6">
      <w:pPr>
        <w:rPr>
          <w:rFonts w:eastAsia="SimSun"/>
        </w:rPr>
      </w:pPr>
      <w:r w:rsidRPr="008C3753">
        <w:rPr>
          <w:rFonts w:eastAsia="SimSun"/>
        </w:rPr>
        <w:t>The fraction of incorrectly decoded UCI shall be less than 1% for the SNR listed in table 8.3.3.2.5-1 and table 8.3.3.2.5-2.</w:t>
      </w:r>
    </w:p>
    <w:p w14:paraId="52E2B52B" w14:textId="3801567F" w:rsidR="008C01E6" w:rsidRPr="008C3753" w:rsidRDefault="008C01E6" w:rsidP="008C01E6">
      <w:pPr>
        <w:pStyle w:val="TH"/>
      </w:pPr>
      <w:r w:rsidRPr="008C3753">
        <w:lastRenderedPageBreak/>
        <w:t>Table 8.3.</w:t>
      </w:r>
      <w:r w:rsidRPr="008C3753">
        <w:rPr>
          <w:lang w:eastAsia="zh-CN"/>
        </w:rPr>
        <w:t>3.2</w:t>
      </w:r>
      <w:r w:rsidRPr="008C3753">
        <w:t xml:space="preserve">.5-1: Required SNR for PUCCH format </w:t>
      </w:r>
      <w:r w:rsidRPr="008C3753">
        <w:rPr>
          <w:lang w:eastAsia="zh-CN"/>
        </w:rPr>
        <w:t>2</w:t>
      </w:r>
      <w:r w:rsidRPr="008C3753">
        <w:t xml:space="preserve"> with 15</w:t>
      </w:r>
      <w:r w:rsidRPr="008C3753">
        <w:rPr>
          <w:lang w:eastAsia="zh-CN"/>
        </w:rPr>
        <w:t xml:space="preserve">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19E7AF8E" w14:textId="77777777" w:rsidTr="00D519A7">
        <w:trPr>
          <w:cantSplit/>
          <w:jc w:val="center"/>
        </w:trPr>
        <w:tc>
          <w:tcPr>
            <w:tcW w:w="1506" w:type="dxa"/>
            <w:tcBorders>
              <w:bottom w:val="nil"/>
            </w:tcBorders>
            <w:shd w:val="clear" w:color="auto" w:fill="auto"/>
          </w:tcPr>
          <w:p w14:paraId="41FD198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25C8E27A" w14:textId="4FD8903C" w:rsidR="00D519A7" w:rsidRPr="008C3753" w:rsidRDefault="00D519A7" w:rsidP="00D519A7">
            <w:pPr>
              <w:pStyle w:val="TAH"/>
            </w:pPr>
            <w:r w:rsidRPr="008C3753">
              <w:rPr>
                <w:rFonts w:cs="Arial"/>
                <w:lang w:eastAsia="zh-CN"/>
              </w:rPr>
              <w:t xml:space="preserve">Number of </w:t>
            </w:r>
          </w:p>
        </w:tc>
        <w:tc>
          <w:tcPr>
            <w:tcW w:w="1276" w:type="dxa"/>
            <w:tcBorders>
              <w:bottom w:val="nil"/>
            </w:tcBorders>
            <w:shd w:val="clear" w:color="auto" w:fill="auto"/>
          </w:tcPr>
          <w:p w14:paraId="26A53006" w14:textId="76786A5A" w:rsidR="00D519A7" w:rsidRPr="008C3753" w:rsidRDefault="00D519A7" w:rsidP="00D519A7">
            <w:pPr>
              <w:pStyle w:val="TAH"/>
            </w:pPr>
            <w:r w:rsidRPr="008C3753">
              <w:rPr>
                <w:rFonts w:cs="Arial"/>
              </w:rPr>
              <w:t xml:space="preserve">Cyclic </w:t>
            </w:r>
          </w:p>
        </w:tc>
        <w:tc>
          <w:tcPr>
            <w:tcW w:w="1701" w:type="dxa"/>
            <w:tcBorders>
              <w:bottom w:val="nil"/>
            </w:tcBorders>
            <w:shd w:val="clear" w:color="auto" w:fill="auto"/>
          </w:tcPr>
          <w:p w14:paraId="2A301785" w14:textId="77777777" w:rsidR="00D519A7" w:rsidRPr="008C3753" w:rsidRDefault="00D519A7" w:rsidP="00D519A7">
            <w:pPr>
              <w:pStyle w:val="TAH"/>
            </w:pPr>
            <w:r w:rsidRPr="008C3753">
              <w:t>Propagation</w:t>
            </w:r>
          </w:p>
        </w:tc>
        <w:tc>
          <w:tcPr>
            <w:tcW w:w="3632" w:type="dxa"/>
            <w:gridSpan w:val="3"/>
          </w:tcPr>
          <w:p w14:paraId="12030BC8" w14:textId="77777777" w:rsidR="00D519A7" w:rsidRPr="008C3753" w:rsidRDefault="00D519A7" w:rsidP="00D519A7">
            <w:pPr>
              <w:pStyle w:val="TAH"/>
            </w:pPr>
            <w:r w:rsidRPr="008C3753">
              <w:rPr>
                <w:rFonts w:cs="Arial"/>
              </w:rPr>
              <w:t>Channel bandwidth / SNR (dB)</w:t>
            </w:r>
          </w:p>
        </w:tc>
      </w:tr>
      <w:tr w:rsidR="00D519A7" w:rsidRPr="008C3753" w14:paraId="71FDE23F" w14:textId="77777777" w:rsidTr="00D519A7">
        <w:trPr>
          <w:cantSplit/>
          <w:jc w:val="center"/>
        </w:trPr>
        <w:tc>
          <w:tcPr>
            <w:tcW w:w="1506" w:type="dxa"/>
            <w:tcBorders>
              <w:top w:val="nil"/>
              <w:bottom w:val="single" w:sz="4" w:space="0" w:color="auto"/>
            </w:tcBorders>
            <w:shd w:val="clear" w:color="auto" w:fill="auto"/>
          </w:tcPr>
          <w:p w14:paraId="6846A164"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78AA6C1D" w14:textId="3514F5D8" w:rsidR="00D519A7" w:rsidRPr="008C3753" w:rsidRDefault="00D519A7" w:rsidP="00D519A7">
            <w:pPr>
              <w:pStyle w:val="TAH"/>
            </w:pPr>
            <w:r w:rsidRPr="008C3753">
              <w:rPr>
                <w:rFonts w:cs="Arial"/>
                <w:lang w:eastAsia="zh-CN"/>
              </w:rPr>
              <w:t>RX antennas</w:t>
            </w:r>
          </w:p>
        </w:tc>
        <w:tc>
          <w:tcPr>
            <w:tcW w:w="1276" w:type="dxa"/>
            <w:tcBorders>
              <w:top w:val="nil"/>
            </w:tcBorders>
            <w:shd w:val="clear" w:color="auto" w:fill="auto"/>
          </w:tcPr>
          <w:p w14:paraId="3D029F3A" w14:textId="0494FF93" w:rsidR="00D519A7" w:rsidRPr="008C3753" w:rsidRDefault="00D519A7" w:rsidP="00D519A7">
            <w:pPr>
              <w:pStyle w:val="TAH"/>
            </w:pPr>
            <w:r w:rsidRPr="008C3753">
              <w:rPr>
                <w:rFonts w:cs="Arial"/>
              </w:rPr>
              <w:t>Prefix</w:t>
            </w:r>
          </w:p>
        </w:tc>
        <w:tc>
          <w:tcPr>
            <w:tcW w:w="1701" w:type="dxa"/>
            <w:tcBorders>
              <w:top w:val="nil"/>
            </w:tcBorders>
            <w:shd w:val="clear" w:color="auto" w:fill="auto"/>
          </w:tcPr>
          <w:p w14:paraId="28A3564E" w14:textId="77777777" w:rsidR="00D519A7" w:rsidRPr="008C3753" w:rsidRDefault="00D519A7" w:rsidP="00D519A7">
            <w:pPr>
              <w:pStyle w:val="TAH"/>
            </w:pPr>
            <w:r w:rsidRPr="008C3753">
              <w:t>conditions and correlation matrix (annex G)</w:t>
            </w:r>
          </w:p>
        </w:tc>
        <w:tc>
          <w:tcPr>
            <w:tcW w:w="1276" w:type="dxa"/>
          </w:tcPr>
          <w:p w14:paraId="1D32A6D6" w14:textId="77777777" w:rsidR="00D519A7" w:rsidRPr="008C3753" w:rsidRDefault="00D519A7" w:rsidP="00D519A7">
            <w:pPr>
              <w:pStyle w:val="TAH"/>
            </w:pPr>
            <w:r w:rsidRPr="008C3753">
              <w:rPr>
                <w:rFonts w:cs="Arial"/>
              </w:rPr>
              <w:t>5 MHz</w:t>
            </w:r>
          </w:p>
        </w:tc>
        <w:tc>
          <w:tcPr>
            <w:tcW w:w="1134" w:type="dxa"/>
          </w:tcPr>
          <w:p w14:paraId="3B371192" w14:textId="77777777" w:rsidR="00D519A7" w:rsidRPr="008C3753" w:rsidRDefault="00D519A7" w:rsidP="00D519A7">
            <w:pPr>
              <w:pStyle w:val="TAH"/>
            </w:pPr>
            <w:r w:rsidRPr="008C3753">
              <w:rPr>
                <w:rFonts w:cs="Arial"/>
              </w:rPr>
              <w:t>10 MHz</w:t>
            </w:r>
          </w:p>
        </w:tc>
        <w:tc>
          <w:tcPr>
            <w:tcW w:w="1222" w:type="dxa"/>
          </w:tcPr>
          <w:p w14:paraId="4AA9DFDC" w14:textId="77777777" w:rsidR="00D519A7" w:rsidRPr="008C3753" w:rsidRDefault="00D519A7" w:rsidP="00D519A7">
            <w:pPr>
              <w:pStyle w:val="TAH"/>
            </w:pPr>
            <w:r w:rsidRPr="008C3753">
              <w:rPr>
                <w:rFonts w:cs="Arial"/>
              </w:rPr>
              <w:t>20 MHz</w:t>
            </w:r>
          </w:p>
        </w:tc>
      </w:tr>
      <w:tr w:rsidR="00D519A7" w:rsidRPr="008C3753" w14:paraId="76782EFA" w14:textId="77777777" w:rsidTr="00D519A7">
        <w:trPr>
          <w:cantSplit/>
          <w:jc w:val="center"/>
        </w:trPr>
        <w:tc>
          <w:tcPr>
            <w:tcW w:w="1506" w:type="dxa"/>
            <w:tcBorders>
              <w:bottom w:val="nil"/>
            </w:tcBorders>
            <w:shd w:val="clear" w:color="auto" w:fill="auto"/>
          </w:tcPr>
          <w:p w14:paraId="33DD773C" w14:textId="77777777" w:rsidR="00D519A7" w:rsidRPr="008C3753" w:rsidRDefault="00D519A7" w:rsidP="00D519A7">
            <w:pPr>
              <w:pStyle w:val="TAC"/>
            </w:pPr>
          </w:p>
        </w:tc>
        <w:tc>
          <w:tcPr>
            <w:tcW w:w="1417" w:type="dxa"/>
          </w:tcPr>
          <w:p w14:paraId="52340573" w14:textId="56BCA501" w:rsidR="00D519A7" w:rsidRPr="008C3753" w:rsidRDefault="00D519A7" w:rsidP="00D519A7">
            <w:pPr>
              <w:pStyle w:val="TAC"/>
            </w:pPr>
            <w:r w:rsidRPr="008C3753">
              <w:rPr>
                <w:rFonts w:cs="Arial"/>
                <w:lang w:eastAsia="zh-CN"/>
              </w:rPr>
              <w:t>2</w:t>
            </w:r>
          </w:p>
        </w:tc>
        <w:tc>
          <w:tcPr>
            <w:tcW w:w="1276" w:type="dxa"/>
          </w:tcPr>
          <w:p w14:paraId="30C1DFA6" w14:textId="5A628B0A" w:rsidR="00D519A7" w:rsidRPr="008C3753" w:rsidRDefault="00D519A7" w:rsidP="00D519A7">
            <w:pPr>
              <w:pStyle w:val="TAC"/>
            </w:pPr>
            <w:r w:rsidRPr="008C3753">
              <w:rPr>
                <w:rFonts w:cs="Arial"/>
              </w:rPr>
              <w:t>Normal</w:t>
            </w:r>
          </w:p>
        </w:tc>
        <w:tc>
          <w:tcPr>
            <w:tcW w:w="1701" w:type="dxa"/>
          </w:tcPr>
          <w:p w14:paraId="18ADB91A" w14:textId="01328179"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5BA2CD18" w14:textId="01A52012" w:rsidR="00D519A7" w:rsidRPr="008C3753" w:rsidRDefault="00D519A7" w:rsidP="00D519A7">
            <w:pPr>
              <w:pStyle w:val="TAC"/>
            </w:pPr>
            <w:r w:rsidRPr="008C3753">
              <w:rPr>
                <w:rFonts w:cs="Arial"/>
                <w:lang w:eastAsia="zh-CN"/>
              </w:rPr>
              <w:t>0.8</w:t>
            </w:r>
          </w:p>
        </w:tc>
        <w:tc>
          <w:tcPr>
            <w:tcW w:w="1134" w:type="dxa"/>
          </w:tcPr>
          <w:p w14:paraId="0FA309D5" w14:textId="4C19A8AC" w:rsidR="00D519A7" w:rsidRPr="008C3753" w:rsidRDefault="00D519A7" w:rsidP="00D519A7">
            <w:pPr>
              <w:pStyle w:val="TAC"/>
            </w:pPr>
            <w:r w:rsidRPr="008C3753">
              <w:rPr>
                <w:rFonts w:cs="Arial"/>
                <w:lang w:eastAsia="zh-CN"/>
              </w:rPr>
              <w:t>1.4</w:t>
            </w:r>
          </w:p>
        </w:tc>
        <w:tc>
          <w:tcPr>
            <w:tcW w:w="1222" w:type="dxa"/>
          </w:tcPr>
          <w:p w14:paraId="7CBCEA5F" w14:textId="3F6CCE89" w:rsidR="00D519A7" w:rsidRPr="008C3753" w:rsidRDefault="00D519A7" w:rsidP="00D519A7">
            <w:pPr>
              <w:pStyle w:val="TAC"/>
            </w:pPr>
            <w:r w:rsidRPr="008C3753">
              <w:rPr>
                <w:rFonts w:cs="Arial"/>
                <w:lang w:eastAsia="zh-CN"/>
              </w:rPr>
              <w:t>1.8</w:t>
            </w:r>
          </w:p>
        </w:tc>
      </w:tr>
      <w:tr w:rsidR="00D519A7" w:rsidRPr="008C3753" w14:paraId="6D89CBF4" w14:textId="77777777" w:rsidTr="00D519A7">
        <w:trPr>
          <w:cantSplit/>
          <w:jc w:val="center"/>
        </w:trPr>
        <w:tc>
          <w:tcPr>
            <w:tcW w:w="1506" w:type="dxa"/>
            <w:tcBorders>
              <w:top w:val="nil"/>
              <w:bottom w:val="nil"/>
            </w:tcBorders>
            <w:shd w:val="clear" w:color="auto" w:fill="auto"/>
          </w:tcPr>
          <w:p w14:paraId="7BAF1F62" w14:textId="77777777" w:rsidR="00D519A7" w:rsidRPr="008C3753" w:rsidRDefault="00D519A7" w:rsidP="00D519A7">
            <w:pPr>
              <w:pStyle w:val="TAC"/>
            </w:pPr>
            <w:r w:rsidRPr="008C3753">
              <w:rPr>
                <w:rFonts w:cs="Arial"/>
                <w:lang w:eastAsia="zh-CN"/>
              </w:rPr>
              <w:t>1</w:t>
            </w:r>
          </w:p>
        </w:tc>
        <w:tc>
          <w:tcPr>
            <w:tcW w:w="1417" w:type="dxa"/>
          </w:tcPr>
          <w:p w14:paraId="0853E878" w14:textId="3F087801" w:rsidR="00D519A7" w:rsidRPr="008C3753" w:rsidRDefault="00D519A7" w:rsidP="00D519A7">
            <w:pPr>
              <w:pStyle w:val="TAC"/>
            </w:pPr>
            <w:r w:rsidRPr="008C3753">
              <w:rPr>
                <w:rFonts w:cs="Arial"/>
                <w:lang w:eastAsia="zh-CN"/>
              </w:rPr>
              <w:t>4</w:t>
            </w:r>
          </w:p>
        </w:tc>
        <w:tc>
          <w:tcPr>
            <w:tcW w:w="1276" w:type="dxa"/>
          </w:tcPr>
          <w:p w14:paraId="1609EC6F" w14:textId="248FE31B" w:rsidR="00D519A7" w:rsidRPr="008C3753" w:rsidRDefault="00D519A7" w:rsidP="00D519A7">
            <w:pPr>
              <w:pStyle w:val="TAC"/>
            </w:pPr>
            <w:r w:rsidRPr="008C3753">
              <w:rPr>
                <w:rFonts w:cs="Arial"/>
              </w:rPr>
              <w:t>Normal</w:t>
            </w:r>
          </w:p>
        </w:tc>
        <w:tc>
          <w:tcPr>
            <w:tcW w:w="1701" w:type="dxa"/>
          </w:tcPr>
          <w:p w14:paraId="15C01194" w14:textId="3BE31FF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046F1789" w14:textId="5B245583" w:rsidR="00D519A7" w:rsidRPr="008C3753" w:rsidRDefault="00D519A7" w:rsidP="00D519A7">
            <w:pPr>
              <w:pStyle w:val="TAC"/>
            </w:pPr>
            <w:r w:rsidRPr="008C3753">
              <w:rPr>
                <w:rFonts w:cs="Arial"/>
                <w:lang w:eastAsia="zh-CN"/>
              </w:rPr>
              <w:t>-3.0</w:t>
            </w:r>
          </w:p>
        </w:tc>
        <w:tc>
          <w:tcPr>
            <w:tcW w:w="1134" w:type="dxa"/>
          </w:tcPr>
          <w:p w14:paraId="34E6A229" w14:textId="19E8E64B" w:rsidR="00D519A7" w:rsidRPr="008C3753" w:rsidRDefault="00D519A7" w:rsidP="00D519A7">
            <w:pPr>
              <w:pStyle w:val="TAC"/>
            </w:pPr>
            <w:r w:rsidRPr="008C3753">
              <w:rPr>
                <w:rFonts w:cs="Arial"/>
                <w:lang w:eastAsia="zh-CN"/>
              </w:rPr>
              <w:t>-2.6</w:t>
            </w:r>
          </w:p>
        </w:tc>
        <w:tc>
          <w:tcPr>
            <w:tcW w:w="1222" w:type="dxa"/>
          </w:tcPr>
          <w:p w14:paraId="0EE7CC00" w14:textId="661C5A3F" w:rsidR="00D519A7" w:rsidRPr="008C3753" w:rsidRDefault="00D519A7" w:rsidP="00D519A7">
            <w:pPr>
              <w:pStyle w:val="TAC"/>
            </w:pPr>
            <w:r w:rsidRPr="008C3753">
              <w:rPr>
                <w:rFonts w:cs="Arial"/>
                <w:lang w:eastAsia="zh-CN"/>
              </w:rPr>
              <w:t>-2.6</w:t>
            </w:r>
          </w:p>
        </w:tc>
      </w:tr>
      <w:tr w:rsidR="00D519A7" w:rsidRPr="008C3753" w14:paraId="0235BFD0" w14:textId="77777777" w:rsidTr="00D519A7">
        <w:trPr>
          <w:cantSplit/>
          <w:jc w:val="center"/>
        </w:trPr>
        <w:tc>
          <w:tcPr>
            <w:tcW w:w="1506" w:type="dxa"/>
            <w:tcBorders>
              <w:top w:val="nil"/>
            </w:tcBorders>
            <w:shd w:val="clear" w:color="auto" w:fill="auto"/>
          </w:tcPr>
          <w:p w14:paraId="5A623312" w14:textId="77777777" w:rsidR="00D519A7" w:rsidRPr="008C3753" w:rsidRDefault="00D519A7" w:rsidP="00D519A7">
            <w:pPr>
              <w:pStyle w:val="TAC"/>
            </w:pPr>
          </w:p>
        </w:tc>
        <w:tc>
          <w:tcPr>
            <w:tcW w:w="1417" w:type="dxa"/>
          </w:tcPr>
          <w:p w14:paraId="044E14E1" w14:textId="030910B4" w:rsidR="00D519A7" w:rsidRPr="008C3753" w:rsidRDefault="00D519A7" w:rsidP="00D519A7">
            <w:pPr>
              <w:pStyle w:val="TAC"/>
            </w:pPr>
            <w:r w:rsidRPr="008C3753">
              <w:rPr>
                <w:rFonts w:cs="Arial"/>
                <w:lang w:eastAsia="zh-CN"/>
              </w:rPr>
              <w:t>8</w:t>
            </w:r>
          </w:p>
        </w:tc>
        <w:tc>
          <w:tcPr>
            <w:tcW w:w="1276" w:type="dxa"/>
          </w:tcPr>
          <w:p w14:paraId="4283BF53" w14:textId="5C91DEE7" w:rsidR="00D519A7" w:rsidRPr="008C3753" w:rsidRDefault="00D519A7" w:rsidP="00D519A7">
            <w:pPr>
              <w:pStyle w:val="TAC"/>
            </w:pPr>
            <w:r w:rsidRPr="008C3753">
              <w:rPr>
                <w:rFonts w:cs="Arial"/>
              </w:rPr>
              <w:t>Normal</w:t>
            </w:r>
          </w:p>
        </w:tc>
        <w:tc>
          <w:tcPr>
            <w:tcW w:w="1701" w:type="dxa"/>
          </w:tcPr>
          <w:p w14:paraId="534FA6D9" w14:textId="0A62576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31C0A88D" w14:textId="6E0D0274" w:rsidR="00D519A7" w:rsidRPr="008C3753" w:rsidRDefault="00D519A7" w:rsidP="00D519A7">
            <w:pPr>
              <w:pStyle w:val="TAC"/>
            </w:pPr>
            <w:r w:rsidRPr="008C3753">
              <w:rPr>
                <w:rFonts w:cs="Arial"/>
                <w:lang w:eastAsia="zh-CN"/>
              </w:rPr>
              <w:t>-6.2</w:t>
            </w:r>
          </w:p>
        </w:tc>
        <w:tc>
          <w:tcPr>
            <w:tcW w:w="1134" w:type="dxa"/>
          </w:tcPr>
          <w:p w14:paraId="470EFB45" w14:textId="73D6E1F6" w:rsidR="00D519A7" w:rsidRPr="008C3753" w:rsidRDefault="00D519A7" w:rsidP="00D519A7">
            <w:pPr>
              <w:pStyle w:val="TAC"/>
            </w:pPr>
            <w:r w:rsidRPr="008C3753">
              <w:rPr>
                <w:rFonts w:cs="Arial"/>
                <w:lang w:eastAsia="zh-CN"/>
              </w:rPr>
              <w:t>-6.</w:t>
            </w:r>
            <w:r w:rsidRPr="008C3753">
              <w:rPr>
                <w:rFonts w:cs="Arial" w:hint="eastAsia"/>
                <w:lang w:eastAsia="zh-CN"/>
              </w:rPr>
              <w:t>1</w:t>
            </w:r>
          </w:p>
        </w:tc>
        <w:tc>
          <w:tcPr>
            <w:tcW w:w="1222" w:type="dxa"/>
          </w:tcPr>
          <w:p w14:paraId="24CA5BF0" w14:textId="57666171" w:rsidR="00D519A7" w:rsidRPr="008C3753" w:rsidRDefault="00D519A7" w:rsidP="00D519A7">
            <w:pPr>
              <w:pStyle w:val="TAC"/>
            </w:pPr>
            <w:r w:rsidRPr="008C3753">
              <w:rPr>
                <w:rFonts w:cs="Arial"/>
                <w:lang w:eastAsia="zh-CN"/>
              </w:rPr>
              <w:t>-6.2</w:t>
            </w:r>
          </w:p>
        </w:tc>
      </w:tr>
    </w:tbl>
    <w:p w14:paraId="630C35D3" w14:textId="77777777" w:rsidR="00D519A7" w:rsidRPr="008C3753" w:rsidRDefault="00D519A7" w:rsidP="00D519A7"/>
    <w:p w14:paraId="3F78938C" w14:textId="1EF9BDE4" w:rsidR="008C01E6" w:rsidRPr="008C3753" w:rsidRDefault="008C01E6" w:rsidP="008C01E6">
      <w:pPr>
        <w:pStyle w:val="TH"/>
      </w:pPr>
      <w:r w:rsidRPr="008C3753">
        <w:t>Table 8.3.</w:t>
      </w:r>
      <w:r w:rsidRPr="008C3753">
        <w:rPr>
          <w:lang w:eastAsia="zh-CN"/>
        </w:rPr>
        <w:t>3.2</w:t>
      </w:r>
      <w:r w:rsidRPr="008C3753">
        <w:t>.5-</w:t>
      </w:r>
      <w:r w:rsidRPr="008C3753">
        <w:rPr>
          <w:lang w:eastAsia="zh-CN"/>
        </w:rPr>
        <w:t>2</w:t>
      </w:r>
      <w:r w:rsidRPr="008C3753">
        <w:t xml:space="preserve">: Required SNR for PUCCH format </w:t>
      </w:r>
      <w:r w:rsidRPr="008C3753">
        <w:rPr>
          <w:lang w:eastAsia="zh-CN"/>
        </w:rPr>
        <w:t>2</w:t>
      </w:r>
      <w:r w:rsidRPr="008C3753">
        <w:t xml:space="preserve"> with </w:t>
      </w:r>
      <w:r w:rsidRPr="008C3753">
        <w:rPr>
          <w:lang w:eastAsia="zh-CN"/>
        </w:rPr>
        <w:t xml:space="preserve">30 </w:t>
      </w:r>
      <w:r w:rsidRPr="008C3753">
        <w:t>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1FB4C8C7" w14:textId="77777777" w:rsidTr="00D519A7">
        <w:trPr>
          <w:cantSplit/>
          <w:jc w:val="center"/>
        </w:trPr>
        <w:tc>
          <w:tcPr>
            <w:tcW w:w="1506" w:type="dxa"/>
            <w:tcBorders>
              <w:bottom w:val="nil"/>
            </w:tcBorders>
            <w:shd w:val="clear" w:color="auto" w:fill="auto"/>
          </w:tcPr>
          <w:p w14:paraId="40F2DD19"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417" w:type="dxa"/>
            <w:tcBorders>
              <w:bottom w:val="nil"/>
            </w:tcBorders>
            <w:shd w:val="clear" w:color="auto" w:fill="auto"/>
          </w:tcPr>
          <w:p w14:paraId="4018F16F" w14:textId="6F6ECEE8" w:rsidR="00D519A7" w:rsidRPr="008C3753" w:rsidRDefault="00D519A7" w:rsidP="00D519A7">
            <w:pPr>
              <w:pStyle w:val="TAH"/>
            </w:pPr>
            <w:r w:rsidRPr="008C3753">
              <w:rPr>
                <w:rFonts w:cs="Arial"/>
                <w:lang w:eastAsia="zh-CN"/>
              </w:rPr>
              <w:t xml:space="preserve">Number of </w:t>
            </w:r>
          </w:p>
        </w:tc>
        <w:tc>
          <w:tcPr>
            <w:tcW w:w="1276" w:type="dxa"/>
            <w:tcBorders>
              <w:bottom w:val="nil"/>
            </w:tcBorders>
            <w:shd w:val="clear" w:color="auto" w:fill="auto"/>
          </w:tcPr>
          <w:p w14:paraId="17F2FD1A" w14:textId="5CDB10B5" w:rsidR="00D519A7" w:rsidRPr="008C3753" w:rsidRDefault="00D519A7" w:rsidP="00D519A7">
            <w:pPr>
              <w:pStyle w:val="TAH"/>
            </w:pPr>
            <w:r w:rsidRPr="008C3753">
              <w:rPr>
                <w:rFonts w:cs="Arial"/>
              </w:rPr>
              <w:t xml:space="preserve">Cyclic </w:t>
            </w:r>
          </w:p>
        </w:tc>
        <w:tc>
          <w:tcPr>
            <w:tcW w:w="1974" w:type="dxa"/>
            <w:tcBorders>
              <w:bottom w:val="nil"/>
            </w:tcBorders>
            <w:shd w:val="clear" w:color="auto" w:fill="auto"/>
          </w:tcPr>
          <w:p w14:paraId="5FE496C0" w14:textId="77777777" w:rsidR="00D519A7" w:rsidRPr="008C3753" w:rsidRDefault="00D519A7" w:rsidP="00D519A7">
            <w:pPr>
              <w:pStyle w:val="TAH"/>
            </w:pPr>
            <w:r w:rsidRPr="008C3753">
              <w:t>Propagation</w:t>
            </w:r>
          </w:p>
        </w:tc>
        <w:tc>
          <w:tcPr>
            <w:tcW w:w="3622" w:type="dxa"/>
            <w:gridSpan w:val="4"/>
          </w:tcPr>
          <w:p w14:paraId="5F782874" w14:textId="77777777" w:rsidR="00D519A7" w:rsidRPr="008C3753" w:rsidRDefault="00D519A7" w:rsidP="00D519A7">
            <w:pPr>
              <w:pStyle w:val="TAH"/>
            </w:pPr>
            <w:r w:rsidRPr="008C3753">
              <w:rPr>
                <w:rFonts w:cs="Arial"/>
              </w:rPr>
              <w:t>Channel bandwidth / SNR (dB)</w:t>
            </w:r>
          </w:p>
        </w:tc>
      </w:tr>
      <w:tr w:rsidR="00D519A7" w:rsidRPr="008C3753" w14:paraId="2C62A6E9" w14:textId="77777777" w:rsidTr="00D519A7">
        <w:trPr>
          <w:cantSplit/>
          <w:jc w:val="center"/>
        </w:trPr>
        <w:tc>
          <w:tcPr>
            <w:tcW w:w="1506" w:type="dxa"/>
            <w:tcBorders>
              <w:top w:val="nil"/>
              <w:bottom w:val="single" w:sz="4" w:space="0" w:color="auto"/>
            </w:tcBorders>
            <w:shd w:val="clear" w:color="auto" w:fill="auto"/>
          </w:tcPr>
          <w:p w14:paraId="75873D93"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605234F3" w14:textId="1000A04C" w:rsidR="00D519A7" w:rsidRPr="008C3753" w:rsidRDefault="00D519A7" w:rsidP="00D519A7">
            <w:pPr>
              <w:pStyle w:val="TAH"/>
            </w:pPr>
            <w:r w:rsidRPr="008C3753">
              <w:rPr>
                <w:rFonts w:cs="Arial"/>
                <w:lang w:eastAsia="zh-CN"/>
              </w:rPr>
              <w:t>RX antennas</w:t>
            </w:r>
          </w:p>
        </w:tc>
        <w:tc>
          <w:tcPr>
            <w:tcW w:w="1276" w:type="dxa"/>
            <w:tcBorders>
              <w:top w:val="nil"/>
            </w:tcBorders>
            <w:shd w:val="clear" w:color="auto" w:fill="auto"/>
          </w:tcPr>
          <w:p w14:paraId="4CC6348E" w14:textId="5B1CDC40" w:rsidR="00D519A7" w:rsidRPr="008C3753" w:rsidRDefault="00D519A7" w:rsidP="00D519A7">
            <w:pPr>
              <w:pStyle w:val="TAH"/>
            </w:pPr>
            <w:r w:rsidRPr="008C3753">
              <w:rPr>
                <w:rFonts w:cs="Arial"/>
              </w:rPr>
              <w:t>Prefix</w:t>
            </w:r>
          </w:p>
        </w:tc>
        <w:tc>
          <w:tcPr>
            <w:tcW w:w="1974" w:type="dxa"/>
            <w:tcBorders>
              <w:top w:val="nil"/>
            </w:tcBorders>
            <w:shd w:val="clear" w:color="auto" w:fill="auto"/>
          </w:tcPr>
          <w:p w14:paraId="6ADB031A" w14:textId="77777777" w:rsidR="00D519A7" w:rsidRPr="008C3753" w:rsidRDefault="00D519A7" w:rsidP="00D519A7">
            <w:pPr>
              <w:pStyle w:val="TAH"/>
            </w:pPr>
            <w:r w:rsidRPr="008C3753">
              <w:t>conditions and correlation matrix (annex G)</w:t>
            </w:r>
          </w:p>
        </w:tc>
        <w:tc>
          <w:tcPr>
            <w:tcW w:w="850" w:type="dxa"/>
          </w:tcPr>
          <w:p w14:paraId="6F12DC47" w14:textId="77777777" w:rsidR="00D519A7" w:rsidRPr="008C3753" w:rsidRDefault="00D519A7" w:rsidP="00D519A7">
            <w:pPr>
              <w:pStyle w:val="TAH"/>
            </w:pPr>
            <w:r w:rsidRPr="008C3753">
              <w:rPr>
                <w:rFonts w:cs="Arial"/>
              </w:rPr>
              <w:t>10</w:t>
            </w:r>
            <w:r w:rsidRPr="008C3753">
              <w:rPr>
                <w:rFonts w:cs="Arial"/>
                <w:lang w:eastAsia="zh-CN"/>
              </w:rPr>
              <w:t>MHz</w:t>
            </w:r>
          </w:p>
        </w:tc>
        <w:tc>
          <w:tcPr>
            <w:tcW w:w="851" w:type="dxa"/>
          </w:tcPr>
          <w:p w14:paraId="419975EC" w14:textId="77777777" w:rsidR="00D519A7" w:rsidRPr="008C3753" w:rsidRDefault="00D519A7" w:rsidP="00D519A7">
            <w:pPr>
              <w:pStyle w:val="TAH"/>
            </w:pPr>
            <w:r w:rsidRPr="008C3753">
              <w:rPr>
                <w:rFonts w:cs="Arial"/>
              </w:rPr>
              <w:t>20</w:t>
            </w:r>
            <w:r w:rsidRPr="008C3753">
              <w:rPr>
                <w:rFonts w:cs="Arial"/>
                <w:lang w:eastAsia="zh-CN"/>
              </w:rPr>
              <w:t>MHz</w:t>
            </w:r>
          </w:p>
        </w:tc>
        <w:tc>
          <w:tcPr>
            <w:tcW w:w="992" w:type="dxa"/>
          </w:tcPr>
          <w:p w14:paraId="374DA864" w14:textId="77777777" w:rsidR="00D519A7" w:rsidRPr="008C3753" w:rsidRDefault="00D519A7" w:rsidP="00D519A7">
            <w:pPr>
              <w:pStyle w:val="TAH"/>
            </w:pPr>
            <w:r w:rsidRPr="008C3753">
              <w:rPr>
                <w:rFonts w:cs="Arial"/>
              </w:rPr>
              <w:t>40</w:t>
            </w:r>
            <w:r w:rsidRPr="008C3753">
              <w:rPr>
                <w:rFonts w:cs="Arial"/>
                <w:lang w:eastAsia="zh-CN"/>
              </w:rPr>
              <w:t>MHz</w:t>
            </w:r>
          </w:p>
        </w:tc>
        <w:tc>
          <w:tcPr>
            <w:tcW w:w="929" w:type="dxa"/>
          </w:tcPr>
          <w:p w14:paraId="3941CD02" w14:textId="77777777" w:rsidR="00D519A7" w:rsidRPr="008C3753" w:rsidRDefault="00D519A7" w:rsidP="00D519A7">
            <w:pPr>
              <w:pStyle w:val="TAH"/>
            </w:pPr>
            <w:r w:rsidRPr="008C3753">
              <w:rPr>
                <w:rFonts w:cs="Arial"/>
              </w:rPr>
              <w:t>100</w:t>
            </w:r>
            <w:r w:rsidRPr="008C3753">
              <w:rPr>
                <w:rFonts w:cs="Arial"/>
                <w:lang w:eastAsia="zh-CN"/>
              </w:rPr>
              <w:t>MHz</w:t>
            </w:r>
          </w:p>
        </w:tc>
      </w:tr>
      <w:tr w:rsidR="00D519A7" w:rsidRPr="008C3753" w14:paraId="74239D10" w14:textId="77777777" w:rsidTr="00D519A7">
        <w:trPr>
          <w:cantSplit/>
          <w:jc w:val="center"/>
        </w:trPr>
        <w:tc>
          <w:tcPr>
            <w:tcW w:w="1506" w:type="dxa"/>
            <w:tcBorders>
              <w:bottom w:val="nil"/>
            </w:tcBorders>
            <w:shd w:val="clear" w:color="auto" w:fill="auto"/>
          </w:tcPr>
          <w:p w14:paraId="5FAA02AC" w14:textId="77777777" w:rsidR="00D519A7" w:rsidRPr="008C3753" w:rsidRDefault="00D519A7" w:rsidP="00D519A7">
            <w:pPr>
              <w:pStyle w:val="TAC"/>
            </w:pPr>
          </w:p>
        </w:tc>
        <w:tc>
          <w:tcPr>
            <w:tcW w:w="1417" w:type="dxa"/>
          </w:tcPr>
          <w:p w14:paraId="18356C02" w14:textId="73647084" w:rsidR="00D519A7" w:rsidRPr="008C3753" w:rsidRDefault="00D519A7" w:rsidP="00D519A7">
            <w:pPr>
              <w:pStyle w:val="TAC"/>
            </w:pPr>
            <w:r w:rsidRPr="008C3753">
              <w:rPr>
                <w:rFonts w:cs="Arial"/>
                <w:lang w:eastAsia="zh-CN"/>
              </w:rPr>
              <w:t>2</w:t>
            </w:r>
          </w:p>
        </w:tc>
        <w:tc>
          <w:tcPr>
            <w:tcW w:w="1276" w:type="dxa"/>
          </w:tcPr>
          <w:p w14:paraId="547D554D" w14:textId="23DB6C6B" w:rsidR="00D519A7" w:rsidRPr="008C3753" w:rsidRDefault="00D519A7" w:rsidP="00D519A7">
            <w:pPr>
              <w:pStyle w:val="TAC"/>
            </w:pPr>
            <w:r w:rsidRPr="008C3753">
              <w:rPr>
                <w:rFonts w:cs="Arial"/>
              </w:rPr>
              <w:t>Normal</w:t>
            </w:r>
          </w:p>
        </w:tc>
        <w:tc>
          <w:tcPr>
            <w:tcW w:w="1974" w:type="dxa"/>
          </w:tcPr>
          <w:p w14:paraId="673E5D3C" w14:textId="75F717A7"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5E8BC713" w14:textId="4DD65CAD" w:rsidR="00D519A7" w:rsidRPr="008C3753" w:rsidRDefault="00D519A7" w:rsidP="00D519A7">
            <w:pPr>
              <w:pStyle w:val="TAC"/>
            </w:pPr>
            <w:r w:rsidRPr="008C3753">
              <w:rPr>
                <w:rFonts w:cs="Arial"/>
                <w:lang w:eastAsia="zh-CN"/>
              </w:rPr>
              <w:t>1.1</w:t>
            </w:r>
          </w:p>
        </w:tc>
        <w:tc>
          <w:tcPr>
            <w:tcW w:w="851" w:type="dxa"/>
          </w:tcPr>
          <w:p w14:paraId="3360FC8B" w14:textId="3DDB301A" w:rsidR="00D519A7" w:rsidRPr="008C3753" w:rsidRDefault="00D519A7" w:rsidP="00D519A7">
            <w:pPr>
              <w:pStyle w:val="TAC"/>
            </w:pPr>
            <w:r w:rsidRPr="008C3753">
              <w:rPr>
                <w:rFonts w:cs="Arial"/>
                <w:lang w:eastAsia="zh-CN"/>
              </w:rPr>
              <w:t>1.7</w:t>
            </w:r>
          </w:p>
        </w:tc>
        <w:tc>
          <w:tcPr>
            <w:tcW w:w="992" w:type="dxa"/>
          </w:tcPr>
          <w:p w14:paraId="2AC535C4" w14:textId="1CC59B16" w:rsidR="00D519A7" w:rsidRPr="008C3753" w:rsidRDefault="00D519A7" w:rsidP="00D519A7">
            <w:pPr>
              <w:pStyle w:val="TAC"/>
            </w:pPr>
            <w:r w:rsidRPr="008C3753">
              <w:rPr>
                <w:rFonts w:cs="Arial"/>
                <w:lang w:eastAsia="zh-CN"/>
              </w:rPr>
              <w:t>1.0</w:t>
            </w:r>
          </w:p>
        </w:tc>
        <w:tc>
          <w:tcPr>
            <w:tcW w:w="929" w:type="dxa"/>
          </w:tcPr>
          <w:p w14:paraId="6AAC6ECD" w14:textId="7207649D" w:rsidR="00D519A7" w:rsidRPr="008C3753" w:rsidRDefault="00D519A7" w:rsidP="00D519A7">
            <w:pPr>
              <w:pStyle w:val="TAC"/>
            </w:pPr>
            <w:r w:rsidRPr="008C3753">
              <w:rPr>
                <w:rFonts w:cs="Arial"/>
                <w:lang w:eastAsia="zh-CN"/>
              </w:rPr>
              <w:t>0.9</w:t>
            </w:r>
          </w:p>
        </w:tc>
      </w:tr>
      <w:tr w:rsidR="00D519A7" w:rsidRPr="008C3753" w14:paraId="7BBB5059" w14:textId="77777777" w:rsidTr="00D519A7">
        <w:trPr>
          <w:cantSplit/>
          <w:jc w:val="center"/>
        </w:trPr>
        <w:tc>
          <w:tcPr>
            <w:tcW w:w="1506" w:type="dxa"/>
            <w:tcBorders>
              <w:top w:val="nil"/>
              <w:bottom w:val="nil"/>
            </w:tcBorders>
            <w:shd w:val="clear" w:color="auto" w:fill="auto"/>
          </w:tcPr>
          <w:p w14:paraId="154D72EA" w14:textId="77777777" w:rsidR="00D519A7" w:rsidRPr="008C3753" w:rsidRDefault="00D519A7" w:rsidP="00D519A7">
            <w:pPr>
              <w:pStyle w:val="TAC"/>
            </w:pPr>
            <w:r w:rsidRPr="008C3753">
              <w:rPr>
                <w:rFonts w:cs="Arial"/>
                <w:lang w:eastAsia="zh-CN"/>
              </w:rPr>
              <w:t>1</w:t>
            </w:r>
          </w:p>
        </w:tc>
        <w:tc>
          <w:tcPr>
            <w:tcW w:w="1417" w:type="dxa"/>
          </w:tcPr>
          <w:p w14:paraId="573E3779" w14:textId="7951C425" w:rsidR="00D519A7" w:rsidRPr="008C3753" w:rsidRDefault="00D519A7" w:rsidP="00D519A7">
            <w:pPr>
              <w:pStyle w:val="TAC"/>
            </w:pPr>
            <w:r w:rsidRPr="008C3753">
              <w:rPr>
                <w:rFonts w:cs="Arial"/>
                <w:lang w:eastAsia="zh-CN"/>
              </w:rPr>
              <w:t>4</w:t>
            </w:r>
          </w:p>
        </w:tc>
        <w:tc>
          <w:tcPr>
            <w:tcW w:w="1276" w:type="dxa"/>
          </w:tcPr>
          <w:p w14:paraId="08E30D34" w14:textId="0DCC7EDC" w:rsidR="00D519A7" w:rsidRPr="008C3753" w:rsidRDefault="00D519A7" w:rsidP="00D519A7">
            <w:pPr>
              <w:pStyle w:val="TAC"/>
            </w:pPr>
            <w:r w:rsidRPr="008C3753">
              <w:rPr>
                <w:rFonts w:cs="Arial"/>
              </w:rPr>
              <w:t>Normal</w:t>
            </w:r>
          </w:p>
        </w:tc>
        <w:tc>
          <w:tcPr>
            <w:tcW w:w="1974" w:type="dxa"/>
          </w:tcPr>
          <w:p w14:paraId="097E3B1E" w14:textId="13763E8C"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AAE9C5B" w14:textId="4DDD40DC" w:rsidR="00D519A7" w:rsidRPr="008C3753" w:rsidRDefault="00D519A7" w:rsidP="00D519A7">
            <w:pPr>
              <w:pStyle w:val="TAC"/>
            </w:pPr>
            <w:r w:rsidRPr="008C3753">
              <w:rPr>
                <w:rFonts w:cs="Arial"/>
                <w:lang w:eastAsia="zh-CN"/>
              </w:rPr>
              <w:t>-2.7</w:t>
            </w:r>
          </w:p>
        </w:tc>
        <w:tc>
          <w:tcPr>
            <w:tcW w:w="851" w:type="dxa"/>
          </w:tcPr>
          <w:p w14:paraId="27B11A37" w14:textId="02D7B700" w:rsidR="00D519A7" w:rsidRPr="008C3753" w:rsidRDefault="00D519A7" w:rsidP="00D519A7">
            <w:pPr>
              <w:pStyle w:val="TAC"/>
            </w:pPr>
            <w:r w:rsidRPr="008C3753">
              <w:rPr>
                <w:rFonts w:cs="Arial"/>
                <w:lang w:eastAsia="zh-CN"/>
              </w:rPr>
              <w:t>-2.3</w:t>
            </w:r>
          </w:p>
        </w:tc>
        <w:tc>
          <w:tcPr>
            <w:tcW w:w="992" w:type="dxa"/>
          </w:tcPr>
          <w:p w14:paraId="50476A93" w14:textId="553E2D39" w:rsidR="00D519A7" w:rsidRPr="008C3753" w:rsidRDefault="00D519A7" w:rsidP="00D519A7">
            <w:pPr>
              <w:pStyle w:val="TAC"/>
            </w:pPr>
            <w:r w:rsidRPr="008C3753">
              <w:rPr>
                <w:rFonts w:cs="Arial"/>
                <w:lang w:eastAsia="zh-CN"/>
              </w:rPr>
              <w:t>-2.7</w:t>
            </w:r>
          </w:p>
        </w:tc>
        <w:tc>
          <w:tcPr>
            <w:tcW w:w="929" w:type="dxa"/>
          </w:tcPr>
          <w:p w14:paraId="5ED064E3" w14:textId="06031E75" w:rsidR="00D519A7" w:rsidRPr="008C3753" w:rsidRDefault="00D519A7" w:rsidP="00D519A7">
            <w:pPr>
              <w:pStyle w:val="TAC"/>
            </w:pPr>
            <w:r w:rsidRPr="008C3753">
              <w:rPr>
                <w:rFonts w:cs="Arial"/>
                <w:lang w:eastAsia="zh-CN"/>
              </w:rPr>
              <w:t>-2.8</w:t>
            </w:r>
          </w:p>
        </w:tc>
      </w:tr>
      <w:tr w:rsidR="00D519A7" w:rsidRPr="008C3753" w14:paraId="0765B224" w14:textId="77777777" w:rsidTr="00D519A7">
        <w:trPr>
          <w:cantSplit/>
          <w:jc w:val="center"/>
        </w:trPr>
        <w:tc>
          <w:tcPr>
            <w:tcW w:w="1506" w:type="dxa"/>
            <w:tcBorders>
              <w:top w:val="nil"/>
            </w:tcBorders>
            <w:shd w:val="clear" w:color="auto" w:fill="auto"/>
          </w:tcPr>
          <w:p w14:paraId="5C065826" w14:textId="77777777" w:rsidR="00D519A7" w:rsidRPr="008C3753" w:rsidRDefault="00D519A7" w:rsidP="00D519A7">
            <w:pPr>
              <w:pStyle w:val="TAC"/>
            </w:pPr>
          </w:p>
        </w:tc>
        <w:tc>
          <w:tcPr>
            <w:tcW w:w="1417" w:type="dxa"/>
          </w:tcPr>
          <w:p w14:paraId="7A708058" w14:textId="5BD5B158" w:rsidR="00D519A7" w:rsidRPr="008C3753" w:rsidRDefault="00D519A7" w:rsidP="00D519A7">
            <w:pPr>
              <w:pStyle w:val="TAC"/>
            </w:pPr>
            <w:r w:rsidRPr="008C3753">
              <w:rPr>
                <w:rFonts w:cs="Arial"/>
                <w:lang w:eastAsia="zh-CN"/>
              </w:rPr>
              <w:t>8</w:t>
            </w:r>
          </w:p>
        </w:tc>
        <w:tc>
          <w:tcPr>
            <w:tcW w:w="1276" w:type="dxa"/>
          </w:tcPr>
          <w:p w14:paraId="48F8A84E" w14:textId="3E3B3712" w:rsidR="00D519A7" w:rsidRPr="008C3753" w:rsidRDefault="00D519A7" w:rsidP="00D519A7">
            <w:pPr>
              <w:pStyle w:val="TAC"/>
            </w:pPr>
            <w:r w:rsidRPr="008C3753">
              <w:rPr>
                <w:rFonts w:cs="Arial"/>
              </w:rPr>
              <w:t>Normal</w:t>
            </w:r>
          </w:p>
        </w:tc>
        <w:tc>
          <w:tcPr>
            <w:tcW w:w="1974" w:type="dxa"/>
          </w:tcPr>
          <w:p w14:paraId="065D8764" w14:textId="5A915232" w:rsidR="00D519A7" w:rsidRPr="008C3753" w:rsidRDefault="00D519A7" w:rsidP="00D519A7">
            <w:pPr>
              <w:pStyle w:val="TAC"/>
            </w:pPr>
            <w:r w:rsidRPr="008C3753">
              <w:rPr>
                <w:rFonts w:cs="Arial"/>
              </w:rPr>
              <w:t>TDLC300-100</w:t>
            </w:r>
            <w:r w:rsidRPr="008C3753">
              <w:rPr>
                <w:rFonts w:cs="Arial"/>
                <w:lang w:eastAsia="zh-CN"/>
              </w:rPr>
              <w:t xml:space="preserve"> Low</w:t>
            </w:r>
          </w:p>
        </w:tc>
        <w:tc>
          <w:tcPr>
            <w:tcW w:w="850" w:type="dxa"/>
          </w:tcPr>
          <w:p w14:paraId="4D1FACA4" w14:textId="0B40F0B3" w:rsidR="00D519A7" w:rsidRPr="008C3753" w:rsidRDefault="00D519A7" w:rsidP="00D519A7">
            <w:pPr>
              <w:pStyle w:val="TAC"/>
            </w:pPr>
            <w:r w:rsidRPr="008C3753">
              <w:rPr>
                <w:rFonts w:cs="Arial"/>
                <w:lang w:eastAsia="zh-CN"/>
              </w:rPr>
              <w:t>-5.2</w:t>
            </w:r>
          </w:p>
        </w:tc>
        <w:tc>
          <w:tcPr>
            <w:tcW w:w="851" w:type="dxa"/>
          </w:tcPr>
          <w:p w14:paraId="532EFAF3" w14:textId="2E60FAF7" w:rsidR="00D519A7" w:rsidRPr="008C3753" w:rsidRDefault="00D519A7" w:rsidP="00D519A7">
            <w:pPr>
              <w:pStyle w:val="TAC"/>
            </w:pPr>
            <w:r w:rsidRPr="008C3753">
              <w:rPr>
                <w:rFonts w:cs="Arial"/>
                <w:lang w:eastAsia="zh-CN"/>
              </w:rPr>
              <w:t>-5.2</w:t>
            </w:r>
          </w:p>
        </w:tc>
        <w:tc>
          <w:tcPr>
            <w:tcW w:w="992" w:type="dxa"/>
          </w:tcPr>
          <w:p w14:paraId="4C5E2148" w14:textId="6BFDC31F" w:rsidR="00D519A7" w:rsidRPr="008C3753" w:rsidRDefault="00D519A7" w:rsidP="00D519A7">
            <w:pPr>
              <w:pStyle w:val="TAC"/>
            </w:pPr>
            <w:r w:rsidRPr="008C3753">
              <w:rPr>
                <w:rFonts w:cs="Arial"/>
                <w:lang w:eastAsia="zh-CN"/>
              </w:rPr>
              <w:t>-6.1</w:t>
            </w:r>
          </w:p>
        </w:tc>
        <w:tc>
          <w:tcPr>
            <w:tcW w:w="929" w:type="dxa"/>
          </w:tcPr>
          <w:p w14:paraId="522F9B4D" w14:textId="2E4EFD95" w:rsidR="00D519A7" w:rsidRPr="008C3753" w:rsidRDefault="00D519A7" w:rsidP="00D519A7">
            <w:pPr>
              <w:pStyle w:val="TAC"/>
            </w:pPr>
            <w:r w:rsidRPr="008C3753">
              <w:rPr>
                <w:rFonts w:cs="Arial"/>
                <w:lang w:eastAsia="zh-CN"/>
              </w:rPr>
              <w:t>-5.3</w:t>
            </w:r>
          </w:p>
        </w:tc>
      </w:tr>
    </w:tbl>
    <w:p w14:paraId="636FC865" w14:textId="77777777" w:rsidR="00D519A7" w:rsidRPr="008C3753" w:rsidRDefault="00D519A7" w:rsidP="00D519A7"/>
    <w:p w14:paraId="036555D3" w14:textId="77777777" w:rsidR="008C01E6" w:rsidRPr="008C3753" w:rsidRDefault="008C01E6" w:rsidP="008C01E6">
      <w:pPr>
        <w:pStyle w:val="Heading3"/>
      </w:pPr>
      <w:bookmarkStart w:id="9523" w:name="_Toc21100175"/>
      <w:bookmarkStart w:id="9524" w:name="_Toc29809973"/>
      <w:bookmarkStart w:id="9525" w:name="_Toc36645366"/>
      <w:bookmarkStart w:id="9526" w:name="_Toc37272420"/>
      <w:bookmarkStart w:id="9527" w:name="_Toc45884666"/>
      <w:bookmarkStart w:id="9528" w:name="_Toc53182698"/>
      <w:bookmarkStart w:id="9529" w:name="_Toc58860482"/>
      <w:bookmarkStart w:id="9530" w:name="_Toc61182599"/>
      <w:bookmarkStart w:id="9531" w:name="_Toc66782592"/>
      <w:bookmarkStart w:id="9532" w:name="_Toc74967784"/>
      <w:bookmarkStart w:id="9533" w:name="_Toc76545235"/>
      <w:bookmarkStart w:id="9534" w:name="_Toc82598619"/>
      <w:bookmarkStart w:id="9535" w:name="_Toc89954267"/>
      <w:bookmarkStart w:id="9536" w:name="_Toc98774362"/>
      <w:bookmarkStart w:id="9537" w:name="_Toc106200342"/>
      <w:bookmarkStart w:id="9538" w:name="_Toc115190899"/>
      <w:bookmarkStart w:id="9539" w:name="_Toc122003470"/>
      <w:bookmarkStart w:id="9540" w:name="_Toc124155238"/>
      <w:bookmarkStart w:id="9541" w:name="_Toc131534011"/>
      <w:bookmarkStart w:id="9542" w:name="_Toc137399890"/>
      <w:bookmarkStart w:id="9543" w:name="_Toc147177261"/>
      <w:r w:rsidRPr="008C3753">
        <w:t>8.3.4</w:t>
      </w:r>
      <w:r w:rsidRPr="008C3753">
        <w:tab/>
        <w:t>Performance requirements for PUCCH format 3</w:t>
      </w:r>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p>
    <w:p w14:paraId="619A2D22" w14:textId="77777777" w:rsidR="008C01E6" w:rsidRPr="008C3753" w:rsidRDefault="008C01E6" w:rsidP="008C01E6">
      <w:pPr>
        <w:pStyle w:val="Heading4"/>
      </w:pPr>
      <w:bookmarkStart w:id="9544" w:name="_Toc21100176"/>
      <w:bookmarkStart w:id="9545" w:name="_Toc29809974"/>
      <w:bookmarkStart w:id="9546" w:name="_Toc36645367"/>
      <w:bookmarkStart w:id="9547" w:name="_Toc37272421"/>
      <w:bookmarkStart w:id="9548" w:name="_Toc45884667"/>
      <w:bookmarkStart w:id="9549" w:name="_Toc53182699"/>
      <w:bookmarkStart w:id="9550" w:name="_Toc58860483"/>
      <w:bookmarkStart w:id="9551" w:name="_Toc61182600"/>
      <w:bookmarkStart w:id="9552" w:name="_Toc66782593"/>
      <w:bookmarkStart w:id="9553" w:name="_Toc74967785"/>
      <w:bookmarkStart w:id="9554" w:name="_Toc76545236"/>
      <w:bookmarkStart w:id="9555" w:name="_Toc82598620"/>
      <w:bookmarkStart w:id="9556" w:name="_Toc89954268"/>
      <w:bookmarkStart w:id="9557" w:name="_Toc98774363"/>
      <w:bookmarkStart w:id="9558" w:name="_Toc106200343"/>
      <w:bookmarkStart w:id="9559" w:name="_Toc115190900"/>
      <w:bookmarkStart w:id="9560" w:name="_Toc122003471"/>
      <w:bookmarkStart w:id="9561" w:name="_Toc124155239"/>
      <w:bookmarkStart w:id="9562" w:name="_Toc131534012"/>
      <w:bookmarkStart w:id="9563" w:name="_Toc137399891"/>
      <w:bookmarkStart w:id="9564" w:name="_Toc147177262"/>
      <w:r w:rsidRPr="008C3753">
        <w:t>8.3.4.1</w:t>
      </w:r>
      <w:r w:rsidRPr="008C3753">
        <w:tab/>
        <w:t>Definition and applicability</w:t>
      </w:r>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p>
    <w:p w14:paraId="72C25501" w14:textId="77777777" w:rsidR="008C01E6" w:rsidRPr="008C3753" w:rsidRDefault="008C01E6" w:rsidP="008C01E6">
      <w:pPr>
        <w:rPr>
          <w:lang w:eastAsia="zh-CN"/>
        </w:rPr>
      </w:pPr>
      <w:r w:rsidRPr="008C3753">
        <w:rPr>
          <w:lang w:eastAsia="zh-CN"/>
        </w:rPr>
        <w:t xml:space="preserve">The performance is measured by the required SNR at UCI </w:t>
      </w:r>
      <w:r w:rsidRPr="008C3753">
        <w:t>block error probability</w:t>
      </w:r>
      <w:r w:rsidRPr="008C3753">
        <w:rPr>
          <w:rFonts w:eastAsia="MS Mincho"/>
        </w:rPr>
        <w:t xml:space="preserve"> </w:t>
      </w:r>
      <w:r w:rsidRPr="008C3753">
        <w:rPr>
          <w:lang w:eastAsia="zh-CN"/>
        </w:rPr>
        <w:t>not exceeding 1%.</w:t>
      </w:r>
    </w:p>
    <w:p w14:paraId="2443F788" w14:textId="77777777" w:rsidR="008C01E6" w:rsidRPr="008C3753" w:rsidRDefault="008C01E6" w:rsidP="008C01E6">
      <w:pPr>
        <w:rPr>
          <w:rFonts w:eastAsia="DengXian"/>
          <w:lang w:eastAsia="zh-CN"/>
        </w:rPr>
      </w:pPr>
      <w:r w:rsidRPr="008C3753">
        <w:rPr>
          <w:lang w:eastAsia="zh-CN"/>
        </w:rPr>
        <w:t xml:space="preserve">The UCI block error probability is defined as the conditional probability of incorrectly decoding the UCI information when the UCI information is sent. </w:t>
      </w:r>
      <w:r w:rsidRPr="008C3753">
        <w:rPr>
          <w:rFonts w:eastAsia="DengXian"/>
          <w:lang w:eastAsia="zh-CN"/>
        </w:rPr>
        <w:t>The UCI information does not contain CSI part 2.</w:t>
      </w:r>
    </w:p>
    <w:p w14:paraId="5E7BF319" w14:textId="7B2E6178" w:rsidR="008C01E6" w:rsidRPr="008C3753" w:rsidRDefault="008C01E6" w:rsidP="008C01E6">
      <w:pPr>
        <w:rPr>
          <w:lang w:eastAsia="zh-CN"/>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5429E5FD" w14:textId="5E12802C" w:rsidR="008C01E6" w:rsidRPr="008C3753" w:rsidRDefault="008C01E6" w:rsidP="008C01E6">
      <w:pPr>
        <w:rPr>
          <w:lang w:eastAsia="zh-CN"/>
        </w:rPr>
      </w:pPr>
      <w:r w:rsidRPr="008C3753">
        <w:rPr>
          <w:lang w:eastAsia="zh-CN"/>
        </w:rPr>
        <w:t xml:space="preserve">Which specific test(s) are applicable to BS is based on the test applicability rules defined in </w:t>
      </w:r>
      <w:r w:rsidR="00062DCB" w:rsidRPr="008C3753">
        <w:rPr>
          <w:lang w:eastAsia="zh-CN"/>
        </w:rPr>
        <w:t>clause 8</w:t>
      </w:r>
      <w:r w:rsidRPr="008C3753">
        <w:rPr>
          <w:lang w:eastAsia="zh-CN"/>
        </w:rPr>
        <w:t>.1.2.2.</w:t>
      </w:r>
    </w:p>
    <w:p w14:paraId="66621A50" w14:textId="77777777" w:rsidR="008C01E6" w:rsidRPr="008C3753" w:rsidRDefault="008C01E6" w:rsidP="008C01E6">
      <w:pPr>
        <w:pStyle w:val="Heading4"/>
      </w:pPr>
      <w:bookmarkStart w:id="9565" w:name="_Toc21100177"/>
      <w:bookmarkStart w:id="9566" w:name="_Toc29809975"/>
      <w:bookmarkStart w:id="9567" w:name="_Toc36645368"/>
      <w:bookmarkStart w:id="9568" w:name="_Toc37272422"/>
      <w:bookmarkStart w:id="9569" w:name="_Toc45884668"/>
      <w:bookmarkStart w:id="9570" w:name="_Toc53182700"/>
      <w:bookmarkStart w:id="9571" w:name="_Toc58860484"/>
      <w:bookmarkStart w:id="9572" w:name="_Toc61182601"/>
      <w:bookmarkStart w:id="9573" w:name="_Toc66782594"/>
      <w:bookmarkStart w:id="9574" w:name="_Toc74967786"/>
      <w:bookmarkStart w:id="9575" w:name="_Toc76545237"/>
      <w:bookmarkStart w:id="9576" w:name="_Toc82598621"/>
      <w:bookmarkStart w:id="9577" w:name="_Toc89954269"/>
      <w:bookmarkStart w:id="9578" w:name="_Toc98774364"/>
      <w:bookmarkStart w:id="9579" w:name="_Toc106200344"/>
      <w:bookmarkStart w:id="9580" w:name="_Toc115190901"/>
      <w:bookmarkStart w:id="9581" w:name="_Toc122003472"/>
      <w:bookmarkStart w:id="9582" w:name="_Toc124155240"/>
      <w:bookmarkStart w:id="9583" w:name="_Toc131534013"/>
      <w:bookmarkStart w:id="9584" w:name="_Toc137399892"/>
      <w:bookmarkStart w:id="9585" w:name="_Toc147177263"/>
      <w:r w:rsidRPr="008C3753">
        <w:t>8.3.4.2</w:t>
      </w:r>
      <w:r w:rsidRPr="008C3753">
        <w:tab/>
        <w:t>Minimum requirement</w:t>
      </w:r>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p>
    <w:p w14:paraId="5C985BA2" w14:textId="0F34FA00" w:rsidR="008C01E6" w:rsidRPr="008C3753" w:rsidRDefault="008C01E6" w:rsidP="008C01E6">
      <w:r w:rsidRPr="008C3753">
        <w:rPr>
          <w:lang w:eastAsia="zh-CN"/>
        </w:rPr>
        <w:t xml:space="preserve">The minimum requirement is in </w:t>
      </w:r>
      <w:r w:rsidR="00062DCB" w:rsidRPr="008C3753">
        <w:rPr>
          <w:lang w:eastAsia="zh-CN"/>
        </w:rPr>
        <w:t>TS 38.104 [2</w:t>
      </w:r>
      <w:r w:rsidRPr="008C3753">
        <w:rPr>
          <w:lang w:eastAsia="zh-CN"/>
        </w:rPr>
        <w:t xml:space="preserve">] </w:t>
      </w:r>
      <w:r w:rsidR="00062DCB" w:rsidRPr="008C3753">
        <w:t>clause </w:t>
      </w:r>
      <w:r w:rsidR="00062DCB" w:rsidRPr="008C3753">
        <w:rPr>
          <w:lang w:eastAsia="zh-CN"/>
        </w:rPr>
        <w:t>8</w:t>
      </w:r>
      <w:r w:rsidRPr="008C3753">
        <w:rPr>
          <w:lang w:eastAsia="zh-CN"/>
        </w:rPr>
        <w:t>.3.5.</w:t>
      </w:r>
    </w:p>
    <w:p w14:paraId="5C003742" w14:textId="77777777" w:rsidR="008C01E6" w:rsidRPr="008C3753" w:rsidRDefault="008C01E6" w:rsidP="008C01E6">
      <w:pPr>
        <w:pStyle w:val="Heading4"/>
      </w:pPr>
      <w:bookmarkStart w:id="9586" w:name="_Toc21100178"/>
      <w:bookmarkStart w:id="9587" w:name="_Toc29809976"/>
      <w:bookmarkStart w:id="9588" w:name="_Toc36645369"/>
      <w:bookmarkStart w:id="9589" w:name="_Toc37272423"/>
      <w:bookmarkStart w:id="9590" w:name="_Toc45884669"/>
      <w:bookmarkStart w:id="9591" w:name="_Toc53182701"/>
      <w:bookmarkStart w:id="9592" w:name="_Toc58860485"/>
      <w:bookmarkStart w:id="9593" w:name="_Toc61182602"/>
      <w:bookmarkStart w:id="9594" w:name="_Toc66782595"/>
      <w:bookmarkStart w:id="9595" w:name="_Toc74967787"/>
      <w:bookmarkStart w:id="9596" w:name="_Toc76545238"/>
      <w:bookmarkStart w:id="9597" w:name="_Toc82598622"/>
      <w:bookmarkStart w:id="9598" w:name="_Toc89954270"/>
      <w:bookmarkStart w:id="9599" w:name="_Toc98774365"/>
      <w:bookmarkStart w:id="9600" w:name="_Toc106200345"/>
      <w:bookmarkStart w:id="9601" w:name="_Toc115190902"/>
      <w:bookmarkStart w:id="9602" w:name="_Toc122003473"/>
      <w:bookmarkStart w:id="9603" w:name="_Toc124155241"/>
      <w:bookmarkStart w:id="9604" w:name="_Toc131534014"/>
      <w:bookmarkStart w:id="9605" w:name="_Toc137399893"/>
      <w:bookmarkStart w:id="9606" w:name="_Toc147177264"/>
      <w:r w:rsidRPr="008C3753">
        <w:t>8.3.4.3</w:t>
      </w:r>
      <w:r w:rsidRPr="008C3753">
        <w:tab/>
        <w:t>Test purpose</w:t>
      </w:r>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p>
    <w:p w14:paraId="0F54BDEA" w14:textId="70C7FFD0" w:rsidR="008C01E6" w:rsidRPr="008C3753" w:rsidRDefault="008C01E6" w:rsidP="008C01E6">
      <w:r w:rsidRPr="008C3753">
        <w:rPr>
          <w:lang w:eastAsia="zh-CN"/>
        </w:rPr>
        <w:t>The test shall verify the receiver</w:t>
      </w:r>
      <w:r w:rsidR="00EC7F62" w:rsidRPr="008C3753">
        <w:t>'</w:t>
      </w:r>
      <w:r w:rsidRPr="008C3753">
        <w:rPr>
          <w:lang w:eastAsia="zh-CN"/>
        </w:rPr>
        <w:t>s ability to detect UCI under multipath fading propagation conditions for a given SNR.</w:t>
      </w:r>
    </w:p>
    <w:p w14:paraId="410672CE" w14:textId="77777777" w:rsidR="008C01E6" w:rsidRPr="008C3753" w:rsidRDefault="008C01E6" w:rsidP="008C01E6">
      <w:pPr>
        <w:pStyle w:val="Heading4"/>
      </w:pPr>
      <w:bookmarkStart w:id="9607" w:name="_Toc21100179"/>
      <w:bookmarkStart w:id="9608" w:name="_Toc29809977"/>
      <w:bookmarkStart w:id="9609" w:name="_Toc36645370"/>
      <w:bookmarkStart w:id="9610" w:name="_Toc37272424"/>
      <w:bookmarkStart w:id="9611" w:name="_Toc45884670"/>
      <w:bookmarkStart w:id="9612" w:name="_Toc53182702"/>
      <w:bookmarkStart w:id="9613" w:name="_Toc58860486"/>
      <w:bookmarkStart w:id="9614" w:name="_Toc61182603"/>
      <w:bookmarkStart w:id="9615" w:name="_Toc66782596"/>
      <w:bookmarkStart w:id="9616" w:name="_Toc74967788"/>
      <w:bookmarkStart w:id="9617" w:name="_Toc76545239"/>
      <w:bookmarkStart w:id="9618" w:name="_Toc82598623"/>
      <w:bookmarkStart w:id="9619" w:name="_Toc89954271"/>
      <w:bookmarkStart w:id="9620" w:name="_Toc98774366"/>
      <w:bookmarkStart w:id="9621" w:name="_Toc106200346"/>
      <w:bookmarkStart w:id="9622" w:name="_Toc115190903"/>
      <w:bookmarkStart w:id="9623" w:name="_Toc122003474"/>
      <w:bookmarkStart w:id="9624" w:name="_Toc124155242"/>
      <w:bookmarkStart w:id="9625" w:name="_Toc131534015"/>
      <w:bookmarkStart w:id="9626" w:name="_Toc137399894"/>
      <w:bookmarkStart w:id="9627" w:name="_Toc147177265"/>
      <w:r w:rsidRPr="008C3753">
        <w:t>8.3.4.4</w:t>
      </w:r>
      <w:r w:rsidRPr="008C3753">
        <w:tab/>
        <w:t>Method of test</w:t>
      </w:r>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p>
    <w:p w14:paraId="2F6F168A" w14:textId="77777777" w:rsidR="008C01E6" w:rsidRPr="008C3753" w:rsidRDefault="008C01E6" w:rsidP="008C01E6">
      <w:pPr>
        <w:pStyle w:val="Heading5"/>
      </w:pPr>
      <w:bookmarkStart w:id="9628" w:name="_Toc21100180"/>
      <w:bookmarkStart w:id="9629" w:name="_Toc29809978"/>
      <w:bookmarkStart w:id="9630" w:name="_Toc36645371"/>
      <w:bookmarkStart w:id="9631" w:name="_Toc37272425"/>
      <w:bookmarkStart w:id="9632" w:name="_Toc45884671"/>
      <w:bookmarkStart w:id="9633" w:name="_Toc53182703"/>
      <w:bookmarkStart w:id="9634" w:name="_Toc58860487"/>
      <w:bookmarkStart w:id="9635" w:name="_Toc61182604"/>
      <w:bookmarkStart w:id="9636" w:name="_Toc66782597"/>
      <w:bookmarkStart w:id="9637" w:name="_Toc74967789"/>
      <w:bookmarkStart w:id="9638" w:name="_Toc76545240"/>
      <w:bookmarkStart w:id="9639" w:name="_Toc82598624"/>
      <w:bookmarkStart w:id="9640" w:name="_Toc89954272"/>
      <w:bookmarkStart w:id="9641" w:name="_Toc98774367"/>
      <w:bookmarkStart w:id="9642" w:name="_Toc106200347"/>
      <w:bookmarkStart w:id="9643" w:name="_Toc115190904"/>
      <w:bookmarkStart w:id="9644" w:name="_Toc122003475"/>
      <w:bookmarkStart w:id="9645" w:name="_Toc124155243"/>
      <w:bookmarkStart w:id="9646" w:name="_Toc131534016"/>
      <w:bookmarkStart w:id="9647" w:name="_Toc137399895"/>
      <w:bookmarkStart w:id="9648" w:name="_Toc147177266"/>
      <w:r w:rsidRPr="008C3753">
        <w:t>8.3.4.4.1</w:t>
      </w:r>
      <w:r w:rsidRPr="008C3753">
        <w:tab/>
        <w:t>Initial conditions</w:t>
      </w:r>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p>
    <w:p w14:paraId="53C06D78" w14:textId="77777777" w:rsidR="008C01E6" w:rsidRPr="008C3753" w:rsidRDefault="008C01E6" w:rsidP="008C01E6">
      <w:r w:rsidRPr="008C3753">
        <w:t>Test environment: Normal; see annex B.2.</w:t>
      </w:r>
    </w:p>
    <w:p w14:paraId="2361C0FC" w14:textId="482581E3" w:rsidR="0082787E" w:rsidRPr="008C3753" w:rsidRDefault="0082787E" w:rsidP="0082787E">
      <w:bookmarkStart w:id="9649" w:name="_Toc21100181"/>
      <w:r w:rsidRPr="008C3753">
        <w:t xml:space="preserve">RF channels to be tested for single carrier: M; see </w:t>
      </w:r>
      <w:r w:rsidR="00062DCB" w:rsidRPr="008C3753">
        <w:t>clause 4</w:t>
      </w:r>
      <w:r w:rsidRPr="008C3753">
        <w:t>.9.1</w:t>
      </w:r>
    </w:p>
    <w:p w14:paraId="435AEF29" w14:textId="77777777" w:rsidR="008C01E6" w:rsidRPr="008C3753" w:rsidRDefault="008C01E6" w:rsidP="008C01E6">
      <w:pPr>
        <w:pStyle w:val="Heading5"/>
      </w:pPr>
      <w:bookmarkStart w:id="9650" w:name="_Toc29809979"/>
      <w:bookmarkStart w:id="9651" w:name="_Toc36645372"/>
      <w:bookmarkStart w:id="9652" w:name="_Toc37272426"/>
      <w:bookmarkStart w:id="9653" w:name="_Toc45884672"/>
      <w:bookmarkStart w:id="9654" w:name="_Toc53182704"/>
      <w:bookmarkStart w:id="9655" w:name="_Toc58860488"/>
      <w:bookmarkStart w:id="9656" w:name="_Toc61182605"/>
      <w:bookmarkStart w:id="9657" w:name="_Toc66782598"/>
      <w:bookmarkStart w:id="9658" w:name="_Toc74967790"/>
      <w:bookmarkStart w:id="9659" w:name="_Toc76545241"/>
      <w:bookmarkStart w:id="9660" w:name="_Toc82598625"/>
      <w:bookmarkStart w:id="9661" w:name="_Toc89954273"/>
      <w:bookmarkStart w:id="9662" w:name="_Toc98774368"/>
      <w:bookmarkStart w:id="9663" w:name="_Toc106200348"/>
      <w:bookmarkStart w:id="9664" w:name="_Toc115190905"/>
      <w:bookmarkStart w:id="9665" w:name="_Toc122003476"/>
      <w:bookmarkStart w:id="9666" w:name="_Toc124155244"/>
      <w:bookmarkStart w:id="9667" w:name="_Toc131534017"/>
      <w:bookmarkStart w:id="9668" w:name="_Toc137399896"/>
      <w:bookmarkStart w:id="9669" w:name="_Toc147177267"/>
      <w:r w:rsidRPr="008C3753">
        <w:t>8.3.4.4.2</w:t>
      </w:r>
      <w:r w:rsidRPr="008C3753">
        <w:tab/>
        <w:t>Procedure</w:t>
      </w:r>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p>
    <w:p w14:paraId="3D211E68" w14:textId="77777777" w:rsidR="00CA3C2C" w:rsidRPr="008C3753" w:rsidRDefault="00CA3C2C" w:rsidP="00CA3C2C">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3A985146" w14:textId="545BDF50" w:rsidR="00CA3C2C" w:rsidRPr="008C3753" w:rsidRDefault="00CA3C2C" w:rsidP="00CA3C2C">
      <w:pPr>
        <w:pStyle w:val="B1"/>
      </w:pPr>
      <w:r w:rsidRPr="008C3753">
        <w:lastRenderedPageBreak/>
        <w:t>2)</w:t>
      </w:r>
      <w:r w:rsidRPr="008C3753">
        <w:tab/>
        <w:t xml:space="preserve">Adjust the AWGN generator, according to the </w:t>
      </w:r>
      <w:r w:rsidRPr="008C3753">
        <w:rPr>
          <w:rFonts w:eastAsia="Yu Mincho"/>
        </w:rPr>
        <w:t xml:space="preserve">subcarrier spacing </w:t>
      </w:r>
      <w:r w:rsidRPr="008C3753">
        <w:t>and channel bandwidth defined in table 8.3.4.4.2-1.</w:t>
      </w:r>
    </w:p>
    <w:p w14:paraId="1699621F" w14:textId="72DDF668" w:rsidR="008C01E6" w:rsidRPr="008C3753" w:rsidRDefault="008C01E6" w:rsidP="008C01E6">
      <w:pPr>
        <w:pStyle w:val="TH"/>
        <w:rPr>
          <w:rFonts w:eastAsia="‚c‚e‚o“Á‘¾ƒSƒVƒbƒN‘Ì"/>
        </w:rPr>
      </w:pPr>
      <w:r w:rsidRPr="008C3753">
        <w:rPr>
          <w:rFonts w:eastAsia="‚c‚e‚o“Á‘¾ƒSƒVƒbƒN‘Ì"/>
        </w:rPr>
        <w:t>Table 8.3.4.4.2-1: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09E245F" w14:textId="77777777" w:rsidTr="00D519A7">
        <w:trPr>
          <w:cantSplit/>
          <w:jc w:val="center"/>
        </w:trPr>
        <w:tc>
          <w:tcPr>
            <w:tcW w:w="2515" w:type="dxa"/>
            <w:tcBorders>
              <w:bottom w:val="single" w:sz="4" w:space="0" w:color="auto"/>
            </w:tcBorders>
          </w:tcPr>
          <w:p w14:paraId="3ED61F70"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3780ECB8"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806314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4CD23142" w14:textId="77777777" w:rsidTr="00D519A7">
        <w:trPr>
          <w:cantSplit/>
          <w:jc w:val="center"/>
        </w:trPr>
        <w:tc>
          <w:tcPr>
            <w:tcW w:w="2515" w:type="dxa"/>
            <w:tcBorders>
              <w:bottom w:val="nil"/>
            </w:tcBorders>
          </w:tcPr>
          <w:p w14:paraId="5DE642B3"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vAlign w:val="center"/>
          </w:tcPr>
          <w:p w14:paraId="6599C656" w14:textId="2515DAF7"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vAlign w:val="center"/>
          </w:tcPr>
          <w:p w14:paraId="575AAE01" w14:textId="4905A743"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6C9F4CB" w14:textId="77777777" w:rsidTr="00D519A7">
        <w:trPr>
          <w:cantSplit/>
          <w:jc w:val="center"/>
        </w:trPr>
        <w:tc>
          <w:tcPr>
            <w:tcW w:w="2515" w:type="dxa"/>
            <w:tcBorders>
              <w:top w:val="nil"/>
              <w:bottom w:val="nil"/>
            </w:tcBorders>
          </w:tcPr>
          <w:p w14:paraId="36B88319" w14:textId="77777777" w:rsidR="00D519A7" w:rsidRPr="008C3753" w:rsidRDefault="00D519A7" w:rsidP="00D519A7">
            <w:pPr>
              <w:pStyle w:val="TAC"/>
              <w:rPr>
                <w:rFonts w:eastAsia="‚c‚e‚o“Á‘¾ƒSƒVƒbƒN‘Ì"/>
              </w:rPr>
            </w:pPr>
          </w:p>
        </w:tc>
        <w:tc>
          <w:tcPr>
            <w:tcW w:w="2268" w:type="dxa"/>
            <w:vAlign w:val="center"/>
          </w:tcPr>
          <w:p w14:paraId="5F8A32EB" w14:textId="748FD704"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vAlign w:val="center"/>
          </w:tcPr>
          <w:p w14:paraId="53D03D3B" w14:textId="11F0745F"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781B7C78" w14:textId="77777777" w:rsidTr="00D519A7">
        <w:trPr>
          <w:cantSplit/>
          <w:jc w:val="center"/>
        </w:trPr>
        <w:tc>
          <w:tcPr>
            <w:tcW w:w="2515" w:type="dxa"/>
            <w:tcBorders>
              <w:top w:val="nil"/>
              <w:bottom w:val="single" w:sz="4" w:space="0" w:color="auto"/>
            </w:tcBorders>
          </w:tcPr>
          <w:p w14:paraId="3CC11352" w14:textId="77777777" w:rsidR="00D519A7" w:rsidRPr="008C3753" w:rsidRDefault="00D519A7" w:rsidP="00D519A7">
            <w:pPr>
              <w:pStyle w:val="TAC"/>
              <w:rPr>
                <w:rFonts w:eastAsia="‚c‚e‚o“Á‘¾ƒSƒVƒbƒN‘Ì"/>
              </w:rPr>
            </w:pPr>
          </w:p>
        </w:tc>
        <w:tc>
          <w:tcPr>
            <w:tcW w:w="2268" w:type="dxa"/>
            <w:vAlign w:val="center"/>
          </w:tcPr>
          <w:p w14:paraId="560F0921" w14:textId="199FD133"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vAlign w:val="center"/>
          </w:tcPr>
          <w:p w14:paraId="19DE16C0" w14:textId="0203E0A2"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7FF3DEE0" w14:textId="77777777" w:rsidTr="00D519A7">
        <w:trPr>
          <w:cantSplit/>
          <w:jc w:val="center"/>
        </w:trPr>
        <w:tc>
          <w:tcPr>
            <w:tcW w:w="2515" w:type="dxa"/>
            <w:tcBorders>
              <w:bottom w:val="nil"/>
            </w:tcBorders>
          </w:tcPr>
          <w:p w14:paraId="5182F4B0"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vAlign w:val="center"/>
          </w:tcPr>
          <w:p w14:paraId="27F1EFC3" w14:textId="0617B9CE" w:rsidR="00D519A7" w:rsidRPr="008C3753" w:rsidRDefault="00D519A7" w:rsidP="00D519A7">
            <w:pPr>
              <w:pStyle w:val="TAC"/>
              <w:rPr>
                <w:rFonts w:eastAsia="‚c‚e‚o“Á‘¾ƒSƒVƒbƒN‘Ì" w:cs="v5.0.0"/>
              </w:rPr>
            </w:pPr>
            <w:r w:rsidRPr="008C3753">
              <w:rPr>
                <w:rFonts w:eastAsia="‚c‚e‚o“Á‘¾ƒSƒVƒbƒN‘Ì" w:cs="v5.0.0"/>
              </w:rPr>
              <w:t>10</w:t>
            </w:r>
          </w:p>
        </w:tc>
        <w:tc>
          <w:tcPr>
            <w:tcW w:w="2232" w:type="dxa"/>
            <w:vAlign w:val="center"/>
          </w:tcPr>
          <w:p w14:paraId="0787CDEE" w14:textId="4655082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467A85C0" w14:textId="77777777" w:rsidTr="00D519A7">
        <w:trPr>
          <w:cantSplit/>
          <w:jc w:val="center"/>
        </w:trPr>
        <w:tc>
          <w:tcPr>
            <w:tcW w:w="2515" w:type="dxa"/>
            <w:tcBorders>
              <w:top w:val="nil"/>
              <w:bottom w:val="nil"/>
            </w:tcBorders>
          </w:tcPr>
          <w:p w14:paraId="49BA3927" w14:textId="77777777" w:rsidR="00D519A7" w:rsidRPr="008C3753" w:rsidRDefault="00D519A7" w:rsidP="00D519A7">
            <w:pPr>
              <w:pStyle w:val="TAC"/>
              <w:rPr>
                <w:rFonts w:eastAsia="‚c‚e‚o“Á‘¾ƒSƒVƒbƒN‘Ì"/>
              </w:rPr>
            </w:pPr>
          </w:p>
        </w:tc>
        <w:tc>
          <w:tcPr>
            <w:tcW w:w="2268" w:type="dxa"/>
            <w:vAlign w:val="center"/>
          </w:tcPr>
          <w:p w14:paraId="082F57BA" w14:textId="259D3BBE" w:rsidR="00D519A7" w:rsidRPr="008C3753" w:rsidRDefault="00D519A7" w:rsidP="00D519A7">
            <w:pPr>
              <w:pStyle w:val="TAC"/>
              <w:rPr>
                <w:rFonts w:eastAsia="‚c‚e‚o“Á‘¾ƒSƒVƒbƒN‘Ì" w:cs="v5.0.0"/>
              </w:rPr>
            </w:pPr>
            <w:r w:rsidRPr="008C3753">
              <w:rPr>
                <w:rFonts w:eastAsia="‚c‚e‚o“Á‘¾ƒSƒVƒbƒN‘Ì" w:cs="v5.0.0"/>
              </w:rPr>
              <w:t>20</w:t>
            </w:r>
          </w:p>
        </w:tc>
        <w:tc>
          <w:tcPr>
            <w:tcW w:w="2232" w:type="dxa"/>
            <w:vAlign w:val="center"/>
          </w:tcPr>
          <w:p w14:paraId="1B4523C9" w14:textId="3879C558"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03A697F0" w14:textId="77777777" w:rsidTr="00D519A7">
        <w:trPr>
          <w:cantSplit/>
          <w:jc w:val="center"/>
        </w:trPr>
        <w:tc>
          <w:tcPr>
            <w:tcW w:w="2515" w:type="dxa"/>
            <w:tcBorders>
              <w:top w:val="nil"/>
              <w:bottom w:val="nil"/>
            </w:tcBorders>
          </w:tcPr>
          <w:p w14:paraId="6569E546" w14:textId="77777777" w:rsidR="00D519A7" w:rsidRPr="008C3753" w:rsidRDefault="00D519A7" w:rsidP="00D519A7">
            <w:pPr>
              <w:pStyle w:val="TAC"/>
              <w:rPr>
                <w:rFonts w:eastAsia="‚c‚e‚o“Á‘¾ƒSƒVƒbƒN‘Ì"/>
              </w:rPr>
            </w:pPr>
          </w:p>
        </w:tc>
        <w:tc>
          <w:tcPr>
            <w:tcW w:w="2268" w:type="dxa"/>
            <w:vAlign w:val="center"/>
          </w:tcPr>
          <w:p w14:paraId="2A8D960F" w14:textId="09011484" w:rsidR="00D519A7" w:rsidRPr="008C3753" w:rsidRDefault="00D519A7" w:rsidP="00D519A7">
            <w:pPr>
              <w:pStyle w:val="TAC"/>
              <w:rPr>
                <w:rFonts w:eastAsia="‚c‚e‚o“Á‘¾ƒSƒVƒbƒN‘Ì" w:cs="v5.0.0"/>
              </w:rPr>
            </w:pPr>
            <w:r w:rsidRPr="008C3753">
              <w:rPr>
                <w:rFonts w:eastAsia="‚c‚e‚o“Á‘¾ƒSƒVƒbƒN‘Ì" w:cs="v5.0.0"/>
              </w:rPr>
              <w:t>40</w:t>
            </w:r>
          </w:p>
        </w:tc>
        <w:tc>
          <w:tcPr>
            <w:tcW w:w="2232" w:type="dxa"/>
            <w:vAlign w:val="center"/>
          </w:tcPr>
          <w:p w14:paraId="14C278F2" w14:textId="0FCEC766"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1208368" w14:textId="77777777" w:rsidTr="002B52B0">
        <w:trPr>
          <w:cantSplit/>
          <w:jc w:val="center"/>
        </w:trPr>
        <w:tc>
          <w:tcPr>
            <w:tcW w:w="2515" w:type="dxa"/>
            <w:tcBorders>
              <w:top w:val="nil"/>
              <w:bottom w:val="single" w:sz="4" w:space="0" w:color="auto"/>
            </w:tcBorders>
          </w:tcPr>
          <w:p w14:paraId="291F7242" w14:textId="77777777" w:rsidR="00D519A7" w:rsidRPr="008C3753" w:rsidRDefault="00D519A7" w:rsidP="00D519A7">
            <w:pPr>
              <w:pStyle w:val="TAC"/>
              <w:rPr>
                <w:rFonts w:eastAsia="‚c‚e‚o“Á‘¾ƒSƒVƒbƒN‘Ì"/>
              </w:rPr>
            </w:pPr>
          </w:p>
        </w:tc>
        <w:tc>
          <w:tcPr>
            <w:tcW w:w="2268" w:type="dxa"/>
            <w:vAlign w:val="center"/>
          </w:tcPr>
          <w:p w14:paraId="366F1DED" w14:textId="265DC510"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vAlign w:val="center"/>
          </w:tcPr>
          <w:p w14:paraId="5FDBDFAB" w14:textId="56B911BE" w:rsidR="00D519A7" w:rsidRPr="008C3753" w:rsidRDefault="0054105F" w:rsidP="00D519A7">
            <w:pPr>
              <w:pStyle w:val="TAC"/>
              <w:rPr>
                <w:rFonts w:eastAsia="‚c‚e‚o“Á‘¾ƒSƒVƒbƒN‘Ì" w:cs="v5.0.0"/>
                <w:lang w:eastAsia="ja-JP"/>
              </w:rPr>
            </w:pPr>
            <w:r>
              <w:rPr>
                <w:rFonts w:eastAsia="‚c‚e‚o“Á‘¾ƒSƒVƒbƒN‘Ì" w:cs="v5.0.0"/>
                <w:lang w:eastAsia="ja-JP"/>
              </w:rPr>
              <w:t>-70.1 dBm / 98.28 MHz</w:t>
            </w:r>
          </w:p>
        </w:tc>
      </w:tr>
      <w:tr w:rsidR="002B52B0" w:rsidRPr="008C3753" w14:paraId="1AEF2838" w14:textId="77777777" w:rsidTr="005D53CF">
        <w:trPr>
          <w:cantSplit/>
          <w:jc w:val="center"/>
        </w:trPr>
        <w:tc>
          <w:tcPr>
            <w:tcW w:w="7015" w:type="dxa"/>
            <w:gridSpan w:val="3"/>
            <w:tcBorders>
              <w:top w:val="single" w:sz="4" w:space="0" w:color="auto"/>
            </w:tcBorders>
          </w:tcPr>
          <w:p w14:paraId="51A0A538" w14:textId="7E845CD8" w:rsidR="002B52B0" w:rsidRPr="008C3753" w:rsidRDefault="002B52B0" w:rsidP="002B52B0">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75DEFEB" w14:textId="77777777" w:rsidR="00D519A7" w:rsidRPr="008C3753" w:rsidRDefault="00D519A7" w:rsidP="00D519A7">
      <w:pPr>
        <w:rPr>
          <w:rFonts w:eastAsia="‚c‚e‚o“Á‘¾ƒSƒVƒbƒN‘Ì"/>
        </w:rPr>
      </w:pPr>
    </w:p>
    <w:p w14:paraId="0205C224" w14:textId="61E0D5EC" w:rsidR="00BF44B4" w:rsidRPr="008C3753" w:rsidRDefault="00BF44B4" w:rsidP="00BF44B4">
      <w:pPr>
        <w:pStyle w:val="B1"/>
      </w:pPr>
      <w:r w:rsidRPr="008C3753">
        <w:t>3)</w:t>
      </w:r>
      <w:r w:rsidRPr="008C3753">
        <w:tab/>
        <w:t xml:space="preserve">The characteristics of the wanted signal shall be configured according to </w:t>
      </w:r>
      <w:r w:rsidR="00062DCB" w:rsidRPr="008C3753">
        <w:t>TS 38.211 [1</w:t>
      </w:r>
      <w:r w:rsidRPr="008C3753">
        <w:t>7]. The specific test parameters are configured as below:</w:t>
      </w:r>
    </w:p>
    <w:p w14:paraId="7A12697B" w14:textId="7FA462EB" w:rsidR="008C01E6" w:rsidRPr="008C3753" w:rsidRDefault="008C01E6" w:rsidP="008C01E6">
      <w:pPr>
        <w:pStyle w:val="TH"/>
        <w:rPr>
          <w:rFonts w:eastAsia="‚c‚e‚o“Á‘¾ƒSƒVƒbƒN‘Ì"/>
        </w:rPr>
      </w:pPr>
      <w:r w:rsidRPr="008C3753">
        <w:rPr>
          <w:rFonts w:eastAsia="‚c‚e‚o“Á‘¾ƒSƒVƒbƒN‘Ì"/>
        </w:rPr>
        <w:t>Table 8.3.4.4.2-2: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1486"/>
        <w:gridCol w:w="1487"/>
      </w:tblGrid>
      <w:tr w:rsidR="00D519A7" w:rsidRPr="008C3753" w14:paraId="385AC952" w14:textId="77777777" w:rsidTr="00D519A7">
        <w:trPr>
          <w:cantSplit/>
          <w:jc w:val="center"/>
        </w:trPr>
        <w:tc>
          <w:tcPr>
            <w:tcW w:w="4218" w:type="dxa"/>
          </w:tcPr>
          <w:p w14:paraId="6FBF1354" w14:textId="77777777" w:rsidR="00D519A7" w:rsidRPr="008C3753" w:rsidRDefault="00D519A7" w:rsidP="00D519A7">
            <w:pPr>
              <w:pStyle w:val="TAH"/>
              <w:rPr>
                <w:rFonts w:eastAsia="?? ??" w:cs="Arial"/>
                <w:bCs/>
              </w:rPr>
            </w:pPr>
            <w:r w:rsidRPr="008C3753">
              <w:rPr>
                <w:rFonts w:eastAsia="?? ??" w:cs="Arial"/>
                <w:bCs/>
              </w:rPr>
              <w:t>Parameter</w:t>
            </w:r>
          </w:p>
        </w:tc>
        <w:tc>
          <w:tcPr>
            <w:tcW w:w="1486" w:type="dxa"/>
          </w:tcPr>
          <w:p w14:paraId="45BF28E2" w14:textId="0E962DBB" w:rsidR="00D519A7" w:rsidRPr="008C3753" w:rsidRDefault="00D519A7" w:rsidP="00D519A7">
            <w:pPr>
              <w:pStyle w:val="TAH"/>
              <w:rPr>
                <w:rFonts w:eastAsia="?? ??" w:cs="Arial"/>
                <w:bCs/>
              </w:rPr>
            </w:pPr>
            <w:r w:rsidRPr="008C3753">
              <w:rPr>
                <w:rFonts w:eastAsia="?? ??" w:cs="Arial"/>
                <w:bCs/>
              </w:rPr>
              <w:t>Test 1</w:t>
            </w:r>
          </w:p>
        </w:tc>
        <w:tc>
          <w:tcPr>
            <w:tcW w:w="1487" w:type="dxa"/>
          </w:tcPr>
          <w:p w14:paraId="10556D9D" w14:textId="32652405" w:rsidR="00D519A7" w:rsidRPr="008C3753" w:rsidRDefault="00D519A7" w:rsidP="00D519A7">
            <w:pPr>
              <w:pStyle w:val="TAH"/>
              <w:rPr>
                <w:rFonts w:eastAsia="?? ??" w:cs="Arial"/>
                <w:bCs/>
              </w:rPr>
            </w:pPr>
            <w:r w:rsidRPr="008C3753">
              <w:rPr>
                <w:rFonts w:eastAsia="?? ??" w:cs="Arial"/>
                <w:bCs/>
              </w:rPr>
              <w:t>Test 2</w:t>
            </w:r>
          </w:p>
        </w:tc>
      </w:tr>
      <w:tr w:rsidR="00D519A7" w:rsidRPr="008C3753" w14:paraId="1DA01996" w14:textId="77777777" w:rsidTr="00D519A7">
        <w:trPr>
          <w:cantSplit/>
          <w:jc w:val="center"/>
        </w:trPr>
        <w:tc>
          <w:tcPr>
            <w:tcW w:w="4218" w:type="dxa"/>
          </w:tcPr>
          <w:p w14:paraId="0DEA2BDA" w14:textId="4897C7CC" w:rsidR="00D519A7" w:rsidRPr="008C3753" w:rsidRDefault="00D519A7" w:rsidP="00D519A7">
            <w:pPr>
              <w:pStyle w:val="TAL"/>
              <w:rPr>
                <w:lang w:eastAsia="zh-CN"/>
              </w:rPr>
            </w:pPr>
            <w:r w:rsidRPr="008C3753">
              <w:rPr>
                <w:lang w:eastAsia="zh-CN"/>
              </w:rPr>
              <w:t>Modulation order</w:t>
            </w:r>
          </w:p>
        </w:tc>
        <w:tc>
          <w:tcPr>
            <w:tcW w:w="2973" w:type="dxa"/>
            <w:gridSpan w:val="2"/>
          </w:tcPr>
          <w:p w14:paraId="6BA11499" w14:textId="291DC1DE" w:rsidR="00D519A7" w:rsidRPr="008C3753" w:rsidRDefault="00D519A7" w:rsidP="00D519A7">
            <w:pPr>
              <w:pStyle w:val="TAC"/>
              <w:rPr>
                <w:rFonts w:eastAsia="?? ??" w:cs="Arial"/>
              </w:rPr>
            </w:pPr>
            <w:r w:rsidRPr="008C3753">
              <w:rPr>
                <w:rFonts w:cs="Arial"/>
                <w:lang w:eastAsia="zh-CN"/>
              </w:rPr>
              <w:t>QPSK</w:t>
            </w:r>
          </w:p>
        </w:tc>
      </w:tr>
      <w:tr w:rsidR="00D519A7" w:rsidRPr="008C3753" w14:paraId="5C950B08" w14:textId="77777777" w:rsidTr="00D519A7">
        <w:trPr>
          <w:cantSplit/>
          <w:jc w:val="center"/>
        </w:trPr>
        <w:tc>
          <w:tcPr>
            <w:tcW w:w="4218" w:type="dxa"/>
          </w:tcPr>
          <w:p w14:paraId="22024777" w14:textId="01D8A844" w:rsidR="00D519A7" w:rsidRPr="008C3753" w:rsidRDefault="00D519A7" w:rsidP="00D519A7">
            <w:pPr>
              <w:pStyle w:val="TAL"/>
              <w:rPr>
                <w:rFonts w:eastAsia="?? ??" w:cs="Arial"/>
              </w:rPr>
            </w:pPr>
            <w:r w:rsidRPr="008C3753">
              <w:rPr>
                <w:lang w:eastAsia="zh-CN"/>
              </w:rPr>
              <w:t>First PRB prior to frequency hopping</w:t>
            </w:r>
          </w:p>
        </w:tc>
        <w:tc>
          <w:tcPr>
            <w:tcW w:w="2973" w:type="dxa"/>
            <w:gridSpan w:val="2"/>
          </w:tcPr>
          <w:p w14:paraId="4C7C6E01" w14:textId="75A32F6C" w:rsidR="00D519A7" w:rsidRPr="008C3753" w:rsidRDefault="00D519A7" w:rsidP="00D519A7">
            <w:pPr>
              <w:pStyle w:val="TAC"/>
              <w:rPr>
                <w:rFonts w:eastAsia="?? ??" w:cs="Arial"/>
              </w:rPr>
            </w:pPr>
            <w:r w:rsidRPr="008C3753">
              <w:rPr>
                <w:rFonts w:eastAsia="?? ??" w:cs="Arial"/>
              </w:rPr>
              <w:t>0</w:t>
            </w:r>
          </w:p>
        </w:tc>
      </w:tr>
      <w:tr w:rsidR="00D519A7" w:rsidRPr="008C3753" w14:paraId="7729C2FB" w14:textId="77777777" w:rsidTr="00D519A7">
        <w:trPr>
          <w:cantSplit/>
          <w:jc w:val="center"/>
        </w:trPr>
        <w:tc>
          <w:tcPr>
            <w:tcW w:w="4218" w:type="dxa"/>
          </w:tcPr>
          <w:p w14:paraId="5CD5169C" w14:textId="6FBBF34B" w:rsidR="00D519A7" w:rsidRPr="008C3753" w:rsidRDefault="00D519A7" w:rsidP="00D519A7">
            <w:pPr>
              <w:pStyle w:val="TAL"/>
              <w:rPr>
                <w:rFonts w:eastAsia="?? ??" w:cs="Arial"/>
              </w:rPr>
            </w:pPr>
            <w:r w:rsidRPr="008C3753">
              <w:rPr>
                <w:lang w:eastAsia="zh-CN"/>
              </w:rPr>
              <w:t>I</w:t>
            </w:r>
            <w:r w:rsidRPr="008C3753">
              <w:rPr>
                <w:rFonts w:hint="eastAsia"/>
                <w:lang w:eastAsia="zh-CN"/>
              </w:rPr>
              <w:t>ntra-</w:t>
            </w:r>
            <w:r w:rsidRPr="008C3753">
              <w:rPr>
                <w:lang w:eastAsia="zh-CN"/>
              </w:rPr>
              <w:t>slot frequency hopping</w:t>
            </w:r>
          </w:p>
        </w:tc>
        <w:tc>
          <w:tcPr>
            <w:tcW w:w="2973" w:type="dxa"/>
            <w:gridSpan w:val="2"/>
          </w:tcPr>
          <w:p w14:paraId="75D13D4E" w14:textId="105F30E8" w:rsidR="00D519A7" w:rsidRPr="008C3753" w:rsidRDefault="00D519A7" w:rsidP="00D519A7">
            <w:pPr>
              <w:pStyle w:val="TAC"/>
              <w:rPr>
                <w:rFonts w:eastAsia="?? ??" w:cs="Arial"/>
              </w:rPr>
            </w:pPr>
            <w:r w:rsidRPr="008C3753">
              <w:rPr>
                <w:rFonts w:eastAsia="?? ??" w:cs="Arial"/>
              </w:rPr>
              <w:t>enabled</w:t>
            </w:r>
          </w:p>
        </w:tc>
      </w:tr>
      <w:tr w:rsidR="00D519A7" w:rsidRPr="008C3753" w14:paraId="1C85B1EB" w14:textId="77777777" w:rsidTr="00D519A7">
        <w:trPr>
          <w:cantSplit/>
          <w:jc w:val="center"/>
        </w:trPr>
        <w:tc>
          <w:tcPr>
            <w:tcW w:w="4218" w:type="dxa"/>
          </w:tcPr>
          <w:p w14:paraId="182A1BE2" w14:textId="1871861A" w:rsidR="00D519A7" w:rsidRPr="008C3753" w:rsidRDefault="00D519A7" w:rsidP="00D519A7">
            <w:pPr>
              <w:pStyle w:val="TAL"/>
            </w:pPr>
            <w:r w:rsidRPr="008C3753">
              <w:rPr>
                <w:lang w:eastAsia="zh-CN"/>
              </w:rPr>
              <w:t>First PRB after frequency hopping</w:t>
            </w:r>
          </w:p>
        </w:tc>
        <w:tc>
          <w:tcPr>
            <w:tcW w:w="2973" w:type="dxa"/>
            <w:gridSpan w:val="2"/>
          </w:tcPr>
          <w:p w14:paraId="227C7AF4" w14:textId="7B5EE0BE"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2C62D56A" w14:textId="77777777" w:rsidTr="00D519A7">
        <w:trPr>
          <w:cantSplit/>
          <w:jc w:val="center"/>
        </w:trPr>
        <w:tc>
          <w:tcPr>
            <w:tcW w:w="4218" w:type="dxa"/>
          </w:tcPr>
          <w:p w14:paraId="50073E97" w14:textId="5632559B" w:rsidR="00D519A7" w:rsidRPr="008C3753" w:rsidRDefault="00D519A7" w:rsidP="00D519A7">
            <w:pPr>
              <w:pStyle w:val="TAL"/>
            </w:pPr>
            <w:r w:rsidRPr="008C3753">
              <w:rPr>
                <w:lang w:eastAsia="zh-CN"/>
              </w:rPr>
              <w:t>Group and sequence hopping</w:t>
            </w:r>
          </w:p>
        </w:tc>
        <w:tc>
          <w:tcPr>
            <w:tcW w:w="2973" w:type="dxa"/>
            <w:gridSpan w:val="2"/>
          </w:tcPr>
          <w:p w14:paraId="40F905DD" w14:textId="79E27C43" w:rsidR="00D519A7" w:rsidRPr="008C3753" w:rsidRDefault="00D519A7" w:rsidP="00D519A7">
            <w:pPr>
              <w:pStyle w:val="TAC"/>
              <w:rPr>
                <w:rFonts w:eastAsia="?? ??" w:cs="Arial"/>
              </w:rPr>
            </w:pPr>
            <w:r w:rsidRPr="008C3753">
              <w:rPr>
                <w:rFonts w:eastAsia="?? ??" w:cs="Arial"/>
              </w:rPr>
              <w:t>neither</w:t>
            </w:r>
          </w:p>
        </w:tc>
      </w:tr>
      <w:tr w:rsidR="00D519A7" w:rsidRPr="008C3753" w14:paraId="437F8A7B" w14:textId="77777777" w:rsidTr="00D519A7">
        <w:trPr>
          <w:cantSplit/>
          <w:jc w:val="center"/>
        </w:trPr>
        <w:tc>
          <w:tcPr>
            <w:tcW w:w="4218" w:type="dxa"/>
          </w:tcPr>
          <w:p w14:paraId="66A20D16" w14:textId="640B040E" w:rsidR="00D519A7" w:rsidRPr="008C3753" w:rsidRDefault="00D519A7" w:rsidP="00D519A7">
            <w:pPr>
              <w:pStyle w:val="TAL"/>
            </w:pPr>
            <w:r w:rsidRPr="008C3753">
              <w:rPr>
                <w:lang w:eastAsia="zh-CN"/>
              </w:rPr>
              <w:t>Hopping ID</w:t>
            </w:r>
          </w:p>
        </w:tc>
        <w:tc>
          <w:tcPr>
            <w:tcW w:w="2973" w:type="dxa"/>
            <w:gridSpan w:val="2"/>
          </w:tcPr>
          <w:p w14:paraId="71DCED11" w14:textId="00C6223C" w:rsidR="00D519A7" w:rsidRPr="008C3753" w:rsidRDefault="00D519A7" w:rsidP="00D519A7">
            <w:pPr>
              <w:pStyle w:val="TAC"/>
              <w:rPr>
                <w:rFonts w:eastAsia="?? ??" w:cs="Arial"/>
              </w:rPr>
            </w:pPr>
            <w:r w:rsidRPr="008C3753">
              <w:rPr>
                <w:rFonts w:eastAsia="?? ??" w:cs="Arial"/>
              </w:rPr>
              <w:t>0</w:t>
            </w:r>
          </w:p>
        </w:tc>
      </w:tr>
      <w:tr w:rsidR="00D519A7" w:rsidRPr="008C3753" w14:paraId="1BCDC5B4" w14:textId="77777777" w:rsidTr="00D519A7">
        <w:trPr>
          <w:cantSplit/>
          <w:jc w:val="center"/>
        </w:trPr>
        <w:tc>
          <w:tcPr>
            <w:tcW w:w="4218" w:type="dxa"/>
          </w:tcPr>
          <w:p w14:paraId="0EF05A57" w14:textId="15A78ABE" w:rsidR="00D519A7" w:rsidRPr="008C3753" w:rsidRDefault="00D519A7" w:rsidP="00D519A7">
            <w:pPr>
              <w:pStyle w:val="TAL"/>
            </w:pPr>
            <w:r w:rsidRPr="008C3753">
              <w:rPr>
                <w:lang w:eastAsia="zh-CN"/>
              </w:rPr>
              <w:t>Number of PRBs</w:t>
            </w:r>
          </w:p>
        </w:tc>
        <w:tc>
          <w:tcPr>
            <w:tcW w:w="1486" w:type="dxa"/>
          </w:tcPr>
          <w:p w14:paraId="2E8D2A28" w14:textId="5B8B828D" w:rsidR="00D519A7" w:rsidRPr="008C3753" w:rsidRDefault="00D519A7" w:rsidP="00D519A7">
            <w:pPr>
              <w:pStyle w:val="TAC"/>
              <w:rPr>
                <w:rFonts w:eastAsia="?? ??" w:cs="Arial"/>
              </w:rPr>
            </w:pPr>
            <w:r w:rsidRPr="008C3753">
              <w:rPr>
                <w:rFonts w:eastAsia="?? ??" w:cs="Arial"/>
              </w:rPr>
              <w:t>1</w:t>
            </w:r>
          </w:p>
        </w:tc>
        <w:tc>
          <w:tcPr>
            <w:tcW w:w="1487" w:type="dxa"/>
          </w:tcPr>
          <w:p w14:paraId="35C68449" w14:textId="121C2FBF" w:rsidR="00D519A7" w:rsidRPr="008C3753" w:rsidRDefault="00D519A7" w:rsidP="00D519A7">
            <w:pPr>
              <w:pStyle w:val="TAC"/>
              <w:rPr>
                <w:rFonts w:eastAsia="?? ??" w:cs="Arial"/>
              </w:rPr>
            </w:pPr>
            <w:r w:rsidRPr="008C3753">
              <w:rPr>
                <w:rFonts w:eastAsia="?? ??" w:cs="Arial"/>
              </w:rPr>
              <w:t>3</w:t>
            </w:r>
          </w:p>
        </w:tc>
      </w:tr>
      <w:tr w:rsidR="00D519A7" w:rsidRPr="008C3753" w14:paraId="16F48745" w14:textId="77777777" w:rsidTr="00D519A7">
        <w:trPr>
          <w:cantSplit/>
          <w:jc w:val="center"/>
        </w:trPr>
        <w:tc>
          <w:tcPr>
            <w:tcW w:w="4218" w:type="dxa"/>
          </w:tcPr>
          <w:p w14:paraId="4026546C" w14:textId="578265F3" w:rsidR="00D519A7" w:rsidRPr="008C3753" w:rsidRDefault="00D519A7" w:rsidP="00D519A7">
            <w:pPr>
              <w:pStyle w:val="TAL"/>
            </w:pPr>
            <w:r w:rsidRPr="008C3753">
              <w:rPr>
                <w:lang w:eastAsia="zh-CN"/>
              </w:rPr>
              <w:t>Number of symbols</w:t>
            </w:r>
          </w:p>
        </w:tc>
        <w:tc>
          <w:tcPr>
            <w:tcW w:w="1486" w:type="dxa"/>
          </w:tcPr>
          <w:p w14:paraId="35E6232D" w14:textId="5E6061AA" w:rsidR="00D519A7" w:rsidRPr="008C3753" w:rsidRDefault="00D519A7" w:rsidP="00D519A7">
            <w:pPr>
              <w:pStyle w:val="TAC"/>
              <w:rPr>
                <w:rFonts w:eastAsia="?? ??" w:cs="Arial"/>
              </w:rPr>
            </w:pPr>
            <w:r w:rsidRPr="008C3753">
              <w:rPr>
                <w:rFonts w:eastAsia="?? ??" w:cs="Arial"/>
              </w:rPr>
              <w:t>14</w:t>
            </w:r>
          </w:p>
        </w:tc>
        <w:tc>
          <w:tcPr>
            <w:tcW w:w="1487" w:type="dxa"/>
          </w:tcPr>
          <w:p w14:paraId="19817865" w14:textId="328FA833" w:rsidR="00D519A7" w:rsidRPr="008C3753" w:rsidRDefault="00D519A7" w:rsidP="00D519A7">
            <w:pPr>
              <w:pStyle w:val="TAC"/>
              <w:rPr>
                <w:rFonts w:eastAsia="?? ??" w:cs="Arial"/>
              </w:rPr>
            </w:pPr>
            <w:r w:rsidRPr="008C3753">
              <w:rPr>
                <w:rFonts w:eastAsia="?? ??" w:cs="Arial"/>
              </w:rPr>
              <w:t>4</w:t>
            </w:r>
          </w:p>
        </w:tc>
      </w:tr>
      <w:tr w:rsidR="00D519A7" w:rsidRPr="008C3753" w14:paraId="6152EE5D" w14:textId="77777777" w:rsidTr="00D519A7">
        <w:trPr>
          <w:cantSplit/>
          <w:jc w:val="center"/>
        </w:trPr>
        <w:tc>
          <w:tcPr>
            <w:tcW w:w="4218" w:type="dxa"/>
          </w:tcPr>
          <w:p w14:paraId="3DF62DF8" w14:textId="408E0DB1" w:rsidR="00D519A7" w:rsidRPr="008C3753" w:rsidRDefault="00D519A7" w:rsidP="00D519A7">
            <w:pPr>
              <w:pStyle w:val="TAL"/>
            </w:pPr>
            <w:r w:rsidRPr="008C3753">
              <w:rPr>
                <w:lang w:val="en-US" w:eastAsia="zh-CN"/>
              </w:rPr>
              <w:t>The number of UCI information bits</w:t>
            </w:r>
          </w:p>
        </w:tc>
        <w:tc>
          <w:tcPr>
            <w:tcW w:w="1486" w:type="dxa"/>
          </w:tcPr>
          <w:p w14:paraId="39A00791" w14:textId="4C348684" w:rsidR="00D519A7" w:rsidRPr="008C3753" w:rsidRDefault="00D519A7" w:rsidP="00D519A7">
            <w:pPr>
              <w:pStyle w:val="TAC"/>
              <w:rPr>
                <w:rFonts w:eastAsia="?? ??" w:cs="Arial"/>
              </w:rPr>
            </w:pPr>
            <w:r w:rsidRPr="008C3753">
              <w:rPr>
                <w:rFonts w:eastAsia="?? ??" w:cs="Arial"/>
              </w:rPr>
              <w:t>16</w:t>
            </w:r>
          </w:p>
        </w:tc>
        <w:tc>
          <w:tcPr>
            <w:tcW w:w="1487" w:type="dxa"/>
          </w:tcPr>
          <w:p w14:paraId="284E5D02" w14:textId="16195591" w:rsidR="00D519A7" w:rsidRPr="008C3753" w:rsidRDefault="00D519A7" w:rsidP="00D519A7">
            <w:pPr>
              <w:pStyle w:val="TAC"/>
              <w:rPr>
                <w:rFonts w:eastAsia="?? ??" w:cs="Arial"/>
              </w:rPr>
            </w:pPr>
            <w:r w:rsidRPr="008C3753">
              <w:rPr>
                <w:rFonts w:eastAsia="?? ??" w:cs="Arial"/>
              </w:rPr>
              <w:t>16</w:t>
            </w:r>
          </w:p>
        </w:tc>
      </w:tr>
      <w:tr w:rsidR="00D519A7" w:rsidRPr="008C3753" w14:paraId="5C33A317" w14:textId="77777777" w:rsidTr="00D519A7">
        <w:trPr>
          <w:cantSplit/>
          <w:jc w:val="center"/>
        </w:trPr>
        <w:tc>
          <w:tcPr>
            <w:tcW w:w="4218" w:type="dxa"/>
          </w:tcPr>
          <w:p w14:paraId="29F337B2" w14:textId="44048AFD" w:rsidR="00D519A7" w:rsidRPr="008C3753" w:rsidRDefault="00D519A7" w:rsidP="00D519A7">
            <w:pPr>
              <w:pStyle w:val="TAL"/>
              <w:rPr>
                <w:lang w:val="en-US" w:eastAsia="zh-CN"/>
              </w:rPr>
            </w:pPr>
            <w:r w:rsidRPr="008C3753">
              <w:rPr>
                <w:lang w:eastAsia="zh-CN"/>
              </w:rPr>
              <w:t>First symbol</w:t>
            </w:r>
          </w:p>
        </w:tc>
        <w:tc>
          <w:tcPr>
            <w:tcW w:w="1486" w:type="dxa"/>
          </w:tcPr>
          <w:p w14:paraId="304FCFCD" w14:textId="64F44675" w:rsidR="00D519A7" w:rsidRPr="008C3753" w:rsidRDefault="00D519A7" w:rsidP="00D519A7">
            <w:pPr>
              <w:pStyle w:val="TAC"/>
              <w:rPr>
                <w:rFonts w:eastAsia="?? ??" w:cs="Arial"/>
              </w:rPr>
            </w:pPr>
            <w:r w:rsidRPr="008C3753">
              <w:rPr>
                <w:rFonts w:eastAsia="?? ??" w:cs="Arial"/>
              </w:rPr>
              <w:t>0</w:t>
            </w:r>
          </w:p>
        </w:tc>
        <w:tc>
          <w:tcPr>
            <w:tcW w:w="1487" w:type="dxa"/>
          </w:tcPr>
          <w:p w14:paraId="72AC6F38" w14:textId="0A3FEBD8" w:rsidR="00D519A7" w:rsidRPr="008C3753" w:rsidRDefault="00D519A7" w:rsidP="00D519A7">
            <w:pPr>
              <w:pStyle w:val="TAC"/>
              <w:rPr>
                <w:rFonts w:eastAsia="?? ??" w:cs="Arial"/>
              </w:rPr>
            </w:pPr>
            <w:r w:rsidRPr="008C3753">
              <w:rPr>
                <w:rFonts w:eastAsia="?? ??" w:cs="Arial"/>
              </w:rPr>
              <w:t>0</w:t>
            </w:r>
          </w:p>
        </w:tc>
      </w:tr>
    </w:tbl>
    <w:p w14:paraId="458F616B" w14:textId="77777777" w:rsidR="00D519A7" w:rsidRPr="008C3753" w:rsidRDefault="00D519A7" w:rsidP="00D519A7">
      <w:pPr>
        <w:ind w:left="568" w:hanging="284"/>
      </w:pPr>
    </w:p>
    <w:p w14:paraId="26E5F684" w14:textId="16BAE231" w:rsidR="008359C2" w:rsidRPr="008C3753" w:rsidRDefault="008359C2" w:rsidP="008359C2">
      <w:pPr>
        <w:pStyle w:val="B1"/>
        <w:rPr>
          <w:lang w:eastAsia="zh-CN"/>
        </w:rPr>
      </w:pPr>
      <w:r w:rsidRPr="008C3753">
        <w:t>4)</w:t>
      </w:r>
      <w:r w:rsidRPr="008C3753">
        <w:tab/>
        <w:t>The multipath fading emulators shall be configured according to the corresponding channel model defined in annex G</w:t>
      </w:r>
      <w:r w:rsidRPr="008C3753">
        <w:rPr>
          <w:lang w:eastAsia="zh-CN"/>
        </w:rPr>
        <w:t>.</w:t>
      </w:r>
    </w:p>
    <w:p w14:paraId="5F2EF201" w14:textId="1A84352A" w:rsidR="008359C2" w:rsidRPr="008C3753" w:rsidRDefault="008359C2" w:rsidP="008359C2">
      <w:pPr>
        <w:pStyle w:val="B1"/>
      </w:pPr>
      <w:r w:rsidRPr="008C3753">
        <w:t>5)</w:t>
      </w:r>
      <w:r w:rsidRPr="008C3753">
        <w:tab/>
        <w:t>Adjust the equipment so that the SNR specified in table 8.3.4.5-1</w:t>
      </w:r>
      <w:r w:rsidRPr="008C3753">
        <w:rPr>
          <w:lang w:eastAsia="zh-CN"/>
        </w:rPr>
        <w:t xml:space="preserve"> or </w:t>
      </w:r>
      <w:r w:rsidRPr="008C3753">
        <w:t>table 8.3.</w:t>
      </w:r>
      <w:r w:rsidRPr="008C3753">
        <w:rPr>
          <w:lang w:eastAsia="zh-CN"/>
        </w:rPr>
        <w:t>4</w:t>
      </w:r>
      <w:r w:rsidRPr="008C3753">
        <w:t>.5-2 is achieved at the BS input during the UCI transmissions.</w:t>
      </w:r>
    </w:p>
    <w:p w14:paraId="2706F837" w14:textId="5CF84B0C" w:rsidR="008359C2" w:rsidRPr="008C3753" w:rsidRDefault="008359C2" w:rsidP="008359C2">
      <w:pPr>
        <w:pStyle w:val="B1"/>
      </w:pPr>
      <w:r w:rsidRPr="008C3753">
        <w:t>6)</w:t>
      </w:r>
      <w:r w:rsidRPr="008C3753">
        <w:tab/>
        <w:t>The signal generator sends a test pattern with the pattern outlined in figure 8.3.4.4.2-1. The following statistics are kept: the number of incorrectly decoded UCI.</w:t>
      </w:r>
    </w:p>
    <w:bookmarkStart w:id="9670" w:name="_MON_1281253042"/>
    <w:bookmarkEnd w:id="9670"/>
    <w:p w14:paraId="5CB79E62" w14:textId="77777777" w:rsidR="008C01E6" w:rsidRPr="008C3753" w:rsidRDefault="008C01E6" w:rsidP="008C01E6">
      <w:pPr>
        <w:pStyle w:val="TH"/>
      </w:pPr>
      <w:r w:rsidRPr="008C3753">
        <w:object w:dxaOrig="8641" w:dyaOrig="541" w14:anchorId="03C444E1">
          <v:shape id="_x0000_i1058" type="#_x0000_t75" style="width:6in;height:31.3pt" o:ole="" fillcolor="window">
            <v:imagedata r:id="rId70" o:title=""/>
          </v:shape>
          <o:OLEObject Type="Embed" ProgID="Word.Picture.8" ShapeID="_x0000_i1058" DrawAspect="Content" ObjectID="_1757790281" r:id="rId72"/>
        </w:object>
      </w:r>
    </w:p>
    <w:p w14:paraId="0B43EA46" w14:textId="77777777" w:rsidR="008C01E6" w:rsidRPr="008C3753" w:rsidRDefault="008C01E6" w:rsidP="008C01E6">
      <w:pPr>
        <w:pStyle w:val="TF"/>
      </w:pPr>
      <w:r w:rsidRPr="008C3753">
        <w:t>Figure 8.3.4.4.2-1: Test signal pattern for PUCCH format 3 demodulation tests</w:t>
      </w:r>
    </w:p>
    <w:p w14:paraId="477F3CA5" w14:textId="77777777" w:rsidR="008C01E6" w:rsidRPr="008C3753" w:rsidRDefault="008C01E6" w:rsidP="008C01E6">
      <w:pPr>
        <w:pStyle w:val="Heading4"/>
      </w:pPr>
      <w:bookmarkStart w:id="9671" w:name="_Toc21100182"/>
      <w:bookmarkStart w:id="9672" w:name="_Toc29809980"/>
      <w:bookmarkStart w:id="9673" w:name="_Toc36645373"/>
      <w:bookmarkStart w:id="9674" w:name="_Toc37272427"/>
      <w:bookmarkStart w:id="9675" w:name="_Toc45884673"/>
      <w:bookmarkStart w:id="9676" w:name="_Toc53182705"/>
      <w:bookmarkStart w:id="9677" w:name="_Toc58860489"/>
      <w:bookmarkStart w:id="9678" w:name="_Toc61182606"/>
      <w:bookmarkStart w:id="9679" w:name="_Toc66782599"/>
      <w:bookmarkStart w:id="9680" w:name="_Toc74967791"/>
      <w:bookmarkStart w:id="9681" w:name="_Toc76545242"/>
      <w:bookmarkStart w:id="9682" w:name="_Toc82598626"/>
      <w:bookmarkStart w:id="9683" w:name="_Toc89954274"/>
      <w:bookmarkStart w:id="9684" w:name="_Toc98774369"/>
      <w:bookmarkStart w:id="9685" w:name="_Toc106200349"/>
      <w:bookmarkStart w:id="9686" w:name="_Toc115190906"/>
      <w:bookmarkStart w:id="9687" w:name="_Toc122003477"/>
      <w:bookmarkStart w:id="9688" w:name="_Toc124155245"/>
      <w:bookmarkStart w:id="9689" w:name="_Toc131534018"/>
      <w:bookmarkStart w:id="9690" w:name="_Toc137399897"/>
      <w:bookmarkStart w:id="9691" w:name="_Toc147177268"/>
      <w:r w:rsidRPr="008C3753">
        <w:t>8.3.4.5</w:t>
      </w:r>
      <w:r w:rsidRPr="008C3753">
        <w:tab/>
        <w:t>Test requirement</w:t>
      </w:r>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p>
    <w:p w14:paraId="77466F23" w14:textId="77777777" w:rsidR="008C01E6" w:rsidRPr="008C3753" w:rsidRDefault="008C01E6" w:rsidP="008C01E6">
      <w:pPr>
        <w:rPr>
          <w:lang w:eastAsia="zh-CN"/>
        </w:rPr>
      </w:pPr>
      <w:r w:rsidRPr="008C3753">
        <w:t>The fraction of incorrectly decoded UCI is shall be less than 1% for the SNR listed in table 8.3.</w:t>
      </w:r>
      <w:r w:rsidRPr="008C3753">
        <w:rPr>
          <w:lang w:eastAsia="zh-CN"/>
        </w:rPr>
        <w:t>4</w:t>
      </w:r>
      <w:r w:rsidRPr="008C3753">
        <w:t>.5-1 and table 8.3.</w:t>
      </w:r>
      <w:r w:rsidRPr="008C3753">
        <w:rPr>
          <w:lang w:eastAsia="zh-CN"/>
        </w:rPr>
        <w:t>4</w:t>
      </w:r>
      <w:r w:rsidRPr="008C3753">
        <w:t>.5-2.</w:t>
      </w:r>
    </w:p>
    <w:p w14:paraId="642292D0" w14:textId="05D8DF28" w:rsidR="008C01E6" w:rsidRPr="008C3753" w:rsidRDefault="008C01E6" w:rsidP="008C01E6">
      <w:pPr>
        <w:pStyle w:val="TH"/>
      </w:pPr>
      <w:r w:rsidRPr="008C3753">
        <w:lastRenderedPageBreak/>
        <w:t>Table 8.3.</w:t>
      </w:r>
      <w:r w:rsidRPr="008C3753">
        <w:rPr>
          <w:lang w:eastAsia="zh-CN"/>
        </w:rPr>
        <w:t>4</w:t>
      </w:r>
      <w:r w:rsidRPr="008C3753">
        <w:t xml:space="preserve">.5-1: Required SNR for PUCCH format 3 with </w:t>
      </w:r>
      <w:r w:rsidR="00C43E03" w:rsidRPr="008C3753">
        <w:t>15 kHz 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843"/>
        <w:gridCol w:w="1418"/>
        <w:gridCol w:w="850"/>
        <w:gridCol w:w="851"/>
        <w:gridCol w:w="798"/>
      </w:tblGrid>
      <w:tr w:rsidR="00D519A7" w:rsidRPr="008C3753" w14:paraId="46D2AEE8" w14:textId="77777777" w:rsidTr="00087F8B">
        <w:trPr>
          <w:cantSplit/>
          <w:jc w:val="center"/>
        </w:trPr>
        <w:tc>
          <w:tcPr>
            <w:tcW w:w="940" w:type="dxa"/>
            <w:tcBorders>
              <w:bottom w:val="nil"/>
            </w:tcBorders>
            <w:shd w:val="clear" w:color="auto" w:fill="auto"/>
          </w:tcPr>
          <w:p w14:paraId="622328E6" w14:textId="401FEF5B" w:rsidR="00D519A7" w:rsidRPr="008C3753" w:rsidRDefault="00D519A7" w:rsidP="00D519A7">
            <w:pPr>
              <w:pStyle w:val="TAH"/>
            </w:pPr>
            <w:r w:rsidRPr="008C3753">
              <w:rPr>
                <w:rFonts w:cs="Arial"/>
              </w:rPr>
              <w:t>Test Number</w:t>
            </w:r>
          </w:p>
        </w:tc>
        <w:tc>
          <w:tcPr>
            <w:tcW w:w="1134" w:type="dxa"/>
            <w:tcBorders>
              <w:bottom w:val="nil"/>
            </w:tcBorders>
          </w:tcPr>
          <w:p w14:paraId="652AAD4E" w14:textId="43E45D15" w:rsidR="00D519A7" w:rsidRPr="008C3753" w:rsidRDefault="00D519A7" w:rsidP="00D519A7">
            <w:pPr>
              <w:pStyle w:val="TAH"/>
              <w:rPr>
                <w:rFonts w:cs="Arial"/>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134" w:type="dxa"/>
            <w:tcBorders>
              <w:bottom w:val="nil"/>
            </w:tcBorders>
            <w:shd w:val="clear" w:color="auto" w:fill="auto"/>
          </w:tcPr>
          <w:p w14:paraId="79E4E2E8" w14:textId="28B4D2B0" w:rsidR="00D519A7" w:rsidRPr="008C3753" w:rsidRDefault="00D519A7" w:rsidP="00D519A7">
            <w:pPr>
              <w:pStyle w:val="TAH"/>
            </w:pPr>
            <w:r w:rsidRPr="008C3753">
              <w:rPr>
                <w:rFonts w:cs="Arial"/>
                <w:lang w:eastAsia="zh-CN"/>
              </w:rPr>
              <w:t xml:space="preserve">Number of RX </w:t>
            </w:r>
          </w:p>
        </w:tc>
        <w:tc>
          <w:tcPr>
            <w:tcW w:w="850" w:type="dxa"/>
            <w:tcBorders>
              <w:bottom w:val="nil"/>
            </w:tcBorders>
            <w:shd w:val="clear" w:color="auto" w:fill="auto"/>
          </w:tcPr>
          <w:p w14:paraId="5CE1D8F0" w14:textId="7C234C8D" w:rsidR="00D519A7" w:rsidRPr="008C3753" w:rsidRDefault="00D519A7" w:rsidP="00D519A7">
            <w:pPr>
              <w:pStyle w:val="TAH"/>
            </w:pPr>
            <w:r w:rsidRPr="008C3753">
              <w:rPr>
                <w:rFonts w:cs="Arial"/>
              </w:rPr>
              <w:t>Cyclic Prefix</w:t>
            </w:r>
          </w:p>
        </w:tc>
        <w:tc>
          <w:tcPr>
            <w:tcW w:w="1843" w:type="dxa"/>
            <w:tcBorders>
              <w:bottom w:val="nil"/>
            </w:tcBorders>
          </w:tcPr>
          <w:p w14:paraId="391A05CF" w14:textId="707D1BAD" w:rsidR="00D519A7" w:rsidRPr="008C3753" w:rsidRDefault="00D519A7" w:rsidP="00D519A7">
            <w:pPr>
              <w:pStyle w:val="TAH"/>
            </w:pPr>
            <w:r w:rsidRPr="008C3753">
              <w:t>Propagation conditions and</w:t>
            </w:r>
          </w:p>
        </w:tc>
        <w:tc>
          <w:tcPr>
            <w:tcW w:w="1418" w:type="dxa"/>
            <w:tcBorders>
              <w:bottom w:val="nil"/>
            </w:tcBorders>
            <w:shd w:val="clear" w:color="auto" w:fill="auto"/>
          </w:tcPr>
          <w:p w14:paraId="5F4C565D" w14:textId="04ABE83F" w:rsidR="00D519A7" w:rsidRPr="008C3753" w:rsidRDefault="00D519A7" w:rsidP="00D519A7">
            <w:pPr>
              <w:pStyle w:val="TAH"/>
            </w:pPr>
            <w:r w:rsidRPr="008C3753">
              <w:rPr>
                <w:rFonts w:cs="Arial"/>
                <w:lang w:eastAsia="zh-CN"/>
              </w:rPr>
              <w:t xml:space="preserve">Additional DM-RS </w:t>
            </w:r>
          </w:p>
        </w:tc>
        <w:tc>
          <w:tcPr>
            <w:tcW w:w="2499" w:type="dxa"/>
            <w:gridSpan w:val="3"/>
          </w:tcPr>
          <w:p w14:paraId="0E9A0C33" w14:textId="1FFF1FDA" w:rsidR="00D519A7" w:rsidRPr="008C3753" w:rsidRDefault="00D519A7" w:rsidP="00D519A7">
            <w:pPr>
              <w:pStyle w:val="TAH"/>
            </w:pPr>
            <w:r w:rsidRPr="008C3753">
              <w:rPr>
                <w:rFonts w:cs="Arial"/>
              </w:rPr>
              <w:t>Channel bandwidth / SNR (dB)</w:t>
            </w:r>
          </w:p>
        </w:tc>
      </w:tr>
      <w:tr w:rsidR="00D519A7" w:rsidRPr="008C3753" w14:paraId="4D4980D6" w14:textId="77777777" w:rsidTr="00087F8B">
        <w:trPr>
          <w:cantSplit/>
          <w:jc w:val="center"/>
        </w:trPr>
        <w:tc>
          <w:tcPr>
            <w:tcW w:w="940" w:type="dxa"/>
            <w:tcBorders>
              <w:top w:val="nil"/>
              <w:bottom w:val="single" w:sz="4" w:space="0" w:color="auto"/>
            </w:tcBorders>
            <w:shd w:val="clear" w:color="auto" w:fill="auto"/>
          </w:tcPr>
          <w:p w14:paraId="1B8CE4D5" w14:textId="020077CB" w:rsidR="00D519A7" w:rsidRPr="008C3753" w:rsidRDefault="00D519A7" w:rsidP="00D519A7">
            <w:pPr>
              <w:pStyle w:val="TAH"/>
            </w:pPr>
          </w:p>
        </w:tc>
        <w:tc>
          <w:tcPr>
            <w:tcW w:w="1134" w:type="dxa"/>
            <w:tcBorders>
              <w:top w:val="nil"/>
              <w:bottom w:val="single" w:sz="4" w:space="0" w:color="auto"/>
            </w:tcBorders>
          </w:tcPr>
          <w:p w14:paraId="1E777BB3" w14:textId="2AD3B60A" w:rsidR="00D519A7" w:rsidRPr="008C3753" w:rsidRDefault="00D519A7" w:rsidP="00D519A7">
            <w:pPr>
              <w:pStyle w:val="TAH"/>
              <w:rPr>
                <w:rFonts w:cs="Arial"/>
                <w:lang w:eastAsia="zh-CN"/>
              </w:rPr>
            </w:pPr>
            <w:r w:rsidRPr="008C3753">
              <w:rPr>
                <w:rFonts w:cs="Arial"/>
              </w:rPr>
              <w:t>antennas</w:t>
            </w:r>
          </w:p>
        </w:tc>
        <w:tc>
          <w:tcPr>
            <w:tcW w:w="1134" w:type="dxa"/>
            <w:tcBorders>
              <w:top w:val="nil"/>
              <w:bottom w:val="single" w:sz="4" w:space="0" w:color="auto"/>
            </w:tcBorders>
            <w:shd w:val="clear" w:color="auto" w:fill="auto"/>
          </w:tcPr>
          <w:p w14:paraId="07337E19" w14:textId="3C036D73" w:rsidR="00D519A7" w:rsidRPr="008C3753" w:rsidRDefault="00D519A7" w:rsidP="00D519A7">
            <w:pPr>
              <w:pStyle w:val="TAH"/>
            </w:pPr>
            <w:r w:rsidRPr="008C3753">
              <w:rPr>
                <w:rFonts w:cs="Arial"/>
                <w:lang w:eastAsia="zh-CN"/>
              </w:rPr>
              <w:t>antennas</w:t>
            </w:r>
          </w:p>
        </w:tc>
        <w:tc>
          <w:tcPr>
            <w:tcW w:w="850" w:type="dxa"/>
            <w:tcBorders>
              <w:top w:val="nil"/>
              <w:bottom w:val="single" w:sz="4" w:space="0" w:color="auto"/>
            </w:tcBorders>
            <w:shd w:val="clear" w:color="auto" w:fill="auto"/>
          </w:tcPr>
          <w:p w14:paraId="5D7939D5" w14:textId="5030D334" w:rsidR="00D519A7" w:rsidRPr="008C3753" w:rsidRDefault="00D519A7" w:rsidP="00D519A7">
            <w:pPr>
              <w:pStyle w:val="TAH"/>
            </w:pPr>
          </w:p>
        </w:tc>
        <w:tc>
          <w:tcPr>
            <w:tcW w:w="1843" w:type="dxa"/>
            <w:tcBorders>
              <w:top w:val="nil"/>
              <w:bottom w:val="single" w:sz="4" w:space="0" w:color="auto"/>
            </w:tcBorders>
          </w:tcPr>
          <w:p w14:paraId="3FD6083B" w14:textId="67936A0F" w:rsidR="00D519A7" w:rsidRPr="008C3753" w:rsidRDefault="00D519A7" w:rsidP="00D519A7">
            <w:pPr>
              <w:pStyle w:val="TAH"/>
            </w:pPr>
            <w:r w:rsidRPr="008C3753">
              <w:t>correlation matrix (annex G)</w:t>
            </w:r>
          </w:p>
        </w:tc>
        <w:tc>
          <w:tcPr>
            <w:tcW w:w="1418" w:type="dxa"/>
            <w:tcBorders>
              <w:top w:val="nil"/>
            </w:tcBorders>
            <w:shd w:val="clear" w:color="auto" w:fill="auto"/>
          </w:tcPr>
          <w:p w14:paraId="0EAC756D" w14:textId="51F96D09" w:rsidR="00D519A7" w:rsidRPr="008C3753" w:rsidRDefault="00D519A7" w:rsidP="00D519A7">
            <w:pPr>
              <w:pStyle w:val="TAH"/>
            </w:pPr>
            <w:r w:rsidRPr="008C3753">
              <w:rPr>
                <w:rFonts w:cs="Arial"/>
                <w:lang w:eastAsia="zh-CN"/>
              </w:rPr>
              <w:t>configuration</w:t>
            </w:r>
          </w:p>
        </w:tc>
        <w:tc>
          <w:tcPr>
            <w:tcW w:w="850" w:type="dxa"/>
          </w:tcPr>
          <w:p w14:paraId="0921904C" w14:textId="6B95DA66" w:rsidR="00D519A7" w:rsidRPr="008C3753" w:rsidRDefault="00D519A7" w:rsidP="00D519A7">
            <w:pPr>
              <w:pStyle w:val="TAH"/>
            </w:pPr>
            <w:r w:rsidRPr="008C3753">
              <w:rPr>
                <w:rFonts w:cs="Arial"/>
              </w:rPr>
              <w:t>5 MHz</w:t>
            </w:r>
          </w:p>
        </w:tc>
        <w:tc>
          <w:tcPr>
            <w:tcW w:w="851" w:type="dxa"/>
          </w:tcPr>
          <w:p w14:paraId="681B51B7" w14:textId="6EE87556" w:rsidR="00D519A7" w:rsidRPr="008C3753" w:rsidRDefault="00D519A7" w:rsidP="00D519A7">
            <w:pPr>
              <w:pStyle w:val="TAH"/>
            </w:pPr>
            <w:r w:rsidRPr="008C3753">
              <w:rPr>
                <w:rFonts w:cs="Arial"/>
              </w:rPr>
              <w:t>10 MHz</w:t>
            </w:r>
          </w:p>
        </w:tc>
        <w:tc>
          <w:tcPr>
            <w:tcW w:w="798" w:type="dxa"/>
          </w:tcPr>
          <w:p w14:paraId="7B1AC6CC" w14:textId="66EA4EDD" w:rsidR="00D519A7" w:rsidRPr="008C3753" w:rsidRDefault="00D519A7" w:rsidP="00D519A7">
            <w:pPr>
              <w:pStyle w:val="TAH"/>
            </w:pPr>
            <w:r w:rsidRPr="008C3753">
              <w:rPr>
                <w:rFonts w:cs="Arial"/>
              </w:rPr>
              <w:t>20 MHz</w:t>
            </w:r>
          </w:p>
        </w:tc>
      </w:tr>
      <w:tr w:rsidR="00D519A7" w:rsidRPr="008C3753" w14:paraId="26EAB272" w14:textId="77777777" w:rsidTr="00087F8B">
        <w:trPr>
          <w:cantSplit/>
          <w:jc w:val="center"/>
        </w:trPr>
        <w:tc>
          <w:tcPr>
            <w:tcW w:w="940" w:type="dxa"/>
            <w:tcBorders>
              <w:bottom w:val="nil"/>
            </w:tcBorders>
            <w:shd w:val="clear" w:color="auto" w:fill="auto"/>
          </w:tcPr>
          <w:p w14:paraId="17E06DFB" w14:textId="2CE75BC4" w:rsidR="00D519A7" w:rsidRPr="008C3753" w:rsidRDefault="00D519A7" w:rsidP="00D519A7">
            <w:pPr>
              <w:pStyle w:val="TAC"/>
            </w:pPr>
            <w:r w:rsidRPr="008C3753">
              <w:rPr>
                <w:rFonts w:cs="Arial"/>
                <w:lang w:eastAsia="zh-CN"/>
              </w:rPr>
              <w:t>1</w:t>
            </w:r>
          </w:p>
        </w:tc>
        <w:tc>
          <w:tcPr>
            <w:tcW w:w="1134" w:type="dxa"/>
            <w:tcBorders>
              <w:bottom w:val="nil"/>
            </w:tcBorders>
          </w:tcPr>
          <w:p w14:paraId="3D014768" w14:textId="4F59C882" w:rsidR="00D519A7" w:rsidRPr="008C3753" w:rsidRDefault="00D519A7" w:rsidP="00D519A7">
            <w:pPr>
              <w:pStyle w:val="TAC"/>
              <w:rPr>
                <w:lang w:eastAsia="zh-CN"/>
              </w:rPr>
            </w:pPr>
            <w:r w:rsidRPr="008C3753">
              <w:rPr>
                <w:rFonts w:cs="Arial"/>
                <w:lang w:eastAsia="zh-CN"/>
              </w:rPr>
              <w:t>1</w:t>
            </w:r>
          </w:p>
        </w:tc>
        <w:tc>
          <w:tcPr>
            <w:tcW w:w="1134" w:type="dxa"/>
            <w:tcBorders>
              <w:bottom w:val="nil"/>
            </w:tcBorders>
          </w:tcPr>
          <w:p w14:paraId="17E800AA" w14:textId="19C23121" w:rsidR="00D519A7" w:rsidRPr="008C3753" w:rsidRDefault="00D519A7" w:rsidP="00D519A7">
            <w:pPr>
              <w:pStyle w:val="TAC"/>
            </w:pPr>
            <w:r w:rsidRPr="008C3753">
              <w:rPr>
                <w:rFonts w:cs="Arial"/>
                <w:lang w:eastAsia="zh-CN"/>
              </w:rPr>
              <w:t>2</w:t>
            </w:r>
          </w:p>
        </w:tc>
        <w:tc>
          <w:tcPr>
            <w:tcW w:w="850" w:type="dxa"/>
            <w:tcBorders>
              <w:bottom w:val="nil"/>
            </w:tcBorders>
          </w:tcPr>
          <w:p w14:paraId="3A6E425D" w14:textId="49E38F16"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470D2EC3" w14:textId="3151086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2F4C400" w14:textId="29BB6F4E" w:rsidR="00D519A7" w:rsidRPr="008C3753" w:rsidRDefault="00D519A7" w:rsidP="00D519A7">
            <w:pPr>
              <w:pStyle w:val="TAC"/>
            </w:pPr>
            <w:r w:rsidRPr="008C3753">
              <w:rPr>
                <w:rFonts w:cs="Arial"/>
                <w:lang w:eastAsia="zh-CN"/>
              </w:rPr>
              <w:t>No additional DM-RS</w:t>
            </w:r>
          </w:p>
        </w:tc>
        <w:tc>
          <w:tcPr>
            <w:tcW w:w="850" w:type="dxa"/>
          </w:tcPr>
          <w:p w14:paraId="73100226" w14:textId="16A9D2FD" w:rsidR="00D519A7" w:rsidRPr="008C3753" w:rsidRDefault="00D519A7" w:rsidP="00D519A7">
            <w:pPr>
              <w:pStyle w:val="TAC"/>
            </w:pPr>
            <w:r w:rsidRPr="008C3753">
              <w:rPr>
                <w:rFonts w:cs="Arial"/>
                <w:lang w:eastAsia="zh-CN"/>
              </w:rPr>
              <w:t>0.8</w:t>
            </w:r>
          </w:p>
        </w:tc>
        <w:tc>
          <w:tcPr>
            <w:tcW w:w="851" w:type="dxa"/>
          </w:tcPr>
          <w:p w14:paraId="5B279EE3" w14:textId="0C0FF61D" w:rsidR="00D519A7" w:rsidRPr="008C3753" w:rsidRDefault="00D519A7" w:rsidP="00D519A7">
            <w:pPr>
              <w:pStyle w:val="TAC"/>
            </w:pPr>
            <w:r w:rsidRPr="008C3753">
              <w:rPr>
                <w:rFonts w:cs="Arial"/>
                <w:lang w:eastAsia="zh-CN"/>
              </w:rPr>
              <w:t>1.7</w:t>
            </w:r>
          </w:p>
        </w:tc>
        <w:tc>
          <w:tcPr>
            <w:tcW w:w="798" w:type="dxa"/>
          </w:tcPr>
          <w:p w14:paraId="1A0758E9" w14:textId="5B616939" w:rsidR="00D519A7" w:rsidRPr="008C3753" w:rsidRDefault="00D519A7" w:rsidP="00D519A7">
            <w:pPr>
              <w:pStyle w:val="TAC"/>
            </w:pPr>
            <w:r w:rsidRPr="008C3753">
              <w:rPr>
                <w:rFonts w:cs="Arial"/>
                <w:lang w:eastAsia="zh-CN"/>
              </w:rPr>
              <w:t>0.9</w:t>
            </w:r>
          </w:p>
        </w:tc>
      </w:tr>
      <w:tr w:rsidR="00D519A7" w:rsidRPr="008C3753" w14:paraId="628DD859" w14:textId="77777777" w:rsidTr="00087F8B">
        <w:trPr>
          <w:cantSplit/>
          <w:jc w:val="center"/>
        </w:trPr>
        <w:tc>
          <w:tcPr>
            <w:tcW w:w="940" w:type="dxa"/>
            <w:tcBorders>
              <w:top w:val="nil"/>
              <w:bottom w:val="nil"/>
            </w:tcBorders>
            <w:shd w:val="clear" w:color="auto" w:fill="auto"/>
          </w:tcPr>
          <w:p w14:paraId="14CC840D" w14:textId="51DE46CD" w:rsidR="00D519A7" w:rsidRPr="008C3753" w:rsidRDefault="00D519A7" w:rsidP="00D519A7">
            <w:pPr>
              <w:pStyle w:val="TAC"/>
            </w:pPr>
          </w:p>
        </w:tc>
        <w:tc>
          <w:tcPr>
            <w:tcW w:w="1134" w:type="dxa"/>
            <w:tcBorders>
              <w:top w:val="nil"/>
              <w:bottom w:val="nil"/>
            </w:tcBorders>
          </w:tcPr>
          <w:p w14:paraId="7CAF5F52" w14:textId="7FBEB2CC" w:rsidR="00D519A7" w:rsidRPr="008C3753" w:rsidRDefault="00D519A7" w:rsidP="00D519A7">
            <w:pPr>
              <w:pStyle w:val="TAC"/>
              <w:rPr>
                <w:lang w:eastAsia="zh-CN"/>
              </w:rPr>
            </w:pPr>
          </w:p>
        </w:tc>
        <w:tc>
          <w:tcPr>
            <w:tcW w:w="1134" w:type="dxa"/>
            <w:tcBorders>
              <w:top w:val="nil"/>
              <w:bottom w:val="single" w:sz="4" w:space="0" w:color="auto"/>
            </w:tcBorders>
          </w:tcPr>
          <w:p w14:paraId="04F2A8E3" w14:textId="0C8259E1" w:rsidR="00D519A7" w:rsidRPr="008C3753" w:rsidRDefault="00D519A7" w:rsidP="00D519A7">
            <w:pPr>
              <w:pStyle w:val="TAC"/>
            </w:pPr>
          </w:p>
        </w:tc>
        <w:tc>
          <w:tcPr>
            <w:tcW w:w="850" w:type="dxa"/>
            <w:tcBorders>
              <w:top w:val="nil"/>
              <w:bottom w:val="single" w:sz="4" w:space="0" w:color="auto"/>
            </w:tcBorders>
          </w:tcPr>
          <w:p w14:paraId="6C45CED9" w14:textId="5A6C6C44" w:rsidR="00D519A7" w:rsidRPr="008C3753" w:rsidRDefault="00D519A7" w:rsidP="00D519A7">
            <w:pPr>
              <w:pStyle w:val="TAC"/>
            </w:pPr>
          </w:p>
        </w:tc>
        <w:tc>
          <w:tcPr>
            <w:tcW w:w="1843" w:type="dxa"/>
            <w:tcBorders>
              <w:top w:val="nil"/>
              <w:bottom w:val="single" w:sz="4" w:space="0" w:color="auto"/>
            </w:tcBorders>
            <w:shd w:val="clear" w:color="auto" w:fill="auto"/>
          </w:tcPr>
          <w:p w14:paraId="0FEE9B6D" w14:textId="76A2B0FA" w:rsidR="00D519A7" w:rsidRPr="008C3753" w:rsidRDefault="00D519A7" w:rsidP="00D519A7">
            <w:pPr>
              <w:pStyle w:val="TAC"/>
            </w:pPr>
          </w:p>
        </w:tc>
        <w:tc>
          <w:tcPr>
            <w:tcW w:w="1418" w:type="dxa"/>
          </w:tcPr>
          <w:p w14:paraId="4D1D587C" w14:textId="430E981F" w:rsidR="00D519A7" w:rsidRPr="008C3753" w:rsidRDefault="00D519A7" w:rsidP="00D519A7">
            <w:pPr>
              <w:pStyle w:val="TAC"/>
            </w:pPr>
            <w:r w:rsidRPr="008C3753">
              <w:rPr>
                <w:rFonts w:cs="Arial"/>
                <w:lang w:eastAsia="zh-CN"/>
              </w:rPr>
              <w:t>Additional DM-RS</w:t>
            </w:r>
          </w:p>
        </w:tc>
        <w:tc>
          <w:tcPr>
            <w:tcW w:w="850" w:type="dxa"/>
          </w:tcPr>
          <w:p w14:paraId="79D87E69" w14:textId="21EEA858" w:rsidR="00D519A7" w:rsidRPr="008C3753" w:rsidRDefault="00D519A7" w:rsidP="00D519A7">
            <w:pPr>
              <w:pStyle w:val="TAC"/>
            </w:pPr>
            <w:r w:rsidRPr="008C3753">
              <w:rPr>
                <w:rFonts w:cs="Arial"/>
                <w:lang w:eastAsia="zh-CN"/>
              </w:rPr>
              <w:t>0.5</w:t>
            </w:r>
          </w:p>
        </w:tc>
        <w:tc>
          <w:tcPr>
            <w:tcW w:w="851" w:type="dxa"/>
          </w:tcPr>
          <w:p w14:paraId="396DCDC6" w14:textId="5BBCEB98" w:rsidR="00D519A7" w:rsidRPr="008C3753" w:rsidRDefault="00D519A7" w:rsidP="00D519A7">
            <w:pPr>
              <w:pStyle w:val="TAC"/>
            </w:pPr>
            <w:r w:rsidRPr="008C3753">
              <w:rPr>
                <w:rFonts w:cs="Arial"/>
                <w:lang w:eastAsia="zh-CN"/>
              </w:rPr>
              <w:t>1.1</w:t>
            </w:r>
          </w:p>
        </w:tc>
        <w:tc>
          <w:tcPr>
            <w:tcW w:w="798" w:type="dxa"/>
          </w:tcPr>
          <w:p w14:paraId="447BF5B4" w14:textId="79A705D3" w:rsidR="00D519A7" w:rsidRPr="008C3753" w:rsidRDefault="00D519A7" w:rsidP="00D519A7">
            <w:pPr>
              <w:pStyle w:val="TAC"/>
            </w:pPr>
            <w:r w:rsidRPr="008C3753">
              <w:rPr>
                <w:rFonts w:cs="Arial"/>
                <w:lang w:eastAsia="zh-CN"/>
              </w:rPr>
              <w:t>0.5</w:t>
            </w:r>
          </w:p>
        </w:tc>
      </w:tr>
      <w:tr w:rsidR="00D519A7" w:rsidRPr="008C3753" w14:paraId="32A59A5F" w14:textId="77777777" w:rsidTr="00087F8B">
        <w:trPr>
          <w:cantSplit/>
          <w:jc w:val="center"/>
        </w:trPr>
        <w:tc>
          <w:tcPr>
            <w:tcW w:w="940" w:type="dxa"/>
            <w:tcBorders>
              <w:top w:val="nil"/>
              <w:bottom w:val="nil"/>
            </w:tcBorders>
            <w:shd w:val="clear" w:color="auto" w:fill="auto"/>
          </w:tcPr>
          <w:p w14:paraId="76B1C5FD" w14:textId="77777777" w:rsidR="00D519A7" w:rsidRPr="008C3753" w:rsidRDefault="00D519A7" w:rsidP="00D519A7">
            <w:pPr>
              <w:pStyle w:val="TAC"/>
            </w:pPr>
          </w:p>
        </w:tc>
        <w:tc>
          <w:tcPr>
            <w:tcW w:w="1134" w:type="dxa"/>
            <w:tcBorders>
              <w:top w:val="nil"/>
              <w:bottom w:val="nil"/>
            </w:tcBorders>
          </w:tcPr>
          <w:p w14:paraId="716C5C48" w14:textId="77777777" w:rsidR="00D519A7" w:rsidRPr="008C3753" w:rsidRDefault="00D519A7" w:rsidP="00D519A7">
            <w:pPr>
              <w:pStyle w:val="TAC"/>
              <w:rPr>
                <w:lang w:eastAsia="zh-CN"/>
              </w:rPr>
            </w:pPr>
          </w:p>
        </w:tc>
        <w:tc>
          <w:tcPr>
            <w:tcW w:w="1134" w:type="dxa"/>
            <w:tcBorders>
              <w:bottom w:val="nil"/>
            </w:tcBorders>
          </w:tcPr>
          <w:p w14:paraId="1D057E30" w14:textId="39F51F80" w:rsidR="00D519A7" w:rsidRPr="008C3753" w:rsidRDefault="00D519A7" w:rsidP="00D519A7">
            <w:pPr>
              <w:pStyle w:val="TAC"/>
            </w:pPr>
            <w:r w:rsidRPr="008C3753">
              <w:rPr>
                <w:rFonts w:cs="Arial"/>
                <w:lang w:eastAsia="zh-CN"/>
              </w:rPr>
              <w:t>4</w:t>
            </w:r>
          </w:p>
        </w:tc>
        <w:tc>
          <w:tcPr>
            <w:tcW w:w="850" w:type="dxa"/>
            <w:tcBorders>
              <w:bottom w:val="nil"/>
            </w:tcBorders>
          </w:tcPr>
          <w:p w14:paraId="76C6B3E7" w14:textId="0BC6498B"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16846260" w14:textId="0CBC899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FF09529" w14:textId="1797672A" w:rsidR="00D519A7" w:rsidRPr="008C3753" w:rsidRDefault="00D519A7" w:rsidP="00D519A7">
            <w:pPr>
              <w:pStyle w:val="TAC"/>
            </w:pPr>
            <w:r w:rsidRPr="008C3753">
              <w:rPr>
                <w:rFonts w:cs="Arial"/>
                <w:lang w:eastAsia="zh-CN"/>
              </w:rPr>
              <w:t>No additional DM-RS</w:t>
            </w:r>
          </w:p>
        </w:tc>
        <w:tc>
          <w:tcPr>
            <w:tcW w:w="850" w:type="dxa"/>
          </w:tcPr>
          <w:p w14:paraId="0B9723A2" w14:textId="265D854F" w:rsidR="00D519A7" w:rsidRPr="008C3753" w:rsidRDefault="00D519A7" w:rsidP="00D519A7">
            <w:pPr>
              <w:pStyle w:val="TAC"/>
            </w:pPr>
            <w:r w:rsidRPr="008C3753" w:rsidDel="00FB5176">
              <w:rPr>
                <w:rFonts w:cs="Arial"/>
                <w:lang w:eastAsia="zh-CN"/>
              </w:rPr>
              <w:t xml:space="preserve"> </w:t>
            </w:r>
            <w:r w:rsidRPr="008C3753">
              <w:rPr>
                <w:rFonts w:cs="Arial"/>
                <w:lang w:eastAsia="zh-CN"/>
              </w:rPr>
              <w:t>-3.2</w:t>
            </w:r>
          </w:p>
        </w:tc>
        <w:tc>
          <w:tcPr>
            <w:tcW w:w="851" w:type="dxa"/>
          </w:tcPr>
          <w:p w14:paraId="417BC5CC" w14:textId="6CCFF360" w:rsidR="00D519A7" w:rsidRPr="008C3753" w:rsidRDefault="00D519A7" w:rsidP="00D519A7">
            <w:pPr>
              <w:pStyle w:val="TAC"/>
            </w:pPr>
            <w:r w:rsidRPr="008C3753" w:rsidDel="00FB5176">
              <w:rPr>
                <w:rFonts w:cs="Arial"/>
                <w:lang w:eastAsia="zh-CN"/>
              </w:rPr>
              <w:t xml:space="preserve"> </w:t>
            </w:r>
            <w:r w:rsidRPr="008C3753">
              <w:rPr>
                <w:rFonts w:cs="Arial"/>
                <w:lang w:eastAsia="zh-CN"/>
              </w:rPr>
              <w:t>-2.7</w:t>
            </w:r>
          </w:p>
        </w:tc>
        <w:tc>
          <w:tcPr>
            <w:tcW w:w="798" w:type="dxa"/>
          </w:tcPr>
          <w:p w14:paraId="446004D1" w14:textId="00B89540" w:rsidR="00D519A7" w:rsidRPr="008C3753" w:rsidRDefault="00D519A7" w:rsidP="00D519A7">
            <w:pPr>
              <w:pStyle w:val="TAC"/>
            </w:pPr>
            <w:r w:rsidRPr="008C3753" w:rsidDel="00FB5176">
              <w:rPr>
                <w:rFonts w:cs="Arial"/>
                <w:lang w:eastAsia="zh-CN"/>
              </w:rPr>
              <w:t xml:space="preserve"> </w:t>
            </w:r>
            <w:r w:rsidRPr="008C3753">
              <w:rPr>
                <w:rFonts w:cs="Arial"/>
                <w:lang w:eastAsia="zh-CN"/>
              </w:rPr>
              <w:t>-3.2</w:t>
            </w:r>
          </w:p>
        </w:tc>
      </w:tr>
      <w:tr w:rsidR="00D519A7" w:rsidRPr="008C3753" w14:paraId="4EFF31CC" w14:textId="77777777" w:rsidTr="00087F8B">
        <w:trPr>
          <w:cantSplit/>
          <w:jc w:val="center"/>
        </w:trPr>
        <w:tc>
          <w:tcPr>
            <w:tcW w:w="940" w:type="dxa"/>
            <w:tcBorders>
              <w:top w:val="nil"/>
              <w:bottom w:val="nil"/>
            </w:tcBorders>
            <w:shd w:val="clear" w:color="auto" w:fill="auto"/>
          </w:tcPr>
          <w:p w14:paraId="1CADB54B" w14:textId="77777777" w:rsidR="00D519A7" w:rsidRPr="008C3753" w:rsidRDefault="00D519A7" w:rsidP="00D519A7">
            <w:pPr>
              <w:pStyle w:val="TAC"/>
            </w:pPr>
          </w:p>
        </w:tc>
        <w:tc>
          <w:tcPr>
            <w:tcW w:w="1134" w:type="dxa"/>
            <w:tcBorders>
              <w:top w:val="nil"/>
              <w:bottom w:val="nil"/>
            </w:tcBorders>
          </w:tcPr>
          <w:p w14:paraId="4F10CC65" w14:textId="77777777" w:rsidR="00D519A7" w:rsidRPr="008C3753" w:rsidRDefault="00D519A7" w:rsidP="00D519A7">
            <w:pPr>
              <w:pStyle w:val="TAC"/>
              <w:rPr>
                <w:lang w:eastAsia="zh-CN"/>
              </w:rPr>
            </w:pPr>
          </w:p>
        </w:tc>
        <w:tc>
          <w:tcPr>
            <w:tcW w:w="1134" w:type="dxa"/>
            <w:tcBorders>
              <w:top w:val="nil"/>
              <w:bottom w:val="single" w:sz="4" w:space="0" w:color="auto"/>
            </w:tcBorders>
          </w:tcPr>
          <w:p w14:paraId="527E29D7" w14:textId="77777777" w:rsidR="00D519A7" w:rsidRPr="008C3753" w:rsidRDefault="00D519A7" w:rsidP="00D519A7">
            <w:pPr>
              <w:pStyle w:val="TAC"/>
            </w:pPr>
          </w:p>
        </w:tc>
        <w:tc>
          <w:tcPr>
            <w:tcW w:w="850" w:type="dxa"/>
            <w:tcBorders>
              <w:top w:val="nil"/>
              <w:bottom w:val="single" w:sz="4" w:space="0" w:color="auto"/>
            </w:tcBorders>
          </w:tcPr>
          <w:p w14:paraId="4D17ED34" w14:textId="77777777" w:rsidR="00D519A7" w:rsidRPr="008C3753" w:rsidRDefault="00D519A7" w:rsidP="00D519A7">
            <w:pPr>
              <w:pStyle w:val="TAC"/>
            </w:pPr>
          </w:p>
        </w:tc>
        <w:tc>
          <w:tcPr>
            <w:tcW w:w="1843" w:type="dxa"/>
            <w:tcBorders>
              <w:top w:val="nil"/>
              <w:bottom w:val="single" w:sz="4" w:space="0" w:color="auto"/>
            </w:tcBorders>
            <w:shd w:val="clear" w:color="auto" w:fill="auto"/>
          </w:tcPr>
          <w:p w14:paraId="29F3C466" w14:textId="77777777" w:rsidR="00D519A7" w:rsidRPr="008C3753" w:rsidRDefault="00D519A7" w:rsidP="00D519A7">
            <w:pPr>
              <w:pStyle w:val="TAC"/>
            </w:pPr>
          </w:p>
        </w:tc>
        <w:tc>
          <w:tcPr>
            <w:tcW w:w="1418" w:type="dxa"/>
          </w:tcPr>
          <w:p w14:paraId="07C25519" w14:textId="2F264D41" w:rsidR="00D519A7" w:rsidRPr="008C3753" w:rsidRDefault="00D519A7" w:rsidP="00D519A7">
            <w:pPr>
              <w:pStyle w:val="TAC"/>
              <w:rPr>
                <w:rFonts w:cs="Arial"/>
                <w:lang w:eastAsia="zh-CN"/>
              </w:rPr>
            </w:pPr>
            <w:r w:rsidRPr="008C3753">
              <w:rPr>
                <w:rFonts w:cs="Arial"/>
                <w:lang w:eastAsia="zh-CN"/>
              </w:rPr>
              <w:t>Additional DM-RS</w:t>
            </w:r>
          </w:p>
        </w:tc>
        <w:tc>
          <w:tcPr>
            <w:tcW w:w="850" w:type="dxa"/>
          </w:tcPr>
          <w:p w14:paraId="454763F8" w14:textId="6B6E90E6"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-3.7</w:t>
            </w:r>
          </w:p>
        </w:tc>
        <w:tc>
          <w:tcPr>
            <w:tcW w:w="851" w:type="dxa"/>
          </w:tcPr>
          <w:p w14:paraId="5ED2EA4C" w14:textId="0BB9C30A"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-3.4</w:t>
            </w:r>
          </w:p>
        </w:tc>
        <w:tc>
          <w:tcPr>
            <w:tcW w:w="798" w:type="dxa"/>
          </w:tcPr>
          <w:p w14:paraId="5C735134" w14:textId="707C174B"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-3.4</w:t>
            </w:r>
          </w:p>
        </w:tc>
      </w:tr>
      <w:tr w:rsidR="00D519A7" w:rsidRPr="008C3753" w14:paraId="08B0F690" w14:textId="77777777" w:rsidTr="00087F8B">
        <w:trPr>
          <w:cantSplit/>
          <w:jc w:val="center"/>
        </w:trPr>
        <w:tc>
          <w:tcPr>
            <w:tcW w:w="940" w:type="dxa"/>
            <w:tcBorders>
              <w:top w:val="nil"/>
              <w:bottom w:val="nil"/>
            </w:tcBorders>
            <w:shd w:val="clear" w:color="auto" w:fill="auto"/>
          </w:tcPr>
          <w:p w14:paraId="65C300FF" w14:textId="77777777" w:rsidR="00D519A7" w:rsidRPr="008C3753" w:rsidRDefault="00D519A7" w:rsidP="00D519A7">
            <w:pPr>
              <w:pStyle w:val="TAC"/>
            </w:pPr>
          </w:p>
        </w:tc>
        <w:tc>
          <w:tcPr>
            <w:tcW w:w="1134" w:type="dxa"/>
            <w:tcBorders>
              <w:top w:val="nil"/>
              <w:bottom w:val="nil"/>
            </w:tcBorders>
          </w:tcPr>
          <w:p w14:paraId="050A1E31" w14:textId="77777777" w:rsidR="00D519A7" w:rsidRPr="008C3753" w:rsidRDefault="00D519A7" w:rsidP="00D519A7">
            <w:pPr>
              <w:pStyle w:val="TAC"/>
              <w:rPr>
                <w:lang w:eastAsia="zh-CN"/>
              </w:rPr>
            </w:pPr>
          </w:p>
        </w:tc>
        <w:tc>
          <w:tcPr>
            <w:tcW w:w="1134" w:type="dxa"/>
            <w:tcBorders>
              <w:bottom w:val="nil"/>
            </w:tcBorders>
          </w:tcPr>
          <w:p w14:paraId="7034F253" w14:textId="51001D61" w:rsidR="00D519A7" w:rsidRPr="008C3753" w:rsidRDefault="00D519A7" w:rsidP="00D519A7">
            <w:pPr>
              <w:pStyle w:val="TAC"/>
            </w:pPr>
            <w:r w:rsidRPr="008C3753">
              <w:rPr>
                <w:rFonts w:cs="Arial"/>
                <w:lang w:eastAsia="zh-CN"/>
              </w:rPr>
              <w:t>8</w:t>
            </w:r>
          </w:p>
        </w:tc>
        <w:tc>
          <w:tcPr>
            <w:tcW w:w="850" w:type="dxa"/>
            <w:tcBorders>
              <w:bottom w:val="nil"/>
            </w:tcBorders>
          </w:tcPr>
          <w:p w14:paraId="3A4140A8" w14:textId="0C7401CF"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745A3316" w14:textId="37F78A2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4366CCD3" w14:textId="07EFA9FD"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59CCA1FA" w14:textId="105900D1"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-6.4</w:t>
            </w:r>
          </w:p>
        </w:tc>
        <w:tc>
          <w:tcPr>
            <w:tcW w:w="851" w:type="dxa"/>
          </w:tcPr>
          <w:p w14:paraId="1A6EE02B" w14:textId="4181045A"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-6.1</w:t>
            </w:r>
          </w:p>
        </w:tc>
        <w:tc>
          <w:tcPr>
            <w:tcW w:w="798" w:type="dxa"/>
          </w:tcPr>
          <w:p w14:paraId="2A9A9E20" w14:textId="0D90D3E7"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-6.3</w:t>
            </w:r>
          </w:p>
        </w:tc>
      </w:tr>
      <w:tr w:rsidR="00D519A7" w:rsidRPr="008C3753" w14:paraId="113A16AD" w14:textId="77777777" w:rsidTr="00087F8B">
        <w:trPr>
          <w:cantSplit/>
          <w:jc w:val="center"/>
        </w:trPr>
        <w:tc>
          <w:tcPr>
            <w:tcW w:w="940" w:type="dxa"/>
            <w:tcBorders>
              <w:top w:val="nil"/>
              <w:bottom w:val="single" w:sz="4" w:space="0" w:color="auto"/>
            </w:tcBorders>
            <w:shd w:val="clear" w:color="auto" w:fill="auto"/>
          </w:tcPr>
          <w:p w14:paraId="31B0E94C" w14:textId="77777777" w:rsidR="00D519A7" w:rsidRPr="008C3753" w:rsidRDefault="00D519A7" w:rsidP="00D519A7">
            <w:pPr>
              <w:pStyle w:val="TAC"/>
            </w:pPr>
          </w:p>
        </w:tc>
        <w:tc>
          <w:tcPr>
            <w:tcW w:w="1134" w:type="dxa"/>
            <w:tcBorders>
              <w:top w:val="nil"/>
              <w:bottom w:val="single" w:sz="4" w:space="0" w:color="auto"/>
            </w:tcBorders>
          </w:tcPr>
          <w:p w14:paraId="6AF2E4EB" w14:textId="77777777" w:rsidR="00D519A7" w:rsidRPr="008C3753" w:rsidRDefault="00D519A7" w:rsidP="00D519A7">
            <w:pPr>
              <w:pStyle w:val="TAC"/>
              <w:rPr>
                <w:lang w:eastAsia="zh-CN"/>
              </w:rPr>
            </w:pPr>
          </w:p>
        </w:tc>
        <w:tc>
          <w:tcPr>
            <w:tcW w:w="1134" w:type="dxa"/>
            <w:tcBorders>
              <w:top w:val="nil"/>
            </w:tcBorders>
          </w:tcPr>
          <w:p w14:paraId="0345032F" w14:textId="77777777" w:rsidR="00D519A7" w:rsidRPr="008C3753" w:rsidRDefault="00D519A7" w:rsidP="00D519A7">
            <w:pPr>
              <w:pStyle w:val="TAC"/>
            </w:pPr>
          </w:p>
        </w:tc>
        <w:tc>
          <w:tcPr>
            <w:tcW w:w="850" w:type="dxa"/>
            <w:tcBorders>
              <w:top w:val="nil"/>
            </w:tcBorders>
          </w:tcPr>
          <w:p w14:paraId="0997E6A3" w14:textId="77777777" w:rsidR="00D519A7" w:rsidRPr="008C3753" w:rsidRDefault="00D519A7" w:rsidP="00D519A7">
            <w:pPr>
              <w:pStyle w:val="TAC"/>
            </w:pPr>
          </w:p>
        </w:tc>
        <w:tc>
          <w:tcPr>
            <w:tcW w:w="1843" w:type="dxa"/>
            <w:tcBorders>
              <w:top w:val="nil"/>
            </w:tcBorders>
            <w:shd w:val="clear" w:color="auto" w:fill="auto"/>
          </w:tcPr>
          <w:p w14:paraId="2377B66A" w14:textId="77777777" w:rsidR="00D519A7" w:rsidRPr="008C3753" w:rsidRDefault="00D519A7" w:rsidP="00D519A7">
            <w:pPr>
              <w:pStyle w:val="TAC"/>
            </w:pPr>
          </w:p>
        </w:tc>
        <w:tc>
          <w:tcPr>
            <w:tcW w:w="1418" w:type="dxa"/>
          </w:tcPr>
          <w:p w14:paraId="429DB7A5" w14:textId="7C849E2C" w:rsidR="00D519A7" w:rsidRPr="008C3753" w:rsidRDefault="00D519A7" w:rsidP="00D519A7">
            <w:pPr>
              <w:pStyle w:val="TAC"/>
              <w:rPr>
                <w:rFonts w:cs="Arial"/>
                <w:lang w:eastAsia="zh-CN"/>
              </w:rPr>
            </w:pPr>
            <w:r w:rsidRPr="008C3753">
              <w:rPr>
                <w:rFonts w:cs="Arial"/>
                <w:lang w:eastAsia="zh-CN"/>
              </w:rPr>
              <w:t>Additional DM-RS</w:t>
            </w:r>
          </w:p>
        </w:tc>
        <w:tc>
          <w:tcPr>
            <w:tcW w:w="850" w:type="dxa"/>
          </w:tcPr>
          <w:p w14:paraId="379B19E8" w14:textId="06B4E816"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-7.1</w:t>
            </w:r>
          </w:p>
        </w:tc>
        <w:tc>
          <w:tcPr>
            <w:tcW w:w="851" w:type="dxa"/>
          </w:tcPr>
          <w:p w14:paraId="543DBD16" w14:textId="65384F42"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-6.9</w:t>
            </w:r>
          </w:p>
        </w:tc>
        <w:tc>
          <w:tcPr>
            <w:tcW w:w="798" w:type="dxa"/>
          </w:tcPr>
          <w:p w14:paraId="5F8BCCBB" w14:textId="3C458AD1" w:rsidR="00D519A7" w:rsidRPr="008C3753" w:rsidDel="00FB5176" w:rsidRDefault="00D519A7" w:rsidP="00D519A7">
            <w:pPr>
              <w:pStyle w:val="TAC"/>
              <w:rPr>
                <w:rFonts w:cs="Arial"/>
                <w:lang w:eastAsia="zh-CN"/>
              </w:rPr>
            </w:pPr>
            <w:r w:rsidRPr="008C3753" w:rsidDel="00FB5176">
              <w:rPr>
                <w:rFonts w:cs="Arial"/>
                <w:lang w:eastAsia="zh-CN"/>
              </w:rPr>
              <w:t xml:space="preserve"> </w:t>
            </w:r>
            <w:r w:rsidRPr="008C3753">
              <w:rPr>
                <w:rFonts w:cs="Arial"/>
                <w:lang w:eastAsia="zh-CN"/>
              </w:rPr>
              <w:t>-7.1</w:t>
            </w:r>
          </w:p>
        </w:tc>
      </w:tr>
      <w:tr w:rsidR="00087F8B" w:rsidRPr="008C3753" w14:paraId="4DF0C0A9" w14:textId="77777777" w:rsidTr="00087F8B">
        <w:trPr>
          <w:cantSplit/>
          <w:jc w:val="center"/>
        </w:trPr>
        <w:tc>
          <w:tcPr>
            <w:tcW w:w="940" w:type="dxa"/>
            <w:tcBorders>
              <w:top w:val="single" w:sz="4" w:space="0" w:color="auto"/>
              <w:bottom w:val="nil"/>
            </w:tcBorders>
            <w:shd w:val="clear" w:color="auto" w:fill="auto"/>
          </w:tcPr>
          <w:p w14:paraId="732D02BA" w14:textId="225C7BCD" w:rsidR="00087F8B" w:rsidRPr="008C3753" w:rsidRDefault="00087F8B" w:rsidP="00087F8B">
            <w:pPr>
              <w:pStyle w:val="TAC"/>
            </w:pPr>
            <w:r w:rsidRPr="008C3753">
              <w:rPr>
                <w:rFonts w:cs="Arial"/>
                <w:lang w:eastAsia="zh-CN"/>
              </w:rPr>
              <w:t>2</w:t>
            </w:r>
          </w:p>
        </w:tc>
        <w:tc>
          <w:tcPr>
            <w:tcW w:w="1134" w:type="dxa"/>
            <w:tcBorders>
              <w:bottom w:val="nil"/>
            </w:tcBorders>
          </w:tcPr>
          <w:p w14:paraId="20CE9DAC" w14:textId="5B32D5D7" w:rsidR="00087F8B" w:rsidRPr="008C3753" w:rsidRDefault="00087F8B" w:rsidP="00087F8B">
            <w:pPr>
              <w:pStyle w:val="TAC"/>
              <w:rPr>
                <w:lang w:eastAsia="zh-CN"/>
              </w:rPr>
            </w:pPr>
            <w:r>
              <w:rPr>
                <w:rFonts w:cs="Arial"/>
                <w:lang w:eastAsia="zh-CN"/>
              </w:rPr>
              <w:t>1</w:t>
            </w:r>
          </w:p>
        </w:tc>
        <w:tc>
          <w:tcPr>
            <w:tcW w:w="1134" w:type="dxa"/>
          </w:tcPr>
          <w:p w14:paraId="31838BF4" w14:textId="5976276F" w:rsidR="00087F8B" w:rsidRPr="008C3753" w:rsidRDefault="00087F8B" w:rsidP="00087F8B">
            <w:pPr>
              <w:pStyle w:val="TAC"/>
            </w:pPr>
            <w:r w:rsidRPr="008C3753">
              <w:rPr>
                <w:rFonts w:cs="Arial"/>
                <w:lang w:eastAsia="zh-CN"/>
              </w:rPr>
              <w:t>2</w:t>
            </w:r>
          </w:p>
        </w:tc>
        <w:tc>
          <w:tcPr>
            <w:tcW w:w="850" w:type="dxa"/>
          </w:tcPr>
          <w:p w14:paraId="1E9CD986" w14:textId="24D3A0DF" w:rsidR="00087F8B" w:rsidRPr="008C3753" w:rsidRDefault="00087F8B" w:rsidP="00087F8B">
            <w:pPr>
              <w:pStyle w:val="TAC"/>
            </w:pPr>
            <w:r w:rsidRPr="008C3753">
              <w:rPr>
                <w:rFonts w:cs="Arial"/>
              </w:rPr>
              <w:t>Normal</w:t>
            </w:r>
          </w:p>
        </w:tc>
        <w:tc>
          <w:tcPr>
            <w:tcW w:w="1843" w:type="dxa"/>
          </w:tcPr>
          <w:p w14:paraId="0251A0E8" w14:textId="2E7CA0CA" w:rsidR="00087F8B" w:rsidRPr="008C3753" w:rsidRDefault="00087F8B" w:rsidP="00087F8B">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09692BD" w14:textId="281C0104" w:rsidR="00087F8B" w:rsidRPr="008C3753" w:rsidRDefault="00087F8B" w:rsidP="00087F8B">
            <w:pPr>
              <w:pStyle w:val="TAC"/>
              <w:rPr>
                <w:rFonts w:cs="Arial"/>
                <w:lang w:eastAsia="zh-CN"/>
              </w:rPr>
            </w:pPr>
            <w:r w:rsidRPr="008C3753">
              <w:rPr>
                <w:rFonts w:cs="Arial"/>
                <w:lang w:eastAsia="zh-CN"/>
              </w:rPr>
              <w:t>No additional DM-RS</w:t>
            </w:r>
          </w:p>
        </w:tc>
        <w:tc>
          <w:tcPr>
            <w:tcW w:w="850" w:type="dxa"/>
          </w:tcPr>
          <w:p w14:paraId="7B8827D0" w14:textId="555FC653" w:rsidR="00087F8B" w:rsidRPr="008C3753" w:rsidDel="00FB5176" w:rsidRDefault="00087F8B" w:rsidP="00087F8B">
            <w:pPr>
              <w:pStyle w:val="TAC"/>
              <w:rPr>
                <w:rFonts w:cs="Arial"/>
                <w:lang w:eastAsia="zh-CN"/>
              </w:rPr>
            </w:pPr>
            <w:r w:rsidRPr="008C3753">
              <w:rPr>
                <w:rFonts w:cs="Arial"/>
                <w:lang w:eastAsia="zh-CN"/>
              </w:rPr>
              <w:t>2.0</w:t>
            </w:r>
          </w:p>
        </w:tc>
        <w:tc>
          <w:tcPr>
            <w:tcW w:w="851" w:type="dxa"/>
          </w:tcPr>
          <w:p w14:paraId="316C4E86" w14:textId="5648501E" w:rsidR="00087F8B" w:rsidRPr="008C3753" w:rsidDel="00FB5176" w:rsidRDefault="00087F8B" w:rsidP="00087F8B">
            <w:pPr>
              <w:pStyle w:val="TAC"/>
              <w:rPr>
                <w:rFonts w:cs="Arial"/>
                <w:lang w:eastAsia="zh-CN"/>
              </w:rPr>
            </w:pPr>
            <w:r w:rsidRPr="008C3753">
              <w:rPr>
                <w:rFonts w:cs="Arial"/>
                <w:lang w:eastAsia="zh-CN"/>
              </w:rPr>
              <w:t>2.8</w:t>
            </w:r>
          </w:p>
        </w:tc>
        <w:tc>
          <w:tcPr>
            <w:tcW w:w="798" w:type="dxa"/>
          </w:tcPr>
          <w:p w14:paraId="230D3D2E" w14:textId="2F36734E" w:rsidR="00087F8B" w:rsidRPr="008C3753" w:rsidDel="00FB5176" w:rsidRDefault="00087F8B" w:rsidP="00087F8B">
            <w:pPr>
              <w:pStyle w:val="TAC"/>
              <w:rPr>
                <w:rFonts w:cs="Arial"/>
                <w:lang w:eastAsia="zh-CN"/>
              </w:rPr>
            </w:pPr>
            <w:r w:rsidRPr="008C3753">
              <w:rPr>
                <w:rFonts w:cs="Arial"/>
                <w:lang w:eastAsia="zh-CN"/>
              </w:rPr>
              <w:t>2.6</w:t>
            </w:r>
          </w:p>
        </w:tc>
      </w:tr>
      <w:tr w:rsidR="00D519A7" w:rsidRPr="008C3753" w14:paraId="76EBA996" w14:textId="77777777" w:rsidTr="00087F8B">
        <w:trPr>
          <w:cantSplit/>
          <w:jc w:val="center"/>
        </w:trPr>
        <w:tc>
          <w:tcPr>
            <w:tcW w:w="940" w:type="dxa"/>
            <w:tcBorders>
              <w:top w:val="nil"/>
              <w:bottom w:val="nil"/>
            </w:tcBorders>
            <w:shd w:val="clear" w:color="auto" w:fill="auto"/>
          </w:tcPr>
          <w:p w14:paraId="41DFAD39" w14:textId="77777777" w:rsidR="00D519A7" w:rsidRPr="008C3753" w:rsidRDefault="00D519A7" w:rsidP="00D519A7">
            <w:pPr>
              <w:pStyle w:val="TAC"/>
            </w:pPr>
          </w:p>
        </w:tc>
        <w:tc>
          <w:tcPr>
            <w:tcW w:w="1134" w:type="dxa"/>
            <w:tcBorders>
              <w:top w:val="nil"/>
              <w:bottom w:val="nil"/>
            </w:tcBorders>
          </w:tcPr>
          <w:p w14:paraId="3D05378D" w14:textId="77777777" w:rsidR="00D519A7" w:rsidRPr="008C3753" w:rsidRDefault="00D519A7" w:rsidP="00D519A7">
            <w:pPr>
              <w:pStyle w:val="TAC"/>
              <w:rPr>
                <w:lang w:eastAsia="zh-CN"/>
              </w:rPr>
            </w:pPr>
          </w:p>
        </w:tc>
        <w:tc>
          <w:tcPr>
            <w:tcW w:w="1134" w:type="dxa"/>
          </w:tcPr>
          <w:p w14:paraId="0C30FFE1" w14:textId="65CF52CB" w:rsidR="00D519A7" w:rsidRPr="008C3753" w:rsidRDefault="00D519A7" w:rsidP="00D519A7">
            <w:pPr>
              <w:pStyle w:val="TAC"/>
            </w:pPr>
            <w:r w:rsidRPr="008C3753">
              <w:rPr>
                <w:rFonts w:cs="Arial"/>
                <w:lang w:eastAsia="zh-CN"/>
              </w:rPr>
              <w:t>4</w:t>
            </w:r>
          </w:p>
        </w:tc>
        <w:tc>
          <w:tcPr>
            <w:tcW w:w="850" w:type="dxa"/>
          </w:tcPr>
          <w:p w14:paraId="4ED5248B" w14:textId="5DA81008" w:rsidR="00D519A7" w:rsidRPr="008C3753" w:rsidRDefault="00D519A7" w:rsidP="00D519A7">
            <w:pPr>
              <w:pStyle w:val="TAC"/>
            </w:pPr>
            <w:r w:rsidRPr="008C3753">
              <w:rPr>
                <w:rFonts w:cs="Arial"/>
              </w:rPr>
              <w:t>Normal</w:t>
            </w:r>
          </w:p>
        </w:tc>
        <w:tc>
          <w:tcPr>
            <w:tcW w:w="1843" w:type="dxa"/>
          </w:tcPr>
          <w:p w14:paraId="61E7BF1D" w14:textId="7E3120F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29B947A" w14:textId="49D5E5C3"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759BD719" w14:textId="2DDC56DD" w:rsidR="00D519A7" w:rsidRPr="008C3753" w:rsidRDefault="00D519A7" w:rsidP="00D519A7">
            <w:pPr>
              <w:pStyle w:val="TAC"/>
              <w:rPr>
                <w:rFonts w:cs="Arial"/>
                <w:lang w:eastAsia="zh-CN"/>
              </w:rPr>
            </w:pPr>
            <w:r w:rsidRPr="008C3753">
              <w:rPr>
                <w:rFonts w:cs="Arial"/>
                <w:lang w:eastAsia="zh-CN"/>
              </w:rPr>
              <w:t>-2.5</w:t>
            </w:r>
          </w:p>
        </w:tc>
        <w:tc>
          <w:tcPr>
            <w:tcW w:w="851" w:type="dxa"/>
          </w:tcPr>
          <w:p w14:paraId="7697BE8F" w14:textId="78FD1AC6" w:rsidR="00D519A7" w:rsidRPr="008C3753" w:rsidRDefault="00D519A7" w:rsidP="00D519A7">
            <w:pPr>
              <w:pStyle w:val="TAC"/>
              <w:rPr>
                <w:rFonts w:cs="Arial"/>
                <w:lang w:eastAsia="zh-CN"/>
              </w:rPr>
            </w:pPr>
            <w:r w:rsidRPr="008C3753">
              <w:rPr>
                <w:rFonts w:cs="Arial"/>
                <w:lang w:eastAsia="zh-CN"/>
              </w:rPr>
              <w:t>-1.9</w:t>
            </w:r>
          </w:p>
        </w:tc>
        <w:tc>
          <w:tcPr>
            <w:tcW w:w="798" w:type="dxa"/>
          </w:tcPr>
          <w:p w14:paraId="3676641E" w14:textId="20F90A81" w:rsidR="00D519A7" w:rsidRPr="008C3753" w:rsidRDefault="00D519A7" w:rsidP="00D519A7">
            <w:pPr>
              <w:pStyle w:val="TAC"/>
              <w:rPr>
                <w:rFonts w:cs="Arial"/>
                <w:lang w:eastAsia="zh-CN"/>
              </w:rPr>
            </w:pPr>
            <w:r w:rsidRPr="008C3753">
              <w:rPr>
                <w:rFonts w:cs="Arial"/>
                <w:lang w:eastAsia="zh-CN"/>
              </w:rPr>
              <w:t>-1.9</w:t>
            </w:r>
          </w:p>
        </w:tc>
      </w:tr>
      <w:tr w:rsidR="00D519A7" w:rsidRPr="008C3753" w14:paraId="308363D3" w14:textId="77777777" w:rsidTr="00087F8B">
        <w:trPr>
          <w:cantSplit/>
          <w:jc w:val="center"/>
        </w:trPr>
        <w:tc>
          <w:tcPr>
            <w:tcW w:w="940" w:type="dxa"/>
            <w:tcBorders>
              <w:top w:val="nil"/>
            </w:tcBorders>
            <w:shd w:val="clear" w:color="auto" w:fill="auto"/>
          </w:tcPr>
          <w:p w14:paraId="0CFE61CE" w14:textId="77777777" w:rsidR="00D519A7" w:rsidRPr="008C3753" w:rsidRDefault="00D519A7" w:rsidP="00D519A7">
            <w:pPr>
              <w:pStyle w:val="TAC"/>
            </w:pPr>
          </w:p>
        </w:tc>
        <w:tc>
          <w:tcPr>
            <w:tcW w:w="1134" w:type="dxa"/>
            <w:tcBorders>
              <w:top w:val="nil"/>
            </w:tcBorders>
          </w:tcPr>
          <w:p w14:paraId="15FAE113" w14:textId="77777777" w:rsidR="00D519A7" w:rsidRPr="008C3753" w:rsidRDefault="00D519A7" w:rsidP="00D519A7">
            <w:pPr>
              <w:pStyle w:val="TAC"/>
              <w:rPr>
                <w:lang w:eastAsia="zh-CN"/>
              </w:rPr>
            </w:pPr>
          </w:p>
        </w:tc>
        <w:tc>
          <w:tcPr>
            <w:tcW w:w="1134" w:type="dxa"/>
          </w:tcPr>
          <w:p w14:paraId="54994315" w14:textId="137BFE64" w:rsidR="00D519A7" w:rsidRPr="008C3753" w:rsidRDefault="00D519A7" w:rsidP="00D519A7">
            <w:pPr>
              <w:pStyle w:val="TAC"/>
            </w:pPr>
            <w:r w:rsidRPr="008C3753">
              <w:rPr>
                <w:rFonts w:cs="Arial"/>
                <w:lang w:eastAsia="zh-CN"/>
              </w:rPr>
              <w:t>8</w:t>
            </w:r>
          </w:p>
        </w:tc>
        <w:tc>
          <w:tcPr>
            <w:tcW w:w="850" w:type="dxa"/>
          </w:tcPr>
          <w:p w14:paraId="16AF6AC7" w14:textId="16DB02FE" w:rsidR="00D519A7" w:rsidRPr="008C3753" w:rsidRDefault="00D519A7" w:rsidP="00D519A7">
            <w:pPr>
              <w:pStyle w:val="TAC"/>
            </w:pPr>
            <w:r w:rsidRPr="008C3753">
              <w:rPr>
                <w:rFonts w:cs="Arial"/>
              </w:rPr>
              <w:t>Normal</w:t>
            </w:r>
          </w:p>
        </w:tc>
        <w:tc>
          <w:tcPr>
            <w:tcW w:w="1843" w:type="dxa"/>
          </w:tcPr>
          <w:p w14:paraId="62A00837" w14:textId="3DC9F3A1"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0682177" w14:textId="3B9966E9" w:rsidR="00D519A7" w:rsidRPr="008C3753" w:rsidRDefault="00D519A7" w:rsidP="00D519A7">
            <w:pPr>
              <w:pStyle w:val="TAC"/>
              <w:rPr>
                <w:rFonts w:cs="Arial"/>
                <w:lang w:eastAsia="zh-CN"/>
              </w:rPr>
            </w:pPr>
            <w:r w:rsidRPr="008C3753">
              <w:rPr>
                <w:rFonts w:cs="Arial"/>
                <w:lang w:eastAsia="zh-CN"/>
              </w:rPr>
              <w:t>No additional DM-RS</w:t>
            </w:r>
          </w:p>
        </w:tc>
        <w:tc>
          <w:tcPr>
            <w:tcW w:w="850" w:type="dxa"/>
          </w:tcPr>
          <w:p w14:paraId="25D892E5" w14:textId="070DCE41" w:rsidR="00D519A7" w:rsidRPr="008C3753" w:rsidRDefault="00D519A7" w:rsidP="00D519A7">
            <w:pPr>
              <w:pStyle w:val="TAC"/>
              <w:rPr>
                <w:rFonts w:cs="Arial"/>
                <w:lang w:eastAsia="zh-CN"/>
              </w:rPr>
            </w:pPr>
            <w:r w:rsidRPr="008C3753">
              <w:rPr>
                <w:rFonts w:cs="Arial"/>
                <w:lang w:eastAsia="zh-CN"/>
              </w:rPr>
              <w:t>-5.9</w:t>
            </w:r>
          </w:p>
        </w:tc>
        <w:tc>
          <w:tcPr>
            <w:tcW w:w="851" w:type="dxa"/>
          </w:tcPr>
          <w:p w14:paraId="00882BAB" w14:textId="37AE4810" w:rsidR="00D519A7" w:rsidRPr="008C3753" w:rsidRDefault="00D519A7" w:rsidP="00D519A7">
            <w:pPr>
              <w:pStyle w:val="TAC"/>
              <w:rPr>
                <w:rFonts w:cs="Arial"/>
                <w:lang w:eastAsia="zh-CN"/>
              </w:rPr>
            </w:pPr>
            <w:r w:rsidRPr="008C3753">
              <w:rPr>
                <w:rFonts w:cs="Arial"/>
                <w:lang w:eastAsia="zh-CN"/>
              </w:rPr>
              <w:t>-5.4</w:t>
            </w:r>
          </w:p>
        </w:tc>
        <w:tc>
          <w:tcPr>
            <w:tcW w:w="798" w:type="dxa"/>
          </w:tcPr>
          <w:p w14:paraId="02FFF5BF" w14:textId="340F6D59" w:rsidR="00D519A7" w:rsidRPr="008C3753" w:rsidRDefault="00D519A7" w:rsidP="00D519A7">
            <w:pPr>
              <w:pStyle w:val="TAC"/>
              <w:rPr>
                <w:rFonts w:cs="Arial"/>
                <w:lang w:eastAsia="zh-CN"/>
              </w:rPr>
            </w:pPr>
            <w:r w:rsidRPr="008C3753">
              <w:rPr>
                <w:rFonts w:cs="Arial"/>
                <w:lang w:eastAsia="zh-CN"/>
              </w:rPr>
              <w:t>-5.6</w:t>
            </w:r>
          </w:p>
        </w:tc>
      </w:tr>
    </w:tbl>
    <w:p w14:paraId="161FFD30" w14:textId="77777777" w:rsidR="00D519A7" w:rsidRPr="008C3753" w:rsidRDefault="00D519A7" w:rsidP="00D519A7"/>
    <w:p w14:paraId="6F97426E" w14:textId="7063D3BF" w:rsidR="008C01E6" w:rsidRPr="008C3753" w:rsidRDefault="008C01E6" w:rsidP="008C01E6">
      <w:pPr>
        <w:pStyle w:val="TH"/>
      </w:pPr>
      <w:r w:rsidRPr="008C3753">
        <w:t>Table 8.3.</w:t>
      </w:r>
      <w:r w:rsidRPr="008C3753">
        <w:rPr>
          <w:lang w:eastAsia="zh-CN"/>
        </w:rPr>
        <w:t>4</w:t>
      </w:r>
      <w:r w:rsidRPr="008C3753">
        <w:t xml:space="preserve">.5-2: Required SNR for PUCCH format 3 with </w:t>
      </w:r>
      <w:r w:rsidR="00D2656E" w:rsidRPr="008C3753">
        <w:t xml:space="preserve">30 kHz </w:t>
      </w:r>
      <w:r w:rsidRPr="008C3753">
        <w:t>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560"/>
        <w:gridCol w:w="1417"/>
        <w:gridCol w:w="709"/>
        <w:gridCol w:w="709"/>
        <w:gridCol w:w="708"/>
        <w:gridCol w:w="657"/>
      </w:tblGrid>
      <w:tr w:rsidR="00D519A7" w:rsidRPr="008C3753" w14:paraId="1E0A7B04" w14:textId="77777777" w:rsidTr="00D519A7">
        <w:trPr>
          <w:cantSplit/>
          <w:jc w:val="center"/>
        </w:trPr>
        <w:tc>
          <w:tcPr>
            <w:tcW w:w="940" w:type="dxa"/>
            <w:tcBorders>
              <w:bottom w:val="nil"/>
            </w:tcBorders>
            <w:shd w:val="clear" w:color="auto" w:fill="auto"/>
          </w:tcPr>
          <w:p w14:paraId="18E7FAE0" w14:textId="77777777" w:rsidR="00D519A7" w:rsidRPr="008C3753" w:rsidRDefault="00D519A7" w:rsidP="00D519A7">
            <w:pPr>
              <w:pStyle w:val="TAH"/>
            </w:pPr>
            <w:r w:rsidRPr="008C3753">
              <w:rPr>
                <w:rFonts w:cs="Arial"/>
              </w:rPr>
              <w:t>Test Number</w:t>
            </w:r>
          </w:p>
        </w:tc>
        <w:tc>
          <w:tcPr>
            <w:tcW w:w="1134" w:type="dxa"/>
            <w:tcBorders>
              <w:bottom w:val="nil"/>
            </w:tcBorders>
          </w:tcPr>
          <w:p w14:paraId="1690223E" w14:textId="77777777" w:rsidR="00D519A7" w:rsidRPr="008C3753" w:rsidRDefault="00D519A7" w:rsidP="00D519A7">
            <w:pPr>
              <w:pStyle w:val="TAH"/>
              <w:rPr>
                <w:rFonts w:cs="Arial"/>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134" w:type="dxa"/>
            <w:tcBorders>
              <w:bottom w:val="nil"/>
            </w:tcBorders>
            <w:shd w:val="clear" w:color="auto" w:fill="auto"/>
          </w:tcPr>
          <w:p w14:paraId="327E6736" w14:textId="77777777" w:rsidR="00D519A7" w:rsidRPr="008C3753" w:rsidRDefault="00D519A7" w:rsidP="00D519A7">
            <w:pPr>
              <w:pStyle w:val="TAH"/>
            </w:pPr>
            <w:r w:rsidRPr="008C3753">
              <w:rPr>
                <w:rFonts w:cs="Arial"/>
                <w:lang w:eastAsia="zh-CN"/>
              </w:rPr>
              <w:t xml:space="preserve">Number of RX </w:t>
            </w:r>
          </w:p>
        </w:tc>
        <w:tc>
          <w:tcPr>
            <w:tcW w:w="850" w:type="dxa"/>
            <w:tcBorders>
              <w:bottom w:val="nil"/>
            </w:tcBorders>
            <w:shd w:val="clear" w:color="auto" w:fill="auto"/>
          </w:tcPr>
          <w:p w14:paraId="364A4F6B" w14:textId="77777777" w:rsidR="00D519A7" w:rsidRPr="008C3753" w:rsidRDefault="00D519A7" w:rsidP="00D519A7">
            <w:pPr>
              <w:pStyle w:val="TAH"/>
            </w:pPr>
            <w:r w:rsidRPr="008C3753">
              <w:rPr>
                <w:rFonts w:cs="Arial"/>
              </w:rPr>
              <w:t>Cyclic Prefix</w:t>
            </w:r>
          </w:p>
        </w:tc>
        <w:tc>
          <w:tcPr>
            <w:tcW w:w="1560" w:type="dxa"/>
            <w:tcBorders>
              <w:bottom w:val="nil"/>
            </w:tcBorders>
          </w:tcPr>
          <w:p w14:paraId="5BD59CAD" w14:textId="259CEE60" w:rsidR="00D519A7" w:rsidRPr="008C3753" w:rsidRDefault="00D519A7" w:rsidP="00D519A7">
            <w:pPr>
              <w:pStyle w:val="TAH"/>
            </w:pPr>
            <w:r w:rsidRPr="008C3753">
              <w:t xml:space="preserve">Propagation conditions </w:t>
            </w:r>
          </w:p>
        </w:tc>
        <w:tc>
          <w:tcPr>
            <w:tcW w:w="1417" w:type="dxa"/>
            <w:tcBorders>
              <w:bottom w:val="nil"/>
            </w:tcBorders>
            <w:shd w:val="clear" w:color="auto" w:fill="auto"/>
          </w:tcPr>
          <w:p w14:paraId="2CE88CC3" w14:textId="77777777" w:rsidR="00D519A7" w:rsidRPr="008C3753" w:rsidRDefault="00D519A7" w:rsidP="00D519A7">
            <w:pPr>
              <w:pStyle w:val="TAH"/>
            </w:pPr>
            <w:r w:rsidRPr="008C3753">
              <w:rPr>
                <w:rFonts w:cs="Arial"/>
                <w:lang w:eastAsia="zh-CN"/>
              </w:rPr>
              <w:t xml:space="preserve">Additional DM-RS </w:t>
            </w:r>
          </w:p>
        </w:tc>
        <w:tc>
          <w:tcPr>
            <w:tcW w:w="2783" w:type="dxa"/>
            <w:gridSpan w:val="4"/>
          </w:tcPr>
          <w:p w14:paraId="706CEE9A" w14:textId="77777777" w:rsidR="00D519A7" w:rsidRPr="008C3753" w:rsidRDefault="00D519A7" w:rsidP="00D519A7">
            <w:pPr>
              <w:pStyle w:val="TAH"/>
            </w:pPr>
            <w:r w:rsidRPr="008C3753">
              <w:rPr>
                <w:rFonts w:cs="Arial"/>
              </w:rPr>
              <w:t>Channel bandwidth / SNR (dB)</w:t>
            </w:r>
          </w:p>
        </w:tc>
      </w:tr>
      <w:tr w:rsidR="00D519A7" w:rsidRPr="008C3753" w14:paraId="3DAA8DB2" w14:textId="77777777" w:rsidTr="00D519A7">
        <w:trPr>
          <w:cantSplit/>
          <w:jc w:val="center"/>
        </w:trPr>
        <w:tc>
          <w:tcPr>
            <w:tcW w:w="940" w:type="dxa"/>
            <w:tcBorders>
              <w:top w:val="nil"/>
              <w:bottom w:val="single" w:sz="4" w:space="0" w:color="auto"/>
            </w:tcBorders>
            <w:shd w:val="clear" w:color="auto" w:fill="auto"/>
          </w:tcPr>
          <w:p w14:paraId="131DFFAE" w14:textId="77777777" w:rsidR="00D519A7" w:rsidRPr="008C3753" w:rsidRDefault="00D519A7" w:rsidP="00D519A7">
            <w:pPr>
              <w:pStyle w:val="TAH"/>
            </w:pPr>
          </w:p>
        </w:tc>
        <w:tc>
          <w:tcPr>
            <w:tcW w:w="1134" w:type="dxa"/>
            <w:tcBorders>
              <w:top w:val="nil"/>
              <w:bottom w:val="single" w:sz="4" w:space="0" w:color="auto"/>
            </w:tcBorders>
          </w:tcPr>
          <w:p w14:paraId="00E664AC" w14:textId="77777777" w:rsidR="00D519A7" w:rsidRPr="008C3753" w:rsidRDefault="00D519A7" w:rsidP="00D519A7">
            <w:pPr>
              <w:pStyle w:val="TAH"/>
              <w:rPr>
                <w:rFonts w:cs="Arial"/>
                <w:lang w:eastAsia="zh-CN"/>
              </w:rPr>
            </w:pPr>
            <w:r w:rsidRPr="008C3753">
              <w:rPr>
                <w:rFonts w:cs="Arial"/>
              </w:rPr>
              <w:t>antennas</w:t>
            </w:r>
          </w:p>
        </w:tc>
        <w:tc>
          <w:tcPr>
            <w:tcW w:w="1134" w:type="dxa"/>
            <w:tcBorders>
              <w:top w:val="nil"/>
              <w:bottom w:val="single" w:sz="4" w:space="0" w:color="auto"/>
            </w:tcBorders>
            <w:shd w:val="clear" w:color="auto" w:fill="auto"/>
          </w:tcPr>
          <w:p w14:paraId="21B0BF47" w14:textId="77777777" w:rsidR="00D519A7" w:rsidRPr="008C3753" w:rsidRDefault="00D519A7" w:rsidP="00D519A7">
            <w:pPr>
              <w:pStyle w:val="TAH"/>
            </w:pPr>
            <w:r w:rsidRPr="008C3753">
              <w:rPr>
                <w:rFonts w:cs="Arial"/>
                <w:lang w:eastAsia="zh-CN"/>
              </w:rPr>
              <w:t>antennas</w:t>
            </w:r>
          </w:p>
        </w:tc>
        <w:tc>
          <w:tcPr>
            <w:tcW w:w="850" w:type="dxa"/>
            <w:tcBorders>
              <w:top w:val="nil"/>
              <w:bottom w:val="single" w:sz="4" w:space="0" w:color="auto"/>
            </w:tcBorders>
            <w:shd w:val="clear" w:color="auto" w:fill="auto"/>
          </w:tcPr>
          <w:p w14:paraId="14A6C164" w14:textId="77777777" w:rsidR="00D519A7" w:rsidRPr="008C3753" w:rsidRDefault="00D519A7" w:rsidP="00D519A7">
            <w:pPr>
              <w:pStyle w:val="TAH"/>
            </w:pPr>
          </w:p>
        </w:tc>
        <w:tc>
          <w:tcPr>
            <w:tcW w:w="1560" w:type="dxa"/>
            <w:tcBorders>
              <w:top w:val="nil"/>
              <w:bottom w:val="single" w:sz="4" w:space="0" w:color="auto"/>
            </w:tcBorders>
          </w:tcPr>
          <w:p w14:paraId="5C55D9F4" w14:textId="26E158A1" w:rsidR="00D519A7" w:rsidRPr="008C3753" w:rsidRDefault="00D519A7" w:rsidP="00D519A7">
            <w:pPr>
              <w:pStyle w:val="TAH"/>
            </w:pPr>
            <w:r w:rsidRPr="008C3753">
              <w:t xml:space="preserve">and correlation matrix </w:t>
            </w:r>
            <w:r w:rsidRPr="008C3753">
              <w:br/>
              <w:t>(annex G)</w:t>
            </w:r>
          </w:p>
        </w:tc>
        <w:tc>
          <w:tcPr>
            <w:tcW w:w="1417" w:type="dxa"/>
            <w:tcBorders>
              <w:top w:val="nil"/>
            </w:tcBorders>
            <w:shd w:val="clear" w:color="auto" w:fill="auto"/>
          </w:tcPr>
          <w:p w14:paraId="649745CF" w14:textId="77777777" w:rsidR="00D519A7" w:rsidRPr="008C3753" w:rsidRDefault="00D519A7" w:rsidP="00D519A7">
            <w:pPr>
              <w:pStyle w:val="TAH"/>
            </w:pPr>
            <w:r w:rsidRPr="008C3753">
              <w:rPr>
                <w:rFonts w:cs="Arial"/>
                <w:lang w:eastAsia="zh-CN"/>
              </w:rPr>
              <w:t>configuration</w:t>
            </w:r>
          </w:p>
        </w:tc>
        <w:tc>
          <w:tcPr>
            <w:tcW w:w="709" w:type="dxa"/>
          </w:tcPr>
          <w:p w14:paraId="1A5E0864" w14:textId="592E734D" w:rsidR="00D519A7" w:rsidRPr="008C3753" w:rsidRDefault="00D519A7" w:rsidP="00D519A7">
            <w:pPr>
              <w:pStyle w:val="TAH"/>
            </w:pPr>
            <w:r w:rsidRPr="008C3753">
              <w:rPr>
                <w:rFonts w:cs="Arial"/>
              </w:rPr>
              <w:t>10 MHz</w:t>
            </w:r>
          </w:p>
        </w:tc>
        <w:tc>
          <w:tcPr>
            <w:tcW w:w="709" w:type="dxa"/>
          </w:tcPr>
          <w:p w14:paraId="14B61AD8" w14:textId="3354EE7B" w:rsidR="00D519A7" w:rsidRPr="008C3753" w:rsidRDefault="00D519A7" w:rsidP="00D519A7">
            <w:pPr>
              <w:pStyle w:val="TAH"/>
            </w:pPr>
            <w:r w:rsidRPr="008C3753">
              <w:rPr>
                <w:rFonts w:cs="Arial"/>
              </w:rPr>
              <w:t>20 MHz</w:t>
            </w:r>
          </w:p>
        </w:tc>
        <w:tc>
          <w:tcPr>
            <w:tcW w:w="708" w:type="dxa"/>
          </w:tcPr>
          <w:p w14:paraId="2474B747" w14:textId="5C4DAAF7" w:rsidR="00D519A7" w:rsidRPr="008C3753" w:rsidRDefault="00D519A7" w:rsidP="00D519A7">
            <w:pPr>
              <w:pStyle w:val="TAH"/>
            </w:pPr>
            <w:r w:rsidRPr="008C3753">
              <w:rPr>
                <w:rFonts w:cs="Arial"/>
              </w:rPr>
              <w:t>40 MHz</w:t>
            </w:r>
          </w:p>
        </w:tc>
        <w:tc>
          <w:tcPr>
            <w:tcW w:w="657" w:type="dxa"/>
          </w:tcPr>
          <w:p w14:paraId="2CA7D531" w14:textId="0AB81CA0" w:rsidR="00D519A7" w:rsidRPr="008C3753" w:rsidRDefault="00D519A7" w:rsidP="00D519A7">
            <w:pPr>
              <w:pStyle w:val="TAH"/>
            </w:pPr>
            <w:r w:rsidRPr="008C3753">
              <w:rPr>
                <w:rFonts w:cs="Arial"/>
              </w:rPr>
              <w:t>100 MHz</w:t>
            </w:r>
          </w:p>
        </w:tc>
      </w:tr>
      <w:tr w:rsidR="00D519A7" w:rsidRPr="008C3753" w14:paraId="27554B0C" w14:textId="77777777" w:rsidTr="00D519A7">
        <w:trPr>
          <w:cantSplit/>
          <w:jc w:val="center"/>
        </w:trPr>
        <w:tc>
          <w:tcPr>
            <w:tcW w:w="940" w:type="dxa"/>
            <w:tcBorders>
              <w:bottom w:val="nil"/>
            </w:tcBorders>
            <w:shd w:val="clear" w:color="auto" w:fill="auto"/>
          </w:tcPr>
          <w:p w14:paraId="530AB7C9" w14:textId="77777777" w:rsidR="00D519A7" w:rsidRPr="008C3753" w:rsidRDefault="00D519A7" w:rsidP="00D519A7">
            <w:pPr>
              <w:pStyle w:val="TAC"/>
            </w:pPr>
            <w:r w:rsidRPr="008C3753">
              <w:rPr>
                <w:rFonts w:cs="Arial"/>
                <w:lang w:eastAsia="zh-CN"/>
              </w:rPr>
              <w:t>1</w:t>
            </w:r>
          </w:p>
        </w:tc>
        <w:tc>
          <w:tcPr>
            <w:tcW w:w="1134" w:type="dxa"/>
            <w:tcBorders>
              <w:bottom w:val="nil"/>
            </w:tcBorders>
          </w:tcPr>
          <w:p w14:paraId="5D3976DB" w14:textId="77777777" w:rsidR="00D519A7" w:rsidRPr="008C3753" w:rsidRDefault="00D519A7" w:rsidP="00D519A7">
            <w:pPr>
              <w:pStyle w:val="TAC"/>
              <w:rPr>
                <w:lang w:eastAsia="zh-CN"/>
              </w:rPr>
            </w:pPr>
            <w:r w:rsidRPr="008C3753">
              <w:rPr>
                <w:rFonts w:cs="Arial"/>
                <w:lang w:eastAsia="zh-CN"/>
              </w:rPr>
              <w:t>1</w:t>
            </w:r>
          </w:p>
        </w:tc>
        <w:tc>
          <w:tcPr>
            <w:tcW w:w="1134" w:type="dxa"/>
            <w:tcBorders>
              <w:bottom w:val="nil"/>
            </w:tcBorders>
          </w:tcPr>
          <w:p w14:paraId="00918B6D" w14:textId="77777777" w:rsidR="00D519A7" w:rsidRPr="008C3753" w:rsidRDefault="00D519A7" w:rsidP="00D519A7">
            <w:pPr>
              <w:pStyle w:val="TAC"/>
            </w:pPr>
            <w:r w:rsidRPr="008C3753">
              <w:rPr>
                <w:rFonts w:cs="Arial"/>
                <w:lang w:eastAsia="zh-CN"/>
              </w:rPr>
              <w:t>2</w:t>
            </w:r>
          </w:p>
        </w:tc>
        <w:tc>
          <w:tcPr>
            <w:tcW w:w="850" w:type="dxa"/>
            <w:tcBorders>
              <w:bottom w:val="nil"/>
            </w:tcBorders>
          </w:tcPr>
          <w:p w14:paraId="6A9E7C3C" w14:textId="30DEE5ED"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5D10E702" w14:textId="547D9FC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6C7B1B87" w14:textId="71336F69" w:rsidR="00D519A7" w:rsidRPr="008C3753" w:rsidRDefault="00D519A7" w:rsidP="00D519A7">
            <w:pPr>
              <w:pStyle w:val="TAC"/>
            </w:pPr>
            <w:r w:rsidRPr="008C3753">
              <w:rPr>
                <w:rFonts w:cs="Arial"/>
                <w:lang w:eastAsia="zh-CN"/>
              </w:rPr>
              <w:t>No additional DM-RS</w:t>
            </w:r>
          </w:p>
        </w:tc>
        <w:tc>
          <w:tcPr>
            <w:tcW w:w="709" w:type="dxa"/>
          </w:tcPr>
          <w:p w14:paraId="49DC0826" w14:textId="5D460574" w:rsidR="00D519A7" w:rsidRPr="008C3753" w:rsidRDefault="00D519A7" w:rsidP="00D519A7">
            <w:pPr>
              <w:pStyle w:val="TAC"/>
            </w:pPr>
            <w:r w:rsidRPr="008C3753">
              <w:rPr>
                <w:rFonts w:cs="Arial"/>
                <w:lang w:eastAsia="zh-CN"/>
              </w:rPr>
              <w:t>1.5</w:t>
            </w:r>
          </w:p>
        </w:tc>
        <w:tc>
          <w:tcPr>
            <w:tcW w:w="709" w:type="dxa"/>
          </w:tcPr>
          <w:p w14:paraId="519F9CF1" w14:textId="624C2C26" w:rsidR="00D519A7" w:rsidRPr="008C3753" w:rsidRDefault="00D519A7" w:rsidP="00D519A7">
            <w:pPr>
              <w:pStyle w:val="TAC"/>
            </w:pPr>
            <w:r w:rsidRPr="008C3753">
              <w:rPr>
                <w:rFonts w:cs="Arial"/>
                <w:lang w:eastAsia="zh-CN"/>
              </w:rPr>
              <w:t>1.2</w:t>
            </w:r>
          </w:p>
        </w:tc>
        <w:tc>
          <w:tcPr>
            <w:tcW w:w="708" w:type="dxa"/>
          </w:tcPr>
          <w:p w14:paraId="19316842" w14:textId="1F46950F" w:rsidR="00D519A7" w:rsidRPr="008C3753" w:rsidRDefault="00D519A7" w:rsidP="00D519A7">
            <w:pPr>
              <w:pStyle w:val="TAC"/>
            </w:pPr>
            <w:r w:rsidRPr="008C3753">
              <w:rPr>
                <w:rFonts w:cs="Arial"/>
                <w:lang w:eastAsia="zh-CN"/>
              </w:rPr>
              <w:t>1.2</w:t>
            </w:r>
          </w:p>
        </w:tc>
        <w:tc>
          <w:tcPr>
            <w:tcW w:w="657" w:type="dxa"/>
          </w:tcPr>
          <w:p w14:paraId="17796646" w14:textId="71D11F76" w:rsidR="00D519A7" w:rsidRPr="008C3753" w:rsidRDefault="00D519A7" w:rsidP="00D519A7">
            <w:pPr>
              <w:pStyle w:val="TAC"/>
            </w:pPr>
            <w:r w:rsidRPr="008C3753">
              <w:rPr>
                <w:rFonts w:cs="Arial"/>
                <w:lang w:eastAsia="zh-CN"/>
              </w:rPr>
              <w:t>1.5</w:t>
            </w:r>
          </w:p>
        </w:tc>
      </w:tr>
      <w:tr w:rsidR="00D519A7" w:rsidRPr="008C3753" w14:paraId="699182EE" w14:textId="77777777" w:rsidTr="00D519A7">
        <w:trPr>
          <w:cantSplit/>
          <w:jc w:val="center"/>
        </w:trPr>
        <w:tc>
          <w:tcPr>
            <w:tcW w:w="940" w:type="dxa"/>
            <w:tcBorders>
              <w:top w:val="nil"/>
              <w:bottom w:val="nil"/>
            </w:tcBorders>
            <w:shd w:val="clear" w:color="auto" w:fill="auto"/>
          </w:tcPr>
          <w:p w14:paraId="0E2CC701" w14:textId="77777777" w:rsidR="00D519A7" w:rsidRPr="008C3753" w:rsidRDefault="00D519A7" w:rsidP="00D519A7">
            <w:pPr>
              <w:pStyle w:val="TAC"/>
            </w:pPr>
          </w:p>
        </w:tc>
        <w:tc>
          <w:tcPr>
            <w:tcW w:w="1134" w:type="dxa"/>
            <w:tcBorders>
              <w:top w:val="nil"/>
              <w:bottom w:val="nil"/>
            </w:tcBorders>
          </w:tcPr>
          <w:p w14:paraId="66DB3B51" w14:textId="77777777" w:rsidR="00D519A7" w:rsidRPr="008C3753" w:rsidRDefault="00D519A7" w:rsidP="00D519A7">
            <w:pPr>
              <w:pStyle w:val="TAC"/>
              <w:rPr>
                <w:lang w:eastAsia="zh-CN"/>
              </w:rPr>
            </w:pPr>
          </w:p>
        </w:tc>
        <w:tc>
          <w:tcPr>
            <w:tcW w:w="1134" w:type="dxa"/>
            <w:tcBorders>
              <w:top w:val="nil"/>
              <w:bottom w:val="single" w:sz="4" w:space="0" w:color="auto"/>
            </w:tcBorders>
          </w:tcPr>
          <w:p w14:paraId="037F76FC" w14:textId="77777777" w:rsidR="00D519A7" w:rsidRPr="008C3753" w:rsidRDefault="00D519A7" w:rsidP="00D519A7">
            <w:pPr>
              <w:pStyle w:val="TAC"/>
            </w:pPr>
          </w:p>
        </w:tc>
        <w:tc>
          <w:tcPr>
            <w:tcW w:w="850" w:type="dxa"/>
            <w:tcBorders>
              <w:top w:val="nil"/>
              <w:bottom w:val="single" w:sz="4" w:space="0" w:color="auto"/>
            </w:tcBorders>
          </w:tcPr>
          <w:p w14:paraId="4C044BE2"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5BDFE8A1" w14:textId="1E1987DB" w:rsidR="00D519A7" w:rsidRPr="008C3753" w:rsidRDefault="00D519A7" w:rsidP="00D519A7">
            <w:pPr>
              <w:pStyle w:val="TAC"/>
            </w:pPr>
          </w:p>
        </w:tc>
        <w:tc>
          <w:tcPr>
            <w:tcW w:w="1417" w:type="dxa"/>
          </w:tcPr>
          <w:p w14:paraId="37EC45ED" w14:textId="7EB0E8DA" w:rsidR="00D519A7" w:rsidRPr="008C3753" w:rsidRDefault="00D519A7" w:rsidP="00D519A7">
            <w:pPr>
              <w:pStyle w:val="TAC"/>
            </w:pPr>
            <w:r w:rsidRPr="008C3753">
              <w:rPr>
                <w:rFonts w:cs="Arial"/>
                <w:lang w:eastAsia="zh-CN"/>
              </w:rPr>
              <w:t>Additional DM-RS</w:t>
            </w:r>
          </w:p>
        </w:tc>
        <w:tc>
          <w:tcPr>
            <w:tcW w:w="709" w:type="dxa"/>
          </w:tcPr>
          <w:p w14:paraId="7E435BFA" w14:textId="63E1DE1E" w:rsidR="00D519A7" w:rsidRPr="008C3753" w:rsidRDefault="00D519A7" w:rsidP="00D519A7">
            <w:pPr>
              <w:pStyle w:val="TAC"/>
            </w:pPr>
            <w:r w:rsidRPr="008C3753">
              <w:rPr>
                <w:rFonts w:cs="Arial"/>
                <w:lang w:eastAsia="zh-CN"/>
              </w:rPr>
              <w:t>1.1</w:t>
            </w:r>
          </w:p>
        </w:tc>
        <w:tc>
          <w:tcPr>
            <w:tcW w:w="709" w:type="dxa"/>
          </w:tcPr>
          <w:p w14:paraId="61910F30" w14:textId="6B130687" w:rsidR="00D519A7" w:rsidRPr="008C3753" w:rsidRDefault="00D519A7" w:rsidP="00D519A7">
            <w:pPr>
              <w:pStyle w:val="TAC"/>
            </w:pPr>
            <w:r w:rsidRPr="008C3753">
              <w:rPr>
                <w:rFonts w:cs="Arial"/>
                <w:lang w:eastAsia="zh-CN"/>
              </w:rPr>
              <w:t>0.9</w:t>
            </w:r>
          </w:p>
        </w:tc>
        <w:tc>
          <w:tcPr>
            <w:tcW w:w="708" w:type="dxa"/>
          </w:tcPr>
          <w:p w14:paraId="792C7F93" w14:textId="53EE5CE2" w:rsidR="00D519A7" w:rsidRPr="008C3753" w:rsidRDefault="00D519A7" w:rsidP="00D519A7">
            <w:pPr>
              <w:pStyle w:val="TAC"/>
            </w:pPr>
            <w:r w:rsidRPr="008C3753">
              <w:rPr>
                <w:rFonts w:cs="Arial"/>
                <w:lang w:eastAsia="zh-CN"/>
              </w:rPr>
              <w:t>0.6</w:t>
            </w:r>
          </w:p>
        </w:tc>
        <w:tc>
          <w:tcPr>
            <w:tcW w:w="657" w:type="dxa"/>
          </w:tcPr>
          <w:p w14:paraId="3B27310D" w14:textId="7A6E1D0B" w:rsidR="00D519A7" w:rsidRPr="008C3753" w:rsidRDefault="00D519A7" w:rsidP="00D519A7">
            <w:pPr>
              <w:pStyle w:val="TAC"/>
            </w:pPr>
            <w:r w:rsidRPr="008C3753">
              <w:rPr>
                <w:rFonts w:cs="Arial"/>
                <w:lang w:eastAsia="zh-CN"/>
              </w:rPr>
              <w:t>0.7</w:t>
            </w:r>
          </w:p>
        </w:tc>
      </w:tr>
      <w:tr w:rsidR="00D519A7" w:rsidRPr="008C3753" w14:paraId="0FAE3353" w14:textId="77777777" w:rsidTr="00D519A7">
        <w:trPr>
          <w:cantSplit/>
          <w:jc w:val="center"/>
        </w:trPr>
        <w:tc>
          <w:tcPr>
            <w:tcW w:w="940" w:type="dxa"/>
            <w:tcBorders>
              <w:top w:val="nil"/>
              <w:bottom w:val="nil"/>
            </w:tcBorders>
            <w:shd w:val="clear" w:color="auto" w:fill="auto"/>
          </w:tcPr>
          <w:p w14:paraId="0E58E20B" w14:textId="77777777" w:rsidR="00D519A7" w:rsidRPr="008C3753" w:rsidRDefault="00D519A7" w:rsidP="00D519A7">
            <w:pPr>
              <w:pStyle w:val="TAC"/>
            </w:pPr>
          </w:p>
        </w:tc>
        <w:tc>
          <w:tcPr>
            <w:tcW w:w="1134" w:type="dxa"/>
            <w:tcBorders>
              <w:top w:val="nil"/>
              <w:bottom w:val="nil"/>
            </w:tcBorders>
          </w:tcPr>
          <w:p w14:paraId="02E483F6" w14:textId="77777777" w:rsidR="00D519A7" w:rsidRPr="008C3753" w:rsidRDefault="00D519A7" w:rsidP="00D519A7">
            <w:pPr>
              <w:pStyle w:val="TAC"/>
              <w:rPr>
                <w:lang w:eastAsia="zh-CN"/>
              </w:rPr>
            </w:pPr>
          </w:p>
        </w:tc>
        <w:tc>
          <w:tcPr>
            <w:tcW w:w="1134" w:type="dxa"/>
            <w:tcBorders>
              <w:bottom w:val="nil"/>
            </w:tcBorders>
          </w:tcPr>
          <w:p w14:paraId="13A71E2E" w14:textId="77777777" w:rsidR="00D519A7" w:rsidRPr="008C3753" w:rsidRDefault="00D519A7" w:rsidP="00D519A7">
            <w:pPr>
              <w:pStyle w:val="TAC"/>
            </w:pPr>
            <w:r w:rsidRPr="008C3753">
              <w:rPr>
                <w:rFonts w:cs="Arial"/>
                <w:lang w:eastAsia="zh-CN"/>
              </w:rPr>
              <w:t>4</w:t>
            </w:r>
          </w:p>
        </w:tc>
        <w:tc>
          <w:tcPr>
            <w:tcW w:w="850" w:type="dxa"/>
            <w:tcBorders>
              <w:bottom w:val="nil"/>
            </w:tcBorders>
          </w:tcPr>
          <w:p w14:paraId="0D3D8BD4" w14:textId="6D5D321E"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D2A0894" w14:textId="4E940E2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097D0F6" w14:textId="02A42479" w:rsidR="00D519A7" w:rsidRPr="008C3753" w:rsidRDefault="00D519A7" w:rsidP="00D519A7">
            <w:pPr>
              <w:pStyle w:val="TAC"/>
            </w:pPr>
            <w:r w:rsidRPr="008C3753">
              <w:rPr>
                <w:rFonts w:cs="Arial"/>
                <w:lang w:eastAsia="zh-CN"/>
              </w:rPr>
              <w:t>No additional DM-RS</w:t>
            </w:r>
          </w:p>
        </w:tc>
        <w:tc>
          <w:tcPr>
            <w:tcW w:w="709" w:type="dxa"/>
          </w:tcPr>
          <w:p w14:paraId="7B3833DF" w14:textId="6E17EB27" w:rsidR="00D519A7" w:rsidRPr="008C3753" w:rsidRDefault="00D519A7" w:rsidP="00D519A7">
            <w:pPr>
              <w:pStyle w:val="TAC"/>
            </w:pPr>
            <w:r w:rsidRPr="008C3753">
              <w:rPr>
                <w:rFonts w:cs="Arial"/>
                <w:lang w:eastAsia="zh-CN"/>
              </w:rPr>
              <w:t>-2.5</w:t>
            </w:r>
          </w:p>
        </w:tc>
        <w:tc>
          <w:tcPr>
            <w:tcW w:w="709" w:type="dxa"/>
          </w:tcPr>
          <w:p w14:paraId="4FA14C7A" w14:textId="26A53607" w:rsidR="00D519A7" w:rsidRPr="008C3753" w:rsidRDefault="00D519A7" w:rsidP="00D519A7">
            <w:pPr>
              <w:pStyle w:val="TAC"/>
            </w:pPr>
            <w:r w:rsidRPr="008C3753">
              <w:rPr>
                <w:rFonts w:cs="Arial"/>
                <w:lang w:eastAsia="zh-CN"/>
              </w:rPr>
              <w:t>-2.8</w:t>
            </w:r>
          </w:p>
        </w:tc>
        <w:tc>
          <w:tcPr>
            <w:tcW w:w="708" w:type="dxa"/>
          </w:tcPr>
          <w:p w14:paraId="362AEF4B" w14:textId="2B166284" w:rsidR="00D519A7" w:rsidRPr="008C3753" w:rsidRDefault="00D519A7" w:rsidP="00D519A7">
            <w:pPr>
              <w:pStyle w:val="TAC"/>
            </w:pPr>
            <w:r w:rsidRPr="008C3753">
              <w:rPr>
                <w:rFonts w:cs="Arial"/>
                <w:lang w:eastAsia="zh-CN"/>
              </w:rPr>
              <w:t>-2.6</w:t>
            </w:r>
          </w:p>
        </w:tc>
        <w:tc>
          <w:tcPr>
            <w:tcW w:w="657" w:type="dxa"/>
          </w:tcPr>
          <w:p w14:paraId="282ADEB3" w14:textId="14CE2FBB" w:rsidR="00D519A7" w:rsidRPr="008C3753" w:rsidRDefault="00D519A7" w:rsidP="00D519A7">
            <w:pPr>
              <w:pStyle w:val="TAC"/>
            </w:pPr>
            <w:r w:rsidRPr="008C3753">
              <w:rPr>
                <w:rFonts w:cs="Arial"/>
                <w:lang w:eastAsia="zh-CN"/>
              </w:rPr>
              <w:t>-2.9</w:t>
            </w:r>
          </w:p>
        </w:tc>
      </w:tr>
      <w:tr w:rsidR="00D519A7" w:rsidRPr="008C3753" w14:paraId="3230620D" w14:textId="77777777" w:rsidTr="00D519A7">
        <w:trPr>
          <w:cantSplit/>
          <w:jc w:val="center"/>
        </w:trPr>
        <w:tc>
          <w:tcPr>
            <w:tcW w:w="940" w:type="dxa"/>
            <w:tcBorders>
              <w:top w:val="nil"/>
              <w:bottom w:val="nil"/>
            </w:tcBorders>
            <w:shd w:val="clear" w:color="auto" w:fill="auto"/>
          </w:tcPr>
          <w:p w14:paraId="28F3B6C5" w14:textId="77777777" w:rsidR="00D519A7" w:rsidRPr="008C3753" w:rsidRDefault="00D519A7" w:rsidP="00D519A7">
            <w:pPr>
              <w:pStyle w:val="TAC"/>
            </w:pPr>
          </w:p>
        </w:tc>
        <w:tc>
          <w:tcPr>
            <w:tcW w:w="1134" w:type="dxa"/>
            <w:tcBorders>
              <w:top w:val="nil"/>
              <w:bottom w:val="nil"/>
            </w:tcBorders>
          </w:tcPr>
          <w:p w14:paraId="28B75F36" w14:textId="77777777" w:rsidR="00D519A7" w:rsidRPr="008C3753" w:rsidRDefault="00D519A7" w:rsidP="00D519A7">
            <w:pPr>
              <w:pStyle w:val="TAC"/>
              <w:rPr>
                <w:lang w:eastAsia="zh-CN"/>
              </w:rPr>
            </w:pPr>
          </w:p>
        </w:tc>
        <w:tc>
          <w:tcPr>
            <w:tcW w:w="1134" w:type="dxa"/>
            <w:tcBorders>
              <w:top w:val="nil"/>
              <w:bottom w:val="single" w:sz="4" w:space="0" w:color="auto"/>
            </w:tcBorders>
          </w:tcPr>
          <w:p w14:paraId="1DCC6493" w14:textId="77777777" w:rsidR="00D519A7" w:rsidRPr="008C3753" w:rsidRDefault="00D519A7" w:rsidP="00D519A7">
            <w:pPr>
              <w:pStyle w:val="TAC"/>
            </w:pPr>
          </w:p>
        </w:tc>
        <w:tc>
          <w:tcPr>
            <w:tcW w:w="850" w:type="dxa"/>
            <w:tcBorders>
              <w:top w:val="nil"/>
              <w:bottom w:val="single" w:sz="4" w:space="0" w:color="auto"/>
            </w:tcBorders>
          </w:tcPr>
          <w:p w14:paraId="453B1998"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0751ACEC" w14:textId="2A77BCD5" w:rsidR="00D519A7" w:rsidRPr="008C3753" w:rsidRDefault="00D519A7" w:rsidP="00D519A7">
            <w:pPr>
              <w:pStyle w:val="TAC"/>
            </w:pPr>
          </w:p>
        </w:tc>
        <w:tc>
          <w:tcPr>
            <w:tcW w:w="1417" w:type="dxa"/>
          </w:tcPr>
          <w:p w14:paraId="63637EE6" w14:textId="4509E13D" w:rsidR="00D519A7" w:rsidRPr="008C3753" w:rsidRDefault="00D519A7" w:rsidP="00D519A7">
            <w:pPr>
              <w:pStyle w:val="TAC"/>
              <w:rPr>
                <w:rFonts w:cs="Arial"/>
                <w:lang w:eastAsia="zh-CN"/>
              </w:rPr>
            </w:pPr>
            <w:r w:rsidRPr="008C3753">
              <w:rPr>
                <w:rFonts w:cs="Arial"/>
                <w:lang w:eastAsia="zh-CN"/>
              </w:rPr>
              <w:t>Additional DM-RS</w:t>
            </w:r>
          </w:p>
        </w:tc>
        <w:tc>
          <w:tcPr>
            <w:tcW w:w="709" w:type="dxa"/>
          </w:tcPr>
          <w:p w14:paraId="7B081AFD" w14:textId="2712C5DE" w:rsidR="00D519A7" w:rsidRPr="008C3753" w:rsidDel="00FB5176" w:rsidRDefault="00D519A7" w:rsidP="00D519A7">
            <w:pPr>
              <w:pStyle w:val="TAC"/>
              <w:rPr>
                <w:rFonts w:cs="Arial"/>
                <w:lang w:eastAsia="zh-CN"/>
              </w:rPr>
            </w:pPr>
            <w:r w:rsidRPr="008C3753">
              <w:rPr>
                <w:rFonts w:cs="Arial"/>
                <w:lang w:eastAsia="zh-CN"/>
              </w:rPr>
              <w:t>-3.1</w:t>
            </w:r>
          </w:p>
        </w:tc>
        <w:tc>
          <w:tcPr>
            <w:tcW w:w="709" w:type="dxa"/>
          </w:tcPr>
          <w:p w14:paraId="598C80F2" w14:textId="163D8DEC" w:rsidR="00D519A7" w:rsidRPr="008C3753" w:rsidDel="00FB5176" w:rsidRDefault="00D519A7" w:rsidP="00D519A7">
            <w:pPr>
              <w:pStyle w:val="TAC"/>
              <w:rPr>
                <w:rFonts w:cs="Arial"/>
                <w:lang w:eastAsia="zh-CN"/>
              </w:rPr>
            </w:pPr>
            <w:r w:rsidRPr="008C3753">
              <w:rPr>
                <w:rFonts w:cs="Arial"/>
                <w:lang w:eastAsia="zh-CN"/>
              </w:rPr>
              <w:t>-3.5</w:t>
            </w:r>
          </w:p>
        </w:tc>
        <w:tc>
          <w:tcPr>
            <w:tcW w:w="708" w:type="dxa"/>
          </w:tcPr>
          <w:p w14:paraId="01004929" w14:textId="527A5A05" w:rsidR="00D519A7" w:rsidRPr="008C3753" w:rsidDel="00FB5176" w:rsidRDefault="00D519A7" w:rsidP="00D519A7">
            <w:pPr>
              <w:pStyle w:val="TAC"/>
              <w:rPr>
                <w:rFonts w:cs="Arial"/>
                <w:lang w:eastAsia="zh-CN"/>
              </w:rPr>
            </w:pPr>
            <w:r w:rsidRPr="008C3753">
              <w:rPr>
                <w:rFonts w:cs="Arial"/>
                <w:lang w:eastAsia="zh-CN"/>
              </w:rPr>
              <w:t>-3.4</w:t>
            </w:r>
          </w:p>
        </w:tc>
        <w:tc>
          <w:tcPr>
            <w:tcW w:w="657" w:type="dxa"/>
          </w:tcPr>
          <w:p w14:paraId="03035715" w14:textId="3ADC5000" w:rsidR="00D519A7" w:rsidRPr="008C3753" w:rsidDel="00FB5176" w:rsidRDefault="00D519A7" w:rsidP="00D519A7">
            <w:pPr>
              <w:pStyle w:val="TAC"/>
              <w:rPr>
                <w:rFonts w:cs="Arial"/>
                <w:lang w:eastAsia="zh-CN"/>
              </w:rPr>
            </w:pPr>
            <w:r w:rsidRPr="008C3753">
              <w:rPr>
                <w:rFonts w:cs="Arial"/>
                <w:lang w:eastAsia="zh-CN"/>
              </w:rPr>
              <w:t>-3.6</w:t>
            </w:r>
          </w:p>
        </w:tc>
      </w:tr>
      <w:tr w:rsidR="00D519A7" w:rsidRPr="008C3753" w14:paraId="1863BEC4" w14:textId="77777777" w:rsidTr="00D519A7">
        <w:trPr>
          <w:cantSplit/>
          <w:jc w:val="center"/>
        </w:trPr>
        <w:tc>
          <w:tcPr>
            <w:tcW w:w="940" w:type="dxa"/>
            <w:tcBorders>
              <w:top w:val="nil"/>
              <w:bottom w:val="nil"/>
            </w:tcBorders>
            <w:shd w:val="clear" w:color="auto" w:fill="auto"/>
          </w:tcPr>
          <w:p w14:paraId="052E4C27" w14:textId="77777777" w:rsidR="00D519A7" w:rsidRPr="008C3753" w:rsidRDefault="00D519A7" w:rsidP="00D519A7">
            <w:pPr>
              <w:pStyle w:val="TAC"/>
            </w:pPr>
          </w:p>
        </w:tc>
        <w:tc>
          <w:tcPr>
            <w:tcW w:w="1134" w:type="dxa"/>
            <w:tcBorders>
              <w:top w:val="nil"/>
              <w:bottom w:val="nil"/>
            </w:tcBorders>
          </w:tcPr>
          <w:p w14:paraId="5C2C1A91" w14:textId="77777777" w:rsidR="00D519A7" w:rsidRPr="008C3753" w:rsidRDefault="00D519A7" w:rsidP="00D519A7">
            <w:pPr>
              <w:pStyle w:val="TAC"/>
              <w:rPr>
                <w:lang w:eastAsia="zh-CN"/>
              </w:rPr>
            </w:pPr>
          </w:p>
        </w:tc>
        <w:tc>
          <w:tcPr>
            <w:tcW w:w="1134" w:type="dxa"/>
            <w:tcBorders>
              <w:bottom w:val="nil"/>
            </w:tcBorders>
          </w:tcPr>
          <w:p w14:paraId="23041D2F" w14:textId="77777777" w:rsidR="00D519A7" w:rsidRPr="008C3753" w:rsidRDefault="00D519A7" w:rsidP="00D519A7">
            <w:pPr>
              <w:pStyle w:val="TAC"/>
            </w:pPr>
            <w:r w:rsidRPr="008C3753">
              <w:rPr>
                <w:rFonts w:cs="Arial"/>
                <w:lang w:eastAsia="zh-CN"/>
              </w:rPr>
              <w:t>8</w:t>
            </w:r>
          </w:p>
        </w:tc>
        <w:tc>
          <w:tcPr>
            <w:tcW w:w="850" w:type="dxa"/>
            <w:tcBorders>
              <w:bottom w:val="nil"/>
            </w:tcBorders>
          </w:tcPr>
          <w:p w14:paraId="6FE05077" w14:textId="30F5F634"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B7BCE82" w14:textId="73ADA9F7"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7AE0CA6" w14:textId="125821A5"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5B27F15A" w14:textId="5A0F7641" w:rsidR="00D519A7" w:rsidRPr="008C3753" w:rsidDel="00FB5176" w:rsidRDefault="00D519A7" w:rsidP="00D519A7">
            <w:pPr>
              <w:pStyle w:val="TAC"/>
              <w:rPr>
                <w:rFonts w:cs="Arial"/>
                <w:lang w:eastAsia="zh-CN"/>
              </w:rPr>
            </w:pPr>
            <w:r w:rsidRPr="008C3753">
              <w:rPr>
                <w:rFonts w:cs="Arial"/>
                <w:lang w:eastAsia="zh-CN"/>
              </w:rPr>
              <w:t>-6.0</w:t>
            </w:r>
          </w:p>
        </w:tc>
        <w:tc>
          <w:tcPr>
            <w:tcW w:w="709" w:type="dxa"/>
          </w:tcPr>
          <w:p w14:paraId="7663CC60" w14:textId="1E38881D" w:rsidR="00D519A7" w:rsidRPr="008C3753" w:rsidDel="00FB5176" w:rsidRDefault="00D519A7" w:rsidP="00D519A7">
            <w:pPr>
              <w:pStyle w:val="TAC"/>
              <w:rPr>
                <w:rFonts w:cs="Arial"/>
                <w:lang w:eastAsia="zh-CN"/>
              </w:rPr>
            </w:pPr>
            <w:r w:rsidRPr="008C3753">
              <w:rPr>
                <w:rFonts w:cs="Arial"/>
                <w:lang w:eastAsia="zh-CN"/>
              </w:rPr>
              <w:t>-6.1</w:t>
            </w:r>
          </w:p>
        </w:tc>
        <w:tc>
          <w:tcPr>
            <w:tcW w:w="708" w:type="dxa"/>
          </w:tcPr>
          <w:p w14:paraId="2662FA9D" w14:textId="79CA749B" w:rsidR="00D519A7" w:rsidRPr="008C3753" w:rsidDel="00FB5176" w:rsidRDefault="00D519A7" w:rsidP="00D519A7">
            <w:pPr>
              <w:pStyle w:val="TAC"/>
              <w:rPr>
                <w:rFonts w:cs="Arial"/>
                <w:lang w:eastAsia="zh-CN"/>
              </w:rPr>
            </w:pPr>
            <w:r w:rsidRPr="008C3753">
              <w:rPr>
                <w:rFonts w:cs="Arial"/>
                <w:lang w:eastAsia="zh-CN"/>
              </w:rPr>
              <w:t>-6.2</w:t>
            </w:r>
          </w:p>
        </w:tc>
        <w:tc>
          <w:tcPr>
            <w:tcW w:w="657" w:type="dxa"/>
          </w:tcPr>
          <w:p w14:paraId="3E35289C" w14:textId="66E867BA" w:rsidR="00D519A7" w:rsidRPr="008C3753" w:rsidDel="00FB5176" w:rsidRDefault="00D519A7" w:rsidP="00D519A7">
            <w:pPr>
              <w:pStyle w:val="TAC"/>
              <w:rPr>
                <w:rFonts w:cs="Arial"/>
                <w:lang w:eastAsia="zh-CN"/>
              </w:rPr>
            </w:pPr>
            <w:r w:rsidRPr="008C3753">
              <w:rPr>
                <w:rFonts w:cs="Arial"/>
                <w:lang w:eastAsia="zh-CN"/>
              </w:rPr>
              <w:t>-6.2</w:t>
            </w:r>
          </w:p>
        </w:tc>
      </w:tr>
      <w:tr w:rsidR="00D519A7" w:rsidRPr="008C3753" w14:paraId="09F10943" w14:textId="77777777" w:rsidTr="00D519A7">
        <w:trPr>
          <w:cantSplit/>
          <w:jc w:val="center"/>
        </w:trPr>
        <w:tc>
          <w:tcPr>
            <w:tcW w:w="940" w:type="dxa"/>
            <w:tcBorders>
              <w:top w:val="nil"/>
              <w:bottom w:val="single" w:sz="4" w:space="0" w:color="auto"/>
            </w:tcBorders>
            <w:shd w:val="clear" w:color="auto" w:fill="auto"/>
          </w:tcPr>
          <w:p w14:paraId="459A33BA" w14:textId="77777777" w:rsidR="00D519A7" w:rsidRPr="008C3753" w:rsidRDefault="00D519A7" w:rsidP="00D519A7">
            <w:pPr>
              <w:pStyle w:val="TAC"/>
            </w:pPr>
          </w:p>
        </w:tc>
        <w:tc>
          <w:tcPr>
            <w:tcW w:w="1134" w:type="dxa"/>
            <w:tcBorders>
              <w:top w:val="nil"/>
              <w:bottom w:val="single" w:sz="4" w:space="0" w:color="auto"/>
            </w:tcBorders>
          </w:tcPr>
          <w:p w14:paraId="47BF4E32" w14:textId="77777777" w:rsidR="00D519A7" w:rsidRPr="008C3753" w:rsidRDefault="00D519A7" w:rsidP="00D519A7">
            <w:pPr>
              <w:pStyle w:val="TAC"/>
              <w:rPr>
                <w:lang w:eastAsia="zh-CN"/>
              </w:rPr>
            </w:pPr>
          </w:p>
        </w:tc>
        <w:tc>
          <w:tcPr>
            <w:tcW w:w="1134" w:type="dxa"/>
            <w:tcBorders>
              <w:top w:val="nil"/>
            </w:tcBorders>
          </w:tcPr>
          <w:p w14:paraId="1127B606" w14:textId="77777777" w:rsidR="00D519A7" w:rsidRPr="008C3753" w:rsidRDefault="00D519A7" w:rsidP="00D519A7">
            <w:pPr>
              <w:pStyle w:val="TAC"/>
            </w:pPr>
          </w:p>
        </w:tc>
        <w:tc>
          <w:tcPr>
            <w:tcW w:w="850" w:type="dxa"/>
            <w:tcBorders>
              <w:top w:val="nil"/>
            </w:tcBorders>
          </w:tcPr>
          <w:p w14:paraId="3B7EC033" w14:textId="77777777" w:rsidR="00D519A7" w:rsidRPr="008C3753" w:rsidRDefault="00D519A7" w:rsidP="00D519A7">
            <w:pPr>
              <w:pStyle w:val="TAC"/>
            </w:pPr>
          </w:p>
        </w:tc>
        <w:tc>
          <w:tcPr>
            <w:tcW w:w="1560" w:type="dxa"/>
            <w:tcBorders>
              <w:top w:val="nil"/>
            </w:tcBorders>
            <w:shd w:val="clear" w:color="auto" w:fill="auto"/>
          </w:tcPr>
          <w:p w14:paraId="08A02AF7" w14:textId="487961E7" w:rsidR="00D519A7" w:rsidRPr="008C3753" w:rsidRDefault="00D519A7" w:rsidP="00D519A7">
            <w:pPr>
              <w:pStyle w:val="TAC"/>
            </w:pPr>
          </w:p>
        </w:tc>
        <w:tc>
          <w:tcPr>
            <w:tcW w:w="1417" w:type="dxa"/>
          </w:tcPr>
          <w:p w14:paraId="039CEF52" w14:textId="7CE02980" w:rsidR="00D519A7" w:rsidRPr="008C3753" w:rsidRDefault="00D519A7" w:rsidP="00D519A7">
            <w:pPr>
              <w:pStyle w:val="TAC"/>
              <w:rPr>
                <w:rFonts w:cs="Arial"/>
                <w:lang w:eastAsia="zh-CN"/>
              </w:rPr>
            </w:pPr>
            <w:r w:rsidRPr="008C3753">
              <w:rPr>
                <w:rFonts w:cs="Arial"/>
                <w:lang w:eastAsia="zh-CN"/>
              </w:rPr>
              <w:t>Additional DM-RS</w:t>
            </w:r>
          </w:p>
        </w:tc>
        <w:tc>
          <w:tcPr>
            <w:tcW w:w="709" w:type="dxa"/>
          </w:tcPr>
          <w:p w14:paraId="3695C8FF" w14:textId="3EA51906" w:rsidR="00D519A7" w:rsidRPr="008C3753" w:rsidDel="00FB5176" w:rsidRDefault="00D519A7" w:rsidP="00D519A7">
            <w:pPr>
              <w:pStyle w:val="TAC"/>
              <w:rPr>
                <w:rFonts w:cs="Arial"/>
                <w:lang w:eastAsia="zh-CN"/>
              </w:rPr>
            </w:pPr>
            <w:r w:rsidRPr="008C3753">
              <w:rPr>
                <w:rFonts w:cs="Arial"/>
                <w:lang w:eastAsia="zh-CN"/>
              </w:rPr>
              <w:t>-6.9</w:t>
            </w:r>
          </w:p>
        </w:tc>
        <w:tc>
          <w:tcPr>
            <w:tcW w:w="709" w:type="dxa"/>
          </w:tcPr>
          <w:p w14:paraId="5159C6E9" w14:textId="5EBDC907" w:rsidR="00D519A7" w:rsidRPr="008C3753" w:rsidDel="00FB5176" w:rsidRDefault="00D519A7" w:rsidP="00D519A7">
            <w:pPr>
              <w:pStyle w:val="TAC"/>
              <w:rPr>
                <w:rFonts w:cs="Arial"/>
                <w:lang w:eastAsia="zh-CN"/>
              </w:rPr>
            </w:pPr>
            <w:r w:rsidRPr="008C3753">
              <w:rPr>
                <w:rFonts w:cs="Arial"/>
                <w:lang w:eastAsia="zh-CN"/>
              </w:rPr>
              <w:t>-7.0</w:t>
            </w:r>
          </w:p>
        </w:tc>
        <w:tc>
          <w:tcPr>
            <w:tcW w:w="708" w:type="dxa"/>
          </w:tcPr>
          <w:p w14:paraId="2B4CBEEC" w14:textId="31D6072E" w:rsidR="00D519A7" w:rsidRPr="008C3753" w:rsidDel="00FB5176" w:rsidRDefault="00D519A7" w:rsidP="00D519A7">
            <w:pPr>
              <w:pStyle w:val="TAC"/>
              <w:rPr>
                <w:rFonts w:cs="Arial"/>
                <w:lang w:eastAsia="zh-CN"/>
              </w:rPr>
            </w:pPr>
            <w:r w:rsidRPr="008C3753">
              <w:rPr>
                <w:rFonts w:cs="Arial"/>
                <w:lang w:eastAsia="zh-CN"/>
              </w:rPr>
              <w:t>-7.0</w:t>
            </w:r>
          </w:p>
        </w:tc>
        <w:tc>
          <w:tcPr>
            <w:tcW w:w="657" w:type="dxa"/>
          </w:tcPr>
          <w:p w14:paraId="3A4526DF" w14:textId="7ADE504A" w:rsidR="00D519A7" w:rsidRPr="008C3753" w:rsidDel="00FB5176" w:rsidRDefault="00D519A7" w:rsidP="00D519A7">
            <w:pPr>
              <w:pStyle w:val="TAC"/>
              <w:rPr>
                <w:rFonts w:cs="Arial"/>
                <w:lang w:eastAsia="zh-CN"/>
              </w:rPr>
            </w:pPr>
            <w:r w:rsidRPr="008C3753">
              <w:rPr>
                <w:rFonts w:cs="Arial"/>
                <w:lang w:eastAsia="zh-CN"/>
              </w:rPr>
              <w:t>-7.1</w:t>
            </w:r>
          </w:p>
        </w:tc>
      </w:tr>
      <w:tr w:rsidR="00D519A7" w:rsidRPr="008C3753" w14:paraId="42DE3D71" w14:textId="77777777" w:rsidTr="00D519A7">
        <w:trPr>
          <w:cantSplit/>
          <w:jc w:val="center"/>
        </w:trPr>
        <w:tc>
          <w:tcPr>
            <w:tcW w:w="940" w:type="dxa"/>
            <w:tcBorders>
              <w:top w:val="single" w:sz="4" w:space="0" w:color="auto"/>
              <w:bottom w:val="nil"/>
            </w:tcBorders>
            <w:shd w:val="clear" w:color="auto" w:fill="auto"/>
          </w:tcPr>
          <w:p w14:paraId="7EFD176B" w14:textId="77777777" w:rsidR="00D519A7" w:rsidRPr="008C3753" w:rsidRDefault="00D519A7" w:rsidP="00D519A7">
            <w:pPr>
              <w:pStyle w:val="TAC"/>
            </w:pPr>
            <w:r w:rsidRPr="008C3753">
              <w:rPr>
                <w:rFonts w:cs="Arial"/>
                <w:lang w:eastAsia="zh-CN"/>
              </w:rPr>
              <w:t>2</w:t>
            </w:r>
          </w:p>
        </w:tc>
        <w:tc>
          <w:tcPr>
            <w:tcW w:w="1134" w:type="dxa"/>
            <w:tcBorders>
              <w:bottom w:val="nil"/>
            </w:tcBorders>
          </w:tcPr>
          <w:p w14:paraId="4E785A08" w14:textId="19809F87" w:rsidR="00D519A7" w:rsidRPr="008C3753" w:rsidRDefault="00D519A7" w:rsidP="00D519A7">
            <w:pPr>
              <w:pStyle w:val="TAC"/>
              <w:rPr>
                <w:lang w:eastAsia="zh-CN"/>
              </w:rPr>
            </w:pPr>
            <w:r w:rsidRPr="008C3753">
              <w:rPr>
                <w:rFonts w:cs="Arial"/>
                <w:lang w:eastAsia="zh-CN"/>
              </w:rPr>
              <w:t>1</w:t>
            </w:r>
          </w:p>
        </w:tc>
        <w:tc>
          <w:tcPr>
            <w:tcW w:w="1134" w:type="dxa"/>
          </w:tcPr>
          <w:p w14:paraId="7A22CFFA" w14:textId="77777777" w:rsidR="00D519A7" w:rsidRPr="008C3753" w:rsidRDefault="00D519A7" w:rsidP="00D519A7">
            <w:pPr>
              <w:pStyle w:val="TAC"/>
            </w:pPr>
            <w:r w:rsidRPr="008C3753">
              <w:rPr>
                <w:rFonts w:cs="Arial"/>
                <w:lang w:eastAsia="zh-CN"/>
              </w:rPr>
              <w:t>2</w:t>
            </w:r>
          </w:p>
        </w:tc>
        <w:tc>
          <w:tcPr>
            <w:tcW w:w="850" w:type="dxa"/>
          </w:tcPr>
          <w:p w14:paraId="24919951" w14:textId="3DBB2C41" w:rsidR="00D519A7" w:rsidRPr="008C3753" w:rsidRDefault="00D519A7" w:rsidP="00D519A7">
            <w:pPr>
              <w:pStyle w:val="TAC"/>
            </w:pPr>
            <w:r w:rsidRPr="008C3753">
              <w:rPr>
                <w:rFonts w:cs="Arial"/>
              </w:rPr>
              <w:t>Normal</w:t>
            </w:r>
          </w:p>
        </w:tc>
        <w:tc>
          <w:tcPr>
            <w:tcW w:w="1560" w:type="dxa"/>
          </w:tcPr>
          <w:p w14:paraId="00B376B2" w14:textId="509D9FB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7FDD3BF7" w14:textId="4A06059A"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65526080" w14:textId="6411CD05" w:rsidR="00D519A7" w:rsidRPr="008C3753" w:rsidDel="00FB5176" w:rsidRDefault="00D519A7" w:rsidP="00D519A7">
            <w:pPr>
              <w:pStyle w:val="TAC"/>
              <w:rPr>
                <w:rFonts w:cs="Arial"/>
                <w:lang w:eastAsia="zh-CN"/>
              </w:rPr>
            </w:pPr>
            <w:r w:rsidRPr="008C3753">
              <w:rPr>
                <w:rFonts w:cs="Arial"/>
                <w:lang w:eastAsia="zh-CN"/>
              </w:rPr>
              <w:t>2.4</w:t>
            </w:r>
          </w:p>
        </w:tc>
        <w:tc>
          <w:tcPr>
            <w:tcW w:w="709" w:type="dxa"/>
          </w:tcPr>
          <w:p w14:paraId="7DC5B6B0" w14:textId="19F31E1F" w:rsidR="00D519A7" w:rsidRPr="008C3753" w:rsidDel="00FB5176" w:rsidRDefault="00D519A7" w:rsidP="00D519A7">
            <w:pPr>
              <w:pStyle w:val="TAC"/>
              <w:rPr>
                <w:rFonts w:cs="Arial"/>
                <w:lang w:eastAsia="zh-CN"/>
              </w:rPr>
            </w:pPr>
            <w:r w:rsidRPr="008C3753">
              <w:rPr>
                <w:rFonts w:cs="Arial"/>
                <w:lang w:eastAsia="zh-CN"/>
              </w:rPr>
              <w:t>2.6</w:t>
            </w:r>
          </w:p>
        </w:tc>
        <w:tc>
          <w:tcPr>
            <w:tcW w:w="708" w:type="dxa"/>
          </w:tcPr>
          <w:p w14:paraId="244CF7ED" w14:textId="1ED754EB" w:rsidR="00D519A7" w:rsidRPr="008C3753" w:rsidDel="00FB5176" w:rsidRDefault="00D519A7" w:rsidP="00D519A7">
            <w:pPr>
              <w:pStyle w:val="TAC"/>
              <w:rPr>
                <w:rFonts w:cs="Arial"/>
                <w:lang w:eastAsia="zh-CN"/>
              </w:rPr>
            </w:pPr>
            <w:r w:rsidRPr="008C3753">
              <w:rPr>
                <w:rFonts w:cs="Arial"/>
                <w:lang w:eastAsia="zh-CN"/>
              </w:rPr>
              <w:t>2.6</w:t>
            </w:r>
          </w:p>
        </w:tc>
        <w:tc>
          <w:tcPr>
            <w:tcW w:w="657" w:type="dxa"/>
          </w:tcPr>
          <w:p w14:paraId="37D00861" w14:textId="45E1840D" w:rsidR="00D519A7" w:rsidRPr="008C3753" w:rsidDel="00FB5176" w:rsidRDefault="00D519A7" w:rsidP="00D519A7">
            <w:pPr>
              <w:pStyle w:val="TAC"/>
              <w:rPr>
                <w:rFonts w:cs="Arial"/>
                <w:lang w:eastAsia="zh-CN"/>
              </w:rPr>
            </w:pPr>
            <w:r w:rsidRPr="008C3753">
              <w:rPr>
                <w:rFonts w:cs="Arial"/>
                <w:lang w:eastAsia="zh-CN"/>
              </w:rPr>
              <w:t>2.1</w:t>
            </w:r>
          </w:p>
        </w:tc>
      </w:tr>
      <w:tr w:rsidR="00D519A7" w:rsidRPr="008C3753" w14:paraId="429C4B3B" w14:textId="77777777" w:rsidTr="00D519A7">
        <w:trPr>
          <w:cantSplit/>
          <w:jc w:val="center"/>
        </w:trPr>
        <w:tc>
          <w:tcPr>
            <w:tcW w:w="940" w:type="dxa"/>
            <w:tcBorders>
              <w:top w:val="nil"/>
              <w:bottom w:val="nil"/>
            </w:tcBorders>
            <w:shd w:val="clear" w:color="auto" w:fill="auto"/>
          </w:tcPr>
          <w:p w14:paraId="62E7E779" w14:textId="77777777" w:rsidR="00D519A7" w:rsidRPr="008C3753" w:rsidRDefault="00D519A7" w:rsidP="00D519A7">
            <w:pPr>
              <w:pStyle w:val="TAC"/>
            </w:pPr>
          </w:p>
        </w:tc>
        <w:tc>
          <w:tcPr>
            <w:tcW w:w="1134" w:type="dxa"/>
            <w:tcBorders>
              <w:top w:val="nil"/>
              <w:bottom w:val="nil"/>
            </w:tcBorders>
          </w:tcPr>
          <w:p w14:paraId="75A7FB79" w14:textId="77777777" w:rsidR="00D519A7" w:rsidRPr="008C3753" w:rsidRDefault="00D519A7" w:rsidP="00D519A7">
            <w:pPr>
              <w:pStyle w:val="TAC"/>
              <w:rPr>
                <w:lang w:eastAsia="zh-CN"/>
              </w:rPr>
            </w:pPr>
          </w:p>
        </w:tc>
        <w:tc>
          <w:tcPr>
            <w:tcW w:w="1134" w:type="dxa"/>
          </w:tcPr>
          <w:p w14:paraId="48674E16" w14:textId="77777777" w:rsidR="00D519A7" w:rsidRPr="008C3753" w:rsidRDefault="00D519A7" w:rsidP="00D519A7">
            <w:pPr>
              <w:pStyle w:val="TAC"/>
            </w:pPr>
            <w:r w:rsidRPr="008C3753">
              <w:rPr>
                <w:rFonts w:cs="Arial"/>
                <w:lang w:eastAsia="zh-CN"/>
              </w:rPr>
              <w:t>4</w:t>
            </w:r>
          </w:p>
        </w:tc>
        <w:tc>
          <w:tcPr>
            <w:tcW w:w="850" w:type="dxa"/>
          </w:tcPr>
          <w:p w14:paraId="3E2B8905" w14:textId="7793C7E7" w:rsidR="00D519A7" w:rsidRPr="008C3753" w:rsidRDefault="00D519A7" w:rsidP="00D519A7">
            <w:pPr>
              <w:pStyle w:val="TAC"/>
            </w:pPr>
            <w:r w:rsidRPr="008C3753">
              <w:rPr>
                <w:rFonts w:cs="Arial"/>
              </w:rPr>
              <w:t>Normal</w:t>
            </w:r>
          </w:p>
        </w:tc>
        <w:tc>
          <w:tcPr>
            <w:tcW w:w="1560" w:type="dxa"/>
          </w:tcPr>
          <w:p w14:paraId="2734554B" w14:textId="7B68D94F"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DB8D4DF" w14:textId="0065973A"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56CB3272" w14:textId="5467325C" w:rsidR="00D519A7" w:rsidRPr="008C3753" w:rsidRDefault="00D519A7" w:rsidP="00D519A7">
            <w:pPr>
              <w:pStyle w:val="TAC"/>
              <w:rPr>
                <w:rFonts w:cs="Arial"/>
                <w:lang w:eastAsia="zh-CN"/>
              </w:rPr>
            </w:pPr>
            <w:r w:rsidRPr="008C3753">
              <w:rPr>
                <w:rFonts w:cs="Arial"/>
                <w:lang w:eastAsia="zh-CN"/>
              </w:rPr>
              <w:t>-2.3</w:t>
            </w:r>
          </w:p>
        </w:tc>
        <w:tc>
          <w:tcPr>
            <w:tcW w:w="709" w:type="dxa"/>
          </w:tcPr>
          <w:p w14:paraId="3BA3FD85" w14:textId="1603C64C" w:rsidR="00D519A7" w:rsidRPr="008C3753" w:rsidRDefault="00D519A7" w:rsidP="00D519A7">
            <w:pPr>
              <w:pStyle w:val="TAC"/>
              <w:rPr>
                <w:rFonts w:cs="Arial"/>
                <w:lang w:eastAsia="zh-CN"/>
              </w:rPr>
            </w:pPr>
            <w:r w:rsidRPr="008C3753">
              <w:rPr>
                <w:rFonts w:cs="Arial"/>
                <w:lang w:eastAsia="zh-CN"/>
              </w:rPr>
              <w:t>-2.4</w:t>
            </w:r>
          </w:p>
        </w:tc>
        <w:tc>
          <w:tcPr>
            <w:tcW w:w="708" w:type="dxa"/>
          </w:tcPr>
          <w:p w14:paraId="4C5B2B89" w14:textId="29DB0F6D" w:rsidR="00D519A7" w:rsidRPr="008C3753" w:rsidRDefault="00D519A7" w:rsidP="00D519A7">
            <w:pPr>
              <w:pStyle w:val="TAC"/>
              <w:rPr>
                <w:rFonts w:cs="Arial"/>
                <w:lang w:eastAsia="zh-CN"/>
              </w:rPr>
            </w:pPr>
            <w:r w:rsidRPr="008C3753">
              <w:rPr>
                <w:rFonts w:cs="Arial"/>
                <w:lang w:eastAsia="zh-CN"/>
              </w:rPr>
              <w:t>-1.8</w:t>
            </w:r>
          </w:p>
        </w:tc>
        <w:tc>
          <w:tcPr>
            <w:tcW w:w="657" w:type="dxa"/>
          </w:tcPr>
          <w:p w14:paraId="60A204BA" w14:textId="53EB9CD1" w:rsidR="00D519A7" w:rsidRPr="008C3753" w:rsidRDefault="00D519A7" w:rsidP="00D519A7">
            <w:pPr>
              <w:pStyle w:val="TAC"/>
              <w:rPr>
                <w:rFonts w:cs="Arial"/>
                <w:lang w:eastAsia="zh-CN"/>
              </w:rPr>
            </w:pPr>
            <w:r w:rsidRPr="008C3753">
              <w:rPr>
                <w:rFonts w:cs="Arial"/>
                <w:lang w:eastAsia="zh-CN"/>
              </w:rPr>
              <w:t>-2.4</w:t>
            </w:r>
          </w:p>
        </w:tc>
      </w:tr>
      <w:tr w:rsidR="00D519A7" w:rsidRPr="008C3753" w14:paraId="745FCE0D" w14:textId="77777777" w:rsidTr="00D519A7">
        <w:trPr>
          <w:cantSplit/>
          <w:jc w:val="center"/>
        </w:trPr>
        <w:tc>
          <w:tcPr>
            <w:tcW w:w="940" w:type="dxa"/>
            <w:tcBorders>
              <w:top w:val="nil"/>
            </w:tcBorders>
            <w:shd w:val="clear" w:color="auto" w:fill="auto"/>
          </w:tcPr>
          <w:p w14:paraId="00FEF359" w14:textId="77777777" w:rsidR="00D519A7" w:rsidRPr="008C3753" w:rsidRDefault="00D519A7" w:rsidP="00D519A7">
            <w:pPr>
              <w:pStyle w:val="TAC"/>
            </w:pPr>
          </w:p>
        </w:tc>
        <w:tc>
          <w:tcPr>
            <w:tcW w:w="1134" w:type="dxa"/>
            <w:tcBorders>
              <w:top w:val="nil"/>
            </w:tcBorders>
          </w:tcPr>
          <w:p w14:paraId="4FCA59CC" w14:textId="77777777" w:rsidR="00D519A7" w:rsidRPr="008C3753" w:rsidRDefault="00D519A7" w:rsidP="00D519A7">
            <w:pPr>
              <w:pStyle w:val="TAC"/>
              <w:rPr>
                <w:lang w:eastAsia="zh-CN"/>
              </w:rPr>
            </w:pPr>
          </w:p>
        </w:tc>
        <w:tc>
          <w:tcPr>
            <w:tcW w:w="1134" w:type="dxa"/>
          </w:tcPr>
          <w:p w14:paraId="20E3D75B" w14:textId="77777777" w:rsidR="00D519A7" w:rsidRPr="008C3753" w:rsidRDefault="00D519A7" w:rsidP="00D519A7">
            <w:pPr>
              <w:pStyle w:val="TAC"/>
            </w:pPr>
            <w:r w:rsidRPr="008C3753">
              <w:rPr>
                <w:rFonts w:cs="Arial"/>
                <w:lang w:eastAsia="zh-CN"/>
              </w:rPr>
              <w:t>8</w:t>
            </w:r>
          </w:p>
        </w:tc>
        <w:tc>
          <w:tcPr>
            <w:tcW w:w="850" w:type="dxa"/>
          </w:tcPr>
          <w:p w14:paraId="5FC980BE" w14:textId="10EBDE10" w:rsidR="00D519A7" w:rsidRPr="008C3753" w:rsidRDefault="00D519A7" w:rsidP="00D519A7">
            <w:pPr>
              <w:pStyle w:val="TAC"/>
            </w:pPr>
            <w:r w:rsidRPr="008C3753">
              <w:rPr>
                <w:rFonts w:cs="Arial"/>
              </w:rPr>
              <w:t>Normal</w:t>
            </w:r>
          </w:p>
        </w:tc>
        <w:tc>
          <w:tcPr>
            <w:tcW w:w="1560" w:type="dxa"/>
          </w:tcPr>
          <w:p w14:paraId="505CEC30" w14:textId="43B2C10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7DDCE3F" w14:textId="3BA36895" w:rsidR="00D519A7" w:rsidRPr="008C3753" w:rsidRDefault="00D519A7" w:rsidP="00D519A7">
            <w:pPr>
              <w:pStyle w:val="TAC"/>
              <w:rPr>
                <w:rFonts w:cs="Arial"/>
                <w:lang w:eastAsia="zh-CN"/>
              </w:rPr>
            </w:pPr>
            <w:r w:rsidRPr="008C3753">
              <w:rPr>
                <w:rFonts w:cs="Arial"/>
                <w:lang w:eastAsia="zh-CN"/>
              </w:rPr>
              <w:t>No additional DM-RS</w:t>
            </w:r>
          </w:p>
        </w:tc>
        <w:tc>
          <w:tcPr>
            <w:tcW w:w="709" w:type="dxa"/>
          </w:tcPr>
          <w:p w14:paraId="333E1470" w14:textId="06EFE377" w:rsidR="00D519A7" w:rsidRPr="008C3753" w:rsidRDefault="00D519A7" w:rsidP="00D519A7">
            <w:pPr>
              <w:pStyle w:val="TAC"/>
              <w:rPr>
                <w:rFonts w:cs="Arial"/>
                <w:lang w:eastAsia="zh-CN"/>
              </w:rPr>
            </w:pPr>
            <w:r w:rsidRPr="008C3753">
              <w:rPr>
                <w:rFonts w:cs="Arial"/>
                <w:lang w:eastAsia="zh-CN"/>
              </w:rPr>
              <w:t>-5.8</w:t>
            </w:r>
          </w:p>
        </w:tc>
        <w:tc>
          <w:tcPr>
            <w:tcW w:w="709" w:type="dxa"/>
          </w:tcPr>
          <w:p w14:paraId="6DD0DED7" w14:textId="3BF5FCB6" w:rsidR="00D519A7" w:rsidRPr="008C3753" w:rsidRDefault="00D519A7" w:rsidP="00D519A7">
            <w:pPr>
              <w:pStyle w:val="TAC"/>
              <w:rPr>
                <w:rFonts w:cs="Arial"/>
                <w:lang w:eastAsia="zh-CN"/>
              </w:rPr>
            </w:pPr>
            <w:r w:rsidRPr="008C3753">
              <w:rPr>
                <w:rFonts w:cs="Arial"/>
                <w:lang w:eastAsia="zh-CN"/>
              </w:rPr>
              <w:t>-5.4</w:t>
            </w:r>
          </w:p>
        </w:tc>
        <w:tc>
          <w:tcPr>
            <w:tcW w:w="708" w:type="dxa"/>
          </w:tcPr>
          <w:p w14:paraId="6FA2E673" w14:textId="66EC9999" w:rsidR="00D519A7" w:rsidRPr="008C3753" w:rsidRDefault="00D519A7" w:rsidP="00D519A7">
            <w:pPr>
              <w:pStyle w:val="TAC"/>
              <w:rPr>
                <w:rFonts w:cs="Arial"/>
                <w:lang w:eastAsia="zh-CN"/>
              </w:rPr>
            </w:pPr>
            <w:r w:rsidRPr="008C3753">
              <w:rPr>
                <w:rFonts w:cs="Arial"/>
                <w:lang w:eastAsia="zh-CN"/>
              </w:rPr>
              <w:t>-5.8</w:t>
            </w:r>
          </w:p>
        </w:tc>
        <w:tc>
          <w:tcPr>
            <w:tcW w:w="657" w:type="dxa"/>
          </w:tcPr>
          <w:p w14:paraId="576FBAD8" w14:textId="1DCD675D" w:rsidR="00D519A7" w:rsidRPr="008C3753" w:rsidRDefault="00D519A7" w:rsidP="00D519A7">
            <w:pPr>
              <w:pStyle w:val="TAC"/>
              <w:rPr>
                <w:rFonts w:cs="Arial"/>
                <w:lang w:eastAsia="zh-CN"/>
              </w:rPr>
            </w:pPr>
            <w:r w:rsidRPr="008C3753">
              <w:rPr>
                <w:rFonts w:cs="Arial"/>
                <w:lang w:eastAsia="zh-CN"/>
              </w:rPr>
              <w:t>-5.6</w:t>
            </w:r>
          </w:p>
        </w:tc>
      </w:tr>
    </w:tbl>
    <w:p w14:paraId="1A70C3E8" w14:textId="77777777" w:rsidR="00D519A7" w:rsidRPr="008C3753" w:rsidRDefault="00D519A7" w:rsidP="00D519A7"/>
    <w:p w14:paraId="7D658101" w14:textId="77777777" w:rsidR="008C01E6" w:rsidRPr="008C3753" w:rsidRDefault="008C01E6" w:rsidP="008C01E6">
      <w:pPr>
        <w:pStyle w:val="Heading3"/>
      </w:pPr>
      <w:bookmarkStart w:id="9692" w:name="_Toc21100183"/>
      <w:bookmarkStart w:id="9693" w:name="_Toc29809981"/>
      <w:bookmarkStart w:id="9694" w:name="_Toc36645374"/>
      <w:bookmarkStart w:id="9695" w:name="_Toc37272428"/>
      <w:bookmarkStart w:id="9696" w:name="_Toc45884674"/>
      <w:bookmarkStart w:id="9697" w:name="_Toc53182706"/>
      <w:bookmarkStart w:id="9698" w:name="_Toc58860490"/>
      <w:bookmarkStart w:id="9699" w:name="_Toc61182607"/>
      <w:bookmarkStart w:id="9700" w:name="_Toc66782600"/>
      <w:bookmarkStart w:id="9701" w:name="_Toc74967792"/>
      <w:bookmarkStart w:id="9702" w:name="_Toc76545243"/>
      <w:bookmarkStart w:id="9703" w:name="_Toc82598627"/>
      <w:bookmarkStart w:id="9704" w:name="_Toc89954275"/>
      <w:bookmarkStart w:id="9705" w:name="_Toc98774370"/>
      <w:bookmarkStart w:id="9706" w:name="_Toc106200350"/>
      <w:bookmarkStart w:id="9707" w:name="_Toc115190907"/>
      <w:bookmarkStart w:id="9708" w:name="_Toc122003478"/>
      <w:bookmarkStart w:id="9709" w:name="_Toc124155246"/>
      <w:bookmarkStart w:id="9710" w:name="_Toc131534019"/>
      <w:bookmarkStart w:id="9711" w:name="_Toc137399898"/>
      <w:bookmarkStart w:id="9712" w:name="_Toc147177269"/>
      <w:r w:rsidRPr="008C3753">
        <w:t>8.3.5</w:t>
      </w:r>
      <w:r w:rsidRPr="008C3753">
        <w:tab/>
        <w:t>Performance requirements for PUCCH format 4</w:t>
      </w:r>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p>
    <w:p w14:paraId="3A130956" w14:textId="77777777" w:rsidR="008C01E6" w:rsidRPr="008C3753" w:rsidRDefault="008C01E6" w:rsidP="008C01E6">
      <w:pPr>
        <w:pStyle w:val="Heading4"/>
      </w:pPr>
      <w:bookmarkStart w:id="9713" w:name="_Toc21100184"/>
      <w:bookmarkStart w:id="9714" w:name="_Toc29809982"/>
      <w:bookmarkStart w:id="9715" w:name="_Toc36645375"/>
      <w:bookmarkStart w:id="9716" w:name="_Toc37272429"/>
      <w:bookmarkStart w:id="9717" w:name="_Toc45884675"/>
      <w:bookmarkStart w:id="9718" w:name="_Toc53182707"/>
      <w:bookmarkStart w:id="9719" w:name="_Toc58860491"/>
      <w:bookmarkStart w:id="9720" w:name="_Toc61182608"/>
      <w:bookmarkStart w:id="9721" w:name="_Toc66782601"/>
      <w:bookmarkStart w:id="9722" w:name="_Toc74967793"/>
      <w:bookmarkStart w:id="9723" w:name="_Toc76545244"/>
      <w:bookmarkStart w:id="9724" w:name="_Toc82598628"/>
      <w:bookmarkStart w:id="9725" w:name="_Toc89954276"/>
      <w:bookmarkStart w:id="9726" w:name="_Toc98774371"/>
      <w:bookmarkStart w:id="9727" w:name="_Toc106200351"/>
      <w:bookmarkStart w:id="9728" w:name="_Toc115190908"/>
      <w:bookmarkStart w:id="9729" w:name="_Toc122003479"/>
      <w:bookmarkStart w:id="9730" w:name="_Toc124155247"/>
      <w:bookmarkStart w:id="9731" w:name="_Toc131534020"/>
      <w:bookmarkStart w:id="9732" w:name="_Toc137399899"/>
      <w:bookmarkStart w:id="9733" w:name="_Toc147177270"/>
      <w:r w:rsidRPr="008C3753">
        <w:t>8.3.5.1</w:t>
      </w:r>
      <w:r w:rsidRPr="008C3753">
        <w:tab/>
        <w:t>Definition and applicability</w:t>
      </w:r>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p>
    <w:p w14:paraId="0759F965" w14:textId="77777777" w:rsidR="008C01E6" w:rsidRPr="008C3753" w:rsidRDefault="008C01E6" w:rsidP="008C01E6">
      <w:pPr>
        <w:rPr>
          <w:lang w:eastAsia="zh-CN"/>
        </w:rPr>
      </w:pPr>
      <w:r w:rsidRPr="008C3753">
        <w:rPr>
          <w:lang w:eastAsia="zh-CN"/>
        </w:rPr>
        <w:t>The performance is measured by the required SNR at UCI block error probability not exceeding 1%.</w:t>
      </w:r>
    </w:p>
    <w:p w14:paraId="21C1404E" w14:textId="77777777" w:rsidR="008C01E6" w:rsidRPr="008C3753" w:rsidRDefault="008C01E6" w:rsidP="008C01E6">
      <w:pPr>
        <w:rPr>
          <w:lang w:eastAsia="zh-CN"/>
        </w:rPr>
      </w:pPr>
      <w:r w:rsidRPr="008C3753">
        <w:rPr>
          <w:lang w:eastAsia="zh-CN"/>
        </w:rPr>
        <w:t xml:space="preserve">The UCI block error probability is defined as the conditional probability of incorrectly decoding the UCI information when the UCI information is sent. </w:t>
      </w:r>
      <w:r w:rsidRPr="008C3753">
        <w:rPr>
          <w:rFonts w:eastAsia="DengXian"/>
          <w:lang w:eastAsia="zh-CN"/>
        </w:rPr>
        <w:t>The UCI information does not contain CSI part 2</w:t>
      </w:r>
      <w:r w:rsidRPr="008C3753">
        <w:rPr>
          <w:lang w:eastAsia="zh-CN"/>
        </w:rPr>
        <w:t>.</w:t>
      </w:r>
    </w:p>
    <w:p w14:paraId="0DCCB50C" w14:textId="48A3370E" w:rsidR="008C01E6" w:rsidRPr="008C3753" w:rsidRDefault="008C01E6" w:rsidP="008C01E6">
      <w:pPr>
        <w:rPr>
          <w:lang w:eastAsia="zh-CN"/>
        </w:rPr>
      </w:pPr>
      <w:r w:rsidRPr="008C3753">
        <w:rPr>
          <w:lang w:eastAsia="zh-CN"/>
        </w:rPr>
        <w:t xml:space="preserve">The transient period as specified in </w:t>
      </w:r>
      <w:r w:rsidR="00062DCB" w:rsidRPr="008C3753">
        <w:rPr>
          <w:lang w:eastAsia="zh-CN"/>
        </w:rPr>
        <w:t>TS 38.101</w:t>
      </w:r>
      <w:r w:rsidRPr="008C3753">
        <w:rPr>
          <w:lang w:eastAsia="zh-CN"/>
        </w:rPr>
        <w:t xml:space="preserve">-1 [21] </w:t>
      </w:r>
      <w:r w:rsidR="00062DCB" w:rsidRPr="008C3753">
        <w:rPr>
          <w:lang w:eastAsia="zh-CN"/>
        </w:rPr>
        <w:t>clause </w:t>
      </w:r>
      <w:r w:rsidR="00062DCB" w:rsidRPr="008C3753">
        <w:t>6</w:t>
      </w:r>
      <w:r w:rsidRPr="008C3753">
        <w:t xml:space="preserve">.3.3.1 </w:t>
      </w:r>
      <w:r w:rsidRPr="008C3753">
        <w:rPr>
          <w:lang w:eastAsia="zh-CN"/>
        </w:rPr>
        <w:t>is not taken into account for performance requirement testing, where the RB hopping is symmetric to the CC center, i.e. intra-slot frequency hopping is enabled.</w:t>
      </w:r>
    </w:p>
    <w:p w14:paraId="014A567E" w14:textId="09340EC1" w:rsidR="008C01E6" w:rsidRPr="008C3753" w:rsidRDefault="008C01E6" w:rsidP="008C01E6">
      <w:pPr>
        <w:rPr>
          <w:lang w:eastAsia="zh-CN"/>
        </w:rPr>
      </w:pPr>
      <w:r w:rsidRPr="008C3753">
        <w:rPr>
          <w:lang w:eastAsia="zh-CN"/>
        </w:rPr>
        <w:lastRenderedPageBreak/>
        <w:t xml:space="preserve">Which specific test(s) are applicable to BS is based on the test applicability rules defined in </w:t>
      </w:r>
      <w:r w:rsidR="00062DCB" w:rsidRPr="008C3753">
        <w:rPr>
          <w:lang w:eastAsia="zh-CN"/>
        </w:rPr>
        <w:t>clause 8</w:t>
      </w:r>
      <w:r w:rsidRPr="008C3753">
        <w:rPr>
          <w:lang w:eastAsia="zh-CN"/>
        </w:rPr>
        <w:t>.1.2.2.</w:t>
      </w:r>
    </w:p>
    <w:p w14:paraId="3626FD4D" w14:textId="77777777" w:rsidR="008C01E6" w:rsidRPr="008C3753" w:rsidRDefault="008C01E6" w:rsidP="008C01E6">
      <w:pPr>
        <w:pStyle w:val="Heading4"/>
      </w:pPr>
      <w:bookmarkStart w:id="9734" w:name="_Toc21100185"/>
      <w:bookmarkStart w:id="9735" w:name="_Toc29809983"/>
      <w:bookmarkStart w:id="9736" w:name="_Toc36645376"/>
      <w:bookmarkStart w:id="9737" w:name="_Toc37272430"/>
      <w:bookmarkStart w:id="9738" w:name="_Toc45884676"/>
      <w:bookmarkStart w:id="9739" w:name="_Toc53182708"/>
      <w:bookmarkStart w:id="9740" w:name="_Toc58860492"/>
      <w:bookmarkStart w:id="9741" w:name="_Toc61182609"/>
      <w:bookmarkStart w:id="9742" w:name="_Toc66782602"/>
      <w:bookmarkStart w:id="9743" w:name="_Toc74967794"/>
      <w:bookmarkStart w:id="9744" w:name="_Toc76545245"/>
      <w:bookmarkStart w:id="9745" w:name="_Toc82598629"/>
      <w:bookmarkStart w:id="9746" w:name="_Toc89954277"/>
      <w:bookmarkStart w:id="9747" w:name="_Toc98774372"/>
      <w:bookmarkStart w:id="9748" w:name="_Toc106200352"/>
      <w:bookmarkStart w:id="9749" w:name="_Toc115190909"/>
      <w:bookmarkStart w:id="9750" w:name="_Toc122003480"/>
      <w:bookmarkStart w:id="9751" w:name="_Toc124155248"/>
      <w:bookmarkStart w:id="9752" w:name="_Toc131534021"/>
      <w:bookmarkStart w:id="9753" w:name="_Toc137399900"/>
      <w:bookmarkStart w:id="9754" w:name="_Toc147177271"/>
      <w:r w:rsidRPr="008C3753">
        <w:t>8.3.5.2</w:t>
      </w:r>
      <w:r w:rsidRPr="008C3753">
        <w:tab/>
        <w:t>Minimum requirement</w:t>
      </w:r>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p>
    <w:p w14:paraId="10D045E2" w14:textId="478E4A07" w:rsidR="008C01E6" w:rsidRPr="008C3753" w:rsidRDefault="008C01E6" w:rsidP="008C01E6">
      <w:r w:rsidRPr="008C3753">
        <w:rPr>
          <w:lang w:eastAsia="zh-CN"/>
        </w:rPr>
        <w:t xml:space="preserve">The minimum requirement is in </w:t>
      </w:r>
      <w:r w:rsidR="00062DCB" w:rsidRPr="008C3753">
        <w:rPr>
          <w:lang w:eastAsia="zh-CN"/>
        </w:rPr>
        <w:t>TS 38.104 [2</w:t>
      </w:r>
      <w:r w:rsidRPr="008C3753">
        <w:rPr>
          <w:lang w:eastAsia="zh-CN"/>
        </w:rPr>
        <w:t xml:space="preserve">] </w:t>
      </w:r>
      <w:r w:rsidR="00062DCB" w:rsidRPr="008C3753">
        <w:t>clause </w:t>
      </w:r>
      <w:r w:rsidR="00062DCB" w:rsidRPr="008C3753">
        <w:rPr>
          <w:lang w:eastAsia="zh-CN"/>
        </w:rPr>
        <w:t>8</w:t>
      </w:r>
      <w:r w:rsidRPr="008C3753">
        <w:rPr>
          <w:lang w:eastAsia="zh-CN"/>
        </w:rPr>
        <w:t>.3.6.</w:t>
      </w:r>
    </w:p>
    <w:p w14:paraId="2115B53D" w14:textId="77777777" w:rsidR="008C01E6" w:rsidRPr="008C3753" w:rsidRDefault="008C01E6" w:rsidP="008C01E6">
      <w:pPr>
        <w:pStyle w:val="Heading4"/>
      </w:pPr>
      <w:bookmarkStart w:id="9755" w:name="_Toc21100186"/>
      <w:bookmarkStart w:id="9756" w:name="_Toc29809984"/>
      <w:bookmarkStart w:id="9757" w:name="_Toc36645377"/>
      <w:bookmarkStart w:id="9758" w:name="_Toc37272431"/>
      <w:bookmarkStart w:id="9759" w:name="_Toc45884677"/>
      <w:bookmarkStart w:id="9760" w:name="_Toc53182709"/>
      <w:bookmarkStart w:id="9761" w:name="_Toc58860493"/>
      <w:bookmarkStart w:id="9762" w:name="_Toc61182610"/>
      <w:bookmarkStart w:id="9763" w:name="_Toc66782603"/>
      <w:bookmarkStart w:id="9764" w:name="_Toc74967795"/>
      <w:bookmarkStart w:id="9765" w:name="_Toc76545246"/>
      <w:bookmarkStart w:id="9766" w:name="_Toc82598630"/>
      <w:bookmarkStart w:id="9767" w:name="_Toc89954278"/>
      <w:bookmarkStart w:id="9768" w:name="_Toc98774373"/>
      <w:bookmarkStart w:id="9769" w:name="_Toc106200353"/>
      <w:bookmarkStart w:id="9770" w:name="_Toc115190910"/>
      <w:bookmarkStart w:id="9771" w:name="_Toc122003481"/>
      <w:bookmarkStart w:id="9772" w:name="_Toc124155249"/>
      <w:bookmarkStart w:id="9773" w:name="_Toc131534022"/>
      <w:bookmarkStart w:id="9774" w:name="_Toc137399901"/>
      <w:bookmarkStart w:id="9775" w:name="_Toc147177272"/>
      <w:r w:rsidRPr="008C3753">
        <w:t>8.3.5.3</w:t>
      </w:r>
      <w:r w:rsidRPr="008C3753">
        <w:tab/>
        <w:t>Test purpose</w:t>
      </w:r>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p>
    <w:p w14:paraId="58D6993C" w14:textId="7E85DF80" w:rsidR="008C01E6" w:rsidRPr="008C3753" w:rsidRDefault="008C01E6" w:rsidP="008C01E6">
      <w:r w:rsidRPr="008C3753">
        <w:rPr>
          <w:lang w:eastAsia="zh-CN"/>
        </w:rPr>
        <w:t>The test shall verify the receiver</w:t>
      </w:r>
      <w:r w:rsidR="00EC7F62" w:rsidRPr="008C3753">
        <w:t>'</w:t>
      </w:r>
      <w:r w:rsidRPr="008C3753">
        <w:rPr>
          <w:lang w:eastAsia="zh-CN"/>
        </w:rPr>
        <w:t>s ability to detect UCI under multipath fading propagation conditions for a given SNR.</w:t>
      </w:r>
    </w:p>
    <w:p w14:paraId="3BC175DA" w14:textId="77777777" w:rsidR="008C01E6" w:rsidRPr="008C3753" w:rsidRDefault="008C01E6" w:rsidP="008C01E6">
      <w:pPr>
        <w:pStyle w:val="Heading4"/>
      </w:pPr>
      <w:bookmarkStart w:id="9776" w:name="_Toc21100187"/>
      <w:bookmarkStart w:id="9777" w:name="_Toc29809985"/>
      <w:bookmarkStart w:id="9778" w:name="_Toc36645378"/>
      <w:bookmarkStart w:id="9779" w:name="_Toc37272432"/>
      <w:bookmarkStart w:id="9780" w:name="_Toc45884678"/>
      <w:bookmarkStart w:id="9781" w:name="_Toc53182710"/>
      <w:bookmarkStart w:id="9782" w:name="_Toc58860494"/>
      <w:bookmarkStart w:id="9783" w:name="_Toc61182611"/>
      <w:bookmarkStart w:id="9784" w:name="_Toc66782604"/>
      <w:bookmarkStart w:id="9785" w:name="_Toc74967796"/>
      <w:bookmarkStart w:id="9786" w:name="_Toc76545247"/>
      <w:bookmarkStart w:id="9787" w:name="_Toc82598631"/>
      <w:bookmarkStart w:id="9788" w:name="_Toc89954279"/>
      <w:bookmarkStart w:id="9789" w:name="_Toc98774374"/>
      <w:bookmarkStart w:id="9790" w:name="_Toc106200354"/>
      <w:bookmarkStart w:id="9791" w:name="_Toc115190911"/>
      <w:bookmarkStart w:id="9792" w:name="_Toc122003482"/>
      <w:bookmarkStart w:id="9793" w:name="_Toc124155250"/>
      <w:bookmarkStart w:id="9794" w:name="_Toc131534023"/>
      <w:bookmarkStart w:id="9795" w:name="_Toc137399902"/>
      <w:bookmarkStart w:id="9796" w:name="_Toc147177273"/>
      <w:r w:rsidRPr="008C3753">
        <w:t>8.3.5.4</w:t>
      </w:r>
      <w:r w:rsidRPr="008C3753">
        <w:tab/>
        <w:t>Method of test</w:t>
      </w:r>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p>
    <w:p w14:paraId="07D30AFC" w14:textId="77777777" w:rsidR="008C01E6" w:rsidRPr="008C3753" w:rsidRDefault="008C01E6" w:rsidP="008C01E6">
      <w:pPr>
        <w:pStyle w:val="Heading5"/>
      </w:pPr>
      <w:bookmarkStart w:id="9797" w:name="_Toc21100188"/>
      <w:bookmarkStart w:id="9798" w:name="_Toc29809986"/>
      <w:bookmarkStart w:id="9799" w:name="_Toc36645379"/>
      <w:bookmarkStart w:id="9800" w:name="_Toc37272433"/>
      <w:bookmarkStart w:id="9801" w:name="_Toc45884679"/>
      <w:bookmarkStart w:id="9802" w:name="_Toc53182711"/>
      <w:bookmarkStart w:id="9803" w:name="_Toc58860495"/>
      <w:bookmarkStart w:id="9804" w:name="_Toc61182612"/>
      <w:bookmarkStart w:id="9805" w:name="_Toc66782605"/>
      <w:bookmarkStart w:id="9806" w:name="_Toc74967797"/>
      <w:bookmarkStart w:id="9807" w:name="_Toc76545248"/>
      <w:bookmarkStart w:id="9808" w:name="_Toc82598632"/>
      <w:bookmarkStart w:id="9809" w:name="_Toc89954280"/>
      <w:bookmarkStart w:id="9810" w:name="_Toc98774375"/>
      <w:bookmarkStart w:id="9811" w:name="_Toc106200355"/>
      <w:bookmarkStart w:id="9812" w:name="_Toc115190912"/>
      <w:bookmarkStart w:id="9813" w:name="_Toc122003483"/>
      <w:bookmarkStart w:id="9814" w:name="_Toc124155251"/>
      <w:bookmarkStart w:id="9815" w:name="_Toc131534024"/>
      <w:bookmarkStart w:id="9816" w:name="_Toc137399903"/>
      <w:bookmarkStart w:id="9817" w:name="_Toc147177274"/>
      <w:r w:rsidRPr="008C3753">
        <w:t>8.3.5.4.1</w:t>
      </w:r>
      <w:r w:rsidRPr="008C3753">
        <w:tab/>
        <w:t>Initial conditions</w:t>
      </w:r>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p>
    <w:p w14:paraId="46591068" w14:textId="77777777" w:rsidR="008C01E6" w:rsidRPr="008C3753" w:rsidRDefault="008C01E6" w:rsidP="008C01E6">
      <w:r w:rsidRPr="008C3753">
        <w:t>Test environment: Normal; see annex B.2.</w:t>
      </w:r>
    </w:p>
    <w:p w14:paraId="78E1F687" w14:textId="43E29E49" w:rsidR="00993BAB" w:rsidRPr="008C3753" w:rsidRDefault="00993BAB" w:rsidP="00993BAB">
      <w:bookmarkStart w:id="9818" w:name="_Toc21100189"/>
      <w:r w:rsidRPr="008C3753">
        <w:t xml:space="preserve">RF channels to be tested for single carrier: M; see </w:t>
      </w:r>
      <w:r w:rsidR="00062DCB" w:rsidRPr="008C3753">
        <w:t>clause 4</w:t>
      </w:r>
      <w:r w:rsidRPr="008C3753">
        <w:t>.9.1</w:t>
      </w:r>
    </w:p>
    <w:p w14:paraId="3E216166" w14:textId="77777777" w:rsidR="008C01E6" w:rsidRPr="008C3753" w:rsidRDefault="008C01E6" w:rsidP="008C01E6">
      <w:pPr>
        <w:pStyle w:val="Heading5"/>
      </w:pPr>
      <w:bookmarkStart w:id="9819" w:name="_Toc29809987"/>
      <w:bookmarkStart w:id="9820" w:name="_Toc36645380"/>
      <w:bookmarkStart w:id="9821" w:name="_Toc37272434"/>
      <w:bookmarkStart w:id="9822" w:name="_Toc45884680"/>
      <w:bookmarkStart w:id="9823" w:name="_Toc53182712"/>
      <w:bookmarkStart w:id="9824" w:name="_Toc58860496"/>
      <w:bookmarkStart w:id="9825" w:name="_Toc61182613"/>
      <w:bookmarkStart w:id="9826" w:name="_Toc66782606"/>
      <w:bookmarkStart w:id="9827" w:name="_Toc74967798"/>
      <w:bookmarkStart w:id="9828" w:name="_Toc76545249"/>
      <w:bookmarkStart w:id="9829" w:name="_Toc82598633"/>
      <w:bookmarkStart w:id="9830" w:name="_Toc89954281"/>
      <w:bookmarkStart w:id="9831" w:name="_Toc98774376"/>
      <w:bookmarkStart w:id="9832" w:name="_Toc106200356"/>
      <w:bookmarkStart w:id="9833" w:name="_Toc115190913"/>
      <w:bookmarkStart w:id="9834" w:name="_Toc122003484"/>
      <w:bookmarkStart w:id="9835" w:name="_Toc124155252"/>
      <w:bookmarkStart w:id="9836" w:name="_Toc131534025"/>
      <w:bookmarkStart w:id="9837" w:name="_Toc137399904"/>
      <w:bookmarkStart w:id="9838" w:name="_Toc147177275"/>
      <w:r w:rsidRPr="008C3753">
        <w:t>8.3.5.4.2</w:t>
      </w:r>
      <w:r w:rsidRPr="008C3753">
        <w:tab/>
        <w:t>Procedure</w:t>
      </w:r>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p>
    <w:p w14:paraId="610C27BC" w14:textId="77777777" w:rsidR="00226B8B" w:rsidRPr="008C3753" w:rsidRDefault="00226B8B" w:rsidP="00226B8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2A5D3449" w14:textId="39C325AC" w:rsidR="00226B8B" w:rsidRPr="008C3753" w:rsidRDefault="00226B8B" w:rsidP="00226B8B">
      <w:pPr>
        <w:pStyle w:val="B1"/>
      </w:pPr>
      <w:r w:rsidRPr="008C3753">
        <w:t>2)</w:t>
      </w:r>
      <w:r w:rsidRPr="008C3753">
        <w:tab/>
        <w:t xml:space="preserve">Adjust the AWGN generator, according to the </w:t>
      </w:r>
      <w:r w:rsidRPr="008C3753">
        <w:rPr>
          <w:rFonts w:eastAsia="Yu Mincho"/>
        </w:rPr>
        <w:t>subcarrier spacing and</w:t>
      </w:r>
      <w:r w:rsidRPr="008C3753">
        <w:rPr>
          <w:lang w:eastAsia="zh-CN"/>
        </w:rPr>
        <w:t xml:space="preserve"> </w:t>
      </w:r>
      <w:r w:rsidRPr="008C3753">
        <w:t>channel bandwidth defined in table 8.3.5.4.2-1.</w:t>
      </w:r>
    </w:p>
    <w:p w14:paraId="6E5C7951" w14:textId="412F2049" w:rsidR="008C01E6" w:rsidRPr="008C3753" w:rsidRDefault="008C01E6" w:rsidP="008C01E6">
      <w:pPr>
        <w:pStyle w:val="TH"/>
        <w:rPr>
          <w:rFonts w:eastAsia="‚c‚e‚o“Á‘¾ƒSƒVƒbƒN‘Ì"/>
        </w:rPr>
      </w:pPr>
      <w:r w:rsidRPr="008C3753">
        <w:rPr>
          <w:rFonts w:eastAsia="‚c‚e‚o“Á‘¾ƒSƒVƒbƒN‘Ì"/>
        </w:rPr>
        <w:t>Table 8.3.5.4.2-1: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5DAB698" w14:textId="77777777" w:rsidTr="00D519A7">
        <w:trPr>
          <w:cantSplit/>
          <w:jc w:val="center"/>
        </w:trPr>
        <w:tc>
          <w:tcPr>
            <w:tcW w:w="2515" w:type="dxa"/>
            <w:tcBorders>
              <w:bottom w:val="single" w:sz="4" w:space="0" w:color="auto"/>
            </w:tcBorders>
          </w:tcPr>
          <w:p w14:paraId="1CAA32FB"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48729350"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E8A2C84"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5CC0A5B6" w14:textId="77777777" w:rsidTr="00D519A7">
        <w:trPr>
          <w:cantSplit/>
          <w:jc w:val="center"/>
        </w:trPr>
        <w:tc>
          <w:tcPr>
            <w:tcW w:w="2515" w:type="dxa"/>
            <w:tcBorders>
              <w:bottom w:val="nil"/>
            </w:tcBorders>
          </w:tcPr>
          <w:p w14:paraId="729BBBC2"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5B7EF9CF" w14:textId="4615BEF2"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31426F9D" w14:textId="1DC9C7BA"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694747D5" w14:textId="77777777" w:rsidTr="00D519A7">
        <w:trPr>
          <w:cantSplit/>
          <w:jc w:val="center"/>
        </w:trPr>
        <w:tc>
          <w:tcPr>
            <w:tcW w:w="2515" w:type="dxa"/>
            <w:tcBorders>
              <w:top w:val="nil"/>
              <w:bottom w:val="nil"/>
            </w:tcBorders>
          </w:tcPr>
          <w:p w14:paraId="65A2227D" w14:textId="77777777" w:rsidR="00D519A7" w:rsidRPr="008C3753" w:rsidRDefault="00D519A7" w:rsidP="00D519A7">
            <w:pPr>
              <w:pStyle w:val="TAC"/>
              <w:rPr>
                <w:rFonts w:eastAsia="‚c‚e‚o“Á‘¾ƒSƒVƒbƒN‘Ì"/>
              </w:rPr>
            </w:pPr>
          </w:p>
        </w:tc>
        <w:tc>
          <w:tcPr>
            <w:tcW w:w="2268" w:type="dxa"/>
          </w:tcPr>
          <w:p w14:paraId="1811FA6B" w14:textId="53C25AD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04C088A8" w14:textId="1EB430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74B3C83" w14:textId="77777777" w:rsidTr="00D519A7">
        <w:trPr>
          <w:cantSplit/>
          <w:jc w:val="center"/>
        </w:trPr>
        <w:tc>
          <w:tcPr>
            <w:tcW w:w="2515" w:type="dxa"/>
            <w:tcBorders>
              <w:top w:val="nil"/>
              <w:bottom w:val="single" w:sz="4" w:space="0" w:color="auto"/>
            </w:tcBorders>
          </w:tcPr>
          <w:p w14:paraId="6E9B960F" w14:textId="77777777" w:rsidR="00D519A7" w:rsidRPr="008C3753" w:rsidRDefault="00D519A7" w:rsidP="00D519A7">
            <w:pPr>
              <w:pStyle w:val="TAC"/>
              <w:rPr>
                <w:rFonts w:eastAsia="‚c‚e‚o“Á‘¾ƒSƒVƒbƒN‘Ì"/>
              </w:rPr>
            </w:pPr>
          </w:p>
        </w:tc>
        <w:tc>
          <w:tcPr>
            <w:tcW w:w="2268" w:type="dxa"/>
          </w:tcPr>
          <w:p w14:paraId="61D8BBED" w14:textId="1DD1E47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2AE6450" w14:textId="07CC24F0"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0FAFA00" w14:textId="77777777" w:rsidTr="00D519A7">
        <w:trPr>
          <w:cantSplit/>
          <w:jc w:val="center"/>
        </w:trPr>
        <w:tc>
          <w:tcPr>
            <w:tcW w:w="2515" w:type="dxa"/>
            <w:tcBorders>
              <w:bottom w:val="nil"/>
            </w:tcBorders>
          </w:tcPr>
          <w:p w14:paraId="6C5D3332"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4E81FB8D" w14:textId="66CF92B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B9C29C2" w14:textId="64BDA2E4"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37B23A99" w14:textId="77777777" w:rsidTr="00D519A7">
        <w:trPr>
          <w:cantSplit/>
          <w:jc w:val="center"/>
        </w:trPr>
        <w:tc>
          <w:tcPr>
            <w:tcW w:w="2515" w:type="dxa"/>
            <w:tcBorders>
              <w:top w:val="nil"/>
              <w:bottom w:val="nil"/>
            </w:tcBorders>
          </w:tcPr>
          <w:p w14:paraId="1755BC07" w14:textId="77777777" w:rsidR="00D519A7" w:rsidRPr="008C3753" w:rsidRDefault="00D519A7" w:rsidP="00D519A7">
            <w:pPr>
              <w:pStyle w:val="TAC"/>
              <w:rPr>
                <w:rFonts w:eastAsia="‚c‚e‚o“Á‘¾ƒSƒVƒbƒN‘Ì"/>
              </w:rPr>
            </w:pPr>
          </w:p>
        </w:tc>
        <w:tc>
          <w:tcPr>
            <w:tcW w:w="2268" w:type="dxa"/>
          </w:tcPr>
          <w:p w14:paraId="4F1B0CD8" w14:textId="707BB352"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5BC88C10" w14:textId="63BE863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63B8866E" w14:textId="77777777" w:rsidTr="00D519A7">
        <w:trPr>
          <w:cantSplit/>
          <w:jc w:val="center"/>
        </w:trPr>
        <w:tc>
          <w:tcPr>
            <w:tcW w:w="2515" w:type="dxa"/>
            <w:tcBorders>
              <w:top w:val="nil"/>
              <w:bottom w:val="nil"/>
            </w:tcBorders>
          </w:tcPr>
          <w:p w14:paraId="4B7ED1EE" w14:textId="77777777" w:rsidR="00D519A7" w:rsidRPr="008C3753" w:rsidRDefault="00D519A7" w:rsidP="00D519A7">
            <w:pPr>
              <w:pStyle w:val="TAC"/>
              <w:rPr>
                <w:rFonts w:eastAsia="‚c‚e‚o“Á‘¾ƒSƒVƒbƒN‘Ì"/>
              </w:rPr>
            </w:pPr>
          </w:p>
        </w:tc>
        <w:tc>
          <w:tcPr>
            <w:tcW w:w="2268" w:type="dxa"/>
          </w:tcPr>
          <w:p w14:paraId="5B4862D6" w14:textId="699BCAD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0304A19C" w14:textId="33948A1E"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EC1C764" w14:textId="77777777" w:rsidTr="002B52B0">
        <w:trPr>
          <w:cantSplit/>
          <w:jc w:val="center"/>
        </w:trPr>
        <w:tc>
          <w:tcPr>
            <w:tcW w:w="2515" w:type="dxa"/>
            <w:tcBorders>
              <w:top w:val="nil"/>
              <w:bottom w:val="single" w:sz="4" w:space="0" w:color="auto"/>
            </w:tcBorders>
          </w:tcPr>
          <w:p w14:paraId="390A22F9" w14:textId="77777777" w:rsidR="00D519A7" w:rsidRPr="008C3753" w:rsidRDefault="00D519A7" w:rsidP="00D519A7">
            <w:pPr>
              <w:pStyle w:val="TAC"/>
              <w:rPr>
                <w:rFonts w:eastAsia="‚c‚e‚o“Á‘¾ƒSƒVƒbƒN‘Ì"/>
              </w:rPr>
            </w:pPr>
          </w:p>
        </w:tc>
        <w:tc>
          <w:tcPr>
            <w:tcW w:w="2268" w:type="dxa"/>
          </w:tcPr>
          <w:p w14:paraId="54EC8259" w14:textId="23339465"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10516CA6" w14:textId="3BE1FC5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746E9C95" w14:textId="77777777" w:rsidTr="005D53CF">
        <w:trPr>
          <w:cantSplit/>
          <w:jc w:val="center"/>
        </w:trPr>
        <w:tc>
          <w:tcPr>
            <w:tcW w:w="7015" w:type="dxa"/>
            <w:gridSpan w:val="3"/>
            <w:tcBorders>
              <w:top w:val="single" w:sz="4" w:space="0" w:color="auto"/>
            </w:tcBorders>
          </w:tcPr>
          <w:p w14:paraId="0DB1AE0B" w14:textId="1EC9B0D5" w:rsidR="002B52B0" w:rsidRPr="008C3753" w:rsidRDefault="002B52B0" w:rsidP="002B52B0">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B0B0BD1" w14:textId="77777777" w:rsidR="00D519A7" w:rsidRPr="008C3753" w:rsidRDefault="00D519A7" w:rsidP="00D519A7">
      <w:pPr>
        <w:rPr>
          <w:rFonts w:eastAsia="‚c‚e‚o“Á‘¾ƒSƒVƒbƒN‘Ì"/>
        </w:rPr>
      </w:pPr>
    </w:p>
    <w:p w14:paraId="1D216234" w14:textId="063A2C3C" w:rsidR="00966B0D" w:rsidRPr="008C3753" w:rsidRDefault="00966B0D" w:rsidP="00966B0D">
      <w:pPr>
        <w:pStyle w:val="B1"/>
      </w:pPr>
      <w:r w:rsidRPr="008C3753">
        <w:t>3)</w:t>
      </w:r>
      <w:r w:rsidRPr="008C3753">
        <w:tab/>
        <w:t xml:space="preserve">The characteristics of the wanted signal shall be configured according to </w:t>
      </w:r>
      <w:r w:rsidR="00062DCB" w:rsidRPr="008C3753">
        <w:t>TS 38.211 [1</w:t>
      </w:r>
      <w:r w:rsidRPr="008C3753">
        <w:t>7]. The test parameters are configured as below:</w:t>
      </w:r>
    </w:p>
    <w:p w14:paraId="3451A549" w14:textId="5406E0AF" w:rsidR="008C01E6" w:rsidRPr="008C3753" w:rsidRDefault="008C01E6" w:rsidP="008C01E6">
      <w:pPr>
        <w:pStyle w:val="TH"/>
        <w:rPr>
          <w:rFonts w:eastAsia="‚c‚e‚o“Á‘¾ƒSƒVƒbƒN‘Ì"/>
        </w:rPr>
      </w:pPr>
      <w:r w:rsidRPr="008C3753">
        <w:rPr>
          <w:rFonts w:eastAsia="‚c‚e‚o“Á‘¾ƒSƒVƒbƒN‘Ì"/>
        </w:rPr>
        <w:lastRenderedPageBreak/>
        <w:t>Table 8.3.5.4.2-2: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4E02DB66" w14:textId="77777777" w:rsidTr="00D519A7">
        <w:trPr>
          <w:cantSplit/>
          <w:jc w:val="center"/>
        </w:trPr>
        <w:tc>
          <w:tcPr>
            <w:tcW w:w="4218" w:type="dxa"/>
          </w:tcPr>
          <w:p w14:paraId="67D356EA"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1BA2AA5"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1E7327B7" w14:textId="77777777" w:rsidTr="00D519A7">
        <w:trPr>
          <w:cantSplit/>
          <w:jc w:val="center"/>
        </w:trPr>
        <w:tc>
          <w:tcPr>
            <w:tcW w:w="4218" w:type="dxa"/>
          </w:tcPr>
          <w:p w14:paraId="5EA7C1A1" w14:textId="30BD1EAF" w:rsidR="00D519A7" w:rsidRPr="008C3753" w:rsidRDefault="00D519A7" w:rsidP="00D519A7">
            <w:pPr>
              <w:pStyle w:val="TAL"/>
              <w:rPr>
                <w:lang w:eastAsia="zh-CN"/>
              </w:rPr>
            </w:pPr>
            <w:r w:rsidRPr="008C3753">
              <w:rPr>
                <w:lang w:eastAsia="zh-CN"/>
              </w:rPr>
              <w:t>Modulation order</w:t>
            </w:r>
          </w:p>
        </w:tc>
        <w:tc>
          <w:tcPr>
            <w:tcW w:w="2973" w:type="dxa"/>
          </w:tcPr>
          <w:p w14:paraId="64BC14B4" w14:textId="624EECF9" w:rsidR="00D519A7" w:rsidRPr="008C3753" w:rsidRDefault="00D519A7" w:rsidP="00D519A7">
            <w:pPr>
              <w:pStyle w:val="TAC"/>
              <w:rPr>
                <w:rFonts w:eastAsia="?? ??" w:cs="Arial"/>
              </w:rPr>
            </w:pPr>
            <w:r w:rsidRPr="008C3753">
              <w:rPr>
                <w:rFonts w:cs="Arial"/>
                <w:lang w:eastAsia="zh-CN"/>
              </w:rPr>
              <w:t>QPSK</w:t>
            </w:r>
          </w:p>
        </w:tc>
      </w:tr>
      <w:tr w:rsidR="00D519A7" w:rsidRPr="008C3753" w14:paraId="17C8B45D" w14:textId="77777777" w:rsidTr="00D519A7">
        <w:trPr>
          <w:cantSplit/>
          <w:jc w:val="center"/>
        </w:trPr>
        <w:tc>
          <w:tcPr>
            <w:tcW w:w="4218" w:type="dxa"/>
          </w:tcPr>
          <w:p w14:paraId="42C767A7" w14:textId="08E5FEA7" w:rsidR="00D519A7" w:rsidRPr="008C3753" w:rsidRDefault="00D519A7" w:rsidP="00D519A7">
            <w:pPr>
              <w:pStyle w:val="TAL"/>
              <w:rPr>
                <w:rFonts w:eastAsia="?? ??" w:cs="Arial"/>
              </w:rPr>
            </w:pPr>
            <w:r w:rsidRPr="008C3753">
              <w:t>First PRB prior to frequency hopping</w:t>
            </w:r>
          </w:p>
        </w:tc>
        <w:tc>
          <w:tcPr>
            <w:tcW w:w="2973" w:type="dxa"/>
          </w:tcPr>
          <w:p w14:paraId="76E05924" w14:textId="7A66F93F" w:rsidR="00D519A7" w:rsidRPr="008C3753" w:rsidRDefault="00D519A7" w:rsidP="00D519A7">
            <w:pPr>
              <w:pStyle w:val="TAC"/>
              <w:rPr>
                <w:rFonts w:eastAsia="?? ??" w:cs="Arial"/>
              </w:rPr>
            </w:pPr>
            <w:r w:rsidRPr="008C3753">
              <w:rPr>
                <w:rFonts w:eastAsia="?? ??" w:cs="Arial"/>
              </w:rPr>
              <w:t>0</w:t>
            </w:r>
          </w:p>
        </w:tc>
      </w:tr>
      <w:tr w:rsidR="00D519A7" w:rsidRPr="008C3753" w14:paraId="036C5EFE" w14:textId="77777777" w:rsidTr="00D519A7">
        <w:trPr>
          <w:cantSplit/>
          <w:jc w:val="center"/>
        </w:trPr>
        <w:tc>
          <w:tcPr>
            <w:tcW w:w="4218" w:type="dxa"/>
          </w:tcPr>
          <w:p w14:paraId="09BC180C" w14:textId="5B74E903" w:rsidR="00D519A7" w:rsidRPr="008C3753" w:rsidRDefault="00D519A7" w:rsidP="00D519A7">
            <w:pPr>
              <w:pStyle w:val="TAL"/>
              <w:rPr>
                <w:rFonts w:eastAsia="?? ??" w:cs="Arial"/>
              </w:rPr>
            </w:pPr>
            <w:r w:rsidRPr="008C3753">
              <w:rPr>
                <w:rFonts w:hint="eastAsia"/>
                <w:lang w:eastAsia="zh-CN"/>
              </w:rPr>
              <w:t>Number of PRBs</w:t>
            </w:r>
          </w:p>
        </w:tc>
        <w:tc>
          <w:tcPr>
            <w:tcW w:w="2973" w:type="dxa"/>
          </w:tcPr>
          <w:p w14:paraId="0FF34A0C" w14:textId="2F1BED23" w:rsidR="00D519A7" w:rsidRPr="008C3753" w:rsidRDefault="00D519A7" w:rsidP="00D519A7">
            <w:pPr>
              <w:pStyle w:val="TAC"/>
              <w:rPr>
                <w:rFonts w:eastAsia="?? ??" w:cs="Arial"/>
              </w:rPr>
            </w:pPr>
            <w:r w:rsidRPr="008C3753">
              <w:rPr>
                <w:rFonts w:cs="Arial" w:hint="eastAsia"/>
                <w:lang w:eastAsia="zh-CN"/>
              </w:rPr>
              <w:t>1</w:t>
            </w:r>
          </w:p>
        </w:tc>
      </w:tr>
      <w:tr w:rsidR="00D519A7" w:rsidRPr="008C3753" w14:paraId="41C86D26" w14:textId="77777777" w:rsidTr="00D519A7">
        <w:trPr>
          <w:cantSplit/>
          <w:jc w:val="center"/>
        </w:trPr>
        <w:tc>
          <w:tcPr>
            <w:tcW w:w="4218" w:type="dxa"/>
          </w:tcPr>
          <w:p w14:paraId="6F84E553" w14:textId="5D651168" w:rsidR="00D519A7" w:rsidRPr="008C3753" w:rsidRDefault="00D519A7" w:rsidP="00D519A7">
            <w:pPr>
              <w:pStyle w:val="TAL"/>
            </w:pPr>
            <w:r w:rsidRPr="008C3753">
              <w:t>Intra-slot frequency hopping</w:t>
            </w:r>
          </w:p>
        </w:tc>
        <w:tc>
          <w:tcPr>
            <w:tcW w:w="2973" w:type="dxa"/>
          </w:tcPr>
          <w:p w14:paraId="585EA40D" w14:textId="0959BDBE" w:rsidR="00D519A7" w:rsidRPr="008C3753" w:rsidRDefault="00D519A7" w:rsidP="00D519A7">
            <w:pPr>
              <w:pStyle w:val="TAC"/>
              <w:rPr>
                <w:rFonts w:eastAsia="?? ??" w:cs="Arial"/>
              </w:rPr>
            </w:pPr>
            <w:r w:rsidRPr="008C3753">
              <w:rPr>
                <w:rFonts w:eastAsia="?? ??" w:cs="Arial"/>
              </w:rPr>
              <w:t>enabled</w:t>
            </w:r>
          </w:p>
        </w:tc>
      </w:tr>
      <w:tr w:rsidR="00D519A7" w:rsidRPr="008C3753" w14:paraId="2B4C407B" w14:textId="77777777" w:rsidTr="00D519A7">
        <w:trPr>
          <w:cantSplit/>
          <w:jc w:val="center"/>
        </w:trPr>
        <w:tc>
          <w:tcPr>
            <w:tcW w:w="4218" w:type="dxa"/>
          </w:tcPr>
          <w:p w14:paraId="41103042" w14:textId="52D0D845" w:rsidR="00D519A7" w:rsidRPr="008C3753" w:rsidRDefault="00D519A7" w:rsidP="00D519A7">
            <w:pPr>
              <w:pStyle w:val="TAL"/>
            </w:pPr>
            <w:r w:rsidRPr="008C3753">
              <w:t>First PRB after frequency hopping</w:t>
            </w:r>
          </w:p>
        </w:tc>
        <w:tc>
          <w:tcPr>
            <w:tcW w:w="2973" w:type="dxa"/>
          </w:tcPr>
          <w:p w14:paraId="25182B92" w14:textId="3105BC63"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17479042" w14:textId="77777777" w:rsidTr="00D519A7">
        <w:trPr>
          <w:cantSplit/>
          <w:jc w:val="center"/>
        </w:trPr>
        <w:tc>
          <w:tcPr>
            <w:tcW w:w="4218" w:type="dxa"/>
          </w:tcPr>
          <w:p w14:paraId="27526A41" w14:textId="4418FC54" w:rsidR="00D519A7" w:rsidRPr="008C3753" w:rsidRDefault="00D519A7" w:rsidP="00D519A7">
            <w:pPr>
              <w:pStyle w:val="TAL"/>
            </w:pPr>
            <w:r w:rsidRPr="008C3753">
              <w:t>Group and sequence hopping</w:t>
            </w:r>
          </w:p>
        </w:tc>
        <w:tc>
          <w:tcPr>
            <w:tcW w:w="2973" w:type="dxa"/>
          </w:tcPr>
          <w:p w14:paraId="1FC3029A" w14:textId="0D94FE9B" w:rsidR="00D519A7" w:rsidRPr="008C3753" w:rsidRDefault="00D519A7" w:rsidP="00D519A7">
            <w:pPr>
              <w:pStyle w:val="TAC"/>
              <w:rPr>
                <w:rFonts w:eastAsia="?? ??" w:cs="Arial"/>
              </w:rPr>
            </w:pPr>
            <w:r w:rsidRPr="008C3753">
              <w:rPr>
                <w:rFonts w:eastAsia="?? ??" w:cs="Arial"/>
              </w:rPr>
              <w:t>neither</w:t>
            </w:r>
          </w:p>
        </w:tc>
      </w:tr>
      <w:tr w:rsidR="00D519A7" w:rsidRPr="008C3753" w14:paraId="70B92ADB" w14:textId="77777777" w:rsidTr="00D519A7">
        <w:trPr>
          <w:cantSplit/>
          <w:jc w:val="center"/>
        </w:trPr>
        <w:tc>
          <w:tcPr>
            <w:tcW w:w="4218" w:type="dxa"/>
          </w:tcPr>
          <w:p w14:paraId="2F76044D" w14:textId="27F83CDA" w:rsidR="00D519A7" w:rsidRPr="008C3753" w:rsidRDefault="00D519A7" w:rsidP="00D519A7">
            <w:pPr>
              <w:pStyle w:val="TAL"/>
            </w:pPr>
            <w:r w:rsidRPr="008C3753">
              <w:t>Hopping ID</w:t>
            </w:r>
          </w:p>
        </w:tc>
        <w:tc>
          <w:tcPr>
            <w:tcW w:w="2973" w:type="dxa"/>
          </w:tcPr>
          <w:p w14:paraId="5D8FCD05" w14:textId="7943480A" w:rsidR="00D519A7" w:rsidRPr="008C3753" w:rsidRDefault="00D519A7" w:rsidP="00D519A7">
            <w:pPr>
              <w:pStyle w:val="TAC"/>
              <w:rPr>
                <w:rFonts w:eastAsia="?? ??" w:cs="Arial"/>
              </w:rPr>
            </w:pPr>
            <w:r w:rsidRPr="008C3753">
              <w:rPr>
                <w:rFonts w:eastAsia="?? ??" w:cs="Arial"/>
              </w:rPr>
              <w:t>0</w:t>
            </w:r>
          </w:p>
        </w:tc>
      </w:tr>
      <w:tr w:rsidR="00D519A7" w:rsidRPr="008C3753" w14:paraId="0A21EA40" w14:textId="77777777" w:rsidTr="00D519A7">
        <w:trPr>
          <w:cantSplit/>
          <w:jc w:val="center"/>
        </w:trPr>
        <w:tc>
          <w:tcPr>
            <w:tcW w:w="4218" w:type="dxa"/>
          </w:tcPr>
          <w:p w14:paraId="0AADFEEF" w14:textId="252FA776" w:rsidR="00D519A7" w:rsidRPr="008C3753" w:rsidRDefault="00D519A7" w:rsidP="00D519A7">
            <w:pPr>
              <w:pStyle w:val="TAL"/>
            </w:pPr>
            <w:r w:rsidRPr="008C3753">
              <w:t>Number of symbols</w:t>
            </w:r>
          </w:p>
        </w:tc>
        <w:tc>
          <w:tcPr>
            <w:tcW w:w="2973" w:type="dxa"/>
          </w:tcPr>
          <w:p w14:paraId="5019D58A" w14:textId="30382F36" w:rsidR="00D519A7" w:rsidRPr="008C3753" w:rsidRDefault="00D519A7" w:rsidP="00D519A7">
            <w:pPr>
              <w:pStyle w:val="TAC"/>
              <w:rPr>
                <w:rFonts w:eastAsia="?? ??" w:cs="Arial"/>
              </w:rPr>
            </w:pPr>
            <w:r w:rsidRPr="008C3753">
              <w:rPr>
                <w:rFonts w:eastAsia="?? ??" w:cs="Arial"/>
              </w:rPr>
              <w:t>14</w:t>
            </w:r>
          </w:p>
        </w:tc>
      </w:tr>
      <w:tr w:rsidR="00D519A7" w:rsidRPr="008C3753" w14:paraId="7025A3E8" w14:textId="77777777" w:rsidTr="00D519A7">
        <w:trPr>
          <w:cantSplit/>
          <w:jc w:val="center"/>
        </w:trPr>
        <w:tc>
          <w:tcPr>
            <w:tcW w:w="4218" w:type="dxa"/>
          </w:tcPr>
          <w:p w14:paraId="522447EE" w14:textId="7678002F" w:rsidR="00D519A7" w:rsidRPr="008C3753" w:rsidRDefault="00D519A7" w:rsidP="00D519A7">
            <w:pPr>
              <w:pStyle w:val="TAL"/>
            </w:pPr>
            <w:r w:rsidRPr="008C3753">
              <w:t>The number of UCI information bits</w:t>
            </w:r>
          </w:p>
        </w:tc>
        <w:tc>
          <w:tcPr>
            <w:tcW w:w="2973" w:type="dxa"/>
          </w:tcPr>
          <w:p w14:paraId="54E85585" w14:textId="74ABF58B" w:rsidR="00D519A7" w:rsidRPr="008C3753" w:rsidRDefault="00D519A7" w:rsidP="00D519A7">
            <w:pPr>
              <w:pStyle w:val="TAC"/>
              <w:rPr>
                <w:rFonts w:eastAsia="?? ??" w:cs="Arial"/>
              </w:rPr>
            </w:pPr>
            <w:r w:rsidRPr="008C3753">
              <w:rPr>
                <w:rFonts w:eastAsia="?? ??" w:cs="Arial"/>
              </w:rPr>
              <w:t>22</w:t>
            </w:r>
          </w:p>
        </w:tc>
      </w:tr>
      <w:tr w:rsidR="00D519A7" w:rsidRPr="008C3753" w14:paraId="7041E670" w14:textId="77777777" w:rsidTr="00D519A7">
        <w:trPr>
          <w:cantSplit/>
          <w:jc w:val="center"/>
        </w:trPr>
        <w:tc>
          <w:tcPr>
            <w:tcW w:w="4218" w:type="dxa"/>
          </w:tcPr>
          <w:p w14:paraId="57B45AF2" w14:textId="2B323FAA" w:rsidR="00D519A7" w:rsidRPr="008C3753" w:rsidRDefault="00D519A7" w:rsidP="00D519A7">
            <w:pPr>
              <w:pStyle w:val="TAL"/>
            </w:pPr>
            <w:r w:rsidRPr="008C3753">
              <w:t>First symbol</w:t>
            </w:r>
          </w:p>
        </w:tc>
        <w:tc>
          <w:tcPr>
            <w:tcW w:w="2973" w:type="dxa"/>
          </w:tcPr>
          <w:p w14:paraId="3D11D5BF" w14:textId="41C122AB" w:rsidR="00D519A7" w:rsidRPr="008C3753" w:rsidRDefault="00D519A7" w:rsidP="00D519A7">
            <w:pPr>
              <w:pStyle w:val="TAC"/>
              <w:rPr>
                <w:rFonts w:eastAsia="?? ??" w:cs="Arial"/>
              </w:rPr>
            </w:pPr>
            <w:r w:rsidRPr="008C3753">
              <w:rPr>
                <w:rFonts w:eastAsia="?? ??" w:cs="Arial"/>
              </w:rPr>
              <w:t>0</w:t>
            </w:r>
          </w:p>
        </w:tc>
      </w:tr>
      <w:tr w:rsidR="00D519A7" w:rsidRPr="008C3753" w14:paraId="5C105789" w14:textId="77777777" w:rsidTr="00D519A7">
        <w:trPr>
          <w:cantSplit/>
          <w:jc w:val="center"/>
        </w:trPr>
        <w:tc>
          <w:tcPr>
            <w:tcW w:w="4218" w:type="dxa"/>
          </w:tcPr>
          <w:p w14:paraId="506A7EA7" w14:textId="79FB0419" w:rsidR="00D519A7" w:rsidRPr="008C3753" w:rsidRDefault="00D519A7" w:rsidP="00D519A7">
            <w:pPr>
              <w:pStyle w:val="TAL"/>
            </w:pPr>
            <w:r w:rsidRPr="008C3753">
              <w:t>Length of the orthogonal cover code</w:t>
            </w:r>
          </w:p>
        </w:tc>
        <w:tc>
          <w:tcPr>
            <w:tcW w:w="2973" w:type="dxa"/>
          </w:tcPr>
          <w:p w14:paraId="2089A875" w14:textId="2DD9316A" w:rsidR="00D519A7" w:rsidRPr="008C3753" w:rsidRDefault="00D519A7" w:rsidP="00D519A7">
            <w:pPr>
              <w:pStyle w:val="TAC"/>
              <w:rPr>
                <w:rFonts w:eastAsia="?? ??" w:cs="Arial"/>
              </w:rPr>
            </w:pPr>
            <w:r w:rsidRPr="008C3753">
              <w:rPr>
                <w:rFonts w:eastAsia="?? ??" w:cs="Arial"/>
              </w:rPr>
              <w:t>n2</w:t>
            </w:r>
          </w:p>
        </w:tc>
      </w:tr>
      <w:tr w:rsidR="00D519A7" w:rsidRPr="008C3753" w14:paraId="332518D6" w14:textId="77777777" w:rsidTr="00D519A7">
        <w:trPr>
          <w:cantSplit/>
          <w:jc w:val="center"/>
        </w:trPr>
        <w:tc>
          <w:tcPr>
            <w:tcW w:w="4218" w:type="dxa"/>
          </w:tcPr>
          <w:p w14:paraId="26C042BE" w14:textId="31368756" w:rsidR="00D519A7" w:rsidRPr="008C3753" w:rsidRDefault="00D519A7" w:rsidP="00D519A7">
            <w:pPr>
              <w:pStyle w:val="TAL"/>
            </w:pPr>
            <w:r w:rsidRPr="008C3753">
              <w:t>Index of the orthogonal cover code</w:t>
            </w:r>
          </w:p>
        </w:tc>
        <w:tc>
          <w:tcPr>
            <w:tcW w:w="2973" w:type="dxa"/>
          </w:tcPr>
          <w:p w14:paraId="38CD32DD" w14:textId="13F2AD8F" w:rsidR="00D519A7" w:rsidRPr="008C3753" w:rsidRDefault="00D519A7" w:rsidP="00D519A7">
            <w:pPr>
              <w:pStyle w:val="TAC"/>
              <w:rPr>
                <w:rFonts w:eastAsia="?? ??" w:cs="Arial"/>
              </w:rPr>
            </w:pPr>
            <w:r w:rsidRPr="008C3753">
              <w:rPr>
                <w:rFonts w:eastAsia="?? ??" w:cs="Arial"/>
              </w:rPr>
              <w:t>n0</w:t>
            </w:r>
          </w:p>
        </w:tc>
      </w:tr>
    </w:tbl>
    <w:p w14:paraId="6F0DFE41" w14:textId="77777777" w:rsidR="00D519A7" w:rsidRPr="008C3753" w:rsidRDefault="00D519A7" w:rsidP="00D519A7">
      <w:pPr>
        <w:ind w:left="568" w:hanging="284"/>
      </w:pPr>
    </w:p>
    <w:p w14:paraId="3ED1D587" w14:textId="39CC8173" w:rsidR="009D09AE" w:rsidRPr="008C3753" w:rsidRDefault="009D09AE" w:rsidP="009D09AE">
      <w:pPr>
        <w:pStyle w:val="B1"/>
      </w:pPr>
      <w:r w:rsidRPr="008C3753">
        <w:t>4)</w:t>
      </w:r>
      <w:r w:rsidRPr="008C3753">
        <w:tab/>
        <w:t>The multipath fading emulators shall be configured according to the corresponding channel model defined in annex G.</w:t>
      </w:r>
    </w:p>
    <w:p w14:paraId="12F982B3" w14:textId="758EDDC9" w:rsidR="009D09AE" w:rsidRPr="008C3753" w:rsidRDefault="009D09AE" w:rsidP="009D09AE">
      <w:pPr>
        <w:pStyle w:val="B1"/>
      </w:pPr>
      <w:r w:rsidRPr="008C3753">
        <w:t>5)</w:t>
      </w:r>
      <w:r w:rsidRPr="008C3753">
        <w:tab/>
        <w:t xml:space="preserve">Adjust the equipment so that the SNR specified in table 8.3.5.5-1 </w:t>
      </w:r>
      <w:r w:rsidRPr="008C3753">
        <w:rPr>
          <w:lang w:eastAsia="zh-CN"/>
        </w:rPr>
        <w:t xml:space="preserve">or </w:t>
      </w:r>
      <w:r w:rsidRPr="008C3753">
        <w:t>table 8.3.5.5-</w:t>
      </w:r>
      <w:r w:rsidRPr="008C3753">
        <w:rPr>
          <w:lang w:eastAsia="zh-CN"/>
        </w:rPr>
        <w:t xml:space="preserve">2 </w:t>
      </w:r>
      <w:r w:rsidRPr="008C3753">
        <w:t>is achieved at the BS input during the UCI transmissions.</w:t>
      </w:r>
    </w:p>
    <w:p w14:paraId="0917BAAA" w14:textId="04DF4D07" w:rsidR="009D09AE" w:rsidRPr="008C3753" w:rsidRDefault="009D09AE" w:rsidP="009D09AE">
      <w:pPr>
        <w:pStyle w:val="B1"/>
      </w:pPr>
      <w:r w:rsidRPr="008C3753">
        <w:t>6)</w:t>
      </w:r>
      <w:r w:rsidRPr="008C3753">
        <w:tab/>
        <w:t>The signal generator sends a test pattern with the pattern outlined in figure 8.3.5.4.2-1. The following statistics are kept: the number of incorrectly decoded UCI.</w:t>
      </w:r>
    </w:p>
    <w:bookmarkStart w:id="9839" w:name="_MON_1600797537"/>
    <w:bookmarkEnd w:id="9839"/>
    <w:p w14:paraId="757DD29E" w14:textId="77777777" w:rsidR="008C01E6" w:rsidRPr="008C3753" w:rsidRDefault="008C01E6" w:rsidP="008C01E6">
      <w:pPr>
        <w:pStyle w:val="TH"/>
      </w:pPr>
      <w:r w:rsidRPr="008C3753">
        <w:object w:dxaOrig="8641" w:dyaOrig="541" w14:anchorId="1B931A7F">
          <v:shape id="_x0000_i1059" type="#_x0000_t75" style="width:6in;height:31.3pt" o:ole="" fillcolor="window">
            <v:imagedata r:id="rId73" o:title=""/>
          </v:shape>
          <o:OLEObject Type="Embed" ProgID="Word.Picture.8" ShapeID="_x0000_i1059" DrawAspect="Content" ObjectID="_1757790282" r:id="rId74"/>
        </w:object>
      </w:r>
    </w:p>
    <w:p w14:paraId="7705E34B" w14:textId="77777777" w:rsidR="008C01E6" w:rsidRPr="008C3753" w:rsidRDefault="008C01E6" w:rsidP="008C01E6">
      <w:pPr>
        <w:pStyle w:val="TF"/>
      </w:pPr>
      <w:r w:rsidRPr="008C3753">
        <w:t>Figure 8.3.5.4.2-1: Test signal pattern for PUCCH format 4 demodulation tests</w:t>
      </w:r>
    </w:p>
    <w:p w14:paraId="37EDA3AA" w14:textId="77777777" w:rsidR="008C01E6" w:rsidRPr="008C3753" w:rsidRDefault="008C01E6" w:rsidP="008C01E6">
      <w:pPr>
        <w:pStyle w:val="Heading4"/>
      </w:pPr>
      <w:bookmarkStart w:id="9840" w:name="_Toc21100190"/>
      <w:bookmarkStart w:id="9841" w:name="_Toc29809988"/>
      <w:bookmarkStart w:id="9842" w:name="_Toc36645381"/>
      <w:bookmarkStart w:id="9843" w:name="_Toc37272435"/>
      <w:bookmarkStart w:id="9844" w:name="_Toc45884681"/>
      <w:bookmarkStart w:id="9845" w:name="_Toc53182713"/>
      <w:bookmarkStart w:id="9846" w:name="_Toc58860497"/>
      <w:bookmarkStart w:id="9847" w:name="_Toc61182614"/>
      <w:bookmarkStart w:id="9848" w:name="_Toc66782607"/>
      <w:bookmarkStart w:id="9849" w:name="_Toc74967799"/>
      <w:bookmarkStart w:id="9850" w:name="_Toc76545250"/>
      <w:bookmarkStart w:id="9851" w:name="_Toc82598634"/>
      <w:bookmarkStart w:id="9852" w:name="_Toc89954282"/>
      <w:bookmarkStart w:id="9853" w:name="_Toc98774377"/>
      <w:bookmarkStart w:id="9854" w:name="_Toc106200357"/>
      <w:bookmarkStart w:id="9855" w:name="_Toc115190914"/>
      <w:bookmarkStart w:id="9856" w:name="_Toc122003485"/>
      <w:bookmarkStart w:id="9857" w:name="_Toc124155253"/>
      <w:bookmarkStart w:id="9858" w:name="_Toc131534026"/>
      <w:bookmarkStart w:id="9859" w:name="_Toc137399905"/>
      <w:bookmarkStart w:id="9860" w:name="_Toc147177276"/>
      <w:r w:rsidRPr="008C3753">
        <w:t>8.3.5.5</w:t>
      </w:r>
      <w:r w:rsidRPr="008C3753">
        <w:tab/>
        <w:t>Test requirement</w:t>
      </w:r>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p>
    <w:p w14:paraId="32AC8E7F" w14:textId="77777777" w:rsidR="008C01E6" w:rsidRPr="008C3753" w:rsidRDefault="008C01E6" w:rsidP="008C01E6">
      <w:pPr>
        <w:rPr>
          <w:lang w:eastAsia="zh-CN"/>
        </w:rPr>
      </w:pPr>
      <w:r w:rsidRPr="008C3753">
        <w:t>The fraction of incorrectly decoded UCI is shall be less than 1% for the SNR listed in table 8.3.5.5-1 and table 8.3.5.5-2.</w:t>
      </w:r>
    </w:p>
    <w:p w14:paraId="20E35A88" w14:textId="5577A64B" w:rsidR="008C01E6" w:rsidRPr="008C3753" w:rsidRDefault="008C01E6" w:rsidP="008C01E6">
      <w:pPr>
        <w:pStyle w:val="TH"/>
      </w:pPr>
      <w:r w:rsidRPr="008C3753">
        <w:t>Table 8.3.</w:t>
      </w:r>
      <w:r w:rsidRPr="008C3753">
        <w:rPr>
          <w:lang w:eastAsia="zh-CN"/>
        </w:rPr>
        <w:t>5</w:t>
      </w:r>
      <w:r w:rsidRPr="008C3753">
        <w:t>.5-1: Required SNR for PUCCH format 4 with 15 kHz SCS</w:t>
      </w:r>
    </w:p>
    <w:tbl>
      <w:tblPr>
        <w:tblStyle w:val="TableGrid"/>
        <w:tblW w:w="0" w:type="auto"/>
        <w:jc w:val="center"/>
        <w:tblLayout w:type="fixed"/>
        <w:tblLook w:val="04A0" w:firstRow="1" w:lastRow="0" w:firstColumn="1" w:lastColumn="0" w:noHBand="0" w:noVBand="1"/>
      </w:tblPr>
      <w:tblGrid>
        <w:gridCol w:w="1477"/>
        <w:gridCol w:w="1134"/>
        <w:gridCol w:w="906"/>
        <w:gridCol w:w="1929"/>
        <w:gridCol w:w="1842"/>
        <w:gridCol w:w="709"/>
        <w:gridCol w:w="709"/>
        <w:gridCol w:w="769"/>
      </w:tblGrid>
      <w:tr w:rsidR="00D519A7" w:rsidRPr="008C3753" w14:paraId="154D0E02" w14:textId="77777777" w:rsidTr="00D519A7">
        <w:trPr>
          <w:cantSplit/>
          <w:jc w:val="center"/>
        </w:trPr>
        <w:tc>
          <w:tcPr>
            <w:tcW w:w="1477" w:type="dxa"/>
            <w:tcBorders>
              <w:bottom w:val="nil"/>
            </w:tcBorders>
            <w:shd w:val="clear" w:color="auto" w:fill="auto"/>
          </w:tcPr>
          <w:p w14:paraId="380662E4" w14:textId="23EC9A5E"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680C8C88" w14:textId="49C82443" w:rsidR="00D519A7" w:rsidRPr="008C3753" w:rsidRDefault="00D519A7" w:rsidP="00D519A7">
            <w:pPr>
              <w:pStyle w:val="TAH"/>
            </w:pPr>
            <w:r w:rsidRPr="008C3753">
              <w:rPr>
                <w:rFonts w:cs="Arial"/>
                <w:lang w:eastAsia="zh-CN"/>
              </w:rPr>
              <w:t xml:space="preserve">Number of RX </w:t>
            </w:r>
          </w:p>
        </w:tc>
        <w:tc>
          <w:tcPr>
            <w:tcW w:w="906" w:type="dxa"/>
            <w:tcBorders>
              <w:bottom w:val="nil"/>
            </w:tcBorders>
            <w:shd w:val="clear" w:color="auto" w:fill="auto"/>
          </w:tcPr>
          <w:p w14:paraId="44783717" w14:textId="4C231D5E" w:rsidR="00D519A7" w:rsidRPr="008C3753" w:rsidRDefault="00D519A7" w:rsidP="00D519A7">
            <w:pPr>
              <w:pStyle w:val="TAH"/>
            </w:pPr>
            <w:r w:rsidRPr="008C3753">
              <w:rPr>
                <w:rFonts w:cs="Arial"/>
              </w:rPr>
              <w:t>Cyclic Prefix</w:t>
            </w:r>
          </w:p>
        </w:tc>
        <w:tc>
          <w:tcPr>
            <w:tcW w:w="1929" w:type="dxa"/>
            <w:tcBorders>
              <w:bottom w:val="nil"/>
            </w:tcBorders>
          </w:tcPr>
          <w:p w14:paraId="2EFC0C3D" w14:textId="171C32CD" w:rsidR="00D519A7" w:rsidRPr="008C3753" w:rsidRDefault="00D519A7" w:rsidP="00D519A7">
            <w:pPr>
              <w:pStyle w:val="TAH"/>
            </w:pPr>
            <w:r w:rsidRPr="008C3753">
              <w:t>Propagation conditions and</w:t>
            </w:r>
          </w:p>
        </w:tc>
        <w:tc>
          <w:tcPr>
            <w:tcW w:w="1842" w:type="dxa"/>
            <w:tcBorders>
              <w:bottom w:val="nil"/>
            </w:tcBorders>
            <w:shd w:val="clear" w:color="auto" w:fill="auto"/>
          </w:tcPr>
          <w:p w14:paraId="52E64698" w14:textId="7D7C8C31" w:rsidR="00D519A7" w:rsidRPr="008C3753" w:rsidRDefault="00D519A7" w:rsidP="00D519A7">
            <w:pPr>
              <w:pStyle w:val="TAH"/>
            </w:pPr>
            <w:r w:rsidRPr="008C3753">
              <w:rPr>
                <w:rFonts w:cs="Arial"/>
                <w:lang w:eastAsia="zh-CN"/>
              </w:rPr>
              <w:t>Additional DM-RS configuration</w:t>
            </w:r>
          </w:p>
        </w:tc>
        <w:tc>
          <w:tcPr>
            <w:tcW w:w="2187" w:type="dxa"/>
            <w:gridSpan w:val="3"/>
          </w:tcPr>
          <w:p w14:paraId="672F1BDE" w14:textId="77777777" w:rsidR="00D519A7" w:rsidRPr="008C3753" w:rsidRDefault="00D519A7" w:rsidP="00D519A7">
            <w:pPr>
              <w:pStyle w:val="TAH"/>
            </w:pPr>
            <w:r w:rsidRPr="008C3753">
              <w:rPr>
                <w:rFonts w:cs="Arial"/>
              </w:rPr>
              <w:t>Channel bandwidth / SNR (dB)</w:t>
            </w:r>
          </w:p>
        </w:tc>
      </w:tr>
      <w:tr w:rsidR="00D519A7" w:rsidRPr="008C3753" w14:paraId="4A04BAE7" w14:textId="77777777" w:rsidTr="00D519A7">
        <w:trPr>
          <w:cantSplit/>
          <w:jc w:val="center"/>
        </w:trPr>
        <w:tc>
          <w:tcPr>
            <w:tcW w:w="1477" w:type="dxa"/>
            <w:tcBorders>
              <w:top w:val="nil"/>
              <w:bottom w:val="single" w:sz="4" w:space="0" w:color="auto"/>
            </w:tcBorders>
            <w:shd w:val="clear" w:color="auto" w:fill="auto"/>
          </w:tcPr>
          <w:p w14:paraId="481F2DF4" w14:textId="5AA8A9DF" w:rsidR="00D519A7" w:rsidRPr="008C3753" w:rsidRDefault="00D519A7" w:rsidP="00D519A7">
            <w:pPr>
              <w:pStyle w:val="TAH"/>
            </w:pPr>
          </w:p>
        </w:tc>
        <w:tc>
          <w:tcPr>
            <w:tcW w:w="1134" w:type="dxa"/>
            <w:tcBorders>
              <w:top w:val="nil"/>
              <w:bottom w:val="single" w:sz="4" w:space="0" w:color="auto"/>
            </w:tcBorders>
            <w:shd w:val="clear" w:color="auto" w:fill="auto"/>
          </w:tcPr>
          <w:p w14:paraId="6F32D190" w14:textId="1E23F21D" w:rsidR="00D519A7" w:rsidRPr="008C3753" w:rsidRDefault="00D519A7" w:rsidP="00D519A7">
            <w:pPr>
              <w:pStyle w:val="TAH"/>
            </w:pPr>
            <w:r w:rsidRPr="008C3753">
              <w:rPr>
                <w:rFonts w:cs="Arial"/>
                <w:lang w:eastAsia="zh-CN"/>
              </w:rPr>
              <w:t>antennas</w:t>
            </w:r>
          </w:p>
        </w:tc>
        <w:tc>
          <w:tcPr>
            <w:tcW w:w="906" w:type="dxa"/>
            <w:tcBorders>
              <w:top w:val="nil"/>
              <w:bottom w:val="single" w:sz="4" w:space="0" w:color="auto"/>
            </w:tcBorders>
            <w:shd w:val="clear" w:color="auto" w:fill="auto"/>
          </w:tcPr>
          <w:p w14:paraId="0B9E7F0C" w14:textId="0EFE482A" w:rsidR="00D519A7" w:rsidRPr="008C3753" w:rsidRDefault="00D519A7" w:rsidP="00D519A7">
            <w:pPr>
              <w:pStyle w:val="TAH"/>
            </w:pPr>
          </w:p>
        </w:tc>
        <w:tc>
          <w:tcPr>
            <w:tcW w:w="1929" w:type="dxa"/>
            <w:tcBorders>
              <w:top w:val="nil"/>
              <w:bottom w:val="single" w:sz="4" w:space="0" w:color="auto"/>
            </w:tcBorders>
          </w:tcPr>
          <w:p w14:paraId="1EB9AF21" w14:textId="1F66AF7A" w:rsidR="00D519A7" w:rsidRPr="008C3753" w:rsidRDefault="00D519A7" w:rsidP="00D519A7">
            <w:pPr>
              <w:pStyle w:val="TAH"/>
            </w:pPr>
            <w:r w:rsidRPr="008C3753">
              <w:t>correlation matrix (annex G)</w:t>
            </w:r>
          </w:p>
        </w:tc>
        <w:tc>
          <w:tcPr>
            <w:tcW w:w="1842" w:type="dxa"/>
            <w:tcBorders>
              <w:top w:val="nil"/>
            </w:tcBorders>
            <w:shd w:val="clear" w:color="auto" w:fill="auto"/>
          </w:tcPr>
          <w:p w14:paraId="5A7C9B0B" w14:textId="48A89E5B" w:rsidR="00D519A7" w:rsidRPr="008C3753" w:rsidRDefault="00D519A7" w:rsidP="00D519A7">
            <w:pPr>
              <w:pStyle w:val="TAH"/>
            </w:pPr>
          </w:p>
        </w:tc>
        <w:tc>
          <w:tcPr>
            <w:tcW w:w="709" w:type="dxa"/>
          </w:tcPr>
          <w:p w14:paraId="7954CADC" w14:textId="77777777" w:rsidR="00D519A7" w:rsidRPr="008C3753" w:rsidRDefault="00D519A7" w:rsidP="00D519A7">
            <w:pPr>
              <w:pStyle w:val="TAH"/>
            </w:pPr>
            <w:r w:rsidRPr="008C3753">
              <w:rPr>
                <w:rFonts w:cs="Arial"/>
              </w:rPr>
              <w:t>5 MHz</w:t>
            </w:r>
          </w:p>
        </w:tc>
        <w:tc>
          <w:tcPr>
            <w:tcW w:w="709" w:type="dxa"/>
          </w:tcPr>
          <w:p w14:paraId="44F76045" w14:textId="77777777" w:rsidR="00D519A7" w:rsidRPr="008C3753" w:rsidRDefault="00D519A7" w:rsidP="00D519A7">
            <w:pPr>
              <w:pStyle w:val="TAH"/>
            </w:pPr>
            <w:r w:rsidRPr="008C3753">
              <w:rPr>
                <w:rFonts w:cs="Arial"/>
              </w:rPr>
              <w:t>10 MHz</w:t>
            </w:r>
          </w:p>
        </w:tc>
        <w:tc>
          <w:tcPr>
            <w:tcW w:w="769" w:type="dxa"/>
          </w:tcPr>
          <w:p w14:paraId="613504C4" w14:textId="77777777" w:rsidR="00D519A7" w:rsidRPr="008C3753" w:rsidRDefault="00D519A7" w:rsidP="00D519A7">
            <w:pPr>
              <w:pStyle w:val="TAH"/>
            </w:pPr>
            <w:r w:rsidRPr="008C3753">
              <w:rPr>
                <w:rFonts w:cs="Arial"/>
              </w:rPr>
              <w:t>20 MHz</w:t>
            </w:r>
          </w:p>
        </w:tc>
      </w:tr>
      <w:tr w:rsidR="00D519A7" w:rsidRPr="008C3753" w14:paraId="05F1F0F2" w14:textId="77777777" w:rsidTr="00D519A7">
        <w:trPr>
          <w:cantSplit/>
          <w:jc w:val="center"/>
        </w:trPr>
        <w:tc>
          <w:tcPr>
            <w:tcW w:w="1477" w:type="dxa"/>
            <w:tcBorders>
              <w:bottom w:val="nil"/>
            </w:tcBorders>
            <w:shd w:val="clear" w:color="auto" w:fill="auto"/>
          </w:tcPr>
          <w:p w14:paraId="328318BE" w14:textId="308ACD93" w:rsidR="00D519A7" w:rsidRPr="008C3753" w:rsidRDefault="00D519A7" w:rsidP="00D519A7">
            <w:pPr>
              <w:pStyle w:val="TAC"/>
            </w:pPr>
            <w:r w:rsidRPr="008C3753">
              <w:rPr>
                <w:lang w:eastAsia="zh-CN"/>
              </w:rPr>
              <w:t>1</w:t>
            </w:r>
          </w:p>
        </w:tc>
        <w:tc>
          <w:tcPr>
            <w:tcW w:w="1134" w:type="dxa"/>
            <w:tcBorders>
              <w:bottom w:val="nil"/>
            </w:tcBorders>
            <w:shd w:val="clear" w:color="auto" w:fill="auto"/>
          </w:tcPr>
          <w:p w14:paraId="6A590F48" w14:textId="5EAB54C1" w:rsidR="00D519A7" w:rsidRPr="008C3753" w:rsidRDefault="00D519A7" w:rsidP="00D519A7">
            <w:pPr>
              <w:pStyle w:val="TAC"/>
            </w:pPr>
            <w:r w:rsidRPr="008C3753">
              <w:rPr>
                <w:lang w:eastAsia="zh-CN"/>
              </w:rPr>
              <w:t>2</w:t>
            </w:r>
          </w:p>
        </w:tc>
        <w:tc>
          <w:tcPr>
            <w:tcW w:w="906" w:type="dxa"/>
            <w:tcBorders>
              <w:bottom w:val="nil"/>
            </w:tcBorders>
          </w:tcPr>
          <w:p w14:paraId="75AC2A53" w14:textId="6DDF68AC" w:rsidR="00D519A7" w:rsidRPr="008C3753" w:rsidRDefault="00D519A7" w:rsidP="00D519A7">
            <w:pPr>
              <w:pStyle w:val="TAC"/>
            </w:pPr>
            <w:r w:rsidRPr="008C3753">
              <w:t>Normal</w:t>
            </w:r>
          </w:p>
        </w:tc>
        <w:tc>
          <w:tcPr>
            <w:tcW w:w="1929" w:type="dxa"/>
            <w:tcBorders>
              <w:bottom w:val="nil"/>
            </w:tcBorders>
          </w:tcPr>
          <w:p w14:paraId="567BB978" w14:textId="647A15F1"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68E0A4F1" w14:textId="5E0142D7" w:rsidR="00D519A7" w:rsidRPr="008C3753" w:rsidRDefault="00D519A7" w:rsidP="00D519A7">
            <w:pPr>
              <w:pStyle w:val="TAC"/>
            </w:pPr>
            <w:r w:rsidRPr="008C3753">
              <w:rPr>
                <w:lang w:eastAsia="zh-CN"/>
              </w:rPr>
              <w:t>No additional DM-RS</w:t>
            </w:r>
          </w:p>
        </w:tc>
        <w:tc>
          <w:tcPr>
            <w:tcW w:w="709" w:type="dxa"/>
          </w:tcPr>
          <w:p w14:paraId="0D2495E2" w14:textId="716E25CB" w:rsidR="00D519A7" w:rsidRPr="008C3753" w:rsidRDefault="00D519A7" w:rsidP="00D519A7">
            <w:pPr>
              <w:pStyle w:val="TAC"/>
            </w:pPr>
            <w:r w:rsidRPr="008C3753">
              <w:rPr>
                <w:lang w:eastAsia="zh-CN"/>
              </w:rPr>
              <w:t>2.4</w:t>
            </w:r>
          </w:p>
        </w:tc>
        <w:tc>
          <w:tcPr>
            <w:tcW w:w="709" w:type="dxa"/>
          </w:tcPr>
          <w:p w14:paraId="4F96BAE5" w14:textId="29ACC7F8" w:rsidR="00D519A7" w:rsidRPr="008C3753" w:rsidRDefault="00D519A7" w:rsidP="00D519A7">
            <w:pPr>
              <w:pStyle w:val="TAC"/>
            </w:pPr>
            <w:r w:rsidRPr="008C3753">
              <w:rPr>
                <w:lang w:eastAsia="zh-CN"/>
              </w:rPr>
              <w:t>3.2</w:t>
            </w:r>
          </w:p>
        </w:tc>
        <w:tc>
          <w:tcPr>
            <w:tcW w:w="769" w:type="dxa"/>
          </w:tcPr>
          <w:p w14:paraId="648CBB15" w14:textId="64804C3C" w:rsidR="00D519A7" w:rsidRPr="008C3753" w:rsidRDefault="00D519A7" w:rsidP="00D519A7">
            <w:pPr>
              <w:pStyle w:val="TAC"/>
            </w:pPr>
            <w:r w:rsidRPr="008C3753">
              <w:rPr>
                <w:lang w:eastAsia="zh-CN"/>
              </w:rPr>
              <w:t>2.8</w:t>
            </w:r>
          </w:p>
        </w:tc>
      </w:tr>
      <w:tr w:rsidR="00D519A7" w:rsidRPr="008C3753" w14:paraId="4E61E6FB" w14:textId="77777777" w:rsidTr="00D519A7">
        <w:trPr>
          <w:cantSplit/>
          <w:jc w:val="center"/>
        </w:trPr>
        <w:tc>
          <w:tcPr>
            <w:tcW w:w="1477" w:type="dxa"/>
            <w:tcBorders>
              <w:top w:val="nil"/>
              <w:bottom w:val="nil"/>
            </w:tcBorders>
            <w:shd w:val="clear" w:color="auto" w:fill="auto"/>
          </w:tcPr>
          <w:p w14:paraId="2DB51F00" w14:textId="6649CA21" w:rsidR="00D519A7" w:rsidRPr="008C3753" w:rsidRDefault="00D519A7" w:rsidP="00D519A7">
            <w:pPr>
              <w:pStyle w:val="TAC"/>
            </w:pPr>
          </w:p>
        </w:tc>
        <w:tc>
          <w:tcPr>
            <w:tcW w:w="1134" w:type="dxa"/>
            <w:tcBorders>
              <w:top w:val="nil"/>
              <w:bottom w:val="single" w:sz="4" w:space="0" w:color="auto"/>
            </w:tcBorders>
            <w:shd w:val="clear" w:color="auto" w:fill="auto"/>
          </w:tcPr>
          <w:p w14:paraId="1873077D" w14:textId="22D87D40" w:rsidR="00D519A7" w:rsidRPr="008C3753" w:rsidRDefault="00D519A7" w:rsidP="00D519A7">
            <w:pPr>
              <w:pStyle w:val="TAC"/>
            </w:pPr>
          </w:p>
        </w:tc>
        <w:tc>
          <w:tcPr>
            <w:tcW w:w="906" w:type="dxa"/>
            <w:tcBorders>
              <w:top w:val="nil"/>
              <w:bottom w:val="single" w:sz="4" w:space="0" w:color="auto"/>
            </w:tcBorders>
          </w:tcPr>
          <w:p w14:paraId="0FF2FAA3" w14:textId="6D07BF68" w:rsidR="00D519A7" w:rsidRPr="008C3753" w:rsidRDefault="00D519A7" w:rsidP="00D519A7">
            <w:pPr>
              <w:pStyle w:val="TAC"/>
            </w:pPr>
          </w:p>
        </w:tc>
        <w:tc>
          <w:tcPr>
            <w:tcW w:w="1929" w:type="dxa"/>
            <w:tcBorders>
              <w:top w:val="nil"/>
              <w:bottom w:val="single" w:sz="4" w:space="0" w:color="auto"/>
            </w:tcBorders>
          </w:tcPr>
          <w:p w14:paraId="51657671" w14:textId="71BFFADC" w:rsidR="00D519A7" w:rsidRPr="008C3753" w:rsidRDefault="00D519A7" w:rsidP="00D519A7">
            <w:pPr>
              <w:pStyle w:val="TAC"/>
              <w:rPr>
                <w:rFonts w:cs="Arial"/>
              </w:rPr>
            </w:pPr>
          </w:p>
        </w:tc>
        <w:tc>
          <w:tcPr>
            <w:tcW w:w="1842" w:type="dxa"/>
          </w:tcPr>
          <w:p w14:paraId="778609D7" w14:textId="28F97D27" w:rsidR="00D519A7" w:rsidRPr="008C3753" w:rsidRDefault="00D519A7" w:rsidP="00D519A7">
            <w:pPr>
              <w:pStyle w:val="TAC"/>
            </w:pPr>
            <w:r w:rsidRPr="008C3753">
              <w:rPr>
                <w:lang w:eastAsia="zh-CN"/>
              </w:rPr>
              <w:t>Additional DM-RS</w:t>
            </w:r>
          </w:p>
        </w:tc>
        <w:tc>
          <w:tcPr>
            <w:tcW w:w="709" w:type="dxa"/>
          </w:tcPr>
          <w:p w14:paraId="6C347A02" w14:textId="06431577" w:rsidR="00D519A7" w:rsidRPr="008C3753" w:rsidRDefault="00D519A7" w:rsidP="00D519A7">
            <w:pPr>
              <w:pStyle w:val="TAC"/>
            </w:pPr>
            <w:r w:rsidRPr="008C3753">
              <w:rPr>
                <w:lang w:eastAsia="zh-CN"/>
              </w:rPr>
              <w:t>2.2</w:t>
            </w:r>
          </w:p>
        </w:tc>
        <w:tc>
          <w:tcPr>
            <w:tcW w:w="709" w:type="dxa"/>
          </w:tcPr>
          <w:p w14:paraId="34399723" w14:textId="569B36F8" w:rsidR="00D519A7" w:rsidRPr="008C3753" w:rsidRDefault="00D519A7" w:rsidP="00D519A7">
            <w:pPr>
              <w:pStyle w:val="TAC"/>
            </w:pPr>
            <w:r w:rsidRPr="008C3753">
              <w:rPr>
                <w:lang w:eastAsia="zh-CN"/>
              </w:rPr>
              <w:t>3.0</w:t>
            </w:r>
          </w:p>
        </w:tc>
        <w:tc>
          <w:tcPr>
            <w:tcW w:w="769" w:type="dxa"/>
          </w:tcPr>
          <w:p w14:paraId="2067EFA9" w14:textId="1B989F8A" w:rsidR="00D519A7" w:rsidRPr="008C3753" w:rsidRDefault="00D519A7" w:rsidP="00D519A7">
            <w:pPr>
              <w:pStyle w:val="TAC"/>
            </w:pPr>
            <w:r w:rsidRPr="008C3753">
              <w:rPr>
                <w:lang w:eastAsia="zh-CN"/>
              </w:rPr>
              <w:t>2.4</w:t>
            </w:r>
          </w:p>
        </w:tc>
      </w:tr>
      <w:tr w:rsidR="00D519A7" w:rsidRPr="008C3753" w14:paraId="3071084B" w14:textId="77777777" w:rsidTr="00D519A7">
        <w:trPr>
          <w:cantSplit/>
          <w:jc w:val="center"/>
        </w:trPr>
        <w:tc>
          <w:tcPr>
            <w:tcW w:w="1477" w:type="dxa"/>
            <w:tcBorders>
              <w:top w:val="nil"/>
              <w:bottom w:val="nil"/>
            </w:tcBorders>
            <w:shd w:val="clear" w:color="auto" w:fill="auto"/>
          </w:tcPr>
          <w:p w14:paraId="1CE71B0E" w14:textId="77777777" w:rsidR="00D519A7" w:rsidRPr="008C3753" w:rsidRDefault="00D519A7" w:rsidP="00D519A7">
            <w:pPr>
              <w:pStyle w:val="TAC"/>
            </w:pPr>
          </w:p>
        </w:tc>
        <w:tc>
          <w:tcPr>
            <w:tcW w:w="1134" w:type="dxa"/>
            <w:tcBorders>
              <w:bottom w:val="nil"/>
            </w:tcBorders>
          </w:tcPr>
          <w:p w14:paraId="6905A2D4" w14:textId="2EBF724A" w:rsidR="00D519A7" w:rsidRPr="008C3753" w:rsidRDefault="00D519A7" w:rsidP="00D519A7">
            <w:pPr>
              <w:pStyle w:val="TAC"/>
            </w:pPr>
            <w:r w:rsidRPr="008C3753">
              <w:rPr>
                <w:lang w:eastAsia="zh-CN"/>
              </w:rPr>
              <w:t>4</w:t>
            </w:r>
          </w:p>
        </w:tc>
        <w:tc>
          <w:tcPr>
            <w:tcW w:w="906" w:type="dxa"/>
            <w:tcBorders>
              <w:bottom w:val="nil"/>
            </w:tcBorders>
          </w:tcPr>
          <w:p w14:paraId="18448871" w14:textId="019058A1" w:rsidR="00D519A7" w:rsidRPr="008C3753" w:rsidRDefault="00D519A7" w:rsidP="00D519A7">
            <w:pPr>
              <w:pStyle w:val="TAC"/>
            </w:pPr>
            <w:r w:rsidRPr="008C3753">
              <w:t>Normal</w:t>
            </w:r>
          </w:p>
        </w:tc>
        <w:tc>
          <w:tcPr>
            <w:tcW w:w="1929" w:type="dxa"/>
            <w:tcBorders>
              <w:bottom w:val="nil"/>
            </w:tcBorders>
          </w:tcPr>
          <w:p w14:paraId="3A30993E" w14:textId="3AA8A8BA"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18332055" w14:textId="492D23A2" w:rsidR="00D519A7" w:rsidRPr="008C3753" w:rsidRDefault="00D519A7" w:rsidP="00D519A7">
            <w:pPr>
              <w:pStyle w:val="TAC"/>
            </w:pPr>
            <w:r w:rsidRPr="008C3753">
              <w:rPr>
                <w:lang w:eastAsia="zh-CN"/>
              </w:rPr>
              <w:t>No additional DM-RS</w:t>
            </w:r>
          </w:p>
        </w:tc>
        <w:tc>
          <w:tcPr>
            <w:tcW w:w="709" w:type="dxa"/>
          </w:tcPr>
          <w:p w14:paraId="7C6C2914" w14:textId="63BCE806" w:rsidR="00D519A7" w:rsidRPr="008C3753" w:rsidRDefault="00D519A7" w:rsidP="00D519A7">
            <w:pPr>
              <w:pStyle w:val="TAC"/>
            </w:pPr>
            <w:r w:rsidRPr="008C3753">
              <w:rPr>
                <w:lang w:eastAsia="zh-CN"/>
              </w:rPr>
              <w:t>-1.7</w:t>
            </w:r>
          </w:p>
        </w:tc>
        <w:tc>
          <w:tcPr>
            <w:tcW w:w="709" w:type="dxa"/>
          </w:tcPr>
          <w:p w14:paraId="5C70DA0D" w14:textId="611E16C7" w:rsidR="00D519A7" w:rsidRPr="008C3753" w:rsidRDefault="00D519A7" w:rsidP="00D519A7">
            <w:pPr>
              <w:pStyle w:val="TAC"/>
            </w:pPr>
            <w:r w:rsidRPr="008C3753">
              <w:rPr>
                <w:lang w:eastAsia="zh-CN"/>
              </w:rPr>
              <w:t>-1.3</w:t>
            </w:r>
          </w:p>
        </w:tc>
        <w:tc>
          <w:tcPr>
            <w:tcW w:w="769" w:type="dxa"/>
          </w:tcPr>
          <w:p w14:paraId="706A133D" w14:textId="5A5CC003" w:rsidR="00D519A7" w:rsidRPr="008C3753" w:rsidRDefault="00D519A7" w:rsidP="00D519A7">
            <w:pPr>
              <w:pStyle w:val="TAC"/>
            </w:pPr>
            <w:r w:rsidRPr="008C3753">
              <w:rPr>
                <w:lang w:eastAsia="zh-CN"/>
              </w:rPr>
              <w:t>-1.6</w:t>
            </w:r>
          </w:p>
        </w:tc>
      </w:tr>
      <w:tr w:rsidR="00D519A7" w:rsidRPr="008C3753" w14:paraId="69908B97" w14:textId="77777777" w:rsidTr="00D519A7">
        <w:trPr>
          <w:cantSplit/>
          <w:jc w:val="center"/>
        </w:trPr>
        <w:tc>
          <w:tcPr>
            <w:tcW w:w="1477" w:type="dxa"/>
            <w:tcBorders>
              <w:top w:val="nil"/>
              <w:bottom w:val="nil"/>
            </w:tcBorders>
            <w:shd w:val="clear" w:color="auto" w:fill="auto"/>
          </w:tcPr>
          <w:p w14:paraId="63ECAD72" w14:textId="77777777" w:rsidR="00D519A7" w:rsidRPr="008C3753" w:rsidRDefault="00D519A7" w:rsidP="00D519A7">
            <w:pPr>
              <w:pStyle w:val="TAC"/>
            </w:pPr>
          </w:p>
        </w:tc>
        <w:tc>
          <w:tcPr>
            <w:tcW w:w="1134" w:type="dxa"/>
            <w:tcBorders>
              <w:top w:val="nil"/>
              <w:bottom w:val="single" w:sz="4" w:space="0" w:color="auto"/>
            </w:tcBorders>
          </w:tcPr>
          <w:p w14:paraId="09C6E0C2" w14:textId="1566A939" w:rsidR="00D519A7" w:rsidRPr="008C3753" w:rsidRDefault="00D519A7" w:rsidP="00D519A7">
            <w:pPr>
              <w:pStyle w:val="TAC"/>
            </w:pPr>
          </w:p>
        </w:tc>
        <w:tc>
          <w:tcPr>
            <w:tcW w:w="906" w:type="dxa"/>
            <w:tcBorders>
              <w:top w:val="nil"/>
              <w:bottom w:val="single" w:sz="4" w:space="0" w:color="auto"/>
            </w:tcBorders>
          </w:tcPr>
          <w:p w14:paraId="2DA92CFF" w14:textId="77777777" w:rsidR="00D519A7" w:rsidRPr="008C3753" w:rsidRDefault="00D519A7" w:rsidP="00D519A7">
            <w:pPr>
              <w:pStyle w:val="TAC"/>
            </w:pPr>
          </w:p>
        </w:tc>
        <w:tc>
          <w:tcPr>
            <w:tcW w:w="1929" w:type="dxa"/>
            <w:tcBorders>
              <w:top w:val="nil"/>
              <w:bottom w:val="single" w:sz="4" w:space="0" w:color="auto"/>
            </w:tcBorders>
          </w:tcPr>
          <w:p w14:paraId="4E300728" w14:textId="77777777" w:rsidR="00D519A7" w:rsidRPr="008C3753" w:rsidRDefault="00D519A7" w:rsidP="00D519A7">
            <w:pPr>
              <w:pStyle w:val="TAC"/>
              <w:rPr>
                <w:rFonts w:cs="Arial"/>
              </w:rPr>
            </w:pPr>
          </w:p>
        </w:tc>
        <w:tc>
          <w:tcPr>
            <w:tcW w:w="1842" w:type="dxa"/>
          </w:tcPr>
          <w:p w14:paraId="238F5F2D" w14:textId="333F0643" w:rsidR="00D519A7" w:rsidRPr="008C3753" w:rsidRDefault="00D519A7" w:rsidP="00D519A7">
            <w:pPr>
              <w:pStyle w:val="TAC"/>
            </w:pPr>
            <w:r w:rsidRPr="008C3753">
              <w:rPr>
                <w:lang w:eastAsia="zh-CN"/>
              </w:rPr>
              <w:t>Additional DM-RS</w:t>
            </w:r>
          </w:p>
        </w:tc>
        <w:tc>
          <w:tcPr>
            <w:tcW w:w="709" w:type="dxa"/>
          </w:tcPr>
          <w:p w14:paraId="4E430C6D" w14:textId="13E003A5" w:rsidR="00D519A7" w:rsidRPr="008C3753" w:rsidRDefault="00D519A7" w:rsidP="00D519A7">
            <w:pPr>
              <w:pStyle w:val="TAC"/>
            </w:pPr>
            <w:r w:rsidRPr="008C3753">
              <w:rPr>
                <w:lang w:eastAsia="zh-CN"/>
              </w:rPr>
              <w:t>-2.3</w:t>
            </w:r>
          </w:p>
        </w:tc>
        <w:tc>
          <w:tcPr>
            <w:tcW w:w="709" w:type="dxa"/>
          </w:tcPr>
          <w:p w14:paraId="7D408B95" w14:textId="13F8997A" w:rsidR="00D519A7" w:rsidRPr="008C3753" w:rsidRDefault="00D519A7" w:rsidP="00D519A7">
            <w:pPr>
              <w:pStyle w:val="TAC"/>
            </w:pPr>
            <w:r w:rsidRPr="008C3753">
              <w:rPr>
                <w:lang w:eastAsia="zh-CN"/>
              </w:rPr>
              <w:t>-2.0</w:t>
            </w:r>
          </w:p>
        </w:tc>
        <w:tc>
          <w:tcPr>
            <w:tcW w:w="769" w:type="dxa"/>
          </w:tcPr>
          <w:p w14:paraId="3037D91A" w14:textId="43248A34" w:rsidR="00D519A7" w:rsidRPr="008C3753" w:rsidRDefault="00D519A7" w:rsidP="00D519A7">
            <w:pPr>
              <w:pStyle w:val="TAC"/>
            </w:pPr>
            <w:r w:rsidRPr="008C3753">
              <w:rPr>
                <w:lang w:eastAsia="zh-CN"/>
              </w:rPr>
              <w:t>-2.1</w:t>
            </w:r>
          </w:p>
        </w:tc>
      </w:tr>
      <w:tr w:rsidR="00D519A7" w:rsidRPr="008C3753" w14:paraId="32F994BF" w14:textId="77777777" w:rsidTr="00D519A7">
        <w:trPr>
          <w:cantSplit/>
          <w:jc w:val="center"/>
        </w:trPr>
        <w:tc>
          <w:tcPr>
            <w:tcW w:w="1477" w:type="dxa"/>
            <w:tcBorders>
              <w:top w:val="nil"/>
              <w:bottom w:val="nil"/>
            </w:tcBorders>
            <w:shd w:val="clear" w:color="auto" w:fill="auto"/>
          </w:tcPr>
          <w:p w14:paraId="69481531" w14:textId="4BEB6AE1" w:rsidR="00D519A7" w:rsidRPr="008C3753" w:rsidRDefault="00D519A7" w:rsidP="00D519A7">
            <w:pPr>
              <w:pStyle w:val="TAC"/>
            </w:pPr>
          </w:p>
        </w:tc>
        <w:tc>
          <w:tcPr>
            <w:tcW w:w="1134" w:type="dxa"/>
            <w:tcBorders>
              <w:bottom w:val="nil"/>
            </w:tcBorders>
          </w:tcPr>
          <w:p w14:paraId="0D61E3E0" w14:textId="19A4C081" w:rsidR="00D519A7" w:rsidRPr="008C3753" w:rsidRDefault="00D519A7" w:rsidP="00D519A7">
            <w:pPr>
              <w:pStyle w:val="TAC"/>
            </w:pPr>
            <w:r w:rsidRPr="008C3753">
              <w:rPr>
                <w:lang w:eastAsia="zh-CN"/>
              </w:rPr>
              <w:t>8</w:t>
            </w:r>
          </w:p>
        </w:tc>
        <w:tc>
          <w:tcPr>
            <w:tcW w:w="906" w:type="dxa"/>
            <w:tcBorders>
              <w:bottom w:val="nil"/>
            </w:tcBorders>
          </w:tcPr>
          <w:p w14:paraId="7F6FD180" w14:textId="6079C830" w:rsidR="00D519A7" w:rsidRPr="008C3753" w:rsidRDefault="00D519A7" w:rsidP="00D519A7">
            <w:pPr>
              <w:pStyle w:val="TAC"/>
            </w:pPr>
            <w:r w:rsidRPr="008C3753">
              <w:t>Normal</w:t>
            </w:r>
          </w:p>
        </w:tc>
        <w:tc>
          <w:tcPr>
            <w:tcW w:w="1929" w:type="dxa"/>
            <w:tcBorders>
              <w:bottom w:val="nil"/>
            </w:tcBorders>
          </w:tcPr>
          <w:p w14:paraId="7FC5267D" w14:textId="735DA9CE"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49628784" w14:textId="6BD6BF29" w:rsidR="00D519A7" w:rsidRPr="008C3753" w:rsidRDefault="00D519A7" w:rsidP="00D519A7">
            <w:pPr>
              <w:pStyle w:val="TAC"/>
            </w:pPr>
            <w:r w:rsidRPr="008C3753">
              <w:rPr>
                <w:lang w:eastAsia="zh-CN"/>
              </w:rPr>
              <w:t>No additional DM-RS</w:t>
            </w:r>
          </w:p>
        </w:tc>
        <w:tc>
          <w:tcPr>
            <w:tcW w:w="709" w:type="dxa"/>
          </w:tcPr>
          <w:p w14:paraId="63F5A167" w14:textId="287072AB" w:rsidR="00D519A7" w:rsidRPr="008C3753" w:rsidRDefault="00D519A7" w:rsidP="00D519A7">
            <w:pPr>
              <w:pStyle w:val="TAC"/>
            </w:pPr>
            <w:r w:rsidRPr="008C3753">
              <w:rPr>
                <w:lang w:eastAsia="zh-CN"/>
              </w:rPr>
              <w:t>-5.3</w:t>
            </w:r>
          </w:p>
        </w:tc>
        <w:tc>
          <w:tcPr>
            <w:tcW w:w="709" w:type="dxa"/>
          </w:tcPr>
          <w:p w14:paraId="613DCD13" w14:textId="7CEBDDD0" w:rsidR="00D519A7" w:rsidRPr="008C3753" w:rsidRDefault="00D519A7" w:rsidP="00D519A7">
            <w:pPr>
              <w:pStyle w:val="TAC"/>
            </w:pPr>
            <w:r w:rsidRPr="008C3753">
              <w:rPr>
                <w:lang w:eastAsia="zh-CN"/>
              </w:rPr>
              <w:t>-5.1</w:t>
            </w:r>
          </w:p>
        </w:tc>
        <w:tc>
          <w:tcPr>
            <w:tcW w:w="769" w:type="dxa"/>
          </w:tcPr>
          <w:p w14:paraId="1AF137E2" w14:textId="7FA970A4" w:rsidR="00D519A7" w:rsidRPr="008C3753" w:rsidRDefault="00D519A7" w:rsidP="00D519A7">
            <w:pPr>
              <w:pStyle w:val="TAC"/>
            </w:pPr>
            <w:r w:rsidRPr="008C3753">
              <w:rPr>
                <w:lang w:eastAsia="zh-CN"/>
              </w:rPr>
              <w:t>-5.2</w:t>
            </w:r>
          </w:p>
        </w:tc>
      </w:tr>
      <w:tr w:rsidR="00D519A7" w:rsidRPr="008C3753" w14:paraId="689E0FB1" w14:textId="77777777" w:rsidTr="00D519A7">
        <w:trPr>
          <w:cantSplit/>
          <w:jc w:val="center"/>
        </w:trPr>
        <w:tc>
          <w:tcPr>
            <w:tcW w:w="1477" w:type="dxa"/>
            <w:tcBorders>
              <w:top w:val="nil"/>
            </w:tcBorders>
            <w:shd w:val="clear" w:color="auto" w:fill="auto"/>
          </w:tcPr>
          <w:p w14:paraId="2BCC2D58" w14:textId="77777777" w:rsidR="00D519A7" w:rsidRPr="008C3753" w:rsidRDefault="00D519A7" w:rsidP="00D519A7">
            <w:pPr>
              <w:pStyle w:val="TAC"/>
            </w:pPr>
          </w:p>
        </w:tc>
        <w:tc>
          <w:tcPr>
            <w:tcW w:w="1134" w:type="dxa"/>
            <w:tcBorders>
              <w:top w:val="nil"/>
            </w:tcBorders>
          </w:tcPr>
          <w:p w14:paraId="52F44729" w14:textId="2170153A" w:rsidR="00D519A7" w:rsidRPr="008C3753" w:rsidRDefault="00D519A7" w:rsidP="00D519A7">
            <w:pPr>
              <w:pStyle w:val="TAC"/>
            </w:pPr>
          </w:p>
        </w:tc>
        <w:tc>
          <w:tcPr>
            <w:tcW w:w="906" w:type="dxa"/>
            <w:tcBorders>
              <w:top w:val="nil"/>
            </w:tcBorders>
          </w:tcPr>
          <w:p w14:paraId="005AC099" w14:textId="77777777" w:rsidR="00D519A7" w:rsidRPr="008C3753" w:rsidRDefault="00D519A7" w:rsidP="00D519A7">
            <w:pPr>
              <w:pStyle w:val="TAC"/>
            </w:pPr>
          </w:p>
        </w:tc>
        <w:tc>
          <w:tcPr>
            <w:tcW w:w="1929" w:type="dxa"/>
            <w:tcBorders>
              <w:top w:val="nil"/>
            </w:tcBorders>
          </w:tcPr>
          <w:p w14:paraId="349B52BF" w14:textId="77777777" w:rsidR="00D519A7" w:rsidRPr="008C3753" w:rsidRDefault="00D519A7" w:rsidP="00D519A7">
            <w:pPr>
              <w:pStyle w:val="TAC"/>
              <w:rPr>
                <w:rFonts w:cs="Arial"/>
              </w:rPr>
            </w:pPr>
          </w:p>
        </w:tc>
        <w:tc>
          <w:tcPr>
            <w:tcW w:w="1842" w:type="dxa"/>
          </w:tcPr>
          <w:p w14:paraId="45C246D3" w14:textId="22533BFD" w:rsidR="00D519A7" w:rsidRPr="008C3753" w:rsidRDefault="00D519A7" w:rsidP="00D519A7">
            <w:pPr>
              <w:pStyle w:val="TAC"/>
            </w:pPr>
            <w:r w:rsidRPr="008C3753">
              <w:rPr>
                <w:lang w:eastAsia="zh-CN"/>
              </w:rPr>
              <w:t>Additional DM-RS</w:t>
            </w:r>
          </w:p>
        </w:tc>
        <w:tc>
          <w:tcPr>
            <w:tcW w:w="709" w:type="dxa"/>
          </w:tcPr>
          <w:p w14:paraId="4923E1EC" w14:textId="6E312EDA" w:rsidR="00D519A7" w:rsidRPr="008C3753" w:rsidRDefault="00D519A7" w:rsidP="00D519A7">
            <w:pPr>
              <w:pStyle w:val="TAC"/>
            </w:pPr>
            <w:r w:rsidRPr="008C3753">
              <w:rPr>
                <w:lang w:eastAsia="zh-CN"/>
              </w:rPr>
              <w:t>-6.0</w:t>
            </w:r>
          </w:p>
        </w:tc>
        <w:tc>
          <w:tcPr>
            <w:tcW w:w="709" w:type="dxa"/>
          </w:tcPr>
          <w:p w14:paraId="009EE957" w14:textId="6FDF4825" w:rsidR="00D519A7" w:rsidRPr="008C3753" w:rsidRDefault="00D519A7" w:rsidP="00D519A7">
            <w:pPr>
              <w:pStyle w:val="TAC"/>
            </w:pPr>
            <w:r w:rsidRPr="008C3753">
              <w:rPr>
                <w:lang w:eastAsia="zh-CN"/>
              </w:rPr>
              <w:t>-5.8</w:t>
            </w:r>
          </w:p>
        </w:tc>
        <w:tc>
          <w:tcPr>
            <w:tcW w:w="769" w:type="dxa"/>
          </w:tcPr>
          <w:p w14:paraId="6B6A5079" w14:textId="63DFA375" w:rsidR="00D519A7" w:rsidRPr="008C3753" w:rsidRDefault="00D519A7" w:rsidP="00D519A7">
            <w:pPr>
              <w:pStyle w:val="TAC"/>
            </w:pPr>
            <w:r w:rsidRPr="008C3753">
              <w:rPr>
                <w:lang w:eastAsia="zh-CN"/>
              </w:rPr>
              <w:t>-5.7</w:t>
            </w:r>
          </w:p>
        </w:tc>
      </w:tr>
    </w:tbl>
    <w:p w14:paraId="7B57E5E8" w14:textId="77777777" w:rsidR="00D519A7" w:rsidRPr="008C3753" w:rsidRDefault="00D519A7" w:rsidP="00D519A7"/>
    <w:p w14:paraId="31936C10" w14:textId="581CE419" w:rsidR="008C01E6" w:rsidRPr="008C3753" w:rsidRDefault="008C01E6" w:rsidP="008C01E6">
      <w:pPr>
        <w:pStyle w:val="TH"/>
      </w:pPr>
      <w:r w:rsidRPr="008C3753">
        <w:lastRenderedPageBreak/>
        <w:t>Table 8.3.</w:t>
      </w:r>
      <w:r w:rsidRPr="008C3753">
        <w:rPr>
          <w:lang w:eastAsia="zh-CN"/>
        </w:rPr>
        <w:t>5</w:t>
      </w:r>
      <w:r w:rsidRPr="008C3753">
        <w:t>.5-2: Required SNR for PUCCH format 4 with 30 kHz SCS</w:t>
      </w:r>
    </w:p>
    <w:tbl>
      <w:tblPr>
        <w:tblStyle w:val="TableGrid"/>
        <w:tblW w:w="0" w:type="auto"/>
        <w:jc w:val="center"/>
        <w:tblLayout w:type="fixed"/>
        <w:tblLook w:val="04A0" w:firstRow="1" w:lastRow="0" w:firstColumn="1" w:lastColumn="0" w:noHBand="0" w:noVBand="1"/>
      </w:tblPr>
      <w:tblGrid>
        <w:gridCol w:w="1193"/>
        <w:gridCol w:w="1134"/>
        <w:gridCol w:w="992"/>
        <w:gridCol w:w="1672"/>
        <w:gridCol w:w="2014"/>
        <w:gridCol w:w="709"/>
        <w:gridCol w:w="637"/>
        <w:gridCol w:w="609"/>
        <w:gridCol w:w="738"/>
      </w:tblGrid>
      <w:tr w:rsidR="00D519A7" w:rsidRPr="008C3753" w14:paraId="51786515" w14:textId="77777777" w:rsidTr="00D519A7">
        <w:trPr>
          <w:cantSplit/>
          <w:jc w:val="center"/>
        </w:trPr>
        <w:tc>
          <w:tcPr>
            <w:tcW w:w="1193" w:type="dxa"/>
            <w:tcBorders>
              <w:bottom w:val="nil"/>
            </w:tcBorders>
            <w:shd w:val="clear" w:color="auto" w:fill="auto"/>
          </w:tcPr>
          <w:p w14:paraId="0EA69736" w14:textId="248DFDB9"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w:t>
            </w:r>
          </w:p>
        </w:tc>
        <w:tc>
          <w:tcPr>
            <w:tcW w:w="1134" w:type="dxa"/>
            <w:tcBorders>
              <w:bottom w:val="nil"/>
            </w:tcBorders>
            <w:shd w:val="clear" w:color="auto" w:fill="auto"/>
          </w:tcPr>
          <w:p w14:paraId="28039FCD" w14:textId="26790412" w:rsidR="00D519A7" w:rsidRPr="008C3753" w:rsidRDefault="00D519A7" w:rsidP="00D519A7">
            <w:pPr>
              <w:pStyle w:val="TAH"/>
            </w:pPr>
            <w:r w:rsidRPr="008C3753">
              <w:rPr>
                <w:rFonts w:cs="Arial"/>
                <w:lang w:eastAsia="zh-CN"/>
              </w:rPr>
              <w:t>Number of RX</w:t>
            </w:r>
          </w:p>
        </w:tc>
        <w:tc>
          <w:tcPr>
            <w:tcW w:w="992" w:type="dxa"/>
            <w:tcBorders>
              <w:bottom w:val="nil"/>
            </w:tcBorders>
            <w:shd w:val="clear" w:color="auto" w:fill="auto"/>
          </w:tcPr>
          <w:p w14:paraId="2E164341" w14:textId="77777777" w:rsidR="00D519A7" w:rsidRPr="008C3753" w:rsidRDefault="00D519A7" w:rsidP="00D519A7">
            <w:pPr>
              <w:pStyle w:val="TAH"/>
            </w:pPr>
            <w:r w:rsidRPr="008C3753">
              <w:rPr>
                <w:rFonts w:cs="Arial"/>
              </w:rPr>
              <w:t>Cyclic Prefix</w:t>
            </w:r>
          </w:p>
        </w:tc>
        <w:tc>
          <w:tcPr>
            <w:tcW w:w="1672" w:type="dxa"/>
            <w:tcBorders>
              <w:bottom w:val="nil"/>
            </w:tcBorders>
          </w:tcPr>
          <w:p w14:paraId="271EEEE7" w14:textId="442C4155" w:rsidR="00D519A7" w:rsidRPr="008C3753" w:rsidRDefault="00D519A7" w:rsidP="00D519A7">
            <w:pPr>
              <w:pStyle w:val="TAH"/>
            </w:pPr>
            <w:r w:rsidRPr="008C3753">
              <w:t>Propagation conditions and</w:t>
            </w:r>
          </w:p>
        </w:tc>
        <w:tc>
          <w:tcPr>
            <w:tcW w:w="2014" w:type="dxa"/>
            <w:tcBorders>
              <w:bottom w:val="nil"/>
            </w:tcBorders>
            <w:shd w:val="clear" w:color="auto" w:fill="auto"/>
          </w:tcPr>
          <w:p w14:paraId="68BFE909" w14:textId="64DDD6BA" w:rsidR="00D519A7" w:rsidRPr="008C3753" w:rsidRDefault="00D519A7" w:rsidP="00D519A7">
            <w:pPr>
              <w:pStyle w:val="TAH"/>
            </w:pPr>
            <w:r w:rsidRPr="008C3753">
              <w:rPr>
                <w:rFonts w:cs="Arial"/>
                <w:lang w:eastAsia="zh-CN"/>
              </w:rPr>
              <w:t>Additional DM-RS configuration</w:t>
            </w:r>
          </w:p>
        </w:tc>
        <w:tc>
          <w:tcPr>
            <w:tcW w:w="2693" w:type="dxa"/>
            <w:gridSpan w:val="4"/>
          </w:tcPr>
          <w:p w14:paraId="255BE54C" w14:textId="77777777" w:rsidR="00D519A7" w:rsidRPr="008C3753" w:rsidRDefault="00D519A7" w:rsidP="00D519A7">
            <w:pPr>
              <w:pStyle w:val="TAH"/>
            </w:pPr>
            <w:r w:rsidRPr="008C3753">
              <w:rPr>
                <w:rFonts w:cs="Arial"/>
              </w:rPr>
              <w:t>Channel bandwidth / SNR (dB)</w:t>
            </w:r>
          </w:p>
        </w:tc>
      </w:tr>
      <w:tr w:rsidR="00D519A7" w:rsidRPr="008C3753" w14:paraId="255EB367" w14:textId="77777777" w:rsidTr="00D519A7">
        <w:trPr>
          <w:cantSplit/>
          <w:jc w:val="center"/>
        </w:trPr>
        <w:tc>
          <w:tcPr>
            <w:tcW w:w="1193" w:type="dxa"/>
            <w:tcBorders>
              <w:top w:val="nil"/>
              <w:bottom w:val="single" w:sz="4" w:space="0" w:color="auto"/>
            </w:tcBorders>
            <w:shd w:val="clear" w:color="auto" w:fill="auto"/>
          </w:tcPr>
          <w:p w14:paraId="12CAB39E" w14:textId="2D9ABE94" w:rsidR="00D519A7" w:rsidRPr="008C3753" w:rsidRDefault="00D519A7" w:rsidP="00D519A7">
            <w:pPr>
              <w:pStyle w:val="TAH"/>
            </w:pPr>
            <w:r w:rsidRPr="008C3753">
              <w:rPr>
                <w:rFonts w:cs="Arial"/>
              </w:rPr>
              <w:t>antennas</w:t>
            </w:r>
          </w:p>
        </w:tc>
        <w:tc>
          <w:tcPr>
            <w:tcW w:w="1134" w:type="dxa"/>
            <w:tcBorders>
              <w:top w:val="nil"/>
              <w:bottom w:val="single" w:sz="4" w:space="0" w:color="auto"/>
            </w:tcBorders>
            <w:shd w:val="clear" w:color="auto" w:fill="auto"/>
          </w:tcPr>
          <w:p w14:paraId="055977D6" w14:textId="4921885C" w:rsidR="00D519A7" w:rsidRPr="008C3753" w:rsidRDefault="00D519A7" w:rsidP="00D519A7">
            <w:pPr>
              <w:pStyle w:val="TAH"/>
            </w:pPr>
            <w:r w:rsidRPr="008C3753">
              <w:rPr>
                <w:rFonts w:cs="Arial"/>
                <w:lang w:eastAsia="zh-CN"/>
              </w:rPr>
              <w:t>antennas</w:t>
            </w:r>
          </w:p>
        </w:tc>
        <w:tc>
          <w:tcPr>
            <w:tcW w:w="992" w:type="dxa"/>
            <w:tcBorders>
              <w:top w:val="nil"/>
              <w:bottom w:val="single" w:sz="4" w:space="0" w:color="auto"/>
            </w:tcBorders>
            <w:shd w:val="clear" w:color="auto" w:fill="auto"/>
          </w:tcPr>
          <w:p w14:paraId="54571280" w14:textId="77777777" w:rsidR="00D519A7" w:rsidRPr="008C3753" w:rsidRDefault="00D519A7" w:rsidP="00D519A7">
            <w:pPr>
              <w:pStyle w:val="TAH"/>
            </w:pPr>
          </w:p>
        </w:tc>
        <w:tc>
          <w:tcPr>
            <w:tcW w:w="1672" w:type="dxa"/>
            <w:tcBorders>
              <w:top w:val="nil"/>
              <w:bottom w:val="single" w:sz="4" w:space="0" w:color="auto"/>
            </w:tcBorders>
          </w:tcPr>
          <w:p w14:paraId="2B6D9676" w14:textId="72E4876C" w:rsidR="00D519A7" w:rsidRPr="008C3753" w:rsidRDefault="00D519A7" w:rsidP="00D519A7">
            <w:pPr>
              <w:pStyle w:val="TAH"/>
            </w:pPr>
            <w:r w:rsidRPr="008C3753">
              <w:t>correlation matrix (annex G)</w:t>
            </w:r>
          </w:p>
        </w:tc>
        <w:tc>
          <w:tcPr>
            <w:tcW w:w="2014" w:type="dxa"/>
            <w:tcBorders>
              <w:top w:val="nil"/>
            </w:tcBorders>
            <w:shd w:val="clear" w:color="auto" w:fill="auto"/>
          </w:tcPr>
          <w:p w14:paraId="2631FE2B" w14:textId="4C8D540A" w:rsidR="00D519A7" w:rsidRPr="008C3753" w:rsidRDefault="00D519A7" w:rsidP="00D519A7">
            <w:pPr>
              <w:pStyle w:val="TAH"/>
            </w:pPr>
          </w:p>
        </w:tc>
        <w:tc>
          <w:tcPr>
            <w:tcW w:w="709" w:type="dxa"/>
          </w:tcPr>
          <w:p w14:paraId="66F06E2B" w14:textId="14159339" w:rsidR="00D519A7" w:rsidRPr="008C3753" w:rsidRDefault="00D519A7" w:rsidP="00D519A7">
            <w:pPr>
              <w:pStyle w:val="TAH"/>
            </w:pPr>
            <w:r w:rsidRPr="008C3753">
              <w:rPr>
                <w:rFonts w:cs="Arial"/>
              </w:rPr>
              <w:t>10 MHz</w:t>
            </w:r>
          </w:p>
        </w:tc>
        <w:tc>
          <w:tcPr>
            <w:tcW w:w="637" w:type="dxa"/>
          </w:tcPr>
          <w:p w14:paraId="687651F4" w14:textId="1ABDB55F" w:rsidR="00D519A7" w:rsidRPr="008C3753" w:rsidRDefault="00D519A7" w:rsidP="00D519A7">
            <w:pPr>
              <w:pStyle w:val="TAH"/>
            </w:pPr>
            <w:r w:rsidRPr="008C3753">
              <w:rPr>
                <w:rFonts w:cs="Arial"/>
              </w:rPr>
              <w:t>20 MHz</w:t>
            </w:r>
          </w:p>
        </w:tc>
        <w:tc>
          <w:tcPr>
            <w:tcW w:w="609" w:type="dxa"/>
          </w:tcPr>
          <w:p w14:paraId="30BF4A74" w14:textId="7AE3B1CF" w:rsidR="00D519A7" w:rsidRPr="008C3753" w:rsidRDefault="00D519A7" w:rsidP="00D519A7">
            <w:pPr>
              <w:pStyle w:val="TAH"/>
            </w:pPr>
            <w:r w:rsidRPr="008C3753">
              <w:rPr>
                <w:rFonts w:cs="Arial"/>
              </w:rPr>
              <w:t>40 MHz</w:t>
            </w:r>
          </w:p>
        </w:tc>
        <w:tc>
          <w:tcPr>
            <w:tcW w:w="738" w:type="dxa"/>
          </w:tcPr>
          <w:p w14:paraId="35980E05" w14:textId="0C294A2A" w:rsidR="00D519A7" w:rsidRPr="008C3753" w:rsidRDefault="00D519A7" w:rsidP="00D519A7">
            <w:pPr>
              <w:pStyle w:val="TAH"/>
            </w:pPr>
            <w:r w:rsidRPr="008C3753">
              <w:rPr>
                <w:rFonts w:cs="Arial"/>
              </w:rPr>
              <w:t>100 MHz</w:t>
            </w:r>
          </w:p>
        </w:tc>
      </w:tr>
      <w:tr w:rsidR="00D519A7" w:rsidRPr="008C3753" w14:paraId="69984F4A" w14:textId="77777777" w:rsidTr="00D519A7">
        <w:trPr>
          <w:cantSplit/>
          <w:jc w:val="center"/>
        </w:trPr>
        <w:tc>
          <w:tcPr>
            <w:tcW w:w="1193" w:type="dxa"/>
            <w:tcBorders>
              <w:bottom w:val="nil"/>
            </w:tcBorders>
            <w:shd w:val="clear" w:color="auto" w:fill="auto"/>
          </w:tcPr>
          <w:p w14:paraId="3D154B3D" w14:textId="77777777" w:rsidR="00D519A7" w:rsidRPr="008C3753" w:rsidRDefault="00D519A7" w:rsidP="00D519A7">
            <w:pPr>
              <w:pStyle w:val="TAC"/>
            </w:pPr>
            <w:r w:rsidRPr="008C3753">
              <w:rPr>
                <w:lang w:eastAsia="zh-CN"/>
              </w:rPr>
              <w:t>1</w:t>
            </w:r>
          </w:p>
        </w:tc>
        <w:tc>
          <w:tcPr>
            <w:tcW w:w="1134" w:type="dxa"/>
            <w:tcBorders>
              <w:bottom w:val="nil"/>
            </w:tcBorders>
            <w:shd w:val="clear" w:color="auto" w:fill="auto"/>
          </w:tcPr>
          <w:p w14:paraId="74F42E4F" w14:textId="68D6DE3F" w:rsidR="00D519A7" w:rsidRPr="008C3753" w:rsidRDefault="00D519A7" w:rsidP="00D519A7">
            <w:pPr>
              <w:pStyle w:val="TAC"/>
            </w:pPr>
            <w:r w:rsidRPr="008C3753">
              <w:rPr>
                <w:rFonts w:cs="Arial"/>
                <w:lang w:eastAsia="zh-CN"/>
              </w:rPr>
              <w:t>2</w:t>
            </w:r>
          </w:p>
        </w:tc>
        <w:tc>
          <w:tcPr>
            <w:tcW w:w="992" w:type="dxa"/>
            <w:tcBorders>
              <w:bottom w:val="nil"/>
            </w:tcBorders>
          </w:tcPr>
          <w:p w14:paraId="56A19405" w14:textId="1619172B" w:rsidR="00D519A7" w:rsidRPr="008C3753" w:rsidRDefault="00D519A7" w:rsidP="00D519A7">
            <w:pPr>
              <w:pStyle w:val="TAC"/>
            </w:pPr>
            <w:r w:rsidRPr="008C3753">
              <w:rPr>
                <w:rFonts w:cs="Arial"/>
              </w:rPr>
              <w:t>Normal</w:t>
            </w:r>
          </w:p>
        </w:tc>
        <w:tc>
          <w:tcPr>
            <w:tcW w:w="1672" w:type="dxa"/>
            <w:tcBorders>
              <w:bottom w:val="nil"/>
            </w:tcBorders>
          </w:tcPr>
          <w:p w14:paraId="0FB85F75" w14:textId="5B9A7EE6"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2F32C49A" w14:textId="510312D3" w:rsidR="00D519A7" w:rsidRPr="008C3753" w:rsidRDefault="00D519A7" w:rsidP="00D519A7">
            <w:pPr>
              <w:pStyle w:val="TAC"/>
            </w:pPr>
            <w:r w:rsidRPr="008C3753">
              <w:rPr>
                <w:rFonts w:cs="Arial"/>
                <w:lang w:eastAsia="zh-CN"/>
              </w:rPr>
              <w:t>No additional DM-RS</w:t>
            </w:r>
          </w:p>
        </w:tc>
        <w:tc>
          <w:tcPr>
            <w:tcW w:w="709" w:type="dxa"/>
          </w:tcPr>
          <w:p w14:paraId="49AD0B28" w14:textId="7DF5F740" w:rsidR="00D519A7" w:rsidRPr="008C3753" w:rsidRDefault="00D519A7" w:rsidP="00D519A7">
            <w:pPr>
              <w:pStyle w:val="TAC"/>
            </w:pPr>
            <w:r w:rsidRPr="008C3753">
              <w:rPr>
                <w:rFonts w:cs="Arial"/>
                <w:lang w:eastAsia="zh-CN"/>
              </w:rPr>
              <w:t>3.7</w:t>
            </w:r>
          </w:p>
        </w:tc>
        <w:tc>
          <w:tcPr>
            <w:tcW w:w="637" w:type="dxa"/>
          </w:tcPr>
          <w:p w14:paraId="4572DD3C" w14:textId="601B40D8" w:rsidR="00D519A7" w:rsidRPr="008C3753" w:rsidRDefault="00D519A7" w:rsidP="00D519A7">
            <w:pPr>
              <w:pStyle w:val="TAC"/>
            </w:pPr>
            <w:r w:rsidRPr="008C3753">
              <w:rPr>
                <w:rFonts w:cs="Arial"/>
                <w:lang w:eastAsia="zh-CN"/>
              </w:rPr>
              <w:t>3.4</w:t>
            </w:r>
          </w:p>
        </w:tc>
        <w:tc>
          <w:tcPr>
            <w:tcW w:w="609" w:type="dxa"/>
          </w:tcPr>
          <w:p w14:paraId="0E91D4C0" w14:textId="10937C35" w:rsidR="00D519A7" w:rsidRPr="008C3753" w:rsidRDefault="00D519A7" w:rsidP="00D519A7">
            <w:pPr>
              <w:pStyle w:val="TAC"/>
            </w:pPr>
            <w:r w:rsidRPr="008C3753">
              <w:rPr>
                <w:rFonts w:cs="Arial"/>
                <w:lang w:eastAsia="zh-CN"/>
              </w:rPr>
              <w:t>3.7</w:t>
            </w:r>
          </w:p>
        </w:tc>
        <w:tc>
          <w:tcPr>
            <w:tcW w:w="738" w:type="dxa"/>
          </w:tcPr>
          <w:p w14:paraId="0B9B8DB7" w14:textId="0510B9A6" w:rsidR="00D519A7" w:rsidRPr="008C3753" w:rsidRDefault="00D519A7" w:rsidP="00D519A7">
            <w:pPr>
              <w:pStyle w:val="TAC"/>
            </w:pPr>
            <w:r w:rsidRPr="008C3753">
              <w:rPr>
                <w:rFonts w:cs="Arial"/>
                <w:lang w:eastAsia="zh-CN"/>
              </w:rPr>
              <w:t>3.4</w:t>
            </w:r>
          </w:p>
        </w:tc>
      </w:tr>
      <w:tr w:rsidR="00D519A7" w:rsidRPr="008C3753" w14:paraId="37D83321" w14:textId="77777777" w:rsidTr="00D519A7">
        <w:trPr>
          <w:cantSplit/>
          <w:jc w:val="center"/>
        </w:trPr>
        <w:tc>
          <w:tcPr>
            <w:tcW w:w="1193" w:type="dxa"/>
            <w:tcBorders>
              <w:top w:val="nil"/>
              <w:bottom w:val="nil"/>
            </w:tcBorders>
            <w:shd w:val="clear" w:color="auto" w:fill="auto"/>
          </w:tcPr>
          <w:p w14:paraId="1326B15D" w14:textId="77777777" w:rsidR="00D519A7" w:rsidRPr="008C3753" w:rsidRDefault="00D519A7" w:rsidP="00D519A7">
            <w:pPr>
              <w:pStyle w:val="TAC"/>
            </w:pPr>
          </w:p>
        </w:tc>
        <w:tc>
          <w:tcPr>
            <w:tcW w:w="1134" w:type="dxa"/>
            <w:tcBorders>
              <w:top w:val="nil"/>
              <w:bottom w:val="single" w:sz="4" w:space="0" w:color="auto"/>
            </w:tcBorders>
            <w:shd w:val="clear" w:color="auto" w:fill="auto"/>
          </w:tcPr>
          <w:p w14:paraId="4E6EEA57" w14:textId="77777777" w:rsidR="00D519A7" w:rsidRPr="008C3753" w:rsidRDefault="00D519A7" w:rsidP="00D519A7">
            <w:pPr>
              <w:pStyle w:val="TAC"/>
            </w:pPr>
          </w:p>
        </w:tc>
        <w:tc>
          <w:tcPr>
            <w:tcW w:w="992" w:type="dxa"/>
            <w:tcBorders>
              <w:top w:val="nil"/>
              <w:bottom w:val="single" w:sz="4" w:space="0" w:color="auto"/>
            </w:tcBorders>
          </w:tcPr>
          <w:p w14:paraId="1020F63B" w14:textId="77777777" w:rsidR="00D519A7" w:rsidRPr="008C3753" w:rsidRDefault="00D519A7" w:rsidP="00D519A7">
            <w:pPr>
              <w:pStyle w:val="TAC"/>
            </w:pPr>
          </w:p>
        </w:tc>
        <w:tc>
          <w:tcPr>
            <w:tcW w:w="1672" w:type="dxa"/>
            <w:tcBorders>
              <w:top w:val="nil"/>
              <w:bottom w:val="single" w:sz="4" w:space="0" w:color="auto"/>
            </w:tcBorders>
          </w:tcPr>
          <w:p w14:paraId="5B92FB1E" w14:textId="77777777" w:rsidR="00D519A7" w:rsidRPr="008C3753" w:rsidRDefault="00D519A7" w:rsidP="00D519A7">
            <w:pPr>
              <w:pStyle w:val="TAC"/>
              <w:rPr>
                <w:rFonts w:cs="Arial"/>
              </w:rPr>
            </w:pPr>
          </w:p>
        </w:tc>
        <w:tc>
          <w:tcPr>
            <w:tcW w:w="2014" w:type="dxa"/>
          </w:tcPr>
          <w:p w14:paraId="30B884E4" w14:textId="6DAED837" w:rsidR="00D519A7" w:rsidRPr="008C3753" w:rsidRDefault="00D519A7" w:rsidP="00D519A7">
            <w:pPr>
              <w:pStyle w:val="TAC"/>
            </w:pPr>
            <w:r w:rsidRPr="008C3753">
              <w:rPr>
                <w:rFonts w:cs="Arial"/>
                <w:lang w:eastAsia="zh-CN"/>
              </w:rPr>
              <w:t>Additional DM-RS</w:t>
            </w:r>
          </w:p>
        </w:tc>
        <w:tc>
          <w:tcPr>
            <w:tcW w:w="709" w:type="dxa"/>
          </w:tcPr>
          <w:p w14:paraId="31CEF43F" w14:textId="67A997AF" w:rsidR="00D519A7" w:rsidRPr="008C3753" w:rsidRDefault="00D519A7" w:rsidP="00D519A7">
            <w:pPr>
              <w:pStyle w:val="TAC"/>
            </w:pPr>
            <w:r w:rsidRPr="008C3753">
              <w:rPr>
                <w:rFonts w:cs="Arial"/>
                <w:lang w:eastAsia="zh-CN"/>
              </w:rPr>
              <w:t>3.4</w:t>
            </w:r>
          </w:p>
        </w:tc>
        <w:tc>
          <w:tcPr>
            <w:tcW w:w="637" w:type="dxa"/>
          </w:tcPr>
          <w:p w14:paraId="70DD35DC" w14:textId="702D0F61" w:rsidR="00D519A7" w:rsidRPr="008C3753" w:rsidRDefault="00D519A7" w:rsidP="00D519A7">
            <w:pPr>
              <w:pStyle w:val="TAC"/>
            </w:pPr>
            <w:r w:rsidRPr="008C3753">
              <w:rPr>
                <w:rFonts w:cs="Arial"/>
                <w:lang w:eastAsia="zh-CN"/>
              </w:rPr>
              <w:t>2.9</w:t>
            </w:r>
          </w:p>
        </w:tc>
        <w:tc>
          <w:tcPr>
            <w:tcW w:w="609" w:type="dxa"/>
          </w:tcPr>
          <w:p w14:paraId="6B7CF16C" w14:textId="0BB3F148" w:rsidR="00D519A7" w:rsidRPr="008C3753" w:rsidRDefault="00D519A7" w:rsidP="00D519A7">
            <w:pPr>
              <w:pStyle w:val="TAC"/>
            </w:pPr>
            <w:r w:rsidRPr="008C3753">
              <w:rPr>
                <w:rFonts w:cs="Arial"/>
                <w:lang w:eastAsia="zh-CN"/>
              </w:rPr>
              <w:t>3.7</w:t>
            </w:r>
          </w:p>
        </w:tc>
        <w:tc>
          <w:tcPr>
            <w:tcW w:w="738" w:type="dxa"/>
          </w:tcPr>
          <w:p w14:paraId="3346A296" w14:textId="113C0025" w:rsidR="00D519A7" w:rsidRPr="008C3753" w:rsidRDefault="00D519A7" w:rsidP="00D519A7">
            <w:pPr>
              <w:pStyle w:val="TAC"/>
            </w:pPr>
            <w:r w:rsidRPr="008C3753">
              <w:rPr>
                <w:rFonts w:cs="Arial"/>
                <w:lang w:eastAsia="zh-CN"/>
              </w:rPr>
              <w:t>2.8</w:t>
            </w:r>
          </w:p>
        </w:tc>
      </w:tr>
      <w:tr w:rsidR="00D519A7" w:rsidRPr="008C3753" w14:paraId="472B1E8B" w14:textId="77777777" w:rsidTr="00D519A7">
        <w:trPr>
          <w:cantSplit/>
          <w:jc w:val="center"/>
        </w:trPr>
        <w:tc>
          <w:tcPr>
            <w:tcW w:w="1193" w:type="dxa"/>
            <w:tcBorders>
              <w:top w:val="nil"/>
              <w:bottom w:val="nil"/>
            </w:tcBorders>
            <w:shd w:val="clear" w:color="auto" w:fill="auto"/>
          </w:tcPr>
          <w:p w14:paraId="7C2E3C45" w14:textId="77777777" w:rsidR="00D519A7" w:rsidRPr="008C3753" w:rsidRDefault="00D519A7" w:rsidP="00D519A7">
            <w:pPr>
              <w:pStyle w:val="TAC"/>
            </w:pPr>
          </w:p>
        </w:tc>
        <w:tc>
          <w:tcPr>
            <w:tcW w:w="1134" w:type="dxa"/>
            <w:tcBorders>
              <w:bottom w:val="nil"/>
            </w:tcBorders>
          </w:tcPr>
          <w:p w14:paraId="14CB279E" w14:textId="45DE4CA1" w:rsidR="00D519A7" w:rsidRPr="008C3753" w:rsidRDefault="00D519A7" w:rsidP="00D519A7">
            <w:pPr>
              <w:pStyle w:val="TAC"/>
            </w:pPr>
            <w:r w:rsidRPr="008C3753">
              <w:rPr>
                <w:rFonts w:cs="Arial"/>
                <w:lang w:eastAsia="zh-CN"/>
              </w:rPr>
              <w:t>4</w:t>
            </w:r>
          </w:p>
        </w:tc>
        <w:tc>
          <w:tcPr>
            <w:tcW w:w="992" w:type="dxa"/>
            <w:tcBorders>
              <w:bottom w:val="nil"/>
            </w:tcBorders>
          </w:tcPr>
          <w:p w14:paraId="50BB9850" w14:textId="7C2E975F" w:rsidR="00D519A7" w:rsidRPr="008C3753" w:rsidRDefault="00D519A7" w:rsidP="00D519A7">
            <w:pPr>
              <w:pStyle w:val="TAC"/>
            </w:pPr>
            <w:r w:rsidRPr="008C3753">
              <w:rPr>
                <w:rFonts w:cs="Arial"/>
              </w:rPr>
              <w:t>Normal</w:t>
            </w:r>
          </w:p>
        </w:tc>
        <w:tc>
          <w:tcPr>
            <w:tcW w:w="1672" w:type="dxa"/>
            <w:tcBorders>
              <w:bottom w:val="nil"/>
            </w:tcBorders>
          </w:tcPr>
          <w:p w14:paraId="47CF0C94" w14:textId="22722461"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6D226999" w14:textId="0FEA634D" w:rsidR="00D519A7" w:rsidRPr="008C3753" w:rsidRDefault="00D519A7" w:rsidP="00D519A7">
            <w:pPr>
              <w:pStyle w:val="TAC"/>
            </w:pPr>
            <w:r w:rsidRPr="008C3753">
              <w:rPr>
                <w:rFonts w:cs="Arial"/>
                <w:lang w:eastAsia="zh-CN"/>
              </w:rPr>
              <w:t>No additional DM-RS</w:t>
            </w:r>
          </w:p>
        </w:tc>
        <w:tc>
          <w:tcPr>
            <w:tcW w:w="709" w:type="dxa"/>
          </w:tcPr>
          <w:p w14:paraId="5C39F8A2" w14:textId="2DF02E15" w:rsidR="00D519A7" w:rsidRPr="008C3753" w:rsidRDefault="00D519A7" w:rsidP="00D519A7">
            <w:pPr>
              <w:pStyle w:val="TAC"/>
            </w:pPr>
            <w:r w:rsidRPr="008C3753">
              <w:rPr>
                <w:rFonts w:cs="Arial"/>
                <w:lang w:eastAsia="zh-CN"/>
              </w:rPr>
              <w:t>-1.1</w:t>
            </w:r>
          </w:p>
        </w:tc>
        <w:tc>
          <w:tcPr>
            <w:tcW w:w="637" w:type="dxa"/>
          </w:tcPr>
          <w:p w14:paraId="5B2F575F" w14:textId="72249C70" w:rsidR="00D519A7" w:rsidRPr="008C3753" w:rsidRDefault="00D519A7" w:rsidP="00D519A7">
            <w:pPr>
              <w:pStyle w:val="TAC"/>
            </w:pPr>
            <w:r w:rsidRPr="008C3753">
              <w:rPr>
                <w:rFonts w:cs="Arial"/>
                <w:lang w:eastAsia="zh-CN"/>
              </w:rPr>
              <w:t>-1.3</w:t>
            </w:r>
          </w:p>
        </w:tc>
        <w:tc>
          <w:tcPr>
            <w:tcW w:w="609" w:type="dxa"/>
          </w:tcPr>
          <w:p w14:paraId="370447FA" w14:textId="01927977" w:rsidR="00D519A7" w:rsidRPr="008C3753" w:rsidRDefault="00D519A7" w:rsidP="00D519A7">
            <w:pPr>
              <w:pStyle w:val="TAC"/>
            </w:pPr>
            <w:r w:rsidRPr="008C3753">
              <w:rPr>
                <w:rFonts w:cs="Arial"/>
                <w:lang w:eastAsia="zh-CN"/>
              </w:rPr>
              <w:t>-1.1</w:t>
            </w:r>
          </w:p>
        </w:tc>
        <w:tc>
          <w:tcPr>
            <w:tcW w:w="738" w:type="dxa"/>
          </w:tcPr>
          <w:p w14:paraId="3A4A1597" w14:textId="6B4A789C" w:rsidR="00D519A7" w:rsidRPr="008C3753" w:rsidRDefault="00D519A7" w:rsidP="00D519A7">
            <w:pPr>
              <w:pStyle w:val="TAC"/>
            </w:pPr>
            <w:r w:rsidRPr="008C3753">
              <w:rPr>
                <w:rFonts w:cs="Arial"/>
                <w:lang w:eastAsia="zh-CN"/>
              </w:rPr>
              <w:t>-1.5</w:t>
            </w:r>
          </w:p>
        </w:tc>
      </w:tr>
      <w:tr w:rsidR="00D519A7" w:rsidRPr="008C3753" w14:paraId="7162E4BA" w14:textId="77777777" w:rsidTr="00D519A7">
        <w:trPr>
          <w:cantSplit/>
          <w:jc w:val="center"/>
        </w:trPr>
        <w:tc>
          <w:tcPr>
            <w:tcW w:w="1193" w:type="dxa"/>
            <w:tcBorders>
              <w:top w:val="nil"/>
              <w:bottom w:val="nil"/>
            </w:tcBorders>
            <w:shd w:val="clear" w:color="auto" w:fill="auto"/>
          </w:tcPr>
          <w:p w14:paraId="5C3F886C" w14:textId="77777777" w:rsidR="00D519A7" w:rsidRPr="008C3753" w:rsidRDefault="00D519A7" w:rsidP="00D519A7">
            <w:pPr>
              <w:pStyle w:val="TAC"/>
            </w:pPr>
          </w:p>
        </w:tc>
        <w:tc>
          <w:tcPr>
            <w:tcW w:w="1134" w:type="dxa"/>
            <w:tcBorders>
              <w:top w:val="nil"/>
              <w:bottom w:val="single" w:sz="4" w:space="0" w:color="auto"/>
            </w:tcBorders>
          </w:tcPr>
          <w:p w14:paraId="0C616D7B" w14:textId="77777777" w:rsidR="00D519A7" w:rsidRPr="008C3753" w:rsidRDefault="00D519A7" w:rsidP="00D519A7">
            <w:pPr>
              <w:pStyle w:val="TAC"/>
            </w:pPr>
          </w:p>
        </w:tc>
        <w:tc>
          <w:tcPr>
            <w:tcW w:w="992" w:type="dxa"/>
            <w:tcBorders>
              <w:top w:val="nil"/>
              <w:bottom w:val="single" w:sz="4" w:space="0" w:color="auto"/>
            </w:tcBorders>
          </w:tcPr>
          <w:p w14:paraId="10B1BDC9" w14:textId="77777777" w:rsidR="00D519A7" w:rsidRPr="008C3753" w:rsidRDefault="00D519A7" w:rsidP="00D519A7">
            <w:pPr>
              <w:pStyle w:val="TAC"/>
            </w:pPr>
          </w:p>
        </w:tc>
        <w:tc>
          <w:tcPr>
            <w:tcW w:w="1672" w:type="dxa"/>
            <w:tcBorders>
              <w:top w:val="nil"/>
              <w:bottom w:val="single" w:sz="4" w:space="0" w:color="auto"/>
            </w:tcBorders>
          </w:tcPr>
          <w:p w14:paraId="0DCA810B" w14:textId="77777777" w:rsidR="00D519A7" w:rsidRPr="008C3753" w:rsidRDefault="00D519A7" w:rsidP="00D519A7">
            <w:pPr>
              <w:pStyle w:val="TAC"/>
              <w:rPr>
                <w:rFonts w:cs="Arial"/>
              </w:rPr>
            </w:pPr>
          </w:p>
        </w:tc>
        <w:tc>
          <w:tcPr>
            <w:tcW w:w="2014" w:type="dxa"/>
          </w:tcPr>
          <w:p w14:paraId="2CC53F3D" w14:textId="2301E339" w:rsidR="00D519A7" w:rsidRPr="008C3753" w:rsidRDefault="00D519A7" w:rsidP="00D519A7">
            <w:pPr>
              <w:pStyle w:val="TAC"/>
            </w:pPr>
            <w:r w:rsidRPr="008C3753">
              <w:rPr>
                <w:rFonts w:cs="Arial"/>
                <w:lang w:eastAsia="zh-CN"/>
              </w:rPr>
              <w:t>Additional DM-RS</w:t>
            </w:r>
          </w:p>
        </w:tc>
        <w:tc>
          <w:tcPr>
            <w:tcW w:w="709" w:type="dxa"/>
          </w:tcPr>
          <w:p w14:paraId="2617E280" w14:textId="1A76CBF7" w:rsidR="00D519A7" w:rsidRPr="008C3753" w:rsidRDefault="00D519A7" w:rsidP="00D519A7">
            <w:pPr>
              <w:pStyle w:val="TAC"/>
            </w:pPr>
            <w:r w:rsidRPr="008C3753">
              <w:rPr>
                <w:rFonts w:cs="Arial"/>
                <w:lang w:eastAsia="zh-CN"/>
              </w:rPr>
              <w:t>-1.4</w:t>
            </w:r>
          </w:p>
        </w:tc>
        <w:tc>
          <w:tcPr>
            <w:tcW w:w="637" w:type="dxa"/>
          </w:tcPr>
          <w:p w14:paraId="6989B08D" w14:textId="5A7B766E" w:rsidR="00D519A7" w:rsidRPr="008C3753" w:rsidRDefault="00D519A7" w:rsidP="00D519A7">
            <w:pPr>
              <w:pStyle w:val="TAC"/>
            </w:pPr>
            <w:r w:rsidRPr="008C3753">
              <w:rPr>
                <w:rFonts w:cs="Arial"/>
                <w:lang w:eastAsia="zh-CN"/>
              </w:rPr>
              <w:t>-1.9</w:t>
            </w:r>
          </w:p>
        </w:tc>
        <w:tc>
          <w:tcPr>
            <w:tcW w:w="609" w:type="dxa"/>
          </w:tcPr>
          <w:p w14:paraId="7D590C15" w14:textId="4D7B408A" w:rsidR="00D519A7" w:rsidRPr="008C3753" w:rsidRDefault="00D519A7" w:rsidP="00D519A7">
            <w:pPr>
              <w:pStyle w:val="TAC"/>
            </w:pPr>
            <w:r w:rsidRPr="008C3753">
              <w:rPr>
                <w:rFonts w:cs="Arial"/>
                <w:lang w:eastAsia="zh-CN"/>
              </w:rPr>
              <w:t>-1.9</w:t>
            </w:r>
          </w:p>
        </w:tc>
        <w:tc>
          <w:tcPr>
            <w:tcW w:w="738" w:type="dxa"/>
          </w:tcPr>
          <w:p w14:paraId="5C317BB0" w14:textId="0C67BB2A" w:rsidR="00D519A7" w:rsidRPr="008C3753" w:rsidRDefault="00D519A7" w:rsidP="00D519A7">
            <w:pPr>
              <w:pStyle w:val="TAC"/>
            </w:pPr>
            <w:r w:rsidRPr="008C3753">
              <w:rPr>
                <w:rFonts w:cs="Arial"/>
                <w:lang w:eastAsia="zh-CN"/>
              </w:rPr>
              <w:t>-1.8</w:t>
            </w:r>
          </w:p>
        </w:tc>
      </w:tr>
      <w:tr w:rsidR="00D519A7" w:rsidRPr="008C3753" w14:paraId="1524C454" w14:textId="77777777" w:rsidTr="00D519A7">
        <w:trPr>
          <w:cantSplit/>
          <w:jc w:val="center"/>
        </w:trPr>
        <w:tc>
          <w:tcPr>
            <w:tcW w:w="1193" w:type="dxa"/>
            <w:tcBorders>
              <w:top w:val="nil"/>
              <w:bottom w:val="nil"/>
            </w:tcBorders>
            <w:shd w:val="clear" w:color="auto" w:fill="auto"/>
          </w:tcPr>
          <w:p w14:paraId="79EDB2F2" w14:textId="77777777" w:rsidR="00D519A7" w:rsidRPr="008C3753" w:rsidRDefault="00D519A7" w:rsidP="00D519A7">
            <w:pPr>
              <w:pStyle w:val="TAC"/>
            </w:pPr>
          </w:p>
        </w:tc>
        <w:tc>
          <w:tcPr>
            <w:tcW w:w="1134" w:type="dxa"/>
            <w:tcBorders>
              <w:bottom w:val="nil"/>
            </w:tcBorders>
          </w:tcPr>
          <w:p w14:paraId="2EF6E607" w14:textId="0283E33F" w:rsidR="00D519A7" w:rsidRPr="008C3753" w:rsidRDefault="00D519A7" w:rsidP="00D519A7">
            <w:pPr>
              <w:pStyle w:val="TAC"/>
            </w:pPr>
            <w:r w:rsidRPr="008C3753">
              <w:rPr>
                <w:rFonts w:cs="Arial"/>
                <w:lang w:eastAsia="zh-CN"/>
              </w:rPr>
              <w:t>8</w:t>
            </w:r>
          </w:p>
        </w:tc>
        <w:tc>
          <w:tcPr>
            <w:tcW w:w="992" w:type="dxa"/>
            <w:tcBorders>
              <w:bottom w:val="nil"/>
            </w:tcBorders>
          </w:tcPr>
          <w:p w14:paraId="50E3549D" w14:textId="18B1A914" w:rsidR="00D519A7" w:rsidRPr="008C3753" w:rsidRDefault="00D519A7" w:rsidP="00D519A7">
            <w:pPr>
              <w:pStyle w:val="TAC"/>
            </w:pPr>
            <w:r w:rsidRPr="008C3753">
              <w:rPr>
                <w:rFonts w:cs="Arial"/>
              </w:rPr>
              <w:t>Normal</w:t>
            </w:r>
          </w:p>
        </w:tc>
        <w:tc>
          <w:tcPr>
            <w:tcW w:w="1672" w:type="dxa"/>
            <w:tcBorders>
              <w:bottom w:val="nil"/>
            </w:tcBorders>
          </w:tcPr>
          <w:p w14:paraId="3C31DC1C" w14:textId="72B018CA"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5FD5E62D" w14:textId="68B3FAE3" w:rsidR="00D519A7" w:rsidRPr="008C3753" w:rsidRDefault="00D519A7" w:rsidP="00D519A7">
            <w:pPr>
              <w:pStyle w:val="TAC"/>
            </w:pPr>
            <w:r w:rsidRPr="008C3753">
              <w:rPr>
                <w:rFonts w:cs="Arial"/>
                <w:lang w:eastAsia="zh-CN"/>
              </w:rPr>
              <w:t>No additional DM-RS</w:t>
            </w:r>
          </w:p>
        </w:tc>
        <w:tc>
          <w:tcPr>
            <w:tcW w:w="709" w:type="dxa"/>
          </w:tcPr>
          <w:p w14:paraId="2BEC3B8B" w14:textId="5BACB9E5" w:rsidR="00D519A7" w:rsidRPr="008C3753" w:rsidRDefault="00D519A7" w:rsidP="00D519A7">
            <w:pPr>
              <w:pStyle w:val="TAC"/>
            </w:pPr>
            <w:r w:rsidRPr="008C3753">
              <w:rPr>
                <w:rFonts w:cs="Arial"/>
                <w:lang w:eastAsia="zh-CN"/>
              </w:rPr>
              <w:t>-5.0</w:t>
            </w:r>
          </w:p>
        </w:tc>
        <w:tc>
          <w:tcPr>
            <w:tcW w:w="637" w:type="dxa"/>
          </w:tcPr>
          <w:p w14:paraId="2A1FA8BF" w14:textId="0C646175" w:rsidR="00D519A7" w:rsidRPr="008C3753" w:rsidRDefault="00D519A7" w:rsidP="00D519A7">
            <w:pPr>
              <w:pStyle w:val="TAC"/>
            </w:pPr>
            <w:r w:rsidRPr="008C3753">
              <w:rPr>
                <w:rFonts w:cs="Arial"/>
                <w:lang w:eastAsia="zh-CN"/>
              </w:rPr>
              <w:t>-4.9</w:t>
            </w:r>
          </w:p>
        </w:tc>
        <w:tc>
          <w:tcPr>
            <w:tcW w:w="609" w:type="dxa"/>
          </w:tcPr>
          <w:p w14:paraId="20B50C41" w14:textId="01FB8220" w:rsidR="00D519A7" w:rsidRPr="008C3753" w:rsidRDefault="00D519A7" w:rsidP="00D519A7">
            <w:pPr>
              <w:pStyle w:val="TAC"/>
            </w:pPr>
            <w:r w:rsidRPr="008C3753">
              <w:rPr>
                <w:rFonts w:cs="Arial"/>
                <w:lang w:eastAsia="zh-CN"/>
              </w:rPr>
              <w:t>-4.9</w:t>
            </w:r>
          </w:p>
        </w:tc>
        <w:tc>
          <w:tcPr>
            <w:tcW w:w="738" w:type="dxa"/>
          </w:tcPr>
          <w:p w14:paraId="5CA3DB66" w14:textId="28BBB714" w:rsidR="00D519A7" w:rsidRPr="008C3753" w:rsidRDefault="00D519A7" w:rsidP="00D519A7">
            <w:pPr>
              <w:pStyle w:val="TAC"/>
            </w:pPr>
            <w:r w:rsidRPr="008C3753">
              <w:rPr>
                <w:rFonts w:cs="Arial"/>
                <w:lang w:eastAsia="zh-CN"/>
              </w:rPr>
              <w:t>-4.9</w:t>
            </w:r>
          </w:p>
        </w:tc>
      </w:tr>
      <w:tr w:rsidR="00D519A7" w:rsidRPr="008C3753" w14:paraId="54177DD0" w14:textId="77777777" w:rsidTr="00D519A7">
        <w:trPr>
          <w:cantSplit/>
          <w:jc w:val="center"/>
        </w:trPr>
        <w:tc>
          <w:tcPr>
            <w:tcW w:w="1193" w:type="dxa"/>
            <w:tcBorders>
              <w:top w:val="nil"/>
            </w:tcBorders>
            <w:shd w:val="clear" w:color="auto" w:fill="auto"/>
          </w:tcPr>
          <w:p w14:paraId="3E8C900D" w14:textId="77777777" w:rsidR="00D519A7" w:rsidRPr="008C3753" w:rsidRDefault="00D519A7" w:rsidP="00D519A7">
            <w:pPr>
              <w:pStyle w:val="TAC"/>
            </w:pPr>
          </w:p>
        </w:tc>
        <w:tc>
          <w:tcPr>
            <w:tcW w:w="1134" w:type="dxa"/>
            <w:tcBorders>
              <w:top w:val="nil"/>
            </w:tcBorders>
          </w:tcPr>
          <w:p w14:paraId="317F0BC7" w14:textId="77777777" w:rsidR="00D519A7" w:rsidRPr="008C3753" w:rsidRDefault="00D519A7" w:rsidP="00D519A7">
            <w:pPr>
              <w:pStyle w:val="TAC"/>
            </w:pPr>
          </w:p>
        </w:tc>
        <w:tc>
          <w:tcPr>
            <w:tcW w:w="992" w:type="dxa"/>
            <w:tcBorders>
              <w:top w:val="nil"/>
            </w:tcBorders>
          </w:tcPr>
          <w:p w14:paraId="71F3AEF3" w14:textId="77777777" w:rsidR="00D519A7" w:rsidRPr="008C3753" w:rsidRDefault="00D519A7" w:rsidP="00D519A7">
            <w:pPr>
              <w:pStyle w:val="TAC"/>
            </w:pPr>
          </w:p>
        </w:tc>
        <w:tc>
          <w:tcPr>
            <w:tcW w:w="1672" w:type="dxa"/>
            <w:tcBorders>
              <w:top w:val="nil"/>
            </w:tcBorders>
          </w:tcPr>
          <w:p w14:paraId="2C8BA26E" w14:textId="77777777" w:rsidR="00D519A7" w:rsidRPr="008C3753" w:rsidRDefault="00D519A7" w:rsidP="00D519A7">
            <w:pPr>
              <w:pStyle w:val="TAC"/>
              <w:rPr>
                <w:rFonts w:cs="Arial"/>
              </w:rPr>
            </w:pPr>
          </w:p>
        </w:tc>
        <w:tc>
          <w:tcPr>
            <w:tcW w:w="2014" w:type="dxa"/>
          </w:tcPr>
          <w:p w14:paraId="03E31D12" w14:textId="446B4F9D" w:rsidR="00D519A7" w:rsidRPr="008C3753" w:rsidRDefault="00D519A7" w:rsidP="00D519A7">
            <w:pPr>
              <w:pStyle w:val="TAC"/>
            </w:pPr>
            <w:r w:rsidRPr="008C3753">
              <w:rPr>
                <w:rFonts w:cs="Arial"/>
                <w:lang w:eastAsia="zh-CN"/>
              </w:rPr>
              <w:t>Additional DM-RS</w:t>
            </w:r>
          </w:p>
        </w:tc>
        <w:tc>
          <w:tcPr>
            <w:tcW w:w="709" w:type="dxa"/>
          </w:tcPr>
          <w:p w14:paraId="3ADEFD7A" w14:textId="63DA003E" w:rsidR="00D519A7" w:rsidRPr="008C3753" w:rsidRDefault="00D519A7" w:rsidP="00D519A7">
            <w:pPr>
              <w:pStyle w:val="TAC"/>
            </w:pPr>
            <w:r w:rsidRPr="008C3753">
              <w:rPr>
                <w:rFonts w:cs="Arial"/>
                <w:lang w:eastAsia="zh-CN"/>
              </w:rPr>
              <w:t>-5.6</w:t>
            </w:r>
          </w:p>
        </w:tc>
        <w:tc>
          <w:tcPr>
            <w:tcW w:w="637" w:type="dxa"/>
          </w:tcPr>
          <w:p w14:paraId="249090F3" w14:textId="3D482BEE" w:rsidR="00D519A7" w:rsidRPr="008C3753" w:rsidRDefault="00D519A7" w:rsidP="00D519A7">
            <w:pPr>
              <w:pStyle w:val="TAC"/>
            </w:pPr>
            <w:r w:rsidRPr="008C3753">
              <w:rPr>
                <w:rFonts w:cs="Arial"/>
                <w:lang w:eastAsia="zh-CN"/>
              </w:rPr>
              <w:t>-5.5</w:t>
            </w:r>
          </w:p>
        </w:tc>
        <w:tc>
          <w:tcPr>
            <w:tcW w:w="609" w:type="dxa"/>
          </w:tcPr>
          <w:p w14:paraId="17AF052B" w14:textId="14CA2866" w:rsidR="00D519A7" w:rsidRPr="008C3753" w:rsidRDefault="00D519A7" w:rsidP="00D519A7">
            <w:pPr>
              <w:pStyle w:val="TAC"/>
            </w:pPr>
            <w:r w:rsidRPr="008C3753">
              <w:rPr>
                <w:rFonts w:cs="Arial"/>
                <w:lang w:eastAsia="zh-CN"/>
              </w:rPr>
              <w:t>-5.8</w:t>
            </w:r>
          </w:p>
        </w:tc>
        <w:tc>
          <w:tcPr>
            <w:tcW w:w="738" w:type="dxa"/>
          </w:tcPr>
          <w:p w14:paraId="3065FFEA" w14:textId="2A7C89DA" w:rsidR="00D519A7" w:rsidRPr="008C3753" w:rsidRDefault="00D519A7" w:rsidP="00D519A7">
            <w:pPr>
              <w:pStyle w:val="TAC"/>
            </w:pPr>
            <w:r w:rsidRPr="008C3753">
              <w:rPr>
                <w:rFonts w:cs="Arial"/>
                <w:lang w:eastAsia="zh-CN"/>
              </w:rPr>
              <w:t>-5.6</w:t>
            </w:r>
          </w:p>
        </w:tc>
      </w:tr>
    </w:tbl>
    <w:p w14:paraId="24426B2E" w14:textId="77777777" w:rsidR="00D519A7" w:rsidRPr="008C3753" w:rsidRDefault="00D519A7" w:rsidP="00D519A7"/>
    <w:p w14:paraId="02A4FBF3" w14:textId="77777777" w:rsidR="008C01E6" w:rsidRPr="008C3753" w:rsidRDefault="008C01E6" w:rsidP="008C01E6">
      <w:pPr>
        <w:pStyle w:val="Heading3"/>
      </w:pPr>
      <w:bookmarkStart w:id="9861" w:name="_Toc21100191"/>
      <w:bookmarkStart w:id="9862" w:name="_Toc29809989"/>
      <w:bookmarkStart w:id="9863" w:name="_Toc36645382"/>
      <w:bookmarkStart w:id="9864" w:name="_Toc37272436"/>
      <w:bookmarkStart w:id="9865" w:name="_Toc45884682"/>
      <w:bookmarkStart w:id="9866" w:name="_Toc53182714"/>
      <w:bookmarkStart w:id="9867" w:name="_Toc58860498"/>
      <w:bookmarkStart w:id="9868" w:name="_Toc61182615"/>
      <w:bookmarkStart w:id="9869" w:name="_Toc66782608"/>
      <w:bookmarkStart w:id="9870" w:name="_Toc74967800"/>
      <w:bookmarkStart w:id="9871" w:name="_Toc76545251"/>
      <w:bookmarkStart w:id="9872" w:name="_Toc82598635"/>
      <w:bookmarkStart w:id="9873" w:name="_Toc89954283"/>
      <w:bookmarkStart w:id="9874" w:name="_Toc98774378"/>
      <w:bookmarkStart w:id="9875" w:name="_Toc106200358"/>
      <w:bookmarkStart w:id="9876" w:name="_Toc115190915"/>
      <w:bookmarkStart w:id="9877" w:name="_Toc122003486"/>
      <w:bookmarkStart w:id="9878" w:name="_Toc124155254"/>
      <w:bookmarkStart w:id="9879" w:name="_Toc131534027"/>
      <w:bookmarkStart w:id="9880" w:name="_Toc137399906"/>
      <w:bookmarkStart w:id="9881" w:name="_Toc147177277"/>
      <w:r w:rsidRPr="008C3753">
        <w:t>8.3.</w:t>
      </w:r>
      <w:r w:rsidRPr="008C3753">
        <w:rPr>
          <w:lang w:eastAsia="zh-CN"/>
        </w:rPr>
        <w:t>6</w:t>
      </w:r>
      <w:r w:rsidRPr="008C3753">
        <w:tab/>
        <w:t>Performance requirements for multi-slot PUCCH</w:t>
      </w:r>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p>
    <w:p w14:paraId="0E625C0B" w14:textId="77777777" w:rsidR="008C01E6" w:rsidRPr="008C3753" w:rsidRDefault="008C01E6" w:rsidP="008C01E6">
      <w:pPr>
        <w:pStyle w:val="Heading4"/>
      </w:pPr>
      <w:bookmarkStart w:id="9882" w:name="_Toc21100192"/>
      <w:bookmarkStart w:id="9883" w:name="_Toc29809990"/>
      <w:bookmarkStart w:id="9884" w:name="_Toc36645383"/>
      <w:bookmarkStart w:id="9885" w:name="_Toc37272437"/>
      <w:bookmarkStart w:id="9886" w:name="_Toc45884683"/>
      <w:bookmarkStart w:id="9887" w:name="_Toc53182715"/>
      <w:bookmarkStart w:id="9888" w:name="_Toc58860499"/>
      <w:bookmarkStart w:id="9889" w:name="_Toc61182616"/>
      <w:bookmarkStart w:id="9890" w:name="_Toc66782609"/>
      <w:bookmarkStart w:id="9891" w:name="_Toc74967801"/>
      <w:bookmarkStart w:id="9892" w:name="_Toc76545252"/>
      <w:bookmarkStart w:id="9893" w:name="_Toc82598636"/>
      <w:bookmarkStart w:id="9894" w:name="_Toc89954284"/>
      <w:bookmarkStart w:id="9895" w:name="_Toc98774379"/>
      <w:bookmarkStart w:id="9896" w:name="_Toc106200359"/>
      <w:bookmarkStart w:id="9897" w:name="_Toc115190916"/>
      <w:bookmarkStart w:id="9898" w:name="_Toc122003487"/>
      <w:bookmarkStart w:id="9899" w:name="_Toc124155255"/>
      <w:bookmarkStart w:id="9900" w:name="_Toc131534028"/>
      <w:bookmarkStart w:id="9901" w:name="_Toc137399907"/>
      <w:bookmarkStart w:id="9902" w:name="_Toc147177278"/>
      <w:r w:rsidRPr="008C3753">
        <w:t>8.3.6.1</w:t>
      </w:r>
      <w:r w:rsidRPr="008C3753">
        <w:tab/>
        <w:t>Performance requirements for multi-slot PUCCH format 1</w:t>
      </w:r>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p>
    <w:p w14:paraId="6E71BF67" w14:textId="77777777" w:rsidR="008C01E6" w:rsidRPr="008C3753" w:rsidRDefault="008C01E6" w:rsidP="008C01E6">
      <w:pPr>
        <w:pStyle w:val="Heading5"/>
      </w:pPr>
      <w:bookmarkStart w:id="9903" w:name="_Toc21100193"/>
      <w:bookmarkStart w:id="9904" w:name="_Toc29809991"/>
      <w:bookmarkStart w:id="9905" w:name="_Toc36645384"/>
      <w:bookmarkStart w:id="9906" w:name="_Toc37272438"/>
      <w:bookmarkStart w:id="9907" w:name="_Toc45884684"/>
      <w:bookmarkStart w:id="9908" w:name="_Toc53182716"/>
      <w:bookmarkStart w:id="9909" w:name="_Toc58860500"/>
      <w:bookmarkStart w:id="9910" w:name="_Toc61182617"/>
      <w:bookmarkStart w:id="9911" w:name="_Toc66782610"/>
      <w:bookmarkStart w:id="9912" w:name="_Toc74967802"/>
      <w:bookmarkStart w:id="9913" w:name="_Toc76545253"/>
      <w:bookmarkStart w:id="9914" w:name="_Toc82598637"/>
      <w:bookmarkStart w:id="9915" w:name="_Toc89954285"/>
      <w:bookmarkStart w:id="9916" w:name="_Toc98774380"/>
      <w:bookmarkStart w:id="9917" w:name="_Toc106200360"/>
      <w:bookmarkStart w:id="9918" w:name="_Toc115190917"/>
      <w:bookmarkStart w:id="9919" w:name="_Toc122003488"/>
      <w:bookmarkStart w:id="9920" w:name="_Toc124155256"/>
      <w:bookmarkStart w:id="9921" w:name="_Toc131534029"/>
      <w:bookmarkStart w:id="9922" w:name="_Toc137399908"/>
      <w:bookmarkStart w:id="9923" w:name="_Toc147177279"/>
      <w:r w:rsidRPr="008C3753">
        <w:t>8.3.6.1.1</w:t>
      </w:r>
      <w:r w:rsidRPr="008C3753">
        <w:tab/>
        <w:t>NACK to ACK detection</w:t>
      </w:r>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p>
    <w:p w14:paraId="1CC8C61C" w14:textId="77777777" w:rsidR="008C01E6" w:rsidRPr="008C3753" w:rsidRDefault="008C01E6" w:rsidP="008C01E6">
      <w:pPr>
        <w:pStyle w:val="Heading6"/>
      </w:pPr>
      <w:bookmarkStart w:id="9924" w:name="_Toc21100194"/>
      <w:bookmarkStart w:id="9925" w:name="_Toc29809992"/>
      <w:bookmarkStart w:id="9926" w:name="_Toc36645385"/>
      <w:bookmarkStart w:id="9927" w:name="_Toc37272439"/>
      <w:bookmarkStart w:id="9928" w:name="_Toc45884685"/>
      <w:bookmarkStart w:id="9929" w:name="_Toc53182717"/>
      <w:bookmarkStart w:id="9930" w:name="_Toc58860501"/>
      <w:bookmarkStart w:id="9931" w:name="_Toc61182618"/>
      <w:bookmarkStart w:id="9932" w:name="_Toc66782611"/>
      <w:bookmarkStart w:id="9933" w:name="_Toc74967803"/>
      <w:bookmarkStart w:id="9934" w:name="_Toc76545254"/>
      <w:bookmarkStart w:id="9935" w:name="_Toc82598638"/>
      <w:bookmarkStart w:id="9936" w:name="_Toc89954286"/>
      <w:bookmarkStart w:id="9937" w:name="_Toc98774381"/>
      <w:bookmarkStart w:id="9938" w:name="_Toc106200361"/>
      <w:bookmarkStart w:id="9939" w:name="_Toc115190918"/>
      <w:bookmarkStart w:id="9940" w:name="_Toc122003489"/>
      <w:bookmarkStart w:id="9941" w:name="_Toc124155257"/>
      <w:bookmarkStart w:id="9942" w:name="_Toc131534030"/>
      <w:bookmarkStart w:id="9943" w:name="_Toc137399909"/>
      <w:bookmarkStart w:id="9944" w:name="_Toc147177280"/>
      <w:r w:rsidRPr="008C3753">
        <w:t>8.3.6.1.1.1</w:t>
      </w:r>
      <w:r w:rsidRPr="008C3753">
        <w:tab/>
        <w:t>Definition and applicability</w:t>
      </w:r>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p>
    <w:p w14:paraId="5FC74ED3" w14:textId="0C93B961" w:rsidR="00E02EF9" w:rsidRPr="00324DC2" w:rsidRDefault="00E02EF9" w:rsidP="00E02EF9">
      <w:r w:rsidRPr="00324DC2">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02B33AFA"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Each false bit detection is counted as one error.</w:t>
      </w:r>
    </w:p>
    <w:p w14:paraId="30EA3ED8" w14:textId="77777777" w:rsidR="008C01E6" w:rsidRPr="008C3753" w:rsidRDefault="008C01E6" w:rsidP="008C01E6">
      <w:r w:rsidRPr="008C3753">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5DB61D84" w14:textId="55534F4E" w:rsidR="00364C75" w:rsidRPr="008C3753" w:rsidRDefault="00364C75" w:rsidP="00364C75">
      <w:bookmarkStart w:id="9945" w:name="_Toc21100195"/>
      <w:r w:rsidRPr="008C3753">
        <w:t xml:space="preserve">Which specific test(s) are applicable to BS is based on the test applicability rules defined in </w:t>
      </w:r>
      <w:r w:rsidR="00062DCB" w:rsidRPr="008C3753">
        <w:t>clause 8</w:t>
      </w:r>
      <w:r w:rsidRPr="008C3753">
        <w:t>.1.2.2.</w:t>
      </w:r>
    </w:p>
    <w:p w14:paraId="0014E848" w14:textId="77777777" w:rsidR="008C01E6" w:rsidRPr="008C3753" w:rsidRDefault="008C01E6" w:rsidP="008C01E6">
      <w:pPr>
        <w:pStyle w:val="Heading6"/>
      </w:pPr>
      <w:bookmarkStart w:id="9946" w:name="_Toc29809993"/>
      <w:bookmarkStart w:id="9947" w:name="_Toc36645386"/>
      <w:bookmarkStart w:id="9948" w:name="_Toc37272440"/>
      <w:bookmarkStart w:id="9949" w:name="_Toc45884686"/>
      <w:bookmarkStart w:id="9950" w:name="_Toc53182718"/>
      <w:bookmarkStart w:id="9951" w:name="_Toc58860502"/>
      <w:bookmarkStart w:id="9952" w:name="_Toc61182619"/>
      <w:bookmarkStart w:id="9953" w:name="_Toc66782612"/>
      <w:bookmarkStart w:id="9954" w:name="_Toc74967804"/>
      <w:bookmarkStart w:id="9955" w:name="_Toc76545255"/>
      <w:bookmarkStart w:id="9956" w:name="_Toc82598639"/>
      <w:bookmarkStart w:id="9957" w:name="_Toc89954287"/>
      <w:bookmarkStart w:id="9958" w:name="_Toc98774382"/>
      <w:bookmarkStart w:id="9959" w:name="_Toc106200362"/>
      <w:bookmarkStart w:id="9960" w:name="_Toc115190919"/>
      <w:bookmarkStart w:id="9961" w:name="_Toc122003490"/>
      <w:bookmarkStart w:id="9962" w:name="_Toc124155258"/>
      <w:bookmarkStart w:id="9963" w:name="_Toc131534031"/>
      <w:bookmarkStart w:id="9964" w:name="_Toc137399910"/>
      <w:bookmarkStart w:id="9965" w:name="_Toc147177281"/>
      <w:r w:rsidRPr="008C3753">
        <w:t>8.3.6.1.1.2</w:t>
      </w:r>
      <w:r w:rsidRPr="008C3753">
        <w:tab/>
        <w:t>Minimum Requirement</w:t>
      </w:r>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p>
    <w:p w14:paraId="3D1FB3BA" w14:textId="3DF45784"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043EA870" w14:textId="77777777" w:rsidR="008C01E6" w:rsidRPr="008C3753" w:rsidRDefault="008C01E6" w:rsidP="008C01E6">
      <w:pPr>
        <w:pStyle w:val="Heading6"/>
      </w:pPr>
      <w:bookmarkStart w:id="9966" w:name="_Toc21100196"/>
      <w:bookmarkStart w:id="9967" w:name="_Toc29809994"/>
      <w:bookmarkStart w:id="9968" w:name="_Toc36645387"/>
      <w:bookmarkStart w:id="9969" w:name="_Toc37272441"/>
      <w:bookmarkStart w:id="9970" w:name="_Toc45884687"/>
      <w:bookmarkStart w:id="9971" w:name="_Toc53182719"/>
      <w:bookmarkStart w:id="9972" w:name="_Toc58860503"/>
      <w:bookmarkStart w:id="9973" w:name="_Toc61182620"/>
      <w:bookmarkStart w:id="9974" w:name="_Toc66782613"/>
      <w:bookmarkStart w:id="9975" w:name="_Toc74967805"/>
      <w:bookmarkStart w:id="9976" w:name="_Toc76545256"/>
      <w:bookmarkStart w:id="9977" w:name="_Toc82598640"/>
      <w:bookmarkStart w:id="9978" w:name="_Toc89954288"/>
      <w:bookmarkStart w:id="9979" w:name="_Toc98774383"/>
      <w:bookmarkStart w:id="9980" w:name="_Toc106200363"/>
      <w:bookmarkStart w:id="9981" w:name="_Toc115190920"/>
      <w:bookmarkStart w:id="9982" w:name="_Toc122003491"/>
      <w:bookmarkStart w:id="9983" w:name="_Toc124155259"/>
      <w:bookmarkStart w:id="9984" w:name="_Toc131534032"/>
      <w:bookmarkStart w:id="9985" w:name="_Toc137399911"/>
      <w:bookmarkStart w:id="9986" w:name="_Toc147177282"/>
      <w:r w:rsidRPr="008C3753">
        <w:t>8.3.6.1.1.3</w:t>
      </w:r>
      <w:r w:rsidRPr="008C3753">
        <w:tab/>
        <w:t>Test purpose</w:t>
      </w:r>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p>
    <w:p w14:paraId="72D084D6" w14:textId="49A54123"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4484EFC4" w14:textId="77777777" w:rsidR="008C01E6" w:rsidRPr="008C3753" w:rsidRDefault="008C01E6" w:rsidP="008C01E6">
      <w:pPr>
        <w:pStyle w:val="Heading6"/>
      </w:pPr>
      <w:bookmarkStart w:id="9987" w:name="_Toc21100197"/>
      <w:bookmarkStart w:id="9988" w:name="_Toc29809995"/>
      <w:bookmarkStart w:id="9989" w:name="_Toc36645388"/>
      <w:bookmarkStart w:id="9990" w:name="_Toc37272442"/>
      <w:bookmarkStart w:id="9991" w:name="_Toc45884688"/>
      <w:bookmarkStart w:id="9992" w:name="_Toc53182720"/>
      <w:bookmarkStart w:id="9993" w:name="_Toc58860504"/>
      <w:bookmarkStart w:id="9994" w:name="_Toc61182621"/>
      <w:bookmarkStart w:id="9995" w:name="_Toc66782614"/>
      <w:bookmarkStart w:id="9996" w:name="_Toc74967806"/>
      <w:bookmarkStart w:id="9997" w:name="_Toc76545257"/>
      <w:bookmarkStart w:id="9998" w:name="_Toc82598641"/>
      <w:bookmarkStart w:id="9999" w:name="_Toc89954289"/>
      <w:bookmarkStart w:id="10000" w:name="_Toc98774384"/>
      <w:bookmarkStart w:id="10001" w:name="_Toc106200364"/>
      <w:bookmarkStart w:id="10002" w:name="_Toc115190921"/>
      <w:bookmarkStart w:id="10003" w:name="_Toc122003492"/>
      <w:bookmarkStart w:id="10004" w:name="_Toc124155260"/>
      <w:bookmarkStart w:id="10005" w:name="_Toc131534033"/>
      <w:bookmarkStart w:id="10006" w:name="_Toc137399912"/>
      <w:bookmarkStart w:id="10007" w:name="_Toc147177283"/>
      <w:r w:rsidRPr="008C3753">
        <w:t>8.3.6.1.1.4</w:t>
      </w:r>
      <w:r w:rsidRPr="008C3753">
        <w:tab/>
        <w:t>Method of test</w:t>
      </w:r>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p>
    <w:p w14:paraId="3AEF0CF1" w14:textId="77777777" w:rsidR="008C01E6" w:rsidRPr="008C3753" w:rsidRDefault="008C01E6" w:rsidP="008C01E6">
      <w:pPr>
        <w:pStyle w:val="Heading7"/>
      </w:pPr>
      <w:bookmarkStart w:id="10008" w:name="_Toc21100198"/>
      <w:bookmarkStart w:id="10009" w:name="_Toc29809996"/>
      <w:bookmarkStart w:id="10010" w:name="_Toc36645389"/>
      <w:bookmarkStart w:id="10011" w:name="_Toc37272443"/>
      <w:bookmarkStart w:id="10012" w:name="_Toc45884689"/>
      <w:bookmarkStart w:id="10013" w:name="_Toc53182721"/>
      <w:bookmarkStart w:id="10014" w:name="_Toc58860505"/>
      <w:bookmarkStart w:id="10015" w:name="_Toc61182622"/>
      <w:bookmarkStart w:id="10016" w:name="_Toc66782615"/>
      <w:bookmarkStart w:id="10017" w:name="_Toc74967807"/>
      <w:bookmarkStart w:id="10018" w:name="_Toc76545258"/>
      <w:bookmarkStart w:id="10019" w:name="_Toc82598642"/>
      <w:bookmarkStart w:id="10020" w:name="_Toc89954290"/>
      <w:bookmarkStart w:id="10021" w:name="_Toc98774385"/>
      <w:bookmarkStart w:id="10022" w:name="_Toc106200365"/>
      <w:bookmarkStart w:id="10023" w:name="_Toc115190922"/>
      <w:bookmarkStart w:id="10024" w:name="_Toc122003493"/>
      <w:bookmarkStart w:id="10025" w:name="_Toc124155261"/>
      <w:bookmarkStart w:id="10026" w:name="_Toc131534034"/>
      <w:bookmarkStart w:id="10027" w:name="_Toc137399913"/>
      <w:bookmarkStart w:id="10028" w:name="_Toc147177284"/>
      <w:r w:rsidRPr="008C3753">
        <w:t>8.3.6.1.1.4.1</w:t>
      </w:r>
      <w:r w:rsidRPr="008C3753">
        <w:tab/>
        <w:t>Initial conditions</w:t>
      </w:r>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p>
    <w:p w14:paraId="7FD0521D" w14:textId="77777777" w:rsidR="008C01E6" w:rsidRPr="008C3753" w:rsidRDefault="008C01E6" w:rsidP="008C01E6">
      <w:r w:rsidRPr="008C3753">
        <w:t>Test environment: Normal; see annex B.2.</w:t>
      </w:r>
    </w:p>
    <w:p w14:paraId="36191C49" w14:textId="749B5167" w:rsidR="00D10DBF" w:rsidRPr="008C3753" w:rsidRDefault="00D10DBF" w:rsidP="00D10DBF">
      <w:bookmarkStart w:id="10029" w:name="_Toc21100199"/>
      <w:r w:rsidRPr="008C3753">
        <w:t xml:space="preserve">RF channels to be tested: for single carrier: M; see </w:t>
      </w:r>
      <w:r w:rsidR="00062DCB" w:rsidRPr="008C3753">
        <w:t>clause 4</w:t>
      </w:r>
      <w:r w:rsidRPr="008C3753">
        <w:t>.9.1.</w:t>
      </w:r>
    </w:p>
    <w:p w14:paraId="7C5EDE87" w14:textId="4F07655C" w:rsidR="00D10DBF" w:rsidRPr="008C3753" w:rsidRDefault="00D10DBF" w:rsidP="00D10DBF"/>
    <w:p w14:paraId="49C2890D" w14:textId="77777777" w:rsidR="008C01E6" w:rsidRPr="008C3753" w:rsidRDefault="008C01E6" w:rsidP="008C01E6">
      <w:pPr>
        <w:pStyle w:val="Heading7"/>
      </w:pPr>
      <w:bookmarkStart w:id="10030" w:name="_Toc29809997"/>
      <w:bookmarkStart w:id="10031" w:name="_Toc36645390"/>
      <w:bookmarkStart w:id="10032" w:name="_Toc37272444"/>
      <w:bookmarkStart w:id="10033" w:name="_Toc45884690"/>
      <w:bookmarkStart w:id="10034" w:name="_Toc53182722"/>
      <w:bookmarkStart w:id="10035" w:name="_Toc58860506"/>
      <w:bookmarkStart w:id="10036" w:name="_Toc61182623"/>
      <w:bookmarkStart w:id="10037" w:name="_Toc66782616"/>
      <w:bookmarkStart w:id="10038" w:name="_Toc74967808"/>
      <w:bookmarkStart w:id="10039" w:name="_Toc76545259"/>
      <w:bookmarkStart w:id="10040" w:name="_Toc82598643"/>
      <w:bookmarkStart w:id="10041" w:name="_Toc89954291"/>
      <w:bookmarkStart w:id="10042" w:name="_Toc98774386"/>
      <w:bookmarkStart w:id="10043" w:name="_Toc106200366"/>
      <w:bookmarkStart w:id="10044" w:name="_Toc115190923"/>
      <w:bookmarkStart w:id="10045" w:name="_Toc122003494"/>
      <w:bookmarkStart w:id="10046" w:name="_Toc124155262"/>
      <w:bookmarkStart w:id="10047" w:name="_Toc131534035"/>
      <w:bookmarkStart w:id="10048" w:name="_Toc137399914"/>
      <w:bookmarkStart w:id="10049" w:name="_Toc147177285"/>
      <w:r w:rsidRPr="008C3753">
        <w:lastRenderedPageBreak/>
        <w:t>8.3.6.1.1.4.2</w:t>
      </w:r>
      <w:r w:rsidRPr="008C3753">
        <w:tab/>
        <w:t>Procedure</w:t>
      </w:r>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p>
    <w:p w14:paraId="4979308E" w14:textId="77777777" w:rsidR="00705B05" w:rsidRPr="008C3753" w:rsidRDefault="00705B05" w:rsidP="00705B05">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4948A3DB" w14:textId="69C8595B" w:rsidR="00705B05" w:rsidRPr="008C3753" w:rsidRDefault="00705B05" w:rsidP="00705B05">
      <w:pPr>
        <w:pStyle w:val="B1"/>
      </w:pPr>
      <w:r w:rsidRPr="008C3753">
        <w:t>2)</w:t>
      </w:r>
      <w:r w:rsidRPr="008C3753">
        <w:tab/>
        <w:t>Adjust the AWGN generator, according to the combinations of SCS and channel bandwidth defined in Table 8.3.6.1.1.4.2-1.</w:t>
      </w:r>
    </w:p>
    <w:p w14:paraId="6336E144" w14:textId="45D05A95" w:rsidR="008C01E6" w:rsidRPr="008C3753" w:rsidRDefault="008C01E6" w:rsidP="008C01E6">
      <w:pPr>
        <w:pStyle w:val="TH"/>
        <w:rPr>
          <w:rFonts w:eastAsia="‚c‚e‚o“Á‘¾ƒSƒVƒbƒN‘Ì"/>
        </w:rPr>
      </w:pPr>
      <w:r w:rsidRPr="008C3753">
        <w:t xml:space="preserve">Table 8.3.6.1.1.4.2-1: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9B2A90C" w14:textId="77777777" w:rsidTr="00D519A7">
        <w:trPr>
          <w:cantSplit/>
          <w:jc w:val="center"/>
        </w:trPr>
        <w:tc>
          <w:tcPr>
            <w:tcW w:w="2515" w:type="dxa"/>
            <w:tcBorders>
              <w:bottom w:val="single" w:sz="4" w:space="0" w:color="auto"/>
            </w:tcBorders>
          </w:tcPr>
          <w:p w14:paraId="4B8DBE0C"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7C0B664"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721E09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07125E63" w14:textId="77777777" w:rsidTr="00D519A7">
        <w:trPr>
          <w:cantSplit/>
          <w:jc w:val="center"/>
        </w:trPr>
        <w:tc>
          <w:tcPr>
            <w:tcW w:w="2515" w:type="dxa"/>
            <w:tcBorders>
              <w:bottom w:val="nil"/>
            </w:tcBorders>
          </w:tcPr>
          <w:p w14:paraId="660C0C2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73BD384" w14:textId="5BB77379"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4D2E5F7F" w14:textId="4E376270"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11EF4C55" w14:textId="77777777" w:rsidTr="00D519A7">
        <w:trPr>
          <w:cantSplit/>
          <w:jc w:val="center"/>
        </w:trPr>
        <w:tc>
          <w:tcPr>
            <w:tcW w:w="2515" w:type="dxa"/>
            <w:tcBorders>
              <w:top w:val="nil"/>
              <w:bottom w:val="nil"/>
            </w:tcBorders>
          </w:tcPr>
          <w:p w14:paraId="66BBA7DF" w14:textId="77777777" w:rsidR="00D519A7" w:rsidRPr="008C3753" w:rsidRDefault="00D519A7" w:rsidP="00D519A7">
            <w:pPr>
              <w:pStyle w:val="TAC"/>
              <w:rPr>
                <w:rFonts w:eastAsia="‚c‚e‚o“Á‘¾ƒSƒVƒbƒN‘Ì"/>
              </w:rPr>
            </w:pPr>
          </w:p>
        </w:tc>
        <w:tc>
          <w:tcPr>
            <w:tcW w:w="2268" w:type="dxa"/>
          </w:tcPr>
          <w:p w14:paraId="482400C9" w14:textId="44F2224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283EF2A4" w14:textId="3D95B3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66CA3771" w14:textId="77777777" w:rsidTr="00D519A7">
        <w:trPr>
          <w:cantSplit/>
          <w:jc w:val="center"/>
        </w:trPr>
        <w:tc>
          <w:tcPr>
            <w:tcW w:w="2515" w:type="dxa"/>
            <w:tcBorders>
              <w:top w:val="nil"/>
              <w:bottom w:val="single" w:sz="4" w:space="0" w:color="auto"/>
            </w:tcBorders>
          </w:tcPr>
          <w:p w14:paraId="245008AF" w14:textId="77777777" w:rsidR="00D519A7" w:rsidRPr="008C3753" w:rsidRDefault="00D519A7" w:rsidP="00D519A7">
            <w:pPr>
              <w:pStyle w:val="TAC"/>
              <w:rPr>
                <w:rFonts w:eastAsia="‚c‚e‚o“Á‘¾ƒSƒVƒbƒN‘Ì"/>
              </w:rPr>
            </w:pPr>
          </w:p>
        </w:tc>
        <w:tc>
          <w:tcPr>
            <w:tcW w:w="2268" w:type="dxa"/>
          </w:tcPr>
          <w:p w14:paraId="2D69F712" w14:textId="1961CAE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5382AAE" w14:textId="6602D12B"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AD40C82" w14:textId="77777777" w:rsidTr="00D519A7">
        <w:trPr>
          <w:cantSplit/>
          <w:jc w:val="center"/>
        </w:trPr>
        <w:tc>
          <w:tcPr>
            <w:tcW w:w="2515" w:type="dxa"/>
            <w:tcBorders>
              <w:bottom w:val="nil"/>
            </w:tcBorders>
          </w:tcPr>
          <w:p w14:paraId="76BDC8E8"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69D16AD5" w14:textId="6D57EF6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21FC65A4" w14:textId="4DF3267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78BB89C0" w14:textId="77777777" w:rsidTr="00D519A7">
        <w:trPr>
          <w:cantSplit/>
          <w:jc w:val="center"/>
        </w:trPr>
        <w:tc>
          <w:tcPr>
            <w:tcW w:w="2515" w:type="dxa"/>
            <w:tcBorders>
              <w:top w:val="nil"/>
              <w:bottom w:val="nil"/>
            </w:tcBorders>
          </w:tcPr>
          <w:p w14:paraId="63F0BF73" w14:textId="77777777" w:rsidR="00D519A7" w:rsidRPr="008C3753" w:rsidRDefault="00D519A7" w:rsidP="00D519A7">
            <w:pPr>
              <w:pStyle w:val="TAC"/>
              <w:rPr>
                <w:rFonts w:eastAsia="‚c‚e‚o“Á‘¾ƒSƒVƒbƒN‘Ì"/>
              </w:rPr>
            </w:pPr>
          </w:p>
        </w:tc>
        <w:tc>
          <w:tcPr>
            <w:tcW w:w="2268" w:type="dxa"/>
          </w:tcPr>
          <w:p w14:paraId="25ED9218" w14:textId="0C3B6864"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260A6B1A" w14:textId="1D05DE0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BA96430" w14:textId="77777777" w:rsidTr="00D519A7">
        <w:trPr>
          <w:cantSplit/>
          <w:jc w:val="center"/>
        </w:trPr>
        <w:tc>
          <w:tcPr>
            <w:tcW w:w="2515" w:type="dxa"/>
            <w:tcBorders>
              <w:top w:val="nil"/>
              <w:bottom w:val="nil"/>
            </w:tcBorders>
          </w:tcPr>
          <w:p w14:paraId="4DA08BA0" w14:textId="77777777" w:rsidR="00D519A7" w:rsidRPr="008C3753" w:rsidRDefault="00D519A7" w:rsidP="00D519A7">
            <w:pPr>
              <w:pStyle w:val="TAC"/>
              <w:rPr>
                <w:rFonts w:eastAsia="‚c‚e‚o“Á‘¾ƒSƒVƒbƒN‘Ì"/>
              </w:rPr>
            </w:pPr>
          </w:p>
        </w:tc>
        <w:tc>
          <w:tcPr>
            <w:tcW w:w="2268" w:type="dxa"/>
          </w:tcPr>
          <w:p w14:paraId="23196327" w14:textId="1991B5A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1FFD8378" w14:textId="244AC719"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7489F3BA" w14:textId="77777777" w:rsidTr="002B52B0">
        <w:trPr>
          <w:cantSplit/>
          <w:jc w:val="center"/>
        </w:trPr>
        <w:tc>
          <w:tcPr>
            <w:tcW w:w="2515" w:type="dxa"/>
            <w:tcBorders>
              <w:top w:val="nil"/>
              <w:bottom w:val="single" w:sz="4" w:space="0" w:color="auto"/>
            </w:tcBorders>
          </w:tcPr>
          <w:p w14:paraId="0C757E3A" w14:textId="77777777" w:rsidR="00D519A7" w:rsidRPr="008C3753" w:rsidRDefault="00D519A7" w:rsidP="00D519A7">
            <w:pPr>
              <w:pStyle w:val="TAC"/>
              <w:rPr>
                <w:rFonts w:eastAsia="‚c‚e‚o“Á‘¾ƒSƒVƒbƒN‘Ì"/>
              </w:rPr>
            </w:pPr>
          </w:p>
        </w:tc>
        <w:tc>
          <w:tcPr>
            <w:tcW w:w="2268" w:type="dxa"/>
          </w:tcPr>
          <w:p w14:paraId="1278230E" w14:textId="0ED0FB4E"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5E59B77" w14:textId="41ADEC47"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21A6F4EB" w14:textId="77777777" w:rsidTr="005D53CF">
        <w:trPr>
          <w:cantSplit/>
          <w:jc w:val="center"/>
        </w:trPr>
        <w:tc>
          <w:tcPr>
            <w:tcW w:w="7015" w:type="dxa"/>
            <w:gridSpan w:val="3"/>
            <w:tcBorders>
              <w:top w:val="single" w:sz="4" w:space="0" w:color="auto"/>
            </w:tcBorders>
          </w:tcPr>
          <w:p w14:paraId="2ED44D51" w14:textId="7607DD62" w:rsidR="002B52B0" w:rsidRPr="008C3753" w:rsidRDefault="002B52B0" w:rsidP="002B52B0">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B581C0E" w14:textId="77777777" w:rsidR="00D519A7" w:rsidRPr="008C3753" w:rsidRDefault="00D519A7" w:rsidP="00D519A7">
      <w:pPr>
        <w:rPr>
          <w:rFonts w:eastAsia="‚c‚e‚o“Á‘¾ƒSƒVƒbƒN‘Ì"/>
        </w:rPr>
      </w:pPr>
    </w:p>
    <w:p w14:paraId="1A49DFC2" w14:textId="21111608" w:rsidR="00F877DA" w:rsidRPr="008C3753" w:rsidRDefault="00F877DA" w:rsidP="00F877DA">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C1A3D68" w14:textId="3CC950DB" w:rsidR="008C01E6" w:rsidRPr="008C3753" w:rsidRDefault="008C01E6" w:rsidP="008C01E6">
      <w:pPr>
        <w:pStyle w:val="TH"/>
      </w:pPr>
      <w:r w:rsidRPr="008C3753">
        <w:t>Table 8.3.6.1.1.4.2-2: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6E01E74" w14:textId="77777777" w:rsidTr="00D519A7">
        <w:trPr>
          <w:cantSplit/>
          <w:jc w:val="center"/>
        </w:trPr>
        <w:tc>
          <w:tcPr>
            <w:tcW w:w="4218" w:type="dxa"/>
          </w:tcPr>
          <w:p w14:paraId="24081081" w14:textId="1854434D" w:rsidR="00D519A7" w:rsidRPr="008C3753" w:rsidRDefault="00D519A7" w:rsidP="00D519A7">
            <w:pPr>
              <w:pStyle w:val="TAH"/>
              <w:rPr>
                <w:rFonts w:eastAsia="?? ??" w:cs="Arial"/>
                <w:bCs/>
              </w:rPr>
            </w:pPr>
            <w:r w:rsidRPr="008C3753">
              <w:rPr>
                <w:rFonts w:eastAsia="?? ??"/>
              </w:rPr>
              <w:t>Parameter</w:t>
            </w:r>
          </w:p>
        </w:tc>
        <w:tc>
          <w:tcPr>
            <w:tcW w:w="2973" w:type="dxa"/>
          </w:tcPr>
          <w:p w14:paraId="646DE467" w14:textId="5AEFB68C" w:rsidR="00D519A7" w:rsidRPr="008C3753" w:rsidRDefault="00D519A7" w:rsidP="00D519A7">
            <w:pPr>
              <w:pStyle w:val="TAH"/>
              <w:rPr>
                <w:rFonts w:eastAsia="?? ??" w:cs="Arial"/>
                <w:bCs/>
              </w:rPr>
            </w:pPr>
            <w:r w:rsidRPr="008C3753">
              <w:rPr>
                <w:rFonts w:eastAsia="?? ??"/>
              </w:rPr>
              <w:t>Test</w:t>
            </w:r>
          </w:p>
        </w:tc>
      </w:tr>
      <w:tr w:rsidR="00D519A7" w:rsidRPr="008C3753" w14:paraId="59946122" w14:textId="77777777" w:rsidTr="00D519A7">
        <w:trPr>
          <w:cantSplit/>
          <w:jc w:val="center"/>
        </w:trPr>
        <w:tc>
          <w:tcPr>
            <w:tcW w:w="4218" w:type="dxa"/>
          </w:tcPr>
          <w:p w14:paraId="3EFD3C94" w14:textId="03BAFF27" w:rsidR="00D519A7" w:rsidRPr="008C3753" w:rsidRDefault="00D519A7" w:rsidP="00D519A7">
            <w:pPr>
              <w:pStyle w:val="TAL"/>
              <w:rPr>
                <w:lang w:eastAsia="zh-CN"/>
              </w:rPr>
            </w:pPr>
            <w:r w:rsidRPr="008C3753">
              <w:rPr>
                <w:lang w:eastAsia="zh-CN"/>
              </w:rPr>
              <w:t>Number of information bits</w:t>
            </w:r>
          </w:p>
        </w:tc>
        <w:tc>
          <w:tcPr>
            <w:tcW w:w="2973" w:type="dxa"/>
          </w:tcPr>
          <w:p w14:paraId="1409DDF3" w14:textId="37DB3430" w:rsidR="00D519A7" w:rsidRPr="008C3753" w:rsidRDefault="00D519A7" w:rsidP="00D519A7">
            <w:pPr>
              <w:pStyle w:val="TAC"/>
              <w:rPr>
                <w:rFonts w:eastAsia="?? ??" w:cs="Arial"/>
              </w:rPr>
            </w:pPr>
            <w:r w:rsidRPr="008C3753">
              <w:rPr>
                <w:rFonts w:eastAsia="?? ??" w:cs="Arial"/>
              </w:rPr>
              <w:t>2</w:t>
            </w:r>
          </w:p>
        </w:tc>
      </w:tr>
      <w:tr w:rsidR="00D519A7" w:rsidRPr="008C3753" w14:paraId="4C118629" w14:textId="77777777" w:rsidTr="00D519A7">
        <w:trPr>
          <w:cantSplit/>
          <w:jc w:val="center"/>
        </w:trPr>
        <w:tc>
          <w:tcPr>
            <w:tcW w:w="4218" w:type="dxa"/>
          </w:tcPr>
          <w:p w14:paraId="2C5F357C" w14:textId="6F6DF80A" w:rsidR="00D519A7" w:rsidRPr="008C3753" w:rsidRDefault="00D519A7" w:rsidP="00D519A7">
            <w:pPr>
              <w:pStyle w:val="TAL"/>
              <w:rPr>
                <w:rFonts w:eastAsia="?? ??" w:cs="Arial"/>
              </w:rPr>
            </w:pPr>
            <w:r w:rsidRPr="008C3753">
              <w:t>Number of PRBs</w:t>
            </w:r>
          </w:p>
        </w:tc>
        <w:tc>
          <w:tcPr>
            <w:tcW w:w="2973" w:type="dxa"/>
          </w:tcPr>
          <w:p w14:paraId="5B93B19C" w14:textId="68D19955" w:rsidR="00D519A7" w:rsidRPr="008C3753" w:rsidRDefault="00D519A7" w:rsidP="00D519A7">
            <w:pPr>
              <w:pStyle w:val="TAC"/>
              <w:rPr>
                <w:rFonts w:eastAsia="?? ??" w:cs="Arial"/>
              </w:rPr>
            </w:pPr>
            <w:r w:rsidRPr="008C3753">
              <w:rPr>
                <w:rFonts w:eastAsia="?? ??" w:cs="Arial"/>
              </w:rPr>
              <w:t>1</w:t>
            </w:r>
          </w:p>
        </w:tc>
      </w:tr>
      <w:tr w:rsidR="00D519A7" w:rsidRPr="008C3753" w14:paraId="1DFE9583" w14:textId="77777777" w:rsidTr="00D519A7">
        <w:trPr>
          <w:cantSplit/>
          <w:jc w:val="center"/>
        </w:trPr>
        <w:tc>
          <w:tcPr>
            <w:tcW w:w="4218" w:type="dxa"/>
          </w:tcPr>
          <w:p w14:paraId="5754C097" w14:textId="4BF43BE7" w:rsidR="00D519A7" w:rsidRPr="008C3753" w:rsidRDefault="00D519A7" w:rsidP="00D519A7">
            <w:pPr>
              <w:pStyle w:val="TAL"/>
              <w:rPr>
                <w:rFonts w:eastAsia="?? ??" w:cs="Arial"/>
              </w:rPr>
            </w:pPr>
            <w:r w:rsidRPr="008C3753">
              <w:t>Number of symbols</w:t>
            </w:r>
          </w:p>
        </w:tc>
        <w:tc>
          <w:tcPr>
            <w:tcW w:w="2973" w:type="dxa"/>
          </w:tcPr>
          <w:p w14:paraId="696D37B2" w14:textId="73AAE794" w:rsidR="00D519A7" w:rsidRPr="008C3753" w:rsidRDefault="00D519A7" w:rsidP="00D519A7">
            <w:pPr>
              <w:pStyle w:val="TAC"/>
              <w:rPr>
                <w:rFonts w:eastAsia="?? ??" w:cs="Arial"/>
              </w:rPr>
            </w:pPr>
            <w:r w:rsidRPr="008C3753">
              <w:rPr>
                <w:rFonts w:eastAsia="?? ??" w:cs="Arial"/>
              </w:rPr>
              <w:t>14</w:t>
            </w:r>
          </w:p>
        </w:tc>
      </w:tr>
      <w:tr w:rsidR="00D519A7" w:rsidRPr="008C3753" w14:paraId="7B3D3141" w14:textId="77777777" w:rsidTr="00D519A7">
        <w:trPr>
          <w:cantSplit/>
          <w:jc w:val="center"/>
        </w:trPr>
        <w:tc>
          <w:tcPr>
            <w:tcW w:w="4218" w:type="dxa"/>
          </w:tcPr>
          <w:p w14:paraId="4ABA8101" w14:textId="7E8310B9" w:rsidR="00D519A7" w:rsidRPr="008C3753" w:rsidRDefault="00D519A7" w:rsidP="00D519A7">
            <w:pPr>
              <w:pStyle w:val="TAL"/>
            </w:pPr>
            <w:r w:rsidRPr="008C3753">
              <w:t>First PRB prior to frequency hopping</w:t>
            </w:r>
          </w:p>
        </w:tc>
        <w:tc>
          <w:tcPr>
            <w:tcW w:w="2973" w:type="dxa"/>
          </w:tcPr>
          <w:p w14:paraId="6FF3E8F7" w14:textId="05258212" w:rsidR="00D519A7" w:rsidRPr="008C3753" w:rsidRDefault="00D519A7" w:rsidP="00D519A7">
            <w:pPr>
              <w:pStyle w:val="TAC"/>
              <w:rPr>
                <w:rFonts w:eastAsia="?? ??" w:cs="Arial"/>
              </w:rPr>
            </w:pPr>
            <w:r w:rsidRPr="008C3753">
              <w:rPr>
                <w:rFonts w:eastAsia="?? ??" w:cs="Arial"/>
              </w:rPr>
              <w:t>0</w:t>
            </w:r>
          </w:p>
        </w:tc>
      </w:tr>
      <w:tr w:rsidR="00D519A7" w:rsidRPr="008C3753" w14:paraId="43D930EB" w14:textId="77777777" w:rsidTr="00D519A7">
        <w:trPr>
          <w:cantSplit/>
          <w:jc w:val="center"/>
        </w:trPr>
        <w:tc>
          <w:tcPr>
            <w:tcW w:w="4218" w:type="dxa"/>
          </w:tcPr>
          <w:p w14:paraId="75978F9C" w14:textId="0AFB9F92" w:rsidR="00D519A7" w:rsidRPr="008C3753" w:rsidRDefault="00D519A7" w:rsidP="00D519A7">
            <w:pPr>
              <w:pStyle w:val="TAL"/>
            </w:pPr>
            <w:r w:rsidRPr="008C3753">
              <w:t>Intra-slot frequency hopping</w:t>
            </w:r>
          </w:p>
        </w:tc>
        <w:tc>
          <w:tcPr>
            <w:tcW w:w="2973" w:type="dxa"/>
          </w:tcPr>
          <w:p w14:paraId="526D3D65" w14:textId="72254BE6" w:rsidR="00D519A7" w:rsidRPr="008C3753" w:rsidRDefault="00D519A7" w:rsidP="00D519A7">
            <w:pPr>
              <w:pStyle w:val="TAC"/>
              <w:rPr>
                <w:rFonts w:eastAsia="?? ??" w:cs="Arial"/>
              </w:rPr>
            </w:pPr>
            <w:r w:rsidRPr="008C3753">
              <w:rPr>
                <w:rFonts w:eastAsia="?? ??" w:cs="Arial"/>
              </w:rPr>
              <w:t>disabled</w:t>
            </w:r>
          </w:p>
        </w:tc>
      </w:tr>
      <w:tr w:rsidR="00D519A7" w:rsidRPr="008C3753" w14:paraId="1324D628" w14:textId="77777777" w:rsidTr="00D519A7">
        <w:trPr>
          <w:cantSplit/>
          <w:jc w:val="center"/>
        </w:trPr>
        <w:tc>
          <w:tcPr>
            <w:tcW w:w="4218" w:type="dxa"/>
          </w:tcPr>
          <w:p w14:paraId="7E36906B" w14:textId="1BDDA8AC" w:rsidR="00D519A7" w:rsidRPr="008C3753" w:rsidRDefault="00D519A7" w:rsidP="00D519A7">
            <w:pPr>
              <w:pStyle w:val="TAL"/>
            </w:pPr>
            <w:r w:rsidRPr="008C3753">
              <w:t xml:space="preserve">Inter-slot frequency hopping </w:t>
            </w:r>
          </w:p>
        </w:tc>
        <w:tc>
          <w:tcPr>
            <w:tcW w:w="2973" w:type="dxa"/>
          </w:tcPr>
          <w:p w14:paraId="0E4F4C0A" w14:textId="219C9A8A" w:rsidR="00D519A7" w:rsidRPr="008C3753" w:rsidRDefault="00D519A7" w:rsidP="00D519A7">
            <w:pPr>
              <w:pStyle w:val="TAC"/>
              <w:rPr>
                <w:rFonts w:eastAsia="?? ??" w:cs="Arial"/>
              </w:rPr>
            </w:pPr>
            <w:r w:rsidRPr="008C3753">
              <w:rPr>
                <w:rFonts w:eastAsia="SimSun"/>
              </w:rPr>
              <w:t>enabled</w:t>
            </w:r>
          </w:p>
        </w:tc>
      </w:tr>
      <w:tr w:rsidR="00D519A7" w:rsidRPr="008C3753" w14:paraId="31CC9A35" w14:textId="77777777" w:rsidTr="00D519A7">
        <w:trPr>
          <w:cantSplit/>
          <w:jc w:val="center"/>
        </w:trPr>
        <w:tc>
          <w:tcPr>
            <w:tcW w:w="4218" w:type="dxa"/>
          </w:tcPr>
          <w:p w14:paraId="07386AB1" w14:textId="0FE161A0" w:rsidR="00D519A7" w:rsidRPr="008C3753" w:rsidRDefault="00D519A7" w:rsidP="00D519A7">
            <w:pPr>
              <w:pStyle w:val="TAL"/>
            </w:pPr>
            <w:r w:rsidRPr="008C3753">
              <w:t>First PRB after frequency hopping</w:t>
            </w:r>
          </w:p>
        </w:tc>
        <w:tc>
          <w:tcPr>
            <w:tcW w:w="2973" w:type="dxa"/>
          </w:tcPr>
          <w:p w14:paraId="1A61B795" w14:textId="546AE129" w:rsidR="00D519A7" w:rsidRPr="008C3753" w:rsidRDefault="00D519A7" w:rsidP="00D519A7">
            <w:pPr>
              <w:pStyle w:val="TAC"/>
              <w:rPr>
                <w:rFonts w:eastAsia="?? ??" w:cs="Arial"/>
              </w:rPr>
            </w:pPr>
            <w:r w:rsidRPr="008C3753">
              <w:rPr>
                <w:rFonts w:eastAsia="?? ??" w:cs="Arial"/>
              </w:rPr>
              <w:t>The largest PRB index - (nrofPRBs – 1)</w:t>
            </w:r>
          </w:p>
        </w:tc>
      </w:tr>
      <w:tr w:rsidR="00D519A7" w:rsidRPr="008C3753" w14:paraId="0DDC9081" w14:textId="77777777" w:rsidTr="00D519A7">
        <w:trPr>
          <w:cantSplit/>
          <w:jc w:val="center"/>
        </w:trPr>
        <w:tc>
          <w:tcPr>
            <w:tcW w:w="4218" w:type="dxa"/>
          </w:tcPr>
          <w:p w14:paraId="1144BD3F" w14:textId="234CB7EA" w:rsidR="00D519A7" w:rsidRPr="008C3753" w:rsidRDefault="00D519A7" w:rsidP="00D519A7">
            <w:pPr>
              <w:pStyle w:val="TAL"/>
            </w:pPr>
            <w:r w:rsidRPr="008C3753">
              <w:t>Group and sequence hopping</w:t>
            </w:r>
          </w:p>
        </w:tc>
        <w:tc>
          <w:tcPr>
            <w:tcW w:w="2973" w:type="dxa"/>
          </w:tcPr>
          <w:p w14:paraId="151CD323" w14:textId="51385390" w:rsidR="00D519A7" w:rsidRPr="008C3753" w:rsidRDefault="00D519A7" w:rsidP="00D519A7">
            <w:pPr>
              <w:pStyle w:val="TAC"/>
              <w:rPr>
                <w:rFonts w:eastAsia="?? ??" w:cs="Arial"/>
              </w:rPr>
            </w:pPr>
            <w:r w:rsidRPr="008C3753">
              <w:rPr>
                <w:rFonts w:eastAsia="?? ??" w:cs="Arial"/>
              </w:rPr>
              <w:t>neither</w:t>
            </w:r>
          </w:p>
        </w:tc>
      </w:tr>
      <w:tr w:rsidR="00D519A7" w:rsidRPr="008C3753" w14:paraId="03F92A0A" w14:textId="77777777" w:rsidTr="00D519A7">
        <w:trPr>
          <w:cantSplit/>
          <w:jc w:val="center"/>
        </w:trPr>
        <w:tc>
          <w:tcPr>
            <w:tcW w:w="4218" w:type="dxa"/>
          </w:tcPr>
          <w:p w14:paraId="61A04D79" w14:textId="78EAA70E" w:rsidR="00D519A7" w:rsidRPr="008C3753" w:rsidRDefault="00D519A7" w:rsidP="00D519A7">
            <w:pPr>
              <w:pStyle w:val="TAL"/>
            </w:pPr>
            <w:r w:rsidRPr="008C3753">
              <w:t>Hopping ID</w:t>
            </w:r>
          </w:p>
        </w:tc>
        <w:tc>
          <w:tcPr>
            <w:tcW w:w="2973" w:type="dxa"/>
          </w:tcPr>
          <w:p w14:paraId="5DC90607" w14:textId="5D17CBEE" w:rsidR="00D519A7" w:rsidRPr="008C3753" w:rsidRDefault="00D519A7" w:rsidP="00D519A7">
            <w:pPr>
              <w:pStyle w:val="TAC"/>
              <w:rPr>
                <w:rFonts w:eastAsia="?? ??" w:cs="Arial"/>
              </w:rPr>
            </w:pPr>
            <w:r w:rsidRPr="008C3753">
              <w:rPr>
                <w:rFonts w:eastAsia="?? ??" w:cs="Arial"/>
              </w:rPr>
              <w:t>0</w:t>
            </w:r>
          </w:p>
        </w:tc>
      </w:tr>
      <w:tr w:rsidR="00D519A7" w:rsidRPr="008C3753" w14:paraId="1FE3BC1E" w14:textId="77777777" w:rsidTr="00D519A7">
        <w:trPr>
          <w:cantSplit/>
          <w:jc w:val="center"/>
        </w:trPr>
        <w:tc>
          <w:tcPr>
            <w:tcW w:w="4218" w:type="dxa"/>
          </w:tcPr>
          <w:p w14:paraId="08CE7FE7" w14:textId="74F74F6F" w:rsidR="00D519A7" w:rsidRPr="008C3753" w:rsidRDefault="00D519A7" w:rsidP="00D519A7">
            <w:pPr>
              <w:pStyle w:val="TAL"/>
            </w:pPr>
            <w:r w:rsidRPr="008C3753">
              <w:t>Initial cyclic shift</w:t>
            </w:r>
          </w:p>
        </w:tc>
        <w:tc>
          <w:tcPr>
            <w:tcW w:w="2973" w:type="dxa"/>
          </w:tcPr>
          <w:p w14:paraId="750D7238" w14:textId="4EAF5DB1" w:rsidR="00D519A7" w:rsidRPr="008C3753" w:rsidRDefault="00D519A7" w:rsidP="00D519A7">
            <w:pPr>
              <w:pStyle w:val="TAC"/>
              <w:rPr>
                <w:rFonts w:eastAsia="?? ??" w:cs="Arial"/>
              </w:rPr>
            </w:pPr>
            <w:r w:rsidRPr="008C3753">
              <w:rPr>
                <w:rFonts w:eastAsia="?? ??" w:cs="Arial"/>
              </w:rPr>
              <w:t>0</w:t>
            </w:r>
          </w:p>
        </w:tc>
      </w:tr>
      <w:tr w:rsidR="00D519A7" w:rsidRPr="008C3753" w14:paraId="7F52FC57" w14:textId="77777777" w:rsidTr="00D519A7">
        <w:trPr>
          <w:cantSplit/>
          <w:jc w:val="center"/>
        </w:trPr>
        <w:tc>
          <w:tcPr>
            <w:tcW w:w="4218" w:type="dxa"/>
          </w:tcPr>
          <w:p w14:paraId="7EB4826B" w14:textId="38AA3F9E" w:rsidR="00D519A7" w:rsidRPr="008C3753" w:rsidRDefault="00D519A7" w:rsidP="00D519A7">
            <w:pPr>
              <w:pStyle w:val="TAL"/>
            </w:pPr>
            <w:r w:rsidRPr="008C3753">
              <w:t>First symbol</w:t>
            </w:r>
          </w:p>
        </w:tc>
        <w:tc>
          <w:tcPr>
            <w:tcW w:w="2973" w:type="dxa"/>
          </w:tcPr>
          <w:p w14:paraId="6DFC3390" w14:textId="765774F3" w:rsidR="00D519A7" w:rsidRPr="008C3753" w:rsidRDefault="00D519A7" w:rsidP="00D519A7">
            <w:pPr>
              <w:pStyle w:val="TAC"/>
              <w:rPr>
                <w:rFonts w:eastAsia="?? ??" w:cs="Arial"/>
              </w:rPr>
            </w:pPr>
            <w:r w:rsidRPr="008C3753">
              <w:rPr>
                <w:rFonts w:eastAsia="?? ??" w:cs="Arial"/>
              </w:rPr>
              <w:t>0</w:t>
            </w:r>
          </w:p>
        </w:tc>
      </w:tr>
      <w:tr w:rsidR="00D519A7" w:rsidRPr="008C3753" w14:paraId="305EDA97" w14:textId="77777777" w:rsidTr="00D519A7">
        <w:trPr>
          <w:cantSplit/>
          <w:jc w:val="center"/>
        </w:trPr>
        <w:tc>
          <w:tcPr>
            <w:tcW w:w="4218" w:type="dxa"/>
          </w:tcPr>
          <w:p w14:paraId="2DA79E80" w14:textId="142E8557"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127868F3" w14:textId="57BE2635" w:rsidR="00D519A7" w:rsidRPr="008C3753" w:rsidRDefault="00D519A7" w:rsidP="00D519A7">
            <w:pPr>
              <w:pStyle w:val="TAC"/>
              <w:rPr>
                <w:rFonts w:eastAsia="?? ??" w:cs="Arial"/>
              </w:rPr>
            </w:pPr>
            <w:r w:rsidRPr="008C3753">
              <w:rPr>
                <w:rFonts w:eastAsia="SimSun"/>
              </w:rPr>
              <w:t>0</w:t>
            </w:r>
          </w:p>
        </w:tc>
      </w:tr>
      <w:tr w:rsidR="00D519A7" w:rsidRPr="008C3753" w14:paraId="228C9252" w14:textId="77777777" w:rsidTr="00D519A7">
        <w:trPr>
          <w:cantSplit/>
          <w:jc w:val="center"/>
        </w:trPr>
        <w:tc>
          <w:tcPr>
            <w:tcW w:w="4218" w:type="dxa"/>
          </w:tcPr>
          <w:p w14:paraId="452FCB4D" w14:textId="05D62A09" w:rsidR="00D519A7" w:rsidRPr="008C3753" w:rsidRDefault="00D519A7" w:rsidP="00D519A7">
            <w:pPr>
              <w:pStyle w:val="TAL"/>
            </w:pPr>
            <w:r w:rsidRPr="008C3753">
              <w:t>Number of slots for PUCCH repetition</w:t>
            </w:r>
          </w:p>
        </w:tc>
        <w:tc>
          <w:tcPr>
            <w:tcW w:w="2973" w:type="dxa"/>
          </w:tcPr>
          <w:p w14:paraId="559725A8" w14:textId="0417515F" w:rsidR="00D519A7" w:rsidRPr="008C3753" w:rsidRDefault="00D519A7" w:rsidP="00D519A7">
            <w:pPr>
              <w:pStyle w:val="TAC"/>
              <w:rPr>
                <w:rFonts w:eastAsia="SimSun"/>
              </w:rPr>
            </w:pPr>
            <w:r w:rsidRPr="008C3753">
              <w:rPr>
                <w:rFonts w:eastAsia="SimSun"/>
              </w:rPr>
              <w:t>2</w:t>
            </w:r>
          </w:p>
        </w:tc>
      </w:tr>
    </w:tbl>
    <w:p w14:paraId="41F4A20E" w14:textId="77777777" w:rsidR="00D519A7" w:rsidRPr="008C3753" w:rsidRDefault="00D519A7" w:rsidP="00D519A7">
      <w:pPr>
        <w:ind w:left="568" w:hanging="284"/>
      </w:pPr>
    </w:p>
    <w:p w14:paraId="115E2239" w14:textId="42054D0B" w:rsidR="008F53F9" w:rsidRPr="008C3753" w:rsidRDefault="008F53F9" w:rsidP="008F53F9">
      <w:pPr>
        <w:pStyle w:val="B1"/>
      </w:pPr>
      <w:bookmarkStart w:id="10050" w:name="_Toc21100200"/>
      <w:r w:rsidRPr="008C3753">
        <w:t>4)</w:t>
      </w:r>
      <w:r w:rsidRPr="008C3753">
        <w:tab/>
        <w:t xml:space="preserve">The multipath fading emulators shall be configured according to the corresponding channel model defined in </w:t>
      </w:r>
      <w:r w:rsidRPr="008C3753">
        <w:rPr>
          <w:lang w:eastAsia="zh-CN"/>
        </w:rPr>
        <w:t>annex</w:t>
      </w:r>
      <w:r w:rsidRPr="008C3753">
        <w:rPr>
          <w:rFonts w:hint="eastAsia"/>
          <w:lang w:eastAsia="zh-CN"/>
        </w:rPr>
        <w:t> </w:t>
      </w:r>
      <w:r w:rsidRPr="008C3753">
        <w:rPr>
          <w:lang w:eastAsia="zh-CN"/>
        </w:rPr>
        <w:t>G</w:t>
      </w:r>
      <w:r w:rsidRPr="008C3753">
        <w:t>.</w:t>
      </w:r>
    </w:p>
    <w:p w14:paraId="63539928" w14:textId="606986B2" w:rsidR="008F53F9" w:rsidRPr="008C3753" w:rsidRDefault="008F53F9" w:rsidP="008F53F9">
      <w:pPr>
        <w:pStyle w:val="B1"/>
      </w:pPr>
      <w:r w:rsidRPr="008C3753">
        <w:t>5)</w:t>
      </w:r>
      <w:r w:rsidRPr="008C3753">
        <w:tab/>
        <w:t>Adjusting the equipment so that the SNR specified in table 8.3.6.1.1.5-1 is achieved at the BS input during the transmissions.</w:t>
      </w:r>
    </w:p>
    <w:p w14:paraId="19277311" w14:textId="4B61437D" w:rsidR="008F53F9" w:rsidRPr="008C3753" w:rsidRDefault="008F53F9" w:rsidP="008F53F9">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5EA8475E" w14:textId="77777777" w:rsidR="008C01E6" w:rsidRPr="008C3753" w:rsidRDefault="008C01E6" w:rsidP="008C01E6">
      <w:pPr>
        <w:pStyle w:val="Heading6"/>
        <w:rPr>
          <w:lang w:eastAsia="zh-CN"/>
        </w:rPr>
      </w:pPr>
      <w:bookmarkStart w:id="10051" w:name="_Toc29809998"/>
      <w:bookmarkStart w:id="10052" w:name="_Toc36645391"/>
      <w:bookmarkStart w:id="10053" w:name="_Toc37272445"/>
      <w:bookmarkStart w:id="10054" w:name="_Toc45884691"/>
      <w:bookmarkStart w:id="10055" w:name="_Toc53182723"/>
      <w:bookmarkStart w:id="10056" w:name="_Toc58860507"/>
      <w:bookmarkStart w:id="10057" w:name="_Toc61182624"/>
      <w:bookmarkStart w:id="10058" w:name="_Toc66782617"/>
      <w:bookmarkStart w:id="10059" w:name="_Toc74967809"/>
      <w:bookmarkStart w:id="10060" w:name="_Toc76545260"/>
      <w:bookmarkStart w:id="10061" w:name="_Toc82598644"/>
      <w:bookmarkStart w:id="10062" w:name="_Toc89954292"/>
      <w:bookmarkStart w:id="10063" w:name="_Toc98774387"/>
      <w:bookmarkStart w:id="10064" w:name="_Toc106200367"/>
      <w:bookmarkStart w:id="10065" w:name="_Toc115190924"/>
      <w:bookmarkStart w:id="10066" w:name="_Toc122003495"/>
      <w:bookmarkStart w:id="10067" w:name="_Toc124155263"/>
      <w:bookmarkStart w:id="10068" w:name="_Toc131534036"/>
      <w:bookmarkStart w:id="10069" w:name="_Toc137399915"/>
      <w:bookmarkStart w:id="10070" w:name="_Toc147177286"/>
      <w:r w:rsidRPr="008C3753">
        <w:rPr>
          <w:lang w:eastAsia="zh-CN"/>
        </w:rPr>
        <w:t>8.3.6.1.1.5</w:t>
      </w:r>
      <w:r w:rsidRPr="008C3753">
        <w:rPr>
          <w:lang w:eastAsia="zh-CN"/>
        </w:rPr>
        <w:tab/>
        <w:t>Test Requirement</w:t>
      </w:r>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p>
    <w:p w14:paraId="78C6D37C" w14:textId="77777777" w:rsidR="008C01E6" w:rsidRPr="008C3753" w:rsidRDefault="008C01E6" w:rsidP="008C01E6">
      <w:pPr>
        <w:rPr>
          <w:lang w:eastAsia="zh-CN"/>
        </w:rPr>
      </w:pPr>
      <w:r w:rsidRPr="008C3753">
        <w:rPr>
          <w:lang w:eastAsia="zh-CN"/>
        </w:rPr>
        <w:t>The fraction of falsely detected ACK bits shall be less than 1 % and the fraction of NACK bits falsely detected as ACK shall be less than 0.1 % for the SNR listed in table 8.3.6.1.1.5-1.</w:t>
      </w:r>
    </w:p>
    <w:p w14:paraId="7EAC434A" w14:textId="799596F2" w:rsidR="008C01E6" w:rsidRPr="008C3753" w:rsidRDefault="008C01E6" w:rsidP="008C01E6">
      <w:pPr>
        <w:pStyle w:val="TH"/>
        <w:rPr>
          <w:rFonts w:cs="Arial"/>
        </w:rPr>
      </w:pPr>
      <w:r w:rsidRPr="008C3753">
        <w:lastRenderedPageBreak/>
        <w:t>Table 8.3.6.1.1.5-1</w:t>
      </w:r>
      <w:r w:rsidRPr="008C3753">
        <w:rPr>
          <w:rFonts w:cs="Arial"/>
        </w:rPr>
        <w:t>: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180E94A5" w14:textId="77777777" w:rsidTr="00D519A7">
        <w:trPr>
          <w:cantSplit/>
          <w:jc w:val="center"/>
        </w:trPr>
        <w:tc>
          <w:tcPr>
            <w:tcW w:w="1417" w:type="dxa"/>
            <w:tcBorders>
              <w:bottom w:val="nil"/>
            </w:tcBorders>
            <w:shd w:val="clear" w:color="auto" w:fill="auto"/>
          </w:tcPr>
          <w:p w14:paraId="3B37D732" w14:textId="3D18770E"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684770D4" w14:textId="77777777" w:rsidR="00D519A7" w:rsidRPr="008C3753" w:rsidRDefault="00D519A7" w:rsidP="00D519A7">
            <w:pPr>
              <w:pStyle w:val="TAH"/>
            </w:pPr>
            <w:r w:rsidRPr="008C3753">
              <w:rPr>
                <w:rFonts w:cs="Arial"/>
                <w:lang w:eastAsia="zh-CN"/>
              </w:rPr>
              <w:t xml:space="preserve">Number of RX </w:t>
            </w:r>
          </w:p>
        </w:tc>
        <w:tc>
          <w:tcPr>
            <w:tcW w:w="917" w:type="dxa"/>
            <w:tcBorders>
              <w:bottom w:val="nil"/>
            </w:tcBorders>
            <w:shd w:val="clear" w:color="auto" w:fill="auto"/>
          </w:tcPr>
          <w:p w14:paraId="17C062CA" w14:textId="77777777" w:rsidR="00D519A7" w:rsidRPr="008C3753" w:rsidRDefault="00D519A7" w:rsidP="00D519A7">
            <w:pPr>
              <w:pStyle w:val="TAH"/>
            </w:pPr>
            <w:r w:rsidRPr="008C3753">
              <w:rPr>
                <w:rFonts w:cs="Arial"/>
              </w:rPr>
              <w:t>Cyclic Prefix</w:t>
            </w:r>
          </w:p>
        </w:tc>
        <w:tc>
          <w:tcPr>
            <w:tcW w:w="2131" w:type="dxa"/>
            <w:tcBorders>
              <w:bottom w:val="nil"/>
            </w:tcBorders>
          </w:tcPr>
          <w:p w14:paraId="4A9A96D4" w14:textId="77777777" w:rsidR="00D519A7" w:rsidRPr="008C3753" w:rsidRDefault="00D519A7" w:rsidP="00D519A7">
            <w:pPr>
              <w:pStyle w:val="TAH"/>
            </w:pPr>
            <w:r w:rsidRPr="008C3753">
              <w:t>Propagation conditions and</w:t>
            </w:r>
          </w:p>
        </w:tc>
        <w:tc>
          <w:tcPr>
            <w:tcW w:w="2187" w:type="dxa"/>
          </w:tcPr>
          <w:p w14:paraId="3A5633D0" w14:textId="77777777" w:rsidR="00D519A7" w:rsidRPr="008C3753" w:rsidRDefault="00D519A7" w:rsidP="00D519A7">
            <w:pPr>
              <w:pStyle w:val="TAH"/>
            </w:pPr>
            <w:r w:rsidRPr="008C3753">
              <w:rPr>
                <w:rFonts w:cs="Arial"/>
              </w:rPr>
              <w:t>Channel bandwidth / SNR (dB)</w:t>
            </w:r>
          </w:p>
        </w:tc>
      </w:tr>
      <w:tr w:rsidR="00D519A7" w:rsidRPr="008C3753" w14:paraId="105A036A" w14:textId="77777777" w:rsidTr="00D519A7">
        <w:trPr>
          <w:cantSplit/>
          <w:jc w:val="center"/>
        </w:trPr>
        <w:tc>
          <w:tcPr>
            <w:tcW w:w="1417" w:type="dxa"/>
            <w:tcBorders>
              <w:top w:val="nil"/>
              <w:bottom w:val="single" w:sz="4" w:space="0" w:color="auto"/>
            </w:tcBorders>
            <w:shd w:val="clear" w:color="auto" w:fill="auto"/>
          </w:tcPr>
          <w:p w14:paraId="02694EDE" w14:textId="7B1A5AC0" w:rsidR="00D519A7" w:rsidRPr="008C3753" w:rsidRDefault="00D519A7" w:rsidP="00D519A7">
            <w:pPr>
              <w:pStyle w:val="TAH"/>
            </w:pPr>
          </w:p>
        </w:tc>
        <w:tc>
          <w:tcPr>
            <w:tcW w:w="1134" w:type="dxa"/>
            <w:tcBorders>
              <w:top w:val="nil"/>
              <w:bottom w:val="single" w:sz="4" w:space="0" w:color="auto"/>
            </w:tcBorders>
            <w:shd w:val="clear" w:color="auto" w:fill="auto"/>
          </w:tcPr>
          <w:p w14:paraId="1D0354B8" w14:textId="77777777" w:rsidR="00D519A7" w:rsidRPr="008C3753" w:rsidRDefault="00D519A7" w:rsidP="00D519A7">
            <w:pPr>
              <w:pStyle w:val="TAH"/>
            </w:pPr>
            <w:r w:rsidRPr="008C3753">
              <w:rPr>
                <w:rFonts w:cs="Arial"/>
                <w:lang w:eastAsia="zh-CN"/>
              </w:rPr>
              <w:t>antennas</w:t>
            </w:r>
          </w:p>
        </w:tc>
        <w:tc>
          <w:tcPr>
            <w:tcW w:w="917" w:type="dxa"/>
            <w:tcBorders>
              <w:top w:val="nil"/>
              <w:bottom w:val="single" w:sz="4" w:space="0" w:color="auto"/>
            </w:tcBorders>
            <w:shd w:val="clear" w:color="auto" w:fill="auto"/>
          </w:tcPr>
          <w:p w14:paraId="23D5E7EC" w14:textId="77777777" w:rsidR="00D519A7" w:rsidRPr="008C3753" w:rsidRDefault="00D519A7" w:rsidP="00D519A7">
            <w:pPr>
              <w:pStyle w:val="TAH"/>
            </w:pPr>
          </w:p>
        </w:tc>
        <w:tc>
          <w:tcPr>
            <w:tcW w:w="2131" w:type="dxa"/>
            <w:tcBorders>
              <w:top w:val="nil"/>
              <w:bottom w:val="single" w:sz="4" w:space="0" w:color="auto"/>
            </w:tcBorders>
          </w:tcPr>
          <w:p w14:paraId="602F0161"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0943FD53" w14:textId="70BEFD37" w:rsidR="00D519A7" w:rsidRPr="008C3753" w:rsidRDefault="00D519A7" w:rsidP="00D519A7">
            <w:pPr>
              <w:pStyle w:val="TAH"/>
            </w:pPr>
            <w:r w:rsidRPr="008C3753">
              <w:t>40 MHz</w:t>
            </w:r>
          </w:p>
        </w:tc>
      </w:tr>
      <w:tr w:rsidR="00D519A7" w:rsidRPr="008C3753" w14:paraId="0216D540" w14:textId="77777777" w:rsidTr="00D519A7">
        <w:trPr>
          <w:cantSplit/>
          <w:jc w:val="center"/>
        </w:trPr>
        <w:tc>
          <w:tcPr>
            <w:tcW w:w="1417" w:type="dxa"/>
            <w:tcBorders>
              <w:bottom w:val="single" w:sz="4" w:space="0" w:color="auto"/>
            </w:tcBorders>
            <w:shd w:val="clear" w:color="auto" w:fill="auto"/>
          </w:tcPr>
          <w:p w14:paraId="6841BE11" w14:textId="53A1E39C" w:rsidR="00D519A7" w:rsidRPr="008C3753" w:rsidRDefault="00D519A7" w:rsidP="00D519A7">
            <w:pPr>
              <w:pStyle w:val="TAC"/>
            </w:pPr>
            <w:r w:rsidRPr="008C3753">
              <w:rPr>
                <w:lang w:eastAsia="zh-CN"/>
              </w:rPr>
              <w:t>1</w:t>
            </w:r>
          </w:p>
        </w:tc>
        <w:tc>
          <w:tcPr>
            <w:tcW w:w="1134" w:type="dxa"/>
            <w:tcBorders>
              <w:bottom w:val="single" w:sz="4" w:space="0" w:color="auto"/>
            </w:tcBorders>
            <w:shd w:val="clear" w:color="auto" w:fill="auto"/>
          </w:tcPr>
          <w:p w14:paraId="3D2573BC" w14:textId="04A5BD6E" w:rsidR="00D519A7" w:rsidRPr="008C3753" w:rsidRDefault="00D519A7" w:rsidP="00D519A7">
            <w:pPr>
              <w:pStyle w:val="TAC"/>
            </w:pPr>
            <w:r w:rsidRPr="008C3753">
              <w:rPr>
                <w:rFonts w:cs="Arial"/>
                <w:lang w:eastAsia="zh-CN"/>
              </w:rPr>
              <w:t>2</w:t>
            </w:r>
          </w:p>
        </w:tc>
        <w:tc>
          <w:tcPr>
            <w:tcW w:w="917" w:type="dxa"/>
            <w:tcBorders>
              <w:bottom w:val="single" w:sz="4" w:space="0" w:color="auto"/>
            </w:tcBorders>
          </w:tcPr>
          <w:p w14:paraId="60D5B9CD" w14:textId="6560CBB2" w:rsidR="00D519A7" w:rsidRPr="008C3753" w:rsidRDefault="00D519A7" w:rsidP="00D519A7">
            <w:pPr>
              <w:pStyle w:val="TAC"/>
            </w:pPr>
            <w:r w:rsidRPr="008C3753">
              <w:t>Normal</w:t>
            </w:r>
          </w:p>
        </w:tc>
        <w:tc>
          <w:tcPr>
            <w:tcW w:w="2131" w:type="dxa"/>
            <w:tcBorders>
              <w:bottom w:val="single" w:sz="4" w:space="0" w:color="auto"/>
            </w:tcBorders>
          </w:tcPr>
          <w:p w14:paraId="0245EAC2" w14:textId="4D736858" w:rsidR="00D519A7" w:rsidRPr="008C3753" w:rsidRDefault="00D519A7" w:rsidP="00D519A7">
            <w:pPr>
              <w:pStyle w:val="TAC"/>
              <w:rPr>
                <w:rFonts w:cs="Arial"/>
              </w:rPr>
            </w:pPr>
            <w:r w:rsidRPr="008C3753">
              <w:t>TDLC-300-100</w:t>
            </w:r>
            <w:r w:rsidRPr="008C3753">
              <w:rPr>
                <w:lang w:eastAsia="zh-CN"/>
              </w:rPr>
              <w:t xml:space="preserve"> Low</w:t>
            </w:r>
          </w:p>
        </w:tc>
        <w:tc>
          <w:tcPr>
            <w:tcW w:w="2187" w:type="dxa"/>
            <w:tcBorders>
              <w:bottom w:val="single" w:sz="4" w:space="0" w:color="auto"/>
            </w:tcBorders>
          </w:tcPr>
          <w:p w14:paraId="631D9CD7" w14:textId="5F76DB66" w:rsidR="00D519A7" w:rsidRPr="008C3753" w:rsidRDefault="00D519A7" w:rsidP="00D519A7">
            <w:pPr>
              <w:pStyle w:val="TAC"/>
            </w:pPr>
            <w:r w:rsidRPr="008C3753">
              <w:rPr>
                <w:lang w:eastAsia="zh-CN"/>
              </w:rPr>
              <w:t>-5.7</w:t>
            </w:r>
          </w:p>
        </w:tc>
      </w:tr>
    </w:tbl>
    <w:p w14:paraId="774AEEFE" w14:textId="77777777" w:rsidR="00D519A7" w:rsidRPr="008C3753" w:rsidRDefault="00D519A7" w:rsidP="00D519A7"/>
    <w:p w14:paraId="7681C4BA" w14:textId="77777777" w:rsidR="008C01E6" w:rsidRPr="008C3753" w:rsidRDefault="008C01E6" w:rsidP="008C01E6">
      <w:pPr>
        <w:pStyle w:val="Heading5"/>
      </w:pPr>
      <w:bookmarkStart w:id="10071" w:name="_Toc21100201"/>
      <w:bookmarkStart w:id="10072" w:name="_Toc29809999"/>
      <w:bookmarkStart w:id="10073" w:name="_Toc36645392"/>
      <w:bookmarkStart w:id="10074" w:name="_Toc37272446"/>
      <w:bookmarkStart w:id="10075" w:name="_Toc45884692"/>
      <w:bookmarkStart w:id="10076" w:name="_Toc53182724"/>
      <w:bookmarkStart w:id="10077" w:name="_Toc58860508"/>
      <w:bookmarkStart w:id="10078" w:name="_Toc61182625"/>
      <w:bookmarkStart w:id="10079" w:name="_Toc66782618"/>
      <w:bookmarkStart w:id="10080" w:name="_Toc74967810"/>
      <w:bookmarkStart w:id="10081" w:name="_Toc76545261"/>
      <w:bookmarkStart w:id="10082" w:name="_Toc82598645"/>
      <w:bookmarkStart w:id="10083" w:name="_Toc89954293"/>
      <w:bookmarkStart w:id="10084" w:name="_Toc98774388"/>
      <w:bookmarkStart w:id="10085" w:name="_Toc106200368"/>
      <w:bookmarkStart w:id="10086" w:name="_Toc115190925"/>
      <w:bookmarkStart w:id="10087" w:name="_Toc122003496"/>
      <w:bookmarkStart w:id="10088" w:name="_Toc124155264"/>
      <w:bookmarkStart w:id="10089" w:name="_Toc131534037"/>
      <w:bookmarkStart w:id="10090" w:name="_Toc137399916"/>
      <w:bookmarkStart w:id="10091" w:name="_Toc147177287"/>
      <w:r w:rsidRPr="008C3753">
        <w:t>8.3.6.1.2</w:t>
      </w:r>
      <w:r w:rsidRPr="008C3753">
        <w:tab/>
        <w:t>ACK missed detection</w:t>
      </w:r>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p>
    <w:p w14:paraId="6B64FA12" w14:textId="77777777" w:rsidR="008C01E6" w:rsidRPr="008C3753" w:rsidRDefault="008C01E6" w:rsidP="008C01E6">
      <w:pPr>
        <w:pStyle w:val="Heading6"/>
      </w:pPr>
      <w:bookmarkStart w:id="10092" w:name="_Toc21100202"/>
      <w:bookmarkStart w:id="10093" w:name="_Toc29810000"/>
      <w:bookmarkStart w:id="10094" w:name="_Toc36645393"/>
      <w:bookmarkStart w:id="10095" w:name="_Toc37272447"/>
      <w:bookmarkStart w:id="10096" w:name="_Toc45884693"/>
      <w:bookmarkStart w:id="10097" w:name="_Toc53182725"/>
      <w:bookmarkStart w:id="10098" w:name="_Toc58860509"/>
      <w:bookmarkStart w:id="10099" w:name="_Toc61182626"/>
      <w:bookmarkStart w:id="10100" w:name="_Toc66782619"/>
      <w:bookmarkStart w:id="10101" w:name="_Toc74967811"/>
      <w:bookmarkStart w:id="10102" w:name="_Toc76545262"/>
      <w:bookmarkStart w:id="10103" w:name="_Toc82598646"/>
      <w:bookmarkStart w:id="10104" w:name="_Toc89954294"/>
      <w:bookmarkStart w:id="10105" w:name="_Toc98774389"/>
      <w:bookmarkStart w:id="10106" w:name="_Toc106200369"/>
      <w:bookmarkStart w:id="10107" w:name="_Toc115190926"/>
      <w:bookmarkStart w:id="10108" w:name="_Toc122003497"/>
      <w:bookmarkStart w:id="10109" w:name="_Toc124155265"/>
      <w:bookmarkStart w:id="10110" w:name="_Toc131534038"/>
      <w:bookmarkStart w:id="10111" w:name="_Toc137399917"/>
      <w:bookmarkStart w:id="10112" w:name="_Toc147177288"/>
      <w:r w:rsidRPr="008C3753">
        <w:t>8.3.6.1.2.1</w:t>
      </w:r>
      <w:r w:rsidRPr="008C3753">
        <w:tab/>
        <w:t>Definition and applicability</w:t>
      </w:r>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p>
    <w:p w14:paraId="1BDA70F6"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62C60EA" w14:textId="77777777" w:rsidR="008C01E6" w:rsidRPr="008C3753" w:rsidRDefault="008C01E6" w:rsidP="008C01E6">
      <w:r w:rsidRPr="008C3753">
        <w:t>The probability of false detection of the ACK is defined as a conditional probability of erroneous detection of the ACK when input is only noise.</w:t>
      </w:r>
    </w:p>
    <w:p w14:paraId="0F8EB8CB" w14:textId="77777777" w:rsidR="008C01E6" w:rsidRPr="008C3753" w:rsidRDefault="008C01E6" w:rsidP="008C01E6">
      <w:r w:rsidRPr="008C3753">
        <w:t>The probability of detection of ACK is defined as conditional probability of detection of the ACK when the signal is present.</w:t>
      </w:r>
    </w:p>
    <w:p w14:paraId="747438F8" w14:textId="77777777" w:rsidR="008C01E6" w:rsidRPr="008C3753" w:rsidRDefault="008C01E6" w:rsidP="008C01E6">
      <w:pPr>
        <w:pStyle w:val="Heading6"/>
      </w:pPr>
      <w:bookmarkStart w:id="10113" w:name="_Toc21100203"/>
      <w:bookmarkStart w:id="10114" w:name="_Toc29810001"/>
      <w:bookmarkStart w:id="10115" w:name="_Toc36645394"/>
      <w:bookmarkStart w:id="10116" w:name="_Toc37272448"/>
      <w:bookmarkStart w:id="10117" w:name="_Toc45884694"/>
      <w:bookmarkStart w:id="10118" w:name="_Toc53182726"/>
      <w:bookmarkStart w:id="10119" w:name="_Toc58860510"/>
      <w:bookmarkStart w:id="10120" w:name="_Toc61182627"/>
      <w:bookmarkStart w:id="10121" w:name="_Toc66782620"/>
      <w:bookmarkStart w:id="10122" w:name="_Toc74967812"/>
      <w:bookmarkStart w:id="10123" w:name="_Toc76545263"/>
      <w:bookmarkStart w:id="10124" w:name="_Toc82598647"/>
      <w:bookmarkStart w:id="10125" w:name="_Toc89954295"/>
      <w:bookmarkStart w:id="10126" w:name="_Toc98774390"/>
      <w:bookmarkStart w:id="10127" w:name="_Toc106200370"/>
      <w:bookmarkStart w:id="10128" w:name="_Toc115190927"/>
      <w:bookmarkStart w:id="10129" w:name="_Toc122003498"/>
      <w:bookmarkStart w:id="10130" w:name="_Toc124155266"/>
      <w:bookmarkStart w:id="10131" w:name="_Toc131534039"/>
      <w:bookmarkStart w:id="10132" w:name="_Toc137399918"/>
      <w:bookmarkStart w:id="10133" w:name="_Toc147177289"/>
      <w:r w:rsidRPr="008C3753">
        <w:t>8.3.6.1.2.2</w:t>
      </w:r>
      <w:r w:rsidRPr="008C3753">
        <w:tab/>
        <w:t>Minimum Requirement</w:t>
      </w:r>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p>
    <w:p w14:paraId="29BA78EF" w14:textId="733F7308"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1BE1F98" w14:textId="77777777" w:rsidR="008C01E6" w:rsidRPr="008C3753" w:rsidRDefault="008C01E6" w:rsidP="008C01E6">
      <w:pPr>
        <w:pStyle w:val="Heading6"/>
      </w:pPr>
      <w:bookmarkStart w:id="10134" w:name="_Toc21100204"/>
      <w:bookmarkStart w:id="10135" w:name="_Toc29810002"/>
      <w:bookmarkStart w:id="10136" w:name="_Toc36645395"/>
      <w:bookmarkStart w:id="10137" w:name="_Toc37272449"/>
      <w:bookmarkStart w:id="10138" w:name="_Toc45884695"/>
      <w:bookmarkStart w:id="10139" w:name="_Toc53182727"/>
      <w:bookmarkStart w:id="10140" w:name="_Toc58860511"/>
      <w:bookmarkStart w:id="10141" w:name="_Toc61182628"/>
      <w:bookmarkStart w:id="10142" w:name="_Toc66782621"/>
      <w:bookmarkStart w:id="10143" w:name="_Toc74967813"/>
      <w:bookmarkStart w:id="10144" w:name="_Toc76545264"/>
      <w:bookmarkStart w:id="10145" w:name="_Toc82598648"/>
      <w:bookmarkStart w:id="10146" w:name="_Toc89954296"/>
      <w:bookmarkStart w:id="10147" w:name="_Toc98774391"/>
      <w:bookmarkStart w:id="10148" w:name="_Toc106200371"/>
      <w:bookmarkStart w:id="10149" w:name="_Toc115190928"/>
      <w:bookmarkStart w:id="10150" w:name="_Toc122003499"/>
      <w:bookmarkStart w:id="10151" w:name="_Toc124155267"/>
      <w:bookmarkStart w:id="10152" w:name="_Toc131534040"/>
      <w:bookmarkStart w:id="10153" w:name="_Toc137399919"/>
      <w:bookmarkStart w:id="10154" w:name="_Toc147177290"/>
      <w:r w:rsidRPr="008C3753">
        <w:t>8.3.6.1.2.3</w:t>
      </w:r>
      <w:r w:rsidRPr="008C3753">
        <w:tab/>
        <w:t>Test purpose</w:t>
      </w:r>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p>
    <w:p w14:paraId="25CF01F5" w14:textId="71A8E9C6"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18AD1AC" w14:textId="77777777" w:rsidR="008C01E6" w:rsidRPr="008C3753" w:rsidRDefault="008C01E6" w:rsidP="008C01E6">
      <w:pPr>
        <w:pStyle w:val="Heading6"/>
        <w:rPr>
          <w:lang w:eastAsia="zh-CN"/>
        </w:rPr>
      </w:pPr>
      <w:bookmarkStart w:id="10155" w:name="_Toc21100205"/>
      <w:bookmarkStart w:id="10156" w:name="_Toc29810003"/>
      <w:bookmarkStart w:id="10157" w:name="_Toc36645396"/>
      <w:bookmarkStart w:id="10158" w:name="_Toc37272450"/>
      <w:bookmarkStart w:id="10159" w:name="_Toc45884696"/>
      <w:bookmarkStart w:id="10160" w:name="_Toc53182728"/>
      <w:bookmarkStart w:id="10161" w:name="_Toc58860512"/>
      <w:bookmarkStart w:id="10162" w:name="_Toc61182629"/>
      <w:bookmarkStart w:id="10163" w:name="_Toc66782622"/>
      <w:bookmarkStart w:id="10164" w:name="_Toc74967814"/>
      <w:bookmarkStart w:id="10165" w:name="_Toc76545265"/>
      <w:bookmarkStart w:id="10166" w:name="_Toc82598649"/>
      <w:bookmarkStart w:id="10167" w:name="_Toc89954297"/>
      <w:bookmarkStart w:id="10168" w:name="_Toc98774392"/>
      <w:bookmarkStart w:id="10169" w:name="_Toc106200372"/>
      <w:bookmarkStart w:id="10170" w:name="_Toc115190929"/>
      <w:bookmarkStart w:id="10171" w:name="_Toc122003500"/>
      <w:bookmarkStart w:id="10172" w:name="_Toc124155268"/>
      <w:bookmarkStart w:id="10173" w:name="_Toc131534041"/>
      <w:bookmarkStart w:id="10174" w:name="_Toc137399920"/>
      <w:bookmarkStart w:id="10175" w:name="_Toc147177291"/>
      <w:r w:rsidRPr="008C3753">
        <w:rPr>
          <w:lang w:eastAsia="zh-CN"/>
        </w:rPr>
        <w:t>8.3.6.1.2.4</w:t>
      </w:r>
      <w:r w:rsidRPr="008C3753">
        <w:rPr>
          <w:lang w:eastAsia="zh-CN"/>
        </w:rPr>
        <w:tab/>
        <w:t>Method of test</w:t>
      </w:r>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p>
    <w:p w14:paraId="159A79C5" w14:textId="77777777" w:rsidR="008C01E6" w:rsidRPr="008C3753" w:rsidRDefault="008C01E6" w:rsidP="008C01E6">
      <w:pPr>
        <w:pStyle w:val="Heading7"/>
        <w:rPr>
          <w:lang w:eastAsia="zh-CN"/>
        </w:rPr>
      </w:pPr>
      <w:bookmarkStart w:id="10176" w:name="_Toc21100206"/>
      <w:bookmarkStart w:id="10177" w:name="_Toc29810004"/>
      <w:bookmarkStart w:id="10178" w:name="_Toc36645397"/>
      <w:bookmarkStart w:id="10179" w:name="_Toc37272451"/>
      <w:bookmarkStart w:id="10180" w:name="_Toc45884697"/>
      <w:bookmarkStart w:id="10181" w:name="_Toc53182729"/>
      <w:bookmarkStart w:id="10182" w:name="_Toc58860513"/>
      <w:bookmarkStart w:id="10183" w:name="_Toc61182630"/>
      <w:bookmarkStart w:id="10184" w:name="_Toc66782623"/>
      <w:bookmarkStart w:id="10185" w:name="_Toc74967815"/>
      <w:bookmarkStart w:id="10186" w:name="_Toc76545266"/>
      <w:bookmarkStart w:id="10187" w:name="_Toc82598650"/>
      <w:bookmarkStart w:id="10188" w:name="_Toc89954298"/>
      <w:bookmarkStart w:id="10189" w:name="_Toc98774393"/>
      <w:bookmarkStart w:id="10190" w:name="_Toc106200373"/>
      <w:bookmarkStart w:id="10191" w:name="_Toc115190930"/>
      <w:bookmarkStart w:id="10192" w:name="_Toc122003501"/>
      <w:bookmarkStart w:id="10193" w:name="_Toc124155269"/>
      <w:bookmarkStart w:id="10194" w:name="_Toc131534042"/>
      <w:bookmarkStart w:id="10195" w:name="_Toc137399921"/>
      <w:bookmarkStart w:id="10196" w:name="_Toc147177292"/>
      <w:r w:rsidRPr="008C3753">
        <w:rPr>
          <w:lang w:eastAsia="zh-CN"/>
        </w:rPr>
        <w:t>8.3.6.1.2.4.1</w:t>
      </w:r>
      <w:r w:rsidRPr="008C3753">
        <w:rPr>
          <w:lang w:eastAsia="zh-CN"/>
        </w:rPr>
        <w:tab/>
        <w:t>Initial conditions</w:t>
      </w:r>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p>
    <w:p w14:paraId="623E3C94" w14:textId="77777777" w:rsidR="008C01E6" w:rsidRPr="008C3753" w:rsidRDefault="008C01E6" w:rsidP="008C01E6">
      <w:pPr>
        <w:rPr>
          <w:lang w:eastAsia="zh-CN"/>
        </w:rPr>
      </w:pPr>
      <w:r w:rsidRPr="008C3753">
        <w:rPr>
          <w:lang w:eastAsia="zh-CN"/>
        </w:rPr>
        <w:t>Test environment: Normal; see annex B.2.</w:t>
      </w:r>
    </w:p>
    <w:p w14:paraId="1A032642" w14:textId="7AB668F3" w:rsidR="0096538D" w:rsidRPr="008C3753" w:rsidRDefault="0096538D" w:rsidP="0096538D">
      <w:pPr>
        <w:rPr>
          <w:lang w:eastAsia="zh-CN"/>
        </w:rPr>
      </w:pPr>
      <w:bookmarkStart w:id="10197" w:name="_Toc21100207"/>
      <w:r w:rsidRPr="008C3753">
        <w:rPr>
          <w:lang w:eastAsia="zh-CN"/>
        </w:rPr>
        <w:t xml:space="preserve">RF channels to be tested: for single carrier: M; see </w:t>
      </w:r>
      <w:r w:rsidR="00062DCB" w:rsidRPr="008C3753">
        <w:rPr>
          <w:lang w:eastAsia="zh-CN"/>
        </w:rPr>
        <w:t>clause 4</w:t>
      </w:r>
      <w:r w:rsidRPr="008C3753">
        <w:rPr>
          <w:lang w:eastAsia="zh-CN"/>
        </w:rPr>
        <w:t>.9.1.</w:t>
      </w:r>
    </w:p>
    <w:p w14:paraId="4C428127" w14:textId="77777777" w:rsidR="008C01E6" w:rsidRPr="008C3753" w:rsidRDefault="008C01E6" w:rsidP="008C01E6">
      <w:pPr>
        <w:pStyle w:val="Heading7"/>
        <w:rPr>
          <w:lang w:eastAsia="zh-CN"/>
        </w:rPr>
      </w:pPr>
      <w:bookmarkStart w:id="10198" w:name="_Toc29810005"/>
      <w:bookmarkStart w:id="10199" w:name="_Toc36645398"/>
      <w:bookmarkStart w:id="10200" w:name="_Toc37272452"/>
      <w:bookmarkStart w:id="10201" w:name="_Toc45884698"/>
      <w:bookmarkStart w:id="10202" w:name="_Toc53182730"/>
      <w:bookmarkStart w:id="10203" w:name="_Toc58860514"/>
      <w:bookmarkStart w:id="10204" w:name="_Toc61182631"/>
      <w:bookmarkStart w:id="10205" w:name="_Toc66782624"/>
      <w:bookmarkStart w:id="10206" w:name="_Toc74967816"/>
      <w:bookmarkStart w:id="10207" w:name="_Toc76545267"/>
      <w:bookmarkStart w:id="10208" w:name="_Toc82598651"/>
      <w:bookmarkStart w:id="10209" w:name="_Toc89954299"/>
      <w:bookmarkStart w:id="10210" w:name="_Toc98774394"/>
      <w:bookmarkStart w:id="10211" w:name="_Toc106200374"/>
      <w:bookmarkStart w:id="10212" w:name="_Toc115190931"/>
      <w:bookmarkStart w:id="10213" w:name="_Toc122003502"/>
      <w:bookmarkStart w:id="10214" w:name="_Toc124155270"/>
      <w:bookmarkStart w:id="10215" w:name="_Toc131534043"/>
      <w:bookmarkStart w:id="10216" w:name="_Toc137399922"/>
      <w:bookmarkStart w:id="10217" w:name="_Toc147177293"/>
      <w:r w:rsidRPr="008C3753">
        <w:rPr>
          <w:lang w:eastAsia="zh-CN"/>
        </w:rPr>
        <w:t>8.3.6.1.2.4.2</w:t>
      </w:r>
      <w:r w:rsidRPr="008C3753">
        <w:rPr>
          <w:lang w:eastAsia="zh-CN"/>
        </w:rPr>
        <w:tab/>
      </w:r>
      <w:r w:rsidRPr="008C3753">
        <w:t>Procedure</w:t>
      </w:r>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p>
    <w:p w14:paraId="6873FCB1" w14:textId="77777777" w:rsidR="004D27EB" w:rsidRPr="008C3753" w:rsidRDefault="004D27EB" w:rsidP="004D27EB">
      <w:pPr>
        <w:pStyle w:val="B1"/>
        <w:rPr>
          <w:lang w:eastAsia="zh-CN"/>
        </w:rPr>
      </w:pPr>
      <w:r w:rsidRPr="008C3753">
        <w:rPr>
          <w:lang w:eastAsia="zh-CN"/>
        </w:rPr>
        <w:t>1)</w:t>
      </w:r>
      <w:r w:rsidRPr="008C3753">
        <w:rPr>
          <w:lang w:eastAsia="zh-CN"/>
        </w:rPr>
        <w:tab/>
        <w:t xml:space="preserve">Connect the BS tester generating the wanted signal, multipath fading simulators and AWGN generators to all BS antenna connectors for diversity reception via a combining network as shown in annex D.5 and D.6 for </w:t>
      </w:r>
      <w:r w:rsidRPr="008C3753">
        <w:rPr>
          <w:i/>
          <w:lang w:eastAsia="zh-CN"/>
        </w:rPr>
        <w:t>BS type 1-C</w:t>
      </w:r>
      <w:r w:rsidRPr="008C3753">
        <w:rPr>
          <w:lang w:eastAsia="zh-CN"/>
        </w:rPr>
        <w:t xml:space="preserve"> and </w:t>
      </w:r>
      <w:r w:rsidRPr="008C3753">
        <w:rPr>
          <w:i/>
          <w:lang w:eastAsia="zh-CN"/>
        </w:rPr>
        <w:t>BS type 1-H</w:t>
      </w:r>
      <w:r w:rsidRPr="008C3753">
        <w:rPr>
          <w:lang w:eastAsia="zh-CN"/>
        </w:rPr>
        <w:t xml:space="preserve"> respectively.</w:t>
      </w:r>
    </w:p>
    <w:p w14:paraId="44B1F954" w14:textId="214D5B9A" w:rsidR="004D27EB" w:rsidRPr="008C3753" w:rsidRDefault="004D27EB" w:rsidP="004D27EB">
      <w:pPr>
        <w:pStyle w:val="B1"/>
        <w:rPr>
          <w:lang w:eastAsia="zh-CN"/>
        </w:rPr>
      </w:pPr>
      <w:r w:rsidRPr="008C3753">
        <w:rPr>
          <w:lang w:eastAsia="zh-CN"/>
        </w:rPr>
        <w:t>2)</w:t>
      </w:r>
      <w:r w:rsidRPr="008C3753">
        <w:rPr>
          <w:lang w:eastAsia="zh-CN"/>
        </w:rPr>
        <w:tab/>
        <w:t>Adjust the AWGN generator, according to the combinations of SCS and channel bandwidth defined in table 8.3.6.1.2.4.2-1.</w:t>
      </w:r>
    </w:p>
    <w:p w14:paraId="6EB5740A" w14:textId="630F67B2" w:rsidR="008C01E6" w:rsidRPr="008C3753" w:rsidRDefault="008C01E6" w:rsidP="008C01E6">
      <w:pPr>
        <w:pStyle w:val="TH"/>
        <w:rPr>
          <w:rFonts w:eastAsia="‚c‚e‚o“Á‘¾ƒSƒVƒbƒN‘Ì"/>
        </w:rPr>
      </w:pPr>
      <w:r w:rsidRPr="008C3753">
        <w:lastRenderedPageBreak/>
        <w:t xml:space="preserve">Table 8.3.6.1.2.4.2-1: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572702C" w14:textId="77777777" w:rsidTr="00D519A7">
        <w:trPr>
          <w:cantSplit/>
          <w:jc w:val="center"/>
        </w:trPr>
        <w:tc>
          <w:tcPr>
            <w:tcW w:w="2515" w:type="dxa"/>
            <w:tcBorders>
              <w:bottom w:val="single" w:sz="4" w:space="0" w:color="auto"/>
            </w:tcBorders>
          </w:tcPr>
          <w:p w14:paraId="27EFA2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2F372B7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728AE4A5"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71270A95" w14:textId="77777777" w:rsidTr="00D519A7">
        <w:trPr>
          <w:cantSplit/>
          <w:jc w:val="center"/>
        </w:trPr>
        <w:tc>
          <w:tcPr>
            <w:tcW w:w="2515" w:type="dxa"/>
            <w:tcBorders>
              <w:bottom w:val="nil"/>
            </w:tcBorders>
          </w:tcPr>
          <w:p w14:paraId="224626E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84FE487" w14:textId="56A3881E"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2BFF031C" w14:textId="3E1FFB26"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96BEDDB" w14:textId="77777777" w:rsidTr="00D519A7">
        <w:trPr>
          <w:cantSplit/>
          <w:jc w:val="center"/>
        </w:trPr>
        <w:tc>
          <w:tcPr>
            <w:tcW w:w="2515" w:type="dxa"/>
            <w:tcBorders>
              <w:top w:val="nil"/>
              <w:bottom w:val="nil"/>
            </w:tcBorders>
          </w:tcPr>
          <w:p w14:paraId="01CDE5ED" w14:textId="77777777" w:rsidR="00D519A7" w:rsidRPr="008C3753" w:rsidRDefault="00D519A7" w:rsidP="00D519A7">
            <w:pPr>
              <w:pStyle w:val="TAC"/>
              <w:rPr>
                <w:rFonts w:eastAsia="‚c‚e‚o“Á‘¾ƒSƒVƒbƒN‘Ì"/>
              </w:rPr>
            </w:pPr>
          </w:p>
        </w:tc>
        <w:tc>
          <w:tcPr>
            <w:tcW w:w="2268" w:type="dxa"/>
          </w:tcPr>
          <w:p w14:paraId="52FA68DF" w14:textId="5C02E5B0"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6B96208F" w14:textId="07E39E36"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1195F65" w14:textId="77777777" w:rsidTr="00D519A7">
        <w:trPr>
          <w:cantSplit/>
          <w:jc w:val="center"/>
        </w:trPr>
        <w:tc>
          <w:tcPr>
            <w:tcW w:w="2515" w:type="dxa"/>
            <w:tcBorders>
              <w:top w:val="nil"/>
              <w:bottom w:val="single" w:sz="4" w:space="0" w:color="auto"/>
            </w:tcBorders>
          </w:tcPr>
          <w:p w14:paraId="3C90D794" w14:textId="77777777" w:rsidR="00D519A7" w:rsidRPr="008C3753" w:rsidRDefault="00D519A7" w:rsidP="00D519A7">
            <w:pPr>
              <w:pStyle w:val="TAC"/>
              <w:rPr>
                <w:rFonts w:eastAsia="‚c‚e‚o“Á‘¾ƒSƒVƒbƒN‘Ì"/>
              </w:rPr>
            </w:pPr>
          </w:p>
        </w:tc>
        <w:tc>
          <w:tcPr>
            <w:tcW w:w="2268" w:type="dxa"/>
          </w:tcPr>
          <w:p w14:paraId="1BAB2DB2" w14:textId="24825565"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1104D2D8" w14:textId="69454206"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13E53C75" w14:textId="77777777" w:rsidTr="00D519A7">
        <w:trPr>
          <w:cantSplit/>
          <w:jc w:val="center"/>
        </w:trPr>
        <w:tc>
          <w:tcPr>
            <w:tcW w:w="2515" w:type="dxa"/>
            <w:tcBorders>
              <w:bottom w:val="nil"/>
            </w:tcBorders>
          </w:tcPr>
          <w:p w14:paraId="456D5EA3"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0FD46EDB" w14:textId="05FF65EF"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3AD8C1E" w14:textId="4C92E637"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6F830F01" w14:textId="77777777" w:rsidTr="00D519A7">
        <w:trPr>
          <w:cantSplit/>
          <w:jc w:val="center"/>
        </w:trPr>
        <w:tc>
          <w:tcPr>
            <w:tcW w:w="2515" w:type="dxa"/>
            <w:tcBorders>
              <w:top w:val="nil"/>
              <w:bottom w:val="nil"/>
            </w:tcBorders>
          </w:tcPr>
          <w:p w14:paraId="5C4D1B03" w14:textId="77777777" w:rsidR="00D519A7" w:rsidRPr="008C3753" w:rsidRDefault="00D519A7" w:rsidP="00D519A7">
            <w:pPr>
              <w:pStyle w:val="TAC"/>
              <w:rPr>
                <w:rFonts w:eastAsia="‚c‚e‚o“Á‘¾ƒSƒVƒbƒN‘Ì"/>
              </w:rPr>
            </w:pPr>
          </w:p>
        </w:tc>
        <w:tc>
          <w:tcPr>
            <w:tcW w:w="2268" w:type="dxa"/>
          </w:tcPr>
          <w:p w14:paraId="15121902" w14:textId="40083F1A"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7256302C" w14:textId="47368237"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0A4E6C2" w14:textId="77777777" w:rsidTr="00D519A7">
        <w:trPr>
          <w:cantSplit/>
          <w:jc w:val="center"/>
        </w:trPr>
        <w:tc>
          <w:tcPr>
            <w:tcW w:w="2515" w:type="dxa"/>
            <w:tcBorders>
              <w:top w:val="nil"/>
              <w:bottom w:val="nil"/>
            </w:tcBorders>
          </w:tcPr>
          <w:p w14:paraId="11E37F7E" w14:textId="77777777" w:rsidR="00D519A7" w:rsidRPr="008C3753" w:rsidRDefault="00D519A7" w:rsidP="00D519A7">
            <w:pPr>
              <w:pStyle w:val="TAC"/>
              <w:rPr>
                <w:rFonts w:eastAsia="‚c‚e‚o“Á‘¾ƒSƒVƒbƒN‘Ì"/>
              </w:rPr>
            </w:pPr>
          </w:p>
        </w:tc>
        <w:tc>
          <w:tcPr>
            <w:tcW w:w="2268" w:type="dxa"/>
          </w:tcPr>
          <w:p w14:paraId="5F9ECE6D" w14:textId="368D536A"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6A621AA4" w14:textId="4E81F818"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01453438" w14:textId="77777777" w:rsidTr="002B52B0">
        <w:trPr>
          <w:cantSplit/>
          <w:jc w:val="center"/>
        </w:trPr>
        <w:tc>
          <w:tcPr>
            <w:tcW w:w="2515" w:type="dxa"/>
            <w:tcBorders>
              <w:top w:val="nil"/>
              <w:bottom w:val="single" w:sz="4" w:space="0" w:color="auto"/>
            </w:tcBorders>
          </w:tcPr>
          <w:p w14:paraId="613590DE" w14:textId="77777777" w:rsidR="00D519A7" w:rsidRPr="008C3753" w:rsidRDefault="00D519A7" w:rsidP="00D519A7">
            <w:pPr>
              <w:pStyle w:val="TAC"/>
              <w:rPr>
                <w:rFonts w:eastAsia="‚c‚e‚o“Á‘¾ƒSƒVƒbƒN‘Ì"/>
              </w:rPr>
            </w:pPr>
          </w:p>
        </w:tc>
        <w:tc>
          <w:tcPr>
            <w:tcW w:w="2268" w:type="dxa"/>
          </w:tcPr>
          <w:p w14:paraId="5F03802B" w14:textId="002E6D02"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458E490" w14:textId="1789D64C"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2B52B0" w:rsidRPr="008C3753" w14:paraId="36CFFF2C" w14:textId="77777777" w:rsidTr="005D53CF">
        <w:trPr>
          <w:cantSplit/>
          <w:jc w:val="center"/>
        </w:trPr>
        <w:tc>
          <w:tcPr>
            <w:tcW w:w="7015" w:type="dxa"/>
            <w:gridSpan w:val="3"/>
            <w:tcBorders>
              <w:top w:val="single" w:sz="4" w:space="0" w:color="auto"/>
            </w:tcBorders>
          </w:tcPr>
          <w:p w14:paraId="2F3246B9" w14:textId="353829D0" w:rsidR="002B52B0" w:rsidRPr="008C3753" w:rsidRDefault="002B52B0" w:rsidP="002B52B0">
            <w:pPr>
              <w:pStyle w:val="TAN"/>
              <w:rPr>
                <w:rFonts w:eastAsia="‚c‚e‚o“Á‘¾ƒSƒVƒbƒN‘Ì"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6F0FBE5" w14:textId="77777777" w:rsidR="00D519A7" w:rsidRPr="008C3753" w:rsidRDefault="00D519A7" w:rsidP="00D519A7">
      <w:pPr>
        <w:rPr>
          <w:rFonts w:eastAsia="‚c‚e‚o“Á‘¾ƒSƒVƒbƒN‘Ì"/>
        </w:rPr>
      </w:pPr>
    </w:p>
    <w:p w14:paraId="181CF0D1" w14:textId="564DBAF7" w:rsidR="008F119F" w:rsidRPr="008C3753" w:rsidRDefault="008F119F" w:rsidP="008F119F">
      <w:pPr>
        <w:pStyle w:val="B1"/>
        <w:rPr>
          <w:lang w:eastAsia="zh-CN"/>
        </w:rPr>
      </w:pPr>
      <w:r w:rsidRPr="008C3753">
        <w:rPr>
          <w:lang w:eastAsia="zh-CN"/>
        </w:rPr>
        <w:t>3)</w:t>
      </w:r>
      <w:r w:rsidRPr="008C3753">
        <w:rPr>
          <w:lang w:eastAsia="zh-CN"/>
        </w:rPr>
        <w:tab/>
        <w:t xml:space="preserve">The characteristics of the wanted signal shall be configured according to </w:t>
      </w:r>
      <w:r w:rsidR="00062DCB" w:rsidRPr="008C3753">
        <w:rPr>
          <w:lang w:eastAsia="zh-CN"/>
        </w:rPr>
        <w:t>TS 38.211 [1</w:t>
      </w:r>
      <w:r w:rsidRPr="008C3753">
        <w:rPr>
          <w:lang w:eastAsia="zh-CN"/>
        </w:rPr>
        <w:t>7], and the specific test parameters are configured as below:</w:t>
      </w:r>
    </w:p>
    <w:p w14:paraId="2516DAAD" w14:textId="13A836B5" w:rsidR="008C01E6" w:rsidRPr="008C3753" w:rsidRDefault="008C01E6" w:rsidP="008C01E6">
      <w:pPr>
        <w:pStyle w:val="TH"/>
      </w:pPr>
      <w:r w:rsidRPr="008C3753">
        <w:t>Table 8.3.6.1.2.4.2-2: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2B4907A6" w14:textId="77777777" w:rsidTr="00D519A7">
        <w:trPr>
          <w:cantSplit/>
          <w:jc w:val="center"/>
        </w:trPr>
        <w:tc>
          <w:tcPr>
            <w:tcW w:w="4218" w:type="dxa"/>
          </w:tcPr>
          <w:p w14:paraId="12AEC908" w14:textId="77777777" w:rsidR="00D519A7" w:rsidRPr="008C3753" w:rsidRDefault="00D519A7" w:rsidP="00D519A7">
            <w:pPr>
              <w:pStyle w:val="TAH"/>
              <w:rPr>
                <w:rFonts w:eastAsia="?? ??" w:cs="Arial"/>
                <w:bCs/>
              </w:rPr>
            </w:pPr>
            <w:r w:rsidRPr="008C3753">
              <w:rPr>
                <w:rFonts w:eastAsia="?? ??"/>
              </w:rPr>
              <w:t>Parameter</w:t>
            </w:r>
          </w:p>
        </w:tc>
        <w:tc>
          <w:tcPr>
            <w:tcW w:w="2973" w:type="dxa"/>
          </w:tcPr>
          <w:p w14:paraId="5662E71C" w14:textId="77777777" w:rsidR="00D519A7" w:rsidRPr="008C3753" w:rsidRDefault="00D519A7" w:rsidP="00D519A7">
            <w:pPr>
              <w:pStyle w:val="TAH"/>
              <w:rPr>
                <w:rFonts w:eastAsia="?? ??" w:cs="Arial"/>
                <w:bCs/>
              </w:rPr>
            </w:pPr>
            <w:r w:rsidRPr="008C3753">
              <w:rPr>
                <w:rFonts w:eastAsia="?? ??"/>
              </w:rPr>
              <w:t>Test</w:t>
            </w:r>
          </w:p>
        </w:tc>
      </w:tr>
      <w:tr w:rsidR="00D519A7" w:rsidRPr="008C3753" w14:paraId="473AF3AC" w14:textId="77777777" w:rsidTr="00D519A7">
        <w:trPr>
          <w:cantSplit/>
          <w:jc w:val="center"/>
        </w:trPr>
        <w:tc>
          <w:tcPr>
            <w:tcW w:w="4218" w:type="dxa"/>
          </w:tcPr>
          <w:p w14:paraId="2BB7230E" w14:textId="0674E00F" w:rsidR="00D519A7" w:rsidRPr="008C3753" w:rsidRDefault="00D519A7" w:rsidP="00D519A7">
            <w:pPr>
              <w:pStyle w:val="TAL"/>
              <w:rPr>
                <w:lang w:eastAsia="zh-CN"/>
              </w:rPr>
            </w:pPr>
            <w:r w:rsidRPr="008C3753">
              <w:rPr>
                <w:lang w:eastAsia="zh-CN"/>
              </w:rPr>
              <w:t>Number of information bits</w:t>
            </w:r>
          </w:p>
        </w:tc>
        <w:tc>
          <w:tcPr>
            <w:tcW w:w="2973" w:type="dxa"/>
          </w:tcPr>
          <w:p w14:paraId="2BC888F5" w14:textId="4CC4638F" w:rsidR="00D519A7" w:rsidRPr="008C3753" w:rsidRDefault="00D519A7" w:rsidP="00D519A7">
            <w:pPr>
              <w:pStyle w:val="TAC"/>
              <w:rPr>
                <w:rFonts w:eastAsia="?? ??" w:cs="Arial"/>
              </w:rPr>
            </w:pPr>
            <w:r w:rsidRPr="008C3753">
              <w:rPr>
                <w:rFonts w:eastAsia="?? ??"/>
              </w:rPr>
              <w:t>2</w:t>
            </w:r>
          </w:p>
        </w:tc>
      </w:tr>
      <w:tr w:rsidR="00D519A7" w:rsidRPr="008C3753" w14:paraId="233339D5" w14:textId="77777777" w:rsidTr="00D519A7">
        <w:trPr>
          <w:cantSplit/>
          <w:jc w:val="center"/>
        </w:trPr>
        <w:tc>
          <w:tcPr>
            <w:tcW w:w="4218" w:type="dxa"/>
          </w:tcPr>
          <w:p w14:paraId="3BA2F111" w14:textId="252C4310" w:rsidR="00D519A7" w:rsidRPr="008C3753" w:rsidRDefault="00D519A7" w:rsidP="00D519A7">
            <w:pPr>
              <w:pStyle w:val="TAL"/>
              <w:rPr>
                <w:rFonts w:eastAsia="?? ??" w:cs="Arial"/>
              </w:rPr>
            </w:pPr>
            <w:r w:rsidRPr="008C3753">
              <w:t>Number of PRBs</w:t>
            </w:r>
          </w:p>
        </w:tc>
        <w:tc>
          <w:tcPr>
            <w:tcW w:w="2973" w:type="dxa"/>
          </w:tcPr>
          <w:p w14:paraId="7506DC02" w14:textId="2E1575AF" w:rsidR="00D519A7" w:rsidRPr="008C3753" w:rsidRDefault="00D519A7" w:rsidP="00D519A7">
            <w:pPr>
              <w:pStyle w:val="TAC"/>
              <w:rPr>
                <w:rFonts w:eastAsia="?? ??" w:cs="Arial"/>
              </w:rPr>
            </w:pPr>
            <w:r w:rsidRPr="008C3753">
              <w:rPr>
                <w:rFonts w:eastAsia="?? ??"/>
              </w:rPr>
              <w:t>1</w:t>
            </w:r>
          </w:p>
        </w:tc>
      </w:tr>
      <w:tr w:rsidR="00D519A7" w:rsidRPr="008C3753" w14:paraId="34AB74B9" w14:textId="77777777" w:rsidTr="00D519A7">
        <w:trPr>
          <w:cantSplit/>
          <w:jc w:val="center"/>
        </w:trPr>
        <w:tc>
          <w:tcPr>
            <w:tcW w:w="4218" w:type="dxa"/>
          </w:tcPr>
          <w:p w14:paraId="7F3E52A7" w14:textId="08508F3F" w:rsidR="00D519A7" w:rsidRPr="008C3753" w:rsidRDefault="00D519A7" w:rsidP="00D519A7">
            <w:pPr>
              <w:pStyle w:val="TAL"/>
              <w:rPr>
                <w:rFonts w:eastAsia="?? ??" w:cs="Arial"/>
              </w:rPr>
            </w:pPr>
            <w:r w:rsidRPr="008C3753">
              <w:t>Number of symbols</w:t>
            </w:r>
          </w:p>
        </w:tc>
        <w:tc>
          <w:tcPr>
            <w:tcW w:w="2973" w:type="dxa"/>
          </w:tcPr>
          <w:p w14:paraId="14F5CC4D" w14:textId="1594211B" w:rsidR="00D519A7" w:rsidRPr="008C3753" w:rsidRDefault="00D519A7" w:rsidP="00D519A7">
            <w:pPr>
              <w:pStyle w:val="TAC"/>
              <w:rPr>
                <w:rFonts w:eastAsia="?? ??" w:cs="Arial"/>
              </w:rPr>
            </w:pPr>
            <w:r w:rsidRPr="008C3753">
              <w:rPr>
                <w:rFonts w:eastAsia="?? ??"/>
              </w:rPr>
              <w:t>14</w:t>
            </w:r>
          </w:p>
        </w:tc>
      </w:tr>
      <w:tr w:rsidR="00D519A7" w:rsidRPr="008C3753" w14:paraId="09B2DCA8" w14:textId="77777777" w:rsidTr="00D519A7">
        <w:trPr>
          <w:cantSplit/>
          <w:jc w:val="center"/>
        </w:trPr>
        <w:tc>
          <w:tcPr>
            <w:tcW w:w="4218" w:type="dxa"/>
          </w:tcPr>
          <w:p w14:paraId="30A9B360" w14:textId="6EC6CBA4" w:rsidR="00D519A7" w:rsidRPr="008C3753" w:rsidRDefault="00D519A7" w:rsidP="00D519A7">
            <w:pPr>
              <w:pStyle w:val="TAL"/>
            </w:pPr>
            <w:r w:rsidRPr="008C3753">
              <w:t>First PRB prior to frequency hopping</w:t>
            </w:r>
          </w:p>
        </w:tc>
        <w:tc>
          <w:tcPr>
            <w:tcW w:w="2973" w:type="dxa"/>
          </w:tcPr>
          <w:p w14:paraId="79533F5D" w14:textId="5B7F53AE" w:rsidR="00D519A7" w:rsidRPr="008C3753" w:rsidRDefault="00D519A7" w:rsidP="00D519A7">
            <w:pPr>
              <w:pStyle w:val="TAC"/>
              <w:rPr>
                <w:rFonts w:eastAsia="?? ??" w:cs="Arial"/>
              </w:rPr>
            </w:pPr>
            <w:r w:rsidRPr="008C3753">
              <w:rPr>
                <w:rFonts w:eastAsia="?? ??"/>
              </w:rPr>
              <w:t>0</w:t>
            </w:r>
          </w:p>
        </w:tc>
      </w:tr>
      <w:tr w:rsidR="00D519A7" w:rsidRPr="008C3753" w14:paraId="277C6CB3" w14:textId="77777777" w:rsidTr="00D519A7">
        <w:trPr>
          <w:cantSplit/>
          <w:jc w:val="center"/>
        </w:trPr>
        <w:tc>
          <w:tcPr>
            <w:tcW w:w="4218" w:type="dxa"/>
          </w:tcPr>
          <w:p w14:paraId="2DC7D4E7" w14:textId="3EBA12DA" w:rsidR="00D519A7" w:rsidRPr="008C3753" w:rsidRDefault="00D519A7" w:rsidP="00D519A7">
            <w:pPr>
              <w:pStyle w:val="TAL"/>
            </w:pPr>
            <w:r w:rsidRPr="008C3753">
              <w:t>Intra-slot frequency hopping</w:t>
            </w:r>
          </w:p>
        </w:tc>
        <w:tc>
          <w:tcPr>
            <w:tcW w:w="2973" w:type="dxa"/>
          </w:tcPr>
          <w:p w14:paraId="663F5A69" w14:textId="03720A78" w:rsidR="00D519A7" w:rsidRPr="008C3753" w:rsidRDefault="00D519A7" w:rsidP="00D519A7">
            <w:pPr>
              <w:pStyle w:val="TAC"/>
              <w:rPr>
                <w:rFonts w:eastAsia="?? ??" w:cs="Arial"/>
              </w:rPr>
            </w:pPr>
            <w:r w:rsidRPr="008C3753">
              <w:rPr>
                <w:rFonts w:eastAsia="?? ??"/>
              </w:rPr>
              <w:t>disabled</w:t>
            </w:r>
          </w:p>
        </w:tc>
      </w:tr>
      <w:tr w:rsidR="00D519A7" w:rsidRPr="008C3753" w14:paraId="289D06F4" w14:textId="77777777" w:rsidTr="00D519A7">
        <w:trPr>
          <w:cantSplit/>
          <w:jc w:val="center"/>
        </w:trPr>
        <w:tc>
          <w:tcPr>
            <w:tcW w:w="4218" w:type="dxa"/>
          </w:tcPr>
          <w:p w14:paraId="6B62E0D9" w14:textId="490845D4" w:rsidR="00D519A7" w:rsidRPr="008C3753" w:rsidRDefault="00D519A7" w:rsidP="00D519A7">
            <w:pPr>
              <w:pStyle w:val="TAL"/>
            </w:pPr>
            <w:r w:rsidRPr="008C3753">
              <w:t>Inter-slot frequency hopping</w:t>
            </w:r>
          </w:p>
        </w:tc>
        <w:tc>
          <w:tcPr>
            <w:tcW w:w="2973" w:type="dxa"/>
          </w:tcPr>
          <w:p w14:paraId="4B58CC28" w14:textId="5D6BC49C" w:rsidR="00D519A7" w:rsidRPr="008C3753" w:rsidRDefault="00D519A7" w:rsidP="00D519A7">
            <w:pPr>
              <w:pStyle w:val="TAC"/>
              <w:rPr>
                <w:rFonts w:eastAsia="?? ??" w:cs="Arial"/>
              </w:rPr>
            </w:pPr>
            <w:r w:rsidRPr="008C3753">
              <w:rPr>
                <w:rFonts w:eastAsia="SimSun"/>
              </w:rPr>
              <w:t>enabled</w:t>
            </w:r>
          </w:p>
        </w:tc>
      </w:tr>
      <w:tr w:rsidR="00D519A7" w:rsidRPr="008C3753" w14:paraId="5062EBBE" w14:textId="77777777" w:rsidTr="00D519A7">
        <w:trPr>
          <w:cantSplit/>
          <w:jc w:val="center"/>
        </w:trPr>
        <w:tc>
          <w:tcPr>
            <w:tcW w:w="4218" w:type="dxa"/>
          </w:tcPr>
          <w:p w14:paraId="2B20921D" w14:textId="0A627269" w:rsidR="00D519A7" w:rsidRPr="008C3753" w:rsidRDefault="00D519A7" w:rsidP="00D519A7">
            <w:pPr>
              <w:pStyle w:val="TAL"/>
            </w:pPr>
            <w:r w:rsidRPr="008C3753">
              <w:t>First PRB after frequency hopping</w:t>
            </w:r>
          </w:p>
        </w:tc>
        <w:tc>
          <w:tcPr>
            <w:tcW w:w="2973" w:type="dxa"/>
          </w:tcPr>
          <w:p w14:paraId="1B92235A" w14:textId="7DCBE289" w:rsidR="00D519A7" w:rsidRPr="008C3753" w:rsidRDefault="00D519A7" w:rsidP="00D519A7">
            <w:pPr>
              <w:pStyle w:val="TAC"/>
              <w:rPr>
                <w:rFonts w:eastAsia="?? ??" w:cs="Arial"/>
              </w:rPr>
            </w:pPr>
            <w:r w:rsidRPr="008C3753">
              <w:rPr>
                <w:rFonts w:eastAsia="?? ??"/>
              </w:rPr>
              <w:t xml:space="preserve">The largest PRB index - </w:t>
            </w:r>
            <w:r w:rsidRPr="008C3753">
              <w:rPr>
                <w:rFonts w:eastAsia="?? ??" w:cs="Arial"/>
              </w:rPr>
              <w:t>(</w:t>
            </w:r>
            <w:r w:rsidRPr="008C3753">
              <w:rPr>
                <w:rFonts w:eastAsia="?? ??"/>
              </w:rPr>
              <w:t>nrofPRBs</w:t>
            </w:r>
            <w:r w:rsidRPr="008C3753">
              <w:rPr>
                <w:rFonts w:eastAsia="?? ??" w:cs="Arial"/>
              </w:rPr>
              <w:t xml:space="preserve"> – 1)</w:t>
            </w:r>
          </w:p>
        </w:tc>
      </w:tr>
      <w:tr w:rsidR="00D519A7" w:rsidRPr="008C3753" w14:paraId="0F293BFB" w14:textId="77777777" w:rsidTr="00D519A7">
        <w:trPr>
          <w:cantSplit/>
          <w:jc w:val="center"/>
        </w:trPr>
        <w:tc>
          <w:tcPr>
            <w:tcW w:w="4218" w:type="dxa"/>
          </w:tcPr>
          <w:p w14:paraId="7DFAACC4" w14:textId="11BE8B0C" w:rsidR="00D519A7" w:rsidRPr="008C3753" w:rsidRDefault="00D519A7" w:rsidP="00D519A7">
            <w:pPr>
              <w:pStyle w:val="TAL"/>
            </w:pPr>
            <w:r w:rsidRPr="008C3753">
              <w:t>Group and sequence hopping</w:t>
            </w:r>
          </w:p>
        </w:tc>
        <w:tc>
          <w:tcPr>
            <w:tcW w:w="2973" w:type="dxa"/>
          </w:tcPr>
          <w:p w14:paraId="14C2C5C1" w14:textId="55E906C7" w:rsidR="00D519A7" w:rsidRPr="008C3753" w:rsidRDefault="00D519A7" w:rsidP="00D519A7">
            <w:pPr>
              <w:pStyle w:val="TAC"/>
              <w:rPr>
                <w:rFonts w:eastAsia="?? ??" w:cs="Arial"/>
              </w:rPr>
            </w:pPr>
            <w:r w:rsidRPr="008C3753">
              <w:rPr>
                <w:rFonts w:eastAsia="?? ??"/>
              </w:rPr>
              <w:t>neither</w:t>
            </w:r>
          </w:p>
        </w:tc>
      </w:tr>
      <w:tr w:rsidR="00D519A7" w:rsidRPr="008C3753" w14:paraId="65B5C55E" w14:textId="77777777" w:rsidTr="00D519A7">
        <w:trPr>
          <w:cantSplit/>
          <w:jc w:val="center"/>
        </w:trPr>
        <w:tc>
          <w:tcPr>
            <w:tcW w:w="4218" w:type="dxa"/>
          </w:tcPr>
          <w:p w14:paraId="3BEECEDF" w14:textId="67B5DBB4" w:rsidR="00D519A7" w:rsidRPr="008C3753" w:rsidRDefault="00D519A7" w:rsidP="00D519A7">
            <w:pPr>
              <w:pStyle w:val="TAL"/>
            </w:pPr>
            <w:r w:rsidRPr="008C3753">
              <w:t>Hopping ID</w:t>
            </w:r>
          </w:p>
        </w:tc>
        <w:tc>
          <w:tcPr>
            <w:tcW w:w="2973" w:type="dxa"/>
          </w:tcPr>
          <w:p w14:paraId="53830DD0" w14:textId="46BA794F" w:rsidR="00D519A7" w:rsidRPr="008C3753" w:rsidRDefault="00D519A7" w:rsidP="00D519A7">
            <w:pPr>
              <w:pStyle w:val="TAC"/>
              <w:rPr>
                <w:rFonts w:eastAsia="?? ??" w:cs="Arial"/>
              </w:rPr>
            </w:pPr>
            <w:r w:rsidRPr="008C3753">
              <w:rPr>
                <w:rFonts w:eastAsia="?? ??"/>
              </w:rPr>
              <w:t>0</w:t>
            </w:r>
          </w:p>
        </w:tc>
      </w:tr>
      <w:tr w:rsidR="00D519A7" w:rsidRPr="008C3753" w14:paraId="45188E78" w14:textId="77777777" w:rsidTr="00D519A7">
        <w:trPr>
          <w:cantSplit/>
          <w:jc w:val="center"/>
        </w:trPr>
        <w:tc>
          <w:tcPr>
            <w:tcW w:w="4218" w:type="dxa"/>
          </w:tcPr>
          <w:p w14:paraId="09619B11" w14:textId="7ACC9B45" w:rsidR="00D519A7" w:rsidRPr="008C3753" w:rsidRDefault="00D519A7" w:rsidP="00D519A7">
            <w:pPr>
              <w:pStyle w:val="TAL"/>
            </w:pPr>
            <w:r w:rsidRPr="008C3753">
              <w:t>Initial cyclic shift</w:t>
            </w:r>
          </w:p>
        </w:tc>
        <w:tc>
          <w:tcPr>
            <w:tcW w:w="2973" w:type="dxa"/>
          </w:tcPr>
          <w:p w14:paraId="00868E95" w14:textId="166DA286" w:rsidR="00D519A7" w:rsidRPr="008C3753" w:rsidRDefault="00D519A7" w:rsidP="00D519A7">
            <w:pPr>
              <w:pStyle w:val="TAC"/>
              <w:rPr>
                <w:rFonts w:eastAsia="?? ??" w:cs="Arial"/>
              </w:rPr>
            </w:pPr>
            <w:r w:rsidRPr="008C3753">
              <w:rPr>
                <w:rFonts w:eastAsia="?? ??"/>
              </w:rPr>
              <w:t>0</w:t>
            </w:r>
          </w:p>
        </w:tc>
      </w:tr>
      <w:tr w:rsidR="00D519A7" w:rsidRPr="008C3753" w14:paraId="7D0AEAE1" w14:textId="77777777" w:rsidTr="00D519A7">
        <w:trPr>
          <w:cantSplit/>
          <w:jc w:val="center"/>
        </w:trPr>
        <w:tc>
          <w:tcPr>
            <w:tcW w:w="4218" w:type="dxa"/>
          </w:tcPr>
          <w:p w14:paraId="5A1E6F1B" w14:textId="0700BD49" w:rsidR="00D519A7" w:rsidRPr="008C3753" w:rsidRDefault="00D519A7" w:rsidP="00D519A7">
            <w:pPr>
              <w:pStyle w:val="TAL"/>
            </w:pPr>
            <w:r w:rsidRPr="008C3753">
              <w:t>First symbol</w:t>
            </w:r>
          </w:p>
        </w:tc>
        <w:tc>
          <w:tcPr>
            <w:tcW w:w="2973" w:type="dxa"/>
          </w:tcPr>
          <w:p w14:paraId="5C99381F" w14:textId="426A3B63" w:rsidR="00D519A7" w:rsidRPr="008C3753" w:rsidRDefault="00D519A7" w:rsidP="00D519A7">
            <w:pPr>
              <w:pStyle w:val="TAC"/>
              <w:rPr>
                <w:rFonts w:eastAsia="?? ??" w:cs="Arial"/>
              </w:rPr>
            </w:pPr>
            <w:r w:rsidRPr="008C3753">
              <w:rPr>
                <w:rFonts w:eastAsia="?? ??"/>
              </w:rPr>
              <w:t>0</w:t>
            </w:r>
          </w:p>
        </w:tc>
      </w:tr>
      <w:tr w:rsidR="00D519A7" w:rsidRPr="008C3753" w14:paraId="28963462" w14:textId="77777777" w:rsidTr="00D519A7">
        <w:trPr>
          <w:cantSplit/>
          <w:jc w:val="center"/>
        </w:trPr>
        <w:tc>
          <w:tcPr>
            <w:tcW w:w="4218" w:type="dxa"/>
          </w:tcPr>
          <w:p w14:paraId="26E1AFFA" w14:textId="007522B4"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3B28D593" w14:textId="28C10FC9" w:rsidR="00D519A7" w:rsidRPr="008C3753" w:rsidRDefault="00D519A7" w:rsidP="00D519A7">
            <w:pPr>
              <w:pStyle w:val="TAC"/>
              <w:rPr>
                <w:rFonts w:eastAsia="?? ??" w:cs="Arial"/>
              </w:rPr>
            </w:pPr>
            <w:r w:rsidRPr="008C3753">
              <w:rPr>
                <w:rFonts w:eastAsia="SimSun"/>
              </w:rPr>
              <w:t>0</w:t>
            </w:r>
          </w:p>
        </w:tc>
      </w:tr>
      <w:tr w:rsidR="00D519A7" w:rsidRPr="008C3753" w14:paraId="23D1014D" w14:textId="77777777" w:rsidTr="00D519A7">
        <w:trPr>
          <w:cantSplit/>
          <w:jc w:val="center"/>
        </w:trPr>
        <w:tc>
          <w:tcPr>
            <w:tcW w:w="4218" w:type="dxa"/>
          </w:tcPr>
          <w:p w14:paraId="25644E1F" w14:textId="118754EF" w:rsidR="00D519A7" w:rsidRPr="008C3753" w:rsidRDefault="00D519A7" w:rsidP="00D519A7">
            <w:pPr>
              <w:pStyle w:val="TAL"/>
            </w:pPr>
            <w:r w:rsidRPr="008C3753">
              <w:t>Number of slots for PUCCH repetition</w:t>
            </w:r>
          </w:p>
        </w:tc>
        <w:tc>
          <w:tcPr>
            <w:tcW w:w="2973" w:type="dxa"/>
          </w:tcPr>
          <w:p w14:paraId="1415CFC9" w14:textId="0FD21BAC" w:rsidR="00D519A7" w:rsidRPr="008C3753" w:rsidRDefault="00D519A7" w:rsidP="00D519A7">
            <w:pPr>
              <w:pStyle w:val="TAC"/>
              <w:rPr>
                <w:rFonts w:eastAsia="SimSun"/>
              </w:rPr>
            </w:pPr>
            <w:r w:rsidRPr="008C3753">
              <w:rPr>
                <w:rFonts w:eastAsia="SimSun"/>
              </w:rPr>
              <w:t>2</w:t>
            </w:r>
          </w:p>
        </w:tc>
      </w:tr>
    </w:tbl>
    <w:p w14:paraId="242BB20E" w14:textId="77777777" w:rsidR="00D519A7" w:rsidRPr="008C3753" w:rsidRDefault="00D519A7" w:rsidP="00D519A7">
      <w:pPr>
        <w:ind w:left="568" w:hanging="284"/>
      </w:pPr>
    </w:p>
    <w:p w14:paraId="49A6B44C" w14:textId="6EDC5008" w:rsidR="008213CE" w:rsidRPr="008C3753" w:rsidRDefault="008213CE" w:rsidP="008213CE">
      <w:pPr>
        <w:pStyle w:val="B1"/>
        <w:rPr>
          <w:lang w:eastAsia="zh-CN"/>
        </w:rPr>
      </w:pPr>
      <w:r w:rsidRPr="008C3753">
        <w:rPr>
          <w:lang w:eastAsia="zh-CN"/>
        </w:rPr>
        <w:t>4)</w:t>
      </w:r>
      <w:r w:rsidRPr="008C3753">
        <w:rPr>
          <w:lang w:eastAsia="zh-CN"/>
        </w:rPr>
        <w:tab/>
        <w:t>The multipath fading emulators shall be configured according to the corresponding channel model defined in annex G.</w:t>
      </w:r>
    </w:p>
    <w:p w14:paraId="1B5FB575" w14:textId="14F7351A" w:rsidR="008213CE" w:rsidRPr="008C3753" w:rsidRDefault="008213CE" w:rsidP="008213CE">
      <w:pPr>
        <w:pStyle w:val="B1"/>
        <w:rPr>
          <w:lang w:eastAsia="zh-CN"/>
        </w:rPr>
      </w:pPr>
      <w:r w:rsidRPr="008C3753">
        <w:rPr>
          <w:lang w:eastAsia="zh-CN"/>
        </w:rPr>
        <w:t>5)</w:t>
      </w:r>
      <w:r w:rsidRPr="008C3753">
        <w:rPr>
          <w:lang w:eastAsia="zh-CN"/>
        </w:rPr>
        <w:tab/>
        <w:t>Adjusting the equipment so that the SNR specified in table 8.3 is achieved at the BS input during the transmissions.</w:t>
      </w:r>
    </w:p>
    <w:p w14:paraId="41C1164E" w14:textId="6ABCD306" w:rsidR="008213CE" w:rsidRPr="008C3753" w:rsidRDefault="008213CE" w:rsidP="008213CE">
      <w:pPr>
        <w:pStyle w:val="B1"/>
        <w:rPr>
          <w:lang w:eastAsia="zh-CN"/>
        </w:rPr>
      </w:pPr>
      <w:r w:rsidRPr="008C3753">
        <w:rPr>
          <w:lang w:eastAsia="zh-CN"/>
        </w:rP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BBFC7EF" w14:textId="5F230F8C" w:rsidR="008C01E6" w:rsidRPr="008C3753" w:rsidRDefault="008C01E6" w:rsidP="008C01E6">
      <w:pPr>
        <w:rPr>
          <w:lang w:eastAsia="zh-CN"/>
        </w:rPr>
      </w:pPr>
      <w:r w:rsidRPr="008C3753">
        <w:rPr>
          <w:lang w:eastAsia="zh-CN"/>
        </w:rPr>
        <w:t xml:space="preserve">Note that the procedure described in this </w:t>
      </w:r>
      <w:r w:rsidR="00AC59EA" w:rsidRPr="008C3753">
        <w:rPr>
          <w:lang w:eastAsia="zh-CN"/>
        </w:rPr>
        <w:t>clause</w:t>
      </w:r>
      <w:r w:rsidRPr="008C3753">
        <w:rPr>
          <w:lang w:eastAsia="zh-CN"/>
        </w:rPr>
        <w:t xml:space="preserve"> for ACK missed detection has the same condition as that described in </w:t>
      </w:r>
      <w:r w:rsidR="00062DCB" w:rsidRPr="008C3753">
        <w:rPr>
          <w:lang w:eastAsia="zh-CN"/>
        </w:rPr>
        <w:t>clause 8</w:t>
      </w:r>
      <w:r w:rsidRPr="008C3753">
        <w:rPr>
          <w:lang w:eastAsia="zh-CN"/>
        </w:rPr>
        <w:t>.3.6.1.1.4.2 for NACK to ACK detection. Both statistics are measured in the same testing.</w:t>
      </w:r>
    </w:p>
    <w:p w14:paraId="1765F5BE" w14:textId="77777777" w:rsidR="008C01E6" w:rsidRPr="008C3753" w:rsidRDefault="008C01E6" w:rsidP="008C01E6">
      <w:pPr>
        <w:pStyle w:val="Heading6"/>
        <w:rPr>
          <w:lang w:eastAsia="zh-CN"/>
        </w:rPr>
      </w:pPr>
      <w:bookmarkStart w:id="10218" w:name="_Toc21100208"/>
      <w:bookmarkStart w:id="10219" w:name="_Toc29810006"/>
      <w:bookmarkStart w:id="10220" w:name="_Toc36645399"/>
      <w:bookmarkStart w:id="10221" w:name="_Toc37272453"/>
      <w:bookmarkStart w:id="10222" w:name="_Toc45884699"/>
      <w:bookmarkStart w:id="10223" w:name="_Toc53182731"/>
      <w:bookmarkStart w:id="10224" w:name="_Toc58860515"/>
      <w:bookmarkStart w:id="10225" w:name="_Toc61182632"/>
      <w:bookmarkStart w:id="10226" w:name="_Toc66782625"/>
      <w:bookmarkStart w:id="10227" w:name="_Toc74967817"/>
      <w:bookmarkStart w:id="10228" w:name="_Toc76545268"/>
      <w:bookmarkStart w:id="10229" w:name="_Toc82598652"/>
      <w:bookmarkStart w:id="10230" w:name="_Toc89954300"/>
      <w:bookmarkStart w:id="10231" w:name="_Toc98774395"/>
      <w:bookmarkStart w:id="10232" w:name="_Toc106200375"/>
      <w:bookmarkStart w:id="10233" w:name="_Toc115190932"/>
      <w:bookmarkStart w:id="10234" w:name="_Toc122003503"/>
      <w:bookmarkStart w:id="10235" w:name="_Toc124155271"/>
      <w:bookmarkStart w:id="10236" w:name="_Toc131534044"/>
      <w:bookmarkStart w:id="10237" w:name="_Toc137399923"/>
      <w:bookmarkStart w:id="10238" w:name="_Toc147177294"/>
      <w:r w:rsidRPr="008C3753">
        <w:rPr>
          <w:lang w:eastAsia="zh-CN"/>
        </w:rPr>
        <w:t>8.3.6.1.2.5</w:t>
      </w:r>
      <w:r w:rsidRPr="008C3753">
        <w:rPr>
          <w:lang w:eastAsia="zh-CN"/>
        </w:rPr>
        <w:tab/>
        <w:t>Test Requirement</w:t>
      </w:r>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p>
    <w:p w14:paraId="3D912C4D" w14:textId="77777777" w:rsidR="008C01E6" w:rsidRPr="008C3753" w:rsidRDefault="008C01E6" w:rsidP="008C01E6">
      <w:pPr>
        <w:rPr>
          <w:lang w:eastAsia="zh-CN"/>
        </w:rPr>
      </w:pPr>
      <w:r w:rsidRPr="008C3753">
        <w:rPr>
          <w:lang w:eastAsia="zh-CN"/>
        </w:rPr>
        <w:t>The fraction of falsely detected ACK bits shall be less than 1 % and the fraction of correctly detected ACK bits shall be larger than 99 % for the SNR listed in table 8.3.6.1.2.5-1.</w:t>
      </w:r>
    </w:p>
    <w:p w14:paraId="055D5B3F" w14:textId="1DD30444" w:rsidR="008C01E6" w:rsidRPr="008C3753" w:rsidRDefault="008C01E6" w:rsidP="008C01E6">
      <w:pPr>
        <w:pStyle w:val="TH"/>
      </w:pPr>
      <w:r w:rsidRPr="008C3753">
        <w:lastRenderedPageBreak/>
        <w:t>Table 8.3.6.1.2.5-1: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0EE48BA3" w14:textId="77777777" w:rsidTr="00D519A7">
        <w:trPr>
          <w:cantSplit/>
          <w:jc w:val="center"/>
        </w:trPr>
        <w:tc>
          <w:tcPr>
            <w:tcW w:w="1417" w:type="dxa"/>
            <w:tcBorders>
              <w:bottom w:val="nil"/>
            </w:tcBorders>
            <w:shd w:val="clear" w:color="auto" w:fill="auto"/>
          </w:tcPr>
          <w:p w14:paraId="286381B5" w14:textId="77777777" w:rsidR="00D519A7" w:rsidRPr="008C3753" w:rsidRDefault="00D519A7" w:rsidP="00D519A7">
            <w:pPr>
              <w:pStyle w:val="TAH"/>
            </w:pPr>
            <w:r w:rsidRPr="008C3753">
              <w:rPr>
                <w:rFonts w:cs="Arial"/>
              </w:rPr>
              <w:t>Number of</w:t>
            </w:r>
            <w:r w:rsidRPr="008C3753">
              <w:rPr>
                <w:rFonts w:cs="Arial"/>
                <w:lang w:eastAsia="zh-CN"/>
              </w:rPr>
              <w:t xml:space="preserve"> T</w:t>
            </w:r>
            <w:r w:rsidRPr="008C3753">
              <w:rPr>
                <w:rFonts w:cs="Arial"/>
              </w:rPr>
              <w:t>X antennas</w:t>
            </w:r>
          </w:p>
        </w:tc>
        <w:tc>
          <w:tcPr>
            <w:tcW w:w="1134" w:type="dxa"/>
            <w:tcBorders>
              <w:bottom w:val="nil"/>
            </w:tcBorders>
            <w:shd w:val="clear" w:color="auto" w:fill="auto"/>
          </w:tcPr>
          <w:p w14:paraId="0C73C8F6" w14:textId="77777777" w:rsidR="00D519A7" w:rsidRPr="008C3753" w:rsidRDefault="00D519A7" w:rsidP="00D519A7">
            <w:pPr>
              <w:pStyle w:val="TAH"/>
            </w:pPr>
            <w:r w:rsidRPr="008C3753">
              <w:rPr>
                <w:rFonts w:cs="Arial"/>
                <w:lang w:eastAsia="zh-CN"/>
              </w:rPr>
              <w:t xml:space="preserve">Number of RX </w:t>
            </w:r>
          </w:p>
        </w:tc>
        <w:tc>
          <w:tcPr>
            <w:tcW w:w="917" w:type="dxa"/>
            <w:tcBorders>
              <w:bottom w:val="nil"/>
            </w:tcBorders>
            <w:shd w:val="clear" w:color="auto" w:fill="auto"/>
          </w:tcPr>
          <w:p w14:paraId="50F12E6D" w14:textId="77777777" w:rsidR="00D519A7" w:rsidRPr="008C3753" w:rsidRDefault="00D519A7" w:rsidP="00D519A7">
            <w:pPr>
              <w:pStyle w:val="TAH"/>
            </w:pPr>
            <w:r w:rsidRPr="008C3753">
              <w:rPr>
                <w:rFonts w:cs="Arial"/>
              </w:rPr>
              <w:t>Cyclic Prefix</w:t>
            </w:r>
          </w:p>
        </w:tc>
        <w:tc>
          <w:tcPr>
            <w:tcW w:w="2131" w:type="dxa"/>
            <w:tcBorders>
              <w:bottom w:val="nil"/>
            </w:tcBorders>
          </w:tcPr>
          <w:p w14:paraId="4F8EFA1E" w14:textId="77777777" w:rsidR="00D519A7" w:rsidRPr="008C3753" w:rsidRDefault="00D519A7" w:rsidP="00D519A7">
            <w:pPr>
              <w:pStyle w:val="TAH"/>
            </w:pPr>
            <w:r w:rsidRPr="008C3753">
              <w:t>Propagation conditions and</w:t>
            </w:r>
          </w:p>
        </w:tc>
        <w:tc>
          <w:tcPr>
            <w:tcW w:w="2187" w:type="dxa"/>
          </w:tcPr>
          <w:p w14:paraId="3B1E27AB" w14:textId="77777777" w:rsidR="00D519A7" w:rsidRPr="008C3753" w:rsidRDefault="00D519A7" w:rsidP="00D519A7">
            <w:pPr>
              <w:pStyle w:val="TAH"/>
            </w:pPr>
            <w:r w:rsidRPr="008C3753">
              <w:rPr>
                <w:rFonts w:cs="Arial"/>
              </w:rPr>
              <w:t>Channel bandwidth / SNR (dB)</w:t>
            </w:r>
          </w:p>
        </w:tc>
      </w:tr>
      <w:tr w:rsidR="00D519A7" w:rsidRPr="008C3753" w14:paraId="23E3A044" w14:textId="77777777" w:rsidTr="00D519A7">
        <w:trPr>
          <w:cantSplit/>
          <w:jc w:val="center"/>
        </w:trPr>
        <w:tc>
          <w:tcPr>
            <w:tcW w:w="1417" w:type="dxa"/>
            <w:tcBorders>
              <w:top w:val="nil"/>
              <w:bottom w:val="single" w:sz="4" w:space="0" w:color="auto"/>
            </w:tcBorders>
            <w:shd w:val="clear" w:color="auto" w:fill="auto"/>
          </w:tcPr>
          <w:p w14:paraId="70CDAEC0" w14:textId="77777777" w:rsidR="00D519A7" w:rsidRPr="008C3753" w:rsidRDefault="00D519A7" w:rsidP="00D519A7">
            <w:pPr>
              <w:pStyle w:val="TAH"/>
            </w:pPr>
          </w:p>
        </w:tc>
        <w:tc>
          <w:tcPr>
            <w:tcW w:w="1134" w:type="dxa"/>
            <w:tcBorders>
              <w:top w:val="nil"/>
              <w:bottom w:val="single" w:sz="4" w:space="0" w:color="auto"/>
            </w:tcBorders>
            <w:shd w:val="clear" w:color="auto" w:fill="auto"/>
          </w:tcPr>
          <w:p w14:paraId="1DB5E0FB" w14:textId="77777777" w:rsidR="00D519A7" w:rsidRPr="008C3753" w:rsidRDefault="00D519A7" w:rsidP="00D519A7">
            <w:pPr>
              <w:pStyle w:val="TAH"/>
            </w:pPr>
            <w:r w:rsidRPr="008C3753">
              <w:rPr>
                <w:rFonts w:cs="Arial"/>
                <w:lang w:eastAsia="zh-CN"/>
              </w:rPr>
              <w:t>antennas</w:t>
            </w:r>
          </w:p>
        </w:tc>
        <w:tc>
          <w:tcPr>
            <w:tcW w:w="917" w:type="dxa"/>
            <w:tcBorders>
              <w:top w:val="nil"/>
              <w:bottom w:val="single" w:sz="4" w:space="0" w:color="auto"/>
            </w:tcBorders>
            <w:shd w:val="clear" w:color="auto" w:fill="auto"/>
          </w:tcPr>
          <w:p w14:paraId="6584BFF1" w14:textId="77777777" w:rsidR="00D519A7" w:rsidRPr="008C3753" w:rsidRDefault="00D519A7" w:rsidP="00D519A7">
            <w:pPr>
              <w:pStyle w:val="TAH"/>
            </w:pPr>
          </w:p>
        </w:tc>
        <w:tc>
          <w:tcPr>
            <w:tcW w:w="2131" w:type="dxa"/>
            <w:tcBorders>
              <w:top w:val="nil"/>
              <w:bottom w:val="single" w:sz="4" w:space="0" w:color="auto"/>
            </w:tcBorders>
          </w:tcPr>
          <w:p w14:paraId="30C47AAF"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7CA36842" w14:textId="77777777" w:rsidR="00D519A7" w:rsidRPr="008C3753" w:rsidRDefault="00D519A7" w:rsidP="00D519A7">
            <w:pPr>
              <w:pStyle w:val="TAH"/>
            </w:pPr>
            <w:r w:rsidRPr="008C3753">
              <w:t>40 MHz</w:t>
            </w:r>
          </w:p>
        </w:tc>
      </w:tr>
      <w:tr w:rsidR="00D519A7" w:rsidRPr="008C3753" w14:paraId="47D8CA59" w14:textId="77777777" w:rsidTr="00D519A7">
        <w:trPr>
          <w:cantSplit/>
          <w:jc w:val="center"/>
        </w:trPr>
        <w:tc>
          <w:tcPr>
            <w:tcW w:w="1417" w:type="dxa"/>
            <w:tcBorders>
              <w:bottom w:val="single" w:sz="4" w:space="0" w:color="auto"/>
            </w:tcBorders>
            <w:shd w:val="clear" w:color="auto" w:fill="auto"/>
          </w:tcPr>
          <w:p w14:paraId="6E8826F1" w14:textId="1E22F411" w:rsidR="00D519A7" w:rsidRPr="008C3753" w:rsidRDefault="00D519A7" w:rsidP="00D519A7">
            <w:pPr>
              <w:pStyle w:val="TAC"/>
            </w:pPr>
            <w:r w:rsidRPr="008C3753">
              <w:rPr>
                <w:lang w:eastAsia="zh-CN"/>
              </w:rPr>
              <w:t>1</w:t>
            </w:r>
          </w:p>
        </w:tc>
        <w:tc>
          <w:tcPr>
            <w:tcW w:w="1134" w:type="dxa"/>
            <w:tcBorders>
              <w:bottom w:val="single" w:sz="4" w:space="0" w:color="auto"/>
            </w:tcBorders>
            <w:shd w:val="clear" w:color="auto" w:fill="auto"/>
          </w:tcPr>
          <w:p w14:paraId="784AEE5F" w14:textId="3A5104CB" w:rsidR="00D519A7" w:rsidRPr="008C3753" w:rsidRDefault="00D519A7" w:rsidP="00D519A7">
            <w:pPr>
              <w:pStyle w:val="TAC"/>
            </w:pPr>
            <w:r w:rsidRPr="008C3753">
              <w:rPr>
                <w:lang w:eastAsia="zh-CN"/>
              </w:rPr>
              <w:t>2</w:t>
            </w:r>
          </w:p>
        </w:tc>
        <w:tc>
          <w:tcPr>
            <w:tcW w:w="917" w:type="dxa"/>
            <w:tcBorders>
              <w:bottom w:val="single" w:sz="4" w:space="0" w:color="auto"/>
            </w:tcBorders>
          </w:tcPr>
          <w:p w14:paraId="6DA7B868" w14:textId="79A13892" w:rsidR="00D519A7" w:rsidRPr="008C3753" w:rsidRDefault="00D519A7" w:rsidP="00D519A7">
            <w:pPr>
              <w:pStyle w:val="TAC"/>
            </w:pPr>
            <w:r w:rsidRPr="008C3753">
              <w:t>Normal</w:t>
            </w:r>
          </w:p>
        </w:tc>
        <w:tc>
          <w:tcPr>
            <w:tcW w:w="2131" w:type="dxa"/>
            <w:tcBorders>
              <w:bottom w:val="single" w:sz="4" w:space="0" w:color="auto"/>
            </w:tcBorders>
          </w:tcPr>
          <w:p w14:paraId="565A5E66" w14:textId="6ED056D4" w:rsidR="00D519A7" w:rsidRPr="008C3753" w:rsidRDefault="00D519A7" w:rsidP="00D519A7">
            <w:pPr>
              <w:pStyle w:val="TAC"/>
              <w:rPr>
                <w:rFonts w:cs="Arial"/>
              </w:rPr>
            </w:pPr>
            <w:r w:rsidRPr="008C3753">
              <w:t>TDLC-300-100</w:t>
            </w:r>
            <w:r w:rsidRPr="008C3753">
              <w:rPr>
                <w:lang w:eastAsia="zh-CN"/>
              </w:rPr>
              <w:t xml:space="preserve"> Low</w:t>
            </w:r>
          </w:p>
        </w:tc>
        <w:tc>
          <w:tcPr>
            <w:tcW w:w="2187" w:type="dxa"/>
            <w:tcBorders>
              <w:bottom w:val="single" w:sz="4" w:space="0" w:color="auto"/>
            </w:tcBorders>
          </w:tcPr>
          <w:p w14:paraId="63E44931" w14:textId="16559EF5" w:rsidR="00D519A7" w:rsidRPr="008C3753" w:rsidRDefault="00D519A7" w:rsidP="00D519A7">
            <w:pPr>
              <w:pStyle w:val="TAC"/>
            </w:pPr>
            <w:r w:rsidRPr="008C3753">
              <w:rPr>
                <w:lang w:eastAsia="zh-CN"/>
              </w:rPr>
              <w:t>-7.0</w:t>
            </w:r>
          </w:p>
        </w:tc>
      </w:tr>
    </w:tbl>
    <w:p w14:paraId="62D7813C" w14:textId="61E46F82" w:rsidR="00D519A7" w:rsidRDefault="00D519A7" w:rsidP="00D519A7"/>
    <w:p w14:paraId="4E50B300" w14:textId="77777777" w:rsidR="00197A14" w:rsidRDefault="00197A14" w:rsidP="00197A14">
      <w:pPr>
        <w:pStyle w:val="Heading3"/>
        <w:rPr>
          <w:lang w:eastAsia="zh-CN"/>
        </w:rPr>
      </w:pPr>
      <w:bookmarkStart w:id="10239" w:name="_Toc74967818"/>
      <w:bookmarkStart w:id="10240" w:name="_Toc76545269"/>
      <w:bookmarkStart w:id="10241" w:name="_Toc82598653"/>
      <w:bookmarkStart w:id="10242" w:name="_Toc89954301"/>
      <w:bookmarkStart w:id="10243" w:name="_Toc98774396"/>
      <w:bookmarkStart w:id="10244" w:name="_Toc106200376"/>
      <w:bookmarkStart w:id="10245" w:name="_Toc115190933"/>
      <w:bookmarkStart w:id="10246" w:name="_Toc122003504"/>
      <w:bookmarkStart w:id="10247" w:name="_Toc124155272"/>
      <w:bookmarkStart w:id="10248" w:name="_Toc131534045"/>
      <w:bookmarkStart w:id="10249" w:name="_Toc137399924"/>
      <w:bookmarkStart w:id="10250" w:name="_Toc147177295"/>
      <w:r>
        <w:t>8.3.7</w:t>
      </w:r>
      <w:r>
        <w:tab/>
        <w:t xml:space="preserve">Performance requirements for interlaced PUCCH format </w:t>
      </w:r>
      <w:r>
        <w:rPr>
          <w:lang w:eastAsia="zh-CN"/>
        </w:rPr>
        <w:t>0</w:t>
      </w:r>
      <w:bookmarkEnd w:id="10239"/>
      <w:bookmarkEnd w:id="10240"/>
      <w:bookmarkEnd w:id="10241"/>
      <w:bookmarkEnd w:id="10242"/>
      <w:bookmarkEnd w:id="10243"/>
      <w:bookmarkEnd w:id="10244"/>
      <w:bookmarkEnd w:id="10245"/>
      <w:bookmarkEnd w:id="10246"/>
      <w:bookmarkEnd w:id="10247"/>
      <w:bookmarkEnd w:id="10248"/>
      <w:bookmarkEnd w:id="10249"/>
      <w:bookmarkEnd w:id="10250"/>
    </w:p>
    <w:p w14:paraId="08EFD933" w14:textId="77777777" w:rsidR="00197A14" w:rsidRDefault="00197A14" w:rsidP="00197A14">
      <w:pPr>
        <w:pStyle w:val="Heading4"/>
      </w:pPr>
      <w:bookmarkStart w:id="10251" w:name="_Toc74967819"/>
      <w:bookmarkStart w:id="10252" w:name="_Toc76545270"/>
      <w:bookmarkStart w:id="10253" w:name="_Toc82598654"/>
      <w:bookmarkStart w:id="10254" w:name="_Toc89954302"/>
      <w:bookmarkStart w:id="10255" w:name="_Toc98774397"/>
      <w:bookmarkStart w:id="10256" w:name="_Toc106200377"/>
      <w:bookmarkStart w:id="10257" w:name="_Toc115190934"/>
      <w:bookmarkStart w:id="10258" w:name="_Toc122003505"/>
      <w:bookmarkStart w:id="10259" w:name="_Toc124155273"/>
      <w:bookmarkStart w:id="10260" w:name="_Toc131534046"/>
      <w:bookmarkStart w:id="10261" w:name="_Toc137399925"/>
      <w:bookmarkStart w:id="10262" w:name="_Toc147177296"/>
      <w:r>
        <w:t>8.3.7.1</w:t>
      </w:r>
      <w:r>
        <w:tab/>
        <w:t>Definition and applicability</w:t>
      </w:r>
      <w:bookmarkEnd w:id="10251"/>
      <w:bookmarkEnd w:id="10252"/>
      <w:bookmarkEnd w:id="10253"/>
      <w:bookmarkEnd w:id="10254"/>
      <w:bookmarkEnd w:id="10255"/>
      <w:bookmarkEnd w:id="10256"/>
      <w:bookmarkEnd w:id="10257"/>
      <w:bookmarkEnd w:id="10258"/>
      <w:bookmarkEnd w:id="10259"/>
      <w:bookmarkEnd w:id="10260"/>
      <w:bookmarkEnd w:id="10261"/>
      <w:bookmarkEnd w:id="10262"/>
    </w:p>
    <w:p w14:paraId="746C36F7" w14:textId="77777777" w:rsidR="00197A14" w:rsidRDefault="00197A14" w:rsidP="00197A14">
      <w:pPr>
        <w:rPr>
          <w:rFonts w:eastAsia="?c?e?o“A‘??S?V?b?N‘I" w:cs="v4.2.0"/>
        </w:rPr>
      </w:pPr>
      <w:r>
        <w:rPr>
          <w:rFonts w:eastAsia="?c?e?o“A‘??S?V?b?N‘I" w:cs="v4.2.0"/>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6859FD5" w14:textId="77777777" w:rsidR="00197A14" w:rsidRDefault="00197A14" w:rsidP="00197A14">
      <w:pPr>
        <w:rPr>
          <w:rFonts w:eastAsia="?c?e?o“A‘??S?V?b?N‘I" w:cs="v4.2.0"/>
        </w:rPr>
      </w:pPr>
      <w:r>
        <w:rPr>
          <w:rFonts w:eastAsia="?c?e?o“A‘??S?V?b?N‘I" w:cs="v4.2.0"/>
        </w:rPr>
        <w:t>The probability of false detection of the ACK is defined as a conditional probability of erroneous detection of the ACK when input is only noise.</w:t>
      </w:r>
    </w:p>
    <w:p w14:paraId="7F51A330" w14:textId="77777777" w:rsidR="00197A14" w:rsidRDefault="00197A14" w:rsidP="00197A14">
      <w:pPr>
        <w:rPr>
          <w:rFonts w:eastAsia="?c?e?o“A‘??S?V?b?N‘I" w:cs="v4.2.0"/>
        </w:rPr>
      </w:pPr>
      <w:r>
        <w:rPr>
          <w:rFonts w:eastAsia="?c?e?o“A‘??S?V?b?N‘I" w:cs="v4.2.0"/>
        </w:rPr>
        <w:t>The probability of detection of ACK is defined as conditional probability of detection of the ACK when the signal is present.</w:t>
      </w:r>
    </w:p>
    <w:p w14:paraId="79EE6F88" w14:textId="0C6C3F7C" w:rsidR="00197A14" w:rsidRPr="00306887" w:rsidRDefault="00197A14" w:rsidP="00197A14">
      <w:pPr>
        <w:rPr>
          <w:rFonts w:eastAsia="?c?e?o“A‘??S?V?b?N‘I" w:cs="v4.2.0"/>
        </w:rPr>
      </w:pPr>
      <w:r w:rsidRPr="00306887">
        <w:rPr>
          <w:rFonts w:eastAsia="?c?e?o“A‘??S?V?b?N‘I" w:cs="v4.2.0"/>
          <w:lang w:eastAsia="ko-KR"/>
        </w:rPr>
        <w:t>The ACK missed de</w:t>
      </w:r>
      <w:r w:rsidR="00C108D2">
        <w:rPr>
          <w:rFonts w:eastAsia="?c?e?o“A‘??S?V?b?N‘I" w:cs="v4.2.0"/>
          <w:lang w:eastAsia="ko-KR"/>
        </w:rPr>
        <w:t>t</w:t>
      </w:r>
      <w:r w:rsidRPr="00306887">
        <w:rPr>
          <w:rFonts w:eastAsia="?c?e?o“A‘??S?V?b?N‘I" w:cs="v4.2.0"/>
          <w:lang w:eastAsia="ko-KR"/>
        </w:rPr>
        <w:t>ection requirement only applies to the PUCCH format 0 with 1 UCI bits. The UCI information only contains ACK information</w:t>
      </w:r>
    </w:p>
    <w:p w14:paraId="4B39A16D" w14:textId="77777777" w:rsidR="00197A14" w:rsidRPr="00306887" w:rsidRDefault="00197A14" w:rsidP="00197A14">
      <w:r w:rsidRPr="00306887">
        <w:t xml:space="preserve">The 1bit UCI information is further defined with bitmap as </w:t>
      </w:r>
      <w:r w:rsidRPr="00E47420">
        <w:t>[</w:t>
      </w:r>
      <w:r>
        <w:rPr>
          <w:rFonts w:hint="eastAsia"/>
          <w:lang w:eastAsia="zh-CN"/>
        </w:rPr>
        <w:t>1</w:t>
      </w:r>
      <w:r w:rsidRPr="00E47420">
        <w:t>].</w:t>
      </w:r>
    </w:p>
    <w:p w14:paraId="7CF2B786" w14:textId="77777777" w:rsidR="00197A14" w:rsidRDefault="00197A14" w:rsidP="00197A14">
      <w:pPr>
        <w:rPr>
          <w:i/>
        </w:rPr>
      </w:pPr>
      <w:r w:rsidRPr="00306887">
        <w:rPr>
          <w:lang w:eastAsia="zh-CN"/>
        </w:rPr>
        <w:t xml:space="preserve">Which specific test(s) are applicable to BS is based on the test applicability rules defined in </w:t>
      </w:r>
      <w:r w:rsidRPr="007A5C00">
        <w:rPr>
          <w:lang w:eastAsia="zh-CN"/>
        </w:rPr>
        <w:t>clause 8.1.2.6.</w:t>
      </w:r>
    </w:p>
    <w:p w14:paraId="06778339" w14:textId="77777777" w:rsidR="00197A14" w:rsidRDefault="00197A14" w:rsidP="00197A14">
      <w:pPr>
        <w:pStyle w:val="Heading4"/>
      </w:pPr>
      <w:bookmarkStart w:id="10263" w:name="_Toc74967820"/>
      <w:bookmarkStart w:id="10264" w:name="_Toc76545271"/>
      <w:bookmarkStart w:id="10265" w:name="_Toc82598655"/>
      <w:bookmarkStart w:id="10266" w:name="_Toc89954303"/>
      <w:bookmarkStart w:id="10267" w:name="_Toc98774398"/>
      <w:bookmarkStart w:id="10268" w:name="_Toc106200378"/>
      <w:bookmarkStart w:id="10269" w:name="_Toc115190935"/>
      <w:bookmarkStart w:id="10270" w:name="_Toc122003506"/>
      <w:bookmarkStart w:id="10271" w:name="_Toc124155274"/>
      <w:bookmarkStart w:id="10272" w:name="_Toc131534047"/>
      <w:bookmarkStart w:id="10273" w:name="_Toc137399926"/>
      <w:bookmarkStart w:id="10274" w:name="_Toc147177297"/>
      <w:r>
        <w:t>8.3.7.2</w:t>
      </w:r>
      <w:r>
        <w:tab/>
        <w:t>Minimum Requirement</w:t>
      </w:r>
      <w:bookmarkEnd w:id="10263"/>
      <w:bookmarkEnd w:id="10264"/>
      <w:bookmarkEnd w:id="10265"/>
      <w:bookmarkEnd w:id="10266"/>
      <w:bookmarkEnd w:id="10267"/>
      <w:bookmarkEnd w:id="10268"/>
      <w:bookmarkEnd w:id="10269"/>
      <w:bookmarkEnd w:id="10270"/>
      <w:bookmarkEnd w:id="10271"/>
      <w:bookmarkEnd w:id="10272"/>
      <w:bookmarkEnd w:id="10273"/>
      <w:bookmarkEnd w:id="10274"/>
    </w:p>
    <w:p w14:paraId="31F1D8C8" w14:textId="77777777" w:rsidR="00197A14" w:rsidRDefault="00197A14" w:rsidP="00197A14">
      <w:r>
        <w:t>The minimum requirements are in TS 38.104 [2] clause 8.3.8.</w:t>
      </w:r>
    </w:p>
    <w:p w14:paraId="2616378A" w14:textId="77777777" w:rsidR="00197A14" w:rsidRDefault="00197A14" w:rsidP="00197A14">
      <w:pPr>
        <w:pStyle w:val="Heading4"/>
      </w:pPr>
      <w:bookmarkStart w:id="10275" w:name="_Toc74967821"/>
      <w:bookmarkStart w:id="10276" w:name="_Toc76545272"/>
      <w:bookmarkStart w:id="10277" w:name="_Toc82598656"/>
      <w:bookmarkStart w:id="10278" w:name="_Toc89954304"/>
      <w:bookmarkStart w:id="10279" w:name="_Toc98774399"/>
      <w:bookmarkStart w:id="10280" w:name="_Toc106200379"/>
      <w:bookmarkStart w:id="10281" w:name="_Toc115190936"/>
      <w:bookmarkStart w:id="10282" w:name="_Toc122003507"/>
      <w:bookmarkStart w:id="10283" w:name="_Toc124155275"/>
      <w:bookmarkStart w:id="10284" w:name="_Toc131534048"/>
      <w:bookmarkStart w:id="10285" w:name="_Toc137399927"/>
      <w:bookmarkStart w:id="10286" w:name="_Toc147177298"/>
      <w:r>
        <w:t>8.3.7.3</w:t>
      </w:r>
      <w:r>
        <w:tab/>
        <w:t>Test purpose</w:t>
      </w:r>
      <w:bookmarkEnd w:id="10275"/>
      <w:bookmarkEnd w:id="10276"/>
      <w:bookmarkEnd w:id="10277"/>
      <w:bookmarkEnd w:id="10278"/>
      <w:bookmarkEnd w:id="10279"/>
      <w:bookmarkEnd w:id="10280"/>
      <w:bookmarkEnd w:id="10281"/>
      <w:bookmarkEnd w:id="10282"/>
      <w:bookmarkEnd w:id="10283"/>
      <w:bookmarkEnd w:id="10284"/>
      <w:bookmarkEnd w:id="10285"/>
      <w:bookmarkEnd w:id="10286"/>
    </w:p>
    <w:p w14:paraId="3D5D7C87" w14:textId="77777777" w:rsidR="00197A14" w:rsidRDefault="00197A14" w:rsidP="00197A14">
      <w:r>
        <w:t>The test shall verify the receiver's ability to detect ACK under multipath fading propagation conditions for a given SNR.</w:t>
      </w:r>
    </w:p>
    <w:p w14:paraId="467F2740" w14:textId="77777777" w:rsidR="00197A14" w:rsidRDefault="00197A14" w:rsidP="00197A14">
      <w:pPr>
        <w:pStyle w:val="Heading4"/>
      </w:pPr>
      <w:bookmarkStart w:id="10287" w:name="_Toc74967822"/>
      <w:bookmarkStart w:id="10288" w:name="_Toc76545273"/>
      <w:bookmarkStart w:id="10289" w:name="_Toc82598657"/>
      <w:bookmarkStart w:id="10290" w:name="_Toc89954305"/>
      <w:bookmarkStart w:id="10291" w:name="_Toc98774400"/>
      <w:bookmarkStart w:id="10292" w:name="_Toc106200380"/>
      <w:bookmarkStart w:id="10293" w:name="_Toc115190937"/>
      <w:bookmarkStart w:id="10294" w:name="_Toc122003508"/>
      <w:bookmarkStart w:id="10295" w:name="_Toc124155276"/>
      <w:bookmarkStart w:id="10296" w:name="_Toc131534049"/>
      <w:bookmarkStart w:id="10297" w:name="_Toc137399928"/>
      <w:bookmarkStart w:id="10298" w:name="_Toc147177299"/>
      <w:r>
        <w:t>8.3.7.4</w:t>
      </w:r>
      <w:r>
        <w:tab/>
        <w:t>Method of test</w:t>
      </w:r>
      <w:bookmarkEnd w:id="10287"/>
      <w:bookmarkEnd w:id="10288"/>
      <w:bookmarkEnd w:id="10289"/>
      <w:bookmarkEnd w:id="10290"/>
      <w:bookmarkEnd w:id="10291"/>
      <w:bookmarkEnd w:id="10292"/>
      <w:bookmarkEnd w:id="10293"/>
      <w:bookmarkEnd w:id="10294"/>
      <w:bookmarkEnd w:id="10295"/>
      <w:bookmarkEnd w:id="10296"/>
      <w:bookmarkEnd w:id="10297"/>
      <w:bookmarkEnd w:id="10298"/>
    </w:p>
    <w:p w14:paraId="1711A4C9" w14:textId="77777777" w:rsidR="00197A14" w:rsidRDefault="00197A14" w:rsidP="00197A14">
      <w:pPr>
        <w:pStyle w:val="Heading5"/>
      </w:pPr>
      <w:bookmarkStart w:id="10299" w:name="_Toc74967823"/>
      <w:bookmarkStart w:id="10300" w:name="_Toc76545274"/>
      <w:bookmarkStart w:id="10301" w:name="_Toc82598658"/>
      <w:bookmarkStart w:id="10302" w:name="_Toc89954306"/>
      <w:bookmarkStart w:id="10303" w:name="_Toc98774401"/>
      <w:bookmarkStart w:id="10304" w:name="_Toc106200381"/>
      <w:bookmarkStart w:id="10305" w:name="_Toc115190938"/>
      <w:bookmarkStart w:id="10306" w:name="_Toc122003509"/>
      <w:bookmarkStart w:id="10307" w:name="_Toc124155277"/>
      <w:bookmarkStart w:id="10308" w:name="_Toc131534050"/>
      <w:bookmarkStart w:id="10309" w:name="_Toc137399929"/>
      <w:bookmarkStart w:id="10310" w:name="_Toc147177300"/>
      <w:r>
        <w:t>8.3.7.4.1</w:t>
      </w:r>
      <w:r>
        <w:tab/>
        <w:t>Initial conditions</w:t>
      </w:r>
      <w:bookmarkEnd w:id="10299"/>
      <w:bookmarkEnd w:id="10300"/>
      <w:bookmarkEnd w:id="10301"/>
      <w:bookmarkEnd w:id="10302"/>
      <w:bookmarkEnd w:id="10303"/>
      <w:bookmarkEnd w:id="10304"/>
      <w:bookmarkEnd w:id="10305"/>
      <w:bookmarkEnd w:id="10306"/>
      <w:bookmarkEnd w:id="10307"/>
      <w:bookmarkEnd w:id="10308"/>
      <w:bookmarkEnd w:id="10309"/>
      <w:bookmarkEnd w:id="10310"/>
    </w:p>
    <w:p w14:paraId="1AEB6107" w14:textId="77777777" w:rsidR="00197A14" w:rsidRDefault="00197A14" w:rsidP="00197A14">
      <w:r>
        <w:t>Test environment: Normal, see annex B.2.</w:t>
      </w:r>
    </w:p>
    <w:p w14:paraId="52F61140" w14:textId="77777777" w:rsidR="00197A14" w:rsidRDefault="00197A14" w:rsidP="00197A14">
      <w:r>
        <w:t>RF channels to be tested: single carrier M; see clause 4.9.1.</w:t>
      </w:r>
    </w:p>
    <w:p w14:paraId="45009792" w14:textId="77777777" w:rsidR="00197A14" w:rsidRDefault="00197A14" w:rsidP="00197A14">
      <w:pPr>
        <w:pStyle w:val="Heading5"/>
      </w:pPr>
      <w:bookmarkStart w:id="10311" w:name="_Toc74967824"/>
      <w:bookmarkStart w:id="10312" w:name="_Toc76545275"/>
      <w:bookmarkStart w:id="10313" w:name="_Toc82598659"/>
      <w:bookmarkStart w:id="10314" w:name="_Toc89954307"/>
      <w:bookmarkStart w:id="10315" w:name="_Toc98774402"/>
      <w:bookmarkStart w:id="10316" w:name="_Toc106200382"/>
      <w:bookmarkStart w:id="10317" w:name="_Toc115190939"/>
      <w:bookmarkStart w:id="10318" w:name="_Toc122003510"/>
      <w:bookmarkStart w:id="10319" w:name="_Toc124155278"/>
      <w:bookmarkStart w:id="10320" w:name="_Toc131534051"/>
      <w:bookmarkStart w:id="10321" w:name="_Toc137399930"/>
      <w:bookmarkStart w:id="10322" w:name="_Toc147177301"/>
      <w:r>
        <w:t>8.3.7.4.2</w:t>
      </w:r>
      <w:r>
        <w:tab/>
        <w:t>Procedure</w:t>
      </w:r>
      <w:bookmarkEnd w:id="10311"/>
      <w:bookmarkEnd w:id="10312"/>
      <w:bookmarkEnd w:id="10313"/>
      <w:bookmarkEnd w:id="10314"/>
      <w:bookmarkEnd w:id="10315"/>
      <w:bookmarkEnd w:id="10316"/>
      <w:bookmarkEnd w:id="10317"/>
      <w:bookmarkEnd w:id="10318"/>
      <w:bookmarkEnd w:id="10319"/>
      <w:bookmarkEnd w:id="10320"/>
      <w:bookmarkEnd w:id="10321"/>
      <w:bookmarkEnd w:id="10322"/>
    </w:p>
    <w:p w14:paraId="42C39547" w14:textId="77777777" w:rsidR="00197A14" w:rsidRDefault="00197A14" w:rsidP="00197A14">
      <w:pPr>
        <w:pStyle w:val="B1"/>
      </w:pPr>
      <w:r>
        <w:t>1)</w:t>
      </w:r>
      <w:r>
        <w:tab/>
        <w:t xml:space="preserve">Connect the BS tester generating the wanted signal, multipath fading simulators and AWGN generators to all BS antenna connectors for diversity reception via a combining network as shown in </w:t>
      </w:r>
      <w:r>
        <w:rPr>
          <w:lang w:val="en-US" w:eastAsia="zh-CN"/>
        </w:rPr>
        <w:t xml:space="preserve">annex 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p>
    <w:p w14:paraId="6442AB71" w14:textId="77777777" w:rsidR="00197A14" w:rsidRDefault="00197A14" w:rsidP="00197A14">
      <w:pPr>
        <w:pStyle w:val="B1"/>
      </w:pPr>
      <w:r>
        <w:t>2)</w:t>
      </w:r>
      <w:r>
        <w:tab/>
        <w:t>Adjust the AWGN generator, according to the channel bandwidth and sub-carrier spacing defined in table 8.3.7.4.2-1.</w:t>
      </w:r>
    </w:p>
    <w:p w14:paraId="6CB80868" w14:textId="77777777" w:rsidR="00197A14" w:rsidRDefault="00197A14" w:rsidP="00197A14">
      <w:pPr>
        <w:pStyle w:val="TH"/>
        <w:rPr>
          <w:rFonts w:eastAsia="‚c‚e‚o“Á‘¾ƒSƒVƒbƒN‘Ì"/>
        </w:rPr>
      </w:pPr>
      <w:r>
        <w:rPr>
          <w:rFonts w:eastAsia="‚c‚e‚o“Á‘¾ƒSƒVƒbƒN‘Ì"/>
        </w:rPr>
        <w:lastRenderedPageBreak/>
        <w:t>Table 8.3.7.4.2-1: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197A14" w14:paraId="6BF559DA"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B276F5F" w14:textId="77777777" w:rsidR="00197A14" w:rsidRDefault="00197A14" w:rsidP="00A64571">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62E8776F" w14:textId="77777777" w:rsidR="00197A14" w:rsidRDefault="00197A14" w:rsidP="00A64571">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0B3ADB22" w14:textId="77777777" w:rsidR="00197A14" w:rsidRDefault="00197A14" w:rsidP="00A64571">
            <w:pPr>
              <w:pStyle w:val="TAH"/>
              <w:rPr>
                <w:rFonts w:eastAsia="‚c‚e‚o“Á‘¾ƒSƒVƒbƒN‘Ì" w:cs="v5.0.0"/>
                <w:lang w:eastAsia="ja-JP"/>
              </w:rPr>
            </w:pPr>
            <w:r>
              <w:rPr>
                <w:rFonts w:eastAsia="‚c‚e‚o“Á‘¾ƒSƒVƒbƒN‘Ì" w:cs="v5.0.0"/>
              </w:rPr>
              <w:t>AWGN power level</w:t>
            </w:r>
          </w:p>
        </w:tc>
      </w:tr>
      <w:tr w:rsidR="00197A14" w14:paraId="37CA3BDF" w14:textId="77777777" w:rsidTr="00A64571">
        <w:trPr>
          <w:cantSplit/>
          <w:jc w:val="center"/>
        </w:trPr>
        <w:tc>
          <w:tcPr>
            <w:tcW w:w="2515" w:type="dxa"/>
            <w:tcBorders>
              <w:top w:val="nil"/>
              <w:left w:val="single" w:sz="4" w:space="0" w:color="auto"/>
              <w:bottom w:val="single" w:sz="4" w:space="0" w:color="auto"/>
              <w:right w:val="single" w:sz="4" w:space="0" w:color="auto"/>
            </w:tcBorders>
            <w:hideMark/>
          </w:tcPr>
          <w:p w14:paraId="3E84EA5E" w14:textId="77777777" w:rsidR="00197A14" w:rsidRPr="00077A1C" w:rsidRDefault="00197A14" w:rsidP="00A64571">
            <w:pPr>
              <w:pStyle w:val="TAC"/>
            </w:pPr>
            <w:r w:rsidRPr="00077A1C">
              <w:t>15</w:t>
            </w:r>
          </w:p>
        </w:tc>
        <w:tc>
          <w:tcPr>
            <w:tcW w:w="2268" w:type="dxa"/>
            <w:tcBorders>
              <w:top w:val="single" w:sz="4" w:space="0" w:color="auto"/>
              <w:left w:val="single" w:sz="4" w:space="0" w:color="auto"/>
              <w:bottom w:val="single" w:sz="4" w:space="0" w:color="auto"/>
              <w:right w:val="single" w:sz="4" w:space="0" w:color="auto"/>
            </w:tcBorders>
            <w:hideMark/>
          </w:tcPr>
          <w:p w14:paraId="0C2000D4" w14:textId="77777777" w:rsidR="00197A14" w:rsidRPr="00077A1C" w:rsidRDefault="00197A14" w:rsidP="00A64571">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42CC6EFA" w14:textId="77777777" w:rsidR="00197A14" w:rsidRPr="00077A1C" w:rsidRDefault="00197A14" w:rsidP="00A64571">
            <w:pPr>
              <w:pStyle w:val="TAC"/>
            </w:pPr>
            <w:r w:rsidRPr="00077A1C">
              <w:t>-77.2 dBm / 19.08 MHz</w:t>
            </w:r>
          </w:p>
        </w:tc>
      </w:tr>
      <w:tr w:rsidR="00197A14" w14:paraId="560CD889" w14:textId="77777777" w:rsidTr="00A64571">
        <w:trPr>
          <w:cantSplit/>
          <w:jc w:val="center"/>
        </w:trPr>
        <w:tc>
          <w:tcPr>
            <w:tcW w:w="2515" w:type="dxa"/>
            <w:tcBorders>
              <w:top w:val="nil"/>
              <w:left w:val="single" w:sz="4" w:space="0" w:color="auto"/>
              <w:bottom w:val="single" w:sz="4" w:space="0" w:color="auto"/>
              <w:right w:val="single" w:sz="4" w:space="0" w:color="auto"/>
            </w:tcBorders>
            <w:hideMark/>
          </w:tcPr>
          <w:p w14:paraId="6467A5B0" w14:textId="77777777" w:rsidR="00197A14" w:rsidRPr="00077A1C" w:rsidRDefault="00197A14" w:rsidP="00A64571">
            <w:pPr>
              <w:pStyle w:val="TAC"/>
            </w:pPr>
            <w:r w:rsidRPr="00077A1C">
              <w:t>30</w:t>
            </w:r>
          </w:p>
        </w:tc>
        <w:tc>
          <w:tcPr>
            <w:tcW w:w="2268" w:type="dxa"/>
            <w:tcBorders>
              <w:top w:val="single" w:sz="4" w:space="0" w:color="auto"/>
              <w:left w:val="single" w:sz="4" w:space="0" w:color="auto"/>
              <w:bottom w:val="single" w:sz="4" w:space="0" w:color="auto"/>
              <w:right w:val="single" w:sz="4" w:space="0" w:color="auto"/>
            </w:tcBorders>
            <w:hideMark/>
          </w:tcPr>
          <w:p w14:paraId="774C3C4F" w14:textId="77777777" w:rsidR="00197A14" w:rsidRPr="00077A1C" w:rsidRDefault="00197A14" w:rsidP="00A64571">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42B287B4" w14:textId="77777777" w:rsidR="00197A14" w:rsidRPr="00077A1C" w:rsidRDefault="00197A14" w:rsidP="00A64571">
            <w:pPr>
              <w:pStyle w:val="TAC"/>
            </w:pPr>
            <w:r w:rsidRPr="00077A1C">
              <w:t>-77.4 dBm / 18.36 MHz</w:t>
            </w:r>
          </w:p>
        </w:tc>
      </w:tr>
    </w:tbl>
    <w:p w14:paraId="45DBD8EF" w14:textId="77777777" w:rsidR="00197A14" w:rsidRDefault="00197A14" w:rsidP="00197A14"/>
    <w:p w14:paraId="1E1E2883" w14:textId="77777777" w:rsidR="00197A14" w:rsidRDefault="00197A14" w:rsidP="00197A14">
      <w:pPr>
        <w:pStyle w:val="B1"/>
      </w:pPr>
      <w:r>
        <w:t>3)</w:t>
      </w:r>
      <w:r>
        <w:tab/>
        <w:t>The characteristics of the wanted signal shall be configured according to TS 38.211 [17] and the specific test parameters are configured as mentioned in table 8.3.7.4.2-2:</w:t>
      </w:r>
    </w:p>
    <w:p w14:paraId="0604DB59" w14:textId="77777777" w:rsidR="00197A14" w:rsidRDefault="00197A14" w:rsidP="00197A14">
      <w:pPr>
        <w:pStyle w:val="TH"/>
      </w:pPr>
      <w:r>
        <w:t>Table 8.3.7.4.2-2: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197A14" w14:paraId="7622A044"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35F89D3" w14:textId="77777777" w:rsidR="00197A14" w:rsidRDefault="00197A14" w:rsidP="00A64571">
            <w:pPr>
              <w:pStyle w:val="TAH"/>
            </w:pPr>
            <w: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3728BE" w14:textId="77777777" w:rsidR="00197A14" w:rsidRDefault="00197A14" w:rsidP="00A64571">
            <w:pPr>
              <w:pStyle w:val="TAH"/>
              <w:rPr>
                <w:rFonts w:eastAsia="?? ??" w:cs="Arial"/>
              </w:rPr>
            </w:pPr>
            <w:r>
              <w:rPr>
                <w:rFonts w:eastAsia="?? ??" w:cs="Arial"/>
              </w:rPr>
              <w:t>Test</w:t>
            </w:r>
          </w:p>
        </w:tc>
      </w:tr>
      <w:tr w:rsidR="00197A14" w14:paraId="10578386"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96B4718" w14:textId="77777777" w:rsidR="00197A14" w:rsidRPr="00D251E1" w:rsidRDefault="00197A14" w:rsidP="00A64571">
            <w:pPr>
              <w:pStyle w:val="TAC"/>
              <w:jc w:val="left"/>
              <w:rPr>
                <w:vertAlign w:val="superscript"/>
              </w:rPr>
            </w:pPr>
            <w: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932DFA" w14:textId="77777777" w:rsidR="00197A14" w:rsidRDefault="00197A14" w:rsidP="00A64571">
            <w:pPr>
              <w:pStyle w:val="TAC"/>
              <w:rPr>
                <w:rFonts w:eastAsia="?? ??" w:cs="Arial"/>
              </w:rPr>
            </w:pPr>
            <w:r>
              <w:rPr>
                <w:rFonts w:eastAsia="?? ??" w:cs="Arial"/>
              </w:rPr>
              <w:t>1</w:t>
            </w:r>
          </w:p>
        </w:tc>
      </w:tr>
      <w:tr w:rsidR="00197A14" w14:paraId="57FF1CB1"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85D6BE6" w14:textId="77777777" w:rsidR="00197A14" w:rsidRDefault="00197A14" w:rsidP="00A64571">
            <w:pPr>
              <w:pStyle w:val="TAC"/>
              <w:jc w:val="left"/>
            </w:pPr>
            <w:r>
              <w:t>Number of 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00FD39" w14:textId="77777777" w:rsidR="00197A14" w:rsidRDefault="00197A14" w:rsidP="00A64571">
            <w:pPr>
              <w:pStyle w:val="TAC"/>
              <w:rPr>
                <w:rFonts w:eastAsia="?? ??" w:cs="Arial"/>
              </w:rPr>
            </w:pPr>
            <w:r>
              <w:rPr>
                <w:rFonts w:eastAsia="?? ??" w:cs="Arial"/>
              </w:rPr>
              <w:t>1</w:t>
            </w:r>
          </w:p>
        </w:tc>
      </w:tr>
      <w:tr w:rsidR="00197A14" w14:paraId="1A39536E"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0FC99DA" w14:textId="77777777" w:rsidR="00197A14" w:rsidRDefault="00197A14" w:rsidP="00A64571">
            <w:pPr>
              <w:pStyle w:val="TAC"/>
              <w:jc w:val="left"/>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5A73217" w14:textId="77777777" w:rsidR="00197A14" w:rsidRDefault="00197A14" w:rsidP="00A64571">
            <w:pPr>
              <w:pStyle w:val="TAC"/>
              <w:rPr>
                <w:rFonts w:eastAsia="?? ??" w:cs="Arial"/>
              </w:rPr>
            </w:pPr>
            <w:r>
              <w:rPr>
                <w:rFonts w:eastAsia="?? ??" w:cs="Arial"/>
              </w:rPr>
              <w:t xml:space="preserve">N/A </w:t>
            </w:r>
          </w:p>
        </w:tc>
      </w:tr>
      <w:tr w:rsidR="00197A14" w14:paraId="06883C7F"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44269D8" w14:textId="77777777" w:rsidR="00197A14" w:rsidRDefault="00197A14" w:rsidP="00A64571">
            <w:pPr>
              <w:pStyle w:val="TAC"/>
              <w:jc w:val="left"/>
            </w:pPr>
            <w: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2E356DE" w14:textId="77777777" w:rsidR="00197A14" w:rsidRDefault="00197A14" w:rsidP="00A64571">
            <w:pPr>
              <w:pStyle w:val="TAC"/>
              <w:rPr>
                <w:rFonts w:eastAsia="?? ??" w:cs="Arial"/>
              </w:rPr>
            </w:pPr>
            <w:r>
              <w:rPr>
                <w:rFonts w:eastAsia="?? ??" w:cs="Arial"/>
              </w:rPr>
              <w:t>neither</w:t>
            </w:r>
          </w:p>
        </w:tc>
      </w:tr>
      <w:tr w:rsidR="00197A14" w14:paraId="15D5EB77"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385904E" w14:textId="77777777" w:rsidR="00197A14" w:rsidRDefault="00197A14" w:rsidP="00A64571">
            <w:pPr>
              <w:pStyle w:val="TAC"/>
              <w:jc w:val="left"/>
            </w:pPr>
            <w: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5FDD4B5" w14:textId="77777777" w:rsidR="00197A14" w:rsidRDefault="00197A14" w:rsidP="00A64571">
            <w:pPr>
              <w:pStyle w:val="TAC"/>
              <w:rPr>
                <w:rFonts w:eastAsia="?? ??" w:cs="Arial"/>
              </w:rPr>
            </w:pPr>
            <w:r>
              <w:rPr>
                <w:rFonts w:eastAsia="?? ??" w:cs="Arial"/>
              </w:rPr>
              <w:t>0</w:t>
            </w:r>
          </w:p>
        </w:tc>
      </w:tr>
      <w:tr w:rsidR="00197A14" w14:paraId="779E1E7F"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AB6E130" w14:textId="77777777" w:rsidR="00197A14" w:rsidRDefault="00197A14" w:rsidP="00A64571">
            <w:pPr>
              <w:pStyle w:val="TAC"/>
              <w:jc w:val="left"/>
            </w:pPr>
            <w: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E9C7AD" w14:textId="77777777" w:rsidR="00197A14" w:rsidRDefault="00197A14" w:rsidP="00A64571">
            <w:pPr>
              <w:pStyle w:val="TAC"/>
              <w:rPr>
                <w:rFonts w:eastAsia="?? ??" w:cs="Arial"/>
              </w:rPr>
            </w:pPr>
            <w:r>
              <w:rPr>
                <w:rFonts w:eastAsia="?? ??" w:cs="Arial"/>
              </w:rPr>
              <w:t>0</w:t>
            </w:r>
          </w:p>
        </w:tc>
      </w:tr>
      <w:tr w:rsidR="00197A14" w14:paraId="32218695"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804E880" w14:textId="77777777" w:rsidR="00197A14" w:rsidRDefault="00197A14" w:rsidP="00A64571">
            <w:pPr>
              <w:pStyle w:val="TAC"/>
              <w:jc w:val="left"/>
            </w:pPr>
            <w:r>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F581B71" w14:textId="77777777" w:rsidR="00197A14" w:rsidRDefault="00197A14" w:rsidP="00A64571">
            <w:pPr>
              <w:pStyle w:val="TAC"/>
              <w:rPr>
                <w:rFonts w:eastAsia="?? ??" w:cs="Arial"/>
              </w:rPr>
            </w:pPr>
            <w:r>
              <w:rPr>
                <w:rFonts w:eastAsia="?? ??" w:cs="Arial"/>
              </w:rPr>
              <w:t>13</w:t>
            </w:r>
          </w:p>
        </w:tc>
      </w:tr>
      <w:tr w:rsidR="00197A14" w14:paraId="768EF436"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B34D560" w14:textId="77777777" w:rsidR="00197A14" w:rsidRDefault="00197A14" w:rsidP="00A64571">
            <w:pPr>
              <w:pStyle w:val="TAC"/>
              <w:jc w:val="left"/>
            </w:pPr>
            <w:r>
              <w:t>Number of interlaces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EA9625" w14:textId="77777777" w:rsidR="00197A14" w:rsidRDefault="00197A14" w:rsidP="00A64571">
            <w:pPr>
              <w:pStyle w:val="TAC"/>
              <w:rPr>
                <w:rFonts w:eastAsia="?? ??" w:cs="Arial"/>
              </w:rPr>
            </w:pPr>
            <w:r>
              <w:rPr>
                <w:rFonts w:eastAsia="?? ??" w:cs="Arial"/>
              </w:rPr>
              <w:t>1</w:t>
            </w:r>
          </w:p>
        </w:tc>
      </w:tr>
      <w:tr w:rsidR="00197A14" w14:paraId="663EB9D4" w14:textId="77777777" w:rsidTr="00A64571">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53BB599" w14:textId="77777777" w:rsidR="00197A14" w:rsidRDefault="00197A14" w:rsidP="00A64571">
            <w:pPr>
              <w:pStyle w:val="TAC"/>
              <w:jc w:val="left"/>
            </w:pPr>
            <w:r>
              <w:t>Interlace index</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B2A3B2" w14:textId="77777777" w:rsidR="00197A14" w:rsidRDefault="00197A14" w:rsidP="00A64571">
            <w:pPr>
              <w:pStyle w:val="TAC"/>
              <w:rPr>
                <w:rFonts w:eastAsia="?? ??" w:cs="Arial"/>
                <w:vertAlign w:val="superscript"/>
              </w:rPr>
            </w:pPr>
            <w:r>
              <w:rPr>
                <w:rFonts w:eastAsia="?? ??" w:cs="Arial"/>
              </w:rPr>
              <w:t>0</w:t>
            </w:r>
            <w:r>
              <w:rPr>
                <w:rFonts w:eastAsia="?? ??" w:cs="Arial"/>
                <w:vertAlign w:val="superscript"/>
              </w:rPr>
              <w:t>Note1</w:t>
            </w:r>
          </w:p>
        </w:tc>
      </w:tr>
      <w:tr w:rsidR="00197A14" w14:paraId="3BC44F84" w14:textId="77777777" w:rsidTr="00A64571">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hideMark/>
          </w:tcPr>
          <w:p w14:paraId="0F6BF5E0" w14:textId="77777777" w:rsidR="00197A14" w:rsidRDefault="00197A14" w:rsidP="00A64571">
            <w:pPr>
              <w:pStyle w:val="TAN"/>
              <w:rPr>
                <w:rFonts w:eastAsia="?? ??" w:cs="Arial"/>
              </w:rPr>
            </w:pPr>
            <w:r w:rsidRPr="00077A1C">
              <w:t>NOTE 1:</w:t>
            </w:r>
            <w:r>
              <w:t xml:space="preserve">   </w:t>
            </w:r>
            <w:r w:rsidRPr="00077A1C">
              <w:t>RBs 0, 10, 20, …, 100 are allocated for 15kHz SCS and RBs 0, 5, 10, …, 50 are allocated for 30kHz SCS</w:t>
            </w:r>
            <w:r w:rsidRPr="00872D1D">
              <w:rPr>
                <w:rFonts w:eastAsia="?? ??" w:cs="Arial"/>
                <w:lang w:val="x-none"/>
              </w:rPr>
              <w:t>.</w:t>
            </w:r>
          </w:p>
        </w:tc>
      </w:tr>
    </w:tbl>
    <w:p w14:paraId="752B5D2E" w14:textId="77777777" w:rsidR="00197A14" w:rsidRDefault="00197A14" w:rsidP="00197A14"/>
    <w:p w14:paraId="1BA2B2F0" w14:textId="77777777" w:rsidR="00197A14" w:rsidRDefault="00197A14" w:rsidP="00197A14">
      <w:pPr>
        <w:pStyle w:val="B1"/>
      </w:pPr>
      <w:r>
        <w:t>4)</w:t>
      </w:r>
      <w:r>
        <w:tab/>
        <w:t>The multipath fading emulators shall be configured according to the corresponding channel model defined in annex B.</w:t>
      </w:r>
    </w:p>
    <w:p w14:paraId="4BB7532A" w14:textId="77777777" w:rsidR="00197A14" w:rsidRDefault="00197A14" w:rsidP="00197A14">
      <w:pPr>
        <w:pStyle w:val="B1"/>
      </w:pPr>
      <w:r>
        <w:t>5)</w:t>
      </w:r>
      <w:r>
        <w:tab/>
        <w:t>Adjust the equipment so that the SNR specified in table 8.3.7.5-1 or table 8.3.7.5-2 is achieved at the BS input during the ACK transmissions.</w:t>
      </w:r>
    </w:p>
    <w:p w14:paraId="52FE5204" w14:textId="77777777" w:rsidR="00197A14" w:rsidRDefault="00197A14" w:rsidP="00197A14">
      <w:pPr>
        <w:pStyle w:val="B1"/>
      </w:pPr>
      <w:r>
        <w:t>6)</w:t>
      </w:r>
      <w:r>
        <w:tab/>
        <w:t>The signal generator sends a test pattern with the pattern outlined in figure 8.3.7.4.2-1. The following statistics are kept: the number of ACKs detected in the idle periods and the number of missed ACKs.</w:t>
      </w:r>
    </w:p>
    <w:p w14:paraId="019D428B" w14:textId="77777777" w:rsidR="00197A14" w:rsidRDefault="00197A14" w:rsidP="00197A14">
      <w:pPr>
        <w:pStyle w:val="TH"/>
      </w:pPr>
      <w:r>
        <w:object w:dxaOrig="8640" w:dyaOrig="610" w14:anchorId="4095CFC6">
          <v:shape id="_x0000_i1060" type="#_x0000_t75" style="width:6in;height:31.3pt" o:ole="" fillcolor="window">
            <v:imagedata r:id="rId67" o:title=""/>
          </v:shape>
          <o:OLEObject Type="Embed" ProgID="Word.Picture.8" ShapeID="_x0000_i1060" DrawAspect="Content" ObjectID="_1757790283" r:id="rId75"/>
        </w:object>
      </w:r>
    </w:p>
    <w:p w14:paraId="090E6EDE" w14:textId="77777777" w:rsidR="00197A14" w:rsidRDefault="00197A14" w:rsidP="00197A14">
      <w:pPr>
        <w:pStyle w:val="TF"/>
      </w:pPr>
      <w:r>
        <w:t>Figure 8.3.7.4.2-1: Test signal pattern for single user interlaced PUCCH format 0 demodulation tests</w:t>
      </w:r>
    </w:p>
    <w:p w14:paraId="09C0001D" w14:textId="77777777" w:rsidR="00197A14" w:rsidRPr="00077A1C" w:rsidRDefault="00197A14" w:rsidP="00197A14">
      <w:pPr>
        <w:pStyle w:val="TF"/>
        <w:jc w:val="left"/>
        <w:rPr>
          <w:b w:val="0"/>
          <w:bCs/>
        </w:rPr>
      </w:pPr>
    </w:p>
    <w:p w14:paraId="25D0FFC3" w14:textId="77777777" w:rsidR="00197A14" w:rsidRDefault="00197A14" w:rsidP="00197A14">
      <w:pPr>
        <w:pStyle w:val="Heading4"/>
      </w:pPr>
      <w:bookmarkStart w:id="10323" w:name="_Toc74967825"/>
      <w:bookmarkStart w:id="10324" w:name="_Toc76545276"/>
      <w:bookmarkStart w:id="10325" w:name="_Toc82598660"/>
      <w:bookmarkStart w:id="10326" w:name="_Toc89954308"/>
      <w:bookmarkStart w:id="10327" w:name="_Toc98774403"/>
      <w:bookmarkStart w:id="10328" w:name="_Toc106200383"/>
      <w:bookmarkStart w:id="10329" w:name="_Toc115190940"/>
      <w:bookmarkStart w:id="10330" w:name="_Toc122003511"/>
      <w:bookmarkStart w:id="10331" w:name="_Toc124155279"/>
      <w:bookmarkStart w:id="10332" w:name="_Toc131534052"/>
      <w:bookmarkStart w:id="10333" w:name="_Toc137399931"/>
      <w:bookmarkStart w:id="10334" w:name="_Toc147177302"/>
      <w:r>
        <w:t>8.3.7.5</w:t>
      </w:r>
      <w:r>
        <w:tab/>
        <w:t>Test Requirement</w:t>
      </w:r>
      <w:bookmarkEnd w:id="10323"/>
      <w:bookmarkEnd w:id="10324"/>
      <w:bookmarkEnd w:id="10325"/>
      <w:bookmarkEnd w:id="10326"/>
      <w:bookmarkEnd w:id="10327"/>
      <w:bookmarkEnd w:id="10328"/>
      <w:bookmarkEnd w:id="10329"/>
      <w:bookmarkEnd w:id="10330"/>
      <w:bookmarkEnd w:id="10331"/>
      <w:bookmarkEnd w:id="10332"/>
      <w:bookmarkEnd w:id="10333"/>
      <w:bookmarkEnd w:id="10334"/>
    </w:p>
    <w:p w14:paraId="5DF0A5E8" w14:textId="77777777" w:rsidR="00197A14" w:rsidRDefault="00197A14" w:rsidP="00197A14">
      <w:r>
        <w:t>The fraction of falsely detected ACKs shall be less than 1% and the fraction of correctly detected ACKs shall be larger than 99% for the SNR listed in table 8.3.7.5-1.</w:t>
      </w:r>
    </w:p>
    <w:p w14:paraId="7419911A" w14:textId="77777777" w:rsidR="00197A14" w:rsidRDefault="00197A14" w:rsidP="00197A14">
      <w:pPr>
        <w:pStyle w:val="TH"/>
      </w:pPr>
      <w:r>
        <w:t xml:space="preserve">Table 8.3.7.5-1: Test requirements for interlaced PUCCH format 0 </w:t>
      </w:r>
      <w:r>
        <w:rPr>
          <w:lang w:eastAsia="zh-CN"/>
        </w:rPr>
        <w:t>with 15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197A14" w14:paraId="22150826" w14:textId="77777777" w:rsidTr="00A64571">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13E09679" w14:textId="77777777" w:rsidR="00197A14" w:rsidRDefault="00197A14" w:rsidP="00A6457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9F95588" w14:textId="77777777" w:rsidR="00197A14" w:rsidRDefault="00197A14" w:rsidP="00A6457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5D531760" w14:textId="77777777" w:rsidR="00197A14" w:rsidRPr="00F254F9" w:rsidRDefault="00197A14" w:rsidP="00A64571">
            <w:pPr>
              <w:pStyle w:val="TAH"/>
              <w:rPr>
                <w:lang w:val="fr-FR"/>
              </w:rPr>
            </w:pPr>
            <w:r w:rsidRPr="00F254F9">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57B496F7" w14:textId="77777777" w:rsidR="00197A14" w:rsidRDefault="00197A14" w:rsidP="00A64571">
            <w:pPr>
              <w:pStyle w:val="TAH"/>
            </w:pPr>
            <w:r>
              <w:t>Number of</w:t>
            </w:r>
          </w:p>
          <w:p w14:paraId="46105A72" w14:textId="77777777" w:rsidR="00197A14" w:rsidRDefault="00197A14" w:rsidP="00A6457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7C6AA3A6" w14:textId="77777777" w:rsidR="00197A14" w:rsidRDefault="00197A14" w:rsidP="00A64571">
            <w:pPr>
              <w:pStyle w:val="TAH"/>
            </w:pPr>
            <w:r>
              <w:t>SNR (dB)</w:t>
            </w:r>
          </w:p>
        </w:tc>
      </w:tr>
      <w:tr w:rsidR="00197A14" w14:paraId="60FB03FB" w14:textId="77777777" w:rsidTr="00A64571">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1BE66290" w14:textId="77777777" w:rsidR="00197A14" w:rsidRDefault="00197A14" w:rsidP="00A6457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705FF019" w14:textId="77777777" w:rsidR="00197A14" w:rsidRDefault="00197A14" w:rsidP="00A6457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2B8ADB5B" w14:textId="77777777" w:rsidR="00197A14" w:rsidRDefault="00197A14" w:rsidP="00A64571">
            <w:pPr>
              <w:pStyle w:val="TAC"/>
            </w:pPr>
            <w:r>
              <w:rPr>
                <w:rFonts w:cs="Arial"/>
              </w:rPr>
              <w:t>TDLA30-10</w:t>
            </w:r>
            <w:r>
              <w:rPr>
                <w:rFonts w:cs="Arial"/>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090DF7AC" w14:textId="77777777" w:rsidR="00197A14" w:rsidRDefault="00197A14" w:rsidP="00A6457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77E32B24" w14:textId="4502389F" w:rsidR="00197A14" w:rsidRDefault="00197A14" w:rsidP="00A64571">
            <w:pPr>
              <w:pStyle w:val="TAC"/>
            </w:pPr>
            <w:r>
              <w:t>-2.2</w:t>
            </w:r>
          </w:p>
        </w:tc>
      </w:tr>
    </w:tbl>
    <w:p w14:paraId="18D4906C" w14:textId="77777777" w:rsidR="00197A14" w:rsidRDefault="00197A14" w:rsidP="00197A14"/>
    <w:p w14:paraId="2DB549B7" w14:textId="77777777" w:rsidR="00197A14" w:rsidRDefault="00197A14" w:rsidP="00197A14">
      <w:pPr>
        <w:pStyle w:val="TH"/>
      </w:pPr>
      <w:r>
        <w:lastRenderedPageBreak/>
        <w:t xml:space="preserve">Table 8.3.7.5-2: Test requirements for interlaced PUCCH format 0 </w:t>
      </w:r>
      <w:r>
        <w:rPr>
          <w:lang w:eastAsia="zh-CN"/>
        </w:rPr>
        <w:t>with 30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197A14" w14:paraId="093FDFBB" w14:textId="77777777" w:rsidTr="00A64571">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1ED9BA17" w14:textId="77777777" w:rsidR="00197A14" w:rsidRDefault="00197A14" w:rsidP="00A6457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1C4B835" w14:textId="77777777" w:rsidR="00197A14" w:rsidRDefault="00197A14" w:rsidP="00A6457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12DB9768" w14:textId="77777777" w:rsidR="00197A14" w:rsidRPr="00F254F9" w:rsidRDefault="00197A14" w:rsidP="00A64571">
            <w:pPr>
              <w:pStyle w:val="TAH"/>
              <w:rPr>
                <w:lang w:val="fr-FR"/>
              </w:rPr>
            </w:pPr>
            <w:r w:rsidRPr="00F254F9">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0D4C3592" w14:textId="77777777" w:rsidR="00197A14" w:rsidRDefault="00197A14" w:rsidP="00A64571">
            <w:pPr>
              <w:pStyle w:val="TAH"/>
            </w:pPr>
            <w:r>
              <w:t>Number of</w:t>
            </w:r>
          </w:p>
          <w:p w14:paraId="3FAFCBC6" w14:textId="77777777" w:rsidR="00197A14" w:rsidRDefault="00197A14" w:rsidP="00A6457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56294B70" w14:textId="77777777" w:rsidR="00197A14" w:rsidRDefault="00197A14" w:rsidP="00A64571">
            <w:pPr>
              <w:pStyle w:val="TAH"/>
            </w:pPr>
            <w:r>
              <w:t>SNR (dB)</w:t>
            </w:r>
          </w:p>
        </w:tc>
      </w:tr>
      <w:tr w:rsidR="00197A14" w14:paraId="32CB0AED" w14:textId="77777777" w:rsidTr="00A64571">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7276CCD1" w14:textId="77777777" w:rsidR="00197A14" w:rsidRDefault="00197A14" w:rsidP="00A6457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529C5D7E" w14:textId="77777777" w:rsidR="00197A14" w:rsidRDefault="00197A14" w:rsidP="00A6457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53BB9672" w14:textId="77777777" w:rsidR="00197A14" w:rsidRDefault="00197A14" w:rsidP="00A64571">
            <w:pPr>
              <w:pStyle w:val="TAC"/>
            </w:pPr>
            <w:r>
              <w:rPr>
                <w:rFonts w:cs="Arial"/>
              </w:rPr>
              <w:t>TDLA30-10</w:t>
            </w:r>
            <w:r>
              <w:rPr>
                <w:rFonts w:cs="Arial"/>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5E876DED" w14:textId="77777777" w:rsidR="00197A14" w:rsidRDefault="00197A14" w:rsidP="00A6457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0C910720" w14:textId="03321702" w:rsidR="00197A14" w:rsidRDefault="00197A14" w:rsidP="00A64571">
            <w:pPr>
              <w:pStyle w:val="TAC"/>
            </w:pPr>
            <w:r>
              <w:t>-1.4</w:t>
            </w:r>
          </w:p>
        </w:tc>
      </w:tr>
    </w:tbl>
    <w:p w14:paraId="326EF7B2" w14:textId="77777777" w:rsidR="00197A14" w:rsidRDefault="00197A14" w:rsidP="00197A14"/>
    <w:p w14:paraId="66213A15" w14:textId="77777777" w:rsidR="00197A14" w:rsidRDefault="00197A14" w:rsidP="00197A14">
      <w:pPr>
        <w:pStyle w:val="Heading3"/>
      </w:pPr>
      <w:bookmarkStart w:id="10335" w:name="_Toc74967826"/>
      <w:bookmarkStart w:id="10336" w:name="_Toc76545277"/>
      <w:bookmarkStart w:id="10337" w:name="_Toc82598661"/>
      <w:bookmarkStart w:id="10338" w:name="_Toc89954309"/>
      <w:bookmarkStart w:id="10339" w:name="_Toc98774404"/>
      <w:bookmarkStart w:id="10340" w:name="_Toc106200384"/>
      <w:bookmarkStart w:id="10341" w:name="_Toc115190941"/>
      <w:bookmarkStart w:id="10342" w:name="_Toc122003512"/>
      <w:bookmarkStart w:id="10343" w:name="_Toc124155280"/>
      <w:bookmarkStart w:id="10344" w:name="_Toc131534053"/>
      <w:bookmarkStart w:id="10345" w:name="_Toc137399932"/>
      <w:bookmarkStart w:id="10346" w:name="_Toc147177303"/>
      <w:r>
        <w:t>8.3.8</w:t>
      </w:r>
      <w:r>
        <w:tab/>
        <w:t>Performance requirements for interlaced PUCCH format 1</w:t>
      </w:r>
      <w:bookmarkEnd w:id="10335"/>
      <w:bookmarkEnd w:id="10336"/>
      <w:bookmarkEnd w:id="10337"/>
      <w:bookmarkEnd w:id="10338"/>
      <w:bookmarkEnd w:id="10339"/>
      <w:bookmarkEnd w:id="10340"/>
      <w:bookmarkEnd w:id="10341"/>
      <w:bookmarkEnd w:id="10342"/>
      <w:bookmarkEnd w:id="10343"/>
      <w:bookmarkEnd w:id="10344"/>
      <w:bookmarkEnd w:id="10345"/>
      <w:bookmarkEnd w:id="10346"/>
    </w:p>
    <w:p w14:paraId="23BE3057" w14:textId="77777777" w:rsidR="00197A14" w:rsidRDefault="00197A14" w:rsidP="00197A14">
      <w:pPr>
        <w:pStyle w:val="Heading4"/>
      </w:pPr>
      <w:bookmarkStart w:id="10347" w:name="_Toc74967827"/>
      <w:bookmarkStart w:id="10348" w:name="_Toc76545278"/>
      <w:bookmarkStart w:id="10349" w:name="_Toc82598662"/>
      <w:bookmarkStart w:id="10350" w:name="_Toc89954310"/>
      <w:bookmarkStart w:id="10351" w:name="_Toc98774405"/>
      <w:bookmarkStart w:id="10352" w:name="_Toc106200385"/>
      <w:bookmarkStart w:id="10353" w:name="_Toc115190942"/>
      <w:bookmarkStart w:id="10354" w:name="_Toc122003513"/>
      <w:bookmarkStart w:id="10355" w:name="_Toc124155281"/>
      <w:bookmarkStart w:id="10356" w:name="_Toc131534054"/>
      <w:bookmarkStart w:id="10357" w:name="_Toc137399933"/>
      <w:bookmarkStart w:id="10358" w:name="_Toc147177304"/>
      <w:r>
        <w:t>8.3.</w:t>
      </w:r>
      <w:r>
        <w:rPr>
          <w:lang w:eastAsia="zh-CN"/>
        </w:rPr>
        <w:t>8</w:t>
      </w:r>
      <w:r>
        <w:t>.1</w:t>
      </w:r>
      <w:r>
        <w:tab/>
        <w:t>NACK to ACK detection</w:t>
      </w:r>
      <w:bookmarkEnd w:id="10347"/>
      <w:bookmarkEnd w:id="10348"/>
      <w:bookmarkEnd w:id="10349"/>
      <w:bookmarkEnd w:id="10350"/>
      <w:bookmarkEnd w:id="10351"/>
      <w:bookmarkEnd w:id="10352"/>
      <w:bookmarkEnd w:id="10353"/>
      <w:bookmarkEnd w:id="10354"/>
      <w:bookmarkEnd w:id="10355"/>
      <w:bookmarkEnd w:id="10356"/>
      <w:bookmarkEnd w:id="10357"/>
      <w:bookmarkEnd w:id="10358"/>
    </w:p>
    <w:p w14:paraId="525144FC" w14:textId="77777777" w:rsidR="00197A14" w:rsidRDefault="00197A14" w:rsidP="00197A14">
      <w:pPr>
        <w:pStyle w:val="Heading5"/>
      </w:pPr>
      <w:bookmarkStart w:id="10359" w:name="_Toc74967828"/>
      <w:bookmarkStart w:id="10360" w:name="_Toc76545279"/>
      <w:bookmarkStart w:id="10361" w:name="_Toc82598663"/>
      <w:bookmarkStart w:id="10362" w:name="_Toc89954311"/>
      <w:bookmarkStart w:id="10363" w:name="_Toc98774406"/>
      <w:bookmarkStart w:id="10364" w:name="_Toc106200386"/>
      <w:bookmarkStart w:id="10365" w:name="_Toc115190943"/>
      <w:bookmarkStart w:id="10366" w:name="_Toc122003514"/>
      <w:bookmarkStart w:id="10367" w:name="_Toc124155282"/>
      <w:bookmarkStart w:id="10368" w:name="_Toc131534055"/>
      <w:bookmarkStart w:id="10369" w:name="_Toc137399934"/>
      <w:bookmarkStart w:id="10370" w:name="_Toc147177305"/>
      <w:r>
        <w:t>8.3.</w:t>
      </w:r>
      <w:r>
        <w:rPr>
          <w:lang w:eastAsia="zh-CN"/>
        </w:rPr>
        <w:t>8</w:t>
      </w:r>
      <w:r>
        <w:t>.1.1</w:t>
      </w:r>
      <w:r>
        <w:tab/>
        <w:t>Definition and applicability</w:t>
      </w:r>
      <w:bookmarkEnd w:id="10359"/>
      <w:bookmarkEnd w:id="10360"/>
      <w:bookmarkEnd w:id="10361"/>
      <w:bookmarkEnd w:id="10362"/>
      <w:bookmarkEnd w:id="10363"/>
      <w:bookmarkEnd w:id="10364"/>
      <w:bookmarkEnd w:id="10365"/>
      <w:bookmarkEnd w:id="10366"/>
      <w:bookmarkEnd w:id="10367"/>
      <w:bookmarkEnd w:id="10368"/>
      <w:bookmarkEnd w:id="10369"/>
      <w:bookmarkEnd w:id="10370"/>
    </w:p>
    <w:p w14:paraId="12D0470D" w14:textId="77777777" w:rsidR="00197A14" w:rsidRDefault="00197A14" w:rsidP="00197A14">
      <w: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B42667B" w14:textId="77777777" w:rsidR="00197A14" w:rsidRDefault="00197A14" w:rsidP="00197A14">
      <w:r>
        <w:t>The probability of false detection of the ACK is defined as a conditional probability of erroneous detection of the ACK at particular bit position when input is only noise. E</w:t>
      </w:r>
      <w:r>
        <w:rPr>
          <w:lang w:val="en-US"/>
        </w:rPr>
        <w:t xml:space="preserve">ach </w:t>
      </w:r>
      <w:r>
        <w:t xml:space="preserve">false </w:t>
      </w:r>
      <w:r>
        <w:rPr>
          <w:lang w:val="en-US"/>
        </w:rPr>
        <w:t xml:space="preserve">bit </w:t>
      </w:r>
      <w:r>
        <w:t xml:space="preserve">detection </w:t>
      </w:r>
      <w:r>
        <w:rPr>
          <w:lang w:val="en-US"/>
        </w:rPr>
        <w:t>is counted as one error</w:t>
      </w:r>
      <w:r>
        <w:t>.</w:t>
      </w:r>
    </w:p>
    <w:p w14:paraId="1D6275B2" w14:textId="77777777" w:rsidR="00197A14" w:rsidRDefault="00197A14" w:rsidP="00197A14">
      <w: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6549EE8D" w14:textId="77777777" w:rsidR="00197A14" w:rsidRPr="00306887" w:rsidRDefault="00197A14" w:rsidP="00197A14">
      <w:r w:rsidRPr="00306887">
        <w:rPr>
          <w:rFonts w:eastAsia="?c?e?o“A‘??S?V?b?N‘I" w:cs="v4.2.0"/>
          <w:lang w:eastAsia="ko-KR"/>
        </w:rPr>
        <w:t>The NACK to ACK deection requirement only applies to the PUCCH format 1 with 2 UCI bits. The UCI information only contrains ACK/NACK information</w:t>
      </w:r>
    </w:p>
    <w:p w14:paraId="60517C99" w14:textId="77777777" w:rsidR="00197A14" w:rsidRPr="00306887" w:rsidRDefault="00197A14" w:rsidP="00197A14">
      <w:r w:rsidRPr="00306887">
        <w:t>The 2bits UCI information is further defined with bitmap as [0 1].</w:t>
      </w:r>
    </w:p>
    <w:p w14:paraId="3125F092" w14:textId="77777777" w:rsidR="00197A14" w:rsidRDefault="00197A14" w:rsidP="00197A14">
      <w:r w:rsidRPr="00306887">
        <w:rPr>
          <w:lang w:eastAsia="zh-CN"/>
        </w:rPr>
        <w:t xml:space="preserve">Which specific test(s) are applicable to BS is based on the test applicability rules defined in </w:t>
      </w:r>
      <w:r w:rsidRPr="007A5C00">
        <w:rPr>
          <w:lang w:eastAsia="zh-CN"/>
        </w:rPr>
        <w:t>clause 8.1.2.6.</w:t>
      </w:r>
    </w:p>
    <w:p w14:paraId="178AD59A" w14:textId="77777777" w:rsidR="00197A14" w:rsidRDefault="00197A14" w:rsidP="00197A14">
      <w:pPr>
        <w:pStyle w:val="Heading5"/>
      </w:pPr>
      <w:bookmarkStart w:id="10371" w:name="_Toc74967829"/>
      <w:bookmarkStart w:id="10372" w:name="_Toc76545280"/>
      <w:bookmarkStart w:id="10373" w:name="_Toc82598664"/>
      <w:bookmarkStart w:id="10374" w:name="_Toc89954312"/>
      <w:bookmarkStart w:id="10375" w:name="_Toc98774407"/>
      <w:bookmarkStart w:id="10376" w:name="_Toc106200387"/>
      <w:bookmarkStart w:id="10377" w:name="_Toc115190944"/>
      <w:bookmarkStart w:id="10378" w:name="_Toc122003515"/>
      <w:bookmarkStart w:id="10379" w:name="_Toc124155283"/>
      <w:bookmarkStart w:id="10380" w:name="_Toc131534056"/>
      <w:bookmarkStart w:id="10381" w:name="_Toc137399935"/>
      <w:bookmarkStart w:id="10382" w:name="_Toc147177306"/>
      <w:r>
        <w:t>8.3.</w:t>
      </w:r>
      <w:r>
        <w:rPr>
          <w:lang w:eastAsia="zh-CN"/>
        </w:rPr>
        <w:t>8</w:t>
      </w:r>
      <w:r>
        <w:t>.1.2</w:t>
      </w:r>
      <w:r>
        <w:tab/>
        <w:t>Minimum Requirement</w:t>
      </w:r>
      <w:bookmarkEnd w:id="10371"/>
      <w:bookmarkEnd w:id="10372"/>
      <w:bookmarkEnd w:id="10373"/>
      <w:bookmarkEnd w:id="10374"/>
      <w:bookmarkEnd w:id="10375"/>
      <w:bookmarkEnd w:id="10376"/>
      <w:bookmarkEnd w:id="10377"/>
      <w:bookmarkEnd w:id="10378"/>
      <w:bookmarkEnd w:id="10379"/>
      <w:bookmarkEnd w:id="10380"/>
      <w:bookmarkEnd w:id="10381"/>
      <w:bookmarkEnd w:id="10382"/>
    </w:p>
    <w:p w14:paraId="44313024" w14:textId="77777777" w:rsidR="00197A14" w:rsidRDefault="00197A14" w:rsidP="00197A14">
      <w:r>
        <w:t>The minimum requirement is in TS 38.104 [2] clause 8.3.9.</w:t>
      </w:r>
    </w:p>
    <w:p w14:paraId="2E109B96" w14:textId="77777777" w:rsidR="00197A14" w:rsidRDefault="00197A14" w:rsidP="00197A14">
      <w:pPr>
        <w:pStyle w:val="Heading5"/>
      </w:pPr>
      <w:bookmarkStart w:id="10383" w:name="_Toc74967830"/>
      <w:bookmarkStart w:id="10384" w:name="_Toc76545281"/>
      <w:bookmarkStart w:id="10385" w:name="_Toc82598665"/>
      <w:bookmarkStart w:id="10386" w:name="_Toc89954313"/>
      <w:bookmarkStart w:id="10387" w:name="_Toc98774408"/>
      <w:bookmarkStart w:id="10388" w:name="_Toc106200388"/>
      <w:bookmarkStart w:id="10389" w:name="_Toc115190945"/>
      <w:bookmarkStart w:id="10390" w:name="_Toc122003516"/>
      <w:bookmarkStart w:id="10391" w:name="_Toc124155284"/>
      <w:bookmarkStart w:id="10392" w:name="_Toc131534057"/>
      <w:bookmarkStart w:id="10393" w:name="_Toc137399936"/>
      <w:bookmarkStart w:id="10394" w:name="_Toc147177307"/>
      <w:r>
        <w:t>8.3.</w:t>
      </w:r>
      <w:r>
        <w:rPr>
          <w:lang w:eastAsia="zh-CN"/>
        </w:rPr>
        <w:t>8</w:t>
      </w:r>
      <w:r>
        <w:t>.1.3</w:t>
      </w:r>
      <w:r>
        <w:tab/>
        <w:t>Test purpose</w:t>
      </w:r>
      <w:bookmarkEnd w:id="10383"/>
      <w:bookmarkEnd w:id="10384"/>
      <w:bookmarkEnd w:id="10385"/>
      <w:bookmarkEnd w:id="10386"/>
      <w:bookmarkEnd w:id="10387"/>
      <w:bookmarkEnd w:id="10388"/>
      <w:bookmarkEnd w:id="10389"/>
      <w:bookmarkEnd w:id="10390"/>
      <w:bookmarkEnd w:id="10391"/>
      <w:bookmarkEnd w:id="10392"/>
      <w:bookmarkEnd w:id="10393"/>
      <w:bookmarkEnd w:id="10394"/>
    </w:p>
    <w:p w14:paraId="4E2DA069" w14:textId="77777777" w:rsidR="00197A14" w:rsidRDefault="00197A14" w:rsidP="00197A14">
      <w:r>
        <w:t>The test shall verify the receiver's ability not to falsely detect NACK bits as ACK bits under multipath fading propagation conditions for a given SNR.</w:t>
      </w:r>
    </w:p>
    <w:p w14:paraId="476FAA98" w14:textId="77777777" w:rsidR="00197A14" w:rsidRDefault="00197A14" w:rsidP="00197A14">
      <w:pPr>
        <w:pStyle w:val="Heading5"/>
      </w:pPr>
      <w:bookmarkStart w:id="10395" w:name="_Toc74967831"/>
      <w:bookmarkStart w:id="10396" w:name="_Toc76545282"/>
      <w:bookmarkStart w:id="10397" w:name="_Toc82598666"/>
      <w:bookmarkStart w:id="10398" w:name="_Toc89954314"/>
      <w:bookmarkStart w:id="10399" w:name="_Toc98774409"/>
      <w:bookmarkStart w:id="10400" w:name="_Toc106200389"/>
      <w:bookmarkStart w:id="10401" w:name="_Toc115190946"/>
      <w:bookmarkStart w:id="10402" w:name="_Toc122003517"/>
      <w:bookmarkStart w:id="10403" w:name="_Toc124155285"/>
      <w:bookmarkStart w:id="10404" w:name="_Toc131534058"/>
      <w:bookmarkStart w:id="10405" w:name="_Toc137399937"/>
      <w:bookmarkStart w:id="10406" w:name="_Toc147177308"/>
      <w:r>
        <w:t>8.3.8.1.4</w:t>
      </w:r>
      <w:r>
        <w:tab/>
        <w:t>Method of test</w:t>
      </w:r>
      <w:bookmarkEnd w:id="10395"/>
      <w:bookmarkEnd w:id="10396"/>
      <w:bookmarkEnd w:id="10397"/>
      <w:bookmarkEnd w:id="10398"/>
      <w:bookmarkEnd w:id="10399"/>
      <w:bookmarkEnd w:id="10400"/>
      <w:bookmarkEnd w:id="10401"/>
      <w:bookmarkEnd w:id="10402"/>
      <w:bookmarkEnd w:id="10403"/>
      <w:bookmarkEnd w:id="10404"/>
      <w:bookmarkEnd w:id="10405"/>
      <w:bookmarkEnd w:id="10406"/>
    </w:p>
    <w:p w14:paraId="21F069E1" w14:textId="77777777" w:rsidR="00197A14" w:rsidRDefault="00197A14" w:rsidP="00197A14">
      <w:pPr>
        <w:pStyle w:val="Heading6"/>
      </w:pPr>
      <w:bookmarkStart w:id="10407" w:name="_Toc74967832"/>
      <w:bookmarkStart w:id="10408" w:name="_Toc76545283"/>
      <w:bookmarkStart w:id="10409" w:name="_Toc82598667"/>
      <w:bookmarkStart w:id="10410" w:name="_Toc89954315"/>
      <w:bookmarkStart w:id="10411" w:name="_Toc98774410"/>
      <w:bookmarkStart w:id="10412" w:name="_Toc106200390"/>
      <w:bookmarkStart w:id="10413" w:name="_Toc115190947"/>
      <w:bookmarkStart w:id="10414" w:name="_Toc122003518"/>
      <w:bookmarkStart w:id="10415" w:name="_Toc124155286"/>
      <w:bookmarkStart w:id="10416" w:name="_Toc131534059"/>
      <w:bookmarkStart w:id="10417" w:name="_Toc137399938"/>
      <w:bookmarkStart w:id="10418" w:name="_Toc147177309"/>
      <w:r>
        <w:t>8.3.</w:t>
      </w:r>
      <w:r>
        <w:rPr>
          <w:lang w:eastAsia="zh-CN"/>
        </w:rPr>
        <w:t>8</w:t>
      </w:r>
      <w:r>
        <w:t>.1.4.1</w:t>
      </w:r>
      <w:r>
        <w:tab/>
        <w:t>Initial Conditions</w:t>
      </w:r>
      <w:bookmarkEnd w:id="10407"/>
      <w:bookmarkEnd w:id="10408"/>
      <w:bookmarkEnd w:id="10409"/>
      <w:bookmarkEnd w:id="10410"/>
      <w:bookmarkEnd w:id="10411"/>
      <w:bookmarkEnd w:id="10412"/>
      <w:bookmarkEnd w:id="10413"/>
      <w:bookmarkEnd w:id="10414"/>
      <w:bookmarkEnd w:id="10415"/>
      <w:bookmarkEnd w:id="10416"/>
      <w:bookmarkEnd w:id="10417"/>
      <w:bookmarkEnd w:id="10418"/>
    </w:p>
    <w:p w14:paraId="1F1A9C5B" w14:textId="77777777" w:rsidR="00197A14" w:rsidRDefault="00197A14" w:rsidP="00197A14">
      <w:r>
        <w:t>Test environment: Normal; see annex B.2.</w:t>
      </w:r>
    </w:p>
    <w:p w14:paraId="5AED0AB3" w14:textId="77777777" w:rsidR="00197A14" w:rsidRDefault="00197A14" w:rsidP="00197A14">
      <w:r>
        <w:t>RF channels to be tested: for single carrier: M; see clause 4.9.1.</w:t>
      </w:r>
    </w:p>
    <w:p w14:paraId="52C06558" w14:textId="77777777" w:rsidR="00197A14" w:rsidRDefault="00197A14" w:rsidP="00197A14">
      <w:pPr>
        <w:pStyle w:val="Heading6"/>
      </w:pPr>
      <w:bookmarkStart w:id="10419" w:name="_Toc74967833"/>
      <w:bookmarkStart w:id="10420" w:name="_Toc76545284"/>
      <w:bookmarkStart w:id="10421" w:name="_Toc82598668"/>
      <w:bookmarkStart w:id="10422" w:name="_Toc89954316"/>
      <w:bookmarkStart w:id="10423" w:name="_Toc98774411"/>
      <w:bookmarkStart w:id="10424" w:name="_Toc106200391"/>
      <w:bookmarkStart w:id="10425" w:name="_Toc115190948"/>
      <w:bookmarkStart w:id="10426" w:name="_Toc122003519"/>
      <w:bookmarkStart w:id="10427" w:name="_Toc124155287"/>
      <w:bookmarkStart w:id="10428" w:name="_Toc131534060"/>
      <w:bookmarkStart w:id="10429" w:name="_Toc137399939"/>
      <w:bookmarkStart w:id="10430" w:name="_Toc147177310"/>
      <w:r>
        <w:t>8.3.</w:t>
      </w:r>
      <w:r>
        <w:rPr>
          <w:lang w:eastAsia="zh-CN"/>
        </w:rPr>
        <w:t>8</w:t>
      </w:r>
      <w:r>
        <w:t>.1.4.2</w:t>
      </w:r>
      <w:r>
        <w:tab/>
        <w:t>Procedure</w:t>
      </w:r>
      <w:bookmarkEnd w:id="10419"/>
      <w:bookmarkEnd w:id="10420"/>
      <w:bookmarkEnd w:id="10421"/>
      <w:bookmarkEnd w:id="10422"/>
      <w:bookmarkEnd w:id="10423"/>
      <w:bookmarkEnd w:id="10424"/>
      <w:bookmarkEnd w:id="10425"/>
      <w:bookmarkEnd w:id="10426"/>
      <w:bookmarkEnd w:id="10427"/>
      <w:bookmarkEnd w:id="10428"/>
      <w:bookmarkEnd w:id="10429"/>
      <w:bookmarkEnd w:id="10430"/>
    </w:p>
    <w:p w14:paraId="39FCC586" w14:textId="77777777" w:rsidR="00197A14" w:rsidRDefault="00197A14" w:rsidP="00197A14">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31327661" w14:textId="77777777" w:rsidR="00197A14" w:rsidRDefault="00197A14" w:rsidP="00197A14">
      <w:pPr>
        <w:pStyle w:val="B1"/>
      </w:pPr>
      <w:r>
        <w:t>2)</w:t>
      </w:r>
      <w:r>
        <w:tab/>
        <w:t>Adjust the AWGN generator, according to the combinations of SCS and channel bandwidth defined in table 8.3.8.1.4.2-1.</w:t>
      </w:r>
    </w:p>
    <w:p w14:paraId="77F432C3" w14:textId="77777777" w:rsidR="00197A14" w:rsidRDefault="00197A14" w:rsidP="00197A14">
      <w:pPr>
        <w:pStyle w:val="TH"/>
        <w:rPr>
          <w:rFonts w:eastAsia="‚c‚e‚o“Á‘¾ƒSƒVƒbƒN‘Ì"/>
        </w:rPr>
      </w:pPr>
      <w:r>
        <w:lastRenderedPageBreak/>
        <w:t xml:space="preserve">Table 8.3.8.1.4.2-1: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197A14" w14:paraId="5DB5164F"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E4C66A3" w14:textId="77777777" w:rsidR="00197A14" w:rsidRDefault="00197A14" w:rsidP="00A64571">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040A688A" w14:textId="77777777" w:rsidR="00197A14" w:rsidRDefault="00197A14" w:rsidP="00A64571">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1E592A36" w14:textId="77777777" w:rsidR="00197A14" w:rsidRDefault="00197A14" w:rsidP="00A64571">
            <w:pPr>
              <w:pStyle w:val="TAH"/>
              <w:rPr>
                <w:rFonts w:eastAsia="‚c‚e‚o“Á‘¾ƒSƒVƒbƒN‘Ì" w:cs="v5.0.0"/>
                <w:lang w:eastAsia="ja-JP"/>
              </w:rPr>
            </w:pPr>
            <w:r>
              <w:rPr>
                <w:rFonts w:eastAsia="‚c‚e‚o“Á‘¾ƒSƒVƒbƒN‘Ì" w:cs="v5.0.0"/>
              </w:rPr>
              <w:t>AWGN power level</w:t>
            </w:r>
          </w:p>
        </w:tc>
      </w:tr>
      <w:tr w:rsidR="00197A14" w14:paraId="17B021AE" w14:textId="77777777" w:rsidTr="00A64571">
        <w:trPr>
          <w:cantSplit/>
          <w:jc w:val="center"/>
        </w:trPr>
        <w:tc>
          <w:tcPr>
            <w:tcW w:w="2515" w:type="dxa"/>
            <w:tcBorders>
              <w:top w:val="nil"/>
              <w:left w:val="single" w:sz="4" w:space="0" w:color="auto"/>
              <w:bottom w:val="single" w:sz="4" w:space="0" w:color="auto"/>
              <w:right w:val="single" w:sz="4" w:space="0" w:color="auto"/>
            </w:tcBorders>
            <w:hideMark/>
          </w:tcPr>
          <w:p w14:paraId="0725B37D" w14:textId="77777777" w:rsidR="00197A14" w:rsidRDefault="00197A14" w:rsidP="00A64571">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4C636D45" w14:textId="77777777" w:rsidR="00197A14" w:rsidRDefault="00197A14" w:rsidP="00A64571">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1D63C603" w14:textId="77777777" w:rsidR="00197A14" w:rsidRDefault="00197A14" w:rsidP="00A64571">
            <w:pPr>
              <w:pStyle w:val="TAC"/>
              <w:rPr>
                <w:rFonts w:eastAsia="‚c‚e‚o“Á‘¾ƒSƒVƒbƒN‘Ì" w:cs="v5.0.0"/>
                <w:lang w:eastAsia="ja-JP"/>
              </w:rPr>
            </w:pPr>
            <w:r>
              <w:rPr>
                <w:rFonts w:eastAsia="‚c‚e‚o“Á‘¾ƒSƒVƒbƒN‘Ì" w:cs="v5.0.0"/>
                <w:lang w:eastAsia="ja-JP"/>
              </w:rPr>
              <w:t>-77.2 dBm / 19.08 MHz</w:t>
            </w:r>
          </w:p>
        </w:tc>
      </w:tr>
      <w:tr w:rsidR="00197A14" w14:paraId="49EEA9BA" w14:textId="77777777" w:rsidTr="00A64571">
        <w:trPr>
          <w:cantSplit/>
          <w:jc w:val="center"/>
        </w:trPr>
        <w:tc>
          <w:tcPr>
            <w:tcW w:w="2515" w:type="dxa"/>
            <w:tcBorders>
              <w:top w:val="nil"/>
              <w:left w:val="single" w:sz="4" w:space="0" w:color="auto"/>
              <w:bottom w:val="single" w:sz="4" w:space="0" w:color="auto"/>
              <w:right w:val="single" w:sz="4" w:space="0" w:color="auto"/>
            </w:tcBorders>
            <w:hideMark/>
          </w:tcPr>
          <w:p w14:paraId="5B08D9B7" w14:textId="77777777" w:rsidR="00197A14" w:rsidRDefault="00197A14" w:rsidP="00A64571">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7D952296" w14:textId="77777777" w:rsidR="00197A14" w:rsidRDefault="00197A14" w:rsidP="00A64571">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5D5CBDEA" w14:textId="77777777" w:rsidR="00197A14" w:rsidRDefault="00197A14" w:rsidP="00A64571">
            <w:pPr>
              <w:pStyle w:val="TAC"/>
              <w:rPr>
                <w:rFonts w:eastAsia="‚c‚e‚o“Á‘¾ƒSƒVƒbƒN‘Ì" w:cs="v5.0.0"/>
                <w:lang w:eastAsia="ja-JP"/>
              </w:rPr>
            </w:pPr>
            <w:r>
              <w:rPr>
                <w:rFonts w:eastAsia="‚c‚e‚o“Á‘¾ƒSƒVƒbƒN‘Ì" w:cs="v5.0.0"/>
                <w:lang w:eastAsia="ja-JP"/>
              </w:rPr>
              <w:t>-77.4 dBm / 18.36 MHz</w:t>
            </w:r>
          </w:p>
        </w:tc>
      </w:tr>
    </w:tbl>
    <w:p w14:paraId="63F217BD" w14:textId="77777777" w:rsidR="00197A14" w:rsidRDefault="00197A14" w:rsidP="00197A14">
      <w:pPr>
        <w:rPr>
          <w:rFonts w:eastAsia="‚c‚e‚o“Á‘¾ƒSƒVƒbƒN‘Ì"/>
        </w:rPr>
      </w:pPr>
    </w:p>
    <w:p w14:paraId="59859F53" w14:textId="77777777" w:rsidR="00197A14" w:rsidRDefault="00197A14" w:rsidP="00197A14">
      <w:pPr>
        <w:pStyle w:val="B1"/>
      </w:pPr>
      <w:r>
        <w:t>3)</w:t>
      </w:r>
      <w:r>
        <w:tab/>
        <w:t>The characteristics of the wanted signal shall be configured according to TS 38.211 [17], and the specific test parameters are configured as below:</w:t>
      </w:r>
    </w:p>
    <w:p w14:paraId="763E220B" w14:textId="77777777" w:rsidR="00197A14" w:rsidRDefault="00197A14" w:rsidP="00197A14">
      <w:pPr>
        <w:pStyle w:val="TH"/>
      </w:pPr>
      <w:r>
        <w:t>Table 8.3.</w:t>
      </w:r>
      <w:r>
        <w:rPr>
          <w:lang w:eastAsia="zh-CN"/>
        </w:rPr>
        <w:t>8</w:t>
      </w:r>
      <w:r>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197A14" w14:paraId="5BAAD568"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48ACF99B" w14:textId="77777777" w:rsidR="00197A14" w:rsidRDefault="00197A14" w:rsidP="00A64571">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2EF081A8" w14:textId="77777777" w:rsidR="00197A14" w:rsidRDefault="00197A14" w:rsidP="00A64571">
            <w:pPr>
              <w:pStyle w:val="TAH"/>
              <w:rPr>
                <w:rFonts w:eastAsia="?? ??" w:cs="Arial"/>
                <w:bCs/>
              </w:rPr>
            </w:pPr>
            <w:r>
              <w:rPr>
                <w:rFonts w:eastAsia="?? ??" w:cs="Arial"/>
                <w:bCs/>
              </w:rPr>
              <w:t>Test</w:t>
            </w:r>
          </w:p>
        </w:tc>
      </w:tr>
      <w:tr w:rsidR="00197A14" w14:paraId="6ACE6FD2"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3C9ECA5" w14:textId="77777777" w:rsidR="00197A14" w:rsidRPr="00D251E1" w:rsidRDefault="00197A14" w:rsidP="00A6457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4884511" w14:textId="77777777" w:rsidR="00197A14" w:rsidRDefault="00197A14" w:rsidP="00A64571">
            <w:pPr>
              <w:pStyle w:val="TAC"/>
              <w:rPr>
                <w:rFonts w:eastAsia="?? ??" w:cs="Arial"/>
              </w:rPr>
            </w:pPr>
            <w:r>
              <w:rPr>
                <w:rFonts w:eastAsia="?? ??" w:cs="Arial"/>
              </w:rPr>
              <w:t>2</w:t>
            </w:r>
          </w:p>
        </w:tc>
      </w:tr>
      <w:tr w:rsidR="00197A14" w14:paraId="44E45AF4"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CA4B28B" w14:textId="77777777" w:rsidR="00197A14" w:rsidRDefault="00197A14" w:rsidP="00A6457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5623DAA" w14:textId="77777777" w:rsidR="00197A14" w:rsidRDefault="00197A14" w:rsidP="00A64571">
            <w:pPr>
              <w:pStyle w:val="TAC"/>
              <w:rPr>
                <w:rFonts w:eastAsia="?? ??" w:cs="Arial"/>
              </w:rPr>
            </w:pPr>
            <w:r>
              <w:rPr>
                <w:rFonts w:eastAsia="?? ??" w:cs="Arial"/>
              </w:rPr>
              <w:t>14</w:t>
            </w:r>
          </w:p>
        </w:tc>
      </w:tr>
      <w:tr w:rsidR="00197A14" w14:paraId="453D878C"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7822553" w14:textId="77777777" w:rsidR="00197A14" w:rsidRDefault="00197A14" w:rsidP="00A6457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6DE9D19" w14:textId="77777777" w:rsidR="00197A14" w:rsidRDefault="00197A14" w:rsidP="00A64571">
            <w:pPr>
              <w:pStyle w:val="TAC"/>
              <w:rPr>
                <w:rFonts w:eastAsia="?? ??" w:cs="Arial"/>
              </w:rPr>
            </w:pPr>
            <w:r>
              <w:rPr>
                <w:rFonts w:eastAsia="?? ??" w:cs="Arial"/>
              </w:rPr>
              <w:t>N/A</w:t>
            </w:r>
          </w:p>
        </w:tc>
      </w:tr>
      <w:tr w:rsidR="00197A14" w14:paraId="53777DD6"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485D9ED" w14:textId="77777777" w:rsidR="00197A14" w:rsidRDefault="00197A14" w:rsidP="00A6457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E0651A7" w14:textId="77777777" w:rsidR="00197A14" w:rsidRDefault="00197A14" w:rsidP="00A64571">
            <w:pPr>
              <w:pStyle w:val="TAC"/>
              <w:rPr>
                <w:rFonts w:eastAsia="?? ??" w:cs="Arial"/>
              </w:rPr>
            </w:pPr>
            <w:r>
              <w:rPr>
                <w:rFonts w:eastAsia="?? ??" w:cs="Arial"/>
              </w:rPr>
              <w:t>neither</w:t>
            </w:r>
          </w:p>
        </w:tc>
      </w:tr>
      <w:tr w:rsidR="00197A14" w14:paraId="757B61EC"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A23527C" w14:textId="77777777" w:rsidR="00197A14" w:rsidRDefault="00197A14" w:rsidP="00A6457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8202D6C" w14:textId="77777777" w:rsidR="00197A14" w:rsidRDefault="00197A14" w:rsidP="00A64571">
            <w:pPr>
              <w:pStyle w:val="TAC"/>
              <w:rPr>
                <w:rFonts w:eastAsia="?? ??" w:cs="Arial"/>
              </w:rPr>
            </w:pPr>
            <w:r>
              <w:rPr>
                <w:rFonts w:eastAsia="?? ??" w:cs="Arial"/>
              </w:rPr>
              <w:t>0</w:t>
            </w:r>
          </w:p>
        </w:tc>
      </w:tr>
      <w:tr w:rsidR="00197A14" w14:paraId="39455D91"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96884D6" w14:textId="77777777" w:rsidR="00197A14" w:rsidRDefault="00197A14" w:rsidP="00A6457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9BCC102" w14:textId="77777777" w:rsidR="00197A14" w:rsidRDefault="00197A14" w:rsidP="00A64571">
            <w:pPr>
              <w:pStyle w:val="TAC"/>
              <w:rPr>
                <w:rFonts w:eastAsia="?? ??" w:cs="Arial"/>
              </w:rPr>
            </w:pPr>
            <w:r>
              <w:rPr>
                <w:rFonts w:eastAsia="?? ??" w:cs="Arial"/>
              </w:rPr>
              <w:t>0</w:t>
            </w:r>
          </w:p>
        </w:tc>
      </w:tr>
      <w:tr w:rsidR="00197A14" w14:paraId="06448BCC"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5235679" w14:textId="77777777" w:rsidR="00197A14" w:rsidRDefault="00197A14" w:rsidP="00A6457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7B92EC9" w14:textId="77777777" w:rsidR="00197A14" w:rsidRDefault="00197A14" w:rsidP="00A64571">
            <w:pPr>
              <w:pStyle w:val="TAC"/>
              <w:rPr>
                <w:rFonts w:eastAsia="?? ??" w:cs="Arial"/>
              </w:rPr>
            </w:pPr>
            <w:r>
              <w:rPr>
                <w:rFonts w:eastAsia="?? ??" w:cs="Arial"/>
              </w:rPr>
              <w:t>0</w:t>
            </w:r>
          </w:p>
        </w:tc>
      </w:tr>
      <w:tr w:rsidR="00197A14" w14:paraId="05F1E702"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B3BC1F" w14:textId="77777777" w:rsidR="00197A14" w:rsidRDefault="00197A14" w:rsidP="00A6457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044AEC8" w14:textId="77777777" w:rsidR="00197A14" w:rsidRDefault="00197A14" w:rsidP="00A64571">
            <w:pPr>
              <w:pStyle w:val="TAC"/>
            </w:pPr>
            <w:r>
              <w:t>0</w:t>
            </w:r>
          </w:p>
        </w:tc>
      </w:tr>
      <w:tr w:rsidR="00197A14" w14:paraId="3CF79372"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C37DB9E" w14:textId="77777777" w:rsidR="00197A14" w:rsidRDefault="00197A14" w:rsidP="00A6457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5F11676" w14:textId="77777777" w:rsidR="00197A14" w:rsidRDefault="00197A14" w:rsidP="00A64571">
            <w:pPr>
              <w:pStyle w:val="TAC"/>
            </w:pPr>
            <w:r>
              <w:t>1</w:t>
            </w:r>
          </w:p>
        </w:tc>
      </w:tr>
      <w:tr w:rsidR="00197A14" w14:paraId="0A62F180"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0E04985" w14:textId="77777777" w:rsidR="00197A14" w:rsidRDefault="00197A14" w:rsidP="00A6457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7712345" w14:textId="77777777" w:rsidR="00197A14" w:rsidRDefault="00197A14" w:rsidP="00A64571">
            <w:pPr>
              <w:pStyle w:val="TAC"/>
            </w:pPr>
            <w:r>
              <w:rPr>
                <w:rFonts w:eastAsia="?? ??" w:cs="Arial"/>
              </w:rPr>
              <w:t>0</w:t>
            </w:r>
            <w:r>
              <w:rPr>
                <w:rFonts w:eastAsia="?? ??" w:cs="Arial"/>
                <w:vertAlign w:val="superscript"/>
              </w:rPr>
              <w:t>Note1</w:t>
            </w:r>
          </w:p>
        </w:tc>
      </w:tr>
      <w:tr w:rsidR="00197A14" w14:paraId="35B7A840" w14:textId="77777777" w:rsidTr="00A64571">
        <w:trPr>
          <w:cantSplit/>
          <w:jc w:val="center"/>
        </w:trPr>
        <w:tc>
          <w:tcPr>
            <w:tcW w:w="561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0D77BDE" w14:textId="77777777" w:rsidR="00197A14" w:rsidRPr="00306887" w:rsidRDefault="00197A14" w:rsidP="00A64571">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61BE665B" w14:textId="77777777" w:rsidR="00197A14" w:rsidRDefault="00197A14" w:rsidP="00197A14"/>
    <w:p w14:paraId="6069995B" w14:textId="77777777" w:rsidR="00197A14" w:rsidRDefault="00197A14" w:rsidP="00197A14">
      <w:pPr>
        <w:pStyle w:val="B1"/>
      </w:pPr>
      <w:r>
        <w:t>4)</w:t>
      </w:r>
      <w:r>
        <w:tab/>
        <w:t xml:space="preserve">The multipath fading emulators shall be configured according to the corresponding channel model defined in </w:t>
      </w:r>
      <w:r>
        <w:rPr>
          <w:lang w:eastAsia="zh-CN"/>
        </w:rPr>
        <w:t>annex G</w:t>
      </w:r>
      <w:r>
        <w:t>.</w:t>
      </w:r>
    </w:p>
    <w:p w14:paraId="4E2D3244" w14:textId="77777777" w:rsidR="00197A14" w:rsidRDefault="00197A14" w:rsidP="00197A14">
      <w:pPr>
        <w:pStyle w:val="B1"/>
      </w:pPr>
      <w:r>
        <w:t>5)</w:t>
      </w:r>
      <w:r>
        <w:tab/>
        <w:t>Adjusting the equipment so that the SNR specified in table 8.3.8.1.5-1 and table 8.3.</w:t>
      </w:r>
      <w:r>
        <w:rPr>
          <w:lang w:eastAsia="zh-CN"/>
        </w:rPr>
        <w:t>8</w:t>
      </w:r>
      <w:r>
        <w:t>.1.5-2 is achieved at the BS input during the transmissions.</w:t>
      </w:r>
    </w:p>
    <w:p w14:paraId="36EE3E5C" w14:textId="77777777" w:rsidR="00197A14" w:rsidRDefault="00197A14" w:rsidP="00197A14">
      <w:pPr>
        <w:pStyle w:val="B1"/>
      </w:pPr>
      <w:r>
        <w:t>6)</w:t>
      </w:r>
      <w:r>
        <w:tab/>
      </w:r>
      <w:r>
        <w:rPr>
          <w:lang w:val="en-US"/>
        </w:rPr>
        <w:t>The signal generator sends random codeword from applicable codebook, in regular time periods. The following statistics are kept: the number of ACK bits detected in the idle periods and the number of NACK bits detected as ACK</w:t>
      </w:r>
      <w:r>
        <w:t>.</w:t>
      </w:r>
    </w:p>
    <w:p w14:paraId="6CDB1939" w14:textId="77777777" w:rsidR="00197A14" w:rsidRDefault="00197A14" w:rsidP="00197A14">
      <w:pPr>
        <w:pStyle w:val="Heading5"/>
      </w:pPr>
      <w:bookmarkStart w:id="10431" w:name="_Toc74967834"/>
      <w:bookmarkStart w:id="10432" w:name="_Toc76545285"/>
      <w:bookmarkStart w:id="10433" w:name="_Toc82598669"/>
      <w:bookmarkStart w:id="10434" w:name="_Toc89954317"/>
      <w:bookmarkStart w:id="10435" w:name="_Toc98774412"/>
      <w:bookmarkStart w:id="10436" w:name="_Toc106200392"/>
      <w:bookmarkStart w:id="10437" w:name="_Toc115190949"/>
      <w:bookmarkStart w:id="10438" w:name="_Toc122003520"/>
      <w:bookmarkStart w:id="10439" w:name="_Toc124155288"/>
      <w:bookmarkStart w:id="10440" w:name="_Toc131534061"/>
      <w:bookmarkStart w:id="10441" w:name="_Toc137399940"/>
      <w:bookmarkStart w:id="10442" w:name="_Toc147177311"/>
      <w:r>
        <w:t>8.3.</w:t>
      </w:r>
      <w:r>
        <w:rPr>
          <w:lang w:eastAsia="zh-CN"/>
        </w:rPr>
        <w:t>8</w:t>
      </w:r>
      <w:r>
        <w:t>.1.5</w:t>
      </w:r>
      <w:r>
        <w:tab/>
        <w:t>Test Requirement</w:t>
      </w:r>
      <w:bookmarkEnd w:id="10431"/>
      <w:bookmarkEnd w:id="10432"/>
      <w:bookmarkEnd w:id="10433"/>
      <w:bookmarkEnd w:id="10434"/>
      <w:bookmarkEnd w:id="10435"/>
      <w:bookmarkEnd w:id="10436"/>
      <w:bookmarkEnd w:id="10437"/>
      <w:bookmarkEnd w:id="10438"/>
      <w:bookmarkEnd w:id="10439"/>
      <w:bookmarkEnd w:id="10440"/>
      <w:bookmarkEnd w:id="10441"/>
      <w:bookmarkEnd w:id="10442"/>
    </w:p>
    <w:p w14:paraId="2C639CB0" w14:textId="77777777" w:rsidR="00197A14" w:rsidRDefault="00197A14" w:rsidP="00197A14">
      <w:r>
        <w:rPr>
          <w:lang w:val="en-US"/>
        </w:rPr>
        <w:t xml:space="preserve">The fraction of falsely detected ACK bits shall be less than 1% and </w:t>
      </w:r>
      <w:r>
        <w:t>the fraction of NACK bits falsely detected as ACK shall be less than 0.1% for the SNR listed in tables 8.3.</w:t>
      </w:r>
      <w:r>
        <w:rPr>
          <w:lang w:eastAsia="zh-CN"/>
        </w:rPr>
        <w:t>8</w:t>
      </w:r>
      <w:r>
        <w:t>.1.5-1.</w:t>
      </w:r>
    </w:p>
    <w:p w14:paraId="047EE4E2" w14:textId="77777777" w:rsidR="00197A14" w:rsidRDefault="00197A14" w:rsidP="00197A14">
      <w:pPr>
        <w:pStyle w:val="TH"/>
      </w:pPr>
      <w:r>
        <w:t>Table 8.3.</w:t>
      </w:r>
      <w:r>
        <w:rPr>
          <w:lang w:eastAsia="zh-CN"/>
        </w:rPr>
        <w:t>8</w:t>
      </w:r>
      <w:r>
        <w:t xml:space="preserve">.1.5-1: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197A14" w14:paraId="665326D3" w14:textId="77777777" w:rsidTr="00A64571">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131F5685" w14:textId="77777777" w:rsidR="00197A14" w:rsidRDefault="00197A14" w:rsidP="00A6457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3446EA6F" w14:textId="77777777" w:rsidR="00197A14" w:rsidRDefault="00197A14" w:rsidP="00A6457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1F9C6E0E" w14:textId="77777777" w:rsidR="00197A14" w:rsidRDefault="00197A14" w:rsidP="00A6457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4F36DEBC" w14:textId="77777777" w:rsidR="00197A14" w:rsidRPr="00F254F9" w:rsidRDefault="00197A14" w:rsidP="00A64571">
            <w:pPr>
              <w:pStyle w:val="TAH"/>
              <w:rPr>
                <w:lang w:val="fr-FR"/>
              </w:rPr>
            </w:pPr>
            <w:r w:rsidRPr="00F254F9">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070BAF5D" w14:textId="77777777" w:rsidR="00197A14" w:rsidRDefault="00197A14" w:rsidP="00A64571">
            <w:pPr>
              <w:pStyle w:val="TAH"/>
            </w:pPr>
            <w:r>
              <w:t>SNR (dB)</w:t>
            </w:r>
          </w:p>
        </w:tc>
      </w:tr>
      <w:tr w:rsidR="00197A14" w14:paraId="502624F9" w14:textId="77777777" w:rsidTr="00A64571">
        <w:trPr>
          <w:jc w:val="center"/>
        </w:trPr>
        <w:tc>
          <w:tcPr>
            <w:tcW w:w="1195" w:type="dxa"/>
            <w:tcBorders>
              <w:top w:val="single" w:sz="4" w:space="0" w:color="auto"/>
              <w:left w:val="single" w:sz="4" w:space="0" w:color="auto"/>
              <w:bottom w:val="single" w:sz="4" w:space="0" w:color="auto"/>
              <w:right w:val="single" w:sz="4" w:space="0" w:color="auto"/>
            </w:tcBorders>
            <w:hideMark/>
          </w:tcPr>
          <w:p w14:paraId="1F0554A8" w14:textId="77777777" w:rsidR="00197A14" w:rsidRDefault="00197A14" w:rsidP="00A6457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2A8D6901" w14:textId="77777777" w:rsidR="00197A14" w:rsidRDefault="00197A14" w:rsidP="00A6457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0E021924" w14:textId="77777777" w:rsidR="00197A14" w:rsidRDefault="00197A14" w:rsidP="00A64571">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018B4263" w14:textId="77777777" w:rsidR="00197A14" w:rsidRDefault="00197A14" w:rsidP="00A64571">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567E8E4E" w14:textId="04E5C281" w:rsidR="00197A14" w:rsidRDefault="00197A14" w:rsidP="00A64571">
            <w:pPr>
              <w:pStyle w:val="TAC"/>
            </w:pPr>
            <w:r>
              <w:t>-13.2</w:t>
            </w:r>
          </w:p>
        </w:tc>
      </w:tr>
    </w:tbl>
    <w:p w14:paraId="62653334" w14:textId="77777777" w:rsidR="00197A14" w:rsidRDefault="00197A14" w:rsidP="00197A14"/>
    <w:p w14:paraId="5F6A4E6B" w14:textId="77777777" w:rsidR="00197A14" w:rsidRDefault="00197A14" w:rsidP="00197A14">
      <w:pPr>
        <w:pStyle w:val="TH"/>
      </w:pPr>
      <w:r>
        <w:t>Table 8.3.</w:t>
      </w:r>
      <w:r>
        <w:rPr>
          <w:lang w:eastAsia="zh-CN"/>
        </w:rPr>
        <w:t>8</w:t>
      </w:r>
      <w:r>
        <w:t xml:space="preserve">.1.5-2: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197A14" w14:paraId="176D84C4" w14:textId="77777777" w:rsidTr="00A64571">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0C4F5ABB" w14:textId="77777777" w:rsidR="00197A14" w:rsidRDefault="00197A14" w:rsidP="00A6457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5B587513" w14:textId="77777777" w:rsidR="00197A14" w:rsidRDefault="00197A14" w:rsidP="00A6457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6B903C22" w14:textId="77777777" w:rsidR="00197A14" w:rsidRDefault="00197A14" w:rsidP="00A6457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175FC337" w14:textId="77777777" w:rsidR="00197A14" w:rsidRPr="00F254F9" w:rsidRDefault="00197A14" w:rsidP="00A64571">
            <w:pPr>
              <w:pStyle w:val="TAH"/>
              <w:rPr>
                <w:lang w:val="fr-FR"/>
              </w:rPr>
            </w:pPr>
            <w:r w:rsidRPr="00F254F9">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4FD0C6F5" w14:textId="77777777" w:rsidR="00197A14" w:rsidRDefault="00197A14" w:rsidP="00A64571">
            <w:pPr>
              <w:pStyle w:val="TAH"/>
            </w:pPr>
            <w:r>
              <w:t>SNR (dB)</w:t>
            </w:r>
          </w:p>
        </w:tc>
      </w:tr>
      <w:tr w:rsidR="00197A14" w14:paraId="5C79A16E" w14:textId="77777777" w:rsidTr="00A64571">
        <w:trPr>
          <w:jc w:val="center"/>
        </w:trPr>
        <w:tc>
          <w:tcPr>
            <w:tcW w:w="1195" w:type="dxa"/>
            <w:tcBorders>
              <w:top w:val="single" w:sz="4" w:space="0" w:color="auto"/>
              <w:left w:val="single" w:sz="4" w:space="0" w:color="auto"/>
              <w:bottom w:val="single" w:sz="4" w:space="0" w:color="auto"/>
              <w:right w:val="single" w:sz="4" w:space="0" w:color="auto"/>
            </w:tcBorders>
            <w:hideMark/>
          </w:tcPr>
          <w:p w14:paraId="5F8B0BEC" w14:textId="77777777" w:rsidR="00197A14" w:rsidRDefault="00197A14" w:rsidP="00A6457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745549D4" w14:textId="77777777" w:rsidR="00197A14" w:rsidRDefault="00197A14" w:rsidP="00A6457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06FE35D7" w14:textId="77777777" w:rsidR="00197A14" w:rsidRDefault="00197A14" w:rsidP="00A64571">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61643B44" w14:textId="77777777" w:rsidR="00197A14" w:rsidRDefault="00197A14" w:rsidP="00A64571">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5D428874" w14:textId="6BC479C6" w:rsidR="00197A14" w:rsidRDefault="00197A14" w:rsidP="00A64571">
            <w:pPr>
              <w:pStyle w:val="TAC"/>
            </w:pPr>
            <w:r>
              <w:t>-12.7</w:t>
            </w:r>
          </w:p>
        </w:tc>
      </w:tr>
    </w:tbl>
    <w:p w14:paraId="4132EA41" w14:textId="77777777" w:rsidR="00197A14" w:rsidRDefault="00197A14" w:rsidP="00197A14"/>
    <w:p w14:paraId="59518BAA" w14:textId="77777777" w:rsidR="00197A14" w:rsidRDefault="00197A14" w:rsidP="00197A14">
      <w:pPr>
        <w:pStyle w:val="Heading4"/>
      </w:pPr>
      <w:bookmarkStart w:id="10443" w:name="_Toc74967835"/>
      <w:bookmarkStart w:id="10444" w:name="_Toc76545286"/>
      <w:bookmarkStart w:id="10445" w:name="_Toc82598670"/>
      <w:bookmarkStart w:id="10446" w:name="_Toc89954318"/>
      <w:bookmarkStart w:id="10447" w:name="_Toc98774413"/>
      <w:bookmarkStart w:id="10448" w:name="_Toc106200393"/>
      <w:bookmarkStart w:id="10449" w:name="_Toc115190950"/>
      <w:bookmarkStart w:id="10450" w:name="_Toc122003521"/>
      <w:bookmarkStart w:id="10451" w:name="_Toc124155289"/>
      <w:bookmarkStart w:id="10452" w:name="_Toc131534062"/>
      <w:bookmarkStart w:id="10453" w:name="_Toc137399941"/>
      <w:bookmarkStart w:id="10454" w:name="_Toc147177312"/>
      <w:r>
        <w:lastRenderedPageBreak/>
        <w:t>8.3.</w:t>
      </w:r>
      <w:r>
        <w:rPr>
          <w:lang w:eastAsia="zh-CN"/>
        </w:rPr>
        <w:t>8</w:t>
      </w:r>
      <w:r>
        <w:t>.2</w:t>
      </w:r>
      <w:r>
        <w:tab/>
        <w:t>ACK missed detection</w:t>
      </w:r>
      <w:bookmarkEnd w:id="10443"/>
      <w:bookmarkEnd w:id="10444"/>
      <w:bookmarkEnd w:id="10445"/>
      <w:bookmarkEnd w:id="10446"/>
      <w:bookmarkEnd w:id="10447"/>
      <w:bookmarkEnd w:id="10448"/>
      <w:bookmarkEnd w:id="10449"/>
      <w:bookmarkEnd w:id="10450"/>
      <w:bookmarkEnd w:id="10451"/>
      <w:bookmarkEnd w:id="10452"/>
      <w:bookmarkEnd w:id="10453"/>
      <w:bookmarkEnd w:id="10454"/>
    </w:p>
    <w:p w14:paraId="2867E09C" w14:textId="77777777" w:rsidR="00197A14" w:rsidRDefault="00197A14" w:rsidP="00197A14">
      <w:pPr>
        <w:pStyle w:val="Heading5"/>
      </w:pPr>
      <w:bookmarkStart w:id="10455" w:name="_Toc74967836"/>
      <w:bookmarkStart w:id="10456" w:name="_Toc76545287"/>
      <w:bookmarkStart w:id="10457" w:name="_Toc82598671"/>
      <w:bookmarkStart w:id="10458" w:name="_Toc89954319"/>
      <w:bookmarkStart w:id="10459" w:name="_Toc98774414"/>
      <w:bookmarkStart w:id="10460" w:name="_Toc106200394"/>
      <w:bookmarkStart w:id="10461" w:name="_Toc115190951"/>
      <w:bookmarkStart w:id="10462" w:name="_Toc122003522"/>
      <w:bookmarkStart w:id="10463" w:name="_Toc124155290"/>
      <w:bookmarkStart w:id="10464" w:name="_Toc131534063"/>
      <w:bookmarkStart w:id="10465" w:name="_Toc137399942"/>
      <w:bookmarkStart w:id="10466" w:name="_Toc147177313"/>
      <w:r>
        <w:t>8.3.</w:t>
      </w:r>
      <w:r>
        <w:rPr>
          <w:lang w:eastAsia="zh-CN"/>
        </w:rPr>
        <w:t>8</w:t>
      </w:r>
      <w:r>
        <w:t>.2.1</w:t>
      </w:r>
      <w:r>
        <w:tab/>
        <w:t>Definition and applicability</w:t>
      </w:r>
      <w:bookmarkEnd w:id="10455"/>
      <w:bookmarkEnd w:id="10456"/>
      <w:bookmarkEnd w:id="10457"/>
      <w:bookmarkEnd w:id="10458"/>
      <w:bookmarkEnd w:id="10459"/>
      <w:bookmarkEnd w:id="10460"/>
      <w:bookmarkEnd w:id="10461"/>
      <w:bookmarkEnd w:id="10462"/>
      <w:bookmarkEnd w:id="10463"/>
      <w:bookmarkEnd w:id="10464"/>
      <w:bookmarkEnd w:id="10465"/>
      <w:bookmarkEnd w:id="10466"/>
    </w:p>
    <w:p w14:paraId="34209112" w14:textId="77777777" w:rsidR="00197A14" w:rsidRDefault="00197A14" w:rsidP="00197A14">
      <w: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06A358E" w14:textId="77777777" w:rsidR="00197A14" w:rsidRDefault="00197A14" w:rsidP="00197A14">
      <w:r>
        <w:t>The probability of false detection of the ACK is defined as a conditional probability of erroneous detection of the ACK when input is only noise.</w:t>
      </w:r>
    </w:p>
    <w:p w14:paraId="65957681" w14:textId="77777777" w:rsidR="00197A14" w:rsidRDefault="00197A14" w:rsidP="00197A14">
      <w:r>
        <w:t>The probability of detection of ACK is defined as conditional probability of detection of the ACK when the signal is present.</w:t>
      </w:r>
    </w:p>
    <w:p w14:paraId="31F01E9D" w14:textId="6B808E8C" w:rsidR="00197A14" w:rsidRPr="00306887" w:rsidRDefault="00197A14" w:rsidP="00197A14">
      <w:r w:rsidRPr="00306887">
        <w:rPr>
          <w:rFonts w:eastAsia="?c?e?o“A‘??S?V?b?N‘I" w:cs="v4.2.0"/>
          <w:lang w:eastAsia="ko-KR"/>
        </w:rPr>
        <w:t>The ACK missed de</w:t>
      </w:r>
      <w:r w:rsidR="00C108D2">
        <w:rPr>
          <w:rFonts w:eastAsia="?c?e?o“A‘??S?V?b?N‘I" w:cs="v4.2.0"/>
          <w:lang w:eastAsia="ko-KR"/>
        </w:rPr>
        <w:t>t</w:t>
      </w:r>
      <w:r w:rsidRPr="00306887">
        <w:rPr>
          <w:rFonts w:eastAsia="?c?e?o“A‘??S?V?b?N‘I" w:cs="v4.2.0"/>
          <w:lang w:eastAsia="ko-KR"/>
        </w:rPr>
        <w:t>ection requirement only applies to the PUCCH format 1 with 2 UCI bits. The UCI information only contains ACK/NACK information.</w:t>
      </w:r>
    </w:p>
    <w:p w14:paraId="63D32827" w14:textId="77777777" w:rsidR="00197A14" w:rsidRPr="00306887" w:rsidRDefault="00197A14" w:rsidP="00197A14">
      <w:r w:rsidRPr="00306887">
        <w:t>The 2bits UCI information is further defined with bitmap as [0 1].</w:t>
      </w:r>
    </w:p>
    <w:p w14:paraId="36B84612" w14:textId="77777777" w:rsidR="00197A14" w:rsidRDefault="00197A14" w:rsidP="00197A14">
      <w:r w:rsidRPr="00306887">
        <w:rPr>
          <w:lang w:eastAsia="zh-CN"/>
        </w:rPr>
        <w:t xml:space="preserve">Which specific test(s) are applicable to BS is based on the test applicability rules defined </w:t>
      </w:r>
      <w:r w:rsidRPr="007A5C00">
        <w:rPr>
          <w:lang w:eastAsia="zh-CN"/>
        </w:rPr>
        <w:t>in clause 8.1.2.6.</w:t>
      </w:r>
    </w:p>
    <w:p w14:paraId="5664FB93" w14:textId="77777777" w:rsidR="00197A14" w:rsidRDefault="00197A14" w:rsidP="00197A14">
      <w:pPr>
        <w:pStyle w:val="Heading5"/>
      </w:pPr>
      <w:bookmarkStart w:id="10467" w:name="_Toc74967837"/>
      <w:bookmarkStart w:id="10468" w:name="_Toc76545288"/>
      <w:bookmarkStart w:id="10469" w:name="_Toc82598672"/>
      <w:bookmarkStart w:id="10470" w:name="_Toc89954320"/>
      <w:bookmarkStart w:id="10471" w:name="_Toc98774415"/>
      <w:bookmarkStart w:id="10472" w:name="_Toc106200395"/>
      <w:bookmarkStart w:id="10473" w:name="_Toc115190952"/>
      <w:bookmarkStart w:id="10474" w:name="_Toc122003523"/>
      <w:bookmarkStart w:id="10475" w:name="_Toc124155291"/>
      <w:bookmarkStart w:id="10476" w:name="_Toc131534064"/>
      <w:bookmarkStart w:id="10477" w:name="_Toc137399943"/>
      <w:bookmarkStart w:id="10478" w:name="_Toc147177314"/>
      <w:r>
        <w:t>8.3.</w:t>
      </w:r>
      <w:r>
        <w:rPr>
          <w:lang w:eastAsia="zh-CN"/>
        </w:rPr>
        <w:t>8</w:t>
      </w:r>
      <w:r>
        <w:t>.2.2</w:t>
      </w:r>
      <w:r>
        <w:tab/>
        <w:t>Minimum Requirement</w:t>
      </w:r>
      <w:bookmarkEnd w:id="10467"/>
      <w:bookmarkEnd w:id="10468"/>
      <w:bookmarkEnd w:id="10469"/>
      <w:bookmarkEnd w:id="10470"/>
      <w:bookmarkEnd w:id="10471"/>
      <w:bookmarkEnd w:id="10472"/>
      <w:bookmarkEnd w:id="10473"/>
      <w:bookmarkEnd w:id="10474"/>
      <w:bookmarkEnd w:id="10475"/>
      <w:bookmarkEnd w:id="10476"/>
      <w:bookmarkEnd w:id="10477"/>
      <w:bookmarkEnd w:id="10478"/>
    </w:p>
    <w:p w14:paraId="7B142AD6" w14:textId="77777777" w:rsidR="00197A14" w:rsidRDefault="00197A14" w:rsidP="00197A14">
      <w:r>
        <w:t>The minimum requirement is in TS 38.104 [2] clause 8.3.9.</w:t>
      </w:r>
    </w:p>
    <w:p w14:paraId="4FBC5E49" w14:textId="77777777" w:rsidR="00197A14" w:rsidRDefault="00197A14" w:rsidP="00197A14">
      <w:pPr>
        <w:pStyle w:val="Heading5"/>
      </w:pPr>
      <w:bookmarkStart w:id="10479" w:name="_Toc74967838"/>
      <w:bookmarkStart w:id="10480" w:name="_Toc76545289"/>
      <w:bookmarkStart w:id="10481" w:name="_Toc82598673"/>
      <w:bookmarkStart w:id="10482" w:name="_Toc89954321"/>
      <w:bookmarkStart w:id="10483" w:name="_Toc98774416"/>
      <w:bookmarkStart w:id="10484" w:name="_Toc106200396"/>
      <w:bookmarkStart w:id="10485" w:name="_Toc115190953"/>
      <w:bookmarkStart w:id="10486" w:name="_Toc122003524"/>
      <w:bookmarkStart w:id="10487" w:name="_Toc124155292"/>
      <w:bookmarkStart w:id="10488" w:name="_Toc131534065"/>
      <w:bookmarkStart w:id="10489" w:name="_Toc137399944"/>
      <w:bookmarkStart w:id="10490" w:name="_Toc147177315"/>
      <w:r>
        <w:t>8.3.</w:t>
      </w:r>
      <w:r>
        <w:rPr>
          <w:lang w:eastAsia="zh-CN"/>
        </w:rPr>
        <w:t>8</w:t>
      </w:r>
      <w:r>
        <w:t>.2.3</w:t>
      </w:r>
      <w:r>
        <w:tab/>
        <w:t>Test purpose</w:t>
      </w:r>
      <w:bookmarkEnd w:id="10479"/>
      <w:bookmarkEnd w:id="10480"/>
      <w:bookmarkEnd w:id="10481"/>
      <w:bookmarkEnd w:id="10482"/>
      <w:bookmarkEnd w:id="10483"/>
      <w:bookmarkEnd w:id="10484"/>
      <w:bookmarkEnd w:id="10485"/>
      <w:bookmarkEnd w:id="10486"/>
      <w:bookmarkEnd w:id="10487"/>
      <w:bookmarkEnd w:id="10488"/>
      <w:bookmarkEnd w:id="10489"/>
      <w:bookmarkEnd w:id="10490"/>
    </w:p>
    <w:p w14:paraId="0879EAD1" w14:textId="77777777" w:rsidR="00197A14" w:rsidRDefault="00197A14" w:rsidP="00197A14">
      <w:r>
        <w:t>The test shall verify the receiver's ability to detect ACK bits under multipath fading propagation conditions for a given SNR.</w:t>
      </w:r>
    </w:p>
    <w:p w14:paraId="483214AA" w14:textId="77777777" w:rsidR="00197A14" w:rsidRDefault="00197A14" w:rsidP="00197A14">
      <w:pPr>
        <w:pStyle w:val="Heading5"/>
      </w:pPr>
      <w:bookmarkStart w:id="10491" w:name="_Toc74967839"/>
      <w:bookmarkStart w:id="10492" w:name="_Toc76545290"/>
      <w:bookmarkStart w:id="10493" w:name="_Toc82598674"/>
      <w:bookmarkStart w:id="10494" w:name="_Toc89954322"/>
      <w:bookmarkStart w:id="10495" w:name="_Toc98774417"/>
      <w:bookmarkStart w:id="10496" w:name="_Toc106200397"/>
      <w:bookmarkStart w:id="10497" w:name="_Toc115190954"/>
      <w:bookmarkStart w:id="10498" w:name="_Toc122003525"/>
      <w:bookmarkStart w:id="10499" w:name="_Toc124155293"/>
      <w:bookmarkStart w:id="10500" w:name="_Toc131534066"/>
      <w:bookmarkStart w:id="10501" w:name="_Toc137399945"/>
      <w:bookmarkStart w:id="10502" w:name="_Toc147177316"/>
      <w:r>
        <w:t>8.3.</w:t>
      </w:r>
      <w:r>
        <w:rPr>
          <w:lang w:eastAsia="zh-CN"/>
        </w:rPr>
        <w:t>8</w:t>
      </w:r>
      <w:r>
        <w:t>.2.4</w:t>
      </w:r>
      <w:r>
        <w:tab/>
        <w:t>Method of test</w:t>
      </w:r>
      <w:bookmarkEnd w:id="10491"/>
      <w:bookmarkEnd w:id="10492"/>
      <w:bookmarkEnd w:id="10493"/>
      <w:bookmarkEnd w:id="10494"/>
      <w:bookmarkEnd w:id="10495"/>
      <w:bookmarkEnd w:id="10496"/>
      <w:bookmarkEnd w:id="10497"/>
      <w:bookmarkEnd w:id="10498"/>
      <w:bookmarkEnd w:id="10499"/>
      <w:bookmarkEnd w:id="10500"/>
      <w:bookmarkEnd w:id="10501"/>
      <w:bookmarkEnd w:id="10502"/>
    </w:p>
    <w:p w14:paraId="444F9533" w14:textId="77777777" w:rsidR="00197A14" w:rsidRDefault="00197A14" w:rsidP="00197A14">
      <w:pPr>
        <w:pStyle w:val="Heading6"/>
      </w:pPr>
      <w:bookmarkStart w:id="10503" w:name="_Toc74967840"/>
      <w:bookmarkStart w:id="10504" w:name="_Toc76545291"/>
      <w:bookmarkStart w:id="10505" w:name="_Toc82598675"/>
      <w:bookmarkStart w:id="10506" w:name="_Toc89954323"/>
      <w:bookmarkStart w:id="10507" w:name="_Toc98774418"/>
      <w:bookmarkStart w:id="10508" w:name="_Toc106200398"/>
      <w:bookmarkStart w:id="10509" w:name="_Toc115190955"/>
      <w:bookmarkStart w:id="10510" w:name="_Toc122003526"/>
      <w:bookmarkStart w:id="10511" w:name="_Toc124155294"/>
      <w:bookmarkStart w:id="10512" w:name="_Toc131534067"/>
      <w:bookmarkStart w:id="10513" w:name="_Toc137399946"/>
      <w:bookmarkStart w:id="10514" w:name="_Toc147177317"/>
      <w:r>
        <w:t>8.3.</w:t>
      </w:r>
      <w:r>
        <w:rPr>
          <w:lang w:eastAsia="zh-CN"/>
        </w:rPr>
        <w:t>8</w:t>
      </w:r>
      <w:r>
        <w:t>.2.4.1</w:t>
      </w:r>
      <w:r>
        <w:tab/>
        <w:t>Initial Conditions</w:t>
      </w:r>
      <w:bookmarkEnd w:id="10503"/>
      <w:bookmarkEnd w:id="10504"/>
      <w:bookmarkEnd w:id="10505"/>
      <w:bookmarkEnd w:id="10506"/>
      <w:bookmarkEnd w:id="10507"/>
      <w:bookmarkEnd w:id="10508"/>
      <w:bookmarkEnd w:id="10509"/>
      <w:bookmarkEnd w:id="10510"/>
      <w:bookmarkEnd w:id="10511"/>
      <w:bookmarkEnd w:id="10512"/>
      <w:bookmarkEnd w:id="10513"/>
      <w:bookmarkEnd w:id="10514"/>
    </w:p>
    <w:p w14:paraId="3C1B9E65" w14:textId="77777777" w:rsidR="00197A14" w:rsidRDefault="00197A14" w:rsidP="00197A14">
      <w:r>
        <w:t>Test environment: Normal; see annex B.2.</w:t>
      </w:r>
    </w:p>
    <w:p w14:paraId="0A984C81" w14:textId="77777777" w:rsidR="00197A14" w:rsidRDefault="00197A14" w:rsidP="00197A14">
      <w:r>
        <w:t>RF channels to be tested: for single carrier (SC): M; see clause 4.9.1.</w:t>
      </w:r>
    </w:p>
    <w:p w14:paraId="0FBBB31A" w14:textId="77777777" w:rsidR="00197A14" w:rsidRDefault="00197A14" w:rsidP="00197A14">
      <w:pPr>
        <w:pStyle w:val="Heading6"/>
      </w:pPr>
      <w:bookmarkStart w:id="10515" w:name="_Toc74967841"/>
      <w:bookmarkStart w:id="10516" w:name="_Toc76545292"/>
      <w:bookmarkStart w:id="10517" w:name="_Toc82598676"/>
      <w:bookmarkStart w:id="10518" w:name="_Toc89954324"/>
      <w:bookmarkStart w:id="10519" w:name="_Toc98774419"/>
      <w:bookmarkStart w:id="10520" w:name="_Toc106200399"/>
      <w:bookmarkStart w:id="10521" w:name="_Toc115190956"/>
      <w:bookmarkStart w:id="10522" w:name="_Toc122003527"/>
      <w:bookmarkStart w:id="10523" w:name="_Toc124155295"/>
      <w:bookmarkStart w:id="10524" w:name="_Toc131534068"/>
      <w:bookmarkStart w:id="10525" w:name="_Toc137399947"/>
      <w:bookmarkStart w:id="10526" w:name="_Toc147177318"/>
      <w:r>
        <w:t>8.3.</w:t>
      </w:r>
      <w:r>
        <w:rPr>
          <w:lang w:eastAsia="zh-CN"/>
        </w:rPr>
        <w:t>8</w:t>
      </w:r>
      <w:r>
        <w:t>.2.4.2</w:t>
      </w:r>
      <w:r>
        <w:tab/>
        <w:t>Procedure</w:t>
      </w:r>
      <w:bookmarkEnd w:id="10515"/>
      <w:bookmarkEnd w:id="10516"/>
      <w:bookmarkEnd w:id="10517"/>
      <w:bookmarkEnd w:id="10518"/>
      <w:bookmarkEnd w:id="10519"/>
      <w:bookmarkEnd w:id="10520"/>
      <w:bookmarkEnd w:id="10521"/>
      <w:bookmarkEnd w:id="10522"/>
      <w:bookmarkEnd w:id="10523"/>
      <w:bookmarkEnd w:id="10524"/>
      <w:bookmarkEnd w:id="10525"/>
      <w:bookmarkEnd w:id="10526"/>
    </w:p>
    <w:p w14:paraId="2ED2B5CD" w14:textId="77777777" w:rsidR="00197A14" w:rsidRDefault="00197A14" w:rsidP="00197A14">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eastAsia="zh-CN"/>
        </w:rPr>
        <w:t xml:space="preserve">D.5 and D.6 for </w:t>
      </w:r>
      <w:r>
        <w:rPr>
          <w:i/>
          <w:iCs/>
          <w:lang w:val="en-US" w:eastAsia="zh-CN"/>
        </w:rPr>
        <w:t>BS type 1-C</w:t>
      </w:r>
      <w:r>
        <w:rPr>
          <w:lang w:val="en-US" w:eastAsia="zh-CN"/>
        </w:rPr>
        <w:t xml:space="preserve"> and </w:t>
      </w:r>
      <w:r>
        <w:rPr>
          <w:i/>
          <w:iCs/>
          <w:lang w:val="en-US" w:eastAsia="zh-CN"/>
        </w:rPr>
        <w:t>type 1-H</w:t>
      </w:r>
      <w:r>
        <w:rPr>
          <w:lang w:val="en-US" w:eastAsia="zh-CN"/>
        </w:rPr>
        <w:t xml:space="preserve"> respectively</w:t>
      </w:r>
      <w:r>
        <w:t>.</w:t>
      </w:r>
    </w:p>
    <w:p w14:paraId="64954CA4" w14:textId="77777777" w:rsidR="00197A14" w:rsidRDefault="00197A14" w:rsidP="00197A14">
      <w:pPr>
        <w:pStyle w:val="B1"/>
      </w:pPr>
      <w:r>
        <w:t>2)</w:t>
      </w:r>
      <w:r>
        <w:tab/>
        <w:t>Adjust the AWGN generator, according to the combinations of SCS and channel bandwidth defined in table 8.3.8.2.4.2-1.</w:t>
      </w:r>
    </w:p>
    <w:p w14:paraId="4EAA213E" w14:textId="77777777" w:rsidR="00197A14" w:rsidRDefault="00197A14" w:rsidP="00197A14">
      <w:pPr>
        <w:pStyle w:val="TH"/>
        <w:rPr>
          <w:rFonts w:eastAsia="‚c‚e‚o“Á‘¾ƒSƒVƒbƒN‘Ì"/>
        </w:rPr>
      </w:pPr>
      <w:r>
        <w:t>Table 8.3.</w:t>
      </w:r>
      <w:r>
        <w:rPr>
          <w:lang w:eastAsia="zh-CN"/>
        </w:rPr>
        <w:t>8</w:t>
      </w:r>
      <w:r>
        <w:t xml:space="preserve">.2.4.2-1: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197A14" w14:paraId="699E7343"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FCA366A" w14:textId="77777777" w:rsidR="00197A14" w:rsidRDefault="00197A14" w:rsidP="00A64571">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3B967A1E" w14:textId="77777777" w:rsidR="00197A14" w:rsidRDefault="00197A14" w:rsidP="00A64571">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16D7A33F" w14:textId="77777777" w:rsidR="00197A14" w:rsidRDefault="00197A14" w:rsidP="00A64571">
            <w:pPr>
              <w:pStyle w:val="TAH"/>
              <w:rPr>
                <w:rFonts w:eastAsia="‚c‚e‚o“Á‘¾ƒSƒVƒbƒN‘Ì" w:cs="v5.0.0"/>
                <w:lang w:eastAsia="ja-JP"/>
              </w:rPr>
            </w:pPr>
            <w:r>
              <w:rPr>
                <w:rFonts w:eastAsia="‚c‚e‚o“Á‘¾ƒSƒVƒbƒN‘Ì" w:cs="v5.0.0"/>
              </w:rPr>
              <w:t>AWGN power level</w:t>
            </w:r>
          </w:p>
        </w:tc>
      </w:tr>
      <w:tr w:rsidR="00197A14" w14:paraId="25EBAF56" w14:textId="77777777" w:rsidTr="00A64571">
        <w:trPr>
          <w:cantSplit/>
          <w:jc w:val="center"/>
        </w:trPr>
        <w:tc>
          <w:tcPr>
            <w:tcW w:w="2515" w:type="dxa"/>
            <w:tcBorders>
              <w:top w:val="nil"/>
              <w:left w:val="single" w:sz="4" w:space="0" w:color="auto"/>
              <w:bottom w:val="single" w:sz="4" w:space="0" w:color="auto"/>
              <w:right w:val="single" w:sz="4" w:space="0" w:color="auto"/>
            </w:tcBorders>
            <w:hideMark/>
          </w:tcPr>
          <w:p w14:paraId="7EB8C733" w14:textId="77777777" w:rsidR="00197A14" w:rsidRDefault="00197A14" w:rsidP="00A64571">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11BEE505" w14:textId="77777777" w:rsidR="00197A14" w:rsidRDefault="00197A14" w:rsidP="00A64571">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63649D19" w14:textId="77777777" w:rsidR="00197A14" w:rsidRDefault="00197A14" w:rsidP="00A64571">
            <w:pPr>
              <w:pStyle w:val="TAC"/>
              <w:rPr>
                <w:rFonts w:eastAsia="‚c‚e‚o“Á‘¾ƒSƒVƒbƒN‘Ì" w:cs="v5.0.0"/>
                <w:lang w:eastAsia="ja-JP"/>
              </w:rPr>
            </w:pPr>
            <w:r>
              <w:rPr>
                <w:rFonts w:eastAsia="‚c‚e‚o“Á‘¾ƒSƒVƒbƒN‘Ì" w:cs="v5.0.0"/>
                <w:lang w:eastAsia="ja-JP"/>
              </w:rPr>
              <w:t>-77.2 dBm / 19.08 MHz</w:t>
            </w:r>
          </w:p>
        </w:tc>
      </w:tr>
      <w:tr w:rsidR="00197A14" w14:paraId="59D00B6B" w14:textId="77777777" w:rsidTr="00A64571">
        <w:trPr>
          <w:cantSplit/>
          <w:trHeight w:val="201"/>
          <w:jc w:val="center"/>
        </w:trPr>
        <w:tc>
          <w:tcPr>
            <w:tcW w:w="2515" w:type="dxa"/>
            <w:tcBorders>
              <w:top w:val="nil"/>
              <w:left w:val="single" w:sz="4" w:space="0" w:color="auto"/>
              <w:bottom w:val="single" w:sz="4" w:space="0" w:color="auto"/>
              <w:right w:val="single" w:sz="4" w:space="0" w:color="auto"/>
            </w:tcBorders>
            <w:hideMark/>
          </w:tcPr>
          <w:p w14:paraId="5DB23541" w14:textId="77777777" w:rsidR="00197A14" w:rsidRDefault="00197A14" w:rsidP="00A64571">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18B1F59A" w14:textId="77777777" w:rsidR="00197A14" w:rsidRDefault="00197A14" w:rsidP="00A64571">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7E27D980" w14:textId="77777777" w:rsidR="00197A14" w:rsidRDefault="00197A14" w:rsidP="00A64571">
            <w:pPr>
              <w:pStyle w:val="TAC"/>
              <w:rPr>
                <w:rFonts w:eastAsia="‚c‚e‚o“Á‘¾ƒSƒVƒbƒN‘Ì" w:cs="v5.0.0"/>
                <w:lang w:eastAsia="ja-JP"/>
              </w:rPr>
            </w:pPr>
            <w:r>
              <w:rPr>
                <w:rFonts w:eastAsia="‚c‚e‚o“Á‘¾ƒSƒVƒbƒN‘Ì" w:cs="v5.0.0"/>
                <w:lang w:eastAsia="ja-JP"/>
              </w:rPr>
              <w:t>-77.4 dBm / 18.36 MHz</w:t>
            </w:r>
          </w:p>
        </w:tc>
      </w:tr>
    </w:tbl>
    <w:p w14:paraId="1D52F4E5" w14:textId="77777777" w:rsidR="00197A14" w:rsidRDefault="00197A14" w:rsidP="00197A14">
      <w:pPr>
        <w:rPr>
          <w:rFonts w:eastAsia="‚c‚e‚o“Á‘¾ƒSƒVƒbƒN‘Ì"/>
        </w:rPr>
      </w:pPr>
    </w:p>
    <w:p w14:paraId="1289B3AF" w14:textId="77777777" w:rsidR="00197A14" w:rsidRDefault="00197A14" w:rsidP="00197A14">
      <w:pPr>
        <w:pStyle w:val="B1"/>
      </w:pPr>
      <w:r>
        <w:t>3)</w:t>
      </w:r>
      <w:r>
        <w:tab/>
        <w:t>The characteristics of the wanted signal shall be configured according to TS 38.211 [17], and the specific test parameters are configured as below:</w:t>
      </w:r>
    </w:p>
    <w:p w14:paraId="47BF06C8" w14:textId="77777777" w:rsidR="00197A14" w:rsidRDefault="00197A14" w:rsidP="00197A14">
      <w:pPr>
        <w:pStyle w:val="TH"/>
      </w:pPr>
      <w:r>
        <w:lastRenderedPageBreak/>
        <w:t>Table 8.3.8.2.4.2-2: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197A14" w14:paraId="66CF7A8B"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06740811" w14:textId="77777777" w:rsidR="00197A14" w:rsidRDefault="00197A14" w:rsidP="00A64571">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2C662CC0" w14:textId="77777777" w:rsidR="00197A14" w:rsidRDefault="00197A14" w:rsidP="00A64571">
            <w:pPr>
              <w:pStyle w:val="TAH"/>
              <w:rPr>
                <w:rFonts w:eastAsia="?? ??" w:cs="Arial"/>
                <w:bCs/>
              </w:rPr>
            </w:pPr>
            <w:r>
              <w:rPr>
                <w:rFonts w:eastAsia="?? ??" w:cs="Arial"/>
                <w:bCs/>
              </w:rPr>
              <w:t>Test</w:t>
            </w:r>
          </w:p>
        </w:tc>
      </w:tr>
      <w:tr w:rsidR="00197A14" w14:paraId="2CC81422"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09D1A8F" w14:textId="77777777" w:rsidR="00197A14" w:rsidRPr="00D251E1" w:rsidRDefault="00197A14" w:rsidP="00A6457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10C7A6" w14:textId="77777777" w:rsidR="00197A14" w:rsidRDefault="00197A14" w:rsidP="00A64571">
            <w:pPr>
              <w:pStyle w:val="TAC"/>
              <w:rPr>
                <w:rFonts w:eastAsia="?? ??" w:cs="Arial"/>
              </w:rPr>
            </w:pPr>
            <w:r>
              <w:rPr>
                <w:rFonts w:eastAsia="?? ??" w:cs="Arial"/>
              </w:rPr>
              <w:t>2</w:t>
            </w:r>
          </w:p>
        </w:tc>
      </w:tr>
      <w:tr w:rsidR="00197A14" w14:paraId="0737E5E1"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2B91440" w14:textId="77777777" w:rsidR="00197A14" w:rsidRDefault="00197A14" w:rsidP="00A6457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14AA20E" w14:textId="77777777" w:rsidR="00197A14" w:rsidRDefault="00197A14" w:rsidP="00A64571">
            <w:pPr>
              <w:pStyle w:val="TAC"/>
              <w:rPr>
                <w:rFonts w:eastAsia="?? ??" w:cs="Arial"/>
              </w:rPr>
            </w:pPr>
            <w:r>
              <w:rPr>
                <w:rFonts w:eastAsia="?? ??" w:cs="Arial"/>
              </w:rPr>
              <w:t>14</w:t>
            </w:r>
          </w:p>
        </w:tc>
      </w:tr>
      <w:tr w:rsidR="00197A14" w14:paraId="5FF8B7C0"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67AA6B5" w14:textId="77777777" w:rsidR="00197A14" w:rsidRDefault="00197A14" w:rsidP="00A6457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A5A298C" w14:textId="77777777" w:rsidR="00197A14" w:rsidRDefault="00197A14" w:rsidP="00A64571">
            <w:pPr>
              <w:pStyle w:val="TAC"/>
              <w:rPr>
                <w:rFonts w:eastAsia="?? ??" w:cs="Arial"/>
              </w:rPr>
            </w:pPr>
            <w:r>
              <w:rPr>
                <w:rFonts w:eastAsia="?? ??" w:cs="Arial"/>
              </w:rPr>
              <w:t>N/A</w:t>
            </w:r>
          </w:p>
        </w:tc>
      </w:tr>
      <w:tr w:rsidR="00197A14" w14:paraId="23E58ED4"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3AE1D0F" w14:textId="77777777" w:rsidR="00197A14" w:rsidRDefault="00197A14" w:rsidP="00A6457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99DC043" w14:textId="77777777" w:rsidR="00197A14" w:rsidRDefault="00197A14" w:rsidP="00A64571">
            <w:pPr>
              <w:pStyle w:val="TAC"/>
              <w:rPr>
                <w:rFonts w:eastAsia="?? ??" w:cs="Arial"/>
              </w:rPr>
            </w:pPr>
            <w:r>
              <w:rPr>
                <w:rFonts w:eastAsia="?? ??" w:cs="Arial"/>
              </w:rPr>
              <w:t>neither</w:t>
            </w:r>
          </w:p>
        </w:tc>
      </w:tr>
      <w:tr w:rsidR="00197A14" w14:paraId="3FE216B6"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8A50F3E" w14:textId="77777777" w:rsidR="00197A14" w:rsidRDefault="00197A14" w:rsidP="00A6457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F468827" w14:textId="77777777" w:rsidR="00197A14" w:rsidRDefault="00197A14" w:rsidP="00A64571">
            <w:pPr>
              <w:pStyle w:val="TAC"/>
              <w:rPr>
                <w:rFonts w:eastAsia="?? ??" w:cs="Arial"/>
              </w:rPr>
            </w:pPr>
            <w:r>
              <w:rPr>
                <w:rFonts w:eastAsia="?? ??" w:cs="Arial"/>
              </w:rPr>
              <w:t>0</w:t>
            </w:r>
          </w:p>
        </w:tc>
      </w:tr>
      <w:tr w:rsidR="00197A14" w14:paraId="307184B8"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F8E1616" w14:textId="77777777" w:rsidR="00197A14" w:rsidRDefault="00197A14" w:rsidP="00A6457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F23F41" w14:textId="77777777" w:rsidR="00197A14" w:rsidRDefault="00197A14" w:rsidP="00A64571">
            <w:pPr>
              <w:pStyle w:val="TAC"/>
              <w:rPr>
                <w:rFonts w:eastAsia="?? ??" w:cs="Arial"/>
              </w:rPr>
            </w:pPr>
            <w:r>
              <w:rPr>
                <w:rFonts w:eastAsia="?? ??" w:cs="Arial"/>
              </w:rPr>
              <w:t>0</w:t>
            </w:r>
          </w:p>
        </w:tc>
      </w:tr>
      <w:tr w:rsidR="00197A14" w14:paraId="11822BA6"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DFD5419" w14:textId="77777777" w:rsidR="00197A14" w:rsidRDefault="00197A14" w:rsidP="00A6457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A9000F9" w14:textId="77777777" w:rsidR="00197A14" w:rsidRDefault="00197A14" w:rsidP="00A64571">
            <w:pPr>
              <w:pStyle w:val="TAC"/>
              <w:rPr>
                <w:rFonts w:eastAsia="?? ??" w:cs="Arial"/>
              </w:rPr>
            </w:pPr>
            <w:r>
              <w:rPr>
                <w:rFonts w:eastAsia="?? ??" w:cs="Arial"/>
              </w:rPr>
              <w:t>0</w:t>
            </w:r>
          </w:p>
        </w:tc>
      </w:tr>
      <w:tr w:rsidR="00197A14" w14:paraId="06C512BD"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9D134F4" w14:textId="77777777" w:rsidR="00197A14" w:rsidRDefault="00197A14" w:rsidP="00A6457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9E95093" w14:textId="77777777" w:rsidR="00197A14" w:rsidRDefault="00197A14" w:rsidP="00A64571">
            <w:pPr>
              <w:pStyle w:val="TAC"/>
            </w:pPr>
            <w:r>
              <w:t>0</w:t>
            </w:r>
          </w:p>
        </w:tc>
      </w:tr>
      <w:tr w:rsidR="00197A14" w14:paraId="3165403B"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16C8F89" w14:textId="77777777" w:rsidR="00197A14" w:rsidRDefault="00197A14" w:rsidP="00A6457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CCB616C" w14:textId="77777777" w:rsidR="00197A14" w:rsidRDefault="00197A14" w:rsidP="00A64571">
            <w:pPr>
              <w:pStyle w:val="TAC"/>
            </w:pPr>
            <w:r>
              <w:t>1</w:t>
            </w:r>
          </w:p>
        </w:tc>
      </w:tr>
      <w:tr w:rsidR="00197A14" w14:paraId="104F0229"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45DE2AA" w14:textId="77777777" w:rsidR="00197A14" w:rsidRDefault="00197A14" w:rsidP="00A6457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0CD5551" w14:textId="77777777" w:rsidR="00197A14" w:rsidRDefault="00197A14" w:rsidP="00A64571">
            <w:pPr>
              <w:pStyle w:val="TAC"/>
            </w:pPr>
            <w:r>
              <w:rPr>
                <w:rFonts w:eastAsia="?? ??" w:cs="Arial"/>
              </w:rPr>
              <w:t>0</w:t>
            </w:r>
            <w:r>
              <w:rPr>
                <w:rFonts w:eastAsia="?? ??" w:cs="Arial"/>
                <w:vertAlign w:val="superscript"/>
              </w:rPr>
              <w:t>Note1</w:t>
            </w:r>
          </w:p>
        </w:tc>
      </w:tr>
      <w:tr w:rsidR="00197A14" w14:paraId="5C5B25A2" w14:textId="77777777" w:rsidTr="00A64571">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42128A94" w14:textId="77777777" w:rsidR="00197A14" w:rsidRDefault="00197A14" w:rsidP="00A64571">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2FBF97D6" w14:textId="77777777" w:rsidR="00197A14" w:rsidRDefault="00197A14" w:rsidP="00197A14"/>
    <w:p w14:paraId="6430BA5E" w14:textId="77777777" w:rsidR="00197A14" w:rsidRDefault="00197A14" w:rsidP="00197A14">
      <w:pPr>
        <w:pStyle w:val="B1"/>
      </w:pPr>
      <w:r>
        <w:t>4)</w:t>
      </w:r>
      <w:r>
        <w:tab/>
        <w:t xml:space="preserve">The multipath fading emulators shall be configured according to the corresponding channel model defined in </w:t>
      </w:r>
      <w:r>
        <w:rPr>
          <w:lang w:eastAsia="zh-CN"/>
        </w:rPr>
        <w:t>annex G</w:t>
      </w:r>
      <w:r>
        <w:t>.</w:t>
      </w:r>
    </w:p>
    <w:p w14:paraId="3C6A88E2" w14:textId="77777777" w:rsidR="00197A14" w:rsidRDefault="00197A14" w:rsidP="00197A14">
      <w:pPr>
        <w:pStyle w:val="B1"/>
      </w:pPr>
      <w:r>
        <w:t>5)</w:t>
      </w:r>
      <w:r>
        <w:tab/>
        <w:t>Adjusting the equipment so that the SNR specified in table 8.3.</w:t>
      </w:r>
      <w:r>
        <w:rPr>
          <w:lang w:eastAsia="zh-CN"/>
        </w:rPr>
        <w:t>8</w:t>
      </w:r>
      <w:r>
        <w:t>.2.5-1 and table 8.3.</w:t>
      </w:r>
      <w:r>
        <w:rPr>
          <w:lang w:eastAsia="zh-CN"/>
        </w:rPr>
        <w:t>8</w:t>
      </w:r>
      <w:r>
        <w:t>.2.5-2 is achieved at the BS input during the transmissions.</w:t>
      </w:r>
    </w:p>
    <w:p w14:paraId="5E120CAF" w14:textId="77777777" w:rsidR="00197A14" w:rsidRDefault="00197A14" w:rsidP="00197A14">
      <w:pPr>
        <w:pStyle w:val="B1"/>
      </w:pPr>
      <w:r>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57D7375" w14:textId="77777777" w:rsidR="00197A14" w:rsidRDefault="00197A14" w:rsidP="00197A14">
      <w:r>
        <w:t>Note that the procedure described in this clause for ACK missed detection has the same condition as that described in clause 8.3.8.1.4.2 for NACK to ACK detection. Both statistics are measured in the same testing.</w:t>
      </w:r>
    </w:p>
    <w:p w14:paraId="68C34032" w14:textId="77777777" w:rsidR="00197A14" w:rsidRDefault="00197A14" w:rsidP="00197A14">
      <w:pPr>
        <w:pStyle w:val="Heading5"/>
      </w:pPr>
      <w:bookmarkStart w:id="10527" w:name="_Toc74967842"/>
      <w:bookmarkStart w:id="10528" w:name="_Toc76545293"/>
      <w:bookmarkStart w:id="10529" w:name="_Toc82598677"/>
      <w:bookmarkStart w:id="10530" w:name="_Toc89954325"/>
      <w:bookmarkStart w:id="10531" w:name="_Toc98774420"/>
      <w:bookmarkStart w:id="10532" w:name="_Toc106200400"/>
      <w:bookmarkStart w:id="10533" w:name="_Toc115190957"/>
      <w:bookmarkStart w:id="10534" w:name="_Toc122003528"/>
      <w:bookmarkStart w:id="10535" w:name="_Toc124155296"/>
      <w:bookmarkStart w:id="10536" w:name="_Toc131534069"/>
      <w:bookmarkStart w:id="10537" w:name="_Toc137399948"/>
      <w:bookmarkStart w:id="10538" w:name="_Toc147177319"/>
      <w:r>
        <w:t>8.3.</w:t>
      </w:r>
      <w:r>
        <w:rPr>
          <w:lang w:eastAsia="zh-CN"/>
        </w:rPr>
        <w:t>8</w:t>
      </w:r>
      <w:r>
        <w:t>.2.5</w:t>
      </w:r>
      <w:r>
        <w:tab/>
        <w:t>Test Requirement</w:t>
      </w:r>
      <w:bookmarkEnd w:id="10527"/>
      <w:bookmarkEnd w:id="10528"/>
      <w:bookmarkEnd w:id="10529"/>
      <w:bookmarkEnd w:id="10530"/>
      <w:bookmarkEnd w:id="10531"/>
      <w:bookmarkEnd w:id="10532"/>
      <w:bookmarkEnd w:id="10533"/>
      <w:bookmarkEnd w:id="10534"/>
      <w:bookmarkEnd w:id="10535"/>
      <w:bookmarkEnd w:id="10536"/>
      <w:bookmarkEnd w:id="10537"/>
      <w:bookmarkEnd w:id="10538"/>
    </w:p>
    <w:p w14:paraId="25829F33" w14:textId="77777777" w:rsidR="00197A14" w:rsidRDefault="00197A14" w:rsidP="00197A14">
      <w:r>
        <w:t>The fraction of falsely detected ACK bits shall be less than 1% and the fraction of correctly detected ACK bits shall be larger than 99% for the SNR listed in tables 8.3.</w:t>
      </w:r>
      <w:r>
        <w:rPr>
          <w:lang w:eastAsia="zh-CN"/>
        </w:rPr>
        <w:t>8</w:t>
      </w:r>
      <w:r>
        <w:t>.2.5-1.</w:t>
      </w:r>
    </w:p>
    <w:p w14:paraId="1F22239F" w14:textId="77777777" w:rsidR="00197A14" w:rsidRDefault="00197A14" w:rsidP="00197A14">
      <w:pPr>
        <w:pStyle w:val="TH"/>
      </w:pPr>
      <w:r>
        <w:t>Table 8.3.</w:t>
      </w:r>
      <w:r>
        <w:rPr>
          <w:lang w:eastAsia="zh-CN"/>
        </w:rPr>
        <w:t>8</w:t>
      </w:r>
      <w:r>
        <w:t xml:space="preserve">.2.5-1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197A14" w14:paraId="09EFCD1C" w14:textId="77777777" w:rsidTr="00A64571">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7BBD5829" w14:textId="77777777" w:rsidR="00197A14" w:rsidRDefault="00197A14" w:rsidP="00A6457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29EC0F16" w14:textId="77777777" w:rsidR="00197A14" w:rsidRDefault="00197A14" w:rsidP="00A6457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600B91F0" w14:textId="77777777" w:rsidR="00197A14" w:rsidRDefault="00197A14" w:rsidP="00A6457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36EA80F3" w14:textId="77777777" w:rsidR="00197A14" w:rsidRPr="00F254F9" w:rsidRDefault="00197A14" w:rsidP="00A64571">
            <w:pPr>
              <w:pStyle w:val="TAH"/>
              <w:rPr>
                <w:lang w:val="fr-FR"/>
              </w:rPr>
            </w:pPr>
            <w:r w:rsidRPr="00F254F9">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5D61BF2B" w14:textId="77777777" w:rsidR="00197A14" w:rsidRDefault="00197A14" w:rsidP="00A64571">
            <w:pPr>
              <w:pStyle w:val="TAH"/>
            </w:pPr>
            <w:r>
              <w:t>SNR (dB)</w:t>
            </w:r>
          </w:p>
        </w:tc>
      </w:tr>
      <w:tr w:rsidR="00197A14" w14:paraId="316FF0F1" w14:textId="77777777" w:rsidTr="00A64571">
        <w:trPr>
          <w:jc w:val="center"/>
        </w:trPr>
        <w:tc>
          <w:tcPr>
            <w:tcW w:w="1195" w:type="dxa"/>
            <w:tcBorders>
              <w:top w:val="single" w:sz="4" w:space="0" w:color="auto"/>
              <w:left w:val="single" w:sz="4" w:space="0" w:color="auto"/>
              <w:bottom w:val="single" w:sz="4" w:space="0" w:color="auto"/>
              <w:right w:val="single" w:sz="4" w:space="0" w:color="auto"/>
            </w:tcBorders>
            <w:hideMark/>
          </w:tcPr>
          <w:p w14:paraId="4F9C61A5" w14:textId="77777777" w:rsidR="00197A14" w:rsidRDefault="00197A14" w:rsidP="00A6457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3D5AD2CE" w14:textId="77777777" w:rsidR="00197A14" w:rsidRDefault="00197A14" w:rsidP="00A6457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055F6D6" w14:textId="77777777" w:rsidR="00197A14" w:rsidRDefault="00197A14" w:rsidP="00A64571">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5CEB4CF4" w14:textId="77777777" w:rsidR="00197A14" w:rsidRDefault="00197A14" w:rsidP="00A64571">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49F404FB" w14:textId="42F375A1" w:rsidR="00197A14" w:rsidRDefault="00197A14" w:rsidP="00A64571">
            <w:pPr>
              <w:pStyle w:val="TAC"/>
            </w:pPr>
            <w:r>
              <w:t>-13.8</w:t>
            </w:r>
          </w:p>
        </w:tc>
      </w:tr>
    </w:tbl>
    <w:p w14:paraId="2E7B2CA3" w14:textId="77777777" w:rsidR="00197A14" w:rsidRDefault="00197A14" w:rsidP="00197A14">
      <w:pPr>
        <w:rPr>
          <w:noProof/>
        </w:rPr>
      </w:pPr>
    </w:p>
    <w:p w14:paraId="466C2FF2" w14:textId="77777777" w:rsidR="00197A14" w:rsidRDefault="00197A14" w:rsidP="00197A14">
      <w:pPr>
        <w:pStyle w:val="TH"/>
      </w:pPr>
      <w:r>
        <w:t>Table 8.3.</w:t>
      </w:r>
      <w:r>
        <w:rPr>
          <w:lang w:eastAsia="zh-CN"/>
        </w:rPr>
        <w:t>8</w:t>
      </w:r>
      <w:r>
        <w:t xml:space="preserve">.2.5-2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197A14" w14:paraId="677B8D39" w14:textId="77777777" w:rsidTr="00A64571">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3F7842BC" w14:textId="77777777" w:rsidR="00197A14" w:rsidRDefault="00197A14" w:rsidP="00A6457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03A50EC0" w14:textId="77777777" w:rsidR="00197A14" w:rsidRDefault="00197A14" w:rsidP="00A6457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6E33972A" w14:textId="77777777" w:rsidR="00197A14" w:rsidRDefault="00197A14" w:rsidP="00A64571">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4C3B2808" w14:textId="77777777" w:rsidR="00197A14" w:rsidRPr="00F254F9" w:rsidRDefault="00197A14" w:rsidP="00A64571">
            <w:pPr>
              <w:pStyle w:val="TAH"/>
              <w:rPr>
                <w:lang w:val="fr-FR"/>
              </w:rPr>
            </w:pPr>
            <w:r w:rsidRPr="00F254F9">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147BABD3" w14:textId="77777777" w:rsidR="00197A14" w:rsidRDefault="00197A14" w:rsidP="00A64571">
            <w:pPr>
              <w:pStyle w:val="TAH"/>
            </w:pPr>
            <w:r>
              <w:t>SNR (dB)</w:t>
            </w:r>
          </w:p>
        </w:tc>
      </w:tr>
      <w:tr w:rsidR="00197A14" w14:paraId="705C1E21" w14:textId="77777777" w:rsidTr="00A64571">
        <w:trPr>
          <w:jc w:val="center"/>
        </w:trPr>
        <w:tc>
          <w:tcPr>
            <w:tcW w:w="1195" w:type="dxa"/>
            <w:tcBorders>
              <w:top w:val="single" w:sz="4" w:space="0" w:color="auto"/>
              <w:left w:val="single" w:sz="4" w:space="0" w:color="auto"/>
              <w:bottom w:val="single" w:sz="4" w:space="0" w:color="auto"/>
              <w:right w:val="single" w:sz="4" w:space="0" w:color="auto"/>
            </w:tcBorders>
            <w:hideMark/>
          </w:tcPr>
          <w:p w14:paraId="09E5C02B" w14:textId="77777777" w:rsidR="00197A14" w:rsidRDefault="00197A14" w:rsidP="00A6457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4E09D9C8" w14:textId="77777777" w:rsidR="00197A14" w:rsidRDefault="00197A14" w:rsidP="00A6457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AF4B548" w14:textId="77777777" w:rsidR="00197A14" w:rsidRDefault="00197A14" w:rsidP="00A64571">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48DB6D03" w14:textId="77777777" w:rsidR="00197A14" w:rsidRDefault="00197A14" w:rsidP="00A64571">
            <w:pPr>
              <w:pStyle w:val="TAC"/>
            </w:pPr>
            <w:r>
              <w:rPr>
                <w:rFonts w:cs="Arial"/>
              </w:rPr>
              <w:t>TDLA30-10</w:t>
            </w:r>
            <w:r>
              <w:rPr>
                <w:rFonts w:cs="Arial"/>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24F1EE9F" w14:textId="102EA00B" w:rsidR="00197A14" w:rsidRDefault="00197A14" w:rsidP="00A64571">
            <w:pPr>
              <w:pStyle w:val="TAC"/>
            </w:pPr>
            <w:r>
              <w:t>-13.5</w:t>
            </w:r>
          </w:p>
        </w:tc>
      </w:tr>
    </w:tbl>
    <w:p w14:paraId="1396BFD2" w14:textId="49734168" w:rsidR="00197A14" w:rsidRDefault="00197A14" w:rsidP="00D519A7"/>
    <w:p w14:paraId="33FBADD3" w14:textId="77777777" w:rsidR="00197A14" w:rsidRDefault="00197A14" w:rsidP="00197A14">
      <w:pPr>
        <w:pStyle w:val="Heading3"/>
        <w:rPr>
          <w:lang w:eastAsia="zh-CN"/>
        </w:rPr>
      </w:pPr>
      <w:bookmarkStart w:id="10539" w:name="_Toc74967843"/>
      <w:bookmarkStart w:id="10540" w:name="_Toc76545294"/>
      <w:bookmarkStart w:id="10541" w:name="_Toc82598678"/>
      <w:bookmarkStart w:id="10542" w:name="_Toc89954326"/>
      <w:bookmarkStart w:id="10543" w:name="_Toc98774421"/>
      <w:bookmarkStart w:id="10544" w:name="_Toc106200401"/>
      <w:bookmarkStart w:id="10545" w:name="_Toc115190958"/>
      <w:bookmarkStart w:id="10546" w:name="_Toc122003529"/>
      <w:bookmarkStart w:id="10547" w:name="_Toc124155297"/>
      <w:bookmarkStart w:id="10548" w:name="_Toc131534070"/>
      <w:bookmarkStart w:id="10549" w:name="_Toc137399949"/>
      <w:bookmarkStart w:id="10550" w:name="_Toc21127596"/>
      <w:bookmarkStart w:id="10551" w:name="_Toc29811805"/>
      <w:bookmarkStart w:id="10552" w:name="_Toc36817357"/>
      <w:bookmarkStart w:id="10553" w:name="_Toc37260279"/>
      <w:bookmarkStart w:id="10554" w:name="_Toc37267667"/>
      <w:bookmarkStart w:id="10555" w:name="_Toc44712269"/>
      <w:bookmarkStart w:id="10556" w:name="_Toc45893582"/>
      <w:bookmarkStart w:id="10557" w:name="_Toc53178304"/>
      <w:bookmarkStart w:id="10558" w:name="_Toc53178755"/>
      <w:bookmarkStart w:id="10559" w:name="_Toc61178006"/>
      <w:bookmarkStart w:id="10560" w:name="_Toc61178478"/>
      <w:bookmarkStart w:id="10561" w:name="_Toc67916546"/>
      <w:bookmarkStart w:id="10562" w:name="_Toc147177320"/>
      <w:r>
        <w:t>8.3.</w:t>
      </w:r>
      <w:r>
        <w:rPr>
          <w:lang w:eastAsia="zh-CN"/>
        </w:rPr>
        <w:t>9</w:t>
      </w:r>
      <w:r>
        <w:tab/>
        <w:t xml:space="preserve">Performance requirements for interlaced PUCCH format </w:t>
      </w:r>
      <w:r>
        <w:rPr>
          <w:lang w:eastAsia="zh-CN"/>
        </w:rPr>
        <w:t>2</w:t>
      </w:r>
      <w:bookmarkStart w:id="10563" w:name="_Toc21127592"/>
      <w:bookmarkStart w:id="10564" w:name="_Toc29811801"/>
      <w:bookmarkStart w:id="10565" w:name="_Toc36817353"/>
      <w:bookmarkStart w:id="10566" w:name="_Toc37260275"/>
      <w:bookmarkStart w:id="10567" w:name="_Toc37267663"/>
      <w:bookmarkStart w:id="10568" w:name="_Toc44712265"/>
      <w:bookmarkStart w:id="10569" w:name="_Toc45893578"/>
      <w:bookmarkStart w:id="10570" w:name="_Toc53178300"/>
      <w:bookmarkStart w:id="10571" w:name="_Toc53178751"/>
      <w:bookmarkStart w:id="10572" w:name="_Toc61178002"/>
      <w:bookmarkStart w:id="10573" w:name="_Toc61178474"/>
      <w:bookmarkStart w:id="10574" w:name="_Toc67916542"/>
      <w:bookmarkEnd w:id="10539"/>
      <w:bookmarkEnd w:id="10540"/>
      <w:bookmarkEnd w:id="10541"/>
      <w:bookmarkEnd w:id="10542"/>
      <w:bookmarkEnd w:id="10543"/>
      <w:bookmarkEnd w:id="10544"/>
      <w:bookmarkEnd w:id="10545"/>
      <w:bookmarkEnd w:id="10546"/>
      <w:bookmarkEnd w:id="10547"/>
      <w:bookmarkEnd w:id="10548"/>
      <w:bookmarkEnd w:id="10549"/>
      <w:bookmarkEnd w:id="10562"/>
    </w:p>
    <w:p w14:paraId="5948388A" w14:textId="67BE7041" w:rsidR="00197A14" w:rsidRDefault="00197A14" w:rsidP="00197A14">
      <w:pPr>
        <w:pStyle w:val="Heading4"/>
        <w:rPr>
          <w:lang w:eastAsia="zh-CN"/>
        </w:rPr>
      </w:pPr>
      <w:bookmarkStart w:id="10575" w:name="_Toc74967844"/>
      <w:bookmarkStart w:id="10576" w:name="_Toc76545295"/>
      <w:bookmarkStart w:id="10577" w:name="_Toc82598679"/>
      <w:bookmarkStart w:id="10578" w:name="_Toc89954327"/>
      <w:bookmarkStart w:id="10579" w:name="_Toc98774422"/>
      <w:bookmarkStart w:id="10580" w:name="_Toc106200402"/>
      <w:bookmarkStart w:id="10581" w:name="_Toc115190959"/>
      <w:bookmarkStart w:id="10582" w:name="_Toc122003530"/>
      <w:bookmarkStart w:id="10583" w:name="_Toc124155298"/>
      <w:bookmarkStart w:id="10584" w:name="_Toc131534071"/>
      <w:bookmarkStart w:id="10585" w:name="_Toc137399950"/>
      <w:bookmarkStart w:id="10586" w:name="_Toc147177321"/>
      <w:r>
        <w:t>8.3.</w:t>
      </w:r>
      <w:r>
        <w:rPr>
          <w:lang w:eastAsia="zh-CN"/>
        </w:rPr>
        <w:t>9</w:t>
      </w:r>
      <w:r>
        <w:t>.1</w:t>
      </w:r>
      <w:r>
        <w:tab/>
      </w:r>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r w:rsidR="00C108D2">
        <w:rPr>
          <w:lang w:eastAsia="zh-CN"/>
        </w:rPr>
        <w:t>Definition and applicability</w:t>
      </w:r>
      <w:bookmarkEnd w:id="10577"/>
      <w:bookmarkEnd w:id="10578"/>
      <w:bookmarkEnd w:id="10579"/>
      <w:bookmarkEnd w:id="10580"/>
      <w:bookmarkEnd w:id="10581"/>
      <w:bookmarkEnd w:id="10582"/>
      <w:bookmarkEnd w:id="10583"/>
      <w:bookmarkEnd w:id="10584"/>
      <w:bookmarkEnd w:id="10585"/>
      <w:bookmarkEnd w:id="10586"/>
    </w:p>
    <w:p w14:paraId="42ADEB83" w14:textId="77777777" w:rsidR="00197A14" w:rsidRDefault="00197A14" w:rsidP="00197A14">
      <w:pPr>
        <w:rPr>
          <w:rFonts w:eastAsia="DengXian"/>
          <w:lang w:eastAsia="zh-CN"/>
        </w:rPr>
      </w:pPr>
      <w:r>
        <w:rPr>
          <w:rFonts w:eastAsia="DengXian"/>
          <w:lang w:eastAsia="zh-CN"/>
        </w:rPr>
        <w:t>The performance is measured by the required SNR at UCI block error probability not exceeding 1%.</w:t>
      </w:r>
    </w:p>
    <w:p w14:paraId="2530D137" w14:textId="77777777" w:rsidR="00197A14" w:rsidRDefault="00197A14" w:rsidP="00197A14">
      <w:pPr>
        <w:rPr>
          <w:rFonts w:eastAsia="DengXian"/>
          <w:lang w:eastAsia="zh-CN"/>
        </w:rPr>
      </w:pPr>
      <w:r>
        <w:rPr>
          <w:rFonts w:eastAsia="DengXian"/>
          <w:lang w:eastAsia="zh-CN"/>
        </w:rPr>
        <w:t>The UCI block error probability (BLER) is defined as the probability of incorrectly decoding the UCI information when the UCI information is sent. The UCI information does not contain CSI part 2.</w:t>
      </w:r>
    </w:p>
    <w:p w14:paraId="5CD6EF8A" w14:textId="77777777" w:rsidR="00197A14" w:rsidRDefault="00197A14" w:rsidP="00197A14">
      <w:pPr>
        <w:rPr>
          <w:rFonts w:eastAsia="DengXian"/>
          <w:lang w:eastAsia="zh-CN"/>
        </w:rPr>
      </w:pPr>
      <w:r>
        <w:rPr>
          <w:rFonts w:eastAsia="DengXian"/>
          <w:lang w:eastAsia="zh-CN"/>
        </w:rPr>
        <w:lastRenderedPageBreak/>
        <w:t>The UCI block error probability performance requirement only applies to the PUCCH format 2 with 22 UCI bits.</w:t>
      </w:r>
    </w:p>
    <w:p w14:paraId="3CB062B1" w14:textId="77777777" w:rsidR="00197A14" w:rsidRDefault="00197A14" w:rsidP="00197A14">
      <w:pPr>
        <w:rPr>
          <w:rFonts w:eastAsia="DengXian"/>
          <w:lang w:eastAsia="zh-CN"/>
        </w:rPr>
      </w:pPr>
      <w:r>
        <w:rPr>
          <w:rFonts w:eastAsia="DengXian"/>
          <w:lang w:eastAsia="zh-CN"/>
        </w:rPr>
        <w:t>The 22bits UCI information case is assumed random information bit selection.</w:t>
      </w:r>
    </w:p>
    <w:p w14:paraId="55C6E6CF" w14:textId="0FE5588A" w:rsidR="00197A14" w:rsidRDefault="00C108D2" w:rsidP="00197A14">
      <w:pPr>
        <w:rPr>
          <w:rFonts w:eastAsia="DengXian"/>
          <w:lang w:eastAsia="zh-CN"/>
        </w:rPr>
      </w:pPr>
      <w:r>
        <w:rPr>
          <w:rFonts w:eastAsia="DengXian"/>
          <w:lang w:eastAsia="zh-CN"/>
        </w:rPr>
        <w:t>Which specific test(s) are applicable to BS is based on the test applicability rules defines in clause 8.1.2.6.</w:t>
      </w:r>
    </w:p>
    <w:p w14:paraId="4A916A1E" w14:textId="77777777" w:rsidR="00197A14" w:rsidRDefault="00197A14" w:rsidP="00197A14">
      <w:pPr>
        <w:pStyle w:val="Heading4"/>
      </w:pPr>
      <w:bookmarkStart w:id="10587" w:name="_Toc74967845"/>
      <w:bookmarkStart w:id="10588" w:name="_Toc76545296"/>
      <w:bookmarkStart w:id="10589" w:name="_Toc82598680"/>
      <w:bookmarkStart w:id="10590" w:name="_Toc89954328"/>
      <w:bookmarkStart w:id="10591" w:name="_Toc98774423"/>
      <w:bookmarkStart w:id="10592" w:name="_Toc106200403"/>
      <w:bookmarkStart w:id="10593" w:name="_Toc115190960"/>
      <w:bookmarkStart w:id="10594" w:name="_Toc122003531"/>
      <w:bookmarkStart w:id="10595" w:name="_Toc124155299"/>
      <w:bookmarkStart w:id="10596" w:name="_Toc131534072"/>
      <w:bookmarkStart w:id="10597" w:name="_Toc137399951"/>
      <w:bookmarkStart w:id="10598" w:name="_Toc147177322"/>
      <w:r>
        <w:t>8.3.9.2</w:t>
      </w:r>
      <w:r>
        <w:tab/>
        <w:t>Minimum requirement</w:t>
      </w:r>
      <w:bookmarkEnd w:id="10587"/>
      <w:bookmarkEnd w:id="10588"/>
      <w:bookmarkEnd w:id="10589"/>
      <w:bookmarkEnd w:id="10590"/>
      <w:bookmarkEnd w:id="10591"/>
      <w:bookmarkEnd w:id="10592"/>
      <w:bookmarkEnd w:id="10593"/>
      <w:bookmarkEnd w:id="10594"/>
      <w:bookmarkEnd w:id="10595"/>
      <w:bookmarkEnd w:id="10596"/>
      <w:bookmarkEnd w:id="10597"/>
      <w:bookmarkEnd w:id="10598"/>
    </w:p>
    <w:p w14:paraId="47A0CF59" w14:textId="77777777" w:rsidR="00197A14" w:rsidRDefault="00197A14" w:rsidP="00197A14">
      <w:r>
        <w:rPr>
          <w:lang w:eastAsia="zh-CN"/>
        </w:rPr>
        <w:t xml:space="preserve">The minimum requirement is in TS 38.104 [2] </w:t>
      </w:r>
      <w:r>
        <w:t>clause </w:t>
      </w:r>
      <w:r>
        <w:rPr>
          <w:lang w:eastAsia="zh-CN"/>
        </w:rPr>
        <w:t>8.3.10.</w:t>
      </w:r>
    </w:p>
    <w:p w14:paraId="7F3F69FC" w14:textId="77777777" w:rsidR="00197A14" w:rsidRDefault="00197A14" w:rsidP="00197A14">
      <w:pPr>
        <w:pStyle w:val="Heading4"/>
      </w:pPr>
      <w:bookmarkStart w:id="10599" w:name="_Toc74967846"/>
      <w:bookmarkStart w:id="10600" w:name="_Toc76545297"/>
      <w:bookmarkStart w:id="10601" w:name="_Toc82598681"/>
      <w:bookmarkStart w:id="10602" w:name="_Toc89954329"/>
      <w:bookmarkStart w:id="10603" w:name="_Toc98774424"/>
      <w:bookmarkStart w:id="10604" w:name="_Toc106200404"/>
      <w:bookmarkStart w:id="10605" w:name="_Toc115190961"/>
      <w:bookmarkStart w:id="10606" w:name="_Toc122003532"/>
      <w:bookmarkStart w:id="10607" w:name="_Toc124155300"/>
      <w:bookmarkStart w:id="10608" w:name="_Toc131534073"/>
      <w:bookmarkStart w:id="10609" w:name="_Toc137399952"/>
      <w:bookmarkStart w:id="10610" w:name="_Toc147177323"/>
      <w:r>
        <w:t>8.3.9.3</w:t>
      </w:r>
      <w:r>
        <w:tab/>
        <w:t>Test purpose</w:t>
      </w:r>
      <w:bookmarkEnd w:id="10599"/>
      <w:bookmarkEnd w:id="10600"/>
      <w:bookmarkEnd w:id="10601"/>
      <w:bookmarkEnd w:id="10602"/>
      <w:bookmarkEnd w:id="10603"/>
      <w:bookmarkEnd w:id="10604"/>
      <w:bookmarkEnd w:id="10605"/>
      <w:bookmarkEnd w:id="10606"/>
      <w:bookmarkEnd w:id="10607"/>
      <w:bookmarkEnd w:id="10608"/>
      <w:bookmarkEnd w:id="10609"/>
      <w:bookmarkEnd w:id="10610"/>
    </w:p>
    <w:p w14:paraId="3ED1F4E3" w14:textId="77777777" w:rsidR="00197A14" w:rsidRDefault="00197A14" w:rsidP="00197A14">
      <w:r>
        <w:rPr>
          <w:lang w:eastAsia="zh-CN"/>
        </w:rPr>
        <w:t>The test shall verify the receiver</w:t>
      </w:r>
      <w:r>
        <w:t>'</w:t>
      </w:r>
      <w:r>
        <w:rPr>
          <w:lang w:eastAsia="zh-CN"/>
        </w:rPr>
        <w:t>s ability to detect UCI under multipath fading propagation conditions for a given SNR.</w:t>
      </w:r>
    </w:p>
    <w:p w14:paraId="17AC8A8C" w14:textId="77777777" w:rsidR="00197A14" w:rsidRDefault="00197A14" w:rsidP="00197A14">
      <w:pPr>
        <w:pStyle w:val="Heading4"/>
      </w:pPr>
      <w:bookmarkStart w:id="10611" w:name="_Toc74967847"/>
      <w:bookmarkStart w:id="10612" w:name="_Toc76545298"/>
      <w:bookmarkStart w:id="10613" w:name="_Toc82598682"/>
      <w:bookmarkStart w:id="10614" w:name="_Toc89954330"/>
      <w:bookmarkStart w:id="10615" w:name="_Toc98774425"/>
      <w:bookmarkStart w:id="10616" w:name="_Toc106200405"/>
      <w:bookmarkStart w:id="10617" w:name="_Toc115190962"/>
      <w:bookmarkStart w:id="10618" w:name="_Toc122003533"/>
      <w:bookmarkStart w:id="10619" w:name="_Toc124155301"/>
      <w:bookmarkStart w:id="10620" w:name="_Toc131534074"/>
      <w:bookmarkStart w:id="10621" w:name="_Toc137399953"/>
      <w:bookmarkStart w:id="10622" w:name="_Toc147177324"/>
      <w:r>
        <w:t>8.3.9.4</w:t>
      </w:r>
      <w:r>
        <w:tab/>
        <w:t>Method of test</w:t>
      </w:r>
      <w:bookmarkEnd w:id="10611"/>
      <w:bookmarkEnd w:id="10612"/>
      <w:bookmarkEnd w:id="10613"/>
      <w:bookmarkEnd w:id="10614"/>
      <w:bookmarkEnd w:id="10615"/>
      <w:bookmarkEnd w:id="10616"/>
      <w:bookmarkEnd w:id="10617"/>
      <w:bookmarkEnd w:id="10618"/>
      <w:bookmarkEnd w:id="10619"/>
      <w:bookmarkEnd w:id="10620"/>
      <w:bookmarkEnd w:id="10621"/>
      <w:bookmarkEnd w:id="10622"/>
    </w:p>
    <w:p w14:paraId="514BEDC8" w14:textId="77777777" w:rsidR="00197A14" w:rsidRDefault="00197A14" w:rsidP="00197A14">
      <w:pPr>
        <w:pStyle w:val="Heading5"/>
      </w:pPr>
      <w:bookmarkStart w:id="10623" w:name="_Toc74967848"/>
      <w:bookmarkStart w:id="10624" w:name="_Toc76545299"/>
      <w:bookmarkStart w:id="10625" w:name="_Toc82598683"/>
      <w:bookmarkStart w:id="10626" w:name="_Toc89954331"/>
      <w:bookmarkStart w:id="10627" w:name="_Toc98774426"/>
      <w:bookmarkStart w:id="10628" w:name="_Toc106200406"/>
      <w:bookmarkStart w:id="10629" w:name="_Toc115190963"/>
      <w:bookmarkStart w:id="10630" w:name="_Toc122003534"/>
      <w:bookmarkStart w:id="10631" w:name="_Toc124155302"/>
      <w:bookmarkStart w:id="10632" w:name="_Toc131534075"/>
      <w:bookmarkStart w:id="10633" w:name="_Toc137399954"/>
      <w:bookmarkStart w:id="10634" w:name="_Toc147177325"/>
      <w:r>
        <w:t>8.3.9.4.1</w:t>
      </w:r>
      <w:r>
        <w:tab/>
        <w:t>Initial conditions</w:t>
      </w:r>
      <w:bookmarkEnd w:id="10623"/>
      <w:bookmarkEnd w:id="10624"/>
      <w:bookmarkEnd w:id="10625"/>
      <w:bookmarkEnd w:id="10626"/>
      <w:bookmarkEnd w:id="10627"/>
      <w:bookmarkEnd w:id="10628"/>
      <w:bookmarkEnd w:id="10629"/>
      <w:bookmarkEnd w:id="10630"/>
      <w:bookmarkEnd w:id="10631"/>
      <w:bookmarkEnd w:id="10632"/>
      <w:bookmarkEnd w:id="10633"/>
      <w:bookmarkEnd w:id="10634"/>
    </w:p>
    <w:p w14:paraId="68EDF216" w14:textId="77777777" w:rsidR="00197A14" w:rsidRDefault="00197A14" w:rsidP="00197A14">
      <w:r>
        <w:t>Test environment: Normal; see annex B.2.</w:t>
      </w:r>
    </w:p>
    <w:p w14:paraId="0B6D2D6E" w14:textId="77777777" w:rsidR="00197A14" w:rsidRDefault="00197A14" w:rsidP="00197A14">
      <w:r>
        <w:t>RF channels to be tested for single carrier: M; see clause 4.9.1</w:t>
      </w:r>
    </w:p>
    <w:p w14:paraId="76749CF7" w14:textId="77777777" w:rsidR="00197A14" w:rsidRDefault="00197A14" w:rsidP="00197A14">
      <w:pPr>
        <w:pStyle w:val="Heading5"/>
      </w:pPr>
      <w:bookmarkStart w:id="10635" w:name="_Toc74967849"/>
      <w:bookmarkStart w:id="10636" w:name="_Toc76545300"/>
      <w:bookmarkStart w:id="10637" w:name="_Toc82598684"/>
      <w:bookmarkStart w:id="10638" w:name="_Toc89954332"/>
      <w:bookmarkStart w:id="10639" w:name="_Toc98774427"/>
      <w:bookmarkStart w:id="10640" w:name="_Toc106200407"/>
      <w:bookmarkStart w:id="10641" w:name="_Toc115190964"/>
      <w:bookmarkStart w:id="10642" w:name="_Toc122003535"/>
      <w:bookmarkStart w:id="10643" w:name="_Toc124155303"/>
      <w:bookmarkStart w:id="10644" w:name="_Toc131534076"/>
      <w:bookmarkStart w:id="10645" w:name="_Toc137399955"/>
      <w:bookmarkStart w:id="10646" w:name="_Toc147177326"/>
      <w:r>
        <w:t>8.3.9.4.2</w:t>
      </w:r>
      <w:r>
        <w:tab/>
        <w:t>Procedure</w:t>
      </w:r>
      <w:bookmarkEnd w:id="10635"/>
      <w:bookmarkEnd w:id="10636"/>
      <w:bookmarkEnd w:id="10637"/>
      <w:bookmarkEnd w:id="10638"/>
      <w:bookmarkEnd w:id="10639"/>
      <w:bookmarkEnd w:id="10640"/>
      <w:bookmarkEnd w:id="10641"/>
      <w:bookmarkEnd w:id="10642"/>
      <w:bookmarkEnd w:id="10643"/>
      <w:bookmarkEnd w:id="10644"/>
      <w:bookmarkEnd w:id="10645"/>
      <w:bookmarkEnd w:id="10646"/>
    </w:p>
    <w:p w14:paraId="72B69EEC" w14:textId="77777777" w:rsidR="00197A14" w:rsidRDefault="00197A14" w:rsidP="00197A14">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62FBB2DA" w14:textId="77777777" w:rsidR="00197A14" w:rsidRDefault="00197A14" w:rsidP="00197A14">
      <w:pPr>
        <w:ind w:left="568" w:hanging="284"/>
      </w:pPr>
      <w:r>
        <w:t>2)</w:t>
      </w:r>
      <w:r>
        <w:tab/>
        <w:t xml:space="preserve">Adjust the AWGN generator, according to the </w:t>
      </w:r>
      <w:r>
        <w:rPr>
          <w:rFonts w:eastAsia="Yu Mincho"/>
        </w:rPr>
        <w:t xml:space="preserve">subcarrier spacing </w:t>
      </w:r>
      <w:r>
        <w:t>and channel bandwidth defined in table 8.3.9.4.2-1.</w:t>
      </w:r>
    </w:p>
    <w:p w14:paraId="6D093D6B" w14:textId="77777777" w:rsidR="00197A14" w:rsidRDefault="00197A14" w:rsidP="00197A14">
      <w:pPr>
        <w:pStyle w:val="TH"/>
      </w:pPr>
      <w:r>
        <w:t>Table 8.3.9.4.2-1: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197A14" w14:paraId="698EAEAC"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1686251D" w14:textId="77777777" w:rsidR="00197A14" w:rsidRDefault="00197A14" w:rsidP="00A64571">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334A8B19" w14:textId="77777777" w:rsidR="00197A14" w:rsidRDefault="00197A14" w:rsidP="00A64571">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4DC71573" w14:textId="77777777" w:rsidR="00197A14" w:rsidRDefault="00197A14" w:rsidP="00A64571">
            <w:pPr>
              <w:pStyle w:val="TAH"/>
              <w:rPr>
                <w:lang w:eastAsia="ja-JP"/>
              </w:rPr>
            </w:pPr>
            <w:r>
              <w:t>AWGN power level</w:t>
            </w:r>
          </w:p>
        </w:tc>
      </w:tr>
      <w:tr w:rsidR="00197A14" w14:paraId="6D77CA93"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1CFEAC8" w14:textId="77777777" w:rsidR="00197A14" w:rsidRDefault="00197A14" w:rsidP="00A64571">
            <w:pPr>
              <w:pStyle w:val="TAC"/>
              <w:rPr>
                <w:lang w:eastAsia="zh-CN"/>
              </w:rPr>
            </w:pPr>
            <w:r>
              <w:rPr>
                <w:lang w:eastAsia="zh-CN"/>
              </w:rPr>
              <w:t>15</w:t>
            </w:r>
          </w:p>
        </w:tc>
        <w:tc>
          <w:tcPr>
            <w:tcW w:w="2268" w:type="dxa"/>
            <w:tcBorders>
              <w:top w:val="single" w:sz="4" w:space="0" w:color="auto"/>
              <w:left w:val="single" w:sz="4" w:space="0" w:color="auto"/>
              <w:bottom w:val="single" w:sz="4" w:space="0" w:color="auto"/>
              <w:right w:val="single" w:sz="4" w:space="0" w:color="auto"/>
            </w:tcBorders>
            <w:hideMark/>
          </w:tcPr>
          <w:p w14:paraId="406EBC85" w14:textId="77777777" w:rsidR="00197A14" w:rsidRDefault="00197A14" w:rsidP="00A64571">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73430731" w14:textId="77777777" w:rsidR="00197A14" w:rsidRDefault="00197A14" w:rsidP="00A64571">
            <w:pPr>
              <w:pStyle w:val="TAC"/>
              <w:rPr>
                <w:rFonts w:eastAsia="‚c‚e‚o“Á‘¾ƒSƒVƒbƒN‘Ì"/>
              </w:rPr>
            </w:pPr>
            <w:r>
              <w:rPr>
                <w:rFonts w:eastAsia="‚c‚e‚o“Á‘¾ƒSƒVƒbƒN‘Ì"/>
                <w:lang w:eastAsia="ja-JP"/>
              </w:rPr>
              <w:t>-77.2 dBm / 19.08 MHz</w:t>
            </w:r>
          </w:p>
        </w:tc>
      </w:tr>
      <w:tr w:rsidR="00197A14" w14:paraId="34EA8151"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7A35946" w14:textId="77777777" w:rsidR="00197A14" w:rsidRDefault="00197A14" w:rsidP="00A64571">
            <w:pPr>
              <w:pStyle w:val="TAC"/>
              <w:rPr>
                <w:lang w:eastAsia="zh-CN"/>
              </w:rPr>
            </w:pPr>
            <w:r>
              <w:rPr>
                <w:lang w:eastAsia="zh-CN"/>
              </w:rPr>
              <w:t>30</w:t>
            </w:r>
          </w:p>
        </w:tc>
        <w:tc>
          <w:tcPr>
            <w:tcW w:w="2268" w:type="dxa"/>
            <w:tcBorders>
              <w:top w:val="single" w:sz="4" w:space="0" w:color="auto"/>
              <w:left w:val="single" w:sz="4" w:space="0" w:color="auto"/>
              <w:bottom w:val="single" w:sz="4" w:space="0" w:color="auto"/>
              <w:right w:val="single" w:sz="4" w:space="0" w:color="auto"/>
            </w:tcBorders>
            <w:hideMark/>
          </w:tcPr>
          <w:p w14:paraId="40A48D40" w14:textId="77777777" w:rsidR="00197A14" w:rsidRDefault="00197A14" w:rsidP="00A64571">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03CB9A48" w14:textId="77777777" w:rsidR="00197A14" w:rsidRDefault="00197A14" w:rsidP="00A64571">
            <w:pPr>
              <w:pStyle w:val="TAC"/>
              <w:rPr>
                <w:rFonts w:eastAsia="‚c‚e‚o“Á‘¾ƒSƒVƒbƒN‘Ì"/>
              </w:rPr>
            </w:pPr>
            <w:r>
              <w:rPr>
                <w:rFonts w:eastAsia="‚c‚e‚o“Á‘¾ƒSƒVƒbƒN‘Ì"/>
                <w:lang w:eastAsia="ja-JP"/>
              </w:rPr>
              <w:t>-77.4 dBm / 18.36 MHz</w:t>
            </w:r>
          </w:p>
        </w:tc>
      </w:tr>
      <w:tr w:rsidR="00C108D2" w14:paraId="374CA60E" w14:textId="77777777" w:rsidTr="00125FAD">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47D0FB7C" w14:textId="6C4F68E9" w:rsidR="00C108D2" w:rsidRDefault="00C108D2" w:rsidP="00C108D2">
            <w:pPr>
              <w:pStyle w:val="TAN"/>
              <w:rPr>
                <w:rFonts w:eastAsia="‚c‚e‚o“Á‘¾ƒSƒVƒbƒN‘Ì"/>
                <w:lang w:eastAsia="ja-JP"/>
              </w:rPr>
            </w:pPr>
            <w:r>
              <w:rPr>
                <w:rFonts w:eastAsia="‚c‚e‚o“Á‘¾ƒSƒVƒbƒN‘Ì" w:hint="eastAsia"/>
                <w:lang w:eastAsia="zh-CN"/>
              </w:rPr>
              <w:t>N</w:t>
            </w:r>
            <w:r>
              <w:rPr>
                <w:rFonts w:eastAsia="‚c‚e‚o“Á‘¾ƒSƒVƒbƒN‘Ì"/>
                <w:lang w:eastAsia="zh-CN"/>
              </w:rPr>
              <w:t xml:space="preserve">OTE 1: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36FCD01" w14:textId="77777777" w:rsidR="00197A14" w:rsidRDefault="00197A14" w:rsidP="00197A14">
      <w:pPr>
        <w:rPr>
          <w:rFonts w:eastAsia="‚c‚e‚o“Á‘¾ƒSƒVƒbƒN‘Ì"/>
        </w:rPr>
      </w:pPr>
    </w:p>
    <w:p w14:paraId="13186B45" w14:textId="77777777" w:rsidR="00197A14" w:rsidRDefault="00197A14" w:rsidP="00197A14">
      <w:pPr>
        <w:ind w:left="568" w:hanging="284"/>
      </w:pPr>
      <w:r>
        <w:t>3)</w:t>
      </w:r>
      <w:r>
        <w:tab/>
        <w:t>The characteristics of the wanted signal shall be configured according to TS 38.211 [17]. The specific test parameters are configured as below:</w:t>
      </w:r>
    </w:p>
    <w:p w14:paraId="2AD7E99E" w14:textId="77777777" w:rsidR="00197A14" w:rsidRDefault="00197A14" w:rsidP="00197A14">
      <w:pPr>
        <w:pStyle w:val="TH"/>
      </w:pPr>
      <w:r>
        <w:t>Table 8.3.9.4.2-2: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268"/>
      </w:tblGrid>
      <w:tr w:rsidR="00197A14" w14:paraId="5FB6B384"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382A2B0A" w14:textId="77777777" w:rsidR="00197A14" w:rsidRDefault="00197A14" w:rsidP="00A64571">
            <w:pPr>
              <w:pStyle w:val="TAH"/>
            </w:pPr>
            <w:r>
              <w:t>Parameter</w:t>
            </w:r>
          </w:p>
        </w:tc>
        <w:tc>
          <w:tcPr>
            <w:tcW w:w="2268" w:type="dxa"/>
            <w:tcBorders>
              <w:top w:val="single" w:sz="4" w:space="0" w:color="auto"/>
              <w:left w:val="single" w:sz="4" w:space="0" w:color="auto"/>
              <w:bottom w:val="single" w:sz="4" w:space="0" w:color="auto"/>
              <w:right w:val="single" w:sz="4" w:space="0" w:color="auto"/>
            </w:tcBorders>
            <w:hideMark/>
          </w:tcPr>
          <w:p w14:paraId="44C1F3E7" w14:textId="77777777" w:rsidR="00197A14" w:rsidRDefault="00197A14" w:rsidP="00A64571">
            <w:pPr>
              <w:pStyle w:val="TAH"/>
              <w:rPr>
                <w:rFonts w:eastAsia="DengXian"/>
                <w:lang w:eastAsia="zh-CN"/>
              </w:rPr>
            </w:pPr>
            <w:r>
              <w:rPr>
                <w:rFonts w:eastAsia="DengXian"/>
                <w:lang w:eastAsia="zh-CN"/>
              </w:rPr>
              <w:t>Value</w:t>
            </w:r>
            <w:r>
              <w:rPr>
                <w:lang w:eastAsia="zh-CN"/>
              </w:rPr>
              <w:t xml:space="preserve"> </w:t>
            </w:r>
          </w:p>
        </w:tc>
      </w:tr>
      <w:tr w:rsidR="00197A14" w14:paraId="5CF5870C"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F11BD8B" w14:textId="77777777" w:rsidR="00197A14" w:rsidRDefault="00197A14" w:rsidP="00A64571">
            <w:pPr>
              <w:pStyle w:val="TAL"/>
              <w:rPr>
                <w:lang w:eastAsia="zh-CN"/>
              </w:rPr>
            </w:pPr>
            <w:r>
              <w:rPr>
                <w:lang w:eastAsia="zh-CN"/>
              </w:rPr>
              <w:t>Modulation order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6A18198" w14:textId="77777777" w:rsidR="00197A14" w:rsidRDefault="00197A14" w:rsidP="00A64571">
            <w:pPr>
              <w:pStyle w:val="TAC"/>
              <w:rPr>
                <w:lang w:eastAsia="zh-CN"/>
              </w:rPr>
            </w:pPr>
            <w:r>
              <w:rPr>
                <w:lang w:eastAsia="zh-CN"/>
              </w:rPr>
              <w:t>QSPK</w:t>
            </w:r>
          </w:p>
        </w:tc>
      </w:tr>
      <w:tr w:rsidR="00197A14" w14:paraId="1797023A"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24AC79A" w14:textId="77777777" w:rsidR="00197A14" w:rsidRDefault="00197A14" w:rsidP="00A64571">
            <w:pPr>
              <w:pStyle w:val="TAL"/>
              <w:rPr>
                <w:rFonts w:cs="Arial"/>
                <w:lang w:eastAsia="zh-CN"/>
              </w:rPr>
            </w:pPr>
            <w:r>
              <w:rPr>
                <w:lang w:eastAsia="zh-CN"/>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9D83C89" w14:textId="77777777" w:rsidR="00197A14" w:rsidRDefault="00197A14" w:rsidP="00A64571">
            <w:pPr>
              <w:pStyle w:val="TAC"/>
              <w:rPr>
                <w:rFonts w:eastAsia="DengXian"/>
                <w:lang w:eastAsia="zh-CN"/>
              </w:rPr>
            </w:pPr>
            <w:r>
              <w:rPr>
                <w:rFonts w:eastAsia="DengXian"/>
                <w:lang w:eastAsia="zh-CN"/>
              </w:rPr>
              <w:t>N/A</w:t>
            </w:r>
          </w:p>
        </w:tc>
      </w:tr>
      <w:tr w:rsidR="00197A14" w14:paraId="59BD9A3E"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73D363A" w14:textId="77777777" w:rsidR="00197A14" w:rsidRDefault="00197A14" w:rsidP="00A64571">
            <w:pPr>
              <w:pStyle w:val="TAL"/>
              <w:rPr>
                <w:lang w:eastAsia="zh-CN"/>
              </w:rPr>
            </w:pPr>
            <w:r>
              <w:rPr>
                <w:lang w:eastAsia="zh-CN"/>
              </w:rPr>
              <w:t>Number of symbols</w:t>
            </w:r>
          </w:p>
        </w:tc>
        <w:tc>
          <w:tcPr>
            <w:tcW w:w="2268" w:type="dxa"/>
            <w:tcBorders>
              <w:top w:val="single" w:sz="4" w:space="0" w:color="auto"/>
              <w:left w:val="single" w:sz="4" w:space="0" w:color="auto"/>
              <w:bottom w:val="single" w:sz="4" w:space="0" w:color="auto"/>
              <w:right w:val="single" w:sz="4" w:space="0" w:color="auto"/>
            </w:tcBorders>
            <w:hideMark/>
          </w:tcPr>
          <w:p w14:paraId="225609AB" w14:textId="77777777" w:rsidR="00197A14" w:rsidRDefault="00197A14" w:rsidP="00A64571">
            <w:pPr>
              <w:pStyle w:val="TAC"/>
              <w:rPr>
                <w:rFonts w:eastAsia="DengXian"/>
                <w:lang w:eastAsia="zh-CN"/>
              </w:rPr>
            </w:pPr>
            <w:r>
              <w:rPr>
                <w:lang w:eastAsia="zh-CN"/>
              </w:rPr>
              <w:t>1</w:t>
            </w:r>
          </w:p>
        </w:tc>
      </w:tr>
      <w:tr w:rsidR="00197A14" w14:paraId="70C2A30C"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9D33468" w14:textId="77777777" w:rsidR="00197A14" w:rsidRDefault="00197A14" w:rsidP="00A64571">
            <w:pPr>
              <w:pStyle w:val="TAL"/>
              <w:rPr>
                <w:lang w:eastAsia="zh-CN"/>
              </w:rPr>
            </w:pPr>
            <w:r>
              <w:rPr>
                <w:lang w:eastAsia="zh-CN"/>
              </w:rPr>
              <w:t>The number of UCI information bits</w:t>
            </w:r>
          </w:p>
        </w:tc>
        <w:tc>
          <w:tcPr>
            <w:tcW w:w="2268" w:type="dxa"/>
            <w:tcBorders>
              <w:top w:val="single" w:sz="4" w:space="0" w:color="auto"/>
              <w:left w:val="single" w:sz="4" w:space="0" w:color="auto"/>
              <w:bottom w:val="single" w:sz="4" w:space="0" w:color="auto"/>
              <w:right w:val="single" w:sz="4" w:space="0" w:color="auto"/>
            </w:tcBorders>
            <w:hideMark/>
          </w:tcPr>
          <w:p w14:paraId="168E6B9A" w14:textId="77777777" w:rsidR="00197A14" w:rsidRDefault="00197A14" w:rsidP="00A64571">
            <w:pPr>
              <w:pStyle w:val="TAC"/>
              <w:rPr>
                <w:lang w:eastAsia="zh-CN"/>
              </w:rPr>
            </w:pPr>
            <w:r>
              <w:rPr>
                <w:lang w:eastAsia="zh-CN"/>
              </w:rPr>
              <w:t>22</w:t>
            </w:r>
          </w:p>
        </w:tc>
      </w:tr>
      <w:tr w:rsidR="00197A14" w14:paraId="429BA288"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5F5F4B9" w14:textId="77777777" w:rsidR="00197A14" w:rsidRDefault="00197A14" w:rsidP="00A64571">
            <w:pPr>
              <w:pStyle w:val="TAL"/>
              <w:rPr>
                <w:lang w:eastAsia="zh-CN"/>
              </w:rPr>
            </w:pPr>
            <w:r>
              <w:rPr>
                <w:lang w:eastAsia="zh-CN"/>
              </w:rPr>
              <w:t>First symbol</w:t>
            </w:r>
          </w:p>
        </w:tc>
        <w:tc>
          <w:tcPr>
            <w:tcW w:w="2268" w:type="dxa"/>
            <w:tcBorders>
              <w:top w:val="single" w:sz="4" w:space="0" w:color="auto"/>
              <w:left w:val="single" w:sz="4" w:space="0" w:color="auto"/>
              <w:bottom w:val="single" w:sz="4" w:space="0" w:color="auto"/>
              <w:right w:val="single" w:sz="4" w:space="0" w:color="auto"/>
            </w:tcBorders>
            <w:hideMark/>
          </w:tcPr>
          <w:p w14:paraId="77BA56AA" w14:textId="77777777" w:rsidR="00197A14" w:rsidRDefault="00197A14" w:rsidP="00A64571">
            <w:pPr>
              <w:pStyle w:val="TAC"/>
              <w:rPr>
                <w:lang w:eastAsia="zh-CN"/>
              </w:rPr>
            </w:pPr>
            <w:r>
              <w:rPr>
                <w:lang w:eastAsia="zh-CN"/>
              </w:rPr>
              <w:t>13</w:t>
            </w:r>
          </w:p>
        </w:tc>
      </w:tr>
      <w:tr w:rsidR="00197A14" w14:paraId="31B6D34E"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7B70F19" w14:textId="77777777" w:rsidR="00197A14" w:rsidRDefault="00197A14" w:rsidP="00A64571">
            <w:pPr>
              <w:pStyle w:val="TAL"/>
              <w:rPr>
                <w:lang w:eastAsia="zh-CN"/>
              </w:rPr>
            </w:pPr>
            <w:r>
              <w:rPr>
                <w:lang w:eastAsia="zh-CN"/>
              </w:rPr>
              <w:t>DM-RS sequence generation</w:t>
            </w:r>
          </w:p>
        </w:tc>
        <w:tc>
          <w:tcPr>
            <w:tcW w:w="2268" w:type="dxa"/>
            <w:tcBorders>
              <w:top w:val="single" w:sz="4" w:space="0" w:color="auto"/>
              <w:left w:val="single" w:sz="4" w:space="0" w:color="auto"/>
              <w:bottom w:val="single" w:sz="4" w:space="0" w:color="auto"/>
              <w:right w:val="single" w:sz="4" w:space="0" w:color="auto"/>
            </w:tcBorders>
            <w:hideMark/>
          </w:tcPr>
          <w:p w14:paraId="74CB2E29" w14:textId="77777777" w:rsidR="00197A14" w:rsidRDefault="00197A14" w:rsidP="00A64571">
            <w:pPr>
              <w:pStyle w:val="TAC"/>
              <w:rPr>
                <w:lang w:eastAsia="zh-CN"/>
              </w:rPr>
            </w:pPr>
            <w:r>
              <w:rPr>
                <w:rFonts w:eastAsia="DengXian"/>
                <w:i/>
                <w:szCs w:val="18"/>
              </w:rPr>
              <w:t>N</w:t>
            </w:r>
            <w:r>
              <w:rPr>
                <w:rFonts w:eastAsia="DengXian"/>
                <w:i/>
                <w:szCs w:val="18"/>
                <w:vertAlign w:val="subscript"/>
              </w:rPr>
              <w:t>ID</w:t>
            </w:r>
            <w:r>
              <w:rPr>
                <w:rFonts w:eastAsia="DengXian"/>
                <w:vertAlign w:val="superscript"/>
              </w:rPr>
              <w:t>0</w:t>
            </w:r>
            <w:r>
              <w:rPr>
                <w:rFonts w:eastAsia="DengXian"/>
                <w:szCs w:val="18"/>
              </w:rPr>
              <w:t>=0</w:t>
            </w:r>
          </w:p>
        </w:tc>
      </w:tr>
      <w:tr w:rsidR="00197A14" w14:paraId="02CBDFE5"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DD52D47" w14:textId="77777777" w:rsidR="00197A14" w:rsidRDefault="00197A14" w:rsidP="00A64571">
            <w:pPr>
              <w:pStyle w:val="TAL"/>
              <w:rPr>
                <w:lang w:eastAsia="zh-CN"/>
              </w:rPr>
            </w:pPr>
            <w:r>
              <w:rPr>
                <w:lang w:eastAsia="zh-CN"/>
              </w:rPr>
              <w:t>Number of interlaces</w:t>
            </w:r>
          </w:p>
        </w:tc>
        <w:tc>
          <w:tcPr>
            <w:tcW w:w="2268" w:type="dxa"/>
            <w:tcBorders>
              <w:top w:val="single" w:sz="4" w:space="0" w:color="auto"/>
              <w:left w:val="single" w:sz="4" w:space="0" w:color="auto"/>
              <w:bottom w:val="single" w:sz="4" w:space="0" w:color="auto"/>
              <w:right w:val="single" w:sz="4" w:space="0" w:color="auto"/>
            </w:tcBorders>
            <w:hideMark/>
          </w:tcPr>
          <w:p w14:paraId="0636E3C0" w14:textId="77777777" w:rsidR="00197A14" w:rsidRDefault="00197A14" w:rsidP="00A64571">
            <w:pPr>
              <w:pStyle w:val="TAC"/>
              <w:rPr>
                <w:rFonts w:eastAsia="DengXian"/>
                <w:szCs w:val="18"/>
                <w:lang w:eastAsia="zh-CN"/>
              </w:rPr>
            </w:pPr>
            <w:r>
              <w:rPr>
                <w:rFonts w:eastAsia="DengXian"/>
                <w:szCs w:val="18"/>
                <w:lang w:eastAsia="zh-CN"/>
              </w:rPr>
              <w:t>1</w:t>
            </w:r>
          </w:p>
        </w:tc>
      </w:tr>
      <w:tr w:rsidR="00197A14" w14:paraId="20A80789"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2590EEF" w14:textId="77777777" w:rsidR="00197A14" w:rsidRDefault="00197A14" w:rsidP="00A64571">
            <w:pPr>
              <w:pStyle w:val="TAL"/>
              <w:rPr>
                <w:lang w:eastAsia="zh-CN"/>
              </w:rPr>
            </w:pPr>
            <w:r>
              <w:rPr>
                <w:lang w:eastAsia="zh-CN"/>
              </w:rPr>
              <w:t>Interlace index</w:t>
            </w:r>
          </w:p>
        </w:tc>
        <w:tc>
          <w:tcPr>
            <w:tcW w:w="2268" w:type="dxa"/>
            <w:tcBorders>
              <w:top w:val="single" w:sz="4" w:space="0" w:color="auto"/>
              <w:left w:val="single" w:sz="4" w:space="0" w:color="auto"/>
              <w:bottom w:val="single" w:sz="4" w:space="0" w:color="auto"/>
              <w:right w:val="single" w:sz="4" w:space="0" w:color="auto"/>
            </w:tcBorders>
            <w:hideMark/>
          </w:tcPr>
          <w:p w14:paraId="0D9ED041" w14:textId="77777777" w:rsidR="00197A14" w:rsidRDefault="00197A14" w:rsidP="00A64571">
            <w:pPr>
              <w:pStyle w:val="TAC"/>
              <w:rPr>
                <w:rFonts w:eastAsia="DengXian"/>
                <w:szCs w:val="18"/>
                <w:lang w:eastAsia="zh-CN"/>
              </w:rPr>
            </w:pPr>
            <w:r>
              <w:rPr>
                <w:rFonts w:eastAsia="DengXian"/>
                <w:szCs w:val="18"/>
                <w:lang w:eastAsia="zh-CN"/>
              </w:rPr>
              <w:t>0(note 1)</w:t>
            </w:r>
          </w:p>
        </w:tc>
      </w:tr>
      <w:tr w:rsidR="00197A14" w14:paraId="4FE72A7D" w14:textId="77777777" w:rsidTr="00A64571">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935D5E7" w14:textId="77777777" w:rsidR="00197A14" w:rsidRDefault="00197A14" w:rsidP="00A64571">
            <w:pPr>
              <w:pStyle w:val="TAL"/>
              <w:rPr>
                <w:lang w:eastAsia="zh-CN"/>
              </w:rPr>
            </w:pPr>
            <w:r>
              <w:rPr>
                <w:lang w:eastAsia="zh-CN"/>
              </w:rPr>
              <w:t>OCC-length-r16</w:t>
            </w:r>
          </w:p>
        </w:tc>
        <w:tc>
          <w:tcPr>
            <w:tcW w:w="2268" w:type="dxa"/>
            <w:tcBorders>
              <w:top w:val="single" w:sz="4" w:space="0" w:color="auto"/>
              <w:left w:val="single" w:sz="4" w:space="0" w:color="auto"/>
              <w:bottom w:val="single" w:sz="4" w:space="0" w:color="auto"/>
              <w:right w:val="single" w:sz="4" w:space="0" w:color="auto"/>
            </w:tcBorders>
            <w:hideMark/>
          </w:tcPr>
          <w:p w14:paraId="515BF587" w14:textId="77777777" w:rsidR="00197A14" w:rsidRDefault="00197A14" w:rsidP="00A64571">
            <w:pPr>
              <w:pStyle w:val="TAC"/>
              <w:rPr>
                <w:rFonts w:eastAsia="DengXian"/>
                <w:szCs w:val="18"/>
                <w:lang w:eastAsia="zh-CN"/>
              </w:rPr>
            </w:pPr>
            <w:r>
              <w:rPr>
                <w:rFonts w:eastAsia="DengXian"/>
                <w:szCs w:val="18"/>
                <w:lang w:eastAsia="zh-CN"/>
              </w:rPr>
              <w:t>Not configured</w:t>
            </w:r>
          </w:p>
        </w:tc>
      </w:tr>
      <w:tr w:rsidR="00197A14" w14:paraId="60AE5540" w14:textId="77777777" w:rsidTr="00A64571">
        <w:trPr>
          <w:cantSplit/>
          <w:jc w:val="center"/>
        </w:trPr>
        <w:tc>
          <w:tcPr>
            <w:tcW w:w="5753" w:type="dxa"/>
            <w:gridSpan w:val="2"/>
            <w:tcBorders>
              <w:top w:val="single" w:sz="4" w:space="0" w:color="auto"/>
              <w:left w:val="single" w:sz="4" w:space="0" w:color="auto"/>
              <w:bottom w:val="single" w:sz="4" w:space="0" w:color="auto"/>
              <w:right w:val="single" w:sz="4" w:space="0" w:color="auto"/>
            </w:tcBorders>
            <w:vAlign w:val="center"/>
            <w:hideMark/>
          </w:tcPr>
          <w:p w14:paraId="7255CD35" w14:textId="77777777" w:rsidR="00197A14" w:rsidRDefault="00197A14" w:rsidP="00A64571">
            <w:pPr>
              <w:pStyle w:val="TAN"/>
              <w:rPr>
                <w:lang w:eastAsia="zh-CN"/>
              </w:rPr>
            </w:pPr>
            <w:r>
              <w:rPr>
                <w:lang w:eastAsia="zh-CN"/>
              </w:rPr>
              <w:t>NOTE 1:   RBs 0,10,20,…,100 are allocated for 15kHz SCS and RBs 0, 5, 10,…,50 are allocated for 30kHz SCS</w:t>
            </w:r>
          </w:p>
        </w:tc>
      </w:tr>
    </w:tbl>
    <w:p w14:paraId="1B0960C7" w14:textId="77777777" w:rsidR="00197A14" w:rsidRDefault="00197A14" w:rsidP="00197A14">
      <w:pPr>
        <w:ind w:left="284"/>
      </w:pPr>
    </w:p>
    <w:p w14:paraId="51D274AE" w14:textId="77777777" w:rsidR="00197A14" w:rsidRDefault="00197A14" w:rsidP="00197A14">
      <w:pPr>
        <w:ind w:left="284"/>
        <w:rPr>
          <w:lang w:eastAsia="zh-CN"/>
        </w:rPr>
      </w:pPr>
      <w:r>
        <w:lastRenderedPageBreak/>
        <w:t>4)</w:t>
      </w:r>
      <w:r>
        <w:tab/>
        <w:t>The multipath fading emulators shall be configured according to the corresponding channel model defined in annex G</w:t>
      </w:r>
      <w:r>
        <w:rPr>
          <w:lang w:eastAsia="zh-CN"/>
        </w:rPr>
        <w:t>.</w:t>
      </w:r>
    </w:p>
    <w:p w14:paraId="11D30E81" w14:textId="77777777" w:rsidR="00197A14" w:rsidRDefault="00197A14" w:rsidP="00197A14">
      <w:pPr>
        <w:ind w:left="568" w:hanging="284"/>
      </w:pPr>
      <w:r>
        <w:t>5)</w:t>
      </w:r>
      <w:r>
        <w:tab/>
        <w:t>Adjust the equipment so that the SNR specified in table 8.3.9.5-1</w:t>
      </w:r>
      <w:r>
        <w:rPr>
          <w:lang w:eastAsia="zh-CN"/>
        </w:rPr>
        <w:t xml:space="preserve"> or </w:t>
      </w:r>
      <w:r>
        <w:t>table 8.3.</w:t>
      </w:r>
      <w:r>
        <w:rPr>
          <w:lang w:eastAsia="zh-CN"/>
        </w:rPr>
        <w:t>9</w:t>
      </w:r>
      <w:r>
        <w:t>.5-2 is achieved at the BS input during the UCI transmissions.</w:t>
      </w:r>
    </w:p>
    <w:p w14:paraId="68E035CA" w14:textId="77777777" w:rsidR="00197A14" w:rsidRDefault="00197A14" w:rsidP="00197A14">
      <w:pPr>
        <w:ind w:left="568" w:hanging="284"/>
      </w:pPr>
      <w:r>
        <w:t>6)</w:t>
      </w:r>
      <w:r>
        <w:tab/>
        <w:t>The signal generator sends a test pattern with the pattern outlined in figure 8.3.9.4.2-1. The following statistics are kept: the number of incorrectly decoded UCI.</w:t>
      </w:r>
    </w:p>
    <w:p w14:paraId="7C7C78CC" w14:textId="77777777" w:rsidR="00197A14" w:rsidRDefault="00197A14" w:rsidP="00197A14">
      <w:pPr>
        <w:keepNext/>
        <w:keepLines/>
        <w:spacing w:before="60"/>
        <w:jc w:val="center"/>
        <w:rPr>
          <w:rFonts w:ascii="Arial" w:hAnsi="Arial"/>
          <w:b/>
        </w:rPr>
      </w:pPr>
      <w:r>
        <w:object w:dxaOrig="8640" w:dyaOrig="620" w14:anchorId="5B543AA4">
          <v:shape id="_x0000_i1061" type="#_x0000_t75" style="width:6in;height:31.3pt" o:ole="" fillcolor="window">
            <v:imagedata r:id="rId70" o:title=""/>
          </v:shape>
          <o:OLEObject Type="Embed" ProgID="Word.Picture.8" ShapeID="_x0000_i1061" DrawAspect="Content" ObjectID="_1757790284" r:id="rId76"/>
        </w:object>
      </w:r>
    </w:p>
    <w:p w14:paraId="4E3311F6" w14:textId="77777777" w:rsidR="00197A14" w:rsidRDefault="00197A14" w:rsidP="00197A14">
      <w:pPr>
        <w:keepLines/>
        <w:spacing w:after="240"/>
        <w:jc w:val="center"/>
        <w:rPr>
          <w:rFonts w:ascii="Arial" w:hAnsi="Arial"/>
          <w:b/>
        </w:rPr>
      </w:pPr>
      <w:r>
        <w:rPr>
          <w:rFonts w:ascii="Arial" w:hAnsi="Arial"/>
          <w:b/>
        </w:rPr>
        <w:t>Figure 8.3.9.4.2-1: Test signal pattern for interlaced PUCCH format 2 demodulation tests</w:t>
      </w:r>
    </w:p>
    <w:p w14:paraId="1844DAEB" w14:textId="77777777" w:rsidR="00197A14" w:rsidRDefault="00197A14" w:rsidP="00197A14">
      <w:pPr>
        <w:pStyle w:val="Heading4"/>
      </w:pPr>
      <w:bookmarkStart w:id="10647" w:name="_Toc74967850"/>
      <w:bookmarkStart w:id="10648" w:name="_Toc76545301"/>
      <w:bookmarkStart w:id="10649" w:name="_Toc82598685"/>
      <w:bookmarkStart w:id="10650" w:name="_Toc89954333"/>
      <w:bookmarkStart w:id="10651" w:name="_Toc98774428"/>
      <w:bookmarkStart w:id="10652" w:name="_Toc106200408"/>
      <w:bookmarkStart w:id="10653" w:name="_Toc115190965"/>
      <w:bookmarkStart w:id="10654" w:name="_Toc122003536"/>
      <w:bookmarkStart w:id="10655" w:name="_Toc124155304"/>
      <w:bookmarkStart w:id="10656" w:name="_Toc131534077"/>
      <w:bookmarkStart w:id="10657" w:name="_Toc137399956"/>
      <w:bookmarkStart w:id="10658" w:name="_Toc147177327"/>
      <w:r>
        <w:t>8.3.9.5</w:t>
      </w:r>
      <w:r>
        <w:tab/>
        <w:t>Test requirement</w:t>
      </w:r>
      <w:bookmarkEnd w:id="10647"/>
      <w:bookmarkEnd w:id="10648"/>
      <w:bookmarkEnd w:id="10649"/>
      <w:bookmarkEnd w:id="10650"/>
      <w:bookmarkEnd w:id="10651"/>
      <w:bookmarkEnd w:id="10652"/>
      <w:bookmarkEnd w:id="10653"/>
      <w:bookmarkEnd w:id="10654"/>
      <w:bookmarkEnd w:id="10655"/>
      <w:bookmarkEnd w:id="10656"/>
      <w:bookmarkEnd w:id="10657"/>
      <w:bookmarkEnd w:id="10658"/>
    </w:p>
    <w:p w14:paraId="248F26F7" w14:textId="77777777" w:rsidR="00197A14" w:rsidRDefault="00197A14" w:rsidP="00197A14">
      <w:pPr>
        <w:rPr>
          <w:lang w:eastAsia="zh-CN"/>
        </w:rPr>
      </w:pPr>
      <w:r>
        <w:t>The fraction of incorrectly decoded UCI is shall be less than 1% for the SNR listed in table 8.3.</w:t>
      </w:r>
      <w:r>
        <w:rPr>
          <w:lang w:eastAsia="zh-CN"/>
        </w:rPr>
        <w:t>9</w:t>
      </w:r>
      <w:r>
        <w:t>.5-1 and table 8.3.</w:t>
      </w:r>
      <w:r>
        <w:rPr>
          <w:lang w:eastAsia="zh-CN"/>
        </w:rPr>
        <w:t>9</w:t>
      </w:r>
      <w:r>
        <w:t>.5-2.</w:t>
      </w:r>
    </w:p>
    <w:p w14:paraId="22D6910C" w14:textId="77777777" w:rsidR="00197A14" w:rsidRDefault="00197A14" w:rsidP="00197A14">
      <w:pPr>
        <w:pStyle w:val="TH"/>
      </w:pPr>
      <w:r>
        <w:t>Table 8.3.</w:t>
      </w:r>
      <w:r>
        <w:rPr>
          <w:lang w:eastAsia="zh-CN"/>
        </w:rPr>
        <w:t>9</w:t>
      </w:r>
      <w:r>
        <w:t>.</w:t>
      </w:r>
      <w:r>
        <w:rPr>
          <w:lang w:eastAsia="zh-CN"/>
        </w:rPr>
        <w:t>5</w:t>
      </w:r>
      <w:r>
        <w:t xml:space="preserve">-1: Required SNR for interlaced PUCCH format </w:t>
      </w:r>
      <w:r>
        <w:rPr>
          <w:lang w:eastAsia="zh-CN"/>
        </w:rPr>
        <w:t>2</w:t>
      </w:r>
      <w:r>
        <w:t xml:space="preserve"> with 15</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197A14" w14:paraId="4217997F" w14:textId="77777777" w:rsidTr="00A64571">
        <w:tc>
          <w:tcPr>
            <w:tcW w:w="1925" w:type="dxa"/>
            <w:tcBorders>
              <w:top w:val="single" w:sz="4" w:space="0" w:color="auto"/>
              <w:left w:val="single" w:sz="4" w:space="0" w:color="auto"/>
              <w:bottom w:val="single" w:sz="4" w:space="0" w:color="auto"/>
              <w:right w:val="single" w:sz="4" w:space="0" w:color="auto"/>
            </w:tcBorders>
            <w:hideMark/>
          </w:tcPr>
          <w:p w14:paraId="1C873F7F" w14:textId="6C826153" w:rsidR="00197A14" w:rsidRDefault="00C108D2" w:rsidP="00A64571">
            <w:pPr>
              <w:pStyle w:val="TAH"/>
              <w:rPr>
                <w:lang w:eastAsia="zh-CN"/>
              </w:rPr>
            </w:pPr>
            <w:r>
              <w:rPr>
                <w:lang w:eastAsia="zh-CN"/>
              </w:rP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0B9B9F37" w14:textId="77777777" w:rsidR="00197A14" w:rsidRDefault="00197A14" w:rsidP="00A64571">
            <w:pPr>
              <w:pStyle w:val="TAH"/>
              <w:rPr>
                <w:lang w:eastAsia="zh-CN"/>
              </w:rPr>
            </w:pPr>
            <w:r>
              <w:rPr>
                <w:lang w:eastAsia="zh-CN"/>
              </w:rP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6C37BDAC" w14:textId="77777777" w:rsidR="00197A14" w:rsidRDefault="00197A14" w:rsidP="00A64571">
            <w:pPr>
              <w:pStyle w:val="TAH"/>
              <w:rPr>
                <w:lang w:eastAsia="zh-CN"/>
              </w:rPr>
            </w:pPr>
            <w:r>
              <w:rPr>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31744E45" w14:textId="77777777" w:rsidR="00197A14" w:rsidRPr="00F254F9" w:rsidRDefault="00197A14" w:rsidP="00A64571">
            <w:pPr>
              <w:pStyle w:val="TAH"/>
              <w:rPr>
                <w:lang w:val="fr-FR" w:eastAsia="zh-CN"/>
              </w:rPr>
            </w:pPr>
            <w:r w:rsidRPr="00F254F9">
              <w:rPr>
                <w:lang w:val="fr-FR" w:eastAsia="zh-CN"/>
              </w:rPr>
              <w:t>Propagation conditions and correlation matrix</w:t>
            </w:r>
          </w:p>
          <w:p w14:paraId="55EB7E5D" w14:textId="77777777" w:rsidR="00197A14" w:rsidRPr="00F254F9" w:rsidRDefault="00197A14" w:rsidP="00A64571">
            <w:pPr>
              <w:pStyle w:val="TAH"/>
              <w:rPr>
                <w:lang w:val="fr-FR" w:eastAsia="zh-CN"/>
              </w:rPr>
            </w:pPr>
            <w:r w:rsidRPr="00F254F9">
              <w:rPr>
                <w:lang w:val="fr-FR" w:eastAsia="zh-CN"/>
              </w:rPr>
              <w:t>(Annex G)</w:t>
            </w:r>
          </w:p>
        </w:tc>
        <w:tc>
          <w:tcPr>
            <w:tcW w:w="1926" w:type="dxa"/>
            <w:tcBorders>
              <w:top w:val="single" w:sz="4" w:space="0" w:color="auto"/>
              <w:left w:val="single" w:sz="4" w:space="0" w:color="auto"/>
              <w:bottom w:val="single" w:sz="4" w:space="0" w:color="auto"/>
              <w:right w:val="single" w:sz="4" w:space="0" w:color="auto"/>
            </w:tcBorders>
            <w:hideMark/>
          </w:tcPr>
          <w:p w14:paraId="465B92B2" w14:textId="77777777" w:rsidR="00197A14" w:rsidRDefault="00197A14" w:rsidP="00A64571">
            <w:pPr>
              <w:pStyle w:val="TAH"/>
              <w:rPr>
                <w:lang w:eastAsia="zh-CN"/>
              </w:rPr>
            </w:pPr>
            <w:r>
              <w:rPr>
                <w:lang w:eastAsia="zh-CN"/>
              </w:rPr>
              <w:t>SNR(dB)</w:t>
            </w:r>
          </w:p>
        </w:tc>
      </w:tr>
      <w:tr w:rsidR="00197A14" w14:paraId="56480761" w14:textId="77777777" w:rsidTr="00A64571">
        <w:tc>
          <w:tcPr>
            <w:tcW w:w="1925" w:type="dxa"/>
            <w:tcBorders>
              <w:top w:val="single" w:sz="4" w:space="0" w:color="auto"/>
              <w:left w:val="single" w:sz="4" w:space="0" w:color="auto"/>
              <w:bottom w:val="single" w:sz="4" w:space="0" w:color="auto"/>
              <w:right w:val="single" w:sz="4" w:space="0" w:color="auto"/>
            </w:tcBorders>
            <w:hideMark/>
          </w:tcPr>
          <w:p w14:paraId="1E686705" w14:textId="77777777" w:rsidR="00197A14" w:rsidRDefault="00197A14" w:rsidP="00A64571">
            <w:pPr>
              <w:pStyle w:val="TAC"/>
              <w:rPr>
                <w:lang w:eastAsia="zh-CN"/>
              </w:rPr>
            </w:pPr>
            <w:r>
              <w:rPr>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2644E20A" w14:textId="77777777" w:rsidR="00197A14" w:rsidRDefault="00197A14" w:rsidP="00A64571">
            <w:pPr>
              <w:pStyle w:val="TAC"/>
              <w:rPr>
                <w:lang w:eastAsia="zh-CN"/>
              </w:rPr>
            </w:pPr>
            <w:r>
              <w:rPr>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3BA06E74" w14:textId="77777777" w:rsidR="00197A14" w:rsidRDefault="00197A14" w:rsidP="00A64571">
            <w:pPr>
              <w:pStyle w:val="TAC"/>
              <w:rPr>
                <w:lang w:eastAsia="zh-CN"/>
              </w:rPr>
            </w:pPr>
            <w:r>
              <w:rPr>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14BA234C" w14:textId="77777777" w:rsidR="00197A14" w:rsidRDefault="00197A14" w:rsidP="00A64571">
            <w:pPr>
              <w:pStyle w:val="TAC"/>
              <w:rPr>
                <w:lang w:eastAsia="zh-CN"/>
              </w:rPr>
            </w:pPr>
            <w:r>
              <w:rPr>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43E8D534" w14:textId="0A0DAF2D" w:rsidR="00197A14" w:rsidRDefault="00197A14" w:rsidP="00A64571">
            <w:pPr>
              <w:pStyle w:val="TAC"/>
              <w:rPr>
                <w:lang w:eastAsia="zh-CN"/>
              </w:rPr>
            </w:pPr>
            <w:r>
              <w:rPr>
                <w:lang w:eastAsia="zh-CN"/>
              </w:rPr>
              <w:t>4.1</w:t>
            </w:r>
          </w:p>
        </w:tc>
      </w:tr>
    </w:tbl>
    <w:p w14:paraId="244FE5C3" w14:textId="77777777" w:rsidR="00197A14" w:rsidRDefault="00197A14" w:rsidP="00197A14">
      <w:pPr>
        <w:rPr>
          <w:lang w:eastAsia="zh-CN"/>
        </w:rPr>
      </w:pPr>
    </w:p>
    <w:p w14:paraId="282E354B" w14:textId="77777777" w:rsidR="00197A14" w:rsidRDefault="00197A14" w:rsidP="00197A14">
      <w:pPr>
        <w:pStyle w:val="TH"/>
      </w:pPr>
      <w:r>
        <w:t>Table 8.3.</w:t>
      </w:r>
      <w:r>
        <w:rPr>
          <w:lang w:eastAsia="zh-CN"/>
        </w:rPr>
        <w:t>9</w:t>
      </w:r>
      <w:r>
        <w:t>.</w:t>
      </w:r>
      <w:r>
        <w:rPr>
          <w:lang w:eastAsia="zh-CN"/>
        </w:rPr>
        <w:t>5</w:t>
      </w:r>
      <w:r>
        <w:t xml:space="preserve">-2: Required SNR for interlaced PUCCH format </w:t>
      </w:r>
      <w:r>
        <w:rPr>
          <w:lang w:eastAsia="zh-CN"/>
        </w:rPr>
        <w:t>2</w:t>
      </w:r>
      <w:r>
        <w:t xml:space="preserve"> with 30</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197A14" w14:paraId="55DCBB84" w14:textId="77777777" w:rsidTr="00A64571">
        <w:tc>
          <w:tcPr>
            <w:tcW w:w="1925" w:type="dxa"/>
            <w:tcBorders>
              <w:top w:val="single" w:sz="4" w:space="0" w:color="auto"/>
              <w:left w:val="single" w:sz="4" w:space="0" w:color="auto"/>
              <w:bottom w:val="single" w:sz="4" w:space="0" w:color="auto"/>
              <w:right w:val="single" w:sz="4" w:space="0" w:color="auto"/>
            </w:tcBorders>
            <w:hideMark/>
          </w:tcPr>
          <w:p w14:paraId="0FBF54B7" w14:textId="4A060067" w:rsidR="00197A14" w:rsidRDefault="00C108D2" w:rsidP="00A64571">
            <w:pPr>
              <w:pStyle w:val="TAH"/>
              <w:rPr>
                <w:lang w:eastAsia="zh-CN"/>
              </w:rPr>
            </w:pPr>
            <w:r>
              <w:rPr>
                <w:lang w:eastAsia="zh-CN"/>
              </w:rP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3A21BB7C" w14:textId="77777777" w:rsidR="00197A14" w:rsidRDefault="00197A14" w:rsidP="00A64571">
            <w:pPr>
              <w:pStyle w:val="TAH"/>
              <w:rPr>
                <w:lang w:eastAsia="zh-CN"/>
              </w:rPr>
            </w:pPr>
            <w:r>
              <w:rPr>
                <w:lang w:eastAsia="zh-CN"/>
              </w:rP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3B225711" w14:textId="77777777" w:rsidR="00197A14" w:rsidRDefault="00197A14" w:rsidP="00A64571">
            <w:pPr>
              <w:pStyle w:val="TAH"/>
              <w:rPr>
                <w:lang w:eastAsia="zh-CN"/>
              </w:rPr>
            </w:pPr>
            <w:r>
              <w:rPr>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2F730AE8" w14:textId="77777777" w:rsidR="00197A14" w:rsidRPr="00F254F9" w:rsidRDefault="00197A14" w:rsidP="00A64571">
            <w:pPr>
              <w:pStyle w:val="TAH"/>
              <w:rPr>
                <w:lang w:val="fr-FR" w:eastAsia="zh-CN"/>
              </w:rPr>
            </w:pPr>
            <w:r w:rsidRPr="00F254F9">
              <w:rPr>
                <w:lang w:val="fr-FR" w:eastAsia="zh-CN"/>
              </w:rPr>
              <w:t>Propagation conditions and correlation matrix</w:t>
            </w:r>
          </w:p>
          <w:p w14:paraId="6B76370D" w14:textId="77777777" w:rsidR="00197A14" w:rsidRPr="00F254F9" w:rsidRDefault="00197A14" w:rsidP="00A64571">
            <w:pPr>
              <w:pStyle w:val="TAH"/>
              <w:rPr>
                <w:lang w:val="fr-FR" w:eastAsia="zh-CN"/>
              </w:rPr>
            </w:pPr>
            <w:r w:rsidRPr="00F254F9">
              <w:rPr>
                <w:lang w:val="fr-FR" w:eastAsia="zh-CN"/>
              </w:rPr>
              <w:t>(Annex G)</w:t>
            </w:r>
          </w:p>
        </w:tc>
        <w:tc>
          <w:tcPr>
            <w:tcW w:w="1926" w:type="dxa"/>
            <w:tcBorders>
              <w:top w:val="single" w:sz="4" w:space="0" w:color="auto"/>
              <w:left w:val="single" w:sz="4" w:space="0" w:color="auto"/>
              <w:bottom w:val="single" w:sz="4" w:space="0" w:color="auto"/>
              <w:right w:val="single" w:sz="4" w:space="0" w:color="auto"/>
            </w:tcBorders>
            <w:hideMark/>
          </w:tcPr>
          <w:p w14:paraId="312AE695" w14:textId="77777777" w:rsidR="00197A14" w:rsidRDefault="00197A14" w:rsidP="00A64571">
            <w:pPr>
              <w:pStyle w:val="TAH"/>
              <w:rPr>
                <w:lang w:eastAsia="zh-CN"/>
              </w:rPr>
            </w:pPr>
            <w:r>
              <w:rPr>
                <w:lang w:eastAsia="zh-CN"/>
              </w:rPr>
              <w:t>SNR(dB)</w:t>
            </w:r>
          </w:p>
        </w:tc>
      </w:tr>
      <w:tr w:rsidR="00197A14" w14:paraId="4C794268" w14:textId="77777777" w:rsidTr="00A64571">
        <w:tc>
          <w:tcPr>
            <w:tcW w:w="1925" w:type="dxa"/>
            <w:tcBorders>
              <w:top w:val="single" w:sz="4" w:space="0" w:color="auto"/>
              <w:left w:val="single" w:sz="4" w:space="0" w:color="auto"/>
              <w:bottom w:val="single" w:sz="4" w:space="0" w:color="auto"/>
              <w:right w:val="single" w:sz="4" w:space="0" w:color="auto"/>
            </w:tcBorders>
            <w:hideMark/>
          </w:tcPr>
          <w:p w14:paraId="1012AB8B" w14:textId="77777777" w:rsidR="00197A14" w:rsidRDefault="00197A14" w:rsidP="00A64571">
            <w:pPr>
              <w:pStyle w:val="TAC"/>
              <w:rPr>
                <w:lang w:eastAsia="zh-CN"/>
              </w:rPr>
            </w:pPr>
            <w:r>
              <w:rPr>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374BBF40" w14:textId="77777777" w:rsidR="00197A14" w:rsidRDefault="00197A14" w:rsidP="00A64571">
            <w:pPr>
              <w:pStyle w:val="TAC"/>
              <w:rPr>
                <w:lang w:eastAsia="zh-CN"/>
              </w:rPr>
            </w:pPr>
            <w:r>
              <w:rPr>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6FF4C63A" w14:textId="77777777" w:rsidR="00197A14" w:rsidRDefault="00197A14" w:rsidP="00A64571">
            <w:pPr>
              <w:pStyle w:val="TAC"/>
              <w:rPr>
                <w:lang w:eastAsia="zh-CN"/>
              </w:rPr>
            </w:pPr>
            <w:r>
              <w:rPr>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1C657FF5" w14:textId="77777777" w:rsidR="00197A14" w:rsidRDefault="00197A14" w:rsidP="00A64571">
            <w:pPr>
              <w:pStyle w:val="TAC"/>
              <w:rPr>
                <w:lang w:eastAsia="zh-CN"/>
              </w:rPr>
            </w:pPr>
            <w:r>
              <w:rPr>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7CEA883B" w14:textId="3450B5FE" w:rsidR="00197A14" w:rsidRDefault="00197A14" w:rsidP="00A64571">
            <w:pPr>
              <w:pStyle w:val="TAC"/>
              <w:rPr>
                <w:lang w:eastAsia="zh-CN"/>
              </w:rPr>
            </w:pPr>
            <w:r>
              <w:rPr>
                <w:lang w:eastAsia="zh-CN"/>
              </w:rPr>
              <w:t>4.5</w:t>
            </w:r>
          </w:p>
        </w:tc>
      </w:tr>
    </w:tbl>
    <w:p w14:paraId="62F57D1A" w14:textId="77777777" w:rsidR="00197A14" w:rsidRDefault="00197A14" w:rsidP="00197A14">
      <w:pPr>
        <w:rPr>
          <w:rFonts w:eastAsia="DengXian"/>
        </w:rPr>
      </w:pPr>
    </w:p>
    <w:p w14:paraId="7ECD28CE" w14:textId="77777777" w:rsidR="00197A14" w:rsidRDefault="00197A14" w:rsidP="00197A14">
      <w:pPr>
        <w:pStyle w:val="Heading3"/>
      </w:pPr>
      <w:bookmarkStart w:id="10659" w:name="_Toc21127595"/>
      <w:bookmarkStart w:id="10660" w:name="_Toc29811804"/>
      <w:bookmarkStart w:id="10661" w:name="_Toc36817356"/>
      <w:bookmarkStart w:id="10662" w:name="_Toc37260278"/>
      <w:bookmarkStart w:id="10663" w:name="_Toc37267666"/>
      <w:bookmarkStart w:id="10664" w:name="_Toc44712268"/>
      <w:bookmarkStart w:id="10665" w:name="_Toc45893581"/>
      <w:bookmarkStart w:id="10666" w:name="_Toc53178303"/>
      <w:bookmarkStart w:id="10667" w:name="_Toc53178754"/>
      <w:bookmarkStart w:id="10668" w:name="_Toc61178005"/>
      <w:bookmarkStart w:id="10669" w:name="_Toc61178477"/>
      <w:bookmarkStart w:id="10670" w:name="_Toc67916545"/>
      <w:bookmarkStart w:id="10671" w:name="_Toc74967851"/>
      <w:bookmarkStart w:id="10672" w:name="_Toc76545302"/>
      <w:bookmarkStart w:id="10673" w:name="_Toc82598686"/>
      <w:bookmarkStart w:id="10674" w:name="_Toc89954334"/>
      <w:bookmarkStart w:id="10675" w:name="_Toc98774429"/>
      <w:bookmarkStart w:id="10676" w:name="_Toc106200409"/>
      <w:bookmarkStart w:id="10677" w:name="_Toc115190966"/>
      <w:bookmarkStart w:id="10678" w:name="_Toc122003537"/>
      <w:bookmarkStart w:id="10679" w:name="_Toc124155305"/>
      <w:bookmarkStart w:id="10680" w:name="_Toc131534078"/>
      <w:bookmarkStart w:id="10681" w:name="_Toc137399957"/>
      <w:bookmarkStart w:id="10682" w:name="_Toc147177328"/>
      <w:r>
        <w:t>8.3.10</w:t>
      </w:r>
      <w:r>
        <w:tab/>
        <w:t>Performance requirements for interlaced PUCCH form</w:t>
      </w:r>
      <w:bookmarkEnd w:id="10659"/>
      <w:bookmarkEnd w:id="10660"/>
      <w:bookmarkEnd w:id="10661"/>
      <w:bookmarkEnd w:id="10662"/>
      <w:bookmarkEnd w:id="10663"/>
      <w:bookmarkEnd w:id="10664"/>
      <w:bookmarkEnd w:id="10665"/>
      <w:bookmarkEnd w:id="10666"/>
      <w:bookmarkEnd w:id="10667"/>
      <w:bookmarkEnd w:id="10668"/>
      <w:bookmarkEnd w:id="10669"/>
      <w:bookmarkEnd w:id="10670"/>
      <w:r>
        <w:t>at 3</w:t>
      </w:r>
      <w:bookmarkEnd w:id="10671"/>
      <w:bookmarkEnd w:id="10672"/>
      <w:bookmarkEnd w:id="10673"/>
      <w:bookmarkEnd w:id="10674"/>
      <w:bookmarkEnd w:id="10675"/>
      <w:bookmarkEnd w:id="10676"/>
      <w:bookmarkEnd w:id="10677"/>
      <w:bookmarkEnd w:id="10678"/>
      <w:bookmarkEnd w:id="10679"/>
      <w:bookmarkEnd w:id="10680"/>
      <w:bookmarkEnd w:id="10681"/>
      <w:bookmarkEnd w:id="10682"/>
    </w:p>
    <w:p w14:paraId="1FA3694A" w14:textId="1762AFC3" w:rsidR="00197A14" w:rsidRDefault="00197A14" w:rsidP="00197A14">
      <w:pPr>
        <w:pStyle w:val="Heading4"/>
      </w:pPr>
      <w:bookmarkStart w:id="10683" w:name="_Toc74967852"/>
      <w:bookmarkStart w:id="10684" w:name="_Toc76545303"/>
      <w:bookmarkStart w:id="10685" w:name="_Toc82598687"/>
      <w:bookmarkStart w:id="10686" w:name="_Toc89954335"/>
      <w:bookmarkStart w:id="10687" w:name="_Toc98774430"/>
      <w:bookmarkStart w:id="10688" w:name="_Toc106200410"/>
      <w:bookmarkStart w:id="10689" w:name="_Toc115190967"/>
      <w:bookmarkStart w:id="10690" w:name="_Toc122003538"/>
      <w:bookmarkStart w:id="10691" w:name="_Toc124155306"/>
      <w:bookmarkStart w:id="10692" w:name="_Toc131534079"/>
      <w:bookmarkStart w:id="10693" w:name="_Toc137399958"/>
      <w:bookmarkStart w:id="10694" w:name="_Toc147177329"/>
      <w:r>
        <w:t>8.3.10.1</w:t>
      </w:r>
      <w:r>
        <w:tab/>
      </w:r>
      <w:bookmarkEnd w:id="10683"/>
      <w:bookmarkEnd w:id="10684"/>
      <w:r w:rsidR="00C108D2">
        <w:t>Definition and applicability</w:t>
      </w:r>
      <w:bookmarkEnd w:id="10685"/>
      <w:bookmarkEnd w:id="10686"/>
      <w:bookmarkEnd w:id="10687"/>
      <w:bookmarkEnd w:id="10688"/>
      <w:bookmarkEnd w:id="10689"/>
      <w:bookmarkEnd w:id="10690"/>
      <w:bookmarkEnd w:id="10691"/>
      <w:bookmarkEnd w:id="10692"/>
      <w:bookmarkEnd w:id="10693"/>
      <w:bookmarkEnd w:id="10694"/>
    </w:p>
    <w:p w14:paraId="5B0AF880" w14:textId="77777777" w:rsidR="00197A14" w:rsidRDefault="00197A14" w:rsidP="00197A14">
      <w:pPr>
        <w:rPr>
          <w:rFonts w:eastAsia="?c?e?o“A‘??S?V?b?N‘I" w:cs="v4.2.0"/>
          <w:lang w:eastAsia="ko-KR"/>
        </w:rPr>
      </w:pPr>
      <w:r>
        <w:rPr>
          <w:rFonts w:eastAsia="?c?e?o“A‘??S?V?b?N‘I" w:cs="v4.2.0"/>
          <w:lang w:eastAsia="ko-KR"/>
        </w:rPr>
        <w:t xml:space="preserve">The performance requirement of interlaced </w:t>
      </w:r>
      <w:r>
        <w:rPr>
          <w:rFonts w:cs="v4.2.0"/>
        </w:rPr>
        <w:t>PUCCH format 3 f</w:t>
      </w:r>
      <w:r>
        <w:rPr>
          <w:rFonts w:eastAsia="?c?e?o“A‘??S?V?b?N‘I" w:cs="v4.2.0"/>
          <w:lang w:eastAsia="ko-KR"/>
        </w:rPr>
        <w:t>or ACK missed detection is determined by the two parameters: probability of false detection of the ACK and the probability of detection of ACK</w:t>
      </w:r>
      <w:r>
        <w:rPr>
          <w:rFonts w:cs="v4.2.0"/>
        </w:rPr>
        <w:t>.</w:t>
      </w:r>
      <w:r>
        <w:rPr>
          <w:rFonts w:eastAsia="?c?e?o“A‘??S?V?b?N‘I" w:cs="v4.2.0"/>
          <w:lang w:eastAsia="ko-KR"/>
        </w:rPr>
        <w:t xml:space="preserve"> The performance is measured by the required SNR at probability of detection equal to 0.99. The probability of false detection of the ACK shall be 0.01 or less.</w:t>
      </w:r>
    </w:p>
    <w:p w14:paraId="4EEC1E51" w14:textId="77777777" w:rsidR="00197A14" w:rsidRDefault="00197A14" w:rsidP="00197A14">
      <w:pPr>
        <w:rPr>
          <w:rFonts w:cs="v4.2.0"/>
        </w:rPr>
      </w:pPr>
      <w:r>
        <w:rPr>
          <w:rFonts w:eastAsia="?c?e?o“A‘??S?V?b?N‘I" w:cs="v4.2.0"/>
          <w:lang w:eastAsia="ko-KR"/>
        </w:rPr>
        <w:t>The probability of false detection of the ACK is defined as a probability of erroneous detection of the ACK when input is only noise</w:t>
      </w:r>
      <w:r>
        <w:rPr>
          <w:rFonts w:cs="v4.2.0"/>
        </w:rPr>
        <w:t>.</w:t>
      </w:r>
    </w:p>
    <w:p w14:paraId="5353DEC5" w14:textId="77777777" w:rsidR="00197A14" w:rsidRDefault="00197A14" w:rsidP="00197A14">
      <w:pPr>
        <w:rPr>
          <w:rFonts w:eastAsia="?c?e?o“A‘??S?V?b?N‘I" w:cs="v4.2.0"/>
          <w:lang w:eastAsia="ko-KR"/>
        </w:rPr>
      </w:pPr>
      <w:r>
        <w:rPr>
          <w:rFonts w:eastAsia="?c?e?o“A‘??S?V?b?N‘I" w:cs="v4.2.0"/>
          <w:lang w:eastAsia="ko-KR"/>
        </w:rPr>
        <w:t>The probability of detection of ACK is defined as probability of detection of the ACK when the signal is present.</w:t>
      </w:r>
    </w:p>
    <w:p w14:paraId="5EA495FA" w14:textId="7B51F4DC" w:rsidR="00C108D2" w:rsidRDefault="00C108D2" w:rsidP="00C108D2">
      <w:pPr>
        <w:rPr>
          <w:rFonts w:eastAsia="?c?e?o“A‘??S?V?b?N‘I" w:cs="v4.2.0"/>
          <w:lang w:eastAsia="ko-KR"/>
        </w:rPr>
      </w:pPr>
      <w:r>
        <w:rPr>
          <w:rFonts w:eastAsia="?c?e?o“A‘??S?V?b?N‘I" w:cs="v4.2.0"/>
          <w:lang w:eastAsia="ko-KR"/>
        </w:rPr>
        <w:t>The ACK missed detection requirement only applies to the PUCCH format 3 with 4 UCI bits. The UCI information only contains ACK information.</w:t>
      </w:r>
    </w:p>
    <w:p w14:paraId="6B1A740E" w14:textId="77777777" w:rsidR="00C108D2" w:rsidRDefault="00C108D2" w:rsidP="00C108D2">
      <w:pPr>
        <w:rPr>
          <w:rFonts w:eastAsia="?c?e?o“A‘??S?V?b?N‘I" w:cs="v4.2.0"/>
          <w:lang w:eastAsia="ko-KR"/>
        </w:rPr>
      </w:pPr>
      <w:r>
        <w:rPr>
          <w:rFonts w:eastAsia="?c?e?o“A‘??S?V?b?N‘I" w:cs="v4.2.0"/>
          <w:lang w:eastAsia="ko-KR"/>
        </w:rPr>
        <w:t>The 4bits UCI information case is further defined with the bitmap as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 xml:space="preserve"> </w:t>
      </w:r>
      <w:r>
        <w:rPr>
          <w:rFonts w:asciiTheme="minorEastAsia" w:hAnsiTheme="minorEastAsia" w:cs="v4.2.0" w:hint="eastAsia"/>
          <w:lang w:eastAsia="zh-CN"/>
        </w:rPr>
        <w:t>1</w:t>
      </w:r>
      <w:r>
        <w:rPr>
          <w:rFonts w:eastAsia="?c?e?o“A‘??S?V?b?N‘I" w:cs="v4.2.0"/>
          <w:lang w:eastAsia="ko-KR"/>
        </w:rPr>
        <w:t>].</w:t>
      </w:r>
    </w:p>
    <w:p w14:paraId="3B86FFC3" w14:textId="122BA7BE" w:rsidR="00197A14" w:rsidRPr="002E2F69" w:rsidRDefault="00C108D2" w:rsidP="00C108D2">
      <w:pPr>
        <w:rPr>
          <w:rFonts w:eastAsia="DengXian"/>
          <w:lang w:eastAsia="zh-CN"/>
        </w:rPr>
      </w:pPr>
      <w:r>
        <w:rPr>
          <w:rFonts w:eastAsia="DengXian"/>
          <w:lang w:eastAsia="zh-CN"/>
        </w:rPr>
        <w:t>Which specific test(s) are applicable to BS is based on the test applicability rules defines in clause 8.1.2</w:t>
      </w:r>
      <w:r w:rsidR="00197A14" w:rsidRPr="007A5C00">
        <w:rPr>
          <w:rFonts w:eastAsia="DengXian"/>
          <w:lang w:eastAsia="zh-CN"/>
        </w:rPr>
        <w:t>.6</w:t>
      </w:r>
      <w:r>
        <w:rPr>
          <w:rFonts w:eastAsia="DengXian"/>
          <w:lang w:eastAsia="zh-CN"/>
        </w:rPr>
        <w:t>.</w:t>
      </w:r>
    </w:p>
    <w:p w14:paraId="450EBB13" w14:textId="77777777" w:rsidR="00197A14" w:rsidRDefault="00197A14" w:rsidP="00197A14">
      <w:pPr>
        <w:pStyle w:val="Heading4"/>
      </w:pPr>
      <w:bookmarkStart w:id="10695" w:name="_Toc74967853"/>
      <w:bookmarkStart w:id="10696" w:name="_Toc76545304"/>
      <w:bookmarkStart w:id="10697" w:name="_Toc82598688"/>
      <w:bookmarkStart w:id="10698" w:name="_Toc89954336"/>
      <w:bookmarkStart w:id="10699" w:name="_Toc98774431"/>
      <w:bookmarkStart w:id="10700" w:name="_Toc106200411"/>
      <w:bookmarkStart w:id="10701" w:name="_Toc115190968"/>
      <w:bookmarkStart w:id="10702" w:name="_Toc122003539"/>
      <w:bookmarkStart w:id="10703" w:name="_Toc124155307"/>
      <w:bookmarkStart w:id="10704" w:name="_Toc131534080"/>
      <w:bookmarkStart w:id="10705" w:name="_Toc137399959"/>
      <w:bookmarkStart w:id="10706" w:name="_Toc147177330"/>
      <w:r>
        <w:lastRenderedPageBreak/>
        <w:t>8.3.10.2</w:t>
      </w:r>
      <w:r>
        <w:tab/>
        <w:t>Minimum requirement</w:t>
      </w:r>
      <w:bookmarkEnd w:id="10695"/>
      <w:bookmarkEnd w:id="10696"/>
      <w:bookmarkEnd w:id="10697"/>
      <w:bookmarkEnd w:id="10698"/>
      <w:bookmarkEnd w:id="10699"/>
      <w:bookmarkEnd w:id="10700"/>
      <w:bookmarkEnd w:id="10701"/>
      <w:bookmarkEnd w:id="10702"/>
      <w:bookmarkEnd w:id="10703"/>
      <w:bookmarkEnd w:id="10704"/>
      <w:bookmarkEnd w:id="10705"/>
      <w:bookmarkEnd w:id="10706"/>
    </w:p>
    <w:p w14:paraId="612B9C92" w14:textId="77777777" w:rsidR="00197A14" w:rsidRDefault="00197A14" w:rsidP="00197A14">
      <w:r>
        <w:rPr>
          <w:lang w:eastAsia="zh-CN"/>
        </w:rPr>
        <w:t xml:space="preserve">The minimum requirement is in TS 38.104 [2] </w:t>
      </w:r>
      <w:r>
        <w:t>clause </w:t>
      </w:r>
      <w:r>
        <w:rPr>
          <w:lang w:eastAsia="zh-CN"/>
        </w:rPr>
        <w:t>8.3.11.</w:t>
      </w:r>
    </w:p>
    <w:p w14:paraId="6122709E" w14:textId="77777777" w:rsidR="00197A14" w:rsidRDefault="00197A14" w:rsidP="00197A14">
      <w:pPr>
        <w:pStyle w:val="Heading4"/>
      </w:pPr>
      <w:bookmarkStart w:id="10707" w:name="_Toc74967854"/>
      <w:bookmarkStart w:id="10708" w:name="_Toc76545305"/>
      <w:bookmarkStart w:id="10709" w:name="_Toc82598689"/>
      <w:bookmarkStart w:id="10710" w:name="_Toc89954337"/>
      <w:bookmarkStart w:id="10711" w:name="_Toc98774432"/>
      <w:bookmarkStart w:id="10712" w:name="_Toc106200412"/>
      <w:bookmarkStart w:id="10713" w:name="_Toc115190969"/>
      <w:bookmarkStart w:id="10714" w:name="_Toc122003540"/>
      <w:bookmarkStart w:id="10715" w:name="_Toc124155308"/>
      <w:bookmarkStart w:id="10716" w:name="_Toc131534081"/>
      <w:bookmarkStart w:id="10717" w:name="_Toc137399960"/>
      <w:bookmarkStart w:id="10718" w:name="_Toc147177331"/>
      <w:r>
        <w:t>8.3.10.3</w:t>
      </w:r>
      <w:r>
        <w:tab/>
        <w:t>Test purpose</w:t>
      </w:r>
      <w:bookmarkEnd w:id="10707"/>
      <w:bookmarkEnd w:id="10708"/>
      <w:bookmarkEnd w:id="10709"/>
      <w:bookmarkEnd w:id="10710"/>
      <w:bookmarkEnd w:id="10711"/>
      <w:bookmarkEnd w:id="10712"/>
      <w:bookmarkEnd w:id="10713"/>
      <w:bookmarkEnd w:id="10714"/>
      <w:bookmarkEnd w:id="10715"/>
      <w:bookmarkEnd w:id="10716"/>
      <w:bookmarkEnd w:id="10717"/>
      <w:bookmarkEnd w:id="10718"/>
    </w:p>
    <w:p w14:paraId="0147469A" w14:textId="77777777" w:rsidR="00197A14" w:rsidRDefault="00197A14" w:rsidP="00197A14">
      <w:r>
        <w:rPr>
          <w:lang w:eastAsia="ko-KR"/>
        </w:rPr>
        <w:t>The test shall verify the receiver</w:t>
      </w:r>
      <w:r>
        <w:t>'</w:t>
      </w:r>
      <w:r>
        <w:rPr>
          <w:lang w:eastAsia="ko-KR"/>
        </w:rPr>
        <w:t>s ability to detect ACK</w:t>
      </w:r>
      <w:r>
        <w:t xml:space="preserve"> bits</w:t>
      </w:r>
      <w:r>
        <w:rPr>
          <w:lang w:eastAsia="ko-KR"/>
        </w:rPr>
        <w:t xml:space="preserve"> under multipath fading propagation conditions for a given SNR.</w:t>
      </w:r>
    </w:p>
    <w:p w14:paraId="266C3652" w14:textId="77777777" w:rsidR="00197A14" w:rsidRDefault="00197A14" w:rsidP="00197A14">
      <w:pPr>
        <w:pStyle w:val="Heading4"/>
      </w:pPr>
      <w:bookmarkStart w:id="10719" w:name="_Toc74967855"/>
      <w:bookmarkStart w:id="10720" w:name="_Toc76545306"/>
      <w:bookmarkStart w:id="10721" w:name="_Toc82598690"/>
      <w:bookmarkStart w:id="10722" w:name="_Toc89954338"/>
      <w:bookmarkStart w:id="10723" w:name="_Toc98774433"/>
      <w:bookmarkStart w:id="10724" w:name="_Toc106200413"/>
      <w:bookmarkStart w:id="10725" w:name="_Toc115190970"/>
      <w:bookmarkStart w:id="10726" w:name="_Toc122003541"/>
      <w:bookmarkStart w:id="10727" w:name="_Toc124155309"/>
      <w:bookmarkStart w:id="10728" w:name="_Toc131534082"/>
      <w:bookmarkStart w:id="10729" w:name="_Toc137399961"/>
      <w:bookmarkStart w:id="10730" w:name="_Toc147177332"/>
      <w:r>
        <w:t>8.3.10.4</w:t>
      </w:r>
      <w:r>
        <w:tab/>
        <w:t>Method of test</w:t>
      </w:r>
      <w:bookmarkEnd w:id="10719"/>
      <w:bookmarkEnd w:id="10720"/>
      <w:bookmarkEnd w:id="10721"/>
      <w:bookmarkEnd w:id="10722"/>
      <w:bookmarkEnd w:id="10723"/>
      <w:bookmarkEnd w:id="10724"/>
      <w:bookmarkEnd w:id="10725"/>
      <w:bookmarkEnd w:id="10726"/>
      <w:bookmarkEnd w:id="10727"/>
      <w:bookmarkEnd w:id="10728"/>
      <w:bookmarkEnd w:id="10729"/>
      <w:bookmarkEnd w:id="10730"/>
    </w:p>
    <w:p w14:paraId="206CC05C" w14:textId="77777777" w:rsidR="00197A14" w:rsidRDefault="00197A14" w:rsidP="00197A14">
      <w:pPr>
        <w:pStyle w:val="Heading5"/>
      </w:pPr>
      <w:bookmarkStart w:id="10731" w:name="_Toc74967856"/>
      <w:bookmarkStart w:id="10732" w:name="_Toc76545307"/>
      <w:bookmarkStart w:id="10733" w:name="_Toc82598691"/>
      <w:bookmarkStart w:id="10734" w:name="_Toc89954339"/>
      <w:bookmarkStart w:id="10735" w:name="_Toc98774434"/>
      <w:bookmarkStart w:id="10736" w:name="_Toc106200414"/>
      <w:bookmarkStart w:id="10737" w:name="_Toc115190971"/>
      <w:bookmarkStart w:id="10738" w:name="_Toc122003542"/>
      <w:bookmarkStart w:id="10739" w:name="_Toc124155310"/>
      <w:bookmarkStart w:id="10740" w:name="_Toc131534083"/>
      <w:bookmarkStart w:id="10741" w:name="_Toc137399962"/>
      <w:bookmarkStart w:id="10742" w:name="_Toc147177333"/>
      <w:r>
        <w:t>8.3.10.4.1</w:t>
      </w:r>
      <w:r>
        <w:tab/>
        <w:t>Initial conditions</w:t>
      </w:r>
      <w:bookmarkEnd w:id="10731"/>
      <w:bookmarkEnd w:id="10732"/>
      <w:bookmarkEnd w:id="10733"/>
      <w:bookmarkEnd w:id="10734"/>
      <w:bookmarkEnd w:id="10735"/>
      <w:bookmarkEnd w:id="10736"/>
      <w:bookmarkEnd w:id="10737"/>
      <w:bookmarkEnd w:id="10738"/>
      <w:bookmarkEnd w:id="10739"/>
      <w:bookmarkEnd w:id="10740"/>
      <w:bookmarkEnd w:id="10741"/>
      <w:bookmarkEnd w:id="10742"/>
    </w:p>
    <w:p w14:paraId="071C3CDD" w14:textId="77777777" w:rsidR="00197A14" w:rsidRDefault="00197A14" w:rsidP="00197A14">
      <w:r>
        <w:t>Test environment: Normal; see annex B.2.</w:t>
      </w:r>
    </w:p>
    <w:p w14:paraId="6157A54A" w14:textId="77777777" w:rsidR="00197A14" w:rsidRDefault="00197A14" w:rsidP="00197A14">
      <w:r>
        <w:t>RF channels to be tested for single carrier: M; see clause 4.9.1</w:t>
      </w:r>
    </w:p>
    <w:p w14:paraId="7A6CF683" w14:textId="77777777" w:rsidR="00197A14" w:rsidRDefault="00197A14" w:rsidP="00197A14">
      <w:pPr>
        <w:pStyle w:val="Heading5"/>
      </w:pPr>
      <w:bookmarkStart w:id="10743" w:name="_Toc74967857"/>
      <w:bookmarkStart w:id="10744" w:name="_Toc76545308"/>
      <w:bookmarkStart w:id="10745" w:name="_Toc82598692"/>
      <w:bookmarkStart w:id="10746" w:name="_Toc89954340"/>
      <w:bookmarkStart w:id="10747" w:name="_Toc98774435"/>
      <w:bookmarkStart w:id="10748" w:name="_Toc106200415"/>
      <w:bookmarkStart w:id="10749" w:name="_Toc115190972"/>
      <w:bookmarkStart w:id="10750" w:name="_Toc122003543"/>
      <w:bookmarkStart w:id="10751" w:name="_Toc124155311"/>
      <w:bookmarkStart w:id="10752" w:name="_Toc131534084"/>
      <w:bookmarkStart w:id="10753" w:name="_Toc137399963"/>
      <w:bookmarkStart w:id="10754" w:name="_Toc147177334"/>
      <w:r>
        <w:t>8.3.10.4.2</w:t>
      </w:r>
      <w:r>
        <w:tab/>
        <w:t>Procedure</w:t>
      </w:r>
      <w:bookmarkEnd w:id="10743"/>
      <w:bookmarkEnd w:id="10744"/>
      <w:bookmarkEnd w:id="10745"/>
      <w:bookmarkEnd w:id="10746"/>
      <w:bookmarkEnd w:id="10747"/>
      <w:bookmarkEnd w:id="10748"/>
      <w:bookmarkEnd w:id="10749"/>
      <w:bookmarkEnd w:id="10750"/>
      <w:bookmarkEnd w:id="10751"/>
      <w:bookmarkEnd w:id="10752"/>
      <w:bookmarkEnd w:id="10753"/>
      <w:bookmarkEnd w:id="10754"/>
    </w:p>
    <w:p w14:paraId="4139F407" w14:textId="77777777" w:rsidR="00197A14" w:rsidRDefault="00197A14" w:rsidP="00197A14">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675394DF" w14:textId="77777777" w:rsidR="00197A14" w:rsidRDefault="00197A14" w:rsidP="00197A14">
      <w:pPr>
        <w:ind w:left="568" w:hanging="284"/>
      </w:pPr>
      <w:r>
        <w:t>2)</w:t>
      </w:r>
      <w:r>
        <w:tab/>
        <w:t xml:space="preserve">Adjust the AWGN generator, according to the </w:t>
      </w:r>
      <w:r>
        <w:rPr>
          <w:rFonts w:eastAsia="Yu Mincho"/>
        </w:rPr>
        <w:t xml:space="preserve">subcarrier spacing </w:t>
      </w:r>
      <w:r>
        <w:t>and channel bandwidth defined in table 8.3.10.4.2-1.</w:t>
      </w:r>
    </w:p>
    <w:p w14:paraId="0C83112C" w14:textId="77777777" w:rsidR="00197A14" w:rsidRDefault="00197A14" w:rsidP="00197A14">
      <w:pPr>
        <w:pStyle w:val="TH"/>
      </w:pPr>
      <w:r>
        <w:t>Table 8.3.10.4.2-1: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197A14" w14:paraId="67DBA0A1"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1B367684" w14:textId="77777777" w:rsidR="00197A14" w:rsidRDefault="00197A14" w:rsidP="00A64571">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136D5BE8" w14:textId="77777777" w:rsidR="00197A14" w:rsidRDefault="00197A14" w:rsidP="00A64571">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656B7E5D" w14:textId="77777777" w:rsidR="00197A14" w:rsidRDefault="00197A14" w:rsidP="00A64571">
            <w:pPr>
              <w:pStyle w:val="TAH"/>
              <w:rPr>
                <w:lang w:eastAsia="ja-JP"/>
              </w:rPr>
            </w:pPr>
            <w:r>
              <w:t>AWGN power level</w:t>
            </w:r>
          </w:p>
        </w:tc>
      </w:tr>
      <w:tr w:rsidR="00197A14" w14:paraId="65FCE915"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FAE4170" w14:textId="77777777" w:rsidR="00197A14" w:rsidRDefault="00197A14" w:rsidP="00A64571">
            <w:pPr>
              <w:pStyle w:val="TAC"/>
              <w:rPr>
                <w:lang w:eastAsia="zh-CN"/>
              </w:rPr>
            </w:pPr>
            <w:r>
              <w:rPr>
                <w:lang w:eastAsia="zh-CN"/>
              </w:rPr>
              <w:t>15</w:t>
            </w:r>
          </w:p>
        </w:tc>
        <w:tc>
          <w:tcPr>
            <w:tcW w:w="2268" w:type="dxa"/>
            <w:tcBorders>
              <w:top w:val="single" w:sz="4" w:space="0" w:color="auto"/>
              <w:left w:val="single" w:sz="4" w:space="0" w:color="auto"/>
              <w:bottom w:val="single" w:sz="4" w:space="0" w:color="auto"/>
              <w:right w:val="single" w:sz="4" w:space="0" w:color="auto"/>
            </w:tcBorders>
            <w:hideMark/>
          </w:tcPr>
          <w:p w14:paraId="0B1156AF" w14:textId="77777777" w:rsidR="00197A14" w:rsidRDefault="00197A14" w:rsidP="00A64571">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333727C1" w14:textId="77777777" w:rsidR="00197A14" w:rsidRDefault="00197A14" w:rsidP="00A64571">
            <w:pPr>
              <w:pStyle w:val="TAC"/>
              <w:rPr>
                <w:rFonts w:eastAsia="‚c‚e‚o“Á‘¾ƒSƒVƒbƒN‘Ì"/>
              </w:rPr>
            </w:pPr>
            <w:r>
              <w:rPr>
                <w:rFonts w:eastAsia="‚c‚e‚o“Á‘¾ƒSƒVƒbƒN‘Ì"/>
                <w:lang w:eastAsia="ja-JP"/>
              </w:rPr>
              <w:t>-77.2 dBm / 19.08 MHz</w:t>
            </w:r>
          </w:p>
        </w:tc>
      </w:tr>
      <w:tr w:rsidR="00197A14" w14:paraId="694EDC3B" w14:textId="77777777" w:rsidTr="00A64571">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3286BFE5" w14:textId="77777777" w:rsidR="00197A14" w:rsidRDefault="00197A14" w:rsidP="00A64571">
            <w:pPr>
              <w:pStyle w:val="TAC"/>
              <w:rPr>
                <w:lang w:eastAsia="zh-CN"/>
              </w:rPr>
            </w:pPr>
            <w:r>
              <w:rPr>
                <w:lang w:eastAsia="zh-CN"/>
              </w:rPr>
              <w:t>30</w:t>
            </w:r>
          </w:p>
        </w:tc>
        <w:tc>
          <w:tcPr>
            <w:tcW w:w="2268" w:type="dxa"/>
            <w:tcBorders>
              <w:top w:val="single" w:sz="4" w:space="0" w:color="auto"/>
              <w:left w:val="single" w:sz="4" w:space="0" w:color="auto"/>
              <w:bottom w:val="single" w:sz="4" w:space="0" w:color="auto"/>
              <w:right w:val="single" w:sz="4" w:space="0" w:color="auto"/>
            </w:tcBorders>
            <w:hideMark/>
          </w:tcPr>
          <w:p w14:paraId="767C71EE" w14:textId="77777777" w:rsidR="00197A14" w:rsidRDefault="00197A14" w:rsidP="00A64571">
            <w:pPr>
              <w:pStyle w:val="TAC"/>
              <w:rPr>
                <w:lang w:eastAsia="zh-CN"/>
              </w:rPr>
            </w:pPr>
            <w:r>
              <w:rPr>
                <w:lang w:eastAsia="zh-CN"/>
              </w:rPr>
              <w:t>20</w:t>
            </w:r>
          </w:p>
        </w:tc>
        <w:tc>
          <w:tcPr>
            <w:tcW w:w="2232" w:type="dxa"/>
            <w:tcBorders>
              <w:top w:val="single" w:sz="4" w:space="0" w:color="auto"/>
              <w:left w:val="single" w:sz="4" w:space="0" w:color="auto"/>
              <w:bottom w:val="single" w:sz="4" w:space="0" w:color="auto"/>
              <w:right w:val="single" w:sz="4" w:space="0" w:color="auto"/>
            </w:tcBorders>
            <w:hideMark/>
          </w:tcPr>
          <w:p w14:paraId="1F2BAB14" w14:textId="77777777" w:rsidR="00197A14" w:rsidRDefault="00197A14" w:rsidP="00A64571">
            <w:pPr>
              <w:pStyle w:val="TAC"/>
              <w:rPr>
                <w:rFonts w:eastAsia="‚c‚e‚o“Á‘¾ƒSƒVƒbƒN‘Ì"/>
              </w:rPr>
            </w:pPr>
            <w:r>
              <w:rPr>
                <w:rFonts w:eastAsia="‚c‚e‚o“Á‘¾ƒSƒVƒbƒN‘Ì"/>
                <w:lang w:eastAsia="ja-JP"/>
              </w:rPr>
              <w:t>-77.4 dBm / 18.36 MHz</w:t>
            </w:r>
          </w:p>
        </w:tc>
      </w:tr>
      <w:tr w:rsidR="00C108D2" w14:paraId="09BE730D" w14:textId="77777777" w:rsidTr="00125FAD">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0F09E5B8" w14:textId="55C46161" w:rsidR="00C108D2" w:rsidRDefault="00BE1A3D" w:rsidP="00C108D2">
            <w:pPr>
              <w:pStyle w:val="TAN"/>
              <w:rPr>
                <w:rFonts w:eastAsia="‚c‚e‚o“Á‘¾ƒSƒVƒbƒN‘Ì"/>
                <w:lang w:eastAsia="ja-JP"/>
              </w:rPr>
            </w:pPr>
            <w:r>
              <w:rPr>
                <w:rFonts w:eastAsia="‚c‚e‚o“Á‘¾ƒSƒVƒbƒN‘Ì"/>
                <w:lang w:eastAsia="zh-CN"/>
              </w:rPr>
              <w:t xml:space="preserve">NOTE 1: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163A598" w14:textId="77777777" w:rsidR="00197A14" w:rsidRDefault="00197A14" w:rsidP="00197A14">
      <w:pPr>
        <w:rPr>
          <w:rFonts w:eastAsia="‚c‚e‚o“Á‘¾ƒSƒVƒbƒN‘Ì"/>
        </w:rPr>
      </w:pPr>
    </w:p>
    <w:p w14:paraId="36D469BF" w14:textId="77777777" w:rsidR="00197A14" w:rsidRDefault="00197A14" w:rsidP="00197A14">
      <w:pPr>
        <w:ind w:left="568" w:hanging="284"/>
      </w:pPr>
      <w:r>
        <w:t>3)</w:t>
      </w:r>
      <w:r>
        <w:tab/>
        <w:t>The characteristics of the wanted signal shall be configured according to TS 38.211 [17]. The specific test parameters are configured as below:</w:t>
      </w:r>
    </w:p>
    <w:p w14:paraId="0DE9A0B4" w14:textId="77777777" w:rsidR="00197A14" w:rsidRDefault="00197A14" w:rsidP="00197A14">
      <w:pPr>
        <w:pStyle w:val="TH"/>
      </w:pPr>
      <w:r>
        <w:t>Table 8.3.10.4.2-2: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667"/>
      </w:tblGrid>
      <w:tr w:rsidR="00197A14" w14:paraId="2DFEF96D"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hideMark/>
          </w:tcPr>
          <w:p w14:paraId="56C6C479" w14:textId="77777777" w:rsidR="00197A14" w:rsidRDefault="00197A14" w:rsidP="00A64571">
            <w:pPr>
              <w:pStyle w:val="TAH"/>
            </w:pPr>
            <w:r>
              <w:t>Parameter</w:t>
            </w:r>
          </w:p>
        </w:tc>
        <w:tc>
          <w:tcPr>
            <w:tcW w:w="2667" w:type="dxa"/>
            <w:tcBorders>
              <w:top w:val="single" w:sz="4" w:space="0" w:color="auto"/>
              <w:left w:val="single" w:sz="4" w:space="0" w:color="auto"/>
              <w:bottom w:val="single" w:sz="4" w:space="0" w:color="auto"/>
              <w:right w:val="single" w:sz="4" w:space="0" w:color="auto"/>
            </w:tcBorders>
            <w:hideMark/>
          </w:tcPr>
          <w:p w14:paraId="226C40CF" w14:textId="77777777" w:rsidR="00197A14" w:rsidRDefault="00197A14" w:rsidP="00A64571">
            <w:pPr>
              <w:pStyle w:val="TAH"/>
              <w:rPr>
                <w:lang w:eastAsia="zh-CN"/>
              </w:rPr>
            </w:pPr>
            <w:r>
              <w:rPr>
                <w:lang w:eastAsia="zh-CN"/>
              </w:rPr>
              <w:t>Value</w:t>
            </w:r>
          </w:p>
        </w:tc>
      </w:tr>
      <w:tr w:rsidR="00197A14" w14:paraId="22016102"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9B3953A" w14:textId="77777777" w:rsidR="00197A14" w:rsidRDefault="00197A14" w:rsidP="00A64571">
            <w:pPr>
              <w:pStyle w:val="TAL"/>
              <w:rPr>
                <w:lang w:eastAsia="zh-CN"/>
              </w:rPr>
            </w:pPr>
            <w:r>
              <w:rPr>
                <w:lang w:eastAsia="zh-CN"/>
              </w:rPr>
              <w:t>Modulation order</w:t>
            </w:r>
          </w:p>
        </w:tc>
        <w:tc>
          <w:tcPr>
            <w:tcW w:w="2667" w:type="dxa"/>
            <w:tcBorders>
              <w:top w:val="single" w:sz="4" w:space="0" w:color="auto"/>
              <w:left w:val="single" w:sz="4" w:space="0" w:color="auto"/>
              <w:bottom w:val="single" w:sz="4" w:space="0" w:color="auto"/>
              <w:right w:val="single" w:sz="4" w:space="0" w:color="auto"/>
            </w:tcBorders>
            <w:hideMark/>
          </w:tcPr>
          <w:p w14:paraId="6970A89C" w14:textId="77777777" w:rsidR="00197A14" w:rsidRDefault="00197A14" w:rsidP="00A64571">
            <w:pPr>
              <w:pStyle w:val="TAC"/>
              <w:rPr>
                <w:lang w:eastAsia="zh-CN"/>
              </w:rPr>
            </w:pPr>
            <w:r>
              <w:rPr>
                <w:lang w:eastAsia="zh-CN"/>
              </w:rPr>
              <w:t>QPSK</w:t>
            </w:r>
          </w:p>
        </w:tc>
      </w:tr>
      <w:tr w:rsidR="00197A14" w14:paraId="307662B0"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9F358A1" w14:textId="77777777" w:rsidR="00197A14" w:rsidRDefault="00197A14" w:rsidP="00A64571">
            <w:pPr>
              <w:pStyle w:val="TAL"/>
              <w:rPr>
                <w:rFonts w:eastAsia="?? ??" w:cs="Arial"/>
              </w:rPr>
            </w:pPr>
            <w:r>
              <w:rPr>
                <w:lang w:eastAsia="zh-CN"/>
              </w:rPr>
              <w:t>Intra-slot frequency hopping</w:t>
            </w:r>
          </w:p>
        </w:tc>
        <w:tc>
          <w:tcPr>
            <w:tcW w:w="2667" w:type="dxa"/>
            <w:tcBorders>
              <w:top w:val="single" w:sz="4" w:space="0" w:color="auto"/>
              <w:left w:val="single" w:sz="4" w:space="0" w:color="auto"/>
              <w:bottom w:val="single" w:sz="4" w:space="0" w:color="auto"/>
              <w:right w:val="single" w:sz="4" w:space="0" w:color="auto"/>
            </w:tcBorders>
            <w:hideMark/>
          </w:tcPr>
          <w:p w14:paraId="779BD63A" w14:textId="77777777" w:rsidR="00197A14" w:rsidRDefault="00197A14" w:rsidP="00A64571">
            <w:pPr>
              <w:pStyle w:val="TAC"/>
              <w:rPr>
                <w:lang w:eastAsia="zh-CN"/>
              </w:rPr>
            </w:pPr>
            <w:r>
              <w:rPr>
                <w:lang w:eastAsia="zh-CN"/>
              </w:rPr>
              <w:t>N/A</w:t>
            </w:r>
          </w:p>
        </w:tc>
      </w:tr>
      <w:tr w:rsidR="00197A14" w14:paraId="124FDFCC"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8B4B7E7" w14:textId="77777777" w:rsidR="00197A14" w:rsidRDefault="00197A14" w:rsidP="00A64571">
            <w:pPr>
              <w:pStyle w:val="TAL"/>
            </w:pPr>
            <w:r>
              <w:rPr>
                <w:lang w:eastAsia="zh-CN"/>
              </w:rPr>
              <w:t>Group and sequence hopping</w:t>
            </w:r>
          </w:p>
        </w:tc>
        <w:tc>
          <w:tcPr>
            <w:tcW w:w="2667" w:type="dxa"/>
            <w:tcBorders>
              <w:top w:val="single" w:sz="4" w:space="0" w:color="auto"/>
              <w:left w:val="single" w:sz="4" w:space="0" w:color="auto"/>
              <w:bottom w:val="single" w:sz="4" w:space="0" w:color="auto"/>
              <w:right w:val="single" w:sz="4" w:space="0" w:color="auto"/>
            </w:tcBorders>
            <w:hideMark/>
          </w:tcPr>
          <w:p w14:paraId="57FFFB13" w14:textId="77777777" w:rsidR="00197A14" w:rsidRDefault="00197A14" w:rsidP="00A64571">
            <w:pPr>
              <w:pStyle w:val="TAC"/>
              <w:rPr>
                <w:lang w:eastAsia="zh-CN"/>
              </w:rPr>
            </w:pPr>
            <w:r>
              <w:rPr>
                <w:lang w:eastAsia="zh-CN"/>
              </w:rPr>
              <w:t>Neither</w:t>
            </w:r>
          </w:p>
        </w:tc>
      </w:tr>
      <w:tr w:rsidR="00197A14" w14:paraId="3BF2EF0A"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D494B0F" w14:textId="77777777" w:rsidR="00197A14" w:rsidRDefault="00197A14" w:rsidP="00A64571">
            <w:pPr>
              <w:pStyle w:val="TAL"/>
            </w:pPr>
            <w:r>
              <w:rPr>
                <w:lang w:eastAsia="zh-CN"/>
              </w:rPr>
              <w:t>Hopping ID</w:t>
            </w:r>
          </w:p>
        </w:tc>
        <w:tc>
          <w:tcPr>
            <w:tcW w:w="2667" w:type="dxa"/>
            <w:tcBorders>
              <w:top w:val="single" w:sz="4" w:space="0" w:color="auto"/>
              <w:left w:val="single" w:sz="4" w:space="0" w:color="auto"/>
              <w:bottom w:val="single" w:sz="4" w:space="0" w:color="auto"/>
              <w:right w:val="single" w:sz="4" w:space="0" w:color="auto"/>
            </w:tcBorders>
            <w:hideMark/>
          </w:tcPr>
          <w:p w14:paraId="1FD14FE6" w14:textId="77777777" w:rsidR="00197A14" w:rsidRDefault="00197A14" w:rsidP="00A64571">
            <w:pPr>
              <w:pStyle w:val="TAC"/>
              <w:rPr>
                <w:lang w:eastAsia="zh-CN"/>
              </w:rPr>
            </w:pPr>
            <w:r>
              <w:rPr>
                <w:lang w:eastAsia="zh-CN"/>
              </w:rPr>
              <w:t>0</w:t>
            </w:r>
          </w:p>
        </w:tc>
      </w:tr>
      <w:tr w:rsidR="00197A14" w14:paraId="0CA4EFCA"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71C92D38" w14:textId="77777777" w:rsidR="00197A14" w:rsidRDefault="00197A14" w:rsidP="00A64571">
            <w:pPr>
              <w:pStyle w:val="TAL"/>
              <w:rPr>
                <w:rFonts w:eastAsia="?? ??" w:cs="Arial"/>
              </w:rPr>
            </w:pPr>
            <w:r>
              <w:rPr>
                <w:lang w:eastAsia="zh-CN"/>
              </w:rPr>
              <w:t>Number of symbols</w:t>
            </w:r>
          </w:p>
        </w:tc>
        <w:tc>
          <w:tcPr>
            <w:tcW w:w="2667" w:type="dxa"/>
            <w:tcBorders>
              <w:top w:val="single" w:sz="4" w:space="0" w:color="auto"/>
              <w:left w:val="single" w:sz="4" w:space="0" w:color="auto"/>
              <w:bottom w:val="single" w:sz="4" w:space="0" w:color="auto"/>
              <w:right w:val="single" w:sz="4" w:space="0" w:color="auto"/>
            </w:tcBorders>
            <w:hideMark/>
          </w:tcPr>
          <w:p w14:paraId="4DD8AE56" w14:textId="77777777" w:rsidR="00197A14" w:rsidRDefault="00197A14" w:rsidP="00A64571">
            <w:pPr>
              <w:pStyle w:val="TAC"/>
              <w:rPr>
                <w:lang w:eastAsia="zh-CN"/>
              </w:rPr>
            </w:pPr>
            <w:r>
              <w:rPr>
                <w:lang w:eastAsia="zh-CN"/>
              </w:rPr>
              <w:t>4</w:t>
            </w:r>
          </w:p>
        </w:tc>
      </w:tr>
      <w:tr w:rsidR="00197A14" w14:paraId="387F9A17"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E8FC3FE" w14:textId="77777777" w:rsidR="00197A14" w:rsidRDefault="00197A14" w:rsidP="00A64571">
            <w:pPr>
              <w:pStyle w:val="TAL"/>
            </w:pPr>
            <w:r>
              <w:rPr>
                <w:lang w:val="en-US" w:eastAsia="zh-CN"/>
              </w:rPr>
              <w:t>The number of UCI information bits</w:t>
            </w:r>
          </w:p>
        </w:tc>
        <w:tc>
          <w:tcPr>
            <w:tcW w:w="2667" w:type="dxa"/>
            <w:tcBorders>
              <w:top w:val="single" w:sz="4" w:space="0" w:color="auto"/>
              <w:left w:val="single" w:sz="4" w:space="0" w:color="auto"/>
              <w:bottom w:val="single" w:sz="4" w:space="0" w:color="auto"/>
              <w:right w:val="single" w:sz="4" w:space="0" w:color="auto"/>
            </w:tcBorders>
            <w:hideMark/>
          </w:tcPr>
          <w:p w14:paraId="5C5EB62C" w14:textId="77777777" w:rsidR="00197A14" w:rsidRDefault="00197A14" w:rsidP="00A64571">
            <w:pPr>
              <w:pStyle w:val="TAC"/>
              <w:rPr>
                <w:lang w:val="en-US" w:eastAsia="zh-CN"/>
              </w:rPr>
            </w:pPr>
            <w:r>
              <w:rPr>
                <w:lang w:val="en-US" w:eastAsia="zh-CN"/>
              </w:rPr>
              <w:t>4</w:t>
            </w:r>
          </w:p>
        </w:tc>
      </w:tr>
      <w:tr w:rsidR="00197A14" w14:paraId="4BC7CE80"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247319C" w14:textId="77777777" w:rsidR="00197A14" w:rsidRDefault="00197A14" w:rsidP="00A64571">
            <w:pPr>
              <w:pStyle w:val="TAL"/>
              <w:rPr>
                <w:lang w:val="en-US" w:eastAsia="zh-CN"/>
              </w:rPr>
            </w:pPr>
            <w:r>
              <w:rPr>
                <w:lang w:val="en-US" w:eastAsia="zh-CN"/>
              </w:rPr>
              <w:t>Index of OCC</w:t>
            </w:r>
          </w:p>
        </w:tc>
        <w:tc>
          <w:tcPr>
            <w:tcW w:w="2667" w:type="dxa"/>
            <w:tcBorders>
              <w:top w:val="single" w:sz="4" w:space="0" w:color="auto"/>
              <w:left w:val="single" w:sz="4" w:space="0" w:color="auto"/>
              <w:bottom w:val="single" w:sz="4" w:space="0" w:color="auto"/>
              <w:right w:val="single" w:sz="4" w:space="0" w:color="auto"/>
            </w:tcBorders>
            <w:hideMark/>
          </w:tcPr>
          <w:p w14:paraId="5046EB90" w14:textId="77777777" w:rsidR="00197A14" w:rsidRDefault="00197A14" w:rsidP="00A64571">
            <w:pPr>
              <w:pStyle w:val="TAC"/>
              <w:rPr>
                <w:lang w:val="en-US" w:eastAsia="zh-CN"/>
              </w:rPr>
            </w:pPr>
            <w:r>
              <w:rPr>
                <w:lang w:val="en-US" w:eastAsia="zh-CN"/>
              </w:rPr>
              <w:t>Not configured</w:t>
            </w:r>
          </w:p>
        </w:tc>
      </w:tr>
      <w:tr w:rsidR="00197A14" w14:paraId="0FDD5904"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B49E083" w14:textId="77777777" w:rsidR="00197A14" w:rsidRDefault="00197A14" w:rsidP="00A64571">
            <w:pPr>
              <w:pStyle w:val="TAL"/>
              <w:rPr>
                <w:lang w:val="en-US" w:eastAsia="zh-CN"/>
              </w:rPr>
            </w:pPr>
            <w:r>
              <w:rPr>
                <w:lang w:val="en-US" w:eastAsia="zh-CN"/>
              </w:rPr>
              <w:t>Length of OCC</w:t>
            </w:r>
          </w:p>
        </w:tc>
        <w:tc>
          <w:tcPr>
            <w:tcW w:w="2667" w:type="dxa"/>
            <w:tcBorders>
              <w:top w:val="single" w:sz="4" w:space="0" w:color="auto"/>
              <w:left w:val="single" w:sz="4" w:space="0" w:color="auto"/>
              <w:bottom w:val="single" w:sz="4" w:space="0" w:color="auto"/>
              <w:right w:val="single" w:sz="4" w:space="0" w:color="auto"/>
            </w:tcBorders>
            <w:hideMark/>
          </w:tcPr>
          <w:p w14:paraId="6C36DD86" w14:textId="77777777" w:rsidR="00197A14" w:rsidRDefault="00197A14" w:rsidP="00A64571">
            <w:pPr>
              <w:pStyle w:val="TAC"/>
              <w:rPr>
                <w:lang w:val="en-US" w:eastAsia="zh-CN"/>
              </w:rPr>
            </w:pPr>
            <w:r>
              <w:rPr>
                <w:lang w:val="en-US" w:eastAsia="zh-CN"/>
              </w:rPr>
              <w:t>Not configured</w:t>
            </w:r>
          </w:p>
        </w:tc>
      </w:tr>
      <w:tr w:rsidR="00197A14" w14:paraId="164B179E"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9ACA155" w14:textId="77777777" w:rsidR="00197A14" w:rsidRDefault="00197A14" w:rsidP="00A64571">
            <w:pPr>
              <w:pStyle w:val="TAL"/>
              <w:rPr>
                <w:lang w:val="en-US" w:eastAsia="zh-CN"/>
              </w:rPr>
            </w:pPr>
            <w:r>
              <w:rPr>
                <w:lang w:val="en-US" w:eastAsia="zh-CN"/>
              </w:rPr>
              <w:t>Cyclic shift index for DMRS</w:t>
            </w:r>
          </w:p>
        </w:tc>
        <w:tc>
          <w:tcPr>
            <w:tcW w:w="2667" w:type="dxa"/>
            <w:tcBorders>
              <w:top w:val="single" w:sz="4" w:space="0" w:color="auto"/>
              <w:left w:val="single" w:sz="4" w:space="0" w:color="auto"/>
              <w:bottom w:val="single" w:sz="4" w:space="0" w:color="auto"/>
              <w:right w:val="single" w:sz="4" w:space="0" w:color="auto"/>
            </w:tcBorders>
            <w:hideMark/>
          </w:tcPr>
          <w:p w14:paraId="2EB5FA2B" w14:textId="77777777" w:rsidR="00197A14" w:rsidRDefault="00197A14" w:rsidP="00A64571">
            <w:pPr>
              <w:pStyle w:val="TAC"/>
              <w:rPr>
                <w:lang w:val="en-US" w:eastAsia="zh-CN"/>
              </w:rPr>
            </w:pPr>
            <w:r>
              <w:rPr>
                <w:lang w:val="en-US" w:eastAsia="zh-CN"/>
              </w:rPr>
              <w:t>0</w:t>
            </w:r>
          </w:p>
        </w:tc>
      </w:tr>
      <w:tr w:rsidR="00197A14" w14:paraId="43AA8F17"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59D5D3A0" w14:textId="77777777" w:rsidR="00197A14" w:rsidRDefault="00197A14" w:rsidP="00A64571">
            <w:pPr>
              <w:pStyle w:val="TAL"/>
              <w:rPr>
                <w:lang w:val="en-US" w:eastAsia="zh-CN"/>
              </w:rPr>
            </w:pPr>
            <w:r>
              <w:rPr>
                <w:lang w:val="en-US" w:eastAsia="zh-CN"/>
              </w:rPr>
              <w:t>Number of Interlace</w:t>
            </w:r>
          </w:p>
        </w:tc>
        <w:tc>
          <w:tcPr>
            <w:tcW w:w="2667" w:type="dxa"/>
            <w:tcBorders>
              <w:top w:val="single" w:sz="4" w:space="0" w:color="auto"/>
              <w:left w:val="single" w:sz="4" w:space="0" w:color="auto"/>
              <w:bottom w:val="single" w:sz="4" w:space="0" w:color="auto"/>
              <w:right w:val="single" w:sz="4" w:space="0" w:color="auto"/>
            </w:tcBorders>
            <w:hideMark/>
          </w:tcPr>
          <w:p w14:paraId="7B24890C" w14:textId="77777777" w:rsidR="00197A14" w:rsidRDefault="00197A14" w:rsidP="00A64571">
            <w:pPr>
              <w:pStyle w:val="TAC"/>
              <w:rPr>
                <w:lang w:val="en-US" w:eastAsia="zh-CN"/>
              </w:rPr>
            </w:pPr>
            <w:r>
              <w:rPr>
                <w:lang w:val="en-US" w:eastAsia="zh-CN"/>
              </w:rPr>
              <w:t>1</w:t>
            </w:r>
          </w:p>
        </w:tc>
      </w:tr>
      <w:tr w:rsidR="00197A14" w14:paraId="13A11082" w14:textId="77777777" w:rsidTr="00A64571">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1403768" w14:textId="77777777" w:rsidR="00197A14" w:rsidRDefault="00197A14" w:rsidP="00A64571">
            <w:pPr>
              <w:pStyle w:val="TAL"/>
              <w:rPr>
                <w:lang w:val="en-US" w:eastAsia="zh-CN"/>
              </w:rPr>
            </w:pPr>
            <w:r>
              <w:rPr>
                <w:lang w:val="en-US" w:eastAsia="zh-CN"/>
              </w:rPr>
              <w:t>Interlace index</w:t>
            </w:r>
          </w:p>
        </w:tc>
        <w:tc>
          <w:tcPr>
            <w:tcW w:w="2667" w:type="dxa"/>
            <w:tcBorders>
              <w:top w:val="single" w:sz="4" w:space="0" w:color="auto"/>
              <w:left w:val="single" w:sz="4" w:space="0" w:color="auto"/>
              <w:bottom w:val="single" w:sz="4" w:space="0" w:color="auto"/>
              <w:right w:val="single" w:sz="4" w:space="0" w:color="auto"/>
            </w:tcBorders>
            <w:hideMark/>
          </w:tcPr>
          <w:p w14:paraId="179A404A" w14:textId="77777777" w:rsidR="00197A14" w:rsidRDefault="00197A14" w:rsidP="00A64571">
            <w:pPr>
              <w:pStyle w:val="TAC"/>
              <w:rPr>
                <w:lang w:val="en-US" w:eastAsia="zh-CN"/>
              </w:rPr>
            </w:pPr>
            <w:r>
              <w:rPr>
                <w:lang w:val="en-US" w:eastAsia="zh-CN"/>
              </w:rPr>
              <w:t>0(note 1)</w:t>
            </w:r>
          </w:p>
        </w:tc>
      </w:tr>
      <w:tr w:rsidR="00197A14" w14:paraId="7ED6C24A" w14:textId="77777777" w:rsidTr="00A64571">
        <w:trPr>
          <w:cantSplit/>
          <w:jc w:val="center"/>
        </w:trPr>
        <w:tc>
          <w:tcPr>
            <w:tcW w:w="5215" w:type="dxa"/>
            <w:gridSpan w:val="2"/>
            <w:tcBorders>
              <w:top w:val="single" w:sz="4" w:space="0" w:color="auto"/>
              <w:left w:val="single" w:sz="4" w:space="0" w:color="auto"/>
              <w:bottom w:val="single" w:sz="4" w:space="0" w:color="auto"/>
              <w:right w:val="single" w:sz="4" w:space="0" w:color="auto"/>
            </w:tcBorders>
            <w:vAlign w:val="center"/>
            <w:hideMark/>
          </w:tcPr>
          <w:p w14:paraId="2502FDFE" w14:textId="77777777" w:rsidR="00197A14" w:rsidRDefault="00197A14" w:rsidP="00A64571">
            <w:pPr>
              <w:pStyle w:val="TAN"/>
              <w:rPr>
                <w:lang w:val="en-US" w:eastAsia="zh-CN"/>
              </w:rPr>
            </w:pPr>
            <w:r>
              <w:rPr>
                <w:lang w:val="en-US" w:eastAsia="zh-CN"/>
              </w:rPr>
              <w:t xml:space="preserve">NOTE 1:   </w:t>
            </w:r>
            <w:r>
              <w:rPr>
                <w:lang w:eastAsia="zh-CN"/>
              </w:rPr>
              <w:t>RBs 0,10,20,…,90 are allocated for 15kHz SCS and RBs 0,5,10,…,45 are allocated for 30kHz SCS</w:t>
            </w:r>
          </w:p>
        </w:tc>
      </w:tr>
    </w:tbl>
    <w:p w14:paraId="0FE87E3E" w14:textId="77777777" w:rsidR="00197A14" w:rsidRDefault="00197A14" w:rsidP="00197A14"/>
    <w:p w14:paraId="653FDB3A" w14:textId="77777777" w:rsidR="00197A14" w:rsidRDefault="00197A14" w:rsidP="00197A14">
      <w:pPr>
        <w:ind w:left="284"/>
        <w:rPr>
          <w:lang w:eastAsia="zh-CN"/>
        </w:rPr>
      </w:pPr>
      <w:r>
        <w:lastRenderedPageBreak/>
        <w:t>4)</w:t>
      </w:r>
      <w:r>
        <w:tab/>
        <w:t>The multipath fading emulators shall be configured according to the corresponding channel model defined in annex G</w:t>
      </w:r>
      <w:r>
        <w:rPr>
          <w:lang w:eastAsia="zh-CN"/>
        </w:rPr>
        <w:t>.</w:t>
      </w:r>
    </w:p>
    <w:p w14:paraId="5DCA1D94" w14:textId="77777777" w:rsidR="00197A14" w:rsidRDefault="00197A14" w:rsidP="00197A14">
      <w:pPr>
        <w:ind w:left="568" w:hanging="284"/>
      </w:pPr>
      <w:r>
        <w:t>5)</w:t>
      </w:r>
      <w:r>
        <w:tab/>
        <w:t>Adjust the equipment so that the SNR specified in table 8.3.10.5-1</w:t>
      </w:r>
      <w:r>
        <w:rPr>
          <w:lang w:eastAsia="zh-CN"/>
        </w:rPr>
        <w:t xml:space="preserve"> or </w:t>
      </w:r>
      <w:r>
        <w:t>table 8.3.</w:t>
      </w:r>
      <w:r>
        <w:rPr>
          <w:lang w:eastAsia="zh-CN"/>
        </w:rPr>
        <w:t>10</w:t>
      </w:r>
      <w:r>
        <w:t>.5-2 is achieved at the BS input during the UCI transmissions.</w:t>
      </w:r>
    </w:p>
    <w:p w14:paraId="2DDDAAFB" w14:textId="77777777" w:rsidR="00197A14" w:rsidRDefault="00197A14" w:rsidP="00197A14">
      <w:pPr>
        <w:ind w:left="568" w:hanging="284"/>
      </w:pPr>
      <w:r>
        <w:t>6)</w:t>
      </w:r>
      <w:r>
        <w:tab/>
        <w:t>The signal generator sends a test pattern with the pattern outlined in figure 8.3.10.4.2-1. The following statistics are kept: the number of ACKs detected in the idle periods and the number of missed ACKs.</w:t>
      </w:r>
    </w:p>
    <w:p w14:paraId="2BF52E76" w14:textId="77777777" w:rsidR="00197A14" w:rsidRDefault="00197A14" w:rsidP="00197A14">
      <w:pPr>
        <w:keepNext/>
        <w:keepLines/>
        <w:spacing w:before="60"/>
        <w:jc w:val="center"/>
        <w:rPr>
          <w:rFonts w:ascii="Arial" w:hAnsi="Arial"/>
          <w:b/>
        </w:rPr>
      </w:pPr>
      <w:r>
        <w:object w:dxaOrig="8640" w:dyaOrig="620" w14:anchorId="495A9B11">
          <v:shape id="_x0000_i1062" type="#_x0000_t75" style="width:6in;height:31.3pt" o:ole="" fillcolor="window">
            <v:imagedata r:id="rId67" o:title=""/>
          </v:shape>
          <o:OLEObject Type="Embed" ProgID="Word.Picture.8" ShapeID="_x0000_i1062" DrawAspect="Content" ObjectID="_1757790285" r:id="rId77"/>
        </w:object>
      </w:r>
    </w:p>
    <w:p w14:paraId="78041F15" w14:textId="77777777" w:rsidR="00197A14" w:rsidRDefault="00197A14" w:rsidP="00197A14">
      <w:pPr>
        <w:keepLines/>
        <w:spacing w:after="240"/>
        <w:jc w:val="center"/>
        <w:rPr>
          <w:rFonts w:ascii="Arial" w:hAnsi="Arial"/>
          <w:b/>
        </w:rPr>
      </w:pPr>
      <w:r>
        <w:rPr>
          <w:rFonts w:ascii="Arial" w:hAnsi="Arial"/>
          <w:b/>
        </w:rPr>
        <w:t>Figure 8.3.10.4.2-1: Test signal pattern for interlaced PUCCH format 3 demodulation tests</w:t>
      </w:r>
    </w:p>
    <w:p w14:paraId="51296E00" w14:textId="77777777" w:rsidR="00197A14" w:rsidRDefault="00197A14" w:rsidP="00197A14">
      <w:pPr>
        <w:pStyle w:val="Heading4"/>
      </w:pPr>
      <w:bookmarkStart w:id="10755" w:name="_Toc74967858"/>
      <w:bookmarkStart w:id="10756" w:name="_Toc76545309"/>
      <w:bookmarkStart w:id="10757" w:name="_Toc82598693"/>
      <w:bookmarkStart w:id="10758" w:name="_Toc89954341"/>
      <w:bookmarkStart w:id="10759" w:name="_Toc98774436"/>
      <w:bookmarkStart w:id="10760" w:name="_Toc106200416"/>
      <w:bookmarkStart w:id="10761" w:name="_Toc115190973"/>
      <w:bookmarkStart w:id="10762" w:name="_Toc122003544"/>
      <w:bookmarkStart w:id="10763" w:name="_Toc124155312"/>
      <w:bookmarkStart w:id="10764" w:name="_Toc131534085"/>
      <w:bookmarkStart w:id="10765" w:name="_Toc137399964"/>
      <w:bookmarkStart w:id="10766" w:name="_Toc147177335"/>
      <w:r>
        <w:t>8.3.10.5</w:t>
      </w:r>
      <w:r>
        <w:tab/>
        <w:t>Test requirement</w:t>
      </w:r>
      <w:bookmarkEnd w:id="10755"/>
      <w:bookmarkEnd w:id="10756"/>
      <w:bookmarkEnd w:id="10757"/>
      <w:bookmarkEnd w:id="10758"/>
      <w:bookmarkEnd w:id="10759"/>
      <w:bookmarkEnd w:id="10760"/>
      <w:bookmarkEnd w:id="10761"/>
      <w:bookmarkEnd w:id="10762"/>
      <w:bookmarkEnd w:id="10763"/>
      <w:bookmarkEnd w:id="10764"/>
      <w:bookmarkEnd w:id="10765"/>
      <w:bookmarkEnd w:id="10766"/>
    </w:p>
    <w:p w14:paraId="3D6DDC21" w14:textId="77777777" w:rsidR="00197A14" w:rsidRDefault="00197A14" w:rsidP="00197A14">
      <w:r>
        <w:t>The fraction of falsely detected ACKs shall be less than 1% and the fraction of correctly detected ACKs shall be larger than 99% for the SNR listed in t</w:t>
      </w:r>
      <w:r>
        <w:rPr>
          <w:lang w:eastAsia="ko-KR"/>
        </w:rPr>
        <w:t>able 8.3.</w:t>
      </w:r>
      <w:r>
        <w:t>10</w:t>
      </w:r>
      <w:r>
        <w:rPr>
          <w:lang w:eastAsia="ko-KR"/>
        </w:rPr>
        <w:t>.</w:t>
      </w:r>
      <w:r>
        <w:t>5</w:t>
      </w:r>
      <w:r>
        <w:rPr>
          <w:lang w:eastAsia="ko-KR"/>
        </w:rPr>
        <w:t>-1</w:t>
      </w:r>
      <w:r>
        <w:t xml:space="preserve"> and table 8.3.10.5-2.</w:t>
      </w:r>
    </w:p>
    <w:p w14:paraId="3AA2A792" w14:textId="2FCED567" w:rsidR="00197A14" w:rsidRDefault="00197A14" w:rsidP="00197A14">
      <w:pPr>
        <w:pStyle w:val="TH"/>
      </w:pPr>
      <w:r>
        <w:t>Table 8.3.</w:t>
      </w:r>
      <w:r>
        <w:rPr>
          <w:lang w:eastAsia="zh-CN"/>
        </w:rPr>
        <w:t>10</w:t>
      </w:r>
      <w:r>
        <w:t>.</w:t>
      </w:r>
      <w:r>
        <w:rPr>
          <w:lang w:eastAsia="zh-CN"/>
        </w:rPr>
        <w:t>5</w:t>
      </w:r>
      <w:r>
        <w:t xml:space="preserve">-1: </w:t>
      </w:r>
      <w:r w:rsidR="00BE1A3D">
        <w:t xml:space="preserve">Required SNR for interlaced PUCCH format </w:t>
      </w:r>
      <w:r w:rsidR="00BE1A3D">
        <w:rPr>
          <w:lang w:eastAsia="zh-CN"/>
        </w:rPr>
        <w:t>3</w:t>
      </w:r>
      <w:r w:rsidR="00BE1A3D">
        <w:t xml:space="preserve"> with 15</w:t>
      </w:r>
      <w:r w:rsidR="00BE1A3D">
        <w:rPr>
          <w:lang w:eastAsia="zh-CN"/>
        </w:rPr>
        <w:t xml:space="preserve"> </w:t>
      </w:r>
      <w:r w:rsidR="00BE1A3D">
        <w:t>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197A14" w14:paraId="077076A1" w14:textId="77777777" w:rsidTr="00A64571">
        <w:tc>
          <w:tcPr>
            <w:tcW w:w="1644" w:type="dxa"/>
            <w:tcBorders>
              <w:top w:val="single" w:sz="4" w:space="0" w:color="auto"/>
              <w:left w:val="single" w:sz="4" w:space="0" w:color="auto"/>
              <w:bottom w:val="single" w:sz="4" w:space="0" w:color="auto"/>
              <w:right w:val="single" w:sz="4" w:space="0" w:color="auto"/>
            </w:tcBorders>
            <w:hideMark/>
          </w:tcPr>
          <w:p w14:paraId="0D034DC1" w14:textId="2CDD9ECB" w:rsidR="00197A14" w:rsidRDefault="00BE1A3D" w:rsidP="00A64571">
            <w:pPr>
              <w:pStyle w:val="TAH"/>
              <w:rPr>
                <w:lang w:eastAsia="zh-CN"/>
              </w:rPr>
            </w:pPr>
            <w:r>
              <w:rPr>
                <w:lang w:eastAsia="zh-CN"/>
              </w:rP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52CAA40D" w14:textId="77777777" w:rsidR="00197A14" w:rsidRDefault="00197A14" w:rsidP="00A64571">
            <w:pPr>
              <w:pStyle w:val="TAH"/>
              <w:rPr>
                <w:lang w:eastAsia="zh-CN"/>
              </w:rPr>
            </w:pPr>
            <w:r>
              <w:rPr>
                <w:lang w:eastAsia="zh-CN"/>
              </w:rP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430476BE" w14:textId="77777777" w:rsidR="00197A14" w:rsidRDefault="00197A14" w:rsidP="00A64571">
            <w:pPr>
              <w:pStyle w:val="TAH"/>
              <w:rPr>
                <w:lang w:eastAsia="zh-CN"/>
              </w:rPr>
            </w:pPr>
            <w:r>
              <w:rPr>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1D4C1FB5" w14:textId="77777777" w:rsidR="00197A14" w:rsidRPr="00F254F9" w:rsidRDefault="00197A14" w:rsidP="00A64571">
            <w:pPr>
              <w:pStyle w:val="TAH"/>
              <w:rPr>
                <w:lang w:val="fr-FR" w:eastAsia="zh-CN"/>
              </w:rPr>
            </w:pPr>
            <w:r w:rsidRPr="00F254F9">
              <w:rPr>
                <w:lang w:val="fr-FR" w:eastAsia="zh-CN"/>
              </w:rPr>
              <w:t>Propagation conditions and correlation matrix</w:t>
            </w:r>
          </w:p>
          <w:p w14:paraId="0C691D93" w14:textId="77777777" w:rsidR="00197A14" w:rsidRPr="00F254F9" w:rsidRDefault="00197A14" w:rsidP="00A64571">
            <w:pPr>
              <w:pStyle w:val="TAH"/>
              <w:rPr>
                <w:lang w:val="fr-FR" w:eastAsia="zh-CN"/>
              </w:rPr>
            </w:pPr>
            <w:r w:rsidRPr="00F254F9">
              <w:rPr>
                <w:lang w:val="fr-FR" w:eastAsia="zh-CN"/>
              </w:rPr>
              <w:t>(Annex G)</w:t>
            </w:r>
          </w:p>
        </w:tc>
        <w:tc>
          <w:tcPr>
            <w:tcW w:w="1405" w:type="dxa"/>
            <w:tcBorders>
              <w:top w:val="single" w:sz="4" w:space="0" w:color="auto"/>
              <w:left w:val="single" w:sz="4" w:space="0" w:color="auto"/>
              <w:bottom w:val="single" w:sz="4" w:space="0" w:color="auto"/>
              <w:right w:val="single" w:sz="4" w:space="0" w:color="auto"/>
            </w:tcBorders>
            <w:hideMark/>
          </w:tcPr>
          <w:p w14:paraId="37A05A6F" w14:textId="77777777" w:rsidR="00197A14" w:rsidRDefault="00197A14" w:rsidP="00A64571">
            <w:pPr>
              <w:pStyle w:val="TAH"/>
              <w:rPr>
                <w:lang w:eastAsia="zh-CN"/>
              </w:rPr>
            </w:pPr>
            <w:r>
              <w:rPr>
                <w:lang w:eastAsia="zh-CN"/>
              </w:rP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1DBA197C" w14:textId="77777777" w:rsidR="00197A14" w:rsidRDefault="00197A14" w:rsidP="00A64571">
            <w:pPr>
              <w:pStyle w:val="TAH"/>
              <w:rPr>
                <w:lang w:eastAsia="zh-CN"/>
              </w:rPr>
            </w:pPr>
            <w:r>
              <w:rPr>
                <w:lang w:eastAsia="zh-CN"/>
              </w:rPr>
              <w:t>SNR(dB)</w:t>
            </w:r>
          </w:p>
        </w:tc>
      </w:tr>
      <w:tr w:rsidR="00197A14" w14:paraId="7C69D58C" w14:textId="77777777" w:rsidTr="00A64571">
        <w:tc>
          <w:tcPr>
            <w:tcW w:w="1644" w:type="dxa"/>
            <w:tcBorders>
              <w:top w:val="single" w:sz="4" w:space="0" w:color="auto"/>
              <w:left w:val="single" w:sz="4" w:space="0" w:color="auto"/>
              <w:bottom w:val="single" w:sz="4" w:space="0" w:color="auto"/>
              <w:right w:val="single" w:sz="4" w:space="0" w:color="auto"/>
            </w:tcBorders>
            <w:hideMark/>
          </w:tcPr>
          <w:p w14:paraId="0083A408" w14:textId="77777777" w:rsidR="00197A14" w:rsidRDefault="00197A14" w:rsidP="00A64571">
            <w:pPr>
              <w:pStyle w:val="TAC"/>
              <w:rPr>
                <w:lang w:eastAsia="zh-CN"/>
              </w:rPr>
            </w:pPr>
            <w:r>
              <w:rPr>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55387A75" w14:textId="77777777" w:rsidR="00197A14" w:rsidRDefault="00197A14" w:rsidP="00A64571">
            <w:pPr>
              <w:pStyle w:val="TAC"/>
              <w:rPr>
                <w:lang w:eastAsia="zh-CN"/>
              </w:rPr>
            </w:pPr>
            <w:r>
              <w:rPr>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72BEB324" w14:textId="77777777" w:rsidR="00197A14" w:rsidRDefault="00197A14" w:rsidP="00A64571">
            <w:pPr>
              <w:pStyle w:val="TAC"/>
              <w:rPr>
                <w:lang w:eastAsia="zh-CN"/>
              </w:rPr>
            </w:pPr>
            <w:r>
              <w:rPr>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18EB732D" w14:textId="77777777" w:rsidR="00197A14" w:rsidRDefault="00197A14" w:rsidP="00A64571">
            <w:pPr>
              <w:pStyle w:val="TAC"/>
              <w:rPr>
                <w:lang w:eastAsia="zh-CN"/>
              </w:rPr>
            </w:pPr>
            <w:r>
              <w:rPr>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1BAE4C02" w14:textId="77777777" w:rsidR="00197A14" w:rsidRDefault="00197A14" w:rsidP="00A64571">
            <w:pPr>
              <w:pStyle w:val="TAC"/>
              <w:rPr>
                <w:lang w:eastAsia="zh-CN"/>
              </w:rPr>
            </w:pPr>
            <w:r>
              <w:rPr>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08A6A738" w14:textId="1FBAAB6D" w:rsidR="00197A14" w:rsidRDefault="00BE1A3D" w:rsidP="00A64571">
            <w:pPr>
              <w:pStyle w:val="TAC"/>
              <w:rPr>
                <w:lang w:eastAsia="zh-CN"/>
              </w:rPr>
            </w:pPr>
            <w:r>
              <w:rPr>
                <w:lang w:eastAsia="zh-CN"/>
              </w:rPr>
              <w:t>-5.4</w:t>
            </w:r>
          </w:p>
        </w:tc>
      </w:tr>
    </w:tbl>
    <w:p w14:paraId="033263A2" w14:textId="77777777" w:rsidR="00197A14" w:rsidRDefault="00197A14" w:rsidP="00197A14">
      <w:pPr>
        <w:rPr>
          <w:lang w:eastAsia="zh-CN"/>
        </w:rPr>
      </w:pPr>
    </w:p>
    <w:p w14:paraId="3F24F66C" w14:textId="77777777" w:rsidR="00197A14" w:rsidRDefault="00197A14" w:rsidP="00197A14">
      <w:pPr>
        <w:pStyle w:val="TH"/>
      </w:pPr>
      <w:r>
        <w:t>Table 8.3.</w:t>
      </w:r>
      <w:r>
        <w:rPr>
          <w:lang w:eastAsia="zh-CN"/>
        </w:rPr>
        <w:t>10</w:t>
      </w:r>
      <w:r>
        <w:t>.</w:t>
      </w:r>
      <w:r>
        <w:rPr>
          <w:lang w:eastAsia="zh-CN"/>
        </w:rPr>
        <w:t>5</w:t>
      </w:r>
      <w:r>
        <w:t xml:space="preserve">-2: Required SNR for interlaced PUCCH format </w:t>
      </w:r>
      <w:r>
        <w:rPr>
          <w:lang w:eastAsia="zh-CN"/>
        </w:rPr>
        <w:t>3</w:t>
      </w:r>
      <w:r>
        <w:t xml:space="preserve"> with 30</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197A14" w14:paraId="74A8E3EC" w14:textId="77777777" w:rsidTr="00A64571">
        <w:tc>
          <w:tcPr>
            <w:tcW w:w="1644" w:type="dxa"/>
            <w:tcBorders>
              <w:top w:val="single" w:sz="4" w:space="0" w:color="auto"/>
              <w:left w:val="single" w:sz="4" w:space="0" w:color="auto"/>
              <w:bottom w:val="single" w:sz="4" w:space="0" w:color="auto"/>
              <w:right w:val="single" w:sz="4" w:space="0" w:color="auto"/>
            </w:tcBorders>
            <w:hideMark/>
          </w:tcPr>
          <w:p w14:paraId="080E6C66" w14:textId="574F2FDD" w:rsidR="00197A14" w:rsidRDefault="00BE1A3D" w:rsidP="00A64571">
            <w:pPr>
              <w:pStyle w:val="TAH"/>
              <w:rPr>
                <w:lang w:eastAsia="zh-CN"/>
              </w:rPr>
            </w:pPr>
            <w:r>
              <w:rPr>
                <w:lang w:eastAsia="zh-CN"/>
              </w:rP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2C614366" w14:textId="77777777" w:rsidR="00197A14" w:rsidRDefault="00197A14" w:rsidP="00A64571">
            <w:pPr>
              <w:pStyle w:val="TAH"/>
              <w:rPr>
                <w:lang w:eastAsia="zh-CN"/>
              </w:rPr>
            </w:pPr>
            <w:r>
              <w:rPr>
                <w:lang w:eastAsia="zh-CN"/>
              </w:rP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2A635854" w14:textId="77777777" w:rsidR="00197A14" w:rsidRDefault="00197A14" w:rsidP="00A64571">
            <w:pPr>
              <w:pStyle w:val="TAH"/>
              <w:rPr>
                <w:lang w:eastAsia="zh-CN"/>
              </w:rPr>
            </w:pPr>
            <w:r>
              <w:rPr>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404051CD" w14:textId="77777777" w:rsidR="00197A14" w:rsidRPr="00F254F9" w:rsidRDefault="00197A14" w:rsidP="00A64571">
            <w:pPr>
              <w:pStyle w:val="TAH"/>
              <w:rPr>
                <w:lang w:val="fr-FR" w:eastAsia="zh-CN"/>
              </w:rPr>
            </w:pPr>
            <w:r w:rsidRPr="00F254F9">
              <w:rPr>
                <w:lang w:val="fr-FR" w:eastAsia="zh-CN"/>
              </w:rPr>
              <w:t>Propagation conditions and correlation matrix</w:t>
            </w:r>
          </w:p>
          <w:p w14:paraId="7E8F03A7" w14:textId="77777777" w:rsidR="00197A14" w:rsidRPr="00F254F9" w:rsidRDefault="00197A14" w:rsidP="00A64571">
            <w:pPr>
              <w:pStyle w:val="TAH"/>
              <w:rPr>
                <w:lang w:val="fr-FR" w:eastAsia="zh-CN"/>
              </w:rPr>
            </w:pPr>
            <w:r w:rsidRPr="00F254F9">
              <w:rPr>
                <w:lang w:val="fr-FR" w:eastAsia="zh-CN"/>
              </w:rPr>
              <w:t>(Annex G)</w:t>
            </w:r>
          </w:p>
        </w:tc>
        <w:tc>
          <w:tcPr>
            <w:tcW w:w="1405" w:type="dxa"/>
            <w:tcBorders>
              <w:top w:val="single" w:sz="4" w:space="0" w:color="auto"/>
              <w:left w:val="single" w:sz="4" w:space="0" w:color="auto"/>
              <w:bottom w:val="single" w:sz="4" w:space="0" w:color="auto"/>
              <w:right w:val="single" w:sz="4" w:space="0" w:color="auto"/>
            </w:tcBorders>
            <w:hideMark/>
          </w:tcPr>
          <w:p w14:paraId="4F8C2A3C" w14:textId="77777777" w:rsidR="00197A14" w:rsidRDefault="00197A14" w:rsidP="00A64571">
            <w:pPr>
              <w:pStyle w:val="TAH"/>
              <w:rPr>
                <w:lang w:eastAsia="zh-CN"/>
              </w:rPr>
            </w:pPr>
            <w:r>
              <w:rPr>
                <w:lang w:eastAsia="zh-CN"/>
              </w:rP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4F3D1058" w14:textId="77777777" w:rsidR="00197A14" w:rsidRDefault="00197A14" w:rsidP="00A64571">
            <w:pPr>
              <w:pStyle w:val="TAH"/>
              <w:rPr>
                <w:lang w:eastAsia="zh-CN"/>
              </w:rPr>
            </w:pPr>
            <w:r>
              <w:rPr>
                <w:lang w:eastAsia="zh-CN"/>
              </w:rPr>
              <w:t>SNR(dB)</w:t>
            </w:r>
          </w:p>
        </w:tc>
      </w:tr>
      <w:tr w:rsidR="00197A14" w14:paraId="6171C9CD" w14:textId="77777777" w:rsidTr="00A64571">
        <w:tc>
          <w:tcPr>
            <w:tcW w:w="1644" w:type="dxa"/>
            <w:tcBorders>
              <w:top w:val="single" w:sz="4" w:space="0" w:color="auto"/>
              <w:left w:val="single" w:sz="4" w:space="0" w:color="auto"/>
              <w:bottom w:val="single" w:sz="4" w:space="0" w:color="auto"/>
              <w:right w:val="single" w:sz="4" w:space="0" w:color="auto"/>
            </w:tcBorders>
            <w:hideMark/>
          </w:tcPr>
          <w:p w14:paraId="0E3CBA6A" w14:textId="77777777" w:rsidR="00197A14" w:rsidRDefault="00197A14" w:rsidP="00A64571">
            <w:pPr>
              <w:pStyle w:val="TAC"/>
              <w:rPr>
                <w:lang w:eastAsia="zh-CN"/>
              </w:rPr>
            </w:pPr>
            <w:r>
              <w:rPr>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4AC83AB7" w14:textId="77777777" w:rsidR="00197A14" w:rsidRDefault="00197A14" w:rsidP="00A64571">
            <w:pPr>
              <w:pStyle w:val="TAC"/>
              <w:rPr>
                <w:lang w:eastAsia="zh-CN"/>
              </w:rPr>
            </w:pPr>
            <w:r>
              <w:rPr>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7E815FE2" w14:textId="77777777" w:rsidR="00197A14" w:rsidRDefault="00197A14" w:rsidP="00A64571">
            <w:pPr>
              <w:pStyle w:val="TAC"/>
              <w:rPr>
                <w:lang w:eastAsia="zh-CN"/>
              </w:rPr>
            </w:pPr>
            <w:r>
              <w:rPr>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44486666" w14:textId="77777777" w:rsidR="00197A14" w:rsidRDefault="00197A14" w:rsidP="00A64571">
            <w:pPr>
              <w:pStyle w:val="TAC"/>
              <w:rPr>
                <w:lang w:eastAsia="zh-CN"/>
              </w:rPr>
            </w:pPr>
            <w:r>
              <w:rPr>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288D364A" w14:textId="77777777" w:rsidR="00197A14" w:rsidRDefault="00197A14" w:rsidP="00A64571">
            <w:pPr>
              <w:pStyle w:val="TAC"/>
              <w:rPr>
                <w:lang w:eastAsia="zh-CN"/>
              </w:rPr>
            </w:pPr>
            <w:r>
              <w:rPr>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4C68898D" w14:textId="65590F6B" w:rsidR="00197A14" w:rsidRDefault="00BE1A3D" w:rsidP="00A64571">
            <w:pPr>
              <w:pStyle w:val="TAC"/>
              <w:rPr>
                <w:lang w:eastAsia="zh-CN"/>
              </w:rPr>
            </w:pPr>
            <w:r>
              <w:rPr>
                <w:lang w:eastAsia="zh-CN"/>
              </w:rPr>
              <w:t>-4.8</w:t>
            </w:r>
          </w:p>
        </w:tc>
      </w:tr>
      <w:bookmarkEnd w:id="10550"/>
      <w:bookmarkEnd w:id="10551"/>
      <w:bookmarkEnd w:id="10552"/>
      <w:bookmarkEnd w:id="10553"/>
      <w:bookmarkEnd w:id="10554"/>
      <w:bookmarkEnd w:id="10555"/>
      <w:bookmarkEnd w:id="10556"/>
      <w:bookmarkEnd w:id="10557"/>
      <w:bookmarkEnd w:id="10558"/>
      <w:bookmarkEnd w:id="10559"/>
      <w:bookmarkEnd w:id="10560"/>
      <w:bookmarkEnd w:id="10561"/>
    </w:tbl>
    <w:p w14:paraId="65A11B3B" w14:textId="77777777" w:rsidR="00197A14" w:rsidRPr="008C3753" w:rsidRDefault="00197A14" w:rsidP="00D519A7"/>
    <w:p w14:paraId="13B91D7B" w14:textId="77777777" w:rsidR="008C01E6" w:rsidRPr="008C3753" w:rsidRDefault="008C01E6" w:rsidP="008C01E6">
      <w:pPr>
        <w:pStyle w:val="Heading2"/>
      </w:pPr>
      <w:bookmarkStart w:id="10767" w:name="_Toc21100209"/>
      <w:bookmarkStart w:id="10768" w:name="_Toc29810007"/>
      <w:bookmarkStart w:id="10769" w:name="_Toc36645400"/>
      <w:bookmarkStart w:id="10770" w:name="_Toc37272454"/>
      <w:bookmarkStart w:id="10771" w:name="_Toc45884700"/>
      <w:bookmarkStart w:id="10772" w:name="_Toc53182732"/>
      <w:bookmarkStart w:id="10773" w:name="_Toc58860516"/>
      <w:bookmarkStart w:id="10774" w:name="_Toc61182633"/>
      <w:bookmarkStart w:id="10775" w:name="_Toc66782626"/>
      <w:bookmarkStart w:id="10776" w:name="_Toc74967859"/>
      <w:bookmarkStart w:id="10777" w:name="_Toc76545310"/>
      <w:bookmarkStart w:id="10778" w:name="_Toc82598694"/>
      <w:bookmarkStart w:id="10779" w:name="_Toc89954342"/>
      <w:bookmarkStart w:id="10780" w:name="_Toc98774437"/>
      <w:bookmarkStart w:id="10781" w:name="_Toc106200417"/>
      <w:bookmarkStart w:id="10782" w:name="_Toc115190974"/>
      <w:bookmarkStart w:id="10783" w:name="_Toc122003545"/>
      <w:bookmarkStart w:id="10784" w:name="_Toc124155313"/>
      <w:bookmarkStart w:id="10785" w:name="_Toc131534086"/>
      <w:bookmarkStart w:id="10786" w:name="_Toc137399965"/>
      <w:bookmarkStart w:id="10787" w:name="_Toc147177336"/>
      <w:r w:rsidRPr="008C3753">
        <w:t>8.4</w:t>
      </w:r>
      <w:r w:rsidRPr="008C3753">
        <w:tab/>
        <w:t>Performance requirements for PRACH</w:t>
      </w:r>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p>
    <w:p w14:paraId="3FACACBC" w14:textId="77777777" w:rsidR="008C01E6" w:rsidRPr="008C3753" w:rsidRDefault="008C01E6" w:rsidP="008C01E6">
      <w:pPr>
        <w:pStyle w:val="Heading3"/>
      </w:pPr>
      <w:bookmarkStart w:id="10788" w:name="_Toc21100210"/>
      <w:bookmarkStart w:id="10789" w:name="_Toc29810008"/>
      <w:bookmarkStart w:id="10790" w:name="_Toc36645401"/>
      <w:bookmarkStart w:id="10791" w:name="_Toc37272455"/>
      <w:bookmarkStart w:id="10792" w:name="_Toc45884701"/>
      <w:bookmarkStart w:id="10793" w:name="_Toc53182733"/>
      <w:bookmarkStart w:id="10794" w:name="_Toc58860517"/>
      <w:bookmarkStart w:id="10795" w:name="_Toc61182634"/>
      <w:bookmarkStart w:id="10796" w:name="_Toc66782627"/>
      <w:bookmarkStart w:id="10797" w:name="_Toc74967860"/>
      <w:bookmarkStart w:id="10798" w:name="_Toc76545311"/>
      <w:bookmarkStart w:id="10799" w:name="_Toc82598695"/>
      <w:bookmarkStart w:id="10800" w:name="_Toc89954343"/>
      <w:bookmarkStart w:id="10801" w:name="_Toc98774438"/>
      <w:bookmarkStart w:id="10802" w:name="_Toc106200418"/>
      <w:bookmarkStart w:id="10803" w:name="_Toc115190975"/>
      <w:bookmarkStart w:id="10804" w:name="_Toc122003546"/>
      <w:bookmarkStart w:id="10805" w:name="_Toc124155314"/>
      <w:bookmarkStart w:id="10806" w:name="_Toc131534087"/>
      <w:bookmarkStart w:id="10807" w:name="_Toc137399966"/>
      <w:bookmarkStart w:id="10808" w:name="_Toc147177337"/>
      <w:r w:rsidRPr="008C3753">
        <w:t>8.4.1</w:t>
      </w:r>
      <w:r w:rsidRPr="008C3753">
        <w:tab/>
        <w:t>PRACH false alarm probability and missed detection</w:t>
      </w:r>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p>
    <w:p w14:paraId="5E6B72D9" w14:textId="77777777" w:rsidR="008C01E6" w:rsidRPr="008C3753" w:rsidRDefault="008C01E6" w:rsidP="008C01E6">
      <w:pPr>
        <w:pStyle w:val="Heading4"/>
      </w:pPr>
      <w:bookmarkStart w:id="10809" w:name="_Toc21100211"/>
      <w:bookmarkStart w:id="10810" w:name="_Toc29810009"/>
      <w:bookmarkStart w:id="10811" w:name="_Toc36645402"/>
      <w:bookmarkStart w:id="10812" w:name="_Toc37272456"/>
      <w:bookmarkStart w:id="10813" w:name="_Toc45884702"/>
      <w:bookmarkStart w:id="10814" w:name="_Toc53182734"/>
      <w:bookmarkStart w:id="10815" w:name="_Toc58860518"/>
      <w:bookmarkStart w:id="10816" w:name="_Toc61182635"/>
      <w:bookmarkStart w:id="10817" w:name="_Toc66782628"/>
      <w:bookmarkStart w:id="10818" w:name="_Toc74967861"/>
      <w:bookmarkStart w:id="10819" w:name="_Toc76545312"/>
      <w:bookmarkStart w:id="10820" w:name="_Toc82598696"/>
      <w:bookmarkStart w:id="10821" w:name="_Toc89954344"/>
      <w:bookmarkStart w:id="10822" w:name="_Toc98774439"/>
      <w:bookmarkStart w:id="10823" w:name="_Toc106200419"/>
      <w:bookmarkStart w:id="10824" w:name="_Toc115190976"/>
      <w:bookmarkStart w:id="10825" w:name="_Toc122003547"/>
      <w:bookmarkStart w:id="10826" w:name="_Toc124155315"/>
      <w:bookmarkStart w:id="10827" w:name="_Toc131534088"/>
      <w:bookmarkStart w:id="10828" w:name="_Toc137399967"/>
      <w:bookmarkStart w:id="10829" w:name="_Toc147177338"/>
      <w:r w:rsidRPr="008C3753">
        <w:t>8.4.1.1</w:t>
      </w:r>
      <w:r w:rsidRPr="008C3753">
        <w:tab/>
        <w:t>Definition and applicability</w:t>
      </w:r>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p>
    <w:p w14:paraId="5DD4A405" w14:textId="77777777" w:rsidR="00C8256C" w:rsidRPr="008C3753" w:rsidRDefault="00C8256C" w:rsidP="00C8256C">
      <w:pPr>
        <w:rPr>
          <w:rFonts w:eastAsia="?c?e?o“A‘??S?V?b?N‘I" w:cs="v4.2.0"/>
        </w:rPr>
      </w:pPr>
      <w:r w:rsidRPr="008C3753">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1A53F6A" w14:textId="77777777" w:rsidR="00C8256C" w:rsidRPr="008C3753" w:rsidRDefault="00C8256C" w:rsidP="00C8256C">
      <w:pPr>
        <w:rPr>
          <w:rFonts w:eastAsia="?c?e?o“A‘??S?V?b?N‘I" w:cs="v4.2.0"/>
        </w:rPr>
      </w:pPr>
      <w:r w:rsidRPr="008C3753">
        <w:rPr>
          <w:rFonts w:eastAsia="?c?e?o“A‘??S?V?b?N‘I" w:cs="v4.2.0"/>
        </w:rPr>
        <w:t xml:space="preserve">Pfa is defined as a conditional total probability of erroneous detection of the preamble (i.e. </w:t>
      </w:r>
      <w:r w:rsidRPr="008C3753">
        <w:rPr>
          <w:noProof/>
        </w:rPr>
        <w:t>erroneous detection from any detector</w:t>
      </w:r>
      <w:r w:rsidRPr="008C3753">
        <w:rPr>
          <w:rFonts w:eastAsia="?c?e?o“A‘??S?V?b?N‘I" w:cs="v4.2.0"/>
        </w:rPr>
        <w:t>) when input is only noise.</w:t>
      </w:r>
    </w:p>
    <w:p w14:paraId="7B7E990D" w14:textId="77777777" w:rsidR="00C8256C" w:rsidRPr="008C3753" w:rsidRDefault="00C8256C" w:rsidP="00C8256C">
      <w:pPr>
        <w:rPr>
          <w:rFonts w:eastAsia="?c?e?o“A‘??S?V?b?N‘I" w:cs="v4.2.0"/>
        </w:rPr>
      </w:pPr>
      <w:r w:rsidRPr="008C3753">
        <w:rPr>
          <w:rFonts w:eastAsia="?c?e?o“A‘??S?V?b?N‘I" w:cs="v4.2.0"/>
        </w:rPr>
        <w:t xml:space="preserve">Pd is defined as conditional probability of detection of the preamble when the signal is present. The erroneous detection consists of several error cases – detecting only different preamble(s) than the one that was sent, not detecting </w:t>
      </w:r>
      <w:r w:rsidRPr="008C3753">
        <w:rPr>
          <w:rFonts w:cs="v4.2.0"/>
          <w:lang w:eastAsia="zh-CN"/>
        </w:rPr>
        <w:t>any</w:t>
      </w:r>
      <w:r w:rsidRPr="008C3753">
        <w:rPr>
          <w:rFonts w:eastAsia="?c?e?o“A‘??S?V?b?N‘I" w:cs="v4.2.0"/>
        </w:rPr>
        <w:t xml:space="preserve"> preamble at all, or detecting the correct preamble but with the out-of-bound</w:t>
      </w:r>
      <w:r w:rsidRPr="008C3753">
        <w:rPr>
          <w:rFonts w:cs="v4.2.0"/>
          <w:lang w:eastAsia="zh-CN"/>
        </w:rPr>
        <w:t xml:space="preserve">s </w:t>
      </w:r>
      <w:r w:rsidRPr="008C3753">
        <w:rPr>
          <w:rFonts w:eastAsia="?c?e?o“A‘??S?V?b?N‘I" w:cs="v4.2.0"/>
        </w:rPr>
        <w:t>timing estimation</w:t>
      </w:r>
      <w:r w:rsidRPr="008C3753">
        <w:rPr>
          <w:rFonts w:cs="v4.2.0"/>
          <w:lang w:eastAsia="zh-CN"/>
        </w:rPr>
        <w:t xml:space="preserve"> value</w:t>
      </w:r>
      <w:r w:rsidRPr="008C3753">
        <w:rPr>
          <w:rFonts w:eastAsia="?c?e?o“A‘??S?V?b?N‘I" w:cs="v4.2.0"/>
        </w:rPr>
        <w:t>.</w:t>
      </w:r>
    </w:p>
    <w:p w14:paraId="2E472602" w14:textId="1011A5D7" w:rsidR="00C8256C" w:rsidRPr="008C3753" w:rsidRDefault="00C8256C" w:rsidP="00C8256C">
      <w:pPr>
        <w:rPr>
          <w:rFonts w:cs="v4.2.0"/>
          <w:lang w:eastAsia="zh-CN"/>
        </w:rPr>
      </w:pPr>
      <w:r w:rsidRPr="008C3753">
        <w:rPr>
          <w:rFonts w:cs="v4.2.0"/>
          <w:lang w:eastAsia="zh-CN"/>
        </w:rPr>
        <w:lastRenderedPageBreak/>
        <w:t>For AWGN and TDLC300-100</w:t>
      </w:r>
      <w:r>
        <w:rPr>
          <w:rFonts w:cs="v4.2.0"/>
          <w:lang w:eastAsia="zh-CN"/>
        </w:rPr>
        <w:t>, and TDLA30-10</w:t>
      </w:r>
      <w:r w:rsidRPr="008C3753">
        <w:rPr>
          <w:rFonts w:cs="v4.2.0"/>
          <w:lang w:eastAsia="zh-CN"/>
        </w:rPr>
        <w:t xml:space="preserve">, a timing </w:t>
      </w:r>
      <w:r w:rsidRPr="008C3753">
        <w:rPr>
          <w:rFonts w:eastAsia="?c?e?o“A‘??S?V?b?N‘I" w:cs="v4.2.0"/>
        </w:rPr>
        <w:t xml:space="preserve">estimation error occurs if the estimation error of the timing of the strongest path is larger than </w:t>
      </w:r>
      <w:r w:rsidRPr="008C3753">
        <w:rPr>
          <w:rFonts w:cs="v4.2.0"/>
          <w:lang w:eastAsia="zh-CN"/>
        </w:rPr>
        <w:t xml:space="preserve">the time error tolerance values given in table </w:t>
      </w:r>
      <w:r w:rsidRPr="008C3753">
        <w:rPr>
          <w:rFonts w:eastAsia="‚c‚e‚o“Á‘¾ƒSƒVƒbƒN‘Ì"/>
        </w:rPr>
        <w:t>8.4.1.</w:t>
      </w:r>
      <w:r w:rsidRPr="008C3753">
        <w:rPr>
          <w:lang w:eastAsia="zh-CN"/>
        </w:rPr>
        <w:t>1</w:t>
      </w:r>
      <w:r w:rsidRPr="008C3753">
        <w:rPr>
          <w:rFonts w:eastAsia="‚c‚e‚o“Á‘¾ƒSƒVƒbƒN‘Ì"/>
        </w:rPr>
        <w:t>-1</w:t>
      </w:r>
      <w:r>
        <w:rPr>
          <w:rFonts w:eastAsia="‚c‚e‚o“Á‘¾ƒSƒVƒbƒN‘Ì"/>
        </w:rPr>
        <w:t>.</w:t>
      </w:r>
    </w:p>
    <w:p w14:paraId="5FC1D291" w14:textId="04DD59EF" w:rsidR="008C01E6" w:rsidRPr="008C3753" w:rsidRDefault="008C01E6" w:rsidP="008C01E6">
      <w:pPr>
        <w:pStyle w:val="TH"/>
        <w:rPr>
          <w:lang w:eastAsia="zh-CN"/>
        </w:rPr>
      </w:pPr>
      <w:r w:rsidRPr="008C3753">
        <w:rPr>
          <w:rFonts w:eastAsia="‚c‚e‚o“Á‘¾ƒSƒVƒbƒN‘Ì"/>
        </w:rPr>
        <w:t>Table 8.4.1.</w:t>
      </w:r>
      <w:r w:rsidRPr="008C3753">
        <w:rPr>
          <w:lang w:eastAsia="zh-CN"/>
        </w:rPr>
        <w:t>1</w:t>
      </w:r>
      <w:r w:rsidRPr="008C3753">
        <w:rPr>
          <w:rFonts w:eastAsia="‚c‚e‚o“Á‘¾ƒSƒVƒbƒN‘Ì"/>
        </w:rPr>
        <w:t xml:space="preserve">-1: </w:t>
      </w:r>
      <w:r w:rsidRPr="008C3753">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843"/>
        <w:gridCol w:w="1739"/>
        <w:gridCol w:w="1739"/>
      </w:tblGrid>
      <w:tr w:rsidR="00C8256C" w:rsidRPr="008C3753" w14:paraId="01B35E5A" w14:textId="77777777" w:rsidTr="00A64571">
        <w:trPr>
          <w:cantSplit/>
          <w:jc w:val="center"/>
        </w:trPr>
        <w:tc>
          <w:tcPr>
            <w:tcW w:w="1484" w:type="dxa"/>
            <w:tcBorders>
              <w:bottom w:val="nil"/>
            </w:tcBorders>
            <w:shd w:val="clear" w:color="auto" w:fill="auto"/>
          </w:tcPr>
          <w:p w14:paraId="0752C404" w14:textId="77777777" w:rsidR="00C8256C" w:rsidRPr="008C3753" w:rsidRDefault="00C8256C" w:rsidP="00A64571">
            <w:pPr>
              <w:pStyle w:val="TAH"/>
              <w:rPr>
                <w:lang w:eastAsia="zh-CN"/>
              </w:rPr>
            </w:pPr>
            <w:bookmarkStart w:id="10830" w:name="_Toc21100212"/>
            <w:bookmarkStart w:id="10831" w:name="_Toc29810010"/>
            <w:r w:rsidRPr="008C3753">
              <w:rPr>
                <w:rFonts w:cs="v5.0.0"/>
                <w:lang w:eastAsia="zh-CN"/>
              </w:rPr>
              <w:t xml:space="preserve">PRACH </w:t>
            </w:r>
          </w:p>
        </w:tc>
        <w:tc>
          <w:tcPr>
            <w:tcW w:w="1559" w:type="dxa"/>
            <w:tcBorders>
              <w:bottom w:val="nil"/>
            </w:tcBorders>
            <w:shd w:val="clear" w:color="auto" w:fill="auto"/>
          </w:tcPr>
          <w:p w14:paraId="0D3679AA" w14:textId="77777777" w:rsidR="00C8256C" w:rsidRPr="008C3753" w:rsidRDefault="00C8256C" w:rsidP="00A64571">
            <w:pPr>
              <w:pStyle w:val="TAH"/>
              <w:rPr>
                <w:lang w:eastAsia="zh-CN"/>
              </w:rPr>
            </w:pPr>
            <w:r w:rsidRPr="008C3753">
              <w:rPr>
                <w:rFonts w:cs="v5.0.0"/>
                <w:lang w:eastAsia="zh-CN"/>
              </w:rPr>
              <w:t xml:space="preserve">PRACH SCS </w:t>
            </w:r>
          </w:p>
        </w:tc>
        <w:tc>
          <w:tcPr>
            <w:tcW w:w="5321" w:type="dxa"/>
            <w:gridSpan w:val="3"/>
          </w:tcPr>
          <w:p w14:paraId="7DE628AD" w14:textId="77777777" w:rsidR="00C8256C" w:rsidRPr="008C3753" w:rsidRDefault="00C8256C" w:rsidP="00A64571">
            <w:pPr>
              <w:pStyle w:val="TAH"/>
              <w:rPr>
                <w:rFonts w:cs="v5.0.0"/>
                <w:lang w:eastAsia="zh-CN"/>
              </w:rPr>
            </w:pPr>
            <w:r w:rsidRPr="008C3753">
              <w:rPr>
                <w:rFonts w:cs="v5.0.0"/>
                <w:lang w:eastAsia="zh-CN"/>
              </w:rPr>
              <w:t>Time error tolerance</w:t>
            </w:r>
          </w:p>
        </w:tc>
      </w:tr>
      <w:tr w:rsidR="00C8256C" w:rsidRPr="008C3753" w14:paraId="1829C5F7" w14:textId="77777777" w:rsidTr="00A64571">
        <w:trPr>
          <w:cantSplit/>
          <w:jc w:val="center"/>
        </w:trPr>
        <w:tc>
          <w:tcPr>
            <w:tcW w:w="1484" w:type="dxa"/>
            <w:tcBorders>
              <w:top w:val="nil"/>
            </w:tcBorders>
            <w:shd w:val="clear" w:color="auto" w:fill="auto"/>
          </w:tcPr>
          <w:p w14:paraId="59374C94" w14:textId="77777777" w:rsidR="00C8256C" w:rsidRPr="008C3753" w:rsidRDefault="00C8256C" w:rsidP="00A64571">
            <w:pPr>
              <w:pStyle w:val="TAH"/>
              <w:rPr>
                <w:lang w:eastAsia="zh-CN"/>
              </w:rPr>
            </w:pPr>
            <w:r w:rsidRPr="008C3753">
              <w:rPr>
                <w:rFonts w:cs="v5.0.0"/>
                <w:lang w:eastAsia="zh-CN"/>
              </w:rPr>
              <w:t>preamble</w:t>
            </w:r>
          </w:p>
        </w:tc>
        <w:tc>
          <w:tcPr>
            <w:tcW w:w="1559" w:type="dxa"/>
            <w:tcBorders>
              <w:top w:val="nil"/>
            </w:tcBorders>
            <w:shd w:val="clear" w:color="auto" w:fill="auto"/>
          </w:tcPr>
          <w:p w14:paraId="3981B837" w14:textId="77777777" w:rsidR="00C8256C" w:rsidRPr="008C3753" w:rsidRDefault="00C8256C" w:rsidP="00A64571">
            <w:pPr>
              <w:pStyle w:val="TAH"/>
              <w:rPr>
                <w:lang w:eastAsia="zh-CN"/>
              </w:rPr>
            </w:pPr>
            <w:r w:rsidRPr="008C3753">
              <w:rPr>
                <w:rFonts w:cs="v5.0.0"/>
                <w:lang w:eastAsia="zh-CN"/>
              </w:rPr>
              <w:t>(kHz)</w:t>
            </w:r>
          </w:p>
        </w:tc>
        <w:tc>
          <w:tcPr>
            <w:tcW w:w="1843" w:type="dxa"/>
          </w:tcPr>
          <w:p w14:paraId="4084D66B" w14:textId="77777777" w:rsidR="00C8256C" w:rsidRPr="008C3753" w:rsidRDefault="00C8256C" w:rsidP="00A64571">
            <w:pPr>
              <w:pStyle w:val="TAH"/>
              <w:rPr>
                <w:lang w:eastAsia="zh-CN"/>
              </w:rPr>
            </w:pPr>
            <w:r w:rsidRPr="008C3753">
              <w:rPr>
                <w:rFonts w:cs="v5.0.0"/>
                <w:lang w:eastAsia="zh-CN"/>
              </w:rPr>
              <w:t>AWGN</w:t>
            </w:r>
          </w:p>
        </w:tc>
        <w:tc>
          <w:tcPr>
            <w:tcW w:w="1739" w:type="dxa"/>
          </w:tcPr>
          <w:p w14:paraId="4322A8CD" w14:textId="77777777" w:rsidR="00C8256C" w:rsidRPr="008C3753" w:rsidRDefault="00C8256C" w:rsidP="00A64571">
            <w:pPr>
              <w:pStyle w:val="TAH"/>
              <w:rPr>
                <w:lang w:eastAsia="zh-CN"/>
              </w:rPr>
            </w:pPr>
            <w:r w:rsidRPr="008C3753">
              <w:rPr>
                <w:rFonts w:cs="v5.0.0"/>
                <w:lang w:eastAsia="zh-CN"/>
              </w:rPr>
              <w:t>TDLC300-100</w:t>
            </w:r>
          </w:p>
        </w:tc>
        <w:tc>
          <w:tcPr>
            <w:tcW w:w="1739" w:type="dxa"/>
          </w:tcPr>
          <w:p w14:paraId="23B2A9D3" w14:textId="77777777" w:rsidR="00C8256C" w:rsidRPr="008C3753" w:rsidRDefault="00C8256C" w:rsidP="00A64571">
            <w:pPr>
              <w:pStyle w:val="TAH"/>
              <w:rPr>
                <w:rFonts w:cs="v5.0.0"/>
                <w:lang w:eastAsia="zh-CN"/>
              </w:rPr>
            </w:pPr>
            <w:r>
              <w:rPr>
                <w:rFonts w:cs="v5.0.0"/>
                <w:lang w:eastAsia="zh-CN"/>
              </w:rPr>
              <w:t>TDLA30-10</w:t>
            </w:r>
          </w:p>
        </w:tc>
      </w:tr>
      <w:tr w:rsidR="00C8256C" w:rsidRPr="008C3753" w14:paraId="0EE538ED" w14:textId="77777777" w:rsidTr="00A64571">
        <w:trPr>
          <w:cantSplit/>
          <w:jc w:val="center"/>
        </w:trPr>
        <w:tc>
          <w:tcPr>
            <w:tcW w:w="1484" w:type="dxa"/>
            <w:tcBorders>
              <w:bottom w:val="single" w:sz="4" w:space="0" w:color="auto"/>
            </w:tcBorders>
          </w:tcPr>
          <w:p w14:paraId="159C650E" w14:textId="77777777" w:rsidR="00C8256C" w:rsidRPr="008C3753" w:rsidRDefault="00C8256C" w:rsidP="00A64571">
            <w:pPr>
              <w:pStyle w:val="TAC"/>
              <w:rPr>
                <w:rFonts w:cs="v5.0.0"/>
                <w:lang w:eastAsia="zh-CN"/>
              </w:rPr>
            </w:pPr>
            <w:r w:rsidRPr="008C3753">
              <w:rPr>
                <w:rFonts w:cs="v5.0.0"/>
                <w:lang w:eastAsia="zh-CN"/>
              </w:rPr>
              <w:t>0</w:t>
            </w:r>
          </w:p>
        </w:tc>
        <w:tc>
          <w:tcPr>
            <w:tcW w:w="1559" w:type="dxa"/>
          </w:tcPr>
          <w:p w14:paraId="2BDD9923" w14:textId="77777777" w:rsidR="00C8256C" w:rsidRPr="008C3753" w:rsidRDefault="00C8256C" w:rsidP="00A64571">
            <w:pPr>
              <w:pStyle w:val="TAC"/>
              <w:rPr>
                <w:rFonts w:cs="v5.0.0"/>
                <w:lang w:eastAsia="zh-CN"/>
              </w:rPr>
            </w:pPr>
            <w:r w:rsidRPr="008C3753">
              <w:rPr>
                <w:rFonts w:cs="v5.0.0"/>
                <w:lang w:eastAsia="zh-CN"/>
              </w:rPr>
              <w:t>1.25</w:t>
            </w:r>
          </w:p>
        </w:tc>
        <w:tc>
          <w:tcPr>
            <w:tcW w:w="1843" w:type="dxa"/>
          </w:tcPr>
          <w:p w14:paraId="6F489F64" w14:textId="77777777" w:rsidR="00C8256C" w:rsidRPr="008C3753" w:rsidRDefault="00C8256C" w:rsidP="00A64571">
            <w:pPr>
              <w:pStyle w:val="TAC"/>
              <w:rPr>
                <w:rFonts w:cs="v5.0.0"/>
                <w:lang w:eastAsia="zh-CN"/>
              </w:rPr>
            </w:pPr>
            <w:r w:rsidRPr="008C3753">
              <w:rPr>
                <w:rFonts w:cs="v5.0.0"/>
                <w:lang w:eastAsia="zh-CN"/>
              </w:rPr>
              <w:t>1.04 us</w:t>
            </w:r>
          </w:p>
        </w:tc>
        <w:tc>
          <w:tcPr>
            <w:tcW w:w="1739" w:type="dxa"/>
          </w:tcPr>
          <w:p w14:paraId="5017AAB3" w14:textId="77777777" w:rsidR="00C8256C" w:rsidRPr="008C3753" w:rsidRDefault="00C8256C" w:rsidP="00A64571">
            <w:pPr>
              <w:pStyle w:val="TAC"/>
              <w:rPr>
                <w:rFonts w:cs="v5.0.0"/>
                <w:lang w:eastAsia="zh-CN"/>
              </w:rPr>
            </w:pPr>
            <w:r w:rsidRPr="008C3753">
              <w:rPr>
                <w:rFonts w:cs="v5.0.0"/>
                <w:lang w:eastAsia="zh-CN"/>
              </w:rPr>
              <w:t>2.55 us</w:t>
            </w:r>
          </w:p>
        </w:tc>
        <w:tc>
          <w:tcPr>
            <w:tcW w:w="1739" w:type="dxa"/>
          </w:tcPr>
          <w:p w14:paraId="36FC7A1B" w14:textId="77777777" w:rsidR="00C8256C" w:rsidRPr="008C3753" w:rsidRDefault="00C8256C" w:rsidP="00A64571">
            <w:pPr>
              <w:pStyle w:val="TAC"/>
              <w:rPr>
                <w:rFonts w:cs="v5.0.0"/>
                <w:lang w:eastAsia="zh-CN"/>
              </w:rPr>
            </w:pPr>
            <w:r>
              <w:rPr>
                <w:lang w:eastAsia="zh-CN"/>
              </w:rPr>
              <w:t>N/A</w:t>
            </w:r>
          </w:p>
        </w:tc>
      </w:tr>
      <w:tr w:rsidR="00C8256C" w:rsidRPr="008C3753" w14:paraId="3B0B1A15" w14:textId="77777777" w:rsidTr="00A64571">
        <w:trPr>
          <w:cantSplit/>
          <w:jc w:val="center"/>
        </w:trPr>
        <w:tc>
          <w:tcPr>
            <w:tcW w:w="1484" w:type="dxa"/>
            <w:tcBorders>
              <w:bottom w:val="nil"/>
            </w:tcBorders>
            <w:shd w:val="clear" w:color="auto" w:fill="auto"/>
          </w:tcPr>
          <w:p w14:paraId="0AC58AC8" w14:textId="77777777" w:rsidR="00C8256C" w:rsidRPr="008C3753" w:rsidRDefault="00C8256C" w:rsidP="00A64571">
            <w:pPr>
              <w:pStyle w:val="TAC"/>
              <w:rPr>
                <w:rFonts w:cs="v5.0.0"/>
                <w:lang w:eastAsia="zh-CN"/>
              </w:rPr>
            </w:pPr>
            <w:r w:rsidRPr="008C3753">
              <w:rPr>
                <w:rFonts w:cs="v5.0.0"/>
                <w:lang w:eastAsia="zh-CN"/>
              </w:rPr>
              <w:t>A1, A2, A3, B4,</w:t>
            </w:r>
          </w:p>
        </w:tc>
        <w:tc>
          <w:tcPr>
            <w:tcW w:w="1559" w:type="dxa"/>
            <w:tcBorders>
              <w:bottom w:val="single" w:sz="4" w:space="0" w:color="auto"/>
            </w:tcBorders>
          </w:tcPr>
          <w:p w14:paraId="5769D45A" w14:textId="77777777" w:rsidR="00C8256C" w:rsidRPr="008C3753" w:rsidRDefault="00C8256C" w:rsidP="00A64571">
            <w:pPr>
              <w:pStyle w:val="TAC"/>
              <w:rPr>
                <w:rFonts w:cs="v5.0.0"/>
                <w:lang w:eastAsia="zh-CN"/>
              </w:rPr>
            </w:pPr>
            <w:r w:rsidRPr="008C3753">
              <w:rPr>
                <w:lang w:eastAsia="zh-CN"/>
              </w:rPr>
              <w:t>15</w:t>
            </w:r>
          </w:p>
        </w:tc>
        <w:tc>
          <w:tcPr>
            <w:tcW w:w="1843" w:type="dxa"/>
            <w:tcBorders>
              <w:bottom w:val="single" w:sz="4" w:space="0" w:color="auto"/>
            </w:tcBorders>
          </w:tcPr>
          <w:p w14:paraId="1204554B" w14:textId="77777777" w:rsidR="00C8256C" w:rsidRPr="008C3753" w:rsidRDefault="00C8256C" w:rsidP="00A64571">
            <w:pPr>
              <w:pStyle w:val="TAC"/>
              <w:rPr>
                <w:rFonts w:cs="v5.0.0"/>
                <w:lang w:eastAsia="zh-CN"/>
              </w:rPr>
            </w:pPr>
            <w:r w:rsidRPr="008C3753">
              <w:rPr>
                <w:rFonts w:cs="v5.0.0"/>
                <w:lang w:eastAsia="zh-CN"/>
              </w:rPr>
              <w:t>0.52 us</w:t>
            </w:r>
          </w:p>
        </w:tc>
        <w:tc>
          <w:tcPr>
            <w:tcW w:w="1739" w:type="dxa"/>
            <w:tcBorders>
              <w:bottom w:val="single" w:sz="4" w:space="0" w:color="auto"/>
            </w:tcBorders>
          </w:tcPr>
          <w:p w14:paraId="4B48D47E" w14:textId="77777777" w:rsidR="00C8256C" w:rsidRPr="008C3753" w:rsidRDefault="00C8256C" w:rsidP="00A64571">
            <w:pPr>
              <w:pStyle w:val="TAC"/>
              <w:rPr>
                <w:rFonts w:cs="v5.0.0"/>
                <w:lang w:eastAsia="zh-CN"/>
              </w:rPr>
            </w:pPr>
            <w:r w:rsidRPr="008C3753">
              <w:rPr>
                <w:rFonts w:cs="v5.0.0"/>
                <w:lang w:eastAsia="zh-CN"/>
              </w:rPr>
              <w:t>2.03 us</w:t>
            </w:r>
          </w:p>
        </w:tc>
        <w:tc>
          <w:tcPr>
            <w:tcW w:w="1739" w:type="dxa"/>
            <w:tcBorders>
              <w:bottom w:val="single" w:sz="4" w:space="0" w:color="auto"/>
            </w:tcBorders>
          </w:tcPr>
          <w:p w14:paraId="440CD318" w14:textId="77777777" w:rsidR="00C8256C" w:rsidRPr="008C3753" w:rsidRDefault="00C8256C" w:rsidP="00A64571">
            <w:pPr>
              <w:pStyle w:val="TAC"/>
              <w:rPr>
                <w:rFonts w:cs="v5.0.0"/>
                <w:lang w:eastAsia="zh-CN"/>
              </w:rPr>
            </w:pPr>
            <w:r>
              <w:rPr>
                <w:rFonts w:cs="v5.0.0"/>
                <w:lang w:eastAsia="zh-CN"/>
              </w:rPr>
              <w:t>0.67 us</w:t>
            </w:r>
          </w:p>
        </w:tc>
      </w:tr>
      <w:tr w:rsidR="00C8256C" w:rsidRPr="008C3753" w14:paraId="0D88F84C" w14:textId="77777777" w:rsidTr="00A64571">
        <w:trPr>
          <w:cantSplit/>
          <w:jc w:val="center"/>
        </w:trPr>
        <w:tc>
          <w:tcPr>
            <w:tcW w:w="1484" w:type="dxa"/>
            <w:tcBorders>
              <w:top w:val="nil"/>
            </w:tcBorders>
            <w:shd w:val="clear" w:color="auto" w:fill="auto"/>
          </w:tcPr>
          <w:p w14:paraId="33F473B8" w14:textId="77777777" w:rsidR="00C8256C" w:rsidRPr="008C3753" w:rsidRDefault="00C8256C" w:rsidP="00A64571">
            <w:pPr>
              <w:pStyle w:val="TAC"/>
              <w:rPr>
                <w:rFonts w:cs="v5.0.0"/>
                <w:lang w:eastAsia="zh-CN"/>
              </w:rPr>
            </w:pPr>
            <w:r w:rsidRPr="008C3753">
              <w:rPr>
                <w:rFonts w:cs="v5.0.0"/>
                <w:lang w:eastAsia="zh-CN"/>
              </w:rPr>
              <w:t>C0, C2</w:t>
            </w:r>
          </w:p>
        </w:tc>
        <w:tc>
          <w:tcPr>
            <w:tcW w:w="1559" w:type="dxa"/>
            <w:tcBorders>
              <w:bottom w:val="single" w:sz="4" w:space="0" w:color="auto"/>
            </w:tcBorders>
          </w:tcPr>
          <w:p w14:paraId="44081663" w14:textId="77777777" w:rsidR="00C8256C" w:rsidRPr="008C3753" w:rsidRDefault="00C8256C" w:rsidP="00A64571">
            <w:pPr>
              <w:pStyle w:val="TAC"/>
              <w:rPr>
                <w:lang w:eastAsia="zh-CN"/>
              </w:rPr>
            </w:pPr>
            <w:r w:rsidRPr="008C3753">
              <w:rPr>
                <w:lang w:eastAsia="zh-CN"/>
              </w:rPr>
              <w:t>30</w:t>
            </w:r>
          </w:p>
        </w:tc>
        <w:tc>
          <w:tcPr>
            <w:tcW w:w="1843" w:type="dxa"/>
            <w:tcBorders>
              <w:bottom w:val="single" w:sz="4" w:space="0" w:color="auto"/>
            </w:tcBorders>
          </w:tcPr>
          <w:p w14:paraId="054FA4D1" w14:textId="77777777" w:rsidR="00C8256C" w:rsidRPr="008C3753" w:rsidRDefault="00C8256C" w:rsidP="00A64571">
            <w:pPr>
              <w:pStyle w:val="TAC"/>
              <w:rPr>
                <w:rFonts w:cs="v5.0.0"/>
                <w:lang w:eastAsia="zh-CN"/>
              </w:rPr>
            </w:pPr>
            <w:r w:rsidRPr="008C3753">
              <w:rPr>
                <w:rFonts w:cs="v5.0.0"/>
                <w:lang w:eastAsia="zh-CN"/>
              </w:rPr>
              <w:t>0.26 us</w:t>
            </w:r>
          </w:p>
        </w:tc>
        <w:tc>
          <w:tcPr>
            <w:tcW w:w="1739" w:type="dxa"/>
            <w:tcBorders>
              <w:bottom w:val="single" w:sz="4" w:space="0" w:color="auto"/>
            </w:tcBorders>
          </w:tcPr>
          <w:p w14:paraId="5B729907" w14:textId="77777777" w:rsidR="00C8256C" w:rsidRPr="008C3753" w:rsidRDefault="00C8256C" w:rsidP="00A64571">
            <w:pPr>
              <w:pStyle w:val="TAC"/>
              <w:rPr>
                <w:rFonts w:cs="v5.0.0"/>
                <w:lang w:eastAsia="zh-CN"/>
              </w:rPr>
            </w:pPr>
            <w:r w:rsidRPr="008C3753">
              <w:rPr>
                <w:rFonts w:cs="v5.0.0"/>
                <w:lang w:eastAsia="zh-CN"/>
              </w:rPr>
              <w:t>1.77 us</w:t>
            </w:r>
          </w:p>
        </w:tc>
        <w:tc>
          <w:tcPr>
            <w:tcW w:w="1739" w:type="dxa"/>
            <w:tcBorders>
              <w:bottom w:val="single" w:sz="4" w:space="0" w:color="auto"/>
            </w:tcBorders>
          </w:tcPr>
          <w:p w14:paraId="566576BC" w14:textId="77777777" w:rsidR="00C8256C" w:rsidRPr="008C3753" w:rsidRDefault="00C8256C" w:rsidP="00A64571">
            <w:pPr>
              <w:pStyle w:val="TAC"/>
              <w:rPr>
                <w:rFonts w:cs="v5.0.0"/>
                <w:lang w:eastAsia="zh-CN"/>
              </w:rPr>
            </w:pPr>
            <w:r>
              <w:rPr>
                <w:rFonts w:cs="v5.0.0"/>
                <w:lang w:eastAsia="zh-CN"/>
              </w:rPr>
              <w:t>0.41 us</w:t>
            </w:r>
          </w:p>
        </w:tc>
      </w:tr>
    </w:tbl>
    <w:p w14:paraId="4684DF2C" w14:textId="77777777" w:rsidR="00C8256C" w:rsidRPr="008C3753" w:rsidRDefault="00C8256C" w:rsidP="00A81F86"/>
    <w:p w14:paraId="007D98BA" w14:textId="77777777" w:rsidR="00C8256C" w:rsidRPr="008C3753" w:rsidRDefault="00C8256C" w:rsidP="00C8256C">
      <w:pPr>
        <w:rPr>
          <w:lang w:eastAsia="zh-CN"/>
        </w:rPr>
      </w:pPr>
      <w:r w:rsidRPr="008C3753">
        <w:t xml:space="preserve">The test preambles for normal mode are listed in table A.6-1. </w:t>
      </w:r>
      <w:r w:rsidRPr="008C3753">
        <w:rPr>
          <w:lang w:eastAsia="zh-CN"/>
        </w:rPr>
        <w:t>The test preambles for high speed train restricted set type A are listed in table A.6-3 and the test preambles for high speed train restricted set type B are listed in table A.6-4. The test preambles for high speed train short formats are listed in table A.6-5.</w:t>
      </w:r>
      <w:r>
        <w:rPr>
          <w:lang w:eastAsia="zh-CN"/>
        </w:rPr>
        <w:t xml:space="preserve"> The test preambles for PRACH </w:t>
      </w:r>
      <w:r>
        <w:rPr>
          <w:rFonts w:eastAsia="Malgun Gothic"/>
        </w:rPr>
        <w:t>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 are listed in table A.6-6.</w:t>
      </w:r>
    </w:p>
    <w:p w14:paraId="6D58BCA8" w14:textId="77777777" w:rsidR="00C8256C" w:rsidRPr="008C3753" w:rsidRDefault="00C8256C" w:rsidP="00C8256C">
      <w:pPr>
        <w:rPr>
          <w:lang w:val="en-US" w:eastAsia="zh-CN"/>
        </w:rPr>
      </w:pPr>
      <w:r w:rsidRPr="008C3753">
        <w:rPr>
          <w:lang w:val="en-US" w:eastAsia="zh-CN"/>
        </w:rPr>
        <w:t>Which specific test(s) are applicable to BS is based on the test applicability rules defined in clause 8.1.2. The performance requirements for high speed train (table 8.4.1. 6-1 to 8.4.1.6-4) are optional.</w:t>
      </w:r>
    </w:p>
    <w:p w14:paraId="4CE0AE8C" w14:textId="0DB8AAD0" w:rsidR="00A81F86" w:rsidRPr="008C3753" w:rsidRDefault="00A81F86" w:rsidP="00A81F86">
      <w:pPr>
        <w:rPr>
          <w:lang w:val="en-US" w:eastAsia="zh-CN"/>
        </w:rPr>
      </w:pPr>
      <w:r w:rsidRPr="008C3753">
        <w:rPr>
          <w:lang w:val="en-US" w:eastAsia="zh-CN"/>
        </w:rPr>
        <w:t>.</w:t>
      </w:r>
    </w:p>
    <w:p w14:paraId="3E487250" w14:textId="77777777" w:rsidR="008C01E6" w:rsidRPr="008C3753" w:rsidRDefault="008C01E6" w:rsidP="008C01E6">
      <w:pPr>
        <w:pStyle w:val="Heading4"/>
      </w:pPr>
      <w:bookmarkStart w:id="10832" w:name="_Toc36645403"/>
      <w:bookmarkStart w:id="10833" w:name="_Toc37272457"/>
      <w:bookmarkStart w:id="10834" w:name="_Toc45884703"/>
      <w:bookmarkStart w:id="10835" w:name="_Toc53182735"/>
      <w:bookmarkStart w:id="10836" w:name="_Toc58860519"/>
      <w:bookmarkStart w:id="10837" w:name="_Toc61182636"/>
      <w:bookmarkStart w:id="10838" w:name="_Toc66782629"/>
      <w:bookmarkStart w:id="10839" w:name="_Toc74967862"/>
      <w:bookmarkStart w:id="10840" w:name="_Toc76545313"/>
      <w:bookmarkStart w:id="10841" w:name="_Toc82598697"/>
      <w:bookmarkStart w:id="10842" w:name="_Toc89954345"/>
      <w:bookmarkStart w:id="10843" w:name="_Toc98774440"/>
      <w:bookmarkStart w:id="10844" w:name="_Toc106200420"/>
      <w:bookmarkStart w:id="10845" w:name="_Toc115190977"/>
      <w:bookmarkStart w:id="10846" w:name="_Toc122003548"/>
      <w:bookmarkStart w:id="10847" w:name="_Toc124155316"/>
      <w:bookmarkStart w:id="10848" w:name="_Toc131534089"/>
      <w:bookmarkStart w:id="10849" w:name="_Toc137399968"/>
      <w:bookmarkStart w:id="10850" w:name="_Toc147177339"/>
      <w:r w:rsidRPr="008C3753">
        <w:t>8.4.1.2</w:t>
      </w:r>
      <w:r w:rsidRPr="008C3753">
        <w:tab/>
        <w:t>Minimum requirement</w:t>
      </w:r>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p>
    <w:p w14:paraId="2B9C78B1" w14:textId="19ADDD05" w:rsidR="00C8256C" w:rsidRPr="008C3753" w:rsidRDefault="00C8256C" w:rsidP="008C01E6">
      <w:r w:rsidRPr="008C3753">
        <w:t>The minimum requirement is in TS 3</w:t>
      </w:r>
      <w:r w:rsidRPr="008C3753">
        <w:rPr>
          <w:lang w:eastAsia="zh-CN"/>
        </w:rPr>
        <w:t>8</w:t>
      </w:r>
      <w:r w:rsidRPr="008C3753">
        <w:t>.104 [</w:t>
      </w:r>
      <w:r w:rsidRPr="008C3753">
        <w:rPr>
          <w:lang w:eastAsia="zh-CN"/>
        </w:rPr>
        <w:t>2</w:t>
      </w:r>
      <w:r w:rsidRPr="008C3753">
        <w:t>] clause 8.4.1.</w:t>
      </w:r>
      <w:r w:rsidRPr="008C3753">
        <w:rPr>
          <w:lang w:eastAsia="zh-CN"/>
        </w:rPr>
        <w:t>2</w:t>
      </w:r>
      <w:r w:rsidRPr="008C3753">
        <w:t xml:space="preserve"> and 8.4.2.</w:t>
      </w:r>
      <w:r w:rsidRPr="008C3753">
        <w:rPr>
          <w:lang w:eastAsia="zh-CN"/>
        </w:rPr>
        <w:t>2</w:t>
      </w:r>
      <w:r>
        <w:rPr>
          <w:lang w:eastAsia="zh-CN"/>
        </w:rPr>
        <w:t xml:space="preserve">, </w:t>
      </w:r>
      <w:r>
        <w:t>8.4.2.</w:t>
      </w:r>
      <w:r>
        <w:rPr>
          <w:lang w:eastAsia="zh-CN"/>
        </w:rPr>
        <w:t xml:space="preserve">3, and </w:t>
      </w:r>
      <w:r>
        <w:t>8.4.2.</w:t>
      </w:r>
      <w:r>
        <w:rPr>
          <w:lang w:eastAsia="zh-CN"/>
        </w:rPr>
        <w:t>4.</w:t>
      </w:r>
    </w:p>
    <w:p w14:paraId="12CB5DB0" w14:textId="77777777" w:rsidR="008C01E6" w:rsidRPr="008C3753" w:rsidRDefault="008C01E6" w:rsidP="008C01E6">
      <w:pPr>
        <w:pStyle w:val="Heading4"/>
      </w:pPr>
      <w:bookmarkStart w:id="10851" w:name="_Toc21100213"/>
      <w:bookmarkStart w:id="10852" w:name="_Toc29810011"/>
      <w:bookmarkStart w:id="10853" w:name="_Toc36645404"/>
      <w:bookmarkStart w:id="10854" w:name="_Toc37272458"/>
      <w:bookmarkStart w:id="10855" w:name="_Toc45884704"/>
      <w:bookmarkStart w:id="10856" w:name="_Toc53182736"/>
      <w:bookmarkStart w:id="10857" w:name="_Toc58860520"/>
      <w:bookmarkStart w:id="10858" w:name="_Toc61182637"/>
      <w:bookmarkStart w:id="10859" w:name="_Toc66782630"/>
      <w:bookmarkStart w:id="10860" w:name="_Toc74967863"/>
      <w:bookmarkStart w:id="10861" w:name="_Toc76545314"/>
      <w:bookmarkStart w:id="10862" w:name="_Toc82598698"/>
      <w:bookmarkStart w:id="10863" w:name="_Toc89954346"/>
      <w:bookmarkStart w:id="10864" w:name="_Toc98774441"/>
      <w:bookmarkStart w:id="10865" w:name="_Toc106200421"/>
      <w:bookmarkStart w:id="10866" w:name="_Toc115190978"/>
      <w:bookmarkStart w:id="10867" w:name="_Toc122003549"/>
      <w:bookmarkStart w:id="10868" w:name="_Toc124155317"/>
      <w:bookmarkStart w:id="10869" w:name="_Toc131534090"/>
      <w:bookmarkStart w:id="10870" w:name="_Toc137399969"/>
      <w:bookmarkStart w:id="10871" w:name="_Toc147177340"/>
      <w:r w:rsidRPr="008C3753">
        <w:t>8.4.1.3</w:t>
      </w:r>
      <w:r w:rsidRPr="008C3753">
        <w:tab/>
        <w:t>Test purpose</w:t>
      </w:r>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p>
    <w:p w14:paraId="1ED5F73D" w14:textId="170C1F1F" w:rsidR="008C01E6" w:rsidRPr="008C3753" w:rsidRDefault="008C01E6" w:rsidP="008C01E6">
      <w:r w:rsidRPr="008C3753">
        <w:t>The test shall verify the receiver</w:t>
      </w:r>
      <w:r w:rsidR="00EC7F62" w:rsidRPr="008C3753">
        <w:t>'</w:t>
      </w:r>
      <w:r w:rsidRPr="008C3753">
        <w:t>s ability to detect PRACH preamble under static conditions and multipath fading propagation conditions for a given SNR.</w:t>
      </w:r>
    </w:p>
    <w:p w14:paraId="117AB1E2" w14:textId="77777777" w:rsidR="008C01E6" w:rsidRPr="008C3753" w:rsidRDefault="008C01E6" w:rsidP="008C01E6">
      <w:pPr>
        <w:pStyle w:val="Heading4"/>
      </w:pPr>
      <w:bookmarkStart w:id="10872" w:name="_Toc21100214"/>
      <w:bookmarkStart w:id="10873" w:name="_Toc29810012"/>
      <w:bookmarkStart w:id="10874" w:name="_Toc36645405"/>
      <w:bookmarkStart w:id="10875" w:name="_Toc37272459"/>
      <w:bookmarkStart w:id="10876" w:name="_Toc45884705"/>
      <w:bookmarkStart w:id="10877" w:name="_Toc53182737"/>
      <w:bookmarkStart w:id="10878" w:name="_Toc58860521"/>
      <w:bookmarkStart w:id="10879" w:name="_Toc61182638"/>
      <w:bookmarkStart w:id="10880" w:name="_Toc66782631"/>
      <w:bookmarkStart w:id="10881" w:name="_Toc74967864"/>
      <w:bookmarkStart w:id="10882" w:name="_Toc76545315"/>
      <w:bookmarkStart w:id="10883" w:name="_Toc82598699"/>
      <w:bookmarkStart w:id="10884" w:name="_Toc89954347"/>
      <w:bookmarkStart w:id="10885" w:name="_Toc98774442"/>
      <w:bookmarkStart w:id="10886" w:name="_Toc106200422"/>
      <w:bookmarkStart w:id="10887" w:name="_Toc115190979"/>
      <w:bookmarkStart w:id="10888" w:name="_Toc122003550"/>
      <w:bookmarkStart w:id="10889" w:name="_Toc124155318"/>
      <w:bookmarkStart w:id="10890" w:name="_Toc131534091"/>
      <w:bookmarkStart w:id="10891" w:name="_Toc137399970"/>
      <w:bookmarkStart w:id="10892" w:name="_Toc147177341"/>
      <w:r w:rsidRPr="008C3753">
        <w:t>8.4.1.4</w:t>
      </w:r>
      <w:r w:rsidRPr="008C3753">
        <w:tab/>
        <w:t>Method of test</w:t>
      </w:r>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p>
    <w:p w14:paraId="2B06F2F6" w14:textId="77777777" w:rsidR="008C01E6" w:rsidRPr="008C3753" w:rsidRDefault="008C01E6" w:rsidP="008C01E6">
      <w:pPr>
        <w:pStyle w:val="Heading5"/>
      </w:pPr>
      <w:bookmarkStart w:id="10893" w:name="_Toc21100215"/>
      <w:bookmarkStart w:id="10894" w:name="_Toc29810013"/>
      <w:bookmarkStart w:id="10895" w:name="_Toc36645406"/>
      <w:bookmarkStart w:id="10896" w:name="_Toc37272460"/>
      <w:bookmarkStart w:id="10897" w:name="_Toc45884706"/>
      <w:bookmarkStart w:id="10898" w:name="_Toc53182738"/>
      <w:bookmarkStart w:id="10899" w:name="_Toc58860522"/>
      <w:bookmarkStart w:id="10900" w:name="_Toc61182639"/>
      <w:bookmarkStart w:id="10901" w:name="_Toc66782632"/>
      <w:bookmarkStart w:id="10902" w:name="_Toc74967865"/>
      <w:bookmarkStart w:id="10903" w:name="_Toc76545316"/>
      <w:bookmarkStart w:id="10904" w:name="_Toc82598700"/>
      <w:bookmarkStart w:id="10905" w:name="_Toc89954348"/>
      <w:bookmarkStart w:id="10906" w:name="_Toc98774443"/>
      <w:bookmarkStart w:id="10907" w:name="_Toc106200423"/>
      <w:bookmarkStart w:id="10908" w:name="_Toc115190980"/>
      <w:bookmarkStart w:id="10909" w:name="_Toc122003551"/>
      <w:bookmarkStart w:id="10910" w:name="_Toc124155319"/>
      <w:bookmarkStart w:id="10911" w:name="_Toc131534092"/>
      <w:bookmarkStart w:id="10912" w:name="_Toc137399971"/>
      <w:bookmarkStart w:id="10913" w:name="_Toc147177342"/>
      <w:r w:rsidRPr="008C3753">
        <w:t>8.4.1.4.1</w:t>
      </w:r>
      <w:r w:rsidRPr="008C3753">
        <w:tab/>
        <w:t>Initial conditions</w:t>
      </w:r>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p>
    <w:p w14:paraId="44A38243" w14:textId="77777777" w:rsidR="008C01E6" w:rsidRPr="008C3753" w:rsidRDefault="008C01E6" w:rsidP="008C01E6">
      <w:r w:rsidRPr="008C3753">
        <w:t>Test environment: Normal; see annex B.2.</w:t>
      </w:r>
    </w:p>
    <w:p w14:paraId="53DB18FF" w14:textId="6519CFD1" w:rsidR="00AE4C81" w:rsidRPr="008C3753" w:rsidRDefault="00AE4C81" w:rsidP="00AE4C81">
      <w:bookmarkStart w:id="10914" w:name="_Toc21100216"/>
      <w:r w:rsidRPr="008C3753">
        <w:t xml:space="preserve">RF channels to be tested: for single carrier: M; see </w:t>
      </w:r>
      <w:r w:rsidR="00062DCB" w:rsidRPr="008C3753">
        <w:t>clause 4</w:t>
      </w:r>
      <w:r w:rsidRPr="008C3753">
        <w:t>.9.1.</w:t>
      </w:r>
    </w:p>
    <w:p w14:paraId="0BE265E5" w14:textId="77777777" w:rsidR="008C01E6" w:rsidRPr="008C3753" w:rsidRDefault="008C01E6" w:rsidP="008C01E6">
      <w:pPr>
        <w:pStyle w:val="Heading5"/>
      </w:pPr>
      <w:bookmarkStart w:id="10915" w:name="_Toc29810014"/>
      <w:bookmarkStart w:id="10916" w:name="_Toc36645407"/>
      <w:bookmarkStart w:id="10917" w:name="_Toc37272461"/>
      <w:bookmarkStart w:id="10918" w:name="_Toc45884707"/>
      <w:bookmarkStart w:id="10919" w:name="_Toc53182739"/>
      <w:bookmarkStart w:id="10920" w:name="_Toc58860523"/>
      <w:bookmarkStart w:id="10921" w:name="_Toc61182640"/>
      <w:bookmarkStart w:id="10922" w:name="_Toc66782633"/>
      <w:bookmarkStart w:id="10923" w:name="_Toc74967866"/>
      <w:bookmarkStart w:id="10924" w:name="_Toc76545317"/>
      <w:bookmarkStart w:id="10925" w:name="_Toc82598701"/>
      <w:bookmarkStart w:id="10926" w:name="_Toc89954349"/>
      <w:bookmarkStart w:id="10927" w:name="_Toc98774444"/>
      <w:bookmarkStart w:id="10928" w:name="_Toc106200424"/>
      <w:bookmarkStart w:id="10929" w:name="_Toc115190981"/>
      <w:bookmarkStart w:id="10930" w:name="_Toc122003552"/>
      <w:bookmarkStart w:id="10931" w:name="_Toc124155320"/>
      <w:bookmarkStart w:id="10932" w:name="_Toc131534093"/>
      <w:bookmarkStart w:id="10933" w:name="_Toc137399972"/>
      <w:bookmarkStart w:id="10934" w:name="_Toc147177343"/>
      <w:r w:rsidRPr="008C3753">
        <w:t>8.4.1.4.2</w:t>
      </w:r>
      <w:r w:rsidRPr="008C3753">
        <w:tab/>
        <w:t>Procedure</w:t>
      </w:r>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p>
    <w:p w14:paraId="2742D09E" w14:textId="77777777" w:rsidR="007A67CE" w:rsidRPr="008C3753" w:rsidRDefault="007A67CE" w:rsidP="007A67CE">
      <w:pPr>
        <w:pStyle w:val="B1"/>
        <w:rPr>
          <w:lang w:eastAsia="zh-CN"/>
        </w:rPr>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rPr>
        <w:t>BS</w:t>
      </w:r>
      <w:r w:rsidRPr="008C3753">
        <w:t xml:space="preserve"> </w:t>
      </w:r>
      <w:r w:rsidRPr="008C3753">
        <w:rPr>
          <w:i/>
          <w:iCs/>
        </w:rPr>
        <w:t>type 1-H</w:t>
      </w:r>
      <w:r w:rsidRPr="008C3753">
        <w:t xml:space="preserve"> respectively.</w:t>
      </w:r>
    </w:p>
    <w:p w14:paraId="494A0D59" w14:textId="53ACC5D6" w:rsidR="007A67CE" w:rsidRPr="008C3753" w:rsidRDefault="007A67CE" w:rsidP="007A67CE">
      <w:pPr>
        <w:pStyle w:val="B1"/>
        <w:rPr>
          <w:lang w:eastAsia="zh-CN"/>
        </w:rPr>
      </w:pPr>
      <w:r w:rsidRPr="008C3753">
        <w:rPr>
          <w:lang w:eastAsia="zh-CN"/>
        </w:rPr>
        <w:t>2)</w:t>
      </w:r>
      <w:r w:rsidRPr="008C3753">
        <w:rPr>
          <w:lang w:eastAsia="zh-CN"/>
        </w:rPr>
        <w:tab/>
        <w:t>Adjust the AWGN generator, according to the SCS and channel bandwidth.</w:t>
      </w:r>
    </w:p>
    <w:p w14:paraId="076BCAA7" w14:textId="06D151FB" w:rsidR="008C01E6" w:rsidRPr="008C3753" w:rsidRDefault="008C01E6" w:rsidP="008C01E6">
      <w:pPr>
        <w:rPr>
          <w:lang w:eastAsia="zh-CN"/>
        </w:rPr>
      </w:pPr>
    </w:p>
    <w:p w14:paraId="4D4A0E95" w14:textId="376568D9" w:rsidR="008C01E6" w:rsidRPr="008C3753" w:rsidRDefault="008C01E6" w:rsidP="008C01E6">
      <w:pPr>
        <w:pStyle w:val="TH"/>
        <w:rPr>
          <w:rFonts w:eastAsia="‚c‚e‚o“Á‘¾ƒSƒVƒbƒN‘Ì"/>
        </w:rPr>
      </w:pPr>
      <w:r w:rsidRPr="008C3753">
        <w:rPr>
          <w:rFonts w:eastAsia="‚c‚e‚o“Á‘¾ƒSƒVƒbƒN‘Ì"/>
        </w:rPr>
        <w:lastRenderedPageBreak/>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6AD2464C" w14:textId="77777777" w:rsidTr="00D519A7">
        <w:trPr>
          <w:cantSplit/>
          <w:jc w:val="center"/>
        </w:trPr>
        <w:tc>
          <w:tcPr>
            <w:tcW w:w="2515" w:type="dxa"/>
            <w:tcBorders>
              <w:bottom w:val="single" w:sz="4" w:space="0" w:color="auto"/>
            </w:tcBorders>
          </w:tcPr>
          <w:p w14:paraId="30F3BD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1B6FB0F"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33CA169D"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24B8C653" w14:textId="77777777" w:rsidTr="00D519A7">
        <w:trPr>
          <w:cantSplit/>
          <w:jc w:val="center"/>
        </w:trPr>
        <w:tc>
          <w:tcPr>
            <w:tcW w:w="2515" w:type="dxa"/>
            <w:tcBorders>
              <w:bottom w:val="nil"/>
            </w:tcBorders>
          </w:tcPr>
          <w:p w14:paraId="1FDFB378"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63F4BEC2" w14:textId="4EDB744A" w:rsidR="00D519A7" w:rsidRPr="008C3753" w:rsidRDefault="00D519A7" w:rsidP="00D519A7">
            <w:pPr>
              <w:pStyle w:val="TAC"/>
              <w:rPr>
                <w:rFonts w:eastAsia="‚c‚e‚o“Á‘¾ƒSƒVƒbƒN‘Ì"/>
              </w:rPr>
            </w:pPr>
            <w:r w:rsidRPr="008C3753">
              <w:rPr>
                <w:rFonts w:cs="v5.0.0"/>
                <w:lang w:eastAsia="zh-CN"/>
              </w:rPr>
              <w:t>5</w:t>
            </w:r>
          </w:p>
        </w:tc>
        <w:tc>
          <w:tcPr>
            <w:tcW w:w="2232" w:type="dxa"/>
          </w:tcPr>
          <w:p w14:paraId="3F471336" w14:textId="54092368" w:rsidR="00D519A7" w:rsidRPr="008C3753" w:rsidRDefault="00D519A7" w:rsidP="00D519A7">
            <w:pPr>
              <w:pStyle w:val="TAC"/>
              <w:rPr>
                <w:rFonts w:eastAsia="‚c‚e‚o“Á‘¾ƒSƒVƒbƒN‘Ì"/>
              </w:rPr>
            </w:pPr>
            <w:r w:rsidRPr="008C3753">
              <w:rPr>
                <w:rFonts w:eastAsia="‚c‚e‚o“Á‘¾ƒSƒVƒbƒN‘Ì" w:cs="v5.0.0"/>
                <w:lang w:eastAsia="ja-JP"/>
              </w:rPr>
              <w:t>-83.5 dBm / 4.5MHz</w:t>
            </w:r>
          </w:p>
        </w:tc>
      </w:tr>
      <w:tr w:rsidR="00D519A7" w:rsidRPr="008C3753" w14:paraId="776881EB" w14:textId="77777777" w:rsidTr="00D519A7">
        <w:trPr>
          <w:cantSplit/>
          <w:jc w:val="center"/>
        </w:trPr>
        <w:tc>
          <w:tcPr>
            <w:tcW w:w="2515" w:type="dxa"/>
            <w:tcBorders>
              <w:top w:val="nil"/>
              <w:bottom w:val="nil"/>
            </w:tcBorders>
          </w:tcPr>
          <w:p w14:paraId="5F9D3179" w14:textId="77777777" w:rsidR="00D519A7" w:rsidRPr="008C3753" w:rsidRDefault="00D519A7" w:rsidP="00D519A7">
            <w:pPr>
              <w:pStyle w:val="TAC"/>
              <w:rPr>
                <w:rFonts w:eastAsia="‚c‚e‚o“Á‘¾ƒSƒVƒbƒN‘Ì"/>
              </w:rPr>
            </w:pPr>
          </w:p>
        </w:tc>
        <w:tc>
          <w:tcPr>
            <w:tcW w:w="2268" w:type="dxa"/>
          </w:tcPr>
          <w:p w14:paraId="2C7FC833" w14:textId="7DA03587" w:rsidR="00D519A7" w:rsidRPr="008C3753" w:rsidRDefault="00D519A7" w:rsidP="00D519A7">
            <w:pPr>
              <w:pStyle w:val="TAC"/>
              <w:rPr>
                <w:rFonts w:eastAsia="‚c‚e‚o“Á‘¾ƒSƒVƒbƒN‘Ì"/>
              </w:rPr>
            </w:pPr>
            <w:r w:rsidRPr="008C3753">
              <w:rPr>
                <w:rFonts w:cs="v5.0.0"/>
                <w:lang w:eastAsia="zh-CN"/>
              </w:rPr>
              <w:t>10</w:t>
            </w:r>
          </w:p>
        </w:tc>
        <w:tc>
          <w:tcPr>
            <w:tcW w:w="2232" w:type="dxa"/>
          </w:tcPr>
          <w:p w14:paraId="3D300CD1" w14:textId="063279B4" w:rsidR="00D519A7" w:rsidRPr="008C3753" w:rsidRDefault="00D519A7" w:rsidP="00D519A7">
            <w:pPr>
              <w:pStyle w:val="TAC"/>
              <w:rPr>
                <w:rFonts w:eastAsia="‚c‚e‚o“Á‘¾ƒSƒVƒbƒN‘Ì"/>
              </w:rPr>
            </w:pPr>
            <w:r w:rsidRPr="008C3753">
              <w:rPr>
                <w:rFonts w:eastAsia="‚c‚e‚o“Á‘¾ƒSƒVƒbƒN‘Ì" w:cs="v5.0.0"/>
                <w:lang w:eastAsia="ja-JP"/>
              </w:rPr>
              <w:t>-80.3 dBm / 9.36MHz</w:t>
            </w:r>
          </w:p>
        </w:tc>
      </w:tr>
      <w:tr w:rsidR="00D519A7" w:rsidRPr="008C3753" w14:paraId="60CC42CD" w14:textId="77777777" w:rsidTr="00D519A7">
        <w:trPr>
          <w:cantSplit/>
          <w:jc w:val="center"/>
        </w:trPr>
        <w:tc>
          <w:tcPr>
            <w:tcW w:w="2515" w:type="dxa"/>
            <w:tcBorders>
              <w:top w:val="nil"/>
              <w:bottom w:val="single" w:sz="4" w:space="0" w:color="auto"/>
            </w:tcBorders>
          </w:tcPr>
          <w:p w14:paraId="7F4D05F5" w14:textId="77777777" w:rsidR="00D519A7" w:rsidRPr="008C3753" w:rsidRDefault="00D519A7" w:rsidP="00D519A7">
            <w:pPr>
              <w:pStyle w:val="TAC"/>
              <w:rPr>
                <w:rFonts w:eastAsia="‚c‚e‚o“Á‘¾ƒSƒVƒbƒN‘Ì"/>
              </w:rPr>
            </w:pPr>
          </w:p>
        </w:tc>
        <w:tc>
          <w:tcPr>
            <w:tcW w:w="2268" w:type="dxa"/>
          </w:tcPr>
          <w:p w14:paraId="48EA964B" w14:textId="59739308" w:rsidR="00D519A7" w:rsidRPr="008C3753" w:rsidRDefault="00D519A7" w:rsidP="00D519A7">
            <w:pPr>
              <w:pStyle w:val="TAC"/>
              <w:rPr>
                <w:rFonts w:eastAsia="‚c‚e‚o“Á‘¾ƒSƒVƒbƒN‘Ì" w:cs="v5.0.0"/>
                <w:lang w:eastAsia="ja-JP"/>
              </w:rPr>
            </w:pPr>
            <w:r w:rsidRPr="008C3753">
              <w:rPr>
                <w:rFonts w:cs="v5.0.0"/>
                <w:lang w:eastAsia="zh-CN"/>
              </w:rPr>
              <w:t>20</w:t>
            </w:r>
          </w:p>
        </w:tc>
        <w:tc>
          <w:tcPr>
            <w:tcW w:w="2232" w:type="dxa"/>
          </w:tcPr>
          <w:p w14:paraId="6A9492AF" w14:textId="41DC6CED"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19.08MHz</w:t>
            </w:r>
          </w:p>
        </w:tc>
      </w:tr>
      <w:tr w:rsidR="00D519A7" w:rsidRPr="008C3753" w14:paraId="0491C572" w14:textId="77777777" w:rsidTr="00D519A7">
        <w:trPr>
          <w:cantSplit/>
          <w:jc w:val="center"/>
        </w:trPr>
        <w:tc>
          <w:tcPr>
            <w:tcW w:w="2515" w:type="dxa"/>
            <w:tcBorders>
              <w:bottom w:val="nil"/>
            </w:tcBorders>
          </w:tcPr>
          <w:p w14:paraId="172B9CA6"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7F254E8A" w14:textId="404BA3D4" w:rsidR="00D519A7" w:rsidRPr="008C3753" w:rsidRDefault="00D519A7" w:rsidP="00D519A7">
            <w:pPr>
              <w:pStyle w:val="TAC"/>
              <w:rPr>
                <w:rFonts w:eastAsia="‚c‚e‚o“Á‘¾ƒSƒVƒbƒN‘Ì" w:cs="v5.0.0"/>
              </w:rPr>
            </w:pPr>
            <w:r w:rsidRPr="008C3753">
              <w:t>10</w:t>
            </w:r>
          </w:p>
        </w:tc>
        <w:tc>
          <w:tcPr>
            <w:tcW w:w="2232" w:type="dxa"/>
          </w:tcPr>
          <w:p w14:paraId="5542F3DA" w14:textId="30D8CCCA"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8.64MHz</w:t>
            </w:r>
          </w:p>
        </w:tc>
      </w:tr>
      <w:tr w:rsidR="00D519A7" w:rsidRPr="008C3753" w14:paraId="1AC97894" w14:textId="77777777" w:rsidTr="00D519A7">
        <w:trPr>
          <w:cantSplit/>
          <w:jc w:val="center"/>
        </w:trPr>
        <w:tc>
          <w:tcPr>
            <w:tcW w:w="2515" w:type="dxa"/>
            <w:tcBorders>
              <w:top w:val="nil"/>
              <w:bottom w:val="nil"/>
            </w:tcBorders>
          </w:tcPr>
          <w:p w14:paraId="67505252" w14:textId="77777777" w:rsidR="00D519A7" w:rsidRPr="008C3753" w:rsidRDefault="00D519A7" w:rsidP="00D519A7">
            <w:pPr>
              <w:pStyle w:val="TAC"/>
              <w:rPr>
                <w:rFonts w:eastAsia="‚c‚e‚o“Á‘¾ƒSƒVƒbƒN‘Ì"/>
              </w:rPr>
            </w:pPr>
          </w:p>
        </w:tc>
        <w:tc>
          <w:tcPr>
            <w:tcW w:w="2268" w:type="dxa"/>
          </w:tcPr>
          <w:p w14:paraId="0F72FE91" w14:textId="083533E2" w:rsidR="00D519A7" w:rsidRPr="008C3753" w:rsidRDefault="00D519A7" w:rsidP="00D519A7">
            <w:pPr>
              <w:pStyle w:val="TAC"/>
              <w:rPr>
                <w:rFonts w:eastAsia="‚c‚e‚o“Á‘¾ƒSƒVƒbƒN‘Ì" w:cs="v5.0.0"/>
              </w:rPr>
            </w:pPr>
            <w:r w:rsidRPr="008C3753">
              <w:t>20</w:t>
            </w:r>
          </w:p>
        </w:tc>
        <w:tc>
          <w:tcPr>
            <w:tcW w:w="2232" w:type="dxa"/>
          </w:tcPr>
          <w:p w14:paraId="499CADEF" w14:textId="7C14180D"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18.36MHz</w:t>
            </w:r>
          </w:p>
        </w:tc>
      </w:tr>
      <w:tr w:rsidR="00D519A7" w:rsidRPr="008C3753" w14:paraId="7815AFDF" w14:textId="77777777" w:rsidTr="00D519A7">
        <w:trPr>
          <w:cantSplit/>
          <w:jc w:val="center"/>
        </w:trPr>
        <w:tc>
          <w:tcPr>
            <w:tcW w:w="2515" w:type="dxa"/>
            <w:tcBorders>
              <w:top w:val="nil"/>
              <w:bottom w:val="nil"/>
            </w:tcBorders>
          </w:tcPr>
          <w:p w14:paraId="3E237592" w14:textId="77777777" w:rsidR="00D519A7" w:rsidRPr="008C3753" w:rsidRDefault="00D519A7" w:rsidP="00D519A7">
            <w:pPr>
              <w:pStyle w:val="TAC"/>
              <w:rPr>
                <w:rFonts w:eastAsia="‚c‚e‚o“Á‘¾ƒSƒVƒbƒN‘Ì"/>
              </w:rPr>
            </w:pPr>
          </w:p>
        </w:tc>
        <w:tc>
          <w:tcPr>
            <w:tcW w:w="2268" w:type="dxa"/>
          </w:tcPr>
          <w:p w14:paraId="71623788" w14:textId="29EB9858" w:rsidR="00D519A7" w:rsidRPr="008C3753" w:rsidRDefault="00D519A7" w:rsidP="00D519A7">
            <w:pPr>
              <w:pStyle w:val="TAC"/>
              <w:rPr>
                <w:rFonts w:eastAsia="‚c‚e‚o“Á‘¾ƒSƒVƒbƒN‘Ì" w:cs="v5.0.0"/>
              </w:rPr>
            </w:pPr>
            <w:r w:rsidRPr="008C3753">
              <w:t>40</w:t>
            </w:r>
          </w:p>
        </w:tc>
        <w:tc>
          <w:tcPr>
            <w:tcW w:w="2232" w:type="dxa"/>
          </w:tcPr>
          <w:p w14:paraId="5FF93FE9" w14:textId="4E4037EB"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38.16MHz</w:t>
            </w:r>
          </w:p>
        </w:tc>
      </w:tr>
      <w:tr w:rsidR="00D519A7" w:rsidRPr="008C3753" w14:paraId="70D2DBE9" w14:textId="77777777" w:rsidTr="002B52B0">
        <w:trPr>
          <w:cantSplit/>
          <w:jc w:val="center"/>
        </w:trPr>
        <w:tc>
          <w:tcPr>
            <w:tcW w:w="2515" w:type="dxa"/>
            <w:tcBorders>
              <w:top w:val="nil"/>
              <w:bottom w:val="single" w:sz="4" w:space="0" w:color="auto"/>
            </w:tcBorders>
          </w:tcPr>
          <w:p w14:paraId="7309033B" w14:textId="77777777" w:rsidR="00D519A7" w:rsidRPr="008C3753" w:rsidRDefault="00D519A7" w:rsidP="00D519A7">
            <w:pPr>
              <w:pStyle w:val="TAC"/>
              <w:rPr>
                <w:rFonts w:eastAsia="‚c‚e‚o“Á‘¾ƒSƒVƒbƒN‘Ì"/>
              </w:rPr>
            </w:pPr>
          </w:p>
        </w:tc>
        <w:tc>
          <w:tcPr>
            <w:tcW w:w="2268" w:type="dxa"/>
            <w:tcBorders>
              <w:bottom w:val="single" w:sz="4" w:space="0" w:color="auto"/>
            </w:tcBorders>
          </w:tcPr>
          <w:p w14:paraId="3BCDED23" w14:textId="10AE04F2" w:rsidR="00D519A7" w:rsidRPr="008C3753" w:rsidRDefault="00D519A7" w:rsidP="00D519A7">
            <w:pPr>
              <w:pStyle w:val="TAC"/>
              <w:rPr>
                <w:rFonts w:eastAsia="‚c‚e‚o“Á‘¾ƒSƒVƒbƒN‘Ì" w:cs="v5.0.0"/>
              </w:rPr>
            </w:pPr>
            <w:r w:rsidRPr="008C3753">
              <w:t>100</w:t>
            </w:r>
          </w:p>
        </w:tc>
        <w:tc>
          <w:tcPr>
            <w:tcW w:w="2232" w:type="dxa"/>
            <w:tcBorders>
              <w:bottom w:val="single" w:sz="4" w:space="0" w:color="auto"/>
            </w:tcBorders>
          </w:tcPr>
          <w:p w14:paraId="660F378C" w14:textId="7F0071D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98.28MHz</w:t>
            </w:r>
          </w:p>
        </w:tc>
      </w:tr>
      <w:tr w:rsidR="002B52B0" w:rsidRPr="008C3753" w14:paraId="7D69D4A7" w14:textId="77777777" w:rsidTr="005D53CF">
        <w:trPr>
          <w:cantSplit/>
          <w:jc w:val="center"/>
        </w:trPr>
        <w:tc>
          <w:tcPr>
            <w:tcW w:w="7015" w:type="dxa"/>
            <w:gridSpan w:val="3"/>
            <w:tcBorders>
              <w:top w:val="single" w:sz="4" w:space="0" w:color="auto"/>
            </w:tcBorders>
          </w:tcPr>
          <w:p w14:paraId="058293B9" w14:textId="706E7C99" w:rsidR="002B52B0" w:rsidRPr="008C3753" w:rsidRDefault="002B52B0" w:rsidP="002B52B0">
            <w:pPr>
              <w:pStyle w:val="TAN"/>
              <w:rPr>
                <w:rFonts w:eastAsia="‚c‚e‚o“Á‘¾ƒSƒVƒbƒN‘Ì" w:cs="v5.0.0"/>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44B629E" w14:textId="77777777" w:rsidR="00D519A7" w:rsidRPr="008C3753" w:rsidRDefault="00D519A7" w:rsidP="00D519A7">
      <w:pPr>
        <w:rPr>
          <w:rFonts w:eastAsia="‚c‚e‚o“Á‘¾ƒSƒVƒbƒN‘Ì"/>
        </w:rPr>
      </w:pPr>
    </w:p>
    <w:p w14:paraId="4F079C7C" w14:textId="77777777" w:rsidR="00C8256C" w:rsidRPr="008C3753" w:rsidRDefault="00C8256C" w:rsidP="00C8256C">
      <w:pPr>
        <w:pStyle w:val="B1"/>
      </w:pPr>
      <w:bookmarkStart w:id="10935" w:name="_MON_1599395227"/>
      <w:bookmarkEnd w:id="10935"/>
      <w:r w:rsidRPr="008C3753">
        <w:t>3)</w:t>
      </w:r>
      <w:r w:rsidRPr="008C3753">
        <w:tab/>
        <w:t xml:space="preserve">The characteristics of the wanted signal shall be configured according to the corresponding UL reference measurement channel defined in </w:t>
      </w:r>
      <w:r w:rsidRPr="008C3753">
        <w:rPr>
          <w:lang w:eastAsia="zh-CN"/>
        </w:rPr>
        <w:t xml:space="preserve">annex A and the </w:t>
      </w:r>
      <w:r w:rsidRPr="008C3753">
        <w:t>test parameter</w:t>
      </w:r>
      <w:r w:rsidRPr="008C3753">
        <w:rPr>
          <w:lang w:eastAsia="zh-CN"/>
        </w:rPr>
        <w:t xml:space="preserve"> </w:t>
      </w:r>
      <w:r w:rsidRPr="008C3753">
        <w:rPr>
          <w:i/>
          <w:iCs/>
        </w:rPr>
        <w:t>msg1-FrequencyStart</w:t>
      </w:r>
      <w:r w:rsidRPr="008C3753">
        <w:rPr>
          <w:lang w:eastAsia="zh-CN"/>
        </w:rPr>
        <w:t xml:space="preserve"> is set to 0</w:t>
      </w:r>
      <w:r w:rsidRPr="008C3753">
        <w:t>.</w:t>
      </w:r>
    </w:p>
    <w:p w14:paraId="720B1257" w14:textId="77777777" w:rsidR="00C8256C" w:rsidRPr="008C3753" w:rsidRDefault="00C8256C" w:rsidP="00C8256C">
      <w:pPr>
        <w:pStyle w:val="B1"/>
      </w:pPr>
      <w:r w:rsidRPr="008C3753">
        <w:t>4)</w:t>
      </w:r>
      <w:r w:rsidRPr="008C3753">
        <w:tab/>
        <w:t>The multipath fading emulators shall be configured according to the corresponding channel model defined in annex</w:t>
      </w:r>
      <w:r w:rsidRPr="008C3753">
        <w:rPr>
          <w:lang w:eastAsia="zh-CN"/>
        </w:rPr>
        <w:t> G</w:t>
      </w:r>
      <w:r w:rsidRPr="008C3753">
        <w:t>.</w:t>
      </w:r>
    </w:p>
    <w:p w14:paraId="2DCB96E2" w14:textId="77777777" w:rsidR="00C8256C" w:rsidRPr="008C3753" w:rsidRDefault="00C8256C" w:rsidP="00C8256C">
      <w:pPr>
        <w:pStyle w:val="B1"/>
      </w:pPr>
      <w:r w:rsidRPr="008C3753">
        <w:t>5)</w:t>
      </w:r>
      <w:r w:rsidRPr="008C3753">
        <w:tab/>
        <w:t>Adjust the frequency offset of the test signal according to table 8.4.1.5-</w:t>
      </w:r>
      <w:r w:rsidRPr="008C3753">
        <w:rPr>
          <w:lang w:eastAsia="zh-CN"/>
        </w:rPr>
        <w:t xml:space="preserve">1 or </w:t>
      </w:r>
      <w:r w:rsidRPr="008C3753">
        <w:t>8.4.1.5-</w:t>
      </w:r>
      <w:r w:rsidRPr="008C3753">
        <w:rPr>
          <w:lang w:eastAsia="zh-CN"/>
        </w:rPr>
        <w:t xml:space="preserve">2 or </w:t>
      </w:r>
      <w:r w:rsidRPr="008C3753">
        <w:t>8.4.1.5-</w:t>
      </w:r>
      <w:r w:rsidRPr="008C3753">
        <w:rPr>
          <w:lang w:eastAsia="zh-CN"/>
        </w:rPr>
        <w:t>3 or 8.4.1.6-1 or 8.4.1.6-2 or 8.4.1.6-3 or 8.4.1.6-4</w:t>
      </w:r>
      <w:r>
        <w:rPr>
          <w:lang w:eastAsia="zh-CN"/>
        </w:rPr>
        <w:t xml:space="preserve"> or 8.4.1.7-1 or 8.4.1.7-2</w:t>
      </w:r>
      <w:r w:rsidRPr="008C3753">
        <w:t>.</w:t>
      </w:r>
    </w:p>
    <w:p w14:paraId="76681891" w14:textId="77777777" w:rsidR="00C8256C" w:rsidRPr="008C3753" w:rsidRDefault="00C8256C" w:rsidP="00C8256C">
      <w:pPr>
        <w:pStyle w:val="B1"/>
      </w:pPr>
      <w:r w:rsidRPr="008C3753">
        <w:t>6)</w:t>
      </w:r>
      <w:r w:rsidRPr="008C3753">
        <w:tab/>
        <w:t>Adjust the equipment so that the SNR specified in table 8.4.1.5-1</w:t>
      </w:r>
      <w:r w:rsidRPr="008C3753">
        <w:rPr>
          <w:lang w:eastAsia="zh-CN"/>
        </w:rPr>
        <w:t xml:space="preserve"> or </w:t>
      </w:r>
      <w:r w:rsidRPr="008C3753">
        <w:t>8.4.1.5-</w:t>
      </w:r>
      <w:r w:rsidRPr="008C3753">
        <w:rPr>
          <w:lang w:eastAsia="zh-CN"/>
        </w:rPr>
        <w:t xml:space="preserve">2 or </w:t>
      </w:r>
      <w:r w:rsidRPr="008C3753">
        <w:t>8.4.1.5-</w:t>
      </w:r>
      <w:r w:rsidRPr="008C3753">
        <w:rPr>
          <w:lang w:eastAsia="zh-CN"/>
        </w:rPr>
        <w:t>3 or 8.4.1.6-1 or 8.4.1.6-2 or 8.4.1.6-3 or 8.4.1.6-4</w:t>
      </w:r>
      <w:r>
        <w:rPr>
          <w:lang w:eastAsia="zh-CN"/>
        </w:rPr>
        <w:t xml:space="preserve"> or 8.4.1.7-1 or 8.4.1.7-2</w:t>
      </w:r>
      <w:r w:rsidRPr="008C3753">
        <w:rPr>
          <w:lang w:eastAsia="zh-CN"/>
        </w:rPr>
        <w:t xml:space="preserve"> </w:t>
      </w:r>
      <w:r w:rsidRPr="008C3753">
        <w:t>is achieved at the BS input during the PRACH preambles.</w:t>
      </w:r>
    </w:p>
    <w:p w14:paraId="776DF5E6" w14:textId="3104986A" w:rsidR="00CF19D3" w:rsidRPr="008C3753" w:rsidRDefault="00C8256C" w:rsidP="00CF19D3">
      <w:pPr>
        <w:pStyle w:val="B1"/>
      </w:pPr>
      <w:r w:rsidRPr="008C3753">
        <w:t>7)</w:t>
      </w:r>
      <w:r w:rsidRPr="008C3753">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r w:rsidR="00CF19D3" w:rsidRPr="008C3753">
        <w:t>.</w:t>
      </w:r>
    </w:p>
    <w:bookmarkStart w:id="10936" w:name="_MON_1266106786"/>
    <w:bookmarkEnd w:id="10936"/>
    <w:p w14:paraId="6C25A379" w14:textId="77777777" w:rsidR="008C01E6" w:rsidRPr="008C3753" w:rsidRDefault="008C01E6" w:rsidP="008C01E6">
      <w:pPr>
        <w:pStyle w:val="TH"/>
      </w:pPr>
      <w:r w:rsidRPr="008C3753">
        <w:object w:dxaOrig="8641" w:dyaOrig="541" w14:anchorId="756C3ACC">
          <v:shape id="_x0000_i1063" type="#_x0000_t75" style="width:6in;height:31.3pt" o:ole="" fillcolor="window">
            <v:imagedata r:id="rId78" o:title=""/>
          </v:shape>
          <o:OLEObject Type="Embed" ProgID="Word.Picture.8" ShapeID="_x0000_i1063" DrawAspect="Content" ObjectID="_1757790286" r:id="rId79"/>
        </w:object>
      </w:r>
    </w:p>
    <w:p w14:paraId="7AFD575C" w14:textId="77777777" w:rsidR="008C01E6" w:rsidRPr="008C3753" w:rsidRDefault="008C01E6" w:rsidP="008C01E6">
      <w:pPr>
        <w:pStyle w:val="TF"/>
      </w:pPr>
      <w:r w:rsidRPr="008C3753">
        <w:t>Figure 8.4.1.4.2-1: PRACH preamble test pattern</w:t>
      </w:r>
    </w:p>
    <w:p w14:paraId="640D4EBE" w14:textId="77777777" w:rsidR="008C01E6" w:rsidRPr="008C3753" w:rsidRDefault="008C01E6" w:rsidP="008C01E6">
      <w:r w:rsidRPr="008C3753">
        <w:t xml:space="preserve">The timing offset base value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lang w:eastAsia="zh-CN"/>
        </w:rPr>
        <w:t xml:space="preserve"> </w:t>
      </w:r>
      <w:r w:rsidRPr="008C3753">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rFonts w:cs="Arial"/>
          <w:lang w:eastAsia="zh-CN"/>
        </w:rPr>
        <w:t xml:space="preserve"> </w:t>
      </w:r>
      <w:r w:rsidRPr="008C3753">
        <w:t>is presented in figure 8.4.1.4.2-2.</w:t>
      </w:r>
    </w:p>
    <w:p w14:paraId="6D92C5A2" w14:textId="77777777" w:rsidR="008C01E6" w:rsidRPr="008C3753" w:rsidRDefault="008C01E6" w:rsidP="008C01E6">
      <w:pPr>
        <w:pStyle w:val="TH"/>
      </w:pPr>
      <w:r w:rsidRPr="008C3753">
        <w:object w:dxaOrig="11028" w:dyaOrig="3010" w14:anchorId="54189AF2">
          <v:shape id="_x0000_i1064" type="#_x0000_t75" style="width:468.3pt;height:139pt" o:ole="">
            <v:imagedata r:id="rId80" o:title=""/>
          </v:shape>
          <o:OLEObject Type="Embed" ProgID="Visio.Drawing.11" ShapeID="_x0000_i1064" DrawAspect="Content" ObjectID="_1757790287" r:id="rId81"/>
        </w:object>
      </w:r>
    </w:p>
    <w:p w14:paraId="32B4C64C" w14:textId="77777777" w:rsidR="008C01E6" w:rsidRPr="008C3753" w:rsidRDefault="008C01E6" w:rsidP="008C01E6">
      <w:pPr>
        <w:pStyle w:val="TF"/>
      </w:pPr>
      <w:r w:rsidRPr="008C3753">
        <w:t>Figure 8.4.1.4.2-2: Timing offset scheme for PRACH preamble format 0</w:t>
      </w:r>
    </w:p>
    <w:p w14:paraId="5C28218E" w14:textId="77777777" w:rsidR="008C01E6" w:rsidRPr="008C3753" w:rsidRDefault="008C01E6" w:rsidP="008C01E6">
      <w:pPr>
        <w:rPr>
          <w:lang w:eastAsia="zh-CN"/>
        </w:rPr>
      </w:pPr>
      <w:r w:rsidRPr="008C3753">
        <w:t xml:space="preserve">The timing offset base value for PRACH preamble format A1, A2, A3, B4, C0 and C2 </w:t>
      </w:r>
      <w:r w:rsidRPr="008C3753">
        <w:rPr>
          <w:lang w:eastAsia="zh-CN"/>
        </w:rPr>
        <w:t>is</w:t>
      </w:r>
      <w:r w:rsidRPr="008C3753">
        <w:t xml:space="preserve"> set to 0. This offset is increased within the loop, by adding in each step a value of 0.1us, until the end of the tested range, which is 0.8 us. </w:t>
      </w:r>
      <w:r w:rsidRPr="008C3753">
        <w:lastRenderedPageBreak/>
        <w:t xml:space="preserve">Then the loop is being reset and the timing offset is set again to 0. The timing offset scheme for PRACH preamble format A1, A2, A3, B4, C0 and C2 </w:t>
      </w:r>
      <w:r w:rsidRPr="008C3753">
        <w:rPr>
          <w:lang w:eastAsia="zh-CN"/>
        </w:rPr>
        <w:t>is</w:t>
      </w:r>
      <w:r w:rsidRPr="008C3753">
        <w:t xml:space="preserve"> presented in figure 8.4.1.4.2-3.</w:t>
      </w:r>
    </w:p>
    <w:p w14:paraId="0A9C3D86" w14:textId="77777777" w:rsidR="008C01E6" w:rsidRPr="008C3753" w:rsidRDefault="008C01E6" w:rsidP="008C01E6">
      <w:pPr>
        <w:pStyle w:val="TH"/>
        <w:rPr>
          <w:lang w:eastAsia="zh-CN"/>
        </w:rPr>
      </w:pPr>
      <w:r w:rsidRPr="008C3753">
        <w:object w:dxaOrig="9982" w:dyaOrig="3004" w14:anchorId="4EFD130D">
          <v:shape id="_x0000_i1065" type="#_x0000_t75" style="width:462.7pt;height:128.95pt" o:ole="">
            <v:imagedata r:id="rId82" o:title=""/>
          </v:shape>
          <o:OLEObject Type="Embed" ProgID="Visio.Drawing.11" ShapeID="_x0000_i1065" DrawAspect="Content" ObjectID="_1757790288" r:id="rId83"/>
        </w:object>
      </w:r>
    </w:p>
    <w:p w14:paraId="26F0F79A" w14:textId="77777777" w:rsidR="008C01E6" w:rsidRPr="008C3753" w:rsidRDefault="008C01E6" w:rsidP="008C01E6">
      <w:pPr>
        <w:pStyle w:val="TF"/>
      </w:pPr>
      <w:r w:rsidRPr="008C3753">
        <w:t>Figure 8.4.1.4.2-3: Timing offset scheme for PRACH preamble format A1 A2, A3, B4, C0 and C2</w:t>
      </w:r>
    </w:p>
    <w:p w14:paraId="05579216" w14:textId="4D99C178" w:rsidR="008C01E6" w:rsidRPr="008C3753" w:rsidRDefault="008C01E6" w:rsidP="008C01E6">
      <w:pPr>
        <w:pStyle w:val="Heading4"/>
      </w:pPr>
      <w:bookmarkStart w:id="10937" w:name="_Toc21100217"/>
      <w:bookmarkStart w:id="10938" w:name="_Toc29810015"/>
      <w:bookmarkStart w:id="10939" w:name="_Toc36645408"/>
      <w:bookmarkStart w:id="10940" w:name="_Toc37272462"/>
      <w:bookmarkStart w:id="10941" w:name="_Toc45884708"/>
      <w:bookmarkStart w:id="10942" w:name="_Toc53182740"/>
      <w:bookmarkStart w:id="10943" w:name="_Toc58860524"/>
      <w:bookmarkStart w:id="10944" w:name="_Toc61182641"/>
      <w:bookmarkStart w:id="10945" w:name="_Toc66782634"/>
      <w:bookmarkStart w:id="10946" w:name="_Toc74967867"/>
      <w:bookmarkStart w:id="10947" w:name="_Toc76545318"/>
      <w:bookmarkStart w:id="10948" w:name="_Toc82598702"/>
      <w:bookmarkStart w:id="10949" w:name="_Toc89954350"/>
      <w:bookmarkStart w:id="10950" w:name="_Toc98774445"/>
      <w:bookmarkStart w:id="10951" w:name="_Toc106200425"/>
      <w:bookmarkStart w:id="10952" w:name="_Toc115190982"/>
      <w:bookmarkStart w:id="10953" w:name="_Toc122003553"/>
      <w:bookmarkStart w:id="10954" w:name="_Toc124155321"/>
      <w:bookmarkStart w:id="10955" w:name="_Toc131534094"/>
      <w:bookmarkStart w:id="10956" w:name="_Toc137399973"/>
      <w:bookmarkStart w:id="10957" w:name="_Toc147177344"/>
      <w:r w:rsidRPr="008C3753">
        <w:t>8.4.1.5</w:t>
      </w:r>
      <w:r w:rsidRPr="008C3753">
        <w:tab/>
        <w:t>Test requirement</w:t>
      </w:r>
      <w:bookmarkEnd w:id="10937"/>
      <w:bookmarkEnd w:id="10938"/>
      <w:bookmarkEnd w:id="10939"/>
      <w:bookmarkEnd w:id="10940"/>
      <w:r w:rsidR="00935B1F" w:rsidRPr="008C3753">
        <w:t xml:space="preserve"> for Normal Mode</w:t>
      </w:r>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p>
    <w:p w14:paraId="75F94AB4" w14:textId="2635D510" w:rsidR="00A81F86" w:rsidRPr="008C3753" w:rsidRDefault="00A81F86" w:rsidP="00A81F86">
      <w:pPr>
        <w:rPr>
          <w:lang w:eastAsia="zh-CN"/>
        </w:rPr>
      </w:pPr>
      <w:r w:rsidRPr="008C3753">
        <w:t>Pfa shall not exceed 0.1%. Pd shall not be below 99% for the SNRs in tables 8.4.1.5-1</w:t>
      </w:r>
      <w:r w:rsidRPr="008C3753">
        <w:rPr>
          <w:lang w:eastAsia="zh-CN"/>
        </w:rPr>
        <w:t xml:space="preserve"> to </w:t>
      </w:r>
      <w:r w:rsidRPr="008C3753">
        <w:t>8.4.1.5-</w:t>
      </w:r>
      <w:r w:rsidR="006A57B7" w:rsidRPr="008C3753">
        <w:t>3</w:t>
      </w:r>
      <w:r w:rsidRPr="008C3753">
        <w:t>.</w:t>
      </w:r>
    </w:p>
    <w:p w14:paraId="14E422D2" w14:textId="4A3729F6" w:rsidR="008C01E6" w:rsidRPr="008C3753" w:rsidRDefault="008C01E6" w:rsidP="008C01E6">
      <w:pPr>
        <w:pStyle w:val="TH"/>
        <w:rPr>
          <w:lang w:eastAsia="zh-CN"/>
        </w:rPr>
      </w:pPr>
      <w:r w:rsidRPr="008C3753">
        <w:t>Table 8.4.</w:t>
      </w:r>
      <w:r w:rsidRPr="008C3753">
        <w:rPr>
          <w:lang w:eastAsia="zh-CN"/>
        </w:rPr>
        <w:t>1</w:t>
      </w:r>
      <w:r w:rsidRPr="008C3753">
        <w:t>.</w:t>
      </w:r>
      <w:r w:rsidRPr="008C3753">
        <w:rPr>
          <w:lang w:eastAsia="zh-CN"/>
        </w:rPr>
        <w:t>5</w:t>
      </w:r>
      <w:r w:rsidRPr="008C3753">
        <w:t xml:space="preserve">-1: PRACH missed detection </w:t>
      </w:r>
      <w:r w:rsidRPr="008C3753">
        <w:rPr>
          <w:lang w:eastAsia="zh-CN"/>
        </w:rPr>
        <w:t xml:space="preserve">test </w:t>
      </w:r>
      <w:r w:rsidRPr="008C3753">
        <w:t>requirements for Normal Mode</w:t>
      </w:r>
      <w:r w:rsidRPr="008C3753">
        <w:rPr>
          <w:lang w:eastAsia="zh-CN"/>
        </w:rPr>
        <w:t>,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D519A7" w:rsidRPr="008C3753" w14:paraId="7B848911" w14:textId="77777777" w:rsidTr="00D519A7">
        <w:trPr>
          <w:cantSplit/>
          <w:jc w:val="center"/>
        </w:trPr>
        <w:tc>
          <w:tcPr>
            <w:tcW w:w="1505" w:type="dxa"/>
            <w:tcBorders>
              <w:bottom w:val="nil"/>
            </w:tcBorders>
          </w:tcPr>
          <w:p w14:paraId="786149BD" w14:textId="12494362" w:rsidR="00D519A7" w:rsidRPr="008C3753" w:rsidRDefault="00D519A7" w:rsidP="00D519A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bottom w:val="nil"/>
            </w:tcBorders>
          </w:tcPr>
          <w:p w14:paraId="4756D0BF" w14:textId="3E8C0185" w:rsidR="00D519A7" w:rsidRPr="008C3753" w:rsidRDefault="00D519A7" w:rsidP="00D519A7">
            <w:pPr>
              <w:pStyle w:val="TAH"/>
              <w:rPr>
                <w:lang w:eastAsia="zh-CN"/>
              </w:rPr>
            </w:pPr>
            <w:r w:rsidRPr="008C3753">
              <w:rPr>
                <w:rFonts w:cs="Arial"/>
              </w:rPr>
              <w:t xml:space="preserve">Number of RX </w:t>
            </w:r>
          </w:p>
        </w:tc>
        <w:tc>
          <w:tcPr>
            <w:tcW w:w="2552" w:type="dxa"/>
            <w:tcBorders>
              <w:bottom w:val="nil"/>
            </w:tcBorders>
          </w:tcPr>
          <w:p w14:paraId="6892F73E" w14:textId="444C4042" w:rsidR="00D519A7" w:rsidRPr="008C3753" w:rsidRDefault="00D519A7" w:rsidP="00D519A7">
            <w:pPr>
              <w:pStyle w:val="TAH"/>
            </w:pPr>
            <w:r w:rsidRPr="008C3753">
              <w:t xml:space="preserve">Propagation conditions </w:t>
            </w:r>
          </w:p>
        </w:tc>
        <w:tc>
          <w:tcPr>
            <w:tcW w:w="1842" w:type="dxa"/>
            <w:tcBorders>
              <w:bottom w:val="nil"/>
            </w:tcBorders>
          </w:tcPr>
          <w:p w14:paraId="6923E6C7" w14:textId="05D244FF" w:rsidR="00D519A7" w:rsidRPr="008C3753" w:rsidRDefault="00D519A7" w:rsidP="00D519A7">
            <w:pPr>
              <w:pStyle w:val="TAH"/>
              <w:rPr>
                <w:lang w:eastAsia="zh-CN"/>
              </w:rPr>
            </w:pPr>
            <w:r w:rsidRPr="008C3753">
              <w:rPr>
                <w:rFonts w:cs="Arial"/>
              </w:rPr>
              <w:t>Frequency offset</w:t>
            </w:r>
          </w:p>
        </w:tc>
        <w:tc>
          <w:tcPr>
            <w:tcW w:w="1134" w:type="dxa"/>
          </w:tcPr>
          <w:p w14:paraId="215957A8" w14:textId="5D826E73" w:rsidR="00D519A7" w:rsidRPr="008C3753" w:rsidRDefault="00D519A7" w:rsidP="00D519A7">
            <w:pPr>
              <w:pStyle w:val="TAH"/>
              <w:rPr>
                <w:lang w:eastAsia="zh-CN"/>
              </w:rPr>
            </w:pPr>
            <w:r w:rsidRPr="008C3753">
              <w:rPr>
                <w:rFonts w:cs="Arial"/>
              </w:rPr>
              <w:t>SNR (dB)</w:t>
            </w:r>
          </w:p>
        </w:tc>
      </w:tr>
      <w:tr w:rsidR="00D519A7" w:rsidRPr="008C3753" w14:paraId="2EF64B23" w14:textId="77777777" w:rsidTr="00D519A7">
        <w:trPr>
          <w:cantSplit/>
          <w:jc w:val="center"/>
        </w:trPr>
        <w:tc>
          <w:tcPr>
            <w:tcW w:w="1505" w:type="dxa"/>
            <w:tcBorders>
              <w:top w:val="nil"/>
              <w:bottom w:val="single" w:sz="4" w:space="0" w:color="auto"/>
            </w:tcBorders>
          </w:tcPr>
          <w:p w14:paraId="268B447E" w14:textId="1FAAB8CE" w:rsidR="00D519A7" w:rsidRPr="008C3753" w:rsidRDefault="00D519A7" w:rsidP="00D519A7">
            <w:pPr>
              <w:pStyle w:val="TAH"/>
              <w:rPr>
                <w:lang w:eastAsia="zh-CN"/>
              </w:rPr>
            </w:pPr>
            <w:r w:rsidRPr="008C3753">
              <w:rPr>
                <w:rFonts w:cs="Arial"/>
              </w:rPr>
              <w:t>antennas</w:t>
            </w:r>
          </w:p>
        </w:tc>
        <w:tc>
          <w:tcPr>
            <w:tcW w:w="1613" w:type="dxa"/>
            <w:tcBorders>
              <w:top w:val="nil"/>
              <w:bottom w:val="single" w:sz="4" w:space="0" w:color="auto"/>
            </w:tcBorders>
          </w:tcPr>
          <w:p w14:paraId="47CF5E3B" w14:textId="1C23277B" w:rsidR="00D519A7" w:rsidRPr="008C3753" w:rsidRDefault="00D519A7" w:rsidP="00D519A7">
            <w:pPr>
              <w:pStyle w:val="TAH"/>
              <w:rPr>
                <w:lang w:eastAsia="zh-CN"/>
              </w:rPr>
            </w:pPr>
            <w:r w:rsidRPr="008C3753">
              <w:rPr>
                <w:rFonts w:cs="Arial"/>
              </w:rPr>
              <w:t>antennas</w:t>
            </w:r>
          </w:p>
        </w:tc>
        <w:tc>
          <w:tcPr>
            <w:tcW w:w="2552" w:type="dxa"/>
            <w:tcBorders>
              <w:top w:val="nil"/>
            </w:tcBorders>
          </w:tcPr>
          <w:p w14:paraId="795EC9B5" w14:textId="3C4A00AA" w:rsidR="00D519A7" w:rsidRPr="008C3753" w:rsidRDefault="00D519A7" w:rsidP="00D519A7">
            <w:pPr>
              <w:pStyle w:val="TAH"/>
              <w:rPr>
                <w:lang w:eastAsia="zh-CN"/>
              </w:rPr>
            </w:pPr>
            <w:r w:rsidRPr="008C3753">
              <w:t>and correlation matrix (annex G)</w:t>
            </w:r>
          </w:p>
        </w:tc>
        <w:tc>
          <w:tcPr>
            <w:tcW w:w="1842" w:type="dxa"/>
            <w:tcBorders>
              <w:top w:val="nil"/>
            </w:tcBorders>
          </w:tcPr>
          <w:p w14:paraId="446D2182" w14:textId="77777777" w:rsidR="00D519A7" w:rsidRPr="008C3753" w:rsidRDefault="00D519A7" w:rsidP="00D519A7">
            <w:pPr>
              <w:pStyle w:val="TAH"/>
              <w:rPr>
                <w:lang w:eastAsia="zh-CN"/>
              </w:rPr>
            </w:pPr>
          </w:p>
        </w:tc>
        <w:tc>
          <w:tcPr>
            <w:tcW w:w="1134" w:type="dxa"/>
          </w:tcPr>
          <w:p w14:paraId="29AB62B4" w14:textId="6FD42038" w:rsidR="00D519A7" w:rsidRPr="008C3753" w:rsidRDefault="00D519A7" w:rsidP="00D519A7">
            <w:pPr>
              <w:pStyle w:val="TAH"/>
              <w:rPr>
                <w:lang w:eastAsia="zh-CN"/>
              </w:rPr>
            </w:pPr>
            <w:r w:rsidRPr="008C3753">
              <w:rPr>
                <w:rFonts w:cs="Arial"/>
              </w:rPr>
              <w:t xml:space="preserve">Burst format </w:t>
            </w:r>
            <w:r w:rsidRPr="008C3753">
              <w:rPr>
                <w:rFonts w:cs="Arial"/>
                <w:lang w:eastAsia="ja-JP"/>
              </w:rPr>
              <w:t>0</w:t>
            </w:r>
          </w:p>
        </w:tc>
      </w:tr>
      <w:tr w:rsidR="00D519A7" w:rsidRPr="008C3753" w14:paraId="7C691CBA" w14:textId="77777777" w:rsidTr="00D519A7">
        <w:trPr>
          <w:cantSplit/>
          <w:jc w:val="center"/>
        </w:trPr>
        <w:tc>
          <w:tcPr>
            <w:tcW w:w="1505" w:type="dxa"/>
            <w:tcBorders>
              <w:bottom w:val="nil"/>
            </w:tcBorders>
          </w:tcPr>
          <w:p w14:paraId="39AD5CF3" w14:textId="22AA0B90" w:rsidR="00D519A7" w:rsidRPr="008C3753" w:rsidRDefault="00D519A7" w:rsidP="00D519A7">
            <w:pPr>
              <w:pStyle w:val="TAC"/>
              <w:rPr>
                <w:lang w:eastAsia="zh-CN"/>
              </w:rPr>
            </w:pPr>
            <w:r w:rsidRPr="008C3753">
              <w:rPr>
                <w:rFonts w:cs="Arial"/>
              </w:rPr>
              <w:t>1</w:t>
            </w:r>
          </w:p>
        </w:tc>
        <w:tc>
          <w:tcPr>
            <w:tcW w:w="1613" w:type="dxa"/>
            <w:tcBorders>
              <w:bottom w:val="nil"/>
            </w:tcBorders>
          </w:tcPr>
          <w:p w14:paraId="4AD3AAF2" w14:textId="5BBEEBA8" w:rsidR="00D519A7" w:rsidRPr="008C3753" w:rsidRDefault="00D519A7" w:rsidP="00D519A7">
            <w:pPr>
              <w:pStyle w:val="TAC"/>
              <w:rPr>
                <w:lang w:eastAsia="zh-CN"/>
              </w:rPr>
            </w:pPr>
            <w:r w:rsidRPr="008C3753">
              <w:rPr>
                <w:rFonts w:cs="Arial"/>
              </w:rPr>
              <w:t>2</w:t>
            </w:r>
          </w:p>
        </w:tc>
        <w:tc>
          <w:tcPr>
            <w:tcW w:w="2552" w:type="dxa"/>
          </w:tcPr>
          <w:p w14:paraId="3551E97F" w14:textId="635982B0" w:rsidR="00D519A7" w:rsidRPr="008C3753" w:rsidRDefault="00D519A7" w:rsidP="00D519A7">
            <w:pPr>
              <w:pStyle w:val="TAC"/>
              <w:rPr>
                <w:lang w:eastAsia="zh-CN"/>
              </w:rPr>
            </w:pPr>
            <w:r w:rsidRPr="008C3753">
              <w:rPr>
                <w:rFonts w:cs="Arial"/>
                <w:lang w:eastAsia="zh-CN"/>
              </w:rPr>
              <w:t>AWGN</w:t>
            </w:r>
          </w:p>
        </w:tc>
        <w:tc>
          <w:tcPr>
            <w:tcW w:w="1842" w:type="dxa"/>
          </w:tcPr>
          <w:p w14:paraId="22776FFA" w14:textId="7BF796B1" w:rsidR="00D519A7" w:rsidRPr="008C3753" w:rsidRDefault="00D519A7" w:rsidP="00D519A7">
            <w:pPr>
              <w:pStyle w:val="TAC"/>
              <w:rPr>
                <w:lang w:eastAsia="zh-CN"/>
              </w:rPr>
            </w:pPr>
            <w:r w:rsidRPr="008C3753">
              <w:rPr>
                <w:rFonts w:cs="Arial"/>
                <w:lang w:eastAsia="zh-CN"/>
              </w:rPr>
              <w:t>0</w:t>
            </w:r>
          </w:p>
        </w:tc>
        <w:tc>
          <w:tcPr>
            <w:tcW w:w="1134" w:type="dxa"/>
          </w:tcPr>
          <w:p w14:paraId="5B0F7E32" w14:textId="645CEEB2" w:rsidR="00D519A7" w:rsidRPr="008C3753" w:rsidRDefault="00D519A7" w:rsidP="00D519A7">
            <w:pPr>
              <w:pStyle w:val="TAC"/>
              <w:rPr>
                <w:lang w:eastAsia="zh-CN"/>
              </w:rPr>
            </w:pPr>
            <w:r w:rsidRPr="008C3753">
              <w:rPr>
                <w:rFonts w:cs="Arial"/>
                <w:lang w:eastAsia="zh-CN"/>
              </w:rPr>
              <w:t xml:space="preserve"> -14.2</w:t>
            </w:r>
          </w:p>
        </w:tc>
      </w:tr>
      <w:tr w:rsidR="00D519A7" w:rsidRPr="008C3753" w14:paraId="773FBAF4" w14:textId="77777777" w:rsidTr="00D519A7">
        <w:trPr>
          <w:cantSplit/>
          <w:jc w:val="center"/>
        </w:trPr>
        <w:tc>
          <w:tcPr>
            <w:tcW w:w="1505" w:type="dxa"/>
            <w:tcBorders>
              <w:top w:val="nil"/>
              <w:bottom w:val="nil"/>
            </w:tcBorders>
          </w:tcPr>
          <w:p w14:paraId="6780003B" w14:textId="77777777" w:rsidR="00D519A7" w:rsidRPr="008C3753" w:rsidRDefault="00D519A7" w:rsidP="00D519A7">
            <w:pPr>
              <w:pStyle w:val="TAC"/>
              <w:rPr>
                <w:lang w:eastAsia="zh-CN"/>
              </w:rPr>
            </w:pPr>
          </w:p>
        </w:tc>
        <w:tc>
          <w:tcPr>
            <w:tcW w:w="1613" w:type="dxa"/>
            <w:tcBorders>
              <w:top w:val="nil"/>
              <w:bottom w:val="single" w:sz="4" w:space="0" w:color="auto"/>
            </w:tcBorders>
          </w:tcPr>
          <w:p w14:paraId="3495D098" w14:textId="77777777" w:rsidR="00D519A7" w:rsidRPr="008C3753" w:rsidRDefault="00D519A7" w:rsidP="00D519A7">
            <w:pPr>
              <w:pStyle w:val="TAC"/>
              <w:rPr>
                <w:lang w:eastAsia="zh-CN"/>
              </w:rPr>
            </w:pPr>
          </w:p>
        </w:tc>
        <w:tc>
          <w:tcPr>
            <w:tcW w:w="2552" w:type="dxa"/>
          </w:tcPr>
          <w:p w14:paraId="7270260A" w14:textId="5C3E202B" w:rsidR="00D519A7" w:rsidRPr="008C3753" w:rsidRDefault="00D519A7" w:rsidP="00D519A7">
            <w:pPr>
              <w:pStyle w:val="TAC"/>
              <w:rPr>
                <w:lang w:eastAsia="zh-CN"/>
              </w:rPr>
            </w:pPr>
            <w:r w:rsidRPr="008C3753">
              <w:rPr>
                <w:rFonts w:cs="Arial"/>
                <w:lang w:eastAsia="zh-CN"/>
              </w:rPr>
              <w:t>TDLC300-100 Low</w:t>
            </w:r>
          </w:p>
        </w:tc>
        <w:tc>
          <w:tcPr>
            <w:tcW w:w="1842" w:type="dxa"/>
          </w:tcPr>
          <w:p w14:paraId="53705122" w14:textId="5664F4FA" w:rsidR="00D519A7" w:rsidRPr="008C3753" w:rsidRDefault="00D519A7" w:rsidP="00D519A7">
            <w:pPr>
              <w:pStyle w:val="TAC"/>
              <w:rPr>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16E556CD" w14:textId="7A16EF1D" w:rsidR="00D519A7" w:rsidRPr="008C3753" w:rsidRDefault="00D519A7" w:rsidP="00D519A7">
            <w:pPr>
              <w:pStyle w:val="TAC"/>
              <w:rPr>
                <w:lang w:eastAsia="zh-CN"/>
              </w:rPr>
            </w:pPr>
            <w:r w:rsidRPr="008C3753">
              <w:rPr>
                <w:rFonts w:cs="Arial"/>
                <w:lang w:eastAsia="zh-CN"/>
              </w:rPr>
              <w:t>-6.0</w:t>
            </w:r>
          </w:p>
        </w:tc>
      </w:tr>
      <w:tr w:rsidR="00D519A7" w:rsidRPr="008C3753" w14:paraId="24664B69" w14:textId="77777777" w:rsidTr="00D519A7">
        <w:trPr>
          <w:cantSplit/>
          <w:jc w:val="center"/>
        </w:trPr>
        <w:tc>
          <w:tcPr>
            <w:tcW w:w="1505" w:type="dxa"/>
            <w:tcBorders>
              <w:top w:val="nil"/>
              <w:bottom w:val="nil"/>
            </w:tcBorders>
          </w:tcPr>
          <w:p w14:paraId="62F42397" w14:textId="77777777" w:rsidR="00D519A7" w:rsidRPr="008C3753" w:rsidRDefault="00D519A7" w:rsidP="00D519A7">
            <w:pPr>
              <w:pStyle w:val="TAC"/>
              <w:rPr>
                <w:lang w:eastAsia="zh-CN"/>
              </w:rPr>
            </w:pPr>
          </w:p>
        </w:tc>
        <w:tc>
          <w:tcPr>
            <w:tcW w:w="1613" w:type="dxa"/>
            <w:tcBorders>
              <w:bottom w:val="nil"/>
            </w:tcBorders>
          </w:tcPr>
          <w:p w14:paraId="4B0648EC" w14:textId="46638617" w:rsidR="00D519A7" w:rsidRPr="008C3753" w:rsidRDefault="00D519A7" w:rsidP="00D519A7">
            <w:pPr>
              <w:pStyle w:val="TAC"/>
              <w:rPr>
                <w:lang w:eastAsia="zh-CN"/>
              </w:rPr>
            </w:pPr>
            <w:r w:rsidRPr="008C3753">
              <w:rPr>
                <w:rFonts w:cs="Arial"/>
                <w:lang w:eastAsia="zh-CN"/>
              </w:rPr>
              <w:t>4</w:t>
            </w:r>
          </w:p>
        </w:tc>
        <w:tc>
          <w:tcPr>
            <w:tcW w:w="2552" w:type="dxa"/>
          </w:tcPr>
          <w:p w14:paraId="4B28633F" w14:textId="5CE012A3" w:rsidR="00D519A7" w:rsidRPr="008C3753" w:rsidRDefault="00D519A7" w:rsidP="00D519A7">
            <w:pPr>
              <w:pStyle w:val="TAC"/>
              <w:rPr>
                <w:lang w:eastAsia="zh-CN"/>
              </w:rPr>
            </w:pPr>
            <w:r w:rsidRPr="008C3753">
              <w:rPr>
                <w:rFonts w:cs="Arial"/>
                <w:lang w:eastAsia="zh-CN"/>
              </w:rPr>
              <w:t>AWGN</w:t>
            </w:r>
          </w:p>
        </w:tc>
        <w:tc>
          <w:tcPr>
            <w:tcW w:w="1842" w:type="dxa"/>
          </w:tcPr>
          <w:p w14:paraId="677435BC" w14:textId="1B37CEA9" w:rsidR="00D519A7" w:rsidRPr="008C3753" w:rsidRDefault="00D519A7" w:rsidP="00D519A7">
            <w:pPr>
              <w:pStyle w:val="TAC"/>
              <w:rPr>
                <w:lang w:eastAsia="zh-CN"/>
              </w:rPr>
            </w:pPr>
            <w:r w:rsidRPr="008C3753">
              <w:rPr>
                <w:rFonts w:cs="Arial"/>
                <w:lang w:eastAsia="zh-CN"/>
              </w:rPr>
              <w:t>0</w:t>
            </w:r>
          </w:p>
        </w:tc>
        <w:tc>
          <w:tcPr>
            <w:tcW w:w="1134" w:type="dxa"/>
          </w:tcPr>
          <w:p w14:paraId="703E62EF" w14:textId="46FFDBE5" w:rsidR="00D519A7" w:rsidRPr="008C3753" w:rsidRDefault="00D519A7" w:rsidP="00D519A7">
            <w:pPr>
              <w:pStyle w:val="TAC"/>
              <w:rPr>
                <w:lang w:eastAsia="zh-CN"/>
              </w:rPr>
            </w:pPr>
            <w:r w:rsidRPr="008C3753">
              <w:rPr>
                <w:rFonts w:cs="Arial"/>
                <w:lang w:eastAsia="zh-CN"/>
              </w:rPr>
              <w:t xml:space="preserve"> -16.4</w:t>
            </w:r>
          </w:p>
        </w:tc>
      </w:tr>
      <w:tr w:rsidR="00D519A7" w:rsidRPr="008C3753" w14:paraId="6E037BC3" w14:textId="77777777" w:rsidTr="00D519A7">
        <w:trPr>
          <w:cantSplit/>
          <w:jc w:val="center"/>
        </w:trPr>
        <w:tc>
          <w:tcPr>
            <w:tcW w:w="1505" w:type="dxa"/>
            <w:tcBorders>
              <w:top w:val="nil"/>
              <w:bottom w:val="nil"/>
            </w:tcBorders>
          </w:tcPr>
          <w:p w14:paraId="3217C7C2" w14:textId="77777777" w:rsidR="00D519A7" w:rsidRPr="008C3753" w:rsidRDefault="00D519A7" w:rsidP="00D519A7">
            <w:pPr>
              <w:pStyle w:val="TAC"/>
              <w:rPr>
                <w:lang w:eastAsia="zh-CN"/>
              </w:rPr>
            </w:pPr>
          </w:p>
        </w:tc>
        <w:tc>
          <w:tcPr>
            <w:tcW w:w="1613" w:type="dxa"/>
            <w:tcBorders>
              <w:top w:val="nil"/>
              <w:bottom w:val="single" w:sz="4" w:space="0" w:color="auto"/>
            </w:tcBorders>
          </w:tcPr>
          <w:p w14:paraId="5557287B" w14:textId="77777777" w:rsidR="00D519A7" w:rsidRPr="008C3753" w:rsidRDefault="00D519A7" w:rsidP="00D519A7">
            <w:pPr>
              <w:pStyle w:val="TAC"/>
              <w:rPr>
                <w:lang w:eastAsia="zh-CN"/>
              </w:rPr>
            </w:pPr>
          </w:p>
        </w:tc>
        <w:tc>
          <w:tcPr>
            <w:tcW w:w="2552" w:type="dxa"/>
          </w:tcPr>
          <w:p w14:paraId="0BB8C9B5" w14:textId="16AFE798" w:rsidR="00D519A7" w:rsidRPr="008C3753" w:rsidRDefault="00D519A7" w:rsidP="00D519A7">
            <w:pPr>
              <w:pStyle w:val="TAC"/>
              <w:rPr>
                <w:rFonts w:cs="Arial"/>
                <w:lang w:eastAsia="zh-CN"/>
              </w:rPr>
            </w:pPr>
            <w:r w:rsidRPr="008C3753">
              <w:rPr>
                <w:rFonts w:cs="Arial"/>
                <w:lang w:eastAsia="zh-CN"/>
              </w:rPr>
              <w:t>TDLC300-100 Low</w:t>
            </w:r>
          </w:p>
        </w:tc>
        <w:tc>
          <w:tcPr>
            <w:tcW w:w="1842" w:type="dxa"/>
          </w:tcPr>
          <w:p w14:paraId="4B1EE21F" w14:textId="75548084" w:rsidR="00D519A7" w:rsidRPr="008C3753" w:rsidRDefault="00D519A7" w:rsidP="00D519A7">
            <w:pPr>
              <w:pStyle w:val="TAC"/>
              <w:rPr>
                <w:rFonts w:cs="Arial"/>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7AD59008" w14:textId="45D3410A" w:rsidR="00D519A7" w:rsidRPr="008C3753" w:rsidRDefault="00D519A7" w:rsidP="00D519A7">
            <w:pPr>
              <w:pStyle w:val="TAC"/>
              <w:rPr>
                <w:rFonts w:cs="Arial"/>
                <w:lang w:eastAsia="zh-CN"/>
              </w:rPr>
            </w:pPr>
            <w:r w:rsidRPr="008C3753">
              <w:rPr>
                <w:rFonts w:cs="Arial"/>
                <w:lang w:eastAsia="zh-CN"/>
              </w:rPr>
              <w:t xml:space="preserve"> -11.3</w:t>
            </w:r>
          </w:p>
        </w:tc>
      </w:tr>
      <w:tr w:rsidR="00D519A7" w:rsidRPr="008C3753" w14:paraId="2FB0014D" w14:textId="77777777" w:rsidTr="00D519A7">
        <w:trPr>
          <w:cantSplit/>
          <w:jc w:val="center"/>
        </w:trPr>
        <w:tc>
          <w:tcPr>
            <w:tcW w:w="1505" w:type="dxa"/>
            <w:tcBorders>
              <w:top w:val="nil"/>
              <w:bottom w:val="nil"/>
            </w:tcBorders>
          </w:tcPr>
          <w:p w14:paraId="582A457A" w14:textId="77777777" w:rsidR="00D519A7" w:rsidRPr="008C3753" w:rsidRDefault="00D519A7" w:rsidP="00D519A7">
            <w:pPr>
              <w:pStyle w:val="TAC"/>
              <w:rPr>
                <w:lang w:eastAsia="zh-CN"/>
              </w:rPr>
            </w:pPr>
          </w:p>
        </w:tc>
        <w:tc>
          <w:tcPr>
            <w:tcW w:w="1613" w:type="dxa"/>
            <w:tcBorders>
              <w:bottom w:val="nil"/>
            </w:tcBorders>
          </w:tcPr>
          <w:p w14:paraId="68B844FE" w14:textId="731BF612" w:rsidR="00D519A7" w:rsidRPr="008C3753" w:rsidRDefault="00D519A7" w:rsidP="00D519A7">
            <w:pPr>
              <w:pStyle w:val="TAC"/>
              <w:rPr>
                <w:lang w:eastAsia="zh-CN"/>
              </w:rPr>
            </w:pPr>
            <w:r w:rsidRPr="008C3753">
              <w:rPr>
                <w:rFonts w:cs="Arial"/>
                <w:lang w:eastAsia="zh-CN"/>
              </w:rPr>
              <w:t>8</w:t>
            </w:r>
          </w:p>
        </w:tc>
        <w:tc>
          <w:tcPr>
            <w:tcW w:w="2552" w:type="dxa"/>
          </w:tcPr>
          <w:p w14:paraId="003BAD2D" w14:textId="0E2EB3BD" w:rsidR="00D519A7" w:rsidRPr="008C3753" w:rsidRDefault="00D519A7" w:rsidP="00D519A7">
            <w:pPr>
              <w:pStyle w:val="TAC"/>
              <w:rPr>
                <w:rFonts w:cs="Arial"/>
                <w:lang w:eastAsia="zh-CN"/>
              </w:rPr>
            </w:pPr>
            <w:r w:rsidRPr="008C3753">
              <w:rPr>
                <w:rFonts w:cs="Arial"/>
                <w:lang w:eastAsia="zh-CN"/>
              </w:rPr>
              <w:t>AWGN</w:t>
            </w:r>
          </w:p>
        </w:tc>
        <w:tc>
          <w:tcPr>
            <w:tcW w:w="1842" w:type="dxa"/>
          </w:tcPr>
          <w:p w14:paraId="0C6F5637" w14:textId="30B223CE" w:rsidR="00D519A7" w:rsidRPr="008C3753" w:rsidRDefault="00D519A7" w:rsidP="00D519A7">
            <w:pPr>
              <w:pStyle w:val="TAC"/>
              <w:rPr>
                <w:rFonts w:cs="Arial"/>
                <w:lang w:eastAsia="zh-CN"/>
              </w:rPr>
            </w:pPr>
            <w:r w:rsidRPr="008C3753">
              <w:rPr>
                <w:rFonts w:cs="Arial"/>
                <w:lang w:eastAsia="zh-CN"/>
              </w:rPr>
              <w:t>0</w:t>
            </w:r>
          </w:p>
        </w:tc>
        <w:tc>
          <w:tcPr>
            <w:tcW w:w="1134" w:type="dxa"/>
          </w:tcPr>
          <w:p w14:paraId="264B3EAC" w14:textId="3D145244" w:rsidR="00D519A7" w:rsidRPr="008C3753" w:rsidRDefault="00D519A7" w:rsidP="00D519A7">
            <w:pPr>
              <w:pStyle w:val="TAC"/>
              <w:rPr>
                <w:rFonts w:cs="Arial"/>
                <w:lang w:eastAsia="zh-CN"/>
              </w:rPr>
            </w:pPr>
            <w:r w:rsidRPr="008C3753">
              <w:rPr>
                <w:rFonts w:cs="Arial"/>
                <w:lang w:eastAsia="zh-CN"/>
              </w:rPr>
              <w:t xml:space="preserve"> -18.6</w:t>
            </w:r>
          </w:p>
        </w:tc>
      </w:tr>
      <w:tr w:rsidR="00D519A7" w:rsidRPr="008C3753" w14:paraId="476C7A3D" w14:textId="77777777" w:rsidTr="00D519A7">
        <w:trPr>
          <w:cantSplit/>
          <w:jc w:val="center"/>
        </w:trPr>
        <w:tc>
          <w:tcPr>
            <w:tcW w:w="1505" w:type="dxa"/>
            <w:tcBorders>
              <w:top w:val="nil"/>
            </w:tcBorders>
          </w:tcPr>
          <w:p w14:paraId="6786440B" w14:textId="77777777" w:rsidR="00D519A7" w:rsidRPr="008C3753" w:rsidRDefault="00D519A7" w:rsidP="00D519A7">
            <w:pPr>
              <w:pStyle w:val="TAC"/>
              <w:rPr>
                <w:lang w:eastAsia="zh-CN"/>
              </w:rPr>
            </w:pPr>
          </w:p>
        </w:tc>
        <w:tc>
          <w:tcPr>
            <w:tcW w:w="1613" w:type="dxa"/>
            <w:tcBorders>
              <w:top w:val="nil"/>
            </w:tcBorders>
          </w:tcPr>
          <w:p w14:paraId="24ED412D" w14:textId="77777777" w:rsidR="00D519A7" w:rsidRPr="008C3753" w:rsidRDefault="00D519A7" w:rsidP="00D519A7">
            <w:pPr>
              <w:pStyle w:val="TAC"/>
              <w:rPr>
                <w:lang w:eastAsia="zh-CN"/>
              </w:rPr>
            </w:pPr>
          </w:p>
        </w:tc>
        <w:tc>
          <w:tcPr>
            <w:tcW w:w="2552" w:type="dxa"/>
          </w:tcPr>
          <w:p w14:paraId="3CEA1365" w14:textId="279A5F49" w:rsidR="00D519A7" w:rsidRPr="008C3753" w:rsidRDefault="00D519A7" w:rsidP="00D519A7">
            <w:pPr>
              <w:pStyle w:val="TAC"/>
              <w:rPr>
                <w:rFonts w:cs="Arial"/>
                <w:lang w:eastAsia="zh-CN"/>
              </w:rPr>
            </w:pPr>
            <w:r w:rsidRPr="008C3753">
              <w:rPr>
                <w:rFonts w:cs="Arial"/>
                <w:lang w:eastAsia="zh-CN"/>
              </w:rPr>
              <w:t>TDLC300-100 Low</w:t>
            </w:r>
          </w:p>
        </w:tc>
        <w:tc>
          <w:tcPr>
            <w:tcW w:w="1842" w:type="dxa"/>
          </w:tcPr>
          <w:p w14:paraId="7AF6DE6F" w14:textId="6846474A" w:rsidR="00D519A7" w:rsidRPr="008C3753" w:rsidRDefault="00D519A7" w:rsidP="00D519A7">
            <w:pPr>
              <w:pStyle w:val="TAC"/>
              <w:rPr>
                <w:rFonts w:cs="Arial"/>
                <w:lang w:eastAsia="zh-CN"/>
              </w:rPr>
            </w:pPr>
            <w:r w:rsidRPr="008C3753">
              <w:rPr>
                <w:rFonts w:cs="Arial"/>
                <w:lang w:eastAsia="zh-CN"/>
              </w:rPr>
              <w:t xml:space="preserve">400 </w:t>
            </w:r>
            <w:r w:rsidRPr="008C3753">
              <w:rPr>
                <w:rFonts w:cs="Arial"/>
              </w:rPr>
              <w:t>Hz</w:t>
            </w:r>
            <w:r w:rsidRPr="008C3753" w:rsidDel="001B2AD9">
              <w:rPr>
                <w:rFonts w:cs="Arial"/>
                <w:lang w:eastAsia="zh-CN"/>
              </w:rPr>
              <w:t xml:space="preserve"> </w:t>
            </w:r>
          </w:p>
        </w:tc>
        <w:tc>
          <w:tcPr>
            <w:tcW w:w="1134" w:type="dxa"/>
          </w:tcPr>
          <w:p w14:paraId="6BC032DF" w14:textId="6B29BE91" w:rsidR="00D519A7" w:rsidRPr="008C3753" w:rsidRDefault="00D519A7" w:rsidP="00D519A7">
            <w:pPr>
              <w:pStyle w:val="TAC"/>
              <w:rPr>
                <w:rFonts w:cs="Arial"/>
                <w:lang w:eastAsia="zh-CN"/>
              </w:rPr>
            </w:pPr>
            <w:r w:rsidRPr="008C3753">
              <w:rPr>
                <w:rFonts w:cs="Arial"/>
                <w:lang w:eastAsia="zh-CN"/>
              </w:rPr>
              <w:t xml:space="preserve"> -15.2</w:t>
            </w:r>
          </w:p>
        </w:tc>
      </w:tr>
    </w:tbl>
    <w:p w14:paraId="41518C2C" w14:textId="77777777" w:rsidR="00D519A7" w:rsidRPr="008C3753" w:rsidRDefault="00D519A7" w:rsidP="00D519A7">
      <w:pPr>
        <w:rPr>
          <w:lang w:eastAsia="zh-CN"/>
        </w:rPr>
      </w:pPr>
    </w:p>
    <w:p w14:paraId="44C414BC" w14:textId="4E1DBCA8" w:rsidR="008C01E6" w:rsidRPr="008C3753" w:rsidRDefault="008C01E6" w:rsidP="008C01E6">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2</w:t>
      </w:r>
      <w:r w:rsidRPr="008C3753">
        <w:t xml:space="preserve">: PRACH missed detection </w:t>
      </w:r>
      <w:r w:rsidRPr="008C3753">
        <w:rPr>
          <w:lang w:eastAsia="zh-CN"/>
        </w:rPr>
        <w:t xml:space="preserve">test </w:t>
      </w:r>
      <w:r w:rsidRPr="008C3753">
        <w:t>requirements for Normal Mode</w:t>
      </w:r>
      <w:r w:rsidRPr="008C3753">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5568C5A2" w14:textId="77777777" w:rsidTr="00D519A7">
        <w:trPr>
          <w:cantSplit/>
          <w:jc w:val="center"/>
        </w:trPr>
        <w:tc>
          <w:tcPr>
            <w:tcW w:w="1010" w:type="dxa"/>
          </w:tcPr>
          <w:p w14:paraId="601823A5" w14:textId="0E98F59A" w:rsidR="00D519A7" w:rsidRPr="008C3753" w:rsidRDefault="00D519A7" w:rsidP="00D519A7">
            <w:pPr>
              <w:pStyle w:val="TAH"/>
            </w:pPr>
            <w:r w:rsidRPr="008C3753">
              <w:rPr>
                <w:rFonts w:cs="Arial"/>
              </w:rPr>
              <w:t>Number</w:t>
            </w:r>
          </w:p>
        </w:tc>
        <w:tc>
          <w:tcPr>
            <w:tcW w:w="1007" w:type="dxa"/>
          </w:tcPr>
          <w:p w14:paraId="191C6A7A" w14:textId="552D7D09" w:rsidR="00D519A7" w:rsidRPr="008C3753" w:rsidRDefault="00D519A7" w:rsidP="00D519A7">
            <w:pPr>
              <w:pStyle w:val="TAH"/>
            </w:pPr>
            <w:r w:rsidRPr="008C3753">
              <w:rPr>
                <w:rFonts w:cs="Arial"/>
              </w:rPr>
              <w:t>Number</w:t>
            </w:r>
          </w:p>
        </w:tc>
        <w:tc>
          <w:tcPr>
            <w:tcW w:w="1531" w:type="dxa"/>
          </w:tcPr>
          <w:p w14:paraId="722D959F" w14:textId="609E5282" w:rsidR="00D519A7" w:rsidRPr="008C3753" w:rsidRDefault="00D519A7" w:rsidP="00D519A7">
            <w:pPr>
              <w:pStyle w:val="TAH"/>
              <w:rPr>
                <w:lang w:eastAsia="zh-CN"/>
              </w:rPr>
            </w:pPr>
            <w:r w:rsidRPr="008C3753">
              <w:rPr>
                <w:rFonts w:cs="Arial"/>
                <w:lang w:val="fr-FR"/>
              </w:rPr>
              <w:t>Propagation</w:t>
            </w:r>
          </w:p>
        </w:tc>
        <w:tc>
          <w:tcPr>
            <w:tcW w:w="1127" w:type="dxa"/>
          </w:tcPr>
          <w:p w14:paraId="59D1E3A8" w14:textId="09F2305E" w:rsidR="00D519A7" w:rsidRPr="008C3753" w:rsidRDefault="00D519A7" w:rsidP="00D519A7">
            <w:pPr>
              <w:pStyle w:val="TAH"/>
              <w:rPr>
                <w:lang w:eastAsia="zh-CN"/>
              </w:rPr>
            </w:pPr>
            <w:r w:rsidRPr="008C3753">
              <w:rPr>
                <w:rFonts w:cs="Arial"/>
              </w:rPr>
              <w:t xml:space="preserve">Frequency </w:t>
            </w:r>
          </w:p>
        </w:tc>
        <w:tc>
          <w:tcPr>
            <w:tcW w:w="4662" w:type="dxa"/>
            <w:gridSpan w:val="6"/>
          </w:tcPr>
          <w:p w14:paraId="7F3CAA93" w14:textId="0B1ED03E" w:rsidR="00D519A7" w:rsidRPr="008C3753" w:rsidRDefault="00D519A7" w:rsidP="00D519A7">
            <w:pPr>
              <w:pStyle w:val="TAH"/>
              <w:rPr>
                <w:lang w:eastAsia="zh-CN"/>
              </w:rPr>
            </w:pPr>
            <w:r w:rsidRPr="008C3753">
              <w:rPr>
                <w:rFonts w:cs="Arial"/>
              </w:rPr>
              <w:t>SNR (dB)</w:t>
            </w:r>
          </w:p>
        </w:tc>
      </w:tr>
      <w:tr w:rsidR="00D519A7" w:rsidRPr="008C3753" w14:paraId="359C4759" w14:textId="77777777" w:rsidTr="00D519A7">
        <w:trPr>
          <w:cantSplit/>
          <w:jc w:val="center"/>
        </w:trPr>
        <w:tc>
          <w:tcPr>
            <w:tcW w:w="1010" w:type="dxa"/>
            <w:tcBorders>
              <w:bottom w:val="single" w:sz="4" w:space="0" w:color="auto"/>
            </w:tcBorders>
          </w:tcPr>
          <w:p w14:paraId="6E388857" w14:textId="1D12C640" w:rsidR="00D519A7" w:rsidRPr="008C3753" w:rsidRDefault="00D519A7" w:rsidP="00D519A7">
            <w:pPr>
              <w:pStyle w:val="TAH"/>
            </w:pPr>
            <w:r w:rsidRPr="008C3753">
              <w:rPr>
                <w:rFonts w:cs="Arial"/>
              </w:rPr>
              <w:t xml:space="preserve">of </w:t>
            </w:r>
            <w:r w:rsidRPr="008C3753">
              <w:rPr>
                <w:rFonts w:cs="Arial"/>
                <w:lang w:eastAsia="zh-CN"/>
              </w:rPr>
              <w:t>T</w:t>
            </w:r>
            <w:r w:rsidRPr="008C3753">
              <w:rPr>
                <w:rFonts w:cs="Arial"/>
              </w:rPr>
              <w:t>X antennas</w:t>
            </w:r>
          </w:p>
        </w:tc>
        <w:tc>
          <w:tcPr>
            <w:tcW w:w="1007" w:type="dxa"/>
            <w:tcBorders>
              <w:bottom w:val="single" w:sz="4" w:space="0" w:color="auto"/>
            </w:tcBorders>
          </w:tcPr>
          <w:p w14:paraId="09D355F0" w14:textId="4D22A21A" w:rsidR="00D519A7" w:rsidRPr="008C3753" w:rsidRDefault="00D519A7" w:rsidP="00D519A7">
            <w:pPr>
              <w:pStyle w:val="TAH"/>
            </w:pPr>
            <w:r w:rsidRPr="008C3753">
              <w:rPr>
                <w:rFonts w:cs="Arial"/>
              </w:rPr>
              <w:t>of RX antennas</w:t>
            </w:r>
          </w:p>
        </w:tc>
        <w:tc>
          <w:tcPr>
            <w:tcW w:w="1531" w:type="dxa"/>
          </w:tcPr>
          <w:p w14:paraId="0B94940F" w14:textId="34D03A1E" w:rsidR="00D519A7" w:rsidRPr="008C3753" w:rsidRDefault="00D519A7" w:rsidP="00D519A7">
            <w:pPr>
              <w:pStyle w:val="TAH"/>
            </w:pPr>
            <w:r w:rsidRPr="008C3753">
              <w:t>conditions and correlation matrix (annex G)</w:t>
            </w:r>
          </w:p>
        </w:tc>
        <w:tc>
          <w:tcPr>
            <w:tcW w:w="1127" w:type="dxa"/>
          </w:tcPr>
          <w:p w14:paraId="5E00BBF2" w14:textId="2B364610" w:rsidR="00D519A7" w:rsidRPr="008C3753" w:rsidRDefault="00D519A7" w:rsidP="00D519A7">
            <w:pPr>
              <w:pStyle w:val="TAH"/>
              <w:rPr>
                <w:lang w:eastAsia="zh-CN"/>
              </w:rPr>
            </w:pPr>
            <w:r w:rsidRPr="008C3753">
              <w:rPr>
                <w:rFonts w:cs="Arial"/>
              </w:rPr>
              <w:t>offset</w:t>
            </w:r>
          </w:p>
        </w:tc>
        <w:tc>
          <w:tcPr>
            <w:tcW w:w="777" w:type="dxa"/>
          </w:tcPr>
          <w:p w14:paraId="5D370B1A" w14:textId="2BE57FC2" w:rsidR="00D519A7" w:rsidRPr="008C3753" w:rsidRDefault="00D519A7" w:rsidP="00D519A7">
            <w:pPr>
              <w:pStyle w:val="TAH"/>
            </w:pPr>
            <w:r w:rsidRPr="008C3753">
              <w:rPr>
                <w:rFonts w:cs="Arial"/>
              </w:rPr>
              <w:t xml:space="preserve">Burst format </w:t>
            </w:r>
            <w:r w:rsidRPr="008C3753">
              <w:rPr>
                <w:rFonts w:cs="Arial"/>
                <w:lang w:eastAsia="zh-CN"/>
              </w:rPr>
              <w:t>A1</w:t>
            </w:r>
          </w:p>
        </w:tc>
        <w:tc>
          <w:tcPr>
            <w:tcW w:w="777" w:type="dxa"/>
          </w:tcPr>
          <w:p w14:paraId="23B1DCA2" w14:textId="1E63001C"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A2</w:t>
            </w:r>
          </w:p>
        </w:tc>
        <w:tc>
          <w:tcPr>
            <w:tcW w:w="777" w:type="dxa"/>
          </w:tcPr>
          <w:p w14:paraId="7969F3D0" w14:textId="5707E25A" w:rsidR="00D519A7" w:rsidRPr="008C3753" w:rsidRDefault="00D519A7" w:rsidP="00D519A7">
            <w:pPr>
              <w:pStyle w:val="TAH"/>
            </w:pPr>
            <w:r w:rsidRPr="008C3753">
              <w:rPr>
                <w:rFonts w:cs="Arial"/>
              </w:rPr>
              <w:t xml:space="preserve">Burst format </w:t>
            </w:r>
            <w:r w:rsidRPr="008C3753">
              <w:rPr>
                <w:rFonts w:cs="Arial"/>
                <w:lang w:eastAsia="zh-CN"/>
              </w:rPr>
              <w:t>A3</w:t>
            </w:r>
          </w:p>
        </w:tc>
        <w:tc>
          <w:tcPr>
            <w:tcW w:w="777" w:type="dxa"/>
          </w:tcPr>
          <w:p w14:paraId="70BB5EE8" w14:textId="648368AA"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777" w:type="dxa"/>
          </w:tcPr>
          <w:p w14:paraId="5F34DD4B" w14:textId="20533706" w:rsidR="00D519A7" w:rsidRPr="008C3753" w:rsidRDefault="00D519A7" w:rsidP="00D519A7">
            <w:pPr>
              <w:pStyle w:val="TAH"/>
            </w:pPr>
            <w:r w:rsidRPr="008C3753">
              <w:rPr>
                <w:rFonts w:cs="Arial"/>
              </w:rPr>
              <w:t xml:space="preserve">Burst format </w:t>
            </w:r>
            <w:r w:rsidRPr="008C3753">
              <w:rPr>
                <w:rFonts w:cs="Arial"/>
                <w:lang w:eastAsia="zh-CN"/>
              </w:rPr>
              <w:t>C0</w:t>
            </w:r>
          </w:p>
        </w:tc>
        <w:tc>
          <w:tcPr>
            <w:tcW w:w="777" w:type="dxa"/>
          </w:tcPr>
          <w:p w14:paraId="0A1A7F8F" w14:textId="33729EEC"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C2</w:t>
            </w:r>
          </w:p>
        </w:tc>
      </w:tr>
      <w:tr w:rsidR="00D519A7" w:rsidRPr="008C3753" w14:paraId="5626270C" w14:textId="77777777" w:rsidTr="00D519A7">
        <w:trPr>
          <w:cantSplit/>
          <w:jc w:val="center"/>
        </w:trPr>
        <w:tc>
          <w:tcPr>
            <w:tcW w:w="1010" w:type="dxa"/>
            <w:tcBorders>
              <w:bottom w:val="nil"/>
            </w:tcBorders>
          </w:tcPr>
          <w:p w14:paraId="33C179EF" w14:textId="01A0CFD5" w:rsidR="00D519A7" w:rsidRPr="008C3753" w:rsidRDefault="00D519A7" w:rsidP="00D519A7">
            <w:pPr>
              <w:pStyle w:val="TAC"/>
              <w:rPr>
                <w:rFonts w:cs="Arial"/>
              </w:rPr>
            </w:pPr>
            <w:r w:rsidRPr="008C3753">
              <w:rPr>
                <w:rFonts w:cs="Arial"/>
              </w:rPr>
              <w:t>1</w:t>
            </w:r>
          </w:p>
        </w:tc>
        <w:tc>
          <w:tcPr>
            <w:tcW w:w="1007" w:type="dxa"/>
            <w:tcBorders>
              <w:bottom w:val="nil"/>
            </w:tcBorders>
          </w:tcPr>
          <w:p w14:paraId="206F92A1" w14:textId="0A349E2B" w:rsidR="00D519A7" w:rsidRPr="008C3753" w:rsidRDefault="00D519A7" w:rsidP="00D519A7">
            <w:pPr>
              <w:pStyle w:val="TAC"/>
              <w:rPr>
                <w:rFonts w:cs="Arial"/>
              </w:rPr>
            </w:pPr>
            <w:r w:rsidRPr="008C3753">
              <w:rPr>
                <w:rFonts w:cs="Arial"/>
              </w:rPr>
              <w:t>2</w:t>
            </w:r>
          </w:p>
        </w:tc>
        <w:tc>
          <w:tcPr>
            <w:tcW w:w="1531" w:type="dxa"/>
          </w:tcPr>
          <w:p w14:paraId="7358E4EE" w14:textId="307130F9" w:rsidR="00D519A7" w:rsidRPr="008C3753" w:rsidRDefault="00D519A7" w:rsidP="00D519A7">
            <w:pPr>
              <w:pStyle w:val="TAC"/>
              <w:rPr>
                <w:rFonts w:cs="Arial"/>
                <w:lang w:eastAsia="zh-CN"/>
              </w:rPr>
            </w:pPr>
            <w:r w:rsidRPr="008C3753">
              <w:rPr>
                <w:rFonts w:cs="Arial"/>
                <w:lang w:eastAsia="zh-CN"/>
              </w:rPr>
              <w:t>AWGN</w:t>
            </w:r>
          </w:p>
        </w:tc>
        <w:tc>
          <w:tcPr>
            <w:tcW w:w="1127" w:type="dxa"/>
          </w:tcPr>
          <w:p w14:paraId="34537260" w14:textId="01708D56" w:rsidR="00D519A7" w:rsidRPr="008C3753" w:rsidRDefault="00D519A7" w:rsidP="00D519A7">
            <w:pPr>
              <w:pStyle w:val="TAC"/>
              <w:rPr>
                <w:rFonts w:cs="Arial"/>
                <w:lang w:eastAsia="zh-CN"/>
              </w:rPr>
            </w:pPr>
            <w:r w:rsidRPr="008C3753">
              <w:rPr>
                <w:rFonts w:cs="Arial"/>
                <w:lang w:eastAsia="zh-CN"/>
              </w:rPr>
              <w:t>0</w:t>
            </w:r>
          </w:p>
        </w:tc>
        <w:tc>
          <w:tcPr>
            <w:tcW w:w="777" w:type="dxa"/>
          </w:tcPr>
          <w:p w14:paraId="0057A6B8" w14:textId="55EADDA7" w:rsidR="00D519A7" w:rsidRPr="008C3753" w:rsidRDefault="00D519A7" w:rsidP="00D519A7">
            <w:pPr>
              <w:pStyle w:val="TAC"/>
            </w:pPr>
            <w:r w:rsidRPr="008C3753">
              <w:t>-9.0</w:t>
            </w:r>
          </w:p>
        </w:tc>
        <w:tc>
          <w:tcPr>
            <w:tcW w:w="777" w:type="dxa"/>
          </w:tcPr>
          <w:p w14:paraId="3DA38C27" w14:textId="2E463F77" w:rsidR="00D519A7" w:rsidRPr="008C3753" w:rsidRDefault="00D519A7" w:rsidP="00D519A7">
            <w:pPr>
              <w:pStyle w:val="TAC"/>
              <w:rPr>
                <w:rFonts w:cs="Arial"/>
                <w:lang w:eastAsia="zh-CN"/>
              </w:rPr>
            </w:pPr>
            <w:r w:rsidRPr="008C3753">
              <w:rPr>
                <w:rFonts w:cs="Arial"/>
                <w:lang w:eastAsia="zh-CN"/>
              </w:rPr>
              <w:t>-12.3</w:t>
            </w:r>
          </w:p>
        </w:tc>
        <w:tc>
          <w:tcPr>
            <w:tcW w:w="777" w:type="dxa"/>
          </w:tcPr>
          <w:p w14:paraId="46448D8F" w14:textId="57FD7778" w:rsidR="00D519A7" w:rsidRPr="008C3753" w:rsidRDefault="00D519A7" w:rsidP="00D519A7">
            <w:pPr>
              <w:pStyle w:val="TAC"/>
            </w:pPr>
            <w:r w:rsidRPr="008C3753">
              <w:t>-13.9</w:t>
            </w:r>
          </w:p>
        </w:tc>
        <w:tc>
          <w:tcPr>
            <w:tcW w:w="777" w:type="dxa"/>
          </w:tcPr>
          <w:p w14:paraId="4EF7838F" w14:textId="31DD1C1F" w:rsidR="00D519A7" w:rsidRPr="008C3753" w:rsidRDefault="00D519A7" w:rsidP="00D519A7">
            <w:pPr>
              <w:pStyle w:val="TAC"/>
            </w:pPr>
            <w:r w:rsidRPr="008C3753">
              <w:t>-16.5</w:t>
            </w:r>
          </w:p>
        </w:tc>
        <w:tc>
          <w:tcPr>
            <w:tcW w:w="777" w:type="dxa"/>
          </w:tcPr>
          <w:p w14:paraId="087EF246" w14:textId="0A8CAFD3" w:rsidR="00D519A7" w:rsidRPr="008C3753" w:rsidRDefault="00D519A7" w:rsidP="00D519A7">
            <w:pPr>
              <w:pStyle w:val="TAC"/>
            </w:pPr>
            <w:r w:rsidRPr="008C3753">
              <w:t>-6.0</w:t>
            </w:r>
          </w:p>
        </w:tc>
        <w:tc>
          <w:tcPr>
            <w:tcW w:w="777" w:type="dxa"/>
          </w:tcPr>
          <w:p w14:paraId="09211B6F" w14:textId="5241EDF8" w:rsidR="00D519A7" w:rsidRPr="008C3753" w:rsidRDefault="00D519A7" w:rsidP="00D519A7">
            <w:pPr>
              <w:pStyle w:val="TAC"/>
              <w:rPr>
                <w:rFonts w:cs="Arial"/>
                <w:lang w:eastAsia="zh-CN"/>
              </w:rPr>
            </w:pPr>
            <w:r w:rsidRPr="008C3753">
              <w:rPr>
                <w:rFonts w:cs="Arial"/>
                <w:lang w:eastAsia="zh-CN"/>
              </w:rPr>
              <w:t>-12.2</w:t>
            </w:r>
          </w:p>
        </w:tc>
      </w:tr>
      <w:tr w:rsidR="00D519A7" w:rsidRPr="008C3753" w14:paraId="0C8057B4" w14:textId="77777777" w:rsidTr="00D519A7">
        <w:trPr>
          <w:cantSplit/>
          <w:jc w:val="center"/>
        </w:trPr>
        <w:tc>
          <w:tcPr>
            <w:tcW w:w="1010" w:type="dxa"/>
            <w:tcBorders>
              <w:top w:val="nil"/>
              <w:bottom w:val="nil"/>
            </w:tcBorders>
          </w:tcPr>
          <w:p w14:paraId="03E2A968" w14:textId="77777777" w:rsidR="00D519A7" w:rsidRPr="008C3753" w:rsidRDefault="00D519A7" w:rsidP="00D519A7">
            <w:pPr>
              <w:pStyle w:val="TAC"/>
              <w:rPr>
                <w:rFonts w:cs="Arial"/>
              </w:rPr>
            </w:pPr>
          </w:p>
        </w:tc>
        <w:tc>
          <w:tcPr>
            <w:tcW w:w="1007" w:type="dxa"/>
            <w:tcBorders>
              <w:top w:val="nil"/>
              <w:bottom w:val="single" w:sz="4" w:space="0" w:color="auto"/>
            </w:tcBorders>
          </w:tcPr>
          <w:p w14:paraId="2989BF58" w14:textId="77777777" w:rsidR="00D519A7" w:rsidRPr="008C3753" w:rsidRDefault="00D519A7" w:rsidP="00D519A7">
            <w:pPr>
              <w:pStyle w:val="TAC"/>
              <w:rPr>
                <w:rFonts w:cs="Arial"/>
              </w:rPr>
            </w:pPr>
          </w:p>
        </w:tc>
        <w:tc>
          <w:tcPr>
            <w:tcW w:w="1531" w:type="dxa"/>
          </w:tcPr>
          <w:p w14:paraId="247E4E2A" w14:textId="32B15E0C"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1C8967C5" w14:textId="5971BB0A" w:rsidR="00D519A7" w:rsidRPr="008C3753" w:rsidRDefault="00D519A7" w:rsidP="00D519A7">
            <w:pPr>
              <w:pStyle w:val="TAC"/>
              <w:rPr>
                <w:rFonts w:cs="Arial"/>
                <w:lang w:eastAsia="zh-CN"/>
              </w:rPr>
            </w:pPr>
            <w:r w:rsidRPr="008C3753">
              <w:rPr>
                <w:rFonts w:cs="Arial"/>
                <w:lang w:eastAsia="zh-CN"/>
              </w:rPr>
              <w:t>400 Hz</w:t>
            </w:r>
          </w:p>
        </w:tc>
        <w:tc>
          <w:tcPr>
            <w:tcW w:w="777" w:type="dxa"/>
          </w:tcPr>
          <w:p w14:paraId="5E5EA11E" w14:textId="7B214FD0" w:rsidR="00D519A7" w:rsidRPr="008C3753" w:rsidRDefault="00D519A7" w:rsidP="00D519A7">
            <w:pPr>
              <w:pStyle w:val="TAC"/>
            </w:pPr>
            <w:r w:rsidRPr="008C3753">
              <w:t>-1.5</w:t>
            </w:r>
          </w:p>
        </w:tc>
        <w:tc>
          <w:tcPr>
            <w:tcW w:w="777" w:type="dxa"/>
          </w:tcPr>
          <w:p w14:paraId="6F57F0B6" w14:textId="47FFCEF4" w:rsidR="00D519A7" w:rsidRPr="008C3753" w:rsidRDefault="00D519A7" w:rsidP="00D519A7">
            <w:pPr>
              <w:pStyle w:val="TAC"/>
              <w:rPr>
                <w:rFonts w:cs="Arial"/>
                <w:lang w:eastAsia="zh-CN"/>
              </w:rPr>
            </w:pPr>
            <w:r w:rsidRPr="008C3753">
              <w:t>-4.2</w:t>
            </w:r>
          </w:p>
        </w:tc>
        <w:tc>
          <w:tcPr>
            <w:tcW w:w="777" w:type="dxa"/>
          </w:tcPr>
          <w:p w14:paraId="1BBA56C7" w14:textId="3BB3522A" w:rsidR="00D519A7" w:rsidRPr="008C3753" w:rsidRDefault="00D519A7" w:rsidP="00D519A7">
            <w:pPr>
              <w:pStyle w:val="TAC"/>
            </w:pPr>
            <w:r w:rsidRPr="008C3753">
              <w:t>-6.0</w:t>
            </w:r>
          </w:p>
        </w:tc>
        <w:tc>
          <w:tcPr>
            <w:tcW w:w="777" w:type="dxa"/>
          </w:tcPr>
          <w:p w14:paraId="569FD00E" w14:textId="6963E1D5" w:rsidR="00D519A7" w:rsidRPr="008C3753" w:rsidRDefault="00D519A7" w:rsidP="00D519A7">
            <w:pPr>
              <w:pStyle w:val="TAC"/>
            </w:pPr>
            <w:r w:rsidRPr="008C3753">
              <w:t>-8.2</w:t>
            </w:r>
          </w:p>
        </w:tc>
        <w:tc>
          <w:tcPr>
            <w:tcW w:w="777" w:type="dxa"/>
          </w:tcPr>
          <w:p w14:paraId="4BFD9907" w14:textId="37DB9AA5" w:rsidR="00D519A7" w:rsidRPr="008C3753" w:rsidRDefault="00D519A7" w:rsidP="00D519A7">
            <w:pPr>
              <w:pStyle w:val="TAC"/>
            </w:pPr>
            <w:r w:rsidRPr="008C3753">
              <w:t>1.4</w:t>
            </w:r>
          </w:p>
        </w:tc>
        <w:tc>
          <w:tcPr>
            <w:tcW w:w="777" w:type="dxa"/>
          </w:tcPr>
          <w:p w14:paraId="5AE4899E" w14:textId="7EC885DA" w:rsidR="00D519A7" w:rsidRPr="008C3753" w:rsidRDefault="00D519A7" w:rsidP="00D519A7">
            <w:pPr>
              <w:pStyle w:val="TAC"/>
              <w:rPr>
                <w:rFonts w:cs="Arial"/>
                <w:lang w:eastAsia="zh-CN"/>
              </w:rPr>
            </w:pPr>
            <w:r w:rsidRPr="008C3753">
              <w:t>-4.3</w:t>
            </w:r>
          </w:p>
        </w:tc>
      </w:tr>
      <w:tr w:rsidR="00D519A7" w:rsidRPr="008C3753" w14:paraId="719233C4" w14:textId="77777777" w:rsidTr="00D519A7">
        <w:trPr>
          <w:cantSplit/>
          <w:jc w:val="center"/>
        </w:trPr>
        <w:tc>
          <w:tcPr>
            <w:tcW w:w="1010" w:type="dxa"/>
            <w:tcBorders>
              <w:top w:val="nil"/>
              <w:bottom w:val="nil"/>
            </w:tcBorders>
          </w:tcPr>
          <w:p w14:paraId="7A30A4B7" w14:textId="77777777" w:rsidR="00D519A7" w:rsidRPr="008C3753" w:rsidRDefault="00D519A7" w:rsidP="00D519A7">
            <w:pPr>
              <w:pStyle w:val="TAC"/>
              <w:rPr>
                <w:rFonts w:cs="Arial"/>
              </w:rPr>
            </w:pPr>
          </w:p>
        </w:tc>
        <w:tc>
          <w:tcPr>
            <w:tcW w:w="1007" w:type="dxa"/>
            <w:tcBorders>
              <w:bottom w:val="nil"/>
            </w:tcBorders>
          </w:tcPr>
          <w:p w14:paraId="372BFA64" w14:textId="1FA486E7" w:rsidR="00D519A7" w:rsidRPr="008C3753" w:rsidRDefault="00D519A7" w:rsidP="00D519A7">
            <w:pPr>
              <w:pStyle w:val="TAC"/>
              <w:rPr>
                <w:rFonts w:cs="Arial"/>
              </w:rPr>
            </w:pPr>
            <w:r w:rsidRPr="008C3753">
              <w:rPr>
                <w:rFonts w:cs="Arial"/>
                <w:lang w:eastAsia="zh-CN"/>
              </w:rPr>
              <w:t>4</w:t>
            </w:r>
          </w:p>
        </w:tc>
        <w:tc>
          <w:tcPr>
            <w:tcW w:w="1531" w:type="dxa"/>
          </w:tcPr>
          <w:p w14:paraId="2D319630" w14:textId="10D8E80F" w:rsidR="00D519A7" w:rsidRPr="008C3753" w:rsidRDefault="00D519A7" w:rsidP="00D519A7">
            <w:pPr>
              <w:pStyle w:val="TAC"/>
              <w:rPr>
                <w:rFonts w:cs="Arial"/>
                <w:lang w:eastAsia="zh-CN"/>
              </w:rPr>
            </w:pPr>
            <w:r w:rsidRPr="008C3753">
              <w:rPr>
                <w:rFonts w:cs="Arial"/>
                <w:lang w:eastAsia="zh-CN"/>
              </w:rPr>
              <w:t>AWGN</w:t>
            </w:r>
          </w:p>
        </w:tc>
        <w:tc>
          <w:tcPr>
            <w:tcW w:w="1127" w:type="dxa"/>
          </w:tcPr>
          <w:p w14:paraId="625B6A54" w14:textId="6C4B32AE" w:rsidR="00D519A7" w:rsidRPr="008C3753" w:rsidRDefault="00D519A7" w:rsidP="00D519A7">
            <w:pPr>
              <w:pStyle w:val="TAC"/>
              <w:rPr>
                <w:rFonts w:cs="Arial"/>
                <w:lang w:eastAsia="zh-CN"/>
              </w:rPr>
            </w:pPr>
            <w:r w:rsidRPr="008C3753">
              <w:rPr>
                <w:rFonts w:cs="Arial"/>
                <w:lang w:eastAsia="zh-CN"/>
              </w:rPr>
              <w:t>0</w:t>
            </w:r>
          </w:p>
        </w:tc>
        <w:tc>
          <w:tcPr>
            <w:tcW w:w="777" w:type="dxa"/>
          </w:tcPr>
          <w:p w14:paraId="680B0FE0" w14:textId="1BE435FF" w:rsidR="00D519A7" w:rsidRPr="008C3753" w:rsidRDefault="00D519A7" w:rsidP="00D519A7">
            <w:pPr>
              <w:pStyle w:val="TAC"/>
            </w:pPr>
            <w:r w:rsidRPr="008C3753">
              <w:t>-11.3</w:t>
            </w:r>
          </w:p>
        </w:tc>
        <w:tc>
          <w:tcPr>
            <w:tcW w:w="777" w:type="dxa"/>
          </w:tcPr>
          <w:p w14:paraId="0B6CEBC8" w14:textId="1CF849FC" w:rsidR="00D519A7" w:rsidRPr="008C3753" w:rsidRDefault="00D519A7" w:rsidP="00D519A7">
            <w:pPr>
              <w:pStyle w:val="TAC"/>
            </w:pPr>
            <w:r w:rsidRPr="008C3753">
              <w:t>-14.0</w:t>
            </w:r>
          </w:p>
        </w:tc>
        <w:tc>
          <w:tcPr>
            <w:tcW w:w="777" w:type="dxa"/>
          </w:tcPr>
          <w:p w14:paraId="6C9DFE3E" w14:textId="7C3B13EC" w:rsidR="00D519A7" w:rsidRPr="008C3753" w:rsidRDefault="00D519A7" w:rsidP="00D519A7">
            <w:pPr>
              <w:pStyle w:val="TAC"/>
            </w:pPr>
            <w:r w:rsidRPr="008C3753">
              <w:t>-15.7</w:t>
            </w:r>
          </w:p>
        </w:tc>
        <w:tc>
          <w:tcPr>
            <w:tcW w:w="777" w:type="dxa"/>
          </w:tcPr>
          <w:p w14:paraId="042F7F45" w14:textId="01783A9A" w:rsidR="00D519A7" w:rsidRPr="008C3753" w:rsidRDefault="00D519A7" w:rsidP="00D519A7">
            <w:pPr>
              <w:pStyle w:val="TAC"/>
            </w:pPr>
            <w:r w:rsidRPr="008C3753">
              <w:t>-18.7</w:t>
            </w:r>
          </w:p>
        </w:tc>
        <w:tc>
          <w:tcPr>
            <w:tcW w:w="777" w:type="dxa"/>
          </w:tcPr>
          <w:p w14:paraId="2D323F87" w14:textId="7C6CCEC7" w:rsidR="00D519A7" w:rsidRPr="008C3753" w:rsidRDefault="00D519A7" w:rsidP="00D519A7">
            <w:pPr>
              <w:pStyle w:val="TAC"/>
            </w:pPr>
            <w:r w:rsidRPr="008C3753">
              <w:rPr>
                <w:rFonts w:cs="Arial"/>
                <w:lang w:eastAsia="zh-CN"/>
              </w:rPr>
              <w:t>-8.4</w:t>
            </w:r>
          </w:p>
        </w:tc>
        <w:tc>
          <w:tcPr>
            <w:tcW w:w="777" w:type="dxa"/>
          </w:tcPr>
          <w:p w14:paraId="7BBBE020" w14:textId="7545A845" w:rsidR="00D519A7" w:rsidRPr="008C3753" w:rsidRDefault="00D519A7" w:rsidP="00D519A7">
            <w:pPr>
              <w:pStyle w:val="TAC"/>
            </w:pPr>
            <w:r w:rsidRPr="008C3753">
              <w:t>-13.8</w:t>
            </w:r>
          </w:p>
        </w:tc>
      </w:tr>
      <w:tr w:rsidR="00D519A7" w:rsidRPr="008C3753" w14:paraId="655F76EC" w14:textId="77777777" w:rsidTr="00D519A7">
        <w:trPr>
          <w:cantSplit/>
          <w:jc w:val="center"/>
        </w:trPr>
        <w:tc>
          <w:tcPr>
            <w:tcW w:w="1010" w:type="dxa"/>
            <w:tcBorders>
              <w:top w:val="nil"/>
              <w:bottom w:val="nil"/>
            </w:tcBorders>
          </w:tcPr>
          <w:p w14:paraId="2D4B023D" w14:textId="77777777" w:rsidR="00D519A7" w:rsidRPr="008C3753" w:rsidRDefault="00D519A7" w:rsidP="00D519A7">
            <w:pPr>
              <w:pStyle w:val="TAC"/>
              <w:rPr>
                <w:rFonts w:cs="Arial"/>
              </w:rPr>
            </w:pPr>
          </w:p>
        </w:tc>
        <w:tc>
          <w:tcPr>
            <w:tcW w:w="1007" w:type="dxa"/>
            <w:tcBorders>
              <w:top w:val="nil"/>
              <w:bottom w:val="single" w:sz="4" w:space="0" w:color="auto"/>
            </w:tcBorders>
          </w:tcPr>
          <w:p w14:paraId="31A1B2AE" w14:textId="77777777" w:rsidR="00D519A7" w:rsidRPr="008C3753" w:rsidRDefault="00D519A7" w:rsidP="00D519A7">
            <w:pPr>
              <w:pStyle w:val="TAC"/>
              <w:rPr>
                <w:rFonts w:cs="Arial"/>
              </w:rPr>
            </w:pPr>
          </w:p>
        </w:tc>
        <w:tc>
          <w:tcPr>
            <w:tcW w:w="1531" w:type="dxa"/>
          </w:tcPr>
          <w:p w14:paraId="235092DB" w14:textId="1A622A68"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651EA6A3" w14:textId="4301961F" w:rsidR="00D519A7" w:rsidRPr="008C3753" w:rsidRDefault="00D519A7" w:rsidP="00D519A7">
            <w:pPr>
              <w:pStyle w:val="TAC"/>
              <w:rPr>
                <w:rFonts w:cs="Arial"/>
                <w:lang w:eastAsia="zh-CN"/>
              </w:rPr>
            </w:pPr>
            <w:r w:rsidRPr="008C3753">
              <w:rPr>
                <w:rFonts w:cs="Arial"/>
                <w:lang w:eastAsia="zh-CN"/>
              </w:rPr>
              <w:t>400 Hz</w:t>
            </w:r>
          </w:p>
        </w:tc>
        <w:tc>
          <w:tcPr>
            <w:tcW w:w="777" w:type="dxa"/>
          </w:tcPr>
          <w:p w14:paraId="63EB9534" w14:textId="2EE901E6" w:rsidR="00D519A7" w:rsidRPr="008C3753" w:rsidRDefault="00D519A7" w:rsidP="00D519A7">
            <w:pPr>
              <w:pStyle w:val="TAC"/>
            </w:pPr>
            <w:r w:rsidRPr="008C3753">
              <w:rPr>
                <w:rFonts w:cs="Arial"/>
                <w:lang w:eastAsia="zh-CN"/>
              </w:rPr>
              <w:t>-6.7</w:t>
            </w:r>
          </w:p>
        </w:tc>
        <w:tc>
          <w:tcPr>
            <w:tcW w:w="777" w:type="dxa"/>
          </w:tcPr>
          <w:p w14:paraId="5FC7CB7F" w14:textId="3BFA97D7" w:rsidR="00D519A7" w:rsidRPr="008C3753" w:rsidRDefault="00D519A7" w:rsidP="00D519A7">
            <w:pPr>
              <w:pStyle w:val="TAC"/>
            </w:pPr>
            <w:r w:rsidRPr="008C3753">
              <w:t>-9.7</w:t>
            </w:r>
          </w:p>
        </w:tc>
        <w:tc>
          <w:tcPr>
            <w:tcW w:w="777" w:type="dxa"/>
          </w:tcPr>
          <w:p w14:paraId="0ED6BEA7" w14:textId="179FF14B" w:rsidR="00D519A7" w:rsidRPr="008C3753" w:rsidRDefault="00D519A7" w:rsidP="00D519A7">
            <w:pPr>
              <w:pStyle w:val="TAC"/>
            </w:pPr>
            <w:r w:rsidRPr="008C3753">
              <w:t>-11.1</w:t>
            </w:r>
          </w:p>
        </w:tc>
        <w:tc>
          <w:tcPr>
            <w:tcW w:w="777" w:type="dxa"/>
          </w:tcPr>
          <w:p w14:paraId="5F5CB547" w14:textId="6DF88A15" w:rsidR="00D519A7" w:rsidRPr="008C3753" w:rsidRDefault="00D519A7" w:rsidP="00D519A7">
            <w:pPr>
              <w:pStyle w:val="TAC"/>
            </w:pPr>
            <w:r w:rsidRPr="008C3753">
              <w:t>-13.2</w:t>
            </w:r>
          </w:p>
        </w:tc>
        <w:tc>
          <w:tcPr>
            <w:tcW w:w="777" w:type="dxa"/>
          </w:tcPr>
          <w:p w14:paraId="02A34FDF" w14:textId="72D63E8A" w:rsidR="00D519A7" w:rsidRPr="008C3753" w:rsidRDefault="00D519A7" w:rsidP="00D519A7">
            <w:pPr>
              <w:pStyle w:val="TAC"/>
              <w:rPr>
                <w:rFonts w:cs="Arial"/>
                <w:lang w:eastAsia="zh-CN"/>
              </w:rPr>
            </w:pPr>
            <w:r w:rsidRPr="008C3753">
              <w:rPr>
                <w:rFonts w:cs="Arial"/>
                <w:lang w:eastAsia="zh-CN"/>
              </w:rPr>
              <w:t>-3.7</w:t>
            </w:r>
          </w:p>
        </w:tc>
        <w:tc>
          <w:tcPr>
            <w:tcW w:w="777" w:type="dxa"/>
          </w:tcPr>
          <w:p w14:paraId="4E3BC0C7" w14:textId="202A182A" w:rsidR="00D519A7" w:rsidRPr="008C3753" w:rsidRDefault="00D519A7" w:rsidP="00D519A7">
            <w:pPr>
              <w:pStyle w:val="TAC"/>
            </w:pPr>
            <w:r w:rsidRPr="008C3753">
              <w:t>-9.6</w:t>
            </w:r>
          </w:p>
        </w:tc>
      </w:tr>
      <w:tr w:rsidR="00D519A7" w:rsidRPr="008C3753" w14:paraId="0F6BAC6D" w14:textId="77777777" w:rsidTr="00D519A7">
        <w:trPr>
          <w:cantSplit/>
          <w:jc w:val="center"/>
        </w:trPr>
        <w:tc>
          <w:tcPr>
            <w:tcW w:w="1010" w:type="dxa"/>
            <w:tcBorders>
              <w:top w:val="nil"/>
              <w:bottom w:val="nil"/>
            </w:tcBorders>
          </w:tcPr>
          <w:p w14:paraId="15EC28F5" w14:textId="77777777" w:rsidR="00D519A7" w:rsidRPr="008C3753" w:rsidRDefault="00D519A7" w:rsidP="00D519A7">
            <w:pPr>
              <w:pStyle w:val="TAC"/>
              <w:rPr>
                <w:rFonts w:cs="Arial"/>
              </w:rPr>
            </w:pPr>
          </w:p>
        </w:tc>
        <w:tc>
          <w:tcPr>
            <w:tcW w:w="1007" w:type="dxa"/>
            <w:tcBorders>
              <w:bottom w:val="nil"/>
            </w:tcBorders>
          </w:tcPr>
          <w:p w14:paraId="1FEBEBD0" w14:textId="05D81700" w:rsidR="00D519A7" w:rsidRPr="008C3753" w:rsidRDefault="00D519A7" w:rsidP="00D519A7">
            <w:pPr>
              <w:pStyle w:val="TAC"/>
              <w:rPr>
                <w:rFonts w:cs="Arial"/>
              </w:rPr>
            </w:pPr>
            <w:r w:rsidRPr="008C3753">
              <w:rPr>
                <w:rFonts w:cs="Arial"/>
                <w:lang w:eastAsia="zh-CN"/>
              </w:rPr>
              <w:t>8</w:t>
            </w:r>
          </w:p>
        </w:tc>
        <w:tc>
          <w:tcPr>
            <w:tcW w:w="1531" w:type="dxa"/>
          </w:tcPr>
          <w:p w14:paraId="38C255DE" w14:textId="30C28EBE" w:rsidR="00D519A7" w:rsidRPr="008C3753" w:rsidRDefault="00D519A7" w:rsidP="00D519A7">
            <w:pPr>
              <w:pStyle w:val="TAC"/>
              <w:rPr>
                <w:rFonts w:cs="Arial"/>
                <w:lang w:eastAsia="zh-CN"/>
              </w:rPr>
            </w:pPr>
            <w:r w:rsidRPr="008C3753">
              <w:rPr>
                <w:rFonts w:cs="Arial"/>
                <w:lang w:eastAsia="zh-CN"/>
              </w:rPr>
              <w:t>AWGN</w:t>
            </w:r>
          </w:p>
        </w:tc>
        <w:tc>
          <w:tcPr>
            <w:tcW w:w="1127" w:type="dxa"/>
          </w:tcPr>
          <w:p w14:paraId="1264EE2F" w14:textId="32EACAE4" w:rsidR="00D519A7" w:rsidRPr="008C3753" w:rsidRDefault="00D519A7" w:rsidP="00D519A7">
            <w:pPr>
              <w:pStyle w:val="TAC"/>
              <w:rPr>
                <w:rFonts w:cs="Arial"/>
                <w:lang w:eastAsia="zh-CN"/>
              </w:rPr>
            </w:pPr>
            <w:r w:rsidRPr="008C3753">
              <w:rPr>
                <w:rFonts w:cs="Arial"/>
                <w:lang w:eastAsia="zh-CN"/>
              </w:rPr>
              <w:t>0</w:t>
            </w:r>
          </w:p>
        </w:tc>
        <w:tc>
          <w:tcPr>
            <w:tcW w:w="777" w:type="dxa"/>
          </w:tcPr>
          <w:p w14:paraId="45122DF5" w14:textId="74766BAF" w:rsidR="00D519A7" w:rsidRPr="008C3753" w:rsidRDefault="00D519A7" w:rsidP="00D519A7">
            <w:pPr>
              <w:pStyle w:val="TAC"/>
              <w:rPr>
                <w:rFonts w:cs="Arial"/>
                <w:lang w:eastAsia="zh-CN"/>
              </w:rPr>
            </w:pPr>
            <w:r w:rsidRPr="008C3753">
              <w:t>-13.5</w:t>
            </w:r>
          </w:p>
        </w:tc>
        <w:tc>
          <w:tcPr>
            <w:tcW w:w="777" w:type="dxa"/>
          </w:tcPr>
          <w:p w14:paraId="6579E246" w14:textId="7E0E1720" w:rsidR="00D519A7" w:rsidRPr="008C3753" w:rsidRDefault="00D519A7" w:rsidP="00D519A7">
            <w:pPr>
              <w:pStyle w:val="TAC"/>
            </w:pPr>
            <w:r w:rsidRPr="008C3753">
              <w:t>-16.4</w:t>
            </w:r>
          </w:p>
        </w:tc>
        <w:tc>
          <w:tcPr>
            <w:tcW w:w="777" w:type="dxa"/>
          </w:tcPr>
          <w:p w14:paraId="0FEA8235" w14:textId="7D9A1EE2" w:rsidR="00D519A7" w:rsidRPr="008C3753" w:rsidRDefault="00D519A7" w:rsidP="00D519A7">
            <w:pPr>
              <w:pStyle w:val="TAC"/>
            </w:pPr>
            <w:r w:rsidRPr="008C3753">
              <w:t>-17.9</w:t>
            </w:r>
          </w:p>
        </w:tc>
        <w:tc>
          <w:tcPr>
            <w:tcW w:w="777" w:type="dxa"/>
          </w:tcPr>
          <w:p w14:paraId="3291D883" w14:textId="1C9FB279" w:rsidR="00D519A7" w:rsidRPr="008C3753" w:rsidRDefault="00D519A7" w:rsidP="00D519A7">
            <w:pPr>
              <w:pStyle w:val="TAC"/>
            </w:pPr>
            <w:r w:rsidRPr="008C3753">
              <w:t>-20.9</w:t>
            </w:r>
          </w:p>
        </w:tc>
        <w:tc>
          <w:tcPr>
            <w:tcW w:w="777" w:type="dxa"/>
          </w:tcPr>
          <w:p w14:paraId="202BE857" w14:textId="358E94DD" w:rsidR="00D519A7" w:rsidRPr="008C3753" w:rsidRDefault="00D519A7" w:rsidP="00D519A7">
            <w:pPr>
              <w:pStyle w:val="TAC"/>
              <w:rPr>
                <w:rFonts w:cs="Arial"/>
                <w:lang w:eastAsia="zh-CN"/>
              </w:rPr>
            </w:pPr>
            <w:r w:rsidRPr="008C3753">
              <w:t>-10.8</w:t>
            </w:r>
          </w:p>
        </w:tc>
        <w:tc>
          <w:tcPr>
            <w:tcW w:w="777" w:type="dxa"/>
          </w:tcPr>
          <w:p w14:paraId="4F7D27C6" w14:textId="39F1B202" w:rsidR="00D519A7" w:rsidRPr="008C3753" w:rsidRDefault="00D519A7" w:rsidP="00D519A7">
            <w:pPr>
              <w:pStyle w:val="TAC"/>
            </w:pPr>
            <w:r w:rsidRPr="008C3753">
              <w:t>-16.3</w:t>
            </w:r>
          </w:p>
        </w:tc>
      </w:tr>
      <w:tr w:rsidR="00D519A7" w:rsidRPr="008C3753" w14:paraId="2E131E14" w14:textId="77777777" w:rsidTr="00D519A7">
        <w:trPr>
          <w:cantSplit/>
          <w:jc w:val="center"/>
        </w:trPr>
        <w:tc>
          <w:tcPr>
            <w:tcW w:w="1010" w:type="dxa"/>
            <w:tcBorders>
              <w:top w:val="nil"/>
            </w:tcBorders>
          </w:tcPr>
          <w:p w14:paraId="4A07C225" w14:textId="77777777" w:rsidR="00D519A7" w:rsidRPr="008C3753" w:rsidRDefault="00D519A7" w:rsidP="00D519A7">
            <w:pPr>
              <w:pStyle w:val="TAC"/>
              <w:rPr>
                <w:rFonts w:cs="Arial"/>
              </w:rPr>
            </w:pPr>
          </w:p>
        </w:tc>
        <w:tc>
          <w:tcPr>
            <w:tcW w:w="1007" w:type="dxa"/>
            <w:tcBorders>
              <w:top w:val="nil"/>
            </w:tcBorders>
          </w:tcPr>
          <w:p w14:paraId="26AFDE88" w14:textId="77777777" w:rsidR="00D519A7" w:rsidRPr="008C3753" w:rsidRDefault="00D519A7" w:rsidP="00D519A7">
            <w:pPr>
              <w:pStyle w:val="TAC"/>
              <w:rPr>
                <w:rFonts w:cs="Arial"/>
              </w:rPr>
            </w:pPr>
          </w:p>
        </w:tc>
        <w:tc>
          <w:tcPr>
            <w:tcW w:w="1531" w:type="dxa"/>
          </w:tcPr>
          <w:p w14:paraId="43F8E01F" w14:textId="2E75BD4F"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3DBAE180" w14:textId="75EC4395" w:rsidR="00D519A7" w:rsidRPr="008C3753" w:rsidRDefault="00D519A7" w:rsidP="00D519A7">
            <w:pPr>
              <w:pStyle w:val="TAC"/>
              <w:rPr>
                <w:rFonts w:cs="Arial"/>
                <w:lang w:eastAsia="zh-CN"/>
              </w:rPr>
            </w:pPr>
            <w:r w:rsidRPr="008C3753">
              <w:rPr>
                <w:rFonts w:cs="Arial"/>
                <w:lang w:eastAsia="zh-CN"/>
              </w:rPr>
              <w:t>400 Hz</w:t>
            </w:r>
          </w:p>
        </w:tc>
        <w:tc>
          <w:tcPr>
            <w:tcW w:w="777" w:type="dxa"/>
          </w:tcPr>
          <w:p w14:paraId="4569B5FB" w14:textId="03E99AB3" w:rsidR="00D519A7" w:rsidRPr="008C3753" w:rsidRDefault="00D519A7" w:rsidP="00D519A7">
            <w:pPr>
              <w:pStyle w:val="TAC"/>
            </w:pPr>
            <w:r w:rsidRPr="008C3753">
              <w:t>-10.4</w:t>
            </w:r>
          </w:p>
        </w:tc>
        <w:tc>
          <w:tcPr>
            <w:tcW w:w="777" w:type="dxa"/>
          </w:tcPr>
          <w:p w14:paraId="037726CB" w14:textId="33E08A56" w:rsidR="00D519A7" w:rsidRPr="008C3753" w:rsidRDefault="00D519A7" w:rsidP="00D519A7">
            <w:pPr>
              <w:pStyle w:val="TAC"/>
            </w:pPr>
            <w:r w:rsidRPr="008C3753">
              <w:t>-13.3</w:t>
            </w:r>
          </w:p>
        </w:tc>
        <w:tc>
          <w:tcPr>
            <w:tcW w:w="777" w:type="dxa"/>
          </w:tcPr>
          <w:p w14:paraId="0D17ED9A" w14:textId="4827DFC1" w:rsidR="00D519A7" w:rsidRPr="008C3753" w:rsidRDefault="00D519A7" w:rsidP="00D519A7">
            <w:pPr>
              <w:pStyle w:val="TAC"/>
            </w:pPr>
            <w:r w:rsidRPr="008C3753">
              <w:t>-14.6</w:t>
            </w:r>
          </w:p>
        </w:tc>
        <w:tc>
          <w:tcPr>
            <w:tcW w:w="777" w:type="dxa"/>
          </w:tcPr>
          <w:p w14:paraId="6A02D4BB" w14:textId="3CBFD923" w:rsidR="00D519A7" w:rsidRPr="008C3753" w:rsidRDefault="00D519A7" w:rsidP="00D519A7">
            <w:pPr>
              <w:pStyle w:val="TAC"/>
            </w:pPr>
            <w:r w:rsidRPr="008C3753">
              <w:t>-16.7</w:t>
            </w:r>
          </w:p>
        </w:tc>
        <w:tc>
          <w:tcPr>
            <w:tcW w:w="777" w:type="dxa"/>
          </w:tcPr>
          <w:p w14:paraId="09A7F516" w14:textId="26F9EE61" w:rsidR="00D519A7" w:rsidRPr="008C3753" w:rsidRDefault="00D519A7" w:rsidP="00D519A7">
            <w:pPr>
              <w:pStyle w:val="TAC"/>
            </w:pPr>
            <w:r w:rsidRPr="008C3753">
              <w:t>-7.5</w:t>
            </w:r>
          </w:p>
        </w:tc>
        <w:tc>
          <w:tcPr>
            <w:tcW w:w="777" w:type="dxa"/>
          </w:tcPr>
          <w:p w14:paraId="0B71F6BB" w14:textId="5D3AD0D5" w:rsidR="00D519A7" w:rsidRPr="008C3753" w:rsidRDefault="00D519A7" w:rsidP="00D519A7">
            <w:pPr>
              <w:pStyle w:val="TAC"/>
            </w:pPr>
            <w:r w:rsidRPr="008C3753">
              <w:t>-13.3</w:t>
            </w:r>
          </w:p>
        </w:tc>
      </w:tr>
    </w:tbl>
    <w:p w14:paraId="65DB5C29" w14:textId="664EDEEB" w:rsidR="00D519A7" w:rsidRPr="008C3753" w:rsidRDefault="00D519A7" w:rsidP="00D519A7">
      <w:pPr>
        <w:rPr>
          <w:lang w:eastAsia="zh-CN"/>
        </w:rPr>
      </w:pPr>
    </w:p>
    <w:p w14:paraId="2AD68F14" w14:textId="1F7530C6" w:rsidR="008C01E6" w:rsidRPr="008C3753" w:rsidRDefault="008C01E6" w:rsidP="008C01E6">
      <w:pPr>
        <w:pStyle w:val="TH"/>
        <w:rPr>
          <w:lang w:eastAsia="zh-CN"/>
        </w:rPr>
      </w:pPr>
      <w:r w:rsidRPr="008C3753">
        <w:lastRenderedPageBreak/>
        <w:t>Table 8.4.</w:t>
      </w:r>
      <w:r w:rsidRPr="008C3753">
        <w:rPr>
          <w:lang w:eastAsia="zh-CN"/>
        </w:rPr>
        <w:t>1</w:t>
      </w:r>
      <w:r w:rsidRPr="008C3753">
        <w:t>.</w:t>
      </w:r>
      <w:r w:rsidRPr="008C3753">
        <w:rPr>
          <w:lang w:eastAsia="zh-CN"/>
        </w:rPr>
        <w:t>5</w:t>
      </w:r>
      <w:r w:rsidRPr="008C3753">
        <w:t>-</w:t>
      </w:r>
      <w:r w:rsidRPr="008C3753">
        <w:rPr>
          <w:lang w:eastAsia="zh-CN"/>
        </w:rPr>
        <w:t>3</w:t>
      </w:r>
      <w:r w:rsidRPr="008C3753">
        <w:t xml:space="preserve">: PRACH missed detection </w:t>
      </w:r>
      <w:r w:rsidRPr="008C3753">
        <w:rPr>
          <w:lang w:eastAsia="zh-CN"/>
        </w:rPr>
        <w:t xml:space="preserve">test </w:t>
      </w:r>
      <w:r w:rsidRPr="008C3753">
        <w:t>requirements for Normal Mode</w:t>
      </w:r>
      <w:r w:rsidRPr="008C3753">
        <w:rPr>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66789ABB" w14:textId="77777777" w:rsidTr="00D519A7">
        <w:trPr>
          <w:cantSplit/>
          <w:jc w:val="center"/>
        </w:trPr>
        <w:tc>
          <w:tcPr>
            <w:tcW w:w="1010" w:type="dxa"/>
          </w:tcPr>
          <w:p w14:paraId="21FB3589" w14:textId="77777777" w:rsidR="00D519A7" w:rsidRPr="008C3753" w:rsidRDefault="00D519A7" w:rsidP="00D519A7">
            <w:pPr>
              <w:pStyle w:val="TAH"/>
            </w:pPr>
            <w:r w:rsidRPr="008C3753">
              <w:rPr>
                <w:rFonts w:cs="Arial"/>
              </w:rPr>
              <w:t>Number</w:t>
            </w:r>
          </w:p>
        </w:tc>
        <w:tc>
          <w:tcPr>
            <w:tcW w:w="1007" w:type="dxa"/>
          </w:tcPr>
          <w:p w14:paraId="3D419A38" w14:textId="77777777" w:rsidR="00D519A7" w:rsidRPr="008C3753" w:rsidRDefault="00D519A7" w:rsidP="00D519A7">
            <w:pPr>
              <w:pStyle w:val="TAH"/>
            </w:pPr>
            <w:r w:rsidRPr="008C3753">
              <w:rPr>
                <w:rFonts w:cs="Arial"/>
              </w:rPr>
              <w:t>Number</w:t>
            </w:r>
          </w:p>
        </w:tc>
        <w:tc>
          <w:tcPr>
            <w:tcW w:w="1531" w:type="dxa"/>
          </w:tcPr>
          <w:p w14:paraId="18C61AD5" w14:textId="77777777" w:rsidR="00D519A7" w:rsidRPr="008C3753" w:rsidRDefault="00D519A7" w:rsidP="00D519A7">
            <w:pPr>
              <w:pStyle w:val="TAH"/>
              <w:rPr>
                <w:lang w:eastAsia="zh-CN"/>
              </w:rPr>
            </w:pPr>
            <w:r w:rsidRPr="008C3753">
              <w:rPr>
                <w:rFonts w:cs="Arial"/>
                <w:lang w:val="fr-FR"/>
              </w:rPr>
              <w:t>Propagation</w:t>
            </w:r>
          </w:p>
        </w:tc>
        <w:tc>
          <w:tcPr>
            <w:tcW w:w="1127" w:type="dxa"/>
          </w:tcPr>
          <w:p w14:paraId="0300119C" w14:textId="77777777" w:rsidR="00D519A7" w:rsidRPr="008C3753" w:rsidRDefault="00D519A7" w:rsidP="00D519A7">
            <w:pPr>
              <w:pStyle w:val="TAH"/>
              <w:rPr>
                <w:lang w:eastAsia="zh-CN"/>
              </w:rPr>
            </w:pPr>
            <w:r w:rsidRPr="008C3753">
              <w:rPr>
                <w:rFonts w:cs="Arial"/>
              </w:rPr>
              <w:t xml:space="preserve">Frequency </w:t>
            </w:r>
          </w:p>
        </w:tc>
        <w:tc>
          <w:tcPr>
            <w:tcW w:w="4662" w:type="dxa"/>
            <w:gridSpan w:val="6"/>
          </w:tcPr>
          <w:p w14:paraId="34B031F0" w14:textId="77777777" w:rsidR="00D519A7" w:rsidRPr="008C3753" w:rsidRDefault="00D519A7" w:rsidP="00D519A7">
            <w:pPr>
              <w:pStyle w:val="TAH"/>
              <w:rPr>
                <w:lang w:eastAsia="zh-CN"/>
              </w:rPr>
            </w:pPr>
            <w:r w:rsidRPr="008C3753">
              <w:rPr>
                <w:rFonts w:cs="Arial"/>
              </w:rPr>
              <w:t>SNR (dB)</w:t>
            </w:r>
          </w:p>
        </w:tc>
      </w:tr>
      <w:tr w:rsidR="00D519A7" w:rsidRPr="008C3753" w14:paraId="346C5625" w14:textId="77777777" w:rsidTr="00D519A7">
        <w:trPr>
          <w:cantSplit/>
          <w:jc w:val="center"/>
        </w:trPr>
        <w:tc>
          <w:tcPr>
            <w:tcW w:w="1010" w:type="dxa"/>
            <w:tcBorders>
              <w:bottom w:val="single" w:sz="4" w:space="0" w:color="auto"/>
            </w:tcBorders>
          </w:tcPr>
          <w:p w14:paraId="3BD4E0E9" w14:textId="77777777" w:rsidR="00D519A7" w:rsidRPr="008C3753" w:rsidRDefault="00D519A7" w:rsidP="00D519A7">
            <w:pPr>
              <w:pStyle w:val="TAH"/>
            </w:pPr>
            <w:r w:rsidRPr="008C3753">
              <w:rPr>
                <w:rFonts w:cs="Arial"/>
              </w:rPr>
              <w:t xml:space="preserve">of </w:t>
            </w:r>
            <w:r w:rsidRPr="008C3753">
              <w:rPr>
                <w:rFonts w:cs="Arial"/>
                <w:lang w:eastAsia="zh-CN"/>
              </w:rPr>
              <w:t>T</w:t>
            </w:r>
            <w:r w:rsidRPr="008C3753">
              <w:rPr>
                <w:rFonts w:cs="Arial"/>
              </w:rPr>
              <w:t>X antennas</w:t>
            </w:r>
          </w:p>
        </w:tc>
        <w:tc>
          <w:tcPr>
            <w:tcW w:w="1007" w:type="dxa"/>
            <w:tcBorders>
              <w:bottom w:val="single" w:sz="4" w:space="0" w:color="auto"/>
            </w:tcBorders>
          </w:tcPr>
          <w:p w14:paraId="70C5107A" w14:textId="77777777" w:rsidR="00D519A7" w:rsidRPr="008C3753" w:rsidRDefault="00D519A7" w:rsidP="00D519A7">
            <w:pPr>
              <w:pStyle w:val="TAH"/>
            </w:pPr>
            <w:r w:rsidRPr="008C3753">
              <w:rPr>
                <w:rFonts w:cs="Arial"/>
              </w:rPr>
              <w:t>of RX antennas</w:t>
            </w:r>
          </w:p>
        </w:tc>
        <w:tc>
          <w:tcPr>
            <w:tcW w:w="1531" w:type="dxa"/>
          </w:tcPr>
          <w:p w14:paraId="5315FD3F" w14:textId="77777777" w:rsidR="00D519A7" w:rsidRPr="008C3753" w:rsidRDefault="00D519A7" w:rsidP="00D519A7">
            <w:pPr>
              <w:pStyle w:val="TAH"/>
            </w:pPr>
            <w:r w:rsidRPr="008C3753">
              <w:t>conditions and correlation matrix (annex G)</w:t>
            </w:r>
          </w:p>
        </w:tc>
        <w:tc>
          <w:tcPr>
            <w:tcW w:w="1127" w:type="dxa"/>
          </w:tcPr>
          <w:p w14:paraId="0DA14D81" w14:textId="77777777" w:rsidR="00D519A7" w:rsidRPr="008C3753" w:rsidRDefault="00D519A7" w:rsidP="00D519A7">
            <w:pPr>
              <w:pStyle w:val="TAH"/>
              <w:rPr>
                <w:lang w:eastAsia="zh-CN"/>
              </w:rPr>
            </w:pPr>
            <w:r w:rsidRPr="008C3753">
              <w:rPr>
                <w:rFonts w:cs="Arial"/>
              </w:rPr>
              <w:t>offset</w:t>
            </w:r>
          </w:p>
        </w:tc>
        <w:tc>
          <w:tcPr>
            <w:tcW w:w="777" w:type="dxa"/>
          </w:tcPr>
          <w:p w14:paraId="00270BC2" w14:textId="42051905" w:rsidR="00D519A7" w:rsidRPr="008C3753" w:rsidRDefault="00D519A7" w:rsidP="00D519A7">
            <w:pPr>
              <w:pStyle w:val="TAH"/>
            </w:pPr>
            <w:r w:rsidRPr="008C3753">
              <w:rPr>
                <w:rFonts w:cs="Arial"/>
              </w:rPr>
              <w:t xml:space="preserve">Burst format </w:t>
            </w:r>
            <w:r w:rsidRPr="008C3753">
              <w:rPr>
                <w:rFonts w:cs="Arial"/>
                <w:lang w:eastAsia="zh-CN"/>
              </w:rPr>
              <w:t>A1</w:t>
            </w:r>
          </w:p>
        </w:tc>
        <w:tc>
          <w:tcPr>
            <w:tcW w:w="777" w:type="dxa"/>
          </w:tcPr>
          <w:p w14:paraId="74FAC64C" w14:textId="36337E55"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A2</w:t>
            </w:r>
          </w:p>
        </w:tc>
        <w:tc>
          <w:tcPr>
            <w:tcW w:w="777" w:type="dxa"/>
          </w:tcPr>
          <w:p w14:paraId="539653FC" w14:textId="50BF17F6" w:rsidR="00D519A7" w:rsidRPr="008C3753" w:rsidRDefault="00D519A7" w:rsidP="00D519A7">
            <w:pPr>
              <w:pStyle w:val="TAH"/>
            </w:pPr>
            <w:r w:rsidRPr="008C3753">
              <w:rPr>
                <w:rFonts w:cs="Arial"/>
              </w:rPr>
              <w:t xml:space="preserve">Burst format </w:t>
            </w:r>
            <w:r w:rsidRPr="008C3753">
              <w:rPr>
                <w:rFonts w:cs="Arial"/>
                <w:lang w:eastAsia="zh-CN"/>
              </w:rPr>
              <w:t>A3</w:t>
            </w:r>
          </w:p>
        </w:tc>
        <w:tc>
          <w:tcPr>
            <w:tcW w:w="777" w:type="dxa"/>
          </w:tcPr>
          <w:p w14:paraId="4920D4DF" w14:textId="7EE81D38"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777" w:type="dxa"/>
          </w:tcPr>
          <w:p w14:paraId="0B933F30" w14:textId="40A98529" w:rsidR="00D519A7" w:rsidRPr="008C3753" w:rsidRDefault="00D519A7" w:rsidP="00D519A7">
            <w:pPr>
              <w:pStyle w:val="TAH"/>
            </w:pPr>
            <w:r w:rsidRPr="008C3753">
              <w:rPr>
                <w:rFonts w:cs="Arial"/>
              </w:rPr>
              <w:t xml:space="preserve">Burst format </w:t>
            </w:r>
            <w:r w:rsidRPr="008C3753">
              <w:rPr>
                <w:rFonts w:cs="Arial"/>
                <w:lang w:eastAsia="zh-CN"/>
              </w:rPr>
              <w:t>C0</w:t>
            </w:r>
          </w:p>
        </w:tc>
        <w:tc>
          <w:tcPr>
            <w:tcW w:w="777" w:type="dxa"/>
          </w:tcPr>
          <w:p w14:paraId="2AEBD58D" w14:textId="6C3E37BF" w:rsidR="00D519A7" w:rsidRPr="008C3753" w:rsidRDefault="00D519A7" w:rsidP="00D519A7">
            <w:pPr>
              <w:pStyle w:val="TAH"/>
              <w:rPr>
                <w:lang w:eastAsia="zh-CN"/>
              </w:rPr>
            </w:pPr>
            <w:r w:rsidRPr="008C3753">
              <w:rPr>
                <w:rFonts w:cs="Arial"/>
              </w:rPr>
              <w:t xml:space="preserve">Burst format </w:t>
            </w:r>
            <w:r w:rsidRPr="008C3753">
              <w:rPr>
                <w:rFonts w:cs="Arial"/>
                <w:lang w:eastAsia="zh-CN"/>
              </w:rPr>
              <w:t>C2</w:t>
            </w:r>
          </w:p>
        </w:tc>
      </w:tr>
      <w:tr w:rsidR="00D519A7" w:rsidRPr="008C3753" w14:paraId="5E082685" w14:textId="77777777" w:rsidTr="00D519A7">
        <w:trPr>
          <w:cantSplit/>
          <w:jc w:val="center"/>
        </w:trPr>
        <w:tc>
          <w:tcPr>
            <w:tcW w:w="1010" w:type="dxa"/>
            <w:tcBorders>
              <w:bottom w:val="nil"/>
            </w:tcBorders>
          </w:tcPr>
          <w:p w14:paraId="3B318DB4" w14:textId="77777777" w:rsidR="00D519A7" w:rsidRPr="008C3753" w:rsidRDefault="00D519A7" w:rsidP="00D519A7">
            <w:pPr>
              <w:pStyle w:val="TAC"/>
              <w:rPr>
                <w:rFonts w:cs="Arial"/>
              </w:rPr>
            </w:pPr>
            <w:r w:rsidRPr="008C3753">
              <w:rPr>
                <w:rFonts w:cs="Arial"/>
              </w:rPr>
              <w:t>1</w:t>
            </w:r>
          </w:p>
        </w:tc>
        <w:tc>
          <w:tcPr>
            <w:tcW w:w="1007" w:type="dxa"/>
            <w:tcBorders>
              <w:bottom w:val="nil"/>
            </w:tcBorders>
          </w:tcPr>
          <w:p w14:paraId="7715F812" w14:textId="77777777" w:rsidR="00D519A7" w:rsidRPr="008C3753" w:rsidRDefault="00D519A7" w:rsidP="00D519A7">
            <w:pPr>
              <w:pStyle w:val="TAC"/>
              <w:rPr>
                <w:rFonts w:cs="Arial"/>
              </w:rPr>
            </w:pPr>
            <w:r w:rsidRPr="008C3753">
              <w:rPr>
                <w:rFonts w:cs="Arial"/>
              </w:rPr>
              <w:t>2</w:t>
            </w:r>
          </w:p>
        </w:tc>
        <w:tc>
          <w:tcPr>
            <w:tcW w:w="1531" w:type="dxa"/>
          </w:tcPr>
          <w:p w14:paraId="20DAC7E5" w14:textId="7BA16051" w:rsidR="00D519A7" w:rsidRPr="008C3753" w:rsidRDefault="00D519A7" w:rsidP="00D519A7">
            <w:pPr>
              <w:pStyle w:val="TAC"/>
              <w:rPr>
                <w:rFonts w:cs="Arial"/>
                <w:lang w:eastAsia="zh-CN"/>
              </w:rPr>
            </w:pPr>
            <w:r w:rsidRPr="008C3753">
              <w:rPr>
                <w:rFonts w:cs="Arial"/>
                <w:lang w:eastAsia="zh-CN"/>
              </w:rPr>
              <w:t>AWGN</w:t>
            </w:r>
          </w:p>
        </w:tc>
        <w:tc>
          <w:tcPr>
            <w:tcW w:w="1127" w:type="dxa"/>
          </w:tcPr>
          <w:p w14:paraId="043371B0" w14:textId="78F8F730" w:rsidR="00D519A7" w:rsidRPr="008C3753" w:rsidRDefault="00D519A7" w:rsidP="00D519A7">
            <w:pPr>
              <w:pStyle w:val="TAC"/>
              <w:rPr>
                <w:rFonts w:cs="Arial"/>
                <w:lang w:eastAsia="zh-CN"/>
              </w:rPr>
            </w:pPr>
            <w:r w:rsidRPr="008C3753">
              <w:rPr>
                <w:rFonts w:cs="Arial"/>
                <w:lang w:eastAsia="zh-CN"/>
              </w:rPr>
              <w:t>0</w:t>
            </w:r>
          </w:p>
        </w:tc>
        <w:tc>
          <w:tcPr>
            <w:tcW w:w="777" w:type="dxa"/>
          </w:tcPr>
          <w:p w14:paraId="449D2A14" w14:textId="022FDEB5" w:rsidR="00D519A7" w:rsidRPr="008C3753" w:rsidRDefault="00D519A7" w:rsidP="00D519A7">
            <w:pPr>
              <w:pStyle w:val="TAC"/>
            </w:pPr>
            <w:r w:rsidRPr="008C3753">
              <w:rPr>
                <w:lang w:eastAsia="zh-CN"/>
              </w:rPr>
              <w:t>-8.8</w:t>
            </w:r>
          </w:p>
        </w:tc>
        <w:tc>
          <w:tcPr>
            <w:tcW w:w="777" w:type="dxa"/>
          </w:tcPr>
          <w:p w14:paraId="5C64237F" w14:textId="017F7962" w:rsidR="00D519A7" w:rsidRPr="008C3753" w:rsidRDefault="00D519A7" w:rsidP="00D519A7">
            <w:pPr>
              <w:pStyle w:val="TAC"/>
              <w:rPr>
                <w:rFonts w:cs="Arial"/>
                <w:lang w:eastAsia="zh-CN"/>
              </w:rPr>
            </w:pPr>
            <w:r w:rsidRPr="008C3753">
              <w:rPr>
                <w:lang w:eastAsia="zh-CN"/>
              </w:rPr>
              <w:t>-11.7</w:t>
            </w:r>
          </w:p>
        </w:tc>
        <w:tc>
          <w:tcPr>
            <w:tcW w:w="777" w:type="dxa"/>
          </w:tcPr>
          <w:p w14:paraId="08B29E00" w14:textId="12605DDA" w:rsidR="00D519A7" w:rsidRPr="008C3753" w:rsidRDefault="00D519A7" w:rsidP="00D519A7">
            <w:pPr>
              <w:pStyle w:val="TAC"/>
            </w:pPr>
            <w:r w:rsidRPr="008C3753">
              <w:rPr>
                <w:lang w:eastAsia="zh-CN"/>
              </w:rPr>
              <w:t>-13.5</w:t>
            </w:r>
          </w:p>
        </w:tc>
        <w:tc>
          <w:tcPr>
            <w:tcW w:w="777" w:type="dxa"/>
          </w:tcPr>
          <w:p w14:paraId="476417D4" w14:textId="15FD35FB" w:rsidR="00D519A7" w:rsidRPr="008C3753" w:rsidRDefault="00D519A7" w:rsidP="00D519A7">
            <w:pPr>
              <w:pStyle w:val="TAC"/>
            </w:pPr>
            <w:r w:rsidRPr="008C3753">
              <w:rPr>
                <w:lang w:eastAsia="zh-CN"/>
              </w:rPr>
              <w:t>-16.2</w:t>
            </w:r>
          </w:p>
        </w:tc>
        <w:tc>
          <w:tcPr>
            <w:tcW w:w="777" w:type="dxa"/>
          </w:tcPr>
          <w:p w14:paraId="65F2F1D6" w14:textId="2E0C90F8" w:rsidR="00D519A7" w:rsidRPr="008C3753" w:rsidRDefault="00D519A7" w:rsidP="00D519A7">
            <w:pPr>
              <w:pStyle w:val="TAC"/>
            </w:pPr>
            <w:r w:rsidRPr="008C3753">
              <w:rPr>
                <w:lang w:eastAsia="zh-CN"/>
              </w:rPr>
              <w:t>-5.8</w:t>
            </w:r>
          </w:p>
        </w:tc>
        <w:tc>
          <w:tcPr>
            <w:tcW w:w="777" w:type="dxa"/>
          </w:tcPr>
          <w:p w14:paraId="34348612" w14:textId="33223B44" w:rsidR="00D519A7" w:rsidRPr="008C3753" w:rsidRDefault="00D519A7" w:rsidP="00D519A7">
            <w:pPr>
              <w:pStyle w:val="TAC"/>
              <w:rPr>
                <w:rFonts w:cs="Arial"/>
                <w:lang w:eastAsia="zh-CN"/>
              </w:rPr>
            </w:pPr>
            <w:r w:rsidRPr="008C3753">
              <w:rPr>
                <w:lang w:eastAsia="zh-CN"/>
              </w:rPr>
              <w:t>-11.6</w:t>
            </w:r>
          </w:p>
        </w:tc>
      </w:tr>
      <w:tr w:rsidR="00D519A7" w:rsidRPr="008C3753" w14:paraId="13D73C34" w14:textId="77777777" w:rsidTr="00D519A7">
        <w:trPr>
          <w:cantSplit/>
          <w:jc w:val="center"/>
        </w:trPr>
        <w:tc>
          <w:tcPr>
            <w:tcW w:w="1010" w:type="dxa"/>
            <w:tcBorders>
              <w:top w:val="nil"/>
              <w:bottom w:val="nil"/>
            </w:tcBorders>
          </w:tcPr>
          <w:p w14:paraId="79BAAF2E" w14:textId="77777777" w:rsidR="00D519A7" w:rsidRPr="008C3753" w:rsidRDefault="00D519A7" w:rsidP="00D519A7">
            <w:pPr>
              <w:pStyle w:val="TAC"/>
              <w:rPr>
                <w:rFonts w:cs="Arial"/>
              </w:rPr>
            </w:pPr>
          </w:p>
        </w:tc>
        <w:tc>
          <w:tcPr>
            <w:tcW w:w="1007" w:type="dxa"/>
            <w:tcBorders>
              <w:top w:val="nil"/>
              <w:bottom w:val="single" w:sz="4" w:space="0" w:color="auto"/>
            </w:tcBorders>
          </w:tcPr>
          <w:p w14:paraId="09DF6303" w14:textId="77777777" w:rsidR="00D519A7" w:rsidRPr="008C3753" w:rsidRDefault="00D519A7" w:rsidP="00D519A7">
            <w:pPr>
              <w:pStyle w:val="TAC"/>
              <w:rPr>
                <w:rFonts w:cs="Arial"/>
              </w:rPr>
            </w:pPr>
          </w:p>
        </w:tc>
        <w:tc>
          <w:tcPr>
            <w:tcW w:w="1531" w:type="dxa"/>
          </w:tcPr>
          <w:p w14:paraId="59E621C3" w14:textId="43485C18"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6CAA0E1A" w14:textId="4A01EDFE" w:rsidR="00D519A7" w:rsidRPr="008C3753" w:rsidRDefault="00D519A7" w:rsidP="00D519A7">
            <w:pPr>
              <w:pStyle w:val="TAC"/>
              <w:rPr>
                <w:rFonts w:cs="Arial"/>
                <w:lang w:eastAsia="zh-CN"/>
              </w:rPr>
            </w:pPr>
            <w:r w:rsidRPr="008C3753">
              <w:rPr>
                <w:rFonts w:cs="Arial"/>
                <w:lang w:eastAsia="zh-CN"/>
              </w:rPr>
              <w:t>400 Hz</w:t>
            </w:r>
          </w:p>
        </w:tc>
        <w:tc>
          <w:tcPr>
            <w:tcW w:w="777" w:type="dxa"/>
          </w:tcPr>
          <w:p w14:paraId="52EBFA99" w14:textId="47140AFB" w:rsidR="00D519A7" w:rsidRPr="008C3753" w:rsidRDefault="00D519A7" w:rsidP="00D519A7">
            <w:pPr>
              <w:pStyle w:val="TAC"/>
            </w:pPr>
            <w:r w:rsidRPr="008C3753">
              <w:rPr>
                <w:lang w:eastAsia="zh-CN"/>
              </w:rPr>
              <w:t>-2.2</w:t>
            </w:r>
          </w:p>
        </w:tc>
        <w:tc>
          <w:tcPr>
            <w:tcW w:w="777" w:type="dxa"/>
          </w:tcPr>
          <w:p w14:paraId="41F9A2DD" w14:textId="66F613A0" w:rsidR="00D519A7" w:rsidRPr="008C3753" w:rsidRDefault="00D519A7" w:rsidP="00D519A7">
            <w:pPr>
              <w:pStyle w:val="TAC"/>
              <w:rPr>
                <w:rFonts w:cs="Arial"/>
                <w:lang w:eastAsia="zh-CN"/>
              </w:rPr>
            </w:pPr>
            <w:r w:rsidRPr="008C3753">
              <w:rPr>
                <w:lang w:eastAsia="zh-CN"/>
              </w:rPr>
              <w:t>-5.1</w:t>
            </w:r>
          </w:p>
        </w:tc>
        <w:tc>
          <w:tcPr>
            <w:tcW w:w="777" w:type="dxa"/>
          </w:tcPr>
          <w:p w14:paraId="20E9C59D" w14:textId="095BD62B" w:rsidR="00D519A7" w:rsidRPr="008C3753" w:rsidRDefault="00D519A7" w:rsidP="00D519A7">
            <w:pPr>
              <w:pStyle w:val="TAC"/>
            </w:pPr>
            <w:r w:rsidRPr="008C3753">
              <w:rPr>
                <w:lang w:eastAsia="zh-CN"/>
              </w:rPr>
              <w:t>-6.8</w:t>
            </w:r>
          </w:p>
        </w:tc>
        <w:tc>
          <w:tcPr>
            <w:tcW w:w="777" w:type="dxa"/>
          </w:tcPr>
          <w:p w14:paraId="434EDCE5" w14:textId="2333D876" w:rsidR="00D519A7" w:rsidRPr="008C3753" w:rsidRDefault="00D519A7" w:rsidP="00D519A7">
            <w:pPr>
              <w:pStyle w:val="TAC"/>
            </w:pPr>
            <w:r w:rsidRPr="008C3753">
              <w:rPr>
                <w:lang w:eastAsia="zh-CN"/>
              </w:rPr>
              <w:t>-9.3</w:t>
            </w:r>
          </w:p>
        </w:tc>
        <w:tc>
          <w:tcPr>
            <w:tcW w:w="777" w:type="dxa"/>
          </w:tcPr>
          <w:p w14:paraId="437D1442" w14:textId="1703DA1F" w:rsidR="00D519A7" w:rsidRPr="008C3753" w:rsidRDefault="00D519A7" w:rsidP="00D519A7">
            <w:pPr>
              <w:pStyle w:val="TAC"/>
            </w:pPr>
            <w:r w:rsidRPr="008C3753">
              <w:rPr>
                <w:lang w:eastAsia="zh-CN"/>
              </w:rPr>
              <w:t>0.7</w:t>
            </w:r>
          </w:p>
        </w:tc>
        <w:tc>
          <w:tcPr>
            <w:tcW w:w="777" w:type="dxa"/>
          </w:tcPr>
          <w:p w14:paraId="307F045D" w14:textId="09D39408" w:rsidR="00D519A7" w:rsidRPr="008C3753" w:rsidRDefault="00D519A7" w:rsidP="00D519A7">
            <w:pPr>
              <w:pStyle w:val="TAC"/>
              <w:rPr>
                <w:rFonts w:cs="Arial"/>
                <w:lang w:eastAsia="zh-CN"/>
              </w:rPr>
            </w:pPr>
            <w:r w:rsidRPr="008C3753">
              <w:rPr>
                <w:lang w:eastAsia="zh-CN"/>
              </w:rPr>
              <w:t>-5.0</w:t>
            </w:r>
          </w:p>
        </w:tc>
      </w:tr>
      <w:tr w:rsidR="00D519A7" w:rsidRPr="008C3753" w14:paraId="6727CCAB" w14:textId="77777777" w:rsidTr="00D519A7">
        <w:trPr>
          <w:cantSplit/>
          <w:jc w:val="center"/>
        </w:trPr>
        <w:tc>
          <w:tcPr>
            <w:tcW w:w="1010" w:type="dxa"/>
            <w:tcBorders>
              <w:top w:val="nil"/>
              <w:bottom w:val="nil"/>
            </w:tcBorders>
          </w:tcPr>
          <w:p w14:paraId="432D5741" w14:textId="77777777" w:rsidR="00D519A7" w:rsidRPr="008C3753" w:rsidRDefault="00D519A7" w:rsidP="00D519A7">
            <w:pPr>
              <w:pStyle w:val="TAC"/>
              <w:rPr>
                <w:rFonts w:cs="Arial"/>
              </w:rPr>
            </w:pPr>
          </w:p>
        </w:tc>
        <w:tc>
          <w:tcPr>
            <w:tcW w:w="1007" w:type="dxa"/>
            <w:tcBorders>
              <w:bottom w:val="nil"/>
            </w:tcBorders>
          </w:tcPr>
          <w:p w14:paraId="3D793394" w14:textId="77777777" w:rsidR="00D519A7" w:rsidRPr="008C3753" w:rsidRDefault="00D519A7" w:rsidP="00D519A7">
            <w:pPr>
              <w:pStyle w:val="TAC"/>
              <w:rPr>
                <w:rFonts w:cs="Arial"/>
              </w:rPr>
            </w:pPr>
            <w:r w:rsidRPr="008C3753">
              <w:rPr>
                <w:rFonts w:cs="Arial"/>
                <w:lang w:eastAsia="zh-CN"/>
              </w:rPr>
              <w:t>4</w:t>
            </w:r>
          </w:p>
        </w:tc>
        <w:tc>
          <w:tcPr>
            <w:tcW w:w="1531" w:type="dxa"/>
          </w:tcPr>
          <w:p w14:paraId="6DBC7BDF" w14:textId="14E2B64C" w:rsidR="00D519A7" w:rsidRPr="008C3753" w:rsidRDefault="00D519A7" w:rsidP="00D519A7">
            <w:pPr>
              <w:pStyle w:val="TAC"/>
              <w:rPr>
                <w:rFonts w:cs="Arial"/>
                <w:lang w:eastAsia="zh-CN"/>
              </w:rPr>
            </w:pPr>
            <w:r w:rsidRPr="008C3753">
              <w:rPr>
                <w:rFonts w:cs="Arial"/>
                <w:lang w:eastAsia="zh-CN"/>
              </w:rPr>
              <w:t>AWGN</w:t>
            </w:r>
          </w:p>
        </w:tc>
        <w:tc>
          <w:tcPr>
            <w:tcW w:w="1127" w:type="dxa"/>
          </w:tcPr>
          <w:p w14:paraId="72E9024F" w14:textId="58784EB6" w:rsidR="00D519A7" w:rsidRPr="008C3753" w:rsidRDefault="00D519A7" w:rsidP="00D519A7">
            <w:pPr>
              <w:pStyle w:val="TAC"/>
              <w:rPr>
                <w:rFonts w:cs="Arial"/>
                <w:lang w:eastAsia="zh-CN"/>
              </w:rPr>
            </w:pPr>
            <w:r w:rsidRPr="008C3753">
              <w:rPr>
                <w:rFonts w:cs="Arial"/>
                <w:lang w:eastAsia="zh-CN"/>
              </w:rPr>
              <w:t>0</w:t>
            </w:r>
          </w:p>
        </w:tc>
        <w:tc>
          <w:tcPr>
            <w:tcW w:w="777" w:type="dxa"/>
          </w:tcPr>
          <w:p w14:paraId="700A8AE8" w14:textId="1A707270" w:rsidR="00D519A7" w:rsidRPr="008C3753" w:rsidRDefault="00D519A7" w:rsidP="00D519A7">
            <w:pPr>
              <w:pStyle w:val="TAC"/>
            </w:pPr>
            <w:r w:rsidRPr="008C3753">
              <w:rPr>
                <w:lang w:eastAsia="zh-CN"/>
              </w:rPr>
              <w:t>-11.1</w:t>
            </w:r>
          </w:p>
        </w:tc>
        <w:tc>
          <w:tcPr>
            <w:tcW w:w="777" w:type="dxa"/>
          </w:tcPr>
          <w:p w14:paraId="5F7FCA02" w14:textId="66E2EFC1" w:rsidR="00D519A7" w:rsidRPr="008C3753" w:rsidRDefault="00D519A7" w:rsidP="00D519A7">
            <w:pPr>
              <w:pStyle w:val="TAC"/>
            </w:pPr>
            <w:r w:rsidRPr="008C3753">
              <w:rPr>
                <w:lang w:eastAsia="zh-CN"/>
              </w:rPr>
              <w:t>-13.9</w:t>
            </w:r>
          </w:p>
        </w:tc>
        <w:tc>
          <w:tcPr>
            <w:tcW w:w="777" w:type="dxa"/>
          </w:tcPr>
          <w:p w14:paraId="4475A5F0" w14:textId="2B149A61" w:rsidR="00D519A7" w:rsidRPr="008C3753" w:rsidRDefault="00D519A7" w:rsidP="00D519A7">
            <w:pPr>
              <w:pStyle w:val="TAC"/>
            </w:pPr>
            <w:r w:rsidRPr="008C3753">
              <w:rPr>
                <w:lang w:eastAsia="zh-CN"/>
              </w:rPr>
              <w:t>-15.6</w:t>
            </w:r>
          </w:p>
        </w:tc>
        <w:tc>
          <w:tcPr>
            <w:tcW w:w="777" w:type="dxa"/>
          </w:tcPr>
          <w:p w14:paraId="706BC1A6" w14:textId="507337DB" w:rsidR="00D519A7" w:rsidRPr="008C3753" w:rsidRDefault="00D519A7" w:rsidP="00D519A7">
            <w:pPr>
              <w:pStyle w:val="TAC"/>
            </w:pPr>
            <w:r w:rsidRPr="008C3753">
              <w:rPr>
                <w:lang w:eastAsia="zh-CN"/>
              </w:rPr>
              <w:t>-18.7</w:t>
            </w:r>
          </w:p>
        </w:tc>
        <w:tc>
          <w:tcPr>
            <w:tcW w:w="777" w:type="dxa"/>
          </w:tcPr>
          <w:p w14:paraId="70F0F8DC" w14:textId="6F32A45F" w:rsidR="00D519A7" w:rsidRPr="008C3753" w:rsidRDefault="00D519A7" w:rsidP="00D519A7">
            <w:pPr>
              <w:pStyle w:val="TAC"/>
            </w:pPr>
            <w:r w:rsidRPr="008C3753">
              <w:rPr>
                <w:lang w:eastAsia="zh-CN"/>
              </w:rPr>
              <w:t>-8.3</w:t>
            </w:r>
          </w:p>
        </w:tc>
        <w:tc>
          <w:tcPr>
            <w:tcW w:w="777" w:type="dxa"/>
          </w:tcPr>
          <w:p w14:paraId="6787FDFD" w14:textId="04D8CC39" w:rsidR="00D519A7" w:rsidRPr="008C3753" w:rsidRDefault="00D519A7" w:rsidP="00D519A7">
            <w:pPr>
              <w:pStyle w:val="TAC"/>
            </w:pPr>
            <w:r w:rsidRPr="008C3753">
              <w:rPr>
                <w:lang w:eastAsia="zh-CN"/>
              </w:rPr>
              <w:t>-13.8</w:t>
            </w:r>
          </w:p>
        </w:tc>
      </w:tr>
      <w:tr w:rsidR="00D519A7" w:rsidRPr="008C3753" w14:paraId="1DCDC20F" w14:textId="77777777" w:rsidTr="00D519A7">
        <w:trPr>
          <w:cantSplit/>
          <w:jc w:val="center"/>
        </w:trPr>
        <w:tc>
          <w:tcPr>
            <w:tcW w:w="1010" w:type="dxa"/>
            <w:tcBorders>
              <w:top w:val="nil"/>
              <w:bottom w:val="nil"/>
            </w:tcBorders>
          </w:tcPr>
          <w:p w14:paraId="7CE39C53" w14:textId="77777777" w:rsidR="00D519A7" w:rsidRPr="008C3753" w:rsidRDefault="00D519A7" w:rsidP="00D519A7">
            <w:pPr>
              <w:pStyle w:val="TAC"/>
              <w:rPr>
                <w:rFonts w:cs="Arial"/>
              </w:rPr>
            </w:pPr>
          </w:p>
        </w:tc>
        <w:tc>
          <w:tcPr>
            <w:tcW w:w="1007" w:type="dxa"/>
            <w:tcBorders>
              <w:top w:val="nil"/>
              <w:bottom w:val="single" w:sz="4" w:space="0" w:color="auto"/>
            </w:tcBorders>
          </w:tcPr>
          <w:p w14:paraId="42F1250C" w14:textId="77777777" w:rsidR="00D519A7" w:rsidRPr="008C3753" w:rsidRDefault="00D519A7" w:rsidP="00D519A7">
            <w:pPr>
              <w:pStyle w:val="TAC"/>
              <w:rPr>
                <w:rFonts w:cs="Arial"/>
              </w:rPr>
            </w:pPr>
          </w:p>
        </w:tc>
        <w:tc>
          <w:tcPr>
            <w:tcW w:w="1531" w:type="dxa"/>
          </w:tcPr>
          <w:p w14:paraId="382711CE" w14:textId="0C1F55FE"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4DE2DA83" w14:textId="293295FD" w:rsidR="00D519A7" w:rsidRPr="008C3753" w:rsidRDefault="00D519A7" w:rsidP="00D519A7">
            <w:pPr>
              <w:pStyle w:val="TAC"/>
              <w:rPr>
                <w:rFonts w:cs="Arial"/>
                <w:lang w:eastAsia="zh-CN"/>
              </w:rPr>
            </w:pPr>
            <w:r w:rsidRPr="008C3753">
              <w:rPr>
                <w:rFonts w:cs="Arial"/>
                <w:lang w:eastAsia="zh-CN"/>
              </w:rPr>
              <w:t>400 Hz</w:t>
            </w:r>
          </w:p>
        </w:tc>
        <w:tc>
          <w:tcPr>
            <w:tcW w:w="777" w:type="dxa"/>
          </w:tcPr>
          <w:p w14:paraId="12E5A2CB" w14:textId="14B0E4E7" w:rsidR="00D519A7" w:rsidRPr="008C3753" w:rsidRDefault="00D519A7" w:rsidP="00D519A7">
            <w:pPr>
              <w:pStyle w:val="TAC"/>
            </w:pPr>
            <w:r w:rsidRPr="008C3753">
              <w:rPr>
                <w:lang w:eastAsia="zh-CN"/>
              </w:rPr>
              <w:t>-6.6</w:t>
            </w:r>
          </w:p>
        </w:tc>
        <w:tc>
          <w:tcPr>
            <w:tcW w:w="777" w:type="dxa"/>
          </w:tcPr>
          <w:p w14:paraId="0EA2F900" w14:textId="614A2B29" w:rsidR="00D519A7" w:rsidRPr="008C3753" w:rsidRDefault="00D519A7" w:rsidP="00D519A7">
            <w:pPr>
              <w:pStyle w:val="TAC"/>
            </w:pPr>
            <w:r w:rsidRPr="008C3753">
              <w:rPr>
                <w:lang w:eastAsia="zh-CN"/>
              </w:rPr>
              <w:t>-9.8</w:t>
            </w:r>
          </w:p>
        </w:tc>
        <w:tc>
          <w:tcPr>
            <w:tcW w:w="777" w:type="dxa"/>
          </w:tcPr>
          <w:p w14:paraId="1D3731C5" w14:textId="7566BB67" w:rsidR="00D519A7" w:rsidRPr="008C3753" w:rsidRDefault="00D519A7" w:rsidP="00D519A7">
            <w:pPr>
              <w:pStyle w:val="TAC"/>
            </w:pPr>
            <w:r w:rsidRPr="008C3753">
              <w:rPr>
                <w:lang w:eastAsia="zh-CN"/>
              </w:rPr>
              <w:t>-11.4</w:t>
            </w:r>
          </w:p>
        </w:tc>
        <w:tc>
          <w:tcPr>
            <w:tcW w:w="777" w:type="dxa"/>
          </w:tcPr>
          <w:p w14:paraId="697D11F4" w14:textId="013053C3" w:rsidR="00D519A7" w:rsidRPr="008C3753" w:rsidRDefault="00D519A7" w:rsidP="00D519A7">
            <w:pPr>
              <w:pStyle w:val="TAC"/>
            </w:pPr>
            <w:r w:rsidRPr="008C3753">
              <w:rPr>
                <w:lang w:eastAsia="zh-CN"/>
              </w:rPr>
              <w:t>-13.9</w:t>
            </w:r>
          </w:p>
        </w:tc>
        <w:tc>
          <w:tcPr>
            <w:tcW w:w="777" w:type="dxa"/>
          </w:tcPr>
          <w:p w14:paraId="7E26B11A" w14:textId="3609FE56" w:rsidR="00D519A7" w:rsidRPr="008C3753" w:rsidRDefault="00D519A7" w:rsidP="00D519A7">
            <w:pPr>
              <w:pStyle w:val="TAC"/>
              <w:rPr>
                <w:rFonts w:cs="Arial"/>
                <w:lang w:eastAsia="zh-CN"/>
              </w:rPr>
            </w:pPr>
            <w:r w:rsidRPr="008C3753">
              <w:rPr>
                <w:lang w:eastAsia="zh-CN"/>
              </w:rPr>
              <w:t>-3.9</w:t>
            </w:r>
          </w:p>
        </w:tc>
        <w:tc>
          <w:tcPr>
            <w:tcW w:w="777" w:type="dxa"/>
          </w:tcPr>
          <w:p w14:paraId="2D652F21" w14:textId="386F0050" w:rsidR="00D519A7" w:rsidRPr="008C3753" w:rsidRDefault="00D519A7" w:rsidP="00D519A7">
            <w:pPr>
              <w:pStyle w:val="TAC"/>
            </w:pPr>
            <w:r w:rsidRPr="008C3753">
              <w:rPr>
                <w:lang w:eastAsia="zh-CN"/>
              </w:rPr>
              <w:t>-9.8</w:t>
            </w:r>
          </w:p>
        </w:tc>
      </w:tr>
      <w:tr w:rsidR="00D519A7" w:rsidRPr="008C3753" w14:paraId="3A425345" w14:textId="77777777" w:rsidTr="00D519A7">
        <w:trPr>
          <w:cantSplit/>
          <w:jc w:val="center"/>
        </w:trPr>
        <w:tc>
          <w:tcPr>
            <w:tcW w:w="1010" w:type="dxa"/>
            <w:tcBorders>
              <w:top w:val="nil"/>
              <w:bottom w:val="nil"/>
            </w:tcBorders>
          </w:tcPr>
          <w:p w14:paraId="799A6E58" w14:textId="77777777" w:rsidR="00D519A7" w:rsidRPr="008C3753" w:rsidRDefault="00D519A7" w:rsidP="00D519A7">
            <w:pPr>
              <w:pStyle w:val="TAC"/>
              <w:rPr>
                <w:rFonts w:cs="Arial"/>
              </w:rPr>
            </w:pPr>
          </w:p>
        </w:tc>
        <w:tc>
          <w:tcPr>
            <w:tcW w:w="1007" w:type="dxa"/>
            <w:tcBorders>
              <w:bottom w:val="nil"/>
            </w:tcBorders>
          </w:tcPr>
          <w:p w14:paraId="34882F50" w14:textId="77777777" w:rsidR="00D519A7" w:rsidRPr="008C3753" w:rsidRDefault="00D519A7" w:rsidP="00D519A7">
            <w:pPr>
              <w:pStyle w:val="TAC"/>
              <w:rPr>
                <w:rFonts w:cs="Arial"/>
              </w:rPr>
            </w:pPr>
            <w:r w:rsidRPr="008C3753">
              <w:rPr>
                <w:rFonts w:cs="Arial"/>
                <w:lang w:eastAsia="zh-CN"/>
              </w:rPr>
              <w:t>8</w:t>
            </w:r>
          </w:p>
        </w:tc>
        <w:tc>
          <w:tcPr>
            <w:tcW w:w="1531" w:type="dxa"/>
          </w:tcPr>
          <w:p w14:paraId="678BE7F4" w14:textId="156BBE8E" w:rsidR="00D519A7" w:rsidRPr="008C3753" w:rsidRDefault="00D519A7" w:rsidP="00D519A7">
            <w:pPr>
              <w:pStyle w:val="TAC"/>
              <w:rPr>
                <w:rFonts w:cs="Arial"/>
                <w:lang w:eastAsia="zh-CN"/>
              </w:rPr>
            </w:pPr>
            <w:r w:rsidRPr="008C3753">
              <w:rPr>
                <w:rFonts w:cs="Arial"/>
                <w:lang w:eastAsia="zh-CN"/>
              </w:rPr>
              <w:t>AWGN</w:t>
            </w:r>
          </w:p>
        </w:tc>
        <w:tc>
          <w:tcPr>
            <w:tcW w:w="1127" w:type="dxa"/>
          </w:tcPr>
          <w:p w14:paraId="7D4E57F3" w14:textId="6179F79E" w:rsidR="00D519A7" w:rsidRPr="008C3753" w:rsidRDefault="00D519A7" w:rsidP="00D519A7">
            <w:pPr>
              <w:pStyle w:val="TAC"/>
              <w:rPr>
                <w:rFonts w:cs="Arial"/>
                <w:lang w:eastAsia="zh-CN"/>
              </w:rPr>
            </w:pPr>
            <w:r w:rsidRPr="008C3753">
              <w:rPr>
                <w:rFonts w:cs="Arial"/>
                <w:lang w:eastAsia="zh-CN"/>
              </w:rPr>
              <w:t>0</w:t>
            </w:r>
          </w:p>
        </w:tc>
        <w:tc>
          <w:tcPr>
            <w:tcW w:w="777" w:type="dxa"/>
          </w:tcPr>
          <w:p w14:paraId="4190FD17" w14:textId="1F1D64C8" w:rsidR="00D519A7" w:rsidRPr="008C3753" w:rsidRDefault="00D519A7" w:rsidP="00D519A7">
            <w:pPr>
              <w:pStyle w:val="TAC"/>
              <w:rPr>
                <w:rFonts w:cs="Arial"/>
                <w:lang w:eastAsia="zh-CN"/>
              </w:rPr>
            </w:pPr>
            <w:r w:rsidRPr="008C3753">
              <w:rPr>
                <w:lang w:eastAsia="zh-CN"/>
              </w:rPr>
              <w:t>-13.4</w:t>
            </w:r>
          </w:p>
        </w:tc>
        <w:tc>
          <w:tcPr>
            <w:tcW w:w="777" w:type="dxa"/>
          </w:tcPr>
          <w:p w14:paraId="724A1FEA" w14:textId="45B01436" w:rsidR="00D519A7" w:rsidRPr="008C3753" w:rsidRDefault="00D519A7" w:rsidP="00D519A7">
            <w:pPr>
              <w:pStyle w:val="TAC"/>
            </w:pPr>
            <w:r w:rsidRPr="008C3753">
              <w:rPr>
                <w:lang w:eastAsia="zh-CN"/>
              </w:rPr>
              <w:t>-16.3</w:t>
            </w:r>
          </w:p>
        </w:tc>
        <w:tc>
          <w:tcPr>
            <w:tcW w:w="777" w:type="dxa"/>
          </w:tcPr>
          <w:p w14:paraId="20B73591" w14:textId="0F04475E" w:rsidR="00D519A7" w:rsidRPr="008C3753" w:rsidRDefault="00D519A7" w:rsidP="00D519A7">
            <w:pPr>
              <w:pStyle w:val="TAC"/>
            </w:pPr>
            <w:r w:rsidRPr="008C3753">
              <w:rPr>
                <w:lang w:eastAsia="zh-CN"/>
              </w:rPr>
              <w:t>-17.8</w:t>
            </w:r>
          </w:p>
        </w:tc>
        <w:tc>
          <w:tcPr>
            <w:tcW w:w="777" w:type="dxa"/>
          </w:tcPr>
          <w:p w14:paraId="2F8EC256" w14:textId="32329C45" w:rsidR="00D519A7" w:rsidRPr="008C3753" w:rsidRDefault="00D519A7" w:rsidP="00D519A7">
            <w:pPr>
              <w:pStyle w:val="TAC"/>
            </w:pPr>
            <w:r w:rsidRPr="008C3753">
              <w:rPr>
                <w:lang w:eastAsia="zh-CN"/>
              </w:rPr>
              <w:t>-20.8</w:t>
            </w:r>
          </w:p>
        </w:tc>
        <w:tc>
          <w:tcPr>
            <w:tcW w:w="777" w:type="dxa"/>
          </w:tcPr>
          <w:p w14:paraId="12C21BBC" w14:textId="5AA1C29B" w:rsidR="00D519A7" w:rsidRPr="008C3753" w:rsidRDefault="00D519A7" w:rsidP="00D519A7">
            <w:pPr>
              <w:pStyle w:val="TAC"/>
              <w:rPr>
                <w:rFonts w:cs="Arial"/>
                <w:lang w:eastAsia="zh-CN"/>
              </w:rPr>
            </w:pPr>
            <w:r w:rsidRPr="008C3753">
              <w:rPr>
                <w:lang w:eastAsia="zh-CN"/>
              </w:rPr>
              <w:t>-10.7</w:t>
            </w:r>
          </w:p>
        </w:tc>
        <w:tc>
          <w:tcPr>
            <w:tcW w:w="777" w:type="dxa"/>
          </w:tcPr>
          <w:p w14:paraId="3BAEC181" w14:textId="0AB38F5A" w:rsidR="00D519A7" w:rsidRPr="008C3753" w:rsidRDefault="00D519A7" w:rsidP="00D519A7">
            <w:pPr>
              <w:pStyle w:val="TAC"/>
            </w:pPr>
            <w:r w:rsidRPr="008C3753">
              <w:rPr>
                <w:lang w:eastAsia="zh-CN"/>
              </w:rPr>
              <w:t>-16.2</w:t>
            </w:r>
          </w:p>
        </w:tc>
      </w:tr>
      <w:tr w:rsidR="00D519A7" w:rsidRPr="008C3753" w14:paraId="30853569" w14:textId="77777777" w:rsidTr="00D519A7">
        <w:trPr>
          <w:cantSplit/>
          <w:jc w:val="center"/>
        </w:trPr>
        <w:tc>
          <w:tcPr>
            <w:tcW w:w="1010" w:type="dxa"/>
            <w:tcBorders>
              <w:top w:val="nil"/>
            </w:tcBorders>
          </w:tcPr>
          <w:p w14:paraId="1D815D01" w14:textId="77777777" w:rsidR="00D519A7" w:rsidRPr="008C3753" w:rsidRDefault="00D519A7" w:rsidP="00D519A7">
            <w:pPr>
              <w:pStyle w:val="TAC"/>
              <w:rPr>
                <w:rFonts w:cs="Arial"/>
              </w:rPr>
            </w:pPr>
          </w:p>
        </w:tc>
        <w:tc>
          <w:tcPr>
            <w:tcW w:w="1007" w:type="dxa"/>
            <w:tcBorders>
              <w:top w:val="nil"/>
            </w:tcBorders>
          </w:tcPr>
          <w:p w14:paraId="06D9A82A" w14:textId="77777777" w:rsidR="00D519A7" w:rsidRPr="008C3753" w:rsidRDefault="00D519A7" w:rsidP="00D519A7">
            <w:pPr>
              <w:pStyle w:val="TAC"/>
              <w:rPr>
                <w:rFonts w:cs="Arial"/>
              </w:rPr>
            </w:pPr>
          </w:p>
        </w:tc>
        <w:tc>
          <w:tcPr>
            <w:tcW w:w="1531" w:type="dxa"/>
          </w:tcPr>
          <w:p w14:paraId="6714FA98" w14:textId="258F1769" w:rsidR="00D519A7" w:rsidRPr="008C3753" w:rsidRDefault="00D519A7" w:rsidP="00D519A7">
            <w:pPr>
              <w:pStyle w:val="TAC"/>
              <w:rPr>
                <w:rFonts w:cs="Arial"/>
                <w:lang w:eastAsia="zh-CN"/>
              </w:rPr>
            </w:pPr>
            <w:r w:rsidRPr="008C3753">
              <w:rPr>
                <w:rFonts w:cs="Arial"/>
                <w:lang w:eastAsia="zh-CN"/>
              </w:rPr>
              <w:t>TDLC300-100 Low</w:t>
            </w:r>
          </w:p>
        </w:tc>
        <w:tc>
          <w:tcPr>
            <w:tcW w:w="1127" w:type="dxa"/>
          </w:tcPr>
          <w:p w14:paraId="2ADE80EC" w14:textId="7D81D4F5" w:rsidR="00D519A7" w:rsidRPr="008C3753" w:rsidRDefault="00D519A7" w:rsidP="00D519A7">
            <w:pPr>
              <w:pStyle w:val="TAC"/>
              <w:rPr>
                <w:rFonts w:cs="Arial"/>
                <w:lang w:eastAsia="zh-CN"/>
              </w:rPr>
            </w:pPr>
            <w:r w:rsidRPr="008C3753">
              <w:rPr>
                <w:rFonts w:cs="Arial"/>
                <w:lang w:eastAsia="zh-CN"/>
              </w:rPr>
              <w:t>400 Hz</w:t>
            </w:r>
          </w:p>
        </w:tc>
        <w:tc>
          <w:tcPr>
            <w:tcW w:w="777" w:type="dxa"/>
          </w:tcPr>
          <w:p w14:paraId="3504A032" w14:textId="78D3B595" w:rsidR="00D519A7" w:rsidRPr="008C3753" w:rsidRDefault="00D519A7" w:rsidP="00D519A7">
            <w:pPr>
              <w:pStyle w:val="TAC"/>
            </w:pPr>
            <w:r w:rsidRPr="008C3753">
              <w:rPr>
                <w:lang w:eastAsia="zh-CN"/>
              </w:rPr>
              <w:t>-10.1</w:t>
            </w:r>
          </w:p>
        </w:tc>
        <w:tc>
          <w:tcPr>
            <w:tcW w:w="777" w:type="dxa"/>
          </w:tcPr>
          <w:p w14:paraId="0D827C6D" w14:textId="6CEA1B9F" w:rsidR="00D519A7" w:rsidRPr="008C3753" w:rsidRDefault="00D519A7" w:rsidP="00D519A7">
            <w:pPr>
              <w:pStyle w:val="TAC"/>
            </w:pPr>
            <w:r w:rsidRPr="008C3753">
              <w:rPr>
                <w:lang w:eastAsia="zh-CN"/>
              </w:rPr>
              <w:t>-13.1</w:t>
            </w:r>
          </w:p>
        </w:tc>
        <w:tc>
          <w:tcPr>
            <w:tcW w:w="777" w:type="dxa"/>
          </w:tcPr>
          <w:p w14:paraId="61EC2867" w14:textId="6C32A4C3" w:rsidR="00D519A7" w:rsidRPr="008C3753" w:rsidRDefault="00D519A7" w:rsidP="00D519A7">
            <w:pPr>
              <w:pStyle w:val="TAC"/>
            </w:pPr>
            <w:r w:rsidRPr="008C3753">
              <w:rPr>
                <w:lang w:eastAsia="zh-CN"/>
              </w:rPr>
              <w:t>-14.5</w:t>
            </w:r>
          </w:p>
        </w:tc>
        <w:tc>
          <w:tcPr>
            <w:tcW w:w="777" w:type="dxa"/>
          </w:tcPr>
          <w:p w14:paraId="3BD6EA35" w14:textId="6DE7AC5F" w:rsidR="00D519A7" w:rsidRPr="008C3753" w:rsidRDefault="00D519A7" w:rsidP="00D519A7">
            <w:pPr>
              <w:pStyle w:val="TAC"/>
            </w:pPr>
            <w:r w:rsidRPr="008C3753">
              <w:rPr>
                <w:lang w:eastAsia="zh-CN"/>
              </w:rPr>
              <w:t>-17.0</w:t>
            </w:r>
          </w:p>
        </w:tc>
        <w:tc>
          <w:tcPr>
            <w:tcW w:w="777" w:type="dxa"/>
          </w:tcPr>
          <w:p w14:paraId="3EE3D795" w14:textId="6BCCA920" w:rsidR="00D519A7" w:rsidRPr="008C3753" w:rsidRDefault="00D519A7" w:rsidP="00D519A7">
            <w:pPr>
              <w:pStyle w:val="TAC"/>
            </w:pPr>
            <w:r w:rsidRPr="008C3753">
              <w:rPr>
                <w:lang w:eastAsia="zh-CN"/>
              </w:rPr>
              <w:t>-7.2</w:t>
            </w:r>
          </w:p>
        </w:tc>
        <w:tc>
          <w:tcPr>
            <w:tcW w:w="777" w:type="dxa"/>
          </w:tcPr>
          <w:p w14:paraId="45D25149" w14:textId="25813121" w:rsidR="00D519A7" w:rsidRPr="008C3753" w:rsidRDefault="00D519A7" w:rsidP="00D519A7">
            <w:pPr>
              <w:pStyle w:val="TAC"/>
            </w:pPr>
            <w:r w:rsidRPr="008C3753">
              <w:rPr>
                <w:lang w:eastAsia="zh-CN"/>
              </w:rPr>
              <w:t>-13.1</w:t>
            </w:r>
          </w:p>
        </w:tc>
      </w:tr>
    </w:tbl>
    <w:p w14:paraId="015ED976" w14:textId="77777777" w:rsidR="00D519A7" w:rsidRPr="008C3753" w:rsidRDefault="00D519A7" w:rsidP="00D519A7">
      <w:pPr>
        <w:rPr>
          <w:lang w:eastAsia="zh-CN"/>
        </w:rPr>
      </w:pPr>
    </w:p>
    <w:p w14:paraId="7994E4E4" w14:textId="559D7425" w:rsidR="0063624E" w:rsidRPr="008C3753" w:rsidRDefault="0063624E" w:rsidP="0063624E">
      <w:pPr>
        <w:pStyle w:val="TH"/>
      </w:pPr>
      <w:r w:rsidRPr="008C3753">
        <w:t>Table 8.4.1.5-4</w:t>
      </w:r>
      <w:r w:rsidRPr="008C3753">
        <w:rPr>
          <w:lang w:eastAsia="zh-CN"/>
        </w:rPr>
        <w:t>:</w:t>
      </w:r>
      <w:r w:rsidRPr="008C3753">
        <w:t xml:space="preserve"> Void</w:t>
      </w:r>
    </w:p>
    <w:p w14:paraId="147D8A8F" w14:textId="77777777" w:rsidR="00D519A7" w:rsidRPr="008C3753" w:rsidRDefault="00D519A7" w:rsidP="00D519A7"/>
    <w:p w14:paraId="0596F878" w14:textId="77777777" w:rsidR="0063624E" w:rsidRPr="008C3753" w:rsidRDefault="0063624E" w:rsidP="0063624E">
      <w:pPr>
        <w:pStyle w:val="TH"/>
      </w:pPr>
      <w:r w:rsidRPr="008C3753">
        <w:t>Table 8.4.1.5-5</w:t>
      </w:r>
      <w:r w:rsidRPr="008C3753">
        <w:rPr>
          <w:lang w:eastAsia="zh-CN"/>
        </w:rPr>
        <w:t>:</w:t>
      </w:r>
      <w:r w:rsidRPr="008C3753">
        <w:t xml:space="preserve"> Void</w:t>
      </w:r>
    </w:p>
    <w:p w14:paraId="5A70C91D" w14:textId="77777777" w:rsidR="00D519A7" w:rsidRPr="008C3753" w:rsidRDefault="00D519A7" w:rsidP="00D519A7">
      <w:bookmarkStart w:id="10958" w:name="_Toc45884709"/>
    </w:p>
    <w:p w14:paraId="6314F79E" w14:textId="77777777" w:rsidR="0063624E" w:rsidRPr="008C3753" w:rsidRDefault="0063624E" w:rsidP="00DA2FC1">
      <w:pPr>
        <w:pStyle w:val="Heading4"/>
      </w:pPr>
      <w:bookmarkStart w:id="10959" w:name="_Toc53182741"/>
      <w:bookmarkStart w:id="10960" w:name="_Toc58860525"/>
      <w:bookmarkStart w:id="10961" w:name="_Toc61182642"/>
      <w:bookmarkStart w:id="10962" w:name="_Toc66782635"/>
      <w:bookmarkStart w:id="10963" w:name="_Toc74967868"/>
      <w:bookmarkStart w:id="10964" w:name="_Toc76545319"/>
      <w:bookmarkStart w:id="10965" w:name="_Toc82598703"/>
      <w:bookmarkStart w:id="10966" w:name="_Toc89954351"/>
      <w:bookmarkStart w:id="10967" w:name="_Toc98774446"/>
      <w:bookmarkStart w:id="10968" w:name="_Toc106200426"/>
      <w:bookmarkStart w:id="10969" w:name="_Toc115190983"/>
      <w:bookmarkStart w:id="10970" w:name="_Toc122003554"/>
      <w:bookmarkStart w:id="10971" w:name="_Toc124155322"/>
      <w:bookmarkStart w:id="10972" w:name="_Toc131534095"/>
      <w:bookmarkStart w:id="10973" w:name="_Toc137399974"/>
      <w:bookmarkStart w:id="10974" w:name="_Toc147177345"/>
      <w:r w:rsidRPr="008C3753">
        <w:t>8.4.1.6</w:t>
      </w:r>
      <w:r w:rsidRPr="008C3753">
        <w:tab/>
        <w:t>Test requirement for high speed train</w:t>
      </w:r>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p>
    <w:p w14:paraId="366C411D" w14:textId="77777777" w:rsidR="0063624E" w:rsidRPr="008C3753" w:rsidRDefault="0063624E" w:rsidP="0063624E">
      <w:r w:rsidRPr="008C3753">
        <w:t>Pfa shall not exceed 0.1%. Pd shall not be below 99% for the SNRs in tables 8.4.1.6-1</w:t>
      </w:r>
      <w:r w:rsidRPr="008C3753">
        <w:rPr>
          <w:lang w:eastAsia="zh-CN"/>
        </w:rPr>
        <w:t xml:space="preserve"> to </w:t>
      </w:r>
      <w:r w:rsidRPr="008C3753">
        <w:t>8.4.1.6-4.</w:t>
      </w:r>
    </w:p>
    <w:p w14:paraId="16975B22" w14:textId="77777777" w:rsidR="002C65D8" w:rsidRPr="008C3753" w:rsidRDefault="002C65D8" w:rsidP="002C65D8">
      <w:pPr>
        <w:pStyle w:val="TH"/>
      </w:pPr>
      <w:r w:rsidRPr="008C3753">
        <w:t>Table 8.4.1.6-1: PRACH missed detection requirements for high speed train, burst format 0, restricted set type A,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BCAF68B"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478FDCED" w14:textId="77777777" w:rsidR="002C65D8" w:rsidRPr="008C3753" w:rsidRDefault="002C65D8" w:rsidP="004A3FC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top w:val="single" w:sz="4" w:space="0" w:color="auto"/>
              <w:left w:val="single" w:sz="4" w:space="0" w:color="auto"/>
              <w:bottom w:val="nil"/>
              <w:right w:val="single" w:sz="4" w:space="0" w:color="auto"/>
            </w:tcBorders>
            <w:hideMark/>
          </w:tcPr>
          <w:p w14:paraId="751B4510" w14:textId="77777777" w:rsidR="002C65D8" w:rsidRPr="008C3753" w:rsidRDefault="002C65D8" w:rsidP="004A3FC7">
            <w:pPr>
              <w:pStyle w:val="TAH"/>
              <w:rPr>
                <w:lang w:eastAsia="zh-CN"/>
              </w:rPr>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32357644"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4806E77E" w14:textId="77777777" w:rsidR="002C65D8" w:rsidRPr="008C3753" w:rsidRDefault="002C65D8" w:rsidP="004A3FC7">
            <w:pPr>
              <w:pStyle w:val="TAH"/>
              <w:rPr>
                <w:lang w:eastAsia="zh-CN"/>
              </w:rPr>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4BEBAFFA" w14:textId="77777777" w:rsidR="002C65D8" w:rsidRPr="008C3753" w:rsidRDefault="002C65D8" w:rsidP="004A3FC7">
            <w:pPr>
              <w:pStyle w:val="TAH"/>
              <w:rPr>
                <w:lang w:eastAsia="zh-CN"/>
              </w:rPr>
            </w:pPr>
            <w:r w:rsidRPr="008C3753">
              <w:rPr>
                <w:rFonts w:cs="Arial"/>
              </w:rPr>
              <w:t>SNR (dB)</w:t>
            </w:r>
          </w:p>
        </w:tc>
      </w:tr>
      <w:tr w:rsidR="002C65D8" w:rsidRPr="008C3753" w14:paraId="66D6D1AC"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2460FB7A" w14:textId="77777777" w:rsidR="002C65D8" w:rsidRPr="008C3753" w:rsidRDefault="002C65D8" w:rsidP="004A3FC7">
            <w:pPr>
              <w:pStyle w:val="TAH"/>
              <w:rPr>
                <w:lang w:eastAsia="zh-CN"/>
              </w:rPr>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379C4E03" w14:textId="77777777" w:rsidR="002C65D8" w:rsidRPr="008C3753" w:rsidRDefault="002C65D8" w:rsidP="004A3FC7">
            <w:pPr>
              <w:pStyle w:val="TAH"/>
              <w:rPr>
                <w:lang w:eastAsia="zh-CN"/>
              </w:rPr>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0269A901" w14:textId="77777777" w:rsidR="002C65D8" w:rsidRPr="008C3753" w:rsidRDefault="002C65D8" w:rsidP="004A3FC7">
            <w:pPr>
              <w:pStyle w:val="TAH"/>
              <w:rPr>
                <w:lang w:eastAsia="zh-CN"/>
              </w:rPr>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2A852BA9" w14:textId="77777777" w:rsidR="002C65D8" w:rsidRPr="008C3753" w:rsidRDefault="002C65D8" w:rsidP="004A3FC7">
            <w:pPr>
              <w:pStyle w:val="TAH"/>
              <w:rPr>
                <w:lang w:eastAsia="zh-CN"/>
              </w:rPr>
            </w:pPr>
          </w:p>
        </w:tc>
        <w:tc>
          <w:tcPr>
            <w:tcW w:w="1134" w:type="dxa"/>
            <w:tcBorders>
              <w:top w:val="single" w:sz="4" w:space="0" w:color="auto"/>
              <w:left w:val="single" w:sz="4" w:space="0" w:color="auto"/>
              <w:bottom w:val="single" w:sz="4" w:space="0" w:color="auto"/>
              <w:right w:val="single" w:sz="4" w:space="0" w:color="auto"/>
            </w:tcBorders>
            <w:hideMark/>
          </w:tcPr>
          <w:p w14:paraId="51E8B0E3" w14:textId="77777777" w:rsidR="002C65D8" w:rsidRPr="008C3753" w:rsidRDefault="002C65D8" w:rsidP="004A3FC7">
            <w:pPr>
              <w:pStyle w:val="TAH"/>
              <w:rPr>
                <w:lang w:eastAsia="zh-CN"/>
              </w:rPr>
            </w:pPr>
            <w:r w:rsidRPr="008C3753">
              <w:rPr>
                <w:rFonts w:cs="Arial"/>
              </w:rPr>
              <w:t xml:space="preserve">Burst format </w:t>
            </w:r>
            <w:r w:rsidRPr="008C3753">
              <w:rPr>
                <w:rFonts w:cs="Arial"/>
                <w:lang w:eastAsia="ja-JP"/>
              </w:rPr>
              <w:t>0</w:t>
            </w:r>
          </w:p>
        </w:tc>
      </w:tr>
      <w:tr w:rsidR="0054105F" w:rsidRPr="008C3753" w14:paraId="25E19EA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5A36B230" w14:textId="77777777" w:rsidR="0054105F" w:rsidRPr="008C3753" w:rsidRDefault="0054105F" w:rsidP="0054105F">
            <w:pPr>
              <w:pStyle w:val="TAC"/>
              <w:rPr>
                <w:lang w:eastAsia="zh-CN"/>
              </w:rPr>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7F5EBB31" w14:textId="77777777" w:rsidR="0054105F" w:rsidRPr="008C3753" w:rsidRDefault="0054105F" w:rsidP="0054105F">
            <w:pPr>
              <w:pStyle w:val="TAC"/>
              <w:rPr>
                <w:lang w:eastAsia="zh-CN"/>
              </w:rPr>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0404C3F"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6DB9FA0E" w14:textId="77777777" w:rsidR="0054105F" w:rsidRPr="008C3753" w:rsidRDefault="0054105F" w:rsidP="0054105F">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12BADDF4" w14:textId="1585D47E" w:rsidR="0054105F" w:rsidRPr="008C3753" w:rsidRDefault="0054105F" w:rsidP="0054105F">
            <w:pPr>
              <w:pStyle w:val="TAC"/>
              <w:rPr>
                <w:lang w:eastAsia="zh-CN"/>
              </w:rPr>
            </w:pPr>
            <w:r>
              <w:rPr>
                <w:rFonts w:cs="Arial"/>
                <w:lang w:eastAsia="ja-JP"/>
              </w:rPr>
              <w:t>-11.7</w:t>
            </w:r>
          </w:p>
        </w:tc>
      </w:tr>
      <w:tr w:rsidR="0054105F" w:rsidRPr="008C3753" w14:paraId="5B0FD451" w14:textId="77777777" w:rsidTr="004A3FC7">
        <w:trPr>
          <w:cantSplit/>
          <w:jc w:val="center"/>
        </w:trPr>
        <w:tc>
          <w:tcPr>
            <w:tcW w:w="1505" w:type="dxa"/>
            <w:tcBorders>
              <w:top w:val="nil"/>
              <w:left w:val="single" w:sz="4" w:space="0" w:color="auto"/>
              <w:bottom w:val="nil"/>
              <w:right w:val="single" w:sz="4" w:space="0" w:color="auto"/>
            </w:tcBorders>
          </w:tcPr>
          <w:p w14:paraId="5B902B4F"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44DA49D8"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054FBCA3"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5F047289" w14:textId="77777777" w:rsidR="0054105F" w:rsidRPr="008C3753" w:rsidRDefault="0054105F" w:rsidP="0054105F">
            <w:pPr>
              <w:pStyle w:val="TAC"/>
              <w:rPr>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48AAC9E3" w14:textId="05BDCF7F" w:rsidR="0054105F" w:rsidRPr="008C3753" w:rsidRDefault="0054105F" w:rsidP="0054105F">
            <w:pPr>
              <w:pStyle w:val="TAC"/>
              <w:rPr>
                <w:lang w:eastAsia="zh-CN"/>
              </w:rPr>
            </w:pPr>
            <w:r>
              <w:rPr>
                <w:rFonts w:cs="Arial"/>
                <w:lang w:eastAsia="ja-JP"/>
              </w:rPr>
              <w:t>-13.5</w:t>
            </w:r>
          </w:p>
        </w:tc>
      </w:tr>
      <w:tr w:rsidR="0054105F" w:rsidRPr="008C3753" w14:paraId="10625BD8" w14:textId="77777777" w:rsidTr="004A3FC7">
        <w:trPr>
          <w:cantSplit/>
          <w:jc w:val="center"/>
        </w:trPr>
        <w:tc>
          <w:tcPr>
            <w:tcW w:w="1505" w:type="dxa"/>
            <w:tcBorders>
              <w:top w:val="nil"/>
              <w:left w:val="single" w:sz="4" w:space="0" w:color="auto"/>
              <w:bottom w:val="nil"/>
              <w:right w:val="single" w:sz="4" w:space="0" w:color="auto"/>
            </w:tcBorders>
          </w:tcPr>
          <w:p w14:paraId="095112E0"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064DE0FD"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74BCF391"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0FD90195"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131E6701" w14:textId="7E22E233" w:rsidR="0054105F" w:rsidRPr="008C3753" w:rsidRDefault="0054105F" w:rsidP="0054105F">
            <w:pPr>
              <w:pStyle w:val="TAC"/>
              <w:rPr>
                <w:rFonts w:eastAsiaTheme="minorEastAsia" w:cs="Arial"/>
                <w:lang w:eastAsia="zh-CN"/>
              </w:rPr>
            </w:pPr>
            <w:r>
              <w:rPr>
                <w:rFonts w:cs="Arial"/>
                <w:lang w:eastAsia="zh-CN"/>
              </w:rPr>
              <w:t>-5.7</w:t>
            </w:r>
          </w:p>
        </w:tc>
      </w:tr>
      <w:tr w:rsidR="0054105F" w:rsidRPr="008C3753" w14:paraId="4EEFE0A9" w14:textId="77777777" w:rsidTr="004A3FC7">
        <w:trPr>
          <w:cantSplit/>
          <w:jc w:val="center"/>
        </w:trPr>
        <w:tc>
          <w:tcPr>
            <w:tcW w:w="1505" w:type="dxa"/>
            <w:tcBorders>
              <w:top w:val="nil"/>
              <w:left w:val="single" w:sz="4" w:space="0" w:color="auto"/>
              <w:bottom w:val="nil"/>
              <w:right w:val="single" w:sz="4" w:space="0" w:color="auto"/>
            </w:tcBorders>
          </w:tcPr>
          <w:p w14:paraId="286A3613" w14:textId="77777777" w:rsidR="0054105F" w:rsidRPr="008C3753" w:rsidRDefault="0054105F" w:rsidP="0054105F">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0DA9511F" w14:textId="77777777" w:rsidR="0054105F" w:rsidRPr="008C3753" w:rsidRDefault="0054105F" w:rsidP="0054105F">
            <w:pPr>
              <w:pStyle w:val="TAC"/>
              <w:rPr>
                <w:lang w:eastAsia="zh-CN"/>
              </w:rPr>
            </w:pPr>
            <w:r w:rsidRPr="008C3753">
              <w:rPr>
                <w:rFonts w:cs="Arial"/>
                <w:lang w:eastAsia="zh-CN"/>
              </w:rPr>
              <w:t>4</w:t>
            </w:r>
          </w:p>
        </w:tc>
        <w:tc>
          <w:tcPr>
            <w:tcW w:w="2552" w:type="dxa"/>
            <w:tcBorders>
              <w:top w:val="single" w:sz="4" w:space="0" w:color="auto"/>
              <w:left w:val="single" w:sz="4" w:space="0" w:color="auto"/>
              <w:bottom w:val="single" w:sz="4" w:space="0" w:color="auto"/>
              <w:right w:val="single" w:sz="4" w:space="0" w:color="auto"/>
            </w:tcBorders>
            <w:hideMark/>
          </w:tcPr>
          <w:p w14:paraId="3399BA0D"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B834982" w14:textId="77777777" w:rsidR="0054105F" w:rsidRPr="008C3753" w:rsidRDefault="0054105F" w:rsidP="0054105F">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66A7D053" w14:textId="2AAF159C" w:rsidR="0054105F" w:rsidRPr="008C3753" w:rsidRDefault="0054105F" w:rsidP="0054105F">
            <w:pPr>
              <w:pStyle w:val="TAC"/>
              <w:rPr>
                <w:lang w:eastAsia="zh-CN"/>
              </w:rPr>
            </w:pPr>
            <w:r>
              <w:rPr>
                <w:rFonts w:cs="Arial"/>
                <w:lang w:eastAsia="ja-JP"/>
              </w:rPr>
              <w:t>-14.2</w:t>
            </w:r>
          </w:p>
        </w:tc>
      </w:tr>
      <w:tr w:rsidR="0054105F" w:rsidRPr="008C3753" w14:paraId="358A7FDF" w14:textId="77777777" w:rsidTr="004A3FC7">
        <w:trPr>
          <w:cantSplit/>
          <w:jc w:val="center"/>
        </w:trPr>
        <w:tc>
          <w:tcPr>
            <w:tcW w:w="1505" w:type="dxa"/>
            <w:tcBorders>
              <w:top w:val="nil"/>
              <w:left w:val="single" w:sz="4" w:space="0" w:color="auto"/>
              <w:bottom w:val="nil"/>
              <w:right w:val="single" w:sz="4" w:space="0" w:color="auto"/>
            </w:tcBorders>
          </w:tcPr>
          <w:p w14:paraId="638A8B6F"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55140B92"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7D0CCF9B"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6F8558E7" w14:textId="77777777" w:rsidR="0054105F" w:rsidRPr="008C3753" w:rsidRDefault="0054105F" w:rsidP="0054105F">
            <w:pPr>
              <w:pStyle w:val="TAC"/>
              <w:rPr>
                <w:rFonts w:cs="Arial"/>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69B08FD3" w14:textId="45154DD8" w:rsidR="0054105F" w:rsidRPr="008C3753" w:rsidRDefault="0054105F" w:rsidP="0054105F">
            <w:pPr>
              <w:pStyle w:val="TAC"/>
              <w:rPr>
                <w:rFonts w:cs="Arial"/>
                <w:lang w:eastAsia="zh-CN"/>
              </w:rPr>
            </w:pPr>
            <w:r>
              <w:rPr>
                <w:rFonts w:cs="Arial"/>
                <w:lang w:eastAsia="ja-JP"/>
              </w:rPr>
              <w:t>-15.9</w:t>
            </w:r>
          </w:p>
        </w:tc>
      </w:tr>
      <w:tr w:rsidR="0054105F" w:rsidRPr="008C3753" w14:paraId="64301190" w14:textId="77777777" w:rsidTr="004A3FC7">
        <w:trPr>
          <w:cantSplit/>
          <w:jc w:val="center"/>
        </w:trPr>
        <w:tc>
          <w:tcPr>
            <w:tcW w:w="1505" w:type="dxa"/>
            <w:tcBorders>
              <w:top w:val="nil"/>
              <w:left w:val="single" w:sz="4" w:space="0" w:color="auto"/>
              <w:bottom w:val="nil"/>
              <w:right w:val="single" w:sz="4" w:space="0" w:color="auto"/>
            </w:tcBorders>
          </w:tcPr>
          <w:p w14:paraId="1D586F45"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64B17B10"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07CAFC38"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113A96EF"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0FBD1735" w14:textId="6BD60B50" w:rsidR="0054105F" w:rsidRPr="008C3753" w:rsidRDefault="0054105F" w:rsidP="0054105F">
            <w:pPr>
              <w:pStyle w:val="TAC"/>
              <w:rPr>
                <w:rFonts w:eastAsiaTheme="minorEastAsia" w:cs="Arial"/>
                <w:lang w:eastAsia="zh-CN"/>
              </w:rPr>
            </w:pPr>
            <w:r>
              <w:rPr>
                <w:rFonts w:cs="Arial"/>
                <w:lang w:eastAsia="zh-CN"/>
              </w:rPr>
              <w:t>-11.2</w:t>
            </w:r>
          </w:p>
        </w:tc>
      </w:tr>
      <w:tr w:rsidR="0054105F" w:rsidRPr="008C3753" w14:paraId="41BC9645" w14:textId="77777777" w:rsidTr="004A3FC7">
        <w:trPr>
          <w:cantSplit/>
          <w:jc w:val="center"/>
        </w:trPr>
        <w:tc>
          <w:tcPr>
            <w:tcW w:w="1505" w:type="dxa"/>
            <w:tcBorders>
              <w:top w:val="nil"/>
              <w:left w:val="single" w:sz="4" w:space="0" w:color="auto"/>
              <w:bottom w:val="nil"/>
              <w:right w:val="single" w:sz="4" w:space="0" w:color="auto"/>
            </w:tcBorders>
          </w:tcPr>
          <w:p w14:paraId="231E9BD4" w14:textId="77777777" w:rsidR="0054105F" w:rsidRPr="008C3753" w:rsidRDefault="0054105F" w:rsidP="0054105F">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684CD7AC" w14:textId="77777777" w:rsidR="0054105F" w:rsidRPr="008C3753" w:rsidRDefault="0054105F" w:rsidP="0054105F">
            <w:pPr>
              <w:pStyle w:val="TAC"/>
              <w:rPr>
                <w:lang w:eastAsia="zh-CN"/>
              </w:rPr>
            </w:pPr>
            <w:r w:rsidRPr="008C3753">
              <w:rPr>
                <w:rFonts w:cs="Arial"/>
                <w:lang w:eastAsia="zh-CN"/>
              </w:rPr>
              <w:t>8</w:t>
            </w:r>
          </w:p>
        </w:tc>
        <w:tc>
          <w:tcPr>
            <w:tcW w:w="2552" w:type="dxa"/>
            <w:tcBorders>
              <w:top w:val="single" w:sz="4" w:space="0" w:color="auto"/>
              <w:left w:val="single" w:sz="4" w:space="0" w:color="auto"/>
              <w:bottom w:val="single" w:sz="4" w:space="0" w:color="auto"/>
              <w:right w:val="single" w:sz="4" w:space="0" w:color="auto"/>
            </w:tcBorders>
            <w:hideMark/>
          </w:tcPr>
          <w:p w14:paraId="66FAE282"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1D08D30" w14:textId="77777777" w:rsidR="0054105F" w:rsidRPr="008C3753" w:rsidRDefault="0054105F" w:rsidP="0054105F">
            <w:pPr>
              <w:pStyle w:val="TAC"/>
              <w:rPr>
                <w:rFonts w:cs="Arial"/>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8C53CDB" w14:textId="27734DD0" w:rsidR="0054105F" w:rsidRPr="008C3753" w:rsidRDefault="0054105F" w:rsidP="0054105F">
            <w:pPr>
              <w:pStyle w:val="TAC"/>
              <w:rPr>
                <w:rFonts w:cs="Arial"/>
                <w:lang w:eastAsia="zh-CN"/>
              </w:rPr>
            </w:pPr>
            <w:r>
              <w:rPr>
                <w:rFonts w:cs="Arial"/>
                <w:lang w:eastAsia="ja-JP"/>
              </w:rPr>
              <w:t>-16.2</w:t>
            </w:r>
          </w:p>
        </w:tc>
      </w:tr>
      <w:tr w:rsidR="0054105F" w:rsidRPr="008C3753" w14:paraId="6C9FB43A" w14:textId="77777777" w:rsidTr="004A3FC7">
        <w:trPr>
          <w:cantSplit/>
          <w:jc w:val="center"/>
        </w:trPr>
        <w:tc>
          <w:tcPr>
            <w:tcW w:w="1505" w:type="dxa"/>
            <w:tcBorders>
              <w:top w:val="nil"/>
              <w:left w:val="single" w:sz="4" w:space="0" w:color="auto"/>
              <w:bottom w:val="nil"/>
              <w:right w:val="single" w:sz="4" w:space="0" w:color="auto"/>
            </w:tcBorders>
          </w:tcPr>
          <w:p w14:paraId="7ADDA084"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2363E4C9"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4A4CBE2C"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D287EF0" w14:textId="77777777" w:rsidR="0054105F" w:rsidRPr="008C3753" w:rsidRDefault="0054105F" w:rsidP="0054105F">
            <w:pPr>
              <w:pStyle w:val="TAC"/>
              <w:rPr>
                <w:rFonts w:cs="Arial"/>
                <w:lang w:eastAsia="zh-CN"/>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159ABF0B" w14:textId="0DA8F912" w:rsidR="0054105F" w:rsidRPr="008C3753" w:rsidRDefault="0054105F" w:rsidP="0054105F">
            <w:pPr>
              <w:pStyle w:val="TAC"/>
              <w:rPr>
                <w:rFonts w:cs="Arial"/>
                <w:lang w:eastAsia="zh-CN"/>
              </w:rPr>
            </w:pPr>
            <w:r>
              <w:rPr>
                <w:rFonts w:cs="Arial"/>
                <w:lang w:eastAsia="ja-JP"/>
              </w:rPr>
              <w:t>-18.1</w:t>
            </w:r>
          </w:p>
        </w:tc>
      </w:tr>
      <w:tr w:rsidR="0054105F" w:rsidRPr="008C3753" w14:paraId="04812F13"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45D20DDB"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266A5CE8"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597AFBA8"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5E1551E4"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72F38D50" w14:textId="0E6AF3F0" w:rsidR="0054105F" w:rsidRPr="008C3753" w:rsidRDefault="0054105F" w:rsidP="0054105F">
            <w:pPr>
              <w:pStyle w:val="TAC"/>
              <w:rPr>
                <w:rFonts w:eastAsiaTheme="minorEastAsia" w:cs="Arial"/>
                <w:lang w:eastAsia="zh-CN"/>
              </w:rPr>
            </w:pPr>
            <w:r>
              <w:rPr>
                <w:rFonts w:cs="Arial"/>
                <w:lang w:eastAsia="zh-CN"/>
              </w:rPr>
              <w:t>-15.6</w:t>
            </w:r>
          </w:p>
        </w:tc>
      </w:tr>
    </w:tbl>
    <w:p w14:paraId="6AF7ACDD" w14:textId="77777777" w:rsidR="002C65D8" w:rsidRPr="008C3753" w:rsidRDefault="002C65D8" w:rsidP="002C65D8">
      <w:pPr>
        <w:rPr>
          <w:lang w:eastAsia="zh-CN"/>
        </w:rPr>
      </w:pPr>
    </w:p>
    <w:p w14:paraId="3AAF86A2" w14:textId="77777777" w:rsidR="002C65D8" w:rsidRPr="008C3753" w:rsidRDefault="002C65D8" w:rsidP="002C65D8">
      <w:pPr>
        <w:pStyle w:val="TH"/>
      </w:pPr>
      <w:r w:rsidRPr="008C3753">
        <w:t>Table 8.4.1.6-2: PRACH missed detection requirements for high speed train, burst format 0, restricted set type B,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259EBBE"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7ACCC180" w14:textId="77777777" w:rsidR="002C65D8" w:rsidRPr="008C3753" w:rsidRDefault="002C65D8" w:rsidP="004A3FC7">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1613" w:type="dxa"/>
            <w:tcBorders>
              <w:top w:val="single" w:sz="4" w:space="0" w:color="auto"/>
              <w:left w:val="single" w:sz="4" w:space="0" w:color="auto"/>
              <w:bottom w:val="nil"/>
              <w:right w:val="single" w:sz="4" w:space="0" w:color="auto"/>
            </w:tcBorders>
            <w:hideMark/>
          </w:tcPr>
          <w:p w14:paraId="1C2844BD" w14:textId="77777777" w:rsidR="002C65D8" w:rsidRPr="008C3753" w:rsidRDefault="002C65D8" w:rsidP="004A3FC7">
            <w:pPr>
              <w:pStyle w:val="TAH"/>
              <w:rPr>
                <w:lang w:eastAsia="zh-CN"/>
              </w:rPr>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4FE1B63D"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2119291D" w14:textId="77777777" w:rsidR="002C65D8" w:rsidRPr="008C3753" w:rsidRDefault="002C65D8" w:rsidP="004A3FC7">
            <w:pPr>
              <w:pStyle w:val="TAH"/>
              <w:rPr>
                <w:lang w:eastAsia="zh-CN"/>
              </w:rPr>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5D4B070A" w14:textId="77777777" w:rsidR="002C65D8" w:rsidRPr="008C3753" w:rsidRDefault="002C65D8" w:rsidP="004A3FC7">
            <w:pPr>
              <w:pStyle w:val="TAH"/>
              <w:rPr>
                <w:lang w:eastAsia="zh-CN"/>
              </w:rPr>
            </w:pPr>
            <w:r w:rsidRPr="008C3753">
              <w:rPr>
                <w:rFonts w:cs="Arial"/>
              </w:rPr>
              <w:t>SNR (dB)</w:t>
            </w:r>
          </w:p>
        </w:tc>
      </w:tr>
      <w:tr w:rsidR="002C65D8" w:rsidRPr="008C3753" w14:paraId="5894D744"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6EB59B15" w14:textId="77777777" w:rsidR="002C65D8" w:rsidRPr="008C3753" w:rsidRDefault="002C65D8" w:rsidP="004A3FC7">
            <w:pPr>
              <w:pStyle w:val="TAH"/>
              <w:rPr>
                <w:lang w:eastAsia="zh-CN"/>
              </w:rPr>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480B6446" w14:textId="77777777" w:rsidR="002C65D8" w:rsidRPr="008C3753" w:rsidRDefault="002C65D8" w:rsidP="004A3FC7">
            <w:pPr>
              <w:pStyle w:val="TAH"/>
              <w:rPr>
                <w:lang w:eastAsia="zh-CN"/>
              </w:rPr>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78129DC7" w14:textId="77777777" w:rsidR="002C65D8" w:rsidRPr="008C3753" w:rsidRDefault="002C65D8" w:rsidP="004A3FC7">
            <w:pPr>
              <w:pStyle w:val="TAH"/>
              <w:rPr>
                <w:lang w:eastAsia="zh-CN"/>
              </w:rPr>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7D3BDF03" w14:textId="77777777" w:rsidR="002C65D8" w:rsidRPr="008C3753" w:rsidRDefault="002C65D8" w:rsidP="004A3FC7">
            <w:pPr>
              <w:pStyle w:val="TAH"/>
              <w:rPr>
                <w:lang w:eastAsia="zh-CN"/>
              </w:rPr>
            </w:pPr>
          </w:p>
        </w:tc>
        <w:tc>
          <w:tcPr>
            <w:tcW w:w="1134" w:type="dxa"/>
            <w:tcBorders>
              <w:top w:val="single" w:sz="4" w:space="0" w:color="auto"/>
              <w:left w:val="single" w:sz="4" w:space="0" w:color="auto"/>
              <w:bottom w:val="single" w:sz="4" w:space="0" w:color="auto"/>
              <w:right w:val="single" w:sz="4" w:space="0" w:color="auto"/>
            </w:tcBorders>
            <w:hideMark/>
          </w:tcPr>
          <w:p w14:paraId="7CE782E0" w14:textId="77777777" w:rsidR="002C65D8" w:rsidRPr="008C3753" w:rsidRDefault="002C65D8" w:rsidP="004A3FC7">
            <w:pPr>
              <w:pStyle w:val="TAH"/>
              <w:rPr>
                <w:lang w:eastAsia="zh-CN"/>
              </w:rPr>
            </w:pPr>
            <w:r w:rsidRPr="008C3753">
              <w:rPr>
                <w:rFonts w:cs="Arial"/>
              </w:rPr>
              <w:t xml:space="preserve">Burst format </w:t>
            </w:r>
            <w:r w:rsidRPr="008C3753">
              <w:rPr>
                <w:rFonts w:cs="Arial"/>
                <w:lang w:eastAsia="ja-JP"/>
              </w:rPr>
              <w:t>0</w:t>
            </w:r>
          </w:p>
        </w:tc>
      </w:tr>
      <w:tr w:rsidR="0054105F" w:rsidRPr="008C3753" w14:paraId="34B284C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61132A56" w14:textId="77777777" w:rsidR="0054105F" w:rsidRPr="008C3753" w:rsidRDefault="0054105F" w:rsidP="0054105F">
            <w:pPr>
              <w:pStyle w:val="TAC"/>
              <w:rPr>
                <w:lang w:eastAsia="zh-CN"/>
              </w:rPr>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374C0EE4" w14:textId="77777777" w:rsidR="0054105F" w:rsidRPr="008C3753" w:rsidRDefault="0054105F" w:rsidP="0054105F">
            <w:pPr>
              <w:pStyle w:val="TAC"/>
              <w:rPr>
                <w:lang w:eastAsia="zh-CN"/>
              </w:rPr>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BE41F02"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9869C4A" w14:textId="77777777" w:rsidR="0054105F" w:rsidRPr="008C3753" w:rsidRDefault="0054105F" w:rsidP="0054105F">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3C26B9CB" w14:textId="3031D0F4" w:rsidR="0054105F" w:rsidRPr="008C3753" w:rsidRDefault="0054105F" w:rsidP="0054105F">
            <w:pPr>
              <w:pStyle w:val="TAC"/>
              <w:rPr>
                <w:lang w:eastAsia="zh-CN"/>
              </w:rPr>
            </w:pPr>
            <w:r>
              <w:rPr>
                <w:rFonts w:cs="Arial"/>
                <w:lang w:eastAsia="ja-JP"/>
              </w:rPr>
              <w:t>-11.3</w:t>
            </w:r>
          </w:p>
        </w:tc>
      </w:tr>
      <w:tr w:rsidR="0054105F" w:rsidRPr="008C3753" w14:paraId="6FCEF5E6" w14:textId="77777777" w:rsidTr="004A3FC7">
        <w:trPr>
          <w:cantSplit/>
          <w:jc w:val="center"/>
        </w:trPr>
        <w:tc>
          <w:tcPr>
            <w:tcW w:w="1505" w:type="dxa"/>
            <w:tcBorders>
              <w:top w:val="nil"/>
              <w:left w:val="single" w:sz="4" w:space="0" w:color="auto"/>
              <w:bottom w:val="nil"/>
              <w:right w:val="single" w:sz="4" w:space="0" w:color="auto"/>
            </w:tcBorders>
          </w:tcPr>
          <w:p w14:paraId="3F9C8C93"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73C9CBC6"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1F9B6C1C"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88F2758" w14:textId="77777777" w:rsidR="0054105F" w:rsidRPr="008C3753" w:rsidRDefault="0054105F" w:rsidP="0054105F">
            <w:pPr>
              <w:pStyle w:val="TAC"/>
              <w:rPr>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16E52527" w14:textId="1C05BA31" w:rsidR="0054105F" w:rsidRPr="008C3753" w:rsidRDefault="0054105F" w:rsidP="0054105F">
            <w:pPr>
              <w:pStyle w:val="TAC"/>
              <w:rPr>
                <w:lang w:eastAsia="zh-CN"/>
              </w:rPr>
            </w:pPr>
            <w:r>
              <w:rPr>
                <w:rFonts w:cs="Arial"/>
                <w:lang w:eastAsia="ja-JP"/>
              </w:rPr>
              <w:t>-12.8</w:t>
            </w:r>
          </w:p>
        </w:tc>
      </w:tr>
      <w:tr w:rsidR="0054105F" w:rsidRPr="008C3753" w14:paraId="400986A9" w14:textId="77777777" w:rsidTr="004A3FC7">
        <w:trPr>
          <w:cantSplit/>
          <w:jc w:val="center"/>
        </w:trPr>
        <w:tc>
          <w:tcPr>
            <w:tcW w:w="1505" w:type="dxa"/>
            <w:tcBorders>
              <w:top w:val="nil"/>
              <w:left w:val="single" w:sz="4" w:space="0" w:color="auto"/>
              <w:bottom w:val="nil"/>
              <w:right w:val="single" w:sz="4" w:space="0" w:color="auto"/>
            </w:tcBorders>
          </w:tcPr>
          <w:p w14:paraId="71BC6340"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63388143"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09C3E0A7"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3A8E1D11"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78FDEA11" w14:textId="4CEDD035" w:rsidR="0054105F" w:rsidRPr="008C3753" w:rsidRDefault="0054105F" w:rsidP="0054105F">
            <w:pPr>
              <w:pStyle w:val="TAC"/>
              <w:rPr>
                <w:rFonts w:eastAsiaTheme="minorEastAsia" w:cs="Arial"/>
                <w:lang w:eastAsia="zh-CN"/>
              </w:rPr>
            </w:pPr>
            <w:r>
              <w:rPr>
                <w:rFonts w:cs="Arial"/>
                <w:lang w:eastAsia="zh-CN"/>
              </w:rPr>
              <w:t>-5.4</w:t>
            </w:r>
          </w:p>
        </w:tc>
      </w:tr>
      <w:tr w:rsidR="0054105F" w:rsidRPr="008C3753" w14:paraId="5DC2D9B3" w14:textId="77777777" w:rsidTr="004A3FC7">
        <w:trPr>
          <w:cantSplit/>
          <w:jc w:val="center"/>
        </w:trPr>
        <w:tc>
          <w:tcPr>
            <w:tcW w:w="1505" w:type="dxa"/>
            <w:tcBorders>
              <w:top w:val="nil"/>
              <w:left w:val="single" w:sz="4" w:space="0" w:color="auto"/>
              <w:bottom w:val="nil"/>
              <w:right w:val="single" w:sz="4" w:space="0" w:color="auto"/>
            </w:tcBorders>
          </w:tcPr>
          <w:p w14:paraId="487FDE3B" w14:textId="77777777" w:rsidR="0054105F" w:rsidRPr="008C3753" w:rsidRDefault="0054105F" w:rsidP="0054105F">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6C7D594B" w14:textId="77777777" w:rsidR="0054105F" w:rsidRPr="008C3753" w:rsidRDefault="0054105F" w:rsidP="0054105F">
            <w:pPr>
              <w:pStyle w:val="TAC"/>
              <w:rPr>
                <w:lang w:eastAsia="zh-CN"/>
              </w:rPr>
            </w:pPr>
            <w:r w:rsidRPr="008C3753">
              <w:rPr>
                <w:rFonts w:cs="Arial"/>
                <w:lang w:eastAsia="zh-CN"/>
              </w:rPr>
              <w:t>4</w:t>
            </w:r>
          </w:p>
        </w:tc>
        <w:tc>
          <w:tcPr>
            <w:tcW w:w="2552" w:type="dxa"/>
            <w:tcBorders>
              <w:top w:val="single" w:sz="4" w:space="0" w:color="auto"/>
              <w:left w:val="single" w:sz="4" w:space="0" w:color="auto"/>
              <w:bottom w:val="single" w:sz="4" w:space="0" w:color="auto"/>
              <w:right w:val="single" w:sz="4" w:space="0" w:color="auto"/>
            </w:tcBorders>
            <w:hideMark/>
          </w:tcPr>
          <w:p w14:paraId="1FD7869D" w14:textId="77777777" w:rsidR="0054105F" w:rsidRPr="008C3753" w:rsidRDefault="0054105F" w:rsidP="0054105F">
            <w:pPr>
              <w:pStyle w:val="TAC"/>
              <w:rPr>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2A53EBF6" w14:textId="77777777" w:rsidR="0054105F" w:rsidRPr="008C3753" w:rsidRDefault="0054105F" w:rsidP="0054105F">
            <w:pPr>
              <w:pStyle w:val="TAC"/>
              <w:rPr>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08FF54F" w14:textId="502DAA46" w:rsidR="0054105F" w:rsidRPr="008C3753" w:rsidRDefault="0054105F" w:rsidP="0054105F">
            <w:pPr>
              <w:pStyle w:val="TAC"/>
              <w:rPr>
                <w:lang w:eastAsia="zh-CN"/>
              </w:rPr>
            </w:pPr>
            <w:r>
              <w:rPr>
                <w:rFonts w:cs="Arial"/>
                <w:lang w:eastAsia="ja-JP"/>
              </w:rPr>
              <w:t>-13.7</w:t>
            </w:r>
          </w:p>
        </w:tc>
      </w:tr>
      <w:tr w:rsidR="0054105F" w:rsidRPr="008C3753" w14:paraId="34A1146B" w14:textId="77777777" w:rsidTr="004A3FC7">
        <w:trPr>
          <w:cantSplit/>
          <w:jc w:val="center"/>
        </w:trPr>
        <w:tc>
          <w:tcPr>
            <w:tcW w:w="1505" w:type="dxa"/>
            <w:tcBorders>
              <w:top w:val="nil"/>
              <w:left w:val="single" w:sz="4" w:space="0" w:color="auto"/>
              <w:bottom w:val="nil"/>
              <w:right w:val="single" w:sz="4" w:space="0" w:color="auto"/>
            </w:tcBorders>
          </w:tcPr>
          <w:p w14:paraId="17268790"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3C2B697E"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687AD9DE"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C050459" w14:textId="77777777" w:rsidR="0054105F" w:rsidRPr="008C3753" w:rsidRDefault="0054105F" w:rsidP="0054105F">
            <w:pPr>
              <w:pStyle w:val="TAC"/>
              <w:rPr>
                <w:rFonts w:cs="Arial"/>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78496FB" w14:textId="6CC0BC3E" w:rsidR="0054105F" w:rsidRPr="008C3753" w:rsidRDefault="0054105F" w:rsidP="0054105F">
            <w:pPr>
              <w:pStyle w:val="TAC"/>
              <w:rPr>
                <w:rFonts w:cs="Arial"/>
                <w:lang w:eastAsia="zh-CN"/>
              </w:rPr>
            </w:pPr>
            <w:r>
              <w:rPr>
                <w:rFonts w:cs="Arial"/>
                <w:lang w:eastAsia="ja-JP"/>
              </w:rPr>
              <w:t>-15.1</w:t>
            </w:r>
          </w:p>
        </w:tc>
      </w:tr>
      <w:tr w:rsidR="0054105F" w:rsidRPr="008C3753" w14:paraId="2E80DC70" w14:textId="77777777" w:rsidTr="004A3FC7">
        <w:trPr>
          <w:cantSplit/>
          <w:jc w:val="center"/>
        </w:trPr>
        <w:tc>
          <w:tcPr>
            <w:tcW w:w="1505" w:type="dxa"/>
            <w:tcBorders>
              <w:top w:val="nil"/>
              <w:left w:val="single" w:sz="4" w:space="0" w:color="auto"/>
              <w:bottom w:val="nil"/>
              <w:right w:val="single" w:sz="4" w:space="0" w:color="auto"/>
            </w:tcBorders>
          </w:tcPr>
          <w:p w14:paraId="229922D1"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67D96C83"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1B24CD76"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DLC300-100 Low</w:t>
            </w:r>
          </w:p>
        </w:tc>
        <w:tc>
          <w:tcPr>
            <w:tcW w:w="1842" w:type="dxa"/>
            <w:tcBorders>
              <w:top w:val="single" w:sz="4" w:space="0" w:color="auto"/>
              <w:left w:val="single" w:sz="4" w:space="0" w:color="auto"/>
              <w:bottom w:val="single" w:sz="4" w:space="0" w:color="auto"/>
              <w:right w:val="single" w:sz="4" w:space="0" w:color="auto"/>
            </w:tcBorders>
          </w:tcPr>
          <w:p w14:paraId="6DEAE29C"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67046418" w14:textId="345E32FB" w:rsidR="0054105F" w:rsidRPr="008C3753" w:rsidRDefault="0054105F" w:rsidP="0054105F">
            <w:pPr>
              <w:pStyle w:val="TAC"/>
              <w:rPr>
                <w:rFonts w:eastAsiaTheme="minorEastAsia" w:cs="Arial"/>
                <w:lang w:eastAsia="zh-CN"/>
              </w:rPr>
            </w:pPr>
            <w:r>
              <w:rPr>
                <w:rFonts w:cs="Arial"/>
                <w:lang w:eastAsia="zh-CN"/>
              </w:rPr>
              <w:t>-11.1</w:t>
            </w:r>
          </w:p>
        </w:tc>
      </w:tr>
      <w:tr w:rsidR="0054105F" w:rsidRPr="008C3753" w14:paraId="57B3A942" w14:textId="77777777" w:rsidTr="004A3FC7">
        <w:trPr>
          <w:cantSplit/>
          <w:jc w:val="center"/>
        </w:trPr>
        <w:tc>
          <w:tcPr>
            <w:tcW w:w="1505" w:type="dxa"/>
            <w:tcBorders>
              <w:top w:val="nil"/>
              <w:left w:val="single" w:sz="4" w:space="0" w:color="auto"/>
              <w:bottom w:val="nil"/>
              <w:right w:val="single" w:sz="4" w:space="0" w:color="auto"/>
            </w:tcBorders>
          </w:tcPr>
          <w:p w14:paraId="209587DC" w14:textId="77777777" w:rsidR="0054105F" w:rsidRPr="008C3753" w:rsidRDefault="0054105F" w:rsidP="0054105F">
            <w:pPr>
              <w:pStyle w:val="TAC"/>
              <w:rPr>
                <w:lang w:eastAsia="zh-CN"/>
              </w:rPr>
            </w:pPr>
          </w:p>
        </w:tc>
        <w:tc>
          <w:tcPr>
            <w:tcW w:w="1613" w:type="dxa"/>
            <w:tcBorders>
              <w:top w:val="single" w:sz="4" w:space="0" w:color="auto"/>
              <w:left w:val="single" w:sz="4" w:space="0" w:color="auto"/>
              <w:bottom w:val="nil"/>
              <w:right w:val="single" w:sz="4" w:space="0" w:color="auto"/>
            </w:tcBorders>
            <w:hideMark/>
          </w:tcPr>
          <w:p w14:paraId="2389CE3A" w14:textId="77777777" w:rsidR="0054105F" w:rsidRPr="008C3753" w:rsidRDefault="0054105F" w:rsidP="0054105F">
            <w:pPr>
              <w:pStyle w:val="TAC"/>
              <w:rPr>
                <w:lang w:eastAsia="zh-CN"/>
              </w:rPr>
            </w:pPr>
            <w:r w:rsidRPr="008C3753">
              <w:rPr>
                <w:rFonts w:cs="Arial"/>
                <w:lang w:eastAsia="zh-CN"/>
              </w:rPr>
              <w:t>8</w:t>
            </w:r>
          </w:p>
        </w:tc>
        <w:tc>
          <w:tcPr>
            <w:tcW w:w="2552" w:type="dxa"/>
            <w:tcBorders>
              <w:top w:val="single" w:sz="4" w:space="0" w:color="auto"/>
              <w:left w:val="single" w:sz="4" w:space="0" w:color="auto"/>
              <w:bottom w:val="single" w:sz="4" w:space="0" w:color="auto"/>
              <w:right w:val="single" w:sz="4" w:space="0" w:color="auto"/>
            </w:tcBorders>
            <w:hideMark/>
          </w:tcPr>
          <w:p w14:paraId="78B94F99"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782F9A30" w14:textId="77777777" w:rsidR="0054105F" w:rsidRPr="008C3753" w:rsidRDefault="0054105F" w:rsidP="0054105F">
            <w:pPr>
              <w:pStyle w:val="TAC"/>
              <w:rPr>
                <w:rFonts w:cs="Arial"/>
                <w:lang w:eastAsia="zh-CN"/>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553B1C25" w14:textId="18B71CFB" w:rsidR="0054105F" w:rsidRPr="008C3753" w:rsidRDefault="0054105F" w:rsidP="0054105F">
            <w:pPr>
              <w:pStyle w:val="TAC"/>
              <w:rPr>
                <w:rFonts w:cs="Arial"/>
                <w:lang w:eastAsia="zh-CN"/>
              </w:rPr>
            </w:pPr>
            <w:r>
              <w:rPr>
                <w:rFonts w:cs="Arial"/>
                <w:lang w:eastAsia="ja-JP"/>
              </w:rPr>
              <w:t>-16.0</w:t>
            </w:r>
          </w:p>
        </w:tc>
      </w:tr>
      <w:tr w:rsidR="0054105F" w:rsidRPr="008C3753" w14:paraId="56BEE9B4" w14:textId="77777777" w:rsidTr="004A3FC7">
        <w:trPr>
          <w:cantSplit/>
          <w:jc w:val="center"/>
        </w:trPr>
        <w:tc>
          <w:tcPr>
            <w:tcW w:w="1505" w:type="dxa"/>
            <w:tcBorders>
              <w:top w:val="nil"/>
              <w:left w:val="single" w:sz="4" w:space="0" w:color="auto"/>
              <w:bottom w:val="nil"/>
              <w:right w:val="single" w:sz="4" w:space="0" w:color="auto"/>
            </w:tcBorders>
          </w:tcPr>
          <w:p w14:paraId="22711F72" w14:textId="77777777" w:rsidR="0054105F" w:rsidRPr="008C3753" w:rsidRDefault="0054105F" w:rsidP="0054105F">
            <w:pPr>
              <w:pStyle w:val="TAC"/>
              <w:rPr>
                <w:lang w:eastAsia="zh-CN"/>
              </w:rPr>
            </w:pPr>
          </w:p>
        </w:tc>
        <w:tc>
          <w:tcPr>
            <w:tcW w:w="1613" w:type="dxa"/>
            <w:tcBorders>
              <w:top w:val="nil"/>
              <w:left w:val="single" w:sz="4" w:space="0" w:color="auto"/>
              <w:bottom w:val="nil"/>
              <w:right w:val="single" w:sz="4" w:space="0" w:color="auto"/>
            </w:tcBorders>
          </w:tcPr>
          <w:p w14:paraId="68D0236A"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hideMark/>
          </w:tcPr>
          <w:p w14:paraId="13EB92E5" w14:textId="77777777" w:rsidR="0054105F" w:rsidRPr="008C3753" w:rsidRDefault="0054105F" w:rsidP="0054105F">
            <w:pPr>
              <w:pStyle w:val="TAC"/>
              <w:rPr>
                <w:rFonts w:cs="Arial"/>
                <w:lang w:eastAsia="zh-CN"/>
              </w:rPr>
            </w:pPr>
            <w:r w:rsidRPr="008C3753">
              <w:rPr>
                <w:rFonts w:cs="Arial"/>
                <w:lang w:eastAsia="zh-CN"/>
              </w:rPr>
              <w:t>AWGN</w:t>
            </w:r>
          </w:p>
        </w:tc>
        <w:tc>
          <w:tcPr>
            <w:tcW w:w="1842" w:type="dxa"/>
            <w:tcBorders>
              <w:top w:val="single" w:sz="4" w:space="0" w:color="auto"/>
              <w:left w:val="single" w:sz="4" w:space="0" w:color="auto"/>
              <w:bottom w:val="single" w:sz="4" w:space="0" w:color="auto"/>
              <w:right w:val="single" w:sz="4" w:space="0" w:color="auto"/>
            </w:tcBorders>
            <w:hideMark/>
          </w:tcPr>
          <w:p w14:paraId="4F6F188F" w14:textId="77777777" w:rsidR="0054105F" w:rsidRPr="008C3753" w:rsidRDefault="0054105F" w:rsidP="0054105F">
            <w:pPr>
              <w:pStyle w:val="TAC"/>
              <w:rPr>
                <w:rFonts w:cs="Arial"/>
                <w:lang w:eastAsia="zh-CN"/>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40DF6B8" w14:textId="6ECF9BCC" w:rsidR="0054105F" w:rsidRPr="008C3753" w:rsidRDefault="0054105F" w:rsidP="0054105F">
            <w:pPr>
              <w:pStyle w:val="TAC"/>
              <w:rPr>
                <w:rFonts w:cs="Arial"/>
                <w:lang w:eastAsia="zh-CN"/>
              </w:rPr>
            </w:pPr>
            <w:r>
              <w:rPr>
                <w:rFonts w:cs="Arial"/>
                <w:lang w:eastAsia="ja-JP"/>
              </w:rPr>
              <w:t>-17.1</w:t>
            </w:r>
          </w:p>
        </w:tc>
      </w:tr>
      <w:tr w:rsidR="0054105F" w:rsidRPr="008C3753" w14:paraId="3E030630"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751877C7" w14:textId="77777777" w:rsidR="0054105F" w:rsidRPr="008C3753" w:rsidRDefault="0054105F" w:rsidP="0054105F">
            <w:pPr>
              <w:pStyle w:val="TAC"/>
              <w:rPr>
                <w:lang w:eastAsia="zh-CN"/>
              </w:rPr>
            </w:pPr>
          </w:p>
        </w:tc>
        <w:tc>
          <w:tcPr>
            <w:tcW w:w="1613" w:type="dxa"/>
            <w:tcBorders>
              <w:top w:val="nil"/>
              <w:left w:val="single" w:sz="4" w:space="0" w:color="auto"/>
              <w:bottom w:val="single" w:sz="4" w:space="0" w:color="auto"/>
              <w:right w:val="single" w:sz="4" w:space="0" w:color="auto"/>
            </w:tcBorders>
          </w:tcPr>
          <w:p w14:paraId="46B801E2" w14:textId="77777777" w:rsidR="0054105F" w:rsidRPr="008C3753" w:rsidRDefault="0054105F" w:rsidP="0054105F">
            <w:pPr>
              <w:pStyle w:val="TAC"/>
              <w:rPr>
                <w:lang w:eastAsia="zh-CN"/>
              </w:rPr>
            </w:pPr>
          </w:p>
        </w:tc>
        <w:tc>
          <w:tcPr>
            <w:tcW w:w="2552" w:type="dxa"/>
            <w:tcBorders>
              <w:top w:val="single" w:sz="4" w:space="0" w:color="auto"/>
              <w:left w:val="single" w:sz="4" w:space="0" w:color="auto"/>
              <w:bottom w:val="single" w:sz="4" w:space="0" w:color="auto"/>
              <w:right w:val="single" w:sz="4" w:space="0" w:color="auto"/>
            </w:tcBorders>
          </w:tcPr>
          <w:p w14:paraId="1C2D06DB"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T</w:t>
            </w:r>
            <w:r w:rsidRPr="008C3753">
              <w:rPr>
                <w:rFonts w:eastAsiaTheme="minorEastAsia" w:cs="Arial"/>
                <w:lang w:eastAsia="zh-CN"/>
              </w:rPr>
              <w:t xml:space="preserve">DLC300-100 Low </w:t>
            </w:r>
          </w:p>
        </w:tc>
        <w:tc>
          <w:tcPr>
            <w:tcW w:w="1842" w:type="dxa"/>
            <w:tcBorders>
              <w:top w:val="single" w:sz="4" w:space="0" w:color="auto"/>
              <w:left w:val="single" w:sz="4" w:space="0" w:color="auto"/>
              <w:bottom w:val="single" w:sz="4" w:space="0" w:color="auto"/>
              <w:right w:val="single" w:sz="4" w:space="0" w:color="auto"/>
            </w:tcBorders>
          </w:tcPr>
          <w:p w14:paraId="066CCB8A" w14:textId="77777777" w:rsidR="0054105F" w:rsidRPr="008C3753" w:rsidRDefault="0054105F" w:rsidP="0054105F">
            <w:pPr>
              <w:pStyle w:val="TAC"/>
              <w:rPr>
                <w:rFonts w:eastAsiaTheme="minorEastAsia" w:cs="Arial"/>
                <w:lang w:eastAsia="zh-CN"/>
              </w:rPr>
            </w:pPr>
            <w:r w:rsidRPr="008C3753">
              <w:rPr>
                <w:rFonts w:eastAsiaTheme="minorEastAsia" w:cs="Arial" w:hint="eastAsia"/>
                <w:lang w:eastAsia="zh-CN"/>
              </w:rPr>
              <w:t>0</w:t>
            </w:r>
            <w:r w:rsidRPr="008C3753">
              <w:rPr>
                <w:rFonts w:eastAsiaTheme="minorEastAsia" w:cs="Arial"/>
                <w:lang w:eastAsia="zh-CN"/>
              </w:rPr>
              <w:t xml:space="preserve"> Hz</w:t>
            </w:r>
          </w:p>
        </w:tc>
        <w:tc>
          <w:tcPr>
            <w:tcW w:w="1134" w:type="dxa"/>
            <w:tcBorders>
              <w:top w:val="single" w:sz="4" w:space="0" w:color="auto"/>
              <w:left w:val="single" w:sz="4" w:space="0" w:color="auto"/>
              <w:bottom w:val="single" w:sz="4" w:space="0" w:color="auto"/>
              <w:right w:val="single" w:sz="4" w:space="0" w:color="auto"/>
            </w:tcBorders>
          </w:tcPr>
          <w:p w14:paraId="16C927A8" w14:textId="7167CF4A" w:rsidR="0054105F" w:rsidRPr="008C3753" w:rsidRDefault="0054105F" w:rsidP="0054105F">
            <w:pPr>
              <w:pStyle w:val="TAC"/>
              <w:rPr>
                <w:rFonts w:eastAsiaTheme="minorEastAsia" w:cs="Arial"/>
                <w:lang w:eastAsia="zh-CN"/>
              </w:rPr>
            </w:pPr>
            <w:r>
              <w:rPr>
                <w:rFonts w:cs="Arial"/>
                <w:lang w:eastAsia="zh-CN"/>
              </w:rPr>
              <w:t>-15.4</w:t>
            </w:r>
          </w:p>
        </w:tc>
      </w:tr>
    </w:tbl>
    <w:p w14:paraId="15113515" w14:textId="77777777" w:rsidR="002C65D8" w:rsidRPr="008C3753" w:rsidRDefault="002C65D8" w:rsidP="002C65D8">
      <w:pPr>
        <w:rPr>
          <w:lang w:eastAsia="zh-CN"/>
        </w:rPr>
      </w:pPr>
    </w:p>
    <w:p w14:paraId="1F13BCAC" w14:textId="3F1912C8" w:rsidR="0063624E" w:rsidRPr="008C3753" w:rsidRDefault="0063624E" w:rsidP="0063624E">
      <w:pPr>
        <w:pStyle w:val="TH"/>
        <w:rPr>
          <w:lang w:eastAsia="zh-CN"/>
        </w:rPr>
      </w:pPr>
      <w:r w:rsidRPr="008C3753">
        <w:lastRenderedPageBreak/>
        <w:t>Table 8.4.</w:t>
      </w:r>
      <w:r w:rsidRPr="008C3753">
        <w:rPr>
          <w:lang w:eastAsia="zh-CN"/>
        </w:rPr>
        <w:t>1</w:t>
      </w:r>
      <w:r w:rsidRPr="008C3753">
        <w:t>.</w:t>
      </w:r>
      <w:r w:rsidRPr="008C3753">
        <w:rPr>
          <w:lang w:eastAsia="zh-CN"/>
        </w:rPr>
        <w:t>6</w:t>
      </w:r>
      <w:r w:rsidRPr="008C3753">
        <w:t>-</w:t>
      </w:r>
      <w:r w:rsidRPr="008C3753">
        <w:rPr>
          <w:lang w:eastAsia="zh-CN"/>
        </w:rPr>
        <w:t>3</w:t>
      </w:r>
      <w:r w:rsidRPr="008C3753">
        <w:t>: PRACH missed detection requirements for high speed train</w:t>
      </w:r>
      <w:r w:rsidRPr="008C3753">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3216BEA2" w14:textId="77777777" w:rsidTr="00D519A7">
        <w:trPr>
          <w:cantSplit/>
          <w:jc w:val="center"/>
        </w:trPr>
        <w:tc>
          <w:tcPr>
            <w:tcW w:w="1271" w:type="dxa"/>
            <w:tcBorders>
              <w:bottom w:val="nil"/>
            </w:tcBorders>
          </w:tcPr>
          <w:p w14:paraId="5E321EF3" w14:textId="277AB651" w:rsidR="00D519A7" w:rsidRPr="008C3753" w:rsidRDefault="00D519A7" w:rsidP="00D519A7">
            <w:pPr>
              <w:pStyle w:val="TAH"/>
            </w:pPr>
            <w:r w:rsidRPr="008C3753">
              <w:rPr>
                <w:rFonts w:cs="Arial"/>
              </w:rPr>
              <w:t xml:space="preserve">Number of </w:t>
            </w:r>
          </w:p>
        </w:tc>
        <w:tc>
          <w:tcPr>
            <w:tcW w:w="1134" w:type="dxa"/>
            <w:tcBorders>
              <w:bottom w:val="nil"/>
            </w:tcBorders>
          </w:tcPr>
          <w:p w14:paraId="43DA45FD" w14:textId="4C8EF736" w:rsidR="00D519A7" w:rsidRPr="008C3753" w:rsidRDefault="00D519A7" w:rsidP="00D519A7">
            <w:pPr>
              <w:pStyle w:val="TAH"/>
            </w:pPr>
            <w:r w:rsidRPr="008C3753">
              <w:rPr>
                <w:rFonts w:cs="Arial"/>
              </w:rPr>
              <w:t xml:space="preserve">Number of </w:t>
            </w:r>
          </w:p>
        </w:tc>
        <w:tc>
          <w:tcPr>
            <w:tcW w:w="1701" w:type="dxa"/>
            <w:tcBorders>
              <w:bottom w:val="nil"/>
            </w:tcBorders>
          </w:tcPr>
          <w:p w14:paraId="27BBE276" w14:textId="46AB5449" w:rsidR="00D519A7" w:rsidRPr="008C3753" w:rsidRDefault="00D519A7" w:rsidP="00D519A7">
            <w:pPr>
              <w:pStyle w:val="TAH"/>
            </w:pPr>
            <w:r w:rsidRPr="008C3753">
              <w:t xml:space="preserve">Propagation </w:t>
            </w:r>
          </w:p>
        </w:tc>
        <w:tc>
          <w:tcPr>
            <w:tcW w:w="1134" w:type="dxa"/>
            <w:tcBorders>
              <w:bottom w:val="nil"/>
            </w:tcBorders>
          </w:tcPr>
          <w:p w14:paraId="6DEBA3C1" w14:textId="4630691C" w:rsidR="00D519A7" w:rsidRPr="008C3753" w:rsidRDefault="00D519A7" w:rsidP="00D519A7">
            <w:pPr>
              <w:pStyle w:val="TAH"/>
              <w:rPr>
                <w:lang w:eastAsia="zh-CN"/>
              </w:rPr>
            </w:pPr>
            <w:r w:rsidRPr="008C3753">
              <w:rPr>
                <w:rFonts w:cs="Arial"/>
              </w:rPr>
              <w:t xml:space="preserve">Frequency </w:t>
            </w:r>
          </w:p>
        </w:tc>
        <w:tc>
          <w:tcPr>
            <w:tcW w:w="4535" w:type="dxa"/>
            <w:gridSpan w:val="3"/>
          </w:tcPr>
          <w:p w14:paraId="584033F9" w14:textId="6E7BC316" w:rsidR="00D519A7" w:rsidRPr="008C3753" w:rsidRDefault="00D519A7" w:rsidP="00D519A7">
            <w:pPr>
              <w:pStyle w:val="TAH"/>
              <w:rPr>
                <w:lang w:eastAsia="zh-CN"/>
              </w:rPr>
            </w:pPr>
            <w:r w:rsidRPr="008C3753">
              <w:rPr>
                <w:rFonts w:cs="Arial"/>
              </w:rPr>
              <w:t>SNR (dB)</w:t>
            </w:r>
          </w:p>
        </w:tc>
      </w:tr>
      <w:tr w:rsidR="00D519A7" w:rsidRPr="008C3753" w14:paraId="46C8F876" w14:textId="77777777" w:rsidTr="00D519A7">
        <w:trPr>
          <w:cantSplit/>
          <w:jc w:val="center"/>
        </w:trPr>
        <w:tc>
          <w:tcPr>
            <w:tcW w:w="1271" w:type="dxa"/>
            <w:tcBorders>
              <w:top w:val="nil"/>
              <w:bottom w:val="single" w:sz="4" w:space="0" w:color="auto"/>
            </w:tcBorders>
          </w:tcPr>
          <w:p w14:paraId="0C610E17" w14:textId="29B114BF" w:rsidR="00D519A7" w:rsidRPr="008C3753" w:rsidRDefault="00D519A7" w:rsidP="00D519A7">
            <w:pPr>
              <w:pStyle w:val="TAH"/>
            </w:pPr>
            <w:r w:rsidRPr="008C3753">
              <w:rPr>
                <w:rFonts w:cs="Arial"/>
                <w:lang w:eastAsia="zh-CN"/>
              </w:rPr>
              <w:t>T</w:t>
            </w:r>
            <w:r w:rsidRPr="008C3753">
              <w:rPr>
                <w:rFonts w:cs="Arial"/>
              </w:rPr>
              <w:t>X antennas</w:t>
            </w:r>
          </w:p>
        </w:tc>
        <w:tc>
          <w:tcPr>
            <w:tcW w:w="1134" w:type="dxa"/>
            <w:tcBorders>
              <w:top w:val="nil"/>
            </w:tcBorders>
          </w:tcPr>
          <w:p w14:paraId="02662F79" w14:textId="23AEB6F3" w:rsidR="00D519A7" w:rsidRPr="008C3753" w:rsidRDefault="00D519A7" w:rsidP="00D519A7">
            <w:pPr>
              <w:pStyle w:val="TAH"/>
            </w:pPr>
            <w:r w:rsidRPr="008C3753">
              <w:rPr>
                <w:rFonts w:cs="Arial"/>
              </w:rPr>
              <w:t>RX antennas</w:t>
            </w:r>
          </w:p>
        </w:tc>
        <w:tc>
          <w:tcPr>
            <w:tcW w:w="1701" w:type="dxa"/>
            <w:tcBorders>
              <w:top w:val="nil"/>
            </w:tcBorders>
          </w:tcPr>
          <w:p w14:paraId="2537E164" w14:textId="35CD3C14" w:rsidR="00D519A7" w:rsidRPr="008C3753" w:rsidRDefault="00D519A7" w:rsidP="00D519A7">
            <w:pPr>
              <w:pStyle w:val="TAH"/>
              <w:rPr>
                <w:lang w:eastAsia="zh-CN"/>
              </w:rPr>
            </w:pPr>
            <w:r w:rsidRPr="008C3753">
              <w:t>conditions and correlation matrix (Annex G)</w:t>
            </w:r>
          </w:p>
        </w:tc>
        <w:tc>
          <w:tcPr>
            <w:tcW w:w="1134" w:type="dxa"/>
            <w:tcBorders>
              <w:top w:val="nil"/>
            </w:tcBorders>
          </w:tcPr>
          <w:p w14:paraId="6BCE8827" w14:textId="4A3D3668" w:rsidR="00D519A7" w:rsidRPr="008C3753" w:rsidRDefault="00D519A7" w:rsidP="00D519A7">
            <w:pPr>
              <w:pStyle w:val="TAH"/>
              <w:rPr>
                <w:lang w:eastAsia="zh-CN"/>
              </w:rPr>
            </w:pPr>
            <w:r w:rsidRPr="008C3753">
              <w:rPr>
                <w:rFonts w:cs="Arial"/>
              </w:rPr>
              <w:t>offset</w:t>
            </w:r>
          </w:p>
        </w:tc>
        <w:tc>
          <w:tcPr>
            <w:tcW w:w="1559" w:type="dxa"/>
          </w:tcPr>
          <w:p w14:paraId="6D4A344E" w14:textId="1B963F74" w:rsidR="00D519A7" w:rsidRPr="008C3753" w:rsidRDefault="00D519A7" w:rsidP="00D519A7">
            <w:pPr>
              <w:pStyle w:val="TAH"/>
            </w:pPr>
            <w:r w:rsidRPr="008C3753">
              <w:rPr>
                <w:rFonts w:cs="Arial"/>
              </w:rPr>
              <w:t xml:space="preserve">Burst format </w:t>
            </w:r>
            <w:r w:rsidRPr="008C3753">
              <w:rPr>
                <w:rFonts w:cs="Arial"/>
                <w:lang w:eastAsia="zh-CN"/>
              </w:rPr>
              <w:t>A2</w:t>
            </w:r>
          </w:p>
        </w:tc>
        <w:tc>
          <w:tcPr>
            <w:tcW w:w="1560" w:type="dxa"/>
          </w:tcPr>
          <w:p w14:paraId="52C58327" w14:textId="6E0D0D5E"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1416" w:type="dxa"/>
          </w:tcPr>
          <w:p w14:paraId="7E4561E1" w14:textId="05C6D340" w:rsidR="00D519A7" w:rsidRPr="008C3753" w:rsidRDefault="00D519A7" w:rsidP="00D519A7">
            <w:pPr>
              <w:pStyle w:val="TAH"/>
            </w:pPr>
            <w:r w:rsidRPr="008C3753">
              <w:rPr>
                <w:rFonts w:cs="Arial"/>
              </w:rPr>
              <w:t xml:space="preserve">Burst format </w:t>
            </w:r>
            <w:r w:rsidRPr="008C3753">
              <w:rPr>
                <w:rFonts w:cs="Arial"/>
                <w:lang w:eastAsia="zh-CN"/>
              </w:rPr>
              <w:t>C2</w:t>
            </w:r>
          </w:p>
        </w:tc>
      </w:tr>
      <w:tr w:rsidR="00D519A7" w:rsidRPr="008C3753" w14:paraId="7CE6CB04" w14:textId="77777777" w:rsidTr="00D519A7">
        <w:trPr>
          <w:cantSplit/>
          <w:jc w:val="center"/>
        </w:trPr>
        <w:tc>
          <w:tcPr>
            <w:tcW w:w="1271" w:type="dxa"/>
            <w:tcBorders>
              <w:bottom w:val="nil"/>
            </w:tcBorders>
          </w:tcPr>
          <w:p w14:paraId="6FA17AE2" w14:textId="713563FE" w:rsidR="00D519A7" w:rsidRPr="008C3753" w:rsidRDefault="00D519A7" w:rsidP="00D519A7">
            <w:pPr>
              <w:pStyle w:val="TAC"/>
              <w:rPr>
                <w:rFonts w:cs="Arial"/>
              </w:rPr>
            </w:pPr>
            <w:r w:rsidRPr="008C3753">
              <w:rPr>
                <w:rFonts w:cs="Arial"/>
              </w:rPr>
              <w:t>1</w:t>
            </w:r>
          </w:p>
        </w:tc>
        <w:tc>
          <w:tcPr>
            <w:tcW w:w="1134" w:type="dxa"/>
          </w:tcPr>
          <w:p w14:paraId="20F41C24" w14:textId="7454BF56" w:rsidR="00D519A7" w:rsidRPr="008C3753" w:rsidRDefault="00D519A7" w:rsidP="00D519A7">
            <w:pPr>
              <w:pStyle w:val="TAC"/>
              <w:rPr>
                <w:rFonts w:cs="Arial"/>
              </w:rPr>
            </w:pPr>
            <w:r w:rsidRPr="008C3753">
              <w:rPr>
                <w:rFonts w:cs="Arial"/>
              </w:rPr>
              <w:t>2</w:t>
            </w:r>
          </w:p>
        </w:tc>
        <w:tc>
          <w:tcPr>
            <w:tcW w:w="1701" w:type="dxa"/>
          </w:tcPr>
          <w:p w14:paraId="4FE858EF" w14:textId="723D349C" w:rsidR="00D519A7" w:rsidRPr="008C3753" w:rsidRDefault="00D519A7" w:rsidP="00D519A7">
            <w:pPr>
              <w:pStyle w:val="TAC"/>
              <w:rPr>
                <w:rFonts w:cs="Arial"/>
                <w:lang w:eastAsia="zh-CN"/>
              </w:rPr>
            </w:pPr>
            <w:r w:rsidRPr="008C3753">
              <w:rPr>
                <w:rFonts w:cs="Arial"/>
                <w:lang w:eastAsia="zh-CN"/>
              </w:rPr>
              <w:t>AWGN</w:t>
            </w:r>
          </w:p>
        </w:tc>
        <w:tc>
          <w:tcPr>
            <w:tcW w:w="1134" w:type="dxa"/>
          </w:tcPr>
          <w:p w14:paraId="1FA8AA15" w14:textId="31184254"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2491B8A1" w14:textId="0AB55B86" w:rsidR="00D519A7" w:rsidRPr="008C3753" w:rsidRDefault="00D519A7" w:rsidP="00D519A7">
            <w:pPr>
              <w:pStyle w:val="TAC"/>
            </w:pPr>
            <w:r w:rsidRPr="008C3753">
              <w:t>-11.0</w:t>
            </w:r>
          </w:p>
        </w:tc>
        <w:tc>
          <w:tcPr>
            <w:tcW w:w="1560" w:type="dxa"/>
          </w:tcPr>
          <w:p w14:paraId="0564B988" w14:textId="6A84D056" w:rsidR="00D519A7" w:rsidRPr="008C3753" w:rsidRDefault="00D519A7" w:rsidP="00D519A7">
            <w:pPr>
              <w:pStyle w:val="TAC"/>
            </w:pPr>
            <w:r w:rsidRPr="008C3753">
              <w:t>-14.0</w:t>
            </w:r>
          </w:p>
        </w:tc>
        <w:tc>
          <w:tcPr>
            <w:tcW w:w="1416" w:type="dxa"/>
          </w:tcPr>
          <w:p w14:paraId="042E3D00" w14:textId="043956FA" w:rsidR="00D519A7" w:rsidRPr="008C3753" w:rsidRDefault="00D519A7" w:rsidP="00D519A7">
            <w:pPr>
              <w:pStyle w:val="TAC"/>
            </w:pPr>
            <w:r w:rsidRPr="008C3753">
              <w:t>-10.8</w:t>
            </w:r>
          </w:p>
        </w:tc>
      </w:tr>
      <w:tr w:rsidR="00D519A7" w:rsidRPr="008C3753" w14:paraId="410C72F1" w14:textId="77777777" w:rsidTr="00D519A7">
        <w:trPr>
          <w:cantSplit/>
          <w:jc w:val="center"/>
        </w:trPr>
        <w:tc>
          <w:tcPr>
            <w:tcW w:w="1271" w:type="dxa"/>
            <w:tcBorders>
              <w:top w:val="nil"/>
              <w:bottom w:val="nil"/>
            </w:tcBorders>
          </w:tcPr>
          <w:p w14:paraId="565173F2" w14:textId="77777777" w:rsidR="00D519A7" w:rsidRPr="008C3753" w:rsidRDefault="00D519A7" w:rsidP="00D519A7">
            <w:pPr>
              <w:pStyle w:val="TAC"/>
              <w:rPr>
                <w:rFonts w:cs="Arial"/>
              </w:rPr>
            </w:pPr>
          </w:p>
        </w:tc>
        <w:tc>
          <w:tcPr>
            <w:tcW w:w="1134" w:type="dxa"/>
          </w:tcPr>
          <w:p w14:paraId="0DD9DEC3" w14:textId="15A24DE9" w:rsidR="00D519A7" w:rsidRPr="008C3753" w:rsidRDefault="00D519A7" w:rsidP="00D519A7">
            <w:pPr>
              <w:pStyle w:val="TAC"/>
              <w:rPr>
                <w:rFonts w:cs="Arial"/>
              </w:rPr>
            </w:pPr>
            <w:r w:rsidRPr="008C3753">
              <w:rPr>
                <w:rFonts w:cs="Arial"/>
                <w:lang w:eastAsia="zh-CN"/>
              </w:rPr>
              <w:t>4</w:t>
            </w:r>
          </w:p>
        </w:tc>
        <w:tc>
          <w:tcPr>
            <w:tcW w:w="1701" w:type="dxa"/>
          </w:tcPr>
          <w:p w14:paraId="7A439C21" w14:textId="0E93ACA1" w:rsidR="00D519A7" w:rsidRPr="008C3753" w:rsidRDefault="00D519A7" w:rsidP="00D519A7">
            <w:pPr>
              <w:pStyle w:val="TAC"/>
              <w:rPr>
                <w:rFonts w:cs="Arial"/>
                <w:lang w:eastAsia="zh-CN"/>
              </w:rPr>
            </w:pPr>
            <w:r w:rsidRPr="008C3753">
              <w:rPr>
                <w:rFonts w:cs="Arial"/>
                <w:lang w:eastAsia="zh-CN"/>
              </w:rPr>
              <w:t>AWGN</w:t>
            </w:r>
          </w:p>
        </w:tc>
        <w:tc>
          <w:tcPr>
            <w:tcW w:w="1134" w:type="dxa"/>
          </w:tcPr>
          <w:p w14:paraId="0EC98E29" w14:textId="52524CD1"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655F6B39" w14:textId="3A59CDD6" w:rsidR="00D519A7" w:rsidRPr="008C3753" w:rsidRDefault="00D519A7" w:rsidP="00D519A7">
            <w:pPr>
              <w:pStyle w:val="TAC"/>
            </w:pPr>
            <w:r w:rsidRPr="008C3753">
              <w:t>-13.2</w:t>
            </w:r>
          </w:p>
        </w:tc>
        <w:tc>
          <w:tcPr>
            <w:tcW w:w="1560" w:type="dxa"/>
          </w:tcPr>
          <w:p w14:paraId="18A1499E" w14:textId="223A5167" w:rsidR="00D519A7" w:rsidRPr="008C3753" w:rsidRDefault="00D519A7" w:rsidP="00D519A7">
            <w:pPr>
              <w:pStyle w:val="TAC"/>
            </w:pPr>
            <w:r w:rsidRPr="008C3753">
              <w:t>-16.4</w:t>
            </w:r>
          </w:p>
        </w:tc>
        <w:tc>
          <w:tcPr>
            <w:tcW w:w="1416" w:type="dxa"/>
          </w:tcPr>
          <w:p w14:paraId="7E91F90D" w14:textId="32519AE9" w:rsidR="00D519A7" w:rsidRPr="008C3753" w:rsidRDefault="00D519A7" w:rsidP="00D519A7">
            <w:pPr>
              <w:pStyle w:val="TAC"/>
            </w:pPr>
            <w:r w:rsidRPr="008C3753">
              <w:t>-13.1</w:t>
            </w:r>
          </w:p>
        </w:tc>
      </w:tr>
      <w:tr w:rsidR="00D519A7" w:rsidRPr="008C3753" w14:paraId="6676E744" w14:textId="77777777" w:rsidTr="00D519A7">
        <w:trPr>
          <w:cantSplit/>
          <w:jc w:val="center"/>
        </w:trPr>
        <w:tc>
          <w:tcPr>
            <w:tcW w:w="1271" w:type="dxa"/>
            <w:tcBorders>
              <w:top w:val="nil"/>
            </w:tcBorders>
          </w:tcPr>
          <w:p w14:paraId="23B46FBA" w14:textId="77777777" w:rsidR="00D519A7" w:rsidRPr="008C3753" w:rsidRDefault="00D519A7" w:rsidP="00D519A7">
            <w:pPr>
              <w:pStyle w:val="TAC"/>
              <w:rPr>
                <w:rFonts w:cs="Arial"/>
              </w:rPr>
            </w:pPr>
          </w:p>
        </w:tc>
        <w:tc>
          <w:tcPr>
            <w:tcW w:w="1134" w:type="dxa"/>
          </w:tcPr>
          <w:p w14:paraId="5C2EF960" w14:textId="7A93068C" w:rsidR="00D519A7" w:rsidRPr="008C3753" w:rsidRDefault="00D519A7" w:rsidP="00D519A7">
            <w:pPr>
              <w:pStyle w:val="TAC"/>
              <w:rPr>
                <w:rFonts w:cs="Arial"/>
                <w:lang w:eastAsia="zh-CN"/>
              </w:rPr>
            </w:pPr>
            <w:r w:rsidRPr="008C3753">
              <w:rPr>
                <w:rFonts w:cs="Arial"/>
                <w:lang w:eastAsia="zh-CN"/>
              </w:rPr>
              <w:t>8</w:t>
            </w:r>
          </w:p>
        </w:tc>
        <w:tc>
          <w:tcPr>
            <w:tcW w:w="1701" w:type="dxa"/>
          </w:tcPr>
          <w:p w14:paraId="1121CAAB" w14:textId="756F29CF" w:rsidR="00D519A7" w:rsidRPr="008C3753" w:rsidRDefault="00D519A7" w:rsidP="00D519A7">
            <w:pPr>
              <w:pStyle w:val="TAC"/>
              <w:rPr>
                <w:rFonts w:cs="Arial"/>
                <w:lang w:eastAsia="zh-CN"/>
              </w:rPr>
            </w:pPr>
            <w:r w:rsidRPr="008C3753">
              <w:rPr>
                <w:rFonts w:cs="Arial"/>
                <w:lang w:eastAsia="zh-CN"/>
              </w:rPr>
              <w:t>AWGN</w:t>
            </w:r>
          </w:p>
        </w:tc>
        <w:tc>
          <w:tcPr>
            <w:tcW w:w="1134" w:type="dxa"/>
          </w:tcPr>
          <w:p w14:paraId="5868C016" w14:textId="44A3DB44" w:rsidR="00D519A7" w:rsidRPr="008C3753" w:rsidRDefault="00D519A7" w:rsidP="00D519A7">
            <w:pPr>
              <w:pStyle w:val="TAC"/>
              <w:rPr>
                <w:rFonts w:cs="Arial"/>
                <w:lang w:eastAsia="zh-CN"/>
              </w:rPr>
            </w:pPr>
            <w:r w:rsidRPr="008C3753">
              <w:rPr>
                <w:rFonts w:cs="Arial"/>
                <w:lang w:eastAsia="zh-CN"/>
              </w:rPr>
              <w:t>1740 Hz</w:t>
            </w:r>
          </w:p>
        </w:tc>
        <w:tc>
          <w:tcPr>
            <w:tcW w:w="1559" w:type="dxa"/>
          </w:tcPr>
          <w:p w14:paraId="459DEE26" w14:textId="5D1F9D4A" w:rsidR="00D519A7" w:rsidRPr="008C3753" w:rsidRDefault="00D519A7" w:rsidP="00D519A7">
            <w:pPr>
              <w:pStyle w:val="TAC"/>
            </w:pPr>
            <w:r w:rsidRPr="008C3753">
              <w:t>-15.3</w:t>
            </w:r>
          </w:p>
        </w:tc>
        <w:tc>
          <w:tcPr>
            <w:tcW w:w="1560" w:type="dxa"/>
          </w:tcPr>
          <w:p w14:paraId="56C5FFB2" w14:textId="20E1F4B4" w:rsidR="00D519A7" w:rsidRPr="008C3753" w:rsidRDefault="00D519A7" w:rsidP="00D519A7">
            <w:pPr>
              <w:pStyle w:val="TAC"/>
            </w:pPr>
            <w:r w:rsidRPr="008C3753">
              <w:t>-17.9</w:t>
            </w:r>
          </w:p>
        </w:tc>
        <w:tc>
          <w:tcPr>
            <w:tcW w:w="1416" w:type="dxa"/>
          </w:tcPr>
          <w:p w14:paraId="04EF2BFB" w14:textId="1775688C" w:rsidR="00D519A7" w:rsidRPr="008C3753" w:rsidRDefault="00D519A7" w:rsidP="00D519A7">
            <w:pPr>
              <w:pStyle w:val="TAC"/>
            </w:pPr>
            <w:r w:rsidRPr="008C3753">
              <w:t>-15.2</w:t>
            </w:r>
          </w:p>
        </w:tc>
      </w:tr>
    </w:tbl>
    <w:p w14:paraId="3FF246FE" w14:textId="221FD9E5" w:rsidR="00D519A7" w:rsidRPr="008C3753" w:rsidRDefault="00D519A7" w:rsidP="00D519A7">
      <w:pPr>
        <w:rPr>
          <w:lang w:eastAsia="zh-CN"/>
        </w:rPr>
      </w:pPr>
    </w:p>
    <w:p w14:paraId="798F1498" w14:textId="4BB0827F" w:rsidR="0063624E" w:rsidRPr="008C3753" w:rsidRDefault="0063624E" w:rsidP="0063624E">
      <w:pPr>
        <w:pStyle w:val="TH"/>
        <w:rPr>
          <w:lang w:eastAsia="zh-CN"/>
        </w:rPr>
      </w:pPr>
      <w:r w:rsidRPr="008C3753">
        <w:t>Table 8.4.</w:t>
      </w:r>
      <w:r w:rsidRPr="008C3753">
        <w:rPr>
          <w:lang w:eastAsia="zh-CN"/>
        </w:rPr>
        <w:t>1</w:t>
      </w:r>
      <w:r w:rsidRPr="008C3753">
        <w:t>.</w:t>
      </w:r>
      <w:r w:rsidRPr="008C3753">
        <w:rPr>
          <w:lang w:eastAsia="zh-CN"/>
        </w:rPr>
        <w:t>6</w:t>
      </w:r>
      <w:r w:rsidRPr="008C3753">
        <w:t>-</w:t>
      </w:r>
      <w:r w:rsidRPr="008C3753">
        <w:rPr>
          <w:lang w:eastAsia="zh-CN"/>
        </w:rPr>
        <w:t>4</w:t>
      </w:r>
      <w:r w:rsidRPr="008C3753">
        <w:t>: PRACH missed detection requirements for high speed train</w:t>
      </w:r>
      <w:r w:rsidRPr="008C3753">
        <w:rPr>
          <w:lang w:eastAsia="zh-CN"/>
        </w:rPr>
        <w:t>,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574AAD35" w14:textId="77777777" w:rsidTr="00D519A7">
        <w:trPr>
          <w:cantSplit/>
          <w:jc w:val="center"/>
        </w:trPr>
        <w:tc>
          <w:tcPr>
            <w:tcW w:w="1271" w:type="dxa"/>
            <w:tcBorders>
              <w:bottom w:val="nil"/>
            </w:tcBorders>
          </w:tcPr>
          <w:p w14:paraId="2D5A215A" w14:textId="77777777" w:rsidR="00D519A7" w:rsidRPr="008C3753" w:rsidRDefault="00D519A7" w:rsidP="00D519A7">
            <w:pPr>
              <w:pStyle w:val="TAH"/>
            </w:pPr>
            <w:r w:rsidRPr="008C3753">
              <w:rPr>
                <w:rFonts w:cs="Arial"/>
              </w:rPr>
              <w:t xml:space="preserve">Number of </w:t>
            </w:r>
          </w:p>
        </w:tc>
        <w:tc>
          <w:tcPr>
            <w:tcW w:w="1134" w:type="dxa"/>
            <w:tcBorders>
              <w:bottom w:val="nil"/>
            </w:tcBorders>
          </w:tcPr>
          <w:p w14:paraId="75BE57F4" w14:textId="77777777" w:rsidR="00D519A7" w:rsidRPr="008C3753" w:rsidRDefault="00D519A7" w:rsidP="00D519A7">
            <w:pPr>
              <w:pStyle w:val="TAH"/>
            </w:pPr>
            <w:r w:rsidRPr="008C3753">
              <w:rPr>
                <w:rFonts w:cs="Arial"/>
              </w:rPr>
              <w:t xml:space="preserve">Number of </w:t>
            </w:r>
          </w:p>
        </w:tc>
        <w:tc>
          <w:tcPr>
            <w:tcW w:w="1701" w:type="dxa"/>
            <w:tcBorders>
              <w:bottom w:val="nil"/>
            </w:tcBorders>
          </w:tcPr>
          <w:p w14:paraId="224118D0" w14:textId="77777777" w:rsidR="00D519A7" w:rsidRPr="008C3753" w:rsidRDefault="00D519A7" w:rsidP="00D519A7">
            <w:pPr>
              <w:pStyle w:val="TAH"/>
            </w:pPr>
            <w:r w:rsidRPr="008C3753">
              <w:t xml:space="preserve">Propagation </w:t>
            </w:r>
          </w:p>
        </w:tc>
        <w:tc>
          <w:tcPr>
            <w:tcW w:w="1134" w:type="dxa"/>
            <w:tcBorders>
              <w:bottom w:val="nil"/>
            </w:tcBorders>
          </w:tcPr>
          <w:p w14:paraId="3661B011" w14:textId="77777777" w:rsidR="00D519A7" w:rsidRPr="008C3753" w:rsidRDefault="00D519A7" w:rsidP="00D519A7">
            <w:pPr>
              <w:pStyle w:val="TAH"/>
              <w:rPr>
                <w:lang w:eastAsia="zh-CN"/>
              </w:rPr>
            </w:pPr>
            <w:r w:rsidRPr="008C3753">
              <w:rPr>
                <w:rFonts w:cs="Arial"/>
              </w:rPr>
              <w:t xml:space="preserve">Frequency </w:t>
            </w:r>
          </w:p>
        </w:tc>
        <w:tc>
          <w:tcPr>
            <w:tcW w:w="4535" w:type="dxa"/>
            <w:gridSpan w:val="3"/>
          </w:tcPr>
          <w:p w14:paraId="5CAC411C" w14:textId="77777777" w:rsidR="00D519A7" w:rsidRPr="008C3753" w:rsidRDefault="00D519A7" w:rsidP="00D519A7">
            <w:pPr>
              <w:pStyle w:val="TAH"/>
              <w:rPr>
                <w:lang w:eastAsia="zh-CN"/>
              </w:rPr>
            </w:pPr>
            <w:r w:rsidRPr="008C3753">
              <w:rPr>
                <w:rFonts w:cs="Arial"/>
              </w:rPr>
              <w:t>SNR (dB)</w:t>
            </w:r>
          </w:p>
        </w:tc>
      </w:tr>
      <w:tr w:rsidR="00D519A7" w:rsidRPr="008C3753" w14:paraId="45F9BBEF" w14:textId="77777777" w:rsidTr="00D519A7">
        <w:trPr>
          <w:cantSplit/>
          <w:jc w:val="center"/>
        </w:trPr>
        <w:tc>
          <w:tcPr>
            <w:tcW w:w="1271" w:type="dxa"/>
            <w:tcBorders>
              <w:top w:val="nil"/>
              <w:bottom w:val="single" w:sz="4" w:space="0" w:color="auto"/>
            </w:tcBorders>
          </w:tcPr>
          <w:p w14:paraId="66E3A284" w14:textId="77777777" w:rsidR="00D519A7" w:rsidRPr="008C3753" w:rsidRDefault="00D519A7" w:rsidP="00D519A7">
            <w:pPr>
              <w:pStyle w:val="TAH"/>
            </w:pPr>
            <w:r w:rsidRPr="008C3753">
              <w:rPr>
                <w:rFonts w:cs="Arial"/>
                <w:lang w:eastAsia="zh-CN"/>
              </w:rPr>
              <w:t>T</w:t>
            </w:r>
            <w:r w:rsidRPr="008C3753">
              <w:rPr>
                <w:rFonts w:cs="Arial"/>
              </w:rPr>
              <w:t>X antennas</w:t>
            </w:r>
          </w:p>
        </w:tc>
        <w:tc>
          <w:tcPr>
            <w:tcW w:w="1134" w:type="dxa"/>
            <w:tcBorders>
              <w:top w:val="nil"/>
            </w:tcBorders>
          </w:tcPr>
          <w:p w14:paraId="45DEA11B" w14:textId="77777777" w:rsidR="00D519A7" w:rsidRPr="008C3753" w:rsidRDefault="00D519A7" w:rsidP="00D519A7">
            <w:pPr>
              <w:pStyle w:val="TAH"/>
            </w:pPr>
            <w:r w:rsidRPr="008C3753">
              <w:rPr>
                <w:rFonts w:cs="Arial"/>
              </w:rPr>
              <w:t>RX antennas</w:t>
            </w:r>
          </w:p>
        </w:tc>
        <w:tc>
          <w:tcPr>
            <w:tcW w:w="1701" w:type="dxa"/>
            <w:tcBorders>
              <w:top w:val="nil"/>
            </w:tcBorders>
          </w:tcPr>
          <w:p w14:paraId="08D76C04" w14:textId="77777777" w:rsidR="00D519A7" w:rsidRPr="008C3753" w:rsidRDefault="00D519A7" w:rsidP="00D519A7">
            <w:pPr>
              <w:pStyle w:val="TAH"/>
              <w:rPr>
                <w:lang w:eastAsia="zh-CN"/>
              </w:rPr>
            </w:pPr>
            <w:r w:rsidRPr="008C3753">
              <w:t>conditions and correlation matrix (Annex G)</w:t>
            </w:r>
          </w:p>
        </w:tc>
        <w:tc>
          <w:tcPr>
            <w:tcW w:w="1134" w:type="dxa"/>
            <w:tcBorders>
              <w:top w:val="nil"/>
            </w:tcBorders>
          </w:tcPr>
          <w:p w14:paraId="4B579BCF" w14:textId="77777777" w:rsidR="00D519A7" w:rsidRPr="008C3753" w:rsidRDefault="00D519A7" w:rsidP="00D519A7">
            <w:pPr>
              <w:pStyle w:val="TAH"/>
              <w:rPr>
                <w:lang w:eastAsia="zh-CN"/>
              </w:rPr>
            </w:pPr>
            <w:r w:rsidRPr="008C3753">
              <w:rPr>
                <w:rFonts w:cs="Arial"/>
              </w:rPr>
              <w:t>offset</w:t>
            </w:r>
          </w:p>
        </w:tc>
        <w:tc>
          <w:tcPr>
            <w:tcW w:w="1559" w:type="dxa"/>
          </w:tcPr>
          <w:p w14:paraId="7B01438A" w14:textId="681063FB" w:rsidR="00D519A7" w:rsidRPr="008C3753" w:rsidRDefault="00D519A7" w:rsidP="00D519A7">
            <w:pPr>
              <w:pStyle w:val="TAH"/>
            </w:pPr>
            <w:r w:rsidRPr="008C3753">
              <w:rPr>
                <w:rFonts w:cs="Arial"/>
              </w:rPr>
              <w:t xml:space="preserve">Burst format </w:t>
            </w:r>
            <w:r w:rsidRPr="008C3753">
              <w:rPr>
                <w:rFonts w:cs="Arial"/>
                <w:lang w:eastAsia="zh-CN"/>
              </w:rPr>
              <w:t>A2</w:t>
            </w:r>
          </w:p>
        </w:tc>
        <w:tc>
          <w:tcPr>
            <w:tcW w:w="1560" w:type="dxa"/>
          </w:tcPr>
          <w:p w14:paraId="7A89022F" w14:textId="2751D336" w:rsidR="00D519A7" w:rsidRPr="008C3753" w:rsidRDefault="00D519A7" w:rsidP="00D519A7">
            <w:pPr>
              <w:pStyle w:val="TAH"/>
            </w:pPr>
            <w:r w:rsidRPr="008C3753">
              <w:rPr>
                <w:rFonts w:cs="Arial"/>
              </w:rPr>
              <w:t xml:space="preserve">Burst format </w:t>
            </w:r>
            <w:r w:rsidRPr="008C3753">
              <w:rPr>
                <w:rFonts w:cs="Arial"/>
                <w:lang w:eastAsia="zh-CN"/>
              </w:rPr>
              <w:t>B4</w:t>
            </w:r>
          </w:p>
        </w:tc>
        <w:tc>
          <w:tcPr>
            <w:tcW w:w="1416" w:type="dxa"/>
          </w:tcPr>
          <w:p w14:paraId="7525CB6B" w14:textId="41B69B7D" w:rsidR="00D519A7" w:rsidRPr="008C3753" w:rsidRDefault="00D519A7" w:rsidP="00D519A7">
            <w:pPr>
              <w:pStyle w:val="TAH"/>
            </w:pPr>
            <w:r w:rsidRPr="008C3753">
              <w:rPr>
                <w:rFonts w:cs="Arial"/>
              </w:rPr>
              <w:t xml:space="preserve">Burst format </w:t>
            </w:r>
            <w:r w:rsidRPr="008C3753">
              <w:rPr>
                <w:rFonts w:cs="Arial"/>
                <w:lang w:eastAsia="zh-CN"/>
              </w:rPr>
              <w:t>C2</w:t>
            </w:r>
          </w:p>
        </w:tc>
      </w:tr>
      <w:tr w:rsidR="00D519A7" w:rsidRPr="008C3753" w14:paraId="736B8287" w14:textId="77777777" w:rsidTr="00D519A7">
        <w:trPr>
          <w:cantSplit/>
          <w:jc w:val="center"/>
        </w:trPr>
        <w:tc>
          <w:tcPr>
            <w:tcW w:w="1271" w:type="dxa"/>
            <w:tcBorders>
              <w:bottom w:val="nil"/>
            </w:tcBorders>
          </w:tcPr>
          <w:p w14:paraId="18ABA79A" w14:textId="77777777" w:rsidR="00D519A7" w:rsidRPr="008C3753" w:rsidRDefault="00D519A7" w:rsidP="00D519A7">
            <w:pPr>
              <w:pStyle w:val="TAC"/>
              <w:rPr>
                <w:rFonts w:cs="Arial"/>
              </w:rPr>
            </w:pPr>
            <w:r w:rsidRPr="008C3753">
              <w:rPr>
                <w:rFonts w:cs="Arial"/>
              </w:rPr>
              <w:t>1</w:t>
            </w:r>
          </w:p>
        </w:tc>
        <w:tc>
          <w:tcPr>
            <w:tcW w:w="1134" w:type="dxa"/>
          </w:tcPr>
          <w:p w14:paraId="0C498861" w14:textId="2086CE88" w:rsidR="00D519A7" w:rsidRPr="008C3753" w:rsidRDefault="00D519A7" w:rsidP="00D519A7">
            <w:pPr>
              <w:pStyle w:val="TAC"/>
              <w:rPr>
                <w:rFonts w:cs="Arial"/>
              </w:rPr>
            </w:pPr>
            <w:r w:rsidRPr="008C3753">
              <w:rPr>
                <w:rFonts w:cs="Arial"/>
              </w:rPr>
              <w:t>2</w:t>
            </w:r>
          </w:p>
        </w:tc>
        <w:tc>
          <w:tcPr>
            <w:tcW w:w="1701" w:type="dxa"/>
          </w:tcPr>
          <w:p w14:paraId="7C01A503" w14:textId="22DBFD79" w:rsidR="00D519A7" w:rsidRPr="008C3753" w:rsidRDefault="00D519A7" w:rsidP="00D519A7">
            <w:pPr>
              <w:pStyle w:val="TAC"/>
              <w:rPr>
                <w:rFonts w:cs="Arial"/>
                <w:lang w:eastAsia="zh-CN"/>
              </w:rPr>
            </w:pPr>
            <w:r w:rsidRPr="008C3753">
              <w:rPr>
                <w:rFonts w:cs="Arial"/>
                <w:lang w:eastAsia="zh-CN"/>
              </w:rPr>
              <w:t>AWGN</w:t>
            </w:r>
          </w:p>
        </w:tc>
        <w:tc>
          <w:tcPr>
            <w:tcW w:w="1134" w:type="dxa"/>
          </w:tcPr>
          <w:p w14:paraId="662451A2" w14:textId="152971B9"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1A5CA346" w14:textId="7E81787C" w:rsidR="00D519A7" w:rsidRPr="008C3753" w:rsidRDefault="00D519A7" w:rsidP="00D519A7">
            <w:pPr>
              <w:pStyle w:val="TAC"/>
            </w:pPr>
            <w:r w:rsidRPr="008C3753">
              <w:t>-10.9</w:t>
            </w:r>
          </w:p>
        </w:tc>
        <w:tc>
          <w:tcPr>
            <w:tcW w:w="1560" w:type="dxa"/>
          </w:tcPr>
          <w:p w14:paraId="6EF06BB9" w14:textId="1451E001" w:rsidR="00D519A7" w:rsidRPr="008C3753" w:rsidRDefault="00D519A7" w:rsidP="00D519A7">
            <w:pPr>
              <w:pStyle w:val="TAC"/>
            </w:pPr>
            <w:r w:rsidRPr="008C3753">
              <w:t>-14.3</w:t>
            </w:r>
          </w:p>
        </w:tc>
        <w:tc>
          <w:tcPr>
            <w:tcW w:w="1416" w:type="dxa"/>
          </w:tcPr>
          <w:p w14:paraId="18619A5C" w14:textId="5E3DD8B3" w:rsidR="00D519A7" w:rsidRPr="008C3753" w:rsidRDefault="00D519A7" w:rsidP="00D519A7">
            <w:pPr>
              <w:pStyle w:val="TAC"/>
            </w:pPr>
            <w:r w:rsidRPr="008C3753">
              <w:t>-10.7</w:t>
            </w:r>
          </w:p>
        </w:tc>
      </w:tr>
      <w:tr w:rsidR="00D519A7" w:rsidRPr="008C3753" w14:paraId="499D0503" w14:textId="77777777" w:rsidTr="00D519A7">
        <w:trPr>
          <w:cantSplit/>
          <w:jc w:val="center"/>
        </w:trPr>
        <w:tc>
          <w:tcPr>
            <w:tcW w:w="1271" w:type="dxa"/>
            <w:tcBorders>
              <w:top w:val="nil"/>
              <w:bottom w:val="nil"/>
            </w:tcBorders>
          </w:tcPr>
          <w:p w14:paraId="7E7B5D57" w14:textId="77777777" w:rsidR="00D519A7" w:rsidRPr="008C3753" w:rsidRDefault="00D519A7" w:rsidP="00D519A7">
            <w:pPr>
              <w:pStyle w:val="TAC"/>
              <w:rPr>
                <w:rFonts w:cs="Arial"/>
              </w:rPr>
            </w:pPr>
          </w:p>
        </w:tc>
        <w:tc>
          <w:tcPr>
            <w:tcW w:w="1134" w:type="dxa"/>
          </w:tcPr>
          <w:p w14:paraId="5DB8CCD0" w14:textId="2ACD0E55" w:rsidR="00D519A7" w:rsidRPr="008C3753" w:rsidRDefault="00D519A7" w:rsidP="00D519A7">
            <w:pPr>
              <w:pStyle w:val="TAC"/>
              <w:rPr>
                <w:rFonts w:cs="Arial"/>
              </w:rPr>
            </w:pPr>
            <w:r w:rsidRPr="008C3753">
              <w:rPr>
                <w:rFonts w:cs="Arial"/>
                <w:lang w:eastAsia="zh-CN"/>
              </w:rPr>
              <w:t>4</w:t>
            </w:r>
          </w:p>
        </w:tc>
        <w:tc>
          <w:tcPr>
            <w:tcW w:w="1701" w:type="dxa"/>
          </w:tcPr>
          <w:p w14:paraId="15962B4C" w14:textId="2C22ADA7" w:rsidR="00D519A7" w:rsidRPr="008C3753" w:rsidRDefault="00D519A7" w:rsidP="00D519A7">
            <w:pPr>
              <w:pStyle w:val="TAC"/>
              <w:rPr>
                <w:rFonts w:cs="Arial"/>
                <w:lang w:eastAsia="zh-CN"/>
              </w:rPr>
            </w:pPr>
            <w:r w:rsidRPr="008C3753">
              <w:rPr>
                <w:rFonts w:cs="Arial"/>
                <w:lang w:eastAsia="zh-CN"/>
              </w:rPr>
              <w:t>AWGN</w:t>
            </w:r>
          </w:p>
        </w:tc>
        <w:tc>
          <w:tcPr>
            <w:tcW w:w="1134" w:type="dxa"/>
          </w:tcPr>
          <w:p w14:paraId="3D07AD05" w14:textId="6816046D"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6A856B4F" w14:textId="43C8C500" w:rsidR="00D519A7" w:rsidRPr="008C3753" w:rsidRDefault="00D519A7" w:rsidP="00D519A7">
            <w:pPr>
              <w:pStyle w:val="TAC"/>
            </w:pPr>
            <w:r w:rsidRPr="008C3753">
              <w:t>-13.1</w:t>
            </w:r>
          </w:p>
        </w:tc>
        <w:tc>
          <w:tcPr>
            <w:tcW w:w="1560" w:type="dxa"/>
          </w:tcPr>
          <w:p w14:paraId="1B72B561" w14:textId="44F36256" w:rsidR="00D519A7" w:rsidRPr="008C3753" w:rsidRDefault="00D519A7" w:rsidP="00D519A7">
            <w:pPr>
              <w:pStyle w:val="TAC"/>
            </w:pPr>
            <w:r w:rsidRPr="008C3753">
              <w:t>-16.4</w:t>
            </w:r>
          </w:p>
        </w:tc>
        <w:tc>
          <w:tcPr>
            <w:tcW w:w="1416" w:type="dxa"/>
          </w:tcPr>
          <w:p w14:paraId="1AA5117F" w14:textId="36C1289A" w:rsidR="00D519A7" w:rsidRPr="008C3753" w:rsidRDefault="00D519A7" w:rsidP="00D519A7">
            <w:pPr>
              <w:pStyle w:val="TAC"/>
            </w:pPr>
            <w:r w:rsidRPr="008C3753">
              <w:t>-13.1</w:t>
            </w:r>
          </w:p>
        </w:tc>
      </w:tr>
      <w:tr w:rsidR="00D519A7" w:rsidRPr="008C3753" w14:paraId="111ABC8B" w14:textId="77777777" w:rsidTr="00D519A7">
        <w:trPr>
          <w:cantSplit/>
          <w:jc w:val="center"/>
        </w:trPr>
        <w:tc>
          <w:tcPr>
            <w:tcW w:w="1271" w:type="dxa"/>
            <w:tcBorders>
              <w:top w:val="nil"/>
            </w:tcBorders>
          </w:tcPr>
          <w:p w14:paraId="27D60FB2" w14:textId="77777777" w:rsidR="00D519A7" w:rsidRPr="008C3753" w:rsidRDefault="00D519A7" w:rsidP="00D519A7">
            <w:pPr>
              <w:pStyle w:val="TAC"/>
              <w:rPr>
                <w:rFonts w:cs="Arial"/>
              </w:rPr>
            </w:pPr>
          </w:p>
        </w:tc>
        <w:tc>
          <w:tcPr>
            <w:tcW w:w="1134" w:type="dxa"/>
          </w:tcPr>
          <w:p w14:paraId="5A24DDB4" w14:textId="3C31D638" w:rsidR="00D519A7" w:rsidRPr="008C3753" w:rsidRDefault="00D519A7" w:rsidP="00D519A7">
            <w:pPr>
              <w:pStyle w:val="TAC"/>
              <w:rPr>
                <w:rFonts w:cs="Arial"/>
                <w:lang w:eastAsia="zh-CN"/>
              </w:rPr>
            </w:pPr>
            <w:r w:rsidRPr="008C3753">
              <w:rPr>
                <w:rFonts w:cs="Arial"/>
                <w:lang w:eastAsia="zh-CN"/>
              </w:rPr>
              <w:t>8</w:t>
            </w:r>
          </w:p>
        </w:tc>
        <w:tc>
          <w:tcPr>
            <w:tcW w:w="1701" w:type="dxa"/>
          </w:tcPr>
          <w:p w14:paraId="535A2B84" w14:textId="4FAB996E" w:rsidR="00D519A7" w:rsidRPr="008C3753" w:rsidRDefault="00D519A7" w:rsidP="00D519A7">
            <w:pPr>
              <w:pStyle w:val="TAC"/>
              <w:rPr>
                <w:rFonts w:cs="Arial"/>
                <w:lang w:eastAsia="zh-CN"/>
              </w:rPr>
            </w:pPr>
            <w:r w:rsidRPr="008C3753">
              <w:rPr>
                <w:rFonts w:cs="Arial"/>
                <w:lang w:eastAsia="zh-CN"/>
              </w:rPr>
              <w:t>AWGN</w:t>
            </w:r>
          </w:p>
        </w:tc>
        <w:tc>
          <w:tcPr>
            <w:tcW w:w="1134" w:type="dxa"/>
          </w:tcPr>
          <w:p w14:paraId="45443AB9" w14:textId="333E765D" w:rsidR="00D519A7" w:rsidRPr="008C3753" w:rsidRDefault="00D519A7" w:rsidP="00D519A7">
            <w:pPr>
              <w:pStyle w:val="TAC"/>
              <w:rPr>
                <w:rFonts w:cs="Arial"/>
                <w:lang w:eastAsia="zh-CN"/>
              </w:rPr>
            </w:pPr>
            <w:r w:rsidRPr="008C3753">
              <w:rPr>
                <w:rFonts w:cs="Arial"/>
                <w:lang w:eastAsia="zh-CN"/>
              </w:rPr>
              <w:t>3334 Hz</w:t>
            </w:r>
          </w:p>
        </w:tc>
        <w:tc>
          <w:tcPr>
            <w:tcW w:w="1559" w:type="dxa"/>
          </w:tcPr>
          <w:p w14:paraId="658DA7E4" w14:textId="4DD93996" w:rsidR="00D519A7" w:rsidRPr="008C3753" w:rsidRDefault="00D519A7" w:rsidP="00D519A7">
            <w:pPr>
              <w:pStyle w:val="TAC"/>
            </w:pPr>
            <w:r w:rsidRPr="008C3753">
              <w:t>-15.1</w:t>
            </w:r>
          </w:p>
        </w:tc>
        <w:tc>
          <w:tcPr>
            <w:tcW w:w="1560" w:type="dxa"/>
          </w:tcPr>
          <w:p w14:paraId="066ECA1F" w14:textId="3A631B0D" w:rsidR="00D519A7" w:rsidRPr="008C3753" w:rsidRDefault="00D519A7" w:rsidP="00D519A7">
            <w:pPr>
              <w:pStyle w:val="TAC"/>
            </w:pPr>
            <w:r w:rsidRPr="008C3753">
              <w:t>-18.1</w:t>
            </w:r>
          </w:p>
        </w:tc>
        <w:tc>
          <w:tcPr>
            <w:tcW w:w="1416" w:type="dxa"/>
          </w:tcPr>
          <w:p w14:paraId="634CB724" w14:textId="4ACBA680" w:rsidR="00D519A7" w:rsidRPr="008C3753" w:rsidRDefault="00D519A7" w:rsidP="00D519A7">
            <w:pPr>
              <w:pStyle w:val="TAC"/>
            </w:pPr>
            <w:r w:rsidRPr="008C3753">
              <w:t>-15.1</w:t>
            </w:r>
          </w:p>
        </w:tc>
      </w:tr>
    </w:tbl>
    <w:p w14:paraId="49BFD984" w14:textId="63CC31EB" w:rsidR="00D519A7" w:rsidRDefault="00D519A7" w:rsidP="00D519A7">
      <w:pPr>
        <w:rPr>
          <w:lang w:eastAsia="zh-CN"/>
        </w:rPr>
      </w:pPr>
    </w:p>
    <w:p w14:paraId="32C3C4B8" w14:textId="77777777" w:rsidR="00C8256C" w:rsidRDefault="00C8256C" w:rsidP="00C8256C">
      <w:pPr>
        <w:pStyle w:val="Heading4"/>
      </w:pPr>
      <w:bookmarkStart w:id="10975" w:name="_Toc74967869"/>
      <w:bookmarkStart w:id="10976" w:name="_Toc76545320"/>
      <w:bookmarkStart w:id="10977" w:name="_Toc82598704"/>
      <w:bookmarkStart w:id="10978" w:name="_Toc89954352"/>
      <w:bookmarkStart w:id="10979" w:name="_Toc98774447"/>
      <w:bookmarkStart w:id="10980" w:name="_Toc106200427"/>
      <w:bookmarkStart w:id="10981" w:name="_Toc115190984"/>
      <w:bookmarkStart w:id="10982" w:name="_Toc122003555"/>
      <w:bookmarkStart w:id="10983" w:name="_Toc124155323"/>
      <w:bookmarkStart w:id="10984" w:name="_Toc131534096"/>
      <w:bookmarkStart w:id="10985" w:name="_Toc137399975"/>
      <w:bookmarkStart w:id="10986" w:name="_Toc147177346"/>
      <w:r>
        <w:t>8.4.1.7</w:t>
      </w:r>
      <w:r>
        <w:tab/>
        <w:t xml:space="preserve">Test requirement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bookmarkEnd w:id="10975"/>
      <w:bookmarkEnd w:id="10976"/>
      <w:bookmarkEnd w:id="10977"/>
      <w:bookmarkEnd w:id="10978"/>
      <w:bookmarkEnd w:id="10979"/>
      <w:bookmarkEnd w:id="10980"/>
      <w:bookmarkEnd w:id="10981"/>
      <w:bookmarkEnd w:id="10982"/>
      <w:bookmarkEnd w:id="10983"/>
      <w:bookmarkEnd w:id="10984"/>
      <w:bookmarkEnd w:id="10985"/>
      <w:bookmarkEnd w:id="10986"/>
    </w:p>
    <w:p w14:paraId="1B5E8CD4" w14:textId="77777777" w:rsidR="00C8256C" w:rsidRDefault="00C8256C" w:rsidP="00C8256C">
      <w:r>
        <w:t>Pfa shall not exceed 0.1%. Pd shall not be below 99% for the SNRs in tables 8.4.1.7-1</w:t>
      </w:r>
      <w:r>
        <w:rPr>
          <w:lang w:eastAsia="zh-CN"/>
        </w:rPr>
        <w:t xml:space="preserve"> and </w:t>
      </w:r>
      <w:r>
        <w:t>8.4.1.7-2.</w:t>
      </w:r>
    </w:p>
    <w:p w14:paraId="154D6D85" w14:textId="77777777" w:rsidR="00C8256C" w:rsidRDefault="00C8256C" w:rsidP="00C8256C">
      <w:pPr>
        <w:pStyle w:val="TH"/>
        <w:rPr>
          <w:lang w:eastAsia="zh-CN"/>
        </w:rPr>
      </w:pPr>
      <w:r>
        <w:t>Table 8.4.</w:t>
      </w:r>
      <w:r>
        <w:rPr>
          <w:lang w:eastAsia="zh-CN"/>
        </w:rPr>
        <w:t>1</w:t>
      </w:r>
      <w:r>
        <w:t>.</w:t>
      </w:r>
      <w:r>
        <w:rPr>
          <w:lang w:eastAsia="zh-CN"/>
        </w:rPr>
        <w:t>7</w:t>
      </w:r>
      <w:r>
        <w:t>-1: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15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C8256C" w14:paraId="778F5C23" w14:textId="77777777" w:rsidTr="00A64571">
        <w:tc>
          <w:tcPr>
            <w:tcW w:w="1375" w:type="dxa"/>
            <w:tcBorders>
              <w:top w:val="single" w:sz="4" w:space="0" w:color="auto"/>
              <w:left w:val="single" w:sz="4" w:space="0" w:color="auto"/>
              <w:bottom w:val="nil"/>
              <w:right w:val="single" w:sz="4" w:space="0" w:color="auto"/>
            </w:tcBorders>
            <w:hideMark/>
          </w:tcPr>
          <w:p w14:paraId="566F4C40" w14:textId="77777777" w:rsidR="00C8256C" w:rsidRDefault="00C8256C" w:rsidP="00A64571">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06CD114A" w14:textId="77777777" w:rsidR="00C8256C" w:rsidRDefault="00C8256C" w:rsidP="00A64571">
            <w:pPr>
              <w:pStyle w:val="TAH"/>
            </w:pPr>
            <w:r>
              <w:t>Number of</w:t>
            </w:r>
          </w:p>
        </w:tc>
        <w:tc>
          <w:tcPr>
            <w:tcW w:w="1375" w:type="dxa"/>
            <w:tcBorders>
              <w:top w:val="single" w:sz="4" w:space="0" w:color="auto"/>
              <w:left w:val="single" w:sz="4" w:space="0" w:color="auto"/>
              <w:bottom w:val="nil"/>
              <w:right w:val="single" w:sz="4" w:space="0" w:color="auto"/>
            </w:tcBorders>
            <w:hideMark/>
          </w:tcPr>
          <w:p w14:paraId="041CF5CA" w14:textId="77777777" w:rsidR="00C8256C" w:rsidRDefault="00C8256C" w:rsidP="00A64571">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660DF8CF" w14:textId="77777777" w:rsidR="00C8256C" w:rsidRDefault="00C8256C" w:rsidP="00A64571">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410F0068" w14:textId="77777777" w:rsidR="00C8256C" w:rsidRDefault="00C8256C" w:rsidP="00A64571">
            <w:pPr>
              <w:pStyle w:val="TAH"/>
            </w:pPr>
            <w:r>
              <w:t>SNR (dB)</w:t>
            </w:r>
          </w:p>
        </w:tc>
      </w:tr>
      <w:tr w:rsidR="00C8256C" w14:paraId="79C6EB07" w14:textId="77777777" w:rsidTr="00A64571">
        <w:tc>
          <w:tcPr>
            <w:tcW w:w="1375" w:type="dxa"/>
            <w:tcBorders>
              <w:top w:val="nil"/>
              <w:left w:val="single" w:sz="4" w:space="0" w:color="auto"/>
              <w:bottom w:val="single" w:sz="4" w:space="0" w:color="auto"/>
              <w:right w:val="single" w:sz="4" w:space="0" w:color="auto"/>
            </w:tcBorders>
            <w:hideMark/>
          </w:tcPr>
          <w:p w14:paraId="51CE9A0F" w14:textId="77777777" w:rsidR="00C8256C" w:rsidRDefault="00C8256C" w:rsidP="00A64571">
            <w:pPr>
              <w:pStyle w:val="TAH"/>
            </w:pPr>
            <w:r>
              <w:t>TX antennas</w:t>
            </w:r>
          </w:p>
        </w:tc>
        <w:tc>
          <w:tcPr>
            <w:tcW w:w="1375" w:type="dxa"/>
            <w:tcBorders>
              <w:top w:val="nil"/>
              <w:left w:val="single" w:sz="4" w:space="0" w:color="auto"/>
              <w:bottom w:val="single" w:sz="4" w:space="0" w:color="auto"/>
              <w:right w:val="single" w:sz="4" w:space="0" w:color="auto"/>
            </w:tcBorders>
            <w:hideMark/>
          </w:tcPr>
          <w:p w14:paraId="7DF9084A" w14:textId="77777777" w:rsidR="00C8256C" w:rsidRDefault="00C8256C" w:rsidP="00A64571">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55BFECBA" w14:textId="77777777" w:rsidR="00C8256C" w:rsidRDefault="00C8256C" w:rsidP="00A64571">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3EE98080" w14:textId="77777777" w:rsidR="00C8256C" w:rsidRDefault="00C8256C" w:rsidP="00A64571">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1EF37BAE" w14:textId="77777777" w:rsidR="00C8256C" w:rsidRDefault="00C8256C" w:rsidP="00A64571">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7DDC7921" w14:textId="77777777" w:rsidR="00C8256C" w:rsidRDefault="00C8256C" w:rsidP="00A64571">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0E1FECAA" w14:textId="77777777" w:rsidR="00C8256C" w:rsidRDefault="00C8256C" w:rsidP="00A64571">
            <w:pPr>
              <w:pStyle w:val="TAH"/>
              <w:rPr>
                <w:rFonts w:cs="Arial"/>
              </w:rPr>
            </w:pPr>
            <w:r>
              <w:rPr>
                <w:rFonts w:cs="Arial"/>
              </w:rPr>
              <w:t>Burst format C2</w:t>
            </w:r>
          </w:p>
        </w:tc>
      </w:tr>
      <w:tr w:rsidR="00BE1A3D" w14:paraId="633BD8B5" w14:textId="77777777" w:rsidTr="00A64571">
        <w:tc>
          <w:tcPr>
            <w:tcW w:w="1375" w:type="dxa"/>
            <w:tcBorders>
              <w:top w:val="single" w:sz="4" w:space="0" w:color="auto"/>
              <w:left w:val="single" w:sz="4" w:space="0" w:color="auto"/>
              <w:bottom w:val="nil"/>
              <w:right w:val="single" w:sz="4" w:space="0" w:color="auto"/>
            </w:tcBorders>
            <w:hideMark/>
          </w:tcPr>
          <w:p w14:paraId="5F33715D" w14:textId="77777777" w:rsidR="00BE1A3D" w:rsidRDefault="00BE1A3D" w:rsidP="00BE1A3D">
            <w:pPr>
              <w:pStyle w:val="TAC"/>
            </w:pPr>
            <w:r>
              <w:t>1</w:t>
            </w:r>
          </w:p>
        </w:tc>
        <w:tc>
          <w:tcPr>
            <w:tcW w:w="1375" w:type="dxa"/>
            <w:tcBorders>
              <w:top w:val="single" w:sz="4" w:space="0" w:color="auto"/>
              <w:left w:val="single" w:sz="4" w:space="0" w:color="auto"/>
              <w:bottom w:val="nil"/>
              <w:right w:val="single" w:sz="4" w:space="0" w:color="auto"/>
            </w:tcBorders>
            <w:hideMark/>
          </w:tcPr>
          <w:p w14:paraId="5390E682" w14:textId="77777777" w:rsidR="00BE1A3D" w:rsidRDefault="00BE1A3D" w:rsidP="00BE1A3D">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78E7EE60" w14:textId="77777777" w:rsidR="00BE1A3D" w:rsidRDefault="00BE1A3D" w:rsidP="00BE1A3D">
            <w:pPr>
              <w:pStyle w:val="TAC"/>
            </w:pPr>
            <w:r>
              <w:rPr>
                <w:rFonts w:cs="Arial"/>
                <w:lang w:eastAsia="zh-CN"/>
              </w:rPr>
              <w:t>AWGN</w:t>
            </w:r>
          </w:p>
        </w:tc>
        <w:tc>
          <w:tcPr>
            <w:tcW w:w="1376" w:type="dxa"/>
            <w:tcBorders>
              <w:top w:val="single" w:sz="4" w:space="0" w:color="auto"/>
              <w:left w:val="single" w:sz="4" w:space="0" w:color="auto"/>
              <w:bottom w:val="single" w:sz="4" w:space="0" w:color="auto"/>
              <w:right w:val="single" w:sz="4" w:space="0" w:color="auto"/>
            </w:tcBorders>
            <w:hideMark/>
          </w:tcPr>
          <w:p w14:paraId="74B0E151" w14:textId="77777777" w:rsidR="00BE1A3D" w:rsidRDefault="00BE1A3D" w:rsidP="00BE1A3D">
            <w:pPr>
              <w:pStyle w:val="TAC"/>
            </w:pPr>
            <w:r>
              <w:rPr>
                <w:rFonts w:cs="Arial"/>
                <w:lang w:eastAsia="zh-CN"/>
              </w:rPr>
              <w:t>0</w:t>
            </w:r>
          </w:p>
        </w:tc>
        <w:tc>
          <w:tcPr>
            <w:tcW w:w="1376" w:type="dxa"/>
            <w:tcBorders>
              <w:top w:val="single" w:sz="4" w:space="0" w:color="auto"/>
              <w:left w:val="single" w:sz="4" w:space="0" w:color="auto"/>
              <w:bottom w:val="single" w:sz="4" w:space="0" w:color="auto"/>
              <w:right w:val="single" w:sz="4" w:space="0" w:color="auto"/>
            </w:tcBorders>
            <w:hideMark/>
          </w:tcPr>
          <w:p w14:paraId="40C0D7C9" w14:textId="464B2996" w:rsidR="00BE1A3D" w:rsidRPr="00C02F31" w:rsidRDefault="00BE1A3D" w:rsidP="00BE1A3D">
            <w:pPr>
              <w:pStyle w:val="TAC"/>
            </w:pPr>
            <w:r w:rsidRPr="00C02F31">
              <w:t>-20.8</w:t>
            </w:r>
          </w:p>
        </w:tc>
        <w:tc>
          <w:tcPr>
            <w:tcW w:w="1376" w:type="dxa"/>
            <w:tcBorders>
              <w:top w:val="single" w:sz="4" w:space="0" w:color="auto"/>
              <w:left w:val="single" w:sz="4" w:space="0" w:color="auto"/>
              <w:bottom w:val="single" w:sz="4" w:space="0" w:color="auto"/>
              <w:right w:val="single" w:sz="4" w:space="0" w:color="auto"/>
            </w:tcBorders>
            <w:hideMark/>
          </w:tcPr>
          <w:p w14:paraId="4123217F" w14:textId="796A7229" w:rsidR="00BE1A3D" w:rsidRPr="00C02F31" w:rsidRDefault="00BE1A3D" w:rsidP="00BE1A3D">
            <w:pPr>
              <w:pStyle w:val="TAC"/>
            </w:pPr>
            <w:r w:rsidRPr="00C02F31">
              <w:t>-24.8</w:t>
            </w:r>
          </w:p>
        </w:tc>
        <w:tc>
          <w:tcPr>
            <w:tcW w:w="1376" w:type="dxa"/>
            <w:tcBorders>
              <w:top w:val="single" w:sz="4" w:space="0" w:color="auto"/>
              <w:left w:val="single" w:sz="4" w:space="0" w:color="auto"/>
              <w:bottom w:val="single" w:sz="4" w:space="0" w:color="auto"/>
              <w:right w:val="single" w:sz="4" w:space="0" w:color="auto"/>
            </w:tcBorders>
            <w:hideMark/>
          </w:tcPr>
          <w:p w14:paraId="7BC8D90E" w14:textId="41FB5B59" w:rsidR="00BE1A3D" w:rsidRPr="00C02F31" w:rsidRDefault="00BE1A3D" w:rsidP="00BE1A3D">
            <w:pPr>
              <w:pStyle w:val="TAC"/>
            </w:pPr>
            <w:r w:rsidRPr="00C02F31">
              <w:t>-20.8</w:t>
            </w:r>
          </w:p>
        </w:tc>
      </w:tr>
      <w:tr w:rsidR="00BE1A3D" w14:paraId="1811381D" w14:textId="77777777" w:rsidTr="00A64571">
        <w:tc>
          <w:tcPr>
            <w:tcW w:w="1375" w:type="dxa"/>
            <w:tcBorders>
              <w:top w:val="nil"/>
              <w:left w:val="single" w:sz="4" w:space="0" w:color="auto"/>
              <w:bottom w:val="single" w:sz="4" w:space="0" w:color="auto"/>
              <w:right w:val="single" w:sz="4" w:space="0" w:color="auto"/>
            </w:tcBorders>
          </w:tcPr>
          <w:p w14:paraId="09F583E1" w14:textId="77777777" w:rsidR="00BE1A3D" w:rsidRDefault="00BE1A3D" w:rsidP="00BE1A3D">
            <w:pPr>
              <w:pStyle w:val="TAC"/>
            </w:pPr>
          </w:p>
        </w:tc>
        <w:tc>
          <w:tcPr>
            <w:tcW w:w="1375" w:type="dxa"/>
            <w:tcBorders>
              <w:top w:val="nil"/>
              <w:left w:val="single" w:sz="4" w:space="0" w:color="auto"/>
              <w:bottom w:val="single" w:sz="4" w:space="0" w:color="auto"/>
              <w:right w:val="single" w:sz="4" w:space="0" w:color="auto"/>
            </w:tcBorders>
          </w:tcPr>
          <w:p w14:paraId="2AD10656" w14:textId="77777777" w:rsidR="00BE1A3D" w:rsidRDefault="00BE1A3D" w:rsidP="00BE1A3D">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2FECE28A" w14:textId="77777777" w:rsidR="00BE1A3D" w:rsidRDefault="00BE1A3D" w:rsidP="00BE1A3D">
            <w:pPr>
              <w:pStyle w:val="TAC"/>
            </w:pPr>
            <w:r>
              <w:rPr>
                <w:rFonts w:cs="Arial"/>
                <w:lang w:eastAsia="zh-CN"/>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2DBBA50C" w14:textId="77777777" w:rsidR="00BE1A3D" w:rsidRDefault="00BE1A3D" w:rsidP="00BE1A3D">
            <w:pPr>
              <w:pStyle w:val="TAC"/>
            </w:pPr>
            <w:r>
              <w:rPr>
                <w:rFonts w:cs="Arial"/>
                <w:lang w:eastAsia="zh-CN"/>
              </w:rPr>
              <w:t>400 Hz</w:t>
            </w:r>
          </w:p>
        </w:tc>
        <w:tc>
          <w:tcPr>
            <w:tcW w:w="1376" w:type="dxa"/>
            <w:tcBorders>
              <w:top w:val="single" w:sz="4" w:space="0" w:color="auto"/>
              <w:left w:val="single" w:sz="4" w:space="0" w:color="auto"/>
              <w:bottom w:val="single" w:sz="4" w:space="0" w:color="auto"/>
              <w:right w:val="single" w:sz="4" w:space="0" w:color="auto"/>
            </w:tcBorders>
            <w:hideMark/>
          </w:tcPr>
          <w:p w14:paraId="12B779D4" w14:textId="1C48EC45" w:rsidR="00BE1A3D" w:rsidRPr="00C02F31" w:rsidRDefault="00BE1A3D" w:rsidP="00BE1A3D">
            <w:pPr>
              <w:pStyle w:val="TAC"/>
            </w:pPr>
            <w:r w:rsidRPr="00C02F31">
              <w:t>-14.5</w:t>
            </w:r>
          </w:p>
        </w:tc>
        <w:tc>
          <w:tcPr>
            <w:tcW w:w="1376" w:type="dxa"/>
            <w:tcBorders>
              <w:top w:val="single" w:sz="4" w:space="0" w:color="auto"/>
              <w:left w:val="single" w:sz="4" w:space="0" w:color="auto"/>
              <w:bottom w:val="single" w:sz="4" w:space="0" w:color="auto"/>
              <w:right w:val="single" w:sz="4" w:space="0" w:color="auto"/>
            </w:tcBorders>
            <w:hideMark/>
          </w:tcPr>
          <w:p w14:paraId="23C983E6" w14:textId="014DC812" w:rsidR="00BE1A3D" w:rsidRPr="00C02F31" w:rsidRDefault="00BE1A3D" w:rsidP="00BE1A3D">
            <w:pPr>
              <w:pStyle w:val="TAC"/>
            </w:pPr>
            <w:r w:rsidRPr="00C02F31">
              <w:t>-17.7</w:t>
            </w:r>
          </w:p>
        </w:tc>
        <w:tc>
          <w:tcPr>
            <w:tcW w:w="1376" w:type="dxa"/>
            <w:tcBorders>
              <w:top w:val="single" w:sz="4" w:space="0" w:color="auto"/>
              <w:left w:val="single" w:sz="4" w:space="0" w:color="auto"/>
              <w:bottom w:val="single" w:sz="4" w:space="0" w:color="auto"/>
              <w:right w:val="single" w:sz="4" w:space="0" w:color="auto"/>
            </w:tcBorders>
            <w:hideMark/>
          </w:tcPr>
          <w:p w14:paraId="04D5C5C8" w14:textId="65918975" w:rsidR="00BE1A3D" w:rsidRPr="00C02F31" w:rsidRDefault="00BE1A3D" w:rsidP="00BE1A3D">
            <w:pPr>
              <w:pStyle w:val="TAC"/>
            </w:pPr>
            <w:r w:rsidRPr="00C02F31">
              <w:t>-14.6</w:t>
            </w:r>
          </w:p>
        </w:tc>
      </w:tr>
    </w:tbl>
    <w:p w14:paraId="67A27BB0" w14:textId="77777777" w:rsidR="00C8256C" w:rsidRDefault="00C8256C" w:rsidP="00C8256C"/>
    <w:p w14:paraId="5F6FEFE5" w14:textId="77777777" w:rsidR="00C8256C" w:rsidRDefault="00C8256C" w:rsidP="00C8256C">
      <w:pPr>
        <w:pStyle w:val="TH"/>
      </w:pPr>
      <w:r>
        <w:t>Table 8.4.</w:t>
      </w:r>
      <w:r>
        <w:rPr>
          <w:lang w:eastAsia="zh-CN"/>
        </w:rPr>
        <w:t>1</w:t>
      </w:r>
      <w:r>
        <w:t>.7-</w:t>
      </w:r>
      <w:r>
        <w:rPr>
          <w:lang w:eastAsia="zh-CN"/>
        </w:rPr>
        <w:t>2</w:t>
      </w:r>
      <w:r>
        <w:t>: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30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C8256C" w14:paraId="1AF8C25B" w14:textId="77777777" w:rsidTr="00A64571">
        <w:tc>
          <w:tcPr>
            <w:tcW w:w="1375" w:type="dxa"/>
            <w:tcBorders>
              <w:top w:val="single" w:sz="4" w:space="0" w:color="auto"/>
              <w:left w:val="single" w:sz="4" w:space="0" w:color="auto"/>
              <w:bottom w:val="nil"/>
              <w:right w:val="single" w:sz="4" w:space="0" w:color="auto"/>
            </w:tcBorders>
            <w:hideMark/>
          </w:tcPr>
          <w:p w14:paraId="6452FFAD" w14:textId="77777777" w:rsidR="00C8256C" w:rsidRDefault="00C8256C" w:rsidP="00A64571">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5F2787BB" w14:textId="77777777" w:rsidR="00C8256C" w:rsidRDefault="00C8256C" w:rsidP="00A64571">
            <w:pPr>
              <w:pStyle w:val="TAH"/>
            </w:pPr>
            <w:r>
              <w:t>Number of</w:t>
            </w:r>
          </w:p>
        </w:tc>
        <w:tc>
          <w:tcPr>
            <w:tcW w:w="1375" w:type="dxa"/>
            <w:tcBorders>
              <w:top w:val="single" w:sz="4" w:space="0" w:color="auto"/>
              <w:left w:val="single" w:sz="4" w:space="0" w:color="auto"/>
              <w:bottom w:val="nil"/>
              <w:right w:val="single" w:sz="4" w:space="0" w:color="auto"/>
            </w:tcBorders>
            <w:hideMark/>
          </w:tcPr>
          <w:p w14:paraId="0A8F02C1" w14:textId="77777777" w:rsidR="00C8256C" w:rsidRDefault="00C8256C" w:rsidP="00A64571">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2B695638" w14:textId="77777777" w:rsidR="00C8256C" w:rsidRDefault="00C8256C" w:rsidP="00A64571">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031D6D5A" w14:textId="77777777" w:rsidR="00C8256C" w:rsidRDefault="00C8256C" w:rsidP="00A64571">
            <w:pPr>
              <w:pStyle w:val="TAH"/>
            </w:pPr>
            <w:r>
              <w:t>SNR (dB)</w:t>
            </w:r>
          </w:p>
        </w:tc>
      </w:tr>
      <w:tr w:rsidR="00C8256C" w14:paraId="74F9E301" w14:textId="77777777" w:rsidTr="00A64571">
        <w:tc>
          <w:tcPr>
            <w:tcW w:w="1375" w:type="dxa"/>
            <w:tcBorders>
              <w:top w:val="nil"/>
              <w:left w:val="single" w:sz="4" w:space="0" w:color="auto"/>
              <w:bottom w:val="single" w:sz="4" w:space="0" w:color="auto"/>
              <w:right w:val="single" w:sz="4" w:space="0" w:color="auto"/>
            </w:tcBorders>
            <w:hideMark/>
          </w:tcPr>
          <w:p w14:paraId="5444DA6D" w14:textId="77777777" w:rsidR="00C8256C" w:rsidRDefault="00C8256C" w:rsidP="00A64571">
            <w:pPr>
              <w:pStyle w:val="TAH"/>
            </w:pPr>
            <w:r>
              <w:t>TX antennas</w:t>
            </w:r>
          </w:p>
        </w:tc>
        <w:tc>
          <w:tcPr>
            <w:tcW w:w="1375" w:type="dxa"/>
            <w:tcBorders>
              <w:top w:val="nil"/>
              <w:left w:val="single" w:sz="4" w:space="0" w:color="auto"/>
              <w:bottom w:val="single" w:sz="4" w:space="0" w:color="auto"/>
              <w:right w:val="single" w:sz="4" w:space="0" w:color="auto"/>
            </w:tcBorders>
            <w:hideMark/>
          </w:tcPr>
          <w:p w14:paraId="707C6F5F" w14:textId="77777777" w:rsidR="00C8256C" w:rsidRDefault="00C8256C" w:rsidP="00A64571">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70C97F4D" w14:textId="77777777" w:rsidR="00C8256C" w:rsidRDefault="00C8256C" w:rsidP="00A64571">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7D25AD79" w14:textId="77777777" w:rsidR="00C8256C" w:rsidRDefault="00C8256C" w:rsidP="00A64571">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297CE894" w14:textId="77777777" w:rsidR="00C8256C" w:rsidRDefault="00C8256C" w:rsidP="00A64571">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37F345B7" w14:textId="77777777" w:rsidR="00C8256C" w:rsidRDefault="00C8256C" w:rsidP="00A64571">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0AC6500E" w14:textId="77777777" w:rsidR="00C8256C" w:rsidRDefault="00C8256C" w:rsidP="00A64571">
            <w:pPr>
              <w:pStyle w:val="TAH"/>
              <w:rPr>
                <w:rFonts w:cs="Arial"/>
              </w:rPr>
            </w:pPr>
            <w:r>
              <w:rPr>
                <w:rFonts w:cs="Arial"/>
              </w:rPr>
              <w:t>Burst format C2</w:t>
            </w:r>
          </w:p>
        </w:tc>
      </w:tr>
      <w:tr w:rsidR="00BE1A3D" w14:paraId="21D97DCE" w14:textId="77777777" w:rsidTr="00A64571">
        <w:tc>
          <w:tcPr>
            <w:tcW w:w="1375" w:type="dxa"/>
            <w:tcBorders>
              <w:top w:val="single" w:sz="4" w:space="0" w:color="auto"/>
              <w:left w:val="single" w:sz="4" w:space="0" w:color="auto"/>
              <w:bottom w:val="nil"/>
              <w:right w:val="single" w:sz="4" w:space="0" w:color="auto"/>
            </w:tcBorders>
            <w:hideMark/>
          </w:tcPr>
          <w:p w14:paraId="318686DD" w14:textId="77777777" w:rsidR="00BE1A3D" w:rsidRDefault="00BE1A3D" w:rsidP="00BE1A3D">
            <w:pPr>
              <w:pStyle w:val="TAC"/>
            </w:pPr>
            <w:r>
              <w:t>1</w:t>
            </w:r>
          </w:p>
        </w:tc>
        <w:tc>
          <w:tcPr>
            <w:tcW w:w="1375" w:type="dxa"/>
            <w:tcBorders>
              <w:top w:val="single" w:sz="4" w:space="0" w:color="auto"/>
              <w:left w:val="single" w:sz="4" w:space="0" w:color="auto"/>
              <w:bottom w:val="nil"/>
              <w:right w:val="single" w:sz="4" w:space="0" w:color="auto"/>
            </w:tcBorders>
            <w:hideMark/>
          </w:tcPr>
          <w:p w14:paraId="10F09C89" w14:textId="77777777" w:rsidR="00BE1A3D" w:rsidRDefault="00BE1A3D" w:rsidP="00BE1A3D">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79B1FBD9" w14:textId="77777777" w:rsidR="00BE1A3D" w:rsidRDefault="00BE1A3D" w:rsidP="00BE1A3D">
            <w:pPr>
              <w:pStyle w:val="TAC"/>
            </w:pPr>
            <w:r>
              <w:rPr>
                <w:rFonts w:cs="Arial"/>
                <w:lang w:eastAsia="zh-CN"/>
              </w:rPr>
              <w:t>AWGN</w:t>
            </w:r>
          </w:p>
        </w:tc>
        <w:tc>
          <w:tcPr>
            <w:tcW w:w="1376" w:type="dxa"/>
            <w:tcBorders>
              <w:top w:val="single" w:sz="4" w:space="0" w:color="auto"/>
              <w:left w:val="single" w:sz="4" w:space="0" w:color="auto"/>
              <w:bottom w:val="single" w:sz="4" w:space="0" w:color="auto"/>
              <w:right w:val="single" w:sz="4" w:space="0" w:color="auto"/>
            </w:tcBorders>
            <w:hideMark/>
          </w:tcPr>
          <w:p w14:paraId="3C17A9FF" w14:textId="77777777" w:rsidR="00BE1A3D" w:rsidRDefault="00BE1A3D" w:rsidP="00BE1A3D">
            <w:pPr>
              <w:pStyle w:val="TAC"/>
            </w:pPr>
            <w:r>
              <w:rPr>
                <w:rFonts w:cs="Arial"/>
                <w:lang w:eastAsia="zh-CN"/>
              </w:rPr>
              <w:t>0</w:t>
            </w:r>
          </w:p>
        </w:tc>
        <w:tc>
          <w:tcPr>
            <w:tcW w:w="1376" w:type="dxa"/>
            <w:tcBorders>
              <w:top w:val="single" w:sz="4" w:space="0" w:color="auto"/>
              <w:left w:val="single" w:sz="4" w:space="0" w:color="auto"/>
              <w:bottom w:val="single" w:sz="4" w:space="0" w:color="auto"/>
              <w:right w:val="single" w:sz="4" w:space="0" w:color="auto"/>
            </w:tcBorders>
            <w:hideMark/>
          </w:tcPr>
          <w:p w14:paraId="72E16058" w14:textId="63B832E5" w:rsidR="00BE1A3D" w:rsidRPr="00C02F31" w:rsidRDefault="00BE1A3D" w:rsidP="00BE1A3D">
            <w:pPr>
              <w:pStyle w:val="TAC"/>
            </w:pPr>
            <w:r w:rsidRPr="00C02F31">
              <w:t>-17.8</w:t>
            </w:r>
          </w:p>
        </w:tc>
        <w:tc>
          <w:tcPr>
            <w:tcW w:w="1376" w:type="dxa"/>
            <w:tcBorders>
              <w:top w:val="single" w:sz="4" w:space="0" w:color="auto"/>
              <w:left w:val="single" w:sz="4" w:space="0" w:color="auto"/>
              <w:bottom w:val="single" w:sz="4" w:space="0" w:color="auto"/>
              <w:right w:val="single" w:sz="4" w:space="0" w:color="auto"/>
            </w:tcBorders>
            <w:hideMark/>
          </w:tcPr>
          <w:p w14:paraId="4B39FF76" w14:textId="139194C5" w:rsidR="00BE1A3D" w:rsidRPr="00C02F31" w:rsidRDefault="00BE1A3D" w:rsidP="00BE1A3D">
            <w:pPr>
              <w:pStyle w:val="TAC"/>
            </w:pPr>
            <w:r w:rsidRPr="00C02F31">
              <w:t>-21.7</w:t>
            </w:r>
          </w:p>
        </w:tc>
        <w:tc>
          <w:tcPr>
            <w:tcW w:w="1376" w:type="dxa"/>
            <w:tcBorders>
              <w:top w:val="single" w:sz="4" w:space="0" w:color="auto"/>
              <w:left w:val="single" w:sz="4" w:space="0" w:color="auto"/>
              <w:bottom w:val="single" w:sz="4" w:space="0" w:color="auto"/>
              <w:right w:val="single" w:sz="4" w:space="0" w:color="auto"/>
            </w:tcBorders>
            <w:hideMark/>
          </w:tcPr>
          <w:p w14:paraId="0B0A3680" w14:textId="018EDF1F" w:rsidR="00BE1A3D" w:rsidRPr="00C02F31" w:rsidRDefault="00BE1A3D" w:rsidP="00BE1A3D">
            <w:pPr>
              <w:pStyle w:val="TAC"/>
            </w:pPr>
            <w:r w:rsidRPr="00C02F31">
              <w:t>-17.8</w:t>
            </w:r>
          </w:p>
        </w:tc>
      </w:tr>
      <w:tr w:rsidR="00BE1A3D" w14:paraId="2B799268" w14:textId="77777777" w:rsidTr="00A64571">
        <w:tc>
          <w:tcPr>
            <w:tcW w:w="1375" w:type="dxa"/>
            <w:tcBorders>
              <w:top w:val="nil"/>
              <w:left w:val="single" w:sz="4" w:space="0" w:color="auto"/>
              <w:bottom w:val="single" w:sz="4" w:space="0" w:color="auto"/>
              <w:right w:val="single" w:sz="4" w:space="0" w:color="auto"/>
            </w:tcBorders>
          </w:tcPr>
          <w:p w14:paraId="2FBC0F3E" w14:textId="77777777" w:rsidR="00BE1A3D" w:rsidRDefault="00BE1A3D" w:rsidP="00BE1A3D">
            <w:pPr>
              <w:pStyle w:val="TAC"/>
            </w:pPr>
          </w:p>
        </w:tc>
        <w:tc>
          <w:tcPr>
            <w:tcW w:w="1375" w:type="dxa"/>
            <w:tcBorders>
              <w:top w:val="nil"/>
              <w:left w:val="single" w:sz="4" w:space="0" w:color="auto"/>
              <w:bottom w:val="single" w:sz="4" w:space="0" w:color="auto"/>
              <w:right w:val="single" w:sz="4" w:space="0" w:color="auto"/>
            </w:tcBorders>
          </w:tcPr>
          <w:p w14:paraId="5CA19B55" w14:textId="77777777" w:rsidR="00BE1A3D" w:rsidRDefault="00BE1A3D" w:rsidP="00BE1A3D">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3ED0F59A" w14:textId="77777777" w:rsidR="00BE1A3D" w:rsidRDefault="00BE1A3D" w:rsidP="00BE1A3D">
            <w:pPr>
              <w:pStyle w:val="TAC"/>
            </w:pPr>
            <w:r>
              <w:rPr>
                <w:rFonts w:cs="Arial"/>
                <w:lang w:eastAsia="zh-CN"/>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716AFA19" w14:textId="77777777" w:rsidR="00BE1A3D" w:rsidRDefault="00BE1A3D" w:rsidP="00BE1A3D">
            <w:pPr>
              <w:pStyle w:val="TAC"/>
            </w:pPr>
            <w:r>
              <w:rPr>
                <w:rFonts w:cs="Arial"/>
                <w:lang w:eastAsia="zh-CN"/>
              </w:rPr>
              <w:t>400 Hz</w:t>
            </w:r>
          </w:p>
        </w:tc>
        <w:tc>
          <w:tcPr>
            <w:tcW w:w="1376" w:type="dxa"/>
            <w:tcBorders>
              <w:top w:val="single" w:sz="4" w:space="0" w:color="auto"/>
              <w:left w:val="single" w:sz="4" w:space="0" w:color="auto"/>
              <w:bottom w:val="single" w:sz="4" w:space="0" w:color="auto"/>
              <w:right w:val="single" w:sz="4" w:space="0" w:color="auto"/>
            </w:tcBorders>
            <w:hideMark/>
          </w:tcPr>
          <w:p w14:paraId="3009732A" w14:textId="169B8741" w:rsidR="00BE1A3D" w:rsidRPr="00C02F31" w:rsidRDefault="00BE1A3D" w:rsidP="00BE1A3D">
            <w:pPr>
              <w:pStyle w:val="TAC"/>
            </w:pPr>
            <w:r w:rsidRPr="00C02F31">
              <w:t>-11.5</w:t>
            </w:r>
          </w:p>
        </w:tc>
        <w:tc>
          <w:tcPr>
            <w:tcW w:w="1376" w:type="dxa"/>
            <w:tcBorders>
              <w:top w:val="single" w:sz="4" w:space="0" w:color="auto"/>
              <w:left w:val="single" w:sz="4" w:space="0" w:color="auto"/>
              <w:bottom w:val="single" w:sz="4" w:space="0" w:color="auto"/>
              <w:right w:val="single" w:sz="4" w:space="0" w:color="auto"/>
            </w:tcBorders>
            <w:hideMark/>
          </w:tcPr>
          <w:p w14:paraId="7593E341" w14:textId="11CB3B48" w:rsidR="00BE1A3D" w:rsidRPr="00C02F31" w:rsidRDefault="00BE1A3D" w:rsidP="00BE1A3D">
            <w:pPr>
              <w:pStyle w:val="TAC"/>
            </w:pPr>
            <w:r w:rsidRPr="00C02F31">
              <w:t>-15.2</w:t>
            </w:r>
          </w:p>
        </w:tc>
        <w:tc>
          <w:tcPr>
            <w:tcW w:w="1376" w:type="dxa"/>
            <w:tcBorders>
              <w:top w:val="single" w:sz="4" w:space="0" w:color="auto"/>
              <w:left w:val="single" w:sz="4" w:space="0" w:color="auto"/>
              <w:bottom w:val="single" w:sz="4" w:space="0" w:color="auto"/>
              <w:right w:val="single" w:sz="4" w:space="0" w:color="auto"/>
            </w:tcBorders>
            <w:hideMark/>
          </w:tcPr>
          <w:p w14:paraId="45821C04" w14:textId="79475E68" w:rsidR="00BE1A3D" w:rsidRPr="00C02F31" w:rsidRDefault="00BE1A3D" w:rsidP="00BE1A3D">
            <w:pPr>
              <w:pStyle w:val="TAC"/>
            </w:pPr>
            <w:r w:rsidRPr="00C02F31">
              <w:t>-11.5</w:t>
            </w:r>
          </w:p>
        </w:tc>
      </w:tr>
    </w:tbl>
    <w:p w14:paraId="71F26829" w14:textId="77777777" w:rsidR="00C8256C" w:rsidRDefault="00C8256C" w:rsidP="00C8256C"/>
    <w:p w14:paraId="0869DB60" w14:textId="77777777" w:rsidR="00D519A7" w:rsidRPr="008C3753" w:rsidRDefault="00D519A7">
      <w:pPr>
        <w:spacing w:after="0"/>
        <w:rPr>
          <w:rFonts w:ascii="Arial" w:hAnsi="Arial"/>
          <w:sz w:val="36"/>
        </w:rPr>
      </w:pPr>
      <w:bookmarkStart w:id="10987" w:name="_Toc21100218"/>
      <w:bookmarkStart w:id="10988" w:name="_Toc29810016"/>
      <w:bookmarkStart w:id="10989" w:name="_Toc36645409"/>
      <w:bookmarkStart w:id="10990" w:name="_Toc37272463"/>
      <w:bookmarkStart w:id="10991" w:name="_Toc45884710"/>
      <w:r w:rsidRPr="008C3753">
        <w:br w:type="page"/>
      </w:r>
    </w:p>
    <w:p w14:paraId="7F46FA03" w14:textId="22E00D45" w:rsidR="00065F15" w:rsidRPr="008C3753" w:rsidRDefault="00065F15" w:rsidP="002073AF">
      <w:pPr>
        <w:pStyle w:val="Heading8"/>
      </w:pPr>
      <w:bookmarkStart w:id="10992" w:name="_Toc53182742"/>
      <w:bookmarkStart w:id="10993" w:name="_Toc58860526"/>
      <w:bookmarkStart w:id="10994" w:name="_Toc61182643"/>
      <w:bookmarkStart w:id="10995" w:name="_Toc66782636"/>
      <w:bookmarkStart w:id="10996" w:name="_Toc74967870"/>
      <w:bookmarkStart w:id="10997" w:name="_Toc76545321"/>
      <w:bookmarkStart w:id="10998" w:name="_Toc82598705"/>
      <w:bookmarkStart w:id="10999" w:name="_Toc89954353"/>
      <w:bookmarkStart w:id="11000" w:name="_Toc98774448"/>
      <w:bookmarkStart w:id="11001" w:name="_Toc106200428"/>
      <w:bookmarkStart w:id="11002" w:name="_Toc115190985"/>
      <w:bookmarkStart w:id="11003" w:name="_Toc122003556"/>
      <w:bookmarkStart w:id="11004" w:name="_Toc124155324"/>
      <w:bookmarkStart w:id="11005" w:name="_Toc131534097"/>
      <w:bookmarkStart w:id="11006" w:name="_Toc137399976"/>
      <w:bookmarkStart w:id="11007" w:name="_Toc147177347"/>
      <w:r w:rsidRPr="008C3753">
        <w:lastRenderedPageBreak/>
        <w:t>Annex A (normative):</w:t>
      </w:r>
      <w:r w:rsidRPr="008C3753">
        <w:br/>
        <w:t>Reference measurement channels</w:t>
      </w:r>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p>
    <w:p w14:paraId="3C7658EF" w14:textId="1122A0D7" w:rsidR="002D6208" w:rsidRPr="008C3753" w:rsidRDefault="002D6208" w:rsidP="002D6208">
      <w:pPr>
        <w:pStyle w:val="Heading1"/>
      </w:pPr>
      <w:bookmarkStart w:id="11008" w:name="_Toc21100219"/>
      <w:bookmarkStart w:id="11009" w:name="_Toc29810017"/>
      <w:bookmarkStart w:id="11010" w:name="_Toc36645410"/>
      <w:bookmarkStart w:id="11011" w:name="_Toc37272464"/>
      <w:bookmarkStart w:id="11012" w:name="_Toc45884711"/>
      <w:bookmarkStart w:id="11013" w:name="_Toc53182743"/>
      <w:bookmarkStart w:id="11014" w:name="_Toc58860527"/>
      <w:bookmarkStart w:id="11015" w:name="_Toc61182644"/>
      <w:bookmarkStart w:id="11016" w:name="_Toc66782637"/>
      <w:bookmarkStart w:id="11017" w:name="_Toc74967871"/>
      <w:bookmarkStart w:id="11018" w:name="_Toc76545322"/>
      <w:bookmarkStart w:id="11019" w:name="_Toc82598706"/>
      <w:bookmarkStart w:id="11020" w:name="_Toc89954354"/>
      <w:bookmarkStart w:id="11021" w:name="_Toc98774449"/>
      <w:bookmarkStart w:id="11022" w:name="_Toc106200429"/>
      <w:bookmarkStart w:id="11023" w:name="_Toc115190986"/>
      <w:bookmarkStart w:id="11024" w:name="_Toc122003557"/>
      <w:bookmarkStart w:id="11025" w:name="_Toc124155325"/>
      <w:bookmarkStart w:id="11026" w:name="_Toc131534098"/>
      <w:bookmarkStart w:id="11027" w:name="_Toc137399977"/>
      <w:bookmarkStart w:id="11028" w:name="_Hlk500250341"/>
      <w:bookmarkStart w:id="11029" w:name="_Toc147177348"/>
      <w:r w:rsidRPr="008C3753">
        <w:t>A.1</w:t>
      </w:r>
      <w:r w:rsidRPr="008C3753">
        <w:tab/>
        <w:t xml:space="preserve">Fixed Reference Channels for </w:t>
      </w:r>
      <w:r w:rsidR="00ED3A1D" w:rsidRPr="008C3753">
        <w:t>reference sensitivity level</w:t>
      </w:r>
      <w:r w:rsidR="00C8199E" w:rsidRPr="008C3753">
        <w:t xml:space="preserve">, ACS, in-band blocking, out-of-band blocking, </w:t>
      </w:r>
      <w:r w:rsidR="00ED3A1D" w:rsidRPr="008C3753">
        <w:t>receiver</w:t>
      </w:r>
      <w:r w:rsidR="00ED3A1D" w:rsidRPr="008C3753" w:rsidDel="00ED3A1D">
        <w:t xml:space="preserve"> </w:t>
      </w:r>
      <w:r w:rsidR="00C8199E" w:rsidRPr="008C3753">
        <w:t>intermodulation</w:t>
      </w:r>
      <w:r w:rsidRPr="008C3753">
        <w:t xml:space="preserve"> and in-channel selectivity (QPSK, R=1/3)</w:t>
      </w:r>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9"/>
    </w:p>
    <w:p w14:paraId="69C55809" w14:textId="77777777" w:rsidR="00975C28" w:rsidRDefault="00975C28" w:rsidP="00975C28">
      <w:bookmarkStart w:id="11030" w:name="_Toc21100220"/>
      <w:bookmarkStart w:id="11031" w:name="_Toc29810018"/>
      <w:r>
        <w:t>The parameters for the reference measurement channels are specified in table A.1-1 for FR1 reference sensitivity level, ACS, in-band blocking, out-of-band blocking, receiver intermodulation and in-channel selectivity.</w:t>
      </w:r>
      <w:r>
        <w:rPr>
          <w:rFonts w:eastAsia="SimSun" w:hint="eastAsia"/>
          <w:lang w:val="en-US" w:eastAsia="zh-CN"/>
        </w:rPr>
        <w:t xml:space="preserve"> </w:t>
      </w:r>
      <w:r>
        <w:t>The parameters for the band n46 and n96 reference measurement channels are specified in table A.1-1a for reference sensitivity level, ACS, in-band blocking, out-of-band blocking, receiver intermodulation, in-channel selectivity.</w:t>
      </w:r>
    </w:p>
    <w:p w14:paraId="6E7B7321" w14:textId="77777777" w:rsidR="000B029C" w:rsidRPr="008C3753" w:rsidRDefault="000B029C" w:rsidP="000B029C">
      <w:pPr>
        <w:pStyle w:val="TH"/>
      </w:pPr>
      <w:r w:rsidRPr="008C3753">
        <w:t>Table A.1-1: FRC parameters for FR1 reference sensitivity level, ACS, in-band blocking, out-of-band blocking, receiver</w:t>
      </w:r>
      <w:r w:rsidRPr="008C3753" w:rsidDel="00ED3A1D">
        <w:t xml:space="preserve"> </w:t>
      </w:r>
      <w:r w:rsidRPr="008C3753">
        <w:t>intermodulation and in-channel selectivity</w:t>
      </w:r>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1"/>
        <w:gridCol w:w="785"/>
        <w:gridCol w:w="786"/>
        <w:gridCol w:w="786"/>
        <w:gridCol w:w="786"/>
        <w:gridCol w:w="786"/>
        <w:gridCol w:w="786"/>
        <w:gridCol w:w="786"/>
        <w:gridCol w:w="786"/>
        <w:gridCol w:w="786"/>
        <w:gridCol w:w="800"/>
        <w:gridCol w:w="886"/>
      </w:tblGrid>
      <w:tr w:rsidR="000B029C" w:rsidRPr="008C3753" w14:paraId="0CF2C6AE" w14:textId="77777777" w:rsidTr="00232B8C">
        <w:tc>
          <w:tcPr>
            <w:tcW w:w="0" w:type="auto"/>
          </w:tcPr>
          <w:p w14:paraId="10FCADE1" w14:textId="77777777" w:rsidR="000B029C" w:rsidRPr="008C3753" w:rsidRDefault="000B029C" w:rsidP="00232B8C">
            <w:pPr>
              <w:pStyle w:val="TAH"/>
            </w:pPr>
            <w:bookmarkStart w:id="11032" w:name="OLE_LINK11"/>
            <w:bookmarkStart w:id="11033" w:name="OLE_LINK13"/>
            <w:r w:rsidRPr="008C3753">
              <w:t>Reference channel</w:t>
            </w:r>
          </w:p>
        </w:tc>
        <w:tc>
          <w:tcPr>
            <w:tcW w:w="0" w:type="auto"/>
          </w:tcPr>
          <w:p w14:paraId="48A75200" w14:textId="77777777" w:rsidR="000B029C" w:rsidRPr="008C3753" w:rsidRDefault="000B029C" w:rsidP="00232B8C">
            <w:pPr>
              <w:pStyle w:val="TAH"/>
            </w:pPr>
            <w:bookmarkStart w:id="11034" w:name="OLE_LINK32"/>
            <w:bookmarkStart w:id="11035" w:name="OLE_LINK33"/>
            <w:bookmarkStart w:id="11036" w:name="OLE_LINK34"/>
            <w:bookmarkStart w:id="11037" w:name="OLE_LINK40"/>
            <w:bookmarkStart w:id="11038" w:name="OLE_LINK41"/>
            <w:bookmarkStart w:id="11039" w:name="OLE_LINK42"/>
            <w:bookmarkStart w:id="11040" w:name="OLE_LINK43"/>
            <w:r w:rsidRPr="008C3753">
              <w:rPr>
                <w:lang w:eastAsia="zh-CN"/>
              </w:rPr>
              <w:t>G-FR1-A1-1</w:t>
            </w:r>
            <w:bookmarkEnd w:id="11034"/>
            <w:bookmarkEnd w:id="11035"/>
            <w:bookmarkEnd w:id="11036"/>
            <w:bookmarkEnd w:id="11037"/>
            <w:bookmarkEnd w:id="11038"/>
            <w:bookmarkEnd w:id="11039"/>
            <w:bookmarkEnd w:id="11040"/>
          </w:p>
        </w:tc>
        <w:tc>
          <w:tcPr>
            <w:tcW w:w="0" w:type="auto"/>
          </w:tcPr>
          <w:p w14:paraId="5601ABDB" w14:textId="77777777" w:rsidR="000B029C" w:rsidRPr="008C3753" w:rsidRDefault="000B029C" w:rsidP="00232B8C">
            <w:pPr>
              <w:pStyle w:val="TAH"/>
            </w:pPr>
            <w:r w:rsidRPr="008C3753">
              <w:rPr>
                <w:lang w:eastAsia="zh-CN"/>
              </w:rPr>
              <w:t>G-FR1-A1-2</w:t>
            </w:r>
          </w:p>
        </w:tc>
        <w:tc>
          <w:tcPr>
            <w:tcW w:w="0" w:type="auto"/>
          </w:tcPr>
          <w:p w14:paraId="192AD2F1" w14:textId="77777777" w:rsidR="000B029C" w:rsidRPr="008C3753" w:rsidRDefault="000B029C" w:rsidP="00232B8C">
            <w:pPr>
              <w:pStyle w:val="TAH"/>
            </w:pPr>
            <w:r w:rsidRPr="008C3753">
              <w:rPr>
                <w:lang w:eastAsia="zh-CN"/>
              </w:rPr>
              <w:t>G-FR1-A1-3</w:t>
            </w:r>
          </w:p>
        </w:tc>
        <w:tc>
          <w:tcPr>
            <w:tcW w:w="0" w:type="auto"/>
          </w:tcPr>
          <w:p w14:paraId="1AEB2DFC" w14:textId="77777777" w:rsidR="000B029C" w:rsidRPr="008C3753" w:rsidRDefault="000B029C" w:rsidP="00232B8C">
            <w:pPr>
              <w:pStyle w:val="TAH"/>
            </w:pPr>
            <w:r w:rsidRPr="008C3753">
              <w:rPr>
                <w:lang w:eastAsia="zh-CN"/>
              </w:rPr>
              <w:t>G-FR1-A1-4</w:t>
            </w:r>
          </w:p>
        </w:tc>
        <w:tc>
          <w:tcPr>
            <w:tcW w:w="0" w:type="auto"/>
          </w:tcPr>
          <w:p w14:paraId="4B4FEC7F" w14:textId="77777777" w:rsidR="000B029C" w:rsidRPr="008C3753" w:rsidRDefault="000B029C" w:rsidP="00232B8C">
            <w:pPr>
              <w:pStyle w:val="TAH"/>
            </w:pPr>
            <w:r w:rsidRPr="008C3753">
              <w:rPr>
                <w:lang w:eastAsia="zh-CN"/>
              </w:rPr>
              <w:t>G-FR1-A1-5</w:t>
            </w:r>
          </w:p>
        </w:tc>
        <w:tc>
          <w:tcPr>
            <w:tcW w:w="0" w:type="auto"/>
          </w:tcPr>
          <w:p w14:paraId="543096B5" w14:textId="77777777" w:rsidR="000B029C" w:rsidRPr="008C3753" w:rsidRDefault="000B029C" w:rsidP="00232B8C">
            <w:pPr>
              <w:pStyle w:val="TAH"/>
            </w:pPr>
            <w:r w:rsidRPr="008C3753">
              <w:rPr>
                <w:lang w:eastAsia="zh-CN"/>
              </w:rPr>
              <w:t>G-FR1-A1-6</w:t>
            </w:r>
          </w:p>
        </w:tc>
        <w:tc>
          <w:tcPr>
            <w:tcW w:w="0" w:type="auto"/>
          </w:tcPr>
          <w:p w14:paraId="67127E09" w14:textId="77777777" w:rsidR="000B029C" w:rsidRPr="008C3753" w:rsidRDefault="000B029C" w:rsidP="00232B8C">
            <w:pPr>
              <w:pStyle w:val="TAH"/>
              <w:rPr>
                <w:lang w:eastAsia="zh-CN"/>
              </w:rPr>
            </w:pPr>
            <w:r w:rsidRPr="008C3753">
              <w:rPr>
                <w:lang w:eastAsia="zh-CN"/>
              </w:rPr>
              <w:t>G-FR1-A1-7</w:t>
            </w:r>
          </w:p>
        </w:tc>
        <w:tc>
          <w:tcPr>
            <w:tcW w:w="0" w:type="auto"/>
          </w:tcPr>
          <w:p w14:paraId="4B7A08C5" w14:textId="77777777" w:rsidR="000B029C" w:rsidRPr="008C3753" w:rsidRDefault="000B029C" w:rsidP="00232B8C">
            <w:pPr>
              <w:pStyle w:val="TAH"/>
              <w:rPr>
                <w:lang w:eastAsia="zh-CN"/>
              </w:rPr>
            </w:pPr>
            <w:r w:rsidRPr="008C3753">
              <w:rPr>
                <w:lang w:eastAsia="zh-CN"/>
              </w:rPr>
              <w:t>G-FR1-A1-8</w:t>
            </w:r>
          </w:p>
        </w:tc>
        <w:tc>
          <w:tcPr>
            <w:tcW w:w="0" w:type="auto"/>
          </w:tcPr>
          <w:p w14:paraId="23AF3DD1" w14:textId="77777777" w:rsidR="000B029C" w:rsidRPr="008C3753" w:rsidRDefault="000B029C" w:rsidP="00232B8C">
            <w:pPr>
              <w:pStyle w:val="TAH"/>
              <w:rPr>
                <w:lang w:eastAsia="zh-CN"/>
              </w:rPr>
            </w:pPr>
            <w:r w:rsidRPr="008C3753">
              <w:rPr>
                <w:lang w:eastAsia="zh-CN"/>
              </w:rPr>
              <w:t>G-FR1-A1-9</w:t>
            </w:r>
          </w:p>
        </w:tc>
        <w:tc>
          <w:tcPr>
            <w:tcW w:w="0" w:type="auto"/>
          </w:tcPr>
          <w:p w14:paraId="14E34302" w14:textId="77777777" w:rsidR="000B029C" w:rsidRPr="008C3753" w:rsidRDefault="000B029C" w:rsidP="00232B8C">
            <w:pPr>
              <w:pStyle w:val="TAH"/>
              <w:rPr>
                <w:lang w:eastAsia="zh-CN"/>
              </w:rPr>
            </w:pPr>
            <w:r w:rsidRPr="008C3753">
              <w:rPr>
                <w:rFonts w:cs="Arial"/>
                <w:lang w:val="fr-FR" w:eastAsia="zh-CN"/>
              </w:rPr>
              <w:t>G-FR1-A1-10</w:t>
            </w:r>
          </w:p>
        </w:tc>
        <w:tc>
          <w:tcPr>
            <w:tcW w:w="0" w:type="auto"/>
          </w:tcPr>
          <w:p w14:paraId="6D8E7386" w14:textId="77777777" w:rsidR="000B029C" w:rsidRPr="008C3753" w:rsidRDefault="000B029C" w:rsidP="00232B8C">
            <w:pPr>
              <w:pStyle w:val="TAH"/>
              <w:rPr>
                <w:lang w:eastAsia="zh-CN"/>
              </w:rPr>
            </w:pPr>
            <w:r w:rsidRPr="008C3753">
              <w:rPr>
                <w:rFonts w:cs="Arial"/>
                <w:lang w:val="fr-FR" w:eastAsia="zh-CN"/>
              </w:rPr>
              <w:t>G-FR1-A1-11</w:t>
            </w:r>
          </w:p>
        </w:tc>
      </w:tr>
      <w:tr w:rsidR="000B029C" w:rsidRPr="008C3753" w14:paraId="3D11D6E2" w14:textId="77777777" w:rsidTr="00232B8C">
        <w:tc>
          <w:tcPr>
            <w:tcW w:w="0" w:type="auto"/>
          </w:tcPr>
          <w:p w14:paraId="58BCC35F" w14:textId="77777777" w:rsidR="000B029C" w:rsidRPr="008C3753" w:rsidRDefault="000B029C" w:rsidP="00232B8C">
            <w:pPr>
              <w:pStyle w:val="TAL"/>
              <w:rPr>
                <w:rFonts w:cs="Arial"/>
                <w:lang w:eastAsia="zh-CN"/>
              </w:rPr>
            </w:pPr>
            <w:r w:rsidRPr="008C3753">
              <w:rPr>
                <w:rFonts w:cs="Arial"/>
                <w:lang w:eastAsia="zh-CN"/>
              </w:rPr>
              <w:t>Subcarrier spacing (kHz)</w:t>
            </w:r>
          </w:p>
        </w:tc>
        <w:tc>
          <w:tcPr>
            <w:tcW w:w="0" w:type="auto"/>
          </w:tcPr>
          <w:p w14:paraId="5C9FFC43" w14:textId="77777777" w:rsidR="000B029C" w:rsidRPr="008C3753" w:rsidRDefault="000B029C" w:rsidP="00232B8C">
            <w:pPr>
              <w:pStyle w:val="TAC"/>
              <w:rPr>
                <w:rFonts w:cs="Arial"/>
                <w:lang w:eastAsia="zh-CN"/>
              </w:rPr>
            </w:pPr>
            <w:r w:rsidRPr="008C3753">
              <w:rPr>
                <w:rFonts w:cs="Arial"/>
                <w:lang w:eastAsia="zh-CN"/>
              </w:rPr>
              <w:t xml:space="preserve">15 </w:t>
            </w:r>
          </w:p>
        </w:tc>
        <w:tc>
          <w:tcPr>
            <w:tcW w:w="0" w:type="auto"/>
          </w:tcPr>
          <w:p w14:paraId="009D6DA3"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3283AAC8"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003B86B7"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06ABC11C"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061C07DC"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7C66415D"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79E679CB" w14:textId="77777777" w:rsidR="000B029C" w:rsidRPr="008C3753" w:rsidRDefault="000B029C" w:rsidP="00232B8C">
            <w:pPr>
              <w:pStyle w:val="TAC"/>
              <w:rPr>
                <w:rFonts w:cs="Arial"/>
                <w:lang w:eastAsia="zh-CN"/>
              </w:rPr>
            </w:pPr>
            <w:r w:rsidRPr="008C3753">
              <w:rPr>
                <w:rFonts w:cs="Arial"/>
                <w:lang w:eastAsia="zh-CN"/>
              </w:rPr>
              <w:t>30</w:t>
            </w:r>
          </w:p>
        </w:tc>
        <w:tc>
          <w:tcPr>
            <w:tcW w:w="0" w:type="auto"/>
          </w:tcPr>
          <w:p w14:paraId="19DB5CC1" w14:textId="77777777" w:rsidR="000B029C" w:rsidRPr="008C3753" w:rsidRDefault="000B029C" w:rsidP="00232B8C">
            <w:pPr>
              <w:pStyle w:val="TAC"/>
              <w:rPr>
                <w:rFonts w:cs="Arial"/>
                <w:lang w:eastAsia="zh-CN"/>
              </w:rPr>
            </w:pPr>
            <w:r w:rsidRPr="008C3753">
              <w:rPr>
                <w:rFonts w:cs="Arial"/>
                <w:lang w:eastAsia="zh-CN"/>
              </w:rPr>
              <w:t>60</w:t>
            </w:r>
          </w:p>
        </w:tc>
        <w:tc>
          <w:tcPr>
            <w:tcW w:w="0" w:type="auto"/>
          </w:tcPr>
          <w:p w14:paraId="0F822345" w14:textId="77777777" w:rsidR="000B029C" w:rsidRPr="008C3753" w:rsidRDefault="000B029C" w:rsidP="00232B8C">
            <w:pPr>
              <w:pStyle w:val="TAC"/>
              <w:rPr>
                <w:rFonts w:cs="Arial"/>
                <w:lang w:eastAsia="zh-CN"/>
              </w:rPr>
            </w:pPr>
            <w:r w:rsidRPr="008C3753">
              <w:rPr>
                <w:rFonts w:cs="Arial"/>
                <w:lang w:val="fr-FR" w:eastAsia="zh-CN"/>
              </w:rPr>
              <w:t>15</w:t>
            </w:r>
          </w:p>
        </w:tc>
        <w:tc>
          <w:tcPr>
            <w:tcW w:w="0" w:type="auto"/>
          </w:tcPr>
          <w:p w14:paraId="0E8FC8AA" w14:textId="77777777" w:rsidR="000B029C" w:rsidRPr="008C3753" w:rsidRDefault="000B029C" w:rsidP="00232B8C">
            <w:pPr>
              <w:pStyle w:val="TAC"/>
              <w:rPr>
                <w:rFonts w:cs="Arial"/>
                <w:lang w:eastAsia="zh-CN"/>
              </w:rPr>
            </w:pPr>
            <w:r w:rsidRPr="008C3753">
              <w:rPr>
                <w:rFonts w:cs="Arial"/>
                <w:lang w:val="fr-FR" w:eastAsia="zh-CN"/>
              </w:rPr>
              <w:t>15</w:t>
            </w:r>
          </w:p>
        </w:tc>
      </w:tr>
      <w:tr w:rsidR="000B029C" w:rsidRPr="008C3753" w14:paraId="0057B404" w14:textId="77777777" w:rsidTr="00232B8C">
        <w:tc>
          <w:tcPr>
            <w:tcW w:w="0" w:type="auto"/>
          </w:tcPr>
          <w:p w14:paraId="706D6D9F" w14:textId="77777777" w:rsidR="000B029C" w:rsidRPr="008C3753" w:rsidRDefault="000B029C" w:rsidP="00232B8C">
            <w:pPr>
              <w:pStyle w:val="TAL"/>
              <w:rPr>
                <w:rFonts w:cs="Arial"/>
              </w:rPr>
            </w:pPr>
            <w:r w:rsidRPr="008C3753">
              <w:rPr>
                <w:rFonts w:cs="Arial"/>
              </w:rPr>
              <w:t>Allocated resource blocks</w:t>
            </w:r>
          </w:p>
        </w:tc>
        <w:tc>
          <w:tcPr>
            <w:tcW w:w="0" w:type="auto"/>
          </w:tcPr>
          <w:p w14:paraId="31135E94" w14:textId="77777777" w:rsidR="000B029C" w:rsidRPr="008C3753" w:rsidRDefault="000B029C" w:rsidP="00232B8C">
            <w:pPr>
              <w:pStyle w:val="TAC"/>
              <w:rPr>
                <w:rFonts w:cs="Arial"/>
                <w:lang w:eastAsia="zh-CN"/>
              </w:rPr>
            </w:pPr>
            <w:r w:rsidRPr="008C3753">
              <w:rPr>
                <w:rFonts w:cs="Arial"/>
                <w:lang w:eastAsia="zh-CN"/>
              </w:rPr>
              <w:t>25</w:t>
            </w:r>
          </w:p>
        </w:tc>
        <w:tc>
          <w:tcPr>
            <w:tcW w:w="0" w:type="auto"/>
          </w:tcPr>
          <w:p w14:paraId="4F202A4F" w14:textId="77777777" w:rsidR="000B029C" w:rsidRPr="008C3753" w:rsidRDefault="000B029C" w:rsidP="00232B8C">
            <w:pPr>
              <w:pStyle w:val="TAC"/>
              <w:rPr>
                <w:rFonts w:cs="Arial"/>
                <w:lang w:eastAsia="zh-CN"/>
              </w:rPr>
            </w:pPr>
            <w:r w:rsidRPr="008C3753">
              <w:rPr>
                <w:rFonts w:cs="Arial"/>
                <w:lang w:eastAsia="zh-CN"/>
              </w:rPr>
              <w:t>11</w:t>
            </w:r>
          </w:p>
        </w:tc>
        <w:tc>
          <w:tcPr>
            <w:tcW w:w="0" w:type="auto"/>
          </w:tcPr>
          <w:p w14:paraId="2003EAAC" w14:textId="77777777" w:rsidR="000B029C" w:rsidRPr="008C3753" w:rsidRDefault="000B029C" w:rsidP="00232B8C">
            <w:pPr>
              <w:pStyle w:val="TAC"/>
              <w:rPr>
                <w:rFonts w:cs="Arial"/>
                <w:lang w:eastAsia="zh-CN"/>
              </w:rPr>
            </w:pPr>
            <w:r w:rsidRPr="008C3753">
              <w:rPr>
                <w:rFonts w:cs="Arial"/>
                <w:lang w:eastAsia="zh-CN"/>
              </w:rPr>
              <w:t>11</w:t>
            </w:r>
          </w:p>
        </w:tc>
        <w:tc>
          <w:tcPr>
            <w:tcW w:w="0" w:type="auto"/>
          </w:tcPr>
          <w:p w14:paraId="514E9762" w14:textId="77777777" w:rsidR="000B029C" w:rsidRPr="008C3753" w:rsidRDefault="000B029C" w:rsidP="00232B8C">
            <w:pPr>
              <w:pStyle w:val="TAC"/>
              <w:rPr>
                <w:rFonts w:cs="Arial"/>
                <w:lang w:eastAsia="zh-CN"/>
              </w:rPr>
            </w:pPr>
            <w:r w:rsidRPr="008C3753">
              <w:rPr>
                <w:rFonts w:cs="Arial"/>
                <w:lang w:eastAsia="zh-CN"/>
              </w:rPr>
              <w:t>106</w:t>
            </w:r>
          </w:p>
        </w:tc>
        <w:tc>
          <w:tcPr>
            <w:tcW w:w="0" w:type="auto"/>
          </w:tcPr>
          <w:p w14:paraId="4F126EB5" w14:textId="77777777" w:rsidR="000B029C" w:rsidRPr="008C3753" w:rsidRDefault="000B029C" w:rsidP="00232B8C">
            <w:pPr>
              <w:pStyle w:val="TAC"/>
              <w:rPr>
                <w:rFonts w:cs="Arial"/>
                <w:lang w:eastAsia="zh-CN"/>
              </w:rPr>
            </w:pPr>
            <w:r w:rsidRPr="008C3753">
              <w:rPr>
                <w:rFonts w:cs="Arial"/>
                <w:lang w:eastAsia="zh-CN"/>
              </w:rPr>
              <w:t>51</w:t>
            </w:r>
          </w:p>
        </w:tc>
        <w:tc>
          <w:tcPr>
            <w:tcW w:w="0" w:type="auto"/>
          </w:tcPr>
          <w:p w14:paraId="112DE302"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286A819E" w14:textId="77777777" w:rsidR="000B029C" w:rsidRPr="008C3753" w:rsidRDefault="000B029C" w:rsidP="00232B8C">
            <w:pPr>
              <w:pStyle w:val="TAC"/>
              <w:rPr>
                <w:rFonts w:cs="Arial"/>
                <w:lang w:eastAsia="zh-CN"/>
              </w:rPr>
            </w:pPr>
            <w:r w:rsidRPr="008C3753">
              <w:rPr>
                <w:rFonts w:cs="Arial"/>
                <w:lang w:eastAsia="zh-CN"/>
              </w:rPr>
              <w:t>15</w:t>
            </w:r>
          </w:p>
        </w:tc>
        <w:tc>
          <w:tcPr>
            <w:tcW w:w="0" w:type="auto"/>
          </w:tcPr>
          <w:p w14:paraId="18FB6597" w14:textId="77777777" w:rsidR="000B029C" w:rsidRPr="008C3753" w:rsidRDefault="000B029C" w:rsidP="00232B8C">
            <w:pPr>
              <w:pStyle w:val="TAC"/>
              <w:rPr>
                <w:rFonts w:cs="Arial"/>
                <w:lang w:eastAsia="zh-CN"/>
              </w:rPr>
            </w:pPr>
            <w:r w:rsidRPr="008C3753">
              <w:rPr>
                <w:rFonts w:cs="Arial"/>
                <w:lang w:eastAsia="zh-CN"/>
              </w:rPr>
              <w:t>6</w:t>
            </w:r>
          </w:p>
        </w:tc>
        <w:tc>
          <w:tcPr>
            <w:tcW w:w="0" w:type="auto"/>
          </w:tcPr>
          <w:p w14:paraId="7F750780" w14:textId="77777777" w:rsidR="000B029C" w:rsidRPr="008C3753" w:rsidRDefault="000B029C" w:rsidP="00232B8C">
            <w:pPr>
              <w:pStyle w:val="TAC"/>
              <w:rPr>
                <w:rFonts w:cs="Arial"/>
                <w:lang w:eastAsia="zh-CN"/>
              </w:rPr>
            </w:pPr>
            <w:r w:rsidRPr="008C3753">
              <w:rPr>
                <w:rFonts w:cs="Arial"/>
                <w:lang w:eastAsia="zh-CN"/>
              </w:rPr>
              <w:t>6</w:t>
            </w:r>
          </w:p>
        </w:tc>
        <w:tc>
          <w:tcPr>
            <w:tcW w:w="0" w:type="auto"/>
          </w:tcPr>
          <w:p w14:paraId="47ADBBCD" w14:textId="77777777" w:rsidR="000B029C" w:rsidRPr="008C3753" w:rsidRDefault="000B029C" w:rsidP="00232B8C">
            <w:pPr>
              <w:pStyle w:val="TAC"/>
              <w:rPr>
                <w:rFonts w:cs="Arial"/>
                <w:lang w:eastAsia="zh-CN"/>
              </w:rPr>
            </w:pPr>
            <w:r w:rsidRPr="008C3753">
              <w:rPr>
                <w:rFonts w:cs="Arial"/>
                <w:lang w:val="fr-FR" w:eastAsia="zh-CN"/>
              </w:rPr>
              <w:t>24</w:t>
            </w:r>
          </w:p>
        </w:tc>
        <w:tc>
          <w:tcPr>
            <w:tcW w:w="0" w:type="auto"/>
          </w:tcPr>
          <w:p w14:paraId="6F0A7C84" w14:textId="77777777" w:rsidR="000B029C" w:rsidRPr="008C3753" w:rsidRDefault="000B029C" w:rsidP="00232B8C">
            <w:pPr>
              <w:pStyle w:val="TAC"/>
              <w:rPr>
                <w:rFonts w:cs="Arial"/>
                <w:lang w:eastAsia="zh-CN"/>
              </w:rPr>
            </w:pPr>
            <w:r w:rsidRPr="008C3753">
              <w:rPr>
                <w:rFonts w:cs="Arial"/>
                <w:lang w:val="fr-FR" w:eastAsia="zh-CN"/>
              </w:rPr>
              <w:t>105</w:t>
            </w:r>
          </w:p>
        </w:tc>
      </w:tr>
      <w:tr w:rsidR="000B029C" w:rsidRPr="008C3753" w14:paraId="08D99198" w14:textId="77777777" w:rsidTr="00232B8C">
        <w:tc>
          <w:tcPr>
            <w:tcW w:w="0" w:type="auto"/>
          </w:tcPr>
          <w:p w14:paraId="3FA1ABD6" w14:textId="77777777" w:rsidR="000B029C" w:rsidRPr="008C3753" w:rsidRDefault="000B029C" w:rsidP="00232B8C">
            <w:pPr>
              <w:pStyle w:val="TAL"/>
              <w:rPr>
                <w:rFonts w:cs="Arial"/>
                <w:lang w:eastAsia="zh-CN"/>
              </w:rPr>
            </w:pPr>
            <w:r w:rsidRPr="008C3753">
              <w:rPr>
                <w:rFonts w:cs="Arial"/>
                <w:lang w:eastAsia="zh-CN"/>
              </w:rPr>
              <w:t>CP</w:t>
            </w:r>
            <w:r w:rsidRPr="008C3753">
              <w:rPr>
                <w:rFonts w:cs="Arial"/>
              </w:rPr>
              <w:t xml:space="preserve">-OFDM Symbols per </w:t>
            </w:r>
            <w:r w:rsidRPr="008C3753">
              <w:rPr>
                <w:rFonts w:cs="Arial"/>
                <w:lang w:eastAsia="zh-CN"/>
              </w:rPr>
              <w:t>slot (Note 1)</w:t>
            </w:r>
          </w:p>
        </w:tc>
        <w:tc>
          <w:tcPr>
            <w:tcW w:w="0" w:type="auto"/>
          </w:tcPr>
          <w:p w14:paraId="3849F4EE"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8461B91"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49C39A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785BB8EA"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71D1EAA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1D232BFC" w14:textId="77777777" w:rsidR="000B029C" w:rsidRPr="008C3753" w:rsidRDefault="000B029C" w:rsidP="00232B8C">
            <w:pPr>
              <w:pStyle w:val="TAC"/>
              <w:rPr>
                <w:rFonts w:cs="Arial"/>
                <w:lang w:eastAsia="zh-CN"/>
              </w:rPr>
            </w:pPr>
            <w:bookmarkStart w:id="11041" w:name="OLE_LINK19"/>
            <w:r w:rsidRPr="008C3753">
              <w:rPr>
                <w:rFonts w:cs="Arial"/>
                <w:lang w:eastAsia="zh-CN"/>
              </w:rPr>
              <w:t>1</w:t>
            </w:r>
            <w:bookmarkEnd w:id="11041"/>
            <w:r w:rsidRPr="008C3753">
              <w:rPr>
                <w:rFonts w:cs="Arial"/>
                <w:lang w:eastAsia="zh-CN"/>
              </w:rPr>
              <w:t>2</w:t>
            </w:r>
          </w:p>
        </w:tc>
        <w:tc>
          <w:tcPr>
            <w:tcW w:w="0" w:type="auto"/>
          </w:tcPr>
          <w:p w14:paraId="695B2202"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6834A128"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46177417" w14:textId="77777777" w:rsidR="000B029C" w:rsidRPr="008C3753" w:rsidRDefault="000B029C" w:rsidP="00232B8C">
            <w:pPr>
              <w:pStyle w:val="TAC"/>
              <w:rPr>
                <w:rFonts w:cs="Arial"/>
                <w:lang w:eastAsia="zh-CN"/>
              </w:rPr>
            </w:pPr>
            <w:r w:rsidRPr="008C3753">
              <w:rPr>
                <w:rFonts w:cs="Arial"/>
                <w:lang w:eastAsia="zh-CN"/>
              </w:rPr>
              <w:t>12</w:t>
            </w:r>
          </w:p>
        </w:tc>
        <w:tc>
          <w:tcPr>
            <w:tcW w:w="0" w:type="auto"/>
          </w:tcPr>
          <w:p w14:paraId="0CCD7A2A" w14:textId="77777777" w:rsidR="000B029C" w:rsidRPr="008C3753" w:rsidRDefault="000B029C" w:rsidP="00232B8C">
            <w:pPr>
              <w:pStyle w:val="TAC"/>
              <w:rPr>
                <w:rFonts w:cs="Arial"/>
                <w:lang w:eastAsia="zh-CN"/>
              </w:rPr>
            </w:pPr>
            <w:r w:rsidRPr="008C3753">
              <w:rPr>
                <w:rFonts w:cs="Arial"/>
                <w:lang w:val="fr-FR" w:eastAsia="zh-CN"/>
              </w:rPr>
              <w:t>12</w:t>
            </w:r>
          </w:p>
        </w:tc>
        <w:tc>
          <w:tcPr>
            <w:tcW w:w="0" w:type="auto"/>
          </w:tcPr>
          <w:p w14:paraId="41D44EA3" w14:textId="77777777" w:rsidR="000B029C" w:rsidRPr="008C3753" w:rsidRDefault="000B029C" w:rsidP="00232B8C">
            <w:pPr>
              <w:pStyle w:val="TAC"/>
              <w:rPr>
                <w:rFonts w:cs="Arial"/>
                <w:lang w:eastAsia="zh-CN"/>
              </w:rPr>
            </w:pPr>
            <w:r w:rsidRPr="008C3753">
              <w:rPr>
                <w:rFonts w:cs="Arial"/>
                <w:lang w:val="fr-FR" w:eastAsia="zh-CN"/>
              </w:rPr>
              <w:t>12</w:t>
            </w:r>
          </w:p>
        </w:tc>
      </w:tr>
      <w:tr w:rsidR="000B029C" w:rsidRPr="008C3753" w14:paraId="778A18D5" w14:textId="77777777" w:rsidTr="00232B8C">
        <w:tc>
          <w:tcPr>
            <w:tcW w:w="0" w:type="auto"/>
          </w:tcPr>
          <w:p w14:paraId="1DB3278C" w14:textId="77777777" w:rsidR="000B029C" w:rsidRPr="008C3753" w:rsidRDefault="000B029C" w:rsidP="00232B8C">
            <w:pPr>
              <w:pStyle w:val="TAL"/>
              <w:rPr>
                <w:rFonts w:cs="Arial"/>
              </w:rPr>
            </w:pPr>
            <w:r w:rsidRPr="008C3753">
              <w:rPr>
                <w:rFonts w:cs="Arial"/>
              </w:rPr>
              <w:t>Modulation</w:t>
            </w:r>
          </w:p>
        </w:tc>
        <w:tc>
          <w:tcPr>
            <w:tcW w:w="0" w:type="auto"/>
          </w:tcPr>
          <w:p w14:paraId="7D00E997" w14:textId="77777777" w:rsidR="000B029C" w:rsidRPr="008C3753" w:rsidRDefault="000B029C" w:rsidP="00232B8C">
            <w:pPr>
              <w:pStyle w:val="TAC"/>
              <w:rPr>
                <w:rFonts w:cs="Arial"/>
              </w:rPr>
            </w:pPr>
            <w:r w:rsidRPr="008C3753">
              <w:rPr>
                <w:rFonts w:cs="Arial"/>
              </w:rPr>
              <w:t>QPSK</w:t>
            </w:r>
          </w:p>
        </w:tc>
        <w:tc>
          <w:tcPr>
            <w:tcW w:w="0" w:type="auto"/>
          </w:tcPr>
          <w:p w14:paraId="270E4DDA" w14:textId="77777777" w:rsidR="000B029C" w:rsidRPr="008C3753" w:rsidRDefault="000B029C" w:rsidP="00232B8C">
            <w:pPr>
              <w:pStyle w:val="TAC"/>
              <w:rPr>
                <w:rFonts w:cs="Arial"/>
              </w:rPr>
            </w:pPr>
            <w:r w:rsidRPr="008C3753">
              <w:rPr>
                <w:rFonts w:cs="Arial"/>
              </w:rPr>
              <w:t>QPSK</w:t>
            </w:r>
          </w:p>
        </w:tc>
        <w:tc>
          <w:tcPr>
            <w:tcW w:w="0" w:type="auto"/>
          </w:tcPr>
          <w:p w14:paraId="6ACD71BE" w14:textId="77777777" w:rsidR="000B029C" w:rsidRPr="008C3753" w:rsidRDefault="000B029C" w:rsidP="00232B8C">
            <w:pPr>
              <w:pStyle w:val="TAC"/>
              <w:rPr>
                <w:rFonts w:cs="Arial"/>
              </w:rPr>
            </w:pPr>
            <w:r w:rsidRPr="008C3753">
              <w:rPr>
                <w:rFonts w:cs="Arial"/>
              </w:rPr>
              <w:t>QPSK</w:t>
            </w:r>
          </w:p>
        </w:tc>
        <w:tc>
          <w:tcPr>
            <w:tcW w:w="0" w:type="auto"/>
          </w:tcPr>
          <w:p w14:paraId="66918626" w14:textId="77777777" w:rsidR="000B029C" w:rsidRPr="008C3753" w:rsidRDefault="000B029C" w:rsidP="00232B8C">
            <w:pPr>
              <w:pStyle w:val="TAC"/>
              <w:rPr>
                <w:rFonts w:cs="Arial"/>
              </w:rPr>
            </w:pPr>
            <w:r w:rsidRPr="008C3753">
              <w:rPr>
                <w:rFonts w:cs="Arial"/>
              </w:rPr>
              <w:t>QPSK</w:t>
            </w:r>
          </w:p>
        </w:tc>
        <w:tc>
          <w:tcPr>
            <w:tcW w:w="0" w:type="auto"/>
          </w:tcPr>
          <w:p w14:paraId="77D45105" w14:textId="77777777" w:rsidR="000B029C" w:rsidRPr="008C3753" w:rsidRDefault="000B029C" w:rsidP="00232B8C">
            <w:pPr>
              <w:pStyle w:val="TAC"/>
              <w:rPr>
                <w:rFonts w:cs="Arial"/>
              </w:rPr>
            </w:pPr>
            <w:r w:rsidRPr="008C3753">
              <w:rPr>
                <w:rFonts w:cs="Arial"/>
              </w:rPr>
              <w:t>QPSK</w:t>
            </w:r>
          </w:p>
        </w:tc>
        <w:tc>
          <w:tcPr>
            <w:tcW w:w="0" w:type="auto"/>
          </w:tcPr>
          <w:p w14:paraId="27351844" w14:textId="77777777" w:rsidR="000B029C" w:rsidRPr="008C3753" w:rsidRDefault="000B029C" w:rsidP="00232B8C">
            <w:pPr>
              <w:pStyle w:val="TAC"/>
              <w:rPr>
                <w:rFonts w:cs="Arial"/>
              </w:rPr>
            </w:pPr>
            <w:r w:rsidRPr="008C3753">
              <w:rPr>
                <w:rFonts w:cs="Arial"/>
              </w:rPr>
              <w:t>QPSK</w:t>
            </w:r>
          </w:p>
        </w:tc>
        <w:tc>
          <w:tcPr>
            <w:tcW w:w="0" w:type="auto"/>
          </w:tcPr>
          <w:p w14:paraId="3AF0AE76" w14:textId="77777777" w:rsidR="000B029C" w:rsidRPr="008C3753" w:rsidRDefault="000B029C" w:rsidP="00232B8C">
            <w:pPr>
              <w:pStyle w:val="TAC"/>
              <w:rPr>
                <w:rFonts w:cs="Arial"/>
              </w:rPr>
            </w:pPr>
            <w:r w:rsidRPr="008C3753">
              <w:rPr>
                <w:rFonts w:cs="Arial"/>
              </w:rPr>
              <w:t>QPSK</w:t>
            </w:r>
          </w:p>
        </w:tc>
        <w:tc>
          <w:tcPr>
            <w:tcW w:w="0" w:type="auto"/>
          </w:tcPr>
          <w:p w14:paraId="3E61C2D4" w14:textId="77777777" w:rsidR="000B029C" w:rsidRPr="008C3753" w:rsidRDefault="000B029C" w:rsidP="00232B8C">
            <w:pPr>
              <w:pStyle w:val="TAC"/>
              <w:rPr>
                <w:rFonts w:cs="Arial"/>
                <w:kern w:val="2"/>
              </w:rPr>
            </w:pPr>
            <w:r w:rsidRPr="008C3753">
              <w:rPr>
                <w:rFonts w:cs="Arial"/>
                <w:kern w:val="2"/>
              </w:rPr>
              <w:t>QPSK</w:t>
            </w:r>
          </w:p>
        </w:tc>
        <w:tc>
          <w:tcPr>
            <w:tcW w:w="0" w:type="auto"/>
          </w:tcPr>
          <w:p w14:paraId="477C1050" w14:textId="77777777" w:rsidR="000B029C" w:rsidRPr="008C3753" w:rsidRDefault="000B029C" w:rsidP="00232B8C">
            <w:pPr>
              <w:pStyle w:val="TAC"/>
              <w:rPr>
                <w:rFonts w:cs="Arial"/>
                <w:kern w:val="2"/>
              </w:rPr>
            </w:pPr>
            <w:r w:rsidRPr="008C3753">
              <w:rPr>
                <w:rFonts w:cs="Arial"/>
                <w:kern w:val="2"/>
              </w:rPr>
              <w:t>QPSK</w:t>
            </w:r>
          </w:p>
        </w:tc>
        <w:tc>
          <w:tcPr>
            <w:tcW w:w="0" w:type="auto"/>
          </w:tcPr>
          <w:p w14:paraId="7D8AA9F8" w14:textId="77777777" w:rsidR="000B029C" w:rsidRPr="008C3753" w:rsidRDefault="000B029C" w:rsidP="00232B8C">
            <w:pPr>
              <w:pStyle w:val="TAC"/>
              <w:rPr>
                <w:rFonts w:cs="Arial"/>
                <w:kern w:val="2"/>
              </w:rPr>
            </w:pPr>
            <w:r w:rsidRPr="008C3753">
              <w:rPr>
                <w:rFonts w:cs="Arial"/>
                <w:kern w:val="2"/>
                <w:lang w:val="fr-FR"/>
              </w:rPr>
              <w:t>QPSK</w:t>
            </w:r>
          </w:p>
        </w:tc>
        <w:tc>
          <w:tcPr>
            <w:tcW w:w="0" w:type="auto"/>
          </w:tcPr>
          <w:p w14:paraId="4BA79849" w14:textId="77777777" w:rsidR="000B029C" w:rsidRPr="008C3753" w:rsidRDefault="000B029C" w:rsidP="00232B8C">
            <w:pPr>
              <w:pStyle w:val="TAC"/>
              <w:rPr>
                <w:rFonts w:cs="Arial"/>
                <w:kern w:val="2"/>
              </w:rPr>
            </w:pPr>
            <w:r w:rsidRPr="008C3753">
              <w:rPr>
                <w:rFonts w:cs="Arial"/>
                <w:kern w:val="2"/>
                <w:lang w:val="fr-FR"/>
              </w:rPr>
              <w:t>QPSK</w:t>
            </w:r>
          </w:p>
        </w:tc>
      </w:tr>
      <w:tr w:rsidR="000B029C" w:rsidRPr="008C3753" w14:paraId="5A7427CA" w14:textId="77777777" w:rsidTr="00232B8C">
        <w:tc>
          <w:tcPr>
            <w:tcW w:w="0" w:type="auto"/>
          </w:tcPr>
          <w:p w14:paraId="07E7AE4D" w14:textId="77777777" w:rsidR="000B029C" w:rsidRPr="008C3753" w:rsidRDefault="000B029C" w:rsidP="00232B8C">
            <w:pPr>
              <w:pStyle w:val="TAL"/>
              <w:rPr>
                <w:rFonts w:cs="Arial"/>
              </w:rPr>
            </w:pPr>
            <w:r w:rsidRPr="008C3753">
              <w:rPr>
                <w:rFonts w:cs="Arial"/>
              </w:rPr>
              <w:t>Code rate</w:t>
            </w:r>
            <w:r w:rsidRPr="008C3753">
              <w:rPr>
                <w:rFonts w:cs="Arial"/>
                <w:lang w:eastAsia="zh-CN"/>
              </w:rPr>
              <w:t xml:space="preserve"> (Note 2)</w:t>
            </w:r>
          </w:p>
        </w:tc>
        <w:tc>
          <w:tcPr>
            <w:tcW w:w="0" w:type="auto"/>
          </w:tcPr>
          <w:p w14:paraId="5E166A75" w14:textId="77777777" w:rsidR="000B029C" w:rsidRPr="008C3753" w:rsidRDefault="000B029C" w:rsidP="00232B8C">
            <w:pPr>
              <w:pStyle w:val="TAC"/>
              <w:rPr>
                <w:rFonts w:cs="Arial"/>
                <w:lang w:eastAsia="zh-CN"/>
              </w:rPr>
            </w:pPr>
            <w:r w:rsidRPr="008C3753">
              <w:rPr>
                <w:rFonts w:cs="Arial"/>
              </w:rPr>
              <w:t>1/3</w:t>
            </w:r>
          </w:p>
        </w:tc>
        <w:tc>
          <w:tcPr>
            <w:tcW w:w="0" w:type="auto"/>
          </w:tcPr>
          <w:p w14:paraId="1CFEE3F9" w14:textId="77777777" w:rsidR="000B029C" w:rsidRPr="008C3753" w:rsidRDefault="000B029C" w:rsidP="00232B8C">
            <w:pPr>
              <w:pStyle w:val="TAC"/>
              <w:rPr>
                <w:rFonts w:cs="Arial"/>
              </w:rPr>
            </w:pPr>
            <w:r w:rsidRPr="008C3753">
              <w:rPr>
                <w:rFonts w:cs="Arial"/>
              </w:rPr>
              <w:t>1/3</w:t>
            </w:r>
          </w:p>
        </w:tc>
        <w:tc>
          <w:tcPr>
            <w:tcW w:w="0" w:type="auto"/>
          </w:tcPr>
          <w:p w14:paraId="797C7649" w14:textId="77777777" w:rsidR="000B029C" w:rsidRPr="008C3753" w:rsidRDefault="000B029C" w:rsidP="00232B8C">
            <w:pPr>
              <w:pStyle w:val="TAC"/>
              <w:rPr>
                <w:rFonts w:cs="Arial"/>
              </w:rPr>
            </w:pPr>
            <w:r w:rsidRPr="008C3753">
              <w:rPr>
                <w:rFonts w:cs="Arial"/>
              </w:rPr>
              <w:t>1/3</w:t>
            </w:r>
          </w:p>
        </w:tc>
        <w:tc>
          <w:tcPr>
            <w:tcW w:w="0" w:type="auto"/>
          </w:tcPr>
          <w:p w14:paraId="36D2BC84" w14:textId="77777777" w:rsidR="000B029C" w:rsidRPr="008C3753" w:rsidRDefault="000B029C" w:rsidP="00232B8C">
            <w:pPr>
              <w:pStyle w:val="TAC"/>
              <w:rPr>
                <w:rFonts w:cs="Arial"/>
              </w:rPr>
            </w:pPr>
            <w:r w:rsidRPr="008C3753">
              <w:rPr>
                <w:rFonts w:cs="Arial"/>
              </w:rPr>
              <w:t>1/3</w:t>
            </w:r>
          </w:p>
        </w:tc>
        <w:tc>
          <w:tcPr>
            <w:tcW w:w="0" w:type="auto"/>
          </w:tcPr>
          <w:p w14:paraId="4D96E04E" w14:textId="77777777" w:rsidR="000B029C" w:rsidRPr="008C3753" w:rsidRDefault="000B029C" w:rsidP="00232B8C">
            <w:pPr>
              <w:pStyle w:val="TAC"/>
              <w:rPr>
                <w:rFonts w:cs="Arial"/>
              </w:rPr>
            </w:pPr>
            <w:r w:rsidRPr="008C3753">
              <w:rPr>
                <w:rFonts w:cs="Arial"/>
              </w:rPr>
              <w:t>1/3</w:t>
            </w:r>
          </w:p>
        </w:tc>
        <w:tc>
          <w:tcPr>
            <w:tcW w:w="0" w:type="auto"/>
          </w:tcPr>
          <w:p w14:paraId="3027EDB3" w14:textId="77777777" w:rsidR="000B029C" w:rsidRPr="008C3753" w:rsidRDefault="000B029C" w:rsidP="00232B8C">
            <w:pPr>
              <w:pStyle w:val="TAC"/>
              <w:rPr>
                <w:rFonts w:cs="Arial"/>
              </w:rPr>
            </w:pPr>
            <w:r w:rsidRPr="008C3753">
              <w:rPr>
                <w:rFonts w:cs="Arial"/>
              </w:rPr>
              <w:t>1/3</w:t>
            </w:r>
          </w:p>
        </w:tc>
        <w:tc>
          <w:tcPr>
            <w:tcW w:w="0" w:type="auto"/>
          </w:tcPr>
          <w:p w14:paraId="06D6ABF2" w14:textId="77777777" w:rsidR="000B029C" w:rsidRPr="008C3753" w:rsidRDefault="000B029C" w:rsidP="00232B8C">
            <w:pPr>
              <w:pStyle w:val="TAC"/>
              <w:rPr>
                <w:rFonts w:cs="Arial"/>
              </w:rPr>
            </w:pPr>
            <w:r w:rsidRPr="008C3753">
              <w:rPr>
                <w:rFonts w:cs="Arial"/>
              </w:rPr>
              <w:t>1/3</w:t>
            </w:r>
          </w:p>
        </w:tc>
        <w:tc>
          <w:tcPr>
            <w:tcW w:w="0" w:type="auto"/>
          </w:tcPr>
          <w:p w14:paraId="748F1410" w14:textId="77777777" w:rsidR="000B029C" w:rsidRPr="008C3753" w:rsidRDefault="000B029C" w:rsidP="00232B8C">
            <w:pPr>
              <w:pStyle w:val="TAC"/>
              <w:rPr>
                <w:rFonts w:cs="Arial"/>
                <w:kern w:val="2"/>
              </w:rPr>
            </w:pPr>
            <w:r w:rsidRPr="008C3753">
              <w:rPr>
                <w:rFonts w:cs="Arial"/>
                <w:kern w:val="2"/>
              </w:rPr>
              <w:t>1/3</w:t>
            </w:r>
          </w:p>
        </w:tc>
        <w:tc>
          <w:tcPr>
            <w:tcW w:w="0" w:type="auto"/>
          </w:tcPr>
          <w:p w14:paraId="3001B003" w14:textId="77777777" w:rsidR="000B029C" w:rsidRPr="008C3753" w:rsidRDefault="000B029C" w:rsidP="00232B8C">
            <w:pPr>
              <w:pStyle w:val="TAC"/>
              <w:rPr>
                <w:rFonts w:cs="Arial"/>
                <w:kern w:val="2"/>
              </w:rPr>
            </w:pPr>
            <w:r w:rsidRPr="008C3753">
              <w:rPr>
                <w:rFonts w:cs="Arial"/>
                <w:kern w:val="2"/>
              </w:rPr>
              <w:t>1/3</w:t>
            </w:r>
          </w:p>
        </w:tc>
        <w:tc>
          <w:tcPr>
            <w:tcW w:w="0" w:type="auto"/>
          </w:tcPr>
          <w:p w14:paraId="4BCA22DA" w14:textId="77777777" w:rsidR="000B029C" w:rsidRPr="008C3753" w:rsidRDefault="000B029C" w:rsidP="00232B8C">
            <w:pPr>
              <w:pStyle w:val="TAC"/>
              <w:rPr>
                <w:rFonts w:cs="Arial"/>
                <w:kern w:val="2"/>
              </w:rPr>
            </w:pPr>
            <w:r w:rsidRPr="008C3753">
              <w:rPr>
                <w:rFonts w:cs="Arial"/>
                <w:kern w:val="2"/>
                <w:lang w:val="fr-FR"/>
              </w:rPr>
              <w:t>1/3</w:t>
            </w:r>
          </w:p>
        </w:tc>
        <w:tc>
          <w:tcPr>
            <w:tcW w:w="0" w:type="auto"/>
          </w:tcPr>
          <w:p w14:paraId="24A7F524" w14:textId="77777777" w:rsidR="000B029C" w:rsidRPr="008C3753" w:rsidRDefault="000B029C" w:rsidP="00232B8C">
            <w:pPr>
              <w:pStyle w:val="TAC"/>
              <w:rPr>
                <w:rFonts w:cs="Arial"/>
                <w:kern w:val="2"/>
              </w:rPr>
            </w:pPr>
            <w:r w:rsidRPr="008C3753">
              <w:rPr>
                <w:rFonts w:cs="Arial"/>
                <w:kern w:val="2"/>
                <w:lang w:val="fr-FR"/>
              </w:rPr>
              <w:t>1/3</w:t>
            </w:r>
          </w:p>
        </w:tc>
      </w:tr>
      <w:tr w:rsidR="000B029C" w:rsidRPr="008C3753" w14:paraId="3D0EA095" w14:textId="77777777" w:rsidTr="00232B8C">
        <w:tc>
          <w:tcPr>
            <w:tcW w:w="0" w:type="auto"/>
          </w:tcPr>
          <w:p w14:paraId="352755B0" w14:textId="77777777" w:rsidR="000B029C" w:rsidRPr="008C3753" w:rsidRDefault="000B029C" w:rsidP="00232B8C">
            <w:pPr>
              <w:pStyle w:val="TAL"/>
              <w:rPr>
                <w:rFonts w:cs="Arial"/>
              </w:rPr>
            </w:pPr>
            <w:r w:rsidRPr="008C3753">
              <w:rPr>
                <w:rFonts w:cs="Arial"/>
              </w:rPr>
              <w:t>Payload size (bits)</w:t>
            </w:r>
          </w:p>
        </w:tc>
        <w:tc>
          <w:tcPr>
            <w:tcW w:w="0" w:type="auto"/>
          </w:tcPr>
          <w:p w14:paraId="410F0A98" w14:textId="77777777" w:rsidR="000B029C" w:rsidRPr="008C3753" w:rsidRDefault="000B029C" w:rsidP="00232B8C">
            <w:pPr>
              <w:pStyle w:val="TAC"/>
              <w:rPr>
                <w:rFonts w:cs="Arial"/>
                <w:lang w:eastAsia="zh-CN"/>
              </w:rPr>
            </w:pPr>
            <w:r w:rsidRPr="008C3753">
              <w:rPr>
                <w:rFonts w:cs="Arial"/>
                <w:lang w:eastAsia="zh-CN"/>
              </w:rPr>
              <w:t>2152</w:t>
            </w:r>
          </w:p>
        </w:tc>
        <w:tc>
          <w:tcPr>
            <w:tcW w:w="0" w:type="auto"/>
          </w:tcPr>
          <w:p w14:paraId="791631E5" w14:textId="77777777" w:rsidR="000B029C" w:rsidRPr="008C3753" w:rsidRDefault="000B029C" w:rsidP="00232B8C">
            <w:pPr>
              <w:pStyle w:val="TAC"/>
              <w:rPr>
                <w:rFonts w:cs="Arial"/>
                <w:lang w:eastAsia="zh-CN"/>
              </w:rPr>
            </w:pPr>
            <w:r w:rsidRPr="008C3753">
              <w:rPr>
                <w:rFonts w:cs="Arial"/>
                <w:lang w:eastAsia="zh-CN"/>
              </w:rPr>
              <w:t>984</w:t>
            </w:r>
          </w:p>
        </w:tc>
        <w:tc>
          <w:tcPr>
            <w:tcW w:w="0" w:type="auto"/>
          </w:tcPr>
          <w:p w14:paraId="638525BC" w14:textId="77777777" w:rsidR="000B029C" w:rsidRPr="008C3753" w:rsidRDefault="000B029C" w:rsidP="00232B8C">
            <w:pPr>
              <w:pStyle w:val="TAC"/>
              <w:rPr>
                <w:rFonts w:cs="Arial"/>
                <w:lang w:eastAsia="zh-CN"/>
              </w:rPr>
            </w:pPr>
            <w:r w:rsidRPr="008C3753">
              <w:rPr>
                <w:rFonts w:cs="Arial"/>
                <w:lang w:eastAsia="zh-CN"/>
              </w:rPr>
              <w:t>984</w:t>
            </w:r>
          </w:p>
        </w:tc>
        <w:tc>
          <w:tcPr>
            <w:tcW w:w="0" w:type="auto"/>
          </w:tcPr>
          <w:p w14:paraId="06058DC5" w14:textId="77777777" w:rsidR="000B029C" w:rsidRPr="008C3753" w:rsidRDefault="000B029C" w:rsidP="00232B8C">
            <w:pPr>
              <w:pStyle w:val="TAC"/>
              <w:rPr>
                <w:rFonts w:cs="Arial"/>
                <w:lang w:eastAsia="zh-CN"/>
              </w:rPr>
            </w:pPr>
            <w:r w:rsidRPr="008C3753">
              <w:rPr>
                <w:rFonts w:cs="Arial"/>
                <w:lang w:eastAsia="zh-CN"/>
              </w:rPr>
              <w:t>9224</w:t>
            </w:r>
          </w:p>
        </w:tc>
        <w:tc>
          <w:tcPr>
            <w:tcW w:w="0" w:type="auto"/>
          </w:tcPr>
          <w:p w14:paraId="1E1C6455" w14:textId="77777777" w:rsidR="000B029C" w:rsidRPr="008C3753" w:rsidRDefault="000B029C" w:rsidP="00232B8C">
            <w:pPr>
              <w:pStyle w:val="TAC"/>
              <w:rPr>
                <w:rFonts w:cs="Arial"/>
                <w:lang w:eastAsia="zh-CN"/>
              </w:rPr>
            </w:pPr>
            <w:r w:rsidRPr="008C3753">
              <w:rPr>
                <w:rFonts w:cs="Arial"/>
                <w:lang w:eastAsia="zh-CN"/>
              </w:rPr>
              <w:t>4352</w:t>
            </w:r>
          </w:p>
        </w:tc>
        <w:tc>
          <w:tcPr>
            <w:tcW w:w="0" w:type="auto"/>
          </w:tcPr>
          <w:p w14:paraId="4241D956" w14:textId="77777777" w:rsidR="000B029C" w:rsidRPr="008C3753" w:rsidRDefault="000B029C" w:rsidP="00232B8C">
            <w:pPr>
              <w:pStyle w:val="TAC"/>
              <w:rPr>
                <w:rFonts w:cs="Arial"/>
                <w:lang w:eastAsia="zh-CN"/>
              </w:rPr>
            </w:pPr>
            <w:r w:rsidRPr="008C3753">
              <w:rPr>
                <w:rFonts w:cs="Arial"/>
                <w:lang w:eastAsia="zh-CN"/>
              </w:rPr>
              <w:t>2088</w:t>
            </w:r>
          </w:p>
        </w:tc>
        <w:tc>
          <w:tcPr>
            <w:tcW w:w="0" w:type="auto"/>
          </w:tcPr>
          <w:p w14:paraId="733B8484" w14:textId="77777777" w:rsidR="000B029C" w:rsidRPr="008C3753" w:rsidRDefault="000B029C" w:rsidP="00232B8C">
            <w:pPr>
              <w:pStyle w:val="TAC"/>
              <w:rPr>
                <w:rFonts w:cs="Arial"/>
                <w:lang w:eastAsia="zh-CN"/>
              </w:rPr>
            </w:pPr>
            <w:r w:rsidRPr="008C3753">
              <w:rPr>
                <w:rFonts w:cs="Arial"/>
                <w:lang w:eastAsia="zh-CN"/>
              </w:rPr>
              <w:t>1320</w:t>
            </w:r>
          </w:p>
        </w:tc>
        <w:tc>
          <w:tcPr>
            <w:tcW w:w="0" w:type="auto"/>
          </w:tcPr>
          <w:p w14:paraId="4D57B8B5" w14:textId="77777777" w:rsidR="000B029C" w:rsidRPr="008C3753" w:rsidRDefault="000B029C" w:rsidP="00232B8C">
            <w:pPr>
              <w:pStyle w:val="TAC"/>
              <w:rPr>
                <w:rFonts w:cs="Arial"/>
                <w:lang w:eastAsia="zh-CN"/>
              </w:rPr>
            </w:pPr>
            <w:r w:rsidRPr="008C3753">
              <w:rPr>
                <w:rFonts w:cs="Arial"/>
                <w:lang w:eastAsia="zh-CN"/>
              </w:rPr>
              <w:t>528</w:t>
            </w:r>
          </w:p>
        </w:tc>
        <w:tc>
          <w:tcPr>
            <w:tcW w:w="0" w:type="auto"/>
          </w:tcPr>
          <w:p w14:paraId="3955E23A" w14:textId="77777777" w:rsidR="000B029C" w:rsidRPr="008C3753" w:rsidRDefault="000B029C" w:rsidP="00232B8C">
            <w:pPr>
              <w:pStyle w:val="TAC"/>
              <w:rPr>
                <w:rFonts w:cs="Arial"/>
                <w:lang w:eastAsia="zh-CN"/>
              </w:rPr>
            </w:pPr>
            <w:r w:rsidRPr="008C3753">
              <w:rPr>
                <w:rFonts w:cs="Arial"/>
                <w:lang w:eastAsia="zh-CN"/>
              </w:rPr>
              <w:t>528</w:t>
            </w:r>
          </w:p>
        </w:tc>
        <w:tc>
          <w:tcPr>
            <w:tcW w:w="0" w:type="auto"/>
          </w:tcPr>
          <w:p w14:paraId="2ED4A92E" w14:textId="77777777" w:rsidR="000B029C" w:rsidRPr="008C3753" w:rsidRDefault="000B029C" w:rsidP="00232B8C">
            <w:pPr>
              <w:pStyle w:val="TAC"/>
              <w:rPr>
                <w:rFonts w:cs="Arial"/>
                <w:lang w:eastAsia="zh-CN"/>
              </w:rPr>
            </w:pPr>
            <w:r w:rsidRPr="008C3753">
              <w:rPr>
                <w:rFonts w:cs="Arial"/>
                <w:lang w:val="fr-FR" w:eastAsia="zh-CN"/>
              </w:rPr>
              <w:t>[2088]</w:t>
            </w:r>
          </w:p>
        </w:tc>
        <w:tc>
          <w:tcPr>
            <w:tcW w:w="0" w:type="auto"/>
          </w:tcPr>
          <w:p w14:paraId="2F6B28F2" w14:textId="77777777" w:rsidR="000B029C" w:rsidRPr="008C3753" w:rsidRDefault="000B029C" w:rsidP="00232B8C">
            <w:pPr>
              <w:pStyle w:val="TAC"/>
              <w:rPr>
                <w:rFonts w:cs="Arial"/>
                <w:lang w:eastAsia="zh-CN"/>
              </w:rPr>
            </w:pPr>
            <w:r w:rsidRPr="008C3753">
              <w:rPr>
                <w:rFonts w:cs="Arial"/>
                <w:lang w:val="fr-FR" w:eastAsia="zh-CN"/>
              </w:rPr>
              <w:t>[8968]</w:t>
            </w:r>
          </w:p>
        </w:tc>
      </w:tr>
      <w:tr w:rsidR="000B029C" w:rsidRPr="008C3753" w14:paraId="0DD1F608" w14:textId="77777777" w:rsidTr="00232B8C">
        <w:tc>
          <w:tcPr>
            <w:tcW w:w="0" w:type="auto"/>
          </w:tcPr>
          <w:p w14:paraId="753357B5" w14:textId="77777777" w:rsidR="000B029C" w:rsidRPr="008C3753" w:rsidRDefault="000B029C" w:rsidP="00232B8C">
            <w:pPr>
              <w:pStyle w:val="TAL"/>
              <w:rPr>
                <w:rFonts w:cs="Arial"/>
                <w:szCs w:val="22"/>
              </w:rPr>
            </w:pPr>
            <w:r w:rsidRPr="008C3753">
              <w:rPr>
                <w:rFonts w:cs="Arial"/>
                <w:szCs w:val="22"/>
              </w:rPr>
              <w:t>Transport block CRC (bits)</w:t>
            </w:r>
          </w:p>
        </w:tc>
        <w:tc>
          <w:tcPr>
            <w:tcW w:w="0" w:type="auto"/>
          </w:tcPr>
          <w:p w14:paraId="4DB8A3F4"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3F76A26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45403BCE"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4C431C23"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459B3D70"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6F90B98B"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1E2AEAC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6F7CBF42"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1FC23C51" w14:textId="77777777" w:rsidR="000B029C" w:rsidRPr="008C3753" w:rsidRDefault="000B029C" w:rsidP="00232B8C">
            <w:pPr>
              <w:pStyle w:val="TAC"/>
              <w:rPr>
                <w:rFonts w:cs="Arial"/>
                <w:lang w:eastAsia="zh-CN"/>
              </w:rPr>
            </w:pPr>
            <w:r w:rsidRPr="008C3753">
              <w:rPr>
                <w:rFonts w:cs="Arial"/>
                <w:lang w:eastAsia="zh-CN"/>
              </w:rPr>
              <w:t>16</w:t>
            </w:r>
          </w:p>
        </w:tc>
        <w:tc>
          <w:tcPr>
            <w:tcW w:w="0" w:type="auto"/>
          </w:tcPr>
          <w:p w14:paraId="7990B448" w14:textId="77777777" w:rsidR="000B029C" w:rsidRPr="008C3753" w:rsidRDefault="000B029C" w:rsidP="00232B8C">
            <w:pPr>
              <w:pStyle w:val="TAC"/>
              <w:rPr>
                <w:rFonts w:cs="Arial"/>
                <w:lang w:eastAsia="zh-CN"/>
              </w:rPr>
            </w:pPr>
            <w:r w:rsidRPr="008C3753">
              <w:rPr>
                <w:rFonts w:cs="Arial"/>
                <w:lang w:val="fr-FR" w:eastAsia="zh-CN"/>
              </w:rPr>
              <w:t>16</w:t>
            </w:r>
          </w:p>
        </w:tc>
        <w:tc>
          <w:tcPr>
            <w:tcW w:w="0" w:type="auto"/>
          </w:tcPr>
          <w:p w14:paraId="3F612B96" w14:textId="77777777" w:rsidR="000B029C" w:rsidRPr="008C3753" w:rsidRDefault="000B029C" w:rsidP="00232B8C">
            <w:pPr>
              <w:pStyle w:val="TAC"/>
              <w:rPr>
                <w:rFonts w:cs="Arial"/>
                <w:lang w:eastAsia="zh-CN"/>
              </w:rPr>
            </w:pPr>
            <w:r w:rsidRPr="008C3753">
              <w:rPr>
                <w:rFonts w:cs="Arial"/>
                <w:lang w:val="fr-FR" w:eastAsia="zh-CN"/>
              </w:rPr>
              <w:t>24</w:t>
            </w:r>
          </w:p>
        </w:tc>
      </w:tr>
      <w:tr w:rsidR="000B029C" w:rsidRPr="008C3753" w14:paraId="77C3391C" w14:textId="77777777" w:rsidTr="00232B8C">
        <w:tc>
          <w:tcPr>
            <w:tcW w:w="0" w:type="auto"/>
          </w:tcPr>
          <w:p w14:paraId="4AD850E5" w14:textId="77777777" w:rsidR="000B029C" w:rsidRPr="008C3753" w:rsidRDefault="000B029C" w:rsidP="00232B8C">
            <w:pPr>
              <w:pStyle w:val="TAL"/>
              <w:rPr>
                <w:rFonts w:cs="Arial"/>
              </w:rPr>
            </w:pPr>
            <w:r w:rsidRPr="008C3753">
              <w:rPr>
                <w:rFonts w:cs="Arial"/>
              </w:rPr>
              <w:t>Code block CRC size (bits)</w:t>
            </w:r>
          </w:p>
        </w:tc>
        <w:tc>
          <w:tcPr>
            <w:tcW w:w="0" w:type="auto"/>
          </w:tcPr>
          <w:p w14:paraId="67A43FAD"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232BAB9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5D61736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7E940F53" w14:textId="77777777" w:rsidR="000B029C" w:rsidRPr="008C3753" w:rsidRDefault="000B029C" w:rsidP="00232B8C">
            <w:pPr>
              <w:pStyle w:val="TAC"/>
              <w:rPr>
                <w:rFonts w:cs="Arial"/>
                <w:lang w:eastAsia="zh-CN"/>
              </w:rPr>
            </w:pPr>
            <w:r w:rsidRPr="008C3753">
              <w:rPr>
                <w:rFonts w:cs="Arial"/>
                <w:lang w:eastAsia="zh-CN"/>
              </w:rPr>
              <w:t>24</w:t>
            </w:r>
          </w:p>
        </w:tc>
        <w:tc>
          <w:tcPr>
            <w:tcW w:w="0" w:type="auto"/>
          </w:tcPr>
          <w:p w14:paraId="111CE11C"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BF4AFB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504B57A"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70B2C82F"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5B69C20" w14:textId="77777777" w:rsidR="000B029C" w:rsidRPr="008C3753" w:rsidRDefault="000B029C" w:rsidP="00232B8C">
            <w:pPr>
              <w:pStyle w:val="TAC"/>
              <w:rPr>
                <w:rFonts w:cs="Arial"/>
                <w:lang w:eastAsia="zh-CN"/>
              </w:rPr>
            </w:pPr>
            <w:r w:rsidRPr="008C3753">
              <w:rPr>
                <w:rFonts w:cs="Arial"/>
                <w:lang w:eastAsia="zh-CN"/>
              </w:rPr>
              <w:t>-</w:t>
            </w:r>
          </w:p>
        </w:tc>
        <w:tc>
          <w:tcPr>
            <w:tcW w:w="0" w:type="auto"/>
          </w:tcPr>
          <w:p w14:paraId="19904494" w14:textId="77777777" w:rsidR="000B029C" w:rsidRPr="008C3753" w:rsidRDefault="000B029C" w:rsidP="00232B8C">
            <w:pPr>
              <w:pStyle w:val="TAC"/>
              <w:rPr>
                <w:rFonts w:cs="Arial"/>
                <w:lang w:eastAsia="zh-CN"/>
              </w:rPr>
            </w:pPr>
            <w:r w:rsidRPr="008C3753">
              <w:rPr>
                <w:rFonts w:cs="Arial"/>
                <w:lang w:val="fr-FR" w:eastAsia="zh-CN"/>
              </w:rPr>
              <w:t>-</w:t>
            </w:r>
          </w:p>
        </w:tc>
        <w:tc>
          <w:tcPr>
            <w:tcW w:w="0" w:type="auto"/>
          </w:tcPr>
          <w:p w14:paraId="4EA3AA25" w14:textId="77777777" w:rsidR="000B029C" w:rsidRPr="008C3753" w:rsidRDefault="000B029C" w:rsidP="00232B8C">
            <w:pPr>
              <w:pStyle w:val="TAC"/>
              <w:rPr>
                <w:rFonts w:cs="Arial"/>
                <w:lang w:eastAsia="zh-CN"/>
              </w:rPr>
            </w:pPr>
            <w:r w:rsidRPr="008C3753">
              <w:rPr>
                <w:rFonts w:cs="Arial"/>
                <w:lang w:val="fr-FR" w:eastAsia="zh-CN"/>
              </w:rPr>
              <w:t>24</w:t>
            </w:r>
          </w:p>
        </w:tc>
      </w:tr>
      <w:tr w:rsidR="000B029C" w:rsidRPr="008C3753" w14:paraId="4D25AC40" w14:textId="77777777" w:rsidTr="00232B8C">
        <w:tc>
          <w:tcPr>
            <w:tcW w:w="0" w:type="auto"/>
          </w:tcPr>
          <w:p w14:paraId="1772E80D" w14:textId="77777777" w:rsidR="000B029C" w:rsidRPr="008C3753" w:rsidRDefault="000B029C" w:rsidP="00232B8C">
            <w:pPr>
              <w:pStyle w:val="TAL"/>
              <w:rPr>
                <w:rFonts w:cs="Arial"/>
              </w:rPr>
            </w:pPr>
            <w:r w:rsidRPr="008C3753">
              <w:rPr>
                <w:rFonts w:cs="Arial"/>
              </w:rPr>
              <w:t>Number of code blocks - C</w:t>
            </w:r>
          </w:p>
        </w:tc>
        <w:tc>
          <w:tcPr>
            <w:tcW w:w="0" w:type="auto"/>
          </w:tcPr>
          <w:p w14:paraId="2E3CFE62"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74F7D043"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61FD924C"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57E26678" w14:textId="77777777" w:rsidR="000B029C" w:rsidRPr="008C3753" w:rsidRDefault="000B029C" w:rsidP="00232B8C">
            <w:pPr>
              <w:pStyle w:val="TAC"/>
              <w:rPr>
                <w:rFonts w:cs="Arial"/>
                <w:lang w:eastAsia="zh-CN"/>
              </w:rPr>
            </w:pPr>
            <w:r w:rsidRPr="008C3753">
              <w:rPr>
                <w:rFonts w:cs="Arial"/>
                <w:lang w:eastAsia="zh-CN"/>
              </w:rPr>
              <w:t>2</w:t>
            </w:r>
          </w:p>
        </w:tc>
        <w:tc>
          <w:tcPr>
            <w:tcW w:w="0" w:type="auto"/>
          </w:tcPr>
          <w:p w14:paraId="2381E2E9"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48EACBE7"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729D2CCA"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12CC335A"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3EDAC1D0" w14:textId="77777777" w:rsidR="000B029C" w:rsidRPr="008C3753" w:rsidRDefault="000B029C" w:rsidP="00232B8C">
            <w:pPr>
              <w:pStyle w:val="TAC"/>
              <w:rPr>
                <w:rFonts w:cs="Arial"/>
                <w:lang w:eastAsia="zh-CN"/>
              </w:rPr>
            </w:pPr>
            <w:r w:rsidRPr="008C3753">
              <w:rPr>
                <w:rFonts w:cs="Arial"/>
                <w:lang w:eastAsia="zh-CN"/>
              </w:rPr>
              <w:t>1</w:t>
            </w:r>
          </w:p>
        </w:tc>
        <w:tc>
          <w:tcPr>
            <w:tcW w:w="0" w:type="auto"/>
          </w:tcPr>
          <w:p w14:paraId="694A124A" w14:textId="77777777" w:rsidR="000B029C" w:rsidRPr="008C3753" w:rsidRDefault="000B029C" w:rsidP="00232B8C">
            <w:pPr>
              <w:pStyle w:val="TAC"/>
              <w:rPr>
                <w:rFonts w:cs="Arial"/>
                <w:lang w:eastAsia="zh-CN"/>
              </w:rPr>
            </w:pPr>
            <w:r w:rsidRPr="008C3753">
              <w:rPr>
                <w:rFonts w:cs="Arial"/>
                <w:lang w:val="fr-FR" w:eastAsia="zh-CN"/>
              </w:rPr>
              <w:t>1</w:t>
            </w:r>
          </w:p>
        </w:tc>
        <w:tc>
          <w:tcPr>
            <w:tcW w:w="0" w:type="auto"/>
          </w:tcPr>
          <w:p w14:paraId="59AC96E5" w14:textId="77777777" w:rsidR="000B029C" w:rsidRPr="008C3753" w:rsidRDefault="000B029C" w:rsidP="00232B8C">
            <w:pPr>
              <w:pStyle w:val="TAC"/>
              <w:rPr>
                <w:rFonts w:cs="Arial"/>
                <w:lang w:eastAsia="zh-CN"/>
              </w:rPr>
            </w:pPr>
            <w:r w:rsidRPr="008C3753">
              <w:rPr>
                <w:rFonts w:cs="Arial"/>
                <w:lang w:val="fr-FR" w:eastAsia="zh-CN"/>
              </w:rPr>
              <w:t>2</w:t>
            </w:r>
          </w:p>
        </w:tc>
      </w:tr>
      <w:tr w:rsidR="000B029C" w:rsidRPr="008C3753" w14:paraId="403655CF" w14:textId="77777777" w:rsidTr="00232B8C">
        <w:tc>
          <w:tcPr>
            <w:tcW w:w="0" w:type="auto"/>
          </w:tcPr>
          <w:p w14:paraId="394E0405" w14:textId="77777777" w:rsidR="000B029C" w:rsidRPr="008C3753" w:rsidRDefault="000B029C" w:rsidP="00232B8C">
            <w:pPr>
              <w:pStyle w:val="TAL"/>
              <w:rPr>
                <w:rFonts w:cs="Arial"/>
              </w:rPr>
            </w:pPr>
            <w:r w:rsidRPr="008C3753">
              <w:rPr>
                <w:rFonts w:cs="Arial"/>
              </w:rPr>
              <w:t xml:space="preserve">Code block size </w:t>
            </w:r>
            <w:r w:rsidRPr="008C3753">
              <w:rPr>
                <w:rFonts w:eastAsia="Malgun Gothic" w:cs="Arial"/>
              </w:rPr>
              <w:t xml:space="preserve">including CRC </w:t>
            </w:r>
            <w:r w:rsidRPr="008C3753">
              <w:rPr>
                <w:rFonts w:cs="Arial"/>
              </w:rPr>
              <w:t>(bits)</w:t>
            </w:r>
            <w:r w:rsidRPr="008C3753">
              <w:rPr>
                <w:rFonts w:cs="Arial"/>
                <w:lang w:eastAsia="zh-CN"/>
              </w:rPr>
              <w:t xml:space="preserve"> (Note 3)</w:t>
            </w:r>
          </w:p>
        </w:tc>
        <w:tc>
          <w:tcPr>
            <w:tcW w:w="0" w:type="auto"/>
          </w:tcPr>
          <w:p w14:paraId="00FCF575" w14:textId="77777777" w:rsidR="000B029C" w:rsidRPr="008C3753" w:rsidRDefault="000B029C" w:rsidP="00232B8C">
            <w:pPr>
              <w:pStyle w:val="TAC"/>
              <w:rPr>
                <w:rFonts w:cs="Arial"/>
                <w:lang w:eastAsia="zh-CN"/>
              </w:rPr>
            </w:pPr>
            <w:r w:rsidRPr="008C3753">
              <w:rPr>
                <w:rFonts w:cs="Arial"/>
                <w:lang w:eastAsia="zh-CN"/>
              </w:rPr>
              <w:t>2168</w:t>
            </w:r>
          </w:p>
        </w:tc>
        <w:tc>
          <w:tcPr>
            <w:tcW w:w="0" w:type="auto"/>
          </w:tcPr>
          <w:p w14:paraId="0361417B" w14:textId="77777777" w:rsidR="000B029C" w:rsidRPr="008C3753" w:rsidRDefault="000B029C" w:rsidP="00232B8C">
            <w:pPr>
              <w:pStyle w:val="TAC"/>
              <w:rPr>
                <w:rFonts w:cs="Arial"/>
                <w:lang w:eastAsia="zh-CN"/>
              </w:rPr>
            </w:pPr>
            <w:r w:rsidRPr="008C3753">
              <w:rPr>
                <w:rFonts w:cs="Arial"/>
                <w:lang w:eastAsia="zh-CN"/>
              </w:rPr>
              <w:t>1000</w:t>
            </w:r>
          </w:p>
        </w:tc>
        <w:tc>
          <w:tcPr>
            <w:tcW w:w="0" w:type="auto"/>
          </w:tcPr>
          <w:p w14:paraId="4519B319" w14:textId="77777777" w:rsidR="000B029C" w:rsidRPr="008C3753" w:rsidRDefault="000B029C" w:rsidP="00232B8C">
            <w:pPr>
              <w:pStyle w:val="TAC"/>
              <w:rPr>
                <w:rFonts w:cs="Arial"/>
                <w:lang w:eastAsia="zh-CN"/>
              </w:rPr>
            </w:pPr>
            <w:r w:rsidRPr="008C3753">
              <w:rPr>
                <w:rFonts w:cs="Arial"/>
                <w:lang w:eastAsia="zh-CN"/>
              </w:rPr>
              <w:t>1000</w:t>
            </w:r>
          </w:p>
        </w:tc>
        <w:tc>
          <w:tcPr>
            <w:tcW w:w="0" w:type="auto"/>
          </w:tcPr>
          <w:p w14:paraId="05F899E3" w14:textId="77777777" w:rsidR="000B029C" w:rsidRPr="008C3753" w:rsidRDefault="000B029C" w:rsidP="00232B8C">
            <w:pPr>
              <w:pStyle w:val="TAC"/>
              <w:rPr>
                <w:rFonts w:cs="Arial"/>
                <w:lang w:eastAsia="zh-CN"/>
              </w:rPr>
            </w:pPr>
            <w:r w:rsidRPr="008C3753">
              <w:rPr>
                <w:rFonts w:cs="Arial"/>
                <w:lang w:eastAsia="zh-CN"/>
              </w:rPr>
              <w:t>4648</w:t>
            </w:r>
          </w:p>
        </w:tc>
        <w:tc>
          <w:tcPr>
            <w:tcW w:w="0" w:type="auto"/>
          </w:tcPr>
          <w:p w14:paraId="2D345EDA" w14:textId="77777777" w:rsidR="000B029C" w:rsidRPr="008C3753" w:rsidRDefault="000B029C" w:rsidP="00232B8C">
            <w:pPr>
              <w:pStyle w:val="TAC"/>
              <w:rPr>
                <w:rFonts w:cs="Arial"/>
                <w:lang w:eastAsia="zh-CN"/>
              </w:rPr>
            </w:pPr>
            <w:r w:rsidRPr="008C3753">
              <w:rPr>
                <w:rFonts w:cs="Arial"/>
                <w:lang w:eastAsia="zh-CN"/>
              </w:rPr>
              <w:t>4376</w:t>
            </w:r>
          </w:p>
        </w:tc>
        <w:tc>
          <w:tcPr>
            <w:tcW w:w="0" w:type="auto"/>
          </w:tcPr>
          <w:p w14:paraId="4D278C50" w14:textId="77777777" w:rsidR="000B029C" w:rsidRPr="008C3753" w:rsidRDefault="000B029C" w:rsidP="00232B8C">
            <w:pPr>
              <w:pStyle w:val="TAC"/>
              <w:rPr>
                <w:rFonts w:cs="Arial"/>
                <w:lang w:eastAsia="zh-CN"/>
              </w:rPr>
            </w:pPr>
            <w:r w:rsidRPr="008C3753">
              <w:rPr>
                <w:rFonts w:cs="Arial"/>
                <w:lang w:eastAsia="zh-CN"/>
              </w:rPr>
              <w:t>2104</w:t>
            </w:r>
          </w:p>
        </w:tc>
        <w:tc>
          <w:tcPr>
            <w:tcW w:w="0" w:type="auto"/>
          </w:tcPr>
          <w:p w14:paraId="013EBEF8" w14:textId="77777777" w:rsidR="000B029C" w:rsidRPr="008C3753" w:rsidRDefault="000B029C" w:rsidP="00232B8C">
            <w:pPr>
              <w:pStyle w:val="TAC"/>
              <w:rPr>
                <w:rFonts w:cs="Arial"/>
                <w:lang w:eastAsia="zh-CN"/>
              </w:rPr>
            </w:pPr>
            <w:r w:rsidRPr="008C3753">
              <w:rPr>
                <w:rFonts w:cs="Arial"/>
                <w:lang w:eastAsia="zh-CN"/>
              </w:rPr>
              <w:t>1336</w:t>
            </w:r>
          </w:p>
        </w:tc>
        <w:tc>
          <w:tcPr>
            <w:tcW w:w="0" w:type="auto"/>
          </w:tcPr>
          <w:p w14:paraId="5F30E4C4" w14:textId="77777777" w:rsidR="000B029C" w:rsidRPr="008C3753" w:rsidRDefault="000B029C" w:rsidP="00232B8C">
            <w:pPr>
              <w:pStyle w:val="TAC"/>
              <w:rPr>
                <w:rFonts w:cs="Arial"/>
                <w:lang w:eastAsia="zh-CN"/>
              </w:rPr>
            </w:pPr>
            <w:r w:rsidRPr="008C3753">
              <w:rPr>
                <w:rFonts w:cs="Arial"/>
                <w:lang w:eastAsia="zh-CN"/>
              </w:rPr>
              <w:t>544</w:t>
            </w:r>
          </w:p>
        </w:tc>
        <w:tc>
          <w:tcPr>
            <w:tcW w:w="0" w:type="auto"/>
          </w:tcPr>
          <w:p w14:paraId="71C527A4" w14:textId="77777777" w:rsidR="000B029C" w:rsidRPr="008C3753" w:rsidRDefault="000B029C" w:rsidP="00232B8C">
            <w:pPr>
              <w:pStyle w:val="TAC"/>
              <w:rPr>
                <w:rFonts w:cs="Arial"/>
                <w:lang w:eastAsia="zh-CN"/>
              </w:rPr>
            </w:pPr>
            <w:r w:rsidRPr="008C3753">
              <w:rPr>
                <w:rFonts w:cs="Arial"/>
                <w:lang w:eastAsia="zh-CN"/>
              </w:rPr>
              <w:t>544</w:t>
            </w:r>
          </w:p>
        </w:tc>
        <w:tc>
          <w:tcPr>
            <w:tcW w:w="0" w:type="auto"/>
          </w:tcPr>
          <w:p w14:paraId="338EAE39" w14:textId="77777777" w:rsidR="000B029C" w:rsidRPr="008C3753" w:rsidRDefault="000B029C" w:rsidP="00232B8C">
            <w:pPr>
              <w:pStyle w:val="TAC"/>
              <w:rPr>
                <w:rFonts w:cs="Arial"/>
                <w:lang w:eastAsia="zh-CN"/>
              </w:rPr>
            </w:pPr>
            <w:r w:rsidRPr="008C3753">
              <w:rPr>
                <w:rFonts w:cs="Arial"/>
                <w:lang w:val="fr-FR" w:eastAsia="zh-CN"/>
              </w:rPr>
              <w:t>[2104]</w:t>
            </w:r>
          </w:p>
        </w:tc>
        <w:tc>
          <w:tcPr>
            <w:tcW w:w="0" w:type="auto"/>
          </w:tcPr>
          <w:p w14:paraId="03BE8D10" w14:textId="77777777" w:rsidR="000B029C" w:rsidRPr="008C3753" w:rsidRDefault="000B029C" w:rsidP="00232B8C">
            <w:pPr>
              <w:pStyle w:val="TAC"/>
              <w:rPr>
                <w:rFonts w:cs="Arial"/>
                <w:lang w:eastAsia="zh-CN"/>
              </w:rPr>
            </w:pPr>
            <w:r w:rsidRPr="008C3753">
              <w:rPr>
                <w:rFonts w:cs="Arial"/>
                <w:lang w:val="fr-FR" w:eastAsia="zh-CN"/>
              </w:rPr>
              <w:t>[4520]</w:t>
            </w:r>
          </w:p>
        </w:tc>
      </w:tr>
      <w:tr w:rsidR="000B029C" w:rsidRPr="008C3753" w14:paraId="453585FE" w14:textId="77777777" w:rsidTr="00232B8C">
        <w:tc>
          <w:tcPr>
            <w:tcW w:w="0" w:type="auto"/>
          </w:tcPr>
          <w:p w14:paraId="7F86CC79" w14:textId="77777777" w:rsidR="000B029C" w:rsidRPr="008C3753" w:rsidRDefault="000B029C" w:rsidP="00232B8C">
            <w:pPr>
              <w:pStyle w:val="TAL"/>
              <w:rPr>
                <w:rFonts w:cs="Arial"/>
                <w:lang w:eastAsia="zh-CN"/>
              </w:rPr>
            </w:pPr>
            <w:r w:rsidRPr="008C3753">
              <w:rPr>
                <w:rFonts w:cs="Arial"/>
              </w:rPr>
              <w:t xml:space="preserve">Total number of bits per </w:t>
            </w:r>
            <w:r w:rsidRPr="008C3753">
              <w:rPr>
                <w:rFonts w:cs="Arial"/>
                <w:lang w:eastAsia="zh-CN"/>
              </w:rPr>
              <w:t>slot</w:t>
            </w:r>
          </w:p>
        </w:tc>
        <w:tc>
          <w:tcPr>
            <w:tcW w:w="0" w:type="auto"/>
          </w:tcPr>
          <w:p w14:paraId="715F3BD5" w14:textId="77777777" w:rsidR="000B029C" w:rsidRPr="008C3753" w:rsidRDefault="000B029C" w:rsidP="00232B8C">
            <w:pPr>
              <w:pStyle w:val="TAC"/>
              <w:rPr>
                <w:rFonts w:cs="Arial"/>
                <w:lang w:eastAsia="zh-CN"/>
              </w:rPr>
            </w:pPr>
            <w:r w:rsidRPr="008C3753">
              <w:rPr>
                <w:rFonts w:cs="Arial"/>
                <w:lang w:eastAsia="zh-CN"/>
              </w:rPr>
              <w:t>7200</w:t>
            </w:r>
          </w:p>
        </w:tc>
        <w:tc>
          <w:tcPr>
            <w:tcW w:w="0" w:type="auto"/>
          </w:tcPr>
          <w:p w14:paraId="6D876093" w14:textId="77777777" w:rsidR="000B029C" w:rsidRPr="008C3753" w:rsidRDefault="000B029C" w:rsidP="00232B8C">
            <w:pPr>
              <w:pStyle w:val="TAC"/>
              <w:rPr>
                <w:rFonts w:cs="Arial"/>
                <w:lang w:eastAsia="zh-CN"/>
              </w:rPr>
            </w:pPr>
            <w:r w:rsidRPr="008C3753">
              <w:rPr>
                <w:rFonts w:cs="Arial"/>
                <w:lang w:eastAsia="zh-CN"/>
              </w:rPr>
              <w:t>3168</w:t>
            </w:r>
          </w:p>
        </w:tc>
        <w:tc>
          <w:tcPr>
            <w:tcW w:w="0" w:type="auto"/>
          </w:tcPr>
          <w:p w14:paraId="7D90CD87" w14:textId="77777777" w:rsidR="000B029C" w:rsidRPr="008C3753" w:rsidRDefault="000B029C" w:rsidP="00232B8C">
            <w:pPr>
              <w:pStyle w:val="TAC"/>
              <w:rPr>
                <w:rFonts w:cs="Arial"/>
                <w:lang w:eastAsia="zh-CN"/>
              </w:rPr>
            </w:pPr>
            <w:r w:rsidRPr="008C3753">
              <w:rPr>
                <w:rFonts w:cs="Arial"/>
                <w:lang w:eastAsia="zh-CN"/>
              </w:rPr>
              <w:t>3168</w:t>
            </w:r>
          </w:p>
        </w:tc>
        <w:tc>
          <w:tcPr>
            <w:tcW w:w="0" w:type="auto"/>
          </w:tcPr>
          <w:p w14:paraId="3729A410" w14:textId="77777777" w:rsidR="000B029C" w:rsidRPr="008C3753" w:rsidRDefault="000B029C" w:rsidP="00232B8C">
            <w:pPr>
              <w:pStyle w:val="TAC"/>
              <w:rPr>
                <w:rFonts w:cs="Arial"/>
                <w:lang w:eastAsia="zh-CN"/>
              </w:rPr>
            </w:pPr>
            <w:r w:rsidRPr="008C3753">
              <w:rPr>
                <w:rFonts w:cs="Arial"/>
                <w:lang w:eastAsia="zh-CN"/>
              </w:rPr>
              <w:t>30528</w:t>
            </w:r>
          </w:p>
        </w:tc>
        <w:tc>
          <w:tcPr>
            <w:tcW w:w="0" w:type="auto"/>
          </w:tcPr>
          <w:p w14:paraId="5387C291" w14:textId="77777777" w:rsidR="000B029C" w:rsidRPr="008C3753" w:rsidRDefault="000B029C" w:rsidP="00232B8C">
            <w:pPr>
              <w:pStyle w:val="TAC"/>
              <w:rPr>
                <w:rFonts w:cs="Arial"/>
                <w:lang w:eastAsia="zh-CN"/>
              </w:rPr>
            </w:pPr>
            <w:r w:rsidRPr="008C3753">
              <w:rPr>
                <w:rFonts w:cs="Arial"/>
                <w:lang w:eastAsia="zh-CN"/>
              </w:rPr>
              <w:t>14688</w:t>
            </w:r>
          </w:p>
        </w:tc>
        <w:tc>
          <w:tcPr>
            <w:tcW w:w="0" w:type="auto"/>
          </w:tcPr>
          <w:p w14:paraId="1A401CD4" w14:textId="77777777" w:rsidR="000B029C" w:rsidRPr="008C3753" w:rsidRDefault="000B029C" w:rsidP="00232B8C">
            <w:pPr>
              <w:pStyle w:val="TAC"/>
              <w:rPr>
                <w:rFonts w:cs="Arial"/>
                <w:lang w:eastAsia="zh-CN"/>
              </w:rPr>
            </w:pPr>
            <w:r w:rsidRPr="008C3753">
              <w:rPr>
                <w:rFonts w:cs="Arial"/>
                <w:lang w:eastAsia="zh-CN"/>
              </w:rPr>
              <w:t>6912</w:t>
            </w:r>
          </w:p>
        </w:tc>
        <w:tc>
          <w:tcPr>
            <w:tcW w:w="0" w:type="auto"/>
          </w:tcPr>
          <w:p w14:paraId="289EB6ED" w14:textId="77777777" w:rsidR="000B029C" w:rsidRPr="008C3753" w:rsidRDefault="000B029C" w:rsidP="00232B8C">
            <w:pPr>
              <w:pStyle w:val="TAC"/>
              <w:rPr>
                <w:rFonts w:cs="Arial"/>
                <w:lang w:eastAsia="zh-CN"/>
              </w:rPr>
            </w:pPr>
            <w:r w:rsidRPr="008C3753">
              <w:rPr>
                <w:rFonts w:cs="Arial"/>
                <w:lang w:eastAsia="zh-CN"/>
              </w:rPr>
              <w:t>4320</w:t>
            </w:r>
          </w:p>
        </w:tc>
        <w:tc>
          <w:tcPr>
            <w:tcW w:w="0" w:type="auto"/>
          </w:tcPr>
          <w:p w14:paraId="6BDC67A1" w14:textId="77777777" w:rsidR="000B029C" w:rsidRPr="008C3753" w:rsidRDefault="000B029C" w:rsidP="00232B8C">
            <w:pPr>
              <w:pStyle w:val="TAC"/>
              <w:rPr>
                <w:rFonts w:cs="Arial"/>
                <w:lang w:eastAsia="zh-CN"/>
              </w:rPr>
            </w:pPr>
            <w:r w:rsidRPr="008C3753">
              <w:rPr>
                <w:rFonts w:cs="Arial"/>
                <w:lang w:eastAsia="zh-CN"/>
              </w:rPr>
              <w:t>1728</w:t>
            </w:r>
          </w:p>
        </w:tc>
        <w:tc>
          <w:tcPr>
            <w:tcW w:w="0" w:type="auto"/>
          </w:tcPr>
          <w:p w14:paraId="01807AE9" w14:textId="77777777" w:rsidR="000B029C" w:rsidRPr="008C3753" w:rsidRDefault="000B029C" w:rsidP="00232B8C">
            <w:pPr>
              <w:pStyle w:val="TAC"/>
              <w:rPr>
                <w:rFonts w:cs="Arial"/>
                <w:lang w:eastAsia="zh-CN"/>
              </w:rPr>
            </w:pPr>
            <w:r w:rsidRPr="008C3753">
              <w:rPr>
                <w:rFonts w:cs="Arial"/>
                <w:lang w:eastAsia="zh-CN"/>
              </w:rPr>
              <w:t>1728</w:t>
            </w:r>
          </w:p>
        </w:tc>
        <w:tc>
          <w:tcPr>
            <w:tcW w:w="0" w:type="auto"/>
          </w:tcPr>
          <w:p w14:paraId="38F7F404" w14:textId="77777777" w:rsidR="000B029C" w:rsidRPr="008C3753" w:rsidRDefault="000B029C" w:rsidP="00232B8C">
            <w:pPr>
              <w:pStyle w:val="TAC"/>
              <w:rPr>
                <w:rFonts w:cs="Arial"/>
                <w:lang w:eastAsia="zh-CN"/>
              </w:rPr>
            </w:pPr>
            <w:r w:rsidRPr="008C3753">
              <w:rPr>
                <w:rFonts w:cs="Arial"/>
                <w:lang w:val="fr-FR" w:eastAsia="zh-CN"/>
              </w:rPr>
              <w:t>[6912]</w:t>
            </w:r>
          </w:p>
        </w:tc>
        <w:tc>
          <w:tcPr>
            <w:tcW w:w="0" w:type="auto"/>
          </w:tcPr>
          <w:p w14:paraId="1B592036" w14:textId="77777777" w:rsidR="000B029C" w:rsidRPr="008C3753" w:rsidRDefault="000B029C" w:rsidP="00232B8C">
            <w:pPr>
              <w:pStyle w:val="TAC"/>
              <w:rPr>
                <w:rFonts w:cs="Arial"/>
                <w:lang w:eastAsia="zh-CN"/>
              </w:rPr>
            </w:pPr>
            <w:r w:rsidRPr="008C3753">
              <w:rPr>
                <w:rFonts w:cs="Arial"/>
                <w:lang w:val="fr-FR" w:eastAsia="zh-CN"/>
              </w:rPr>
              <w:t>[30240]</w:t>
            </w:r>
          </w:p>
        </w:tc>
      </w:tr>
      <w:tr w:rsidR="000B029C" w:rsidRPr="008C3753" w14:paraId="15438075" w14:textId="77777777" w:rsidTr="00232B8C">
        <w:tc>
          <w:tcPr>
            <w:tcW w:w="0" w:type="auto"/>
          </w:tcPr>
          <w:p w14:paraId="31623AF7" w14:textId="77777777" w:rsidR="000B029C" w:rsidRPr="008C3753" w:rsidRDefault="000B029C" w:rsidP="00232B8C">
            <w:pPr>
              <w:pStyle w:val="TAL"/>
              <w:rPr>
                <w:rFonts w:cs="Arial"/>
                <w:lang w:eastAsia="zh-CN"/>
              </w:rPr>
            </w:pPr>
            <w:r w:rsidRPr="008C3753">
              <w:rPr>
                <w:rFonts w:cs="Arial"/>
              </w:rPr>
              <w:t xml:space="preserve">Total symbols per </w:t>
            </w:r>
            <w:r w:rsidRPr="008C3753">
              <w:rPr>
                <w:rFonts w:cs="Arial"/>
                <w:lang w:eastAsia="zh-CN"/>
              </w:rPr>
              <w:t>slot</w:t>
            </w:r>
          </w:p>
        </w:tc>
        <w:tc>
          <w:tcPr>
            <w:tcW w:w="0" w:type="auto"/>
          </w:tcPr>
          <w:p w14:paraId="207CD978" w14:textId="77777777" w:rsidR="000B029C" w:rsidRPr="008C3753" w:rsidRDefault="000B029C" w:rsidP="00232B8C">
            <w:pPr>
              <w:pStyle w:val="TAC"/>
              <w:rPr>
                <w:rFonts w:cs="Arial"/>
                <w:lang w:eastAsia="zh-CN"/>
              </w:rPr>
            </w:pPr>
            <w:r w:rsidRPr="008C3753">
              <w:rPr>
                <w:rFonts w:cs="Arial"/>
                <w:lang w:eastAsia="zh-CN"/>
              </w:rPr>
              <w:t>3600</w:t>
            </w:r>
          </w:p>
        </w:tc>
        <w:tc>
          <w:tcPr>
            <w:tcW w:w="0" w:type="auto"/>
          </w:tcPr>
          <w:p w14:paraId="70AF8BDC" w14:textId="77777777" w:rsidR="000B029C" w:rsidRPr="008C3753" w:rsidRDefault="000B029C" w:rsidP="00232B8C">
            <w:pPr>
              <w:pStyle w:val="TAC"/>
              <w:rPr>
                <w:rFonts w:cs="Arial"/>
                <w:lang w:eastAsia="zh-CN"/>
              </w:rPr>
            </w:pPr>
            <w:r w:rsidRPr="008C3753">
              <w:rPr>
                <w:rFonts w:cs="Arial"/>
                <w:lang w:eastAsia="zh-CN"/>
              </w:rPr>
              <w:t>1584</w:t>
            </w:r>
          </w:p>
        </w:tc>
        <w:tc>
          <w:tcPr>
            <w:tcW w:w="0" w:type="auto"/>
          </w:tcPr>
          <w:p w14:paraId="19956AC4" w14:textId="77777777" w:rsidR="000B029C" w:rsidRPr="008C3753" w:rsidRDefault="000B029C" w:rsidP="00232B8C">
            <w:pPr>
              <w:pStyle w:val="TAC"/>
              <w:rPr>
                <w:rFonts w:cs="Arial"/>
                <w:lang w:eastAsia="zh-CN"/>
              </w:rPr>
            </w:pPr>
            <w:r w:rsidRPr="008C3753">
              <w:rPr>
                <w:rFonts w:cs="Arial"/>
                <w:lang w:eastAsia="zh-CN"/>
              </w:rPr>
              <w:t>1584</w:t>
            </w:r>
          </w:p>
        </w:tc>
        <w:tc>
          <w:tcPr>
            <w:tcW w:w="0" w:type="auto"/>
          </w:tcPr>
          <w:p w14:paraId="142D8DCA" w14:textId="77777777" w:rsidR="000B029C" w:rsidRPr="008C3753" w:rsidRDefault="000B029C" w:rsidP="00232B8C">
            <w:pPr>
              <w:pStyle w:val="TAC"/>
              <w:rPr>
                <w:rFonts w:cs="Arial"/>
                <w:lang w:eastAsia="zh-CN"/>
              </w:rPr>
            </w:pPr>
            <w:r w:rsidRPr="008C3753">
              <w:rPr>
                <w:rFonts w:cs="Arial"/>
                <w:lang w:eastAsia="zh-CN"/>
              </w:rPr>
              <w:t>15264</w:t>
            </w:r>
          </w:p>
        </w:tc>
        <w:tc>
          <w:tcPr>
            <w:tcW w:w="0" w:type="auto"/>
          </w:tcPr>
          <w:p w14:paraId="32A534C8" w14:textId="77777777" w:rsidR="000B029C" w:rsidRPr="008C3753" w:rsidRDefault="000B029C" w:rsidP="00232B8C">
            <w:pPr>
              <w:pStyle w:val="TAC"/>
              <w:rPr>
                <w:rFonts w:cs="Arial"/>
                <w:lang w:eastAsia="zh-CN"/>
              </w:rPr>
            </w:pPr>
            <w:r w:rsidRPr="008C3753">
              <w:rPr>
                <w:rFonts w:cs="Arial"/>
                <w:lang w:eastAsia="zh-CN"/>
              </w:rPr>
              <w:t>7344</w:t>
            </w:r>
          </w:p>
        </w:tc>
        <w:tc>
          <w:tcPr>
            <w:tcW w:w="0" w:type="auto"/>
          </w:tcPr>
          <w:p w14:paraId="06E6B18E" w14:textId="77777777" w:rsidR="000B029C" w:rsidRPr="008C3753" w:rsidRDefault="000B029C" w:rsidP="00232B8C">
            <w:pPr>
              <w:pStyle w:val="TAC"/>
              <w:rPr>
                <w:rFonts w:cs="Arial"/>
                <w:lang w:eastAsia="zh-CN"/>
              </w:rPr>
            </w:pPr>
            <w:r w:rsidRPr="008C3753">
              <w:rPr>
                <w:rFonts w:cs="Arial"/>
                <w:lang w:eastAsia="zh-CN"/>
              </w:rPr>
              <w:t>3456</w:t>
            </w:r>
          </w:p>
        </w:tc>
        <w:tc>
          <w:tcPr>
            <w:tcW w:w="0" w:type="auto"/>
          </w:tcPr>
          <w:p w14:paraId="5B364058" w14:textId="77777777" w:rsidR="000B029C" w:rsidRPr="008C3753" w:rsidRDefault="000B029C" w:rsidP="00232B8C">
            <w:pPr>
              <w:pStyle w:val="TAC"/>
              <w:rPr>
                <w:rFonts w:cs="Arial"/>
                <w:lang w:eastAsia="zh-CN"/>
              </w:rPr>
            </w:pPr>
            <w:r w:rsidRPr="008C3753">
              <w:rPr>
                <w:rFonts w:cs="Arial"/>
                <w:lang w:eastAsia="zh-CN"/>
              </w:rPr>
              <w:t>2160</w:t>
            </w:r>
          </w:p>
        </w:tc>
        <w:tc>
          <w:tcPr>
            <w:tcW w:w="0" w:type="auto"/>
          </w:tcPr>
          <w:p w14:paraId="4B4F4CCE" w14:textId="77777777" w:rsidR="000B029C" w:rsidRPr="008C3753" w:rsidRDefault="000B029C" w:rsidP="00232B8C">
            <w:pPr>
              <w:pStyle w:val="TAC"/>
              <w:rPr>
                <w:rFonts w:cs="Arial"/>
                <w:lang w:eastAsia="zh-CN"/>
              </w:rPr>
            </w:pPr>
            <w:r w:rsidRPr="008C3753">
              <w:rPr>
                <w:rFonts w:cs="Arial"/>
                <w:lang w:eastAsia="zh-CN"/>
              </w:rPr>
              <w:t>864</w:t>
            </w:r>
          </w:p>
        </w:tc>
        <w:tc>
          <w:tcPr>
            <w:tcW w:w="0" w:type="auto"/>
          </w:tcPr>
          <w:p w14:paraId="3C4256B3" w14:textId="77777777" w:rsidR="000B029C" w:rsidRPr="008C3753" w:rsidRDefault="000B029C" w:rsidP="00232B8C">
            <w:pPr>
              <w:pStyle w:val="TAC"/>
              <w:rPr>
                <w:rFonts w:cs="Arial"/>
                <w:lang w:eastAsia="zh-CN"/>
              </w:rPr>
            </w:pPr>
            <w:r w:rsidRPr="008C3753">
              <w:rPr>
                <w:rFonts w:cs="Arial"/>
                <w:lang w:eastAsia="zh-CN"/>
              </w:rPr>
              <w:t>864</w:t>
            </w:r>
          </w:p>
        </w:tc>
        <w:tc>
          <w:tcPr>
            <w:tcW w:w="0" w:type="auto"/>
          </w:tcPr>
          <w:p w14:paraId="5804DF07" w14:textId="77777777" w:rsidR="000B029C" w:rsidRPr="008C3753" w:rsidRDefault="000B029C" w:rsidP="00232B8C">
            <w:pPr>
              <w:pStyle w:val="TAC"/>
              <w:rPr>
                <w:rFonts w:cs="Arial"/>
                <w:lang w:eastAsia="zh-CN"/>
              </w:rPr>
            </w:pPr>
            <w:r w:rsidRPr="008C3753">
              <w:rPr>
                <w:rFonts w:cs="Arial"/>
                <w:lang w:val="fr-FR" w:eastAsia="zh-CN"/>
              </w:rPr>
              <w:t>[3456]</w:t>
            </w:r>
          </w:p>
        </w:tc>
        <w:tc>
          <w:tcPr>
            <w:tcW w:w="0" w:type="auto"/>
          </w:tcPr>
          <w:p w14:paraId="4DECECC1" w14:textId="77777777" w:rsidR="000B029C" w:rsidRPr="008C3753" w:rsidRDefault="000B029C" w:rsidP="00232B8C">
            <w:pPr>
              <w:pStyle w:val="TAC"/>
              <w:rPr>
                <w:rFonts w:cs="Arial"/>
                <w:lang w:eastAsia="zh-CN"/>
              </w:rPr>
            </w:pPr>
            <w:r w:rsidRPr="008C3753">
              <w:rPr>
                <w:rFonts w:cs="Arial"/>
                <w:lang w:val="fr-FR" w:eastAsia="zh-CN"/>
              </w:rPr>
              <w:t>[15120]</w:t>
            </w:r>
          </w:p>
        </w:tc>
      </w:tr>
      <w:tr w:rsidR="000B029C" w:rsidRPr="008C3753" w14:paraId="39A9BF86" w14:textId="77777777" w:rsidTr="00232B8C">
        <w:tc>
          <w:tcPr>
            <w:tcW w:w="0" w:type="auto"/>
            <w:gridSpan w:val="12"/>
          </w:tcPr>
          <w:p w14:paraId="59A3C1E6" w14:textId="14DD4390" w:rsidR="000B029C" w:rsidRPr="008C3753" w:rsidRDefault="000B029C" w:rsidP="00232B8C">
            <w:pPr>
              <w:pStyle w:val="TAN"/>
            </w:pPr>
            <w:bookmarkStart w:id="11042" w:name="_Hlk499884117"/>
            <w:r w:rsidRPr="008C3753">
              <w:t>NOTE 1:</w:t>
            </w:r>
            <w:r w:rsidRPr="008C3753">
              <w:tab/>
              <w:t xml:space="preserve">DM-RS configuration type = 1 with DM-RS duration = single-symbol DM-RS, </w:t>
            </w:r>
            <w:r w:rsidRPr="008C3753">
              <w:rPr>
                <w:rFonts w:eastAsia="DengXian" w:hint="eastAsia"/>
                <w:lang w:eastAsia="zh-CN"/>
              </w:rPr>
              <w:t>a</w:t>
            </w:r>
            <w:r w:rsidRPr="008C3753">
              <w:rPr>
                <w:lang w:eastAsia="zh-CN"/>
              </w:rPr>
              <w:t>dditional DM-RS position</w:t>
            </w:r>
            <w:r w:rsidRPr="008C3753">
              <w:rPr>
                <w:rFonts w:eastAsia="DengXian" w:hint="eastAsia"/>
                <w:lang w:eastAsia="zh-CN"/>
              </w:rPr>
              <w:t xml:space="preserve"> = pos1</w:t>
            </w:r>
            <w:r w:rsidRPr="008C3753">
              <w:t xml:space="preserve"> with </w:t>
            </w:r>
            <w:r w:rsidRPr="008C3753">
              <w:rPr>
                <w:i/>
                <w:lang w:eastAsia="zh-CN"/>
              </w:rPr>
              <w:t>l</w:t>
            </w:r>
            <w:r w:rsidRPr="008C3753">
              <w:rPr>
                <w:i/>
                <w:vertAlign w:val="subscript"/>
                <w:lang w:eastAsia="zh-CN"/>
              </w:rPr>
              <w:t>0</w:t>
            </w:r>
            <w:r w:rsidRPr="008C3753">
              <w:t xml:space="preserve"> </w:t>
            </w:r>
            <w:r w:rsidRPr="008C3753">
              <w:rPr>
                <w:rFonts w:hint="eastAsia"/>
              </w:rPr>
              <w:t xml:space="preserve">= 2, </w:t>
            </w:r>
            <w:r w:rsidRPr="008C3753">
              <w:rPr>
                <w:i/>
                <w:lang w:eastAsia="zh-CN"/>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7A5273A3" w14:textId="77777777" w:rsidR="000B029C" w:rsidRPr="008C3753" w:rsidRDefault="000B029C" w:rsidP="00232B8C">
            <w:pPr>
              <w:pStyle w:val="TAN"/>
            </w:pPr>
            <w:r w:rsidRPr="008C3753">
              <w:t>NOTE 2:</w:t>
            </w:r>
            <w:r w:rsidRPr="008C3753">
              <w:tab/>
              <w:t>MCS index 4 and target coding rate = 308/1024 are adopted to calculate payload size.</w:t>
            </w:r>
          </w:p>
          <w:p w14:paraId="482B214F" w14:textId="2EF63E75" w:rsidR="000B029C" w:rsidRPr="008C3753" w:rsidRDefault="000B029C" w:rsidP="00232B8C">
            <w:pPr>
              <w:pStyle w:val="TAN"/>
              <w:rPr>
                <w:lang w:eastAsia="zh-CN"/>
              </w:rPr>
            </w:pPr>
            <w:r w:rsidRPr="008C3753">
              <w:t xml:space="preserve">NOTE </w:t>
            </w:r>
            <w:r w:rsidRPr="008C3753">
              <w:rPr>
                <w:lang w:eastAsia="zh-CN"/>
              </w:rPr>
              <w:t>3</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cs="Arial"/>
                <w:i/>
                <w:lang w:eastAsia="zh-CN"/>
              </w:rPr>
              <w:t xml:space="preserve"> </w:t>
            </w:r>
            <w:r w:rsidRPr="008C3753">
              <w:rPr>
                <w:rFonts w:hint="eastAsia"/>
                <w:lang w:eastAsia="zh-CN"/>
              </w:rPr>
              <w:t xml:space="preserve">in </w:t>
            </w:r>
            <w:r w:rsidR="00062DCB" w:rsidRPr="008C3753">
              <w:rPr>
                <w:rFonts w:hint="eastAsia"/>
                <w:lang w:eastAsia="zh-CN"/>
              </w:rPr>
              <w:t>TS</w:t>
            </w:r>
            <w:r w:rsidR="00062DCB" w:rsidRPr="008C3753">
              <w:rPr>
                <w:lang w:eastAsia="zh-CN"/>
              </w:rPr>
              <w:t> </w:t>
            </w:r>
            <w:r w:rsidR="00062DCB" w:rsidRPr="008C3753">
              <w:rPr>
                <w:rFonts w:hint="eastAsia"/>
                <w:lang w:eastAsia="zh-CN"/>
              </w:rPr>
              <w:t>38.212</w:t>
            </w:r>
            <w:r w:rsidR="00062DCB" w:rsidRPr="008C3753">
              <w:rPr>
                <w:lang w:eastAsia="zh-CN"/>
              </w:rPr>
              <w:t> </w:t>
            </w:r>
            <w:r w:rsidR="00062DCB" w:rsidRPr="008C3753">
              <w:rPr>
                <w:rFonts w:hint="eastAsia"/>
                <w:lang w:eastAsia="zh-CN"/>
              </w:rPr>
              <w:t>[1</w:t>
            </w:r>
            <w:r w:rsidRPr="008C3753">
              <w:rPr>
                <w:rFonts w:hint="eastAsia"/>
                <w:lang w:eastAsia="zh-CN"/>
              </w:rPr>
              <w:t>6]</w:t>
            </w:r>
            <w:r w:rsidRPr="008C3753">
              <w:rPr>
                <w:lang w:eastAsia="zh-CN"/>
              </w:rPr>
              <w:t xml:space="preserve">, </w:t>
            </w:r>
            <w:r w:rsidR="00062DCB" w:rsidRPr="008C3753">
              <w:rPr>
                <w:lang w:eastAsia="zh-CN"/>
              </w:rPr>
              <w:t>clause 5</w:t>
            </w:r>
            <w:r w:rsidRPr="008C3753">
              <w:rPr>
                <w:lang w:eastAsia="zh-CN"/>
              </w:rPr>
              <w:t>.2.2.</w:t>
            </w:r>
          </w:p>
        </w:tc>
      </w:tr>
      <w:bookmarkEnd w:id="11032"/>
      <w:bookmarkEnd w:id="11033"/>
      <w:bookmarkEnd w:id="11042"/>
    </w:tbl>
    <w:p w14:paraId="402539C4" w14:textId="7347658F" w:rsidR="000B029C" w:rsidRDefault="000B029C" w:rsidP="000B029C">
      <w:pPr>
        <w:rPr>
          <w:lang w:eastAsia="zh-CN"/>
        </w:rPr>
      </w:pPr>
    </w:p>
    <w:p w14:paraId="0196C2C2" w14:textId="77777777" w:rsidR="00975C28" w:rsidRDefault="00975C28" w:rsidP="00975C28">
      <w:pPr>
        <w:pStyle w:val="TH"/>
        <w:rPr>
          <w:lang w:eastAsia="zh-CN"/>
        </w:rPr>
      </w:pPr>
      <w:r>
        <w:rPr>
          <w:lang w:eastAsia="zh-CN"/>
        </w:rPr>
        <w:lastRenderedPageBreak/>
        <w:t>Table A.1-1a: FRC parameters for band n46 and n96 reference sensitivity level, ACS, in-band blocking, out-of-band blocking, receiver intermodulation, in-channel selectivity</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975C28" w14:paraId="060AEED5" w14:textId="77777777" w:rsidTr="00634C58">
        <w:trPr>
          <w:cantSplit/>
          <w:jc w:val="center"/>
        </w:trPr>
        <w:tc>
          <w:tcPr>
            <w:tcW w:w="2421" w:type="dxa"/>
          </w:tcPr>
          <w:p w14:paraId="0FBA3252" w14:textId="77777777" w:rsidR="00975C28" w:rsidRDefault="00975C28" w:rsidP="00634C58">
            <w:pPr>
              <w:pStyle w:val="TAH"/>
            </w:pPr>
            <w:r>
              <w:t>Reference channel</w:t>
            </w:r>
          </w:p>
        </w:tc>
        <w:tc>
          <w:tcPr>
            <w:tcW w:w="1070" w:type="dxa"/>
          </w:tcPr>
          <w:p w14:paraId="75291CD9" w14:textId="77777777" w:rsidR="00975C28" w:rsidRDefault="00975C28" w:rsidP="00634C58">
            <w:pPr>
              <w:pStyle w:val="TAH"/>
            </w:pPr>
            <w:r>
              <w:rPr>
                <w:rFonts w:cs="Arial"/>
                <w:lang w:eastAsia="zh-CN"/>
              </w:rPr>
              <w:t>G-FR1-A1-12</w:t>
            </w:r>
          </w:p>
        </w:tc>
        <w:tc>
          <w:tcPr>
            <w:tcW w:w="1071" w:type="dxa"/>
          </w:tcPr>
          <w:p w14:paraId="4544AADA" w14:textId="77777777" w:rsidR="00975C28" w:rsidRDefault="00975C28" w:rsidP="00634C58">
            <w:pPr>
              <w:pStyle w:val="TAH"/>
            </w:pPr>
            <w:r>
              <w:rPr>
                <w:rFonts w:cs="Arial"/>
                <w:lang w:eastAsia="zh-CN"/>
              </w:rPr>
              <w:t>G-FR1-A1-13</w:t>
            </w:r>
          </w:p>
        </w:tc>
        <w:tc>
          <w:tcPr>
            <w:tcW w:w="1070" w:type="dxa"/>
          </w:tcPr>
          <w:p w14:paraId="765B52B8" w14:textId="77777777" w:rsidR="00975C28" w:rsidRDefault="00975C28" w:rsidP="00634C58">
            <w:pPr>
              <w:pStyle w:val="TAH"/>
            </w:pPr>
            <w:r>
              <w:rPr>
                <w:rFonts w:cs="Arial"/>
                <w:lang w:eastAsia="zh-CN"/>
              </w:rPr>
              <w:t>G-FR1-A1-14</w:t>
            </w:r>
          </w:p>
        </w:tc>
        <w:tc>
          <w:tcPr>
            <w:tcW w:w="1071" w:type="dxa"/>
          </w:tcPr>
          <w:p w14:paraId="288161C5" w14:textId="77777777" w:rsidR="00975C28" w:rsidRDefault="00975C28" w:rsidP="00634C58">
            <w:pPr>
              <w:pStyle w:val="TAH"/>
            </w:pPr>
            <w:r>
              <w:rPr>
                <w:rFonts w:cs="Arial"/>
                <w:lang w:eastAsia="zh-CN"/>
              </w:rPr>
              <w:t>G-FR1-A1-15</w:t>
            </w:r>
          </w:p>
        </w:tc>
        <w:tc>
          <w:tcPr>
            <w:tcW w:w="1070" w:type="dxa"/>
          </w:tcPr>
          <w:p w14:paraId="06907F0A" w14:textId="77777777" w:rsidR="00975C28" w:rsidRDefault="00975C28" w:rsidP="00634C58">
            <w:pPr>
              <w:pStyle w:val="TAH"/>
              <w:rPr>
                <w:lang w:eastAsia="zh-CN"/>
              </w:rPr>
            </w:pPr>
            <w:r>
              <w:rPr>
                <w:rFonts w:cs="Arial"/>
                <w:lang w:eastAsia="zh-CN"/>
              </w:rPr>
              <w:t>G-FR1-A1-16</w:t>
            </w:r>
          </w:p>
        </w:tc>
        <w:tc>
          <w:tcPr>
            <w:tcW w:w="1070" w:type="dxa"/>
          </w:tcPr>
          <w:p w14:paraId="70664625" w14:textId="77777777" w:rsidR="00975C28" w:rsidRDefault="00975C28" w:rsidP="00634C58">
            <w:pPr>
              <w:pStyle w:val="TAH"/>
            </w:pPr>
            <w:r>
              <w:rPr>
                <w:rFonts w:cs="Arial"/>
                <w:lang w:eastAsia="zh-CN"/>
              </w:rPr>
              <w:t>G-FR1-A1-17</w:t>
            </w:r>
          </w:p>
        </w:tc>
        <w:tc>
          <w:tcPr>
            <w:tcW w:w="1071" w:type="dxa"/>
          </w:tcPr>
          <w:p w14:paraId="1E9DFD64" w14:textId="77777777" w:rsidR="00975C28" w:rsidRDefault="00975C28" w:rsidP="00634C58">
            <w:pPr>
              <w:pStyle w:val="TAH"/>
            </w:pPr>
            <w:r>
              <w:rPr>
                <w:rFonts w:cs="Arial"/>
                <w:lang w:eastAsia="zh-CN"/>
              </w:rPr>
              <w:t>G-FR1-A1-18</w:t>
            </w:r>
          </w:p>
        </w:tc>
        <w:tc>
          <w:tcPr>
            <w:tcW w:w="1071" w:type="dxa"/>
          </w:tcPr>
          <w:p w14:paraId="2E0EBA39" w14:textId="77777777" w:rsidR="00975C28" w:rsidRDefault="00975C28" w:rsidP="00634C58">
            <w:pPr>
              <w:pStyle w:val="TAH"/>
              <w:rPr>
                <w:lang w:eastAsia="zh-CN"/>
              </w:rPr>
            </w:pPr>
            <w:r>
              <w:rPr>
                <w:rFonts w:cs="Arial"/>
                <w:lang w:eastAsia="zh-CN"/>
              </w:rPr>
              <w:t>G-FR1-A1-19</w:t>
            </w:r>
          </w:p>
        </w:tc>
      </w:tr>
      <w:tr w:rsidR="00975C28" w14:paraId="4A3ADB9C" w14:textId="77777777" w:rsidTr="00634C58">
        <w:trPr>
          <w:cantSplit/>
          <w:jc w:val="center"/>
        </w:trPr>
        <w:tc>
          <w:tcPr>
            <w:tcW w:w="2421" w:type="dxa"/>
          </w:tcPr>
          <w:p w14:paraId="6C7917D9" w14:textId="77777777" w:rsidR="00975C28" w:rsidRDefault="00975C28" w:rsidP="00634C58">
            <w:pPr>
              <w:pStyle w:val="TAC"/>
              <w:rPr>
                <w:lang w:eastAsia="zh-CN"/>
              </w:rPr>
            </w:pPr>
            <w:r>
              <w:rPr>
                <w:rFonts w:cs="Arial"/>
                <w:lang w:eastAsia="zh-CN"/>
              </w:rPr>
              <w:t>Channel bandwidth (MHz)</w:t>
            </w:r>
          </w:p>
        </w:tc>
        <w:tc>
          <w:tcPr>
            <w:tcW w:w="1070" w:type="dxa"/>
          </w:tcPr>
          <w:p w14:paraId="7C94E20E" w14:textId="77777777" w:rsidR="00975C28" w:rsidRDefault="00975C28" w:rsidP="00634C58">
            <w:pPr>
              <w:pStyle w:val="TAC"/>
              <w:rPr>
                <w:lang w:eastAsia="zh-CN"/>
              </w:rPr>
            </w:pPr>
            <w:r>
              <w:rPr>
                <w:rFonts w:cs="Arial"/>
                <w:lang w:eastAsia="zh-CN"/>
              </w:rPr>
              <w:t>10</w:t>
            </w:r>
          </w:p>
        </w:tc>
        <w:tc>
          <w:tcPr>
            <w:tcW w:w="1071" w:type="dxa"/>
          </w:tcPr>
          <w:p w14:paraId="76B12799" w14:textId="77777777" w:rsidR="00975C28" w:rsidRDefault="00975C28" w:rsidP="00634C58">
            <w:pPr>
              <w:pStyle w:val="TAC"/>
            </w:pPr>
            <w:r>
              <w:rPr>
                <w:rFonts w:cs="Arial"/>
                <w:lang w:eastAsia="zh-CN"/>
              </w:rPr>
              <w:t>10</w:t>
            </w:r>
          </w:p>
        </w:tc>
        <w:tc>
          <w:tcPr>
            <w:tcW w:w="1070" w:type="dxa"/>
          </w:tcPr>
          <w:p w14:paraId="054903CF" w14:textId="77777777" w:rsidR="00975C28" w:rsidRDefault="00975C28" w:rsidP="00634C58">
            <w:pPr>
              <w:pStyle w:val="TAC"/>
            </w:pPr>
            <w:r>
              <w:rPr>
                <w:rFonts w:cs="Arial"/>
                <w:lang w:eastAsia="zh-CN"/>
              </w:rPr>
              <w:t>20</w:t>
            </w:r>
          </w:p>
        </w:tc>
        <w:tc>
          <w:tcPr>
            <w:tcW w:w="1071" w:type="dxa"/>
          </w:tcPr>
          <w:p w14:paraId="5D23CCFA" w14:textId="77777777" w:rsidR="00975C28" w:rsidRDefault="00975C28" w:rsidP="00634C58">
            <w:pPr>
              <w:pStyle w:val="TAC"/>
            </w:pPr>
            <w:r>
              <w:rPr>
                <w:rFonts w:cs="Arial"/>
                <w:lang w:eastAsia="zh-CN"/>
              </w:rPr>
              <w:t>20</w:t>
            </w:r>
          </w:p>
        </w:tc>
        <w:tc>
          <w:tcPr>
            <w:tcW w:w="1070" w:type="dxa"/>
          </w:tcPr>
          <w:p w14:paraId="417B762D" w14:textId="77777777" w:rsidR="00975C28" w:rsidRDefault="00975C28" w:rsidP="00634C58">
            <w:pPr>
              <w:pStyle w:val="TAC"/>
              <w:rPr>
                <w:lang w:eastAsia="zh-CN"/>
              </w:rPr>
            </w:pPr>
            <w:r>
              <w:rPr>
                <w:rFonts w:cs="Arial"/>
                <w:lang w:eastAsia="zh-CN"/>
              </w:rPr>
              <w:t>40</w:t>
            </w:r>
          </w:p>
        </w:tc>
        <w:tc>
          <w:tcPr>
            <w:tcW w:w="1070" w:type="dxa"/>
          </w:tcPr>
          <w:p w14:paraId="387170A5" w14:textId="77777777" w:rsidR="00975C28" w:rsidRDefault="00975C28" w:rsidP="00634C58">
            <w:pPr>
              <w:pStyle w:val="TAC"/>
            </w:pPr>
            <w:r>
              <w:rPr>
                <w:rFonts w:cs="Arial"/>
                <w:lang w:eastAsia="zh-CN"/>
              </w:rPr>
              <w:t>40</w:t>
            </w:r>
          </w:p>
        </w:tc>
        <w:tc>
          <w:tcPr>
            <w:tcW w:w="1071" w:type="dxa"/>
          </w:tcPr>
          <w:p w14:paraId="72FB2AAD" w14:textId="77777777" w:rsidR="00975C28" w:rsidRDefault="00975C28" w:rsidP="00634C58">
            <w:pPr>
              <w:pStyle w:val="TAC"/>
            </w:pPr>
            <w:r>
              <w:rPr>
                <w:rFonts w:cs="Arial"/>
                <w:lang w:eastAsia="zh-CN"/>
              </w:rPr>
              <w:t>60</w:t>
            </w:r>
          </w:p>
        </w:tc>
        <w:tc>
          <w:tcPr>
            <w:tcW w:w="1071" w:type="dxa"/>
          </w:tcPr>
          <w:p w14:paraId="28A12CA7" w14:textId="77777777" w:rsidR="00975C28" w:rsidRDefault="00975C28" w:rsidP="00634C58">
            <w:pPr>
              <w:pStyle w:val="TAC"/>
            </w:pPr>
            <w:r>
              <w:rPr>
                <w:rFonts w:cs="Arial"/>
                <w:lang w:eastAsia="zh-CN"/>
              </w:rPr>
              <w:t>80</w:t>
            </w:r>
          </w:p>
        </w:tc>
      </w:tr>
      <w:tr w:rsidR="00975C28" w14:paraId="7B4538FC" w14:textId="77777777" w:rsidTr="00634C58">
        <w:trPr>
          <w:cantSplit/>
          <w:jc w:val="center"/>
        </w:trPr>
        <w:tc>
          <w:tcPr>
            <w:tcW w:w="2421" w:type="dxa"/>
          </w:tcPr>
          <w:p w14:paraId="4F07BA73" w14:textId="77777777" w:rsidR="00975C28" w:rsidRDefault="00975C28" w:rsidP="00634C58">
            <w:pPr>
              <w:pStyle w:val="TAC"/>
            </w:pPr>
            <w:r>
              <w:rPr>
                <w:rFonts w:cs="Arial"/>
                <w:lang w:eastAsia="zh-CN"/>
              </w:rPr>
              <w:t>Subcarrier spacing (kHz)</w:t>
            </w:r>
          </w:p>
        </w:tc>
        <w:tc>
          <w:tcPr>
            <w:tcW w:w="1070" w:type="dxa"/>
          </w:tcPr>
          <w:p w14:paraId="7688B241" w14:textId="77777777" w:rsidR="00975C28" w:rsidRDefault="00975C28" w:rsidP="00634C58">
            <w:pPr>
              <w:pStyle w:val="TAC"/>
              <w:rPr>
                <w:rFonts w:eastAsia="Yu Mincho"/>
              </w:rPr>
            </w:pPr>
            <w:r>
              <w:rPr>
                <w:rFonts w:cs="Arial"/>
                <w:lang w:eastAsia="zh-CN"/>
              </w:rPr>
              <w:t>15</w:t>
            </w:r>
          </w:p>
        </w:tc>
        <w:tc>
          <w:tcPr>
            <w:tcW w:w="1071" w:type="dxa"/>
          </w:tcPr>
          <w:p w14:paraId="752B57B4" w14:textId="77777777" w:rsidR="00975C28" w:rsidRDefault="00975C28" w:rsidP="00634C58">
            <w:pPr>
              <w:pStyle w:val="TAC"/>
              <w:rPr>
                <w:rFonts w:eastAsia="Yu Mincho"/>
              </w:rPr>
            </w:pPr>
            <w:r>
              <w:rPr>
                <w:rFonts w:cs="Arial"/>
                <w:lang w:eastAsia="zh-CN"/>
              </w:rPr>
              <w:t>30</w:t>
            </w:r>
          </w:p>
        </w:tc>
        <w:tc>
          <w:tcPr>
            <w:tcW w:w="1070" w:type="dxa"/>
          </w:tcPr>
          <w:p w14:paraId="1AD08A68" w14:textId="77777777" w:rsidR="00975C28" w:rsidRDefault="00975C28" w:rsidP="00634C58">
            <w:pPr>
              <w:pStyle w:val="TAC"/>
              <w:rPr>
                <w:lang w:eastAsia="zh-CN"/>
              </w:rPr>
            </w:pPr>
            <w:r>
              <w:rPr>
                <w:rFonts w:cs="Arial"/>
                <w:lang w:eastAsia="zh-CN"/>
              </w:rPr>
              <w:t>15</w:t>
            </w:r>
          </w:p>
        </w:tc>
        <w:tc>
          <w:tcPr>
            <w:tcW w:w="1071" w:type="dxa"/>
          </w:tcPr>
          <w:p w14:paraId="4D5A6E8E" w14:textId="77777777" w:rsidR="00975C28" w:rsidRDefault="00975C28" w:rsidP="00634C58">
            <w:pPr>
              <w:pStyle w:val="TAC"/>
              <w:rPr>
                <w:rFonts w:eastAsia="Yu Mincho"/>
              </w:rPr>
            </w:pPr>
            <w:r>
              <w:rPr>
                <w:rFonts w:cs="Arial"/>
                <w:lang w:eastAsia="zh-CN"/>
              </w:rPr>
              <w:t>30</w:t>
            </w:r>
          </w:p>
        </w:tc>
        <w:tc>
          <w:tcPr>
            <w:tcW w:w="1070" w:type="dxa"/>
          </w:tcPr>
          <w:p w14:paraId="21500EF6" w14:textId="77777777" w:rsidR="00975C28" w:rsidRDefault="00975C28" w:rsidP="00634C58">
            <w:pPr>
              <w:pStyle w:val="TAC"/>
              <w:rPr>
                <w:rFonts w:eastAsia="Yu Mincho"/>
              </w:rPr>
            </w:pPr>
            <w:r>
              <w:rPr>
                <w:rFonts w:cs="Arial"/>
                <w:lang w:eastAsia="zh-CN"/>
              </w:rPr>
              <w:t>15</w:t>
            </w:r>
          </w:p>
        </w:tc>
        <w:tc>
          <w:tcPr>
            <w:tcW w:w="1070" w:type="dxa"/>
          </w:tcPr>
          <w:p w14:paraId="175AB0E3" w14:textId="77777777" w:rsidR="00975C28" w:rsidRDefault="00975C28" w:rsidP="00634C58">
            <w:pPr>
              <w:pStyle w:val="TAC"/>
              <w:rPr>
                <w:rFonts w:eastAsia="Yu Mincho"/>
              </w:rPr>
            </w:pPr>
            <w:r>
              <w:rPr>
                <w:rFonts w:cs="Arial"/>
                <w:lang w:eastAsia="zh-CN"/>
              </w:rPr>
              <w:t>30</w:t>
            </w:r>
          </w:p>
        </w:tc>
        <w:tc>
          <w:tcPr>
            <w:tcW w:w="1071" w:type="dxa"/>
          </w:tcPr>
          <w:p w14:paraId="0D40ACD0" w14:textId="77777777" w:rsidR="00975C28" w:rsidRDefault="00975C28" w:rsidP="00634C58">
            <w:pPr>
              <w:pStyle w:val="TAC"/>
              <w:rPr>
                <w:rFonts w:eastAsia="Yu Mincho"/>
              </w:rPr>
            </w:pPr>
            <w:r>
              <w:rPr>
                <w:rFonts w:cs="Arial"/>
                <w:lang w:eastAsia="zh-CN"/>
              </w:rPr>
              <w:t>30</w:t>
            </w:r>
          </w:p>
        </w:tc>
        <w:tc>
          <w:tcPr>
            <w:tcW w:w="1071" w:type="dxa"/>
          </w:tcPr>
          <w:p w14:paraId="053271D2" w14:textId="77777777" w:rsidR="00975C28" w:rsidRDefault="00975C28" w:rsidP="00634C58">
            <w:pPr>
              <w:pStyle w:val="TAC"/>
              <w:rPr>
                <w:rFonts w:eastAsia="Yu Mincho"/>
              </w:rPr>
            </w:pPr>
            <w:r>
              <w:rPr>
                <w:rFonts w:cs="Arial"/>
                <w:lang w:eastAsia="zh-CN"/>
              </w:rPr>
              <w:t>30</w:t>
            </w:r>
          </w:p>
        </w:tc>
      </w:tr>
      <w:tr w:rsidR="00975C28" w14:paraId="0C823EC9" w14:textId="77777777" w:rsidTr="00634C58">
        <w:trPr>
          <w:cantSplit/>
          <w:jc w:val="center"/>
        </w:trPr>
        <w:tc>
          <w:tcPr>
            <w:tcW w:w="2421" w:type="dxa"/>
          </w:tcPr>
          <w:p w14:paraId="29A8287D" w14:textId="77777777" w:rsidR="00975C28" w:rsidRDefault="00975C28" w:rsidP="00634C58">
            <w:pPr>
              <w:pStyle w:val="TAC"/>
              <w:rPr>
                <w:rFonts w:cs="Arial"/>
                <w:lang w:eastAsia="zh-CN"/>
              </w:rPr>
            </w:pPr>
            <w:r>
              <w:rPr>
                <w:rFonts w:cs="Arial"/>
              </w:rPr>
              <w:t>Allocated resource blocks</w:t>
            </w:r>
          </w:p>
        </w:tc>
        <w:tc>
          <w:tcPr>
            <w:tcW w:w="1070" w:type="dxa"/>
          </w:tcPr>
          <w:p w14:paraId="33261083" w14:textId="77777777" w:rsidR="00975C28" w:rsidRDefault="00975C28" w:rsidP="00634C58">
            <w:pPr>
              <w:pStyle w:val="TAC"/>
              <w:rPr>
                <w:rFonts w:cs="Arial"/>
                <w:lang w:eastAsia="zh-CN"/>
              </w:rPr>
            </w:pPr>
            <w:r>
              <w:rPr>
                <w:rFonts w:cs="Arial"/>
                <w:lang w:eastAsia="zh-CN"/>
              </w:rPr>
              <w:t>5</w:t>
            </w:r>
          </w:p>
        </w:tc>
        <w:tc>
          <w:tcPr>
            <w:tcW w:w="1071" w:type="dxa"/>
          </w:tcPr>
          <w:p w14:paraId="565447E8" w14:textId="77777777" w:rsidR="00975C28" w:rsidRDefault="00975C28" w:rsidP="00634C58">
            <w:pPr>
              <w:pStyle w:val="TAC"/>
              <w:rPr>
                <w:rFonts w:cs="Arial"/>
                <w:lang w:eastAsia="zh-CN"/>
              </w:rPr>
            </w:pPr>
            <w:r>
              <w:rPr>
                <w:rFonts w:cs="Arial"/>
                <w:lang w:eastAsia="zh-CN"/>
              </w:rPr>
              <w:t>4</w:t>
            </w:r>
          </w:p>
        </w:tc>
        <w:tc>
          <w:tcPr>
            <w:tcW w:w="1070" w:type="dxa"/>
          </w:tcPr>
          <w:p w14:paraId="7A5772B5" w14:textId="77777777" w:rsidR="00975C28" w:rsidRDefault="00975C28" w:rsidP="00634C58">
            <w:pPr>
              <w:pStyle w:val="TAC"/>
              <w:rPr>
                <w:rFonts w:cs="Arial"/>
                <w:lang w:eastAsia="zh-CN"/>
              </w:rPr>
            </w:pPr>
            <w:r>
              <w:rPr>
                <w:rFonts w:cs="Arial"/>
                <w:lang w:eastAsia="zh-CN"/>
              </w:rPr>
              <w:t>10</w:t>
            </w:r>
          </w:p>
        </w:tc>
        <w:tc>
          <w:tcPr>
            <w:tcW w:w="1071" w:type="dxa"/>
          </w:tcPr>
          <w:p w14:paraId="07D88B62" w14:textId="77777777" w:rsidR="00975C28" w:rsidRDefault="00975C28" w:rsidP="00634C58">
            <w:pPr>
              <w:pStyle w:val="TAC"/>
              <w:rPr>
                <w:rFonts w:cs="Arial"/>
                <w:lang w:eastAsia="zh-CN"/>
              </w:rPr>
            </w:pPr>
            <w:r>
              <w:rPr>
                <w:rFonts w:cs="Arial"/>
                <w:lang w:eastAsia="zh-CN"/>
              </w:rPr>
              <w:t>10</w:t>
            </w:r>
          </w:p>
        </w:tc>
        <w:tc>
          <w:tcPr>
            <w:tcW w:w="1070" w:type="dxa"/>
          </w:tcPr>
          <w:p w14:paraId="1967EB5F" w14:textId="77777777" w:rsidR="00975C28" w:rsidRDefault="00975C28" w:rsidP="00634C58">
            <w:pPr>
              <w:pStyle w:val="TAC"/>
              <w:rPr>
                <w:rFonts w:cs="Arial"/>
                <w:lang w:eastAsia="zh-CN"/>
              </w:rPr>
            </w:pPr>
            <w:r>
              <w:rPr>
                <w:rFonts w:cs="Arial"/>
                <w:lang w:eastAsia="zh-CN"/>
              </w:rPr>
              <w:t>21</w:t>
            </w:r>
          </w:p>
        </w:tc>
        <w:tc>
          <w:tcPr>
            <w:tcW w:w="1070" w:type="dxa"/>
          </w:tcPr>
          <w:p w14:paraId="42BD5AE7" w14:textId="77777777" w:rsidR="00975C28" w:rsidRDefault="00975C28" w:rsidP="00634C58">
            <w:pPr>
              <w:pStyle w:val="TAC"/>
              <w:rPr>
                <w:rFonts w:cs="Arial"/>
                <w:lang w:eastAsia="zh-CN"/>
              </w:rPr>
            </w:pPr>
            <w:r>
              <w:rPr>
                <w:rFonts w:cs="Arial"/>
                <w:lang w:eastAsia="zh-CN"/>
              </w:rPr>
              <w:t>21</w:t>
            </w:r>
          </w:p>
        </w:tc>
        <w:tc>
          <w:tcPr>
            <w:tcW w:w="1071" w:type="dxa"/>
          </w:tcPr>
          <w:p w14:paraId="75551D04" w14:textId="77777777" w:rsidR="00975C28" w:rsidRDefault="00975C28" w:rsidP="00634C58">
            <w:pPr>
              <w:pStyle w:val="TAC"/>
              <w:rPr>
                <w:rFonts w:cs="Arial"/>
                <w:lang w:eastAsia="zh-CN"/>
              </w:rPr>
            </w:pPr>
            <w:r>
              <w:rPr>
                <w:rFonts w:cs="Arial"/>
                <w:lang w:eastAsia="zh-CN"/>
              </w:rPr>
              <w:t>32</w:t>
            </w:r>
          </w:p>
        </w:tc>
        <w:tc>
          <w:tcPr>
            <w:tcW w:w="1071" w:type="dxa"/>
          </w:tcPr>
          <w:p w14:paraId="5D471F22" w14:textId="77777777" w:rsidR="00975C28" w:rsidRDefault="00975C28" w:rsidP="00634C58">
            <w:pPr>
              <w:pStyle w:val="TAC"/>
              <w:rPr>
                <w:rFonts w:cs="Arial"/>
                <w:lang w:eastAsia="zh-CN"/>
              </w:rPr>
            </w:pPr>
            <w:r>
              <w:rPr>
                <w:rFonts w:cs="Arial"/>
                <w:lang w:eastAsia="zh-CN"/>
              </w:rPr>
              <w:t>43</w:t>
            </w:r>
          </w:p>
        </w:tc>
      </w:tr>
      <w:tr w:rsidR="00975C28" w14:paraId="05A3368A" w14:textId="77777777" w:rsidTr="00634C58">
        <w:trPr>
          <w:cantSplit/>
          <w:jc w:val="center"/>
        </w:trPr>
        <w:tc>
          <w:tcPr>
            <w:tcW w:w="2421" w:type="dxa"/>
          </w:tcPr>
          <w:p w14:paraId="7BAF59EA" w14:textId="77777777" w:rsidR="00975C28" w:rsidRDefault="00975C28" w:rsidP="00634C58">
            <w:pPr>
              <w:pStyle w:val="TAC"/>
              <w:rPr>
                <w:rFonts w:cs="Arial"/>
              </w:rPr>
            </w:pPr>
            <w:r>
              <w:rPr>
                <w:rFonts w:cs="Arial"/>
                <w:lang w:eastAsia="zh-CN"/>
              </w:rPr>
              <w:t>CP</w:t>
            </w:r>
            <w:r>
              <w:rPr>
                <w:rFonts w:cs="Arial"/>
              </w:rPr>
              <w:t xml:space="preserve">-OFDM Symbols per </w:t>
            </w:r>
            <w:r>
              <w:rPr>
                <w:rFonts w:cs="Arial"/>
                <w:lang w:eastAsia="zh-CN"/>
              </w:rPr>
              <w:t>slot (Note 1)</w:t>
            </w:r>
          </w:p>
        </w:tc>
        <w:tc>
          <w:tcPr>
            <w:tcW w:w="1070" w:type="dxa"/>
          </w:tcPr>
          <w:p w14:paraId="11196F5B" w14:textId="77777777" w:rsidR="00975C28" w:rsidRDefault="00975C28" w:rsidP="00634C58">
            <w:pPr>
              <w:pStyle w:val="TAC"/>
              <w:rPr>
                <w:rFonts w:cs="Arial"/>
                <w:lang w:eastAsia="zh-CN"/>
              </w:rPr>
            </w:pPr>
            <w:r>
              <w:rPr>
                <w:rFonts w:cs="Arial"/>
                <w:lang w:eastAsia="zh-CN"/>
              </w:rPr>
              <w:t>12</w:t>
            </w:r>
          </w:p>
        </w:tc>
        <w:tc>
          <w:tcPr>
            <w:tcW w:w="1071" w:type="dxa"/>
          </w:tcPr>
          <w:p w14:paraId="17D1A797" w14:textId="77777777" w:rsidR="00975C28" w:rsidRDefault="00975C28" w:rsidP="00634C58">
            <w:pPr>
              <w:pStyle w:val="TAC"/>
              <w:rPr>
                <w:rFonts w:cs="Arial"/>
                <w:lang w:eastAsia="zh-CN"/>
              </w:rPr>
            </w:pPr>
            <w:r>
              <w:rPr>
                <w:rFonts w:cs="Arial"/>
                <w:lang w:eastAsia="zh-CN"/>
              </w:rPr>
              <w:t>12</w:t>
            </w:r>
          </w:p>
        </w:tc>
        <w:tc>
          <w:tcPr>
            <w:tcW w:w="1070" w:type="dxa"/>
          </w:tcPr>
          <w:p w14:paraId="611701CD" w14:textId="77777777" w:rsidR="00975C28" w:rsidRDefault="00975C28" w:rsidP="00634C58">
            <w:pPr>
              <w:pStyle w:val="TAC"/>
              <w:rPr>
                <w:rFonts w:cs="Arial"/>
                <w:lang w:eastAsia="zh-CN"/>
              </w:rPr>
            </w:pPr>
            <w:r>
              <w:rPr>
                <w:rFonts w:cs="Arial"/>
                <w:lang w:eastAsia="zh-CN"/>
              </w:rPr>
              <w:t>12</w:t>
            </w:r>
          </w:p>
        </w:tc>
        <w:tc>
          <w:tcPr>
            <w:tcW w:w="1071" w:type="dxa"/>
          </w:tcPr>
          <w:p w14:paraId="4AAD0D48" w14:textId="77777777" w:rsidR="00975C28" w:rsidRDefault="00975C28" w:rsidP="00634C58">
            <w:pPr>
              <w:pStyle w:val="TAC"/>
              <w:rPr>
                <w:rFonts w:cs="Arial"/>
                <w:lang w:eastAsia="zh-CN"/>
              </w:rPr>
            </w:pPr>
            <w:r>
              <w:rPr>
                <w:rFonts w:cs="Arial"/>
                <w:lang w:eastAsia="zh-CN"/>
              </w:rPr>
              <w:t>12</w:t>
            </w:r>
          </w:p>
        </w:tc>
        <w:tc>
          <w:tcPr>
            <w:tcW w:w="1070" w:type="dxa"/>
          </w:tcPr>
          <w:p w14:paraId="6BE36E00" w14:textId="77777777" w:rsidR="00975C28" w:rsidRDefault="00975C28" w:rsidP="00634C58">
            <w:pPr>
              <w:pStyle w:val="TAC"/>
              <w:rPr>
                <w:rFonts w:cs="Arial"/>
                <w:lang w:eastAsia="zh-CN"/>
              </w:rPr>
            </w:pPr>
            <w:r>
              <w:rPr>
                <w:rFonts w:cs="Arial"/>
                <w:lang w:eastAsia="zh-CN"/>
              </w:rPr>
              <w:t>12</w:t>
            </w:r>
          </w:p>
        </w:tc>
        <w:tc>
          <w:tcPr>
            <w:tcW w:w="1070" w:type="dxa"/>
          </w:tcPr>
          <w:p w14:paraId="0EFFF6F4" w14:textId="77777777" w:rsidR="00975C28" w:rsidRDefault="00975C28" w:rsidP="00634C58">
            <w:pPr>
              <w:pStyle w:val="TAC"/>
              <w:rPr>
                <w:rFonts w:cs="Arial"/>
                <w:lang w:eastAsia="zh-CN"/>
              </w:rPr>
            </w:pPr>
            <w:r>
              <w:rPr>
                <w:rFonts w:cs="Arial"/>
                <w:lang w:eastAsia="zh-CN"/>
              </w:rPr>
              <w:t>12</w:t>
            </w:r>
          </w:p>
        </w:tc>
        <w:tc>
          <w:tcPr>
            <w:tcW w:w="1071" w:type="dxa"/>
          </w:tcPr>
          <w:p w14:paraId="0CB1B959" w14:textId="77777777" w:rsidR="00975C28" w:rsidRDefault="00975C28" w:rsidP="00634C58">
            <w:pPr>
              <w:pStyle w:val="TAC"/>
              <w:rPr>
                <w:rFonts w:cs="Arial"/>
                <w:lang w:eastAsia="zh-CN"/>
              </w:rPr>
            </w:pPr>
            <w:r>
              <w:rPr>
                <w:rFonts w:cs="Arial"/>
                <w:lang w:eastAsia="zh-CN"/>
              </w:rPr>
              <w:t>12</w:t>
            </w:r>
          </w:p>
        </w:tc>
        <w:tc>
          <w:tcPr>
            <w:tcW w:w="1071" w:type="dxa"/>
          </w:tcPr>
          <w:p w14:paraId="1920427B" w14:textId="77777777" w:rsidR="00975C28" w:rsidRDefault="00975C28" w:rsidP="00634C58">
            <w:pPr>
              <w:pStyle w:val="TAC"/>
              <w:rPr>
                <w:rFonts w:cs="Arial"/>
                <w:lang w:eastAsia="zh-CN"/>
              </w:rPr>
            </w:pPr>
            <w:r>
              <w:rPr>
                <w:rFonts w:cs="Arial"/>
                <w:lang w:eastAsia="zh-CN"/>
              </w:rPr>
              <w:t>12</w:t>
            </w:r>
          </w:p>
        </w:tc>
      </w:tr>
      <w:tr w:rsidR="00975C28" w14:paraId="7183807B" w14:textId="77777777" w:rsidTr="00634C58">
        <w:trPr>
          <w:cantSplit/>
          <w:jc w:val="center"/>
        </w:trPr>
        <w:tc>
          <w:tcPr>
            <w:tcW w:w="2421" w:type="dxa"/>
          </w:tcPr>
          <w:p w14:paraId="616FF50B" w14:textId="77777777" w:rsidR="00975C28" w:rsidRDefault="00975C28" w:rsidP="00634C58">
            <w:pPr>
              <w:pStyle w:val="TAC"/>
              <w:rPr>
                <w:rFonts w:cs="Arial"/>
                <w:lang w:eastAsia="zh-CN"/>
              </w:rPr>
            </w:pPr>
            <w:r>
              <w:rPr>
                <w:rFonts w:cs="Arial"/>
              </w:rPr>
              <w:t>Modulation</w:t>
            </w:r>
          </w:p>
        </w:tc>
        <w:tc>
          <w:tcPr>
            <w:tcW w:w="1070" w:type="dxa"/>
          </w:tcPr>
          <w:p w14:paraId="1F188795" w14:textId="77777777" w:rsidR="00975C28" w:rsidRDefault="00975C28" w:rsidP="00634C58">
            <w:pPr>
              <w:pStyle w:val="TAC"/>
              <w:rPr>
                <w:rFonts w:cs="Arial"/>
                <w:lang w:eastAsia="zh-CN"/>
              </w:rPr>
            </w:pPr>
            <w:r>
              <w:rPr>
                <w:rFonts w:cs="Arial"/>
                <w:lang w:eastAsia="zh-CN"/>
              </w:rPr>
              <w:t>QPSK</w:t>
            </w:r>
          </w:p>
        </w:tc>
        <w:tc>
          <w:tcPr>
            <w:tcW w:w="1071" w:type="dxa"/>
          </w:tcPr>
          <w:p w14:paraId="0B1617C7" w14:textId="77777777" w:rsidR="00975C28" w:rsidRDefault="00975C28" w:rsidP="00634C58">
            <w:pPr>
              <w:pStyle w:val="TAC"/>
              <w:rPr>
                <w:rFonts w:cs="Arial"/>
                <w:lang w:eastAsia="zh-CN"/>
              </w:rPr>
            </w:pPr>
            <w:r>
              <w:rPr>
                <w:rFonts w:cs="Arial"/>
                <w:lang w:eastAsia="zh-CN"/>
              </w:rPr>
              <w:t>QPSK</w:t>
            </w:r>
          </w:p>
        </w:tc>
        <w:tc>
          <w:tcPr>
            <w:tcW w:w="1070" w:type="dxa"/>
          </w:tcPr>
          <w:p w14:paraId="699AED0E" w14:textId="77777777" w:rsidR="00975C28" w:rsidRDefault="00975C28" w:rsidP="00634C58">
            <w:pPr>
              <w:pStyle w:val="TAC"/>
              <w:rPr>
                <w:rFonts w:cs="Arial"/>
                <w:lang w:eastAsia="zh-CN"/>
              </w:rPr>
            </w:pPr>
            <w:r>
              <w:rPr>
                <w:rFonts w:cs="Arial"/>
                <w:lang w:eastAsia="zh-CN"/>
              </w:rPr>
              <w:t>QPSK</w:t>
            </w:r>
          </w:p>
        </w:tc>
        <w:tc>
          <w:tcPr>
            <w:tcW w:w="1071" w:type="dxa"/>
          </w:tcPr>
          <w:p w14:paraId="77852207" w14:textId="77777777" w:rsidR="00975C28" w:rsidRDefault="00975C28" w:rsidP="00634C58">
            <w:pPr>
              <w:pStyle w:val="TAC"/>
              <w:rPr>
                <w:rFonts w:cs="Arial"/>
                <w:lang w:eastAsia="zh-CN"/>
              </w:rPr>
            </w:pPr>
            <w:r>
              <w:rPr>
                <w:rFonts w:cs="Arial"/>
                <w:lang w:eastAsia="zh-CN"/>
              </w:rPr>
              <w:t>QPSK</w:t>
            </w:r>
          </w:p>
        </w:tc>
        <w:tc>
          <w:tcPr>
            <w:tcW w:w="1070" w:type="dxa"/>
          </w:tcPr>
          <w:p w14:paraId="49774E9E" w14:textId="77777777" w:rsidR="00975C28" w:rsidRDefault="00975C28" w:rsidP="00634C58">
            <w:pPr>
              <w:pStyle w:val="TAC"/>
              <w:rPr>
                <w:rFonts w:cs="Arial"/>
                <w:lang w:eastAsia="zh-CN"/>
              </w:rPr>
            </w:pPr>
            <w:r>
              <w:rPr>
                <w:rFonts w:cs="Arial"/>
                <w:lang w:eastAsia="zh-CN"/>
              </w:rPr>
              <w:t>QPSK</w:t>
            </w:r>
          </w:p>
        </w:tc>
        <w:tc>
          <w:tcPr>
            <w:tcW w:w="1070" w:type="dxa"/>
          </w:tcPr>
          <w:p w14:paraId="010FE8C8" w14:textId="77777777" w:rsidR="00975C28" w:rsidRDefault="00975C28" w:rsidP="00634C58">
            <w:pPr>
              <w:pStyle w:val="TAC"/>
              <w:rPr>
                <w:rFonts w:cs="Arial"/>
                <w:lang w:eastAsia="zh-CN"/>
              </w:rPr>
            </w:pPr>
            <w:r>
              <w:rPr>
                <w:rFonts w:cs="Arial"/>
                <w:lang w:eastAsia="zh-CN"/>
              </w:rPr>
              <w:t>QPSK</w:t>
            </w:r>
          </w:p>
        </w:tc>
        <w:tc>
          <w:tcPr>
            <w:tcW w:w="1071" w:type="dxa"/>
          </w:tcPr>
          <w:p w14:paraId="5A61EAEA" w14:textId="77777777" w:rsidR="00975C28" w:rsidRDefault="00975C28" w:rsidP="00634C58">
            <w:pPr>
              <w:pStyle w:val="TAC"/>
              <w:rPr>
                <w:rFonts w:cs="Arial"/>
                <w:lang w:eastAsia="zh-CN"/>
              </w:rPr>
            </w:pPr>
            <w:r>
              <w:rPr>
                <w:rFonts w:cs="Arial"/>
                <w:lang w:eastAsia="zh-CN"/>
              </w:rPr>
              <w:t>QPSK</w:t>
            </w:r>
          </w:p>
        </w:tc>
        <w:tc>
          <w:tcPr>
            <w:tcW w:w="1071" w:type="dxa"/>
          </w:tcPr>
          <w:p w14:paraId="797DFDEE" w14:textId="77777777" w:rsidR="00975C28" w:rsidRDefault="00975C28" w:rsidP="00634C58">
            <w:pPr>
              <w:pStyle w:val="TAC"/>
              <w:rPr>
                <w:rFonts w:cs="Arial"/>
                <w:lang w:eastAsia="zh-CN"/>
              </w:rPr>
            </w:pPr>
            <w:r>
              <w:rPr>
                <w:rFonts w:cs="Arial"/>
                <w:lang w:eastAsia="zh-CN"/>
              </w:rPr>
              <w:t>QPSK</w:t>
            </w:r>
          </w:p>
        </w:tc>
      </w:tr>
      <w:tr w:rsidR="00975C28" w14:paraId="0C94EA44" w14:textId="77777777" w:rsidTr="00634C58">
        <w:trPr>
          <w:cantSplit/>
          <w:jc w:val="center"/>
        </w:trPr>
        <w:tc>
          <w:tcPr>
            <w:tcW w:w="2421" w:type="dxa"/>
          </w:tcPr>
          <w:p w14:paraId="5CE4D39C" w14:textId="77777777" w:rsidR="00975C28" w:rsidRDefault="00975C28" w:rsidP="00634C58">
            <w:pPr>
              <w:pStyle w:val="TAC"/>
              <w:rPr>
                <w:rFonts w:cs="Arial"/>
              </w:rPr>
            </w:pPr>
            <w:r>
              <w:rPr>
                <w:rFonts w:cs="Arial"/>
              </w:rPr>
              <w:t>Code rate</w:t>
            </w:r>
            <w:r>
              <w:rPr>
                <w:rFonts w:cs="Arial"/>
                <w:lang w:eastAsia="zh-CN"/>
              </w:rPr>
              <w:t xml:space="preserve"> (Note 2)</w:t>
            </w:r>
          </w:p>
        </w:tc>
        <w:tc>
          <w:tcPr>
            <w:tcW w:w="1070" w:type="dxa"/>
          </w:tcPr>
          <w:p w14:paraId="5196FB49" w14:textId="77777777" w:rsidR="00975C28" w:rsidRDefault="00975C28" w:rsidP="00634C58">
            <w:pPr>
              <w:pStyle w:val="TAC"/>
              <w:rPr>
                <w:rFonts w:cs="Arial"/>
                <w:lang w:eastAsia="zh-CN"/>
              </w:rPr>
            </w:pPr>
            <w:r>
              <w:rPr>
                <w:rFonts w:cs="Arial"/>
                <w:lang w:eastAsia="zh-CN"/>
              </w:rPr>
              <w:t>1/3</w:t>
            </w:r>
          </w:p>
        </w:tc>
        <w:tc>
          <w:tcPr>
            <w:tcW w:w="1071" w:type="dxa"/>
          </w:tcPr>
          <w:p w14:paraId="283303C6" w14:textId="77777777" w:rsidR="00975C28" w:rsidRDefault="00975C28" w:rsidP="00634C58">
            <w:pPr>
              <w:pStyle w:val="TAC"/>
              <w:rPr>
                <w:rFonts w:cs="Arial"/>
                <w:lang w:eastAsia="zh-CN"/>
              </w:rPr>
            </w:pPr>
            <w:r>
              <w:rPr>
                <w:rFonts w:cs="Arial"/>
                <w:lang w:eastAsia="zh-CN"/>
              </w:rPr>
              <w:t>1/3</w:t>
            </w:r>
          </w:p>
        </w:tc>
        <w:tc>
          <w:tcPr>
            <w:tcW w:w="1070" w:type="dxa"/>
          </w:tcPr>
          <w:p w14:paraId="48249E1E" w14:textId="77777777" w:rsidR="00975C28" w:rsidRDefault="00975C28" w:rsidP="00634C58">
            <w:pPr>
              <w:pStyle w:val="TAC"/>
              <w:rPr>
                <w:rFonts w:cs="Arial"/>
                <w:lang w:eastAsia="zh-CN"/>
              </w:rPr>
            </w:pPr>
            <w:r>
              <w:rPr>
                <w:rFonts w:cs="Arial"/>
                <w:lang w:eastAsia="zh-CN"/>
              </w:rPr>
              <w:t>1/3</w:t>
            </w:r>
          </w:p>
        </w:tc>
        <w:tc>
          <w:tcPr>
            <w:tcW w:w="1071" w:type="dxa"/>
          </w:tcPr>
          <w:p w14:paraId="3FD2C0E9" w14:textId="77777777" w:rsidR="00975C28" w:rsidRDefault="00975C28" w:rsidP="00634C58">
            <w:pPr>
              <w:pStyle w:val="TAC"/>
              <w:rPr>
                <w:rFonts w:cs="Arial"/>
                <w:lang w:eastAsia="zh-CN"/>
              </w:rPr>
            </w:pPr>
            <w:r>
              <w:rPr>
                <w:rFonts w:cs="Arial"/>
                <w:lang w:eastAsia="zh-CN"/>
              </w:rPr>
              <w:t>1/3</w:t>
            </w:r>
          </w:p>
        </w:tc>
        <w:tc>
          <w:tcPr>
            <w:tcW w:w="1070" w:type="dxa"/>
          </w:tcPr>
          <w:p w14:paraId="133F8696" w14:textId="77777777" w:rsidR="00975C28" w:rsidRDefault="00975C28" w:rsidP="00634C58">
            <w:pPr>
              <w:pStyle w:val="TAC"/>
              <w:rPr>
                <w:rFonts w:cs="Arial"/>
                <w:lang w:eastAsia="zh-CN"/>
              </w:rPr>
            </w:pPr>
            <w:r>
              <w:rPr>
                <w:rFonts w:cs="Arial"/>
                <w:lang w:eastAsia="zh-CN"/>
              </w:rPr>
              <w:t>1/3</w:t>
            </w:r>
          </w:p>
        </w:tc>
        <w:tc>
          <w:tcPr>
            <w:tcW w:w="1070" w:type="dxa"/>
          </w:tcPr>
          <w:p w14:paraId="071AD71A" w14:textId="77777777" w:rsidR="00975C28" w:rsidRDefault="00975C28" w:rsidP="00634C58">
            <w:pPr>
              <w:pStyle w:val="TAC"/>
              <w:rPr>
                <w:rFonts w:cs="Arial"/>
                <w:lang w:eastAsia="zh-CN"/>
              </w:rPr>
            </w:pPr>
            <w:r>
              <w:rPr>
                <w:rFonts w:cs="Arial"/>
                <w:lang w:eastAsia="zh-CN"/>
              </w:rPr>
              <w:t>1/3</w:t>
            </w:r>
          </w:p>
        </w:tc>
        <w:tc>
          <w:tcPr>
            <w:tcW w:w="1071" w:type="dxa"/>
          </w:tcPr>
          <w:p w14:paraId="2BBAB32C" w14:textId="77777777" w:rsidR="00975C28" w:rsidRDefault="00975C28" w:rsidP="00634C58">
            <w:pPr>
              <w:pStyle w:val="TAC"/>
              <w:rPr>
                <w:rFonts w:cs="Arial"/>
                <w:lang w:eastAsia="zh-CN"/>
              </w:rPr>
            </w:pPr>
            <w:r>
              <w:rPr>
                <w:rFonts w:cs="Arial"/>
                <w:lang w:eastAsia="zh-CN"/>
              </w:rPr>
              <w:t>1/3</w:t>
            </w:r>
          </w:p>
        </w:tc>
        <w:tc>
          <w:tcPr>
            <w:tcW w:w="1071" w:type="dxa"/>
          </w:tcPr>
          <w:p w14:paraId="347877B3" w14:textId="77777777" w:rsidR="00975C28" w:rsidRDefault="00975C28" w:rsidP="00634C58">
            <w:pPr>
              <w:pStyle w:val="TAC"/>
              <w:rPr>
                <w:rFonts w:cs="Arial"/>
                <w:lang w:eastAsia="zh-CN"/>
              </w:rPr>
            </w:pPr>
            <w:r>
              <w:rPr>
                <w:rFonts w:cs="Arial"/>
                <w:lang w:eastAsia="zh-CN"/>
              </w:rPr>
              <w:t>1/3</w:t>
            </w:r>
          </w:p>
        </w:tc>
      </w:tr>
      <w:tr w:rsidR="00975C28" w14:paraId="22093F17" w14:textId="77777777" w:rsidTr="00634C58">
        <w:trPr>
          <w:cantSplit/>
          <w:jc w:val="center"/>
        </w:trPr>
        <w:tc>
          <w:tcPr>
            <w:tcW w:w="2421" w:type="dxa"/>
          </w:tcPr>
          <w:p w14:paraId="47EBFD2F" w14:textId="77777777" w:rsidR="00975C28" w:rsidRDefault="00975C28" w:rsidP="00634C58">
            <w:pPr>
              <w:pStyle w:val="TAC"/>
              <w:rPr>
                <w:rFonts w:cs="Arial"/>
              </w:rPr>
            </w:pPr>
            <w:r>
              <w:rPr>
                <w:rFonts w:cs="Arial"/>
              </w:rPr>
              <w:t>Payload size (bits)</w:t>
            </w:r>
          </w:p>
        </w:tc>
        <w:tc>
          <w:tcPr>
            <w:tcW w:w="1070" w:type="dxa"/>
          </w:tcPr>
          <w:p w14:paraId="435CBCAE" w14:textId="77777777" w:rsidR="00975C28" w:rsidRDefault="00975C28" w:rsidP="00634C58">
            <w:pPr>
              <w:pStyle w:val="TAC"/>
              <w:rPr>
                <w:rFonts w:cs="Arial"/>
                <w:lang w:eastAsia="zh-CN"/>
              </w:rPr>
            </w:pPr>
            <w:r>
              <w:rPr>
                <w:rFonts w:cs="Arial"/>
                <w:lang w:eastAsia="zh-CN"/>
              </w:rPr>
              <w:t>432</w:t>
            </w:r>
          </w:p>
        </w:tc>
        <w:tc>
          <w:tcPr>
            <w:tcW w:w="1071" w:type="dxa"/>
          </w:tcPr>
          <w:p w14:paraId="57BF396C" w14:textId="77777777" w:rsidR="00975C28" w:rsidRDefault="00975C28" w:rsidP="00634C58">
            <w:pPr>
              <w:pStyle w:val="TAC"/>
              <w:rPr>
                <w:rFonts w:cs="Arial"/>
                <w:lang w:eastAsia="zh-CN"/>
              </w:rPr>
            </w:pPr>
            <w:r>
              <w:rPr>
                <w:rFonts w:cs="Arial"/>
                <w:lang w:eastAsia="zh-CN"/>
              </w:rPr>
              <w:t>352</w:t>
            </w:r>
          </w:p>
        </w:tc>
        <w:tc>
          <w:tcPr>
            <w:tcW w:w="1070" w:type="dxa"/>
          </w:tcPr>
          <w:p w14:paraId="5E0AD8BF" w14:textId="77777777" w:rsidR="00975C28" w:rsidRDefault="00975C28" w:rsidP="00634C58">
            <w:pPr>
              <w:pStyle w:val="TAC"/>
              <w:rPr>
                <w:rFonts w:cs="Arial"/>
                <w:lang w:eastAsia="zh-CN"/>
              </w:rPr>
            </w:pPr>
            <w:r>
              <w:rPr>
                <w:rFonts w:cs="Arial"/>
                <w:lang w:eastAsia="zh-CN"/>
              </w:rPr>
              <w:t>888</w:t>
            </w:r>
          </w:p>
        </w:tc>
        <w:tc>
          <w:tcPr>
            <w:tcW w:w="1071" w:type="dxa"/>
          </w:tcPr>
          <w:p w14:paraId="612A0288" w14:textId="77777777" w:rsidR="00975C28" w:rsidRDefault="00975C28" w:rsidP="00634C58">
            <w:pPr>
              <w:pStyle w:val="TAC"/>
              <w:rPr>
                <w:rFonts w:cs="Arial"/>
                <w:lang w:eastAsia="zh-CN"/>
              </w:rPr>
            </w:pPr>
            <w:r>
              <w:rPr>
                <w:rFonts w:cs="Arial"/>
                <w:lang w:eastAsia="zh-CN"/>
              </w:rPr>
              <w:t>888</w:t>
            </w:r>
          </w:p>
        </w:tc>
        <w:tc>
          <w:tcPr>
            <w:tcW w:w="1070" w:type="dxa"/>
          </w:tcPr>
          <w:p w14:paraId="23B011DF" w14:textId="77777777" w:rsidR="00975C28" w:rsidRDefault="00975C28" w:rsidP="00634C58">
            <w:pPr>
              <w:pStyle w:val="TAC"/>
              <w:rPr>
                <w:rFonts w:cs="Arial"/>
                <w:lang w:eastAsia="zh-CN"/>
              </w:rPr>
            </w:pPr>
            <w:r>
              <w:rPr>
                <w:rFonts w:cs="Arial"/>
                <w:lang w:eastAsia="zh-CN"/>
              </w:rPr>
              <w:t>1864</w:t>
            </w:r>
          </w:p>
        </w:tc>
        <w:tc>
          <w:tcPr>
            <w:tcW w:w="1070" w:type="dxa"/>
          </w:tcPr>
          <w:p w14:paraId="34AA5228" w14:textId="77777777" w:rsidR="00975C28" w:rsidRDefault="00975C28" w:rsidP="00634C58">
            <w:pPr>
              <w:pStyle w:val="TAC"/>
              <w:rPr>
                <w:rFonts w:cs="Arial"/>
                <w:lang w:eastAsia="zh-CN"/>
              </w:rPr>
            </w:pPr>
            <w:r>
              <w:rPr>
                <w:rFonts w:cs="Arial"/>
                <w:lang w:eastAsia="zh-CN"/>
              </w:rPr>
              <w:t>1864</w:t>
            </w:r>
          </w:p>
        </w:tc>
        <w:tc>
          <w:tcPr>
            <w:tcW w:w="1071" w:type="dxa"/>
          </w:tcPr>
          <w:p w14:paraId="051EA093" w14:textId="77777777" w:rsidR="00975C28" w:rsidRDefault="00975C28" w:rsidP="00634C58">
            <w:pPr>
              <w:pStyle w:val="TAC"/>
              <w:rPr>
                <w:rFonts w:cs="Arial"/>
                <w:lang w:eastAsia="zh-CN"/>
              </w:rPr>
            </w:pPr>
            <w:r>
              <w:rPr>
                <w:rFonts w:cs="Arial"/>
                <w:lang w:eastAsia="zh-CN"/>
              </w:rPr>
              <w:t>2792</w:t>
            </w:r>
          </w:p>
        </w:tc>
        <w:tc>
          <w:tcPr>
            <w:tcW w:w="1071" w:type="dxa"/>
          </w:tcPr>
          <w:p w14:paraId="0302EB4B" w14:textId="77777777" w:rsidR="00975C28" w:rsidRDefault="00975C28" w:rsidP="00634C58">
            <w:pPr>
              <w:pStyle w:val="TAC"/>
              <w:rPr>
                <w:rFonts w:cs="Arial"/>
                <w:lang w:eastAsia="zh-CN"/>
              </w:rPr>
            </w:pPr>
            <w:r>
              <w:rPr>
                <w:rFonts w:cs="Arial"/>
                <w:lang w:eastAsia="zh-CN"/>
              </w:rPr>
              <w:t>3752</w:t>
            </w:r>
          </w:p>
        </w:tc>
      </w:tr>
      <w:tr w:rsidR="00975C28" w14:paraId="76D9FD48" w14:textId="77777777" w:rsidTr="00634C58">
        <w:trPr>
          <w:cantSplit/>
          <w:jc w:val="center"/>
        </w:trPr>
        <w:tc>
          <w:tcPr>
            <w:tcW w:w="2421" w:type="dxa"/>
          </w:tcPr>
          <w:p w14:paraId="57C61A97" w14:textId="77777777" w:rsidR="00975C28" w:rsidRDefault="00975C28" w:rsidP="00634C58">
            <w:pPr>
              <w:pStyle w:val="TAC"/>
              <w:rPr>
                <w:rFonts w:cs="Arial"/>
              </w:rPr>
            </w:pPr>
            <w:r>
              <w:rPr>
                <w:rFonts w:cs="Arial"/>
                <w:szCs w:val="22"/>
              </w:rPr>
              <w:t>Transport block CRC (bits)</w:t>
            </w:r>
          </w:p>
        </w:tc>
        <w:tc>
          <w:tcPr>
            <w:tcW w:w="1070" w:type="dxa"/>
          </w:tcPr>
          <w:p w14:paraId="65F6FD67" w14:textId="77777777" w:rsidR="00975C28" w:rsidRDefault="00975C28" w:rsidP="00634C58">
            <w:pPr>
              <w:pStyle w:val="TAC"/>
              <w:rPr>
                <w:rFonts w:cs="Arial"/>
                <w:lang w:eastAsia="zh-CN"/>
              </w:rPr>
            </w:pPr>
            <w:r>
              <w:rPr>
                <w:rFonts w:cs="Arial"/>
                <w:lang w:eastAsia="zh-CN"/>
              </w:rPr>
              <w:t>16</w:t>
            </w:r>
          </w:p>
        </w:tc>
        <w:tc>
          <w:tcPr>
            <w:tcW w:w="1071" w:type="dxa"/>
          </w:tcPr>
          <w:p w14:paraId="4F643D7F" w14:textId="77777777" w:rsidR="00975C28" w:rsidRDefault="00975C28" w:rsidP="00634C58">
            <w:pPr>
              <w:pStyle w:val="TAC"/>
              <w:rPr>
                <w:rFonts w:cs="Arial"/>
                <w:lang w:eastAsia="zh-CN"/>
              </w:rPr>
            </w:pPr>
            <w:r>
              <w:rPr>
                <w:rFonts w:cs="Arial"/>
                <w:lang w:eastAsia="zh-CN"/>
              </w:rPr>
              <w:t>16</w:t>
            </w:r>
          </w:p>
        </w:tc>
        <w:tc>
          <w:tcPr>
            <w:tcW w:w="1070" w:type="dxa"/>
          </w:tcPr>
          <w:p w14:paraId="53980C40" w14:textId="77777777" w:rsidR="00975C28" w:rsidRDefault="00975C28" w:rsidP="00634C58">
            <w:pPr>
              <w:pStyle w:val="TAC"/>
              <w:rPr>
                <w:rFonts w:cs="Arial"/>
                <w:lang w:eastAsia="zh-CN"/>
              </w:rPr>
            </w:pPr>
            <w:r>
              <w:rPr>
                <w:rFonts w:cs="Arial"/>
                <w:lang w:eastAsia="zh-CN"/>
              </w:rPr>
              <w:t>16</w:t>
            </w:r>
          </w:p>
        </w:tc>
        <w:tc>
          <w:tcPr>
            <w:tcW w:w="1071" w:type="dxa"/>
          </w:tcPr>
          <w:p w14:paraId="0B1AC84C" w14:textId="77777777" w:rsidR="00975C28" w:rsidRDefault="00975C28" w:rsidP="00634C58">
            <w:pPr>
              <w:pStyle w:val="TAC"/>
              <w:rPr>
                <w:rFonts w:cs="Arial"/>
                <w:lang w:eastAsia="zh-CN"/>
              </w:rPr>
            </w:pPr>
            <w:r>
              <w:rPr>
                <w:rFonts w:cs="Arial"/>
                <w:lang w:eastAsia="zh-CN"/>
              </w:rPr>
              <w:t>16</w:t>
            </w:r>
          </w:p>
        </w:tc>
        <w:tc>
          <w:tcPr>
            <w:tcW w:w="1070" w:type="dxa"/>
          </w:tcPr>
          <w:p w14:paraId="1D82C54E" w14:textId="77777777" w:rsidR="00975C28" w:rsidRDefault="00975C28" w:rsidP="00634C58">
            <w:pPr>
              <w:pStyle w:val="TAC"/>
              <w:rPr>
                <w:rFonts w:cs="Arial"/>
                <w:lang w:eastAsia="zh-CN"/>
              </w:rPr>
            </w:pPr>
            <w:r>
              <w:rPr>
                <w:rFonts w:cs="Arial"/>
                <w:lang w:eastAsia="zh-CN"/>
              </w:rPr>
              <w:t>16</w:t>
            </w:r>
          </w:p>
        </w:tc>
        <w:tc>
          <w:tcPr>
            <w:tcW w:w="1070" w:type="dxa"/>
          </w:tcPr>
          <w:p w14:paraId="3CD815EE" w14:textId="77777777" w:rsidR="00975C28" w:rsidRDefault="00975C28" w:rsidP="00634C58">
            <w:pPr>
              <w:pStyle w:val="TAC"/>
              <w:rPr>
                <w:rFonts w:cs="Arial"/>
                <w:lang w:eastAsia="zh-CN"/>
              </w:rPr>
            </w:pPr>
            <w:r>
              <w:rPr>
                <w:rFonts w:cs="Arial"/>
                <w:lang w:eastAsia="zh-CN"/>
              </w:rPr>
              <w:t>16</w:t>
            </w:r>
          </w:p>
        </w:tc>
        <w:tc>
          <w:tcPr>
            <w:tcW w:w="1071" w:type="dxa"/>
          </w:tcPr>
          <w:p w14:paraId="48CE2812" w14:textId="77777777" w:rsidR="00975C28" w:rsidRDefault="00975C28" w:rsidP="00634C58">
            <w:pPr>
              <w:pStyle w:val="TAC"/>
              <w:rPr>
                <w:rFonts w:cs="Arial"/>
                <w:lang w:eastAsia="zh-CN"/>
              </w:rPr>
            </w:pPr>
            <w:r>
              <w:rPr>
                <w:rFonts w:cs="Arial"/>
                <w:lang w:eastAsia="zh-CN"/>
              </w:rPr>
              <w:t>16</w:t>
            </w:r>
          </w:p>
        </w:tc>
        <w:tc>
          <w:tcPr>
            <w:tcW w:w="1071" w:type="dxa"/>
          </w:tcPr>
          <w:p w14:paraId="27E427DC" w14:textId="77777777" w:rsidR="00975C28" w:rsidRDefault="00975C28" w:rsidP="00634C58">
            <w:pPr>
              <w:pStyle w:val="TAC"/>
              <w:rPr>
                <w:rFonts w:cs="Arial"/>
                <w:lang w:eastAsia="zh-CN"/>
              </w:rPr>
            </w:pPr>
            <w:r>
              <w:rPr>
                <w:rFonts w:cs="Arial"/>
                <w:lang w:eastAsia="zh-CN"/>
              </w:rPr>
              <w:t>16</w:t>
            </w:r>
          </w:p>
        </w:tc>
      </w:tr>
      <w:tr w:rsidR="00975C28" w14:paraId="2A8564A9" w14:textId="77777777" w:rsidTr="00634C58">
        <w:trPr>
          <w:cantSplit/>
          <w:jc w:val="center"/>
        </w:trPr>
        <w:tc>
          <w:tcPr>
            <w:tcW w:w="2421" w:type="dxa"/>
          </w:tcPr>
          <w:p w14:paraId="23D6B59C" w14:textId="77777777" w:rsidR="00975C28" w:rsidRDefault="00975C28" w:rsidP="00634C58">
            <w:pPr>
              <w:pStyle w:val="TAC"/>
              <w:rPr>
                <w:rFonts w:cs="Arial"/>
                <w:szCs w:val="22"/>
              </w:rPr>
            </w:pPr>
            <w:r>
              <w:rPr>
                <w:rFonts w:cs="Arial"/>
              </w:rPr>
              <w:t>Code block CRC size (bits)</w:t>
            </w:r>
          </w:p>
        </w:tc>
        <w:tc>
          <w:tcPr>
            <w:tcW w:w="1070" w:type="dxa"/>
          </w:tcPr>
          <w:p w14:paraId="7F01DE49" w14:textId="77777777" w:rsidR="00975C28" w:rsidRDefault="00975C28" w:rsidP="00634C58">
            <w:pPr>
              <w:pStyle w:val="TAC"/>
              <w:rPr>
                <w:rFonts w:cs="Arial"/>
                <w:lang w:eastAsia="zh-CN"/>
              </w:rPr>
            </w:pPr>
            <w:r>
              <w:rPr>
                <w:rFonts w:cs="Arial"/>
                <w:lang w:eastAsia="zh-CN"/>
              </w:rPr>
              <w:t>-</w:t>
            </w:r>
          </w:p>
        </w:tc>
        <w:tc>
          <w:tcPr>
            <w:tcW w:w="1071" w:type="dxa"/>
          </w:tcPr>
          <w:p w14:paraId="05B994B4" w14:textId="77777777" w:rsidR="00975C28" w:rsidRDefault="00975C28" w:rsidP="00634C58">
            <w:pPr>
              <w:pStyle w:val="TAC"/>
              <w:rPr>
                <w:rFonts w:cs="Arial"/>
                <w:lang w:eastAsia="zh-CN"/>
              </w:rPr>
            </w:pPr>
            <w:r>
              <w:rPr>
                <w:rFonts w:cs="Arial"/>
                <w:lang w:eastAsia="zh-CN"/>
              </w:rPr>
              <w:t>-</w:t>
            </w:r>
          </w:p>
        </w:tc>
        <w:tc>
          <w:tcPr>
            <w:tcW w:w="1070" w:type="dxa"/>
          </w:tcPr>
          <w:p w14:paraId="3B8A6C5F" w14:textId="77777777" w:rsidR="00975C28" w:rsidRDefault="00975C28" w:rsidP="00634C58">
            <w:pPr>
              <w:pStyle w:val="TAC"/>
              <w:rPr>
                <w:rFonts w:cs="Arial"/>
                <w:lang w:eastAsia="zh-CN"/>
              </w:rPr>
            </w:pPr>
            <w:r>
              <w:rPr>
                <w:rFonts w:cs="Arial"/>
                <w:lang w:eastAsia="zh-CN"/>
              </w:rPr>
              <w:t>-</w:t>
            </w:r>
          </w:p>
        </w:tc>
        <w:tc>
          <w:tcPr>
            <w:tcW w:w="1071" w:type="dxa"/>
          </w:tcPr>
          <w:p w14:paraId="486C4E14" w14:textId="77777777" w:rsidR="00975C28" w:rsidRDefault="00975C28" w:rsidP="00634C58">
            <w:pPr>
              <w:pStyle w:val="TAC"/>
              <w:rPr>
                <w:rFonts w:cs="Arial"/>
                <w:lang w:eastAsia="zh-CN"/>
              </w:rPr>
            </w:pPr>
            <w:r>
              <w:rPr>
                <w:rFonts w:cs="Arial"/>
                <w:lang w:eastAsia="zh-CN"/>
              </w:rPr>
              <w:t>-</w:t>
            </w:r>
          </w:p>
        </w:tc>
        <w:tc>
          <w:tcPr>
            <w:tcW w:w="1070" w:type="dxa"/>
          </w:tcPr>
          <w:p w14:paraId="7DFC3FBC" w14:textId="77777777" w:rsidR="00975C28" w:rsidRDefault="00975C28" w:rsidP="00634C58">
            <w:pPr>
              <w:pStyle w:val="TAC"/>
              <w:rPr>
                <w:rFonts w:cs="Arial"/>
                <w:lang w:eastAsia="zh-CN"/>
              </w:rPr>
            </w:pPr>
            <w:r>
              <w:rPr>
                <w:rFonts w:cs="Arial"/>
                <w:lang w:eastAsia="zh-CN"/>
              </w:rPr>
              <w:t>-</w:t>
            </w:r>
          </w:p>
        </w:tc>
        <w:tc>
          <w:tcPr>
            <w:tcW w:w="1070" w:type="dxa"/>
          </w:tcPr>
          <w:p w14:paraId="512613C5" w14:textId="77777777" w:rsidR="00975C28" w:rsidRDefault="00975C28" w:rsidP="00634C58">
            <w:pPr>
              <w:pStyle w:val="TAC"/>
              <w:rPr>
                <w:rFonts w:cs="Arial"/>
                <w:lang w:eastAsia="zh-CN"/>
              </w:rPr>
            </w:pPr>
            <w:r>
              <w:rPr>
                <w:rFonts w:cs="Arial"/>
                <w:lang w:eastAsia="zh-CN"/>
              </w:rPr>
              <w:t>-</w:t>
            </w:r>
          </w:p>
        </w:tc>
        <w:tc>
          <w:tcPr>
            <w:tcW w:w="1071" w:type="dxa"/>
          </w:tcPr>
          <w:p w14:paraId="3CD14BCD" w14:textId="77777777" w:rsidR="00975C28" w:rsidRDefault="00975C28" w:rsidP="00634C58">
            <w:pPr>
              <w:pStyle w:val="TAC"/>
              <w:rPr>
                <w:rFonts w:cs="Arial"/>
                <w:lang w:eastAsia="zh-CN"/>
              </w:rPr>
            </w:pPr>
            <w:r>
              <w:rPr>
                <w:rFonts w:cs="Arial"/>
                <w:lang w:eastAsia="zh-CN"/>
              </w:rPr>
              <w:t>-</w:t>
            </w:r>
          </w:p>
        </w:tc>
        <w:tc>
          <w:tcPr>
            <w:tcW w:w="1071" w:type="dxa"/>
          </w:tcPr>
          <w:p w14:paraId="4455CC24" w14:textId="77777777" w:rsidR="00975C28" w:rsidRDefault="00975C28" w:rsidP="00634C58">
            <w:pPr>
              <w:pStyle w:val="TAC"/>
              <w:rPr>
                <w:rFonts w:cs="Arial"/>
                <w:lang w:eastAsia="zh-CN"/>
              </w:rPr>
            </w:pPr>
            <w:r>
              <w:rPr>
                <w:rFonts w:cs="Arial"/>
                <w:lang w:eastAsia="zh-CN"/>
              </w:rPr>
              <w:t>-</w:t>
            </w:r>
          </w:p>
        </w:tc>
      </w:tr>
      <w:tr w:rsidR="00975C28" w14:paraId="0BA41BEE" w14:textId="77777777" w:rsidTr="00634C58">
        <w:trPr>
          <w:cantSplit/>
          <w:jc w:val="center"/>
        </w:trPr>
        <w:tc>
          <w:tcPr>
            <w:tcW w:w="2421" w:type="dxa"/>
          </w:tcPr>
          <w:p w14:paraId="5A736A3B" w14:textId="77777777" w:rsidR="00975C28" w:rsidRDefault="00975C28" w:rsidP="00634C58">
            <w:pPr>
              <w:pStyle w:val="TAC"/>
              <w:rPr>
                <w:rFonts w:cs="Arial"/>
              </w:rPr>
            </w:pPr>
            <w:r>
              <w:rPr>
                <w:rFonts w:cs="Arial"/>
              </w:rPr>
              <w:t>Number of code blocks - C</w:t>
            </w:r>
          </w:p>
        </w:tc>
        <w:tc>
          <w:tcPr>
            <w:tcW w:w="1070" w:type="dxa"/>
          </w:tcPr>
          <w:p w14:paraId="18BF342D" w14:textId="77777777" w:rsidR="00975C28" w:rsidRDefault="00975C28" w:rsidP="00634C58">
            <w:pPr>
              <w:pStyle w:val="TAC"/>
              <w:rPr>
                <w:rFonts w:cs="Arial"/>
                <w:lang w:eastAsia="zh-CN"/>
              </w:rPr>
            </w:pPr>
            <w:r>
              <w:rPr>
                <w:rFonts w:cs="Arial"/>
                <w:lang w:eastAsia="zh-CN"/>
              </w:rPr>
              <w:t>1</w:t>
            </w:r>
          </w:p>
        </w:tc>
        <w:tc>
          <w:tcPr>
            <w:tcW w:w="1071" w:type="dxa"/>
          </w:tcPr>
          <w:p w14:paraId="7A41548C" w14:textId="77777777" w:rsidR="00975C28" w:rsidRDefault="00975C28" w:rsidP="00634C58">
            <w:pPr>
              <w:pStyle w:val="TAC"/>
              <w:rPr>
                <w:rFonts w:cs="Arial"/>
                <w:lang w:eastAsia="zh-CN"/>
              </w:rPr>
            </w:pPr>
            <w:r>
              <w:rPr>
                <w:rFonts w:cs="Arial"/>
                <w:lang w:eastAsia="zh-CN"/>
              </w:rPr>
              <w:t>1</w:t>
            </w:r>
          </w:p>
        </w:tc>
        <w:tc>
          <w:tcPr>
            <w:tcW w:w="1070" w:type="dxa"/>
          </w:tcPr>
          <w:p w14:paraId="37557386" w14:textId="77777777" w:rsidR="00975C28" w:rsidRDefault="00975C28" w:rsidP="00634C58">
            <w:pPr>
              <w:pStyle w:val="TAC"/>
              <w:rPr>
                <w:rFonts w:cs="Arial"/>
                <w:lang w:eastAsia="zh-CN"/>
              </w:rPr>
            </w:pPr>
            <w:r>
              <w:rPr>
                <w:rFonts w:cs="Arial"/>
                <w:lang w:eastAsia="zh-CN"/>
              </w:rPr>
              <w:t>1</w:t>
            </w:r>
          </w:p>
        </w:tc>
        <w:tc>
          <w:tcPr>
            <w:tcW w:w="1071" w:type="dxa"/>
          </w:tcPr>
          <w:p w14:paraId="643DAE79" w14:textId="77777777" w:rsidR="00975C28" w:rsidRDefault="00975C28" w:rsidP="00634C58">
            <w:pPr>
              <w:pStyle w:val="TAC"/>
              <w:rPr>
                <w:rFonts w:cs="Arial"/>
                <w:lang w:eastAsia="zh-CN"/>
              </w:rPr>
            </w:pPr>
            <w:r>
              <w:rPr>
                <w:rFonts w:cs="Arial"/>
                <w:lang w:eastAsia="zh-CN"/>
              </w:rPr>
              <w:t>1</w:t>
            </w:r>
          </w:p>
        </w:tc>
        <w:tc>
          <w:tcPr>
            <w:tcW w:w="1070" w:type="dxa"/>
          </w:tcPr>
          <w:p w14:paraId="2D5B4D25" w14:textId="77777777" w:rsidR="00975C28" w:rsidRDefault="00975C28" w:rsidP="00634C58">
            <w:pPr>
              <w:pStyle w:val="TAC"/>
              <w:rPr>
                <w:rFonts w:cs="Arial"/>
                <w:lang w:eastAsia="zh-CN"/>
              </w:rPr>
            </w:pPr>
            <w:r>
              <w:rPr>
                <w:rFonts w:cs="Arial"/>
                <w:lang w:eastAsia="zh-CN"/>
              </w:rPr>
              <w:t>1</w:t>
            </w:r>
          </w:p>
        </w:tc>
        <w:tc>
          <w:tcPr>
            <w:tcW w:w="1070" w:type="dxa"/>
          </w:tcPr>
          <w:p w14:paraId="22AB6194" w14:textId="77777777" w:rsidR="00975C28" w:rsidRDefault="00975C28" w:rsidP="00634C58">
            <w:pPr>
              <w:pStyle w:val="TAC"/>
              <w:rPr>
                <w:rFonts w:cs="Arial"/>
                <w:lang w:eastAsia="zh-CN"/>
              </w:rPr>
            </w:pPr>
            <w:r>
              <w:rPr>
                <w:rFonts w:cs="Arial"/>
                <w:lang w:eastAsia="zh-CN"/>
              </w:rPr>
              <w:t>1</w:t>
            </w:r>
          </w:p>
        </w:tc>
        <w:tc>
          <w:tcPr>
            <w:tcW w:w="1071" w:type="dxa"/>
          </w:tcPr>
          <w:p w14:paraId="23CB3C24" w14:textId="77777777" w:rsidR="00975C28" w:rsidRDefault="00975C28" w:rsidP="00634C58">
            <w:pPr>
              <w:pStyle w:val="TAC"/>
              <w:rPr>
                <w:rFonts w:cs="Arial"/>
                <w:lang w:eastAsia="zh-CN"/>
              </w:rPr>
            </w:pPr>
            <w:r>
              <w:rPr>
                <w:rFonts w:cs="Arial"/>
                <w:lang w:eastAsia="zh-CN"/>
              </w:rPr>
              <w:t>1</w:t>
            </w:r>
          </w:p>
        </w:tc>
        <w:tc>
          <w:tcPr>
            <w:tcW w:w="1071" w:type="dxa"/>
          </w:tcPr>
          <w:p w14:paraId="46CEEE98" w14:textId="77777777" w:rsidR="00975C28" w:rsidRDefault="00975C28" w:rsidP="00634C58">
            <w:pPr>
              <w:pStyle w:val="TAC"/>
              <w:rPr>
                <w:rFonts w:cs="Arial"/>
                <w:lang w:eastAsia="zh-CN"/>
              </w:rPr>
            </w:pPr>
            <w:r>
              <w:rPr>
                <w:rFonts w:cs="Arial"/>
                <w:lang w:eastAsia="zh-CN"/>
              </w:rPr>
              <w:t>1</w:t>
            </w:r>
          </w:p>
        </w:tc>
      </w:tr>
      <w:tr w:rsidR="00975C28" w14:paraId="013972B2" w14:textId="77777777" w:rsidTr="00634C58">
        <w:trPr>
          <w:cantSplit/>
          <w:jc w:val="center"/>
        </w:trPr>
        <w:tc>
          <w:tcPr>
            <w:tcW w:w="2421" w:type="dxa"/>
          </w:tcPr>
          <w:p w14:paraId="31D043B7" w14:textId="77777777" w:rsidR="00975C28" w:rsidRDefault="00975C28" w:rsidP="00634C58">
            <w:pPr>
              <w:pStyle w:val="TAC"/>
              <w:rPr>
                <w:rFonts w:cs="Arial"/>
              </w:rPr>
            </w:pPr>
            <w:r>
              <w:rPr>
                <w:rFonts w:cs="Arial"/>
              </w:rPr>
              <w:t xml:space="preserve">Code block size </w:t>
            </w:r>
            <w:r>
              <w:t xml:space="preserve">including CRC </w:t>
            </w:r>
            <w:r>
              <w:rPr>
                <w:rFonts w:cs="Arial"/>
              </w:rPr>
              <w:t>(bits) (Note 3)</w:t>
            </w:r>
          </w:p>
        </w:tc>
        <w:tc>
          <w:tcPr>
            <w:tcW w:w="1070" w:type="dxa"/>
          </w:tcPr>
          <w:p w14:paraId="1DC29D8C" w14:textId="77777777" w:rsidR="00975C28" w:rsidRDefault="00975C28" w:rsidP="00634C58">
            <w:pPr>
              <w:pStyle w:val="TAC"/>
              <w:rPr>
                <w:rFonts w:cs="Arial"/>
                <w:lang w:eastAsia="zh-CN"/>
              </w:rPr>
            </w:pPr>
            <w:r>
              <w:rPr>
                <w:rFonts w:cs="Arial"/>
                <w:lang w:eastAsia="zh-CN"/>
              </w:rPr>
              <w:t>448</w:t>
            </w:r>
          </w:p>
        </w:tc>
        <w:tc>
          <w:tcPr>
            <w:tcW w:w="1071" w:type="dxa"/>
          </w:tcPr>
          <w:p w14:paraId="4E22C413" w14:textId="77777777" w:rsidR="00975C28" w:rsidRDefault="00975C28" w:rsidP="00634C58">
            <w:pPr>
              <w:pStyle w:val="TAC"/>
              <w:rPr>
                <w:rFonts w:cs="Arial"/>
                <w:lang w:eastAsia="zh-CN"/>
              </w:rPr>
            </w:pPr>
            <w:r>
              <w:rPr>
                <w:rFonts w:cs="Arial"/>
                <w:lang w:eastAsia="zh-CN"/>
              </w:rPr>
              <w:t>368</w:t>
            </w:r>
          </w:p>
        </w:tc>
        <w:tc>
          <w:tcPr>
            <w:tcW w:w="1070" w:type="dxa"/>
          </w:tcPr>
          <w:p w14:paraId="26C8D9EE" w14:textId="77777777" w:rsidR="00975C28" w:rsidRDefault="00975C28" w:rsidP="00634C58">
            <w:pPr>
              <w:pStyle w:val="TAC"/>
              <w:rPr>
                <w:rFonts w:cs="Arial"/>
                <w:lang w:eastAsia="zh-CN"/>
              </w:rPr>
            </w:pPr>
            <w:r>
              <w:rPr>
                <w:rFonts w:cs="Arial"/>
                <w:lang w:eastAsia="zh-CN"/>
              </w:rPr>
              <w:t>904</w:t>
            </w:r>
          </w:p>
        </w:tc>
        <w:tc>
          <w:tcPr>
            <w:tcW w:w="1071" w:type="dxa"/>
          </w:tcPr>
          <w:p w14:paraId="025D4ED0" w14:textId="77777777" w:rsidR="00975C28" w:rsidRDefault="00975C28" w:rsidP="00634C58">
            <w:pPr>
              <w:pStyle w:val="TAC"/>
              <w:rPr>
                <w:rFonts w:cs="Arial"/>
                <w:lang w:eastAsia="zh-CN"/>
              </w:rPr>
            </w:pPr>
            <w:r>
              <w:rPr>
                <w:rFonts w:cs="Arial"/>
                <w:lang w:eastAsia="zh-CN"/>
              </w:rPr>
              <w:t>904</w:t>
            </w:r>
          </w:p>
        </w:tc>
        <w:tc>
          <w:tcPr>
            <w:tcW w:w="1070" w:type="dxa"/>
          </w:tcPr>
          <w:p w14:paraId="50A542C0" w14:textId="77777777" w:rsidR="00975C28" w:rsidRDefault="00975C28" w:rsidP="00634C58">
            <w:pPr>
              <w:pStyle w:val="TAC"/>
              <w:rPr>
                <w:rFonts w:cs="Arial"/>
                <w:lang w:eastAsia="zh-CN"/>
              </w:rPr>
            </w:pPr>
            <w:r>
              <w:rPr>
                <w:rFonts w:cs="Arial"/>
                <w:lang w:eastAsia="zh-CN"/>
              </w:rPr>
              <w:t>1880</w:t>
            </w:r>
          </w:p>
        </w:tc>
        <w:tc>
          <w:tcPr>
            <w:tcW w:w="1070" w:type="dxa"/>
          </w:tcPr>
          <w:p w14:paraId="6EFE9AA3" w14:textId="77777777" w:rsidR="00975C28" w:rsidRDefault="00975C28" w:rsidP="00634C58">
            <w:pPr>
              <w:pStyle w:val="TAC"/>
              <w:rPr>
                <w:rFonts w:cs="Arial"/>
                <w:lang w:eastAsia="zh-CN"/>
              </w:rPr>
            </w:pPr>
            <w:r>
              <w:rPr>
                <w:rFonts w:cs="Arial"/>
                <w:lang w:eastAsia="zh-CN"/>
              </w:rPr>
              <w:t>1880</w:t>
            </w:r>
          </w:p>
        </w:tc>
        <w:tc>
          <w:tcPr>
            <w:tcW w:w="1071" w:type="dxa"/>
          </w:tcPr>
          <w:p w14:paraId="387F5CB8" w14:textId="77777777" w:rsidR="00975C28" w:rsidRDefault="00975C28" w:rsidP="00634C58">
            <w:pPr>
              <w:pStyle w:val="TAC"/>
              <w:rPr>
                <w:rFonts w:cs="Arial"/>
                <w:lang w:eastAsia="zh-CN"/>
              </w:rPr>
            </w:pPr>
            <w:r>
              <w:rPr>
                <w:rFonts w:cs="Arial"/>
                <w:lang w:eastAsia="zh-CN"/>
              </w:rPr>
              <w:t>2808</w:t>
            </w:r>
          </w:p>
        </w:tc>
        <w:tc>
          <w:tcPr>
            <w:tcW w:w="1071" w:type="dxa"/>
          </w:tcPr>
          <w:p w14:paraId="0914E247" w14:textId="77777777" w:rsidR="00975C28" w:rsidRDefault="00975C28" w:rsidP="00634C58">
            <w:pPr>
              <w:pStyle w:val="TAC"/>
              <w:rPr>
                <w:rFonts w:cs="Arial"/>
                <w:lang w:eastAsia="zh-CN"/>
              </w:rPr>
            </w:pPr>
            <w:r>
              <w:rPr>
                <w:rFonts w:cs="Arial"/>
                <w:lang w:eastAsia="zh-CN"/>
              </w:rPr>
              <w:t>3768</w:t>
            </w:r>
          </w:p>
        </w:tc>
      </w:tr>
      <w:tr w:rsidR="00975C28" w14:paraId="66904165" w14:textId="77777777" w:rsidTr="00634C58">
        <w:trPr>
          <w:cantSplit/>
          <w:jc w:val="center"/>
        </w:trPr>
        <w:tc>
          <w:tcPr>
            <w:tcW w:w="2421" w:type="dxa"/>
          </w:tcPr>
          <w:p w14:paraId="13F1D349" w14:textId="77777777" w:rsidR="00975C28" w:rsidRDefault="00975C28" w:rsidP="00634C58">
            <w:pPr>
              <w:pStyle w:val="TAC"/>
              <w:rPr>
                <w:rFonts w:cs="Arial"/>
              </w:rPr>
            </w:pPr>
            <w:r>
              <w:rPr>
                <w:rFonts w:cs="Arial"/>
              </w:rPr>
              <w:t xml:space="preserve">Total number of bits per </w:t>
            </w:r>
            <w:r>
              <w:rPr>
                <w:rFonts w:cs="Arial"/>
                <w:lang w:eastAsia="zh-CN"/>
              </w:rPr>
              <w:t>slot</w:t>
            </w:r>
          </w:p>
        </w:tc>
        <w:tc>
          <w:tcPr>
            <w:tcW w:w="1070" w:type="dxa"/>
          </w:tcPr>
          <w:p w14:paraId="3F4348F9" w14:textId="77777777" w:rsidR="00975C28" w:rsidRDefault="00975C28" w:rsidP="00634C58">
            <w:pPr>
              <w:pStyle w:val="TAC"/>
              <w:rPr>
                <w:rFonts w:cs="Arial"/>
                <w:lang w:eastAsia="zh-CN"/>
              </w:rPr>
            </w:pPr>
            <w:r>
              <w:rPr>
                <w:rFonts w:cs="Arial"/>
                <w:lang w:eastAsia="zh-CN"/>
              </w:rPr>
              <w:t>1440</w:t>
            </w:r>
          </w:p>
        </w:tc>
        <w:tc>
          <w:tcPr>
            <w:tcW w:w="1071" w:type="dxa"/>
          </w:tcPr>
          <w:p w14:paraId="1353594E" w14:textId="77777777" w:rsidR="00975C28" w:rsidRDefault="00975C28" w:rsidP="00634C58">
            <w:pPr>
              <w:pStyle w:val="TAC"/>
              <w:rPr>
                <w:rFonts w:cs="Arial"/>
                <w:lang w:eastAsia="zh-CN"/>
              </w:rPr>
            </w:pPr>
            <w:r>
              <w:rPr>
                <w:rFonts w:cs="Arial"/>
                <w:lang w:eastAsia="zh-CN"/>
              </w:rPr>
              <w:t>1152</w:t>
            </w:r>
          </w:p>
        </w:tc>
        <w:tc>
          <w:tcPr>
            <w:tcW w:w="1070" w:type="dxa"/>
          </w:tcPr>
          <w:p w14:paraId="7F95C339" w14:textId="77777777" w:rsidR="00975C28" w:rsidRDefault="00975C28" w:rsidP="00634C58">
            <w:pPr>
              <w:pStyle w:val="TAC"/>
              <w:rPr>
                <w:rFonts w:cs="Arial"/>
                <w:lang w:eastAsia="zh-CN"/>
              </w:rPr>
            </w:pPr>
            <w:r>
              <w:rPr>
                <w:rFonts w:cs="Arial"/>
                <w:lang w:eastAsia="zh-CN"/>
              </w:rPr>
              <w:t>2880</w:t>
            </w:r>
          </w:p>
        </w:tc>
        <w:tc>
          <w:tcPr>
            <w:tcW w:w="1071" w:type="dxa"/>
          </w:tcPr>
          <w:p w14:paraId="2F6F6342" w14:textId="77777777" w:rsidR="00975C28" w:rsidRDefault="00975C28" w:rsidP="00634C58">
            <w:pPr>
              <w:pStyle w:val="TAC"/>
              <w:rPr>
                <w:rFonts w:cs="Arial"/>
                <w:lang w:eastAsia="zh-CN"/>
              </w:rPr>
            </w:pPr>
            <w:r>
              <w:rPr>
                <w:rFonts w:cs="Arial"/>
                <w:lang w:eastAsia="zh-CN"/>
              </w:rPr>
              <w:t>2880</w:t>
            </w:r>
          </w:p>
        </w:tc>
        <w:tc>
          <w:tcPr>
            <w:tcW w:w="1070" w:type="dxa"/>
          </w:tcPr>
          <w:p w14:paraId="5F3FB710" w14:textId="77777777" w:rsidR="00975C28" w:rsidRDefault="00975C28" w:rsidP="00634C58">
            <w:pPr>
              <w:pStyle w:val="TAC"/>
              <w:rPr>
                <w:rFonts w:cs="Arial"/>
                <w:lang w:eastAsia="zh-CN"/>
              </w:rPr>
            </w:pPr>
            <w:r>
              <w:rPr>
                <w:rFonts w:cs="Arial"/>
                <w:lang w:eastAsia="zh-CN"/>
              </w:rPr>
              <w:t>6048</w:t>
            </w:r>
          </w:p>
        </w:tc>
        <w:tc>
          <w:tcPr>
            <w:tcW w:w="1070" w:type="dxa"/>
          </w:tcPr>
          <w:p w14:paraId="2A5EC3B8" w14:textId="77777777" w:rsidR="00975C28" w:rsidRDefault="00975C28" w:rsidP="00634C58">
            <w:pPr>
              <w:pStyle w:val="TAC"/>
              <w:rPr>
                <w:rFonts w:cs="Arial"/>
                <w:lang w:eastAsia="zh-CN"/>
              </w:rPr>
            </w:pPr>
            <w:r>
              <w:rPr>
                <w:rFonts w:cs="Arial"/>
                <w:lang w:eastAsia="zh-CN"/>
              </w:rPr>
              <w:t>6048</w:t>
            </w:r>
          </w:p>
        </w:tc>
        <w:tc>
          <w:tcPr>
            <w:tcW w:w="1071" w:type="dxa"/>
          </w:tcPr>
          <w:p w14:paraId="10873AB2" w14:textId="77777777" w:rsidR="00975C28" w:rsidRDefault="00975C28" w:rsidP="00634C58">
            <w:pPr>
              <w:pStyle w:val="TAC"/>
              <w:rPr>
                <w:rFonts w:cs="Arial"/>
                <w:lang w:eastAsia="zh-CN"/>
              </w:rPr>
            </w:pPr>
            <w:r>
              <w:rPr>
                <w:rFonts w:cs="Arial"/>
                <w:lang w:eastAsia="zh-CN"/>
              </w:rPr>
              <w:t>9216</w:t>
            </w:r>
          </w:p>
        </w:tc>
        <w:tc>
          <w:tcPr>
            <w:tcW w:w="1071" w:type="dxa"/>
          </w:tcPr>
          <w:p w14:paraId="2EE371C4" w14:textId="77777777" w:rsidR="00975C28" w:rsidRDefault="00975C28" w:rsidP="00634C58">
            <w:pPr>
              <w:pStyle w:val="TAC"/>
              <w:rPr>
                <w:rFonts w:cs="Arial"/>
                <w:lang w:eastAsia="zh-CN"/>
              </w:rPr>
            </w:pPr>
            <w:r>
              <w:rPr>
                <w:rFonts w:cs="Arial"/>
                <w:lang w:eastAsia="zh-CN"/>
              </w:rPr>
              <w:t>12384</w:t>
            </w:r>
          </w:p>
        </w:tc>
      </w:tr>
      <w:tr w:rsidR="00975C28" w14:paraId="4E066ED0" w14:textId="77777777" w:rsidTr="00634C58">
        <w:trPr>
          <w:cantSplit/>
          <w:jc w:val="center"/>
        </w:trPr>
        <w:tc>
          <w:tcPr>
            <w:tcW w:w="2421" w:type="dxa"/>
          </w:tcPr>
          <w:p w14:paraId="4729ADB0" w14:textId="77777777" w:rsidR="00975C28" w:rsidRDefault="00975C28" w:rsidP="00634C58">
            <w:pPr>
              <w:pStyle w:val="TAC"/>
              <w:rPr>
                <w:rFonts w:cs="Arial"/>
              </w:rPr>
            </w:pPr>
            <w:r>
              <w:rPr>
                <w:rFonts w:cs="Arial"/>
              </w:rPr>
              <w:t xml:space="preserve">Total symbols per </w:t>
            </w:r>
            <w:r>
              <w:rPr>
                <w:rFonts w:cs="Arial"/>
                <w:lang w:eastAsia="zh-CN"/>
              </w:rPr>
              <w:t>slot</w:t>
            </w:r>
          </w:p>
        </w:tc>
        <w:tc>
          <w:tcPr>
            <w:tcW w:w="1070" w:type="dxa"/>
          </w:tcPr>
          <w:p w14:paraId="24F9054B" w14:textId="77777777" w:rsidR="00975C28" w:rsidRDefault="00975C28" w:rsidP="00634C58">
            <w:pPr>
              <w:pStyle w:val="TAC"/>
              <w:rPr>
                <w:rFonts w:cs="Arial"/>
                <w:lang w:eastAsia="zh-CN"/>
              </w:rPr>
            </w:pPr>
            <w:r>
              <w:rPr>
                <w:rFonts w:cs="Arial"/>
                <w:lang w:eastAsia="zh-CN"/>
              </w:rPr>
              <w:t>720</w:t>
            </w:r>
          </w:p>
        </w:tc>
        <w:tc>
          <w:tcPr>
            <w:tcW w:w="1071" w:type="dxa"/>
          </w:tcPr>
          <w:p w14:paraId="004CC53F" w14:textId="77777777" w:rsidR="00975C28" w:rsidRDefault="00975C28" w:rsidP="00634C58">
            <w:pPr>
              <w:pStyle w:val="TAC"/>
              <w:rPr>
                <w:rFonts w:cs="Arial"/>
                <w:lang w:eastAsia="zh-CN"/>
              </w:rPr>
            </w:pPr>
            <w:r>
              <w:rPr>
                <w:rFonts w:cs="Arial"/>
                <w:lang w:eastAsia="zh-CN"/>
              </w:rPr>
              <w:t>576</w:t>
            </w:r>
          </w:p>
        </w:tc>
        <w:tc>
          <w:tcPr>
            <w:tcW w:w="1070" w:type="dxa"/>
          </w:tcPr>
          <w:p w14:paraId="1C37C1CE" w14:textId="77777777" w:rsidR="00975C28" w:rsidRDefault="00975C28" w:rsidP="00634C58">
            <w:pPr>
              <w:pStyle w:val="TAC"/>
              <w:rPr>
                <w:rFonts w:cs="Arial"/>
                <w:lang w:eastAsia="zh-CN"/>
              </w:rPr>
            </w:pPr>
            <w:r>
              <w:rPr>
                <w:rFonts w:cs="Arial"/>
                <w:lang w:eastAsia="zh-CN"/>
              </w:rPr>
              <w:t>1440</w:t>
            </w:r>
          </w:p>
        </w:tc>
        <w:tc>
          <w:tcPr>
            <w:tcW w:w="1071" w:type="dxa"/>
          </w:tcPr>
          <w:p w14:paraId="2212ACFE" w14:textId="77777777" w:rsidR="00975C28" w:rsidRDefault="00975C28" w:rsidP="00634C58">
            <w:pPr>
              <w:pStyle w:val="TAC"/>
              <w:rPr>
                <w:rFonts w:cs="Arial"/>
                <w:lang w:eastAsia="zh-CN"/>
              </w:rPr>
            </w:pPr>
            <w:r>
              <w:rPr>
                <w:rFonts w:cs="Arial"/>
                <w:lang w:eastAsia="zh-CN"/>
              </w:rPr>
              <w:t>1440</w:t>
            </w:r>
          </w:p>
        </w:tc>
        <w:tc>
          <w:tcPr>
            <w:tcW w:w="1070" w:type="dxa"/>
          </w:tcPr>
          <w:p w14:paraId="41835421" w14:textId="77777777" w:rsidR="00975C28" w:rsidRDefault="00975C28" w:rsidP="00634C58">
            <w:pPr>
              <w:pStyle w:val="TAC"/>
              <w:rPr>
                <w:rFonts w:cs="Arial"/>
                <w:lang w:eastAsia="zh-CN"/>
              </w:rPr>
            </w:pPr>
            <w:r>
              <w:rPr>
                <w:rFonts w:cs="Arial"/>
                <w:lang w:eastAsia="zh-CN"/>
              </w:rPr>
              <w:t>3024</w:t>
            </w:r>
          </w:p>
        </w:tc>
        <w:tc>
          <w:tcPr>
            <w:tcW w:w="1070" w:type="dxa"/>
          </w:tcPr>
          <w:p w14:paraId="663F573E" w14:textId="77777777" w:rsidR="00975C28" w:rsidRDefault="00975C28" w:rsidP="00634C58">
            <w:pPr>
              <w:pStyle w:val="TAC"/>
              <w:rPr>
                <w:rFonts w:cs="Arial"/>
                <w:lang w:eastAsia="zh-CN"/>
              </w:rPr>
            </w:pPr>
            <w:r>
              <w:rPr>
                <w:rFonts w:cs="Arial"/>
                <w:lang w:eastAsia="zh-CN"/>
              </w:rPr>
              <w:t>3024</w:t>
            </w:r>
          </w:p>
        </w:tc>
        <w:tc>
          <w:tcPr>
            <w:tcW w:w="1071" w:type="dxa"/>
          </w:tcPr>
          <w:p w14:paraId="2702DCE3" w14:textId="77777777" w:rsidR="00975C28" w:rsidRDefault="00975C28" w:rsidP="00634C58">
            <w:pPr>
              <w:pStyle w:val="TAC"/>
              <w:rPr>
                <w:rFonts w:cs="Arial"/>
                <w:lang w:eastAsia="zh-CN"/>
              </w:rPr>
            </w:pPr>
            <w:r>
              <w:rPr>
                <w:rFonts w:cs="Arial"/>
                <w:lang w:eastAsia="zh-CN"/>
              </w:rPr>
              <w:t>4608</w:t>
            </w:r>
          </w:p>
        </w:tc>
        <w:tc>
          <w:tcPr>
            <w:tcW w:w="1071" w:type="dxa"/>
          </w:tcPr>
          <w:p w14:paraId="33E0B181" w14:textId="77777777" w:rsidR="00975C28" w:rsidRDefault="00975C28" w:rsidP="00634C58">
            <w:pPr>
              <w:pStyle w:val="TAC"/>
              <w:rPr>
                <w:rFonts w:cs="Arial"/>
                <w:lang w:eastAsia="zh-CN"/>
              </w:rPr>
            </w:pPr>
            <w:r>
              <w:rPr>
                <w:rFonts w:cs="Arial"/>
                <w:lang w:eastAsia="zh-CN"/>
              </w:rPr>
              <w:t>6192</w:t>
            </w:r>
          </w:p>
        </w:tc>
      </w:tr>
      <w:tr w:rsidR="00975C28" w14:paraId="0DA76BAC" w14:textId="77777777" w:rsidTr="00634C58">
        <w:trPr>
          <w:cantSplit/>
          <w:jc w:val="center"/>
        </w:trPr>
        <w:tc>
          <w:tcPr>
            <w:tcW w:w="10985" w:type="dxa"/>
            <w:gridSpan w:val="9"/>
          </w:tcPr>
          <w:p w14:paraId="67D6104E" w14:textId="7B84C13C" w:rsidR="00975C28" w:rsidRDefault="00975C28" w:rsidP="00634C58">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5776DB89">
                <v:shape id="_x0000_i1066" type="#_x0000_t75" style="width:5pt;height:10.65pt" o:ole="">
                  <v:imagedata r:id="rId84" o:title=""/>
                </v:shape>
                <o:OLEObject Type="Embed" ProgID="Equation.3" ShapeID="_x0000_i1066" DrawAspect="Content" ObjectID="_1757790289" r:id="rId85"/>
              </w:object>
            </w:r>
            <w:r>
              <w:rPr>
                <w:rFonts w:hint="eastAsia"/>
              </w:rPr>
              <w:t xml:space="preserve">= 2, </w:t>
            </w:r>
            <w:r>
              <w:object w:dxaOrig="120" w:dyaOrig="240" w14:anchorId="05D0F7E1">
                <v:shape id="_x0000_i1067" type="#_x0000_t75" style="width:5pt;height:10.65pt" o:ole="">
                  <v:imagedata r:id="rId86" o:title=""/>
                </v:shape>
                <o:OLEObject Type="Embed" ProgID="Equation.3" ShapeID="_x0000_i1067" DrawAspect="Content" ObjectID="_1757790290" r:id="rId87"/>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CF6C02">
              <w:t>17</w:t>
            </w:r>
            <w:r>
              <w:rPr>
                <w:rFonts w:hint="eastAsia"/>
              </w:rPr>
              <w:t>].</w:t>
            </w:r>
          </w:p>
          <w:p w14:paraId="1A3C6C03" w14:textId="77777777" w:rsidR="00975C28" w:rsidRDefault="00975C28" w:rsidP="00634C58">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1B08633E" w14:textId="2EF61994" w:rsidR="00975C28" w:rsidRDefault="00975C28" w:rsidP="00634C58">
            <w:pPr>
              <w:pStyle w:val="TAN"/>
              <w:rPr>
                <w:lang w:eastAsia="zh-CN"/>
              </w:rPr>
            </w:pPr>
            <w:r>
              <w:rPr>
                <w:rFonts w:hint="eastAsia"/>
              </w:rPr>
              <w:t xml:space="preserve">NOTE </w:t>
            </w:r>
            <w:r>
              <w:rPr>
                <w:rFonts w:hint="eastAsia"/>
                <w:lang w:eastAsia="zh-CN"/>
              </w:rPr>
              <w:t>3</w:t>
            </w:r>
            <w:r>
              <w:rPr>
                <w:rFonts w:hint="eastAsia"/>
              </w:rPr>
              <w:t>:</w:t>
            </w:r>
            <w:r>
              <w:rPr>
                <w:rFonts w:hint="eastAsia"/>
              </w:rPr>
              <w:tab/>
            </w:r>
            <w:r>
              <w:rPr>
                <w:rFonts w:cs="Arial"/>
              </w:rPr>
              <w:t>Code block size including CRC (bits)</w:t>
            </w:r>
            <w:r>
              <w:rPr>
                <w:rFonts w:cs="Arial" w:hint="eastAsia"/>
                <w:lang w:eastAsia="zh-CN"/>
              </w:rPr>
              <w:t xml:space="preserve"> equals to </w:t>
            </w:r>
            <w:r>
              <w:rPr>
                <w:position w:val="-4"/>
              </w:rPr>
              <w:object w:dxaOrig="240" w:dyaOrig="240" w14:anchorId="3CC235CD">
                <v:shape id="_x0000_i1068" type="#_x0000_t75" style="width:10.65pt;height:10.65pt" o:ole="">
                  <v:imagedata r:id="rId88" o:title=""/>
                </v:shape>
                <o:OLEObject Type="Embed" ProgID="Equation.DSMT4" ShapeID="_x0000_i1068" DrawAspect="Content" ObjectID="_1757790291" r:id="rId89"/>
              </w:object>
            </w:r>
            <w:r>
              <w:rPr>
                <w:rFonts w:hint="eastAsia"/>
                <w:lang w:eastAsia="zh-CN"/>
              </w:rPr>
              <w:t xml:space="preserve"> in sub-clause </w:t>
            </w:r>
            <w:r>
              <w:rPr>
                <w:lang w:eastAsia="zh-CN"/>
              </w:rPr>
              <w:t>5.2.2</w:t>
            </w:r>
            <w:r>
              <w:rPr>
                <w:rFonts w:hint="eastAsia"/>
                <w:lang w:eastAsia="zh-CN"/>
              </w:rPr>
              <w:t xml:space="preserve"> of TS 38.212 [</w:t>
            </w:r>
            <w:r w:rsidR="00CF6C02">
              <w:rPr>
                <w:lang w:eastAsia="zh-CN"/>
              </w:rPr>
              <w:t>16</w:t>
            </w:r>
            <w:r>
              <w:rPr>
                <w:rFonts w:hint="eastAsia"/>
                <w:lang w:eastAsia="zh-CN"/>
              </w:rPr>
              <w:t>].</w:t>
            </w:r>
          </w:p>
          <w:p w14:paraId="2BD4052F" w14:textId="77777777" w:rsidR="00975C28" w:rsidRDefault="00975C28" w:rsidP="00634C58">
            <w:pPr>
              <w:pStyle w:val="TAN"/>
              <w:rPr>
                <w:lang w:eastAsia="zh-CN"/>
              </w:rPr>
            </w:pPr>
            <w:r>
              <w:rPr>
                <w:lang w:eastAsia="zh-CN"/>
              </w:rPr>
              <w:t>NOTE 4:</w:t>
            </w:r>
            <w:r>
              <w:rPr>
                <w:lang w:eastAsia="zh-CN"/>
              </w:rPr>
              <w:tab/>
              <w:t xml:space="preserve">For reference channel A1-12, the allocated RB’s are uniformly spaced over the channel bandwidth at RB index N, N+10, N+20, N+30, N+40 where N={0,1,2,3,4,…,9}.  </w:t>
            </w:r>
          </w:p>
          <w:p w14:paraId="7FD7B6BC" w14:textId="77777777" w:rsidR="00975C28" w:rsidRDefault="00975C28" w:rsidP="00634C58">
            <w:pPr>
              <w:pStyle w:val="TAN"/>
              <w:rPr>
                <w:lang w:eastAsia="zh-CN"/>
              </w:rPr>
            </w:pPr>
            <w:r>
              <w:rPr>
                <w:lang w:eastAsia="zh-CN"/>
              </w:rPr>
              <w:t>NOTE 5:</w:t>
            </w:r>
            <w:r>
              <w:rPr>
                <w:lang w:eastAsia="zh-CN"/>
              </w:rPr>
              <w:tab/>
              <w:t>For reference channel A1-13, the allocated RB’s are uniformly spaced over the channel bandwidth at RB index N, N+5, N+10, N+15 where N={0,1,2,3,4}.</w:t>
            </w:r>
          </w:p>
          <w:p w14:paraId="118A4243" w14:textId="77777777" w:rsidR="00975C28" w:rsidRDefault="00975C28" w:rsidP="00634C58">
            <w:pPr>
              <w:pStyle w:val="TAN"/>
              <w:rPr>
                <w:lang w:eastAsia="zh-CN"/>
              </w:rPr>
            </w:pPr>
            <w:r>
              <w:rPr>
                <w:lang w:eastAsia="zh-CN"/>
              </w:rPr>
              <w:t>NOTE 7:</w:t>
            </w:r>
            <w:r>
              <w:rPr>
                <w:lang w:eastAsia="zh-CN"/>
              </w:rPr>
              <w:tab/>
              <w:t>For reference channel A1-14, the allocated RB’s are uniformly spaced over the channel bandwidth at RB index  N, N+10,N+20,..N+90 where N={0,1,2,3,...,9}.</w:t>
            </w:r>
          </w:p>
          <w:p w14:paraId="001CB07A" w14:textId="77777777" w:rsidR="00975C28" w:rsidRDefault="00975C28" w:rsidP="00634C58">
            <w:pPr>
              <w:pStyle w:val="TAN"/>
              <w:rPr>
                <w:lang w:eastAsia="zh-CN"/>
              </w:rPr>
            </w:pPr>
            <w:r>
              <w:rPr>
                <w:lang w:eastAsia="zh-CN"/>
              </w:rPr>
              <w:t>NOTE 8:</w:t>
            </w:r>
            <w:r>
              <w:rPr>
                <w:lang w:eastAsia="zh-CN"/>
              </w:rPr>
              <w:tab/>
              <w:t>For reference channel A1-15, the allocated RB’s are uniformly spaced over the channel bandwidth at RB index N, N+5,N+10,..,N+45 where N={0,1,2,3,4}.</w:t>
            </w:r>
          </w:p>
          <w:p w14:paraId="67AAEB45" w14:textId="77777777" w:rsidR="00975C28" w:rsidRDefault="00975C28" w:rsidP="00634C58">
            <w:pPr>
              <w:pStyle w:val="TAN"/>
              <w:rPr>
                <w:lang w:eastAsia="zh-CN"/>
              </w:rPr>
            </w:pPr>
            <w:r>
              <w:rPr>
                <w:lang w:eastAsia="zh-CN"/>
              </w:rPr>
              <w:t>NOTE 10:</w:t>
            </w:r>
            <w:r>
              <w:rPr>
                <w:lang w:eastAsia="zh-CN"/>
              </w:rPr>
              <w:tab/>
              <w:t>For reference channel A1-16, the allocated RB’s are uniformly spaced over the channel bandwidth at RB index  N, N+10,N+20,...,N+200 where N={0,1,2,3,4,...,9}.</w:t>
            </w:r>
          </w:p>
          <w:p w14:paraId="2310A3B1" w14:textId="77777777" w:rsidR="00975C28" w:rsidRDefault="00975C28" w:rsidP="00634C58">
            <w:pPr>
              <w:pStyle w:val="TAN"/>
              <w:rPr>
                <w:lang w:eastAsia="zh-CN"/>
              </w:rPr>
            </w:pPr>
            <w:r>
              <w:rPr>
                <w:lang w:eastAsia="zh-CN"/>
              </w:rPr>
              <w:t>NOTE 11:</w:t>
            </w:r>
            <w:r>
              <w:rPr>
                <w:lang w:eastAsia="zh-CN"/>
              </w:rPr>
              <w:tab/>
              <w:t>For reference channel A1-17, the allocated RB’s are uniformly spaced over the channel bandwidth at RB index N, N+5, N+10, ..., N+100 where N={0,1,2,3,4}.</w:t>
            </w:r>
          </w:p>
          <w:p w14:paraId="50647532" w14:textId="77777777" w:rsidR="00975C28" w:rsidRDefault="00975C28" w:rsidP="00634C58">
            <w:pPr>
              <w:pStyle w:val="TAN"/>
              <w:rPr>
                <w:lang w:eastAsia="zh-CN"/>
              </w:rPr>
            </w:pPr>
            <w:r>
              <w:rPr>
                <w:lang w:eastAsia="zh-CN"/>
              </w:rPr>
              <w:t>NOTE 12:</w:t>
            </w:r>
            <w:r>
              <w:rPr>
                <w:lang w:eastAsia="zh-CN"/>
              </w:rPr>
              <w:tab/>
              <w:t>For reference channel A1-18, the allocated RB’s are uniformly spaced over the channel bandwidth at RB index N, N+5,N+10,...,N+155 where N={0,1,2,3,4}.</w:t>
            </w:r>
          </w:p>
          <w:p w14:paraId="38F0EC56" w14:textId="77777777" w:rsidR="00975C28" w:rsidRDefault="00975C28" w:rsidP="00634C58">
            <w:pPr>
              <w:pStyle w:val="TAN"/>
              <w:rPr>
                <w:lang w:eastAsia="zh-CN"/>
              </w:rPr>
            </w:pPr>
            <w:r>
              <w:rPr>
                <w:lang w:eastAsia="zh-CN"/>
              </w:rPr>
              <w:t>NOTE 13:</w:t>
            </w:r>
            <w:r>
              <w:rPr>
                <w:lang w:eastAsia="zh-CN"/>
              </w:rPr>
              <w:tab/>
              <w:t>For reference channel A1-19, the allocated RB’s are uniformly spaced over the channel bandwidth at RB index N, N+5,N+10,...,N+210 where N={0,1,2,3,4}.</w:t>
            </w:r>
          </w:p>
        </w:tc>
      </w:tr>
    </w:tbl>
    <w:p w14:paraId="151003CE" w14:textId="77777777" w:rsidR="00975C28" w:rsidRPr="008C3753" w:rsidRDefault="00975C28" w:rsidP="000B029C">
      <w:pPr>
        <w:rPr>
          <w:lang w:eastAsia="zh-CN"/>
        </w:rPr>
      </w:pPr>
    </w:p>
    <w:p w14:paraId="212C1108" w14:textId="77777777" w:rsidR="002D6208" w:rsidRPr="008C3753" w:rsidRDefault="002D6208" w:rsidP="002D6208">
      <w:pPr>
        <w:pStyle w:val="Heading1"/>
      </w:pPr>
      <w:bookmarkStart w:id="11043" w:name="_Toc36645411"/>
      <w:bookmarkStart w:id="11044" w:name="_Toc37272465"/>
      <w:bookmarkStart w:id="11045" w:name="_Toc45884712"/>
      <w:bookmarkStart w:id="11046" w:name="_Toc53182744"/>
      <w:bookmarkStart w:id="11047" w:name="_Toc58860528"/>
      <w:bookmarkStart w:id="11048" w:name="_Toc61182645"/>
      <w:bookmarkStart w:id="11049" w:name="_Toc66782638"/>
      <w:bookmarkStart w:id="11050" w:name="_Toc74967872"/>
      <w:bookmarkStart w:id="11051" w:name="_Toc76545323"/>
      <w:bookmarkStart w:id="11052" w:name="_Toc82598707"/>
      <w:bookmarkStart w:id="11053" w:name="_Toc89954355"/>
      <w:bookmarkStart w:id="11054" w:name="_Toc98774450"/>
      <w:bookmarkStart w:id="11055" w:name="_Toc106200430"/>
      <w:bookmarkStart w:id="11056" w:name="_Toc115190987"/>
      <w:bookmarkStart w:id="11057" w:name="_Toc122003558"/>
      <w:bookmarkStart w:id="11058" w:name="_Toc124155326"/>
      <w:bookmarkStart w:id="11059" w:name="_Toc131534099"/>
      <w:bookmarkStart w:id="11060" w:name="_Toc137399978"/>
      <w:bookmarkStart w:id="11061" w:name="_Toc147177349"/>
      <w:r w:rsidRPr="008C3753">
        <w:t>A.2</w:t>
      </w:r>
      <w:r w:rsidRPr="008C3753">
        <w:tab/>
        <w:t>Fixed Reference Channels for dynamic range (16QAM, R=2/3)</w:t>
      </w:r>
      <w:bookmarkEnd w:id="11030"/>
      <w:bookmarkEnd w:id="11031"/>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p>
    <w:p w14:paraId="35B842EA" w14:textId="4BA089F8" w:rsidR="00975C28" w:rsidRDefault="00975C28" w:rsidP="00975C28">
      <w:r>
        <w:t>The parameters for the reference measurement channels are specified in table A.2-1 for FR1 dynamic range.</w:t>
      </w:r>
      <w:r>
        <w:rPr>
          <w:rFonts w:eastAsia="SimSun" w:hint="eastAsia"/>
          <w:lang w:val="en-US" w:eastAsia="zh-CN"/>
        </w:rPr>
        <w:t xml:space="preserve"> </w:t>
      </w:r>
      <w:r>
        <w:t>The parameters for the band n46 and n96 reference measurement channels are specified in table A.2-1a and A.2-1b for band n46 and n96 dynamic range.</w:t>
      </w:r>
    </w:p>
    <w:p w14:paraId="68D9CF60" w14:textId="77777777" w:rsidR="00975C28" w:rsidRDefault="00975C28" w:rsidP="00975C28"/>
    <w:p w14:paraId="456C2601" w14:textId="01384CA9" w:rsidR="002D6208" w:rsidRPr="008C3753" w:rsidRDefault="002D6208" w:rsidP="002D6208">
      <w:pPr>
        <w:pStyle w:val="TH"/>
      </w:pPr>
      <w:r w:rsidRPr="008C3753">
        <w:lastRenderedPageBreak/>
        <w:t xml:space="preserve">Table A.2-1: FRC parameters for </w:t>
      </w:r>
      <w:r w:rsidR="00C8199E" w:rsidRPr="008C3753">
        <w:t xml:space="preserve">FR1 </w:t>
      </w:r>
      <w:r w:rsidRPr="008C3753">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1192"/>
        <w:gridCol w:w="1191"/>
        <w:gridCol w:w="1191"/>
        <w:gridCol w:w="1191"/>
        <w:gridCol w:w="1191"/>
        <w:gridCol w:w="1191"/>
      </w:tblGrid>
      <w:tr w:rsidR="003C5595" w:rsidRPr="008C3753" w14:paraId="2F221EB9" w14:textId="77777777" w:rsidTr="00F86264">
        <w:trPr>
          <w:jc w:val="center"/>
        </w:trPr>
        <w:tc>
          <w:tcPr>
            <w:tcW w:w="0" w:type="auto"/>
          </w:tcPr>
          <w:p w14:paraId="46605B3D" w14:textId="77777777" w:rsidR="008C01E6" w:rsidRPr="008C3753" w:rsidRDefault="008C01E6" w:rsidP="00F86264">
            <w:pPr>
              <w:pStyle w:val="TAH"/>
              <w:rPr>
                <w:rFonts w:cs="Arial"/>
              </w:rPr>
            </w:pPr>
            <w:r w:rsidRPr="008C3753">
              <w:rPr>
                <w:rFonts w:cs="Arial"/>
              </w:rPr>
              <w:t>Reference channel</w:t>
            </w:r>
          </w:p>
        </w:tc>
        <w:tc>
          <w:tcPr>
            <w:tcW w:w="0" w:type="auto"/>
          </w:tcPr>
          <w:p w14:paraId="79991F94" w14:textId="77777777" w:rsidR="008C01E6" w:rsidRPr="008C3753" w:rsidRDefault="008C01E6" w:rsidP="00F86264">
            <w:pPr>
              <w:pStyle w:val="TAH"/>
              <w:rPr>
                <w:rFonts w:cs="Arial"/>
              </w:rPr>
            </w:pPr>
            <w:r w:rsidRPr="008C3753">
              <w:rPr>
                <w:rFonts w:cs="Arial"/>
                <w:lang w:eastAsia="zh-CN"/>
              </w:rPr>
              <w:t>G-FR1-A2-1</w:t>
            </w:r>
          </w:p>
        </w:tc>
        <w:tc>
          <w:tcPr>
            <w:tcW w:w="0" w:type="auto"/>
          </w:tcPr>
          <w:p w14:paraId="025D6A9A" w14:textId="77777777" w:rsidR="008C01E6" w:rsidRPr="008C3753" w:rsidRDefault="008C01E6" w:rsidP="00F86264">
            <w:pPr>
              <w:pStyle w:val="TAH"/>
              <w:rPr>
                <w:rFonts w:cs="Arial"/>
              </w:rPr>
            </w:pPr>
            <w:r w:rsidRPr="008C3753">
              <w:rPr>
                <w:rFonts w:cs="Arial"/>
                <w:lang w:eastAsia="zh-CN"/>
              </w:rPr>
              <w:t>G-FR1-A2-2</w:t>
            </w:r>
          </w:p>
        </w:tc>
        <w:tc>
          <w:tcPr>
            <w:tcW w:w="0" w:type="auto"/>
          </w:tcPr>
          <w:p w14:paraId="54CF56E8" w14:textId="77777777" w:rsidR="008C01E6" w:rsidRPr="008C3753" w:rsidRDefault="008C01E6" w:rsidP="00F86264">
            <w:pPr>
              <w:pStyle w:val="TAH"/>
              <w:rPr>
                <w:rFonts w:cs="Arial"/>
              </w:rPr>
            </w:pPr>
            <w:r w:rsidRPr="008C3753">
              <w:rPr>
                <w:rFonts w:cs="Arial"/>
                <w:lang w:eastAsia="zh-CN"/>
              </w:rPr>
              <w:t>G-FR1-A2-3</w:t>
            </w:r>
          </w:p>
        </w:tc>
        <w:tc>
          <w:tcPr>
            <w:tcW w:w="0" w:type="auto"/>
          </w:tcPr>
          <w:p w14:paraId="3145EEA2" w14:textId="77777777" w:rsidR="008C01E6" w:rsidRPr="008C3753" w:rsidRDefault="008C01E6" w:rsidP="00F86264">
            <w:pPr>
              <w:pStyle w:val="TAH"/>
              <w:rPr>
                <w:rFonts w:cs="Arial"/>
              </w:rPr>
            </w:pPr>
            <w:r w:rsidRPr="008C3753">
              <w:rPr>
                <w:rFonts w:cs="Arial"/>
                <w:lang w:eastAsia="zh-CN"/>
              </w:rPr>
              <w:t>G-FR1-A2-4</w:t>
            </w:r>
          </w:p>
        </w:tc>
        <w:tc>
          <w:tcPr>
            <w:tcW w:w="0" w:type="auto"/>
          </w:tcPr>
          <w:p w14:paraId="62E079FE" w14:textId="77777777" w:rsidR="008C01E6" w:rsidRPr="008C3753" w:rsidRDefault="008C01E6" w:rsidP="00F86264">
            <w:pPr>
              <w:pStyle w:val="TAH"/>
              <w:rPr>
                <w:rFonts w:cs="Arial"/>
              </w:rPr>
            </w:pPr>
            <w:r w:rsidRPr="008C3753">
              <w:rPr>
                <w:rFonts w:cs="Arial"/>
                <w:lang w:eastAsia="zh-CN"/>
              </w:rPr>
              <w:t>G-FR1-A2-5</w:t>
            </w:r>
          </w:p>
        </w:tc>
        <w:tc>
          <w:tcPr>
            <w:tcW w:w="0" w:type="auto"/>
          </w:tcPr>
          <w:p w14:paraId="58B4E781" w14:textId="77777777" w:rsidR="008C01E6" w:rsidRPr="008C3753" w:rsidRDefault="008C01E6" w:rsidP="00F86264">
            <w:pPr>
              <w:pStyle w:val="TAH"/>
              <w:rPr>
                <w:rFonts w:cs="Arial"/>
              </w:rPr>
            </w:pPr>
            <w:r w:rsidRPr="008C3753">
              <w:rPr>
                <w:rFonts w:cs="Arial"/>
                <w:lang w:eastAsia="zh-CN"/>
              </w:rPr>
              <w:t>G-FR1-A2-6</w:t>
            </w:r>
          </w:p>
        </w:tc>
      </w:tr>
      <w:tr w:rsidR="003C5595" w:rsidRPr="008C3753" w14:paraId="7638DA53" w14:textId="77777777" w:rsidTr="00F86264">
        <w:trPr>
          <w:jc w:val="center"/>
        </w:trPr>
        <w:tc>
          <w:tcPr>
            <w:tcW w:w="0" w:type="auto"/>
          </w:tcPr>
          <w:p w14:paraId="4B017766" w14:textId="77777777" w:rsidR="008C01E6" w:rsidRPr="008C3753" w:rsidRDefault="008C01E6" w:rsidP="00F86264">
            <w:pPr>
              <w:pStyle w:val="TAL"/>
              <w:rPr>
                <w:rFonts w:cs="Arial"/>
                <w:lang w:eastAsia="zh-CN"/>
              </w:rPr>
            </w:pPr>
            <w:r w:rsidRPr="008C3753">
              <w:rPr>
                <w:rFonts w:cs="Arial"/>
                <w:lang w:eastAsia="zh-CN"/>
              </w:rPr>
              <w:t>Subcarrier spacing (kHz)</w:t>
            </w:r>
          </w:p>
        </w:tc>
        <w:tc>
          <w:tcPr>
            <w:tcW w:w="0" w:type="auto"/>
          </w:tcPr>
          <w:p w14:paraId="124E55E1" w14:textId="77777777" w:rsidR="008C01E6" w:rsidRPr="008C3753" w:rsidRDefault="008C01E6" w:rsidP="00F86264">
            <w:pPr>
              <w:pStyle w:val="TAC"/>
              <w:rPr>
                <w:rFonts w:cs="Arial"/>
                <w:lang w:eastAsia="zh-CN"/>
              </w:rPr>
            </w:pPr>
            <w:r w:rsidRPr="008C3753">
              <w:rPr>
                <w:rFonts w:cs="Arial"/>
                <w:lang w:eastAsia="zh-CN"/>
              </w:rPr>
              <w:t>15</w:t>
            </w:r>
          </w:p>
        </w:tc>
        <w:tc>
          <w:tcPr>
            <w:tcW w:w="0" w:type="auto"/>
          </w:tcPr>
          <w:p w14:paraId="624159B3" w14:textId="77777777" w:rsidR="008C01E6" w:rsidRPr="008C3753" w:rsidRDefault="008C01E6" w:rsidP="00F86264">
            <w:pPr>
              <w:pStyle w:val="TAC"/>
              <w:rPr>
                <w:rFonts w:cs="Arial"/>
                <w:lang w:eastAsia="zh-CN"/>
              </w:rPr>
            </w:pPr>
            <w:r w:rsidRPr="008C3753">
              <w:rPr>
                <w:rFonts w:cs="Arial"/>
                <w:lang w:eastAsia="zh-CN"/>
              </w:rPr>
              <w:t>30</w:t>
            </w:r>
          </w:p>
        </w:tc>
        <w:tc>
          <w:tcPr>
            <w:tcW w:w="0" w:type="auto"/>
          </w:tcPr>
          <w:p w14:paraId="001B1461" w14:textId="77777777" w:rsidR="008C01E6" w:rsidRPr="008C3753" w:rsidRDefault="008C01E6" w:rsidP="00F86264">
            <w:pPr>
              <w:pStyle w:val="TAC"/>
              <w:rPr>
                <w:rFonts w:cs="Arial"/>
                <w:lang w:eastAsia="zh-CN"/>
              </w:rPr>
            </w:pPr>
            <w:r w:rsidRPr="008C3753">
              <w:rPr>
                <w:rFonts w:cs="Arial"/>
                <w:lang w:eastAsia="zh-CN"/>
              </w:rPr>
              <w:t>60</w:t>
            </w:r>
          </w:p>
        </w:tc>
        <w:tc>
          <w:tcPr>
            <w:tcW w:w="0" w:type="auto"/>
          </w:tcPr>
          <w:p w14:paraId="29E97361" w14:textId="77777777" w:rsidR="008C01E6" w:rsidRPr="008C3753" w:rsidRDefault="008C01E6" w:rsidP="00F86264">
            <w:pPr>
              <w:pStyle w:val="TAC"/>
              <w:rPr>
                <w:rFonts w:cs="Arial"/>
                <w:lang w:eastAsia="zh-CN"/>
              </w:rPr>
            </w:pPr>
            <w:r w:rsidRPr="008C3753">
              <w:rPr>
                <w:rFonts w:cs="Arial"/>
                <w:lang w:eastAsia="zh-CN"/>
              </w:rPr>
              <w:t>15</w:t>
            </w:r>
          </w:p>
        </w:tc>
        <w:tc>
          <w:tcPr>
            <w:tcW w:w="0" w:type="auto"/>
          </w:tcPr>
          <w:p w14:paraId="7BFC152C" w14:textId="77777777" w:rsidR="008C01E6" w:rsidRPr="008C3753" w:rsidRDefault="008C01E6" w:rsidP="00F86264">
            <w:pPr>
              <w:pStyle w:val="TAC"/>
              <w:rPr>
                <w:rFonts w:cs="Arial"/>
                <w:lang w:eastAsia="zh-CN"/>
              </w:rPr>
            </w:pPr>
            <w:r w:rsidRPr="008C3753">
              <w:rPr>
                <w:rFonts w:cs="Arial"/>
                <w:lang w:eastAsia="zh-CN"/>
              </w:rPr>
              <w:t>30</w:t>
            </w:r>
          </w:p>
        </w:tc>
        <w:tc>
          <w:tcPr>
            <w:tcW w:w="0" w:type="auto"/>
          </w:tcPr>
          <w:p w14:paraId="10C52569" w14:textId="77777777" w:rsidR="008C01E6" w:rsidRPr="008C3753" w:rsidRDefault="008C01E6" w:rsidP="00F86264">
            <w:pPr>
              <w:pStyle w:val="TAC"/>
              <w:rPr>
                <w:rFonts w:cs="Arial"/>
                <w:lang w:eastAsia="zh-CN"/>
              </w:rPr>
            </w:pPr>
            <w:r w:rsidRPr="008C3753">
              <w:rPr>
                <w:rFonts w:cs="Arial"/>
                <w:lang w:eastAsia="zh-CN"/>
              </w:rPr>
              <w:t>60</w:t>
            </w:r>
          </w:p>
        </w:tc>
      </w:tr>
      <w:tr w:rsidR="003C5595" w:rsidRPr="008C3753" w14:paraId="612404EA" w14:textId="77777777" w:rsidTr="00F86264">
        <w:trPr>
          <w:jc w:val="center"/>
        </w:trPr>
        <w:tc>
          <w:tcPr>
            <w:tcW w:w="0" w:type="auto"/>
          </w:tcPr>
          <w:p w14:paraId="7E1C904B" w14:textId="77777777" w:rsidR="008C01E6" w:rsidRPr="008C3753" w:rsidRDefault="008C01E6" w:rsidP="00F86264">
            <w:pPr>
              <w:pStyle w:val="TAL"/>
              <w:rPr>
                <w:rFonts w:cs="Arial"/>
              </w:rPr>
            </w:pPr>
            <w:r w:rsidRPr="008C3753">
              <w:rPr>
                <w:rFonts w:cs="Arial"/>
              </w:rPr>
              <w:t>Allocated resource blocks</w:t>
            </w:r>
          </w:p>
        </w:tc>
        <w:tc>
          <w:tcPr>
            <w:tcW w:w="0" w:type="auto"/>
          </w:tcPr>
          <w:p w14:paraId="28D88E0D" w14:textId="77777777" w:rsidR="008C01E6" w:rsidRPr="008C3753" w:rsidRDefault="008C01E6" w:rsidP="00F86264">
            <w:pPr>
              <w:pStyle w:val="TAC"/>
              <w:rPr>
                <w:rFonts w:cs="Arial"/>
                <w:lang w:eastAsia="zh-CN"/>
              </w:rPr>
            </w:pPr>
            <w:r w:rsidRPr="008C3753">
              <w:rPr>
                <w:rFonts w:cs="Arial"/>
                <w:lang w:eastAsia="zh-CN"/>
              </w:rPr>
              <w:t>25</w:t>
            </w:r>
          </w:p>
        </w:tc>
        <w:tc>
          <w:tcPr>
            <w:tcW w:w="0" w:type="auto"/>
          </w:tcPr>
          <w:p w14:paraId="16CE457E" w14:textId="77777777" w:rsidR="008C01E6" w:rsidRPr="008C3753" w:rsidRDefault="008C01E6" w:rsidP="00F86264">
            <w:pPr>
              <w:pStyle w:val="TAC"/>
              <w:rPr>
                <w:rFonts w:cs="Arial"/>
                <w:lang w:eastAsia="zh-CN"/>
              </w:rPr>
            </w:pPr>
            <w:r w:rsidRPr="008C3753">
              <w:rPr>
                <w:rFonts w:cs="Arial"/>
                <w:lang w:eastAsia="zh-CN"/>
              </w:rPr>
              <w:t>11</w:t>
            </w:r>
          </w:p>
        </w:tc>
        <w:tc>
          <w:tcPr>
            <w:tcW w:w="0" w:type="auto"/>
          </w:tcPr>
          <w:p w14:paraId="024CB22B" w14:textId="77777777" w:rsidR="008C01E6" w:rsidRPr="008C3753" w:rsidRDefault="008C01E6" w:rsidP="00F86264">
            <w:pPr>
              <w:pStyle w:val="TAC"/>
              <w:rPr>
                <w:rFonts w:cs="Arial"/>
                <w:lang w:eastAsia="zh-CN"/>
              </w:rPr>
            </w:pPr>
            <w:r w:rsidRPr="008C3753">
              <w:rPr>
                <w:rFonts w:cs="Arial"/>
                <w:lang w:eastAsia="zh-CN"/>
              </w:rPr>
              <w:t>11</w:t>
            </w:r>
          </w:p>
        </w:tc>
        <w:tc>
          <w:tcPr>
            <w:tcW w:w="0" w:type="auto"/>
          </w:tcPr>
          <w:p w14:paraId="535BC25C" w14:textId="77777777" w:rsidR="008C01E6" w:rsidRPr="008C3753" w:rsidRDefault="008C01E6" w:rsidP="00F86264">
            <w:pPr>
              <w:pStyle w:val="TAC"/>
              <w:rPr>
                <w:rFonts w:cs="Arial"/>
                <w:lang w:eastAsia="zh-CN"/>
              </w:rPr>
            </w:pPr>
            <w:r w:rsidRPr="008C3753">
              <w:rPr>
                <w:rFonts w:cs="Arial"/>
                <w:lang w:eastAsia="zh-CN"/>
              </w:rPr>
              <w:t>106</w:t>
            </w:r>
          </w:p>
        </w:tc>
        <w:tc>
          <w:tcPr>
            <w:tcW w:w="0" w:type="auto"/>
          </w:tcPr>
          <w:p w14:paraId="023C19BF" w14:textId="77777777" w:rsidR="008C01E6" w:rsidRPr="008C3753" w:rsidRDefault="008C01E6" w:rsidP="00F86264">
            <w:pPr>
              <w:pStyle w:val="TAC"/>
              <w:rPr>
                <w:rFonts w:cs="Arial"/>
                <w:lang w:eastAsia="zh-CN"/>
              </w:rPr>
            </w:pPr>
            <w:r w:rsidRPr="008C3753">
              <w:rPr>
                <w:rFonts w:cs="Arial"/>
                <w:lang w:eastAsia="zh-CN"/>
              </w:rPr>
              <w:t>51</w:t>
            </w:r>
          </w:p>
        </w:tc>
        <w:tc>
          <w:tcPr>
            <w:tcW w:w="0" w:type="auto"/>
          </w:tcPr>
          <w:p w14:paraId="56B46218"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7627C5F4" w14:textId="77777777" w:rsidTr="00F86264">
        <w:trPr>
          <w:jc w:val="center"/>
        </w:trPr>
        <w:tc>
          <w:tcPr>
            <w:tcW w:w="0" w:type="auto"/>
          </w:tcPr>
          <w:p w14:paraId="3DDD7FD1" w14:textId="77777777" w:rsidR="008C01E6" w:rsidRPr="008C3753" w:rsidRDefault="008C01E6" w:rsidP="00F86264">
            <w:pPr>
              <w:pStyle w:val="TAL"/>
              <w:rPr>
                <w:rFonts w:cs="Arial"/>
                <w:lang w:eastAsia="zh-CN"/>
              </w:rPr>
            </w:pPr>
            <w:r w:rsidRPr="008C3753">
              <w:rPr>
                <w:rFonts w:cs="Arial"/>
                <w:lang w:eastAsia="zh-CN"/>
              </w:rPr>
              <w:t>CP</w:t>
            </w:r>
            <w:r w:rsidRPr="008C3753">
              <w:rPr>
                <w:rFonts w:cs="Arial"/>
              </w:rPr>
              <w:t xml:space="preserve">-OFDM Symbols per </w:t>
            </w:r>
            <w:bookmarkStart w:id="11062" w:name="OLE_LINK104"/>
            <w:bookmarkStart w:id="11063" w:name="OLE_LINK105"/>
            <w:r w:rsidRPr="008C3753">
              <w:rPr>
                <w:rFonts w:cs="Arial"/>
                <w:lang w:eastAsia="zh-CN"/>
              </w:rPr>
              <w:t xml:space="preserve">slot </w:t>
            </w:r>
            <w:bookmarkEnd w:id="11062"/>
            <w:bookmarkEnd w:id="11063"/>
            <w:r w:rsidRPr="008C3753">
              <w:rPr>
                <w:rFonts w:cs="Arial"/>
                <w:lang w:eastAsia="zh-CN"/>
              </w:rPr>
              <w:t>(Note 1)</w:t>
            </w:r>
          </w:p>
        </w:tc>
        <w:tc>
          <w:tcPr>
            <w:tcW w:w="0" w:type="auto"/>
          </w:tcPr>
          <w:p w14:paraId="757D4399"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61973A25"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019E7722"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374D1716"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237B88A1" w14:textId="77777777" w:rsidR="008C01E6" w:rsidRPr="008C3753" w:rsidRDefault="008C01E6" w:rsidP="00F86264">
            <w:pPr>
              <w:pStyle w:val="TAC"/>
              <w:rPr>
                <w:rFonts w:cs="Arial"/>
                <w:lang w:eastAsia="zh-CN"/>
              </w:rPr>
            </w:pPr>
            <w:r w:rsidRPr="008C3753">
              <w:rPr>
                <w:rFonts w:cs="Arial"/>
                <w:lang w:eastAsia="zh-CN"/>
              </w:rPr>
              <w:t>12</w:t>
            </w:r>
          </w:p>
        </w:tc>
        <w:tc>
          <w:tcPr>
            <w:tcW w:w="0" w:type="auto"/>
          </w:tcPr>
          <w:p w14:paraId="55353B10" w14:textId="77777777" w:rsidR="008C01E6" w:rsidRPr="008C3753" w:rsidRDefault="008C01E6" w:rsidP="00F86264">
            <w:pPr>
              <w:pStyle w:val="TAC"/>
              <w:rPr>
                <w:rFonts w:cs="Arial"/>
                <w:lang w:eastAsia="zh-CN"/>
              </w:rPr>
            </w:pPr>
            <w:r w:rsidRPr="008C3753">
              <w:rPr>
                <w:rFonts w:cs="Arial"/>
                <w:lang w:eastAsia="zh-CN"/>
              </w:rPr>
              <w:t>12</w:t>
            </w:r>
          </w:p>
        </w:tc>
      </w:tr>
      <w:tr w:rsidR="003C5595" w:rsidRPr="008C3753" w14:paraId="0FAED936" w14:textId="77777777" w:rsidTr="00F86264">
        <w:trPr>
          <w:jc w:val="center"/>
        </w:trPr>
        <w:tc>
          <w:tcPr>
            <w:tcW w:w="0" w:type="auto"/>
          </w:tcPr>
          <w:p w14:paraId="6EE2061E" w14:textId="77777777" w:rsidR="008C01E6" w:rsidRPr="008C3753" w:rsidRDefault="008C01E6" w:rsidP="00F86264">
            <w:pPr>
              <w:pStyle w:val="TAL"/>
              <w:rPr>
                <w:rFonts w:cs="Arial"/>
              </w:rPr>
            </w:pPr>
            <w:r w:rsidRPr="008C3753">
              <w:rPr>
                <w:rFonts w:cs="Arial"/>
              </w:rPr>
              <w:t>Modulation</w:t>
            </w:r>
          </w:p>
        </w:tc>
        <w:tc>
          <w:tcPr>
            <w:tcW w:w="0" w:type="auto"/>
          </w:tcPr>
          <w:p w14:paraId="70119D10"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6EC36BDE"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5A0E03A1"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66AE2B8D"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42C9A7EC" w14:textId="77777777" w:rsidR="008C01E6" w:rsidRPr="008C3753" w:rsidRDefault="008C01E6" w:rsidP="00F86264">
            <w:pPr>
              <w:pStyle w:val="TAC"/>
              <w:rPr>
                <w:rFonts w:cs="Arial"/>
                <w:lang w:eastAsia="zh-CN"/>
              </w:rPr>
            </w:pPr>
            <w:r w:rsidRPr="008C3753">
              <w:rPr>
                <w:rFonts w:cs="Arial"/>
                <w:lang w:eastAsia="zh-CN"/>
              </w:rPr>
              <w:t>16QAM</w:t>
            </w:r>
          </w:p>
        </w:tc>
        <w:tc>
          <w:tcPr>
            <w:tcW w:w="0" w:type="auto"/>
          </w:tcPr>
          <w:p w14:paraId="4D3BF18F" w14:textId="77777777" w:rsidR="008C01E6" w:rsidRPr="008C3753" w:rsidRDefault="008C01E6" w:rsidP="00F86264">
            <w:pPr>
              <w:pStyle w:val="TAC"/>
              <w:rPr>
                <w:rFonts w:cs="Arial"/>
                <w:lang w:eastAsia="zh-CN"/>
              </w:rPr>
            </w:pPr>
            <w:r w:rsidRPr="008C3753">
              <w:rPr>
                <w:rFonts w:cs="Arial"/>
                <w:lang w:eastAsia="zh-CN"/>
              </w:rPr>
              <w:t>16QAM</w:t>
            </w:r>
          </w:p>
        </w:tc>
      </w:tr>
      <w:tr w:rsidR="003C5595" w:rsidRPr="008C3753" w14:paraId="5C2BFD89" w14:textId="77777777" w:rsidTr="00F86264">
        <w:trPr>
          <w:jc w:val="center"/>
        </w:trPr>
        <w:tc>
          <w:tcPr>
            <w:tcW w:w="0" w:type="auto"/>
          </w:tcPr>
          <w:p w14:paraId="41CFB36D" w14:textId="77777777" w:rsidR="008C01E6" w:rsidRPr="008C3753" w:rsidRDefault="008C01E6" w:rsidP="00F86264">
            <w:pPr>
              <w:pStyle w:val="TAL"/>
              <w:rPr>
                <w:rFonts w:cs="Arial"/>
              </w:rPr>
            </w:pPr>
            <w:r w:rsidRPr="008C3753">
              <w:rPr>
                <w:rFonts w:cs="Arial"/>
              </w:rPr>
              <w:t>Code rate</w:t>
            </w:r>
            <w:r w:rsidRPr="008C3753">
              <w:rPr>
                <w:rFonts w:cs="Arial"/>
                <w:lang w:eastAsia="zh-CN"/>
              </w:rPr>
              <w:t xml:space="preserve"> (Note 2)</w:t>
            </w:r>
          </w:p>
        </w:tc>
        <w:tc>
          <w:tcPr>
            <w:tcW w:w="0" w:type="auto"/>
          </w:tcPr>
          <w:p w14:paraId="58232906"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57E9AF82"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3AFEF062"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6158B77E"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23843916"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c>
          <w:tcPr>
            <w:tcW w:w="0" w:type="auto"/>
          </w:tcPr>
          <w:p w14:paraId="228ED271" w14:textId="77777777" w:rsidR="008C01E6" w:rsidRPr="008C3753" w:rsidRDefault="008C01E6" w:rsidP="00F86264">
            <w:pPr>
              <w:pStyle w:val="TAC"/>
              <w:rPr>
                <w:rFonts w:cs="Arial"/>
                <w:lang w:eastAsia="zh-CN"/>
              </w:rPr>
            </w:pPr>
            <w:r w:rsidRPr="008C3753">
              <w:rPr>
                <w:rFonts w:cs="Arial"/>
                <w:lang w:eastAsia="zh-CN"/>
              </w:rPr>
              <w:t>2</w:t>
            </w:r>
            <w:r w:rsidRPr="008C3753">
              <w:rPr>
                <w:rFonts w:cs="Arial"/>
              </w:rPr>
              <w:t>/3</w:t>
            </w:r>
          </w:p>
        </w:tc>
      </w:tr>
      <w:tr w:rsidR="003C5595" w:rsidRPr="008C3753" w14:paraId="238B3183" w14:textId="77777777" w:rsidTr="00F86264">
        <w:trPr>
          <w:jc w:val="center"/>
        </w:trPr>
        <w:tc>
          <w:tcPr>
            <w:tcW w:w="0" w:type="auto"/>
          </w:tcPr>
          <w:p w14:paraId="1EAA4B5C" w14:textId="77777777" w:rsidR="008C01E6" w:rsidRPr="008C3753" w:rsidRDefault="008C01E6" w:rsidP="00F86264">
            <w:pPr>
              <w:pStyle w:val="TAL"/>
              <w:rPr>
                <w:rFonts w:cs="Arial"/>
              </w:rPr>
            </w:pPr>
            <w:bookmarkStart w:id="11064" w:name="_Hlk498674609"/>
            <w:bookmarkStart w:id="11065" w:name="_Hlk499884224"/>
            <w:r w:rsidRPr="008C3753">
              <w:rPr>
                <w:rFonts w:cs="Arial"/>
              </w:rPr>
              <w:t>Payload size (bits)</w:t>
            </w:r>
          </w:p>
        </w:tc>
        <w:tc>
          <w:tcPr>
            <w:tcW w:w="0" w:type="auto"/>
          </w:tcPr>
          <w:p w14:paraId="0619D30E" w14:textId="77777777" w:rsidR="008C01E6" w:rsidRPr="008C3753" w:rsidRDefault="008C01E6" w:rsidP="00F86264">
            <w:pPr>
              <w:pStyle w:val="TAC"/>
              <w:rPr>
                <w:rFonts w:cs="Arial"/>
                <w:lang w:eastAsia="zh-CN"/>
              </w:rPr>
            </w:pPr>
            <w:r w:rsidRPr="008C3753">
              <w:rPr>
                <w:rFonts w:cs="Arial"/>
                <w:lang w:eastAsia="zh-CN"/>
              </w:rPr>
              <w:t>9224</w:t>
            </w:r>
          </w:p>
        </w:tc>
        <w:tc>
          <w:tcPr>
            <w:tcW w:w="0" w:type="auto"/>
          </w:tcPr>
          <w:p w14:paraId="27C27044" w14:textId="77777777" w:rsidR="008C01E6" w:rsidRPr="008C3753" w:rsidRDefault="008C01E6" w:rsidP="00F86264">
            <w:pPr>
              <w:pStyle w:val="TAC"/>
              <w:rPr>
                <w:rFonts w:cs="Arial"/>
                <w:lang w:eastAsia="zh-CN"/>
              </w:rPr>
            </w:pPr>
            <w:r w:rsidRPr="008C3753">
              <w:rPr>
                <w:rFonts w:cs="Arial"/>
                <w:lang w:eastAsia="zh-CN"/>
              </w:rPr>
              <w:t>4032</w:t>
            </w:r>
          </w:p>
        </w:tc>
        <w:tc>
          <w:tcPr>
            <w:tcW w:w="0" w:type="auto"/>
          </w:tcPr>
          <w:p w14:paraId="6959B2AC" w14:textId="77777777" w:rsidR="008C01E6" w:rsidRPr="008C3753" w:rsidRDefault="008C01E6" w:rsidP="00F86264">
            <w:pPr>
              <w:pStyle w:val="TAC"/>
              <w:rPr>
                <w:rFonts w:cs="Arial"/>
                <w:lang w:eastAsia="zh-CN"/>
              </w:rPr>
            </w:pPr>
            <w:r w:rsidRPr="008C3753">
              <w:rPr>
                <w:rFonts w:cs="Arial"/>
                <w:lang w:eastAsia="zh-CN"/>
              </w:rPr>
              <w:t>4032</w:t>
            </w:r>
          </w:p>
        </w:tc>
        <w:tc>
          <w:tcPr>
            <w:tcW w:w="0" w:type="auto"/>
          </w:tcPr>
          <w:p w14:paraId="312865C0" w14:textId="77777777" w:rsidR="008C01E6" w:rsidRPr="008C3753" w:rsidRDefault="008C01E6" w:rsidP="00F86264">
            <w:pPr>
              <w:pStyle w:val="TAC"/>
              <w:rPr>
                <w:rFonts w:cs="Arial"/>
                <w:lang w:eastAsia="zh-CN"/>
              </w:rPr>
            </w:pPr>
            <w:r w:rsidRPr="008C3753">
              <w:rPr>
                <w:rFonts w:cs="Arial"/>
                <w:lang w:eastAsia="zh-CN"/>
              </w:rPr>
              <w:t>38936</w:t>
            </w:r>
          </w:p>
        </w:tc>
        <w:tc>
          <w:tcPr>
            <w:tcW w:w="0" w:type="auto"/>
          </w:tcPr>
          <w:p w14:paraId="75D4347D" w14:textId="77777777" w:rsidR="008C01E6" w:rsidRPr="008C3753" w:rsidRDefault="008C01E6" w:rsidP="00F86264">
            <w:pPr>
              <w:pStyle w:val="TAC"/>
              <w:rPr>
                <w:rFonts w:cs="Arial"/>
                <w:lang w:eastAsia="zh-CN"/>
              </w:rPr>
            </w:pPr>
            <w:r w:rsidRPr="008C3753">
              <w:rPr>
                <w:rFonts w:cs="Arial"/>
                <w:lang w:eastAsia="zh-CN"/>
              </w:rPr>
              <w:t>18960</w:t>
            </w:r>
          </w:p>
        </w:tc>
        <w:tc>
          <w:tcPr>
            <w:tcW w:w="0" w:type="auto"/>
          </w:tcPr>
          <w:p w14:paraId="68EE9306" w14:textId="77777777" w:rsidR="008C01E6" w:rsidRPr="008C3753" w:rsidRDefault="008C01E6" w:rsidP="00F86264">
            <w:pPr>
              <w:pStyle w:val="TAC"/>
              <w:rPr>
                <w:rFonts w:cs="Arial"/>
                <w:lang w:eastAsia="zh-CN"/>
              </w:rPr>
            </w:pPr>
            <w:r w:rsidRPr="008C3753">
              <w:rPr>
                <w:rFonts w:cs="Arial"/>
                <w:lang w:eastAsia="zh-CN"/>
              </w:rPr>
              <w:t>8968</w:t>
            </w:r>
          </w:p>
        </w:tc>
      </w:tr>
      <w:bookmarkEnd w:id="11064"/>
      <w:tr w:rsidR="003C5595" w:rsidRPr="008C3753" w14:paraId="33518278" w14:textId="77777777" w:rsidTr="00F86264">
        <w:trPr>
          <w:jc w:val="center"/>
        </w:trPr>
        <w:tc>
          <w:tcPr>
            <w:tcW w:w="0" w:type="auto"/>
          </w:tcPr>
          <w:p w14:paraId="2DF72A62" w14:textId="77777777" w:rsidR="008C01E6" w:rsidRPr="008C3753" w:rsidRDefault="008C01E6" w:rsidP="00F86264">
            <w:pPr>
              <w:pStyle w:val="TAL"/>
              <w:rPr>
                <w:rFonts w:cs="Arial"/>
                <w:szCs w:val="22"/>
              </w:rPr>
            </w:pPr>
            <w:r w:rsidRPr="008C3753">
              <w:rPr>
                <w:rFonts w:cs="Arial"/>
                <w:szCs w:val="22"/>
              </w:rPr>
              <w:t>Transport block CRC (bits)</w:t>
            </w:r>
          </w:p>
        </w:tc>
        <w:tc>
          <w:tcPr>
            <w:tcW w:w="0" w:type="auto"/>
          </w:tcPr>
          <w:p w14:paraId="7E21C97D"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713BC315"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1CB7F471"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5829579C"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4512DD3B"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7FBDE6F0"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4919DD92" w14:textId="77777777" w:rsidTr="00F86264">
        <w:trPr>
          <w:jc w:val="center"/>
        </w:trPr>
        <w:tc>
          <w:tcPr>
            <w:tcW w:w="0" w:type="auto"/>
          </w:tcPr>
          <w:p w14:paraId="5907040B" w14:textId="77777777" w:rsidR="008C01E6" w:rsidRPr="008C3753" w:rsidRDefault="008C01E6" w:rsidP="00F86264">
            <w:pPr>
              <w:pStyle w:val="TAL"/>
              <w:rPr>
                <w:rFonts w:cs="Arial"/>
              </w:rPr>
            </w:pPr>
            <w:r w:rsidRPr="008C3753">
              <w:rPr>
                <w:rFonts w:cs="Arial"/>
              </w:rPr>
              <w:t>Code block CRC size (bits)</w:t>
            </w:r>
          </w:p>
        </w:tc>
        <w:tc>
          <w:tcPr>
            <w:tcW w:w="0" w:type="auto"/>
          </w:tcPr>
          <w:p w14:paraId="7D32FAA6"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27C6BEA6" w14:textId="77777777" w:rsidR="008C01E6" w:rsidRPr="008C3753" w:rsidRDefault="008C01E6" w:rsidP="00F86264">
            <w:pPr>
              <w:pStyle w:val="TAC"/>
              <w:rPr>
                <w:rFonts w:cs="Arial"/>
                <w:lang w:eastAsia="zh-CN"/>
              </w:rPr>
            </w:pPr>
            <w:r w:rsidRPr="008C3753">
              <w:rPr>
                <w:rFonts w:cs="Arial"/>
                <w:lang w:eastAsia="zh-CN"/>
              </w:rPr>
              <w:t>-</w:t>
            </w:r>
          </w:p>
        </w:tc>
        <w:tc>
          <w:tcPr>
            <w:tcW w:w="0" w:type="auto"/>
          </w:tcPr>
          <w:p w14:paraId="0E8CA207" w14:textId="77777777" w:rsidR="008C01E6" w:rsidRPr="008C3753" w:rsidRDefault="008C01E6" w:rsidP="00F86264">
            <w:pPr>
              <w:pStyle w:val="TAC"/>
              <w:rPr>
                <w:rFonts w:cs="Arial"/>
                <w:lang w:eastAsia="zh-CN"/>
              </w:rPr>
            </w:pPr>
            <w:r w:rsidRPr="008C3753">
              <w:rPr>
                <w:rFonts w:cs="Arial"/>
                <w:lang w:eastAsia="zh-CN"/>
              </w:rPr>
              <w:t>-</w:t>
            </w:r>
          </w:p>
        </w:tc>
        <w:tc>
          <w:tcPr>
            <w:tcW w:w="0" w:type="auto"/>
          </w:tcPr>
          <w:p w14:paraId="4430911A"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163B72E2" w14:textId="77777777" w:rsidR="008C01E6" w:rsidRPr="008C3753" w:rsidRDefault="008C01E6" w:rsidP="00F86264">
            <w:pPr>
              <w:pStyle w:val="TAC"/>
              <w:rPr>
                <w:rFonts w:cs="Arial"/>
                <w:lang w:eastAsia="zh-CN"/>
              </w:rPr>
            </w:pPr>
            <w:r w:rsidRPr="008C3753">
              <w:rPr>
                <w:rFonts w:cs="Arial"/>
                <w:lang w:eastAsia="zh-CN"/>
              </w:rPr>
              <w:t>24</w:t>
            </w:r>
          </w:p>
        </w:tc>
        <w:tc>
          <w:tcPr>
            <w:tcW w:w="0" w:type="auto"/>
          </w:tcPr>
          <w:p w14:paraId="01B2F2D1" w14:textId="77777777" w:rsidR="008C01E6" w:rsidRPr="008C3753" w:rsidRDefault="008C01E6" w:rsidP="00F86264">
            <w:pPr>
              <w:pStyle w:val="TAC"/>
              <w:rPr>
                <w:rFonts w:cs="Arial"/>
                <w:lang w:eastAsia="zh-CN"/>
              </w:rPr>
            </w:pPr>
            <w:r w:rsidRPr="008C3753">
              <w:rPr>
                <w:rFonts w:cs="Arial"/>
                <w:lang w:eastAsia="zh-CN"/>
              </w:rPr>
              <w:t>24</w:t>
            </w:r>
          </w:p>
        </w:tc>
      </w:tr>
      <w:tr w:rsidR="003C5595" w:rsidRPr="008C3753" w14:paraId="6FEF661A" w14:textId="77777777" w:rsidTr="00F86264">
        <w:trPr>
          <w:jc w:val="center"/>
        </w:trPr>
        <w:tc>
          <w:tcPr>
            <w:tcW w:w="0" w:type="auto"/>
          </w:tcPr>
          <w:p w14:paraId="0055F2E0" w14:textId="77777777" w:rsidR="008C01E6" w:rsidRPr="008C3753" w:rsidRDefault="008C01E6" w:rsidP="00F86264">
            <w:pPr>
              <w:pStyle w:val="TAL"/>
              <w:rPr>
                <w:rFonts w:cs="Arial"/>
              </w:rPr>
            </w:pPr>
            <w:r w:rsidRPr="008C3753">
              <w:rPr>
                <w:rFonts w:cs="Arial"/>
              </w:rPr>
              <w:t>Number of code blocks - C</w:t>
            </w:r>
          </w:p>
        </w:tc>
        <w:tc>
          <w:tcPr>
            <w:tcW w:w="0" w:type="auto"/>
          </w:tcPr>
          <w:p w14:paraId="7C5334C4" w14:textId="77777777" w:rsidR="008C01E6" w:rsidRPr="008C3753" w:rsidRDefault="008C01E6" w:rsidP="00F86264">
            <w:pPr>
              <w:pStyle w:val="TAC"/>
              <w:rPr>
                <w:rFonts w:cs="Arial"/>
                <w:lang w:eastAsia="zh-CN"/>
              </w:rPr>
            </w:pPr>
            <w:r w:rsidRPr="008C3753">
              <w:rPr>
                <w:rFonts w:cs="Arial"/>
                <w:lang w:eastAsia="zh-CN"/>
              </w:rPr>
              <w:t>2</w:t>
            </w:r>
          </w:p>
        </w:tc>
        <w:tc>
          <w:tcPr>
            <w:tcW w:w="0" w:type="auto"/>
          </w:tcPr>
          <w:p w14:paraId="1F1C48A7" w14:textId="77777777" w:rsidR="008C01E6" w:rsidRPr="008C3753" w:rsidRDefault="008C01E6" w:rsidP="00F86264">
            <w:pPr>
              <w:pStyle w:val="TAC"/>
              <w:rPr>
                <w:rFonts w:cs="Arial"/>
                <w:lang w:eastAsia="zh-CN"/>
              </w:rPr>
            </w:pPr>
            <w:r w:rsidRPr="008C3753">
              <w:rPr>
                <w:rFonts w:cs="Arial"/>
                <w:lang w:eastAsia="zh-CN"/>
              </w:rPr>
              <w:t>1</w:t>
            </w:r>
          </w:p>
        </w:tc>
        <w:tc>
          <w:tcPr>
            <w:tcW w:w="0" w:type="auto"/>
          </w:tcPr>
          <w:p w14:paraId="1B1C03DD" w14:textId="77777777" w:rsidR="008C01E6" w:rsidRPr="008C3753" w:rsidRDefault="008C01E6" w:rsidP="00F86264">
            <w:pPr>
              <w:pStyle w:val="TAC"/>
              <w:rPr>
                <w:rFonts w:cs="Arial"/>
                <w:lang w:eastAsia="zh-CN"/>
              </w:rPr>
            </w:pPr>
            <w:r w:rsidRPr="008C3753">
              <w:rPr>
                <w:rFonts w:cs="Arial"/>
                <w:lang w:eastAsia="zh-CN"/>
              </w:rPr>
              <w:t>1</w:t>
            </w:r>
          </w:p>
        </w:tc>
        <w:tc>
          <w:tcPr>
            <w:tcW w:w="0" w:type="auto"/>
          </w:tcPr>
          <w:p w14:paraId="1CCCFCEB" w14:textId="77777777" w:rsidR="008C01E6" w:rsidRPr="008C3753" w:rsidRDefault="008C01E6" w:rsidP="00F86264">
            <w:pPr>
              <w:pStyle w:val="TAC"/>
              <w:rPr>
                <w:rFonts w:cs="Arial"/>
                <w:lang w:eastAsia="zh-CN"/>
              </w:rPr>
            </w:pPr>
            <w:r w:rsidRPr="008C3753">
              <w:rPr>
                <w:rFonts w:cs="Arial"/>
                <w:lang w:eastAsia="zh-CN"/>
              </w:rPr>
              <w:t>5</w:t>
            </w:r>
          </w:p>
        </w:tc>
        <w:tc>
          <w:tcPr>
            <w:tcW w:w="0" w:type="auto"/>
          </w:tcPr>
          <w:p w14:paraId="7F0F8FB8" w14:textId="77777777" w:rsidR="008C01E6" w:rsidRPr="008C3753" w:rsidRDefault="008C01E6" w:rsidP="00F86264">
            <w:pPr>
              <w:pStyle w:val="TAC"/>
              <w:rPr>
                <w:rFonts w:cs="Arial"/>
                <w:lang w:eastAsia="zh-CN"/>
              </w:rPr>
            </w:pPr>
            <w:r w:rsidRPr="008C3753">
              <w:rPr>
                <w:rFonts w:cs="Arial"/>
                <w:lang w:eastAsia="zh-CN"/>
              </w:rPr>
              <w:t>3</w:t>
            </w:r>
          </w:p>
        </w:tc>
        <w:tc>
          <w:tcPr>
            <w:tcW w:w="0" w:type="auto"/>
          </w:tcPr>
          <w:p w14:paraId="13098992" w14:textId="77777777" w:rsidR="008C01E6" w:rsidRPr="008C3753" w:rsidRDefault="008C01E6" w:rsidP="00F86264">
            <w:pPr>
              <w:pStyle w:val="TAC"/>
              <w:rPr>
                <w:rFonts w:cs="Arial"/>
                <w:lang w:eastAsia="zh-CN"/>
              </w:rPr>
            </w:pPr>
            <w:r w:rsidRPr="008C3753">
              <w:rPr>
                <w:rFonts w:cs="Arial"/>
                <w:lang w:eastAsia="zh-CN"/>
              </w:rPr>
              <w:t>2</w:t>
            </w:r>
          </w:p>
        </w:tc>
      </w:tr>
      <w:tr w:rsidR="003C5595" w:rsidRPr="008C3753" w14:paraId="712CF3D7" w14:textId="77777777" w:rsidTr="00F86264">
        <w:trPr>
          <w:jc w:val="center"/>
        </w:trPr>
        <w:tc>
          <w:tcPr>
            <w:tcW w:w="0" w:type="auto"/>
          </w:tcPr>
          <w:p w14:paraId="4E2CD8E6" w14:textId="77777777" w:rsidR="008C01E6" w:rsidRPr="008C3753" w:rsidRDefault="008C01E6" w:rsidP="00F86264">
            <w:pPr>
              <w:pStyle w:val="TAL"/>
              <w:rPr>
                <w:rFonts w:cs="Arial"/>
              </w:rPr>
            </w:pPr>
            <w:bookmarkStart w:id="11066" w:name="_Hlk498674598"/>
            <w:r w:rsidRPr="008C3753">
              <w:rPr>
                <w:rFonts w:cs="Arial"/>
              </w:rPr>
              <w:t xml:space="preserve">Code block size </w:t>
            </w:r>
            <w:r w:rsidRPr="008C3753">
              <w:rPr>
                <w:rFonts w:eastAsia="Malgun Gothic" w:cs="Arial"/>
              </w:rPr>
              <w:t>including CRC</w:t>
            </w:r>
            <w:r w:rsidRPr="008C3753">
              <w:rPr>
                <w:rFonts w:cs="Arial"/>
              </w:rPr>
              <w:t xml:space="preserve"> (bits)</w:t>
            </w:r>
          </w:p>
          <w:p w14:paraId="2989C74C" w14:textId="77777777" w:rsidR="008C01E6" w:rsidRPr="008C3753" w:rsidRDefault="008C01E6" w:rsidP="00F86264">
            <w:pPr>
              <w:pStyle w:val="TAL"/>
              <w:rPr>
                <w:rFonts w:cs="Arial"/>
              </w:rPr>
            </w:pPr>
            <w:r w:rsidRPr="008C3753">
              <w:rPr>
                <w:rFonts w:cs="Arial"/>
                <w:lang w:eastAsia="zh-CN"/>
              </w:rPr>
              <w:t>(Note 3)</w:t>
            </w:r>
          </w:p>
        </w:tc>
        <w:tc>
          <w:tcPr>
            <w:tcW w:w="0" w:type="auto"/>
          </w:tcPr>
          <w:p w14:paraId="25AF7CFC" w14:textId="77777777" w:rsidR="008C01E6" w:rsidRPr="008C3753" w:rsidRDefault="008C01E6" w:rsidP="00F86264">
            <w:pPr>
              <w:pStyle w:val="TAC"/>
              <w:rPr>
                <w:rFonts w:cs="Arial"/>
                <w:lang w:eastAsia="zh-CN"/>
              </w:rPr>
            </w:pPr>
            <w:r w:rsidRPr="008C3753">
              <w:rPr>
                <w:rFonts w:cs="Arial"/>
                <w:lang w:eastAsia="zh-CN"/>
              </w:rPr>
              <w:t>4648</w:t>
            </w:r>
          </w:p>
        </w:tc>
        <w:tc>
          <w:tcPr>
            <w:tcW w:w="0" w:type="auto"/>
          </w:tcPr>
          <w:p w14:paraId="585AA93C" w14:textId="77777777" w:rsidR="008C01E6" w:rsidRPr="008C3753" w:rsidRDefault="008C01E6" w:rsidP="00F86264">
            <w:pPr>
              <w:pStyle w:val="TAC"/>
              <w:rPr>
                <w:rFonts w:cs="Arial"/>
                <w:lang w:eastAsia="zh-CN"/>
              </w:rPr>
            </w:pPr>
            <w:r w:rsidRPr="008C3753">
              <w:rPr>
                <w:rFonts w:cs="Arial"/>
                <w:lang w:eastAsia="zh-CN"/>
              </w:rPr>
              <w:t>4056</w:t>
            </w:r>
          </w:p>
        </w:tc>
        <w:tc>
          <w:tcPr>
            <w:tcW w:w="0" w:type="auto"/>
          </w:tcPr>
          <w:p w14:paraId="291B4CE6" w14:textId="77777777" w:rsidR="008C01E6" w:rsidRPr="008C3753" w:rsidRDefault="008C01E6" w:rsidP="00F86264">
            <w:pPr>
              <w:pStyle w:val="TAC"/>
              <w:rPr>
                <w:rFonts w:cs="Arial"/>
                <w:lang w:eastAsia="zh-CN"/>
              </w:rPr>
            </w:pPr>
            <w:r w:rsidRPr="008C3753">
              <w:rPr>
                <w:rFonts w:cs="Arial"/>
                <w:lang w:eastAsia="zh-CN"/>
              </w:rPr>
              <w:t>4056</w:t>
            </w:r>
          </w:p>
        </w:tc>
        <w:tc>
          <w:tcPr>
            <w:tcW w:w="0" w:type="auto"/>
          </w:tcPr>
          <w:p w14:paraId="1761CED3" w14:textId="77777777" w:rsidR="008C01E6" w:rsidRPr="008C3753" w:rsidRDefault="008C01E6" w:rsidP="00F86264">
            <w:pPr>
              <w:pStyle w:val="TAC"/>
              <w:rPr>
                <w:rFonts w:cs="Arial"/>
                <w:lang w:eastAsia="zh-CN"/>
              </w:rPr>
            </w:pPr>
            <w:r w:rsidRPr="008C3753">
              <w:rPr>
                <w:rFonts w:cs="Arial"/>
                <w:lang w:eastAsia="zh-CN"/>
              </w:rPr>
              <w:t>7816</w:t>
            </w:r>
          </w:p>
        </w:tc>
        <w:tc>
          <w:tcPr>
            <w:tcW w:w="0" w:type="auto"/>
          </w:tcPr>
          <w:p w14:paraId="1E484221" w14:textId="77777777" w:rsidR="008C01E6" w:rsidRPr="008C3753" w:rsidRDefault="008C01E6" w:rsidP="00F86264">
            <w:pPr>
              <w:pStyle w:val="TAC"/>
              <w:rPr>
                <w:rFonts w:cs="Arial"/>
                <w:lang w:eastAsia="zh-CN"/>
              </w:rPr>
            </w:pPr>
            <w:r w:rsidRPr="008C3753">
              <w:rPr>
                <w:rFonts w:cs="Arial"/>
                <w:lang w:eastAsia="zh-CN"/>
              </w:rPr>
              <w:t>6352</w:t>
            </w:r>
          </w:p>
        </w:tc>
        <w:tc>
          <w:tcPr>
            <w:tcW w:w="0" w:type="auto"/>
          </w:tcPr>
          <w:p w14:paraId="551DBEC8" w14:textId="77777777" w:rsidR="008C01E6" w:rsidRPr="008C3753" w:rsidRDefault="008C01E6" w:rsidP="00F86264">
            <w:pPr>
              <w:pStyle w:val="TAC"/>
              <w:rPr>
                <w:rFonts w:cs="Arial"/>
                <w:lang w:eastAsia="zh-CN"/>
              </w:rPr>
            </w:pPr>
            <w:r w:rsidRPr="008C3753">
              <w:rPr>
                <w:rFonts w:cs="Arial"/>
                <w:lang w:eastAsia="zh-CN"/>
              </w:rPr>
              <w:t>4520</w:t>
            </w:r>
          </w:p>
        </w:tc>
      </w:tr>
      <w:bookmarkEnd w:id="11066"/>
      <w:tr w:rsidR="003C5595" w:rsidRPr="008C3753" w14:paraId="4E9978A8" w14:textId="77777777" w:rsidTr="00F86264">
        <w:trPr>
          <w:jc w:val="center"/>
        </w:trPr>
        <w:tc>
          <w:tcPr>
            <w:tcW w:w="0" w:type="auto"/>
          </w:tcPr>
          <w:p w14:paraId="6493829A" w14:textId="77777777" w:rsidR="008C01E6" w:rsidRPr="008C3753" w:rsidRDefault="008C01E6" w:rsidP="00F86264">
            <w:pPr>
              <w:pStyle w:val="TAL"/>
              <w:rPr>
                <w:rFonts w:cs="Arial"/>
                <w:lang w:eastAsia="zh-CN"/>
              </w:rPr>
            </w:pPr>
            <w:r w:rsidRPr="008C3753">
              <w:rPr>
                <w:rFonts w:cs="Arial"/>
              </w:rPr>
              <w:t xml:space="preserve">Total number of bits per </w:t>
            </w:r>
            <w:r w:rsidRPr="008C3753">
              <w:rPr>
                <w:rFonts w:cs="Arial"/>
                <w:lang w:eastAsia="zh-CN"/>
              </w:rPr>
              <w:t>slot</w:t>
            </w:r>
          </w:p>
        </w:tc>
        <w:tc>
          <w:tcPr>
            <w:tcW w:w="0" w:type="auto"/>
          </w:tcPr>
          <w:p w14:paraId="0A0645C2" w14:textId="77777777" w:rsidR="008C01E6" w:rsidRPr="008C3753" w:rsidRDefault="008C01E6" w:rsidP="00F86264">
            <w:pPr>
              <w:pStyle w:val="TAC"/>
              <w:rPr>
                <w:rFonts w:cs="Arial"/>
                <w:lang w:eastAsia="zh-CN"/>
              </w:rPr>
            </w:pPr>
            <w:r w:rsidRPr="008C3753">
              <w:rPr>
                <w:rFonts w:cs="Arial"/>
                <w:lang w:eastAsia="zh-CN"/>
              </w:rPr>
              <w:t>14400</w:t>
            </w:r>
          </w:p>
        </w:tc>
        <w:tc>
          <w:tcPr>
            <w:tcW w:w="0" w:type="auto"/>
          </w:tcPr>
          <w:p w14:paraId="2DAEE7F6" w14:textId="77777777" w:rsidR="008C01E6" w:rsidRPr="008C3753" w:rsidRDefault="008C01E6" w:rsidP="00F86264">
            <w:pPr>
              <w:pStyle w:val="TAC"/>
              <w:rPr>
                <w:rFonts w:cs="Arial"/>
                <w:lang w:eastAsia="zh-CN"/>
              </w:rPr>
            </w:pPr>
            <w:r w:rsidRPr="008C3753">
              <w:rPr>
                <w:rFonts w:cs="Arial"/>
                <w:lang w:eastAsia="zh-CN"/>
              </w:rPr>
              <w:t>6336</w:t>
            </w:r>
          </w:p>
        </w:tc>
        <w:tc>
          <w:tcPr>
            <w:tcW w:w="0" w:type="auto"/>
          </w:tcPr>
          <w:p w14:paraId="2A05A2F5" w14:textId="77777777" w:rsidR="008C01E6" w:rsidRPr="008C3753" w:rsidRDefault="008C01E6" w:rsidP="00F86264">
            <w:pPr>
              <w:pStyle w:val="TAC"/>
              <w:rPr>
                <w:rFonts w:cs="Arial"/>
                <w:lang w:eastAsia="zh-CN"/>
              </w:rPr>
            </w:pPr>
            <w:r w:rsidRPr="008C3753">
              <w:rPr>
                <w:rFonts w:cs="Arial"/>
                <w:lang w:eastAsia="zh-CN"/>
              </w:rPr>
              <w:t>6336</w:t>
            </w:r>
          </w:p>
        </w:tc>
        <w:tc>
          <w:tcPr>
            <w:tcW w:w="0" w:type="auto"/>
          </w:tcPr>
          <w:p w14:paraId="35495BA2" w14:textId="77777777" w:rsidR="008C01E6" w:rsidRPr="008C3753" w:rsidRDefault="008C01E6" w:rsidP="00F86264">
            <w:pPr>
              <w:pStyle w:val="TAC"/>
              <w:rPr>
                <w:rFonts w:cs="Arial"/>
                <w:lang w:eastAsia="zh-CN"/>
              </w:rPr>
            </w:pPr>
            <w:r w:rsidRPr="008C3753">
              <w:rPr>
                <w:rFonts w:cs="Arial"/>
                <w:lang w:eastAsia="zh-CN"/>
              </w:rPr>
              <w:t>61056</w:t>
            </w:r>
          </w:p>
        </w:tc>
        <w:tc>
          <w:tcPr>
            <w:tcW w:w="0" w:type="auto"/>
          </w:tcPr>
          <w:p w14:paraId="5A4D2C64" w14:textId="77777777" w:rsidR="008C01E6" w:rsidRPr="008C3753" w:rsidRDefault="008C01E6" w:rsidP="00F86264">
            <w:pPr>
              <w:pStyle w:val="TAC"/>
              <w:rPr>
                <w:rFonts w:cs="Arial"/>
                <w:lang w:eastAsia="zh-CN"/>
              </w:rPr>
            </w:pPr>
            <w:r w:rsidRPr="008C3753">
              <w:rPr>
                <w:rFonts w:cs="Arial"/>
                <w:lang w:eastAsia="zh-CN"/>
              </w:rPr>
              <w:t>29376</w:t>
            </w:r>
          </w:p>
        </w:tc>
        <w:tc>
          <w:tcPr>
            <w:tcW w:w="0" w:type="auto"/>
          </w:tcPr>
          <w:p w14:paraId="5DACF0A9" w14:textId="77777777" w:rsidR="008C01E6" w:rsidRPr="008C3753" w:rsidRDefault="008C01E6" w:rsidP="00F86264">
            <w:pPr>
              <w:pStyle w:val="TAC"/>
              <w:rPr>
                <w:rFonts w:cs="Arial"/>
                <w:lang w:eastAsia="zh-CN"/>
              </w:rPr>
            </w:pPr>
            <w:r w:rsidRPr="008C3753">
              <w:rPr>
                <w:rFonts w:cs="Arial"/>
                <w:lang w:eastAsia="zh-CN"/>
              </w:rPr>
              <w:t>13824</w:t>
            </w:r>
          </w:p>
        </w:tc>
      </w:tr>
      <w:tr w:rsidR="003C5595" w:rsidRPr="008C3753" w14:paraId="0E3BD413" w14:textId="77777777" w:rsidTr="00F86264">
        <w:trPr>
          <w:jc w:val="center"/>
        </w:trPr>
        <w:tc>
          <w:tcPr>
            <w:tcW w:w="0" w:type="auto"/>
          </w:tcPr>
          <w:p w14:paraId="70B6A922" w14:textId="77777777" w:rsidR="008C01E6" w:rsidRPr="008C3753" w:rsidRDefault="008C01E6" w:rsidP="00F86264">
            <w:pPr>
              <w:pStyle w:val="TAL"/>
              <w:rPr>
                <w:rFonts w:cs="Arial"/>
                <w:lang w:eastAsia="zh-CN"/>
              </w:rPr>
            </w:pPr>
            <w:r w:rsidRPr="008C3753">
              <w:rPr>
                <w:rFonts w:cs="Arial"/>
              </w:rPr>
              <w:t xml:space="preserve">Total symbols per </w:t>
            </w:r>
            <w:r w:rsidRPr="008C3753">
              <w:rPr>
                <w:rFonts w:cs="Arial"/>
                <w:lang w:eastAsia="zh-CN"/>
              </w:rPr>
              <w:t>slot</w:t>
            </w:r>
          </w:p>
        </w:tc>
        <w:tc>
          <w:tcPr>
            <w:tcW w:w="0" w:type="auto"/>
          </w:tcPr>
          <w:p w14:paraId="2A8370F8" w14:textId="77777777" w:rsidR="008C01E6" w:rsidRPr="008C3753" w:rsidRDefault="008C01E6" w:rsidP="00F86264">
            <w:pPr>
              <w:pStyle w:val="TAC"/>
              <w:rPr>
                <w:rFonts w:cs="Arial"/>
                <w:lang w:eastAsia="zh-CN"/>
              </w:rPr>
            </w:pPr>
            <w:r w:rsidRPr="008C3753">
              <w:rPr>
                <w:rFonts w:cs="Arial"/>
                <w:lang w:eastAsia="zh-CN"/>
              </w:rPr>
              <w:t>3600</w:t>
            </w:r>
          </w:p>
        </w:tc>
        <w:tc>
          <w:tcPr>
            <w:tcW w:w="0" w:type="auto"/>
          </w:tcPr>
          <w:p w14:paraId="0F919810" w14:textId="77777777" w:rsidR="008C01E6" w:rsidRPr="008C3753" w:rsidRDefault="008C01E6" w:rsidP="00F86264">
            <w:pPr>
              <w:pStyle w:val="TAC"/>
              <w:rPr>
                <w:rFonts w:cs="Arial"/>
                <w:lang w:eastAsia="zh-CN"/>
              </w:rPr>
            </w:pPr>
            <w:r w:rsidRPr="008C3753">
              <w:rPr>
                <w:rFonts w:cs="Arial"/>
                <w:lang w:eastAsia="zh-CN"/>
              </w:rPr>
              <w:t>1584</w:t>
            </w:r>
          </w:p>
        </w:tc>
        <w:tc>
          <w:tcPr>
            <w:tcW w:w="0" w:type="auto"/>
          </w:tcPr>
          <w:p w14:paraId="5F83599B" w14:textId="77777777" w:rsidR="008C01E6" w:rsidRPr="008C3753" w:rsidRDefault="008C01E6" w:rsidP="00F86264">
            <w:pPr>
              <w:pStyle w:val="TAC"/>
              <w:rPr>
                <w:rFonts w:cs="Arial"/>
                <w:lang w:eastAsia="zh-CN"/>
              </w:rPr>
            </w:pPr>
            <w:r w:rsidRPr="008C3753">
              <w:rPr>
                <w:rFonts w:cs="Arial"/>
                <w:lang w:eastAsia="zh-CN"/>
              </w:rPr>
              <w:t>1584</w:t>
            </w:r>
          </w:p>
        </w:tc>
        <w:tc>
          <w:tcPr>
            <w:tcW w:w="0" w:type="auto"/>
          </w:tcPr>
          <w:p w14:paraId="4D116733" w14:textId="77777777" w:rsidR="008C01E6" w:rsidRPr="008C3753" w:rsidRDefault="008C01E6" w:rsidP="00F86264">
            <w:pPr>
              <w:pStyle w:val="TAC"/>
              <w:rPr>
                <w:rFonts w:cs="Arial"/>
                <w:lang w:eastAsia="zh-CN"/>
              </w:rPr>
            </w:pPr>
            <w:r w:rsidRPr="008C3753">
              <w:rPr>
                <w:rFonts w:cs="Arial"/>
                <w:lang w:eastAsia="zh-CN"/>
              </w:rPr>
              <w:t>15264</w:t>
            </w:r>
          </w:p>
        </w:tc>
        <w:tc>
          <w:tcPr>
            <w:tcW w:w="0" w:type="auto"/>
          </w:tcPr>
          <w:p w14:paraId="2FB0EBD7" w14:textId="77777777" w:rsidR="008C01E6" w:rsidRPr="008C3753" w:rsidRDefault="008C01E6" w:rsidP="00F86264">
            <w:pPr>
              <w:pStyle w:val="TAC"/>
              <w:rPr>
                <w:rFonts w:cs="Arial"/>
                <w:lang w:eastAsia="zh-CN"/>
              </w:rPr>
            </w:pPr>
            <w:r w:rsidRPr="008C3753">
              <w:rPr>
                <w:rFonts w:cs="Arial"/>
                <w:lang w:eastAsia="zh-CN"/>
              </w:rPr>
              <w:t>7344</w:t>
            </w:r>
          </w:p>
        </w:tc>
        <w:tc>
          <w:tcPr>
            <w:tcW w:w="0" w:type="auto"/>
          </w:tcPr>
          <w:p w14:paraId="3154688E" w14:textId="77777777" w:rsidR="008C01E6" w:rsidRPr="008C3753" w:rsidRDefault="008C01E6" w:rsidP="00F86264">
            <w:pPr>
              <w:pStyle w:val="TAC"/>
              <w:rPr>
                <w:rFonts w:cs="Arial"/>
                <w:lang w:eastAsia="zh-CN"/>
              </w:rPr>
            </w:pPr>
            <w:r w:rsidRPr="008C3753">
              <w:rPr>
                <w:rFonts w:cs="Arial"/>
                <w:lang w:eastAsia="zh-CN"/>
              </w:rPr>
              <w:t>3456</w:t>
            </w:r>
          </w:p>
        </w:tc>
      </w:tr>
      <w:tr w:rsidR="008C01E6" w:rsidRPr="008C3753" w14:paraId="1538F786" w14:textId="77777777" w:rsidTr="00F86264">
        <w:trPr>
          <w:jc w:val="center"/>
        </w:trPr>
        <w:tc>
          <w:tcPr>
            <w:tcW w:w="0" w:type="auto"/>
            <w:gridSpan w:val="7"/>
          </w:tcPr>
          <w:p w14:paraId="28439121" w14:textId="60A7670F" w:rsidR="008C01E6" w:rsidRPr="008C3753" w:rsidRDefault="008C01E6" w:rsidP="00F86264">
            <w:pPr>
              <w:pStyle w:val="TAN"/>
            </w:pPr>
            <w:r w:rsidRPr="008C3753">
              <w:t>NOTE 1:</w:t>
            </w:r>
            <w:r w:rsidRPr="008C3753">
              <w:tab/>
              <w:t>DM-RS configuration type</w:t>
            </w:r>
            <w:r w:rsidRPr="008C3753" w:rsidDel="005D2C18">
              <w:t xml:space="preserve"> </w:t>
            </w:r>
            <w:r w:rsidRPr="008C3753">
              <w:t xml:space="preserve">= 1 with DM-RS duration = single-symbol DM-RS, </w:t>
            </w:r>
            <w:r w:rsidRPr="008C3753">
              <w:rPr>
                <w:rFonts w:eastAsia="DengXian" w:hint="eastAsia"/>
                <w:lang w:eastAsia="zh-CN"/>
              </w:rPr>
              <w:t>a</w:t>
            </w:r>
            <w:r w:rsidRPr="008C3753">
              <w:rPr>
                <w:lang w:eastAsia="zh-CN"/>
              </w:rPr>
              <w:t>dditional DM-RS position</w:t>
            </w:r>
            <w:r w:rsidRPr="008C3753">
              <w:rPr>
                <w:rFonts w:eastAsia="DengXian" w:hint="eastAsia"/>
                <w:lang w:eastAsia="zh-CN"/>
              </w:rPr>
              <w:t xml:space="preserve"> = pos1</w:t>
            </w:r>
            <w:r w:rsidRPr="008C3753">
              <w:t xml:space="preserve"> with </w:t>
            </w:r>
            <w:r w:rsidRPr="008C3753">
              <w:rPr>
                <w:i/>
                <w:lang w:eastAsia="zh-CN"/>
              </w:rPr>
              <w:t>l</w:t>
            </w:r>
            <w:r w:rsidRPr="008C3753">
              <w:rPr>
                <w:i/>
                <w:vertAlign w:val="subscript"/>
                <w:lang w:eastAsia="zh-CN"/>
              </w:rPr>
              <w:t>0</w:t>
            </w:r>
            <w:r w:rsidRPr="008C3753">
              <w:t xml:space="preserve"> </w:t>
            </w:r>
            <w:r w:rsidRPr="008C3753">
              <w:rPr>
                <w:rFonts w:hint="eastAsia"/>
              </w:rPr>
              <w:t xml:space="preserve">= 2, </w:t>
            </w:r>
            <w:r w:rsidRPr="008C3753">
              <w:rPr>
                <w:i/>
                <w:lang w:eastAsia="zh-CN"/>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4323699E" w14:textId="79E90AC7" w:rsidR="008C01E6" w:rsidRPr="008C3753" w:rsidRDefault="008C01E6" w:rsidP="00F86264">
            <w:pPr>
              <w:pStyle w:val="TAN"/>
            </w:pPr>
            <w:r w:rsidRPr="008C3753">
              <w:t>NOTE 2:</w:t>
            </w:r>
            <w:r w:rsidRPr="008C3753">
              <w:tab/>
              <w:t>MCS index 16 and target coding rate = 658/1024 are adopted to calculate payload size.</w:t>
            </w:r>
          </w:p>
          <w:p w14:paraId="4097A8F1" w14:textId="6059FCDA" w:rsidR="008C01E6" w:rsidRPr="008C3753" w:rsidRDefault="008C01E6" w:rsidP="00F86264">
            <w:pPr>
              <w:pStyle w:val="TAN"/>
              <w:rPr>
                <w:rFonts w:cs="Arial"/>
                <w:lang w:eastAsia="zh-CN"/>
              </w:rPr>
            </w:pPr>
            <w:r w:rsidRPr="008C3753">
              <w:t xml:space="preserve">NOTE </w:t>
            </w:r>
            <w:r w:rsidRPr="008C3753">
              <w:rPr>
                <w:lang w:eastAsia="zh-CN"/>
              </w:rPr>
              <w:t>3</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TS</w:t>
            </w:r>
            <w:r w:rsidR="00062DCB" w:rsidRPr="008C3753">
              <w:rPr>
                <w:lang w:eastAsia="zh-CN"/>
              </w:rPr>
              <w:t> </w:t>
            </w:r>
            <w:r w:rsidR="00062DCB" w:rsidRPr="008C3753">
              <w:rPr>
                <w:rFonts w:hint="eastAsia"/>
                <w:lang w:eastAsia="zh-CN"/>
              </w:rPr>
              <w:t>38.212</w:t>
            </w:r>
            <w:r w:rsidR="00062DCB" w:rsidRPr="008C3753">
              <w:rPr>
                <w:lang w:eastAsia="zh-CN"/>
              </w:rPr>
              <w:t> </w:t>
            </w:r>
            <w:r w:rsidR="00062DCB" w:rsidRPr="008C3753">
              <w:rPr>
                <w:rFonts w:hint="eastAsia"/>
                <w:lang w:eastAsia="zh-CN"/>
              </w:rPr>
              <w:t>[1</w:t>
            </w:r>
            <w:r w:rsidRPr="008C3753">
              <w:rPr>
                <w:rFonts w:hint="eastAsia"/>
                <w:lang w:eastAsia="zh-CN"/>
              </w:rPr>
              <w:t>6]</w:t>
            </w:r>
            <w:r w:rsidRPr="008C3753">
              <w:rPr>
                <w:lang w:eastAsia="zh-CN"/>
              </w:rPr>
              <w:t xml:space="preserve">, </w:t>
            </w:r>
            <w:r w:rsidR="00062DCB" w:rsidRPr="008C3753">
              <w:rPr>
                <w:lang w:eastAsia="zh-CN"/>
              </w:rPr>
              <w:t>clause 5</w:t>
            </w:r>
            <w:r w:rsidRPr="008C3753">
              <w:rPr>
                <w:lang w:eastAsia="zh-CN"/>
              </w:rPr>
              <w:t>.2.2.</w:t>
            </w:r>
          </w:p>
        </w:tc>
      </w:tr>
      <w:bookmarkEnd w:id="11065"/>
    </w:tbl>
    <w:p w14:paraId="3668033E" w14:textId="6F95FBDE" w:rsidR="002D6208" w:rsidRDefault="002D6208" w:rsidP="002D6208">
      <w:pPr>
        <w:rPr>
          <w:lang w:eastAsia="zh-CN"/>
        </w:rPr>
      </w:pPr>
    </w:p>
    <w:p w14:paraId="36FDC06D" w14:textId="77777777" w:rsidR="00975C28" w:rsidRDefault="00975C28" w:rsidP="00975C28">
      <w:pPr>
        <w:pStyle w:val="TH"/>
        <w:rPr>
          <w:lang w:eastAsia="zh-CN"/>
        </w:rPr>
      </w:pPr>
      <w:r>
        <w:rPr>
          <w:lang w:eastAsia="zh-CN"/>
        </w:rPr>
        <w:t>Table A.2-1a: FRC parameters for dynamic range for band n46 and n96</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975C28" w14:paraId="34364A1A" w14:textId="77777777" w:rsidTr="00634C58">
        <w:trPr>
          <w:cantSplit/>
          <w:jc w:val="center"/>
        </w:trPr>
        <w:tc>
          <w:tcPr>
            <w:tcW w:w="2421" w:type="dxa"/>
          </w:tcPr>
          <w:p w14:paraId="3FCBF5BC" w14:textId="77777777" w:rsidR="00975C28" w:rsidRDefault="00975C28" w:rsidP="00634C58">
            <w:pPr>
              <w:pStyle w:val="TAH"/>
            </w:pPr>
            <w:r>
              <w:t>Reference channel</w:t>
            </w:r>
          </w:p>
        </w:tc>
        <w:tc>
          <w:tcPr>
            <w:tcW w:w="1070" w:type="dxa"/>
          </w:tcPr>
          <w:p w14:paraId="0E9EF981" w14:textId="77777777" w:rsidR="00975C28" w:rsidRDefault="00975C28" w:rsidP="00634C58">
            <w:pPr>
              <w:pStyle w:val="TAH"/>
            </w:pPr>
            <w:r>
              <w:rPr>
                <w:rFonts w:cs="Arial"/>
                <w:lang w:eastAsia="zh-CN"/>
              </w:rPr>
              <w:t>G-FR1-A2-7</w:t>
            </w:r>
          </w:p>
        </w:tc>
        <w:tc>
          <w:tcPr>
            <w:tcW w:w="1071" w:type="dxa"/>
          </w:tcPr>
          <w:p w14:paraId="03D672EE" w14:textId="77777777" w:rsidR="00975C28" w:rsidRDefault="00975C28" w:rsidP="00634C58">
            <w:pPr>
              <w:pStyle w:val="TAH"/>
            </w:pPr>
            <w:r>
              <w:rPr>
                <w:rFonts w:cs="Arial"/>
                <w:lang w:eastAsia="zh-CN"/>
              </w:rPr>
              <w:t>G-FR1-A2-8</w:t>
            </w:r>
          </w:p>
        </w:tc>
        <w:tc>
          <w:tcPr>
            <w:tcW w:w="1070" w:type="dxa"/>
          </w:tcPr>
          <w:p w14:paraId="5503B641" w14:textId="77777777" w:rsidR="00975C28" w:rsidRDefault="00975C28" w:rsidP="00634C58">
            <w:pPr>
              <w:pStyle w:val="TAH"/>
            </w:pPr>
            <w:r>
              <w:rPr>
                <w:rFonts w:cs="Arial"/>
                <w:lang w:eastAsia="zh-CN"/>
              </w:rPr>
              <w:t>G-FR1-A2-9</w:t>
            </w:r>
          </w:p>
        </w:tc>
        <w:tc>
          <w:tcPr>
            <w:tcW w:w="1071" w:type="dxa"/>
          </w:tcPr>
          <w:p w14:paraId="0A73B262" w14:textId="77777777" w:rsidR="00975C28" w:rsidRDefault="00975C28" w:rsidP="00634C58">
            <w:pPr>
              <w:pStyle w:val="TAH"/>
            </w:pPr>
            <w:r>
              <w:rPr>
                <w:rFonts w:cs="Arial"/>
                <w:lang w:eastAsia="zh-CN"/>
              </w:rPr>
              <w:t>G-FR1-A2-10</w:t>
            </w:r>
          </w:p>
        </w:tc>
        <w:tc>
          <w:tcPr>
            <w:tcW w:w="1070" w:type="dxa"/>
          </w:tcPr>
          <w:p w14:paraId="138F1A1E" w14:textId="77777777" w:rsidR="00975C28" w:rsidRDefault="00975C28" w:rsidP="00634C58">
            <w:pPr>
              <w:pStyle w:val="TAH"/>
              <w:rPr>
                <w:lang w:eastAsia="zh-CN"/>
              </w:rPr>
            </w:pPr>
            <w:r>
              <w:rPr>
                <w:rFonts w:cs="Arial"/>
                <w:lang w:eastAsia="zh-CN"/>
              </w:rPr>
              <w:t>G-FR1-A2-11</w:t>
            </w:r>
          </w:p>
        </w:tc>
        <w:tc>
          <w:tcPr>
            <w:tcW w:w="1070" w:type="dxa"/>
          </w:tcPr>
          <w:p w14:paraId="73E9B36F" w14:textId="77777777" w:rsidR="00975C28" w:rsidRDefault="00975C28" w:rsidP="00634C58">
            <w:pPr>
              <w:pStyle w:val="TAH"/>
            </w:pPr>
            <w:r>
              <w:rPr>
                <w:rFonts w:cs="Arial"/>
                <w:lang w:eastAsia="zh-CN"/>
              </w:rPr>
              <w:t>G-FR1-A2-12</w:t>
            </w:r>
          </w:p>
        </w:tc>
        <w:tc>
          <w:tcPr>
            <w:tcW w:w="1071" w:type="dxa"/>
          </w:tcPr>
          <w:p w14:paraId="67958E8D" w14:textId="77777777" w:rsidR="00975C28" w:rsidRDefault="00975C28" w:rsidP="00634C58">
            <w:pPr>
              <w:pStyle w:val="TAH"/>
            </w:pPr>
            <w:r>
              <w:rPr>
                <w:rFonts w:cs="Arial"/>
                <w:lang w:eastAsia="zh-CN"/>
              </w:rPr>
              <w:t>G-FR1-A2-13</w:t>
            </w:r>
          </w:p>
        </w:tc>
        <w:tc>
          <w:tcPr>
            <w:tcW w:w="1071" w:type="dxa"/>
          </w:tcPr>
          <w:p w14:paraId="6F8AA058" w14:textId="77777777" w:rsidR="00975C28" w:rsidRDefault="00975C28" w:rsidP="00634C58">
            <w:pPr>
              <w:pStyle w:val="TAH"/>
              <w:rPr>
                <w:lang w:eastAsia="zh-CN"/>
              </w:rPr>
            </w:pPr>
            <w:r>
              <w:rPr>
                <w:rFonts w:cs="Arial"/>
                <w:lang w:eastAsia="zh-CN"/>
              </w:rPr>
              <w:t>G-FR1-A2-14</w:t>
            </w:r>
          </w:p>
        </w:tc>
      </w:tr>
      <w:tr w:rsidR="00975C28" w14:paraId="439C6056" w14:textId="77777777" w:rsidTr="00634C58">
        <w:trPr>
          <w:cantSplit/>
          <w:jc w:val="center"/>
        </w:trPr>
        <w:tc>
          <w:tcPr>
            <w:tcW w:w="2421" w:type="dxa"/>
          </w:tcPr>
          <w:p w14:paraId="21C5A449" w14:textId="77777777" w:rsidR="00975C28" w:rsidRDefault="00975C28" w:rsidP="00634C58">
            <w:pPr>
              <w:pStyle w:val="TAC"/>
              <w:rPr>
                <w:lang w:eastAsia="zh-CN"/>
              </w:rPr>
            </w:pPr>
            <w:r>
              <w:rPr>
                <w:rFonts w:cs="Arial"/>
                <w:lang w:eastAsia="zh-CN"/>
              </w:rPr>
              <w:t>Channel bandwidth (MHz)</w:t>
            </w:r>
          </w:p>
        </w:tc>
        <w:tc>
          <w:tcPr>
            <w:tcW w:w="1070" w:type="dxa"/>
          </w:tcPr>
          <w:p w14:paraId="363C3A05" w14:textId="77777777" w:rsidR="00975C28" w:rsidRDefault="00975C28" w:rsidP="00634C58">
            <w:pPr>
              <w:pStyle w:val="TAC"/>
              <w:rPr>
                <w:lang w:eastAsia="zh-CN"/>
              </w:rPr>
            </w:pPr>
            <w:r>
              <w:rPr>
                <w:rFonts w:cs="Arial"/>
                <w:lang w:eastAsia="zh-CN"/>
              </w:rPr>
              <w:t>10</w:t>
            </w:r>
          </w:p>
        </w:tc>
        <w:tc>
          <w:tcPr>
            <w:tcW w:w="1071" w:type="dxa"/>
          </w:tcPr>
          <w:p w14:paraId="3F8A9FD1" w14:textId="77777777" w:rsidR="00975C28" w:rsidRDefault="00975C28" w:rsidP="00634C58">
            <w:pPr>
              <w:pStyle w:val="TAC"/>
            </w:pPr>
            <w:r>
              <w:rPr>
                <w:rFonts w:cs="Arial"/>
                <w:lang w:eastAsia="zh-CN"/>
              </w:rPr>
              <w:t>10</w:t>
            </w:r>
          </w:p>
        </w:tc>
        <w:tc>
          <w:tcPr>
            <w:tcW w:w="1070" w:type="dxa"/>
          </w:tcPr>
          <w:p w14:paraId="4421F223" w14:textId="77777777" w:rsidR="00975C28" w:rsidRDefault="00975C28" w:rsidP="00634C58">
            <w:pPr>
              <w:pStyle w:val="TAC"/>
            </w:pPr>
            <w:r>
              <w:rPr>
                <w:rFonts w:cs="Arial"/>
                <w:lang w:eastAsia="zh-CN"/>
              </w:rPr>
              <w:t>20</w:t>
            </w:r>
          </w:p>
        </w:tc>
        <w:tc>
          <w:tcPr>
            <w:tcW w:w="1071" w:type="dxa"/>
          </w:tcPr>
          <w:p w14:paraId="6553010E" w14:textId="77777777" w:rsidR="00975C28" w:rsidRDefault="00975C28" w:rsidP="00634C58">
            <w:pPr>
              <w:pStyle w:val="TAC"/>
            </w:pPr>
            <w:r>
              <w:rPr>
                <w:rFonts w:cs="Arial"/>
                <w:lang w:eastAsia="zh-CN"/>
              </w:rPr>
              <w:t>20</w:t>
            </w:r>
          </w:p>
        </w:tc>
        <w:tc>
          <w:tcPr>
            <w:tcW w:w="1070" w:type="dxa"/>
          </w:tcPr>
          <w:p w14:paraId="3C5C55D8" w14:textId="77777777" w:rsidR="00975C28" w:rsidRDefault="00975C28" w:rsidP="00634C58">
            <w:pPr>
              <w:pStyle w:val="TAC"/>
              <w:rPr>
                <w:lang w:eastAsia="zh-CN"/>
              </w:rPr>
            </w:pPr>
            <w:r>
              <w:rPr>
                <w:rFonts w:cs="Arial"/>
                <w:lang w:eastAsia="zh-CN"/>
              </w:rPr>
              <w:t>40</w:t>
            </w:r>
          </w:p>
        </w:tc>
        <w:tc>
          <w:tcPr>
            <w:tcW w:w="1070" w:type="dxa"/>
          </w:tcPr>
          <w:p w14:paraId="3D561E8E" w14:textId="77777777" w:rsidR="00975C28" w:rsidRDefault="00975C28" w:rsidP="00634C58">
            <w:pPr>
              <w:pStyle w:val="TAC"/>
            </w:pPr>
            <w:r>
              <w:rPr>
                <w:rFonts w:cs="Arial"/>
                <w:lang w:eastAsia="zh-CN"/>
              </w:rPr>
              <w:t>40</w:t>
            </w:r>
          </w:p>
        </w:tc>
        <w:tc>
          <w:tcPr>
            <w:tcW w:w="1071" w:type="dxa"/>
          </w:tcPr>
          <w:p w14:paraId="2BDEF452" w14:textId="77777777" w:rsidR="00975C28" w:rsidRDefault="00975C28" w:rsidP="00634C58">
            <w:pPr>
              <w:pStyle w:val="TAC"/>
            </w:pPr>
            <w:r>
              <w:rPr>
                <w:rFonts w:cs="Arial"/>
                <w:lang w:eastAsia="zh-CN"/>
              </w:rPr>
              <w:t>60</w:t>
            </w:r>
          </w:p>
        </w:tc>
        <w:tc>
          <w:tcPr>
            <w:tcW w:w="1071" w:type="dxa"/>
          </w:tcPr>
          <w:p w14:paraId="234FB340" w14:textId="77777777" w:rsidR="00975C28" w:rsidRDefault="00975C28" w:rsidP="00634C58">
            <w:pPr>
              <w:pStyle w:val="TAC"/>
            </w:pPr>
            <w:r>
              <w:rPr>
                <w:rFonts w:cs="Arial"/>
                <w:lang w:eastAsia="zh-CN"/>
              </w:rPr>
              <w:t>80</w:t>
            </w:r>
          </w:p>
        </w:tc>
      </w:tr>
      <w:tr w:rsidR="00975C28" w14:paraId="4CF8CA59" w14:textId="77777777" w:rsidTr="00634C58">
        <w:trPr>
          <w:cantSplit/>
          <w:jc w:val="center"/>
        </w:trPr>
        <w:tc>
          <w:tcPr>
            <w:tcW w:w="2421" w:type="dxa"/>
          </w:tcPr>
          <w:p w14:paraId="6128A506" w14:textId="77777777" w:rsidR="00975C28" w:rsidRDefault="00975C28" w:rsidP="00634C58">
            <w:pPr>
              <w:pStyle w:val="TAC"/>
            </w:pPr>
            <w:r>
              <w:rPr>
                <w:rFonts w:cs="Arial"/>
                <w:lang w:eastAsia="zh-CN"/>
              </w:rPr>
              <w:t>Subcarrier spacing (kHz)</w:t>
            </w:r>
          </w:p>
        </w:tc>
        <w:tc>
          <w:tcPr>
            <w:tcW w:w="1070" w:type="dxa"/>
          </w:tcPr>
          <w:p w14:paraId="6F4FB297" w14:textId="77777777" w:rsidR="00975C28" w:rsidRDefault="00975C28" w:rsidP="00634C58">
            <w:pPr>
              <w:pStyle w:val="TAC"/>
              <w:rPr>
                <w:rFonts w:eastAsia="Yu Mincho"/>
              </w:rPr>
            </w:pPr>
            <w:r>
              <w:rPr>
                <w:rFonts w:cs="Arial"/>
                <w:lang w:eastAsia="zh-CN"/>
              </w:rPr>
              <w:t>15</w:t>
            </w:r>
          </w:p>
        </w:tc>
        <w:tc>
          <w:tcPr>
            <w:tcW w:w="1071" w:type="dxa"/>
          </w:tcPr>
          <w:p w14:paraId="5F833BC5" w14:textId="77777777" w:rsidR="00975C28" w:rsidRDefault="00975C28" w:rsidP="00634C58">
            <w:pPr>
              <w:pStyle w:val="TAC"/>
              <w:rPr>
                <w:rFonts w:eastAsia="Yu Mincho"/>
              </w:rPr>
            </w:pPr>
            <w:r>
              <w:rPr>
                <w:rFonts w:cs="Arial"/>
                <w:lang w:eastAsia="zh-CN"/>
              </w:rPr>
              <w:t>30</w:t>
            </w:r>
          </w:p>
        </w:tc>
        <w:tc>
          <w:tcPr>
            <w:tcW w:w="1070" w:type="dxa"/>
          </w:tcPr>
          <w:p w14:paraId="4898EA94" w14:textId="77777777" w:rsidR="00975C28" w:rsidRDefault="00975C28" w:rsidP="00634C58">
            <w:pPr>
              <w:pStyle w:val="TAC"/>
              <w:rPr>
                <w:lang w:eastAsia="zh-CN"/>
              </w:rPr>
            </w:pPr>
            <w:r>
              <w:rPr>
                <w:rFonts w:cs="Arial"/>
                <w:lang w:eastAsia="zh-CN"/>
              </w:rPr>
              <w:t>15</w:t>
            </w:r>
          </w:p>
        </w:tc>
        <w:tc>
          <w:tcPr>
            <w:tcW w:w="1071" w:type="dxa"/>
          </w:tcPr>
          <w:p w14:paraId="2D6C0CD4" w14:textId="77777777" w:rsidR="00975C28" w:rsidRDefault="00975C28" w:rsidP="00634C58">
            <w:pPr>
              <w:pStyle w:val="TAC"/>
              <w:rPr>
                <w:rFonts w:eastAsia="Yu Mincho"/>
              </w:rPr>
            </w:pPr>
            <w:r>
              <w:rPr>
                <w:rFonts w:cs="Arial"/>
                <w:lang w:eastAsia="zh-CN"/>
              </w:rPr>
              <w:t>30</w:t>
            </w:r>
          </w:p>
        </w:tc>
        <w:tc>
          <w:tcPr>
            <w:tcW w:w="1070" w:type="dxa"/>
          </w:tcPr>
          <w:p w14:paraId="2534EB6C" w14:textId="77777777" w:rsidR="00975C28" w:rsidRDefault="00975C28" w:rsidP="00634C58">
            <w:pPr>
              <w:pStyle w:val="TAC"/>
              <w:rPr>
                <w:rFonts w:eastAsia="Yu Mincho"/>
              </w:rPr>
            </w:pPr>
            <w:r>
              <w:rPr>
                <w:rFonts w:cs="Arial"/>
                <w:lang w:eastAsia="zh-CN"/>
              </w:rPr>
              <w:t>15</w:t>
            </w:r>
          </w:p>
        </w:tc>
        <w:tc>
          <w:tcPr>
            <w:tcW w:w="1070" w:type="dxa"/>
          </w:tcPr>
          <w:p w14:paraId="7A384FDE" w14:textId="77777777" w:rsidR="00975C28" w:rsidRDefault="00975C28" w:rsidP="00634C58">
            <w:pPr>
              <w:pStyle w:val="TAC"/>
              <w:rPr>
                <w:rFonts w:eastAsia="Yu Mincho"/>
              </w:rPr>
            </w:pPr>
            <w:r>
              <w:rPr>
                <w:rFonts w:cs="Arial"/>
                <w:lang w:eastAsia="zh-CN"/>
              </w:rPr>
              <w:t>30</w:t>
            </w:r>
          </w:p>
        </w:tc>
        <w:tc>
          <w:tcPr>
            <w:tcW w:w="1071" w:type="dxa"/>
          </w:tcPr>
          <w:p w14:paraId="5D5CFC58" w14:textId="77777777" w:rsidR="00975C28" w:rsidRDefault="00975C28" w:rsidP="00634C58">
            <w:pPr>
              <w:pStyle w:val="TAC"/>
              <w:rPr>
                <w:rFonts w:eastAsia="Yu Mincho"/>
              </w:rPr>
            </w:pPr>
            <w:r>
              <w:rPr>
                <w:rFonts w:cs="Arial"/>
                <w:lang w:eastAsia="zh-CN"/>
              </w:rPr>
              <w:t>30</w:t>
            </w:r>
          </w:p>
        </w:tc>
        <w:tc>
          <w:tcPr>
            <w:tcW w:w="1071" w:type="dxa"/>
          </w:tcPr>
          <w:p w14:paraId="5349B02F" w14:textId="77777777" w:rsidR="00975C28" w:rsidRDefault="00975C28" w:rsidP="00634C58">
            <w:pPr>
              <w:pStyle w:val="TAC"/>
              <w:rPr>
                <w:rFonts w:eastAsia="Yu Mincho"/>
              </w:rPr>
            </w:pPr>
            <w:r>
              <w:rPr>
                <w:rFonts w:cs="Arial"/>
                <w:lang w:eastAsia="zh-CN"/>
              </w:rPr>
              <w:t>30</w:t>
            </w:r>
          </w:p>
        </w:tc>
      </w:tr>
      <w:tr w:rsidR="00975C28" w14:paraId="41158E51" w14:textId="77777777" w:rsidTr="00634C58">
        <w:trPr>
          <w:cantSplit/>
          <w:jc w:val="center"/>
        </w:trPr>
        <w:tc>
          <w:tcPr>
            <w:tcW w:w="2421" w:type="dxa"/>
          </w:tcPr>
          <w:p w14:paraId="7F7798E9" w14:textId="77777777" w:rsidR="00975C28" w:rsidRDefault="00975C28" w:rsidP="00634C58">
            <w:pPr>
              <w:pStyle w:val="TAC"/>
              <w:rPr>
                <w:rFonts w:cs="Arial"/>
                <w:lang w:eastAsia="zh-CN"/>
              </w:rPr>
            </w:pPr>
            <w:r>
              <w:rPr>
                <w:rFonts w:cs="Arial"/>
              </w:rPr>
              <w:t>Allocated resource blocks</w:t>
            </w:r>
          </w:p>
        </w:tc>
        <w:tc>
          <w:tcPr>
            <w:tcW w:w="1070" w:type="dxa"/>
          </w:tcPr>
          <w:p w14:paraId="2A322805" w14:textId="77777777" w:rsidR="00975C28" w:rsidRDefault="00975C28" w:rsidP="00634C58">
            <w:pPr>
              <w:pStyle w:val="TAC"/>
              <w:rPr>
                <w:rFonts w:cs="Arial"/>
                <w:lang w:eastAsia="zh-CN"/>
              </w:rPr>
            </w:pPr>
            <w:r>
              <w:rPr>
                <w:rFonts w:cs="Arial"/>
                <w:lang w:eastAsia="zh-CN"/>
              </w:rPr>
              <w:t>5</w:t>
            </w:r>
          </w:p>
        </w:tc>
        <w:tc>
          <w:tcPr>
            <w:tcW w:w="1071" w:type="dxa"/>
          </w:tcPr>
          <w:p w14:paraId="61360794" w14:textId="77777777" w:rsidR="00975C28" w:rsidRDefault="00975C28" w:rsidP="00634C58">
            <w:pPr>
              <w:pStyle w:val="TAC"/>
              <w:rPr>
                <w:rFonts w:cs="Arial"/>
                <w:lang w:eastAsia="zh-CN"/>
              </w:rPr>
            </w:pPr>
            <w:r>
              <w:rPr>
                <w:rFonts w:cs="Arial"/>
                <w:lang w:eastAsia="zh-CN"/>
              </w:rPr>
              <w:t>4</w:t>
            </w:r>
          </w:p>
        </w:tc>
        <w:tc>
          <w:tcPr>
            <w:tcW w:w="1070" w:type="dxa"/>
          </w:tcPr>
          <w:p w14:paraId="70CDA8B5" w14:textId="77777777" w:rsidR="00975C28" w:rsidRDefault="00975C28" w:rsidP="00634C58">
            <w:pPr>
              <w:pStyle w:val="TAC"/>
              <w:rPr>
                <w:rFonts w:cs="Arial"/>
                <w:lang w:eastAsia="zh-CN"/>
              </w:rPr>
            </w:pPr>
            <w:r>
              <w:rPr>
                <w:rFonts w:cs="Arial"/>
                <w:lang w:eastAsia="zh-CN"/>
              </w:rPr>
              <w:t>10</w:t>
            </w:r>
          </w:p>
        </w:tc>
        <w:tc>
          <w:tcPr>
            <w:tcW w:w="1071" w:type="dxa"/>
          </w:tcPr>
          <w:p w14:paraId="1CCE0FD5" w14:textId="77777777" w:rsidR="00975C28" w:rsidRDefault="00975C28" w:rsidP="00634C58">
            <w:pPr>
              <w:pStyle w:val="TAC"/>
              <w:rPr>
                <w:rFonts w:cs="Arial"/>
                <w:lang w:eastAsia="zh-CN"/>
              </w:rPr>
            </w:pPr>
            <w:r>
              <w:rPr>
                <w:rFonts w:cs="Arial"/>
                <w:lang w:eastAsia="zh-CN"/>
              </w:rPr>
              <w:t>10</w:t>
            </w:r>
          </w:p>
        </w:tc>
        <w:tc>
          <w:tcPr>
            <w:tcW w:w="1070" w:type="dxa"/>
          </w:tcPr>
          <w:p w14:paraId="28421D65" w14:textId="77777777" w:rsidR="00975C28" w:rsidRDefault="00975C28" w:rsidP="00634C58">
            <w:pPr>
              <w:pStyle w:val="TAC"/>
              <w:rPr>
                <w:rFonts w:cs="Arial"/>
                <w:lang w:eastAsia="zh-CN"/>
              </w:rPr>
            </w:pPr>
            <w:r>
              <w:rPr>
                <w:rFonts w:cs="Arial"/>
                <w:lang w:eastAsia="zh-CN"/>
              </w:rPr>
              <w:t>21</w:t>
            </w:r>
          </w:p>
        </w:tc>
        <w:tc>
          <w:tcPr>
            <w:tcW w:w="1070" w:type="dxa"/>
          </w:tcPr>
          <w:p w14:paraId="0B6E7C51" w14:textId="77777777" w:rsidR="00975C28" w:rsidRDefault="00975C28" w:rsidP="00634C58">
            <w:pPr>
              <w:pStyle w:val="TAC"/>
              <w:rPr>
                <w:rFonts w:cs="Arial"/>
                <w:lang w:eastAsia="zh-CN"/>
              </w:rPr>
            </w:pPr>
            <w:r>
              <w:rPr>
                <w:rFonts w:cs="Arial"/>
                <w:lang w:eastAsia="zh-CN"/>
              </w:rPr>
              <w:t>21</w:t>
            </w:r>
          </w:p>
        </w:tc>
        <w:tc>
          <w:tcPr>
            <w:tcW w:w="1071" w:type="dxa"/>
          </w:tcPr>
          <w:p w14:paraId="28A3F3FD" w14:textId="77777777" w:rsidR="00975C28" w:rsidRDefault="00975C28" w:rsidP="00634C58">
            <w:pPr>
              <w:pStyle w:val="TAC"/>
              <w:rPr>
                <w:rFonts w:cs="Arial"/>
                <w:lang w:eastAsia="zh-CN"/>
              </w:rPr>
            </w:pPr>
            <w:r>
              <w:rPr>
                <w:rFonts w:cs="Arial"/>
                <w:lang w:eastAsia="zh-CN"/>
              </w:rPr>
              <w:t>32</w:t>
            </w:r>
          </w:p>
        </w:tc>
        <w:tc>
          <w:tcPr>
            <w:tcW w:w="1071" w:type="dxa"/>
          </w:tcPr>
          <w:p w14:paraId="34D3EC1B" w14:textId="77777777" w:rsidR="00975C28" w:rsidRDefault="00975C28" w:rsidP="00634C58">
            <w:pPr>
              <w:pStyle w:val="TAC"/>
              <w:rPr>
                <w:rFonts w:cs="Arial"/>
                <w:lang w:eastAsia="zh-CN"/>
              </w:rPr>
            </w:pPr>
            <w:r>
              <w:rPr>
                <w:rFonts w:cs="Arial"/>
                <w:lang w:eastAsia="zh-CN"/>
              </w:rPr>
              <w:t>43</w:t>
            </w:r>
          </w:p>
        </w:tc>
      </w:tr>
      <w:tr w:rsidR="00975C28" w14:paraId="04D32344" w14:textId="77777777" w:rsidTr="00634C58">
        <w:trPr>
          <w:cantSplit/>
          <w:jc w:val="center"/>
        </w:trPr>
        <w:tc>
          <w:tcPr>
            <w:tcW w:w="2421" w:type="dxa"/>
          </w:tcPr>
          <w:p w14:paraId="73019057" w14:textId="77777777" w:rsidR="00975C28" w:rsidRDefault="00975C28" w:rsidP="00634C58">
            <w:pPr>
              <w:pStyle w:val="TAC"/>
              <w:rPr>
                <w:rFonts w:cs="Arial"/>
              </w:rPr>
            </w:pPr>
            <w:r>
              <w:rPr>
                <w:rFonts w:cs="Arial"/>
                <w:lang w:eastAsia="zh-CN"/>
              </w:rPr>
              <w:t>CP</w:t>
            </w:r>
            <w:r>
              <w:rPr>
                <w:rFonts w:cs="Arial"/>
              </w:rPr>
              <w:t xml:space="preserve">-OFDM Symbols per </w:t>
            </w:r>
            <w:r>
              <w:rPr>
                <w:rFonts w:cs="Arial"/>
                <w:lang w:eastAsia="zh-CN"/>
              </w:rPr>
              <w:t>slot (Note 1)</w:t>
            </w:r>
          </w:p>
        </w:tc>
        <w:tc>
          <w:tcPr>
            <w:tcW w:w="1070" w:type="dxa"/>
          </w:tcPr>
          <w:p w14:paraId="1E0B4E6C" w14:textId="77777777" w:rsidR="00975C28" w:rsidRDefault="00975C28" w:rsidP="00634C58">
            <w:pPr>
              <w:pStyle w:val="TAC"/>
              <w:rPr>
                <w:rFonts w:cs="Arial"/>
                <w:lang w:eastAsia="zh-CN"/>
              </w:rPr>
            </w:pPr>
            <w:r>
              <w:rPr>
                <w:rFonts w:cs="Arial"/>
                <w:lang w:eastAsia="zh-CN"/>
              </w:rPr>
              <w:t>12</w:t>
            </w:r>
          </w:p>
        </w:tc>
        <w:tc>
          <w:tcPr>
            <w:tcW w:w="1071" w:type="dxa"/>
          </w:tcPr>
          <w:p w14:paraId="32CC3F9B" w14:textId="77777777" w:rsidR="00975C28" w:rsidRDefault="00975C28" w:rsidP="00634C58">
            <w:pPr>
              <w:pStyle w:val="TAC"/>
              <w:rPr>
                <w:rFonts w:cs="Arial"/>
                <w:lang w:eastAsia="zh-CN"/>
              </w:rPr>
            </w:pPr>
            <w:r>
              <w:rPr>
                <w:rFonts w:cs="Arial"/>
                <w:lang w:eastAsia="zh-CN"/>
              </w:rPr>
              <w:t>12</w:t>
            </w:r>
          </w:p>
        </w:tc>
        <w:tc>
          <w:tcPr>
            <w:tcW w:w="1070" w:type="dxa"/>
          </w:tcPr>
          <w:p w14:paraId="60B0E3E4" w14:textId="77777777" w:rsidR="00975C28" w:rsidRDefault="00975C28" w:rsidP="00634C58">
            <w:pPr>
              <w:pStyle w:val="TAC"/>
              <w:rPr>
                <w:rFonts w:cs="Arial"/>
                <w:lang w:eastAsia="zh-CN"/>
              </w:rPr>
            </w:pPr>
            <w:r>
              <w:rPr>
                <w:rFonts w:cs="Arial"/>
                <w:lang w:eastAsia="zh-CN"/>
              </w:rPr>
              <w:t>12</w:t>
            </w:r>
          </w:p>
        </w:tc>
        <w:tc>
          <w:tcPr>
            <w:tcW w:w="1071" w:type="dxa"/>
          </w:tcPr>
          <w:p w14:paraId="7D237FB6" w14:textId="77777777" w:rsidR="00975C28" w:rsidRDefault="00975C28" w:rsidP="00634C58">
            <w:pPr>
              <w:pStyle w:val="TAC"/>
              <w:rPr>
                <w:rFonts w:cs="Arial"/>
                <w:lang w:eastAsia="zh-CN"/>
              </w:rPr>
            </w:pPr>
            <w:r>
              <w:rPr>
                <w:rFonts w:cs="Arial"/>
                <w:lang w:eastAsia="zh-CN"/>
              </w:rPr>
              <w:t>12</w:t>
            </w:r>
          </w:p>
        </w:tc>
        <w:tc>
          <w:tcPr>
            <w:tcW w:w="1070" w:type="dxa"/>
          </w:tcPr>
          <w:p w14:paraId="55E759CF" w14:textId="77777777" w:rsidR="00975C28" w:rsidRDefault="00975C28" w:rsidP="00634C58">
            <w:pPr>
              <w:pStyle w:val="TAC"/>
              <w:rPr>
                <w:rFonts w:cs="Arial"/>
                <w:lang w:eastAsia="zh-CN"/>
              </w:rPr>
            </w:pPr>
            <w:r>
              <w:rPr>
                <w:rFonts w:cs="Arial"/>
                <w:lang w:eastAsia="zh-CN"/>
              </w:rPr>
              <w:t>12</w:t>
            </w:r>
          </w:p>
        </w:tc>
        <w:tc>
          <w:tcPr>
            <w:tcW w:w="1070" w:type="dxa"/>
          </w:tcPr>
          <w:p w14:paraId="276D3B3C" w14:textId="77777777" w:rsidR="00975C28" w:rsidRDefault="00975C28" w:rsidP="00634C58">
            <w:pPr>
              <w:pStyle w:val="TAC"/>
              <w:rPr>
                <w:rFonts w:cs="Arial"/>
                <w:lang w:eastAsia="zh-CN"/>
              </w:rPr>
            </w:pPr>
            <w:r>
              <w:rPr>
                <w:rFonts w:cs="Arial"/>
                <w:lang w:eastAsia="zh-CN"/>
              </w:rPr>
              <w:t>12</w:t>
            </w:r>
          </w:p>
        </w:tc>
        <w:tc>
          <w:tcPr>
            <w:tcW w:w="1071" w:type="dxa"/>
          </w:tcPr>
          <w:p w14:paraId="248628E4" w14:textId="77777777" w:rsidR="00975C28" w:rsidRDefault="00975C28" w:rsidP="00634C58">
            <w:pPr>
              <w:pStyle w:val="TAC"/>
              <w:rPr>
                <w:rFonts w:cs="Arial"/>
                <w:lang w:eastAsia="zh-CN"/>
              </w:rPr>
            </w:pPr>
            <w:r>
              <w:rPr>
                <w:rFonts w:cs="Arial"/>
                <w:lang w:eastAsia="zh-CN"/>
              </w:rPr>
              <w:t>12</w:t>
            </w:r>
          </w:p>
        </w:tc>
        <w:tc>
          <w:tcPr>
            <w:tcW w:w="1071" w:type="dxa"/>
          </w:tcPr>
          <w:p w14:paraId="49DB803B" w14:textId="77777777" w:rsidR="00975C28" w:rsidRDefault="00975C28" w:rsidP="00634C58">
            <w:pPr>
              <w:pStyle w:val="TAC"/>
              <w:rPr>
                <w:rFonts w:cs="Arial"/>
                <w:lang w:eastAsia="zh-CN"/>
              </w:rPr>
            </w:pPr>
            <w:r>
              <w:rPr>
                <w:rFonts w:cs="Arial"/>
                <w:lang w:eastAsia="zh-CN"/>
              </w:rPr>
              <w:t>12</w:t>
            </w:r>
          </w:p>
        </w:tc>
      </w:tr>
      <w:tr w:rsidR="00975C28" w14:paraId="7815EE79" w14:textId="77777777" w:rsidTr="00634C58">
        <w:trPr>
          <w:cantSplit/>
          <w:jc w:val="center"/>
        </w:trPr>
        <w:tc>
          <w:tcPr>
            <w:tcW w:w="2421" w:type="dxa"/>
          </w:tcPr>
          <w:p w14:paraId="32FC9449" w14:textId="77777777" w:rsidR="00975C28" w:rsidRDefault="00975C28" w:rsidP="00634C58">
            <w:pPr>
              <w:pStyle w:val="TAC"/>
              <w:rPr>
                <w:rFonts w:cs="Arial"/>
                <w:lang w:eastAsia="zh-CN"/>
              </w:rPr>
            </w:pPr>
            <w:r>
              <w:rPr>
                <w:rFonts w:cs="Arial"/>
              </w:rPr>
              <w:t>Modulation</w:t>
            </w:r>
          </w:p>
        </w:tc>
        <w:tc>
          <w:tcPr>
            <w:tcW w:w="1070" w:type="dxa"/>
          </w:tcPr>
          <w:p w14:paraId="1ED19148" w14:textId="77777777" w:rsidR="00975C28" w:rsidRDefault="00975C28" w:rsidP="00634C58">
            <w:pPr>
              <w:pStyle w:val="TAC"/>
              <w:rPr>
                <w:rFonts w:cs="Arial"/>
                <w:lang w:eastAsia="zh-CN"/>
              </w:rPr>
            </w:pPr>
            <w:r>
              <w:rPr>
                <w:rFonts w:cs="Arial"/>
                <w:lang w:eastAsia="zh-CN"/>
              </w:rPr>
              <w:t>16QAM</w:t>
            </w:r>
          </w:p>
        </w:tc>
        <w:tc>
          <w:tcPr>
            <w:tcW w:w="1071" w:type="dxa"/>
          </w:tcPr>
          <w:p w14:paraId="68BF4C0C" w14:textId="77777777" w:rsidR="00975C28" w:rsidRDefault="00975C28" w:rsidP="00634C58">
            <w:pPr>
              <w:pStyle w:val="TAC"/>
              <w:rPr>
                <w:rFonts w:cs="Arial"/>
                <w:lang w:eastAsia="zh-CN"/>
              </w:rPr>
            </w:pPr>
            <w:r>
              <w:rPr>
                <w:rFonts w:cs="Arial"/>
                <w:lang w:eastAsia="zh-CN"/>
              </w:rPr>
              <w:t>16QAM</w:t>
            </w:r>
          </w:p>
        </w:tc>
        <w:tc>
          <w:tcPr>
            <w:tcW w:w="1070" w:type="dxa"/>
          </w:tcPr>
          <w:p w14:paraId="0DD560D9" w14:textId="77777777" w:rsidR="00975C28" w:rsidRDefault="00975C28" w:rsidP="00634C58">
            <w:pPr>
              <w:pStyle w:val="TAC"/>
              <w:rPr>
                <w:rFonts w:cs="Arial"/>
                <w:lang w:eastAsia="zh-CN"/>
              </w:rPr>
            </w:pPr>
            <w:r>
              <w:rPr>
                <w:rFonts w:cs="Arial"/>
                <w:lang w:eastAsia="zh-CN"/>
              </w:rPr>
              <w:t>16QAM</w:t>
            </w:r>
          </w:p>
        </w:tc>
        <w:tc>
          <w:tcPr>
            <w:tcW w:w="1071" w:type="dxa"/>
          </w:tcPr>
          <w:p w14:paraId="4DF11B4E" w14:textId="77777777" w:rsidR="00975C28" w:rsidRDefault="00975C28" w:rsidP="00634C58">
            <w:pPr>
              <w:pStyle w:val="TAC"/>
              <w:rPr>
                <w:rFonts w:cs="Arial"/>
                <w:lang w:eastAsia="zh-CN"/>
              </w:rPr>
            </w:pPr>
            <w:r>
              <w:rPr>
                <w:rFonts w:cs="Arial"/>
                <w:lang w:eastAsia="zh-CN"/>
              </w:rPr>
              <w:t>16QAM</w:t>
            </w:r>
          </w:p>
        </w:tc>
        <w:tc>
          <w:tcPr>
            <w:tcW w:w="1070" w:type="dxa"/>
          </w:tcPr>
          <w:p w14:paraId="35B15B33" w14:textId="77777777" w:rsidR="00975C28" w:rsidRDefault="00975C28" w:rsidP="00634C58">
            <w:pPr>
              <w:pStyle w:val="TAC"/>
              <w:rPr>
                <w:rFonts w:cs="Arial"/>
                <w:lang w:eastAsia="zh-CN"/>
              </w:rPr>
            </w:pPr>
            <w:r>
              <w:rPr>
                <w:rFonts w:cs="Arial"/>
                <w:lang w:eastAsia="zh-CN"/>
              </w:rPr>
              <w:t>16QAM</w:t>
            </w:r>
          </w:p>
        </w:tc>
        <w:tc>
          <w:tcPr>
            <w:tcW w:w="1070" w:type="dxa"/>
          </w:tcPr>
          <w:p w14:paraId="70048186" w14:textId="77777777" w:rsidR="00975C28" w:rsidRDefault="00975C28" w:rsidP="00634C58">
            <w:pPr>
              <w:pStyle w:val="TAC"/>
              <w:rPr>
                <w:rFonts w:cs="Arial"/>
                <w:lang w:eastAsia="zh-CN"/>
              </w:rPr>
            </w:pPr>
            <w:r>
              <w:rPr>
                <w:rFonts w:cs="Arial"/>
                <w:lang w:eastAsia="zh-CN"/>
              </w:rPr>
              <w:t>16QAM</w:t>
            </w:r>
          </w:p>
        </w:tc>
        <w:tc>
          <w:tcPr>
            <w:tcW w:w="1071" w:type="dxa"/>
          </w:tcPr>
          <w:p w14:paraId="77E9F540" w14:textId="77777777" w:rsidR="00975C28" w:rsidRDefault="00975C28" w:rsidP="00634C58">
            <w:pPr>
              <w:pStyle w:val="TAC"/>
              <w:rPr>
                <w:rFonts w:cs="Arial"/>
                <w:lang w:eastAsia="zh-CN"/>
              </w:rPr>
            </w:pPr>
            <w:r>
              <w:rPr>
                <w:rFonts w:cs="Arial"/>
                <w:lang w:eastAsia="zh-CN"/>
              </w:rPr>
              <w:t>16QAM</w:t>
            </w:r>
          </w:p>
        </w:tc>
        <w:tc>
          <w:tcPr>
            <w:tcW w:w="1071" w:type="dxa"/>
          </w:tcPr>
          <w:p w14:paraId="657296F4" w14:textId="77777777" w:rsidR="00975C28" w:rsidRDefault="00975C28" w:rsidP="00634C58">
            <w:pPr>
              <w:pStyle w:val="TAC"/>
              <w:rPr>
                <w:rFonts w:cs="Arial"/>
                <w:lang w:eastAsia="zh-CN"/>
              </w:rPr>
            </w:pPr>
            <w:r>
              <w:rPr>
                <w:rFonts w:cs="Arial"/>
                <w:lang w:eastAsia="zh-CN"/>
              </w:rPr>
              <w:t>16QAM</w:t>
            </w:r>
          </w:p>
        </w:tc>
      </w:tr>
      <w:tr w:rsidR="00975C28" w14:paraId="1B2F6F0B" w14:textId="77777777" w:rsidTr="00634C58">
        <w:trPr>
          <w:cantSplit/>
          <w:jc w:val="center"/>
        </w:trPr>
        <w:tc>
          <w:tcPr>
            <w:tcW w:w="2421" w:type="dxa"/>
          </w:tcPr>
          <w:p w14:paraId="7C6A7E02" w14:textId="77777777" w:rsidR="00975C28" w:rsidRDefault="00975C28" w:rsidP="00634C58">
            <w:pPr>
              <w:pStyle w:val="TAC"/>
              <w:rPr>
                <w:rFonts w:cs="Arial"/>
              </w:rPr>
            </w:pPr>
            <w:r>
              <w:rPr>
                <w:rFonts w:cs="Arial"/>
              </w:rPr>
              <w:t>Code rate</w:t>
            </w:r>
            <w:r>
              <w:rPr>
                <w:rFonts w:cs="Arial"/>
                <w:lang w:eastAsia="zh-CN"/>
              </w:rPr>
              <w:t xml:space="preserve"> (Note 2)</w:t>
            </w:r>
          </w:p>
        </w:tc>
        <w:tc>
          <w:tcPr>
            <w:tcW w:w="1070" w:type="dxa"/>
          </w:tcPr>
          <w:p w14:paraId="1C70FBDA" w14:textId="77777777" w:rsidR="00975C28" w:rsidRDefault="00975C28" w:rsidP="00634C58">
            <w:pPr>
              <w:pStyle w:val="TAC"/>
              <w:rPr>
                <w:rFonts w:cs="Arial"/>
                <w:lang w:eastAsia="zh-CN"/>
              </w:rPr>
            </w:pPr>
            <w:r>
              <w:rPr>
                <w:rFonts w:cs="Arial"/>
                <w:lang w:eastAsia="zh-CN"/>
              </w:rPr>
              <w:t>2/3</w:t>
            </w:r>
          </w:p>
        </w:tc>
        <w:tc>
          <w:tcPr>
            <w:tcW w:w="1071" w:type="dxa"/>
          </w:tcPr>
          <w:p w14:paraId="357AAE0B" w14:textId="77777777" w:rsidR="00975C28" w:rsidRDefault="00975C28" w:rsidP="00634C58">
            <w:pPr>
              <w:pStyle w:val="TAC"/>
              <w:rPr>
                <w:rFonts w:cs="Arial"/>
                <w:lang w:eastAsia="zh-CN"/>
              </w:rPr>
            </w:pPr>
            <w:r>
              <w:rPr>
                <w:rFonts w:cs="Arial"/>
                <w:lang w:eastAsia="zh-CN"/>
              </w:rPr>
              <w:t>2/3</w:t>
            </w:r>
          </w:p>
        </w:tc>
        <w:tc>
          <w:tcPr>
            <w:tcW w:w="1070" w:type="dxa"/>
          </w:tcPr>
          <w:p w14:paraId="3E73994A" w14:textId="77777777" w:rsidR="00975C28" w:rsidRDefault="00975C28" w:rsidP="00634C58">
            <w:pPr>
              <w:pStyle w:val="TAC"/>
              <w:rPr>
                <w:rFonts w:cs="Arial"/>
                <w:lang w:eastAsia="zh-CN"/>
              </w:rPr>
            </w:pPr>
            <w:r>
              <w:rPr>
                <w:rFonts w:cs="Arial"/>
                <w:lang w:eastAsia="zh-CN"/>
              </w:rPr>
              <w:t>2/3</w:t>
            </w:r>
          </w:p>
        </w:tc>
        <w:tc>
          <w:tcPr>
            <w:tcW w:w="1071" w:type="dxa"/>
          </w:tcPr>
          <w:p w14:paraId="73CC75AF" w14:textId="77777777" w:rsidR="00975C28" w:rsidRDefault="00975C28" w:rsidP="00634C58">
            <w:pPr>
              <w:pStyle w:val="TAC"/>
              <w:rPr>
                <w:rFonts w:cs="Arial"/>
                <w:lang w:eastAsia="zh-CN"/>
              </w:rPr>
            </w:pPr>
            <w:r>
              <w:rPr>
                <w:rFonts w:cs="Arial"/>
                <w:lang w:eastAsia="zh-CN"/>
              </w:rPr>
              <w:t>2/3</w:t>
            </w:r>
          </w:p>
        </w:tc>
        <w:tc>
          <w:tcPr>
            <w:tcW w:w="1070" w:type="dxa"/>
          </w:tcPr>
          <w:p w14:paraId="05CBB78F" w14:textId="77777777" w:rsidR="00975C28" w:rsidRDefault="00975C28" w:rsidP="00634C58">
            <w:pPr>
              <w:pStyle w:val="TAC"/>
              <w:rPr>
                <w:rFonts w:cs="Arial"/>
                <w:lang w:eastAsia="zh-CN"/>
              </w:rPr>
            </w:pPr>
            <w:r>
              <w:rPr>
                <w:rFonts w:cs="Arial"/>
                <w:lang w:eastAsia="zh-CN"/>
              </w:rPr>
              <w:t>2/3</w:t>
            </w:r>
          </w:p>
        </w:tc>
        <w:tc>
          <w:tcPr>
            <w:tcW w:w="1070" w:type="dxa"/>
          </w:tcPr>
          <w:p w14:paraId="734D9B86" w14:textId="77777777" w:rsidR="00975C28" w:rsidRDefault="00975C28" w:rsidP="00634C58">
            <w:pPr>
              <w:pStyle w:val="TAC"/>
              <w:rPr>
                <w:rFonts w:cs="Arial"/>
                <w:lang w:eastAsia="zh-CN"/>
              </w:rPr>
            </w:pPr>
            <w:r>
              <w:rPr>
                <w:rFonts w:cs="Arial"/>
                <w:lang w:eastAsia="zh-CN"/>
              </w:rPr>
              <w:t>2/3</w:t>
            </w:r>
          </w:p>
        </w:tc>
        <w:tc>
          <w:tcPr>
            <w:tcW w:w="1071" w:type="dxa"/>
          </w:tcPr>
          <w:p w14:paraId="035454D3" w14:textId="77777777" w:rsidR="00975C28" w:rsidRDefault="00975C28" w:rsidP="00634C58">
            <w:pPr>
              <w:pStyle w:val="TAC"/>
              <w:rPr>
                <w:rFonts w:cs="Arial"/>
                <w:lang w:eastAsia="zh-CN"/>
              </w:rPr>
            </w:pPr>
            <w:r>
              <w:rPr>
                <w:rFonts w:cs="Arial"/>
                <w:lang w:eastAsia="zh-CN"/>
              </w:rPr>
              <w:t>2/3</w:t>
            </w:r>
          </w:p>
        </w:tc>
        <w:tc>
          <w:tcPr>
            <w:tcW w:w="1071" w:type="dxa"/>
          </w:tcPr>
          <w:p w14:paraId="5546E0EB" w14:textId="77777777" w:rsidR="00975C28" w:rsidRDefault="00975C28" w:rsidP="00634C58">
            <w:pPr>
              <w:pStyle w:val="TAC"/>
              <w:rPr>
                <w:rFonts w:cs="Arial"/>
                <w:lang w:eastAsia="zh-CN"/>
              </w:rPr>
            </w:pPr>
            <w:r>
              <w:rPr>
                <w:rFonts w:cs="Arial"/>
                <w:lang w:eastAsia="zh-CN"/>
              </w:rPr>
              <w:t>2/3</w:t>
            </w:r>
          </w:p>
        </w:tc>
      </w:tr>
      <w:tr w:rsidR="00975C28" w14:paraId="6D641CC1" w14:textId="77777777" w:rsidTr="00634C58">
        <w:trPr>
          <w:cantSplit/>
          <w:jc w:val="center"/>
        </w:trPr>
        <w:tc>
          <w:tcPr>
            <w:tcW w:w="2421" w:type="dxa"/>
          </w:tcPr>
          <w:p w14:paraId="05C3B10C" w14:textId="77777777" w:rsidR="00975C28" w:rsidRDefault="00975C28" w:rsidP="00634C58">
            <w:pPr>
              <w:pStyle w:val="TAC"/>
              <w:rPr>
                <w:rFonts w:cs="Arial"/>
              </w:rPr>
            </w:pPr>
            <w:r>
              <w:rPr>
                <w:rFonts w:cs="Arial"/>
              </w:rPr>
              <w:t>Payload size (bits)</w:t>
            </w:r>
          </w:p>
        </w:tc>
        <w:tc>
          <w:tcPr>
            <w:tcW w:w="1070" w:type="dxa"/>
          </w:tcPr>
          <w:p w14:paraId="3F6BC7BE" w14:textId="77777777" w:rsidR="00975C28" w:rsidRDefault="00975C28" w:rsidP="00634C58">
            <w:pPr>
              <w:pStyle w:val="TAC"/>
              <w:rPr>
                <w:rFonts w:cs="Arial"/>
                <w:lang w:eastAsia="zh-CN"/>
              </w:rPr>
            </w:pPr>
            <w:r>
              <w:rPr>
                <w:rFonts w:cs="Arial"/>
                <w:lang w:eastAsia="zh-CN"/>
              </w:rPr>
              <w:t>1864</w:t>
            </w:r>
          </w:p>
        </w:tc>
        <w:tc>
          <w:tcPr>
            <w:tcW w:w="1071" w:type="dxa"/>
          </w:tcPr>
          <w:p w14:paraId="24DA8836" w14:textId="77777777" w:rsidR="00975C28" w:rsidRDefault="00975C28" w:rsidP="00634C58">
            <w:pPr>
              <w:pStyle w:val="TAC"/>
              <w:rPr>
                <w:rFonts w:cs="Arial"/>
                <w:lang w:eastAsia="zh-CN"/>
              </w:rPr>
            </w:pPr>
            <w:r>
              <w:rPr>
                <w:rFonts w:cs="Arial"/>
                <w:lang w:eastAsia="zh-CN"/>
              </w:rPr>
              <w:t>1480</w:t>
            </w:r>
          </w:p>
        </w:tc>
        <w:tc>
          <w:tcPr>
            <w:tcW w:w="1070" w:type="dxa"/>
          </w:tcPr>
          <w:p w14:paraId="6EA83E54" w14:textId="77777777" w:rsidR="00975C28" w:rsidRDefault="00975C28" w:rsidP="00634C58">
            <w:pPr>
              <w:pStyle w:val="TAC"/>
              <w:rPr>
                <w:rFonts w:cs="Arial"/>
                <w:lang w:eastAsia="zh-CN"/>
              </w:rPr>
            </w:pPr>
            <w:r>
              <w:rPr>
                <w:rFonts w:cs="Arial"/>
                <w:lang w:eastAsia="zh-CN"/>
              </w:rPr>
              <w:t>3752</w:t>
            </w:r>
          </w:p>
        </w:tc>
        <w:tc>
          <w:tcPr>
            <w:tcW w:w="1071" w:type="dxa"/>
          </w:tcPr>
          <w:p w14:paraId="476C1DFE" w14:textId="77777777" w:rsidR="00975C28" w:rsidRDefault="00975C28" w:rsidP="00634C58">
            <w:pPr>
              <w:pStyle w:val="TAC"/>
              <w:rPr>
                <w:rFonts w:cs="Arial"/>
                <w:lang w:eastAsia="zh-CN"/>
              </w:rPr>
            </w:pPr>
            <w:r>
              <w:rPr>
                <w:rFonts w:cs="Arial"/>
                <w:lang w:eastAsia="zh-CN"/>
              </w:rPr>
              <w:t>3752</w:t>
            </w:r>
          </w:p>
        </w:tc>
        <w:tc>
          <w:tcPr>
            <w:tcW w:w="1070" w:type="dxa"/>
          </w:tcPr>
          <w:p w14:paraId="19C76E52" w14:textId="77777777" w:rsidR="00975C28" w:rsidRDefault="00975C28" w:rsidP="00634C58">
            <w:pPr>
              <w:pStyle w:val="TAC"/>
              <w:rPr>
                <w:rFonts w:cs="Arial"/>
                <w:lang w:eastAsia="zh-CN"/>
              </w:rPr>
            </w:pPr>
            <w:r>
              <w:rPr>
                <w:rFonts w:cs="Arial"/>
                <w:lang w:eastAsia="zh-CN"/>
              </w:rPr>
              <w:t>7808</w:t>
            </w:r>
          </w:p>
        </w:tc>
        <w:tc>
          <w:tcPr>
            <w:tcW w:w="1070" w:type="dxa"/>
          </w:tcPr>
          <w:p w14:paraId="12DFF97D" w14:textId="77777777" w:rsidR="00975C28" w:rsidRDefault="00975C28" w:rsidP="00634C58">
            <w:pPr>
              <w:pStyle w:val="TAC"/>
              <w:rPr>
                <w:rFonts w:cs="Arial"/>
                <w:lang w:eastAsia="zh-CN"/>
              </w:rPr>
            </w:pPr>
            <w:r>
              <w:rPr>
                <w:rFonts w:cs="Arial"/>
                <w:lang w:eastAsia="zh-CN"/>
              </w:rPr>
              <w:t>7808</w:t>
            </w:r>
          </w:p>
        </w:tc>
        <w:tc>
          <w:tcPr>
            <w:tcW w:w="1071" w:type="dxa"/>
          </w:tcPr>
          <w:p w14:paraId="3572DEA4" w14:textId="77777777" w:rsidR="00975C28" w:rsidRDefault="00975C28" w:rsidP="00634C58">
            <w:pPr>
              <w:pStyle w:val="TAC"/>
              <w:rPr>
                <w:rFonts w:cs="Arial"/>
                <w:lang w:eastAsia="zh-CN"/>
              </w:rPr>
            </w:pPr>
            <w:r>
              <w:rPr>
                <w:rFonts w:cs="Arial"/>
                <w:lang w:eastAsia="zh-CN"/>
              </w:rPr>
              <w:t>11784</w:t>
            </w:r>
          </w:p>
        </w:tc>
        <w:tc>
          <w:tcPr>
            <w:tcW w:w="1071" w:type="dxa"/>
          </w:tcPr>
          <w:p w14:paraId="12D41631" w14:textId="77777777" w:rsidR="00975C28" w:rsidRDefault="00975C28" w:rsidP="00634C58">
            <w:pPr>
              <w:pStyle w:val="TAC"/>
              <w:rPr>
                <w:rFonts w:cs="Arial"/>
                <w:lang w:eastAsia="zh-CN"/>
              </w:rPr>
            </w:pPr>
            <w:r>
              <w:rPr>
                <w:rFonts w:cs="Arial"/>
                <w:lang w:eastAsia="zh-CN"/>
              </w:rPr>
              <w:t>15880</w:t>
            </w:r>
          </w:p>
        </w:tc>
      </w:tr>
      <w:tr w:rsidR="00975C28" w14:paraId="3BEDB1CC" w14:textId="77777777" w:rsidTr="00634C58">
        <w:trPr>
          <w:cantSplit/>
          <w:jc w:val="center"/>
        </w:trPr>
        <w:tc>
          <w:tcPr>
            <w:tcW w:w="2421" w:type="dxa"/>
          </w:tcPr>
          <w:p w14:paraId="34B018D7" w14:textId="77777777" w:rsidR="00975C28" w:rsidRDefault="00975C28" w:rsidP="00634C58">
            <w:pPr>
              <w:pStyle w:val="TAC"/>
              <w:rPr>
                <w:rFonts w:cs="Arial"/>
              </w:rPr>
            </w:pPr>
            <w:r>
              <w:rPr>
                <w:rFonts w:cs="Arial"/>
                <w:szCs w:val="22"/>
              </w:rPr>
              <w:t>Transport block CRC (bits)</w:t>
            </w:r>
          </w:p>
        </w:tc>
        <w:tc>
          <w:tcPr>
            <w:tcW w:w="1070" w:type="dxa"/>
          </w:tcPr>
          <w:p w14:paraId="62B5CC57" w14:textId="77777777" w:rsidR="00975C28" w:rsidRDefault="00975C28" w:rsidP="00634C58">
            <w:pPr>
              <w:pStyle w:val="TAC"/>
              <w:rPr>
                <w:rFonts w:cs="Arial"/>
                <w:lang w:eastAsia="zh-CN"/>
              </w:rPr>
            </w:pPr>
            <w:r>
              <w:rPr>
                <w:rFonts w:cs="Arial"/>
                <w:lang w:eastAsia="zh-CN"/>
              </w:rPr>
              <w:t>16</w:t>
            </w:r>
          </w:p>
        </w:tc>
        <w:tc>
          <w:tcPr>
            <w:tcW w:w="1071" w:type="dxa"/>
          </w:tcPr>
          <w:p w14:paraId="736D1672" w14:textId="77777777" w:rsidR="00975C28" w:rsidRDefault="00975C28" w:rsidP="00634C58">
            <w:pPr>
              <w:pStyle w:val="TAC"/>
              <w:rPr>
                <w:rFonts w:cs="Arial"/>
                <w:lang w:eastAsia="zh-CN"/>
              </w:rPr>
            </w:pPr>
            <w:r>
              <w:rPr>
                <w:rFonts w:cs="Arial"/>
                <w:lang w:eastAsia="zh-CN"/>
              </w:rPr>
              <w:t>16</w:t>
            </w:r>
          </w:p>
        </w:tc>
        <w:tc>
          <w:tcPr>
            <w:tcW w:w="1070" w:type="dxa"/>
          </w:tcPr>
          <w:p w14:paraId="3B030262" w14:textId="77777777" w:rsidR="00975C28" w:rsidRDefault="00975C28" w:rsidP="00634C58">
            <w:pPr>
              <w:pStyle w:val="TAC"/>
              <w:rPr>
                <w:rFonts w:cs="Arial"/>
                <w:lang w:eastAsia="zh-CN"/>
              </w:rPr>
            </w:pPr>
            <w:r>
              <w:rPr>
                <w:rFonts w:cs="Arial"/>
                <w:lang w:eastAsia="zh-CN"/>
              </w:rPr>
              <w:t>16</w:t>
            </w:r>
          </w:p>
        </w:tc>
        <w:tc>
          <w:tcPr>
            <w:tcW w:w="1071" w:type="dxa"/>
          </w:tcPr>
          <w:p w14:paraId="7D7F43E3" w14:textId="77777777" w:rsidR="00975C28" w:rsidRDefault="00975C28" w:rsidP="00634C58">
            <w:pPr>
              <w:pStyle w:val="TAC"/>
              <w:rPr>
                <w:rFonts w:cs="Arial"/>
                <w:lang w:eastAsia="zh-CN"/>
              </w:rPr>
            </w:pPr>
            <w:r>
              <w:rPr>
                <w:rFonts w:cs="Arial"/>
                <w:lang w:eastAsia="zh-CN"/>
              </w:rPr>
              <w:t>16</w:t>
            </w:r>
          </w:p>
        </w:tc>
        <w:tc>
          <w:tcPr>
            <w:tcW w:w="1070" w:type="dxa"/>
          </w:tcPr>
          <w:p w14:paraId="165C56F3" w14:textId="77777777" w:rsidR="00975C28" w:rsidRDefault="00975C28" w:rsidP="00634C58">
            <w:pPr>
              <w:pStyle w:val="TAC"/>
              <w:rPr>
                <w:rFonts w:cs="Arial"/>
                <w:lang w:eastAsia="zh-CN"/>
              </w:rPr>
            </w:pPr>
            <w:r>
              <w:rPr>
                <w:rFonts w:cs="Arial"/>
                <w:lang w:eastAsia="zh-CN"/>
              </w:rPr>
              <w:t>24</w:t>
            </w:r>
          </w:p>
        </w:tc>
        <w:tc>
          <w:tcPr>
            <w:tcW w:w="1070" w:type="dxa"/>
          </w:tcPr>
          <w:p w14:paraId="6F8068F0" w14:textId="77777777" w:rsidR="00975C28" w:rsidRDefault="00975C28" w:rsidP="00634C58">
            <w:pPr>
              <w:pStyle w:val="TAC"/>
              <w:rPr>
                <w:rFonts w:cs="Arial"/>
                <w:lang w:eastAsia="zh-CN"/>
              </w:rPr>
            </w:pPr>
            <w:r>
              <w:rPr>
                <w:rFonts w:cs="Arial"/>
                <w:lang w:eastAsia="zh-CN"/>
              </w:rPr>
              <w:t>24</w:t>
            </w:r>
          </w:p>
        </w:tc>
        <w:tc>
          <w:tcPr>
            <w:tcW w:w="1071" w:type="dxa"/>
          </w:tcPr>
          <w:p w14:paraId="2C46B606" w14:textId="77777777" w:rsidR="00975C28" w:rsidRDefault="00975C28" w:rsidP="00634C58">
            <w:pPr>
              <w:pStyle w:val="TAC"/>
              <w:rPr>
                <w:rFonts w:cs="Arial"/>
                <w:lang w:eastAsia="zh-CN"/>
              </w:rPr>
            </w:pPr>
            <w:r>
              <w:rPr>
                <w:rFonts w:cs="Arial"/>
                <w:lang w:eastAsia="zh-CN"/>
              </w:rPr>
              <w:t>24</w:t>
            </w:r>
          </w:p>
        </w:tc>
        <w:tc>
          <w:tcPr>
            <w:tcW w:w="1071" w:type="dxa"/>
          </w:tcPr>
          <w:p w14:paraId="2FC1E151" w14:textId="77777777" w:rsidR="00975C28" w:rsidRDefault="00975C28" w:rsidP="00634C58">
            <w:pPr>
              <w:pStyle w:val="TAC"/>
              <w:rPr>
                <w:rFonts w:cs="Arial"/>
                <w:lang w:eastAsia="zh-CN"/>
              </w:rPr>
            </w:pPr>
            <w:r>
              <w:rPr>
                <w:rFonts w:cs="Arial"/>
                <w:lang w:eastAsia="zh-CN"/>
              </w:rPr>
              <w:t>24</w:t>
            </w:r>
          </w:p>
        </w:tc>
      </w:tr>
      <w:tr w:rsidR="00975C28" w14:paraId="107578ED" w14:textId="77777777" w:rsidTr="00634C58">
        <w:trPr>
          <w:cantSplit/>
          <w:jc w:val="center"/>
        </w:trPr>
        <w:tc>
          <w:tcPr>
            <w:tcW w:w="2421" w:type="dxa"/>
          </w:tcPr>
          <w:p w14:paraId="28CAC2FE" w14:textId="77777777" w:rsidR="00975C28" w:rsidRDefault="00975C28" w:rsidP="00634C58">
            <w:pPr>
              <w:pStyle w:val="TAC"/>
              <w:rPr>
                <w:rFonts w:cs="Arial"/>
                <w:szCs w:val="22"/>
              </w:rPr>
            </w:pPr>
            <w:r>
              <w:rPr>
                <w:rFonts w:cs="Arial"/>
              </w:rPr>
              <w:t>Code block CRC size (bits)</w:t>
            </w:r>
          </w:p>
        </w:tc>
        <w:tc>
          <w:tcPr>
            <w:tcW w:w="1070" w:type="dxa"/>
          </w:tcPr>
          <w:p w14:paraId="05A742A0" w14:textId="77777777" w:rsidR="00975C28" w:rsidRDefault="00975C28" w:rsidP="00634C58">
            <w:pPr>
              <w:pStyle w:val="TAC"/>
              <w:rPr>
                <w:rFonts w:cs="Arial"/>
                <w:lang w:eastAsia="zh-CN"/>
              </w:rPr>
            </w:pPr>
            <w:r>
              <w:rPr>
                <w:rFonts w:cs="Arial"/>
                <w:lang w:eastAsia="zh-CN"/>
              </w:rPr>
              <w:t>-</w:t>
            </w:r>
          </w:p>
        </w:tc>
        <w:tc>
          <w:tcPr>
            <w:tcW w:w="1071" w:type="dxa"/>
          </w:tcPr>
          <w:p w14:paraId="7CB39803" w14:textId="77777777" w:rsidR="00975C28" w:rsidRDefault="00975C28" w:rsidP="00634C58">
            <w:pPr>
              <w:pStyle w:val="TAC"/>
              <w:rPr>
                <w:rFonts w:cs="Arial"/>
                <w:lang w:eastAsia="zh-CN"/>
              </w:rPr>
            </w:pPr>
            <w:r>
              <w:rPr>
                <w:rFonts w:cs="Arial"/>
                <w:lang w:eastAsia="zh-CN"/>
              </w:rPr>
              <w:t>-</w:t>
            </w:r>
          </w:p>
        </w:tc>
        <w:tc>
          <w:tcPr>
            <w:tcW w:w="1070" w:type="dxa"/>
          </w:tcPr>
          <w:p w14:paraId="10DBAB85" w14:textId="77777777" w:rsidR="00975C28" w:rsidRDefault="00975C28" w:rsidP="00634C58">
            <w:pPr>
              <w:pStyle w:val="TAC"/>
              <w:rPr>
                <w:rFonts w:cs="Arial"/>
                <w:lang w:eastAsia="zh-CN"/>
              </w:rPr>
            </w:pPr>
            <w:r>
              <w:rPr>
                <w:rFonts w:cs="Arial"/>
                <w:lang w:eastAsia="zh-CN"/>
              </w:rPr>
              <w:t>-</w:t>
            </w:r>
          </w:p>
        </w:tc>
        <w:tc>
          <w:tcPr>
            <w:tcW w:w="1071" w:type="dxa"/>
          </w:tcPr>
          <w:p w14:paraId="564FCDAE" w14:textId="77777777" w:rsidR="00975C28" w:rsidRDefault="00975C28" w:rsidP="00634C58">
            <w:pPr>
              <w:pStyle w:val="TAC"/>
              <w:rPr>
                <w:rFonts w:cs="Arial"/>
                <w:lang w:eastAsia="zh-CN"/>
              </w:rPr>
            </w:pPr>
            <w:r>
              <w:rPr>
                <w:rFonts w:cs="Arial"/>
                <w:lang w:eastAsia="zh-CN"/>
              </w:rPr>
              <w:t>-</w:t>
            </w:r>
          </w:p>
        </w:tc>
        <w:tc>
          <w:tcPr>
            <w:tcW w:w="1070" w:type="dxa"/>
          </w:tcPr>
          <w:p w14:paraId="4E92672C" w14:textId="77777777" w:rsidR="00975C28" w:rsidRDefault="00975C28" w:rsidP="00634C58">
            <w:pPr>
              <w:pStyle w:val="TAC"/>
              <w:rPr>
                <w:rFonts w:cs="Arial"/>
                <w:lang w:eastAsia="zh-CN"/>
              </w:rPr>
            </w:pPr>
            <w:r>
              <w:rPr>
                <w:rFonts w:cs="Arial"/>
                <w:lang w:eastAsia="zh-CN"/>
              </w:rPr>
              <w:t>-</w:t>
            </w:r>
          </w:p>
        </w:tc>
        <w:tc>
          <w:tcPr>
            <w:tcW w:w="1070" w:type="dxa"/>
          </w:tcPr>
          <w:p w14:paraId="618CF074" w14:textId="77777777" w:rsidR="00975C28" w:rsidRDefault="00975C28" w:rsidP="00634C58">
            <w:pPr>
              <w:pStyle w:val="TAC"/>
              <w:rPr>
                <w:rFonts w:cs="Arial"/>
                <w:lang w:eastAsia="zh-CN"/>
              </w:rPr>
            </w:pPr>
            <w:r>
              <w:rPr>
                <w:rFonts w:cs="Arial"/>
                <w:lang w:eastAsia="zh-CN"/>
              </w:rPr>
              <w:t>-</w:t>
            </w:r>
          </w:p>
        </w:tc>
        <w:tc>
          <w:tcPr>
            <w:tcW w:w="1071" w:type="dxa"/>
          </w:tcPr>
          <w:p w14:paraId="76F17A70" w14:textId="77777777" w:rsidR="00975C28" w:rsidRDefault="00975C28" w:rsidP="00634C58">
            <w:pPr>
              <w:pStyle w:val="TAC"/>
              <w:rPr>
                <w:rFonts w:cs="Arial"/>
                <w:lang w:eastAsia="zh-CN"/>
              </w:rPr>
            </w:pPr>
            <w:r>
              <w:rPr>
                <w:rFonts w:cs="Arial"/>
                <w:lang w:eastAsia="zh-CN"/>
              </w:rPr>
              <w:t>24</w:t>
            </w:r>
          </w:p>
        </w:tc>
        <w:tc>
          <w:tcPr>
            <w:tcW w:w="1071" w:type="dxa"/>
          </w:tcPr>
          <w:p w14:paraId="28F314E6" w14:textId="77777777" w:rsidR="00975C28" w:rsidRDefault="00975C28" w:rsidP="00634C58">
            <w:pPr>
              <w:pStyle w:val="TAC"/>
              <w:rPr>
                <w:rFonts w:cs="Arial"/>
                <w:lang w:eastAsia="zh-CN"/>
              </w:rPr>
            </w:pPr>
            <w:r>
              <w:rPr>
                <w:rFonts w:cs="Arial"/>
                <w:lang w:eastAsia="zh-CN"/>
              </w:rPr>
              <w:t>24</w:t>
            </w:r>
          </w:p>
        </w:tc>
      </w:tr>
      <w:tr w:rsidR="00975C28" w14:paraId="38D294D7" w14:textId="77777777" w:rsidTr="00634C58">
        <w:trPr>
          <w:cantSplit/>
          <w:jc w:val="center"/>
        </w:trPr>
        <w:tc>
          <w:tcPr>
            <w:tcW w:w="2421" w:type="dxa"/>
          </w:tcPr>
          <w:p w14:paraId="05ACC683" w14:textId="77777777" w:rsidR="00975C28" w:rsidRDefault="00975C28" w:rsidP="00634C58">
            <w:pPr>
              <w:pStyle w:val="TAC"/>
              <w:rPr>
                <w:rFonts w:cs="Arial"/>
              </w:rPr>
            </w:pPr>
            <w:r>
              <w:rPr>
                <w:rFonts w:cs="Arial"/>
              </w:rPr>
              <w:t>Number of code blocks - C</w:t>
            </w:r>
          </w:p>
        </w:tc>
        <w:tc>
          <w:tcPr>
            <w:tcW w:w="1070" w:type="dxa"/>
          </w:tcPr>
          <w:p w14:paraId="50483BB9" w14:textId="77777777" w:rsidR="00975C28" w:rsidRDefault="00975C28" w:rsidP="00634C58">
            <w:pPr>
              <w:pStyle w:val="TAC"/>
              <w:rPr>
                <w:rFonts w:cs="Arial"/>
                <w:lang w:eastAsia="zh-CN"/>
              </w:rPr>
            </w:pPr>
            <w:r>
              <w:rPr>
                <w:rFonts w:cs="Arial"/>
                <w:lang w:eastAsia="zh-CN"/>
              </w:rPr>
              <w:t>1</w:t>
            </w:r>
          </w:p>
        </w:tc>
        <w:tc>
          <w:tcPr>
            <w:tcW w:w="1071" w:type="dxa"/>
          </w:tcPr>
          <w:p w14:paraId="7E280185" w14:textId="77777777" w:rsidR="00975C28" w:rsidRDefault="00975C28" w:rsidP="00634C58">
            <w:pPr>
              <w:pStyle w:val="TAC"/>
              <w:rPr>
                <w:rFonts w:cs="Arial"/>
                <w:lang w:eastAsia="zh-CN"/>
              </w:rPr>
            </w:pPr>
            <w:r>
              <w:rPr>
                <w:rFonts w:cs="Arial"/>
                <w:lang w:eastAsia="zh-CN"/>
              </w:rPr>
              <w:t>1</w:t>
            </w:r>
          </w:p>
        </w:tc>
        <w:tc>
          <w:tcPr>
            <w:tcW w:w="1070" w:type="dxa"/>
          </w:tcPr>
          <w:p w14:paraId="5FCF38EF" w14:textId="77777777" w:rsidR="00975C28" w:rsidRDefault="00975C28" w:rsidP="00634C58">
            <w:pPr>
              <w:pStyle w:val="TAC"/>
              <w:rPr>
                <w:rFonts w:cs="Arial"/>
                <w:lang w:eastAsia="zh-CN"/>
              </w:rPr>
            </w:pPr>
            <w:r>
              <w:rPr>
                <w:rFonts w:cs="Arial"/>
                <w:lang w:eastAsia="zh-CN"/>
              </w:rPr>
              <w:t>1</w:t>
            </w:r>
          </w:p>
        </w:tc>
        <w:tc>
          <w:tcPr>
            <w:tcW w:w="1071" w:type="dxa"/>
          </w:tcPr>
          <w:p w14:paraId="2BC81F23" w14:textId="77777777" w:rsidR="00975C28" w:rsidRDefault="00975C28" w:rsidP="00634C58">
            <w:pPr>
              <w:pStyle w:val="TAC"/>
              <w:rPr>
                <w:rFonts w:cs="Arial"/>
                <w:lang w:eastAsia="zh-CN"/>
              </w:rPr>
            </w:pPr>
            <w:r>
              <w:rPr>
                <w:rFonts w:cs="Arial"/>
                <w:lang w:eastAsia="zh-CN"/>
              </w:rPr>
              <w:t>1</w:t>
            </w:r>
          </w:p>
        </w:tc>
        <w:tc>
          <w:tcPr>
            <w:tcW w:w="1070" w:type="dxa"/>
          </w:tcPr>
          <w:p w14:paraId="375F5449" w14:textId="77777777" w:rsidR="00975C28" w:rsidRDefault="00975C28" w:rsidP="00634C58">
            <w:pPr>
              <w:pStyle w:val="TAC"/>
              <w:rPr>
                <w:rFonts w:cs="Arial"/>
                <w:lang w:eastAsia="zh-CN"/>
              </w:rPr>
            </w:pPr>
            <w:r>
              <w:rPr>
                <w:rFonts w:cs="Arial"/>
                <w:lang w:eastAsia="zh-CN"/>
              </w:rPr>
              <w:t>1</w:t>
            </w:r>
          </w:p>
        </w:tc>
        <w:tc>
          <w:tcPr>
            <w:tcW w:w="1070" w:type="dxa"/>
          </w:tcPr>
          <w:p w14:paraId="5F3154CD" w14:textId="77777777" w:rsidR="00975C28" w:rsidRDefault="00975C28" w:rsidP="00634C58">
            <w:pPr>
              <w:pStyle w:val="TAC"/>
              <w:rPr>
                <w:rFonts w:cs="Arial"/>
                <w:lang w:eastAsia="zh-CN"/>
              </w:rPr>
            </w:pPr>
            <w:r>
              <w:rPr>
                <w:rFonts w:cs="Arial"/>
                <w:lang w:eastAsia="zh-CN"/>
              </w:rPr>
              <w:t>1</w:t>
            </w:r>
          </w:p>
        </w:tc>
        <w:tc>
          <w:tcPr>
            <w:tcW w:w="1071" w:type="dxa"/>
          </w:tcPr>
          <w:p w14:paraId="028F25FA" w14:textId="77777777" w:rsidR="00975C28" w:rsidRDefault="00975C28" w:rsidP="00634C58">
            <w:pPr>
              <w:pStyle w:val="TAC"/>
              <w:rPr>
                <w:rFonts w:cs="Arial"/>
                <w:lang w:eastAsia="zh-CN"/>
              </w:rPr>
            </w:pPr>
            <w:r>
              <w:rPr>
                <w:rFonts w:cs="Arial"/>
                <w:lang w:eastAsia="zh-CN"/>
              </w:rPr>
              <w:t>2</w:t>
            </w:r>
          </w:p>
        </w:tc>
        <w:tc>
          <w:tcPr>
            <w:tcW w:w="1071" w:type="dxa"/>
          </w:tcPr>
          <w:p w14:paraId="48B091B4" w14:textId="77777777" w:rsidR="00975C28" w:rsidRDefault="00975C28" w:rsidP="00634C58">
            <w:pPr>
              <w:pStyle w:val="TAC"/>
              <w:rPr>
                <w:rFonts w:cs="Arial"/>
                <w:lang w:eastAsia="zh-CN"/>
              </w:rPr>
            </w:pPr>
            <w:r>
              <w:rPr>
                <w:rFonts w:cs="Arial"/>
                <w:lang w:eastAsia="zh-CN"/>
              </w:rPr>
              <w:t>2</w:t>
            </w:r>
          </w:p>
        </w:tc>
      </w:tr>
      <w:tr w:rsidR="00975C28" w14:paraId="3B06AA46" w14:textId="77777777" w:rsidTr="00634C58">
        <w:trPr>
          <w:cantSplit/>
          <w:jc w:val="center"/>
        </w:trPr>
        <w:tc>
          <w:tcPr>
            <w:tcW w:w="2421" w:type="dxa"/>
          </w:tcPr>
          <w:p w14:paraId="01A4BC8C" w14:textId="77777777" w:rsidR="00975C28" w:rsidRDefault="00975C28" w:rsidP="00634C58">
            <w:pPr>
              <w:pStyle w:val="TAC"/>
              <w:rPr>
                <w:rFonts w:cs="Arial"/>
              </w:rPr>
            </w:pPr>
            <w:r>
              <w:rPr>
                <w:rFonts w:cs="Arial"/>
              </w:rPr>
              <w:t xml:space="preserve">Code block size </w:t>
            </w:r>
            <w:r>
              <w:t xml:space="preserve">including CRC </w:t>
            </w:r>
            <w:r>
              <w:rPr>
                <w:rFonts w:cs="Arial"/>
              </w:rPr>
              <w:t>(bits) (Note 3)</w:t>
            </w:r>
          </w:p>
        </w:tc>
        <w:tc>
          <w:tcPr>
            <w:tcW w:w="1070" w:type="dxa"/>
          </w:tcPr>
          <w:p w14:paraId="27E2026E" w14:textId="77777777" w:rsidR="00975C28" w:rsidRDefault="00975C28" w:rsidP="00634C58">
            <w:pPr>
              <w:pStyle w:val="TAC"/>
              <w:rPr>
                <w:rFonts w:cs="Arial"/>
                <w:lang w:eastAsia="zh-CN"/>
              </w:rPr>
            </w:pPr>
            <w:r>
              <w:rPr>
                <w:rFonts w:cs="Arial"/>
                <w:lang w:eastAsia="zh-CN"/>
              </w:rPr>
              <w:t>1880</w:t>
            </w:r>
          </w:p>
        </w:tc>
        <w:tc>
          <w:tcPr>
            <w:tcW w:w="1071" w:type="dxa"/>
          </w:tcPr>
          <w:p w14:paraId="2483F8F3" w14:textId="77777777" w:rsidR="00975C28" w:rsidRDefault="00975C28" w:rsidP="00634C58">
            <w:pPr>
              <w:pStyle w:val="TAC"/>
              <w:rPr>
                <w:rFonts w:cs="Arial"/>
                <w:lang w:eastAsia="zh-CN"/>
              </w:rPr>
            </w:pPr>
            <w:r>
              <w:rPr>
                <w:rFonts w:cs="Arial"/>
                <w:lang w:eastAsia="zh-CN"/>
              </w:rPr>
              <w:t>1496</w:t>
            </w:r>
          </w:p>
        </w:tc>
        <w:tc>
          <w:tcPr>
            <w:tcW w:w="1070" w:type="dxa"/>
          </w:tcPr>
          <w:p w14:paraId="75F25016" w14:textId="77777777" w:rsidR="00975C28" w:rsidRDefault="00975C28" w:rsidP="00634C58">
            <w:pPr>
              <w:pStyle w:val="TAC"/>
              <w:rPr>
                <w:rFonts w:cs="Arial"/>
                <w:lang w:eastAsia="zh-CN"/>
              </w:rPr>
            </w:pPr>
            <w:r>
              <w:rPr>
                <w:rFonts w:cs="Arial"/>
                <w:lang w:eastAsia="zh-CN"/>
              </w:rPr>
              <w:t>3768</w:t>
            </w:r>
          </w:p>
        </w:tc>
        <w:tc>
          <w:tcPr>
            <w:tcW w:w="1071" w:type="dxa"/>
          </w:tcPr>
          <w:p w14:paraId="6BF76153" w14:textId="77777777" w:rsidR="00975C28" w:rsidRDefault="00975C28" w:rsidP="00634C58">
            <w:pPr>
              <w:pStyle w:val="TAC"/>
              <w:rPr>
                <w:rFonts w:cs="Arial"/>
                <w:lang w:eastAsia="zh-CN"/>
              </w:rPr>
            </w:pPr>
            <w:r>
              <w:rPr>
                <w:rFonts w:cs="Arial"/>
                <w:lang w:eastAsia="zh-CN"/>
              </w:rPr>
              <w:t>3768</w:t>
            </w:r>
          </w:p>
        </w:tc>
        <w:tc>
          <w:tcPr>
            <w:tcW w:w="1070" w:type="dxa"/>
          </w:tcPr>
          <w:p w14:paraId="0C5DA305" w14:textId="77777777" w:rsidR="00975C28" w:rsidRDefault="00975C28" w:rsidP="00634C58">
            <w:pPr>
              <w:pStyle w:val="TAC"/>
              <w:rPr>
                <w:rFonts w:cs="Arial"/>
                <w:lang w:eastAsia="zh-CN"/>
              </w:rPr>
            </w:pPr>
            <w:r>
              <w:rPr>
                <w:rFonts w:cs="Arial"/>
                <w:lang w:eastAsia="zh-CN"/>
              </w:rPr>
              <w:t>7832</w:t>
            </w:r>
          </w:p>
        </w:tc>
        <w:tc>
          <w:tcPr>
            <w:tcW w:w="1070" w:type="dxa"/>
          </w:tcPr>
          <w:p w14:paraId="7F439FA6" w14:textId="77777777" w:rsidR="00975C28" w:rsidRDefault="00975C28" w:rsidP="00634C58">
            <w:pPr>
              <w:pStyle w:val="TAC"/>
              <w:rPr>
                <w:rFonts w:cs="Arial"/>
                <w:lang w:eastAsia="zh-CN"/>
              </w:rPr>
            </w:pPr>
            <w:r>
              <w:rPr>
                <w:rFonts w:cs="Arial"/>
                <w:lang w:eastAsia="zh-CN"/>
              </w:rPr>
              <w:t>7832</w:t>
            </w:r>
          </w:p>
        </w:tc>
        <w:tc>
          <w:tcPr>
            <w:tcW w:w="1071" w:type="dxa"/>
          </w:tcPr>
          <w:p w14:paraId="6050A348" w14:textId="77777777" w:rsidR="00975C28" w:rsidRDefault="00975C28" w:rsidP="00634C58">
            <w:pPr>
              <w:pStyle w:val="TAC"/>
              <w:rPr>
                <w:rFonts w:cs="Arial"/>
                <w:lang w:eastAsia="zh-CN"/>
              </w:rPr>
            </w:pPr>
            <w:r>
              <w:rPr>
                <w:rFonts w:cs="Arial"/>
                <w:lang w:eastAsia="zh-CN"/>
              </w:rPr>
              <w:t>5928</w:t>
            </w:r>
          </w:p>
        </w:tc>
        <w:tc>
          <w:tcPr>
            <w:tcW w:w="1071" w:type="dxa"/>
          </w:tcPr>
          <w:p w14:paraId="1094E44A" w14:textId="77777777" w:rsidR="00975C28" w:rsidRDefault="00975C28" w:rsidP="00634C58">
            <w:pPr>
              <w:pStyle w:val="TAC"/>
              <w:rPr>
                <w:rFonts w:cs="Arial"/>
                <w:lang w:eastAsia="zh-CN"/>
              </w:rPr>
            </w:pPr>
            <w:r>
              <w:rPr>
                <w:rFonts w:cs="Arial"/>
                <w:lang w:eastAsia="zh-CN"/>
              </w:rPr>
              <w:t>7976</w:t>
            </w:r>
          </w:p>
        </w:tc>
      </w:tr>
      <w:tr w:rsidR="00975C28" w14:paraId="25DAD096" w14:textId="77777777" w:rsidTr="00634C58">
        <w:trPr>
          <w:cantSplit/>
          <w:jc w:val="center"/>
        </w:trPr>
        <w:tc>
          <w:tcPr>
            <w:tcW w:w="2421" w:type="dxa"/>
          </w:tcPr>
          <w:p w14:paraId="09BF0C89" w14:textId="77777777" w:rsidR="00975C28" w:rsidRDefault="00975C28" w:rsidP="00634C58">
            <w:pPr>
              <w:pStyle w:val="TAC"/>
              <w:rPr>
                <w:rFonts w:cs="Arial"/>
              </w:rPr>
            </w:pPr>
            <w:r>
              <w:rPr>
                <w:rFonts w:cs="Arial"/>
              </w:rPr>
              <w:t xml:space="preserve">Total number of bits per </w:t>
            </w:r>
            <w:r>
              <w:rPr>
                <w:rFonts w:cs="Arial"/>
                <w:lang w:eastAsia="zh-CN"/>
              </w:rPr>
              <w:t>slot</w:t>
            </w:r>
          </w:p>
        </w:tc>
        <w:tc>
          <w:tcPr>
            <w:tcW w:w="1070" w:type="dxa"/>
          </w:tcPr>
          <w:p w14:paraId="015093BA" w14:textId="77777777" w:rsidR="00975C28" w:rsidRDefault="00975C28" w:rsidP="00634C58">
            <w:pPr>
              <w:pStyle w:val="TAC"/>
              <w:rPr>
                <w:rFonts w:cs="Arial"/>
                <w:lang w:eastAsia="zh-CN"/>
              </w:rPr>
            </w:pPr>
            <w:r>
              <w:rPr>
                <w:rFonts w:cs="Arial"/>
                <w:lang w:eastAsia="zh-CN"/>
              </w:rPr>
              <w:t>2880</w:t>
            </w:r>
          </w:p>
        </w:tc>
        <w:tc>
          <w:tcPr>
            <w:tcW w:w="1071" w:type="dxa"/>
          </w:tcPr>
          <w:p w14:paraId="0B4003A4" w14:textId="77777777" w:rsidR="00975C28" w:rsidRDefault="00975C28" w:rsidP="00634C58">
            <w:pPr>
              <w:pStyle w:val="TAC"/>
              <w:rPr>
                <w:rFonts w:cs="Arial"/>
                <w:lang w:eastAsia="zh-CN"/>
              </w:rPr>
            </w:pPr>
            <w:r>
              <w:rPr>
                <w:rFonts w:cs="Arial"/>
                <w:lang w:eastAsia="zh-CN"/>
              </w:rPr>
              <w:t>2304</w:t>
            </w:r>
          </w:p>
        </w:tc>
        <w:tc>
          <w:tcPr>
            <w:tcW w:w="1070" w:type="dxa"/>
          </w:tcPr>
          <w:p w14:paraId="31D85F7B" w14:textId="77777777" w:rsidR="00975C28" w:rsidRDefault="00975C28" w:rsidP="00634C58">
            <w:pPr>
              <w:pStyle w:val="TAC"/>
              <w:rPr>
                <w:rFonts w:cs="Arial"/>
                <w:lang w:eastAsia="zh-CN"/>
              </w:rPr>
            </w:pPr>
            <w:r>
              <w:rPr>
                <w:rFonts w:cs="Arial"/>
                <w:lang w:eastAsia="zh-CN"/>
              </w:rPr>
              <w:t>5760</w:t>
            </w:r>
          </w:p>
        </w:tc>
        <w:tc>
          <w:tcPr>
            <w:tcW w:w="1071" w:type="dxa"/>
          </w:tcPr>
          <w:p w14:paraId="54D3B9CD" w14:textId="77777777" w:rsidR="00975C28" w:rsidRDefault="00975C28" w:rsidP="00634C58">
            <w:pPr>
              <w:pStyle w:val="TAC"/>
              <w:rPr>
                <w:rFonts w:cs="Arial"/>
                <w:lang w:eastAsia="zh-CN"/>
              </w:rPr>
            </w:pPr>
            <w:r>
              <w:rPr>
                <w:rFonts w:cs="Arial"/>
                <w:lang w:eastAsia="zh-CN"/>
              </w:rPr>
              <w:t>5760</w:t>
            </w:r>
          </w:p>
        </w:tc>
        <w:tc>
          <w:tcPr>
            <w:tcW w:w="1070" w:type="dxa"/>
          </w:tcPr>
          <w:p w14:paraId="598BD3F0" w14:textId="77777777" w:rsidR="00975C28" w:rsidRDefault="00975C28" w:rsidP="00634C58">
            <w:pPr>
              <w:pStyle w:val="TAC"/>
              <w:rPr>
                <w:rFonts w:cs="Arial"/>
                <w:lang w:eastAsia="zh-CN"/>
              </w:rPr>
            </w:pPr>
            <w:r>
              <w:rPr>
                <w:rFonts w:cs="Arial"/>
                <w:lang w:eastAsia="zh-CN"/>
              </w:rPr>
              <w:t>12096</w:t>
            </w:r>
          </w:p>
        </w:tc>
        <w:tc>
          <w:tcPr>
            <w:tcW w:w="1070" w:type="dxa"/>
          </w:tcPr>
          <w:p w14:paraId="644E73E7" w14:textId="77777777" w:rsidR="00975C28" w:rsidRDefault="00975C28" w:rsidP="00634C58">
            <w:pPr>
              <w:pStyle w:val="TAC"/>
              <w:rPr>
                <w:rFonts w:cs="Arial"/>
                <w:lang w:eastAsia="zh-CN"/>
              </w:rPr>
            </w:pPr>
            <w:r>
              <w:rPr>
                <w:rFonts w:cs="Arial"/>
                <w:lang w:eastAsia="zh-CN"/>
              </w:rPr>
              <w:t>12096</w:t>
            </w:r>
          </w:p>
        </w:tc>
        <w:tc>
          <w:tcPr>
            <w:tcW w:w="1071" w:type="dxa"/>
          </w:tcPr>
          <w:p w14:paraId="30C15D54" w14:textId="77777777" w:rsidR="00975C28" w:rsidRDefault="00975C28" w:rsidP="00634C58">
            <w:pPr>
              <w:pStyle w:val="TAC"/>
              <w:rPr>
                <w:rFonts w:cs="Arial"/>
                <w:lang w:eastAsia="zh-CN"/>
              </w:rPr>
            </w:pPr>
            <w:r>
              <w:rPr>
                <w:rFonts w:cs="Arial"/>
                <w:lang w:eastAsia="zh-CN"/>
              </w:rPr>
              <w:t>18432</w:t>
            </w:r>
          </w:p>
        </w:tc>
        <w:tc>
          <w:tcPr>
            <w:tcW w:w="1071" w:type="dxa"/>
          </w:tcPr>
          <w:p w14:paraId="05263563" w14:textId="77777777" w:rsidR="00975C28" w:rsidRDefault="00975C28" w:rsidP="00634C58">
            <w:pPr>
              <w:pStyle w:val="TAC"/>
              <w:rPr>
                <w:rFonts w:cs="Arial"/>
                <w:lang w:eastAsia="zh-CN"/>
              </w:rPr>
            </w:pPr>
            <w:r>
              <w:rPr>
                <w:rFonts w:cs="Arial"/>
                <w:lang w:eastAsia="zh-CN"/>
              </w:rPr>
              <w:t>24768</w:t>
            </w:r>
          </w:p>
        </w:tc>
      </w:tr>
      <w:tr w:rsidR="00975C28" w14:paraId="1A1418B1" w14:textId="77777777" w:rsidTr="00634C58">
        <w:trPr>
          <w:cantSplit/>
          <w:jc w:val="center"/>
        </w:trPr>
        <w:tc>
          <w:tcPr>
            <w:tcW w:w="2421" w:type="dxa"/>
          </w:tcPr>
          <w:p w14:paraId="5680D81E" w14:textId="77777777" w:rsidR="00975C28" w:rsidRDefault="00975C28" w:rsidP="00634C58">
            <w:pPr>
              <w:pStyle w:val="TAC"/>
              <w:rPr>
                <w:rFonts w:cs="Arial"/>
              </w:rPr>
            </w:pPr>
            <w:r>
              <w:rPr>
                <w:rFonts w:cs="Arial"/>
              </w:rPr>
              <w:t xml:space="preserve">Total symbols per </w:t>
            </w:r>
            <w:r>
              <w:rPr>
                <w:rFonts w:cs="Arial"/>
                <w:lang w:eastAsia="zh-CN"/>
              </w:rPr>
              <w:t>slot</w:t>
            </w:r>
          </w:p>
        </w:tc>
        <w:tc>
          <w:tcPr>
            <w:tcW w:w="1070" w:type="dxa"/>
          </w:tcPr>
          <w:p w14:paraId="27EFD7A2" w14:textId="77777777" w:rsidR="00975C28" w:rsidRDefault="00975C28" w:rsidP="00634C58">
            <w:pPr>
              <w:pStyle w:val="TAC"/>
              <w:rPr>
                <w:rFonts w:cs="Arial"/>
                <w:lang w:eastAsia="zh-CN"/>
              </w:rPr>
            </w:pPr>
            <w:r>
              <w:rPr>
                <w:rFonts w:cs="Arial"/>
                <w:lang w:eastAsia="zh-CN"/>
              </w:rPr>
              <w:t>720</w:t>
            </w:r>
          </w:p>
        </w:tc>
        <w:tc>
          <w:tcPr>
            <w:tcW w:w="1071" w:type="dxa"/>
          </w:tcPr>
          <w:p w14:paraId="3730286F" w14:textId="77777777" w:rsidR="00975C28" w:rsidRDefault="00975C28" w:rsidP="00634C58">
            <w:pPr>
              <w:pStyle w:val="TAC"/>
              <w:rPr>
                <w:rFonts w:cs="Arial"/>
                <w:lang w:eastAsia="zh-CN"/>
              </w:rPr>
            </w:pPr>
            <w:r>
              <w:rPr>
                <w:rFonts w:cs="Arial"/>
                <w:lang w:eastAsia="zh-CN"/>
              </w:rPr>
              <w:t>576</w:t>
            </w:r>
          </w:p>
        </w:tc>
        <w:tc>
          <w:tcPr>
            <w:tcW w:w="1070" w:type="dxa"/>
          </w:tcPr>
          <w:p w14:paraId="4D8C0835" w14:textId="77777777" w:rsidR="00975C28" w:rsidRDefault="00975C28" w:rsidP="00634C58">
            <w:pPr>
              <w:pStyle w:val="TAC"/>
              <w:rPr>
                <w:rFonts w:cs="Arial"/>
                <w:lang w:eastAsia="zh-CN"/>
              </w:rPr>
            </w:pPr>
            <w:r>
              <w:rPr>
                <w:rFonts w:cs="Arial"/>
                <w:lang w:eastAsia="zh-CN"/>
              </w:rPr>
              <w:t>1440</w:t>
            </w:r>
          </w:p>
        </w:tc>
        <w:tc>
          <w:tcPr>
            <w:tcW w:w="1071" w:type="dxa"/>
          </w:tcPr>
          <w:p w14:paraId="1023C9F3" w14:textId="77777777" w:rsidR="00975C28" w:rsidRDefault="00975C28" w:rsidP="00634C58">
            <w:pPr>
              <w:pStyle w:val="TAC"/>
              <w:rPr>
                <w:rFonts w:cs="Arial"/>
                <w:lang w:eastAsia="zh-CN"/>
              </w:rPr>
            </w:pPr>
            <w:r>
              <w:rPr>
                <w:rFonts w:cs="Arial"/>
                <w:lang w:eastAsia="zh-CN"/>
              </w:rPr>
              <w:t>1440</w:t>
            </w:r>
          </w:p>
        </w:tc>
        <w:tc>
          <w:tcPr>
            <w:tcW w:w="1070" w:type="dxa"/>
          </w:tcPr>
          <w:p w14:paraId="480729F2" w14:textId="77777777" w:rsidR="00975C28" w:rsidRDefault="00975C28" w:rsidP="00634C58">
            <w:pPr>
              <w:pStyle w:val="TAC"/>
              <w:rPr>
                <w:rFonts w:cs="Arial"/>
                <w:lang w:eastAsia="zh-CN"/>
              </w:rPr>
            </w:pPr>
            <w:r>
              <w:rPr>
                <w:rFonts w:cs="Arial"/>
                <w:lang w:eastAsia="zh-CN"/>
              </w:rPr>
              <w:t>3024</w:t>
            </w:r>
          </w:p>
        </w:tc>
        <w:tc>
          <w:tcPr>
            <w:tcW w:w="1070" w:type="dxa"/>
          </w:tcPr>
          <w:p w14:paraId="55E10B5E" w14:textId="77777777" w:rsidR="00975C28" w:rsidRDefault="00975C28" w:rsidP="00634C58">
            <w:pPr>
              <w:pStyle w:val="TAC"/>
              <w:rPr>
                <w:rFonts w:cs="Arial"/>
                <w:lang w:eastAsia="zh-CN"/>
              </w:rPr>
            </w:pPr>
            <w:r>
              <w:rPr>
                <w:rFonts w:cs="Arial"/>
                <w:lang w:eastAsia="zh-CN"/>
              </w:rPr>
              <w:t>3024</w:t>
            </w:r>
          </w:p>
        </w:tc>
        <w:tc>
          <w:tcPr>
            <w:tcW w:w="1071" w:type="dxa"/>
          </w:tcPr>
          <w:p w14:paraId="357E08EA" w14:textId="77777777" w:rsidR="00975C28" w:rsidRDefault="00975C28" w:rsidP="00634C58">
            <w:pPr>
              <w:pStyle w:val="TAC"/>
              <w:rPr>
                <w:rFonts w:cs="Arial"/>
                <w:lang w:eastAsia="zh-CN"/>
              </w:rPr>
            </w:pPr>
            <w:r>
              <w:rPr>
                <w:rFonts w:cs="Arial"/>
                <w:lang w:eastAsia="zh-CN"/>
              </w:rPr>
              <w:t>4608</w:t>
            </w:r>
          </w:p>
        </w:tc>
        <w:tc>
          <w:tcPr>
            <w:tcW w:w="1071" w:type="dxa"/>
          </w:tcPr>
          <w:p w14:paraId="3F28C4D6" w14:textId="77777777" w:rsidR="00975C28" w:rsidRDefault="00975C28" w:rsidP="00634C58">
            <w:pPr>
              <w:pStyle w:val="TAC"/>
              <w:rPr>
                <w:rFonts w:cs="Arial"/>
                <w:lang w:eastAsia="zh-CN"/>
              </w:rPr>
            </w:pPr>
            <w:r>
              <w:rPr>
                <w:rFonts w:cs="Arial"/>
                <w:lang w:eastAsia="zh-CN"/>
              </w:rPr>
              <w:t>6192</w:t>
            </w:r>
          </w:p>
        </w:tc>
      </w:tr>
      <w:tr w:rsidR="00975C28" w14:paraId="726E743F" w14:textId="77777777" w:rsidTr="00634C58">
        <w:trPr>
          <w:cantSplit/>
          <w:jc w:val="center"/>
        </w:trPr>
        <w:tc>
          <w:tcPr>
            <w:tcW w:w="10985" w:type="dxa"/>
            <w:gridSpan w:val="9"/>
          </w:tcPr>
          <w:p w14:paraId="1003F4B4" w14:textId="32400321" w:rsidR="00975C28" w:rsidRDefault="00975C28" w:rsidP="00975C28">
            <w:pPr>
              <w:pStyle w:val="TAN"/>
            </w:pPr>
            <w:r>
              <w:t>NOTE 1:</w:t>
            </w:r>
            <w:r>
              <w:tab/>
              <w:t>DM-RS configuration type = 1 with DM-RS duration = single-symbol DM-RS, additional DM-RS position = pos1 with l0= 2, l = 11 as per table 6.4.1.1.3-3 of TS 38.211 [</w:t>
            </w:r>
            <w:r w:rsidR="00CF6C02">
              <w:t>17</w:t>
            </w:r>
            <w:r>
              <w:t>].</w:t>
            </w:r>
          </w:p>
          <w:p w14:paraId="02CF4BED" w14:textId="77777777" w:rsidR="00975C28" w:rsidRDefault="00975C28" w:rsidP="00975C28">
            <w:pPr>
              <w:pStyle w:val="TAN"/>
            </w:pPr>
            <w:r>
              <w:t>NOTE 2:</w:t>
            </w:r>
            <w:r>
              <w:tab/>
              <w:t>MCS index 16 and target coding rate = 658/1024 are adopted to calculate payload size.</w:t>
            </w:r>
          </w:p>
          <w:p w14:paraId="65A06EDB" w14:textId="5CC4E3F3" w:rsidR="00975C28" w:rsidRDefault="00975C28" w:rsidP="00975C28">
            <w:pPr>
              <w:pStyle w:val="TAN"/>
            </w:pPr>
            <w:r>
              <w:t>NOTE 3:</w:t>
            </w:r>
            <w:r>
              <w:tab/>
              <w:t>Code block size including CRC (bits) equals to K' in sub-clause 5.2.2 of TS 38.212 [</w:t>
            </w:r>
            <w:r w:rsidR="00CF6C02">
              <w:t>16</w:t>
            </w:r>
            <w:r>
              <w:t>].</w:t>
            </w:r>
          </w:p>
          <w:p w14:paraId="56C9A465" w14:textId="77777777" w:rsidR="00975C28" w:rsidRDefault="00975C28" w:rsidP="00975C28">
            <w:pPr>
              <w:pStyle w:val="TAN"/>
            </w:pPr>
            <w:r>
              <w:t>NOTE 4:</w:t>
            </w:r>
            <w:r>
              <w:tab/>
              <w:t xml:space="preserve">For reference channel A2-7, the allocated RB’s are uniformly spaced over the channel bandwidth at RB index N, N+10, N+20, N+30, N+40 where N={0,1,2,3,4,5,6,7,8,9}.  </w:t>
            </w:r>
          </w:p>
          <w:p w14:paraId="10B4A98F" w14:textId="77777777" w:rsidR="00975C28" w:rsidRDefault="00975C28" w:rsidP="00975C28">
            <w:pPr>
              <w:pStyle w:val="TAN"/>
            </w:pPr>
            <w:r>
              <w:t>NOTE 5:</w:t>
            </w:r>
            <w:r>
              <w:tab/>
              <w:t>For reference channel A2-8, the allocated RB’s are uniformly spaced over the channel bandwidth at RB index N, N+5, N+10, N+15 where N={0,1,2,3,4}.</w:t>
            </w:r>
          </w:p>
          <w:p w14:paraId="7DD997E1" w14:textId="77777777" w:rsidR="00975C28" w:rsidRDefault="00975C28" w:rsidP="00975C28">
            <w:pPr>
              <w:pStyle w:val="TAN"/>
            </w:pPr>
            <w:r>
              <w:t>NOTE 6:</w:t>
            </w:r>
            <w:r>
              <w:tab/>
              <w:t>For reference channel A2-9, the allocated RB’s are uniformly spaced over the channel bandwidth at RB index  N, N+10,N+20,..N+90 where N={0,1,2,3,...,9}.</w:t>
            </w:r>
          </w:p>
          <w:p w14:paraId="1FA49724" w14:textId="77777777" w:rsidR="00975C28" w:rsidRDefault="00975C28" w:rsidP="00975C28">
            <w:pPr>
              <w:pStyle w:val="TAN"/>
            </w:pPr>
            <w:r>
              <w:t>NOTE 7:</w:t>
            </w:r>
            <w:r>
              <w:tab/>
              <w:t>For reference channel A2-10, the allocated RB’s are uniformly spaced over the channel bandwidth at RB index N, N+5,N+10,.., N+45 where N={0,1,2,3,4}.</w:t>
            </w:r>
          </w:p>
          <w:p w14:paraId="0846F20F" w14:textId="77777777" w:rsidR="00975C28" w:rsidRDefault="00975C28" w:rsidP="00975C28">
            <w:pPr>
              <w:pStyle w:val="TAN"/>
            </w:pPr>
            <w:r>
              <w:t>NOTE 8:</w:t>
            </w:r>
            <w:r>
              <w:tab/>
              <w:t>For reference channel A2-11, the allocated RB’s are uniformly spaced over the channel bandwidth at RB index  N, N+10,N+20,...,N+200 where N={0,1,2,3,4,...,9}.</w:t>
            </w:r>
          </w:p>
          <w:p w14:paraId="24C0E2D9" w14:textId="77777777" w:rsidR="00975C28" w:rsidRDefault="00975C28" w:rsidP="00975C28">
            <w:pPr>
              <w:pStyle w:val="TAN"/>
            </w:pPr>
            <w:r>
              <w:t>NOTE 9:</w:t>
            </w:r>
            <w:r>
              <w:tab/>
              <w:t>For reference channel A2-12, the allocated RB’s are uniformly spaced over the channel bandwidth at RB index N, N+5, N+10, ..., N+100 where N={0,1,2,3,4}.</w:t>
            </w:r>
          </w:p>
          <w:p w14:paraId="16CB578E" w14:textId="77777777" w:rsidR="00975C28" w:rsidRDefault="00975C28" w:rsidP="00975C28">
            <w:pPr>
              <w:pStyle w:val="TAN"/>
            </w:pPr>
            <w:r>
              <w:t>NOTE 10:</w:t>
            </w:r>
            <w:r>
              <w:tab/>
              <w:t>For reference channel A2-13, the allocated RB’s are uniformly spaced over the channel bandwidth at RB index N, N+5,N+10,..., N+155 where N={0,1,2,3,4}.</w:t>
            </w:r>
          </w:p>
          <w:p w14:paraId="11EAA952" w14:textId="77777777" w:rsidR="00975C28" w:rsidRDefault="00975C28" w:rsidP="00975C28">
            <w:pPr>
              <w:pStyle w:val="TAN"/>
              <w:rPr>
                <w:lang w:eastAsia="zh-CN"/>
              </w:rPr>
            </w:pPr>
            <w:r>
              <w:t>NOTE 11:</w:t>
            </w:r>
            <w:r>
              <w:tab/>
              <w:t>For reference channel A2-14, the allocated RB’s are uniformly spaced over the channel bandwidth at RB index N, N+5,N+10,..., N+210 where N={0,1,2,3,4}.</w:t>
            </w:r>
          </w:p>
        </w:tc>
      </w:tr>
    </w:tbl>
    <w:p w14:paraId="67EC7460" w14:textId="77777777" w:rsidR="00975C28" w:rsidRPr="008C3753" w:rsidRDefault="00975C28" w:rsidP="002D6208">
      <w:pPr>
        <w:rPr>
          <w:lang w:eastAsia="zh-CN"/>
        </w:rPr>
      </w:pPr>
    </w:p>
    <w:p w14:paraId="2FB53E1F" w14:textId="77777777" w:rsidR="00B54AB6" w:rsidRPr="008C3753" w:rsidRDefault="00B54AB6" w:rsidP="00B54AB6">
      <w:pPr>
        <w:pStyle w:val="Heading1"/>
        <w:rPr>
          <w:lang w:eastAsia="zh-CN"/>
        </w:rPr>
      </w:pPr>
      <w:bookmarkStart w:id="11067" w:name="_Toc21100221"/>
      <w:bookmarkStart w:id="11068" w:name="_Toc29810019"/>
      <w:bookmarkStart w:id="11069" w:name="_Toc36645412"/>
      <w:bookmarkStart w:id="11070" w:name="_Toc37272466"/>
      <w:bookmarkStart w:id="11071" w:name="_Toc45884713"/>
      <w:bookmarkStart w:id="11072" w:name="_Toc53182745"/>
      <w:bookmarkStart w:id="11073" w:name="_Toc58860529"/>
      <w:bookmarkStart w:id="11074" w:name="_Toc61182646"/>
      <w:bookmarkStart w:id="11075" w:name="_Toc66782639"/>
      <w:bookmarkStart w:id="11076" w:name="_Toc74967873"/>
      <w:bookmarkStart w:id="11077" w:name="_Toc76545324"/>
      <w:bookmarkStart w:id="11078" w:name="_Toc82598708"/>
      <w:bookmarkStart w:id="11079" w:name="_Toc89954356"/>
      <w:bookmarkStart w:id="11080" w:name="_Toc98774451"/>
      <w:bookmarkStart w:id="11081" w:name="_Toc106200431"/>
      <w:bookmarkStart w:id="11082" w:name="_Toc115190988"/>
      <w:bookmarkStart w:id="11083" w:name="_Toc122003559"/>
      <w:bookmarkStart w:id="11084" w:name="_Toc124155327"/>
      <w:bookmarkStart w:id="11085" w:name="_Toc131534100"/>
      <w:bookmarkStart w:id="11086" w:name="_Toc137399979"/>
      <w:bookmarkStart w:id="11087" w:name="_Toc147177350"/>
      <w:bookmarkEnd w:id="11028"/>
      <w:r w:rsidRPr="008C3753">
        <w:lastRenderedPageBreak/>
        <w:t>A.</w:t>
      </w:r>
      <w:r w:rsidRPr="008C3753">
        <w:rPr>
          <w:lang w:eastAsia="zh-CN"/>
        </w:rPr>
        <w:t>3</w:t>
      </w:r>
      <w:r w:rsidRPr="008C3753">
        <w:tab/>
        <w:t>Fixed Reference Channels for performance requirements (</w:t>
      </w:r>
      <w:r w:rsidRPr="008C3753">
        <w:rPr>
          <w:lang w:eastAsia="zh-CN"/>
        </w:rPr>
        <w:t>QPSK</w:t>
      </w:r>
      <w:r w:rsidRPr="008C3753">
        <w:t>, R=193/</w:t>
      </w:r>
      <w:r w:rsidRPr="008C3753">
        <w:rPr>
          <w:lang w:eastAsia="zh-CN"/>
        </w:rPr>
        <w:t>1024</w:t>
      </w:r>
      <w:r w:rsidRPr="008C3753">
        <w:t>)</w:t>
      </w:r>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p>
    <w:p w14:paraId="32D8F33A" w14:textId="77777777" w:rsidR="000A0D8B" w:rsidRPr="008C3753" w:rsidRDefault="000A0D8B" w:rsidP="000A0D8B">
      <w:pPr>
        <w:rPr>
          <w:lang w:eastAsia="zh-CN"/>
        </w:rPr>
      </w:pPr>
      <w:r w:rsidRPr="008C3753">
        <w:t>The parameters for the reference measurement channels are specified in table A.</w:t>
      </w:r>
      <w:r w:rsidRPr="008C3753">
        <w:rPr>
          <w:lang w:eastAsia="zh-CN"/>
        </w:rPr>
        <w:t>3</w:t>
      </w:r>
      <w:r w:rsidRPr="008C3753">
        <w:t>-2</w:t>
      </w:r>
      <w:r w:rsidRPr="008C3753">
        <w:rPr>
          <w:lang w:eastAsia="zh-CN"/>
        </w:rPr>
        <w:t xml:space="preserve">, table A.3-2A, </w:t>
      </w:r>
      <w:r w:rsidRPr="008C3753">
        <w:t>table A.</w:t>
      </w:r>
      <w:r w:rsidRPr="008C3753">
        <w:rPr>
          <w:lang w:eastAsia="zh-CN"/>
        </w:rPr>
        <w:t>3</w:t>
      </w:r>
      <w:r w:rsidRPr="008C3753">
        <w:t>-</w:t>
      </w:r>
      <w:r w:rsidRPr="008C3753">
        <w:rPr>
          <w:lang w:eastAsia="zh-CN"/>
        </w:rPr>
        <w:t>4 and</w:t>
      </w:r>
      <w:r w:rsidRPr="008C3753">
        <w:t xml:space="preserve"> </w:t>
      </w:r>
      <w:r w:rsidRPr="008C3753">
        <w:rPr>
          <w:lang w:eastAsia="zh-CN"/>
        </w:rPr>
        <w:t xml:space="preserve">table A.3-6  </w:t>
      </w:r>
      <w:r w:rsidRPr="008C3753">
        <w:t>for FR1 PUSCH performance requirements</w:t>
      </w:r>
      <w:r w:rsidRPr="008C3753">
        <w:rPr>
          <w:lang w:eastAsia="zh-CN"/>
        </w:rPr>
        <w:t>:</w:t>
      </w:r>
    </w:p>
    <w:p w14:paraId="47F7B789" w14:textId="77777777" w:rsidR="000A0D8B" w:rsidRPr="008C3753" w:rsidRDefault="000A0D8B" w:rsidP="00D71410">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w:t>
      </w:r>
      <w:r w:rsidRPr="008C3753">
        <w:rPr>
          <w:lang w:eastAsia="zh-CN"/>
        </w:rPr>
        <w:t>3</w:t>
      </w:r>
      <w:r w:rsidRPr="008C3753">
        <w:t>-</w:t>
      </w:r>
      <w:r w:rsidRPr="008C3753">
        <w:rPr>
          <w:lang w:eastAsia="zh-CN"/>
        </w:rPr>
        <w:t>2</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0548E258" w14:textId="77777777" w:rsidR="000A0D8B" w:rsidRPr="008C3753" w:rsidRDefault="000A0D8B" w:rsidP="00D71410">
      <w:pPr>
        <w:pStyle w:val="B1"/>
        <w:rPr>
          <w:lang w:eastAsia="zh-CN"/>
        </w:rPr>
      </w:pPr>
      <w:r w:rsidRPr="008C3753">
        <w:rPr>
          <w:lang w:val="en-US" w:eastAsia="zh-CN"/>
        </w:rPr>
        <w:t>-</w:t>
      </w:r>
      <w:r w:rsidRPr="008C3753">
        <w:tab/>
        <w:t>FRC parameters are specified in table A.</w:t>
      </w:r>
      <w:r w:rsidRPr="008C3753">
        <w:rPr>
          <w:lang w:eastAsia="zh-CN"/>
        </w:rPr>
        <w:t>3</w:t>
      </w:r>
      <w:r w:rsidRPr="008C3753">
        <w:t>-</w:t>
      </w:r>
      <w:r w:rsidRPr="008C3753">
        <w:rPr>
          <w:lang w:eastAsia="zh-CN"/>
        </w:rPr>
        <w:t>2A</w:t>
      </w:r>
      <w:r w:rsidRPr="008C3753">
        <w:t xml:space="preserve"> for FR1 PUSCH </w:t>
      </w:r>
      <w:r w:rsidRPr="008C3753">
        <w:rPr>
          <w:lang w:eastAsia="zh-CN"/>
        </w:rPr>
        <w:t>with transform precoding disabled, additional DM-RS position = pos2 and 1 transmission layer</w:t>
      </w:r>
      <w:r w:rsidRPr="008C3753">
        <w:t>.</w:t>
      </w:r>
    </w:p>
    <w:p w14:paraId="5AED4B78" w14:textId="670FC8A6" w:rsidR="00153E00" w:rsidRPr="008C3753" w:rsidRDefault="007030C1" w:rsidP="00D71410">
      <w:pPr>
        <w:pStyle w:val="B1"/>
      </w:pPr>
      <w:r w:rsidRPr="008C3753">
        <w:rPr>
          <w:lang w:val="en-US" w:eastAsia="zh-CN"/>
        </w:rPr>
        <w:t>-</w:t>
      </w:r>
      <w:r w:rsidRPr="008C3753">
        <w:rPr>
          <w:lang w:val="en-US" w:eastAsia="zh-CN"/>
        </w:rPr>
        <w:tab/>
      </w:r>
      <w:r w:rsidR="00153E00" w:rsidRPr="008C3753">
        <w:rPr>
          <w:lang w:eastAsia="zh-CN"/>
        </w:rPr>
        <w:t xml:space="preserve">FRC parameters </w:t>
      </w:r>
      <w:r w:rsidR="00B54AB6" w:rsidRPr="008C3753">
        <w:t>are specified in table A.</w:t>
      </w:r>
      <w:r w:rsidR="00B54AB6" w:rsidRPr="008C3753">
        <w:rPr>
          <w:lang w:eastAsia="zh-CN"/>
        </w:rPr>
        <w:t>3</w:t>
      </w:r>
      <w:r w:rsidR="00B54AB6" w:rsidRPr="008C3753">
        <w:t>-</w:t>
      </w:r>
      <w:r w:rsidR="00B54AB6" w:rsidRPr="008C3753">
        <w:rPr>
          <w:lang w:eastAsia="zh-CN"/>
        </w:rPr>
        <w:t>4</w:t>
      </w:r>
      <w:r w:rsidR="00B54AB6" w:rsidRPr="008C3753">
        <w:t xml:space="preserve"> for FR1 PUSCH </w:t>
      </w:r>
      <w:r w:rsidR="00B54AB6" w:rsidRPr="008C3753">
        <w:rPr>
          <w:lang w:eastAsia="zh-CN"/>
        </w:rPr>
        <w:t xml:space="preserve">with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B54AB6" w:rsidRPr="008C3753">
        <w:rPr>
          <w:lang w:eastAsia="zh-CN"/>
        </w:rPr>
        <w:t xml:space="preserve"> and 2 transmission layers</w:t>
      </w:r>
      <w:r w:rsidR="00B54AB6" w:rsidRPr="008C3753">
        <w:t>.</w:t>
      </w:r>
    </w:p>
    <w:p w14:paraId="02242C52" w14:textId="1A1E5F15" w:rsidR="00B54AB6" w:rsidRPr="008C3753" w:rsidRDefault="007030C1" w:rsidP="00D71410">
      <w:pPr>
        <w:pStyle w:val="B1"/>
        <w:rPr>
          <w:lang w:eastAsia="zh-CN"/>
        </w:rPr>
      </w:pPr>
      <w:r w:rsidRPr="008C3753">
        <w:rPr>
          <w:lang w:val="en-US" w:eastAsia="zh-CN"/>
        </w:rPr>
        <w:t>-</w:t>
      </w:r>
      <w:r w:rsidRPr="008C3753">
        <w:rPr>
          <w:lang w:val="en-US" w:eastAsia="zh-CN"/>
        </w:rPr>
        <w:tab/>
      </w:r>
      <w:r w:rsidR="00153E00" w:rsidRPr="008C3753">
        <w:rPr>
          <w:lang w:eastAsia="zh-CN"/>
        </w:rPr>
        <w:t xml:space="preserve">FRC parameters </w:t>
      </w:r>
      <w:r w:rsidR="00153E00" w:rsidRPr="008C3753">
        <w:t xml:space="preserve">are specified in table A.3-6 for FR1 PUSCH with transform precoding enabled,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153E00" w:rsidRPr="008C3753">
        <w:t xml:space="preserve"> and 1 transmission layer.</w:t>
      </w:r>
    </w:p>
    <w:p w14:paraId="40C4E975" w14:textId="182424C8"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 xml:space="preserve">-1: </w:t>
      </w:r>
      <w:r w:rsidR="0040423E" w:rsidRPr="008C3753">
        <w:rPr>
          <w:rFonts w:eastAsia="Malgun Gothic"/>
        </w:rPr>
        <w:t>Void</w:t>
      </w:r>
    </w:p>
    <w:p w14:paraId="64926936" w14:textId="4EA7032B"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05D43C55" w14:textId="77777777" w:rsidTr="00641109">
        <w:trPr>
          <w:cantSplit/>
          <w:jc w:val="center"/>
        </w:trPr>
        <w:tc>
          <w:tcPr>
            <w:tcW w:w="2421" w:type="dxa"/>
          </w:tcPr>
          <w:p w14:paraId="5FDB2AAF" w14:textId="77777777" w:rsidR="00B54AB6" w:rsidRPr="008C3753" w:rsidRDefault="00B54AB6" w:rsidP="00E130A0">
            <w:pPr>
              <w:pStyle w:val="TAH"/>
            </w:pPr>
            <w:r w:rsidRPr="008C3753">
              <w:t>Reference channel</w:t>
            </w:r>
          </w:p>
        </w:tc>
        <w:tc>
          <w:tcPr>
            <w:tcW w:w="1070" w:type="dxa"/>
          </w:tcPr>
          <w:p w14:paraId="76017541" w14:textId="77777777" w:rsidR="00B54AB6" w:rsidRPr="008C3753" w:rsidRDefault="00B54AB6" w:rsidP="00E130A0">
            <w:pPr>
              <w:pStyle w:val="TAH"/>
            </w:pPr>
            <w:r w:rsidRPr="008C3753">
              <w:rPr>
                <w:lang w:eastAsia="zh-CN"/>
              </w:rPr>
              <w:t>G-FR1-A3-8</w:t>
            </w:r>
          </w:p>
        </w:tc>
        <w:tc>
          <w:tcPr>
            <w:tcW w:w="1071" w:type="dxa"/>
          </w:tcPr>
          <w:p w14:paraId="30FC3E38" w14:textId="77777777" w:rsidR="00B54AB6" w:rsidRPr="008C3753" w:rsidRDefault="00B54AB6" w:rsidP="00E130A0">
            <w:pPr>
              <w:pStyle w:val="TAH"/>
            </w:pPr>
            <w:r w:rsidRPr="008C3753">
              <w:rPr>
                <w:lang w:eastAsia="zh-CN"/>
              </w:rPr>
              <w:t>G-FR1-A3-9</w:t>
            </w:r>
          </w:p>
        </w:tc>
        <w:tc>
          <w:tcPr>
            <w:tcW w:w="1070" w:type="dxa"/>
          </w:tcPr>
          <w:p w14:paraId="57EBAAB5" w14:textId="77777777" w:rsidR="00B54AB6" w:rsidRPr="008C3753" w:rsidRDefault="00B54AB6" w:rsidP="00E130A0">
            <w:pPr>
              <w:pStyle w:val="TAH"/>
            </w:pPr>
            <w:r w:rsidRPr="008C3753">
              <w:rPr>
                <w:lang w:eastAsia="zh-CN"/>
              </w:rPr>
              <w:t>G-FR1-A3-10</w:t>
            </w:r>
          </w:p>
        </w:tc>
        <w:tc>
          <w:tcPr>
            <w:tcW w:w="1071" w:type="dxa"/>
          </w:tcPr>
          <w:p w14:paraId="0700BCB8" w14:textId="77777777" w:rsidR="00B54AB6" w:rsidRPr="008C3753" w:rsidRDefault="00B54AB6" w:rsidP="00E130A0">
            <w:pPr>
              <w:pStyle w:val="TAH"/>
            </w:pPr>
            <w:r w:rsidRPr="008C3753">
              <w:rPr>
                <w:lang w:eastAsia="zh-CN"/>
              </w:rPr>
              <w:t>G-FR1-A3-11</w:t>
            </w:r>
          </w:p>
        </w:tc>
        <w:tc>
          <w:tcPr>
            <w:tcW w:w="1070" w:type="dxa"/>
          </w:tcPr>
          <w:p w14:paraId="4254A5F3" w14:textId="77777777" w:rsidR="00B54AB6" w:rsidRPr="008C3753" w:rsidRDefault="00B54AB6" w:rsidP="00E130A0">
            <w:pPr>
              <w:pStyle w:val="TAH"/>
            </w:pPr>
            <w:r w:rsidRPr="008C3753">
              <w:rPr>
                <w:lang w:eastAsia="zh-CN"/>
              </w:rPr>
              <w:t>G-FR1-A3-12</w:t>
            </w:r>
          </w:p>
        </w:tc>
        <w:tc>
          <w:tcPr>
            <w:tcW w:w="1071" w:type="dxa"/>
          </w:tcPr>
          <w:p w14:paraId="446F4394" w14:textId="77777777" w:rsidR="00B54AB6" w:rsidRPr="008C3753" w:rsidRDefault="00B54AB6" w:rsidP="00E130A0">
            <w:pPr>
              <w:pStyle w:val="TAH"/>
            </w:pPr>
            <w:r w:rsidRPr="008C3753">
              <w:rPr>
                <w:lang w:eastAsia="zh-CN"/>
              </w:rPr>
              <w:t>G-FR1-A3-13</w:t>
            </w:r>
          </w:p>
        </w:tc>
        <w:tc>
          <w:tcPr>
            <w:tcW w:w="1071" w:type="dxa"/>
          </w:tcPr>
          <w:p w14:paraId="7B80589B" w14:textId="77777777" w:rsidR="00B54AB6" w:rsidRPr="008C3753" w:rsidRDefault="00B54AB6" w:rsidP="00E130A0">
            <w:pPr>
              <w:pStyle w:val="TAH"/>
              <w:rPr>
                <w:lang w:eastAsia="zh-CN"/>
              </w:rPr>
            </w:pPr>
            <w:r w:rsidRPr="008C3753">
              <w:rPr>
                <w:lang w:eastAsia="zh-CN"/>
              </w:rPr>
              <w:t>G-FR1-A3-14</w:t>
            </w:r>
          </w:p>
        </w:tc>
      </w:tr>
      <w:tr w:rsidR="003C5595" w:rsidRPr="008C3753" w14:paraId="47CD3484" w14:textId="77777777" w:rsidTr="00641109">
        <w:trPr>
          <w:cantSplit/>
          <w:jc w:val="center"/>
        </w:trPr>
        <w:tc>
          <w:tcPr>
            <w:tcW w:w="2421" w:type="dxa"/>
          </w:tcPr>
          <w:p w14:paraId="3A1B2C78" w14:textId="665A35FD"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3F85DC26" w14:textId="77777777" w:rsidR="00B54AB6" w:rsidRPr="008C3753" w:rsidRDefault="00B54AB6" w:rsidP="00E130A0">
            <w:pPr>
              <w:pStyle w:val="TAC"/>
              <w:rPr>
                <w:lang w:eastAsia="zh-CN"/>
              </w:rPr>
            </w:pPr>
            <w:r w:rsidRPr="008C3753">
              <w:rPr>
                <w:lang w:eastAsia="zh-CN"/>
              </w:rPr>
              <w:t>15</w:t>
            </w:r>
          </w:p>
        </w:tc>
        <w:tc>
          <w:tcPr>
            <w:tcW w:w="1071" w:type="dxa"/>
          </w:tcPr>
          <w:p w14:paraId="0D5B6E82" w14:textId="77777777" w:rsidR="00B54AB6" w:rsidRPr="008C3753" w:rsidRDefault="00B54AB6" w:rsidP="00E130A0">
            <w:pPr>
              <w:pStyle w:val="TAC"/>
            </w:pPr>
            <w:r w:rsidRPr="008C3753">
              <w:rPr>
                <w:lang w:eastAsia="zh-CN"/>
              </w:rPr>
              <w:t>15</w:t>
            </w:r>
          </w:p>
        </w:tc>
        <w:tc>
          <w:tcPr>
            <w:tcW w:w="1070" w:type="dxa"/>
          </w:tcPr>
          <w:p w14:paraId="07AB1665" w14:textId="77777777" w:rsidR="00B54AB6" w:rsidRPr="008C3753" w:rsidRDefault="00B54AB6" w:rsidP="00E130A0">
            <w:pPr>
              <w:pStyle w:val="TAC"/>
            </w:pPr>
            <w:r w:rsidRPr="008C3753">
              <w:rPr>
                <w:lang w:eastAsia="zh-CN"/>
              </w:rPr>
              <w:t>15</w:t>
            </w:r>
          </w:p>
        </w:tc>
        <w:tc>
          <w:tcPr>
            <w:tcW w:w="1071" w:type="dxa"/>
          </w:tcPr>
          <w:p w14:paraId="4986D7C3" w14:textId="77777777" w:rsidR="00B54AB6" w:rsidRPr="008C3753" w:rsidRDefault="00B54AB6" w:rsidP="00E130A0">
            <w:pPr>
              <w:pStyle w:val="TAC"/>
            </w:pPr>
            <w:r w:rsidRPr="008C3753">
              <w:rPr>
                <w:lang w:eastAsia="zh-CN"/>
              </w:rPr>
              <w:t>30</w:t>
            </w:r>
          </w:p>
        </w:tc>
        <w:tc>
          <w:tcPr>
            <w:tcW w:w="1070" w:type="dxa"/>
          </w:tcPr>
          <w:p w14:paraId="55104116" w14:textId="77777777" w:rsidR="00B54AB6" w:rsidRPr="008C3753" w:rsidRDefault="00B54AB6" w:rsidP="00E130A0">
            <w:pPr>
              <w:pStyle w:val="TAC"/>
            </w:pPr>
            <w:r w:rsidRPr="008C3753">
              <w:rPr>
                <w:lang w:eastAsia="zh-CN"/>
              </w:rPr>
              <w:t>30</w:t>
            </w:r>
          </w:p>
        </w:tc>
        <w:tc>
          <w:tcPr>
            <w:tcW w:w="1071" w:type="dxa"/>
          </w:tcPr>
          <w:p w14:paraId="6B9DBC63" w14:textId="77777777" w:rsidR="00B54AB6" w:rsidRPr="008C3753" w:rsidRDefault="00B54AB6" w:rsidP="00E130A0">
            <w:pPr>
              <w:pStyle w:val="TAC"/>
            </w:pPr>
            <w:r w:rsidRPr="008C3753">
              <w:rPr>
                <w:lang w:eastAsia="zh-CN"/>
              </w:rPr>
              <w:t>30</w:t>
            </w:r>
          </w:p>
        </w:tc>
        <w:tc>
          <w:tcPr>
            <w:tcW w:w="1071" w:type="dxa"/>
          </w:tcPr>
          <w:p w14:paraId="1D51022D" w14:textId="77777777" w:rsidR="00B54AB6" w:rsidRPr="008C3753" w:rsidRDefault="00B54AB6" w:rsidP="00E130A0">
            <w:pPr>
              <w:pStyle w:val="TAC"/>
            </w:pPr>
            <w:r w:rsidRPr="008C3753">
              <w:rPr>
                <w:lang w:eastAsia="zh-CN"/>
              </w:rPr>
              <w:t>30</w:t>
            </w:r>
          </w:p>
        </w:tc>
      </w:tr>
      <w:tr w:rsidR="003C5595" w:rsidRPr="008C3753" w14:paraId="10D44A42" w14:textId="77777777" w:rsidTr="00641109">
        <w:trPr>
          <w:cantSplit/>
          <w:jc w:val="center"/>
        </w:trPr>
        <w:tc>
          <w:tcPr>
            <w:tcW w:w="2421" w:type="dxa"/>
          </w:tcPr>
          <w:p w14:paraId="26648053" w14:textId="77777777" w:rsidR="00B54AB6" w:rsidRPr="008C3753" w:rsidRDefault="00B54AB6" w:rsidP="00E130A0">
            <w:pPr>
              <w:pStyle w:val="TAC"/>
            </w:pPr>
            <w:r w:rsidRPr="008C3753">
              <w:t>Allocated resource blocks</w:t>
            </w:r>
          </w:p>
        </w:tc>
        <w:tc>
          <w:tcPr>
            <w:tcW w:w="1070" w:type="dxa"/>
          </w:tcPr>
          <w:p w14:paraId="789BB7DB" w14:textId="77777777" w:rsidR="00B54AB6" w:rsidRPr="008C3753" w:rsidRDefault="00B54AB6" w:rsidP="00E130A0">
            <w:pPr>
              <w:pStyle w:val="TAC"/>
              <w:rPr>
                <w:rFonts w:eastAsia="Yu Mincho"/>
              </w:rPr>
            </w:pPr>
            <w:r w:rsidRPr="008C3753">
              <w:rPr>
                <w:rFonts w:eastAsia="Yu Mincho"/>
              </w:rPr>
              <w:t>25</w:t>
            </w:r>
          </w:p>
        </w:tc>
        <w:tc>
          <w:tcPr>
            <w:tcW w:w="1071" w:type="dxa"/>
          </w:tcPr>
          <w:p w14:paraId="08E9463F" w14:textId="77777777" w:rsidR="00B54AB6" w:rsidRPr="008C3753" w:rsidRDefault="00B54AB6" w:rsidP="00E130A0">
            <w:pPr>
              <w:pStyle w:val="TAC"/>
              <w:rPr>
                <w:rFonts w:eastAsia="Yu Mincho"/>
              </w:rPr>
            </w:pPr>
            <w:r w:rsidRPr="008C3753">
              <w:rPr>
                <w:rFonts w:eastAsia="Yu Mincho"/>
              </w:rPr>
              <w:t>52</w:t>
            </w:r>
          </w:p>
        </w:tc>
        <w:tc>
          <w:tcPr>
            <w:tcW w:w="1070" w:type="dxa"/>
          </w:tcPr>
          <w:p w14:paraId="783891C3" w14:textId="77777777" w:rsidR="00B54AB6" w:rsidRPr="008C3753" w:rsidRDefault="00B54AB6" w:rsidP="00E130A0">
            <w:pPr>
              <w:pStyle w:val="TAC"/>
              <w:rPr>
                <w:lang w:eastAsia="zh-CN"/>
              </w:rPr>
            </w:pPr>
            <w:r w:rsidRPr="008C3753">
              <w:rPr>
                <w:lang w:eastAsia="zh-CN"/>
              </w:rPr>
              <w:t>106</w:t>
            </w:r>
          </w:p>
        </w:tc>
        <w:tc>
          <w:tcPr>
            <w:tcW w:w="1071" w:type="dxa"/>
          </w:tcPr>
          <w:p w14:paraId="2D3CCC7E" w14:textId="77777777" w:rsidR="00B54AB6" w:rsidRPr="008C3753" w:rsidRDefault="00B54AB6" w:rsidP="00E130A0">
            <w:pPr>
              <w:pStyle w:val="TAC"/>
              <w:rPr>
                <w:rFonts w:eastAsia="Yu Mincho"/>
              </w:rPr>
            </w:pPr>
            <w:r w:rsidRPr="008C3753">
              <w:rPr>
                <w:rFonts w:eastAsia="Yu Mincho"/>
              </w:rPr>
              <w:t>24</w:t>
            </w:r>
          </w:p>
        </w:tc>
        <w:tc>
          <w:tcPr>
            <w:tcW w:w="1070" w:type="dxa"/>
          </w:tcPr>
          <w:p w14:paraId="107DD1EC" w14:textId="77777777" w:rsidR="00B54AB6" w:rsidRPr="008C3753" w:rsidRDefault="00B54AB6" w:rsidP="00E130A0">
            <w:pPr>
              <w:pStyle w:val="TAC"/>
              <w:rPr>
                <w:rFonts w:eastAsia="Yu Mincho"/>
              </w:rPr>
            </w:pPr>
            <w:r w:rsidRPr="008C3753">
              <w:rPr>
                <w:rFonts w:eastAsia="Yu Mincho"/>
              </w:rPr>
              <w:t>51</w:t>
            </w:r>
          </w:p>
        </w:tc>
        <w:tc>
          <w:tcPr>
            <w:tcW w:w="1071" w:type="dxa"/>
          </w:tcPr>
          <w:p w14:paraId="45EAFD89" w14:textId="77777777" w:rsidR="00B54AB6" w:rsidRPr="008C3753" w:rsidRDefault="00B54AB6" w:rsidP="00E130A0">
            <w:pPr>
              <w:pStyle w:val="TAC"/>
              <w:rPr>
                <w:rFonts w:eastAsia="Yu Mincho"/>
              </w:rPr>
            </w:pPr>
            <w:r w:rsidRPr="008C3753">
              <w:rPr>
                <w:rFonts w:eastAsia="Yu Mincho"/>
              </w:rPr>
              <w:t>106</w:t>
            </w:r>
          </w:p>
        </w:tc>
        <w:tc>
          <w:tcPr>
            <w:tcW w:w="1071" w:type="dxa"/>
          </w:tcPr>
          <w:p w14:paraId="630D5073" w14:textId="77777777" w:rsidR="00B54AB6" w:rsidRPr="008C3753" w:rsidRDefault="00B54AB6" w:rsidP="00E130A0">
            <w:pPr>
              <w:pStyle w:val="TAC"/>
              <w:rPr>
                <w:rFonts w:eastAsia="Yu Mincho"/>
              </w:rPr>
            </w:pPr>
            <w:r w:rsidRPr="008C3753">
              <w:rPr>
                <w:rFonts w:eastAsia="Yu Mincho"/>
              </w:rPr>
              <w:t>273</w:t>
            </w:r>
          </w:p>
        </w:tc>
      </w:tr>
      <w:tr w:rsidR="003C5595" w:rsidRPr="008C3753" w14:paraId="25945A35" w14:textId="77777777" w:rsidTr="00641109">
        <w:trPr>
          <w:cantSplit/>
          <w:jc w:val="center"/>
        </w:trPr>
        <w:tc>
          <w:tcPr>
            <w:tcW w:w="2421" w:type="dxa"/>
          </w:tcPr>
          <w:p w14:paraId="3B3190D5"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778E0076" w14:textId="77777777" w:rsidR="00B54AB6" w:rsidRPr="008C3753" w:rsidRDefault="00B54AB6" w:rsidP="00E130A0">
            <w:pPr>
              <w:pStyle w:val="TAC"/>
              <w:rPr>
                <w:lang w:eastAsia="zh-CN"/>
              </w:rPr>
            </w:pPr>
            <w:r w:rsidRPr="008C3753">
              <w:rPr>
                <w:lang w:eastAsia="zh-CN"/>
              </w:rPr>
              <w:t>12</w:t>
            </w:r>
          </w:p>
        </w:tc>
        <w:tc>
          <w:tcPr>
            <w:tcW w:w="1071" w:type="dxa"/>
          </w:tcPr>
          <w:p w14:paraId="1DB49AD7" w14:textId="77777777" w:rsidR="00B54AB6" w:rsidRPr="008C3753" w:rsidRDefault="00B54AB6" w:rsidP="00E130A0">
            <w:pPr>
              <w:pStyle w:val="TAC"/>
            </w:pPr>
            <w:r w:rsidRPr="008C3753">
              <w:rPr>
                <w:lang w:eastAsia="zh-CN"/>
              </w:rPr>
              <w:t>12</w:t>
            </w:r>
          </w:p>
        </w:tc>
        <w:tc>
          <w:tcPr>
            <w:tcW w:w="1070" w:type="dxa"/>
          </w:tcPr>
          <w:p w14:paraId="34A4FA34" w14:textId="77777777" w:rsidR="00B54AB6" w:rsidRPr="008C3753" w:rsidRDefault="00B54AB6" w:rsidP="00E130A0">
            <w:pPr>
              <w:pStyle w:val="TAC"/>
            </w:pPr>
            <w:r w:rsidRPr="008C3753">
              <w:rPr>
                <w:lang w:eastAsia="zh-CN"/>
              </w:rPr>
              <w:t>12</w:t>
            </w:r>
          </w:p>
        </w:tc>
        <w:tc>
          <w:tcPr>
            <w:tcW w:w="1071" w:type="dxa"/>
          </w:tcPr>
          <w:p w14:paraId="381F7D66" w14:textId="77777777" w:rsidR="00B54AB6" w:rsidRPr="008C3753" w:rsidRDefault="00B54AB6" w:rsidP="00E130A0">
            <w:pPr>
              <w:pStyle w:val="TAC"/>
            </w:pPr>
            <w:r w:rsidRPr="008C3753">
              <w:rPr>
                <w:lang w:eastAsia="zh-CN"/>
              </w:rPr>
              <w:t>12</w:t>
            </w:r>
          </w:p>
        </w:tc>
        <w:tc>
          <w:tcPr>
            <w:tcW w:w="1070" w:type="dxa"/>
          </w:tcPr>
          <w:p w14:paraId="2B1A8A19" w14:textId="77777777" w:rsidR="00B54AB6" w:rsidRPr="008C3753" w:rsidRDefault="00B54AB6" w:rsidP="00E130A0">
            <w:pPr>
              <w:pStyle w:val="TAC"/>
            </w:pPr>
            <w:r w:rsidRPr="008C3753">
              <w:rPr>
                <w:lang w:eastAsia="zh-CN"/>
              </w:rPr>
              <w:t>12</w:t>
            </w:r>
          </w:p>
        </w:tc>
        <w:tc>
          <w:tcPr>
            <w:tcW w:w="1071" w:type="dxa"/>
          </w:tcPr>
          <w:p w14:paraId="3430A4F8" w14:textId="77777777" w:rsidR="00B54AB6" w:rsidRPr="008C3753" w:rsidRDefault="00B54AB6" w:rsidP="00E130A0">
            <w:pPr>
              <w:pStyle w:val="TAC"/>
            </w:pPr>
            <w:r w:rsidRPr="008C3753">
              <w:rPr>
                <w:lang w:eastAsia="zh-CN"/>
              </w:rPr>
              <w:t>12</w:t>
            </w:r>
          </w:p>
        </w:tc>
        <w:tc>
          <w:tcPr>
            <w:tcW w:w="1071" w:type="dxa"/>
          </w:tcPr>
          <w:p w14:paraId="4935874C" w14:textId="77777777" w:rsidR="00B54AB6" w:rsidRPr="008C3753" w:rsidRDefault="00B54AB6" w:rsidP="00E130A0">
            <w:pPr>
              <w:pStyle w:val="TAC"/>
            </w:pPr>
            <w:r w:rsidRPr="008C3753">
              <w:rPr>
                <w:lang w:eastAsia="zh-CN"/>
              </w:rPr>
              <w:t>12</w:t>
            </w:r>
          </w:p>
        </w:tc>
      </w:tr>
      <w:tr w:rsidR="003C5595" w:rsidRPr="008C3753" w14:paraId="53374980" w14:textId="77777777" w:rsidTr="00641109">
        <w:trPr>
          <w:cantSplit/>
          <w:jc w:val="center"/>
        </w:trPr>
        <w:tc>
          <w:tcPr>
            <w:tcW w:w="2421" w:type="dxa"/>
          </w:tcPr>
          <w:p w14:paraId="475576CD" w14:textId="77777777" w:rsidR="00B54AB6" w:rsidRPr="008C3753" w:rsidRDefault="00B54AB6" w:rsidP="00E130A0">
            <w:pPr>
              <w:pStyle w:val="TAC"/>
            </w:pPr>
            <w:r w:rsidRPr="008C3753">
              <w:t>Modulation</w:t>
            </w:r>
          </w:p>
        </w:tc>
        <w:tc>
          <w:tcPr>
            <w:tcW w:w="1070" w:type="dxa"/>
          </w:tcPr>
          <w:p w14:paraId="34BB5E41" w14:textId="77777777" w:rsidR="00B54AB6" w:rsidRPr="008C3753" w:rsidRDefault="00B54AB6" w:rsidP="00E130A0">
            <w:pPr>
              <w:pStyle w:val="TAC"/>
              <w:rPr>
                <w:lang w:eastAsia="zh-CN"/>
              </w:rPr>
            </w:pPr>
            <w:r w:rsidRPr="008C3753">
              <w:rPr>
                <w:lang w:eastAsia="zh-CN"/>
              </w:rPr>
              <w:t>QPSK</w:t>
            </w:r>
          </w:p>
        </w:tc>
        <w:tc>
          <w:tcPr>
            <w:tcW w:w="1071" w:type="dxa"/>
          </w:tcPr>
          <w:p w14:paraId="131BBDE8" w14:textId="77777777" w:rsidR="00B54AB6" w:rsidRPr="008C3753" w:rsidRDefault="00B54AB6" w:rsidP="00E130A0">
            <w:pPr>
              <w:pStyle w:val="TAC"/>
              <w:rPr>
                <w:lang w:eastAsia="zh-CN"/>
              </w:rPr>
            </w:pPr>
            <w:r w:rsidRPr="008C3753">
              <w:rPr>
                <w:lang w:eastAsia="zh-CN"/>
              </w:rPr>
              <w:t>QPSK</w:t>
            </w:r>
          </w:p>
        </w:tc>
        <w:tc>
          <w:tcPr>
            <w:tcW w:w="1070" w:type="dxa"/>
          </w:tcPr>
          <w:p w14:paraId="2A511C0A" w14:textId="77777777" w:rsidR="00B54AB6" w:rsidRPr="008C3753" w:rsidRDefault="00B54AB6" w:rsidP="00E130A0">
            <w:pPr>
              <w:pStyle w:val="TAC"/>
              <w:rPr>
                <w:lang w:eastAsia="zh-CN"/>
              </w:rPr>
            </w:pPr>
            <w:r w:rsidRPr="008C3753">
              <w:rPr>
                <w:lang w:eastAsia="zh-CN"/>
              </w:rPr>
              <w:t>QPSK</w:t>
            </w:r>
          </w:p>
        </w:tc>
        <w:tc>
          <w:tcPr>
            <w:tcW w:w="1071" w:type="dxa"/>
          </w:tcPr>
          <w:p w14:paraId="04AD6C4D" w14:textId="77777777" w:rsidR="00B54AB6" w:rsidRPr="008C3753" w:rsidRDefault="00B54AB6" w:rsidP="00E130A0">
            <w:pPr>
              <w:pStyle w:val="TAC"/>
              <w:rPr>
                <w:lang w:eastAsia="zh-CN"/>
              </w:rPr>
            </w:pPr>
            <w:r w:rsidRPr="008C3753">
              <w:rPr>
                <w:lang w:eastAsia="zh-CN"/>
              </w:rPr>
              <w:t>QPSK</w:t>
            </w:r>
          </w:p>
        </w:tc>
        <w:tc>
          <w:tcPr>
            <w:tcW w:w="1070" w:type="dxa"/>
          </w:tcPr>
          <w:p w14:paraId="0C207016" w14:textId="77777777" w:rsidR="00B54AB6" w:rsidRPr="008C3753" w:rsidRDefault="00B54AB6" w:rsidP="00E130A0">
            <w:pPr>
              <w:pStyle w:val="TAC"/>
              <w:rPr>
                <w:lang w:eastAsia="zh-CN"/>
              </w:rPr>
            </w:pPr>
            <w:r w:rsidRPr="008C3753">
              <w:rPr>
                <w:lang w:eastAsia="zh-CN"/>
              </w:rPr>
              <w:t>QPSK</w:t>
            </w:r>
          </w:p>
        </w:tc>
        <w:tc>
          <w:tcPr>
            <w:tcW w:w="1071" w:type="dxa"/>
          </w:tcPr>
          <w:p w14:paraId="5378B29D" w14:textId="77777777" w:rsidR="00B54AB6" w:rsidRPr="008C3753" w:rsidRDefault="00B54AB6" w:rsidP="00E130A0">
            <w:pPr>
              <w:pStyle w:val="TAC"/>
              <w:rPr>
                <w:lang w:eastAsia="zh-CN"/>
              </w:rPr>
            </w:pPr>
            <w:r w:rsidRPr="008C3753">
              <w:rPr>
                <w:lang w:eastAsia="zh-CN"/>
              </w:rPr>
              <w:t>QPSK</w:t>
            </w:r>
          </w:p>
        </w:tc>
        <w:tc>
          <w:tcPr>
            <w:tcW w:w="1071" w:type="dxa"/>
          </w:tcPr>
          <w:p w14:paraId="58691AD5" w14:textId="77777777" w:rsidR="00B54AB6" w:rsidRPr="008C3753" w:rsidRDefault="00B54AB6" w:rsidP="00E130A0">
            <w:pPr>
              <w:pStyle w:val="TAC"/>
              <w:rPr>
                <w:lang w:eastAsia="zh-CN"/>
              </w:rPr>
            </w:pPr>
            <w:r w:rsidRPr="008C3753">
              <w:rPr>
                <w:lang w:eastAsia="zh-CN"/>
              </w:rPr>
              <w:t>QPSK</w:t>
            </w:r>
          </w:p>
        </w:tc>
      </w:tr>
      <w:tr w:rsidR="003C5595" w:rsidRPr="008C3753" w14:paraId="07C46F06" w14:textId="77777777" w:rsidTr="00641109">
        <w:trPr>
          <w:cantSplit/>
          <w:jc w:val="center"/>
        </w:trPr>
        <w:tc>
          <w:tcPr>
            <w:tcW w:w="2421" w:type="dxa"/>
          </w:tcPr>
          <w:p w14:paraId="0B0B9177"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55D82D2A" w14:textId="77777777" w:rsidR="00B54AB6" w:rsidRPr="008C3753" w:rsidRDefault="00B54AB6" w:rsidP="00E130A0">
            <w:pPr>
              <w:pStyle w:val="TAC"/>
              <w:rPr>
                <w:lang w:eastAsia="zh-CN"/>
              </w:rPr>
            </w:pPr>
            <w:r w:rsidRPr="008C3753">
              <w:rPr>
                <w:lang w:eastAsia="zh-CN"/>
              </w:rPr>
              <w:t>193/1024</w:t>
            </w:r>
          </w:p>
        </w:tc>
        <w:tc>
          <w:tcPr>
            <w:tcW w:w="1071" w:type="dxa"/>
          </w:tcPr>
          <w:p w14:paraId="6149812B" w14:textId="77777777" w:rsidR="00B54AB6" w:rsidRPr="008C3753" w:rsidRDefault="00B54AB6" w:rsidP="00E130A0">
            <w:pPr>
              <w:pStyle w:val="TAC"/>
              <w:rPr>
                <w:lang w:eastAsia="zh-CN"/>
              </w:rPr>
            </w:pPr>
            <w:r w:rsidRPr="008C3753">
              <w:rPr>
                <w:lang w:eastAsia="zh-CN"/>
              </w:rPr>
              <w:t>193/1024</w:t>
            </w:r>
          </w:p>
        </w:tc>
        <w:tc>
          <w:tcPr>
            <w:tcW w:w="1070" w:type="dxa"/>
          </w:tcPr>
          <w:p w14:paraId="5BED3173" w14:textId="77777777" w:rsidR="00B54AB6" w:rsidRPr="008C3753" w:rsidRDefault="00B54AB6" w:rsidP="00E130A0">
            <w:pPr>
              <w:pStyle w:val="TAC"/>
              <w:rPr>
                <w:lang w:eastAsia="zh-CN"/>
              </w:rPr>
            </w:pPr>
            <w:r w:rsidRPr="008C3753">
              <w:rPr>
                <w:lang w:eastAsia="zh-CN"/>
              </w:rPr>
              <w:t>193/1024</w:t>
            </w:r>
          </w:p>
        </w:tc>
        <w:tc>
          <w:tcPr>
            <w:tcW w:w="1071" w:type="dxa"/>
          </w:tcPr>
          <w:p w14:paraId="358EF905" w14:textId="77777777" w:rsidR="00B54AB6" w:rsidRPr="008C3753" w:rsidRDefault="00B54AB6" w:rsidP="00E130A0">
            <w:pPr>
              <w:pStyle w:val="TAC"/>
              <w:rPr>
                <w:lang w:eastAsia="zh-CN"/>
              </w:rPr>
            </w:pPr>
            <w:r w:rsidRPr="008C3753">
              <w:rPr>
                <w:lang w:eastAsia="zh-CN"/>
              </w:rPr>
              <w:t>193/1024</w:t>
            </w:r>
          </w:p>
        </w:tc>
        <w:tc>
          <w:tcPr>
            <w:tcW w:w="1070" w:type="dxa"/>
          </w:tcPr>
          <w:p w14:paraId="48F41267" w14:textId="77777777" w:rsidR="00B54AB6" w:rsidRPr="008C3753" w:rsidRDefault="00B54AB6" w:rsidP="00E130A0">
            <w:pPr>
              <w:pStyle w:val="TAC"/>
              <w:rPr>
                <w:lang w:eastAsia="zh-CN"/>
              </w:rPr>
            </w:pPr>
            <w:r w:rsidRPr="008C3753">
              <w:rPr>
                <w:lang w:eastAsia="zh-CN"/>
              </w:rPr>
              <w:t>193/1024</w:t>
            </w:r>
          </w:p>
        </w:tc>
        <w:tc>
          <w:tcPr>
            <w:tcW w:w="1071" w:type="dxa"/>
          </w:tcPr>
          <w:p w14:paraId="5672CE3C" w14:textId="77777777" w:rsidR="00B54AB6" w:rsidRPr="008C3753" w:rsidRDefault="00B54AB6" w:rsidP="00E130A0">
            <w:pPr>
              <w:pStyle w:val="TAC"/>
              <w:rPr>
                <w:lang w:eastAsia="zh-CN"/>
              </w:rPr>
            </w:pPr>
            <w:r w:rsidRPr="008C3753">
              <w:rPr>
                <w:lang w:eastAsia="zh-CN"/>
              </w:rPr>
              <w:t>193/1024</w:t>
            </w:r>
          </w:p>
        </w:tc>
        <w:tc>
          <w:tcPr>
            <w:tcW w:w="1071" w:type="dxa"/>
          </w:tcPr>
          <w:p w14:paraId="0D5EC551" w14:textId="77777777" w:rsidR="00B54AB6" w:rsidRPr="008C3753" w:rsidRDefault="00B54AB6" w:rsidP="00E130A0">
            <w:pPr>
              <w:pStyle w:val="TAC"/>
              <w:rPr>
                <w:lang w:eastAsia="zh-CN"/>
              </w:rPr>
            </w:pPr>
            <w:r w:rsidRPr="008C3753">
              <w:rPr>
                <w:lang w:eastAsia="zh-CN"/>
              </w:rPr>
              <w:t>193/1024</w:t>
            </w:r>
          </w:p>
        </w:tc>
      </w:tr>
      <w:tr w:rsidR="003C5595" w:rsidRPr="008C3753" w14:paraId="387419A2" w14:textId="77777777" w:rsidTr="00641109">
        <w:trPr>
          <w:cantSplit/>
          <w:jc w:val="center"/>
        </w:trPr>
        <w:tc>
          <w:tcPr>
            <w:tcW w:w="2421" w:type="dxa"/>
          </w:tcPr>
          <w:p w14:paraId="15E3EE4F" w14:textId="77777777" w:rsidR="00B54AB6" w:rsidRPr="008C3753" w:rsidRDefault="00B54AB6" w:rsidP="00E130A0">
            <w:pPr>
              <w:pStyle w:val="TAC"/>
            </w:pPr>
            <w:r w:rsidRPr="008C3753">
              <w:t>Payload size (bits)</w:t>
            </w:r>
          </w:p>
        </w:tc>
        <w:tc>
          <w:tcPr>
            <w:tcW w:w="1070" w:type="dxa"/>
          </w:tcPr>
          <w:p w14:paraId="6439F7DB" w14:textId="77777777" w:rsidR="00B54AB6" w:rsidRPr="008C3753" w:rsidRDefault="00B54AB6" w:rsidP="00E130A0">
            <w:pPr>
              <w:pStyle w:val="TAC"/>
              <w:rPr>
                <w:lang w:eastAsia="zh-CN"/>
              </w:rPr>
            </w:pPr>
            <w:r w:rsidRPr="008C3753">
              <w:rPr>
                <w:lang w:eastAsia="zh-CN"/>
              </w:rPr>
              <w:t>1352</w:t>
            </w:r>
          </w:p>
        </w:tc>
        <w:tc>
          <w:tcPr>
            <w:tcW w:w="1071" w:type="dxa"/>
          </w:tcPr>
          <w:p w14:paraId="1EE67E61" w14:textId="77777777" w:rsidR="00B54AB6" w:rsidRPr="008C3753" w:rsidRDefault="00B54AB6" w:rsidP="00E130A0">
            <w:pPr>
              <w:pStyle w:val="TAC"/>
              <w:rPr>
                <w:lang w:eastAsia="zh-CN"/>
              </w:rPr>
            </w:pPr>
            <w:r w:rsidRPr="008C3753">
              <w:rPr>
                <w:lang w:eastAsia="zh-CN"/>
              </w:rPr>
              <w:t>2856</w:t>
            </w:r>
          </w:p>
        </w:tc>
        <w:tc>
          <w:tcPr>
            <w:tcW w:w="1070" w:type="dxa"/>
          </w:tcPr>
          <w:p w14:paraId="0B8AFF59" w14:textId="77777777" w:rsidR="00B54AB6" w:rsidRPr="008C3753" w:rsidRDefault="00B54AB6" w:rsidP="00E130A0">
            <w:pPr>
              <w:pStyle w:val="TAC"/>
              <w:rPr>
                <w:lang w:eastAsia="zh-CN"/>
              </w:rPr>
            </w:pPr>
            <w:r w:rsidRPr="008C3753">
              <w:rPr>
                <w:lang w:eastAsia="zh-CN"/>
              </w:rPr>
              <w:t>5768</w:t>
            </w:r>
          </w:p>
        </w:tc>
        <w:tc>
          <w:tcPr>
            <w:tcW w:w="1071" w:type="dxa"/>
          </w:tcPr>
          <w:p w14:paraId="6E729DF8" w14:textId="77777777" w:rsidR="00B54AB6" w:rsidRPr="008C3753" w:rsidRDefault="00B54AB6" w:rsidP="00E130A0">
            <w:pPr>
              <w:pStyle w:val="TAC"/>
              <w:rPr>
                <w:lang w:eastAsia="zh-CN"/>
              </w:rPr>
            </w:pPr>
            <w:r w:rsidRPr="008C3753">
              <w:rPr>
                <w:lang w:eastAsia="zh-CN"/>
              </w:rPr>
              <w:t>1320</w:t>
            </w:r>
          </w:p>
        </w:tc>
        <w:tc>
          <w:tcPr>
            <w:tcW w:w="1070" w:type="dxa"/>
          </w:tcPr>
          <w:p w14:paraId="3E232C7A" w14:textId="77777777" w:rsidR="00B54AB6" w:rsidRPr="008C3753" w:rsidRDefault="00B54AB6" w:rsidP="00E130A0">
            <w:pPr>
              <w:pStyle w:val="TAC"/>
              <w:rPr>
                <w:lang w:eastAsia="zh-CN"/>
              </w:rPr>
            </w:pPr>
            <w:r w:rsidRPr="008C3753">
              <w:rPr>
                <w:lang w:eastAsia="zh-CN"/>
              </w:rPr>
              <w:t>2792</w:t>
            </w:r>
          </w:p>
        </w:tc>
        <w:tc>
          <w:tcPr>
            <w:tcW w:w="1071" w:type="dxa"/>
          </w:tcPr>
          <w:p w14:paraId="666E280C" w14:textId="77777777" w:rsidR="00B54AB6" w:rsidRPr="008C3753" w:rsidRDefault="00B54AB6" w:rsidP="00E130A0">
            <w:pPr>
              <w:pStyle w:val="TAC"/>
              <w:rPr>
                <w:lang w:eastAsia="zh-CN"/>
              </w:rPr>
            </w:pPr>
            <w:r w:rsidRPr="008C3753">
              <w:rPr>
                <w:lang w:eastAsia="zh-CN"/>
              </w:rPr>
              <w:t>5768</w:t>
            </w:r>
          </w:p>
        </w:tc>
        <w:tc>
          <w:tcPr>
            <w:tcW w:w="1071" w:type="dxa"/>
          </w:tcPr>
          <w:p w14:paraId="2B034B7F" w14:textId="77777777" w:rsidR="00B54AB6" w:rsidRPr="008C3753" w:rsidRDefault="00B54AB6" w:rsidP="00E130A0">
            <w:pPr>
              <w:pStyle w:val="TAC"/>
              <w:rPr>
                <w:lang w:eastAsia="zh-CN"/>
              </w:rPr>
            </w:pPr>
            <w:r w:rsidRPr="008C3753">
              <w:rPr>
                <w:lang w:eastAsia="zh-CN"/>
              </w:rPr>
              <w:t>14856</w:t>
            </w:r>
          </w:p>
        </w:tc>
      </w:tr>
      <w:tr w:rsidR="003C5595" w:rsidRPr="008C3753" w14:paraId="48809828" w14:textId="77777777" w:rsidTr="00641109">
        <w:trPr>
          <w:cantSplit/>
          <w:jc w:val="center"/>
        </w:trPr>
        <w:tc>
          <w:tcPr>
            <w:tcW w:w="2421" w:type="dxa"/>
          </w:tcPr>
          <w:p w14:paraId="5908352A" w14:textId="77777777" w:rsidR="00B54AB6" w:rsidRPr="008C3753" w:rsidRDefault="00B54AB6" w:rsidP="00E130A0">
            <w:pPr>
              <w:pStyle w:val="TAC"/>
              <w:rPr>
                <w:szCs w:val="22"/>
              </w:rPr>
            </w:pPr>
            <w:r w:rsidRPr="008C3753">
              <w:rPr>
                <w:szCs w:val="22"/>
              </w:rPr>
              <w:t>Transport block CRC (bits)</w:t>
            </w:r>
          </w:p>
        </w:tc>
        <w:tc>
          <w:tcPr>
            <w:tcW w:w="1070" w:type="dxa"/>
          </w:tcPr>
          <w:p w14:paraId="2AEC79E1" w14:textId="77777777" w:rsidR="00B54AB6" w:rsidRPr="008C3753" w:rsidRDefault="00B54AB6" w:rsidP="00E130A0">
            <w:pPr>
              <w:pStyle w:val="TAC"/>
              <w:rPr>
                <w:lang w:eastAsia="zh-CN"/>
              </w:rPr>
            </w:pPr>
            <w:r w:rsidRPr="008C3753">
              <w:rPr>
                <w:lang w:eastAsia="zh-CN"/>
              </w:rPr>
              <w:t>16</w:t>
            </w:r>
          </w:p>
        </w:tc>
        <w:tc>
          <w:tcPr>
            <w:tcW w:w="1071" w:type="dxa"/>
          </w:tcPr>
          <w:p w14:paraId="4D0C7C9D" w14:textId="77777777" w:rsidR="00B54AB6" w:rsidRPr="008C3753" w:rsidRDefault="00B54AB6" w:rsidP="00E130A0">
            <w:pPr>
              <w:pStyle w:val="TAC"/>
              <w:rPr>
                <w:lang w:eastAsia="zh-CN"/>
              </w:rPr>
            </w:pPr>
            <w:r w:rsidRPr="008C3753">
              <w:rPr>
                <w:lang w:eastAsia="zh-CN"/>
              </w:rPr>
              <w:t>16</w:t>
            </w:r>
          </w:p>
        </w:tc>
        <w:tc>
          <w:tcPr>
            <w:tcW w:w="1070" w:type="dxa"/>
          </w:tcPr>
          <w:p w14:paraId="73155EA3" w14:textId="77777777" w:rsidR="00B54AB6" w:rsidRPr="008C3753" w:rsidRDefault="00B54AB6" w:rsidP="00E130A0">
            <w:pPr>
              <w:pStyle w:val="TAC"/>
              <w:rPr>
                <w:lang w:eastAsia="zh-CN"/>
              </w:rPr>
            </w:pPr>
            <w:r w:rsidRPr="008C3753">
              <w:rPr>
                <w:lang w:eastAsia="zh-CN"/>
              </w:rPr>
              <w:t>24</w:t>
            </w:r>
          </w:p>
        </w:tc>
        <w:tc>
          <w:tcPr>
            <w:tcW w:w="1071" w:type="dxa"/>
          </w:tcPr>
          <w:p w14:paraId="15DC779F" w14:textId="77777777" w:rsidR="00B54AB6" w:rsidRPr="008C3753" w:rsidRDefault="00B54AB6" w:rsidP="00E130A0">
            <w:pPr>
              <w:pStyle w:val="TAC"/>
              <w:rPr>
                <w:lang w:eastAsia="zh-CN"/>
              </w:rPr>
            </w:pPr>
            <w:r w:rsidRPr="008C3753">
              <w:rPr>
                <w:lang w:eastAsia="zh-CN"/>
              </w:rPr>
              <w:t>16</w:t>
            </w:r>
          </w:p>
        </w:tc>
        <w:tc>
          <w:tcPr>
            <w:tcW w:w="1070" w:type="dxa"/>
          </w:tcPr>
          <w:p w14:paraId="45E5D186" w14:textId="77777777" w:rsidR="00B54AB6" w:rsidRPr="008C3753" w:rsidRDefault="00B54AB6" w:rsidP="00E130A0">
            <w:pPr>
              <w:pStyle w:val="TAC"/>
              <w:rPr>
                <w:lang w:eastAsia="zh-CN"/>
              </w:rPr>
            </w:pPr>
            <w:r w:rsidRPr="008C3753">
              <w:rPr>
                <w:lang w:eastAsia="zh-CN"/>
              </w:rPr>
              <w:t>16</w:t>
            </w:r>
          </w:p>
        </w:tc>
        <w:tc>
          <w:tcPr>
            <w:tcW w:w="1071" w:type="dxa"/>
          </w:tcPr>
          <w:p w14:paraId="1CA3D574" w14:textId="77777777" w:rsidR="00B54AB6" w:rsidRPr="008C3753" w:rsidRDefault="00B54AB6" w:rsidP="00E130A0">
            <w:pPr>
              <w:pStyle w:val="TAC"/>
              <w:rPr>
                <w:lang w:eastAsia="zh-CN"/>
              </w:rPr>
            </w:pPr>
            <w:r w:rsidRPr="008C3753">
              <w:rPr>
                <w:lang w:eastAsia="zh-CN"/>
              </w:rPr>
              <w:t>24</w:t>
            </w:r>
          </w:p>
        </w:tc>
        <w:tc>
          <w:tcPr>
            <w:tcW w:w="1071" w:type="dxa"/>
          </w:tcPr>
          <w:p w14:paraId="54407976" w14:textId="77777777" w:rsidR="00B54AB6" w:rsidRPr="008C3753" w:rsidRDefault="00B54AB6" w:rsidP="00E130A0">
            <w:pPr>
              <w:pStyle w:val="TAC"/>
              <w:rPr>
                <w:lang w:eastAsia="zh-CN"/>
              </w:rPr>
            </w:pPr>
            <w:r w:rsidRPr="008C3753">
              <w:rPr>
                <w:lang w:eastAsia="zh-CN"/>
              </w:rPr>
              <w:t>24</w:t>
            </w:r>
          </w:p>
        </w:tc>
      </w:tr>
      <w:tr w:rsidR="003C5595" w:rsidRPr="008C3753" w14:paraId="43419913" w14:textId="77777777" w:rsidTr="00641109">
        <w:trPr>
          <w:cantSplit/>
          <w:jc w:val="center"/>
        </w:trPr>
        <w:tc>
          <w:tcPr>
            <w:tcW w:w="2421" w:type="dxa"/>
          </w:tcPr>
          <w:p w14:paraId="085A0CC7" w14:textId="77777777" w:rsidR="00B54AB6" w:rsidRPr="008C3753" w:rsidRDefault="00B54AB6" w:rsidP="00E130A0">
            <w:pPr>
              <w:pStyle w:val="TAC"/>
            </w:pPr>
            <w:r w:rsidRPr="008C3753">
              <w:t>Code block CRC size (bits)</w:t>
            </w:r>
          </w:p>
        </w:tc>
        <w:tc>
          <w:tcPr>
            <w:tcW w:w="1070" w:type="dxa"/>
          </w:tcPr>
          <w:p w14:paraId="01A8E465" w14:textId="77777777" w:rsidR="00B54AB6" w:rsidRPr="008C3753" w:rsidRDefault="00B54AB6" w:rsidP="00E130A0">
            <w:pPr>
              <w:pStyle w:val="TAC"/>
              <w:rPr>
                <w:lang w:eastAsia="zh-CN"/>
              </w:rPr>
            </w:pPr>
            <w:r w:rsidRPr="008C3753">
              <w:rPr>
                <w:lang w:eastAsia="zh-CN"/>
              </w:rPr>
              <w:t>-</w:t>
            </w:r>
          </w:p>
        </w:tc>
        <w:tc>
          <w:tcPr>
            <w:tcW w:w="1071" w:type="dxa"/>
          </w:tcPr>
          <w:p w14:paraId="474EAFB6" w14:textId="77777777" w:rsidR="00B54AB6" w:rsidRPr="008C3753" w:rsidRDefault="00B54AB6" w:rsidP="00E130A0">
            <w:pPr>
              <w:pStyle w:val="TAC"/>
              <w:rPr>
                <w:lang w:eastAsia="zh-CN"/>
              </w:rPr>
            </w:pPr>
            <w:r w:rsidRPr="008C3753">
              <w:rPr>
                <w:lang w:eastAsia="zh-CN"/>
              </w:rPr>
              <w:t>-</w:t>
            </w:r>
          </w:p>
        </w:tc>
        <w:tc>
          <w:tcPr>
            <w:tcW w:w="1070" w:type="dxa"/>
          </w:tcPr>
          <w:p w14:paraId="30B7BBBA" w14:textId="77777777" w:rsidR="00B54AB6" w:rsidRPr="008C3753" w:rsidRDefault="00B54AB6" w:rsidP="00E130A0">
            <w:pPr>
              <w:pStyle w:val="TAC"/>
              <w:rPr>
                <w:lang w:eastAsia="zh-CN"/>
              </w:rPr>
            </w:pPr>
            <w:r w:rsidRPr="008C3753">
              <w:rPr>
                <w:lang w:eastAsia="zh-CN"/>
              </w:rPr>
              <w:t>24</w:t>
            </w:r>
          </w:p>
        </w:tc>
        <w:tc>
          <w:tcPr>
            <w:tcW w:w="1071" w:type="dxa"/>
          </w:tcPr>
          <w:p w14:paraId="13A98F03" w14:textId="77777777" w:rsidR="00B54AB6" w:rsidRPr="008C3753" w:rsidRDefault="00B54AB6" w:rsidP="00E130A0">
            <w:pPr>
              <w:pStyle w:val="TAC"/>
              <w:rPr>
                <w:lang w:eastAsia="zh-CN"/>
              </w:rPr>
            </w:pPr>
            <w:r w:rsidRPr="008C3753">
              <w:rPr>
                <w:lang w:eastAsia="zh-CN"/>
              </w:rPr>
              <w:t>-</w:t>
            </w:r>
          </w:p>
        </w:tc>
        <w:tc>
          <w:tcPr>
            <w:tcW w:w="1070" w:type="dxa"/>
          </w:tcPr>
          <w:p w14:paraId="6AE021A8" w14:textId="77777777" w:rsidR="00B54AB6" w:rsidRPr="008C3753" w:rsidRDefault="00B54AB6" w:rsidP="00E130A0">
            <w:pPr>
              <w:pStyle w:val="TAC"/>
              <w:rPr>
                <w:lang w:eastAsia="zh-CN"/>
              </w:rPr>
            </w:pPr>
            <w:r w:rsidRPr="008C3753">
              <w:rPr>
                <w:lang w:eastAsia="zh-CN"/>
              </w:rPr>
              <w:t>-</w:t>
            </w:r>
          </w:p>
        </w:tc>
        <w:tc>
          <w:tcPr>
            <w:tcW w:w="1071" w:type="dxa"/>
          </w:tcPr>
          <w:p w14:paraId="33781362" w14:textId="77777777" w:rsidR="00B54AB6" w:rsidRPr="008C3753" w:rsidRDefault="00B54AB6" w:rsidP="00E130A0">
            <w:pPr>
              <w:pStyle w:val="TAC"/>
              <w:rPr>
                <w:lang w:eastAsia="zh-CN"/>
              </w:rPr>
            </w:pPr>
            <w:r w:rsidRPr="008C3753">
              <w:rPr>
                <w:lang w:eastAsia="zh-CN"/>
              </w:rPr>
              <w:t>24</w:t>
            </w:r>
          </w:p>
        </w:tc>
        <w:tc>
          <w:tcPr>
            <w:tcW w:w="1071" w:type="dxa"/>
          </w:tcPr>
          <w:p w14:paraId="208C5911" w14:textId="77777777" w:rsidR="00B54AB6" w:rsidRPr="008C3753" w:rsidRDefault="00B54AB6" w:rsidP="00E130A0">
            <w:pPr>
              <w:pStyle w:val="TAC"/>
              <w:rPr>
                <w:lang w:eastAsia="zh-CN"/>
              </w:rPr>
            </w:pPr>
            <w:r w:rsidRPr="008C3753">
              <w:rPr>
                <w:lang w:eastAsia="zh-CN"/>
              </w:rPr>
              <w:t>24</w:t>
            </w:r>
          </w:p>
        </w:tc>
      </w:tr>
      <w:tr w:rsidR="003C5595" w:rsidRPr="008C3753" w14:paraId="142EDD71" w14:textId="77777777" w:rsidTr="00641109">
        <w:trPr>
          <w:cantSplit/>
          <w:jc w:val="center"/>
        </w:trPr>
        <w:tc>
          <w:tcPr>
            <w:tcW w:w="2421" w:type="dxa"/>
          </w:tcPr>
          <w:p w14:paraId="469A34B6" w14:textId="77777777" w:rsidR="00B54AB6" w:rsidRPr="008C3753" w:rsidRDefault="00B54AB6" w:rsidP="00E130A0">
            <w:pPr>
              <w:pStyle w:val="TAC"/>
            </w:pPr>
            <w:r w:rsidRPr="008C3753">
              <w:t>Number of code blocks - C</w:t>
            </w:r>
          </w:p>
        </w:tc>
        <w:tc>
          <w:tcPr>
            <w:tcW w:w="1070" w:type="dxa"/>
          </w:tcPr>
          <w:p w14:paraId="24E4F68C" w14:textId="77777777" w:rsidR="00B54AB6" w:rsidRPr="008C3753" w:rsidRDefault="00B54AB6" w:rsidP="00E130A0">
            <w:pPr>
              <w:pStyle w:val="TAC"/>
              <w:rPr>
                <w:lang w:eastAsia="zh-CN"/>
              </w:rPr>
            </w:pPr>
            <w:r w:rsidRPr="008C3753">
              <w:rPr>
                <w:lang w:eastAsia="zh-CN"/>
              </w:rPr>
              <w:t>1</w:t>
            </w:r>
          </w:p>
        </w:tc>
        <w:tc>
          <w:tcPr>
            <w:tcW w:w="1071" w:type="dxa"/>
          </w:tcPr>
          <w:p w14:paraId="7ED316D2" w14:textId="77777777" w:rsidR="00B54AB6" w:rsidRPr="008C3753" w:rsidRDefault="00B54AB6" w:rsidP="00E130A0">
            <w:pPr>
              <w:pStyle w:val="TAC"/>
              <w:rPr>
                <w:lang w:eastAsia="zh-CN"/>
              </w:rPr>
            </w:pPr>
            <w:r w:rsidRPr="008C3753">
              <w:rPr>
                <w:lang w:eastAsia="zh-CN"/>
              </w:rPr>
              <w:t>1</w:t>
            </w:r>
          </w:p>
        </w:tc>
        <w:tc>
          <w:tcPr>
            <w:tcW w:w="1070" w:type="dxa"/>
          </w:tcPr>
          <w:p w14:paraId="031F7ED0" w14:textId="77777777" w:rsidR="00B54AB6" w:rsidRPr="008C3753" w:rsidRDefault="00B54AB6" w:rsidP="00E130A0">
            <w:pPr>
              <w:pStyle w:val="TAC"/>
              <w:rPr>
                <w:lang w:eastAsia="zh-CN"/>
              </w:rPr>
            </w:pPr>
            <w:r w:rsidRPr="008C3753">
              <w:rPr>
                <w:lang w:eastAsia="zh-CN"/>
              </w:rPr>
              <w:t>2</w:t>
            </w:r>
          </w:p>
        </w:tc>
        <w:tc>
          <w:tcPr>
            <w:tcW w:w="1071" w:type="dxa"/>
          </w:tcPr>
          <w:p w14:paraId="6A50A33D" w14:textId="77777777" w:rsidR="00B54AB6" w:rsidRPr="008C3753" w:rsidRDefault="00B54AB6" w:rsidP="00E130A0">
            <w:pPr>
              <w:pStyle w:val="TAC"/>
              <w:rPr>
                <w:lang w:eastAsia="zh-CN"/>
              </w:rPr>
            </w:pPr>
            <w:r w:rsidRPr="008C3753">
              <w:rPr>
                <w:lang w:eastAsia="zh-CN"/>
              </w:rPr>
              <w:t>1</w:t>
            </w:r>
          </w:p>
        </w:tc>
        <w:tc>
          <w:tcPr>
            <w:tcW w:w="1070" w:type="dxa"/>
          </w:tcPr>
          <w:p w14:paraId="32934569" w14:textId="77777777" w:rsidR="00B54AB6" w:rsidRPr="008C3753" w:rsidRDefault="00B54AB6" w:rsidP="00E130A0">
            <w:pPr>
              <w:pStyle w:val="TAC"/>
              <w:rPr>
                <w:lang w:eastAsia="zh-CN"/>
              </w:rPr>
            </w:pPr>
            <w:r w:rsidRPr="008C3753">
              <w:rPr>
                <w:lang w:eastAsia="zh-CN"/>
              </w:rPr>
              <w:t>1</w:t>
            </w:r>
          </w:p>
        </w:tc>
        <w:tc>
          <w:tcPr>
            <w:tcW w:w="1071" w:type="dxa"/>
          </w:tcPr>
          <w:p w14:paraId="56DAAD5A" w14:textId="77777777" w:rsidR="00B54AB6" w:rsidRPr="008C3753" w:rsidRDefault="00B54AB6" w:rsidP="00E130A0">
            <w:pPr>
              <w:pStyle w:val="TAC"/>
              <w:rPr>
                <w:lang w:eastAsia="zh-CN"/>
              </w:rPr>
            </w:pPr>
            <w:r w:rsidRPr="008C3753">
              <w:rPr>
                <w:lang w:eastAsia="zh-CN"/>
              </w:rPr>
              <w:t>2</w:t>
            </w:r>
          </w:p>
        </w:tc>
        <w:tc>
          <w:tcPr>
            <w:tcW w:w="1071" w:type="dxa"/>
          </w:tcPr>
          <w:p w14:paraId="1E39383A" w14:textId="77777777" w:rsidR="00B54AB6" w:rsidRPr="008C3753" w:rsidRDefault="00B54AB6" w:rsidP="00E130A0">
            <w:pPr>
              <w:pStyle w:val="TAC"/>
              <w:rPr>
                <w:lang w:eastAsia="zh-CN"/>
              </w:rPr>
            </w:pPr>
            <w:r w:rsidRPr="008C3753">
              <w:rPr>
                <w:lang w:eastAsia="zh-CN"/>
              </w:rPr>
              <w:t>4</w:t>
            </w:r>
          </w:p>
        </w:tc>
      </w:tr>
      <w:tr w:rsidR="003C5595" w:rsidRPr="008C3753" w14:paraId="75D329BD" w14:textId="77777777" w:rsidTr="00641109">
        <w:trPr>
          <w:cantSplit/>
          <w:jc w:val="center"/>
        </w:trPr>
        <w:tc>
          <w:tcPr>
            <w:tcW w:w="2421" w:type="dxa"/>
          </w:tcPr>
          <w:p w14:paraId="64F1FFC1" w14:textId="77777777" w:rsidR="00B54AB6" w:rsidRPr="008C3753" w:rsidRDefault="00B54AB6" w:rsidP="00E130A0">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tcPr>
          <w:p w14:paraId="32ED88CC" w14:textId="77777777" w:rsidR="00B54AB6" w:rsidRPr="008C3753" w:rsidRDefault="00B54AB6" w:rsidP="00E130A0">
            <w:pPr>
              <w:pStyle w:val="TAC"/>
              <w:rPr>
                <w:lang w:eastAsia="zh-CN"/>
              </w:rPr>
            </w:pPr>
            <w:r w:rsidRPr="008C3753">
              <w:rPr>
                <w:rFonts w:cs="Arial"/>
                <w:szCs w:val="18"/>
              </w:rPr>
              <w:t>1368</w:t>
            </w:r>
          </w:p>
        </w:tc>
        <w:tc>
          <w:tcPr>
            <w:tcW w:w="1071" w:type="dxa"/>
          </w:tcPr>
          <w:p w14:paraId="5DA5D359" w14:textId="77777777" w:rsidR="00B54AB6" w:rsidRPr="008C3753" w:rsidRDefault="00B54AB6" w:rsidP="00E130A0">
            <w:pPr>
              <w:pStyle w:val="TAC"/>
              <w:rPr>
                <w:lang w:eastAsia="zh-CN"/>
              </w:rPr>
            </w:pPr>
            <w:r w:rsidRPr="008C3753">
              <w:rPr>
                <w:rFonts w:cs="Arial"/>
                <w:szCs w:val="18"/>
              </w:rPr>
              <w:t>2872</w:t>
            </w:r>
          </w:p>
        </w:tc>
        <w:tc>
          <w:tcPr>
            <w:tcW w:w="1070" w:type="dxa"/>
          </w:tcPr>
          <w:p w14:paraId="3DA9E3FC" w14:textId="77777777" w:rsidR="00B54AB6" w:rsidRPr="008C3753" w:rsidRDefault="00B54AB6" w:rsidP="00E130A0">
            <w:pPr>
              <w:pStyle w:val="TAC"/>
              <w:rPr>
                <w:lang w:eastAsia="zh-CN"/>
              </w:rPr>
            </w:pPr>
            <w:r w:rsidRPr="008C3753">
              <w:rPr>
                <w:rFonts w:cs="Arial"/>
                <w:szCs w:val="18"/>
              </w:rPr>
              <w:t>2920</w:t>
            </w:r>
          </w:p>
        </w:tc>
        <w:tc>
          <w:tcPr>
            <w:tcW w:w="1071" w:type="dxa"/>
          </w:tcPr>
          <w:p w14:paraId="399C0E8B" w14:textId="77777777" w:rsidR="00B54AB6" w:rsidRPr="008C3753" w:rsidRDefault="00B54AB6" w:rsidP="00E130A0">
            <w:pPr>
              <w:pStyle w:val="TAC"/>
              <w:rPr>
                <w:lang w:eastAsia="zh-CN"/>
              </w:rPr>
            </w:pPr>
            <w:r w:rsidRPr="008C3753">
              <w:rPr>
                <w:rFonts w:cs="Arial"/>
                <w:szCs w:val="18"/>
              </w:rPr>
              <w:t>1336</w:t>
            </w:r>
          </w:p>
        </w:tc>
        <w:tc>
          <w:tcPr>
            <w:tcW w:w="1070" w:type="dxa"/>
          </w:tcPr>
          <w:p w14:paraId="32E6B5BA" w14:textId="77777777" w:rsidR="00B54AB6" w:rsidRPr="008C3753" w:rsidRDefault="00B54AB6" w:rsidP="00E130A0">
            <w:pPr>
              <w:pStyle w:val="TAC"/>
              <w:rPr>
                <w:lang w:eastAsia="zh-CN"/>
              </w:rPr>
            </w:pPr>
            <w:r w:rsidRPr="008C3753">
              <w:rPr>
                <w:rFonts w:cs="Arial"/>
                <w:szCs w:val="18"/>
              </w:rPr>
              <w:t>2808</w:t>
            </w:r>
          </w:p>
        </w:tc>
        <w:tc>
          <w:tcPr>
            <w:tcW w:w="1071" w:type="dxa"/>
          </w:tcPr>
          <w:p w14:paraId="57D66222" w14:textId="77777777" w:rsidR="00B54AB6" w:rsidRPr="008C3753" w:rsidRDefault="00B54AB6" w:rsidP="00E130A0">
            <w:pPr>
              <w:pStyle w:val="TAC"/>
              <w:rPr>
                <w:lang w:eastAsia="zh-CN"/>
              </w:rPr>
            </w:pPr>
            <w:r w:rsidRPr="008C3753">
              <w:rPr>
                <w:rFonts w:cs="Arial"/>
                <w:szCs w:val="18"/>
              </w:rPr>
              <w:t>2920</w:t>
            </w:r>
          </w:p>
        </w:tc>
        <w:tc>
          <w:tcPr>
            <w:tcW w:w="1071" w:type="dxa"/>
          </w:tcPr>
          <w:p w14:paraId="567F89B8" w14:textId="77777777" w:rsidR="00B54AB6" w:rsidRPr="008C3753" w:rsidRDefault="00B54AB6" w:rsidP="00E130A0">
            <w:pPr>
              <w:pStyle w:val="TAC"/>
              <w:rPr>
                <w:lang w:eastAsia="zh-CN"/>
              </w:rPr>
            </w:pPr>
            <w:r w:rsidRPr="008C3753">
              <w:rPr>
                <w:rFonts w:cs="Arial"/>
                <w:szCs w:val="18"/>
              </w:rPr>
              <w:t>3744</w:t>
            </w:r>
          </w:p>
        </w:tc>
      </w:tr>
      <w:tr w:rsidR="003C5595" w:rsidRPr="008C3753" w14:paraId="0E35F560" w14:textId="77777777" w:rsidTr="00641109">
        <w:trPr>
          <w:cantSplit/>
          <w:jc w:val="center"/>
        </w:trPr>
        <w:tc>
          <w:tcPr>
            <w:tcW w:w="2421" w:type="dxa"/>
          </w:tcPr>
          <w:p w14:paraId="40F525F4"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17BDE9DE" w14:textId="77777777" w:rsidR="00B54AB6" w:rsidRPr="008C3753" w:rsidRDefault="00B54AB6" w:rsidP="00E130A0">
            <w:pPr>
              <w:pStyle w:val="TAC"/>
              <w:rPr>
                <w:lang w:eastAsia="zh-CN"/>
              </w:rPr>
            </w:pPr>
            <w:r w:rsidRPr="008C3753">
              <w:rPr>
                <w:lang w:eastAsia="zh-CN"/>
              </w:rPr>
              <w:t>7200</w:t>
            </w:r>
          </w:p>
        </w:tc>
        <w:tc>
          <w:tcPr>
            <w:tcW w:w="1071" w:type="dxa"/>
          </w:tcPr>
          <w:p w14:paraId="6BC1B686" w14:textId="77777777" w:rsidR="00B54AB6" w:rsidRPr="008C3753" w:rsidRDefault="00B54AB6" w:rsidP="00E130A0">
            <w:pPr>
              <w:pStyle w:val="TAC"/>
              <w:rPr>
                <w:lang w:eastAsia="zh-CN"/>
              </w:rPr>
            </w:pPr>
            <w:r w:rsidRPr="008C3753">
              <w:rPr>
                <w:lang w:eastAsia="zh-CN"/>
              </w:rPr>
              <w:t>14976</w:t>
            </w:r>
          </w:p>
        </w:tc>
        <w:tc>
          <w:tcPr>
            <w:tcW w:w="1070" w:type="dxa"/>
          </w:tcPr>
          <w:p w14:paraId="01841A76" w14:textId="77777777" w:rsidR="00B54AB6" w:rsidRPr="008C3753" w:rsidRDefault="00B54AB6" w:rsidP="00E130A0">
            <w:pPr>
              <w:pStyle w:val="TAC"/>
              <w:rPr>
                <w:lang w:eastAsia="zh-CN"/>
              </w:rPr>
            </w:pPr>
            <w:r w:rsidRPr="008C3753">
              <w:rPr>
                <w:lang w:eastAsia="zh-CN"/>
              </w:rPr>
              <w:t>30528</w:t>
            </w:r>
          </w:p>
        </w:tc>
        <w:tc>
          <w:tcPr>
            <w:tcW w:w="1071" w:type="dxa"/>
          </w:tcPr>
          <w:p w14:paraId="43F7C402" w14:textId="77777777" w:rsidR="00B54AB6" w:rsidRPr="008C3753" w:rsidRDefault="00B54AB6" w:rsidP="00E130A0">
            <w:pPr>
              <w:pStyle w:val="TAC"/>
              <w:rPr>
                <w:lang w:eastAsia="zh-CN"/>
              </w:rPr>
            </w:pPr>
            <w:r w:rsidRPr="008C3753">
              <w:rPr>
                <w:lang w:eastAsia="zh-CN"/>
              </w:rPr>
              <w:t>6912</w:t>
            </w:r>
          </w:p>
        </w:tc>
        <w:tc>
          <w:tcPr>
            <w:tcW w:w="1070" w:type="dxa"/>
          </w:tcPr>
          <w:p w14:paraId="132761D6" w14:textId="77777777" w:rsidR="00B54AB6" w:rsidRPr="008C3753" w:rsidRDefault="00B54AB6" w:rsidP="00E130A0">
            <w:pPr>
              <w:pStyle w:val="TAC"/>
              <w:rPr>
                <w:lang w:eastAsia="zh-CN"/>
              </w:rPr>
            </w:pPr>
            <w:r w:rsidRPr="008C3753">
              <w:rPr>
                <w:lang w:eastAsia="zh-CN"/>
              </w:rPr>
              <w:t>14688</w:t>
            </w:r>
          </w:p>
        </w:tc>
        <w:tc>
          <w:tcPr>
            <w:tcW w:w="1071" w:type="dxa"/>
          </w:tcPr>
          <w:p w14:paraId="68E11D44" w14:textId="77777777" w:rsidR="00B54AB6" w:rsidRPr="008C3753" w:rsidRDefault="00B54AB6" w:rsidP="00E130A0">
            <w:pPr>
              <w:pStyle w:val="TAC"/>
              <w:rPr>
                <w:lang w:eastAsia="zh-CN"/>
              </w:rPr>
            </w:pPr>
            <w:r w:rsidRPr="008C3753">
              <w:rPr>
                <w:lang w:eastAsia="zh-CN"/>
              </w:rPr>
              <w:t>30528</w:t>
            </w:r>
          </w:p>
        </w:tc>
        <w:tc>
          <w:tcPr>
            <w:tcW w:w="1071" w:type="dxa"/>
          </w:tcPr>
          <w:p w14:paraId="1F2CA155" w14:textId="77777777" w:rsidR="00B54AB6" w:rsidRPr="008C3753" w:rsidRDefault="00B54AB6" w:rsidP="00E130A0">
            <w:pPr>
              <w:pStyle w:val="TAC"/>
              <w:rPr>
                <w:lang w:eastAsia="zh-CN"/>
              </w:rPr>
            </w:pPr>
            <w:r w:rsidRPr="008C3753">
              <w:rPr>
                <w:lang w:eastAsia="zh-CN"/>
              </w:rPr>
              <w:t>78624</w:t>
            </w:r>
          </w:p>
        </w:tc>
      </w:tr>
      <w:tr w:rsidR="003C5595" w:rsidRPr="008C3753" w14:paraId="1A68B8FB" w14:textId="77777777" w:rsidTr="00641109">
        <w:trPr>
          <w:cantSplit/>
          <w:jc w:val="center"/>
        </w:trPr>
        <w:tc>
          <w:tcPr>
            <w:tcW w:w="2421" w:type="dxa"/>
          </w:tcPr>
          <w:p w14:paraId="47131FE4"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43BB5AA0" w14:textId="77777777" w:rsidR="00B54AB6" w:rsidRPr="008C3753" w:rsidRDefault="00B54AB6" w:rsidP="00E130A0">
            <w:pPr>
              <w:pStyle w:val="TAC"/>
              <w:rPr>
                <w:lang w:eastAsia="zh-CN"/>
              </w:rPr>
            </w:pPr>
            <w:r w:rsidRPr="008C3753">
              <w:rPr>
                <w:lang w:eastAsia="zh-CN"/>
              </w:rPr>
              <w:t>3600</w:t>
            </w:r>
          </w:p>
        </w:tc>
        <w:tc>
          <w:tcPr>
            <w:tcW w:w="1071" w:type="dxa"/>
          </w:tcPr>
          <w:p w14:paraId="05907C14" w14:textId="77777777" w:rsidR="00B54AB6" w:rsidRPr="008C3753" w:rsidRDefault="00B54AB6" w:rsidP="00E130A0">
            <w:pPr>
              <w:pStyle w:val="TAC"/>
              <w:rPr>
                <w:lang w:eastAsia="zh-CN"/>
              </w:rPr>
            </w:pPr>
            <w:r w:rsidRPr="008C3753">
              <w:rPr>
                <w:lang w:eastAsia="zh-CN"/>
              </w:rPr>
              <w:t>7488</w:t>
            </w:r>
          </w:p>
        </w:tc>
        <w:tc>
          <w:tcPr>
            <w:tcW w:w="1070" w:type="dxa"/>
          </w:tcPr>
          <w:p w14:paraId="12F4B77A" w14:textId="77777777" w:rsidR="00B54AB6" w:rsidRPr="008C3753" w:rsidRDefault="00B54AB6" w:rsidP="00E130A0">
            <w:pPr>
              <w:pStyle w:val="TAC"/>
              <w:rPr>
                <w:lang w:eastAsia="zh-CN"/>
              </w:rPr>
            </w:pPr>
            <w:r w:rsidRPr="008C3753">
              <w:rPr>
                <w:lang w:eastAsia="zh-CN"/>
              </w:rPr>
              <w:t>15264</w:t>
            </w:r>
          </w:p>
        </w:tc>
        <w:tc>
          <w:tcPr>
            <w:tcW w:w="1071" w:type="dxa"/>
          </w:tcPr>
          <w:p w14:paraId="512F7D3D" w14:textId="77777777" w:rsidR="00B54AB6" w:rsidRPr="008C3753" w:rsidRDefault="00B54AB6" w:rsidP="00E130A0">
            <w:pPr>
              <w:pStyle w:val="TAC"/>
              <w:rPr>
                <w:lang w:eastAsia="zh-CN"/>
              </w:rPr>
            </w:pPr>
            <w:r w:rsidRPr="008C3753">
              <w:rPr>
                <w:lang w:eastAsia="zh-CN"/>
              </w:rPr>
              <w:t>3456</w:t>
            </w:r>
          </w:p>
        </w:tc>
        <w:tc>
          <w:tcPr>
            <w:tcW w:w="1070" w:type="dxa"/>
          </w:tcPr>
          <w:p w14:paraId="25E476A9" w14:textId="77777777" w:rsidR="00B54AB6" w:rsidRPr="008C3753" w:rsidRDefault="00B54AB6" w:rsidP="00E130A0">
            <w:pPr>
              <w:pStyle w:val="TAC"/>
              <w:rPr>
                <w:lang w:eastAsia="zh-CN"/>
              </w:rPr>
            </w:pPr>
            <w:r w:rsidRPr="008C3753">
              <w:rPr>
                <w:lang w:eastAsia="zh-CN"/>
              </w:rPr>
              <w:t>7344</w:t>
            </w:r>
          </w:p>
        </w:tc>
        <w:tc>
          <w:tcPr>
            <w:tcW w:w="1071" w:type="dxa"/>
          </w:tcPr>
          <w:p w14:paraId="48A901A4" w14:textId="77777777" w:rsidR="00B54AB6" w:rsidRPr="008C3753" w:rsidRDefault="00B54AB6" w:rsidP="00E130A0">
            <w:pPr>
              <w:pStyle w:val="TAC"/>
              <w:rPr>
                <w:lang w:eastAsia="zh-CN"/>
              </w:rPr>
            </w:pPr>
            <w:r w:rsidRPr="008C3753">
              <w:rPr>
                <w:lang w:eastAsia="zh-CN"/>
              </w:rPr>
              <w:t>15264</w:t>
            </w:r>
          </w:p>
        </w:tc>
        <w:tc>
          <w:tcPr>
            <w:tcW w:w="1071" w:type="dxa"/>
          </w:tcPr>
          <w:p w14:paraId="16B0DF06" w14:textId="77777777" w:rsidR="00B54AB6" w:rsidRPr="008C3753" w:rsidRDefault="00B54AB6" w:rsidP="00E130A0">
            <w:pPr>
              <w:pStyle w:val="TAC"/>
              <w:rPr>
                <w:lang w:eastAsia="zh-CN"/>
              </w:rPr>
            </w:pPr>
            <w:r w:rsidRPr="008C3753">
              <w:rPr>
                <w:lang w:eastAsia="zh-CN"/>
              </w:rPr>
              <w:t>39312</w:t>
            </w:r>
          </w:p>
        </w:tc>
      </w:tr>
      <w:tr w:rsidR="00B54AB6" w:rsidRPr="008C3753" w14:paraId="71C1F786" w14:textId="77777777" w:rsidTr="00641109">
        <w:trPr>
          <w:cantSplit/>
          <w:jc w:val="center"/>
        </w:trPr>
        <w:tc>
          <w:tcPr>
            <w:tcW w:w="9915" w:type="dxa"/>
            <w:gridSpan w:val="8"/>
          </w:tcPr>
          <w:p w14:paraId="3E8D39D1" w14:textId="778E0499" w:rsidR="00B54AB6" w:rsidRPr="008C3753" w:rsidRDefault="00B54AB6" w:rsidP="00E130A0">
            <w:pPr>
              <w:pStyle w:val="TAN"/>
              <w:rPr>
                <w:lang w:eastAsia="zh-CN"/>
              </w:rPr>
            </w:pPr>
            <w:r w:rsidRPr="008C3753">
              <w:t>NOTE 1:</w:t>
            </w:r>
            <w:r w:rsidR="00EF3042" w:rsidRPr="008C3753">
              <w:tab/>
            </w:r>
            <w:r w:rsidR="00AC6BBC" w:rsidRPr="008C3753">
              <w:t>DM-RS configuration type</w:t>
            </w:r>
            <w:r w:rsidRPr="008C3753">
              <w:t xml:space="preserve"> =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40423E" w:rsidRPr="008C3753">
              <w:rPr>
                <w:lang w:eastAsia="zh-CN"/>
              </w:rPr>
              <w:t>,</w:t>
            </w:r>
            <w:r w:rsidRPr="008C3753">
              <w:t xml:space="preserve"> </w:t>
            </w:r>
            <w:r w:rsidRPr="008C3753">
              <w:rPr>
                <w:i/>
                <w:lang w:eastAsia="zh-CN"/>
              </w:rPr>
              <w:t>l</w:t>
            </w:r>
            <w:r w:rsidRPr="008C3753">
              <w:rPr>
                <w:i/>
                <w:vertAlign w:val="subscript"/>
                <w:lang w:eastAsia="zh-CN"/>
              </w:rPr>
              <w:t>0</w:t>
            </w:r>
            <w:r w:rsidR="0040423E" w:rsidRPr="008C3753">
              <w:rPr>
                <w:i/>
                <w:vertAlign w:val="subscript"/>
                <w:lang w:eastAsia="zh-CN"/>
              </w:rPr>
              <w:t xml:space="preserve"> </w:t>
            </w:r>
            <w:r w:rsidRPr="008C3753">
              <w:t>= 2</w:t>
            </w:r>
            <w:r w:rsidR="0040423E" w:rsidRPr="008C3753">
              <w:rPr>
                <w:lang w:eastAsia="zh-CN"/>
              </w:rPr>
              <w:t xml:space="preserve"> and</w:t>
            </w:r>
            <w:r w:rsidRPr="008C3753">
              <w:rPr>
                <w:lang w:eastAsia="zh-CN"/>
              </w:rPr>
              <w:t xml:space="preserve"> </w:t>
            </w:r>
            <w:r w:rsidRPr="008C3753">
              <w:rPr>
                <w:i/>
                <w:lang w:eastAsia="zh-CN"/>
              </w:rPr>
              <w:t>l</w:t>
            </w:r>
            <w:r w:rsidR="0040423E" w:rsidRPr="008C3753">
              <w:rPr>
                <w:i/>
                <w:lang w:eastAsia="zh-CN"/>
              </w:rPr>
              <w:t xml:space="preserve"> </w:t>
            </w:r>
            <w:r w:rsidRPr="008C3753">
              <w:rPr>
                <w:lang w:eastAsia="zh-CN"/>
              </w:rPr>
              <w:t>=</w:t>
            </w:r>
            <w:r w:rsidR="0040423E" w:rsidRPr="008C3753">
              <w:rPr>
                <w:lang w:eastAsia="zh-CN"/>
              </w:rPr>
              <w:t xml:space="preserve"> </w:t>
            </w:r>
            <w:r w:rsidRPr="008C3753">
              <w:rPr>
                <w:lang w:eastAsia="zh-CN"/>
              </w:rPr>
              <w:t>11</w:t>
            </w:r>
            <w:r w:rsidRPr="008C3753">
              <w:t xml:space="preserve"> </w:t>
            </w:r>
            <w:r w:rsidR="0040423E" w:rsidRPr="008C3753">
              <w:rPr>
                <w:lang w:eastAsia="zh-CN"/>
              </w:rPr>
              <w:t xml:space="preserve">for </w:t>
            </w:r>
            <w:r w:rsidR="0040423E" w:rsidRPr="008C3753">
              <w:t>PUSCH mapping type A</w:t>
            </w:r>
            <w:r w:rsidR="0040423E" w:rsidRPr="008C3753">
              <w:rPr>
                <w:lang w:eastAsia="zh-CN"/>
              </w:rPr>
              <w:t xml:space="preserve">, </w:t>
            </w:r>
            <w:r w:rsidR="0040423E" w:rsidRPr="008C3753">
              <w:rPr>
                <w:i/>
                <w:lang w:eastAsia="zh-CN"/>
              </w:rPr>
              <w:t>l</w:t>
            </w:r>
            <w:r w:rsidR="0040423E" w:rsidRPr="008C3753">
              <w:rPr>
                <w:i/>
                <w:vertAlign w:val="subscript"/>
                <w:lang w:eastAsia="zh-CN"/>
              </w:rPr>
              <w:t xml:space="preserve">0 </w:t>
            </w:r>
            <w:r w:rsidR="0040423E" w:rsidRPr="008C3753">
              <w:t xml:space="preserve">= </w:t>
            </w:r>
            <w:r w:rsidR="0040423E" w:rsidRPr="008C3753">
              <w:rPr>
                <w:lang w:eastAsia="zh-CN"/>
              </w:rPr>
              <w:t xml:space="preserve">0 and </w:t>
            </w:r>
            <w:r w:rsidR="0040423E" w:rsidRPr="008C3753">
              <w:rPr>
                <w:i/>
                <w:lang w:eastAsia="zh-CN"/>
              </w:rPr>
              <w:t xml:space="preserve">l </w:t>
            </w:r>
            <w:r w:rsidR="0040423E" w:rsidRPr="008C3753">
              <w:rPr>
                <w:lang w:eastAsia="zh-CN"/>
              </w:rPr>
              <w:t>= 10</w:t>
            </w:r>
            <w:r w:rsidR="0040423E" w:rsidRPr="008C3753">
              <w:t xml:space="preserve"> </w:t>
            </w:r>
            <w:r w:rsidR="0040423E" w:rsidRPr="008C3753">
              <w:rPr>
                <w:lang w:eastAsia="zh-CN"/>
              </w:rPr>
              <w:t xml:space="preserve">for </w:t>
            </w:r>
            <w:r w:rsidR="0040423E" w:rsidRPr="008C3753">
              <w:t xml:space="preserve">PUSCH mapping type </w:t>
            </w:r>
            <w:r w:rsidR="0040423E"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AEFEF73" w14:textId="59107506"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lang w:eastAsia="zh-CN"/>
              </w:rPr>
              <w:t>clause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3941CD56" w14:textId="77777777" w:rsidR="00B54AB6" w:rsidRPr="008C3753" w:rsidRDefault="00B54AB6" w:rsidP="00B54AB6">
      <w:pPr>
        <w:rPr>
          <w:noProof/>
          <w:lang w:eastAsia="zh-CN"/>
        </w:rPr>
      </w:pPr>
    </w:p>
    <w:p w14:paraId="62D363E2" w14:textId="77777777" w:rsidR="000A0D8B" w:rsidRPr="008C3753" w:rsidRDefault="000A0D8B" w:rsidP="000A0D8B">
      <w:pPr>
        <w:pStyle w:val="TH"/>
        <w:rPr>
          <w:lang w:eastAsia="zh-CN"/>
        </w:rPr>
      </w:pPr>
      <w:r w:rsidRPr="008C3753">
        <w:rPr>
          <w:rFonts w:eastAsia="Malgun Gothic"/>
        </w:rPr>
        <w:lastRenderedPageBreak/>
        <w:t>Table A.</w:t>
      </w:r>
      <w:r w:rsidRPr="008C3753">
        <w:rPr>
          <w:lang w:eastAsia="zh-CN"/>
        </w:rPr>
        <w:t>3</w:t>
      </w:r>
      <w:r w:rsidRPr="008C3753">
        <w:rPr>
          <w:rFonts w:eastAsia="Malgun Gothic"/>
        </w:rPr>
        <w:t>-</w:t>
      </w:r>
      <w:r w:rsidRPr="008C3753">
        <w:rPr>
          <w:lang w:eastAsia="zh-CN"/>
        </w:rPr>
        <w:t>2A</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transform precoding disabled, additional DM-RS position = pos2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41BC7401" w14:textId="3CF8F49B" w:rsidTr="00641109">
        <w:trPr>
          <w:cantSplit/>
          <w:jc w:val="center"/>
        </w:trPr>
        <w:tc>
          <w:tcPr>
            <w:tcW w:w="3288" w:type="dxa"/>
          </w:tcPr>
          <w:p w14:paraId="62ABB6F5" w14:textId="77777777" w:rsidR="00641109" w:rsidRPr="008C3753" w:rsidRDefault="00641109" w:rsidP="00641109">
            <w:pPr>
              <w:pStyle w:val="TAH"/>
            </w:pPr>
            <w:r w:rsidRPr="008C3753">
              <w:t>Reference channel</w:t>
            </w:r>
          </w:p>
        </w:tc>
        <w:tc>
          <w:tcPr>
            <w:tcW w:w="1584" w:type="dxa"/>
          </w:tcPr>
          <w:p w14:paraId="7096B762" w14:textId="77777777" w:rsidR="00641109" w:rsidRPr="008C3753" w:rsidRDefault="00641109" w:rsidP="00641109">
            <w:pPr>
              <w:pStyle w:val="TAH"/>
            </w:pPr>
            <w:r w:rsidRPr="008C3753">
              <w:t>G-FR1-A3-33</w:t>
            </w:r>
          </w:p>
        </w:tc>
        <w:tc>
          <w:tcPr>
            <w:tcW w:w="1585" w:type="dxa"/>
          </w:tcPr>
          <w:p w14:paraId="5820E614" w14:textId="62EB0434" w:rsidR="00641109" w:rsidRPr="008C3753" w:rsidRDefault="00641109" w:rsidP="00641109">
            <w:pPr>
              <w:pStyle w:val="TAH"/>
            </w:pPr>
            <w:r w:rsidRPr="008C3753">
              <w:rPr>
                <w:rFonts w:hint="eastAsia"/>
                <w:lang w:eastAsia="ja-JP"/>
              </w:rPr>
              <w:t>G-FR1-A3-3</w:t>
            </w:r>
            <w:r w:rsidRPr="008C3753">
              <w:rPr>
                <w:lang w:eastAsia="ja-JP"/>
              </w:rPr>
              <w:t>3</w:t>
            </w:r>
            <w:r w:rsidRPr="008C3753">
              <w:rPr>
                <w:rFonts w:hint="eastAsia"/>
                <w:lang w:eastAsia="ja-JP"/>
              </w:rPr>
              <w:t>A</w:t>
            </w:r>
          </w:p>
        </w:tc>
        <w:tc>
          <w:tcPr>
            <w:tcW w:w="1585" w:type="dxa"/>
          </w:tcPr>
          <w:p w14:paraId="61061765" w14:textId="34C3D721" w:rsidR="00641109" w:rsidRPr="008C3753" w:rsidRDefault="00641109" w:rsidP="00641109">
            <w:pPr>
              <w:pStyle w:val="TAH"/>
            </w:pPr>
            <w:r w:rsidRPr="008C3753">
              <w:t>G-FR1-A3-34</w:t>
            </w:r>
          </w:p>
        </w:tc>
        <w:tc>
          <w:tcPr>
            <w:tcW w:w="1585" w:type="dxa"/>
          </w:tcPr>
          <w:p w14:paraId="35CCBFB7" w14:textId="78C4CA18" w:rsidR="00641109" w:rsidRPr="008C3753" w:rsidRDefault="00641109" w:rsidP="00641109">
            <w:pPr>
              <w:pStyle w:val="TAH"/>
            </w:pPr>
            <w:r w:rsidRPr="008C3753">
              <w:rPr>
                <w:rFonts w:hint="eastAsia"/>
                <w:lang w:eastAsia="ja-JP"/>
              </w:rPr>
              <w:t>G-FR1-A3-3</w:t>
            </w:r>
            <w:r w:rsidRPr="008C3753">
              <w:rPr>
                <w:lang w:eastAsia="ja-JP"/>
              </w:rPr>
              <w:t>4</w:t>
            </w:r>
            <w:r w:rsidRPr="008C3753">
              <w:rPr>
                <w:rFonts w:hint="eastAsia"/>
                <w:lang w:eastAsia="ja-JP"/>
              </w:rPr>
              <w:t>A</w:t>
            </w:r>
          </w:p>
        </w:tc>
      </w:tr>
      <w:tr w:rsidR="00641109" w:rsidRPr="008C3753" w14:paraId="5E120CD1" w14:textId="0AE3AE6B" w:rsidTr="00641109">
        <w:trPr>
          <w:cantSplit/>
          <w:jc w:val="center"/>
        </w:trPr>
        <w:tc>
          <w:tcPr>
            <w:tcW w:w="3288" w:type="dxa"/>
          </w:tcPr>
          <w:p w14:paraId="75BB1CEE" w14:textId="250659DD" w:rsidR="00641109" w:rsidRPr="008C3753" w:rsidRDefault="00641109" w:rsidP="00641109">
            <w:pPr>
              <w:pStyle w:val="TAC"/>
            </w:pPr>
            <w:r w:rsidRPr="008C3753">
              <w:t>Subcarrier spacing (kHz)</w:t>
            </w:r>
          </w:p>
        </w:tc>
        <w:tc>
          <w:tcPr>
            <w:tcW w:w="1584" w:type="dxa"/>
          </w:tcPr>
          <w:p w14:paraId="2651DD1C" w14:textId="77777777" w:rsidR="00641109" w:rsidRPr="008C3753" w:rsidRDefault="00641109" w:rsidP="00641109">
            <w:pPr>
              <w:pStyle w:val="TAC"/>
            </w:pPr>
            <w:r w:rsidRPr="008C3753">
              <w:t>15</w:t>
            </w:r>
          </w:p>
        </w:tc>
        <w:tc>
          <w:tcPr>
            <w:tcW w:w="1585" w:type="dxa"/>
          </w:tcPr>
          <w:p w14:paraId="5F802A6B" w14:textId="6D0D1F2C" w:rsidR="00641109" w:rsidRPr="008C3753" w:rsidRDefault="00641109" w:rsidP="00641109">
            <w:pPr>
              <w:pStyle w:val="TAC"/>
            </w:pPr>
            <w:r w:rsidRPr="008C3753">
              <w:rPr>
                <w:rFonts w:hint="eastAsia"/>
                <w:lang w:eastAsia="ja-JP"/>
              </w:rPr>
              <w:t>15</w:t>
            </w:r>
          </w:p>
        </w:tc>
        <w:tc>
          <w:tcPr>
            <w:tcW w:w="1585" w:type="dxa"/>
          </w:tcPr>
          <w:p w14:paraId="2D9C3E62" w14:textId="012765FC" w:rsidR="00641109" w:rsidRPr="008C3753" w:rsidRDefault="00641109" w:rsidP="00641109">
            <w:pPr>
              <w:pStyle w:val="TAC"/>
            </w:pPr>
            <w:r w:rsidRPr="008C3753">
              <w:t>30</w:t>
            </w:r>
          </w:p>
        </w:tc>
        <w:tc>
          <w:tcPr>
            <w:tcW w:w="1585" w:type="dxa"/>
          </w:tcPr>
          <w:p w14:paraId="5BA6F7AA" w14:textId="308A063D" w:rsidR="00641109" w:rsidRPr="008C3753" w:rsidRDefault="00641109" w:rsidP="00641109">
            <w:pPr>
              <w:pStyle w:val="TAC"/>
            </w:pPr>
            <w:r w:rsidRPr="008C3753">
              <w:rPr>
                <w:rFonts w:hint="eastAsia"/>
                <w:lang w:eastAsia="ja-JP"/>
              </w:rPr>
              <w:t>30</w:t>
            </w:r>
          </w:p>
        </w:tc>
      </w:tr>
      <w:tr w:rsidR="00641109" w:rsidRPr="008C3753" w14:paraId="07F1AEC8" w14:textId="2F7828D3" w:rsidTr="00641109">
        <w:trPr>
          <w:cantSplit/>
          <w:jc w:val="center"/>
        </w:trPr>
        <w:tc>
          <w:tcPr>
            <w:tcW w:w="3288" w:type="dxa"/>
          </w:tcPr>
          <w:p w14:paraId="7582983F" w14:textId="77777777" w:rsidR="00641109" w:rsidRPr="008C3753" w:rsidRDefault="00641109" w:rsidP="00641109">
            <w:pPr>
              <w:pStyle w:val="TAC"/>
            </w:pPr>
            <w:r w:rsidRPr="008C3753">
              <w:t>Allocated resource blocks</w:t>
            </w:r>
          </w:p>
        </w:tc>
        <w:tc>
          <w:tcPr>
            <w:tcW w:w="1584" w:type="dxa"/>
          </w:tcPr>
          <w:p w14:paraId="2E179F6D" w14:textId="77777777" w:rsidR="00641109" w:rsidRPr="008C3753" w:rsidRDefault="00641109" w:rsidP="00641109">
            <w:pPr>
              <w:pStyle w:val="TAC"/>
              <w:rPr>
                <w:rFonts w:eastAsia="Yu Mincho"/>
              </w:rPr>
            </w:pPr>
            <w:r w:rsidRPr="008C3753">
              <w:rPr>
                <w:rFonts w:eastAsia="Yu Mincho"/>
              </w:rPr>
              <w:t>52</w:t>
            </w:r>
          </w:p>
        </w:tc>
        <w:tc>
          <w:tcPr>
            <w:tcW w:w="1585" w:type="dxa"/>
          </w:tcPr>
          <w:p w14:paraId="3247AF8D" w14:textId="2B71C47C" w:rsidR="00641109" w:rsidRPr="008C3753" w:rsidRDefault="00641109" w:rsidP="00641109">
            <w:pPr>
              <w:pStyle w:val="TAC"/>
              <w:rPr>
                <w:rFonts w:eastAsia="Yu Mincho"/>
              </w:rPr>
            </w:pPr>
            <w:r w:rsidRPr="008C3753">
              <w:rPr>
                <w:rFonts w:eastAsia="Yu Mincho" w:hint="eastAsia"/>
                <w:lang w:eastAsia="ja-JP"/>
              </w:rPr>
              <w:t>25</w:t>
            </w:r>
          </w:p>
        </w:tc>
        <w:tc>
          <w:tcPr>
            <w:tcW w:w="1585" w:type="dxa"/>
          </w:tcPr>
          <w:p w14:paraId="5B4BD9DC" w14:textId="52E83BB7" w:rsidR="00641109" w:rsidRPr="008C3753" w:rsidRDefault="00641109" w:rsidP="00641109">
            <w:pPr>
              <w:pStyle w:val="TAC"/>
              <w:rPr>
                <w:rFonts w:eastAsia="Yu Mincho"/>
              </w:rPr>
            </w:pPr>
            <w:r w:rsidRPr="008C3753">
              <w:rPr>
                <w:rFonts w:eastAsia="Yu Mincho"/>
              </w:rPr>
              <w:t>106</w:t>
            </w:r>
          </w:p>
        </w:tc>
        <w:tc>
          <w:tcPr>
            <w:tcW w:w="1585" w:type="dxa"/>
          </w:tcPr>
          <w:p w14:paraId="2FC2E7FE" w14:textId="3A1E0E07" w:rsidR="00641109" w:rsidRPr="008C3753" w:rsidRDefault="00641109" w:rsidP="00641109">
            <w:pPr>
              <w:pStyle w:val="TAC"/>
              <w:rPr>
                <w:rFonts w:eastAsia="Yu Mincho"/>
              </w:rPr>
            </w:pPr>
            <w:r w:rsidRPr="008C3753">
              <w:rPr>
                <w:rFonts w:eastAsia="Yu Mincho" w:hint="eastAsia"/>
                <w:lang w:eastAsia="ja-JP"/>
              </w:rPr>
              <w:t>24</w:t>
            </w:r>
          </w:p>
        </w:tc>
      </w:tr>
      <w:tr w:rsidR="00641109" w:rsidRPr="008C3753" w14:paraId="1DCFED62" w14:textId="634ABDBC" w:rsidTr="00641109">
        <w:trPr>
          <w:cantSplit/>
          <w:jc w:val="center"/>
        </w:trPr>
        <w:tc>
          <w:tcPr>
            <w:tcW w:w="3288" w:type="dxa"/>
          </w:tcPr>
          <w:p w14:paraId="5DCAEAAC" w14:textId="77777777" w:rsidR="00641109" w:rsidRPr="008C3753" w:rsidRDefault="00641109" w:rsidP="00641109">
            <w:pPr>
              <w:pStyle w:val="TAC"/>
            </w:pPr>
            <w:r w:rsidRPr="008C3753">
              <w:t>Data bearing CP-OFDM Symbols per slot (Note 1)</w:t>
            </w:r>
          </w:p>
        </w:tc>
        <w:tc>
          <w:tcPr>
            <w:tcW w:w="1584" w:type="dxa"/>
          </w:tcPr>
          <w:p w14:paraId="4C99B548" w14:textId="77777777" w:rsidR="00641109" w:rsidRPr="008C3753" w:rsidRDefault="00641109" w:rsidP="00641109">
            <w:pPr>
              <w:pStyle w:val="TAC"/>
            </w:pPr>
            <w:r w:rsidRPr="008C3753">
              <w:t>11</w:t>
            </w:r>
          </w:p>
        </w:tc>
        <w:tc>
          <w:tcPr>
            <w:tcW w:w="1585" w:type="dxa"/>
          </w:tcPr>
          <w:p w14:paraId="77FF9AAC" w14:textId="468B994C" w:rsidR="00641109" w:rsidRPr="008C3753" w:rsidRDefault="00641109" w:rsidP="00641109">
            <w:pPr>
              <w:pStyle w:val="TAC"/>
            </w:pPr>
            <w:r w:rsidRPr="008C3753">
              <w:rPr>
                <w:rFonts w:hint="eastAsia"/>
                <w:lang w:eastAsia="ja-JP"/>
              </w:rPr>
              <w:t>11</w:t>
            </w:r>
          </w:p>
        </w:tc>
        <w:tc>
          <w:tcPr>
            <w:tcW w:w="1585" w:type="dxa"/>
          </w:tcPr>
          <w:p w14:paraId="3FCC5B1B" w14:textId="0326866C" w:rsidR="00641109" w:rsidRPr="008C3753" w:rsidRDefault="00641109" w:rsidP="00641109">
            <w:pPr>
              <w:pStyle w:val="TAC"/>
            </w:pPr>
            <w:r w:rsidRPr="008C3753">
              <w:t>11</w:t>
            </w:r>
          </w:p>
        </w:tc>
        <w:tc>
          <w:tcPr>
            <w:tcW w:w="1585" w:type="dxa"/>
          </w:tcPr>
          <w:p w14:paraId="455DB38F" w14:textId="2E0D0167" w:rsidR="00641109" w:rsidRPr="008C3753" w:rsidRDefault="00641109" w:rsidP="00641109">
            <w:pPr>
              <w:pStyle w:val="TAC"/>
            </w:pPr>
            <w:r w:rsidRPr="008C3753">
              <w:rPr>
                <w:rFonts w:hint="eastAsia"/>
                <w:lang w:eastAsia="ja-JP"/>
              </w:rPr>
              <w:t>11</w:t>
            </w:r>
          </w:p>
        </w:tc>
      </w:tr>
      <w:tr w:rsidR="00641109" w:rsidRPr="008C3753" w14:paraId="1758396E" w14:textId="36BE3BC2" w:rsidTr="00641109">
        <w:trPr>
          <w:cantSplit/>
          <w:jc w:val="center"/>
        </w:trPr>
        <w:tc>
          <w:tcPr>
            <w:tcW w:w="3288" w:type="dxa"/>
          </w:tcPr>
          <w:p w14:paraId="4CD28285" w14:textId="77777777" w:rsidR="00641109" w:rsidRPr="008C3753" w:rsidRDefault="00641109" w:rsidP="00641109">
            <w:pPr>
              <w:pStyle w:val="TAC"/>
            </w:pPr>
            <w:r w:rsidRPr="008C3753">
              <w:t>Modulation</w:t>
            </w:r>
          </w:p>
        </w:tc>
        <w:tc>
          <w:tcPr>
            <w:tcW w:w="1584" w:type="dxa"/>
          </w:tcPr>
          <w:p w14:paraId="42E611D1" w14:textId="77777777" w:rsidR="00641109" w:rsidRPr="008C3753" w:rsidRDefault="00641109" w:rsidP="00641109">
            <w:pPr>
              <w:pStyle w:val="TAC"/>
            </w:pPr>
            <w:r w:rsidRPr="008C3753">
              <w:t>QPSK</w:t>
            </w:r>
          </w:p>
        </w:tc>
        <w:tc>
          <w:tcPr>
            <w:tcW w:w="1585" w:type="dxa"/>
          </w:tcPr>
          <w:p w14:paraId="0BB2A43D" w14:textId="7484C0B0" w:rsidR="00641109" w:rsidRPr="008C3753" w:rsidRDefault="00641109" w:rsidP="00641109">
            <w:pPr>
              <w:pStyle w:val="TAC"/>
            </w:pPr>
            <w:r w:rsidRPr="008C3753">
              <w:rPr>
                <w:rFonts w:hint="eastAsia"/>
                <w:lang w:eastAsia="ja-JP"/>
              </w:rPr>
              <w:t>QPSK</w:t>
            </w:r>
          </w:p>
        </w:tc>
        <w:tc>
          <w:tcPr>
            <w:tcW w:w="1585" w:type="dxa"/>
          </w:tcPr>
          <w:p w14:paraId="0F464F2D" w14:textId="23DDB698" w:rsidR="00641109" w:rsidRPr="008C3753" w:rsidRDefault="00641109" w:rsidP="00641109">
            <w:pPr>
              <w:pStyle w:val="TAC"/>
            </w:pPr>
            <w:r w:rsidRPr="008C3753">
              <w:t>QPSK</w:t>
            </w:r>
          </w:p>
        </w:tc>
        <w:tc>
          <w:tcPr>
            <w:tcW w:w="1585" w:type="dxa"/>
          </w:tcPr>
          <w:p w14:paraId="3B074DE7" w14:textId="43FBA49C" w:rsidR="00641109" w:rsidRPr="008C3753" w:rsidRDefault="00641109" w:rsidP="00641109">
            <w:pPr>
              <w:pStyle w:val="TAC"/>
            </w:pPr>
            <w:r w:rsidRPr="008C3753">
              <w:rPr>
                <w:rFonts w:hint="eastAsia"/>
                <w:lang w:eastAsia="ja-JP"/>
              </w:rPr>
              <w:t>QPSK</w:t>
            </w:r>
          </w:p>
        </w:tc>
      </w:tr>
      <w:tr w:rsidR="00641109" w:rsidRPr="008C3753" w14:paraId="10C29E70" w14:textId="22447B40" w:rsidTr="00641109">
        <w:trPr>
          <w:cantSplit/>
          <w:jc w:val="center"/>
        </w:trPr>
        <w:tc>
          <w:tcPr>
            <w:tcW w:w="3288" w:type="dxa"/>
          </w:tcPr>
          <w:p w14:paraId="2EA000C3" w14:textId="77777777" w:rsidR="00641109" w:rsidRPr="008C3753" w:rsidRDefault="00641109" w:rsidP="00641109">
            <w:pPr>
              <w:pStyle w:val="TAC"/>
            </w:pPr>
            <w:r w:rsidRPr="008C3753">
              <w:t>Code rate (Note 2)</w:t>
            </w:r>
          </w:p>
        </w:tc>
        <w:tc>
          <w:tcPr>
            <w:tcW w:w="1584" w:type="dxa"/>
          </w:tcPr>
          <w:p w14:paraId="4B49FD79" w14:textId="77777777" w:rsidR="00641109" w:rsidRPr="008C3753" w:rsidRDefault="00641109" w:rsidP="00641109">
            <w:pPr>
              <w:pStyle w:val="TAC"/>
            </w:pPr>
            <w:r w:rsidRPr="008C3753">
              <w:t>193/1024</w:t>
            </w:r>
          </w:p>
        </w:tc>
        <w:tc>
          <w:tcPr>
            <w:tcW w:w="1585" w:type="dxa"/>
          </w:tcPr>
          <w:p w14:paraId="1CF38DCC" w14:textId="23E1161A" w:rsidR="00641109" w:rsidRPr="008C3753" w:rsidRDefault="00641109" w:rsidP="00641109">
            <w:pPr>
              <w:pStyle w:val="TAC"/>
            </w:pPr>
            <w:r w:rsidRPr="008C3753">
              <w:rPr>
                <w:rFonts w:hint="eastAsia"/>
                <w:lang w:eastAsia="ja-JP"/>
              </w:rPr>
              <w:t>193/1024</w:t>
            </w:r>
          </w:p>
        </w:tc>
        <w:tc>
          <w:tcPr>
            <w:tcW w:w="1585" w:type="dxa"/>
          </w:tcPr>
          <w:p w14:paraId="708DF37B" w14:textId="5F53626B" w:rsidR="00641109" w:rsidRPr="008C3753" w:rsidRDefault="00641109" w:rsidP="00641109">
            <w:pPr>
              <w:pStyle w:val="TAC"/>
            </w:pPr>
            <w:r w:rsidRPr="008C3753">
              <w:t>193/1024</w:t>
            </w:r>
          </w:p>
        </w:tc>
        <w:tc>
          <w:tcPr>
            <w:tcW w:w="1585" w:type="dxa"/>
          </w:tcPr>
          <w:p w14:paraId="3839020B" w14:textId="27E6C67F" w:rsidR="00641109" w:rsidRPr="008C3753" w:rsidRDefault="00641109" w:rsidP="00641109">
            <w:pPr>
              <w:pStyle w:val="TAC"/>
            </w:pPr>
            <w:r w:rsidRPr="008C3753">
              <w:rPr>
                <w:rFonts w:hint="eastAsia"/>
                <w:lang w:eastAsia="ja-JP"/>
              </w:rPr>
              <w:t>193/1024</w:t>
            </w:r>
          </w:p>
        </w:tc>
      </w:tr>
      <w:tr w:rsidR="00641109" w:rsidRPr="008C3753" w14:paraId="084A6FF0" w14:textId="7E1037E2" w:rsidTr="00641109">
        <w:trPr>
          <w:cantSplit/>
          <w:jc w:val="center"/>
        </w:trPr>
        <w:tc>
          <w:tcPr>
            <w:tcW w:w="3288" w:type="dxa"/>
          </w:tcPr>
          <w:p w14:paraId="1544DFC5" w14:textId="77777777" w:rsidR="00641109" w:rsidRPr="008C3753" w:rsidRDefault="00641109" w:rsidP="00641109">
            <w:pPr>
              <w:pStyle w:val="TAC"/>
            </w:pPr>
            <w:r w:rsidRPr="008C3753">
              <w:t>Payload size (bits)</w:t>
            </w:r>
          </w:p>
        </w:tc>
        <w:tc>
          <w:tcPr>
            <w:tcW w:w="1584" w:type="dxa"/>
          </w:tcPr>
          <w:p w14:paraId="0E493B12" w14:textId="77777777" w:rsidR="00641109" w:rsidRPr="008C3753" w:rsidRDefault="00641109" w:rsidP="00641109">
            <w:pPr>
              <w:pStyle w:val="TAC"/>
            </w:pPr>
            <w:r w:rsidRPr="008C3753">
              <w:t>2600</w:t>
            </w:r>
          </w:p>
        </w:tc>
        <w:tc>
          <w:tcPr>
            <w:tcW w:w="1585" w:type="dxa"/>
          </w:tcPr>
          <w:p w14:paraId="249424D8" w14:textId="0D19A828" w:rsidR="00641109" w:rsidRPr="008C3753" w:rsidRDefault="00641109" w:rsidP="00641109">
            <w:pPr>
              <w:pStyle w:val="TAC"/>
            </w:pPr>
            <w:r w:rsidRPr="008C3753">
              <w:rPr>
                <w:rFonts w:hint="eastAsia"/>
                <w:lang w:eastAsia="ja-JP"/>
              </w:rPr>
              <w:t>1256</w:t>
            </w:r>
          </w:p>
        </w:tc>
        <w:tc>
          <w:tcPr>
            <w:tcW w:w="1585" w:type="dxa"/>
          </w:tcPr>
          <w:p w14:paraId="2A6BE55A" w14:textId="4693864D" w:rsidR="00641109" w:rsidRPr="008C3753" w:rsidRDefault="00641109" w:rsidP="00641109">
            <w:pPr>
              <w:pStyle w:val="TAC"/>
            </w:pPr>
            <w:r w:rsidRPr="008C3753">
              <w:t>5256</w:t>
            </w:r>
          </w:p>
        </w:tc>
        <w:tc>
          <w:tcPr>
            <w:tcW w:w="1585" w:type="dxa"/>
          </w:tcPr>
          <w:p w14:paraId="4F3CDBC7" w14:textId="5B59B719" w:rsidR="00641109" w:rsidRPr="008C3753" w:rsidRDefault="00641109" w:rsidP="00641109">
            <w:pPr>
              <w:pStyle w:val="TAC"/>
            </w:pPr>
            <w:r w:rsidRPr="008C3753">
              <w:rPr>
                <w:rFonts w:hint="eastAsia"/>
                <w:lang w:eastAsia="ja-JP"/>
              </w:rPr>
              <w:t>1192</w:t>
            </w:r>
          </w:p>
        </w:tc>
      </w:tr>
      <w:tr w:rsidR="00641109" w:rsidRPr="008C3753" w14:paraId="476C1363" w14:textId="6CC832BD" w:rsidTr="00641109">
        <w:trPr>
          <w:cantSplit/>
          <w:jc w:val="center"/>
        </w:trPr>
        <w:tc>
          <w:tcPr>
            <w:tcW w:w="3288" w:type="dxa"/>
          </w:tcPr>
          <w:p w14:paraId="2AB4ED2E" w14:textId="77777777" w:rsidR="00641109" w:rsidRPr="008C3753" w:rsidRDefault="00641109" w:rsidP="00641109">
            <w:pPr>
              <w:pStyle w:val="TAC"/>
            </w:pPr>
            <w:r w:rsidRPr="008C3753">
              <w:t>Transport block CRC (bits)</w:t>
            </w:r>
          </w:p>
        </w:tc>
        <w:tc>
          <w:tcPr>
            <w:tcW w:w="1584" w:type="dxa"/>
          </w:tcPr>
          <w:p w14:paraId="79FBD0E1" w14:textId="77777777" w:rsidR="00641109" w:rsidRPr="008C3753" w:rsidRDefault="00641109" w:rsidP="00641109">
            <w:pPr>
              <w:pStyle w:val="TAC"/>
            </w:pPr>
            <w:r w:rsidRPr="008C3753">
              <w:t>16</w:t>
            </w:r>
          </w:p>
        </w:tc>
        <w:tc>
          <w:tcPr>
            <w:tcW w:w="1585" w:type="dxa"/>
          </w:tcPr>
          <w:p w14:paraId="234A296B" w14:textId="2C54CFAA" w:rsidR="00641109" w:rsidRPr="008C3753" w:rsidRDefault="00641109" w:rsidP="00641109">
            <w:pPr>
              <w:pStyle w:val="TAC"/>
            </w:pPr>
            <w:r w:rsidRPr="008C3753">
              <w:rPr>
                <w:rFonts w:hint="eastAsia"/>
                <w:lang w:eastAsia="ja-JP"/>
              </w:rPr>
              <w:t>16</w:t>
            </w:r>
          </w:p>
        </w:tc>
        <w:tc>
          <w:tcPr>
            <w:tcW w:w="1585" w:type="dxa"/>
          </w:tcPr>
          <w:p w14:paraId="4C893967" w14:textId="62564962" w:rsidR="00641109" w:rsidRPr="008C3753" w:rsidRDefault="00641109" w:rsidP="00641109">
            <w:pPr>
              <w:pStyle w:val="TAC"/>
            </w:pPr>
            <w:r w:rsidRPr="008C3753">
              <w:t>24</w:t>
            </w:r>
          </w:p>
        </w:tc>
        <w:tc>
          <w:tcPr>
            <w:tcW w:w="1585" w:type="dxa"/>
          </w:tcPr>
          <w:p w14:paraId="574F6782" w14:textId="1BD2266E" w:rsidR="00641109" w:rsidRPr="008C3753" w:rsidRDefault="00641109" w:rsidP="00641109">
            <w:pPr>
              <w:pStyle w:val="TAC"/>
            </w:pPr>
            <w:r w:rsidRPr="008C3753">
              <w:rPr>
                <w:rFonts w:hint="eastAsia"/>
                <w:lang w:eastAsia="ja-JP"/>
              </w:rPr>
              <w:t>16</w:t>
            </w:r>
          </w:p>
        </w:tc>
      </w:tr>
      <w:tr w:rsidR="00641109" w:rsidRPr="008C3753" w14:paraId="4938AEA3" w14:textId="1C42C0F8" w:rsidTr="00641109">
        <w:trPr>
          <w:cantSplit/>
          <w:jc w:val="center"/>
        </w:trPr>
        <w:tc>
          <w:tcPr>
            <w:tcW w:w="3288" w:type="dxa"/>
          </w:tcPr>
          <w:p w14:paraId="1830972E" w14:textId="77777777" w:rsidR="00641109" w:rsidRPr="008C3753" w:rsidRDefault="00641109" w:rsidP="00641109">
            <w:pPr>
              <w:pStyle w:val="TAC"/>
            </w:pPr>
            <w:r w:rsidRPr="008C3753">
              <w:t>Code block CRC size (bits)</w:t>
            </w:r>
          </w:p>
        </w:tc>
        <w:tc>
          <w:tcPr>
            <w:tcW w:w="1584" w:type="dxa"/>
          </w:tcPr>
          <w:p w14:paraId="1B248DDD" w14:textId="77777777" w:rsidR="00641109" w:rsidRPr="008C3753" w:rsidRDefault="00641109" w:rsidP="00641109">
            <w:pPr>
              <w:pStyle w:val="TAC"/>
            </w:pPr>
            <w:r w:rsidRPr="008C3753">
              <w:t>-</w:t>
            </w:r>
          </w:p>
        </w:tc>
        <w:tc>
          <w:tcPr>
            <w:tcW w:w="1585" w:type="dxa"/>
          </w:tcPr>
          <w:p w14:paraId="45F7393C" w14:textId="4CAF6B06" w:rsidR="00641109" w:rsidRPr="008C3753" w:rsidRDefault="00641109" w:rsidP="00641109">
            <w:pPr>
              <w:pStyle w:val="TAC"/>
            </w:pPr>
            <w:r w:rsidRPr="008C3753">
              <w:rPr>
                <w:rFonts w:hint="eastAsia"/>
                <w:lang w:eastAsia="ja-JP"/>
              </w:rPr>
              <w:t>-</w:t>
            </w:r>
          </w:p>
        </w:tc>
        <w:tc>
          <w:tcPr>
            <w:tcW w:w="1585" w:type="dxa"/>
          </w:tcPr>
          <w:p w14:paraId="64631C11" w14:textId="6F23A82A" w:rsidR="00641109" w:rsidRPr="008C3753" w:rsidRDefault="00641109" w:rsidP="00641109">
            <w:pPr>
              <w:pStyle w:val="TAC"/>
            </w:pPr>
            <w:r w:rsidRPr="008C3753">
              <w:t>24</w:t>
            </w:r>
          </w:p>
        </w:tc>
        <w:tc>
          <w:tcPr>
            <w:tcW w:w="1585" w:type="dxa"/>
          </w:tcPr>
          <w:p w14:paraId="47F19C4C" w14:textId="68191676" w:rsidR="00641109" w:rsidRPr="008C3753" w:rsidRDefault="00641109" w:rsidP="00641109">
            <w:pPr>
              <w:pStyle w:val="TAC"/>
            </w:pPr>
            <w:r w:rsidRPr="008C3753">
              <w:rPr>
                <w:rFonts w:hint="eastAsia"/>
                <w:lang w:eastAsia="ja-JP"/>
              </w:rPr>
              <w:t>-</w:t>
            </w:r>
          </w:p>
        </w:tc>
      </w:tr>
      <w:tr w:rsidR="00641109" w:rsidRPr="008C3753" w14:paraId="30C47EEC" w14:textId="1B05DDE9" w:rsidTr="00641109">
        <w:trPr>
          <w:cantSplit/>
          <w:jc w:val="center"/>
        </w:trPr>
        <w:tc>
          <w:tcPr>
            <w:tcW w:w="3288" w:type="dxa"/>
          </w:tcPr>
          <w:p w14:paraId="1E9083BA" w14:textId="77777777" w:rsidR="00641109" w:rsidRPr="008C3753" w:rsidRDefault="00641109" w:rsidP="00641109">
            <w:pPr>
              <w:pStyle w:val="TAC"/>
            </w:pPr>
            <w:r w:rsidRPr="008C3753">
              <w:t>Number of code blocks - C</w:t>
            </w:r>
          </w:p>
        </w:tc>
        <w:tc>
          <w:tcPr>
            <w:tcW w:w="1584" w:type="dxa"/>
          </w:tcPr>
          <w:p w14:paraId="291A2840" w14:textId="77777777" w:rsidR="00641109" w:rsidRPr="008C3753" w:rsidRDefault="00641109" w:rsidP="00641109">
            <w:pPr>
              <w:pStyle w:val="TAC"/>
            </w:pPr>
            <w:r w:rsidRPr="008C3753">
              <w:t>1</w:t>
            </w:r>
          </w:p>
        </w:tc>
        <w:tc>
          <w:tcPr>
            <w:tcW w:w="1585" w:type="dxa"/>
          </w:tcPr>
          <w:p w14:paraId="2C6B4CAA" w14:textId="00A99CDA" w:rsidR="00641109" w:rsidRPr="008C3753" w:rsidRDefault="00641109" w:rsidP="00641109">
            <w:pPr>
              <w:pStyle w:val="TAC"/>
            </w:pPr>
            <w:r w:rsidRPr="008C3753">
              <w:rPr>
                <w:rFonts w:hint="eastAsia"/>
                <w:lang w:eastAsia="ja-JP"/>
              </w:rPr>
              <w:t>1</w:t>
            </w:r>
          </w:p>
        </w:tc>
        <w:tc>
          <w:tcPr>
            <w:tcW w:w="1585" w:type="dxa"/>
          </w:tcPr>
          <w:p w14:paraId="6B86E322" w14:textId="385B94E1" w:rsidR="00641109" w:rsidRPr="008C3753" w:rsidRDefault="00641109" w:rsidP="00641109">
            <w:pPr>
              <w:pStyle w:val="TAC"/>
            </w:pPr>
            <w:r w:rsidRPr="008C3753">
              <w:t>2</w:t>
            </w:r>
          </w:p>
        </w:tc>
        <w:tc>
          <w:tcPr>
            <w:tcW w:w="1585" w:type="dxa"/>
          </w:tcPr>
          <w:p w14:paraId="4B1F065D" w14:textId="257F982B" w:rsidR="00641109" w:rsidRPr="008C3753" w:rsidRDefault="00641109" w:rsidP="00641109">
            <w:pPr>
              <w:pStyle w:val="TAC"/>
            </w:pPr>
            <w:r w:rsidRPr="008C3753">
              <w:rPr>
                <w:rFonts w:hint="eastAsia"/>
                <w:lang w:eastAsia="ja-JP"/>
              </w:rPr>
              <w:t>1</w:t>
            </w:r>
          </w:p>
        </w:tc>
      </w:tr>
      <w:tr w:rsidR="00641109" w:rsidRPr="008C3753" w14:paraId="53212FFD" w14:textId="00440C02" w:rsidTr="00641109">
        <w:trPr>
          <w:cantSplit/>
          <w:jc w:val="center"/>
        </w:trPr>
        <w:tc>
          <w:tcPr>
            <w:tcW w:w="3288" w:type="dxa"/>
          </w:tcPr>
          <w:p w14:paraId="7D45E90A" w14:textId="77777777" w:rsidR="00641109" w:rsidRPr="008C3753" w:rsidRDefault="00641109" w:rsidP="00641109">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7E0A2582" w14:textId="77777777" w:rsidR="00641109" w:rsidRPr="008C3753" w:rsidRDefault="00641109" w:rsidP="00641109">
            <w:pPr>
              <w:pStyle w:val="TAC"/>
            </w:pPr>
            <w:r w:rsidRPr="008C3753">
              <w:t>2616</w:t>
            </w:r>
          </w:p>
        </w:tc>
        <w:tc>
          <w:tcPr>
            <w:tcW w:w="1585" w:type="dxa"/>
          </w:tcPr>
          <w:p w14:paraId="6EF9C916" w14:textId="05F2F83E" w:rsidR="00641109" w:rsidRPr="008C3753" w:rsidRDefault="00641109" w:rsidP="00641109">
            <w:pPr>
              <w:pStyle w:val="TAC"/>
            </w:pPr>
            <w:r w:rsidRPr="008C3753">
              <w:rPr>
                <w:rFonts w:hint="eastAsia"/>
                <w:lang w:eastAsia="ja-JP"/>
              </w:rPr>
              <w:t>1272</w:t>
            </w:r>
          </w:p>
        </w:tc>
        <w:tc>
          <w:tcPr>
            <w:tcW w:w="1585" w:type="dxa"/>
          </w:tcPr>
          <w:p w14:paraId="664DD640" w14:textId="2B68CFD4" w:rsidR="00641109" w:rsidRPr="008C3753" w:rsidRDefault="00641109" w:rsidP="00641109">
            <w:pPr>
              <w:pStyle w:val="TAC"/>
            </w:pPr>
            <w:r w:rsidRPr="008C3753">
              <w:t>2664</w:t>
            </w:r>
          </w:p>
        </w:tc>
        <w:tc>
          <w:tcPr>
            <w:tcW w:w="1585" w:type="dxa"/>
          </w:tcPr>
          <w:p w14:paraId="4D8D639F" w14:textId="2AFD614B" w:rsidR="00641109" w:rsidRPr="008C3753" w:rsidRDefault="00641109" w:rsidP="00641109">
            <w:pPr>
              <w:pStyle w:val="TAC"/>
            </w:pPr>
            <w:r w:rsidRPr="008C3753">
              <w:rPr>
                <w:rFonts w:hint="eastAsia"/>
                <w:lang w:eastAsia="ja-JP"/>
              </w:rPr>
              <w:t>1208</w:t>
            </w:r>
          </w:p>
        </w:tc>
      </w:tr>
      <w:tr w:rsidR="00641109" w:rsidRPr="008C3753" w14:paraId="3E4819E7" w14:textId="44339BC3" w:rsidTr="00641109">
        <w:trPr>
          <w:cantSplit/>
          <w:jc w:val="center"/>
        </w:trPr>
        <w:tc>
          <w:tcPr>
            <w:tcW w:w="3288" w:type="dxa"/>
          </w:tcPr>
          <w:p w14:paraId="3B3AD57A" w14:textId="77777777" w:rsidR="00641109" w:rsidRPr="008C3753" w:rsidRDefault="00641109" w:rsidP="00641109">
            <w:pPr>
              <w:pStyle w:val="TAC"/>
            </w:pPr>
            <w:r w:rsidRPr="008C3753">
              <w:t>Total number of bits per slot</w:t>
            </w:r>
          </w:p>
        </w:tc>
        <w:tc>
          <w:tcPr>
            <w:tcW w:w="1584" w:type="dxa"/>
          </w:tcPr>
          <w:p w14:paraId="5B1C779E" w14:textId="77777777" w:rsidR="00641109" w:rsidRPr="008C3753" w:rsidRDefault="00641109" w:rsidP="00641109">
            <w:pPr>
              <w:pStyle w:val="TAC"/>
            </w:pPr>
            <w:r w:rsidRPr="008C3753">
              <w:t>13728</w:t>
            </w:r>
          </w:p>
        </w:tc>
        <w:tc>
          <w:tcPr>
            <w:tcW w:w="1585" w:type="dxa"/>
          </w:tcPr>
          <w:p w14:paraId="5B1F9BB0" w14:textId="552A19F8" w:rsidR="00641109" w:rsidRPr="008C3753" w:rsidRDefault="00641109" w:rsidP="00641109">
            <w:pPr>
              <w:pStyle w:val="TAC"/>
            </w:pPr>
            <w:r w:rsidRPr="008C3753">
              <w:rPr>
                <w:rFonts w:hint="eastAsia"/>
                <w:lang w:eastAsia="ja-JP"/>
              </w:rPr>
              <w:t>6600</w:t>
            </w:r>
          </w:p>
        </w:tc>
        <w:tc>
          <w:tcPr>
            <w:tcW w:w="1585" w:type="dxa"/>
          </w:tcPr>
          <w:p w14:paraId="6E25E17B" w14:textId="7FA43F5C" w:rsidR="00641109" w:rsidRPr="008C3753" w:rsidRDefault="00641109" w:rsidP="00641109">
            <w:pPr>
              <w:pStyle w:val="TAC"/>
            </w:pPr>
            <w:r w:rsidRPr="008C3753">
              <w:t>27984</w:t>
            </w:r>
          </w:p>
        </w:tc>
        <w:tc>
          <w:tcPr>
            <w:tcW w:w="1585" w:type="dxa"/>
          </w:tcPr>
          <w:p w14:paraId="0AEB5744" w14:textId="558A5283" w:rsidR="00641109" w:rsidRPr="008C3753" w:rsidRDefault="00641109" w:rsidP="00641109">
            <w:pPr>
              <w:pStyle w:val="TAC"/>
            </w:pPr>
            <w:r w:rsidRPr="008C3753">
              <w:rPr>
                <w:rFonts w:hint="eastAsia"/>
                <w:lang w:eastAsia="ja-JP"/>
              </w:rPr>
              <w:t>6336</w:t>
            </w:r>
          </w:p>
        </w:tc>
      </w:tr>
      <w:tr w:rsidR="00641109" w:rsidRPr="008C3753" w14:paraId="05509F69" w14:textId="017F93DD" w:rsidTr="00641109">
        <w:trPr>
          <w:cantSplit/>
          <w:jc w:val="center"/>
        </w:trPr>
        <w:tc>
          <w:tcPr>
            <w:tcW w:w="3288" w:type="dxa"/>
          </w:tcPr>
          <w:p w14:paraId="6F16943F" w14:textId="77777777" w:rsidR="00641109" w:rsidRPr="008C3753" w:rsidRDefault="00641109" w:rsidP="00641109">
            <w:pPr>
              <w:pStyle w:val="TAC"/>
            </w:pPr>
            <w:r w:rsidRPr="008C3753">
              <w:t>Total resource elements per slot</w:t>
            </w:r>
          </w:p>
        </w:tc>
        <w:tc>
          <w:tcPr>
            <w:tcW w:w="1584" w:type="dxa"/>
          </w:tcPr>
          <w:p w14:paraId="50423337" w14:textId="77777777" w:rsidR="00641109" w:rsidRPr="008C3753" w:rsidRDefault="00641109" w:rsidP="00641109">
            <w:pPr>
              <w:pStyle w:val="TAC"/>
            </w:pPr>
            <w:r w:rsidRPr="008C3753">
              <w:t>6846</w:t>
            </w:r>
          </w:p>
        </w:tc>
        <w:tc>
          <w:tcPr>
            <w:tcW w:w="1585" w:type="dxa"/>
          </w:tcPr>
          <w:p w14:paraId="555E9B14" w14:textId="4B333450" w:rsidR="00641109" w:rsidRPr="008C3753" w:rsidRDefault="00641109" w:rsidP="00641109">
            <w:pPr>
              <w:pStyle w:val="TAC"/>
            </w:pPr>
            <w:r w:rsidRPr="008C3753">
              <w:rPr>
                <w:rFonts w:hint="eastAsia"/>
                <w:lang w:eastAsia="ja-JP"/>
              </w:rPr>
              <w:t>3300</w:t>
            </w:r>
          </w:p>
        </w:tc>
        <w:tc>
          <w:tcPr>
            <w:tcW w:w="1585" w:type="dxa"/>
          </w:tcPr>
          <w:p w14:paraId="16B3A86A" w14:textId="66A4A519" w:rsidR="00641109" w:rsidRPr="008C3753" w:rsidRDefault="00641109" w:rsidP="00641109">
            <w:pPr>
              <w:pStyle w:val="TAC"/>
            </w:pPr>
            <w:r w:rsidRPr="008C3753">
              <w:t>13992</w:t>
            </w:r>
          </w:p>
        </w:tc>
        <w:tc>
          <w:tcPr>
            <w:tcW w:w="1585" w:type="dxa"/>
          </w:tcPr>
          <w:p w14:paraId="165835B1" w14:textId="368C4461" w:rsidR="00641109" w:rsidRPr="008C3753" w:rsidRDefault="00641109" w:rsidP="00641109">
            <w:pPr>
              <w:pStyle w:val="TAC"/>
            </w:pPr>
            <w:r w:rsidRPr="008C3753">
              <w:rPr>
                <w:rFonts w:hint="eastAsia"/>
                <w:lang w:eastAsia="ja-JP"/>
              </w:rPr>
              <w:t>3168</w:t>
            </w:r>
          </w:p>
        </w:tc>
      </w:tr>
      <w:tr w:rsidR="00641109" w:rsidRPr="008C3753" w14:paraId="313D42B0" w14:textId="77777777" w:rsidTr="00641109">
        <w:trPr>
          <w:cantSplit/>
          <w:jc w:val="center"/>
        </w:trPr>
        <w:tc>
          <w:tcPr>
            <w:tcW w:w="9627" w:type="dxa"/>
            <w:gridSpan w:val="5"/>
          </w:tcPr>
          <w:p w14:paraId="13793395" w14:textId="001AF0D6" w:rsidR="00641109" w:rsidRPr="008C3753" w:rsidRDefault="00641109" w:rsidP="00641109">
            <w:pPr>
              <w:pStyle w:val="TAN"/>
              <w:jc w:val="both"/>
              <w:rPr>
                <w:lang w:eastAsia="zh-CN"/>
              </w:rPr>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 and</w:t>
            </w:r>
            <w:r w:rsidRPr="008C3753">
              <w:t xml:space="preserve"> </w:t>
            </w:r>
            <w:r w:rsidRPr="008C3753">
              <w:rPr>
                <w:i/>
                <w:lang w:eastAsia="zh-CN"/>
              </w:rPr>
              <w:t>l</w:t>
            </w:r>
            <w:r w:rsidRPr="008C3753">
              <w:rPr>
                <w:i/>
                <w:vertAlign w:val="subscript"/>
                <w:lang w:eastAsia="zh-CN"/>
              </w:rPr>
              <w:t>0</w:t>
            </w:r>
            <w:r w:rsidRPr="008C3753">
              <w:t>= 2 or 3</w:t>
            </w:r>
            <w:r w:rsidRPr="008C3753">
              <w:rPr>
                <w:lang w:eastAsia="zh-CN"/>
              </w:rPr>
              <w:t xml:space="preserve"> for </w:t>
            </w:r>
            <w:r w:rsidRPr="008C3753">
              <w:t>PUSCH mapping type A</w:t>
            </w:r>
            <w:r w:rsidRPr="008C3753">
              <w:rPr>
                <w:lang w:eastAsia="zh-CN"/>
              </w:rPr>
              <w:t xml:space="preserve">, </w:t>
            </w:r>
            <w:r w:rsidRPr="008C3753">
              <w:t xml:space="preserve">as per table 6.4.1.1.3-3 of </w:t>
            </w:r>
            <w:r w:rsidR="00062DCB" w:rsidRPr="008C3753">
              <w:t>TS 38.211</w:t>
            </w:r>
            <w:r w:rsidRPr="008C3753">
              <w:t> [17].</w:t>
            </w:r>
          </w:p>
          <w:p w14:paraId="5E59AC8B" w14:textId="58C22F86"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4225B4F1" w14:textId="77777777" w:rsidR="000A0D8B" w:rsidRPr="008C3753" w:rsidRDefault="000A0D8B" w:rsidP="000A0D8B">
      <w:pPr>
        <w:rPr>
          <w:rFonts w:eastAsia="SimSun"/>
          <w:noProof/>
          <w:lang w:eastAsia="zh-CN"/>
        </w:rPr>
      </w:pPr>
    </w:p>
    <w:p w14:paraId="2C6F273F" w14:textId="628B4915"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3</w:t>
      </w:r>
      <w:r w:rsidRPr="008C3753">
        <w:rPr>
          <w:rFonts w:eastAsia="Malgun Gothic"/>
        </w:rPr>
        <w:t xml:space="preserve">: </w:t>
      </w:r>
      <w:r w:rsidR="0040423E" w:rsidRPr="008C3753">
        <w:rPr>
          <w:rFonts w:eastAsia="Malgun Gothic"/>
        </w:rPr>
        <w:t>Void</w:t>
      </w:r>
    </w:p>
    <w:p w14:paraId="5BE9BB95" w14:textId="7CCFECD4" w:rsidR="00B54AB6" w:rsidRPr="008C3753" w:rsidRDefault="00B54AB6" w:rsidP="00B54AB6">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4</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2 transmission layers</w:t>
      </w:r>
      <w:r w:rsidRPr="008C3753">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3B957ACD" w14:textId="77777777" w:rsidTr="00DA1892">
        <w:tc>
          <w:tcPr>
            <w:tcW w:w="2421" w:type="dxa"/>
          </w:tcPr>
          <w:p w14:paraId="30CE1879" w14:textId="77777777" w:rsidR="00B54AB6" w:rsidRPr="008C3753" w:rsidRDefault="00B54AB6" w:rsidP="00E130A0">
            <w:pPr>
              <w:pStyle w:val="TAH"/>
            </w:pPr>
            <w:r w:rsidRPr="008C3753">
              <w:t>Reference channel</w:t>
            </w:r>
          </w:p>
        </w:tc>
        <w:tc>
          <w:tcPr>
            <w:tcW w:w="1070" w:type="dxa"/>
          </w:tcPr>
          <w:p w14:paraId="6D8DAF86" w14:textId="77777777" w:rsidR="00B54AB6" w:rsidRPr="008C3753" w:rsidRDefault="00B54AB6" w:rsidP="00E130A0">
            <w:pPr>
              <w:pStyle w:val="TAH"/>
            </w:pPr>
            <w:r w:rsidRPr="008C3753">
              <w:rPr>
                <w:lang w:eastAsia="zh-CN"/>
              </w:rPr>
              <w:t>G-FR1-A3-22</w:t>
            </w:r>
          </w:p>
        </w:tc>
        <w:tc>
          <w:tcPr>
            <w:tcW w:w="1071" w:type="dxa"/>
          </w:tcPr>
          <w:p w14:paraId="6F939226" w14:textId="77777777" w:rsidR="00B54AB6" w:rsidRPr="008C3753" w:rsidRDefault="00B54AB6" w:rsidP="00E130A0">
            <w:pPr>
              <w:pStyle w:val="TAH"/>
            </w:pPr>
            <w:r w:rsidRPr="008C3753">
              <w:rPr>
                <w:lang w:eastAsia="zh-CN"/>
              </w:rPr>
              <w:t>G-FR1-A3-23</w:t>
            </w:r>
          </w:p>
        </w:tc>
        <w:tc>
          <w:tcPr>
            <w:tcW w:w="1070" w:type="dxa"/>
          </w:tcPr>
          <w:p w14:paraId="0B5AC05B" w14:textId="77777777" w:rsidR="00B54AB6" w:rsidRPr="008C3753" w:rsidRDefault="00B54AB6" w:rsidP="00E130A0">
            <w:pPr>
              <w:pStyle w:val="TAH"/>
            </w:pPr>
            <w:r w:rsidRPr="008C3753">
              <w:rPr>
                <w:lang w:eastAsia="zh-CN"/>
              </w:rPr>
              <w:t>G-FR1-A3-24</w:t>
            </w:r>
          </w:p>
        </w:tc>
        <w:tc>
          <w:tcPr>
            <w:tcW w:w="1071" w:type="dxa"/>
          </w:tcPr>
          <w:p w14:paraId="339222F9" w14:textId="77777777" w:rsidR="00B54AB6" w:rsidRPr="008C3753" w:rsidRDefault="00B54AB6" w:rsidP="00E130A0">
            <w:pPr>
              <w:pStyle w:val="TAH"/>
            </w:pPr>
            <w:r w:rsidRPr="008C3753">
              <w:rPr>
                <w:lang w:eastAsia="zh-CN"/>
              </w:rPr>
              <w:t>G-FR1-A3-25</w:t>
            </w:r>
          </w:p>
        </w:tc>
        <w:tc>
          <w:tcPr>
            <w:tcW w:w="1070" w:type="dxa"/>
          </w:tcPr>
          <w:p w14:paraId="085481FA" w14:textId="77777777" w:rsidR="00B54AB6" w:rsidRPr="008C3753" w:rsidRDefault="00B54AB6" w:rsidP="00E130A0">
            <w:pPr>
              <w:pStyle w:val="TAH"/>
            </w:pPr>
            <w:r w:rsidRPr="008C3753">
              <w:rPr>
                <w:lang w:eastAsia="zh-CN"/>
              </w:rPr>
              <w:t>G-FR1-A3-26</w:t>
            </w:r>
          </w:p>
        </w:tc>
        <w:tc>
          <w:tcPr>
            <w:tcW w:w="1071" w:type="dxa"/>
          </w:tcPr>
          <w:p w14:paraId="2D0B0D4B" w14:textId="77777777" w:rsidR="00B54AB6" w:rsidRPr="008C3753" w:rsidRDefault="00B54AB6" w:rsidP="00E130A0">
            <w:pPr>
              <w:pStyle w:val="TAH"/>
            </w:pPr>
            <w:r w:rsidRPr="008C3753">
              <w:rPr>
                <w:lang w:eastAsia="zh-CN"/>
              </w:rPr>
              <w:t>G-FR1-A3-27</w:t>
            </w:r>
          </w:p>
        </w:tc>
        <w:tc>
          <w:tcPr>
            <w:tcW w:w="1071" w:type="dxa"/>
          </w:tcPr>
          <w:p w14:paraId="1C09B5F0" w14:textId="77777777" w:rsidR="00B54AB6" w:rsidRPr="008C3753" w:rsidRDefault="00B54AB6" w:rsidP="00E130A0">
            <w:pPr>
              <w:pStyle w:val="TAH"/>
              <w:rPr>
                <w:lang w:eastAsia="zh-CN"/>
              </w:rPr>
            </w:pPr>
            <w:r w:rsidRPr="008C3753">
              <w:rPr>
                <w:lang w:eastAsia="zh-CN"/>
              </w:rPr>
              <w:t>G-FR1-A3-28</w:t>
            </w:r>
          </w:p>
        </w:tc>
      </w:tr>
      <w:tr w:rsidR="003C5595" w:rsidRPr="008C3753" w14:paraId="7E55CEBD" w14:textId="77777777" w:rsidTr="00DA1892">
        <w:tc>
          <w:tcPr>
            <w:tcW w:w="2421" w:type="dxa"/>
          </w:tcPr>
          <w:p w14:paraId="7094D04E" w14:textId="5D12A2CC"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18082544" w14:textId="77777777" w:rsidR="00B54AB6" w:rsidRPr="008C3753" w:rsidRDefault="00B54AB6" w:rsidP="00E130A0">
            <w:pPr>
              <w:pStyle w:val="TAC"/>
              <w:rPr>
                <w:lang w:eastAsia="zh-CN"/>
              </w:rPr>
            </w:pPr>
            <w:r w:rsidRPr="008C3753">
              <w:rPr>
                <w:lang w:eastAsia="zh-CN"/>
              </w:rPr>
              <w:t>15</w:t>
            </w:r>
          </w:p>
        </w:tc>
        <w:tc>
          <w:tcPr>
            <w:tcW w:w="1071" w:type="dxa"/>
          </w:tcPr>
          <w:p w14:paraId="0B8A6EF5" w14:textId="77777777" w:rsidR="00B54AB6" w:rsidRPr="008C3753" w:rsidRDefault="00B54AB6" w:rsidP="00E130A0">
            <w:pPr>
              <w:pStyle w:val="TAC"/>
            </w:pPr>
            <w:r w:rsidRPr="008C3753">
              <w:rPr>
                <w:lang w:eastAsia="zh-CN"/>
              </w:rPr>
              <w:t>15</w:t>
            </w:r>
          </w:p>
        </w:tc>
        <w:tc>
          <w:tcPr>
            <w:tcW w:w="1070" w:type="dxa"/>
          </w:tcPr>
          <w:p w14:paraId="58CF6AE5" w14:textId="77777777" w:rsidR="00B54AB6" w:rsidRPr="008C3753" w:rsidRDefault="00B54AB6" w:rsidP="00E130A0">
            <w:pPr>
              <w:pStyle w:val="TAC"/>
            </w:pPr>
            <w:r w:rsidRPr="008C3753">
              <w:rPr>
                <w:lang w:eastAsia="zh-CN"/>
              </w:rPr>
              <w:t>15</w:t>
            </w:r>
          </w:p>
        </w:tc>
        <w:tc>
          <w:tcPr>
            <w:tcW w:w="1071" w:type="dxa"/>
          </w:tcPr>
          <w:p w14:paraId="2844AE62" w14:textId="77777777" w:rsidR="00B54AB6" w:rsidRPr="008C3753" w:rsidRDefault="00B54AB6" w:rsidP="00E130A0">
            <w:pPr>
              <w:pStyle w:val="TAC"/>
            </w:pPr>
            <w:r w:rsidRPr="008C3753">
              <w:rPr>
                <w:lang w:eastAsia="zh-CN"/>
              </w:rPr>
              <w:t>30</w:t>
            </w:r>
          </w:p>
        </w:tc>
        <w:tc>
          <w:tcPr>
            <w:tcW w:w="1070" w:type="dxa"/>
          </w:tcPr>
          <w:p w14:paraId="6DE29B3F" w14:textId="77777777" w:rsidR="00B54AB6" w:rsidRPr="008C3753" w:rsidRDefault="00B54AB6" w:rsidP="00E130A0">
            <w:pPr>
              <w:pStyle w:val="TAC"/>
            </w:pPr>
            <w:r w:rsidRPr="008C3753">
              <w:rPr>
                <w:lang w:eastAsia="zh-CN"/>
              </w:rPr>
              <w:t>30</w:t>
            </w:r>
          </w:p>
        </w:tc>
        <w:tc>
          <w:tcPr>
            <w:tcW w:w="1071" w:type="dxa"/>
          </w:tcPr>
          <w:p w14:paraId="296AC230" w14:textId="77777777" w:rsidR="00B54AB6" w:rsidRPr="008C3753" w:rsidRDefault="00B54AB6" w:rsidP="00E130A0">
            <w:pPr>
              <w:pStyle w:val="TAC"/>
            </w:pPr>
            <w:r w:rsidRPr="008C3753">
              <w:rPr>
                <w:lang w:eastAsia="zh-CN"/>
              </w:rPr>
              <w:t>30</w:t>
            </w:r>
          </w:p>
        </w:tc>
        <w:tc>
          <w:tcPr>
            <w:tcW w:w="1071" w:type="dxa"/>
          </w:tcPr>
          <w:p w14:paraId="7FA8807A" w14:textId="77777777" w:rsidR="00B54AB6" w:rsidRPr="008C3753" w:rsidRDefault="00B54AB6" w:rsidP="00E130A0">
            <w:pPr>
              <w:pStyle w:val="TAC"/>
            </w:pPr>
            <w:r w:rsidRPr="008C3753">
              <w:rPr>
                <w:lang w:eastAsia="zh-CN"/>
              </w:rPr>
              <w:t>30</w:t>
            </w:r>
          </w:p>
        </w:tc>
      </w:tr>
      <w:tr w:rsidR="003C5595" w:rsidRPr="008C3753" w14:paraId="415F9229" w14:textId="77777777" w:rsidTr="00DA1892">
        <w:tc>
          <w:tcPr>
            <w:tcW w:w="2421" w:type="dxa"/>
          </w:tcPr>
          <w:p w14:paraId="3CE923C5" w14:textId="77777777" w:rsidR="00B54AB6" w:rsidRPr="008C3753" w:rsidRDefault="00B54AB6" w:rsidP="00E130A0">
            <w:pPr>
              <w:pStyle w:val="TAC"/>
            </w:pPr>
            <w:r w:rsidRPr="008C3753">
              <w:t>Allocated resource blocks</w:t>
            </w:r>
          </w:p>
        </w:tc>
        <w:tc>
          <w:tcPr>
            <w:tcW w:w="1070" w:type="dxa"/>
          </w:tcPr>
          <w:p w14:paraId="570E00D3" w14:textId="77777777" w:rsidR="00B54AB6" w:rsidRPr="008C3753" w:rsidRDefault="00B54AB6" w:rsidP="00E130A0">
            <w:pPr>
              <w:pStyle w:val="TAC"/>
              <w:rPr>
                <w:rFonts w:eastAsia="Yu Mincho"/>
              </w:rPr>
            </w:pPr>
            <w:r w:rsidRPr="008C3753">
              <w:rPr>
                <w:rFonts w:eastAsia="Yu Mincho"/>
              </w:rPr>
              <w:t>25</w:t>
            </w:r>
          </w:p>
        </w:tc>
        <w:tc>
          <w:tcPr>
            <w:tcW w:w="1071" w:type="dxa"/>
          </w:tcPr>
          <w:p w14:paraId="4F428AB3" w14:textId="77777777" w:rsidR="00B54AB6" w:rsidRPr="008C3753" w:rsidRDefault="00B54AB6" w:rsidP="00E130A0">
            <w:pPr>
              <w:pStyle w:val="TAC"/>
              <w:rPr>
                <w:rFonts w:eastAsia="Yu Mincho"/>
              </w:rPr>
            </w:pPr>
            <w:r w:rsidRPr="008C3753">
              <w:rPr>
                <w:rFonts w:eastAsia="Yu Mincho"/>
              </w:rPr>
              <w:t>52</w:t>
            </w:r>
          </w:p>
        </w:tc>
        <w:tc>
          <w:tcPr>
            <w:tcW w:w="1070" w:type="dxa"/>
          </w:tcPr>
          <w:p w14:paraId="46CFCC05" w14:textId="77777777" w:rsidR="00B54AB6" w:rsidRPr="008C3753" w:rsidRDefault="00B54AB6" w:rsidP="00E130A0">
            <w:pPr>
              <w:pStyle w:val="TAC"/>
              <w:rPr>
                <w:lang w:eastAsia="zh-CN"/>
              </w:rPr>
            </w:pPr>
            <w:r w:rsidRPr="008C3753">
              <w:rPr>
                <w:lang w:eastAsia="zh-CN"/>
              </w:rPr>
              <w:t>106</w:t>
            </w:r>
          </w:p>
        </w:tc>
        <w:tc>
          <w:tcPr>
            <w:tcW w:w="1071" w:type="dxa"/>
          </w:tcPr>
          <w:p w14:paraId="2CD2B13C" w14:textId="77777777" w:rsidR="00B54AB6" w:rsidRPr="008C3753" w:rsidRDefault="00B54AB6" w:rsidP="00E130A0">
            <w:pPr>
              <w:pStyle w:val="TAC"/>
              <w:rPr>
                <w:rFonts w:eastAsia="Yu Mincho"/>
              </w:rPr>
            </w:pPr>
            <w:r w:rsidRPr="008C3753">
              <w:rPr>
                <w:rFonts w:eastAsia="Yu Mincho"/>
              </w:rPr>
              <w:t>24</w:t>
            </w:r>
          </w:p>
        </w:tc>
        <w:tc>
          <w:tcPr>
            <w:tcW w:w="1070" w:type="dxa"/>
          </w:tcPr>
          <w:p w14:paraId="29E62756" w14:textId="77777777" w:rsidR="00B54AB6" w:rsidRPr="008C3753" w:rsidRDefault="00B54AB6" w:rsidP="00E130A0">
            <w:pPr>
              <w:pStyle w:val="TAC"/>
              <w:rPr>
                <w:rFonts w:eastAsia="Yu Mincho"/>
              </w:rPr>
            </w:pPr>
            <w:r w:rsidRPr="008C3753">
              <w:rPr>
                <w:rFonts w:eastAsia="Yu Mincho"/>
              </w:rPr>
              <w:t>51</w:t>
            </w:r>
          </w:p>
        </w:tc>
        <w:tc>
          <w:tcPr>
            <w:tcW w:w="1071" w:type="dxa"/>
          </w:tcPr>
          <w:p w14:paraId="7D7FCE3A" w14:textId="77777777" w:rsidR="00B54AB6" w:rsidRPr="008C3753" w:rsidRDefault="00B54AB6" w:rsidP="00E130A0">
            <w:pPr>
              <w:pStyle w:val="TAC"/>
              <w:rPr>
                <w:rFonts w:eastAsia="Yu Mincho"/>
              </w:rPr>
            </w:pPr>
            <w:r w:rsidRPr="008C3753">
              <w:rPr>
                <w:rFonts w:eastAsia="Yu Mincho"/>
              </w:rPr>
              <w:t>106</w:t>
            </w:r>
          </w:p>
        </w:tc>
        <w:tc>
          <w:tcPr>
            <w:tcW w:w="1071" w:type="dxa"/>
          </w:tcPr>
          <w:p w14:paraId="2B178BEB" w14:textId="77777777" w:rsidR="00B54AB6" w:rsidRPr="008C3753" w:rsidRDefault="00B54AB6" w:rsidP="00E130A0">
            <w:pPr>
              <w:pStyle w:val="TAC"/>
              <w:rPr>
                <w:rFonts w:eastAsia="Yu Mincho"/>
              </w:rPr>
            </w:pPr>
            <w:r w:rsidRPr="008C3753">
              <w:rPr>
                <w:rFonts w:eastAsia="Yu Mincho"/>
              </w:rPr>
              <w:t>273</w:t>
            </w:r>
          </w:p>
        </w:tc>
      </w:tr>
      <w:tr w:rsidR="003C5595" w:rsidRPr="008C3753" w14:paraId="632D6AC6" w14:textId="77777777" w:rsidTr="00DA1892">
        <w:tc>
          <w:tcPr>
            <w:tcW w:w="2421" w:type="dxa"/>
          </w:tcPr>
          <w:p w14:paraId="0A76F5EE"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10C5666F" w14:textId="77777777" w:rsidR="00B54AB6" w:rsidRPr="008C3753" w:rsidRDefault="00B54AB6" w:rsidP="00E130A0">
            <w:pPr>
              <w:pStyle w:val="TAC"/>
              <w:rPr>
                <w:lang w:eastAsia="zh-CN"/>
              </w:rPr>
            </w:pPr>
            <w:r w:rsidRPr="008C3753">
              <w:rPr>
                <w:lang w:eastAsia="zh-CN"/>
              </w:rPr>
              <w:t>12</w:t>
            </w:r>
          </w:p>
        </w:tc>
        <w:tc>
          <w:tcPr>
            <w:tcW w:w="1071" w:type="dxa"/>
          </w:tcPr>
          <w:p w14:paraId="7FF761EC" w14:textId="77777777" w:rsidR="00B54AB6" w:rsidRPr="008C3753" w:rsidRDefault="00B54AB6" w:rsidP="00E130A0">
            <w:pPr>
              <w:pStyle w:val="TAC"/>
            </w:pPr>
            <w:r w:rsidRPr="008C3753">
              <w:rPr>
                <w:lang w:eastAsia="zh-CN"/>
              </w:rPr>
              <w:t>12</w:t>
            </w:r>
          </w:p>
        </w:tc>
        <w:tc>
          <w:tcPr>
            <w:tcW w:w="1070" w:type="dxa"/>
          </w:tcPr>
          <w:p w14:paraId="5074A461" w14:textId="77777777" w:rsidR="00B54AB6" w:rsidRPr="008C3753" w:rsidRDefault="00B54AB6" w:rsidP="00E130A0">
            <w:pPr>
              <w:pStyle w:val="TAC"/>
            </w:pPr>
            <w:r w:rsidRPr="008C3753">
              <w:rPr>
                <w:lang w:eastAsia="zh-CN"/>
              </w:rPr>
              <w:t>12</w:t>
            </w:r>
          </w:p>
        </w:tc>
        <w:tc>
          <w:tcPr>
            <w:tcW w:w="1071" w:type="dxa"/>
          </w:tcPr>
          <w:p w14:paraId="25D2EAA4" w14:textId="77777777" w:rsidR="00B54AB6" w:rsidRPr="008C3753" w:rsidRDefault="00B54AB6" w:rsidP="00E130A0">
            <w:pPr>
              <w:pStyle w:val="TAC"/>
            </w:pPr>
            <w:r w:rsidRPr="008C3753">
              <w:rPr>
                <w:lang w:eastAsia="zh-CN"/>
              </w:rPr>
              <w:t>12</w:t>
            </w:r>
          </w:p>
        </w:tc>
        <w:tc>
          <w:tcPr>
            <w:tcW w:w="1070" w:type="dxa"/>
          </w:tcPr>
          <w:p w14:paraId="27806168" w14:textId="77777777" w:rsidR="00B54AB6" w:rsidRPr="008C3753" w:rsidRDefault="00B54AB6" w:rsidP="00E130A0">
            <w:pPr>
              <w:pStyle w:val="TAC"/>
            </w:pPr>
            <w:r w:rsidRPr="008C3753">
              <w:rPr>
                <w:lang w:eastAsia="zh-CN"/>
              </w:rPr>
              <w:t>12</w:t>
            </w:r>
          </w:p>
        </w:tc>
        <w:tc>
          <w:tcPr>
            <w:tcW w:w="1071" w:type="dxa"/>
          </w:tcPr>
          <w:p w14:paraId="0325A5BB" w14:textId="77777777" w:rsidR="00B54AB6" w:rsidRPr="008C3753" w:rsidRDefault="00B54AB6" w:rsidP="00E130A0">
            <w:pPr>
              <w:pStyle w:val="TAC"/>
            </w:pPr>
            <w:r w:rsidRPr="008C3753">
              <w:rPr>
                <w:lang w:eastAsia="zh-CN"/>
              </w:rPr>
              <w:t>12</w:t>
            </w:r>
          </w:p>
        </w:tc>
        <w:tc>
          <w:tcPr>
            <w:tcW w:w="1071" w:type="dxa"/>
          </w:tcPr>
          <w:p w14:paraId="5653AD55" w14:textId="77777777" w:rsidR="00B54AB6" w:rsidRPr="008C3753" w:rsidRDefault="00B54AB6" w:rsidP="00E130A0">
            <w:pPr>
              <w:pStyle w:val="TAC"/>
            </w:pPr>
            <w:r w:rsidRPr="008C3753">
              <w:rPr>
                <w:lang w:eastAsia="zh-CN"/>
              </w:rPr>
              <w:t>12</w:t>
            </w:r>
          </w:p>
        </w:tc>
      </w:tr>
      <w:tr w:rsidR="003C5595" w:rsidRPr="008C3753" w14:paraId="79D4D1DB" w14:textId="77777777" w:rsidTr="00DA1892">
        <w:tc>
          <w:tcPr>
            <w:tcW w:w="2421" w:type="dxa"/>
          </w:tcPr>
          <w:p w14:paraId="6066170D" w14:textId="77777777" w:rsidR="00B54AB6" w:rsidRPr="008C3753" w:rsidRDefault="00B54AB6" w:rsidP="00E130A0">
            <w:pPr>
              <w:pStyle w:val="TAC"/>
            </w:pPr>
            <w:r w:rsidRPr="008C3753">
              <w:t>Modulation</w:t>
            </w:r>
          </w:p>
        </w:tc>
        <w:tc>
          <w:tcPr>
            <w:tcW w:w="1070" w:type="dxa"/>
          </w:tcPr>
          <w:p w14:paraId="478F47DB" w14:textId="77777777" w:rsidR="00B54AB6" w:rsidRPr="008C3753" w:rsidRDefault="00B54AB6" w:rsidP="00E130A0">
            <w:pPr>
              <w:pStyle w:val="TAC"/>
              <w:rPr>
                <w:lang w:eastAsia="zh-CN"/>
              </w:rPr>
            </w:pPr>
            <w:r w:rsidRPr="008C3753">
              <w:rPr>
                <w:lang w:eastAsia="zh-CN"/>
              </w:rPr>
              <w:t>QPSK</w:t>
            </w:r>
          </w:p>
        </w:tc>
        <w:tc>
          <w:tcPr>
            <w:tcW w:w="1071" w:type="dxa"/>
          </w:tcPr>
          <w:p w14:paraId="5EC4793E" w14:textId="77777777" w:rsidR="00B54AB6" w:rsidRPr="008C3753" w:rsidRDefault="00B54AB6" w:rsidP="00E130A0">
            <w:pPr>
              <w:pStyle w:val="TAC"/>
              <w:rPr>
                <w:lang w:eastAsia="zh-CN"/>
              </w:rPr>
            </w:pPr>
            <w:r w:rsidRPr="008C3753">
              <w:rPr>
                <w:lang w:eastAsia="zh-CN"/>
              </w:rPr>
              <w:t>QPSK</w:t>
            </w:r>
          </w:p>
        </w:tc>
        <w:tc>
          <w:tcPr>
            <w:tcW w:w="1070" w:type="dxa"/>
          </w:tcPr>
          <w:p w14:paraId="326C33D0" w14:textId="77777777" w:rsidR="00B54AB6" w:rsidRPr="008C3753" w:rsidRDefault="00B54AB6" w:rsidP="00E130A0">
            <w:pPr>
              <w:pStyle w:val="TAC"/>
              <w:rPr>
                <w:lang w:eastAsia="zh-CN"/>
              </w:rPr>
            </w:pPr>
            <w:r w:rsidRPr="008C3753">
              <w:rPr>
                <w:lang w:eastAsia="zh-CN"/>
              </w:rPr>
              <w:t>QPSK</w:t>
            </w:r>
          </w:p>
        </w:tc>
        <w:tc>
          <w:tcPr>
            <w:tcW w:w="1071" w:type="dxa"/>
          </w:tcPr>
          <w:p w14:paraId="7C0C88CD" w14:textId="77777777" w:rsidR="00B54AB6" w:rsidRPr="008C3753" w:rsidRDefault="00B54AB6" w:rsidP="00E130A0">
            <w:pPr>
              <w:pStyle w:val="TAC"/>
              <w:rPr>
                <w:lang w:eastAsia="zh-CN"/>
              </w:rPr>
            </w:pPr>
            <w:r w:rsidRPr="008C3753">
              <w:rPr>
                <w:lang w:eastAsia="zh-CN"/>
              </w:rPr>
              <w:t>QPSK</w:t>
            </w:r>
          </w:p>
        </w:tc>
        <w:tc>
          <w:tcPr>
            <w:tcW w:w="1070" w:type="dxa"/>
          </w:tcPr>
          <w:p w14:paraId="07E9234D" w14:textId="77777777" w:rsidR="00B54AB6" w:rsidRPr="008C3753" w:rsidRDefault="00B54AB6" w:rsidP="00E130A0">
            <w:pPr>
              <w:pStyle w:val="TAC"/>
              <w:rPr>
                <w:lang w:eastAsia="zh-CN"/>
              </w:rPr>
            </w:pPr>
            <w:r w:rsidRPr="008C3753">
              <w:rPr>
                <w:lang w:eastAsia="zh-CN"/>
              </w:rPr>
              <w:t>QPSK</w:t>
            </w:r>
          </w:p>
        </w:tc>
        <w:tc>
          <w:tcPr>
            <w:tcW w:w="1071" w:type="dxa"/>
          </w:tcPr>
          <w:p w14:paraId="15FBFA25" w14:textId="77777777" w:rsidR="00B54AB6" w:rsidRPr="008C3753" w:rsidRDefault="00B54AB6" w:rsidP="00E130A0">
            <w:pPr>
              <w:pStyle w:val="TAC"/>
              <w:rPr>
                <w:lang w:eastAsia="zh-CN"/>
              </w:rPr>
            </w:pPr>
            <w:r w:rsidRPr="008C3753">
              <w:rPr>
                <w:lang w:eastAsia="zh-CN"/>
              </w:rPr>
              <w:t>QPSK</w:t>
            </w:r>
          </w:p>
        </w:tc>
        <w:tc>
          <w:tcPr>
            <w:tcW w:w="1071" w:type="dxa"/>
          </w:tcPr>
          <w:p w14:paraId="7EB8279E" w14:textId="77777777" w:rsidR="00B54AB6" w:rsidRPr="008C3753" w:rsidRDefault="00B54AB6" w:rsidP="00E130A0">
            <w:pPr>
              <w:pStyle w:val="TAC"/>
              <w:rPr>
                <w:lang w:eastAsia="zh-CN"/>
              </w:rPr>
            </w:pPr>
            <w:r w:rsidRPr="008C3753">
              <w:rPr>
                <w:lang w:eastAsia="zh-CN"/>
              </w:rPr>
              <w:t>QPSK</w:t>
            </w:r>
          </w:p>
        </w:tc>
      </w:tr>
      <w:tr w:rsidR="003C5595" w:rsidRPr="008C3753" w14:paraId="23673ADE" w14:textId="77777777" w:rsidTr="00DA1892">
        <w:tc>
          <w:tcPr>
            <w:tcW w:w="2421" w:type="dxa"/>
          </w:tcPr>
          <w:p w14:paraId="7483A954"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7A03F592" w14:textId="77777777" w:rsidR="00B54AB6" w:rsidRPr="008C3753" w:rsidRDefault="00B54AB6" w:rsidP="00E130A0">
            <w:pPr>
              <w:pStyle w:val="TAC"/>
              <w:rPr>
                <w:lang w:eastAsia="zh-CN"/>
              </w:rPr>
            </w:pPr>
            <w:r w:rsidRPr="008C3753">
              <w:rPr>
                <w:lang w:eastAsia="zh-CN"/>
              </w:rPr>
              <w:t>193/1024</w:t>
            </w:r>
          </w:p>
        </w:tc>
        <w:tc>
          <w:tcPr>
            <w:tcW w:w="1071" w:type="dxa"/>
          </w:tcPr>
          <w:p w14:paraId="04F0DE33" w14:textId="77777777" w:rsidR="00B54AB6" w:rsidRPr="008C3753" w:rsidRDefault="00B54AB6" w:rsidP="00E130A0">
            <w:pPr>
              <w:pStyle w:val="TAC"/>
              <w:rPr>
                <w:lang w:eastAsia="zh-CN"/>
              </w:rPr>
            </w:pPr>
            <w:r w:rsidRPr="008C3753">
              <w:rPr>
                <w:lang w:eastAsia="zh-CN"/>
              </w:rPr>
              <w:t>193/1024</w:t>
            </w:r>
          </w:p>
        </w:tc>
        <w:tc>
          <w:tcPr>
            <w:tcW w:w="1070" w:type="dxa"/>
          </w:tcPr>
          <w:p w14:paraId="2788FD41" w14:textId="77777777" w:rsidR="00B54AB6" w:rsidRPr="008C3753" w:rsidRDefault="00B54AB6" w:rsidP="00E130A0">
            <w:pPr>
              <w:pStyle w:val="TAC"/>
              <w:rPr>
                <w:lang w:eastAsia="zh-CN"/>
              </w:rPr>
            </w:pPr>
            <w:r w:rsidRPr="008C3753">
              <w:rPr>
                <w:lang w:eastAsia="zh-CN"/>
              </w:rPr>
              <w:t>193/1024</w:t>
            </w:r>
          </w:p>
        </w:tc>
        <w:tc>
          <w:tcPr>
            <w:tcW w:w="1071" w:type="dxa"/>
          </w:tcPr>
          <w:p w14:paraId="4D687F54" w14:textId="77777777" w:rsidR="00B54AB6" w:rsidRPr="008C3753" w:rsidRDefault="00B54AB6" w:rsidP="00E130A0">
            <w:pPr>
              <w:pStyle w:val="TAC"/>
              <w:rPr>
                <w:lang w:eastAsia="zh-CN"/>
              </w:rPr>
            </w:pPr>
            <w:r w:rsidRPr="008C3753">
              <w:rPr>
                <w:lang w:eastAsia="zh-CN"/>
              </w:rPr>
              <w:t>193/1024</w:t>
            </w:r>
          </w:p>
        </w:tc>
        <w:tc>
          <w:tcPr>
            <w:tcW w:w="1070" w:type="dxa"/>
          </w:tcPr>
          <w:p w14:paraId="3CE995C1" w14:textId="77777777" w:rsidR="00B54AB6" w:rsidRPr="008C3753" w:rsidRDefault="00B54AB6" w:rsidP="00E130A0">
            <w:pPr>
              <w:pStyle w:val="TAC"/>
              <w:rPr>
                <w:lang w:eastAsia="zh-CN"/>
              </w:rPr>
            </w:pPr>
            <w:r w:rsidRPr="008C3753">
              <w:rPr>
                <w:lang w:eastAsia="zh-CN"/>
              </w:rPr>
              <w:t>193/1024</w:t>
            </w:r>
          </w:p>
        </w:tc>
        <w:tc>
          <w:tcPr>
            <w:tcW w:w="1071" w:type="dxa"/>
          </w:tcPr>
          <w:p w14:paraId="6822D797" w14:textId="77777777" w:rsidR="00B54AB6" w:rsidRPr="008C3753" w:rsidRDefault="00B54AB6" w:rsidP="00E130A0">
            <w:pPr>
              <w:pStyle w:val="TAC"/>
              <w:rPr>
                <w:lang w:eastAsia="zh-CN"/>
              </w:rPr>
            </w:pPr>
            <w:r w:rsidRPr="008C3753">
              <w:rPr>
                <w:lang w:eastAsia="zh-CN"/>
              </w:rPr>
              <w:t>193/1024</w:t>
            </w:r>
          </w:p>
        </w:tc>
        <w:tc>
          <w:tcPr>
            <w:tcW w:w="1071" w:type="dxa"/>
          </w:tcPr>
          <w:p w14:paraId="1BB5AAD4" w14:textId="77777777" w:rsidR="00B54AB6" w:rsidRPr="008C3753" w:rsidRDefault="00B54AB6" w:rsidP="00E130A0">
            <w:pPr>
              <w:pStyle w:val="TAC"/>
              <w:rPr>
                <w:lang w:eastAsia="zh-CN"/>
              </w:rPr>
            </w:pPr>
            <w:r w:rsidRPr="008C3753">
              <w:rPr>
                <w:lang w:eastAsia="zh-CN"/>
              </w:rPr>
              <w:t>193/1024</w:t>
            </w:r>
          </w:p>
        </w:tc>
      </w:tr>
      <w:tr w:rsidR="003C5595" w:rsidRPr="008C3753" w14:paraId="6575B293" w14:textId="77777777" w:rsidTr="00DA1892">
        <w:tc>
          <w:tcPr>
            <w:tcW w:w="2421" w:type="dxa"/>
          </w:tcPr>
          <w:p w14:paraId="4A4A24CC" w14:textId="77777777" w:rsidR="00B54AB6" w:rsidRPr="008C3753" w:rsidRDefault="00B54AB6" w:rsidP="00E130A0">
            <w:pPr>
              <w:pStyle w:val="TAC"/>
            </w:pPr>
            <w:r w:rsidRPr="008C3753">
              <w:t>Payload size (bits)</w:t>
            </w:r>
          </w:p>
        </w:tc>
        <w:tc>
          <w:tcPr>
            <w:tcW w:w="1070" w:type="dxa"/>
            <w:vAlign w:val="center"/>
          </w:tcPr>
          <w:p w14:paraId="19729142" w14:textId="77777777" w:rsidR="00B54AB6" w:rsidRPr="008C3753" w:rsidRDefault="00B54AB6" w:rsidP="00E130A0">
            <w:pPr>
              <w:pStyle w:val="TAC"/>
              <w:rPr>
                <w:lang w:eastAsia="zh-CN"/>
              </w:rPr>
            </w:pPr>
            <w:r w:rsidRPr="008C3753">
              <w:rPr>
                <w:lang w:eastAsia="zh-CN"/>
              </w:rPr>
              <w:t>2728</w:t>
            </w:r>
          </w:p>
        </w:tc>
        <w:tc>
          <w:tcPr>
            <w:tcW w:w="1071" w:type="dxa"/>
            <w:vAlign w:val="center"/>
          </w:tcPr>
          <w:p w14:paraId="5B3B6113" w14:textId="77777777" w:rsidR="00B54AB6" w:rsidRPr="008C3753" w:rsidRDefault="00B54AB6" w:rsidP="00E130A0">
            <w:pPr>
              <w:pStyle w:val="TAC"/>
              <w:rPr>
                <w:lang w:eastAsia="zh-CN"/>
              </w:rPr>
            </w:pPr>
            <w:r w:rsidRPr="008C3753">
              <w:rPr>
                <w:lang w:eastAsia="zh-CN"/>
              </w:rPr>
              <w:t>5640</w:t>
            </w:r>
          </w:p>
        </w:tc>
        <w:tc>
          <w:tcPr>
            <w:tcW w:w="1070" w:type="dxa"/>
            <w:vAlign w:val="center"/>
          </w:tcPr>
          <w:p w14:paraId="1007F66A" w14:textId="77777777" w:rsidR="00B54AB6" w:rsidRPr="008C3753" w:rsidRDefault="00B54AB6" w:rsidP="00E130A0">
            <w:pPr>
              <w:pStyle w:val="TAC"/>
              <w:rPr>
                <w:lang w:eastAsia="zh-CN"/>
              </w:rPr>
            </w:pPr>
            <w:r w:rsidRPr="008C3753">
              <w:rPr>
                <w:lang w:eastAsia="zh-CN"/>
              </w:rPr>
              <w:t>11528</w:t>
            </w:r>
          </w:p>
        </w:tc>
        <w:tc>
          <w:tcPr>
            <w:tcW w:w="1071" w:type="dxa"/>
            <w:vAlign w:val="center"/>
          </w:tcPr>
          <w:p w14:paraId="1C84F230" w14:textId="77777777" w:rsidR="00B54AB6" w:rsidRPr="008C3753" w:rsidRDefault="00B54AB6" w:rsidP="00E130A0">
            <w:pPr>
              <w:pStyle w:val="TAC"/>
              <w:rPr>
                <w:lang w:eastAsia="zh-CN"/>
              </w:rPr>
            </w:pPr>
            <w:r w:rsidRPr="008C3753">
              <w:rPr>
                <w:lang w:eastAsia="zh-CN"/>
              </w:rPr>
              <w:t>2600</w:t>
            </w:r>
          </w:p>
        </w:tc>
        <w:tc>
          <w:tcPr>
            <w:tcW w:w="1070" w:type="dxa"/>
            <w:vAlign w:val="center"/>
          </w:tcPr>
          <w:p w14:paraId="334BDF53" w14:textId="77777777" w:rsidR="00B54AB6" w:rsidRPr="008C3753" w:rsidRDefault="00B54AB6" w:rsidP="00E130A0">
            <w:pPr>
              <w:pStyle w:val="TAC"/>
              <w:rPr>
                <w:lang w:eastAsia="zh-CN"/>
              </w:rPr>
            </w:pPr>
            <w:r w:rsidRPr="008C3753">
              <w:rPr>
                <w:lang w:eastAsia="zh-CN"/>
              </w:rPr>
              <w:t>5512</w:t>
            </w:r>
          </w:p>
        </w:tc>
        <w:tc>
          <w:tcPr>
            <w:tcW w:w="1071" w:type="dxa"/>
          </w:tcPr>
          <w:p w14:paraId="00C33C5D" w14:textId="77777777" w:rsidR="00B54AB6" w:rsidRPr="008C3753" w:rsidRDefault="00B54AB6" w:rsidP="00E130A0">
            <w:pPr>
              <w:pStyle w:val="TAC"/>
              <w:rPr>
                <w:lang w:eastAsia="zh-CN"/>
              </w:rPr>
            </w:pPr>
            <w:r w:rsidRPr="008C3753">
              <w:rPr>
                <w:lang w:eastAsia="zh-CN"/>
              </w:rPr>
              <w:t>11528</w:t>
            </w:r>
          </w:p>
        </w:tc>
        <w:tc>
          <w:tcPr>
            <w:tcW w:w="1071" w:type="dxa"/>
          </w:tcPr>
          <w:p w14:paraId="5CEF5AA7" w14:textId="77777777" w:rsidR="00B54AB6" w:rsidRPr="008C3753" w:rsidRDefault="00B54AB6" w:rsidP="00E130A0">
            <w:pPr>
              <w:pStyle w:val="TAC"/>
              <w:rPr>
                <w:lang w:eastAsia="zh-CN"/>
              </w:rPr>
            </w:pPr>
            <w:r w:rsidRPr="008C3753">
              <w:rPr>
                <w:lang w:eastAsia="zh-CN"/>
              </w:rPr>
              <w:t>29736</w:t>
            </w:r>
          </w:p>
        </w:tc>
      </w:tr>
      <w:tr w:rsidR="003C5595" w:rsidRPr="008C3753" w14:paraId="2D046FBF" w14:textId="77777777" w:rsidTr="00DA1892">
        <w:tc>
          <w:tcPr>
            <w:tcW w:w="2421" w:type="dxa"/>
          </w:tcPr>
          <w:p w14:paraId="6F50AB02" w14:textId="77777777" w:rsidR="00B54AB6" w:rsidRPr="008C3753" w:rsidRDefault="00B54AB6" w:rsidP="00E130A0">
            <w:pPr>
              <w:pStyle w:val="TAC"/>
              <w:rPr>
                <w:szCs w:val="22"/>
              </w:rPr>
            </w:pPr>
            <w:r w:rsidRPr="008C3753">
              <w:rPr>
                <w:szCs w:val="22"/>
              </w:rPr>
              <w:t>Transport block CRC (bits)</w:t>
            </w:r>
          </w:p>
        </w:tc>
        <w:tc>
          <w:tcPr>
            <w:tcW w:w="1070" w:type="dxa"/>
          </w:tcPr>
          <w:p w14:paraId="04BD645D" w14:textId="77777777" w:rsidR="00B54AB6" w:rsidRPr="008C3753" w:rsidRDefault="00B54AB6" w:rsidP="00E130A0">
            <w:pPr>
              <w:pStyle w:val="TAC"/>
              <w:rPr>
                <w:lang w:eastAsia="zh-CN"/>
              </w:rPr>
            </w:pPr>
            <w:r w:rsidRPr="008C3753">
              <w:rPr>
                <w:lang w:eastAsia="zh-CN"/>
              </w:rPr>
              <w:t>16</w:t>
            </w:r>
          </w:p>
        </w:tc>
        <w:tc>
          <w:tcPr>
            <w:tcW w:w="1071" w:type="dxa"/>
          </w:tcPr>
          <w:p w14:paraId="70C00858" w14:textId="77777777" w:rsidR="00B54AB6" w:rsidRPr="008C3753" w:rsidRDefault="00B54AB6" w:rsidP="00E130A0">
            <w:pPr>
              <w:pStyle w:val="TAC"/>
              <w:rPr>
                <w:lang w:eastAsia="zh-CN"/>
              </w:rPr>
            </w:pPr>
            <w:r w:rsidRPr="008C3753">
              <w:rPr>
                <w:lang w:eastAsia="zh-CN"/>
              </w:rPr>
              <w:t>24</w:t>
            </w:r>
          </w:p>
        </w:tc>
        <w:tc>
          <w:tcPr>
            <w:tcW w:w="1070" w:type="dxa"/>
          </w:tcPr>
          <w:p w14:paraId="120CF987" w14:textId="77777777" w:rsidR="00B54AB6" w:rsidRPr="008C3753" w:rsidRDefault="00B54AB6" w:rsidP="00E130A0">
            <w:pPr>
              <w:pStyle w:val="TAC"/>
              <w:rPr>
                <w:lang w:eastAsia="zh-CN"/>
              </w:rPr>
            </w:pPr>
            <w:r w:rsidRPr="008C3753">
              <w:rPr>
                <w:lang w:eastAsia="zh-CN"/>
              </w:rPr>
              <w:t>24</w:t>
            </w:r>
          </w:p>
        </w:tc>
        <w:tc>
          <w:tcPr>
            <w:tcW w:w="1071" w:type="dxa"/>
          </w:tcPr>
          <w:p w14:paraId="16CD76B4" w14:textId="77777777" w:rsidR="00B54AB6" w:rsidRPr="008C3753" w:rsidRDefault="00B54AB6" w:rsidP="00E130A0">
            <w:pPr>
              <w:pStyle w:val="TAC"/>
              <w:rPr>
                <w:lang w:eastAsia="zh-CN"/>
              </w:rPr>
            </w:pPr>
            <w:r w:rsidRPr="008C3753">
              <w:rPr>
                <w:lang w:eastAsia="zh-CN"/>
              </w:rPr>
              <w:t>16</w:t>
            </w:r>
          </w:p>
        </w:tc>
        <w:tc>
          <w:tcPr>
            <w:tcW w:w="1070" w:type="dxa"/>
          </w:tcPr>
          <w:p w14:paraId="634F95E1" w14:textId="77777777" w:rsidR="00B54AB6" w:rsidRPr="008C3753" w:rsidRDefault="00B54AB6" w:rsidP="00E130A0">
            <w:pPr>
              <w:pStyle w:val="TAC"/>
              <w:rPr>
                <w:lang w:eastAsia="zh-CN"/>
              </w:rPr>
            </w:pPr>
            <w:r w:rsidRPr="008C3753">
              <w:rPr>
                <w:lang w:eastAsia="zh-CN"/>
              </w:rPr>
              <w:t>24</w:t>
            </w:r>
          </w:p>
        </w:tc>
        <w:tc>
          <w:tcPr>
            <w:tcW w:w="1071" w:type="dxa"/>
          </w:tcPr>
          <w:p w14:paraId="7F35C54E" w14:textId="77777777" w:rsidR="00B54AB6" w:rsidRPr="008C3753" w:rsidRDefault="00B54AB6" w:rsidP="00E130A0">
            <w:pPr>
              <w:pStyle w:val="TAC"/>
              <w:rPr>
                <w:lang w:eastAsia="zh-CN"/>
              </w:rPr>
            </w:pPr>
            <w:r w:rsidRPr="008C3753">
              <w:rPr>
                <w:lang w:eastAsia="zh-CN"/>
              </w:rPr>
              <w:t>24</w:t>
            </w:r>
          </w:p>
        </w:tc>
        <w:tc>
          <w:tcPr>
            <w:tcW w:w="1071" w:type="dxa"/>
          </w:tcPr>
          <w:p w14:paraId="4CDF491B" w14:textId="77777777" w:rsidR="00B54AB6" w:rsidRPr="008C3753" w:rsidRDefault="00B54AB6" w:rsidP="00E130A0">
            <w:pPr>
              <w:pStyle w:val="TAC"/>
              <w:rPr>
                <w:lang w:eastAsia="zh-CN"/>
              </w:rPr>
            </w:pPr>
            <w:r w:rsidRPr="008C3753">
              <w:rPr>
                <w:lang w:eastAsia="zh-CN"/>
              </w:rPr>
              <w:t>24</w:t>
            </w:r>
          </w:p>
        </w:tc>
      </w:tr>
      <w:tr w:rsidR="003C5595" w:rsidRPr="008C3753" w14:paraId="569D480F" w14:textId="77777777" w:rsidTr="00DA1892">
        <w:tc>
          <w:tcPr>
            <w:tcW w:w="2421" w:type="dxa"/>
          </w:tcPr>
          <w:p w14:paraId="1E3FAB2F" w14:textId="77777777" w:rsidR="00B54AB6" w:rsidRPr="008C3753" w:rsidRDefault="00B54AB6" w:rsidP="00E130A0">
            <w:pPr>
              <w:pStyle w:val="TAC"/>
            </w:pPr>
            <w:r w:rsidRPr="008C3753">
              <w:t>Code block CRC size (bits)</w:t>
            </w:r>
          </w:p>
        </w:tc>
        <w:tc>
          <w:tcPr>
            <w:tcW w:w="1070" w:type="dxa"/>
            <w:vAlign w:val="center"/>
          </w:tcPr>
          <w:p w14:paraId="0B96F7C7" w14:textId="77777777" w:rsidR="00B54AB6" w:rsidRPr="008C3753" w:rsidRDefault="00B54AB6" w:rsidP="00E130A0">
            <w:pPr>
              <w:pStyle w:val="TAC"/>
              <w:rPr>
                <w:lang w:eastAsia="zh-CN"/>
              </w:rPr>
            </w:pPr>
            <w:r w:rsidRPr="008C3753">
              <w:rPr>
                <w:lang w:eastAsia="zh-CN"/>
              </w:rPr>
              <w:t>-</w:t>
            </w:r>
          </w:p>
        </w:tc>
        <w:tc>
          <w:tcPr>
            <w:tcW w:w="1071" w:type="dxa"/>
          </w:tcPr>
          <w:p w14:paraId="39AC4EA2" w14:textId="77777777" w:rsidR="00B54AB6" w:rsidRPr="008C3753" w:rsidRDefault="00B54AB6" w:rsidP="00E130A0">
            <w:pPr>
              <w:pStyle w:val="TAC"/>
              <w:rPr>
                <w:lang w:eastAsia="zh-CN"/>
              </w:rPr>
            </w:pPr>
            <w:r w:rsidRPr="008C3753">
              <w:rPr>
                <w:lang w:eastAsia="zh-CN"/>
              </w:rPr>
              <w:t>24</w:t>
            </w:r>
          </w:p>
        </w:tc>
        <w:tc>
          <w:tcPr>
            <w:tcW w:w="1070" w:type="dxa"/>
          </w:tcPr>
          <w:p w14:paraId="22515F51" w14:textId="77777777" w:rsidR="00B54AB6" w:rsidRPr="008C3753" w:rsidRDefault="00B54AB6" w:rsidP="00E130A0">
            <w:pPr>
              <w:pStyle w:val="TAC"/>
              <w:rPr>
                <w:lang w:eastAsia="zh-CN"/>
              </w:rPr>
            </w:pPr>
            <w:r w:rsidRPr="008C3753">
              <w:rPr>
                <w:lang w:eastAsia="zh-CN"/>
              </w:rPr>
              <w:t>24</w:t>
            </w:r>
          </w:p>
        </w:tc>
        <w:tc>
          <w:tcPr>
            <w:tcW w:w="1071" w:type="dxa"/>
            <w:vAlign w:val="center"/>
          </w:tcPr>
          <w:p w14:paraId="26C25E53" w14:textId="77777777" w:rsidR="00B54AB6" w:rsidRPr="008C3753" w:rsidRDefault="00B54AB6" w:rsidP="00E130A0">
            <w:pPr>
              <w:pStyle w:val="TAC"/>
              <w:rPr>
                <w:lang w:eastAsia="zh-CN"/>
              </w:rPr>
            </w:pPr>
            <w:r w:rsidRPr="008C3753">
              <w:rPr>
                <w:lang w:eastAsia="zh-CN"/>
              </w:rPr>
              <w:t>-</w:t>
            </w:r>
          </w:p>
        </w:tc>
        <w:tc>
          <w:tcPr>
            <w:tcW w:w="1070" w:type="dxa"/>
          </w:tcPr>
          <w:p w14:paraId="09A95CF7" w14:textId="77777777" w:rsidR="00B54AB6" w:rsidRPr="008C3753" w:rsidRDefault="00B54AB6" w:rsidP="00E130A0">
            <w:pPr>
              <w:pStyle w:val="TAC"/>
              <w:rPr>
                <w:lang w:eastAsia="zh-CN"/>
              </w:rPr>
            </w:pPr>
            <w:r w:rsidRPr="008C3753">
              <w:rPr>
                <w:lang w:eastAsia="zh-CN"/>
              </w:rPr>
              <w:t>24</w:t>
            </w:r>
          </w:p>
        </w:tc>
        <w:tc>
          <w:tcPr>
            <w:tcW w:w="1071" w:type="dxa"/>
          </w:tcPr>
          <w:p w14:paraId="416015CB" w14:textId="77777777" w:rsidR="00B54AB6" w:rsidRPr="008C3753" w:rsidRDefault="00B54AB6" w:rsidP="00E130A0">
            <w:pPr>
              <w:pStyle w:val="TAC"/>
              <w:rPr>
                <w:lang w:eastAsia="zh-CN"/>
              </w:rPr>
            </w:pPr>
            <w:r w:rsidRPr="008C3753">
              <w:rPr>
                <w:lang w:eastAsia="zh-CN"/>
              </w:rPr>
              <w:t>24</w:t>
            </w:r>
          </w:p>
        </w:tc>
        <w:tc>
          <w:tcPr>
            <w:tcW w:w="1071" w:type="dxa"/>
          </w:tcPr>
          <w:p w14:paraId="1E30F114" w14:textId="77777777" w:rsidR="00B54AB6" w:rsidRPr="008C3753" w:rsidRDefault="00B54AB6" w:rsidP="00E130A0">
            <w:pPr>
              <w:pStyle w:val="TAC"/>
              <w:rPr>
                <w:lang w:eastAsia="zh-CN"/>
              </w:rPr>
            </w:pPr>
            <w:r w:rsidRPr="008C3753">
              <w:rPr>
                <w:lang w:eastAsia="zh-CN"/>
              </w:rPr>
              <w:t>24</w:t>
            </w:r>
          </w:p>
        </w:tc>
      </w:tr>
      <w:tr w:rsidR="003C5595" w:rsidRPr="008C3753" w14:paraId="3CB6ED38" w14:textId="77777777" w:rsidTr="00DA1892">
        <w:tc>
          <w:tcPr>
            <w:tcW w:w="2421" w:type="dxa"/>
          </w:tcPr>
          <w:p w14:paraId="6AE23F56" w14:textId="77777777" w:rsidR="00B54AB6" w:rsidRPr="008C3753" w:rsidRDefault="00B54AB6" w:rsidP="00E130A0">
            <w:pPr>
              <w:pStyle w:val="TAC"/>
            </w:pPr>
            <w:r w:rsidRPr="008C3753">
              <w:t>Number of code blocks - C</w:t>
            </w:r>
          </w:p>
        </w:tc>
        <w:tc>
          <w:tcPr>
            <w:tcW w:w="1070" w:type="dxa"/>
            <w:vAlign w:val="center"/>
          </w:tcPr>
          <w:p w14:paraId="04A4C8EC" w14:textId="77777777" w:rsidR="00B54AB6" w:rsidRPr="008C3753" w:rsidRDefault="00B54AB6" w:rsidP="00E130A0">
            <w:pPr>
              <w:pStyle w:val="TAC"/>
              <w:rPr>
                <w:lang w:eastAsia="zh-CN"/>
              </w:rPr>
            </w:pPr>
            <w:r w:rsidRPr="008C3753">
              <w:rPr>
                <w:lang w:eastAsia="zh-CN"/>
              </w:rPr>
              <w:t>1</w:t>
            </w:r>
          </w:p>
        </w:tc>
        <w:tc>
          <w:tcPr>
            <w:tcW w:w="1071" w:type="dxa"/>
            <w:vAlign w:val="center"/>
          </w:tcPr>
          <w:p w14:paraId="40BCB0D2" w14:textId="77777777" w:rsidR="00B54AB6" w:rsidRPr="008C3753" w:rsidRDefault="00B54AB6" w:rsidP="00E130A0">
            <w:pPr>
              <w:pStyle w:val="TAC"/>
              <w:rPr>
                <w:lang w:eastAsia="zh-CN"/>
              </w:rPr>
            </w:pPr>
            <w:r w:rsidRPr="008C3753">
              <w:rPr>
                <w:lang w:eastAsia="zh-CN"/>
              </w:rPr>
              <w:t>2</w:t>
            </w:r>
          </w:p>
        </w:tc>
        <w:tc>
          <w:tcPr>
            <w:tcW w:w="1070" w:type="dxa"/>
          </w:tcPr>
          <w:p w14:paraId="21D82CC7" w14:textId="77777777" w:rsidR="00B54AB6" w:rsidRPr="008C3753" w:rsidRDefault="00B54AB6" w:rsidP="00E130A0">
            <w:pPr>
              <w:pStyle w:val="TAC"/>
              <w:rPr>
                <w:lang w:eastAsia="zh-CN"/>
              </w:rPr>
            </w:pPr>
            <w:r w:rsidRPr="008C3753">
              <w:rPr>
                <w:lang w:eastAsia="zh-CN"/>
              </w:rPr>
              <w:t>4</w:t>
            </w:r>
          </w:p>
        </w:tc>
        <w:tc>
          <w:tcPr>
            <w:tcW w:w="1071" w:type="dxa"/>
            <w:vAlign w:val="center"/>
          </w:tcPr>
          <w:p w14:paraId="7D3A8284" w14:textId="77777777" w:rsidR="00B54AB6" w:rsidRPr="008C3753" w:rsidRDefault="00B54AB6" w:rsidP="00E130A0">
            <w:pPr>
              <w:pStyle w:val="TAC"/>
              <w:rPr>
                <w:lang w:eastAsia="zh-CN"/>
              </w:rPr>
            </w:pPr>
            <w:r w:rsidRPr="008C3753">
              <w:rPr>
                <w:lang w:eastAsia="zh-CN"/>
              </w:rPr>
              <w:t>1</w:t>
            </w:r>
          </w:p>
        </w:tc>
        <w:tc>
          <w:tcPr>
            <w:tcW w:w="1070" w:type="dxa"/>
            <w:vAlign w:val="center"/>
          </w:tcPr>
          <w:p w14:paraId="48ADF2F2" w14:textId="77777777" w:rsidR="00B54AB6" w:rsidRPr="008C3753" w:rsidRDefault="00B54AB6" w:rsidP="00E130A0">
            <w:pPr>
              <w:pStyle w:val="TAC"/>
              <w:rPr>
                <w:lang w:eastAsia="zh-CN"/>
              </w:rPr>
            </w:pPr>
            <w:r w:rsidRPr="008C3753">
              <w:rPr>
                <w:lang w:eastAsia="zh-CN"/>
              </w:rPr>
              <w:t>2</w:t>
            </w:r>
          </w:p>
        </w:tc>
        <w:tc>
          <w:tcPr>
            <w:tcW w:w="1071" w:type="dxa"/>
          </w:tcPr>
          <w:p w14:paraId="544E0475" w14:textId="77777777" w:rsidR="00B54AB6" w:rsidRPr="008C3753" w:rsidRDefault="00B54AB6" w:rsidP="00E130A0">
            <w:pPr>
              <w:pStyle w:val="TAC"/>
              <w:rPr>
                <w:lang w:eastAsia="zh-CN"/>
              </w:rPr>
            </w:pPr>
            <w:r w:rsidRPr="008C3753">
              <w:rPr>
                <w:lang w:eastAsia="zh-CN"/>
              </w:rPr>
              <w:t>4</w:t>
            </w:r>
          </w:p>
        </w:tc>
        <w:tc>
          <w:tcPr>
            <w:tcW w:w="1071" w:type="dxa"/>
          </w:tcPr>
          <w:p w14:paraId="500DCE7A" w14:textId="77777777" w:rsidR="00B54AB6" w:rsidRPr="008C3753" w:rsidRDefault="00B54AB6" w:rsidP="00E130A0">
            <w:pPr>
              <w:pStyle w:val="TAC"/>
              <w:rPr>
                <w:lang w:eastAsia="zh-CN"/>
              </w:rPr>
            </w:pPr>
            <w:r w:rsidRPr="008C3753">
              <w:rPr>
                <w:lang w:eastAsia="zh-CN"/>
              </w:rPr>
              <w:t>8</w:t>
            </w:r>
          </w:p>
        </w:tc>
      </w:tr>
      <w:tr w:rsidR="003C5595" w:rsidRPr="008C3753" w14:paraId="6CF63B48" w14:textId="77777777" w:rsidTr="00DA1892">
        <w:tc>
          <w:tcPr>
            <w:tcW w:w="2421" w:type="dxa"/>
          </w:tcPr>
          <w:p w14:paraId="50B76172" w14:textId="77777777" w:rsidR="00B54AB6" w:rsidRPr="008C3753" w:rsidRDefault="00B54AB6" w:rsidP="00E130A0">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26224608" w14:textId="77777777" w:rsidR="00B54AB6" w:rsidRPr="008C3753" w:rsidRDefault="00B54AB6" w:rsidP="00E130A0">
            <w:pPr>
              <w:pStyle w:val="TAC"/>
              <w:rPr>
                <w:lang w:eastAsia="zh-CN"/>
              </w:rPr>
            </w:pPr>
            <w:r w:rsidRPr="008C3753">
              <w:rPr>
                <w:rFonts w:cs="Arial"/>
                <w:szCs w:val="18"/>
              </w:rPr>
              <w:t>2744</w:t>
            </w:r>
          </w:p>
        </w:tc>
        <w:tc>
          <w:tcPr>
            <w:tcW w:w="1071" w:type="dxa"/>
            <w:vAlign w:val="center"/>
          </w:tcPr>
          <w:p w14:paraId="0BE55ECD" w14:textId="77777777" w:rsidR="00B54AB6" w:rsidRPr="008C3753" w:rsidRDefault="00B54AB6" w:rsidP="00E130A0">
            <w:pPr>
              <w:pStyle w:val="TAC"/>
              <w:rPr>
                <w:lang w:eastAsia="zh-CN"/>
              </w:rPr>
            </w:pPr>
            <w:r w:rsidRPr="008C3753">
              <w:rPr>
                <w:rFonts w:cs="Arial"/>
                <w:szCs w:val="18"/>
              </w:rPr>
              <w:t>2856</w:t>
            </w:r>
          </w:p>
        </w:tc>
        <w:tc>
          <w:tcPr>
            <w:tcW w:w="1070" w:type="dxa"/>
            <w:vAlign w:val="center"/>
          </w:tcPr>
          <w:p w14:paraId="7972934B" w14:textId="77777777" w:rsidR="00B54AB6" w:rsidRPr="008C3753" w:rsidRDefault="00B54AB6" w:rsidP="00E130A0">
            <w:pPr>
              <w:pStyle w:val="TAC"/>
              <w:rPr>
                <w:lang w:eastAsia="zh-CN"/>
              </w:rPr>
            </w:pPr>
            <w:r w:rsidRPr="008C3753">
              <w:rPr>
                <w:rFonts w:cs="Arial"/>
                <w:szCs w:val="18"/>
              </w:rPr>
              <w:t>2912</w:t>
            </w:r>
          </w:p>
        </w:tc>
        <w:tc>
          <w:tcPr>
            <w:tcW w:w="1071" w:type="dxa"/>
            <w:vAlign w:val="center"/>
          </w:tcPr>
          <w:p w14:paraId="3B89A69F" w14:textId="77777777" w:rsidR="00B54AB6" w:rsidRPr="008C3753" w:rsidRDefault="00B54AB6" w:rsidP="00E130A0">
            <w:pPr>
              <w:pStyle w:val="TAC"/>
              <w:rPr>
                <w:lang w:eastAsia="zh-CN"/>
              </w:rPr>
            </w:pPr>
            <w:r w:rsidRPr="008C3753">
              <w:rPr>
                <w:rFonts w:cs="Arial"/>
                <w:szCs w:val="18"/>
              </w:rPr>
              <w:t>2616</w:t>
            </w:r>
          </w:p>
        </w:tc>
        <w:tc>
          <w:tcPr>
            <w:tcW w:w="1070" w:type="dxa"/>
            <w:vAlign w:val="center"/>
          </w:tcPr>
          <w:p w14:paraId="2AC9FDB3" w14:textId="77777777" w:rsidR="00B54AB6" w:rsidRPr="008C3753" w:rsidRDefault="00B54AB6" w:rsidP="00E130A0">
            <w:pPr>
              <w:pStyle w:val="TAC"/>
              <w:rPr>
                <w:lang w:eastAsia="zh-CN"/>
              </w:rPr>
            </w:pPr>
            <w:r w:rsidRPr="008C3753">
              <w:rPr>
                <w:rFonts w:cs="Arial"/>
                <w:szCs w:val="18"/>
              </w:rPr>
              <w:t>2792</w:t>
            </w:r>
          </w:p>
        </w:tc>
        <w:tc>
          <w:tcPr>
            <w:tcW w:w="1071" w:type="dxa"/>
            <w:vAlign w:val="center"/>
          </w:tcPr>
          <w:p w14:paraId="22169100" w14:textId="77777777" w:rsidR="00B54AB6" w:rsidRPr="008C3753" w:rsidRDefault="00B54AB6" w:rsidP="00E130A0">
            <w:pPr>
              <w:pStyle w:val="TAC"/>
              <w:rPr>
                <w:lang w:eastAsia="zh-CN"/>
              </w:rPr>
            </w:pPr>
            <w:r w:rsidRPr="008C3753">
              <w:rPr>
                <w:rFonts w:cs="Arial"/>
                <w:szCs w:val="18"/>
              </w:rPr>
              <w:t>2912</w:t>
            </w:r>
          </w:p>
        </w:tc>
        <w:tc>
          <w:tcPr>
            <w:tcW w:w="1071" w:type="dxa"/>
            <w:vAlign w:val="center"/>
          </w:tcPr>
          <w:p w14:paraId="56C55FBA" w14:textId="77777777" w:rsidR="00B54AB6" w:rsidRPr="008C3753" w:rsidRDefault="00B54AB6" w:rsidP="00E130A0">
            <w:pPr>
              <w:pStyle w:val="TAC"/>
              <w:rPr>
                <w:lang w:eastAsia="zh-CN"/>
              </w:rPr>
            </w:pPr>
            <w:r w:rsidRPr="008C3753">
              <w:rPr>
                <w:rFonts w:cs="Arial"/>
                <w:szCs w:val="18"/>
              </w:rPr>
              <w:t>3744</w:t>
            </w:r>
          </w:p>
        </w:tc>
      </w:tr>
      <w:tr w:rsidR="003C5595" w:rsidRPr="008C3753" w14:paraId="0FA9DDBE" w14:textId="77777777" w:rsidTr="00DA1892">
        <w:tc>
          <w:tcPr>
            <w:tcW w:w="2421" w:type="dxa"/>
          </w:tcPr>
          <w:p w14:paraId="3D4D3BC2"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vAlign w:val="center"/>
          </w:tcPr>
          <w:p w14:paraId="56FA4C07" w14:textId="77777777" w:rsidR="00B54AB6" w:rsidRPr="008C3753" w:rsidRDefault="00B54AB6" w:rsidP="00E130A0">
            <w:pPr>
              <w:pStyle w:val="TAC"/>
              <w:rPr>
                <w:lang w:eastAsia="zh-CN"/>
              </w:rPr>
            </w:pPr>
            <w:r w:rsidRPr="008C3753">
              <w:rPr>
                <w:lang w:eastAsia="zh-CN"/>
              </w:rPr>
              <w:t>14400</w:t>
            </w:r>
          </w:p>
        </w:tc>
        <w:tc>
          <w:tcPr>
            <w:tcW w:w="1071" w:type="dxa"/>
            <w:vAlign w:val="center"/>
          </w:tcPr>
          <w:p w14:paraId="5B439E7B" w14:textId="77777777" w:rsidR="00B54AB6" w:rsidRPr="008C3753" w:rsidRDefault="00B54AB6" w:rsidP="00E130A0">
            <w:pPr>
              <w:pStyle w:val="TAC"/>
              <w:rPr>
                <w:lang w:eastAsia="zh-CN"/>
              </w:rPr>
            </w:pPr>
            <w:r w:rsidRPr="008C3753">
              <w:rPr>
                <w:lang w:eastAsia="zh-CN"/>
              </w:rPr>
              <w:t>29952</w:t>
            </w:r>
          </w:p>
        </w:tc>
        <w:tc>
          <w:tcPr>
            <w:tcW w:w="1070" w:type="dxa"/>
            <w:vAlign w:val="center"/>
          </w:tcPr>
          <w:p w14:paraId="4C23AAC7" w14:textId="77777777" w:rsidR="00B54AB6" w:rsidRPr="008C3753" w:rsidRDefault="00B54AB6" w:rsidP="00E130A0">
            <w:pPr>
              <w:pStyle w:val="TAC"/>
              <w:rPr>
                <w:lang w:eastAsia="zh-CN"/>
              </w:rPr>
            </w:pPr>
            <w:r w:rsidRPr="008C3753">
              <w:rPr>
                <w:lang w:eastAsia="zh-CN"/>
              </w:rPr>
              <w:t>61056</w:t>
            </w:r>
          </w:p>
        </w:tc>
        <w:tc>
          <w:tcPr>
            <w:tcW w:w="1071" w:type="dxa"/>
            <w:vAlign w:val="center"/>
          </w:tcPr>
          <w:p w14:paraId="0F5B62D2" w14:textId="77777777" w:rsidR="00B54AB6" w:rsidRPr="008C3753" w:rsidRDefault="00B54AB6" w:rsidP="00E130A0">
            <w:pPr>
              <w:pStyle w:val="TAC"/>
              <w:rPr>
                <w:lang w:eastAsia="zh-CN"/>
              </w:rPr>
            </w:pPr>
            <w:r w:rsidRPr="008C3753">
              <w:rPr>
                <w:lang w:eastAsia="zh-CN"/>
              </w:rPr>
              <w:t>13824</w:t>
            </w:r>
          </w:p>
        </w:tc>
        <w:tc>
          <w:tcPr>
            <w:tcW w:w="1070" w:type="dxa"/>
            <w:vAlign w:val="center"/>
          </w:tcPr>
          <w:p w14:paraId="3FEAD38D" w14:textId="77777777" w:rsidR="00B54AB6" w:rsidRPr="008C3753" w:rsidRDefault="00B54AB6" w:rsidP="00E130A0">
            <w:pPr>
              <w:pStyle w:val="TAC"/>
              <w:rPr>
                <w:lang w:eastAsia="zh-CN"/>
              </w:rPr>
            </w:pPr>
            <w:r w:rsidRPr="008C3753">
              <w:rPr>
                <w:lang w:eastAsia="zh-CN"/>
              </w:rPr>
              <w:t>29376</w:t>
            </w:r>
          </w:p>
        </w:tc>
        <w:tc>
          <w:tcPr>
            <w:tcW w:w="1071" w:type="dxa"/>
            <w:vAlign w:val="center"/>
          </w:tcPr>
          <w:p w14:paraId="2EC2AA15" w14:textId="77777777" w:rsidR="00B54AB6" w:rsidRPr="008C3753" w:rsidRDefault="00B54AB6" w:rsidP="00E130A0">
            <w:pPr>
              <w:pStyle w:val="TAC"/>
              <w:rPr>
                <w:lang w:eastAsia="zh-CN"/>
              </w:rPr>
            </w:pPr>
            <w:r w:rsidRPr="008C3753">
              <w:rPr>
                <w:lang w:eastAsia="zh-CN"/>
              </w:rPr>
              <w:t>61056</w:t>
            </w:r>
          </w:p>
        </w:tc>
        <w:tc>
          <w:tcPr>
            <w:tcW w:w="1071" w:type="dxa"/>
            <w:vAlign w:val="center"/>
          </w:tcPr>
          <w:p w14:paraId="7D03A3A5" w14:textId="77777777" w:rsidR="00B54AB6" w:rsidRPr="008C3753" w:rsidRDefault="00B54AB6" w:rsidP="00E130A0">
            <w:pPr>
              <w:pStyle w:val="TAC"/>
              <w:rPr>
                <w:lang w:eastAsia="zh-CN"/>
              </w:rPr>
            </w:pPr>
            <w:r w:rsidRPr="008C3753">
              <w:rPr>
                <w:lang w:eastAsia="zh-CN"/>
              </w:rPr>
              <w:t>157248</w:t>
            </w:r>
          </w:p>
        </w:tc>
      </w:tr>
      <w:tr w:rsidR="003C5595" w:rsidRPr="008C3753" w14:paraId="3BE068E4" w14:textId="77777777" w:rsidTr="00DA1892">
        <w:tc>
          <w:tcPr>
            <w:tcW w:w="2421" w:type="dxa"/>
          </w:tcPr>
          <w:p w14:paraId="02AC6B9D"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2BA9123F" w14:textId="77777777" w:rsidR="00B54AB6" w:rsidRPr="008C3753" w:rsidRDefault="00B54AB6" w:rsidP="00E130A0">
            <w:pPr>
              <w:pStyle w:val="TAC"/>
              <w:rPr>
                <w:lang w:eastAsia="zh-CN"/>
              </w:rPr>
            </w:pPr>
            <w:r w:rsidRPr="008C3753">
              <w:rPr>
                <w:lang w:eastAsia="zh-CN"/>
              </w:rPr>
              <w:t>7200</w:t>
            </w:r>
          </w:p>
        </w:tc>
        <w:tc>
          <w:tcPr>
            <w:tcW w:w="1071" w:type="dxa"/>
          </w:tcPr>
          <w:p w14:paraId="102DB4D0" w14:textId="77777777" w:rsidR="00B54AB6" w:rsidRPr="008C3753" w:rsidRDefault="00B54AB6" w:rsidP="00E130A0">
            <w:pPr>
              <w:pStyle w:val="TAC"/>
              <w:rPr>
                <w:lang w:eastAsia="zh-CN"/>
              </w:rPr>
            </w:pPr>
            <w:r w:rsidRPr="008C3753">
              <w:rPr>
                <w:lang w:eastAsia="zh-CN"/>
              </w:rPr>
              <w:t>14976</w:t>
            </w:r>
          </w:p>
        </w:tc>
        <w:tc>
          <w:tcPr>
            <w:tcW w:w="1070" w:type="dxa"/>
          </w:tcPr>
          <w:p w14:paraId="447E4357" w14:textId="77777777" w:rsidR="00B54AB6" w:rsidRPr="008C3753" w:rsidRDefault="00B54AB6" w:rsidP="00E130A0">
            <w:pPr>
              <w:pStyle w:val="TAC"/>
              <w:rPr>
                <w:lang w:eastAsia="zh-CN"/>
              </w:rPr>
            </w:pPr>
            <w:r w:rsidRPr="008C3753">
              <w:rPr>
                <w:lang w:eastAsia="zh-CN"/>
              </w:rPr>
              <w:t>30528</w:t>
            </w:r>
          </w:p>
        </w:tc>
        <w:tc>
          <w:tcPr>
            <w:tcW w:w="1071" w:type="dxa"/>
          </w:tcPr>
          <w:p w14:paraId="3AEA27CA" w14:textId="77777777" w:rsidR="00B54AB6" w:rsidRPr="008C3753" w:rsidRDefault="00B54AB6" w:rsidP="00E130A0">
            <w:pPr>
              <w:pStyle w:val="TAC"/>
              <w:rPr>
                <w:lang w:eastAsia="zh-CN"/>
              </w:rPr>
            </w:pPr>
            <w:r w:rsidRPr="008C3753">
              <w:rPr>
                <w:lang w:eastAsia="zh-CN"/>
              </w:rPr>
              <w:t>6912</w:t>
            </w:r>
          </w:p>
        </w:tc>
        <w:tc>
          <w:tcPr>
            <w:tcW w:w="1070" w:type="dxa"/>
          </w:tcPr>
          <w:p w14:paraId="4405394A" w14:textId="77777777" w:rsidR="00B54AB6" w:rsidRPr="008C3753" w:rsidRDefault="00B54AB6" w:rsidP="00E130A0">
            <w:pPr>
              <w:pStyle w:val="TAC"/>
              <w:rPr>
                <w:lang w:eastAsia="zh-CN"/>
              </w:rPr>
            </w:pPr>
            <w:r w:rsidRPr="008C3753">
              <w:rPr>
                <w:lang w:eastAsia="zh-CN"/>
              </w:rPr>
              <w:t>14688</w:t>
            </w:r>
          </w:p>
        </w:tc>
        <w:tc>
          <w:tcPr>
            <w:tcW w:w="1071" w:type="dxa"/>
          </w:tcPr>
          <w:p w14:paraId="17739B9C" w14:textId="77777777" w:rsidR="00B54AB6" w:rsidRPr="008C3753" w:rsidRDefault="00B54AB6" w:rsidP="00E130A0">
            <w:pPr>
              <w:pStyle w:val="TAC"/>
              <w:rPr>
                <w:lang w:eastAsia="zh-CN"/>
              </w:rPr>
            </w:pPr>
            <w:r w:rsidRPr="008C3753">
              <w:rPr>
                <w:lang w:eastAsia="zh-CN"/>
              </w:rPr>
              <w:t>30528</w:t>
            </w:r>
          </w:p>
        </w:tc>
        <w:tc>
          <w:tcPr>
            <w:tcW w:w="1071" w:type="dxa"/>
          </w:tcPr>
          <w:p w14:paraId="49256D56" w14:textId="77777777" w:rsidR="00B54AB6" w:rsidRPr="008C3753" w:rsidRDefault="00B54AB6" w:rsidP="00E130A0">
            <w:pPr>
              <w:pStyle w:val="TAC"/>
              <w:rPr>
                <w:lang w:eastAsia="zh-CN"/>
              </w:rPr>
            </w:pPr>
            <w:r w:rsidRPr="008C3753">
              <w:rPr>
                <w:lang w:eastAsia="zh-CN"/>
              </w:rPr>
              <w:t>78624</w:t>
            </w:r>
          </w:p>
        </w:tc>
      </w:tr>
      <w:tr w:rsidR="00B54AB6" w:rsidRPr="008C3753" w14:paraId="6FF0F4E7" w14:textId="77777777" w:rsidTr="00DA1892">
        <w:tc>
          <w:tcPr>
            <w:tcW w:w="9915" w:type="dxa"/>
            <w:gridSpan w:val="8"/>
          </w:tcPr>
          <w:p w14:paraId="2B24B4D7" w14:textId="3B855DC7" w:rsidR="00B54AB6" w:rsidRPr="008C3753" w:rsidRDefault="00B54AB6" w:rsidP="00E130A0">
            <w:pPr>
              <w:pStyle w:val="TAN"/>
              <w:rPr>
                <w:lang w:eastAsia="zh-CN"/>
              </w:rPr>
            </w:pPr>
            <w:r w:rsidRPr="008C3753">
              <w:t>NOTE 1:</w:t>
            </w:r>
            <w:r w:rsidR="00EF3042" w:rsidRPr="008C3753">
              <w:tab/>
            </w:r>
            <w:r w:rsidR="00AC6BBC" w:rsidRPr="008C3753">
              <w:t>DM-RS configuration type</w:t>
            </w:r>
            <w:r w:rsidR="00AC6BBC" w:rsidRPr="008C3753" w:rsidDel="005D2C18">
              <w:rPr>
                <w:i/>
              </w:rPr>
              <w:t xml:space="preserve"> </w:t>
            </w:r>
            <w:r w:rsidRPr="008C3753">
              <w:t xml:space="preserve">=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40423E" w:rsidRPr="008C3753">
              <w:rPr>
                <w:lang w:eastAsia="zh-CN"/>
              </w:rPr>
              <w:t>,</w:t>
            </w:r>
            <w:r w:rsidRPr="008C3753">
              <w:t xml:space="preserve"> </w:t>
            </w:r>
            <w:r w:rsidRPr="008C3753">
              <w:rPr>
                <w:i/>
                <w:lang w:eastAsia="zh-CN"/>
              </w:rPr>
              <w:t>l</w:t>
            </w:r>
            <w:r w:rsidRPr="008C3753">
              <w:rPr>
                <w:i/>
                <w:vertAlign w:val="subscript"/>
                <w:lang w:eastAsia="zh-CN"/>
              </w:rPr>
              <w:t>0</w:t>
            </w:r>
            <w:r w:rsidR="0040423E" w:rsidRPr="008C3753">
              <w:rPr>
                <w:i/>
                <w:vertAlign w:val="subscript"/>
                <w:lang w:eastAsia="zh-CN"/>
              </w:rPr>
              <w:t xml:space="preserve"> </w:t>
            </w:r>
            <w:r w:rsidRPr="008C3753">
              <w:t>= 2</w:t>
            </w:r>
            <w:r w:rsidRPr="008C3753">
              <w:rPr>
                <w:lang w:eastAsia="zh-CN"/>
              </w:rPr>
              <w:t xml:space="preserve"> </w:t>
            </w:r>
            <w:r w:rsidR="0040423E" w:rsidRPr="008C3753">
              <w:rPr>
                <w:lang w:eastAsia="zh-CN"/>
              </w:rPr>
              <w:t xml:space="preserve">and </w:t>
            </w:r>
            <w:r w:rsidRPr="008C3753">
              <w:rPr>
                <w:i/>
                <w:lang w:eastAsia="zh-CN"/>
              </w:rPr>
              <w:t>l</w:t>
            </w:r>
            <w:r w:rsidR="0040423E" w:rsidRPr="008C3753">
              <w:rPr>
                <w:i/>
                <w:lang w:eastAsia="zh-CN"/>
              </w:rPr>
              <w:t xml:space="preserve"> </w:t>
            </w:r>
            <w:r w:rsidRPr="008C3753">
              <w:rPr>
                <w:lang w:eastAsia="zh-CN"/>
              </w:rPr>
              <w:t>=</w:t>
            </w:r>
            <w:r w:rsidR="0040423E" w:rsidRPr="008C3753">
              <w:rPr>
                <w:lang w:eastAsia="zh-CN"/>
              </w:rPr>
              <w:t xml:space="preserve"> </w:t>
            </w:r>
            <w:r w:rsidRPr="008C3753">
              <w:rPr>
                <w:lang w:eastAsia="zh-CN"/>
              </w:rPr>
              <w:t>11</w:t>
            </w:r>
            <w:r w:rsidRPr="008C3753">
              <w:t xml:space="preserve"> </w:t>
            </w:r>
            <w:r w:rsidR="0040423E" w:rsidRPr="008C3753">
              <w:rPr>
                <w:lang w:eastAsia="zh-CN"/>
              </w:rPr>
              <w:t xml:space="preserve">for </w:t>
            </w:r>
            <w:r w:rsidR="0040423E" w:rsidRPr="008C3753">
              <w:t>PUSCH mapping type A</w:t>
            </w:r>
            <w:r w:rsidR="0040423E" w:rsidRPr="008C3753">
              <w:rPr>
                <w:lang w:eastAsia="zh-CN"/>
              </w:rPr>
              <w:t xml:space="preserve">, </w:t>
            </w:r>
            <w:r w:rsidR="0040423E" w:rsidRPr="008C3753">
              <w:rPr>
                <w:i/>
                <w:lang w:eastAsia="zh-CN"/>
              </w:rPr>
              <w:t>l</w:t>
            </w:r>
            <w:r w:rsidR="0040423E" w:rsidRPr="008C3753">
              <w:rPr>
                <w:i/>
                <w:vertAlign w:val="subscript"/>
                <w:lang w:eastAsia="zh-CN"/>
              </w:rPr>
              <w:t xml:space="preserve">0 </w:t>
            </w:r>
            <w:r w:rsidR="0040423E" w:rsidRPr="008C3753">
              <w:t xml:space="preserve">= </w:t>
            </w:r>
            <w:r w:rsidR="0040423E" w:rsidRPr="008C3753">
              <w:rPr>
                <w:lang w:eastAsia="zh-CN"/>
              </w:rPr>
              <w:t xml:space="preserve">0 and </w:t>
            </w:r>
            <w:r w:rsidR="0040423E" w:rsidRPr="008C3753">
              <w:rPr>
                <w:i/>
                <w:lang w:eastAsia="zh-CN"/>
              </w:rPr>
              <w:t xml:space="preserve">l </w:t>
            </w:r>
            <w:r w:rsidR="0040423E" w:rsidRPr="008C3753">
              <w:rPr>
                <w:lang w:eastAsia="zh-CN"/>
              </w:rPr>
              <w:t>= 10</w:t>
            </w:r>
            <w:r w:rsidR="0040423E" w:rsidRPr="008C3753">
              <w:t xml:space="preserve"> </w:t>
            </w:r>
            <w:r w:rsidR="0040423E" w:rsidRPr="008C3753">
              <w:rPr>
                <w:lang w:eastAsia="zh-CN"/>
              </w:rPr>
              <w:t xml:space="preserve">for </w:t>
            </w:r>
            <w:r w:rsidR="0040423E" w:rsidRPr="008C3753">
              <w:t xml:space="preserve">PUSCH mapping type </w:t>
            </w:r>
            <w:r w:rsidR="0040423E"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3A3A76EB" w14:textId="76B4E713"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3713F351" w14:textId="77777777" w:rsidR="00153E00" w:rsidRPr="008C3753" w:rsidRDefault="00153E00" w:rsidP="00DA1892">
      <w:pPr>
        <w:rPr>
          <w:rFonts w:eastAsia="Malgun Gothic"/>
        </w:rPr>
      </w:pPr>
    </w:p>
    <w:p w14:paraId="7BADAF2F" w14:textId="1677064C" w:rsidR="00153E00" w:rsidRPr="008C3753" w:rsidRDefault="00153E00" w:rsidP="00153E00">
      <w:pPr>
        <w:pStyle w:val="TH"/>
        <w:rPr>
          <w:lang w:eastAsia="zh-CN"/>
        </w:rPr>
      </w:pPr>
      <w:r w:rsidRPr="008C3753">
        <w:rPr>
          <w:rFonts w:eastAsia="Malgun Gothic"/>
        </w:rPr>
        <w:lastRenderedPageBreak/>
        <w:t>Table A.</w:t>
      </w:r>
      <w:r w:rsidRPr="008C3753">
        <w:rPr>
          <w:lang w:eastAsia="zh-CN"/>
        </w:rPr>
        <w:t>3</w:t>
      </w:r>
      <w:r w:rsidRPr="008C3753">
        <w:rPr>
          <w:rFonts w:eastAsia="Malgun Gothic"/>
        </w:rPr>
        <w:t>-</w:t>
      </w:r>
      <w:r w:rsidRPr="008C3753">
        <w:rPr>
          <w:lang w:eastAsia="zh-CN"/>
        </w:rPr>
        <w:t>5</w:t>
      </w:r>
      <w:r w:rsidRPr="008C3753">
        <w:rPr>
          <w:rFonts w:eastAsia="Malgun Gothic"/>
        </w:rPr>
        <w:t xml:space="preserve">: </w:t>
      </w:r>
      <w:r w:rsidR="0040423E" w:rsidRPr="008C3753">
        <w:rPr>
          <w:rFonts w:eastAsia="Malgun Gothic"/>
        </w:rPr>
        <w:t>Void</w:t>
      </w:r>
    </w:p>
    <w:p w14:paraId="6EF2A185" w14:textId="024D37FB" w:rsidR="00153E00" w:rsidRPr="008C3753" w:rsidRDefault="00153E00" w:rsidP="00153E00">
      <w:pPr>
        <w:pStyle w:val="TH"/>
        <w:rPr>
          <w:lang w:eastAsia="zh-CN"/>
        </w:rPr>
      </w:pPr>
      <w:r w:rsidRPr="008C3753">
        <w:rPr>
          <w:rFonts w:eastAsia="Malgun Gothic"/>
        </w:rPr>
        <w:t>Table A.</w:t>
      </w:r>
      <w:r w:rsidRPr="008C3753">
        <w:rPr>
          <w:lang w:eastAsia="zh-CN"/>
        </w:rPr>
        <w:t>3</w:t>
      </w:r>
      <w:r w:rsidRPr="008C3753">
        <w:rPr>
          <w:rFonts w:eastAsia="Malgun Gothic"/>
        </w:rPr>
        <w:t>-</w:t>
      </w:r>
      <w:r w:rsidRPr="008C3753">
        <w:rPr>
          <w:lang w:eastAsia="zh-CN"/>
        </w:rPr>
        <w:t>6</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enabled,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3C5595" w:rsidRPr="008C3753" w14:paraId="2161EAC2" w14:textId="77777777" w:rsidTr="00F86264">
        <w:trPr>
          <w:jc w:val="center"/>
        </w:trPr>
        <w:tc>
          <w:tcPr>
            <w:tcW w:w="4470" w:type="dxa"/>
          </w:tcPr>
          <w:p w14:paraId="5AF1E4BA" w14:textId="77777777" w:rsidR="008C01E6" w:rsidRPr="008C3753" w:rsidRDefault="008C01E6" w:rsidP="00F86264">
            <w:pPr>
              <w:pStyle w:val="TAH"/>
            </w:pPr>
            <w:r w:rsidRPr="008C3753">
              <w:t>Reference channel</w:t>
            </w:r>
          </w:p>
        </w:tc>
        <w:tc>
          <w:tcPr>
            <w:tcW w:w="2268" w:type="dxa"/>
          </w:tcPr>
          <w:p w14:paraId="0CE091E9" w14:textId="77777777" w:rsidR="008C01E6" w:rsidRPr="008C3753" w:rsidRDefault="008C01E6" w:rsidP="00F86264">
            <w:pPr>
              <w:pStyle w:val="TAH"/>
            </w:pPr>
            <w:r w:rsidRPr="008C3753">
              <w:rPr>
                <w:lang w:eastAsia="zh-CN"/>
              </w:rPr>
              <w:t>G-FR1-A3-31</w:t>
            </w:r>
          </w:p>
        </w:tc>
        <w:tc>
          <w:tcPr>
            <w:tcW w:w="2312" w:type="dxa"/>
          </w:tcPr>
          <w:p w14:paraId="1E4A3F0F" w14:textId="77777777" w:rsidR="008C01E6" w:rsidRPr="008C3753" w:rsidRDefault="008C01E6" w:rsidP="00F86264">
            <w:pPr>
              <w:pStyle w:val="TAH"/>
            </w:pPr>
            <w:r w:rsidRPr="008C3753">
              <w:rPr>
                <w:lang w:eastAsia="zh-CN"/>
              </w:rPr>
              <w:t>G-FR1-A3-32</w:t>
            </w:r>
          </w:p>
        </w:tc>
      </w:tr>
      <w:tr w:rsidR="003C5595" w:rsidRPr="008C3753" w14:paraId="5D1030C4" w14:textId="77777777" w:rsidTr="00F86264">
        <w:trPr>
          <w:jc w:val="center"/>
        </w:trPr>
        <w:tc>
          <w:tcPr>
            <w:tcW w:w="4470" w:type="dxa"/>
          </w:tcPr>
          <w:p w14:paraId="4477D2D1" w14:textId="77777777" w:rsidR="008C01E6" w:rsidRPr="008C3753" w:rsidRDefault="008C01E6" w:rsidP="00F86264">
            <w:pPr>
              <w:pStyle w:val="TAC"/>
              <w:rPr>
                <w:lang w:eastAsia="zh-CN"/>
              </w:rPr>
            </w:pPr>
            <w:r w:rsidRPr="008C3753">
              <w:rPr>
                <w:lang w:eastAsia="zh-CN"/>
              </w:rPr>
              <w:t>Subcarrier spacing (kHz)</w:t>
            </w:r>
          </w:p>
        </w:tc>
        <w:tc>
          <w:tcPr>
            <w:tcW w:w="2268" w:type="dxa"/>
          </w:tcPr>
          <w:p w14:paraId="43DF7A8F" w14:textId="77777777" w:rsidR="008C01E6" w:rsidRPr="008C3753" w:rsidRDefault="008C01E6" w:rsidP="00F86264">
            <w:pPr>
              <w:pStyle w:val="TAC"/>
              <w:rPr>
                <w:lang w:eastAsia="zh-CN"/>
              </w:rPr>
            </w:pPr>
            <w:r w:rsidRPr="008C3753">
              <w:rPr>
                <w:lang w:eastAsia="zh-CN"/>
              </w:rPr>
              <w:t>15</w:t>
            </w:r>
          </w:p>
        </w:tc>
        <w:tc>
          <w:tcPr>
            <w:tcW w:w="2312" w:type="dxa"/>
          </w:tcPr>
          <w:p w14:paraId="6F6DA998" w14:textId="77777777" w:rsidR="008C01E6" w:rsidRPr="008C3753" w:rsidRDefault="008C01E6" w:rsidP="00F86264">
            <w:pPr>
              <w:pStyle w:val="TAC"/>
            </w:pPr>
            <w:r w:rsidRPr="008C3753">
              <w:rPr>
                <w:lang w:eastAsia="zh-CN"/>
              </w:rPr>
              <w:t>30</w:t>
            </w:r>
          </w:p>
        </w:tc>
      </w:tr>
      <w:tr w:rsidR="003C5595" w:rsidRPr="008C3753" w14:paraId="03A5227A" w14:textId="77777777" w:rsidTr="00F86264">
        <w:trPr>
          <w:jc w:val="center"/>
        </w:trPr>
        <w:tc>
          <w:tcPr>
            <w:tcW w:w="4470" w:type="dxa"/>
          </w:tcPr>
          <w:p w14:paraId="512BB57B" w14:textId="77777777" w:rsidR="008C01E6" w:rsidRPr="008C3753" w:rsidRDefault="008C01E6" w:rsidP="00F86264">
            <w:pPr>
              <w:pStyle w:val="TAC"/>
            </w:pPr>
            <w:r w:rsidRPr="008C3753">
              <w:t>Allocated resource blocks</w:t>
            </w:r>
          </w:p>
        </w:tc>
        <w:tc>
          <w:tcPr>
            <w:tcW w:w="2268" w:type="dxa"/>
          </w:tcPr>
          <w:p w14:paraId="14DE0734" w14:textId="77777777" w:rsidR="008C01E6" w:rsidRPr="008C3753" w:rsidRDefault="008C01E6" w:rsidP="00F86264">
            <w:pPr>
              <w:pStyle w:val="TAC"/>
              <w:rPr>
                <w:rFonts w:eastAsia="Yu Mincho"/>
              </w:rPr>
            </w:pPr>
            <w:r w:rsidRPr="008C3753">
              <w:rPr>
                <w:rFonts w:eastAsia="Yu Mincho"/>
              </w:rPr>
              <w:t>25</w:t>
            </w:r>
          </w:p>
        </w:tc>
        <w:tc>
          <w:tcPr>
            <w:tcW w:w="2312" w:type="dxa"/>
          </w:tcPr>
          <w:p w14:paraId="24C70F5D" w14:textId="77777777" w:rsidR="008C01E6" w:rsidRPr="008C3753" w:rsidRDefault="008C01E6" w:rsidP="00F86264">
            <w:pPr>
              <w:pStyle w:val="TAC"/>
              <w:rPr>
                <w:rFonts w:eastAsia="Yu Mincho"/>
              </w:rPr>
            </w:pPr>
            <w:r w:rsidRPr="008C3753">
              <w:rPr>
                <w:rFonts w:eastAsia="Yu Mincho"/>
              </w:rPr>
              <w:t>24</w:t>
            </w:r>
          </w:p>
        </w:tc>
      </w:tr>
      <w:tr w:rsidR="003C5595" w:rsidRPr="008C3753" w14:paraId="7059918A" w14:textId="77777777" w:rsidTr="00F86264">
        <w:trPr>
          <w:jc w:val="center"/>
        </w:trPr>
        <w:tc>
          <w:tcPr>
            <w:tcW w:w="4470" w:type="dxa"/>
          </w:tcPr>
          <w:p w14:paraId="712864EE" w14:textId="77777777" w:rsidR="008C01E6" w:rsidRPr="008C3753" w:rsidRDefault="008C01E6" w:rsidP="00F86264">
            <w:pPr>
              <w:pStyle w:val="TAC"/>
              <w:rPr>
                <w:lang w:eastAsia="zh-CN"/>
              </w:rPr>
            </w:pPr>
            <w:r w:rsidRPr="008C3753">
              <w:rPr>
                <w:lang w:eastAsia="zh-CN"/>
              </w:rPr>
              <w:t>DFT-s</w:t>
            </w:r>
            <w:r w:rsidRPr="008C3753">
              <w:t xml:space="preserve">-OFDM Symbols per </w:t>
            </w:r>
            <w:r w:rsidRPr="008C3753">
              <w:rPr>
                <w:lang w:eastAsia="zh-CN"/>
              </w:rPr>
              <w:t>slot (Note 1)</w:t>
            </w:r>
          </w:p>
        </w:tc>
        <w:tc>
          <w:tcPr>
            <w:tcW w:w="2268" w:type="dxa"/>
          </w:tcPr>
          <w:p w14:paraId="35B4EAA9" w14:textId="77777777" w:rsidR="008C01E6" w:rsidRPr="008C3753" w:rsidRDefault="008C01E6" w:rsidP="00F86264">
            <w:pPr>
              <w:pStyle w:val="TAC"/>
              <w:rPr>
                <w:lang w:eastAsia="zh-CN"/>
              </w:rPr>
            </w:pPr>
            <w:r w:rsidRPr="008C3753">
              <w:rPr>
                <w:lang w:eastAsia="zh-CN"/>
              </w:rPr>
              <w:t>12</w:t>
            </w:r>
          </w:p>
        </w:tc>
        <w:tc>
          <w:tcPr>
            <w:tcW w:w="2312" w:type="dxa"/>
          </w:tcPr>
          <w:p w14:paraId="789B13F5" w14:textId="77777777" w:rsidR="008C01E6" w:rsidRPr="008C3753" w:rsidRDefault="008C01E6" w:rsidP="00F86264">
            <w:pPr>
              <w:pStyle w:val="TAC"/>
            </w:pPr>
            <w:r w:rsidRPr="008C3753">
              <w:rPr>
                <w:lang w:eastAsia="zh-CN"/>
              </w:rPr>
              <w:t>12</w:t>
            </w:r>
          </w:p>
        </w:tc>
      </w:tr>
      <w:tr w:rsidR="003C5595" w:rsidRPr="008C3753" w14:paraId="55F6A80D" w14:textId="77777777" w:rsidTr="00F86264">
        <w:trPr>
          <w:jc w:val="center"/>
        </w:trPr>
        <w:tc>
          <w:tcPr>
            <w:tcW w:w="4470" w:type="dxa"/>
          </w:tcPr>
          <w:p w14:paraId="37315EEF" w14:textId="77777777" w:rsidR="008C01E6" w:rsidRPr="008C3753" w:rsidRDefault="008C01E6" w:rsidP="00F86264">
            <w:pPr>
              <w:pStyle w:val="TAC"/>
            </w:pPr>
            <w:r w:rsidRPr="008C3753">
              <w:t>Modulation</w:t>
            </w:r>
          </w:p>
        </w:tc>
        <w:tc>
          <w:tcPr>
            <w:tcW w:w="2268" w:type="dxa"/>
          </w:tcPr>
          <w:p w14:paraId="7C13BDC7" w14:textId="77777777" w:rsidR="008C01E6" w:rsidRPr="008C3753" w:rsidRDefault="008C01E6" w:rsidP="00F86264">
            <w:pPr>
              <w:pStyle w:val="TAC"/>
              <w:rPr>
                <w:lang w:eastAsia="zh-CN"/>
              </w:rPr>
            </w:pPr>
            <w:r w:rsidRPr="008C3753">
              <w:rPr>
                <w:lang w:eastAsia="zh-CN"/>
              </w:rPr>
              <w:t>QPSK</w:t>
            </w:r>
          </w:p>
        </w:tc>
        <w:tc>
          <w:tcPr>
            <w:tcW w:w="2312" w:type="dxa"/>
          </w:tcPr>
          <w:p w14:paraId="1C647C06" w14:textId="77777777" w:rsidR="008C01E6" w:rsidRPr="008C3753" w:rsidRDefault="008C01E6" w:rsidP="00F86264">
            <w:pPr>
              <w:pStyle w:val="TAC"/>
              <w:rPr>
                <w:lang w:eastAsia="zh-CN"/>
              </w:rPr>
            </w:pPr>
            <w:r w:rsidRPr="008C3753">
              <w:rPr>
                <w:lang w:eastAsia="zh-CN"/>
              </w:rPr>
              <w:t>QPSK</w:t>
            </w:r>
          </w:p>
        </w:tc>
      </w:tr>
      <w:tr w:rsidR="003C5595" w:rsidRPr="008C3753" w14:paraId="2875F089" w14:textId="77777777" w:rsidTr="00F86264">
        <w:trPr>
          <w:jc w:val="center"/>
        </w:trPr>
        <w:tc>
          <w:tcPr>
            <w:tcW w:w="4470" w:type="dxa"/>
          </w:tcPr>
          <w:p w14:paraId="7299EB90" w14:textId="77777777" w:rsidR="008C01E6" w:rsidRPr="008C3753" w:rsidRDefault="008C01E6" w:rsidP="00F86264">
            <w:pPr>
              <w:pStyle w:val="TAC"/>
            </w:pPr>
            <w:r w:rsidRPr="008C3753">
              <w:t>Code rate</w:t>
            </w:r>
            <w:r w:rsidRPr="008C3753">
              <w:rPr>
                <w:lang w:eastAsia="zh-CN"/>
              </w:rPr>
              <w:t xml:space="preserve"> (Note 2)</w:t>
            </w:r>
          </w:p>
        </w:tc>
        <w:tc>
          <w:tcPr>
            <w:tcW w:w="2268" w:type="dxa"/>
          </w:tcPr>
          <w:p w14:paraId="15EEE249" w14:textId="77777777" w:rsidR="008C01E6" w:rsidRPr="008C3753" w:rsidRDefault="008C01E6" w:rsidP="00F86264">
            <w:pPr>
              <w:pStyle w:val="TAC"/>
              <w:rPr>
                <w:lang w:eastAsia="zh-CN"/>
              </w:rPr>
            </w:pPr>
            <w:r w:rsidRPr="008C3753">
              <w:rPr>
                <w:lang w:eastAsia="zh-CN"/>
              </w:rPr>
              <w:t>193/1024</w:t>
            </w:r>
          </w:p>
        </w:tc>
        <w:tc>
          <w:tcPr>
            <w:tcW w:w="2312" w:type="dxa"/>
          </w:tcPr>
          <w:p w14:paraId="086BBE73" w14:textId="77777777" w:rsidR="008C01E6" w:rsidRPr="008C3753" w:rsidRDefault="008C01E6" w:rsidP="00F86264">
            <w:pPr>
              <w:pStyle w:val="TAC"/>
              <w:rPr>
                <w:lang w:eastAsia="zh-CN"/>
              </w:rPr>
            </w:pPr>
            <w:r w:rsidRPr="008C3753">
              <w:rPr>
                <w:lang w:eastAsia="zh-CN"/>
              </w:rPr>
              <w:t>193/1024</w:t>
            </w:r>
          </w:p>
        </w:tc>
      </w:tr>
      <w:tr w:rsidR="003C5595" w:rsidRPr="008C3753" w14:paraId="5D59AF84" w14:textId="77777777" w:rsidTr="00F86264">
        <w:trPr>
          <w:jc w:val="center"/>
        </w:trPr>
        <w:tc>
          <w:tcPr>
            <w:tcW w:w="4470" w:type="dxa"/>
          </w:tcPr>
          <w:p w14:paraId="4F99786F" w14:textId="77777777" w:rsidR="008C01E6" w:rsidRPr="008C3753" w:rsidRDefault="008C01E6" w:rsidP="00F86264">
            <w:pPr>
              <w:pStyle w:val="TAC"/>
            </w:pPr>
            <w:r w:rsidRPr="008C3753">
              <w:t>Payload size (bits)</w:t>
            </w:r>
          </w:p>
        </w:tc>
        <w:tc>
          <w:tcPr>
            <w:tcW w:w="2268" w:type="dxa"/>
            <w:vAlign w:val="center"/>
          </w:tcPr>
          <w:p w14:paraId="4DAE0ACC" w14:textId="77777777" w:rsidR="008C01E6" w:rsidRPr="008C3753" w:rsidRDefault="008C01E6" w:rsidP="00F86264">
            <w:pPr>
              <w:pStyle w:val="TAC"/>
              <w:rPr>
                <w:lang w:eastAsia="zh-CN"/>
              </w:rPr>
            </w:pPr>
            <w:r w:rsidRPr="008C3753">
              <w:rPr>
                <w:lang w:eastAsia="zh-CN"/>
              </w:rPr>
              <w:t>1352</w:t>
            </w:r>
          </w:p>
        </w:tc>
        <w:tc>
          <w:tcPr>
            <w:tcW w:w="2312" w:type="dxa"/>
            <w:vAlign w:val="center"/>
          </w:tcPr>
          <w:p w14:paraId="28E11119" w14:textId="77777777" w:rsidR="008C01E6" w:rsidRPr="008C3753" w:rsidRDefault="008C01E6" w:rsidP="00F86264">
            <w:pPr>
              <w:pStyle w:val="TAC"/>
              <w:rPr>
                <w:lang w:eastAsia="zh-CN"/>
              </w:rPr>
            </w:pPr>
            <w:r w:rsidRPr="008C3753">
              <w:rPr>
                <w:lang w:eastAsia="zh-CN"/>
              </w:rPr>
              <w:t>1320</w:t>
            </w:r>
          </w:p>
        </w:tc>
      </w:tr>
      <w:tr w:rsidR="003C5595" w:rsidRPr="008C3753" w14:paraId="0AE54D0B" w14:textId="77777777" w:rsidTr="00F86264">
        <w:trPr>
          <w:jc w:val="center"/>
        </w:trPr>
        <w:tc>
          <w:tcPr>
            <w:tcW w:w="4470" w:type="dxa"/>
          </w:tcPr>
          <w:p w14:paraId="54AF4713" w14:textId="77777777" w:rsidR="008C01E6" w:rsidRPr="008C3753" w:rsidRDefault="008C01E6" w:rsidP="00F86264">
            <w:pPr>
              <w:pStyle w:val="TAC"/>
              <w:rPr>
                <w:szCs w:val="22"/>
              </w:rPr>
            </w:pPr>
            <w:r w:rsidRPr="008C3753">
              <w:rPr>
                <w:szCs w:val="22"/>
              </w:rPr>
              <w:t>Transport block CRC (bits)</w:t>
            </w:r>
          </w:p>
        </w:tc>
        <w:tc>
          <w:tcPr>
            <w:tcW w:w="2268" w:type="dxa"/>
          </w:tcPr>
          <w:p w14:paraId="634681DC" w14:textId="77777777" w:rsidR="008C01E6" w:rsidRPr="008C3753" w:rsidRDefault="008C01E6" w:rsidP="00F86264">
            <w:pPr>
              <w:pStyle w:val="TAC"/>
              <w:rPr>
                <w:lang w:eastAsia="zh-CN"/>
              </w:rPr>
            </w:pPr>
            <w:r w:rsidRPr="008C3753">
              <w:rPr>
                <w:lang w:eastAsia="zh-CN"/>
              </w:rPr>
              <w:t>16</w:t>
            </w:r>
          </w:p>
        </w:tc>
        <w:tc>
          <w:tcPr>
            <w:tcW w:w="2312" w:type="dxa"/>
          </w:tcPr>
          <w:p w14:paraId="22F0CC96" w14:textId="77777777" w:rsidR="008C01E6" w:rsidRPr="008C3753" w:rsidRDefault="008C01E6" w:rsidP="00F86264">
            <w:pPr>
              <w:pStyle w:val="TAC"/>
              <w:rPr>
                <w:lang w:eastAsia="zh-CN"/>
              </w:rPr>
            </w:pPr>
            <w:r w:rsidRPr="008C3753">
              <w:rPr>
                <w:lang w:eastAsia="zh-CN"/>
              </w:rPr>
              <w:t>16</w:t>
            </w:r>
          </w:p>
        </w:tc>
      </w:tr>
      <w:tr w:rsidR="003C5595" w:rsidRPr="008C3753" w14:paraId="510AF84B" w14:textId="77777777" w:rsidTr="00F86264">
        <w:trPr>
          <w:jc w:val="center"/>
        </w:trPr>
        <w:tc>
          <w:tcPr>
            <w:tcW w:w="4470" w:type="dxa"/>
          </w:tcPr>
          <w:p w14:paraId="19C95B77" w14:textId="77777777" w:rsidR="008C01E6" w:rsidRPr="008C3753" w:rsidRDefault="008C01E6" w:rsidP="00F86264">
            <w:pPr>
              <w:pStyle w:val="TAC"/>
            </w:pPr>
            <w:r w:rsidRPr="008C3753">
              <w:t>Code block CRC size (bits)</w:t>
            </w:r>
          </w:p>
        </w:tc>
        <w:tc>
          <w:tcPr>
            <w:tcW w:w="2268" w:type="dxa"/>
            <w:vAlign w:val="center"/>
          </w:tcPr>
          <w:p w14:paraId="5CC6AE1C" w14:textId="77777777" w:rsidR="008C01E6" w:rsidRPr="008C3753" w:rsidRDefault="008C01E6" w:rsidP="00F86264">
            <w:pPr>
              <w:pStyle w:val="TAC"/>
              <w:rPr>
                <w:lang w:eastAsia="zh-CN"/>
              </w:rPr>
            </w:pPr>
            <w:r w:rsidRPr="008C3753">
              <w:rPr>
                <w:lang w:eastAsia="zh-CN"/>
              </w:rPr>
              <w:t>-</w:t>
            </w:r>
          </w:p>
        </w:tc>
        <w:tc>
          <w:tcPr>
            <w:tcW w:w="2312" w:type="dxa"/>
            <w:vAlign w:val="center"/>
          </w:tcPr>
          <w:p w14:paraId="4D1245C2" w14:textId="77777777" w:rsidR="008C01E6" w:rsidRPr="008C3753" w:rsidRDefault="008C01E6" w:rsidP="00F86264">
            <w:pPr>
              <w:pStyle w:val="TAC"/>
              <w:rPr>
                <w:lang w:eastAsia="zh-CN"/>
              </w:rPr>
            </w:pPr>
            <w:r w:rsidRPr="008C3753">
              <w:rPr>
                <w:lang w:eastAsia="zh-CN"/>
              </w:rPr>
              <w:t>-</w:t>
            </w:r>
          </w:p>
        </w:tc>
      </w:tr>
      <w:tr w:rsidR="003C5595" w:rsidRPr="008C3753" w14:paraId="64C0571A" w14:textId="77777777" w:rsidTr="00F86264">
        <w:trPr>
          <w:jc w:val="center"/>
        </w:trPr>
        <w:tc>
          <w:tcPr>
            <w:tcW w:w="4470" w:type="dxa"/>
          </w:tcPr>
          <w:p w14:paraId="2CE446C4" w14:textId="77777777" w:rsidR="008C01E6" w:rsidRPr="008C3753" w:rsidRDefault="008C01E6" w:rsidP="00F86264">
            <w:pPr>
              <w:pStyle w:val="TAC"/>
            </w:pPr>
            <w:r w:rsidRPr="008C3753">
              <w:t>Number of code blocks - C</w:t>
            </w:r>
          </w:p>
        </w:tc>
        <w:tc>
          <w:tcPr>
            <w:tcW w:w="2268" w:type="dxa"/>
            <w:vAlign w:val="center"/>
          </w:tcPr>
          <w:p w14:paraId="4C7B87CC" w14:textId="77777777" w:rsidR="008C01E6" w:rsidRPr="008C3753" w:rsidRDefault="008C01E6" w:rsidP="00F86264">
            <w:pPr>
              <w:pStyle w:val="TAC"/>
              <w:rPr>
                <w:lang w:eastAsia="zh-CN"/>
              </w:rPr>
            </w:pPr>
            <w:r w:rsidRPr="008C3753">
              <w:rPr>
                <w:lang w:eastAsia="zh-CN"/>
              </w:rPr>
              <w:t>1</w:t>
            </w:r>
          </w:p>
        </w:tc>
        <w:tc>
          <w:tcPr>
            <w:tcW w:w="2312" w:type="dxa"/>
            <w:vAlign w:val="center"/>
          </w:tcPr>
          <w:p w14:paraId="3A157899" w14:textId="77777777" w:rsidR="008C01E6" w:rsidRPr="008C3753" w:rsidRDefault="008C01E6" w:rsidP="00F86264">
            <w:pPr>
              <w:pStyle w:val="TAC"/>
              <w:rPr>
                <w:lang w:eastAsia="zh-CN"/>
              </w:rPr>
            </w:pPr>
            <w:r w:rsidRPr="008C3753">
              <w:rPr>
                <w:lang w:eastAsia="zh-CN"/>
              </w:rPr>
              <w:t>1</w:t>
            </w:r>
          </w:p>
        </w:tc>
      </w:tr>
      <w:tr w:rsidR="003C5595" w:rsidRPr="008C3753" w14:paraId="2B8947FD" w14:textId="77777777" w:rsidTr="00F86264">
        <w:trPr>
          <w:jc w:val="center"/>
        </w:trPr>
        <w:tc>
          <w:tcPr>
            <w:tcW w:w="4470" w:type="dxa"/>
          </w:tcPr>
          <w:p w14:paraId="41DA7243" w14:textId="77777777" w:rsidR="008C01E6" w:rsidRPr="008C3753" w:rsidRDefault="008C01E6" w:rsidP="00F86264">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2268" w:type="dxa"/>
            <w:vAlign w:val="center"/>
          </w:tcPr>
          <w:p w14:paraId="745E4ACE" w14:textId="77777777" w:rsidR="008C01E6" w:rsidRPr="008C3753" w:rsidRDefault="008C01E6" w:rsidP="00F86264">
            <w:pPr>
              <w:pStyle w:val="TAC"/>
              <w:rPr>
                <w:lang w:eastAsia="zh-CN"/>
              </w:rPr>
            </w:pPr>
            <w:r w:rsidRPr="008C3753">
              <w:rPr>
                <w:rFonts w:cs="Arial"/>
                <w:szCs w:val="18"/>
              </w:rPr>
              <w:t>1368</w:t>
            </w:r>
          </w:p>
        </w:tc>
        <w:tc>
          <w:tcPr>
            <w:tcW w:w="2312" w:type="dxa"/>
            <w:vAlign w:val="center"/>
          </w:tcPr>
          <w:p w14:paraId="6068B233" w14:textId="77777777" w:rsidR="008C01E6" w:rsidRPr="008C3753" w:rsidRDefault="008C01E6" w:rsidP="00F86264">
            <w:pPr>
              <w:pStyle w:val="TAC"/>
              <w:rPr>
                <w:lang w:eastAsia="zh-CN"/>
              </w:rPr>
            </w:pPr>
            <w:r w:rsidRPr="008C3753">
              <w:rPr>
                <w:rFonts w:cs="Arial"/>
                <w:szCs w:val="18"/>
              </w:rPr>
              <w:t>1336</w:t>
            </w:r>
          </w:p>
        </w:tc>
      </w:tr>
      <w:tr w:rsidR="003C5595" w:rsidRPr="008C3753" w14:paraId="526F1B28" w14:textId="77777777" w:rsidTr="00F86264">
        <w:trPr>
          <w:jc w:val="center"/>
        </w:trPr>
        <w:tc>
          <w:tcPr>
            <w:tcW w:w="4470" w:type="dxa"/>
          </w:tcPr>
          <w:p w14:paraId="4C9B793F" w14:textId="77777777" w:rsidR="008C01E6" w:rsidRPr="008C3753" w:rsidRDefault="008C01E6" w:rsidP="00F86264">
            <w:pPr>
              <w:pStyle w:val="TAC"/>
              <w:rPr>
                <w:lang w:eastAsia="zh-CN"/>
              </w:rPr>
            </w:pPr>
            <w:r w:rsidRPr="008C3753">
              <w:t xml:space="preserve">Total number of bits per </w:t>
            </w:r>
            <w:r w:rsidRPr="008C3753">
              <w:rPr>
                <w:lang w:eastAsia="zh-CN"/>
              </w:rPr>
              <w:t>slot</w:t>
            </w:r>
          </w:p>
        </w:tc>
        <w:tc>
          <w:tcPr>
            <w:tcW w:w="2268" w:type="dxa"/>
            <w:vAlign w:val="center"/>
          </w:tcPr>
          <w:p w14:paraId="0387328B" w14:textId="77777777" w:rsidR="008C01E6" w:rsidRPr="008C3753" w:rsidRDefault="008C01E6" w:rsidP="00F86264">
            <w:pPr>
              <w:pStyle w:val="TAC"/>
              <w:rPr>
                <w:lang w:eastAsia="zh-CN"/>
              </w:rPr>
            </w:pPr>
            <w:r w:rsidRPr="008C3753">
              <w:rPr>
                <w:lang w:eastAsia="zh-CN"/>
              </w:rPr>
              <w:t>7200</w:t>
            </w:r>
          </w:p>
        </w:tc>
        <w:tc>
          <w:tcPr>
            <w:tcW w:w="2312" w:type="dxa"/>
            <w:vAlign w:val="center"/>
          </w:tcPr>
          <w:p w14:paraId="74AAAB00" w14:textId="77777777" w:rsidR="008C01E6" w:rsidRPr="008C3753" w:rsidRDefault="008C01E6" w:rsidP="00F86264">
            <w:pPr>
              <w:pStyle w:val="TAC"/>
              <w:rPr>
                <w:lang w:eastAsia="zh-CN"/>
              </w:rPr>
            </w:pPr>
            <w:r w:rsidRPr="008C3753">
              <w:rPr>
                <w:lang w:eastAsia="zh-CN"/>
              </w:rPr>
              <w:t>6912</w:t>
            </w:r>
          </w:p>
        </w:tc>
      </w:tr>
      <w:tr w:rsidR="003C5595" w:rsidRPr="008C3753" w14:paraId="2079966E" w14:textId="77777777" w:rsidTr="00F86264">
        <w:trPr>
          <w:jc w:val="center"/>
        </w:trPr>
        <w:tc>
          <w:tcPr>
            <w:tcW w:w="4470" w:type="dxa"/>
          </w:tcPr>
          <w:p w14:paraId="0B71A6A0" w14:textId="77777777" w:rsidR="008C01E6" w:rsidRPr="008C3753" w:rsidRDefault="008C01E6" w:rsidP="00F86264">
            <w:pPr>
              <w:pStyle w:val="TAC"/>
              <w:rPr>
                <w:lang w:eastAsia="zh-CN"/>
              </w:rPr>
            </w:pPr>
            <w:r w:rsidRPr="008C3753">
              <w:t xml:space="preserve">Total symbols per </w:t>
            </w:r>
            <w:r w:rsidRPr="008C3753">
              <w:rPr>
                <w:lang w:eastAsia="zh-CN"/>
              </w:rPr>
              <w:t>slot</w:t>
            </w:r>
          </w:p>
        </w:tc>
        <w:tc>
          <w:tcPr>
            <w:tcW w:w="2268" w:type="dxa"/>
          </w:tcPr>
          <w:p w14:paraId="2211FA7B" w14:textId="77777777" w:rsidR="008C01E6" w:rsidRPr="008C3753" w:rsidRDefault="008C01E6" w:rsidP="00F86264">
            <w:pPr>
              <w:pStyle w:val="TAC"/>
              <w:rPr>
                <w:lang w:eastAsia="zh-CN"/>
              </w:rPr>
            </w:pPr>
            <w:r w:rsidRPr="008C3753">
              <w:rPr>
                <w:lang w:eastAsia="zh-CN"/>
              </w:rPr>
              <w:t>3600</w:t>
            </w:r>
          </w:p>
        </w:tc>
        <w:tc>
          <w:tcPr>
            <w:tcW w:w="2312" w:type="dxa"/>
          </w:tcPr>
          <w:p w14:paraId="26C2F68F" w14:textId="77777777" w:rsidR="008C01E6" w:rsidRPr="008C3753" w:rsidRDefault="008C01E6" w:rsidP="00F86264">
            <w:pPr>
              <w:pStyle w:val="TAC"/>
              <w:rPr>
                <w:lang w:eastAsia="zh-CN"/>
              </w:rPr>
            </w:pPr>
            <w:r w:rsidRPr="008C3753">
              <w:rPr>
                <w:lang w:eastAsia="zh-CN"/>
              </w:rPr>
              <w:t>3456</w:t>
            </w:r>
          </w:p>
        </w:tc>
      </w:tr>
      <w:tr w:rsidR="008C01E6" w:rsidRPr="008C3753" w14:paraId="7B750EFA" w14:textId="77777777" w:rsidTr="00F86264">
        <w:trPr>
          <w:jc w:val="center"/>
        </w:trPr>
        <w:tc>
          <w:tcPr>
            <w:tcW w:w="9050" w:type="dxa"/>
            <w:gridSpan w:val="3"/>
          </w:tcPr>
          <w:p w14:paraId="738CC290" w14:textId="3A0D86EA" w:rsidR="008C01E6" w:rsidRPr="008C3753" w:rsidRDefault="008C01E6" w:rsidP="00F86264">
            <w:pPr>
              <w:pStyle w:val="TAN"/>
              <w:rPr>
                <w:lang w:eastAsia="zh-CN"/>
              </w:rPr>
            </w:pPr>
            <w:r w:rsidRPr="008C3753">
              <w:t>NOTE 1:</w:t>
            </w:r>
            <w:r w:rsidRPr="008C3753">
              <w:tab/>
              <w:t>DM-RS configuration type</w:t>
            </w:r>
            <w:r w:rsidRPr="008C3753" w:rsidDel="005D2C18">
              <w:t xml:space="preserve"> </w:t>
            </w:r>
            <w:r w:rsidRPr="008C3753">
              <w:t>= 1 with DM-RS duration = single-symbol DM-RS</w:t>
            </w:r>
            <w:r w:rsidRPr="008C3753">
              <w:rPr>
                <w:lang w:eastAsia="zh-CN"/>
              </w:rPr>
              <w:t xml:space="preserve"> and the number of DM-RS CDM groups without data is 2</w:t>
            </w:r>
            <w:r w:rsidRPr="008C3753">
              <w:t xml:space="preserve">,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2</w:t>
            </w:r>
            <w:r w:rsidRPr="008C3753">
              <w:rPr>
                <w:lang w:eastAsia="zh-CN"/>
              </w:rPr>
              <w:t xml:space="preserve"> and </w:t>
            </w:r>
            <w:r w:rsidRPr="008C3753">
              <w:rPr>
                <w:i/>
                <w:lang w:eastAsia="zh-CN"/>
              </w:rPr>
              <w:t xml:space="preserve">l </w:t>
            </w:r>
            <w:r w:rsidRPr="008C3753">
              <w:rPr>
                <w:lang w:eastAsia="zh-CN"/>
              </w:rPr>
              <w:t>= 11</w:t>
            </w:r>
            <w:r w:rsidRPr="008C3753">
              <w:t xml:space="preserve"> </w:t>
            </w:r>
            <w:r w:rsidRPr="008C3753">
              <w:rPr>
                <w:lang w:eastAsia="zh-CN"/>
              </w:rPr>
              <w:t xml:space="preserve">for </w:t>
            </w:r>
            <w:r w:rsidRPr="008C3753">
              <w:t>PUSCH mapping type A</w:t>
            </w:r>
            <w:r w:rsidRPr="008C3753">
              <w:rPr>
                <w:lang w:eastAsia="zh-CN"/>
              </w:rPr>
              <w:t xml:space="preserve">, </w:t>
            </w:r>
            <w:r w:rsidRPr="008C3753">
              <w:rPr>
                <w:i/>
                <w:lang w:eastAsia="zh-CN"/>
              </w:rPr>
              <w:t>l</w:t>
            </w:r>
            <w:r w:rsidRPr="008C3753">
              <w:rPr>
                <w:i/>
                <w:vertAlign w:val="subscript"/>
                <w:lang w:eastAsia="zh-CN"/>
              </w:rPr>
              <w:t xml:space="preserve">0 </w:t>
            </w:r>
            <w:r w:rsidRPr="008C3753">
              <w:t xml:space="preserve">= </w:t>
            </w:r>
            <w:r w:rsidRPr="008C3753">
              <w:rPr>
                <w:lang w:eastAsia="zh-CN"/>
              </w:rPr>
              <w:t xml:space="preserve">0 and </w:t>
            </w:r>
            <w:r w:rsidRPr="008C3753">
              <w:rPr>
                <w:i/>
                <w:lang w:eastAsia="zh-CN"/>
              </w:rPr>
              <w:t xml:space="preserve">l </w:t>
            </w:r>
            <w:r w:rsidRPr="008C3753">
              <w:rPr>
                <w:lang w:eastAsia="zh-CN"/>
              </w:rPr>
              <w:t>= 10</w:t>
            </w:r>
            <w:r w:rsidRPr="008C3753">
              <w:t xml:space="preserve"> </w:t>
            </w:r>
            <w:r w:rsidRPr="008C3753">
              <w:rPr>
                <w:lang w:eastAsia="zh-CN"/>
              </w:rPr>
              <w:t xml:space="preserve">for </w:t>
            </w:r>
            <w:r w:rsidRPr="008C3753">
              <w:t xml:space="preserve">PUSCH mapping type </w:t>
            </w:r>
            <w:r w:rsidRPr="008C3753">
              <w:rPr>
                <w:lang w:eastAsia="zh-CN"/>
              </w:rPr>
              <w:t>B</w:t>
            </w:r>
            <w:r w:rsidRPr="008C3753">
              <w:t xml:space="preserve"> as per table 6.4.1.1.3-3 of </w:t>
            </w:r>
            <w:r w:rsidR="00062DCB" w:rsidRPr="008C3753">
              <w:t>TS 38.211</w:t>
            </w:r>
            <w:r w:rsidRPr="008C3753">
              <w:t> [17].</w:t>
            </w:r>
          </w:p>
          <w:p w14:paraId="7A110EE3" w14:textId="61F9BB75" w:rsidR="008C01E6" w:rsidRPr="008C3753" w:rsidRDefault="008C01E6" w:rsidP="00F86264">
            <w:pPr>
              <w:pStyle w:val="TAN"/>
              <w:rPr>
                <w:lang w:eastAsia="zh-CN"/>
              </w:rPr>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09F03277" w14:textId="6B428F45" w:rsidR="00B54AB6" w:rsidRPr="008C3753" w:rsidRDefault="00B54AB6" w:rsidP="00B54AB6">
      <w:pPr>
        <w:rPr>
          <w:noProof/>
          <w:lang w:eastAsia="zh-CN"/>
        </w:rPr>
      </w:pPr>
    </w:p>
    <w:p w14:paraId="7AAF2CC4" w14:textId="77777777" w:rsidR="00520636" w:rsidRPr="008C3753" w:rsidRDefault="00520636" w:rsidP="00520636">
      <w:pPr>
        <w:pStyle w:val="Heading1"/>
        <w:rPr>
          <w:lang w:eastAsia="zh-CN"/>
        </w:rPr>
      </w:pPr>
      <w:bookmarkStart w:id="11088" w:name="_Toc58860530"/>
      <w:bookmarkStart w:id="11089" w:name="_Toc61182647"/>
      <w:bookmarkStart w:id="11090" w:name="_Toc66782640"/>
      <w:bookmarkStart w:id="11091" w:name="_Toc74967874"/>
      <w:bookmarkStart w:id="11092" w:name="_Toc76545325"/>
      <w:bookmarkStart w:id="11093" w:name="_Toc82598709"/>
      <w:bookmarkStart w:id="11094" w:name="_Toc89954357"/>
      <w:bookmarkStart w:id="11095" w:name="_Toc98774452"/>
      <w:bookmarkStart w:id="11096" w:name="_Toc106200432"/>
      <w:bookmarkStart w:id="11097" w:name="_Toc115190989"/>
      <w:bookmarkStart w:id="11098" w:name="_Toc122003560"/>
      <w:bookmarkStart w:id="11099" w:name="_Toc124155328"/>
      <w:bookmarkStart w:id="11100" w:name="_Toc131534101"/>
      <w:bookmarkStart w:id="11101" w:name="_Toc137399980"/>
      <w:bookmarkStart w:id="11102" w:name="_Toc147177351"/>
      <w:r w:rsidRPr="008C3753">
        <w:t>A.3</w:t>
      </w:r>
      <w:r w:rsidRPr="008C3753">
        <w:rPr>
          <w:lang w:eastAsia="zh-CN"/>
        </w:rPr>
        <w:t>A</w:t>
      </w:r>
      <w:r w:rsidRPr="008C3753">
        <w:tab/>
        <w:t>Fixed Reference Channels for performance requirements (</w:t>
      </w:r>
      <w:r w:rsidRPr="008C3753">
        <w:rPr>
          <w:lang w:eastAsia="zh-CN"/>
        </w:rPr>
        <w:t>QPSK</w:t>
      </w:r>
      <w:r w:rsidRPr="008C3753">
        <w:t>, R=99/</w:t>
      </w:r>
      <w:r w:rsidRPr="008C3753">
        <w:rPr>
          <w:lang w:eastAsia="zh-CN"/>
        </w:rPr>
        <w:t>1024</w:t>
      </w:r>
      <w:r w:rsidRPr="008C3753">
        <w:t>)</w:t>
      </w:r>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p>
    <w:p w14:paraId="2D554587" w14:textId="77777777" w:rsidR="00520636" w:rsidRPr="008C3753" w:rsidRDefault="00520636" w:rsidP="00520636">
      <w:pPr>
        <w:rPr>
          <w:lang w:eastAsia="zh-CN"/>
        </w:rPr>
      </w:pPr>
      <w:r w:rsidRPr="008C3753">
        <w:t>The parameters for the reference measurement channel are specified in table A.</w:t>
      </w:r>
      <w:r w:rsidRPr="008C3753">
        <w:rPr>
          <w:lang w:eastAsia="zh-CN"/>
        </w:rPr>
        <w:t>3A</w:t>
      </w:r>
      <w:r w:rsidRPr="008C3753">
        <w:t>-1</w:t>
      </w:r>
      <w:r w:rsidRPr="008C3753">
        <w:rPr>
          <w:lang w:eastAsia="zh-CN"/>
        </w:rPr>
        <w:t xml:space="preserve"> </w:t>
      </w:r>
      <w:r w:rsidRPr="008C3753">
        <w:t>for FR1 PUSCH performance requirements</w:t>
      </w:r>
      <w:r w:rsidRPr="008C3753">
        <w:rPr>
          <w:lang w:eastAsia="zh-CN"/>
        </w:rPr>
        <w:t>:</w:t>
      </w:r>
    </w:p>
    <w:p w14:paraId="3B591C4B" w14:textId="77777777" w:rsidR="00520636" w:rsidRPr="008C3753" w:rsidRDefault="00520636" w:rsidP="00520636">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A.3A-</w:t>
      </w:r>
      <w:r w:rsidRPr="008C3753">
        <w:rPr>
          <w:lang w:eastAsia="zh-CN"/>
        </w:rPr>
        <w:t>1</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649F3153" w14:textId="77777777" w:rsidR="00520636" w:rsidRPr="008C3753" w:rsidRDefault="00520636" w:rsidP="00520636">
      <w:pPr>
        <w:pStyle w:val="TH"/>
        <w:rPr>
          <w:rFonts w:eastAsia="Malgun Gothic"/>
        </w:rPr>
      </w:pPr>
    </w:p>
    <w:p w14:paraId="4A343350" w14:textId="77777777" w:rsidR="00520636" w:rsidRPr="008C3753" w:rsidRDefault="00520636" w:rsidP="00520636">
      <w:pPr>
        <w:pStyle w:val="TH"/>
        <w:rPr>
          <w:lang w:eastAsia="zh-CN"/>
        </w:rPr>
      </w:pPr>
      <w:r w:rsidRPr="008C3753">
        <w:rPr>
          <w:rFonts w:eastAsia="Malgun Gothic"/>
        </w:rPr>
        <w:t>Table A.3A-</w:t>
      </w:r>
      <w:r w:rsidRPr="008C3753">
        <w:rPr>
          <w:lang w:eastAsia="zh-CN"/>
        </w:rPr>
        <w:t>1</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R=99/1024)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30BE3538" w14:textId="77777777" w:rsidTr="004A3FC7">
        <w:trPr>
          <w:jc w:val="center"/>
        </w:trPr>
        <w:tc>
          <w:tcPr>
            <w:tcW w:w="2421" w:type="dxa"/>
          </w:tcPr>
          <w:p w14:paraId="4FA16F0F" w14:textId="77777777" w:rsidR="00520636" w:rsidRPr="008C3753" w:rsidRDefault="00520636" w:rsidP="004A3FC7">
            <w:pPr>
              <w:pStyle w:val="TAH"/>
            </w:pPr>
            <w:r w:rsidRPr="008C3753">
              <w:t>Reference channel</w:t>
            </w:r>
          </w:p>
        </w:tc>
        <w:tc>
          <w:tcPr>
            <w:tcW w:w="1070" w:type="dxa"/>
          </w:tcPr>
          <w:p w14:paraId="7F2E7AF8" w14:textId="77777777" w:rsidR="00520636" w:rsidRPr="008C3753" w:rsidRDefault="00520636" w:rsidP="004A3FC7">
            <w:pPr>
              <w:pStyle w:val="TAH"/>
            </w:pPr>
            <w:r w:rsidRPr="008C3753">
              <w:rPr>
                <w:lang w:eastAsia="zh-CN"/>
              </w:rPr>
              <w:t>G-FR1-A3A-1</w:t>
            </w:r>
          </w:p>
        </w:tc>
        <w:tc>
          <w:tcPr>
            <w:tcW w:w="1071" w:type="dxa"/>
          </w:tcPr>
          <w:p w14:paraId="35308B35" w14:textId="77777777" w:rsidR="00520636" w:rsidRPr="008C3753" w:rsidRDefault="00520636" w:rsidP="004A3FC7">
            <w:pPr>
              <w:pStyle w:val="TAH"/>
            </w:pPr>
            <w:r w:rsidRPr="008C3753">
              <w:rPr>
                <w:lang w:eastAsia="zh-CN"/>
              </w:rPr>
              <w:t>G-FR1-A3A-2</w:t>
            </w:r>
          </w:p>
        </w:tc>
        <w:tc>
          <w:tcPr>
            <w:tcW w:w="1070" w:type="dxa"/>
          </w:tcPr>
          <w:p w14:paraId="225947B3" w14:textId="77777777" w:rsidR="00520636" w:rsidRPr="008C3753" w:rsidRDefault="00520636" w:rsidP="004A3FC7">
            <w:pPr>
              <w:pStyle w:val="TAH"/>
            </w:pPr>
            <w:r w:rsidRPr="008C3753">
              <w:rPr>
                <w:lang w:eastAsia="zh-CN"/>
              </w:rPr>
              <w:t>G-FR1-A3A-3</w:t>
            </w:r>
          </w:p>
        </w:tc>
        <w:tc>
          <w:tcPr>
            <w:tcW w:w="1071" w:type="dxa"/>
          </w:tcPr>
          <w:p w14:paraId="56205087" w14:textId="77777777" w:rsidR="00520636" w:rsidRPr="008C3753" w:rsidRDefault="00520636" w:rsidP="004A3FC7">
            <w:pPr>
              <w:pStyle w:val="TAH"/>
            </w:pPr>
            <w:r w:rsidRPr="008C3753">
              <w:rPr>
                <w:lang w:eastAsia="zh-CN"/>
              </w:rPr>
              <w:t>G-FR1-A3A-4</w:t>
            </w:r>
          </w:p>
        </w:tc>
      </w:tr>
      <w:tr w:rsidR="00520636" w:rsidRPr="008C3753" w14:paraId="7D71E3FC" w14:textId="77777777" w:rsidTr="004A3FC7">
        <w:trPr>
          <w:jc w:val="center"/>
        </w:trPr>
        <w:tc>
          <w:tcPr>
            <w:tcW w:w="2421" w:type="dxa"/>
          </w:tcPr>
          <w:p w14:paraId="0C0C6795" w14:textId="77777777" w:rsidR="00520636" w:rsidRPr="008C3753" w:rsidRDefault="00520636" w:rsidP="004A3FC7">
            <w:pPr>
              <w:pStyle w:val="TAC"/>
              <w:rPr>
                <w:lang w:eastAsia="zh-CN"/>
              </w:rPr>
            </w:pPr>
            <w:r w:rsidRPr="008C3753">
              <w:rPr>
                <w:lang w:eastAsia="zh-CN"/>
              </w:rPr>
              <w:t xml:space="preserve">Subcarrier spacing </w:t>
            </w:r>
            <w:r w:rsidRPr="008C3753">
              <w:rPr>
                <w:rFonts w:cs="Arial"/>
                <w:lang w:eastAsia="zh-CN"/>
              </w:rPr>
              <w:t>(kHz)</w:t>
            </w:r>
          </w:p>
        </w:tc>
        <w:tc>
          <w:tcPr>
            <w:tcW w:w="1070" w:type="dxa"/>
          </w:tcPr>
          <w:p w14:paraId="52EE887C" w14:textId="77777777" w:rsidR="00520636" w:rsidRPr="008C3753" w:rsidRDefault="00520636" w:rsidP="004A3FC7">
            <w:pPr>
              <w:pStyle w:val="TAC"/>
              <w:rPr>
                <w:lang w:eastAsia="zh-CN"/>
              </w:rPr>
            </w:pPr>
            <w:r w:rsidRPr="008C3753">
              <w:rPr>
                <w:lang w:eastAsia="zh-CN"/>
              </w:rPr>
              <w:t>15</w:t>
            </w:r>
          </w:p>
        </w:tc>
        <w:tc>
          <w:tcPr>
            <w:tcW w:w="1071" w:type="dxa"/>
          </w:tcPr>
          <w:p w14:paraId="23F6D038" w14:textId="77777777" w:rsidR="00520636" w:rsidRPr="008C3753" w:rsidRDefault="00520636" w:rsidP="004A3FC7">
            <w:pPr>
              <w:pStyle w:val="TAC"/>
            </w:pPr>
            <w:r w:rsidRPr="008C3753">
              <w:rPr>
                <w:lang w:eastAsia="zh-CN"/>
              </w:rPr>
              <w:t>15</w:t>
            </w:r>
          </w:p>
        </w:tc>
        <w:tc>
          <w:tcPr>
            <w:tcW w:w="1070" w:type="dxa"/>
          </w:tcPr>
          <w:p w14:paraId="4E9EBFA5" w14:textId="77777777" w:rsidR="00520636" w:rsidRPr="008C3753" w:rsidRDefault="00520636" w:rsidP="004A3FC7">
            <w:pPr>
              <w:pStyle w:val="TAC"/>
            </w:pPr>
            <w:r w:rsidRPr="008C3753">
              <w:t>30</w:t>
            </w:r>
          </w:p>
        </w:tc>
        <w:tc>
          <w:tcPr>
            <w:tcW w:w="1071" w:type="dxa"/>
          </w:tcPr>
          <w:p w14:paraId="3B2B0BD6" w14:textId="77777777" w:rsidR="00520636" w:rsidRPr="008C3753" w:rsidRDefault="00520636" w:rsidP="004A3FC7">
            <w:pPr>
              <w:pStyle w:val="TAC"/>
            </w:pPr>
            <w:r w:rsidRPr="008C3753">
              <w:rPr>
                <w:lang w:eastAsia="zh-CN"/>
              </w:rPr>
              <w:t>30</w:t>
            </w:r>
          </w:p>
        </w:tc>
      </w:tr>
      <w:tr w:rsidR="00520636" w:rsidRPr="008C3753" w14:paraId="30A45598" w14:textId="77777777" w:rsidTr="004A3FC7">
        <w:trPr>
          <w:jc w:val="center"/>
        </w:trPr>
        <w:tc>
          <w:tcPr>
            <w:tcW w:w="2421" w:type="dxa"/>
          </w:tcPr>
          <w:p w14:paraId="1544332F" w14:textId="77777777" w:rsidR="00520636" w:rsidRPr="008C3753" w:rsidRDefault="00520636" w:rsidP="004A3FC7">
            <w:pPr>
              <w:pStyle w:val="TAC"/>
            </w:pPr>
            <w:r w:rsidRPr="008C3753">
              <w:t>Allocated resource blocks</w:t>
            </w:r>
          </w:p>
        </w:tc>
        <w:tc>
          <w:tcPr>
            <w:tcW w:w="1070" w:type="dxa"/>
          </w:tcPr>
          <w:p w14:paraId="746C56A1" w14:textId="77777777" w:rsidR="00520636" w:rsidRPr="008C3753" w:rsidRDefault="00520636" w:rsidP="004A3FC7">
            <w:pPr>
              <w:pStyle w:val="TAC"/>
              <w:rPr>
                <w:rFonts w:eastAsia="Yu Mincho"/>
              </w:rPr>
            </w:pPr>
            <w:r w:rsidRPr="008C3753">
              <w:rPr>
                <w:rFonts w:eastAsia="Yu Mincho"/>
              </w:rPr>
              <w:t>25</w:t>
            </w:r>
          </w:p>
        </w:tc>
        <w:tc>
          <w:tcPr>
            <w:tcW w:w="1071" w:type="dxa"/>
          </w:tcPr>
          <w:p w14:paraId="7B446668" w14:textId="77777777" w:rsidR="00520636" w:rsidRPr="008C3753" w:rsidRDefault="00520636" w:rsidP="004A3FC7">
            <w:pPr>
              <w:pStyle w:val="TAC"/>
              <w:rPr>
                <w:rFonts w:eastAsia="Yu Mincho"/>
              </w:rPr>
            </w:pPr>
            <w:r w:rsidRPr="008C3753">
              <w:rPr>
                <w:rFonts w:eastAsia="Yu Mincho"/>
              </w:rPr>
              <w:t>52</w:t>
            </w:r>
          </w:p>
        </w:tc>
        <w:tc>
          <w:tcPr>
            <w:tcW w:w="1070" w:type="dxa"/>
          </w:tcPr>
          <w:p w14:paraId="0A1990CE" w14:textId="77777777" w:rsidR="00520636" w:rsidRPr="008C3753" w:rsidRDefault="00520636" w:rsidP="004A3FC7">
            <w:pPr>
              <w:pStyle w:val="TAC"/>
              <w:rPr>
                <w:lang w:eastAsia="zh-CN"/>
              </w:rPr>
            </w:pPr>
            <w:r w:rsidRPr="008C3753">
              <w:rPr>
                <w:lang w:eastAsia="zh-CN"/>
              </w:rPr>
              <w:t>24</w:t>
            </w:r>
          </w:p>
        </w:tc>
        <w:tc>
          <w:tcPr>
            <w:tcW w:w="1071" w:type="dxa"/>
          </w:tcPr>
          <w:p w14:paraId="11D4ED67" w14:textId="77777777" w:rsidR="00520636" w:rsidRPr="008C3753" w:rsidRDefault="00520636" w:rsidP="004A3FC7">
            <w:pPr>
              <w:pStyle w:val="TAC"/>
              <w:rPr>
                <w:rFonts w:eastAsia="Yu Mincho"/>
              </w:rPr>
            </w:pPr>
            <w:r w:rsidRPr="008C3753">
              <w:rPr>
                <w:rFonts w:eastAsia="Yu Mincho"/>
              </w:rPr>
              <w:t>106</w:t>
            </w:r>
          </w:p>
        </w:tc>
      </w:tr>
      <w:tr w:rsidR="00520636" w:rsidRPr="008C3753" w14:paraId="5F4D6696" w14:textId="77777777" w:rsidTr="004A3FC7">
        <w:trPr>
          <w:jc w:val="center"/>
        </w:trPr>
        <w:tc>
          <w:tcPr>
            <w:tcW w:w="2421" w:type="dxa"/>
          </w:tcPr>
          <w:p w14:paraId="2B748582" w14:textId="77777777" w:rsidR="00520636" w:rsidRPr="008C3753" w:rsidRDefault="00520636" w:rsidP="004A3FC7">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3032852C" w14:textId="77777777" w:rsidR="00520636" w:rsidRPr="008C3753" w:rsidRDefault="00520636" w:rsidP="004A3FC7">
            <w:pPr>
              <w:pStyle w:val="TAC"/>
              <w:rPr>
                <w:lang w:eastAsia="zh-CN"/>
              </w:rPr>
            </w:pPr>
            <w:r w:rsidRPr="008C3753">
              <w:rPr>
                <w:lang w:eastAsia="zh-CN"/>
              </w:rPr>
              <w:t>12</w:t>
            </w:r>
          </w:p>
        </w:tc>
        <w:tc>
          <w:tcPr>
            <w:tcW w:w="1071" w:type="dxa"/>
          </w:tcPr>
          <w:p w14:paraId="1D2BC4A0" w14:textId="77777777" w:rsidR="00520636" w:rsidRPr="008C3753" w:rsidRDefault="00520636" w:rsidP="004A3FC7">
            <w:pPr>
              <w:pStyle w:val="TAC"/>
            </w:pPr>
            <w:r w:rsidRPr="008C3753">
              <w:rPr>
                <w:lang w:eastAsia="zh-CN"/>
              </w:rPr>
              <w:t>12</w:t>
            </w:r>
          </w:p>
        </w:tc>
        <w:tc>
          <w:tcPr>
            <w:tcW w:w="1070" w:type="dxa"/>
          </w:tcPr>
          <w:p w14:paraId="3322E739" w14:textId="77777777" w:rsidR="00520636" w:rsidRPr="008C3753" w:rsidRDefault="00520636" w:rsidP="004A3FC7">
            <w:pPr>
              <w:pStyle w:val="TAC"/>
            </w:pPr>
            <w:r w:rsidRPr="008C3753">
              <w:rPr>
                <w:lang w:eastAsia="zh-CN"/>
              </w:rPr>
              <w:t>12</w:t>
            </w:r>
          </w:p>
        </w:tc>
        <w:tc>
          <w:tcPr>
            <w:tcW w:w="1071" w:type="dxa"/>
          </w:tcPr>
          <w:p w14:paraId="5D0D38EB" w14:textId="77777777" w:rsidR="00520636" w:rsidRPr="008C3753" w:rsidRDefault="00520636" w:rsidP="004A3FC7">
            <w:pPr>
              <w:pStyle w:val="TAC"/>
            </w:pPr>
            <w:r w:rsidRPr="008C3753">
              <w:rPr>
                <w:lang w:eastAsia="zh-CN"/>
              </w:rPr>
              <w:t>12</w:t>
            </w:r>
          </w:p>
        </w:tc>
      </w:tr>
      <w:tr w:rsidR="00520636" w:rsidRPr="008C3753" w14:paraId="3D15E930" w14:textId="77777777" w:rsidTr="004A3FC7">
        <w:trPr>
          <w:jc w:val="center"/>
        </w:trPr>
        <w:tc>
          <w:tcPr>
            <w:tcW w:w="2421" w:type="dxa"/>
          </w:tcPr>
          <w:p w14:paraId="376572D1" w14:textId="77777777" w:rsidR="00520636" w:rsidRPr="008C3753" w:rsidRDefault="00520636" w:rsidP="004A3FC7">
            <w:pPr>
              <w:pStyle w:val="TAC"/>
            </w:pPr>
            <w:r w:rsidRPr="008C3753">
              <w:t>Modulation</w:t>
            </w:r>
          </w:p>
        </w:tc>
        <w:tc>
          <w:tcPr>
            <w:tcW w:w="1070" w:type="dxa"/>
          </w:tcPr>
          <w:p w14:paraId="49F28C19" w14:textId="77777777" w:rsidR="00520636" w:rsidRPr="008C3753" w:rsidRDefault="00520636" w:rsidP="004A3FC7">
            <w:pPr>
              <w:pStyle w:val="TAC"/>
              <w:rPr>
                <w:lang w:eastAsia="zh-CN"/>
              </w:rPr>
            </w:pPr>
            <w:r w:rsidRPr="008C3753">
              <w:rPr>
                <w:lang w:eastAsia="zh-CN"/>
              </w:rPr>
              <w:t>QPSK</w:t>
            </w:r>
          </w:p>
        </w:tc>
        <w:tc>
          <w:tcPr>
            <w:tcW w:w="1071" w:type="dxa"/>
          </w:tcPr>
          <w:p w14:paraId="78F5828E" w14:textId="77777777" w:rsidR="00520636" w:rsidRPr="008C3753" w:rsidRDefault="00520636" w:rsidP="004A3FC7">
            <w:pPr>
              <w:pStyle w:val="TAC"/>
              <w:rPr>
                <w:lang w:eastAsia="zh-CN"/>
              </w:rPr>
            </w:pPr>
            <w:r w:rsidRPr="008C3753">
              <w:rPr>
                <w:lang w:eastAsia="zh-CN"/>
              </w:rPr>
              <w:t>QPSK</w:t>
            </w:r>
          </w:p>
        </w:tc>
        <w:tc>
          <w:tcPr>
            <w:tcW w:w="1070" w:type="dxa"/>
          </w:tcPr>
          <w:p w14:paraId="7D9E7BDE" w14:textId="77777777" w:rsidR="00520636" w:rsidRPr="008C3753" w:rsidRDefault="00520636" w:rsidP="004A3FC7">
            <w:pPr>
              <w:pStyle w:val="TAC"/>
              <w:rPr>
                <w:lang w:eastAsia="zh-CN"/>
              </w:rPr>
            </w:pPr>
            <w:r w:rsidRPr="008C3753">
              <w:rPr>
                <w:lang w:eastAsia="zh-CN"/>
              </w:rPr>
              <w:t>QPSK</w:t>
            </w:r>
          </w:p>
        </w:tc>
        <w:tc>
          <w:tcPr>
            <w:tcW w:w="1071" w:type="dxa"/>
          </w:tcPr>
          <w:p w14:paraId="4402DE45" w14:textId="77777777" w:rsidR="00520636" w:rsidRPr="008C3753" w:rsidRDefault="00520636" w:rsidP="004A3FC7">
            <w:pPr>
              <w:pStyle w:val="TAC"/>
              <w:rPr>
                <w:lang w:eastAsia="zh-CN"/>
              </w:rPr>
            </w:pPr>
            <w:r w:rsidRPr="008C3753">
              <w:rPr>
                <w:lang w:eastAsia="zh-CN"/>
              </w:rPr>
              <w:t>QPSK</w:t>
            </w:r>
          </w:p>
        </w:tc>
      </w:tr>
      <w:tr w:rsidR="00520636" w:rsidRPr="008C3753" w14:paraId="37E0AA97" w14:textId="77777777" w:rsidTr="004A3FC7">
        <w:trPr>
          <w:jc w:val="center"/>
        </w:trPr>
        <w:tc>
          <w:tcPr>
            <w:tcW w:w="2421" w:type="dxa"/>
          </w:tcPr>
          <w:p w14:paraId="0C9FB467" w14:textId="77777777" w:rsidR="00520636" w:rsidRPr="008C3753" w:rsidRDefault="00520636" w:rsidP="004A3FC7">
            <w:pPr>
              <w:pStyle w:val="TAC"/>
            </w:pPr>
            <w:r w:rsidRPr="008C3753">
              <w:t>Code rate</w:t>
            </w:r>
            <w:r w:rsidRPr="008C3753">
              <w:rPr>
                <w:lang w:eastAsia="zh-CN"/>
              </w:rPr>
              <w:t xml:space="preserve"> (Note 2)</w:t>
            </w:r>
          </w:p>
        </w:tc>
        <w:tc>
          <w:tcPr>
            <w:tcW w:w="1070" w:type="dxa"/>
          </w:tcPr>
          <w:p w14:paraId="65D87E5A" w14:textId="77777777" w:rsidR="00520636" w:rsidRPr="008C3753" w:rsidRDefault="00520636" w:rsidP="004A3FC7">
            <w:pPr>
              <w:pStyle w:val="TAC"/>
              <w:rPr>
                <w:lang w:eastAsia="zh-CN"/>
              </w:rPr>
            </w:pPr>
            <w:r w:rsidRPr="008C3753">
              <w:rPr>
                <w:lang w:eastAsia="zh-CN"/>
              </w:rPr>
              <w:t>99/1024</w:t>
            </w:r>
          </w:p>
        </w:tc>
        <w:tc>
          <w:tcPr>
            <w:tcW w:w="1071" w:type="dxa"/>
          </w:tcPr>
          <w:p w14:paraId="3D741F9B" w14:textId="77777777" w:rsidR="00520636" w:rsidRPr="008C3753" w:rsidRDefault="00520636" w:rsidP="004A3FC7">
            <w:pPr>
              <w:pStyle w:val="TAC"/>
              <w:rPr>
                <w:lang w:eastAsia="zh-CN"/>
              </w:rPr>
            </w:pPr>
            <w:r w:rsidRPr="008C3753">
              <w:rPr>
                <w:lang w:eastAsia="zh-CN"/>
              </w:rPr>
              <w:t>99/1024</w:t>
            </w:r>
          </w:p>
        </w:tc>
        <w:tc>
          <w:tcPr>
            <w:tcW w:w="1070" w:type="dxa"/>
          </w:tcPr>
          <w:p w14:paraId="2AED6024" w14:textId="77777777" w:rsidR="00520636" w:rsidRPr="008C3753" w:rsidRDefault="00520636" w:rsidP="004A3FC7">
            <w:pPr>
              <w:pStyle w:val="TAC"/>
              <w:rPr>
                <w:lang w:eastAsia="zh-CN"/>
              </w:rPr>
            </w:pPr>
            <w:r w:rsidRPr="008C3753">
              <w:rPr>
                <w:lang w:eastAsia="zh-CN"/>
              </w:rPr>
              <w:t>99/1024</w:t>
            </w:r>
          </w:p>
        </w:tc>
        <w:tc>
          <w:tcPr>
            <w:tcW w:w="1071" w:type="dxa"/>
          </w:tcPr>
          <w:p w14:paraId="6F8E0EF4" w14:textId="77777777" w:rsidR="00520636" w:rsidRPr="008C3753" w:rsidRDefault="00520636" w:rsidP="004A3FC7">
            <w:pPr>
              <w:pStyle w:val="TAC"/>
              <w:rPr>
                <w:lang w:eastAsia="zh-CN"/>
              </w:rPr>
            </w:pPr>
            <w:r w:rsidRPr="008C3753">
              <w:rPr>
                <w:lang w:eastAsia="zh-CN"/>
              </w:rPr>
              <w:t>99/1024</w:t>
            </w:r>
          </w:p>
        </w:tc>
      </w:tr>
      <w:tr w:rsidR="00520636" w:rsidRPr="008C3753" w14:paraId="48FE9E0B" w14:textId="77777777" w:rsidTr="004A3FC7">
        <w:trPr>
          <w:jc w:val="center"/>
        </w:trPr>
        <w:tc>
          <w:tcPr>
            <w:tcW w:w="2421" w:type="dxa"/>
          </w:tcPr>
          <w:p w14:paraId="40FD37C0" w14:textId="77777777" w:rsidR="00520636" w:rsidRPr="008C3753" w:rsidRDefault="00520636" w:rsidP="004A3FC7">
            <w:pPr>
              <w:pStyle w:val="TAC"/>
            </w:pPr>
            <w:r w:rsidRPr="008C3753">
              <w:t>Payload size (bits)</w:t>
            </w:r>
          </w:p>
        </w:tc>
        <w:tc>
          <w:tcPr>
            <w:tcW w:w="1070" w:type="dxa"/>
            <w:vAlign w:val="center"/>
          </w:tcPr>
          <w:p w14:paraId="4D5092DF" w14:textId="77777777" w:rsidR="00520636" w:rsidRPr="008C3753" w:rsidRDefault="00520636" w:rsidP="004A3FC7">
            <w:pPr>
              <w:pStyle w:val="TAC"/>
              <w:rPr>
                <w:lang w:eastAsia="zh-CN"/>
              </w:rPr>
            </w:pPr>
            <w:r w:rsidRPr="008C3753">
              <w:rPr>
                <w:lang w:eastAsia="zh-CN"/>
              </w:rPr>
              <w:t>704</w:t>
            </w:r>
          </w:p>
        </w:tc>
        <w:tc>
          <w:tcPr>
            <w:tcW w:w="1071" w:type="dxa"/>
            <w:vAlign w:val="center"/>
          </w:tcPr>
          <w:p w14:paraId="271F51DA" w14:textId="77777777" w:rsidR="00520636" w:rsidRPr="008C3753" w:rsidRDefault="00520636" w:rsidP="004A3FC7">
            <w:pPr>
              <w:pStyle w:val="TAC"/>
              <w:rPr>
                <w:lang w:eastAsia="zh-CN"/>
              </w:rPr>
            </w:pPr>
            <w:r w:rsidRPr="008C3753">
              <w:rPr>
                <w:lang w:eastAsia="zh-CN"/>
              </w:rPr>
              <w:t>1480</w:t>
            </w:r>
          </w:p>
        </w:tc>
        <w:tc>
          <w:tcPr>
            <w:tcW w:w="1070" w:type="dxa"/>
          </w:tcPr>
          <w:p w14:paraId="7793CDB1" w14:textId="77777777" w:rsidR="00520636" w:rsidRPr="008C3753" w:rsidRDefault="00520636" w:rsidP="004A3FC7">
            <w:pPr>
              <w:pStyle w:val="TAC"/>
              <w:rPr>
                <w:lang w:eastAsia="zh-CN"/>
              </w:rPr>
            </w:pPr>
            <w:r w:rsidRPr="008C3753">
              <w:rPr>
                <w:lang w:eastAsia="zh-CN"/>
              </w:rPr>
              <w:t>672</w:t>
            </w:r>
          </w:p>
        </w:tc>
        <w:tc>
          <w:tcPr>
            <w:tcW w:w="1071" w:type="dxa"/>
            <w:vAlign w:val="center"/>
          </w:tcPr>
          <w:p w14:paraId="7C46F3A9" w14:textId="77777777" w:rsidR="00520636" w:rsidRPr="008C3753" w:rsidRDefault="00520636" w:rsidP="004A3FC7">
            <w:pPr>
              <w:pStyle w:val="TAC"/>
              <w:rPr>
                <w:lang w:eastAsia="zh-CN"/>
              </w:rPr>
            </w:pPr>
            <w:r w:rsidRPr="008C3753">
              <w:rPr>
                <w:lang w:eastAsia="zh-CN"/>
              </w:rPr>
              <w:t>2976</w:t>
            </w:r>
          </w:p>
        </w:tc>
      </w:tr>
      <w:tr w:rsidR="00520636" w:rsidRPr="008C3753" w14:paraId="4DEA3B33" w14:textId="77777777" w:rsidTr="004A3FC7">
        <w:trPr>
          <w:jc w:val="center"/>
        </w:trPr>
        <w:tc>
          <w:tcPr>
            <w:tcW w:w="2421" w:type="dxa"/>
          </w:tcPr>
          <w:p w14:paraId="6B01EB61" w14:textId="77777777" w:rsidR="00520636" w:rsidRPr="008C3753" w:rsidRDefault="00520636" w:rsidP="004A3FC7">
            <w:pPr>
              <w:pStyle w:val="TAC"/>
              <w:rPr>
                <w:szCs w:val="22"/>
              </w:rPr>
            </w:pPr>
            <w:r w:rsidRPr="008C3753">
              <w:rPr>
                <w:szCs w:val="22"/>
              </w:rPr>
              <w:t>Transport block CRC (bits)</w:t>
            </w:r>
          </w:p>
        </w:tc>
        <w:tc>
          <w:tcPr>
            <w:tcW w:w="1070" w:type="dxa"/>
          </w:tcPr>
          <w:p w14:paraId="43AFCAD8" w14:textId="77777777" w:rsidR="00520636" w:rsidRPr="008C3753" w:rsidRDefault="00520636" w:rsidP="004A3FC7">
            <w:pPr>
              <w:pStyle w:val="TAC"/>
              <w:rPr>
                <w:lang w:eastAsia="zh-CN"/>
              </w:rPr>
            </w:pPr>
            <w:r w:rsidRPr="008C3753">
              <w:rPr>
                <w:lang w:eastAsia="zh-CN"/>
              </w:rPr>
              <w:t>16</w:t>
            </w:r>
          </w:p>
        </w:tc>
        <w:tc>
          <w:tcPr>
            <w:tcW w:w="1071" w:type="dxa"/>
          </w:tcPr>
          <w:p w14:paraId="4A059BCE" w14:textId="77777777" w:rsidR="00520636" w:rsidRPr="008C3753" w:rsidRDefault="00520636" w:rsidP="004A3FC7">
            <w:pPr>
              <w:pStyle w:val="TAC"/>
              <w:rPr>
                <w:lang w:eastAsia="zh-CN"/>
              </w:rPr>
            </w:pPr>
            <w:r w:rsidRPr="008C3753">
              <w:rPr>
                <w:lang w:eastAsia="zh-CN"/>
              </w:rPr>
              <w:t>16</w:t>
            </w:r>
          </w:p>
        </w:tc>
        <w:tc>
          <w:tcPr>
            <w:tcW w:w="1070" w:type="dxa"/>
          </w:tcPr>
          <w:p w14:paraId="543717C9" w14:textId="77777777" w:rsidR="00520636" w:rsidRPr="008C3753" w:rsidRDefault="00520636" w:rsidP="004A3FC7">
            <w:pPr>
              <w:pStyle w:val="TAC"/>
              <w:rPr>
                <w:lang w:eastAsia="zh-CN"/>
              </w:rPr>
            </w:pPr>
            <w:r w:rsidRPr="008C3753">
              <w:rPr>
                <w:lang w:eastAsia="zh-CN"/>
              </w:rPr>
              <w:t>16</w:t>
            </w:r>
          </w:p>
        </w:tc>
        <w:tc>
          <w:tcPr>
            <w:tcW w:w="1071" w:type="dxa"/>
          </w:tcPr>
          <w:p w14:paraId="60984DB6" w14:textId="77777777" w:rsidR="00520636" w:rsidRPr="008C3753" w:rsidRDefault="00520636" w:rsidP="004A3FC7">
            <w:pPr>
              <w:pStyle w:val="TAC"/>
              <w:rPr>
                <w:lang w:eastAsia="zh-CN"/>
              </w:rPr>
            </w:pPr>
            <w:r w:rsidRPr="008C3753">
              <w:rPr>
                <w:lang w:eastAsia="zh-CN"/>
              </w:rPr>
              <w:t>16</w:t>
            </w:r>
          </w:p>
        </w:tc>
      </w:tr>
      <w:tr w:rsidR="00520636" w:rsidRPr="008C3753" w14:paraId="674A8EC2" w14:textId="77777777" w:rsidTr="004A3FC7">
        <w:trPr>
          <w:jc w:val="center"/>
        </w:trPr>
        <w:tc>
          <w:tcPr>
            <w:tcW w:w="2421" w:type="dxa"/>
          </w:tcPr>
          <w:p w14:paraId="2DEDE593" w14:textId="77777777" w:rsidR="00520636" w:rsidRPr="008C3753" w:rsidRDefault="00520636" w:rsidP="004A3FC7">
            <w:pPr>
              <w:pStyle w:val="TAC"/>
            </w:pPr>
            <w:r w:rsidRPr="008C3753">
              <w:t>Code block CRC size (bits)</w:t>
            </w:r>
          </w:p>
        </w:tc>
        <w:tc>
          <w:tcPr>
            <w:tcW w:w="1070" w:type="dxa"/>
            <w:vAlign w:val="center"/>
          </w:tcPr>
          <w:p w14:paraId="1A8D0E46" w14:textId="77777777" w:rsidR="00520636" w:rsidRPr="008C3753" w:rsidRDefault="00520636" w:rsidP="004A3FC7">
            <w:pPr>
              <w:pStyle w:val="TAC"/>
              <w:rPr>
                <w:lang w:eastAsia="zh-CN"/>
              </w:rPr>
            </w:pPr>
            <w:r w:rsidRPr="008C3753">
              <w:rPr>
                <w:lang w:eastAsia="zh-CN"/>
              </w:rPr>
              <w:t>-</w:t>
            </w:r>
          </w:p>
        </w:tc>
        <w:tc>
          <w:tcPr>
            <w:tcW w:w="1071" w:type="dxa"/>
            <w:vAlign w:val="center"/>
          </w:tcPr>
          <w:p w14:paraId="30694D0D" w14:textId="77777777" w:rsidR="00520636" w:rsidRPr="008C3753" w:rsidRDefault="00520636" w:rsidP="004A3FC7">
            <w:pPr>
              <w:pStyle w:val="TAC"/>
              <w:rPr>
                <w:lang w:eastAsia="zh-CN"/>
              </w:rPr>
            </w:pPr>
            <w:r w:rsidRPr="008C3753">
              <w:rPr>
                <w:lang w:eastAsia="zh-CN"/>
              </w:rPr>
              <w:t>-</w:t>
            </w:r>
          </w:p>
        </w:tc>
        <w:tc>
          <w:tcPr>
            <w:tcW w:w="1070" w:type="dxa"/>
          </w:tcPr>
          <w:p w14:paraId="52BDB959" w14:textId="77777777" w:rsidR="00520636" w:rsidRPr="008C3753" w:rsidRDefault="00520636" w:rsidP="004A3FC7">
            <w:pPr>
              <w:pStyle w:val="TAC"/>
              <w:rPr>
                <w:lang w:eastAsia="zh-CN"/>
              </w:rPr>
            </w:pPr>
            <w:r w:rsidRPr="008C3753">
              <w:rPr>
                <w:lang w:eastAsia="zh-CN"/>
              </w:rPr>
              <w:t>-</w:t>
            </w:r>
          </w:p>
        </w:tc>
        <w:tc>
          <w:tcPr>
            <w:tcW w:w="1071" w:type="dxa"/>
            <w:vAlign w:val="center"/>
          </w:tcPr>
          <w:p w14:paraId="537C6C10" w14:textId="77777777" w:rsidR="00520636" w:rsidRPr="008C3753" w:rsidRDefault="00520636" w:rsidP="004A3FC7">
            <w:pPr>
              <w:pStyle w:val="TAC"/>
              <w:rPr>
                <w:lang w:eastAsia="zh-CN"/>
              </w:rPr>
            </w:pPr>
            <w:r w:rsidRPr="008C3753">
              <w:rPr>
                <w:lang w:eastAsia="zh-CN"/>
              </w:rPr>
              <w:t>-</w:t>
            </w:r>
          </w:p>
        </w:tc>
      </w:tr>
      <w:tr w:rsidR="00520636" w:rsidRPr="008C3753" w14:paraId="31FF3304" w14:textId="77777777" w:rsidTr="004A3FC7">
        <w:trPr>
          <w:jc w:val="center"/>
        </w:trPr>
        <w:tc>
          <w:tcPr>
            <w:tcW w:w="2421" w:type="dxa"/>
          </w:tcPr>
          <w:p w14:paraId="3253865D" w14:textId="77777777" w:rsidR="00520636" w:rsidRPr="008C3753" w:rsidRDefault="00520636" w:rsidP="004A3FC7">
            <w:pPr>
              <w:pStyle w:val="TAC"/>
            </w:pPr>
            <w:r w:rsidRPr="008C3753">
              <w:t>Number of code blocks - C</w:t>
            </w:r>
          </w:p>
        </w:tc>
        <w:tc>
          <w:tcPr>
            <w:tcW w:w="1070" w:type="dxa"/>
            <w:vAlign w:val="center"/>
          </w:tcPr>
          <w:p w14:paraId="4956681D" w14:textId="77777777" w:rsidR="00520636" w:rsidRPr="008C3753" w:rsidRDefault="00520636" w:rsidP="004A3FC7">
            <w:pPr>
              <w:pStyle w:val="TAC"/>
              <w:rPr>
                <w:lang w:eastAsia="zh-CN"/>
              </w:rPr>
            </w:pPr>
            <w:r w:rsidRPr="008C3753">
              <w:rPr>
                <w:lang w:eastAsia="zh-CN"/>
              </w:rPr>
              <w:t>1</w:t>
            </w:r>
          </w:p>
        </w:tc>
        <w:tc>
          <w:tcPr>
            <w:tcW w:w="1071" w:type="dxa"/>
            <w:vAlign w:val="center"/>
          </w:tcPr>
          <w:p w14:paraId="12E50192" w14:textId="77777777" w:rsidR="00520636" w:rsidRPr="008C3753" w:rsidRDefault="00520636" w:rsidP="004A3FC7">
            <w:pPr>
              <w:pStyle w:val="TAC"/>
              <w:rPr>
                <w:lang w:eastAsia="zh-CN"/>
              </w:rPr>
            </w:pPr>
            <w:r w:rsidRPr="008C3753">
              <w:rPr>
                <w:lang w:eastAsia="zh-CN"/>
              </w:rPr>
              <w:t>1</w:t>
            </w:r>
          </w:p>
        </w:tc>
        <w:tc>
          <w:tcPr>
            <w:tcW w:w="1070" w:type="dxa"/>
          </w:tcPr>
          <w:p w14:paraId="7679FA21" w14:textId="77777777" w:rsidR="00520636" w:rsidRPr="008C3753" w:rsidRDefault="00520636" w:rsidP="004A3FC7">
            <w:pPr>
              <w:pStyle w:val="TAC"/>
              <w:rPr>
                <w:lang w:eastAsia="zh-CN"/>
              </w:rPr>
            </w:pPr>
            <w:r w:rsidRPr="008C3753">
              <w:rPr>
                <w:lang w:eastAsia="zh-CN"/>
              </w:rPr>
              <w:t>1</w:t>
            </w:r>
          </w:p>
        </w:tc>
        <w:tc>
          <w:tcPr>
            <w:tcW w:w="1071" w:type="dxa"/>
            <w:vAlign w:val="center"/>
          </w:tcPr>
          <w:p w14:paraId="407DB7C1" w14:textId="77777777" w:rsidR="00520636" w:rsidRPr="008C3753" w:rsidRDefault="00520636" w:rsidP="004A3FC7">
            <w:pPr>
              <w:pStyle w:val="TAC"/>
              <w:rPr>
                <w:lang w:eastAsia="zh-CN"/>
              </w:rPr>
            </w:pPr>
            <w:r w:rsidRPr="008C3753">
              <w:rPr>
                <w:lang w:eastAsia="zh-CN"/>
              </w:rPr>
              <w:t>1</w:t>
            </w:r>
          </w:p>
        </w:tc>
      </w:tr>
      <w:tr w:rsidR="00520636" w:rsidRPr="008C3753" w14:paraId="34370359" w14:textId="77777777" w:rsidTr="004A3FC7">
        <w:trPr>
          <w:jc w:val="center"/>
        </w:trPr>
        <w:tc>
          <w:tcPr>
            <w:tcW w:w="2421" w:type="dxa"/>
          </w:tcPr>
          <w:p w14:paraId="2654FA5E" w14:textId="77777777" w:rsidR="00520636" w:rsidRPr="008C3753" w:rsidRDefault="00520636" w:rsidP="004A3FC7">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2515C0CA" w14:textId="77777777" w:rsidR="00520636" w:rsidRPr="008C3753" w:rsidRDefault="00520636" w:rsidP="004A3FC7">
            <w:pPr>
              <w:pStyle w:val="TAC"/>
              <w:rPr>
                <w:lang w:eastAsia="zh-CN"/>
              </w:rPr>
            </w:pPr>
            <w:r w:rsidRPr="008C3753">
              <w:t>720</w:t>
            </w:r>
          </w:p>
        </w:tc>
        <w:tc>
          <w:tcPr>
            <w:tcW w:w="1071" w:type="dxa"/>
            <w:vAlign w:val="center"/>
          </w:tcPr>
          <w:p w14:paraId="4E91DAA7" w14:textId="77777777" w:rsidR="00520636" w:rsidRPr="008C3753" w:rsidRDefault="00520636" w:rsidP="004A3FC7">
            <w:pPr>
              <w:pStyle w:val="TAC"/>
              <w:rPr>
                <w:lang w:eastAsia="zh-CN"/>
              </w:rPr>
            </w:pPr>
            <w:r w:rsidRPr="008C3753">
              <w:rPr>
                <w:rFonts w:cs="Arial"/>
                <w:szCs w:val="18"/>
              </w:rPr>
              <w:t>1496</w:t>
            </w:r>
          </w:p>
        </w:tc>
        <w:tc>
          <w:tcPr>
            <w:tcW w:w="1070" w:type="dxa"/>
            <w:vAlign w:val="center"/>
          </w:tcPr>
          <w:p w14:paraId="4C7E0744" w14:textId="77777777" w:rsidR="00520636" w:rsidRPr="008C3753" w:rsidRDefault="00520636" w:rsidP="004A3FC7">
            <w:pPr>
              <w:pStyle w:val="TAC"/>
              <w:rPr>
                <w:lang w:eastAsia="zh-CN"/>
              </w:rPr>
            </w:pPr>
            <w:r w:rsidRPr="008C3753">
              <w:rPr>
                <w:rFonts w:cs="Arial"/>
                <w:szCs w:val="18"/>
              </w:rPr>
              <w:t>688</w:t>
            </w:r>
          </w:p>
        </w:tc>
        <w:tc>
          <w:tcPr>
            <w:tcW w:w="1071" w:type="dxa"/>
            <w:vAlign w:val="center"/>
          </w:tcPr>
          <w:p w14:paraId="19E9AA4D" w14:textId="77777777" w:rsidR="00520636" w:rsidRPr="008C3753" w:rsidRDefault="00520636" w:rsidP="004A3FC7">
            <w:pPr>
              <w:pStyle w:val="TAC"/>
              <w:rPr>
                <w:lang w:eastAsia="zh-CN"/>
              </w:rPr>
            </w:pPr>
            <w:r w:rsidRPr="008C3753">
              <w:rPr>
                <w:lang w:eastAsia="zh-CN"/>
              </w:rPr>
              <w:t>2992</w:t>
            </w:r>
          </w:p>
        </w:tc>
      </w:tr>
      <w:tr w:rsidR="00520636" w:rsidRPr="008C3753" w14:paraId="4FB85261" w14:textId="77777777" w:rsidTr="004A3FC7">
        <w:trPr>
          <w:jc w:val="center"/>
        </w:trPr>
        <w:tc>
          <w:tcPr>
            <w:tcW w:w="2421" w:type="dxa"/>
          </w:tcPr>
          <w:p w14:paraId="3D8829BA" w14:textId="77777777" w:rsidR="00520636" w:rsidRPr="008C3753" w:rsidRDefault="00520636" w:rsidP="004A3FC7">
            <w:pPr>
              <w:pStyle w:val="TAC"/>
              <w:rPr>
                <w:lang w:eastAsia="zh-CN"/>
              </w:rPr>
            </w:pPr>
            <w:r w:rsidRPr="008C3753">
              <w:t xml:space="preserve">Total number of bits per </w:t>
            </w:r>
            <w:r w:rsidRPr="008C3753">
              <w:rPr>
                <w:lang w:eastAsia="zh-CN"/>
              </w:rPr>
              <w:t>slot</w:t>
            </w:r>
          </w:p>
        </w:tc>
        <w:tc>
          <w:tcPr>
            <w:tcW w:w="1070" w:type="dxa"/>
            <w:vAlign w:val="center"/>
          </w:tcPr>
          <w:p w14:paraId="2BB5877C" w14:textId="77777777" w:rsidR="00520636" w:rsidRPr="008C3753" w:rsidRDefault="00520636" w:rsidP="004A3FC7">
            <w:pPr>
              <w:pStyle w:val="TAC"/>
              <w:rPr>
                <w:lang w:eastAsia="zh-CN"/>
              </w:rPr>
            </w:pPr>
            <w:r w:rsidRPr="008C3753">
              <w:rPr>
                <w:lang w:eastAsia="zh-CN"/>
              </w:rPr>
              <w:t>7200</w:t>
            </w:r>
          </w:p>
        </w:tc>
        <w:tc>
          <w:tcPr>
            <w:tcW w:w="1071" w:type="dxa"/>
            <w:vAlign w:val="center"/>
          </w:tcPr>
          <w:p w14:paraId="6E1B5B63" w14:textId="77777777" w:rsidR="00520636" w:rsidRPr="008C3753" w:rsidRDefault="00520636" w:rsidP="004A3FC7">
            <w:pPr>
              <w:pStyle w:val="TAC"/>
              <w:rPr>
                <w:lang w:eastAsia="zh-CN"/>
              </w:rPr>
            </w:pPr>
            <w:r w:rsidRPr="008C3753">
              <w:rPr>
                <w:lang w:eastAsia="zh-CN"/>
              </w:rPr>
              <w:t>14976</w:t>
            </w:r>
          </w:p>
        </w:tc>
        <w:tc>
          <w:tcPr>
            <w:tcW w:w="1070" w:type="dxa"/>
            <w:vAlign w:val="center"/>
          </w:tcPr>
          <w:p w14:paraId="2A8DDFC6" w14:textId="77777777" w:rsidR="00520636" w:rsidRPr="008C3753" w:rsidRDefault="00520636" w:rsidP="004A3FC7">
            <w:pPr>
              <w:pStyle w:val="TAC"/>
              <w:rPr>
                <w:lang w:eastAsia="zh-CN"/>
              </w:rPr>
            </w:pPr>
            <w:r w:rsidRPr="008C3753">
              <w:rPr>
                <w:lang w:eastAsia="zh-CN"/>
              </w:rPr>
              <w:t>6912</w:t>
            </w:r>
          </w:p>
        </w:tc>
        <w:tc>
          <w:tcPr>
            <w:tcW w:w="1071" w:type="dxa"/>
            <w:vAlign w:val="center"/>
          </w:tcPr>
          <w:p w14:paraId="1FCE7DAE" w14:textId="77777777" w:rsidR="00520636" w:rsidRPr="008C3753" w:rsidRDefault="00520636" w:rsidP="004A3FC7">
            <w:pPr>
              <w:pStyle w:val="TAC"/>
              <w:rPr>
                <w:lang w:eastAsia="zh-CN"/>
              </w:rPr>
            </w:pPr>
            <w:r w:rsidRPr="008C3753">
              <w:rPr>
                <w:lang w:eastAsia="zh-CN"/>
              </w:rPr>
              <w:t>30528</w:t>
            </w:r>
          </w:p>
        </w:tc>
      </w:tr>
      <w:tr w:rsidR="00520636" w:rsidRPr="008C3753" w14:paraId="3C8637F2" w14:textId="77777777" w:rsidTr="004A3FC7">
        <w:trPr>
          <w:jc w:val="center"/>
        </w:trPr>
        <w:tc>
          <w:tcPr>
            <w:tcW w:w="2421" w:type="dxa"/>
          </w:tcPr>
          <w:p w14:paraId="6D3D28BB" w14:textId="77777777" w:rsidR="00520636" w:rsidRPr="008C3753" w:rsidRDefault="00520636" w:rsidP="004A3FC7">
            <w:pPr>
              <w:pStyle w:val="TAC"/>
              <w:rPr>
                <w:lang w:eastAsia="zh-CN"/>
              </w:rPr>
            </w:pPr>
            <w:r w:rsidRPr="008C3753">
              <w:t xml:space="preserve">Total symbols per </w:t>
            </w:r>
            <w:r w:rsidRPr="008C3753">
              <w:rPr>
                <w:lang w:eastAsia="zh-CN"/>
              </w:rPr>
              <w:t>slot</w:t>
            </w:r>
          </w:p>
        </w:tc>
        <w:tc>
          <w:tcPr>
            <w:tcW w:w="1070" w:type="dxa"/>
          </w:tcPr>
          <w:p w14:paraId="5E507170" w14:textId="77777777" w:rsidR="00520636" w:rsidRPr="008C3753" w:rsidRDefault="00520636" w:rsidP="004A3FC7">
            <w:pPr>
              <w:pStyle w:val="TAC"/>
              <w:rPr>
                <w:lang w:eastAsia="zh-CN"/>
              </w:rPr>
            </w:pPr>
            <w:r w:rsidRPr="008C3753">
              <w:rPr>
                <w:lang w:eastAsia="zh-CN"/>
              </w:rPr>
              <w:t>3600</w:t>
            </w:r>
          </w:p>
        </w:tc>
        <w:tc>
          <w:tcPr>
            <w:tcW w:w="1071" w:type="dxa"/>
          </w:tcPr>
          <w:p w14:paraId="4F1CB7EB" w14:textId="77777777" w:rsidR="00520636" w:rsidRPr="008C3753" w:rsidRDefault="00520636" w:rsidP="004A3FC7">
            <w:pPr>
              <w:pStyle w:val="TAC"/>
              <w:rPr>
                <w:lang w:eastAsia="zh-CN"/>
              </w:rPr>
            </w:pPr>
            <w:r w:rsidRPr="008C3753">
              <w:rPr>
                <w:lang w:eastAsia="zh-CN"/>
              </w:rPr>
              <w:t>7488</w:t>
            </w:r>
          </w:p>
        </w:tc>
        <w:tc>
          <w:tcPr>
            <w:tcW w:w="1070" w:type="dxa"/>
          </w:tcPr>
          <w:p w14:paraId="1BC8913C" w14:textId="77777777" w:rsidR="00520636" w:rsidRPr="008C3753" w:rsidRDefault="00520636" w:rsidP="004A3FC7">
            <w:pPr>
              <w:pStyle w:val="TAC"/>
              <w:rPr>
                <w:lang w:eastAsia="zh-CN"/>
              </w:rPr>
            </w:pPr>
            <w:r w:rsidRPr="008C3753">
              <w:rPr>
                <w:lang w:eastAsia="zh-CN"/>
              </w:rPr>
              <w:t>3456</w:t>
            </w:r>
          </w:p>
        </w:tc>
        <w:tc>
          <w:tcPr>
            <w:tcW w:w="1071" w:type="dxa"/>
          </w:tcPr>
          <w:p w14:paraId="78785C9F" w14:textId="77777777" w:rsidR="00520636" w:rsidRPr="008C3753" w:rsidRDefault="00520636" w:rsidP="004A3FC7">
            <w:pPr>
              <w:pStyle w:val="TAC"/>
              <w:rPr>
                <w:lang w:eastAsia="zh-CN"/>
              </w:rPr>
            </w:pPr>
            <w:r w:rsidRPr="008C3753">
              <w:rPr>
                <w:lang w:eastAsia="zh-CN"/>
              </w:rPr>
              <w:t>15264</w:t>
            </w:r>
          </w:p>
        </w:tc>
      </w:tr>
      <w:tr w:rsidR="00520636" w:rsidRPr="008C3753" w14:paraId="5274EDBA" w14:textId="77777777" w:rsidTr="004A3FC7">
        <w:trPr>
          <w:jc w:val="center"/>
        </w:trPr>
        <w:tc>
          <w:tcPr>
            <w:tcW w:w="6703" w:type="dxa"/>
            <w:gridSpan w:val="5"/>
          </w:tcPr>
          <w:p w14:paraId="041D263F"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r>
            <w:r w:rsidRPr="008C3753">
              <w:rPr>
                <w:rFonts w:ascii="Arial" w:eastAsia="DengXian" w:hAnsi="Arial"/>
                <w:sz w:val="18"/>
                <w:lang w:eastAsia="zh-CN"/>
              </w:rPr>
              <w:t>DM-RS configuration type</w:t>
            </w:r>
            <w:r w:rsidRPr="008C3753">
              <w:rPr>
                <w:rFonts w:ascii="Arial" w:eastAsia="DengXian" w:hAnsi="Arial"/>
                <w:i/>
                <w:sz w:val="18"/>
              </w:rPr>
              <w:t xml:space="preserve"> </w:t>
            </w:r>
            <w:r w:rsidRPr="008C3753">
              <w:rPr>
                <w:rFonts w:ascii="Arial" w:eastAsia="DengXian" w:hAnsi="Arial"/>
                <w:sz w:val="18"/>
              </w:rPr>
              <w:t>= 1 with DM-RS duration = single-symbol DM-RS</w:t>
            </w:r>
            <w:r w:rsidRPr="008C3753">
              <w:rPr>
                <w:rFonts w:ascii="Arial" w:eastAsia="DengXian" w:hAnsi="Arial"/>
                <w:sz w:val="18"/>
                <w:lang w:eastAsia="zh-CN"/>
              </w:rPr>
              <w:t xml:space="preserve"> and the number of DM-RS CDM groups without data is 2</w:t>
            </w:r>
            <w:r w:rsidRPr="008C3753">
              <w:rPr>
                <w:rFonts w:ascii="Arial" w:eastAsia="DengXian" w:hAnsi="Arial"/>
                <w:sz w:val="18"/>
              </w:rPr>
              <w:t xml:space="preserve">, </w:t>
            </w:r>
            <w:r w:rsidRPr="008C3753">
              <w:rPr>
                <w:rFonts w:ascii="Arial" w:eastAsia="DengXian" w:hAnsi="Arial"/>
                <w:sz w:val="18"/>
                <w:lang w:eastAsia="zh-CN"/>
              </w:rPr>
              <w:t xml:space="preserve">additional DM-RS position = pos1, </w:t>
            </w:r>
            <w:r w:rsidRPr="008C3753">
              <w:rPr>
                <w:rFonts w:ascii="Arial" w:eastAsia="DengXian" w:hAnsi="Arial"/>
                <w:i/>
                <w:sz w:val="18"/>
                <w:lang w:eastAsia="zh-CN"/>
              </w:rPr>
              <w:t>l</w:t>
            </w:r>
            <w:r w:rsidRPr="008C3753">
              <w:rPr>
                <w:rFonts w:ascii="Arial" w:eastAsia="DengXian" w:hAnsi="Arial"/>
                <w:i/>
                <w:sz w:val="18"/>
                <w:vertAlign w:val="subscript"/>
                <w:lang w:eastAsia="zh-CN"/>
              </w:rPr>
              <w:t xml:space="preserve">0 </w:t>
            </w:r>
            <w:r w:rsidRPr="008C3753">
              <w:rPr>
                <w:rFonts w:ascii="Arial" w:eastAsia="DengXian" w:hAnsi="Arial"/>
                <w:sz w:val="18"/>
              </w:rPr>
              <w:t>= 2</w:t>
            </w:r>
            <w:r w:rsidRPr="008C3753">
              <w:rPr>
                <w:rFonts w:ascii="Arial" w:eastAsia="DengXian" w:hAnsi="Arial"/>
                <w:sz w:val="18"/>
                <w:lang w:eastAsia="zh-CN"/>
              </w:rPr>
              <w:t xml:space="preserve"> and </w:t>
            </w:r>
            <w:r w:rsidRPr="008C3753">
              <w:rPr>
                <w:rFonts w:ascii="Arial" w:eastAsia="DengXian" w:hAnsi="Arial"/>
                <w:i/>
                <w:sz w:val="18"/>
                <w:lang w:eastAsia="zh-CN"/>
              </w:rPr>
              <w:t xml:space="preserve">l </w:t>
            </w:r>
            <w:r w:rsidRPr="008C3753">
              <w:rPr>
                <w:rFonts w:ascii="Arial" w:eastAsia="DengXian" w:hAnsi="Arial"/>
                <w:sz w:val="18"/>
                <w:lang w:eastAsia="zh-CN"/>
              </w:rPr>
              <w:t>= 11</w:t>
            </w:r>
            <w:r w:rsidRPr="008C3753">
              <w:rPr>
                <w:rFonts w:ascii="Arial" w:eastAsia="DengXian" w:hAnsi="Arial"/>
                <w:sz w:val="18"/>
              </w:rPr>
              <w:t xml:space="preserve"> </w:t>
            </w:r>
            <w:r w:rsidRPr="008C3753">
              <w:rPr>
                <w:rFonts w:ascii="Arial" w:eastAsia="DengXian" w:hAnsi="Arial"/>
                <w:sz w:val="18"/>
                <w:lang w:eastAsia="zh-CN"/>
              </w:rPr>
              <w:t xml:space="preserve">for </w:t>
            </w:r>
            <w:r w:rsidRPr="008C3753">
              <w:rPr>
                <w:rFonts w:ascii="Arial" w:eastAsia="DengXian" w:hAnsi="Arial"/>
                <w:sz w:val="18"/>
              </w:rPr>
              <w:t>PUSCH mapping type A</w:t>
            </w:r>
            <w:r w:rsidRPr="008C3753">
              <w:rPr>
                <w:rFonts w:ascii="Arial" w:eastAsia="DengXian" w:hAnsi="Arial"/>
                <w:sz w:val="18"/>
                <w:lang w:eastAsia="zh-CN"/>
              </w:rPr>
              <w:t xml:space="preserve">, </w:t>
            </w:r>
            <w:r w:rsidRPr="008C3753">
              <w:rPr>
                <w:rFonts w:ascii="Arial" w:eastAsia="DengXian" w:hAnsi="Arial"/>
                <w:i/>
                <w:sz w:val="18"/>
                <w:lang w:eastAsia="zh-CN"/>
              </w:rPr>
              <w:t>l</w:t>
            </w:r>
            <w:r w:rsidRPr="008C3753">
              <w:rPr>
                <w:rFonts w:ascii="Arial" w:eastAsia="DengXian" w:hAnsi="Arial"/>
                <w:i/>
                <w:sz w:val="18"/>
                <w:vertAlign w:val="subscript"/>
                <w:lang w:eastAsia="zh-CN"/>
              </w:rPr>
              <w:t>0</w:t>
            </w:r>
            <w:r w:rsidRPr="008C3753">
              <w:rPr>
                <w:rFonts w:ascii="Arial" w:eastAsia="DengXian" w:hAnsi="Arial"/>
                <w:sz w:val="18"/>
              </w:rPr>
              <w:t xml:space="preserve">= </w:t>
            </w:r>
            <w:r w:rsidRPr="008C3753">
              <w:rPr>
                <w:rFonts w:ascii="Arial" w:eastAsia="DengXian" w:hAnsi="Arial"/>
                <w:sz w:val="18"/>
                <w:lang w:eastAsia="zh-CN"/>
              </w:rPr>
              <w:t xml:space="preserve">0 and </w:t>
            </w:r>
            <w:r w:rsidRPr="008C3753">
              <w:rPr>
                <w:rFonts w:ascii="Arial" w:eastAsia="DengXian" w:hAnsi="Arial"/>
                <w:i/>
                <w:sz w:val="18"/>
                <w:lang w:eastAsia="zh-CN"/>
              </w:rPr>
              <w:t xml:space="preserve">l </w:t>
            </w:r>
            <w:r w:rsidRPr="008C3753">
              <w:rPr>
                <w:rFonts w:ascii="Arial" w:eastAsia="DengXian" w:hAnsi="Arial"/>
                <w:sz w:val="18"/>
                <w:lang w:eastAsia="zh-CN"/>
              </w:rPr>
              <w:t>=10</w:t>
            </w:r>
            <w:r w:rsidRPr="008C3753">
              <w:rPr>
                <w:rFonts w:ascii="Arial" w:eastAsia="DengXian" w:hAnsi="Arial"/>
                <w:sz w:val="18"/>
              </w:rPr>
              <w:t xml:space="preserve"> </w:t>
            </w:r>
            <w:r w:rsidRPr="008C3753">
              <w:rPr>
                <w:rFonts w:ascii="Arial" w:eastAsia="DengXian" w:hAnsi="Arial"/>
                <w:sz w:val="18"/>
                <w:lang w:eastAsia="zh-CN"/>
              </w:rPr>
              <w:t xml:space="preserve">for </w:t>
            </w:r>
            <w:r w:rsidRPr="008C3753">
              <w:rPr>
                <w:rFonts w:ascii="Arial" w:eastAsia="DengXian" w:hAnsi="Arial"/>
                <w:sz w:val="18"/>
              </w:rPr>
              <w:t xml:space="preserve">PUSCH mapping type </w:t>
            </w:r>
            <w:r w:rsidRPr="008C3753">
              <w:rPr>
                <w:rFonts w:ascii="Arial" w:eastAsia="DengXian" w:hAnsi="Arial"/>
                <w:sz w:val="18"/>
                <w:lang w:eastAsia="zh-CN"/>
              </w:rPr>
              <w:t xml:space="preserve">B </w:t>
            </w:r>
            <w:r w:rsidRPr="008C3753">
              <w:rPr>
                <w:rFonts w:ascii="Arial" w:eastAsia="DengXian" w:hAnsi="Arial"/>
                <w:sz w:val="18"/>
              </w:rPr>
              <w:t>as per table 6.4.1.1.3-3 of TS 38.211 [17].</w:t>
            </w:r>
          </w:p>
          <w:p w14:paraId="6D50DE81" w14:textId="73B82074" w:rsidR="00520636" w:rsidRPr="008C3753" w:rsidRDefault="00520636" w:rsidP="004A3FC7">
            <w:pPr>
              <w:keepNext/>
              <w:keepLines/>
              <w:spacing w:after="0"/>
              <w:ind w:left="851" w:hanging="851"/>
              <w:rPr>
                <w:rFonts w:eastAsia="DengXian"/>
                <w:lang w:eastAsia="zh-CN"/>
              </w:rPr>
            </w:pPr>
            <w:r w:rsidRPr="008C3753">
              <w:rPr>
                <w:rFonts w:eastAsia="DengXian"/>
              </w:rPr>
              <w:t xml:space="preserve">NOTE </w:t>
            </w:r>
            <w:r w:rsidRPr="008C3753">
              <w:rPr>
                <w:rFonts w:eastAsia="DengXian"/>
                <w:lang w:eastAsia="zh-CN"/>
              </w:rPr>
              <w:t>2</w:t>
            </w:r>
            <w:r w:rsidRPr="008C3753">
              <w:rPr>
                <w:rFonts w:eastAsia="DengXian"/>
              </w:rPr>
              <w:t>:</w:t>
            </w:r>
            <w:r w:rsidRPr="008C3753">
              <w:rPr>
                <w:rFonts w:eastAsia="DengXian"/>
              </w:rPr>
              <w:tab/>
            </w:r>
            <w:r w:rsidRPr="008C3753">
              <w:rPr>
                <w:rFonts w:eastAsia="DengXian" w:cs="Arial"/>
              </w:rPr>
              <w:t>Code block size including CRC (bits)</w:t>
            </w:r>
            <w:r w:rsidRPr="008C3753">
              <w:rPr>
                <w:rFonts w:eastAsia="DengXian" w:cs="Arial"/>
                <w:lang w:eastAsia="zh-CN"/>
              </w:rPr>
              <w:t xml:space="preserve"> equals to </w:t>
            </w:r>
            <w:r w:rsidRPr="008C3753">
              <w:rPr>
                <w:rFonts w:eastAsia="DengXian" w:cs="Arial"/>
                <w:i/>
                <w:lang w:eastAsia="zh-CN"/>
              </w:rPr>
              <w:t>K'</w:t>
            </w:r>
            <w:r w:rsidRPr="008C3753">
              <w:rPr>
                <w:rFonts w:eastAsia="DengXian"/>
                <w:lang w:eastAsia="zh-CN"/>
              </w:rPr>
              <w:t xml:space="preserve"> in </w:t>
            </w:r>
            <w:r w:rsidR="008C3753">
              <w:rPr>
                <w:rFonts w:eastAsia="DengXian"/>
                <w:lang w:eastAsia="zh-CN"/>
              </w:rPr>
              <w:t>clause</w:t>
            </w:r>
            <w:r w:rsidRPr="008C3753">
              <w:rPr>
                <w:rFonts w:eastAsia="DengXian"/>
                <w:lang w:eastAsia="zh-CN"/>
              </w:rPr>
              <w:t xml:space="preserve"> 5.2.2 of TS 38.212 [16].</w:t>
            </w:r>
          </w:p>
        </w:tc>
      </w:tr>
    </w:tbl>
    <w:p w14:paraId="737F3956" w14:textId="6B615E60" w:rsidR="00520636" w:rsidRPr="008C3753" w:rsidRDefault="00520636" w:rsidP="00B54AB6">
      <w:pPr>
        <w:rPr>
          <w:noProof/>
          <w:lang w:eastAsia="zh-CN"/>
        </w:rPr>
      </w:pPr>
    </w:p>
    <w:p w14:paraId="1AC0EAD1" w14:textId="77777777" w:rsidR="00520636" w:rsidRPr="008C3753" w:rsidRDefault="00520636" w:rsidP="00520636">
      <w:pPr>
        <w:pStyle w:val="Heading1"/>
        <w:rPr>
          <w:lang w:eastAsia="zh-CN"/>
        </w:rPr>
      </w:pPr>
      <w:bookmarkStart w:id="11103" w:name="_Toc58860531"/>
      <w:bookmarkStart w:id="11104" w:name="_Toc61182648"/>
      <w:bookmarkStart w:id="11105" w:name="_Toc66782641"/>
      <w:bookmarkStart w:id="11106" w:name="_Toc74967875"/>
      <w:bookmarkStart w:id="11107" w:name="_Toc76545326"/>
      <w:bookmarkStart w:id="11108" w:name="_Toc82598710"/>
      <w:bookmarkStart w:id="11109" w:name="_Toc89954358"/>
      <w:bookmarkStart w:id="11110" w:name="_Toc98774453"/>
      <w:bookmarkStart w:id="11111" w:name="_Toc106200433"/>
      <w:bookmarkStart w:id="11112" w:name="_Toc115190990"/>
      <w:bookmarkStart w:id="11113" w:name="_Toc122003561"/>
      <w:bookmarkStart w:id="11114" w:name="_Toc124155329"/>
      <w:bookmarkStart w:id="11115" w:name="_Toc131534102"/>
      <w:bookmarkStart w:id="11116" w:name="_Toc137399981"/>
      <w:bookmarkStart w:id="11117" w:name="_Toc147177352"/>
      <w:r w:rsidRPr="008C3753">
        <w:t>A.</w:t>
      </w:r>
      <w:r w:rsidRPr="008C3753">
        <w:rPr>
          <w:lang w:eastAsia="zh-CN"/>
        </w:rPr>
        <w:t>3B</w:t>
      </w:r>
      <w:r w:rsidRPr="008C3753">
        <w:tab/>
        <w:t>Fixed Reference Channels for performance requirements (</w:t>
      </w:r>
      <w:r w:rsidRPr="008C3753">
        <w:rPr>
          <w:lang w:eastAsia="zh-CN"/>
        </w:rPr>
        <w:t>QPSK</w:t>
      </w:r>
      <w:r w:rsidRPr="008C3753">
        <w:t>, R=308/</w:t>
      </w:r>
      <w:r w:rsidRPr="008C3753">
        <w:rPr>
          <w:lang w:eastAsia="zh-CN"/>
        </w:rPr>
        <w:t>1024</w:t>
      </w:r>
      <w:r w:rsidRPr="008C3753">
        <w:t>)</w:t>
      </w:r>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p>
    <w:p w14:paraId="75FD0C32" w14:textId="77777777" w:rsidR="00520636" w:rsidRPr="008C3753" w:rsidRDefault="00520636" w:rsidP="00520636">
      <w:pPr>
        <w:rPr>
          <w:lang w:eastAsia="zh-CN"/>
        </w:rPr>
      </w:pPr>
      <w:r w:rsidRPr="008C3753">
        <w:t>The parameters for the reference measurement channel is specified in table A.</w:t>
      </w:r>
      <w:r w:rsidRPr="008C3753">
        <w:rPr>
          <w:lang w:eastAsia="zh-CN"/>
        </w:rPr>
        <w:t>3B</w:t>
      </w:r>
      <w:r w:rsidRPr="008C3753">
        <w:t>-1</w:t>
      </w:r>
      <w:r w:rsidRPr="008C3753">
        <w:rPr>
          <w:lang w:eastAsia="zh-CN"/>
        </w:rPr>
        <w:t xml:space="preserve"> </w:t>
      </w:r>
      <w:r w:rsidRPr="008C3753">
        <w:t>for FR1 PUSCH performance requirements</w:t>
      </w:r>
      <w:r w:rsidRPr="008C3753">
        <w:rPr>
          <w:lang w:eastAsia="zh-CN"/>
        </w:rPr>
        <w:t>:</w:t>
      </w:r>
    </w:p>
    <w:p w14:paraId="07C9C3D1" w14:textId="77777777" w:rsidR="00520636" w:rsidRPr="008C3753" w:rsidRDefault="00520636" w:rsidP="00520636">
      <w:pPr>
        <w:pStyle w:val="B1"/>
      </w:pPr>
      <w:r w:rsidRPr="008C3753">
        <w:rPr>
          <w:lang w:val="en-US" w:eastAsia="zh-CN"/>
        </w:rPr>
        <w:t>-</w:t>
      </w:r>
      <w:r w:rsidRPr="008C3753">
        <w:rPr>
          <w:lang w:val="en-US" w:eastAsia="zh-CN"/>
        </w:rPr>
        <w:tab/>
      </w:r>
      <w:r w:rsidRPr="008C3753">
        <w:rPr>
          <w:lang w:eastAsia="zh-CN"/>
        </w:rPr>
        <w:t xml:space="preserve">FRC parameters </w:t>
      </w:r>
      <w:r w:rsidRPr="008C3753">
        <w:t>are specified in table A.3B-</w:t>
      </w:r>
      <w:r w:rsidRPr="008C3753">
        <w:rPr>
          <w:lang w:eastAsia="zh-CN"/>
        </w:rPr>
        <w:t>1</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pos0</w:t>
      </w:r>
      <w:r w:rsidRPr="008C3753">
        <w:rPr>
          <w:lang w:eastAsia="zh-CN"/>
        </w:rPr>
        <w:t xml:space="preserve"> and 1 transmission layer</w:t>
      </w:r>
      <w:r w:rsidRPr="008C3753">
        <w:t>.</w:t>
      </w:r>
    </w:p>
    <w:p w14:paraId="6269E0E5" w14:textId="77777777" w:rsidR="00520636" w:rsidRPr="008C3753" w:rsidRDefault="00520636" w:rsidP="00F254F9">
      <w:pPr>
        <w:rPr>
          <w:rFonts w:eastAsia="Malgun Gothic"/>
        </w:rPr>
      </w:pPr>
    </w:p>
    <w:p w14:paraId="12E5A555" w14:textId="77777777" w:rsidR="00520636" w:rsidRPr="008C3753" w:rsidRDefault="00520636" w:rsidP="00520636">
      <w:pPr>
        <w:pStyle w:val="TH"/>
        <w:rPr>
          <w:lang w:eastAsia="zh-CN"/>
        </w:rPr>
      </w:pPr>
      <w:r w:rsidRPr="008C3753">
        <w:rPr>
          <w:rFonts w:eastAsia="Malgun Gothic"/>
        </w:rPr>
        <w:lastRenderedPageBreak/>
        <w:t>Table A.3B-</w:t>
      </w:r>
      <w:r w:rsidRPr="008C3753">
        <w:rPr>
          <w:lang w:eastAsia="zh-CN"/>
        </w:rPr>
        <w:t>1</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pos0</w:t>
      </w:r>
      <w:r w:rsidRPr="008C3753">
        <w:rPr>
          <w:lang w:eastAsia="zh-CN"/>
        </w:rPr>
        <w:t xml:space="preserve"> and 1 transmission layer</w:t>
      </w:r>
      <w:r w:rsidRPr="008C3753">
        <w:rPr>
          <w:rFonts w:eastAsia="Malgun Gothic"/>
        </w:rPr>
        <w:t xml:space="preserve"> (QPSK, R=308/1024)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61CF923D" w14:textId="77777777" w:rsidTr="004A3FC7">
        <w:trPr>
          <w:jc w:val="center"/>
        </w:trPr>
        <w:tc>
          <w:tcPr>
            <w:tcW w:w="2421" w:type="dxa"/>
          </w:tcPr>
          <w:p w14:paraId="0F047630" w14:textId="77777777" w:rsidR="00520636" w:rsidRPr="008C3753" w:rsidRDefault="00520636" w:rsidP="004A3FC7">
            <w:pPr>
              <w:pStyle w:val="TAH"/>
            </w:pPr>
            <w:r w:rsidRPr="008C3753">
              <w:t>Reference channel</w:t>
            </w:r>
          </w:p>
        </w:tc>
        <w:tc>
          <w:tcPr>
            <w:tcW w:w="1070" w:type="dxa"/>
          </w:tcPr>
          <w:p w14:paraId="3936CDC7" w14:textId="77777777" w:rsidR="00520636" w:rsidRPr="008C3753" w:rsidRDefault="00520636" w:rsidP="004A3FC7">
            <w:pPr>
              <w:pStyle w:val="TAH"/>
            </w:pPr>
            <w:r w:rsidRPr="008C3753">
              <w:rPr>
                <w:lang w:eastAsia="zh-CN"/>
              </w:rPr>
              <w:t>G-FR1-A3B-1</w:t>
            </w:r>
          </w:p>
        </w:tc>
        <w:tc>
          <w:tcPr>
            <w:tcW w:w="1071" w:type="dxa"/>
          </w:tcPr>
          <w:p w14:paraId="068129EE" w14:textId="77777777" w:rsidR="00520636" w:rsidRPr="008C3753" w:rsidRDefault="00520636" w:rsidP="004A3FC7">
            <w:pPr>
              <w:pStyle w:val="TAH"/>
            </w:pPr>
            <w:r w:rsidRPr="008C3753">
              <w:rPr>
                <w:lang w:eastAsia="zh-CN"/>
              </w:rPr>
              <w:t>G-FR1-A3B-2</w:t>
            </w:r>
          </w:p>
        </w:tc>
        <w:tc>
          <w:tcPr>
            <w:tcW w:w="1070" w:type="dxa"/>
          </w:tcPr>
          <w:p w14:paraId="243252C0" w14:textId="77777777" w:rsidR="00520636" w:rsidRPr="008C3753" w:rsidRDefault="00520636" w:rsidP="004A3FC7">
            <w:pPr>
              <w:pStyle w:val="TAH"/>
            </w:pPr>
            <w:r w:rsidRPr="008C3753">
              <w:rPr>
                <w:lang w:eastAsia="zh-CN"/>
              </w:rPr>
              <w:t>G-FR1-A3B-3</w:t>
            </w:r>
          </w:p>
        </w:tc>
        <w:tc>
          <w:tcPr>
            <w:tcW w:w="1071" w:type="dxa"/>
          </w:tcPr>
          <w:p w14:paraId="399D4793" w14:textId="77777777" w:rsidR="00520636" w:rsidRPr="008C3753" w:rsidRDefault="00520636" w:rsidP="004A3FC7">
            <w:pPr>
              <w:pStyle w:val="TAH"/>
            </w:pPr>
            <w:r w:rsidRPr="008C3753">
              <w:rPr>
                <w:lang w:eastAsia="zh-CN"/>
              </w:rPr>
              <w:t>G-FR1-A3B-4</w:t>
            </w:r>
          </w:p>
        </w:tc>
      </w:tr>
      <w:tr w:rsidR="00520636" w:rsidRPr="008C3753" w14:paraId="0ABB651D" w14:textId="77777777" w:rsidTr="004A3FC7">
        <w:trPr>
          <w:jc w:val="center"/>
        </w:trPr>
        <w:tc>
          <w:tcPr>
            <w:tcW w:w="2421" w:type="dxa"/>
          </w:tcPr>
          <w:p w14:paraId="732A2512" w14:textId="77777777" w:rsidR="00520636" w:rsidRPr="008C3753" w:rsidRDefault="00520636" w:rsidP="004A3FC7">
            <w:pPr>
              <w:pStyle w:val="TAC"/>
              <w:rPr>
                <w:lang w:eastAsia="zh-CN"/>
              </w:rPr>
            </w:pPr>
            <w:r w:rsidRPr="008C3753">
              <w:rPr>
                <w:lang w:eastAsia="zh-CN"/>
              </w:rPr>
              <w:t xml:space="preserve">Subcarrier spacing </w:t>
            </w:r>
            <w:r w:rsidRPr="008C3753">
              <w:rPr>
                <w:rFonts w:cs="Arial"/>
                <w:lang w:eastAsia="zh-CN"/>
              </w:rPr>
              <w:t>(kHz)</w:t>
            </w:r>
          </w:p>
        </w:tc>
        <w:tc>
          <w:tcPr>
            <w:tcW w:w="1070" w:type="dxa"/>
          </w:tcPr>
          <w:p w14:paraId="32DD077F" w14:textId="77777777" w:rsidR="00520636" w:rsidRPr="008C3753" w:rsidRDefault="00520636" w:rsidP="004A3FC7">
            <w:pPr>
              <w:pStyle w:val="TAC"/>
              <w:rPr>
                <w:lang w:eastAsia="zh-CN"/>
              </w:rPr>
            </w:pPr>
            <w:r w:rsidRPr="008C3753">
              <w:rPr>
                <w:lang w:eastAsia="zh-CN"/>
              </w:rPr>
              <w:t>15</w:t>
            </w:r>
          </w:p>
        </w:tc>
        <w:tc>
          <w:tcPr>
            <w:tcW w:w="1071" w:type="dxa"/>
          </w:tcPr>
          <w:p w14:paraId="64755299" w14:textId="77777777" w:rsidR="00520636" w:rsidRPr="008C3753" w:rsidRDefault="00520636" w:rsidP="004A3FC7">
            <w:pPr>
              <w:pStyle w:val="TAC"/>
            </w:pPr>
            <w:r w:rsidRPr="008C3753">
              <w:rPr>
                <w:lang w:eastAsia="zh-CN"/>
              </w:rPr>
              <w:t>15</w:t>
            </w:r>
          </w:p>
        </w:tc>
        <w:tc>
          <w:tcPr>
            <w:tcW w:w="1070" w:type="dxa"/>
          </w:tcPr>
          <w:p w14:paraId="03EEB205" w14:textId="77777777" w:rsidR="00520636" w:rsidRPr="008C3753" w:rsidRDefault="00520636" w:rsidP="004A3FC7">
            <w:pPr>
              <w:pStyle w:val="TAC"/>
            </w:pPr>
            <w:r w:rsidRPr="008C3753">
              <w:t>30</w:t>
            </w:r>
          </w:p>
        </w:tc>
        <w:tc>
          <w:tcPr>
            <w:tcW w:w="1071" w:type="dxa"/>
          </w:tcPr>
          <w:p w14:paraId="773015A5" w14:textId="77777777" w:rsidR="00520636" w:rsidRPr="008C3753" w:rsidRDefault="00520636" w:rsidP="004A3FC7">
            <w:pPr>
              <w:pStyle w:val="TAC"/>
            </w:pPr>
            <w:r w:rsidRPr="008C3753">
              <w:rPr>
                <w:lang w:eastAsia="zh-CN"/>
              </w:rPr>
              <w:t>30</w:t>
            </w:r>
          </w:p>
        </w:tc>
      </w:tr>
      <w:tr w:rsidR="00520636" w:rsidRPr="008C3753" w14:paraId="3A2DD367" w14:textId="77777777" w:rsidTr="004A3FC7">
        <w:trPr>
          <w:jc w:val="center"/>
        </w:trPr>
        <w:tc>
          <w:tcPr>
            <w:tcW w:w="2421" w:type="dxa"/>
          </w:tcPr>
          <w:p w14:paraId="5222BAEA" w14:textId="77777777" w:rsidR="00520636" w:rsidRPr="008C3753" w:rsidRDefault="00520636" w:rsidP="004A3FC7">
            <w:pPr>
              <w:pStyle w:val="TAC"/>
            </w:pPr>
            <w:r w:rsidRPr="008C3753">
              <w:t>Allocated resource blocks</w:t>
            </w:r>
          </w:p>
        </w:tc>
        <w:tc>
          <w:tcPr>
            <w:tcW w:w="1070" w:type="dxa"/>
          </w:tcPr>
          <w:p w14:paraId="19697163" w14:textId="77777777" w:rsidR="00520636" w:rsidRPr="008C3753" w:rsidRDefault="00520636" w:rsidP="004A3FC7">
            <w:pPr>
              <w:pStyle w:val="TAC"/>
              <w:rPr>
                <w:rFonts w:eastAsia="Yu Mincho"/>
              </w:rPr>
            </w:pPr>
            <w:r w:rsidRPr="008C3753">
              <w:rPr>
                <w:rFonts w:eastAsia="Yu Mincho"/>
              </w:rPr>
              <w:t>25</w:t>
            </w:r>
          </w:p>
        </w:tc>
        <w:tc>
          <w:tcPr>
            <w:tcW w:w="1071" w:type="dxa"/>
          </w:tcPr>
          <w:p w14:paraId="7D2F964A" w14:textId="77777777" w:rsidR="00520636" w:rsidRPr="008C3753" w:rsidRDefault="00520636" w:rsidP="004A3FC7">
            <w:pPr>
              <w:pStyle w:val="TAC"/>
              <w:rPr>
                <w:rFonts w:eastAsia="Yu Mincho"/>
              </w:rPr>
            </w:pPr>
            <w:r w:rsidRPr="008C3753">
              <w:rPr>
                <w:rFonts w:eastAsia="Yu Mincho"/>
              </w:rPr>
              <w:t>52</w:t>
            </w:r>
          </w:p>
        </w:tc>
        <w:tc>
          <w:tcPr>
            <w:tcW w:w="1070" w:type="dxa"/>
          </w:tcPr>
          <w:p w14:paraId="25A57EFC" w14:textId="77777777" w:rsidR="00520636" w:rsidRPr="008C3753" w:rsidRDefault="00520636" w:rsidP="004A3FC7">
            <w:pPr>
              <w:pStyle w:val="TAC"/>
              <w:rPr>
                <w:lang w:eastAsia="zh-CN"/>
              </w:rPr>
            </w:pPr>
            <w:r w:rsidRPr="008C3753">
              <w:rPr>
                <w:lang w:eastAsia="zh-CN"/>
              </w:rPr>
              <w:t>24</w:t>
            </w:r>
          </w:p>
        </w:tc>
        <w:tc>
          <w:tcPr>
            <w:tcW w:w="1071" w:type="dxa"/>
          </w:tcPr>
          <w:p w14:paraId="590544D0" w14:textId="77777777" w:rsidR="00520636" w:rsidRPr="008C3753" w:rsidRDefault="00520636" w:rsidP="004A3FC7">
            <w:pPr>
              <w:pStyle w:val="TAC"/>
              <w:rPr>
                <w:rFonts w:eastAsia="Yu Mincho"/>
              </w:rPr>
            </w:pPr>
            <w:r w:rsidRPr="008C3753">
              <w:rPr>
                <w:rFonts w:eastAsia="Yu Mincho"/>
              </w:rPr>
              <w:t>106</w:t>
            </w:r>
          </w:p>
        </w:tc>
      </w:tr>
      <w:tr w:rsidR="00520636" w:rsidRPr="008C3753" w14:paraId="3C9148E7" w14:textId="77777777" w:rsidTr="004A3FC7">
        <w:trPr>
          <w:jc w:val="center"/>
        </w:trPr>
        <w:tc>
          <w:tcPr>
            <w:tcW w:w="2421" w:type="dxa"/>
          </w:tcPr>
          <w:p w14:paraId="0B13E938" w14:textId="77777777" w:rsidR="00520636" w:rsidRPr="008C3753" w:rsidRDefault="00520636" w:rsidP="004A3FC7">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15E6B1CF" w14:textId="77777777" w:rsidR="00520636" w:rsidRPr="008C3753" w:rsidRDefault="00520636" w:rsidP="004A3FC7">
            <w:pPr>
              <w:pStyle w:val="TAC"/>
              <w:rPr>
                <w:lang w:eastAsia="zh-CN"/>
              </w:rPr>
            </w:pPr>
            <w:r w:rsidRPr="008C3753">
              <w:rPr>
                <w:lang w:eastAsia="zh-CN"/>
              </w:rPr>
              <w:t>1</w:t>
            </w:r>
          </w:p>
        </w:tc>
        <w:tc>
          <w:tcPr>
            <w:tcW w:w="1071" w:type="dxa"/>
          </w:tcPr>
          <w:p w14:paraId="4E4008F9" w14:textId="77777777" w:rsidR="00520636" w:rsidRPr="008C3753" w:rsidRDefault="00520636" w:rsidP="004A3FC7">
            <w:pPr>
              <w:pStyle w:val="TAC"/>
            </w:pPr>
            <w:r w:rsidRPr="008C3753">
              <w:t>1</w:t>
            </w:r>
          </w:p>
        </w:tc>
        <w:tc>
          <w:tcPr>
            <w:tcW w:w="1070" w:type="dxa"/>
          </w:tcPr>
          <w:p w14:paraId="09A509D5" w14:textId="77777777" w:rsidR="00520636" w:rsidRPr="008C3753" w:rsidRDefault="00520636" w:rsidP="004A3FC7">
            <w:pPr>
              <w:pStyle w:val="TAC"/>
            </w:pPr>
            <w:r w:rsidRPr="008C3753">
              <w:t>1</w:t>
            </w:r>
          </w:p>
        </w:tc>
        <w:tc>
          <w:tcPr>
            <w:tcW w:w="1071" w:type="dxa"/>
          </w:tcPr>
          <w:p w14:paraId="1B76EDE6" w14:textId="77777777" w:rsidR="00520636" w:rsidRPr="008C3753" w:rsidRDefault="00520636" w:rsidP="004A3FC7">
            <w:pPr>
              <w:pStyle w:val="TAC"/>
            </w:pPr>
            <w:r w:rsidRPr="008C3753">
              <w:t>1</w:t>
            </w:r>
          </w:p>
        </w:tc>
      </w:tr>
      <w:tr w:rsidR="00520636" w:rsidRPr="008C3753" w14:paraId="15B5F725" w14:textId="77777777" w:rsidTr="004A3FC7">
        <w:trPr>
          <w:jc w:val="center"/>
        </w:trPr>
        <w:tc>
          <w:tcPr>
            <w:tcW w:w="2421" w:type="dxa"/>
          </w:tcPr>
          <w:p w14:paraId="2CA6902C" w14:textId="77777777" w:rsidR="00520636" w:rsidRPr="008C3753" w:rsidRDefault="00520636" w:rsidP="004A3FC7">
            <w:pPr>
              <w:pStyle w:val="TAC"/>
            </w:pPr>
            <w:r w:rsidRPr="008C3753">
              <w:t>Modulation</w:t>
            </w:r>
          </w:p>
        </w:tc>
        <w:tc>
          <w:tcPr>
            <w:tcW w:w="1070" w:type="dxa"/>
          </w:tcPr>
          <w:p w14:paraId="0CF5C20D" w14:textId="77777777" w:rsidR="00520636" w:rsidRPr="008C3753" w:rsidRDefault="00520636" w:rsidP="004A3FC7">
            <w:pPr>
              <w:pStyle w:val="TAC"/>
              <w:rPr>
                <w:lang w:eastAsia="zh-CN"/>
              </w:rPr>
            </w:pPr>
            <w:r w:rsidRPr="008C3753">
              <w:rPr>
                <w:lang w:eastAsia="zh-CN"/>
              </w:rPr>
              <w:t>QPSK</w:t>
            </w:r>
          </w:p>
        </w:tc>
        <w:tc>
          <w:tcPr>
            <w:tcW w:w="1071" w:type="dxa"/>
          </w:tcPr>
          <w:p w14:paraId="4B222CF0" w14:textId="77777777" w:rsidR="00520636" w:rsidRPr="008C3753" w:rsidRDefault="00520636" w:rsidP="004A3FC7">
            <w:pPr>
              <w:pStyle w:val="TAC"/>
              <w:rPr>
                <w:lang w:eastAsia="zh-CN"/>
              </w:rPr>
            </w:pPr>
            <w:r w:rsidRPr="008C3753">
              <w:rPr>
                <w:lang w:eastAsia="zh-CN"/>
              </w:rPr>
              <w:t>QPSK</w:t>
            </w:r>
          </w:p>
        </w:tc>
        <w:tc>
          <w:tcPr>
            <w:tcW w:w="1070" w:type="dxa"/>
          </w:tcPr>
          <w:p w14:paraId="7922C036" w14:textId="77777777" w:rsidR="00520636" w:rsidRPr="008C3753" w:rsidRDefault="00520636" w:rsidP="004A3FC7">
            <w:pPr>
              <w:pStyle w:val="TAC"/>
              <w:rPr>
                <w:lang w:eastAsia="zh-CN"/>
              </w:rPr>
            </w:pPr>
            <w:r w:rsidRPr="008C3753">
              <w:rPr>
                <w:lang w:eastAsia="zh-CN"/>
              </w:rPr>
              <w:t>QPSK</w:t>
            </w:r>
          </w:p>
        </w:tc>
        <w:tc>
          <w:tcPr>
            <w:tcW w:w="1071" w:type="dxa"/>
          </w:tcPr>
          <w:p w14:paraId="4534CD54" w14:textId="77777777" w:rsidR="00520636" w:rsidRPr="008C3753" w:rsidRDefault="00520636" w:rsidP="004A3FC7">
            <w:pPr>
              <w:pStyle w:val="TAC"/>
              <w:rPr>
                <w:lang w:eastAsia="zh-CN"/>
              </w:rPr>
            </w:pPr>
            <w:r w:rsidRPr="008C3753">
              <w:rPr>
                <w:lang w:eastAsia="zh-CN"/>
              </w:rPr>
              <w:t>QPSK</w:t>
            </w:r>
          </w:p>
        </w:tc>
      </w:tr>
      <w:tr w:rsidR="00520636" w:rsidRPr="008C3753" w14:paraId="377727D3" w14:textId="77777777" w:rsidTr="004A3FC7">
        <w:trPr>
          <w:jc w:val="center"/>
        </w:trPr>
        <w:tc>
          <w:tcPr>
            <w:tcW w:w="2421" w:type="dxa"/>
          </w:tcPr>
          <w:p w14:paraId="00D701F0" w14:textId="77777777" w:rsidR="00520636" w:rsidRPr="008C3753" w:rsidRDefault="00520636" w:rsidP="004A3FC7">
            <w:pPr>
              <w:pStyle w:val="TAC"/>
            </w:pPr>
            <w:r w:rsidRPr="008C3753">
              <w:t>Code rate</w:t>
            </w:r>
            <w:r w:rsidRPr="008C3753">
              <w:rPr>
                <w:lang w:eastAsia="zh-CN"/>
              </w:rPr>
              <w:t xml:space="preserve"> (Note 2)</w:t>
            </w:r>
          </w:p>
        </w:tc>
        <w:tc>
          <w:tcPr>
            <w:tcW w:w="1070" w:type="dxa"/>
          </w:tcPr>
          <w:p w14:paraId="53721034" w14:textId="77777777" w:rsidR="00520636" w:rsidRPr="008C3753" w:rsidRDefault="00520636" w:rsidP="004A3FC7">
            <w:pPr>
              <w:pStyle w:val="TAC"/>
              <w:rPr>
                <w:lang w:eastAsia="zh-CN"/>
              </w:rPr>
            </w:pPr>
            <w:r w:rsidRPr="008C3753">
              <w:rPr>
                <w:lang w:eastAsia="zh-CN"/>
              </w:rPr>
              <w:t>308/1024</w:t>
            </w:r>
          </w:p>
        </w:tc>
        <w:tc>
          <w:tcPr>
            <w:tcW w:w="1071" w:type="dxa"/>
          </w:tcPr>
          <w:p w14:paraId="59E487B0" w14:textId="77777777" w:rsidR="00520636" w:rsidRPr="008C3753" w:rsidRDefault="00520636" w:rsidP="004A3FC7">
            <w:pPr>
              <w:pStyle w:val="TAC"/>
              <w:rPr>
                <w:lang w:eastAsia="zh-CN"/>
              </w:rPr>
            </w:pPr>
            <w:r w:rsidRPr="008C3753">
              <w:rPr>
                <w:lang w:eastAsia="zh-CN"/>
              </w:rPr>
              <w:t>308/1024</w:t>
            </w:r>
          </w:p>
        </w:tc>
        <w:tc>
          <w:tcPr>
            <w:tcW w:w="1070" w:type="dxa"/>
          </w:tcPr>
          <w:p w14:paraId="2F36465A" w14:textId="77777777" w:rsidR="00520636" w:rsidRPr="008C3753" w:rsidRDefault="00520636" w:rsidP="004A3FC7">
            <w:pPr>
              <w:pStyle w:val="TAC"/>
              <w:rPr>
                <w:lang w:eastAsia="zh-CN"/>
              </w:rPr>
            </w:pPr>
            <w:r w:rsidRPr="008C3753">
              <w:rPr>
                <w:lang w:eastAsia="zh-CN"/>
              </w:rPr>
              <w:t>308/1024</w:t>
            </w:r>
          </w:p>
        </w:tc>
        <w:tc>
          <w:tcPr>
            <w:tcW w:w="1071" w:type="dxa"/>
          </w:tcPr>
          <w:p w14:paraId="5035B540" w14:textId="77777777" w:rsidR="00520636" w:rsidRPr="008C3753" w:rsidRDefault="00520636" w:rsidP="004A3FC7">
            <w:pPr>
              <w:pStyle w:val="TAC"/>
              <w:rPr>
                <w:lang w:eastAsia="zh-CN"/>
              </w:rPr>
            </w:pPr>
            <w:r w:rsidRPr="008C3753">
              <w:rPr>
                <w:lang w:eastAsia="zh-CN"/>
              </w:rPr>
              <w:t>308/1024</w:t>
            </w:r>
          </w:p>
        </w:tc>
      </w:tr>
      <w:tr w:rsidR="00520636" w:rsidRPr="008C3753" w14:paraId="6B01C754" w14:textId="77777777" w:rsidTr="004A3FC7">
        <w:trPr>
          <w:jc w:val="center"/>
        </w:trPr>
        <w:tc>
          <w:tcPr>
            <w:tcW w:w="2421" w:type="dxa"/>
          </w:tcPr>
          <w:p w14:paraId="713F9FBE" w14:textId="77777777" w:rsidR="00520636" w:rsidRPr="008C3753" w:rsidRDefault="00520636" w:rsidP="004A3FC7">
            <w:pPr>
              <w:pStyle w:val="TAC"/>
            </w:pPr>
            <w:r w:rsidRPr="008C3753">
              <w:t>Payload size (bits)</w:t>
            </w:r>
          </w:p>
        </w:tc>
        <w:tc>
          <w:tcPr>
            <w:tcW w:w="1070" w:type="dxa"/>
            <w:vAlign w:val="center"/>
          </w:tcPr>
          <w:p w14:paraId="30E030EA" w14:textId="77777777" w:rsidR="00520636" w:rsidRPr="008C3753" w:rsidRDefault="00520636" w:rsidP="004A3FC7">
            <w:pPr>
              <w:pStyle w:val="TAC"/>
              <w:rPr>
                <w:lang w:eastAsia="zh-CN"/>
              </w:rPr>
            </w:pPr>
            <w:r w:rsidRPr="008C3753">
              <w:rPr>
                <w:lang w:eastAsia="zh-CN"/>
              </w:rPr>
              <w:t>176</w:t>
            </w:r>
          </w:p>
        </w:tc>
        <w:tc>
          <w:tcPr>
            <w:tcW w:w="1071" w:type="dxa"/>
            <w:vAlign w:val="center"/>
          </w:tcPr>
          <w:p w14:paraId="23C14246" w14:textId="77777777" w:rsidR="00520636" w:rsidRPr="008C3753" w:rsidRDefault="00520636" w:rsidP="004A3FC7">
            <w:pPr>
              <w:pStyle w:val="TAC"/>
              <w:rPr>
                <w:lang w:eastAsia="zh-CN"/>
              </w:rPr>
            </w:pPr>
            <w:r w:rsidRPr="008C3753">
              <w:rPr>
                <w:lang w:eastAsia="zh-CN"/>
              </w:rPr>
              <w:t>368</w:t>
            </w:r>
          </w:p>
        </w:tc>
        <w:tc>
          <w:tcPr>
            <w:tcW w:w="1070" w:type="dxa"/>
          </w:tcPr>
          <w:p w14:paraId="481832EC" w14:textId="77777777" w:rsidR="00520636" w:rsidRPr="008C3753" w:rsidRDefault="00520636" w:rsidP="004A3FC7">
            <w:pPr>
              <w:pStyle w:val="TAC"/>
              <w:rPr>
                <w:lang w:eastAsia="zh-CN"/>
              </w:rPr>
            </w:pPr>
            <w:r w:rsidRPr="008C3753">
              <w:rPr>
                <w:lang w:eastAsia="zh-CN"/>
              </w:rPr>
              <w:t>168</w:t>
            </w:r>
          </w:p>
        </w:tc>
        <w:tc>
          <w:tcPr>
            <w:tcW w:w="1071" w:type="dxa"/>
            <w:vAlign w:val="center"/>
          </w:tcPr>
          <w:p w14:paraId="63666A1D" w14:textId="77777777" w:rsidR="00520636" w:rsidRPr="008C3753" w:rsidRDefault="00520636" w:rsidP="004A3FC7">
            <w:pPr>
              <w:pStyle w:val="TAC"/>
              <w:rPr>
                <w:lang w:eastAsia="zh-CN"/>
              </w:rPr>
            </w:pPr>
            <w:r w:rsidRPr="008C3753">
              <w:rPr>
                <w:lang w:eastAsia="zh-CN"/>
              </w:rPr>
              <w:t>768</w:t>
            </w:r>
          </w:p>
        </w:tc>
      </w:tr>
      <w:tr w:rsidR="00520636" w:rsidRPr="008C3753" w14:paraId="618E6411" w14:textId="77777777" w:rsidTr="004A3FC7">
        <w:trPr>
          <w:jc w:val="center"/>
        </w:trPr>
        <w:tc>
          <w:tcPr>
            <w:tcW w:w="2421" w:type="dxa"/>
          </w:tcPr>
          <w:p w14:paraId="3E48D7D4" w14:textId="77777777" w:rsidR="00520636" w:rsidRPr="008C3753" w:rsidRDefault="00520636" w:rsidP="004A3FC7">
            <w:pPr>
              <w:pStyle w:val="TAC"/>
              <w:rPr>
                <w:szCs w:val="22"/>
              </w:rPr>
            </w:pPr>
            <w:r w:rsidRPr="008C3753">
              <w:rPr>
                <w:szCs w:val="22"/>
              </w:rPr>
              <w:t>Transport block CRC (bits)</w:t>
            </w:r>
          </w:p>
        </w:tc>
        <w:tc>
          <w:tcPr>
            <w:tcW w:w="1070" w:type="dxa"/>
          </w:tcPr>
          <w:p w14:paraId="0B8CB2AA" w14:textId="77777777" w:rsidR="00520636" w:rsidRPr="008C3753" w:rsidRDefault="00520636" w:rsidP="004A3FC7">
            <w:pPr>
              <w:pStyle w:val="TAC"/>
              <w:rPr>
                <w:lang w:eastAsia="zh-CN"/>
              </w:rPr>
            </w:pPr>
            <w:r w:rsidRPr="008C3753">
              <w:rPr>
                <w:lang w:eastAsia="zh-CN"/>
              </w:rPr>
              <w:t>16</w:t>
            </w:r>
          </w:p>
        </w:tc>
        <w:tc>
          <w:tcPr>
            <w:tcW w:w="1071" w:type="dxa"/>
          </w:tcPr>
          <w:p w14:paraId="2FAEE4A6" w14:textId="77777777" w:rsidR="00520636" w:rsidRPr="008C3753" w:rsidRDefault="00520636" w:rsidP="004A3FC7">
            <w:pPr>
              <w:pStyle w:val="TAC"/>
              <w:rPr>
                <w:lang w:eastAsia="zh-CN"/>
              </w:rPr>
            </w:pPr>
            <w:r w:rsidRPr="008C3753">
              <w:rPr>
                <w:lang w:eastAsia="zh-CN"/>
              </w:rPr>
              <w:t>16</w:t>
            </w:r>
          </w:p>
        </w:tc>
        <w:tc>
          <w:tcPr>
            <w:tcW w:w="1070" w:type="dxa"/>
          </w:tcPr>
          <w:p w14:paraId="63867351" w14:textId="77777777" w:rsidR="00520636" w:rsidRPr="008C3753" w:rsidRDefault="00520636" w:rsidP="004A3FC7">
            <w:pPr>
              <w:pStyle w:val="TAC"/>
              <w:rPr>
                <w:lang w:eastAsia="zh-CN"/>
              </w:rPr>
            </w:pPr>
            <w:r w:rsidRPr="008C3753">
              <w:rPr>
                <w:lang w:eastAsia="zh-CN"/>
              </w:rPr>
              <w:t>16</w:t>
            </w:r>
          </w:p>
        </w:tc>
        <w:tc>
          <w:tcPr>
            <w:tcW w:w="1071" w:type="dxa"/>
          </w:tcPr>
          <w:p w14:paraId="3802E16A" w14:textId="77777777" w:rsidR="00520636" w:rsidRPr="008C3753" w:rsidRDefault="00520636" w:rsidP="004A3FC7">
            <w:pPr>
              <w:pStyle w:val="TAC"/>
              <w:rPr>
                <w:lang w:eastAsia="zh-CN"/>
              </w:rPr>
            </w:pPr>
            <w:r w:rsidRPr="008C3753">
              <w:rPr>
                <w:lang w:eastAsia="zh-CN"/>
              </w:rPr>
              <w:t>16</w:t>
            </w:r>
          </w:p>
        </w:tc>
      </w:tr>
      <w:tr w:rsidR="00520636" w:rsidRPr="008C3753" w14:paraId="618D0638" w14:textId="77777777" w:rsidTr="004A3FC7">
        <w:trPr>
          <w:jc w:val="center"/>
        </w:trPr>
        <w:tc>
          <w:tcPr>
            <w:tcW w:w="2421" w:type="dxa"/>
          </w:tcPr>
          <w:p w14:paraId="2EA1C1BC" w14:textId="77777777" w:rsidR="00520636" w:rsidRPr="008C3753" w:rsidRDefault="00520636" w:rsidP="004A3FC7">
            <w:pPr>
              <w:pStyle w:val="TAC"/>
            </w:pPr>
            <w:r w:rsidRPr="008C3753">
              <w:t>Code block CRC size (bits)</w:t>
            </w:r>
          </w:p>
        </w:tc>
        <w:tc>
          <w:tcPr>
            <w:tcW w:w="1070" w:type="dxa"/>
            <w:vAlign w:val="center"/>
          </w:tcPr>
          <w:p w14:paraId="0E920FCF" w14:textId="77777777" w:rsidR="00520636" w:rsidRPr="008C3753" w:rsidRDefault="00520636" w:rsidP="004A3FC7">
            <w:pPr>
              <w:pStyle w:val="TAC"/>
              <w:rPr>
                <w:lang w:eastAsia="zh-CN"/>
              </w:rPr>
            </w:pPr>
            <w:r w:rsidRPr="008C3753">
              <w:rPr>
                <w:lang w:eastAsia="zh-CN"/>
              </w:rPr>
              <w:t>-</w:t>
            </w:r>
          </w:p>
        </w:tc>
        <w:tc>
          <w:tcPr>
            <w:tcW w:w="1071" w:type="dxa"/>
            <w:vAlign w:val="center"/>
          </w:tcPr>
          <w:p w14:paraId="147528C1" w14:textId="77777777" w:rsidR="00520636" w:rsidRPr="008C3753" w:rsidRDefault="00520636" w:rsidP="004A3FC7">
            <w:pPr>
              <w:pStyle w:val="TAC"/>
              <w:rPr>
                <w:lang w:eastAsia="zh-CN"/>
              </w:rPr>
            </w:pPr>
            <w:r w:rsidRPr="008C3753">
              <w:rPr>
                <w:lang w:eastAsia="zh-CN"/>
              </w:rPr>
              <w:t>-</w:t>
            </w:r>
          </w:p>
        </w:tc>
        <w:tc>
          <w:tcPr>
            <w:tcW w:w="1070" w:type="dxa"/>
          </w:tcPr>
          <w:p w14:paraId="6DA94290" w14:textId="77777777" w:rsidR="00520636" w:rsidRPr="008C3753" w:rsidRDefault="00520636" w:rsidP="004A3FC7">
            <w:pPr>
              <w:pStyle w:val="TAC"/>
              <w:rPr>
                <w:lang w:eastAsia="zh-CN"/>
              </w:rPr>
            </w:pPr>
            <w:r w:rsidRPr="008C3753">
              <w:rPr>
                <w:lang w:eastAsia="zh-CN"/>
              </w:rPr>
              <w:t>-</w:t>
            </w:r>
          </w:p>
        </w:tc>
        <w:tc>
          <w:tcPr>
            <w:tcW w:w="1071" w:type="dxa"/>
            <w:vAlign w:val="center"/>
          </w:tcPr>
          <w:p w14:paraId="116B6EF9" w14:textId="77777777" w:rsidR="00520636" w:rsidRPr="008C3753" w:rsidRDefault="00520636" w:rsidP="004A3FC7">
            <w:pPr>
              <w:pStyle w:val="TAC"/>
              <w:rPr>
                <w:lang w:eastAsia="zh-CN"/>
              </w:rPr>
            </w:pPr>
            <w:r w:rsidRPr="008C3753">
              <w:rPr>
                <w:lang w:eastAsia="zh-CN"/>
              </w:rPr>
              <w:t>-</w:t>
            </w:r>
          </w:p>
        </w:tc>
      </w:tr>
      <w:tr w:rsidR="00520636" w:rsidRPr="008C3753" w14:paraId="676C0A1E" w14:textId="77777777" w:rsidTr="004A3FC7">
        <w:trPr>
          <w:jc w:val="center"/>
        </w:trPr>
        <w:tc>
          <w:tcPr>
            <w:tcW w:w="2421" w:type="dxa"/>
          </w:tcPr>
          <w:p w14:paraId="7A348249" w14:textId="77777777" w:rsidR="00520636" w:rsidRPr="008C3753" w:rsidRDefault="00520636" w:rsidP="004A3FC7">
            <w:pPr>
              <w:pStyle w:val="TAC"/>
            </w:pPr>
            <w:r w:rsidRPr="008C3753">
              <w:t>Number of code blocks - C</w:t>
            </w:r>
          </w:p>
        </w:tc>
        <w:tc>
          <w:tcPr>
            <w:tcW w:w="1070" w:type="dxa"/>
            <w:vAlign w:val="center"/>
          </w:tcPr>
          <w:p w14:paraId="4B771298" w14:textId="77777777" w:rsidR="00520636" w:rsidRPr="008C3753" w:rsidRDefault="00520636" w:rsidP="004A3FC7">
            <w:pPr>
              <w:pStyle w:val="TAC"/>
              <w:rPr>
                <w:lang w:eastAsia="zh-CN"/>
              </w:rPr>
            </w:pPr>
            <w:r w:rsidRPr="008C3753">
              <w:rPr>
                <w:lang w:eastAsia="zh-CN"/>
              </w:rPr>
              <w:t>1</w:t>
            </w:r>
          </w:p>
        </w:tc>
        <w:tc>
          <w:tcPr>
            <w:tcW w:w="1071" w:type="dxa"/>
            <w:vAlign w:val="center"/>
          </w:tcPr>
          <w:p w14:paraId="32113699" w14:textId="77777777" w:rsidR="00520636" w:rsidRPr="008C3753" w:rsidRDefault="00520636" w:rsidP="004A3FC7">
            <w:pPr>
              <w:pStyle w:val="TAC"/>
              <w:rPr>
                <w:lang w:eastAsia="zh-CN"/>
              </w:rPr>
            </w:pPr>
            <w:r w:rsidRPr="008C3753">
              <w:rPr>
                <w:lang w:eastAsia="zh-CN"/>
              </w:rPr>
              <w:t>1</w:t>
            </w:r>
          </w:p>
        </w:tc>
        <w:tc>
          <w:tcPr>
            <w:tcW w:w="1070" w:type="dxa"/>
          </w:tcPr>
          <w:p w14:paraId="59685C34" w14:textId="77777777" w:rsidR="00520636" w:rsidRPr="008C3753" w:rsidRDefault="00520636" w:rsidP="004A3FC7">
            <w:pPr>
              <w:pStyle w:val="TAC"/>
              <w:rPr>
                <w:lang w:eastAsia="zh-CN"/>
              </w:rPr>
            </w:pPr>
            <w:r w:rsidRPr="008C3753">
              <w:rPr>
                <w:lang w:eastAsia="zh-CN"/>
              </w:rPr>
              <w:t>1</w:t>
            </w:r>
          </w:p>
        </w:tc>
        <w:tc>
          <w:tcPr>
            <w:tcW w:w="1071" w:type="dxa"/>
            <w:vAlign w:val="center"/>
          </w:tcPr>
          <w:p w14:paraId="13A621D1" w14:textId="77777777" w:rsidR="00520636" w:rsidRPr="008C3753" w:rsidRDefault="00520636" w:rsidP="004A3FC7">
            <w:pPr>
              <w:pStyle w:val="TAC"/>
              <w:rPr>
                <w:lang w:eastAsia="zh-CN"/>
              </w:rPr>
            </w:pPr>
            <w:r w:rsidRPr="008C3753">
              <w:rPr>
                <w:lang w:eastAsia="zh-CN"/>
              </w:rPr>
              <w:t>1</w:t>
            </w:r>
          </w:p>
        </w:tc>
      </w:tr>
      <w:tr w:rsidR="00520636" w:rsidRPr="008C3753" w14:paraId="4E75AE1A" w14:textId="77777777" w:rsidTr="004A3FC7">
        <w:trPr>
          <w:jc w:val="center"/>
        </w:trPr>
        <w:tc>
          <w:tcPr>
            <w:tcW w:w="2421" w:type="dxa"/>
          </w:tcPr>
          <w:p w14:paraId="36CD0DC5" w14:textId="77777777" w:rsidR="00520636" w:rsidRPr="008C3753" w:rsidRDefault="00520636" w:rsidP="004A3FC7">
            <w:pPr>
              <w:pStyle w:val="TAC"/>
              <w:rPr>
                <w:lang w:eastAsia="zh-CN"/>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1070" w:type="dxa"/>
            <w:vAlign w:val="center"/>
          </w:tcPr>
          <w:p w14:paraId="7396157B" w14:textId="77777777" w:rsidR="00520636" w:rsidRPr="008C3753" w:rsidRDefault="00520636" w:rsidP="004A3FC7">
            <w:pPr>
              <w:pStyle w:val="TAC"/>
              <w:rPr>
                <w:lang w:eastAsia="zh-CN"/>
              </w:rPr>
            </w:pPr>
            <w:r w:rsidRPr="008C3753">
              <w:rPr>
                <w:lang w:eastAsia="zh-CN"/>
              </w:rPr>
              <w:t>192</w:t>
            </w:r>
          </w:p>
        </w:tc>
        <w:tc>
          <w:tcPr>
            <w:tcW w:w="1071" w:type="dxa"/>
            <w:vAlign w:val="center"/>
          </w:tcPr>
          <w:p w14:paraId="5FC3047F" w14:textId="77777777" w:rsidR="00520636" w:rsidRPr="008C3753" w:rsidRDefault="00520636" w:rsidP="004A3FC7">
            <w:pPr>
              <w:pStyle w:val="TAC"/>
              <w:rPr>
                <w:lang w:eastAsia="zh-CN"/>
              </w:rPr>
            </w:pPr>
            <w:r w:rsidRPr="008C3753">
              <w:rPr>
                <w:lang w:eastAsia="zh-CN"/>
              </w:rPr>
              <w:t>384</w:t>
            </w:r>
          </w:p>
        </w:tc>
        <w:tc>
          <w:tcPr>
            <w:tcW w:w="1070" w:type="dxa"/>
            <w:vAlign w:val="center"/>
          </w:tcPr>
          <w:p w14:paraId="57905CDE" w14:textId="77777777" w:rsidR="00520636" w:rsidRPr="008C3753" w:rsidRDefault="00520636" w:rsidP="004A3FC7">
            <w:pPr>
              <w:pStyle w:val="TAC"/>
              <w:rPr>
                <w:lang w:eastAsia="zh-CN"/>
              </w:rPr>
            </w:pPr>
            <w:r w:rsidRPr="008C3753">
              <w:rPr>
                <w:lang w:eastAsia="zh-CN"/>
              </w:rPr>
              <w:t>184</w:t>
            </w:r>
          </w:p>
        </w:tc>
        <w:tc>
          <w:tcPr>
            <w:tcW w:w="1071" w:type="dxa"/>
            <w:vAlign w:val="center"/>
          </w:tcPr>
          <w:p w14:paraId="58479D98" w14:textId="77777777" w:rsidR="00520636" w:rsidRPr="008C3753" w:rsidRDefault="00520636" w:rsidP="004A3FC7">
            <w:pPr>
              <w:pStyle w:val="TAC"/>
              <w:rPr>
                <w:lang w:eastAsia="zh-CN"/>
              </w:rPr>
            </w:pPr>
            <w:r w:rsidRPr="008C3753">
              <w:rPr>
                <w:lang w:eastAsia="zh-CN"/>
              </w:rPr>
              <w:t>784</w:t>
            </w:r>
          </w:p>
        </w:tc>
      </w:tr>
      <w:tr w:rsidR="00520636" w:rsidRPr="008C3753" w14:paraId="33A85C0D" w14:textId="77777777" w:rsidTr="004A3FC7">
        <w:trPr>
          <w:jc w:val="center"/>
        </w:trPr>
        <w:tc>
          <w:tcPr>
            <w:tcW w:w="2421" w:type="dxa"/>
          </w:tcPr>
          <w:p w14:paraId="13A50C24" w14:textId="77777777" w:rsidR="00520636" w:rsidRPr="008C3753" w:rsidRDefault="00520636" w:rsidP="004A3FC7">
            <w:pPr>
              <w:pStyle w:val="TAC"/>
              <w:rPr>
                <w:lang w:eastAsia="zh-CN"/>
              </w:rPr>
            </w:pPr>
            <w:r w:rsidRPr="008C3753">
              <w:t xml:space="preserve">Total number of bits per </w:t>
            </w:r>
            <w:r w:rsidRPr="008C3753">
              <w:rPr>
                <w:lang w:eastAsia="zh-CN"/>
              </w:rPr>
              <w:t>slot</w:t>
            </w:r>
          </w:p>
        </w:tc>
        <w:tc>
          <w:tcPr>
            <w:tcW w:w="1070" w:type="dxa"/>
            <w:vAlign w:val="center"/>
          </w:tcPr>
          <w:p w14:paraId="3DCF7BBF" w14:textId="77777777" w:rsidR="00520636" w:rsidRPr="008C3753" w:rsidRDefault="00520636" w:rsidP="004A3FC7">
            <w:pPr>
              <w:pStyle w:val="TAC"/>
              <w:rPr>
                <w:lang w:eastAsia="zh-CN"/>
              </w:rPr>
            </w:pPr>
            <w:r w:rsidRPr="008C3753">
              <w:rPr>
                <w:lang w:eastAsia="zh-CN"/>
              </w:rPr>
              <w:t>600</w:t>
            </w:r>
          </w:p>
        </w:tc>
        <w:tc>
          <w:tcPr>
            <w:tcW w:w="1071" w:type="dxa"/>
            <w:vAlign w:val="center"/>
          </w:tcPr>
          <w:p w14:paraId="5BCB30D7" w14:textId="77777777" w:rsidR="00520636" w:rsidRPr="008C3753" w:rsidRDefault="00520636" w:rsidP="004A3FC7">
            <w:pPr>
              <w:pStyle w:val="TAC"/>
              <w:rPr>
                <w:lang w:eastAsia="zh-CN"/>
              </w:rPr>
            </w:pPr>
            <w:r w:rsidRPr="008C3753">
              <w:rPr>
                <w:lang w:eastAsia="zh-CN"/>
              </w:rPr>
              <w:t>1248</w:t>
            </w:r>
          </w:p>
        </w:tc>
        <w:tc>
          <w:tcPr>
            <w:tcW w:w="1070" w:type="dxa"/>
            <w:vAlign w:val="center"/>
          </w:tcPr>
          <w:p w14:paraId="1D1D9BDF" w14:textId="77777777" w:rsidR="00520636" w:rsidRPr="008C3753" w:rsidRDefault="00520636" w:rsidP="004A3FC7">
            <w:pPr>
              <w:pStyle w:val="TAC"/>
              <w:rPr>
                <w:lang w:eastAsia="zh-CN"/>
              </w:rPr>
            </w:pPr>
            <w:r w:rsidRPr="008C3753">
              <w:rPr>
                <w:lang w:eastAsia="zh-CN"/>
              </w:rPr>
              <w:t>576</w:t>
            </w:r>
          </w:p>
        </w:tc>
        <w:tc>
          <w:tcPr>
            <w:tcW w:w="1071" w:type="dxa"/>
            <w:vAlign w:val="center"/>
          </w:tcPr>
          <w:p w14:paraId="13F185D8" w14:textId="77777777" w:rsidR="00520636" w:rsidRPr="008C3753" w:rsidRDefault="00520636" w:rsidP="004A3FC7">
            <w:pPr>
              <w:pStyle w:val="TAC"/>
              <w:rPr>
                <w:lang w:eastAsia="zh-CN"/>
              </w:rPr>
            </w:pPr>
            <w:r w:rsidRPr="008C3753">
              <w:rPr>
                <w:lang w:eastAsia="zh-CN"/>
              </w:rPr>
              <w:t>2544</w:t>
            </w:r>
          </w:p>
        </w:tc>
      </w:tr>
      <w:tr w:rsidR="00520636" w:rsidRPr="008C3753" w14:paraId="0BEE43AC" w14:textId="77777777" w:rsidTr="004A3FC7">
        <w:trPr>
          <w:jc w:val="center"/>
        </w:trPr>
        <w:tc>
          <w:tcPr>
            <w:tcW w:w="2421" w:type="dxa"/>
          </w:tcPr>
          <w:p w14:paraId="5CE03B7C" w14:textId="77777777" w:rsidR="00520636" w:rsidRPr="008C3753" w:rsidRDefault="00520636" w:rsidP="004A3FC7">
            <w:pPr>
              <w:pStyle w:val="TAC"/>
              <w:rPr>
                <w:lang w:eastAsia="zh-CN"/>
              </w:rPr>
            </w:pPr>
            <w:r w:rsidRPr="008C3753">
              <w:t xml:space="preserve">Total symbols per </w:t>
            </w:r>
            <w:r w:rsidRPr="008C3753">
              <w:rPr>
                <w:lang w:eastAsia="zh-CN"/>
              </w:rPr>
              <w:t>slot</w:t>
            </w:r>
          </w:p>
        </w:tc>
        <w:tc>
          <w:tcPr>
            <w:tcW w:w="1070" w:type="dxa"/>
          </w:tcPr>
          <w:p w14:paraId="2156D8F1" w14:textId="77777777" w:rsidR="00520636" w:rsidRPr="008C3753" w:rsidRDefault="00520636" w:rsidP="004A3FC7">
            <w:pPr>
              <w:pStyle w:val="TAC"/>
              <w:rPr>
                <w:lang w:eastAsia="zh-CN"/>
              </w:rPr>
            </w:pPr>
            <w:r w:rsidRPr="008C3753">
              <w:rPr>
                <w:lang w:eastAsia="zh-CN"/>
              </w:rPr>
              <w:t>300</w:t>
            </w:r>
          </w:p>
        </w:tc>
        <w:tc>
          <w:tcPr>
            <w:tcW w:w="1071" w:type="dxa"/>
          </w:tcPr>
          <w:p w14:paraId="1BCD67AD" w14:textId="77777777" w:rsidR="00520636" w:rsidRPr="008C3753" w:rsidRDefault="00520636" w:rsidP="004A3FC7">
            <w:pPr>
              <w:pStyle w:val="TAC"/>
              <w:rPr>
                <w:lang w:eastAsia="zh-CN"/>
              </w:rPr>
            </w:pPr>
            <w:r w:rsidRPr="008C3753">
              <w:rPr>
                <w:lang w:eastAsia="zh-CN"/>
              </w:rPr>
              <w:t>624</w:t>
            </w:r>
          </w:p>
        </w:tc>
        <w:tc>
          <w:tcPr>
            <w:tcW w:w="1070" w:type="dxa"/>
          </w:tcPr>
          <w:p w14:paraId="320F0E52" w14:textId="77777777" w:rsidR="00520636" w:rsidRPr="008C3753" w:rsidRDefault="00520636" w:rsidP="004A3FC7">
            <w:pPr>
              <w:pStyle w:val="TAC"/>
              <w:rPr>
                <w:lang w:eastAsia="zh-CN"/>
              </w:rPr>
            </w:pPr>
            <w:r w:rsidRPr="008C3753">
              <w:rPr>
                <w:lang w:eastAsia="zh-CN"/>
              </w:rPr>
              <w:t>288</w:t>
            </w:r>
          </w:p>
        </w:tc>
        <w:tc>
          <w:tcPr>
            <w:tcW w:w="1071" w:type="dxa"/>
          </w:tcPr>
          <w:p w14:paraId="06A53BA8" w14:textId="77777777" w:rsidR="00520636" w:rsidRPr="008C3753" w:rsidRDefault="00520636" w:rsidP="004A3FC7">
            <w:pPr>
              <w:pStyle w:val="TAC"/>
              <w:rPr>
                <w:lang w:eastAsia="zh-CN"/>
              </w:rPr>
            </w:pPr>
            <w:r w:rsidRPr="008C3753">
              <w:rPr>
                <w:lang w:eastAsia="zh-CN"/>
              </w:rPr>
              <w:t>1272</w:t>
            </w:r>
          </w:p>
        </w:tc>
      </w:tr>
      <w:tr w:rsidR="00520636" w:rsidRPr="008C3753" w14:paraId="56FED91A" w14:textId="77777777" w:rsidTr="004A3FC7">
        <w:trPr>
          <w:jc w:val="center"/>
        </w:trPr>
        <w:tc>
          <w:tcPr>
            <w:tcW w:w="6703" w:type="dxa"/>
            <w:gridSpan w:val="5"/>
          </w:tcPr>
          <w:p w14:paraId="4EA6D455"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r>
            <w:r w:rsidRPr="008C3753">
              <w:rPr>
                <w:rFonts w:ascii="Arial" w:eastAsia="DengXian" w:hAnsi="Arial"/>
                <w:sz w:val="18"/>
                <w:lang w:eastAsia="zh-CN"/>
              </w:rPr>
              <w:t>DM-RS configuration type</w:t>
            </w:r>
            <w:r w:rsidRPr="008C3753">
              <w:rPr>
                <w:rFonts w:ascii="Arial" w:eastAsia="DengXian" w:hAnsi="Arial"/>
                <w:i/>
                <w:sz w:val="18"/>
              </w:rPr>
              <w:t xml:space="preserve"> </w:t>
            </w:r>
            <w:r w:rsidRPr="008C3753">
              <w:rPr>
                <w:rFonts w:ascii="Arial" w:eastAsia="DengXian" w:hAnsi="Arial"/>
                <w:sz w:val="18"/>
              </w:rPr>
              <w:t>= 1 with DM-RS duration = single-symbol DM-RS</w:t>
            </w:r>
            <w:r w:rsidRPr="008C3753">
              <w:rPr>
                <w:rFonts w:ascii="Arial" w:eastAsia="DengXian" w:hAnsi="Arial"/>
                <w:sz w:val="18"/>
                <w:lang w:eastAsia="zh-CN"/>
              </w:rPr>
              <w:t xml:space="preserve"> and the number of DM-RS CDM groups without data is 2</w:t>
            </w:r>
            <w:r w:rsidRPr="008C3753">
              <w:rPr>
                <w:rFonts w:ascii="Arial" w:eastAsia="DengXian" w:hAnsi="Arial"/>
                <w:sz w:val="18"/>
              </w:rPr>
              <w:t xml:space="preserve">, </w:t>
            </w:r>
            <w:r w:rsidRPr="008C3753">
              <w:rPr>
                <w:rFonts w:ascii="Arial" w:eastAsia="DengXian" w:hAnsi="Arial"/>
                <w:sz w:val="18"/>
                <w:lang w:eastAsia="zh-CN"/>
              </w:rPr>
              <w:t xml:space="preserve">additional DM-RS position = pos0, </w:t>
            </w:r>
            <w:r w:rsidRPr="008C3753">
              <w:rPr>
                <w:rFonts w:ascii="Arial" w:eastAsia="DengXian" w:hAnsi="Arial"/>
                <w:i/>
                <w:sz w:val="18"/>
                <w:lang w:eastAsia="zh-CN"/>
              </w:rPr>
              <w:t>l</w:t>
            </w:r>
            <w:r w:rsidRPr="008C3753">
              <w:rPr>
                <w:rFonts w:ascii="Arial" w:eastAsia="DengXian" w:hAnsi="Arial"/>
                <w:i/>
                <w:sz w:val="18"/>
                <w:vertAlign w:val="subscript"/>
                <w:lang w:eastAsia="zh-CN"/>
              </w:rPr>
              <w:t>0</w:t>
            </w:r>
            <w:r w:rsidRPr="008C3753">
              <w:rPr>
                <w:rFonts w:ascii="Arial" w:eastAsia="DengXian" w:hAnsi="Arial"/>
                <w:sz w:val="18"/>
              </w:rPr>
              <w:t xml:space="preserve">= </w:t>
            </w:r>
            <w:r w:rsidRPr="008C3753">
              <w:rPr>
                <w:rFonts w:ascii="Arial" w:eastAsia="DengXian" w:hAnsi="Arial"/>
                <w:sz w:val="18"/>
                <w:lang w:eastAsia="zh-CN"/>
              </w:rPr>
              <w:t xml:space="preserve">0 </w:t>
            </w:r>
            <w:r w:rsidRPr="008C3753">
              <w:rPr>
                <w:rFonts w:ascii="Arial" w:eastAsia="DengXian" w:hAnsi="Arial"/>
                <w:sz w:val="18"/>
              </w:rPr>
              <w:t>as per table 6.4.1.1.3-3 of TS 38.211 [17].</w:t>
            </w:r>
          </w:p>
          <w:p w14:paraId="712C9937" w14:textId="1F03E835" w:rsidR="00520636" w:rsidRPr="008C3753" w:rsidRDefault="00520636" w:rsidP="004A3FC7">
            <w:pPr>
              <w:keepNext/>
              <w:keepLines/>
              <w:spacing w:after="0"/>
              <w:ind w:left="851" w:hanging="851"/>
              <w:rPr>
                <w:lang w:eastAsia="zh-CN"/>
              </w:rPr>
            </w:pPr>
            <w:r w:rsidRPr="008C3753">
              <w:rPr>
                <w:rFonts w:eastAsia="DengXian"/>
              </w:rPr>
              <w:t xml:space="preserve">NOTE </w:t>
            </w:r>
            <w:r w:rsidRPr="008C3753">
              <w:rPr>
                <w:rFonts w:eastAsia="DengXian"/>
                <w:lang w:eastAsia="zh-CN"/>
              </w:rPr>
              <w:t>2</w:t>
            </w:r>
            <w:r w:rsidRPr="008C3753">
              <w:rPr>
                <w:rFonts w:eastAsia="DengXian"/>
              </w:rPr>
              <w:t>:</w:t>
            </w:r>
            <w:r w:rsidRPr="008C3753">
              <w:rPr>
                <w:rFonts w:eastAsia="DengXian"/>
              </w:rPr>
              <w:tab/>
            </w:r>
            <w:r w:rsidRPr="008C3753">
              <w:rPr>
                <w:rFonts w:eastAsia="DengXian" w:cs="Arial"/>
              </w:rPr>
              <w:t>Code block size including CRC (bits)</w:t>
            </w:r>
            <w:r w:rsidRPr="008C3753">
              <w:rPr>
                <w:rFonts w:eastAsia="DengXian" w:cs="Arial"/>
                <w:lang w:eastAsia="zh-CN"/>
              </w:rPr>
              <w:t xml:space="preserve"> equals to </w:t>
            </w:r>
            <w:r w:rsidRPr="008C3753">
              <w:rPr>
                <w:rFonts w:eastAsia="DengXian" w:cs="Arial"/>
                <w:i/>
                <w:lang w:eastAsia="zh-CN"/>
              </w:rPr>
              <w:t>K'</w:t>
            </w:r>
            <w:r w:rsidRPr="008C3753">
              <w:rPr>
                <w:rFonts w:eastAsia="DengXian"/>
                <w:lang w:eastAsia="zh-CN"/>
              </w:rPr>
              <w:t xml:space="preserve"> in </w:t>
            </w:r>
            <w:r w:rsidR="008C3753">
              <w:rPr>
                <w:rFonts w:eastAsia="DengXian"/>
                <w:lang w:eastAsia="zh-CN"/>
              </w:rPr>
              <w:t>clause</w:t>
            </w:r>
            <w:r w:rsidRPr="008C3753">
              <w:rPr>
                <w:rFonts w:eastAsia="DengXian"/>
                <w:lang w:eastAsia="zh-CN"/>
              </w:rPr>
              <w:t xml:space="preserve"> 5.2.2 of TS 38.212 [16].</w:t>
            </w:r>
          </w:p>
        </w:tc>
      </w:tr>
    </w:tbl>
    <w:p w14:paraId="116E8449" w14:textId="77777777" w:rsidR="00520636" w:rsidRPr="008C3753" w:rsidRDefault="00520636" w:rsidP="00B54AB6">
      <w:pPr>
        <w:rPr>
          <w:noProof/>
          <w:lang w:eastAsia="zh-CN"/>
        </w:rPr>
      </w:pPr>
    </w:p>
    <w:p w14:paraId="5ECCAC1C" w14:textId="77777777" w:rsidR="00B54AB6" w:rsidRPr="008C3753" w:rsidRDefault="00B54AB6" w:rsidP="00B54AB6">
      <w:pPr>
        <w:pStyle w:val="Heading1"/>
        <w:rPr>
          <w:lang w:eastAsia="zh-CN"/>
        </w:rPr>
      </w:pPr>
      <w:bookmarkStart w:id="11118" w:name="_Toc21100222"/>
      <w:bookmarkStart w:id="11119" w:name="_Toc29810020"/>
      <w:bookmarkStart w:id="11120" w:name="_Toc36645413"/>
      <w:bookmarkStart w:id="11121" w:name="_Toc37272467"/>
      <w:bookmarkStart w:id="11122" w:name="_Toc45884714"/>
      <w:bookmarkStart w:id="11123" w:name="_Toc53182746"/>
      <w:bookmarkStart w:id="11124" w:name="_Toc58860532"/>
      <w:bookmarkStart w:id="11125" w:name="_Toc61182649"/>
      <w:bookmarkStart w:id="11126" w:name="_Toc66782642"/>
      <w:bookmarkStart w:id="11127" w:name="_Toc74967876"/>
      <w:bookmarkStart w:id="11128" w:name="_Toc76545327"/>
      <w:bookmarkStart w:id="11129" w:name="_Toc82598711"/>
      <w:bookmarkStart w:id="11130" w:name="_Toc89954359"/>
      <w:bookmarkStart w:id="11131" w:name="_Toc98774454"/>
      <w:bookmarkStart w:id="11132" w:name="_Toc106200434"/>
      <w:bookmarkStart w:id="11133" w:name="_Toc115190991"/>
      <w:bookmarkStart w:id="11134" w:name="_Toc122003562"/>
      <w:bookmarkStart w:id="11135" w:name="_Toc124155330"/>
      <w:bookmarkStart w:id="11136" w:name="_Toc131534103"/>
      <w:bookmarkStart w:id="11137" w:name="_Toc137399982"/>
      <w:bookmarkStart w:id="11138" w:name="_Toc147177353"/>
      <w:r w:rsidRPr="008C3753">
        <w:t>A.</w:t>
      </w:r>
      <w:r w:rsidRPr="008C3753">
        <w:rPr>
          <w:lang w:eastAsia="zh-CN"/>
        </w:rPr>
        <w:t>4</w:t>
      </w:r>
      <w:r w:rsidRPr="008C3753">
        <w:tab/>
        <w:t>Fixed Reference Channels for performance requirements (</w:t>
      </w:r>
      <w:r w:rsidRPr="008C3753">
        <w:rPr>
          <w:lang w:eastAsia="zh-CN"/>
        </w:rPr>
        <w:t>16QAM, R=658/1024</w:t>
      </w:r>
      <w:r w:rsidRPr="008C3753">
        <w:t>)</w:t>
      </w:r>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p>
    <w:p w14:paraId="3ED9BB22" w14:textId="77777777" w:rsidR="000A0D8B" w:rsidRPr="008C3753" w:rsidRDefault="000A0D8B" w:rsidP="000A0D8B">
      <w:pPr>
        <w:rPr>
          <w:lang w:eastAsia="zh-CN"/>
        </w:rPr>
      </w:pPr>
      <w:r w:rsidRPr="008C3753">
        <w:t>The parameters for the reference measurement channels are specified in table A.</w:t>
      </w:r>
      <w:r w:rsidRPr="008C3753">
        <w:rPr>
          <w:lang w:eastAsia="zh-CN"/>
        </w:rPr>
        <w:t>4</w:t>
      </w:r>
      <w:r w:rsidRPr="008C3753">
        <w:t>-2, table A.4-2A and table A.4-4 for FR1 PUSCH performance requirements:</w:t>
      </w:r>
      <w:r w:rsidRPr="008C3753">
        <w:rPr>
          <w:lang w:eastAsia="zh-CN"/>
        </w:rPr>
        <w:t xml:space="preserve"> </w:t>
      </w:r>
    </w:p>
    <w:p w14:paraId="41ECED54" w14:textId="77777777" w:rsidR="000A0D8B" w:rsidRPr="008C3753" w:rsidRDefault="000A0D8B" w:rsidP="00D71410">
      <w:pPr>
        <w:pStyle w:val="B1"/>
      </w:pPr>
      <w:r w:rsidRPr="008C3753">
        <w:rPr>
          <w:lang w:eastAsia="zh-CN"/>
        </w:rPr>
        <w:t>-</w:t>
      </w:r>
      <w:r w:rsidRPr="008C3753">
        <w:rPr>
          <w:lang w:eastAsia="zh-CN"/>
        </w:rPr>
        <w:tab/>
        <w:t xml:space="preserve">FRC parameters </w:t>
      </w:r>
      <w:r w:rsidRPr="008C3753">
        <w:t>are specified in table A.</w:t>
      </w:r>
      <w:r w:rsidRPr="008C3753">
        <w:rPr>
          <w:lang w:eastAsia="zh-CN"/>
        </w:rPr>
        <w:t>4</w:t>
      </w:r>
      <w:r w:rsidRPr="008C3753">
        <w:t>-</w:t>
      </w:r>
      <w:r w:rsidRPr="008C3753">
        <w:rPr>
          <w:lang w:eastAsia="zh-CN"/>
        </w:rPr>
        <w:t>2</w:t>
      </w:r>
      <w:r w:rsidRPr="008C3753">
        <w:t xml:space="preserve">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39599186" w14:textId="0569BB20" w:rsidR="000A0D8B" w:rsidRPr="008C3753" w:rsidRDefault="00D71410" w:rsidP="00D71410">
      <w:pPr>
        <w:pStyle w:val="B1"/>
        <w:rPr>
          <w:lang w:eastAsia="zh-CN"/>
        </w:rPr>
      </w:pPr>
      <w:r w:rsidRPr="008C3753">
        <w:t>-</w:t>
      </w:r>
      <w:r w:rsidRPr="008C3753">
        <w:tab/>
      </w:r>
      <w:r w:rsidR="000A0D8B" w:rsidRPr="008C3753">
        <w:t>FRC parameters are specified in table A.4-</w:t>
      </w:r>
      <w:r w:rsidR="000A0D8B" w:rsidRPr="008C3753">
        <w:rPr>
          <w:lang w:eastAsia="zh-CN"/>
        </w:rPr>
        <w:t>2A</w:t>
      </w:r>
      <w:r w:rsidR="000A0D8B" w:rsidRPr="008C3753">
        <w:t xml:space="preserve"> for FR1 PUSCH </w:t>
      </w:r>
      <w:r w:rsidR="000A0D8B" w:rsidRPr="008C3753">
        <w:rPr>
          <w:lang w:eastAsia="zh-CN"/>
        </w:rPr>
        <w:t xml:space="preserve">with transform precoding disabled, </w:t>
      </w:r>
      <w:r w:rsidR="000A0D8B" w:rsidRPr="008C3753">
        <w:rPr>
          <w:rFonts w:eastAsia="DengXian"/>
          <w:lang w:eastAsia="zh-CN"/>
        </w:rPr>
        <w:t>a</w:t>
      </w:r>
      <w:r w:rsidR="000A0D8B" w:rsidRPr="008C3753">
        <w:rPr>
          <w:lang w:eastAsia="zh-CN"/>
        </w:rPr>
        <w:t>dditional DM-RS position</w:t>
      </w:r>
      <w:r w:rsidR="000A0D8B" w:rsidRPr="008C3753">
        <w:rPr>
          <w:rFonts w:eastAsia="DengXian"/>
          <w:lang w:eastAsia="zh-CN"/>
        </w:rPr>
        <w:t xml:space="preserve"> = pos2 </w:t>
      </w:r>
      <w:r w:rsidR="000A0D8B" w:rsidRPr="008C3753">
        <w:rPr>
          <w:lang w:eastAsia="zh-CN"/>
        </w:rPr>
        <w:t>and 1 transmission layer</w:t>
      </w:r>
      <w:r w:rsidR="000A0D8B" w:rsidRPr="008C3753">
        <w:t>.</w:t>
      </w:r>
    </w:p>
    <w:p w14:paraId="62B57BA2" w14:textId="117C05C6" w:rsidR="00641109" w:rsidRPr="008C3753" w:rsidRDefault="00641109" w:rsidP="00D71410">
      <w:pPr>
        <w:pStyle w:val="B1"/>
      </w:pPr>
      <w:r w:rsidRPr="008C3753">
        <w:t>-</w:t>
      </w:r>
      <w:r w:rsidRPr="008C3753">
        <w:tab/>
        <w:t>FRC parameters are specified in table A.4-2B for FR1 PUSCH with transform precoding disabled, additional DM-RS position = pos2 and 1 transmission layers.</w:t>
      </w:r>
    </w:p>
    <w:p w14:paraId="4331DEDE" w14:textId="266A9A7D" w:rsidR="00B54AB6" w:rsidRPr="008C3753" w:rsidRDefault="000B09C9" w:rsidP="00D71410">
      <w:pPr>
        <w:pStyle w:val="B1"/>
        <w:rPr>
          <w:lang w:eastAsia="zh-CN"/>
        </w:rPr>
      </w:pPr>
      <w:r w:rsidRPr="008C3753">
        <w:t>-</w:t>
      </w:r>
      <w:r w:rsidRPr="008C3753">
        <w:tab/>
      </w:r>
      <w:r w:rsidR="00AC6BBC" w:rsidRPr="008C3753">
        <w:rPr>
          <w:lang w:eastAsia="zh-CN"/>
        </w:rPr>
        <w:t xml:space="preserve">FRC parameters </w:t>
      </w:r>
      <w:r w:rsidR="00B54AB6" w:rsidRPr="008C3753">
        <w:t>are specified in table A.</w:t>
      </w:r>
      <w:r w:rsidR="00B54AB6" w:rsidRPr="008C3753">
        <w:rPr>
          <w:lang w:eastAsia="zh-CN"/>
        </w:rPr>
        <w:t>4</w:t>
      </w:r>
      <w:r w:rsidR="00B54AB6" w:rsidRPr="008C3753">
        <w:t>-</w:t>
      </w:r>
      <w:r w:rsidR="00B54AB6" w:rsidRPr="008C3753">
        <w:rPr>
          <w:lang w:eastAsia="zh-CN"/>
        </w:rPr>
        <w:t>4</w:t>
      </w:r>
      <w:r w:rsidR="00B54AB6" w:rsidRPr="008C3753">
        <w:t xml:space="preserve"> for FR1 PUSCH </w:t>
      </w:r>
      <w:r w:rsidR="00B54AB6" w:rsidRPr="008C3753">
        <w:rPr>
          <w:lang w:eastAsia="zh-CN"/>
        </w:rPr>
        <w:t xml:space="preserve">with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B54AB6" w:rsidRPr="008C3753">
        <w:rPr>
          <w:lang w:eastAsia="zh-CN"/>
        </w:rPr>
        <w:t xml:space="preserve"> and 2 transmission layers</w:t>
      </w:r>
      <w:r w:rsidR="00B54AB6" w:rsidRPr="008C3753">
        <w:t>.</w:t>
      </w:r>
    </w:p>
    <w:p w14:paraId="6B3FBCB1" w14:textId="72C72124" w:rsidR="00B54AB6" w:rsidRPr="008C3753" w:rsidRDefault="00B54AB6" w:rsidP="00B54AB6">
      <w:pPr>
        <w:pStyle w:val="TH"/>
        <w:rPr>
          <w:lang w:eastAsia="zh-CN"/>
        </w:rPr>
      </w:pPr>
      <w:r w:rsidRPr="008C3753">
        <w:rPr>
          <w:rFonts w:eastAsia="Malgun Gothic"/>
        </w:rPr>
        <w:lastRenderedPageBreak/>
        <w:t>Table A.</w:t>
      </w:r>
      <w:r w:rsidRPr="008C3753">
        <w:rPr>
          <w:lang w:eastAsia="zh-CN"/>
        </w:rPr>
        <w:t>4</w:t>
      </w:r>
      <w:r w:rsidRPr="008C3753">
        <w:rPr>
          <w:rFonts w:eastAsia="Malgun Gothic"/>
        </w:rPr>
        <w:t xml:space="preserve">-1: </w:t>
      </w:r>
      <w:r w:rsidR="00FB0B76" w:rsidRPr="008C3753">
        <w:rPr>
          <w:rFonts w:eastAsia="Malgun Gothic"/>
        </w:rPr>
        <w:t>Void</w:t>
      </w:r>
    </w:p>
    <w:p w14:paraId="5CB28F79" w14:textId="6D042FB1"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w:t>
      </w:r>
      <w:r w:rsidRPr="008C3753">
        <w:rPr>
          <w:lang w:eastAsia="zh-CN"/>
        </w:rPr>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6AA26AEB" w14:textId="77777777" w:rsidTr="00641109">
        <w:trPr>
          <w:cantSplit/>
          <w:jc w:val="center"/>
        </w:trPr>
        <w:tc>
          <w:tcPr>
            <w:tcW w:w="2421" w:type="dxa"/>
          </w:tcPr>
          <w:p w14:paraId="493701FA" w14:textId="77777777" w:rsidR="00B54AB6" w:rsidRPr="008C3753" w:rsidRDefault="00B54AB6" w:rsidP="00E130A0">
            <w:pPr>
              <w:pStyle w:val="TAH"/>
            </w:pPr>
            <w:r w:rsidRPr="008C3753">
              <w:t>Reference channel</w:t>
            </w:r>
          </w:p>
        </w:tc>
        <w:tc>
          <w:tcPr>
            <w:tcW w:w="1070" w:type="dxa"/>
          </w:tcPr>
          <w:p w14:paraId="5E53B8AC" w14:textId="77777777" w:rsidR="00B54AB6" w:rsidRPr="008C3753" w:rsidRDefault="00B54AB6" w:rsidP="00E130A0">
            <w:pPr>
              <w:pStyle w:val="TAH"/>
            </w:pPr>
            <w:r w:rsidRPr="008C3753">
              <w:rPr>
                <w:lang w:eastAsia="zh-CN"/>
              </w:rPr>
              <w:t>G-FR1-A4-8</w:t>
            </w:r>
          </w:p>
        </w:tc>
        <w:tc>
          <w:tcPr>
            <w:tcW w:w="1071" w:type="dxa"/>
          </w:tcPr>
          <w:p w14:paraId="4CE08B0E" w14:textId="77777777" w:rsidR="00B54AB6" w:rsidRPr="008C3753" w:rsidRDefault="00B54AB6" w:rsidP="00E130A0">
            <w:pPr>
              <w:pStyle w:val="TAH"/>
            </w:pPr>
            <w:r w:rsidRPr="008C3753">
              <w:rPr>
                <w:lang w:eastAsia="zh-CN"/>
              </w:rPr>
              <w:t>G-FR1-A4-9</w:t>
            </w:r>
          </w:p>
        </w:tc>
        <w:tc>
          <w:tcPr>
            <w:tcW w:w="1070" w:type="dxa"/>
          </w:tcPr>
          <w:p w14:paraId="5D43797E" w14:textId="77777777" w:rsidR="00B54AB6" w:rsidRPr="008C3753" w:rsidRDefault="00B54AB6" w:rsidP="00E130A0">
            <w:pPr>
              <w:pStyle w:val="TAH"/>
            </w:pPr>
            <w:r w:rsidRPr="008C3753">
              <w:rPr>
                <w:lang w:eastAsia="zh-CN"/>
              </w:rPr>
              <w:t>G-FR1-A4-10</w:t>
            </w:r>
          </w:p>
        </w:tc>
        <w:tc>
          <w:tcPr>
            <w:tcW w:w="1071" w:type="dxa"/>
          </w:tcPr>
          <w:p w14:paraId="0098B5B6" w14:textId="77777777" w:rsidR="00B54AB6" w:rsidRPr="008C3753" w:rsidRDefault="00B54AB6" w:rsidP="00E130A0">
            <w:pPr>
              <w:pStyle w:val="TAH"/>
            </w:pPr>
            <w:r w:rsidRPr="008C3753">
              <w:rPr>
                <w:lang w:eastAsia="zh-CN"/>
              </w:rPr>
              <w:t>G-FR1-A4-11</w:t>
            </w:r>
          </w:p>
        </w:tc>
        <w:tc>
          <w:tcPr>
            <w:tcW w:w="1070" w:type="dxa"/>
          </w:tcPr>
          <w:p w14:paraId="7D7FBFE9" w14:textId="77777777" w:rsidR="00B54AB6" w:rsidRPr="008C3753" w:rsidRDefault="00B54AB6" w:rsidP="00E130A0">
            <w:pPr>
              <w:pStyle w:val="TAH"/>
            </w:pPr>
            <w:r w:rsidRPr="008C3753">
              <w:rPr>
                <w:lang w:eastAsia="zh-CN"/>
              </w:rPr>
              <w:t>G-FR1-A4-12</w:t>
            </w:r>
          </w:p>
        </w:tc>
        <w:tc>
          <w:tcPr>
            <w:tcW w:w="1071" w:type="dxa"/>
          </w:tcPr>
          <w:p w14:paraId="28F241B6" w14:textId="77777777" w:rsidR="00B54AB6" w:rsidRPr="008C3753" w:rsidRDefault="00B54AB6" w:rsidP="00E130A0">
            <w:pPr>
              <w:pStyle w:val="TAH"/>
            </w:pPr>
            <w:r w:rsidRPr="008C3753">
              <w:rPr>
                <w:lang w:eastAsia="zh-CN"/>
              </w:rPr>
              <w:t>G-FR1-A4-13</w:t>
            </w:r>
          </w:p>
        </w:tc>
        <w:tc>
          <w:tcPr>
            <w:tcW w:w="1071" w:type="dxa"/>
          </w:tcPr>
          <w:p w14:paraId="70CFB011" w14:textId="77777777" w:rsidR="00B54AB6" w:rsidRPr="008C3753" w:rsidRDefault="00B54AB6" w:rsidP="00E130A0">
            <w:pPr>
              <w:pStyle w:val="TAH"/>
              <w:rPr>
                <w:lang w:eastAsia="zh-CN"/>
              </w:rPr>
            </w:pPr>
            <w:r w:rsidRPr="008C3753">
              <w:rPr>
                <w:lang w:eastAsia="zh-CN"/>
              </w:rPr>
              <w:t>G-FR1-A4-14</w:t>
            </w:r>
          </w:p>
        </w:tc>
      </w:tr>
      <w:tr w:rsidR="003C5595" w:rsidRPr="008C3753" w14:paraId="770FD92C" w14:textId="77777777" w:rsidTr="00641109">
        <w:trPr>
          <w:cantSplit/>
          <w:jc w:val="center"/>
        </w:trPr>
        <w:tc>
          <w:tcPr>
            <w:tcW w:w="2421" w:type="dxa"/>
          </w:tcPr>
          <w:p w14:paraId="73ECA531" w14:textId="6AE28191"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588A3140" w14:textId="77777777" w:rsidR="00B54AB6" w:rsidRPr="008C3753" w:rsidRDefault="00B54AB6" w:rsidP="00E130A0">
            <w:pPr>
              <w:pStyle w:val="TAC"/>
              <w:rPr>
                <w:lang w:eastAsia="zh-CN"/>
              </w:rPr>
            </w:pPr>
            <w:r w:rsidRPr="008C3753">
              <w:rPr>
                <w:lang w:eastAsia="zh-CN"/>
              </w:rPr>
              <w:t>15</w:t>
            </w:r>
          </w:p>
        </w:tc>
        <w:tc>
          <w:tcPr>
            <w:tcW w:w="1071" w:type="dxa"/>
          </w:tcPr>
          <w:p w14:paraId="4890462E" w14:textId="77777777" w:rsidR="00B54AB6" w:rsidRPr="008C3753" w:rsidRDefault="00B54AB6" w:rsidP="00E130A0">
            <w:pPr>
              <w:pStyle w:val="TAC"/>
            </w:pPr>
            <w:r w:rsidRPr="008C3753">
              <w:rPr>
                <w:lang w:eastAsia="zh-CN"/>
              </w:rPr>
              <w:t>15</w:t>
            </w:r>
          </w:p>
        </w:tc>
        <w:tc>
          <w:tcPr>
            <w:tcW w:w="1070" w:type="dxa"/>
          </w:tcPr>
          <w:p w14:paraId="61E13C0F" w14:textId="77777777" w:rsidR="00B54AB6" w:rsidRPr="008C3753" w:rsidRDefault="00B54AB6" w:rsidP="00E130A0">
            <w:pPr>
              <w:pStyle w:val="TAC"/>
            </w:pPr>
            <w:r w:rsidRPr="008C3753">
              <w:rPr>
                <w:lang w:eastAsia="zh-CN"/>
              </w:rPr>
              <w:t>15</w:t>
            </w:r>
          </w:p>
        </w:tc>
        <w:tc>
          <w:tcPr>
            <w:tcW w:w="1071" w:type="dxa"/>
          </w:tcPr>
          <w:p w14:paraId="18C9F420" w14:textId="77777777" w:rsidR="00B54AB6" w:rsidRPr="008C3753" w:rsidRDefault="00B54AB6" w:rsidP="00E130A0">
            <w:pPr>
              <w:pStyle w:val="TAC"/>
            </w:pPr>
            <w:r w:rsidRPr="008C3753">
              <w:rPr>
                <w:lang w:eastAsia="zh-CN"/>
              </w:rPr>
              <w:t>30</w:t>
            </w:r>
          </w:p>
        </w:tc>
        <w:tc>
          <w:tcPr>
            <w:tcW w:w="1070" w:type="dxa"/>
          </w:tcPr>
          <w:p w14:paraId="16A73FF3" w14:textId="77777777" w:rsidR="00B54AB6" w:rsidRPr="008C3753" w:rsidRDefault="00B54AB6" w:rsidP="00E130A0">
            <w:pPr>
              <w:pStyle w:val="TAC"/>
            </w:pPr>
            <w:r w:rsidRPr="008C3753">
              <w:rPr>
                <w:lang w:eastAsia="zh-CN"/>
              </w:rPr>
              <w:t>30</w:t>
            </w:r>
          </w:p>
        </w:tc>
        <w:tc>
          <w:tcPr>
            <w:tcW w:w="1071" w:type="dxa"/>
          </w:tcPr>
          <w:p w14:paraId="294D1C54" w14:textId="77777777" w:rsidR="00B54AB6" w:rsidRPr="008C3753" w:rsidRDefault="00B54AB6" w:rsidP="00E130A0">
            <w:pPr>
              <w:pStyle w:val="TAC"/>
            </w:pPr>
            <w:r w:rsidRPr="008C3753">
              <w:rPr>
                <w:lang w:eastAsia="zh-CN"/>
              </w:rPr>
              <w:t>30</w:t>
            </w:r>
          </w:p>
        </w:tc>
        <w:tc>
          <w:tcPr>
            <w:tcW w:w="1071" w:type="dxa"/>
          </w:tcPr>
          <w:p w14:paraId="0E448E32" w14:textId="77777777" w:rsidR="00B54AB6" w:rsidRPr="008C3753" w:rsidRDefault="00B54AB6" w:rsidP="00E130A0">
            <w:pPr>
              <w:pStyle w:val="TAC"/>
            </w:pPr>
            <w:r w:rsidRPr="008C3753">
              <w:rPr>
                <w:lang w:eastAsia="zh-CN"/>
              </w:rPr>
              <w:t>30</w:t>
            </w:r>
          </w:p>
        </w:tc>
      </w:tr>
      <w:tr w:rsidR="003C5595" w:rsidRPr="008C3753" w14:paraId="5A1D9CD0" w14:textId="77777777" w:rsidTr="00641109">
        <w:trPr>
          <w:cantSplit/>
          <w:jc w:val="center"/>
        </w:trPr>
        <w:tc>
          <w:tcPr>
            <w:tcW w:w="2421" w:type="dxa"/>
          </w:tcPr>
          <w:p w14:paraId="360B51FD" w14:textId="77777777" w:rsidR="00B54AB6" w:rsidRPr="008C3753" w:rsidRDefault="00B54AB6" w:rsidP="00E130A0">
            <w:pPr>
              <w:pStyle w:val="TAC"/>
            </w:pPr>
            <w:r w:rsidRPr="008C3753">
              <w:t>Allocated resource blocks</w:t>
            </w:r>
          </w:p>
        </w:tc>
        <w:tc>
          <w:tcPr>
            <w:tcW w:w="1070" w:type="dxa"/>
          </w:tcPr>
          <w:p w14:paraId="6B552B0D" w14:textId="77777777" w:rsidR="00B54AB6" w:rsidRPr="008C3753" w:rsidRDefault="00B54AB6" w:rsidP="00E130A0">
            <w:pPr>
              <w:pStyle w:val="TAC"/>
              <w:rPr>
                <w:rFonts w:eastAsia="Yu Mincho"/>
              </w:rPr>
            </w:pPr>
            <w:r w:rsidRPr="008C3753">
              <w:rPr>
                <w:rFonts w:eastAsia="Yu Mincho"/>
              </w:rPr>
              <w:t>25</w:t>
            </w:r>
          </w:p>
        </w:tc>
        <w:tc>
          <w:tcPr>
            <w:tcW w:w="1071" w:type="dxa"/>
          </w:tcPr>
          <w:p w14:paraId="3D619140" w14:textId="77777777" w:rsidR="00B54AB6" w:rsidRPr="008C3753" w:rsidRDefault="00B54AB6" w:rsidP="00E130A0">
            <w:pPr>
              <w:pStyle w:val="TAC"/>
              <w:rPr>
                <w:rFonts w:eastAsia="Yu Mincho"/>
              </w:rPr>
            </w:pPr>
            <w:r w:rsidRPr="008C3753">
              <w:rPr>
                <w:rFonts w:eastAsia="Yu Mincho"/>
              </w:rPr>
              <w:t>52</w:t>
            </w:r>
          </w:p>
        </w:tc>
        <w:tc>
          <w:tcPr>
            <w:tcW w:w="1070" w:type="dxa"/>
          </w:tcPr>
          <w:p w14:paraId="630E2415" w14:textId="77777777" w:rsidR="00B54AB6" w:rsidRPr="008C3753" w:rsidRDefault="00B54AB6" w:rsidP="00E130A0">
            <w:pPr>
              <w:pStyle w:val="TAC"/>
              <w:rPr>
                <w:lang w:eastAsia="zh-CN"/>
              </w:rPr>
            </w:pPr>
            <w:r w:rsidRPr="008C3753">
              <w:rPr>
                <w:lang w:eastAsia="zh-CN"/>
              </w:rPr>
              <w:t>106</w:t>
            </w:r>
          </w:p>
        </w:tc>
        <w:tc>
          <w:tcPr>
            <w:tcW w:w="1071" w:type="dxa"/>
          </w:tcPr>
          <w:p w14:paraId="308B1FAF" w14:textId="77777777" w:rsidR="00B54AB6" w:rsidRPr="008C3753" w:rsidRDefault="00B54AB6" w:rsidP="00E130A0">
            <w:pPr>
              <w:pStyle w:val="TAC"/>
              <w:rPr>
                <w:rFonts w:eastAsia="Yu Mincho"/>
              </w:rPr>
            </w:pPr>
            <w:r w:rsidRPr="008C3753">
              <w:rPr>
                <w:rFonts w:eastAsia="Yu Mincho"/>
              </w:rPr>
              <w:t>24</w:t>
            </w:r>
          </w:p>
        </w:tc>
        <w:tc>
          <w:tcPr>
            <w:tcW w:w="1070" w:type="dxa"/>
          </w:tcPr>
          <w:p w14:paraId="644B3F2F" w14:textId="77777777" w:rsidR="00B54AB6" w:rsidRPr="008C3753" w:rsidRDefault="00B54AB6" w:rsidP="00E130A0">
            <w:pPr>
              <w:pStyle w:val="TAC"/>
              <w:rPr>
                <w:rFonts w:eastAsia="Yu Mincho"/>
              </w:rPr>
            </w:pPr>
            <w:r w:rsidRPr="008C3753">
              <w:rPr>
                <w:rFonts w:eastAsia="Yu Mincho"/>
              </w:rPr>
              <w:t>51</w:t>
            </w:r>
          </w:p>
        </w:tc>
        <w:tc>
          <w:tcPr>
            <w:tcW w:w="1071" w:type="dxa"/>
          </w:tcPr>
          <w:p w14:paraId="35C3DA46" w14:textId="77777777" w:rsidR="00B54AB6" w:rsidRPr="008C3753" w:rsidRDefault="00B54AB6" w:rsidP="00E130A0">
            <w:pPr>
              <w:pStyle w:val="TAC"/>
              <w:rPr>
                <w:rFonts w:eastAsia="Yu Mincho"/>
              </w:rPr>
            </w:pPr>
            <w:r w:rsidRPr="008C3753">
              <w:rPr>
                <w:rFonts w:eastAsia="Yu Mincho"/>
              </w:rPr>
              <w:t>106</w:t>
            </w:r>
          </w:p>
        </w:tc>
        <w:tc>
          <w:tcPr>
            <w:tcW w:w="1071" w:type="dxa"/>
          </w:tcPr>
          <w:p w14:paraId="35996DFF" w14:textId="77777777" w:rsidR="00B54AB6" w:rsidRPr="008C3753" w:rsidRDefault="00B54AB6" w:rsidP="00E130A0">
            <w:pPr>
              <w:pStyle w:val="TAC"/>
              <w:rPr>
                <w:rFonts w:eastAsia="Yu Mincho"/>
              </w:rPr>
            </w:pPr>
            <w:r w:rsidRPr="008C3753">
              <w:rPr>
                <w:rFonts w:eastAsia="Yu Mincho"/>
              </w:rPr>
              <w:t>273</w:t>
            </w:r>
          </w:p>
        </w:tc>
      </w:tr>
      <w:tr w:rsidR="003C5595" w:rsidRPr="008C3753" w14:paraId="16AD0B93" w14:textId="77777777" w:rsidTr="00641109">
        <w:trPr>
          <w:cantSplit/>
          <w:jc w:val="center"/>
        </w:trPr>
        <w:tc>
          <w:tcPr>
            <w:tcW w:w="2421" w:type="dxa"/>
          </w:tcPr>
          <w:p w14:paraId="3D15B4D9"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04C7C825" w14:textId="77777777" w:rsidR="00B54AB6" w:rsidRPr="008C3753" w:rsidRDefault="00B54AB6" w:rsidP="00E130A0">
            <w:pPr>
              <w:pStyle w:val="TAC"/>
              <w:rPr>
                <w:lang w:eastAsia="zh-CN"/>
              </w:rPr>
            </w:pPr>
            <w:r w:rsidRPr="008C3753">
              <w:rPr>
                <w:lang w:eastAsia="zh-CN"/>
              </w:rPr>
              <w:t>12</w:t>
            </w:r>
          </w:p>
        </w:tc>
        <w:tc>
          <w:tcPr>
            <w:tcW w:w="1071" w:type="dxa"/>
          </w:tcPr>
          <w:p w14:paraId="7F55E8B6" w14:textId="77777777" w:rsidR="00B54AB6" w:rsidRPr="008C3753" w:rsidRDefault="00B54AB6" w:rsidP="00E130A0">
            <w:pPr>
              <w:pStyle w:val="TAC"/>
              <w:rPr>
                <w:lang w:eastAsia="zh-CN"/>
              </w:rPr>
            </w:pPr>
            <w:r w:rsidRPr="008C3753">
              <w:rPr>
                <w:lang w:eastAsia="zh-CN"/>
              </w:rPr>
              <w:t>12</w:t>
            </w:r>
          </w:p>
        </w:tc>
        <w:tc>
          <w:tcPr>
            <w:tcW w:w="1070" w:type="dxa"/>
          </w:tcPr>
          <w:p w14:paraId="1DCD93F1" w14:textId="77777777" w:rsidR="00B54AB6" w:rsidRPr="008C3753" w:rsidRDefault="00B54AB6" w:rsidP="00E130A0">
            <w:pPr>
              <w:pStyle w:val="TAC"/>
              <w:rPr>
                <w:lang w:eastAsia="zh-CN"/>
              </w:rPr>
            </w:pPr>
            <w:r w:rsidRPr="008C3753">
              <w:rPr>
                <w:lang w:eastAsia="zh-CN"/>
              </w:rPr>
              <w:t>12</w:t>
            </w:r>
          </w:p>
        </w:tc>
        <w:tc>
          <w:tcPr>
            <w:tcW w:w="1071" w:type="dxa"/>
          </w:tcPr>
          <w:p w14:paraId="72B147E9" w14:textId="77777777" w:rsidR="00B54AB6" w:rsidRPr="008C3753" w:rsidRDefault="00B54AB6" w:rsidP="00E130A0">
            <w:pPr>
              <w:pStyle w:val="TAC"/>
              <w:rPr>
                <w:lang w:eastAsia="zh-CN"/>
              </w:rPr>
            </w:pPr>
            <w:r w:rsidRPr="008C3753">
              <w:rPr>
                <w:lang w:eastAsia="zh-CN"/>
              </w:rPr>
              <w:t>12</w:t>
            </w:r>
          </w:p>
        </w:tc>
        <w:tc>
          <w:tcPr>
            <w:tcW w:w="1070" w:type="dxa"/>
          </w:tcPr>
          <w:p w14:paraId="16209ACD" w14:textId="77777777" w:rsidR="00B54AB6" w:rsidRPr="008C3753" w:rsidRDefault="00B54AB6" w:rsidP="00E130A0">
            <w:pPr>
              <w:pStyle w:val="TAC"/>
              <w:rPr>
                <w:lang w:eastAsia="zh-CN"/>
              </w:rPr>
            </w:pPr>
            <w:r w:rsidRPr="008C3753">
              <w:rPr>
                <w:lang w:eastAsia="zh-CN"/>
              </w:rPr>
              <w:t>12</w:t>
            </w:r>
          </w:p>
        </w:tc>
        <w:tc>
          <w:tcPr>
            <w:tcW w:w="1071" w:type="dxa"/>
          </w:tcPr>
          <w:p w14:paraId="7BDF6656" w14:textId="77777777" w:rsidR="00B54AB6" w:rsidRPr="008C3753" w:rsidRDefault="00B54AB6" w:rsidP="00E130A0">
            <w:pPr>
              <w:pStyle w:val="TAC"/>
              <w:rPr>
                <w:lang w:eastAsia="zh-CN"/>
              </w:rPr>
            </w:pPr>
            <w:r w:rsidRPr="008C3753">
              <w:rPr>
                <w:lang w:eastAsia="zh-CN"/>
              </w:rPr>
              <w:t>12</w:t>
            </w:r>
          </w:p>
        </w:tc>
        <w:tc>
          <w:tcPr>
            <w:tcW w:w="1071" w:type="dxa"/>
          </w:tcPr>
          <w:p w14:paraId="4465F677" w14:textId="77777777" w:rsidR="00B54AB6" w:rsidRPr="008C3753" w:rsidRDefault="00B54AB6" w:rsidP="00E130A0">
            <w:pPr>
              <w:pStyle w:val="TAC"/>
              <w:rPr>
                <w:lang w:eastAsia="zh-CN"/>
              </w:rPr>
            </w:pPr>
            <w:r w:rsidRPr="008C3753">
              <w:rPr>
                <w:lang w:eastAsia="zh-CN"/>
              </w:rPr>
              <w:t>12</w:t>
            </w:r>
          </w:p>
        </w:tc>
      </w:tr>
      <w:tr w:rsidR="003C5595" w:rsidRPr="008C3753" w14:paraId="127A83F6" w14:textId="77777777" w:rsidTr="00641109">
        <w:trPr>
          <w:cantSplit/>
          <w:jc w:val="center"/>
        </w:trPr>
        <w:tc>
          <w:tcPr>
            <w:tcW w:w="2421" w:type="dxa"/>
          </w:tcPr>
          <w:p w14:paraId="07A1BFCD" w14:textId="77777777" w:rsidR="00B54AB6" w:rsidRPr="008C3753" w:rsidRDefault="00B54AB6" w:rsidP="00E130A0">
            <w:pPr>
              <w:pStyle w:val="TAC"/>
            </w:pPr>
            <w:r w:rsidRPr="008C3753">
              <w:t>Modulation</w:t>
            </w:r>
          </w:p>
        </w:tc>
        <w:tc>
          <w:tcPr>
            <w:tcW w:w="1070" w:type="dxa"/>
          </w:tcPr>
          <w:p w14:paraId="6347D431" w14:textId="77777777" w:rsidR="00B54AB6" w:rsidRPr="008C3753" w:rsidRDefault="00B54AB6" w:rsidP="00E130A0">
            <w:pPr>
              <w:pStyle w:val="TAC"/>
              <w:rPr>
                <w:lang w:eastAsia="zh-CN"/>
              </w:rPr>
            </w:pPr>
            <w:r w:rsidRPr="008C3753">
              <w:rPr>
                <w:lang w:eastAsia="zh-CN"/>
              </w:rPr>
              <w:t>16QAM</w:t>
            </w:r>
          </w:p>
        </w:tc>
        <w:tc>
          <w:tcPr>
            <w:tcW w:w="1071" w:type="dxa"/>
          </w:tcPr>
          <w:p w14:paraId="55A448E5" w14:textId="77777777" w:rsidR="00B54AB6" w:rsidRPr="008C3753" w:rsidRDefault="00B54AB6" w:rsidP="00E130A0">
            <w:pPr>
              <w:pStyle w:val="TAC"/>
              <w:rPr>
                <w:lang w:eastAsia="zh-CN"/>
              </w:rPr>
            </w:pPr>
            <w:r w:rsidRPr="008C3753">
              <w:rPr>
                <w:lang w:eastAsia="zh-CN"/>
              </w:rPr>
              <w:t>16QAM</w:t>
            </w:r>
          </w:p>
        </w:tc>
        <w:tc>
          <w:tcPr>
            <w:tcW w:w="1070" w:type="dxa"/>
          </w:tcPr>
          <w:p w14:paraId="1A8D6504" w14:textId="77777777" w:rsidR="00B54AB6" w:rsidRPr="008C3753" w:rsidRDefault="00B54AB6" w:rsidP="00E130A0">
            <w:pPr>
              <w:pStyle w:val="TAC"/>
              <w:rPr>
                <w:lang w:eastAsia="zh-CN"/>
              </w:rPr>
            </w:pPr>
            <w:r w:rsidRPr="008C3753">
              <w:rPr>
                <w:lang w:eastAsia="zh-CN"/>
              </w:rPr>
              <w:t>16QAM</w:t>
            </w:r>
          </w:p>
        </w:tc>
        <w:tc>
          <w:tcPr>
            <w:tcW w:w="1071" w:type="dxa"/>
          </w:tcPr>
          <w:p w14:paraId="3D690C8A" w14:textId="77777777" w:rsidR="00B54AB6" w:rsidRPr="008C3753" w:rsidRDefault="00B54AB6" w:rsidP="00E130A0">
            <w:pPr>
              <w:pStyle w:val="TAC"/>
              <w:rPr>
                <w:lang w:eastAsia="zh-CN"/>
              </w:rPr>
            </w:pPr>
            <w:r w:rsidRPr="008C3753">
              <w:rPr>
                <w:lang w:eastAsia="zh-CN"/>
              </w:rPr>
              <w:t>16QAM</w:t>
            </w:r>
          </w:p>
        </w:tc>
        <w:tc>
          <w:tcPr>
            <w:tcW w:w="1070" w:type="dxa"/>
          </w:tcPr>
          <w:p w14:paraId="0212EBEB" w14:textId="77777777" w:rsidR="00B54AB6" w:rsidRPr="008C3753" w:rsidRDefault="00B54AB6" w:rsidP="00E130A0">
            <w:pPr>
              <w:pStyle w:val="TAC"/>
              <w:rPr>
                <w:lang w:eastAsia="zh-CN"/>
              </w:rPr>
            </w:pPr>
            <w:r w:rsidRPr="008C3753">
              <w:rPr>
                <w:lang w:eastAsia="zh-CN"/>
              </w:rPr>
              <w:t>16QAM</w:t>
            </w:r>
          </w:p>
        </w:tc>
        <w:tc>
          <w:tcPr>
            <w:tcW w:w="1071" w:type="dxa"/>
          </w:tcPr>
          <w:p w14:paraId="2AF14B6C" w14:textId="77777777" w:rsidR="00B54AB6" w:rsidRPr="008C3753" w:rsidRDefault="00B54AB6" w:rsidP="00E130A0">
            <w:pPr>
              <w:pStyle w:val="TAC"/>
              <w:rPr>
                <w:lang w:eastAsia="zh-CN"/>
              </w:rPr>
            </w:pPr>
            <w:r w:rsidRPr="008C3753">
              <w:rPr>
                <w:lang w:eastAsia="zh-CN"/>
              </w:rPr>
              <w:t>16QAM</w:t>
            </w:r>
          </w:p>
        </w:tc>
        <w:tc>
          <w:tcPr>
            <w:tcW w:w="1071" w:type="dxa"/>
          </w:tcPr>
          <w:p w14:paraId="05E738CB" w14:textId="77777777" w:rsidR="00B54AB6" w:rsidRPr="008C3753" w:rsidRDefault="00B54AB6" w:rsidP="00E130A0">
            <w:pPr>
              <w:pStyle w:val="TAC"/>
              <w:rPr>
                <w:lang w:eastAsia="zh-CN"/>
              </w:rPr>
            </w:pPr>
            <w:r w:rsidRPr="008C3753">
              <w:rPr>
                <w:lang w:eastAsia="zh-CN"/>
              </w:rPr>
              <w:t>16QAM</w:t>
            </w:r>
          </w:p>
        </w:tc>
      </w:tr>
      <w:tr w:rsidR="003C5595" w:rsidRPr="008C3753" w14:paraId="16C44973" w14:textId="77777777" w:rsidTr="00641109">
        <w:trPr>
          <w:cantSplit/>
          <w:jc w:val="center"/>
        </w:trPr>
        <w:tc>
          <w:tcPr>
            <w:tcW w:w="2421" w:type="dxa"/>
          </w:tcPr>
          <w:p w14:paraId="01254166"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0D4A8F0B" w14:textId="77777777" w:rsidR="00B54AB6" w:rsidRPr="008C3753" w:rsidRDefault="00B54AB6" w:rsidP="00E130A0">
            <w:pPr>
              <w:pStyle w:val="TAC"/>
              <w:rPr>
                <w:lang w:eastAsia="zh-CN"/>
              </w:rPr>
            </w:pPr>
            <w:r w:rsidRPr="008C3753">
              <w:rPr>
                <w:lang w:eastAsia="zh-CN"/>
              </w:rPr>
              <w:t>658/1024</w:t>
            </w:r>
          </w:p>
        </w:tc>
        <w:tc>
          <w:tcPr>
            <w:tcW w:w="1071" w:type="dxa"/>
          </w:tcPr>
          <w:p w14:paraId="005E5A30" w14:textId="77777777" w:rsidR="00B54AB6" w:rsidRPr="008C3753" w:rsidRDefault="00B54AB6" w:rsidP="00E130A0">
            <w:pPr>
              <w:pStyle w:val="TAC"/>
              <w:rPr>
                <w:lang w:eastAsia="zh-CN"/>
              </w:rPr>
            </w:pPr>
            <w:r w:rsidRPr="008C3753">
              <w:rPr>
                <w:lang w:eastAsia="zh-CN"/>
              </w:rPr>
              <w:t>658/1024</w:t>
            </w:r>
          </w:p>
        </w:tc>
        <w:tc>
          <w:tcPr>
            <w:tcW w:w="1070" w:type="dxa"/>
          </w:tcPr>
          <w:p w14:paraId="3EB6A377" w14:textId="77777777" w:rsidR="00B54AB6" w:rsidRPr="008C3753" w:rsidRDefault="00B54AB6" w:rsidP="00E130A0">
            <w:pPr>
              <w:pStyle w:val="TAC"/>
              <w:rPr>
                <w:lang w:eastAsia="zh-CN"/>
              </w:rPr>
            </w:pPr>
            <w:r w:rsidRPr="008C3753">
              <w:rPr>
                <w:lang w:eastAsia="zh-CN"/>
              </w:rPr>
              <w:t>658/1024</w:t>
            </w:r>
          </w:p>
        </w:tc>
        <w:tc>
          <w:tcPr>
            <w:tcW w:w="1071" w:type="dxa"/>
          </w:tcPr>
          <w:p w14:paraId="7FA9DB04" w14:textId="77777777" w:rsidR="00B54AB6" w:rsidRPr="008C3753" w:rsidRDefault="00B54AB6" w:rsidP="00E130A0">
            <w:pPr>
              <w:pStyle w:val="TAC"/>
              <w:rPr>
                <w:lang w:eastAsia="zh-CN"/>
              </w:rPr>
            </w:pPr>
            <w:r w:rsidRPr="008C3753">
              <w:rPr>
                <w:lang w:eastAsia="zh-CN"/>
              </w:rPr>
              <w:t>658/1024</w:t>
            </w:r>
          </w:p>
        </w:tc>
        <w:tc>
          <w:tcPr>
            <w:tcW w:w="1070" w:type="dxa"/>
          </w:tcPr>
          <w:p w14:paraId="324423A3" w14:textId="77777777" w:rsidR="00B54AB6" w:rsidRPr="008C3753" w:rsidRDefault="00B54AB6" w:rsidP="00E130A0">
            <w:pPr>
              <w:pStyle w:val="TAC"/>
              <w:rPr>
                <w:lang w:eastAsia="zh-CN"/>
              </w:rPr>
            </w:pPr>
            <w:r w:rsidRPr="008C3753">
              <w:rPr>
                <w:lang w:eastAsia="zh-CN"/>
              </w:rPr>
              <w:t>658/1024</w:t>
            </w:r>
          </w:p>
        </w:tc>
        <w:tc>
          <w:tcPr>
            <w:tcW w:w="1071" w:type="dxa"/>
          </w:tcPr>
          <w:p w14:paraId="7B17EF5D" w14:textId="77777777" w:rsidR="00B54AB6" w:rsidRPr="008C3753" w:rsidRDefault="00B54AB6" w:rsidP="00E130A0">
            <w:pPr>
              <w:pStyle w:val="TAC"/>
              <w:rPr>
                <w:lang w:eastAsia="zh-CN"/>
              </w:rPr>
            </w:pPr>
            <w:r w:rsidRPr="008C3753">
              <w:rPr>
                <w:lang w:eastAsia="zh-CN"/>
              </w:rPr>
              <w:t>658/1024</w:t>
            </w:r>
          </w:p>
        </w:tc>
        <w:tc>
          <w:tcPr>
            <w:tcW w:w="1071" w:type="dxa"/>
          </w:tcPr>
          <w:p w14:paraId="6046CA1B" w14:textId="77777777" w:rsidR="00B54AB6" w:rsidRPr="008C3753" w:rsidRDefault="00B54AB6" w:rsidP="00E130A0">
            <w:pPr>
              <w:pStyle w:val="TAC"/>
              <w:rPr>
                <w:lang w:eastAsia="zh-CN"/>
              </w:rPr>
            </w:pPr>
            <w:r w:rsidRPr="008C3753">
              <w:rPr>
                <w:lang w:eastAsia="zh-CN"/>
              </w:rPr>
              <w:t>658/1024</w:t>
            </w:r>
          </w:p>
        </w:tc>
      </w:tr>
      <w:tr w:rsidR="003C5595" w:rsidRPr="008C3753" w14:paraId="4C5F486B" w14:textId="77777777" w:rsidTr="00641109">
        <w:trPr>
          <w:cantSplit/>
          <w:jc w:val="center"/>
        </w:trPr>
        <w:tc>
          <w:tcPr>
            <w:tcW w:w="2421" w:type="dxa"/>
          </w:tcPr>
          <w:p w14:paraId="034279E0" w14:textId="77777777" w:rsidR="00B54AB6" w:rsidRPr="008C3753" w:rsidRDefault="00B54AB6" w:rsidP="00E130A0">
            <w:pPr>
              <w:pStyle w:val="TAC"/>
            </w:pPr>
            <w:r w:rsidRPr="008C3753">
              <w:t>Payload size (bits)</w:t>
            </w:r>
          </w:p>
        </w:tc>
        <w:tc>
          <w:tcPr>
            <w:tcW w:w="1070" w:type="dxa"/>
          </w:tcPr>
          <w:p w14:paraId="284A4996" w14:textId="77777777" w:rsidR="00B54AB6" w:rsidRPr="008C3753" w:rsidRDefault="00B54AB6" w:rsidP="00E130A0">
            <w:pPr>
              <w:pStyle w:val="TAC"/>
              <w:rPr>
                <w:lang w:eastAsia="zh-CN"/>
              </w:rPr>
            </w:pPr>
            <w:r w:rsidRPr="008C3753">
              <w:rPr>
                <w:lang w:eastAsia="zh-CN"/>
              </w:rPr>
              <w:t>9224</w:t>
            </w:r>
          </w:p>
        </w:tc>
        <w:tc>
          <w:tcPr>
            <w:tcW w:w="1071" w:type="dxa"/>
          </w:tcPr>
          <w:p w14:paraId="44F5D6B6" w14:textId="77777777" w:rsidR="00B54AB6" w:rsidRPr="008C3753" w:rsidRDefault="00B54AB6" w:rsidP="00E130A0">
            <w:pPr>
              <w:pStyle w:val="TAC"/>
              <w:rPr>
                <w:lang w:eastAsia="zh-CN"/>
              </w:rPr>
            </w:pPr>
            <w:r w:rsidRPr="008C3753">
              <w:rPr>
                <w:lang w:eastAsia="zh-CN"/>
              </w:rPr>
              <w:t>19464</w:t>
            </w:r>
          </w:p>
        </w:tc>
        <w:tc>
          <w:tcPr>
            <w:tcW w:w="1070" w:type="dxa"/>
          </w:tcPr>
          <w:p w14:paraId="263ADF15" w14:textId="77777777" w:rsidR="00B54AB6" w:rsidRPr="008C3753" w:rsidRDefault="00B54AB6" w:rsidP="00E130A0">
            <w:pPr>
              <w:pStyle w:val="TAC"/>
              <w:rPr>
                <w:lang w:eastAsia="zh-CN"/>
              </w:rPr>
            </w:pPr>
            <w:r w:rsidRPr="008C3753">
              <w:rPr>
                <w:lang w:eastAsia="zh-CN"/>
              </w:rPr>
              <w:t>38936</w:t>
            </w:r>
          </w:p>
        </w:tc>
        <w:tc>
          <w:tcPr>
            <w:tcW w:w="1071" w:type="dxa"/>
          </w:tcPr>
          <w:p w14:paraId="3B8CEFBD" w14:textId="77777777" w:rsidR="00B54AB6" w:rsidRPr="008C3753" w:rsidRDefault="00B54AB6" w:rsidP="00E130A0">
            <w:pPr>
              <w:pStyle w:val="TAC"/>
              <w:rPr>
                <w:lang w:eastAsia="zh-CN"/>
              </w:rPr>
            </w:pPr>
            <w:r w:rsidRPr="008C3753">
              <w:rPr>
                <w:lang w:eastAsia="zh-CN"/>
              </w:rPr>
              <w:t>8968</w:t>
            </w:r>
          </w:p>
        </w:tc>
        <w:tc>
          <w:tcPr>
            <w:tcW w:w="1070" w:type="dxa"/>
          </w:tcPr>
          <w:p w14:paraId="28D5E799" w14:textId="77777777" w:rsidR="00B54AB6" w:rsidRPr="008C3753" w:rsidRDefault="00B54AB6" w:rsidP="00E130A0">
            <w:pPr>
              <w:pStyle w:val="TAC"/>
              <w:rPr>
                <w:lang w:eastAsia="zh-CN"/>
              </w:rPr>
            </w:pPr>
            <w:r w:rsidRPr="008C3753">
              <w:rPr>
                <w:lang w:eastAsia="zh-CN"/>
              </w:rPr>
              <w:t>18960</w:t>
            </w:r>
          </w:p>
        </w:tc>
        <w:tc>
          <w:tcPr>
            <w:tcW w:w="1071" w:type="dxa"/>
          </w:tcPr>
          <w:p w14:paraId="3122AC6E" w14:textId="77777777" w:rsidR="00B54AB6" w:rsidRPr="008C3753" w:rsidRDefault="00B54AB6" w:rsidP="00E130A0">
            <w:pPr>
              <w:pStyle w:val="TAC"/>
              <w:rPr>
                <w:lang w:eastAsia="zh-CN"/>
              </w:rPr>
            </w:pPr>
            <w:r w:rsidRPr="008C3753">
              <w:rPr>
                <w:lang w:eastAsia="zh-CN"/>
              </w:rPr>
              <w:t>38936</w:t>
            </w:r>
          </w:p>
        </w:tc>
        <w:tc>
          <w:tcPr>
            <w:tcW w:w="1071" w:type="dxa"/>
          </w:tcPr>
          <w:p w14:paraId="1A3DB541" w14:textId="77777777" w:rsidR="00B54AB6" w:rsidRPr="008C3753" w:rsidRDefault="00B54AB6" w:rsidP="00E130A0">
            <w:pPr>
              <w:pStyle w:val="TAC"/>
              <w:rPr>
                <w:lang w:eastAsia="zh-CN"/>
              </w:rPr>
            </w:pPr>
            <w:r w:rsidRPr="008C3753">
              <w:rPr>
                <w:lang w:eastAsia="zh-CN"/>
              </w:rPr>
              <w:t>100392</w:t>
            </w:r>
          </w:p>
        </w:tc>
      </w:tr>
      <w:tr w:rsidR="003C5595" w:rsidRPr="008C3753" w14:paraId="11D187F0" w14:textId="77777777" w:rsidTr="00641109">
        <w:trPr>
          <w:cantSplit/>
          <w:jc w:val="center"/>
        </w:trPr>
        <w:tc>
          <w:tcPr>
            <w:tcW w:w="2421" w:type="dxa"/>
          </w:tcPr>
          <w:p w14:paraId="7E6A077C" w14:textId="77777777" w:rsidR="00B54AB6" w:rsidRPr="008C3753" w:rsidRDefault="00B54AB6" w:rsidP="00E130A0">
            <w:pPr>
              <w:pStyle w:val="TAC"/>
            </w:pPr>
            <w:r w:rsidRPr="008C3753">
              <w:t>Transport block CRC (bits)</w:t>
            </w:r>
          </w:p>
        </w:tc>
        <w:tc>
          <w:tcPr>
            <w:tcW w:w="1070" w:type="dxa"/>
          </w:tcPr>
          <w:p w14:paraId="44AE1F5A" w14:textId="77777777" w:rsidR="00B54AB6" w:rsidRPr="008C3753" w:rsidRDefault="00B54AB6" w:rsidP="00E130A0">
            <w:pPr>
              <w:pStyle w:val="TAC"/>
              <w:rPr>
                <w:lang w:eastAsia="zh-CN"/>
              </w:rPr>
            </w:pPr>
            <w:r w:rsidRPr="008C3753">
              <w:rPr>
                <w:lang w:eastAsia="zh-CN"/>
              </w:rPr>
              <w:t>24</w:t>
            </w:r>
          </w:p>
        </w:tc>
        <w:tc>
          <w:tcPr>
            <w:tcW w:w="1071" w:type="dxa"/>
          </w:tcPr>
          <w:p w14:paraId="66F58A8C" w14:textId="77777777" w:rsidR="00B54AB6" w:rsidRPr="008C3753" w:rsidRDefault="00B54AB6" w:rsidP="00E130A0">
            <w:pPr>
              <w:pStyle w:val="TAC"/>
              <w:rPr>
                <w:lang w:eastAsia="zh-CN"/>
              </w:rPr>
            </w:pPr>
            <w:r w:rsidRPr="008C3753">
              <w:rPr>
                <w:lang w:eastAsia="zh-CN"/>
              </w:rPr>
              <w:t>24</w:t>
            </w:r>
          </w:p>
        </w:tc>
        <w:tc>
          <w:tcPr>
            <w:tcW w:w="1070" w:type="dxa"/>
          </w:tcPr>
          <w:p w14:paraId="74D1084E" w14:textId="77777777" w:rsidR="00B54AB6" w:rsidRPr="008C3753" w:rsidRDefault="00B54AB6" w:rsidP="00E130A0">
            <w:pPr>
              <w:pStyle w:val="TAC"/>
              <w:rPr>
                <w:lang w:eastAsia="zh-CN"/>
              </w:rPr>
            </w:pPr>
            <w:r w:rsidRPr="008C3753">
              <w:rPr>
                <w:lang w:eastAsia="zh-CN"/>
              </w:rPr>
              <w:t>24</w:t>
            </w:r>
          </w:p>
        </w:tc>
        <w:tc>
          <w:tcPr>
            <w:tcW w:w="1071" w:type="dxa"/>
          </w:tcPr>
          <w:p w14:paraId="12388450" w14:textId="77777777" w:rsidR="00B54AB6" w:rsidRPr="008C3753" w:rsidRDefault="00B54AB6" w:rsidP="00E130A0">
            <w:pPr>
              <w:pStyle w:val="TAC"/>
              <w:rPr>
                <w:lang w:eastAsia="zh-CN"/>
              </w:rPr>
            </w:pPr>
            <w:r w:rsidRPr="008C3753">
              <w:rPr>
                <w:lang w:eastAsia="zh-CN"/>
              </w:rPr>
              <w:t>24</w:t>
            </w:r>
          </w:p>
        </w:tc>
        <w:tc>
          <w:tcPr>
            <w:tcW w:w="1070" w:type="dxa"/>
          </w:tcPr>
          <w:p w14:paraId="1D389ACD" w14:textId="77777777" w:rsidR="00B54AB6" w:rsidRPr="008C3753" w:rsidRDefault="00B54AB6" w:rsidP="00E130A0">
            <w:pPr>
              <w:pStyle w:val="TAC"/>
              <w:rPr>
                <w:lang w:eastAsia="zh-CN"/>
              </w:rPr>
            </w:pPr>
            <w:r w:rsidRPr="008C3753">
              <w:rPr>
                <w:lang w:eastAsia="zh-CN"/>
              </w:rPr>
              <w:t>24</w:t>
            </w:r>
          </w:p>
        </w:tc>
        <w:tc>
          <w:tcPr>
            <w:tcW w:w="1071" w:type="dxa"/>
          </w:tcPr>
          <w:p w14:paraId="1F97649F" w14:textId="77777777" w:rsidR="00B54AB6" w:rsidRPr="008C3753" w:rsidRDefault="00B54AB6" w:rsidP="00E130A0">
            <w:pPr>
              <w:pStyle w:val="TAC"/>
              <w:rPr>
                <w:lang w:eastAsia="zh-CN"/>
              </w:rPr>
            </w:pPr>
            <w:r w:rsidRPr="008C3753">
              <w:rPr>
                <w:lang w:eastAsia="zh-CN"/>
              </w:rPr>
              <w:t>24</w:t>
            </w:r>
          </w:p>
        </w:tc>
        <w:tc>
          <w:tcPr>
            <w:tcW w:w="1071" w:type="dxa"/>
          </w:tcPr>
          <w:p w14:paraId="0DFBD971" w14:textId="77777777" w:rsidR="00B54AB6" w:rsidRPr="008C3753" w:rsidRDefault="00B54AB6" w:rsidP="00E130A0">
            <w:pPr>
              <w:pStyle w:val="TAC"/>
              <w:rPr>
                <w:lang w:eastAsia="zh-CN"/>
              </w:rPr>
            </w:pPr>
            <w:r w:rsidRPr="008C3753">
              <w:rPr>
                <w:lang w:eastAsia="zh-CN"/>
              </w:rPr>
              <w:t>24</w:t>
            </w:r>
          </w:p>
        </w:tc>
      </w:tr>
      <w:tr w:rsidR="003C5595" w:rsidRPr="008C3753" w14:paraId="5500C4A6" w14:textId="77777777" w:rsidTr="00641109">
        <w:trPr>
          <w:cantSplit/>
          <w:jc w:val="center"/>
        </w:trPr>
        <w:tc>
          <w:tcPr>
            <w:tcW w:w="2421" w:type="dxa"/>
          </w:tcPr>
          <w:p w14:paraId="2E58CB65" w14:textId="77777777" w:rsidR="00B54AB6" w:rsidRPr="008C3753" w:rsidRDefault="00B54AB6" w:rsidP="00E130A0">
            <w:pPr>
              <w:pStyle w:val="TAC"/>
            </w:pPr>
            <w:r w:rsidRPr="008C3753">
              <w:t>Code block CRC size (bits)</w:t>
            </w:r>
          </w:p>
        </w:tc>
        <w:tc>
          <w:tcPr>
            <w:tcW w:w="1070" w:type="dxa"/>
          </w:tcPr>
          <w:p w14:paraId="1F7FA6ED" w14:textId="77777777" w:rsidR="00B54AB6" w:rsidRPr="008C3753" w:rsidRDefault="00B54AB6" w:rsidP="00E130A0">
            <w:pPr>
              <w:pStyle w:val="TAC"/>
              <w:rPr>
                <w:lang w:eastAsia="zh-CN"/>
              </w:rPr>
            </w:pPr>
            <w:r w:rsidRPr="008C3753">
              <w:rPr>
                <w:lang w:eastAsia="zh-CN"/>
              </w:rPr>
              <w:t>24</w:t>
            </w:r>
          </w:p>
        </w:tc>
        <w:tc>
          <w:tcPr>
            <w:tcW w:w="1071" w:type="dxa"/>
          </w:tcPr>
          <w:p w14:paraId="7F33A5A4" w14:textId="77777777" w:rsidR="00B54AB6" w:rsidRPr="008C3753" w:rsidRDefault="00B54AB6" w:rsidP="00E130A0">
            <w:pPr>
              <w:pStyle w:val="TAC"/>
              <w:rPr>
                <w:lang w:eastAsia="zh-CN"/>
              </w:rPr>
            </w:pPr>
            <w:r w:rsidRPr="008C3753">
              <w:rPr>
                <w:lang w:eastAsia="zh-CN"/>
              </w:rPr>
              <w:t>24</w:t>
            </w:r>
          </w:p>
        </w:tc>
        <w:tc>
          <w:tcPr>
            <w:tcW w:w="1070" w:type="dxa"/>
          </w:tcPr>
          <w:p w14:paraId="7B6672B8" w14:textId="77777777" w:rsidR="00B54AB6" w:rsidRPr="008C3753" w:rsidRDefault="00B54AB6" w:rsidP="00E130A0">
            <w:pPr>
              <w:pStyle w:val="TAC"/>
              <w:rPr>
                <w:lang w:eastAsia="zh-CN"/>
              </w:rPr>
            </w:pPr>
            <w:r w:rsidRPr="008C3753">
              <w:rPr>
                <w:lang w:eastAsia="zh-CN"/>
              </w:rPr>
              <w:t>24</w:t>
            </w:r>
          </w:p>
        </w:tc>
        <w:tc>
          <w:tcPr>
            <w:tcW w:w="1071" w:type="dxa"/>
          </w:tcPr>
          <w:p w14:paraId="244BFDA6" w14:textId="77777777" w:rsidR="00B54AB6" w:rsidRPr="008C3753" w:rsidRDefault="00B54AB6" w:rsidP="00E130A0">
            <w:pPr>
              <w:pStyle w:val="TAC"/>
              <w:rPr>
                <w:lang w:eastAsia="zh-CN"/>
              </w:rPr>
            </w:pPr>
            <w:r w:rsidRPr="008C3753">
              <w:rPr>
                <w:lang w:eastAsia="zh-CN"/>
              </w:rPr>
              <w:t>24</w:t>
            </w:r>
          </w:p>
        </w:tc>
        <w:tc>
          <w:tcPr>
            <w:tcW w:w="1070" w:type="dxa"/>
          </w:tcPr>
          <w:p w14:paraId="124E8613" w14:textId="77777777" w:rsidR="00B54AB6" w:rsidRPr="008C3753" w:rsidRDefault="00B54AB6" w:rsidP="00E130A0">
            <w:pPr>
              <w:pStyle w:val="TAC"/>
              <w:rPr>
                <w:lang w:eastAsia="zh-CN"/>
              </w:rPr>
            </w:pPr>
            <w:r w:rsidRPr="008C3753">
              <w:rPr>
                <w:lang w:eastAsia="zh-CN"/>
              </w:rPr>
              <w:t>24</w:t>
            </w:r>
          </w:p>
        </w:tc>
        <w:tc>
          <w:tcPr>
            <w:tcW w:w="1071" w:type="dxa"/>
          </w:tcPr>
          <w:p w14:paraId="697A464A" w14:textId="77777777" w:rsidR="00B54AB6" w:rsidRPr="008C3753" w:rsidRDefault="00B54AB6" w:rsidP="00E130A0">
            <w:pPr>
              <w:pStyle w:val="TAC"/>
              <w:rPr>
                <w:lang w:eastAsia="zh-CN"/>
              </w:rPr>
            </w:pPr>
            <w:r w:rsidRPr="008C3753">
              <w:rPr>
                <w:lang w:eastAsia="zh-CN"/>
              </w:rPr>
              <w:t>24</w:t>
            </w:r>
          </w:p>
        </w:tc>
        <w:tc>
          <w:tcPr>
            <w:tcW w:w="1071" w:type="dxa"/>
          </w:tcPr>
          <w:p w14:paraId="12E7785A" w14:textId="77777777" w:rsidR="00B54AB6" w:rsidRPr="008C3753" w:rsidRDefault="00B54AB6" w:rsidP="00E130A0">
            <w:pPr>
              <w:pStyle w:val="TAC"/>
              <w:rPr>
                <w:lang w:eastAsia="zh-CN"/>
              </w:rPr>
            </w:pPr>
            <w:r w:rsidRPr="008C3753">
              <w:rPr>
                <w:lang w:eastAsia="zh-CN"/>
              </w:rPr>
              <w:t>24</w:t>
            </w:r>
          </w:p>
        </w:tc>
      </w:tr>
      <w:tr w:rsidR="003C5595" w:rsidRPr="008C3753" w14:paraId="17E3A7D2" w14:textId="77777777" w:rsidTr="00641109">
        <w:trPr>
          <w:cantSplit/>
          <w:jc w:val="center"/>
        </w:trPr>
        <w:tc>
          <w:tcPr>
            <w:tcW w:w="2421" w:type="dxa"/>
          </w:tcPr>
          <w:p w14:paraId="1984F7BD" w14:textId="77777777" w:rsidR="00B54AB6" w:rsidRPr="008C3753" w:rsidRDefault="00B54AB6" w:rsidP="00E130A0">
            <w:pPr>
              <w:pStyle w:val="TAC"/>
            </w:pPr>
            <w:r w:rsidRPr="008C3753">
              <w:t>Number of code blocks - C</w:t>
            </w:r>
          </w:p>
        </w:tc>
        <w:tc>
          <w:tcPr>
            <w:tcW w:w="1070" w:type="dxa"/>
          </w:tcPr>
          <w:p w14:paraId="1D20C290" w14:textId="77777777" w:rsidR="00B54AB6" w:rsidRPr="008C3753" w:rsidRDefault="00B54AB6" w:rsidP="00E130A0">
            <w:pPr>
              <w:pStyle w:val="TAC"/>
              <w:rPr>
                <w:lang w:eastAsia="zh-CN"/>
              </w:rPr>
            </w:pPr>
            <w:r w:rsidRPr="008C3753">
              <w:rPr>
                <w:lang w:eastAsia="zh-CN"/>
              </w:rPr>
              <w:t>2</w:t>
            </w:r>
          </w:p>
        </w:tc>
        <w:tc>
          <w:tcPr>
            <w:tcW w:w="1071" w:type="dxa"/>
          </w:tcPr>
          <w:p w14:paraId="0CD4CAEF" w14:textId="77777777" w:rsidR="00B54AB6" w:rsidRPr="008C3753" w:rsidRDefault="00B54AB6" w:rsidP="00E130A0">
            <w:pPr>
              <w:pStyle w:val="TAC"/>
              <w:rPr>
                <w:lang w:eastAsia="zh-CN"/>
              </w:rPr>
            </w:pPr>
            <w:r w:rsidRPr="008C3753">
              <w:rPr>
                <w:lang w:eastAsia="zh-CN"/>
              </w:rPr>
              <w:t>3</w:t>
            </w:r>
          </w:p>
        </w:tc>
        <w:tc>
          <w:tcPr>
            <w:tcW w:w="1070" w:type="dxa"/>
          </w:tcPr>
          <w:p w14:paraId="5A79E447" w14:textId="77777777" w:rsidR="00B54AB6" w:rsidRPr="008C3753" w:rsidRDefault="00B54AB6" w:rsidP="00E130A0">
            <w:pPr>
              <w:pStyle w:val="TAC"/>
              <w:rPr>
                <w:lang w:eastAsia="zh-CN"/>
              </w:rPr>
            </w:pPr>
            <w:r w:rsidRPr="008C3753">
              <w:rPr>
                <w:lang w:eastAsia="zh-CN"/>
              </w:rPr>
              <w:t>5</w:t>
            </w:r>
          </w:p>
        </w:tc>
        <w:tc>
          <w:tcPr>
            <w:tcW w:w="1071" w:type="dxa"/>
          </w:tcPr>
          <w:p w14:paraId="11374D24" w14:textId="77777777" w:rsidR="00B54AB6" w:rsidRPr="008C3753" w:rsidRDefault="00B54AB6" w:rsidP="00E130A0">
            <w:pPr>
              <w:pStyle w:val="TAC"/>
              <w:rPr>
                <w:lang w:eastAsia="zh-CN"/>
              </w:rPr>
            </w:pPr>
            <w:r w:rsidRPr="008C3753">
              <w:rPr>
                <w:lang w:eastAsia="zh-CN"/>
              </w:rPr>
              <w:t>2</w:t>
            </w:r>
          </w:p>
        </w:tc>
        <w:tc>
          <w:tcPr>
            <w:tcW w:w="1070" w:type="dxa"/>
          </w:tcPr>
          <w:p w14:paraId="11970D49" w14:textId="77777777" w:rsidR="00B54AB6" w:rsidRPr="008C3753" w:rsidRDefault="00B54AB6" w:rsidP="00E130A0">
            <w:pPr>
              <w:pStyle w:val="TAC"/>
              <w:rPr>
                <w:lang w:eastAsia="zh-CN"/>
              </w:rPr>
            </w:pPr>
            <w:r w:rsidRPr="008C3753">
              <w:rPr>
                <w:lang w:eastAsia="zh-CN"/>
              </w:rPr>
              <w:t>3</w:t>
            </w:r>
          </w:p>
        </w:tc>
        <w:tc>
          <w:tcPr>
            <w:tcW w:w="1071" w:type="dxa"/>
          </w:tcPr>
          <w:p w14:paraId="6AE56DA1" w14:textId="77777777" w:rsidR="00B54AB6" w:rsidRPr="008C3753" w:rsidRDefault="00B54AB6" w:rsidP="00E130A0">
            <w:pPr>
              <w:pStyle w:val="TAC"/>
              <w:rPr>
                <w:lang w:eastAsia="zh-CN"/>
              </w:rPr>
            </w:pPr>
            <w:r w:rsidRPr="008C3753">
              <w:rPr>
                <w:lang w:eastAsia="zh-CN"/>
              </w:rPr>
              <w:t>5</w:t>
            </w:r>
          </w:p>
        </w:tc>
        <w:tc>
          <w:tcPr>
            <w:tcW w:w="1071" w:type="dxa"/>
          </w:tcPr>
          <w:p w14:paraId="7EAB9798" w14:textId="77777777" w:rsidR="00B54AB6" w:rsidRPr="008C3753" w:rsidRDefault="00B54AB6" w:rsidP="00E130A0">
            <w:pPr>
              <w:pStyle w:val="TAC"/>
              <w:rPr>
                <w:lang w:eastAsia="zh-CN"/>
              </w:rPr>
            </w:pPr>
            <w:r w:rsidRPr="008C3753">
              <w:rPr>
                <w:lang w:eastAsia="zh-CN"/>
              </w:rPr>
              <w:t>12</w:t>
            </w:r>
          </w:p>
        </w:tc>
      </w:tr>
      <w:tr w:rsidR="003C5595" w:rsidRPr="008C3753" w14:paraId="558E45B6" w14:textId="77777777" w:rsidTr="00641109">
        <w:trPr>
          <w:cantSplit/>
          <w:jc w:val="center"/>
        </w:trPr>
        <w:tc>
          <w:tcPr>
            <w:tcW w:w="2421" w:type="dxa"/>
          </w:tcPr>
          <w:p w14:paraId="13A9D1AC" w14:textId="77777777" w:rsidR="00B54AB6" w:rsidRPr="008C3753" w:rsidRDefault="00B54AB6" w:rsidP="00E130A0">
            <w:pPr>
              <w:pStyle w:val="TAC"/>
              <w:rPr>
                <w:lang w:eastAsia="zh-CN"/>
              </w:rPr>
            </w:pPr>
            <w:r w:rsidRPr="008C3753">
              <w:t xml:space="preserve">Code block size </w:t>
            </w:r>
            <w:r w:rsidRPr="008C3753">
              <w:rPr>
                <w:rFonts w:eastAsia="Malgun Gothic" w:cs="Arial"/>
              </w:rPr>
              <w:t xml:space="preserve">including CRC </w:t>
            </w:r>
            <w:r w:rsidRPr="008C3753">
              <w:t>(bits)</w:t>
            </w:r>
            <w:r w:rsidRPr="008C3753">
              <w:rPr>
                <w:lang w:eastAsia="zh-CN"/>
              </w:rPr>
              <w:t xml:space="preserve"> </w:t>
            </w:r>
            <w:r w:rsidRPr="008C3753">
              <w:rPr>
                <w:rFonts w:cs="Arial"/>
                <w:lang w:eastAsia="zh-CN"/>
              </w:rPr>
              <w:t>(Note 2)</w:t>
            </w:r>
          </w:p>
        </w:tc>
        <w:tc>
          <w:tcPr>
            <w:tcW w:w="1070" w:type="dxa"/>
          </w:tcPr>
          <w:p w14:paraId="74DD77AB" w14:textId="77777777" w:rsidR="00B54AB6" w:rsidRPr="008C3753" w:rsidRDefault="00B54AB6" w:rsidP="00E130A0">
            <w:pPr>
              <w:pStyle w:val="TAC"/>
              <w:rPr>
                <w:lang w:eastAsia="zh-CN"/>
              </w:rPr>
            </w:pPr>
            <w:r w:rsidRPr="008C3753">
              <w:rPr>
                <w:rFonts w:cs="Arial"/>
                <w:szCs w:val="18"/>
              </w:rPr>
              <w:t>4648</w:t>
            </w:r>
          </w:p>
        </w:tc>
        <w:tc>
          <w:tcPr>
            <w:tcW w:w="1071" w:type="dxa"/>
          </w:tcPr>
          <w:p w14:paraId="6F44C032" w14:textId="1DDB998B" w:rsidR="00B54AB6" w:rsidRPr="008C3753" w:rsidRDefault="00B3419A" w:rsidP="00E130A0">
            <w:pPr>
              <w:pStyle w:val="TAC"/>
              <w:rPr>
                <w:lang w:eastAsia="zh-CN"/>
              </w:rPr>
            </w:pPr>
            <w:r w:rsidRPr="008C3753">
              <w:rPr>
                <w:rFonts w:cs="Arial" w:hint="eastAsia"/>
                <w:szCs w:val="18"/>
                <w:lang w:eastAsia="zh-CN"/>
              </w:rPr>
              <w:t>6520</w:t>
            </w:r>
          </w:p>
        </w:tc>
        <w:tc>
          <w:tcPr>
            <w:tcW w:w="1070" w:type="dxa"/>
          </w:tcPr>
          <w:p w14:paraId="3B8E3FB7" w14:textId="77777777" w:rsidR="00B54AB6" w:rsidRPr="008C3753" w:rsidRDefault="00B54AB6" w:rsidP="00E130A0">
            <w:pPr>
              <w:pStyle w:val="TAC"/>
              <w:rPr>
                <w:lang w:eastAsia="zh-CN"/>
              </w:rPr>
            </w:pPr>
            <w:r w:rsidRPr="008C3753">
              <w:rPr>
                <w:rFonts w:cs="Arial"/>
                <w:szCs w:val="18"/>
              </w:rPr>
              <w:t>7816</w:t>
            </w:r>
          </w:p>
        </w:tc>
        <w:tc>
          <w:tcPr>
            <w:tcW w:w="1071" w:type="dxa"/>
          </w:tcPr>
          <w:p w14:paraId="5B2F2B91" w14:textId="77777777" w:rsidR="00B54AB6" w:rsidRPr="008C3753" w:rsidRDefault="00B54AB6" w:rsidP="00E130A0">
            <w:pPr>
              <w:pStyle w:val="TAC"/>
              <w:rPr>
                <w:lang w:eastAsia="zh-CN"/>
              </w:rPr>
            </w:pPr>
            <w:r w:rsidRPr="008C3753">
              <w:rPr>
                <w:rFonts w:cs="Arial"/>
                <w:szCs w:val="18"/>
              </w:rPr>
              <w:t>4520</w:t>
            </w:r>
          </w:p>
        </w:tc>
        <w:tc>
          <w:tcPr>
            <w:tcW w:w="1070" w:type="dxa"/>
          </w:tcPr>
          <w:p w14:paraId="3BA73C95" w14:textId="77777777" w:rsidR="00B54AB6" w:rsidRPr="008C3753" w:rsidRDefault="00B54AB6" w:rsidP="00E130A0">
            <w:pPr>
              <w:pStyle w:val="TAC"/>
              <w:rPr>
                <w:lang w:eastAsia="zh-CN"/>
              </w:rPr>
            </w:pPr>
            <w:r w:rsidRPr="008C3753">
              <w:rPr>
                <w:rFonts w:cs="Arial"/>
                <w:szCs w:val="18"/>
              </w:rPr>
              <w:t>6352</w:t>
            </w:r>
          </w:p>
        </w:tc>
        <w:tc>
          <w:tcPr>
            <w:tcW w:w="1071" w:type="dxa"/>
          </w:tcPr>
          <w:p w14:paraId="19CBF0FB" w14:textId="77777777" w:rsidR="00B54AB6" w:rsidRPr="008C3753" w:rsidRDefault="00B54AB6" w:rsidP="00E130A0">
            <w:pPr>
              <w:pStyle w:val="TAC"/>
              <w:rPr>
                <w:lang w:eastAsia="zh-CN"/>
              </w:rPr>
            </w:pPr>
            <w:r w:rsidRPr="008C3753">
              <w:rPr>
                <w:rFonts w:cs="Arial"/>
                <w:szCs w:val="18"/>
              </w:rPr>
              <w:t>7816</w:t>
            </w:r>
          </w:p>
        </w:tc>
        <w:tc>
          <w:tcPr>
            <w:tcW w:w="1071" w:type="dxa"/>
          </w:tcPr>
          <w:p w14:paraId="3FE88049" w14:textId="77777777" w:rsidR="00B54AB6" w:rsidRPr="008C3753" w:rsidRDefault="00B54AB6" w:rsidP="00E130A0">
            <w:pPr>
              <w:pStyle w:val="TAC"/>
              <w:rPr>
                <w:lang w:eastAsia="zh-CN"/>
              </w:rPr>
            </w:pPr>
            <w:r w:rsidRPr="008C3753">
              <w:rPr>
                <w:rFonts w:cs="Arial"/>
                <w:szCs w:val="18"/>
              </w:rPr>
              <w:t>8392</w:t>
            </w:r>
          </w:p>
        </w:tc>
      </w:tr>
      <w:tr w:rsidR="003C5595" w:rsidRPr="008C3753" w14:paraId="3B1895A4" w14:textId="77777777" w:rsidTr="00641109">
        <w:trPr>
          <w:cantSplit/>
          <w:jc w:val="center"/>
        </w:trPr>
        <w:tc>
          <w:tcPr>
            <w:tcW w:w="2421" w:type="dxa"/>
          </w:tcPr>
          <w:p w14:paraId="4E15451D"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210935E4" w14:textId="77777777" w:rsidR="00B54AB6" w:rsidRPr="008C3753" w:rsidRDefault="00B54AB6" w:rsidP="00E130A0">
            <w:pPr>
              <w:pStyle w:val="TAC"/>
              <w:rPr>
                <w:lang w:eastAsia="zh-CN"/>
              </w:rPr>
            </w:pPr>
            <w:r w:rsidRPr="008C3753">
              <w:rPr>
                <w:lang w:eastAsia="zh-CN"/>
              </w:rPr>
              <w:t>14400</w:t>
            </w:r>
          </w:p>
        </w:tc>
        <w:tc>
          <w:tcPr>
            <w:tcW w:w="1071" w:type="dxa"/>
          </w:tcPr>
          <w:p w14:paraId="796522D3" w14:textId="77777777" w:rsidR="00B54AB6" w:rsidRPr="008C3753" w:rsidRDefault="00B54AB6" w:rsidP="00E130A0">
            <w:pPr>
              <w:pStyle w:val="TAC"/>
              <w:rPr>
                <w:lang w:eastAsia="zh-CN"/>
              </w:rPr>
            </w:pPr>
            <w:r w:rsidRPr="008C3753">
              <w:rPr>
                <w:lang w:eastAsia="zh-CN"/>
              </w:rPr>
              <w:t>29952</w:t>
            </w:r>
          </w:p>
        </w:tc>
        <w:tc>
          <w:tcPr>
            <w:tcW w:w="1070" w:type="dxa"/>
          </w:tcPr>
          <w:p w14:paraId="37F5DEEE" w14:textId="77777777" w:rsidR="00B54AB6" w:rsidRPr="008C3753" w:rsidRDefault="00B54AB6" w:rsidP="00E130A0">
            <w:pPr>
              <w:pStyle w:val="TAC"/>
              <w:rPr>
                <w:lang w:eastAsia="zh-CN"/>
              </w:rPr>
            </w:pPr>
            <w:r w:rsidRPr="008C3753">
              <w:rPr>
                <w:lang w:eastAsia="zh-CN"/>
              </w:rPr>
              <w:t>61056</w:t>
            </w:r>
          </w:p>
        </w:tc>
        <w:tc>
          <w:tcPr>
            <w:tcW w:w="1071" w:type="dxa"/>
          </w:tcPr>
          <w:p w14:paraId="6E76280D" w14:textId="77777777" w:rsidR="00B54AB6" w:rsidRPr="008C3753" w:rsidRDefault="00B54AB6" w:rsidP="00E130A0">
            <w:pPr>
              <w:pStyle w:val="TAC"/>
              <w:rPr>
                <w:lang w:eastAsia="zh-CN"/>
              </w:rPr>
            </w:pPr>
            <w:r w:rsidRPr="008C3753">
              <w:rPr>
                <w:lang w:eastAsia="zh-CN"/>
              </w:rPr>
              <w:t>13824</w:t>
            </w:r>
          </w:p>
        </w:tc>
        <w:tc>
          <w:tcPr>
            <w:tcW w:w="1070" w:type="dxa"/>
          </w:tcPr>
          <w:p w14:paraId="45EB6186" w14:textId="77777777" w:rsidR="00B54AB6" w:rsidRPr="008C3753" w:rsidRDefault="00B54AB6" w:rsidP="00E130A0">
            <w:pPr>
              <w:pStyle w:val="TAC"/>
              <w:rPr>
                <w:lang w:eastAsia="zh-CN"/>
              </w:rPr>
            </w:pPr>
            <w:r w:rsidRPr="008C3753">
              <w:rPr>
                <w:lang w:eastAsia="zh-CN"/>
              </w:rPr>
              <w:t>29376</w:t>
            </w:r>
          </w:p>
        </w:tc>
        <w:tc>
          <w:tcPr>
            <w:tcW w:w="1071" w:type="dxa"/>
          </w:tcPr>
          <w:p w14:paraId="7209339C" w14:textId="77777777" w:rsidR="00B54AB6" w:rsidRPr="008C3753" w:rsidRDefault="00B54AB6" w:rsidP="00E130A0">
            <w:pPr>
              <w:pStyle w:val="TAC"/>
              <w:rPr>
                <w:lang w:eastAsia="zh-CN"/>
              </w:rPr>
            </w:pPr>
            <w:r w:rsidRPr="008C3753">
              <w:rPr>
                <w:lang w:eastAsia="zh-CN"/>
              </w:rPr>
              <w:t>61056</w:t>
            </w:r>
          </w:p>
        </w:tc>
        <w:tc>
          <w:tcPr>
            <w:tcW w:w="1071" w:type="dxa"/>
          </w:tcPr>
          <w:p w14:paraId="660DD105" w14:textId="77777777" w:rsidR="00B54AB6" w:rsidRPr="008C3753" w:rsidRDefault="00B54AB6" w:rsidP="00E130A0">
            <w:pPr>
              <w:pStyle w:val="TAC"/>
              <w:rPr>
                <w:lang w:eastAsia="zh-CN"/>
              </w:rPr>
            </w:pPr>
            <w:r w:rsidRPr="008C3753">
              <w:rPr>
                <w:lang w:eastAsia="zh-CN"/>
              </w:rPr>
              <w:t>157248</w:t>
            </w:r>
          </w:p>
        </w:tc>
      </w:tr>
      <w:tr w:rsidR="003C5595" w:rsidRPr="008C3753" w14:paraId="4BFB93CA" w14:textId="77777777" w:rsidTr="00641109">
        <w:trPr>
          <w:cantSplit/>
          <w:jc w:val="center"/>
        </w:trPr>
        <w:tc>
          <w:tcPr>
            <w:tcW w:w="2421" w:type="dxa"/>
          </w:tcPr>
          <w:p w14:paraId="393192D7"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3DDB08EA" w14:textId="77777777" w:rsidR="00B54AB6" w:rsidRPr="008C3753" w:rsidRDefault="00B54AB6" w:rsidP="00E130A0">
            <w:pPr>
              <w:pStyle w:val="TAC"/>
              <w:rPr>
                <w:lang w:eastAsia="zh-CN"/>
              </w:rPr>
            </w:pPr>
            <w:r w:rsidRPr="008C3753">
              <w:rPr>
                <w:lang w:eastAsia="zh-CN"/>
              </w:rPr>
              <w:t>3600</w:t>
            </w:r>
          </w:p>
        </w:tc>
        <w:tc>
          <w:tcPr>
            <w:tcW w:w="1071" w:type="dxa"/>
          </w:tcPr>
          <w:p w14:paraId="16F1C570" w14:textId="77777777" w:rsidR="00B54AB6" w:rsidRPr="008C3753" w:rsidRDefault="00B54AB6" w:rsidP="00E130A0">
            <w:pPr>
              <w:pStyle w:val="TAC"/>
              <w:rPr>
                <w:lang w:eastAsia="zh-CN"/>
              </w:rPr>
            </w:pPr>
            <w:r w:rsidRPr="008C3753">
              <w:rPr>
                <w:lang w:eastAsia="zh-CN"/>
              </w:rPr>
              <w:t>7488</w:t>
            </w:r>
          </w:p>
        </w:tc>
        <w:tc>
          <w:tcPr>
            <w:tcW w:w="1070" w:type="dxa"/>
          </w:tcPr>
          <w:p w14:paraId="543017A7" w14:textId="77777777" w:rsidR="00B54AB6" w:rsidRPr="008C3753" w:rsidRDefault="00B54AB6" w:rsidP="00E130A0">
            <w:pPr>
              <w:pStyle w:val="TAC"/>
              <w:rPr>
                <w:lang w:eastAsia="zh-CN"/>
              </w:rPr>
            </w:pPr>
            <w:r w:rsidRPr="008C3753">
              <w:rPr>
                <w:lang w:eastAsia="zh-CN"/>
              </w:rPr>
              <w:t>15264</w:t>
            </w:r>
          </w:p>
        </w:tc>
        <w:tc>
          <w:tcPr>
            <w:tcW w:w="1071" w:type="dxa"/>
          </w:tcPr>
          <w:p w14:paraId="540843D3" w14:textId="77777777" w:rsidR="00B54AB6" w:rsidRPr="008C3753" w:rsidRDefault="00B54AB6" w:rsidP="00E130A0">
            <w:pPr>
              <w:pStyle w:val="TAC"/>
              <w:rPr>
                <w:lang w:eastAsia="zh-CN"/>
              </w:rPr>
            </w:pPr>
            <w:r w:rsidRPr="008C3753">
              <w:rPr>
                <w:lang w:eastAsia="zh-CN"/>
              </w:rPr>
              <w:t>3456</w:t>
            </w:r>
          </w:p>
        </w:tc>
        <w:tc>
          <w:tcPr>
            <w:tcW w:w="1070" w:type="dxa"/>
          </w:tcPr>
          <w:p w14:paraId="5C1ECD8B" w14:textId="77777777" w:rsidR="00B54AB6" w:rsidRPr="008C3753" w:rsidRDefault="00B54AB6" w:rsidP="00E130A0">
            <w:pPr>
              <w:pStyle w:val="TAC"/>
              <w:rPr>
                <w:lang w:eastAsia="zh-CN"/>
              </w:rPr>
            </w:pPr>
            <w:r w:rsidRPr="008C3753">
              <w:rPr>
                <w:lang w:eastAsia="zh-CN"/>
              </w:rPr>
              <w:t>7344</w:t>
            </w:r>
          </w:p>
        </w:tc>
        <w:tc>
          <w:tcPr>
            <w:tcW w:w="1071" w:type="dxa"/>
          </w:tcPr>
          <w:p w14:paraId="24C029CF" w14:textId="77777777" w:rsidR="00B54AB6" w:rsidRPr="008C3753" w:rsidRDefault="00B54AB6" w:rsidP="00E130A0">
            <w:pPr>
              <w:pStyle w:val="TAC"/>
              <w:rPr>
                <w:lang w:eastAsia="zh-CN"/>
              </w:rPr>
            </w:pPr>
            <w:r w:rsidRPr="008C3753">
              <w:rPr>
                <w:lang w:eastAsia="zh-CN"/>
              </w:rPr>
              <w:t>15264</w:t>
            </w:r>
          </w:p>
        </w:tc>
        <w:tc>
          <w:tcPr>
            <w:tcW w:w="1071" w:type="dxa"/>
          </w:tcPr>
          <w:p w14:paraId="7B10BBA5" w14:textId="77777777" w:rsidR="00B54AB6" w:rsidRPr="008C3753" w:rsidRDefault="00B54AB6" w:rsidP="00E130A0">
            <w:pPr>
              <w:pStyle w:val="TAC"/>
              <w:rPr>
                <w:lang w:eastAsia="zh-CN"/>
              </w:rPr>
            </w:pPr>
            <w:r w:rsidRPr="008C3753">
              <w:rPr>
                <w:lang w:eastAsia="zh-CN"/>
              </w:rPr>
              <w:t>39312</w:t>
            </w:r>
          </w:p>
        </w:tc>
      </w:tr>
      <w:tr w:rsidR="00B54AB6" w:rsidRPr="008C3753" w14:paraId="4452FB51" w14:textId="77777777" w:rsidTr="00641109">
        <w:trPr>
          <w:cantSplit/>
          <w:jc w:val="center"/>
        </w:trPr>
        <w:tc>
          <w:tcPr>
            <w:tcW w:w="9915" w:type="dxa"/>
            <w:gridSpan w:val="8"/>
          </w:tcPr>
          <w:p w14:paraId="0D618720" w14:textId="2E37F5B2" w:rsidR="00B54AB6" w:rsidRPr="008C3753" w:rsidRDefault="00B54AB6" w:rsidP="00E130A0">
            <w:pPr>
              <w:pStyle w:val="TAN"/>
              <w:rPr>
                <w:lang w:eastAsia="zh-CN"/>
              </w:rPr>
            </w:pPr>
            <w:r w:rsidRPr="008C3753">
              <w:t>NOTE 1:</w:t>
            </w:r>
            <w:r w:rsidR="00EF3042" w:rsidRPr="008C3753">
              <w:tab/>
            </w:r>
            <w:r w:rsidR="00AC6BBC" w:rsidRPr="008C3753">
              <w:t>DM-RS configuration type</w:t>
            </w:r>
            <w:r w:rsidR="00AC6BBC" w:rsidRPr="008C3753" w:rsidDel="005D2C18">
              <w:t xml:space="preserve"> </w:t>
            </w:r>
            <w:r w:rsidRPr="008C3753">
              <w:t xml:space="preserve">= 1 with </w:t>
            </w:r>
            <w:r w:rsidR="00AC6BBC" w:rsidRPr="008C3753">
              <w:t>DM-RS duration = single-symbol DM-RS</w:t>
            </w:r>
            <w:r w:rsidRPr="008C3753">
              <w:rPr>
                <w:lang w:eastAsia="zh-CN"/>
              </w:rPr>
              <w:t xml:space="preserve"> and the number of DM-RS CDM groups without data is 2</w:t>
            </w:r>
            <w:r w:rsidRPr="008C3753">
              <w:t xml:space="preserve">, </w:t>
            </w:r>
            <w:r w:rsidR="00AC6BBC" w:rsidRPr="008C3753">
              <w:rPr>
                <w:rFonts w:eastAsia="DengXian"/>
                <w:lang w:eastAsia="zh-CN"/>
              </w:rPr>
              <w:t>a</w:t>
            </w:r>
            <w:r w:rsidR="00AC6BBC" w:rsidRPr="008C3753">
              <w:rPr>
                <w:lang w:eastAsia="zh-CN"/>
              </w:rPr>
              <w:t>dditional DM-RS position</w:t>
            </w:r>
            <w:r w:rsidR="00AC6BBC" w:rsidRPr="008C3753">
              <w:rPr>
                <w:rFonts w:eastAsia="DengXian"/>
                <w:lang w:eastAsia="zh-CN"/>
              </w:rPr>
              <w:t xml:space="preserve"> = pos1</w:t>
            </w:r>
            <w:r w:rsidR="00FB0B76" w:rsidRPr="008C3753">
              <w:rPr>
                <w:lang w:eastAsia="zh-CN"/>
              </w:rPr>
              <w:t>,</w:t>
            </w:r>
            <w:r w:rsidRPr="008C3753">
              <w:t xml:space="preserve"> </w:t>
            </w:r>
            <w:r w:rsidRPr="008C3753">
              <w:rPr>
                <w:i/>
                <w:lang w:eastAsia="zh-CN"/>
              </w:rPr>
              <w:t>l</w:t>
            </w:r>
            <w:r w:rsidRPr="008C3753">
              <w:rPr>
                <w:i/>
                <w:vertAlign w:val="subscript"/>
                <w:lang w:eastAsia="zh-CN"/>
              </w:rPr>
              <w:t>0</w:t>
            </w:r>
            <w:r w:rsidR="00FB0B76" w:rsidRPr="008C3753">
              <w:rPr>
                <w:i/>
                <w:vertAlign w:val="subscript"/>
                <w:lang w:eastAsia="zh-CN"/>
              </w:rPr>
              <w:t xml:space="preserve"> </w:t>
            </w:r>
            <w:r w:rsidRPr="008C3753">
              <w:t>= 2</w:t>
            </w:r>
            <w:r w:rsidR="00FB0B76" w:rsidRPr="008C3753">
              <w:rPr>
                <w:lang w:eastAsia="zh-CN"/>
              </w:rPr>
              <w:t xml:space="preserve"> and</w:t>
            </w:r>
            <w:r w:rsidRPr="008C3753">
              <w:rPr>
                <w:lang w:eastAsia="zh-CN"/>
              </w:rPr>
              <w:t xml:space="preserve"> </w:t>
            </w:r>
            <w:r w:rsidRPr="008C3753">
              <w:rPr>
                <w:i/>
                <w:lang w:eastAsia="zh-CN"/>
              </w:rPr>
              <w:t>l</w:t>
            </w:r>
            <w:r w:rsidR="00FB0B76" w:rsidRPr="008C3753">
              <w:rPr>
                <w:i/>
                <w:lang w:eastAsia="zh-CN"/>
              </w:rPr>
              <w:t xml:space="preserve"> </w:t>
            </w:r>
            <w:r w:rsidRPr="008C3753">
              <w:rPr>
                <w:lang w:eastAsia="zh-CN"/>
              </w:rPr>
              <w:t>=</w:t>
            </w:r>
            <w:r w:rsidR="00FB0B76" w:rsidRPr="008C3753">
              <w:rPr>
                <w:lang w:eastAsia="zh-CN"/>
              </w:rPr>
              <w:t xml:space="preserve"> </w:t>
            </w:r>
            <w:r w:rsidRPr="008C3753">
              <w:rPr>
                <w:lang w:eastAsia="zh-CN"/>
              </w:rPr>
              <w:t>11</w:t>
            </w:r>
            <w:r w:rsidRPr="008C3753">
              <w:t xml:space="preserve"> </w:t>
            </w:r>
            <w:r w:rsidR="00FB0B76" w:rsidRPr="008C3753">
              <w:rPr>
                <w:lang w:eastAsia="zh-CN"/>
              </w:rPr>
              <w:t xml:space="preserve">for </w:t>
            </w:r>
            <w:r w:rsidR="00FB0B76" w:rsidRPr="008C3753">
              <w:t>PUSCH mapping type A</w:t>
            </w:r>
            <w:r w:rsidR="00FB0B76" w:rsidRPr="008C3753">
              <w:rPr>
                <w:lang w:eastAsia="zh-CN"/>
              </w:rPr>
              <w:t xml:space="preserve">, </w:t>
            </w:r>
            <w:r w:rsidR="00FB0B76" w:rsidRPr="008C3753">
              <w:rPr>
                <w:i/>
                <w:lang w:eastAsia="zh-CN"/>
              </w:rPr>
              <w:t>l</w:t>
            </w:r>
            <w:r w:rsidR="00FB0B76" w:rsidRPr="008C3753">
              <w:rPr>
                <w:i/>
                <w:vertAlign w:val="subscript"/>
                <w:lang w:eastAsia="zh-CN"/>
              </w:rPr>
              <w:t xml:space="preserve">0 </w:t>
            </w:r>
            <w:r w:rsidR="00FB0B76" w:rsidRPr="008C3753">
              <w:t xml:space="preserve">= </w:t>
            </w:r>
            <w:r w:rsidR="00FB0B76" w:rsidRPr="008C3753">
              <w:rPr>
                <w:lang w:eastAsia="zh-CN"/>
              </w:rPr>
              <w:t xml:space="preserve">0 and </w:t>
            </w:r>
            <w:r w:rsidR="00FB0B76" w:rsidRPr="008C3753">
              <w:rPr>
                <w:i/>
                <w:lang w:eastAsia="zh-CN"/>
              </w:rPr>
              <w:t xml:space="preserve">l </w:t>
            </w:r>
            <w:r w:rsidR="00FB0B76" w:rsidRPr="008C3753">
              <w:rPr>
                <w:lang w:eastAsia="zh-CN"/>
              </w:rPr>
              <w:t>= 10</w:t>
            </w:r>
            <w:r w:rsidR="00FB0B76" w:rsidRPr="008C3753">
              <w:t xml:space="preserve"> </w:t>
            </w:r>
            <w:r w:rsidR="00FB0B76" w:rsidRPr="008C3753">
              <w:rPr>
                <w:lang w:eastAsia="zh-CN"/>
              </w:rPr>
              <w:t xml:space="preserve">for </w:t>
            </w:r>
            <w:r w:rsidR="00FB0B76" w:rsidRPr="008C3753">
              <w:t xml:space="preserve">PUSCH mapping type </w:t>
            </w:r>
            <w:r w:rsidR="00FB0B76"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718988D3" w14:textId="48AD1052"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28871754" w14:textId="77777777" w:rsidR="000A0D8B" w:rsidRPr="008C3753" w:rsidRDefault="000A0D8B" w:rsidP="000A0D8B">
      <w:pPr>
        <w:rPr>
          <w:rFonts w:eastAsia="SimSun"/>
          <w:noProof/>
          <w:lang w:eastAsia="zh-CN"/>
        </w:rPr>
      </w:pPr>
    </w:p>
    <w:p w14:paraId="6196B506" w14:textId="77777777" w:rsidR="000A0D8B" w:rsidRPr="008C3753" w:rsidRDefault="000A0D8B" w:rsidP="000A0D8B">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2A</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transform precoding disabled, additional DM-RS position = pos2 and 1 transmission layer</w:t>
      </w:r>
      <w:r w:rsidRPr="008C3753">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61EA1CF9" w14:textId="142A6450" w:rsidTr="00641109">
        <w:trPr>
          <w:cantSplit/>
          <w:jc w:val="center"/>
        </w:trPr>
        <w:tc>
          <w:tcPr>
            <w:tcW w:w="3288" w:type="dxa"/>
          </w:tcPr>
          <w:p w14:paraId="6DAB9A44" w14:textId="77777777" w:rsidR="00641109" w:rsidRPr="008C3753" w:rsidRDefault="00641109" w:rsidP="00641109">
            <w:pPr>
              <w:pStyle w:val="TAH"/>
            </w:pPr>
            <w:r w:rsidRPr="008C3753">
              <w:t>Reference channel</w:t>
            </w:r>
          </w:p>
        </w:tc>
        <w:tc>
          <w:tcPr>
            <w:tcW w:w="1584" w:type="dxa"/>
          </w:tcPr>
          <w:p w14:paraId="6B4A22E7" w14:textId="77777777" w:rsidR="00641109" w:rsidRPr="008C3753" w:rsidRDefault="00641109" w:rsidP="00641109">
            <w:pPr>
              <w:pStyle w:val="TAH"/>
            </w:pPr>
            <w:r w:rsidRPr="008C3753">
              <w:t>G-FR1-A4-29</w:t>
            </w:r>
          </w:p>
        </w:tc>
        <w:tc>
          <w:tcPr>
            <w:tcW w:w="1585" w:type="dxa"/>
          </w:tcPr>
          <w:p w14:paraId="6E6900A0" w14:textId="12C3B95C" w:rsidR="00641109" w:rsidRPr="008C3753" w:rsidRDefault="00641109" w:rsidP="00641109">
            <w:pPr>
              <w:pStyle w:val="TAH"/>
            </w:pPr>
            <w:r w:rsidRPr="008C3753">
              <w:t>G-FR1-A4-2</w:t>
            </w:r>
            <w:r w:rsidRPr="008C3753">
              <w:rPr>
                <w:rFonts w:hint="eastAsia"/>
                <w:lang w:eastAsia="ja-JP"/>
              </w:rPr>
              <w:t>9</w:t>
            </w:r>
            <w:r w:rsidRPr="008C3753">
              <w:t>A</w:t>
            </w:r>
          </w:p>
        </w:tc>
        <w:tc>
          <w:tcPr>
            <w:tcW w:w="1585" w:type="dxa"/>
          </w:tcPr>
          <w:p w14:paraId="1629F008" w14:textId="1B92EBB3" w:rsidR="00641109" w:rsidRPr="008C3753" w:rsidRDefault="00641109" w:rsidP="00641109">
            <w:pPr>
              <w:pStyle w:val="TAH"/>
            </w:pPr>
            <w:r w:rsidRPr="008C3753">
              <w:t>G-FR1-A4-30</w:t>
            </w:r>
          </w:p>
        </w:tc>
        <w:tc>
          <w:tcPr>
            <w:tcW w:w="1585" w:type="dxa"/>
          </w:tcPr>
          <w:p w14:paraId="39571912" w14:textId="27006275" w:rsidR="00641109" w:rsidRPr="008C3753" w:rsidRDefault="00641109" w:rsidP="00641109">
            <w:pPr>
              <w:pStyle w:val="TAH"/>
            </w:pPr>
            <w:r w:rsidRPr="008C3753">
              <w:t>G-FR1-A4-30A</w:t>
            </w:r>
          </w:p>
        </w:tc>
      </w:tr>
      <w:tr w:rsidR="00641109" w:rsidRPr="008C3753" w14:paraId="33FEEB0D" w14:textId="5D69905E" w:rsidTr="00641109">
        <w:trPr>
          <w:cantSplit/>
          <w:jc w:val="center"/>
        </w:trPr>
        <w:tc>
          <w:tcPr>
            <w:tcW w:w="3288" w:type="dxa"/>
          </w:tcPr>
          <w:p w14:paraId="6D6673E4" w14:textId="6F308356" w:rsidR="00641109" w:rsidRPr="008C3753" w:rsidRDefault="00641109" w:rsidP="00641109">
            <w:pPr>
              <w:pStyle w:val="TAC"/>
            </w:pPr>
            <w:r w:rsidRPr="008C3753">
              <w:t>Subcarrier spacing (kHz))</w:t>
            </w:r>
          </w:p>
        </w:tc>
        <w:tc>
          <w:tcPr>
            <w:tcW w:w="1584" w:type="dxa"/>
          </w:tcPr>
          <w:p w14:paraId="0E78E033" w14:textId="77777777" w:rsidR="00641109" w:rsidRPr="008C3753" w:rsidRDefault="00641109" w:rsidP="00641109">
            <w:pPr>
              <w:pStyle w:val="TAC"/>
            </w:pPr>
            <w:r w:rsidRPr="008C3753">
              <w:t>15</w:t>
            </w:r>
          </w:p>
        </w:tc>
        <w:tc>
          <w:tcPr>
            <w:tcW w:w="1585" w:type="dxa"/>
          </w:tcPr>
          <w:p w14:paraId="2771B895" w14:textId="79AAC1C7" w:rsidR="00641109" w:rsidRPr="008C3753" w:rsidRDefault="00641109" w:rsidP="00641109">
            <w:pPr>
              <w:pStyle w:val="TAC"/>
            </w:pPr>
            <w:r w:rsidRPr="008C3753">
              <w:t>15</w:t>
            </w:r>
          </w:p>
        </w:tc>
        <w:tc>
          <w:tcPr>
            <w:tcW w:w="1585" w:type="dxa"/>
          </w:tcPr>
          <w:p w14:paraId="4E3DCD6F" w14:textId="4D49E8B8" w:rsidR="00641109" w:rsidRPr="008C3753" w:rsidRDefault="00641109" w:rsidP="00641109">
            <w:pPr>
              <w:pStyle w:val="TAC"/>
            </w:pPr>
            <w:r w:rsidRPr="008C3753">
              <w:t>30</w:t>
            </w:r>
          </w:p>
        </w:tc>
        <w:tc>
          <w:tcPr>
            <w:tcW w:w="1585" w:type="dxa"/>
          </w:tcPr>
          <w:p w14:paraId="35D45545" w14:textId="54CDEBA2" w:rsidR="00641109" w:rsidRPr="008C3753" w:rsidRDefault="00641109" w:rsidP="00641109">
            <w:pPr>
              <w:pStyle w:val="TAC"/>
            </w:pPr>
            <w:r w:rsidRPr="008C3753">
              <w:t>30</w:t>
            </w:r>
          </w:p>
        </w:tc>
      </w:tr>
      <w:tr w:rsidR="00641109" w:rsidRPr="008C3753" w14:paraId="538CC93F" w14:textId="2DD7F9DB" w:rsidTr="00641109">
        <w:trPr>
          <w:cantSplit/>
          <w:jc w:val="center"/>
        </w:trPr>
        <w:tc>
          <w:tcPr>
            <w:tcW w:w="3288" w:type="dxa"/>
          </w:tcPr>
          <w:p w14:paraId="558C0F63" w14:textId="77777777" w:rsidR="00641109" w:rsidRPr="008C3753" w:rsidRDefault="00641109" w:rsidP="00641109">
            <w:pPr>
              <w:pStyle w:val="TAC"/>
            </w:pPr>
            <w:r w:rsidRPr="008C3753">
              <w:t>Allocated resource blocks</w:t>
            </w:r>
          </w:p>
        </w:tc>
        <w:tc>
          <w:tcPr>
            <w:tcW w:w="1584" w:type="dxa"/>
          </w:tcPr>
          <w:p w14:paraId="7937359C" w14:textId="77777777" w:rsidR="00641109" w:rsidRPr="008C3753" w:rsidRDefault="00641109" w:rsidP="00641109">
            <w:pPr>
              <w:pStyle w:val="TAC"/>
              <w:rPr>
                <w:rFonts w:eastAsia="Yu Mincho"/>
              </w:rPr>
            </w:pPr>
            <w:r w:rsidRPr="008C3753">
              <w:rPr>
                <w:rFonts w:eastAsia="Yu Mincho"/>
              </w:rPr>
              <w:t>52</w:t>
            </w:r>
          </w:p>
        </w:tc>
        <w:tc>
          <w:tcPr>
            <w:tcW w:w="1585" w:type="dxa"/>
          </w:tcPr>
          <w:p w14:paraId="605F1F97" w14:textId="26D8FAD0" w:rsidR="00641109" w:rsidRPr="008C3753" w:rsidRDefault="00641109" w:rsidP="00641109">
            <w:pPr>
              <w:pStyle w:val="TAC"/>
              <w:rPr>
                <w:rFonts w:eastAsia="Yu Mincho"/>
              </w:rPr>
            </w:pPr>
            <w:r w:rsidRPr="008C3753">
              <w:rPr>
                <w:rFonts w:eastAsia="Yu Mincho"/>
              </w:rPr>
              <w:t>25</w:t>
            </w:r>
          </w:p>
        </w:tc>
        <w:tc>
          <w:tcPr>
            <w:tcW w:w="1585" w:type="dxa"/>
          </w:tcPr>
          <w:p w14:paraId="56108A0C" w14:textId="50C2E885" w:rsidR="00641109" w:rsidRPr="008C3753" w:rsidRDefault="00641109" w:rsidP="00641109">
            <w:pPr>
              <w:pStyle w:val="TAC"/>
              <w:rPr>
                <w:rFonts w:eastAsia="Yu Mincho"/>
              </w:rPr>
            </w:pPr>
            <w:r w:rsidRPr="008C3753">
              <w:rPr>
                <w:rFonts w:eastAsia="Yu Mincho"/>
              </w:rPr>
              <w:t>106</w:t>
            </w:r>
          </w:p>
        </w:tc>
        <w:tc>
          <w:tcPr>
            <w:tcW w:w="1585" w:type="dxa"/>
          </w:tcPr>
          <w:p w14:paraId="51990C77" w14:textId="7AD58A7A" w:rsidR="00641109" w:rsidRPr="008C3753" w:rsidRDefault="00641109" w:rsidP="00641109">
            <w:pPr>
              <w:pStyle w:val="TAC"/>
              <w:rPr>
                <w:rFonts w:eastAsia="Yu Mincho"/>
              </w:rPr>
            </w:pPr>
            <w:r w:rsidRPr="008C3753">
              <w:rPr>
                <w:rFonts w:eastAsia="Yu Mincho"/>
              </w:rPr>
              <w:t>24</w:t>
            </w:r>
          </w:p>
        </w:tc>
      </w:tr>
      <w:tr w:rsidR="00641109" w:rsidRPr="008C3753" w14:paraId="3F7C0C80" w14:textId="77801D20" w:rsidTr="00641109">
        <w:trPr>
          <w:cantSplit/>
          <w:jc w:val="center"/>
        </w:trPr>
        <w:tc>
          <w:tcPr>
            <w:tcW w:w="3288" w:type="dxa"/>
          </w:tcPr>
          <w:p w14:paraId="5B115C63" w14:textId="77777777" w:rsidR="00641109" w:rsidRPr="008C3753" w:rsidRDefault="00641109" w:rsidP="00641109">
            <w:pPr>
              <w:pStyle w:val="TAC"/>
            </w:pPr>
            <w:r w:rsidRPr="008C3753">
              <w:t>Data bearing CP-OFDM Symbols per slot (Note 1)</w:t>
            </w:r>
          </w:p>
        </w:tc>
        <w:tc>
          <w:tcPr>
            <w:tcW w:w="1584" w:type="dxa"/>
          </w:tcPr>
          <w:p w14:paraId="44122E63" w14:textId="77777777" w:rsidR="00641109" w:rsidRPr="008C3753" w:rsidRDefault="00641109" w:rsidP="00641109">
            <w:pPr>
              <w:pStyle w:val="TAC"/>
            </w:pPr>
            <w:r w:rsidRPr="008C3753">
              <w:t>11</w:t>
            </w:r>
          </w:p>
        </w:tc>
        <w:tc>
          <w:tcPr>
            <w:tcW w:w="1585" w:type="dxa"/>
          </w:tcPr>
          <w:p w14:paraId="41E6F9C2" w14:textId="6D1AB96E" w:rsidR="00641109" w:rsidRPr="008C3753" w:rsidRDefault="00641109" w:rsidP="00641109">
            <w:pPr>
              <w:pStyle w:val="TAC"/>
            </w:pPr>
            <w:r w:rsidRPr="008C3753">
              <w:t>11</w:t>
            </w:r>
          </w:p>
        </w:tc>
        <w:tc>
          <w:tcPr>
            <w:tcW w:w="1585" w:type="dxa"/>
          </w:tcPr>
          <w:p w14:paraId="088A5F70" w14:textId="3C4BC590" w:rsidR="00641109" w:rsidRPr="008C3753" w:rsidRDefault="00641109" w:rsidP="00641109">
            <w:pPr>
              <w:pStyle w:val="TAC"/>
            </w:pPr>
            <w:r w:rsidRPr="008C3753">
              <w:t>11</w:t>
            </w:r>
          </w:p>
        </w:tc>
        <w:tc>
          <w:tcPr>
            <w:tcW w:w="1585" w:type="dxa"/>
          </w:tcPr>
          <w:p w14:paraId="08EA440C" w14:textId="6D2E6859" w:rsidR="00641109" w:rsidRPr="008C3753" w:rsidRDefault="00641109" w:rsidP="00641109">
            <w:pPr>
              <w:pStyle w:val="TAC"/>
            </w:pPr>
            <w:r w:rsidRPr="008C3753">
              <w:t>11</w:t>
            </w:r>
          </w:p>
        </w:tc>
      </w:tr>
      <w:tr w:rsidR="00641109" w:rsidRPr="008C3753" w14:paraId="5E4F45AB" w14:textId="1E4137BC" w:rsidTr="00641109">
        <w:trPr>
          <w:cantSplit/>
          <w:jc w:val="center"/>
        </w:trPr>
        <w:tc>
          <w:tcPr>
            <w:tcW w:w="3288" w:type="dxa"/>
          </w:tcPr>
          <w:p w14:paraId="14F868EA" w14:textId="77777777" w:rsidR="00641109" w:rsidRPr="008C3753" w:rsidRDefault="00641109" w:rsidP="00641109">
            <w:pPr>
              <w:pStyle w:val="TAC"/>
            </w:pPr>
            <w:r w:rsidRPr="008C3753">
              <w:t>Modulation</w:t>
            </w:r>
          </w:p>
        </w:tc>
        <w:tc>
          <w:tcPr>
            <w:tcW w:w="1584" w:type="dxa"/>
          </w:tcPr>
          <w:p w14:paraId="18DD8764" w14:textId="77777777" w:rsidR="00641109" w:rsidRPr="008C3753" w:rsidRDefault="00641109" w:rsidP="00641109">
            <w:pPr>
              <w:pStyle w:val="TAC"/>
            </w:pPr>
            <w:r w:rsidRPr="008C3753">
              <w:rPr>
                <w:lang w:eastAsia="zh-CN"/>
              </w:rPr>
              <w:t>16QAM</w:t>
            </w:r>
          </w:p>
        </w:tc>
        <w:tc>
          <w:tcPr>
            <w:tcW w:w="1585" w:type="dxa"/>
          </w:tcPr>
          <w:p w14:paraId="3BDDE55E" w14:textId="35488FD2" w:rsidR="00641109" w:rsidRPr="008C3753" w:rsidRDefault="00641109" w:rsidP="00641109">
            <w:pPr>
              <w:pStyle w:val="TAC"/>
              <w:rPr>
                <w:lang w:eastAsia="zh-CN"/>
              </w:rPr>
            </w:pPr>
            <w:r w:rsidRPr="008C3753">
              <w:rPr>
                <w:lang w:eastAsia="zh-CN"/>
              </w:rPr>
              <w:t>16QAM</w:t>
            </w:r>
          </w:p>
        </w:tc>
        <w:tc>
          <w:tcPr>
            <w:tcW w:w="1585" w:type="dxa"/>
          </w:tcPr>
          <w:p w14:paraId="059FCB84" w14:textId="55085626" w:rsidR="00641109" w:rsidRPr="008C3753" w:rsidRDefault="00641109" w:rsidP="00641109">
            <w:pPr>
              <w:pStyle w:val="TAC"/>
            </w:pPr>
            <w:r w:rsidRPr="008C3753">
              <w:rPr>
                <w:lang w:eastAsia="zh-CN"/>
              </w:rPr>
              <w:t>16QAM</w:t>
            </w:r>
          </w:p>
        </w:tc>
        <w:tc>
          <w:tcPr>
            <w:tcW w:w="1585" w:type="dxa"/>
          </w:tcPr>
          <w:p w14:paraId="4703E3B0" w14:textId="28660C41" w:rsidR="00641109" w:rsidRPr="008C3753" w:rsidRDefault="00641109" w:rsidP="00641109">
            <w:pPr>
              <w:pStyle w:val="TAC"/>
              <w:rPr>
                <w:lang w:eastAsia="zh-CN"/>
              </w:rPr>
            </w:pPr>
            <w:r w:rsidRPr="008C3753">
              <w:rPr>
                <w:lang w:eastAsia="zh-CN"/>
              </w:rPr>
              <w:t>16QAM</w:t>
            </w:r>
          </w:p>
        </w:tc>
      </w:tr>
      <w:tr w:rsidR="00641109" w:rsidRPr="008C3753" w14:paraId="368375DA" w14:textId="7B42C035" w:rsidTr="00641109">
        <w:trPr>
          <w:cantSplit/>
          <w:jc w:val="center"/>
        </w:trPr>
        <w:tc>
          <w:tcPr>
            <w:tcW w:w="3288" w:type="dxa"/>
          </w:tcPr>
          <w:p w14:paraId="22308C3C" w14:textId="77777777" w:rsidR="00641109" w:rsidRPr="008C3753" w:rsidRDefault="00641109" w:rsidP="00641109">
            <w:pPr>
              <w:pStyle w:val="TAC"/>
            </w:pPr>
            <w:r w:rsidRPr="008C3753">
              <w:t>Code rate (Note 2)</w:t>
            </w:r>
          </w:p>
        </w:tc>
        <w:tc>
          <w:tcPr>
            <w:tcW w:w="1584" w:type="dxa"/>
          </w:tcPr>
          <w:p w14:paraId="3B80AED7" w14:textId="77777777" w:rsidR="00641109" w:rsidRPr="008C3753" w:rsidRDefault="00641109" w:rsidP="00641109">
            <w:pPr>
              <w:pStyle w:val="TAC"/>
            </w:pPr>
            <w:r w:rsidRPr="008C3753">
              <w:rPr>
                <w:lang w:eastAsia="zh-CN"/>
              </w:rPr>
              <w:t>658/1024</w:t>
            </w:r>
          </w:p>
        </w:tc>
        <w:tc>
          <w:tcPr>
            <w:tcW w:w="1585" w:type="dxa"/>
          </w:tcPr>
          <w:p w14:paraId="21B6BBF9" w14:textId="3BC243A1" w:rsidR="00641109" w:rsidRPr="008C3753" w:rsidRDefault="00641109" w:rsidP="00641109">
            <w:pPr>
              <w:pStyle w:val="TAC"/>
              <w:rPr>
                <w:lang w:eastAsia="zh-CN"/>
              </w:rPr>
            </w:pPr>
            <w:r w:rsidRPr="008C3753">
              <w:rPr>
                <w:lang w:eastAsia="zh-CN"/>
              </w:rPr>
              <w:t>658/1024</w:t>
            </w:r>
          </w:p>
        </w:tc>
        <w:tc>
          <w:tcPr>
            <w:tcW w:w="1585" w:type="dxa"/>
          </w:tcPr>
          <w:p w14:paraId="52C04E2A" w14:textId="4AB520C3" w:rsidR="00641109" w:rsidRPr="008C3753" w:rsidRDefault="00641109" w:rsidP="00641109">
            <w:pPr>
              <w:pStyle w:val="TAC"/>
            </w:pPr>
            <w:r w:rsidRPr="008C3753">
              <w:rPr>
                <w:lang w:eastAsia="zh-CN"/>
              </w:rPr>
              <w:t>658/1024</w:t>
            </w:r>
          </w:p>
        </w:tc>
        <w:tc>
          <w:tcPr>
            <w:tcW w:w="1585" w:type="dxa"/>
          </w:tcPr>
          <w:p w14:paraId="4AD4B953" w14:textId="6DF0DF12" w:rsidR="00641109" w:rsidRPr="008C3753" w:rsidRDefault="00641109" w:rsidP="00641109">
            <w:pPr>
              <w:pStyle w:val="TAC"/>
              <w:rPr>
                <w:lang w:eastAsia="zh-CN"/>
              </w:rPr>
            </w:pPr>
            <w:r w:rsidRPr="008C3753">
              <w:rPr>
                <w:lang w:eastAsia="zh-CN"/>
              </w:rPr>
              <w:t>658/1024</w:t>
            </w:r>
          </w:p>
        </w:tc>
      </w:tr>
      <w:tr w:rsidR="00641109" w:rsidRPr="008C3753" w14:paraId="7FDAD925" w14:textId="5DD67998" w:rsidTr="00641109">
        <w:trPr>
          <w:cantSplit/>
          <w:jc w:val="center"/>
        </w:trPr>
        <w:tc>
          <w:tcPr>
            <w:tcW w:w="3288" w:type="dxa"/>
          </w:tcPr>
          <w:p w14:paraId="6C4D08CE" w14:textId="77777777" w:rsidR="00641109" w:rsidRPr="008C3753" w:rsidRDefault="00641109" w:rsidP="00641109">
            <w:pPr>
              <w:pStyle w:val="TAC"/>
            </w:pPr>
            <w:r w:rsidRPr="008C3753">
              <w:t>Payload size (bits)</w:t>
            </w:r>
          </w:p>
        </w:tc>
        <w:tc>
          <w:tcPr>
            <w:tcW w:w="1584" w:type="dxa"/>
          </w:tcPr>
          <w:p w14:paraId="6257B428" w14:textId="77777777" w:rsidR="00641109" w:rsidRPr="008C3753" w:rsidRDefault="00641109" w:rsidP="00641109">
            <w:pPr>
              <w:pStyle w:val="TAC"/>
            </w:pPr>
            <w:r w:rsidRPr="008C3753">
              <w:t>17424</w:t>
            </w:r>
          </w:p>
        </w:tc>
        <w:tc>
          <w:tcPr>
            <w:tcW w:w="1585" w:type="dxa"/>
          </w:tcPr>
          <w:p w14:paraId="501E97EF" w14:textId="26A95740" w:rsidR="00641109" w:rsidRPr="008C3753" w:rsidRDefault="00641109" w:rsidP="00641109">
            <w:pPr>
              <w:pStyle w:val="TAC"/>
            </w:pPr>
            <w:r w:rsidRPr="008C3753">
              <w:rPr>
                <w:lang w:eastAsia="ja-JP"/>
              </w:rPr>
              <w:t>8456</w:t>
            </w:r>
          </w:p>
        </w:tc>
        <w:tc>
          <w:tcPr>
            <w:tcW w:w="1585" w:type="dxa"/>
          </w:tcPr>
          <w:p w14:paraId="59A73CF8" w14:textId="7A55FED8" w:rsidR="00641109" w:rsidRPr="008C3753" w:rsidRDefault="00641109" w:rsidP="00641109">
            <w:pPr>
              <w:pStyle w:val="TAC"/>
            </w:pPr>
            <w:r w:rsidRPr="008C3753">
              <w:t>35856</w:t>
            </w:r>
          </w:p>
        </w:tc>
        <w:tc>
          <w:tcPr>
            <w:tcW w:w="1585" w:type="dxa"/>
          </w:tcPr>
          <w:p w14:paraId="0803B143" w14:textId="4CAA9DFD" w:rsidR="00641109" w:rsidRPr="008C3753" w:rsidRDefault="00641109" w:rsidP="00641109">
            <w:pPr>
              <w:pStyle w:val="TAC"/>
            </w:pPr>
            <w:r w:rsidRPr="008C3753">
              <w:rPr>
                <w:rFonts w:hint="eastAsia"/>
                <w:lang w:eastAsia="ja-JP"/>
              </w:rPr>
              <w:t>8064</w:t>
            </w:r>
          </w:p>
        </w:tc>
      </w:tr>
      <w:tr w:rsidR="00641109" w:rsidRPr="008C3753" w14:paraId="068F1E1A" w14:textId="10B4002E" w:rsidTr="00641109">
        <w:trPr>
          <w:cantSplit/>
          <w:jc w:val="center"/>
        </w:trPr>
        <w:tc>
          <w:tcPr>
            <w:tcW w:w="3288" w:type="dxa"/>
          </w:tcPr>
          <w:p w14:paraId="09C96598" w14:textId="77777777" w:rsidR="00641109" w:rsidRPr="008C3753" w:rsidRDefault="00641109" w:rsidP="00641109">
            <w:pPr>
              <w:pStyle w:val="TAC"/>
            </w:pPr>
            <w:r w:rsidRPr="008C3753">
              <w:t>Transport block CRC (bits)</w:t>
            </w:r>
          </w:p>
        </w:tc>
        <w:tc>
          <w:tcPr>
            <w:tcW w:w="1584" w:type="dxa"/>
          </w:tcPr>
          <w:p w14:paraId="0E4B2328" w14:textId="77777777" w:rsidR="00641109" w:rsidRPr="008C3753" w:rsidRDefault="00641109" w:rsidP="00641109">
            <w:pPr>
              <w:pStyle w:val="TAC"/>
            </w:pPr>
            <w:r w:rsidRPr="008C3753">
              <w:t>24</w:t>
            </w:r>
          </w:p>
        </w:tc>
        <w:tc>
          <w:tcPr>
            <w:tcW w:w="1585" w:type="dxa"/>
          </w:tcPr>
          <w:p w14:paraId="5B0B6261" w14:textId="4984EAF8" w:rsidR="00641109" w:rsidRPr="008C3753" w:rsidRDefault="00641109" w:rsidP="00641109">
            <w:pPr>
              <w:pStyle w:val="TAC"/>
            </w:pPr>
            <w:r w:rsidRPr="008C3753">
              <w:t>24</w:t>
            </w:r>
          </w:p>
        </w:tc>
        <w:tc>
          <w:tcPr>
            <w:tcW w:w="1585" w:type="dxa"/>
          </w:tcPr>
          <w:p w14:paraId="73906C14" w14:textId="40B78238" w:rsidR="00641109" w:rsidRPr="008C3753" w:rsidRDefault="00641109" w:rsidP="00641109">
            <w:pPr>
              <w:pStyle w:val="TAC"/>
            </w:pPr>
            <w:r w:rsidRPr="008C3753">
              <w:t>24</w:t>
            </w:r>
          </w:p>
        </w:tc>
        <w:tc>
          <w:tcPr>
            <w:tcW w:w="1585" w:type="dxa"/>
          </w:tcPr>
          <w:p w14:paraId="647797F6" w14:textId="487BD4D7" w:rsidR="00641109" w:rsidRPr="008C3753" w:rsidRDefault="00641109" w:rsidP="00641109">
            <w:pPr>
              <w:pStyle w:val="TAC"/>
            </w:pPr>
            <w:r w:rsidRPr="008C3753">
              <w:t>24</w:t>
            </w:r>
          </w:p>
        </w:tc>
      </w:tr>
      <w:tr w:rsidR="00597A7B" w:rsidRPr="008C3753" w14:paraId="6433AB39" w14:textId="5B0D9B7F" w:rsidTr="00641109">
        <w:trPr>
          <w:cantSplit/>
          <w:jc w:val="center"/>
        </w:trPr>
        <w:tc>
          <w:tcPr>
            <w:tcW w:w="3288" w:type="dxa"/>
          </w:tcPr>
          <w:p w14:paraId="3B826F09" w14:textId="77777777" w:rsidR="00597A7B" w:rsidRPr="008C3753" w:rsidRDefault="00597A7B" w:rsidP="00597A7B">
            <w:pPr>
              <w:pStyle w:val="TAC"/>
            </w:pPr>
            <w:r w:rsidRPr="008C3753">
              <w:t>Code block CRC size (bits)</w:t>
            </w:r>
          </w:p>
        </w:tc>
        <w:tc>
          <w:tcPr>
            <w:tcW w:w="1584" w:type="dxa"/>
          </w:tcPr>
          <w:p w14:paraId="15EA90D4" w14:textId="77777777" w:rsidR="00597A7B" w:rsidRPr="008C3753" w:rsidRDefault="00597A7B" w:rsidP="00597A7B">
            <w:pPr>
              <w:pStyle w:val="TAC"/>
            </w:pPr>
            <w:r w:rsidRPr="008C3753">
              <w:t>24</w:t>
            </w:r>
          </w:p>
        </w:tc>
        <w:tc>
          <w:tcPr>
            <w:tcW w:w="1585" w:type="dxa"/>
          </w:tcPr>
          <w:p w14:paraId="05973E99" w14:textId="41FDAD5F" w:rsidR="00597A7B" w:rsidRPr="008C3753" w:rsidRDefault="00597A7B" w:rsidP="00597A7B">
            <w:pPr>
              <w:pStyle w:val="TAC"/>
            </w:pPr>
            <w:r>
              <w:t>24</w:t>
            </w:r>
          </w:p>
        </w:tc>
        <w:tc>
          <w:tcPr>
            <w:tcW w:w="1585" w:type="dxa"/>
          </w:tcPr>
          <w:p w14:paraId="62C2BF59" w14:textId="5EC9FA61" w:rsidR="00597A7B" w:rsidRPr="008C3753" w:rsidRDefault="00597A7B" w:rsidP="00597A7B">
            <w:pPr>
              <w:pStyle w:val="TAC"/>
            </w:pPr>
            <w:r w:rsidRPr="008C3753">
              <w:t>24</w:t>
            </w:r>
          </w:p>
        </w:tc>
        <w:tc>
          <w:tcPr>
            <w:tcW w:w="1585" w:type="dxa"/>
          </w:tcPr>
          <w:p w14:paraId="34133CE4" w14:textId="51A12574" w:rsidR="00597A7B" w:rsidRPr="008C3753" w:rsidRDefault="00597A7B" w:rsidP="00597A7B">
            <w:pPr>
              <w:pStyle w:val="TAC"/>
            </w:pPr>
            <w:r w:rsidRPr="008C3753">
              <w:t>-</w:t>
            </w:r>
          </w:p>
        </w:tc>
      </w:tr>
      <w:tr w:rsidR="00597A7B" w:rsidRPr="008C3753" w14:paraId="19D43712" w14:textId="6113C3ED" w:rsidTr="00641109">
        <w:trPr>
          <w:cantSplit/>
          <w:jc w:val="center"/>
        </w:trPr>
        <w:tc>
          <w:tcPr>
            <w:tcW w:w="3288" w:type="dxa"/>
          </w:tcPr>
          <w:p w14:paraId="2D3C8725" w14:textId="77777777" w:rsidR="00597A7B" w:rsidRPr="008C3753" w:rsidRDefault="00597A7B" w:rsidP="00597A7B">
            <w:pPr>
              <w:pStyle w:val="TAC"/>
            </w:pPr>
            <w:r w:rsidRPr="008C3753">
              <w:t>Number of code blocks - C</w:t>
            </w:r>
          </w:p>
        </w:tc>
        <w:tc>
          <w:tcPr>
            <w:tcW w:w="1584" w:type="dxa"/>
          </w:tcPr>
          <w:p w14:paraId="06195D54" w14:textId="77777777" w:rsidR="00597A7B" w:rsidRPr="008C3753" w:rsidRDefault="00597A7B" w:rsidP="00597A7B">
            <w:pPr>
              <w:pStyle w:val="TAC"/>
            </w:pPr>
            <w:r w:rsidRPr="008C3753">
              <w:t>3</w:t>
            </w:r>
          </w:p>
        </w:tc>
        <w:tc>
          <w:tcPr>
            <w:tcW w:w="1585" w:type="dxa"/>
          </w:tcPr>
          <w:p w14:paraId="0E9785B2" w14:textId="3BF0FD70" w:rsidR="00597A7B" w:rsidRPr="008C3753" w:rsidRDefault="00597A7B" w:rsidP="00597A7B">
            <w:pPr>
              <w:pStyle w:val="TAC"/>
            </w:pPr>
            <w:r>
              <w:t>2</w:t>
            </w:r>
          </w:p>
        </w:tc>
        <w:tc>
          <w:tcPr>
            <w:tcW w:w="1585" w:type="dxa"/>
          </w:tcPr>
          <w:p w14:paraId="161E0C8D" w14:textId="16492184" w:rsidR="00597A7B" w:rsidRPr="008C3753" w:rsidRDefault="00597A7B" w:rsidP="00597A7B">
            <w:pPr>
              <w:pStyle w:val="TAC"/>
            </w:pPr>
            <w:r w:rsidRPr="008C3753">
              <w:t>5</w:t>
            </w:r>
          </w:p>
        </w:tc>
        <w:tc>
          <w:tcPr>
            <w:tcW w:w="1585" w:type="dxa"/>
          </w:tcPr>
          <w:p w14:paraId="4E5057C7" w14:textId="2E26BBD1" w:rsidR="00597A7B" w:rsidRPr="008C3753" w:rsidRDefault="00597A7B" w:rsidP="00597A7B">
            <w:pPr>
              <w:pStyle w:val="TAC"/>
            </w:pPr>
            <w:r w:rsidRPr="008C3753">
              <w:t>1</w:t>
            </w:r>
          </w:p>
        </w:tc>
      </w:tr>
      <w:tr w:rsidR="00597A7B" w:rsidRPr="008C3753" w14:paraId="017557F2" w14:textId="7B4450B8" w:rsidTr="00641109">
        <w:trPr>
          <w:cantSplit/>
          <w:jc w:val="center"/>
        </w:trPr>
        <w:tc>
          <w:tcPr>
            <w:tcW w:w="3288" w:type="dxa"/>
          </w:tcPr>
          <w:p w14:paraId="7D5169B4" w14:textId="77777777" w:rsidR="00597A7B" w:rsidRPr="008C3753" w:rsidRDefault="00597A7B" w:rsidP="00597A7B">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37511920" w14:textId="77777777" w:rsidR="00597A7B" w:rsidRPr="008C3753" w:rsidRDefault="00597A7B" w:rsidP="00597A7B">
            <w:pPr>
              <w:pStyle w:val="TAC"/>
            </w:pPr>
            <w:r w:rsidRPr="008C3753">
              <w:t>5840</w:t>
            </w:r>
          </w:p>
        </w:tc>
        <w:tc>
          <w:tcPr>
            <w:tcW w:w="1585" w:type="dxa"/>
          </w:tcPr>
          <w:p w14:paraId="5D6C87E3" w14:textId="2737890E" w:rsidR="00597A7B" w:rsidRPr="008C3753" w:rsidRDefault="00597A7B" w:rsidP="00597A7B">
            <w:pPr>
              <w:pStyle w:val="TAC"/>
            </w:pPr>
            <w:r>
              <w:rPr>
                <w:lang w:eastAsia="ja-JP"/>
              </w:rPr>
              <w:t>4264</w:t>
            </w:r>
          </w:p>
        </w:tc>
        <w:tc>
          <w:tcPr>
            <w:tcW w:w="1585" w:type="dxa"/>
          </w:tcPr>
          <w:p w14:paraId="3D3DA87B" w14:textId="65F0AEBD" w:rsidR="00597A7B" w:rsidRPr="008C3753" w:rsidRDefault="00597A7B" w:rsidP="00597A7B">
            <w:pPr>
              <w:pStyle w:val="TAC"/>
            </w:pPr>
            <w:r w:rsidRPr="008C3753">
              <w:t>7200</w:t>
            </w:r>
          </w:p>
        </w:tc>
        <w:tc>
          <w:tcPr>
            <w:tcW w:w="1585" w:type="dxa"/>
          </w:tcPr>
          <w:p w14:paraId="06D9A479" w14:textId="0869CEC0" w:rsidR="00597A7B" w:rsidRPr="008C3753" w:rsidRDefault="00872E1B" w:rsidP="00597A7B">
            <w:pPr>
              <w:pStyle w:val="TAC"/>
            </w:pPr>
            <w:r>
              <w:rPr>
                <w:lang w:eastAsia="ja-JP"/>
              </w:rPr>
              <w:t>8080</w:t>
            </w:r>
          </w:p>
        </w:tc>
      </w:tr>
      <w:tr w:rsidR="00641109" w:rsidRPr="008C3753" w14:paraId="7A2D7BE2" w14:textId="668772B9" w:rsidTr="00641109">
        <w:trPr>
          <w:cantSplit/>
          <w:jc w:val="center"/>
        </w:trPr>
        <w:tc>
          <w:tcPr>
            <w:tcW w:w="3288" w:type="dxa"/>
          </w:tcPr>
          <w:p w14:paraId="0DBB898D" w14:textId="77777777" w:rsidR="00641109" w:rsidRPr="008C3753" w:rsidRDefault="00641109" w:rsidP="00641109">
            <w:pPr>
              <w:pStyle w:val="TAC"/>
            </w:pPr>
            <w:r w:rsidRPr="008C3753">
              <w:t>Total number of bits per slot</w:t>
            </w:r>
          </w:p>
        </w:tc>
        <w:tc>
          <w:tcPr>
            <w:tcW w:w="1584" w:type="dxa"/>
          </w:tcPr>
          <w:p w14:paraId="6E98A742" w14:textId="77777777" w:rsidR="00641109" w:rsidRPr="008C3753" w:rsidRDefault="00641109" w:rsidP="00641109">
            <w:pPr>
              <w:pStyle w:val="TAC"/>
            </w:pPr>
            <w:r w:rsidRPr="008C3753">
              <w:t>27456</w:t>
            </w:r>
          </w:p>
        </w:tc>
        <w:tc>
          <w:tcPr>
            <w:tcW w:w="1585" w:type="dxa"/>
          </w:tcPr>
          <w:p w14:paraId="2566CAD1" w14:textId="727C9560" w:rsidR="00641109" w:rsidRPr="008C3753" w:rsidRDefault="00641109" w:rsidP="00641109">
            <w:pPr>
              <w:pStyle w:val="TAC"/>
            </w:pPr>
            <w:r w:rsidRPr="008C3753">
              <w:rPr>
                <w:rFonts w:hint="eastAsia"/>
                <w:lang w:eastAsia="ja-JP"/>
              </w:rPr>
              <w:t>13200</w:t>
            </w:r>
          </w:p>
        </w:tc>
        <w:tc>
          <w:tcPr>
            <w:tcW w:w="1585" w:type="dxa"/>
          </w:tcPr>
          <w:p w14:paraId="71558DCA" w14:textId="27A5F9A4" w:rsidR="00641109" w:rsidRPr="008C3753" w:rsidRDefault="00641109" w:rsidP="00641109">
            <w:pPr>
              <w:pStyle w:val="TAC"/>
            </w:pPr>
            <w:r w:rsidRPr="008C3753">
              <w:t>55968</w:t>
            </w:r>
          </w:p>
        </w:tc>
        <w:tc>
          <w:tcPr>
            <w:tcW w:w="1585" w:type="dxa"/>
          </w:tcPr>
          <w:p w14:paraId="754908F5" w14:textId="60A2934C" w:rsidR="00641109" w:rsidRPr="008C3753" w:rsidRDefault="00641109" w:rsidP="00641109">
            <w:pPr>
              <w:pStyle w:val="TAC"/>
            </w:pPr>
            <w:r w:rsidRPr="008C3753">
              <w:rPr>
                <w:rFonts w:hint="eastAsia"/>
                <w:lang w:eastAsia="ja-JP"/>
              </w:rPr>
              <w:t>12672</w:t>
            </w:r>
          </w:p>
        </w:tc>
      </w:tr>
      <w:tr w:rsidR="00641109" w:rsidRPr="008C3753" w14:paraId="5E1B71F8" w14:textId="0DE99279" w:rsidTr="00641109">
        <w:trPr>
          <w:cantSplit/>
          <w:jc w:val="center"/>
        </w:trPr>
        <w:tc>
          <w:tcPr>
            <w:tcW w:w="3288" w:type="dxa"/>
          </w:tcPr>
          <w:p w14:paraId="3DF696E5" w14:textId="77777777" w:rsidR="00641109" w:rsidRPr="008C3753" w:rsidRDefault="00641109" w:rsidP="00641109">
            <w:pPr>
              <w:pStyle w:val="TAC"/>
            </w:pPr>
            <w:r w:rsidRPr="008C3753">
              <w:t>Total resource elements per slot</w:t>
            </w:r>
          </w:p>
        </w:tc>
        <w:tc>
          <w:tcPr>
            <w:tcW w:w="1584" w:type="dxa"/>
          </w:tcPr>
          <w:p w14:paraId="3807AA88" w14:textId="77777777" w:rsidR="00641109" w:rsidRPr="008C3753" w:rsidRDefault="00641109" w:rsidP="00641109">
            <w:pPr>
              <w:pStyle w:val="TAC"/>
            </w:pPr>
            <w:r w:rsidRPr="008C3753">
              <w:t>6846</w:t>
            </w:r>
          </w:p>
        </w:tc>
        <w:tc>
          <w:tcPr>
            <w:tcW w:w="1585" w:type="dxa"/>
          </w:tcPr>
          <w:p w14:paraId="7CF60653" w14:textId="307B85A7" w:rsidR="00641109" w:rsidRPr="008C3753" w:rsidRDefault="00641109" w:rsidP="00641109">
            <w:pPr>
              <w:pStyle w:val="TAC"/>
            </w:pPr>
            <w:r w:rsidRPr="008C3753">
              <w:rPr>
                <w:rFonts w:hint="eastAsia"/>
                <w:lang w:eastAsia="ja-JP"/>
              </w:rPr>
              <w:t>3300</w:t>
            </w:r>
          </w:p>
        </w:tc>
        <w:tc>
          <w:tcPr>
            <w:tcW w:w="1585" w:type="dxa"/>
          </w:tcPr>
          <w:p w14:paraId="1925E6FF" w14:textId="737F7D47" w:rsidR="00641109" w:rsidRPr="008C3753" w:rsidRDefault="00641109" w:rsidP="00641109">
            <w:pPr>
              <w:pStyle w:val="TAC"/>
            </w:pPr>
            <w:r w:rsidRPr="008C3753">
              <w:t>13992</w:t>
            </w:r>
          </w:p>
        </w:tc>
        <w:tc>
          <w:tcPr>
            <w:tcW w:w="1585" w:type="dxa"/>
          </w:tcPr>
          <w:p w14:paraId="54A4DBFC" w14:textId="57F9BCA6" w:rsidR="00641109" w:rsidRPr="008C3753" w:rsidRDefault="00641109" w:rsidP="00641109">
            <w:pPr>
              <w:pStyle w:val="TAC"/>
            </w:pPr>
            <w:r w:rsidRPr="008C3753">
              <w:rPr>
                <w:rFonts w:hint="eastAsia"/>
                <w:lang w:eastAsia="ja-JP"/>
              </w:rPr>
              <w:t>3168</w:t>
            </w:r>
          </w:p>
        </w:tc>
      </w:tr>
      <w:tr w:rsidR="00641109" w:rsidRPr="008C3753" w14:paraId="10C7FAD1" w14:textId="77777777" w:rsidTr="00641109">
        <w:trPr>
          <w:cantSplit/>
          <w:jc w:val="center"/>
        </w:trPr>
        <w:tc>
          <w:tcPr>
            <w:tcW w:w="9627" w:type="dxa"/>
            <w:gridSpan w:val="5"/>
          </w:tcPr>
          <w:p w14:paraId="50CB087A" w14:textId="0BA34E7B" w:rsidR="00641109" w:rsidRPr="008C3753" w:rsidRDefault="00641109" w:rsidP="00641109">
            <w:pPr>
              <w:pStyle w:val="TAN"/>
              <w:rPr>
                <w:lang w:eastAsia="zh-CN"/>
              </w:rPr>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 and</w:t>
            </w:r>
            <w:r w:rsidRPr="008C3753">
              <w:t xml:space="preserve"> </w:t>
            </w:r>
            <w:r w:rsidRPr="008C3753">
              <w:rPr>
                <w:i/>
                <w:lang w:eastAsia="zh-CN"/>
              </w:rPr>
              <w:t>l</w:t>
            </w:r>
            <w:r w:rsidRPr="008C3753">
              <w:rPr>
                <w:i/>
                <w:vertAlign w:val="subscript"/>
                <w:lang w:eastAsia="zh-CN"/>
              </w:rPr>
              <w:t>0</w:t>
            </w:r>
            <w:r w:rsidRPr="008C3753">
              <w:t>= 2 or 3</w:t>
            </w:r>
            <w:r w:rsidRPr="008C3753">
              <w:rPr>
                <w:lang w:eastAsia="zh-CN"/>
              </w:rPr>
              <w:t xml:space="preserve"> for </w:t>
            </w:r>
            <w:r w:rsidRPr="008C3753">
              <w:t>PUSCH mapping type A</w:t>
            </w:r>
            <w:r w:rsidRPr="008C3753">
              <w:rPr>
                <w:lang w:eastAsia="zh-CN"/>
              </w:rPr>
              <w:t xml:space="preserve">, </w:t>
            </w:r>
            <w:r w:rsidRPr="008C3753">
              <w:t xml:space="preserve">as per table 6.4.1.1.3-3 of </w:t>
            </w:r>
            <w:r w:rsidR="00062DCB" w:rsidRPr="008C3753">
              <w:t>TS 38.211</w:t>
            </w:r>
            <w:r w:rsidRPr="008C3753">
              <w:t> [17].</w:t>
            </w:r>
          </w:p>
          <w:p w14:paraId="789BEC5F" w14:textId="75607FAE"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Pr="008C3753">
              <w:rPr>
                <w:lang w:eastAsia="zh-CN"/>
              </w:rPr>
              <w:t>6].</w:t>
            </w:r>
          </w:p>
        </w:tc>
      </w:tr>
    </w:tbl>
    <w:p w14:paraId="28252EA7" w14:textId="77777777" w:rsidR="00641109" w:rsidRPr="008C3753" w:rsidRDefault="00641109"/>
    <w:p w14:paraId="7ADA3A7B" w14:textId="2D9F6BA6" w:rsidR="00641109" w:rsidRPr="008C3753" w:rsidRDefault="00641109" w:rsidP="00641109">
      <w:pPr>
        <w:pStyle w:val="TH"/>
        <w:rPr>
          <w:lang w:eastAsia="zh-CN"/>
        </w:rPr>
      </w:pPr>
      <w:r w:rsidRPr="008C3753">
        <w:rPr>
          <w:lang w:eastAsia="zh-CN"/>
        </w:rPr>
        <w:lastRenderedPageBreak/>
        <w:t>Table A.4-2B: FRC parameters for FR1 PUSCH performance requirements, transform precoding disabled, Additional DM-RS position = pos2 and 1 transmission layer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862A39" w:rsidRPr="008C3753" w14:paraId="1EF84BD1" w14:textId="77777777" w:rsidTr="00243086">
        <w:trPr>
          <w:cantSplit/>
          <w:jc w:val="center"/>
        </w:trPr>
        <w:tc>
          <w:tcPr>
            <w:tcW w:w="3288" w:type="dxa"/>
          </w:tcPr>
          <w:p w14:paraId="210285FC" w14:textId="6FB0FF92" w:rsidR="00862A39" w:rsidRPr="008C3753" w:rsidRDefault="00862A39" w:rsidP="00862A39">
            <w:pPr>
              <w:pStyle w:val="TAH"/>
            </w:pPr>
            <w:r w:rsidRPr="008C3753">
              <w:t>Reference channel</w:t>
            </w:r>
          </w:p>
        </w:tc>
        <w:tc>
          <w:tcPr>
            <w:tcW w:w="1584" w:type="dxa"/>
          </w:tcPr>
          <w:p w14:paraId="78DACD6A" w14:textId="48427E1C" w:rsidR="00862A39" w:rsidRPr="008C3753" w:rsidRDefault="00862A39" w:rsidP="00862A39">
            <w:pPr>
              <w:pStyle w:val="TAH"/>
            </w:pPr>
            <w:r w:rsidRPr="008C3753">
              <w:rPr>
                <w:lang w:eastAsia="zh-CN"/>
              </w:rPr>
              <w:t>G-FR1-A</w:t>
            </w:r>
            <w:r>
              <w:rPr>
                <w:lang w:eastAsia="zh-CN"/>
              </w:rPr>
              <w:t>4</w:t>
            </w:r>
            <w:r w:rsidRPr="008C3753">
              <w:rPr>
                <w:lang w:eastAsia="zh-CN"/>
              </w:rPr>
              <w:t>-31A</w:t>
            </w:r>
          </w:p>
        </w:tc>
        <w:tc>
          <w:tcPr>
            <w:tcW w:w="1585" w:type="dxa"/>
          </w:tcPr>
          <w:p w14:paraId="7D075689" w14:textId="22A1AAAD" w:rsidR="00862A39" w:rsidRPr="008C3753" w:rsidRDefault="00862A39" w:rsidP="00862A39">
            <w:pPr>
              <w:pStyle w:val="TAH"/>
            </w:pPr>
            <w:r w:rsidRPr="008C3753">
              <w:rPr>
                <w:lang w:eastAsia="zh-CN"/>
              </w:rPr>
              <w:t>G-FR1-A4-31</w:t>
            </w:r>
          </w:p>
        </w:tc>
        <w:tc>
          <w:tcPr>
            <w:tcW w:w="1585" w:type="dxa"/>
          </w:tcPr>
          <w:p w14:paraId="1D8FCFDD" w14:textId="19626D03" w:rsidR="00862A39" w:rsidRPr="008C3753" w:rsidRDefault="00862A39" w:rsidP="00862A39">
            <w:pPr>
              <w:pStyle w:val="TAH"/>
            </w:pPr>
            <w:r w:rsidRPr="008C3753">
              <w:rPr>
                <w:rFonts w:hint="eastAsia"/>
                <w:lang w:eastAsia="zh-CN"/>
              </w:rPr>
              <w:t>G</w:t>
            </w:r>
            <w:r w:rsidRPr="008C3753">
              <w:rPr>
                <w:lang w:eastAsia="zh-CN"/>
              </w:rPr>
              <w:t>-FR1-A4-32A</w:t>
            </w:r>
          </w:p>
        </w:tc>
        <w:tc>
          <w:tcPr>
            <w:tcW w:w="1585" w:type="dxa"/>
          </w:tcPr>
          <w:p w14:paraId="31262222" w14:textId="4EE3689F" w:rsidR="00862A39" w:rsidRPr="008C3753" w:rsidRDefault="00862A39" w:rsidP="00862A39">
            <w:pPr>
              <w:pStyle w:val="TAH"/>
            </w:pPr>
            <w:r w:rsidRPr="008C3753">
              <w:rPr>
                <w:lang w:eastAsia="zh-CN"/>
              </w:rPr>
              <w:t>G-FR1-A4-32</w:t>
            </w:r>
          </w:p>
        </w:tc>
      </w:tr>
      <w:tr w:rsidR="00641109" w:rsidRPr="008C3753" w14:paraId="2A0D4800" w14:textId="77777777" w:rsidTr="00243086">
        <w:trPr>
          <w:cantSplit/>
          <w:jc w:val="center"/>
        </w:trPr>
        <w:tc>
          <w:tcPr>
            <w:tcW w:w="3288" w:type="dxa"/>
          </w:tcPr>
          <w:p w14:paraId="3681661F" w14:textId="322FB18D" w:rsidR="00641109" w:rsidRPr="008C3753" w:rsidRDefault="00641109" w:rsidP="00641109">
            <w:pPr>
              <w:pStyle w:val="TAC"/>
            </w:pPr>
            <w:r w:rsidRPr="008C3753">
              <w:rPr>
                <w:lang w:eastAsia="zh-CN"/>
              </w:rPr>
              <w:t>Subcarrier spacing [kHz]</w:t>
            </w:r>
          </w:p>
        </w:tc>
        <w:tc>
          <w:tcPr>
            <w:tcW w:w="1584" w:type="dxa"/>
          </w:tcPr>
          <w:p w14:paraId="1D377AE5" w14:textId="2DBFBFE0" w:rsidR="00641109" w:rsidRPr="008C3753" w:rsidRDefault="00641109" w:rsidP="00641109">
            <w:pPr>
              <w:pStyle w:val="TAC"/>
            </w:pPr>
            <w:r w:rsidRPr="008C3753">
              <w:rPr>
                <w:rFonts w:hint="eastAsia"/>
                <w:lang w:eastAsia="zh-CN"/>
              </w:rPr>
              <w:t>1</w:t>
            </w:r>
            <w:r w:rsidRPr="008C3753">
              <w:rPr>
                <w:lang w:eastAsia="zh-CN"/>
              </w:rPr>
              <w:t>5</w:t>
            </w:r>
          </w:p>
        </w:tc>
        <w:tc>
          <w:tcPr>
            <w:tcW w:w="1585" w:type="dxa"/>
          </w:tcPr>
          <w:p w14:paraId="74726F8A" w14:textId="576D334E" w:rsidR="00641109" w:rsidRPr="008C3753" w:rsidRDefault="00641109" w:rsidP="00641109">
            <w:pPr>
              <w:pStyle w:val="TAC"/>
            </w:pPr>
            <w:r w:rsidRPr="008C3753">
              <w:rPr>
                <w:lang w:eastAsia="zh-CN"/>
              </w:rPr>
              <w:t>15</w:t>
            </w:r>
          </w:p>
        </w:tc>
        <w:tc>
          <w:tcPr>
            <w:tcW w:w="1585" w:type="dxa"/>
          </w:tcPr>
          <w:p w14:paraId="652E04DB" w14:textId="6756A319" w:rsidR="00641109" w:rsidRPr="008C3753" w:rsidRDefault="00641109" w:rsidP="00641109">
            <w:pPr>
              <w:pStyle w:val="TAC"/>
            </w:pPr>
            <w:r w:rsidRPr="008C3753">
              <w:rPr>
                <w:lang w:eastAsia="zh-CN"/>
              </w:rPr>
              <w:t>30</w:t>
            </w:r>
          </w:p>
        </w:tc>
        <w:tc>
          <w:tcPr>
            <w:tcW w:w="1585" w:type="dxa"/>
          </w:tcPr>
          <w:p w14:paraId="317D2BFD" w14:textId="1D5AFFF4" w:rsidR="00641109" w:rsidRPr="008C3753" w:rsidRDefault="00641109" w:rsidP="00641109">
            <w:pPr>
              <w:pStyle w:val="TAC"/>
            </w:pPr>
            <w:r w:rsidRPr="008C3753">
              <w:rPr>
                <w:lang w:eastAsia="zh-CN"/>
              </w:rPr>
              <w:t>30</w:t>
            </w:r>
          </w:p>
        </w:tc>
      </w:tr>
      <w:tr w:rsidR="00641109" w:rsidRPr="008C3753" w14:paraId="512DB5DB" w14:textId="77777777" w:rsidTr="00243086">
        <w:trPr>
          <w:cantSplit/>
          <w:jc w:val="center"/>
        </w:trPr>
        <w:tc>
          <w:tcPr>
            <w:tcW w:w="3288" w:type="dxa"/>
          </w:tcPr>
          <w:p w14:paraId="5A8FFF97" w14:textId="4776B611" w:rsidR="00641109" w:rsidRPr="008C3753" w:rsidRDefault="00641109" w:rsidP="00641109">
            <w:pPr>
              <w:pStyle w:val="TAC"/>
            </w:pPr>
            <w:r w:rsidRPr="008C3753">
              <w:t>Allocated resource blocks</w:t>
            </w:r>
          </w:p>
        </w:tc>
        <w:tc>
          <w:tcPr>
            <w:tcW w:w="1584" w:type="dxa"/>
          </w:tcPr>
          <w:p w14:paraId="614D2AA8" w14:textId="415CB625" w:rsidR="00641109" w:rsidRPr="008C3753" w:rsidRDefault="00641109" w:rsidP="00641109">
            <w:pPr>
              <w:pStyle w:val="TAC"/>
              <w:rPr>
                <w:rFonts w:eastAsia="Yu Mincho"/>
              </w:rPr>
            </w:pPr>
            <w:r w:rsidRPr="008C3753">
              <w:rPr>
                <w:rFonts w:hint="eastAsia"/>
                <w:lang w:eastAsia="zh-CN"/>
              </w:rPr>
              <w:t>1</w:t>
            </w:r>
            <w:r w:rsidRPr="008C3753">
              <w:rPr>
                <w:lang w:eastAsia="zh-CN"/>
              </w:rPr>
              <w:t>2</w:t>
            </w:r>
          </w:p>
        </w:tc>
        <w:tc>
          <w:tcPr>
            <w:tcW w:w="1585" w:type="dxa"/>
          </w:tcPr>
          <w:p w14:paraId="686A50F6" w14:textId="3A8E2B96" w:rsidR="00641109" w:rsidRPr="008C3753" w:rsidRDefault="00641109" w:rsidP="00641109">
            <w:pPr>
              <w:pStyle w:val="TAC"/>
              <w:rPr>
                <w:rFonts w:eastAsia="Yu Mincho"/>
              </w:rPr>
            </w:pPr>
            <w:r w:rsidRPr="008C3753">
              <w:t>25</w:t>
            </w:r>
          </w:p>
        </w:tc>
        <w:tc>
          <w:tcPr>
            <w:tcW w:w="1585" w:type="dxa"/>
          </w:tcPr>
          <w:p w14:paraId="51B0D6B7" w14:textId="399D975D" w:rsidR="00641109" w:rsidRPr="008C3753" w:rsidRDefault="00641109" w:rsidP="00641109">
            <w:pPr>
              <w:pStyle w:val="TAC"/>
              <w:rPr>
                <w:rFonts w:eastAsia="Yu Mincho"/>
              </w:rPr>
            </w:pPr>
            <w:r w:rsidRPr="008C3753">
              <w:rPr>
                <w:lang w:eastAsia="zh-CN"/>
              </w:rPr>
              <w:t>12</w:t>
            </w:r>
          </w:p>
        </w:tc>
        <w:tc>
          <w:tcPr>
            <w:tcW w:w="1585" w:type="dxa"/>
          </w:tcPr>
          <w:p w14:paraId="082A1329" w14:textId="2901016C" w:rsidR="00641109" w:rsidRPr="008C3753" w:rsidRDefault="00641109" w:rsidP="00641109">
            <w:pPr>
              <w:pStyle w:val="TAC"/>
              <w:rPr>
                <w:rFonts w:eastAsia="Yu Mincho"/>
              </w:rPr>
            </w:pPr>
            <w:r w:rsidRPr="008C3753">
              <w:t>50</w:t>
            </w:r>
          </w:p>
        </w:tc>
      </w:tr>
      <w:tr w:rsidR="00641109" w:rsidRPr="008C3753" w14:paraId="55D794E8" w14:textId="77777777" w:rsidTr="00243086">
        <w:trPr>
          <w:cantSplit/>
          <w:jc w:val="center"/>
        </w:trPr>
        <w:tc>
          <w:tcPr>
            <w:tcW w:w="3288" w:type="dxa"/>
          </w:tcPr>
          <w:p w14:paraId="61A6619B" w14:textId="7205BDBF" w:rsidR="00641109" w:rsidRPr="008C3753" w:rsidRDefault="00641109" w:rsidP="00641109">
            <w:pPr>
              <w:pStyle w:val="TAC"/>
            </w:pPr>
            <w:r w:rsidRPr="008C3753">
              <w:rPr>
                <w:lang w:eastAsia="zh-CN"/>
              </w:rPr>
              <w:t>CP</w:t>
            </w:r>
            <w:r w:rsidRPr="008C3753">
              <w:t xml:space="preserve">-OFDM Symbols per </w:t>
            </w:r>
            <w:r w:rsidRPr="008C3753">
              <w:rPr>
                <w:lang w:eastAsia="zh-CN"/>
              </w:rPr>
              <w:t>slot (Note 1)</w:t>
            </w:r>
          </w:p>
        </w:tc>
        <w:tc>
          <w:tcPr>
            <w:tcW w:w="1584" w:type="dxa"/>
          </w:tcPr>
          <w:p w14:paraId="46FB6959" w14:textId="68CA89EF" w:rsidR="00641109" w:rsidRPr="008C3753" w:rsidRDefault="00641109" w:rsidP="00641109">
            <w:pPr>
              <w:pStyle w:val="TAC"/>
            </w:pPr>
            <w:r w:rsidRPr="008C3753">
              <w:rPr>
                <w:rFonts w:hint="eastAsia"/>
                <w:lang w:eastAsia="zh-CN"/>
              </w:rPr>
              <w:t>1</w:t>
            </w:r>
            <w:r w:rsidRPr="008C3753">
              <w:rPr>
                <w:lang w:eastAsia="zh-CN"/>
              </w:rPr>
              <w:t>1</w:t>
            </w:r>
          </w:p>
        </w:tc>
        <w:tc>
          <w:tcPr>
            <w:tcW w:w="1585" w:type="dxa"/>
          </w:tcPr>
          <w:p w14:paraId="360566B5" w14:textId="3D065E3A" w:rsidR="00641109" w:rsidRPr="008C3753" w:rsidRDefault="00641109" w:rsidP="00641109">
            <w:pPr>
              <w:pStyle w:val="TAC"/>
            </w:pPr>
            <w:r w:rsidRPr="008C3753">
              <w:rPr>
                <w:lang w:eastAsia="zh-CN"/>
              </w:rPr>
              <w:t>11</w:t>
            </w:r>
          </w:p>
        </w:tc>
        <w:tc>
          <w:tcPr>
            <w:tcW w:w="1585" w:type="dxa"/>
          </w:tcPr>
          <w:p w14:paraId="0841EC66" w14:textId="65463C68" w:rsidR="00641109" w:rsidRPr="008C3753" w:rsidRDefault="00641109" w:rsidP="00641109">
            <w:pPr>
              <w:pStyle w:val="TAC"/>
            </w:pPr>
            <w:r w:rsidRPr="008C3753">
              <w:rPr>
                <w:rFonts w:hint="eastAsia"/>
                <w:lang w:eastAsia="zh-CN"/>
              </w:rPr>
              <w:t>1</w:t>
            </w:r>
            <w:r w:rsidRPr="008C3753">
              <w:rPr>
                <w:lang w:eastAsia="zh-CN"/>
              </w:rPr>
              <w:t>1</w:t>
            </w:r>
          </w:p>
        </w:tc>
        <w:tc>
          <w:tcPr>
            <w:tcW w:w="1585" w:type="dxa"/>
          </w:tcPr>
          <w:p w14:paraId="6416B2D6" w14:textId="53D94117" w:rsidR="00641109" w:rsidRPr="008C3753" w:rsidRDefault="00641109" w:rsidP="00641109">
            <w:pPr>
              <w:pStyle w:val="TAC"/>
            </w:pPr>
            <w:r w:rsidRPr="008C3753">
              <w:rPr>
                <w:lang w:eastAsia="zh-CN"/>
              </w:rPr>
              <w:t>11</w:t>
            </w:r>
          </w:p>
        </w:tc>
      </w:tr>
      <w:tr w:rsidR="00641109" w:rsidRPr="008C3753" w14:paraId="5617F268" w14:textId="77777777" w:rsidTr="00243086">
        <w:trPr>
          <w:cantSplit/>
          <w:jc w:val="center"/>
        </w:trPr>
        <w:tc>
          <w:tcPr>
            <w:tcW w:w="3288" w:type="dxa"/>
          </w:tcPr>
          <w:p w14:paraId="4A7867F7" w14:textId="16CFFE35" w:rsidR="00641109" w:rsidRPr="008C3753" w:rsidRDefault="00641109" w:rsidP="00641109">
            <w:pPr>
              <w:pStyle w:val="TAC"/>
            </w:pPr>
            <w:r w:rsidRPr="008C3753">
              <w:t>Modulation</w:t>
            </w:r>
          </w:p>
        </w:tc>
        <w:tc>
          <w:tcPr>
            <w:tcW w:w="1584" w:type="dxa"/>
          </w:tcPr>
          <w:p w14:paraId="083946DA" w14:textId="7CEBAD0F" w:rsidR="00641109" w:rsidRPr="008C3753" w:rsidRDefault="00641109" w:rsidP="00641109">
            <w:pPr>
              <w:pStyle w:val="TAC"/>
            </w:pPr>
            <w:r w:rsidRPr="008C3753">
              <w:rPr>
                <w:rFonts w:hint="eastAsia"/>
                <w:lang w:eastAsia="zh-CN"/>
              </w:rPr>
              <w:t>1</w:t>
            </w:r>
            <w:r w:rsidRPr="008C3753">
              <w:rPr>
                <w:lang w:eastAsia="zh-CN"/>
              </w:rPr>
              <w:t>6QAM</w:t>
            </w:r>
          </w:p>
        </w:tc>
        <w:tc>
          <w:tcPr>
            <w:tcW w:w="1585" w:type="dxa"/>
          </w:tcPr>
          <w:p w14:paraId="185FBDB0" w14:textId="57524D12" w:rsidR="00641109" w:rsidRPr="008C3753" w:rsidRDefault="00641109" w:rsidP="00641109">
            <w:pPr>
              <w:pStyle w:val="TAC"/>
              <w:rPr>
                <w:lang w:eastAsia="zh-CN"/>
              </w:rPr>
            </w:pPr>
            <w:r w:rsidRPr="008C3753">
              <w:rPr>
                <w:lang w:eastAsia="zh-CN"/>
              </w:rPr>
              <w:t>16QAM</w:t>
            </w:r>
          </w:p>
        </w:tc>
        <w:tc>
          <w:tcPr>
            <w:tcW w:w="1585" w:type="dxa"/>
          </w:tcPr>
          <w:p w14:paraId="2BFCCE06" w14:textId="048AA5B5" w:rsidR="00641109" w:rsidRPr="008C3753" w:rsidRDefault="00641109" w:rsidP="00641109">
            <w:pPr>
              <w:pStyle w:val="TAC"/>
            </w:pPr>
            <w:r w:rsidRPr="008C3753">
              <w:rPr>
                <w:rFonts w:hint="eastAsia"/>
                <w:lang w:eastAsia="zh-CN"/>
              </w:rPr>
              <w:t>1</w:t>
            </w:r>
            <w:r w:rsidRPr="008C3753">
              <w:rPr>
                <w:lang w:eastAsia="zh-CN"/>
              </w:rPr>
              <w:t>6QAM</w:t>
            </w:r>
          </w:p>
        </w:tc>
        <w:tc>
          <w:tcPr>
            <w:tcW w:w="1585" w:type="dxa"/>
          </w:tcPr>
          <w:p w14:paraId="1C7881CA" w14:textId="6894A83A" w:rsidR="00641109" w:rsidRPr="008C3753" w:rsidRDefault="00641109" w:rsidP="00641109">
            <w:pPr>
              <w:pStyle w:val="TAC"/>
              <w:rPr>
                <w:lang w:eastAsia="zh-CN"/>
              </w:rPr>
            </w:pPr>
            <w:r w:rsidRPr="008C3753">
              <w:rPr>
                <w:lang w:eastAsia="zh-CN"/>
              </w:rPr>
              <w:t>16QAM</w:t>
            </w:r>
          </w:p>
        </w:tc>
      </w:tr>
      <w:tr w:rsidR="00641109" w:rsidRPr="008C3753" w14:paraId="13698223" w14:textId="77777777" w:rsidTr="00243086">
        <w:trPr>
          <w:cantSplit/>
          <w:jc w:val="center"/>
        </w:trPr>
        <w:tc>
          <w:tcPr>
            <w:tcW w:w="3288" w:type="dxa"/>
          </w:tcPr>
          <w:p w14:paraId="6FBB5951" w14:textId="5032E622" w:rsidR="00641109" w:rsidRPr="008C3753" w:rsidRDefault="00641109" w:rsidP="00641109">
            <w:pPr>
              <w:pStyle w:val="TAC"/>
            </w:pPr>
            <w:r w:rsidRPr="008C3753">
              <w:t>Code rate</w:t>
            </w:r>
            <w:r w:rsidRPr="008C3753">
              <w:rPr>
                <w:lang w:eastAsia="zh-CN"/>
              </w:rPr>
              <w:t xml:space="preserve"> (Note 2)</w:t>
            </w:r>
          </w:p>
        </w:tc>
        <w:tc>
          <w:tcPr>
            <w:tcW w:w="1584" w:type="dxa"/>
          </w:tcPr>
          <w:p w14:paraId="015E7AF4" w14:textId="3F4F94B9" w:rsidR="00641109" w:rsidRPr="008C3753" w:rsidRDefault="00641109" w:rsidP="00641109">
            <w:pPr>
              <w:pStyle w:val="TAC"/>
            </w:pPr>
            <w:r w:rsidRPr="008C3753">
              <w:rPr>
                <w:lang w:eastAsia="zh-CN"/>
              </w:rPr>
              <w:t>658/1024</w:t>
            </w:r>
          </w:p>
        </w:tc>
        <w:tc>
          <w:tcPr>
            <w:tcW w:w="1585" w:type="dxa"/>
          </w:tcPr>
          <w:p w14:paraId="209FA64E" w14:textId="6248C2EA" w:rsidR="00641109" w:rsidRPr="008C3753" w:rsidRDefault="00641109" w:rsidP="00641109">
            <w:pPr>
              <w:pStyle w:val="TAC"/>
              <w:rPr>
                <w:lang w:eastAsia="zh-CN"/>
              </w:rPr>
            </w:pPr>
            <w:r w:rsidRPr="008C3753">
              <w:rPr>
                <w:lang w:eastAsia="zh-CN"/>
              </w:rPr>
              <w:t>658/1024</w:t>
            </w:r>
          </w:p>
        </w:tc>
        <w:tc>
          <w:tcPr>
            <w:tcW w:w="1585" w:type="dxa"/>
          </w:tcPr>
          <w:p w14:paraId="27BBB2A4" w14:textId="3C3DC161" w:rsidR="00641109" w:rsidRPr="008C3753" w:rsidRDefault="00641109" w:rsidP="00641109">
            <w:pPr>
              <w:pStyle w:val="TAC"/>
            </w:pPr>
            <w:r w:rsidRPr="008C3753">
              <w:rPr>
                <w:rFonts w:hint="eastAsia"/>
                <w:lang w:eastAsia="zh-CN"/>
              </w:rPr>
              <w:t>6</w:t>
            </w:r>
            <w:r w:rsidRPr="008C3753">
              <w:rPr>
                <w:lang w:eastAsia="zh-CN"/>
              </w:rPr>
              <w:t>58/1024</w:t>
            </w:r>
          </w:p>
        </w:tc>
        <w:tc>
          <w:tcPr>
            <w:tcW w:w="1585" w:type="dxa"/>
          </w:tcPr>
          <w:p w14:paraId="66C0F450" w14:textId="66B15C51" w:rsidR="00641109" w:rsidRPr="008C3753" w:rsidRDefault="00641109" w:rsidP="00641109">
            <w:pPr>
              <w:pStyle w:val="TAC"/>
              <w:rPr>
                <w:lang w:eastAsia="zh-CN"/>
              </w:rPr>
            </w:pPr>
            <w:r w:rsidRPr="008C3753">
              <w:rPr>
                <w:lang w:eastAsia="zh-CN"/>
              </w:rPr>
              <w:t>658/1024</w:t>
            </w:r>
          </w:p>
        </w:tc>
      </w:tr>
      <w:tr w:rsidR="00641109" w:rsidRPr="008C3753" w14:paraId="741E0641" w14:textId="77777777" w:rsidTr="00243086">
        <w:trPr>
          <w:cantSplit/>
          <w:jc w:val="center"/>
        </w:trPr>
        <w:tc>
          <w:tcPr>
            <w:tcW w:w="3288" w:type="dxa"/>
          </w:tcPr>
          <w:p w14:paraId="51B22512" w14:textId="616FCA25" w:rsidR="00641109" w:rsidRPr="008C3753" w:rsidRDefault="00641109" w:rsidP="00641109">
            <w:pPr>
              <w:pStyle w:val="TAC"/>
            </w:pPr>
            <w:r w:rsidRPr="008C3753">
              <w:t>Payload size (bits)</w:t>
            </w:r>
          </w:p>
        </w:tc>
        <w:tc>
          <w:tcPr>
            <w:tcW w:w="1584" w:type="dxa"/>
          </w:tcPr>
          <w:p w14:paraId="3A4511C2" w14:textId="6EC237C0" w:rsidR="00641109" w:rsidRPr="008C3753" w:rsidRDefault="00641109" w:rsidP="00641109">
            <w:pPr>
              <w:pStyle w:val="TAC"/>
            </w:pPr>
            <w:r w:rsidRPr="008C3753">
              <w:rPr>
                <w:rFonts w:hint="eastAsia"/>
                <w:lang w:eastAsia="zh-CN"/>
              </w:rPr>
              <w:t>4</w:t>
            </w:r>
            <w:r w:rsidRPr="008C3753">
              <w:rPr>
                <w:lang w:eastAsia="zh-CN"/>
              </w:rPr>
              <w:t>032</w:t>
            </w:r>
          </w:p>
        </w:tc>
        <w:tc>
          <w:tcPr>
            <w:tcW w:w="1585" w:type="dxa"/>
          </w:tcPr>
          <w:p w14:paraId="06C720BD" w14:textId="0E0D69E4" w:rsidR="00641109" w:rsidRPr="008C3753" w:rsidRDefault="00641109" w:rsidP="00641109">
            <w:pPr>
              <w:pStyle w:val="TAC"/>
            </w:pPr>
            <w:r w:rsidRPr="008C3753">
              <w:rPr>
                <w:lang w:eastAsia="zh-CN"/>
              </w:rPr>
              <w:t>8456</w:t>
            </w:r>
          </w:p>
        </w:tc>
        <w:tc>
          <w:tcPr>
            <w:tcW w:w="1585" w:type="dxa"/>
          </w:tcPr>
          <w:p w14:paraId="203F9D4C" w14:textId="386CDE7F" w:rsidR="00641109" w:rsidRPr="008C3753" w:rsidRDefault="00641109" w:rsidP="00641109">
            <w:pPr>
              <w:pStyle w:val="TAC"/>
            </w:pPr>
            <w:r w:rsidRPr="008C3753">
              <w:rPr>
                <w:rFonts w:hint="eastAsia"/>
                <w:lang w:eastAsia="zh-CN"/>
              </w:rPr>
              <w:t>4</w:t>
            </w:r>
            <w:r w:rsidRPr="008C3753">
              <w:rPr>
                <w:lang w:eastAsia="zh-CN"/>
              </w:rPr>
              <w:t>032</w:t>
            </w:r>
          </w:p>
        </w:tc>
        <w:tc>
          <w:tcPr>
            <w:tcW w:w="1585" w:type="dxa"/>
          </w:tcPr>
          <w:p w14:paraId="43822DA6" w14:textId="005C75B2" w:rsidR="00641109" w:rsidRPr="008C3753" w:rsidRDefault="00641109" w:rsidP="00641109">
            <w:pPr>
              <w:pStyle w:val="TAC"/>
            </w:pPr>
            <w:r w:rsidRPr="008C3753">
              <w:rPr>
                <w:lang w:eastAsia="zh-CN"/>
              </w:rPr>
              <w:t>16896</w:t>
            </w:r>
          </w:p>
        </w:tc>
      </w:tr>
      <w:tr w:rsidR="00641109" w:rsidRPr="008C3753" w14:paraId="3BDA8B08" w14:textId="77777777" w:rsidTr="00243086">
        <w:trPr>
          <w:cantSplit/>
          <w:jc w:val="center"/>
        </w:trPr>
        <w:tc>
          <w:tcPr>
            <w:tcW w:w="3288" w:type="dxa"/>
          </w:tcPr>
          <w:p w14:paraId="3EE2DA5C" w14:textId="2587E00A" w:rsidR="00641109" w:rsidRPr="008C3753" w:rsidRDefault="00641109" w:rsidP="00641109">
            <w:pPr>
              <w:pStyle w:val="TAC"/>
            </w:pPr>
            <w:r w:rsidRPr="008C3753">
              <w:t>Transport block CRC (bits)</w:t>
            </w:r>
          </w:p>
        </w:tc>
        <w:tc>
          <w:tcPr>
            <w:tcW w:w="1584" w:type="dxa"/>
          </w:tcPr>
          <w:p w14:paraId="1FDFC0E2" w14:textId="7621C514" w:rsidR="00641109" w:rsidRPr="008C3753" w:rsidRDefault="00641109" w:rsidP="00641109">
            <w:pPr>
              <w:pStyle w:val="TAC"/>
            </w:pPr>
            <w:r w:rsidRPr="008C3753">
              <w:rPr>
                <w:rFonts w:hint="eastAsia"/>
                <w:lang w:eastAsia="zh-CN"/>
              </w:rPr>
              <w:t>2</w:t>
            </w:r>
            <w:r w:rsidRPr="008C3753">
              <w:rPr>
                <w:lang w:eastAsia="zh-CN"/>
              </w:rPr>
              <w:t>4</w:t>
            </w:r>
          </w:p>
        </w:tc>
        <w:tc>
          <w:tcPr>
            <w:tcW w:w="1585" w:type="dxa"/>
          </w:tcPr>
          <w:p w14:paraId="65F76030" w14:textId="778F766D" w:rsidR="00641109" w:rsidRPr="008C3753" w:rsidRDefault="00641109" w:rsidP="00641109">
            <w:pPr>
              <w:pStyle w:val="TAC"/>
            </w:pPr>
            <w:r w:rsidRPr="008C3753">
              <w:rPr>
                <w:lang w:eastAsia="zh-CN"/>
              </w:rPr>
              <w:t>24</w:t>
            </w:r>
          </w:p>
        </w:tc>
        <w:tc>
          <w:tcPr>
            <w:tcW w:w="1585" w:type="dxa"/>
          </w:tcPr>
          <w:p w14:paraId="5E31F338" w14:textId="23417080" w:rsidR="00641109" w:rsidRPr="008C3753" w:rsidRDefault="00641109" w:rsidP="00641109">
            <w:pPr>
              <w:pStyle w:val="TAC"/>
            </w:pPr>
            <w:r w:rsidRPr="008C3753">
              <w:rPr>
                <w:rFonts w:hint="eastAsia"/>
                <w:lang w:eastAsia="zh-CN"/>
              </w:rPr>
              <w:t>2</w:t>
            </w:r>
            <w:r w:rsidRPr="008C3753">
              <w:rPr>
                <w:lang w:eastAsia="zh-CN"/>
              </w:rPr>
              <w:t>4</w:t>
            </w:r>
          </w:p>
        </w:tc>
        <w:tc>
          <w:tcPr>
            <w:tcW w:w="1585" w:type="dxa"/>
          </w:tcPr>
          <w:p w14:paraId="3D4C86C2" w14:textId="41D5F79E" w:rsidR="00641109" w:rsidRPr="008C3753" w:rsidRDefault="00641109" w:rsidP="00641109">
            <w:pPr>
              <w:pStyle w:val="TAC"/>
            </w:pPr>
            <w:r w:rsidRPr="008C3753">
              <w:rPr>
                <w:lang w:eastAsia="zh-CN"/>
              </w:rPr>
              <w:t>24</w:t>
            </w:r>
          </w:p>
        </w:tc>
      </w:tr>
      <w:tr w:rsidR="00641109" w:rsidRPr="008C3753" w14:paraId="4519CAA6" w14:textId="77777777" w:rsidTr="00243086">
        <w:trPr>
          <w:cantSplit/>
          <w:jc w:val="center"/>
        </w:trPr>
        <w:tc>
          <w:tcPr>
            <w:tcW w:w="3288" w:type="dxa"/>
          </w:tcPr>
          <w:p w14:paraId="4A14817B" w14:textId="55BEC452" w:rsidR="00641109" w:rsidRPr="008C3753" w:rsidRDefault="00641109" w:rsidP="00641109">
            <w:pPr>
              <w:pStyle w:val="TAC"/>
            </w:pPr>
            <w:r w:rsidRPr="008C3753">
              <w:t>Code block CRC size (bits)</w:t>
            </w:r>
          </w:p>
        </w:tc>
        <w:tc>
          <w:tcPr>
            <w:tcW w:w="1584" w:type="dxa"/>
          </w:tcPr>
          <w:p w14:paraId="0FB821C8" w14:textId="166A10D7" w:rsidR="00641109" w:rsidRPr="008C3753" w:rsidRDefault="00641109" w:rsidP="00641109">
            <w:pPr>
              <w:pStyle w:val="TAC"/>
            </w:pPr>
            <w:r w:rsidRPr="008C3753">
              <w:rPr>
                <w:rFonts w:hint="eastAsia"/>
                <w:lang w:eastAsia="zh-CN"/>
              </w:rPr>
              <w:t>-</w:t>
            </w:r>
          </w:p>
        </w:tc>
        <w:tc>
          <w:tcPr>
            <w:tcW w:w="1585" w:type="dxa"/>
          </w:tcPr>
          <w:p w14:paraId="25F49DD2" w14:textId="7F165626" w:rsidR="00641109" w:rsidRPr="008C3753" w:rsidRDefault="00641109" w:rsidP="00641109">
            <w:pPr>
              <w:pStyle w:val="TAC"/>
            </w:pPr>
            <w:r w:rsidRPr="008C3753">
              <w:rPr>
                <w:lang w:eastAsia="zh-CN"/>
              </w:rPr>
              <w:t>24</w:t>
            </w:r>
          </w:p>
        </w:tc>
        <w:tc>
          <w:tcPr>
            <w:tcW w:w="1585" w:type="dxa"/>
          </w:tcPr>
          <w:p w14:paraId="3457428D" w14:textId="24996D83" w:rsidR="00641109" w:rsidRPr="008C3753" w:rsidRDefault="00641109" w:rsidP="00641109">
            <w:pPr>
              <w:pStyle w:val="TAC"/>
            </w:pPr>
            <w:r w:rsidRPr="008C3753">
              <w:rPr>
                <w:lang w:eastAsia="zh-CN"/>
              </w:rPr>
              <w:t>-</w:t>
            </w:r>
          </w:p>
        </w:tc>
        <w:tc>
          <w:tcPr>
            <w:tcW w:w="1585" w:type="dxa"/>
          </w:tcPr>
          <w:p w14:paraId="12A0FD15" w14:textId="1CD3B4DE" w:rsidR="00641109" w:rsidRPr="008C3753" w:rsidRDefault="00641109" w:rsidP="00641109">
            <w:pPr>
              <w:pStyle w:val="TAC"/>
            </w:pPr>
            <w:r w:rsidRPr="008C3753">
              <w:rPr>
                <w:lang w:eastAsia="zh-CN"/>
              </w:rPr>
              <w:t>24</w:t>
            </w:r>
          </w:p>
        </w:tc>
      </w:tr>
      <w:tr w:rsidR="00641109" w:rsidRPr="008C3753" w14:paraId="04517E7F" w14:textId="77777777" w:rsidTr="00243086">
        <w:trPr>
          <w:cantSplit/>
          <w:jc w:val="center"/>
        </w:trPr>
        <w:tc>
          <w:tcPr>
            <w:tcW w:w="3288" w:type="dxa"/>
          </w:tcPr>
          <w:p w14:paraId="098008BE" w14:textId="0B90BCAF" w:rsidR="00641109" w:rsidRPr="008C3753" w:rsidRDefault="00641109" w:rsidP="00641109">
            <w:pPr>
              <w:pStyle w:val="TAC"/>
            </w:pPr>
            <w:r w:rsidRPr="008C3753">
              <w:t>Number of code blocks - C</w:t>
            </w:r>
          </w:p>
        </w:tc>
        <w:tc>
          <w:tcPr>
            <w:tcW w:w="1584" w:type="dxa"/>
          </w:tcPr>
          <w:p w14:paraId="0FDC0A9D" w14:textId="726629AE" w:rsidR="00641109" w:rsidRPr="008C3753" w:rsidRDefault="00641109" w:rsidP="00641109">
            <w:pPr>
              <w:pStyle w:val="TAC"/>
            </w:pPr>
            <w:r w:rsidRPr="008C3753">
              <w:rPr>
                <w:rFonts w:hint="eastAsia"/>
                <w:lang w:eastAsia="zh-CN"/>
              </w:rPr>
              <w:t>1</w:t>
            </w:r>
          </w:p>
        </w:tc>
        <w:tc>
          <w:tcPr>
            <w:tcW w:w="1585" w:type="dxa"/>
          </w:tcPr>
          <w:p w14:paraId="078FD53F" w14:textId="16D8D782" w:rsidR="00641109" w:rsidRPr="008C3753" w:rsidRDefault="00641109" w:rsidP="00641109">
            <w:pPr>
              <w:pStyle w:val="TAC"/>
            </w:pPr>
            <w:r w:rsidRPr="008C3753">
              <w:rPr>
                <w:lang w:eastAsia="zh-CN"/>
              </w:rPr>
              <w:t>2</w:t>
            </w:r>
          </w:p>
        </w:tc>
        <w:tc>
          <w:tcPr>
            <w:tcW w:w="1585" w:type="dxa"/>
          </w:tcPr>
          <w:p w14:paraId="33F48BCF" w14:textId="2C82F1BF" w:rsidR="00641109" w:rsidRPr="008C3753" w:rsidRDefault="00641109" w:rsidP="00641109">
            <w:pPr>
              <w:pStyle w:val="TAC"/>
            </w:pPr>
            <w:r w:rsidRPr="008C3753">
              <w:rPr>
                <w:rFonts w:hint="eastAsia"/>
                <w:lang w:eastAsia="zh-CN"/>
              </w:rPr>
              <w:t>1</w:t>
            </w:r>
          </w:p>
        </w:tc>
        <w:tc>
          <w:tcPr>
            <w:tcW w:w="1585" w:type="dxa"/>
          </w:tcPr>
          <w:p w14:paraId="47A44756" w14:textId="0B4F397C" w:rsidR="00641109" w:rsidRPr="008C3753" w:rsidRDefault="00641109" w:rsidP="00641109">
            <w:pPr>
              <w:pStyle w:val="TAC"/>
            </w:pPr>
            <w:r w:rsidRPr="008C3753">
              <w:rPr>
                <w:lang w:eastAsia="zh-CN"/>
              </w:rPr>
              <w:t>3</w:t>
            </w:r>
          </w:p>
        </w:tc>
      </w:tr>
      <w:tr w:rsidR="00641109" w:rsidRPr="008C3753" w14:paraId="3AE34E87" w14:textId="77777777" w:rsidTr="00243086">
        <w:trPr>
          <w:cantSplit/>
          <w:jc w:val="center"/>
        </w:trPr>
        <w:tc>
          <w:tcPr>
            <w:tcW w:w="3288" w:type="dxa"/>
          </w:tcPr>
          <w:p w14:paraId="456E6FDB" w14:textId="72FBDD1D" w:rsidR="00641109" w:rsidRPr="008C3753" w:rsidRDefault="00641109" w:rsidP="00641109">
            <w:pPr>
              <w:pStyle w:val="TAC"/>
            </w:pPr>
            <w:r w:rsidRPr="008C3753">
              <w:t>Code block size including CRC (bits) (Note 2)</w:t>
            </w:r>
          </w:p>
        </w:tc>
        <w:tc>
          <w:tcPr>
            <w:tcW w:w="1584" w:type="dxa"/>
          </w:tcPr>
          <w:p w14:paraId="38C5F45C" w14:textId="1FBA897B" w:rsidR="00641109" w:rsidRPr="008C3753" w:rsidRDefault="00641109" w:rsidP="00641109">
            <w:pPr>
              <w:pStyle w:val="TAC"/>
            </w:pPr>
            <w:r w:rsidRPr="008C3753">
              <w:rPr>
                <w:rFonts w:cs="Arial" w:hint="eastAsia"/>
                <w:szCs w:val="18"/>
                <w:lang w:eastAsia="zh-CN"/>
              </w:rPr>
              <w:t>4</w:t>
            </w:r>
            <w:r w:rsidRPr="008C3753">
              <w:rPr>
                <w:rFonts w:cs="Arial"/>
                <w:szCs w:val="18"/>
                <w:lang w:eastAsia="zh-CN"/>
              </w:rPr>
              <w:t>056</w:t>
            </w:r>
          </w:p>
        </w:tc>
        <w:tc>
          <w:tcPr>
            <w:tcW w:w="1585" w:type="dxa"/>
          </w:tcPr>
          <w:p w14:paraId="1D3C320F" w14:textId="70614F84" w:rsidR="00641109" w:rsidRPr="008C3753" w:rsidRDefault="00641109" w:rsidP="00641109">
            <w:pPr>
              <w:pStyle w:val="TAC"/>
            </w:pPr>
            <w:r w:rsidRPr="008C3753">
              <w:rPr>
                <w:rFonts w:cs="Arial"/>
                <w:szCs w:val="18"/>
              </w:rPr>
              <w:t>4264</w:t>
            </w:r>
          </w:p>
        </w:tc>
        <w:tc>
          <w:tcPr>
            <w:tcW w:w="1585" w:type="dxa"/>
          </w:tcPr>
          <w:p w14:paraId="29592B9D" w14:textId="550A05DF" w:rsidR="00641109" w:rsidRPr="008C3753" w:rsidRDefault="00641109" w:rsidP="00641109">
            <w:pPr>
              <w:pStyle w:val="TAC"/>
            </w:pPr>
            <w:r w:rsidRPr="008C3753">
              <w:rPr>
                <w:rFonts w:cs="Arial" w:hint="eastAsia"/>
                <w:szCs w:val="18"/>
                <w:lang w:eastAsia="zh-CN"/>
              </w:rPr>
              <w:t>4</w:t>
            </w:r>
            <w:r w:rsidRPr="008C3753">
              <w:rPr>
                <w:rFonts w:cs="Arial"/>
                <w:szCs w:val="18"/>
                <w:lang w:eastAsia="zh-CN"/>
              </w:rPr>
              <w:t>056</w:t>
            </w:r>
          </w:p>
        </w:tc>
        <w:tc>
          <w:tcPr>
            <w:tcW w:w="1585" w:type="dxa"/>
          </w:tcPr>
          <w:p w14:paraId="5CEAE86C" w14:textId="3F4136C1" w:rsidR="00641109" w:rsidRPr="008C3753" w:rsidRDefault="00641109" w:rsidP="00641109">
            <w:pPr>
              <w:pStyle w:val="TAC"/>
            </w:pPr>
            <w:r w:rsidRPr="008C3753">
              <w:rPr>
                <w:rFonts w:cs="Arial"/>
                <w:szCs w:val="18"/>
              </w:rPr>
              <w:t>5664</w:t>
            </w:r>
          </w:p>
        </w:tc>
      </w:tr>
      <w:tr w:rsidR="00641109" w:rsidRPr="008C3753" w14:paraId="0802DDDA" w14:textId="77777777" w:rsidTr="00243086">
        <w:trPr>
          <w:cantSplit/>
          <w:jc w:val="center"/>
        </w:trPr>
        <w:tc>
          <w:tcPr>
            <w:tcW w:w="3288" w:type="dxa"/>
          </w:tcPr>
          <w:p w14:paraId="3D485BF9" w14:textId="462613E1" w:rsidR="00641109" w:rsidRPr="008C3753" w:rsidRDefault="00641109" w:rsidP="00641109">
            <w:pPr>
              <w:pStyle w:val="TAC"/>
            </w:pPr>
            <w:r w:rsidRPr="008C3753">
              <w:t xml:space="preserve">Total number of bits per </w:t>
            </w:r>
            <w:r w:rsidRPr="008C3753">
              <w:rPr>
                <w:lang w:eastAsia="zh-CN"/>
              </w:rPr>
              <w:t>slot</w:t>
            </w:r>
          </w:p>
        </w:tc>
        <w:tc>
          <w:tcPr>
            <w:tcW w:w="1584" w:type="dxa"/>
          </w:tcPr>
          <w:p w14:paraId="1BFD2B83" w14:textId="443CF7E2" w:rsidR="00641109" w:rsidRPr="008C3753" w:rsidRDefault="00641109" w:rsidP="00641109">
            <w:pPr>
              <w:pStyle w:val="TAC"/>
            </w:pPr>
            <w:r w:rsidRPr="008C3753">
              <w:rPr>
                <w:rFonts w:hint="eastAsia"/>
                <w:lang w:eastAsia="zh-CN"/>
              </w:rPr>
              <w:t>6</w:t>
            </w:r>
            <w:r w:rsidRPr="008C3753">
              <w:rPr>
                <w:lang w:eastAsia="zh-CN"/>
              </w:rPr>
              <w:t>336</w:t>
            </w:r>
          </w:p>
        </w:tc>
        <w:tc>
          <w:tcPr>
            <w:tcW w:w="1585" w:type="dxa"/>
          </w:tcPr>
          <w:p w14:paraId="5A7B0213" w14:textId="4844A7F7" w:rsidR="00641109" w:rsidRPr="008C3753" w:rsidRDefault="00641109" w:rsidP="00641109">
            <w:pPr>
              <w:pStyle w:val="TAC"/>
            </w:pPr>
            <w:r w:rsidRPr="008C3753">
              <w:rPr>
                <w:lang w:eastAsia="zh-CN"/>
              </w:rPr>
              <w:t>13200</w:t>
            </w:r>
          </w:p>
        </w:tc>
        <w:tc>
          <w:tcPr>
            <w:tcW w:w="1585" w:type="dxa"/>
          </w:tcPr>
          <w:p w14:paraId="3C0B89AA" w14:textId="0C4F3464" w:rsidR="00641109" w:rsidRPr="008C3753" w:rsidRDefault="00641109" w:rsidP="00641109">
            <w:pPr>
              <w:pStyle w:val="TAC"/>
            </w:pPr>
            <w:r w:rsidRPr="008C3753">
              <w:rPr>
                <w:rFonts w:hint="eastAsia"/>
                <w:lang w:eastAsia="zh-CN"/>
              </w:rPr>
              <w:t>6</w:t>
            </w:r>
            <w:r w:rsidRPr="008C3753">
              <w:rPr>
                <w:lang w:eastAsia="zh-CN"/>
              </w:rPr>
              <w:t>336</w:t>
            </w:r>
          </w:p>
        </w:tc>
        <w:tc>
          <w:tcPr>
            <w:tcW w:w="1585" w:type="dxa"/>
          </w:tcPr>
          <w:p w14:paraId="21AD14C7" w14:textId="7F07802B" w:rsidR="00641109" w:rsidRPr="008C3753" w:rsidRDefault="00641109" w:rsidP="00641109">
            <w:pPr>
              <w:pStyle w:val="TAC"/>
            </w:pPr>
            <w:r w:rsidRPr="008C3753">
              <w:rPr>
                <w:lang w:eastAsia="zh-CN"/>
              </w:rPr>
              <w:t>26400</w:t>
            </w:r>
          </w:p>
        </w:tc>
      </w:tr>
      <w:tr w:rsidR="00641109" w:rsidRPr="008C3753" w14:paraId="64674614" w14:textId="77777777" w:rsidTr="00243086">
        <w:trPr>
          <w:cantSplit/>
          <w:jc w:val="center"/>
        </w:trPr>
        <w:tc>
          <w:tcPr>
            <w:tcW w:w="3288" w:type="dxa"/>
          </w:tcPr>
          <w:p w14:paraId="7105B994" w14:textId="41DB3DE5" w:rsidR="00641109" w:rsidRPr="008C3753" w:rsidRDefault="00641109" w:rsidP="00641109">
            <w:pPr>
              <w:pStyle w:val="TAC"/>
            </w:pPr>
            <w:r w:rsidRPr="008C3753">
              <w:t xml:space="preserve">Total symbols per </w:t>
            </w:r>
            <w:r w:rsidRPr="008C3753">
              <w:rPr>
                <w:lang w:eastAsia="zh-CN"/>
              </w:rPr>
              <w:t>slot</w:t>
            </w:r>
          </w:p>
        </w:tc>
        <w:tc>
          <w:tcPr>
            <w:tcW w:w="1584" w:type="dxa"/>
          </w:tcPr>
          <w:p w14:paraId="03AD4440" w14:textId="121A2D6C" w:rsidR="00641109" w:rsidRPr="008C3753" w:rsidRDefault="00641109" w:rsidP="00641109">
            <w:pPr>
              <w:pStyle w:val="TAC"/>
            </w:pPr>
            <w:r w:rsidRPr="008C3753">
              <w:rPr>
                <w:rFonts w:hint="eastAsia"/>
                <w:lang w:eastAsia="zh-CN"/>
              </w:rPr>
              <w:t>1</w:t>
            </w:r>
            <w:r w:rsidRPr="008C3753">
              <w:rPr>
                <w:lang w:eastAsia="zh-CN"/>
              </w:rPr>
              <w:t>584</w:t>
            </w:r>
          </w:p>
        </w:tc>
        <w:tc>
          <w:tcPr>
            <w:tcW w:w="1585" w:type="dxa"/>
          </w:tcPr>
          <w:p w14:paraId="29200ADE" w14:textId="5D70EA56" w:rsidR="00641109" w:rsidRPr="008C3753" w:rsidRDefault="00641109" w:rsidP="00641109">
            <w:pPr>
              <w:pStyle w:val="TAC"/>
            </w:pPr>
            <w:r w:rsidRPr="008C3753">
              <w:rPr>
                <w:lang w:eastAsia="zh-CN"/>
              </w:rPr>
              <w:t>3300</w:t>
            </w:r>
          </w:p>
        </w:tc>
        <w:tc>
          <w:tcPr>
            <w:tcW w:w="1585" w:type="dxa"/>
          </w:tcPr>
          <w:p w14:paraId="4D4DA24A" w14:textId="17EC82C4" w:rsidR="00641109" w:rsidRPr="008C3753" w:rsidRDefault="00641109" w:rsidP="00641109">
            <w:pPr>
              <w:pStyle w:val="TAC"/>
            </w:pPr>
            <w:r w:rsidRPr="008C3753">
              <w:rPr>
                <w:rFonts w:hint="eastAsia"/>
                <w:lang w:eastAsia="zh-CN"/>
              </w:rPr>
              <w:t>1</w:t>
            </w:r>
            <w:r w:rsidRPr="008C3753">
              <w:rPr>
                <w:lang w:eastAsia="zh-CN"/>
              </w:rPr>
              <w:t>584</w:t>
            </w:r>
          </w:p>
        </w:tc>
        <w:tc>
          <w:tcPr>
            <w:tcW w:w="1585" w:type="dxa"/>
          </w:tcPr>
          <w:p w14:paraId="3657E134" w14:textId="1D4B63EB" w:rsidR="00641109" w:rsidRPr="008C3753" w:rsidRDefault="00641109" w:rsidP="00641109">
            <w:pPr>
              <w:pStyle w:val="TAC"/>
            </w:pPr>
            <w:r w:rsidRPr="008C3753">
              <w:rPr>
                <w:lang w:eastAsia="zh-CN"/>
              </w:rPr>
              <w:t>6600</w:t>
            </w:r>
          </w:p>
        </w:tc>
      </w:tr>
      <w:tr w:rsidR="00641109" w:rsidRPr="008C3753" w14:paraId="20ADA16F" w14:textId="77777777" w:rsidTr="00243086">
        <w:trPr>
          <w:cantSplit/>
          <w:jc w:val="center"/>
        </w:trPr>
        <w:tc>
          <w:tcPr>
            <w:tcW w:w="9627" w:type="dxa"/>
            <w:gridSpan w:val="5"/>
            <w:vAlign w:val="center"/>
          </w:tcPr>
          <w:p w14:paraId="461F828B" w14:textId="5E2D5DAF" w:rsidR="00641109" w:rsidRPr="008C3753" w:rsidRDefault="00641109" w:rsidP="00641109">
            <w:pPr>
              <w:pStyle w:val="TAN"/>
            </w:pPr>
            <w:r w:rsidRPr="008C3753">
              <w:t>NOTE 1:</w:t>
            </w:r>
            <w:r w:rsidRPr="008C3753">
              <w:tab/>
            </w:r>
            <w:r w:rsidRPr="008C3753">
              <w:rPr>
                <w:i/>
              </w:rPr>
              <w:t xml:space="preserve">DM-RS configuration type </w:t>
            </w:r>
            <w:r w:rsidRPr="008C3753">
              <w:t xml:space="preserve"> = 1 with </w:t>
            </w:r>
            <w:r w:rsidRPr="008C3753">
              <w:rPr>
                <w:i/>
              </w:rPr>
              <w:t>DM-RS duration = single-symbol DM-RS</w:t>
            </w:r>
            <w:r w:rsidRPr="008C3753">
              <w:rPr>
                <w:lang w:eastAsia="zh-CN"/>
              </w:rPr>
              <w:t xml:space="preserve"> and the number of DM-RS CDM groups without data is 2</w:t>
            </w:r>
            <w:r w:rsidRPr="008C3753">
              <w:t xml:space="preserve">, </w:t>
            </w:r>
            <w:r w:rsidRPr="008C3753">
              <w:rPr>
                <w:i/>
              </w:rPr>
              <w:t>Additional DM-RS position = pos2</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xml:space="preserve">= 2 </w:t>
            </w:r>
            <w:r w:rsidRPr="008C3753">
              <w:rPr>
                <w:lang w:eastAsia="zh-CN"/>
              </w:rPr>
              <w:t xml:space="preserve">for </w:t>
            </w:r>
            <w:r w:rsidRPr="008C3753">
              <w:t xml:space="preserve">PUSCH mapping type A, </w:t>
            </w:r>
            <w:r w:rsidRPr="008C3753">
              <w:rPr>
                <w:i/>
                <w:lang w:eastAsia="zh-CN"/>
              </w:rPr>
              <w:t>l</w:t>
            </w:r>
            <w:r w:rsidRPr="008C3753">
              <w:rPr>
                <w:i/>
                <w:vertAlign w:val="subscript"/>
                <w:lang w:eastAsia="zh-CN"/>
              </w:rPr>
              <w:t xml:space="preserve">0 </w:t>
            </w:r>
            <w:r w:rsidRPr="008C3753">
              <w:t xml:space="preserve">= 2 </w:t>
            </w:r>
            <w:r w:rsidRPr="008C3753">
              <w:rPr>
                <w:lang w:eastAsia="zh-CN"/>
              </w:rPr>
              <w:t xml:space="preserve">for </w:t>
            </w:r>
            <w:r w:rsidRPr="008C3753">
              <w:t xml:space="preserve">PUSCH mapping type B, as per table 6.4.1.1.3-3 of </w:t>
            </w:r>
            <w:r w:rsidR="00062DCB" w:rsidRPr="008C3753">
              <w:t>TS 38.211</w:t>
            </w:r>
            <w:r w:rsidRPr="008C3753">
              <w:t> [</w:t>
            </w:r>
            <w:r w:rsidR="00CF6C02">
              <w:t>17</w:t>
            </w:r>
            <w:r w:rsidRPr="008C3753">
              <w:t>].</w:t>
            </w:r>
          </w:p>
          <w:p w14:paraId="1C2DB60C" w14:textId="1C416850" w:rsidR="00641109" w:rsidRPr="008C3753" w:rsidRDefault="00641109" w:rsidP="00641109">
            <w:pPr>
              <w:pStyle w:val="TAN"/>
            </w:pPr>
            <w:r w:rsidRPr="008C3753">
              <w:t xml:space="preserve">NOTE </w:t>
            </w:r>
            <w:r w:rsidRPr="008C3753">
              <w:rPr>
                <w:lang w:eastAsia="zh-CN"/>
              </w:rPr>
              <w:t>2</w:t>
            </w:r>
            <w:r w:rsidRPr="008C3753">
              <w:t>:</w:t>
            </w:r>
            <w:r w:rsidRPr="008C3753">
              <w:tab/>
            </w:r>
            <w:r w:rsidRPr="008C3753">
              <w:rPr>
                <w:rFonts w:cs="Arial"/>
              </w:rPr>
              <w:t>Code block size including CRC (bits)</w:t>
            </w:r>
            <w:r w:rsidRPr="008C3753">
              <w:rPr>
                <w:rFonts w:cs="Arial"/>
                <w:lang w:eastAsia="zh-CN"/>
              </w:rPr>
              <w:t xml:space="preserve"> equals to </w:t>
            </w:r>
            <w:r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w:t>
            </w:r>
            <w:r w:rsidR="00CF6C02">
              <w:rPr>
                <w:lang w:eastAsia="zh-CN"/>
              </w:rPr>
              <w:t>16</w:t>
            </w:r>
            <w:r w:rsidRPr="008C3753">
              <w:rPr>
                <w:lang w:eastAsia="zh-CN"/>
              </w:rPr>
              <w:t>].</w:t>
            </w:r>
          </w:p>
        </w:tc>
      </w:tr>
    </w:tbl>
    <w:p w14:paraId="4016E635" w14:textId="77777777" w:rsidR="00641109" w:rsidRPr="008C3753" w:rsidRDefault="00641109" w:rsidP="00641109"/>
    <w:p w14:paraId="5520CA88" w14:textId="0D5EE29B"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3</w:t>
      </w:r>
      <w:r w:rsidRPr="008C3753">
        <w:rPr>
          <w:rFonts w:eastAsia="Malgun Gothic"/>
        </w:rPr>
        <w:t xml:space="preserve">: </w:t>
      </w:r>
      <w:r w:rsidR="00FB0B76" w:rsidRPr="008C3753">
        <w:rPr>
          <w:rFonts w:eastAsia="Malgun Gothic"/>
        </w:rPr>
        <w:t>Void</w:t>
      </w:r>
    </w:p>
    <w:p w14:paraId="31BEC5DB" w14:textId="789F8617" w:rsidR="00B54AB6" w:rsidRPr="008C3753" w:rsidRDefault="00B54AB6" w:rsidP="00B54AB6">
      <w:pPr>
        <w:pStyle w:val="TH"/>
        <w:rPr>
          <w:lang w:eastAsia="zh-CN"/>
        </w:rPr>
      </w:pPr>
      <w:r w:rsidRPr="008C3753">
        <w:rPr>
          <w:rFonts w:eastAsia="Malgun Gothic"/>
        </w:rPr>
        <w:t>Table A.</w:t>
      </w:r>
      <w:r w:rsidRPr="008C3753">
        <w:rPr>
          <w:lang w:eastAsia="zh-CN"/>
        </w:rPr>
        <w:t>4</w:t>
      </w:r>
      <w:r w:rsidRPr="008C3753">
        <w:rPr>
          <w:rFonts w:eastAsia="Malgun Gothic"/>
        </w:rPr>
        <w:t>-</w:t>
      </w:r>
      <w:r w:rsidRPr="008C3753">
        <w:rPr>
          <w:lang w:eastAsia="zh-CN"/>
        </w:rPr>
        <w:t>4</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74521E" w:rsidRPr="008C3753">
        <w:rPr>
          <w:rFonts w:eastAsia="DengXian"/>
          <w:lang w:eastAsia="zh-CN"/>
        </w:rPr>
        <w:t>a</w:t>
      </w:r>
      <w:r w:rsidR="0074521E" w:rsidRPr="008C3753">
        <w:rPr>
          <w:lang w:eastAsia="zh-CN"/>
        </w:rPr>
        <w:t>dditional DM-RS position</w:t>
      </w:r>
      <w:r w:rsidR="0074521E" w:rsidRPr="008C3753">
        <w:rPr>
          <w:rFonts w:eastAsia="DengXian"/>
          <w:lang w:eastAsia="zh-CN"/>
        </w:rPr>
        <w:t xml:space="preserve"> = pos1</w:t>
      </w:r>
      <w:r w:rsidRPr="008C3753">
        <w:rPr>
          <w:lang w:eastAsia="zh-CN"/>
        </w:rPr>
        <w:t xml:space="preserve"> and 2 transmission layers</w:t>
      </w:r>
      <w:r w:rsidRPr="008C3753">
        <w:rPr>
          <w:rFonts w:eastAsia="Malgun Gothic"/>
        </w:rPr>
        <w:t xml:space="preserve"> (</w:t>
      </w:r>
      <w:r w:rsidRPr="008C3753">
        <w:rPr>
          <w:lang w:eastAsia="zh-CN"/>
        </w:rPr>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A48B06F" w14:textId="77777777" w:rsidTr="00641109">
        <w:trPr>
          <w:cantSplit/>
          <w:jc w:val="center"/>
        </w:trPr>
        <w:tc>
          <w:tcPr>
            <w:tcW w:w="2421" w:type="dxa"/>
          </w:tcPr>
          <w:p w14:paraId="7EB938DF" w14:textId="77777777" w:rsidR="00B54AB6" w:rsidRPr="008C3753" w:rsidRDefault="00B54AB6" w:rsidP="00E130A0">
            <w:pPr>
              <w:pStyle w:val="TAH"/>
            </w:pPr>
            <w:r w:rsidRPr="008C3753">
              <w:t>Reference channel</w:t>
            </w:r>
          </w:p>
        </w:tc>
        <w:tc>
          <w:tcPr>
            <w:tcW w:w="1070" w:type="dxa"/>
          </w:tcPr>
          <w:p w14:paraId="22C7CCCF" w14:textId="77777777" w:rsidR="00B54AB6" w:rsidRPr="008C3753" w:rsidRDefault="00B54AB6" w:rsidP="00E130A0">
            <w:pPr>
              <w:pStyle w:val="TAH"/>
            </w:pPr>
            <w:r w:rsidRPr="008C3753">
              <w:rPr>
                <w:lang w:eastAsia="zh-CN"/>
              </w:rPr>
              <w:t>G-FR1-A4-22</w:t>
            </w:r>
          </w:p>
        </w:tc>
        <w:tc>
          <w:tcPr>
            <w:tcW w:w="1071" w:type="dxa"/>
          </w:tcPr>
          <w:p w14:paraId="6608D62C" w14:textId="77777777" w:rsidR="00B54AB6" w:rsidRPr="008C3753" w:rsidRDefault="00B54AB6" w:rsidP="00E130A0">
            <w:pPr>
              <w:pStyle w:val="TAH"/>
            </w:pPr>
            <w:r w:rsidRPr="008C3753">
              <w:rPr>
                <w:lang w:eastAsia="zh-CN"/>
              </w:rPr>
              <w:t>G-FR1-A4-23</w:t>
            </w:r>
          </w:p>
        </w:tc>
        <w:tc>
          <w:tcPr>
            <w:tcW w:w="1070" w:type="dxa"/>
          </w:tcPr>
          <w:p w14:paraId="7C0D3FEE" w14:textId="77777777" w:rsidR="00B54AB6" w:rsidRPr="008C3753" w:rsidRDefault="00B54AB6" w:rsidP="00E130A0">
            <w:pPr>
              <w:pStyle w:val="TAH"/>
            </w:pPr>
            <w:r w:rsidRPr="008C3753">
              <w:rPr>
                <w:lang w:eastAsia="zh-CN"/>
              </w:rPr>
              <w:t>G-FR1-A4-24</w:t>
            </w:r>
          </w:p>
        </w:tc>
        <w:tc>
          <w:tcPr>
            <w:tcW w:w="1071" w:type="dxa"/>
          </w:tcPr>
          <w:p w14:paraId="235A8785" w14:textId="77777777" w:rsidR="00B54AB6" w:rsidRPr="008C3753" w:rsidRDefault="00B54AB6" w:rsidP="00E130A0">
            <w:pPr>
              <w:pStyle w:val="TAH"/>
            </w:pPr>
            <w:r w:rsidRPr="008C3753">
              <w:rPr>
                <w:lang w:eastAsia="zh-CN"/>
              </w:rPr>
              <w:t>G-FR1-A4-25</w:t>
            </w:r>
          </w:p>
        </w:tc>
        <w:tc>
          <w:tcPr>
            <w:tcW w:w="1070" w:type="dxa"/>
          </w:tcPr>
          <w:p w14:paraId="630DCF1C" w14:textId="77777777" w:rsidR="00B54AB6" w:rsidRPr="008C3753" w:rsidRDefault="00B54AB6" w:rsidP="00E130A0">
            <w:pPr>
              <w:pStyle w:val="TAH"/>
            </w:pPr>
            <w:r w:rsidRPr="008C3753">
              <w:rPr>
                <w:lang w:eastAsia="zh-CN"/>
              </w:rPr>
              <w:t>G-FR1-A4-26</w:t>
            </w:r>
          </w:p>
        </w:tc>
        <w:tc>
          <w:tcPr>
            <w:tcW w:w="1071" w:type="dxa"/>
          </w:tcPr>
          <w:p w14:paraId="23CF3E30" w14:textId="77777777" w:rsidR="00B54AB6" w:rsidRPr="008C3753" w:rsidRDefault="00B54AB6" w:rsidP="00E130A0">
            <w:pPr>
              <w:pStyle w:val="TAH"/>
            </w:pPr>
            <w:r w:rsidRPr="008C3753">
              <w:rPr>
                <w:lang w:eastAsia="zh-CN"/>
              </w:rPr>
              <w:t>G-FR1-A4-27</w:t>
            </w:r>
          </w:p>
        </w:tc>
        <w:tc>
          <w:tcPr>
            <w:tcW w:w="1071" w:type="dxa"/>
          </w:tcPr>
          <w:p w14:paraId="6091892F" w14:textId="77777777" w:rsidR="00B54AB6" w:rsidRPr="008C3753" w:rsidRDefault="00B54AB6" w:rsidP="00E130A0">
            <w:pPr>
              <w:pStyle w:val="TAH"/>
              <w:rPr>
                <w:lang w:eastAsia="zh-CN"/>
              </w:rPr>
            </w:pPr>
            <w:r w:rsidRPr="008C3753">
              <w:rPr>
                <w:lang w:eastAsia="zh-CN"/>
              </w:rPr>
              <w:t>G-FR1-A4-28</w:t>
            </w:r>
          </w:p>
        </w:tc>
      </w:tr>
      <w:tr w:rsidR="003C5595" w:rsidRPr="008C3753" w14:paraId="2075F568" w14:textId="77777777" w:rsidTr="00641109">
        <w:trPr>
          <w:cantSplit/>
          <w:jc w:val="center"/>
        </w:trPr>
        <w:tc>
          <w:tcPr>
            <w:tcW w:w="2421" w:type="dxa"/>
          </w:tcPr>
          <w:p w14:paraId="61A55C6D" w14:textId="55E45B3A"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1FD7B417" w14:textId="77777777" w:rsidR="00B54AB6" w:rsidRPr="008C3753" w:rsidRDefault="00B54AB6" w:rsidP="00E130A0">
            <w:pPr>
              <w:pStyle w:val="TAC"/>
              <w:rPr>
                <w:lang w:eastAsia="zh-CN"/>
              </w:rPr>
            </w:pPr>
            <w:r w:rsidRPr="008C3753">
              <w:rPr>
                <w:lang w:eastAsia="zh-CN"/>
              </w:rPr>
              <w:t>15</w:t>
            </w:r>
          </w:p>
        </w:tc>
        <w:tc>
          <w:tcPr>
            <w:tcW w:w="1071" w:type="dxa"/>
          </w:tcPr>
          <w:p w14:paraId="31249ED0" w14:textId="77777777" w:rsidR="00B54AB6" w:rsidRPr="008C3753" w:rsidRDefault="00B54AB6" w:rsidP="00E130A0">
            <w:pPr>
              <w:pStyle w:val="TAC"/>
            </w:pPr>
            <w:r w:rsidRPr="008C3753">
              <w:rPr>
                <w:lang w:eastAsia="zh-CN"/>
              </w:rPr>
              <w:t>15</w:t>
            </w:r>
          </w:p>
        </w:tc>
        <w:tc>
          <w:tcPr>
            <w:tcW w:w="1070" w:type="dxa"/>
          </w:tcPr>
          <w:p w14:paraId="64ED5DD6" w14:textId="77777777" w:rsidR="00B54AB6" w:rsidRPr="008C3753" w:rsidRDefault="00B54AB6" w:rsidP="00E130A0">
            <w:pPr>
              <w:pStyle w:val="TAC"/>
            </w:pPr>
            <w:r w:rsidRPr="008C3753">
              <w:rPr>
                <w:lang w:eastAsia="zh-CN"/>
              </w:rPr>
              <w:t>15</w:t>
            </w:r>
          </w:p>
        </w:tc>
        <w:tc>
          <w:tcPr>
            <w:tcW w:w="1071" w:type="dxa"/>
          </w:tcPr>
          <w:p w14:paraId="0135D780" w14:textId="77777777" w:rsidR="00B54AB6" w:rsidRPr="008C3753" w:rsidRDefault="00B54AB6" w:rsidP="00E130A0">
            <w:pPr>
              <w:pStyle w:val="TAC"/>
            </w:pPr>
            <w:r w:rsidRPr="008C3753">
              <w:rPr>
                <w:lang w:eastAsia="zh-CN"/>
              </w:rPr>
              <w:t>30</w:t>
            </w:r>
          </w:p>
        </w:tc>
        <w:tc>
          <w:tcPr>
            <w:tcW w:w="1070" w:type="dxa"/>
          </w:tcPr>
          <w:p w14:paraId="09990D8A" w14:textId="77777777" w:rsidR="00B54AB6" w:rsidRPr="008C3753" w:rsidRDefault="00B54AB6" w:rsidP="00E130A0">
            <w:pPr>
              <w:pStyle w:val="TAC"/>
            </w:pPr>
            <w:r w:rsidRPr="008C3753">
              <w:rPr>
                <w:lang w:eastAsia="zh-CN"/>
              </w:rPr>
              <w:t>30</w:t>
            </w:r>
          </w:p>
        </w:tc>
        <w:tc>
          <w:tcPr>
            <w:tcW w:w="1071" w:type="dxa"/>
          </w:tcPr>
          <w:p w14:paraId="4FA917E9" w14:textId="77777777" w:rsidR="00B54AB6" w:rsidRPr="008C3753" w:rsidRDefault="00B54AB6" w:rsidP="00E130A0">
            <w:pPr>
              <w:pStyle w:val="TAC"/>
            </w:pPr>
            <w:r w:rsidRPr="008C3753">
              <w:rPr>
                <w:lang w:eastAsia="zh-CN"/>
              </w:rPr>
              <w:t>30</w:t>
            </w:r>
          </w:p>
        </w:tc>
        <w:tc>
          <w:tcPr>
            <w:tcW w:w="1071" w:type="dxa"/>
          </w:tcPr>
          <w:p w14:paraId="25073481" w14:textId="77777777" w:rsidR="00B54AB6" w:rsidRPr="008C3753" w:rsidRDefault="00B54AB6" w:rsidP="00E130A0">
            <w:pPr>
              <w:pStyle w:val="TAC"/>
            </w:pPr>
            <w:r w:rsidRPr="008C3753">
              <w:rPr>
                <w:lang w:eastAsia="zh-CN"/>
              </w:rPr>
              <w:t>30</w:t>
            </w:r>
          </w:p>
        </w:tc>
      </w:tr>
      <w:tr w:rsidR="003C5595" w:rsidRPr="008C3753" w14:paraId="2376BC69" w14:textId="77777777" w:rsidTr="00641109">
        <w:trPr>
          <w:cantSplit/>
          <w:jc w:val="center"/>
        </w:trPr>
        <w:tc>
          <w:tcPr>
            <w:tcW w:w="2421" w:type="dxa"/>
          </w:tcPr>
          <w:p w14:paraId="685467A0" w14:textId="77777777" w:rsidR="00B54AB6" w:rsidRPr="008C3753" w:rsidRDefault="00B54AB6" w:rsidP="00E130A0">
            <w:pPr>
              <w:pStyle w:val="TAC"/>
            </w:pPr>
            <w:r w:rsidRPr="008C3753">
              <w:t>Allocated resource blocks</w:t>
            </w:r>
          </w:p>
        </w:tc>
        <w:tc>
          <w:tcPr>
            <w:tcW w:w="1070" w:type="dxa"/>
          </w:tcPr>
          <w:p w14:paraId="091864F5" w14:textId="77777777" w:rsidR="00B54AB6" w:rsidRPr="008C3753" w:rsidRDefault="00B54AB6" w:rsidP="00E130A0">
            <w:pPr>
              <w:pStyle w:val="TAC"/>
              <w:rPr>
                <w:rFonts w:eastAsia="Yu Mincho"/>
              </w:rPr>
            </w:pPr>
            <w:r w:rsidRPr="008C3753">
              <w:rPr>
                <w:rFonts w:eastAsia="Yu Mincho"/>
              </w:rPr>
              <w:t>25</w:t>
            </w:r>
          </w:p>
        </w:tc>
        <w:tc>
          <w:tcPr>
            <w:tcW w:w="1071" w:type="dxa"/>
          </w:tcPr>
          <w:p w14:paraId="07E5B9D6" w14:textId="77777777" w:rsidR="00B54AB6" w:rsidRPr="008C3753" w:rsidRDefault="00B54AB6" w:rsidP="00E130A0">
            <w:pPr>
              <w:pStyle w:val="TAC"/>
              <w:rPr>
                <w:rFonts w:eastAsia="Yu Mincho"/>
              </w:rPr>
            </w:pPr>
            <w:r w:rsidRPr="008C3753">
              <w:rPr>
                <w:rFonts w:eastAsia="Yu Mincho"/>
              </w:rPr>
              <w:t>52</w:t>
            </w:r>
          </w:p>
        </w:tc>
        <w:tc>
          <w:tcPr>
            <w:tcW w:w="1070" w:type="dxa"/>
          </w:tcPr>
          <w:p w14:paraId="13170E60" w14:textId="77777777" w:rsidR="00B54AB6" w:rsidRPr="008C3753" w:rsidRDefault="00B54AB6" w:rsidP="00E130A0">
            <w:pPr>
              <w:pStyle w:val="TAC"/>
              <w:rPr>
                <w:lang w:eastAsia="zh-CN"/>
              </w:rPr>
            </w:pPr>
            <w:r w:rsidRPr="008C3753">
              <w:rPr>
                <w:lang w:eastAsia="zh-CN"/>
              </w:rPr>
              <w:t>106</w:t>
            </w:r>
          </w:p>
        </w:tc>
        <w:tc>
          <w:tcPr>
            <w:tcW w:w="1071" w:type="dxa"/>
          </w:tcPr>
          <w:p w14:paraId="768F4539" w14:textId="77777777" w:rsidR="00B54AB6" w:rsidRPr="008C3753" w:rsidRDefault="00B54AB6" w:rsidP="00E130A0">
            <w:pPr>
              <w:pStyle w:val="TAC"/>
              <w:rPr>
                <w:rFonts w:eastAsia="Yu Mincho"/>
              </w:rPr>
            </w:pPr>
            <w:r w:rsidRPr="008C3753">
              <w:rPr>
                <w:rFonts w:eastAsia="Yu Mincho"/>
              </w:rPr>
              <w:t>24</w:t>
            </w:r>
          </w:p>
        </w:tc>
        <w:tc>
          <w:tcPr>
            <w:tcW w:w="1070" w:type="dxa"/>
          </w:tcPr>
          <w:p w14:paraId="715F9F6E" w14:textId="77777777" w:rsidR="00B54AB6" w:rsidRPr="008C3753" w:rsidRDefault="00B54AB6" w:rsidP="00E130A0">
            <w:pPr>
              <w:pStyle w:val="TAC"/>
              <w:rPr>
                <w:rFonts w:eastAsia="Yu Mincho"/>
              </w:rPr>
            </w:pPr>
            <w:r w:rsidRPr="008C3753">
              <w:rPr>
                <w:rFonts w:eastAsia="Yu Mincho"/>
              </w:rPr>
              <w:t>51</w:t>
            </w:r>
          </w:p>
        </w:tc>
        <w:tc>
          <w:tcPr>
            <w:tcW w:w="1071" w:type="dxa"/>
          </w:tcPr>
          <w:p w14:paraId="7C742562" w14:textId="77777777" w:rsidR="00B54AB6" w:rsidRPr="008C3753" w:rsidRDefault="00B54AB6" w:rsidP="00E130A0">
            <w:pPr>
              <w:pStyle w:val="TAC"/>
              <w:rPr>
                <w:rFonts w:eastAsia="Yu Mincho"/>
              </w:rPr>
            </w:pPr>
            <w:r w:rsidRPr="008C3753">
              <w:rPr>
                <w:rFonts w:eastAsia="Yu Mincho"/>
              </w:rPr>
              <w:t>106</w:t>
            </w:r>
          </w:p>
        </w:tc>
        <w:tc>
          <w:tcPr>
            <w:tcW w:w="1071" w:type="dxa"/>
          </w:tcPr>
          <w:p w14:paraId="0ECB2C7F" w14:textId="77777777" w:rsidR="00B54AB6" w:rsidRPr="008C3753" w:rsidRDefault="00B54AB6" w:rsidP="00E130A0">
            <w:pPr>
              <w:pStyle w:val="TAC"/>
              <w:rPr>
                <w:rFonts w:eastAsia="Yu Mincho"/>
              </w:rPr>
            </w:pPr>
            <w:r w:rsidRPr="008C3753">
              <w:rPr>
                <w:rFonts w:eastAsia="Yu Mincho"/>
              </w:rPr>
              <w:t>273</w:t>
            </w:r>
          </w:p>
        </w:tc>
      </w:tr>
      <w:tr w:rsidR="003C5595" w:rsidRPr="008C3753" w14:paraId="0825F32C" w14:textId="77777777" w:rsidTr="00641109">
        <w:trPr>
          <w:cantSplit/>
          <w:jc w:val="center"/>
        </w:trPr>
        <w:tc>
          <w:tcPr>
            <w:tcW w:w="2421" w:type="dxa"/>
          </w:tcPr>
          <w:p w14:paraId="1D26CB6F"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74571925" w14:textId="77777777" w:rsidR="00B54AB6" w:rsidRPr="008C3753" w:rsidRDefault="00B54AB6" w:rsidP="00E130A0">
            <w:pPr>
              <w:pStyle w:val="TAC"/>
              <w:rPr>
                <w:lang w:eastAsia="zh-CN"/>
              </w:rPr>
            </w:pPr>
            <w:r w:rsidRPr="008C3753">
              <w:rPr>
                <w:lang w:eastAsia="zh-CN"/>
              </w:rPr>
              <w:t>12</w:t>
            </w:r>
          </w:p>
        </w:tc>
        <w:tc>
          <w:tcPr>
            <w:tcW w:w="1071" w:type="dxa"/>
          </w:tcPr>
          <w:p w14:paraId="4C6C86A5" w14:textId="77777777" w:rsidR="00B54AB6" w:rsidRPr="008C3753" w:rsidRDefault="00B54AB6" w:rsidP="00E130A0">
            <w:pPr>
              <w:pStyle w:val="TAC"/>
            </w:pPr>
            <w:r w:rsidRPr="008C3753">
              <w:rPr>
                <w:lang w:eastAsia="zh-CN"/>
              </w:rPr>
              <w:t>12</w:t>
            </w:r>
          </w:p>
        </w:tc>
        <w:tc>
          <w:tcPr>
            <w:tcW w:w="1070" w:type="dxa"/>
          </w:tcPr>
          <w:p w14:paraId="7A76387C" w14:textId="77777777" w:rsidR="00B54AB6" w:rsidRPr="008C3753" w:rsidRDefault="00B54AB6" w:rsidP="00E130A0">
            <w:pPr>
              <w:pStyle w:val="TAC"/>
            </w:pPr>
            <w:r w:rsidRPr="008C3753">
              <w:rPr>
                <w:lang w:eastAsia="zh-CN"/>
              </w:rPr>
              <w:t>12</w:t>
            </w:r>
          </w:p>
        </w:tc>
        <w:tc>
          <w:tcPr>
            <w:tcW w:w="1071" w:type="dxa"/>
          </w:tcPr>
          <w:p w14:paraId="2461F75E" w14:textId="77777777" w:rsidR="00B54AB6" w:rsidRPr="008C3753" w:rsidRDefault="00B54AB6" w:rsidP="00E130A0">
            <w:pPr>
              <w:pStyle w:val="TAC"/>
            </w:pPr>
            <w:r w:rsidRPr="008C3753">
              <w:rPr>
                <w:lang w:eastAsia="zh-CN"/>
              </w:rPr>
              <w:t>12</w:t>
            </w:r>
          </w:p>
        </w:tc>
        <w:tc>
          <w:tcPr>
            <w:tcW w:w="1070" w:type="dxa"/>
          </w:tcPr>
          <w:p w14:paraId="5D5B909C" w14:textId="77777777" w:rsidR="00B54AB6" w:rsidRPr="008C3753" w:rsidRDefault="00B54AB6" w:rsidP="00E130A0">
            <w:pPr>
              <w:pStyle w:val="TAC"/>
            </w:pPr>
            <w:r w:rsidRPr="008C3753">
              <w:rPr>
                <w:lang w:eastAsia="zh-CN"/>
              </w:rPr>
              <w:t>12</w:t>
            </w:r>
          </w:p>
        </w:tc>
        <w:tc>
          <w:tcPr>
            <w:tcW w:w="1071" w:type="dxa"/>
          </w:tcPr>
          <w:p w14:paraId="1CC7AB1B" w14:textId="77777777" w:rsidR="00B54AB6" w:rsidRPr="008C3753" w:rsidRDefault="00B54AB6" w:rsidP="00E130A0">
            <w:pPr>
              <w:pStyle w:val="TAC"/>
            </w:pPr>
            <w:r w:rsidRPr="008C3753">
              <w:rPr>
                <w:lang w:eastAsia="zh-CN"/>
              </w:rPr>
              <w:t>12</w:t>
            </w:r>
          </w:p>
        </w:tc>
        <w:tc>
          <w:tcPr>
            <w:tcW w:w="1071" w:type="dxa"/>
          </w:tcPr>
          <w:p w14:paraId="32FBFD02" w14:textId="77777777" w:rsidR="00B54AB6" w:rsidRPr="008C3753" w:rsidRDefault="00B54AB6" w:rsidP="00E130A0">
            <w:pPr>
              <w:pStyle w:val="TAC"/>
            </w:pPr>
            <w:r w:rsidRPr="008C3753">
              <w:rPr>
                <w:lang w:eastAsia="zh-CN"/>
              </w:rPr>
              <w:t>12</w:t>
            </w:r>
          </w:p>
        </w:tc>
      </w:tr>
      <w:tr w:rsidR="003C5595" w:rsidRPr="008C3753" w14:paraId="4C854E4C" w14:textId="77777777" w:rsidTr="00641109">
        <w:trPr>
          <w:cantSplit/>
          <w:jc w:val="center"/>
        </w:trPr>
        <w:tc>
          <w:tcPr>
            <w:tcW w:w="2421" w:type="dxa"/>
          </w:tcPr>
          <w:p w14:paraId="32EE905D" w14:textId="77777777" w:rsidR="00B54AB6" w:rsidRPr="008C3753" w:rsidRDefault="00B54AB6" w:rsidP="00E130A0">
            <w:pPr>
              <w:pStyle w:val="TAC"/>
            </w:pPr>
            <w:r w:rsidRPr="008C3753">
              <w:t>Modulation</w:t>
            </w:r>
          </w:p>
        </w:tc>
        <w:tc>
          <w:tcPr>
            <w:tcW w:w="1070" w:type="dxa"/>
          </w:tcPr>
          <w:p w14:paraId="05250E2A" w14:textId="77777777" w:rsidR="00B54AB6" w:rsidRPr="008C3753" w:rsidRDefault="00B54AB6" w:rsidP="00E130A0">
            <w:pPr>
              <w:pStyle w:val="TAC"/>
              <w:rPr>
                <w:lang w:eastAsia="zh-CN"/>
              </w:rPr>
            </w:pPr>
            <w:r w:rsidRPr="008C3753">
              <w:rPr>
                <w:lang w:eastAsia="zh-CN"/>
              </w:rPr>
              <w:t>16QAM</w:t>
            </w:r>
          </w:p>
        </w:tc>
        <w:tc>
          <w:tcPr>
            <w:tcW w:w="1071" w:type="dxa"/>
          </w:tcPr>
          <w:p w14:paraId="799D1495" w14:textId="77777777" w:rsidR="00B54AB6" w:rsidRPr="008C3753" w:rsidRDefault="00B54AB6" w:rsidP="00E130A0">
            <w:pPr>
              <w:pStyle w:val="TAC"/>
              <w:rPr>
                <w:lang w:eastAsia="zh-CN"/>
              </w:rPr>
            </w:pPr>
            <w:r w:rsidRPr="008C3753">
              <w:rPr>
                <w:lang w:eastAsia="zh-CN"/>
              </w:rPr>
              <w:t>16QAM</w:t>
            </w:r>
          </w:p>
        </w:tc>
        <w:tc>
          <w:tcPr>
            <w:tcW w:w="1070" w:type="dxa"/>
          </w:tcPr>
          <w:p w14:paraId="1A2B823B" w14:textId="77777777" w:rsidR="00B54AB6" w:rsidRPr="008C3753" w:rsidRDefault="00B54AB6" w:rsidP="00E130A0">
            <w:pPr>
              <w:pStyle w:val="TAC"/>
              <w:rPr>
                <w:lang w:eastAsia="zh-CN"/>
              </w:rPr>
            </w:pPr>
            <w:r w:rsidRPr="008C3753">
              <w:rPr>
                <w:lang w:eastAsia="zh-CN"/>
              </w:rPr>
              <w:t>16QAM</w:t>
            </w:r>
          </w:p>
        </w:tc>
        <w:tc>
          <w:tcPr>
            <w:tcW w:w="1071" w:type="dxa"/>
          </w:tcPr>
          <w:p w14:paraId="122FCCB4" w14:textId="77777777" w:rsidR="00B54AB6" w:rsidRPr="008C3753" w:rsidRDefault="00B54AB6" w:rsidP="00E130A0">
            <w:pPr>
              <w:pStyle w:val="TAC"/>
              <w:rPr>
                <w:lang w:eastAsia="zh-CN"/>
              </w:rPr>
            </w:pPr>
            <w:r w:rsidRPr="008C3753">
              <w:rPr>
                <w:lang w:eastAsia="zh-CN"/>
              </w:rPr>
              <w:t>16QAM</w:t>
            </w:r>
          </w:p>
        </w:tc>
        <w:tc>
          <w:tcPr>
            <w:tcW w:w="1070" w:type="dxa"/>
          </w:tcPr>
          <w:p w14:paraId="4ECCE2DE" w14:textId="77777777" w:rsidR="00B54AB6" w:rsidRPr="008C3753" w:rsidRDefault="00B54AB6" w:rsidP="00E130A0">
            <w:pPr>
              <w:pStyle w:val="TAC"/>
              <w:rPr>
                <w:lang w:eastAsia="zh-CN"/>
              </w:rPr>
            </w:pPr>
            <w:r w:rsidRPr="008C3753">
              <w:rPr>
                <w:lang w:eastAsia="zh-CN"/>
              </w:rPr>
              <w:t>16QAM</w:t>
            </w:r>
          </w:p>
        </w:tc>
        <w:tc>
          <w:tcPr>
            <w:tcW w:w="1071" w:type="dxa"/>
          </w:tcPr>
          <w:p w14:paraId="25283172" w14:textId="77777777" w:rsidR="00B54AB6" w:rsidRPr="008C3753" w:rsidRDefault="00B54AB6" w:rsidP="00E130A0">
            <w:pPr>
              <w:pStyle w:val="TAC"/>
              <w:rPr>
                <w:lang w:eastAsia="zh-CN"/>
              </w:rPr>
            </w:pPr>
            <w:r w:rsidRPr="008C3753">
              <w:rPr>
                <w:lang w:eastAsia="zh-CN"/>
              </w:rPr>
              <w:t>16QAM</w:t>
            </w:r>
          </w:p>
        </w:tc>
        <w:tc>
          <w:tcPr>
            <w:tcW w:w="1071" w:type="dxa"/>
          </w:tcPr>
          <w:p w14:paraId="11FDB13E" w14:textId="77777777" w:rsidR="00B54AB6" w:rsidRPr="008C3753" w:rsidRDefault="00B54AB6" w:rsidP="00E130A0">
            <w:pPr>
              <w:pStyle w:val="TAC"/>
              <w:rPr>
                <w:lang w:eastAsia="zh-CN"/>
              </w:rPr>
            </w:pPr>
            <w:r w:rsidRPr="008C3753">
              <w:rPr>
                <w:lang w:eastAsia="zh-CN"/>
              </w:rPr>
              <w:t>16QAM</w:t>
            </w:r>
          </w:p>
        </w:tc>
      </w:tr>
      <w:tr w:rsidR="003C5595" w:rsidRPr="008C3753" w14:paraId="52831898" w14:textId="77777777" w:rsidTr="00641109">
        <w:trPr>
          <w:cantSplit/>
          <w:jc w:val="center"/>
        </w:trPr>
        <w:tc>
          <w:tcPr>
            <w:tcW w:w="2421" w:type="dxa"/>
          </w:tcPr>
          <w:p w14:paraId="31198AFC"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3BF5A310" w14:textId="77777777" w:rsidR="00B54AB6" w:rsidRPr="008C3753" w:rsidRDefault="00B54AB6" w:rsidP="00E130A0">
            <w:pPr>
              <w:pStyle w:val="TAC"/>
              <w:rPr>
                <w:lang w:eastAsia="zh-CN"/>
              </w:rPr>
            </w:pPr>
            <w:r w:rsidRPr="008C3753">
              <w:rPr>
                <w:lang w:eastAsia="zh-CN"/>
              </w:rPr>
              <w:t>658/1024</w:t>
            </w:r>
          </w:p>
        </w:tc>
        <w:tc>
          <w:tcPr>
            <w:tcW w:w="1071" w:type="dxa"/>
          </w:tcPr>
          <w:p w14:paraId="597D7B85" w14:textId="77777777" w:rsidR="00B54AB6" w:rsidRPr="008C3753" w:rsidRDefault="00B54AB6" w:rsidP="00E130A0">
            <w:pPr>
              <w:pStyle w:val="TAC"/>
              <w:rPr>
                <w:lang w:eastAsia="zh-CN"/>
              </w:rPr>
            </w:pPr>
            <w:r w:rsidRPr="008C3753">
              <w:rPr>
                <w:lang w:eastAsia="zh-CN"/>
              </w:rPr>
              <w:t>658/1024</w:t>
            </w:r>
          </w:p>
        </w:tc>
        <w:tc>
          <w:tcPr>
            <w:tcW w:w="1070" w:type="dxa"/>
          </w:tcPr>
          <w:p w14:paraId="3DF88DEF" w14:textId="77777777" w:rsidR="00B54AB6" w:rsidRPr="008C3753" w:rsidRDefault="00B54AB6" w:rsidP="00E130A0">
            <w:pPr>
              <w:pStyle w:val="TAC"/>
              <w:rPr>
                <w:lang w:eastAsia="zh-CN"/>
              </w:rPr>
            </w:pPr>
            <w:r w:rsidRPr="008C3753">
              <w:rPr>
                <w:lang w:eastAsia="zh-CN"/>
              </w:rPr>
              <w:t>658/1024</w:t>
            </w:r>
          </w:p>
        </w:tc>
        <w:tc>
          <w:tcPr>
            <w:tcW w:w="1071" w:type="dxa"/>
          </w:tcPr>
          <w:p w14:paraId="0369E3E4" w14:textId="77777777" w:rsidR="00B54AB6" w:rsidRPr="008C3753" w:rsidRDefault="00B54AB6" w:rsidP="00E130A0">
            <w:pPr>
              <w:pStyle w:val="TAC"/>
              <w:rPr>
                <w:lang w:eastAsia="zh-CN"/>
              </w:rPr>
            </w:pPr>
            <w:r w:rsidRPr="008C3753">
              <w:rPr>
                <w:lang w:eastAsia="zh-CN"/>
              </w:rPr>
              <w:t>658/1024</w:t>
            </w:r>
          </w:p>
        </w:tc>
        <w:tc>
          <w:tcPr>
            <w:tcW w:w="1070" w:type="dxa"/>
          </w:tcPr>
          <w:p w14:paraId="1058620B" w14:textId="77777777" w:rsidR="00B54AB6" w:rsidRPr="008C3753" w:rsidRDefault="00B54AB6" w:rsidP="00E130A0">
            <w:pPr>
              <w:pStyle w:val="TAC"/>
              <w:rPr>
                <w:lang w:eastAsia="zh-CN"/>
              </w:rPr>
            </w:pPr>
            <w:r w:rsidRPr="008C3753">
              <w:rPr>
                <w:lang w:eastAsia="zh-CN"/>
              </w:rPr>
              <w:t>658/1024</w:t>
            </w:r>
          </w:p>
        </w:tc>
        <w:tc>
          <w:tcPr>
            <w:tcW w:w="1071" w:type="dxa"/>
          </w:tcPr>
          <w:p w14:paraId="29B60D06" w14:textId="77777777" w:rsidR="00B54AB6" w:rsidRPr="008C3753" w:rsidRDefault="00B54AB6" w:rsidP="00E130A0">
            <w:pPr>
              <w:pStyle w:val="TAC"/>
              <w:rPr>
                <w:lang w:eastAsia="zh-CN"/>
              </w:rPr>
            </w:pPr>
            <w:r w:rsidRPr="008C3753">
              <w:rPr>
                <w:lang w:eastAsia="zh-CN"/>
              </w:rPr>
              <w:t>658/1024</w:t>
            </w:r>
          </w:p>
        </w:tc>
        <w:tc>
          <w:tcPr>
            <w:tcW w:w="1071" w:type="dxa"/>
          </w:tcPr>
          <w:p w14:paraId="481E6E87" w14:textId="77777777" w:rsidR="00B54AB6" w:rsidRPr="008C3753" w:rsidRDefault="00B54AB6" w:rsidP="00E130A0">
            <w:pPr>
              <w:pStyle w:val="TAC"/>
              <w:rPr>
                <w:lang w:eastAsia="zh-CN"/>
              </w:rPr>
            </w:pPr>
            <w:r w:rsidRPr="008C3753">
              <w:rPr>
                <w:lang w:eastAsia="zh-CN"/>
              </w:rPr>
              <w:t>658/1024</w:t>
            </w:r>
          </w:p>
        </w:tc>
      </w:tr>
      <w:tr w:rsidR="003C5595" w:rsidRPr="008C3753" w14:paraId="5F32503B" w14:textId="77777777" w:rsidTr="00641109">
        <w:trPr>
          <w:cantSplit/>
          <w:jc w:val="center"/>
        </w:trPr>
        <w:tc>
          <w:tcPr>
            <w:tcW w:w="2421" w:type="dxa"/>
          </w:tcPr>
          <w:p w14:paraId="0A535A1C" w14:textId="77777777" w:rsidR="00B54AB6" w:rsidRPr="008C3753" w:rsidRDefault="00B54AB6" w:rsidP="00E130A0">
            <w:pPr>
              <w:pStyle w:val="TAC"/>
            </w:pPr>
            <w:r w:rsidRPr="008C3753">
              <w:t>Payload size (bits)</w:t>
            </w:r>
          </w:p>
        </w:tc>
        <w:tc>
          <w:tcPr>
            <w:tcW w:w="1070" w:type="dxa"/>
          </w:tcPr>
          <w:p w14:paraId="3AB4A450" w14:textId="77777777" w:rsidR="00B54AB6" w:rsidRPr="008C3753" w:rsidRDefault="00B54AB6" w:rsidP="00E130A0">
            <w:pPr>
              <w:pStyle w:val="TAC"/>
              <w:rPr>
                <w:lang w:eastAsia="zh-CN"/>
              </w:rPr>
            </w:pPr>
            <w:r w:rsidRPr="008C3753">
              <w:rPr>
                <w:lang w:eastAsia="zh-CN"/>
              </w:rPr>
              <w:t>18432</w:t>
            </w:r>
          </w:p>
        </w:tc>
        <w:tc>
          <w:tcPr>
            <w:tcW w:w="1071" w:type="dxa"/>
          </w:tcPr>
          <w:p w14:paraId="3F10571F" w14:textId="77777777" w:rsidR="00B54AB6" w:rsidRPr="008C3753" w:rsidRDefault="00B54AB6" w:rsidP="00E130A0">
            <w:pPr>
              <w:pStyle w:val="TAC"/>
              <w:rPr>
                <w:lang w:eastAsia="zh-CN"/>
              </w:rPr>
            </w:pPr>
            <w:r w:rsidRPr="008C3753">
              <w:rPr>
                <w:lang w:eastAsia="zh-CN"/>
              </w:rPr>
              <w:t>38936</w:t>
            </w:r>
          </w:p>
        </w:tc>
        <w:tc>
          <w:tcPr>
            <w:tcW w:w="1070" w:type="dxa"/>
          </w:tcPr>
          <w:p w14:paraId="70EB13BB" w14:textId="77777777" w:rsidR="00B54AB6" w:rsidRPr="008C3753" w:rsidRDefault="00B54AB6" w:rsidP="00E130A0">
            <w:pPr>
              <w:pStyle w:val="TAC"/>
              <w:rPr>
                <w:lang w:eastAsia="zh-CN"/>
              </w:rPr>
            </w:pPr>
            <w:r w:rsidRPr="008C3753">
              <w:rPr>
                <w:lang w:eastAsia="zh-CN"/>
              </w:rPr>
              <w:t>77896</w:t>
            </w:r>
          </w:p>
        </w:tc>
        <w:tc>
          <w:tcPr>
            <w:tcW w:w="1071" w:type="dxa"/>
          </w:tcPr>
          <w:p w14:paraId="0560D41D" w14:textId="77777777" w:rsidR="00B54AB6" w:rsidRPr="008C3753" w:rsidRDefault="00B54AB6" w:rsidP="00E130A0">
            <w:pPr>
              <w:pStyle w:val="TAC"/>
              <w:rPr>
                <w:lang w:eastAsia="zh-CN"/>
              </w:rPr>
            </w:pPr>
            <w:r w:rsidRPr="008C3753">
              <w:rPr>
                <w:lang w:eastAsia="zh-CN"/>
              </w:rPr>
              <w:t>17928</w:t>
            </w:r>
          </w:p>
        </w:tc>
        <w:tc>
          <w:tcPr>
            <w:tcW w:w="1070" w:type="dxa"/>
          </w:tcPr>
          <w:p w14:paraId="6EB614A7" w14:textId="77777777" w:rsidR="00B54AB6" w:rsidRPr="008C3753" w:rsidRDefault="00B54AB6" w:rsidP="00E130A0">
            <w:pPr>
              <w:pStyle w:val="TAC"/>
              <w:rPr>
                <w:lang w:eastAsia="zh-CN"/>
              </w:rPr>
            </w:pPr>
            <w:r w:rsidRPr="008C3753">
              <w:rPr>
                <w:lang w:eastAsia="zh-CN"/>
              </w:rPr>
              <w:t>37896</w:t>
            </w:r>
          </w:p>
        </w:tc>
        <w:tc>
          <w:tcPr>
            <w:tcW w:w="1071" w:type="dxa"/>
          </w:tcPr>
          <w:p w14:paraId="5A434CBE" w14:textId="77777777" w:rsidR="00B54AB6" w:rsidRPr="008C3753" w:rsidRDefault="00B54AB6" w:rsidP="00E130A0">
            <w:pPr>
              <w:pStyle w:val="TAC"/>
              <w:rPr>
                <w:lang w:eastAsia="zh-CN"/>
              </w:rPr>
            </w:pPr>
            <w:r w:rsidRPr="008C3753">
              <w:rPr>
                <w:lang w:eastAsia="zh-CN"/>
              </w:rPr>
              <w:t>77896</w:t>
            </w:r>
          </w:p>
        </w:tc>
        <w:tc>
          <w:tcPr>
            <w:tcW w:w="1071" w:type="dxa"/>
          </w:tcPr>
          <w:p w14:paraId="62E3FB73" w14:textId="77777777" w:rsidR="00B54AB6" w:rsidRPr="008C3753" w:rsidRDefault="00B54AB6" w:rsidP="00E130A0">
            <w:pPr>
              <w:pStyle w:val="TAC"/>
              <w:rPr>
                <w:lang w:eastAsia="zh-CN"/>
              </w:rPr>
            </w:pPr>
            <w:r w:rsidRPr="008C3753">
              <w:rPr>
                <w:lang w:eastAsia="zh-CN"/>
              </w:rPr>
              <w:t>200808</w:t>
            </w:r>
          </w:p>
        </w:tc>
      </w:tr>
      <w:tr w:rsidR="003C5595" w:rsidRPr="008C3753" w14:paraId="5EBFEE76" w14:textId="77777777" w:rsidTr="00641109">
        <w:trPr>
          <w:cantSplit/>
          <w:jc w:val="center"/>
        </w:trPr>
        <w:tc>
          <w:tcPr>
            <w:tcW w:w="2421" w:type="dxa"/>
          </w:tcPr>
          <w:p w14:paraId="283CBF07" w14:textId="77777777" w:rsidR="00B54AB6" w:rsidRPr="008C3753" w:rsidRDefault="00B54AB6" w:rsidP="00E130A0">
            <w:pPr>
              <w:pStyle w:val="TAC"/>
              <w:rPr>
                <w:szCs w:val="22"/>
              </w:rPr>
            </w:pPr>
            <w:r w:rsidRPr="008C3753">
              <w:rPr>
                <w:szCs w:val="22"/>
              </w:rPr>
              <w:t>Transport block CRC (bits)</w:t>
            </w:r>
          </w:p>
        </w:tc>
        <w:tc>
          <w:tcPr>
            <w:tcW w:w="1070" w:type="dxa"/>
          </w:tcPr>
          <w:p w14:paraId="3D792FFB" w14:textId="77777777" w:rsidR="00B54AB6" w:rsidRPr="008C3753" w:rsidRDefault="00B54AB6" w:rsidP="00E130A0">
            <w:pPr>
              <w:pStyle w:val="TAC"/>
              <w:rPr>
                <w:lang w:eastAsia="zh-CN"/>
              </w:rPr>
            </w:pPr>
            <w:r w:rsidRPr="008C3753">
              <w:rPr>
                <w:lang w:eastAsia="zh-CN"/>
              </w:rPr>
              <w:t>24</w:t>
            </w:r>
          </w:p>
        </w:tc>
        <w:tc>
          <w:tcPr>
            <w:tcW w:w="1071" w:type="dxa"/>
          </w:tcPr>
          <w:p w14:paraId="6D32921D" w14:textId="77777777" w:rsidR="00B54AB6" w:rsidRPr="008C3753" w:rsidRDefault="00B54AB6" w:rsidP="00E130A0">
            <w:pPr>
              <w:pStyle w:val="TAC"/>
              <w:rPr>
                <w:lang w:eastAsia="zh-CN"/>
              </w:rPr>
            </w:pPr>
            <w:r w:rsidRPr="008C3753">
              <w:rPr>
                <w:lang w:eastAsia="zh-CN"/>
              </w:rPr>
              <w:t>24</w:t>
            </w:r>
          </w:p>
        </w:tc>
        <w:tc>
          <w:tcPr>
            <w:tcW w:w="1070" w:type="dxa"/>
          </w:tcPr>
          <w:p w14:paraId="481C4BE2" w14:textId="77777777" w:rsidR="00B54AB6" w:rsidRPr="008C3753" w:rsidRDefault="00B54AB6" w:rsidP="00E130A0">
            <w:pPr>
              <w:pStyle w:val="TAC"/>
              <w:rPr>
                <w:lang w:eastAsia="zh-CN"/>
              </w:rPr>
            </w:pPr>
            <w:r w:rsidRPr="008C3753">
              <w:rPr>
                <w:lang w:eastAsia="zh-CN"/>
              </w:rPr>
              <w:t>24</w:t>
            </w:r>
          </w:p>
        </w:tc>
        <w:tc>
          <w:tcPr>
            <w:tcW w:w="1071" w:type="dxa"/>
          </w:tcPr>
          <w:p w14:paraId="009805EE" w14:textId="77777777" w:rsidR="00B54AB6" w:rsidRPr="008C3753" w:rsidRDefault="00B54AB6" w:rsidP="00E130A0">
            <w:pPr>
              <w:pStyle w:val="TAC"/>
              <w:rPr>
                <w:lang w:eastAsia="zh-CN"/>
              </w:rPr>
            </w:pPr>
            <w:r w:rsidRPr="008C3753">
              <w:rPr>
                <w:lang w:eastAsia="zh-CN"/>
              </w:rPr>
              <w:t>24</w:t>
            </w:r>
          </w:p>
        </w:tc>
        <w:tc>
          <w:tcPr>
            <w:tcW w:w="1070" w:type="dxa"/>
          </w:tcPr>
          <w:p w14:paraId="6328335B" w14:textId="77777777" w:rsidR="00B54AB6" w:rsidRPr="008C3753" w:rsidRDefault="00B54AB6" w:rsidP="00E130A0">
            <w:pPr>
              <w:pStyle w:val="TAC"/>
              <w:rPr>
                <w:lang w:eastAsia="zh-CN"/>
              </w:rPr>
            </w:pPr>
            <w:r w:rsidRPr="008C3753">
              <w:rPr>
                <w:lang w:eastAsia="zh-CN"/>
              </w:rPr>
              <w:t>24</w:t>
            </w:r>
          </w:p>
        </w:tc>
        <w:tc>
          <w:tcPr>
            <w:tcW w:w="1071" w:type="dxa"/>
          </w:tcPr>
          <w:p w14:paraId="1847173C" w14:textId="77777777" w:rsidR="00B54AB6" w:rsidRPr="008C3753" w:rsidRDefault="00B54AB6" w:rsidP="00E130A0">
            <w:pPr>
              <w:pStyle w:val="TAC"/>
              <w:rPr>
                <w:lang w:eastAsia="zh-CN"/>
              </w:rPr>
            </w:pPr>
            <w:r w:rsidRPr="008C3753">
              <w:rPr>
                <w:lang w:eastAsia="zh-CN"/>
              </w:rPr>
              <w:t>24</w:t>
            </w:r>
          </w:p>
        </w:tc>
        <w:tc>
          <w:tcPr>
            <w:tcW w:w="1071" w:type="dxa"/>
          </w:tcPr>
          <w:p w14:paraId="7A530A52" w14:textId="77777777" w:rsidR="00B54AB6" w:rsidRPr="008C3753" w:rsidRDefault="00B54AB6" w:rsidP="00E130A0">
            <w:pPr>
              <w:pStyle w:val="TAC"/>
              <w:rPr>
                <w:lang w:eastAsia="zh-CN"/>
              </w:rPr>
            </w:pPr>
            <w:r w:rsidRPr="008C3753">
              <w:rPr>
                <w:lang w:eastAsia="zh-CN"/>
              </w:rPr>
              <w:t>24</w:t>
            </w:r>
          </w:p>
        </w:tc>
      </w:tr>
      <w:tr w:rsidR="003C5595" w:rsidRPr="008C3753" w14:paraId="35B2BB64" w14:textId="77777777" w:rsidTr="00641109">
        <w:trPr>
          <w:cantSplit/>
          <w:jc w:val="center"/>
        </w:trPr>
        <w:tc>
          <w:tcPr>
            <w:tcW w:w="2421" w:type="dxa"/>
          </w:tcPr>
          <w:p w14:paraId="042C1CAE" w14:textId="77777777" w:rsidR="00B54AB6" w:rsidRPr="008C3753" w:rsidRDefault="00B54AB6" w:rsidP="00E130A0">
            <w:pPr>
              <w:pStyle w:val="TAC"/>
            </w:pPr>
            <w:r w:rsidRPr="008C3753">
              <w:t>Code block CRC size (bits)</w:t>
            </w:r>
          </w:p>
        </w:tc>
        <w:tc>
          <w:tcPr>
            <w:tcW w:w="1070" w:type="dxa"/>
          </w:tcPr>
          <w:p w14:paraId="2B5503B2" w14:textId="77777777" w:rsidR="00B54AB6" w:rsidRPr="008C3753" w:rsidRDefault="00B54AB6" w:rsidP="00E130A0">
            <w:pPr>
              <w:pStyle w:val="TAC"/>
              <w:rPr>
                <w:lang w:eastAsia="zh-CN"/>
              </w:rPr>
            </w:pPr>
            <w:r w:rsidRPr="008C3753">
              <w:rPr>
                <w:lang w:eastAsia="zh-CN"/>
              </w:rPr>
              <w:t>24</w:t>
            </w:r>
          </w:p>
        </w:tc>
        <w:tc>
          <w:tcPr>
            <w:tcW w:w="1071" w:type="dxa"/>
          </w:tcPr>
          <w:p w14:paraId="777B9E40" w14:textId="77777777" w:rsidR="00B54AB6" w:rsidRPr="008C3753" w:rsidRDefault="00B54AB6" w:rsidP="00E130A0">
            <w:pPr>
              <w:pStyle w:val="TAC"/>
              <w:rPr>
                <w:lang w:eastAsia="zh-CN"/>
              </w:rPr>
            </w:pPr>
            <w:r w:rsidRPr="008C3753">
              <w:rPr>
                <w:lang w:eastAsia="zh-CN"/>
              </w:rPr>
              <w:t>24</w:t>
            </w:r>
          </w:p>
        </w:tc>
        <w:tc>
          <w:tcPr>
            <w:tcW w:w="1070" w:type="dxa"/>
          </w:tcPr>
          <w:p w14:paraId="5C72EE3E" w14:textId="77777777" w:rsidR="00B54AB6" w:rsidRPr="008C3753" w:rsidRDefault="00B54AB6" w:rsidP="00E130A0">
            <w:pPr>
              <w:pStyle w:val="TAC"/>
              <w:rPr>
                <w:lang w:eastAsia="zh-CN"/>
              </w:rPr>
            </w:pPr>
            <w:r w:rsidRPr="008C3753">
              <w:rPr>
                <w:lang w:eastAsia="zh-CN"/>
              </w:rPr>
              <w:t>24</w:t>
            </w:r>
          </w:p>
        </w:tc>
        <w:tc>
          <w:tcPr>
            <w:tcW w:w="1071" w:type="dxa"/>
          </w:tcPr>
          <w:p w14:paraId="402A9711" w14:textId="77777777" w:rsidR="00B54AB6" w:rsidRPr="008C3753" w:rsidRDefault="00B54AB6" w:rsidP="00E130A0">
            <w:pPr>
              <w:pStyle w:val="TAC"/>
              <w:rPr>
                <w:lang w:eastAsia="zh-CN"/>
              </w:rPr>
            </w:pPr>
            <w:r w:rsidRPr="008C3753">
              <w:rPr>
                <w:lang w:eastAsia="zh-CN"/>
              </w:rPr>
              <w:t>24</w:t>
            </w:r>
          </w:p>
        </w:tc>
        <w:tc>
          <w:tcPr>
            <w:tcW w:w="1070" w:type="dxa"/>
          </w:tcPr>
          <w:p w14:paraId="3CF23926" w14:textId="77777777" w:rsidR="00B54AB6" w:rsidRPr="008C3753" w:rsidRDefault="00B54AB6" w:rsidP="00E130A0">
            <w:pPr>
              <w:pStyle w:val="TAC"/>
              <w:rPr>
                <w:lang w:eastAsia="zh-CN"/>
              </w:rPr>
            </w:pPr>
            <w:r w:rsidRPr="008C3753">
              <w:rPr>
                <w:lang w:eastAsia="zh-CN"/>
              </w:rPr>
              <w:t>24</w:t>
            </w:r>
          </w:p>
        </w:tc>
        <w:tc>
          <w:tcPr>
            <w:tcW w:w="1071" w:type="dxa"/>
          </w:tcPr>
          <w:p w14:paraId="338735B5" w14:textId="77777777" w:rsidR="00B54AB6" w:rsidRPr="008C3753" w:rsidRDefault="00B54AB6" w:rsidP="00E130A0">
            <w:pPr>
              <w:pStyle w:val="TAC"/>
              <w:rPr>
                <w:lang w:eastAsia="zh-CN"/>
              </w:rPr>
            </w:pPr>
            <w:r w:rsidRPr="008C3753">
              <w:rPr>
                <w:lang w:eastAsia="zh-CN"/>
              </w:rPr>
              <w:t>24</w:t>
            </w:r>
          </w:p>
        </w:tc>
        <w:tc>
          <w:tcPr>
            <w:tcW w:w="1071" w:type="dxa"/>
          </w:tcPr>
          <w:p w14:paraId="65241E7E" w14:textId="77777777" w:rsidR="00B54AB6" w:rsidRPr="008C3753" w:rsidRDefault="00B54AB6" w:rsidP="00E130A0">
            <w:pPr>
              <w:pStyle w:val="TAC"/>
              <w:rPr>
                <w:lang w:eastAsia="zh-CN"/>
              </w:rPr>
            </w:pPr>
            <w:r w:rsidRPr="008C3753">
              <w:rPr>
                <w:lang w:eastAsia="zh-CN"/>
              </w:rPr>
              <w:t>24</w:t>
            </w:r>
          </w:p>
        </w:tc>
      </w:tr>
      <w:tr w:rsidR="003C5595" w:rsidRPr="008C3753" w14:paraId="4C136173" w14:textId="77777777" w:rsidTr="00641109">
        <w:trPr>
          <w:cantSplit/>
          <w:jc w:val="center"/>
        </w:trPr>
        <w:tc>
          <w:tcPr>
            <w:tcW w:w="2421" w:type="dxa"/>
          </w:tcPr>
          <w:p w14:paraId="24CBA939" w14:textId="77777777" w:rsidR="00B54AB6" w:rsidRPr="008C3753" w:rsidRDefault="00B54AB6" w:rsidP="00E130A0">
            <w:pPr>
              <w:pStyle w:val="TAC"/>
            </w:pPr>
            <w:r w:rsidRPr="008C3753">
              <w:t>Number of code blocks - C</w:t>
            </w:r>
          </w:p>
        </w:tc>
        <w:tc>
          <w:tcPr>
            <w:tcW w:w="1070" w:type="dxa"/>
          </w:tcPr>
          <w:p w14:paraId="3427A488" w14:textId="77777777" w:rsidR="00B54AB6" w:rsidRPr="008C3753" w:rsidRDefault="00B54AB6" w:rsidP="00E130A0">
            <w:pPr>
              <w:pStyle w:val="TAC"/>
              <w:rPr>
                <w:lang w:eastAsia="zh-CN"/>
              </w:rPr>
            </w:pPr>
            <w:r w:rsidRPr="008C3753">
              <w:rPr>
                <w:lang w:eastAsia="zh-CN"/>
              </w:rPr>
              <w:t>3</w:t>
            </w:r>
          </w:p>
        </w:tc>
        <w:tc>
          <w:tcPr>
            <w:tcW w:w="1071" w:type="dxa"/>
          </w:tcPr>
          <w:p w14:paraId="6FDFD16A" w14:textId="77777777" w:rsidR="00B54AB6" w:rsidRPr="008C3753" w:rsidRDefault="00B54AB6" w:rsidP="00E130A0">
            <w:pPr>
              <w:pStyle w:val="TAC"/>
              <w:rPr>
                <w:lang w:eastAsia="zh-CN"/>
              </w:rPr>
            </w:pPr>
            <w:r w:rsidRPr="008C3753">
              <w:rPr>
                <w:lang w:eastAsia="zh-CN"/>
              </w:rPr>
              <w:t>5</w:t>
            </w:r>
          </w:p>
        </w:tc>
        <w:tc>
          <w:tcPr>
            <w:tcW w:w="1070" w:type="dxa"/>
          </w:tcPr>
          <w:p w14:paraId="7871D1CE" w14:textId="77777777" w:rsidR="00B54AB6" w:rsidRPr="008C3753" w:rsidRDefault="00B54AB6" w:rsidP="00E130A0">
            <w:pPr>
              <w:pStyle w:val="TAC"/>
              <w:rPr>
                <w:lang w:eastAsia="zh-CN"/>
              </w:rPr>
            </w:pPr>
            <w:r w:rsidRPr="008C3753">
              <w:rPr>
                <w:lang w:eastAsia="zh-CN"/>
              </w:rPr>
              <w:t>10</w:t>
            </w:r>
          </w:p>
        </w:tc>
        <w:tc>
          <w:tcPr>
            <w:tcW w:w="1071" w:type="dxa"/>
          </w:tcPr>
          <w:p w14:paraId="418AC73E" w14:textId="77777777" w:rsidR="00B54AB6" w:rsidRPr="008C3753" w:rsidRDefault="00B54AB6" w:rsidP="00E130A0">
            <w:pPr>
              <w:pStyle w:val="TAC"/>
              <w:rPr>
                <w:lang w:eastAsia="zh-CN"/>
              </w:rPr>
            </w:pPr>
            <w:r w:rsidRPr="008C3753">
              <w:rPr>
                <w:lang w:eastAsia="zh-CN"/>
              </w:rPr>
              <w:t>3</w:t>
            </w:r>
          </w:p>
        </w:tc>
        <w:tc>
          <w:tcPr>
            <w:tcW w:w="1070" w:type="dxa"/>
          </w:tcPr>
          <w:p w14:paraId="040A75A9" w14:textId="77777777" w:rsidR="00B54AB6" w:rsidRPr="008C3753" w:rsidRDefault="00B54AB6" w:rsidP="00E130A0">
            <w:pPr>
              <w:pStyle w:val="TAC"/>
              <w:rPr>
                <w:lang w:eastAsia="zh-CN"/>
              </w:rPr>
            </w:pPr>
            <w:r w:rsidRPr="008C3753">
              <w:rPr>
                <w:lang w:eastAsia="zh-CN"/>
              </w:rPr>
              <w:t>5</w:t>
            </w:r>
          </w:p>
        </w:tc>
        <w:tc>
          <w:tcPr>
            <w:tcW w:w="1071" w:type="dxa"/>
          </w:tcPr>
          <w:p w14:paraId="20508999" w14:textId="77777777" w:rsidR="00B54AB6" w:rsidRPr="008C3753" w:rsidRDefault="00B54AB6" w:rsidP="00E130A0">
            <w:pPr>
              <w:pStyle w:val="TAC"/>
              <w:rPr>
                <w:lang w:eastAsia="zh-CN"/>
              </w:rPr>
            </w:pPr>
            <w:r w:rsidRPr="008C3753">
              <w:rPr>
                <w:lang w:eastAsia="zh-CN"/>
              </w:rPr>
              <w:t>10</w:t>
            </w:r>
          </w:p>
        </w:tc>
        <w:tc>
          <w:tcPr>
            <w:tcW w:w="1071" w:type="dxa"/>
          </w:tcPr>
          <w:p w14:paraId="4CBB64B5" w14:textId="77777777" w:rsidR="00B54AB6" w:rsidRPr="008C3753" w:rsidRDefault="00B54AB6" w:rsidP="00E130A0">
            <w:pPr>
              <w:pStyle w:val="TAC"/>
              <w:rPr>
                <w:lang w:eastAsia="zh-CN"/>
              </w:rPr>
            </w:pPr>
            <w:r w:rsidRPr="008C3753">
              <w:rPr>
                <w:lang w:eastAsia="zh-CN"/>
              </w:rPr>
              <w:t>24</w:t>
            </w:r>
          </w:p>
        </w:tc>
      </w:tr>
      <w:tr w:rsidR="003C5595" w:rsidRPr="008C3753" w14:paraId="47AC21E1" w14:textId="77777777" w:rsidTr="00641109">
        <w:trPr>
          <w:cantSplit/>
          <w:jc w:val="center"/>
        </w:trPr>
        <w:tc>
          <w:tcPr>
            <w:tcW w:w="2421" w:type="dxa"/>
          </w:tcPr>
          <w:p w14:paraId="1E8E4F9F"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lang w:eastAsia="zh-CN"/>
              </w:rPr>
              <w:t xml:space="preserve"> (Note 2)</w:t>
            </w:r>
          </w:p>
        </w:tc>
        <w:tc>
          <w:tcPr>
            <w:tcW w:w="1070" w:type="dxa"/>
          </w:tcPr>
          <w:p w14:paraId="54914E3E" w14:textId="77777777" w:rsidR="00B54AB6" w:rsidRPr="008C3753" w:rsidRDefault="00B54AB6" w:rsidP="00E130A0">
            <w:pPr>
              <w:pStyle w:val="TAC"/>
              <w:rPr>
                <w:lang w:eastAsia="zh-CN"/>
              </w:rPr>
            </w:pPr>
            <w:r w:rsidRPr="008C3753">
              <w:rPr>
                <w:rFonts w:cs="Arial"/>
                <w:szCs w:val="18"/>
              </w:rPr>
              <w:t>6176</w:t>
            </w:r>
          </w:p>
        </w:tc>
        <w:tc>
          <w:tcPr>
            <w:tcW w:w="1071" w:type="dxa"/>
          </w:tcPr>
          <w:p w14:paraId="6573854D" w14:textId="77777777" w:rsidR="00B54AB6" w:rsidRPr="008C3753" w:rsidRDefault="00B54AB6" w:rsidP="00E130A0">
            <w:pPr>
              <w:pStyle w:val="TAC"/>
              <w:rPr>
                <w:lang w:eastAsia="zh-CN"/>
              </w:rPr>
            </w:pPr>
            <w:r w:rsidRPr="008C3753">
              <w:rPr>
                <w:rFonts w:cs="Arial"/>
                <w:szCs w:val="18"/>
              </w:rPr>
              <w:t>7816</w:t>
            </w:r>
          </w:p>
        </w:tc>
        <w:tc>
          <w:tcPr>
            <w:tcW w:w="1070" w:type="dxa"/>
          </w:tcPr>
          <w:p w14:paraId="1BCDC094" w14:textId="77777777" w:rsidR="00B54AB6" w:rsidRPr="008C3753" w:rsidRDefault="00B54AB6" w:rsidP="00E130A0">
            <w:pPr>
              <w:pStyle w:val="TAC"/>
              <w:rPr>
                <w:lang w:eastAsia="zh-CN"/>
              </w:rPr>
            </w:pPr>
            <w:r w:rsidRPr="008C3753">
              <w:rPr>
                <w:rFonts w:cs="Arial"/>
                <w:szCs w:val="18"/>
              </w:rPr>
              <w:t>7816</w:t>
            </w:r>
          </w:p>
        </w:tc>
        <w:tc>
          <w:tcPr>
            <w:tcW w:w="1071" w:type="dxa"/>
          </w:tcPr>
          <w:p w14:paraId="3F61ACEE" w14:textId="77777777" w:rsidR="00B54AB6" w:rsidRPr="008C3753" w:rsidRDefault="00B54AB6" w:rsidP="00E130A0">
            <w:pPr>
              <w:pStyle w:val="TAC"/>
              <w:rPr>
                <w:lang w:eastAsia="zh-CN"/>
              </w:rPr>
            </w:pPr>
            <w:r w:rsidRPr="008C3753">
              <w:rPr>
                <w:rFonts w:cs="Arial"/>
                <w:szCs w:val="18"/>
              </w:rPr>
              <w:t>6008</w:t>
            </w:r>
          </w:p>
        </w:tc>
        <w:tc>
          <w:tcPr>
            <w:tcW w:w="1070" w:type="dxa"/>
          </w:tcPr>
          <w:p w14:paraId="21340506" w14:textId="77777777" w:rsidR="00B54AB6" w:rsidRPr="008C3753" w:rsidRDefault="00B54AB6" w:rsidP="00E130A0">
            <w:pPr>
              <w:pStyle w:val="TAC"/>
              <w:rPr>
                <w:lang w:eastAsia="zh-CN"/>
              </w:rPr>
            </w:pPr>
            <w:r w:rsidRPr="008C3753">
              <w:rPr>
                <w:rFonts w:cs="Arial"/>
                <w:szCs w:val="18"/>
              </w:rPr>
              <w:t>7608</w:t>
            </w:r>
          </w:p>
        </w:tc>
        <w:tc>
          <w:tcPr>
            <w:tcW w:w="1071" w:type="dxa"/>
          </w:tcPr>
          <w:p w14:paraId="63B1737F" w14:textId="77777777" w:rsidR="00B54AB6" w:rsidRPr="008C3753" w:rsidRDefault="00B54AB6" w:rsidP="00E130A0">
            <w:pPr>
              <w:pStyle w:val="TAC"/>
              <w:rPr>
                <w:lang w:eastAsia="zh-CN"/>
              </w:rPr>
            </w:pPr>
            <w:r w:rsidRPr="008C3753">
              <w:rPr>
                <w:rFonts w:cs="Arial"/>
                <w:szCs w:val="18"/>
              </w:rPr>
              <w:t>7816</w:t>
            </w:r>
          </w:p>
        </w:tc>
        <w:tc>
          <w:tcPr>
            <w:tcW w:w="1071" w:type="dxa"/>
          </w:tcPr>
          <w:p w14:paraId="29A8B172" w14:textId="77777777" w:rsidR="00B54AB6" w:rsidRPr="008C3753" w:rsidRDefault="00B54AB6" w:rsidP="00E130A0">
            <w:pPr>
              <w:pStyle w:val="TAC"/>
              <w:rPr>
                <w:lang w:eastAsia="zh-CN"/>
              </w:rPr>
            </w:pPr>
            <w:r w:rsidRPr="008C3753">
              <w:rPr>
                <w:rFonts w:cs="Arial"/>
                <w:szCs w:val="18"/>
              </w:rPr>
              <w:t>8392</w:t>
            </w:r>
          </w:p>
        </w:tc>
      </w:tr>
      <w:tr w:rsidR="003C5595" w:rsidRPr="008C3753" w14:paraId="69F3E84F" w14:textId="77777777" w:rsidTr="00641109">
        <w:trPr>
          <w:cantSplit/>
          <w:jc w:val="center"/>
        </w:trPr>
        <w:tc>
          <w:tcPr>
            <w:tcW w:w="2421" w:type="dxa"/>
          </w:tcPr>
          <w:p w14:paraId="319C88CF"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5D393F65" w14:textId="77777777" w:rsidR="00B54AB6" w:rsidRPr="008C3753" w:rsidRDefault="00B54AB6" w:rsidP="00E130A0">
            <w:pPr>
              <w:pStyle w:val="TAC"/>
              <w:rPr>
                <w:lang w:eastAsia="zh-CN"/>
              </w:rPr>
            </w:pPr>
            <w:r w:rsidRPr="008C3753">
              <w:rPr>
                <w:lang w:eastAsia="zh-CN"/>
              </w:rPr>
              <w:t>28800</w:t>
            </w:r>
          </w:p>
        </w:tc>
        <w:tc>
          <w:tcPr>
            <w:tcW w:w="1071" w:type="dxa"/>
          </w:tcPr>
          <w:p w14:paraId="7841E97E" w14:textId="77777777" w:rsidR="00B54AB6" w:rsidRPr="008C3753" w:rsidRDefault="00B54AB6" w:rsidP="00E130A0">
            <w:pPr>
              <w:pStyle w:val="TAC"/>
              <w:rPr>
                <w:lang w:eastAsia="zh-CN"/>
              </w:rPr>
            </w:pPr>
            <w:r w:rsidRPr="008C3753">
              <w:rPr>
                <w:lang w:eastAsia="zh-CN"/>
              </w:rPr>
              <w:t>59904</w:t>
            </w:r>
          </w:p>
        </w:tc>
        <w:tc>
          <w:tcPr>
            <w:tcW w:w="1070" w:type="dxa"/>
          </w:tcPr>
          <w:p w14:paraId="13A784E1" w14:textId="77777777" w:rsidR="00B54AB6" w:rsidRPr="008C3753" w:rsidRDefault="00B54AB6" w:rsidP="00E130A0">
            <w:pPr>
              <w:pStyle w:val="TAC"/>
              <w:rPr>
                <w:lang w:eastAsia="zh-CN"/>
              </w:rPr>
            </w:pPr>
            <w:r w:rsidRPr="008C3753">
              <w:rPr>
                <w:lang w:eastAsia="zh-CN"/>
              </w:rPr>
              <w:t>122112</w:t>
            </w:r>
          </w:p>
        </w:tc>
        <w:tc>
          <w:tcPr>
            <w:tcW w:w="1071" w:type="dxa"/>
          </w:tcPr>
          <w:p w14:paraId="1CA17A31" w14:textId="77777777" w:rsidR="00B54AB6" w:rsidRPr="008C3753" w:rsidRDefault="00B54AB6" w:rsidP="00E130A0">
            <w:pPr>
              <w:pStyle w:val="TAC"/>
              <w:rPr>
                <w:lang w:eastAsia="zh-CN"/>
              </w:rPr>
            </w:pPr>
            <w:r w:rsidRPr="008C3753">
              <w:rPr>
                <w:lang w:eastAsia="zh-CN"/>
              </w:rPr>
              <w:t>27648</w:t>
            </w:r>
          </w:p>
        </w:tc>
        <w:tc>
          <w:tcPr>
            <w:tcW w:w="1070" w:type="dxa"/>
          </w:tcPr>
          <w:p w14:paraId="79D96417" w14:textId="77777777" w:rsidR="00B54AB6" w:rsidRPr="008C3753" w:rsidRDefault="00B54AB6" w:rsidP="00E130A0">
            <w:pPr>
              <w:pStyle w:val="TAC"/>
              <w:rPr>
                <w:lang w:eastAsia="zh-CN"/>
              </w:rPr>
            </w:pPr>
            <w:r w:rsidRPr="008C3753">
              <w:rPr>
                <w:lang w:eastAsia="zh-CN"/>
              </w:rPr>
              <w:t>58752</w:t>
            </w:r>
          </w:p>
        </w:tc>
        <w:tc>
          <w:tcPr>
            <w:tcW w:w="1071" w:type="dxa"/>
          </w:tcPr>
          <w:p w14:paraId="23E1D2B3" w14:textId="77777777" w:rsidR="00B54AB6" w:rsidRPr="008C3753" w:rsidRDefault="00B54AB6" w:rsidP="00E130A0">
            <w:pPr>
              <w:pStyle w:val="TAC"/>
              <w:rPr>
                <w:lang w:eastAsia="zh-CN"/>
              </w:rPr>
            </w:pPr>
            <w:r w:rsidRPr="008C3753">
              <w:rPr>
                <w:lang w:eastAsia="zh-CN"/>
              </w:rPr>
              <w:t>122112</w:t>
            </w:r>
          </w:p>
        </w:tc>
        <w:tc>
          <w:tcPr>
            <w:tcW w:w="1071" w:type="dxa"/>
          </w:tcPr>
          <w:p w14:paraId="295CD8BF" w14:textId="77777777" w:rsidR="00B54AB6" w:rsidRPr="008C3753" w:rsidRDefault="00B54AB6" w:rsidP="00E130A0">
            <w:pPr>
              <w:pStyle w:val="TAC"/>
              <w:rPr>
                <w:lang w:eastAsia="zh-CN"/>
              </w:rPr>
            </w:pPr>
            <w:r w:rsidRPr="008C3753">
              <w:rPr>
                <w:lang w:eastAsia="zh-CN"/>
              </w:rPr>
              <w:t>314496</w:t>
            </w:r>
          </w:p>
        </w:tc>
      </w:tr>
      <w:tr w:rsidR="003C5595" w:rsidRPr="008C3753" w14:paraId="18517B92" w14:textId="77777777" w:rsidTr="00641109">
        <w:trPr>
          <w:cantSplit/>
          <w:jc w:val="center"/>
        </w:trPr>
        <w:tc>
          <w:tcPr>
            <w:tcW w:w="2421" w:type="dxa"/>
          </w:tcPr>
          <w:p w14:paraId="4D23FF22"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78FF8C6C" w14:textId="77777777" w:rsidR="00B54AB6" w:rsidRPr="008C3753" w:rsidRDefault="00B54AB6" w:rsidP="00E130A0">
            <w:pPr>
              <w:pStyle w:val="TAC"/>
              <w:rPr>
                <w:lang w:eastAsia="zh-CN"/>
              </w:rPr>
            </w:pPr>
            <w:r w:rsidRPr="008C3753">
              <w:rPr>
                <w:lang w:eastAsia="zh-CN"/>
              </w:rPr>
              <w:t>7200</w:t>
            </w:r>
          </w:p>
        </w:tc>
        <w:tc>
          <w:tcPr>
            <w:tcW w:w="1071" w:type="dxa"/>
          </w:tcPr>
          <w:p w14:paraId="7EBAF99A" w14:textId="77777777" w:rsidR="00B54AB6" w:rsidRPr="008C3753" w:rsidRDefault="00B54AB6" w:rsidP="00E130A0">
            <w:pPr>
              <w:pStyle w:val="TAC"/>
              <w:rPr>
                <w:lang w:eastAsia="zh-CN"/>
              </w:rPr>
            </w:pPr>
            <w:r w:rsidRPr="008C3753">
              <w:rPr>
                <w:lang w:eastAsia="zh-CN"/>
              </w:rPr>
              <w:t>14976</w:t>
            </w:r>
          </w:p>
        </w:tc>
        <w:tc>
          <w:tcPr>
            <w:tcW w:w="1070" w:type="dxa"/>
          </w:tcPr>
          <w:p w14:paraId="66067836" w14:textId="77777777" w:rsidR="00B54AB6" w:rsidRPr="008C3753" w:rsidRDefault="00B54AB6" w:rsidP="00E130A0">
            <w:pPr>
              <w:pStyle w:val="TAC"/>
              <w:rPr>
                <w:lang w:eastAsia="zh-CN"/>
              </w:rPr>
            </w:pPr>
            <w:r w:rsidRPr="008C3753">
              <w:rPr>
                <w:lang w:eastAsia="zh-CN"/>
              </w:rPr>
              <w:t>30528</w:t>
            </w:r>
          </w:p>
        </w:tc>
        <w:tc>
          <w:tcPr>
            <w:tcW w:w="1071" w:type="dxa"/>
          </w:tcPr>
          <w:p w14:paraId="213EA5C8" w14:textId="77777777" w:rsidR="00B54AB6" w:rsidRPr="008C3753" w:rsidRDefault="00B54AB6" w:rsidP="00E130A0">
            <w:pPr>
              <w:pStyle w:val="TAC"/>
              <w:rPr>
                <w:lang w:eastAsia="zh-CN"/>
              </w:rPr>
            </w:pPr>
            <w:r w:rsidRPr="008C3753">
              <w:rPr>
                <w:lang w:eastAsia="zh-CN"/>
              </w:rPr>
              <w:t>6912</w:t>
            </w:r>
          </w:p>
        </w:tc>
        <w:tc>
          <w:tcPr>
            <w:tcW w:w="1070" w:type="dxa"/>
          </w:tcPr>
          <w:p w14:paraId="7B6AAE4A" w14:textId="77777777" w:rsidR="00B54AB6" w:rsidRPr="008C3753" w:rsidRDefault="00B54AB6" w:rsidP="00E130A0">
            <w:pPr>
              <w:pStyle w:val="TAC"/>
              <w:rPr>
                <w:lang w:eastAsia="zh-CN"/>
              </w:rPr>
            </w:pPr>
            <w:r w:rsidRPr="008C3753">
              <w:rPr>
                <w:lang w:eastAsia="zh-CN"/>
              </w:rPr>
              <w:t>14688</w:t>
            </w:r>
          </w:p>
        </w:tc>
        <w:tc>
          <w:tcPr>
            <w:tcW w:w="1071" w:type="dxa"/>
          </w:tcPr>
          <w:p w14:paraId="46AD3568" w14:textId="77777777" w:rsidR="00B54AB6" w:rsidRPr="008C3753" w:rsidRDefault="00B54AB6" w:rsidP="00E130A0">
            <w:pPr>
              <w:pStyle w:val="TAC"/>
              <w:rPr>
                <w:lang w:eastAsia="zh-CN"/>
              </w:rPr>
            </w:pPr>
            <w:r w:rsidRPr="008C3753">
              <w:rPr>
                <w:lang w:eastAsia="zh-CN"/>
              </w:rPr>
              <w:t>30528</w:t>
            </w:r>
          </w:p>
        </w:tc>
        <w:tc>
          <w:tcPr>
            <w:tcW w:w="1071" w:type="dxa"/>
          </w:tcPr>
          <w:p w14:paraId="7DE6BF9A" w14:textId="77777777" w:rsidR="00B54AB6" w:rsidRPr="008C3753" w:rsidRDefault="00B54AB6" w:rsidP="00E130A0">
            <w:pPr>
              <w:pStyle w:val="TAC"/>
              <w:rPr>
                <w:lang w:eastAsia="zh-CN"/>
              </w:rPr>
            </w:pPr>
            <w:r w:rsidRPr="008C3753">
              <w:rPr>
                <w:lang w:eastAsia="zh-CN"/>
              </w:rPr>
              <w:t>78624</w:t>
            </w:r>
          </w:p>
        </w:tc>
      </w:tr>
      <w:tr w:rsidR="00B54AB6" w:rsidRPr="008C3753" w14:paraId="104F8F17" w14:textId="77777777" w:rsidTr="00641109">
        <w:trPr>
          <w:cantSplit/>
          <w:jc w:val="center"/>
        </w:trPr>
        <w:tc>
          <w:tcPr>
            <w:tcW w:w="9915" w:type="dxa"/>
            <w:gridSpan w:val="8"/>
          </w:tcPr>
          <w:p w14:paraId="08FE5700" w14:textId="2C07423D" w:rsidR="00B54AB6" w:rsidRPr="008C3753" w:rsidRDefault="00B54AB6" w:rsidP="00E130A0">
            <w:pPr>
              <w:pStyle w:val="TAN"/>
              <w:rPr>
                <w:lang w:eastAsia="zh-CN"/>
              </w:rPr>
            </w:pPr>
            <w:r w:rsidRPr="008C3753">
              <w:t>NOTE 1:</w:t>
            </w:r>
            <w:r w:rsidR="00EF3042" w:rsidRPr="008C3753">
              <w:tab/>
            </w:r>
            <w:r w:rsidR="0074521E" w:rsidRPr="008C3753">
              <w:t>DM-RS configuration type</w:t>
            </w:r>
            <w:r w:rsidR="0074521E" w:rsidRPr="008C3753" w:rsidDel="005D2C18">
              <w:rPr>
                <w:i/>
              </w:rPr>
              <w:t xml:space="preserve"> </w:t>
            </w:r>
            <w:r w:rsidRPr="008C3753">
              <w:t xml:space="preserve">= 1 with </w:t>
            </w:r>
            <w:r w:rsidR="0074521E" w:rsidRPr="008C3753">
              <w:t>DM-RS duration = single-symbol DM-RS</w:t>
            </w:r>
            <w:r w:rsidR="00641109" w:rsidRPr="008C3753">
              <w:t xml:space="preserve"> </w:t>
            </w:r>
            <w:r w:rsidRPr="008C3753">
              <w:rPr>
                <w:lang w:eastAsia="zh-CN"/>
              </w:rPr>
              <w:t>and the number of DM-RS CDM groups without data is 2</w:t>
            </w:r>
            <w:r w:rsidRPr="008C3753">
              <w:t xml:space="preserve">, </w:t>
            </w:r>
            <w:r w:rsidR="0074521E" w:rsidRPr="008C3753">
              <w:rPr>
                <w:rFonts w:eastAsia="DengXian"/>
                <w:lang w:eastAsia="zh-CN"/>
              </w:rPr>
              <w:t>a</w:t>
            </w:r>
            <w:r w:rsidR="0074521E" w:rsidRPr="008C3753">
              <w:rPr>
                <w:lang w:eastAsia="zh-CN"/>
              </w:rPr>
              <w:t>dditional DM-RS position</w:t>
            </w:r>
            <w:r w:rsidR="0074521E" w:rsidRPr="008C3753">
              <w:rPr>
                <w:rFonts w:eastAsia="DengXian"/>
                <w:lang w:eastAsia="zh-CN"/>
              </w:rPr>
              <w:t xml:space="preserve"> = pos1</w:t>
            </w:r>
            <w:r w:rsidR="00FB0B76" w:rsidRPr="008C3753">
              <w:rPr>
                <w:lang w:eastAsia="zh-CN"/>
              </w:rPr>
              <w:t>,</w:t>
            </w:r>
            <w:r w:rsidRPr="008C3753">
              <w:t xml:space="preserve"> </w:t>
            </w:r>
            <w:r w:rsidRPr="008C3753">
              <w:rPr>
                <w:i/>
                <w:lang w:eastAsia="zh-CN"/>
              </w:rPr>
              <w:t>l</w:t>
            </w:r>
            <w:r w:rsidRPr="008C3753">
              <w:rPr>
                <w:i/>
                <w:vertAlign w:val="subscript"/>
                <w:lang w:eastAsia="zh-CN"/>
              </w:rPr>
              <w:t>0</w:t>
            </w:r>
            <w:r w:rsidR="00FB0B76" w:rsidRPr="008C3753">
              <w:rPr>
                <w:i/>
                <w:vertAlign w:val="subscript"/>
                <w:lang w:eastAsia="zh-CN"/>
              </w:rPr>
              <w:t xml:space="preserve"> </w:t>
            </w:r>
            <w:r w:rsidRPr="008C3753">
              <w:t>= 2</w:t>
            </w:r>
            <w:r w:rsidR="00FB0B76" w:rsidRPr="008C3753">
              <w:rPr>
                <w:lang w:eastAsia="zh-CN"/>
              </w:rPr>
              <w:t xml:space="preserve"> and</w:t>
            </w:r>
            <w:r w:rsidRPr="008C3753">
              <w:rPr>
                <w:lang w:eastAsia="zh-CN"/>
              </w:rPr>
              <w:t xml:space="preserve"> </w:t>
            </w:r>
            <w:r w:rsidRPr="008C3753">
              <w:rPr>
                <w:i/>
                <w:lang w:eastAsia="zh-CN"/>
              </w:rPr>
              <w:t>l</w:t>
            </w:r>
            <w:r w:rsidR="00FB0B76" w:rsidRPr="008C3753">
              <w:rPr>
                <w:i/>
                <w:lang w:eastAsia="zh-CN"/>
              </w:rPr>
              <w:t xml:space="preserve"> </w:t>
            </w:r>
            <w:r w:rsidRPr="008C3753">
              <w:rPr>
                <w:lang w:eastAsia="zh-CN"/>
              </w:rPr>
              <w:t>=</w:t>
            </w:r>
            <w:r w:rsidR="00FB0B76" w:rsidRPr="008C3753">
              <w:rPr>
                <w:lang w:eastAsia="zh-CN"/>
              </w:rPr>
              <w:t xml:space="preserve"> </w:t>
            </w:r>
            <w:r w:rsidRPr="008C3753">
              <w:rPr>
                <w:lang w:eastAsia="zh-CN"/>
              </w:rPr>
              <w:t>11</w:t>
            </w:r>
            <w:r w:rsidR="00FB0B76" w:rsidRPr="008C3753">
              <w:rPr>
                <w:lang w:eastAsia="zh-CN"/>
              </w:rPr>
              <w:t xml:space="preserve"> for </w:t>
            </w:r>
            <w:r w:rsidR="00FB0B76" w:rsidRPr="008C3753">
              <w:t>PUSCH mapping type A</w:t>
            </w:r>
            <w:r w:rsidR="00FB0B76" w:rsidRPr="008C3753">
              <w:rPr>
                <w:lang w:eastAsia="zh-CN"/>
              </w:rPr>
              <w:t xml:space="preserve">, </w:t>
            </w:r>
            <w:r w:rsidR="00FB0B76" w:rsidRPr="008C3753">
              <w:rPr>
                <w:i/>
                <w:lang w:eastAsia="zh-CN"/>
              </w:rPr>
              <w:t>l</w:t>
            </w:r>
            <w:r w:rsidR="00FB0B76" w:rsidRPr="008C3753">
              <w:rPr>
                <w:i/>
                <w:vertAlign w:val="subscript"/>
                <w:lang w:eastAsia="zh-CN"/>
              </w:rPr>
              <w:t xml:space="preserve">0 </w:t>
            </w:r>
            <w:r w:rsidR="00FB0B76" w:rsidRPr="008C3753">
              <w:t xml:space="preserve">= </w:t>
            </w:r>
            <w:r w:rsidR="00FB0B76" w:rsidRPr="008C3753">
              <w:rPr>
                <w:lang w:eastAsia="zh-CN"/>
              </w:rPr>
              <w:t xml:space="preserve">0 and </w:t>
            </w:r>
            <w:r w:rsidR="00FB0B76" w:rsidRPr="008C3753">
              <w:rPr>
                <w:i/>
                <w:lang w:eastAsia="zh-CN"/>
              </w:rPr>
              <w:t xml:space="preserve">l </w:t>
            </w:r>
            <w:r w:rsidR="00FB0B76" w:rsidRPr="008C3753">
              <w:rPr>
                <w:lang w:eastAsia="zh-CN"/>
              </w:rPr>
              <w:t>= 10</w:t>
            </w:r>
            <w:r w:rsidR="00FB0B76" w:rsidRPr="008C3753">
              <w:t xml:space="preserve"> </w:t>
            </w:r>
            <w:r w:rsidR="00FB0B76" w:rsidRPr="008C3753">
              <w:rPr>
                <w:lang w:eastAsia="zh-CN"/>
              </w:rPr>
              <w:t xml:space="preserve">for </w:t>
            </w:r>
            <w:r w:rsidR="00FB0B76" w:rsidRPr="008C3753">
              <w:t xml:space="preserve">PUSCH mapping type </w:t>
            </w:r>
            <w:r w:rsidR="00FB0B76" w:rsidRPr="008C3753">
              <w:rPr>
                <w:lang w:eastAsia="zh-CN"/>
              </w:rPr>
              <w:t>B</w:t>
            </w:r>
            <w:r w:rsidRPr="008C3753">
              <w:t xml:space="preserve"> 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205C4F01" w14:textId="1B5F0D8F" w:rsidR="00B54AB6" w:rsidRPr="008C3753" w:rsidRDefault="00B54AB6" w:rsidP="004F624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573121E5" w14:textId="77777777" w:rsidR="00B54AB6" w:rsidRPr="008C3753" w:rsidRDefault="00B54AB6" w:rsidP="00B54AB6">
      <w:pPr>
        <w:rPr>
          <w:noProof/>
          <w:lang w:eastAsia="zh-CN"/>
        </w:rPr>
      </w:pPr>
    </w:p>
    <w:p w14:paraId="12EE4568" w14:textId="77777777" w:rsidR="00B54AB6" w:rsidRPr="008C3753" w:rsidRDefault="00B54AB6" w:rsidP="00B54AB6">
      <w:pPr>
        <w:pStyle w:val="Heading1"/>
        <w:rPr>
          <w:lang w:eastAsia="zh-CN"/>
        </w:rPr>
      </w:pPr>
      <w:bookmarkStart w:id="11139" w:name="_Toc21100223"/>
      <w:bookmarkStart w:id="11140" w:name="_Toc29810021"/>
      <w:bookmarkStart w:id="11141" w:name="_Toc36645414"/>
      <w:bookmarkStart w:id="11142" w:name="_Toc37272468"/>
      <w:bookmarkStart w:id="11143" w:name="_Toc45884715"/>
      <w:bookmarkStart w:id="11144" w:name="_Toc53182747"/>
      <w:bookmarkStart w:id="11145" w:name="_Toc58860533"/>
      <w:bookmarkStart w:id="11146" w:name="_Toc61182650"/>
      <w:bookmarkStart w:id="11147" w:name="_Toc66782643"/>
      <w:bookmarkStart w:id="11148" w:name="_Toc74967877"/>
      <w:bookmarkStart w:id="11149" w:name="_Toc76545328"/>
      <w:bookmarkStart w:id="11150" w:name="_Toc82598712"/>
      <w:bookmarkStart w:id="11151" w:name="_Toc89954360"/>
      <w:bookmarkStart w:id="11152" w:name="_Toc98774455"/>
      <w:bookmarkStart w:id="11153" w:name="_Toc106200435"/>
      <w:bookmarkStart w:id="11154" w:name="_Toc115190992"/>
      <w:bookmarkStart w:id="11155" w:name="_Toc122003563"/>
      <w:bookmarkStart w:id="11156" w:name="_Toc124155331"/>
      <w:bookmarkStart w:id="11157" w:name="_Toc131534104"/>
      <w:bookmarkStart w:id="11158" w:name="_Toc137399983"/>
      <w:bookmarkStart w:id="11159" w:name="_Toc147177354"/>
      <w:r w:rsidRPr="008C3753">
        <w:t>A.</w:t>
      </w:r>
      <w:r w:rsidRPr="008C3753">
        <w:rPr>
          <w:lang w:eastAsia="zh-CN"/>
        </w:rPr>
        <w:t>5</w:t>
      </w:r>
      <w:r w:rsidRPr="008C3753">
        <w:tab/>
        <w:t>Fixed Reference Channels for performance requirements (</w:t>
      </w:r>
      <w:r w:rsidRPr="008C3753">
        <w:rPr>
          <w:lang w:eastAsia="zh-CN"/>
        </w:rPr>
        <w:t>64QAM, R=567/1024</w:t>
      </w:r>
      <w:r w:rsidRPr="008C3753">
        <w:t>)</w:t>
      </w:r>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p>
    <w:p w14:paraId="682A084B" w14:textId="08411E60" w:rsidR="00B54AB6" w:rsidRPr="008C3753" w:rsidRDefault="00B54AB6" w:rsidP="00B54AB6">
      <w:pPr>
        <w:rPr>
          <w:lang w:eastAsia="zh-CN"/>
        </w:rPr>
      </w:pPr>
      <w:r w:rsidRPr="008C3753">
        <w:t>The parameters for the reference measurement channels are specified in table A.</w:t>
      </w:r>
      <w:r w:rsidRPr="008C3753">
        <w:rPr>
          <w:lang w:eastAsia="zh-CN"/>
        </w:rPr>
        <w:t>5</w:t>
      </w:r>
      <w:r w:rsidRPr="008C3753">
        <w:t>-</w:t>
      </w:r>
      <w:r w:rsidR="00665B66" w:rsidRPr="008C3753">
        <w:t>2</w:t>
      </w:r>
      <w:r w:rsidRPr="008C3753">
        <w:t xml:space="preserve"> for FR1 PUSCH performance requirements</w:t>
      </w:r>
      <w:r w:rsidR="00665B66" w:rsidRPr="008C3753">
        <w:rPr>
          <w:lang w:eastAsia="zh-CN"/>
        </w:rPr>
        <w:t xml:space="preserve"> with transform precoding disabled, </w:t>
      </w:r>
      <w:r w:rsidR="006E0451" w:rsidRPr="008C3753">
        <w:rPr>
          <w:rFonts w:eastAsia="DengXian"/>
          <w:lang w:eastAsia="zh-CN"/>
        </w:rPr>
        <w:t>a</w:t>
      </w:r>
      <w:r w:rsidR="006E0451" w:rsidRPr="008C3753">
        <w:rPr>
          <w:lang w:eastAsia="zh-CN"/>
        </w:rPr>
        <w:t>dditional DM-RS position</w:t>
      </w:r>
      <w:r w:rsidR="006E0451" w:rsidRPr="008C3753">
        <w:rPr>
          <w:rFonts w:eastAsia="DengXian"/>
          <w:lang w:eastAsia="zh-CN"/>
        </w:rPr>
        <w:t xml:space="preserve"> = pos1</w:t>
      </w:r>
      <w:r w:rsidR="00665B66" w:rsidRPr="008C3753">
        <w:rPr>
          <w:lang w:eastAsia="zh-CN"/>
        </w:rPr>
        <w:t xml:space="preserve"> and 1 transmission layer.</w:t>
      </w:r>
    </w:p>
    <w:p w14:paraId="2F8D133E" w14:textId="287CCCDA" w:rsidR="00B54AB6" w:rsidRPr="008C3753" w:rsidRDefault="00B54AB6" w:rsidP="00B54AB6">
      <w:pPr>
        <w:pStyle w:val="TH"/>
        <w:rPr>
          <w:lang w:eastAsia="zh-CN"/>
        </w:rPr>
      </w:pPr>
      <w:r w:rsidRPr="008C3753">
        <w:rPr>
          <w:rFonts w:eastAsia="Malgun Gothic"/>
        </w:rPr>
        <w:lastRenderedPageBreak/>
        <w:t>Table A.</w:t>
      </w:r>
      <w:r w:rsidRPr="008C3753">
        <w:rPr>
          <w:lang w:eastAsia="zh-CN"/>
        </w:rPr>
        <w:t>5</w:t>
      </w:r>
      <w:r w:rsidRPr="008C3753">
        <w:rPr>
          <w:rFonts w:eastAsia="Malgun Gothic"/>
        </w:rPr>
        <w:t xml:space="preserve">-1: </w:t>
      </w:r>
      <w:r w:rsidR="00665B66" w:rsidRPr="008C3753">
        <w:rPr>
          <w:rFonts w:eastAsia="Malgun Gothic"/>
        </w:rPr>
        <w:t>Void</w:t>
      </w:r>
    </w:p>
    <w:p w14:paraId="0432B8D5" w14:textId="5CEF17E0" w:rsidR="00B54AB6" w:rsidRPr="008C3753" w:rsidRDefault="00B54AB6" w:rsidP="00B54AB6">
      <w:pPr>
        <w:pStyle w:val="TH"/>
        <w:rPr>
          <w:lang w:eastAsia="zh-CN"/>
        </w:rPr>
      </w:pPr>
      <w:r w:rsidRPr="008C3753">
        <w:rPr>
          <w:rFonts w:eastAsia="Malgun Gothic"/>
        </w:rPr>
        <w:t>Table A.</w:t>
      </w:r>
      <w:r w:rsidRPr="008C3753">
        <w:rPr>
          <w:lang w:eastAsia="zh-CN"/>
        </w:rPr>
        <w:t>5</w:t>
      </w:r>
      <w:r w:rsidRPr="008C3753">
        <w:rPr>
          <w:rFonts w:eastAsia="Malgun Gothic"/>
        </w:rPr>
        <w:t>-</w:t>
      </w:r>
      <w:r w:rsidRPr="008C3753">
        <w:rPr>
          <w:lang w:eastAsia="zh-CN"/>
        </w:rPr>
        <w:t>2</w:t>
      </w:r>
      <w:r w:rsidRPr="008C3753">
        <w:rPr>
          <w:rFonts w:eastAsia="Malgun Gothic"/>
        </w:rPr>
        <w:t>: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006E0451" w:rsidRPr="008C3753">
        <w:rPr>
          <w:rFonts w:eastAsia="DengXian"/>
          <w:lang w:eastAsia="zh-CN"/>
        </w:rPr>
        <w:t>a</w:t>
      </w:r>
      <w:r w:rsidR="006E0451" w:rsidRPr="008C3753">
        <w:rPr>
          <w:lang w:eastAsia="zh-CN"/>
        </w:rPr>
        <w:t>dditional DM-RS position</w:t>
      </w:r>
      <w:r w:rsidR="006E0451"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w:t>
      </w:r>
      <w:r w:rsidRPr="008C3753">
        <w:rPr>
          <w:lang w:eastAsia="zh-CN"/>
        </w:rPr>
        <w:t>64QAM</w:t>
      </w:r>
      <w:r w:rsidRPr="008C3753">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D963EBD" w14:textId="77777777" w:rsidTr="00641109">
        <w:trPr>
          <w:cantSplit/>
          <w:jc w:val="center"/>
        </w:trPr>
        <w:tc>
          <w:tcPr>
            <w:tcW w:w="2421" w:type="dxa"/>
          </w:tcPr>
          <w:p w14:paraId="28E987A4" w14:textId="77777777" w:rsidR="00B54AB6" w:rsidRPr="008C3753" w:rsidRDefault="00B54AB6" w:rsidP="00E130A0">
            <w:pPr>
              <w:pStyle w:val="TAH"/>
            </w:pPr>
            <w:r w:rsidRPr="008C3753">
              <w:t>Reference channel</w:t>
            </w:r>
          </w:p>
        </w:tc>
        <w:tc>
          <w:tcPr>
            <w:tcW w:w="1070" w:type="dxa"/>
          </w:tcPr>
          <w:p w14:paraId="22056443" w14:textId="77777777" w:rsidR="00B54AB6" w:rsidRPr="008C3753" w:rsidRDefault="00B54AB6" w:rsidP="00E130A0">
            <w:pPr>
              <w:pStyle w:val="TAH"/>
            </w:pPr>
            <w:r w:rsidRPr="008C3753">
              <w:rPr>
                <w:lang w:eastAsia="zh-CN"/>
              </w:rPr>
              <w:t>G-FR1-A5-8</w:t>
            </w:r>
          </w:p>
        </w:tc>
        <w:tc>
          <w:tcPr>
            <w:tcW w:w="1071" w:type="dxa"/>
          </w:tcPr>
          <w:p w14:paraId="43E43555" w14:textId="77777777" w:rsidR="00B54AB6" w:rsidRPr="008C3753" w:rsidRDefault="00B54AB6" w:rsidP="00E130A0">
            <w:pPr>
              <w:pStyle w:val="TAH"/>
            </w:pPr>
            <w:r w:rsidRPr="008C3753">
              <w:rPr>
                <w:lang w:eastAsia="zh-CN"/>
              </w:rPr>
              <w:t>G-FR1-A5-9</w:t>
            </w:r>
          </w:p>
        </w:tc>
        <w:tc>
          <w:tcPr>
            <w:tcW w:w="1070" w:type="dxa"/>
          </w:tcPr>
          <w:p w14:paraId="24DED34D" w14:textId="77777777" w:rsidR="00B54AB6" w:rsidRPr="008C3753" w:rsidRDefault="00B54AB6" w:rsidP="00E130A0">
            <w:pPr>
              <w:pStyle w:val="TAH"/>
            </w:pPr>
            <w:r w:rsidRPr="008C3753">
              <w:rPr>
                <w:lang w:eastAsia="zh-CN"/>
              </w:rPr>
              <w:t>G-FR1-A5-10</w:t>
            </w:r>
          </w:p>
        </w:tc>
        <w:tc>
          <w:tcPr>
            <w:tcW w:w="1071" w:type="dxa"/>
          </w:tcPr>
          <w:p w14:paraId="135CE726" w14:textId="77777777" w:rsidR="00B54AB6" w:rsidRPr="008C3753" w:rsidRDefault="00B54AB6" w:rsidP="00E130A0">
            <w:pPr>
              <w:pStyle w:val="TAH"/>
            </w:pPr>
            <w:r w:rsidRPr="008C3753">
              <w:rPr>
                <w:lang w:eastAsia="zh-CN"/>
              </w:rPr>
              <w:t>G-FR1-A5-11</w:t>
            </w:r>
          </w:p>
        </w:tc>
        <w:tc>
          <w:tcPr>
            <w:tcW w:w="1070" w:type="dxa"/>
          </w:tcPr>
          <w:p w14:paraId="6E1C5CCA" w14:textId="77777777" w:rsidR="00B54AB6" w:rsidRPr="008C3753" w:rsidRDefault="00B54AB6" w:rsidP="00E130A0">
            <w:pPr>
              <w:pStyle w:val="TAH"/>
            </w:pPr>
            <w:r w:rsidRPr="008C3753">
              <w:rPr>
                <w:lang w:eastAsia="zh-CN"/>
              </w:rPr>
              <w:t>G-FR1-A5-12</w:t>
            </w:r>
          </w:p>
        </w:tc>
        <w:tc>
          <w:tcPr>
            <w:tcW w:w="1071" w:type="dxa"/>
          </w:tcPr>
          <w:p w14:paraId="5120B63B" w14:textId="77777777" w:rsidR="00B54AB6" w:rsidRPr="008C3753" w:rsidRDefault="00B54AB6" w:rsidP="00E130A0">
            <w:pPr>
              <w:pStyle w:val="TAH"/>
            </w:pPr>
            <w:r w:rsidRPr="008C3753">
              <w:rPr>
                <w:lang w:eastAsia="zh-CN"/>
              </w:rPr>
              <w:t>G-FR1-A5-13</w:t>
            </w:r>
          </w:p>
        </w:tc>
        <w:tc>
          <w:tcPr>
            <w:tcW w:w="1071" w:type="dxa"/>
          </w:tcPr>
          <w:p w14:paraId="6EFBD138" w14:textId="77777777" w:rsidR="00B54AB6" w:rsidRPr="008C3753" w:rsidRDefault="00B54AB6" w:rsidP="00E130A0">
            <w:pPr>
              <w:pStyle w:val="TAH"/>
              <w:rPr>
                <w:lang w:eastAsia="zh-CN"/>
              </w:rPr>
            </w:pPr>
            <w:r w:rsidRPr="008C3753">
              <w:rPr>
                <w:lang w:eastAsia="zh-CN"/>
              </w:rPr>
              <w:t>G-FR1-A5-14</w:t>
            </w:r>
          </w:p>
        </w:tc>
      </w:tr>
      <w:tr w:rsidR="003C5595" w:rsidRPr="008C3753" w14:paraId="7E71CAB4" w14:textId="77777777" w:rsidTr="00641109">
        <w:trPr>
          <w:cantSplit/>
          <w:jc w:val="center"/>
        </w:trPr>
        <w:tc>
          <w:tcPr>
            <w:tcW w:w="2421" w:type="dxa"/>
          </w:tcPr>
          <w:p w14:paraId="17F1B9FF" w14:textId="414CA0BF" w:rsidR="00B54AB6" w:rsidRPr="008C3753" w:rsidRDefault="00B54AB6" w:rsidP="00E130A0">
            <w:pPr>
              <w:pStyle w:val="TAC"/>
              <w:rPr>
                <w:lang w:eastAsia="zh-CN"/>
              </w:rPr>
            </w:pPr>
            <w:r w:rsidRPr="008C3753">
              <w:rPr>
                <w:lang w:eastAsia="zh-CN"/>
              </w:rPr>
              <w:t xml:space="preserve">Subcarrier spacing </w:t>
            </w:r>
            <w:r w:rsidR="00F31B70" w:rsidRPr="008C3753">
              <w:rPr>
                <w:rFonts w:cs="Arial"/>
                <w:lang w:eastAsia="zh-CN"/>
              </w:rPr>
              <w:t>(kHz)</w:t>
            </w:r>
          </w:p>
        </w:tc>
        <w:tc>
          <w:tcPr>
            <w:tcW w:w="1070" w:type="dxa"/>
          </w:tcPr>
          <w:p w14:paraId="2F791D3E" w14:textId="77777777" w:rsidR="00B54AB6" w:rsidRPr="008C3753" w:rsidRDefault="00B54AB6" w:rsidP="00E130A0">
            <w:pPr>
              <w:pStyle w:val="TAC"/>
              <w:rPr>
                <w:lang w:eastAsia="zh-CN"/>
              </w:rPr>
            </w:pPr>
            <w:r w:rsidRPr="008C3753">
              <w:rPr>
                <w:lang w:eastAsia="zh-CN"/>
              </w:rPr>
              <w:t>15</w:t>
            </w:r>
          </w:p>
        </w:tc>
        <w:tc>
          <w:tcPr>
            <w:tcW w:w="1071" w:type="dxa"/>
          </w:tcPr>
          <w:p w14:paraId="54639070" w14:textId="77777777" w:rsidR="00B54AB6" w:rsidRPr="008C3753" w:rsidRDefault="00B54AB6" w:rsidP="00E130A0">
            <w:pPr>
              <w:pStyle w:val="TAC"/>
            </w:pPr>
            <w:r w:rsidRPr="008C3753">
              <w:rPr>
                <w:lang w:eastAsia="zh-CN"/>
              </w:rPr>
              <w:t>15</w:t>
            </w:r>
          </w:p>
        </w:tc>
        <w:tc>
          <w:tcPr>
            <w:tcW w:w="1070" w:type="dxa"/>
          </w:tcPr>
          <w:p w14:paraId="0AA90C61" w14:textId="77777777" w:rsidR="00B54AB6" w:rsidRPr="008C3753" w:rsidRDefault="00B54AB6" w:rsidP="00E130A0">
            <w:pPr>
              <w:pStyle w:val="TAC"/>
            </w:pPr>
            <w:r w:rsidRPr="008C3753">
              <w:rPr>
                <w:lang w:eastAsia="zh-CN"/>
              </w:rPr>
              <w:t>15</w:t>
            </w:r>
          </w:p>
        </w:tc>
        <w:tc>
          <w:tcPr>
            <w:tcW w:w="1071" w:type="dxa"/>
          </w:tcPr>
          <w:p w14:paraId="124CAA1A" w14:textId="77777777" w:rsidR="00B54AB6" w:rsidRPr="008C3753" w:rsidRDefault="00B54AB6" w:rsidP="00E130A0">
            <w:pPr>
              <w:pStyle w:val="TAC"/>
            </w:pPr>
            <w:r w:rsidRPr="008C3753">
              <w:rPr>
                <w:lang w:eastAsia="zh-CN"/>
              </w:rPr>
              <w:t>30</w:t>
            </w:r>
          </w:p>
        </w:tc>
        <w:tc>
          <w:tcPr>
            <w:tcW w:w="1070" w:type="dxa"/>
          </w:tcPr>
          <w:p w14:paraId="22265827" w14:textId="77777777" w:rsidR="00B54AB6" w:rsidRPr="008C3753" w:rsidRDefault="00B54AB6" w:rsidP="00E130A0">
            <w:pPr>
              <w:pStyle w:val="TAC"/>
            </w:pPr>
            <w:r w:rsidRPr="008C3753">
              <w:rPr>
                <w:lang w:eastAsia="zh-CN"/>
              </w:rPr>
              <w:t>30</w:t>
            </w:r>
          </w:p>
        </w:tc>
        <w:tc>
          <w:tcPr>
            <w:tcW w:w="1071" w:type="dxa"/>
          </w:tcPr>
          <w:p w14:paraId="34108631" w14:textId="77777777" w:rsidR="00B54AB6" w:rsidRPr="008C3753" w:rsidRDefault="00B54AB6" w:rsidP="00E130A0">
            <w:pPr>
              <w:pStyle w:val="TAC"/>
            </w:pPr>
            <w:r w:rsidRPr="008C3753">
              <w:rPr>
                <w:lang w:eastAsia="zh-CN"/>
              </w:rPr>
              <w:t>30</w:t>
            </w:r>
          </w:p>
        </w:tc>
        <w:tc>
          <w:tcPr>
            <w:tcW w:w="1071" w:type="dxa"/>
          </w:tcPr>
          <w:p w14:paraId="78F8DE37" w14:textId="77777777" w:rsidR="00B54AB6" w:rsidRPr="008C3753" w:rsidRDefault="00B54AB6" w:rsidP="00E130A0">
            <w:pPr>
              <w:pStyle w:val="TAC"/>
            </w:pPr>
            <w:r w:rsidRPr="008C3753">
              <w:rPr>
                <w:lang w:eastAsia="zh-CN"/>
              </w:rPr>
              <w:t>30</w:t>
            </w:r>
          </w:p>
        </w:tc>
      </w:tr>
      <w:tr w:rsidR="003C5595" w:rsidRPr="008C3753" w14:paraId="321168DD" w14:textId="77777777" w:rsidTr="00641109">
        <w:trPr>
          <w:cantSplit/>
          <w:jc w:val="center"/>
        </w:trPr>
        <w:tc>
          <w:tcPr>
            <w:tcW w:w="2421" w:type="dxa"/>
          </w:tcPr>
          <w:p w14:paraId="6E7A5CCA" w14:textId="77777777" w:rsidR="00B54AB6" w:rsidRPr="008C3753" w:rsidRDefault="00B54AB6" w:rsidP="00E130A0">
            <w:pPr>
              <w:pStyle w:val="TAC"/>
            </w:pPr>
            <w:r w:rsidRPr="008C3753">
              <w:t>Allocated resource blocks</w:t>
            </w:r>
          </w:p>
        </w:tc>
        <w:tc>
          <w:tcPr>
            <w:tcW w:w="1070" w:type="dxa"/>
          </w:tcPr>
          <w:p w14:paraId="6746A5E5" w14:textId="77777777" w:rsidR="00B54AB6" w:rsidRPr="008C3753" w:rsidRDefault="00B54AB6" w:rsidP="00E130A0">
            <w:pPr>
              <w:pStyle w:val="TAC"/>
              <w:rPr>
                <w:rFonts w:eastAsia="Yu Mincho"/>
              </w:rPr>
            </w:pPr>
            <w:r w:rsidRPr="008C3753">
              <w:rPr>
                <w:rFonts w:eastAsia="Yu Mincho"/>
              </w:rPr>
              <w:t>25</w:t>
            </w:r>
          </w:p>
        </w:tc>
        <w:tc>
          <w:tcPr>
            <w:tcW w:w="1071" w:type="dxa"/>
          </w:tcPr>
          <w:p w14:paraId="1C572D6B" w14:textId="77777777" w:rsidR="00B54AB6" w:rsidRPr="008C3753" w:rsidRDefault="00B54AB6" w:rsidP="00E130A0">
            <w:pPr>
              <w:pStyle w:val="TAC"/>
              <w:rPr>
                <w:rFonts w:eastAsia="Yu Mincho"/>
              </w:rPr>
            </w:pPr>
            <w:r w:rsidRPr="008C3753">
              <w:rPr>
                <w:rFonts w:eastAsia="Yu Mincho"/>
              </w:rPr>
              <w:t>52</w:t>
            </w:r>
          </w:p>
        </w:tc>
        <w:tc>
          <w:tcPr>
            <w:tcW w:w="1070" w:type="dxa"/>
          </w:tcPr>
          <w:p w14:paraId="57761293" w14:textId="77777777" w:rsidR="00B54AB6" w:rsidRPr="008C3753" w:rsidRDefault="00B54AB6" w:rsidP="00E130A0">
            <w:pPr>
              <w:pStyle w:val="TAC"/>
              <w:rPr>
                <w:lang w:eastAsia="zh-CN"/>
              </w:rPr>
            </w:pPr>
            <w:r w:rsidRPr="008C3753">
              <w:rPr>
                <w:lang w:eastAsia="zh-CN"/>
              </w:rPr>
              <w:t>106</w:t>
            </w:r>
          </w:p>
        </w:tc>
        <w:tc>
          <w:tcPr>
            <w:tcW w:w="1071" w:type="dxa"/>
          </w:tcPr>
          <w:p w14:paraId="67B36DC9" w14:textId="77777777" w:rsidR="00B54AB6" w:rsidRPr="008C3753" w:rsidRDefault="00B54AB6" w:rsidP="00E130A0">
            <w:pPr>
              <w:pStyle w:val="TAC"/>
              <w:rPr>
                <w:rFonts w:eastAsia="Yu Mincho"/>
              </w:rPr>
            </w:pPr>
            <w:r w:rsidRPr="008C3753">
              <w:rPr>
                <w:rFonts w:eastAsia="Yu Mincho"/>
              </w:rPr>
              <w:t>24</w:t>
            </w:r>
          </w:p>
        </w:tc>
        <w:tc>
          <w:tcPr>
            <w:tcW w:w="1070" w:type="dxa"/>
          </w:tcPr>
          <w:p w14:paraId="6987B6CC" w14:textId="77777777" w:rsidR="00B54AB6" w:rsidRPr="008C3753" w:rsidRDefault="00B54AB6" w:rsidP="00E130A0">
            <w:pPr>
              <w:pStyle w:val="TAC"/>
              <w:rPr>
                <w:rFonts w:eastAsia="Yu Mincho"/>
              </w:rPr>
            </w:pPr>
            <w:r w:rsidRPr="008C3753">
              <w:rPr>
                <w:rFonts w:eastAsia="Yu Mincho"/>
              </w:rPr>
              <w:t>51</w:t>
            </w:r>
          </w:p>
        </w:tc>
        <w:tc>
          <w:tcPr>
            <w:tcW w:w="1071" w:type="dxa"/>
          </w:tcPr>
          <w:p w14:paraId="167C96D7" w14:textId="77777777" w:rsidR="00B54AB6" w:rsidRPr="008C3753" w:rsidRDefault="00B54AB6" w:rsidP="00E130A0">
            <w:pPr>
              <w:pStyle w:val="TAC"/>
              <w:rPr>
                <w:rFonts w:eastAsia="Yu Mincho"/>
              </w:rPr>
            </w:pPr>
            <w:r w:rsidRPr="008C3753">
              <w:rPr>
                <w:rFonts w:eastAsia="Yu Mincho"/>
              </w:rPr>
              <w:t>106</w:t>
            </w:r>
          </w:p>
        </w:tc>
        <w:tc>
          <w:tcPr>
            <w:tcW w:w="1071" w:type="dxa"/>
          </w:tcPr>
          <w:p w14:paraId="44B36AB5" w14:textId="77777777" w:rsidR="00B54AB6" w:rsidRPr="008C3753" w:rsidRDefault="00B54AB6" w:rsidP="00E130A0">
            <w:pPr>
              <w:pStyle w:val="TAC"/>
              <w:rPr>
                <w:rFonts w:eastAsia="Yu Mincho"/>
              </w:rPr>
            </w:pPr>
            <w:r w:rsidRPr="008C3753">
              <w:rPr>
                <w:rFonts w:eastAsia="Yu Mincho"/>
              </w:rPr>
              <w:t>273</w:t>
            </w:r>
          </w:p>
        </w:tc>
      </w:tr>
      <w:tr w:rsidR="003C5595" w:rsidRPr="008C3753" w14:paraId="4532A8EF" w14:textId="77777777" w:rsidTr="00641109">
        <w:trPr>
          <w:cantSplit/>
          <w:jc w:val="center"/>
        </w:trPr>
        <w:tc>
          <w:tcPr>
            <w:tcW w:w="2421" w:type="dxa"/>
          </w:tcPr>
          <w:p w14:paraId="60F0A838" w14:textId="77777777" w:rsidR="00B54AB6" w:rsidRPr="008C3753" w:rsidRDefault="00B54AB6" w:rsidP="00E130A0">
            <w:pPr>
              <w:pStyle w:val="TAC"/>
              <w:rPr>
                <w:lang w:eastAsia="zh-CN"/>
              </w:rPr>
            </w:pPr>
            <w:r w:rsidRPr="008C3753">
              <w:rPr>
                <w:lang w:eastAsia="zh-CN"/>
              </w:rPr>
              <w:t>CP</w:t>
            </w:r>
            <w:r w:rsidRPr="008C3753">
              <w:t xml:space="preserve">-OFDM Symbols per </w:t>
            </w:r>
            <w:r w:rsidRPr="008C3753">
              <w:rPr>
                <w:lang w:eastAsia="zh-CN"/>
              </w:rPr>
              <w:t>slot (Note 1)</w:t>
            </w:r>
          </w:p>
        </w:tc>
        <w:tc>
          <w:tcPr>
            <w:tcW w:w="1070" w:type="dxa"/>
          </w:tcPr>
          <w:p w14:paraId="0B72668E" w14:textId="77777777" w:rsidR="00B54AB6" w:rsidRPr="008C3753" w:rsidRDefault="00B54AB6" w:rsidP="00E130A0">
            <w:pPr>
              <w:pStyle w:val="TAC"/>
              <w:rPr>
                <w:lang w:eastAsia="zh-CN"/>
              </w:rPr>
            </w:pPr>
            <w:r w:rsidRPr="008C3753">
              <w:rPr>
                <w:lang w:eastAsia="zh-CN"/>
              </w:rPr>
              <w:t>12</w:t>
            </w:r>
          </w:p>
        </w:tc>
        <w:tc>
          <w:tcPr>
            <w:tcW w:w="1071" w:type="dxa"/>
          </w:tcPr>
          <w:p w14:paraId="3ED512E1" w14:textId="77777777" w:rsidR="00B54AB6" w:rsidRPr="008C3753" w:rsidRDefault="00B54AB6" w:rsidP="00E130A0">
            <w:pPr>
              <w:pStyle w:val="TAC"/>
            </w:pPr>
            <w:r w:rsidRPr="008C3753">
              <w:rPr>
                <w:lang w:eastAsia="zh-CN"/>
              </w:rPr>
              <w:t>12</w:t>
            </w:r>
          </w:p>
        </w:tc>
        <w:tc>
          <w:tcPr>
            <w:tcW w:w="1070" w:type="dxa"/>
          </w:tcPr>
          <w:p w14:paraId="0F420B8C" w14:textId="77777777" w:rsidR="00B54AB6" w:rsidRPr="008C3753" w:rsidRDefault="00B54AB6" w:rsidP="00E130A0">
            <w:pPr>
              <w:pStyle w:val="TAC"/>
            </w:pPr>
            <w:r w:rsidRPr="008C3753">
              <w:rPr>
                <w:lang w:eastAsia="zh-CN"/>
              </w:rPr>
              <w:t>12</w:t>
            </w:r>
          </w:p>
        </w:tc>
        <w:tc>
          <w:tcPr>
            <w:tcW w:w="1071" w:type="dxa"/>
          </w:tcPr>
          <w:p w14:paraId="73C1AA1C" w14:textId="77777777" w:rsidR="00B54AB6" w:rsidRPr="008C3753" w:rsidRDefault="00B54AB6" w:rsidP="00E130A0">
            <w:pPr>
              <w:pStyle w:val="TAC"/>
            </w:pPr>
            <w:r w:rsidRPr="008C3753">
              <w:rPr>
                <w:lang w:eastAsia="zh-CN"/>
              </w:rPr>
              <w:t>12</w:t>
            </w:r>
          </w:p>
        </w:tc>
        <w:tc>
          <w:tcPr>
            <w:tcW w:w="1070" w:type="dxa"/>
          </w:tcPr>
          <w:p w14:paraId="67A7F379" w14:textId="77777777" w:rsidR="00B54AB6" w:rsidRPr="008C3753" w:rsidRDefault="00B54AB6" w:rsidP="00E130A0">
            <w:pPr>
              <w:pStyle w:val="TAC"/>
            </w:pPr>
            <w:r w:rsidRPr="008C3753">
              <w:rPr>
                <w:lang w:eastAsia="zh-CN"/>
              </w:rPr>
              <w:t>12</w:t>
            </w:r>
          </w:p>
        </w:tc>
        <w:tc>
          <w:tcPr>
            <w:tcW w:w="1071" w:type="dxa"/>
          </w:tcPr>
          <w:p w14:paraId="31345A2D" w14:textId="77777777" w:rsidR="00B54AB6" w:rsidRPr="008C3753" w:rsidRDefault="00B54AB6" w:rsidP="00E130A0">
            <w:pPr>
              <w:pStyle w:val="TAC"/>
            </w:pPr>
            <w:r w:rsidRPr="008C3753">
              <w:rPr>
                <w:lang w:eastAsia="zh-CN"/>
              </w:rPr>
              <w:t>12</w:t>
            </w:r>
          </w:p>
        </w:tc>
        <w:tc>
          <w:tcPr>
            <w:tcW w:w="1071" w:type="dxa"/>
          </w:tcPr>
          <w:p w14:paraId="4074356F" w14:textId="77777777" w:rsidR="00B54AB6" w:rsidRPr="008C3753" w:rsidRDefault="00B54AB6" w:rsidP="00E130A0">
            <w:pPr>
              <w:pStyle w:val="TAC"/>
            </w:pPr>
            <w:r w:rsidRPr="008C3753">
              <w:rPr>
                <w:lang w:eastAsia="zh-CN"/>
              </w:rPr>
              <w:t>12</w:t>
            </w:r>
          </w:p>
        </w:tc>
      </w:tr>
      <w:tr w:rsidR="003C5595" w:rsidRPr="008C3753" w14:paraId="20B1F9D3" w14:textId="77777777" w:rsidTr="00641109">
        <w:trPr>
          <w:cantSplit/>
          <w:jc w:val="center"/>
        </w:trPr>
        <w:tc>
          <w:tcPr>
            <w:tcW w:w="2421" w:type="dxa"/>
          </w:tcPr>
          <w:p w14:paraId="4387A8D9" w14:textId="77777777" w:rsidR="00B54AB6" w:rsidRPr="008C3753" w:rsidRDefault="00B54AB6" w:rsidP="00E130A0">
            <w:pPr>
              <w:pStyle w:val="TAC"/>
            </w:pPr>
            <w:r w:rsidRPr="008C3753">
              <w:t>Modulation</w:t>
            </w:r>
          </w:p>
        </w:tc>
        <w:tc>
          <w:tcPr>
            <w:tcW w:w="1070" w:type="dxa"/>
          </w:tcPr>
          <w:p w14:paraId="4665665F" w14:textId="77777777" w:rsidR="00B54AB6" w:rsidRPr="008C3753" w:rsidRDefault="00B54AB6" w:rsidP="00E130A0">
            <w:pPr>
              <w:pStyle w:val="TAC"/>
              <w:rPr>
                <w:lang w:eastAsia="zh-CN"/>
              </w:rPr>
            </w:pPr>
            <w:r w:rsidRPr="008C3753">
              <w:rPr>
                <w:lang w:eastAsia="zh-CN"/>
              </w:rPr>
              <w:t>64QAM</w:t>
            </w:r>
          </w:p>
        </w:tc>
        <w:tc>
          <w:tcPr>
            <w:tcW w:w="1071" w:type="dxa"/>
          </w:tcPr>
          <w:p w14:paraId="3B1526AD" w14:textId="77777777" w:rsidR="00B54AB6" w:rsidRPr="008C3753" w:rsidRDefault="00B54AB6" w:rsidP="00E130A0">
            <w:pPr>
              <w:pStyle w:val="TAC"/>
            </w:pPr>
            <w:r w:rsidRPr="008C3753">
              <w:rPr>
                <w:lang w:eastAsia="zh-CN"/>
              </w:rPr>
              <w:t>64QAM</w:t>
            </w:r>
          </w:p>
        </w:tc>
        <w:tc>
          <w:tcPr>
            <w:tcW w:w="1070" w:type="dxa"/>
          </w:tcPr>
          <w:p w14:paraId="35797E5C" w14:textId="77777777" w:rsidR="00B54AB6" w:rsidRPr="008C3753" w:rsidRDefault="00B54AB6" w:rsidP="00E130A0">
            <w:pPr>
              <w:pStyle w:val="TAC"/>
            </w:pPr>
            <w:r w:rsidRPr="008C3753">
              <w:rPr>
                <w:lang w:eastAsia="zh-CN"/>
              </w:rPr>
              <w:t>64QAM</w:t>
            </w:r>
          </w:p>
        </w:tc>
        <w:tc>
          <w:tcPr>
            <w:tcW w:w="1071" w:type="dxa"/>
          </w:tcPr>
          <w:p w14:paraId="10F15C27" w14:textId="77777777" w:rsidR="00B54AB6" w:rsidRPr="008C3753" w:rsidRDefault="00B54AB6" w:rsidP="00E130A0">
            <w:pPr>
              <w:pStyle w:val="TAC"/>
            </w:pPr>
            <w:r w:rsidRPr="008C3753">
              <w:rPr>
                <w:lang w:eastAsia="zh-CN"/>
              </w:rPr>
              <w:t>64QAM</w:t>
            </w:r>
          </w:p>
        </w:tc>
        <w:tc>
          <w:tcPr>
            <w:tcW w:w="1070" w:type="dxa"/>
          </w:tcPr>
          <w:p w14:paraId="1668F7A6" w14:textId="77777777" w:rsidR="00B54AB6" w:rsidRPr="008C3753" w:rsidRDefault="00B54AB6" w:rsidP="00E130A0">
            <w:pPr>
              <w:pStyle w:val="TAC"/>
            </w:pPr>
            <w:r w:rsidRPr="008C3753">
              <w:rPr>
                <w:lang w:eastAsia="zh-CN"/>
              </w:rPr>
              <w:t>64QAM</w:t>
            </w:r>
          </w:p>
        </w:tc>
        <w:tc>
          <w:tcPr>
            <w:tcW w:w="1071" w:type="dxa"/>
          </w:tcPr>
          <w:p w14:paraId="53F1469D" w14:textId="77777777" w:rsidR="00B54AB6" w:rsidRPr="008C3753" w:rsidRDefault="00B54AB6" w:rsidP="00E130A0">
            <w:pPr>
              <w:pStyle w:val="TAC"/>
            </w:pPr>
            <w:r w:rsidRPr="008C3753">
              <w:rPr>
                <w:lang w:eastAsia="zh-CN"/>
              </w:rPr>
              <w:t>64QAM</w:t>
            </w:r>
          </w:p>
        </w:tc>
        <w:tc>
          <w:tcPr>
            <w:tcW w:w="1071" w:type="dxa"/>
          </w:tcPr>
          <w:p w14:paraId="6A2ECE6C" w14:textId="77777777" w:rsidR="00B54AB6" w:rsidRPr="008C3753" w:rsidRDefault="00B54AB6" w:rsidP="00E130A0">
            <w:pPr>
              <w:pStyle w:val="TAC"/>
            </w:pPr>
            <w:r w:rsidRPr="008C3753">
              <w:rPr>
                <w:lang w:eastAsia="zh-CN"/>
              </w:rPr>
              <w:t>64QAM</w:t>
            </w:r>
          </w:p>
        </w:tc>
      </w:tr>
      <w:tr w:rsidR="003C5595" w:rsidRPr="008C3753" w14:paraId="6200AEAC" w14:textId="77777777" w:rsidTr="00641109">
        <w:trPr>
          <w:cantSplit/>
          <w:jc w:val="center"/>
        </w:trPr>
        <w:tc>
          <w:tcPr>
            <w:tcW w:w="2421" w:type="dxa"/>
          </w:tcPr>
          <w:p w14:paraId="66C9DF67" w14:textId="77777777" w:rsidR="00B54AB6" w:rsidRPr="008C3753" w:rsidRDefault="00B54AB6" w:rsidP="00E130A0">
            <w:pPr>
              <w:pStyle w:val="TAC"/>
            </w:pPr>
            <w:r w:rsidRPr="008C3753">
              <w:t>Code rate</w:t>
            </w:r>
            <w:r w:rsidRPr="008C3753">
              <w:rPr>
                <w:lang w:eastAsia="zh-CN"/>
              </w:rPr>
              <w:t xml:space="preserve"> (Note 2)</w:t>
            </w:r>
          </w:p>
        </w:tc>
        <w:tc>
          <w:tcPr>
            <w:tcW w:w="1070" w:type="dxa"/>
          </w:tcPr>
          <w:p w14:paraId="698C64C2" w14:textId="77777777" w:rsidR="00B54AB6" w:rsidRPr="008C3753" w:rsidRDefault="00B54AB6" w:rsidP="00E130A0">
            <w:pPr>
              <w:pStyle w:val="TAC"/>
              <w:rPr>
                <w:lang w:eastAsia="zh-CN"/>
              </w:rPr>
            </w:pPr>
            <w:r w:rsidRPr="008C3753">
              <w:rPr>
                <w:lang w:eastAsia="zh-CN"/>
              </w:rPr>
              <w:t>567/1024</w:t>
            </w:r>
          </w:p>
        </w:tc>
        <w:tc>
          <w:tcPr>
            <w:tcW w:w="1071" w:type="dxa"/>
          </w:tcPr>
          <w:p w14:paraId="4A02475C" w14:textId="77777777" w:rsidR="00B54AB6" w:rsidRPr="008C3753" w:rsidRDefault="00B54AB6" w:rsidP="00E130A0">
            <w:pPr>
              <w:pStyle w:val="TAC"/>
              <w:rPr>
                <w:lang w:eastAsia="zh-CN"/>
              </w:rPr>
            </w:pPr>
            <w:r w:rsidRPr="008C3753">
              <w:rPr>
                <w:lang w:eastAsia="zh-CN"/>
              </w:rPr>
              <w:t>567/1024</w:t>
            </w:r>
          </w:p>
        </w:tc>
        <w:tc>
          <w:tcPr>
            <w:tcW w:w="1070" w:type="dxa"/>
          </w:tcPr>
          <w:p w14:paraId="547868F1" w14:textId="77777777" w:rsidR="00B54AB6" w:rsidRPr="008C3753" w:rsidRDefault="00B54AB6" w:rsidP="00E130A0">
            <w:pPr>
              <w:pStyle w:val="TAC"/>
              <w:rPr>
                <w:lang w:eastAsia="zh-CN"/>
              </w:rPr>
            </w:pPr>
            <w:r w:rsidRPr="008C3753">
              <w:rPr>
                <w:lang w:eastAsia="zh-CN"/>
              </w:rPr>
              <w:t>567/1024</w:t>
            </w:r>
          </w:p>
        </w:tc>
        <w:tc>
          <w:tcPr>
            <w:tcW w:w="1071" w:type="dxa"/>
          </w:tcPr>
          <w:p w14:paraId="2A5EBB32" w14:textId="77777777" w:rsidR="00B54AB6" w:rsidRPr="008C3753" w:rsidRDefault="00B54AB6" w:rsidP="00E130A0">
            <w:pPr>
              <w:pStyle w:val="TAC"/>
              <w:rPr>
                <w:lang w:eastAsia="zh-CN"/>
              </w:rPr>
            </w:pPr>
            <w:r w:rsidRPr="008C3753">
              <w:rPr>
                <w:lang w:eastAsia="zh-CN"/>
              </w:rPr>
              <w:t>567/1024</w:t>
            </w:r>
          </w:p>
        </w:tc>
        <w:tc>
          <w:tcPr>
            <w:tcW w:w="1070" w:type="dxa"/>
          </w:tcPr>
          <w:p w14:paraId="0F40383F" w14:textId="77777777" w:rsidR="00B54AB6" w:rsidRPr="008C3753" w:rsidRDefault="00B54AB6" w:rsidP="00E130A0">
            <w:pPr>
              <w:pStyle w:val="TAC"/>
              <w:rPr>
                <w:lang w:eastAsia="zh-CN"/>
              </w:rPr>
            </w:pPr>
            <w:r w:rsidRPr="008C3753">
              <w:rPr>
                <w:lang w:eastAsia="zh-CN"/>
              </w:rPr>
              <w:t>567/1024</w:t>
            </w:r>
          </w:p>
        </w:tc>
        <w:tc>
          <w:tcPr>
            <w:tcW w:w="1071" w:type="dxa"/>
          </w:tcPr>
          <w:p w14:paraId="2DBA7C84" w14:textId="77777777" w:rsidR="00B54AB6" w:rsidRPr="008C3753" w:rsidRDefault="00B54AB6" w:rsidP="00E130A0">
            <w:pPr>
              <w:pStyle w:val="TAC"/>
              <w:rPr>
                <w:lang w:eastAsia="zh-CN"/>
              </w:rPr>
            </w:pPr>
            <w:r w:rsidRPr="008C3753">
              <w:rPr>
                <w:lang w:eastAsia="zh-CN"/>
              </w:rPr>
              <w:t>567/1024</w:t>
            </w:r>
          </w:p>
        </w:tc>
        <w:tc>
          <w:tcPr>
            <w:tcW w:w="1071" w:type="dxa"/>
          </w:tcPr>
          <w:p w14:paraId="66478D32" w14:textId="77777777" w:rsidR="00B54AB6" w:rsidRPr="008C3753" w:rsidRDefault="00B54AB6" w:rsidP="00E130A0">
            <w:pPr>
              <w:pStyle w:val="TAC"/>
              <w:rPr>
                <w:lang w:eastAsia="zh-CN"/>
              </w:rPr>
            </w:pPr>
            <w:r w:rsidRPr="008C3753">
              <w:rPr>
                <w:lang w:eastAsia="zh-CN"/>
              </w:rPr>
              <w:t>567/1024</w:t>
            </w:r>
          </w:p>
        </w:tc>
      </w:tr>
      <w:tr w:rsidR="003C5595" w:rsidRPr="008C3753" w14:paraId="0B49066E" w14:textId="77777777" w:rsidTr="00641109">
        <w:trPr>
          <w:cantSplit/>
          <w:jc w:val="center"/>
        </w:trPr>
        <w:tc>
          <w:tcPr>
            <w:tcW w:w="2421" w:type="dxa"/>
          </w:tcPr>
          <w:p w14:paraId="4F39F1D2" w14:textId="77777777" w:rsidR="00B54AB6" w:rsidRPr="008C3753" w:rsidRDefault="00B54AB6" w:rsidP="00E130A0">
            <w:pPr>
              <w:pStyle w:val="TAC"/>
            </w:pPr>
            <w:r w:rsidRPr="008C3753">
              <w:t>Payload size (bits)</w:t>
            </w:r>
          </w:p>
        </w:tc>
        <w:tc>
          <w:tcPr>
            <w:tcW w:w="1070" w:type="dxa"/>
          </w:tcPr>
          <w:p w14:paraId="7CFEF05C" w14:textId="77777777" w:rsidR="00B54AB6" w:rsidRPr="008C3753" w:rsidRDefault="00B54AB6" w:rsidP="00E130A0">
            <w:pPr>
              <w:pStyle w:val="TAC"/>
              <w:rPr>
                <w:lang w:eastAsia="zh-CN"/>
              </w:rPr>
            </w:pPr>
            <w:r w:rsidRPr="008C3753">
              <w:rPr>
                <w:lang w:eastAsia="zh-CN"/>
              </w:rPr>
              <w:t>12040</w:t>
            </w:r>
          </w:p>
        </w:tc>
        <w:tc>
          <w:tcPr>
            <w:tcW w:w="1071" w:type="dxa"/>
          </w:tcPr>
          <w:p w14:paraId="5B57E8EA" w14:textId="77777777" w:rsidR="00B54AB6" w:rsidRPr="008C3753" w:rsidRDefault="00B54AB6" w:rsidP="00E130A0">
            <w:pPr>
              <w:pStyle w:val="TAC"/>
              <w:rPr>
                <w:lang w:eastAsia="zh-CN"/>
              </w:rPr>
            </w:pPr>
            <w:r w:rsidRPr="008C3753">
              <w:rPr>
                <w:lang w:eastAsia="zh-CN"/>
              </w:rPr>
              <w:t>25104</w:t>
            </w:r>
          </w:p>
        </w:tc>
        <w:tc>
          <w:tcPr>
            <w:tcW w:w="1070" w:type="dxa"/>
          </w:tcPr>
          <w:p w14:paraId="568F3DA3" w14:textId="77777777" w:rsidR="00B54AB6" w:rsidRPr="008C3753" w:rsidRDefault="00B54AB6" w:rsidP="00E130A0">
            <w:pPr>
              <w:pStyle w:val="TAC"/>
              <w:rPr>
                <w:lang w:eastAsia="zh-CN"/>
              </w:rPr>
            </w:pPr>
            <w:r w:rsidRPr="008C3753">
              <w:rPr>
                <w:lang w:eastAsia="zh-CN"/>
              </w:rPr>
              <w:t>50184</w:t>
            </w:r>
          </w:p>
        </w:tc>
        <w:tc>
          <w:tcPr>
            <w:tcW w:w="1071" w:type="dxa"/>
          </w:tcPr>
          <w:p w14:paraId="503C6DE1" w14:textId="77777777" w:rsidR="00B54AB6" w:rsidRPr="008C3753" w:rsidRDefault="00B54AB6" w:rsidP="00E130A0">
            <w:pPr>
              <w:pStyle w:val="TAC"/>
              <w:rPr>
                <w:lang w:eastAsia="zh-CN"/>
              </w:rPr>
            </w:pPr>
            <w:r w:rsidRPr="008C3753">
              <w:rPr>
                <w:lang w:eastAsia="zh-CN"/>
              </w:rPr>
              <w:t>11528</w:t>
            </w:r>
          </w:p>
        </w:tc>
        <w:tc>
          <w:tcPr>
            <w:tcW w:w="1070" w:type="dxa"/>
          </w:tcPr>
          <w:p w14:paraId="39503E82" w14:textId="77777777" w:rsidR="00B54AB6" w:rsidRPr="008C3753" w:rsidRDefault="00B54AB6" w:rsidP="00E130A0">
            <w:pPr>
              <w:pStyle w:val="TAC"/>
              <w:rPr>
                <w:lang w:eastAsia="zh-CN"/>
              </w:rPr>
            </w:pPr>
            <w:r w:rsidRPr="008C3753">
              <w:rPr>
                <w:lang w:eastAsia="zh-CN"/>
              </w:rPr>
              <w:t>24576</w:t>
            </w:r>
          </w:p>
        </w:tc>
        <w:tc>
          <w:tcPr>
            <w:tcW w:w="1071" w:type="dxa"/>
          </w:tcPr>
          <w:p w14:paraId="567ADF09" w14:textId="77777777" w:rsidR="00B54AB6" w:rsidRPr="008C3753" w:rsidRDefault="00B54AB6" w:rsidP="00E130A0">
            <w:pPr>
              <w:pStyle w:val="TAC"/>
              <w:rPr>
                <w:lang w:eastAsia="zh-CN"/>
              </w:rPr>
            </w:pPr>
            <w:r w:rsidRPr="008C3753">
              <w:rPr>
                <w:lang w:eastAsia="zh-CN"/>
              </w:rPr>
              <w:t>50184</w:t>
            </w:r>
          </w:p>
        </w:tc>
        <w:tc>
          <w:tcPr>
            <w:tcW w:w="1071" w:type="dxa"/>
          </w:tcPr>
          <w:p w14:paraId="42CB45FE" w14:textId="77777777" w:rsidR="00B54AB6" w:rsidRPr="008C3753" w:rsidRDefault="00B54AB6" w:rsidP="00E130A0">
            <w:pPr>
              <w:pStyle w:val="TAC"/>
              <w:rPr>
                <w:lang w:eastAsia="zh-CN"/>
              </w:rPr>
            </w:pPr>
            <w:r w:rsidRPr="008C3753">
              <w:rPr>
                <w:lang w:eastAsia="zh-CN"/>
              </w:rPr>
              <w:t>131176</w:t>
            </w:r>
          </w:p>
        </w:tc>
      </w:tr>
      <w:tr w:rsidR="003C5595" w:rsidRPr="008C3753" w14:paraId="417EC5A0" w14:textId="77777777" w:rsidTr="00641109">
        <w:trPr>
          <w:cantSplit/>
          <w:jc w:val="center"/>
        </w:trPr>
        <w:tc>
          <w:tcPr>
            <w:tcW w:w="2421" w:type="dxa"/>
          </w:tcPr>
          <w:p w14:paraId="0B8865AF" w14:textId="77777777" w:rsidR="00B54AB6" w:rsidRPr="008C3753" w:rsidRDefault="00B54AB6" w:rsidP="00E130A0">
            <w:pPr>
              <w:pStyle w:val="TAC"/>
              <w:rPr>
                <w:szCs w:val="22"/>
              </w:rPr>
            </w:pPr>
            <w:r w:rsidRPr="008C3753">
              <w:rPr>
                <w:szCs w:val="22"/>
              </w:rPr>
              <w:t>Transport block CRC (bits)</w:t>
            </w:r>
          </w:p>
        </w:tc>
        <w:tc>
          <w:tcPr>
            <w:tcW w:w="1070" w:type="dxa"/>
          </w:tcPr>
          <w:p w14:paraId="0AB19523" w14:textId="77777777" w:rsidR="00B54AB6" w:rsidRPr="008C3753" w:rsidRDefault="00B54AB6" w:rsidP="00E130A0">
            <w:pPr>
              <w:pStyle w:val="TAC"/>
              <w:rPr>
                <w:lang w:eastAsia="zh-CN"/>
              </w:rPr>
            </w:pPr>
            <w:r w:rsidRPr="008C3753">
              <w:rPr>
                <w:lang w:eastAsia="zh-CN"/>
              </w:rPr>
              <w:t>24</w:t>
            </w:r>
          </w:p>
        </w:tc>
        <w:tc>
          <w:tcPr>
            <w:tcW w:w="1071" w:type="dxa"/>
          </w:tcPr>
          <w:p w14:paraId="59B319C8" w14:textId="77777777" w:rsidR="00B54AB6" w:rsidRPr="008C3753" w:rsidRDefault="00B54AB6" w:rsidP="00E130A0">
            <w:pPr>
              <w:pStyle w:val="TAC"/>
              <w:rPr>
                <w:lang w:eastAsia="zh-CN"/>
              </w:rPr>
            </w:pPr>
            <w:r w:rsidRPr="008C3753">
              <w:rPr>
                <w:lang w:eastAsia="zh-CN"/>
              </w:rPr>
              <w:t>24</w:t>
            </w:r>
          </w:p>
        </w:tc>
        <w:tc>
          <w:tcPr>
            <w:tcW w:w="1070" w:type="dxa"/>
          </w:tcPr>
          <w:p w14:paraId="46F10518" w14:textId="77777777" w:rsidR="00B54AB6" w:rsidRPr="008C3753" w:rsidRDefault="00B54AB6" w:rsidP="00E130A0">
            <w:pPr>
              <w:pStyle w:val="TAC"/>
              <w:rPr>
                <w:lang w:eastAsia="zh-CN"/>
              </w:rPr>
            </w:pPr>
            <w:r w:rsidRPr="008C3753">
              <w:rPr>
                <w:lang w:eastAsia="zh-CN"/>
              </w:rPr>
              <w:t>24</w:t>
            </w:r>
          </w:p>
        </w:tc>
        <w:tc>
          <w:tcPr>
            <w:tcW w:w="1071" w:type="dxa"/>
          </w:tcPr>
          <w:p w14:paraId="275D31BA" w14:textId="77777777" w:rsidR="00B54AB6" w:rsidRPr="008C3753" w:rsidRDefault="00B54AB6" w:rsidP="00E130A0">
            <w:pPr>
              <w:pStyle w:val="TAC"/>
              <w:rPr>
                <w:lang w:eastAsia="zh-CN"/>
              </w:rPr>
            </w:pPr>
            <w:r w:rsidRPr="008C3753">
              <w:rPr>
                <w:lang w:eastAsia="zh-CN"/>
              </w:rPr>
              <w:t>24</w:t>
            </w:r>
          </w:p>
        </w:tc>
        <w:tc>
          <w:tcPr>
            <w:tcW w:w="1070" w:type="dxa"/>
          </w:tcPr>
          <w:p w14:paraId="3D497567" w14:textId="77777777" w:rsidR="00B54AB6" w:rsidRPr="008C3753" w:rsidRDefault="00B54AB6" w:rsidP="00E130A0">
            <w:pPr>
              <w:pStyle w:val="TAC"/>
              <w:rPr>
                <w:lang w:eastAsia="zh-CN"/>
              </w:rPr>
            </w:pPr>
            <w:r w:rsidRPr="008C3753">
              <w:rPr>
                <w:lang w:eastAsia="zh-CN"/>
              </w:rPr>
              <w:t>24</w:t>
            </w:r>
          </w:p>
        </w:tc>
        <w:tc>
          <w:tcPr>
            <w:tcW w:w="1071" w:type="dxa"/>
          </w:tcPr>
          <w:p w14:paraId="4629B92C" w14:textId="77777777" w:rsidR="00B54AB6" w:rsidRPr="008C3753" w:rsidRDefault="00B54AB6" w:rsidP="00E130A0">
            <w:pPr>
              <w:pStyle w:val="TAC"/>
              <w:rPr>
                <w:lang w:eastAsia="zh-CN"/>
              </w:rPr>
            </w:pPr>
            <w:r w:rsidRPr="008C3753">
              <w:rPr>
                <w:lang w:eastAsia="zh-CN"/>
              </w:rPr>
              <w:t>24</w:t>
            </w:r>
          </w:p>
        </w:tc>
        <w:tc>
          <w:tcPr>
            <w:tcW w:w="1071" w:type="dxa"/>
          </w:tcPr>
          <w:p w14:paraId="49B1B522" w14:textId="77777777" w:rsidR="00B54AB6" w:rsidRPr="008C3753" w:rsidRDefault="00B54AB6" w:rsidP="00E130A0">
            <w:pPr>
              <w:pStyle w:val="TAC"/>
              <w:rPr>
                <w:lang w:eastAsia="zh-CN"/>
              </w:rPr>
            </w:pPr>
            <w:r w:rsidRPr="008C3753">
              <w:rPr>
                <w:lang w:eastAsia="zh-CN"/>
              </w:rPr>
              <w:t>24</w:t>
            </w:r>
          </w:p>
        </w:tc>
      </w:tr>
      <w:tr w:rsidR="003C5595" w:rsidRPr="008C3753" w14:paraId="6A3EEE70" w14:textId="77777777" w:rsidTr="00641109">
        <w:trPr>
          <w:cantSplit/>
          <w:jc w:val="center"/>
        </w:trPr>
        <w:tc>
          <w:tcPr>
            <w:tcW w:w="2421" w:type="dxa"/>
          </w:tcPr>
          <w:p w14:paraId="377050A9" w14:textId="77777777" w:rsidR="00B54AB6" w:rsidRPr="008C3753" w:rsidRDefault="00B54AB6" w:rsidP="00E130A0">
            <w:pPr>
              <w:pStyle w:val="TAC"/>
            </w:pPr>
            <w:r w:rsidRPr="008C3753">
              <w:t>Code block CRC size (bits)</w:t>
            </w:r>
          </w:p>
        </w:tc>
        <w:tc>
          <w:tcPr>
            <w:tcW w:w="1070" w:type="dxa"/>
          </w:tcPr>
          <w:p w14:paraId="6AD32C73" w14:textId="77777777" w:rsidR="00B54AB6" w:rsidRPr="008C3753" w:rsidRDefault="00B54AB6" w:rsidP="00E130A0">
            <w:pPr>
              <w:pStyle w:val="TAC"/>
              <w:rPr>
                <w:lang w:eastAsia="zh-CN"/>
              </w:rPr>
            </w:pPr>
            <w:r w:rsidRPr="008C3753">
              <w:rPr>
                <w:lang w:eastAsia="zh-CN"/>
              </w:rPr>
              <w:t>24</w:t>
            </w:r>
          </w:p>
        </w:tc>
        <w:tc>
          <w:tcPr>
            <w:tcW w:w="1071" w:type="dxa"/>
          </w:tcPr>
          <w:p w14:paraId="425D1570" w14:textId="77777777" w:rsidR="00B54AB6" w:rsidRPr="008C3753" w:rsidRDefault="00B54AB6" w:rsidP="00E130A0">
            <w:pPr>
              <w:pStyle w:val="TAC"/>
              <w:rPr>
                <w:lang w:eastAsia="zh-CN"/>
              </w:rPr>
            </w:pPr>
            <w:r w:rsidRPr="008C3753">
              <w:rPr>
                <w:lang w:eastAsia="zh-CN"/>
              </w:rPr>
              <w:t>24</w:t>
            </w:r>
          </w:p>
        </w:tc>
        <w:tc>
          <w:tcPr>
            <w:tcW w:w="1070" w:type="dxa"/>
          </w:tcPr>
          <w:p w14:paraId="080C45A1" w14:textId="77777777" w:rsidR="00B54AB6" w:rsidRPr="008C3753" w:rsidRDefault="00B54AB6" w:rsidP="00E130A0">
            <w:pPr>
              <w:pStyle w:val="TAC"/>
              <w:rPr>
                <w:lang w:eastAsia="zh-CN"/>
              </w:rPr>
            </w:pPr>
            <w:r w:rsidRPr="008C3753">
              <w:rPr>
                <w:lang w:eastAsia="zh-CN"/>
              </w:rPr>
              <w:t>24</w:t>
            </w:r>
          </w:p>
        </w:tc>
        <w:tc>
          <w:tcPr>
            <w:tcW w:w="1071" w:type="dxa"/>
          </w:tcPr>
          <w:p w14:paraId="59D7E018" w14:textId="77777777" w:rsidR="00B54AB6" w:rsidRPr="008C3753" w:rsidRDefault="00B54AB6" w:rsidP="00E130A0">
            <w:pPr>
              <w:pStyle w:val="TAC"/>
              <w:rPr>
                <w:lang w:eastAsia="zh-CN"/>
              </w:rPr>
            </w:pPr>
            <w:r w:rsidRPr="008C3753">
              <w:rPr>
                <w:lang w:eastAsia="zh-CN"/>
              </w:rPr>
              <w:t>24</w:t>
            </w:r>
          </w:p>
        </w:tc>
        <w:tc>
          <w:tcPr>
            <w:tcW w:w="1070" w:type="dxa"/>
          </w:tcPr>
          <w:p w14:paraId="49BCD1CF" w14:textId="77777777" w:rsidR="00B54AB6" w:rsidRPr="008C3753" w:rsidRDefault="00B54AB6" w:rsidP="00E130A0">
            <w:pPr>
              <w:pStyle w:val="TAC"/>
              <w:rPr>
                <w:lang w:eastAsia="zh-CN"/>
              </w:rPr>
            </w:pPr>
            <w:r w:rsidRPr="008C3753">
              <w:rPr>
                <w:lang w:eastAsia="zh-CN"/>
              </w:rPr>
              <w:t>24</w:t>
            </w:r>
          </w:p>
        </w:tc>
        <w:tc>
          <w:tcPr>
            <w:tcW w:w="1071" w:type="dxa"/>
          </w:tcPr>
          <w:p w14:paraId="6BC9CAE9" w14:textId="77777777" w:rsidR="00B54AB6" w:rsidRPr="008C3753" w:rsidRDefault="00B54AB6" w:rsidP="00E130A0">
            <w:pPr>
              <w:pStyle w:val="TAC"/>
              <w:rPr>
                <w:lang w:eastAsia="zh-CN"/>
              </w:rPr>
            </w:pPr>
            <w:r w:rsidRPr="008C3753">
              <w:rPr>
                <w:lang w:eastAsia="zh-CN"/>
              </w:rPr>
              <w:t>24</w:t>
            </w:r>
          </w:p>
        </w:tc>
        <w:tc>
          <w:tcPr>
            <w:tcW w:w="1071" w:type="dxa"/>
          </w:tcPr>
          <w:p w14:paraId="377A4F3F" w14:textId="77777777" w:rsidR="00B54AB6" w:rsidRPr="008C3753" w:rsidRDefault="00B54AB6" w:rsidP="00E130A0">
            <w:pPr>
              <w:pStyle w:val="TAC"/>
              <w:rPr>
                <w:lang w:eastAsia="zh-CN"/>
              </w:rPr>
            </w:pPr>
            <w:r w:rsidRPr="008C3753">
              <w:rPr>
                <w:lang w:eastAsia="zh-CN"/>
              </w:rPr>
              <w:t>24</w:t>
            </w:r>
          </w:p>
        </w:tc>
      </w:tr>
      <w:tr w:rsidR="003C5595" w:rsidRPr="008C3753" w14:paraId="73BCC1CE" w14:textId="77777777" w:rsidTr="00641109">
        <w:trPr>
          <w:cantSplit/>
          <w:jc w:val="center"/>
        </w:trPr>
        <w:tc>
          <w:tcPr>
            <w:tcW w:w="2421" w:type="dxa"/>
          </w:tcPr>
          <w:p w14:paraId="0B4E34A1" w14:textId="77777777" w:rsidR="00B54AB6" w:rsidRPr="008C3753" w:rsidRDefault="00B54AB6" w:rsidP="00E130A0">
            <w:pPr>
              <w:pStyle w:val="TAC"/>
            </w:pPr>
            <w:r w:rsidRPr="008C3753">
              <w:t>Number of code blocks - C</w:t>
            </w:r>
          </w:p>
        </w:tc>
        <w:tc>
          <w:tcPr>
            <w:tcW w:w="1070" w:type="dxa"/>
          </w:tcPr>
          <w:p w14:paraId="5245B438" w14:textId="77777777" w:rsidR="00B54AB6" w:rsidRPr="008C3753" w:rsidRDefault="00B54AB6" w:rsidP="00E130A0">
            <w:pPr>
              <w:pStyle w:val="TAC"/>
              <w:rPr>
                <w:lang w:eastAsia="zh-CN"/>
              </w:rPr>
            </w:pPr>
            <w:r w:rsidRPr="008C3753">
              <w:rPr>
                <w:lang w:eastAsia="zh-CN"/>
              </w:rPr>
              <w:t>2</w:t>
            </w:r>
          </w:p>
        </w:tc>
        <w:tc>
          <w:tcPr>
            <w:tcW w:w="1071" w:type="dxa"/>
          </w:tcPr>
          <w:p w14:paraId="571F96DE" w14:textId="77777777" w:rsidR="00B54AB6" w:rsidRPr="008C3753" w:rsidRDefault="00B54AB6" w:rsidP="00E130A0">
            <w:pPr>
              <w:pStyle w:val="TAC"/>
              <w:rPr>
                <w:lang w:eastAsia="zh-CN"/>
              </w:rPr>
            </w:pPr>
            <w:r w:rsidRPr="008C3753">
              <w:rPr>
                <w:lang w:eastAsia="zh-CN"/>
              </w:rPr>
              <w:t>3</w:t>
            </w:r>
          </w:p>
        </w:tc>
        <w:tc>
          <w:tcPr>
            <w:tcW w:w="1070" w:type="dxa"/>
          </w:tcPr>
          <w:p w14:paraId="71EBAA46" w14:textId="77777777" w:rsidR="00B54AB6" w:rsidRPr="008C3753" w:rsidRDefault="00B54AB6" w:rsidP="00E130A0">
            <w:pPr>
              <w:pStyle w:val="TAC"/>
              <w:rPr>
                <w:lang w:eastAsia="zh-CN"/>
              </w:rPr>
            </w:pPr>
            <w:r w:rsidRPr="008C3753">
              <w:rPr>
                <w:lang w:eastAsia="zh-CN"/>
              </w:rPr>
              <w:t>6</w:t>
            </w:r>
          </w:p>
        </w:tc>
        <w:tc>
          <w:tcPr>
            <w:tcW w:w="1071" w:type="dxa"/>
          </w:tcPr>
          <w:p w14:paraId="78F02148" w14:textId="77777777" w:rsidR="00B54AB6" w:rsidRPr="008C3753" w:rsidRDefault="00B54AB6" w:rsidP="00E130A0">
            <w:pPr>
              <w:pStyle w:val="TAC"/>
              <w:rPr>
                <w:lang w:eastAsia="zh-CN"/>
              </w:rPr>
            </w:pPr>
            <w:r w:rsidRPr="008C3753">
              <w:rPr>
                <w:lang w:eastAsia="zh-CN"/>
              </w:rPr>
              <w:t>2</w:t>
            </w:r>
          </w:p>
        </w:tc>
        <w:tc>
          <w:tcPr>
            <w:tcW w:w="1070" w:type="dxa"/>
          </w:tcPr>
          <w:p w14:paraId="2F39D00D" w14:textId="77777777" w:rsidR="00B54AB6" w:rsidRPr="008C3753" w:rsidRDefault="00B54AB6" w:rsidP="00E130A0">
            <w:pPr>
              <w:pStyle w:val="TAC"/>
              <w:rPr>
                <w:lang w:eastAsia="zh-CN"/>
              </w:rPr>
            </w:pPr>
            <w:r w:rsidRPr="008C3753">
              <w:rPr>
                <w:lang w:eastAsia="zh-CN"/>
              </w:rPr>
              <w:t>3</w:t>
            </w:r>
          </w:p>
        </w:tc>
        <w:tc>
          <w:tcPr>
            <w:tcW w:w="1071" w:type="dxa"/>
          </w:tcPr>
          <w:p w14:paraId="57EF572A" w14:textId="77777777" w:rsidR="00B54AB6" w:rsidRPr="008C3753" w:rsidRDefault="00B54AB6" w:rsidP="00E130A0">
            <w:pPr>
              <w:pStyle w:val="TAC"/>
              <w:rPr>
                <w:lang w:eastAsia="zh-CN"/>
              </w:rPr>
            </w:pPr>
            <w:r w:rsidRPr="008C3753">
              <w:rPr>
                <w:lang w:eastAsia="zh-CN"/>
              </w:rPr>
              <w:t>6</w:t>
            </w:r>
          </w:p>
        </w:tc>
        <w:tc>
          <w:tcPr>
            <w:tcW w:w="1071" w:type="dxa"/>
          </w:tcPr>
          <w:p w14:paraId="13EFDB4C" w14:textId="77777777" w:rsidR="00B54AB6" w:rsidRPr="008C3753" w:rsidRDefault="00B54AB6" w:rsidP="00E130A0">
            <w:pPr>
              <w:pStyle w:val="TAC"/>
              <w:rPr>
                <w:lang w:eastAsia="zh-CN"/>
              </w:rPr>
            </w:pPr>
            <w:r w:rsidRPr="008C3753">
              <w:rPr>
                <w:lang w:eastAsia="zh-CN"/>
              </w:rPr>
              <w:t>16</w:t>
            </w:r>
          </w:p>
        </w:tc>
      </w:tr>
      <w:tr w:rsidR="003C5595" w:rsidRPr="008C3753" w14:paraId="20FDC510" w14:textId="77777777" w:rsidTr="00641109">
        <w:trPr>
          <w:cantSplit/>
          <w:jc w:val="center"/>
        </w:trPr>
        <w:tc>
          <w:tcPr>
            <w:tcW w:w="2421" w:type="dxa"/>
          </w:tcPr>
          <w:p w14:paraId="2B63FBD1"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lang w:eastAsia="zh-CN"/>
              </w:rPr>
              <w:t xml:space="preserve"> (Note 2)</w:t>
            </w:r>
          </w:p>
        </w:tc>
        <w:tc>
          <w:tcPr>
            <w:tcW w:w="1070" w:type="dxa"/>
          </w:tcPr>
          <w:p w14:paraId="35C03DB2" w14:textId="77777777" w:rsidR="00B54AB6" w:rsidRPr="008C3753" w:rsidRDefault="00B54AB6" w:rsidP="00E130A0">
            <w:pPr>
              <w:pStyle w:val="TAC"/>
              <w:rPr>
                <w:lang w:eastAsia="zh-CN"/>
              </w:rPr>
            </w:pPr>
            <w:r w:rsidRPr="008C3753">
              <w:rPr>
                <w:rFonts w:cs="Arial"/>
                <w:szCs w:val="18"/>
              </w:rPr>
              <w:t>6056</w:t>
            </w:r>
          </w:p>
        </w:tc>
        <w:tc>
          <w:tcPr>
            <w:tcW w:w="1071" w:type="dxa"/>
          </w:tcPr>
          <w:p w14:paraId="2B0B950E" w14:textId="77777777" w:rsidR="00B54AB6" w:rsidRPr="008C3753" w:rsidRDefault="00B54AB6" w:rsidP="00E130A0">
            <w:pPr>
              <w:pStyle w:val="TAC"/>
              <w:rPr>
                <w:lang w:eastAsia="zh-CN"/>
              </w:rPr>
            </w:pPr>
            <w:r w:rsidRPr="008C3753">
              <w:rPr>
                <w:rFonts w:cs="Arial"/>
                <w:szCs w:val="18"/>
              </w:rPr>
              <w:t>8400</w:t>
            </w:r>
          </w:p>
        </w:tc>
        <w:tc>
          <w:tcPr>
            <w:tcW w:w="1070" w:type="dxa"/>
          </w:tcPr>
          <w:p w14:paraId="7662072F" w14:textId="77777777" w:rsidR="00B54AB6" w:rsidRPr="008C3753" w:rsidRDefault="00B54AB6" w:rsidP="00E130A0">
            <w:pPr>
              <w:pStyle w:val="TAC"/>
              <w:rPr>
                <w:lang w:eastAsia="zh-CN"/>
              </w:rPr>
            </w:pPr>
            <w:r w:rsidRPr="008C3753">
              <w:rPr>
                <w:rFonts w:cs="Arial"/>
                <w:szCs w:val="18"/>
              </w:rPr>
              <w:t>8392</w:t>
            </w:r>
          </w:p>
        </w:tc>
        <w:tc>
          <w:tcPr>
            <w:tcW w:w="1071" w:type="dxa"/>
          </w:tcPr>
          <w:p w14:paraId="29BA92C2" w14:textId="77777777" w:rsidR="00B54AB6" w:rsidRPr="008C3753" w:rsidRDefault="00B54AB6" w:rsidP="00E130A0">
            <w:pPr>
              <w:pStyle w:val="TAC"/>
              <w:rPr>
                <w:lang w:eastAsia="zh-CN"/>
              </w:rPr>
            </w:pPr>
            <w:r w:rsidRPr="008C3753">
              <w:rPr>
                <w:rFonts w:cs="Arial"/>
                <w:szCs w:val="18"/>
              </w:rPr>
              <w:t>5800</w:t>
            </w:r>
          </w:p>
        </w:tc>
        <w:tc>
          <w:tcPr>
            <w:tcW w:w="1070" w:type="dxa"/>
          </w:tcPr>
          <w:p w14:paraId="759CD98A" w14:textId="77777777" w:rsidR="00B54AB6" w:rsidRPr="008C3753" w:rsidRDefault="00B54AB6" w:rsidP="00E130A0">
            <w:pPr>
              <w:pStyle w:val="TAC"/>
              <w:rPr>
                <w:lang w:eastAsia="zh-CN"/>
              </w:rPr>
            </w:pPr>
            <w:r w:rsidRPr="008C3753">
              <w:rPr>
                <w:rFonts w:cs="Arial"/>
                <w:szCs w:val="18"/>
              </w:rPr>
              <w:t>8224</w:t>
            </w:r>
          </w:p>
        </w:tc>
        <w:tc>
          <w:tcPr>
            <w:tcW w:w="1071" w:type="dxa"/>
          </w:tcPr>
          <w:p w14:paraId="1D5284C3" w14:textId="77777777" w:rsidR="00B54AB6" w:rsidRPr="008C3753" w:rsidRDefault="00B54AB6" w:rsidP="00E130A0">
            <w:pPr>
              <w:pStyle w:val="TAC"/>
              <w:rPr>
                <w:lang w:eastAsia="zh-CN"/>
              </w:rPr>
            </w:pPr>
            <w:r w:rsidRPr="008C3753">
              <w:rPr>
                <w:rFonts w:cs="Arial"/>
                <w:szCs w:val="18"/>
              </w:rPr>
              <w:t>8392</w:t>
            </w:r>
          </w:p>
        </w:tc>
        <w:tc>
          <w:tcPr>
            <w:tcW w:w="1071" w:type="dxa"/>
          </w:tcPr>
          <w:p w14:paraId="01BBE99C" w14:textId="77777777" w:rsidR="00B54AB6" w:rsidRPr="008C3753" w:rsidRDefault="00B54AB6" w:rsidP="00E130A0">
            <w:pPr>
              <w:pStyle w:val="TAC"/>
              <w:rPr>
                <w:lang w:eastAsia="zh-CN"/>
              </w:rPr>
            </w:pPr>
            <w:r w:rsidRPr="008C3753">
              <w:rPr>
                <w:rFonts w:cs="Arial"/>
                <w:szCs w:val="18"/>
              </w:rPr>
              <w:t>8224</w:t>
            </w:r>
          </w:p>
        </w:tc>
      </w:tr>
      <w:tr w:rsidR="003C5595" w:rsidRPr="008C3753" w14:paraId="112F311B" w14:textId="77777777" w:rsidTr="00641109">
        <w:trPr>
          <w:cantSplit/>
          <w:jc w:val="center"/>
        </w:trPr>
        <w:tc>
          <w:tcPr>
            <w:tcW w:w="2421" w:type="dxa"/>
          </w:tcPr>
          <w:p w14:paraId="427DC3EB" w14:textId="77777777" w:rsidR="00B54AB6" w:rsidRPr="008C3753" w:rsidRDefault="00B54AB6" w:rsidP="00E130A0">
            <w:pPr>
              <w:pStyle w:val="TAC"/>
              <w:rPr>
                <w:lang w:eastAsia="zh-CN"/>
              </w:rPr>
            </w:pPr>
            <w:r w:rsidRPr="008C3753">
              <w:t xml:space="preserve">Total number of bits per </w:t>
            </w:r>
            <w:r w:rsidRPr="008C3753">
              <w:rPr>
                <w:lang w:eastAsia="zh-CN"/>
              </w:rPr>
              <w:t>slot</w:t>
            </w:r>
          </w:p>
        </w:tc>
        <w:tc>
          <w:tcPr>
            <w:tcW w:w="1070" w:type="dxa"/>
          </w:tcPr>
          <w:p w14:paraId="6DD1D553" w14:textId="77777777" w:rsidR="00B54AB6" w:rsidRPr="008C3753" w:rsidRDefault="00B54AB6" w:rsidP="00E130A0">
            <w:pPr>
              <w:pStyle w:val="TAC"/>
              <w:rPr>
                <w:lang w:eastAsia="zh-CN"/>
              </w:rPr>
            </w:pPr>
            <w:r w:rsidRPr="008C3753">
              <w:rPr>
                <w:lang w:eastAsia="zh-CN"/>
              </w:rPr>
              <w:t>21600</w:t>
            </w:r>
          </w:p>
        </w:tc>
        <w:tc>
          <w:tcPr>
            <w:tcW w:w="1071" w:type="dxa"/>
          </w:tcPr>
          <w:p w14:paraId="25F1D1E2" w14:textId="77777777" w:rsidR="00B54AB6" w:rsidRPr="008C3753" w:rsidRDefault="00B54AB6" w:rsidP="00E130A0">
            <w:pPr>
              <w:pStyle w:val="TAC"/>
              <w:rPr>
                <w:lang w:eastAsia="zh-CN"/>
              </w:rPr>
            </w:pPr>
            <w:r w:rsidRPr="008C3753">
              <w:rPr>
                <w:lang w:eastAsia="zh-CN"/>
              </w:rPr>
              <w:t>44928</w:t>
            </w:r>
          </w:p>
        </w:tc>
        <w:tc>
          <w:tcPr>
            <w:tcW w:w="1070" w:type="dxa"/>
          </w:tcPr>
          <w:p w14:paraId="490D80FA" w14:textId="77777777" w:rsidR="00B54AB6" w:rsidRPr="008C3753" w:rsidRDefault="00B54AB6" w:rsidP="00E130A0">
            <w:pPr>
              <w:pStyle w:val="TAC"/>
              <w:rPr>
                <w:lang w:eastAsia="zh-CN"/>
              </w:rPr>
            </w:pPr>
            <w:r w:rsidRPr="008C3753">
              <w:rPr>
                <w:lang w:eastAsia="zh-CN"/>
              </w:rPr>
              <w:t>91584</w:t>
            </w:r>
          </w:p>
        </w:tc>
        <w:tc>
          <w:tcPr>
            <w:tcW w:w="1071" w:type="dxa"/>
          </w:tcPr>
          <w:p w14:paraId="2619C14D" w14:textId="77777777" w:rsidR="00B54AB6" w:rsidRPr="008C3753" w:rsidRDefault="00B54AB6" w:rsidP="00E130A0">
            <w:pPr>
              <w:pStyle w:val="TAC"/>
              <w:rPr>
                <w:lang w:eastAsia="zh-CN"/>
              </w:rPr>
            </w:pPr>
            <w:r w:rsidRPr="008C3753">
              <w:rPr>
                <w:lang w:eastAsia="zh-CN"/>
              </w:rPr>
              <w:t>20736</w:t>
            </w:r>
          </w:p>
        </w:tc>
        <w:tc>
          <w:tcPr>
            <w:tcW w:w="1070" w:type="dxa"/>
          </w:tcPr>
          <w:p w14:paraId="45196F94" w14:textId="77777777" w:rsidR="00B54AB6" w:rsidRPr="008C3753" w:rsidRDefault="00B54AB6" w:rsidP="00E130A0">
            <w:pPr>
              <w:pStyle w:val="TAC"/>
              <w:rPr>
                <w:lang w:eastAsia="zh-CN"/>
              </w:rPr>
            </w:pPr>
            <w:r w:rsidRPr="008C3753">
              <w:rPr>
                <w:lang w:eastAsia="zh-CN"/>
              </w:rPr>
              <w:t>44064</w:t>
            </w:r>
          </w:p>
        </w:tc>
        <w:tc>
          <w:tcPr>
            <w:tcW w:w="1071" w:type="dxa"/>
          </w:tcPr>
          <w:p w14:paraId="7BDA5AFA" w14:textId="77777777" w:rsidR="00B54AB6" w:rsidRPr="008C3753" w:rsidRDefault="00B54AB6" w:rsidP="00E130A0">
            <w:pPr>
              <w:pStyle w:val="TAC"/>
              <w:rPr>
                <w:lang w:eastAsia="zh-CN"/>
              </w:rPr>
            </w:pPr>
            <w:r w:rsidRPr="008C3753">
              <w:rPr>
                <w:lang w:eastAsia="zh-CN"/>
              </w:rPr>
              <w:t>91584</w:t>
            </w:r>
          </w:p>
        </w:tc>
        <w:tc>
          <w:tcPr>
            <w:tcW w:w="1071" w:type="dxa"/>
          </w:tcPr>
          <w:p w14:paraId="02E11D56" w14:textId="77777777" w:rsidR="00B54AB6" w:rsidRPr="008C3753" w:rsidRDefault="00B54AB6" w:rsidP="00E130A0">
            <w:pPr>
              <w:pStyle w:val="TAC"/>
              <w:rPr>
                <w:lang w:eastAsia="zh-CN"/>
              </w:rPr>
            </w:pPr>
            <w:r w:rsidRPr="008C3753">
              <w:rPr>
                <w:lang w:eastAsia="zh-CN"/>
              </w:rPr>
              <w:t>235872</w:t>
            </w:r>
          </w:p>
        </w:tc>
      </w:tr>
      <w:tr w:rsidR="003C5595" w:rsidRPr="008C3753" w14:paraId="32280F7D" w14:textId="77777777" w:rsidTr="00641109">
        <w:trPr>
          <w:cantSplit/>
          <w:jc w:val="center"/>
        </w:trPr>
        <w:tc>
          <w:tcPr>
            <w:tcW w:w="2421" w:type="dxa"/>
          </w:tcPr>
          <w:p w14:paraId="5A7B8983" w14:textId="77777777" w:rsidR="00B54AB6" w:rsidRPr="008C3753" w:rsidRDefault="00B54AB6" w:rsidP="00E130A0">
            <w:pPr>
              <w:pStyle w:val="TAC"/>
              <w:rPr>
                <w:lang w:eastAsia="zh-CN"/>
              </w:rPr>
            </w:pPr>
            <w:r w:rsidRPr="008C3753">
              <w:t xml:space="preserve">Total symbols per </w:t>
            </w:r>
            <w:r w:rsidRPr="008C3753">
              <w:rPr>
                <w:lang w:eastAsia="zh-CN"/>
              </w:rPr>
              <w:t>slot</w:t>
            </w:r>
          </w:p>
        </w:tc>
        <w:tc>
          <w:tcPr>
            <w:tcW w:w="1070" w:type="dxa"/>
          </w:tcPr>
          <w:p w14:paraId="505759FB" w14:textId="77777777" w:rsidR="00B54AB6" w:rsidRPr="008C3753" w:rsidRDefault="00B54AB6" w:rsidP="00E130A0">
            <w:pPr>
              <w:pStyle w:val="TAC"/>
              <w:rPr>
                <w:lang w:eastAsia="zh-CN"/>
              </w:rPr>
            </w:pPr>
            <w:r w:rsidRPr="008C3753">
              <w:rPr>
                <w:lang w:eastAsia="zh-CN"/>
              </w:rPr>
              <w:t>3600</w:t>
            </w:r>
          </w:p>
        </w:tc>
        <w:tc>
          <w:tcPr>
            <w:tcW w:w="1071" w:type="dxa"/>
          </w:tcPr>
          <w:p w14:paraId="4223C188" w14:textId="77777777" w:rsidR="00B54AB6" w:rsidRPr="008C3753" w:rsidRDefault="00B54AB6" w:rsidP="00E130A0">
            <w:pPr>
              <w:pStyle w:val="TAC"/>
              <w:rPr>
                <w:lang w:eastAsia="zh-CN"/>
              </w:rPr>
            </w:pPr>
            <w:r w:rsidRPr="008C3753">
              <w:rPr>
                <w:lang w:eastAsia="zh-CN"/>
              </w:rPr>
              <w:t>7488</w:t>
            </w:r>
          </w:p>
        </w:tc>
        <w:tc>
          <w:tcPr>
            <w:tcW w:w="1070" w:type="dxa"/>
          </w:tcPr>
          <w:p w14:paraId="70C465F4" w14:textId="77777777" w:rsidR="00B54AB6" w:rsidRPr="008C3753" w:rsidRDefault="00B54AB6" w:rsidP="00E130A0">
            <w:pPr>
              <w:pStyle w:val="TAC"/>
              <w:rPr>
                <w:lang w:eastAsia="zh-CN"/>
              </w:rPr>
            </w:pPr>
            <w:r w:rsidRPr="008C3753">
              <w:rPr>
                <w:lang w:eastAsia="zh-CN"/>
              </w:rPr>
              <w:t>15264</w:t>
            </w:r>
          </w:p>
        </w:tc>
        <w:tc>
          <w:tcPr>
            <w:tcW w:w="1071" w:type="dxa"/>
          </w:tcPr>
          <w:p w14:paraId="398842E5" w14:textId="77777777" w:rsidR="00B54AB6" w:rsidRPr="008C3753" w:rsidRDefault="00B54AB6" w:rsidP="00E130A0">
            <w:pPr>
              <w:pStyle w:val="TAC"/>
              <w:rPr>
                <w:lang w:eastAsia="zh-CN"/>
              </w:rPr>
            </w:pPr>
            <w:r w:rsidRPr="008C3753">
              <w:rPr>
                <w:lang w:eastAsia="zh-CN"/>
              </w:rPr>
              <w:t>3456</w:t>
            </w:r>
          </w:p>
        </w:tc>
        <w:tc>
          <w:tcPr>
            <w:tcW w:w="1070" w:type="dxa"/>
          </w:tcPr>
          <w:p w14:paraId="3B7B0B68" w14:textId="77777777" w:rsidR="00B54AB6" w:rsidRPr="008C3753" w:rsidRDefault="00B54AB6" w:rsidP="00E130A0">
            <w:pPr>
              <w:pStyle w:val="TAC"/>
              <w:rPr>
                <w:lang w:eastAsia="zh-CN"/>
              </w:rPr>
            </w:pPr>
            <w:r w:rsidRPr="008C3753">
              <w:rPr>
                <w:lang w:eastAsia="zh-CN"/>
              </w:rPr>
              <w:t>7344</w:t>
            </w:r>
          </w:p>
        </w:tc>
        <w:tc>
          <w:tcPr>
            <w:tcW w:w="1071" w:type="dxa"/>
          </w:tcPr>
          <w:p w14:paraId="7A7161CE" w14:textId="77777777" w:rsidR="00B54AB6" w:rsidRPr="008C3753" w:rsidRDefault="00B54AB6" w:rsidP="00E130A0">
            <w:pPr>
              <w:pStyle w:val="TAC"/>
              <w:rPr>
                <w:lang w:eastAsia="zh-CN"/>
              </w:rPr>
            </w:pPr>
            <w:r w:rsidRPr="008C3753">
              <w:rPr>
                <w:lang w:eastAsia="zh-CN"/>
              </w:rPr>
              <w:t>15264</w:t>
            </w:r>
          </w:p>
        </w:tc>
        <w:tc>
          <w:tcPr>
            <w:tcW w:w="1071" w:type="dxa"/>
          </w:tcPr>
          <w:p w14:paraId="6AC2118C" w14:textId="77777777" w:rsidR="00B54AB6" w:rsidRPr="008C3753" w:rsidRDefault="00B54AB6" w:rsidP="00E130A0">
            <w:pPr>
              <w:pStyle w:val="TAC"/>
              <w:rPr>
                <w:lang w:eastAsia="zh-CN"/>
              </w:rPr>
            </w:pPr>
            <w:r w:rsidRPr="008C3753">
              <w:rPr>
                <w:lang w:eastAsia="zh-CN"/>
              </w:rPr>
              <w:t>39312</w:t>
            </w:r>
          </w:p>
        </w:tc>
      </w:tr>
      <w:tr w:rsidR="00B54AB6" w:rsidRPr="008C3753" w14:paraId="3BABC168" w14:textId="77777777" w:rsidTr="00641109">
        <w:trPr>
          <w:cantSplit/>
          <w:jc w:val="center"/>
        </w:trPr>
        <w:tc>
          <w:tcPr>
            <w:tcW w:w="9915" w:type="dxa"/>
            <w:gridSpan w:val="8"/>
          </w:tcPr>
          <w:p w14:paraId="45E6E9E7" w14:textId="11571EBA" w:rsidR="00B54AB6" w:rsidRPr="008C3753" w:rsidRDefault="00B54AB6" w:rsidP="00E130A0">
            <w:pPr>
              <w:pStyle w:val="TAN"/>
              <w:rPr>
                <w:lang w:eastAsia="zh-CN"/>
              </w:rPr>
            </w:pPr>
            <w:r w:rsidRPr="008C3753">
              <w:t>NOTE 1:</w:t>
            </w:r>
            <w:r w:rsidR="00EF3042" w:rsidRPr="008C3753">
              <w:tab/>
            </w:r>
            <w:r w:rsidR="006E0451" w:rsidRPr="008C3753">
              <w:t>DM-RS configuration type</w:t>
            </w:r>
            <w:r w:rsidR="006E0451" w:rsidRPr="008C3753" w:rsidDel="005D2C18">
              <w:t xml:space="preserve"> </w:t>
            </w:r>
            <w:r w:rsidRPr="008C3753">
              <w:t xml:space="preserve">= 1 with </w:t>
            </w:r>
            <w:r w:rsidR="006E0451" w:rsidRPr="008C3753">
              <w:t>DM-RS duration = single-symbol DM-RS</w:t>
            </w:r>
            <w:r w:rsidR="00641109" w:rsidRPr="008C3753">
              <w:t xml:space="preserve"> </w:t>
            </w:r>
            <w:r w:rsidRPr="008C3753">
              <w:rPr>
                <w:lang w:eastAsia="zh-CN"/>
              </w:rPr>
              <w:t>and the number of DM-RS CDM groups without data is 2</w:t>
            </w:r>
            <w:r w:rsidRPr="008C3753">
              <w:t xml:space="preserve">, </w:t>
            </w:r>
            <w:r w:rsidR="006E0451" w:rsidRPr="008C3753">
              <w:rPr>
                <w:rFonts w:eastAsia="DengXian"/>
                <w:lang w:eastAsia="zh-CN"/>
              </w:rPr>
              <w:t>a</w:t>
            </w:r>
            <w:r w:rsidR="006E0451" w:rsidRPr="008C3753">
              <w:rPr>
                <w:lang w:eastAsia="zh-CN"/>
              </w:rPr>
              <w:t>dditional DM-RS position</w:t>
            </w:r>
            <w:r w:rsidR="006E0451" w:rsidRPr="008C3753">
              <w:rPr>
                <w:rFonts w:eastAsia="DengXian"/>
                <w:lang w:eastAsia="zh-CN"/>
              </w:rPr>
              <w:t xml:space="preserve"> = pos1</w:t>
            </w:r>
            <w:r w:rsidR="00665B66" w:rsidRPr="008C3753">
              <w:rPr>
                <w:lang w:eastAsia="zh-CN"/>
              </w:rPr>
              <w:t>,</w:t>
            </w:r>
            <w:r w:rsidRPr="008C3753">
              <w:t xml:space="preserve"> </w:t>
            </w:r>
            <w:r w:rsidRPr="008C3753">
              <w:rPr>
                <w:i/>
                <w:lang w:eastAsia="zh-CN"/>
              </w:rPr>
              <w:t>l</w:t>
            </w:r>
            <w:r w:rsidRPr="008C3753">
              <w:rPr>
                <w:i/>
                <w:vertAlign w:val="subscript"/>
                <w:lang w:eastAsia="zh-CN"/>
              </w:rPr>
              <w:t>0</w:t>
            </w:r>
            <w:r w:rsidR="00665B66" w:rsidRPr="008C3753">
              <w:rPr>
                <w:i/>
                <w:vertAlign w:val="subscript"/>
                <w:lang w:eastAsia="zh-CN"/>
              </w:rPr>
              <w:t xml:space="preserve"> </w:t>
            </w:r>
            <w:r w:rsidRPr="008C3753">
              <w:t>= 2</w:t>
            </w:r>
            <w:r w:rsidR="00665B66" w:rsidRPr="008C3753">
              <w:rPr>
                <w:lang w:eastAsia="zh-CN"/>
              </w:rPr>
              <w:t xml:space="preserve"> and</w:t>
            </w:r>
            <w:r w:rsidRPr="008C3753">
              <w:rPr>
                <w:lang w:eastAsia="zh-CN"/>
              </w:rPr>
              <w:t xml:space="preserve"> </w:t>
            </w:r>
            <w:r w:rsidRPr="008C3753">
              <w:rPr>
                <w:i/>
                <w:lang w:eastAsia="zh-CN"/>
              </w:rPr>
              <w:t>l</w:t>
            </w:r>
            <w:r w:rsidR="00665B66" w:rsidRPr="008C3753">
              <w:rPr>
                <w:i/>
                <w:lang w:eastAsia="zh-CN"/>
              </w:rPr>
              <w:t xml:space="preserve"> </w:t>
            </w:r>
            <w:r w:rsidRPr="008C3753">
              <w:rPr>
                <w:lang w:eastAsia="zh-CN"/>
              </w:rPr>
              <w:t>=</w:t>
            </w:r>
            <w:r w:rsidR="00665B66" w:rsidRPr="008C3753">
              <w:rPr>
                <w:lang w:eastAsia="zh-CN"/>
              </w:rPr>
              <w:t xml:space="preserve"> </w:t>
            </w:r>
            <w:r w:rsidRPr="008C3753">
              <w:rPr>
                <w:lang w:eastAsia="zh-CN"/>
              </w:rPr>
              <w:t>11</w:t>
            </w:r>
            <w:r w:rsidRPr="008C3753">
              <w:t xml:space="preserve"> </w:t>
            </w:r>
            <w:r w:rsidR="00665B66" w:rsidRPr="008C3753">
              <w:rPr>
                <w:lang w:eastAsia="zh-CN"/>
              </w:rPr>
              <w:t xml:space="preserve">for </w:t>
            </w:r>
            <w:r w:rsidR="00665B66" w:rsidRPr="008C3753">
              <w:t>PUSCH mapping type A</w:t>
            </w:r>
            <w:r w:rsidR="00665B66" w:rsidRPr="008C3753">
              <w:rPr>
                <w:lang w:eastAsia="zh-CN"/>
              </w:rPr>
              <w:t xml:space="preserve">, </w:t>
            </w:r>
            <w:r w:rsidR="00665B66" w:rsidRPr="008C3753">
              <w:rPr>
                <w:i/>
                <w:lang w:eastAsia="zh-CN"/>
              </w:rPr>
              <w:t>l</w:t>
            </w:r>
            <w:r w:rsidR="00665B66" w:rsidRPr="008C3753">
              <w:rPr>
                <w:i/>
                <w:vertAlign w:val="subscript"/>
                <w:lang w:eastAsia="zh-CN"/>
              </w:rPr>
              <w:t xml:space="preserve">0 </w:t>
            </w:r>
            <w:r w:rsidR="00665B66" w:rsidRPr="008C3753">
              <w:t xml:space="preserve">= </w:t>
            </w:r>
            <w:r w:rsidR="00665B66" w:rsidRPr="008C3753">
              <w:rPr>
                <w:lang w:eastAsia="zh-CN"/>
              </w:rPr>
              <w:t xml:space="preserve">0 and </w:t>
            </w:r>
            <w:r w:rsidR="00665B66" w:rsidRPr="008C3753">
              <w:rPr>
                <w:i/>
                <w:lang w:eastAsia="zh-CN"/>
              </w:rPr>
              <w:t xml:space="preserve">l </w:t>
            </w:r>
            <w:r w:rsidR="00665B66" w:rsidRPr="008C3753">
              <w:rPr>
                <w:lang w:eastAsia="zh-CN"/>
              </w:rPr>
              <w:t>= 10</w:t>
            </w:r>
            <w:r w:rsidR="00665B66" w:rsidRPr="008C3753">
              <w:t xml:space="preserve"> </w:t>
            </w:r>
            <w:r w:rsidR="00665B66" w:rsidRPr="008C3753">
              <w:rPr>
                <w:lang w:eastAsia="zh-CN"/>
              </w:rPr>
              <w:t xml:space="preserve">for </w:t>
            </w:r>
            <w:r w:rsidR="00665B66" w:rsidRPr="008C3753">
              <w:t xml:space="preserve">PUSCH mapping type </w:t>
            </w:r>
            <w:r w:rsidR="00665B66" w:rsidRPr="008C3753">
              <w:rPr>
                <w:lang w:eastAsia="zh-CN"/>
              </w:rPr>
              <w:t xml:space="preserve">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6A8254C" w14:textId="65B46CFB" w:rsidR="00B54AB6" w:rsidRPr="008C3753" w:rsidRDefault="00B54AB6" w:rsidP="00E130A0">
            <w:pPr>
              <w:pStyle w:val="TAN"/>
              <w:rPr>
                <w:szCs w:val="18"/>
                <w:lang w:eastAsia="zh-CN"/>
              </w:rPr>
            </w:pPr>
            <w:r w:rsidRPr="008C3753">
              <w:t xml:space="preserve">NOTE </w:t>
            </w:r>
            <w:r w:rsidRPr="008C3753">
              <w:rPr>
                <w:lang w:eastAsia="zh-CN"/>
              </w:rPr>
              <w:t>2</w:t>
            </w:r>
            <w:r w:rsidRPr="008C3753">
              <w:t>:</w:t>
            </w:r>
            <w:r w:rsidR="00EF3042" w:rsidRPr="008C3753">
              <w:tab/>
            </w:r>
            <w:r w:rsidRPr="008C3753">
              <w:rPr>
                <w:rFonts w:cs="Arial"/>
              </w:rPr>
              <w:t>Code block size including CRC (bits)</w:t>
            </w:r>
            <w:r w:rsidRPr="008C3753">
              <w:rPr>
                <w:rFonts w:cs="Arial"/>
                <w:lang w:eastAsia="zh-CN"/>
              </w:rPr>
              <w:t xml:space="preserve"> equals to </w:t>
            </w:r>
            <w:r w:rsidR="0098155E" w:rsidRPr="008C3753">
              <w:rPr>
                <w:rFonts w:cs="Arial"/>
                <w:i/>
                <w:lang w:eastAsia="zh-CN"/>
              </w:rPr>
              <w:t>K</w:t>
            </w:r>
            <w:r w:rsidR="00EC7F62" w:rsidRPr="008C3753">
              <w:rPr>
                <w:rFonts w:cs="Arial"/>
                <w:i/>
                <w:lang w:eastAsia="zh-CN"/>
              </w:rPr>
              <w:t>'</w:t>
            </w:r>
            <w:r w:rsidRPr="008C3753">
              <w:rPr>
                <w:rFonts w:hint="eastAsia"/>
                <w:lang w:eastAsia="zh-CN"/>
              </w:rPr>
              <w:t xml:space="preserve"> in </w:t>
            </w:r>
            <w:r w:rsidR="00062DCB" w:rsidRPr="008C3753">
              <w:rPr>
                <w:rFonts w:hint="eastAsia"/>
                <w:lang w:eastAsia="zh-CN"/>
              </w:rPr>
              <w:t>clause</w:t>
            </w:r>
            <w:r w:rsidR="00062DCB" w:rsidRPr="008C3753">
              <w:rPr>
                <w:lang w:eastAsia="zh-CN"/>
              </w:rPr>
              <w:t> 5</w:t>
            </w:r>
            <w:r w:rsidRPr="008C3753">
              <w:rPr>
                <w:lang w:eastAsia="zh-CN"/>
              </w:rPr>
              <w:t xml:space="preserve">.2.2 of </w:t>
            </w:r>
            <w:r w:rsidR="00062DCB" w:rsidRPr="008C3753">
              <w:rPr>
                <w:lang w:eastAsia="zh-CN"/>
              </w:rPr>
              <w:t>TS 38.212 [1</w:t>
            </w:r>
            <w:r w:rsidR="00B40D60" w:rsidRPr="008C3753">
              <w:rPr>
                <w:lang w:eastAsia="zh-CN"/>
              </w:rPr>
              <w:t>6</w:t>
            </w:r>
            <w:r w:rsidRPr="008C3753">
              <w:rPr>
                <w:lang w:eastAsia="zh-CN"/>
              </w:rPr>
              <w:t>].</w:t>
            </w:r>
          </w:p>
        </w:tc>
      </w:tr>
    </w:tbl>
    <w:p w14:paraId="472782BB" w14:textId="342738AF" w:rsidR="00B54AB6" w:rsidRDefault="00B54AB6" w:rsidP="00B54AB6">
      <w:pPr>
        <w:rPr>
          <w:noProof/>
          <w:lang w:eastAsia="zh-CN"/>
        </w:rPr>
      </w:pPr>
    </w:p>
    <w:p w14:paraId="38DBB7EF" w14:textId="77777777" w:rsidR="00C8256C" w:rsidRDefault="00C8256C" w:rsidP="00C8256C">
      <w:pPr>
        <w:pStyle w:val="TH"/>
        <w:rPr>
          <w:lang w:eastAsia="zh-CN"/>
        </w:rPr>
      </w:pPr>
      <w:r>
        <w:rPr>
          <w:rFonts w:eastAsia="Malgun Gothic"/>
        </w:rPr>
        <w:t>Table A.</w:t>
      </w:r>
      <w:r>
        <w:rPr>
          <w:lang w:eastAsia="zh-CN"/>
        </w:rPr>
        <w:t>5</w:t>
      </w:r>
      <w:r>
        <w:rPr>
          <w:rFonts w:eastAsia="Malgun Gothic"/>
        </w:rPr>
        <w:t>-</w:t>
      </w:r>
      <w:r>
        <w:rPr>
          <w:lang w:eastAsia="zh-CN"/>
        </w:rPr>
        <w:t>3</w:t>
      </w:r>
      <w:r>
        <w:rPr>
          <w:rFonts w:eastAsia="Malgun Gothic"/>
        </w:rPr>
        <w:t>: FRC parameters for</w:t>
      </w:r>
      <w:r>
        <w:rPr>
          <w:lang w:eastAsia="zh-CN"/>
        </w:rPr>
        <w:t xml:space="preserve"> FR1 interlaced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64QAM</w:t>
      </w:r>
      <w:r>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C8256C" w14:paraId="271736E9"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02C2549" w14:textId="77777777" w:rsidR="00C8256C" w:rsidRDefault="00C8256C" w:rsidP="00A64571">
            <w:pPr>
              <w:pStyle w:val="TAH"/>
            </w:pPr>
            <w:r>
              <w:t>Reference channel</w:t>
            </w:r>
          </w:p>
        </w:tc>
        <w:tc>
          <w:tcPr>
            <w:tcW w:w="1070" w:type="dxa"/>
            <w:tcBorders>
              <w:top w:val="single" w:sz="4" w:space="0" w:color="auto"/>
              <w:left w:val="single" w:sz="4" w:space="0" w:color="auto"/>
              <w:bottom w:val="single" w:sz="4" w:space="0" w:color="auto"/>
              <w:right w:val="single" w:sz="4" w:space="0" w:color="auto"/>
            </w:tcBorders>
            <w:hideMark/>
          </w:tcPr>
          <w:p w14:paraId="189F5D14" w14:textId="77777777" w:rsidR="00C8256C" w:rsidRDefault="00C8256C" w:rsidP="00A64571">
            <w:pPr>
              <w:pStyle w:val="TAH"/>
            </w:pPr>
            <w:r>
              <w:rPr>
                <w:lang w:eastAsia="zh-CN"/>
              </w:rPr>
              <w:t>G-FR1-A5-15</w:t>
            </w:r>
          </w:p>
        </w:tc>
        <w:tc>
          <w:tcPr>
            <w:tcW w:w="1071" w:type="dxa"/>
            <w:tcBorders>
              <w:top w:val="single" w:sz="4" w:space="0" w:color="auto"/>
              <w:left w:val="single" w:sz="4" w:space="0" w:color="auto"/>
              <w:bottom w:val="single" w:sz="4" w:space="0" w:color="auto"/>
              <w:right w:val="single" w:sz="4" w:space="0" w:color="auto"/>
            </w:tcBorders>
            <w:hideMark/>
          </w:tcPr>
          <w:p w14:paraId="34C28FE6" w14:textId="77777777" w:rsidR="00C8256C" w:rsidRDefault="00C8256C" w:rsidP="00A64571">
            <w:pPr>
              <w:pStyle w:val="TAH"/>
            </w:pPr>
            <w:r>
              <w:rPr>
                <w:lang w:eastAsia="zh-CN"/>
              </w:rPr>
              <w:t>G-FR1-A5-16</w:t>
            </w:r>
          </w:p>
        </w:tc>
      </w:tr>
      <w:tr w:rsidR="00C8256C" w14:paraId="74E059BC"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0A23FA4" w14:textId="77777777" w:rsidR="00C8256C" w:rsidRDefault="00C8256C" w:rsidP="00A64571">
            <w:pPr>
              <w:pStyle w:val="TAC"/>
              <w:rPr>
                <w:lang w:eastAsia="zh-CN"/>
              </w:rPr>
            </w:pPr>
            <w:r>
              <w:rPr>
                <w:lang w:eastAsia="zh-CN"/>
              </w:rPr>
              <w:t>Subcarrier spacing [kHz]</w:t>
            </w:r>
          </w:p>
        </w:tc>
        <w:tc>
          <w:tcPr>
            <w:tcW w:w="1070" w:type="dxa"/>
            <w:tcBorders>
              <w:top w:val="single" w:sz="4" w:space="0" w:color="auto"/>
              <w:left w:val="single" w:sz="4" w:space="0" w:color="auto"/>
              <w:bottom w:val="single" w:sz="4" w:space="0" w:color="auto"/>
              <w:right w:val="single" w:sz="4" w:space="0" w:color="auto"/>
            </w:tcBorders>
            <w:hideMark/>
          </w:tcPr>
          <w:p w14:paraId="2B705CDB" w14:textId="77777777" w:rsidR="00C8256C" w:rsidRDefault="00C8256C" w:rsidP="00A64571">
            <w:pPr>
              <w:pStyle w:val="TAC"/>
              <w:rPr>
                <w:lang w:eastAsia="zh-CN"/>
              </w:rPr>
            </w:pPr>
            <w:r>
              <w:rPr>
                <w:lang w:eastAsia="zh-CN"/>
              </w:rPr>
              <w:t>15</w:t>
            </w:r>
          </w:p>
        </w:tc>
        <w:tc>
          <w:tcPr>
            <w:tcW w:w="1071" w:type="dxa"/>
            <w:tcBorders>
              <w:top w:val="single" w:sz="4" w:space="0" w:color="auto"/>
              <w:left w:val="single" w:sz="4" w:space="0" w:color="auto"/>
              <w:bottom w:val="single" w:sz="4" w:space="0" w:color="auto"/>
              <w:right w:val="single" w:sz="4" w:space="0" w:color="auto"/>
            </w:tcBorders>
            <w:hideMark/>
          </w:tcPr>
          <w:p w14:paraId="10A71514" w14:textId="77777777" w:rsidR="00C8256C" w:rsidRDefault="00C8256C" w:rsidP="00A64571">
            <w:pPr>
              <w:pStyle w:val="TAC"/>
            </w:pPr>
            <w:r>
              <w:rPr>
                <w:lang w:eastAsia="zh-CN"/>
              </w:rPr>
              <w:t>30</w:t>
            </w:r>
          </w:p>
        </w:tc>
      </w:tr>
      <w:tr w:rsidR="00C8256C" w14:paraId="62BA401D"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DDF6759" w14:textId="77777777" w:rsidR="00C8256C" w:rsidRDefault="00C8256C" w:rsidP="00A64571">
            <w:pPr>
              <w:pStyle w:val="TAC"/>
            </w:pPr>
            <w:r>
              <w:t>Allocated resource blocks</w:t>
            </w:r>
          </w:p>
        </w:tc>
        <w:tc>
          <w:tcPr>
            <w:tcW w:w="1070" w:type="dxa"/>
            <w:tcBorders>
              <w:top w:val="single" w:sz="4" w:space="0" w:color="auto"/>
              <w:left w:val="single" w:sz="4" w:space="0" w:color="auto"/>
              <w:bottom w:val="single" w:sz="4" w:space="0" w:color="auto"/>
              <w:right w:val="single" w:sz="4" w:space="0" w:color="auto"/>
            </w:tcBorders>
            <w:hideMark/>
          </w:tcPr>
          <w:p w14:paraId="5E8CAA74" w14:textId="77777777" w:rsidR="00C8256C" w:rsidRDefault="00C8256C" w:rsidP="00A64571">
            <w:pPr>
              <w:pStyle w:val="TAC"/>
              <w:rPr>
                <w:rFonts w:eastAsia="Yu Mincho"/>
              </w:rPr>
            </w:pPr>
            <w:r>
              <w:rPr>
                <w:rFonts w:eastAsia="Yu Mincho"/>
              </w:rPr>
              <w:t>11</w:t>
            </w:r>
          </w:p>
        </w:tc>
        <w:tc>
          <w:tcPr>
            <w:tcW w:w="1071" w:type="dxa"/>
            <w:tcBorders>
              <w:top w:val="single" w:sz="4" w:space="0" w:color="auto"/>
              <w:left w:val="single" w:sz="4" w:space="0" w:color="auto"/>
              <w:bottom w:val="single" w:sz="4" w:space="0" w:color="auto"/>
              <w:right w:val="single" w:sz="4" w:space="0" w:color="auto"/>
            </w:tcBorders>
            <w:hideMark/>
          </w:tcPr>
          <w:p w14:paraId="55741E46" w14:textId="77777777" w:rsidR="00C8256C" w:rsidRDefault="00C8256C" w:rsidP="00A64571">
            <w:pPr>
              <w:pStyle w:val="TAC"/>
              <w:rPr>
                <w:rFonts w:eastAsia="Yu Mincho"/>
              </w:rPr>
            </w:pPr>
            <w:r>
              <w:rPr>
                <w:rFonts w:eastAsia="Yu Mincho"/>
              </w:rPr>
              <w:t>11</w:t>
            </w:r>
          </w:p>
        </w:tc>
      </w:tr>
      <w:tr w:rsidR="00C8256C" w14:paraId="68070F0D"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1E3A8CD4" w14:textId="77777777" w:rsidR="00C8256C" w:rsidRDefault="00C8256C" w:rsidP="00A64571">
            <w:pPr>
              <w:pStyle w:val="TAC"/>
              <w:rPr>
                <w:rFonts w:eastAsiaTheme="minorEastAsia"/>
                <w:lang w:eastAsia="zh-CN"/>
              </w:rPr>
            </w:pPr>
            <w:r>
              <w:rPr>
                <w:lang w:eastAsia="zh-CN"/>
              </w:rPr>
              <w:t>CP</w:t>
            </w:r>
            <w:r>
              <w:t xml:space="preserve">-OFDM Symbols per </w:t>
            </w:r>
            <w:r>
              <w:rPr>
                <w:lang w:eastAsia="zh-CN"/>
              </w:rPr>
              <w:t>slot (Note 1)</w:t>
            </w:r>
          </w:p>
        </w:tc>
        <w:tc>
          <w:tcPr>
            <w:tcW w:w="1070" w:type="dxa"/>
            <w:tcBorders>
              <w:top w:val="single" w:sz="4" w:space="0" w:color="auto"/>
              <w:left w:val="single" w:sz="4" w:space="0" w:color="auto"/>
              <w:bottom w:val="single" w:sz="4" w:space="0" w:color="auto"/>
              <w:right w:val="single" w:sz="4" w:space="0" w:color="auto"/>
            </w:tcBorders>
            <w:hideMark/>
          </w:tcPr>
          <w:p w14:paraId="473950E5" w14:textId="77777777" w:rsidR="00C8256C" w:rsidRDefault="00C8256C" w:rsidP="00A64571">
            <w:pPr>
              <w:pStyle w:val="TAC"/>
              <w:rPr>
                <w:lang w:eastAsia="zh-CN"/>
              </w:rPr>
            </w:pPr>
            <w:r>
              <w:rPr>
                <w:lang w:eastAsia="zh-CN"/>
              </w:rPr>
              <w:t>12</w:t>
            </w:r>
          </w:p>
        </w:tc>
        <w:tc>
          <w:tcPr>
            <w:tcW w:w="1071" w:type="dxa"/>
            <w:tcBorders>
              <w:top w:val="single" w:sz="4" w:space="0" w:color="auto"/>
              <w:left w:val="single" w:sz="4" w:space="0" w:color="auto"/>
              <w:bottom w:val="single" w:sz="4" w:space="0" w:color="auto"/>
              <w:right w:val="single" w:sz="4" w:space="0" w:color="auto"/>
            </w:tcBorders>
            <w:hideMark/>
          </w:tcPr>
          <w:p w14:paraId="7CE13DA6" w14:textId="77777777" w:rsidR="00C8256C" w:rsidRDefault="00C8256C" w:rsidP="00A64571">
            <w:pPr>
              <w:pStyle w:val="TAC"/>
            </w:pPr>
            <w:r>
              <w:rPr>
                <w:lang w:eastAsia="zh-CN"/>
              </w:rPr>
              <w:t>12</w:t>
            </w:r>
          </w:p>
        </w:tc>
      </w:tr>
      <w:tr w:rsidR="00C8256C" w14:paraId="71F0F156"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1D94867" w14:textId="77777777" w:rsidR="00C8256C" w:rsidRDefault="00C8256C" w:rsidP="00A64571">
            <w:pPr>
              <w:pStyle w:val="TAC"/>
            </w:pPr>
            <w:r>
              <w:t>Modulation</w:t>
            </w:r>
          </w:p>
        </w:tc>
        <w:tc>
          <w:tcPr>
            <w:tcW w:w="1070" w:type="dxa"/>
            <w:tcBorders>
              <w:top w:val="single" w:sz="4" w:space="0" w:color="auto"/>
              <w:left w:val="single" w:sz="4" w:space="0" w:color="auto"/>
              <w:bottom w:val="single" w:sz="4" w:space="0" w:color="auto"/>
              <w:right w:val="single" w:sz="4" w:space="0" w:color="auto"/>
            </w:tcBorders>
            <w:hideMark/>
          </w:tcPr>
          <w:p w14:paraId="37BB79BA" w14:textId="77777777" w:rsidR="00C8256C" w:rsidRDefault="00C8256C" w:rsidP="00A64571">
            <w:pPr>
              <w:pStyle w:val="TAC"/>
              <w:rPr>
                <w:lang w:eastAsia="zh-CN"/>
              </w:rPr>
            </w:pPr>
            <w:r>
              <w:rPr>
                <w:lang w:eastAsia="zh-CN"/>
              </w:rPr>
              <w:t>64QAM</w:t>
            </w:r>
          </w:p>
        </w:tc>
        <w:tc>
          <w:tcPr>
            <w:tcW w:w="1071" w:type="dxa"/>
            <w:tcBorders>
              <w:top w:val="single" w:sz="4" w:space="0" w:color="auto"/>
              <w:left w:val="single" w:sz="4" w:space="0" w:color="auto"/>
              <w:bottom w:val="single" w:sz="4" w:space="0" w:color="auto"/>
              <w:right w:val="single" w:sz="4" w:space="0" w:color="auto"/>
            </w:tcBorders>
            <w:hideMark/>
          </w:tcPr>
          <w:p w14:paraId="2E399409" w14:textId="77777777" w:rsidR="00C8256C" w:rsidRDefault="00C8256C" w:rsidP="00A64571">
            <w:pPr>
              <w:pStyle w:val="TAC"/>
            </w:pPr>
            <w:r>
              <w:rPr>
                <w:lang w:eastAsia="zh-CN"/>
              </w:rPr>
              <w:t>64QAM</w:t>
            </w:r>
          </w:p>
        </w:tc>
      </w:tr>
      <w:tr w:rsidR="00C8256C" w14:paraId="1ADFF30A"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36768CD" w14:textId="77777777" w:rsidR="00C8256C" w:rsidRDefault="00C8256C" w:rsidP="00A64571">
            <w:pPr>
              <w:pStyle w:val="TAC"/>
            </w:pPr>
            <w:r>
              <w:t>Code rate</w:t>
            </w:r>
            <w:r>
              <w:rPr>
                <w:lang w:eastAsia="zh-CN"/>
              </w:rPr>
              <w:t xml:space="preserve"> </w:t>
            </w:r>
          </w:p>
        </w:tc>
        <w:tc>
          <w:tcPr>
            <w:tcW w:w="1070" w:type="dxa"/>
            <w:tcBorders>
              <w:top w:val="single" w:sz="4" w:space="0" w:color="auto"/>
              <w:left w:val="single" w:sz="4" w:space="0" w:color="auto"/>
              <w:bottom w:val="single" w:sz="4" w:space="0" w:color="auto"/>
              <w:right w:val="single" w:sz="4" w:space="0" w:color="auto"/>
            </w:tcBorders>
            <w:hideMark/>
          </w:tcPr>
          <w:p w14:paraId="712C6459" w14:textId="77777777" w:rsidR="00C8256C" w:rsidRDefault="00C8256C" w:rsidP="00A64571">
            <w:pPr>
              <w:pStyle w:val="TAC"/>
              <w:rPr>
                <w:lang w:eastAsia="zh-CN"/>
              </w:rPr>
            </w:pPr>
            <w:r>
              <w:rPr>
                <w:lang w:eastAsia="zh-CN"/>
              </w:rPr>
              <w:t>567/1024</w:t>
            </w:r>
          </w:p>
        </w:tc>
        <w:tc>
          <w:tcPr>
            <w:tcW w:w="1071" w:type="dxa"/>
            <w:tcBorders>
              <w:top w:val="single" w:sz="4" w:space="0" w:color="auto"/>
              <w:left w:val="single" w:sz="4" w:space="0" w:color="auto"/>
              <w:bottom w:val="single" w:sz="4" w:space="0" w:color="auto"/>
              <w:right w:val="single" w:sz="4" w:space="0" w:color="auto"/>
            </w:tcBorders>
            <w:hideMark/>
          </w:tcPr>
          <w:p w14:paraId="4F12AF67" w14:textId="77777777" w:rsidR="00C8256C" w:rsidRDefault="00C8256C" w:rsidP="00A64571">
            <w:pPr>
              <w:pStyle w:val="TAC"/>
              <w:rPr>
                <w:lang w:eastAsia="zh-CN"/>
              </w:rPr>
            </w:pPr>
            <w:r>
              <w:rPr>
                <w:lang w:eastAsia="zh-CN"/>
              </w:rPr>
              <w:t>567/1024</w:t>
            </w:r>
          </w:p>
        </w:tc>
      </w:tr>
      <w:tr w:rsidR="00C8256C" w14:paraId="5AF56EC1"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1C7B7A56" w14:textId="77777777" w:rsidR="00C8256C" w:rsidRDefault="00C8256C" w:rsidP="00A64571">
            <w:pPr>
              <w:pStyle w:val="TAC"/>
            </w:pPr>
            <w:r>
              <w:t>Payload size (bits)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10F575" w14:textId="77777777" w:rsidR="00C8256C" w:rsidRDefault="00C8256C" w:rsidP="00A64571">
            <w:pPr>
              <w:pStyle w:val="TAC"/>
              <w:rPr>
                <w:lang w:eastAsia="zh-CN"/>
              </w:rPr>
            </w:pPr>
            <w:r>
              <w:rPr>
                <w:lang w:eastAsia="zh-CN"/>
              </w:rPr>
              <w:t>5248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A55688" w14:textId="77777777" w:rsidR="00C8256C" w:rsidRDefault="00C8256C" w:rsidP="00A64571">
            <w:pPr>
              <w:pStyle w:val="TAC"/>
              <w:rPr>
                <w:lang w:eastAsia="zh-CN"/>
              </w:rPr>
            </w:pPr>
            <w:r>
              <w:rPr>
                <w:lang w:eastAsia="zh-CN"/>
              </w:rPr>
              <w:t>5248</w:t>
            </w:r>
          </w:p>
        </w:tc>
      </w:tr>
      <w:tr w:rsidR="00C8256C" w14:paraId="35EEDC79"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14A6C9AB" w14:textId="77777777" w:rsidR="00C8256C" w:rsidRDefault="00C8256C" w:rsidP="00A64571">
            <w:pPr>
              <w:pStyle w:val="TAC"/>
              <w:rPr>
                <w:szCs w:val="22"/>
              </w:rPr>
            </w:pPr>
            <w:r>
              <w:rPr>
                <w:szCs w:val="22"/>
              </w:rPr>
              <w:t>Transport block CRC (bits)</w:t>
            </w:r>
          </w:p>
        </w:tc>
        <w:tc>
          <w:tcPr>
            <w:tcW w:w="1070" w:type="dxa"/>
            <w:tcBorders>
              <w:top w:val="single" w:sz="4" w:space="0" w:color="auto"/>
              <w:left w:val="single" w:sz="4" w:space="0" w:color="auto"/>
              <w:bottom w:val="single" w:sz="4" w:space="0" w:color="auto"/>
              <w:right w:val="single" w:sz="4" w:space="0" w:color="auto"/>
            </w:tcBorders>
            <w:hideMark/>
          </w:tcPr>
          <w:p w14:paraId="5D9359A5" w14:textId="77777777" w:rsidR="00C8256C" w:rsidRDefault="00C8256C" w:rsidP="00A6457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78E2F571" w14:textId="77777777" w:rsidR="00C8256C" w:rsidRDefault="00C8256C" w:rsidP="00A64571">
            <w:pPr>
              <w:pStyle w:val="TAC"/>
              <w:rPr>
                <w:lang w:eastAsia="zh-CN"/>
              </w:rPr>
            </w:pPr>
            <w:r>
              <w:rPr>
                <w:lang w:eastAsia="zh-CN"/>
              </w:rPr>
              <w:t>24</w:t>
            </w:r>
          </w:p>
        </w:tc>
      </w:tr>
      <w:tr w:rsidR="00C8256C" w14:paraId="391ED18E"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78CE181" w14:textId="77777777" w:rsidR="00C8256C" w:rsidRDefault="00C8256C" w:rsidP="00A64571">
            <w:pPr>
              <w:pStyle w:val="TAC"/>
            </w:pPr>
            <w:r>
              <w:t>Code block CRC size (bits)</w:t>
            </w:r>
          </w:p>
        </w:tc>
        <w:tc>
          <w:tcPr>
            <w:tcW w:w="1070" w:type="dxa"/>
            <w:tcBorders>
              <w:top w:val="single" w:sz="4" w:space="0" w:color="auto"/>
              <w:left w:val="single" w:sz="4" w:space="0" w:color="auto"/>
              <w:bottom w:val="single" w:sz="4" w:space="0" w:color="auto"/>
              <w:right w:val="single" w:sz="4" w:space="0" w:color="auto"/>
            </w:tcBorders>
            <w:hideMark/>
          </w:tcPr>
          <w:p w14:paraId="62B3D9A5" w14:textId="77777777" w:rsidR="00C8256C" w:rsidRDefault="00C8256C" w:rsidP="00A6457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28B1693B" w14:textId="77777777" w:rsidR="00C8256C" w:rsidRDefault="00C8256C" w:rsidP="00A64571">
            <w:pPr>
              <w:pStyle w:val="TAC"/>
              <w:rPr>
                <w:lang w:eastAsia="zh-CN"/>
              </w:rPr>
            </w:pPr>
            <w:r>
              <w:rPr>
                <w:lang w:eastAsia="zh-CN"/>
              </w:rPr>
              <w:t>24</w:t>
            </w:r>
          </w:p>
        </w:tc>
      </w:tr>
      <w:tr w:rsidR="00C8256C" w14:paraId="04E82758"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E59F53F" w14:textId="77777777" w:rsidR="00C8256C" w:rsidRDefault="00C8256C" w:rsidP="00A64571">
            <w:pPr>
              <w:pStyle w:val="TAC"/>
            </w:pPr>
            <w:r>
              <w:t>Number of code blocks - 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2268BA" w14:textId="77777777" w:rsidR="00C8256C" w:rsidRDefault="00C8256C" w:rsidP="00A64571">
            <w:pPr>
              <w:pStyle w:val="TAC"/>
              <w:rPr>
                <w:lang w:eastAsia="zh-CN"/>
              </w:rPr>
            </w:pPr>
            <w:r>
              <w:rPr>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185E58" w14:textId="77777777" w:rsidR="00C8256C" w:rsidRDefault="00C8256C" w:rsidP="00A64571">
            <w:pPr>
              <w:pStyle w:val="TAC"/>
              <w:rPr>
                <w:lang w:eastAsia="zh-CN"/>
              </w:rPr>
            </w:pPr>
            <w:r>
              <w:rPr>
                <w:lang w:eastAsia="zh-CN"/>
              </w:rPr>
              <w:t>1</w:t>
            </w:r>
          </w:p>
        </w:tc>
      </w:tr>
      <w:tr w:rsidR="00C8256C" w14:paraId="69808EFF"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93A187C" w14:textId="77777777" w:rsidR="00C8256C" w:rsidRDefault="00C8256C" w:rsidP="00A64571">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4CA2BC2" w14:textId="77777777" w:rsidR="00C8256C" w:rsidRDefault="00C8256C" w:rsidP="00A64571">
            <w:pPr>
              <w:pStyle w:val="TAC"/>
              <w:rPr>
                <w:lang w:eastAsia="zh-CN"/>
              </w:rPr>
            </w:pPr>
            <w:r>
              <w:rPr>
                <w:lang w:eastAsia="zh-CN"/>
              </w:rPr>
              <w:t>5272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FD7BBA" w14:textId="77777777" w:rsidR="00C8256C" w:rsidRDefault="00C8256C" w:rsidP="00A64571">
            <w:pPr>
              <w:pStyle w:val="TAC"/>
              <w:rPr>
                <w:lang w:eastAsia="zh-CN"/>
              </w:rPr>
            </w:pPr>
            <w:r>
              <w:rPr>
                <w:lang w:eastAsia="zh-CN"/>
              </w:rPr>
              <w:t>5272</w:t>
            </w:r>
          </w:p>
        </w:tc>
      </w:tr>
      <w:tr w:rsidR="00597A7B" w14:paraId="61F5AEDB"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3FAB35E" w14:textId="063A06B3" w:rsidR="00597A7B" w:rsidRDefault="00597A7B" w:rsidP="00597A7B">
            <w:pPr>
              <w:pStyle w:val="TAC"/>
              <w:rPr>
                <w:lang w:eastAsia="zh-CN"/>
              </w:rPr>
            </w:pPr>
            <w:r>
              <w:t xml:space="preserve">Total number of bits per </w:t>
            </w:r>
            <w:r>
              <w:rPr>
                <w:lang w:eastAsia="zh-CN"/>
              </w:rPr>
              <w:t>slot (Note 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BFD1C0" w14:textId="77777777" w:rsidR="00597A7B" w:rsidRDefault="00597A7B" w:rsidP="00597A7B">
            <w:pPr>
              <w:pStyle w:val="TAC"/>
              <w:rPr>
                <w:lang w:eastAsia="zh-CN"/>
              </w:rPr>
            </w:pPr>
            <w:r>
              <w:rPr>
                <w:lang w:eastAsia="zh-CN"/>
              </w:rPr>
              <w:t>9504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DE79DC" w14:textId="77777777" w:rsidR="00597A7B" w:rsidRDefault="00597A7B" w:rsidP="00597A7B">
            <w:pPr>
              <w:pStyle w:val="TAC"/>
              <w:rPr>
                <w:lang w:eastAsia="zh-CN"/>
              </w:rPr>
            </w:pPr>
            <w:r>
              <w:rPr>
                <w:lang w:eastAsia="zh-CN"/>
              </w:rPr>
              <w:t>9504</w:t>
            </w:r>
          </w:p>
        </w:tc>
      </w:tr>
      <w:tr w:rsidR="00597A7B" w14:paraId="3C67AA30" w14:textId="77777777" w:rsidTr="00A64571">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94201C5" w14:textId="0CF1ACCB" w:rsidR="00597A7B" w:rsidRDefault="00597A7B" w:rsidP="00597A7B">
            <w:pPr>
              <w:pStyle w:val="TAC"/>
              <w:rPr>
                <w:lang w:eastAsia="zh-CN"/>
              </w:rPr>
            </w:pPr>
            <w:r>
              <w:t xml:space="preserve">Total symbols per </w:t>
            </w:r>
            <w:r>
              <w:rPr>
                <w:lang w:eastAsia="zh-CN"/>
              </w:rPr>
              <w:t>slot (Note 3)</w:t>
            </w:r>
          </w:p>
        </w:tc>
        <w:tc>
          <w:tcPr>
            <w:tcW w:w="1070" w:type="dxa"/>
            <w:tcBorders>
              <w:top w:val="single" w:sz="4" w:space="0" w:color="auto"/>
              <w:left w:val="single" w:sz="4" w:space="0" w:color="auto"/>
              <w:bottom w:val="single" w:sz="4" w:space="0" w:color="auto"/>
              <w:right w:val="single" w:sz="4" w:space="0" w:color="auto"/>
            </w:tcBorders>
            <w:hideMark/>
          </w:tcPr>
          <w:p w14:paraId="644A9FDB" w14:textId="77777777" w:rsidR="00597A7B" w:rsidRDefault="00597A7B" w:rsidP="00597A7B">
            <w:pPr>
              <w:pStyle w:val="TAC"/>
              <w:rPr>
                <w:lang w:eastAsia="zh-CN"/>
              </w:rPr>
            </w:pPr>
            <w:r>
              <w:rPr>
                <w:lang w:eastAsia="zh-CN"/>
              </w:rPr>
              <w:t>1584</w:t>
            </w:r>
          </w:p>
        </w:tc>
        <w:tc>
          <w:tcPr>
            <w:tcW w:w="1071" w:type="dxa"/>
            <w:tcBorders>
              <w:top w:val="single" w:sz="4" w:space="0" w:color="auto"/>
              <w:left w:val="single" w:sz="4" w:space="0" w:color="auto"/>
              <w:bottom w:val="single" w:sz="4" w:space="0" w:color="auto"/>
              <w:right w:val="single" w:sz="4" w:space="0" w:color="auto"/>
            </w:tcBorders>
            <w:hideMark/>
          </w:tcPr>
          <w:p w14:paraId="1DE384BB" w14:textId="77777777" w:rsidR="00597A7B" w:rsidRDefault="00597A7B" w:rsidP="00597A7B">
            <w:pPr>
              <w:pStyle w:val="TAC"/>
              <w:rPr>
                <w:lang w:eastAsia="zh-CN"/>
              </w:rPr>
            </w:pPr>
            <w:r>
              <w:rPr>
                <w:lang w:eastAsia="zh-CN"/>
              </w:rPr>
              <w:t>1584</w:t>
            </w:r>
          </w:p>
        </w:tc>
      </w:tr>
      <w:tr w:rsidR="00C8256C" w14:paraId="4F672E15" w14:textId="77777777" w:rsidTr="00A64571">
        <w:trPr>
          <w:cantSplit/>
          <w:trHeight w:val="1502"/>
          <w:jc w:val="center"/>
        </w:trPr>
        <w:tc>
          <w:tcPr>
            <w:tcW w:w="4562" w:type="dxa"/>
            <w:gridSpan w:val="3"/>
            <w:tcBorders>
              <w:top w:val="single" w:sz="4" w:space="0" w:color="auto"/>
              <w:left w:val="single" w:sz="4" w:space="0" w:color="auto"/>
              <w:bottom w:val="single" w:sz="4" w:space="0" w:color="auto"/>
              <w:right w:val="single" w:sz="4" w:space="0" w:color="auto"/>
            </w:tcBorders>
            <w:hideMark/>
          </w:tcPr>
          <w:p w14:paraId="6FF8CC60" w14:textId="144B8EDF" w:rsidR="00C8256C" w:rsidRDefault="00C8256C" w:rsidP="00A6457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w:t>
            </w:r>
            <w:r w:rsidR="00095806">
              <w:t>17</w:t>
            </w:r>
            <w:r>
              <w:t>].</w:t>
            </w:r>
          </w:p>
          <w:p w14:paraId="2F5DA919" w14:textId="31B4B144" w:rsidR="00C8256C" w:rsidRDefault="00C8256C" w:rsidP="00A64571">
            <w:pPr>
              <w:pStyle w:val="TAN"/>
              <w:rPr>
                <w:lang w:eastAsia="zh-CN"/>
              </w:rPr>
            </w:pPr>
            <w:r>
              <w:t xml:space="preserve">NOTE </w:t>
            </w:r>
            <w:r>
              <w:rPr>
                <w:lang w:eastAsia="zh-CN"/>
              </w:rPr>
              <w:t>2</w:t>
            </w:r>
            <w:r>
              <w:t>:</w:t>
            </w:r>
            <w:r>
              <w:tab/>
            </w:r>
            <w:r>
              <w:rPr>
                <w:rFonts w:cs="Arial"/>
              </w:rPr>
              <w:t>Code block size including CRC (bits)</w:t>
            </w:r>
            <w:r>
              <w:rPr>
                <w:rFonts w:cs="Arial"/>
                <w:lang w:eastAsia="zh-CN"/>
              </w:rPr>
              <w:t xml:space="preserve"> equals to </w:t>
            </w:r>
            <w:r>
              <w:rPr>
                <w:rFonts w:cs="Arial"/>
                <w:i/>
                <w:lang w:eastAsia="zh-CN"/>
              </w:rPr>
              <w:t>K'</w:t>
            </w:r>
            <w:r>
              <w:rPr>
                <w:lang w:eastAsia="zh-CN"/>
              </w:rPr>
              <w:t xml:space="preserve"> in clause 5.2.2 of TS 38.212 [</w:t>
            </w:r>
            <w:r w:rsidR="00095806">
              <w:rPr>
                <w:lang w:eastAsia="zh-CN"/>
              </w:rPr>
              <w:t>16</w:t>
            </w:r>
            <w:r>
              <w:rPr>
                <w:lang w:eastAsia="zh-CN"/>
              </w:rPr>
              <w:t>].</w:t>
            </w:r>
          </w:p>
          <w:p w14:paraId="36C57005" w14:textId="39E6548D" w:rsidR="00597A7B" w:rsidRDefault="00597A7B" w:rsidP="00A64571">
            <w:pPr>
              <w:pStyle w:val="TAN"/>
              <w:rPr>
                <w:lang w:eastAsia="zh-CN"/>
              </w:rPr>
            </w:pPr>
            <w:r w:rsidRPr="00D1543D">
              <w:t xml:space="preserve">NOTE </w:t>
            </w:r>
            <w:r w:rsidRPr="00D1543D">
              <w:rPr>
                <w:lang w:eastAsia="zh-CN"/>
              </w:rPr>
              <w:t>3</w:t>
            </w:r>
            <w:r w:rsidRPr="00D1543D">
              <w:t>:</w:t>
            </w:r>
            <w:r w:rsidRPr="00D1543D">
              <w:tab/>
            </w:r>
            <w:r>
              <w:t xml:space="preserve">The calculation of the “Total number of bits per slot” and “Total symbols per slot” fields include the REs taken up by </w:t>
            </w:r>
            <w:r w:rsidRPr="00F43E71">
              <w:t>CG-UCI</w:t>
            </w:r>
            <w:r>
              <w:t>, if present</w:t>
            </w:r>
            <w:r w:rsidRPr="00D1543D">
              <w:rPr>
                <w:lang w:eastAsia="zh-CN"/>
              </w:rPr>
              <w:t>.</w:t>
            </w:r>
          </w:p>
        </w:tc>
      </w:tr>
    </w:tbl>
    <w:p w14:paraId="5FB664E5" w14:textId="77777777" w:rsidR="00C8256C" w:rsidRPr="008C3753" w:rsidRDefault="00C8256C" w:rsidP="00B54AB6">
      <w:pPr>
        <w:rPr>
          <w:noProof/>
          <w:lang w:eastAsia="zh-CN"/>
        </w:rPr>
      </w:pPr>
    </w:p>
    <w:p w14:paraId="51CF1281" w14:textId="57CDBE98" w:rsidR="00B54AB6" w:rsidRPr="008C3753" w:rsidRDefault="00B54AB6" w:rsidP="00B54AB6">
      <w:pPr>
        <w:pStyle w:val="Heading1"/>
      </w:pPr>
      <w:bookmarkStart w:id="11160" w:name="_Toc21100224"/>
      <w:bookmarkStart w:id="11161" w:name="_Toc29810022"/>
      <w:bookmarkStart w:id="11162" w:name="_Toc36645415"/>
      <w:bookmarkStart w:id="11163" w:name="_Toc37272469"/>
      <w:bookmarkStart w:id="11164" w:name="_Toc45884716"/>
      <w:bookmarkStart w:id="11165" w:name="_Toc53182748"/>
      <w:bookmarkStart w:id="11166" w:name="_Toc58860534"/>
      <w:bookmarkStart w:id="11167" w:name="_Toc61182651"/>
      <w:bookmarkStart w:id="11168" w:name="_Toc66782644"/>
      <w:bookmarkStart w:id="11169" w:name="_Toc74967878"/>
      <w:bookmarkStart w:id="11170" w:name="_Toc76545329"/>
      <w:bookmarkStart w:id="11171" w:name="_Toc82598713"/>
      <w:bookmarkStart w:id="11172" w:name="_Toc89954361"/>
      <w:bookmarkStart w:id="11173" w:name="_Toc98774456"/>
      <w:bookmarkStart w:id="11174" w:name="_Toc106200436"/>
      <w:bookmarkStart w:id="11175" w:name="_Toc115190993"/>
      <w:bookmarkStart w:id="11176" w:name="_Toc122003564"/>
      <w:bookmarkStart w:id="11177" w:name="_Toc124155332"/>
      <w:bookmarkStart w:id="11178" w:name="_Toc131534105"/>
      <w:bookmarkStart w:id="11179" w:name="_Toc137399984"/>
      <w:bookmarkStart w:id="11180" w:name="_Toc147177355"/>
      <w:r w:rsidRPr="008C3753">
        <w:lastRenderedPageBreak/>
        <w:t>A.6</w:t>
      </w:r>
      <w:r w:rsidRPr="008C3753">
        <w:tab/>
        <w:t xml:space="preserve">PRACH </w:t>
      </w:r>
      <w:r w:rsidR="00847B47" w:rsidRPr="008C3753">
        <w:t>t</w:t>
      </w:r>
      <w:r w:rsidRPr="008C3753">
        <w:t>est preambles</w:t>
      </w:r>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p>
    <w:p w14:paraId="1005BF26" w14:textId="5CBCA231" w:rsidR="00B54AB6" w:rsidRPr="008C3753" w:rsidRDefault="00B54AB6" w:rsidP="00B54AB6">
      <w:pPr>
        <w:pStyle w:val="TH"/>
        <w:rPr>
          <w:lang w:eastAsia="zh-CN"/>
        </w:rPr>
      </w:pPr>
      <w:r w:rsidRPr="008C3753">
        <w:t>Table A.6-1 Test preambles for Normal Mode</w:t>
      </w:r>
      <w:r w:rsidRPr="008C3753">
        <w:rPr>
          <w:lang w:eastAsia="zh-CN"/>
        </w:rPr>
        <w:t xml:space="preserve"> in FR1</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1E2FF0E" w14:textId="77777777" w:rsidTr="00D519A7">
        <w:trPr>
          <w:cantSplit/>
          <w:jc w:val="center"/>
        </w:trPr>
        <w:tc>
          <w:tcPr>
            <w:tcW w:w="1413" w:type="dxa"/>
          </w:tcPr>
          <w:p w14:paraId="7C7646FA" w14:textId="2287D87B" w:rsidR="00D519A7" w:rsidRPr="008C3753" w:rsidRDefault="00D519A7" w:rsidP="00D519A7">
            <w:pPr>
              <w:pStyle w:val="TAH"/>
              <w:rPr>
                <w:lang w:eastAsia="zh-CN"/>
              </w:rPr>
            </w:pPr>
            <w:r w:rsidRPr="008C3753">
              <w:t>Burst format</w:t>
            </w:r>
          </w:p>
        </w:tc>
        <w:tc>
          <w:tcPr>
            <w:tcW w:w="1276" w:type="dxa"/>
          </w:tcPr>
          <w:p w14:paraId="608DEB2A" w14:textId="5088AD7D" w:rsidR="00D519A7" w:rsidRPr="008C3753" w:rsidRDefault="00D519A7" w:rsidP="00D519A7">
            <w:pPr>
              <w:pStyle w:val="TAH"/>
              <w:rPr>
                <w:lang w:eastAsia="zh-CN"/>
              </w:rPr>
            </w:pPr>
            <w:r w:rsidRPr="008C3753">
              <w:rPr>
                <w:szCs w:val="16"/>
              </w:rPr>
              <w:t>SCS (kHz)</w:t>
            </w:r>
          </w:p>
        </w:tc>
        <w:tc>
          <w:tcPr>
            <w:tcW w:w="850" w:type="dxa"/>
          </w:tcPr>
          <w:p w14:paraId="3F839E52" w14:textId="26748734" w:rsidR="00D519A7" w:rsidRPr="008C3753" w:rsidRDefault="00D519A7" w:rsidP="00D519A7">
            <w:pPr>
              <w:pStyle w:val="TAH"/>
              <w:rPr>
                <w:lang w:eastAsia="zh-CN"/>
              </w:rPr>
            </w:pPr>
            <w:r w:rsidRPr="008C3753">
              <w:t>Ncs</w:t>
            </w:r>
          </w:p>
        </w:tc>
        <w:tc>
          <w:tcPr>
            <w:tcW w:w="2126" w:type="dxa"/>
          </w:tcPr>
          <w:p w14:paraId="375D977E" w14:textId="5F7393DB" w:rsidR="00D519A7" w:rsidRPr="008C3753" w:rsidRDefault="00D519A7" w:rsidP="00D519A7">
            <w:pPr>
              <w:pStyle w:val="TAH"/>
              <w:rPr>
                <w:lang w:eastAsia="zh-CN"/>
              </w:rPr>
            </w:pPr>
            <w:r w:rsidRPr="008C3753">
              <w:t>Logical sequence index</w:t>
            </w:r>
          </w:p>
        </w:tc>
        <w:tc>
          <w:tcPr>
            <w:tcW w:w="851" w:type="dxa"/>
          </w:tcPr>
          <w:p w14:paraId="1C897F3D" w14:textId="6FFC1AB6" w:rsidR="00D519A7" w:rsidRPr="008C3753" w:rsidRDefault="00D519A7" w:rsidP="00D519A7">
            <w:pPr>
              <w:pStyle w:val="TAH"/>
              <w:rPr>
                <w:lang w:eastAsia="zh-CN"/>
              </w:rPr>
            </w:pPr>
            <w:r w:rsidRPr="008C3753">
              <w:t>v</w:t>
            </w:r>
          </w:p>
        </w:tc>
      </w:tr>
      <w:tr w:rsidR="00D519A7" w:rsidRPr="008C3753" w14:paraId="1F193B47" w14:textId="77777777" w:rsidTr="00D519A7">
        <w:trPr>
          <w:cantSplit/>
          <w:jc w:val="center"/>
        </w:trPr>
        <w:tc>
          <w:tcPr>
            <w:tcW w:w="1413" w:type="dxa"/>
            <w:tcBorders>
              <w:bottom w:val="single" w:sz="4" w:space="0" w:color="auto"/>
            </w:tcBorders>
          </w:tcPr>
          <w:p w14:paraId="5C5FA941" w14:textId="2E5C631A" w:rsidR="00D519A7" w:rsidRPr="008C3753" w:rsidRDefault="00D519A7" w:rsidP="00D519A7">
            <w:pPr>
              <w:pStyle w:val="TAC"/>
              <w:rPr>
                <w:lang w:eastAsia="zh-CN"/>
              </w:rPr>
            </w:pPr>
            <w:r w:rsidRPr="008C3753">
              <w:t>0</w:t>
            </w:r>
          </w:p>
        </w:tc>
        <w:tc>
          <w:tcPr>
            <w:tcW w:w="1276" w:type="dxa"/>
          </w:tcPr>
          <w:p w14:paraId="5CED1567" w14:textId="03E01207" w:rsidR="00D519A7" w:rsidRPr="008C3753" w:rsidRDefault="00D519A7" w:rsidP="00D519A7">
            <w:pPr>
              <w:pStyle w:val="TAC"/>
              <w:rPr>
                <w:lang w:eastAsia="zh-CN"/>
              </w:rPr>
            </w:pPr>
            <w:r w:rsidRPr="008C3753">
              <w:rPr>
                <w:lang w:eastAsia="zh-CN"/>
              </w:rPr>
              <w:t>1.25</w:t>
            </w:r>
          </w:p>
        </w:tc>
        <w:tc>
          <w:tcPr>
            <w:tcW w:w="850" w:type="dxa"/>
          </w:tcPr>
          <w:p w14:paraId="0E5AF4C0" w14:textId="4620448D" w:rsidR="00D519A7" w:rsidRPr="008C3753" w:rsidRDefault="00D519A7" w:rsidP="00D519A7">
            <w:pPr>
              <w:pStyle w:val="TAC"/>
              <w:rPr>
                <w:lang w:eastAsia="zh-CN"/>
              </w:rPr>
            </w:pPr>
            <w:r w:rsidRPr="008C3753">
              <w:t>13</w:t>
            </w:r>
          </w:p>
        </w:tc>
        <w:tc>
          <w:tcPr>
            <w:tcW w:w="2126" w:type="dxa"/>
          </w:tcPr>
          <w:p w14:paraId="526C258B" w14:textId="5EF29CED" w:rsidR="00D519A7" w:rsidRPr="008C3753" w:rsidRDefault="00D519A7" w:rsidP="00D519A7">
            <w:pPr>
              <w:pStyle w:val="TAC"/>
              <w:rPr>
                <w:lang w:eastAsia="zh-CN"/>
              </w:rPr>
            </w:pPr>
            <w:r w:rsidRPr="008C3753">
              <w:t>22</w:t>
            </w:r>
          </w:p>
        </w:tc>
        <w:tc>
          <w:tcPr>
            <w:tcW w:w="851" w:type="dxa"/>
          </w:tcPr>
          <w:p w14:paraId="19E91D64" w14:textId="1C7B29C9" w:rsidR="00D519A7" w:rsidRPr="008C3753" w:rsidRDefault="00D519A7" w:rsidP="00D519A7">
            <w:pPr>
              <w:pStyle w:val="TAC"/>
              <w:rPr>
                <w:lang w:eastAsia="zh-CN"/>
              </w:rPr>
            </w:pPr>
            <w:r w:rsidRPr="008C3753">
              <w:t>32</w:t>
            </w:r>
          </w:p>
        </w:tc>
      </w:tr>
      <w:tr w:rsidR="00D519A7" w:rsidRPr="008C3753" w14:paraId="2A6A235A" w14:textId="77777777" w:rsidTr="00D519A7">
        <w:trPr>
          <w:cantSplit/>
          <w:jc w:val="center"/>
        </w:trPr>
        <w:tc>
          <w:tcPr>
            <w:tcW w:w="1413" w:type="dxa"/>
            <w:tcBorders>
              <w:bottom w:val="nil"/>
            </w:tcBorders>
            <w:shd w:val="clear" w:color="auto" w:fill="auto"/>
          </w:tcPr>
          <w:p w14:paraId="2603E43E" w14:textId="258332A4" w:rsidR="00D519A7" w:rsidRPr="008C3753" w:rsidRDefault="00D519A7" w:rsidP="00D519A7">
            <w:pPr>
              <w:pStyle w:val="TAC"/>
              <w:rPr>
                <w:lang w:eastAsia="zh-CN"/>
              </w:rPr>
            </w:pPr>
            <w:r w:rsidRPr="008C3753">
              <w:rPr>
                <w:rFonts w:cs="Arial"/>
                <w:lang w:eastAsia="zh-CN"/>
              </w:rPr>
              <w:t xml:space="preserve">A1, A2, A3, </w:t>
            </w:r>
          </w:p>
        </w:tc>
        <w:tc>
          <w:tcPr>
            <w:tcW w:w="1276" w:type="dxa"/>
          </w:tcPr>
          <w:p w14:paraId="7E57E301" w14:textId="3BFEB6E5" w:rsidR="00D519A7" w:rsidRPr="008C3753" w:rsidRDefault="00D519A7" w:rsidP="00D519A7">
            <w:pPr>
              <w:pStyle w:val="TAC"/>
              <w:rPr>
                <w:lang w:eastAsia="zh-CN"/>
              </w:rPr>
            </w:pPr>
            <w:r w:rsidRPr="008C3753">
              <w:rPr>
                <w:lang w:eastAsia="zh-CN"/>
              </w:rPr>
              <w:t>15</w:t>
            </w:r>
          </w:p>
        </w:tc>
        <w:tc>
          <w:tcPr>
            <w:tcW w:w="850" w:type="dxa"/>
          </w:tcPr>
          <w:p w14:paraId="0CAC9E51" w14:textId="35BB55D8" w:rsidR="00D519A7" w:rsidRPr="008C3753" w:rsidRDefault="00D519A7" w:rsidP="00D519A7">
            <w:pPr>
              <w:pStyle w:val="TAC"/>
              <w:rPr>
                <w:lang w:eastAsia="zh-CN"/>
              </w:rPr>
            </w:pPr>
            <w:r w:rsidRPr="008C3753">
              <w:rPr>
                <w:lang w:eastAsia="zh-CN"/>
              </w:rPr>
              <w:t>23</w:t>
            </w:r>
          </w:p>
        </w:tc>
        <w:tc>
          <w:tcPr>
            <w:tcW w:w="2126" w:type="dxa"/>
          </w:tcPr>
          <w:p w14:paraId="55425421" w14:textId="6ED91376" w:rsidR="00D519A7" w:rsidRPr="008C3753" w:rsidRDefault="00D519A7" w:rsidP="00D519A7">
            <w:pPr>
              <w:pStyle w:val="TAC"/>
              <w:rPr>
                <w:lang w:eastAsia="zh-CN"/>
              </w:rPr>
            </w:pPr>
            <w:r w:rsidRPr="008C3753">
              <w:rPr>
                <w:lang w:eastAsia="zh-CN"/>
              </w:rPr>
              <w:t>0</w:t>
            </w:r>
          </w:p>
        </w:tc>
        <w:tc>
          <w:tcPr>
            <w:tcW w:w="851" w:type="dxa"/>
          </w:tcPr>
          <w:p w14:paraId="6CA2537F" w14:textId="18CC8776" w:rsidR="00D519A7" w:rsidRPr="008C3753" w:rsidRDefault="00D519A7" w:rsidP="00D519A7">
            <w:pPr>
              <w:pStyle w:val="TAC"/>
              <w:rPr>
                <w:lang w:eastAsia="zh-CN"/>
              </w:rPr>
            </w:pPr>
            <w:r w:rsidRPr="008C3753">
              <w:rPr>
                <w:lang w:eastAsia="zh-CN"/>
              </w:rPr>
              <w:t>0</w:t>
            </w:r>
          </w:p>
        </w:tc>
      </w:tr>
      <w:tr w:rsidR="00D519A7" w:rsidRPr="008C3753" w14:paraId="5E4981EF" w14:textId="77777777" w:rsidTr="00D519A7">
        <w:trPr>
          <w:cantSplit/>
          <w:jc w:val="center"/>
        </w:trPr>
        <w:tc>
          <w:tcPr>
            <w:tcW w:w="1413" w:type="dxa"/>
            <w:tcBorders>
              <w:top w:val="nil"/>
            </w:tcBorders>
            <w:shd w:val="clear" w:color="auto" w:fill="auto"/>
          </w:tcPr>
          <w:p w14:paraId="44DB030B" w14:textId="353A75B3" w:rsidR="00D519A7" w:rsidRPr="008C3753" w:rsidRDefault="00D519A7" w:rsidP="00D519A7">
            <w:pPr>
              <w:pStyle w:val="TAC"/>
              <w:rPr>
                <w:lang w:eastAsia="zh-CN"/>
              </w:rPr>
            </w:pPr>
            <w:r w:rsidRPr="008C3753">
              <w:rPr>
                <w:rFonts w:cs="Arial"/>
                <w:lang w:eastAsia="zh-CN"/>
              </w:rPr>
              <w:t>B4, C0, C2</w:t>
            </w:r>
          </w:p>
        </w:tc>
        <w:tc>
          <w:tcPr>
            <w:tcW w:w="1276" w:type="dxa"/>
          </w:tcPr>
          <w:p w14:paraId="2110A48D" w14:textId="79757B6D" w:rsidR="00D519A7" w:rsidRPr="008C3753" w:rsidRDefault="00D519A7" w:rsidP="00D519A7">
            <w:pPr>
              <w:pStyle w:val="TAC"/>
              <w:rPr>
                <w:lang w:eastAsia="zh-CN"/>
              </w:rPr>
            </w:pPr>
            <w:r w:rsidRPr="008C3753">
              <w:rPr>
                <w:lang w:eastAsia="zh-CN"/>
              </w:rPr>
              <w:t>30</w:t>
            </w:r>
          </w:p>
        </w:tc>
        <w:tc>
          <w:tcPr>
            <w:tcW w:w="850" w:type="dxa"/>
          </w:tcPr>
          <w:p w14:paraId="168569C0" w14:textId="2B0D0254" w:rsidR="00D519A7" w:rsidRPr="008C3753" w:rsidRDefault="00D519A7" w:rsidP="00D519A7">
            <w:pPr>
              <w:pStyle w:val="TAC"/>
              <w:rPr>
                <w:lang w:eastAsia="zh-CN"/>
              </w:rPr>
            </w:pPr>
            <w:r w:rsidRPr="008C3753">
              <w:rPr>
                <w:lang w:eastAsia="zh-CN"/>
              </w:rPr>
              <w:t>46</w:t>
            </w:r>
          </w:p>
        </w:tc>
        <w:tc>
          <w:tcPr>
            <w:tcW w:w="2126" w:type="dxa"/>
          </w:tcPr>
          <w:p w14:paraId="1736AAE4" w14:textId="2D1F2290" w:rsidR="00D519A7" w:rsidRPr="008C3753" w:rsidRDefault="00D519A7" w:rsidP="00D519A7">
            <w:pPr>
              <w:pStyle w:val="TAC"/>
              <w:rPr>
                <w:lang w:eastAsia="zh-CN"/>
              </w:rPr>
            </w:pPr>
            <w:r w:rsidRPr="008C3753">
              <w:rPr>
                <w:lang w:eastAsia="zh-CN"/>
              </w:rPr>
              <w:t>0</w:t>
            </w:r>
          </w:p>
        </w:tc>
        <w:tc>
          <w:tcPr>
            <w:tcW w:w="851" w:type="dxa"/>
          </w:tcPr>
          <w:p w14:paraId="2746B2E3" w14:textId="1E7DC42F" w:rsidR="00D519A7" w:rsidRPr="008C3753" w:rsidRDefault="00D519A7" w:rsidP="00D519A7">
            <w:pPr>
              <w:pStyle w:val="TAC"/>
              <w:rPr>
                <w:lang w:eastAsia="zh-CN"/>
              </w:rPr>
            </w:pPr>
            <w:r w:rsidRPr="008C3753">
              <w:t>0</w:t>
            </w:r>
          </w:p>
        </w:tc>
      </w:tr>
    </w:tbl>
    <w:p w14:paraId="4BA71E26" w14:textId="77777777" w:rsidR="00D519A7" w:rsidRPr="008C3753" w:rsidRDefault="00D519A7" w:rsidP="00D519A7">
      <w:pPr>
        <w:rPr>
          <w:lang w:eastAsia="zh-CN"/>
        </w:rPr>
      </w:pPr>
    </w:p>
    <w:p w14:paraId="5C98BB40" w14:textId="77777777" w:rsidR="00A81F86" w:rsidRPr="008C3753" w:rsidRDefault="00A81F86" w:rsidP="00A81F86">
      <w:pPr>
        <w:pStyle w:val="TH"/>
      </w:pPr>
      <w:r w:rsidRPr="008C3753">
        <w:t>Table A.6-</w:t>
      </w:r>
      <w:r w:rsidRPr="008C3753">
        <w:rPr>
          <w:lang w:eastAsia="zh-CN"/>
        </w:rPr>
        <w:t>2:</w:t>
      </w:r>
      <w:r w:rsidRPr="008C3753">
        <w:t xml:space="preserve"> Void</w:t>
      </w:r>
    </w:p>
    <w:p w14:paraId="6A546D20" w14:textId="77777777" w:rsidR="00A81F86" w:rsidRPr="008C3753" w:rsidRDefault="00A81F86" w:rsidP="00A81F86">
      <w:pPr>
        <w:spacing w:after="0"/>
        <w:rPr>
          <w:noProof/>
        </w:rPr>
      </w:pPr>
    </w:p>
    <w:p w14:paraId="43EB4D86" w14:textId="35670517" w:rsidR="00A81F86" w:rsidRPr="008C3753" w:rsidRDefault="00A81F86" w:rsidP="00A81F86">
      <w:pPr>
        <w:pStyle w:val="TH"/>
      </w:pPr>
      <w:r w:rsidRPr="008C3753">
        <w:t>Table A.6-</w:t>
      </w:r>
      <w:r w:rsidR="001138FD" w:rsidRPr="008C3753">
        <w:t>3</w:t>
      </w:r>
      <w:r w:rsidRPr="008C3753">
        <w:t>: Test preambles for high speed train restricted set type A</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556ADB9D" w14:textId="77777777" w:rsidTr="00D519A7">
        <w:trPr>
          <w:cantSplit/>
          <w:jc w:val="center"/>
        </w:trPr>
        <w:tc>
          <w:tcPr>
            <w:tcW w:w="1415" w:type="dxa"/>
          </w:tcPr>
          <w:p w14:paraId="2A999EF8" w14:textId="77777777" w:rsidR="00D519A7" w:rsidRPr="008C3753" w:rsidRDefault="00D519A7" w:rsidP="00D519A7">
            <w:pPr>
              <w:pStyle w:val="TAH"/>
              <w:rPr>
                <w:lang w:eastAsia="zh-CN"/>
              </w:rPr>
            </w:pPr>
            <w:r w:rsidRPr="008C3753">
              <w:t>Burst format</w:t>
            </w:r>
          </w:p>
        </w:tc>
        <w:tc>
          <w:tcPr>
            <w:tcW w:w="1274" w:type="dxa"/>
          </w:tcPr>
          <w:p w14:paraId="62744E36" w14:textId="77777777" w:rsidR="00D519A7" w:rsidRPr="008C3753" w:rsidRDefault="00D519A7" w:rsidP="00D519A7">
            <w:pPr>
              <w:pStyle w:val="TAH"/>
              <w:rPr>
                <w:lang w:eastAsia="zh-CN"/>
              </w:rPr>
            </w:pPr>
            <w:r w:rsidRPr="008C3753">
              <w:rPr>
                <w:szCs w:val="16"/>
              </w:rPr>
              <w:t>SCS (kHz)</w:t>
            </w:r>
          </w:p>
        </w:tc>
        <w:tc>
          <w:tcPr>
            <w:tcW w:w="850" w:type="dxa"/>
          </w:tcPr>
          <w:p w14:paraId="22E94E5A" w14:textId="77777777" w:rsidR="00D519A7" w:rsidRPr="008C3753" w:rsidRDefault="00D519A7" w:rsidP="00D519A7">
            <w:pPr>
              <w:pStyle w:val="TAH"/>
              <w:rPr>
                <w:lang w:eastAsia="zh-CN"/>
              </w:rPr>
            </w:pPr>
            <w:r w:rsidRPr="008C3753">
              <w:t>Ncs</w:t>
            </w:r>
          </w:p>
        </w:tc>
        <w:tc>
          <w:tcPr>
            <w:tcW w:w="2126" w:type="dxa"/>
          </w:tcPr>
          <w:p w14:paraId="6B6F9947" w14:textId="77777777" w:rsidR="00D519A7" w:rsidRPr="008C3753" w:rsidRDefault="00D519A7" w:rsidP="00D519A7">
            <w:pPr>
              <w:pStyle w:val="TAH"/>
              <w:rPr>
                <w:lang w:eastAsia="zh-CN"/>
              </w:rPr>
            </w:pPr>
            <w:r w:rsidRPr="008C3753">
              <w:t>Logical sequence index</w:t>
            </w:r>
          </w:p>
        </w:tc>
        <w:tc>
          <w:tcPr>
            <w:tcW w:w="851" w:type="dxa"/>
          </w:tcPr>
          <w:p w14:paraId="335816AE" w14:textId="77777777" w:rsidR="00D519A7" w:rsidRPr="008C3753" w:rsidRDefault="00D519A7" w:rsidP="00D519A7">
            <w:pPr>
              <w:pStyle w:val="TAH"/>
              <w:rPr>
                <w:lang w:eastAsia="zh-CN"/>
              </w:rPr>
            </w:pPr>
            <w:r w:rsidRPr="008C3753">
              <w:t>v</w:t>
            </w:r>
          </w:p>
        </w:tc>
      </w:tr>
      <w:tr w:rsidR="00D519A7" w:rsidRPr="008C3753" w14:paraId="54993CE6" w14:textId="77777777" w:rsidTr="00D519A7">
        <w:trPr>
          <w:cantSplit/>
          <w:jc w:val="center"/>
        </w:trPr>
        <w:tc>
          <w:tcPr>
            <w:tcW w:w="1415" w:type="dxa"/>
            <w:tcBorders>
              <w:bottom w:val="single" w:sz="4" w:space="0" w:color="auto"/>
            </w:tcBorders>
          </w:tcPr>
          <w:p w14:paraId="7F77FE08" w14:textId="1CEAFCE4" w:rsidR="00D519A7" w:rsidRPr="008C3753" w:rsidRDefault="00D519A7" w:rsidP="00D519A7">
            <w:pPr>
              <w:pStyle w:val="TAC"/>
              <w:rPr>
                <w:lang w:eastAsia="zh-CN"/>
              </w:rPr>
            </w:pPr>
            <w:r w:rsidRPr="008C3753">
              <w:rPr>
                <w:rFonts w:cs="Arial" w:hint="eastAsia"/>
                <w:lang w:eastAsia="zh-CN"/>
              </w:rPr>
              <w:t>0</w:t>
            </w:r>
          </w:p>
        </w:tc>
        <w:tc>
          <w:tcPr>
            <w:tcW w:w="1274" w:type="dxa"/>
          </w:tcPr>
          <w:p w14:paraId="39597D9B" w14:textId="262BB22A" w:rsidR="00D519A7" w:rsidRPr="008C3753" w:rsidRDefault="00D519A7" w:rsidP="00D519A7">
            <w:pPr>
              <w:pStyle w:val="TAC"/>
              <w:rPr>
                <w:lang w:eastAsia="zh-CN"/>
              </w:rPr>
            </w:pPr>
            <w:r w:rsidRPr="008C3753">
              <w:rPr>
                <w:rFonts w:cs="Arial" w:hint="eastAsia"/>
                <w:lang w:eastAsia="zh-CN"/>
              </w:rPr>
              <w:t>1.25</w:t>
            </w:r>
          </w:p>
        </w:tc>
        <w:tc>
          <w:tcPr>
            <w:tcW w:w="850" w:type="dxa"/>
          </w:tcPr>
          <w:p w14:paraId="39347129" w14:textId="4C6D7B1B" w:rsidR="00D519A7" w:rsidRPr="008C3753" w:rsidRDefault="00D519A7" w:rsidP="00D519A7">
            <w:pPr>
              <w:pStyle w:val="TAC"/>
              <w:rPr>
                <w:lang w:eastAsia="zh-CN"/>
              </w:rPr>
            </w:pPr>
            <w:r w:rsidRPr="008C3753">
              <w:rPr>
                <w:rFonts w:cs="Arial" w:hint="eastAsia"/>
                <w:lang w:eastAsia="zh-CN"/>
              </w:rPr>
              <w:t>15</w:t>
            </w:r>
          </w:p>
        </w:tc>
        <w:tc>
          <w:tcPr>
            <w:tcW w:w="2126" w:type="dxa"/>
          </w:tcPr>
          <w:p w14:paraId="2BE6012C" w14:textId="0CDD780D" w:rsidR="00D519A7" w:rsidRPr="008C3753" w:rsidRDefault="00D519A7" w:rsidP="00D519A7">
            <w:pPr>
              <w:pStyle w:val="TAC"/>
              <w:rPr>
                <w:lang w:eastAsia="zh-CN"/>
              </w:rPr>
            </w:pPr>
            <w:r w:rsidRPr="008C3753">
              <w:rPr>
                <w:rFonts w:cs="Arial" w:hint="eastAsia"/>
                <w:lang w:eastAsia="zh-CN"/>
              </w:rPr>
              <w:t>384</w:t>
            </w:r>
          </w:p>
        </w:tc>
        <w:tc>
          <w:tcPr>
            <w:tcW w:w="851" w:type="dxa"/>
          </w:tcPr>
          <w:p w14:paraId="31C7AF34" w14:textId="3DD6CF99" w:rsidR="00D519A7" w:rsidRPr="008C3753" w:rsidRDefault="00D519A7" w:rsidP="00D519A7">
            <w:pPr>
              <w:pStyle w:val="TAC"/>
              <w:rPr>
                <w:lang w:eastAsia="zh-CN"/>
              </w:rPr>
            </w:pPr>
            <w:r w:rsidRPr="008C3753">
              <w:rPr>
                <w:rFonts w:cs="Arial" w:hint="eastAsia"/>
                <w:lang w:eastAsia="zh-CN"/>
              </w:rPr>
              <w:t>0</w:t>
            </w:r>
          </w:p>
        </w:tc>
      </w:tr>
    </w:tbl>
    <w:p w14:paraId="4C3B16E6" w14:textId="77777777" w:rsidR="00D519A7" w:rsidRPr="008C3753" w:rsidRDefault="00D519A7" w:rsidP="00D519A7"/>
    <w:p w14:paraId="1A980FA2" w14:textId="33661E9C" w:rsidR="00A81F86" w:rsidRPr="008C3753" w:rsidRDefault="00A81F86" w:rsidP="00A81F86">
      <w:pPr>
        <w:pStyle w:val="TH"/>
      </w:pPr>
      <w:r w:rsidRPr="008C3753">
        <w:t>Table A.6-</w:t>
      </w:r>
      <w:r w:rsidR="001138FD" w:rsidRPr="008C3753">
        <w:t>4</w:t>
      </w:r>
      <w:r w:rsidRPr="008C3753">
        <w:t>: Test preambles for high speed train restricted set type B</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0FD0572A" w14:textId="77777777" w:rsidTr="00D519A7">
        <w:trPr>
          <w:cantSplit/>
          <w:jc w:val="center"/>
        </w:trPr>
        <w:tc>
          <w:tcPr>
            <w:tcW w:w="1415" w:type="dxa"/>
          </w:tcPr>
          <w:p w14:paraId="0722A640" w14:textId="77777777" w:rsidR="00D519A7" w:rsidRPr="008C3753" w:rsidRDefault="00D519A7" w:rsidP="00D519A7">
            <w:pPr>
              <w:pStyle w:val="TAH"/>
              <w:rPr>
                <w:lang w:eastAsia="zh-CN"/>
              </w:rPr>
            </w:pPr>
            <w:r w:rsidRPr="008C3753">
              <w:t>Burst format</w:t>
            </w:r>
          </w:p>
        </w:tc>
        <w:tc>
          <w:tcPr>
            <w:tcW w:w="1274" w:type="dxa"/>
          </w:tcPr>
          <w:p w14:paraId="5750A3D0" w14:textId="77777777" w:rsidR="00D519A7" w:rsidRPr="008C3753" w:rsidRDefault="00D519A7" w:rsidP="00D519A7">
            <w:pPr>
              <w:pStyle w:val="TAH"/>
              <w:rPr>
                <w:lang w:eastAsia="zh-CN"/>
              </w:rPr>
            </w:pPr>
            <w:r w:rsidRPr="008C3753">
              <w:rPr>
                <w:szCs w:val="16"/>
              </w:rPr>
              <w:t>SCS (kHz)</w:t>
            </w:r>
          </w:p>
        </w:tc>
        <w:tc>
          <w:tcPr>
            <w:tcW w:w="850" w:type="dxa"/>
          </w:tcPr>
          <w:p w14:paraId="4BA9561A" w14:textId="77777777" w:rsidR="00D519A7" w:rsidRPr="008C3753" w:rsidRDefault="00D519A7" w:rsidP="00D519A7">
            <w:pPr>
              <w:pStyle w:val="TAH"/>
              <w:rPr>
                <w:lang w:eastAsia="zh-CN"/>
              </w:rPr>
            </w:pPr>
            <w:r w:rsidRPr="008C3753">
              <w:t>Ncs</w:t>
            </w:r>
          </w:p>
        </w:tc>
        <w:tc>
          <w:tcPr>
            <w:tcW w:w="2126" w:type="dxa"/>
          </w:tcPr>
          <w:p w14:paraId="3A5900BB" w14:textId="77777777" w:rsidR="00D519A7" w:rsidRPr="008C3753" w:rsidRDefault="00D519A7" w:rsidP="00D519A7">
            <w:pPr>
              <w:pStyle w:val="TAH"/>
              <w:rPr>
                <w:lang w:eastAsia="zh-CN"/>
              </w:rPr>
            </w:pPr>
            <w:r w:rsidRPr="008C3753">
              <w:t>Logical sequence index</w:t>
            </w:r>
          </w:p>
        </w:tc>
        <w:tc>
          <w:tcPr>
            <w:tcW w:w="851" w:type="dxa"/>
          </w:tcPr>
          <w:p w14:paraId="037DE53F" w14:textId="77777777" w:rsidR="00D519A7" w:rsidRPr="008C3753" w:rsidRDefault="00D519A7" w:rsidP="00D519A7">
            <w:pPr>
              <w:pStyle w:val="TAH"/>
              <w:rPr>
                <w:lang w:eastAsia="zh-CN"/>
              </w:rPr>
            </w:pPr>
            <w:r w:rsidRPr="008C3753">
              <w:t>v</w:t>
            </w:r>
          </w:p>
        </w:tc>
      </w:tr>
      <w:tr w:rsidR="00D519A7" w:rsidRPr="008C3753" w14:paraId="7BCCD1E7" w14:textId="77777777" w:rsidTr="00D519A7">
        <w:trPr>
          <w:cantSplit/>
          <w:jc w:val="center"/>
        </w:trPr>
        <w:tc>
          <w:tcPr>
            <w:tcW w:w="1415" w:type="dxa"/>
            <w:tcBorders>
              <w:bottom w:val="single" w:sz="4" w:space="0" w:color="auto"/>
            </w:tcBorders>
          </w:tcPr>
          <w:p w14:paraId="46AC9F5A" w14:textId="7101BFD6" w:rsidR="00D519A7" w:rsidRPr="008C3753" w:rsidRDefault="00D519A7" w:rsidP="00D519A7">
            <w:pPr>
              <w:pStyle w:val="TAC"/>
              <w:rPr>
                <w:lang w:eastAsia="zh-CN"/>
              </w:rPr>
            </w:pPr>
            <w:r w:rsidRPr="008C3753">
              <w:rPr>
                <w:rFonts w:cs="Arial" w:hint="eastAsia"/>
                <w:lang w:eastAsia="zh-CN"/>
              </w:rPr>
              <w:t>0</w:t>
            </w:r>
          </w:p>
        </w:tc>
        <w:tc>
          <w:tcPr>
            <w:tcW w:w="1274" w:type="dxa"/>
          </w:tcPr>
          <w:p w14:paraId="676A2944" w14:textId="2C566941" w:rsidR="00D519A7" w:rsidRPr="008C3753" w:rsidRDefault="00D519A7" w:rsidP="00D519A7">
            <w:pPr>
              <w:pStyle w:val="TAC"/>
              <w:rPr>
                <w:lang w:eastAsia="zh-CN"/>
              </w:rPr>
            </w:pPr>
            <w:r w:rsidRPr="008C3753">
              <w:rPr>
                <w:rFonts w:cs="Arial" w:hint="eastAsia"/>
                <w:lang w:eastAsia="zh-CN"/>
              </w:rPr>
              <w:t>1.25</w:t>
            </w:r>
          </w:p>
        </w:tc>
        <w:tc>
          <w:tcPr>
            <w:tcW w:w="850" w:type="dxa"/>
          </w:tcPr>
          <w:p w14:paraId="6EBE1348" w14:textId="3D659378" w:rsidR="00D519A7" w:rsidRPr="008C3753" w:rsidRDefault="00D519A7" w:rsidP="00D519A7">
            <w:pPr>
              <w:pStyle w:val="TAC"/>
              <w:rPr>
                <w:lang w:eastAsia="zh-CN"/>
              </w:rPr>
            </w:pPr>
            <w:r w:rsidRPr="008C3753">
              <w:rPr>
                <w:rFonts w:cs="Arial" w:hint="eastAsia"/>
                <w:lang w:eastAsia="zh-CN"/>
              </w:rPr>
              <w:t>15</w:t>
            </w:r>
          </w:p>
        </w:tc>
        <w:tc>
          <w:tcPr>
            <w:tcW w:w="2126" w:type="dxa"/>
          </w:tcPr>
          <w:p w14:paraId="0CF69B7C" w14:textId="6A07EB0B" w:rsidR="00D519A7" w:rsidRPr="008C3753" w:rsidRDefault="00D519A7" w:rsidP="00D519A7">
            <w:pPr>
              <w:pStyle w:val="TAC"/>
              <w:rPr>
                <w:lang w:eastAsia="zh-CN"/>
              </w:rPr>
            </w:pPr>
            <w:r w:rsidRPr="008C3753">
              <w:rPr>
                <w:rFonts w:cs="Arial" w:hint="eastAsia"/>
                <w:lang w:eastAsia="zh-CN"/>
              </w:rPr>
              <w:t>30</w:t>
            </w:r>
          </w:p>
        </w:tc>
        <w:tc>
          <w:tcPr>
            <w:tcW w:w="851" w:type="dxa"/>
          </w:tcPr>
          <w:p w14:paraId="6BB78DEE" w14:textId="075FE29F" w:rsidR="00D519A7" w:rsidRPr="008C3753" w:rsidRDefault="00D519A7" w:rsidP="00D519A7">
            <w:pPr>
              <w:pStyle w:val="TAC"/>
              <w:rPr>
                <w:lang w:eastAsia="zh-CN"/>
              </w:rPr>
            </w:pPr>
            <w:r w:rsidRPr="008C3753">
              <w:rPr>
                <w:rFonts w:cs="Arial" w:hint="eastAsia"/>
                <w:lang w:eastAsia="zh-CN"/>
              </w:rPr>
              <w:t>30</w:t>
            </w:r>
          </w:p>
        </w:tc>
      </w:tr>
    </w:tbl>
    <w:p w14:paraId="7B9D813A" w14:textId="77777777" w:rsidR="00D519A7" w:rsidRPr="008C3753" w:rsidRDefault="00D519A7" w:rsidP="00D519A7"/>
    <w:p w14:paraId="0209F02D" w14:textId="4A6F2906" w:rsidR="0024146E" w:rsidRPr="008C3753" w:rsidRDefault="0024146E" w:rsidP="0024146E">
      <w:pPr>
        <w:pStyle w:val="TH"/>
      </w:pPr>
      <w:r w:rsidRPr="008C3753">
        <w:t>Table A.6-5</w:t>
      </w:r>
      <w:r w:rsidRPr="008C3753">
        <w:rPr>
          <w:lang w:eastAsia="zh-CN"/>
        </w:rPr>
        <w:t>:</w:t>
      </w:r>
      <w:r w:rsidRPr="008C3753">
        <w:t xml:space="preserve"> Test preambles for high speed train short formats</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0D10851" w14:textId="77777777" w:rsidTr="00D519A7">
        <w:trPr>
          <w:cantSplit/>
          <w:jc w:val="center"/>
        </w:trPr>
        <w:tc>
          <w:tcPr>
            <w:tcW w:w="1413" w:type="dxa"/>
          </w:tcPr>
          <w:p w14:paraId="2460E79E" w14:textId="77777777" w:rsidR="00D519A7" w:rsidRPr="008C3753" w:rsidRDefault="00D519A7" w:rsidP="00D519A7">
            <w:pPr>
              <w:pStyle w:val="TAH"/>
              <w:rPr>
                <w:lang w:eastAsia="zh-CN"/>
              </w:rPr>
            </w:pPr>
            <w:r w:rsidRPr="008C3753">
              <w:t>Burst format</w:t>
            </w:r>
          </w:p>
        </w:tc>
        <w:tc>
          <w:tcPr>
            <w:tcW w:w="1276" w:type="dxa"/>
          </w:tcPr>
          <w:p w14:paraId="34A261C1" w14:textId="77777777" w:rsidR="00D519A7" w:rsidRPr="008C3753" w:rsidRDefault="00D519A7" w:rsidP="00D519A7">
            <w:pPr>
              <w:pStyle w:val="TAH"/>
              <w:rPr>
                <w:lang w:eastAsia="zh-CN"/>
              </w:rPr>
            </w:pPr>
            <w:r w:rsidRPr="008C3753">
              <w:rPr>
                <w:szCs w:val="16"/>
              </w:rPr>
              <w:t>SCS (kHz)</w:t>
            </w:r>
          </w:p>
        </w:tc>
        <w:tc>
          <w:tcPr>
            <w:tcW w:w="850" w:type="dxa"/>
          </w:tcPr>
          <w:p w14:paraId="548CFC48" w14:textId="77777777" w:rsidR="00D519A7" w:rsidRPr="008C3753" w:rsidRDefault="00D519A7" w:rsidP="00D519A7">
            <w:pPr>
              <w:pStyle w:val="TAH"/>
              <w:rPr>
                <w:lang w:eastAsia="zh-CN"/>
              </w:rPr>
            </w:pPr>
            <w:r w:rsidRPr="008C3753">
              <w:t>Ncs</w:t>
            </w:r>
          </w:p>
        </w:tc>
        <w:tc>
          <w:tcPr>
            <w:tcW w:w="2126" w:type="dxa"/>
          </w:tcPr>
          <w:p w14:paraId="3FB747D3" w14:textId="77777777" w:rsidR="00D519A7" w:rsidRPr="008C3753" w:rsidRDefault="00D519A7" w:rsidP="00D519A7">
            <w:pPr>
              <w:pStyle w:val="TAH"/>
              <w:rPr>
                <w:lang w:eastAsia="zh-CN"/>
              </w:rPr>
            </w:pPr>
            <w:r w:rsidRPr="008C3753">
              <w:t>Logical sequence index</w:t>
            </w:r>
          </w:p>
        </w:tc>
        <w:tc>
          <w:tcPr>
            <w:tcW w:w="851" w:type="dxa"/>
          </w:tcPr>
          <w:p w14:paraId="754B322E" w14:textId="77777777" w:rsidR="00D519A7" w:rsidRPr="008C3753" w:rsidRDefault="00D519A7" w:rsidP="00D519A7">
            <w:pPr>
              <w:pStyle w:val="TAH"/>
              <w:rPr>
                <w:lang w:eastAsia="zh-CN"/>
              </w:rPr>
            </w:pPr>
            <w:r w:rsidRPr="008C3753">
              <w:t>v</w:t>
            </w:r>
          </w:p>
        </w:tc>
      </w:tr>
      <w:tr w:rsidR="00D519A7" w:rsidRPr="008C3753" w14:paraId="09EAD6E6" w14:textId="77777777" w:rsidTr="00D519A7">
        <w:trPr>
          <w:cantSplit/>
          <w:jc w:val="center"/>
        </w:trPr>
        <w:tc>
          <w:tcPr>
            <w:tcW w:w="1413" w:type="dxa"/>
            <w:tcBorders>
              <w:bottom w:val="nil"/>
            </w:tcBorders>
            <w:shd w:val="clear" w:color="auto" w:fill="auto"/>
          </w:tcPr>
          <w:p w14:paraId="6EAE3BB9" w14:textId="6D01B28F" w:rsidR="00D519A7" w:rsidRPr="008C3753" w:rsidRDefault="00D519A7" w:rsidP="00D519A7">
            <w:pPr>
              <w:pStyle w:val="TAC"/>
              <w:rPr>
                <w:lang w:eastAsia="zh-CN"/>
              </w:rPr>
            </w:pPr>
            <w:r w:rsidRPr="008C3753">
              <w:rPr>
                <w:rFonts w:cs="Arial"/>
                <w:lang w:eastAsia="zh-CN"/>
              </w:rPr>
              <w:t>A2, B4, C2</w:t>
            </w:r>
          </w:p>
        </w:tc>
        <w:tc>
          <w:tcPr>
            <w:tcW w:w="1276" w:type="dxa"/>
          </w:tcPr>
          <w:p w14:paraId="2D361BAC" w14:textId="7FE97B9D" w:rsidR="00D519A7" w:rsidRPr="008C3753" w:rsidRDefault="00D519A7" w:rsidP="00D519A7">
            <w:pPr>
              <w:pStyle w:val="TAC"/>
              <w:rPr>
                <w:lang w:eastAsia="zh-CN"/>
              </w:rPr>
            </w:pPr>
            <w:r w:rsidRPr="008C3753">
              <w:rPr>
                <w:lang w:eastAsia="zh-CN"/>
              </w:rPr>
              <w:t>15</w:t>
            </w:r>
          </w:p>
        </w:tc>
        <w:tc>
          <w:tcPr>
            <w:tcW w:w="850" w:type="dxa"/>
          </w:tcPr>
          <w:p w14:paraId="0FD06BE1" w14:textId="767CF438" w:rsidR="00D519A7" w:rsidRPr="008C3753" w:rsidRDefault="00D519A7" w:rsidP="00D519A7">
            <w:pPr>
              <w:pStyle w:val="TAC"/>
              <w:rPr>
                <w:lang w:eastAsia="zh-CN"/>
              </w:rPr>
            </w:pPr>
            <w:r w:rsidRPr="008C3753">
              <w:rPr>
                <w:lang w:eastAsia="zh-CN"/>
              </w:rPr>
              <w:t>23</w:t>
            </w:r>
          </w:p>
        </w:tc>
        <w:tc>
          <w:tcPr>
            <w:tcW w:w="2126" w:type="dxa"/>
          </w:tcPr>
          <w:p w14:paraId="49C75AC6" w14:textId="6F080255" w:rsidR="00D519A7" w:rsidRPr="008C3753" w:rsidRDefault="00D519A7" w:rsidP="00D519A7">
            <w:pPr>
              <w:pStyle w:val="TAC"/>
              <w:rPr>
                <w:lang w:eastAsia="zh-CN"/>
              </w:rPr>
            </w:pPr>
            <w:r w:rsidRPr="008C3753">
              <w:rPr>
                <w:lang w:eastAsia="zh-CN"/>
              </w:rPr>
              <w:t>0</w:t>
            </w:r>
          </w:p>
        </w:tc>
        <w:tc>
          <w:tcPr>
            <w:tcW w:w="851" w:type="dxa"/>
          </w:tcPr>
          <w:p w14:paraId="7FF23511" w14:textId="560B02B0" w:rsidR="00D519A7" w:rsidRPr="008C3753" w:rsidRDefault="00D519A7" w:rsidP="00D519A7">
            <w:pPr>
              <w:pStyle w:val="TAC"/>
              <w:rPr>
                <w:lang w:eastAsia="zh-CN"/>
              </w:rPr>
            </w:pPr>
            <w:r w:rsidRPr="008C3753">
              <w:rPr>
                <w:lang w:eastAsia="zh-CN"/>
              </w:rPr>
              <w:t>0</w:t>
            </w:r>
          </w:p>
        </w:tc>
      </w:tr>
      <w:tr w:rsidR="00D519A7" w:rsidRPr="008C3753" w14:paraId="0A1CC03A" w14:textId="77777777" w:rsidTr="00D519A7">
        <w:trPr>
          <w:cantSplit/>
          <w:jc w:val="center"/>
        </w:trPr>
        <w:tc>
          <w:tcPr>
            <w:tcW w:w="1413" w:type="dxa"/>
            <w:tcBorders>
              <w:top w:val="nil"/>
            </w:tcBorders>
            <w:shd w:val="clear" w:color="auto" w:fill="auto"/>
          </w:tcPr>
          <w:p w14:paraId="1142E3A4" w14:textId="5575DD57" w:rsidR="00D519A7" w:rsidRPr="008C3753" w:rsidRDefault="00D519A7" w:rsidP="00D519A7">
            <w:pPr>
              <w:pStyle w:val="TAC"/>
              <w:rPr>
                <w:lang w:eastAsia="zh-CN"/>
              </w:rPr>
            </w:pPr>
          </w:p>
        </w:tc>
        <w:tc>
          <w:tcPr>
            <w:tcW w:w="1276" w:type="dxa"/>
          </w:tcPr>
          <w:p w14:paraId="4E23B2E4" w14:textId="7A68EF28" w:rsidR="00D519A7" w:rsidRPr="008C3753" w:rsidRDefault="00D519A7" w:rsidP="00D519A7">
            <w:pPr>
              <w:pStyle w:val="TAC"/>
              <w:rPr>
                <w:lang w:eastAsia="zh-CN"/>
              </w:rPr>
            </w:pPr>
            <w:r w:rsidRPr="008C3753">
              <w:rPr>
                <w:lang w:eastAsia="zh-CN"/>
              </w:rPr>
              <w:t>30</w:t>
            </w:r>
          </w:p>
        </w:tc>
        <w:tc>
          <w:tcPr>
            <w:tcW w:w="850" w:type="dxa"/>
          </w:tcPr>
          <w:p w14:paraId="4A92A407" w14:textId="27FEB207" w:rsidR="00D519A7" w:rsidRPr="008C3753" w:rsidRDefault="00D519A7" w:rsidP="00D519A7">
            <w:pPr>
              <w:pStyle w:val="TAC"/>
              <w:rPr>
                <w:lang w:eastAsia="zh-CN"/>
              </w:rPr>
            </w:pPr>
            <w:r w:rsidRPr="008C3753">
              <w:rPr>
                <w:lang w:eastAsia="zh-CN"/>
              </w:rPr>
              <w:t>46</w:t>
            </w:r>
          </w:p>
        </w:tc>
        <w:tc>
          <w:tcPr>
            <w:tcW w:w="2126" w:type="dxa"/>
          </w:tcPr>
          <w:p w14:paraId="76AB7A27" w14:textId="3D84B337" w:rsidR="00D519A7" w:rsidRPr="008C3753" w:rsidRDefault="00D519A7" w:rsidP="00D519A7">
            <w:pPr>
              <w:pStyle w:val="TAC"/>
              <w:rPr>
                <w:lang w:eastAsia="zh-CN"/>
              </w:rPr>
            </w:pPr>
            <w:r w:rsidRPr="008C3753">
              <w:rPr>
                <w:lang w:eastAsia="zh-CN"/>
              </w:rPr>
              <w:t>0</w:t>
            </w:r>
          </w:p>
        </w:tc>
        <w:tc>
          <w:tcPr>
            <w:tcW w:w="851" w:type="dxa"/>
          </w:tcPr>
          <w:p w14:paraId="2B7A33AA" w14:textId="634CCA57" w:rsidR="00D519A7" w:rsidRPr="008C3753" w:rsidRDefault="00D519A7" w:rsidP="00D519A7">
            <w:pPr>
              <w:pStyle w:val="TAC"/>
              <w:rPr>
                <w:lang w:eastAsia="zh-CN"/>
              </w:rPr>
            </w:pPr>
            <w:r w:rsidRPr="008C3753">
              <w:t>0</w:t>
            </w:r>
          </w:p>
        </w:tc>
      </w:tr>
    </w:tbl>
    <w:p w14:paraId="0C071EC8" w14:textId="0BF0A13D" w:rsidR="00D519A7" w:rsidRDefault="00D519A7" w:rsidP="00D519A7">
      <w:pPr>
        <w:rPr>
          <w:lang w:eastAsia="zh-CN"/>
        </w:rPr>
      </w:pPr>
    </w:p>
    <w:p w14:paraId="3C28AEF0" w14:textId="77777777" w:rsidR="00C8256C" w:rsidRDefault="00C8256C" w:rsidP="00C8256C">
      <w:pPr>
        <w:pStyle w:val="TH"/>
      </w:pPr>
      <w:r>
        <w:t>Table A.6-6</w:t>
      </w:r>
      <w:r>
        <w:rPr>
          <w:lang w:eastAsia="zh-CN"/>
        </w:rPr>
        <w:t>:</w:t>
      </w:r>
      <w:r>
        <w:t xml:space="preserve"> Test preambles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8256C" w14:paraId="09F9DDF7" w14:textId="77777777" w:rsidTr="00A64571">
        <w:trPr>
          <w:cantSplit/>
          <w:jc w:val="center"/>
        </w:trPr>
        <w:tc>
          <w:tcPr>
            <w:tcW w:w="1373" w:type="dxa"/>
            <w:tcBorders>
              <w:top w:val="single" w:sz="4" w:space="0" w:color="auto"/>
              <w:left w:val="single" w:sz="4" w:space="0" w:color="auto"/>
              <w:bottom w:val="single" w:sz="4" w:space="0" w:color="auto"/>
              <w:right w:val="single" w:sz="4" w:space="0" w:color="auto"/>
            </w:tcBorders>
            <w:hideMark/>
          </w:tcPr>
          <w:p w14:paraId="7FCC04A0" w14:textId="77777777" w:rsidR="00C8256C" w:rsidRDefault="00C8256C" w:rsidP="00A64571">
            <w:pPr>
              <w:pStyle w:val="TAH"/>
            </w:pPr>
            <w:r>
              <w:t>Burst format</w:t>
            </w:r>
          </w:p>
        </w:tc>
        <w:tc>
          <w:tcPr>
            <w:tcW w:w="1167" w:type="dxa"/>
            <w:tcBorders>
              <w:top w:val="single" w:sz="4" w:space="0" w:color="auto"/>
              <w:left w:val="single" w:sz="4" w:space="0" w:color="auto"/>
              <w:bottom w:val="single" w:sz="4" w:space="0" w:color="auto"/>
              <w:right w:val="single" w:sz="4" w:space="0" w:color="auto"/>
            </w:tcBorders>
            <w:hideMark/>
          </w:tcPr>
          <w:p w14:paraId="50DA6D5A" w14:textId="77777777" w:rsidR="00C8256C" w:rsidRDefault="00C8256C" w:rsidP="00A64571">
            <w:pPr>
              <w:pStyle w:val="TAH"/>
            </w:pPr>
            <w:r>
              <w:rPr>
                <w:szCs w:val="16"/>
              </w:rPr>
              <w:t>SCS (kHz)</w:t>
            </w:r>
          </w:p>
        </w:tc>
        <w:tc>
          <w:tcPr>
            <w:tcW w:w="554" w:type="dxa"/>
            <w:tcBorders>
              <w:top w:val="single" w:sz="4" w:space="0" w:color="auto"/>
              <w:left w:val="single" w:sz="4" w:space="0" w:color="auto"/>
              <w:bottom w:val="single" w:sz="4" w:space="0" w:color="auto"/>
              <w:right w:val="single" w:sz="4" w:space="0" w:color="auto"/>
            </w:tcBorders>
            <w:hideMark/>
          </w:tcPr>
          <w:p w14:paraId="66A20004" w14:textId="77777777" w:rsidR="00C8256C" w:rsidRDefault="00C8256C" w:rsidP="00A64571">
            <w:pPr>
              <w:pStyle w:val="TAH"/>
            </w:pPr>
            <w:r>
              <w:t>Ncs</w:t>
            </w:r>
          </w:p>
        </w:tc>
        <w:tc>
          <w:tcPr>
            <w:tcW w:w="2268" w:type="dxa"/>
            <w:tcBorders>
              <w:top w:val="single" w:sz="4" w:space="0" w:color="auto"/>
              <w:left w:val="single" w:sz="4" w:space="0" w:color="auto"/>
              <w:bottom w:val="single" w:sz="4" w:space="0" w:color="auto"/>
              <w:right w:val="single" w:sz="4" w:space="0" w:color="auto"/>
            </w:tcBorders>
            <w:hideMark/>
          </w:tcPr>
          <w:p w14:paraId="6FE78FFD" w14:textId="77777777" w:rsidR="00C8256C" w:rsidRDefault="00C8256C" w:rsidP="00A64571">
            <w:pPr>
              <w:pStyle w:val="TAH"/>
            </w:pPr>
            <w:r>
              <w:t>Logical sequence index</w:t>
            </w:r>
          </w:p>
        </w:tc>
        <w:tc>
          <w:tcPr>
            <w:tcW w:w="567" w:type="dxa"/>
            <w:tcBorders>
              <w:top w:val="single" w:sz="4" w:space="0" w:color="auto"/>
              <w:left w:val="single" w:sz="4" w:space="0" w:color="auto"/>
              <w:bottom w:val="single" w:sz="4" w:space="0" w:color="auto"/>
              <w:right w:val="single" w:sz="4" w:space="0" w:color="auto"/>
            </w:tcBorders>
            <w:hideMark/>
          </w:tcPr>
          <w:p w14:paraId="218BC463" w14:textId="77777777" w:rsidR="00C8256C" w:rsidRDefault="00C8256C" w:rsidP="00A64571">
            <w:pPr>
              <w:pStyle w:val="TAH"/>
            </w:pPr>
            <w:r>
              <w:t>v</w:t>
            </w:r>
          </w:p>
        </w:tc>
      </w:tr>
      <w:tr w:rsidR="00C8256C" w14:paraId="30051B51" w14:textId="77777777" w:rsidTr="00A64571">
        <w:trPr>
          <w:cantSplit/>
          <w:jc w:val="center"/>
        </w:trPr>
        <w:tc>
          <w:tcPr>
            <w:tcW w:w="1373" w:type="dxa"/>
            <w:tcBorders>
              <w:top w:val="single" w:sz="4" w:space="0" w:color="auto"/>
              <w:left w:val="single" w:sz="4" w:space="0" w:color="auto"/>
              <w:bottom w:val="nil"/>
              <w:right w:val="single" w:sz="4" w:space="0" w:color="auto"/>
            </w:tcBorders>
            <w:hideMark/>
          </w:tcPr>
          <w:p w14:paraId="51C4F198" w14:textId="77777777" w:rsidR="00C8256C" w:rsidRDefault="00C8256C" w:rsidP="00A64571">
            <w:pPr>
              <w:pStyle w:val="TAC"/>
            </w:pPr>
            <w:r>
              <w:rPr>
                <w:rFonts w:cs="Arial"/>
                <w:lang w:eastAsia="zh-CN"/>
              </w:rPr>
              <w:t>A2, B4, C2</w:t>
            </w:r>
          </w:p>
        </w:tc>
        <w:tc>
          <w:tcPr>
            <w:tcW w:w="1167" w:type="dxa"/>
            <w:tcBorders>
              <w:top w:val="single" w:sz="4" w:space="0" w:color="auto"/>
              <w:left w:val="single" w:sz="4" w:space="0" w:color="auto"/>
              <w:bottom w:val="single" w:sz="4" w:space="0" w:color="auto"/>
              <w:right w:val="single" w:sz="4" w:space="0" w:color="auto"/>
            </w:tcBorders>
            <w:hideMark/>
          </w:tcPr>
          <w:p w14:paraId="0B753C26" w14:textId="77777777" w:rsidR="00C8256C" w:rsidRDefault="00C8256C" w:rsidP="00A64571">
            <w:pPr>
              <w:pStyle w:val="TAC"/>
              <w:rPr>
                <w:lang w:eastAsia="zh-CN"/>
              </w:rPr>
            </w:pPr>
            <w:r>
              <w:rPr>
                <w:lang w:eastAsia="zh-CN"/>
              </w:rPr>
              <w:t>15</w:t>
            </w:r>
          </w:p>
        </w:tc>
        <w:tc>
          <w:tcPr>
            <w:tcW w:w="554" w:type="dxa"/>
            <w:tcBorders>
              <w:top w:val="single" w:sz="4" w:space="0" w:color="auto"/>
              <w:left w:val="single" w:sz="4" w:space="0" w:color="auto"/>
              <w:bottom w:val="single" w:sz="4" w:space="0" w:color="auto"/>
              <w:right w:val="single" w:sz="4" w:space="0" w:color="auto"/>
            </w:tcBorders>
            <w:hideMark/>
          </w:tcPr>
          <w:p w14:paraId="2B912ECF" w14:textId="77777777" w:rsidR="00C8256C" w:rsidRDefault="00C8256C" w:rsidP="00A64571">
            <w:pPr>
              <w:pStyle w:val="TAC"/>
            </w:pPr>
            <w:r>
              <w:rPr>
                <w:lang w:eastAsia="zh-CN"/>
              </w:rPr>
              <w:t>164</w:t>
            </w:r>
          </w:p>
        </w:tc>
        <w:tc>
          <w:tcPr>
            <w:tcW w:w="2268" w:type="dxa"/>
            <w:tcBorders>
              <w:top w:val="single" w:sz="4" w:space="0" w:color="auto"/>
              <w:left w:val="single" w:sz="4" w:space="0" w:color="auto"/>
              <w:bottom w:val="single" w:sz="4" w:space="0" w:color="auto"/>
              <w:right w:val="single" w:sz="4" w:space="0" w:color="auto"/>
            </w:tcBorders>
            <w:hideMark/>
          </w:tcPr>
          <w:p w14:paraId="7BBD8D18" w14:textId="77777777" w:rsidR="00C8256C" w:rsidRDefault="00C8256C" w:rsidP="00A6457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31DAC004" w14:textId="77777777" w:rsidR="00C8256C" w:rsidRDefault="00C8256C" w:rsidP="00A64571">
            <w:pPr>
              <w:pStyle w:val="TAC"/>
            </w:pPr>
            <w:r>
              <w:rPr>
                <w:lang w:eastAsia="zh-CN"/>
              </w:rPr>
              <w:t>0</w:t>
            </w:r>
          </w:p>
        </w:tc>
      </w:tr>
      <w:tr w:rsidR="00C8256C" w14:paraId="2608E026" w14:textId="77777777" w:rsidTr="00A64571">
        <w:trPr>
          <w:cantSplit/>
          <w:jc w:val="center"/>
        </w:trPr>
        <w:tc>
          <w:tcPr>
            <w:tcW w:w="1373" w:type="dxa"/>
            <w:tcBorders>
              <w:top w:val="nil"/>
              <w:left w:val="single" w:sz="4" w:space="0" w:color="auto"/>
              <w:bottom w:val="single" w:sz="4" w:space="0" w:color="auto"/>
              <w:right w:val="single" w:sz="4" w:space="0" w:color="auto"/>
            </w:tcBorders>
          </w:tcPr>
          <w:p w14:paraId="4EF5BF4D" w14:textId="77777777" w:rsidR="00C8256C" w:rsidRDefault="00C8256C" w:rsidP="00A64571">
            <w:pPr>
              <w:pStyle w:val="TAC"/>
            </w:pPr>
          </w:p>
        </w:tc>
        <w:tc>
          <w:tcPr>
            <w:tcW w:w="1167" w:type="dxa"/>
            <w:tcBorders>
              <w:top w:val="single" w:sz="4" w:space="0" w:color="auto"/>
              <w:left w:val="single" w:sz="4" w:space="0" w:color="auto"/>
              <w:bottom w:val="single" w:sz="4" w:space="0" w:color="auto"/>
              <w:right w:val="single" w:sz="4" w:space="0" w:color="auto"/>
            </w:tcBorders>
            <w:hideMark/>
          </w:tcPr>
          <w:p w14:paraId="44B8D4C0" w14:textId="77777777" w:rsidR="00C8256C" w:rsidRDefault="00C8256C" w:rsidP="00A64571">
            <w:pPr>
              <w:pStyle w:val="TAC"/>
              <w:rPr>
                <w:lang w:eastAsia="zh-CN"/>
              </w:rPr>
            </w:pPr>
            <w:r>
              <w:rPr>
                <w:lang w:eastAsia="zh-CN"/>
              </w:rPr>
              <w:t>30</w:t>
            </w:r>
          </w:p>
        </w:tc>
        <w:tc>
          <w:tcPr>
            <w:tcW w:w="554" w:type="dxa"/>
            <w:tcBorders>
              <w:top w:val="single" w:sz="4" w:space="0" w:color="auto"/>
              <w:left w:val="single" w:sz="4" w:space="0" w:color="auto"/>
              <w:bottom w:val="single" w:sz="4" w:space="0" w:color="auto"/>
              <w:right w:val="single" w:sz="4" w:space="0" w:color="auto"/>
            </w:tcBorders>
            <w:hideMark/>
          </w:tcPr>
          <w:p w14:paraId="01C6932F" w14:textId="77777777" w:rsidR="00C8256C" w:rsidRDefault="00C8256C" w:rsidP="00A64571">
            <w:pPr>
              <w:pStyle w:val="TAC"/>
            </w:pPr>
            <w:r>
              <w:rPr>
                <w:lang w:eastAsia="zh-CN"/>
              </w:rPr>
              <w:t>190</w:t>
            </w:r>
          </w:p>
        </w:tc>
        <w:tc>
          <w:tcPr>
            <w:tcW w:w="2268" w:type="dxa"/>
            <w:tcBorders>
              <w:top w:val="single" w:sz="4" w:space="0" w:color="auto"/>
              <w:left w:val="single" w:sz="4" w:space="0" w:color="auto"/>
              <w:bottom w:val="single" w:sz="4" w:space="0" w:color="auto"/>
              <w:right w:val="single" w:sz="4" w:space="0" w:color="auto"/>
            </w:tcBorders>
            <w:hideMark/>
          </w:tcPr>
          <w:p w14:paraId="3A0925DA" w14:textId="77777777" w:rsidR="00C8256C" w:rsidRDefault="00C8256C" w:rsidP="00A6457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0BFDE362" w14:textId="77777777" w:rsidR="00C8256C" w:rsidRDefault="00C8256C" w:rsidP="00A64571">
            <w:pPr>
              <w:pStyle w:val="TAC"/>
            </w:pPr>
            <w:r>
              <w:t>0</w:t>
            </w:r>
          </w:p>
        </w:tc>
      </w:tr>
    </w:tbl>
    <w:p w14:paraId="29666B1E" w14:textId="77777777" w:rsidR="00C8256C" w:rsidRPr="008C3753" w:rsidRDefault="00C8256C" w:rsidP="00D519A7">
      <w:pPr>
        <w:rPr>
          <w:lang w:eastAsia="zh-CN"/>
        </w:rPr>
      </w:pPr>
    </w:p>
    <w:p w14:paraId="4A97F533" w14:textId="376D7030" w:rsidR="00080F42" w:rsidRPr="008C3753" w:rsidRDefault="00080F42" w:rsidP="00080F42">
      <w:pPr>
        <w:pStyle w:val="Heading1"/>
        <w:rPr>
          <w:lang w:eastAsia="zh-CN"/>
        </w:rPr>
      </w:pPr>
      <w:bookmarkStart w:id="11181" w:name="_Toc58860535"/>
      <w:bookmarkStart w:id="11182" w:name="_Toc61182652"/>
      <w:bookmarkStart w:id="11183" w:name="_Toc66782645"/>
      <w:bookmarkStart w:id="11184" w:name="_Toc74967879"/>
      <w:bookmarkStart w:id="11185" w:name="_Toc76545330"/>
      <w:bookmarkStart w:id="11186" w:name="_Toc82598714"/>
      <w:bookmarkStart w:id="11187" w:name="_Toc89954362"/>
      <w:bookmarkStart w:id="11188" w:name="_Toc98774457"/>
      <w:bookmarkStart w:id="11189" w:name="_Toc106200437"/>
      <w:bookmarkStart w:id="11190" w:name="_Toc115190994"/>
      <w:bookmarkStart w:id="11191" w:name="_Toc122003565"/>
      <w:bookmarkStart w:id="11192" w:name="_Toc124155333"/>
      <w:bookmarkStart w:id="11193" w:name="_Toc131534106"/>
      <w:bookmarkStart w:id="11194" w:name="_Toc137399985"/>
      <w:bookmarkStart w:id="11195" w:name="_Toc147177356"/>
      <w:r w:rsidRPr="008C3753">
        <w:t>A.7</w:t>
      </w:r>
      <w:r w:rsidRPr="008C3753">
        <w:tab/>
        <w:t>Fixed Reference Channels for performance requirements (</w:t>
      </w:r>
      <w:r w:rsidRPr="008C3753">
        <w:rPr>
          <w:lang w:eastAsia="zh-CN"/>
        </w:rPr>
        <w:t>QPSK</w:t>
      </w:r>
      <w:r w:rsidRPr="008C3753">
        <w:t>, R=157/</w:t>
      </w:r>
      <w:r w:rsidRPr="008C3753">
        <w:rPr>
          <w:lang w:eastAsia="zh-CN"/>
        </w:rPr>
        <w:t>1024</w:t>
      </w:r>
      <w:r w:rsidRPr="008C3753">
        <w:t>)</w:t>
      </w:r>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p>
    <w:p w14:paraId="712356B6" w14:textId="73C28691" w:rsidR="007E6975" w:rsidRDefault="007E6975" w:rsidP="007E6975">
      <w:pPr>
        <w:pStyle w:val="NO"/>
      </w:pPr>
      <w:r w:rsidRPr="005A37CF">
        <w:rPr>
          <w:color w:val="008080"/>
          <w:u w:val="single"/>
          <w:lang w:val="en-US" w:eastAsia="ja-JP"/>
        </w:rPr>
        <w:t>Note:</w:t>
      </w:r>
      <w:r>
        <w:rPr>
          <w:color w:val="008080"/>
          <w:u w:val="single"/>
          <w:lang w:val="en-US" w:eastAsia="ja-JP"/>
        </w:rPr>
        <w:tab/>
      </w:r>
      <w:r w:rsidRPr="005A37CF">
        <w:rPr>
          <w:color w:val="008080"/>
          <w:u w:val="single"/>
          <w:lang w:val="en-US" w:eastAsia="ja-JP"/>
        </w:rPr>
        <w:t xml:space="preserve">Different FRC numbers are assigned in </w:t>
      </w:r>
      <w:r>
        <w:rPr>
          <w:lang w:val="en-US" w:eastAsia="zh-CN"/>
        </w:rPr>
        <w:t xml:space="preserve">TS 38.104 [2] and TS 38.141-2 [3] </w:t>
      </w:r>
      <w:r w:rsidRPr="005A37CF">
        <w:rPr>
          <w:color w:val="008080"/>
          <w:u w:val="single"/>
          <w:lang w:val="en-US" w:eastAsia="ja-JP"/>
        </w:rPr>
        <w:t xml:space="preserve">for the </w:t>
      </w:r>
      <w:r w:rsidRPr="005A37CF">
        <w:rPr>
          <w:lang w:val="en-US" w:eastAsia="zh-CN"/>
        </w:rPr>
        <w:t>FRCs in this annex.</w:t>
      </w:r>
    </w:p>
    <w:p w14:paraId="42A68283" w14:textId="45F8B422" w:rsidR="00080F42" w:rsidRPr="008C3753" w:rsidRDefault="00080F42" w:rsidP="00080F42">
      <w:pPr>
        <w:rPr>
          <w:lang w:eastAsia="zh-CN"/>
        </w:rPr>
      </w:pPr>
      <w:r w:rsidRPr="008C3753">
        <w:t>The parameters for the reference measurement channels are specified in table A.7-1 for FR1 PUSCH performance requirements for 2-step RA type</w:t>
      </w:r>
      <w:r w:rsidRPr="008C3753">
        <w:rPr>
          <w:lang w:eastAsia="zh-CN"/>
        </w:rPr>
        <w:t>:</w:t>
      </w:r>
    </w:p>
    <w:p w14:paraId="08E9C564" w14:textId="581CE067" w:rsidR="00080F42" w:rsidRPr="008C3753" w:rsidRDefault="00080F42" w:rsidP="00080F42">
      <w:pPr>
        <w:pStyle w:val="B1"/>
      </w:pPr>
      <w:r w:rsidRPr="008C3753">
        <w:rPr>
          <w:lang w:eastAsia="zh-CN"/>
        </w:rPr>
        <w:t>-</w:t>
      </w:r>
      <w:r w:rsidRPr="008C3753">
        <w:rPr>
          <w:lang w:eastAsia="zh-CN"/>
        </w:rPr>
        <w:tab/>
        <w:t xml:space="preserve">FRC parameters </w:t>
      </w:r>
      <w:r w:rsidRPr="008C3753">
        <w:t xml:space="preserve">are specified in table A.7-1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pos2</w:t>
      </w:r>
      <w:r w:rsidRPr="008C3753">
        <w:rPr>
          <w:lang w:eastAsia="zh-CN"/>
        </w:rPr>
        <w:t xml:space="preserve"> and 1 transmission layer</w:t>
      </w:r>
      <w:r w:rsidRPr="008C3753">
        <w:t>.</w:t>
      </w:r>
    </w:p>
    <w:p w14:paraId="0B465317" w14:textId="7640BC25" w:rsidR="00080F42" w:rsidRPr="008C3753" w:rsidRDefault="00080F42" w:rsidP="00080F42">
      <w:pPr>
        <w:pStyle w:val="B1"/>
      </w:pPr>
      <w:r w:rsidRPr="008C3753">
        <w:rPr>
          <w:lang w:val="en-US" w:eastAsia="zh-CN"/>
        </w:rPr>
        <w:t>-</w:t>
      </w:r>
      <w:r w:rsidRPr="008C3753">
        <w:rPr>
          <w:lang w:val="en-US" w:eastAsia="zh-CN"/>
        </w:rPr>
        <w:tab/>
      </w:r>
      <w:r w:rsidRPr="008C3753">
        <w:rPr>
          <w:lang w:eastAsia="zh-CN"/>
        </w:rPr>
        <w:t xml:space="preserve">FRC parameters </w:t>
      </w:r>
      <w:r w:rsidRPr="008C3753">
        <w:t xml:space="preserve">are specified in table A.7-2 for FR1 PUSCH </w:t>
      </w:r>
      <w:r w:rsidRPr="008C3753">
        <w:rPr>
          <w:lang w:eastAsia="zh-CN"/>
        </w:rPr>
        <w:t xml:space="preserve">with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t>.</w:t>
      </w:r>
    </w:p>
    <w:p w14:paraId="23EE50F4" w14:textId="39AF0141" w:rsidR="00080F42" w:rsidRPr="008C3753" w:rsidRDefault="00080F42" w:rsidP="00080F42">
      <w:pPr>
        <w:pStyle w:val="TH"/>
        <w:rPr>
          <w:lang w:eastAsia="zh-CN"/>
        </w:rPr>
      </w:pPr>
      <w:r w:rsidRPr="008C3753">
        <w:rPr>
          <w:rFonts w:eastAsia="Malgun Gothic"/>
        </w:rPr>
        <w:lastRenderedPageBreak/>
        <w:t>Table A.7-1: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pos2</w:t>
      </w:r>
      <w:r w:rsidRPr="008C3753">
        <w:rPr>
          <w:lang w:eastAsia="zh-CN"/>
        </w:rPr>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B94148" w:rsidRPr="008C3753" w14:paraId="407900E3" w14:textId="77777777" w:rsidTr="004A3FC7">
        <w:tc>
          <w:tcPr>
            <w:tcW w:w="3209" w:type="dxa"/>
          </w:tcPr>
          <w:p w14:paraId="08A471F1" w14:textId="77777777" w:rsidR="00B94148" w:rsidRPr="008C3753" w:rsidRDefault="00B94148" w:rsidP="00B94148">
            <w:pPr>
              <w:pStyle w:val="TAH"/>
            </w:pPr>
            <w:r w:rsidRPr="008C3753">
              <w:t>Reference channel</w:t>
            </w:r>
          </w:p>
        </w:tc>
        <w:tc>
          <w:tcPr>
            <w:tcW w:w="3210" w:type="dxa"/>
          </w:tcPr>
          <w:p w14:paraId="27B3E11A" w14:textId="34751B6D" w:rsidR="00B94148" w:rsidRPr="008C3753" w:rsidRDefault="00B94148" w:rsidP="00B94148">
            <w:pPr>
              <w:pStyle w:val="TAH"/>
            </w:pPr>
            <w:r w:rsidRPr="008C3753">
              <w:t>G-FR1-A</w:t>
            </w:r>
            <w:r>
              <w:t>7</w:t>
            </w:r>
            <w:r w:rsidRPr="008C3753">
              <w:t>-1</w:t>
            </w:r>
          </w:p>
        </w:tc>
        <w:tc>
          <w:tcPr>
            <w:tcW w:w="3210" w:type="dxa"/>
          </w:tcPr>
          <w:p w14:paraId="3ACF5EEA" w14:textId="0BA9E8A3" w:rsidR="00B94148" w:rsidRPr="008C3753" w:rsidRDefault="00B94148" w:rsidP="00B94148">
            <w:pPr>
              <w:pStyle w:val="TAH"/>
            </w:pPr>
            <w:r w:rsidRPr="008C3753">
              <w:t>G-FR1-A</w:t>
            </w:r>
            <w:r>
              <w:t>7</w:t>
            </w:r>
            <w:r w:rsidRPr="008C3753">
              <w:t>-2</w:t>
            </w:r>
          </w:p>
        </w:tc>
      </w:tr>
      <w:tr w:rsidR="00080F42" w:rsidRPr="008C3753" w14:paraId="54BF2D43" w14:textId="77777777" w:rsidTr="004A3FC7">
        <w:tc>
          <w:tcPr>
            <w:tcW w:w="3209" w:type="dxa"/>
          </w:tcPr>
          <w:p w14:paraId="7D23E20C" w14:textId="77777777" w:rsidR="00080F42" w:rsidRPr="008C3753" w:rsidRDefault="00080F42" w:rsidP="004A3FC7">
            <w:pPr>
              <w:pStyle w:val="TAL"/>
              <w:rPr>
                <w:noProof/>
              </w:rPr>
            </w:pPr>
            <w:r w:rsidRPr="008C3753">
              <w:rPr>
                <w:lang w:eastAsia="zh-CN"/>
              </w:rPr>
              <w:t xml:space="preserve">Subcarrier spacing </w:t>
            </w:r>
            <w:r w:rsidRPr="008C3753">
              <w:rPr>
                <w:rFonts w:cs="Arial"/>
                <w:lang w:eastAsia="zh-CN"/>
              </w:rPr>
              <w:t>(kHz)</w:t>
            </w:r>
          </w:p>
        </w:tc>
        <w:tc>
          <w:tcPr>
            <w:tcW w:w="3210" w:type="dxa"/>
          </w:tcPr>
          <w:p w14:paraId="64A3E18A" w14:textId="77777777" w:rsidR="00080F42" w:rsidRPr="008C3753" w:rsidRDefault="00080F42" w:rsidP="004A3FC7">
            <w:pPr>
              <w:pStyle w:val="TAC"/>
              <w:rPr>
                <w:noProof/>
              </w:rPr>
            </w:pPr>
            <w:r w:rsidRPr="008C3753">
              <w:rPr>
                <w:lang w:eastAsia="zh-CN"/>
              </w:rPr>
              <w:t>15</w:t>
            </w:r>
          </w:p>
        </w:tc>
        <w:tc>
          <w:tcPr>
            <w:tcW w:w="3210" w:type="dxa"/>
          </w:tcPr>
          <w:p w14:paraId="7E105CA5" w14:textId="77777777" w:rsidR="00080F42" w:rsidRPr="008C3753" w:rsidRDefault="00080F42" w:rsidP="004A3FC7">
            <w:pPr>
              <w:pStyle w:val="TAC"/>
              <w:rPr>
                <w:noProof/>
              </w:rPr>
            </w:pPr>
            <w:r w:rsidRPr="008C3753">
              <w:rPr>
                <w:lang w:eastAsia="zh-CN"/>
              </w:rPr>
              <w:t>30</w:t>
            </w:r>
          </w:p>
        </w:tc>
      </w:tr>
      <w:tr w:rsidR="00080F42" w:rsidRPr="008C3753" w14:paraId="0423E25E" w14:textId="77777777" w:rsidTr="004A3FC7">
        <w:tc>
          <w:tcPr>
            <w:tcW w:w="3209" w:type="dxa"/>
          </w:tcPr>
          <w:p w14:paraId="45383EFA" w14:textId="77777777" w:rsidR="00080F42" w:rsidRPr="008C3753" w:rsidRDefault="00080F42" w:rsidP="004A3FC7">
            <w:pPr>
              <w:pStyle w:val="TAL"/>
              <w:rPr>
                <w:noProof/>
              </w:rPr>
            </w:pPr>
            <w:r w:rsidRPr="008C3753">
              <w:t>Allocated resource blocks</w:t>
            </w:r>
          </w:p>
        </w:tc>
        <w:tc>
          <w:tcPr>
            <w:tcW w:w="3210" w:type="dxa"/>
          </w:tcPr>
          <w:p w14:paraId="19D4DC48" w14:textId="77777777" w:rsidR="00080F42" w:rsidRPr="008C3753" w:rsidRDefault="00080F42" w:rsidP="004A3FC7">
            <w:pPr>
              <w:pStyle w:val="TAC"/>
              <w:rPr>
                <w:noProof/>
              </w:rPr>
            </w:pPr>
            <w:r w:rsidRPr="008C3753">
              <w:rPr>
                <w:rFonts w:eastAsia="Yu Mincho"/>
              </w:rPr>
              <w:t>2</w:t>
            </w:r>
          </w:p>
        </w:tc>
        <w:tc>
          <w:tcPr>
            <w:tcW w:w="3210" w:type="dxa"/>
          </w:tcPr>
          <w:p w14:paraId="1613795F" w14:textId="77777777" w:rsidR="00080F42" w:rsidRPr="008C3753" w:rsidRDefault="00080F42" w:rsidP="004A3FC7">
            <w:pPr>
              <w:pStyle w:val="TAC"/>
              <w:rPr>
                <w:noProof/>
              </w:rPr>
            </w:pPr>
            <w:r w:rsidRPr="008C3753">
              <w:rPr>
                <w:rFonts w:eastAsia="Yu Mincho"/>
              </w:rPr>
              <w:t>2</w:t>
            </w:r>
          </w:p>
        </w:tc>
      </w:tr>
      <w:tr w:rsidR="00080F42" w:rsidRPr="008C3753" w14:paraId="60EC5A13" w14:textId="77777777" w:rsidTr="004A3FC7">
        <w:tc>
          <w:tcPr>
            <w:tcW w:w="3209" w:type="dxa"/>
          </w:tcPr>
          <w:p w14:paraId="6FAFF41B" w14:textId="77777777" w:rsidR="00080F42" w:rsidRPr="008C3753" w:rsidRDefault="00080F42" w:rsidP="004A3FC7">
            <w:pPr>
              <w:pStyle w:val="TAL"/>
              <w:rPr>
                <w:noProof/>
              </w:rPr>
            </w:pPr>
            <w:r w:rsidRPr="008C3753">
              <w:t>Data bearing CP-OFDM Symbols per slot (Note 1)</w:t>
            </w:r>
          </w:p>
        </w:tc>
        <w:tc>
          <w:tcPr>
            <w:tcW w:w="3210" w:type="dxa"/>
          </w:tcPr>
          <w:p w14:paraId="4C34A658" w14:textId="77777777" w:rsidR="00080F42" w:rsidRPr="008C3753" w:rsidRDefault="00080F42" w:rsidP="004A3FC7">
            <w:pPr>
              <w:pStyle w:val="TAC"/>
              <w:rPr>
                <w:noProof/>
              </w:rPr>
            </w:pPr>
            <w:r w:rsidRPr="008C3753">
              <w:rPr>
                <w:lang w:eastAsia="zh-CN"/>
              </w:rPr>
              <w:t>11</w:t>
            </w:r>
          </w:p>
        </w:tc>
        <w:tc>
          <w:tcPr>
            <w:tcW w:w="3210" w:type="dxa"/>
          </w:tcPr>
          <w:p w14:paraId="1ADE6599" w14:textId="77777777" w:rsidR="00080F42" w:rsidRPr="008C3753" w:rsidRDefault="00080F42" w:rsidP="004A3FC7">
            <w:pPr>
              <w:pStyle w:val="TAC"/>
              <w:rPr>
                <w:noProof/>
              </w:rPr>
            </w:pPr>
            <w:r w:rsidRPr="008C3753">
              <w:rPr>
                <w:lang w:eastAsia="zh-CN"/>
              </w:rPr>
              <w:t>11</w:t>
            </w:r>
          </w:p>
        </w:tc>
      </w:tr>
      <w:tr w:rsidR="00080F42" w:rsidRPr="008C3753" w14:paraId="4CE15A6D" w14:textId="77777777" w:rsidTr="004A3FC7">
        <w:tc>
          <w:tcPr>
            <w:tcW w:w="3209" w:type="dxa"/>
          </w:tcPr>
          <w:p w14:paraId="66486D48" w14:textId="77777777" w:rsidR="00080F42" w:rsidRPr="008C3753" w:rsidRDefault="00080F42" w:rsidP="004A3FC7">
            <w:pPr>
              <w:pStyle w:val="TAL"/>
              <w:rPr>
                <w:noProof/>
              </w:rPr>
            </w:pPr>
            <w:r w:rsidRPr="008C3753">
              <w:t>Modulation</w:t>
            </w:r>
          </w:p>
        </w:tc>
        <w:tc>
          <w:tcPr>
            <w:tcW w:w="3210" w:type="dxa"/>
          </w:tcPr>
          <w:p w14:paraId="03954FF5" w14:textId="77777777" w:rsidR="00080F42" w:rsidRPr="008C3753" w:rsidRDefault="00080F42" w:rsidP="004A3FC7">
            <w:pPr>
              <w:pStyle w:val="TAC"/>
              <w:rPr>
                <w:noProof/>
              </w:rPr>
            </w:pPr>
            <w:r w:rsidRPr="008C3753">
              <w:rPr>
                <w:lang w:eastAsia="zh-CN"/>
              </w:rPr>
              <w:t>QPSK</w:t>
            </w:r>
          </w:p>
        </w:tc>
        <w:tc>
          <w:tcPr>
            <w:tcW w:w="3210" w:type="dxa"/>
          </w:tcPr>
          <w:p w14:paraId="12291398" w14:textId="77777777" w:rsidR="00080F42" w:rsidRPr="008C3753" w:rsidRDefault="00080F42" w:rsidP="004A3FC7">
            <w:pPr>
              <w:pStyle w:val="TAC"/>
              <w:rPr>
                <w:noProof/>
              </w:rPr>
            </w:pPr>
            <w:r w:rsidRPr="008C3753">
              <w:rPr>
                <w:lang w:eastAsia="zh-CN"/>
              </w:rPr>
              <w:t>QPSK</w:t>
            </w:r>
          </w:p>
        </w:tc>
      </w:tr>
      <w:tr w:rsidR="00080F42" w:rsidRPr="008C3753" w14:paraId="4EF2143A" w14:textId="77777777" w:rsidTr="004A3FC7">
        <w:tc>
          <w:tcPr>
            <w:tcW w:w="3209" w:type="dxa"/>
          </w:tcPr>
          <w:p w14:paraId="7C56E7E1" w14:textId="77777777" w:rsidR="00080F42" w:rsidRPr="008C3753" w:rsidRDefault="00080F42" w:rsidP="004A3FC7">
            <w:pPr>
              <w:pStyle w:val="TAL"/>
              <w:rPr>
                <w:noProof/>
              </w:rPr>
            </w:pPr>
            <w:r w:rsidRPr="008C3753">
              <w:t>Code rate</w:t>
            </w:r>
            <w:r w:rsidRPr="008C3753">
              <w:rPr>
                <w:lang w:eastAsia="zh-CN"/>
              </w:rPr>
              <w:t xml:space="preserve"> (Note 2)</w:t>
            </w:r>
          </w:p>
        </w:tc>
        <w:tc>
          <w:tcPr>
            <w:tcW w:w="3210" w:type="dxa"/>
          </w:tcPr>
          <w:p w14:paraId="2D0A8C3D" w14:textId="77777777" w:rsidR="00080F42" w:rsidRPr="008C3753" w:rsidRDefault="00080F42" w:rsidP="004A3FC7">
            <w:pPr>
              <w:pStyle w:val="TAC"/>
              <w:rPr>
                <w:noProof/>
              </w:rPr>
            </w:pPr>
            <w:r w:rsidRPr="008C3753">
              <w:rPr>
                <w:lang w:eastAsia="zh-CN"/>
              </w:rPr>
              <w:t>157/1024</w:t>
            </w:r>
          </w:p>
        </w:tc>
        <w:tc>
          <w:tcPr>
            <w:tcW w:w="3210" w:type="dxa"/>
          </w:tcPr>
          <w:p w14:paraId="08B2D069" w14:textId="77777777" w:rsidR="00080F42" w:rsidRPr="008C3753" w:rsidRDefault="00080F42" w:rsidP="004A3FC7">
            <w:pPr>
              <w:pStyle w:val="TAC"/>
              <w:rPr>
                <w:noProof/>
              </w:rPr>
            </w:pPr>
            <w:r w:rsidRPr="008C3753">
              <w:rPr>
                <w:lang w:eastAsia="zh-CN"/>
              </w:rPr>
              <w:t>157/1024</w:t>
            </w:r>
          </w:p>
        </w:tc>
      </w:tr>
      <w:tr w:rsidR="00080F42" w:rsidRPr="008C3753" w14:paraId="3BE652FB" w14:textId="77777777" w:rsidTr="004A3FC7">
        <w:tc>
          <w:tcPr>
            <w:tcW w:w="3209" w:type="dxa"/>
          </w:tcPr>
          <w:p w14:paraId="37FEC4DF" w14:textId="77777777" w:rsidR="00080F42" w:rsidRPr="008C3753" w:rsidRDefault="00080F42" w:rsidP="004A3FC7">
            <w:pPr>
              <w:pStyle w:val="TAL"/>
              <w:rPr>
                <w:noProof/>
              </w:rPr>
            </w:pPr>
            <w:r w:rsidRPr="008C3753">
              <w:t>Payload size (bits)</w:t>
            </w:r>
          </w:p>
        </w:tc>
        <w:tc>
          <w:tcPr>
            <w:tcW w:w="3210" w:type="dxa"/>
            <w:vAlign w:val="center"/>
          </w:tcPr>
          <w:p w14:paraId="43D363A5" w14:textId="77777777" w:rsidR="00080F42" w:rsidRPr="008C3753" w:rsidRDefault="00080F42" w:rsidP="004A3FC7">
            <w:pPr>
              <w:pStyle w:val="TAC"/>
              <w:rPr>
                <w:noProof/>
              </w:rPr>
            </w:pPr>
            <w:r w:rsidRPr="008C3753">
              <w:rPr>
                <w:lang w:eastAsia="zh-CN"/>
              </w:rPr>
              <w:t>80</w:t>
            </w:r>
          </w:p>
        </w:tc>
        <w:tc>
          <w:tcPr>
            <w:tcW w:w="3210" w:type="dxa"/>
            <w:vAlign w:val="center"/>
          </w:tcPr>
          <w:p w14:paraId="1FA29978" w14:textId="77777777" w:rsidR="00080F42" w:rsidRPr="008C3753" w:rsidRDefault="00080F42" w:rsidP="004A3FC7">
            <w:pPr>
              <w:pStyle w:val="TAC"/>
              <w:rPr>
                <w:noProof/>
              </w:rPr>
            </w:pPr>
            <w:r w:rsidRPr="008C3753">
              <w:rPr>
                <w:lang w:eastAsia="zh-CN"/>
              </w:rPr>
              <w:t>80</w:t>
            </w:r>
          </w:p>
        </w:tc>
      </w:tr>
      <w:tr w:rsidR="00080F42" w:rsidRPr="008C3753" w14:paraId="0EFC89D4" w14:textId="77777777" w:rsidTr="004A3FC7">
        <w:tc>
          <w:tcPr>
            <w:tcW w:w="3209" w:type="dxa"/>
          </w:tcPr>
          <w:p w14:paraId="0E0A3E7A" w14:textId="77777777" w:rsidR="00080F42" w:rsidRPr="008C3753" w:rsidRDefault="00080F42" w:rsidP="004A3FC7">
            <w:pPr>
              <w:pStyle w:val="TAL"/>
              <w:rPr>
                <w:noProof/>
              </w:rPr>
            </w:pPr>
            <w:r w:rsidRPr="008C3753">
              <w:rPr>
                <w:szCs w:val="22"/>
              </w:rPr>
              <w:t>Transport block CRC (bits)</w:t>
            </w:r>
          </w:p>
        </w:tc>
        <w:tc>
          <w:tcPr>
            <w:tcW w:w="3210" w:type="dxa"/>
          </w:tcPr>
          <w:p w14:paraId="3A0B9940" w14:textId="77777777" w:rsidR="00080F42" w:rsidRPr="008C3753" w:rsidRDefault="00080F42" w:rsidP="004A3FC7">
            <w:pPr>
              <w:pStyle w:val="TAC"/>
              <w:rPr>
                <w:noProof/>
              </w:rPr>
            </w:pPr>
            <w:r w:rsidRPr="008C3753">
              <w:rPr>
                <w:lang w:eastAsia="zh-CN"/>
              </w:rPr>
              <w:t>16</w:t>
            </w:r>
          </w:p>
        </w:tc>
        <w:tc>
          <w:tcPr>
            <w:tcW w:w="3210" w:type="dxa"/>
          </w:tcPr>
          <w:p w14:paraId="6A02F84D" w14:textId="77777777" w:rsidR="00080F42" w:rsidRPr="008C3753" w:rsidRDefault="00080F42" w:rsidP="004A3FC7">
            <w:pPr>
              <w:pStyle w:val="TAC"/>
              <w:rPr>
                <w:noProof/>
              </w:rPr>
            </w:pPr>
            <w:r w:rsidRPr="008C3753">
              <w:rPr>
                <w:lang w:eastAsia="zh-CN"/>
              </w:rPr>
              <w:t>16</w:t>
            </w:r>
          </w:p>
        </w:tc>
      </w:tr>
      <w:tr w:rsidR="00080F42" w:rsidRPr="008C3753" w14:paraId="2BC36597" w14:textId="77777777" w:rsidTr="004A3FC7">
        <w:tc>
          <w:tcPr>
            <w:tcW w:w="3209" w:type="dxa"/>
          </w:tcPr>
          <w:p w14:paraId="0940340E" w14:textId="77777777" w:rsidR="00080F42" w:rsidRPr="008C3753" w:rsidRDefault="00080F42" w:rsidP="004A3FC7">
            <w:pPr>
              <w:pStyle w:val="TAL"/>
              <w:rPr>
                <w:noProof/>
              </w:rPr>
            </w:pPr>
            <w:r w:rsidRPr="008C3753">
              <w:t>Code block CRC size (bits)</w:t>
            </w:r>
          </w:p>
        </w:tc>
        <w:tc>
          <w:tcPr>
            <w:tcW w:w="3210" w:type="dxa"/>
            <w:vAlign w:val="center"/>
          </w:tcPr>
          <w:p w14:paraId="7F19ACBD" w14:textId="77777777" w:rsidR="00080F42" w:rsidRPr="008C3753" w:rsidRDefault="00080F42" w:rsidP="004A3FC7">
            <w:pPr>
              <w:pStyle w:val="TAC"/>
              <w:rPr>
                <w:noProof/>
              </w:rPr>
            </w:pPr>
            <w:r w:rsidRPr="008C3753">
              <w:rPr>
                <w:lang w:eastAsia="zh-CN"/>
              </w:rPr>
              <w:t>-</w:t>
            </w:r>
          </w:p>
        </w:tc>
        <w:tc>
          <w:tcPr>
            <w:tcW w:w="3210" w:type="dxa"/>
            <w:vAlign w:val="center"/>
          </w:tcPr>
          <w:p w14:paraId="1704BC95" w14:textId="77777777" w:rsidR="00080F42" w:rsidRPr="008C3753" w:rsidRDefault="00080F42" w:rsidP="004A3FC7">
            <w:pPr>
              <w:pStyle w:val="TAC"/>
              <w:rPr>
                <w:noProof/>
              </w:rPr>
            </w:pPr>
            <w:r w:rsidRPr="008C3753">
              <w:rPr>
                <w:lang w:eastAsia="zh-CN"/>
              </w:rPr>
              <w:t>-</w:t>
            </w:r>
          </w:p>
        </w:tc>
      </w:tr>
      <w:tr w:rsidR="00080F42" w:rsidRPr="008C3753" w14:paraId="7118ECCD" w14:textId="77777777" w:rsidTr="004A3FC7">
        <w:tc>
          <w:tcPr>
            <w:tcW w:w="3209" w:type="dxa"/>
          </w:tcPr>
          <w:p w14:paraId="021D13F2" w14:textId="77777777" w:rsidR="00080F42" w:rsidRPr="008C3753" w:rsidRDefault="00080F42" w:rsidP="004A3FC7">
            <w:pPr>
              <w:pStyle w:val="TAL"/>
              <w:rPr>
                <w:noProof/>
              </w:rPr>
            </w:pPr>
            <w:r w:rsidRPr="008C3753">
              <w:t>Number of code blocks – C</w:t>
            </w:r>
          </w:p>
        </w:tc>
        <w:tc>
          <w:tcPr>
            <w:tcW w:w="3210" w:type="dxa"/>
            <w:vAlign w:val="center"/>
          </w:tcPr>
          <w:p w14:paraId="3092E655" w14:textId="77777777" w:rsidR="00080F42" w:rsidRPr="008C3753" w:rsidRDefault="00080F42" w:rsidP="004A3FC7">
            <w:pPr>
              <w:pStyle w:val="TAC"/>
              <w:rPr>
                <w:noProof/>
              </w:rPr>
            </w:pPr>
            <w:r w:rsidRPr="008C3753">
              <w:rPr>
                <w:lang w:eastAsia="zh-CN"/>
              </w:rPr>
              <w:t>1</w:t>
            </w:r>
          </w:p>
        </w:tc>
        <w:tc>
          <w:tcPr>
            <w:tcW w:w="3210" w:type="dxa"/>
            <w:vAlign w:val="center"/>
          </w:tcPr>
          <w:p w14:paraId="0E9B264C" w14:textId="77777777" w:rsidR="00080F42" w:rsidRPr="008C3753" w:rsidRDefault="00080F42" w:rsidP="004A3FC7">
            <w:pPr>
              <w:pStyle w:val="TAC"/>
              <w:rPr>
                <w:noProof/>
              </w:rPr>
            </w:pPr>
            <w:r w:rsidRPr="008C3753">
              <w:rPr>
                <w:lang w:eastAsia="zh-CN"/>
              </w:rPr>
              <w:t>1</w:t>
            </w:r>
          </w:p>
        </w:tc>
      </w:tr>
      <w:tr w:rsidR="00080F42" w:rsidRPr="008C3753" w14:paraId="5090408E" w14:textId="77777777" w:rsidTr="004A3FC7">
        <w:tc>
          <w:tcPr>
            <w:tcW w:w="3209" w:type="dxa"/>
          </w:tcPr>
          <w:p w14:paraId="64416157"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3210" w:type="dxa"/>
            <w:vAlign w:val="center"/>
          </w:tcPr>
          <w:p w14:paraId="3B4043F6" w14:textId="77777777" w:rsidR="00080F42" w:rsidRPr="008C3753" w:rsidRDefault="00080F42" w:rsidP="004A3FC7">
            <w:pPr>
              <w:pStyle w:val="TAC"/>
              <w:rPr>
                <w:noProof/>
              </w:rPr>
            </w:pPr>
            <w:r w:rsidRPr="008C3753">
              <w:rPr>
                <w:rFonts w:cs="Arial"/>
                <w:szCs w:val="18"/>
              </w:rPr>
              <w:t>96</w:t>
            </w:r>
          </w:p>
        </w:tc>
        <w:tc>
          <w:tcPr>
            <w:tcW w:w="3210" w:type="dxa"/>
            <w:vAlign w:val="center"/>
          </w:tcPr>
          <w:p w14:paraId="2B7C09C9" w14:textId="77777777" w:rsidR="00080F42" w:rsidRPr="008C3753" w:rsidRDefault="00080F42" w:rsidP="004A3FC7">
            <w:pPr>
              <w:pStyle w:val="TAC"/>
              <w:rPr>
                <w:noProof/>
              </w:rPr>
            </w:pPr>
            <w:r w:rsidRPr="008C3753">
              <w:rPr>
                <w:rFonts w:cs="Arial"/>
                <w:szCs w:val="18"/>
              </w:rPr>
              <w:t>96</w:t>
            </w:r>
          </w:p>
        </w:tc>
      </w:tr>
      <w:tr w:rsidR="00080F42" w:rsidRPr="008C3753" w14:paraId="27189C98" w14:textId="77777777" w:rsidTr="004A3FC7">
        <w:tc>
          <w:tcPr>
            <w:tcW w:w="3209" w:type="dxa"/>
          </w:tcPr>
          <w:p w14:paraId="49096DF0" w14:textId="77777777" w:rsidR="00080F42" w:rsidRPr="008C3753" w:rsidRDefault="00080F42" w:rsidP="004A3FC7">
            <w:pPr>
              <w:pStyle w:val="TAL"/>
              <w:rPr>
                <w:noProof/>
              </w:rPr>
            </w:pPr>
            <w:r w:rsidRPr="008C3753">
              <w:t xml:space="preserve">Total number of bits per </w:t>
            </w:r>
            <w:r w:rsidRPr="008C3753">
              <w:rPr>
                <w:lang w:eastAsia="zh-CN"/>
              </w:rPr>
              <w:t>slot</w:t>
            </w:r>
          </w:p>
        </w:tc>
        <w:tc>
          <w:tcPr>
            <w:tcW w:w="3210" w:type="dxa"/>
            <w:vAlign w:val="center"/>
          </w:tcPr>
          <w:p w14:paraId="09CB6EAD" w14:textId="77777777" w:rsidR="00080F42" w:rsidRPr="008C3753" w:rsidRDefault="00080F42" w:rsidP="004A3FC7">
            <w:pPr>
              <w:pStyle w:val="TAC"/>
              <w:rPr>
                <w:noProof/>
              </w:rPr>
            </w:pPr>
            <w:r w:rsidRPr="008C3753">
              <w:rPr>
                <w:lang w:eastAsia="zh-CN"/>
              </w:rPr>
              <w:t>528</w:t>
            </w:r>
          </w:p>
        </w:tc>
        <w:tc>
          <w:tcPr>
            <w:tcW w:w="3210" w:type="dxa"/>
            <w:vAlign w:val="center"/>
          </w:tcPr>
          <w:p w14:paraId="5C619832" w14:textId="77777777" w:rsidR="00080F42" w:rsidRPr="008C3753" w:rsidRDefault="00080F42" w:rsidP="004A3FC7">
            <w:pPr>
              <w:pStyle w:val="TAC"/>
              <w:rPr>
                <w:noProof/>
              </w:rPr>
            </w:pPr>
            <w:r w:rsidRPr="008C3753">
              <w:rPr>
                <w:lang w:eastAsia="zh-CN"/>
              </w:rPr>
              <w:t>528</w:t>
            </w:r>
          </w:p>
        </w:tc>
      </w:tr>
      <w:tr w:rsidR="00080F42" w:rsidRPr="008C3753" w14:paraId="5F827C73" w14:textId="77777777" w:rsidTr="004A3FC7">
        <w:tc>
          <w:tcPr>
            <w:tcW w:w="3209" w:type="dxa"/>
          </w:tcPr>
          <w:p w14:paraId="763C324E" w14:textId="77777777" w:rsidR="00080F42" w:rsidRPr="008C3753" w:rsidRDefault="00080F42" w:rsidP="004A3FC7">
            <w:pPr>
              <w:pStyle w:val="TAL"/>
              <w:rPr>
                <w:noProof/>
              </w:rPr>
            </w:pPr>
            <w:r w:rsidRPr="008C3753">
              <w:t>Total resource elements per slot</w:t>
            </w:r>
          </w:p>
        </w:tc>
        <w:tc>
          <w:tcPr>
            <w:tcW w:w="3210" w:type="dxa"/>
          </w:tcPr>
          <w:p w14:paraId="7E62D849" w14:textId="77777777" w:rsidR="00080F42" w:rsidRPr="008C3753" w:rsidRDefault="00080F42" w:rsidP="004A3FC7">
            <w:pPr>
              <w:pStyle w:val="TAC"/>
              <w:rPr>
                <w:noProof/>
              </w:rPr>
            </w:pPr>
            <w:r w:rsidRPr="008C3753">
              <w:rPr>
                <w:lang w:eastAsia="zh-CN"/>
              </w:rPr>
              <w:t>264</w:t>
            </w:r>
          </w:p>
        </w:tc>
        <w:tc>
          <w:tcPr>
            <w:tcW w:w="3210" w:type="dxa"/>
          </w:tcPr>
          <w:p w14:paraId="311075C3" w14:textId="77777777" w:rsidR="00080F42" w:rsidRPr="008C3753" w:rsidRDefault="00080F42" w:rsidP="004A3FC7">
            <w:pPr>
              <w:pStyle w:val="TAC"/>
              <w:rPr>
                <w:noProof/>
              </w:rPr>
            </w:pPr>
            <w:r w:rsidRPr="008C3753">
              <w:rPr>
                <w:lang w:eastAsia="zh-CN"/>
              </w:rPr>
              <w:t>264</w:t>
            </w:r>
          </w:p>
        </w:tc>
      </w:tr>
      <w:tr w:rsidR="00080F42" w:rsidRPr="008C3753" w14:paraId="191AEF25" w14:textId="77777777" w:rsidTr="004A3FC7">
        <w:tc>
          <w:tcPr>
            <w:tcW w:w="9629" w:type="dxa"/>
            <w:gridSpan w:val="3"/>
          </w:tcPr>
          <w:p w14:paraId="2BED33FA" w14:textId="77777777" w:rsidR="00080F42" w:rsidRPr="008C3753" w:rsidRDefault="00080F42" w:rsidP="004A3FC7">
            <w:pPr>
              <w:pStyle w:val="TAN"/>
              <w:rPr>
                <w:lang w:eastAsia="zh-CN"/>
              </w:rPr>
            </w:pPr>
            <w:bookmarkStart w:id="11196" w:name="_Hlk54113922"/>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rPr>
                <w:lang w:eastAsia="zh-CN"/>
              </w:rPr>
              <w:t xml:space="preserve"> and the number of DM-RS CDM groups without data is 2</w:t>
            </w:r>
            <w:r w:rsidRPr="008C3753">
              <w:t xml:space="preserve">, </w:t>
            </w:r>
            <w:r w:rsidRPr="008C3753">
              <w:rPr>
                <w:rFonts w:eastAsia="DengXian"/>
                <w:lang w:eastAsia="zh-CN"/>
              </w:rPr>
              <w:t>a</w:t>
            </w:r>
            <w:r w:rsidRPr="008C3753">
              <w:rPr>
                <w:lang w:eastAsia="zh-CN"/>
              </w:rPr>
              <w:t xml:space="preserve">dditional </w:t>
            </w:r>
            <w:r w:rsidRPr="008C3753">
              <w:rPr>
                <w:i/>
                <w:iCs/>
                <w:lang w:eastAsia="zh-CN"/>
              </w:rPr>
              <w:t>DM-RS position</w:t>
            </w:r>
            <w:r w:rsidRPr="008C3753">
              <w:rPr>
                <w:lang w:eastAsia="zh-CN"/>
              </w:rPr>
              <w:t xml:space="preserve"> = </w:t>
            </w:r>
            <w:r w:rsidRPr="008C3753">
              <w:rPr>
                <w:i/>
                <w:iCs/>
                <w:lang w:eastAsia="zh-CN"/>
              </w:rPr>
              <w:t>pos2</w:t>
            </w:r>
            <w:r w:rsidRPr="008C3753">
              <w:rPr>
                <w:lang w:eastAsia="zh-CN"/>
              </w:rPr>
              <w:t xml:space="preserve">, and </w:t>
            </w:r>
            <w:r w:rsidRPr="008C3753">
              <w:rPr>
                <w:i/>
                <w:iCs/>
                <w:lang w:eastAsia="zh-CN"/>
              </w:rPr>
              <w:t>l</w:t>
            </w:r>
            <w:r w:rsidRPr="008C3753">
              <w:rPr>
                <w:i/>
                <w:iCs/>
                <w:vertAlign w:val="subscript"/>
                <w:lang w:eastAsia="zh-CN"/>
              </w:rPr>
              <w:t>0</w:t>
            </w:r>
            <w:r w:rsidRPr="008C3753">
              <w:rPr>
                <w:lang w:eastAsia="zh-CN"/>
              </w:rPr>
              <w:t xml:space="preserve"> = 2 or 3 for PUSCH mapping type A, </w:t>
            </w:r>
            <w:r w:rsidRPr="008C3753">
              <w:rPr>
                <w:i/>
                <w:iCs/>
                <w:lang w:eastAsia="zh-CN"/>
              </w:rPr>
              <w:t>l</w:t>
            </w:r>
            <w:r w:rsidRPr="008C3753">
              <w:rPr>
                <w:i/>
                <w:iCs/>
                <w:vertAlign w:val="subscript"/>
                <w:lang w:eastAsia="zh-CN"/>
              </w:rPr>
              <w:t xml:space="preserve">0 </w:t>
            </w:r>
            <w:r w:rsidRPr="008C3753">
              <w:t xml:space="preserve">= </w:t>
            </w:r>
            <w:r w:rsidRPr="008C3753">
              <w:rPr>
                <w:lang w:eastAsia="zh-CN"/>
              </w:rPr>
              <w:t xml:space="preserve">0 for </w:t>
            </w:r>
            <w:r w:rsidRPr="008C3753">
              <w:t xml:space="preserve">PUSCH mapping type </w:t>
            </w:r>
            <w:r w:rsidRPr="008C3753">
              <w:rPr>
                <w:lang w:eastAsia="zh-CN"/>
              </w:rPr>
              <w:t>B as per table 6.4.1.1.3-3 of TS 38.211</w:t>
            </w:r>
            <w:r w:rsidRPr="008C3753">
              <w:t xml:space="preserve"> </w:t>
            </w:r>
            <w:r w:rsidRPr="008C3753">
              <w:rPr>
                <w:lang w:eastAsia="zh-CN"/>
              </w:rPr>
              <w:t>[17].</w:t>
            </w:r>
          </w:p>
          <w:bookmarkEnd w:id="11196"/>
          <w:p w14:paraId="45EFBC63" w14:textId="77777777" w:rsidR="00080F42" w:rsidRPr="008C3753" w:rsidRDefault="00080F42" w:rsidP="004A3FC7">
            <w:pPr>
              <w:pStyle w:val="TAN"/>
              <w:rPr>
                <w:noProof/>
              </w:rPr>
            </w:pPr>
            <w:r w:rsidRPr="008C3753">
              <w:t xml:space="preserve">NOTE </w:t>
            </w:r>
            <w:r w:rsidRPr="008C3753">
              <w:rPr>
                <w:lang w:eastAsia="zh-CN"/>
              </w:rPr>
              <w:t>2</w:t>
            </w:r>
            <w:r w:rsidRPr="008C3753">
              <w:t>:</w:t>
            </w:r>
            <w:r w:rsidRPr="008C3753">
              <w:tab/>
              <w:t>Code block size including CRC (bits)</w:t>
            </w:r>
            <w:r w:rsidRPr="008C3753">
              <w:rPr>
                <w:lang w:eastAsia="zh-CN"/>
              </w:rPr>
              <w:t xml:space="preserve"> equals to </w:t>
            </w:r>
            <w:r w:rsidRPr="008C3753">
              <w:rPr>
                <w:i/>
                <w:lang w:eastAsia="zh-CN"/>
              </w:rPr>
              <w:t>K'</w:t>
            </w:r>
            <w:r w:rsidRPr="008C3753">
              <w:rPr>
                <w:rFonts w:hint="eastAsia"/>
                <w:lang w:eastAsia="zh-CN"/>
              </w:rPr>
              <w:t xml:space="preserve"> in </w:t>
            </w:r>
            <w:r w:rsidRPr="008C3753">
              <w:rPr>
                <w:lang w:eastAsia="zh-CN"/>
              </w:rPr>
              <w:t>clause 5.2.2 of TS 38.212 [16].</w:t>
            </w:r>
          </w:p>
        </w:tc>
      </w:tr>
    </w:tbl>
    <w:p w14:paraId="3955155D" w14:textId="77777777" w:rsidR="00080F42" w:rsidRPr="008C3753" w:rsidRDefault="00080F42" w:rsidP="00080F42"/>
    <w:p w14:paraId="10217019" w14:textId="57F87271" w:rsidR="00080F42" w:rsidRPr="008C3753" w:rsidRDefault="00080F42" w:rsidP="00080F42">
      <w:pPr>
        <w:pStyle w:val="TH"/>
        <w:rPr>
          <w:lang w:eastAsia="zh-CN"/>
        </w:rPr>
      </w:pPr>
      <w:r w:rsidRPr="008C3753">
        <w:rPr>
          <w:rFonts w:eastAsia="Malgun Gothic"/>
        </w:rPr>
        <w:t>Table A.7-2: FRC parameters for</w:t>
      </w:r>
      <w:r w:rsidRPr="008C3753">
        <w:rPr>
          <w:lang w:eastAsia="zh-CN"/>
        </w:rPr>
        <w:t xml:space="preserve"> FR1 PUSCH </w:t>
      </w:r>
      <w:r w:rsidRPr="008C3753">
        <w:rPr>
          <w:rFonts w:eastAsia="Malgun Gothic"/>
        </w:rPr>
        <w:t>performance requirements</w:t>
      </w:r>
      <w:r w:rsidRPr="008C3753">
        <w:rPr>
          <w:lang w:eastAsia="zh-CN"/>
        </w:rPr>
        <w:t xml:space="preserve">, transform precoding disabled, </w:t>
      </w:r>
      <w:r w:rsidRPr="008C3753">
        <w:rPr>
          <w:rFonts w:eastAsia="DengXian"/>
          <w:lang w:eastAsia="zh-CN"/>
        </w:rPr>
        <w:t>a</w:t>
      </w:r>
      <w:r w:rsidRPr="008C3753">
        <w:rPr>
          <w:lang w:eastAsia="zh-CN"/>
        </w:rPr>
        <w:t>dditional DM-RS position</w:t>
      </w:r>
      <w:r w:rsidRPr="008C3753">
        <w:rPr>
          <w:rFonts w:eastAsia="DengXian"/>
          <w:lang w:eastAsia="zh-CN"/>
        </w:rPr>
        <w:t xml:space="preserve"> = pos1</w:t>
      </w:r>
      <w:r w:rsidRPr="008C3753">
        <w:rPr>
          <w:lang w:eastAsia="zh-CN"/>
        </w:rPr>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B94148" w:rsidRPr="008C3753" w14:paraId="4565E500" w14:textId="77777777" w:rsidTr="004A3FC7">
        <w:tc>
          <w:tcPr>
            <w:tcW w:w="3209" w:type="dxa"/>
          </w:tcPr>
          <w:p w14:paraId="6DD6245B" w14:textId="77777777" w:rsidR="00B94148" w:rsidRPr="008C3753" w:rsidRDefault="00B94148" w:rsidP="00B94148">
            <w:pPr>
              <w:pStyle w:val="TAH"/>
            </w:pPr>
            <w:r w:rsidRPr="008C3753">
              <w:t>Reference channel</w:t>
            </w:r>
          </w:p>
        </w:tc>
        <w:tc>
          <w:tcPr>
            <w:tcW w:w="3210" w:type="dxa"/>
          </w:tcPr>
          <w:p w14:paraId="4B3D9684" w14:textId="104E65FF" w:rsidR="00B94148" w:rsidRPr="008C3753" w:rsidRDefault="00B94148" w:rsidP="00B94148">
            <w:pPr>
              <w:pStyle w:val="TAH"/>
            </w:pPr>
            <w:r w:rsidRPr="008C3753">
              <w:t>G-FR1-A</w:t>
            </w:r>
            <w:r>
              <w:t>7</w:t>
            </w:r>
            <w:r w:rsidRPr="008C3753">
              <w:t>-3</w:t>
            </w:r>
          </w:p>
        </w:tc>
        <w:tc>
          <w:tcPr>
            <w:tcW w:w="3210" w:type="dxa"/>
          </w:tcPr>
          <w:p w14:paraId="14C42FAE" w14:textId="2AABA4A1" w:rsidR="00B94148" w:rsidRPr="008C3753" w:rsidRDefault="00B94148" w:rsidP="00B94148">
            <w:pPr>
              <w:pStyle w:val="TAH"/>
            </w:pPr>
            <w:r w:rsidRPr="008C3753">
              <w:t>G-FR1-A</w:t>
            </w:r>
            <w:r>
              <w:t>7</w:t>
            </w:r>
            <w:r w:rsidRPr="008C3753">
              <w:t>-4</w:t>
            </w:r>
          </w:p>
        </w:tc>
      </w:tr>
      <w:tr w:rsidR="00080F42" w:rsidRPr="008C3753" w14:paraId="39EFE01B" w14:textId="77777777" w:rsidTr="004A3FC7">
        <w:tc>
          <w:tcPr>
            <w:tcW w:w="3209" w:type="dxa"/>
          </w:tcPr>
          <w:p w14:paraId="710F1314" w14:textId="77777777" w:rsidR="00080F42" w:rsidRPr="008C3753" w:rsidRDefault="00080F42" w:rsidP="004A3FC7">
            <w:pPr>
              <w:pStyle w:val="TAL"/>
              <w:rPr>
                <w:noProof/>
              </w:rPr>
            </w:pPr>
            <w:r w:rsidRPr="008C3753">
              <w:rPr>
                <w:lang w:eastAsia="zh-CN"/>
              </w:rPr>
              <w:t xml:space="preserve">Subcarrier spacing </w:t>
            </w:r>
            <w:r w:rsidRPr="008C3753">
              <w:rPr>
                <w:rFonts w:cs="Arial"/>
                <w:lang w:eastAsia="zh-CN"/>
              </w:rPr>
              <w:t>(kHz)</w:t>
            </w:r>
          </w:p>
        </w:tc>
        <w:tc>
          <w:tcPr>
            <w:tcW w:w="3210" w:type="dxa"/>
          </w:tcPr>
          <w:p w14:paraId="6A5BDD8D" w14:textId="77777777" w:rsidR="00080F42" w:rsidRPr="008C3753" w:rsidRDefault="00080F42" w:rsidP="004A3FC7">
            <w:pPr>
              <w:pStyle w:val="TAC"/>
              <w:rPr>
                <w:noProof/>
              </w:rPr>
            </w:pPr>
            <w:r w:rsidRPr="008C3753">
              <w:rPr>
                <w:lang w:eastAsia="zh-CN"/>
              </w:rPr>
              <w:t>15</w:t>
            </w:r>
          </w:p>
        </w:tc>
        <w:tc>
          <w:tcPr>
            <w:tcW w:w="3210" w:type="dxa"/>
          </w:tcPr>
          <w:p w14:paraId="614F4AA7" w14:textId="77777777" w:rsidR="00080F42" w:rsidRPr="008C3753" w:rsidRDefault="00080F42" w:rsidP="004A3FC7">
            <w:pPr>
              <w:pStyle w:val="TAC"/>
              <w:rPr>
                <w:noProof/>
              </w:rPr>
            </w:pPr>
            <w:r w:rsidRPr="008C3753">
              <w:rPr>
                <w:lang w:eastAsia="zh-CN"/>
              </w:rPr>
              <w:t>30</w:t>
            </w:r>
          </w:p>
        </w:tc>
      </w:tr>
      <w:tr w:rsidR="00080F42" w:rsidRPr="008C3753" w14:paraId="5FC0B795" w14:textId="77777777" w:rsidTr="004A3FC7">
        <w:tc>
          <w:tcPr>
            <w:tcW w:w="3209" w:type="dxa"/>
          </w:tcPr>
          <w:p w14:paraId="427533D1" w14:textId="77777777" w:rsidR="00080F42" w:rsidRPr="008C3753" w:rsidRDefault="00080F42" w:rsidP="004A3FC7">
            <w:pPr>
              <w:pStyle w:val="TAL"/>
              <w:rPr>
                <w:noProof/>
              </w:rPr>
            </w:pPr>
            <w:r w:rsidRPr="008C3753">
              <w:t>Allocated resource blocks</w:t>
            </w:r>
          </w:p>
        </w:tc>
        <w:tc>
          <w:tcPr>
            <w:tcW w:w="3210" w:type="dxa"/>
          </w:tcPr>
          <w:p w14:paraId="2551A1C2" w14:textId="77777777" w:rsidR="00080F42" w:rsidRPr="008C3753" w:rsidRDefault="00080F42" w:rsidP="004A3FC7">
            <w:pPr>
              <w:pStyle w:val="TAC"/>
              <w:rPr>
                <w:noProof/>
              </w:rPr>
            </w:pPr>
            <w:r w:rsidRPr="008C3753">
              <w:rPr>
                <w:rFonts w:eastAsia="Yu Mincho"/>
              </w:rPr>
              <w:t>2</w:t>
            </w:r>
          </w:p>
        </w:tc>
        <w:tc>
          <w:tcPr>
            <w:tcW w:w="3210" w:type="dxa"/>
          </w:tcPr>
          <w:p w14:paraId="47B7583B" w14:textId="77777777" w:rsidR="00080F42" w:rsidRPr="008C3753" w:rsidRDefault="00080F42" w:rsidP="004A3FC7">
            <w:pPr>
              <w:pStyle w:val="TAC"/>
              <w:rPr>
                <w:noProof/>
              </w:rPr>
            </w:pPr>
            <w:r w:rsidRPr="008C3753">
              <w:rPr>
                <w:rFonts w:eastAsia="Yu Mincho"/>
              </w:rPr>
              <w:t>2</w:t>
            </w:r>
          </w:p>
        </w:tc>
      </w:tr>
      <w:tr w:rsidR="00080F42" w:rsidRPr="008C3753" w14:paraId="1E7A5A54" w14:textId="77777777" w:rsidTr="004A3FC7">
        <w:tc>
          <w:tcPr>
            <w:tcW w:w="3209" w:type="dxa"/>
          </w:tcPr>
          <w:p w14:paraId="7F4FBB66" w14:textId="77777777" w:rsidR="00080F42" w:rsidRPr="008C3753" w:rsidRDefault="00080F42" w:rsidP="004A3FC7">
            <w:pPr>
              <w:pStyle w:val="TAL"/>
              <w:rPr>
                <w:noProof/>
              </w:rPr>
            </w:pPr>
            <w:r w:rsidRPr="008C3753">
              <w:t>Data bearing CP-OFDM Symbols per slot (Note 1)</w:t>
            </w:r>
          </w:p>
        </w:tc>
        <w:tc>
          <w:tcPr>
            <w:tcW w:w="3210" w:type="dxa"/>
          </w:tcPr>
          <w:p w14:paraId="30D523F4" w14:textId="77777777" w:rsidR="00080F42" w:rsidRPr="008C3753" w:rsidRDefault="00080F42" w:rsidP="004A3FC7">
            <w:pPr>
              <w:pStyle w:val="TAC"/>
              <w:rPr>
                <w:noProof/>
              </w:rPr>
            </w:pPr>
            <w:r w:rsidRPr="008C3753">
              <w:rPr>
                <w:lang w:eastAsia="zh-CN"/>
              </w:rPr>
              <w:t>12</w:t>
            </w:r>
          </w:p>
        </w:tc>
        <w:tc>
          <w:tcPr>
            <w:tcW w:w="3210" w:type="dxa"/>
          </w:tcPr>
          <w:p w14:paraId="7BD110B1" w14:textId="77777777" w:rsidR="00080F42" w:rsidRPr="008C3753" w:rsidRDefault="00080F42" w:rsidP="004A3FC7">
            <w:pPr>
              <w:pStyle w:val="TAC"/>
              <w:rPr>
                <w:noProof/>
              </w:rPr>
            </w:pPr>
            <w:r w:rsidRPr="008C3753">
              <w:rPr>
                <w:lang w:eastAsia="zh-CN"/>
              </w:rPr>
              <w:t>12</w:t>
            </w:r>
          </w:p>
        </w:tc>
      </w:tr>
      <w:tr w:rsidR="00080F42" w:rsidRPr="008C3753" w14:paraId="3C465D3D" w14:textId="77777777" w:rsidTr="004A3FC7">
        <w:tc>
          <w:tcPr>
            <w:tcW w:w="3209" w:type="dxa"/>
          </w:tcPr>
          <w:p w14:paraId="56E7FE17" w14:textId="77777777" w:rsidR="00080F42" w:rsidRPr="008C3753" w:rsidRDefault="00080F42" w:rsidP="004A3FC7">
            <w:pPr>
              <w:pStyle w:val="TAL"/>
              <w:rPr>
                <w:noProof/>
              </w:rPr>
            </w:pPr>
            <w:r w:rsidRPr="008C3753">
              <w:t>Modulation</w:t>
            </w:r>
          </w:p>
        </w:tc>
        <w:tc>
          <w:tcPr>
            <w:tcW w:w="3210" w:type="dxa"/>
          </w:tcPr>
          <w:p w14:paraId="1D0B8D54" w14:textId="77777777" w:rsidR="00080F42" w:rsidRPr="008C3753" w:rsidRDefault="00080F42" w:rsidP="004A3FC7">
            <w:pPr>
              <w:pStyle w:val="TAC"/>
              <w:rPr>
                <w:noProof/>
              </w:rPr>
            </w:pPr>
            <w:r w:rsidRPr="008C3753">
              <w:rPr>
                <w:lang w:eastAsia="zh-CN"/>
              </w:rPr>
              <w:t>QPSK</w:t>
            </w:r>
          </w:p>
        </w:tc>
        <w:tc>
          <w:tcPr>
            <w:tcW w:w="3210" w:type="dxa"/>
          </w:tcPr>
          <w:p w14:paraId="5F39823E" w14:textId="77777777" w:rsidR="00080F42" w:rsidRPr="008C3753" w:rsidRDefault="00080F42" w:rsidP="004A3FC7">
            <w:pPr>
              <w:pStyle w:val="TAC"/>
              <w:rPr>
                <w:noProof/>
              </w:rPr>
            </w:pPr>
            <w:r w:rsidRPr="008C3753">
              <w:rPr>
                <w:lang w:eastAsia="zh-CN"/>
              </w:rPr>
              <w:t>QPSK</w:t>
            </w:r>
          </w:p>
        </w:tc>
      </w:tr>
      <w:tr w:rsidR="00080F42" w:rsidRPr="008C3753" w14:paraId="7477E4D4" w14:textId="77777777" w:rsidTr="004A3FC7">
        <w:tc>
          <w:tcPr>
            <w:tcW w:w="3209" w:type="dxa"/>
          </w:tcPr>
          <w:p w14:paraId="7273C965" w14:textId="77777777" w:rsidR="00080F42" w:rsidRPr="008C3753" w:rsidRDefault="00080F42" w:rsidP="004A3FC7">
            <w:pPr>
              <w:pStyle w:val="TAL"/>
              <w:rPr>
                <w:noProof/>
              </w:rPr>
            </w:pPr>
            <w:r w:rsidRPr="008C3753">
              <w:t>Code rate</w:t>
            </w:r>
            <w:r w:rsidRPr="008C3753">
              <w:rPr>
                <w:lang w:eastAsia="zh-CN"/>
              </w:rPr>
              <w:t xml:space="preserve"> (Note 2)</w:t>
            </w:r>
          </w:p>
        </w:tc>
        <w:tc>
          <w:tcPr>
            <w:tcW w:w="3210" w:type="dxa"/>
          </w:tcPr>
          <w:p w14:paraId="5F021888" w14:textId="77777777" w:rsidR="00080F42" w:rsidRPr="008C3753" w:rsidRDefault="00080F42" w:rsidP="004A3FC7">
            <w:pPr>
              <w:pStyle w:val="TAC"/>
              <w:rPr>
                <w:noProof/>
              </w:rPr>
            </w:pPr>
            <w:r w:rsidRPr="008C3753">
              <w:rPr>
                <w:lang w:eastAsia="zh-CN"/>
              </w:rPr>
              <w:t>157/1024</w:t>
            </w:r>
          </w:p>
        </w:tc>
        <w:tc>
          <w:tcPr>
            <w:tcW w:w="3210" w:type="dxa"/>
          </w:tcPr>
          <w:p w14:paraId="6E740886" w14:textId="77777777" w:rsidR="00080F42" w:rsidRPr="008C3753" w:rsidRDefault="00080F42" w:rsidP="004A3FC7">
            <w:pPr>
              <w:pStyle w:val="TAC"/>
              <w:rPr>
                <w:noProof/>
              </w:rPr>
            </w:pPr>
            <w:r w:rsidRPr="008C3753">
              <w:rPr>
                <w:lang w:eastAsia="zh-CN"/>
              </w:rPr>
              <w:t>157/1024</w:t>
            </w:r>
          </w:p>
        </w:tc>
      </w:tr>
      <w:tr w:rsidR="00080F42" w:rsidRPr="008C3753" w14:paraId="5F79AE0D" w14:textId="77777777" w:rsidTr="004A3FC7">
        <w:tc>
          <w:tcPr>
            <w:tcW w:w="3209" w:type="dxa"/>
          </w:tcPr>
          <w:p w14:paraId="36928570" w14:textId="77777777" w:rsidR="00080F42" w:rsidRPr="008C3753" w:rsidRDefault="00080F42" w:rsidP="004A3FC7">
            <w:pPr>
              <w:pStyle w:val="TAL"/>
              <w:rPr>
                <w:noProof/>
              </w:rPr>
            </w:pPr>
            <w:r w:rsidRPr="008C3753">
              <w:t>Payload size (bits)</w:t>
            </w:r>
          </w:p>
        </w:tc>
        <w:tc>
          <w:tcPr>
            <w:tcW w:w="3210" w:type="dxa"/>
            <w:vAlign w:val="center"/>
          </w:tcPr>
          <w:p w14:paraId="2E15ED3C" w14:textId="77777777" w:rsidR="00080F42" w:rsidRPr="008C3753" w:rsidRDefault="00080F42" w:rsidP="004A3FC7">
            <w:pPr>
              <w:pStyle w:val="TAC"/>
              <w:rPr>
                <w:noProof/>
              </w:rPr>
            </w:pPr>
            <w:r w:rsidRPr="008C3753">
              <w:rPr>
                <w:lang w:eastAsia="zh-CN"/>
              </w:rPr>
              <w:t>88</w:t>
            </w:r>
          </w:p>
        </w:tc>
        <w:tc>
          <w:tcPr>
            <w:tcW w:w="3210" w:type="dxa"/>
            <w:vAlign w:val="center"/>
          </w:tcPr>
          <w:p w14:paraId="1A3ADE95" w14:textId="77777777" w:rsidR="00080F42" w:rsidRPr="008C3753" w:rsidRDefault="00080F42" w:rsidP="004A3FC7">
            <w:pPr>
              <w:pStyle w:val="TAC"/>
              <w:rPr>
                <w:noProof/>
              </w:rPr>
            </w:pPr>
            <w:r w:rsidRPr="008C3753">
              <w:rPr>
                <w:lang w:eastAsia="zh-CN"/>
              </w:rPr>
              <w:t>88</w:t>
            </w:r>
          </w:p>
        </w:tc>
      </w:tr>
      <w:tr w:rsidR="00080F42" w:rsidRPr="008C3753" w14:paraId="38297375" w14:textId="77777777" w:rsidTr="004A3FC7">
        <w:tc>
          <w:tcPr>
            <w:tcW w:w="3209" w:type="dxa"/>
          </w:tcPr>
          <w:p w14:paraId="5A172434" w14:textId="77777777" w:rsidR="00080F42" w:rsidRPr="008C3753" w:rsidRDefault="00080F42" w:rsidP="004A3FC7">
            <w:pPr>
              <w:pStyle w:val="TAL"/>
              <w:rPr>
                <w:noProof/>
              </w:rPr>
            </w:pPr>
            <w:r w:rsidRPr="008C3753">
              <w:rPr>
                <w:szCs w:val="22"/>
              </w:rPr>
              <w:t>Transport block CRC (bits)</w:t>
            </w:r>
          </w:p>
        </w:tc>
        <w:tc>
          <w:tcPr>
            <w:tcW w:w="3210" w:type="dxa"/>
          </w:tcPr>
          <w:p w14:paraId="44D4C5EB" w14:textId="77777777" w:rsidR="00080F42" w:rsidRPr="008C3753" w:rsidRDefault="00080F42" w:rsidP="004A3FC7">
            <w:pPr>
              <w:pStyle w:val="TAC"/>
              <w:rPr>
                <w:noProof/>
              </w:rPr>
            </w:pPr>
            <w:r w:rsidRPr="008C3753">
              <w:rPr>
                <w:lang w:eastAsia="zh-CN"/>
              </w:rPr>
              <w:t>16</w:t>
            </w:r>
          </w:p>
        </w:tc>
        <w:tc>
          <w:tcPr>
            <w:tcW w:w="3210" w:type="dxa"/>
          </w:tcPr>
          <w:p w14:paraId="31B998D8" w14:textId="77777777" w:rsidR="00080F42" w:rsidRPr="008C3753" w:rsidRDefault="00080F42" w:rsidP="004A3FC7">
            <w:pPr>
              <w:pStyle w:val="TAC"/>
              <w:rPr>
                <w:noProof/>
              </w:rPr>
            </w:pPr>
            <w:r w:rsidRPr="008C3753">
              <w:rPr>
                <w:lang w:eastAsia="zh-CN"/>
              </w:rPr>
              <w:t>16</w:t>
            </w:r>
          </w:p>
        </w:tc>
      </w:tr>
      <w:tr w:rsidR="00080F42" w:rsidRPr="008C3753" w14:paraId="561C1DD7" w14:textId="77777777" w:rsidTr="004A3FC7">
        <w:tc>
          <w:tcPr>
            <w:tcW w:w="3209" w:type="dxa"/>
          </w:tcPr>
          <w:p w14:paraId="293F12F1" w14:textId="77777777" w:rsidR="00080F42" w:rsidRPr="008C3753" w:rsidRDefault="00080F42" w:rsidP="004A3FC7">
            <w:pPr>
              <w:pStyle w:val="TAL"/>
              <w:rPr>
                <w:noProof/>
              </w:rPr>
            </w:pPr>
            <w:r w:rsidRPr="008C3753">
              <w:t>Code block CRC size (bits)</w:t>
            </w:r>
          </w:p>
        </w:tc>
        <w:tc>
          <w:tcPr>
            <w:tcW w:w="3210" w:type="dxa"/>
            <w:vAlign w:val="center"/>
          </w:tcPr>
          <w:p w14:paraId="73C66D4E" w14:textId="77777777" w:rsidR="00080F42" w:rsidRPr="008C3753" w:rsidRDefault="00080F42" w:rsidP="004A3FC7">
            <w:pPr>
              <w:pStyle w:val="TAC"/>
              <w:rPr>
                <w:noProof/>
              </w:rPr>
            </w:pPr>
            <w:r w:rsidRPr="008C3753">
              <w:rPr>
                <w:lang w:eastAsia="zh-CN"/>
              </w:rPr>
              <w:t>-</w:t>
            </w:r>
          </w:p>
        </w:tc>
        <w:tc>
          <w:tcPr>
            <w:tcW w:w="3210" w:type="dxa"/>
            <w:vAlign w:val="center"/>
          </w:tcPr>
          <w:p w14:paraId="1E5C4DA9" w14:textId="77777777" w:rsidR="00080F42" w:rsidRPr="008C3753" w:rsidRDefault="00080F42" w:rsidP="004A3FC7">
            <w:pPr>
              <w:pStyle w:val="TAC"/>
              <w:rPr>
                <w:noProof/>
              </w:rPr>
            </w:pPr>
            <w:r w:rsidRPr="008C3753">
              <w:rPr>
                <w:lang w:eastAsia="zh-CN"/>
              </w:rPr>
              <w:t>-</w:t>
            </w:r>
          </w:p>
        </w:tc>
      </w:tr>
      <w:tr w:rsidR="00080F42" w:rsidRPr="008C3753" w14:paraId="5FD3705A" w14:textId="77777777" w:rsidTr="004A3FC7">
        <w:tc>
          <w:tcPr>
            <w:tcW w:w="3209" w:type="dxa"/>
          </w:tcPr>
          <w:p w14:paraId="0FB1ABF5" w14:textId="77777777" w:rsidR="00080F42" w:rsidRPr="008C3753" w:rsidRDefault="00080F42" w:rsidP="004A3FC7">
            <w:pPr>
              <w:pStyle w:val="TAL"/>
              <w:rPr>
                <w:noProof/>
              </w:rPr>
            </w:pPr>
            <w:r w:rsidRPr="008C3753">
              <w:t>Number of code blocks - C</w:t>
            </w:r>
          </w:p>
        </w:tc>
        <w:tc>
          <w:tcPr>
            <w:tcW w:w="3210" w:type="dxa"/>
            <w:vAlign w:val="center"/>
          </w:tcPr>
          <w:p w14:paraId="2E1E8A3B" w14:textId="77777777" w:rsidR="00080F42" w:rsidRPr="008C3753" w:rsidRDefault="00080F42" w:rsidP="004A3FC7">
            <w:pPr>
              <w:pStyle w:val="TAC"/>
              <w:rPr>
                <w:noProof/>
              </w:rPr>
            </w:pPr>
            <w:r w:rsidRPr="008C3753">
              <w:rPr>
                <w:lang w:eastAsia="zh-CN"/>
              </w:rPr>
              <w:t>1</w:t>
            </w:r>
          </w:p>
        </w:tc>
        <w:tc>
          <w:tcPr>
            <w:tcW w:w="3210" w:type="dxa"/>
            <w:vAlign w:val="center"/>
          </w:tcPr>
          <w:p w14:paraId="64A9C40F" w14:textId="77777777" w:rsidR="00080F42" w:rsidRPr="008C3753" w:rsidRDefault="00080F42" w:rsidP="004A3FC7">
            <w:pPr>
              <w:pStyle w:val="TAC"/>
              <w:rPr>
                <w:noProof/>
              </w:rPr>
            </w:pPr>
            <w:r w:rsidRPr="008C3753">
              <w:rPr>
                <w:lang w:eastAsia="zh-CN"/>
              </w:rPr>
              <w:t>1</w:t>
            </w:r>
          </w:p>
        </w:tc>
      </w:tr>
      <w:tr w:rsidR="00080F42" w:rsidRPr="008C3753" w14:paraId="3C38E6CD" w14:textId="77777777" w:rsidTr="004A3FC7">
        <w:tc>
          <w:tcPr>
            <w:tcW w:w="3209" w:type="dxa"/>
          </w:tcPr>
          <w:p w14:paraId="4D8A2508"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w:t>
            </w:r>
            <w:r w:rsidRPr="008C3753">
              <w:rPr>
                <w:lang w:eastAsia="zh-CN"/>
              </w:rPr>
              <w:t xml:space="preserve"> </w:t>
            </w:r>
            <w:r w:rsidRPr="008C3753">
              <w:rPr>
                <w:rFonts w:cs="Arial"/>
                <w:lang w:eastAsia="zh-CN"/>
              </w:rPr>
              <w:t>(Note 2)</w:t>
            </w:r>
          </w:p>
        </w:tc>
        <w:tc>
          <w:tcPr>
            <w:tcW w:w="3210" w:type="dxa"/>
            <w:vAlign w:val="center"/>
          </w:tcPr>
          <w:p w14:paraId="47BB72CE" w14:textId="77777777" w:rsidR="00080F42" w:rsidRPr="008C3753" w:rsidRDefault="00080F42" w:rsidP="004A3FC7">
            <w:pPr>
              <w:pStyle w:val="TAC"/>
              <w:rPr>
                <w:noProof/>
              </w:rPr>
            </w:pPr>
            <w:r w:rsidRPr="008C3753">
              <w:rPr>
                <w:rFonts w:cs="Arial"/>
                <w:szCs w:val="18"/>
              </w:rPr>
              <w:t>104</w:t>
            </w:r>
          </w:p>
        </w:tc>
        <w:tc>
          <w:tcPr>
            <w:tcW w:w="3210" w:type="dxa"/>
            <w:vAlign w:val="center"/>
          </w:tcPr>
          <w:p w14:paraId="7D302CF0" w14:textId="77777777" w:rsidR="00080F42" w:rsidRPr="008C3753" w:rsidRDefault="00080F42" w:rsidP="004A3FC7">
            <w:pPr>
              <w:pStyle w:val="TAC"/>
              <w:rPr>
                <w:noProof/>
              </w:rPr>
            </w:pPr>
            <w:r w:rsidRPr="008C3753">
              <w:rPr>
                <w:rFonts w:cs="Arial"/>
                <w:szCs w:val="18"/>
              </w:rPr>
              <w:t>104</w:t>
            </w:r>
          </w:p>
        </w:tc>
      </w:tr>
      <w:tr w:rsidR="00080F42" w:rsidRPr="008C3753" w14:paraId="5D04F94A" w14:textId="77777777" w:rsidTr="004A3FC7">
        <w:tc>
          <w:tcPr>
            <w:tcW w:w="3209" w:type="dxa"/>
          </w:tcPr>
          <w:p w14:paraId="6DFB2ACD" w14:textId="77777777" w:rsidR="00080F42" w:rsidRPr="008C3753" w:rsidRDefault="00080F42" w:rsidP="004A3FC7">
            <w:pPr>
              <w:pStyle w:val="TAL"/>
              <w:rPr>
                <w:noProof/>
              </w:rPr>
            </w:pPr>
            <w:r w:rsidRPr="008C3753">
              <w:t xml:space="preserve">Total number of bits per </w:t>
            </w:r>
            <w:r w:rsidRPr="008C3753">
              <w:rPr>
                <w:lang w:eastAsia="zh-CN"/>
              </w:rPr>
              <w:t>slot</w:t>
            </w:r>
          </w:p>
        </w:tc>
        <w:tc>
          <w:tcPr>
            <w:tcW w:w="3210" w:type="dxa"/>
            <w:vAlign w:val="center"/>
          </w:tcPr>
          <w:p w14:paraId="57A5DCA1" w14:textId="77777777" w:rsidR="00080F42" w:rsidRPr="008C3753" w:rsidRDefault="00080F42" w:rsidP="004A3FC7">
            <w:pPr>
              <w:pStyle w:val="TAC"/>
              <w:rPr>
                <w:noProof/>
              </w:rPr>
            </w:pPr>
            <w:r w:rsidRPr="008C3753">
              <w:rPr>
                <w:lang w:eastAsia="zh-CN"/>
              </w:rPr>
              <w:t>576</w:t>
            </w:r>
          </w:p>
        </w:tc>
        <w:tc>
          <w:tcPr>
            <w:tcW w:w="3210" w:type="dxa"/>
            <w:vAlign w:val="center"/>
          </w:tcPr>
          <w:p w14:paraId="110DE488" w14:textId="77777777" w:rsidR="00080F42" w:rsidRPr="008C3753" w:rsidRDefault="00080F42" w:rsidP="004A3FC7">
            <w:pPr>
              <w:pStyle w:val="TAC"/>
              <w:rPr>
                <w:noProof/>
              </w:rPr>
            </w:pPr>
            <w:r w:rsidRPr="008C3753">
              <w:rPr>
                <w:lang w:eastAsia="zh-CN"/>
              </w:rPr>
              <w:t>576</w:t>
            </w:r>
          </w:p>
        </w:tc>
      </w:tr>
      <w:tr w:rsidR="00080F42" w:rsidRPr="008C3753" w14:paraId="73E19B16" w14:textId="77777777" w:rsidTr="004A3FC7">
        <w:tc>
          <w:tcPr>
            <w:tcW w:w="3209" w:type="dxa"/>
          </w:tcPr>
          <w:p w14:paraId="22DC7B74" w14:textId="77777777" w:rsidR="00080F42" w:rsidRPr="008C3753" w:rsidRDefault="00080F42" w:rsidP="004A3FC7">
            <w:pPr>
              <w:pStyle w:val="TAL"/>
              <w:rPr>
                <w:noProof/>
              </w:rPr>
            </w:pPr>
            <w:r w:rsidRPr="008C3753">
              <w:t>Total resource elements per slot</w:t>
            </w:r>
          </w:p>
        </w:tc>
        <w:tc>
          <w:tcPr>
            <w:tcW w:w="3210" w:type="dxa"/>
          </w:tcPr>
          <w:p w14:paraId="7F78D65F" w14:textId="77777777" w:rsidR="00080F42" w:rsidRPr="008C3753" w:rsidRDefault="00080F42" w:rsidP="004A3FC7">
            <w:pPr>
              <w:pStyle w:val="TAC"/>
              <w:rPr>
                <w:noProof/>
              </w:rPr>
            </w:pPr>
            <w:r w:rsidRPr="008C3753">
              <w:rPr>
                <w:lang w:eastAsia="zh-CN"/>
              </w:rPr>
              <w:t>288</w:t>
            </w:r>
          </w:p>
        </w:tc>
        <w:tc>
          <w:tcPr>
            <w:tcW w:w="3210" w:type="dxa"/>
          </w:tcPr>
          <w:p w14:paraId="59C4F46B" w14:textId="77777777" w:rsidR="00080F42" w:rsidRPr="008C3753" w:rsidRDefault="00080F42" w:rsidP="004A3FC7">
            <w:pPr>
              <w:pStyle w:val="TAC"/>
              <w:rPr>
                <w:noProof/>
              </w:rPr>
            </w:pPr>
            <w:r w:rsidRPr="008C3753">
              <w:rPr>
                <w:lang w:eastAsia="zh-CN"/>
              </w:rPr>
              <w:t>288</w:t>
            </w:r>
          </w:p>
        </w:tc>
      </w:tr>
      <w:tr w:rsidR="00080F42" w:rsidRPr="008C3753" w14:paraId="5BF0040C" w14:textId="77777777" w:rsidTr="004A3FC7">
        <w:tc>
          <w:tcPr>
            <w:tcW w:w="9629" w:type="dxa"/>
            <w:gridSpan w:val="3"/>
          </w:tcPr>
          <w:p w14:paraId="3107A29D" w14:textId="77777777" w:rsidR="00080F42" w:rsidRPr="008C3753" w:rsidRDefault="00080F42" w:rsidP="004A3FC7">
            <w:pPr>
              <w:pStyle w:val="TAN"/>
              <w:rPr>
                <w:lang w:eastAsia="zh-CN"/>
              </w:rPr>
            </w:pPr>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rPr>
                <w:lang w:eastAsia="zh-CN"/>
              </w:rPr>
              <w:t xml:space="preserve"> and the number of DM-RS CDM groups without data is 2</w:t>
            </w:r>
            <w:r w:rsidRPr="008C3753">
              <w:t xml:space="preserve">, </w:t>
            </w:r>
            <w:r w:rsidRPr="008C3753">
              <w:rPr>
                <w:rFonts w:eastAsia="DengXian"/>
                <w:i/>
                <w:iCs/>
                <w:lang w:eastAsia="zh-CN"/>
              </w:rPr>
              <w:t>a</w:t>
            </w:r>
            <w:r w:rsidRPr="008C3753">
              <w:rPr>
                <w:i/>
                <w:iCs/>
                <w:lang w:eastAsia="zh-CN"/>
              </w:rPr>
              <w:t>dditional DM-RS position</w:t>
            </w:r>
            <w:r w:rsidRPr="008C3753">
              <w:rPr>
                <w:rFonts w:eastAsia="DengXian"/>
                <w:lang w:eastAsia="zh-CN"/>
              </w:rPr>
              <w:t xml:space="preserve"> = </w:t>
            </w:r>
            <w:r w:rsidRPr="008C3753">
              <w:rPr>
                <w:rFonts w:eastAsia="DengXian"/>
                <w:i/>
                <w:iCs/>
                <w:lang w:eastAsia="zh-CN"/>
              </w:rPr>
              <w:t>pos1</w:t>
            </w:r>
            <w:r w:rsidRPr="008C3753">
              <w:rPr>
                <w:lang w:eastAsia="zh-CN"/>
              </w:rPr>
              <w:t>,</w:t>
            </w:r>
            <w:r w:rsidRPr="008C3753">
              <w:t xml:space="preserve"> </w:t>
            </w:r>
            <w:r w:rsidRPr="008C3753">
              <w:rPr>
                <w:i/>
                <w:lang w:eastAsia="zh-CN"/>
              </w:rPr>
              <w:t>l</w:t>
            </w:r>
            <w:r w:rsidRPr="008C3753">
              <w:rPr>
                <w:i/>
                <w:vertAlign w:val="subscript"/>
                <w:lang w:eastAsia="zh-CN"/>
              </w:rPr>
              <w:t xml:space="preserve">0 </w:t>
            </w:r>
            <w:r w:rsidRPr="008C3753">
              <w:t>= 2</w:t>
            </w:r>
            <w:r w:rsidRPr="008C3753">
              <w:rPr>
                <w:lang w:eastAsia="zh-CN"/>
              </w:rPr>
              <w:t xml:space="preserve"> and </w:t>
            </w:r>
            <w:r w:rsidRPr="008C3753">
              <w:rPr>
                <w:i/>
                <w:lang w:eastAsia="zh-CN"/>
              </w:rPr>
              <w:t xml:space="preserve">l </w:t>
            </w:r>
            <w:r w:rsidRPr="008C3753">
              <w:rPr>
                <w:lang w:eastAsia="zh-CN"/>
              </w:rPr>
              <w:t>= 11</w:t>
            </w:r>
            <w:r w:rsidRPr="008C3753">
              <w:t xml:space="preserve"> </w:t>
            </w:r>
            <w:r w:rsidRPr="008C3753">
              <w:rPr>
                <w:lang w:eastAsia="zh-CN"/>
              </w:rPr>
              <w:t xml:space="preserve">for </w:t>
            </w:r>
            <w:r w:rsidRPr="008C3753">
              <w:t>PUSCH mapping type A</w:t>
            </w:r>
            <w:r w:rsidRPr="008C3753">
              <w:rPr>
                <w:lang w:eastAsia="zh-CN"/>
              </w:rPr>
              <w:t xml:space="preserve">, </w:t>
            </w:r>
            <w:r w:rsidRPr="008C3753">
              <w:rPr>
                <w:i/>
                <w:lang w:eastAsia="zh-CN"/>
              </w:rPr>
              <w:t>l</w:t>
            </w:r>
            <w:r w:rsidRPr="008C3753">
              <w:rPr>
                <w:i/>
                <w:vertAlign w:val="subscript"/>
                <w:lang w:eastAsia="zh-CN"/>
              </w:rPr>
              <w:t xml:space="preserve">0 </w:t>
            </w:r>
            <w:r w:rsidRPr="008C3753">
              <w:t xml:space="preserve">= </w:t>
            </w:r>
            <w:r w:rsidRPr="008C3753">
              <w:rPr>
                <w:lang w:eastAsia="zh-CN"/>
              </w:rPr>
              <w:t xml:space="preserve">0 and </w:t>
            </w:r>
            <w:r w:rsidRPr="008C3753">
              <w:rPr>
                <w:i/>
                <w:lang w:eastAsia="zh-CN"/>
              </w:rPr>
              <w:t xml:space="preserve">l </w:t>
            </w:r>
            <w:r w:rsidRPr="008C3753">
              <w:rPr>
                <w:lang w:eastAsia="zh-CN"/>
              </w:rPr>
              <w:t>= 10</w:t>
            </w:r>
            <w:r w:rsidRPr="008C3753">
              <w:t xml:space="preserve"> </w:t>
            </w:r>
            <w:r w:rsidRPr="008C3753">
              <w:rPr>
                <w:lang w:eastAsia="zh-CN"/>
              </w:rPr>
              <w:t xml:space="preserve">for </w:t>
            </w:r>
            <w:r w:rsidRPr="008C3753">
              <w:t xml:space="preserve">PUSCH mapping type </w:t>
            </w:r>
            <w:r w:rsidRPr="008C3753">
              <w:rPr>
                <w:lang w:eastAsia="zh-CN"/>
              </w:rPr>
              <w:t xml:space="preserve">B </w:t>
            </w:r>
            <w:r w:rsidRPr="008C3753">
              <w:t>as per table 6.4.1.1.3-3 of TS 38.211 [17].</w:t>
            </w:r>
          </w:p>
          <w:p w14:paraId="0CF63230" w14:textId="77777777" w:rsidR="00080F42" w:rsidRPr="008C3753" w:rsidRDefault="00080F42" w:rsidP="004A3FC7">
            <w:pPr>
              <w:pStyle w:val="TAN"/>
              <w:rPr>
                <w:noProof/>
              </w:rPr>
            </w:pPr>
            <w:r w:rsidRPr="008C3753">
              <w:t xml:space="preserve">NOTE </w:t>
            </w:r>
            <w:r w:rsidRPr="008C3753">
              <w:rPr>
                <w:lang w:eastAsia="zh-CN"/>
              </w:rPr>
              <w:t>2</w:t>
            </w:r>
            <w:r w:rsidRPr="008C3753">
              <w:t>:</w:t>
            </w:r>
            <w:r w:rsidRPr="008C3753">
              <w:tab/>
              <w:t>Code block size including CRC (bits)</w:t>
            </w:r>
            <w:r w:rsidRPr="008C3753">
              <w:rPr>
                <w:lang w:eastAsia="zh-CN"/>
              </w:rPr>
              <w:t xml:space="preserve"> equals to </w:t>
            </w:r>
            <w:r w:rsidRPr="008C3753">
              <w:rPr>
                <w:i/>
                <w:lang w:eastAsia="zh-CN"/>
              </w:rPr>
              <w:t>K'</w:t>
            </w:r>
            <w:r w:rsidRPr="008C3753">
              <w:rPr>
                <w:rFonts w:hint="eastAsia"/>
                <w:lang w:eastAsia="zh-CN"/>
              </w:rPr>
              <w:t xml:space="preserve"> in </w:t>
            </w:r>
            <w:r w:rsidRPr="008C3753">
              <w:rPr>
                <w:lang w:eastAsia="zh-CN"/>
              </w:rPr>
              <w:t>clause 5.2.2 of TS 38.212 [16].</w:t>
            </w:r>
          </w:p>
        </w:tc>
      </w:tr>
    </w:tbl>
    <w:p w14:paraId="196553BC" w14:textId="77777777" w:rsidR="00080F42" w:rsidRPr="008C3753" w:rsidRDefault="00080F42" w:rsidP="00D519A7">
      <w:pPr>
        <w:rPr>
          <w:lang w:eastAsia="zh-CN"/>
        </w:rPr>
      </w:pPr>
    </w:p>
    <w:p w14:paraId="0D3B035E" w14:textId="77777777" w:rsidR="00D519A7" w:rsidRPr="008C3753" w:rsidRDefault="00D519A7">
      <w:pPr>
        <w:spacing w:after="0"/>
        <w:rPr>
          <w:rFonts w:ascii="Arial" w:hAnsi="Arial"/>
          <w:sz w:val="36"/>
        </w:rPr>
      </w:pPr>
      <w:bookmarkStart w:id="11197" w:name="_Toc21100225"/>
      <w:bookmarkStart w:id="11198" w:name="_Toc29810023"/>
      <w:bookmarkStart w:id="11199" w:name="_Toc36645416"/>
      <w:bookmarkStart w:id="11200" w:name="_Toc37272470"/>
      <w:bookmarkStart w:id="11201" w:name="_Toc45884717"/>
      <w:r w:rsidRPr="008C3753">
        <w:br w:type="page"/>
      </w:r>
    </w:p>
    <w:p w14:paraId="7FA711F5" w14:textId="10B51032" w:rsidR="00EB0004" w:rsidRPr="008C3753" w:rsidRDefault="00EB0004" w:rsidP="00EB0004">
      <w:pPr>
        <w:pStyle w:val="Heading8"/>
      </w:pPr>
      <w:bookmarkStart w:id="11202" w:name="_Toc53182749"/>
      <w:bookmarkStart w:id="11203" w:name="_Toc58860536"/>
      <w:bookmarkStart w:id="11204" w:name="_Toc61182653"/>
      <w:bookmarkStart w:id="11205" w:name="_Toc66782646"/>
      <w:bookmarkStart w:id="11206" w:name="_Toc74967880"/>
      <w:bookmarkStart w:id="11207" w:name="_Toc76545331"/>
      <w:bookmarkStart w:id="11208" w:name="_Toc82598715"/>
      <w:bookmarkStart w:id="11209" w:name="_Toc89954363"/>
      <w:bookmarkStart w:id="11210" w:name="_Toc98774458"/>
      <w:bookmarkStart w:id="11211" w:name="_Toc106200438"/>
      <w:bookmarkStart w:id="11212" w:name="_Toc115190995"/>
      <w:bookmarkStart w:id="11213" w:name="_Toc122003566"/>
      <w:bookmarkStart w:id="11214" w:name="_Toc124155334"/>
      <w:bookmarkStart w:id="11215" w:name="_Toc131534107"/>
      <w:bookmarkStart w:id="11216" w:name="_Toc137399986"/>
      <w:bookmarkStart w:id="11217" w:name="_Toc147177357"/>
      <w:r w:rsidRPr="008C3753">
        <w:lastRenderedPageBreak/>
        <w:t>Annex B</w:t>
      </w:r>
      <w:r w:rsidR="000B6A4F" w:rsidRPr="008C3753">
        <w:t xml:space="preserve"> (</w:t>
      </w:r>
      <w:r w:rsidRPr="008C3753">
        <w:t>normative):</w:t>
      </w:r>
      <w:r w:rsidRPr="008C3753">
        <w:br/>
      </w:r>
      <w:r w:rsidR="009031A2" w:rsidRPr="008C3753">
        <w:t>Environmental requirements for the BS equipment</w:t>
      </w:r>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p>
    <w:p w14:paraId="7F01146A" w14:textId="5F295149" w:rsidR="00A639C7" w:rsidRPr="008C3753" w:rsidRDefault="00A639C7" w:rsidP="0071353E">
      <w:pPr>
        <w:pStyle w:val="Heading1"/>
      </w:pPr>
      <w:bookmarkStart w:id="11218" w:name="_Toc21100226"/>
      <w:bookmarkStart w:id="11219" w:name="_Toc29810024"/>
      <w:bookmarkStart w:id="11220" w:name="_Toc36645417"/>
      <w:bookmarkStart w:id="11221" w:name="_Toc37272471"/>
      <w:bookmarkStart w:id="11222" w:name="_Toc45884718"/>
      <w:bookmarkStart w:id="11223" w:name="_Toc53182750"/>
      <w:bookmarkStart w:id="11224" w:name="_Toc58860537"/>
      <w:bookmarkStart w:id="11225" w:name="_Toc61182654"/>
      <w:bookmarkStart w:id="11226" w:name="_Toc66782647"/>
      <w:bookmarkStart w:id="11227" w:name="_Toc74967881"/>
      <w:bookmarkStart w:id="11228" w:name="_Toc76545332"/>
      <w:bookmarkStart w:id="11229" w:name="_Toc82598716"/>
      <w:bookmarkStart w:id="11230" w:name="_Toc89954364"/>
      <w:bookmarkStart w:id="11231" w:name="_Toc98774459"/>
      <w:bookmarkStart w:id="11232" w:name="_Toc106200439"/>
      <w:bookmarkStart w:id="11233" w:name="_Toc115190996"/>
      <w:bookmarkStart w:id="11234" w:name="_Toc122003567"/>
      <w:bookmarkStart w:id="11235" w:name="_Toc124155335"/>
      <w:bookmarkStart w:id="11236" w:name="_Toc131534108"/>
      <w:bookmarkStart w:id="11237" w:name="_Toc137399987"/>
      <w:bookmarkStart w:id="11238" w:name="_Toc147177358"/>
      <w:r w:rsidRPr="008C3753">
        <w:t>B.1</w:t>
      </w:r>
      <w:r w:rsidR="0071353E" w:rsidRPr="008C3753">
        <w:tab/>
      </w:r>
      <w:r w:rsidRPr="008C3753">
        <w:t>General</w:t>
      </w:r>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p>
    <w:p w14:paraId="67792A9B" w14:textId="77777777" w:rsidR="00A639C7" w:rsidRPr="008C3753" w:rsidRDefault="00A639C7" w:rsidP="00A639C7">
      <w:pPr>
        <w:rPr>
          <w:rFonts w:cs="v4.2.0"/>
        </w:rPr>
      </w:pPr>
      <w:r w:rsidRPr="008C3753">
        <w:rPr>
          <w:rFonts w:cs="v4.2.0"/>
        </w:rPr>
        <w:t>For each test in the present document, the environmental conditions under which the BS is to be tested are defined.</w:t>
      </w:r>
    </w:p>
    <w:p w14:paraId="2E645F24" w14:textId="4ADC580A" w:rsidR="00A639C7" w:rsidRPr="008C3753" w:rsidRDefault="00A639C7" w:rsidP="0071353E">
      <w:pPr>
        <w:pStyle w:val="Heading1"/>
      </w:pPr>
      <w:bookmarkStart w:id="11239" w:name="_Toc21100227"/>
      <w:bookmarkStart w:id="11240" w:name="_Toc29810025"/>
      <w:bookmarkStart w:id="11241" w:name="_Toc36645418"/>
      <w:bookmarkStart w:id="11242" w:name="_Toc37272472"/>
      <w:bookmarkStart w:id="11243" w:name="_Toc45884719"/>
      <w:bookmarkStart w:id="11244" w:name="_Toc53182751"/>
      <w:bookmarkStart w:id="11245" w:name="_Toc58860538"/>
      <w:bookmarkStart w:id="11246" w:name="_Toc61182655"/>
      <w:bookmarkStart w:id="11247" w:name="_Toc66782648"/>
      <w:bookmarkStart w:id="11248" w:name="_Toc74967882"/>
      <w:bookmarkStart w:id="11249" w:name="_Toc76545333"/>
      <w:bookmarkStart w:id="11250" w:name="_Toc82598717"/>
      <w:bookmarkStart w:id="11251" w:name="_Toc89954365"/>
      <w:bookmarkStart w:id="11252" w:name="_Toc98774460"/>
      <w:bookmarkStart w:id="11253" w:name="_Toc106200440"/>
      <w:bookmarkStart w:id="11254" w:name="_Toc115190997"/>
      <w:bookmarkStart w:id="11255" w:name="_Toc122003568"/>
      <w:bookmarkStart w:id="11256" w:name="_Toc124155336"/>
      <w:bookmarkStart w:id="11257" w:name="_Toc131534109"/>
      <w:bookmarkStart w:id="11258" w:name="_Toc137399988"/>
      <w:bookmarkStart w:id="11259" w:name="_Toc147177359"/>
      <w:r w:rsidRPr="008C3753">
        <w:t>B.2</w:t>
      </w:r>
      <w:r w:rsidR="0071353E" w:rsidRPr="008C3753">
        <w:tab/>
      </w:r>
      <w:r w:rsidRPr="008C3753">
        <w:t>Normal test environment</w:t>
      </w:r>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p>
    <w:p w14:paraId="5BA2B1F5" w14:textId="77777777" w:rsidR="00A639C7" w:rsidRPr="008C3753" w:rsidRDefault="00A639C7" w:rsidP="00A639C7">
      <w:r w:rsidRPr="008C3753">
        <w:t>When a normal test environment is specified for a test, the test should be performed within the minimum and maximum limits of the conditions stated in table B.1.</w:t>
      </w:r>
    </w:p>
    <w:p w14:paraId="0B91E198" w14:textId="77777777" w:rsidR="00A639C7" w:rsidRPr="008C3753" w:rsidRDefault="00A639C7" w:rsidP="00A639C7">
      <w:pPr>
        <w:pStyle w:val="TH"/>
      </w:pPr>
      <w:r w:rsidRPr="008C3753">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1852"/>
        <w:gridCol w:w="1843"/>
      </w:tblGrid>
      <w:tr w:rsidR="003C5595" w:rsidRPr="008C3753" w14:paraId="7519445C" w14:textId="77777777" w:rsidTr="00D519A7">
        <w:trPr>
          <w:cantSplit/>
          <w:jc w:val="center"/>
        </w:trPr>
        <w:tc>
          <w:tcPr>
            <w:tcW w:w="1837" w:type="dxa"/>
          </w:tcPr>
          <w:p w14:paraId="768832AC" w14:textId="77777777" w:rsidR="00A639C7" w:rsidRPr="008C3753" w:rsidRDefault="00A639C7" w:rsidP="00081372">
            <w:pPr>
              <w:pStyle w:val="TAH"/>
              <w:rPr>
                <w:rFonts w:cs="v4.2.0"/>
              </w:rPr>
            </w:pPr>
            <w:r w:rsidRPr="008C3753">
              <w:rPr>
                <w:rFonts w:cs="v4.2.0"/>
              </w:rPr>
              <w:t>Condition</w:t>
            </w:r>
          </w:p>
        </w:tc>
        <w:tc>
          <w:tcPr>
            <w:tcW w:w="1852" w:type="dxa"/>
          </w:tcPr>
          <w:p w14:paraId="620CE200" w14:textId="77777777" w:rsidR="00A639C7" w:rsidRPr="008C3753" w:rsidRDefault="00A639C7" w:rsidP="00081372">
            <w:pPr>
              <w:pStyle w:val="TAH"/>
              <w:rPr>
                <w:rFonts w:cs="v4.2.0"/>
              </w:rPr>
            </w:pPr>
            <w:r w:rsidRPr="008C3753">
              <w:rPr>
                <w:rFonts w:cs="v4.2.0"/>
              </w:rPr>
              <w:t>Minimum</w:t>
            </w:r>
          </w:p>
        </w:tc>
        <w:tc>
          <w:tcPr>
            <w:tcW w:w="1843" w:type="dxa"/>
          </w:tcPr>
          <w:p w14:paraId="2346FB09" w14:textId="77777777" w:rsidR="00A639C7" w:rsidRPr="008C3753" w:rsidRDefault="00A639C7" w:rsidP="00081372">
            <w:pPr>
              <w:pStyle w:val="TAH"/>
              <w:rPr>
                <w:rFonts w:cs="v4.2.0"/>
              </w:rPr>
            </w:pPr>
            <w:r w:rsidRPr="008C3753">
              <w:rPr>
                <w:rFonts w:cs="v4.2.0"/>
              </w:rPr>
              <w:t>Maximum</w:t>
            </w:r>
          </w:p>
        </w:tc>
      </w:tr>
      <w:tr w:rsidR="003C5595" w:rsidRPr="008C3753" w14:paraId="08DF17F6" w14:textId="77777777" w:rsidTr="00D519A7">
        <w:trPr>
          <w:cantSplit/>
          <w:jc w:val="center"/>
        </w:trPr>
        <w:tc>
          <w:tcPr>
            <w:tcW w:w="1837" w:type="dxa"/>
          </w:tcPr>
          <w:p w14:paraId="6560712F" w14:textId="77777777" w:rsidR="00A639C7" w:rsidRPr="008C3753" w:rsidRDefault="00A639C7" w:rsidP="00081372">
            <w:pPr>
              <w:pStyle w:val="TAL"/>
              <w:rPr>
                <w:rFonts w:cs="v4.2.0"/>
              </w:rPr>
            </w:pPr>
            <w:r w:rsidRPr="008C3753">
              <w:rPr>
                <w:rFonts w:cs="v4.2.0"/>
              </w:rPr>
              <w:t>Barometric pressure</w:t>
            </w:r>
          </w:p>
        </w:tc>
        <w:tc>
          <w:tcPr>
            <w:tcW w:w="1852" w:type="dxa"/>
          </w:tcPr>
          <w:p w14:paraId="3FE30A57" w14:textId="77777777" w:rsidR="00A639C7" w:rsidRPr="008C3753" w:rsidRDefault="00A639C7" w:rsidP="00081372">
            <w:pPr>
              <w:pStyle w:val="TAL"/>
              <w:rPr>
                <w:rFonts w:cs="v4.2.0"/>
              </w:rPr>
            </w:pPr>
            <w:r w:rsidRPr="008C3753">
              <w:rPr>
                <w:rFonts w:cs="v4.2.0"/>
              </w:rPr>
              <w:t>86 kPa</w:t>
            </w:r>
          </w:p>
        </w:tc>
        <w:tc>
          <w:tcPr>
            <w:tcW w:w="1843" w:type="dxa"/>
          </w:tcPr>
          <w:p w14:paraId="04108586" w14:textId="77777777" w:rsidR="00A639C7" w:rsidRPr="008C3753" w:rsidRDefault="00A639C7" w:rsidP="00081372">
            <w:pPr>
              <w:pStyle w:val="TAL"/>
              <w:rPr>
                <w:rFonts w:cs="v4.2.0"/>
              </w:rPr>
            </w:pPr>
            <w:r w:rsidRPr="008C3753">
              <w:rPr>
                <w:rFonts w:cs="v4.2.0"/>
              </w:rPr>
              <w:t>106 kPa</w:t>
            </w:r>
          </w:p>
        </w:tc>
      </w:tr>
      <w:tr w:rsidR="003C5595" w:rsidRPr="008C3753" w14:paraId="308C5A52" w14:textId="77777777" w:rsidTr="00D519A7">
        <w:trPr>
          <w:cantSplit/>
          <w:jc w:val="center"/>
        </w:trPr>
        <w:tc>
          <w:tcPr>
            <w:tcW w:w="1837" w:type="dxa"/>
          </w:tcPr>
          <w:p w14:paraId="71A6E745" w14:textId="77777777" w:rsidR="00A639C7" w:rsidRPr="008C3753" w:rsidRDefault="00A639C7" w:rsidP="00081372">
            <w:pPr>
              <w:pStyle w:val="TAL"/>
              <w:rPr>
                <w:rFonts w:cs="v4.2.0"/>
              </w:rPr>
            </w:pPr>
            <w:r w:rsidRPr="008C3753">
              <w:rPr>
                <w:rFonts w:cs="v4.2.0"/>
              </w:rPr>
              <w:t>Temperature</w:t>
            </w:r>
          </w:p>
        </w:tc>
        <w:tc>
          <w:tcPr>
            <w:tcW w:w="1852" w:type="dxa"/>
          </w:tcPr>
          <w:p w14:paraId="2B033708" w14:textId="77777777" w:rsidR="00A639C7" w:rsidRPr="008C3753" w:rsidRDefault="00A639C7" w:rsidP="00081372">
            <w:pPr>
              <w:pStyle w:val="TAL"/>
              <w:rPr>
                <w:rFonts w:cs="v4.2.0"/>
              </w:rPr>
            </w:pPr>
            <w:r w:rsidRPr="008C3753">
              <w:rPr>
                <w:rFonts w:cs="v4.2.0"/>
              </w:rPr>
              <w:t xml:space="preserve">15 </w:t>
            </w:r>
            <w:r w:rsidRPr="008C3753">
              <w:rPr>
                <w:rFonts w:cs="v4.2.0"/>
              </w:rPr>
              <w:sym w:font="Symbol" w:char="F0B0"/>
            </w:r>
            <w:r w:rsidRPr="008C3753">
              <w:rPr>
                <w:rFonts w:cs="v4.2.0"/>
              </w:rPr>
              <w:t>C</w:t>
            </w:r>
          </w:p>
        </w:tc>
        <w:tc>
          <w:tcPr>
            <w:tcW w:w="1843" w:type="dxa"/>
          </w:tcPr>
          <w:p w14:paraId="3562F637" w14:textId="77777777" w:rsidR="00A639C7" w:rsidRPr="008C3753" w:rsidRDefault="00A639C7" w:rsidP="00081372">
            <w:pPr>
              <w:pStyle w:val="TAL"/>
              <w:rPr>
                <w:rFonts w:cs="v4.2.0"/>
              </w:rPr>
            </w:pPr>
            <w:r w:rsidRPr="008C3753">
              <w:rPr>
                <w:rFonts w:cs="v4.2.0"/>
              </w:rPr>
              <w:t xml:space="preserve">30 </w:t>
            </w:r>
            <w:r w:rsidRPr="008C3753">
              <w:rPr>
                <w:rFonts w:cs="v4.2.0"/>
              </w:rPr>
              <w:sym w:font="Symbol" w:char="F0B0"/>
            </w:r>
            <w:r w:rsidRPr="008C3753">
              <w:rPr>
                <w:rFonts w:cs="v4.2.0"/>
              </w:rPr>
              <w:t>C</w:t>
            </w:r>
          </w:p>
        </w:tc>
      </w:tr>
      <w:tr w:rsidR="003C5595" w:rsidRPr="008C3753" w14:paraId="19133CB9" w14:textId="77777777" w:rsidTr="00D519A7">
        <w:trPr>
          <w:cantSplit/>
          <w:jc w:val="center"/>
        </w:trPr>
        <w:tc>
          <w:tcPr>
            <w:tcW w:w="1837" w:type="dxa"/>
          </w:tcPr>
          <w:p w14:paraId="1371DA6D" w14:textId="77777777" w:rsidR="00A639C7" w:rsidRPr="008C3753" w:rsidRDefault="00A639C7" w:rsidP="00081372">
            <w:pPr>
              <w:pStyle w:val="TAL"/>
              <w:rPr>
                <w:rFonts w:cs="v4.2.0"/>
              </w:rPr>
            </w:pPr>
            <w:r w:rsidRPr="008C3753">
              <w:rPr>
                <w:rFonts w:cs="v4.2.0"/>
              </w:rPr>
              <w:t xml:space="preserve">Relative humidity </w:t>
            </w:r>
          </w:p>
        </w:tc>
        <w:tc>
          <w:tcPr>
            <w:tcW w:w="1852" w:type="dxa"/>
          </w:tcPr>
          <w:p w14:paraId="11D54AE3" w14:textId="77777777" w:rsidR="00A639C7" w:rsidRPr="008C3753" w:rsidRDefault="00A639C7" w:rsidP="00081372">
            <w:pPr>
              <w:pStyle w:val="TAL"/>
              <w:rPr>
                <w:rFonts w:cs="v4.2.0"/>
              </w:rPr>
            </w:pPr>
            <w:r w:rsidRPr="008C3753">
              <w:rPr>
                <w:rFonts w:cs="v4.2.0"/>
              </w:rPr>
              <w:t>20 %</w:t>
            </w:r>
          </w:p>
        </w:tc>
        <w:tc>
          <w:tcPr>
            <w:tcW w:w="1843" w:type="dxa"/>
          </w:tcPr>
          <w:p w14:paraId="3EA69E49" w14:textId="77777777" w:rsidR="00A639C7" w:rsidRPr="008C3753" w:rsidRDefault="00A639C7" w:rsidP="00081372">
            <w:pPr>
              <w:pStyle w:val="TAL"/>
              <w:rPr>
                <w:rFonts w:cs="v4.2.0"/>
              </w:rPr>
            </w:pPr>
            <w:r w:rsidRPr="008C3753">
              <w:rPr>
                <w:rFonts w:cs="v4.2.0"/>
              </w:rPr>
              <w:t>85 %</w:t>
            </w:r>
          </w:p>
        </w:tc>
      </w:tr>
      <w:tr w:rsidR="003C5595" w:rsidRPr="008C3753" w14:paraId="1D58BEDB" w14:textId="77777777" w:rsidTr="00D519A7">
        <w:trPr>
          <w:cantSplit/>
          <w:jc w:val="center"/>
        </w:trPr>
        <w:tc>
          <w:tcPr>
            <w:tcW w:w="1837" w:type="dxa"/>
          </w:tcPr>
          <w:p w14:paraId="120D55C2" w14:textId="77777777" w:rsidR="00A639C7" w:rsidRPr="008C3753" w:rsidRDefault="00A639C7" w:rsidP="00081372">
            <w:pPr>
              <w:pStyle w:val="TAL"/>
              <w:rPr>
                <w:rFonts w:cs="v4.2.0"/>
              </w:rPr>
            </w:pPr>
            <w:r w:rsidRPr="008C3753">
              <w:rPr>
                <w:rFonts w:cs="v4.2.0"/>
              </w:rPr>
              <w:t>Power supply</w:t>
            </w:r>
          </w:p>
        </w:tc>
        <w:tc>
          <w:tcPr>
            <w:tcW w:w="3695" w:type="dxa"/>
            <w:gridSpan w:val="2"/>
          </w:tcPr>
          <w:p w14:paraId="249FB112" w14:textId="77777777" w:rsidR="00A639C7" w:rsidRPr="008C3753" w:rsidRDefault="00A639C7" w:rsidP="00081372">
            <w:pPr>
              <w:pStyle w:val="TAL"/>
              <w:rPr>
                <w:rFonts w:cs="v4.2.0"/>
              </w:rPr>
            </w:pPr>
            <w:r w:rsidRPr="008C3753">
              <w:rPr>
                <w:rFonts w:cs="v4.2.0"/>
              </w:rPr>
              <w:t>Nominal, as declared by the manufacturer</w:t>
            </w:r>
          </w:p>
        </w:tc>
      </w:tr>
      <w:tr w:rsidR="00A639C7" w:rsidRPr="008C3753" w14:paraId="7A295AC9" w14:textId="77777777" w:rsidTr="00D519A7">
        <w:trPr>
          <w:cantSplit/>
          <w:jc w:val="center"/>
        </w:trPr>
        <w:tc>
          <w:tcPr>
            <w:tcW w:w="1837" w:type="dxa"/>
          </w:tcPr>
          <w:p w14:paraId="709E9DB0" w14:textId="77777777" w:rsidR="00A639C7" w:rsidRPr="008C3753" w:rsidRDefault="00A639C7" w:rsidP="00081372">
            <w:pPr>
              <w:pStyle w:val="TAL"/>
              <w:rPr>
                <w:rFonts w:cs="v4.2.0"/>
              </w:rPr>
            </w:pPr>
            <w:r w:rsidRPr="008C3753">
              <w:rPr>
                <w:rFonts w:cs="v4.2.0"/>
              </w:rPr>
              <w:t>Vibration</w:t>
            </w:r>
          </w:p>
        </w:tc>
        <w:tc>
          <w:tcPr>
            <w:tcW w:w="3695" w:type="dxa"/>
            <w:gridSpan w:val="2"/>
          </w:tcPr>
          <w:p w14:paraId="101469BE" w14:textId="77777777" w:rsidR="00A639C7" w:rsidRPr="008C3753" w:rsidRDefault="00A639C7" w:rsidP="00081372">
            <w:pPr>
              <w:pStyle w:val="TAL"/>
              <w:rPr>
                <w:rFonts w:cs="v4.2.0"/>
              </w:rPr>
            </w:pPr>
            <w:r w:rsidRPr="008C3753">
              <w:rPr>
                <w:rFonts w:cs="v4.2.0"/>
              </w:rPr>
              <w:t>Negligible</w:t>
            </w:r>
          </w:p>
        </w:tc>
      </w:tr>
    </w:tbl>
    <w:p w14:paraId="1F8CDD23" w14:textId="77777777" w:rsidR="00A639C7" w:rsidRPr="008C3753" w:rsidRDefault="00A639C7" w:rsidP="00A639C7">
      <w:pPr>
        <w:rPr>
          <w:rFonts w:cs="v4.2.0"/>
        </w:rPr>
      </w:pPr>
    </w:p>
    <w:p w14:paraId="7A0C54F6" w14:textId="77777777" w:rsidR="00A639C7" w:rsidRPr="008C3753" w:rsidRDefault="00A639C7" w:rsidP="00A639C7">
      <w:r w:rsidRPr="008C3753">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8C3753" w:rsidRDefault="00A639C7" w:rsidP="00A639C7">
      <w:pPr>
        <w:pStyle w:val="NO"/>
      </w:pPr>
      <w:r w:rsidRPr="008C3753">
        <w:t>NOTE:</w:t>
      </w:r>
      <w:r w:rsidRPr="008C3753">
        <w:tab/>
        <w:t>This may, for instance, be the case for measurements of radiated emissions performed on an open field test site.</w:t>
      </w:r>
    </w:p>
    <w:p w14:paraId="7E4F7DE2" w14:textId="397BDF94" w:rsidR="00A639C7" w:rsidRPr="008C3753" w:rsidRDefault="00A639C7" w:rsidP="0071353E">
      <w:pPr>
        <w:pStyle w:val="Heading1"/>
      </w:pPr>
      <w:bookmarkStart w:id="11260" w:name="_Toc21100228"/>
      <w:bookmarkStart w:id="11261" w:name="_Toc29810026"/>
      <w:bookmarkStart w:id="11262" w:name="_Toc36645419"/>
      <w:bookmarkStart w:id="11263" w:name="_Toc37272473"/>
      <w:bookmarkStart w:id="11264" w:name="_Toc45884720"/>
      <w:bookmarkStart w:id="11265" w:name="_Toc53182752"/>
      <w:bookmarkStart w:id="11266" w:name="_Toc58860539"/>
      <w:bookmarkStart w:id="11267" w:name="_Toc61182656"/>
      <w:bookmarkStart w:id="11268" w:name="_Toc66782649"/>
      <w:bookmarkStart w:id="11269" w:name="_Toc74967883"/>
      <w:bookmarkStart w:id="11270" w:name="_Toc76545334"/>
      <w:bookmarkStart w:id="11271" w:name="_Toc82598718"/>
      <w:bookmarkStart w:id="11272" w:name="_Toc89954366"/>
      <w:bookmarkStart w:id="11273" w:name="_Toc98774461"/>
      <w:bookmarkStart w:id="11274" w:name="_Toc106200441"/>
      <w:bookmarkStart w:id="11275" w:name="_Toc115190998"/>
      <w:bookmarkStart w:id="11276" w:name="_Toc122003569"/>
      <w:bookmarkStart w:id="11277" w:name="_Toc124155337"/>
      <w:bookmarkStart w:id="11278" w:name="_Toc131534110"/>
      <w:bookmarkStart w:id="11279" w:name="_Toc137399989"/>
      <w:bookmarkStart w:id="11280" w:name="_Toc147177360"/>
      <w:r w:rsidRPr="008C3753">
        <w:t>B.3</w:t>
      </w:r>
      <w:r w:rsidR="0071353E" w:rsidRPr="008C3753">
        <w:tab/>
      </w:r>
      <w:r w:rsidRPr="008C3753">
        <w:t>Extreme test environment</w:t>
      </w:r>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p>
    <w:p w14:paraId="4A9D310D" w14:textId="77777777" w:rsidR="00A639C7" w:rsidRPr="008C3753" w:rsidRDefault="00A639C7" w:rsidP="00A639C7">
      <w:pPr>
        <w:rPr>
          <w:rFonts w:cs="v4.2.0"/>
        </w:rPr>
      </w:pPr>
      <w:r w:rsidRPr="008C3753">
        <w:rPr>
          <w:rFonts w:cs="v4.2.0"/>
        </w:rPr>
        <w:t>The manufacturer shall declare one of the following:</w:t>
      </w:r>
    </w:p>
    <w:p w14:paraId="0B6F9392" w14:textId="3D4DD49A" w:rsidR="00A639C7" w:rsidRPr="008C3753" w:rsidRDefault="00A639C7" w:rsidP="00D519A7">
      <w:pPr>
        <w:pStyle w:val="B1"/>
      </w:pPr>
      <w:r w:rsidRPr="008C3753">
        <w:t>1)</w:t>
      </w:r>
      <w:r w:rsidRPr="008C3753">
        <w:tab/>
        <w:t>The equipment class for the equipment under test, as defined in the IEC 60 721-3-3 [</w:t>
      </w:r>
      <w:r w:rsidR="00F9596D" w:rsidRPr="008C3753">
        <w:t>6</w:t>
      </w:r>
      <w:r w:rsidRPr="008C3753">
        <w:t>];</w:t>
      </w:r>
    </w:p>
    <w:p w14:paraId="527D0554" w14:textId="6DE1E485" w:rsidR="00A639C7" w:rsidRPr="008C3753" w:rsidRDefault="00A639C7" w:rsidP="00D519A7">
      <w:pPr>
        <w:pStyle w:val="B1"/>
      </w:pPr>
      <w:r w:rsidRPr="008C3753">
        <w:t>2)</w:t>
      </w:r>
      <w:r w:rsidRPr="008C3753">
        <w:tab/>
        <w:t>The equipment class for the equipment under test, as defined in the IEC 60 721-3-4 [</w:t>
      </w:r>
      <w:r w:rsidR="00F9596D" w:rsidRPr="008C3753">
        <w:t>7</w:t>
      </w:r>
      <w:r w:rsidRPr="008C3753">
        <w:t>];</w:t>
      </w:r>
    </w:p>
    <w:p w14:paraId="214257AF" w14:textId="0E08B496" w:rsidR="00A639C7" w:rsidRPr="008C3753" w:rsidRDefault="00A639C7" w:rsidP="00D519A7">
      <w:pPr>
        <w:pStyle w:val="B1"/>
      </w:pPr>
      <w:r w:rsidRPr="008C3753">
        <w:t>3)</w:t>
      </w:r>
      <w:r w:rsidRPr="008C3753">
        <w:tab/>
        <w:t>The equipment that does not comply with the mentioned classes, the relevant classes from IEC 60 721 [</w:t>
      </w:r>
      <w:r w:rsidR="00F9596D" w:rsidRPr="008C3753">
        <w:t>8</w:t>
      </w:r>
      <w:r w:rsidRPr="008C3753">
        <w:t>] documentation for temperature, humidity and vibration shall be declared.</w:t>
      </w:r>
    </w:p>
    <w:p w14:paraId="092AAB32" w14:textId="77777777" w:rsidR="00A639C7" w:rsidRPr="008C3753" w:rsidRDefault="00A639C7" w:rsidP="00A639C7">
      <w:pPr>
        <w:pStyle w:val="NO"/>
        <w:rPr>
          <w:rFonts w:cs="v4.2.0"/>
        </w:rPr>
      </w:pPr>
      <w:r w:rsidRPr="008C3753">
        <w:rPr>
          <w:rFonts w:cs="v4.2.0"/>
        </w:rPr>
        <w:t>NOTE:</w:t>
      </w:r>
      <w:r w:rsidRPr="008C3753">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8C3753" w:rsidRDefault="00A639C7" w:rsidP="00D519A7">
      <w:pPr>
        <w:pStyle w:val="Heading2"/>
      </w:pPr>
      <w:bookmarkStart w:id="11281" w:name="_Toc21100229"/>
      <w:bookmarkStart w:id="11282" w:name="_Toc29810027"/>
      <w:bookmarkStart w:id="11283" w:name="_Toc36645420"/>
      <w:bookmarkStart w:id="11284" w:name="_Toc37272474"/>
      <w:bookmarkStart w:id="11285" w:name="_Toc45884721"/>
      <w:bookmarkStart w:id="11286" w:name="_Toc53182753"/>
      <w:bookmarkStart w:id="11287" w:name="_Toc58860540"/>
      <w:bookmarkStart w:id="11288" w:name="_Toc61182657"/>
      <w:bookmarkStart w:id="11289" w:name="_Toc66782650"/>
      <w:bookmarkStart w:id="11290" w:name="_Toc74967884"/>
      <w:bookmarkStart w:id="11291" w:name="_Toc76545335"/>
      <w:bookmarkStart w:id="11292" w:name="_Toc82598719"/>
      <w:bookmarkStart w:id="11293" w:name="_Toc89954367"/>
      <w:bookmarkStart w:id="11294" w:name="_Toc98774462"/>
      <w:bookmarkStart w:id="11295" w:name="_Toc106200442"/>
      <w:bookmarkStart w:id="11296" w:name="_Toc115190999"/>
      <w:bookmarkStart w:id="11297" w:name="_Toc122003570"/>
      <w:bookmarkStart w:id="11298" w:name="_Toc124155338"/>
      <w:bookmarkStart w:id="11299" w:name="_Toc131534111"/>
      <w:bookmarkStart w:id="11300" w:name="_Toc137399990"/>
      <w:bookmarkStart w:id="11301" w:name="_Toc147177361"/>
      <w:r w:rsidRPr="008C3753">
        <w:t>B.3.1</w:t>
      </w:r>
      <w:r w:rsidR="004C0570" w:rsidRPr="008C3753">
        <w:tab/>
      </w:r>
      <w:r w:rsidRPr="008C3753">
        <w:t>Extreme temperature</w:t>
      </w:r>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p>
    <w:p w14:paraId="385DF6CD" w14:textId="20F26AFE" w:rsidR="00A639C7" w:rsidRPr="008C3753" w:rsidRDefault="00A639C7" w:rsidP="00A639C7">
      <w:pPr>
        <w:rPr>
          <w:rFonts w:cs="v4.2.0"/>
        </w:rPr>
      </w:pPr>
      <w:r w:rsidRPr="008C3753">
        <w:rPr>
          <w:rFonts w:cs="v4.2.0"/>
        </w:rPr>
        <w:t>When an extreme temperature test environment is specified for a test, the test shall be performed at the standard minimum and maximum operating temperatures defined by the manufacturer</w:t>
      </w:r>
      <w:r w:rsidR="00EC7F62" w:rsidRPr="008C3753">
        <w:rPr>
          <w:rFonts w:cs="v4.2.0"/>
        </w:rPr>
        <w:t>'</w:t>
      </w:r>
      <w:r w:rsidRPr="008C3753">
        <w:rPr>
          <w:rFonts w:cs="v4.2.0"/>
        </w:rPr>
        <w:t>s declaration for the equipment under test.</w:t>
      </w:r>
    </w:p>
    <w:p w14:paraId="07D1FAF5" w14:textId="77777777" w:rsidR="00A639C7" w:rsidRPr="008C3753" w:rsidRDefault="00A639C7" w:rsidP="00A639C7">
      <w:pPr>
        <w:rPr>
          <w:b/>
        </w:rPr>
      </w:pPr>
      <w:r w:rsidRPr="008C3753">
        <w:rPr>
          <w:b/>
        </w:rPr>
        <w:t>Minimum temperature:</w:t>
      </w:r>
    </w:p>
    <w:p w14:paraId="1D952C5F" w14:textId="7F04921D" w:rsidR="00A639C7" w:rsidRPr="008C3753" w:rsidRDefault="00A639C7" w:rsidP="00A639C7">
      <w:pPr>
        <w:rPr>
          <w:rFonts w:cs="v4.2.0"/>
        </w:rPr>
      </w:pPr>
      <w:r w:rsidRPr="008C3753">
        <w:rPr>
          <w:rFonts w:cs="v4.2.0"/>
        </w:rPr>
        <w:t>The test shall be performed with the environment test equipment and methods including the required environmental phenomena into the equipment, conforming to the test procedure of IEC 60 068-2-1 [</w:t>
      </w:r>
      <w:r w:rsidR="00F9596D" w:rsidRPr="008C3753">
        <w:rPr>
          <w:rFonts w:cs="v4.2.0"/>
        </w:rPr>
        <w:t>9</w:t>
      </w:r>
      <w:r w:rsidRPr="008C3753">
        <w:rPr>
          <w:rFonts w:cs="v4.2.0"/>
        </w:rPr>
        <w:t>].</w:t>
      </w:r>
    </w:p>
    <w:p w14:paraId="7ED40828" w14:textId="77777777" w:rsidR="00A639C7" w:rsidRPr="008C3753" w:rsidRDefault="00A639C7" w:rsidP="00A639C7">
      <w:pPr>
        <w:rPr>
          <w:b/>
        </w:rPr>
      </w:pPr>
      <w:r w:rsidRPr="008C3753">
        <w:rPr>
          <w:b/>
        </w:rPr>
        <w:t>Maximum temperature:</w:t>
      </w:r>
    </w:p>
    <w:p w14:paraId="2749E9F5" w14:textId="6D666881" w:rsidR="00A639C7" w:rsidRPr="008C3753" w:rsidRDefault="00A639C7" w:rsidP="00A639C7">
      <w:pPr>
        <w:rPr>
          <w:rFonts w:cs="v4.2.0"/>
        </w:rPr>
      </w:pPr>
      <w:r w:rsidRPr="008C3753">
        <w:rPr>
          <w:rFonts w:cs="v4.2.0"/>
        </w:rPr>
        <w:lastRenderedPageBreak/>
        <w:t>The test shall be performed with the environmental test equipment and methods including the required environmental phenomena into the equipment, conforming to the test procedure of IEC 60 068-2-2 [</w:t>
      </w:r>
      <w:r w:rsidR="00F9596D" w:rsidRPr="008C3753">
        <w:rPr>
          <w:rFonts w:cs="v4.2.0"/>
        </w:rPr>
        <w:t>10</w:t>
      </w:r>
      <w:r w:rsidRPr="008C3753">
        <w:rPr>
          <w:rFonts w:cs="v4.2.0"/>
        </w:rPr>
        <w:t>].</w:t>
      </w:r>
    </w:p>
    <w:p w14:paraId="59A1268E" w14:textId="77777777" w:rsidR="00A639C7" w:rsidRPr="008C3753" w:rsidRDefault="00A639C7" w:rsidP="00A639C7">
      <w:pPr>
        <w:pStyle w:val="NO"/>
        <w:rPr>
          <w:rFonts w:cs="v4.2.0"/>
        </w:rPr>
      </w:pPr>
      <w:r w:rsidRPr="008C3753">
        <w:rPr>
          <w:rFonts w:cs="v4.2.0"/>
        </w:rPr>
        <w:t>NOTE:</w:t>
      </w:r>
      <w:r w:rsidRPr="008C3753">
        <w:rPr>
          <w:rFonts w:cs="v4.2.0"/>
        </w:rPr>
        <w:tab/>
        <w:t>It is recommended that the equipment is made fully operational prior to the equipment being taken to its lower operating temperature.</w:t>
      </w:r>
    </w:p>
    <w:p w14:paraId="16510B87" w14:textId="5FD27758" w:rsidR="00A639C7" w:rsidRPr="008C3753" w:rsidRDefault="00A639C7" w:rsidP="00D519A7">
      <w:pPr>
        <w:pStyle w:val="Heading1"/>
      </w:pPr>
      <w:bookmarkStart w:id="11302" w:name="_Toc21100230"/>
      <w:bookmarkStart w:id="11303" w:name="_Toc29810028"/>
      <w:bookmarkStart w:id="11304" w:name="_Toc36645421"/>
      <w:bookmarkStart w:id="11305" w:name="_Toc37272475"/>
      <w:bookmarkStart w:id="11306" w:name="_Toc45884722"/>
      <w:bookmarkStart w:id="11307" w:name="_Toc53182754"/>
      <w:bookmarkStart w:id="11308" w:name="_Toc58860541"/>
      <w:bookmarkStart w:id="11309" w:name="_Toc61182658"/>
      <w:bookmarkStart w:id="11310" w:name="_Toc66782651"/>
      <w:bookmarkStart w:id="11311" w:name="_Toc74967885"/>
      <w:bookmarkStart w:id="11312" w:name="_Toc76545336"/>
      <w:bookmarkStart w:id="11313" w:name="_Toc82598720"/>
      <w:bookmarkStart w:id="11314" w:name="_Toc89954368"/>
      <w:bookmarkStart w:id="11315" w:name="_Toc98774463"/>
      <w:bookmarkStart w:id="11316" w:name="_Toc106200443"/>
      <w:bookmarkStart w:id="11317" w:name="_Toc115191000"/>
      <w:bookmarkStart w:id="11318" w:name="_Toc122003571"/>
      <w:bookmarkStart w:id="11319" w:name="_Toc124155339"/>
      <w:bookmarkStart w:id="11320" w:name="_Toc131534112"/>
      <w:bookmarkStart w:id="11321" w:name="_Toc137399991"/>
      <w:bookmarkStart w:id="11322" w:name="_Toc147177362"/>
      <w:r w:rsidRPr="008C3753">
        <w:t>B.4</w:t>
      </w:r>
      <w:r w:rsidR="0071353E" w:rsidRPr="008C3753">
        <w:tab/>
      </w:r>
      <w:r w:rsidRPr="008C3753">
        <w:t>Vibration</w:t>
      </w:r>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p>
    <w:p w14:paraId="3E33E9C6" w14:textId="77620C06" w:rsidR="00A639C7" w:rsidRPr="008C3753" w:rsidRDefault="00A639C7" w:rsidP="00A639C7">
      <w:pPr>
        <w:rPr>
          <w:rFonts w:cs="v4.2.0"/>
        </w:rPr>
      </w:pPr>
      <w:r w:rsidRPr="008C3753">
        <w:rPr>
          <w:rFonts w:cs="v4.2.0"/>
        </w:rPr>
        <w:t>When vibration conditions are specified for a test, the test shall be performed while the equipment is subjected to a vibration sequence as defined by the manufacturer</w:t>
      </w:r>
      <w:r w:rsidR="00EC7F62" w:rsidRPr="008C3753">
        <w:t>'</w:t>
      </w:r>
      <w:r w:rsidRPr="008C3753">
        <w:rPr>
          <w:rFonts w:cs="v4.2.0"/>
        </w:rPr>
        <w:t>s declaration for the equipment under test. This shall use the environmental test equipment and methods of inducing the required environmental phenomena in to the equipment, conforming to the test procedure of IEC 60 068-2-6 [</w:t>
      </w:r>
      <w:r w:rsidR="00F9596D" w:rsidRPr="008C3753">
        <w:rPr>
          <w:rFonts w:cs="v4.2.0"/>
        </w:rPr>
        <w:t>11</w:t>
      </w:r>
      <w:r w:rsidRPr="008C3753">
        <w:rPr>
          <w:rFonts w:cs="v4.2.0"/>
        </w:rPr>
        <w:t>]. Other environmental conditions shall be within the ranges specified in annex B.2.</w:t>
      </w:r>
    </w:p>
    <w:p w14:paraId="689C1F74" w14:textId="77777777" w:rsidR="00A639C7" w:rsidRPr="008C3753" w:rsidRDefault="00A639C7" w:rsidP="00A639C7">
      <w:pPr>
        <w:pStyle w:val="NO"/>
        <w:rPr>
          <w:rFonts w:cs="v4.2.0"/>
        </w:rPr>
      </w:pPr>
      <w:r w:rsidRPr="008C3753">
        <w:rPr>
          <w:rFonts w:cs="v4.2.0"/>
        </w:rPr>
        <w:t>NOTE:</w:t>
      </w:r>
      <w:r w:rsidRPr="008C3753">
        <w:rPr>
          <w:rFonts w:cs="v4.2.0"/>
        </w:rPr>
        <w:tab/>
        <w:t>The higher levels of vibration may induce undue physical stress in to equipment after a prolonged series of tests. The testing body should only vibrate the equipment during the RF measurement process.</w:t>
      </w:r>
    </w:p>
    <w:p w14:paraId="486F8CC4" w14:textId="3A350483" w:rsidR="00A639C7" w:rsidRPr="008C3753" w:rsidRDefault="00A639C7" w:rsidP="0071353E">
      <w:pPr>
        <w:pStyle w:val="Heading1"/>
      </w:pPr>
      <w:bookmarkStart w:id="11323" w:name="_Toc21100231"/>
      <w:bookmarkStart w:id="11324" w:name="_Toc29810029"/>
      <w:bookmarkStart w:id="11325" w:name="_Toc36645422"/>
      <w:bookmarkStart w:id="11326" w:name="_Toc37272476"/>
      <w:bookmarkStart w:id="11327" w:name="_Toc45884723"/>
      <w:bookmarkStart w:id="11328" w:name="_Toc53182755"/>
      <w:bookmarkStart w:id="11329" w:name="_Toc58860542"/>
      <w:bookmarkStart w:id="11330" w:name="_Toc61182659"/>
      <w:bookmarkStart w:id="11331" w:name="_Toc66782652"/>
      <w:bookmarkStart w:id="11332" w:name="_Toc74967886"/>
      <w:bookmarkStart w:id="11333" w:name="_Toc76545337"/>
      <w:bookmarkStart w:id="11334" w:name="_Toc82598721"/>
      <w:bookmarkStart w:id="11335" w:name="_Toc89954369"/>
      <w:bookmarkStart w:id="11336" w:name="_Toc98774464"/>
      <w:bookmarkStart w:id="11337" w:name="_Toc106200444"/>
      <w:bookmarkStart w:id="11338" w:name="_Toc115191001"/>
      <w:bookmarkStart w:id="11339" w:name="_Toc122003572"/>
      <w:bookmarkStart w:id="11340" w:name="_Toc124155340"/>
      <w:bookmarkStart w:id="11341" w:name="_Toc131534113"/>
      <w:bookmarkStart w:id="11342" w:name="_Toc137399992"/>
      <w:bookmarkStart w:id="11343" w:name="_Toc147177363"/>
      <w:r w:rsidRPr="008C3753">
        <w:t>B.5</w:t>
      </w:r>
      <w:r w:rsidR="0071353E" w:rsidRPr="008C3753">
        <w:tab/>
      </w:r>
      <w:r w:rsidRPr="008C3753">
        <w:t>Power supply</w:t>
      </w:r>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p>
    <w:p w14:paraId="7A781D0E" w14:textId="111DE70C" w:rsidR="00A639C7" w:rsidRPr="008C3753" w:rsidRDefault="00A639C7" w:rsidP="00A639C7">
      <w:pPr>
        <w:rPr>
          <w:rFonts w:cs="v4.2.0"/>
        </w:rPr>
      </w:pPr>
      <w:r w:rsidRPr="008C3753">
        <w:rPr>
          <w:rFonts w:cs="v4.2.0"/>
        </w:rPr>
        <w:t>When extreme power supply conditions are specified for a test, the test shall be performed at the standard upper and lower limits of operating voltage defined by manufacturer</w:t>
      </w:r>
      <w:r w:rsidR="00EC7F62" w:rsidRPr="008C3753">
        <w:rPr>
          <w:rFonts w:cs="v4.2.0"/>
        </w:rPr>
        <w:t>'</w:t>
      </w:r>
      <w:r w:rsidRPr="008C3753">
        <w:rPr>
          <w:rFonts w:cs="v4.2.0"/>
        </w:rPr>
        <w:t>s declaration for the equipment under test.</w:t>
      </w:r>
    </w:p>
    <w:p w14:paraId="6CFFAAD4" w14:textId="77777777" w:rsidR="00A639C7" w:rsidRPr="008C3753" w:rsidRDefault="00A639C7" w:rsidP="00A639C7">
      <w:pPr>
        <w:rPr>
          <w:b/>
        </w:rPr>
      </w:pPr>
      <w:r w:rsidRPr="008C3753">
        <w:rPr>
          <w:b/>
        </w:rPr>
        <w:t>Upper voltage limit:</w:t>
      </w:r>
    </w:p>
    <w:p w14:paraId="274973E3" w14:textId="320ED0C7" w:rsidR="00A639C7" w:rsidRPr="008C3753" w:rsidRDefault="00A639C7" w:rsidP="00A639C7">
      <w:pPr>
        <w:rPr>
          <w:rFonts w:cs="v4.2.0"/>
        </w:rPr>
      </w:pPr>
      <w:r w:rsidRPr="008C3753">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47EFA275" w14:textId="77777777" w:rsidR="00A639C7" w:rsidRPr="008C3753" w:rsidRDefault="00A639C7" w:rsidP="00A639C7">
      <w:pPr>
        <w:rPr>
          <w:b/>
        </w:rPr>
      </w:pPr>
      <w:r w:rsidRPr="008C3753">
        <w:rPr>
          <w:b/>
        </w:rPr>
        <w:t>Lower voltage limit:</w:t>
      </w:r>
    </w:p>
    <w:p w14:paraId="4F3837EC" w14:textId="392C99FA" w:rsidR="00A639C7" w:rsidRPr="008C3753" w:rsidRDefault="00A639C7" w:rsidP="00A639C7">
      <w:pPr>
        <w:rPr>
          <w:rFonts w:cs="v4.2.0"/>
        </w:rPr>
      </w:pPr>
      <w:r w:rsidRPr="008C3753">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3AC63545" w14:textId="7FEC10B7" w:rsidR="00A639C7" w:rsidRPr="008C3753" w:rsidRDefault="00A639C7" w:rsidP="0071353E">
      <w:pPr>
        <w:pStyle w:val="Heading1"/>
        <w:rPr>
          <w:lang w:eastAsia="sv-SE"/>
        </w:rPr>
      </w:pPr>
      <w:bookmarkStart w:id="11344" w:name="_Toc21100232"/>
      <w:bookmarkStart w:id="11345" w:name="_Toc29810030"/>
      <w:bookmarkStart w:id="11346" w:name="_Toc36645423"/>
      <w:bookmarkStart w:id="11347" w:name="_Toc37272477"/>
      <w:bookmarkStart w:id="11348" w:name="_Toc45884724"/>
      <w:bookmarkStart w:id="11349" w:name="_Toc53182756"/>
      <w:bookmarkStart w:id="11350" w:name="_Toc58860543"/>
      <w:bookmarkStart w:id="11351" w:name="_Toc61182660"/>
      <w:bookmarkStart w:id="11352" w:name="_Toc66782653"/>
      <w:bookmarkStart w:id="11353" w:name="_Toc74967887"/>
      <w:bookmarkStart w:id="11354" w:name="_Toc76545338"/>
      <w:bookmarkStart w:id="11355" w:name="_Toc82598722"/>
      <w:bookmarkStart w:id="11356" w:name="_Toc89954370"/>
      <w:bookmarkStart w:id="11357" w:name="_Toc98774465"/>
      <w:bookmarkStart w:id="11358" w:name="_Toc106200445"/>
      <w:bookmarkStart w:id="11359" w:name="_Toc115191002"/>
      <w:bookmarkStart w:id="11360" w:name="_Toc122003573"/>
      <w:bookmarkStart w:id="11361" w:name="_Toc124155341"/>
      <w:bookmarkStart w:id="11362" w:name="_Toc131534114"/>
      <w:bookmarkStart w:id="11363" w:name="_Toc137399993"/>
      <w:bookmarkStart w:id="11364" w:name="_Toc147177364"/>
      <w:r w:rsidRPr="008C3753">
        <w:rPr>
          <w:lang w:eastAsia="sv-SE"/>
        </w:rPr>
        <w:t>B.6</w:t>
      </w:r>
      <w:r w:rsidR="0071353E" w:rsidRPr="008C3753">
        <w:rPr>
          <w:lang w:eastAsia="sv-SE"/>
        </w:rPr>
        <w:tab/>
      </w:r>
      <w:r w:rsidRPr="008C3753">
        <w:rPr>
          <w:lang w:eastAsia="sv-SE"/>
        </w:rPr>
        <w:t>Measurement of test environments</w:t>
      </w:r>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p>
    <w:p w14:paraId="60F67E6B" w14:textId="77777777" w:rsidR="00A639C7" w:rsidRPr="008C3753" w:rsidRDefault="00A639C7" w:rsidP="00A639C7">
      <w:pPr>
        <w:rPr>
          <w:rFonts w:cs="v4.2.0"/>
          <w:lang w:eastAsia="sv-SE"/>
        </w:rPr>
      </w:pPr>
      <w:r w:rsidRPr="008C3753">
        <w:rPr>
          <w:rFonts w:cs="v4.2.0"/>
          <w:lang w:eastAsia="sv-SE"/>
        </w:rPr>
        <w:t>The measurement accuracy of the BS test environments defined in annex B shall be:</w:t>
      </w:r>
    </w:p>
    <w:p w14:paraId="6B5CAD5A" w14:textId="77777777" w:rsidR="00A639C7" w:rsidRPr="008C3753" w:rsidRDefault="00A639C7" w:rsidP="00D519A7">
      <w:pPr>
        <w:pStyle w:val="EW"/>
        <w:ind w:left="2552" w:hanging="2268"/>
        <w:rPr>
          <w:lang w:eastAsia="sv-SE"/>
        </w:rPr>
      </w:pPr>
      <w:r w:rsidRPr="008C3753">
        <w:rPr>
          <w:snapToGrid w:val="0"/>
          <w:lang w:eastAsia="sv-SE"/>
        </w:rPr>
        <w:t>Pressure:</w:t>
      </w:r>
      <w:r w:rsidRPr="008C3753">
        <w:rPr>
          <w:snapToGrid w:val="0"/>
          <w:lang w:eastAsia="sv-SE"/>
        </w:rPr>
        <w:tab/>
      </w:r>
      <w:r w:rsidRPr="008C3753">
        <w:rPr>
          <w:rFonts w:ascii="Symbol" w:hAnsi="Symbol"/>
          <w:snapToGrid w:val="0"/>
          <w:lang w:eastAsia="sv-SE"/>
        </w:rPr>
        <w:t></w:t>
      </w:r>
      <w:r w:rsidRPr="008C3753">
        <w:rPr>
          <w:snapToGrid w:val="0"/>
          <w:lang w:eastAsia="sv-SE"/>
        </w:rPr>
        <w:t>5 kPa</w:t>
      </w:r>
    </w:p>
    <w:p w14:paraId="5D7357C5" w14:textId="77777777" w:rsidR="00A639C7" w:rsidRPr="008C3753" w:rsidRDefault="00A639C7" w:rsidP="00D519A7">
      <w:pPr>
        <w:pStyle w:val="EW"/>
        <w:ind w:left="2552" w:hanging="2268"/>
        <w:rPr>
          <w:lang w:eastAsia="sv-SE"/>
        </w:rPr>
      </w:pPr>
      <w:r w:rsidRPr="008C3753">
        <w:rPr>
          <w:snapToGrid w:val="0"/>
          <w:lang w:eastAsia="sv-SE"/>
        </w:rPr>
        <w:t>Temperature:</w:t>
      </w:r>
      <w:r w:rsidRPr="008C3753">
        <w:rPr>
          <w:snapToGrid w:val="0"/>
          <w:lang w:eastAsia="sv-SE"/>
        </w:rPr>
        <w:tab/>
      </w:r>
      <w:r w:rsidRPr="008C3753">
        <w:rPr>
          <w:rFonts w:ascii="Symbol" w:hAnsi="Symbol"/>
          <w:snapToGrid w:val="0"/>
          <w:lang w:eastAsia="sv-SE"/>
        </w:rPr>
        <w:t></w:t>
      </w:r>
      <w:r w:rsidRPr="008C3753">
        <w:rPr>
          <w:snapToGrid w:val="0"/>
          <w:lang w:eastAsia="sv-SE"/>
        </w:rPr>
        <w:t>2 degrees</w:t>
      </w:r>
    </w:p>
    <w:p w14:paraId="2CFB06FF" w14:textId="77777777" w:rsidR="00A639C7" w:rsidRPr="008C3753" w:rsidRDefault="00A639C7" w:rsidP="00D519A7">
      <w:pPr>
        <w:pStyle w:val="EW"/>
        <w:ind w:left="2552" w:hanging="2268"/>
        <w:rPr>
          <w:lang w:eastAsia="sv-SE"/>
        </w:rPr>
      </w:pPr>
      <w:r w:rsidRPr="008C3753">
        <w:rPr>
          <w:snapToGrid w:val="0"/>
          <w:lang w:eastAsia="sv-SE"/>
        </w:rPr>
        <w:t>Relative humidity:</w:t>
      </w:r>
      <w:r w:rsidRPr="008C3753">
        <w:rPr>
          <w:snapToGrid w:val="0"/>
          <w:lang w:eastAsia="sv-SE"/>
        </w:rPr>
        <w:tab/>
      </w:r>
      <w:r w:rsidRPr="008C3753">
        <w:rPr>
          <w:rFonts w:ascii="Symbol" w:hAnsi="Symbol"/>
          <w:snapToGrid w:val="0"/>
          <w:lang w:eastAsia="sv-SE"/>
        </w:rPr>
        <w:t></w:t>
      </w:r>
      <w:r w:rsidRPr="008C3753">
        <w:rPr>
          <w:snapToGrid w:val="0"/>
          <w:lang w:eastAsia="sv-SE"/>
        </w:rPr>
        <w:t>5 %</w:t>
      </w:r>
    </w:p>
    <w:p w14:paraId="354823BA" w14:textId="77777777" w:rsidR="00A639C7" w:rsidRPr="008C3753" w:rsidRDefault="00A639C7" w:rsidP="00D519A7">
      <w:pPr>
        <w:pStyle w:val="EW"/>
        <w:ind w:left="2552" w:hanging="2268"/>
        <w:rPr>
          <w:snapToGrid w:val="0"/>
          <w:lang w:eastAsia="sv-SE"/>
        </w:rPr>
      </w:pPr>
      <w:r w:rsidRPr="008C3753">
        <w:rPr>
          <w:snapToGrid w:val="0"/>
          <w:lang w:eastAsia="sv-SE"/>
        </w:rPr>
        <w:t>DC voltage:</w:t>
      </w:r>
      <w:r w:rsidRPr="008C3753">
        <w:rPr>
          <w:snapToGrid w:val="0"/>
          <w:lang w:eastAsia="sv-SE"/>
        </w:rPr>
        <w:tab/>
      </w:r>
      <w:r w:rsidRPr="008C3753">
        <w:rPr>
          <w:rFonts w:ascii="Symbol" w:hAnsi="Symbol"/>
          <w:snapToGrid w:val="0"/>
          <w:lang w:eastAsia="sv-SE"/>
        </w:rPr>
        <w:t></w:t>
      </w:r>
      <w:r w:rsidRPr="008C3753">
        <w:rPr>
          <w:snapToGrid w:val="0"/>
          <w:lang w:eastAsia="sv-SE"/>
        </w:rPr>
        <w:t>1.0 %</w:t>
      </w:r>
    </w:p>
    <w:p w14:paraId="2B8F6E2A" w14:textId="77777777" w:rsidR="00A639C7" w:rsidRPr="008C3753" w:rsidRDefault="00A639C7" w:rsidP="00D519A7">
      <w:pPr>
        <w:pStyle w:val="EW"/>
        <w:ind w:left="2552" w:hanging="2268"/>
        <w:rPr>
          <w:snapToGrid w:val="0"/>
          <w:lang w:eastAsia="sv-SE"/>
        </w:rPr>
      </w:pPr>
      <w:r w:rsidRPr="008C3753">
        <w:rPr>
          <w:snapToGrid w:val="0"/>
          <w:lang w:eastAsia="sv-SE"/>
        </w:rPr>
        <w:t>AC voltage:</w:t>
      </w:r>
      <w:r w:rsidRPr="008C3753">
        <w:rPr>
          <w:snapToGrid w:val="0"/>
          <w:lang w:eastAsia="sv-SE"/>
        </w:rPr>
        <w:tab/>
      </w:r>
      <w:r w:rsidRPr="008C3753">
        <w:rPr>
          <w:rFonts w:ascii="Symbol" w:hAnsi="Symbol"/>
          <w:snapToGrid w:val="0"/>
          <w:lang w:eastAsia="sv-SE"/>
        </w:rPr>
        <w:t></w:t>
      </w:r>
      <w:r w:rsidRPr="008C3753">
        <w:rPr>
          <w:snapToGrid w:val="0"/>
          <w:lang w:eastAsia="sv-SE"/>
        </w:rPr>
        <w:t>1.5 %</w:t>
      </w:r>
    </w:p>
    <w:p w14:paraId="388201B2" w14:textId="77777777" w:rsidR="00A639C7" w:rsidRPr="008C3753" w:rsidRDefault="00A639C7" w:rsidP="00D519A7">
      <w:pPr>
        <w:pStyle w:val="EW"/>
        <w:ind w:left="2552" w:hanging="2268"/>
        <w:rPr>
          <w:snapToGrid w:val="0"/>
          <w:lang w:eastAsia="sv-SE"/>
        </w:rPr>
      </w:pPr>
      <w:r w:rsidRPr="008C3753">
        <w:rPr>
          <w:snapToGrid w:val="0"/>
          <w:lang w:eastAsia="sv-SE"/>
        </w:rPr>
        <w:t>Vibration:</w:t>
      </w:r>
      <w:r w:rsidRPr="008C3753">
        <w:rPr>
          <w:snapToGrid w:val="0"/>
          <w:lang w:eastAsia="sv-SE"/>
        </w:rPr>
        <w:tab/>
        <w:t>10 %</w:t>
      </w:r>
    </w:p>
    <w:p w14:paraId="6E87EB98" w14:textId="650DFE02" w:rsidR="00A639C7" w:rsidRPr="008C3753" w:rsidRDefault="00A639C7" w:rsidP="00D519A7">
      <w:pPr>
        <w:pStyle w:val="EW"/>
        <w:ind w:left="2552" w:hanging="2268"/>
        <w:rPr>
          <w:snapToGrid w:val="0"/>
          <w:lang w:eastAsia="sv-SE"/>
        </w:rPr>
      </w:pPr>
      <w:r w:rsidRPr="008C3753">
        <w:rPr>
          <w:snapToGrid w:val="0"/>
          <w:lang w:eastAsia="sv-SE"/>
        </w:rPr>
        <w:t>Vibration frequency:</w:t>
      </w:r>
      <w:r w:rsidRPr="008C3753">
        <w:rPr>
          <w:snapToGrid w:val="0"/>
          <w:lang w:eastAsia="sv-SE"/>
        </w:rPr>
        <w:tab/>
        <w:t>0.1 Hz</w:t>
      </w:r>
    </w:p>
    <w:p w14:paraId="64D68524" w14:textId="77777777" w:rsidR="00D519A7" w:rsidRPr="008C3753" w:rsidRDefault="00D519A7" w:rsidP="00D519A7">
      <w:pPr>
        <w:pStyle w:val="EW"/>
        <w:ind w:left="2552" w:hanging="2268"/>
        <w:rPr>
          <w:snapToGrid w:val="0"/>
          <w:lang w:eastAsia="sv-SE"/>
        </w:rPr>
      </w:pPr>
    </w:p>
    <w:p w14:paraId="0C9D974F" w14:textId="6F660F91" w:rsidR="00A639C7" w:rsidRPr="008C3753" w:rsidRDefault="00A639C7" w:rsidP="00A639C7">
      <w:r w:rsidRPr="008C3753">
        <w:t>The above values shall apply unless the test environment is otherwise controlled and the specification for the control of the test environment specifies the uncertainty for the parameter.</w:t>
      </w:r>
    </w:p>
    <w:p w14:paraId="5C84E012" w14:textId="77777777" w:rsidR="00506D90" w:rsidRPr="008C3753" w:rsidRDefault="00506D90">
      <w:pPr>
        <w:spacing w:after="0"/>
        <w:rPr>
          <w:rFonts w:ascii="Arial" w:hAnsi="Arial"/>
          <w:sz w:val="36"/>
        </w:rPr>
      </w:pPr>
      <w:r w:rsidRPr="008C3753">
        <w:br w:type="page"/>
      </w:r>
    </w:p>
    <w:p w14:paraId="1E7D71A0" w14:textId="4ADB5CD3" w:rsidR="00EB0004" w:rsidRPr="008C3753" w:rsidRDefault="00EB0004" w:rsidP="00EB0004">
      <w:pPr>
        <w:pStyle w:val="Heading8"/>
      </w:pPr>
      <w:bookmarkStart w:id="11365" w:name="_Toc21100233"/>
      <w:bookmarkStart w:id="11366" w:name="_Toc29810031"/>
      <w:bookmarkStart w:id="11367" w:name="_Toc36645424"/>
      <w:bookmarkStart w:id="11368" w:name="_Toc37272478"/>
      <w:bookmarkStart w:id="11369" w:name="_Toc45884725"/>
      <w:bookmarkStart w:id="11370" w:name="_Toc53182757"/>
      <w:bookmarkStart w:id="11371" w:name="_Toc58860544"/>
      <w:bookmarkStart w:id="11372" w:name="_Toc61182661"/>
      <w:bookmarkStart w:id="11373" w:name="_Toc66782654"/>
      <w:bookmarkStart w:id="11374" w:name="_Toc74967888"/>
      <w:bookmarkStart w:id="11375" w:name="_Toc76545339"/>
      <w:bookmarkStart w:id="11376" w:name="_Toc82598723"/>
      <w:bookmarkStart w:id="11377" w:name="_Toc89954371"/>
      <w:bookmarkStart w:id="11378" w:name="_Toc98774466"/>
      <w:bookmarkStart w:id="11379" w:name="_Toc106200446"/>
      <w:bookmarkStart w:id="11380" w:name="_Toc115191003"/>
      <w:bookmarkStart w:id="11381" w:name="_Toc122003574"/>
      <w:bookmarkStart w:id="11382" w:name="_Toc124155342"/>
      <w:bookmarkStart w:id="11383" w:name="_Toc131534115"/>
      <w:bookmarkStart w:id="11384" w:name="_Toc137399994"/>
      <w:bookmarkStart w:id="11385" w:name="_Toc147177365"/>
      <w:r w:rsidRPr="008C3753">
        <w:lastRenderedPageBreak/>
        <w:t>Annex C (informative):</w:t>
      </w:r>
      <w:r w:rsidRPr="008C3753">
        <w:br/>
      </w:r>
      <w:r w:rsidR="000C671E" w:rsidRPr="008C3753">
        <w:t>Test tolerances and derivation of test requirements</w:t>
      </w:r>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p>
    <w:p w14:paraId="49FE0E2B" w14:textId="201406A0" w:rsidR="00FA5734" w:rsidRPr="008C3753" w:rsidRDefault="00FA5734" w:rsidP="0071353E">
      <w:pPr>
        <w:pStyle w:val="Heading1"/>
      </w:pPr>
      <w:bookmarkStart w:id="11386" w:name="_Toc21100234"/>
      <w:bookmarkStart w:id="11387" w:name="_Toc29810032"/>
      <w:bookmarkStart w:id="11388" w:name="_Toc36645425"/>
      <w:bookmarkStart w:id="11389" w:name="_Toc37272479"/>
      <w:bookmarkStart w:id="11390" w:name="_Toc45884726"/>
      <w:bookmarkStart w:id="11391" w:name="_Toc53182758"/>
      <w:bookmarkStart w:id="11392" w:name="_Toc58860545"/>
      <w:bookmarkStart w:id="11393" w:name="_Toc61182662"/>
      <w:bookmarkStart w:id="11394" w:name="_Toc66782655"/>
      <w:bookmarkStart w:id="11395" w:name="_Toc74967889"/>
      <w:bookmarkStart w:id="11396" w:name="_Toc76545340"/>
      <w:bookmarkStart w:id="11397" w:name="_Toc82598724"/>
      <w:bookmarkStart w:id="11398" w:name="_Toc89954372"/>
      <w:bookmarkStart w:id="11399" w:name="_Toc98774467"/>
      <w:bookmarkStart w:id="11400" w:name="_Toc106200447"/>
      <w:bookmarkStart w:id="11401" w:name="_Toc115191004"/>
      <w:bookmarkStart w:id="11402" w:name="_Toc122003575"/>
      <w:bookmarkStart w:id="11403" w:name="_Toc124155343"/>
      <w:bookmarkStart w:id="11404" w:name="_Toc131534116"/>
      <w:bookmarkStart w:id="11405" w:name="_Toc137399995"/>
      <w:bookmarkStart w:id="11406" w:name="_Toc147177366"/>
      <w:r w:rsidRPr="008C3753">
        <w:t>C.1</w:t>
      </w:r>
      <w:r w:rsidR="0071353E" w:rsidRPr="008C3753">
        <w:tab/>
      </w:r>
      <w:r w:rsidRPr="008C3753">
        <w:rPr>
          <w:lang w:eastAsia="sv-SE"/>
        </w:rPr>
        <w:t>Measurement of t</w:t>
      </w:r>
      <w:r w:rsidRPr="008C3753">
        <w:t>ransmitter</w:t>
      </w:r>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p>
    <w:p w14:paraId="327273AB" w14:textId="77777777" w:rsidR="00FA5734" w:rsidRPr="008C3753" w:rsidRDefault="00FA5734" w:rsidP="00FA5734">
      <w:pPr>
        <w:pStyle w:val="TH"/>
      </w:pPr>
      <w:r w:rsidRPr="008C3753">
        <w:t>Table C.1-1: Derivation of test requirements (</w:t>
      </w:r>
      <w:r w:rsidRPr="008C3753">
        <w:rPr>
          <w:lang w:eastAsia="ja-JP"/>
        </w:rPr>
        <w:t>T</w:t>
      </w:r>
      <w:r w:rsidRPr="008C3753">
        <w: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19EC383C" w14:textId="77777777" w:rsidTr="00D519A7">
        <w:trPr>
          <w:cantSplit/>
          <w:tblHeader/>
          <w:jc w:val="center"/>
        </w:trPr>
        <w:tc>
          <w:tcPr>
            <w:tcW w:w="2093" w:type="dxa"/>
          </w:tcPr>
          <w:p w14:paraId="42DCDAC1" w14:textId="77777777" w:rsidR="008C01E6" w:rsidRPr="008C3753" w:rsidRDefault="008C01E6" w:rsidP="00D519A7">
            <w:pPr>
              <w:pStyle w:val="TAH"/>
            </w:pPr>
            <w:r w:rsidRPr="008C3753">
              <w:lastRenderedPageBreak/>
              <w:t xml:space="preserve">Test </w:t>
            </w:r>
          </w:p>
        </w:tc>
        <w:tc>
          <w:tcPr>
            <w:tcW w:w="2410" w:type="dxa"/>
          </w:tcPr>
          <w:p w14:paraId="2DC0F9C1" w14:textId="3C0EFB4C" w:rsidR="008C01E6" w:rsidRPr="008C3753" w:rsidRDefault="008C01E6" w:rsidP="00D519A7">
            <w:pPr>
              <w:pStyle w:val="TAH"/>
            </w:pPr>
            <w:r w:rsidRPr="008C3753">
              <w:t xml:space="preserve">Minimum requirement in </w:t>
            </w:r>
            <w:r w:rsidR="00062DCB" w:rsidRPr="008C3753">
              <w:t>TS 38.104 [2</w:t>
            </w:r>
            <w:r w:rsidRPr="008C3753">
              <w:t>]</w:t>
            </w:r>
          </w:p>
        </w:tc>
        <w:tc>
          <w:tcPr>
            <w:tcW w:w="2835" w:type="dxa"/>
          </w:tcPr>
          <w:p w14:paraId="5F3A1A35" w14:textId="77777777" w:rsidR="008C01E6" w:rsidRPr="008C3753" w:rsidRDefault="008C01E6" w:rsidP="00D519A7">
            <w:pPr>
              <w:pStyle w:val="TAH"/>
            </w:pPr>
            <w:r w:rsidRPr="008C3753">
              <w:t>Test Tolerance</w:t>
            </w:r>
            <w:r w:rsidRPr="008C3753">
              <w:br/>
              <w:t>(TT)</w:t>
            </w:r>
          </w:p>
        </w:tc>
        <w:tc>
          <w:tcPr>
            <w:tcW w:w="2519" w:type="dxa"/>
          </w:tcPr>
          <w:p w14:paraId="530C4CD4" w14:textId="77777777" w:rsidR="008C01E6" w:rsidRPr="008C3753" w:rsidRDefault="008C01E6" w:rsidP="00D519A7">
            <w:pPr>
              <w:pStyle w:val="TAH"/>
            </w:pPr>
            <w:r w:rsidRPr="008C3753">
              <w:t>Test requirement in the present document</w:t>
            </w:r>
          </w:p>
        </w:tc>
      </w:tr>
      <w:tr w:rsidR="003C5595" w:rsidRPr="008C3753" w14:paraId="210524F9" w14:textId="77777777" w:rsidTr="00D519A7">
        <w:trPr>
          <w:cantSplit/>
          <w:tblHeader/>
          <w:jc w:val="center"/>
        </w:trPr>
        <w:tc>
          <w:tcPr>
            <w:tcW w:w="2093" w:type="dxa"/>
          </w:tcPr>
          <w:p w14:paraId="163619C2" w14:textId="77777777" w:rsidR="008C01E6" w:rsidRPr="008C3753" w:rsidRDefault="008C01E6" w:rsidP="00D519A7">
            <w:pPr>
              <w:pStyle w:val="TAL"/>
            </w:pPr>
            <w:r w:rsidRPr="008C3753">
              <w:t>6.</w:t>
            </w:r>
            <w:r w:rsidRPr="008C3753">
              <w:rPr>
                <w:lang w:eastAsia="ja-JP"/>
              </w:rPr>
              <w:t>2</w:t>
            </w:r>
            <w:r w:rsidRPr="008C3753">
              <w:tab/>
            </w:r>
            <w:r w:rsidRPr="008C3753">
              <w:rPr>
                <w:lang w:eastAsia="ja-JP"/>
              </w:rPr>
              <w:t>B</w:t>
            </w:r>
            <w:r w:rsidRPr="008C3753">
              <w:t>ase station output power</w:t>
            </w:r>
          </w:p>
        </w:tc>
        <w:tc>
          <w:tcPr>
            <w:tcW w:w="2410" w:type="dxa"/>
          </w:tcPr>
          <w:p w14:paraId="3486F7A7" w14:textId="1C047D84"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2</w:t>
            </w:r>
          </w:p>
        </w:tc>
        <w:tc>
          <w:tcPr>
            <w:tcW w:w="2835" w:type="dxa"/>
          </w:tcPr>
          <w:p w14:paraId="38D782C8" w14:textId="5684B9DD" w:rsidR="008C01E6" w:rsidRPr="008C3753" w:rsidRDefault="008C01E6" w:rsidP="00D519A7">
            <w:pPr>
              <w:pStyle w:val="TAL"/>
              <w:rPr>
                <w:rFonts w:cs="Arial"/>
              </w:rPr>
            </w:pPr>
            <w:r w:rsidRPr="008C3753">
              <w:rPr>
                <w:rFonts w:cs="Arial"/>
              </w:rPr>
              <w:t>Normal and extreme condition</w:t>
            </w:r>
            <w:r w:rsidR="00584205" w:rsidRPr="008C3753">
              <w:rPr>
                <w:rFonts w:cs="Arial"/>
              </w:rPr>
              <w:t>s</w:t>
            </w:r>
            <w:r w:rsidRPr="008C3753">
              <w:rPr>
                <w:rFonts w:cs="Arial"/>
              </w:rPr>
              <w:t>:</w:t>
            </w:r>
          </w:p>
          <w:p w14:paraId="3EC10694" w14:textId="77777777" w:rsidR="008C01E6" w:rsidRPr="008C3753" w:rsidRDefault="008C01E6" w:rsidP="00D519A7">
            <w:pPr>
              <w:pStyle w:val="TAL"/>
              <w:rPr>
                <w:rFonts w:cs="Arial"/>
              </w:rPr>
            </w:pPr>
            <w:r w:rsidRPr="008C3753">
              <w:rPr>
                <w:rFonts w:cs="Arial"/>
              </w:rPr>
              <w:t>0.7 dB, f ≤ 3.0 GHz</w:t>
            </w:r>
          </w:p>
          <w:p w14:paraId="0E262007" w14:textId="77777777" w:rsidR="008C01E6" w:rsidRPr="008C3753" w:rsidRDefault="008C01E6" w:rsidP="00D519A7">
            <w:pPr>
              <w:pStyle w:val="TAL"/>
              <w:rPr>
                <w:rFonts w:cs="Arial"/>
                <w:lang w:eastAsia="ja-JP"/>
              </w:rPr>
            </w:pPr>
            <w:r w:rsidRPr="008C3753">
              <w:rPr>
                <w:rFonts w:cs="Arial"/>
              </w:rPr>
              <w:t>1.0 dB, 3.0 GHz &lt; f ≤ 6GHz</w:t>
            </w:r>
            <w:r w:rsidRPr="008C3753">
              <w:rPr>
                <w:rFonts w:cs="Arial"/>
                <w:lang w:eastAsia="zh-CN"/>
              </w:rPr>
              <w:t xml:space="preserve"> </w:t>
            </w:r>
            <w:r w:rsidRPr="008C3753">
              <w:rPr>
                <w:rFonts w:cs="v4.2.0"/>
              </w:rPr>
              <w:t>(Note)</w:t>
            </w:r>
          </w:p>
        </w:tc>
        <w:tc>
          <w:tcPr>
            <w:tcW w:w="2519" w:type="dxa"/>
          </w:tcPr>
          <w:p w14:paraId="67A77239" w14:textId="77777777" w:rsidR="008C01E6" w:rsidRPr="008C3753" w:rsidRDefault="008C01E6" w:rsidP="00D519A7">
            <w:pPr>
              <w:pStyle w:val="TAL"/>
            </w:pPr>
            <w:r w:rsidRPr="008C3753">
              <w:t>Formula:</w:t>
            </w:r>
          </w:p>
          <w:p w14:paraId="1DD5F211" w14:textId="77777777" w:rsidR="008C01E6" w:rsidRPr="008C3753" w:rsidRDefault="008C01E6" w:rsidP="00D519A7">
            <w:pPr>
              <w:pStyle w:val="TAL"/>
            </w:pPr>
            <w:r w:rsidRPr="008C3753">
              <w:t>Upper limit + TT, Lower limit - TT</w:t>
            </w:r>
          </w:p>
          <w:p w14:paraId="33B4253B" w14:textId="77777777" w:rsidR="008C01E6" w:rsidRPr="008C3753" w:rsidRDefault="008C01E6" w:rsidP="00D519A7">
            <w:pPr>
              <w:pStyle w:val="TAL"/>
              <w:rPr>
                <w:lang w:eastAsia="ja-JP"/>
              </w:rPr>
            </w:pPr>
          </w:p>
        </w:tc>
      </w:tr>
      <w:tr w:rsidR="003C5595" w:rsidRPr="008C3753" w14:paraId="76782682" w14:textId="77777777" w:rsidTr="00D519A7">
        <w:trPr>
          <w:cantSplit/>
          <w:tblHeader/>
          <w:jc w:val="center"/>
        </w:trPr>
        <w:tc>
          <w:tcPr>
            <w:tcW w:w="2093" w:type="dxa"/>
          </w:tcPr>
          <w:p w14:paraId="5D682472" w14:textId="77777777" w:rsidR="008C01E6" w:rsidRPr="008C3753" w:rsidRDefault="008C01E6" w:rsidP="00D519A7">
            <w:pPr>
              <w:pStyle w:val="TAL"/>
            </w:pPr>
            <w:r w:rsidRPr="008C3753">
              <w:t>6.</w:t>
            </w:r>
            <w:r w:rsidRPr="008C3753">
              <w:rPr>
                <w:lang w:eastAsia="ja-JP"/>
              </w:rPr>
              <w:t>3</w:t>
            </w:r>
            <w:r w:rsidRPr="008C3753">
              <w:tab/>
            </w:r>
            <w:r w:rsidRPr="008C3753">
              <w:rPr>
                <w:lang w:eastAsia="ja-JP"/>
              </w:rPr>
              <w:t>O</w:t>
            </w:r>
            <w:r w:rsidRPr="008C3753">
              <w:t>utput power dynamics</w:t>
            </w:r>
          </w:p>
        </w:tc>
        <w:tc>
          <w:tcPr>
            <w:tcW w:w="2410" w:type="dxa"/>
          </w:tcPr>
          <w:p w14:paraId="7F4B07E5" w14:textId="6E434BBC"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3</w:t>
            </w:r>
          </w:p>
        </w:tc>
        <w:tc>
          <w:tcPr>
            <w:tcW w:w="2835" w:type="dxa"/>
          </w:tcPr>
          <w:p w14:paraId="7C7ADE43" w14:textId="77777777" w:rsidR="008C01E6" w:rsidRPr="008C3753" w:rsidRDefault="008C01E6" w:rsidP="00D519A7">
            <w:pPr>
              <w:pStyle w:val="TAL"/>
              <w:rPr>
                <w:rFonts w:cs="Arial"/>
                <w:lang w:eastAsia="ja-JP"/>
              </w:rPr>
            </w:pPr>
            <w:r w:rsidRPr="008C3753">
              <w:rPr>
                <w:rFonts w:cs="v4.2.0"/>
                <w:lang w:eastAsia="sv-SE"/>
              </w:rPr>
              <w:t xml:space="preserve">0.4 </w:t>
            </w:r>
            <w:r w:rsidRPr="008C3753">
              <w:rPr>
                <w:rFonts w:cs="Arial"/>
                <w:lang w:eastAsia="ja-JP"/>
              </w:rPr>
              <w:t>dB</w:t>
            </w:r>
          </w:p>
        </w:tc>
        <w:tc>
          <w:tcPr>
            <w:tcW w:w="2519" w:type="dxa"/>
          </w:tcPr>
          <w:p w14:paraId="10ADBD22" w14:textId="77777777" w:rsidR="008C01E6" w:rsidRPr="008C3753" w:rsidRDefault="008C01E6" w:rsidP="00D519A7">
            <w:pPr>
              <w:pStyle w:val="TAL"/>
              <w:rPr>
                <w:rFonts w:cs="v4.2.0"/>
              </w:rPr>
            </w:pPr>
            <w:r w:rsidRPr="008C3753">
              <w:rPr>
                <w:rFonts w:cs="v4.2.0"/>
              </w:rPr>
              <w:t>Formula:</w:t>
            </w:r>
          </w:p>
          <w:p w14:paraId="743D8083" w14:textId="77777777" w:rsidR="008C01E6" w:rsidRPr="008C3753" w:rsidRDefault="008C01E6" w:rsidP="00D519A7">
            <w:pPr>
              <w:pStyle w:val="TAL"/>
              <w:rPr>
                <w:rFonts w:cs="Arial"/>
                <w:lang w:eastAsia="ja-JP"/>
              </w:rPr>
            </w:pPr>
            <w:r w:rsidRPr="008C3753">
              <w:rPr>
                <w:rFonts w:cs="Arial"/>
                <w:lang w:eastAsia="ja-JP"/>
              </w:rPr>
              <w:t>Total power dynamic range – TT (dB)</w:t>
            </w:r>
          </w:p>
        </w:tc>
      </w:tr>
      <w:tr w:rsidR="003C5595" w:rsidRPr="008C3753" w14:paraId="676BA127" w14:textId="77777777" w:rsidTr="00D519A7">
        <w:trPr>
          <w:cantSplit/>
          <w:tblHeader/>
          <w:jc w:val="center"/>
        </w:trPr>
        <w:tc>
          <w:tcPr>
            <w:tcW w:w="2093" w:type="dxa"/>
          </w:tcPr>
          <w:p w14:paraId="7A6A526B" w14:textId="77777777" w:rsidR="008C01E6" w:rsidRPr="008C3753" w:rsidRDefault="008C01E6" w:rsidP="00D519A7">
            <w:pPr>
              <w:pStyle w:val="TAL"/>
            </w:pPr>
            <w:r w:rsidRPr="008C3753">
              <w:t>6.</w:t>
            </w:r>
            <w:r w:rsidRPr="008C3753">
              <w:rPr>
                <w:lang w:eastAsia="ja-JP"/>
              </w:rPr>
              <w:t>4.1</w:t>
            </w:r>
            <w:r w:rsidRPr="008C3753">
              <w:tab/>
            </w:r>
            <w:r w:rsidRPr="008C3753">
              <w:rPr>
                <w:lang w:eastAsia="ja-JP"/>
              </w:rPr>
              <w:t>T</w:t>
            </w:r>
            <w:r w:rsidRPr="008C3753">
              <w:t>ransmitter OFF power</w:t>
            </w:r>
          </w:p>
        </w:tc>
        <w:tc>
          <w:tcPr>
            <w:tcW w:w="2410" w:type="dxa"/>
          </w:tcPr>
          <w:p w14:paraId="5BE8C330" w14:textId="27003236"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4.1</w:t>
            </w:r>
          </w:p>
        </w:tc>
        <w:tc>
          <w:tcPr>
            <w:tcW w:w="2835" w:type="dxa"/>
          </w:tcPr>
          <w:p w14:paraId="74D7B507" w14:textId="3CDB24E2" w:rsidR="005F520C" w:rsidRPr="008C3753" w:rsidRDefault="005F520C" w:rsidP="00D519A7">
            <w:pPr>
              <w:pStyle w:val="TAL"/>
              <w:rPr>
                <w:rFonts w:cs="Arial"/>
              </w:rPr>
            </w:pPr>
            <w:r w:rsidRPr="008C3753">
              <w:rPr>
                <w:rFonts w:cs="Arial"/>
              </w:rPr>
              <w:t>2.0 dB, f ≤ 3.0 GHz</w:t>
            </w:r>
          </w:p>
          <w:p w14:paraId="6B577CD7" w14:textId="77777777" w:rsidR="008C01E6" w:rsidRPr="008C3753" w:rsidRDefault="008C01E6" w:rsidP="00D519A7">
            <w:pPr>
              <w:pStyle w:val="TAL"/>
              <w:rPr>
                <w:rFonts w:cs="Arial"/>
              </w:rPr>
            </w:pPr>
            <w:r w:rsidRPr="008C3753">
              <w:rPr>
                <w:rFonts w:cs="Arial"/>
              </w:rPr>
              <w:t>2.5 dB, 3.0 GHz &lt; f ≤ 6 GHz</w:t>
            </w:r>
          </w:p>
          <w:p w14:paraId="165D31E1" w14:textId="77777777" w:rsidR="008C01E6" w:rsidRPr="008C3753" w:rsidRDefault="008C01E6" w:rsidP="00D519A7">
            <w:pPr>
              <w:pStyle w:val="TAL"/>
              <w:rPr>
                <w:rFonts w:cs="Arial"/>
                <w:lang w:eastAsia="ja-JP"/>
              </w:rPr>
            </w:pPr>
            <w:r w:rsidRPr="008C3753">
              <w:rPr>
                <w:rFonts w:cs="v4.2.0"/>
              </w:rPr>
              <w:t>(Note)</w:t>
            </w:r>
          </w:p>
        </w:tc>
        <w:tc>
          <w:tcPr>
            <w:tcW w:w="2519" w:type="dxa"/>
          </w:tcPr>
          <w:p w14:paraId="104F3C43" w14:textId="77777777" w:rsidR="008C01E6" w:rsidRPr="008C3753" w:rsidRDefault="008C01E6" w:rsidP="00D519A7">
            <w:pPr>
              <w:pStyle w:val="TAL"/>
            </w:pPr>
            <w:r w:rsidRPr="008C3753">
              <w:t>Formula:</w:t>
            </w:r>
          </w:p>
          <w:p w14:paraId="4AC7A0AB" w14:textId="77777777" w:rsidR="008C01E6" w:rsidRPr="008C3753" w:rsidRDefault="008C01E6" w:rsidP="00D519A7">
            <w:pPr>
              <w:pStyle w:val="TAL"/>
            </w:pPr>
            <w:r w:rsidRPr="008C3753">
              <w:t>Minimum Requirement + TT</w:t>
            </w:r>
          </w:p>
        </w:tc>
      </w:tr>
      <w:tr w:rsidR="003C5595" w:rsidRPr="008C3753" w14:paraId="62974844" w14:textId="77777777" w:rsidTr="00D519A7">
        <w:trPr>
          <w:cantSplit/>
          <w:tblHeader/>
          <w:jc w:val="center"/>
        </w:trPr>
        <w:tc>
          <w:tcPr>
            <w:tcW w:w="2093" w:type="dxa"/>
          </w:tcPr>
          <w:p w14:paraId="271237A0" w14:textId="10B90C81" w:rsidR="008C01E6" w:rsidRPr="008C3753" w:rsidRDefault="008C01E6" w:rsidP="00D519A7">
            <w:pPr>
              <w:pStyle w:val="TAL"/>
            </w:pPr>
            <w:r w:rsidRPr="008C3753">
              <w:t>6.4</w:t>
            </w:r>
            <w:r w:rsidRPr="008C3753">
              <w:rPr>
                <w:lang w:eastAsia="ja-JP"/>
              </w:rPr>
              <w:t>.2</w:t>
            </w:r>
            <w:r w:rsidRPr="008C3753">
              <w:t xml:space="preserve"> </w:t>
            </w:r>
            <w:r w:rsidRPr="008C3753">
              <w:rPr>
                <w:lang w:eastAsia="ja-JP"/>
              </w:rPr>
              <w:t>T</w:t>
            </w:r>
            <w:r w:rsidRPr="008C3753">
              <w:t>ransient period</w:t>
            </w:r>
          </w:p>
        </w:tc>
        <w:tc>
          <w:tcPr>
            <w:tcW w:w="2410" w:type="dxa"/>
          </w:tcPr>
          <w:p w14:paraId="00ECC288" w14:textId="2A0CFAF1"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4.2</w:t>
            </w:r>
          </w:p>
        </w:tc>
        <w:tc>
          <w:tcPr>
            <w:tcW w:w="2835" w:type="dxa"/>
          </w:tcPr>
          <w:p w14:paraId="15EF80E0" w14:textId="77777777" w:rsidR="008C01E6" w:rsidRPr="008C3753" w:rsidRDefault="008C01E6" w:rsidP="00D519A7">
            <w:pPr>
              <w:pStyle w:val="TAL"/>
              <w:rPr>
                <w:rFonts w:cs="Arial"/>
                <w:lang w:eastAsia="ja-JP"/>
              </w:rPr>
            </w:pPr>
            <w:r w:rsidRPr="008C3753">
              <w:rPr>
                <w:rFonts w:cs="Arial"/>
                <w:lang w:eastAsia="ja-JP"/>
              </w:rPr>
              <w:t>N/A</w:t>
            </w:r>
          </w:p>
        </w:tc>
        <w:tc>
          <w:tcPr>
            <w:tcW w:w="2519" w:type="dxa"/>
          </w:tcPr>
          <w:p w14:paraId="202FBDF6" w14:textId="77777777" w:rsidR="008C01E6" w:rsidRPr="008C3753" w:rsidRDefault="008C01E6" w:rsidP="00D519A7">
            <w:pPr>
              <w:pStyle w:val="TAL"/>
            </w:pPr>
          </w:p>
        </w:tc>
      </w:tr>
      <w:tr w:rsidR="003C5595" w:rsidRPr="008C3753" w14:paraId="693A17C1" w14:textId="77777777" w:rsidTr="00D519A7">
        <w:trPr>
          <w:cantSplit/>
          <w:tblHeader/>
          <w:jc w:val="center"/>
        </w:trPr>
        <w:tc>
          <w:tcPr>
            <w:tcW w:w="2093" w:type="dxa"/>
          </w:tcPr>
          <w:p w14:paraId="60BC3C3E" w14:textId="26215EA5" w:rsidR="008C01E6" w:rsidRPr="008C3753" w:rsidRDefault="008C01E6" w:rsidP="00D519A7">
            <w:pPr>
              <w:pStyle w:val="TAL"/>
            </w:pPr>
            <w:r w:rsidRPr="008C3753">
              <w:t>6.</w:t>
            </w:r>
            <w:r w:rsidRPr="008C3753">
              <w:rPr>
                <w:lang w:eastAsia="ja-JP"/>
              </w:rPr>
              <w:t>5.2</w:t>
            </w:r>
            <w:r w:rsidRPr="008C3753">
              <w:t xml:space="preserve"> </w:t>
            </w:r>
            <w:r w:rsidRPr="008C3753">
              <w:rPr>
                <w:lang w:eastAsia="ja-JP"/>
              </w:rPr>
              <w:t>F</w:t>
            </w:r>
            <w:r w:rsidRPr="008C3753">
              <w:t>requency error</w:t>
            </w:r>
          </w:p>
        </w:tc>
        <w:tc>
          <w:tcPr>
            <w:tcW w:w="2410" w:type="dxa"/>
          </w:tcPr>
          <w:p w14:paraId="30600F75" w14:textId="7C2E4560"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5.1</w:t>
            </w:r>
          </w:p>
        </w:tc>
        <w:tc>
          <w:tcPr>
            <w:tcW w:w="2835" w:type="dxa"/>
          </w:tcPr>
          <w:p w14:paraId="703DDBC9" w14:textId="77777777" w:rsidR="008C01E6" w:rsidRPr="008C3753" w:rsidRDefault="008C01E6" w:rsidP="00D519A7">
            <w:pPr>
              <w:pStyle w:val="TAL"/>
              <w:rPr>
                <w:rFonts w:cs="Arial"/>
                <w:lang w:eastAsia="ja-JP"/>
              </w:rPr>
            </w:pPr>
            <w:r w:rsidRPr="008C3753">
              <w:rPr>
                <w:rFonts w:cs="Arial"/>
                <w:lang w:eastAsia="ja-JP"/>
              </w:rPr>
              <w:t>12 Hz</w:t>
            </w:r>
          </w:p>
        </w:tc>
        <w:tc>
          <w:tcPr>
            <w:tcW w:w="2519" w:type="dxa"/>
          </w:tcPr>
          <w:p w14:paraId="10259786" w14:textId="77777777" w:rsidR="008C01E6" w:rsidRPr="008C3753" w:rsidRDefault="008C01E6" w:rsidP="00D519A7">
            <w:pPr>
              <w:pStyle w:val="TAL"/>
            </w:pPr>
            <w:r w:rsidRPr="008C3753">
              <w:t>Formula:</w:t>
            </w:r>
          </w:p>
          <w:p w14:paraId="0D329991" w14:textId="77777777" w:rsidR="008C01E6" w:rsidRPr="008C3753" w:rsidRDefault="008C01E6" w:rsidP="00D519A7">
            <w:pPr>
              <w:pStyle w:val="TAL"/>
              <w:rPr>
                <w:rFonts w:cs="v4.2.0"/>
                <w:lang w:eastAsia="ja-JP"/>
              </w:rPr>
            </w:pPr>
            <w:r w:rsidRPr="008C3753">
              <w:rPr>
                <w:rFonts w:cs="v4.2.0"/>
              </w:rPr>
              <w:t>Frequency Error limit</w:t>
            </w:r>
            <w:r w:rsidRPr="008C3753">
              <w:t xml:space="preserve"> + TT</w:t>
            </w:r>
          </w:p>
        </w:tc>
      </w:tr>
      <w:tr w:rsidR="003C5595" w:rsidRPr="008C3753" w14:paraId="039A7189" w14:textId="77777777" w:rsidTr="00D519A7">
        <w:trPr>
          <w:cantSplit/>
          <w:tblHeader/>
          <w:jc w:val="center"/>
        </w:trPr>
        <w:tc>
          <w:tcPr>
            <w:tcW w:w="2093" w:type="dxa"/>
          </w:tcPr>
          <w:p w14:paraId="74AE3D46" w14:textId="6938B91B" w:rsidR="008C01E6" w:rsidRPr="008C3753" w:rsidRDefault="008C01E6" w:rsidP="00D519A7">
            <w:pPr>
              <w:pStyle w:val="TAL"/>
            </w:pPr>
            <w:r w:rsidRPr="008C3753">
              <w:t>6.</w:t>
            </w:r>
            <w:r w:rsidRPr="008C3753">
              <w:rPr>
                <w:lang w:eastAsia="ja-JP"/>
              </w:rPr>
              <w:t>5.4</w:t>
            </w:r>
            <w:r w:rsidRPr="008C3753">
              <w:t xml:space="preserve"> </w:t>
            </w:r>
            <w:r w:rsidRPr="008C3753">
              <w:rPr>
                <w:lang w:eastAsia="ja-JP"/>
              </w:rPr>
              <w:t>T</w:t>
            </w:r>
            <w:r w:rsidRPr="008C3753">
              <w:t>ime alignment error</w:t>
            </w:r>
          </w:p>
        </w:tc>
        <w:tc>
          <w:tcPr>
            <w:tcW w:w="2410" w:type="dxa"/>
          </w:tcPr>
          <w:p w14:paraId="5B71916D" w14:textId="43337638"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5.3</w:t>
            </w:r>
          </w:p>
        </w:tc>
        <w:tc>
          <w:tcPr>
            <w:tcW w:w="2835" w:type="dxa"/>
          </w:tcPr>
          <w:p w14:paraId="2EE4EB20" w14:textId="77777777" w:rsidR="008C01E6" w:rsidRPr="008C3753" w:rsidRDefault="008C01E6" w:rsidP="00D519A7">
            <w:pPr>
              <w:pStyle w:val="TAL"/>
              <w:rPr>
                <w:rFonts w:cs="Arial"/>
                <w:lang w:eastAsia="ja-JP"/>
              </w:rPr>
            </w:pPr>
            <w:r w:rsidRPr="008C3753">
              <w:rPr>
                <w:rFonts w:cs="v4.2.0"/>
                <w:kern w:val="2"/>
                <w:lang w:eastAsia="ja-JP"/>
              </w:rPr>
              <w:t>25ns</w:t>
            </w:r>
          </w:p>
        </w:tc>
        <w:tc>
          <w:tcPr>
            <w:tcW w:w="2519" w:type="dxa"/>
          </w:tcPr>
          <w:p w14:paraId="1F1CED04" w14:textId="77777777" w:rsidR="008C01E6" w:rsidRPr="008C3753" w:rsidRDefault="008C01E6" w:rsidP="00D519A7">
            <w:pPr>
              <w:pStyle w:val="TAL"/>
            </w:pPr>
            <w:r w:rsidRPr="008C3753">
              <w:t>Formula:</w:t>
            </w:r>
          </w:p>
          <w:p w14:paraId="33BD6362" w14:textId="784559E3" w:rsidR="008C01E6" w:rsidRPr="008C3753" w:rsidRDefault="008C01E6" w:rsidP="00D519A7">
            <w:pPr>
              <w:pStyle w:val="TAL"/>
            </w:pPr>
            <w:r w:rsidRPr="008C3753">
              <w:t>Time alignment error limit + TT+ TT</w:t>
            </w:r>
          </w:p>
        </w:tc>
      </w:tr>
      <w:tr w:rsidR="003C5595" w:rsidRPr="008C3753" w14:paraId="27D9049F" w14:textId="77777777" w:rsidTr="00D519A7">
        <w:trPr>
          <w:cantSplit/>
          <w:tblHeader/>
          <w:jc w:val="center"/>
        </w:trPr>
        <w:tc>
          <w:tcPr>
            <w:tcW w:w="2093" w:type="dxa"/>
          </w:tcPr>
          <w:p w14:paraId="57023A75" w14:textId="77777777" w:rsidR="008C01E6" w:rsidRPr="008C3753" w:rsidRDefault="008C01E6" w:rsidP="00D519A7">
            <w:pPr>
              <w:pStyle w:val="TAL"/>
            </w:pPr>
            <w:r w:rsidRPr="008C3753">
              <w:t>6.</w:t>
            </w:r>
            <w:r w:rsidRPr="008C3753">
              <w:rPr>
                <w:lang w:eastAsia="ja-JP"/>
              </w:rPr>
              <w:t>5.3</w:t>
            </w:r>
            <w:r w:rsidRPr="008C3753">
              <w:t xml:space="preserve"> Modulation quality (EVM)</w:t>
            </w:r>
          </w:p>
        </w:tc>
        <w:tc>
          <w:tcPr>
            <w:tcW w:w="2410" w:type="dxa"/>
          </w:tcPr>
          <w:p w14:paraId="0B89825C" w14:textId="58D4CA2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5.2</w:t>
            </w:r>
          </w:p>
        </w:tc>
        <w:tc>
          <w:tcPr>
            <w:tcW w:w="2835" w:type="dxa"/>
          </w:tcPr>
          <w:p w14:paraId="355AAD75" w14:textId="77777777" w:rsidR="008C01E6" w:rsidRPr="008C3753" w:rsidRDefault="008C01E6" w:rsidP="00D519A7">
            <w:pPr>
              <w:pStyle w:val="TAL"/>
              <w:rPr>
                <w:rFonts w:cs="Arial"/>
                <w:lang w:eastAsia="ja-JP"/>
              </w:rPr>
            </w:pPr>
            <w:r w:rsidRPr="008C3753">
              <w:rPr>
                <w:rFonts w:cs="v4.2.0"/>
                <w:kern w:val="2"/>
                <w:lang w:eastAsia="ja-JP"/>
              </w:rPr>
              <w:t>1%</w:t>
            </w:r>
          </w:p>
        </w:tc>
        <w:tc>
          <w:tcPr>
            <w:tcW w:w="2519" w:type="dxa"/>
          </w:tcPr>
          <w:p w14:paraId="72BD3785" w14:textId="77777777" w:rsidR="008C01E6" w:rsidRPr="008C3753" w:rsidRDefault="008C01E6" w:rsidP="00D519A7">
            <w:pPr>
              <w:pStyle w:val="TAL"/>
            </w:pPr>
            <w:r w:rsidRPr="008C3753">
              <w:t>Formula:</w:t>
            </w:r>
          </w:p>
          <w:p w14:paraId="6007D73C" w14:textId="7BBBE0BB" w:rsidR="008C01E6" w:rsidRPr="008C3753" w:rsidRDefault="008C01E6" w:rsidP="00D519A7">
            <w:pPr>
              <w:pStyle w:val="TAL"/>
            </w:pPr>
            <w:r w:rsidRPr="008C3753">
              <w:t>EVM limit + TT</w:t>
            </w:r>
          </w:p>
        </w:tc>
      </w:tr>
      <w:tr w:rsidR="003C5595" w:rsidRPr="008C3753" w14:paraId="2B4A4F3C" w14:textId="77777777" w:rsidTr="00D519A7">
        <w:trPr>
          <w:cantSplit/>
          <w:tblHeader/>
          <w:jc w:val="center"/>
        </w:trPr>
        <w:tc>
          <w:tcPr>
            <w:tcW w:w="2093" w:type="dxa"/>
          </w:tcPr>
          <w:p w14:paraId="4B9309D9" w14:textId="77777777" w:rsidR="008C01E6" w:rsidRPr="008C3753" w:rsidRDefault="008C01E6" w:rsidP="00D519A7">
            <w:pPr>
              <w:pStyle w:val="TAL"/>
            </w:pPr>
            <w:r w:rsidRPr="008C3753">
              <w:t>6.</w:t>
            </w:r>
            <w:r w:rsidRPr="008C3753">
              <w:rPr>
                <w:lang w:eastAsia="ja-JP"/>
              </w:rPr>
              <w:t>6</w:t>
            </w:r>
            <w:r w:rsidRPr="008C3753">
              <w:t>.2</w:t>
            </w:r>
            <w:r w:rsidRPr="008C3753">
              <w:tab/>
            </w:r>
            <w:r w:rsidRPr="008C3753">
              <w:rPr>
                <w:lang w:eastAsia="ja-JP"/>
              </w:rPr>
              <w:t>O</w:t>
            </w:r>
            <w:r w:rsidRPr="008C3753">
              <w:t>ccupied bandwidth</w:t>
            </w:r>
          </w:p>
        </w:tc>
        <w:tc>
          <w:tcPr>
            <w:tcW w:w="2410" w:type="dxa"/>
          </w:tcPr>
          <w:p w14:paraId="62EDAB9D" w14:textId="0E421F39"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6.2</w:t>
            </w:r>
          </w:p>
        </w:tc>
        <w:tc>
          <w:tcPr>
            <w:tcW w:w="2835" w:type="dxa"/>
          </w:tcPr>
          <w:p w14:paraId="52DD8172" w14:textId="77777777" w:rsidR="008C01E6" w:rsidRPr="008C3753" w:rsidRDefault="008C01E6" w:rsidP="00D519A7">
            <w:pPr>
              <w:pStyle w:val="TAL"/>
              <w:rPr>
                <w:rFonts w:cs="Arial"/>
                <w:lang w:eastAsia="ja-JP"/>
              </w:rPr>
            </w:pPr>
            <w:r w:rsidRPr="008C3753">
              <w:rPr>
                <w:rFonts w:cs="Arial"/>
                <w:lang w:eastAsia="ja-JP"/>
              </w:rPr>
              <w:t>0 Hz</w:t>
            </w:r>
          </w:p>
        </w:tc>
        <w:tc>
          <w:tcPr>
            <w:tcW w:w="2519" w:type="dxa"/>
          </w:tcPr>
          <w:p w14:paraId="16BBE355" w14:textId="77777777" w:rsidR="008C01E6" w:rsidRPr="008C3753" w:rsidRDefault="008C01E6" w:rsidP="00D519A7">
            <w:pPr>
              <w:pStyle w:val="TAL"/>
            </w:pPr>
            <w:r w:rsidRPr="008C3753">
              <w:t>Formula:</w:t>
            </w:r>
          </w:p>
          <w:p w14:paraId="410D0374" w14:textId="77777777" w:rsidR="008C01E6" w:rsidRPr="008C3753" w:rsidRDefault="008C01E6" w:rsidP="00D519A7">
            <w:pPr>
              <w:pStyle w:val="TAL"/>
            </w:pPr>
            <w:r w:rsidRPr="008C3753">
              <w:t>Minimum Requirement + TT</w:t>
            </w:r>
          </w:p>
        </w:tc>
      </w:tr>
      <w:tr w:rsidR="003C5595" w:rsidRPr="008C3753" w14:paraId="586BD608" w14:textId="77777777" w:rsidTr="00D519A7">
        <w:trPr>
          <w:cantSplit/>
          <w:tblHeader/>
          <w:jc w:val="center"/>
        </w:trPr>
        <w:tc>
          <w:tcPr>
            <w:tcW w:w="2093" w:type="dxa"/>
          </w:tcPr>
          <w:p w14:paraId="5CCE7F52" w14:textId="77777777" w:rsidR="008C01E6" w:rsidRPr="008C3753" w:rsidRDefault="008C01E6" w:rsidP="00D519A7">
            <w:pPr>
              <w:pStyle w:val="TAL"/>
            </w:pPr>
            <w:r w:rsidRPr="008C3753">
              <w:t>6.</w:t>
            </w:r>
            <w:r w:rsidRPr="008C3753">
              <w:rPr>
                <w:lang w:eastAsia="ja-JP"/>
              </w:rPr>
              <w:t>6</w:t>
            </w:r>
            <w:r w:rsidRPr="008C3753">
              <w:t>.3</w:t>
            </w:r>
            <w:r w:rsidRPr="008C3753">
              <w:tab/>
              <w:t>Adjacent Channel Leakage Power Ratio (ACLR)</w:t>
            </w:r>
          </w:p>
        </w:tc>
        <w:tc>
          <w:tcPr>
            <w:tcW w:w="2410" w:type="dxa"/>
          </w:tcPr>
          <w:p w14:paraId="78F75469" w14:textId="65AB8E8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.6.3</w:t>
            </w:r>
          </w:p>
        </w:tc>
        <w:tc>
          <w:tcPr>
            <w:tcW w:w="2835" w:type="dxa"/>
          </w:tcPr>
          <w:p w14:paraId="436E485D" w14:textId="77777777" w:rsidR="008C01E6" w:rsidRPr="008C3753" w:rsidRDefault="008C01E6" w:rsidP="00D519A7">
            <w:pPr>
              <w:pStyle w:val="TAL"/>
              <w:rPr>
                <w:rFonts w:cs="Arial"/>
                <w:lang w:eastAsia="ja-JP"/>
              </w:rPr>
            </w:pPr>
            <w:r w:rsidRPr="008C3753">
              <w:rPr>
                <w:rFonts w:cs="Arial"/>
                <w:lang w:eastAsia="ja-JP"/>
              </w:rPr>
              <w:t>ACLR/CACLR:</w:t>
            </w:r>
          </w:p>
          <w:p w14:paraId="78DAFA50" w14:textId="77777777" w:rsidR="008C01E6" w:rsidRPr="008C3753" w:rsidRDefault="008C01E6" w:rsidP="00D519A7">
            <w:pPr>
              <w:pStyle w:val="TAL"/>
              <w:rPr>
                <w:rFonts w:cs="Arial"/>
                <w:lang w:eastAsia="ja-JP"/>
              </w:rPr>
            </w:pPr>
            <w:r w:rsidRPr="008C3753">
              <w:rPr>
                <w:rFonts w:cs="Arial"/>
                <w:lang w:eastAsia="ja-JP"/>
              </w:rPr>
              <w:t xml:space="preserve"> BW ≤ 20MHz:</w:t>
            </w:r>
          </w:p>
          <w:p w14:paraId="03C1C9CD" w14:textId="77777777" w:rsidR="008C01E6" w:rsidRPr="008C3753" w:rsidRDefault="008C01E6" w:rsidP="00D519A7">
            <w:pPr>
              <w:pStyle w:val="TAL"/>
              <w:rPr>
                <w:rFonts w:cs="Arial"/>
                <w:lang w:eastAsia="ja-JP"/>
              </w:rPr>
            </w:pPr>
            <w:r w:rsidRPr="008C3753">
              <w:rPr>
                <w:rFonts w:cs="Arial"/>
                <w:lang w:eastAsia="ja-JP"/>
              </w:rPr>
              <w:t xml:space="preserve"> 0.8dB</w:t>
            </w:r>
          </w:p>
          <w:p w14:paraId="3C675EF7" w14:textId="77777777" w:rsidR="008C01E6" w:rsidRPr="008C3753" w:rsidRDefault="008C01E6" w:rsidP="00D519A7">
            <w:pPr>
              <w:pStyle w:val="TAL"/>
              <w:rPr>
                <w:rFonts w:cs="Arial"/>
                <w:lang w:eastAsia="ja-JP"/>
              </w:rPr>
            </w:pPr>
          </w:p>
          <w:p w14:paraId="64B30AFC" w14:textId="77777777" w:rsidR="008C01E6" w:rsidRPr="008C3753" w:rsidRDefault="008C01E6" w:rsidP="00D519A7">
            <w:pPr>
              <w:pStyle w:val="TAL"/>
              <w:rPr>
                <w:rFonts w:cs="Arial"/>
                <w:lang w:eastAsia="ja-JP"/>
              </w:rPr>
            </w:pPr>
            <w:r w:rsidRPr="008C3753">
              <w:rPr>
                <w:rFonts w:cs="Arial"/>
                <w:lang w:eastAsia="ja-JP"/>
              </w:rPr>
              <w:t xml:space="preserve"> BW &gt; 20MHz:</w:t>
            </w:r>
          </w:p>
          <w:p w14:paraId="43B95CE8" w14:textId="77777777" w:rsidR="008C01E6" w:rsidRPr="008C3753" w:rsidRDefault="008C01E6" w:rsidP="00D519A7">
            <w:pPr>
              <w:pStyle w:val="TAL"/>
              <w:rPr>
                <w:rFonts w:cs="Arial"/>
                <w:lang w:eastAsia="ja-JP"/>
              </w:rPr>
            </w:pPr>
            <w:r w:rsidRPr="008C3753">
              <w:rPr>
                <w:rFonts w:cs="Arial"/>
                <w:lang w:eastAsia="ja-JP"/>
              </w:rPr>
              <w:t xml:space="preserve"> 1.2 dB</w:t>
            </w:r>
          </w:p>
          <w:p w14:paraId="392E17AF" w14:textId="77777777" w:rsidR="008C01E6" w:rsidRPr="008C3753" w:rsidRDefault="008C01E6" w:rsidP="00D519A7">
            <w:pPr>
              <w:pStyle w:val="TAL"/>
              <w:rPr>
                <w:rFonts w:cs="Arial"/>
                <w:lang w:eastAsia="ja-JP"/>
              </w:rPr>
            </w:pPr>
          </w:p>
          <w:p w14:paraId="384F6187" w14:textId="77777777" w:rsidR="008C01E6" w:rsidRPr="008C3753" w:rsidRDefault="008C01E6" w:rsidP="00D519A7">
            <w:pPr>
              <w:pStyle w:val="TAL"/>
              <w:rPr>
                <w:rFonts w:cs="Arial"/>
                <w:lang w:eastAsia="ja-JP"/>
              </w:rPr>
            </w:pPr>
            <w:r w:rsidRPr="008C3753">
              <w:rPr>
                <w:rFonts w:cs="Arial"/>
                <w:lang w:eastAsia="ja-JP"/>
              </w:rPr>
              <w:t>Absolute ACLR/CACLR:</w:t>
            </w:r>
          </w:p>
          <w:p w14:paraId="585D406C" w14:textId="77777777" w:rsidR="008C01E6" w:rsidRPr="008C3753" w:rsidRDefault="008C01E6" w:rsidP="00D519A7">
            <w:pPr>
              <w:pStyle w:val="TAL"/>
              <w:rPr>
                <w:rFonts w:cs="Arial"/>
                <w:lang w:eastAsia="ja-JP"/>
              </w:rPr>
            </w:pPr>
            <w:r w:rsidRPr="008C3753">
              <w:rPr>
                <w:rFonts w:cs="Arial"/>
                <w:lang w:eastAsia="ja-JP"/>
              </w:rPr>
              <w:t>0 dB</w:t>
            </w:r>
          </w:p>
        </w:tc>
        <w:tc>
          <w:tcPr>
            <w:tcW w:w="2519" w:type="dxa"/>
          </w:tcPr>
          <w:p w14:paraId="0C7D5AE9" w14:textId="77777777" w:rsidR="008C01E6" w:rsidRPr="008C3753" w:rsidRDefault="008C01E6" w:rsidP="00D519A7">
            <w:pPr>
              <w:pStyle w:val="TAL"/>
            </w:pPr>
            <w:r w:rsidRPr="008C3753">
              <w:t>Formula:</w:t>
            </w:r>
          </w:p>
          <w:p w14:paraId="401550CC" w14:textId="77777777" w:rsidR="008C01E6" w:rsidRPr="008C3753" w:rsidRDefault="008C01E6" w:rsidP="00D519A7">
            <w:pPr>
              <w:pStyle w:val="TAL"/>
            </w:pPr>
            <w:r w:rsidRPr="008C3753">
              <w:t>ACLR Minimum Requirement - TT</w:t>
            </w:r>
          </w:p>
          <w:p w14:paraId="0CC965C6" w14:textId="77777777" w:rsidR="008C01E6" w:rsidRPr="008C3753" w:rsidRDefault="008C01E6" w:rsidP="00D519A7">
            <w:pPr>
              <w:pStyle w:val="TAL"/>
            </w:pPr>
            <w:r w:rsidRPr="008C3753">
              <w:rPr>
                <w:rFonts w:cs="v5.0.0"/>
              </w:rPr>
              <w:t>Absolute limit +TT</w:t>
            </w:r>
          </w:p>
          <w:p w14:paraId="2552113B" w14:textId="77777777" w:rsidR="008C01E6" w:rsidRPr="008C3753" w:rsidRDefault="008C01E6" w:rsidP="00D519A7">
            <w:pPr>
              <w:pStyle w:val="TAL"/>
            </w:pPr>
          </w:p>
        </w:tc>
      </w:tr>
      <w:tr w:rsidR="003C5595" w:rsidRPr="008C3753" w14:paraId="54197BC0" w14:textId="77777777" w:rsidTr="00D519A7">
        <w:trPr>
          <w:cantSplit/>
          <w:tblHeader/>
          <w:jc w:val="center"/>
        </w:trPr>
        <w:tc>
          <w:tcPr>
            <w:tcW w:w="2093" w:type="dxa"/>
          </w:tcPr>
          <w:p w14:paraId="3BFEC354" w14:textId="77777777" w:rsidR="008C01E6" w:rsidRPr="008C3753" w:rsidRDefault="008C01E6" w:rsidP="00D519A7">
            <w:pPr>
              <w:pStyle w:val="TAL"/>
            </w:pPr>
            <w:r w:rsidRPr="008C3753">
              <w:t>6.</w:t>
            </w:r>
            <w:r w:rsidRPr="008C3753">
              <w:rPr>
                <w:lang w:eastAsia="ja-JP"/>
              </w:rPr>
              <w:t>6</w:t>
            </w:r>
            <w:r w:rsidRPr="008C3753">
              <w:t>.4</w:t>
            </w:r>
            <w:r w:rsidRPr="008C3753">
              <w:tab/>
            </w:r>
            <w:r w:rsidRPr="008C3753">
              <w:rPr>
                <w:lang w:eastAsia="ja-JP"/>
              </w:rPr>
              <w:t>O</w:t>
            </w:r>
            <w:r w:rsidRPr="008C3753">
              <w:t>perating band unwanted emissions</w:t>
            </w:r>
          </w:p>
        </w:tc>
        <w:tc>
          <w:tcPr>
            <w:tcW w:w="2410" w:type="dxa"/>
          </w:tcPr>
          <w:p w14:paraId="37983FDD" w14:textId="0BFB37A4"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.6.4</w:t>
            </w:r>
          </w:p>
        </w:tc>
        <w:tc>
          <w:tcPr>
            <w:tcW w:w="2835" w:type="dxa"/>
          </w:tcPr>
          <w:p w14:paraId="66D6CCA9" w14:textId="77777777" w:rsidR="008C01E6" w:rsidRPr="008C3753" w:rsidRDefault="008C01E6" w:rsidP="00D519A7">
            <w:pPr>
              <w:pStyle w:val="TAL"/>
              <w:rPr>
                <w:rFonts w:cs="Arial"/>
                <w:noProof/>
                <w:lang w:eastAsia="ja-JP"/>
              </w:rPr>
            </w:pPr>
            <w:r w:rsidRPr="008C3753">
              <w:rPr>
                <w:rFonts w:cs="Arial"/>
                <w:noProof/>
              </w:rPr>
              <w:t>Offsets &lt; 10MHz</w:t>
            </w:r>
          </w:p>
          <w:p w14:paraId="59766541" w14:textId="77777777" w:rsidR="008C01E6" w:rsidRPr="008C3753" w:rsidRDefault="008C01E6" w:rsidP="00D519A7">
            <w:pPr>
              <w:pStyle w:val="TAL"/>
              <w:rPr>
                <w:rFonts w:cs="Arial"/>
              </w:rPr>
            </w:pPr>
            <w:r w:rsidRPr="008C3753">
              <w:rPr>
                <w:rFonts w:cs="Arial"/>
                <w:noProof/>
              </w:rPr>
              <w:t>1.5</w:t>
            </w:r>
            <w:r w:rsidRPr="008C3753">
              <w:rPr>
                <w:rFonts w:cs="Arial"/>
                <w:noProof/>
                <w:lang w:eastAsia="ja-JP"/>
              </w:rPr>
              <w:t xml:space="preserve"> </w:t>
            </w:r>
            <w:r w:rsidRPr="008C3753">
              <w:rPr>
                <w:rFonts w:cs="Arial"/>
                <w:noProof/>
              </w:rPr>
              <w:t>dB</w:t>
            </w:r>
            <w:r w:rsidRPr="008C3753">
              <w:rPr>
                <w:lang w:eastAsia="ja-JP"/>
              </w:rPr>
              <w:t xml:space="preserve">, f </w:t>
            </w:r>
            <w:r w:rsidRPr="008C3753">
              <w:rPr>
                <w:rFonts w:cs="Arial"/>
                <w:lang w:eastAsia="ja-JP"/>
              </w:rPr>
              <w:t>≤</w:t>
            </w:r>
            <w:r w:rsidRPr="008C3753">
              <w:rPr>
                <w:lang w:eastAsia="ja-JP"/>
              </w:rPr>
              <w:t xml:space="preserve"> 3.0GHz</w:t>
            </w:r>
          </w:p>
          <w:p w14:paraId="2E17641A" w14:textId="77777777" w:rsidR="008C01E6" w:rsidRPr="008C3753" w:rsidRDefault="008C01E6" w:rsidP="00D519A7">
            <w:pPr>
              <w:pStyle w:val="TAL"/>
              <w:rPr>
                <w:lang w:eastAsia="ja-JP"/>
              </w:rPr>
            </w:pPr>
            <w:r w:rsidRPr="008C3753">
              <w:rPr>
                <w:rFonts w:cs="Arial"/>
                <w:noProof/>
              </w:rPr>
              <w:t>1.8</w:t>
            </w:r>
            <w:r w:rsidRPr="008C3753">
              <w:rPr>
                <w:rFonts w:cs="Arial"/>
                <w:noProof/>
                <w:lang w:eastAsia="ja-JP"/>
              </w:rPr>
              <w:t xml:space="preserve"> </w:t>
            </w:r>
            <w:r w:rsidRPr="008C3753">
              <w:rPr>
                <w:rFonts w:cs="Arial"/>
                <w:noProof/>
              </w:rPr>
              <w:t>dB</w:t>
            </w:r>
            <w:r w:rsidRPr="008C3753">
              <w:rPr>
                <w:lang w:eastAsia="ja-JP"/>
              </w:rPr>
              <w:t xml:space="preserve">, 3.0GHz &lt; f </w:t>
            </w:r>
            <w:r w:rsidRPr="008C3753">
              <w:rPr>
                <w:rFonts w:cs="Arial"/>
                <w:lang w:eastAsia="ja-JP"/>
              </w:rPr>
              <w:t>≤</w:t>
            </w:r>
            <w:r w:rsidRPr="008C3753">
              <w:rPr>
                <w:lang w:eastAsia="ja-JP"/>
              </w:rPr>
              <w:t xml:space="preserve"> 6GHz</w:t>
            </w:r>
          </w:p>
          <w:p w14:paraId="52680C17" w14:textId="77777777" w:rsidR="008C01E6" w:rsidRPr="008C3753" w:rsidRDefault="008C01E6" w:rsidP="00D519A7">
            <w:pPr>
              <w:pStyle w:val="TAL"/>
              <w:rPr>
                <w:lang w:eastAsia="ja-JP"/>
              </w:rPr>
            </w:pPr>
            <w:bookmarkStart w:id="11407" w:name="OLE_LINK129"/>
            <w:bookmarkStart w:id="11408" w:name="OLE_LINK130"/>
            <w:r w:rsidRPr="008C3753">
              <w:rPr>
                <w:rFonts w:cs="v4.2.0"/>
              </w:rPr>
              <w:t>(Note)</w:t>
            </w:r>
            <w:bookmarkEnd w:id="11407"/>
            <w:bookmarkEnd w:id="11408"/>
          </w:p>
          <w:p w14:paraId="7CA4B59A" w14:textId="77777777" w:rsidR="008C01E6" w:rsidRPr="008C3753" w:rsidRDefault="008C01E6" w:rsidP="00D519A7">
            <w:pPr>
              <w:pStyle w:val="TAL"/>
              <w:rPr>
                <w:rFonts w:cs="Arial"/>
                <w:noProof/>
                <w:lang w:eastAsia="ja-JP"/>
              </w:rPr>
            </w:pPr>
          </w:p>
          <w:p w14:paraId="55D7E0B0" w14:textId="77777777" w:rsidR="008C01E6" w:rsidRPr="008C3753" w:rsidRDefault="008C01E6" w:rsidP="00D519A7">
            <w:pPr>
              <w:pStyle w:val="TAL"/>
              <w:rPr>
                <w:rFonts w:cs="Arial"/>
                <w:noProof/>
                <w:lang w:eastAsia="ja-JP"/>
              </w:rPr>
            </w:pPr>
            <w:r w:rsidRPr="008C3753">
              <w:rPr>
                <w:rFonts w:cs="Arial"/>
                <w:noProof/>
              </w:rPr>
              <w:t>Offsets ≥ 10MHz</w:t>
            </w:r>
          </w:p>
          <w:p w14:paraId="55D390A2" w14:textId="77777777" w:rsidR="008C01E6" w:rsidRPr="008C3753" w:rsidRDefault="008C01E6" w:rsidP="00D519A7">
            <w:pPr>
              <w:pStyle w:val="TAL"/>
              <w:rPr>
                <w:rFonts w:cs="Arial"/>
                <w:lang w:eastAsia="ja-JP"/>
              </w:rPr>
            </w:pPr>
            <w:r w:rsidRPr="008C3753">
              <w:rPr>
                <w:rFonts w:cs="Arial"/>
              </w:rPr>
              <w:t>0dB</w:t>
            </w:r>
          </w:p>
        </w:tc>
        <w:tc>
          <w:tcPr>
            <w:tcW w:w="2519" w:type="dxa"/>
          </w:tcPr>
          <w:p w14:paraId="306088BE" w14:textId="77777777" w:rsidR="008C01E6" w:rsidRPr="008C3753" w:rsidRDefault="008C01E6" w:rsidP="00D519A7">
            <w:pPr>
              <w:pStyle w:val="TAL"/>
              <w:rPr>
                <w:rFonts w:cs="Arial"/>
              </w:rPr>
            </w:pPr>
            <w:r w:rsidRPr="008C3753">
              <w:rPr>
                <w:rFonts w:cs="Arial"/>
              </w:rPr>
              <w:t>Formula:</w:t>
            </w:r>
          </w:p>
          <w:p w14:paraId="026ABE77" w14:textId="77777777" w:rsidR="008C01E6" w:rsidRPr="008C3753" w:rsidRDefault="008C01E6" w:rsidP="00D519A7">
            <w:pPr>
              <w:pStyle w:val="TAL"/>
            </w:pPr>
            <w:r w:rsidRPr="008C3753">
              <w:rPr>
                <w:rFonts w:cs="Arial"/>
              </w:rPr>
              <w:t>Minimum Requirement + TT</w:t>
            </w:r>
          </w:p>
        </w:tc>
      </w:tr>
      <w:tr w:rsidR="003C5595" w:rsidRPr="008C3753" w14:paraId="255ACB3A" w14:textId="77777777" w:rsidTr="00D519A7">
        <w:trPr>
          <w:cantSplit/>
          <w:tblHeader/>
          <w:jc w:val="center"/>
        </w:trPr>
        <w:tc>
          <w:tcPr>
            <w:tcW w:w="2093" w:type="dxa"/>
          </w:tcPr>
          <w:p w14:paraId="70AD4825" w14:textId="039A83FA"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42B5AAA7" w14:textId="77777777" w:rsidR="008C01E6" w:rsidRPr="008C3753" w:rsidRDefault="008C01E6" w:rsidP="00D519A7">
            <w:pPr>
              <w:pStyle w:val="TAL"/>
              <w:rPr>
                <w:lang w:eastAsia="ja-JP"/>
              </w:rPr>
            </w:pPr>
            <w:r w:rsidRPr="008C3753">
              <w:rPr>
                <w:lang w:eastAsia="ja-JP"/>
              </w:rPr>
              <w:t>Category A</w:t>
            </w:r>
          </w:p>
        </w:tc>
        <w:tc>
          <w:tcPr>
            <w:tcW w:w="2410" w:type="dxa"/>
          </w:tcPr>
          <w:p w14:paraId="4E60A235" w14:textId="47D31884"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.6.5.1</w:t>
            </w:r>
          </w:p>
        </w:tc>
        <w:tc>
          <w:tcPr>
            <w:tcW w:w="2835" w:type="dxa"/>
          </w:tcPr>
          <w:p w14:paraId="6C3BA76A"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47927762" w14:textId="77777777" w:rsidR="008C01E6" w:rsidRPr="008C3753" w:rsidRDefault="008C01E6" w:rsidP="00D519A7">
            <w:pPr>
              <w:pStyle w:val="TAL"/>
              <w:rPr>
                <w:rFonts w:cs="v4.2.0"/>
              </w:rPr>
            </w:pPr>
            <w:r w:rsidRPr="008C3753">
              <w:rPr>
                <w:rFonts w:cs="v4.2.0"/>
              </w:rPr>
              <w:t>Formula:</w:t>
            </w:r>
          </w:p>
          <w:p w14:paraId="58FAB767" w14:textId="77777777" w:rsidR="008C01E6" w:rsidRPr="008C3753" w:rsidRDefault="008C01E6" w:rsidP="00D519A7">
            <w:pPr>
              <w:pStyle w:val="TAL"/>
            </w:pPr>
            <w:r w:rsidRPr="008C3753">
              <w:rPr>
                <w:rFonts w:cs="v4.2.0"/>
              </w:rPr>
              <w:t>Minimum Requirement + TT</w:t>
            </w:r>
          </w:p>
        </w:tc>
      </w:tr>
      <w:tr w:rsidR="003C5595" w:rsidRPr="008C3753" w14:paraId="67F0C6DF" w14:textId="77777777" w:rsidTr="00D519A7">
        <w:trPr>
          <w:cantSplit/>
          <w:tblHeader/>
          <w:jc w:val="center"/>
        </w:trPr>
        <w:tc>
          <w:tcPr>
            <w:tcW w:w="2093" w:type="dxa"/>
          </w:tcPr>
          <w:p w14:paraId="27333D9F" w14:textId="127E5352"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73CFD686" w14:textId="77777777" w:rsidR="008C01E6" w:rsidRPr="008C3753" w:rsidRDefault="008C01E6" w:rsidP="00D519A7">
            <w:pPr>
              <w:pStyle w:val="TAL"/>
            </w:pPr>
            <w:r w:rsidRPr="008C3753">
              <w:rPr>
                <w:lang w:eastAsia="ja-JP"/>
              </w:rPr>
              <w:t>Category B</w:t>
            </w:r>
          </w:p>
        </w:tc>
        <w:tc>
          <w:tcPr>
            <w:tcW w:w="2410" w:type="dxa"/>
          </w:tcPr>
          <w:p w14:paraId="0765C3C0" w14:textId="71D1370E"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6</w:t>
            </w:r>
            <w:r w:rsidRPr="008C3753">
              <w:rPr>
                <w:rFonts w:cs="Arial"/>
              </w:rPr>
              <w:t>.6.5.1</w:t>
            </w:r>
          </w:p>
        </w:tc>
        <w:tc>
          <w:tcPr>
            <w:tcW w:w="2835" w:type="dxa"/>
          </w:tcPr>
          <w:p w14:paraId="661353F8" w14:textId="77777777" w:rsidR="008C01E6" w:rsidRPr="008C3753" w:rsidRDefault="008C01E6" w:rsidP="00D519A7">
            <w:pPr>
              <w:pStyle w:val="TAL"/>
              <w:rPr>
                <w:rFonts w:cs="Arial"/>
              </w:rPr>
            </w:pPr>
            <w:r w:rsidRPr="008C3753">
              <w:rPr>
                <w:rFonts w:cs="Arial"/>
                <w:lang w:eastAsia="ja-JP"/>
              </w:rPr>
              <w:t>0dB</w:t>
            </w:r>
          </w:p>
        </w:tc>
        <w:tc>
          <w:tcPr>
            <w:tcW w:w="2519" w:type="dxa"/>
          </w:tcPr>
          <w:p w14:paraId="0E894C47" w14:textId="77777777" w:rsidR="008C01E6" w:rsidRPr="008C3753" w:rsidRDefault="008C01E6" w:rsidP="00D519A7">
            <w:pPr>
              <w:pStyle w:val="TAL"/>
              <w:rPr>
                <w:rFonts w:cs="v4.2.0"/>
              </w:rPr>
            </w:pPr>
            <w:r w:rsidRPr="008C3753">
              <w:rPr>
                <w:rFonts w:cs="v4.2.0"/>
              </w:rPr>
              <w:t>Formula:</w:t>
            </w:r>
          </w:p>
          <w:p w14:paraId="44400AF2" w14:textId="77777777" w:rsidR="008C01E6" w:rsidRPr="008C3753" w:rsidRDefault="008C01E6" w:rsidP="00D519A7">
            <w:pPr>
              <w:pStyle w:val="TAL"/>
            </w:pPr>
            <w:r w:rsidRPr="008C3753">
              <w:rPr>
                <w:rFonts w:cs="v4.2.0"/>
              </w:rPr>
              <w:t>Minimum Requirement + TT</w:t>
            </w:r>
          </w:p>
        </w:tc>
      </w:tr>
      <w:tr w:rsidR="003C5595" w:rsidRPr="008C3753" w14:paraId="74614AA8" w14:textId="77777777" w:rsidTr="00D519A7">
        <w:trPr>
          <w:cantSplit/>
          <w:tblHeader/>
          <w:jc w:val="center"/>
        </w:trPr>
        <w:tc>
          <w:tcPr>
            <w:tcW w:w="2093" w:type="dxa"/>
          </w:tcPr>
          <w:p w14:paraId="1B0A3480" w14:textId="5D4EE076" w:rsidR="008C01E6" w:rsidRPr="008C3753" w:rsidRDefault="008C01E6" w:rsidP="00D519A7">
            <w:pPr>
              <w:pStyle w:val="TAL"/>
            </w:pPr>
            <w:r w:rsidRPr="008C3753">
              <w:t>6.6.5.5.1.2</w:t>
            </w:r>
            <w:r w:rsidR="00EC7F62" w:rsidRPr="008C3753">
              <w:tab/>
            </w:r>
            <w:r w:rsidRPr="008C3753">
              <w:t>Protection of the BS receiver of own or different BS</w:t>
            </w:r>
          </w:p>
        </w:tc>
        <w:tc>
          <w:tcPr>
            <w:tcW w:w="2410" w:type="dxa"/>
          </w:tcPr>
          <w:p w14:paraId="718CE405" w14:textId="7606304B"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2</w:t>
            </w:r>
          </w:p>
        </w:tc>
        <w:tc>
          <w:tcPr>
            <w:tcW w:w="2835" w:type="dxa"/>
          </w:tcPr>
          <w:p w14:paraId="451485A2" w14:textId="77777777" w:rsidR="008C01E6" w:rsidRPr="008C3753" w:rsidRDefault="008C01E6" w:rsidP="00D519A7">
            <w:pPr>
              <w:pStyle w:val="TAL"/>
              <w:rPr>
                <w:rFonts w:cs="Arial"/>
              </w:rPr>
            </w:pPr>
            <w:r w:rsidRPr="008C3753">
              <w:rPr>
                <w:rFonts w:cs="Arial"/>
                <w:lang w:eastAsia="ja-JP"/>
              </w:rPr>
              <w:t>0dB</w:t>
            </w:r>
          </w:p>
        </w:tc>
        <w:tc>
          <w:tcPr>
            <w:tcW w:w="2519" w:type="dxa"/>
          </w:tcPr>
          <w:p w14:paraId="3F576E65" w14:textId="77777777" w:rsidR="008C01E6" w:rsidRPr="008C3753" w:rsidRDefault="008C01E6" w:rsidP="00D519A7">
            <w:pPr>
              <w:pStyle w:val="TAL"/>
              <w:rPr>
                <w:rFonts w:cs="v4.2.0"/>
              </w:rPr>
            </w:pPr>
            <w:r w:rsidRPr="008C3753">
              <w:rPr>
                <w:rFonts w:cs="v4.2.0"/>
              </w:rPr>
              <w:t>Formula:</w:t>
            </w:r>
          </w:p>
          <w:p w14:paraId="1832EAAA" w14:textId="77777777" w:rsidR="008C01E6" w:rsidRPr="008C3753" w:rsidRDefault="008C01E6" w:rsidP="00D519A7">
            <w:pPr>
              <w:pStyle w:val="TAL"/>
            </w:pPr>
            <w:r w:rsidRPr="008C3753">
              <w:rPr>
                <w:rFonts w:cs="v4.2.0"/>
              </w:rPr>
              <w:t>Minimum Requirement + TT</w:t>
            </w:r>
          </w:p>
        </w:tc>
      </w:tr>
      <w:tr w:rsidR="003C5595" w:rsidRPr="008C3753" w14:paraId="518AFD82" w14:textId="77777777" w:rsidTr="00D519A7">
        <w:trPr>
          <w:cantSplit/>
          <w:tblHeader/>
          <w:jc w:val="center"/>
        </w:trPr>
        <w:tc>
          <w:tcPr>
            <w:tcW w:w="2093" w:type="dxa"/>
          </w:tcPr>
          <w:p w14:paraId="5379F322" w14:textId="3B4D4A35" w:rsidR="008C01E6" w:rsidRPr="008C3753" w:rsidRDefault="008C01E6" w:rsidP="00D519A7">
            <w:pPr>
              <w:pStyle w:val="TAL"/>
            </w:pPr>
            <w:r w:rsidRPr="008C3753">
              <w:t>6.6.5.5.1.3</w:t>
            </w:r>
            <w:r w:rsidRPr="008C3753">
              <w:rPr>
                <w:lang w:eastAsia="ja-JP"/>
              </w:rPr>
              <w:t xml:space="preserve"> </w:t>
            </w:r>
            <w:r w:rsidRPr="008C3753">
              <w:t>Additional spurious emissions requirements</w:t>
            </w:r>
          </w:p>
        </w:tc>
        <w:tc>
          <w:tcPr>
            <w:tcW w:w="2410" w:type="dxa"/>
          </w:tcPr>
          <w:p w14:paraId="087152F8" w14:textId="09A924FD"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3</w:t>
            </w:r>
          </w:p>
        </w:tc>
        <w:tc>
          <w:tcPr>
            <w:tcW w:w="2835" w:type="dxa"/>
          </w:tcPr>
          <w:p w14:paraId="7E88B1FB" w14:textId="77777777" w:rsidR="008C01E6" w:rsidRPr="008C3753" w:rsidRDefault="008C01E6" w:rsidP="00D519A7">
            <w:pPr>
              <w:pStyle w:val="TAL"/>
              <w:rPr>
                <w:rFonts w:cs="Arial"/>
              </w:rPr>
            </w:pPr>
            <w:r w:rsidRPr="008C3753">
              <w:rPr>
                <w:rFonts w:cs="Arial"/>
                <w:lang w:eastAsia="ja-JP"/>
              </w:rPr>
              <w:t>0dB</w:t>
            </w:r>
          </w:p>
        </w:tc>
        <w:tc>
          <w:tcPr>
            <w:tcW w:w="2519" w:type="dxa"/>
          </w:tcPr>
          <w:p w14:paraId="5D20EBBC" w14:textId="77777777" w:rsidR="008C01E6" w:rsidRPr="008C3753" w:rsidRDefault="008C01E6" w:rsidP="00D519A7">
            <w:pPr>
              <w:pStyle w:val="TAL"/>
              <w:rPr>
                <w:rFonts w:cs="v4.2.0"/>
              </w:rPr>
            </w:pPr>
            <w:r w:rsidRPr="008C3753">
              <w:rPr>
                <w:rFonts w:cs="v4.2.0"/>
              </w:rPr>
              <w:t>Formula:</w:t>
            </w:r>
          </w:p>
          <w:p w14:paraId="53006762" w14:textId="77777777" w:rsidR="008C01E6" w:rsidRPr="008C3753" w:rsidRDefault="008C01E6" w:rsidP="00D519A7">
            <w:pPr>
              <w:pStyle w:val="TAL"/>
            </w:pPr>
            <w:r w:rsidRPr="008C3753">
              <w:rPr>
                <w:rFonts w:cs="v4.2.0"/>
              </w:rPr>
              <w:t>Minimum Requirement + TT</w:t>
            </w:r>
          </w:p>
        </w:tc>
      </w:tr>
      <w:tr w:rsidR="003C5595" w:rsidRPr="008C3753" w14:paraId="408489F8" w14:textId="77777777" w:rsidTr="00D519A7">
        <w:trPr>
          <w:cantSplit/>
          <w:tblHeader/>
          <w:jc w:val="center"/>
        </w:trPr>
        <w:tc>
          <w:tcPr>
            <w:tcW w:w="2093" w:type="dxa"/>
          </w:tcPr>
          <w:p w14:paraId="5C2C3513" w14:textId="336CD448" w:rsidR="008C01E6" w:rsidRPr="008C3753" w:rsidRDefault="008C01E6" w:rsidP="00D519A7">
            <w:pPr>
              <w:pStyle w:val="TAL"/>
            </w:pPr>
            <w:r w:rsidRPr="008C3753">
              <w:t>6.6.5.5.1.4</w:t>
            </w:r>
            <w:r w:rsidRPr="008C3753">
              <w:rPr>
                <w:lang w:eastAsia="ja-JP"/>
              </w:rPr>
              <w:t xml:space="preserve"> </w:t>
            </w:r>
            <w:r w:rsidRPr="008C3753">
              <w:t>Co-location with other base stations</w:t>
            </w:r>
          </w:p>
        </w:tc>
        <w:tc>
          <w:tcPr>
            <w:tcW w:w="2410" w:type="dxa"/>
          </w:tcPr>
          <w:p w14:paraId="26FCF35E" w14:textId="5D5E6FC8"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4</w:t>
            </w:r>
          </w:p>
        </w:tc>
        <w:tc>
          <w:tcPr>
            <w:tcW w:w="2835" w:type="dxa"/>
          </w:tcPr>
          <w:p w14:paraId="51113257" w14:textId="77777777" w:rsidR="008C01E6" w:rsidRPr="008C3753" w:rsidRDefault="008C01E6" w:rsidP="00D519A7">
            <w:pPr>
              <w:pStyle w:val="TAL"/>
              <w:rPr>
                <w:rFonts w:cs="Arial"/>
              </w:rPr>
            </w:pPr>
            <w:r w:rsidRPr="008C3753">
              <w:rPr>
                <w:rFonts w:cs="Arial"/>
                <w:lang w:eastAsia="ja-JP"/>
              </w:rPr>
              <w:t>0dB</w:t>
            </w:r>
          </w:p>
        </w:tc>
        <w:tc>
          <w:tcPr>
            <w:tcW w:w="2519" w:type="dxa"/>
          </w:tcPr>
          <w:p w14:paraId="1BC5219A" w14:textId="77777777" w:rsidR="008C01E6" w:rsidRPr="008C3753" w:rsidRDefault="008C01E6" w:rsidP="00D519A7">
            <w:pPr>
              <w:pStyle w:val="TAL"/>
              <w:rPr>
                <w:rFonts w:cs="v4.2.0"/>
              </w:rPr>
            </w:pPr>
            <w:r w:rsidRPr="008C3753">
              <w:rPr>
                <w:rFonts w:cs="v4.2.0"/>
              </w:rPr>
              <w:t>Formula:</w:t>
            </w:r>
          </w:p>
          <w:p w14:paraId="74A6DD4B" w14:textId="77777777" w:rsidR="008C01E6" w:rsidRPr="008C3753" w:rsidRDefault="008C01E6" w:rsidP="00D519A7">
            <w:pPr>
              <w:pStyle w:val="TAL"/>
            </w:pPr>
            <w:r w:rsidRPr="008C3753">
              <w:rPr>
                <w:rFonts w:cs="v4.2.0"/>
              </w:rPr>
              <w:t>Minimum Requirement + TT</w:t>
            </w:r>
          </w:p>
        </w:tc>
      </w:tr>
      <w:tr w:rsidR="003C5595" w:rsidRPr="008C3753" w14:paraId="57FAD8CF" w14:textId="77777777" w:rsidTr="00D519A7">
        <w:trPr>
          <w:cantSplit/>
          <w:tblHeader/>
          <w:jc w:val="center"/>
        </w:trPr>
        <w:tc>
          <w:tcPr>
            <w:tcW w:w="2093" w:type="dxa"/>
          </w:tcPr>
          <w:p w14:paraId="37ADD586" w14:textId="77777777" w:rsidR="008C01E6" w:rsidRPr="008C3753" w:rsidRDefault="008C01E6" w:rsidP="00D519A7">
            <w:pPr>
              <w:pStyle w:val="TAL"/>
            </w:pPr>
            <w:r w:rsidRPr="008C3753">
              <w:t>6.</w:t>
            </w:r>
            <w:r w:rsidRPr="008C3753">
              <w:rPr>
                <w:lang w:eastAsia="ja-JP"/>
              </w:rPr>
              <w:t>7 T</w:t>
            </w:r>
            <w:r w:rsidRPr="008C3753">
              <w:t>ransmitter intermodulation</w:t>
            </w:r>
          </w:p>
        </w:tc>
        <w:tc>
          <w:tcPr>
            <w:tcW w:w="2410" w:type="dxa"/>
          </w:tcPr>
          <w:p w14:paraId="22E534C5" w14:textId="2887E11B"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.7</w:t>
            </w:r>
          </w:p>
        </w:tc>
        <w:tc>
          <w:tcPr>
            <w:tcW w:w="2835" w:type="dxa"/>
          </w:tcPr>
          <w:p w14:paraId="4E264128"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2C9E8256" w14:textId="77777777" w:rsidR="008C01E6" w:rsidRPr="008C3753" w:rsidRDefault="008C01E6" w:rsidP="00D519A7">
            <w:pPr>
              <w:pStyle w:val="TAL"/>
              <w:rPr>
                <w:rFonts w:cs="v4.2.0"/>
                <w:lang w:eastAsia="ja-JP"/>
              </w:rPr>
            </w:pPr>
            <w:r w:rsidRPr="008C3753">
              <w:rPr>
                <w:rFonts w:cs="v4.2.0"/>
              </w:rPr>
              <w:t>Formula: Ratio + TT</w:t>
            </w:r>
          </w:p>
        </w:tc>
      </w:tr>
      <w:tr w:rsidR="008C01E6" w:rsidRPr="008C3753" w14:paraId="6CD6F188" w14:textId="77777777" w:rsidTr="00D519A7">
        <w:trPr>
          <w:cantSplit/>
          <w:tblHeader/>
          <w:jc w:val="center"/>
        </w:trPr>
        <w:tc>
          <w:tcPr>
            <w:tcW w:w="9857" w:type="dxa"/>
            <w:gridSpan w:val="4"/>
          </w:tcPr>
          <w:p w14:paraId="5C9CAA1A" w14:textId="225B4715" w:rsidR="00145BA2" w:rsidRPr="008C3753" w:rsidRDefault="008C01E6" w:rsidP="00D519A7">
            <w:pPr>
              <w:pStyle w:val="TAN"/>
              <w:rPr>
                <w:lang w:eastAsia="zh-CN"/>
              </w:rPr>
            </w:pPr>
            <w:r w:rsidRPr="008C3753">
              <w:t>NOTE</w:t>
            </w:r>
            <w:r w:rsidR="00586A26" w:rsidRPr="008C3753">
              <w:t xml:space="preserve"> 1</w:t>
            </w:r>
            <w:r w:rsidRPr="008C3753">
              <w:t>:</w:t>
            </w:r>
            <w:r w:rsidRPr="008C3753">
              <w:tab/>
            </w:r>
            <w:r w:rsidRPr="008C3753">
              <w:rPr>
                <w:lang w:eastAsia="zh-CN"/>
              </w:rPr>
              <w:t>TT</w:t>
            </w:r>
            <w:r w:rsidRPr="008C3753">
              <w:t xml:space="preserve"> values </w:t>
            </w:r>
            <w:r w:rsidRPr="008C3753">
              <w:rPr>
                <w:lang w:eastAsia="zh-CN"/>
              </w:rPr>
              <w:t xml:space="preserve">for </w:t>
            </w:r>
            <w:r w:rsidRPr="008C3753">
              <w:rPr>
                <w:rFonts w:cs="v4.2.0"/>
                <w:lang w:eastAsia="zh-CN"/>
              </w:rPr>
              <w:t>4</w:t>
            </w:r>
            <w:r w:rsidRPr="008C3753">
              <w:rPr>
                <w:rFonts w:cs="v4.2.0"/>
                <w:lang w:eastAsia="ja-JP"/>
              </w:rPr>
              <w:t>.</w:t>
            </w:r>
            <w:r w:rsidRPr="008C3753">
              <w:rPr>
                <w:rFonts w:cs="v4.2.0"/>
                <w:lang w:eastAsia="zh-CN"/>
              </w:rPr>
              <w:t xml:space="preserve">2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Pr="008C3753">
              <w:rPr>
                <w:rFonts w:cs="v4.2.0"/>
                <w:lang w:eastAsia="zh-CN"/>
              </w:rPr>
              <w:t xml:space="preserve">6.0 </w:t>
            </w:r>
            <w:r w:rsidRPr="008C3753">
              <w:rPr>
                <w:rFonts w:cs="v4.2.0"/>
                <w:lang w:eastAsia="ja-JP"/>
              </w:rPr>
              <w:t>GHz</w:t>
            </w:r>
            <w:r w:rsidRPr="008C3753">
              <w:t xml:space="preserve"> apply for BS operate</w:t>
            </w:r>
            <w:r w:rsidRPr="008C3753">
              <w:rPr>
                <w:lang w:eastAsia="zh-CN"/>
              </w:rPr>
              <w:t>s</w:t>
            </w:r>
            <w:r w:rsidRPr="008C3753">
              <w:t xml:space="preserve"> in licensed spectrum only</w:t>
            </w:r>
            <w:r w:rsidRPr="008C3753">
              <w:rPr>
                <w:lang w:eastAsia="zh-CN"/>
              </w:rPr>
              <w:t>.</w:t>
            </w:r>
            <w:r w:rsidR="00145BA2" w:rsidRPr="008C3753">
              <w:rPr>
                <w:lang w:eastAsia="zh-CN"/>
              </w:rPr>
              <w:t xml:space="preserve"> </w:t>
            </w:r>
          </w:p>
          <w:p w14:paraId="4D5C668C" w14:textId="09937082" w:rsidR="008C01E6" w:rsidRPr="008C3753" w:rsidRDefault="00145BA2" w:rsidP="00D519A7">
            <w:pPr>
              <w:pStyle w:val="TAN"/>
              <w:rPr>
                <w:rFonts w:cs="v4.2.0"/>
              </w:rPr>
            </w:pPr>
            <w:r w:rsidRPr="008C3753">
              <w:rPr>
                <w:lang w:eastAsia="zh-CN"/>
              </w:rPr>
              <w:t>NOTE 2:</w:t>
            </w:r>
            <w:r w:rsidR="00EC7F62" w:rsidRPr="008C3753">
              <w:tab/>
            </w:r>
            <w:r w:rsidRPr="008C3753">
              <w:rPr>
                <w:lang w:eastAsia="zh-CN"/>
              </w:rPr>
              <w:t>TT</w:t>
            </w:r>
            <w:r w:rsidRPr="008C3753">
              <w:t xml:space="preserve"> values are applicable for normal condition unless otherwise stated.</w:t>
            </w:r>
          </w:p>
        </w:tc>
      </w:tr>
    </w:tbl>
    <w:p w14:paraId="76FBD0DE" w14:textId="77777777" w:rsidR="00FA5734" w:rsidRPr="008C3753" w:rsidRDefault="00FA5734" w:rsidP="00FA5734">
      <w:pPr>
        <w:rPr>
          <w:lang w:eastAsia="ja-JP"/>
        </w:rPr>
      </w:pPr>
    </w:p>
    <w:p w14:paraId="3588BE99" w14:textId="2EB9AEBA" w:rsidR="00FA5734" w:rsidRPr="008C3753" w:rsidRDefault="00FA5734" w:rsidP="0071353E">
      <w:pPr>
        <w:pStyle w:val="Heading1"/>
      </w:pPr>
      <w:bookmarkStart w:id="11409" w:name="_Toc21100235"/>
      <w:bookmarkStart w:id="11410" w:name="_Toc29810033"/>
      <w:bookmarkStart w:id="11411" w:name="_Toc36645426"/>
      <w:bookmarkStart w:id="11412" w:name="_Toc37272480"/>
      <w:bookmarkStart w:id="11413" w:name="_Toc45884727"/>
      <w:bookmarkStart w:id="11414" w:name="_Toc53182759"/>
      <w:bookmarkStart w:id="11415" w:name="_Toc58860546"/>
      <w:bookmarkStart w:id="11416" w:name="_Toc61182663"/>
      <w:bookmarkStart w:id="11417" w:name="_Toc66782656"/>
      <w:bookmarkStart w:id="11418" w:name="_Toc74967890"/>
      <w:bookmarkStart w:id="11419" w:name="_Toc76545341"/>
      <w:bookmarkStart w:id="11420" w:name="_Toc82598725"/>
      <w:bookmarkStart w:id="11421" w:name="_Toc89954373"/>
      <w:bookmarkStart w:id="11422" w:name="_Toc98774468"/>
      <w:bookmarkStart w:id="11423" w:name="_Toc106200448"/>
      <w:bookmarkStart w:id="11424" w:name="_Toc115191005"/>
      <w:bookmarkStart w:id="11425" w:name="_Toc122003576"/>
      <w:bookmarkStart w:id="11426" w:name="_Toc124155344"/>
      <w:bookmarkStart w:id="11427" w:name="_Toc131534117"/>
      <w:bookmarkStart w:id="11428" w:name="_Toc137399996"/>
      <w:bookmarkStart w:id="11429" w:name="_Toc147177367"/>
      <w:r w:rsidRPr="008C3753">
        <w:lastRenderedPageBreak/>
        <w:t>C.2</w:t>
      </w:r>
      <w:r w:rsidR="0071353E" w:rsidRPr="008C3753">
        <w:tab/>
      </w:r>
      <w:r w:rsidRPr="008C3753">
        <w:rPr>
          <w:lang w:eastAsia="sv-SE"/>
        </w:rPr>
        <w:t>Measurement of receiv</w:t>
      </w:r>
      <w:r w:rsidRPr="008C3753">
        <w:t>er</w:t>
      </w:r>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p>
    <w:p w14:paraId="5A04C76D" w14:textId="77777777" w:rsidR="00FA5734" w:rsidRPr="008C3753" w:rsidRDefault="00FA5734" w:rsidP="00FA5734">
      <w:pPr>
        <w:pStyle w:val="TH"/>
      </w:pPr>
      <w:r w:rsidRPr="008C3753">
        <w:t>Table C.2-1: Derivation of test requirements (</w:t>
      </w:r>
      <w:r w:rsidRPr="008C3753">
        <w:rPr>
          <w:lang w:eastAsia="ja-JP"/>
        </w:rPr>
        <w:t>R</w:t>
      </w:r>
      <w:r w:rsidRPr="008C3753">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2FD2CB96" w14:textId="77777777" w:rsidTr="00D519A7">
        <w:trPr>
          <w:cantSplit/>
          <w:jc w:val="center"/>
        </w:trPr>
        <w:tc>
          <w:tcPr>
            <w:tcW w:w="2093" w:type="dxa"/>
          </w:tcPr>
          <w:p w14:paraId="04638442" w14:textId="77777777" w:rsidR="00FA5734" w:rsidRPr="008C3753" w:rsidRDefault="00FA5734" w:rsidP="00081372">
            <w:pPr>
              <w:pStyle w:val="TAH"/>
              <w:rPr>
                <w:rFonts w:cs="v4.2.0"/>
              </w:rPr>
            </w:pPr>
            <w:r w:rsidRPr="008C3753">
              <w:rPr>
                <w:rFonts w:cs="v4.2.0"/>
              </w:rPr>
              <w:t xml:space="preserve">Test </w:t>
            </w:r>
          </w:p>
        </w:tc>
        <w:tc>
          <w:tcPr>
            <w:tcW w:w="2410" w:type="dxa"/>
          </w:tcPr>
          <w:p w14:paraId="78D57B6A" w14:textId="05B6EDB0" w:rsidR="00FA5734" w:rsidRPr="008C3753" w:rsidRDefault="00FA5734" w:rsidP="00081372">
            <w:pPr>
              <w:pStyle w:val="TAH"/>
              <w:rPr>
                <w:rFonts w:cs="v4.2.0"/>
              </w:rPr>
            </w:pPr>
            <w:r w:rsidRPr="008C3753">
              <w:rPr>
                <w:rFonts w:cs="v4.2.0"/>
              </w:rPr>
              <w:t>Minimum requirement in TS </w:t>
            </w:r>
            <w:r w:rsidR="00062DCB" w:rsidRPr="008C3753">
              <w:rPr>
                <w:rFonts w:cs="v4.2.0"/>
              </w:rPr>
              <w:t>38.104 [2</w:t>
            </w:r>
            <w:r w:rsidRPr="008C3753">
              <w:rPr>
                <w:rFonts w:cs="v4.2.0"/>
              </w:rPr>
              <w:t>]</w:t>
            </w:r>
          </w:p>
        </w:tc>
        <w:tc>
          <w:tcPr>
            <w:tcW w:w="2835" w:type="dxa"/>
          </w:tcPr>
          <w:p w14:paraId="30EC8E7D" w14:textId="77777777" w:rsidR="00FA5734" w:rsidRPr="008C3753" w:rsidRDefault="00FA5734" w:rsidP="00081372">
            <w:pPr>
              <w:pStyle w:val="TAH"/>
              <w:rPr>
                <w:rFonts w:cs="v4.2.0"/>
              </w:rPr>
            </w:pPr>
            <w:r w:rsidRPr="008C3753">
              <w:rPr>
                <w:rFonts w:cs="v4.2.0"/>
              </w:rPr>
              <w:t>Test Tolerance</w:t>
            </w:r>
          </w:p>
          <w:p w14:paraId="7E232A59" w14:textId="77777777" w:rsidR="00FA5734" w:rsidRPr="008C3753" w:rsidRDefault="00FA5734" w:rsidP="00081372">
            <w:pPr>
              <w:pStyle w:val="TAH"/>
              <w:rPr>
                <w:rFonts w:cs="v4.2.0"/>
              </w:rPr>
            </w:pPr>
            <w:r w:rsidRPr="008C3753">
              <w:rPr>
                <w:rFonts w:cs="v4.2.0"/>
              </w:rPr>
              <w:t>(TT)</w:t>
            </w:r>
          </w:p>
        </w:tc>
        <w:tc>
          <w:tcPr>
            <w:tcW w:w="2519" w:type="dxa"/>
          </w:tcPr>
          <w:p w14:paraId="261C897A" w14:textId="77777777" w:rsidR="00FA5734" w:rsidRPr="008C3753" w:rsidRDefault="00FA5734" w:rsidP="00081372">
            <w:pPr>
              <w:pStyle w:val="TAH"/>
              <w:rPr>
                <w:rFonts w:cs="v4.2.0"/>
              </w:rPr>
            </w:pPr>
            <w:r w:rsidRPr="008C3753">
              <w:rPr>
                <w:rFonts w:cs="v4.2.0"/>
              </w:rPr>
              <w:t>Test requirement in the present document</w:t>
            </w:r>
          </w:p>
        </w:tc>
      </w:tr>
      <w:tr w:rsidR="003C5595" w:rsidRPr="008C3753" w14:paraId="4372477B" w14:textId="77777777" w:rsidTr="00D519A7">
        <w:trPr>
          <w:cantSplit/>
          <w:jc w:val="center"/>
        </w:trPr>
        <w:tc>
          <w:tcPr>
            <w:tcW w:w="2093" w:type="dxa"/>
          </w:tcPr>
          <w:p w14:paraId="44D91129" w14:textId="77777777" w:rsidR="00FA5734" w:rsidRPr="008C3753" w:rsidRDefault="00FA5734">
            <w:pPr>
              <w:pStyle w:val="TAL"/>
            </w:pPr>
            <w:r w:rsidRPr="008C3753">
              <w:t>7.</w:t>
            </w:r>
            <w:r w:rsidRPr="008C3753">
              <w:rPr>
                <w:lang w:eastAsia="ja-JP"/>
              </w:rPr>
              <w:t>2</w:t>
            </w:r>
            <w:r w:rsidRPr="008C3753">
              <w:tab/>
            </w:r>
            <w:r w:rsidRPr="008C3753">
              <w:rPr>
                <w:lang w:eastAsia="ja-JP"/>
              </w:rPr>
              <w:t>R</w:t>
            </w:r>
            <w:r w:rsidRPr="008C3753">
              <w:t>eference sensitivity level</w:t>
            </w:r>
          </w:p>
        </w:tc>
        <w:tc>
          <w:tcPr>
            <w:tcW w:w="2410" w:type="dxa"/>
          </w:tcPr>
          <w:p w14:paraId="5674194D" w14:textId="4092223C"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.2</w:t>
            </w:r>
          </w:p>
        </w:tc>
        <w:tc>
          <w:tcPr>
            <w:tcW w:w="2835" w:type="dxa"/>
          </w:tcPr>
          <w:p w14:paraId="7772CB92" w14:textId="77777777" w:rsidR="00DC3AE9" w:rsidRPr="008C3753" w:rsidRDefault="00DC3AE9" w:rsidP="00DC3AE9">
            <w:pPr>
              <w:pStyle w:val="TAL"/>
              <w:rPr>
                <w:rFonts w:cs="Arial"/>
              </w:rPr>
            </w:pPr>
            <w:r w:rsidRPr="008C3753">
              <w:rPr>
                <w:rFonts w:cs="Arial"/>
              </w:rPr>
              <w:t>Normal and extreme conditions:</w:t>
            </w:r>
          </w:p>
          <w:p w14:paraId="3EFB7CC9" w14:textId="77777777" w:rsidR="00FA5734" w:rsidRPr="008C3753" w:rsidRDefault="00FA5734">
            <w:pPr>
              <w:pStyle w:val="TAL"/>
              <w:rPr>
                <w:rFonts w:cs="Arial"/>
                <w:lang w:eastAsia="ja-JP"/>
              </w:rPr>
            </w:pPr>
            <w:r w:rsidRPr="008C3753">
              <w:rPr>
                <w:rFonts w:cs="Arial"/>
                <w:lang w:eastAsia="ja-JP"/>
              </w:rPr>
              <w:t>0.7 dB, f ≤ 3.0 GHz</w:t>
            </w:r>
          </w:p>
          <w:p w14:paraId="50EEEE61" w14:textId="77777777" w:rsidR="00FA5734" w:rsidRPr="008C3753" w:rsidRDefault="00FA5734">
            <w:pPr>
              <w:pStyle w:val="TAL"/>
              <w:rPr>
                <w:rFonts w:cs="Arial"/>
                <w:lang w:eastAsia="ja-JP"/>
              </w:rPr>
            </w:pPr>
            <w:r w:rsidRPr="008C3753">
              <w:rPr>
                <w:rFonts w:cs="Arial"/>
                <w:lang w:eastAsia="ja-JP"/>
              </w:rPr>
              <w:t>1.0 dB, 3.0 GHz &lt; f ≤ 4.2 GHz</w:t>
            </w:r>
          </w:p>
          <w:p w14:paraId="793BE463" w14:textId="5C838DA8" w:rsidR="00FA5734" w:rsidRPr="008C3753" w:rsidRDefault="00FA5734">
            <w:pPr>
              <w:pStyle w:val="TAL"/>
              <w:rPr>
                <w:rFonts w:cs="Arial"/>
                <w:lang w:eastAsia="ja-JP"/>
              </w:rPr>
            </w:pPr>
            <w:r w:rsidRPr="008C3753">
              <w:rPr>
                <w:rFonts w:cs="Arial"/>
                <w:lang w:eastAsia="ja-JP"/>
              </w:rPr>
              <w:t>1.</w:t>
            </w:r>
            <w:r w:rsidR="00763BD0" w:rsidRPr="008C3753">
              <w:rPr>
                <w:rFonts w:cs="Arial"/>
                <w:lang w:eastAsia="ja-JP"/>
              </w:rPr>
              <w:t xml:space="preserve">2 </w:t>
            </w:r>
            <w:r w:rsidRPr="008C3753">
              <w:rPr>
                <w:rFonts w:cs="Arial"/>
                <w:lang w:eastAsia="ja-JP"/>
              </w:rPr>
              <w:t>dB, 4.2 GHz &lt; f ≤ 6.0 GHz</w:t>
            </w:r>
          </w:p>
        </w:tc>
        <w:tc>
          <w:tcPr>
            <w:tcW w:w="2519" w:type="dxa"/>
          </w:tcPr>
          <w:p w14:paraId="09B5B26A" w14:textId="77777777" w:rsidR="00FA5734" w:rsidRPr="008C3753" w:rsidRDefault="00FA5734" w:rsidP="004B09C2">
            <w:pPr>
              <w:pStyle w:val="TAL"/>
              <w:rPr>
                <w:rFonts w:cs="v4.2.0"/>
              </w:rPr>
            </w:pPr>
            <w:r w:rsidRPr="008C3753">
              <w:rPr>
                <w:rFonts w:cs="v4.2.0"/>
              </w:rPr>
              <w:t>Formula: Reference sensitivity power level + TT</w:t>
            </w:r>
          </w:p>
          <w:p w14:paraId="1A8A3725" w14:textId="77777777" w:rsidR="00FA5734" w:rsidRPr="008C3753" w:rsidRDefault="00FA5734">
            <w:pPr>
              <w:pStyle w:val="TAL"/>
            </w:pPr>
          </w:p>
        </w:tc>
      </w:tr>
      <w:tr w:rsidR="003C5595" w:rsidRPr="008C3753" w14:paraId="71CC7C26" w14:textId="77777777" w:rsidTr="00D519A7">
        <w:trPr>
          <w:cantSplit/>
          <w:jc w:val="center"/>
        </w:trPr>
        <w:tc>
          <w:tcPr>
            <w:tcW w:w="2093" w:type="dxa"/>
          </w:tcPr>
          <w:p w14:paraId="122D06A3" w14:textId="77777777" w:rsidR="00FA5734" w:rsidRPr="008C3753" w:rsidRDefault="00FA5734">
            <w:pPr>
              <w:pStyle w:val="TAL"/>
            </w:pPr>
            <w:r w:rsidRPr="008C3753">
              <w:t>7.</w:t>
            </w:r>
            <w:r w:rsidRPr="008C3753">
              <w:rPr>
                <w:lang w:eastAsia="ja-JP"/>
              </w:rPr>
              <w:t>3</w:t>
            </w:r>
            <w:r w:rsidRPr="008C3753">
              <w:tab/>
            </w:r>
            <w:r w:rsidRPr="008C3753">
              <w:rPr>
                <w:lang w:eastAsia="ja-JP"/>
              </w:rPr>
              <w:t>D</w:t>
            </w:r>
            <w:r w:rsidRPr="008C3753">
              <w:t>ynamic range</w:t>
            </w:r>
          </w:p>
        </w:tc>
        <w:tc>
          <w:tcPr>
            <w:tcW w:w="2410" w:type="dxa"/>
          </w:tcPr>
          <w:p w14:paraId="64646398" w14:textId="2C4C11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.3</w:t>
            </w:r>
          </w:p>
        </w:tc>
        <w:tc>
          <w:tcPr>
            <w:tcW w:w="2835" w:type="dxa"/>
          </w:tcPr>
          <w:p w14:paraId="7A4DA9E3" w14:textId="77777777" w:rsidR="00FA5734" w:rsidRPr="008C3753" w:rsidRDefault="00FA5734" w:rsidP="004B09C2">
            <w:pPr>
              <w:pStyle w:val="TAL"/>
              <w:rPr>
                <w:rFonts w:cs="v4.2.0"/>
                <w:lang w:eastAsia="ja-JP"/>
              </w:rPr>
            </w:pPr>
            <w:r w:rsidRPr="008C3753">
              <w:rPr>
                <w:rFonts w:cs="v4.2.0"/>
                <w:lang w:eastAsia="ja-JP"/>
              </w:rPr>
              <w:t>0.3 dB</w:t>
            </w:r>
          </w:p>
          <w:p w14:paraId="107B6A58" w14:textId="77777777" w:rsidR="00FA5734" w:rsidRPr="008C3753" w:rsidRDefault="00FA5734">
            <w:pPr>
              <w:pStyle w:val="TAL"/>
              <w:rPr>
                <w:rFonts w:cs="Arial"/>
                <w:lang w:eastAsia="ja-JP"/>
              </w:rPr>
            </w:pPr>
          </w:p>
        </w:tc>
        <w:tc>
          <w:tcPr>
            <w:tcW w:w="2519" w:type="dxa"/>
          </w:tcPr>
          <w:p w14:paraId="69AB75A0" w14:textId="77777777" w:rsidR="00FA5734" w:rsidRPr="008C3753" w:rsidRDefault="00FA5734" w:rsidP="004B09C2">
            <w:pPr>
              <w:pStyle w:val="TAL"/>
              <w:rPr>
                <w:rFonts w:cs="v4.2.0"/>
                <w:lang w:eastAsia="ja-JP"/>
              </w:rPr>
            </w:pPr>
            <w:r w:rsidRPr="008C3753">
              <w:rPr>
                <w:rFonts w:cs="Arial"/>
                <w:noProof/>
              </w:rPr>
              <w:t>Formula: Wanted signal power + TT</w:t>
            </w:r>
          </w:p>
        </w:tc>
      </w:tr>
      <w:tr w:rsidR="003C5595" w:rsidRPr="008C3753" w14:paraId="290501F2" w14:textId="77777777" w:rsidTr="00D519A7">
        <w:trPr>
          <w:cantSplit/>
          <w:jc w:val="center"/>
        </w:trPr>
        <w:tc>
          <w:tcPr>
            <w:tcW w:w="2093" w:type="dxa"/>
          </w:tcPr>
          <w:p w14:paraId="4CC3B5C4" w14:textId="77777777" w:rsidR="00FA5734" w:rsidRPr="008C3753" w:rsidRDefault="00FA5734">
            <w:pPr>
              <w:pStyle w:val="TAL"/>
            </w:pPr>
            <w:r w:rsidRPr="008C3753">
              <w:t>7.</w:t>
            </w:r>
            <w:r w:rsidRPr="008C3753">
              <w:rPr>
                <w:lang w:eastAsia="ja-JP"/>
              </w:rPr>
              <w:t>4 I</w:t>
            </w:r>
            <w:r w:rsidRPr="008C3753">
              <w:t>n-band selectivity and blocking</w:t>
            </w:r>
          </w:p>
        </w:tc>
        <w:tc>
          <w:tcPr>
            <w:tcW w:w="2410" w:type="dxa"/>
          </w:tcPr>
          <w:p w14:paraId="0B20F2B4" w14:textId="34CFB5D6"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.4</w:t>
            </w:r>
          </w:p>
        </w:tc>
        <w:tc>
          <w:tcPr>
            <w:tcW w:w="2835" w:type="dxa"/>
          </w:tcPr>
          <w:p w14:paraId="0A0B9658"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9937539" w14:textId="77777777" w:rsidR="00FA5734" w:rsidRPr="008C3753" w:rsidRDefault="00FA5734">
            <w:pPr>
              <w:pStyle w:val="TAL"/>
            </w:pPr>
            <w:r w:rsidRPr="008C3753">
              <w:rPr>
                <w:rFonts w:cs="Arial"/>
                <w:noProof/>
              </w:rPr>
              <w:t>Formula: Wanted signal power + TT</w:t>
            </w:r>
          </w:p>
        </w:tc>
      </w:tr>
      <w:tr w:rsidR="003C5595" w:rsidRPr="008C3753" w14:paraId="3D4603E5" w14:textId="77777777" w:rsidTr="00D519A7">
        <w:trPr>
          <w:cantSplit/>
          <w:jc w:val="center"/>
        </w:trPr>
        <w:tc>
          <w:tcPr>
            <w:tcW w:w="2093" w:type="dxa"/>
          </w:tcPr>
          <w:p w14:paraId="40286CAB" w14:textId="77777777" w:rsidR="00FA5734" w:rsidRPr="008C3753" w:rsidRDefault="00FA5734">
            <w:pPr>
              <w:pStyle w:val="TAL"/>
            </w:pPr>
            <w:r w:rsidRPr="008C3753">
              <w:t>7.</w:t>
            </w:r>
            <w:r w:rsidRPr="008C3753">
              <w:rPr>
                <w:lang w:eastAsia="ja-JP"/>
              </w:rPr>
              <w:t>5</w:t>
            </w:r>
            <w:r w:rsidRPr="008C3753">
              <w:tab/>
            </w:r>
            <w:r w:rsidRPr="008C3753">
              <w:rPr>
                <w:lang w:eastAsia="ja-JP"/>
              </w:rPr>
              <w:t>O</w:t>
            </w:r>
            <w:r w:rsidRPr="008C3753">
              <w:t>ut-of-band blocking</w:t>
            </w:r>
          </w:p>
        </w:tc>
        <w:tc>
          <w:tcPr>
            <w:tcW w:w="2410" w:type="dxa"/>
          </w:tcPr>
          <w:p w14:paraId="69DDA819" w14:textId="03BCE0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.5</w:t>
            </w:r>
          </w:p>
        </w:tc>
        <w:tc>
          <w:tcPr>
            <w:tcW w:w="2835" w:type="dxa"/>
          </w:tcPr>
          <w:p w14:paraId="7786A7F6"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03E68341" w14:textId="77777777" w:rsidR="00FA5734" w:rsidRPr="008C3753" w:rsidRDefault="00FA5734">
            <w:pPr>
              <w:pStyle w:val="TAL"/>
            </w:pPr>
            <w:r w:rsidRPr="008C3753">
              <w:rPr>
                <w:rFonts w:cs="Arial"/>
                <w:noProof/>
              </w:rPr>
              <w:t>Formula: Wanted signal power + TT</w:t>
            </w:r>
          </w:p>
        </w:tc>
      </w:tr>
      <w:tr w:rsidR="003C5595" w:rsidRPr="008C3753" w14:paraId="2D17F224" w14:textId="77777777" w:rsidTr="00D519A7">
        <w:trPr>
          <w:cantSplit/>
          <w:jc w:val="center"/>
        </w:trPr>
        <w:tc>
          <w:tcPr>
            <w:tcW w:w="2093" w:type="dxa"/>
          </w:tcPr>
          <w:p w14:paraId="42103345" w14:textId="77777777" w:rsidR="00FA5734" w:rsidRPr="008C3753" w:rsidRDefault="00FA5734">
            <w:pPr>
              <w:pStyle w:val="TAL"/>
            </w:pPr>
            <w:r w:rsidRPr="008C3753">
              <w:t>7.</w:t>
            </w:r>
            <w:r w:rsidRPr="008C3753">
              <w:rPr>
                <w:lang w:eastAsia="ja-JP"/>
              </w:rPr>
              <w:t>6</w:t>
            </w:r>
            <w:r w:rsidRPr="008C3753">
              <w:tab/>
            </w:r>
            <w:r w:rsidRPr="008C3753">
              <w:rPr>
                <w:lang w:eastAsia="ja-JP"/>
              </w:rPr>
              <w:t>R</w:t>
            </w:r>
            <w:r w:rsidRPr="008C3753">
              <w:t>eceiver spurious emissions</w:t>
            </w:r>
          </w:p>
        </w:tc>
        <w:tc>
          <w:tcPr>
            <w:tcW w:w="2410" w:type="dxa"/>
          </w:tcPr>
          <w:p w14:paraId="028BB80F" w14:textId="7A9CA64E"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.6</w:t>
            </w:r>
          </w:p>
        </w:tc>
        <w:tc>
          <w:tcPr>
            <w:tcW w:w="2835" w:type="dxa"/>
          </w:tcPr>
          <w:p w14:paraId="4520D0B2"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16F30DD1" w14:textId="77777777" w:rsidR="00FA5734" w:rsidRPr="008C3753" w:rsidRDefault="00FA5734" w:rsidP="004B09C2">
            <w:pPr>
              <w:pStyle w:val="TAL"/>
              <w:rPr>
                <w:rFonts w:cs="v4.2.0"/>
              </w:rPr>
            </w:pPr>
            <w:r w:rsidRPr="008C3753">
              <w:rPr>
                <w:rFonts w:cs="v4.2.0"/>
              </w:rPr>
              <w:t>Formula:</w:t>
            </w:r>
          </w:p>
          <w:p w14:paraId="0565CA8B" w14:textId="77777777" w:rsidR="00FA5734" w:rsidRPr="008C3753" w:rsidRDefault="00FA5734">
            <w:pPr>
              <w:pStyle w:val="TAL"/>
            </w:pPr>
            <w:r w:rsidRPr="008C3753">
              <w:rPr>
                <w:rFonts w:cs="v4.2.0"/>
              </w:rPr>
              <w:t>Minimum Requirement + TT</w:t>
            </w:r>
          </w:p>
        </w:tc>
      </w:tr>
      <w:tr w:rsidR="003C5595" w:rsidRPr="008C3753" w14:paraId="401AE954" w14:textId="77777777" w:rsidTr="00D519A7">
        <w:trPr>
          <w:cantSplit/>
          <w:jc w:val="center"/>
        </w:trPr>
        <w:tc>
          <w:tcPr>
            <w:tcW w:w="2093" w:type="dxa"/>
          </w:tcPr>
          <w:p w14:paraId="0AB11909" w14:textId="77777777" w:rsidR="00FA5734" w:rsidRPr="008C3753" w:rsidRDefault="00FA5734">
            <w:pPr>
              <w:pStyle w:val="TAL"/>
            </w:pPr>
            <w:r w:rsidRPr="008C3753">
              <w:t>7.</w:t>
            </w:r>
            <w:r w:rsidRPr="008C3753">
              <w:rPr>
                <w:lang w:eastAsia="ja-JP"/>
              </w:rPr>
              <w:t>7</w:t>
            </w:r>
            <w:r w:rsidRPr="008C3753">
              <w:t xml:space="preserve"> </w:t>
            </w:r>
            <w:r w:rsidRPr="008C3753">
              <w:rPr>
                <w:lang w:eastAsia="ja-JP"/>
              </w:rPr>
              <w:t>R</w:t>
            </w:r>
            <w:r w:rsidRPr="008C3753">
              <w:t>eceiver intermodulation</w:t>
            </w:r>
          </w:p>
        </w:tc>
        <w:tc>
          <w:tcPr>
            <w:tcW w:w="2410" w:type="dxa"/>
          </w:tcPr>
          <w:p w14:paraId="471A2C76" w14:textId="532D7250"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.7</w:t>
            </w:r>
          </w:p>
        </w:tc>
        <w:tc>
          <w:tcPr>
            <w:tcW w:w="2835" w:type="dxa"/>
          </w:tcPr>
          <w:p w14:paraId="52287B90"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6193533" w14:textId="77777777" w:rsidR="00FA5734" w:rsidRPr="008C3753" w:rsidRDefault="00FA5734">
            <w:pPr>
              <w:pStyle w:val="TAL"/>
            </w:pPr>
            <w:r w:rsidRPr="008C3753">
              <w:rPr>
                <w:rFonts w:cs="Arial"/>
                <w:noProof/>
              </w:rPr>
              <w:t>Formula: Wanted signal power + TT</w:t>
            </w:r>
          </w:p>
        </w:tc>
      </w:tr>
      <w:tr w:rsidR="00FA5734" w:rsidRPr="008C3753" w14:paraId="478EE735" w14:textId="77777777" w:rsidTr="00D519A7">
        <w:trPr>
          <w:cantSplit/>
          <w:jc w:val="center"/>
        </w:trPr>
        <w:tc>
          <w:tcPr>
            <w:tcW w:w="2093" w:type="dxa"/>
          </w:tcPr>
          <w:p w14:paraId="63760279" w14:textId="77777777" w:rsidR="00FA5734" w:rsidRPr="008C3753" w:rsidRDefault="00FA5734">
            <w:pPr>
              <w:pStyle w:val="TAL"/>
            </w:pPr>
            <w:r w:rsidRPr="008C3753">
              <w:t>7.</w:t>
            </w:r>
            <w:r w:rsidRPr="008C3753">
              <w:rPr>
                <w:lang w:eastAsia="ja-JP"/>
              </w:rPr>
              <w:t>8</w:t>
            </w:r>
            <w:r w:rsidRPr="008C3753">
              <w:tab/>
            </w:r>
            <w:r w:rsidRPr="008C3753">
              <w:rPr>
                <w:lang w:eastAsia="ja-JP"/>
              </w:rPr>
              <w:t>I</w:t>
            </w:r>
            <w:r w:rsidRPr="008C3753">
              <w:t>n-channel selectivity</w:t>
            </w:r>
          </w:p>
        </w:tc>
        <w:tc>
          <w:tcPr>
            <w:tcW w:w="2410" w:type="dxa"/>
          </w:tcPr>
          <w:p w14:paraId="4149B652" w14:textId="6C0C979B"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.8</w:t>
            </w:r>
          </w:p>
        </w:tc>
        <w:tc>
          <w:tcPr>
            <w:tcW w:w="2835" w:type="dxa"/>
          </w:tcPr>
          <w:p w14:paraId="43E443E0" w14:textId="422CDD2A" w:rsidR="00FA5734" w:rsidRPr="008C3753" w:rsidRDefault="00FA5734">
            <w:pPr>
              <w:pStyle w:val="TAL"/>
              <w:rPr>
                <w:rFonts w:cs="Arial"/>
                <w:lang w:eastAsia="ja-JP"/>
              </w:rPr>
            </w:pPr>
            <w:r w:rsidRPr="008C3753">
              <w:rPr>
                <w:rFonts w:cs="Arial"/>
                <w:lang w:eastAsia="ja-JP"/>
              </w:rPr>
              <w:t>1.4 dB, f ≤ 3.0</w:t>
            </w:r>
            <w:r w:rsidR="00F31B70" w:rsidRPr="008C3753">
              <w:rPr>
                <w:rFonts w:cs="Arial"/>
                <w:lang w:eastAsia="ja-JP"/>
              </w:rPr>
              <w:t xml:space="preserve"> </w:t>
            </w:r>
            <w:r w:rsidRPr="008C3753">
              <w:rPr>
                <w:rFonts w:cs="Arial"/>
                <w:lang w:eastAsia="ja-JP"/>
              </w:rPr>
              <w:t>GHz</w:t>
            </w:r>
          </w:p>
          <w:p w14:paraId="270CCB48" w14:textId="4F6B9974" w:rsidR="00FA5734" w:rsidRPr="008C3753" w:rsidRDefault="00FA5734">
            <w:pPr>
              <w:pStyle w:val="TAL"/>
              <w:rPr>
                <w:rFonts w:cs="Arial"/>
                <w:lang w:eastAsia="ja-JP"/>
              </w:rPr>
            </w:pPr>
            <w:r w:rsidRPr="008C3753">
              <w:rPr>
                <w:rFonts w:cs="Arial"/>
                <w:lang w:eastAsia="ja-JP"/>
              </w:rPr>
              <w:t>1.8 dB, 3.0</w:t>
            </w:r>
            <w:r w:rsidR="00F31B70" w:rsidRPr="008C3753">
              <w:rPr>
                <w:rFonts w:cs="Arial"/>
                <w:lang w:eastAsia="ja-JP"/>
              </w:rPr>
              <w:t xml:space="preserve"> </w:t>
            </w:r>
            <w:r w:rsidRPr="008C3753">
              <w:rPr>
                <w:rFonts w:cs="Arial"/>
                <w:lang w:eastAsia="ja-JP"/>
              </w:rPr>
              <w:t>GHz &lt; f ≤ 4.2</w:t>
            </w:r>
            <w:r w:rsidR="00F31B70" w:rsidRPr="008C3753">
              <w:rPr>
                <w:rFonts w:cs="Arial"/>
                <w:lang w:eastAsia="ja-JP"/>
              </w:rPr>
              <w:t xml:space="preserve"> </w:t>
            </w:r>
            <w:r w:rsidRPr="008C3753">
              <w:rPr>
                <w:rFonts w:cs="Arial"/>
                <w:lang w:eastAsia="ja-JP"/>
              </w:rPr>
              <w:t>GHz</w:t>
            </w:r>
          </w:p>
          <w:p w14:paraId="30DF5A01" w14:textId="7BCBAAFD" w:rsidR="00FA5734" w:rsidRPr="008C3753" w:rsidRDefault="00FA5734">
            <w:pPr>
              <w:pStyle w:val="TAL"/>
              <w:rPr>
                <w:rFonts w:cs="Arial"/>
                <w:lang w:eastAsia="ja-JP"/>
              </w:rPr>
            </w:pPr>
            <w:r w:rsidRPr="008C3753">
              <w:rPr>
                <w:rFonts w:cs="Arial"/>
                <w:lang w:eastAsia="ja-JP"/>
              </w:rPr>
              <w:t>2.</w:t>
            </w:r>
            <w:r w:rsidR="00CD5402" w:rsidRPr="008C3753">
              <w:rPr>
                <w:rFonts w:cs="Arial"/>
                <w:lang w:eastAsia="ja-JP"/>
              </w:rPr>
              <w:t>1</w:t>
            </w:r>
            <w:r w:rsidRPr="008C3753">
              <w:rPr>
                <w:rFonts w:cs="Arial"/>
                <w:lang w:eastAsia="ja-JP"/>
              </w:rPr>
              <w:t xml:space="preserve"> dB, 4.2</w:t>
            </w:r>
            <w:r w:rsidR="00F31B70" w:rsidRPr="008C3753">
              <w:rPr>
                <w:rFonts w:cs="Arial"/>
                <w:lang w:eastAsia="ja-JP"/>
              </w:rPr>
              <w:t xml:space="preserve"> </w:t>
            </w:r>
            <w:r w:rsidRPr="008C3753">
              <w:rPr>
                <w:rFonts w:cs="Arial"/>
                <w:lang w:eastAsia="ja-JP"/>
              </w:rPr>
              <w:t>GHz &lt; f ≤ 6.0</w:t>
            </w:r>
            <w:r w:rsidR="00F31B70" w:rsidRPr="008C3753">
              <w:rPr>
                <w:rFonts w:cs="Arial"/>
                <w:lang w:eastAsia="ja-JP"/>
              </w:rPr>
              <w:t xml:space="preserve"> </w:t>
            </w:r>
            <w:r w:rsidRPr="008C3753">
              <w:rPr>
                <w:rFonts w:cs="Arial"/>
                <w:lang w:eastAsia="ja-JP"/>
              </w:rPr>
              <w:t>GHz</w:t>
            </w:r>
          </w:p>
        </w:tc>
        <w:tc>
          <w:tcPr>
            <w:tcW w:w="2519" w:type="dxa"/>
          </w:tcPr>
          <w:p w14:paraId="038CB1D5" w14:textId="77777777" w:rsidR="00FA5734" w:rsidRPr="008C3753" w:rsidRDefault="00FA5734">
            <w:pPr>
              <w:pStyle w:val="TAL"/>
            </w:pPr>
            <w:r w:rsidRPr="008C3753">
              <w:rPr>
                <w:rFonts w:cs="Arial"/>
                <w:noProof/>
              </w:rPr>
              <w:t>Formula: Wanted signal power + TT</w:t>
            </w:r>
          </w:p>
        </w:tc>
      </w:tr>
      <w:tr w:rsidR="00F40236" w:rsidRPr="008C3753" w14:paraId="5B566450" w14:textId="77777777" w:rsidTr="00D519A7">
        <w:trPr>
          <w:cantSplit/>
          <w:jc w:val="center"/>
        </w:trPr>
        <w:tc>
          <w:tcPr>
            <w:tcW w:w="9857" w:type="dxa"/>
            <w:gridSpan w:val="4"/>
          </w:tcPr>
          <w:p w14:paraId="5CEF171C" w14:textId="2B1111B6" w:rsidR="00F40236" w:rsidRPr="008C3753" w:rsidRDefault="00F40236" w:rsidP="00461BD1">
            <w:pPr>
              <w:pStyle w:val="TAL"/>
              <w:rPr>
                <w:rFonts w:cs="Arial"/>
                <w:noProof/>
              </w:rPr>
            </w:pPr>
            <w:r w:rsidRPr="008C3753">
              <w:rPr>
                <w:lang w:eastAsia="zh-CN"/>
              </w:rPr>
              <w:t>NOTE:</w:t>
            </w:r>
            <w:r w:rsidR="00EC7F62" w:rsidRPr="008C3753">
              <w:tab/>
            </w:r>
            <w:r w:rsidRPr="008C3753">
              <w:rPr>
                <w:lang w:eastAsia="zh-CN"/>
              </w:rPr>
              <w:t>TT</w:t>
            </w:r>
            <w:r w:rsidRPr="008C3753">
              <w:t xml:space="preserve"> values are applicable for normal condition unless otherwise stated.</w:t>
            </w:r>
          </w:p>
        </w:tc>
      </w:tr>
    </w:tbl>
    <w:p w14:paraId="5048CA3F" w14:textId="77777777" w:rsidR="00FA5734" w:rsidRPr="008C3753" w:rsidRDefault="00FA5734" w:rsidP="00DA1892"/>
    <w:p w14:paraId="6539F409" w14:textId="1DCBFFB6" w:rsidR="00C11CA2" w:rsidRPr="008C3753" w:rsidRDefault="00C11CA2" w:rsidP="00C11CA2">
      <w:pPr>
        <w:pStyle w:val="Heading1"/>
        <w:rPr>
          <w:lang w:eastAsia="zh-CN"/>
        </w:rPr>
      </w:pPr>
      <w:bookmarkStart w:id="11430" w:name="_Toc21100236"/>
      <w:bookmarkStart w:id="11431" w:name="_Toc29810034"/>
      <w:bookmarkStart w:id="11432" w:name="_Toc36645427"/>
      <w:bookmarkStart w:id="11433" w:name="_Toc37272481"/>
      <w:bookmarkStart w:id="11434" w:name="_Toc45884728"/>
      <w:bookmarkStart w:id="11435" w:name="_Toc53182760"/>
      <w:bookmarkStart w:id="11436" w:name="_Toc58860547"/>
      <w:bookmarkStart w:id="11437" w:name="_Toc61182664"/>
      <w:bookmarkStart w:id="11438" w:name="_Toc66782657"/>
      <w:bookmarkStart w:id="11439" w:name="_Toc74967891"/>
      <w:bookmarkStart w:id="11440" w:name="_Toc76545342"/>
      <w:bookmarkStart w:id="11441" w:name="_Toc82598726"/>
      <w:bookmarkStart w:id="11442" w:name="_Toc89954374"/>
      <w:bookmarkStart w:id="11443" w:name="_Toc98774469"/>
      <w:bookmarkStart w:id="11444" w:name="_Toc106200449"/>
      <w:bookmarkStart w:id="11445" w:name="_Toc115191006"/>
      <w:bookmarkStart w:id="11446" w:name="_Toc122003577"/>
      <w:bookmarkStart w:id="11447" w:name="_Toc124155345"/>
      <w:bookmarkStart w:id="11448" w:name="_Toc131534118"/>
      <w:bookmarkStart w:id="11449" w:name="_Toc137399997"/>
      <w:bookmarkStart w:id="11450" w:name="_Toc147177368"/>
      <w:r w:rsidRPr="008C3753">
        <w:rPr>
          <w:lang w:eastAsia="zh-CN"/>
        </w:rPr>
        <w:lastRenderedPageBreak/>
        <w:t>C.3</w:t>
      </w:r>
      <w:r w:rsidRPr="008C3753">
        <w:rPr>
          <w:lang w:eastAsia="zh-CN"/>
        </w:rPr>
        <w:tab/>
      </w:r>
      <w:r w:rsidRPr="008C3753">
        <w:rPr>
          <w:lang w:eastAsia="sv-SE"/>
        </w:rPr>
        <w:t xml:space="preserve">Measurement of </w:t>
      </w:r>
      <w:r w:rsidR="00193CB8" w:rsidRPr="008C3753">
        <w:rPr>
          <w:lang w:eastAsia="sv-SE"/>
        </w:rPr>
        <w:t>p</w:t>
      </w:r>
      <w:r w:rsidRPr="008C3753">
        <w:rPr>
          <w:lang w:eastAsia="sv-SE"/>
        </w:rPr>
        <w:t xml:space="preserve">erformance </w:t>
      </w:r>
      <w:r w:rsidR="00193CB8" w:rsidRPr="008C3753">
        <w:rPr>
          <w:lang w:eastAsia="sv-SE"/>
        </w:rPr>
        <w:t>r</w:t>
      </w:r>
      <w:r w:rsidRPr="008C3753">
        <w:rPr>
          <w:lang w:eastAsia="sv-SE"/>
        </w:rPr>
        <w:t>equirements</w:t>
      </w:r>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p>
    <w:p w14:paraId="7B53F560" w14:textId="77777777" w:rsidR="00C11CA2" w:rsidRPr="008C3753" w:rsidRDefault="00C11CA2" w:rsidP="00C11CA2">
      <w:pPr>
        <w:pStyle w:val="TH"/>
      </w:pPr>
      <w:r w:rsidRPr="008C3753">
        <w:t xml:space="preserve">Table </w:t>
      </w:r>
      <w:r w:rsidRPr="008C3753">
        <w:rPr>
          <w:lang w:eastAsia="zh-CN"/>
        </w:rPr>
        <w:t>C</w:t>
      </w:r>
      <w:r w:rsidRPr="008C3753">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2410"/>
        <w:gridCol w:w="2835"/>
        <w:gridCol w:w="2551"/>
      </w:tblGrid>
      <w:tr w:rsidR="003C5595" w:rsidRPr="008C3753" w14:paraId="34F4E089" w14:textId="77777777" w:rsidTr="00D84960">
        <w:trPr>
          <w:cantSplit/>
          <w:jc w:val="center"/>
        </w:trPr>
        <w:tc>
          <w:tcPr>
            <w:tcW w:w="1989" w:type="dxa"/>
          </w:tcPr>
          <w:p w14:paraId="5EF96A98" w14:textId="77777777" w:rsidR="00C11CA2" w:rsidRPr="008C3753" w:rsidRDefault="00C11CA2" w:rsidP="00A2231A">
            <w:pPr>
              <w:pStyle w:val="TAH"/>
            </w:pPr>
            <w:r w:rsidRPr="008C3753">
              <w:lastRenderedPageBreak/>
              <w:t xml:space="preserve">Test </w:t>
            </w:r>
          </w:p>
        </w:tc>
        <w:tc>
          <w:tcPr>
            <w:tcW w:w="2410" w:type="dxa"/>
          </w:tcPr>
          <w:p w14:paraId="217B39D7" w14:textId="6B1D4E31" w:rsidR="00C11CA2" w:rsidRPr="008C3753" w:rsidRDefault="00C11CA2" w:rsidP="00A2231A">
            <w:pPr>
              <w:pStyle w:val="TAH"/>
            </w:pPr>
            <w:r w:rsidRPr="008C3753">
              <w:t xml:space="preserve">Minimum Requirement in </w:t>
            </w:r>
            <w:r w:rsidR="00062DCB" w:rsidRPr="008C3753">
              <w:t>TS 3</w:t>
            </w:r>
            <w:r w:rsidR="00062DCB" w:rsidRPr="008C3753">
              <w:rPr>
                <w:lang w:eastAsia="zh-CN"/>
              </w:rPr>
              <w:t>8</w:t>
            </w:r>
            <w:r w:rsidR="00062DCB" w:rsidRPr="008C3753">
              <w:t>.104 [2</w:t>
            </w:r>
            <w:r w:rsidRPr="008C3753">
              <w:t>]</w:t>
            </w:r>
          </w:p>
        </w:tc>
        <w:tc>
          <w:tcPr>
            <w:tcW w:w="2835" w:type="dxa"/>
          </w:tcPr>
          <w:p w14:paraId="0F66A0CF" w14:textId="77777777" w:rsidR="00C11CA2" w:rsidRPr="008C3753" w:rsidRDefault="00C11CA2" w:rsidP="00A2231A">
            <w:pPr>
              <w:pStyle w:val="TAH"/>
            </w:pPr>
            <w:r w:rsidRPr="008C3753">
              <w:t>Test Tolerance</w:t>
            </w:r>
            <w:r w:rsidRPr="008C3753">
              <w:br/>
              <w:t>(TT)</w:t>
            </w:r>
          </w:p>
        </w:tc>
        <w:tc>
          <w:tcPr>
            <w:tcW w:w="2551" w:type="dxa"/>
          </w:tcPr>
          <w:p w14:paraId="6F33E569" w14:textId="77777777" w:rsidR="00C11CA2" w:rsidRPr="008C3753" w:rsidRDefault="00C11CA2" w:rsidP="00A2231A">
            <w:pPr>
              <w:pStyle w:val="TAH"/>
            </w:pPr>
            <w:r w:rsidRPr="008C3753">
              <w:t>Test requirement in the present document</w:t>
            </w:r>
          </w:p>
        </w:tc>
      </w:tr>
      <w:tr w:rsidR="003C5595" w:rsidRPr="008C3753" w14:paraId="114D9ADC" w14:textId="77777777" w:rsidTr="00D84960">
        <w:trPr>
          <w:cantSplit/>
          <w:jc w:val="center"/>
        </w:trPr>
        <w:tc>
          <w:tcPr>
            <w:tcW w:w="1989" w:type="dxa"/>
          </w:tcPr>
          <w:p w14:paraId="3156B71F" w14:textId="4681C6D5" w:rsidR="00C11CA2" w:rsidRPr="008C3753" w:rsidRDefault="00C11CA2" w:rsidP="00862A39">
            <w:pPr>
              <w:pStyle w:val="TAL"/>
            </w:pPr>
            <w:r w:rsidRPr="008C3753">
              <w:t>8.2.1</w:t>
            </w:r>
            <w:r w:rsidRPr="008C3753">
              <w:tab/>
              <w:t xml:space="preserve">Performance requirements for PUSCH with </w:t>
            </w:r>
            <w:r w:rsidR="006E0451" w:rsidRPr="008C3753">
              <w:t xml:space="preserve">transform </w:t>
            </w:r>
            <w:r w:rsidRPr="008C3753">
              <w:t>precoding disabled</w:t>
            </w:r>
          </w:p>
        </w:tc>
        <w:tc>
          <w:tcPr>
            <w:tcW w:w="2410" w:type="dxa"/>
          </w:tcPr>
          <w:p w14:paraId="66BBE173" w14:textId="77777777" w:rsidR="00C11CA2" w:rsidRPr="008C3753" w:rsidRDefault="00C11CA2" w:rsidP="00862A39">
            <w:pPr>
              <w:pStyle w:val="TAL"/>
            </w:pPr>
            <w:r w:rsidRPr="008C3753">
              <w:rPr>
                <w:lang w:eastAsia="ja-JP"/>
              </w:rPr>
              <w:t>SNRs as specified</w:t>
            </w:r>
          </w:p>
        </w:tc>
        <w:tc>
          <w:tcPr>
            <w:tcW w:w="2835" w:type="dxa"/>
          </w:tcPr>
          <w:p w14:paraId="50C4D3AA" w14:textId="0727604F" w:rsidR="00C11CA2" w:rsidRPr="008C3753" w:rsidRDefault="00C11CA2" w:rsidP="00862A39">
            <w:pPr>
              <w:pStyle w:val="TAL"/>
              <w:rPr>
                <w:lang w:eastAsia="zh-CN"/>
              </w:rPr>
            </w:pPr>
            <w:r w:rsidRPr="008C3753">
              <w:rPr>
                <w:lang w:eastAsia="ja-JP"/>
              </w:rPr>
              <w:t>0.6</w:t>
            </w:r>
            <w:r w:rsidR="004A4312" w:rsidRPr="008C3753">
              <w:rPr>
                <w:lang w:eastAsia="zh-CN"/>
              </w:rPr>
              <w:t xml:space="preserve"> </w:t>
            </w:r>
            <w:r w:rsidRPr="008C3753">
              <w:rPr>
                <w:lang w:eastAsia="ja-JP"/>
              </w:rPr>
              <w:t>dB</w:t>
            </w:r>
            <w:r w:rsidRPr="008C3753">
              <w:rPr>
                <w:lang w:eastAsia="zh-CN"/>
              </w:rPr>
              <w:t xml:space="preserve"> for 1Tx cases</w:t>
            </w:r>
          </w:p>
          <w:p w14:paraId="29F90743" w14:textId="681308B5" w:rsidR="00C11CA2" w:rsidRPr="008C3753" w:rsidRDefault="00C11CA2" w:rsidP="00862A39">
            <w:pPr>
              <w:pStyle w:val="TAL"/>
              <w:rPr>
                <w:lang w:eastAsia="zh-CN"/>
              </w:rPr>
            </w:pPr>
            <w:r w:rsidRPr="008C3753">
              <w:rPr>
                <w:lang w:eastAsia="ja-JP"/>
              </w:rPr>
              <w:t>0.</w:t>
            </w:r>
            <w:r w:rsidRPr="008C3753">
              <w:rPr>
                <w:lang w:eastAsia="zh-CN"/>
              </w:rPr>
              <w:t>8</w:t>
            </w:r>
            <w:r w:rsidR="004A4312" w:rsidRPr="008C3753">
              <w:rPr>
                <w:lang w:eastAsia="zh-CN"/>
              </w:rPr>
              <w:t xml:space="preserve"> </w:t>
            </w:r>
            <w:r w:rsidRPr="008C3753">
              <w:rPr>
                <w:lang w:eastAsia="ja-JP"/>
              </w:rPr>
              <w:t>dB</w:t>
            </w:r>
            <w:r w:rsidRPr="008C3753">
              <w:rPr>
                <w:lang w:eastAsia="zh-CN"/>
              </w:rPr>
              <w:t xml:space="preserve"> for 2Tx cases </w:t>
            </w:r>
          </w:p>
        </w:tc>
        <w:tc>
          <w:tcPr>
            <w:tcW w:w="2551" w:type="dxa"/>
          </w:tcPr>
          <w:p w14:paraId="51985B66" w14:textId="77777777" w:rsidR="00C11CA2" w:rsidRPr="008C3753" w:rsidRDefault="00C11CA2" w:rsidP="00862A39">
            <w:pPr>
              <w:pStyle w:val="TAL"/>
              <w:rPr>
                <w:rFonts w:cs="v4.2.0"/>
              </w:rPr>
            </w:pPr>
            <w:r w:rsidRPr="008C3753">
              <w:rPr>
                <w:rFonts w:cs="v4.2.0"/>
              </w:rPr>
              <w:t>Formula: SNR + TT</w:t>
            </w:r>
          </w:p>
          <w:p w14:paraId="5CF72B86" w14:textId="77777777" w:rsidR="00C11CA2" w:rsidRPr="008C3753" w:rsidRDefault="00C11CA2" w:rsidP="00862A39">
            <w:pPr>
              <w:pStyle w:val="TAL"/>
              <w:rPr>
                <w:rFonts w:cs="v4.2.0"/>
              </w:rPr>
            </w:pPr>
            <w:r w:rsidRPr="008C3753">
              <w:rPr>
                <w:rFonts w:cs="v4.2.0"/>
              </w:rPr>
              <w:t>T-put limit unchanged</w:t>
            </w:r>
          </w:p>
        </w:tc>
      </w:tr>
      <w:tr w:rsidR="003C5595" w:rsidRPr="008C3753" w14:paraId="75EB65AB" w14:textId="77777777" w:rsidTr="00D84960">
        <w:trPr>
          <w:cantSplit/>
          <w:jc w:val="center"/>
        </w:trPr>
        <w:tc>
          <w:tcPr>
            <w:tcW w:w="1989" w:type="dxa"/>
          </w:tcPr>
          <w:p w14:paraId="693AA1F7" w14:textId="3D41EB56" w:rsidR="00C11CA2" w:rsidRPr="008C3753" w:rsidRDefault="00C11CA2" w:rsidP="00862A39">
            <w:pPr>
              <w:pStyle w:val="TAL"/>
            </w:pPr>
            <w:r w:rsidRPr="008C3753">
              <w:t>8.2.2</w:t>
            </w:r>
            <w:r w:rsidRPr="008C3753">
              <w:tab/>
              <w:t xml:space="preserve">Performance requirements for PUSCH with </w:t>
            </w:r>
            <w:r w:rsidR="006E0451" w:rsidRPr="008C3753">
              <w:t xml:space="preserve">transform </w:t>
            </w:r>
            <w:r w:rsidRPr="008C3753">
              <w:t>precoding enabled</w:t>
            </w:r>
          </w:p>
        </w:tc>
        <w:tc>
          <w:tcPr>
            <w:tcW w:w="2410" w:type="dxa"/>
          </w:tcPr>
          <w:p w14:paraId="09647BD7" w14:textId="77777777" w:rsidR="00C11CA2" w:rsidRPr="008C3753" w:rsidRDefault="00C11CA2" w:rsidP="00862A39">
            <w:pPr>
              <w:pStyle w:val="TAL"/>
            </w:pPr>
            <w:r w:rsidRPr="008C3753">
              <w:rPr>
                <w:lang w:eastAsia="ja-JP"/>
              </w:rPr>
              <w:t>SNRs as specified</w:t>
            </w:r>
          </w:p>
        </w:tc>
        <w:tc>
          <w:tcPr>
            <w:tcW w:w="2835" w:type="dxa"/>
          </w:tcPr>
          <w:p w14:paraId="6EEFAB4A" w14:textId="5A45AB01" w:rsidR="00C11CA2" w:rsidRPr="008C3753" w:rsidRDefault="00C11CA2" w:rsidP="00862A39">
            <w:pPr>
              <w:pStyle w:val="TAL"/>
              <w:rPr>
                <w:lang w:eastAsia="ja-JP"/>
              </w:rPr>
            </w:pPr>
            <w:r w:rsidRPr="008C3753">
              <w:rPr>
                <w:lang w:eastAsia="ja-JP"/>
              </w:rPr>
              <w:t>0.6</w:t>
            </w:r>
            <w:r w:rsidR="004A4312" w:rsidRPr="008C3753">
              <w:rPr>
                <w:lang w:eastAsia="zh-CN"/>
              </w:rPr>
              <w:t xml:space="preserve"> </w:t>
            </w:r>
            <w:r w:rsidRPr="008C3753">
              <w:rPr>
                <w:lang w:eastAsia="ja-JP"/>
              </w:rPr>
              <w:t>dB</w:t>
            </w:r>
          </w:p>
        </w:tc>
        <w:tc>
          <w:tcPr>
            <w:tcW w:w="2551" w:type="dxa"/>
          </w:tcPr>
          <w:p w14:paraId="7B8B1AF5" w14:textId="77777777" w:rsidR="00C11CA2" w:rsidRPr="008C3753" w:rsidRDefault="00C11CA2" w:rsidP="00862A39">
            <w:pPr>
              <w:pStyle w:val="TAL"/>
              <w:rPr>
                <w:rFonts w:cs="v4.2.0"/>
              </w:rPr>
            </w:pPr>
            <w:r w:rsidRPr="008C3753">
              <w:rPr>
                <w:rFonts w:cs="v4.2.0"/>
              </w:rPr>
              <w:t>Formula: SNR + TT</w:t>
            </w:r>
          </w:p>
          <w:p w14:paraId="22962A8F" w14:textId="77777777" w:rsidR="00C11CA2" w:rsidRPr="008C3753" w:rsidRDefault="00C11CA2" w:rsidP="00862A39">
            <w:pPr>
              <w:pStyle w:val="TAL"/>
              <w:rPr>
                <w:rFonts w:cs="v4.2.0"/>
              </w:rPr>
            </w:pPr>
            <w:r w:rsidRPr="008C3753">
              <w:rPr>
                <w:rFonts w:cs="v4.2.0"/>
              </w:rPr>
              <w:t>T-put limit unchanged</w:t>
            </w:r>
          </w:p>
        </w:tc>
      </w:tr>
      <w:tr w:rsidR="003C7ADF" w:rsidRPr="008C3753" w14:paraId="7ECA399E"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03CD8176" w14:textId="77777777" w:rsidR="003C7ADF" w:rsidRPr="008C3753" w:rsidRDefault="003C7ADF" w:rsidP="00862A39">
            <w:pPr>
              <w:pStyle w:val="TAL"/>
              <w:rPr>
                <w:rFonts w:cs="Arial"/>
                <w:lang w:eastAsia="fr-FR"/>
              </w:rPr>
            </w:pPr>
            <w:r w:rsidRPr="008C3753">
              <w:rPr>
                <w:rFonts w:cs="Arial"/>
                <w:lang w:eastAsia="fr-FR"/>
              </w:rPr>
              <w:t>8.2.3</w:t>
            </w:r>
            <w:r w:rsidRPr="008C3753">
              <w:rPr>
                <w:rFonts w:cs="Arial"/>
                <w:lang w:eastAsia="fr-FR"/>
              </w:rPr>
              <w:tab/>
              <w:t>Performance requirements for UCI multiplexed on PUSCH</w:t>
            </w:r>
          </w:p>
        </w:tc>
        <w:tc>
          <w:tcPr>
            <w:tcW w:w="2410" w:type="dxa"/>
            <w:tcBorders>
              <w:top w:val="single" w:sz="4" w:space="0" w:color="auto"/>
              <w:left w:val="single" w:sz="4" w:space="0" w:color="auto"/>
              <w:bottom w:val="single" w:sz="4" w:space="0" w:color="auto"/>
              <w:right w:val="single" w:sz="4" w:space="0" w:color="auto"/>
            </w:tcBorders>
          </w:tcPr>
          <w:p w14:paraId="7DEC403D" w14:textId="77777777" w:rsidR="003C7ADF" w:rsidRPr="008C3753" w:rsidRDefault="003C7ADF" w:rsidP="00862A39">
            <w:pPr>
              <w:pStyle w:val="TAL"/>
              <w:rPr>
                <w:rFonts w:cs="Arial"/>
                <w:lang w:eastAsia="ja-JP"/>
              </w:rPr>
            </w:pPr>
            <w:r w:rsidRPr="008C3753">
              <w:rPr>
                <w:rFonts w:cs="Arial"/>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6B696316" w14:textId="77777777" w:rsidR="003C7ADF" w:rsidRPr="008C3753" w:rsidRDefault="003C7ADF" w:rsidP="00862A39">
            <w:pPr>
              <w:pStyle w:val="TAL"/>
              <w:rPr>
                <w:rFonts w:cs="Arial"/>
                <w:lang w:eastAsia="ja-JP"/>
              </w:rPr>
            </w:pPr>
            <w:r w:rsidRPr="008C3753">
              <w:rPr>
                <w:rFonts w:cs="Arial"/>
                <w:lang w:eastAsia="ja-JP"/>
              </w:rPr>
              <w:t>0.6</w:t>
            </w:r>
            <w:r w:rsidRPr="008C3753">
              <w:rPr>
                <w:rFonts w:cs="Arial"/>
                <w:lang w:eastAsia="zh-CN"/>
              </w:rPr>
              <w:t xml:space="preserve"> </w:t>
            </w:r>
            <w:r w:rsidRPr="008C3753">
              <w:rPr>
                <w:rFonts w:cs="Arial"/>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450B37CE" w14:textId="77777777" w:rsidR="003C7ADF" w:rsidRPr="008C3753" w:rsidRDefault="003C7ADF" w:rsidP="00862A39">
            <w:pPr>
              <w:pStyle w:val="TAL"/>
              <w:rPr>
                <w:rFonts w:cs="v4.2.0"/>
              </w:rPr>
            </w:pPr>
            <w:r w:rsidRPr="008C3753">
              <w:rPr>
                <w:rFonts w:cs="v4.2.0"/>
                <w:lang w:eastAsia="fr-FR"/>
              </w:rPr>
              <w:t>Formula: SNR + TT</w:t>
            </w:r>
          </w:p>
          <w:p w14:paraId="5A68BA91" w14:textId="77777777" w:rsidR="003C7ADF" w:rsidRPr="008C3753" w:rsidRDefault="003C7ADF" w:rsidP="00862A39">
            <w:pPr>
              <w:pStyle w:val="TAL"/>
              <w:rPr>
                <w:rFonts w:cs="v4.2.0"/>
                <w:lang w:eastAsia="fr-FR"/>
              </w:rPr>
            </w:pPr>
            <w:r w:rsidRPr="008C3753">
              <w:rPr>
                <w:rFonts w:cs="v4.2.0"/>
                <w:lang w:eastAsia="fr-FR"/>
              </w:rPr>
              <w:t>BLER limit unchanged</w:t>
            </w:r>
          </w:p>
        </w:tc>
      </w:tr>
      <w:tr w:rsidR="009B2281" w:rsidRPr="008C3753" w14:paraId="149A6267"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90E9C1D" w14:textId="77777777" w:rsidR="009B2281" w:rsidRPr="008C3753" w:rsidRDefault="009B2281" w:rsidP="00862A39">
            <w:pPr>
              <w:pStyle w:val="TAL"/>
            </w:pPr>
            <w:r w:rsidRPr="008C3753">
              <w:t>8.2.4</w:t>
            </w:r>
            <w:r w:rsidRPr="008C3753">
              <w:tab/>
              <w:t>Performance requirements for PUSCH for high speed train</w:t>
            </w:r>
          </w:p>
        </w:tc>
        <w:tc>
          <w:tcPr>
            <w:tcW w:w="2410" w:type="dxa"/>
            <w:tcBorders>
              <w:top w:val="single" w:sz="4" w:space="0" w:color="auto"/>
              <w:left w:val="single" w:sz="4" w:space="0" w:color="auto"/>
              <w:bottom w:val="single" w:sz="4" w:space="0" w:color="auto"/>
              <w:right w:val="single" w:sz="4" w:space="0" w:color="auto"/>
            </w:tcBorders>
          </w:tcPr>
          <w:p w14:paraId="5087D8C1" w14:textId="77777777" w:rsidR="009B2281" w:rsidRPr="008C3753" w:rsidRDefault="009B2281" w:rsidP="00862A39">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6934440" w14:textId="77777777" w:rsidR="009B2281" w:rsidRPr="008C3753" w:rsidRDefault="009B2281" w:rsidP="00862A39">
            <w:pPr>
              <w:pStyle w:val="TAL"/>
              <w:rPr>
                <w:lang w:eastAsia="ja-JP"/>
              </w:rPr>
            </w:pPr>
            <w:r w:rsidRPr="008C3753">
              <w:rPr>
                <w:rFonts w:hint="eastAsia"/>
                <w:lang w:eastAsia="ja-JP"/>
              </w:rPr>
              <w:t>0.3</w:t>
            </w:r>
            <w:r w:rsidRPr="008C3753">
              <w:rPr>
                <w:lang w:eastAsia="ja-JP"/>
              </w:rPr>
              <w:t xml:space="preserve"> </w:t>
            </w:r>
            <w:r w:rsidRPr="008C3753">
              <w:rPr>
                <w:rFonts w:hint="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5AAE0073" w14:textId="77777777" w:rsidR="009B2281" w:rsidRPr="008C3753" w:rsidRDefault="009B2281" w:rsidP="00862A39">
            <w:pPr>
              <w:pStyle w:val="TAL"/>
              <w:rPr>
                <w:rFonts w:cs="v4.2.0"/>
              </w:rPr>
            </w:pPr>
            <w:r w:rsidRPr="008C3753">
              <w:rPr>
                <w:rFonts w:cs="v4.2.0"/>
              </w:rPr>
              <w:t>Formula: SNR + TT</w:t>
            </w:r>
          </w:p>
          <w:p w14:paraId="60541444" w14:textId="77777777" w:rsidR="009B2281" w:rsidRPr="008C3753" w:rsidRDefault="009B2281" w:rsidP="00862A39">
            <w:pPr>
              <w:pStyle w:val="TAL"/>
              <w:rPr>
                <w:rFonts w:cs="v4.2.0"/>
              </w:rPr>
            </w:pPr>
            <w:r w:rsidRPr="008C3753">
              <w:rPr>
                <w:rFonts w:cs="v4.2.0"/>
              </w:rPr>
              <w:t>T-put limit unchanged</w:t>
            </w:r>
          </w:p>
        </w:tc>
      </w:tr>
      <w:tr w:rsidR="00641109" w:rsidRPr="008C3753" w14:paraId="572E49C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6F3D48B1" w14:textId="2F6328A5" w:rsidR="00641109" w:rsidRPr="008C3753" w:rsidRDefault="00641109" w:rsidP="00862A39">
            <w:pPr>
              <w:pStyle w:val="TAL"/>
            </w:pPr>
            <w:r w:rsidRPr="008C3753">
              <w:rPr>
                <w:noProof/>
              </w:rPr>
              <w:t>8.2.5</w:t>
            </w:r>
            <w:r w:rsidRPr="008C3753">
              <w:rPr>
                <w:noProof/>
              </w:rPr>
              <w:tab/>
              <w:t>Performance requirements for UL timing adjustment</w:t>
            </w:r>
          </w:p>
        </w:tc>
        <w:tc>
          <w:tcPr>
            <w:tcW w:w="2410" w:type="dxa"/>
            <w:tcBorders>
              <w:top w:val="single" w:sz="4" w:space="0" w:color="auto"/>
              <w:left w:val="single" w:sz="4" w:space="0" w:color="auto"/>
              <w:bottom w:val="single" w:sz="4" w:space="0" w:color="auto"/>
              <w:right w:val="single" w:sz="4" w:space="0" w:color="auto"/>
            </w:tcBorders>
          </w:tcPr>
          <w:p w14:paraId="1D1AA19E" w14:textId="491A6676" w:rsidR="00641109" w:rsidRPr="008C3753" w:rsidRDefault="00641109" w:rsidP="00862A39">
            <w:pPr>
              <w:pStyle w:val="TAL"/>
              <w:rPr>
                <w:lang w:eastAsia="ja-JP"/>
              </w:rPr>
            </w:pPr>
            <w:r w:rsidRPr="008C3753">
              <w:rPr>
                <w:rFonts w:hint="eastAsia"/>
                <w:lang w:eastAsia="zh-CN"/>
              </w:rPr>
              <w:t>S</w:t>
            </w:r>
            <w:r w:rsidRPr="008C3753">
              <w:rPr>
                <w:lang w:eastAsia="zh-CN"/>
              </w:rPr>
              <w:t xml:space="preserve">NRs as specified </w:t>
            </w:r>
          </w:p>
        </w:tc>
        <w:tc>
          <w:tcPr>
            <w:tcW w:w="2835" w:type="dxa"/>
            <w:tcBorders>
              <w:top w:val="single" w:sz="4" w:space="0" w:color="auto"/>
              <w:left w:val="single" w:sz="4" w:space="0" w:color="auto"/>
              <w:bottom w:val="single" w:sz="4" w:space="0" w:color="auto"/>
              <w:right w:val="single" w:sz="4" w:space="0" w:color="auto"/>
            </w:tcBorders>
          </w:tcPr>
          <w:p w14:paraId="21B6F2DB" w14:textId="176256F7" w:rsidR="00641109" w:rsidRPr="008C3753" w:rsidRDefault="00641109" w:rsidP="00862A39">
            <w:pPr>
              <w:pStyle w:val="TAL"/>
              <w:rPr>
                <w:lang w:eastAsia="ja-JP"/>
              </w:rPr>
            </w:pPr>
            <w:r w:rsidRPr="008C3753">
              <w:rPr>
                <w:rFonts w:hint="eastAsia"/>
                <w:lang w:eastAsia="zh-CN"/>
              </w:rPr>
              <w:t>0</w:t>
            </w:r>
            <w:r w:rsidRPr="008C3753">
              <w:rPr>
                <w:lang w:eastAsia="zh-CN"/>
              </w:rPr>
              <w:t>.3 dB for AWGN</w:t>
            </w:r>
          </w:p>
        </w:tc>
        <w:tc>
          <w:tcPr>
            <w:tcW w:w="2551" w:type="dxa"/>
            <w:tcBorders>
              <w:top w:val="single" w:sz="4" w:space="0" w:color="auto"/>
              <w:left w:val="single" w:sz="4" w:space="0" w:color="auto"/>
              <w:bottom w:val="single" w:sz="4" w:space="0" w:color="auto"/>
              <w:right w:val="single" w:sz="4" w:space="0" w:color="auto"/>
            </w:tcBorders>
          </w:tcPr>
          <w:p w14:paraId="5903562B" w14:textId="77777777" w:rsidR="00641109" w:rsidRPr="008C3753" w:rsidRDefault="00641109" w:rsidP="00862A39">
            <w:pPr>
              <w:pStyle w:val="TAL"/>
              <w:rPr>
                <w:rFonts w:cs="v4.2.0"/>
                <w:lang w:eastAsia="zh-CN"/>
              </w:rPr>
            </w:pPr>
            <w:r w:rsidRPr="008C3753">
              <w:rPr>
                <w:rFonts w:cs="v4.2.0" w:hint="eastAsia"/>
                <w:lang w:eastAsia="zh-CN"/>
              </w:rPr>
              <w:t>F</w:t>
            </w:r>
            <w:r w:rsidRPr="008C3753">
              <w:rPr>
                <w:rFonts w:cs="v4.2.0"/>
                <w:lang w:eastAsia="zh-CN"/>
              </w:rPr>
              <w:t>ormula: SNR + TT</w:t>
            </w:r>
          </w:p>
          <w:p w14:paraId="575AF322" w14:textId="700D9226" w:rsidR="00641109" w:rsidRPr="008C3753" w:rsidRDefault="00641109" w:rsidP="00862A39">
            <w:pPr>
              <w:pStyle w:val="TAL"/>
              <w:rPr>
                <w:rFonts w:cs="v4.2.0"/>
              </w:rPr>
            </w:pPr>
            <w:r w:rsidRPr="008C3753">
              <w:rPr>
                <w:rFonts w:cs="v4.2.0" w:hint="eastAsia"/>
                <w:lang w:eastAsia="zh-CN"/>
              </w:rPr>
              <w:t>T</w:t>
            </w:r>
            <w:r w:rsidRPr="008C3753">
              <w:rPr>
                <w:rFonts w:cs="v4.2.0"/>
                <w:lang w:eastAsia="zh-CN"/>
              </w:rPr>
              <w:t>-put limit unchanged</w:t>
            </w:r>
          </w:p>
        </w:tc>
      </w:tr>
      <w:tr w:rsidR="00D84960" w:rsidRPr="008C3753" w14:paraId="6498F6A1"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06ECAAB" w14:textId="44D6B5C5" w:rsidR="00D84960" w:rsidRPr="008C3753" w:rsidRDefault="00D84960" w:rsidP="00862A39">
            <w:pPr>
              <w:pStyle w:val="TAL"/>
              <w:rPr>
                <w:noProof/>
              </w:rPr>
            </w:pPr>
            <w:r w:rsidRPr="008C3753">
              <w:t>8.2.6 Performance requirements for PUSCH with 0.001% BLER</w:t>
            </w:r>
          </w:p>
        </w:tc>
        <w:tc>
          <w:tcPr>
            <w:tcW w:w="2410" w:type="dxa"/>
            <w:tcBorders>
              <w:top w:val="single" w:sz="4" w:space="0" w:color="auto"/>
              <w:left w:val="single" w:sz="4" w:space="0" w:color="auto"/>
              <w:bottom w:val="single" w:sz="4" w:space="0" w:color="auto"/>
              <w:right w:val="single" w:sz="4" w:space="0" w:color="auto"/>
            </w:tcBorders>
          </w:tcPr>
          <w:p w14:paraId="7561E77F" w14:textId="7C082A71" w:rsidR="00D84960" w:rsidRPr="008C3753" w:rsidRDefault="00D84960" w:rsidP="00862A39">
            <w:pPr>
              <w:pStyle w:val="TAL"/>
              <w:rPr>
                <w:lang w:eastAsia="zh-CN"/>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47FAEA1F" w14:textId="6051361F" w:rsidR="00D84960" w:rsidRPr="008C3753" w:rsidRDefault="00D84960" w:rsidP="00862A39">
            <w:pPr>
              <w:pStyle w:val="TAL"/>
              <w:rPr>
                <w:lang w:eastAsia="zh-CN"/>
              </w:rPr>
            </w:pPr>
            <w:r w:rsidRPr="008C3753">
              <w:rPr>
                <w:lang w:eastAsia="ja-JP"/>
              </w:rPr>
              <w:t>0.3 dB</w:t>
            </w:r>
          </w:p>
        </w:tc>
        <w:tc>
          <w:tcPr>
            <w:tcW w:w="2551" w:type="dxa"/>
            <w:tcBorders>
              <w:top w:val="single" w:sz="4" w:space="0" w:color="auto"/>
              <w:left w:val="single" w:sz="4" w:space="0" w:color="auto"/>
              <w:bottom w:val="single" w:sz="4" w:space="0" w:color="auto"/>
              <w:right w:val="single" w:sz="4" w:space="0" w:color="auto"/>
            </w:tcBorders>
          </w:tcPr>
          <w:p w14:paraId="269633E1" w14:textId="77777777" w:rsidR="00D84960" w:rsidRPr="008C3753" w:rsidRDefault="00D84960" w:rsidP="00862A39">
            <w:pPr>
              <w:pStyle w:val="TAL"/>
              <w:rPr>
                <w:rFonts w:cs="v4.2.0"/>
              </w:rPr>
            </w:pPr>
            <w:r w:rsidRPr="008C3753">
              <w:rPr>
                <w:rFonts w:cs="v4.2.0"/>
              </w:rPr>
              <w:t>Formula: SNR + TT + 1dB</w:t>
            </w:r>
          </w:p>
          <w:p w14:paraId="6B5118CD" w14:textId="77777777" w:rsidR="00D84960" w:rsidRPr="008C3753" w:rsidRDefault="00D84960" w:rsidP="00862A39">
            <w:pPr>
              <w:pStyle w:val="TAL"/>
              <w:rPr>
                <w:rFonts w:cs="v4.2.0"/>
              </w:rPr>
            </w:pPr>
          </w:p>
          <w:p w14:paraId="7FF4922E" w14:textId="2131570D" w:rsidR="00D84960" w:rsidRPr="008C3753" w:rsidRDefault="00D84960" w:rsidP="00862A39">
            <w:pPr>
              <w:pStyle w:val="TAL"/>
              <w:rPr>
                <w:rFonts w:cs="v4.2.0"/>
                <w:lang w:eastAsia="zh-CN"/>
              </w:rPr>
            </w:pPr>
            <w:r w:rsidRPr="008C3753">
              <w:rPr>
                <w:rFonts w:cs="v4.2.0"/>
              </w:rPr>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D84960" w:rsidRPr="008C3753" w14:paraId="0478639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09984606" w14:textId="051CFF2B" w:rsidR="00D84960" w:rsidRPr="008C3753" w:rsidRDefault="00D84960" w:rsidP="00862A39">
            <w:pPr>
              <w:pStyle w:val="TAL"/>
            </w:pPr>
            <w:r w:rsidRPr="008C3753">
              <w:rPr>
                <w:rFonts w:hint="eastAsia"/>
                <w:lang w:eastAsia="zh-CN"/>
              </w:rPr>
              <w:t>8.2.7</w:t>
            </w:r>
            <w:r w:rsidRPr="008C3753">
              <w:rPr>
                <w:lang w:eastAsia="zh-CN"/>
              </w:rPr>
              <w:t xml:space="preserve"> Performance </w:t>
            </w:r>
            <w:r w:rsidRPr="008C3753">
              <w:t>requirements for PUSCH repetition Type A</w:t>
            </w:r>
          </w:p>
        </w:tc>
        <w:tc>
          <w:tcPr>
            <w:tcW w:w="2410" w:type="dxa"/>
            <w:tcBorders>
              <w:top w:val="single" w:sz="4" w:space="0" w:color="auto"/>
              <w:left w:val="single" w:sz="4" w:space="0" w:color="auto"/>
              <w:bottom w:val="single" w:sz="4" w:space="0" w:color="auto"/>
              <w:right w:val="single" w:sz="4" w:space="0" w:color="auto"/>
            </w:tcBorders>
          </w:tcPr>
          <w:p w14:paraId="31C31A04" w14:textId="4475C2C7" w:rsidR="00D84960" w:rsidRPr="008C3753" w:rsidRDefault="00D84960" w:rsidP="00862A39">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4C9CA05" w14:textId="74BE21EF" w:rsidR="00D84960" w:rsidRPr="008C3753" w:rsidRDefault="00D84960" w:rsidP="00862A39">
            <w:pPr>
              <w:pStyle w:val="TAL"/>
              <w:rPr>
                <w:lang w:eastAsia="ja-JP"/>
              </w:rPr>
            </w:pPr>
            <w:r w:rsidRPr="008C3753">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3D28BF44" w14:textId="77777777" w:rsidR="00D84960" w:rsidRPr="008C3753" w:rsidRDefault="00D84960" w:rsidP="00862A39">
            <w:pPr>
              <w:pStyle w:val="TAL"/>
              <w:rPr>
                <w:rFonts w:cs="v4.2.0"/>
              </w:rPr>
            </w:pPr>
            <w:r w:rsidRPr="008C3753">
              <w:rPr>
                <w:rFonts w:cs="v4.2.0"/>
              </w:rPr>
              <w:t>Formula: SNR + TT</w:t>
            </w:r>
          </w:p>
          <w:p w14:paraId="6C57EEFD" w14:textId="5F3E6DD7" w:rsidR="00D84960" w:rsidRPr="008C3753" w:rsidRDefault="00D84960" w:rsidP="00862A39">
            <w:pPr>
              <w:pStyle w:val="TAL"/>
              <w:rPr>
                <w:rFonts w:cs="v4.2.0"/>
              </w:rPr>
            </w:pPr>
            <w:r w:rsidRPr="008C3753">
              <w:rPr>
                <w:rFonts w:cs="v4.2.0"/>
              </w:rPr>
              <w:t>BLER limit unchanged</w:t>
            </w:r>
          </w:p>
        </w:tc>
      </w:tr>
      <w:tr w:rsidR="00D84960" w:rsidRPr="008C3753" w14:paraId="211918EB"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19904456" w14:textId="7908BEA6" w:rsidR="00D84960" w:rsidRPr="008C3753" w:rsidRDefault="00D84960" w:rsidP="00862A39">
            <w:pPr>
              <w:pStyle w:val="TAL"/>
            </w:pPr>
            <w:r w:rsidRPr="008C3753">
              <w:rPr>
                <w:rFonts w:hint="eastAsia"/>
                <w:lang w:eastAsia="zh-CN"/>
              </w:rPr>
              <w:t>8.2.8</w:t>
            </w:r>
            <w:r w:rsidRPr="008C3753">
              <w:rPr>
                <w:lang w:eastAsia="zh-CN"/>
              </w:rPr>
              <w:t xml:space="preserve"> Performance </w:t>
            </w:r>
            <w:r w:rsidRPr="008C3753">
              <w:t>requirements for PUSCH Mapping Type B with non-slot transmission</w:t>
            </w:r>
          </w:p>
        </w:tc>
        <w:tc>
          <w:tcPr>
            <w:tcW w:w="2410" w:type="dxa"/>
            <w:tcBorders>
              <w:top w:val="single" w:sz="4" w:space="0" w:color="auto"/>
              <w:left w:val="single" w:sz="4" w:space="0" w:color="auto"/>
              <w:bottom w:val="single" w:sz="4" w:space="0" w:color="auto"/>
              <w:right w:val="single" w:sz="4" w:space="0" w:color="auto"/>
            </w:tcBorders>
          </w:tcPr>
          <w:p w14:paraId="4E9A537C" w14:textId="5F86D592" w:rsidR="00D84960" w:rsidRPr="008C3753" w:rsidRDefault="00D84960" w:rsidP="00862A39">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11819763" w14:textId="52BC3833" w:rsidR="00D84960" w:rsidRPr="008C3753" w:rsidRDefault="00D84960" w:rsidP="00862A39">
            <w:pPr>
              <w:pStyle w:val="TAL"/>
              <w:rPr>
                <w:lang w:eastAsia="ja-JP"/>
              </w:rPr>
            </w:pPr>
            <w:r w:rsidRPr="008C3753">
              <w:rPr>
                <w:lang w:eastAsia="ja-JP"/>
              </w:rPr>
              <w:t>0.6</w:t>
            </w:r>
            <w:r w:rsidRPr="008C3753">
              <w:rPr>
                <w:lang w:eastAsia="zh-CN"/>
              </w:rPr>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9C4E787" w14:textId="77777777" w:rsidR="00D84960" w:rsidRPr="008C3753" w:rsidRDefault="00D84960" w:rsidP="00862A39">
            <w:pPr>
              <w:pStyle w:val="TAL"/>
              <w:rPr>
                <w:rFonts w:cs="v4.2.0"/>
              </w:rPr>
            </w:pPr>
            <w:r w:rsidRPr="008C3753">
              <w:rPr>
                <w:rFonts w:cs="v4.2.0"/>
              </w:rPr>
              <w:t>Formula: SNR + TT</w:t>
            </w:r>
          </w:p>
          <w:p w14:paraId="3399748D" w14:textId="31F2E835" w:rsidR="00D84960" w:rsidRPr="008C3753" w:rsidRDefault="00D84960" w:rsidP="00862A39">
            <w:pPr>
              <w:pStyle w:val="TAL"/>
              <w:rPr>
                <w:rFonts w:cs="v4.2.0"/>
              </w:rPr>
            </w:pPr>
            <w:r w:rsidRPr="008C3753">
              <w:rPr>
                <w:rFonts w:cs="v4.2.0"/>
              </w:rPr>
              <w:t>T-put limit unchanged</w:t>
            </w:r>
          </w:p>
        </w:tc>
      </w:tr>
      <w:tr w:rsidR="00641109" w:rsidRPr="008C3753" w14:paraId="16234657" w14:textId="77777777" w:rsidTr="00D84960">
        <w:trPr>
          <w:cantSplit/>
          <w:jc w:val="center"/>
        </w:trPr>
        <w:tc>
          <w:tcPr>
            <w:tcW w:w="1989" w:type="dxa"/>
          </w:tcPr>
          <w:p w14:paraId="62A85A63" w14:textId="77777777" w:rsidR="00641109" w:rsidRPr="008C3753" w:rsidRDefault="00641109" w:rsidP="00862A39">
            <w:pPr>
              <w:pStyle w:val="TAL"/>
              <w:rPr>
                <w:lang w:eastAsia="ja-JP"/>
              </w:rPr>
            </w:pPr>
            <w:r w:rsidRPr="008C3753">
              <w:rPr>
                <w:lang w:eastAsia="ja-JP"/>
              </w:rPr>
              <w:t>8.3.1</w:t>
            </w:r>
            <w:r w:rsidRPr="008C3753">
              <w:rPr>
                <w:lang w:eastAsia="ja-JP"/>
              </w:rPr>
              <w:tab/>
            </w:r>
            <w:r w:rsidRPr="008C3753">
              <w:t xml:space="preserve">Performance requirements </w:t>
            </w:r>
            <w:r w:rsidRPr="008C3753">
              <w:rPr>
                <w:lang w:eastAsia="ja-JP"/>
              </w:rPr>
              <w:t>for PUCCH format 0</w:t>
            </w:r>
          </w:p>
        </w:tc>
        <w:tc>
          <w:tcPr>
            <w:tcW w:w="2410" w:type="dxa"/>
          </w:tcPr>
          <w:p w14:paraId="6FA07F2C" w14:textId="77777777" w:rsidR="00641109" w:rsidRPr="008C3753" w:rsidRDefault="00641109" w:rsidP="00862A39">
            <w:pPr>
              <w:pStyle w:val="TAL"/>
              <w:rPr>
                <w:rFonts w:eastAsia="‚c‚e‚o“Á‘¾ƒSƒVƒbƒN‘Ì"/>
              </w:rPr>
            </w:pPr>
            <w:r w:rsidRPr="008C3753">
              <w:rPr>
                <w:lang w:eastAsia="ja-JP"/>
              </w:rPr>
              <w:t>SNRs as specified</w:t>
            </w:r>
          </w:p>
        </w:tc>
        <w:tc>
          <w:tcPr>
            <w:tcW w:w="2835" w:type="dxa"/>
          </w:tcPr>
          <w:p w14:paraId="7B3BBACF" w14:textId="418F01C3" w:rsidR="00641109" w:rsidRPr="008C3753" w:rsidRDefault="00641109" w:rsidP="00862A39">
            <w:pPr>
              <w:pStyle w:val="TAL"/>
            </w:pPr>
            <w:r w:rsidRPr="008C3753">
              <w:rPr>
                <w:lang w:eastAsia="ja-JP"/>
              </w:rPr>
              <w:t>0.6</w:t>
            </w:r>
            <w:r w:rsidRPr="008C3753">
              <w:rPr>
                <w:lang w:eastAsia="zh-CN"/>
              </w:rPr>
              <w:t xml:space="preserve"> </w:t>
            </w:r>
            <w:r w:rsidRPr="008C3753">
              <w:rPr>
                <w:lang w:eastAsia="ja-JP"/>
              </w:rPr>
              <w:t>dB</w:t>
            </w:r>
          </w:p>
        </w:tc>
        <w:tc>
          <w:tcPr>
            <w:tcW w:w="2551" w:type="dxa"/>
          </w:tcPr>
          <w:p w14:paraId="3D7A92E8" w14:textId="77777777" w:rsidR="00641109" w:rsidRPr="008C3753" w:rsidRDefault="00641109" w:rsidP="00862A39">
            <w:pPr>
              <w:pStyle w:val="TAL"/>
              <w:rPr>
                <w:rFonts w:cs="v4.2.0"/>
              </w:rPr>
            </w:pPr>
            <w:r w:rsidRPr="008C3753">
              <w:rPr>
                <w:rFonts w:cs="v4.2.0"/>
              </w:rPr>
              <w:t>Formula: SNR + TT</w:t>
            </w:r>
          </w:p>
          <w:p w14:paraId="2262A3ED" w14:textId="77777777" w:rsidR="00641109" w:rsidRPr="008C3753" w:rsidRDefault="00641109" w:rsidP="00862A39">
            <w:pPr>
              <w:pStyle w:val="TAL"/>
              <w:rPr>
                <w:rFonts w:cs="v4.2.0"/>
              </w:rPr>
            </w:pPr>
            <w:r w:rsidRPr="008C3753">
              <w:rPr>
                <w:rFonts w:cs="v4.2.0"/>
              </w:rPr>
              <w:t>False ACK limit unchanged</w:t>
            </w:r>
          </w:p>
          <w:p w14:paraId="3D37862D" w14:textId="77777777" w:rsidR="00641109" w:rsidRPr="008C3753" w:rsidRDefault="00641109" w:rsidP="00862A39">
            <w:pPr>
              <w:pStyle w:val="TAL"/>
            </w:pPr>
            <w:r w:rsidRPr="008C3753">
              <w:rPr>
                <w:rFonts w:cs="v4.2.0"/>
              </w:rPr>
              <w:t>Correct ACK limit unchanged</w:t>
            </w:r>
            <w:r w:rsidRPr="008C3753" w:rsidDel="008A4DF4">
              <w:t xml:space="preserve"> </w:t>
            </w:r>
          </w:p>
        </w:tc>
      </w:tr>
      <w:tr w:rsidR="00641109" w:rsidRPr="008C3753" w14:paraId="156A3327" w14:textId="77777777" w:rsidTr="00D84960">
        <w:trPr>
          <w:cantSplit/>
          <w:jc w:val="center"/>
        </w:trPr>
        <w:tc>
          <w:tcPr>
            <w:tcW w:w="1989" w:type="dxa"/>
          </w:tcPr>
          <w:p w14:paraId="624E30D9" w14:textId="77777777" w:rsidR="00641109" w:rsidRPr="008C3753" w:rsidRDefault="00641109" w:rsidP="00862A39">
            <w:pPr>
              <w:pStyle w:val="TAL"/>
              <w:rPr>
                <w:lang w:eastAsia="ja-JP"/>
              </w:rPr>
            </w:pPr>
            <w:r w:rsidRPr="008C3753">
              <w:rPr>
                <w:lang w:eastAsia="ja-JP"/>
              </w:rPr>
              <w:t>8.3.2</w:t>
            </w:r>
            <w:r w:rsidRPr="008C3753">
              <w:rPr>
                <w:lang w:eastAsia="ja-JP"/>
              </w:rPr>
              <w:tab/>
            </w:r>
            <w:r w:rsidRPr="008C3753">
              <w:t xml:space="preserve">Performance requirements </w:t>
            </w:r>
            <w:r w:rsidRPr="008C3753">
              <w:rPr>
                <w:lang w:eastAsia="zh-CN"/>
              </w:rPr>
              <w:t xml:space="preserve">for PUCCH format 1 </w:t>
            </w:r>
          </w:p>
        </w:tc>
        <w:tc>
          <w:tcPr>
            <w:tcW w:w="2410" w:type="dxa"/>
          </w:tcPr>
          <w:p w14:paraId="6CB4EC57" w14:textId="77777777" w:rsidR="00641109" w:rsidRPr="008C3753" w:rsidRDefault="00641109" w:rsidP="00862A39">
            <w:pPr>
              <w:pStyle w:val="TAL"/>
              <w:rPr>
                <w:rFonts w:eastAsia="‚c‚e‚o“Á‘¾ƒSƒVƒbƒN‘Ì"/>
              </w:rPr>
            </w:pPr>
            <w:r w:rsidRPr="008C3753">
              <w:rPr>
                <w:lang w:eastAsia="ja-JP"/>
              </w:rPr>
              <w:t>SNRs as specified</w:t>
            </w:r>
          </w:p>
        </w:tc>
        <w:tc>
          <w:tcPr>
            <w:tcW w:w="2835" w:type="dxa"/>
          </w:tcPr>
          <w:p w14:paraId="73DBBAF1" w14:textId="030F242C" w:rsidR="00641109" w:rsidRPr="008C3753" w:rsidRDefault="00641109" w:rsidP="00862A39">
            <w:pPr>
              <w:pStyle w:val="TAL"/>
            </w:pPr>
            <w:r w:rsidRPr="008C3753">
              <w:rPr>
                <w:lang w:eastAsia="ja-JP"/>
              </w:rPr>
              <w:t>0.6</w:t>
            </w:r>
            <w:r w:rsidRPr="008C3753">
              <w:rPr>
                <w:lang w:eastAsia="zh-CN"/>
              </w:rPr>
              <w:t xml:space="preserve"> </w:t>
            </w:r>
            <w:r w:rsidRPr="008C3753">
              <w:rPr>
                <w:lang w:eastAsia="ja-JP"/>
              </w:rPr>
              <w:t>dB</w:t>
            </w:r>
          </w:p>
        </w:tc>
        <w:tc>
          <w:tcPr>
            <w:tcW w:w="2551" w:type="dxa"/>
          </w:tcPr>
          <w:p w14:paraId="31B6F6F7" w14:textId="77777777" w:rsidR="00641109" w:rsidRPr="008C3753" w:rsidRDefault="00641109" w:rsidP="00862A39">
            <w:pPr>
              <w:pStyle w:val="TAL"/>
              <w:rPr>
                <w:rFonts w:cs="v4.2.0"/>
                <w:lang w:eastAsia="fr-FR"/>
              </w:rPr>
            </w:pPr>
            <w:r w:rsidRPr="008C3753">
              <w:rPr>
                <w:rFonts w:cs="v4.2.0"/>
                <w:lang w:eastAsia="fr-FR"/>
              </w:rPr>
              <w:t>Formula: SNR + TT</w:t>
            </w:r>
          </w:p>
          <w:p w14:paraId="532D2850" w14:textId="77777777" w:rsidR="00641109" w:rsidRPr="008C3753" w:rsidRDefault="00641109" w:rsidP="00862A39">
            <w:pPr>
              <w:pStyle w:val="TAL"/>
              <w:rPr>
                <w:rFonts w:cs="v4.2.0"/>
                <w:lang w:eastAsia="fr-FR"/>
              </w:rPr>
            </w:pPr>
            <w:r w:rsidRPr="008C3753">
              <w:rPr>
                <w:rFonts w:cs="v4.2.0"/>
                <w:lang w:eastAsia="fr-FR"/>
              </w:rPr>
              <w:t>False ACK limit unchanged</w:t>
            </w:r>
          </w:p>
          <w:p w14:paraId="067062F4" w14:textId="77777777" w:rsidR="00641109" w:rsidRPr="008C3753" w:rsidRDefault="00641109" w:rsidP="00862A39">
            <w:pPr>
              <w:pStyle w:val="TAL"/>
              <w:rPr>
                <w:rFonts w:cs="v4.2.0"/>
                <w:lang w:eastAsia="fr-FR"/>
              </w:rPr>
            </w:pPr>
            <w:r w:rsidRPr="008C3753">
              <w:rPr>
                <w:rFonts w:cs="v4.2.0"/>
                <w:lang w:eastAsia="fr-FR"/>
              </w:rPr>
              <w:t>False NACK limit unchanged</w:t>
            </w:r>
          </w:p>
          <w:p w14:paraId="607C237C" w14:textId="56DA1B06" w:rsidR="00641109" w:rsidRPr="008C3753" w:rsidRDefault="00641109" w:rsidP="00862A39">
            <w:pPr>
              <w:pStyle w:val="TAL"/>
            </w:pPr>
            <w:r w:rsidRPr="008C3753">
              <w:rPr>
                <w:rFonts w:cs="v4.2.0"/>
                <w:lang w:eastAsia="fr-FR"/>
              </w:rPr>
              <w:t>Correct ACK limit unchanged</w:t>
            </w:r>
          </w:p>
        </w:tc>
      </w:tr>
      <w:tr w:rsidR="00641109" w:rsidRPr="008C3753" w14:paraId="7D8AD9C4" w14:textId="77777777" w:rsidTr="00D84960">
        <w:trPr>
          <w:cantSplit/>
          <w:jc w:val="center"/>
        </w:trPr>
        <w:tc>
          <w:tcPr>
            <w:tcW w:w="1989" w:type="dxa"/>
          </w:tcPr>
          <w:p w14:paraId="2639103F" w14:textId="77777777" w:rsidR="00641109" w:rsidRPr="008C3753" w:rsidRDefault="00641109" w:rsidP="00862A39">
            <w:pPr>
              <w:pStyle w:val="TAL"/>
              <w:rPr>
                <w:lang w:eastAsia="zh-CN"/>
              </w:rPr>
            </w:pPr>
            <w:r w:rsidRPr="008C3753">
              <w:rPr>
                <w:lang w:eastAsia="ja-JP"/>
              </w:rPr>
              <w:t>8.3.</w:t>
            </w:r>
            <w:r w:rsidRPr="008C3753">
              <w:rPr>
                <w:lang w:eastAsia="zh-CN"/>
              </w:rPr>
              <w:t>3</w:t>
            </w:r>
            <w:r w:rsidRPr="008C3753">
              <w:rPr>
                <w:lang w:eastAsia="ja-JP"/>
              </w:rPr>
              <w:tab/>
            </w:r>
            <w:r w:rsidRPr="008C3753">
              <w:t xml:space="preserve">Performance requirements </w:t>
            </w:r>
            <w:r w:rsidRPr="008C3753">
              <w:rPr>
                <w:lang w:eastAsia="zh-CN"/>
              </w:rPr>
              <w:t xml:space="preserve">for PUCCH format 2 </w:t>
            </w:r>
          </w:p>
        </w:tc>
        <w:tc>
          <w:tcPr>
            <w:tcW w:w="2410" w:type="dxa"/>
          </w:tcPr>
          <w:p w14:paraId="763119C0" w14:textId="77777777" w:rsidR="00641109" w:rsidRPr="008C3753" w:rsidRDefault="00641109" w:rsidP="00862A39">
            <w:pPr>
              <w:pStyle w:val="TAL"/>
              <w:rPr>
                <w:lang w:eastAsia="ja-JP"/>
              </w:rPr>
            </w:pPr>
            <w:r w:rsidRPr="008C3753">
              <w:rPr>
                <w:lang w:eastAsia="ja-JP"/>
              </w:rPr>
              <w:t>SNRs as specified</w:t>
            </w:r>
          </w:p>
        </w:tc>
        <w:tc>
          <w:tcPr>
            <w:tcW w:w="2835" w:type="dxa"/>
          </w:tcPr>
          <w:p w14:paraId="54B5C4EC" w14:textId="3FD696BD" w:rsidR="00641109" w:rsidRPr="008C3753" w:rsidRDefault="00641109" w:rsidP="00862A39">
            <w:pPr>
              <w:pStyle w:val="TAL"/>
              <w:rPr>
                <w:lang w:eastAsia="ja-JP"/>
              </w:rPr>
            </w:pPr>
            <w:r w:rsidRPr="008C3753">
              <w:rPr>
                <w:lang w:eastAsia="ja-JP"/>
              </w:rPr>
              <w:t>0.6 dB</w:t>
            </w:r>
          </w:p>
        </w:tc>
        <w:tc>
          <w:tcPr>
            <w:tcW w:w="2551" w:type="dxa"/>
          </w:tcPr>
          <w:p w14:paraId="5C507A68" w14:textId="77777777" w:rsidR="00641109" w:rsidRPr="008C3753" w:rsidRDefault="00641109" w:rsidP="00862A39">
            <w:pPr>
              <w:pStyle w:val="TAL"/>
            </w:pPr>
            <w:r w:rsidRPr="008C3753">
              <w:t>Formula: SNR + TT</w:t>
            </w:r>
          </w:p>
          <w:p w14:paraId="1674DE78" w14:textId="77777777" w:rsidR="00641109" w:rsidRPr="008C3753" w:rsidRDefault="00641109" w:rsidP="00862A39">
            <w:pPr>
              <w:pStyle w:val="TAL"/>
              <w:rPr>
                <w:lang w:eastAsia="zh-CN"/>
              </w:rPr>
            </w:pPr>
            <w:r w:rsidRPr="008C3753">
              <w:t>False ACK limit unchanged</w:t>
            </w:r>
          </w:p>
          <w:p w14:paraId="4EE69228" w14:textId="0486BBB0" w:rsidR="00641109" w:rsidRPr="008C3753" w:rsidRDefault="00641109" w:rsidP="00862A39">
            <w:pPr>
              <w:pStyle w:val="TAL"/>
              <w:rPr>
                <w:rFonts w:cs="v4.2.0"/>
                <w:lang w:eastAsia="fr-FR"/>
              </w:rPr>
            </w:pPr>
            <w:r w:rsidRPr="008C3753">
              <w:rPr>
                <w:rFonts w:cs="v4.2.0"/>
              </w:rPr>
              <w:t>Correct ACK limit unchanged</w:t>
            </w:r>
            <w:r w:rsidRPr="008C3753">
              <w:rPr>
                <w:rFonts w:cs="v4.2.0"/>
                <w:lang w:eastAsia="fr-FR"/>
              </w:rPr>
              <w:t xml:space="preserve"> </w:t>
            </w:r>
          </w:p>
          <w:p w14:paraId="12F9359F" w14:textId="6A1B737D" w:rsidR="00641109" w:rsidRPr="008C3753" w:rsidRDefault="00641109" w:rsidP="00862A39">
            <w:pPr>
              <w:pStyle w:val="TAL"/>
              <w:rPr>
                <w:lang w:eastAsia="zh-CN"/>
              </w:rPr>
            </w:pPr>
            <w:r w:rsidRPr="008C3753">
              <w:rPr>
                <w:rFonts w:cs="v4.2.0"/>
                <w:lang w:eastAsia="fr-FR"/>
              </w:rPr>
              <w:t>UCI BLER limit unchanged</w:t>
            </w:r>
          </w:p>
        </w:tc>
      </w:tr>
      <w:tr w:rsidR="00641109" w:rsidRPr="008C3753" w14:paraId="55BACA58" w14:textId="77777777" w:rsidTr="00D84960">
        <w:trPr>
          <w:cantSplit/>
          <w:jc w:val="center"/>
        </w:trPr>
        <w:tc>
          <w:tcPr>
            <w:tcW w:w="1989" w:type="dxa"/>
          </w:tcPr>
          <w:p w14:paraId="52D13F92" w14:textId="77777777" w:rsidR="00641109" w:rsidRPr="008C3753" w:rsidRDefault="00641109" w:rsidP="00862A39">
            <w:pPr>
              <w:pStyle w:val="TAL"/>
              <w:rPr>
                <w:lang w:eastAsia="zh-CN"/>
              </w:rPr>
            </w:pPr>
            <w:r w:rsidRPr="008C3753">
              <w:rPr>
                <w:lang w:eastAsia="ja-JP"/>
              </w:rPr>
              <w:t>8.3.</w:t>
            </w:r>
            <w:r w:rsidRPr="008C3753">
              <w:rPr>
                <w:lang w:eastAsia="zh-CN"/>
              </w:rPr>
              <w:t>4</w:t>
            </w:r>
            <w:r w:rsidRPr="008C3753">
              <w:rPr>
                <w:lang w:eastAsia="ja-JP"/>
              </w:rPr>
              <w:tab/>
            </w:r>
            <w:r w:rsidRPr="008C3753">
              <w:t xml:space="preserve">Performance requirements </w:t>
            </w:r>
            <w:r w:rsidRPr="008C3753">
              <w:rPr>
                <w:lang w:eastAsia="zh-CN"/>
              </w:rPr>
              <w:t>for PUCCH format 3</w:t>
            </w:r>
          </w:p>
        </w:tc>
        <w:tc>
          <w:tcPr>
            <w:tcW w:w="2410" w:type="dxa"/>
          </w:tcPr>
          <w:p w14:paraId="4080982F" w14:textId="77777777" w:rsidR="00641109" w:rsidRPr="008C3753" w:rsidRDefault="00641109" w:rsidP="00862A39">
            <w:pPr>
              <w:pStyle w:val="TAL"/>
              <w:rPr>
                <w:rFonts w:eastAsia="‚c‚e‚o“Á‘¾ƒSƒVƒbƒN‘Ì"/>
              </w:rPr>
            </w:pPr>
            <w:r w:rsidRPr="008C3753">
              <w:rPr>
                <w:lang w:eastAsia="ja-JP"/>
              </w:rPr>
              <w:t>SNRs as specified</w:t>
            </w:r>
          </w:p>
        </w:tc>
        <w:tc>
          <w:tcPr>
            <w:tcW w:w="2835" w:type="dxa"/>
          </w:tcPr>
          <w:p w14:paraId="205B1C3E" w14:textId="0B91C547" w:rsidR="00641109" w:rsidRPr="008C3753" w:rsidRDefault="00641109" w:rsidP="00862A39">
            <w:pPr>
              <w:pStyle w:val="TAL"/>
            </w:pPr>
            <w:r w:rsidRPr="008C3753">
              <w:rPr>
                <w:lang w:eastAsia="ja-JP"/>
              </w:rPr>
              <w:t>0.6</w:t>
            </w:r>
            <w:r w:rsidRPr="008C3753">
              <w:rPr>
                <w:lang w:eastAsia="zh-CN"/>
              </w:rPr>
              <w:t xml:space="preserve"> </w:t>
            </w:r>
            <w:r w:rsidRPr="008C3753">
              <w:rPr>
                <w:lang w:eastAsia="ja-JP"/>
              </w:rPr>
              <w:t>dB</w:t>
            </w:r>
          </w:p>
        </w:tc>
        <w:tc>
          <w:tcPr>
            <w:tcW w:w="2551" w:type="dxa"/>
          </w:tcPr>
          <w:p w14:paraId="52A2E690" w14:textId="05E0E89C" w:rsidR="00641109" w:rsidRPr="008C3753" w:rsidRDefault="00641109" w:rsidP="00862A39">
            <w:pPr>
              <w:pStyle w:val="TAL"/>
              <w:rPr>
                <w:rFonts w:cs="v4.2.0"/>
                <w:lang w:eastAsia="fr-FR"/>
              </w:rPr>
            </w:pPr>
            <w:r w:rsidRPr="008C3753">
              <w:rPr>
                <w:rFonts w:cs="v4.2.0"/>
              </w:rPr>
              <w:t>Formula: SNR + TT</w:t>
            </w:r>
            <w:r w:rsidRPr="008C3753">
              <w:rPr>
                <w:rFonts w:cs="v4.2.0"/>
                <w:lang w:eastAsia="fr-FR"/>
              </w:rPr>
              <w:t xml:space="preserve"> </w:t>
            </w:r>
          </w:p>
          <w:p w14:paraId="45D34996" w14:textId="4CC8EDC6" w:rsidR="00641109" w:rsidRPr="008C3753" w:rsidRDefault="00641109" w:rsidP="00862A39">
            <w:pPr>
              <w:pStyle w:val="TAL"/>
            </w:pPr>
            <w:r w:rsidRPr="008C3753">
              <w:rPr>
                <w:rFonts w:cs="v4.2.0"/>
                <w:lang w:eastAsia="fr-FR"/>
              </w:rPr>
              <w:t>UCI BLER limit unchanged</w:t>
            </w:r>
          </w:p>
        </w:tc>
      </w:tr>
      <w:tr w:rsidR="00641109" w:rsidRPr="008C3753" w14:paraId="5BE682EE" w14:textId="77777777" w:rsidTr="00D84960">
        <w:trPr>
          <w:cantSplit/>
          <w:jc w:val="center"/>
        </w:trPr>
        <w:tc>
          <w:tcPr>
            <w:tcW w:w="1989" w:type="dxa"/>
          </w:tcPr>
          <w:p w14:paraId="79F17D6A" w14:textId="77777777" w:rsidR="00641109" w:rsidRPr="008C3753" w:rsidRDefault="00641109" w:rsidP="00862A39">
            <w:pPr>
              <w:pStyle w:val="TAL"/>
              <w:rPr>
                <w:lang w:eastAsia="ja-JP"/>
              </w:rPr>
            </w:pPr>
            <w:r w:rsidRPr="008C3753">
              <w:rPr>
                <w:lang w:eastAsia="ja-JP"/>
              </w:rPr>
              <w:t>8.3.</w:t>
            </w:r>
            <w:r w:rsidRPr="008C3753">
              <w:rPr>
                <w:lang w:eastAsia="zh-CN"/>
              </w:rPr>
              <w:t>5</w:t>
            </w:r>
            <w:r w:rsidRPr="008C3753">
              <w:rPr>
                <w:lang w:eastAsia="ja-JP"/>
              </w:rPr>
              <w:tab/>
            </w:r>
            <w:r w:rsidRPr="008C3753">
              <w:t xml:space="preserve">Performance requirements </w:t>
            </w:r>
            <w:r w:rsidRPr="008C3753">
              <w:rPr>
                <w:lang w:eastAsia="zh-CN"/>
              </w:rPr>
              <w:t>for PUCCH format 4</w:t>
            </w:r>
          </w:p>
        </w:tc>
        <w:tc>
          <w:tcPr>
            <w:tcW w:w="2410" w:type="dxa"/>
          </w:tcPr>
          <w:p w14:paraId="4065377B" w14:textId="77777777" w:rsidR="00641109" w:rsidRPr="008C3753" w:rsidRDefault="00641109" w:rsidP="00862A39">
            <w:pPr>
              <w:pStyle w:val="TAL"/>
              <w:rPr>
                <w:rFonts w:eastAsia="‚c‚e‚o“Á‘¾ƒSƒVƒbƒN‘Ì"/>
              </w:rPr>
            </w:pPr>
            <w:r w:rsidRPr="008C3753">
              <w:rPr>
                <w:lang w:eastAsia="ja-JP"/>
              </w:rPr>
              <w:t>SNRs as specified</w:t>
            </w:r>
          </w:p>
        </w:tc>
        <w:tc>
          <w:tcPr>
            <w:tcW w:w="2835" w:type="dxa"/>
          </w:tcPr>
          <w:p w14:paraId="060E39C9" w14:textId="1BA20B3C" w:rsidR="00641109" w:rsidRPr="008C3753" w:rsidRDefault="00641109" w:rsidP="00862A39">
            <w:pPr>
              <w:pStyle w:val="TAL"/>
            </w:pPr>
            <w:r w:rsidRPr="008C3753">
              <w:rPr>
                <w:lang w:eastAsia="ja-JP"/>
              </w:rPr>
              <w:t>0.6</w:t>
            </w:r>
            <w:r w:rsidRPr="008C3753">
              <w:rPr>
                <w:lang w:eastAsia="zh-CN"/>
              </w:rPr>
              <w:t xml:space="preserve"> </w:t>
            </w:r>
            <w:r w:rsidRPr="008C3753">
              <w:rPr>
                <w:lang w:eastAsia="ja-JP"/>
              </w:rPr>
              <w:t>dB</w:t>
            </w:r>
          </w:p>
        </w:tc>
        <w:tc>
          <w:tcPr>
            <w:tcW w:w="2551" w:type="dxa"/>
          </w:tcPr>
          <w:p w14:paraId="475A0C33" w14:textId="03DEBDE5" w:rsidR="00641109" w:rsidRPr="008C3753" w:rsidRDefault="00641109" w:rsidP="00862A39">
            <w:pPr>
              <w:pStyle w:val="TAL"/>
              <w:rPr>
                <w:rFonts w:cs="v4.2.0"/>
                <w:lang w:eastAsia="fr-FR"/>
              </w:rPr>
            </w:pPr>
            <w:r w:rsidRPr="008C3753">
              <w:rPr>
                <w:rFonts w:cs="v4.2.0"/>
              </w:rPr>
              <w:t>Formula: SNR + TT</w:t>
            </w:r>
            <w:r w:rsidRPr="008C3753">
              <w:rPr>
                <w:rFonts w:cs="v4.2.0"/>
                <w:lang w:eastAsia="fr-FR"/>
              </w:rPr>
              <w:t xml:space="preserve"> </w:t>
            </w:r>
          </w:p>
          <w:p w14:paraId="1E19B94D" w14:textId="348C6124" w:rsidR="00641109" w:rsidRPr="008C3753" w:rsidRDefault="00641109" w:rsidP="00862A39">
            <w:pPr>
              <w:pStyle w:val="TAL"/>
            </w:pPr>
            <w:r w:rsidRPr="008C3753">
              <w:rPr>
                <w:rFonts w:cs="v4.2.0"/>
                <w:lang w:eastAsia="fr-FR"/>
              </w:rPr>
              <w:t>UCI BLER limit unchanged</w:t>
            </w:r>
          </w:p>
        </w:tc>
      </w:tr>
      <w:tr w:rsidR="00641109" w:rsidRPr="008C3753" w14:paraId="75788DE0"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1B23DC92" w14:textId="77777777" w:rsidR="00641109" w:rsidRPr="008C3753" w:rsidRDefault="00641109" w:rsidP="00862A39">
            <w:pPr>
              <w:pStyle w:val="TAL"/>
              <w:rPr>
                <w:rFonts w:cs="Arial"/>
                <w:lang w:eastAsia="ja-JP"/>
              </w:rPr>
            </w:pPr>
            <w:r w:rsidRPr="008C3753">
              <w:rPr>
                <w:rFonts w:cs="Arial"/>
                <w:lang w:eastAsia="ja-JP"/>
              </w:rPr>
              <w:t>8.3.</w:t>
            </w:r>
            <w:r w:rsidRPr="008C3753">
              <w:rPr>
                <w:rFonts w:cs="Arial"/>
                <w:lang w:eastAsia="zh-CN"/>
              </w:rPr>
              <w:t>6</w:t>
            </w:r>
            <w:r w:rsidRPr="008C3753">
              <w:rPr>
                <w:rFonts w:cs="Arial"/>
                <w:lang w:eastAsia="ja-JP"/>
              </w:rPr>
              <w:tab/>
            </w:r>
            <w:r w:rsidRPr="008C3753">
              <w:rPr>
                <w:rFonts w:cs="Arial"/>
                <w:lang w:eastAsia="fr-FR"/>
              </w:rPr>
              <w:t xml:space="preserve">Performance requirements </w:t>
            </w:r>
            <w:r w:rsidRPr="008C3753">
              <w:rPr>
                <w:rFonts w:cs="Arial"/>
                <w:lang w:eastAsia="zh-CN"/>
              </w:rPr>
              <w:t>for multi-slot PUCCH</w:t>
            </w:r>
          </w:p>
        </w:tc>
        <w:tc>
          <w:tcPr>
            <w:tcW w:w="2410" w:type="dxa"/>
            <w:tcBorders>
              <w:top w:val="single" w:sz="4" w:space="0" w:color="auto"/>
              <w:left w:val="single" w:sz="4" w:space="0" w:color="auto"/>
              <w:bottom w:val="single" w:sz="4" w:space="0" w:color="auto"/>
              <w:right w:val="single" w:sz="4" w:space="0" w:color="auto"/>
            </w:tcBorders>
          </w:tcPr>
          <w:p w14:paraId="49D17CFE" w14:textId="77777777" w:rsidR="00641109" w:rsidRPr="008C3753" w:rsidRDefault="00641109" w:rsidP="00862A39">
            <w:pPr>
              <w:pStyle w:val="TAL"/>
              <w:rPr>
                <w:rFonts w:cs="Arial"/>
                <w:lang w:eastAsia="ja-JP"/>
              </w:rPr>
            </w:pPr>
            <w:r w:rsidRPr="008C3753">
              <w:rPr>
                <w:rFonts w:cs="Arial"/>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4B4FFB5" w14:textId="77777777" w:rsidR="00641109" w:rsidRPr="008C3753" w:rsidRDefault="00641109" w:rsidP="00862A39">
            <w:pPr>
              <w:pStyle w:val="TAL"/>
              <w:rPr>
                <w:rFonts w:cs="Arial"/>
                <w:lang w:eastAsia="ja-JP"/>
              </w:rPr>
            </w:pPr>
            <w:r w:rsidRPr="008C3753">
              <w:rPr>
                <w:rFonts w:cs="Arial"/>
                <w:lang w:eastAsia="ja-JP"/>
              </w:rPr>
              <w:t>0.6</w:t>
            </w:r>
            <w:r w:rsidRPr="008C3753">
              <w:rPr>
                <w:rFonts w:cs="Arial"/>
                <w:lang w:eastAsia="zh-CN"/>
              </w:rPr>
              <w:t xml:space="preserve"> </w:t>
            </w:r>
            <w:r w:rsidRPr="008C3753">
              <w:rPr>
                <w:rFonts w:cs="Arial"/>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2EC277A8" w14:textId="77777777" w:rsidR="00641109" w:rsidRPr="008C3753" w:rsidRDefault="00641109" w:rsidP="00862A39">
            <w:pPr>
              <w:pStyle w:val="TAL"/>
              <w:rPr>
                <w:rFonts w:cs="v4.2.0"/>
                <w:lang w:eastAsia="fr-FR"/>
              </w:rPr>
            </w:pPr>
            <w:r w:rsidRPr="008C3753">
              <w:rPr>
                <w:rFonts w:cs="v4.2.0"/>
                <w:lang w:eastAsia="fr-FR"/>
              </w:rPr>
              <w:t>Formula: SNR + TT</w:t>
            </w:r>
          </w:p>
          <w:p w14:paraId="757524A5" w14:textId="77777777" w:rsidR="00641109" w:rsidRPr="008C3753" w:rsidRDefault="00641109" w:rsidP="00862A39">
            <w:pPr>
              <w:pStyle w:val="TAL"/>
              <w:rPr>
                <w:rFonts w:cs="v4.2.0"/>
                <w:lang w:eastAsia="fr-FR"/>
              </w:rPr>
            </w:pPr>
            <w:r w:rsidRPr="008C3753">
              <w:rPr>
                <w:rFonts w:cs="v4.2.0"/>
                <w:lang w:eastAsia="fr-FR"/>
              </w:rPr>
              <w:t>False ACK limit unchanged</w:t>
            </w:r>
          </w:p>
          <w:p w14:paraId="2A0BCC1F" w14:textId="77777777" w:rsidR="00641109" w:rsidRPr="008C3753" w:rsidRDefault="00641109" w:rsidP="00862A39">
            <w:pPr>
              <w:pStyle w:val="TAL"/>
              <w:rPr>
                <w:rFonts w:cs="v4.2.0"/>
                <w:lang w:eastAsia="fr-FR"/>
              </w:rPr>
            </w:pPr>
            <w:r w:rsidRPr="008C3753">
              <w:rPr>
                <w:rFonts w:cs="v4.2.0"/>
                <w:lang w:eastAsia="fr-FR"/>
              </w:rPr>
              <w:t>False NACK limit unchanged</w:t>
            </w:r>
          </w:p>
          <w:p w14:paraId="21A2969B" w14:textId="77777777" w:rsidR="00641109" w:rsidRPr="008C3753" w:rsidRDefault="00641109" w:rsidP="00862A39">
            <w:pPr>
              <w:pStyle w:val="TAL"/>
              <w:rPr>
                <w:rFonts w:cs="v4.2.0"/>
                <w:lang w:eastAsia="fr-FR"/>
              </w:rPr>
            </w:pPr>
            <w:r w:rsidRPr="008C3753">
              <w:rPr>
                <w:rFonts w:cs="v4.2.0"/>
                <w:lang w:eastAsia="fr-FR"/>
              </w:rPr>
              <w:t>Correct ACK limit unchanged</w:t>
            </w:r>
          </w:p>
        </w:tc>
      </w:tr>
      <w:tr w:rsidR="00641109" w:rsidRPr="008C3753" w14:paraId="515A4245" w14:textId="77777777" w:rsidTr="00D84960">
        <w:trPr>
          <w:cantSplit/>
          <w:jc w:val="center"/>
        </w:trPr>
        <w:tc>
          <w:tcPr>
            <w:tcW w:w="1989" w:type="dxa"/>
          </w:tcPr>
          <w:p w14:paraId="3539DB00" w14:textId="77777777" w:rsidR="00641109" w:rsidRPr="008C3753" w:rsidRDefault="00641109" w:rsidP="00862A39">
            <w:pPr>
              <w:pStyle w:val="TAL"/>
              <w:rPr>
                <w:noProof/>
              </w:rPr>
            </w:pPr>
            <w:r w:rsidRPr="008C3753">
              <w:rPr>
                <w:noProof/>
              </w:rPr>
              <w:lastRenderedPageBreak/>
              <w:t>8.4.1</w:t>
            </w:r>
            <w:r w:rsidRPr="008C3753">
              <w:rPr>
                <w:noProof/>
              </w:rPr>
              <w:tab/>
              <w:t>PRACH false alarm probability and missed detection</w:t>
            </w:r>
          </w:p>
        </w:tc>
        <w:tc>
          <w:tcPr>
            <w:tcW w:w="2410" w:type="dxa"/>
          </w:tcPr>
          <w:p w14:paraId="0793501E" w14:textId="77777777" w:rsidR="00641109" w:rsidRPr="008C3753" w:rsidRDefault="00641109" w:rsidP="00862A39">
            <w:pPr>
              <w:pStyle w:val="TAL"/>
              <w:rPr>
                <w:rFonts w:eastAsia="‚c‚e‚o“Á‘¾ƒSƒVƒbƒN‘Ì"/>
              </w:rPr>
            </w:pPr>
            <w:r w:rsidRPr="008C3753">
              <w:rPr>
                <w:lang w:eastAsia="ja-JP"/>
              </w:rPr>
              <w:t>SNRs as specified</w:t>
            </w:r>
          </w:p>
        </w:tc>
        <w:tc>
          <w:tcPr>
            <w:tcW w:w="2835" w:type="dxa"/>
          </w:tcPr>
          <w:p w14:paraId="39753C75" w14:textId="386687C0" w:rsidR="00641109" w:rsidRPr="008C3753" w:rsidRDefault="00641109" w:rsidP="00862A39">
            <w:pPr>
              <w:pStyle w:val="TAL"/>
              <w:rPr>
                <w:lang w:eastAsia="ja-JP"/>
              </w:rPr>
            </w:pPr>
            <w:r w:rsidRPr="008C3753">
              <w:rPr>
                <w:lang w:eastAsia="ja-JP"/>
              </w:rPr>
              <w:t>0.6</w:t>
            </w:r>
            <w:r w:rsidRPr="008C3753">
              <w:rPr>
                <w:lang w:eastAsia="zh-CN"/>
              </w:rPr>
              <w:t xml:space="preserve"> </w:t>
            </w:r>
            <w:r w:rsidRPr="008C3753">
              <w:rPr>
                <w:lang w:eastAsia="ja-JP"/>
              </w:rPr>
              <w:t>dB for fading cases</w:t>
            </w:r>
          </w:p>
          <w:p w14:paraId="619D18C3" w14:textId="5A1873C0" w:rsidR="00641109" w:rsidRPr="008C3753" w:rsidRDefault="00641109" w:rsidP="00862A39">
            <w:pPr>
              <w:pStyle w:val="TAL"/>
            </w:pPr>
            <w:r w:rsidRPr="008C3753">
              <w:rPr>
                <w:lang w:eastAsia="ja-JP"/>
              </w:rPr>
              <w:t>0.3</w:t>
            </w:r>
            <w:r w:rsidRPr="008C3753">
              <w:rPr>
                <w:lang w:eastAsia="zh-CN"/>
              </w:rPr>
              <w:t xml:space="preserve"> </w:t>
            </w:r>
            <w:r w:rsidRPr="008C3753">
              <w:rPr>
                <w:lang w:eastAsia="ja-JP"/>
              </w:rPr>
              <w:t>dB for AWGN cases</w:t>
            </w:r>
          </w:p>
        </w:tc>
        <w:tc>
          <w:tcPr>
            <w:tcW w:w="2551" w:type="dxa"/>
          </w:tcPr>
          <w:p w14:paraId="62CBDCE2" w14:textId="77777777" w:rsidR="00641109" w:rsidRPr="008C3753" w:rsidRDefault="00641109" w:rsidP="00862A39">
            <w:pPr>
              <w:pStyle w:val="TAL"/>
              <w:rPr>
                <w:rFonts w:cs="v4.2.0"/>
              </w:rPr>
            </w:pPr>
            <w:r w:rsidRPr="008C3753">
              <w:rPr>
                <w:rFonts w:cs="v4.2.0"/>
              </w:rPr>
              <w:t>Formula: SNR + TT</w:t>
            </w:r>
          </w:p>
          <w:p w14:paraId="41E5C775" w14:textId="77777777" w:rsidR="00641109" w:rsidRPr="008C3753" w:rsidRDefault="00641109" w:rsidP="00862A39">
            <w:pPr>
              <w:pStyle w:val="TAL"/>
              <w:rPr>
                <w:rFonts w:cs="v4.2.0"/>
              </w:rPr>
            </w:pPr>
            <w:r w:rsidRPr="008C3753">
              <w:rPr>
                <w:rFonts w:cs="v4.2.0"/>
              </w:rPr>
              <w:t xml:space="preserve">PRACH </w:t>
            </w:r>
            <w:r w:rsidRPr="008C3753">
              <w:rPr>
                <w:rFonts w:cs="v4.2.0"/>
                <w:lang w:eastAsia="zh-CN"/>
              </w:rPr>
              <w:t>f</w:t>
            </w:r>
            <w:r w:rsidRPr="008C3753">
              <w:rPr>
                <w:rFonts w:cs="v4.2.0"/>
              </w:rPr>
              <w:t>alse detection limit unchanged</w:t>
            </w:r>
          </w:p>
          <w:p w14:paraId="2721A8ED" w14:textId="77777777" w:rsidR="00641109" w:rsidRPr="008C3753" w:rsidRDefault="00641109" w:rsidP="00862A39">
            <w:pPr>
              <w:pStyle w:val="TAL"/>
            </w:pPr>
            <w:r w:rsidRPr="008C3753">
              <w:rPr>
                <w:rFonts w:cs="v4.2.0"/>
              </w:rPr>
              <w:t>PRACH detection limit unchanged</w:t>
            </w:r>
            <w:r w:rsidRPr="008C3753" w:rsidDel="008A4DF4">
              <w:t xml:space="preserve"> </w:t>
            </w:r>
          </w:p>
        </w:tc>
      </w:tr>
    </w:tbl>
    <w:p w14:paraId="5A1AB6C3" w14:textId="77777777" w:rsidR="009F2E4D" w:rsidRPr="008C3753" w:rsidRDefault="009F2E4D" w:rsidP="00243086"/>
    <w:p w14:paraId="2A176399" w14:textId="77777777" w:rsidR="009F2E4D" w:rsidRPr="008C3753" w:rsidRDefault="009F2E4D">
      <w:pPr>
        <w:spacing w:after="0"/>
        <w:rPr>
          <w:rFonts w:ascii="Arial" w:hAnsi="Arial"/>
          <w:sz w:val="36"/>
        </w:rPr>
      </w:pPr>
      <w:bookmarkStart w:id="11451" w:name="_Toc21100237"/>
      <w:bookmarkStart w:id="11452" w:name="_Toc29810035"/>
      <w:bookmarkStart w:id="11453" w:name="_Toc36645428"/>
      <w:bookmarkStart w:id="11454" w:name="_Toc37272482"/>
      <w:bookmarkStart w:id="11455" w:name="_Toc45884729"/>
      <w:r w:rsidRPr="008C3753">
        <w:br w:type="page"/>
      </w:r>
    </w:p>
    <w:p w14:paraId="486AF0F3" w14:textId="589A14A8" w:rsidR="00EB0004" w:rsidRPr="008C3753" w:rsidRDefault="00EB0004" w:rsidP="00EB0004">
      <w:pPr>
        <w:pStyle w:val="Heading8"/>
      </w:pPr>
      <w:bookmarkStart w:id="11456" w:name="_Toc53182761"/>
      <w:bookmarkStart w:id="11457" w:name="_Toc58860548"/>
      <w:bookmarkStart w:id="11458" w:name="_Toc61182665"/>
      <w:bookmarkStart w:id="11459" w:name="_Toc66782658"/>
      <w:bookmarkStart w:id="11460" w:name="_Toc74967892"/>
      <w:bookmarkStart w:id="11461" w:name="_Toc76545343"/>
      <w:bookmarkStart w:id="11462" w:name="_Toc82598727"/>
      <w:bookmarkStart w:id="11463" w:name="_Toc89954375"/>
      <w:bookmarkStart w:id="11464" w:name="_Toc98774470"/>
      <w:bookmarkStart w:id="11465" w:name="_Toc106200450"/>
      <w:bookmarkStart w:id="11466" w:name="_Toc115191007"/>
      <w:bookmarkStart w:id="11467" w:name="_Toc122003578"/>
      <w:bookmarkStart w:id="11468" w:name="_Toc124155346"/>
      <w:bookmarkStart w:id="11469" w:name="_Toc131534119"/>
      <w:bookmarkStart w:id="11470" w:name="_Toc137399998"/>
      <w:bookmarkStart w:id="11471" w:name="_Toc147177369"/>
      <w:r w:rsidRPr="008C3753">
        <w:lastRenderedPageBreak/>
        <w:t>Annex D (informative):</w:t>
      </w:r>
      <w:r w:rsidRPr="008C3753">
        <w:br/>
      </w:r>
      <w:r w:rsidR="00153C24" w:rsidRPr="008C3753">
        <w:t>Measurement system set-up</w:t>
      </w:r>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p>
    <w:p w14:paraId="3F0AA529" w14:textId="7DD2388C" w:rsidR="00CD5402" w:rsidRPr="008C3753" w:rsidRDefault="00CD5402" w:rsidP="00CD5402">
      <w:pPr>
        <w:pStyle w:val="Heading1"/>
        <w:rPr>
          <w:rFonts w:cs="v4.2.0"/>
        </w:rPr>
      </w:pPr>
      <w:bookmarkStart w:id="11472" w:name="_Toc21100238"/>
      <w:bookmarkStart w:id="11473" w:name="_Toc29810036"/>
      <w:bookmarkStart w:id="11474" w:name="_Toc36645429"/>
      <w:bookmarkStart w:id="11475" w:name="_Toc37272483"/>
      <w:bookmarkStart w:id="11476" w:name="_Toc45884730"/>
      <w:bookmarkStart w:id="11477" w:name="_Toc53182762"/>
      <w:bookmarkStart w:id="11478" w:name="_Toc58860549"/>
      <w:bookmarkStart w:id="11479" w:name="_Toc61182666"/>
      <w:bookmarkStart w:id="11480" w:name="_Toc66782659"/>
      <w:bookmarkStart w:id="11481" w:name="_Toc74967893"/>
      <w:bookmarkStart w:id="11482" w:name="_Toc76545344"/>
      <w:bookmarkStart w:id="11483" w:name="_Toc82598728"/>
      <w:bookmarkStart w:id="11484" w:name="_Toc89954376"/>
      <w:bookmarkStart w:id="11485" w:name="_Toc98774471"/>
      <w:bookmarkStart w:id="11486" w:name="_Toc106200451"/>
      <w:bookmarkStart w:id="11487" w:name="_Toc115191008"/>
      <w:bookmarkStart w:id="11488" w:name="_Toc122003579"/>
      <w:bookmarkStart w:id="11489" w:name="_Toc124155347"/>
      <w:bookmarkStart w:id="11490" w:name="_Toc131534120"/>
      <w:bookmarkStart w:id="11491" w:name="_Toc137399999"/>
      <w:bookmarkStart w:id="11492" w:name="_Toc147177370"/>
      <w:r w:rsidRPr="008C3753">
        <w:rPr>
          <w:rFonts w:cs="v4.2.0"/>
        </w:rPr>
        <w:t>D.1</w:t>
      </w:r>
      <w:r w:rsidRPr="008C3753">
        <w:rPr>
          <w:rFonts w:cs="v4.2.0"/>
        </w:rPr>
        <w:tab/>
      </w:r>
      <w:r w:rsidRPr="008C3753">
        <w:rPr>
          <w:i/>
        </w:rPr>
        <w:t>BS type 1-C</w:t>
      </w:r>
      <w:r w:rsidRPr="008C3753">
        <w:rPr>
          <w:rFonts w:cs="v4.2.0"/>
        </w:rPr>
        <w:t xml:space="preserve"> transmitter</w:t>
      </w:r>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p>
    <w:p w14:paraId="166EDDAE" w14:textId="2451ED97" w:rsidR="00CD5402" w:rsidRPr="008C3753" w:rsidRDefault="00CD5402" w:rsidP="00CD5402">
      <w:pPr>
        <w:pStyle w:val="Heading2"/>
      </w:pPr>
      <w:bookmarkStart w:id="11493" w:name="_Toc21100239"/>
      <w:bookmarkStart w:id="11494" w:name="_Toc29810037"/>
      <w:bookmarkStart w:id="11495" w:name="_Toc36645430"/>
      <w:bookmarkStart w:id="11496" w:name="_Toc37272484"/>
      <w:bookmarkStart w:id="11497" w:name="_Toc45884731"/>
      <w:bookmarkStart w:id="11498" w:name="_Toc53182763"/>
      <w:bookmarkStart w:id="11499" w:name="_Toc58860550"/>
      <w:bookmarkStart w:id="11500" w:name="_Toc61182667"/>
      <w:bookmarkStart w:id="11501" w:name="_Toc66782660"/>
      <w:bookmarkStart w:id="11502" w:name="_Toc74967894"/>
      <w:bookmarkStart w:id="11503" w:name="_Toc76545345"/>
      <w:bookmarkStart w:id="11504" w:name="_Toc82598729"/>
      <w:bookmarkStart w:id="11505" w:name="_Toc89954377"/>
      <w:bookmarkStart w:id="11506" w:name="_Toc98774472"/>
      <w:bookmarkStart w:id="11507" w:name="_Toc106200452"/>
      <w:bookmarkStart w:id="11508" w:name="_Toc115191009"/>
      <w:bookmarkStart w:id="11509" w:name="_Toc122003580"/>
      <w:bookmarkStart w:id="11510" w:name="_Toc124155348"/>
      <w:bookmarkStart w:id="11511" w:name="_Toc131534121"/>
      <w:bookmarkStart w:id="11512" w:name="_Toc137400000"/>
      <w:bookmarkStart w:id="11513" w:name="_Toc147177371"/>
      <w:r w:rsidRPr="008C3753">
        <w:t>D.1.1</w:t>
      </w:r>
      <w:r w:rsidRPr="008C3753">
        <w:tab/>
        <w:t xml:space="preserve">Base station output power, output power dynamics, transmitter ON/OFF power, </w:t>
      </w:r>
      <w:r w:rsidR="00506C97" w:rsidRPr="008C3753">
        <w:t>f</w:t>
      </w:r>
      <w:r w:rsidRPr="008C3753">
        <w:t>requency error, EVM,</w:t>
      </w:r>
      <w:r w:rsidR="00506C97" w:rsidRPr="008C3753">
        <w:t xml:space="preserve"> u</w:t>
      </w:r>
      <w:r w:rsidRPr="008C3753">
        <w:t>nwanted emissions for BS type 1-C</w:t>
      </w:r>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p>
    <w:bookmarkStart w:id="11514" w:name="_MON_1520062327"/>
    <w:bookmarkEnd w:id="11514"/>
    <w:p w14:paraId="363B1023" w14:textId="77777777" w:rsidR="00CD5402" w:rsidRPr="008C3753" w:rsidRDefault="00CD5402" w:rsidP="00CD5402">
      <w:pPr>
        <w:pStyle w:val="TH"/>
      </w:pPr>
      <w:r w:rsidRPr="008C3753">
        <w:object w:dxaOrig="7060" w:dyaOrig="1968" w14:anchorId="15629546">
          <v:shape id="_x0000_i1069" type="#_x0000_t75" style="width:309.3pt;height:86.4pt" o:ole="">
            <v:imagedata r:id="rId90" o:title=""/>
          </v:shape>
          <o:OLEObject Type="Embed" ProgID="Word.Picture.8" ShapeID="_x0000_i1069" DrawAspect="Content" ObjectID="_1757790292" r:id="rId91"/>
        </w:object>
      </w:r>
    </w:p>
    <w:p w14:paraId="12E6E3D6" w14:textId="1B0F90A0" w:rsidR="00CD5402" w:rsidRPr="008C3753" w:rsidRDefault="00CD5402" w:rsidP="00CD5402">
      <w:pPr>
        <w:pStyle w:val="TF"/>
        <w:rPr>
          <w:rFonts w:cs="v4.2.0"/>
        </w:rPr>
      </w:pPr>
      <w:r w:rsidRPr="008C3753">
        <w:t xml:space="preserve">Figure D.1.1-1: </w:t>
      </w:r>
      <w:r w:rsidRPr="008C3753">
        <w:rPr>
          <w:rFonts w:eastAsia="MS PGothic"/>
        </w:rPr>
        <w:t>Measuring system set-up</w:t>
      </w:r>
      <w:r w:rsidRPr="008C3753">
        <w:t xml:space="preserve"> for </w:t>
      </w:r>
      <w:r w:rsidRPr="008C3753">
        <w:rPr>
          <w:i/>
        </w:rPr>
        <w:t>BS type 1-C</w:t>
      </w:r>
      <w:r w:rsidRPr="008C3753">
        <w:t xml:space="preserve"> output power, output power dynamics, </w:t>
      </w:r>
      <w:r w:rsidR="00506C97" w:rsidRPr="008C3753">
        <w:rPr>
          <w:rFonts w:cs="v4.2.0"/>
        </w:rPr>
        <w:t>frequency error, EVM, u</w:t>
      </w:r>
      <w:r w:rsidRPr="008C3753">
        <w:rPr>
          <w:rFonts w:cs="v4.2.0"/>
        </w:rPr>
        <w:t>nwanted emissions</w:t>
      </w:r>
    </w:p>
    <w:p w14:paraId="3EBF4968" w14:textId="77777777" w:rsidR="00CD5402" w:rsidRPr="008C3753" w:rsidRDefault="00CD5402" w:rsidP="00CD5402">
      <w:pPr>
        <w:pStyle w:val="Heading2"/>
      </w:pPr>
      <w:bookmarkStart w:id="11515" w:name="_Toc21100240"/>
      <w:bookmarkStart w:id="11516" w:name="_Toc29810038"/>
      <w:bookmarkStart w:id="11517" w:name="_Toc36645431"/>
      <w:bookmarkStart w:id="11518" w:name="_Toc37272485"/>
      <w:bookmarkStart w:id="11519" w:name="_Toc45884732"/>
      <w:bookmarkStart w:id="11520" w:name="_Toc53182764"/>
      <w:bookmarkStart w:id="11521" w:name="_Toc58860551"/>
      <w:bookmarkStart w:id="11522" w:name="_Toc61182668"/>
      <w:bookmarkStart w:id="11523" w:name="_Toc66782661"/>
      <w:bookmarkStart w:id="11524" w:name="_Toc74967895"/>
      <w:bookmarkStart w:id="11525" w:name="_Toc76545346"/>
      <w:bookmarkStart w:id="11526" w:name="_Toc82598730"/>
      <w:bookmarkStart w:id="11527" w:name="_Toc89954378"/>
      <w:bookmarkStart w:id="11528" w:name="_Toc98774473"/>
      <w:bookmarkStart w:id="11529" w:name="_Toc106200453"/>
      <w:bookmarkStart w:id="11530" w:name="_Toc115191010"/>
      <w:bookmarkStart w:id="11531" w:name="_Toc122003581"/>
      <w:bookmarkStart w:id="11532" w:name="_Toc124155349"/>
      <w:bookmarkStart w:id="11533" w:name="_Toc131534122"/>
      <w:bookmarkStart w:id="11534" w:name="_Toc137400001"/>
      <w:bookmarkStart w:id="11535" w:name="_Toc147177372"/>
      <w:r w:rsidRPr="008C3753">
        <w:t>D.1.2</w:t>
      </w:r>
      <w:r w:rsidRPr="008C3753">
        <w:tab/>
        <w:t>Transmitter intermodulation for BS type 1-C</w:t>
      </w:r>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p>
    <w:p w14:paraId="4B6FEB41" w14:textId="77777777" w:rsidR="00CD5402" w:rsidRPr="008C3753" w:rsidRDefault="00CD5402" w:rsidP="00CD5402"/>
    <w:bookmarkStart w:id="11536" w:name="_MON_1276619799"/>
    <w:bookmarkEnd w:id="11536"/>
    <w:p w14:paraId="1FA0F99A" w14:textId="77777777" w:rsidR="00CD5402" w:rsidRPr="008C3753" w:rsidRDefault="00CD5402" w:rsidP="00CD5402">
      <w:pPr>
        <w:pStyle w:val="TH"/>
      </w:pPr>
      <w:r w:rsidRPr="008C3753">
        <w:rPr>
          <w:snapToGrid w:val="0"/>
        </w:rPr>
        <w:object w:dxaOrig="8040" w:dyaOrig="3960" w14:anchorId="02055668">
          <v:shape id="_x0000_i1070" type="#_x0000_t75" style="width:403.2pt;height:201.6pt" o:ole="" fillcolor="window">
            <v:imagedata r:id="rId92" o:title=""/>
          </v:shape>
          <o:OLEObject Type="Embed" ProgID="Word.Picture.8" ShapeID="_x0000_i1070" DrawAspect="Content" ObjectID="_1757790293" r:id="rId93"/>
        </w:object>
      </w:r>
    </w:p>
    <w:p w14:paraId="7D944C61" w14:textId="19CD82F9" w:rsidR="00CD5402" w:rsidRPr="008C3753" w:rsidRDefault="00CD5402" w:rsidP="00CD5402">
      <w:pPr>
        <w:pStyle w:val="TF"/>
      </w:pPr>
      <w:r w:rsidRPr="008C3753">
        <w:t xml:space="preserve">Figure D.1.2-1: </w:t>
      </w:r>
      <w:r w:rsidRPr="008C3753">
        <w:rPr>
          <w:rFonts w:eastAsia="MS PGothic"/>
        </w:rPr>
        <w:t>Measuring system set-up</w:t>
      </w:r>
      <w:r w:rsidRPr="008C3753">
        <w:t xml:space="preserve"> for </w:t>
      </w:r>
      <w:r w:rsidRPr="008C3753">
        <w:rPr>
          <w:i/>
        </w:rPr>
        <w:t>BS type 1-C</w:t>
      </w:r>
      <w:r w:rsidRPr="008C3753">
        <w:t xml:space="preserve"> transmitter intermodulation</w:t>
      </w:r>
    </w:p>
    <w:p w14:paraId="3D43115C" w14:textId="77777777" w:rsidR="00CD5402" w:rsidRPr="008C3753" w:rsidRDefault="00CD5402" w:rsidP="00CD5402">
      <w:pPr>
        <w:pStyle w:val="Heading2"/>
      </w:pPr>
      <w:r w:rsidRPr="008C3753">
        <w:br w:type="page"/>
      </w:r>
      <w:bookmarkStart w:id="11537" w:name="_Toc21100241"/>
      <w:bookmarkStart w:id="11538" w:name="_Toc29810039"/>
      <w:bookmarkStart w:id="11539" w:name="_Toc36645432"/>
      <w:bookmarkStart w:id="11540" w:name="_Toc37272486"/>
      <w:bookmarkStart w:id="11541" w:name="_Toc45884733"/>
      <w:bookmarkStart w:id="11542" w:name="_Toc53182765"/>
      <w:bookmarkStart w:id="11543" w:name="_Toc58860552"/>
      <w:bookmarkStart w:id="11544" w:name="_Toc61182669"/>
      <w:bookmarkStart w:id="11545" w:name="_Toc66782662"/>
      <w:bookmarkStart w:id="11546" w:name="_Toc74967896"/>
      <w:bookmarkStart w:id="11547" w:name="_Toc76545347"/>
      <w:bookmarkStart w:id="11548" w:name="_Toc82598731"/>
      <w:bookmarkStart w:id="11549" w:name="_Toc89954379"/>
      <w:bookmarkStart w:id="11550" w:name="_Toc98774474"/>
      <w:bookmarkStart w:id="11551" w:name="_Toc106200454"/>
      <w:bookmarkStart w:id="11552" w:name="_Toc115191011"/>
      <w:bookmarkStart w:id="11553" w:name="_Toc122003582"/>
      <w:bookmarkStart w:id="11554" w:name="_Toc124155350"/>
      <w:bookmarkStart w:id="11555" w:name="_Toc131534123"/>
      <w:bookmarkStart w:id="11556" w:name="_Toc137400002"/>
      <w:bookmarkStart w:id="11557" w:name="_Toc147177373"/>
      <w:r w:rsidRPr="008C3753">
        <w:lastRenderedPageBreak/>
        <w:t>D.1.3</w:t>
      </w:r>
      <w:r w:rsidRPr="008C3753">
        <w:tab/>
        <w:t xml:space="preserve">Time alignment error for </w:t>
      </w:r>
      <w:r w:rsidRPr="008C3753">
        <w:rPr>
          <w:i/>
        </w:rPr>
        <w:t>BS type 1-C</w:t>
      </w:r>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p>
    <w:bookmarkStart w:id="11558" w:name="_MON_1615039267"/>
    <w:bookmarkEnd w:id="11558"/>
    <w:p w14:paraId="2F26F12D" w14:textId="771D73C6" w:rsidR="00545A94" w:rsidRPr="008C3753" w:rsidRDefault="00545A94" w:rsidP="00CD5402">
      <w:pPr>
        <w:pStyle w:val="TH"/>
      </w:pPr>
      <w:r w:rsidRPr="008C3753">
        <w:object w:dxaOrig="9265" w:dyaOrig="4212" w14:anchorId="47BDF8EA">
          <v:shape id="_x0000_i1071" type="#_x0000_t75" style="width:460.8pt;height:208.5pt" o:ole="">
            <v:imagedata r:id="rId94" o:title=""/>
          </v:shape>
          <o:OLEObject Type="Embed" ProgID="Word.Picture.8" ShapeID="_x0000_i1071" DrawAspect="Content" ObjectID="_1757790294" r:id="rId95"/>
        </w:object>
      </w:r>
    </w:p>
    <w:p w14:paraId="34CC64C5" w14:textId="2E23F24F" w:rsidR="00CD5402" w:rsidRPr="008C3753" w:rsidRDefault="00CD5402" w:rsidP="00CD5402">
      <w:pPr>
        <w:pStyle w:val="TF"/>
      </w:pPr>
      <w:r w:rsidRPr="008C3753">
        <w:t xml:space="preserve">Figure D.1.3-1: </w:t>
      </w:r>
      <w:r w:rsidRPr="008C3753">
        <w:rPr>
          <w:rFonts w:eastAsia="MS PGothic"/>
        </w:rPr>
        <w:t>Measuring system set-up</w:t>
      </w:r>
      <w:r w:rsidRPr="008C3753">
        <w:t xml:space="preserve"> for </w:t>
      </w:r>
      <w:r w:rsidRPr="008C3753">
        <w:rPr>
          <w:i/>
        </w:rPr>
        <w:t>BS type 1-C</w:t>
      </w:r>
      <w:r w:rsidRPr="008C3753">
        <w:t xml:space="preserve"> test of time alignment error</w:t>
      </w:r>
    </w:p>
    <w:p w14:paraId="2042B25C" w14:textId="483A95F3" w:rsidR="00CD5402" w:rsidRPr="008C3753" w:rsidRDefault="00CD5402" w:rsidP="00CD5402">
      <w:pPr>
        <w:pStyle w:val="Heading1"/>
      </w:pPr>
      <w:bookmarkStart w:id="11559" w:name="_Toc21100242"/>
      <w:bookmarkStart w:id="11560" w:name="_Toc29810040"/>
      <w:bookmarkStart w:id="11561" w:name="_Toc36645433"/>
      <w:bookmarkStart w:id="11562" w:name="_Toc37272487"/>
      <w:bookmarkStart w:id="11563" w:name="_Toc45884734"/>
      <w:bookmarkStart w:id="11564" w:name="_Toc53182766"/>
      <w:bookmarkStart w:id="11565" w:name="_Toc58860553"/>
      <w:bookmarkStart w:id="11566" w:name="_Toc61182670"/>
      <w:bookmarkStart w:id="11567" w:name="_Toc66782663"/>
      <w:bookmarkStart w:id="11568" w:name="_Toc74967897"/>
      <w:bookmarkStart w:id="11569" w:name="_Toc76545348"/>
      <w:bookmarkStart w:id="11570" w:name="_Toc82598732"/>
      <w:bookmarkStart w:id="11571" w:name="_Toc89954380"/>
      <w:bookmarkStart w:id="11572" w:name="_Toc98774475"/>
      <w:bookmarkStart w:id="11573" w:name="_Toc106200455"/>
      <w:bookmarkStart w:id="11574" w:name="_Toc115191012"/>
      <w:bookmarkStart w:id="11575" w:name="_Toc122003583"/>
      <w:bookmarkStart w:id="11576" w:name="_Toc124155351"/>
      <w:bookmarkStart w:id="11577" w:name="_Toc131534124"/>
      <w:bookmarkStart w:id="11578" w:name="_Toc137400003"/>
      <w:bookmarkStart w:id="11579" w:name="_Toc147177374"/>
      <w:r w:rsidRPr="008C3753">
        <w:t>D.2</w:t>
      </w:r>
      <w:r w:rsidRPr="008C3753">
        <w:tab/>
        <w:t xml:space="preserve">BS type 1-C </w:t>
      </w:r>
      <w:r w:rsidR="00506C97" w:rsidRPr="008C3753">
        <w:t>r</w:t>
      </w:r>
      <w:r w:rsidRPr="008C3753">
        <w:t>eceiver</w:t>
      </w:r>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p>
    <w:p w14:paraId="39C13044" w14:textId="77777777" w:rsidR="00CD5402" w:rsidRPr="008C3753" w:rsidRDefault="00CD5402" w:rsidP="00CD5402">
      <w:pPr>
        <w:pStyle w:val="Heading2"/>
      </w:pPr>
      <w:bookmarkStart w:id="11580" w:name="_Ref469079239"/>
      <w:bookmarkStart w:id="11581" w:name="_Toc21100243"/>
      <w:bookmarkStart w:id="11582" w:name="_Toc29810041"/>
      <w:bookmarkStart w:id="11583" w:name="_Toc36645434"/>
      <w:bookmarkStart w:id="11584" w:name="_Toc37272488"/>
      <w:bookmarkStart w:id="11585" w:name="_Toc45884735"/>
      <w:bookmarkStart w:id="11586" w:name="_Toc53182767"/>
      <w:bookmarkStart w:id="11587" w:name="_Toc58860554"/>
      <w:bookmarkStart w:id="11588" w:name="_Toc61182671"/>
      <w:bookmarkStart w:id="11589" w:name="_Toc66782664"/>
      <w:bookmarkStart w:id="11590" w:name="_Toc74967898"/>
      <w:bookmarkStart w:id="11591" w:name="_Toc76545349"/>
      <w:bookmarkStart w:id="11592" w:name="_Toc82598733"/>
      <w:bookmarkStart w:id="11593" w:name="_Toc89954381"/>
      <w:bookmarkStart w:id="11594" w:name="_Toc98774476"/>
      <w:bookmarkStart w:id="11595" w:name="_Toc106200456"/>
      <w:bookmarkStart w:id="11596" w:name="_Toc115191013"/>
      <w:bookmarkStart w:id="11597" w:name="_Toc122003584"/>
      <w:bookmarkStart w:id="11598" w:name="_Toc124155352"/>
      <w:bookmarkStart w:id="11599" w:name="_Toc131534125"/>
      <w:bookmarkStart w:id="11600" w:name="_Toc137400004"/>
      <w:bookmarkStart w:id="11601" w:name="_Toc147177375"/>
      <w:r w:rsidRPr="008C3753">
        <w:t>D.2.1</w:t>
      </w:r>
      <w:r w:rsidRPr="008C3753">
        <w:tab/>
        <w:t>Reference sensitivity level</w:t>
      </w:r>
      <w:bookmarkEnd w:id="11580"/>
      <w:r w:rsidRPr="008C3753">
        <w:t xml:space="preserve"> for BS type 1-C</w:t>
      </w:r>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p>
    <w:bookmarkStart w:id="11602" w:name="_MON_1520071938"/>
    <w:bookmarkEnd w:id="11602"/>
    <w:p w14:paraId="43656710" w14:textId="77777777" w:rsidR="00CD5402" w:rsidRPr="008C3753" w:rsidRDefault="00CD5402" w:rsidP="00CD5402">
      <w:pPr>
        <w:pStyle w:val="TH"/>
      </w:pPr>
      <w:r w:rsidRPr="008C3753">
        <w:object w:dxaOrig="8860" w:dyaOrig="5080" w14:anchorId="5612F579">
          <v:shape id="_x0000_i1072" type="#_x0000_t75" style="width:381.3pt;height:230.4pt" o:ole="">
            <v:imagedata r:id="rId96" o:title=""/>
          </v:shape>
          <o:OLEObject Type="Embed" ProgID="Word.Picture.8" ShapeID="_x0000_i1072" DrawAspect="Content" ObjectID="_1757790295" r:id="rId97"/>
        </w:object>
      </w:r>
    </w:p>
    <w:p w14:paraId="242F99CB" w14:textId="1DC26E16" w:rsidR="00CD5402" w:rsidRPr="008C3753" w:rsidRDefault="00CD5402" w:rsidP="00CD5402">
      <w:pPr>
        <w:pStyle w:val="TF"/>
      </w:pPr>
      <w:r w:rsidRPr="008C3753">
        <w:t xml:space="preserve">Figure D.2.1-1: </w:t>
      </w:r>
      <w:r w:rsidRPr="008C3753">
        <w:rPr>
          <w:rFonts w:eastAsia="MS PGothic"/>
        </w:rPr>
        <w:t>Measuring system set-up</w:t>
      </w:r>
      <w:r w:rsidRPr="008C3753">
        <w:t xml:space="preserve"> for </w:t>
      </w:r>
      <w:r w:rsidRPr="008C3753">
        <w:rPr>
          <w:i/>
        </w:rPr>
        <w:t>BS type 1-C</w:t>
      </w:r>
      <w:r w:rsidRPr="008C3753">
        <w:t xml:space="preserve"> reference sensitivity level test</w:t>
      </w:r>
    </w:p>
    <w:p w14:paraId="512BD770" w14:textId="77777777" w:rsidR="00CD5402" w:rsidRPr="008C3753" w:rsidRDefault="00CD5402" w:rsidP="00CD5402">
      <w:pPr>
        <w:pStyle w:val="Heading2"/>
      </w:pPr>
      <w:bookmarkStart w:id="11603" w:name="_Toc21100244"/>
      <w:bookmarkStart w:id="11604" w:name="_Toc29810042"/>
      <w:bookmarkStart w:id="11605" w:name="_Toc36645435"/>
      <w:bookmarkStart w:id="11606" w:name="_Toc37272489"/>
      <w:bookmarkStart w:id="11607" w:name="_Toc45884736"/>
      <w:bookmarkStart w:id="11608" w:name="_Toc53182768"/>
      <w:bookmarkStart w:id="11609" w:name="_Toc58860555"/>
      <w:bookmarkStart w:id="11610" w:name="_Toc61182672"/>
      <w:bookmarkStart w:id="11611" w:name="_Toc66782665"/>
      <w:bookmarkStart w:id="11612" w:name="_Toc74967899"/>
      <w:bookmarkStart w:id="11613" w:name="_Toc76545350"/>
      <w:bookmarkStart w:id="11614" w:name="_Toc82598734"/>
      <w:bookmarkStart w:id="11615" w:name="_Toc89954382"/>
      <w:bookmarkStart w:id="11616" w:name="_Toc98774477"/>
      <w:bookmarkStart w:id="11617" w:name="_Toc106200457"/>
      <w:bookmarkStart w:id="11618" w:name="_Toc115191014"/>
      <w:bookmarkStart w:id="11619" w:name="_Toc122003585"/>
      <w:bookmarkStart w:id="11620" w:name="_Toc124155353"/>
      <w:bookmarkStart w:id="11621" w:name="_Toc131534126"/>
      <w:bookmarkStart w:id="11622" w:name="_Toc137400005"/>
      <w:bookmarkStart w:id="11623" w:name="_Toc147177376"/>
      <w:r w:rsidRPr="008C3753">
        <w:lastRenderedPageBreak/>
        <w:t>D.2.2</w:t>
      </w:r>
      <w:r w:rsidRPr="008C3753">
        <w:tab/>
        <w:t>Dynamic range for BS type 1-C</w:t>
      </w:r>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p>
    <w:bookmarkStart w:id="11624" w:name="_MON_1261995440"/>
    <w:bookmarkStart w:id="11625" w:name="_MON_1276619979"/>
    <w:bookmarkStart w:id="11626" w:name="_MON_1015844876"/>
    <w:bookmarkEnd w:id="11624"/>
    <w:bookmarkEnd w:id="11625"/>
    <w:bookmarkEnd w:id="11626"/>
    <w:bookmarkStart w:id="11627" w:name="_MON_1261994495"/>
    <w:bookmarkEnd w:id="11627"/>
    <w:p w14:paraId="19F4C399" w14:textId="77777777" w:rsidR="00CD5402" w:rsidRPr="008C3753" w:rsidRDefault="00CD5402" w:rsidP="00CD5402">
      <w:pPr>
        <w:pStyle w:val="TH"/>
        <w:rPr>
          <w:rFonts w:cs="v4.2.0"/>
        </w:rPr>
      </w:pPr>
      <w:r w:rsidRPr="008C3753">
        <w:rPr>
          <w:rFonts w:cs="v4.2.0"/>
        </w:rPr>
        <w:object w:dxaOrig="8377" w:dyaOrig="3290" w14:anchorId="305FF84D">
          <v:shape id="_x0000_i1073" type="#_x0000_t75" style="width:6in;height:201.6pt" o:ole="" fillcolor="window">
            <v:imagedata r:id="rId98" o:title="" cropright="9724f"/>
          </v:shape>
          <o:OLEObject Type="Embed" ProgID="Word.Picture.8" ShapeID="_x0000_i1073" DrawAspect="Content" ObjectID="_1757790296" r:id="rId99"/>
        </w:object>
      </w:r>
    </w:p>
    <w:p w14:paraId="5E008B3D" w14:textId="3EF1C52D" w:rsidR="00CD5402" w:rsidRPr="008C3753" w:rsidRDefault="00CD5402" w:rsidP="00CD5402">
      <w:pPr>
        <w:pStyle w:val="TF"/>
        <w:rPr>
          <w:rFonts w:eastAsia="MS PGothic"/>
        </w:rPr>
      </w:pPr>
      <w:r w:rsidRPr="008C3753">
        <w:t>Figure D.2.2-1:</w:t>
      </w:r>
      <w:r w:rsidRPr="008C3753">
        <w:rPr>
          <w:rFonts w:eastAsia="MS PGothic"/>
        </w:rPr>
        <w:t xml:space="preserve"> Measuring system set-up for </w:t>
      </w:r>
      <w:r w:rsidRPr="008C3753">
        <w:rPr>
          <w:i/>
        </w:rPr>
        <w:t>BS type 1-C</w:t>
      </w:r>
      <w:r w:rsidRPr="008C3753">
        <w:rPr>
          <w:rFonts w:eastAsia="MS PGothic"/>
        </w:rPr>
        <w:t xml:space="preserve"> dynamic range</w:t>
      </w:r>
    </w:p>
    <w:p w14:paraId="55EA8803" w14:textId="77777777" w:rsidR="00CD5402" w:rsidRPr="008C3753" w:rsidRDefault="00CD5402" w:rsidP="00CD5402">
      <w:pPr>
        <w:pStyle w:val="Heading2"/>
      </w:pPr>
      <w:bookmarkStart w:id="11628" w:name="_Toc21100245"/>
      <w:bookmarkStart w:id="11629" w:name="_Toc29810043"/>
      <w:bookmarkStart w:id="11630" w:name="_Toc36645436"/>
      <w:bookmarkStart w:id="11631" w:name="_Toc37272490"/>
      <w:bookmarkStart w:id="11632" w:name="_Toc45884737"/>
      <w:bookmarkStart w:id="11633" w:name="_Toc53182769"/>
      <w:bookmarkStart w:id="11634" w:name="_Toc58860556"/>
      <w:bookmarkStart w:id="11635" w:name="_Toc61182673"/>
      <w:bookmarkStart w:id="11636" w:name="_Toc66782666"/>
      <w:bookmarkStart w:id="11637" w:name="_Toc74967900"/>
      <w:bookmarkStart w:id="11638" w:name="_Toc76545351"/>
      <w:bookmarkStart w:id="11639" w:name="_Toc82598735"/>
      <w:bookmarkStart w:id="11640" w:name="_Toc89954383"/>
      <w:bookmarkStart w:id="11641" w:name="_Toc98774478"/>
      <w:bookmarkStart w:id="11642" w:name="_Toc106200458"/>
      <w:bookmarkStart w:id="11643" w:name="_Toc115191015"/>
      <w:bookmarkStart w:id="11644" w:name="_Toc122003586"/>
      <w:bookmarkStart w:id="11645" w:name="_Toc124155354"/>
      <w:bookmarkStart w:id="11646" w:name="_Toc131534127"/>
      <w:bookmarkStart w:id="11647" w:name="_Toc137400006"/>
      <w:bookmarkStart w:id="11648" w:name="_Toc147177377"/>
      <w:r w:rsidRPr="008C3753">
        <w:t>D.2.3</w:t>
      </w:r>
      <w:r w:rsidRPr="008C3753">
        <w:tab/>
        <w:t>In-channel selectivity for BS type 1-C</w:t>
      </w:r>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p>
    <w:bookmarkStart w:id="11649" w:name="_MON_1276620239"/>
    <w:bookmarkStart w:id="11650" w:name="_MON_1290342986"/>
    <w:bookmarkStart w:id="11651" w:name="_MON_1266917164"/>
    <w:bookmarkStart w:id="11652" w:name="_MON_1276620081"/>
    <w:bookmarkEnd w:id="11649"/>
    <w:bookmarkEnd w:id="11650"/>
    <w:bookmarkEnd w:id="11651"/>
    <w:bookmarkEnd w:id="11652"/>
    <w:bookmarkStart w:id="11653" w:name="_MON_1276620167"/>
    <w:bookmarkEnd w:id="11653"/>
    <w:p w14:paraId="2170C7AA" w14:textId="77777777" w:rsidR="00CD5402" w:rsidRPr="008C3753" w:rsidRDefault="00CD5402" w:rsidP="00CD5402">
      <w:pPr>
        <w:pStyle w:val="TH"/>
        <w:rPr>
          <w:rFonts w:cs="v4.2.0"/>
        </w:rPr>
      </w:pPr>
      <w:r w:rsidRPr="008C3753">
        <w:rPr>
          <w:rFonts w:cs="v4.2.0"/>
        </w:rPr>
        <w:object w:dxaOrig="8377" w:dyaOrig="3290" w14:anchorId="6CC5778A">
          <v:shape id="_x0000_i1074" type="#_x0000_t75" style="width:6in;height:201.6pt" o:ole="" fillcolor="window">
            <v:imagedata r:id="rId100" o:title="" cropright="9724f"/>
          </v:shape>
          <o:OLEObject Type="Embed" ProgID="Word.Picture.8" ShapeID="_x0000_i1074" DrawAspect="Content" ObjectID="_1757790297" r:id="rId101"/>
        </w:object>
      </w:r>
    </w:p>
    <w:p w14:paraId="7EA87FCC" w14:textId="08D5D837" w:rsidR="00CD5402" w:rsidRPr="008C3753" w:rsidRDefault="00CD5402" w:rsidP="00CD5402">
      <w:pPr>
        <w:pStyle w:val="TF"/>
        <w:rPr>
          <w:rFonts w:eastAsia="MS PGothic"/>
        </w:rPr>
      </w:pPr>
      <w:r w:rsidRPr="008C3753">
        <w:t>Figure D.2.3-1:</w:t>
      </w:r>
      <w:r w:rsidRPr="008C3753">
        <w:rPr>
          <w:rFonts w:eastAsia="MS PGothic"/>
        </w:rPr>
        <w:t xml:space="preserve"> Measuring system Set-up for </w:t>
      </w:r>
      <w:r w:rsidRPr="008C3753">
        <w:rPr>
          <w:i/>
        </w:rPr>
        <w:t>BS type 1-C</w:t>
      </w:r>
      <w:r w:rsidRPr="008C3753">
        <w:rPr>
          <w:rFonts w:eastAsia="MS PGothic"/>
        </w:rPr>
        <w:t xml:space="preserve"> </w:t>
      </w:r>
      <w:r w:rsidR="00506C97" w:rsidRPr="008C3753">
        <w:rPr>
          <w:rFonts w:eastAsia="MS PGothic"/>
        </w:rPr>
        <w:t>i</w:t>
      </w:r>
      <w:r w:rsidRPr="008C3753">
        <w:rPr>
          <w:rFonts w:eastAsia="MS PGothic"/>
        </w:rPr>
        <w:t>n-channel selectivity</w:t>
      </w:r>
    </w:p>
    <w:p w14:paraId="213BBA69" w14:textId="77777777" w:rsidR="00CD5402" w:rsidRPr="008C3753" w:rsidRDefault="00CD5402" w:rsidP="00CD5402">
      <w:pPr>
        <w:pStyle w:val="Heading2"/>
      </w:pPr>
      <w:bookmarkStart w:id="11654" w:name="_Toc21100246"/>
      <w:bookmarkStart w:id="11655" w:name="_Toc29810044"/>
      <w:bookmarkStart w:id="11656" w:name="_Toc36645437"/>
      <w:bookmarkStart w:id="11657" w:name="_Toc37272491"/>
      <w:bookmarkStart w:id="11658" w:name="_Toc45884738"/>
      <w:bookmarkStart w:id="11659" w:name="_Toc53182770"/>
      <w:bookmarkStart w:id="11660" w:name="_Toc58860557"/>
      <w:bookmarkStart w:id="11661" w:name="_Toc61182674"/>
      <w:bookmarkStart w:id="11662" w:name="_Toc66782667"/>
      <w:bookmarkStart w:id="11663" w:name="_Toc74967901"/>
      <w:bookmarkStart w:id="11664" w:name="_Toc76545352"/>
      <w:bookmarkStart w:id="11665" w:name="_Toc82598736"/>
      <w:bookmarkStart w:id="11666" w:name="_Toc89954384"/>
      <w:bookmarkStart w:id="11667" w:name="_Toc98774479"/>
      <w:bookmarkStart w:id="11668" w:name="_Toc106200459"/>
      <w:bookmarkStart w:id="11669" w:name="_Toc115191016"/>
      <w:bookmarkStart w:id="11670" w:name="_Toc122003587"/>
      <w:bookmarkStart w:id="11671" w:name="_Toc124155355"/>
      <w:bookmarkStart w:id="11672" w:name="_Toc131534128"/>
      <w:bookmarkStart w:id="11673" w:name="_Toc137400007"/>
      <w:bookmarkStart w:id="11674" w:name="_Toc147177378"/>
      <w:r w:rsidRPr="008C3753">
        <w:lastRenderedPageBreak/>
        <w:t>D.2.4</w:t>
      </w:r>
      <w:r w:rsidRPr="008C3753">
        <w:tab/>
        <w:t>Adjacent Channel Selectivity (ACS) and narrowband blocking for BS type 1-C</w:t>
      </w:r>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p>
    <w:p w14:paraId="4AC9848E" w14:textId="425BFF8C" w:rsidR="009F2E4D" w:rsidRPr="008C3753" w:rsidRDefault="009F2E4D" w:rsidP="00CB14A5">
      <w:pPr>
        <w:pStyle w:val="TH"/>
      </w:pPr>
      <w:r w:rsidRPr="008C3753">
        <w:object w:dxaOrig="9351" w:dyaOrig="3025" w14:anchorId="024C78F8">
          <v:shape id="_x0000_i1075" type="#_x0000_t75" style="width:468.3pt;height:151.5pt" o:ole="">
            <v:imagedata r:id="rId102" o:title=""/>
          </v:shape>
          <o:OLEObject Type="Embed" ProgID="Word.Picture.8" ShapeID="_x0000_i1075" DrawAspect="Content" ObjectID="_1757790298" r:id="rId103"/>
        </w:object>
      </w:r>
    </w:p>
    <w:p w14:paraId="23F8F920" w14:textId="13A4AA12" w:rsidR="00CD5402" w:rsidRPr="008C3753" w:rsidRDefault="00CD5402" w:rsidP="00CD5402">
      <w:pPr>
        <w:pStyle w:val="TF"/>
        <w:rPr>
          <w:rFonts w:eastAsia="MS PGothic"/>
        </w:rPr>
      </w:pPr>
      <w:r w:rsidRPr="008C3753">
        <w:t>Figure D.2</w:t>
      </w:r>
      <w:r w:rsidR="00506C97" w:rsidRPr="008C3753">
        <w:t>.4-1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a</w:t>
      </w:r>
      <w:r w:rsidRPr="008C3753">
        <w:rPr>
          <w:rFonts w:eastAsia="MS PGothic"/>
        </w:rPr>
        <w:t>djacent channel selectivity and narrowband blocking</w:t>
      </w:r>
    </w:p>
    <w:p w14:paraId="2179FDD8" w14:textId="77777777" w:rsidR="00CD5402" w:rsidRPr="008C3753" w:rsidRDefault="00CD5402" w:rsidP="00CD5402">
      <w:pPr>
        <w:pStyle w:val="Heading2"/>
        <w:rPr>
          <w:rFonts w:cs="v4.2.0"/>
        </w:rPr>
      </w:pPr>
      <w:bookmarkStart w:id="11675" w:name="_Toc21100247"/>
      <w:bookmarkStart w:id="11676" w:name="_Toc29810045"/>
      <w:bookmarkStart w:id="11677" w:name="_Toc36645438"/>
      <w:bookmarkStart w:id="11678" w:name="_Toc37272492"/>
      <w:bookmarkStart w:id="11679" w:name="_Toc45884739"/>
      <w:bookmarkStart w:id="11680" w:name="_Toc53182771"/>
      <w:bookmarkStart w:id="11681" w:name="_Toc58860558"/>
      <w:bookmarkStart w:id="11682" w:name="_Toc61182675"/>
      <w:bookmarkStart w:id="11683" w:name="_Toc66782668"/>
      <w:bookmarkStart w:id="11684" w:name="_Toc74967902"/>
      <w:bookmarkStart w:id="11685" w:name="_Toc76545353"/>
      <w:bookmarkStart w:id="11686" w:name="_Toc82598737"/>
      <w:bookmarkStart w:id="11687" w:name="_Toc89954385"/>
      <w:bookmarkStart w:id="11688" w:name="_Toc98774480"/>
      <w:bookmarkStart w:id="11689" w:name="_Toc106200460"/>
      <w:bookmarkStart w:id="11690" w:name="_Toc115191017"/>
      <w:bookmarkStart w:id="11691" w:name="_Toc122003588"/>
      <w:bookmarkStart w:id="11692" w:name="_Toc124155356"/>
      <w:bookmarkStart w:id="11693" w:name="_Toc131534129"/>
      <w:bookmarkStart w:id="11694" w:name="_Toc137400008"/>
      <w:bookmarkStart w:id="11695" w:name="_Toc147177379"/>
      <w:r w:rsidRPr="008C3753">
        <w:rPr>
          <w:rFonts w:cs="v4.2.0"/>
        </w:rPr>
        <w:t>D.2.5</w:t>
      </w:r>
      <w:r w:rsidRPr="008C3753">
        <w:rPr>
          <w:rFonts w:cs="v4.2.0"/>
        </w:rPr>
        <w:tab/>
        <w:t xml:space="preserve">Blocking characteristics for </w:t>
      </w:r>
      <w:r w:rsidRPr="008C3753">
        <w:t>BS type 1-C</w:t>
      </w:r>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p>
    <w:bookmarkStart w:id="11696" w:name="_MON_1520073045"/>
    <w:bookmarkEnd w:id="11696"/>
    <w:p w14:paraId="600C0A4E" w14:textId="77777777" w:rsidR="00CD5402" w:rsidRPr="008C3753" w:rsidRDefault="00CD5402" w:rsidP="00CD5402">
      <w:pPr>
        <w:pStyle w:val="TH"/>
      </w:pPr>
      <w:r w:rsidRPr="008C3753">
        <w:object w:dxaOrig="10772" w:dyaOrig="2293" w14:anchorId="6BCDBF7E">
          <v:shape id="_x0000_i1076" type="#_x0000_t75" style="width:468.3pt;height:100.8pt" o:ole="">
            <v:imagedata r:id="rId104" o:title=""/>
          </v:shape>
          <o:OLEObject Type="Embed" ProgID="Word.Picture.8" ShapeID="_x0000_i1076" DrawAspect="Content" ObjectID="_1757790299" r:id="rId105"/>
        </w:object>
      </w:r>
    </w:p>
    <w:p w14:paraId="48F42D13" w14:textId="4697B4B0" w:rsidR="00CD5402" w:rsidRPr="008C3753" w:rsidRDefault="00CD5402" w:rsidP="00CD5402">
      <w:pPr>
        <w:pStyle w:val="TF"/>
        <w:rPr>
          <w:rFonts w:eastAsia="MS PGothic"/>
        </w:rPr>
      </w:pPr>
      <w:r w:rsidRPr="008C3753">
        <w:t>Figure D.2</w:t>
      </w:r>
      <w:r w:rsidR="00506C97" w:rsidRPr="008C3753">
        <w:t>.5-1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b</w:t>
      </w:r>
      <w:r w:rsidRPr="008C3753">
        <w:rPr>
          <w:rFonts w:eastAsia="MS PGothic"/>
        </w:rPr>
        <w:t>locking characteristics</w:t>
      </w:r>
    </w:p>
    <w:p w14:paraId="5A720A77" w14:textId="77777777" w:rsidR="00CD5402" w:rsidRPr="008C3753" w:rsidRDefault="00CD5402" w:rsidP="00CD5402">
      <w:pPr>
        <w:pStyle w:val="Heading2"/>
        <w:rPr>
          <w:rFonts w:cs="v4.2.0"/>
        </w:rPr>
      </w:pPr>
      <w:bookmarkStart w:id="11697" w:name="_Toc21100248"/>
      <w:bookmarkStart w:id="11698" w:name="_Toc29810046"/>
      <w:bookmarkStart w:id="11699" w:name="_Toc36645439"/>
      <w:bookmarkStart w:id="11700" w:name="_Toc37272493"/>
      <w:bookmarkStart w:id="11701" w:name="_Toc45884740"/>
      <w:bookmarkStart w:id="11702" w:name="_Toc53182772"/>
      <w:bookmarkStart w:id="11703" w:name="_Toc58860559"/>
      <w:bookmarkStart w:id="11704" w:name="_Toc61182676"/>
      <w:bookmarkStart w:id="11705" w:name="_Toc66782669"/>
      <w:bookmarkStart w:id="11706" w:name="_Toc74967903"/>
      <w:bookmarkStart w:id="11707" w:name="_Toc76545354"/>
      <w:bookmarkStart w:id="11708" w:name="_Toc82598738"/>
      <w:bookmarkStart w:id="11709" w:name="_Toc89954386"/>
      <w:bookmarkStart w:id="11710" w:name="_Toc98774481"/>
      <w:bookmarkStart w:id="11711" w:name="_Toc106200461"/>
      <w:bookmarkStart w:id="11712" w:name="_Toc115191018"/>
      <w:bookmarkStart w:id="11713" w:name="_Toc122003589"/>
      <w:bookmarkStart w:id="11714" w:name="_Toc124155357"/>
      <w:bookmarkStart w:id="11715" w:name="_Toc131534130"/>
      <w:bookmarkStart w:id="11716" w:name="_Toc137400009"/>
      <w:bookmarkStart w:id="11717" w:name="_Toc147177380"/>
      <w:r w:rsidRPr="008C3753">
        <w:rPr>
          <w:rFonts w:cs="v4.2.0"/>
        </w:rPr>
        <w:lastRenderedPageBreak/>
        <w:t>D.2.6</w:t>
      </w:r>
      <w:r w:rsidRPr="008C3753">
        <w:rPr>
          <w:rFonts w:cs="v4.2.0"/>
        </w:rPr>
        <w:tab/>
        <w:t xml:space="preserve">Receiver spurious emission for </w:t>
      </w:r>
      <w:r w:rsidRPr="008C3753">
        <w:t>BS type 1-C</w:t>
      </w:r>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p>
    <w:bookmarkStart w:id="11718" w:name="_MON_1520072535"/>
    <w:bookmarkEnd w:id="11718"/>
    <w:p w14:paraId="64086BE4" w14:textId="77777777" w:rsidR="00CD5402" w:rsidRPr="008C3753" w:rsidRDefault="00CD5402" w:rsidP="00CD5402">
      <w:pPr>
        <w:pStyle w:val="TH"/>
      </w:pPr>
      <w:r w:rsidRPr="008C3753">
        <w:object w:dxaOrig="8212" w:dyaOrig="5800" w14:anchorId="4F382B0D">
          <v:shape id="_x0000_i1077" type="#_x0000_t75" style="width:5in;height:252.3pt" o:ole="">
            <v:imagedata r:id="rId106" o:title=""/>
          </v:shape>
          <o:OLEObject Type="Embed" ProgID="Word.Picture.8" ShapeID="_x0000_i1077" DrawAspect="Content" ObjectID="_1757790300" r:id="rId107"/>
        </w:object>
      </w:r>
    </w:p>
    <w:p w14:paraId="322002EA" w14:textId="38767D0C" w:rsidR="00CD5402" w:rsidRPr="008C3753" w:rsidRDefault="00CD5402" w:rsidP="00CD5402">
      <w:pPr>
        <w:pStyle w:val="TF"/>
      </w:pPr>
      <w:r w:rsidRPr="008C3753">
        <w:t>Figure D.2</w:t>
      </w:r>
      <w:r w:rsidR="00506C97" w:rsidRPr="008C3753">
        <w:t>.6-1</w:t>
      </w:r>
      <w:r w:rsidRPr="008C3753">
        <w:t xml:space="preserve">: </w:t>
      </w:r>
      <w:r w:rsidR="00506C97" w:rsidRPr="008C3753">
        <w:rPr>
          <w:rFonts w:eastAsia="MS PGothic"/>
        </w:rPr>
        <w:t>Measuring system s</w:t>
      </w:r>
      <w:r w:rsidRPr="008C3753">
        <w:rPr>
          <w:rFonts w:eastAsia="MS PGothic"/>
        </w:rPr>
        <w:t xml:space="preserve">et-up for </w:t>
      </w:r>
      <w:r w:rsidRPr="008C3753">
        <w:rPr>
          <w:i/>
        </w:rPr>
        <w:t>BS type 1-C</w:t>
      </w:r>
      <w:r w:rsidRPr="008C3753">
        <w:t xml:space="preserve"> </w:t>
      </w:r>
      <w:r w:rsidR="00506C97" w:rsidRPr="008C3753">
        <w:t>r</w:t>
      </w:r>
      <w:r w:rsidRPr="008C3753">
        <w:t>eceiver spurious emission</w:t>
      </w:r>
    </w:p>
    <w:p w14:paraId="111C92DE" w14:textId="77777777" w:rsidR="00CD5402" w:rsidRPr="008C3753" w:rsidRDefault="00CD5402" w:rsidP="00CD5402">
      <w:pPr>
        <w:pStyle w:val="Heading2"/>
        <w:rPr>
          <w:rFonts w:cs="v4.2.0"/>
        </w:rPr>
      </w:pPr>
      <w:bookmarkStart w:id="11719" w:name="_Toc21100249"/>
      <w:bookmarkStart w:id="11720" w:name="_Toc29810047"/>
      <w:bookmarkStart w:id="11721" w:name="_Toc36645440"/>
      <w:bookmarkStart w:id="11722" w:name="_Toc37272494"/>
      <w:bookmarkStart w:id="11723" w:name="_Toc45884741"/>
      <w:bookmarkStart w:id="11724" w:name="_Toc53182773"/>
      <w:bookmarkStart w:id="11725" w:name="_Toc58860560"/>
      <w:bookmarkStart w:id="11726" w:name="_Toc61182677"/>
      <w:bookmarkStart w:id="11727" w:name="_Toc66782670"/>
      <w:bookmarkStart w:id="11728" w:name="_Toc74967904"/>
      <w:bookmarkStart w:id="11729" w:name="_Toc76545355"/>
      <w:bookmarkStart w:id="11730" w:name="_Toc82598739"/>
      <w:bookmarkStart w:id="11731" w:name="_Toc89954387"/>
      <w:bookmarkStart w:id="11732" w:name="_Toc98774482"/>
      <w:bookmarkStart w:id="11733" w:name="_Toc106200462"/>
      <w:bookmarkStart w:id="11734" w:name="_Toc115191019"/>
      <w:bookmarkStart w:id="11735" w:name="_Toc122003590"/>
      <w:bookmarkStart w:id="11736" w:name="_Toc124155358"/>
      <w:bookmarkStart w:id="11737" w:name="_Toc131534131"/>
      <w:bookmarkStart w:id="11738" w:name="_Toc137400010"/>
      <w:bookmarkStart w:id="11739" w:name="_Toc147177381"/>
      <w:r w:rsidRPr="008C3753">
        <w:rPr>
          <w:rFonts w:cs="v4.2.0"/>
        </w:rPr>
        <w:t>D.2.7</w:t>
      </w:r>
      <w:r w:rsidRPr="008C3753">
        <w:rPr>
          <w:rFonts w:cs="v4.2.0"/>
        </w:rPr>
        <w:tab/>
        <w:t xml:space="preserve">Intermodulation characteristics for </w:t>
      </w:r>
      <w:r w:rsidRPr="008C3753">
        <w:t>BS type 1-C</w:t>
      </w:r>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p>
    <w:bookmarkStart w:id="11740" w:name="_MON_1596456732"/>
    <w:bookmarkEnd w:id="11740"/>
    <w:p w14:paraId="103B098C" w14:textId="77777777" w:rsidR="00CD5402" w:rsidRPr="008C3753" w:rsidRDefault="00CD5402" w:rsidP="00CD5402">
      <w:pPr>
        <w:pStyle w:val="TH"/>
      </w:pPr>
      <w:r w:rsidRPr="008C3753">
        <w:object w:dxaOrig="7204" w:dyaOrig="5393" w14:anchorId="38D86951">
          <v:shape id="_x0000_i1078" type="#_x0000_t75" style="width:6in;height:201.6pt" o:ole="">
            <v:imagedata r:id="rId108" o:title="" croptop="16816f" cropbottom="24691f" cropleft="14937f" cropright="11094f"/>
          </v:shape>
          <o:OLEObject Type="Embed" ProgID="PowerPoint.Show.8" ShapeID="_x0000_i1078" DrawAspect="Content" ObjectID="_1757790301" r:id="rId109"/>
        </w:object>
      </w:r>
    </w:p>
    <w:p w14:paraId="43E9EA7E" w14:textId="57EBB533" w:rsidR="00CD5402" w:rsidRPr="008C3753" w:rsidRDefault="00CD5402" w:rsidP="00CD5402">
      <w:pPr>
        <w:pStyle w:val="TF"/>
      </w:pPr>
      <w:r w:rsidRPr="008C3753">
        <w:t>Figure D.2</w:t>
      </w:r>
      <w:r w:rsidR="00506C97" w:rsidRPr="008C3753">
        <w:t>.7-1</w:t>
      </w:r>
      <w:r w:rsidRPr="008C3753">
        <w:t>:</w:t>
      </w:r>
      <w:r w:rsidR="00506C97" w:rsidRPr="008C3753">
        <w:rPr>
          <w:rFonts w:eastAsia="MS PGothic"/>
        </w:rPr>
        <w:t xml:space="preserve"> Measuring system s</w:t>
      </w:r>
      <w:r w:rsidRPr="008C3753">
        <w:rPr>
          <w:rFonts w:eastAsia="MS PGothic"/>
        </w:rPr>
        <w:t xml:space="preserve">et-up for </w:t>
      </w:r>
      <w:r w:rsidRPr="008C3753">
        <w:rPr>
          <w:i/>
        </w:rPr>
        <w:t xml:space="preserve">BS type 1-C </w:t>
      </w:r>
      <w:r w:rsidRPr="008C3753">
        <w:t>intermodulation characteristics</w:t>
      </w:r>
      <w:bookmarkStart w:id="11741" w:name="_MON_1276619826"/>
      <w:bookmarkStart w:id="11742" w:name="_MON_1276619896"/>
      <w:bookmarkStart w:id="11743" w:name="_MON_1276619915"/>
      <w:bookmarkStart w:id="11744" w:name="_MON_1270642148"/>
      <w:bookmarkStart w:id="11745" w:name="_MON_1270642157"/>
      <w:bookmarkStart w:id="11746" w:name="_MON_1270642221"/>
      <w:bookmarkStart w:id="11747" w:name="_MON_1270642233"/>
      <w:bookmarkStart w:id="11748" w:name="_MON_1270642247"/>
      <w:bookmarkStart w:id="11749" w:name="_MON_1270896627"/>
      <w:bookmarkEnd w:id="11741"/>
      <w:bookmarkEnd w:id="11742"/>
      <w:bookmarkEnd w:id="11743"/>
      <w:bookmarkEnd w:id="11744"/>
      <w:bookmarkEnd w:id="11745"/>
      <w:bookmarkEnd w:id="11746"/>
      <w:bookmarkEnd w:id="11747"/>
      <w:bookmarkEnd w:id="11748"/>
      <w:bookmarkEnd w:id="11749"/>
    </w:p>
    <w:p w14:paraId="7FD5CB2C" w14:textId="3D69A0ED" w:rsidR="00CD5402" w:rsidRPr="008C3753" w:rsidRDefault="00CD5402" w:rsidP="00CD5402">
      <w:pPr>
        <w:pStyle w:val="Heading1"/>
      </w:pPr>
      <w:bookmarkStart w:id="11750" w:name="_Toc21100250"/>
      <w:bookmarkStart w:id="11751" w:name="_Toc29810048"/>
      <w:bookmarkStart w:id="11752" w:name="_Toc36645441"/>
      <w:bookmarkStart w:id="11753" w:name="_Toc37272495"/>
      <w:bookmarkStart w:id="11754" w:name="_Toc45884742"/>
      <w:bookmarkStart w:id="11755" w:name="_Toc53182774"/>
      <w:bookmarkStart w:id="11756" w:name="_Toc58860561"/>
      <w:bookmarkStart w:id="11757" w:name="_Toc61182678"/>
      <w:bookmarkStart w:id="11758" w:name="_Toc66782671"/>
      <w:bookmarkStart w:id="11759" w:name="_Toc74967905"/>
      <w:bookmarkStart w:id="11760" w:name="_Toc76545356"/>
      <w:bookmarkStart w:id="11761" w:name="_Toc82598740"/>
      <w:bookmarkStart w:id="11762" w:name="_Toc89954388"/>
      <w:bookmarkStart w:id="11763" w:name="_Toc98774483"/>
      <w:bookmarkStart w:id="11764" w:name="_Toc106200463"/>
      <w:bookmarkStart w:id="11765" w:name="_Toc115191020"/>
      <w:bookmarkStart w:id="11766" w:name="_Toc122003591"/>
      <w:bookmarkStart w:id="11767" w:name="_Toc124155359"/>
      <w:bookmarkStart w:id="11768" w:name="_Toc131534132"/>
      <w:bookmarkStart w:id="11769" w:name="_Toc137400011"/>
      <w:bookmarkStart w:id="11770" w:name="_Toc147177382"/>
      <w:r w:rsidRPr="008C3753">
        <w:lastRenderedPageBreak/>
        <w:t>D.3</w:t>
      </w:r>
      <w:r w:rsidRPr="008C3753">
        <w:tab/>
      </w:r>
      <w:r w:rsidRPr="008C3753">
        <w:rPr>
          <w:i/>
        </w:rPr>
        <w:t>BS type 1-H</w:t>
      </w:r>
      <w:r w:rsidRPr="008C3753">
        <w:t xml:space="preserve"> </w:t>
      </w:r>
      <w:r w:rsidR="00506C97" w:rsidRPr="008C3753">
        <w:t>t</w:t>
      </w:r>
      <w:r w:rsidRPr="008C3753">
        <w:t>ransmitter</w:t>
      </w:r>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p>
    <w:p w14:paraId="47E04A4D" w14:textId="34A889B3" w:rsidR="00CD5402" w:rsidRPr="008C3753" w:rsidRDefault="00CD5402" w:rsidP="00CD5402">
      <w:pPr>
        <w:pStyle w:val="Heading2"/>
      </w:pPr>
      <w:bookmarkStart w:id="11771" w:name="_Toc21100251"/>
      <w:bookmarkStart w:id="11772" w:name="_Toc29810049"/>
      <w:bookmarkStart w:id="11773" w:name="_Toc36645442"/>
      <w:bookmarkStart w:id="11774" w:name="_Toc37272496"/>
      <w:bookmarkStart w:id="11775" w:name="_Toc45884743"/>
      <w:bookmarkStart w:id="11776" w:name="_Toc53182775"/>
      <w:bookmarkStart w:id="11777" w:name="_Toc58860562"/>
      <w:bookmarkStart w:id="11778" w:name="_Toc61182679"/>
      <w:bookmarkStart w:id="11779" w:name="_Toc66782672"/>
      <w:bookmarkStart w:id="11780" w:name="_Toc74967906"/>
      <w:bookmarkStart w:id="11781" w:name="_Toc76545357"/>
      <w:bookmarkStart w:id="11782" w:name="_Toc82598741"/>
      <w:bookmarkStart w:id="11783" w:name="_Toc89954389"/>
      <w:bookmarkStart w:id="11784" w:name="_Toc98774484"/>
      <w:bookmarkStart w:id="11785" w:name="_Toc106200464"/>
      <w:bookmarkStart w:id="11786" w:name="_Toc115191021"/>
      <w:bookmarkStart w:id="11787" w:name="_Toc122003592"/>
      <w:bookmarkStart w:id="11788" w:name="_Toc124155360"/>
      <w:bookmarkStart w:id="11789" w:name="_Toc131534133"/>
      <w:bookmarkStart w:id="11790" w:name="_Toc137400012"/>
      <w:bookmarkStart w:id="11791" w:name="_Toc147177383"/>
      <w:r w:rsidRPr="008C3753">
        <w:t>D.3.1</w:t>
      </w:r>
      <w:r w:rsidRPr="008C3753">
        <w:tab/>
        <w:t>Base station output power, output power dynamics, transmitter ON/OFF power,</w:t>
      </w:r>
      <w:r w:rsidR="00506C97" w:rsidRPr="008C3753">
        <w:t xml:space="preserve"> f</w:t>
      </w:r>
      <w:r w:rsidRPr="008C3753">
        <w:t>requency error, EVM,</w:t>
      </w:r>
      <w:r w:rsidR="00506C97" w:rsidRPr="008C3753">
        <w:t xml:space="preserve"> u</w:t>
      </w:r>
      <w:r w:rsidRPr="008C3753">
        <w:t>nwanted emissions for BS type 1-H</w:t>
      </w:r>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p>
    <w:p w14:paraId="028F346F"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D.3.1-1), or may be tested simultaneously in groups (figure D.3.1-2) where the group size may range from two to all the </w:t>
      </w:r>
      <w:r w:rsidRPr="008C3753">
        <w:rPr>
          <w:i/>
          <w:lang w:eastAsia="zh-CN"/>
        </w:rPr>
        <w:t xml:space="preserve">TAB connectors </w:t>
      </w:r>
      <w:r w:rsidRPr="008C3753">
        <w:rPr>
          <w:lang w:eastAsia="zh-CN"/>
        </w:rPr>
        <w:t>which are subject to particular transmitter test in this test setup.</w:t>
      </w:r>
    </w:p>
    <w:p w14:paraId="4ADB2C3D" w14:textId="77777777" w:rsidR="00CD5402" w:rsidRPr="008C3753" w:rsidRDefault="00CD5402" w:rsidP="00CD5402">
      <w:pPr>
        <w:rPr>
          <w:lang w:eastAsia="zh-CN"/>
        </w:rPr>
      </w:pPr>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1792" w:name="_MON_1596456578"/>
    <w:bookmarkEnd w:id="11792"/>
    <w:p w14:paraId="553CF68E" w14:textId="77777777" w:rsidR="00CD5402" w:rsidRPr="008C3753" w:rsidRDefault="00CD5402" w:rsidP="00CD5402">
      <w:pPr>
        <w:pStyle w:val="TH"/>
      </w:pPr>
      <w:r w:rsidRPr="008C3753">
        <w:object w:dxaOrig="9265" w:dyaOrig="4212" w14:anchorId="614D08DD">
          <v:shape id="_x0000_i1079" type="#_x0000_t75" style="width:460.8pt;height:208.5pt" o:ole="">
            <v:imagedata r:id="rId110" o:title=""/>
          </v:shape>
          <o:OLEObject Type="Embed" ProgID="Word.Picture.8" ShapeID="_x0000_i1079" DrawAspect="Content" ObjectID="_1757790302" r:id="rId111"/>
        </w:object>
      </w:r>
    </w:p>
    <w:p w14:paraId="1ECB80A0" w14:textId="555AF2C7" w:rsidR="00CD5402" w:rsidRPr="008C3753" w:rsidRDefault="00CD5402" w:rsidP="00CD5402">
      <w:pPr>
        <w:pStyle w:val="TF"/>
      </w:pPr>
      <w:r w:rsidRPr="008C3753">
        <w:t xml:space="preserve">Figure D.3.1-1: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w:t>
      </w:r>
      <w:r w:rsidR="00506C97" w:rsidRPr="008C3753">
        <w:t xml:space="preserve"> f</w:t>
      </w:r>
      <w:r w:rsidRPr="008C3753">
        <w:t>requency error, EVM,</w:t>
      </w:r>
      <w:r w:rsidR="00506C97" w:rsidRPr="008C3753">
        <w:t xml:space="preserve"> u</w:t>
      </w:r>
      <w:r w:rsidRPr="008C3753">
        <w:t xml:space="preserve">nwanted emissions for a single </w:t>
      </w:r>
      <w:r w:rsidRPr="008C3753">
        <w:rPr>
          <w:i/>
        </w:rPr>
        <w:t>TAB connector</w:t>
      </w:r>
    </w:p>
    <w:bookmarkStart w:id="11793" w:name="_MON_1537739997"/>
    <w:bookmarkEnd w:id="11793"/>
    <w:p w14:paraId="00124834" w14:textId="77777777" w:rsidR="00CD5402" w:rsidRPr="008C3753" w:rsidRDefault="00CD5402" w:rsidP="00CD5402">
      <w:pPr>
        <w:pStyle w:val="TH"/>
      </w:pPr>
      <w:r w:rsidRPr="008C3753">
        <w:object w:dxaOrig="9265" w:dyaOrig="4212" w14:anchorId="6359E837">
          <v:shape id="_x0000_i1080" type="#_x0000_t75" style="width:460.8pt;height:208.5pt" o:ole="">
            <v:imagedata r:id="rId112" o:title=""/>
          </v:shape>
          <o:OLEObject Type="Embed" ProgID="Word.Picture.8" ShapeID="_x0000_i1080" DrawAspect="Content" ObjectID="_1757790303" r:id="rId113"/>
        </w:object>
      </w:r>
    </w:p>
    <w:p w14:paraId="5868B0B5" w14:textId="3A21EC99" w:rsidR="00CD5402" w:rsidRPr="008C3753" w:rsidRDefault="00CD5402" w:rsidP="00CD5402">
      <w:pPr>
        <w:pStyle w:val="TF"/>
        <w:keepNext/>
        <w:keepLines w:val="0"/>
        <w:rPr>
          <w:i/>
        </w:rPr>
      </w:pPr>
      <w:r w:rsidRPr="008C3753">
        <w:t xml:space="preserve">Figure D.3.1-2: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 </w:t>
      </w:r>
      <w:r w:rsidR="00506C97" w:rsidRPr="008C3753">
        <w:t>f</w:t>
      </w:r>
      <w:r w:rsidRPr="008C3753">
        <w:t xml:space="preserve">requency error, EVM, </w:t>
      </w:r>
      <w:r w:rsidR="00506C97" w:rsidRPr="008C3753">
        <w:t>u</w:t>
      </w:r>
      <w:r w:rsidRPr="008C3753">
        <w:t xml:space="preserve">nwanted emissions for multiple </w:t>
      </w:r>
      <w:r w:rsidRPr="008C3753">
        <w:rPr>
          <w:i/>
        </w:rPr>
        <w:t>TAB connectors</w:t>
      </w:r>
    </w:p>
    <w:p w14:paraId="434FE3FA" w14:textId="77777777" w:rsidR="00CD5402" w:rsidRPr="008C3753" w:rsidRDefault="00CD5402" w:rsidP="00CD5402">
      <w:pPr>
        <w:pStyle w:val="Heading2"/>
      </w:pPr>
      <w:bookmarkStart w:id="11794" w:name="_Toc21100252"/>
      <w:bookmarkStart w:id="11795" w:name="_Toc29810050"/>
      <w:bookmarkStart w:id="11796" w:name="_Toc36645443"/>
      <w:bookmarkStart w:id="11797" w:name="_Toc37272497"/>
      <w:bookmarkStart w:id="11798" w:name="_Toc45884744"/>
      <w:bookmarkStart w:id="11799" w:name="_Toc53182776"/>
      <w:bookmarkStart w:id="11800" w:name="_Toc58860563"/>
      <w:bookmarkStart w:id="11801" w:name="_Toc61182680"/>
      <w:bookmarkStart w:id="11802" w:name="_Toc66782673"/>
      <w:bookmarkStart w:id="11803" w:name="_Toc74967907"/>
      <w:bookmarkStart w:id="11804" w:name="_Toc76545358"/>
      <w:bookmarkStart w:id="11805" w:name="_Toc82598742"/>
      <w:bookmarkStart w:id="11806" w:name="_Toc89954390"/>
      <w:bookmarkStart w:id="11807" w:name="_Toc98774485"/>
      <w:bookmarkStart w:id="11808" w:name="_Toc106200465"/>
      <w:bookmarkStart w:id="11809" w:name="_Toc115191022"/>
      <w:bookmarkStart w:id="11810" w:name="_Toc122003593"/>
      <w:bookmarkStart w:id="11811" w:name="_Toc124155361"/>
      <w:bookmarkStart w:id="11812" w:name="_Toc131534134"/>
      <w:bookmarkStart w:id="11813" w:name="_Toc137400013"/>
      <w:bookmarkStart w:id="11814" w:name="_Toc147177384"/>
      <w:r w:rsidRPr="008C3753">
        <w:t>D.3.2</w:t>
      </w:r>
      <w:r w:rsidRPr="008C3753">
        <w:tab/>
        <w:t>Transmitter intermodulation for BS type 1-H</w:t>
      </w:r>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p>
    <w:bookmarkStart w:id="11815" w:name="_MON_1537740021"/>
    <w:bookmarkEnd w:id="11815"/>
    <w:p w14:paraId="76921F9E" w14:textId="6E856CE2" w:rsidR="00CB14A5" w:rsidRPr="008C3753" w:rsidRDefault="00CB14A5" w:rsidP="00CB14A5">
      <w:pPr>
        <w:pStyle w:val="TH"/>
      </w:pPr>
      <w:r w:rsidRPr="008C3753">
        <w:object w:dxaOrig="9835" w:dyaOrig="3882" w14:anchorId="29D5ACFC">
          <v:shape id="_x0000_i1081" type="#_x0000_t75" style="width:482.7pt;height:194.7pt" o:ole="">
            <v:imagedata r:id="rId114" o:title=""/>
          </v:shape>
          <o:OLEObject Type="Embed" ProgID="Word.Picture.8" ShapeID="_x0000_i1081" DrawAspect="Content" ObjectID="_1757790304" r:id="rId115"/>
        </w:object>
      </w:r>
    </w:p>
    <w:p w14:paraId="22DA4FE2" w14:textId="73FC294A" w:rsidR="00CD5402" w:rsidRPr="008C3753" w:rsidRDefault="00CD5402" w:rsidP="00CD5402">
      <w:pPr>
        <w:pStyle w:val="TF"/>
      </w:pPr>
      <w:r w:rsidRPr="008C3753">
        <w:t xml:space="preserve">Figure D.3.2-1: </w:t>
      </w:r>
      <w:r w:rsidRPr="008C3753">
        <w:rPr>
          <w:rFonts w:eastAsia="MS PGothic"/>
        </w:rPr>
        <w:t>Measuring system set-up</w:t>
      </w:r>
      <w:r w:rsidRPr="008C3753">
        <w:t xml:space="preserve"> for </w:t>
      </w:r>
      <w:r w:rsidRPr="008C3753">
        <w:rPr>
          <w:i/>
        </w:rPr>
        <w:t>BS type 1-H</w:t>
      </w:r>
      <w:r w:rsidRPr="008C3753">
        <w:t xml:space="preserve"> transmitter intermodulation</w:t>
      </w:r>
    </w:p>
    <w:p w14:paraId="2C375477" w14:textId="77777777" w:rsidR="00CD5402" w:rsidRPr="008C3753" w:rsidRDefault="00CD5402" w:rsidP="00CD5402">
      <w:pPr>
        <w:pStyle w:val="Heading2"/>
      </w:pPr>
      <w:bookmarkStart w:id="11816" w:name="_Toc21100253"/>
      <w:bookmarkStart w:id="11817" w:name="_Toc29810051"/>
      <w:bookmarkStart w:id="11818" w:name="_Toc36645444"/>
      <w:bookmarkStart w:id="11819" w:name="_Toc37272498"/>
      <w:bookmarkStart w:id="11820" w:name="_Toc45884745"/>
      <w:bookmarkStart w:id="11821" w:name="_Toc53182777"/>
      <w:bookmarkStart w:id="11822" w:name="_Toc58860564"/>
      <w:bookmarkStart w:id="11823" w:name="_Toc61182681"/>
      <w:bookmarkStart w:id="11824" w:name="_Toc66782674"/>
      <w:bookmarkStart w:id="11825" w:name="_Toc74967908"/>
      <w:bookmarkStart w:id="11826" w:name="_Toc76545359"/>
      <w:bookmarkStart w:id="11827" w:name="_Toc82598743"/>
      <w:bookmarkStart w:id="11828" w:name="_Toc89954391"/>
      <w:bookmarkStart w:id="11829" w:name="_Toc98774486"/>
      <w:bookmarkStart w:id="11830" w:name="_Toc106200466"/>
      <w:bookmarkStart w:id="11831" w:name="_Toc115191023"/>
      <w:bookmarkStart w:id="11832" w:name="_Toc122003594"/>
      <w:bookmarkStart w:id="11833" w:name="_Toc124155362"/>
      <w:bookmarkStart w:id="11834" w:name="_Toc131534135"/>
      <w:bookmarkStart w:id="11835" w:name="_Toc137400014"/>
      <w:bookmarkStart w:id="11836" w:name="_Toc147177385"/>
      <w:r w:rsidRPr="008C3753">
        <w:t>D.3.3</w:t>
      </w:r>
      <w:r w:rsidRPr="008C3753">
        <w:tab/>
        <w:t>Transmitter spurious emissions for BS type 1-H</w:t>
      </w:r>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p>
    <w:p w14:paraId="61B01805"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D.3.3-1), or may be tested simultaneously in groups (figure D.3.3-2) where the group size may range from two to all the </w:t>
      </w:r>
      <w:r w:rsidRPr="008C3753">
        <w:rPr>
          <w:i/>
          <w:lang w:eastAsia="zh-CN"/>
        </w:rPr>
        <w:t xml:space="preserve">TAB connectors </w:t>
      </w:r>
      <w:r w:rsidRPr="008C3753">
        <w:rPr>
          <w:lang w:eastAsia="zh-CN"/>
        </w:rPr>
        <w:t>which are subject to transmitter spurious emissions test.</w:t>
      </w:r>
    </w:p>
    <w:p w14:paraId="3B9659E6" w14:textId="77777777" w:rsidR="00CD5402" w:rsidRPr="008C3753" w:rsidRDefault="00CD5402" w:rsidP="00CD5402">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1837" w:name="_MON_1550912725"/>
    <w:bookmarkEnd w:id="11837"/>
    <w:p w14:paraId="12039D7B" w14:textId="77777777" w:rsidR="00CD5402" w:rsidRPr="008C3753" w:rsidRDefault="00CD5402" w:rsidP="00CD5402">
      <w:pPr>
        <w:pStyle w:val="TH"/>
      </w:pPr>
      <w:r w:rsidRPr="008C3753">
        <w:object w:dxaOrig="9265" w:dyaOrig="4212" w14:anchorId="0F71D232">
          <v:shape id="_x0000_i1082" type="#_x0000_t75" style="width:460.8pt;height:208.5pt" o:ole="">
            <v:imagedata r:id="rId116" o:title=""/>
          </v:shape>
          <o:OLEObject Type="Embed" ProgID="Word.Picture.8" ShapeID="_x0000_i1082" DrawAspect="Content" ObjectID="_1757790305" r:id="rId117"/>
        </w:object>
      </w:r>
    </w:p>
    <w:p w14:paraId="2FBD31C1" w14:textId="77777777" w:rsidR="00CD5402" w:rsidRPr="008C3753" w:rsidRDefault="00CD5402" w:rsidP="00CD5402">
      <w:pPr>
        <w:pStyle w:val="TF"/>
        <w:rPr>
          <w:rFonts w:cs="v4.2.0"/>
        </w:rPr>
      </w:pPr>
      <w:r w:rsidRPr="008C3753">
        <w:t>Figure D.</w:t>
      </w:r>
      <w:r w:rsidRPr="008C3753">
        <w:rPr>
          <w:lang w:val="en-US"/>
        </w:rPr>
        <w:t>3.3</w:t>
      </w:r>
      <w:r w:rsidRPr="008C3753">
        <w:t xml:space="preserve">-1: </w:t>
      </w:r>
      <w:r w:rsidRPr="008C3753">
        <w:rPr>
          <w:rFonts w:eastAsia="MS PGothic"/>
        </w:rPr>
        <w:t xml:space="preserve">Measuring system set-up for </w:t>
      </w:r>
      <w:r w:rsidRPr="008C3753">
        <w:t xml:space="preserve">transmitter </w:t>
      </w:r>
      <w:r w:rsidRPr="008C3753">
        <w:rPr>
          <w:rFonts w:eastAsia="MS PGothic"/>
        </w:rPr>
        <w:t xml:space="preserve">spurious emissions for a single </w:t>
      </w:r>
      <w:r w:rsidRPr="008C3753">
        <w:rPr>
          <w:rFonts w:eastAsia="MS PGothic"/>
          <w:i/>
        </w:rPr>
        <w:t>TAB connector</w:t>
      </w:r>
    </w:p>
    <w:bookmarkStart w:id="11838" w:name="_MON_1550912890"/>
    <w:bookmarkEnd w:id="11838"/>
    <w:p w14:paraId="082A8A30" w14:textId="77777777" w:rsidR="00CD5402" w:rsidRPr="008C3753" w:rsidRDefault="00CD5402" w:rsidP="00CD5402">
      <w:pPr>
        <w:pStyle w:val="TH"/>
      </w:pPr>
      <w:r w:rsidRPr="008C3753">
        <w:object w:dxaOrig="9265" w:dyaOrig="4212" w14:anchorId="1C997220">
          <v:shape id="_x0000_i1083" type="#_x0000_t75" style="width:460.8pt;height:208.5pt" o:ole="">
            <v:imagedata r:id="rId118" o:title=""/>
          </v:shape>
          <o:OLEObject Type="Embed" ProgID="Word.Picture.8" ShapeID="_x0000_i1083" DrawAspect="Content" ObjectID="_1757790306" r:id="rId119"/>
        </w:object>
      </w:r>
    </w:p>
    <w:p w14:paraId="63041B71" w14:textId="77777777" w:rsidR="00CD5402" w:rsidRPr="008C3753" w:rsidRDefault="00CD5402" w:rsidP="00CD5402">
      <w:pPr>
        <w:pStyle w:val="TF"/>
        <w:rPr>
          <w:rFonts w:eastAsia="MS PGothic"/>
        </w:rPr>
      </w:pPr>
      <w:r w:rsidRPr="008C3753">
        <w:t xml:space="preserve">Figure D.3.3-2: </w:t>
      </w:r>
      <w:r w:rsidRPr="008C3753">
        <w:rPr>
          <w:rFonts w:eastAsia="MS PGothic"/>
        </w:rPr>
        <w:t xml:space="preserve">Measuring system set-up for </w:t>
      </w:r>
      <w:r w:rsidRPr="008C3753">
        <w:t xml:space="preserve">transmitter </w:t>
      </w:r>
      <w:r w:rsidRPr="008C3753">
        <w:rPr>
          <w:rFonts w:eastAsia="MS PGothic"/>
        </w:rPr>
        <w:t xml:space="preserve">spurious emissions for multiple </w:t>
      </w:r>
      <w:r w:rsidRPr="008C3753">
        <w:rPr>
          <w:rFonts w:eastAsia="MS PGothic"/>
          <w:i/>
        </w:rPr>
        <w:t xml:space="preserve">TAB connectors </w:t>
      </w:r>
      <w:r w:rsidRPr="008C3753">
        <w:rPr>
          <w:rFonts w:eastAsia="MS PGothic"/>
        </w:rPr>
        <w:t>in parallel test</w:t>
      </w:r>
    </w:p>
    <w:p w14:paraId="1A5A8622" w14:textId="77777777" w:rsidR="00545A94" w:rsidRPr="008C3753" w:rsidRDefault="00545A94" w:rsidP="00545A94">
      <w:pPr>
        <w:pStyle w:val="Heading2"/>
      </w:pPr>
      <w:bookmarkStart w:id="11839" w:name="_Toc21100254"/>
      <w:bookmarkStart w:id="11840" w:name="_Toc29810052"/>
      <w:bookmarkStart w:id="11841" w:name="_Toc36645445"/>
      <w:bookmarkStart w:id="11842" w:name="_Toc37272499"/>
      <w:bookmarkStart w:id="11843" w:name="_Toc45884746"/>
      <w:bookmarkStart w:id="11844" w:name="_Toc53182778"/>
      <w:bookmarkStart w:id="11845" w:name="_Toc58860565"/>
      <w:bookmarkStart w:id="11846" w:name="_Toc61182682"/>
      <w:bookmarkStart w:id="11847" w:name="_Toc66782675"/>
      <w:bookmarkStart w:id="11848" w:name="_Toc74967909"/>
      <w:bookmarkStart w:id="11849" w:name="_Toc76545360"/>
      <w:bookmarkStart w:id="11850" w:name="_Toc82598744"/>
      <w:bookmarkStart w:id="11851" w:name="_Toc89954392"/>
      <w:bookmarkStart w:id="11852" w:name="_Toc98774487"/>
      <w:bookmarkStart w:id="11853" w:name="_Toc106200467"/>
      <w:bookmarkStart w:id="11854" w:name="_Toc115191024"/>
      <w:bookmarkStart w:id="11855" w:name="_Toc122003595"/>
      <w:bookmarkStart w:id="11856" w:name="_Toc124155363"/>
      <w:bookmarkStart w:id="11857" w:name="_Toc131534136"/>
      <w:bookmarkStart w:id="11858" w:name="_Toc137400015"/>
      <w:bookmarkStart w:id="11859" w:name="_Toc147177386"/>
      <w:r w:rsidRPr="008C3753">
        <w:lastRenderedPageBreak/>
        <w:t>D.3.4</w:t>
      </w:r>
      <w:r w:rsidRPr="008C3753">
        <w:tab/>
        <w:t xml:space="preserve">Time alignment error for </w:t>
      </w:r>
      <w:r w:rsidRPr="008C3753">
        <w:rPr>
          <w:i/>
        </w:rPr>
        <w:t>BS type 1-H</w:t>
      </w:r>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p>
    <w:bookmarkStart w:id="11860" w:name="_MON_1615037765"/>
    <w:bookmarkEnd w:id="11860"/>
    <w:p w14:paraId="1DD89867" w14:textId="77777777" w:rsidR="00545A94" w:rsidRPr="008C3753" w:rsidRDefault="00545A94" w:rsidP="00545A94">
      <w:pPr>
        <w:pStyle w:val="TH"/>
      </w:pPr>
      <w:r w:rsidRPr="008C3753">
        <w:object w:dxaOrig="9265" w:dyaOrig="4212" w14:anchorId="51CF5772">
          <v:shape id="_x0000_i1084" type="#_x0000_t75" style="width:460.8pt;height:208.5pt" o:ole="">
            <v:imagedata r:id="rId120" o:title=""/>
          </v:shape>
          <o:OLEObject Type="Embed" ProgID="Word.Picture.8" ShapeID="_x0000_i1084" DrawAspect="Content" ObjectID="_1757790307" r:id="rId121"/>
        </w:object>
      </w:r>
    </w:p>
    <w:p w14:paraId="5FA4D6BF" w14:textId="195B56ED" w:rsidR="00545A94" w:rsidRPr="008C3753" w:rsidRDefault="00545A94" w:rsidP="00545A94">
      <w:pPr>
        <w:pStyle w:val="TF"/>
        <w:rPr>
          <w:rFonts w:eastAsia="MS PGothic"/>
          <w:i/>
        </w:rPr>
      </w:pPr>
      <w:r w:rsidRPr="008C3753">
        <w:t xml:space="preserve">Figure D.3.4-1: </w:t>
      </w:r>
      <w:r w:rsidRPr="008C3753">
        <w:rPr>
          <w:rFonts w:eastAsia="MS PGothic"/>
        </w:rPr>
        <w:t>Measuring system set-up</w:t>
      </w:r>
      <w:r w:rsidRPr="008C3753">
        <w:t xml:space="preserve"> for </w:t>
      </w:r>
      <w:r w:rsidRPr="008C3753">
        <w:rPr>
          <w:i/>
        </w:rPr>
        <w:t>BS type 1-H</w:t>
      </w:r>
      <w:r w:rsidRPr="008C3753">
        <w:t xml:space="preserve"> test of time alignment error</w:t>
      </w:r>
    </w:p>
    <w:p w14:paraId="4F0C12A4" w14:textId="54B255C4" w:rsidR="00CD5402" w:rsidRPr="008C3753" w:rsidRDefault="00CD5402" w:rsidP="00CD5402">
      <w:pPr>
        <w:pStyle w:val="Heading1"/>
      </w:pPr>
      <w:bookmarkStart w:id="11861" w:name="_Toc21100255"/>
      <w:bookmarkStart w:id="11862" w:name="_Toc29810053"/>
      <w:bookmarkStart w:id="11863" w:name="_Toc36645446"/>
      <w:bookmarkStart w:id="11864" w:name="_Toc37272500"/>
      <w:bookmarkStart w:id="11865" w:name="_Toc45884747"/>
      <w:bookmarkStart w:id="11866" w:name="_Toc53182779"/>
      <w:bookmarkStart w:id="11867" w:name="_Toc58860566"/>
      <w:bookmarkStart w:id="11868" w:name="_Toc61182683"/>
      <w:bookmarkStart w:id="11869" w:name="_Toc66782676"/>
      <w:bookmarkStart w:id="11870" w:name="_Toc74967910"/>
      <w:bookmarkStart w:id="11871" w:name="_Toc76545361"/>
      <w:bookmarkStart w:id="11872" w:name="_Toc82598745"/>
      <w:bookmarkStart w:id="11873" w:name="_Toc89954393"/>
      <w:bookmarkStart w:id="11874" w:name="_Toc98774488"/>
      <w:bookmarkStart w:id="11875" w:name="_Toc106200468"/>
      <w:bookmarkStart w:id="11876" w:name="_Toc115191025"/>
      <w:bookmarkStart w:id="11877" w:name="_Toc122003596"/>
      <w:bookmarkStart w:id="11878" w:name="_Toc124155364"/>
      <w:bookmarkStart w:id="11879" w:name="_Toc131534137"/>
      <w:bookmarkStart w:id="11880" w:name="_Toc137400016"/>
      <w:bookmarkStart w:id="11881" w:name="_Toc147177387"/>
      <w:r w:rsidRPr="008C3753">
        <w:t>D.4</w:t>
      </w:r>
      <w:r w:rsidRPr="008C3753">
        <w:tab/>
        <w:t xml:space="preserve">BS type 1-H </w:t>
      </w:r>
      <w:r w:rsidR="00506C97" w:rsidRPr="008C3753">
        <w:t>r</w:t>
      </w:r>
      <w:r w:rsidRPr="008C3753">
        <w:t>eceiver</w:t>
      </w:r>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p>
    <w:p w14:paraId="1D3405BB" w14:textId="77777777" w:rsidR="00CD5402" w:rsidRPr="008C3753" w:rsidRDefault="00CD5402" w:rsidP="00CD5402">
      <w:pPr>
        <w:pStyle w:val="Heading2"/>
      </w:pPr>
      <w:bookmarkStart w:id="11882" w:name="_Toc21100256"/>
      <w:bookmarkStart w:id="11883" w:name="_Toc29810054"/>
      <w:bookmarkStart w:id="11884" w:name="_Toc36645447"/>
      <w:bookmarkStart w:id="11885" w:name="_Toc37272501"/>
      <w:bookmarkStart w:id="11886" w:name="_Toc45884748"/>
      <w:bookmarkStart w:id="11887" w:name="_Toc53182780"/>
      <w:bookmarkStart w:id="11888" w:name="_Toc58860567"/>
      <w:bookmarkStart w:id="11889" w:name="_Toc61182684"/>
      <w:bookmarkStart w:id="11890" w:name="_Toc66782677"/>
      <w:bookmarkStart w:id="11891" w:name="_Toc74967911"/>
      <w:bookmarkStart w:id="11892" w:name="_Toc76545362"/>
      <w:bookmarkStart w:id="11893" w:name="_Toc82598746"/>
      <w:bookmarkStart w:id="11894" w:name="_Toc89954394"/>
      <w:bookmarkStart w:id="11895" w:name="_Toc98774489"/>
      <w:bookmarkStart w:id="11896" w:name="_Toc106200469"/>
      <w:bookmarkStart w:id="11897" w:name="_Toc115191026"/>
      <w:bookmarkStart w:id="11898" w:name="_Toc122003597"/>
      <w:bookmarkStart w:id="11899" w:name="_Toc124155365"/>
      <w:bookmarkStart w:id="11900" w:name="_Toc131534138"/>
      <w:bookmarkStart w:id="11901" w:name="_Toc137400017"/>
      <w:bookmarkStart w:id="11902" w:name="_Toc147177388"/>
      <w:r w:rsidRPr="008C3753">
        <w:t>D.4.1</w:t>
      </w:r>
      <w:r w:rsidRPr="008C3753">
        <w:tab/>
        <w:t>Reference sensitivity level for BS type 1-H</w:t>
      </w:r>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p>
    <w:bookmarkStart w:id="11903" w:name="_MON_1537740134"/>
    <w:bookmarkEnd w:id="11903"/>
    <w:p w14:paraId="6FCC9CD7" w14:textId="77777777" w:rsidR="00CD5402" w:rsidRPr="008C3753" w:rsidRDefault="00CD5402" w:rsidP="00CD5402">
      <w:pPr>
        <w:pStyle w:val="TH"/>
      </w:pPr>
      <w:r w:rsidRPr="008C3753">
        <w:object w:dxaOrig="9265" w:dyaOrig="4212" w14:anchorId="45BC04AD">
          <v:shape id="_x0000_i1085" type="#_x0000_t75" style="width:460.8pt;height:208.5pt" o:ole="">
            <v:imagedata r:id="rId122" o:title=""/>
          </v:shape>
          <o:OLEObject Type="Embed" ProgID="Word.Picture.8" ShapeID="_x0000_i1085" DrawAspect="Content" ObjectID="_1757790308" r:id="rId123"/>
        </w:object>
      </w:r>
    </w:p>
    <w:p w14:paraId="17A9D001" w14:textId="28B44DF5" w:rsidR="00CD5402" w:rsidRPr="008C3753" w:rsidRDefault="00CD5402" w:rsidP="00CD5402">
      <w:pPr>
        <w:pStyle w:val="TF"/>
      </w:pPr>
      <w:r w:rsidRPr="008C3753">
        <w:t xml:space="preserve">Figure D.4.1-1: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reference sensitivity level t</w:t>
      </w:r>
      <w:r w:rsidRPr="008C3753">
        <w:t>est</w:t>
      </w:r>
    </w:p>
    <w:p w14:paraId="689D7F6B" w14:textId="3E91D422" w:rsidR="00CD5402" w:rsidRPr="008C3753" w:rsidRDefault="00CD5402" w:rsidP="00CD5402">
      <w:pPr>
        <w:pStyle w:val="Heading2"/>
      </w:pPr>
      <w:bookmarkStart w:id="11904" w:name="_Toc21100257"/>
      <w:bookmarkStart w:id="11905" w:name="_Toc29810055"/>
      <w:bookmarkStart w:id="11906" w:name="_Toc36645448"/>
      <w:bookmarkStart w:id="11907" w:name="_Toc37272502"/>
      <w:bookmarkStart w:id="11908" w:name="_Toc45884749"/>
      <w:bookmarkStart w:id="11909" w:name="_Toc53182781"/>
      <w:bookmarkStart w:id="11910" w:name="_Toc58860568"/>
      <w:bookmarkStart w:id="11911" w:name="_Toc61182685"/>
      <w:bookmarkStart w:id="11912" w:name="_Toc66782678"/>
      <w:bookmarkStart w:id="11913" w:name="_Toc74967912"/>
      <w:bookmarkStart w:id="11914" w:name="_Toc76545363"/>
      <w:bookmarkStart w:id="11915" w:name="_Toc82598747"/>
      <w:bookmarkStart w:id="11916" w:name="_Toc89954395"/>
      <w:bookmarkStart w:id="11917" w:name="_Toc98774490"/>
      <w:bookmarkStart w:id="11918" w:name="_Toc106200470"/>
      <w:bookmarkStart w:id="11919" w:name="_Toc115191027"/>
      <w:bookmarkStart w:id="11920" w:name="_Toc122003598"/>
      <w:bookmarkStart w:id="11921" w:name="_Toc124155366"/>
      <w:bookmarkStart w:id="11922" w:name="_Toc131534139"/>
      <w:bookmarkStart w:id="11923" w:name="_Toc137400018"/>
      <w:bookmarkStart w:id="11924" w:name="_Toc147177389"/>
      <w:r w:rsidRPr="008C3753">
        <w:lastRenderedPageBreak/>
        <w:t>D.4</w:t>
      </w:r>
      <w:r w:rsidR="00506C97" w:rsidRPr="008C3753">
        <w:t>.2</w:t>
      </w:r>
      <w:r w:rsidR="00506C97" w:rsidRPr="008C3753">
        <w:tab/>
        <w:t>Receiver dynamic r</w:t>
      </w:r>
      <w:r w:rsidRPr="008C3753">
        <w:t>ange for BS type 1-H</w:t>
      </w:r>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p>
    <w:bookmarkStart w:id="11925" w:name="_MON_1537740143"/>
    <w:bookmarkEnd w:id="11925"/>
    <w:p w14:paraId="7D2E0987" w14:textId="77777777" w:rsidR="00CD5402" w:rsidRPr="008C3753" w:rsidRDefault="00CD5402" w:rsidP="00CD5402">
      <w:pPr>
        <w:pStyle w:val="TH"/>
      </w:pPr>
      <w:r w:rsidRPr="008C3753">
        <w:object w:dxaOrig="9265" w:dyaOrig="4212" w14:anchorId="590C2C86">
          <v:shape id="_x0000_i1086" type="#_x0000_t75" style="width:460.8pt;height:208.5pt" o:ole="">
            <v:imagedata r:id="rId124" o:title=""/>
          </v:shape>
          <o:OLEObject Type="Embed" ProgID="Word.Picture.8" ShapeID="_x0000_i1086" DrawAspect="Content" ObjectID="_1757790309" r:id="rId125"/>
        </w:object>
      </w:r>
    </w:p>
    <w:p w14:paraId="6A308231" w14:textId="47F07D3E" w:rsidR="00CD5402" w:rsidRPr="008C3753" w:rsidRDefault="00CD5402" w:rsidP="00CD5402">
      <w:pPr>
        <w:pStyle w:val="TF"/>
      </w:pPr>
      <w:r w:rsidRPr="008C3753">
        <w:t xml:space="preserve">Figure D.4.2-1: </w:t>
      </w:r>
      <w:r w:rsidR="00506C97" w:rsidRPr="008C3753">
        <w:rPr>
          <w:rFonts w:eastAsia="MS PGothic"/>
        </w:rPr>
        <w:t>Measuring system s</w:t>
      </w:r>
      <w:r w:rsidRPr="008C3753">
        <w:rPr>
          <w:rFonts w:eastAsia="MS PGothic"/>
        </w:rPr>
        <w:t>et-up</w:t>
      </w:r>
      <w:r w:rsidRPr="008C3753">
        <w:t xml:space="preserve"> for </w:t>
      </w:r>
      <w:r w:rsidRPr="008C3753">
        <w:rPr>
          <w:i/>
        </w:rPr>
        <w:t xml:space="preserve">BS type 1-H </w:t>
      </w:r>
      <w:r w:rsidR="00506C97" w:rsidRPr="008C3753">
        <w:t>dynamic range t</w:t>
      </w:r>
      <w:r w:rsidRPr="008C3753">
        <w:t>est</w:t>
      </w:r>
    </w:p>
    <w:p w14:paraId="61FF7F45" w14:textId="486DFCB4" w:rsidR="00CD5402" w:rsidRPr="008C3753" w:rsidRDefault="00CD5402" w:rsidP="00CD5402">
      <w:pPr>
        <w:pStyle w:val="Heading2"/>
      </w:pPr>
      <w:bookmarkStart w:id="11926" w:name="_Toc21100258"/>
      <w:bookmarkStart w:id="11927" w:name="_Toc29810056"/>
      <w:bookmarkStart w:id="11928" w:name="_Toc36645449"/>
      <w:bookmarkStart w:id="11929" w:name="_Toc37272503"/>
      <w:bookmarkStart w:id="11930" w:name="_Toc45884750"/>
      <w:bookmarkStart w:id="11931" w:name="_Toc53182782"/>
      <w:bookmarkStart w:id="11932" w:name="_Toc58860569"/>
      <w:bookmarkStart w:id="11933" w:name="_Toc61182686"/>
      <w:bookmarkStart w:id="11934" w:name="_Toc66782679"/>
      <w:bookmarkStart w:id="11935" w:name="_Toc74967913"/>
      <w:bookmarkStart w:id="11936" w:name="_Toc76545364"/>
      <w:bookmarkStart w:id="11937" w:name="_Toc82598748"/>
      <w:bookmarkStart w:id="11938" w:name="_Toc89954396"/>
      <w:bookmarkStart w:id="11939" w:name="_Toc98774491"/>
      <w:bookmarkStart w:id="11940" w:name="_Toc106200471"/>
      <w:bookmarkStart w:id="11941" w:name="_Toc115191028"/>
      <w:bookmarkStart w:id="11942" w:name="_Toc122003599"/>
      <w:bookmarkStart w:id="11943" w:name="_Toc124155367"/>
      <w:bookmarkStart w:id="11944" w:name="_Toc131534140"/>
      <w:bookmarkStart w:id="11945" w:name="_Toc137400019"/>
      <w:bookmarkStart w:id="11946" w:name="_Toc147177390"/>
      <w:r w:rsidRPr="008C3753">
        <w:t>D.4</w:t>
      </w:r>
      <w:r w:rsidR="00506C97" w:rsidRPr="008C3753">
        <w:t>.3</w:t>
      </w:r>
      <w:r w:rsidR="00506C97" w:rsidRPr="008C3753">
        <w:tab/>
        <w:t>Receiver a</w:t>
      </w:r>
      <w:r w:rsidRPr="008C3753">
        <w:t>djacent channel selectivity and narrowband blocking for BS type 1-H</w:t>
      </w:r>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p>
    <w:bookmarkStart w:id="11947" w:name="_MON_1537740159"/>
    <w:bookmarkEnd w:id="11947"/>
    <w:p w14:paraId="21C2625E" w14:textId="77777777" w:rsidR="00CD5402" w:rsidRPr="008C3753" w:rsidRDefault="00CD5402" w:rsidP="00CD5402">
      <w:pPr>
        <w:pStyle w:val="TH"/>
      </w:pPr>
      <w:r w:rsidRPr="008C3753">
        <w:object w:dxaOrig="9265" w:dyaOrig="4212" w14:anchorId="4314FC0D">
          <v:shape id="_x0000_i1087" type="#_x0000_t75" style="width:460.8pt;height:208.5pt" o:ole="">
            <v:imagedata r:id="rId126" o:title=""/>
          </v:shape>
          <o:OLEObject Type="Embed" ProgID="Word.Picture.8" ShapeID="_x0000_i1087" DrawAspect="Content" ObjectID="_1757790310" r:id="rId127"/>
        </w:object>
      </w:r>
    </w:p>
    <w:p w14:paraId="394483FE" w14:textId="2203E778" w:rsidR="00CD5402" w:rsidRPr="008C3753" w:rsidRDefault="00CD5402" w:rsidP="00CD5402">
      <w:pPr>
        <w:pStyle w:val="TF"/>
      </w:pPr>
      <w:r w:rsidRPr="008C3753">
        <w:t xml:space="preserve">Figure D.4.3-1: </w:t>
      </w:r>
      <w:r w:rsidRPr="008C3753">
        <w:rPr>
          <w:rFonts w:eastAsia="MS PGothic"/>
        </w:rPr>
        <w:t xml:space="preserve">Measuring </w:t>
      </w:r>
      <w:r w:rsidR="00506C97" w:rsidRPr="008C3753">
        <w:rPr>
          <w:rFonts w:eastAsia="MS PGothic"/>
        </w:rPr>
        <w:t>system s</w:t>
      </w:r>
      <w:r w:rsidRPr="008C3753">
        <w:rPr>
          <w:rFonts w:eastAsia="MS PGothic"/>
        </w:rPr>
        <w:t>et-up</w:t>
      </w:r>
      <w:r w:rsidRPr="008C3753">
        <w:t xml:space="preserve"> for </w:t>
      </w:r>
      <w:r w:rsidRPr="008C3753">
        <w:rPr>
          <w:i/>
        </w:rPr>
        <w:t>BS type 1-H</w:t>
      </w:r>
      <w:r w:rsidRPr="008C3753">
        <w:t xml:space="preserve"> </w:t>
      </w:r>
      <w:r w:rsidR="00506C97" w:rsidRPr="008C3753">
        <w:t>a</w:t>
      </w:r>
      <w:r w:rsidRPr="008C3753">
        <w:t>djacent channel selec</w:t>
      </w:r>
      <w:r w:rsidR="00506C97" w:rsidRPr="008C3753">
        <w:t>tivity</w:t>
      </w:r>
      <w:r w:rsidR="00506C97" w:rsidRPr="008C3753">
        <w:br/>
        <w:t>and narrowband blocking t</w:t>
      </w:r>
      <w:r w:rsidRPr="008C3753">
        <w:t>est</w:t>
      </w:r>
    </w:p>
    <w:p w14:paraId="14888AEE" w14:textId="77777777" w:rsidR="00CD5402" w:rsidRPr="008C3753" w:rsidRDefault="00CD5402" w:rsidP="00CD5402">
      <w:pPr>
        <w:pStyle w:val="Heading2"/>
      </w:pPr>
      <w:bookmarkStart w:id="11948" w:name="_Toc21100259"/>
      <w:bookmarkStart w:id="11949" w:name="_Toc29810057"/>
      <w:bookmarkStart w:id="11950" w:name="_Toc36645450"/>
      <w:bookmarkStart w:id="11951" w:name="_Toc37272504"/>
      <w:bookmarkStart w:id="11952" w:name="_Toc45884751"/>
      <w:bookmarkStart w:id="11953" w:name="_Toc53182783"/>
      <w:bookmarkStart w:id="11954" w:name="_Toc58860570"/>
      <w:bookmarkStart w:id="11955" w:name="_Toc61182687"/>
      <w:bookmarkStart w:id="11956" w:name="_Toc66782680"/>
      <w:bookmarkStart w:id="11957" w:name="_Toc74967914"/>
      <w:bookmarkStart w:id="11958" w:name="_Toc76545365"/>
      <w:bookmarkStart w:id="11959" w:name="_Toc82598749"/>
      <w:bookmarkStart w:id="11960" w:name="_Toc89954397"/>
      <w:bookmarkStart w:id="11961" w:name="_Toc98774492"/>
      <w:bookmarkStart w:id="11962" w:name="_Toc106200472"/>
      <w:bookmarkStart w:id="11963" w:name="_Toc115191029"/>
      <w:bookmarkStart w:id="11964" w:name="_Toc122003600"/>
      <w:bookmarkStart w:id="11965" w:name="_Toc124155368"/>
      <w:bookmarkStart w:id="11966" w:name="_Toc131534141"/>
      <w:bookmarkStart w:id="11967" w:name="_Toc137400020"/>
      <w:bookmarkStart w:id="11968" w:name="_Toc147177391"/>
      <w:r w:rsidRPr="008C3753">
        <w:t>D.4.4</w:t>
      </w:r>
      <w:r w:rsidRPr="008C3753">
        <w:tab/>
        <w:t>Receiver spurious emissions</w:t>
      </w:r>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p>
    <w:p w14:paraId="55469644" w14:textId="77777777" w:rsidR="00CD5402" w:rsidRPr="008C3753" w:rsidRDefault="00CD5402" w:rsidP="00CD5402">
      <w:pPr>
        <w:rPr>
          <w:lang w:eastAsia="zh-CN"/>
        </w:rPr>
      </w:pPr>
      <w:r w:rsidRPr="008C3753">
        <w:rPr>
          <w:i/>
          <w:lang w:eastAsia="zh-CN"/>
        </w:rPr>
        <w:t>TAB connector(s)</w:t>
      </w:r>
      <w:r w:rsidRPr="008C3753">
        <w:rPr>
          <w:lang w:eastAsia="zh-CN"/>
        </w:rPr>
        <w:t xml:space="preserve"> may be connected to the measurement equipment singularly and tested one at a time (figure D.4.2-1), or may be tested simultaneously in groups (figure D.4.2-2) where the group size may range from 2 to all the </w:t>
      </w:r>
      <w:r w:rsidRPr="008C3753">
        <w:rPr>
          <w:i/>
          <w:lang w:eastAsia="zh-CN"/>
        </w:rPr>
        <w:t>TAB connectors</w:t>
      </w:r>
      <w:r w:rsidRPr="008C3753">
        <w:rPr>
          <w:lang w:eastAsia="zh-CN"/>
        </w:rPr>
        <w:t>.</w:t>
      </w:r>
    </w:p>
    <w:p w14:paraId="0FFF8553" w14:textId="77777777" w:rsidR="00CD5402" w:rsidRPr="008C3753" w:rsidRDefault="00CD5402" w:rsidP="00CD5402">
      <w:pPr>
        <w:rPr>
          <w:lang w:eastAsia="zh-CN"/>
        </w:rPr>
      </w:pPr>
      <w:r w:rsidRPr="008C3753">
        <w:rPr>
          <w:lang w:eastAsia="zh-CN"/>
        </w:rPr>
        <w:t xml:space="preserve">In all cases the measurement is per </w:t>
      </w:r>
      <w:r w:rsidRPr="008C3753">
        <w:rPr>
          <w:i/>
          <w:lang w:eastAsia="zh-CN"/>
        </w:rPr>
        <w:t>TAB connector</w:t>
      </w:r>
      <w:r w:rsidRPr="008C3753">
        <w:rPr>
          <w:lang w:eastAsia="zh-CN"/>
        </w:rPr>
        <w:t xml:space="preserve"> but the measurement may be done in parallel.</w:t>
      </w:r>
    </w:p>
    <w:bookmarkStart w:id="11969" w:name="_MON_1537740184"/>
    <w:bookmarkEnd w:id="11969"/>
    <w:p w14:paraId="58AA73BA" w14:textId="77777777" w:rsidR="00CD5402" w:rsidRPr="008C3753" w:rsidRDefault="00CD5402" w:rsidP="00CD5402">
      <w:pPr>
        <w:pStyle w:val="TH"/>
      </w:pPr>
      <w:r w:rsidRPr="008C3753">
        <w:object w:dxaOrig="9265" w:dyaOrig="4212" w14:anchorId="171663BB">
          <v:shape id="_x0000_i1088" type="#_x0000_t75" style="width:460.8pt;height:208.5pt" o:ole="">
            <v:imagedata r:id="rId128" o:title=""/>
          </v:shape>
          <o:OLEObject Type="Embed" ProgID="Word.Picture.8" ShapeID="_x0000_i1088" DrawAspect="Content" ObjectID="_1757790311" r:id="rId129"/>
        </w:object>
      </w:r>
    </w:p>
    <w:p w14:paraId="1E2697B7" w14:textId="77777777" w:rsidR="00CD5402" w:rsidRPr="008C3753" w:rsidRDefault="00CD5402" w:rsidP="00CD5402">
      <w:pPr>
        <w:pStyle w:val="TF"/>
        <w:rPr>
          <w:rFonts w:cs="v4.2.0"/>
        </w:rPr>
      </w:pPr>
      <w:r w:rsidRPr="008C3753">
        <w:t xml:space="preserve">Figure D.4.4-1: </w:t>
      </w:r>
      <w:r w:rsidRPr="008C3753">
        <w:rPr>
          <w:rFonts w:eastAsia="MS PGothic"/>
        </w:rPr>
        <w:t xml:space="preserve">Measuring system set-up for </w:t>
      </w:r>
      <w:r w:rsidRPr="008C3753">
        <w:rPr>
          <w:i/>
        </w:rPr>
        <w:t>BS type 1-H</w:t>
      </w:r>
      <w:r w:rsidRPr="008C3753">
        <w:rPr>
          <w:rFonts w:eastAsia="MS PGothic"/>
        </w:rPr>
        <w:t xml:space="preserve"> receiver spurious emissions for a single </w:t>
      </w:r>
      <w:r w:rsidRPr="008C3753">
        <w:rPr>
          <w:rFonts w:eastAsia="MS PGothic"/>
          <w:i/>
        </w:rPr>
        <w:t>TAB connector</w:t>
      </w:r>
    </w:p>
    <w:bookmarkStart w:id="11970" w:name="_MON_1537740200"/>
    <w:bookmarkEnd w:id="11970"/>
    <w:p w14:paraId="49970599" w14:textId="77777777" w:rsidR="00CD5402" w:rsidRPr="008C3753" w:rsidRDefault="00CD5402" w:rsidP="00CD5402">
      <w:pPr>
        <w:pStyle w:val="TH"/>
      </w:pPr>
      <w:r w:rsidRPr="008C3753">
        <w:object w:dxaOrig="9265" w:dyaOrig="4212" w14:anchorId="50FCAAB7">
          <v:shape id="_x0000_i1089" type="#_x0000_t75" style="width:460.8pt;height:208.5pt" o:ole="">
            <v:imagedata r:id="rId130" o:title=""/>
          </v:shape>
          <o:OLEObject Type="Embed" ProgID="Word.Picture.8" ShapeID="_x0000_i1089" DrawAspect="Content" ObjectID="_1757790312" r:id="rId131"/>
        </w:object>
      </w:r>
    </w:p>
    <w:p w14:paraId="41BE8850" w14:textId="77777777" w:rsidR="00CD5402" w:rsidRPr="008C3753" w:rsidRDefault="00CD5402" w:rsidP="00CD5402">
      <w:pPr>
        <w:pStyle w:val="TF"/>
        <w:rPr>
          <w:rFonts w:eastAsia="MS PGothic"/>
          <w:i/>
        </w:rPr>
      </w:pPr>
      <w:r w:rsidRPr="008C3753">
        <w:t xml:space="preserve">Figure D.4.4-2: </w:t>
      </w:r>
      <w:r w:rsidRPr="008C3753">
        <w:rPr>
          <w:rFonts w:eastAsia="MS PGothic"/>
        </w:rPr>
        <w:t xml:space="preserve">Measuring system set-up for </w:t>
      </w:r>
      <w:r w:rsidRPr="008C3753">
        <w:rPr>
          <w:i/>
        </w:rPr>
        <w:t>BS type 1-H</w:t>
      </w:r>
      <w:r w:rsidRPr="008C3753">
        <w:rPr>
          <w:rFonts w:eastAsia="MS PGothic"/>
        </w:rPr>
        <w:t xml:space="preserve"> receiver spurious emissions for multiple </w:t>
      </w:r>
      <w:r w:rsidRPr="008C3753">
        <w:rPr>
          <w:rFonts w:eastAsia="MS PGothic"/>
          <w:i/>
        </w:rPr>
        <w:t>TAB connectors</w:t>
      </w:r>
    </w:p>
    <w:p w14:paraId="458034B6" w14:textId="77777777" w:rsidR="00CD5402" w:rsidRPr="008C3753" w:rsidRDefault="00CD5402" w:rsidP="00CD5402">
      <w:pPr>
        <w:pStyle w:val="Heading2"/>
      </w:pPr>
      <w:bookmarkStart w:id="11971" w:name="_Toc21100260"/>
      <w:bookmarkStart w:id="11972" w:name="_Toc29810058"/>
      <w:bookmarkStart w:id="11973" w:name="_Toc36645451"/>
      <w:bookmarkStart w:id="11974" w:name="_Toc37272505"/>
      <w:bookmarkStart w:id="11975" w:name="_Toc45884752"/>
      <w:bookmarkStart w:id="11976" w:name="_Toc53182784"/>
      <w:bookmarkStart w:id="11977" w:name="_Toc58860571"/>
      <w:bookmarkStart w:id="11978" w:name="_Toc61182688"/>
      <w:bookmarkStart w:id="11979" w:name="_Toc66782681"/>
      <w:bookmarkStart w:id="11980" w:name="_Toc74967915"/>
      <w:bookmarkStart w:id="11981" w:name="_Toc76545366"/>
      <w:bookmarkStart w:id="11982" w:name="_Toc82598750"/>
      <w:bookmarkStart w:id="11983" w:name="_Toc89954398"/>
      <w:bookmarkStart w:id="11984" w:name="_Toc98774493"/>
      <w:bookmarkStart w:id="11985" w:name="_Toc106200473"/>
      <w:bookmarkStart w:id="11986" w:name="_Toc115191030"/>
      <w:bookmarkStart w:id="11987" w:name="_Toc122003601"/>
      <w:bookmarkStart w:id="11988" w:name="_Toc124155369"/>
      <w:bookmarkStart w:id="11989" w:name="_Toc131534142"/>
      <w:bookmarkStart w:id="11990" w:name="_Toc137400021"/>
      <w:bookmarkStart w:id="11991" w:name="_Toc147177392"/>
      <w:r w:rsidRPr="008C3753">
        <w:lastRenderedPageBreak/>
        <w:t>D.4.5</w:t>
      </w:r>
      <w:r w:rsidRPr="008C3753">
        <w:tab/>
        <w:t>Receiver In-channel selectivity for BS type 1-H</w:t>
      </w:r>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p>
    <w:bookmarkStart w:id="11992" w:name="_MON_1537740211"/>
    <w:bookmarkEnd w:id="11992"/>
    <w:p w14:paraId="6273072D" w14:textId="77777777" w:rsidR="00CD5402" w:rsidRPr="008C3753" w:rsidRDefault="00CD5402" w:rsidP="00CD5402">
      <w:pPr>
        <w:pStyle w:val="TH"/>
      </w:pPr>
      <w:r w:rsidRPr="008C3753">
        <w:object w:dxaOrig="9265" w:dyaOrig="4212" w14:anchorId="082E07A6">
          <v:shape id="_x0000_i1090" type="#_x0000_t75" style="width:460.8pt;height:208.5pt" o:ole="">
            <v:imagedata r:id="rId132" o:title=""/>
          </v:shape>
          <o:OLEObject Type="Embed" ProgID="Word.Picture.8" ShapeID="_x0000_i1090" DrawAspect="Content" ObjectID="_1757790313" r:id="rId133"/>
        </w:object>
      </w:r>
    </w:p>
    <w:p w14:paraId="71E73A1D" w14:textId="5CED35BE" w:rsidR="00CD5402" w:rsidRPr="008C3753" w:rsidRDefault="00CD5402" w:rsidP="00CD5402">
      <w:pPr>
        <w:pStyle w:val="TF"/>
      </w:pPr>
      <w:r w:rsidRPr="008C3753">
        <w:t xml:space="preserve">Figure D.4.5-1: </w:t>
      </w:r>
      <w:r w:rsidR="00506C97" w:rsidRPr="008C3753">
        <w:rPr>
          <w:rFonts w:eastAsia="MS PGothic" w:cs="v4.2.0"/>
        </w:rPr>
        <w:t>Measuring system s</w:t>
      </w:r>
      <w:r w:rsidRPr="008C3753">
        <w:rPr>
          <w:rFonts w:eastAsia="MS PGothic" w:cs="v4.2.0"/>
        </w:rPr>
        <w:t>et-up</w:t>
      </w:r>
      <w:r w:rsidRPr="008C3753">
        <w:rPr>
          <w:rFonts w:cs="v4.2.0"/>
        </w:rPr>
        <w:t xml:space="preserve"> for </w:t>
      </w:r>
      <w:r w:rsidRPr="008C3753">
        <w:rPr>
          <w:i/>
        </w:rPr>
        <w:t>BS type 1-H</w:t>
      </w:r>
      <w:r w:rsidRPr="008C3753">
        <w:rPr>
          <w:rFonts w:cs="v4.2.0"/>
        </w:rPr>
        <w:t xml:space="preserve"> </w:t>
      </w:r>
      <w:r w:rsidR="00506C97" w:rsidRPr="008C3753">
        <w:rPr>
          <w:rFonts w:cs="v4.2.0"/>
        </w:rPr>
        <w:t>in-channel selectivity t</w:t>
      </w:r>
      <w:r w:rsidRPr="008C3753">
        <w:rPr>
          <w:rFonts w:cs="v4.2.0"/>
        </w:rPr>
        <w:t>est</w:t>
      </w:r>
    </w:p>
    <w:p w14:paraId="4EAD5289" w14:textId="6532A501" w:rsidR="00CD5402" w:rsidRPr="008C3753" w:rsidRDefault="00CD5402" w:rsidP="00CD5402">
      <w:pPr>
        <w:pStyle w:val="Heading2"/>
      </w:pPr>
      <w:bookmarkStart w:id="11993" w:name="_Toc21100261"/>
      <w:bookmarkStart w:id="11994" w:name="_Toc29810059"/>
      <w:bookmarkStart w:id="11995" w:name="_Toc36645452"/>
      <w:bookmarkStart w:id="11996" w:name="_Toc37272506"/>
      <w:bookmarkStart w:id="11997" w:name="_Toc45884753"/>
      <w:bookmarkStart w:id="11998" w:name="_Toc53182785"/>
      <w:bookmarkStart w:id="11999" w:name="_Toc58860572"/>
      <w:bookmarkStart w:id="12000" w:name="_Toc61182689"/>
      <w:bookmarkStart w:id="12001" w:name="_Toc66782682"/>
      <w:bookmarkStart w:id="12002" w:name="_Toc74967916"/>
      <w:bookmarkStart w:id="12003" w:name="_Toc76545367"/>
      <w:bookmarkStart w:id="12004" w:name="_Toc82598751"/>
      <w:bookmarkStart w:id="12005" w:name="_Toc89954399"/>
      <w:bookmarkStart w:id="12006" w:name="_Toc98774494"/>
      <w:bookmarkStart w:id="12007" w:name="_Toc106200474"/>
      <w:bookmarkStart w:id="12008" w:name="_Toc115191031"/>
      <w:bookmarkStart w:id="12009" w:name="_Toc122003602"/>
      <w:bookmarkStart w:id="12010" w:name="_Toc124155370"/>
      <w:bookmarkStart w:id="12011" w:name="_Toc131534143"/>
      <w:bookmarkStart w:id="12012" w:name="_Toc137400022"/>
      <w:bookmarkStart w:id="12013" w:name="_Toc147177393"/>
      <w:r w:rsidRPr="008C3753">
        <w:lastRenderedPageBreak/>
        <w:t>D.4</w:t>
      </w:r>
      <w:r w:rsidR="00506C97" w:rsidRPr="008C3753">
        <w:t>.6</w:t>
      </w:r>
      <w:r w:rsidR="00506C97" w:rsidRPr="008C3753">
        <w:tab/>
        <w:t>Receiver i</w:t>
      </w:r>
      <w:r w:rsidRPr="008C3753">
        <w:t>ntermodulation for BS type 1-H</w:t>
      </w:r>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p>
    <w:bookmarkStart w:id="12014" w:name="_MON_1537740246"/>
    <w:bookmarkEnd w:id="12014"/>
    <w:p w14:paraId="0DB914B1" w14:textId="600D2D05" w:rsidR="009F2E4D" w:rsidRPr="008C3753" w:rsidRDefault="009F2E4D" w:rsidP="004B09C2">
      <w:pPr>
        <w:pStyle w:val="TH"/>
      </w:pPr>
      <w:r w:rsidRPr="008C3753">
        <w:object w:dxaOrig="10175" w:dyaOrig="4212" w14:anchorId="68E8249F">
          <v:shape id="_x0000_i1091" type="#_x0000_t75" style="width:475.2pt;height:201.6pt" o:ole="">
            <v:imagedata r:id="rId134" o:title=""/>
          </v:shape>
          <o:OLEObject Type="Embed" ProgID="Word.Picture.8" ShapeID="_x0000_i1091" DrawAspect="Content" ObjectID="_1757790314" r:id="rId135"/>
        </w:object>
      </w:r>
    </w:p>
    <w:p w14:paraId="54F64995" w14:textId="1FEFA7C7" w:rsidR="00CD5402" w:rsidRPr="008C3753" w:rsidRDefault="00CD5402" w:rsidP="004B09C2">
      <w:pPr>
        <w:pStyle w:val="TH"/>
      </w:pPr>
      <w:r w:rsidRPr="008C3753">
        <w:t>Figure D.</w:t>
      </w:r>
      <w:r w:rsidRPr="008C3753">
        <w:rPr>
          <w:lang w:eastAsia="zh-CN"/>
        </w:rPr>
        <w:t>4</w:t>
      </w:r>
      <w:r w:rsidRPr="008C3753">
        <w:t xml:space="preserve">.6-1: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receiver intermodulation t</w:t>
      </w:r>
      <w:r w:rsidRPr="008C3753">
        <w:t>est</w:t>
      </w:r>
    </w:p>
    <w:p w14:paraId="5117E2EF" w14:textId="77777777" w:rsidR="00C11CA2" w:rsidRPr="008C3753" w:rsidRDefault="00C11CA2" w:rsidP="00C11CA2">
      <w:pPr>
        <w:pStyle w:val="Heading1"/>
        <w:rPr>
          <w:rFonts w:cs="v4.2.0"/>
        </w:rPr>
      </w:pPr>
      <w:bookmarkStart w:id="12015" w:name="_Toc21100262"/>
      <w:bookmarkStart w:id="12016" w:name="_Toc29810060"/>
      <w:bookmarkStart w:id="12017" w:name="_Toc36645453"/>
      <w:bookmarkStart w:id="12018" w:name="_Toc37272507"/>
      <w:bookmarkStart w:id="12019" w:name="_Toc45884754"/>
      <w:bookmarkStart w:id="12020" w:name="_Toc53182786"/>
      <w:bookmarkStart w:id="12021" w:name="_Toc58860573"/>
      <w:bookmarkStart w:id="12022" w:name="_Toc61182690"/>
      <w:bookmarkStart w:id="12023" w:name="_Toc66782683"/>
      <w:bookmarkStart w:id="12024" w:name="_Toc74967917"/>
      <w:bookmarkStart w:id="12025" w:name="_Toc76545368"/>
      <w:bookmarkStart w:id="12026" w:name="_Toc82598752"/>
      <w:bookmarkStart w:id="12027" w:name="_Toc89954400"/>
      <w:bookmarkStart w:id="12028" w:name="_Toc98774495"/>
      <w:bookmarkStart w:id="12029" w:name="_Toc106200475"/>
      <w:bookmarkStart w:id="12030" w:name="_Toc115191032"/>
      <w:bookmarkStart w:id="12031" w:name="_Toc122003603"/>
      <w:bookmarkStart w:id="12032" w:name="_Toc124155371"/>
      <w:bookmarkStart w:id="12033" w:name="_Toc131534144"/>
      <w:bookmarkStart w:id="12034" w:name="_Toc137400023"/>
      <w:bookmarkStart w:id="12035" w:name="_Toc147177394"/>
      <w:r w:rsidRPr="008C3753">
        <w:rPr>
          <w:rFonts w:cs="v4.2.0"/>
        </w:rPr>
        <w:t>D.</w:t>
      </w:r>
      <w:r w:rsidRPr="008C3753">
        <w:rPr>
          <w:rFonts w:cs="v4.2.0"/>
          <w:lang w:eastAsia="zh-CN"/>
        </w:rPr>
        <w:t>5</w:t>
      </w:r>
      <w:r w:rsidRPr="008C3753">
        <w:rPr>
          <w:rFonts w:cs="v4.2.0"/>
        </w:rPr>
        <w:tab/>
      </w:r>
      <w:r w:rsidRPr="008C3753">
        <w:rPr>
          <w:i/>
        </w:rPr>
        <w:t>BS type 1-C</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p>
    <w:p w14:paraId="1C69D274" w14:textId="643E69E6" w:rsidR="00C11CA2" w:rsidRPr="008C3753" w:rsidRDefault="00C11CA2" w:rsidP="00FF4D7E">
      <w:pPr>
        <w:pStyle w:val="Heading2"/>
        <w:rPr>
          <w:rFonts w:cs="v4.2.0"/>
        </w:rPr>
      </w:pPr>
      <w:bookmarkStart w:id="12036" w:name="_Toc21100263"/>
      <w:bookmarkStart w:id="12037" w:name="_Toc29810061"/>
      <w:bookmarkStart w:id="12038" w:name="_Toc36645454"/>
      <w:bookmarkStart w:id="12039" w:name="_Toc37272508"/>
      <w:bookmarkStart w:id="12040" w:name="_Toc45884755"/>
      <w:bookmarkStart w:id="12041" w:name="_Toc53182787"/>
      <w:bookmarkStart w:id="12042" w:name="_Toc58860574"/>
      <w:bookmarkStart w:id="12043" w:name="_Toc61182691"/>
      <w:bookmarkStart w:id="12044" w:name="_Toc66782684"/>
      <w:bookmarkStart w:id="12045" w:name="_Toc74967918"/>
      <w:bookmarkStart w:id="12046" w:name="_Toc76545369"/>
      <w:bookmarkStart w:id="12047" w:name="_Toc82598753"/>
      <w:bookmarkStart w:id="12048" w:name="_Toc89954401"/>
      <w:bookmarkStart w:id="12049" w:name="_Toc98774496"/>
      <w:bookmarkStart w:id="12050" w:name="_Toc106200476"/>
      <w:bookmarkStart w:id="12051" w:name="_Toc115191033"/>
      <w:bookmarkStart w:id="12052" w:name="_Toc122003604"/>
      <w:bookmarkStart w:id="12053" w:name="_Toc124155372"/>
      <w:bookmarkStart w:id="12054" w:name="_Toc131534145"/>
      <w:bookmarkStart w:id="12055" w:name="_Toc137400024"/>
      <w:bookmarkStart w:id="12056" w:name="_Toc147177395"/>
      <w:r w:rsidRPr="008C3753">
        <w:rPr>
          <w:rFonts w:cs="v4.2.0"/>
        </w:rPr>
        <w:t>D.5.</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12036"/>
      <w:bookmarkEnd w:id="12037"/>
      <w:bookmarkEnd w:id="12038"/>
      <w:bookmarkEnd w:id="12039"/>
      <w:r w:rsidR="002C0E41" w:rsidRPr="008C3753">
        <w:rPr>
          <w:rFonts w:cs="v4.2.0"/>
        </w:rPr>
        <w:t xml:space="preserve"> and for high speed condition</w:t>
      </w:r>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p>
    <w:p w14:paraId="132E5730" w14:textId="3E6CF91A" w:rsidR="009F2E4D" w:rsidRPr="008C3753" w:rsidRDefault="009F2E4D" w:rsidP="00CB14A5">
      <w:pPr>
        <w:pStyle w:val="TH"/>
      </w:pPr>
      <w:r w:rsidRPr="008C3753">
        <w:object w:dxaOrig="9051" w:dyaOrig="4997" w14:anchorId="3C5E92B1">
          <v:shape id="_x0000_i1092" type="#_x0000_t75" style="width:453.3pt;height:244.8pt" o:ole="">
            <v:imagedata r:id="rId136" o:title=""/>
          </v:shape>
          <o:OLEObject Type="Embed" ProgID="Word.Picture.8" ShapeID="_x0000_i1092" DrawAspect="Content" ObjectID="_1757790315" r:id="rId137"/>
        </w:object>
      </w:r>
    </w:p>
    <w:p w14:paraId="0A83943C" w14:textId="2AA1F0F3" w:rsidR="00C11CA2" w:rsidRPr="008C3753" w:rsidRDefault="00C11CA2" w:rsidP="00C11CA2">
      <w:pPr>
        <w:pStyle w:val="TF"/>
      </w:pPr>
      <w:r w:rsidRPr="008C3753">
        <w:rPr>
          <w:rFonts w:cs="v4.2.0"/>
        </w:rPr>
        <w:t>Figure D.5</w:t>
      </w:r>
      <w:r w:rsidR="00847B47" w:rsidRPr="008C3753">
        <w:rPr>
          <w:rFonts w:cs="v4.2.0"/>
        </w:rPr>
        <w:t>.1</w:t>
      </w:r>
      <w:r w:rsidRPr="008C3753">
        <w:rPr>
          <w:rFonts w:cs="v4.2.0"/>
        </w:rPr>
        <w:t>-</w:t>
      </w:r>
      <w:r w:rsidRPr="008C3753">
        <w:rPr>
          <w:rFonts w:cs="v4.2.0"/>
          <w:lang w:eastAsia="zh-CN"/>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131ACEC4" w14:textId="1E8B4809" w:rsidR="009F2E4D" w:rsidRPr="008C3753" w:rsidRDefault="009F2E4D" w:rsidP="00243086">
      <w:pPr>
        <w:pStyle w:val="NO"/>
      </w:pPr>
      <w:r w:rsidRPr="008C3753">
        <w:t>NOTE 1:</w:t>
      </w:r>
      <w:r w:rsidRPr="008C3753">
        <w:tab/>
        <w:t>For HST tests which are specified in static conditions, the Channel Simulators are assumed to simulate the Doppler shift.</w:t>
      </w:r>
    </w:p>
    <w:p w14:paraId="74DA883A" w14:textId="47819925" w:rsidR="00C11CA2" w:rsidRPr="008C3753" w:rsidRDefault="00C11CA2" w:rsidP="00243086">
      <w:pPr>
        <w:pStyle w:val="NO"/>
        <w:rPr>
          <w:rFonts w:cs="v4.2.0"/>
        </w:rPr>
      </w:pPr>
      <w:r w:rsidRPr="008C3753">
        <w:lastRenderedPageBreak/>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7EA90F61" w14:textId="77777777" w:rsidR="00C11CA2" w:rsidRPr="008C3753" w:rsidRDefault="00C11CA2" w:rsidP="00FF4D7E">
      <w:pPr>
        <w:pStyle w:val="Heading2"/>
        <w:rPr>
          <w:rFonts w:cs="v4.2.0"/>
          <w:lang w:eastAsia="zh-CN"/>
        </w:rPr>
      </w:pPr>
      <w:bookmarkStart w:id="12057" w:name="_Toc21100264"/>
      <w:bookmarkStart w:id="12058" w:name="_Toc29810062"/>
      <w:bookmarkStart w:id="12059" w:name="_Toc36645455"/>
      <w:bookmarkStart w:id="12060" w:name="_Toc37272509"/>
      <w:bookmarkStart w:id="12061" w:name="_Toc45884756"/>
      <w:bookmarkStart w:id="12062" w:name="_Toc53182788"/>
      <w:bookmarkStart w:id="12063" w:name="_Toc58860575"/>
      <w:bookmarkStart w:id="12064" w:name="_Toc61182692"/>
      <w:bookmarkStart w:id="12065" w:name="_Toc66782685"/>
      <w:bookmarkStart w:id="12066" w:name="_Toc74967919"/>
      <w:bookmarkStart w:id="12067" w:name="_Toc76545370"/>
      <w:bookmarkStart w:id="12068" w:name="_Toc82598754"/>
      <w:bookmarkStart w:id="12069" w:name="_Toc89954402"/>
      <w:bookmarkStart w:id="12070" w:name="_Toc98774497"/>
      <w:bookmarkStart w:id="12071" w:name="_Toc106200477"/>
      <w:bookmarkStart w:id="12072" w:name="_Toc115191034"/>
      <w:bookmarkStart w:id="12073" w:name="_Toc122003605"/>
      <w:bookmarkStart w:id="12074" w:name="_Toc124155373"/>
      <w:bookmarkStart w:id="12075" w:name="_Toc131534146"/>
      <w:bookmarkStart w:id="12076" w:name="_Toc137400025"/>
      <w:bookmarkStart w:id="12077" w:name="_Toc147177396"/>
      <w:r w:rsidRPr="008C3753">
        <w:rPr>
          <w:rFonts w:cs="v4.2.0"/>
        </w:rPr>
        <w:t>D.5.</w:t>
      </w:r>
      <w:r w:rsidRPr="008C3753">
        <w:rPr>
          <w:rFonts w:cs="v4.2.0"/>
          <w:lang w:eastAsia="zh-CN"/>
        </w:rPr>
        <w:t>2</w:t>
      </w:r>
      <w:r w:rsidRPr="008C3753">
        <w:rPr>
          <w:rFonts w:cs="v4.2.0"/>
        </w:rPr>
        <w:tab/>
      </w:r>
      <w:r w:rsidRPr="008C3753">
        <w:t>Performance requirements for PU</w:t>
      </w:r>
      <w:r w:rsidRPr="008C3753">
        <w:rPr>
          <w:lang w:eastAsia="zh-CN"/>
        </w:rPr>
        <w:t>S</w:t>
      </w:r>
      <w:r w:rsidRPr="008C3753">
        <w:t>CH</w:t>
      </w:r>
      <w:r w:rsidRPr="008C3753">
        <w:rPr>
          <w:lang w:eastAsia="zh-CN"/>
        </w:rPr>
        <w:t xml:space="preserve"> transmission on two antenna ports</w:t>
      </w:r>
      <w:r w:rsidRPr="008C3753">
        <w:t xml:space="preserve"> </w:t>
      </w:r>
      <w:r w:rsidRPr="008C3753">
        <w:rPr>
          <w:rFonts w:cs="v4.2.0"/>
        </w:rPr>
        <w:t>in multipath fading conditions</w:t>
      </w:r>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p>
    <w:p w14:paraId="36BFF540" w14:textId="77777777" w:rsidR="00C11CA2" w:rsidRPr="008C3753" w:rsidRDefault="00000000" w:rsidP="00DA1892">
      <w:pPr>
        <w:pStyle w:val="TH"/>
        <w:rPr>
          <w:rFonts w:cs="v4.2.0"/>
        </w:rPr>
      </w:pPr>
      <w:bookmarkStart w:id="12078" w:name="_MON_1180174481"/>
      <w:bookmarkStart w:id="12079" w:name="_MON_1180175254"/>
      <w:bookmarkStart w:id="12080" w:name="_MON_1180175305"/>
      <w:bookmarkStart w:id="12081" w:name="_MON_1180175695"/>
      <w:bookmarkStart w:id="12082" w:name="_MON_1218308676"/>
      <w:bookmarkStart w:id="12083" w:name="_MON_1218308838"/>
      <w:bookmarkStart w:id="12084" w:name="_MON_1218308864"/>
      <w:bookmarkStart w:id="12085" w:name="_MON_1218308886"/>
      <w:bookmarkStart w:id="12086" w:name="_MON_1218308897"/>
      <w:bookmarkStart w:id="12087" w:name="_MON_1365598117"/>
      <w:bookmarkStart w:id="12088" w:name="_MON_1365598721"/>
      <w:bookmarkStart w:id="12089" w:name="_MON_1365600215"/>
      <w:bookmarkStart w:id="12090" w:name="_MON_1365600479"/>
      <w:bookmarkStart w:id="12091" w:name="_MON_1365601705"/>
      <w:bookmarkStart w:id="12092" w:name="_MON_1365601809"/>
      <w:bookmarkStart w:id="12093" w:name="_MON_1365601861"/>
      <w:bookmarkStart w:id="12094" w:name="_MON_1365925904"/>
      <w:bookmarkStart w:id="12095" w:name="_MON_1365926050"/>
      <w:bookmarkStart w:id="12096" w:name="_MON_1365926146"/>
      <w:bookmarkStart w:id="12097" w:name="_MON_1366701587"/>
      <w:bookmarkStart w:id="12098" w:name="_MON_1366701703"/>
      <w:bookmarkStart w:id="12099" w:name="_MON_1366702004"/>
      <w:bookmarkStart w:id="12100" w:name="_MON_1366702049"/>
      <w:bookmarkStart w:id="12101" w:name="_MON_1366702183"/>
      <w:bookmarkStart w:id="12102" w:name="_MON_1366702250"/>
      <w:bookmarkStart w:id="12103" w:name="_MON_1366702407"/>
      <w:bookmarkStart w:id="12104" w:name="_MON_1366702459"/>
      <w:bookmarkStart w:id="12105" w:name="_MON_1366702485"/>
      <w:bookmarkStart w:id="12106" w:name="_MON_1366702543"/>
      <w:bookmarkStart w:id="12107" w:name="_MON_1366702738"/>
      <w:bookmarkStart w:id="12108" w:name="_MON_1366702897"/>
      <w:bookmarkStart w:id="12109" w:name="_MON_1366703086"/>
      <w:bookmarkStart w:id="12110" w:name="_MON_1366703135"/>
      <w:bookmarkStart w:id="12111" w:name="_MON_1366703221"/>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r>
        <w:pict w14:anchorId="57BCB9BC">
          <v:shape id="_x0000_i1093" type="#_x0000_t75" style="width:453.9pt;height:252.3pt">
            <v:imagedata r:id="rId138" o:title=""/>
          </v:shape>
        </w:pict>
      </w:r>
    </w:p>
    <w:p w14:paraId="7D305936" w14:textId="342340CD" w:rsidR="00C11CA2" w:rsidRPr="008C3753" w:rsidRDefault="00C11CA2" w:rsidP="00C11CA2">
      <w:pPr>
        <w:pStyle w:val="TF"/>
      </w:pPr>
      <w:r w:rsidRPr="008C3753">
        <w:t>Figure D.5</w:t>
      </w:r>
      <w:r w:rsidR="00847B47" w:rsidRPr="008C3753">
        <w:t>.2</w:t>
      </w:r>
      <w:r w:rsidRPr="008C3753">
        <w:t>-</w:t>
      </w:r>
      <w:r w:rsidR="00847B47" w:rsidRPr="008C3753">
        <w:rPr>
          <w:lang w:eastAsia="zh-CN"/>
        </w:rPr>
        <w:t>1</w:t>
      </w:r>
      <w:r w:rsidRPr="008C3753">
        <w:t>: Functional set-up for performance requirements for PU</w:t>
      </w:r>
      <w:r w:rsidRPr="008C3753">
        <w:rPr>
          <w:lang w:eastAsia="zh-CN"/>
        </w:rPr>
        <w:t>S</w:t>
      </w:r>
      <w:r w:rsidRPr="008C3753">
        <w:t xml:space="preserve">CH </w:t>
      </w:r>
      <w:r w:rsidRPr="008C3753">
        <w:rPr>
          <w:lang w:eastAsia="zh-CN"/>
        </w:rPr>
        <w:t xml:space="preserve">transmission on two antenna ports </w:t>
      </w:r>
      <w:r w:rsidRPr="008C3753">
        <w:t>in multipath fading conditions (2 Rx case shown)</w:t>
      </w:r>
    </w:p>
    <w:p w14:paraId="73F0C861" w14:textId="09334E4A" w:rsidR="00C11CA2" w:rsidRPr="008C3753" w:rsidRDefault="00C11CA2" w:rsidP="00FF4D7E">
      <w:pPr>
        <w:pStyle w:val="Heading2"/>
        <w:rPr>
          <w:rFonts w:cs="v4.2.0"/>
        </w:rPr>
      </w:pPr>
      <w:bookmarkStart w:id="12112" w:name="_Toc21100265"/>
      <w:bookmarkStart w:id="12113" w:name="_Toc29810063"/>
      <w:bookmarkStart w:id="12114" w:name="_Toc36645456"/>
      <w:bookmarkStart w:id="12115" w:name="_Toc37272510"/>
      <w:bookmarkStart w:id="12116" w:name="_Toc45884757"/>
      <w:bookmarkStart w:id="12117" w:name="_Toc53182789"/>
      <w:bookmarkStart w:id="12118" w:name="_Toc58860576"/>
      <w:bookmarkStart w:id="12119" w:name="_Toc61182693"/>
      <w:bookmarkStart w:id="12120" w:name="_Toc66782686"/>
      <w:bookmarkStart w:id="12121" w:name="_Toc74967920"/>
      <w:bookmarkStart w:id="12122" w:name="_Toc76545371"/>
      <w:bookmarkStart w:id="12123" w:name="_Toc82598755"/>
      <w:bookmarkStart w:id="12124" w:name="_Toc89954403"/>
      <w:bookmarkStart w:id="12125" w:name="_Toc98774498"/>
      <w:bookmarkStart w:id="12126" w:name="_Toc106200478"/>
      <w:bookmarkStart w:id="12127" w:name="_Toc115191035"/>
      <w:bookmarkStart w:id="12128" w:name="_Toc122003606"/>
      <w:bookmarkStart w:id="12129" w:name="_Toc124155374"/>
      <w:bookmarkStart w:id="12130" w:name="_Toc131534147"/>
      <w:bookmarkStart w:id="12131" w:name="_Toc137400026"/>
      <w:bookmarkStart w:id="12132" w:name="_Toc147177397"/>
      <w:r w:rsidRPr="008C3753">
        <w:rPr>
          <w:rFonts w:cs="v4.2.0"/>
        </w:rPr>
        <w:t>D.5.</w:t>
      </w:r>
      <w:r w:rsidRPr="008C3753">
        <w:rPr>
          <w:rFonts w:cs="v4.2.0"/>
          <w:lang w:eastAsia="zh-CN"/>
        </w:rPr>
        <w:t>3</w:t>
      </w:r>
      <w:r w:rsidRPr="008C3753">
        <w:rPr>
          <w:rFonts w:cs="v4.2.0"/>
        </w:rPr>
        <w:tab/>
      </w:r>
      <w:bookmarkEnd w:id="12112"/>
      <w:bookmarkEnd w:id="12113"/>
      <w:bookmarkEnd w:id="12114"/>
      <w:bookmarkEnd w:id="12115"/>
      <w:bookmarkEnd w:id="12116"/>
      <w:bookmarkEnd w:id="12117"/>
      <w:r w:rsidR="00D84960" w:rsidRPr="008C3753">
        <w:t xml:space="preserve">Performance requirements for PUSCH and PRACH </w:t>
      </w:r>
      <w:r w:rsidR="00D84960" w:rsidRPr="008C3753">
        <w:rPr>
          <w:rFonts w:cs="v4.2.0"/>
        </w:rPr>
        <w:t>in static conditions</w:t>
      </w:r>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p>
    <w:bookmarkStart w:id="12133" w:name="_MON_1662802664"/>
    <w:bookmarkEnd w:id="12133"/>
    <w:p w14:paraId="408AF010" w14:textId="7E14A65E" w:rsidR="00641109" w:rsidRPr="008C3753" w:rsidRDefault="00641109" w:rsidP="00641109">
      <w:pPr>
        <w:pStyle w:val="TH"/>
      </w:pPr>
      <w:r w:rsidRPr="008C3753">
        <w:object w:dxaOrig="7341" w:dyaOrig="3332" w14:anchorId="3D73DB0F">
          <v:shape id="_x0000_i1094" type="#_x0000_t75" style="width:366.9pt;height:165.9pt" o:ole="">
            <v:imagedata r:id="rId139" o:title=""/>
          </v:shape>
          <o:OLEObject Type="Embed" ProgID="Word.Picture.8" ShapeID="_x0000_i1094" DrawAspect="Content" ObjectID="_1757790316" r:id="rId140"/>
        </w:object>
      </w:r>
    </w:p>
    <w:p w14:paraId="6BA9186A" w14:textId="77777777" w:rsidR="00D84960" w:rsidRPr="008C3753" w:rsidRDefault="00D84960" w:rsidP="00D84960">
      <w:pPr>
        <w:pStyle w:val="TF"/>
        <w:rPr>
          <w:rFonts w:cs="v4.2.0"/>
        </w:rPr>
      </w:pPr>
      <w:bookmarkStart w:id="12134" w:name="_Toc53182790"/>
      <w:bookmarkStart w:id="12135" w:name="_Toc21100266"/>
      <w:bookmarkStart w:id="12136" w:name="_Toc29810064"/>
      <w:bookmarkStart w:id="12137" w:name="_Toc36645457"/>
      <w:bookmarkStart w:id="12138" w:name="_Toc37272511"/>
      <w:bookmarkStart w:id="12139" w:name="_Toc45884758"/>
      <w:r w:rsidRPr="008C3753">
        <w:t>Figure D.5.3-</w:t>
      </w:r>
      <w:r w:rsidRPr="008C3753">
        <w:rPr>
          <w:lang w:eastAsia="zh-CN"/>
        </w:rPr>
        <w:t>1</w:t>
      </w:r>
      <w:r w:rsidRPr="008C3753">
        <w:t>: Functional set-up for performance requirements for PUSCH and PRACH in static conditions for BS with Rx diversity (2 Rx case shown)</w:t>
      </w:r>
    </w:p>
    <w:p w14:paraId="79A7FC2D" w14:textId="2790EBF1" w:rsidR="00641109" w:rsidRPr="008C3753" w:rsidRDefault="00641109" w:rsidP="00641109">
      <w:pPr>
        <w:pStyle w:val="Heading2"/>
        <w:rPr>
          <w:rFonts w:cs="v4.2.0"/>
        </w:rPr>
      </w:pPr>
      <w:bookmarkStart w:id="12140" w:name="_Toc58860577"/>
      <w:bookmarkStart w:id="12141" w:name="_Toc61182694"/>
      <w:bookmarkStart w:id="12142" w:name="_Toc66782687"/>
      <w:bookmarkStart w:id="12143" w:name="_Toc74967921"/>
      <w:bookmarkStart w:id="12144" w:name="_Toc76545372"/>
      <w:bookmarkStart w:id="12145" w:name="_Toc82598756"/>
      <w:bookmarkStart w:id="12146" w:name="_Toc89954404"/>
      <w:bookmarkStart w:id="12147" w:name="_Toc98774499"/>
      <w:bookmarkStart w:id="12148" w:name="_Toc106200479"/>
      <w:bookmarkStart w:id="12149" w:name="_Toc115191036"/>
      <w:bookmarkStart w:id="12150" w:name="_Toc122003607"/>
      <w:bookmarkStart w:id="12151" w:name="_Toc124155375"/>
      <w:bookmarkStart w:id="12152" w:name="_Toc131534148"/>
      <w:bookmarkStart w:id="12153" w:name="_Toc137400027"/>
      <w:bookmarkStart w:id="12154" w:name="_Toc147177398"/>
      <w:r w:rsidRPr="008C3753">
        <w:rPr>
          <w:rFonts w:cs="v4.2.0"/>
        </w:rPr>
        <w:lastRenderedPageBreak/>
        <w:t>D.5.</w:t>
      </w:r>
      <w:r w:rsidRPr="008C3753">
        <w:rPr>
          <w:rFonts w:cs="v4.2.0"/>
          <w:lang w:eastAsia="zh-CN"/>
        </w:rPr>
        <w:t>4</w:t>
      </w:r>
      <w:r w:rsidRPr="008C3753">
        <w:rPr>
          <w:rFonts w:cs="v4.2.0"/>
        </w:rPr>
        <w:tab/>
      </w:r>
      <w:r w:rsidRPr="008C3753">
        <w:t>Performance requirements for UL timing adjustment</w:t>
      </w:r>
      <w:bookmarkEnd w:id="12134"/>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p>
    <w:p w14:paraId="26FC735E" w14:textId="2ED8C28B" w:rsidR="00641109" w:rsidRPr="008C3753" w:rsidRDefault="00641109" w:rsidP="00CB14A5">
      <w:pPr>
        <w:pStyle w:val="TH"/>
      </w:pPr>
      <w:r w:rsidRPr="008C3753">
        <w:object w:dxaOrig="8716" w:dyaOrig="4504" w14:anchorId="243F2F0B">
          <v:shape id="_x0000_i1095" type="#_x0000_t75" style="width:439.5pt;height:230.4pt" o:ole="">
            <v:imagedata r:id="rId141" o:title=""/>
          </v:shape>
          <o:OLEObject Type="Embed" ProgID="Word.Picture.8" ShapeID="_x0000_i1095" DrawAspect="Content" ObjectID="_1757790317" r:id="rId142"/>
        </w:object>
      </w:r>
    </w:p>
    <w:p w14:paraId="6C985ECC" w14:textId="6D528DEC" w:rsidR="00641109" w:rsidRPr="008C3753" w:rsidRDefault="00641109" w:rsidP="00641109">
      <w:pPr>
        <w:pStyle w:val="TF"/>
        <w:rPr>
          <w:rFonts w:cs="v4.2.0"/>
        </w:rPr>
      </w:pPr>
      <w:r w:rsidRPr="008C3753">
        <w:rPr>
          <w:rFonts w:cs="v4.2.0"/>
        </w:rPr>
        <w:t>Figure D.5.4-1: Functional set-up for performance requirement for UL timing adjustment (Scenario Y case shown)</w:t>
      </w:r>
    </w:p>
    <w:p w14:paraId="131B7825" w14:textId="06D15BD9" w:rsidR="00641109"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7BFC0091" w14:textId="77777777" w:rsidR="00F86EC6" w:rsidRPr="008C3753" w:rsidRDefault="00F86EC6" w:rsidP="00F86EC6">
      <w:pPr>
        <w:pStyle w:val="Heading1"/>
        <w:rPr>
          <w:rFonts w:cs="v4.2.0"/>
        </w:rPr>
      </w:pPr>
      <w:bookmarkStart w:id="12155" w:name="_Toc53182791"/>
      <w:bookmarkStart w:id="12156" w:name="_Toc58860578"/>
      <w:bookmarkStart w:id="12157" w:name="_Toc61182695"/>
      <w:bookmarkStart w:id="12158" w:name="_Toc66782688"/>
      <w:bookmarkStart w:id="12159" w:name="_Toc74967922"/>
      <w:bookmarkStart w:id="12160" w:name="_Toc76545373"/>
      <w:bookmarkStart w:id="12161" w:name="_Toc82598757"/>
      <w:bookmarkStart w:id="12162" w:name="_Toc89954405"/>
      <w:bookmarkStart w:id="12163" w:name="_Toc98774500"/>
      <w:bookmarkStart w:id="12164" w:name="_Toc106200480"/>
      <w:bookmarkStart w:id="12165" w:name="_Toc115191037"/>
      <w:bookmarkStart w:id="12166" w:name="_Toc122003608"/>
      <w:bookmarkStart w:id="12167" w:name="_Toc124155376"/>
      <w:bookmarkStart w:id="12168" w:name="_Toc131534149"/>
      <w:bookmarkStart w:id="12169" w:name="_Toc137400028"/>
      <w:bookmarkStart w:id="12170" w:name="_Toc147177399"/>
      <w:r w:rsidRPr="008C3753">
        <w:rPr>
          <w:rFonts w:cs="v4.2.0"/>
        </w:rPr>
        <w:t>D.</w:t>
      </w:r>
      <w:r w:rsidRPr="008C3753">
        <w:rPr>
          <w:rFonts w:cs="v4.2.0"/>
          <w:lang w:eastAsia="zh-CN"/>
        </w:rPr>
        <w:t>6</w:t>
      </w:r>
      <w:r w:rsidRPr="008C3753">
        <w:rPr>
          <w:rFonts w:cs="v4.2.0"/>
        </w:rPr>
        <w:tab/>
      </w:r>
      <w:r w:rsidRPr="008C3753">
        <w:t>BS type 1-</w:t>
      </w:r>
      <w:r w:rsidRPr="008C3753">
        <w:rPr>
          <w:lang w:eastAsia="zh-CN"/>
        </w:rPr>
        <w:t>H</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12135"/>
      <w:bookmarkEnd w:id="12136"/>
      <w:bookmarkEnd w:id="12137"/>
      <w:bookmarkEnd w:id="12138"/>
      <w:bookmarkEnd w:id="12139"/>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p>
    <w:p w14:paraId="0DAEB736" w14:textId="1D656880" w:rsidR="00F86EC6" w:rsidRPr="008C3753" w:rsidRDefault="00F86EC6" w:rsidP="00F86EC6">
      <w:pPr>
        <w:pStyle w:val="Heading2"/>
        <w:rPr>
          <w:rFonts w:cs="v4.2.0"/>
          <w:lang w:eastAsia="zh-CN"/>
        </w:rPr>
      </w:pPr>
      <w:bookmarkStart w:id="12171" w:name="_Toc21100267"/>
      <w:bookmarkStart w:id="12172" w:name="_Toc29810065"/>
      <w:bookmarkStart w:id="12173" w:name="_Toc36645458"/>
      <w:bookmarkStart w:id="12174" w:name="_Toc37272512"/>
      <w:bookmarkStart w:id="12175" w:name="_Toc45884759"/>
      <w:bookmarkStart w:id="12176" w:name="_Toc53182792"/>
      <w:bookmarkStart w:id="12177" w:name="_Toc58860579"/>
      <w:bookmarkStart w:id="12178" w:name="_Toc61182696"/>
      <w:bookmarkStart w:id="12179" w:name="_Toc66782689"/>
      <w:bookmarkStart w:id="12180" w:name="_Toc74967923"/>
      <w:bookmarkStart w:id="12181" w:name="_Toc76545374"/>
      <w:bookmarkStart w:id="12182" w:name="_Toc82598758"/>
      <w:bookmarkStart w:id="12183" w:name="_Toc89954406"/>
      <w:bookmarkStart w:id="12184" w:name="_Toc98774501"/>
      <w:bookmarkStart w:id="12185" w:name="_Toc106200481"/>
      <w:bookmarkStart w:id="12186" w:name="_Toc115191038"/>
      <w:bookmarkStart w:id="12187" w:name="_Toc122003609"/>
      <w:bookmarkStart w:id="12188" w:name="_Toc124155377"/>
      <w:bookmarkStart w:id="12189" w:name="_Toc131534150"/>
      <w:bookmarkStart w:id="12190" w:name="_Toc137400029"/>
      <w:bookmarkStart w:id="12191" w:name="_Toc147177400"/>
      <w:r w:rsidRPr="008C3753">
        <w:rPr>
          <w:rFonts w:cs="v4.2.0"/>
        </w:rPr>
        <w:t>D.</w:t>
      </w:r>
      <w:r w:rsidRPr="008C3753">
        <w:rPr>
          <w:rFonts w:cs="v4.2.0"/>
          <w:lang w:eastAsia="zh-CN"/>
        </w:rPr>
        <w:t>6</w:t>
      </w:r>
      <w:r w:rsidRPr="008C3753">
        <w:rPr>
          <w:rFonts w:cs="v4.2.0"/>
        </w:rPr>
        <w:t>.</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12171"/>
      <w:bookmarkEnd w:id="12172"/>
      <w:bookmarkEnd w:id="12173"/>
      <w:bookmarkEnd w:id="12174"/>
      <w:r w:rsidR="00761026" w:rsidRPr="008C3753">
        <w:rPr>
          <w:rFonts w:cs="v4.2.0"/>
        </w:rPr>
        <w:t xml:space="preserve"> and for high speed condition</w:t>
      </w:r>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p>
    <w:p w14:paraId="02B741E7" w14:textId="77777777" w:rsidR="00F86EC6" w:rsidRPr="008C3753" w:rsidRDefault="00F86EC6" w:rsidP="00DA1892">
      <w:pPr>
        <w:pStyle w:val="TH"/>
        <w:rPr>
          <w:lang w:eastAsia="zh-CN"/>
        </w:rPr>
      </w:pPr>
      <w:r w:rsidRPr="008C3753">
        <w:object w:dxaOrig="9265" w:dyaOrig="4212" w14:anchorId="18A57586">
          <v:shape id="_x0000_i1096" type="#_x0000_t75" style="width:460.8pt;height:208.5pt" o:ole="">
            <v:imagedata r:id="rId143" o:title=""/>
          </v:shape>
          <o:OLEObject Type="Embed" ProgID="Word.Picture.8" ShapeID="_x0000_i1096" DrawAspect="Content" ObjectID="_1757790318" r:id="rId144"/>
        </w:object>
      </w:r>
    </w:p>
    <w:p w14:paraId="4B67DFA2" w14:textId="68B12205" w:rsidR="00F86EC6" w:rsidRPr="008C3753" w:rsidRDefault="00F86EC6" w:rsidP="00DA1892">
      <w:pPr>
        <w:pStyle w:val="TF"/>
      </w:pPr>
      <w:r w:rsidRPr="008C3753">
        <w:rPr>
          <w:rFonts w:cs="v4.2.0"/>
        </w:rPr>
        <w:t>Figure D.</w:t>
      </w:r>
      <w:r w:rsidRPr="008C3753">
        <w:rPr>
          <w:rFonts w:cs="v4.2.0"/>
          <w:lang w:eastAsia="zh-CN"/>
        </w:rPr>
        <w:t>6</w:t>
      </w:r>
      <w:r w:rsidRPr="008C3753">
        <w:rPr>
          <w:rFonts w:cs="v4.2.0"/>
        </w:rPr>
        <w:t>.1-</w:t>
      </w:r>
      <w:r w:rsidRPr="008C3753">
        <w:rPr>
          <w:rFonts w:cs="v4.2.0"/>
          <w:lang w:eastAsia="zh-CN"/>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2748AADD" w14:textId="71AEAF2C" w:rsidR="009F2E4D" w:rsidRPr="008C3753" w:rsidRDefault="009F2E4D" w:rsidP="00243086">
      <w:pPr>
        <w:pStyle w:val="NO"/>
      </w:pPr>
      <w:r w:rsidRPr="008C3753">
        <w:lastRenderedPageBreak/>
        <w:t>NOTE 1:</w:t>
      </w:r>
      <w:r w:rsidRPr="008C3753">
        <w:tab/>
        <w:t>For HST tests which are specified in static conditions, the Channel Simulators are assumed to simulate the Doppler shift.</w:t>
      </w:r>
    </w:p>
    <w:p w14:paraId="6AFB23D7" w14:textId="230E6E58" w:rsidR="00F86EC6" w:rsidRPr="008C3753" w:rsidRDefault="00F86EC6" w:rsidP="00243086">
      <w:pPr>
        <w:pStyle w:val="NO"/>
        <w:rPr>
          <w:rFonts w:cs="v4.2.0"/>
        </w:rPr>
      </w:pPr>
      <w:r w:rsidRPr="008C3753">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346B8C00" w14:textId="77777777" w:rsidR="00F86EC6" w:rsidRPr="008C3753" w:rsidRDefault="00F86EC6" w:rsidP="00F86EC6">
      <w:pPr>
        <w:pStyle w:val="Heading2"/>
        <w:rPr>
          <w:rFonts w:cs="v4.2.0"/>
          <w:lang w:eastAsia="zh-CN"/>
        </w:rPr>
      </w:pPr>
      <w:bookmarkStart w:id="12192" w:name="_Toc21100268"/>
      <w:bookmarkStart w:id="12193" w:name="_Toc29810066"/>
      <w:bookmarkStart w:id="12194" w:name="_Toc36645459"/>
      <w:bookmarkStart w:id="12195" w:name="_Toc37272513"/>
      <w:bookmarkStart w:id="12196" w:name="_Toc45884760"/>
      <w:bookmarkStart w:id="12197" w:name="_Toc53182793"/>
      <w:bookmarkStart w:id="12198" w:name="_Toc58860580"/>
      <w:bookmarkStart w:id="12199" w:name="_Toc61182697"/>
      <w:bookmarkStart w:id="12200" w:name="_Toc66782690"/>
      <w:bookmarkStart w:id="12201" w:name="_Toc74967924"/>
      <w:bookmarkStart w:id="12202" w:name="_Toc76545375"/>
      <w:bookmarkStart w:id="12203" w:name="_Toc82598759"/>
      <w:bookmarkStart w:id="12204" w:name="_Toc89954407"/>
      <w:bookmarkStart w:id="12205" w:name="_Toc98774502"/>
      <w:bookmarkStart w:id="12206" w:name="_Toc106200482"/>
      <w:bookmarkStart w:id="12207" w:name="_Toc115191039"/>
      <w:bookmarkStart w:id="12208" w:name="_Toc122003610"/>
      <w:bookmarkStart w:id="12209" w:name="_Toc124155378"/>
      <w:bookmarkStart w:id="12210" w:name="_Toc131534151"/>
      <w:bookmarkStart w:id="12211" w:name="_Toc137400030"/>
      <w:bookmarkStart w:id="12212" w:name="_Toc147177401"/>
      <w:r w:rsidRPr="008C3753">
        <w:rPr>
          <w:rFonts w:cs="v4.2.0"/>
        </w:rPr>
        <w:t>D.</w:t>
      </w:r>
      <w:r w:rsidRPr="008C3753">
        <w:rPr>
          <w:rFonts w:cs="v4.2.0"/>
          <w:lang w:eastAsia="zh-CN"/>
        </w:rPr>
        <w:t>6</w:t>
      </w:r>
      <w:r w:rsidRPr="008C3753">
        <w:rPr>
          <w:rFonts w:cs="v4.2.0"/>
        </w:rPr>
        <w:t>.</w:t>
      </w:r>
      <w:r w:rsidRPr="008C3753">
        <w:rPr>
          <w:rFonts w:cs="v4.2.0"/>
          <w:lang w:eastAsia="zh-CN"/>
        </w:rPr>
        <w:t>2</w:t>
      </w:r>
      <w:r w:rsidRPr="008C3753">
        <w:rPr>
          <w:rFonts w:cs="v4.2.0"/>
        </w:rPr>
        <w:tab/>
      </w:r>
      <w:r w:rsidRPr="008C3753">
        <w:t>Performance requirements for PU</w:t>
      </w:r>
      <w:r w:rsidRPr="008C3753">
        <w:rPr>
          <w:lang w:eastAsia="zh-CN"/>
        </w:rPr>
        <w:t>S</w:t>
      </w:r>
      <w:r w:rsidRPr="008C3753">
        <w:t>CH</w:t>
      </w:r>
      <w:r w:rsidRPr="008C3753">
        <w:rPr>
          <w:lang w:eastAsia="zh-CN"/>
        </w:rPr>
        <w:t xml:space="preserve"> transmission on two antenna ports</w:t>
      </w:r>
      <w:r w:rsidRPr="008C3753">
        <w:t xml:space="preserve"> </w:t>
      </w:r>
      <w:r w:rsidRPr="008C3753">
        <w:rPr>
          <w:rFonts w:cs="v4.2.0"/>
        </w:rPr>
        <w:t>in multipath fading conditions</w:t>
      </w:r>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p>
    <w:bookmarkStart w:id="12213" w:name="_MON_1602074320"/>
    <w:bookmarkEnd w:id="12213"/>
    <w:p w14:paraId="1CE6B2C5" w14:textId="77777777" w:rsidR="00F86EC6" w:rsidRPr="008C3753" w:rsidRDefault="00F86EC6" w:rsidP="00DA1892">
      <w:pPr>
        <w:pStyle w:val="TH"/>
        <w:rPr>
          <w:lang w:eastAsia="zh-CN"/>
        </w:rPr>
      </w:pPr>
      <w:r w:rsidRPr="008C3753">
        <w:object w:dxaOrig="9265" w:dyaOrig="4212" w14:anchorId="1E9A5A17">
          <v:shape id="_x0000_i1097" type="#_x0000_t75" style="width:460.8pt;height:208.5pt" o:ole="">
            <v:imagedata r:id="rId145" o:title=""/>
          </v:shape>
          <o:OLEObject Type="Embed" ProgID="Word.Picture.8" ShapeID="_x0000_i1097" DrawAspect="Content" ObjectID="_1757790319" r:id="rId146"/>
        </w:object>
      </w:r>
    </w:p>
    <w:p w14:paraId="5964F014" w14:textId="77777777" w:rsidR="00F86EC6" w:rsidRPr="008C3753" w:rsidRDefault="00F86EC6" w:rsidP="00F86EC6">
      <w:pPr>
        <w:pStyle w:val="TF"/>
      </w:pPr>
      <w:r w:rsidRPr="008C3753">
        <w:t>Figure D.</w:t>
      </w:r>
      <w:r w:rsidRPr="008C3753">
        <w:rPr>
          <w:lang w:eastAsia="zh-CN"/>
        </w:rPr>
        <w:t>6</w:t>
      </w:r>
      <w:r w:rsidRPr="008C3753">
        <w:t>.2-</w:t>
      </w:r>
      <w:r w:rsidRPr="008C3753">
        <w:rPr>
          <w:lang w:eastAsia="zh-CN"/>
        </w:rPr>
        <w:t>1</w:t>
      </w:r>
      <w:r w:rsidRPr="008C3753">
        <w:t>: Functional set-up for performance requirements for PU</w:t>
      </w:r>
      <w:r w:rsidRPr="008C3753">
        <w:rPr>
          <w:lang w:eastAsia="zh-CN"/>
        </w:rPr>
        <w:t>S</w:t>
      </w:r>
      <w:r w:rsidRPr="008C3753">
        <w:t xml:space="preserve">CH </w:t>
      </w:r>
      <w:r w:rsidRPr="008C3753">
        <w:rPr>
          <w:lang w:eastAsia="zh-CN"/>
        </w:rPr>
        <w:t xml:space="preserve">transmission on two antenna ports </w:t>
      </w:r>
      <w:r w:rsidRPr="008C3753">
        <w:t>in multipath fading conditions (2 Rx case shown)</w:t>
      </w:r>
    </w:p>
    <w:p w14:paraId="105B182B" w14:textId="0FF39E3D" w:rsidR="00F86EC6" w:rsidRPr="008C3753" w:rsidRDefault="00F86EC6" w:rsidP="00FF4D7E">
      <w:pPr>
        <w:pStyle w:val="Heading2"/>
        <w:rPr>
          <w:rFonts w:cs="v4.2.0"/>
        </w:rPr>
      </w:pPr>
      <w:bookmarkStart w:id="12214" w:name="_Toc21100269"/>
      <w:bookmarkStart w:id="12215" w:name="_Toc29810067"/>
      <w:bookmarkStart w:id="12216" w:name="_Toc36645460"/>
      <w:bookmarkStart w:id="12217" w:name="_Toc37272514"/>
      <w:bookmarkStart w:id="12218" w:name="_Toc45884761"/>
      <w:bookmarkStart w:id="12219" w:name="_Toc53182794"/>
      <w:bookmarkStart w:id="12220" w:name="_Toc58860581"/>
      <w:bookmarkStart w:id="12221" w:name="_Toc61182698"/>
      <w:bookmarkStart w:id="12222" w:name="_Toc66782691"/>
      <w:bookmarkStart w:id="12223" w:name="_Toc74967925"/>
      <w:bookmarkStart w:id="12224" w:name="_Toc76545376"/>
      <w:bookmarkStart w:id="12225" w:name="_Toc82598760"/>
      <w:bookmarkStart w:id="12226" w:name="_Toc89954408"/>
      <w:bookmarkStart w:id="12227" w:name="_Toc98774503"/>
      <w:bookmarkStart w:id="12228" w:name="_Toc106200483"/>
      <w:bookmarkStart w:id="12229" w:name="_Toc115191040"/>
      <w:bookmarkStart w:id="12230" w:name="_Toc122003611"/>
      <w:bookmarkStart w:id="12231" w:name="_Toc124155379"/>
      <w:bookmarkStart w:id="12232" w:name="_Toc131534152"/>
      <w:bookmarkStart w:id="12233" w:name="_Toc137400031"/>
      <w:bookmarkStart w:id="12234" w:name="_Toc147177402"/>
      <w:r w:rsidRPr="008C3753">
        <w:rPr>
          <w:rFonts w:cs="v4.2.0"/>
        </w:rPr>
        <w:t>D.</w:t>
      </w:r>
      <w:r w:rsidRPr="008C3753">
        <w:rPr>
          <w:rFonts w:cs="v4.2.0"/>
          <w:lang w:eastAsia="zh-CN"/>
        </w:rPr>
        <w:t>6</w:t>
      </w:r>
      <w:r w:rsidRPr="008C3753">
        <w:rPr>
          <w:rFonts w:cs="v4.2.0"/>
        </w:rPr>
        <w:t>.</w:t>
      </w:r>
      <w:r w:rsidRPr="008C3753">
        <w:rPr>
          <w:rFonts w:cs="v4.2.0"/>
          <w:lang w:eastAsia="zh-CN"/>
        </w:rPr>
        <w:t>3</w:t>
      </w:r>
      <w:r w:rsidRPr="008C3753">
        <w:rPr>
          <w:rFonts w:cs="v4.2.0"/>
        </w:rPr>
        <w:tab/>
      </w:r>
      <w:bookmarkEnd w:id="12214"/>
      <w:bookmarkEnd w:id="12215"/>
      <w:bookmarkEnd w:id="12216"/>
      <w:bookmarkEnd w:id="12217"/>
      <w:bookmarkEnd w:id="12218"/>
      <w:bookmarkEnd w:id="12219"/>
      <w:r w:rsidR="00D84960" w:rsidRPr="008C3753">
        <w:t xml:space="preserve">Performance requirements for PUSCH and PRACH </w:t>
      </w:r>
      <w:r w:rsidR="00D84960" w:rsidRPr="008C3753">
        <w:rPr>
          <w:rFonts w:cs="v4.2.0"/>
        </w:rPr>
        <w:t>in static conditions</w:t>
      </w:r>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p>
    <w:bookmarkStart w:id="12235" w:name="_MON_1602076000"/>
    <w:bookmarkEnd w:id="12235"/>
    <w:p w14:paraId="11BAE87D" w14:textId="77777777" w:rsidR="00F86EC6" w:rsidRPr="008C3753" w:rsidRDefault="00F86EC6" w:rsidP="00DA1892">
      <w:pPr>
        <w:pStyle w:val="TH"/>
        <w:rPr>
          <w:lang w:eastAsia="zh-CN"/>
        </w:rPr>
      </w:pPr>
      <w:r w:rsidRPr="008C3753">
        <w:object w:dxaOrig="9265" w:dyaOrig="4212" w14:anchorId="227EF7FA">
          <v:shape id="_x0000_i1098" type="#_x0000_t75" style="width:460.8pt;height:208.5pt" o:ole="">
            <v:imagedata r:id="rId147" o:title=""/>
          </v:shape>
          <o:OLEObject Type="Embed" ProgID="Word.Picture.8" ShapeID="_x0000_i1098" DrawAspect="Content" ObjectID="_1757790320" r:id="rId148"/>
        </w:object>
      </w:r>
    </w:p>
    <w:p w14:paraId="4A75C619" w14:textId="522F0773" w:rsidR="00F86EC6" w:rsidRPr="008C3753" w:rsidRDefault="00D84960" w:rsidP="00F86EC6">
      <w:pPr>
        <w:pStyle w:val="TF"/>
        <w:rPr>
          <w:rFonts w:cs="v4.2.0"/>
        </w:rPr>
      </w:pPr>
      <w:r w:rsidRPr="008C3753">
        <w:t>Figure D.</w:t>
      </w:r>
      <w:r w:rsidRPr="008C3753">
        <w:rPr>
          <w:lang w:eastAsia="zh-CN"/>
        </w:rPr>
        <w:t>6</w:t>
      </w:r>
      <w:r w:rsidRPr="008C3753">
        <w:t>.3-</w:t>
      </w:r>
      <w:r w:rsidRPr="008C3753">
        <w:rPr>
          <w:lang w:eastAsia="zh-CN"/>
        </w:rPr>
        <w:t>1</w:t>
      </w:r>
      <w:r w:rsidRPr="008C3753">
        <w:t>: Functional set-up for performance requirements for PUSCH and PRACH in static conditions for BS with Rx diversity (2 Rx case shown)</w:t>
      </w:r>
    </w:p>
    <w:p w14:paraId="359E4171" w14:textId="0A1321D5" w:rsidR="00641109" w:rsidRPr="008C3753" w:rsidRDefault="00641109" w:rsidP="00641109">
      <w:pPr>
        <w:pStyle w:val="Heading2"/>
        <w:rPr>
          <w:rFonts w:cs="v4.2.0"/>
        </w:rPr>
      </w:pPr>
      <w:bookmarkStart w:id="12236" w:name="_Toc53182795"/>
      <w:bookmarkStart w:id="12237" w:name="_Toc58860582"/>
      <w:bookmarkStart w:id="12238" w:name="_Toc61182699"/>
      <w:bookmarkStart w:id="12239" w:name="_Toc66782692"/>
      <w:bookmarkStart w:id="12240" w:name="_Toc74967926"/>
      <w:bookmarkStart w:id="12241" w:name="_Toc76545377"/>
      <w:bookmarkStart w:id="12242" w:name="_Toc82598761"/>
      <w:bookmarkStart w:id="12243" w:name="_Toc89954409"/>
      <w:bookmarkStart w:id="12244" w:name="_Toc98774504"/>
      <w:bookmarkStart w:id="12245" w:name="_Toc106200484"/>
      <w:bookmarkStart w:id="12246" w:name="_Toc115191041"/>
      <w:bookmarkStart w:id="12247" w:name="_Toc122003612"/>
      <w:bookmarkStart w:id="12248" w:name="_Toc124155380"/>
      <w:bookmarkStart w:id="12249" w:name="_Toc131534153"/>
      <w:bookmarkStart w:id="12250" w:name="_Toc137400032"/>
      <w:bookmarkStart w:id="12251" w:name="_Toc147177403"/>
      <w:r w:rsidRPr="008C3753">
        <w:rPr>
          <w:rFonts w:cs="v4.2.0"/>
        </w:rPr>
        <w:lastRenderedPageBreak/>
        <w:t>D.6.4</w:t>
      </w:r>
      <w:r w:rsidRPr="008C3753">
        <w:rPr>
          <w:rFonts w:cs="v4.2.0"/>
        </w:rPr>
        <w:tab/>
        <w:t>Performance requirements for UL timing adjustment</w:t>
      </w:r>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p>
    <w:bookmarkStart w:id="12252" w:name="_MON_1662802810"/>
    <w:bookmarkEnd w:id="12252"/>
    <w:p w14:paraId="13414A2B" w14:textId="78C2569C" w:rsidR="00641109" w:rsidRPr="008C3753" w:rsidRDefault="00641109" w:rsidP="00641109">
      <w:pPr>
        <w:pStyle w:val="TH"/>
        <w:rPr>
          <w:lang w:eastAsia="zh-CN"/>
        </w:rPr>
      </w:pPr>
      <w:r w:rsidRPr="008C3753">
        <w:object w:dxaOrig="9265" w:dyaOrig="4533" w14:anchorId="730583CD">
          <v:shape id="_x0000_i1099" type="#_x0000_t75" style="width:460.8pt;height:223.5pt" o:ole="">
            <v:imagedata r:id="rId149" o:title=""/>
          </v:shape>
          <o:OLEObject Type="Embed" ProgID="Word.Picture.8" ShapeID="_x0000_i1099" DrawAspect="Content" ObjectID="_1757790321" r:id="rId150"/>
        </w:object>
      </w:r>
    </w:p>
    <w:p w14:paraId="4AC71D5A" w14:textId="3886C8CE" w:rsidR="00641109" w:rsidRPr="008C3753" w:rsidRDefault="00641109" w:rsidP="00641109">
      <w:pPr>
        <w:pStyle w:val="TF"/>
        <w:rPr>
          <w:rFonts w:cs="v4.2.0"/>
        </w:rPr>
      </w:pPr>
      <w:r w:rsidRPr="008C3753">
        <w:rPr>
          <w:rFonts w:cs="v4.2.0"/>
        </w:rPr>
        <w:t>Figure D.6.4-1: Functional set-up for performance requirement for UL timing adjustment (Scenario Y case shown)</w:t>
      </w:r>
    </w:p>
    <w:p w14:paraId="0771C7CD" w14:textId="649C2D87" w:rsidR="00CD5402"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3C5C36FB" w14:textId="77777777" w:rsidR="00193CB8" w:rsidRPr="008C3753" w:rsidRDefault="00193CB8">
      <w:pPr>
        <w:spacing w:after="0"/>
        <w:rPr>
          <w:rFonts w:ascii="Arial" w:hAnsi="Arial"/>
          <w:sz w:val="36"/>
        </w:rPr>
      </w:pPr>
      <w:r w:rsidRPr="008C3753">
        <w:br w:type="page"/>
      </w:r>
    </w:p>
    <w:p w14:paraId="330AC1D0" w14:textId="649828A5" w:rsidR="00CD5402" w:rsidRPr="008C3753" w:rsidRDefault="00CD5402" w:rsidP="004B09C2">
      <w:pPr>
        <w:pStyle w:val="Heading8"/>
      </w:pPr>
      <w:bookmarkStart w:id="12253" w:name="_Toc21100270"/>
      <w:bookmarkStart w:id="12254" w:name="_Toc29810068"/>
      <w:bookmarkStart w:id="12255" w:name="_Toc36645461"/>
      <w:bookmarkStart w:id="12256" w:name="_Toc37272515"/>
      <w:bookmarkStart w:id="12257" w:name="_Toc45884762"/>
      <w:bookmarkStart w:id="12258" w:name="_Toc53182796"/>
      <w:bookmarkStart w:id="12259" w:name="_Toc58860583"/>
      <w:bookmarkStart w:id="12260" w:name="_Toc61182700"/>
      <w:bookmarkStart w:id="12261" w:name="_Toc66782693"/>
      <w:bookmarkStart w:id="12262" w:name="_Toc74967927"/>
      <w:bookmarkStart w:id="12263" w:name="_Toc76545378"/>
      <w:bookmarkStart w:id="12264" w:name="_Toc82598762"/>
      <w:bookmarkStart w:id="12265" w:name="_Toc89954410"/>
      <w:bookmarkStart w:id="12266" w:name="_Toc98774505"/>
      <w:bookmarkStart w:id="12267" w:name="_Toc106200485"/>
      <w:bookmarkStart w:id="12268" w:name="_Toc115191042"/>
      <w:bookmarkStart w:id="12269" w:name="_Toc122003613"/>
      <w:bookmarkStart w:id="12270" w:name="_Toc124155381"/>
      <w:bookmarkStart w:id="12271" w:name="_Toc131534154"/>
      <w:bookmarkStart w:id="12272" w:name="_Toc137400033"/>
      <w:bookmarkStart w:id="12273" w:name="_Toc147177404"/>
      <w:r w:rsidRPr="008C3753">
        <w:lastRenderedPageBreak/>
        <w:t>Annex E (normative):</w:t>
      </w:r>
      <w:r w:rsidR="00B40D60" w:rsidRPr="008C3753">
        <w:t xml:space="preserve"> </w:t>
      </w:r>
      <w:r w:rsidRPr="008C3753">
        <w:br/>
        <w:t>Characteristics of interfering signals</w:t>
      </w:r>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p>
    <w:p w14:paraId="3EBA2733" w14:textId="323AF818" w:rsidR="00CD5402" w:rsidRPr="008C3753" w:rsidRDefault="00CD5402" w:rsidP="00CD5402">
      <w:pPr>
        <w:rPr>
          <w:rFonts w:cs="v4.2.0"/>
        </w:rPr>
      </w:pPr>
      <w:r w:rsidRPr="008C3753">
        <w:rPr>
          <w:rFonts w:cs="v4.2.0"/>
        </w:rPr>
        <w:t xml:space="preserve">The interfering signal shall be a PUSCH containing data and DMRS symbols. Normal cyclic prefix is used. The data content shall be uncorrelated to the wanted signal and modulated according to </w:t>
      </w:r>
      <w:r w:rsidR="00062DCB" w:rsidRPr="008C3753">
        <w:rPr>
          <w:rFonts w:cs="v4.2.0"/>
        </w:rPr>
        <w:t>clause 6</w:t>
      </w:r>
      <w:r w:rsidRPr="008C3753">
        <w:rPr>
          <w:rFonts w:cs="v4.2.0"/>
        </w:rPr>
        <w:t xml:space="preserve"> of </w:t>
      </w:r>
      <w:r w:rsidR="00062DCB" w:rsidRPr="008C3753">
        <w:rPr>
          <w:rFonts w:cs="v4.2.0"/>
        </w:rPr>
        <w:t>TS 38.211 [1</w:t>
      </w:r>
      <w:r w:rsidR="00142677" w:rsidRPr="008C3753">
        <w:rPr>
          <w:rFonts w:cs="v4.2.0"/>
        </w:rPr>
        <w:t>7</w:t>
      </w:r>
      <w:r w:rsidRPr="008C3753">
        <w:rPr>
          <w:rFonts w:cs="v4.2.0"/>
        </w:rPr>
        <w:t>]. Mapping of PUSCH modulation to receiver requirement are specified in table E-1.</w:t>
      </w:r>
    </w:p>
    <w:p w14:paraId="067E92D1" w14:textId="77777777" w:rsidR="00CD5402" w:rsidRPr="008C3753" w:rsidRDefault="00CD5402" w:rsidP="00CD5402">
      <w:pPr>
        <w:pStyle w:val="TH"/>
      </w:pPr>
      <w:r w:rsidRPr="008C3753">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3C5595" w:rsidRPr="008C3753"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8C3753" w:rsidRDefault="00CD5402" w:rsidP="00B61D44">
            <w:pPr>
              <w:pStyle w:val="TAH"/>
              <w:rPr>
                <w:rFonts w:cs="Arial"/>
              </w:rPr>
            </w:pPr>
            <w:r w:rsidRPr="008C3753">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8C3753" w:rsidRDefault="00CD5402" w:rsidP="00B61D44">
            <w:pPr>
              <w:pStyle w:val="TAH"/>
              <w:rPr>
                <w:rFonts w:cs="Arial"/>
              </w:rPr>
            </w:pPr>
            <w:r w:rsidRPr="008C3753">
              <w:rPr>
                <w:rFonts w:cs="Arial"/>
              </w:rPr>
              <w:t>Modulation</w:t>
            </w:r>
          </w:p>
        </w:tc>
      </w:tr>
      <w:tr w:rsidR="003C5595" w:rsidRPr="008C3753"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8C3753" w:rsidRDefault="00CD5402" w:rsidP="00B61D44">
            <w:pPr>
              <w:pStyle w:val="TAL"/>
              <w:rPr>
                <w:rFonts w:cs="Arial"/>
              </w:rPr>
            </w:pPr>
            <w:r w:rsidRPr="008C3753">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8C3753" w:rsidRDefault="00CD5402" w:rsidP="00B61D44">
            <w:pPr>
              <w:pStyle w:val="TAC"/>
              <w:rPr>
                <w:rFonts w:cs="Arial"/>
              </w:rPr>
            </w:pPr>
            <w:r w:rsidRPr="008C3753">
              <w:rPr>
                <w:rFonts w:cs="Arial"/>
              </w:rPr>
              <w:t>16QAM</w:t>
            </w:r>
          </w:p>
        </w:tc>
      </w:tr>
      <w:tr w:rsidR="003C5595" w:rsidRPr="008C3753"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8C3753" w:rsidRDefault="00CD5402" w:rsidP="00B61D44">
            <w:pPr>
              <w:pStyle w:val="TAL"/>
              <w:rPr>
                <w:rFonts w:cs="Arial"/>
              </w:rPr>
            </w:pPr>
            <w:r w:rsidRPr="008C3753">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8C3753" w:rsidRDefault="00CD5402" w:rsidP="00B61D44">
            <w:pPr>
              <w:pStyle w:val="TAC"/>
              <w:rPr>
                <w:rFonts w:cs="Arial"/>
              </w:rPr>
            </w:pPr>
            <w:r w:rsidRPr="008C3753">
              <w:rPr>
                <w:rFonts w:cs="Arial"/>
              </w:rPr>
              <w:t>QPSK</w:t>
            </w:r>
          </w:p>
        </w:tc>
      </w:tr>
      <w:tr w:rsidR="003C5595" w:rsidRPr="008C3753"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8C3753" w:rsidRDefault="00CD5402" w:rsidP="00B61D44">
            <w:pPr>
              <w:pStyle w:val="TAL"/>
              <w:rPr>
                <w:rFonts w:cs="Arial"/>
              </w:rPr>
            </w:pPr>
            <w:r w:rsidRPr="008C3753">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8C3753" w:rsidRDefault="00CD5402" w:rsidP="00B61D44">
            <w:pPr>
              <w:pStyle w:val="TAC"/>
              <w:rPr>
                <w:rFonts w:cs="Arial"/>
              </w:rPr>
            </w:pPr>
            <w:r w:rsidRPr="008C3753">
              <w:rPr>
                <w:rFonts w:cs="Arial"/>
              </w:rPr>
              <w:t>QPSK</w:t>
            </w:r>
          </w:p>
        </w:tc>
      </w:tr>
      <w:tr w:rsidR="00CD5402" w:rsidRPr="008C3753"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8C3753" w:rsidRDefault="00CD5402" w:rsidP="00B61D44">
            <w:pPr>
              <w:pStyle w:val="TAL"/>
              <w:rPr>
                <w:rFonts w:cs="Arial"/>
              </w:rPr>
            </w:pPr>
            <w:r w:rsidRPr="008C3753">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8C3753" w:rsidRDefault="00CD5402" w:rsidP="00B61D44">
            <w:pPr>
              <w:pStyle w:val="TAC"/>
              <w:rPr>
                <w:rFonts w:cs="Arial"/>
              </w:rPr>
            </w:pPr>
            <w:r w:rsidRPr="008C3753">
              <w:rPr>
                <w:rFonts w:cs="Arial"/>
              </w:rPr>
              <w:t>QPSK</w:t>
            </w:r>
          </w:p>
        </w:tc>
      </w:tr>
    </w:tbl>
    <w:p w14:paraId="49AA6F19" w14:textId="77777777" w:rsidR="00BA4632" w:rsidRPr="008C3753" w:rsidRDefault="00BA4632" w:rsidP="00BA4632"/>
    <w:p w14:paraId="3875A889" w14:textId="77777777" w:rsidR="00506D90" w:rsidRPr="008C3753" w:rsidRDefault="00506D90">
      <w:pPr>
        <w:spacing w:after="0"/>
        <w:rPr>
          <w:rFonts w:ascii="Arial" w:hAnsi="Arial"/>
          <w:sz w:val="36"/>
        </w:rPr>
      </w:pPr>
      <w:r w:rsidRPr="008C3753">
        <w:br w:type="page"/>
      </w:r>
    </w:p>
    <w:p w14:paraId="19BD9661" w14:textId="08D817FB" w:rsidR="00814282" w:rsidRPr="008C3753" w:rsidRDefault="00814282" w:rsidP="00814282">
      <w:pPr>
        <w:pStyle w:val="Heading8"/>
      </w:pPr>
      <w:bookmarkStart w:id="12274" w:name="_Toc21100271"/>
      <w:bookmarkStart w:id="12275" w:name="_Toc29810069"/>
      <w:bookmarkStart w:id="12276" w:name="_Toc36645462"/>
      <w:bookmarkStart w:id="12277" w:name="_Toc37272516"/>
      <w:bookmarkStart w:id="12278" w:name="_Toc45884763"/>
      <w:bookmarkStart w:id="12279" w:name="_Toc53182797"/>
      <w:bookmarkStart w:id="12280" w:name="_Toc58860584"/>
      <w:bookmarkStart w:id="12281" w:name="_Toc61182701"/>
      <w:bookmarkStart w:id="12282" w:name="_Toc66782694"/>
      <w:bookmarkStart w:id="12283" w:name="_Toc74967928"/>
      <w:bookmarkStart w:id="12284" w:name="_Toc76545379"/>
      <w:bookmarkStart w:id="12285" w:name="_Toc82598763"/>
      <w:bookmarkStart w:id="12286" w:name="_Toc89954411"/>
      <w:bookmarkStart w:id="12287" w:name="_Toc98774506"/>
      <w:bookmarkStart w:id="12288" w:name="_Toc106200486"/>
      <w:bookmarkStart w:id="12289" w:name="_Toc115191043"/>
      <w:bookmarkStart w:id="12290" w:name="_Toc122003614"/>
      <w:bookmarkStart w:id="12291" w:name="_Toc124155382"/>
      <w:bookmarkStart w:id="12292" w:name="_Toc131534155"/>
      <w:bookmarkStart w:id="12293" w:name="_Toc137400034"/>
      <w:bookmarkStart w:id="12294" w:name="_Toc147177405"/>
      <w:r w:rsidRPr="008C3753">
        <w:lastRenderedPageBreak/>
        <w:t>Annex F (normative):</w:t>
      </w:r>
      <w:r w:rsidRPr="008C3753">
        <w:br/>
      </w:r>
      <w:r w:rsidR="00FD58C2" w:rsidRPr="008C3753">
        <w:t>Void</w:t>
      </w:r>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p>
    <w:p w14:paraId="2B11D843" w14:textId="77777777" w:rsidR="00F000B5" w:rsidRPr="008C3753" w:rsidRDefault="00F000B5" w:rsidP="0043688C">
      <w:pPr>
        <w:rPr>
          <w:rFonts w:ascii="Arial" w:hAnsi="Arial"/>
          <w:sz w:val="36"/>
        </w:rPr>
      </w:pPr>
      <w:r w:rsidRPr="008C3753">
        <w:br w:type="page"/>
      </w:r>
    </w:p>
    <w:p w14:paraId="7B196083" w14:textId="22596D14" w:rsidR="00F000B5" w:rsidRPr="008C3753" w:rsidRDefault="00F000B5" w:rsidP="00A94738">
      <w:pPr>
        <w:pStyle w:val="Heading8"/>
      </w:pPr>
      <w:bookmarkStart w:id="12295" w:name="_Toc21100272"/>
      <w:bookmarkStart w:id="12296" w:name="_Toc29810070"/>
      <w:bookmarkStart w:id="12297" w:name="_Toc36645463"/>
      <w:bookmarkStart w:id="12298" w:name="_Toc37272517"/>
      <w:bookmarkStart w:id="12299" w:name="_Toc45884764"/>
      <w:bookmarkStart w:id="12300" w:name="_Toc53182798"/>
      <w:bookmarkStart w:id="12301" w:name="_Toc58860585"/>
      <w:bookmarkStart w:id="12302" w:name="_Toc61182702"/>
      <w:bookmarkStart w:id="12303" w:name="_Toc66782695"/>
      <w:bookmarkStart w:id="12304" w:name="_Toc74967929"/>
      <w:bookmarkStart w:id="12305" w:name="_Toc76545380"/>
      <w:bookmarkStart w:id="12306" w:name="_Toc82598764"/>
      <w:bookmarkStart w:id="12307" w:name="_Toc89954412"/>
      <w:bookmarkStart w:id="12308" w:name="_Toc98774507"/>
      <w:bookmarkStart w:id="12309" w:name="_Toc106200487"/>
      <w:bookmarkStart w:id="12310" w:name="_Toc115191044"/>
      <w:bookmarkStart w:id="12311" w:name="_Toc122003615"/>
      <w:bookmarkStart w:id="12312" w:name="_Toc124155383"/>
      <w:bookmarkStart w:id="12313" w:name="_Toc131534156"/>
      <w:bookmarkStart w:id="12314" w:name="_Toc137400035"/>
      <w:bookmarkStart w:id="12315" w:name="_Toc147177406"/>
      <w:r w:rsidRPr="008C3753">
        <w:lastRenderedPageBreak/>
        <w:t>Annex G (normative):</w:t>
      </w:r>
      <w:r w:rsidRPr="008C3753">
        <w:br/>
        <w:t>Propagation conditions</w:t>
      </w:r>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p>
    <w:p w14:paraId="4157BBCC" w14:textId="68BA99A6" w:rsidR="00814282" w:rsidRPr="008C3753" w:rsidRDefault="00814282" w:rsidP="00A94738"/>
    <w:p w14:paraId="2693A4B3" w14:textId="1523032B" w:rsidR="00B86583" w:rsidRPr="008C3753" w:rsidRDefault="00B86583" w:rsidP="00FF4D7E">
      <w:pPr>
        <w:pStyle w:val="Heading1"/>
      </w:pPr>
      <w:bookmarkStart w:id="12316" w:name="_Toc21100273"/>
      <w:bookmarkStart w:id="12317" w:name="_Toc29810071"/>
      <w:bookmarkStart w:id="12318" w:name="_Toc36645464"/>
      <w:bookmarkStart w:id="12319" w:name="_Toc37272518"/>
      <w:bookmarkStart w:id="12320" w:name="_Toc45884765"/>
      <w:bookmarkStart w:id="12321" w:name="_Toc53182799"/>
      <w:bookmarkStart w:id="12322" w:name="_Toc58860586"/>
      <w:bookmarkStart w:id="12323" w:name="_Toc61182703"/>
      <w:bookmarkStart w:id="12324" w:name="_Toc66782696"/>
      <w:bookmarkStart w:id="12325" w:name="_Toc74967930"/>
      <w:bookmarkStart w:id="12326" w:name="_Toc76545381"/>
      <w:bookmarkStart w:id="12327" w:name="_Toc82598765"/>
      <w:bookmarkStart w:id="12328" w:name="_Toc89954413"/>
      <w:bookmarkStart w:id="12329" w:name="_Toc98774508"/>
      <w:bookmarkStart w:id="12330" w:name="_Toc106200488"/>
      <w:bookmarkStart w:id="12331" w:name="_Toc115191045"/>
      <w:bookmarkStart w:id="12332" w:name="_Toc122003616"/>
      <w:bookmarkStart w:id="12333" w:name="_Toc124155384"/>
      <w:bookmarkStart w:id="12334" w:name="_Toc131534157"/>
      <w:bookmarkStart w:id="12335" w:name="_Toc137400036"/>
      <w:bookmarkStart w:id="12336" w:name="_Toc147177407"/>
      <w:r w:rsidRPr="008C3753">
        <w:t>G.1</w:t>
      </w:r>
      <w:r w:rsidRPr="008C3753">
        <w:tab/>
        <w:t>Static propagation condition</w:t>
      </w:r>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p>
    <w:p w14:paraId="0922357B" w14:textId="77777777" w:rsidR="00B86583" w:rsidRPr="008C3753" w:rsidRDefault="00B86583" w:rsidP="00B86583">
      <w:r w:rsidRPr="008C3753">
        <w:rPr>
          <w:rFonts w:eastAsia="?? ??" w:cs="v5.0.0"/>
          <w:noProof/>
        </w:rPr>
        <w:t>The propagation for the static performance measurement is an Additive White Gaussian Noise (AWGN) environment. No fading or multi-paths exist for this propagation model.</w:t>
      </w:r>
    </w:p>
    <w:p w14:paraId="006A69FB" w14:textId="77067EF3" w:rsidR="00B86583" w:rsidRPr="008C3753" w:rsidRDefault="00B86583" w:rsidP="00FF4D7E">
      <w:pPr>
        <w:pStyle w:val="Heading1"/>
      </w:pPr>
      <w:bookmarkStart w:id="12337" w:name="_Toc21100274"/>
      <w:bookmarkStart w:id="12338" w:name="_Toc29810072"/>
      <w:bookmarkStart w:id="12339" w:name="_Toc36645465"/>
      <w:bookmarkStart w:id="12340" w:name="_Toc37272519"/>
      <w:bookmarkStart w:id="12341" w:name="_Toc45884766"/>
      <w:bookmarkStart w:id="12342" w:name="_Toc53182800"/>
      <w:bookmarkStart w:id="12343" w:name="_Toc58860587"/>
      <w:bookmarkStart w:id="12344" w:name="_Toc61182704"/>
      <w:bookmarkStart w:id="12345" w:name="_Toc66782697"/>
      <w:bookmarkStart w:id="12346" w:name="_Toc74967931"/>
      <w:bookmarkStart w:id="12347" w:name="_Toc76545382"/>
      <w:bookmarkStart w:id="12348" w:name="_Toc82598766"/>
      <w:bookmarkStart w:id="12349" w:name="_Toc89954414"/>
      <w:bookmarkStart w:id="12350" w:name="_Toc98774509"/>
      <w:bookmarkStart w:id="12351" w:name="_Toc106200489"/>
      <w:bookmarkStart w:id="12352" w:name="_Toc115191046"/>
      <w:bookmarkStart w:id="12353" w:name="_Toc122003617"/>
      <w:bookmarkStart w:id="12354" w:name="_Toc124155385"/>
      <w:bookmarkStart w:id="12355" w:name="_Toc131534158"/>
      <w:bookmarkStart w:id="12356" w:name="_Toc137400037"/>
      <w:bookmarkStart w:id="12357" w:name="_Toc147177408"/>
      <w:r w:rsidRPr="008C3753">
        <w:t>G.2</w:t>
      </w:r>
      <w:r w:rsidRPr="008C3753">
        <w:tab/>
        <w:t>Multi-path fading propagation conditions</w:t>
      </w:r>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p>
    <w:p w14:paraId="0D7081CD" w14:textId="77777777" w:rsidR="00B86583" w:rsidRPr="008C3753" w:rsidRDefault="00B86583" w:rsidP="00B86583">
      <w:pPr>
        <w:rPr>
          <w:snapToGrid w:val="0"/>
        </w:rPr>
      </w:pPr>
      <w:r w:rsidRPr="008C3753">
        <w:rPr>
          <w:snapToGrid w:val="0"/>
        </w:rPr>
        <w:t>The multipath propagation conditions consist of several parts:</w:t>
      </w:r>
    </w:p>
    <w:p w14:paraId="3030511E" w14:textId="0732F1ED" w:rsidR="00B86583" w:rsidRPr="008C3753" w:rsidRDefault="00B86583" w:rsidP="00B86583">
      <w:pPr>
        <w:ind w:left="568" w:hanging="284"/>
        <w:rPr>
          <w:snapToGrid w:val="0"/>
        </w:rPr>
      </w:pPr>
      <w:r w:rsidRPr="008C3753">
        <w:rPr>
          <w:snapToGrid w:val="0"/>
        </w:rPr>
        <w:t>-</w:t>
      </w:r>
      <w:r w:rsidRPr="008C3753">
        <w:rPr>
          <w:snapToGrid w:val="0"/>
        </w:rPr>
        <w:tab/>
        <w:t xml:space="preserve">A delay profile in the form of a </w:t>
      </w:r>
      <w:r w:rsidR="00EC7F62" w:rsidRPr="008C3753">
        <w:rPr>
          <w:snapToGrid w:val="0"/>
        </w:rPr>
        <w:t>"</w:t>
      </w:r>
      <w:r w:rsidRPr="008C3753">
        <w:rPr>
          <w:snapToGrid w:val="0"/>
        </w:rPr>
        <w:t>tapped delay-line</w:t>
      </w:r>
      <w:r w:rsidR="00EC7F62" w:rsidRPr="008C3753">
        <w:rPr>
          <w:snapToGrid w:val="0"/>
        </w:rPr>
        <w:t>"</w:t>
      </w:r>
      <w:r w:rsidRPr="008C3753">
        <w:rPr>
          <w:snapToGrid w:val="0"/>
        </w:rPr>
        <w:t>, characterized by a number of taps at fixed positions on a sampling grid. The profile can be further characterized by the r.m.s. delay spread and the maximum delay spanned by the taps.</w:t>
      </w:r>
    </w:p>
    <w:p w14:paraId="48A4C15B" w14:textId="77777777" w:rsidR="00B86583" w:rsidRPr="008C3753" w:rsidRDefault="00B86583" w:rsidP="00B86583">
      <w:pPr>
        <w:ind w:left="568" w:hanging="284"/>
        <w:rPr>
          <w:snapToGrid w:val="0"/>
        </w:rPr>
      </w:pPr>
      <w:r w:rsidRPr="008C3753">
        <w:rPr>
          <w:snapToGrid w:val="0"/>
        </w:rPr>
        <w:t>-</w:t>
      </w:r>
      <w:r w:rsidRPr="008C3753">
        <w:rPr>
          <w:snapToGrid w:val="0"/>
        </w:rPr>
        <w:tab/>
        <w:t>A combination of channel model parameters that include the Delay profile and the Doppler spectrum that is characterized by a classical spectrum shape and a maximum Doppler frequency.</w:t>
      </w:r>
    </w:p>
    <w:p w14:paraId="739A8CE5" w14:textId="644584CB" w:rsidR="00B86583" w:rsidRPr="008C3753" w:rsidRDefault="00B86583" w:rsidP="00B86583">
      <w:pPr>
        <w:ind w:left="568" w:hanging="284"/>
        <w:rPr>
          <w:snapToGrid w:val="0"/>
        </w:rPr>
      </w:pPr>
      <w:r w:rsidRPr="008C3753">
        <w:rPr>
          <w:snapToGrid w:val="0"/>
        </w:rPr>
        <w:t>-</w:t>
      </w:r>
      <w:r w:rsidRPr="008C3753">
        <w:rPr>
          <w:snapToGrid w:val="0"/>
        </w:rPr>
        <w:tab/>
        <w:t>Different models are used for FR1 (</w:t>
      </w:r>
      <w:r w:rsidR="005B7EB1" w:rsidRPr="008C3753">
        <w:rPr>
          <w:snapToGrid w:val="0"/>
        </w:rPr>
        <w:t>410 MHz - 7.125</w:t>
      </w:r>
      <w:r w:rsidRPr="008C3753">
        <w:rPr>
          <w:snapToGrid w:val="0"/>
        </w:rPr>
        <w:t xml:space="preserve"> GHz) and FR2 (</w:t>
      </w:r>
      <w:r w:rsidR="005B7EB1" w:rsidRPr="008C3753">
        <w:rPr>
          <w:snapToGrid w:val="0"/>
        </w:rPr>
        <w:t xml:space="preserve">24.25 </w:t>
      </w:r>
      <w:r w:rsidRPr="008C3753">
        <w:rPr>
          <w:snapToGrid w:val="0"/>
        </w:rPr>
        <w:t>GHz</w:t>
      </w:r>
      <w:r w:rsidR="005B7EB1" w:rsidRPr="008C3753">
        <w:rPr>
          <w:snapToGrid w:val="0"/>
        </w:rPr>
        <w:t xml:space="preserve"> – 52.6 GHz</w:t>
      </w:r>
      <w:r w:rsidRPr="008C3753">
        <w:rPr>
          <w:snapToGrid w:val="0"/>
        </w:rPr>
        <w:t>).</w:t>
      </w:r>
    </w:p>
    <w:p w14:paraId="0B1C24A1" w14:textId="11DF7C97" w:rsidR="00B86583" w:rsidRPr="008C3753" w:rsidRDefault="00B86583" w:rsidP="00FF4D7E">
      <w:pPr>
        <w:pStyle w:val="Heading2"/>
      </w:pPr>
      <w:bookmarkStart w:id="12358" w:name="_Toc21100275"/>
      <w:bookmarkStart w:id="12359" w:name="_Toc29810073"/>
      <w:bookmarkStart w:id="12360" w:name="_Toc36645466"/>
      <w:bookmarkStart w:id="12361" w:name="_Toc37272520"/>
      <w:bookmarkStart w:id="12362" w:name="_Toc45884767"/>
      <w:bookmarkStart w:id="12363" w:name="_Toc53182801"/>
      <w:bookmarkStart w:id="12364" w:name="_Toc58860588"/>
      <w:bookmarkStart w:id="12365" w:name="_Toc61182705"/>
      <w:bookmarkStart w:id="12366" w:name="_Toc66782698"/>
      <w:bookmarkStart w:id="12367" w:name="_Toc74967932"/>
      <w:bookmarkStart w:id="12368" w:name="_Toc76545383"/>
      <w:bookmarkStart w:id="12369" w:name="_Toc82598767"/>
      <w:bookmarkStart w:id="12370" w:name="_Toc89954415"/>
      <w:bookmarkStart w:id="12371" w:name="_Toc98774510"/>
      <w:bookmarkStart w:id="12372" w:name="_Toc106200490"/>
      <w:bookmarkStart w:id="12373" w:name="_Toc115191047"/>
      <w:bookmarkStart w:id="12374" w:name="_Toc122003618"/>
      <w:bookmarkStart w:id="12375" w:name="_Toc124155386"/>
      <w:bookmarkStart w:id="12376" w:name="_Toc131534159"/>
      <w:bookmarkStart w:id="12377" w:name="_Toc137400038"/>
      <w:bookmarkStart w:id="12378" w:name="_Toc147177409"/>
      <w:r w:rsidRPr="008C3753">
        <w:t>G.2.1</w:t>
      </w:r>
      <w:r w:rsidRPr="008C3753">
        <w:tab/>
        <w:t>Delay profiles</w:t>
      </w:r>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p>
    <w:p w14:paraId="51B5FCA5" w14:textId="792C4735" w:rsidR="00B86583" w:rsidRPr="008C3753" w:rsidRDefault="00B86583" w:rsidP="00595FAC">
      <w:r w:rsidRPr="008C3753">
        <w:t>The delay profiles are simplified from the TR</w:t>
      </w:r>
      <w:r w:rsidR="00E973BE" w:rsidRPr="008C3753">
        <w:t xml:space="preserve"> </w:t>
      </w:r>
      <w:r w:rsidR="00062DCB" w:rsidRPr="008C3753">
        <w:t>38.901 [2</w:t>
      </w:r>
      <w:r w:rsidR="00C661AE" w:rsidRPr="008C3753">
        <w:t>0</w:t>
      </w:r>
      <w:r w:rsidR="00E973BE" w:rsidRPr="008C3753">
        <w:t xml:space="preserve">] </w:t>
      </w:r>
      <w:r w:rsidRPr="008C3753">
        <w:t>TDL models. The simplification steps are shown below for information. These steps are only used when new delay profiles are created. Otherwise, the delay profiles specified in G.2.1.1 can be used as such.</w:t>
      </w:r>
    </w:p>
    <w:p w14:paraId="4DAA1CB5" w14:textId="6AA7B0CE"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1: Use the original TDL model from TR </w:t>
      </w:r>
      <w:r w:rsidR="00062DCB" w:rsidRPr="008C3753">
        <w:t>38.901 [2</w:t>
      </w:r>
      <w:r w:rsidR="00C661AE" w:rsidRPr="008C3753">
        <w:t>0</w:t>
      </w:r>
      <w:r w:rsidR="00B86583" w:rsidRPr="008C3753">
        <w:t>].</w:t>
      </w:r>
    </w:p>
    <w:p w14:paraId="121C32A2" w14:textId="7D4AD4EF" w:rsidR="00B86583" w:rsidRPr="008C3753" w:rsidRDefault="007030C1" w:rsidP="007030C1">
      <w:pPr>
        <w:pStyle w:val="B1"/>
      </w:pPr>
      <w:r w:rsidRPr="008C3753">
        <w:rPr>
          <w:lang w:val="en-US" w:eastAsia="zh-CN"/>
        </w:rPr>
        <w:t>-</w:t>
      </w:r>
      <w:r w:rsidRPr="008C3753">
        <w:rPr>
          <w:lang w:val="en-US" w:eastAsia="zh-CN"/>
        </w:rPr>
        <w:tab/>
      </w:r>
      <w:r w:rsidR="00B86583" w:rsidRPr="008C3753">
        <w:t>Step 2: Re-order the taps in ascending delays</w:t>
      </w:r>
    </w:p>
    <w:p w14:paraId="5ECF3363" w14:textId="10C9254B"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3: Perform delay scaling according to the procedure described in </w:t>
      </w:r>
      <w:r w:rsidR="00062DCB" w:rsidRPr="008C3753">
        <w:t>clause 7</w:t>
      </w:r>
      <w:r w:rsidR="00B86583" w:rsidRPr="008C3753">
        <w:t xml:space="preserve">.7.3 in TR </w:t>
      </w:r>
      <w:r w:rsidR="00062DCB" w:rsidRPr="008C3753">
        <w:t>38.901 [2</w:t>
      </w:r>
      <w:r w:rsidR="00C661AE" w:rsidRPr="008C3753">
        <w:t>0</w:t>
      </w:r>
      <w:r w:rsidR="00B86583" w:rsidRPr="008C3753">
        <w:t>].</w:t>
      </w:r>
    </w:p>
    <w:p w14:paraId="4DF34231" w14:textId="3190FC87" w:rsidR="00B86583" w:rsidRPr="008C3753" w:rsidRDefault="007030C1" w:rsidP="007030C1">
      <w:pPr>
        <w:pStyle w:val="B1"/>
      </w:pPr>
      <w:r w:rsidRPr="008C3753">
        <w:rPr>
          <w:lang w:val="en-US" w:eastAsia="zh-CN"/>
        </w:rPr>
        <w:t>-</w:t>
      </w:r>
      <w:r w:rsidRPr="008C3753">
        <w:rPr>
          <w:lang w:val="en-US" w:eastAsia="zh-CN"/>
        </w:rPr>
        <w:tab/>
      </w:r>
      <w:r w:rsidR="00B86583" w:rsidRPr="008C3753">
        <w:t>Step 4: Apply the quantization to the delay resolution 5 ns. This is done simply by rounding the tap delays to the nearest multiple of the delay resolution.</w:t>
      </w:r>
    </w:p>
    <w:p w14:paraId="083F3ADB" w14:textId="4C23D9FC" w:rsidR="00B86583" w:rsidRPr="008C3753" w:rsidRDefault="007030C1" w:rsidP="007030C1">
      <w:pPr>
        <w:pStyle w:val="B1"/>
      </w:pPr>
      <w:r w:rsidRPr="008C3753">
        <w:rPr>
          <w:lang w:val="en-US" w:eastAsia="zh-CN"/>
        </w:rPr>
        <w:t>-</w:t>
      </w:r>
      <w:r w:rsidRPr="008C3753">
        <w:rPr>
          <w:lang w:val="en-US" w:eastAsia="zh-CN"/>
        </w:rPr>
        <w:tab/>
      </w:r>
      <w:r w:rsidR="00B86583" w:rsidRPr="008C3753">
        <w:t>Step 5: If multiple taps are rounded to the same delay bin, merge them by calculating their linear power sum.</w:t>
      </w:r>
    </w:p>
    <w:p w14:paraId="7CC189FE" w14:textId="166E88A4" w:rsidR="00B86583" w:rsidRPr="008C3753" w:rsidRDefault="007030C1" w:rsidP="007030C1">
      <w:pPr>
        <w:pStyle w:val="B1"/>
      </w:pPr>
      <w:r w:rsidRPr="008C3753">
        <w:rPr>
          <w:lang w:val="en-US" w:eastAsia="zh-CN"/>
        </w:rPr>
        <w:t>-</w:t>
      </w:r>
      <w:r w:rsidRPr="008C3753">
        <w:rPr>
          <w:lang w:val="en-US" w:eastAsia="zh-CN"/>
        </w:rPr>
        <w:tab/>
      </w:r>
      <w:r w:rsidR="00B86583" w:rsidRPr="008C3753">
        <w:t>Step 6: If there are more than 12 taps in the quantized model, merge the taps as follows</w:t>
      </w:r>
    </w:p>
    <w:p w14:paraId="60FD208D"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Find the weakest tap from all taps (both merged and unmerged taps are considered)</w:t>
      </w:r>
    </w:p>
    <w:p w14:paraId="69D6B8BB" w14:textId="211ED698"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If there are two or more taps having the same value and are the weakest, select the tap with the smallest delay as the weakest tap.</w:t>
      </w:r>
    </w:p>
    <w:p w14:paraId="6D79D345"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When the weakest tap is the first delay tap, merge taps as follows</w:t>
      </w:r>
    </w:p>
    <w:p w14:paraId="75AAE923" w14:textId="77FE3577"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Update the power of the first delay tap as the linear power sum of the weakest tap and the second delay tap.</w:t>
      </w:r>
    </w:p>
    <w:p w14:paraId="38BED349" w14:textId="70DB4E0B"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Remove the second delay tap.</w:t>
      </w:r>
    </w:p>
    <w:p w14:paraId="0BBC5CD5" w14:textId="77777777" w:rsidR="00C661AE" w:rsidRPr="008C3753" w:rsidRDefault="00C661AE" w:rsidP="00C661AE">
      <w:pPr>
        <w:pStyle w:val="B2"/>
        <w:rPr>
          <w:lang w:val="en-US" w:eastAsia="zh-CN"/>
        </w:rPr>
      </w:pPr>
      <w:r w:rsidRPr="008C3753">
        <w:rPr>
          <w:lang w:val="en-US" w:eastAsia="zh-CN"/>
        </w:rPr>
        <w:t>-</w:t>
      </w:r>
      <w:r w:rsidRPr="008C3753">
        <w:rPr>
          <w:lang w:val="en-US" w:eastAsia="zh-CN"/>
        </w:rPr>
        <w:tab/>
        <w:t>When the weakest tap is the last delay tap, merge taps as follows</w:t>
      </w:r>
    </w:p>
    <w:p w14:paraId="54420B87" w14:textId="78A9432D"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Update the power of the last delay tap as the linear power sum of the second-to-last tap and the last tap.</w:t>
      </w:r>
    </w:p>
    <w:p w14:paraId="04C12412" w14:textId="380923EF"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Remove the second-to-last tap.</w:t>
      </w:r>
    </w:p>
    <w:p w14:paraId="00917AD8" w14:textId="77777777" w:rsidR="00C661AE" w:rsidRPr="008C3753" w:rsidRDefault="00C661AE" w:rsidP="00C661AE">
      <w:pPr>
        <w:pStyle w:val="B2"/>
        <w:rPr>
          <w:lang w:val="en-US" w:eastAsia="zh-CN"/>
        </w:rPr>
      </w:pPr>
      <w:r w:rsidRPr="008C3753">
        <w:rPr>
          <w:lang w:val="en-US" w:eastAsia="zh-CN"/>
        </w:rPr>
        <w:lastRenderedPageBreak/>
        <w:t>-</w:t>
      </w:r>
      <w:r w:rsidRPr="008C3753">
        <w:rPr>
          <w:lang w:val="en-US" w:eastAsia="zh-CN"/>
        </w:rPr>
        <w:tab/>
        <w:t>Otherwise</w:t>
      </w:r>
    </w:p>
    <w:p w14:paraId="68225BB3" w14:textId="376C02A9"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For each side of the weakest tap, identify the neighbour tap that has the smaller delay difference to the weakest tap.</w:t>
      </w:r>
    </w:p>
    <w:p w14:paraId="0924DAD1" w14:textId="45C9A311" w:rsidR="00C661AE" w:rsidRPr="008C3753" w:rsidRDefault="007904D7" w:rsidP="00EF3042">
      <w:pPr>
        <w:pStyle w:val="B4"/>
        <w:rPr>
          <w:lang w:val="en-US" w:eastAsia="zh-CN"/>
        </w:rPr>
      </w:pPr>
      <w:r w:rsidRPr="008C3753">
        <w:rPr>
          <w:lang w:val="en-US" w:eastAsia="zh-CN"/>
        </w:rPr>
        <w:t>-</w:t>
      </w:r>
      <w:r w:rsidRPr="008C3753">
        <w:rPr>
          <w:lang w:val="en-US" w:eastAsia="zh-CN"/>
        </w:rPr>
        <w:tab/>
      </w:r>
      <w:r w:rsidR="00C661AE" w:rsidRPr="008C3753">
        <w:rPr>
          <w:lang w:val="en-US" w:eastAsia="zh-CN"/>
        </w:rPr>
        <w:t>When the delay difference between the weakest tap and the identified neighbour tap on one side equals the delay difference between the weakest tap and the identified neighbour tap on the other side.</w:t>
      </w:r>
    </w:p>
    <w:p w14:paraId="65EB3B5F" w14:textId="46D35CEE" w:rsidR="00C661AE" w:rsidRPr="008C3753" w:rsidRDefault="007904D7" w:rsidP="00EF3042">
      <w:pPr>
        <w:pStyle w:val="B5"/>
        <w:rPr>
          <w:lang w:val="en-US" w:eastAsia="zh-CN"/>
        </w:rPr>
      </w:pPr>
      <w:r w:rsidRPr="008C3753">
        <w:rPr>
          <w:lang w:val="en-US" w:eastAsia="zh-CN"/>
        </w:rPr>
        <w:t>-</w:t>
      </w:r>
      <w:r w:rsidRPr="008C3753">
        <w:rPr>
          <w:lang w:val="en-US" w:eastAsia="zh-CN"/>
        </w:rPr>
        <w:tab/>
      </w:r>
      <w:r w:rsidR="00C661AE" w:rsidRPr="008C3753">
        <w:rPr>
          <w:lang w:val="en-US" w:eastAsia="zh-CN"/>
        </w:rPr>
        <w:t>Select the neighbour tap that is weaker in power for merging.</w:t>
      </w:r>
    </w:p>
    <w:p w14:paraId="0C51953D" w14:textId="36E1BDAC" w:rsidR="00C661AE" w:rsidRPr="008C3753" w:rsidRDefault="007904D7" w:rsidP="00EF3042">
      <w:pPr>
        <w:pStyle w:val="B4"/>
        <w:rPr>
          <w:lang w:val="en-US" w:eastAsia="zh-CN"/>
        </w:rPr>
      </w:pPr>
      <w:r w:rsidRPr="008C3753">
        <w:rPr>
          <w:lang w:val="en-US" w:eastAsia="zh-CN"/>
        </w:rPr>
        <w:t>-</w:t>
      </w:r>
      <w:r w:rsidRPr="008C3753">
        <w:rPr>
          <w:lang w:val="en-US" w:eastAsia="zh-CN"/>
        </w:rPr>
        <w:tab/>
      </w:r>
      <w:r w:rsidR="00C661AE" w:rsidRPr="008C3753">
        <w:rPr>
          <w:lang w:val="en-US" w:eastAsia="zh-CN"/>
        </w:rPr>
        <w:t>Otherwise, select the neighbour tap that has smaller delay difference for merging.</w:t>
      </w:r>
    </w:p>
    <w:p w14:paraId="30D703F4" w14:textId="1999BD64"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 xml:space="preserve">To merge, the power of the merged tap is the linear sum of the power of the weakest tap and the selected tap. </w:t>
      </w:r>
    </w:p>
    <w:p w14:paraId="43BF635C" w14:textId="42306460"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When the selected tap is the first tap, the location of the merged tap is the location of the first tap. The weakest tap is removed.</w:t>
      </w:r>
    </w:p>
    <w:p w14:paraId="20539159" w14:textId="519C693F" w:rsidR="00C661AE" w:rsidRPr="008C3753" w:rsidRDefault="007904D7" w:rsidP="00EF3042">
      <w:pPr>
        <w:pStyle w:val="B3"/>
        <w:rPr>
          <w:lang w:val="en-US" w:eastAsia="zh-CN"/>
        </w:rPr>
      </w:pPr>
      <w:r w:rsidRPr="008C3753">
        <w:rPr>
          <w:lang w:val="en-US" w:eastAsia="zh-CN"/>
        </w:rPr>
        <w:t>-</w:t>
      </w:r>
      <w:r w:rsidRPr="008C3753">
        <w:rPr>
          <w:lang w:val="en-US" w:eastAsia="zh-CN"/>
        </w:rPr>
        <w:tab/>
      </w:r>
      <w:r w:rsidR="00C661AE" w:rsidRPr="008C3753">
        <w:rPr>
          <w:lang w:val="en-US" w:eastAsia="zh-CN"/>
        </w:rPr>
        <w:t>When the selected tap is the last tap, the location of the merged tap is the location of the last tap. The weakest tap is removed.</w:t>
      </w:r>
    </w:p>
    <w:p w14:paraId="1F30CEF8" w14:textId="14D8ACFB" w:rsidR="00B86583" w:rsidRPr="008C3753" w:rsidRDefault="007904D7" w:rsidP="00EF3042">
      <w:pPr>
        <w:pStyle w:val="B3"/>
      </w:pPr>
      <w:r w:rsidRPr="008C3753">
        <w:rPr>
          <w:lang w:val="en-US" w:eastAsia="zh-CN"/>
        </w:rPr>
        <w:t>-</w:t>
      </w:r>
      <w:r w:rsidRPr="008C3753">
        <w:rPr>
          <w:lang w:val="en-US" w:eastAsia="zh-CN"/>
        </w:rPr>
        <w:tab/>
      </w:r>
      <w:r w:rsidR="00C661AE" w:rsidRPr="008C3753">
        <w:rPr>
          <w:lang w:val="en-US" w:eastAsia="zh-CN"/>
        </w:rPr>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5A2299" w:rsidRPr="008C3753">
        <w:rPr>
          <w:lang w:val="en-US" w:eastAsia="zh-CN"/>
        </w:rPr>
        <w:t xml:space="preserve"> </w:t>
      </w:r>
      <w:r w:rsidR="00B86583" w:rsidRPr="008C3753">
        <w:t xml:space="preserve">(e.g. 10 ns &amp; 20 ns </w:t>
      </w:r>
      <w:r w:rsidR="00B86583" w:rsidRPr="008C3753">
        <w:sym w:font="Wingdings" w:char="F0E0"/>
      </w:r>
      <w:r w:rsidR="00B86583" w:rsidRPr="008C3753">
        <w:t xml:space="preserve"> 15 ns, 10 ns &amp; 25 ns </w:t>
      </w:r>
      <w:r w:rsidR="00B86583" w:rsidRPr="008C3753">
        <w:sym w:font="Wingdings" w:char="F0E0"/>
      </w:r>
      <w:r w:rsidR="00B86583" w:rsidRPr="008C3753">
        <w:t xml:space="preserve"> 20 ns, if 25 ns had higher or equal power; 15 ns, if 10 ns had higher power)</w:t>
      </w:r>
      <w:r w:rsidR="00C661AE" w:rsidRPr="008C3753">
        <w:rPr>
          <w:lang w:val="en-US" w:eastAsia="zh-CN"/>
        </w:rPr>
        <w:t>. The weakest tap and the selected tap are removed.</w:t>
      </w:r>
    </w:p>
    <w:p w14:paraId="2E80B37F" w14:textId="5770C684" w:rsidR="00B86583" w:rsidRPr="008C3753" w:rsidRDefault="007030C1" w:rsidP="007030C1">
      <w:pPr>
        <w:pStyle w:val="B2"/>
      </w:pPr>
      <w:r w:rsidRPr="008C3753">
        <w:rPr>
          <w:lang w:val="en-US" w:eastAsia="zh-CN"/>
        </w:rPr>
        <w:t>-</w:t>
      </w:r>
      <w:r w:rsidRPr="008C3753">
        <w:rPr>
          <w:lang w:val="en-US" w:eastAsia="zh-CN"/>
        </w:rPr>
        <w:tab/>
      </w:r>
      <w:r w:rsidR="005A2299" w:rsidRPr="008C3753">
        <w:t>Repeat step 6 until</w:t>
      </w:r>
      <w:r w:rsidR="00B86583" w:rsidRPr="008C3753">
        <w:t xml:space="preserve"> the final number of taps is 12.</w:t>
      </w:r>
    </w:p>
    <w:p w14:paraId="1A72D9D8" w14:textId="22348802" w:rsidR="00B86583" w:rsidRPr="008C3753" w:rsidRDefault="007030C1" w:rsidP="007030C1">
      <w:pPr>
        <w:pStyle w:val="B1"/>
      </w:pPr>
      <w:r w:rsidRPr="008C3753">
        <w:rPr>
          <w:lang w:val="en-US" w:eastAsia="zh-CN"/>
        </w:rPr>
        <w:t>-</w:t>
      </w:r>
      <w:r w:rsidRPr="008C3753">
        <w:rPr>
          <w:lang w:val="en-US" w:eastAsia="zh-CN"/>
        </w:rPr>
        <w:tab/>
      </w:r>
      <w:r w:rsidR="00B86583" w:rsidRPr="008C3753">
        <w:t xml:space="preserve">Step 7: Round the amplitudes of taps to one decimal (e.g. -8.78 dB </w:t>
      </w:r>
      <w:r w:rsidR="00B86583" w:rsidRPr="008C3753">
        <w:sym w:font="Wingdings" w:char="F0E0"/>
      </w:r>
      <w:r w:rsidR="00B86583" w:rsidRPr="008C3753">
        <w:t xml:space="preserve"> -8.8 dB)</w:t>
      </w:r>
    </w:p>
    <w:p w14:paraId="431BEA9E" w14:textId="16CA713A" w:rsidR="00B86583" w:rsidRPr="008C3753" w:rsidRDefault="007030C1" w:rsidP="007030C1">
      <w:pPr>
        <w:pStyle w:val="B1"/>
      </w:pPr>
      <w:r w:rsidRPr="008C3753">
        <w:rPr>
          <w:lang w:val="en-US" w:eastAsia="zh-CN"/>
        </w:rPr>
        <w:t>-</w:t>
      </w:r>
      <w:r w:rsidRPr="008C3753">
        <w:rPr>
          <w:lang w:val="en-US" w:eastAsia="zh-CN"/>
        </w:rPr>
        <w:tab/>
      </w:r>
      <w:r w:rsidR="00B86583" w:rsidRPr="008C3753">
        <w:t>Step 8: If the delay spread has slightly changed due to the tap merge, adjust the final delay spread by increasing or decreasing the power of the last tap so that the delay spread is corrected.</w:t>
      </w:r>
    </w:p>
    <w:p w14:paraId="21047D40" w14:textId="1D5DFF06" w:rsidR="00B86583" w:rsidRPr="008C3753" w:rsidRDefault="007030C1" w:rsidP="007030C1">
      <w:pPr>
        <w:pStyle w:val="B1"/>
      </w:pPr>
      <w:r w:rsidRPr="008C3753">
        <w:rPr>
          <w:lang w:val="en-US" w:eastAsia="zh-CN"/>
        </w:rPr>
        <w:t>-</w:t>
      </w:r>
      <w:r w:rsidRPr="008C3753">
        <w:rPr>
          <w:lang w:val="en-US" w:eastAsia="zh-CN"/>
        </w:rPr>
        <w:tab/>
      </w:r>
      <w:r w:rsidR="00B86583" w:rsidRPr="008C3753">
        <w:t>Step 9: Re-normalize the highest tap to 0 dB.</w:t>
      </w:r>
    </w:p>
    <w:p w14:paraId="2D2A476C" w14:textId="35748D45" w:rsidR="005A2299" w:rsidRPr="008C3753" w:rsidRDefault="005A2299" w:rsidP="00665B66">
      <w:pPr>
        <w:pStyle w:val="NO"/>
      </w:pPr>
      <w:r w:rsidRPr="008C3753">
        <w:t>Note</w:t>
      </w:r>
      <w:r w:rsidR="00665B66" w:rsidRPr="008C3753">
        <w:t xml:space="preserve"> 1</w:t>
      </w:r>
      <w:r w:rsidRPr="008C3753">
        <w:t>:</w:t>
      </w:r>
      <w:r w:rsidRPr="008C3753">
        <w:tab/>
        <w:t>Some values of the delay profile created by the simplification steps may differ from the values in tables G.2.1.1-2, G.2.1.1-3, and G.2.1.1-4 for the corresponding model.</w:t>
      </w:r>
    </w:p>
    <w:p w14:paraId="535C670F" w14:textId="0F9F6F1A" w:rsidR="00665B66" w:rsidRPr="008C3753" w:rsidRDefault="00665B66" w:rsidP="00B1667D">
      <w:pPr>
        <w:pStyle w:val="NO"/>
      </w:pPr>
      <w:r w:rsidRPr="008C3753">
        <w:t>Note 2:</w:t>
      </w:r>
      <w:r w:rsidRPr="008C3753">
        <w:tab/>
        <w:t>For Step 5 and Step 6, the power values are expressed in the linear domain using 6 digits of precision. The operations are in the linear domain.</w:t>
      </w:r>
    </w:p>
    <w:p w14:paraId="4445CF86" w14:textId="306EF96F" w:rsidR="00B86583" w:rsidRPr="008C3753" w:rsidRDefault="00B86583" w:rsidP="00FF4D7E">
      <w:pPr>
        <w:pStyle w:val="Heading3"/>
      </w:pPr>
      <w:bookmarkStart w:id="12379" w:name="_Toc21100276"/>
      <w:bookmarkStart w:id="12380" w:name="_Toc29810074"/>
      <w:bookmarkStart w:id="12381" w:name="_Toc36645467"/>
      <w:bookmarkStart w:id="12382" w:name="_Toc37272521"/>
      <w:bookmarkStart w:id="12383" w:name="_Toc45884768"/>
      <w:bookmarkStart w:id="12384" w:name="_Toc53182802"/>
      <w:bookmarkStart w:id="12385" w:name="_Toc58860589"/>
      <w:bookmarkStart w:id="12386" w:name="_Toc61182706"/>
      <w:bookmarkStart w:id="12387" w:name="_Toc66782699"/>
      <w:bookmarkStart w:id="12388" w:name="_Toc74967933"/>
      <w:bookmarkStart w:id="12389" w:name="_Toc76545384"/>
      <w:bookmarkStart w:id="12390" w:name="_Toc82598768"/>
      <w:bookmarkStart w:id="12391" w:name="_Toc89954416"/>
      <w:bookmarkStart w:id="12392" w:name="_Toc98774511"/>
      <w:bookmarkStart w:id="12393" w:name="_Toc106200491"/>
      <w:bookmarkStart w:id="12394" w:name="_Toc115191048"/>
      <w:bookmarkStart w:id="12395" w:name="_Toc122003619"/>
      <w:bookmarkStart w:id="12396" w:name="_Toc124155387"/>
      <w:bookmarkStart w:id="12397" w:name="_Toc131534160"/>
      <w:bookmarkStart w:id="12398" w:name="_Toc137400039"/>
      <w:bookmarkStart w:id="12399" w:name="_Toc147177410"/>
      <w:r w:rsidRPr="008C3753">
        <w:t>G.2.1.1</w:t>
      </w:r>
      <w:r w:rsidRPr="008C3753">
        <w:tab/>
        <w:t>Delay profiles for FR1</w:t>
      </w:r>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p>
    <w:p w14:paraId="45372843" w14:textId="4250F449" w:rsidR="00B86583" w:rsidRPr="008C3753" w:rsidRDefault="00B86583" w:rsidP="00B86583">
      <w:r w:rsidRPr="008C3753">
        <w:t>The delay profiles for FR1 are selected to be representative of low, medium and high delay spread environment. The resulting model parameters are specified in G.2.1.1-1 and the tapped delay line models are specified</w:t>
      </w:r>
      <w:r w:rsidR="00227FE2" w:rsidRPr="008C3753">
        <w:t xml:space="preserve"> in tables G</w:t>
      </w:r>
      <w:r w:rsidRPr="008C3753">
        <w:t>.2.1.1</w:t>
      </w:r>
      <w:r w:rsidR="00227FE2" w:rsidRPr="008C3753">
        <w:t>-2 ~ table G</w:t>
      </w:r>
      <w:r w:rsidRPr="008C3753">
        <w:t>.2.1.1-4.</w:t>
      </w:r>
    </w:p>
    <w:p w14:paraId="70107159" w14:textId="5E79B98E" w:rsidR="00B86583" w:rsidRPr="008C3753" w:rsidRDefault="00227FE2" w:rsidP="00BF4553">
      <w:pPr>
        <w:pStyle w:val="TH"/>
      </w:pPr>
      <w:r w:rsidRPr="008C3753">
        <w:t>Table G</w:t>
      </w:r>
      <w:r w:rsidR="00B86583" w:rsidRPr="008C3753">
        <w:t>.2.1.1-1: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58"/>
        <w:gridCol w:w="1418"/>
        <w:gridCol w:w="2835"/>
        <w:gridCol w:w="1842"/>
      </w:tblGrid>
      <w:tr w:rsidR="003C5595" w:rsidRPr="008C3753" w14:paraId="154B1DC8" w14:textId="77777777" w:rsidTr="00D519A7">
        <w:trPr>
          <w:cantSplit/>
          <w:jc w:val="center"/>
        </w:trPr>
        <w:tc>
          <w:tcPr>
            <w:tcW w:w="987" w:type="dxa"/>
          </w:tcPr>
          <w:p w14:paraId="41D94976" w14:textId="77777777" w:rsidR="00B86583" w:rsidRPr="008C3753" w:rsidRDefault="00B86583" w:rsidP="00227FE2">
            <w:pPr>
              <w:pStyle w:val="TAH"/>
            </w:pPr>
            <w:r w:rsidRPr="008C3753">
              <w:t>Model</w:t>
            </w:r>
          </w:p>
        </w:tc>
        <w:tc>
          <w:tcPr>
            <w:tcW w:w="1358" w:type="dxa"/>
          </w:tcPr>
          <w:p w14:paraId="47E3FD86" w14:textId="77777777" w:rsidR="00B86583" w:rsidRPr="008C3753" w:rsidRDefault="00B86583" w:rsidP="00227FE2">
            <w:pPr>
              <w:pStyle w:val="TAH"/>
            </w:pPr>
            <w:r w:rsidRPr="008C3753">
              <w:t xml:space="preserve">Number of </w:t>
            </w:r>
            <w:r w:rsidRPr="008C3753">
              <w:br/>
              <w:t>channel taps</w:t>
            </w:r>
          </w:p>
        </w:tc>
        <w:tc>
          <w:tcPr>
            <w:tcW w:w="1418" w:type="dxa"/>
          </w:tcPr>
          <w:p w14:paraId="1081C65D" w14:textId="77777777" w:rsidR="00B86583" w:rsidRPr="008C3753" w:rsidRDefault="00B86583" w:rsidP="00227FE2">
            <w:pPr>
              <w:pStyle w:val="TAH"/>
            </w:pPr>
            <w:r w:rsidRPr="008C3753">
              <w:t>Delay spread</w:t>
            </w:r>
          </w:p>
          <w:p w14:paraId="5DA3989A" w14:textId="77777777" w:rsidR="00B86583" w:rsidRPr="008C3753" w:rsidRDefault="00B86583" w:rsidP="00227FE2">
            <w:pPr>
              <w:pStyle w:val="TAH"/>
            </w:pPr>
            <w:r w:rsidRPr="008C3753">
              <w:t>(r.m.s.)</w:t>
            </w:r>
          </w:p>
        </w:tc>
        <w:tc>
          <w:tcPr>
            <w:tcW w:w="2835" w:type="dxa"/>
          </w:tcPr>
          <w:p w14:paraId="68223C56" w14:textId="77777777" w:rsidR="00B86583" w:rsidRPr="008C3753" w:rsidRDefault="00B86583" w:rsidP="00227FE2">
            <w:pPr>
              <w:pStyle w:val="TAH"/>
            </w:pPr>
            <w:r w:rsidRPr="008C3753">
              <w:t>Maximum excess tap delay (span)</w:t>
            </w:r>
          </w:p>
        </w:tc>
        <w:tc>
          <w:tcPr>
            <w:tcW w:w="1842" w:type="dxa"/>
          </w:tcPr>
          <w:p w14:paraId="04719AC5" w14:textId="77777777" w:rsidR="00B86583" w:rsidRPr="008C3753" w:rsidRDefault="00B86583" w:rsidP="00227FE2">
            <w:pPr>
              <w:pStyle w:val="TAH"/>
            </w:pPr>
            <w:r w:rsidRPr="008C3753">
              <w:t>Delay resolution</w:t>
            </w:r>
          </w:p>
        </w:tc>
      </w:tr>
      <w:tr w:rsidR="003C5595" w:rsidRPr="008C3753" w14:paraId="5A8150FB" w14:textId="77777777" w:rsidTr="00D519A7">
        <w:trPr>
          <w:cantSplit/>
          <w:jc w:val="center"/>
        </w:trPr>
        <w:tc>
          <w:tcPr>
            <w:tcW w:w="987" w:type="dxa"/>
          </w:tcPr>
          <w:p w14:paraId="7DC24D8E" w14:textId="77777777" w:rsidR="00B86583" w:rsidRPr="008C3753" w:rsidRDefault="00B86583" w:rsidP="00227FE2">
            <w:pPr>
              <w:pStyle w:val="TAL"/>
            </w:pPr>
            <w:r w:rsidRPr="008C3753">
              <w:t>TDLA30</w:t>
            </w:r>
          </w:p>
        </w:tc>
        <w:tc>
          <w:tcPr>
            <w:tcW w:w="1358" w:type="dxa"/>
          </w:tcPr>
          <w:p w14:paraId="222640DE" w14:textId="77777777" w:rsidR="00B86583" w:rsidRPr="008C3753" w:rsidRDefault="00B86583" w:rsidP="00227FE2">
            <w:pPr>
              <w:pStyle w:val="TAC"/>
            </w:pPr>
            <w:r w:rsidRPr="008C3753">
              <w:t>12</w:t>
            </w:r>
          </w:p>
        </w:tc>
        <w:tc>
          <w:tcPr>
            <w:tcW w:w="1418" w:type="dxa"/>
          </w:tcPr>
          <w:p w14:paraId="309336ED" w14:textId="77777777" w:rsidR="00B86583" w:rsidRPr="008C3753" w:rsidRDefault="00B86583" w:rsidP="00227FE2">
            <w:pPr>
              <w:pStyle w:val="TAC"/>
            </w:pPr>
            <w:r w:rsidRPr="008C3753">
              <w:t>30 ns</w:t>
            </w:r>
          </w:p>
        </w:tc>
        <w:tc>
          <w:tcPr>
            <w:tcW w:w="2835" w:type="dxa"/>
          </w:tcPr>
          <w:p w14:paraId="1AAEF75E" w14:textId="77777777" w:rsidR="00B86583" w:rsidRPr="008C3753" w:rsidRDefault="00B86583" w:rsidP="00227FE2">
            <w:pPr>
              <w:pStyle w:val="TAC"/>
            </w:pPr>
            <w:r w:rsidRPr="008C3753">
              <w:t>290 ns</w:t>
            </w:r>
          </w:p>
        </w:tc>
        <w:tc>
          <w:tcPr>
            <w:tcW w:w="1842" w:type="dxa"/>
          </w:tcPr>
          <w:p w14:paraId="45549FC0" w14:textId="77777777" w:rsidR="00B86583" w:rsidRPr="008C3753" w:rsidRDefault="00B86583" w:rsidP="00227FE2">
            <w:pPr>
              <w:pStyle w:val="TAC"/>
            </w:pPr>
            <w:r w:rsidRPr="008C3753">
              <w:t>5 ns</w:t>
            </w:r>
          </w:p>
        </w:tc>
      </w:tr>
      <w:tr w:rsidR="003C5595" w:rsidRPr="008C3753" w14:paraId="32F6F4B2" w14:textId="77777777" w:rsidTr="00D519A7">
        <w:trPr>
          <w:cantSplit/>
          <w:jc w:val="center"/>
        </w:trPr>
        <w:tc>
          <w:tcPr>
            <w:tcW w:w="987" w:type="dxa"/>
          </w:tcPr>
          <w:p w14:paraId="2E0C8AEC" w14:textId="77777777" w:rsidR="00B86583" w:rsidRPr="008C3753" w:rsidRDefault="00B86583" w:rsidP="00227FE2">
            <w:pPr>
              <w:pStyle w:val="TAL"/>
            </w:pPr>
            <w:r w:rsidRPr="008C3753">
              <w:t>TDLB100</w:t>
            </w:r>
          </w:p>
        </w:tc>
        <w:tc>
          <w:tcPr>
            <w:tcW w:w="1358" w:type="dxa"/>
          </w:tcPr>
          <w:p w14:paraId="323A3C21" w14:textId="77777777" w:rsidR="00B86583" w:rsidRPr="008C3753" w:rsidRDefault="00B86583" w:rsidP="00227FE2">
            <w:pPr>
              <w:pStyle w:val="TAC"/>
            </w:pPr>
            <w:r w:rsidRPr="008C3753">
              <w:t>12</w:t>
            </w:r>
          </w:p>
        </w:tc>
        <w:tc>
          <w:tcPr>
            <w:tcW w:w="1418" w:type="dxa"/>
          </w:tcPr>
          <w:p w14:paraId="7F2180E5" w14:textId="77777777" w:rsidR="00B86583" w:rsidRPr="008C3753" w:rsidRDefault="00B86583" w:rsidP="00227FE2">
            <w:pPr>
              <w:pStyle w:val="TAC"/>
            </w:pPr>
            <w:r w:rsidRPr="008C3753">
              <w:t>100 ns</w:t>
            </w:r>
          </w:p>
        </w:tc>
        <w:tc>
          <w:tcPr>
            <w:tcW w:w="2835" w:type="dxa"/>
          </w:tcPr>
          <w:p w14:paraId="435AD943" w14:textId="77777777" w:rsidR="00B86583" w:rsidRPr="008C3753" w:rsidRDefault="00B86583" w:rsidP="00227FE2">
            <w:pPr>
              <w:pStyle w:val="TAC"/>
            </w:pPr>
            <w:r w:rsidRPr="008C3753">
              <w:t>480 ns</w:t>
            </w:r>
          </w:p>
        </w:tc>
        <w:tc>
          <w:tcPr>
            <w:tcW w:w="1842" w:type="dxa"/>
          </w:tcPr>
          <w:p w14:paraId="0F4DB3CA" w14:textId="77777777" w:rsidR="00B86583" w:rsidRPr="008C3753" w:rsidRDefault="00B86583" w:rsidP="00227FE2">
            <w:pPr>
              <w:pStyle w:val="TAC"/>
            </w:pPr>
            <w:r w:rsidRPr="008C3753">
              <w:t>5 ns</w:t>
            </w:r>
          </w:p>
        </w:tc>
      </w:tr>
      <w:tr w:rsidR="00B86583" w:rsidRPr="008C3753" w14:paraId="700CEDB7" w14:textId="77777777" w:rsidTr="00D519A7">
        <w:trPr>
          <w:cantSplit/>
          <w:jc w:val="center"/>
        </w:trPr>
        <w:tc>
          <w:tcPr>
            <w:tcW w:w="987" w:type="dxa"/>
          </w:tcPr>
          <w:p w14:paraId="47161FDD" w14:textId="77777777" w:rsidR="00B86583" w:rsidRPr="008C3753" w:rsidRDefault="00B86583" w:rsidP="00227FE2">
            <w:pPr>
              <w:pStyle w:val="TAL"/>
            </w:pPr>
            <w:r w:rsidRPr="008C3753">
              <w:t>TDLC300</w:t>
            </w:r>
          </w:p>
        </w:tc>
        <w:tc>
          <w:tcPr>
            <w:tcW w:w="1358" w:type="dxa"/>
          </w:tcPr>
          <w:p w14:paraId="36D13AE6" w14:textId="77777777" w:rsidR="00B86583" w:rsidRPr="008C3753" w:rsidRDefault="00B86583" w:rsidP="00227FE2">
            <w:pPr>
              <w:pStyle w:val="TAC"/>
            </w:pPr>
            <w:r w:rsidRPr="008C3753">
              <w:t>12</w:t>
            </w:r>
          </w:p>
        </w:tc>
        <w:tc>
          <w:tcPr>
            <w:tcW w:w="1418" w:type="dxa"/>
          </w:tcPr>
          <w:p w14:paraId="13CD6CB0" w14:textId="77777777" w:rsidR="00B86583" w:rsidRPr="008C3753" w:rsidRDefault="00B86583" w:rsidP="00227FE2">
            <w:pPr>
              <w:pStyle w:val="TAC"/>
            </w:pPr>
            <w:r w:rsidRPr="008C3753">
              <w:t>300 ns</w:t>
            </w:r>
          </w:p>
        </w:tc>
        <w:tc>
          <w:tcPr>
            <w:tcW w:w="2835" w:type="dxa"/>
          </w:tcPr>
          <w:p w14:paraId="4ACF5B54" w14:textId="77777777" w:rsidR="00B86583" w:rsidRPr="008C3753" w:rsidRDefault="00B86583" w:rsidP="00227FE2">
            <w:pPr>
              <w:pStyle w:val="TAC"/>
            </w:pPr>
            <w:r w:rsidRPr="008C3753">
              <w:t>2595 ns</w:t>
            </w:r>
          </w:p>
        </w:tc>
        <w:tc>
          <w:tcPr>
            <w:tcW w:w="1842" w:type="dxa"/>
          </w:tcPr>
          <w:p w14:paraId="0FEF729F" w14:textId="77777777" w:rsidR="00B86583" w:rsidRPr="008C3753" w:rsidRDefault="00B86583" w:rsidP="00227FE2">
            <w:pPr>
              <w:pStyle w:val="TAC"/>
            </w:pPr>
            <w:r w:rsidRPr="008C3753">
              <w:t>5 ns</w:t>
            </w:r>
          </w:p>
        </w:tc>
      </w:tr>
    </w:tbl>
    <w:p w14:paraId="3B0868E9" w14:textId="77777777" w:rsidR="00B86583" w:rsidRPr="008C3753" w:rsidRDefault="00B86583" w:rsidP="00B86583"/>
    <w:p w14:paraId="4CAD8DFB" w14:textId="0CE3F10F" w:rsidR="00B86583" w:rsidRPr="008C3753" w:rsidRDefault="00227FE2" w:rsidP="00BF4553">
      <w:pPr>
        <w:pStyle w:val="TH"/>
      </w:pPr>
      <w:r w:rsidRPr="008C3753">
        <w:rPr>
          <w:lang w:eastAsia="x-none"/>
        </w:rPr>
        <w:lastRenderedPageBreak/>
        <w:t>Table G</w:t>
      </w:r>
      <w:r w:rsidR="00B86583" w:rsidRPr="008C3753">
        <w:rPr>
          <w:lang w:eastAsia="x-none"/>
        </w:rPr>
        <w:t>.2.1.1-</w:t>
      </w:r>
      <w:r w:rsidR="00B86583" w:rsidRPr="008C3753">
        <w:t>2</w:t>
      </w:r>
      <w:r w:rsidR="00DA1892" w:rsidRPr="008C3753">
        <w:t>:</w:t>
      </w:r>
      <w:r w:rsidR="00B86583" w:rsidRPr="008C3753">
        <w:rPr>
          <w:lang w:eastAsia="x-none"/>
        </w:rPr>
        <w:t xml:space="preserve"> </w:t>
      </w:r>
      <w:r w:rsidR="00B86583" w:rsidRPr="008C3753">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0F148D87" w14:textId="77777777" w:rsidTr="00D519A7">
        <w:trPr>
          <w:cantSplit/>
          <w:jc w:val="center"/>
        </w:trPr>
        <w:tc>
          <w:tcPr>
            <w:tcW w:w="687" w:type="dxa"/>
            <w:shd w:val="clear" w:color="auto" w:fill="auto"/>
          </w:tcPr>
          <w:p w14:paraId="3CC8C607"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7D61CE50"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2C34C6C1"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7FB99EF8" w14:textId="77777777" w:rsidR="00D519A7" w:rsidRPr="008C3753" w:rsidRDefault="00D519A7" w:rsidP="00D519A7">
            <w:pPr>
              <w:pStyle w:val="TAH"/>
              <w:rPr>
                <w:lang w:val="en-CA"/>
              </w:rPr>
            </w:pPr>
            <w:r w:rsidRPr="008C3753">
              <w:rPr>
                <w:lang w:val="en-CA"/>
              </w:rPr>
              <w:t>Fading distribution</w:t>
            </w:r>
          </w:p>
        </w:tc>
      </w:tr>
      <w:tr w:rsidR="00D519A7" w:rsidRPr="008C3753" w14:paraId="2EB8AE2A" w14:textId="77777777" w:rsidTr="00D519A7">
        <w:trPr>
          <w:cantSplit/>
          <w:jc w:val="center"/>
        </w:trPr>
        <w:tc>
          <w:tcPr>
            <w:tcW w:w="687" w:type="dxa"/>
            <w:shd w:val="clear" w:color="auto" w:fill="auto"/>
          </w:tcPr>
          <w:p w14:paraId="312910B0" w14:textId="5471BFBC" w:rsidR="00D519A7" w:rsidRPr="008C3753" w:rsidRDefault="00D519A7" w:rsidP="00D519A7">
            <w:pPr>
              <w:pStyle w:val="TAC"/>
              <w:rPr>
                <w:lang w:val="en-CA"/>
              </w:rPr>
            </w:pPr>
            <w:r w:rsidRPr="008C3753">
              <w:rPr>
                <w:lang w:val="en-CA"/>
              </w:rPr>
              <w:t>1</w:t>
            </w:r>
          </w:p>
        </w:tc>
        <w:tc>
          <w:tcPr>
            <w:tcW w:w="1077" w:type="dxa"/>
            <w:shd w:val="clear" w:color="auto" w:fill="auto"/>
          </w:tcPr>
          <w:p w14:paraId="0F71FB9E" w14:textId="2AD5810A" w:rsidR="00D519A7" w:rsidRPr="008C3753" w:rsidRDefault="00D519A7" w:rsidP="00D519A7">
            <w:pPr>
              <w:pStyle w:val="TAC"/>
              <w:rPr>
                <w:lang w:val="en-CA"/>
              </w:rPr>
            </w:pPr>
            <w:r w:rsidRPr="008C3753">
              <w:rPr>
                <w:lang w:val="en-CA"/>
              </w:rPr>
              <w:t>0</w:t>
            </w:r>
          </w:p>
        </w:tc>
        <w:tc>
          <w:tcPr>
            <w:tcW w:w="1167" w:type="dxa"/>
            <w:shd w:val="clear" w:color="auto" w:fill="auto"/>
          </w:tcPr>
          <w:p w14:paraId="22CEA169" w14:textId="5BC42C21" w:rsidR="00D519A7" w:rsidRPr="008C3753" w:rsidRDefault="00D519A7" w:rsidP="00D519A7">
            <w:pPr>
              <w:pStyle w:val="TAC"/>
              <w:rPr>
                <w:lang w:val="en-CA"/>
              </w:rPr>
            </w:pPr>
            <w:r w:rsidRPr="008C3753">
              <w:rPr>
                <w:lang w:val="en-CA"/>
              </w:rPr>
              <w:t>-15.5</w:t>
            </w:r>
          </w:p>
        </w:tc>
        <w:tc>
          <w:tcPr>
            <w:tcW w:w="1846" w:type="dxa"/>
            <w:tcBorders>
              <w:bottom w:val="nil"/>
            </w:tcBorders>
            <w:shd w:val="clear" w:color="auto" w:fill="auto"/>
          </w:tcPr>
          <w:p w14:paraId="6C12F7C8" w14:textId="77777777" w:rsidR="00D519A7" w:rsidRPr="008C3753" w:rsidRDefault="00D519A7" w:rsidP="00D519A7">
            <w:pPr>
              <w:pStyle w:val="TAC"/>
              <w:rPr>
                <w:lang w:val="en-CA"/>
              </w:rPr>
            </w:pPr>
          </w:p>
        </w:tc>
      </w:tr>
      <w:tr w:rsidR="00D519A7" w:rsidRPr="008C3753" w14:paraId="6F82BEFB" w14:textId="77777777" w:rsidTr="00D519A7">
        <w:trPr>
          <w:cantSplit/>
          <w:jc w:val="center"/>
        </w:trPr>
        <w:tc>
          <w:tcPr>
            <w:tcW w:w="687" w:type="dxa"/>
            <w:shd w:val="clear" w:color="auto" w:fill="auto"/>
          </w:tcPr>
          <w:p w14:paraId="53F4C210" w14:textId="0FDDE37B" w:rsidR="00D519A7" w:rsidRPr="008C3753" w:rsidRDefault="00D519A7" w:rsidP="00D519A7">
            <w:pPr>
              <w:pStyle w:val="TAC"/>
              <w:rPr>
                <w:lang w:val="en-CA"/>
              </w:rPr>
            </w:pPr>
            <w:r w:rsidRPr="008C3753">
              <w:rPr>
                <w:lang w:val="en-CA"/>
              </w:rPr>
              <w:t>2</w:t>
            </w:r>
          </w:p>
        </w:tc>
        <w:tc>
          <w:tcPr>
            <w:tcW w:w="1077" w:type="dxa"/>
            <w:shd w:val="clear" w:color="auto" w:fill="auto"/>
          </w:tcPr>
          <w:p w14:paraId="6FC5CE5E" w14:textId="4E6C91F7" w:rsidR="00D519A7" w:rsidRPr="008C3753" w:rsidRDefault="00D519A7" w:rsidP="00D519A7">
            <w:pPr>
              <w:pStyle w:val="TAC"/>
              <w:rPr>
                <w:lang w:val="en-CA"/>
              </w:rPr>
            </w:pPr>
            <w:r w:rsidRPr="008C3753">
              <w:rPr>
                <w:lang w:val="en-CA"/>
              </w:rPr>
              <w:t>10</w:t>
            </w:r>
          </w:p>
        </w:tc>
        <w:tc>
          <w:tcPr>
            <w:tcW w:w="1167" w:type="dxa"/>
            <w:shd w:val="clear" w:color="auto" w:fill="auto"/>
          </w:tcPr>
          <w:p w14:paraId="128AD98C" w14:textId="362897FC"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73C88AD3" w14:textId="77777777" w:rsidR="00D519A7" w:rsidRPr="008C3753" w:rsidRDefault="00D519A7" w:rsidP="00D519A7">
            <w:pPr>
              <w:pStyle w:val="TAC"/>
              <w:rPr>
                <w:lang w:val="en-CA"/>
              </w:rPr>
            </w:pPr>
          </w:p>
        </w:tc>
      </w:tr>
      <w:tr w:rsidR="00D519A7" w:rsidRPr="008C3753" w14:paraId="35E855CD" w14:textId="77777777" w:rsidTr="00D519A7">
        <w:trPr>
          <w:cantSplit/>
          <w:jc w:val="center"/>
        </w:trPr>
        <w:tc>
          <w:tcPr>
            <w:tcW w:w="687" w:type="dxa"/>
            <w:shd w:val="clear" w:color="auto" w:fill="auto"/>
          </w:tcPr>
          <w:p w14:paraId="27643E93" w14:textId="2D3078A2" w:rsidR="00D519A7" w:rsidRPr="008C3753" w:rsidRDefault="00D519A7" w:rsidP="00D519A7">
            <w:pPr>
              <w:pStyle w:val="TAC"/>
              <w:rPr>
                <w:lang w:val="en-CA"/>
              </w:rPr>
            </w:pPr>
            <w:r w:rsidRPr="008C3753">
              <w:rPr>
                <w:lang w:val="en-CA"/>
              </w:rPr>
              <w:t>3</w:t>
            </w:r>
          </w:p>
        </w:tc>
        <w:tc>
          <w:tcPr>
            <w:tcW w:w="1077" w:type="dxa"/>
            <w:shd w:val="clear" w:color="auto" w:fill="auto"/>
          </w:tcPr>
          <w:p w14:paraId="4BC14BE4" w14:textId="3790AC8E" w:rsidR="00D519A7" w:rsidRPr="008C3753" w:rsidRDefault="00D519A7" w:rsidP="00D519A7">
            <w:pPr>
              <w:pStyle w:val="TAC"/>
              <w:rPr>
                <w:lang w:val="en-CA"/>
              </w:rPr>
            </w:pPr>
            <w:r w:rsidRPr="008C3753">
              <w:rPr>
                <w:lang w:val="en-CA"/>
              </w:rPr>
              <w:t>15</w:t>
            </w:r>
          </w:p>
        </w:tc>
        <w:tc>
          <w:tcPr>
            <w:tcW w:w="1167" w:type="dxa"/>
            <w:shd w:val="clear" w:color="auto" w:fill="auto"/>
          </w:tcPr>
          <w:p w14:paraId="51895666" w14:textId="443884EC"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1CC46877" w14:textId="77777777" w:rsidR="00D519A7" w:rsidRPr="008C3753" w:rsidRDefault="00D519A7" w:rsidP="00D519A7">
            <w:pPr>
              <w:pStyle w:val="TAC"/>
              <w:rPr>
                <w:lang w:val="en-CA"/>
              </w:rPr>
            </w:pPr>
          </w:p>
        </w:tc>
      </w:tr>
      <w:tr w:rsidR="00D519A7" w:rsidRPr="008C3753" w14:paraId="304EFE59" w14:textId="77777777" w:rsidTr="00D519A7">
        <w:trPr>
          <w:cantSplit/>
          <w:jc w:val="center"/>
        </w:trPr>
        <w:tc>
          <w:tcPr>
            <w:tcW w:w="687" w:type="dxa"/>
            <w:shd w:val="clear" w:color="auto" w:fill="auto"/>
          </w:tcPr>
          <w:p w14:paraId="4BDB2861" w14:textId="618062B0" w:rsidR="00D519A7" w:rsidRPr="008C3753" w:rsidRDefault="00D519A7" w:rsidP="00D519A7">
            <w:pPr>
              <w:pStyle w:val="TAC"/>
              <w:rPr>
                <w:lang w:val="en-CA"/>
              </w:rPr>
            </w:pPr>
            <w:r w:rsidRPr="008C3753">
              <w:rPr>
                <w:lang w:val="en-CA"/>
              </w:rPr>
              <w:t>4</w:t>
            </w:r>
          </w:p>
        </w:tc>
        <w:tc>
          <w:tcPr>
            <w:tcW w:w="1077" w:type="dxa"/>
            <w:shd w:val="clear" w:color="auto" w:fill="auto"/>
          </w:tcPr>
          <w:p w14:paraId="31A8EF46" w14:textId="1556E949" w:rsidR="00D519A7" w:rsidRPr="008C3753" w:rsidRDefault="00D519A7" w:rsidP="00D519A7">
            <w:pPr>
              <w:pStyle w:val="TAC"/>
              <w:rPr>
                <w:lang w:val="en-CA"/>
              </w:rPr>
            </w:pPr>
            <w:r w:rsidRPr="008C3753">
              <w:rPr>
                <w:lang w:val="en-CA"/>
              </w:rPr>
              <w:t>20</w:t>
            </w:r>
          </w:p>
        </w:tc>
        <w:tc>
          <w:tcPr>
            <w:tcW w:w="1167" w:type="dxa"/>
            <w:shd w:val="clear" w:color="auto" w:fill="auto"/>
          </w:tcPr>
          <w:p w14:paraId="38F028B2" w14:textId="424045D9"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70560D74" w14:textId="77777777" w:rsidR="00D519A7" w:rsidRPr="008C3753" w:rsidRDefault="00D519A7" w:rsidP="00D519A7">
            <w:pPr>
              <w:pStyle w:val="TAC"/>
              <w:rPr>
                <w:lang w:val="en-CA"/>
              </w:rPr>
            </w:pPr>
          </w:p>
        </w:tc>
      </w:tr>
      <w:tr w:rsidR="00D519A7" w:rsidRPr="008C3753" w14:paraId="009FAC98" w14:textId="77777777" w:rsidTr="00D519A7">
        <w:trPr>
          <w:cantSplit/>
          <w:jc w:val="center"/>
        </w:trPr>
        <w:tc>
          <w:tcPr>
            <w:tcW w:w="687" w:type="dxa"/>
            <w:shd w:val="clear" w:color="auto" w:fill="auto"/>
          </w:tcPr>
          <w:p w14:paraId="6405D315" w14:textId="08ACF114" w:rsidR="00D519A7" w:rsidRPr="008C3753" w:rsidRDefault="00D519A7" w:rsidP="00D519A7">
            <w:pPr>
              <w:pStyle w:val="TAC"/>
              <w:rPr>
                <w:lang w:val="en-CA"/>
              </w:rPr>
            </w:pPr>
            <w:r w:rsidRPr="008C3753">
              <w:rPr>
                <w:lang w:val="en-CA"/>
              </w:rPr>
              <w:t>5</w:t>
            </w:r>
          </w:p>
        </w:tc>
        <w:tc>
          <w:tcPr>
            <w:tcW w:w="1077" w:type="dxa"/>
            <w:shd w:val="clear" w:color="auto" w:fill="auto"/>
          </w:tcPr>
          <w:p w14:paraId="4E7FB288" w14:textId="6DA94609" w:rsidR="00D519A7" w:rsidRPr="008C3753" w:rsidRDefault="00D519A7" w:rsidP="00D519A7">
            <w:pPr>
              <w:pStyle w:val="TAC"/>
              <w:rPr>
                <w:lang w:val="en-CA"/>
              </w:rPr>
            </w:pPr>
            <w:r w:rsidRPr="008C3753">
              <w:rPr>
                <w:lang w:val="en-CA"/>
              </w:rPr>
              <w:t>25</w:t>
            </w:r>
          </w:p>
        </w:tc>
        <w:tc>
          <w:tcPr>
            <w:tcW w:w="1167" w:type="dxa"/>
            <w:shd w:val="clear" w:color="auto" w:fill="auto"/>
          </w:tcPr>
          <w:p w14:paraId="13F0E672" w14:textId="11F0AE56" w:rsidR="00D519A7" w:rsidRPr="008C3753" w:rsidRDefault="00D519A7" w:rsidP="00D519A7">
            <w:pPr>
              <w:pStyle w:val="TAC"/>
              <w:rPr>
                <w:lang w:val="en-CA"/>
              </w:rPr>
            </w:pPr>
            <w:r w:rsidRPr="008C3753">
              <w:rPr>
                <w:lang w:val="en-CA"/>
              </w:rPr>
              <w:t>-9.6</w:t>
            </w:r>
          </w:p>
        </w:tc>
        <w:tc>
          <w:tcPr>
            <w:tcW w:w="1846" w:type="dxa"/>
            <w:tcBorders>
              <w:top w:val="nil"/>
              <w:bottom w:val="nil"/>
            </w:tcBorders>
            <w:shd w:val="clear" w:color="auto" w:fill="auto"/>
          </w:tcPr>
          <w:p w14:paraId="1BC5717E" w14:textId="77777777" w:rsidR="00D519A7" w:rsidRPr="008C3753" w:rsidRDefault="00D519A7" w:rsidP="00D519A7">
            <w:pPr>
              <w:pStyle w:val="TAC"/>
              <w:rPr>
                <w:lang w:val="en-CA"/>
              </w:rPr>
            </w:pPr>
          </w:p>
        </w:tc>
      </w:tr>
      <w:tr w:rsidR="00D519A7" w:rsidRPr="008C3753" w14:paraId="52B56C07" w14:textId="77777777" w:rsidTr="00D519A7">
        <w:trPr>
          <w:cantSplit/>
          <w:jc w:val="center"/>
        </w:trPr>
        <w:tc>
          <w:tcPr>
            <w:tcW w:w="687" w:type="dxa"/>
            <w:shd w:val="clear" w:color="auto" w:fill="auto"/>
          </w:tcPr>
          <w:p w14:paraId="3A4B3899" w14:textId="14FE2109" w:rsidR="00D519A7" w:rsidRPr="008C3753" w:rsidRDefault="00D519A7" w:rsidP="00D519A7">
            <w:pPr>
              <w:pStyle w:val="TAC"/>
              <w:rPr>
                <w:lang w:val="en-CA"/>
              </w:rPr>
            </w:pPr>
            <w:r w:rsidRPr="008C3753">
              <w:rPr>
                <w:lang w:val="en-CA"/>
              </w:rPr>
              <w:t>6</w:t>
            </w:r>
          </w:p>
        </w:tc>
        <w:tc>
          <w:tcPr>
            <w:tcW w:w="1077" w:type="dxa"/>
            <w:shd w:val="clear" w:color="auto" w:fill="auto"/>
          </w:tcPr>
          <w:p w14:paraId="72C720B1" w14:textId="74461D99" w:rsidR="00D519A7" w:rsidRPr="008C3753" w:rsidRDefault="00D519A7" w:rsidP="00D519A7">
            <w:pPr>
              <w:pStyle w:val="TAC"/>
              <w:rPr>
                <w:lang w:val="en-CA"/>
              </w:rPr>
            </w:pPr>
            <w:r w:rsidRPr="008C3753">
              <w:rPr>
                <w:lang w:val="en-CA"/>
              </w:rPr>
              <w:t>50</w:t>
            </w:r>
          </w:p>
        </w:tc>
        <w:tc>
          <w:tcPr>
            <w:tcW w:w="1167" w:type="dxa"/>
            <w:shd w:val="clear" w:color="auto" w:fill="auto"/>
          </w:tcPr>
          <w:p w14:paraId="5C3E21B5" w14:textId="40EA73CA" w:rsidR="00D519A7" w:rsidRPr="008C3753" w:rsidRDefault="00D519A7" w:rsidP="00D519A7">
            <w:pPr>
              <w:pStyle w:val="TAC"/>
              <w:rPr>
                <w:lang w:val="en-CA"/>
              </w:rPr>
            </w:pPr>
            <w:r w:rsidRPr="008C3753">
              <w:rPr>
                <w:lang w:val="en-CA"/>
              </w:rPr>
              <w:t>-8.2</w:t>
            </w:r>
          </w:p>
        </w:tc>
        <w:tc>
          <w:tcPr>
            <w:tcW w:w="1846" w:type="dxa"/>
            <w:tcBorders>
              <w:top w:val="nil"/>
              <w:bottom w:val="nil"/>
            </w:tcBorders>
            <w:shd w:val="clear" w:color="auto" w:fill="auto"/>
          </w:tcPr>
          <w:p w14:paraId="569FFCE3" w14:textId="08A63432" w:rsidR="00D519A7" w:rsidRPr="008C3753" w:rsidRDefault="00D519A7" w:rsidP="00D519A7">
            <w:pPr>
              <w:pStyle w:val="TAC"/>
              <w:rPr>
                <w:lang w:val="en-CA"/>
              </w:rPr>
            </w:pPr>
            <w:r w:rsidRPr="008C3753">
              <w:rPr>
                <w:lang w:val="en-CA"/>
              </w:rPr>
              <w:t>Rayleigh</w:t>
            </w:r>
          </w:p>
        </w:tc>
      </w:tr>
      <w:tr w:rsidR="00D519A7" w:rsidRPr="008C3753" w14:paraId="7DB5FFDA" w14:textId="77777777" w:rsidTr="00D519A7">
        <w:trPr>
          <w:cantSplit/>
          <w:jc w:val="center"/>
        </w:trPr>
        <w:tc>
          <w:tcPr>
            <w:tcW w:w="687" w:type="dxa"/>
            <w:shd w:val="clear" w:color="auto" w:fill="auto"/>
          </w:tcPr>
          <w:p w14:paraId="7E78BFFA" w14:textId="4A25561D" w:rsidR="00D519A7" w:rsidRPr="008C3753" w:rsidRDefault="00D519A7" w:rsidP="00D519A7">
            <w:pPr>
              <w:pStyle w:val="TAC"/>
              <w:rPr>
                <w:lang w:val="en-CA"/>
              </w:rPr>
            </w:pPr>
            <w:r w:rsidRPr="008C3753">
              <w:rPr>
                <w:lang w:val="en-CA"/>
              </w:rPr>
              <w:t>7</w:t>
            </w:r>
          </w:p>
        </w:tc>
        <w:tc>
          <w:tcPr>
            <w:tcW w:w="1077" w:type="dxa"/>
            <w:shd w:val="clear" w:color="auto" w:fill="auto"/>
          </w:tcPr>
          <w:p w14:paraId="7969CF01" w14:textId="1565838F" w:rsidR="00D519A7" w:rsidRPr="008C3753" w:rsidRDefault="00D519A7" w:rsidP="00D519A7">
            <w:pPr>
              <w:pStyle w:val="TAC"/>
              <w:rPr>
                <w:lang w:val="en-CA"/>
              </w:rPr>
            </w:pPr>
            <w:r w:rsidRPr="008C3753">
              <w:rPr>
                <w:lang w:val="en-CA"/>
              </w:rPr>
              <w:t>65</w:t>
            </w:r>
          </w:p>
        </w:tc>
        <w:tc>
          <w:tcPr>
            <w:tcW w:w="1167" w:type="dxa"/>
            <w:shd w:val="clear" w:color="auto" w:fill="auto"/>
          </w:tcPr>
          <w:p w14:paraId="6B375CDC" w14:textId="7274C370" w:rsidR="00D519A7" w:rsidRPr="008C3753" w:rsidRDefault="00D519A7" w:rsidP="00D519A7">
            <w:pPr>
              <w:pStyle w:val="TAC"/>
              <w:rPr>
                <w:lang w:val="en-CA"/>
              </w:rPr>
            </w:pPr>
            <w:r w:rsidRPr="008C3753">
              <w:rPr>
                <w:lang w:val="en-CA"/>
              </w:rPr>
              <w:t>-13.1</w:t>
            </w:r>
          </w:p>
        </w:tc>
        <w:tc>
          <w:tcPr>
            <w:tcW w:w="1846" w:type="dxa"/>
            <w:tcBorders>
              <w:top w:val="nil"/>
              <w:bottom w:val="nil"/>
            </w:tcBorders>
            <w:shd w:val="clear" w:color="auto" w:fill="auto"/>
          </w:tcPr>
          <w:p w14:paraId="45F25BBB" w14:textId="77777777" w:rsidR="00D519A7" w:rsidRPr="008C3753" w:rsidRDefault="00D519A7" w:rsidP="00D519A7">
            <w:pPr>
              <w:pStyle w:val="TAC"/>
              <w:rPr>
                <w:lang w:val="en-CA"/>
              </w:rPr>
            </w:pPr>
          </w:p>
        </w:tc>
      </w:tr>
      <w:tr w:rsidR="00D519A7" w:rsidRPr="008C3753" w14:paraId="445230B5" w14:textId="77777777" w:rsidTr="00D519A7">
        <w:trPr>
          <w:cantSplit/>
          <w:jc w:val="center"/>
        </w:trPr>
        <w:tc>
          <w:tcPr>
            <w:tcW w:w="687" w:type="dxa"/>
            <w:shd w:val="clear" w:color="auto" w:fill="auto"/>
          </w:tcPr>
          <w:p w14:paraId="27F5795E" w14:textId="2023683F" w:rsidR="00D519A7" w:rsidRPr="008C3753" w:rsidRDefault="00D519A7" w:rsidP="00D519A7">
            <w:pPr>
              <w:pStyle w:val="TAC"/>
              <w:rPr>
                <w:lang w:val="en-CA"/>
              </w:rPr>
            </w:pPr>
            <w:r w:rsidRPr="008C3753">
              <w:rPr>
                <w:lang w:val="en-CA"/>
              </w:rPr>
              <w:t xml:space="preserve"> 8</w:t>
            </w:r>
          </w:p>
        </w:tc>
        <w:tc>
          <w:tcPr>
            <w:tcW w:w="1077" w:type="dxa"/>
            <w:shd w:val="clear" w:color="auto" w:fill="auto"/>
          </w:tcPr>
          <w:p w14:paraId="0F3DC8F8" w14:textId="09630039" w:rsidR="00D519A7" w:rsidRPr="008C3753" w:rsidRDefault="00D519A7" w:rsidP="00D519A7">
            <w:pPr>
              <w:pStyle w:val="TAC"/>
              <w:rPr>
                <w:lang w:val="en-CA"/>
              </w:rPr>
            </w:pPr>
            <w:r w:rsidRPr="008C3753">
              <w:rPr>
                <w:lang w:val="en-CA"/>
              </w:rPr>
              <w:t>75</w:t>
            </w:r>
          </w:p>
        </w:tc>
        <w:tc>
          <w:tcPr>
            <w:tcW w:w="1167" w:type="dxa"/>
            <w:shd w:val="clear" w:color="auto" w:fill="auto"/>
          </w:tcPr>
          <w:p w14:paraId="50537FF3" w14:textId="360C3B30" w:rsidR="00D519A7" w:rsidRPr="008C3753" w:rsidRDefault="00D519A7" w:rsidP="00D519A7">
            <w:pPr>
              <w:pStyle w:val="TAC"/>
              <w:rPr>
                <w:lang w:val="en-CA"/>
              </w:rPr>
            </w:pPr>
            <w:r w:rsidRPr="008C3753">
              <w:rPr>
                <w:lang w:val="en-CA"/>
              </w:rPr>
              <w:t>-11.5</w:t>
            </w:r>
          </w:p>
        </w:tc>
        <w:tc>
          <w:tcPr>
            <w:tcW w:w="1846" w:type="dxa"/>
            <w:tcBorders>
              <w:top w:val="nil"/>
              <w:bottom w:val="nil"/>
            </w:tcBorders>
            <w:shd w:val="clear" w:color="auto" w:fill="auto"/>
          </w:tcPr>
          <w:p w14:paraId="2E606D69" w14:textId="77777777" w:rsidR="00D519A7" w:rsidRPr="008C3753" w:rsidRDefault="00D519A7" w:rsidP="00D519A7">
            <w:pPr>
              <w:pStyle w:val="TAC"/>
              <w:rPr>
                <w:lang w:val="en-CA"/>
              </w:rPr>
            </w:pPr>
          </w:p>
        </w:tc>
      </w:tr>
      <w:tr w:rsidR="00D519A7" w:rsidRPr="008C3753" w14:paraId="02F1A6B0" w14:textId="77777777" w:rsidTr="00D519A7">
        <w:trPr>
          <w:cantSplit/>
          <w:jc w:val="center"/>
        </w:trPr>
        <w:tc>
          <w:tcPr>
            <w:tcW w:w="687" w:type="dxa"/>
            <w:shd w:val="clear" w:color="auto" w:fill="auto"/>
          </w:tcPr>
          <w:p w14:paraId="47539642" w14:textId="0B9460BE" w:rsidR="00D519A7" w:rsidRPr="008C3753" w:rsidRDefault="00D519A7" w:rsidP="00D519A7">
            <w:pPr>
              <w:pStyle w:val="TAC"/>
              <w:rPr>
                <w:lang w:val="en-CA"/>
              </w:rPr>
            </w:pPr>
            <w:r w:rsidRPr="008C3753">
              <w:rPr>
                <w:lang w:val="en-CA"/>
              </w:rPr>
              <w:t>9</w:t>
            </w:r>
          </w:p>
        </w:tc>
        <w:tc>
          <w:tcPr>
            <w:tcW w:w="1077" w:type="dxa"/>
            <w:shd w:val="clear" w:color="auto" w:fill="auto"/>
          </w:tcPr>
          <w:p w14:paraId="6CB844A8" w14:textId="56501258" w:rsidR="00D519A7" w:rsidRPr="008C3753" w:rsidRDefault="00D519A7" w:rsidP="00D519A7">
            <w:pPr>
              <w:pStyle w:val="TAC"/>
              <w:rPr>
                <w:lang w:val="en-CA"/>
              </w:rPr>
            </w:pPr>
            <w:r w:rsidRPr="008C3753">
              <w:rPr>
                <w:lang w:val="en-CA"/>
              </w:rPr>
              <w:t>105</w:t>
            </w:r>
          </w:p>
        </w:tc>
        <w:tc>
          <w:tcPr>
            <w:tcW w:w="1167" w:type="dxa"/>
            <w:shd w:val="clear" w:color="auto" w:fill="auto"/>
          </w:tcPr>
          <w:p w14:paraId="742EC356" w14:textId="58DCA914" w:rsidR="00D519A7" w:rsidRPr="008C3753" w:rsidRDefault="00D519A7" w:rsidP="00D519A7">
            <w:pPr>
              <w:pStyle w:val="TAC"/>
              <w:rPr>
                <w:lang w:val="en-CA"/>
              </w:rPr>
            </w:pPr>
            <w:r w:rsidRPr="008C3753">
              <w:rPr>
                <w:lang w:val="en-CA"/>
              </w:rPr>
              <w:t>-11.0</w:t>
            </w:r>
          </w:p>
        </w:tc>
        <w:tc>
          <w:tcPr>
            <w:tcW w:w="1846" w:type="dxa"/>
            <w:tcBorders>
              <w:top w:val="nil"/>
              <w:bottom w:val="nil"/>
            </w:tcBorders>
            <w:shd w:val="clear" w:color="auto" w:fill="auto"/>
          </w:tcPr>
          <w:p w14:paraId="4108A012" w14:textId="77777777" w:rsidR="00D519A7" w:rsidRPr="008C3753" w:rsidRDefault="00D519A7" w:rsidP="00D519A7">
            <w:pPr>
              <w:pStyle w:val="TAC"/>
              <w:rPr>
                <w:lang w:val="en-CA"/>
              </w:rPr>
            </w:pPr>
          </w:p>
        </w:tc>
      </w:tr>
      <w:tr w:rsidR="00D519A7" w:rsidRPr="008C3753" w14:paraId="3FF2F009" w14:textId="77777777" w:rsidTr="00D519A7">
        <w:trPr>
          <w:cantSplit/>
          <w:jc w:val="center"/>
        </w:trPr>
        <w:tc>
          <w:tcPr>
            <w:tcW w:w="687" w:type="dxa"/>
            <w:shd w:val="clear" w:color="auto" w:fill="auto"/>
          </w:tcPr>
          <w:p w14:paraId="29B7EFF2" w14:textId="65EF4DAD" w:rsidR="00D519A7" w:rsidRPr="008C3753" w:rsidRDefault="00D519A7" w:rsidP="00D519A7">
            <w:pPr>
              <w:pStyle w:val="TAC"/>
              <w:rPr>
                <w:lang w:val="en-CA"/>
              </w:rPr>
            </w:pPr>
            <w:r w:rsidRPr="008C3753">
              <w:rPr>
                <w:lang w:val="en-CA"/>
              </w:rPr>
              <w:t>10</w:t>
            </w:r>
          </w:p>
        </w:tc>
        <w:tc>
          <w:tcPr>
            <w:tcW w:w="1077" w:type="dxa"/>
            <w:shd w:val="clear" w:color="auto" w:fill="auto"/>
          </w:tcPr>
          <w:p w14:paraId="107CE238" w14:textId="2883DFD5" w:rsidR="00D519A7" w:rsidRPr="008C3753" w:rsidRDefault="00D519A7" w:rsidP="00D519A7">
            <w:pPr>
              <w:pStyle w:val="TAC"/>
              <w:rPr>
                <w:lang w:val="en-CA"/>
              </w:rPr>
            </w:pPr>
            <w:r w:rsidRPr="008C3753">
              <w:rPr>
                <w:lang w:val="en-CA"/>
              </w:rPr>
              <w:t>135</w:t>
            </w:r>
          </w:p>
        </w:tc>
        <w:tc>
          <w:tcPr>
            <w:tcW w:w="1167" w:type="dxa"/>
            <w:shd w:val="clear" w:color="auto" w:fill="auto"/>
          </w:tcPr>
          <w:p w14:paraId="21FF46E0" w14:textId="662EBD20" w:rsidR="00D519A7" w:rsidRPr="008C3753" w:rsidRDefault="00D519A7" w:rsidP="00D519A7">
            <w:pPr>
              <w:pStyle w:val="TAC"/>
              <w:rPr>
                <w:lang w:val="en-CA"/>
              </w:rPr>
            </w:pPr>
            <w:r w:rsidRPr="008C3753">
              <w:rPr>
                <w:lang w:val="en-CA"/>
              </w:rPr>
              <w:t>-16.2</w:t>
            </w:r>
          </w:p>
        </w:tc>
        <w:tc>
          <w:tcPr>
            <w:tcW w:w="1846" w:type="dxa"/>
            <w:tcBorders>
              <w:top w:val="nil"/>
              <w:bottom w:val="nil"/>
            </w:tcBorders>
            <w:shd w:val="clear" w:color="auto" w:fill="auto"/>
          </w:tcPr>
          <w:p w14:paraId="594ED29E" w14:textId="77777777" w:rsidR="00D519A7" w:rsidRPr="008C3753" w:rsidRDefault="00D519A7" w:rsidP="00D519A7">
            <w:pPr>
              <w:pStyle w:val="TAC"/>
              <w:rPr>
                <w:lang w:val="en-CA"/>
              </w:rPr>
            </w:pPr>
          </w:p>
        </w:tc>
      </w:tr>
      <w:tr w:rsidR="00D519A7" w:rsidRPr="008C3753" w14:paraId="61C5C210" w14:textId="77777777" w:rsidTr="00D519A7">
        <w:trPr>
          <w:cantSplit/>
          <w:jc w:val="center"/>
        </w:trPr>
        <w:tc>
          <w:tcPr>
            <w:tcW w:w="687" w:type="dxa"/>
            <w:shd w:val="clear" w:color="auto" w:fill="auto"/>
          </w:tcPr>
          <w:p w14:paraId="44A5C2B2" w14:textId="7AB2CBA2" w:rsidR="00D519A7" w:rsidRPr="008C3753" w:rsidRDefault="00D519A7" w:rsidP="00D519A7">
            <w:pPr>
              <w:pStyle w:val="TAC"/>
              <w:rPr>
                <w:lang w:val="en-CA"/>
              </w:rPr>
            </w:pPr>
            <w:r w:rsidRPr="008C3753">
              <w:rPr>
                <w:lang w:val="en-CA"/>
              </w:rPr>
              <w:t>11</w:t>
            </w:r>
          </w:p>
        </w:tc>
        <w:tc>
          <w:tcPr>
            <w:tcW w:w="1077" w:type="dxa"/>
            <w:shd w:val="clear" w:color="auto" w:fill="auto"/>
          </w:tcPr>
          <w:p w14:paraId="262AFF02" w14:textId="383AEE4D" w:rsidR="00D519A7" w:rsidRPr="008C3753" w:rsidRDefault="00D519A7" w:rsidP="00D519A7">
            <w:pPr>
              <w:pStyle w:val="TAC"/>
              <w:rPr>
                <w:lang w:val="en-CA"/>
              </w:rPr>
            </w:pPr>
            <w:r w:rsidRPr="008C3753">
              <w:rPr>
                <w:lang w:val="en-CA"/>
              </w:rPr>
              <w:t>150</w:t>
            </w:r>
          </w:p>
        </w:tc>
        <w:tc>
          <w:tcPr>
            <w:tcW w:w="1167" w:type="dxa"/>
            <w:shd w:val="clear" w:color="auto" w:fill="auto"/>
          </w:tcPr>
          <w:p w14:paraId="5A85A91F" w14:textId="47D4E1E7" w:rsidR="00D519A7" w:rsidRPr="008C3753" w:rsidRDefault="00D519A7" w:rsidP="00D519A7">
            <w:pPr>
              <w:pStyle w:val="TAC"/>
              <w:rPr>
                <w:lang w:val="en-CA"/>
              </w:rPr>
            </w:pPr>
            <w:r w:rsidRPr="008C3753">
              <w:rPr>
                <w:lang w:val="en-CA"/>
              </w:rPr>
              <w:t>-16.6</w:t>
            </w:r>
          </w:p>
        </w:tc>
        <w:tc>
          <w:tcPr>
            <w:tcW w:w="1846" w:type="dxa"/>
            <w:tcBorders>
              <w:top w:val="nil"/>
              <w:bottom w:val="nil"/>
            </w:tcBorders>
            <w:shd w:val="clear" w:color="auto" w:fill="auto"/>
          </w:tcPr>
          <w:p w14:paraId="54B5E958" w14:textId="77777777" w:rsidR="00D519A7" w:rsidRPr="008C3753" w:rsidRDefault="00D519A7" w:rsidP="00D519A7">
            <w:pPr>
              <w:pStyle w:val="TAC"/>
              <w:rPr>
                <w:lang w:val="en-CA"/>
              </w:rPr>
            </w:pPr>
          </w:p>
        </w:tc>
      </w:tr>
      <w:tr w:rsidR="00D519A7" w:rsidRPr="008C3753" w14:paraId="4B0A7295" w14:textId="77777777" w:rsidTr="00D519A7">
        <w:trPr>
          <w:cantSplit/>
          <w:jc w:val="center"/>
        </w:trPr>
        <w:tc>
          <w:tcPr>
            <w:tcW w:w="687" w:type="dxa"/>
            <w:shd w:val="clear" w:color="auto" w:fill="auto"/>
          </w:tcPr>
          <w:p w14:paraId="13E29477" w14:textId="6ADA9DCF" w:rsidR="00D519A7" w:rsidRPr="008C3753" w:rsidRDefault="00D519A7" w:rsidP="00D519A7">
            <w:pPr>
              <w:pStyle w:val="TAC"/>
              <w:rPr>
                <w:lang w:val="en-CA"/>
              </w:rPr>
            </w:pPr>
            <w:r w:rsidRPr="008C3753">
              <w:rPr>
                <w:lang w:val="en-CA"/>
              </w:rPr>
              <w:t>12</w:t>
            </w:r>
          </w:p>
        </w:tc>
        <w:tc>
          <w:tcPr>
            <w:tcW w:w="1077" w:type="dxa"/>
            <w:shd w:val="clear" w:color="auto" w:fill="auto"/>
          </w:tcPr>
          <w:p w14:paraId="76665E3D" w14:textId="5FE50CAD" w:rsidR="00D519A7" w:rsidRPr="008C3753" w:rsidRDefault="00D519A7" w:rsidP="00D519A7">
            <w:pPr>
              <w:pStyle w:val="TAC"/>
              <w:rPr>
                <w:lang w:val="en-CA"/>
              </w:rPr>
            </w:pPr>
            <w:r w:rsidRPr="008C3753">
              <w:rPr>
                <w:lang w:val="en-CA"/>
              </w:rPr>
              <w:t>290</w:t>
            </w:r>
          </w:p>
        </w:tc>
        <w:tc>
          <w:tcPr>
            <w:tcW w:w="1167" w:type="dxa"/>
            <w:shd w:val="clear" w:color="auto" w:fill="auto"/>
          </w:tcPr>
          <w:p w14:paraId="503A2F2A" w14:textId="71243A10" w:rsidR="00D519A7" w:rsidRPr="008C3753" w:rsidRDefault="00D519A7" w:rsidP="00D519A7">
            <w:pPr>
              <w:pStyle w:val="TAC"/>
              <w:rPr>
                <w:lang w:val="en-CA"/>
              </w:rPr>
            </w:pPr>
            <w:r w:rsidRPr="008C3753">
              <w:rPr>
                <w:lang w:val="en-CA"/>
              </w:rPr>
              <w:t>-26.2</w:t>
            </w:r>
          </w:p>
        </w:tc>
        <w:tc>
          <w:tcPr>
            <w:tcW w:w="1846" w:type="dxa"/>
            <w:tcBorders>
              <w:top w:val="nil"/>
            </w:tcBorders>
            <w:shd w:val="clear" w:color="auto" w:fill="auto"/>
          </w:tcPr>
          <w:p w14:paraId="63303267" w14:textId="77777777" w:rsidR="00D519A7" w:rsidRPr="008C3753" w:rsidRDefault="00D519A7" w:rsidP="00D519A7">
            <w:pPr>
              <w:pStyle w:val="TAC"/>
              <w:rPr>
                <w:lang w:val="en-CA"/>
              </w:rPr>
            </w:pPr>
          </w:p>
        </w:tc>
      </w:tr>
    </w:tbl>
    <w:p w14:paraId="00245098" w14:textId="77777777" w:rsidR="00B86583" w:rsidRPr="008C3753" w:rsidRDefault="00B86583" w:rsidP="00B86583">
      <w:pPr>
        <w:ind w:left="720" w:hanging="720"/>
        <w:rPr>
          <w:rFonts w:ascii="Times" w:hAnsi="Times"/>
          <w:szCs w:val="24"/>
        </w:rPr>
      </w:pPr>
    </w:p>
    <w:p w14:paraId="0C3494E3" w14:textId="1DE510B0" w:rsidR="00B86583" w:rsidRPr="008C3753" w:rsidRDefault="00B86583" w:rsidP="00BF4553">
      <w:pPr>
        <w:pStyle w:val="TH"/>
      </w:pPr>
      <w:r w:rsidRPr="008C3753">
        <w:t xml:space="preserve">Table </w:t>
      </w:r>
      <w:r w:rsidR="00227FE2" w:rsidRPr="008C3753">
        <w:t>G</w:t>
      </w:r>
      <w:r w:rsidRPr="008C3753">
        <w:t>.2.1.1-3</w:t>
      </w:r>
      <w:r w:rsidR="00DA1892" w:rsidRPr="008C3753">
        <w:t>:</w:t>
      </w:r>
      <w:r w:rsidRPr="008C3753">
        <w:t xml:space="preserve">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64984035" w14:textId="77777777" w:rsidTr="00D519A7">
        <w:trPr>
          <w:cantSplit/>
          <w:jc w:val="center"/>
        </w:trPr>
        <w:tc>
          <w:tcPr>
            <w:tcW w:w="687" w:type="dxa"/>
            <w:shd w:val="clear" w:color="auto" w:fill="auto"/>
          </w:tcPr>
          <w:p w14:paraId="47529A54"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46F76893"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1C73A400"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1B674A40" w14:textId="77777777" w:rsidR="00D519A7" w:rsidRPr="008C3753" w:rsidRDefault="00D519A7" w:rsidP="00D519A7">
            <w:pPr>
              <w:pStyle w:val="TAH"/>
              <w:rPr>
                <w:lang w:val="en-CA"/>
              </w:rPr>
            </w:pPr>
            <w:r w:rsidRPr="008C3753">
              <w:rPr>
                <w:lang w:val="en-CA"/>
              </w:rPr>
              <w:t>Fading distribution</w:t>
            </w:r>
          </w:p>
        </w:tc>
      </w:tr>
      <w:tr w:rsidR="00D519A7" w:rsidRPr="008C3753" w14:paraId="675DE8DF" w14:textId="77777777" w:rsidTr="00D519A7">
        <w:trPr>
          <w:cantSplit/>
          <w:jc w:val="center"/>
        </w:trPr>
        <w:tc>
          <w:tcPr>
            <w:tcW w:w="687" w:type="dxa"/>
            <w:shd w:val="clear" w:color="auto" w:fill="auto"/>
          </w:tcPr>
          <w:p w14:paraId="3FE40B9E" w14:textId="7EDEFAF8" w:rsidR="00D519A7" w:rsidRPr="008C3753" w:rsidRDefault="00D519A7" w:rsidP="00D519A7">
            <w:pPr>
              <w:pStyle w:val="TAC"/>
              <w:rPr>
                <w:lang w:val="en-CA"/>
              </w:rPr>
            </w:pPr>
            <w:r w:rsidRPr="008C3753">
              <w:rPr>
                <w:lang w:val="en-CA"/>
              </w:rPr>
              <w:t>1</w:t>
            </w:r>
          </w:p>
        </w:tc>
        <w:tc>
          <w:tcPr>
            <w:tcW w:w="1077" w:type="dxa"/>
            <w:shd w:val="clear" w:color="auto" w:fill="auto"/>
          </w:tcPr>
          <w:p w14:paraId="2A9E887D" w14:textId="326AE7C0" w:rsidR="00D519A7" w:rsidRPr="008C3753" w:rsidRDefault="00D519A7" w:rsidP="00D519A7">
            <w:pPr>
              <w:pStyle w:val="TAC"/>
              <w:rPr>
                <w:lang w:val="en-CA"/>
              </w:rPr>
            </w:pPr>
            <w:r w:rsidRPr="008C3753">
              <w:rPr>
                <w:lang w:val="en-CA"/>
              </w:rPr>
              <w:t>0</w:t>
            </w:r>
          </w:p>
        </w:tc>
        <w:tc>
          <w:tcPr>
            <w:tcW w:w="1167" w:type="dxa"/>
            <w:shd w:val="clear" w:color="auto" w:fill="auto"/>
          </w:tcPr>
          <w:p w14:paraId="1EE6DFF4" w14:textId="01C3FB21" w:rsidR="00D519A7" w:rsidRPr="008C3753" w:rsidRDefault="00D519A7" w:rsidP="00D519A7">
            <w:pPr>
              <w:pStyle w:val="TAC"/>
              <w:rPr>
                <w:lang w:val="en-CA"/>
              </w:rPr>
            </w:pPr>
            <w:r w:rsidRPr="008C3753">
              <w:rPr>
                <w:lang w:val="en-CA"/>
              </w:rPr>
              <w:t>0</w:t>
            </w:r>
          </w:p>
        </w:tc>
        <w:tc>
          <w:tcPr>
            <w:tcW w:w="1846" w:type="dxa"/>
            <w:tcBorders>
              <w:bottom w:val="nil"/>
            </w:tcBorders>
            <w:shd w:val="clear" w:color="auto" w:fill="auto"/>
          </w:tcPr>
          <w:p w14:paraId="1A2A647E" w14:textId="77777777" w:rsidR="00D519A7" w:rsidRPr="008C3753" w:rsidRDefault="00D519A7" w:rsidP="00D519A7">
            <w:pPr>
              <w:pStyle w:val="TAC"/>
              <w:rPr>
                <w:lang w:val="en-CA"/>
              </w:rPr>
            </w:pPr>
          </w:p>
        </w:tc>
      </w:tr>
      <w:tr w:rsidR="00D519A7" w:rsidRPr="008C3753" w14:paraId="661B7697" w14:textId="77777777" w:rsidTr="00D519A7">
        <w:trPr>
          <w:cantSplit/>
          <w:jc w:val="center"/>
        </w:trPr>
        <w:tc>
          <w:tcPr>
            <w:tcW w:w="687" w:type="dxa"/>
            <w:shd w:val="clear" w:color="auto" w:fill="auto"/>
          </w:tcPr>
          <w:p w14:paraId="18BBAE92" w14:textId="6423EE35" w:rsidR="00D519A7" w:rsidRPr="008C3753" w:rsidRDefault="00D519A7" w:rsidP="00D519A7">
            <w:pPr>
              <w:pStyle w:val="TAC"/>
              <w:rPr>
                <w:lang w:val="en-CA"/>
              </w:rPr>
            </w:pPr>
            <w:r w:rsidRPr="008C3753">
              <w:rPr>
                <w:lang w:val="en-CA"/>
              </w:rPr>
              <w:t>2</w:t>
            </w:r>
          </w:p>
        </w:tc>
        <w:tc>
          <w:tcPr>
            <w:tcW w:w="1077" w:type="dxa"/>
            <w:shd w:val="clear" w:color="auto" w:fill="auto"/>
          </w:tcPr>
          <w:p w14:paraId="7324DEAB" w14:textId="45ED4ADE" w:rsidR="00D519A7" w:rsidRPr="008C3753" w:rsidRDefault="00D519A7" w:rsidP="00D519A7">
            <w:pPr>
              <w:pStyle w:val="TAC"/>
              <w:rPr>
                <w:lang w:val="en-CA"/>
              </w:rPr>
            </w:pPr>
            <w:r w:rsidRPr="008C3753">
              <w:rPr>
                <w:lang w:val="en-CA"/>
              </w:rPr>
              <w:t>10</w:t>
            </w:r>
          </w:p>
        </w:tc>
        <w:tc>
          <w:tcPr>
            <w:tcW w:w="1167" w:type="dxa"/>
            <w:shd w:val="clear" w:color="auto" w:fill="auto"/>
          </w:tcPr>
          <w:p w14:paraId="687F38D6" w14:textId="1EA1DFF7"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73B4472D" w14:textId="77777777" w:rsidR="00D519A7" w:rsidRPr="008C3753" w:rsidRDefault="00D519A7" w:rsidP="00D519A7">
            <w:pPr>
              <w:pStyle w:val="TAC"/>
              <w:rPr>
                <w:lang w:val="en-CA"/>
              </w:rPr>
            </w:pPr>
          </w:p>
        </w:tc>
      </w:tr>
      <w:tr w:rsidR="00D519A7" w:rsidRPr="008C3753" w14:paraId="68E567F2" w14:textId="77777777" w:rsidTr="00D519A7">
        <w:trPr>
          <w:cantSplit/>
          <w:jc w:val="center"/>
        </w:trPr>
        <w:tc>
          <w:tcPr>
            <w:tcW w:w="687" w:type="dxa"/>
            <w:shd w:val="clear" w:color="auto" w:fill="auto"/>
          </w:tcPr>
          <w:p w14:paraId="46A178C4" w14:textId="50E62870" w:rsidR="00D519A7" w:rsidRPr="008C3753" w:rsidRDefault="00D519A7" w:rsidP="00D519A7">
            <w:pPr>
              <w:pStyle w:val="TAC"/>
              <w:rPr>
                <w:lang w:val="en-CA"/>
              </w:rPr>
            </w:pPr>
            <w:r w:rsidRPr="008C3753">
              <w:rPr>
                <w:lang w:val="en-CA"/>
              </w:rPr>
              <w:t>3</w:t>
            </w:r>
          </w:p>
        </w:tc>
        <w:tc>
          <w:tcPr>
            <w:tcW w:w="1077" w:type="dxa"/>
            <w:shd w:val="clear" w:color="auto" w:fill="auto"/>
          </w:tcPr>
          <w:p w14:paraId="3BA2BEFC" w14:textId="23620C64" w:rsidR="00D519A7" w:rsidRPr="008C3753" w:rsidRDefault="00D519A7" w:rsidP="00D519A7">
            <w:pPr>
              <w:pStyle w:val="TAC"/>
              <w:rPr>
                <w:lang w:val="en-CA"/>
              </w:rPr>
            </w:pPr>
            <w:r w:rsidRPr="008C3753">
              <w:rPr>
                <w:lang w:val="en-CA"/>
              </w:rPr>
              <w:t>20</w:t>
            </w:r>
          </w:p>
        </w:tc>
        <w:tc>
          <w:tcPr>
            <w:tcW w:w="1167" w:type="dxa"/>
            <w:shd w:val="clear" w:color="auto" w:fill="auto"/>
          </w:tcPr>
          <w:p w14:paraId="6D85A3D5" w14:textId="2F5C2BE3"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3AEB1DDD" w14:textId="77777777" w:rsidR="00D519A7" w:rsidRPr="008C3753" w:rsidRDefault="00D519A7" w:rsidP="00D519A7">
            <w:pPr>
              <w:pStyle w:val="TAC"/>
              <w:rPr>
                <w:lang w:val="en-CA"/>
              </w:rPr>
            </w:pPr>
          </w:p>
        </w:tc>
      </w:tr>
      <w:tr w:rsidR="00D519A7" w:rsidRPr="008C3753" w14:paraId="62302F10" w14:textId="77777777" w:rsidTr="00D519A7">
        <w:trPr>
          <w:cantSplit/>
          <w:jc w:val="center"/>
        </w:trPr>
        <w:tc>
          <w:tcPr>
            <w:tcW w:w="687" w:type="dxa"/>
            <w:shd w:val="clear" w:color="auto" w:fill="auto"/>
          </w:tcPr>
          <w:p w14:paraId="43D1A5C0" w14:textId="40132C4D" w:rsidR="00D519A7" w:rsidRPr="008C3753" w:rsidRDefault="00D519A7" w:rsidP="00D519A7">
            <w:pPr>
              <w:pStyle w:val="TAC"/>
              <w:rPr>
                <w:lang w:val="en-CA"/>
              </w:rPr>
            </w:pPr>
            <w:r w:rsidRPr="008C3753">
              <w:rPr>
                <w:lang w:val="en-CA"/>
              </w:rPr>
              <w:t>4</w:t>
            </w:r>
          </w:p>
        </w:tc>
        <w:tc>
          <w:tcPr>
            <w:tcW w:w="1077" w:type="dxa"/>
            <w:shd w:val="clear" w:color="auto" w:fill="auto"/>
          </w:tcPr>
          <w:p w14:paraId="5CD093BC" w14:textId="5C9F7C18" w:rsidR="00D519A7" w:rsidRPr="008C3753" w:rsidRDefault="00D519A7" w:rsidP="00D519A7">
            <w:pPr>
              <w:pStyle w:val="TAC"/>
              <w:rPr>
                <w:lang w:val="en-CA"/>
              </w:rPr>
            </w:pPr>
            <w:r w:rsidRPr="008C3753">
              <w:rPr>
                <w:lang w:val="en-CA"/>
              </w:rPr>
              <w:t>30</w:t>
            </w:r>
          </w:p>
        </w:tc>
        <w:tc>
          <w:tcPr>
            <w:tcW w:w="1167" w:type="dxa"/>
            <w:shd w:val="clear" w:color="auto" w:fill="auto"/>
          </w:tcPr>
          <w:p w14:paraId="48C07D18" w14:textId="5FF6A126"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1B8BEDD8" w14:textId="77777777" w:rsidR="00D519A7" w:rsidRPr="008C3753" w:rsidRDefault="00D519A7" w:rsidP="00D519A7">
            <w:pPr>
              <w:pStyle w:val="TAC"/>
              <w:rPr>
                <w:lang w:val="en-CA"/>
              </w:rPr>
            </w:pPr>
          </w:p>
        </w:tc>
      </w:tr>
      <w:tr w:rsidR="00D519A7" w:rsidRPr="008C3753" w14:paraId="53F4AEC5" w14:textId="77777777" w:rsidTr="00D519A7">
        <w:trPr>
          <w:cantSplit/>
          <w:jc w:val="center"/>
        </w:trPr>
        <w:tc>
          <w:tcPr>
            <w:tcW w:w="687" w:type="dxa"/>
            <w:shd w:val="clear" w:color="auto" w:fill="auto"/>
          </w:tcPr>
          <w:p w14:paraId="6D8A7078" w14:textId="4204C593" w:rsidR="00D519A7" w:rsidRPr="008C3753" w:rsidRDefault="00D519A7" w:rsidP="00D519A7">
            <w:pPr>
              <w:pStyle w:val="TAC"/>
              <w:rPr>
                <w:lang w:val="en-CA"/>
              </w:rPr>
            </w:pPr>
            <w:r w:rsidRPr="008C3753">
              <w:rPr>
                <w:lang w:val="en-CA"/>
              </w:rPr>
              <w:t>5</w:t>
            </w:r>
          </w:p>
        </w:tc>
        <w:tc>
          <w:tcPr>
            <w:tcW w:w="1077" w:type="dxa"/>
            <w:shd w:val="clear" w:color="auto" w:fill="auto"/>
          </w:tcPr>
          <w:p w14:paraId="7309AEDE" w14:textId="78E1D701" w:rsidR="00D519A7" w:rsidRPr="008C3753" w:rsidRDefault="00D519A7" w:rsidP="00D519A7">
            <w:pPr>
              <w:pStyle w:val="TAC"/>
              <w:rPr>
                <w:lang w:val="en-CA"/>
              </w:rPr>
            </w:pPr>
            <w:r w:rsidRPr="008C3753">
              <w:rPr>
                <w:lang w:val="en-CA"/>
              </w:rPr>
              <w:t>35</w:t>
            </w:r>
          </w:p>
        </w:tc>
        <w:tc>
          <w:tcPr>
            <w:tcW w:w="1167" w:type="dxa"/>
            <w:shd w:val="clear" w:color="auto" w:fill="auto"/>
          </w:tcPr>
          <w:p w14:paraId="55865D7A" w14:textId="70552C86" w:rsidR="00D519A7" w:rsidRPr="008C3753" w:rsidRDefault="00D519A7" w:rsidP="00D519A7">
            <w:pPr>
              <w:pStyle w:val="TAC"/>
              <w:rPr>
                <w:lang w:val="en-CA"/>
              </w:rPr>
            </w:pPr>
            <w:r w:rsidRPr="008C3753">
              <w:rPr>
                <w:lang w:val="en-CA"/>
              </w:rPr>
              <w:t>-0.3</w:t>
            </w:r>
          </w:p>
        </w:tc>
        <w:tc>
          <w:tcPr>
            <w:tcW w:w="1846" w:type="dxa"/>
            <w:tcBorders>
              <w:top w:val="nil"/>
              <w:bottom w:val="nil"/>
            </w:tcBorders>
            <w:shd w:val="clear" w:color="auto" w:fill="auto"/>
          </w:tcPr>
          <w:p w14:paraId="1EBD01A4" w14:textId="77777777" w:rsidR="00D519A7" w:rsidRPr="008C3753" w:rsidRDefault="00D519A7" w:rsidP="00D519A7">
            <w:pPr>
              <w:pStyle w:val="TAC"/>
              <w:rPr>
                <w:lang w:val="en-CA"/>
              </w:rPr>
            </w:pPr>
          </w:p>
        </w:tc>
      </w:tr>
      <w:tr w:rsidR="00D519A7" w:rsidRPr="008C3753" w14:paraId="3FF57D96" w14:textId="77777777" w:rsidTr="00D519A7">
        <w:trPr>
          <w:cantSplit/>
          <w:jc w:val="center"/>
        </w:trPr>
        <w:tc>
          <w:tcPr>
            <w:tcW w:w="687" w:type="dxa"/>
            <w:shd w:val="clear" w:color="auto" w:fill="auto"/>
          </w:tcPr>
          <w:p w14:paraId="6CE18C43" w14:textId="4613B09B" w:rsidR="00D519A7" w:rsidRPr="008C3753" w:rsidRDefault="00D519A7" w:rsidP="00D519A7">
            <w:pPr>
              <w:pStyle w:val="TAC"/>
              <w:rPr>
                <w:lang w:val="en-CA"/>
              </w:rPr>
            </w:pPr>
            <w:r w:rsidRPr="008C3753">
              <w:rPr>
                <w:lang w:val="en-CA"/>
              </w:rPr>
              <w:t>6</w:t>
            </w:r>
          </w:p>
        </w:tc>
        <w:tc>
          <w:tcPr>
            <w:tcW w:w="1077" w:type="dxa"/>
            <w:shd w:val="clear" w:color="auto" w:fill="auto"/>
          </w:tcPr>
          <w:p w14:paraId="23CED83C" w14:textId="31BE89A4" w:rsidR="00D519A7" w:rsidRPr="008C3753" w:rsidRDefault="00D519A7" w:rsidP="00D519A7">
            <w:pPr>
              <w:pStyle w:val="TAC"/>
              <w:rPr>
                <w:lang w:val="en-CA"/>
              </w:rPr>
            </w:pPr>
            <w:r w:rsidRPr="008C3753">
              <w:rPr>
                <w:lang w:val="en-CA"/>
              </w:rPr>
              <w:t>45</w:t>
            </w:r>
          </w:p>
        </w:tc>
        <w:tc>
          <w:tcPr>
            <w:tcW w:w="1167" w:type="dxa"/>
            <w:shd w:val="clear" w:color="auto" w:fill="auto"/>
          </w:tcPr>
          <w:p w14:paraId="514A2CDE" w14:textId="73BC65E8" w:rsidR="00D519A7" w:rsidRPr="008C3753" w:rsidRDefault="00D519A7" w:rsidP="00D519A7">
            <w:pPr>
              <w:pStyle w:val="TAC"/>
              <w:rPr>
                <w:lang w:val="en-CA"/>
              </w:rPr>
            </w:pPr>
            <w:r w:rsidRPr="008C3753">
              <w:rPr>
                <w:lang w:val="en-CA"/>
              </w:rPr>
              <w:t>-1.2</w:t>
            </w:r>
          </w:p>
        </w:tc>
        <w:tc>
          <w:tcPr>
            <w:tcW w:w="1846" w:type="dxa"/>
            <w:tcBorders>
              <w:top w:val="nil"/>
              <w:bottom w:val="nil"/>
            </w:tcBorders>
            <w:shd w:val="clear" w:color="auto" w:fill="auto"/>
          </w:tcPr>
          <w:p w14:paraId="25A82DE5" w14:textId="77777777" w:rsidR="00D519A7" w:rsidRPr="008C3753" w:rsidRDefault="00D519A7" w:rsidP="00D519A7">
            <w:pPr>
              <w:pStyle w:val="TAC"/>
              <w:rPr>
                <w:lang w:val="en-CA"/>
              </w:rPr>
            </w:pPr>
            <w:r w:rsidRPr="008C3753">
              <w:rPr>
                <w:lang w:val="en-CA"/>
              </w:rPr>
              <w:t>Rayleigh</w:t>
            </w:r>
          </w:p>
        </w:tc>
      </w:tr>
      <w:tr w:rsidR="00D519A7" w:rsidRPr="008C3753" w14:paraId="53B85646" w14:textId="77777777" w:rsidTr="00D519A7">
        <w:trPr>
          <w:cantSplit/>
          <w:jc w:val="center"/>
        </w:trPr>
        <w:tc>
          <w:tcPr>
            <w:tcW w:w="687" w:type="dxa"/>
            <w:shd w:val="clear" w:color="auto" w:fill="auto"/>
          </w:tcPr>
          <w:p w14:paraId="47DFC3B3" w14:textId="6158FB73" w:rsidR="00D519A7" w:rsidRPr="008C3753" w:rsidRDefault="00D519A7" w:rsidP="00D519A7">
            <w:pPr>
              <w:pStyle w:val="TAC"/>
              <w:rPr>
                <w:lang w:val="en-CA"/>
              </w:rPr>
            </w:pPr>
            <w:r w:rsidRPr="008C3753">
              <w:rPr>
                <w:lang w:val="en-CA"/>
              </w:rPr>
              <w:t>7</w:t>
            </w:r>
          </w:p>
        </w:tc>
        <w:tc>
          <w:tcPr>
            <w:tcW w:w="1077" w:type="dxa"/>
            <w:shd w:val="clear" w:color="auto" w:fill="auto"/>
          </w:tcPr>
          <w:p w14:paraId="6E638C8E" w14:textId="54393217" w:rsidR="00D519A7" w:rsidRPr="008C3753" w:rsidRDefault="00D519A7" w:rsidP="00D519A7">
            <w:pPr>
              <w:pStyle w:val="TAC"/>
              <w:rPr>
                <w:lang w:val="en-CA"/>
              </w:rPr>
            </w:pPr>
            <w:r w:rsidRPr="008C3753">
              <w:rPr>
                <w:lang w:val="en-CA"/>
              </w:rPr>
              <w:t>55</w:t>
            </w:r>
          </w:p>
        </w:tc>
        <w:tc>
          <w:tcPr>
            <w:tcW w:w="1167" w:type="dxa"/>
            <w:shd w:val="clear" w:color="auto" w:fill="auto"/>
          </w:tcPr>
          <w:p w14:paraId="7C141E51" w14:textId="0786E665" w:rsidR="00D519A7" w:rsidRPr="008C3753" w:rsidRDefault="00D519A7" w:rsidP="00D519A7">
            <w:pPr>
              <w:pStyle w:val="TAC"/>
              <w:rPr>
                <w:lang w:val="en-CA"/>
              </w:rPr>
            </w:pPr>
            <w:r w:rsidRPr="008C3753">
              <w:rPr>
                <w:lang w:val="en-CA"/>
              </w:rPr>
              <w:t>-5.9</w:t>
            </w:r>
          </w:p>
        </w:tc>
        <w:tc>
          <w:tcPr>
            <w:tcW w:w="1846" w:type="dxa"/>
            <w:tcBorders>
              <w:top w:val="nil"/>
              <w:bottom w:val="nil"/>
            </w:tcBorders>
            <w:shd w:val="clear" w:color="auto" w:fill="auto"/>
          </w:tcPr>
          <w:p w14:paraId="2ADBF7A6" w14:textId="77777777" w:rsidR="00D519A7" w:rsidRPr="008C3753" w:rsidRDefault="00D519A7" w:rsidP="00D519A7">
            <w:pPr>
              <w:pStyle w:val="TAC"/>
              <w:rPr>
                <w:lang w:val="en-CA"/>
              </w:rPr>
            </w:pPr>
          </w:p>
        </w:tc>
      </w:tr>
      <w:tr w:rsidR="00D519A7" w:rsidRPr="008C3753" w14:paraId="54B9E6CE" w14:textId="77777777" w:rsidTr="00D519A7">
        <w:trPr>
          <w:cantSplit/>
          <w:jc w:val="center"/>
        </w:trPr>
        <w:tc>
          <w:tcPr>
            <w:tcW w:w="687" w:type="dxa"/>
            <w:shd w:val="clear" w:color="auto" w:fill="auto"/>
          </w:tcPr>
          <w:p w14:paraId="61D29365" w14:textId="31F7286C" w:rsidR="00D519A7" w:rsidRPr="008C3753" w:rsidRDefault="00D519A7" w:rsidP="00D519A7">
            <w:pPr>
              <w:pStyle w:val="TAC"/>
              <w:rPr>
                <w:lang w:val="en-CA"/>
              </w:rPr>
            </w:pPr>
            <w:r w:rsidRPr="008C3753">
              <w:rPr>
                <w:lang w:val="en-CA"/>
              </w:rPr>
              <w:t>8</w:t>
            </w:r>
          </w:p>
        </w:tc>
        <w:tc>
          <w:tcPr>
            <w:tcW w:w="1077" w:type="dxa"/>
            <w:shd w:val="clear" w:color="auto" w:fill="auto"/>
          </w:tcPr>
          <w:p w14:paraId="666D6CF8" w14:textId="4D6ECFC2" w:rsidR="00D519A7" w:rsidRPr="008C3753" w:rsidRDefault="00D519A7" w:rsidP="00D519A7">
            <w:pPr>
              <w:pStyle w:val="TAC"/>
              <w:rPr>
                <w:lang w:val="en-CA"/>
              </w:rPr>
            </w:pPr>
            <w:r w:rsidRPr="008C3753">
              <w:rPr>
                <w:lang w:val="en-CA"/>
              </w:rPr>
              <w:t>120</w:t>
            </w:r>
          </w:p>
        </w:tc>
        <w:tc>
          <w:tcPr>
            <w:tcW w:w="1167" w:type="dxa"/>
            <w:shd w:val="clear" w:color="auto" w:fill="auto"/>
          </w:tcPr>
          <w:p w14:paraId="0EFA59C9" w14:textId="3EA232ED"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355338E1" w14:textId="77777777" w:rsidR="00D519A7" w:rsidRPr="008C3753" w:rsidRDefault="00D519A7" w:rsidP="00D519A7">
            <w:pPr>
              <w:pStyle w:val="TAC"/>
              <w:rPr>
                <w:lang w:val="en-CA"/>
              </w:rPr>
            </w:pPr>
          </w:p>
        </w:tc>
      </w:tr>
      <w:tr w:rsidR="00D519A7" w:rsidRPr="008C3753" w14:paraId="34D2377C" w14:textId="77777777" w:rsidTr="00D519A7">
        <w:trPr>
          <w:cantSplit/>
          <w:jc w:val="center"/>
        </w:trPr>
        <w:tc>
          <w:tcPr>
            <w:tcW w:w="687" w:type="dxa"/>
            <w:shd w:val="clear" w:color="auto" w:fill="auto"/>
          </w:tcPr>
          <w:p w14:paraId="7AD84938" w14:textId="620DA84B" w:rsidR="00D519A7" w:rsidRPr="008C3753" w:rsidRDefault="00D519A7" w:rsidP="00D519A7">
            <w:pPr>
              <w:pStyle w:val="TAC"/>
              <w:rPr>
                <w:lang w:val="en-CA"/>
              </w:rPr>
            </w:pPr>
            <w:r w:rsidRPr="008C3753">
              <w:rPr>
                <w:lang w:val="en-CA"/>
              </w:rPr>
              <w:t>9</w:t>
            </w:r>
          </w:p>
        </w:tc>
        <w:tc>
          <w:tcPr>
            <w:tcW w:w="1077" w:type="dxa"/>
            <w:shd w:val="clear" w:color="auto" w:fill="auto"/>
          </w:tcPr>
          <w:p w14:paraId="567DE81F" w14:textId="6FC1E33F" w:rsidR="00D519A7" w:rsidRPr="008C3753" w:rsidRDefault="00D519A7" w:rsidP="00D519A7">
            <w:pPr>
              <w:pStyle w:val="TAC"/>
              <w:rPr>
                <w:lang w:val="en-CA"/>
              </w:rPr>
            </w:pPr>
            <w:r w:rsidRPr="008C3753">
              <w:rPr>
                <w:lang w:val="en-CA"/>
              </w:rPr>
              <w:t>170</w:t>
            </w:r>
          </w:p>
        </w:tc>
        <w:tc>
          <w:tcPr>
            <w:tcW w:w="1167" w:type="dxa"/>
            <w:shd w:val="clear" w:color="auto" w:fill="auto"/>
          </w:tcPr>
          <w:p w14:paraId="373ED3FD" w14:textId="0898C30E" w:rsidR="00D519A7" w:rsidRPr="008C3753" w:rsidRDefault="00D519A7" w:rsidP="00D519A7">
            <w:pPr>
              <w:pStyle w:val="TAC"/>
              <w:rPr>
                <w:lang w:val="en-CA"/>
              </w:rPr>
            </w:pPr>
            <w:r w:rsidRPr="008C3753">
              <w:rPr>
                <w:lang w:val="en-CA"/>
              </w:rPr>
              <w:t>-0.8</w:t>
            </w:r>
          </w:p>
        </w:tc>
        <w:tc>
          <w:tcPr>
            <w:tcW w:w="1846" w:type="dxa"/>
            <w:tcBorders>
              <w:top w:val="nil"/>
              <w:bottom w:val="nil"/>
            </w:tcBorders>
            <w:shd w:val="clear" w:color="auto" w:fill="auto"/>
          </w:tcPr>
          <w:p w14:paraId="00576BE1" w14:textId="77777777" w:rsidR="00D519A7" w:rsidRPr="008C3753" w:rsidRDefault="00D519A7" w:rsidP="00D519A7">
            <w:pPr>
              <w:pStyle w:val="TAC"/>
              <w:rPr>
                <w:lang w:val="en-CA"/>
              </w:rPr>
            </w:pPr>
          </w:p>
        </w:tc>
      </w:tr>
      <w:tr w:rsidR="00D519A7" w:rsidRPr="008C3753" w14:paraId="4E924822" w14:textId="77777777" w:rsidTr="00D519A7">
        <w:trPr>
          <w:cantSplit/>
          <w:jc w:val="center"/>
        </w:trPr>
        <w:tc>
          <w:tcPr>
            <w:tcW w:w="687" w:type="dxa"/>
            <w:shd w:val="clear" w:color="auto" w:fill="auto"/>
          </w:tcPr>
          <w:p w14:paraId="7FA751FB" w14:textId="24B2F402" w:rsidR="00D519A7" w:rsidRPr="008C3753" w:rsidRDefault="00D519A7" w:rsidP="00D519A7">
            <w:pPr>
              <w:pStyle w:val="TAC"/>
              <w:rPr>
                <w:lang w:val="en-CA"/>
              </w:rPr>
            </w:pPr>
            <w:r w:rsidRPr="008C3753">
              <w:rPr>
                <w:lang w:val="en-CA"/>
              </w:rPr>
              <w:t>10</w:t>
            </w:r>
          </w:p>
        </w:tc>
        <w:tc>
          <w:tcPr>
            <w:tcW w:w="1077" w:type="dxa"/>
            <w:shd w:val="clear" w:color="auto" w:fill="auto"/>
          </w:tcPr>
          <w:p w14:paraId="510112C7" w14:textId="58142952" w:rsidR="00D519A7" w:rsidRPr="008C3753" w:rsidRDefault="00D519A7" w:rsidP="00D519A7">
            <w:pPr>
              <w:pStyle w:val="TAC"/>
              <w:rPr>
                <w:lang w:val="en-CA"/>
              </w:rPr>
            </w:pPr>
            <w:r w:rsidRPr="008C3753">
              <w:rPr>
                <w:lang w:val="en-CA"/>
              </w:rPr>
              <w:t>245</w:t>
            </w:r>
          </w:p>
        </w:tc>
        <w:tc>
          <w:tcPr>
            <w:tcW w:w="1167" w:type="dxa"/>
            <w:shd w:val="clear" w:color="auto" w:fill="auto"/>
          </w:tcPr>
          <w:p w14:paraId="313A3B3A" w14:textId="4F69AA5B" w:rsidR="00D519A7" w:rsidRPr="008C3753" w:rsidRDefault="00D519A7" w:rsidP="00D519A7">
            <w:pPr>
              <w:pStyle w:val="TAC"/>
              <w:rPr>
                <w:lang w:val="en-CA"/>
              </w:rPr>
            </w:pPr>
            <w:r w:rsidRPr="008C3753">
              <w:rPr>
                <w:lang w:val="en-CA"/>
              </w:rPr>
              <w:t>-6.3</w:t>
            </w:r>
          </w:p>
        </w:tc>
        <w:tc>
          <w:tcPr>
            <w:tcW w:w="1846" w:type="dxa"/>
            <w:tcBorders>
              <w:top w:val="nil"/>
              <w:bottom w:val="nil"/>
            </w:tcBorders>
            <w:shd w:val="clear" w:color="auto" w:fill="auto"/>
          </w:tcPr>
          <w:p w14:paraId="21FEFF3B" w14:textId="77777777" w:rsidR="00D519A7" w:rsidRPr="008C3753" w:rsidRDefault="00D519A7" w:rsidP="00D519A7">
            <w:pPr>
              <w:pStyle w:val="TAC"/>
              <w:rPr>
                <w:lang w:val="en-CA"/>
              </w:rPr>
            </w:pPr>
          </w:p>
        </w:tc>
      </w:tr>
      <w:tr w:rsidR="00D519A7" w:rsidRPr="008C3753" w14:paraId="4D950AF7" w14:textId="77777777" w:rsidTr="00D519A7">
        <w:trPr>
          <w:cantSplit/>
          <w:jc w:val="center"/>
        </w:trPr>
        <w:tc>
          <w:tcPr>
            <w:tcW w:w="687" w:type="dxa"/>
            <w:shd w:val="clear" w:color="auto" w:fill="auto"/>
          </w:tcPr>
          <w:p w14:paraId="5CE6280D" w14:textId="16CB36EB" w:rsidR="00D519A7" w:rsidRPr="008C3753" w:rsidRDefault="00D519A7" w:rsidP="00D519A7">
            <w:pPr>
              <w:pStyle w:val="TAC"/>
              <w:rPr>
                <w:lang w:val="en-CA"/>
              </w:rPr>
            </w:pPr>
            <w:r w:rsidRPr="008C3753">
              <w:rPr>
                <w:lang w:val="en-CA"/>
              </w:rPr>
              <w:t>11</w:t>
            </w:r>
          </w:p>
        </w:tc>
        <w:tc>
          <w:tcPr>
            <w:tcW w:w="1077" w:type="dxa"/>
            <w:shd w:val="clear" w:color="auto" w:fill="auto"/>
          </w:tcPr>
          <w:p w14:paraId="049B638D" w14:textId="4D8C0C36" w:rsidR="00D519A7" w:rsidRPr="008C3753" w:rsidRDefault="00D519A7" w:rsidP="00D519A7">
            <w:pPr>
              <w:pStyle w:val="TAC"/>
              <w:rPr>
                <w:lang w:val="en-CA"/>
              </w:rPr>
            </w:pPr>
            <w:r w:rsidRPr="008C3753">
              <w:rPr>
                <w:lang w:val="en-CA"/>
              </w:rPr>
              <w:t>330</w:t>
            </w:r>
          </w:p>
        </w:tc>
        <w:tc>
          <w:tcPr>
            <w:tcW w:w="1167" w:type="dxa"/>
            <w:shd w:val="clear" w:color="auto" w:fill="auto"/>
          </w:tcPr>
          <w:p w14:paraId="5846D01E" w14:textId="4B793A58" w:rsidR="00D519A7" w:rsidRPr="008C3753" w:rsidRDefault="00D519A7" w:rsidP="00D519A7">
            <w:pPr>
              <w:pStyle w:val="TAC"/>
              <w:rPr>
                <w:lang w:val="en-CA"/>
              </w:rPr>
            </w:pPr>
            <w:r w:rsidRPr="008C3753">
              <w:rPr>
                <w:lang w:val="en-CA"/>
              </w:rPr>
              <w:t>-7.5</w:t>
            </w:r>
          </w:p>
        </w:tc>
        <w:tc>
          <w:tcPr>
            <w:tcW w:w="1846" w:type="dxa"/>
            <w:tcBorders>
              <w:top w:val="nil"/>
              <w:bottom w:val="nil"/>
            </w:tcBorders>
            <w:shd w:val="clear" w:color="auto" w:fill="auto"/>
          </w:tcPr>
          <w:p w14:paraId="2FAAFC12" w14:textId="77777777" w:rsidR="00D519A7" w:rsidRPr="008C3753" w:rsidRDefault="00D519A7" w:rsidP="00D519A7">
            <w:pPr>
              <w:pStyle w:val="TAC"/>
              <w:rPr>
                <w:lang w:val="en-CA"/>
              </w:rPr>
            </w:pPr>
          </w:p>
        </w:tc>
      </w:tr>
      <w:tr w:rsidR="00D519A7" w:rsidRPr="008C3753" w14:paraId="41B7FA8E" w14:textId="77777777" w:rsidTr="00D519A7">
        <w:trPr>
          <w:cantSplit/>
          <w:jc w:val="center"/>
        </w:trPr>
        <w:tc>
          <w:tcPr>
            <w:tcW w:w="687" w:type="dxa"/>
            <w:shd w:val="clear" w:color="auto" w:fill="auto"/>
          </w:tcPr>
          <w:p w14:paraId="69D28A0F" w14:textId="5B0E4DD1" w:rsidR="00D519A7" w:rsidRPr="008C3753" w:rsidRDefault="00D519A7" w:rsidP="00D519A7">
            <w:pPr>
              <w:pStyle w:val="TAC"/>
              <w:rPr>
                <w:lang w:val="en-CA"/>
              </w:rPr>
            </w:pPr>
            <w:r w:rsidRPr="008C3753">
              <w:rPr>
                <w:lang w:val="en-CA"/>
              </w:rPr>
              <w:t>12</w:t>
            </w:r>
          </w:p>
        </w:tc>
        <w:tc>
          <w:tcPr>
            <w:tcW w:w="1077" w:type="dxa"/>
            <w:shd w:val="clear" w:color="auto" w:fill="auto"/>
          </w:tcPr>
          <w:p w14:paraId="4D07439B" w14:textId="08B6C45D" w:rsidR="00D519A7" w:rsidRPr="008C3753" w:rsidRDefault="00D519A7" w:rsidP="00D519A7">
            <w:pPr>
              <w:pStyle w:val="TAC"/>
              <w:rPr>
                <w:lang w:val="en-CA"/>
              </w:rPr>
            </w:pPr>
            <w:r w:rsidRPr="008C3753">
              <w:rPr>
                <w:lang w:val="en-CA"/>
              </w:rPr>
              <w:t>480</w:t>
            </w:r>
          </w:p>
        </w:tc>
        <w:tc>
          <w:tcPr>
            <w:tcW w:w="1167" w:type="dxa"/>
            <w:shd w:val="clear" w:color="auto" w:fill="auto"/>
          </w:tcPr>
          <w:p w14:paraId="2AB96933" w14:textId="67A0543D" w:rsidR="00D519A7" w:rsidRPr="008C3753" w:rsidRDefault="00D519A7" w:rsidP="00D519A7">
            <w:pPr>
              <w:pStyle w:val="TAC"/>
              <w:rPr>
                <w:lang w:val="en-CA"/>
              </w:rPr>
            </w:pPr>
            <w:r w:rsidRPr="008C3753">
              <w:rPr>
                <w:lang w:val="en-CA"/>
              </w:rPr>
              <w:t>-7.1</w:t>
            </w:r>
          </w:p>
        </w:tc>
        <w:tc>
          <w:tcPr>
            <w:tcW w:w="1846" w:type="dxa"/>
            <w:tcBorders>
              <w:top w:val="nil"/>
            </w:tcBorders>
            <w:shd w:val="clear" w:color="auto" w:fill="auto"/>
          </w:tcPr>
          <w:p w14:paraId="2605A5D7" w14:textId="77777777" w:rsidR="00D519A7" w:rsidRPr="008C3753" w:rsidRDefault="00D519A7" w:rsidP="00D519A7">
            <w:pPr>
              <w:pStyle w:val="TAC"/>
              <w:rPr>
                <w:lang w:val="en-CA"/>
              </w:rPr>
            </w:pPr>
          </w:p>
        </w:tc>
      </w:tr>
    </w:tbl>
    <w:p w14:paraId="4A13DE12" w14:textId="77777777" w:rsidR="00D519A7" w:rsidRPr="008C3753" w:rsidRDefault="00D519A7" w:rsidP="00D519A7">
      <w:pPr>
        <w:ind w:left="720" w:hanging="720"/>
        <w:rPr>
          <w:rFonts w:ascii="Times" w:hAnsi="Times"/>
          <w:szCs w:val="24"/>
        </w:rPr>
      </w:pPr>
    </w:p>
    <w:p w14:paraId="21AC0A85" w14:textId="0268E359" w:rsidR="00B86583" w:rsidRPr="008C3753" w:rsidRDefault="00B86583" w:rsidP="00BF4553">
      <w:pPr>
        <w:pStyle w:val="TH"/>
      </w:pPr>
      <w:r w:rsidRPr="008C3753">
        <w:t xml:space="preserve">Table </w:t>
      </w:r>
      <w:r w:rsidR="00227FE2" w:rsidRPr="008C3753">
        <w:t>G</w:t>
      </w:r>
      <w:r w:rsidRPr="008C3753">
        <w:t>.2.1.1-4</w:t>
      </w:r>
      <w:r w:rsidR="00DA1892" w:rsidRPr="008C3753">
        <w:t>:</w:t>
      </w:r>
      <w:r w:rsidRPr="008C3753">
        <w:t xml:space="preserve">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2C4A24C6" w14:textId="77777777" w:rsidTr="00D519A7">
        <w:trPr>
          <w:cantSplit/>
          <w:jc w:val="center"/>
        </w:trPr>
        <w:tc>
          <w:tcPr>
            <w:tcW w:w="687" w:type="dxa"/>
            <w:shd w:val="clear" w:color="auto" w:fill="auto"/>
          </w:tcPr>
          <w:p w14:paraId="57B1F343"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60CE3D62"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6315D5F4"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57BDED6C" w14:textId="77777777" w:rsidR="00D519A7" w:rsidRPr="008C3753" w:rsidRDefault="00D519A7" w:rsidP="00D519A7">
            <w:pPr>
              <w:pStyle w:val="TAH"/>
              <w:rPr>
                <w:lang w:val="en-CA"/>
              </w:rPr>
            </w:pPr>
            <w:r w:rsidRPr="008C3753">
              <w:rPr>
                <w:lang w:val="en-CA"/>
              </w:rPr>
              <w:t>Fading distribution</w:t>
            </w:r>
          </w:p>
        </w:tc>
      </w:tr>
      <w:tr w:rsidR="00D519A7" w:rsidRPr="008C3753" w14:paraId="794EDD39" w14:textId="77777777" w:rsidTr="00D519A7">
        <w:trPr>
          <w:cantSplit/>
          <w:jc w:val="center"/>
        </w:trPr>
        <w:tc>
          <w:tcPr>
            <w:tcW w:w="687" w:type="dxa"/>
            <w:shd w:val="clear" w:color="auto" w:fill="auto"/>
          </w:tcPr>
          <w:p w14:paraId="33717FEB" w14:textId="68D1BAD1" w:rsidR="00D519A7" w:rsidRPr="008C3753" w:rsidRDefault="00D519A7" w:rsidP="00D519A7">
            <w:pPr>
              <w:pStyle w:val="TAC"/>
              <w:rPr>
                <w:lang w:val="en-CA"/>
              </w:rPr>
            </w:pPr>
            <w:r w:rsidRPr="008C3753">
              <w:rPr>
                <w:lang w:val="en-CA"/>
              </w:rPr>
              <w:t>1</w:t>
            </w:r>
          </w:p>
        </w:tc>
        <w:tc>
          <w:tcPr>
            <w:tcW w:w="1077" w:type="dxa"/>
            <w:shd w:val="clear" w:color="auto" w:fill="auto"/>
          </w:tcPr>
          <w:p w14:paraId="244538DC" w14:textId="75F027B2" w:rsidR="00D519A7" w:rsidRPr="008C3753" w:rsidRDefault="00D519A7" w:rsidP="00D519A7">
            <w:pPr>
              <w:pStyle w:val="TAC"/>
              <w:rPr>
                <w:lang w:val="en-CA"/>
              </w:rPr>
            </w:pPr>
            <w:r w:rsidRPr="008C3753">
              <w:rPr>
                <w:lang w:val="en-CA"/>
              </w:rPr>
              <w:t>0</w:t>
            </w:r>
          </w:p>
        </w:tc>
        <w:tc>
          <w:tcPr>
            <w:tcW w:w="1167" w:type="dxa"/>
            <w:shd w:val="clear" w:color="auto" w:fill="auto"/>
          </w:tcPr>
          <w:p w14:paraId="0EA30546" w14:textId="577F9F2D" w:rsidR="00D519A7" w:rsidRPr="008C3753" w:rsidRDefault="00D519A7" w:rsidP="00D519A7">
            <w:pPr>
              <w:pStyle w:val="TAC"/>
              <w:rPr>
                <w:lang w:val="en-CA"/>
              </w:rPr>
            </w:pPr>
            <w:r w:rsidRPr="008C3753">
              <w:rPr>
                <w:lang w:val="en-CA"/>
              </w:rPr>
              <w:t>-6.9</w:t>
            </w:r>
          </w:p>
        </w:tc>
        <w:tc>
          <w:tcPr>
            <w:tcW w:w="1846" w:type="dxa"/>
            <w:tcBorders>
              <w:bottom w:val="nil"/>
            </w:tcBorders>
            <w:shd w:val="clear" w:color="auto" w:fill="auto"/>
          </w:tcPr>
          <w:p w14:paraId="1F0E0E7F" w14:textId="77777777" w:rsidR="00D519A7" w:rsidRPr="008C3753" w:rsidRDefault="00D519A7" w:rsidP="00D519A7">
            <w:pPr>
              <w:pStyle w:val="TAC"/>
              <w:rPr>
                <w:lang w:val="en-CA"/>
              </w:rPr>
            </w:pPr>
          </w:p>
        </w:tc>
      </w:tr>
      <w:tr w:rsidR="00D519A7" w:rsidRPr="008C3753" w14:paraId="3C30220E" w14:textId="77777777" w:rsidTr="00D519A7">
        <w:trPr>
          <w:cantSplit/>
          <w:jc w:val="center"/>
        </w:trPr>
        <w:tc>
          <w:tcPr>
            <w:tcW w:w="687" w:type="dxa"/>
            <w:shd w:val="clear" w:color="auto" w:fill="auto"/>
          </w:tcPr>
          <w:p w14:paraId="6189D1A9" w14:textId="677B650C" w:rsidR="00D519A7" w:rsidRPr="008C3753" w:rsidRDefault="00D519A7" w:rsidP="00D519A7">
            <w:pPr>
              <w:pStyle w:val="TAC"/>
              <w:rPr>
                <w:lang w:val="en-CA"/>
              </w:rPr>
            </w:pPr>
            <w:r w:rsidRPr="008C3753">
              <w:rPr>
                <w:lang w:val="en-CA"/>
              </w:rPr>
              <w:t>2</w:t>
            </w:r>
          </w:p>
        </w:tc>
        <w:tc>
          <w:tcPr>
            <w:tcW w:w="1077" w:type="dxa"/>
            <w:shd w:val="clear" w:color="auto" w:fill="auto"/>
          </w:tcPr>
          <w:p w14:paraId="7F3D2744" w14:textId="514A2804" w:rsidR="00D519A7" w:rsidRPr="008C3753" w:rsidRDefault="00D519A7" w:rsidP="00D519A7">
            <w:pPr>
              <w:pStyle w:val="TAC"/>
              <w:rPr>
                <w:lang w:val="en-CA"/>
              </w:rPr>
            </w:pPr>
            <w:r w:rsidRPr="008C3753">
              <w:rPr>
                <w:lang w:val="en-CA"/>
              </w:rPr>
              <w:t>65</w:t>
            </w:r>
          </w:p>
        </w:tc>
        <w:tc>
          <w:tcPr>
            <w:tcW w:w="1167" w:type="dxa"/>
            <w:shd w:val="clear" w:color="auto" w:fill="auto"/>
          </w:tcPr>
          <w:p w14:paraId="68186AF7" w14:textId="5AE205FE"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0BCC6AF6" w14:textId="77777777" w:rsidR="00D519A7" w:rsidRPr="008C3753" w:rsidRDefault="00D519A7" w:rsidP="00D519A7">
            <w:pPr>
              <w:pStyle w:val="TAC"/>
              <w:rPr>
                <w:lang w:val="en-CA"/>
              </w:rPr>
            </w:pPr>
          </w:p>
        </w:tc>
      </w:tr>
      <w:tr w:rsidR="00D519A7" w:rsidRPr="008C3753" w14:paraId="739B14FA" w14:textId="77777777" w:rsidTr="00D519A7">
        <w:trPr>
          <w:cantSplit/>
          <w:jc w:val="center"/>
        </w:trPr>
        <w:tc>
          <w:tcPr>
            <w:tcW w:w="687" w:type="dxa"/>
            <w:shd w:val="clear" w:color="auto" w:fill="auto"/>
          </w:tcPr>
          <w:p w14:paraId="1D973FE4" w14:textId="001CB195" w:rsidR="00D519A7" w:rsidRPr="008C3753" w:rsidRDefault="00D519A7" w:rsidP="00D519A7">
            <w:pPr>
              <w:pStyle w:val="TAC"/>
              <w:rPr>
                <w:lang w:val="en-CA"/>
              </w:rPr>
            </w:pPr>
            <w:r w:rsidRPr="008C3753">
              <w:rPr>
                <w:lang w:val="en-CA"/>
              </w:rPr>
              <w:t>3</w:t>
            </w:r>
          </w:p>
        </w:tc>
        <w:tc>
          <w:tcPr>
            <w:tcW w:w="1077" w:type="dxa"/>
            <w:shd w:val="clear" w:color="auto" w:fill="auto"/>
          </w:tcPr>
          <w:p w14:paraId="4E7AC846" w14:textId="7C190721" w:rsidR="00D519A7" w:rsidRPr="008C3753" w:rsidRDefault="00D519A7" w:rsidP="00D519A7">
            <w:pPr>
              <w:pStyle w:val="TAC"/>
              <w:rPr>
                <w:lang w:val="en-CA"/>
              </w:rPr>
            </w:pPr>
            <w:r w:rsidRPr="008C3753">
              <w:rPr>
                <w:lang w:val="en-CA"/>
              </w:rPr>
              <w:t>70</w:t>
            </w:r>
          </w:p>
        </w:tc>
        <w:tc>
          <w:tcPr>
            <w:tcW w:w="1167" w:type="dxa"/>
            <w:shd w:val="clear" w:color="auto" w:fill="auto"/>
          </w:tcPr>
          <w:p w14:paraId="5761F2FB" w14:textId="3AFDCDA7" w:rsidR="00D519A7" w:rsidRPr="008C3753" w:rsidRDefault="00D519A7" w:rsidP="00D519A7">
            <w:pPr>
              <w:pStyle w:val="TAC"/>
              <w:rPr>
                <w:lang w:val="en-CA"/>
              </w:rPr>
            </w:pPr>
            <w:r w:rsidRPr="008C3753">
              <w:rPr>
                <w:lang w:val="en-CA"/>
              </w:rPr>
              <w:t>-7.7</w:t>
            </w:r>
          </w:p>
        </w:tc>
        <w:tc>
          <w:tcPr>
            <w:tcW w:w="1846" w:type="dxa"/>
            <w:tcBorders>
              <w:top w:val="nil"/>
              <w:bottom w:val="nil"/>
            </w:tcBorders>
            <w:shd w:val="clear" w:color="auto" w:fill="auto"/>
          </w:tcPr>
          <w:p w14:paraId="63B360F2" w14:textId="77777777" w:rsidR="00D519A7" w:rsidRPr="008C3753" w:rsidRDefault="00D519A7" w:rsidP="00D519A7">
            <w:pPr>
              <w:pStyle w:val="TAC"/>
              <w:rPr>
                <w:lang w:val="en-CA"/>
              </w:rPr>
            </w:pPr>
          </w:p>
        </w:tc>
      </w:tr>
      <w:tr w:rsidR="00D519A7" w:rsidRPr="008C3753" w14:paraId="5C35A1AD" w14:textId="77777777" w:rsidTr="00D519A7">
        <w:trPr>
          <w:cantSplit/>
          <w:jc w:val="center"/>
        </w:trPr>
        <w:tc>
          <w:tcPr>
            <w:tcW w:w="687" w:type="dxa"/>
            <w:shd w:val="clear" w:color="auto" w:fill="auto"/>
          </w:tcPr>
          <w:p w14:paraId="1F80BEB2" w14:textId="3A9F4EF6" w:rsidR="00D519A7" w:rsidRPr="008C3753" w:rsidRDefault="00D519A7" w:rsidP="00D519A7">
            <w:pPr>
              <w:pStyle w:val="TAC"/>
              <w:rPr>
                <w:lang w:val="en-CA"/>
              </w:rPr>
            </w:pPr>
            <w:r w:rsidRPr="008C3753">
              <w:rPr>
                <w:lang w:val="en-CA"/>
              </w:rPr>
              <w:t>4</w:t>
            </w:r>
          </w:p>
        </w:tc>
        <w:tc>
          <w:tcPr>
            <w:tcW w:w="1077" w:type="dxa"/>
            <w:shd w:val="clear" w:color="auto" w:fill="auto"/>
          </w:tcPr>
          <w:p w14:paraId="29208084" w14:textId="3209E6A9" w:rsidR="00D519A7" w:rsidRPr="008C3753" w:rsidRDefault="00D519A7" w:rsidP="00D519A7">
            <w:pPr>
              <w:pStyle w:val="TAC"/>
              <w:rPr>
                <w:lang w:val="en-CA"/>
              </w:rPr>
            </w:pPr>
            <w:r w:rsidRPr="008C3753">
              <w:rPr>
                <w:lang w:val="en-CA"/>
              </w:rPr>
              <w:t>190</w:t>
            </w:r>
          </w:p>
        </w:tc>
        <w:tc>
          <w:tcPr>
            <w:tcW w:w="1167" w:type="dxa"/>
            <w:shd w:val="clear" w:color="auto" w:fill="auto"/>
          </w:tcPr>
          <w:p w14:paraId="5EEF173A" w14:textId="54A8E4CE" w:rsidR="00D519A7" w:rsidRPr="008C3753" w:rsidRDefault="00D519A7" w:rsidP="00D519A7">
            <w:pPr>
              <w:pStyle w:val="TAC"/>
              <w:rPr>
                <w:lang w:val="en-CA"/>
              </w:rPr>
            </w:pPr>
            <w:r w:rsidRPr="008C3753">
              <w:rPr>
                <w:lang w:val="en-CA"/>
              </w:rPr>
              <w:t>-2.5</w:t>
            </w:r>
          </w:p>
        </w:tc>
        <w:tc>
          <w:tcPr>
            <w:tcW w:w="1846" w:type="dxa"/>
            <w:tcBorders>
              <w:top w:val="nil"/>
              <w:bottom w:val="nil"/>
            </w:tcBorders>
            <w:shd w:val="clear" w:color="auto" w:fill="auto"/>
          </w:tcPr>
          <w:p w14:paraId="155AECA8" w14:textId="77777777" w:rsidR="00D519A7" w:rsidRPr="008C3753" w:rsidRDefault="00D519A7" w:rsidP="00D519A7">
            <w:pPr>
              <w:pStyle w:val="TAC"/>
              <w:rPr>
                <w:lang w:val="en-CA"/>
              </w:rPr>
            </w:pPr>
          </w:p>
        </w:tc>
      </w:tr>
      <w:tr w:rsidR="00D519A7" w:rsidRPr="008C3753" w14:paraId="7FD959E6" w14:textId="77777777" w:rsidTr="00D519A7">
        <w:trPr>
          <w:cantSplit/>
          <w:jc w:val="center"/>
        </w:trPr>
        <w:tc>
          <w:tcPr>
            <w:tcW w:w="687" w:type="dxa"/>
            <w:shd w:val="clear" w:color="auto" w:fill="auto"/>
          </w:tcPr>
          <w:p w14:paraId="10884FFA" w14:textId="3DBA69D6" w:rsidR="00D519A7" w:rsidRPr="008C3753" w:rsidRDefault="00D519A7" w:rsidP="00D519A7">
            <w:pPr>
              <w:pStyle w:val="TAC"/>
              <w:rPr>
                <w:lang w:val="en-CA"/>
              </w:rPr>
            </w:pPr>
            <w:r w:rsidRPr="008C3753">
              <w:rPr>
                <w:lang w:val="en-CA"/>
              </w:rPr>
              <w:t>5</w:t>
            </w:r>
          </w:p>
        </w:tc>
        <w:tc>
          <w:tcPr>
            <w:tcW w:w="1077" w:type="dxa"/>
            <w:shd w:val="clear" w:color="auto" w:fill="auto"/>
          </w:tcPr>
          <w:p w14:paraId="5870F366" w14:textId="13FB6D02" w:rsidR="00D519A7" w:rsidRPr="008C3753" w:rsidRDefault="00D519A7" w:rsidP="00D519A7">
            <w:pPr>
              <w:pStyle w:val="TAC"/>
              <w:rPr>
                <w:lang w:val="en-CA"/>
              </w:rPr>
            </w:pPr>
            <w:r w:rsidRPr="008C3753">
              <w:rPr>
                <w:lang w:val="en-CA"/>
              </w:rPr>
              <w:t>195</w:t>
            </w:r>
          </w:p>
        </w:tc>
        <w:tc>
          <w:tcPr>
            <w:tcW w:w="1167" w:type="dxa"/>
            <w:shd w:val="clear" w:color="auto" w:fill="auto"/>
          </w:tcPr>
          <w:p w14:paraId="00367822" w14:textId="039D444D" w:rsidR="00D519A7" w:rsidRPr="008C3753" w:rsidRDefault="00D519A7" w:rsidP="00D519A7">
            <w:pPr>
              <w:pStyle w:val="TAC"/>
              <w:rPr>
                <w:lang w:val="en-CA"/>
              </w:rPr>
            </w:pPr>
            <w:r w:rsidRPr="008C3753">
              <w:rPr>
                <w:lang w:val="en-CA"/>
              </w:rPr>
              <w:t>-2.4</w:t>
            </w:r>
          </w:p>
        </w:tc>
        <w:tc>
          <w:tcPr>
            <w:tcW w:w="1846" w:type="dxa"/>
            <w:tcBorders>
              <w:top w:val="nil"/>
              <w:bottom w:val="nil"/>
            </w:tcBorders>
            <w:shd w:val="clear" w:color="auto" w:fill="auto"/>
          </w:tcPr>
          <w:p w14:paraId="44AB6F4B" w14:textId="77777777" w:rsidR="00D519A7" w:rsidRPr="008C3753" w:rsidRDefault="00D519A7" w:rsidP="00D519A7">
            <w:pPr>
              <w:pStyle w:val="TAC"/>
              <w:rPr>
                <w:lang w:val="en-CA"/>
              </w:rPr>
            </w:pPr>
          </w:p>
        </w:tc>
      </w:tr>
      <w:tr w:rsidR="00D519A7" w:rsidRPr="008C3753" w14:paraId="7D7106D4" w14:textId="77777777" w:rsidTr="00D519A7">
        <w:trPr>
          <w:cantSplit/>
          <w:jc w:val="center"/>
        </w:trPr>
        <w:tc>
          <w:tcPr>
            <w:tcW w:w="687" w:type="dxa"/>
            <w:shd w:val="clear" w:color="auto" w:fill="auto"/>
          </w:tcPr>
          <w:p w14:paraId="505AC9FC" w14:textId="3BE78096" w:rsidR="00D519A7" w:rsidRPr="008C3753" w:rsidRDefault="00D519A7" w:rsidP="00D519A7">
            <w:pPr>
              <w:pStyle w:val="TAC"/>
              <w:rPr>
                <w:lang w:val="en-CA"/>
              </w:rPr>
            </w:pPr>
            <w:r w:rsidRPr="008C3753">
              <w:rPr>
                <w:lang w:val="en-CA"/>
              </w:rPr>
              <w:t>6</w:t>
            </w:r>
          </w:p>
        </w:tc>
        <w:tc>
          <w:tcPr>
            <w:tcW w:w="1077" w:type="dxa"/>
            <w:shd w:val="clear" w:color="auto" w:fill="auto"/>
          </w:tcPr>
          <w:p w14:paraId="4603A515" w14:textId="24D07367" w:rsidR="00D519A7" w:rsidRPr="008C3753" w:rsidRDefault="00D519A7" w:rsidP="00D519A7">
            <w:pPr>
              <w:pStyle w:val="TAC"/>
              <w:rPr>
                <w:lang w:val="en-CA"/>
              </w:rPr>
            </w:pPr>
            <w:r w:rsidRPr="008C3753">
              <w:rPr>
                <w:lang w:val="en-CA"/>
              </w:rPr>
              <w:t>200</w:t>
            </w:r>
          </w:p>
        </w:tc>
        <w:tc>
          <w:tcPr>
            <w:tcW w:w="1167" w:type="dxa"/>
            <w:shd w:val="clear" w:color="auto" w:fill="auto"/>
          </w:tcPr>
          <w:p w14:paraId="14E0FCFC" w14:textId="3C9735C2" w:rsidR="00D519A7" w:rsidRPr="008C3753" w:rsidRDefault="00D519A7" w:rsidP="00D519A7">
            <w:pPr>
              <w:pStyle w:val="TAC"/>
              <w:rPr>
                <w:lang w:val="en-CA"/>
              </w:rPr>
            </w:pPr>
            <w:r w:rsidRPr="008C3753">
              <w:rPr>
                <w:lang w:val="en-CA"/>
              </w:rPr>
              <w:t>-9.9</w:t>
            </w:r>
          </w:p>
        </w:tc>
        <w:tc>
          <w:tcPr>
            <w:tcW w:w="1846" w:type="dxa"/>
            <w:tcBorders>
              <w:top w:val="nil"/>
              <w:bottom w:val="nil"/>
            </w:tcBorders>
            <w:shd w:val="clear" w:color="auto" w:fill="auto"/>
          </w:tcPr>
          <w:p w14:paraId="165607AC" w14:textId="77777777" w:rsidR="00D519A7" w:rsidRPr="008C3753" w:rsidRDefault="00D519A7" w:rsidP="00D519A7">
            <w:pPr>
              <w:pStyle w:val="TAC"/>
              <w:rPr>
                <w:lang w:val="en-CA"/>
              </w:rPr>
            </w:pPr>
            <w:r w:rsidRPr="008C3753">
              <w:rPr>
                <w:lang w:val="en-CA"/>
              </w:rPr>
              <w:t>Rayleigh</w:t>
            </w:r>
          </w:p>
        </w:tc>
      </w:tr>
      <w:tr w:rsidR="00D519A7" w:rsidRPr="008C3753" w14:paraId="57657780" w14:textId="77777777" w:rsidTr="00D519A7">
        <w:trPr>
          <w:cantSplit/>
          <w:jc w:val="center"/>
        </w:trPr>
        <w:tc>
          <w:tcPr>
            <w:tcW w:w="687" w:type="dxa"/>
            <w:shd w:val="clear" w:color="auto" w:fill="auto"/>
          </w:tcPr>
          <w:p w14:paraId="741FFFCE" w14:textId="71F05133" w:rsidR="00D519A7" w:rsidRPr="008C3753" w:rsidRDefault="00D519A7" w:rsidP="00D519A7">
            <w:pPr>
              <w:pStyle w:val="TAC"/>
              <w:rPr>
                <w:lang w:val="en-CA"/>
              </w:rPr>
            </w:pPr>
            <w:r w:rsidRPr="008C3753">
              <w:rPr>
                <w:lang w:val="en-CA"/>
              </w:rPr>
              <w:t>7</w:t>
            </w:r>
          </w:p>
        </w:tc>
        <w:tc>
          <w:tcPr>
            <w:tcW w:w="1077" w:type="dxa"/>
            <w:shd w:val="clear" w:color="auto" w:fill="auto"/>
          </w:tcPr>
          <w:p w14:paraId="0AA5675E" w14:textId="4FFEE164" w:rsidR="00D519A7" w:rsidRPr="008C3753" w:rsidRDefault="00D519A7" w:rsidP="00D519A7">
            <w:pPr>
              <w:pStyle w:val="TAC"/>
              <w:rPr>
                <w:lang w:val="en-CA"/>
              </w:rPr>
            </w:pPr>
            <w:r w:rsidRPr="008C3753">
              <w:rPr>
                <w:lang w:val="en-CA"/>
              </w:rPr>
              <w:t>240</w:t>
            </w:r>
          </w:p>
        </w:tc>
        <w:tc>
          <w:tcPr>
            <w:tcW w:w="1167" w:type="dxa"/>
            <w:shd w:val="clear" w:color="auto" w:fill="auto"/>
          </w:tcPr>
          <w:p w14:paraId="067B396C" w14:textId="70498920" w:rsidR="00D519A7" w:rsidRPr="008C3753" w:rsidRDefault="00D519A7" w:rsidP="00D519A7">
            <w:pPr>
              <w:pStyle w:val="TAC"/>
              <w:rPr>
                <w:lang w:val="en-CA"/>
              </w:rPr>
            </w:pPr>
            <w:r w:rsidRPr="008C3753">
              <w:rPr>
                <w:lang w:val="en-CA"/>
              </w:rPr>
              <w:t>-8.0</w:t>
            </w:r>
          </w:p>
        </w:tc>
        <w:tc>
          <w:tcPr>
            <w:tcW w:w="1846" w:type="dxa"/>
            <w:tcBorders>
              <w:top w:val="nil"/>
              <w:bottom w:val="nil"/>
            </w:tcBorders>
            <w:shd w:val="clear" w:color="auto" w:fill="auto"/>
          </w:tcPr>
          <w:p w14:paraId="4056A785" w14:textId="77777777" w:rsidR="00D519A7" w:rsidRPr="008C3753" w:rsidRDefault="00D519A7" w:rsidP="00D519A7">
            <w:pPr>
              <w:pStyle w:val="TAC"/>
              <w:rPr>
                <w:lang w:val="en-CA"/>
              </w:rPr>
            </w:pPr>
          </w:p>
        </w:tc>
      </w:tr>
      <w:tr w:rsidR="00D519A7" w:rsidRPr="008C3753" w14:paraId="1B34199D" w14:textId="77777777" w:rsidTr="00D519A7">
        <w:trPr>
          <w:cantSplit/>
          <w:jc w:val="center"/>
        </w:trPr>
        <w:tc>
          <w:tcPr>
            <w:tcW w:w="687" w:type="dxa"/>
            <w:shd w:val="clear" w:color="auto" w:fill="auto"/>
          </w:tcPr>
          <w:p w14:paraId="6AA64FB3" w14:textId="3FC6930D" w:rsidR="00D519A7" w:rsidRPr="008C3753" w:rsidRDefault="00D519A7" w:rsidP="00D519A7">
            <w:pPr>
              <w:pStyle w:val="TAC"/>
              <w:rPr>
                <w:lang w:val="en-CA"/>
              </w:rPr>
            </w:pPr>
            <w:r w:rsidRPr="008C3753">
              <w:rPr>
                <w:lang w:val="en-CA"/>
              </w:rPr>
              <w:t>8</w:t>
            </w:r>
          </w:p>
        </w:tc>
        <w:tc>
          <w:tcPr>
            <w:tcW w:w="1077" w:type="dxa"/>
            <w:shd w:val="clear" w:color="auto" w:fill="auto"/>
          </w:tcPr>
          <w:p w14:paraId="094C7CF1" w14:textId="7D8B3DDA" w:rsidR="00D519A7" w:rsidRPr="008C3753" w:rsidRDefault="00D519A7" w:rsidP="00D519A7">
            <w:pPr>
              <w:pStyle w:val="TAC"/>
              <w:rPr>
                <w:lang w:val="en-CA"/>
              </w:rPr>
            </w:pPr>
            <w:r w:rsidRPr="008C3753">
              <w:rPr>
                <w:lang w:val="en-CA"/>
              </w:rPr>
              <w:t>325</w:t>
            </w:r>
          </w:p>
        </w:tc>
        <w:tc>
          <w:tcPr>
            <w:tcW w:w="1167" w:type="dxa"/>
            <w:shd w:val="clear" w:color="auto" w:fill="auto"/>
          </w:tcPr>
          <w:p w14:paraId="5661E724" w14:textId="201B654A" w:rsidR="00D519A7" w:rsidRPr="008C3753" w:rsidRDefault="00D519A7" w:rsidP="00D519A7">
            <w:pPr>
              <w:pStyle w:val="TAC"/>
              <w:rPr>
                <w:lang w:val="en-CA"/>
              </w:rPr>
            </w:pPr>
            <w:r w:rsidRPr="008C3753">
              <w:rPr>
                <w:lang w:val="en-CA"/>
              </w:rPr>
              <w:t>-6.6</w:t>
            </w:r>
          </w:p>
        </w:tc>
        <w:tc>
          <w:tcPr>
            <w:tcW w:w="1846" w:type="dxa"/>
            <w:tcBorders>
              <w:top w:val="nil"/>
              <w:bottom w:val="nil"/>
            </w:tcBorders>
            <w:shd w:val="clear" w:color="auto" w:fill="auto"/>
          </w:tcPr>
          <w:p w14:paraId="04ED35C2" w14:textId="77777777" w:rsidR="00D519A7" w:rsidRPr="008C3753" w:rsidRDefault="00D519A7" w:rsidP="00D519A7">
            <w:pPr>
              <w:pStyle w:val="TAC"/>
              <w:rPr>
                <w:lang w:val="en-CA"/>
              </w:rPr>
            </w:pPr>
          </w:p>
        </w:tc>
      </w:tr>
      <w:tr w:rsidR="00D519A7" w:rsidRPr="008C3753" w14:paraId="5AF0A899" w14:textId="77777777" w:rsidTr="00D519A7">
        <w:trPr>
          <w:cantSplit/>
          <w:jc w:val="center"/>
        </w:trPr>
        <w:tc>
          <w:tcPr>
            <w:tcW w:w="687" w:type="dxa"/>
            <w:shd w:val="clear" w:color="auto" w:fill="auto"/>
          </w:tcPr>
          <w:p w14:paraId="38C7501C" w14:textId="4646D927" w:rsidR="00D519A7" w:rsidRPr="008C3753" w:rsidRDefault="00D519A7" w:rsidP="00D519A7">
            <w:pPr>
              <w:pStyle w:val="TAC"/>
              <w:rPr>
                <w:lang w:val="en-CA"/>
              </w:rPr>
            </w:pPr>
            <w:r w:rsidRPr="008C3753">
              <w:rPr>
                <w:lang w:val="en-CA"/>
              </w:rPr>
              <w:t>9</w:t>
            </w:r>
          </w:p>
        </w:tc>
        <w:tc>
          <w:tcPr>
            <w:tcW w:w="1077" w:type="dxa"/>
            <w:shd w:val="clear" w:color="auto" w:fill="auto"/>
          </w:tcPr>
          <w:p w14:paraId="5159253A" w14:textId="199D8EF6" w:rsidR="00D519A7" w:rsidRPr="008C3753" w:rsidRDefault="00D519A7" w:rsidP="00D519A7">
            <w:pPr>
              <w:pStyle w:val="TAC"/>
              <w:rPr>
                <w:lang w:val="en-CA"/>
              </w:rPr>
            </w:pPr>
            <w:r w:rsidRPr="008C3753">
              <w:rPr>
                <w:lang w:val="en-CA"/>
              </w:rPr>
              <w:t>520</w:t>
            </w:r>
          </w:p>
        </w:tc>
        <w:tc>
          <w:tcPr>
            <w:tcW w:w="1167" w:type="dxa"/>
            <w:shd w:val="clear" w:color="auto" w:fill="auto"/>
          </w:tcPr>
          <w:p w14:paraId="63F600DA" w14:textId="3B96F5EC" w:rsidR="00D519A7" w:rsidRPr="008C3753" w:rsidRDefault="00D519A7" w:rsidP="00D519A7">
            <w:pPr>
              <w:pStyle w:val="TAC"/>
              <w:rPr>
                <w:lang w:val="en-CA"/>
              </w:rPr>
            </w:pPr>
            <w:r w:rsidRPr="008C3753">
              <w:rPr>
                <w:lang w:val="en-CA"/>
              </w:rPr>
              <w:t>-7.1</w:t>
            </w:r>
          </w:p>
        </w:tc>
        <w:tc>
          <w:tcPr>
            <w:tcW w:w="1846" w:type="dxa"/>
            <w:tcBorders>
              <w:top w:val="nil"/>
              <w:bottom w:val="nil"/>
            </w:tcBorders>
            <w:shd w:val="clear" w:color="auto" w:fill="auto"/>
          </w:tcPr>
          <w:p w14:paraId="6F8BA2C7" w14:textId="77777777" w:rsidR="00D519A7" w:rsidRPr="008C3753" w:rsidRDefault="00D519A7" w:rsidP="00D519A7">
            <w:pPr>
              <w:pStyle w:val="TAC"/>
              <w:rPr>
                <w:lang w:val="en-CA"/>
              </w:rPr>
            </w:pPr>
          </w:p>
        </w:tc>
      </w:tr>
      <w:tr w:rsidR="00D519A7" w:rsidRPr="008C3753" w14:paraId="1C062AD1" w14:textId="77777777" w:rsidTr="00D519A7">
        <w:trPr>
          <w:cantSplit/>
          <w:jc w:val="center"/>
        </w:trPr>
        <w:tc>
          <w:tcPr>
            <w:tcW w:w="687" w:type="dxa"/>
            <w:shd w:val="clear" w:color="auto" w:fill="auto"/>
          </w:tcPr>
          <w:p w14:paraId="5D80DC9B" w14:textId="28CE2CE2" w:rsidR="00D519A7" w:rsidRPr="008C3753" w:rsidRDefault="00D519A7" w:rsidP="00D519A7">
            <w:pPr>
              <w:pStyle w:val="TAC"/>
              <w:rPr>
                <w:lang w:val="en-CA"/>
              </w:rPr>
            </w:pPr>
            <w:r w:rsidRPr="008C3753">
              <w:rPr>
                <w:lang w:val="en-CA"/>
              </w:rPr>
              <w:t>10</w:t>
            </w:r>
          </w:p>
        </w:tc>
        <w:tc>
          <w:tcPr>
            <w:tcW w:w="1077" w:type="dxa"/>
            <w:shd w:val="clear" w:color="auto" w:fill="auto"/>
          </w:tcPr>
          <w:p w14:paraId="339C1D25" w14:textId="796BD2E0" w:rsidR="00D519A7" w:rsidRPr="008C3753" w:rsidRDefault="00D519A7" w:rsidP="00D519A7">
            <w:pPr>
              <w:pStyle w:val="TAC"/>
              <w:rPr>
                <w:lang w:val="en-CA"/>
              </w:rPr>
            </w:pPr>
            <w:r w:rsidRPr="008C3753">
              <w:rPr>
                <w:lang w:val="en-CA"/>
              </w:rPr>
              <w:t>1045</w:t>
            </w:r>
          </w:p>
        </w:tc>
        <w:tc>
          <w:tcPr>
            <w:tcW w:w="1167" w:type="dxa"/>
            <w:shd w:val="clear" w:color="auto" w:fill="auto"/>
          </w:tcPr>
          <w:p w14:paraId="0716F16E" w14:textId="7EA51835" w:rsidR="00D519A7" w:rsidRPr="008C3753" w:rsidRDefault="00D519A7" w:rsidP="00D519A7">
            <w:pPr>
              <w:pStyle w:val="TAC"/>
              <w:rPr>
                <w:lang w:val="en-CA"/>
              </w:rPr>
            </w:pPr>
            <w:r w:rsidRPr="008C3753">
              <w:rPr>
                <w:lang w:val="en-CA"/>
              </w:rPr>
              <w:t>-13.0</w:t>
            </w:r>
          </w:p>
        </w:tc>
        <w:tc>
          <w:tcPr>
            <w:tcW w:w="1846" w:type="dxa"/>
            <w:tcBorders>
              <w:top w:val="nil"/>
              <w:bottom w:val="nil"/>
            </w:tcBorders>
            <w:shd w:val="clear" w:color="auto" w:fill="auto"/>
          </w:tcPr>
          <w:p w14:paraId="1638CC66" w14:textId="77777777" w:rsidR="00D519A7" w:rsidRPr="008C3753" w:rsidRDefault="00D519A7" w:rsidP="00D519A7">
            <w:pPr>
              <w:pStyle w:val="TAC"/>
              <w:rPr>
                <w:lang w:val="en-CA"/>
              </w:rPr>
            </w:pPr>
          </w:p>
        </w:tc>
      </w:tr>
      <w:tr w:rsidR="00D519A7" w:rsidRPr="008C3753" w14:paraId="7EEC5014" w14:textId="77777777" w:rsidTr="00D519A7">
        <w:trPr>
          <w:cantSplit/>
          <w:jc w:val="center"/>
        </w:trPr>
        <w:tc>
          <w:tcPr>
            <w:tcW w:w="687" w:type="dxa"/>
            <w:shd w:val="clear" w:color="auto" w:fill="auto"/>
          </w:tcPr>
          <w:p w14:paraId="33A54B86" w14:textId="4608F426" w:rsidR="00D519A7" w:rsidRPr="008C3753" w:rsidRDefault="00D519A7" w:rsidP="00D519A7">
            <w:pPr>
              <w:pStyle w:val="TAC"/>
              <w:rPr>
                <w:lang w:val="en-CA"/>
              </w:rPr>
            </w:pPr>
            <w:r w:rsidRPr="008C3753">
              <w:rPr>
                <w:lang w:val="en-CA"/>
              </w:rPr>
              <w:t>11</w:t>
            </w:r>
          </w:p>
        </w:tc>
        <w:tc>
          <w:tcPr>
            <w:tcW w:w="1077" w:type="dxa"/>
            <w:shd w:val="clear" w:color="auto" w:fill="auto"/>
          </w:tcPr>
          <w:p w14:paraId="674F24FA" w14:textId="54A75605" w:rsidR="00D519A7" w:rsidRPr="008C3753" w:rsidRDefault="00D519A7" w:rsidP="00D519A7">
            <w:pPr>
              <w:pStyle w:val="TAC"/>
              <w:rPr>
                <w:lang w:val="en-CA"/>
              </w:rPr>
            </w:pPr>
            <w:r w:rsidRPr="008C3753">
              <w:rPr>
                <w:lang w:val="en-CA"/>
              </w:rPr>
              <w:t>1510</w:t>
            </w:r>
          </w:p>
        </w:tc>
        <w:tc>
          <w:tcPr>
            <w:tcW w:w="1167" w:type="dxa"/>
            <w:shd w:val="clear" w:color="auto" w:fill="auto"/>
          </w:tcPr>
          <w:p w14:paraId="624A67BB" w14:textId="22285D20" w:rsidR="00D519A7" w:rsidRPr="008C3753" w:rsidRDefault="00D519A7" w:rsidP="00D519A7">
            <w:pPr>
              <w:pStyle w:val="TAC"/>
              <w:rPr>
                <w:lang w:val="en-CA"/>
              </w:rPr>
            </w:pPr>
            <w:r w:rsidRPr="008C3753">
              <w:rPr>
                <w:lang w:val="en-CA"/>
              </w:rPr>
              <w:t>-14.2</w:t>
            </w:r>
          </w:p>
        </w:tc>
        <w:tc>
          <w:tcPr>
            <w:tcW w:w="1846" w:type="dxa"/>
            <w:tcBorders>
              <w:top w:val="nil"/>
              <w:bottom w:val="nil"/>
            </w:tcBorders>
            <w:shd w:val="clear" w:color="auto" w:fill="auto"/>
          </w:tcPr>
          <w:p w14:paraId="5B7A53C3" w14:textId="77777777" w:rsidR="00D519A7" w:rsidRPr="008C3753" w:rsidRDefault="00D519A7" w:rsidP="00D519A7">
            <w:pPr>
              <w:pStyle w:val="TAC"/>
              <w:rPr>
                <w:lang w:val="en-CA"/>
              </w:rPr>
            </w:pPr>
          </w:p>
        </w:tc>
      </w:tr>
      <w:tr w:rsidR="00D519A7" w:rsidRPr="008C3753" w14:paraId="4D699852" w14:textId="77777777" w:rsidTr="00D519A7">
        <w:trPr>
          <w:cantSplit/>
          <w:jc w:val="center"/>
        </w:trPr>
        <w:tc>
          <w:tcPr>
            <w:tcW w:w="687" w:type="dxa"/>
            <w:shd w:val="clear" w:color="auto" w:fill="auto"/>
          </w:tcPr>
          <w:p w14:paraId="4AC91337" w14:textId="0C0CEEB2" w:rsidR="00D519A7" w:rsidRPr="008C3753" w:rsidRDefault="00D519A7" w:rsidP="00D519A7">
            <w:pPr>
              <w:pStyle w:val="TAC"/>
              <w:rPr>
                <w:lang w:val="en-CA"/>
              </w:rPr>
            </w:pPr>
            <w:r w:rsidRPr="008C3753">
              <w:rPr>
                <w:lang w:val="en-CA"/>
              </w:rPr>
              <w:t>12</w:t>
            </w:r>
          </w:p>
        </w:tc>
        <w:tc>
          <w:tcPr>
            <w:tcW w:w="1077" w:type="dxa"/>
            <w:shd w:val="clear" w:color="auto" w:fill="auto"/>
          </w:tcPr>
          <w:p w14:paraId="1EF2F9E0" w14:textId="6679C95C" w:rsidR="00D519A7" w:rsidRPr="008C3753" w:rsidRDefault="00D519A7" w:rsidP="00D519A7">
            <w:pPr>
              <w:pStyle w:val="TAC"/>
              <w:rPr>
                <w:lang w:val="en-CA"/>
              </w:rPr>
            </w:pPr>
            <w:r w:rsidRPr="008C3753">
              <w:rPr>
                <w:lang w:val="en-CA"/>
              </w:rPr>
              <w:t>2595</w:t>
            </w:r>
          </w:p>
        </w:tc>
        <w:tc>
          <w:tcPr>
            <w:tcW w:w="1167" w:type="dxa"/>
            <w:shd w:val="clear" w:color="auto" w:fill="auto"/>
          </w:tcPr>
          <w:p w14:paraId="6A68D87F" w14:textId="4007EC58" w:rsidR="00D519A7" w:rsidRPr="008C3753" w:rsidRDefault="00D519A7" w:rsidP="00D519A7">
            <w:pPr>
              <w:pStyle w:val="TAC"/>
              <w:rPr>
                <w:lang w:val="en-CA"/>
              </w:rPr>
            </w:pPr>
            <w:r w:rsidRPr="008C3753">
              <w:rPr>
                <w:lang w:val="en-CA"/>
              </w:rPr>
              <w:t>-16.0</w:t>
            </w:r>
          </w:p>
        </w:tc>
        <w:tc>
          <w:tcPr>
            <w:tcW w:w="1846" w:type="dxa"/>
            <w:tcBorders>
              <w:top w:val="nil"/>
            </w:tcBorders>
            <w:shd w:val="clear" w:color="auto" w:fill="auto"/>
          </w:tcPr>
          <w:p w14:paraId="53465CF9" w14:textId="77777777" w:rsidR="00D519A7" w:rsidRPr="008C3753" w:rsidRDefault="00D519A7" w:rsidP="00D519A7">
            <w:pPr>
              <w:pStyle w:val="TAC"/>
              <w:rPr>
                <w:lang w:val="en-CA"/>
              </w:rPr>
            </w:pPr>
          </w:p>
        </w:tc>
      </w:tr>
    </w:tbl>
    <w:p w14:paraId="67054FCA" w14:textId="77777777" w:rsidR="00D519A7" w:rsidRPr="008C3753" w:rsidRDefault="00D519A7" w:rsidP="00D519A7">
      <w:pPr>
        <w:ind w:left="720" w:hanging="720"/>
        <w:rPr>
          <w:rFonts w:ascii="Times" w:hAnsi="Times"/>
          <w:szCs w:val="24"/>
        </w:rPr>
      </w:pPr>
    </w:p>
    <w:p w14:paraId="4F783566" w14:textId="6485199C" w:rsidR="00B86583" w:rsidRPr="008C3753" w:rsidRDefault="00227FE2" w:rsidP="00FF4D7E">
      <w:pPr>
        <w:pStyle w:val="Heading2"/>
      </w:pPr>
      <w:bookmarkStart w:id="12400" w:name="_Toc21100277"/>
      <w:bookmarkStart w:id="12401" w:name="_Toc29810075"/>
      <w:bookmarkStart w:id="12402" w:name="_Toc36645468"/>
      <w:bookmarkStart w:id="12403" w:name="_Toc37272522"/>
      <w:bookmarkStart w:id="12404" w:name="_Toc45884769"/>
      <w:bookmarkStart w:id="12405" w:name="_Toc53182803"/>
      <w:bookmarkStart w:id="12406" w:name="_Toc58860590"/>
      <w:bookmarkStart w:id="12407" w:name="_Toc61182707"/>
      <w:bookmarkStart w:id="12408" w:name="_Toc66782700"/>
      <w:bookmarkStart w:id="12409" w:name="_Toc74967934"/>
      <w:bookmarkStart w:id="12410" w:name="_Toc76545385"/>
      <w:bookmarkStart w:id="12411" w:name="_Toc82598769"/>
      <w:bookmarkStart w:id="12412" w:name="_Toc89954417"/>
      <w:bookmarkStart w:id="12413" w:name="_Toc98774512"/>
      <w:bookmarkStart w:id="12414" w:name="_Toc106200492"/>
      <w:bookmarkStart w:id="12415" w:name="_Toc115191049"/>
      <w:bookmarkStart w:id="12416" w:name="_Toc122003620"/>
      <w:bookmarkStart w:id="12417" w:name="_Toc124155388"/>
      <w:bookmarkStart w:id="12418" w:name="_Toc131534161"/>
      <w:bookmarkStart w:id="12419" w:name="_Toc137400040"/>
      <w:bookmarkStart w:id="12420" w:name="_Toc147177411"/>
      <w:r w:rsidRPr="008C3753">
        <w:t>G</w:t>
      </w:r>
      <w:r w:rsidR="00B86583" w:rsidRPr="008C3753">
        <w:t>.2.2</w:t>
      </w:r>
      <w:r w:rsidR="00B86583" w:rsidRPr="008C3753">
        <w:tab/>
        <w:t>Combinations of channel model parameters</w:t>
      </w:r>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p>
    <w:p w14:paraId="51A569BD" w14:textId="0FE13F45" w:rsidR="00B86583" w:rsidRPr="008C3753" w:rsidRDefault="00B86583" w:rsidP="00B86583">
      <w:r w:rsidRPr="008C3753">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EC7F62" w:rsidRPr="008C3753">
        <w:t>'</w:t>
      </w:r>
      <w:r w:rsidRPr="008C3753">
        <w:t>&lt;DS&gt;</w:t>
      </w:r>
      <w:r w:rsidR="00EC7F62" w:rsidRPr="008C3753">
        <w:t>'</w:t>
      </w:r>
      <w:r w:rsidRPr="008C3753">
        <w:t xml:space="preserve"> indicates the desired delay spread and </w:t>
      </w:r>
      <w:r w:rsidR="00EC7F62" w:rsidRPr="008C3753">
        <w:t>'</w:t>
      </w:r>
      <w:r w:rsidRPr="008C3753">
        <w:t>&lt;Doppler&gt;</w:t>
      </w:r>
      <w:r w:rsidR="00EC7F62" w:rsidRPr="008C3753">
        <w:t>'</w:t>
      </w:r>
      <w:r w:rsidRPr="008C3753">
        <w:t xml:space="preserve"> indicates the maximum Doppler frequency (Hz).</w:t>
      </w:r>
    </w:p>
    <w:p w14:paraId="51D64FC6" w14:textId="693779D5" w:rsidR="00B86583" w:rsidRPr="008C3753" w:rsidRDefault="00B86583" w:rsidP="00B86583">
      <w:r w:rsidRPr="008C3753">
        <w:t xml:space="preserve">Table </w:t>
      </w:r>
      <w:r w:rsidR="00227FE2" w:rsidRPr="008C3753">
        <w:t xml:space="preserve">G.2.2-1 </w:t>
      </w:r>
      <w:r w:rsidRPr="008C3753">
        <w:t>show the propagation conditions that are used for the performance measurements in multi-path fading environment for low, medium and high Doppler frequencies for FR1.</w:t>
      </w:r>
    </w:p>
    <w:p w14:paraId="79B6A1A0" w14:textId="77777777" w:rsidR="00335CF3" w:rsidRPr="008C3753" w:rsidRDefault="00335CF3" w:rsidP="00335CF3">
      <w:pPr>
        <w:pStyle w:val="TH"/>
      </w:pPr>
      <w:bookmarkStart w:id="12421" w:name="_Toc21100278"/>
      <w:bookmarkStart w:id="12422" w:name="_Toc29810076"/>
      <w:bookmarkStart w:id="12423" w:name="_Toc36645469"/>
      <w:bookmarkStart w:id="12424" w:name="_Toc37272523"/>
      <w:bookmarkStart w:id="12425" w:name="_Toc45884770"/>
      <w:bookmarkStart w:id="12426" w:name="_Toc53182804"/>
      <w:r w:rsidRPr="008C3753">
        <w:lastRenderedPageBreak/>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335CF3" w:rsidRPr="008C3753" w14:paraId="2DD828DB" w14:textId="77777777" w:rsidTr="004A3FC7">
        <w:trPr>
          <w:cantSplit/>
          <w:jc w:val="center"/>
        </w:trPr>
        <w:tc>
          <w:tcPr>
            <w:tcW w:w="1837" w:type="dxa"/>
          </w:tcPr>
          <w:p w14:paraId="6E637F0B" w14:textId="77777777" w:rsidR="00335CF3" w:rsidRPr="008C3753" w:rsidRDefault="00335CF3" w:rsidP="004A3FC7">
            <w:pPr>
              <w:pStyle w:val="TAH"/>
              <w:rPr>
                <w:lang w:eastAsia="ja-JP"/>
              </w:rPr>
            </w:pPr>
            <w:r w:rsidRPr="008C3753">
              <w:rPr>
                <w:lang w:eastAsia="ja-JP"/>
              </w:rPr>
              <w:t>Combination name</w:t>
            </w:r>
          </w:p>
        </w:tc>
        <w:tc>
          <w:tcPr>
            <w:tcW w:w="987" w:type="dxa"/>
            <w:shd w:val="clear" w:color="auto" w:fill="auto"/>
          </w:tcPr>
          <w:p w14:paraId="7A0DB603" w14:textId="77777777" w:rsidR="00335CF3" w:rsidRPr="008C3753" w:rsidRDefault="00335CF3" w:rsidP="004A3FC7">
            <w:pPr>
              <w:pStyle w:val="TAH"/>
              <w:rPr>
                <w:lang w:eastAsia="ja-JP"/>
              </w:rPr>
            </w:pPr>
            <w:r w:rsidRPr="008C3753">
              <w:rPr>
                <w:lang w:eastAsia="ja-JP"/>
              </w:rPr>
              <w:t>Model</w:t>
            </w:r>
          </w:p>
        </w:tc>
        <w:tc>
          <w:tcPr>
            <w:tcW w:w="2687" w:type="dxa"/>
            <w:shd w:val="clear" w:color="auto" w:fill="auto"/>
          </w:tcPr>
          <w:p w14:paraId="7B0C9C61" w14:textId="77777777" w:rsidR="00335CF3" w:rsidRPr="008C3753" w:rsidRDefault="00335CF3" w:rsidP="004A3FC7">
            <w:pPr>
              <w:pStyle w:val="TAH"/>
              <w:rPr>
                <w:lang w:eastAsia="ja-JP"/>
              </w:rPr>
            </w:pPr>
            <w:r w:rsidRPr="008C3753">
              <w:rPr>
                <w:lang w:eastAsia="ja-JP"/>
              </w:rPr>
              <w:t>Maximum Doppler frequency</w:t>
            </w:r>
          </w:p>
        </w:tc>
      </w:tr>
      <w:tr w:rsidR="00335CF3" w:rsidRPr="008C3753" w14:paraId="33B7612A" w14:textId="77777777" w:rsidTr="004A3FC7">
        <w:trPr>
          <w:cantSplit/>
          <w:jc w:val="center"/>
        </w:trPr>
        <w:tc>
          <w:tcPr>
            <w:tcW w:w="1837" w:type="dxa"/>
          </w:tcPr>
          <w:p w14:paraId="58A41786" w14:textId="77777777" w:rsidR="00335CF3" w:rsidRPr="008C3753" w:rsidRDefault="00335CF3" w:rsidP="004A3FC7">
            <w:pPr>
              <w:pStyle w:val="TAC"/>
              <w:rPr>
                <w:lang w:eastAsia="ja-JP"/>
              </w:rPr>
            </w:pPr>
            <w:r w:rsidRPr="008C3753">
              <w:rPr>
                <w:lang w:eastAsia="ja-JP"/>
              </w:rPr>
              <w:t>TDLA30-5</w:t>
            </w:r>
          </w:p>
        </w:tc>
        <w:tc>
          <w:tcPr>
            <w:tcW w:w="987" w:type="dxa"/>
            <w:shd w:val="clear" w:color="auto" w:fill="auto"/>
          </w:tcPr>
          <w:p w14:paraId="2A2751D6"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417B56A2" w14:textId="77777777" w:rsidR="00335CF3" w:rsidRPr="008C3753" w:rsidRDefault="00335CF3" w:rsidP="004A3FC7">
            <w:pPr>
              <w:pStyle w:val="TAC"/>
              <w:rPr>
                <w:lang w:eastAsia="ja-JP"/>
              </w:rPr>
            </w:pPr>
            <w:r w:rsidRPr="008C3753">
              <w:rPr>
                <w:lang w:eastAsia="ja-JP"/>
              </w:rPr>
              <w:t>5 Hz</w:t>
            </w:r>
          </w:p>
        </w:tc>
      </w:tr>
      <w:tr w:rsidR="00335CF3" w:rsidRPr="008C3753" w14:paraId="417D9761" w14:textId="77777777" w:rsidTr="004A3FC7">
        <w:trPr>
          <w:cantSplit/>
          <w:jc w:val="center"/>
        </w:trPr>
        <w:tc>
          <w:tcPr>
            <w:tcW w:w="1837" w:type="dxa"/>
          </w:tcPr>
          <w:p w14:paraId="1D1759B5" w14:textId="77777777" w:rsidR="00335CF3" w:rsidRPr="008C3753" w:rsidRDefault="00335CF3" w:rsidP="004A3FC7">
            <w:pPr>
              <w:pStyle w:val="TAC"/>
              <w:rPr>
                <w:lang w:eastAsia="ja-JP"/>
              </w:rPr>
            </w:pPr>
            <w:r w:rsidRPr="008C3753">
              <w:rPr>
                <w:lang w:eastAsia="ja-JP"/>
              </w:rPr>
              <w:t>TDLA30-10</w:t>
            </w:r>
          </w:p>
        </w:tc>
        <w:tc>
          <w:tcPr>
            <w:tcW w:w="987" w:type="dxa"/>
            <w:shd w:val="clear" w:color="auto" w:fill="auto"/>
          </w:tcPr>
          <w:p w14:paraId="23D9393E"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5F75B3BF" w14:textId="77777777" w:rsidR="00335CF3" w:rsidRPr="008C3753" w:rsidRDefault="00335CF3" w:rsidP="004A3FC7">
            <w:pPr>
              <w:pStyle w:val="TAC"/>
              <w:rPr>
                <w:lang w:eastAsia="ja-JP"/>
              </w:rPr>
            </w:pPr>
            <w:r w:rsidRPr="008C3753">
              <w:rPr>
                <w:lang w:eastAsia="ja-JP"/>
              </w:rPr>
              <w:t>10 Hz</w:t>
            </w:r>
          </w:p>
        </w:tc>
      </w:tr>
      <w:tr w:rsidR="00335CF3" w:rsidRPr="008C3753" w14:paraId="2AC54912" w14:textId="77777777" w:rsidTr="004A3FC7">
        <w:trPr>
          <w:cantSplit/>
          <w:jc w:val="center"/>
        </w:trPr>
        <w:tc>
          <w:tcPr>
            <w:tcW w:w="1837" w:type="dxa"/>
          </w:tcPr>
          <w:p w14:paraId="0A253AC9" w14:textId="77777777" w:rsidR="00335CF3" w:rsidRPr="008C3753" w:rsidRDefault="00335CF3" w:rsidP="004A3FC7">
            <w:pPr>
              <w:pStyle w:val="TAC"/>
              <w:rPr>
                <w:lang w:eastAsia="ja-JP"/>
              </w:rPr>
            </w:pPr>
            <w:r w:rsidRPr="008C3753">
              <w:rPr>
                <w:lang w:eastAsia="ja-JP"/>
              </w:rPr>
              <w:t>TDLB100-400</w:t>
            </w:r>
          </w:p>
        </w:tc>
        <w:tc>
          <w:tcPr>
            <w:tcW w:w="987" w:type="dxa"/>
            <w:shd w:val="clear" w:color="auto" w:fill="auto"/>
          </w:tcPr>
          <w:p w14:paraId="514CDCA1" w14:textId="77777777" w:rsidR="00335CF3" w:rsidRPr="008C3753" w:rsidRDefault="00335CF3" w:rsidP="004A3FC7">
            <w:pPr>
              <w:pStyle w:val="TAC"/>
              <w:rPr>
                <w:lang w:eastAsia="ja-JP"/>
              </w:rPr>
            </w:pPr>
            <w:r w:rsidRPr="008C3753">
              <w:rPr>
                <w:lang w:eastAsia="ja-JP"/>
              </w:rPr>
              <w:t>TDLB100</w:t>
            </w:r>
          </w:p>
        </w:tc>
        <w:tc>
          <w:tcPr>
            <w:tcW w:w="2687" w:type="dxa"/>
            <w:shd w:val="clear" w:color="auto" w:fill="auto"/>
          </w:tcPr>
          <w:p w14:paraId="0CB8DB64" w14:textId="77777777" w:rsidR="00335CF3" w:rsidRPr="008C3753" w:rsidRDefault="00335CF3" w:rsidP="004A3FC7">
            <w:pPr>
              <w:pStyle w:val="TAC"/>
              <w:rPr>
                <w:lang w:eastAsia="ja-JP"/>
              </w:rPr>
            </w:pPr>
            <w:r w:rsidRPr="008C3753">
              <w:rPr>
                <w:lang w:eastAsia="ja-JP"/>
              </w:rPr>
              <w:t>400 Hz</w:t>
            </w:r>
          </w:p>
        </w:tc>
      </w:tr>
      <w:tr w:rsidR="00335CF3" w:rsidRPr="008C3753" w14:paraId="047A7840" w14:textId="77777777" w:rsidTr="004A3FC7">
        <w:trPr>
          <w:cantSplit/>
          <w:jc w:val="center"/>
        </w:trPr>
        <w:tc>
          <w:tcPr>
            <w:tcW w:w="1837" w:type="dxa"/>
          </w:tcPr>
          <w:p w14:paraId="6D9104CA" w14:textId="77777777" w:rsidR="00335CF3" w:rsidRPr="008C3753" w:rsidRDefault="00335CF3" w:rsidP="004A3FC7">
            <w:pPr>
              <w:pStyle w:val="TAC"/>
              <w:rPr>
                <w:lang w:eastAsia="ja-JP"/>
              </w:rPr>
            </w:pPr>
            <w:r w:rsidRPr="008C3753">
              <w:rPr>
                <w:lang w:eastAsia="ja-JP"/>
              </w:rPr>
              <w:t>TDLC300-100</w:t>
            </w:r>
          </w:p>
        </w:tc>
        <w:tc>
          <w:tcPr>
            <w:tcW w:w="987" w:type="dxa"/>
            <w:shd w:val="clear" w:color="auto" w:fill="auto"/>
          </w:tcPr>
          <w:p w14:paraId="6F719DA2" w14:textId="77777777" w:rsidR="00335CF3" w:rsidRPr="008C3753" w:rsidRDefault="00335CF3" w:rsidP="004A3FC7">
            <w:pPr>
              <w:pStyle w:val="TAC"/>
              <w:rPr>
                <w:lang w:eastAsia="ja-JP"/>
              </w:rPr>
            </w:pPr>
            <w:r w:rsidRPr="008C3753">
              <w:rPr>
                <w:lang w:eastAsia="ja-JP"/>
              </w:rPr>
              <w:t>TDLC300</w:t>
            </w:r>
          </w:p>
        </w:tc>
        <w:tc>
          <w:tcPr>
            <w:tcW w:w="2687" w:type="dxa"/>
            <w:shd w:val="clear" w:color="auto" w:fill="auto"/>
          </w:tcPr>
          <w:p w14:paraId="74B9518D" w14:textId="77777777" w:rsidR="00335CF3" w:rsidRPr="008C3753" w:rsidRDefault="00335CF3" w:rsidP="004A3FC7">
            <w:pPr>
              <w:pStyle w:val="TAC"/>
              <w:rPr>
                <w:lang w:eastAsia="ja-JP"/>
              </w:rPr>
            </w:pPr>
            <w:r w:rsidRPr="008C3753">
              <w:rPr>
                <w:lang w:eastAsia="ja-JP"/>
              </w:rPr>
              <w:t>100 Hz</w:t>
            </w:r>
          </w:p>
        </w:tc>
      </w:tr>
      <w:tr w:rsidR="00335CF3" w:rsidRPr="008C3753" w14:paraId="2D23BBAB" w14:textId="77777777" w:rsidTr="004A3FC7">
        <w:trPr>
          <w:cantSplit/>
          <w:jc w:val="center"/>
        </w:trPr>
        <w:tc>
          <w:tcPr>
            <w:tcW w:w="1837" w:type="dxa"/>
          </w:tcPr>
          <w:p w14:paraId="6963E39F" w14:textId="77777777" w:rsidR="00335CF3" w:rsidRPr="008C3753" w:rsidRDefault="00335CF3" w:rsidP="004A3FC7">
            <w:pPr>
              <w:pStyle w:val="TAC"/>
              <w:rPr>
                <w:lang w:eastAsia="ja-JP"/>
              </w:rPr>
            </w:pPr>
            <w:r w:rsidRPr="008C3753">
              <w:rPr>
                <w:lang w:eastAsia="ja-JP"/>
              </w:rPr>
              <w:t>TDLC300-600</w:t>
            </w:r>
          </w:p>
        </w:tc>
        <w:tc>
          <w:tcPr>
            <w:tcW w:w="987" w:type="dxa"/>
            <w:shd w:val="clear" w:color="auto" w:fill="auto"/>
          </w:tcPr>
          <w:p w14:paraId="382049B1"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49B7D99A" w14:textId="77777777" w:rsidR="00335CF3" w:rsidRPr="008C3753" w:rsidRDefault="00335CF3" w:rsidP="004A3FC7">
            <w:pPr>
              <w:pStyle w:val="TAC"/>
              <w:rPr>
                <w:lang w:eastAsia="ja-JP"/>
              </w:rPr>
            </w:pPr>
            <w:r w:rsidRPr="008C3753">
              <w:rPr>
                <w:rFonts w:hint="eastAsia"/>
                <w:lang w:eastAsia="ja-JP"/>
              </w:rPr>
              <w:t>600 Hz</w:t>
            </w:r>
          </w:p>
        </w:tc>
      </w:tr>
      <w:tr w:rsidR="00335CF3" w:rsidRPr="008C3753" w14:paraId="7DD547BD" w14:textId="77777777" w:rsidTr="004A3FC7">
        <w:trPr>
          <w:cantSplit/>
          <w:jc w:val="center"/>
        </w:trPr>
        <w:tc>
          <w:tcPr>
            <w:tcW w:w="1837" w:type="dxa"/>
          </w:tcPr>
          <w:p w14:paraId="4EE356FA" w14:textId="77777777" w:rsidR="00335CF3" w:rsidRPr="008C3753" w:rsidRDefault="00335CF3" w:rsidP="004A3FC7">
            <w:pPr>
              <w:pStyle w:val="TAC"/>
              <w:rPr>
                <w:lang w:eastAsia="ja-JP"/>
              </w:rPr>
            </w:pPr>
            <w:r w:rsidRPr="008C3753">
              <w:rPr>
                <w:lang w:eastAsia="ja-JP"/>
              </w:rPr>
              <w:t>TDLC300-1200</w:t>
            </w:r>
          </w:p>
        </w:tc>
        <w:tc>
          <w:tcPr>
            <w:tcW w:w="987" w:type="dxa"/>
            <w:shd w:val="clear" w:color="auto" w:fill="auto"/>
          </w:tcPr>
          <w:p w14:paraId="028C9615"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66664E43" w14:textId="77777777" w:rsidR="00335CF3" w:rsidRPr="008C3753" w:rsidRDefault="00335CF3" w:rsidP="004A3FC7">
            <w:pPr>
              <w:pStyle w:val="TAC"/>
              <w:rPr>
                <w:lang w:eastAsia="ja-JP"/>
              </w:rPr>
            </w:pPr>
            <w:r w:rsidRPr="008C3753">
              <w:rPr>
                <w:rFonts w:hint="eastAsia"/>
                <w:lang w:eastAsia="ja-JP"/>
              </w:rPr>
              <w:t>1200 Hz</w:t>
            </w:r>
          </w:p>
        </w:tc>
      </w:tr>
    </w:tbl>
    <w:p w14:paraId="7A2E27F9" w14:textId="77777777" w:rsidR="00335CF3" w:rsidRPr="008C3753" w:rsidRDefault="00335CF3" w:rsidP="00335CF3"/>
    <w:p w14:paraId="1CF5F8B9" w14:textId="69E19A6D" w:rsidR="00B86583" w:rsidRPr="008C3753" w:rsidRDefault="00227FE2" w:rsidP="00FF4D7E">
      <w:pPr>
        <w:pStyle w:val="Heading2"/>
      </w:pPr>
      <w:bookmarkStart w:id="12427" w:name="_Toc58860591"/>
      <w:bookmarkStart w:id="12428" w:name="_Toc61182708"/>
      <w:bookmarkStart w:id="12429" w:name="_Toc66782701"/>
      <w:bookmarkStart w:id="12430" w:name="_Toc74967935"/>
      <w:bookmarkStart w:id="12431" w:name="_Toc76545386"/>
      <w:bookmarkStart w:id="12432" w:name="_Toc82598770"/>
      <w:bookmarkStart w:id="12433" w:name="_Toc89954418"/>
      <w:bookmarkStart w:id="12434" w:name="_Toc98774513"/>
      <w:bookmarkStart w:id="12435" w:name="_Toc106200493"/>
      <w:bookmarkStart w:id="12436" w:name="_Toc115191050"/>
      <w:bookmarkStart w:id="12437" w:name="_Toc122003621"/>
      <w:bookmarkStart w:id="12438" w:name="_Toc124155389"/>
      <w:bookmarkStart w:id="12439" w:name="_Toc131534162"/>
      <w:bookmarkStart w:id="12440" w:name="_Toc137400041"/>
      <w:bookmarkStart w:id="12441" w:name="_Toc147177412"/>
      <w:r w:rsidRPr="008C3753">
        <w:t>G</w:t>
      </w:r>
      <w:r w:rsidR="00B86583" w:rsidRPr="008C3753">
        <w:t>.2.3</w:t>
      </w:r>
      <w:r w:rsidRPr="008C3753">
        <w:tab/>
        <w:t>MIMO channel correlation m</w:t>
      </w:r>
      <w:r w:rsidR="00B86583" w:rsidRPr="008C3753">
        <w:t>atrices</w:t>
      </w:r>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p>
    <w:p w14:paraId="23538BCE" w14:textId="59D3FF10" w:rsidR="00B86583" w:rsidRPr="008C3753" w:rsidRDefault="00B86583" w:rsidP="00B86583">
      <w:r w:rsidRPr="008C3753">
        <w:t>The MIMO channel correlation matrices defined in</w:t>
      </w:r>
      <w:r w:rsidR="00227FE2" w:rsidRPr="008C3753">
        <w:t xml:space="preserve"> annex G</w:t>
      </w:r>
      <w:r w:rsidRPr="008C3753">
        <w:t>.2.3 apply for the antenna configuration using uniform linear arrays at both gNB and UE and for the antenna configuration using cross polarized antennas.</w:t>
      </w:r>
    </w:p>
    <w:p w14:paraId="572712F6" w14:textId="4D2DA262" w:rsidR="00B86583" w:rsidRPr="008C3753" w:rsidRDefault="00227FE2" w:rsidP="00FF4D7E">
      <w:pPr>
        <w:pStyle w:val="Heading3"/>
      </w:pPr>
      <w:bookmarkStart w:id="12442" w:name="_Toc21100279"/>
      <w:bookmarkStart w:id="12443" w:name="_Toc29810077"/>
      <w:bookmarkStart w:id="12444" w:name="_Toc36645470"/>
      <w:bookmarkStart w:id="12445" w:name="_Toc37272524"/>
      <w:bookmarkStart w:id="12446" w:name="_Toc45884771"/>
      <w:bookmarkStart w:id="12447" w:name="_Toc53182805"/>
      <w:bookmarkStart w:id="12448" w:name="_Toc58860592"/>
      <w:bookmarkStart w:id="12449" w:name="_Toc61182709"/>
      <w:bookmarkStart w:id="12450" w:name="_Toc66782702"/>
      <w:bookmarkStart w:id="12451" w:name="_Toc74967936"/>
      <w:bookmarkStart w:id="12452" w:name="_Toc76545387"/>
      <w:bookmarkStart w:id="12453" w:name="_Toc82598771"/>
      <w:bookmarkStart w:id="12454" w:name="_Toc89954419"/>
      <w:bookmarkStart w:id="12455" w:name="_Toc98774514"/>
      <w:bookmarkStart w:id="12456" w:name="_Toc106200494"/>
      <w:bookmarkStart w:id="12457" w:name="_Toc115191051"/>
      <w:bookmarkStart w:id="12458" w:name="_Toc122003622"/>
      <w:bookmarkStart w:id="12459" w:name="_Toc124155390"/>
      <w:bookmarkStart w:id="12460" w:name="_Toc131534163"/>
      <w:bookmarkStart w:id="12461" w:name="_Toc137400042"/>
      <w:bookmarkStart w:id="12462" w:name="_Toc147177413"/>
      <w:r w:rsidRPr="008C3753">
        <w:t>G</w:t>
      </w:r>
      <w:r w:rsidR="00B86583" w:rsidRPr="008C3753">
        <w:t>.2.3.1</w:t>
      </w:r>
      <w:r w:rsidR="00B86583" w:rsidRPr="008C3753">
        <w:tab/>
      </w:r>
      <w:r w:rsidRPr="008C3753">
        <w:t>MIMO correlation m</w:t>
      </w:r>
      <w:r w:rsidR="00B86583" w:rsidRPr="008C3753">
        <w:t>atrices using Uniform Linear Array</w:t>
      </w:r>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p>
    <w:p w14:paraId="110F38E4" w14:textId="34ECFDA0" w:rsidR="00B86583" w:rsidRPr="008C3753" w:rsidRDefault="00B86583" w:rsidP="00B86583">
      <w:r w:rsidRPr="008C3753">
        <w:t xml:space="preserve">The MIMO channel correlation matrices defined in </w:t>
      </w:r>
      <w:r w:rsidR="00227FE2" w:rsidRPr="008C3753">
        <w:t>annex G</w:t>
      </w:r>
      <w:r w:rsidRPr="008C3753">
        <w:t>.2.3.1 apply for the antenna configuration using uniform linear array (ULA) at both gNB and UE.</w:t>
      </w:r>
    </w:p>
    <w:p w14:paraId="10064E49" w14:textId="10E26525" w:rsidR="00B86583" w:rsidRPr="008C3753" w:rsidRDefault="00227FE2" w:rsidP="00FF4D7E">
      <w:pPr>
        <w:pStyle w:val="Heading4"/>
        <w:rPr>
          <w:lang w:eastAsia="ko-KR"/>
        </w:rPr>
      </w:pPr>
      <w:bookmarkStart w:id="12463" w:name="_Toc21100280"/>
      <w:bookmarkStart w:id="12464" w:name="_Toc29810078"/>
      <w:bookmarkStart w:id="12465" w:name="_Toc36645471"/>
      <w:bookmarkStart w:id="12466" w:name="_Toc37272525"/>
      <w:bookmarkStart w:id="12467" w:name="_Toc45884772"/>
      <w:bookmarkStart w:id="12468" w:name="_Toc53182806"/>
      <w:bookmarkStart w:id="12469" w:name="_Toc58860593"/>
      <w:bookmarkStart w:id="12470" w:name="_Toc61182710"/>
      <w:bookmarkStart w:id="12471" w:name="_Toc66782703"/>
      <w:bookmarkStart w:id="12472" w:name="_Toc74967937"/>
      <w:bookmarkStart w:id="12473" w:name="_Toc76545388"/>
      <w:bookmarkStart w:id="12474" w:name="_Toc82598772"/>
      <w:bookmarkStart w:id="12475" w:name="_Toc89954420"/>
      <w:bookmarkStart w:id="12476" w:name="_Toc98774515"/>
      <w:bookmarkStart w:id="12477" w:name="_Toc106200495"/>
      <w:bookmarkStart w:id="12478" w:name="_Toc115191052"/>
      <w:bookmarkStart w:id="12479" w:name="_Toc122003623"/>
      <w:bookmarkStart w:id="12480" w:name="_Toc124155391"/>
      <w:bookmarkStart w:id="12481" w:name="_Toc131534164"/>
      <w:bookmarkStart w:id="12482" w:name="_Toc137400043"/>
      <w:bookmarkStart w:id="12483" w:name="_Toc147177414"/>
      <w:r w:rsidRPr="008C3753">
        <w:rPr>
          <w:lang w:eastAsia="ko-KR"/>
        </w:rPr>
        <w:t>G.2.3.1.1</w:t>
      </w:r>
      <w:r w:rsidRPr="008C3753">
        <w:rPr>
          <w:lang w:eastAsia="ko-KR"/>
        </w:rPr>
        <w:tab/>
        <w:t>Definition of MIMO correlation m</w:t>
      </w:r>
      <w:r w:rsidR="00B86583" w:rsidRPr="008C3753">
        <w:rPr>
          <w:lang w:eastAsia="ko-KR"/>
        </w:rPr>
        <w:t>atrices</w:t>
      </w:r>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p>
    <w:p w14:paraId="5CF5F69F" w14:textId="37C5B5A2" w:rsidR="00B86583" w:rsidRPr="008C3753" w:rsidRDefault="00B86583" w:rsidP="00B86583">
      <w:r w:rsidRPr="008C3753">
        <w:t xml:space="preserve">Table </w:t>
      </w:r>
      <w:r w:rsidR="00227FE2" w:rsidRPr="008C3753">
        <w:t>G</w:t>
      </w:r>
      <w:r w:rsidRPr="008C3753">
        <w:t>.2.3.1.1-1 defines the correlation matrix for the gNB.</w:t>
      </w:r>
    </w:p>
    <w:p w14:paraId="63032320" w14:textId="2C97072B" w:rsidR="00B86583" w:rsidRPr="008C3753" w:rsidRDefault="00B86583" w:rsidP="00BF4553">
      <w:pPr>
        <w:pStyle w:val="TH"/>
      </w:pPr>
      <w:r w:rsidRPr="008C3753">
        <w:t xml:space="preserve">Table </w:t>
      </w:r>
      <w:r w:rsidR="00227FE2" w:rsidRPr="008C3753">
        <w:t>G</w:t>
      </w:r>
      <w:r w:rsidRPr="008C3753">
        <w:t>.2.3.1.1-1</w:t>
      </w:r>
      <w:r w:rsidR="0012638F" w:rsidRPr="008C3753">
        <w:t>:</w:t>
      </w:r>
      <w:r w:rsidRPr="008C3753">
        <w:t xml:space="preserve"> gNB correlation matrix</w:t>
      </w:r>
    </w:p>
    <w:tbl>
      <w:tblPr>
        <w:tblStyle w:val="TableGrid"/>
        <w:tblW w:w="0" w:type="auto"/>
        <w:tblLook w:val="04A0" w:firstRow="1" w:lastRow="0" w:firstColumn="1" w:lastColumn="0" w:noHBand="0" w:noVBand="1"/>
      </w:tblPr>
      <w:tblGrid>
        <w:gridCol w:w="1518"/>
        <w:gridCol w:w="6982"/>
      </w:tblGrid>
      <w:tr w:rsidR="003C5595" w:rsidRPr="008C3753" w14:paraId="0E2505DD" w14:textId="77777777" w:rsidTr="00D519A7">
        <w:tc>
          <w:tcPr>
            <w:tcW w:w="1518" w:type="dxa"/>
          </w:tcPr>
          <w:p w14:paraId="666F3D06" w14:textId="77777777" w:rsidR="00A32D0F" w:rsidRPr="008C3753" w:rsidRDefault="00A32D0F" w:rsidP="00A32D0F">
            <w:pPr>
              <w:pStyle w:val="TAH"/>
            </w:pPr>
          </w:p>
        </w:tc>
        <w:tc>
          <w:tcPr>
            <w:tcW w:w="6982" w:type="dxa"/>
          </w:tcPr>
          <w:p w14:paraId="54850531" w14:textId="0ABD7A37" w:rsidR="00A32D0F" w:rsidRPr="008C3753" w:rsidRDefault="00A32D0F" w:rsidP="00A32D0F">
            <w:pPr>
              <w:pStyle w:val="TAH"/>
            </w:pPr>
            <w:r w:rsidRPr="008C3753">
              <w:t>gNB correlation</w:t>
            </w:r>
          </w:p>
        </w:tc>
      </w:tr>
      <w:tr w:rsidR="003C5595" w:rsidRPr="008C3753" w14:paraId="71F3E185" w14:textId="77777777" w:rsidTr="00D519A7">
        <w:tc>
          <w:tcPr>
            <w:tcW w:w="1518" w:type="dxa"/>
            <w:vAlign w:val="center"/>
          </w:tcPr>
          <w:p w14:paraId="3D5EB9B0" w14:textId="31AE7FC6" w:rsidR="00A32D0F" w:rsidRPr="008C3753" w:rsidRDefault="00A32D0F" w:rsidP="00A32D0F">
            <w:pPr>
              <w:pStyle w:val="TAC"/>
            </w:pPr>
            <w:r w:rsidRPr="008C3753">
              <w:t>One antenna</w:t>
            </w:r>
          </w:p>
        </w:tc>
        <w:tc>
          <w:tcPr>
            <w:tcW w:w="6982" w:type="dxa"/>
          </w:tcPr>
          <w:p w14:paraId="76067CEF" w14:textId="6C062604" w:rsidR="00A32D0F" w:rsidRPr="008C3753" w:rsidRDefault="00A32D0F" w:rsidP="00A32D0F">
            <w:pPr>
              <w:pStyle w:val="TAC"/>
            </w:pPr>
            <w:r w:rsidRPr="008C3753">
              <w:rPr>
                <w:noProof/>
                <w:lang w:val="en-US" w:eastAsia="zh-CN"/>
              </w:rPr>
              <w:drawing>
                <wp:inline distT="0" distB="0" distL="0" distR="0" wp14:anchorId="42ED5C31" wp14:editId="26F69DA4">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3C5595" w:rsidRPr="008C3753" w14:paraId="498F1AAA" w14:textId="77777777" w:rsidTr="00D519A7">
        <w:tc>
          <w:tcPr>
            <w:tcW w:w="1518" w:type="dxa"/>
            <w:vAlign w:val="center"/>
          </w:tcPr>
          <w:p w14:paraId="341F9F88" w14:textId="24A9FCBF" w:rsidR="00A32D0F" w:rsidRPr="008C3753" w:rsidRDefault="00A32D0F" w:rsidP="00A32D0F">
            <w:pPr>
              <w:pStyle w:val="TAC"/>
            </w:pPr>
            <w:r w:rsidRPr="008C3753">
              <w:t>Two antennas</w:t>
            </w:r>
          </w:p>
        </w:tc>
        <w:tc>
          <w:tcPr>
            <w:tcW w:w="6982" w:type="dxa"/>
          </w:tcPr>
          <w:p w14:paraId="3C37F3C2" w14:textId="0CC2D827" w:rsidR="00A32D0F" w:rsidRPr="008C3753" w:rsidRDefault="00A32D0F" w:rsidP="00A32D0F">
            <w:pPr>
              <w:pStyle w:val="TAC"/>
            </w:pPr>
            <w:r w:rsidRPr="008C3753">
              <w:rPr>
                <w:noProof/>
                <w:position w:val="-32"/>
                <w:lang w:val="en-US" w:eastAsia="zh-CN"/>
              </w:rPr>
              <w:drawing>
                <wp:inline distT="0" distB="0" distL="0" distR="0" wp14:anchorId="29EB1807" wp14:editId="3B057F70">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3C5595" w:rsidRPr="008C3753" w14:paraId="00C0717A" w14:textId="77777777" w:rsidTr="00D519A7">
        <w:tc>
          <w:tcPr>
            <w:tcW w:w="1518" w:type="dxa"/>
            <w:vAlign w:val="center"/>
          </w:tcPr>
          <w:p w14:paraId="11FEC6A6" w14:textId="47C103FC" w:rsidR="00A32D0F" w:rsidRPr="008C3753" w:rsidRDefault="00A32D0F" w:rsidP="00A32D0F">
            <w:pPr>
              <w:pStyle w:val="TAC"/>
            </w:pPr>
            <w:r w:rsidRPr="008C3753">
              <w:t>Four antennas</w:t>
            </w:r>
          </w:p>
        </w:tc>
        <w:tc>
          <w:tcPr>
            <w:tcW w:w="6982" w:type="dxa"/>
          </w:tcPr>
          <w:p w14:paraId="76178E71" w14:textId="3373710B" w:rsidR="00A32D0F" w:rsidRPr="008C3753" w:rsidRDefault="00A32D0F" w:rsidP="00A32D0F">
            <w:pPr>
              <w:pStyle w:val="TAC"/>
            </w:pPr>
            <w:r w:rsidRPr="008C3753">
              <w:rPr>
                <w:noProof/>
                <w:position w:val="-88"/>
                <w:lang w:val="en-US" w:eastAsia="zh-CN"/>
              </w:rPr>
              <w:drawing>
                <wp:inline distT="0" distB="0" distL="0" distR="0" wp14:anchorId="6EC494B3" wp14:editId="068991D7">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A32D0F" w:rsidRPr="008C3753" w14:paraId="2A315DC5" w14:textId="77777777" w:rsidTr="00D519A7">
        <w:tc>
          <w:tcPr>
            <w:tcW w:w="1518" w:type="dxa"/>
            <w:vAlign w:val="center"/>
          </w:tcPr>
          <w:p w14:paraId="71CE0280" w14:textId="32B4CF1D" w:rsidR="00A32D0F" w:rsidRPr="008C3753" w:rsidRDefault="00A32D0F" w:rsidP="00A32D0F">
            <w:pPr>
              <w:pStyle w:val="TAC"/>
            </w:pPr>
            <w:r w:rsidRPr="008C3753">
              <w:rPr>
                <w:lang w:eastAsia="zh-CN"/>
              </w:rPr>
              <w:t>Eight antennas</w:t>
            </w:r>
          </w:p>
        </w:tc>
        <w:tc>
          <w:tcPr>
            <w:tcW w:w="6982" w:type="dxa"/>
          </w:tcPr>
          <w:p w14:paraId="0742D6A6" w14:textId="05F2D53B" w:rsidR="00A32D0F" w:rsidRPr="008C3753" w:rsidRDefault="00A32D0F" w:rsidP="00A32D0F">
            <w:pPr>
              <w:pStyle w:val="TAC"/>
            </w:pPr>
            <w:r w:rsidRPr="008C3753">
              <w:rPr>
                <w:rFonts w:eastAsia="MS Mincho"/>
                <w:position w:val="-180"/>
                <w:lang w:val="en-US" w:eastAsia="ja-JP"/>
              </w:rPr>
              <w:object w:dxaOrig="6680" w:dyaOrig="3720" w14:anchorId="741FE075">
                <v:shape id="_x0000_i1100" type="#_x0000_t75" style="width:281.1pt;height:158.4pt" o:ole="">
                  <v:imagedata r:id="rId154" o:title=""/>
                </v:shape>
                <o:OLEObject Type="Embed" ProgID="Equation.DSMT4" ShapeID="_x0000_i1100" DrawAspect="Content" ObjectID="_1757790322" r:id="rId155"/>
              </w:object>
            </w:r>
          </w:p>
        </w:tc>
      </w:tr>
    </w:tbl>
    <w:p w14:paraId="6A493AA7" w14:textId="524124B0" w:rsidR="00B86583" w:rsidRPr="008C3753" w:rsidRDefault="00B86583" w:rsidP="00A32D0F"/>
    <w:p w14:paraId="165C1307" w14:textId="50D6A507" w:rsidR="00B86583" w:rsidRPr="008C3753" w:rsidRDefault="00B86583" w:rsidP="00B86583">
      <w:r w:rsidRPr="008C3753">
        <w:t xml:space="preserve">Table </w:t>
      </w:r>
      <w:r w:rsidR="00227FE2" w:rsidRPr="008C3753">
        <w:t>G</w:t>
      </w:r>
      <w:r w:rsidRPr="008C3753">
        <w:t>.2.3.1.1-2 defines the correlation matrix for the UE:</w:t>
      </w:r>
    </w:p>
    <w:p w14:paraId="326D737E" w14:textId="60528CF9" w:rsidR="00B86583" w:rsidRPr="008C3753" w:rsidRDefault="00B86583" w:rsidP="00BF4553">
      <w:pPr>
        <w:pStyle w:val="TH"/>
      </w:pPr>
      <w:r w:rsidRPr="008C3753">
        <w:lastRenderedPageBreak/>
        <w:t xml:space="preserve">Table </w:t>
      </w:r>
      <w:r w:rsidR="00227FE2" w:rsidRPr="008C3753">
        <w:t>G</w:t>
      </w:r>
      <w:r w:rsidRPr="008C3753">
        <w:t>.2.3.1.1-2</w:t>
      </w:r>
      <w:r w:rsidR="0012638F" w:rsidRPr="008C3753">
        <w:t>:</w:t>
      </w:r>
      <w:r w:rsidRPr="008C3753">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3136"/>
      </w:tblGrid>
      <w:tr w:rsidR="003C5595" w:rsidRPr="008C3753" w14:paraId="62E458B2" w14:textId="77777777" w:rsidTr="00D519A7">
        <w:trPr>
          <w:cantSplit/>
          <w:jc w:val="center"/>
        </w:trPr>
        <w:tc>
          <w:tcPr>
            <w:tcW w:w="1843" w:type="dxa"/>
          </w:tcPr>
          <w:p w14:paraId="2BF48024" w14:textId="77777777" w:rsidR="00B86583" w:rsidRPr="008C3753" w:rsidRDefault="00B86583" w:rsidP="00E973BE">
            <w:pPr>
              <w:pStyle w:val="TAH"/>
            </w:pPr>
          </w:p>
        </w:tc>
        <w:tc>
          <w:tcPr>
            <w:tcW w:w="1712" w:type="dxa"/>
          </w:tcPr>
          <w:p w14:paraId="5DE4B6F9" w14:textId="77777777" w:rsidR="00B86583" w:rsidRPr="008C3753" w:rsidRDefault="00B86583" w:rsidP="00E973BE">
            <w:pPr>
              <w:pStyle w:val="TAH"/>
            </w:pPr>
            <w:r w:rsidRPr="008C3753">
              <w:t>One antenna</w:t>
            </w:r>
          </w:p>
        </w:tc>
        <w:tc>
          <w:tcPr>
            <w:tcW w:w="2080" w:type="dxa"/>
          </w:tcPr>
          <w:p w14:paraId="2A4C5CC1" w14:textId="77777777" w:rsidR="00B86583" w:rsidRPr="008C3753" w:rsidRDefault="00B86583" w:rsidP="00E973BE">
            <w:pPr>
              <w:pStyle w:val="TAH"/>
            </w:pPr>
            <w:r w:rsidRPr="008C3753">
              <w:t>Two antennas</w:t>
            </w:r>
          </w:p>
        </w:tc>
        <w:tc>
          <w:tcPr>
            <w:tcW w:w="3136" w:type="dxa"/>
          </w:tcPr>
          <w:p w14:paraId="4E8F19FA" w14:textId="77777777" w:rsidR="00B86583" w:rsidRPr="008C3753" w:rsidRDefault="00B86583" w:rsidP="00E973BE">
            <w:pPr>
              <w:pStyle w:val="TAH"/>
            </w:pPr>
            <w:r w:rsidRPr="008C3753">
              <w:t>Four antennas</w:t>
            </w:r>
          </w:p>
        </w:tc>
      </w:tr>
      <w:tr w:rsidR="00B86583" w:rsidRPr="008C3753" w14:paraId="3A38F7A6" w14:textId="77777777" w:rsidTr="00D519A7">
        <w:trPr>
          <w:cantSplit/>
          <w:jc w:val="center"/>
        </w:trPr>
        <w:tc>
          <w:tcPr>
            <w:tcW w:w="1843" w:type="dxa"/>
          </w:tcPr>
          <w:p w14:paraId="6D2B8C70" w14:textId="55881B39" w:rsidR="00B86583" w:rsidRPr="008C3753" w:rsidRDefault="00B86583" w:rsidP="00E973BE">
            <w:pPr>
              <w:pStyle w:val="TAC"/>
            </w:pPr>
            <w:r w:rsidRPr="008C3753">
              <w:t xml:space="preserve">UE </w:t>
            </w:r>
            <w:r w:rsidR="00227FE2" w:rsidRPr="008C3753">
              <w:t>c</w:t>
            </w:r>
            <w:r w:rsidRPr="008C3753">
              <w:t>orrelation</w:t>
            </w:r>
          </w:p>
        </w:tc>
        <w:tc>
          <w:tcPr>
            <w:tcW w:w="1712" w:type="dxa"/>
          </w:tcPr>
          <w:p w14:paraId="3AB7947B" w14:textId="77777777" w:rsidR="00B86583" w:rsidRPr="008C3753" w:rsidRDefault="00000000" w:rsidP="00E973BE">
            <w:pPr>
              <w:pStyle w:val="TAC"/>
            </w:pPr>
            <w:r>
              <w:rPr>
                <w:position w:val="-10"/>
              </w:rPr>
              <w:pict w14:anchorId="2EF78EAD">
                <v:shape id="_x0000_i1101" type="#_x0000_t75" style="width:36.3pt;height:14.4pt">
                  <v:imagedata r:id="rId156" o:title=""/>
                </v:shape>
              </w:pict>
            </w:r>
          </w:p>
        </w:tc>
        <w:tc>
          <w:tcPr>
            <w:tcW w:w="2080" w:type="dxa"/>
          </w:tcPr>
          <w:p w14:paraId="2FC80CD3" w14:textId="77777777" w:rsidR="00B86583" w:rsidRPr="008C3753" w:rsidRDefault="00000000" w:rsidP="00E973BE">
            <w:pPr>
              <w:pStyle w:val="TAC"/>
            </w:pPr>
            <w:r>
              <w:rPr>
                <w:position w:val="-32"/>
              </w:rPr>
              <w:pict w14:anchorId="6A295D5C">
                <v:shape id="_x0000_i1102" type="#_x0000_t75" style="width:79.5pt;height:36.3pt">
                  <v:imagedata r:id="rId157" o:title=""/>
                </v:shape>
              </w:pict>
            </w:r>
          </w:p>
        </w:tc>
        <w:tc>
          <w:tcPr>
            <w:tcW w:w="3136" w:type="dxa"/>
          </w:tcPr>
          <w:p w14:paraId="28A0C1D6" w14:textId="77777777" w:rsidR="00B86583" w:rsidRPr="008C3753" w:rsidRDefault="00000000" w:rsidP="00E973BE">
            <w:pPr>
              <w:pStyle w:val="TAC"/>
            </w:pPr>
            <w:r>
              <w:rPr>
                <w:position w:val="-78"/>
              </w:rPr>
              <w:pict w14:anchorId="4FEF7C72">
                <v:shape id="_x0000_i1103" type="#_x0000_t75" style="width:129.6pt;height:79.5pt">
                  <v:imagedata r:id="rId158" o:title=""/>
                </v:shape>
              </w:pict>
            </w:r>
          </w:p>
        </w:tc>
      </w:tr>
    </w:tbl>
    <w:p w14:paraId="36816B07" w14:textId="77777777" w:rsidR="00B86583" w:rsidRPr="008C3753" w:rsidRDefault="00B86583" w:rsidP="00B86583"/>
    <w:p w14:paraId="1DF3CF93" w14:textId="11D8A71E" w:rsidR="00B86583" w:rsidRPr="008C3753" w:rsidRDefault="00B86583" w:rsidP="00B86583">
      <w:r w:rsidRPr="008C3753">
        <w:t xml:space="preserve">Table </w:t>
      </w:r>
      <w:r w:rsidR="00227FE2" w:rsidRPr="008C3753">
        <w:t>G</w:t>
      </w:r>
      <w:r w:rsidRPr="008C3753">
        <w:t>.2.3.1.1-3 defines the channel spatial correlation matrix</w:t>
      </w:r>
      <w:r w:rsidR="00000000">
        <w:rPr>
          <w:position w:val="-14"/>
        </w:rPr>
        <w:pict w14:anchorId="3185FC14">
          <v:shape id="_x0000_i1104" type="#_x0000_t75" style="width:21.9pt;height:21.9pt">
            <v:imagedata r:id="rId159" o:title=""/>
          </v:shape>
        </w:pict>
      </w:r>
      <w:r w:rsidRPr="008C3753">
        <w:t xml:space="preserve">. The parameters, </w:t>
      </w:r>
      <w:r w:rsidRPr="008C3753">
        <w:rPr>
          <w:i/>
        </w:rPr>
        <w:t>α</w:t>
      </w:r>
      <w:r w:rsidRPr="008C3753">
        <w:t xml:space="preserve"> and </w:t>
      </w:r>
      <w:r w:rsidRPr="008C3753">
        <w:rPr>
          <w:i/>
        </w:rPr>
        <w:t>β</w:t>
      </w:r>
      <w:r w:rsidR="00227FE2" w:rsidRPr="008C3753">
        <w:t xml:space="preserve"> in table G</w:t>
      </w:r>
      <w:r w:rsidRPr="008C3753">
        <w:t>.2.3.1.1-3 defines the spatial correlation between the antennas at the gNB and UE respectively</w:t>
      </w:r>
      <w:r w:rsidR="00227FE2" w:rsidRPr="008C3753">
        <w:t>.</w:t>
      </w:r>
    </w:p>
    <w:p w14:paraId="2D6F00B0" w14:textId="0B6C11BA" w:rsidR="00B86583" w:rsidRPr="008C3753" w:rsidRDefault="00B86583" w:rsidP="00BF4553">
      <w:pPr>
        <w:pStyle w:val="TH"/>
      </w:pPr>
      <w:r w:rsidRPr="008C3753">
        <w:t xml:space="preserve">Table </w:t>
      </w:r>
      <w:r w:rsidR="00227FE2" w:rsidRPr="008C3753">
        <w:t>G</w:t>
      </w:r>
      <w:r w:rsidRPr="008C3753">
        <w:t xml:space="preserve">.2.3.1.1-3: </w:t>
      </w:r>
      <w:r w:rsidR="00000000">
        <w:rPr>
          <w:position w:val="-14"/>
        </w:rPr>
        <w:pict w14:anchorId="7C245CDC">
          <v:shape id="_x0000_i1105" type="#_x0000_t75" style="width:21.9pt;height:21.9pt">
            <v:imagedata r:id="rId160" o:title=""/>
          </v:shape>
        </w:pict>
      </w:r>
      <w:r w:rsidRPr="008C3753">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7654"/>
      </w:tblGrid>
      <w:tr w:rsidR="003C5595" w:rsidRPr="008C3753" w14:paraId="3B754BE4"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67A21F4" w14:textId="77777777" w:rsidR="00B86583" w:rsidRPr="008C3753" w:rsidRDefault="00B86583" w:rsidP="00E973BE">
            <w:pPr>
              <w:pStyle w:val="TAC"/>
            </w:pPr>
            <w:r w:rsidRPr="008C3753">
              <w:t>1x2 case</w:t>
            </w:r>
          </w:p>
        </w:tc>
        <w:tc>
          <w:tcPr>
            <w:tcW w:w="7654" w:type="dxa"/>
            <w:tcBorders>
              <w:top w:val="single" w:sz="4" w:space="0" w:color="auto"/>
              <w:left w:val="single" w:sz="4" w:space="0" w:color="auto"/>
              <w:bottom w:val="single" w:sz="4" w:space="0" w:color="auto"/>
              <w:right w:val="single" w:sz="4" w:space="0" w:color="auto"/>
            </w:tcBorders>
          </w:tcPr>
          <w:p w14:paraId="66754217" w14:textId="77777777" w:rsidR="00B86583" w:rsidRPr="008C3753" w:rsidRDefault="00000000" w:rsidP="00E973BE">
            <w:pPr>
              <w:pStyle w:val="TAC"/>
              <w:rPr>
                <w:sz w:val="28"/>
                <w:szCs w:val="28"/>
              </w:rPr>
            </w:pPr>
            <w:r>
              <w:rPr>
                <w:position w:val="-30"/>
                <w:sz w:val="28"/>
                <w:szCs w:val="28"/>
              </w:rPr>
              <w:pict w14:anchorId="1A0B5CB5">
                <v:shape id="_x0000_i1106" type="#_x0000_t75" style="width:115.2pt;height:36.3pt">
                  <v:imagedata r:id="rId161" o:title=""/>
                </v:shape>
              </w:pict>
            </w:r>
          </w:p>
        </w:tc>
      </w:tr>
      <w:tr w:rsidR="003C5595" w:rsidRPr="008C3753" w14:paraId="4C2C79F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DED3402" w14:textId="77777777" w:rsidR="00B86583" w:rsidRPr="008C3753" w:rsidRDefault="00B86583" w:rsidP="00E973BE">
            <w:pPr>
              <w:pStyle w:val="TAC"/>
            </w:pPr>
            <w:r w:rsidRPr="008C3753">
              <w:t>1x4 case</w:t>
            </w:r>
          </w:p>
        </w:tc>
        <w:tc>
          <w:tcPr>
            <w:tcW w:w="7654" w:type="dxa"/>
            <w:tcBorders>
              <w:top w:val="single" w:sz="4" w:space="0" w:color="auto"/>
              <w:left w:val="single" w:sz="4" w:space="0" w:color="auto"/>
              <w:bottom w:val="single" w:sz="4" w:space="0" w:color="auto"/>
              <w:right w:val="single" w:sz="4" w:space="0" w:color="auto"/>
            </w:tcBorders>
          </w:tcPr>
          <w:p w14:paraId="2FF103D3" w14:textId="77777777" w:rsidR="00B86583" w:rsidRPr="008C3753" w:rsidRDefault="00000000" w:rsidP="00E973BE">
            <w:pPr>
              <w:pStyle w:val="TAC"/>
              <w:rPr>
                <w:sz w:val="28"/>
                <w:szCs w:val="28"/>
              </w:rPr>
            </w:pPr>
            <w:r>
              <w:rPr>
                <w:position w:val="-76"/>
                <w:sz w:val="28"/>
                <w:szCs w:val="28"/>
              </w:rPr>
              <w:pict w14:anchorId="40F05E1A">
                <v:shape id="_x0000_i1107" type="#_x0000_t75" style="width:172.8pt;height:65.1pt">
                  <v:imagedata r:id="rId162" o:title=""/>
                </v:shape>
              </w:pict>
            </w:r>
          </w:p>
        </w:tc>
      </w:tr>
      <w:tr w:rsidR="003C5595" w:rsidRPr="008C3753" w14:paraId="1D728EDF"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6150AB8F" w14:textId="77777777" w:rsidR="00B86583" w:rsidRPr="008C3753" w:rsidRDefault="00B86583" w:rsidP="00E973BE">
            <w:pPr>
              <w:pStyle w:val="TAC"/>
            </w:pPr>
            <w:r w:rsidRPr="008C3753">
              <w:t>2x2 case</w:t>
            </w:r>
          </w:p>
        </w:tc>
        <w:tc>
          <w:tcPr>
            <w:tcW w:w="7654" w:type="dxa"/>
            <w:tcBorders>
              <w:top w:val="single" w:sz="4" w:space="0" w:color="auto"/>
              <w:left w:val="single" w:sz="4" w:space="0" w:color="auto"/>
              <w:bottom w:val="single" w:sz="4" w:space="0" w:color="auto"/>
              <w:right w:val="single" w:sz="4" w:space="0" w:color="auto"/>
            </w:tcBorders>
          </w:tcPr>
          <w:p w14:paraId="6ED2862E" w14:textId="77777777" w:rsidR="00B86583" w:rsidRPr="008C3753" w:rsidRDefault="00000000" w:rsidP="00E973BE">
            <w:pPr>
              <w:pStyle w:val="TAC"/>
              <w:rPr>
                <w:sz w:val="28"/>
                <w:szCs w:val="28"/>
              </w:rPr>
            </w:pPr>
            <w:r>
              <w:rPr>
                <w:position w:val="-66"/>
                <w:sz w:val="28"/>
                <w:szCs w:val="28"/>
              </w:rPr>
              <w:pict w14:anchorId="6056D6D2">
                <v:shape id="_x0000_i1108" type="#_x0000_t75" style="width:295.5pt;height:65.1pt">
                  <v:imagedata r:id="rId163" o:title=""/>
                </v:shape>
              </w:pict>
            </w:r>
          </w:p>
        </w:tc>
      </w:tr>
      <w:tr w:rsidR="003C5595" w:rsidRPr="008C3753" w14:paraId="373C691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4EDFB3BD" w14:textId="77777777" w:rsidR="00B86583" w:rsidRPr="008C3753" w:rsidRDefault="00B86583" w:rsidP="00E973BE">
            <w:pPr>
              <w:pStyle w:val="TAC"/>
            </w:pPr>
            <w:r w:rsidRPr="008C3753">
              <w:t>2x4 case</w:t>
            </w:r>
          </w:p>
        </w:tc>
        <w:tc>
          <w:tcPr>
            <w:tcW w:w="7654" w:type="dxa"/>
            <w:tcBorders>
              <w:top w:val="single" w:sz="4" w:space="0" w:color="auto"/>
              <w:left w:val="single" w:sz="4" w:space="0" w:color="auto"/>
              <w:bottom w:val="single" w:sz="4" w:space="0" w:color="auto"/>
              <w:right w:val="single" w:sz="4" w:space="0" w:color="auto"/>
            </w:tcBorders>
          </w:tcPr>
          <w:p w14:paraId="76FF325F" w14:textId="77777777" w:rsidR="00B86583" w:rsidRPr="008C3753" w:rsidRDefault="00000000" w:rsidP="00E973BE">
            <w:pPr>
              <w:pStyle w:val="TAC"/>
              <w:rPr>
                <w:sz w:val="28"/>
                <w:szCs w:val="28"/>
              </w:rPr>
            </w:pPr>
            <w:r>
              <w:rPr>
                <w:position w:val="-76"/>
                <w:sz w:val="28"/>
                <w:szCs w:val="28"/>
              </w:rPr>
              <w:pict w14:anchorId="7E7C2C26">
                <v:shape id="_x0000_i1109" type="#_x0000_t75" style="width:244.8pt;height:65.1pt">
                  <v:imagedata r:id="rId164" o:title=""/>
                </v:shape>
              </w:pict>
            </w:r>
          </w:p>
        </w:tc>
      </w:tr>
      <w:tr w:rsidR="00B86583" w:rsidRPr="008C3753" w14:paraId="2F3FA58E"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23994817" w14:textId="77777777" w:rsidR="00B86583" w:rsidRPr="008C3753" w:rsidRDefault="00B86583" w:rsidP="00E973BE">
            <w:pPr>
              <w:pStyle w:val="TAC"/>
            </w:pPr>
            <w:r w:rsidRPr="008C3753">
              <w:t>4x4 case</w:t>
            </w:r>
          </w:p>
        </w:tc>
        <w:tc>
          <w:tcPr>
            <w:tcW w:w="7654" w:type="dxa"/>
            <w:tcBorders>
              <w:top w:val="single" w:sz="4" w:space="0" w:color="auto"/>
              <w:left w:val="single" w:sz="4" w:space="0" w:color="auto"/>
              <w:bottom w:val="single" w:sz="4" w:space="0" w:color="auto"/>
              <w:right w:val="single" w:sz="4" w:space="0" w:color="auto"/>
            </w:tcBorders>
          </w:tcPr>
          <w:p w14:paraId="4A6F69EE" w14:textId="77777777" w:rsidR="00B86583" w:rsidRPr="008C3753" w:rsidRDefault="00000000" w:rsidP="00E973BE">
            <w:pPr>
              <w:pStyle w:val="TAC"/>
              <w:rPr>
                <w:sz w:val="28"/>
                <w:szCs w:val="28"/>
              </w:rPr>
            </w:pPr>
            <w:r>
              <w:rPr>
                <w:position w:val="-82"/>
                <w:sz w:val="28"/>
                <w:szCs w:val="28"/>
              </w:rPr>
              <w:pict w14:anchorId="7CB6A34A">
                <v:shape id="_x0000_i1110" type="#_x0000_t75" style="width:316.8pt;height:1in">
                  <v:imagedata r:id="rId165" o:title=""/>
                </v:shape>
              </w:pict>
            </w:r>
          </w:p>
        </w:tc>
      </w:tr>
    </w:tbl>
    <w:p w14:paraId="37BF071D" w14:textId="77777777" w:rsidR="00B86583" w:rsidRPr="008C3753" w:rsidRDefault="00B86583" w:rsidP="00B86583"/>
    <w:p w14:paraId="3680A4CC" w14:textId="77777777" w:rsidR="00B86583" w:rsidRPr="008C3753" w:rsidRDefault="00B86583" w:rsidP="00B86583">
      <w:r w:rsidRPr="008C3753">
        <w:t xml:space="preserve">For cases with more antennas at either gNB or UE or both, the channel spatial correlation matrix can still be expressed as the Kronecker product of </w:t>
      </w:r>
      <w:r w:rsidR="00000000">
        <w:rPr>
          <w:position w:val="-12"/>
        </w:rPr>
        <w:pict w14:anchorId="05A346E5">
          <v:shape id="_x0000_i1111" type="#_x0000_t75" style="width:21.9pt;height:14.4pt">
            <v:imagedata r:id="rId166" o:title=""/>
          </v:shape>
        </w:pict>
      </w:r>
      <w:r w:rsidRPr="008C3753">
        <w:t xml:space="preserve"> and </w:t>
      </w:r>
      <w:r w:rsidR="00000000">
        <w:rPr>
          <w:position w:val="-14"/>
        </w:rPr>
        <w:pict w14:anchorId="63E38027">
          <v:shape id="_x0000_i1112" type="#_x0000_t75" style="width:28.8pt;height:21.9pt">
            <v:imagedata r:id="rId167" o:title=""/>
          </v:shape>
        </w:pict>
      </w:r>
      <w:r w:rsidRPr="008C3753">
        <w:t>according to</w:t>
      </w:r>
      <w:r w:rsidR="00000000">
        <w:rPr>
          <w:rFonts w:ascii="Arial" w:hAnsi="Arial" w:cs="Arial"/>
          <w:b/>
          <w:position w:val="-14"/>
          <w:sz w:val="28"/>
          <w:szCs w:val="28"/>
        </w:rPr>
        <w:pict w14:anchorId="29B84484">
          <v:shape id="_x0000_i1113" type="#_x0000_t75" style="width:79.5pt;height:14.4pt">
            <v:imagedata r:id="rId168" o:title=""/>
          </v:shape>
        </w:pict>
      </w:r>
      <w:r w:rsidRPr="008C3753">
        <w:t>.</w:t>
      </w:r>
    </w:p>
    <w:p w14:paraId="003F07F8" w14:textId="77131EBD" w:rsidR="00B86583" w:rsidRPr="008C3753" w:rsidRDefault="00227FE2" w:rsidP="00FF4D7E">
      <w:pPr>
        <w:pStyle w:val="Heading4"/>
        <w:rPr>
          <w:lang w:eastAsia="ko-KR"/>
        </w:rPr>
      </w:pPr>
      <w:bookmarkStart w:id="12484" w:name="_Toc21100281"/>
      <w:bookmarkStart w:id="12485" w:name="_Toc29810079"/>
      <w:bookmarkStart w:id="12486" w:name="_Toc36645472"/>
      <w:bookmarkStart w:id="12487" w:name="_Toc37272526"/>
      <w:bookmarkStart w:id="12488" w:name="_Toc45884773"/>
      <w:bookmarkStart w:id="12489" w:name="_Toc53182807"/>
      <w:bookmarkStart w:id="12490" w:name="_Toc58860594"/>
      <w:bookmarkStart w:id="12491" w:name="_Toc61182711"/>
      <w:bookmarkStart w:id="12492" w:name="_Toc66782704"/>
      <w:bookmarkStart w:id="12493" w:name="_Toc74967938"/>
      <w:bookmarkStart w:id="12494" w:name="_Toc76545389"/>
      <w:bookmarkStart w:id="12495" w:name="_Toc82598773"/>
      <w:bookmarkStart w:id="12496" w:name="_Toc89954421"/>
      <w:bookmarkStart w:id="12497" w:name="_Toc98774516"/>
      <w:bookmarkStart w:id="12498" w:name="_Toc106200496"/>
      <w:bookmarkStart w:id="12499" w:name="_Toc115191053"/>
      <w:bookmarkStart w:id="12500" w:name="_Toc122003624"/>
      <w:bookmarkStart w:id="12501" w:name="_Toc124155392"/>
      <w:bookmarkStart w:id="12502" w:name="_Toc131534165"/>
      <w:bookmarkStart w:id="12503" w:name="_Toc137400044"/>
      <w:bookmarkStart w:id="12504" w:name="_Toc147177415"/>
      <w:r w:rsidRPr="008C3753">
        <w:rPr>
          <w:lang w:eastAsia="ko-KR"/>
        </w:rPr>
        <w:t>G.2.3.1.2</w:t>
      </w:r>
      <w:r w:rsidRPr="008C3753">
        <w:rPr>
          <w:lang w:eastAsia="ko-KR"/>
        </w:rPr>
        <w:tab/>
        <w:t>MIMO correlation matrices at high, medium and low l</w:t>
      </w:r>
      <w:r w:rsidR="00B86583" w:rsidRPr="008C3753">
        <w:rPr>
          <w:lang w:eastAsia="ko-KR"/>
        </w:rPr>
        <w:t>evel</w:t>
      </w:r>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p>
    <w:p w14:paraId="0D21711D" w14:textId="7E4D5752" w:rsidR="00B86583" w:rsidRPr="008C3753" w:rsidRDefault="00B86583" w:rsidP="00B86583">
      <w:r w:rsidRPr="008C3753">
        <w:t xml:space="preserve">The </w:t>
      </w:r>
      <w:r w:rsidR="00D519A7" w:rsidRPr="008C3753">
        <w:rPr>
          <w:sz w:val="24"/>
          <w:szCs w:val="24"/>
        </w:rPr>
        <w:sym w:font="Symbol" w:char="F061"/>
      </w:r>
      <w:r w:rsidRPr="008C3753">
        <w:t xml:space="preserve"> and </w:t>
      </w:r>
      <w:r w:rsidR="00D519A7" w:rsidRPr="008C3753">
        <w:rPr>
          <w:sz w:val="24"/>
          <w:szCs w:val="24"/>
        </w:rPr>
        <w:sym w:font="Symbol" w:char="F062"/>
      </w:r>
      <w:r w:rsidRPr="008C3753">
        <w:t xml:space="preserve"> for different </w:t>
      </w:r>
      <w:r w:rsidR="00227FE2" w:rsidRPr="008C3753">
        <w:t>correlation types are given in t</w:t>
      </w:r>
      <w:r w:rsidRPr="008C3753">
        <w:t xml:space="preserve">able </w:t>
      </w:r>
      <w:r w:rsidR="00227FE2" w:rsidRPr="008C3753">
        <w:t>G</w:t>
      </w:r>
      <w:r w:rsidRPr="008C3753">
        <w:t>.2.3.1.2-1.</w:t>
      </w:r>
    </w:p>
    <w:p w14:paraId="56FD2BF8" w14:textId="547641DE" w:rsidR="00B86583" w:rsidRPr="008C3753" w:rsidRDefault="00B86583" w:rsidP="007030C1">
      <w:pPr>
        <w:pStyle w:val="TH"/>
      </w:pPr>
      <w:r w:rsidRPr="008C3753">
        <w:t>Table</w:t>
      </w:r>
      <w:r w:rsidR="00227FE2" w:rsidRPr="008C3753">
        <w:t xml:space="preserve"> G</w:t>
      </w:r>
      <w:r w:rsidRPr="008C3753">
        <w:t>.2.3.1.2-1</w:t>
      </w:r>
      <w:r w:rsidR="0012638F" w:rsidRPr="008C3753">
        <w:t>:</w:t>
      </w:r>
      <w:r w:rsidR="00227FE2" w:rsidRPr="008C3753">
        <w:t xml:space="preserve"> Correlation for h</w:t>
      </w:r>
      <w:r w:rsidRPr="008C3753">
        <w:t>igh</w:t>
      </w:r>
      <w:r w:rsidR="00227FE2" w:rsidRPr="008C3753">
        <w:t>, medium and low l</w:t>
      </w:r>
      <w:r w:rsidRPr="008C3753">
        <w:t>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3C5595" w:rsidRPr="008C3753" w14:paraId="7052FCB2" w14:textId="77777777" w:rsidTr="00D519A7">
        <w:trPr>
          <w:cantSplit/>
          <w:jc w:val="center"/>
        </w:trPr>
        <w:tc>
          <w:tcPr>
            <w:tcW w:w="2540" w:type="dxa"/>
            <w:gridSpan w:val="2"/>
          </w:tcPr>
          <w:p w14:paraId="498CA76B" w14:textId="77777777" w:rsidR="00B86583" w:rsidRPr="008C3753" w:rsidRDefault="00B86583" w:rsidP="00E973BE">
            <w:pPr>
              <w:pStyle w:val="TAH"/>
            </w:pPr>
            <w:r w:rsidRPr="008C3753">
              <w:t>Low correlation</w:t>
            </w:r>
          </w:p>
        </w:tc>
        <w:tc>
          <w:tcPr>
            <w:tcW w:w="2540" w:type="dxa"/>
            <w:gridSpan w:val="2"/>
          </w:tcPr>
          <w:p w14:paraId="33FF98BA" w14:textId="0DCFFE6B" w:rsidR="00B86583" w:rsidRPr="008C3753" w:rsidRDefault="00227FE2" w:rsidP="00E973BE">
            <w:pPr>
              <w:pStyle w:val="TAH"/>
            </w:pPr>
            <w:r w:rsidRPr="008C3753">
              <w:t>Medium c</w:t>
            </w:r>
            <w:r w:rsidR="00B86583" w:rsidRPr="008C3753">
              <w:t>orrelation</w:t>
            </w:r>
          </w:p>
        </w:tc>
        <w:tc>
          <w:tcPr>
            <w:tcW w:w="2541" w:type="dxa"/>
            <w:gridSpan w:val="2"/>
          </w:tcPr>
          <w:p w14:paraId="6F92DDC7" w14:textId="239FA6FA" w:rsidR="00B86583" w:rsidRPr="008C3753" w:rsidRDefault="00227FE2" w:rsidP="00E973BE">
            <w:pPr>
              <w:pStyle w:val="TAH"/>
            </w:pPr>
            <w:r w:rsidRPr="008C3753">
              <w:t>High c</w:t>
            </w:r>
            <w:r w:rsidR="00B86583" w:rsidRPr="008C3753">
              <w:t>orrelation</w:t>
            </w:r>
          </w:p>
        </w:tc>
      </w:tr>
      <w:tr w:rsidR="003C5595" w:rsidRPr="008C3753" w14:paraId="12F94356" w14:textId="77777777" w:rsidTr="00D519A7">
        <w:trPr>
          <w:cantSplit/>
          <w:jc w:val="center"/>
        </w:trPr>
        <w:tc>
          <w:tcPr>
            <w:tcW w:w="1270" w:type="dxa"/>
          </w:tcPr>
          <w:p w14:paraId="3AB53DF6" w14:textId="77777777" w:rsidR="00B86583" w:rsidRPr="008C3753" w:rsidRDefault="00B86583" w:rsidP="00E973BE">
            <w:pPr>
              <w:pStyle w:val="TAC"/>
              <w:rPr>
                <w:vertAlign w:val="subscript"/>
              </w:rPr>
            </w:pPr>
            <w:r w:rsidRPr="008C3753">
              <w:sym w:font="Symbol" w:char="F061"/>
            </w:r>
          </w:p>
        </w:tc>
        <w:tc>
          <w:tcPr>
            <w:tcW w:w="1270" w:type="dxa"/>
          </w:tcPr>
          <w:p w14:paraId="5616E59A" w14:textId="77777777" w:rsidR="00B86583" w:rsidRPr="008C3753" w:rsidRDefault="00B86583" w:rsidP="00E973BE">
            <w:pPr>
              <w:pStyle w:val="TAC"/>
              <w:rPr>
                <w:vertAlign w:val="subscript"/>
              </w:rPr>
            </w:pPr>
            <w:r w:rsidRPr="008C3753">
              <w:sym w:font="Symbol" w:char="F062"/>
            </w:r>
          </w:p>
        </w:tc>
        <w:tc>
          <w:tcPr>
            <w:tcW w:w="1270" w:type="dxa"/>
          </w:tcPr>
          <w:p w14:paraId="4773199D" w14:textId="77777777" w:rsidR="00B86583" w:rsidRPr="008C3753" w:rsidRDefault="00B86583" w:rsidP="00E973BE">
            <w:pPr>
              <w:pStyle w:val="TAC"/>
            </w:pPr>
            <w:r w:rsidRPr="008C3753">
              <w:sym w:font="Symbol" w:char="F061"/>
            </w:r>
          </w:p>
        </w:tc>
        <w:tc>
          <w:tcPr>
            <w:tcW w:w="1270" w:type="dxa"/>
          </w:tcPr>
          <w:p w14:paraId="25AA7F9E" w14:textId="77777777" w:rsidR="00B86583" w:rsidRPr="008C3753" w:rsidRDefault="00B86583" w:rsidP="00E973BE">
            <w:pPr>
              <w:pStyle w:val="TAC"/>
            </w:pPr>
            <w:r w:rsidRPr="008C3753">
              <w:sym w:font="Symbol" w:char="F062"/>
            </w:r>
          </w:p>
        </w:tc>
        <w:tc>
          <w:tcPr>
            <w:tcW w:w="1270" w:type="dxa"/>
          </w:tcPr>
          <w:p w14:paraId="18EE933D" w14:textId="77777777" w:rsidR="00B86583" w:rsidRPr="008C3753" w:rsidRDefault="00B86583" w:rsidP="00E973BE">
            <w:pPr>
              <w:pStyle w:val="TAC"/>
            </w:pPr>
            <w:r w:rsidRPr="008C3753">
              <w:sym w:font="Symbol" w:char="F061"/>
            </w:r>
          </w:p>
        </w:tc>
        <w:tc>
          <w:tcPr>
            <w:tcW w:w="1271" w:type="dxa"/>
          </w:tcPr>
          <w:p w14:paraId="13933F8A" w14:textId="77777777" w:rsidR="00B86583" w:rsidRPr="008C3753" w:rsidRDefault="00B86583" w:rsidP="00E973BE">
            <w:pPr>
              <w:pStyle w:val="TAC"/>
            </w:pPr>
            <w:r w:rsidRPr="008C3753">
              <w:sym w:font="Symbol" w:char="F062"/>
            </w:r>
          </w:p>
        </w:tc>
      </w:tr>
      <w:tr w:rsidR="00B86583" w:rsidRPr="008C3753" w14:paraId="22875675" w14:textId="77777777" w:rsidTr="00D519A7">
        <w:trPr>
          <w:cantSplit/>
          <w:jc w:val="center"/>
        </w:trPr>
        <w:tc>
          <w:tcPr>
            <w:tcW w:w="1270" w:type="dxa"/>
          </w:tcPr>
          <w:p w14:paraId="7F99088A" w14:textId="77777777" w:rsidR="00B86583" w:rsidRPr="008C3753" w:rsidRDefault="00B86583" w:rsidP="00E973BE">
            <w:pPr>
              <w:pStyle w:val="TAC"/>
            </w:pPr>
            <w:r w:rsidRPr="008C3753">
              <w:t>0</w:t>
            </w:r>
          </w:p>
        </w:tc>
        <w:tc>
          <w:tcPr>
            <w:tcW w:w="1270" w:type="dxa"/>
          </w:tcPr>
          <w:p w14:paraId="2CE98F38" w14:textId="77777777" w:rsidR="00B86583" w:rsidRPr="008C3753" w:rsidRDefault="00B86583" w:rsidP="00E973BE">
            <w:pPr>
              <w:pStyle w:val="TAC"/>
            </w:pPr>
            <w:r w:rsidRPr="008C3753">
              <w:t>0</w:t>
            </w:r>
          </w:p>
        </w:tc>
        <w:tc>
          <w:tcPr>
            <w:tcW w:w="1270" w:type="dxa"/>
          </w:tcPr>
          <w:p w14:paraId="17281F34" w14:textId="77777777" w:rsidR="00B86583" w:rsidRPr="008C3753" w:rsidRDefault="00B86583" w:rsidP="00E973BE">
            <w:pPr>
              <w:pStyle w:val="TAC"/>
            </w:pPr>
            <w:r w:rsidRPr="008C3753">
              <w:t>0.9</w:t>
            </w:r>
            <w:r w:rsidRPr="008C3753" w:rsidDel="007B7D8D">
              <w:t xml:space="preserve"> </w:t>
            </w:r>
          </w:p>
        </w:tc>
        <w:tc>
          <w:tcPr>
            <w:tcW w:w="1270" w:type="dxa"/>
          </w:tcPr>
          <w:p w14:paraId="7941C8C8" w14:textId="77777777" w:rsidR="00B86583" w:rsidRPr="008C3753" w:rsidRDefault="00B86583" w:rsidP="00E973BE">
            <w:pPr>
              <w:pStyle w:val="TAC"/>
            </w:pPr>
            <w:r w:rsidRPr="008C3753">
              <w:t>0.3</w:t>
            </w:r>
            <w:r w:rsidRPr="008C3753" w:rsidDel="007B7D8D">
              <w:t xml:space="preserve"> </w:t>
            </w:r>
          </w:p>
        </w:tc>
        <w:tc>
          <w:tcPr>
            <w:tcW w:w="1270" w:type="dxa"/>
          </w:tcPr>
          <w:p w14:paraId="6BC09804" w14:textId="77777777" w:rsidR="00B86583" w:rsidRPr="008C3753" w:rsidRDefault="00B86583" w:rsidP="00E973BE">
            <w:pPr>
              <w:pStyle w:val="TAC"/>
            </w:pPr>
            <w:r w:rsidRPr="008C3753">
              <w:t xml:space="preserve">0.9 </w:t>
            </w:r>
          </w:p>
        </w:tc>
        <w:tc>
          <w:tcPr>
            <w:tcW w:w="1271" w:type="dxa"/>
          </w:tcPr>
          <w:p w14:paraId="5694B8EE" w14:textId="77777777" w:rsidR="00B86583" w:rsidRPr="008C3753" w:rsidRDefault="00B86583" w:rsidP="00E973BE">
            <w:pPr>
              <w:pStyle w:val="TAC"/>
            </w:pPr>
            <w:r w:rsidRPr="008C3753">
              <w:t xml:space="preserve">0.9 </w:t>
            </w:r>
          </w:p>
        </w:tc>
      </w:tr>
    </w:tbl>
    <w:p w14:paraId="3D0C91BB" w14:textId="77777777" w:rsidR="00B86583" w:rsidRPr="008C3753" w:rsidRDefault="00B86583" w:rsidP="00B86583"/>
    <w:p w14:paraId="263F9ADC" w14:textId="12BC3E04" w:rsidR="00B86583" w:rsidRPr="008C3753" w:rsidRDefault="00B86583" w:rsidP="00B86583">
      <w:r w:rsidRPr="008C3753">
        <w:lastRenderedPageBreak/>
        <w:t xml:space="preserve">The correlation matrices for high, medium and </w:t>
      </w:r>
      <w:r w:rsidR="00227FE2" w:rsidRPr="008C3753">
        <w:t>low correlation are defined in t</w:t>
      </w:r>
      <w:r w:rsidRPr="008C3753">
        <w:t>able</w:t>
      </w:r>
      <w:r w:rsidR="00227FE2" w:rsidRPr="008C3753">
        <w:t xml:space="preserve"> G</w:t>
      </w:r>
      <w:r w:rsidRPr="008C3753">
        <w:t xml:space="preserve">.2.3.1.2-2, </w:t>
      </w:r>
      <w:r w:rsidR="00227FE2" w:rsidRPr="008C3753">
        <w:t>G</w:t>
      </w:r>
      <w:r w:rsidRPr="008C3753">
        <w:t xml:space="preserve">.2.3.1.2-3 and </w:t>
      </w:r>
      <w:r w:rsidR="00227FE2" w:rsidRPr="008C3753">
        <w:t>G</w:t>
      </w:r>
      <w:r w:rsidRPr="008C3753">
        <w:t>.2.3.1.2-4 as below.</w:t>
      </w:r>
    </w:p>
    <w:p w14:paraId="7124C149" w14:textId="03BE2F3C" w:rsidR="00B86583" w:rsidRPr="008C3753" w:rsidRDefault="00227FE2" w:rsidP="00B86583">
      <w:r w:rsidRPr="008C3753">
        <w:t>The values in t</w:t>
      </w:r>
      <w:r w:rsidR="00B86583" w:rsidRPr="008C3753">
        <w:t xml:space="preserve">able </w:t>
      </w:r>
      <w:r w:rsidRPr="008C3753">
        <w:t>G</w:t>
      </w:r>
      <w:r w:rsidR="00B86583" w:rsidRPr="008C3753">
        <w:t>.2.3.1.2-2 have been adjusted for the 2x4 and 4x4 high correlation cases to insure the correlation matrix is positive semi-definite after r</w:t>
      </w:r>
      <w:r w:rsidRPr="008C3753">
        <w:t xml:space="preserve">ound-off to 4 digit precision. </w:t>
      </w:r>
      <w:r w:rsidR="00B86583" w:rsidRPr="008C3753">
        <w:t>This is done using the equation:</w:t>
      </w:r>
    </w:p>
    <w:p w14:paraId="2A1805C8" w14:textId="77777777" w:rsidR="00B86583" w:rsidRPr="008C3753" w:rsidRDefault="00000000" w:rsidP="00B86583">
      <w:pPr>
        <w:keepLines/>
        <w:tabs>
          <w:tab w:val="center" w:pos="4536"/>
          <w:tab w:val="right" w:pos="9072"/>
        </w:tabs>
        <w:jc w:val="center"/>
        <w:rPr>
          <w:noProof/>
        </w:rPr>
      </w:pPr>
      <w:r>
        <w:rPr>
          <w:noProof/>
          <w:position w:val="-14"/>
        </w:rPr>
        <w:pict w14:anchorId="0C1F27BA">
          <v:shape id="_x0000_i1114" type="#_x0000_t75" style="width:2in;height:21.9pt">
            <v:imagedata r:id="rId169" o:title=""/>
          </v:shape>
        </w:pict>
      </w:r>
    </w:p>
    <w:p w14:paraId="76A291A9" w14:textId="5436C39D" w:rsidR="00B86583" w:rsidRPr="008C3753" w:rsidRDefault="00B86583" w:rsidP="00B86583">
      <w:pPr>
        <w:rPr>
          <w:noProof/>
        </w:rPr>
      </w:pPr>
      <w:r w:rsidRPr="008C3753">
        <w:rPr>
          <w:noProof/>
        </w:rPr>
        <w:t xml:space="preserve">Where the value </w:t>
      </w:r>
      <w:r w:rsidR="00EC7F62" w:rsidRPr="008C3753">
        <w:t>"</w:t>
      </w:r>
      <w:r w:rsidRPr="008C3753">
        <w:rPr>
          <w:noProof/>
        </w:rPr>
        <w:t>a</w:t>
      </w:r>
      <w:r w:rsidR="00EC7F62" w:rsidRPr="008C3753">
        <w:t>"</w:t>
      </w:r>
      <w:r w:rsidRPr="008C3753">
        <w:rPr>
          <w:noProof/>
        </w:rPr>
        <w:t xml:space="preserve"> is a scaling factor such that the smallest value is used to obtain a positive semi-definite result. For the 2x4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0.00010. For the 4x4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0.00012.</w:t>
      </w:r>
    </w:p>
    <w:p w14:paraId="55BAEF96" w14:textId="14DACF0D" w:rsidR="00B86583" w:rsidRPr="008C3753" w:rsidRDefault="00B86583" w:rsidP="00B86583">
      <w:r w:rsidRPr="008C3753">
        <w:rPr>
          <w:noProof/>
        </w:rPr>
        <w:t xml:space="preserve">The same method is used to adjust the 4x4 medium correlation matrix in </w:t>
      </w:r>
      <w:r w:rsidR="00227FE2" w:rsidRPr="008C3753">
        <w:t>t</w:t>
      </w:r>
      <w:r w:rsidRPr="008C3753">
        <w:t xml:space="preserve">able </w:t>
      </w:r>
      <w:r w:rsidR="00227FE2" w:rsidRPr="008C3753">
        <w:t>G</w:t>
      </w:r>
      <w:r w:rsidRPr="008C3753">
        <w:t>.2.3.1.2-3 to insure the correlation matrix is positive semi-definite after round-off to 4 digit precision with a =</w:t>
      </w:r>
      <w:r w:rsidR="00227FE2" w:rsidRPr="008C3753">
        <w:t xml:space="preserve"> </w:t>
      </w:r>
      <w:r w:rsidRPr="008C3753">
        <w:t>0.00012.</w:t>
      </w:r>
    </w:p>
    <w:p w14:paraId="7F863C9B" w14:textId="1998C56E" w:rsidR="00B86583" w:rsidRPr="008C3753" w:rsidRDefault="00B86583" w:rsidP="00BF4553">
      <w:pPr>
        <w:pStyle w:val="TH"/>
      </w:pPr>
      <w:r w:rsidRPr="008C3753">
        <w:t xml:space="preserve">Table </w:t>
      </w:r>
      <w:r w:rsidR="00227FE2" w:rsidRPr="008C3753">
        <w:t>G</w:t>
      </w:r>
      <w:r w:rsidRPr="008C3753">
        <w:t>.2.3.1.2-2: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241"/>
      </w:tblGrid>
      <w:tr w:rsidR="003C5595" w:rsidRPr="008C3753" w14:paraId="32442197" w14:textId="77777777" w:rsidTr="007E48A0">
        <w:trPr>
          <w:cantSplit/>
          <w:jc w:val="center"/>
        </w:trPr>
        <w:tc>
          <w:tcPr>
            <w:tcW w:w="1075" w:type="dxa"/>
          </w:tcPr>
          <w:p w14:paraId="5BD014D2" w14:textId="77777777" w:rsidR="00B86583" w:rsidRPr="008C3753" w:rsidRDefault="00B86583" w:rsidP="00E973BE">
            <w:pPr>
              <w:pStyle w:val="TAC"/>
            </w:pPr>
            <w:r w:rsidRPr="008C3753">
              <w:t>1x2 case</w:t>
            </w:r>
          </w:p>
        </w:tc>
        <w:tc>
          <w:tcPr>
            <w:tcW w:w="8241" w:type="dxa"/>
          </w:tcPr>
          <w:p w14:paraId="58BBA8B6" w14:textId="77777777" w:rsidR="00B86583" w:rsidRPr="008C3753" w:rsidRDefault="00000000" w:rsidP="00E973BE">
            <w:pPr>
              <w:pStyle w:val="TAC"/>
            </w:pPr>
            <w:r>
              <w:rPr>
                <w:position w:val="-26"/>
              </w:rPr>
              <w:pict w14:anchorId="2243BC7A">
                <v:shape id="_x0000_i1115" type="#_x0000_t75" style="width:1in;height:28.8pt">
                  <v:imagedata r:id="rId170" o:title=""/>
                </v:shape>
              </w:pict>
            </w:r>
          </w:p>
        </w:tc>
      </w:tr>
      <w:tr w:rsidR="003C5595" w:rsidRPr="008C3753" w14:paraId="6351CA26" w14:textId="77777777" w:rsidTr="007E48A0">
        <w:trPr>
          <w:cantSplit/>
          <w:jc w:val="center"/>
        </w:trPr>
        <w:tc>
          <w:tcPr>
            <w:tcW w:w="1075" w:type="dxa"/>
          </w:tcPr>
          <w:p w14:paraId="7AC95EAA" w14:textId="77777777" w:rsidR="00B86583" w:rsidRPr="008C3753" w:rsidRDefault="00B86583" w:rsidP="00E973BE">
            <w:pPr>
              <w:pStyle w:val="TAC"/>
            </w:pPr>
            <w:r w:rsidRPr="008C3753">
              <w:t>2x2 case</w:t>
            </w:r>
          </w:p>
        </w:tc>
        <w:tc>
          <w:tcPr>
            <w:tcW w:w="8241" w:type="dxa"/>
          </w:tcPr>
          <w:p w14:paraId="1A41A489" w14:textId="77777777" w:rsidR="00B86583" w:rsidRPr="008C3753" w:rsidRDefault="00000000" w:rsidP="00E973BE">
            <w:pPr>
              <w:pStyle w:val="TAC"/>
            </w:pPr>
            <w:r>
              <w:rPr>
                <w:position w:val="-56"/>
              </w:rPr>
              <w:pict w14:anchorId="1BA246C0">
                <v:shape id="_x0000_i1116" type="#_x0000_t75" style="width:100.8pt;height:57.6pt">
                  <v:imagedata r:id="rId171" o:title=""/>
                </v:shape>
              </w:pict>
            </w:r>
          </w:p>
        </w:tc>
      </w:tr>
      <w:tr w:rsidR="003C5595" w:rsidRPr="008C3753" w14:paraId="1557320C" w14:textId="77777777" w:rsidTr="007E48A0">
        <w:trPr>
          <w:cantSplit/>
          <w:jc w:val="center"/>
        </w:trPr>
        <w:tc>
          <w:tcPr>
            <w:tcW w:w="1075" w:type="dxa"/>
          </w:tcPr>
          <w:p w14:paraId="53C4FE5A" w14:textId="77777777" w:rsidR="00B86583" w:rsidRPr="008C3753" w:rsidRDefault="00B86583" w:rsidP="00E973BE">
            <w:pPr>
              <w:pStyle w:val="TAC"/>
            </w:pPr>
            <w:r w:rsidRPr="008C3753">
              <w:t>2x4 case</w:t>
            </w:r>
          </w:p>
        </w:tc>
        <w:tc>
          <w:tcPr>
            <w:tcW w:w="8241" w:type="dxa"/>
          </w:tcPr>
          <w:p w14:paraId="475EA7C6" w14:textId="77777777" w:rsidR="00B86583" w:rsidRPr="008C3753" w:rsidRDefault="00000000" w:rsidP="00E973BE">
            <w:pPr>
              <w:pStyle w:val="TAC"/>
            </w:pPr>
            <w:r>
              <w:rPr>
                <w:position w:val="-96"/>
              </w:rPr>
              <w:pict w14:anchorId="3B80F098">
                <v:shape id="_x0000_i1117" type="#_x0000_t75" style="width:281.1pt;height:1in">
                  <v:imagedata r:id="rId172" o:title=""/>
                </v:shape>
              </w:pict>
            </w:r>
          </w:p>
        </w:tc>
      </w:tr>
      <w:tr w:rsidR="00B86583" w:rsidRPr="008C3753" w14:paraId="056B6AE6" w14:textId="77777777" w:rsidTr="007E48A0">
        <w:trPr>
          <w:cantSplit/>
          <w:jc w:val="center"/>
        </w:trPr>
        <w:tc>
          <w:tcPr>
            <w:tcW w:w="1075" w:type="dxa"/>
          </w:tcPr>
          <w:p w14:paraId="4D27A50A" w14:textId="77777777" w:rsidR="00B86583" w:rsidRPr="008C3753" w:rsidRDefault="00B86583" w:rsidP="00E973BE">
            <w:pPr>
              <w:pStyle w:val="TAC"/>
            </w:pPr>
            <w:r w:rsidRPr="008C3753">
              <w:t>4x4 case</w:t>
            </w:r>
          </w:p>
        </w:tc>
        <w:tc>
          <w:tcPr>
            <w:tcW w:w="8241" w:type="dxa"/>
          </w:tcPr>
          <w:p w14:paraId="04F350B2" w14:textId="77777777" w:rsidR="00B86583" w:rsidRPr="008C3753" w:rsidRDefault="00000000" w:rsidP="00E973BE">
            <w:pPr>
              <w:pStyle w:val="TAC"/>
            </w:pPr>
            <w:r>
              <w:rPr>
                <w:position w:val="-26"/>
              </w:rPr>
              <w:pict w14:anchorId="5C9ABD93">
                <v:shape id="_x0000_i1118" type="#_x0000_t75" style="width:403.2pt;height:187.2pt">
                  <v:imagedata r:id="rId173" o:title=""/>
                </v:shape>
              </w:pict>
            </w:r>
          </w:p>
        </w:tc>
      </w:tr>
    </w:tbl>
    <w:p w14:paraId="04F0AFCF" w14:textId="77777777" w:rsidR="00B86583" w:rsidRPr="008C3753" w:rsidRDefault="00B86583" w:rsidP="00B86583"/>
    <w:p w14:paraId="209538CC" w14:textId="5ACF9B57" w:rsidR="00B86583" w:rsidRPr="008C3753" w:rsidRDefault="00B86583" w:rsidP="00BF4553">
      <w:pPr>
        <w:pStyle w:val="TH"/>
      </w:pPr>
      <w:r w:rsidRPr="008C3753">
        <w:lastRenderedPageBreak/>
        <w:t xml:space="preserve">Table </w:t>
      </w:r>
      <w:r w:rsidR="00227FE2" w:rsidRPr="008C3753">
        <w:t>G</w:t>
      </w:r>
      <w:r w:rsidRPr="008C3753">
        <w:t>.2.3.1.2-3: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8930"/>
      </w:tblGrid>
      <w:tr w:rsidR="003C5595" w:rsidRPr="008C3753" w14:paraId="58AEEAE1" w14:textId="77777777" w:rsidTr="007E48A0">
        <w:trPr>
          <w:cantSplit/>
          <w:jc w:val="center"/>
        </w:trPr>
        <w:tc>
          <w:tcPr>
            <w:tcW w:w="992" w:type="dxa"/>
          </w:tcPr>
          <w:p w14:paraId="17B09E1D" w14:textId="77777777" w:rsidR="00B86583" w:rsidRPr="008C3753" w:rsidRDefault="00B86583" w:rsidP="00E973BE">
            <w:pPr>
              <w:pStyle w:val="TAC"/>
            </w:pPr>
            <w:r w:rsidRPr="008C3753">
              <w:t>1x2 case</w:t>
            </w:r>
          </w:p>
        </w:tc>
        <w:tc>
          <w:tcPr>
            <w:tcW w:w="8930" w:type="dxa"/>
          </w:tcPr>
          <w:p w14:paraId="6DAE7442" w14:textId="77777777" w:rsidR="00B86583" w:rsidRPr="008C3753" w:rsidRDefault="00B86583" w:rsidP="00E973BE">
            <w:pPr>
              <w:pStyle w:val="TAC"/>
            </w:pPr>
            <w:r w:rsidRPr="008C3753">
              <w:t>[N/A]</w:t>
            </w:r>
          </w:p>
        </w:tc>
      </w:tr>
      <w:tr w:rsidR="003C5595" w:rsidRPr="008C3753" w14:paraId="2C57D538" w14:textId="77777777" w:rsidTr="007E48A0">
        <w:trPr>
          <w:cantSplit/>
          <w:jc w:val="center"/>
        </w:trPr>
        <w:tc>
          <w:tcPr>
            <w:tcW w:w="992" w:type="dxa"/>
          </w:tcPr>
          <w:p w14:paraId="4975B0F3" w14:textId="77777777" w:rsidR="00B86583" w:rsidRPr="008C3753" w:rsidRDefault="00B86583" w:rsidP="00E973BE">
            <w:pPr>
              <w:pStyle w:val="TAC"/>
            </w:pPr>
            <w:r w:rsidRPr="008C3753">
              <w:t>2x2 case</w:t>
            </w:r>
          </w:p>
        </w:tc>
        <w:tc>
          <w:tcPr>
            <w:tcW w:w="8930" w:type="dxa"/>
          </w:tcPr>
          <w:p w14:paraId="431233BE" w14:textId="77777777" w:rsidR="00B86583" w:rsidRPr="008C3753" w:rsidRDefault="00000000" w:rsidP="00E973BE">
            <w:pPr>
              <w:pStyle w:val="TAC"/>
            </w:pPr>
            <w:r>
              <w:rPr>
                <w:rFonts w:ascii="Times New Roman" w:hAnsi="Times New Roman"/>
                <w:position w:val="-48"/>
                <w:sz w:val="20"/>
              </w:rPr>
              <w:pict w14:anchorId="37679FBF">
                <v:shape id="_x0000_i1119" type="#_x0000_t75" style="width:151.5pt;height:36.3pt">
                  <v:imagedata r:id="rId174" o:title=""/>
                </v:shape>
              </w:pict>
            </w:r>
          </w:p>
        </w:tc>
      </w:tr>
      <w:tr w:rsidR="003C5595" w:rsidRPr="008C3753" w14:paraId="76C4B858" w14:textId="77777777" w:rsidTr="007E48A0">
        <w:trPr>
          <w:cantSplit/>
          <w:jc w:val="center"/>
        </w:trPr>
        <w:tc>
          <w:tcPr>
            <w:tcW w:w="992" w:type="dxa"/>
          </w:tcPr>
          <w:p w14:paraId="409B8CFA" w14:textId="77777777" w:rsidR="00B86583" w:rsidRPr="008C3753" w:rsidRDefault="00B86583" w:rsidP="00E973BE">
            <w:pPr>
              <w:pStyle w:val="TAC"/>
            </w:pPr>
            <w:r w:rsidRPr="008C3753">
              <w:t>2x4 case</w:t>
            </w:r>
          </w:p>
        </w:tc>
        <w:tc>
          <w:tcPr>
            <w:tcW w:w="8930" w:type="dxa"/>
          </w:tcPr>
          <w:p w14:paraId="2A7C1F2D" w14:textId="77777777" w:rsidR="00B86583" w:rsidRPr="008C3753" w:rsidRDefault="00000000" w:rsidP="00E973BE">
            <w:pPr>
              <w:pStyle w:val="TAC"/>
            </w:pPr>
            <w:r>
              <w:rPr>
                <w:rFonts w:ascii="Times New Roman" w:hAnsi="Times New Roman"/>
                <w:position w:val="-96"/>
                <w:sz w:val="20"/>
              </w:rPr>
              <w:pict w14:anchorId="1D683915">
                <v:shape id="_x0000_i1120" type="#_x0000_t75" style="width:302.4pt;height:79.5pt">
                  <v:imagedata r:id="rId175" o:title=""/>
                </v:shape>
              </w:pict>
            </w:r>
          </w:p>
        </w:tc>
      </w:tr>
      <w:tr w:rsidR="00B86583" w:rsidRPr="008C3753" w14:paraId="5E383532" w14:textId="77777777" w:rsidTr="007E48A0">
        <w:trPr>
          <w:cantSplit/>
          <w:jc w:val="center"/>
        </w:trPr>
        <w:tc>
          <w:tcPr>
            <w:tcW w:w="992" w:type="dxa"/>
          </w:tcPr>
          <w:p w14:paraId="73E0EE3E" w14:textId="77777777" w:rsidR="00B86583" w:rsidRPr="008C3753" w:rsidRDefault="00B86583" w:rsidP="00E973BE">
            <w:pPr>
              <w:pStyle w:val="TAC"/>
            </w:pPr>
            <w:r w:rsidRPr="008C3753">
              <w:t>4x4 case</w:t>
            </w:r>
          </w:p>
        </w:tc>
        <w:tc>
          <w:tcPr>
            <w:tcW w:w="8930" w:type="dxa"/>
          </w:tcPr>
          <w:p w14:paraId="1720BE7B" w14:textId="77777777" w:rsidR="00B86583" w:rsidRPr="008C3753" w:rsidRDefault="00000000" w:rsidP="00E973BE">
            <w:pPr>
              <w:pStyle w:val="TAC"/>
            </w:pPr>
            <w:r>
              <w:rPr>
                <w:rFonts w:ascii="Times New Roman" w:hAnsi="Times New Roman"/>
                <w:position w:val="-190"/>
                <w:sz w:val="20"/>
              </w:rPr>
              <w:pict w14:anchorId="4262942D">
                <v:shape id="_x0000_i1121" type="#_x0000_t75" style="width:425.1pt;height:151.5pt">
                  <v:imagedata r:id="rId176" o:title=""/>
                </v:shape>
              </w:pict>
            </w:r>
          </w:p>
        </w:tc>
      </w:tr>
    </w:tbl>
    <w:p w14:paraId="2D5DA811" w14:textId="77777777" w:rsidR="00B86583" w:rsidRPr="008C3753" w:rsidRDefault="00B86583" w:rsidP="00B86583"/>
    <w:p w14:paraId="7D05530A" w14:textId="06DD0098" w:rsidR="00B86583" w:rsidRPr="008C3753" w:rsidRDefault="00B86583" w:rsidP="00BF4553">
      <w:pPr>
        <w:pStyle w:val="TH"/>
      </w:pPr>
      <w:r w:rsidRPr="008C3753">
        <w:t xml:space="preserve">Table </w:t>
      </w:r>
      <w:r w:rsidR="00227FE2" w:rsidRPr="008C3753">
        <w:t>G</w:t>
      </w:r>
      <w:r w:rsidRPr="008C3753">
        <w:t>.2.3.1.2-4: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2339"/>
      </w:tblGrid>
      <w:tr w:rsidR="003C5595" w:rsidRPr="008C3753" w14:paraId="16901858" w14:textId="77777777" w:rsidTr="007E48A0">
        <w:trPr>
          <w:cantSplit/>
          <w:jc w:val="center"/>
        </w:trPr>
        <w:tc>
          <w:tcPr>
            <w:tcW w:w="2055" w:type="dxa"/>
          </w:tcPr>
          <w:p w14:paraId="1FAED68C" w14:textId="77777777" w:rsidR="00A32D0F" w:rsidRPr="008C3753" w:rsidRDefault="00A32D0F" w:rsidP="000030DA">
            <w:pPr>
              <w:pStyle w:val="TAC"/>
            </w:pPr>
            <w:r w:rsidRPr="008C3753">
              <w:t>1x2 case</w:t>
            </w:r>
          </w:p>
        </w:tc>
        <w:tc>
          <w:tcPr>
            <w:tcW w:w="2339" w:type="dxa"/>
          </w:tcPr>
          <w:p w14:paraId="11697A93"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1C8FDCCD">
                <v:shape id="_x0000_i1122" type="#_x0000_t75" style="width:43.2pt;height:14.4pt" o:ole="">
                  <v:imagedata r:id="rId177" o:title=""/>
                </v:shape>
                <o:OLEObject Type="Embed" ProgID="Equation.3" ShapeID="_x0000_i1122" DrawAspect="Content" ObjectID="_1757790323" r:id="rId178"/>
              </w:object>
            </w:r>
          </w:p>
        </w:tc>
      </w:tr>
      <w:tr w:rsidR="003C5595" w:rsidRPr="008C3753" w14:paraId="731C3304" w14:textId="77777777" w:rsidTr="007E48A0">
        <w:trPr>
          <w:cantSplit/>
          <w:jc w:val="center"/>
        </w:trPr>
        <w:tc>
          <w:tcPr>
            <w:tcW w:w="2055" w:type="dxa"/>
          </w:tcPr>
          <w:p w14:paraId="3102B1A0" w14:textId="77777777" w:rsidR="00A32D0F" w:rsidRPr="008C3753" w:rsidRDefault="00A32D0F" w:rsidP="000030DA">
            <w:pPr>
              <w:pStyle w:val="TAC"/>
            </w:pPr>
            <w:r w:rsidRPr="008C3753">
              <w:t xml:space="preserve"> 1x4 case</w:t>
            </w:r>
          </w:p>
        </w:tc>
        <w:tc>
          <w:tcPr>
            <w:tcW w:w="2339" w:type="dxa"/>
          </w:tcPr>
          <w:p w14:paraId="4F650FCE"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56165B9E">
                <v:shape id="_x0000_i1123" type="#_x0000_t75" style="width:43.2pt;height:14.4pt" o:ole="">
                  <v:imagedata r:id="rId179" o:title=""/>
                </v:shape>
                <o:OLEObject Type="Embed" ProgID="Equation.3" ShapeID="_x0000_i1123" DrawAspect="Content" ObjectID="_1757790324" r:id="rId180"/>
              </w:object>
            </w:r>
          </w:p>
        </w:tc>
      </w:tr>
      <w:tr w:rsidR="003C5595" w:rsidRPr="008C3753" w14:paraId="76A6F1D9" w14:textId="77777777" w:rsidTr="007E48A0">
        <w:trPr>
          <w:cantSplit/>
          <w:jc w:val="center"/>
        </w:trPr>
        <w:tc>
          <w:tcPr>
            <w:tcW w:w="2055" w:type="dxa"/>
          </w:tcPr>
          <w:p w14:paraId="1BDE10D9" w14:textId="77777777" w:rsidR="00A32D0F" w:rsidRPr="008C3753" w:rsidRDefault="00A32D0F" w:rsidP="000030DA">
            <w:pPr>
              <w:pStyle w:val="TAC"/>
            </w:pPr>
            <w:r w:rsidRPr="008C3753">
              <w:t>1x8 case</w:t>
            </w:r>
          </w:p>
        </w:tc>
        <w:tc>
          <w:tcPr>
            <w:tcW w:w="2339" w:type="dxa"/>
          </w:tcPr>
          <w:p w14:paraId="313919FE" w14:textId="77777777" w:rsidR="00A32D0F" w:rsidRPr="008C3753" w:rsidRDefault="00A32D0F" w:rsidP="000030DA">
            <w:pPr>
              <w:pStyle w:val="TAC"/>
              <w:rPr>
                <w:rFonts w:cs="Arial"/>
              </w:rPr>
            </w:pPr>
            <w:r w:rsidRPr="008C3753">
              <w:rPr>
                <w:rFonts w:cs="Arial"/>
                <w:position w:val="-10"/>
              </w:rPr>
              <w:object w:dxaOrig="820" w:dyaOrig="300" w14:anchorId="32C5B09D">
                <v:shape id="_x0000_i1124" type="#_x0000_t75" style="width:43.2pt;height:14.4pt" o:ole="">
                  <v:imagedata r:id="rId181" o:title=""/>
                </v:shape>
                <o:OLEObject Type="Embed" ProgID="Equation.3" ShapeID="_x0000_i1124" DrawAspect="Content" ObjectID="_1757790325" r:id="rId182"/>
              </w:object>
            </w:r>
          </w:p>
        </w:tc>
      </w:tr>
      <w:tr w:rsidR="003C5595" w:rsidRPr="008C3753" w14:paraId="77E54B38" w14:textId="77777777" w:rsidTr="007E48A0">
        <w:trPr>
          <w:cantSplit/>
          <w:jc w:val="center"/>
        </w:trPr>
        <w:tc>
          <w:tcPr>
            <w:tcW w:w="2055" w:type="dxa"/>
          </w:tcPr>
          <w:p w14:paraId="7D990418" w14:textId="77777777" w:rsidR="00A32D0F" w:rsidRPr="008C3753" w:rsidRDefault="00A32D0F" w:rsidP="000030DA">
            <w:pPr>
              <w:pStyle w:val="TAC"/>
            </w:pPr>
            <w:r w:rsidRPr="008C3753">
              <w:t xml:space="preserve"> 2x2 case</w:t>
            </w:r>
          </w:p>
        </w:tc>
        <w:tc>
          <w:tcPr>
            <w:tcW w:w="2339" w:type="dxa"/>
          </w:tcPr>
          <w:p w14:paraId="723F0D11"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6515464F">
                <v:shape id="_x0000_i1125" type="#_x0000_t75" style="width:43.2pt;height:14.4pt" o:ole="">
                  <v:imagedata r:id="rId179" o:title=""/>
                </v:shape>
                <o:OLEObject Type="Embed" ProgID="Equation.3" ShapeID="_x0000_i1125" DrawAspect="Content" ObjectID="_1757790326" r:id="rId183"/>
              </w:object>
            </w:r>
          </w:p>
        </w:tc>
      </w:tr>
      <w:tr w:rsidR="003C5595" w:rsidRPr="008C3753" w14:paraId="76581812" w14:textId="77777777" w:rsidTr="007E48A0">
        <w:trPr>
          <w:cantSplit/>
          <w:jc w:val="center"/>
        </w:trPr>
        <w:tc>
          <w:tcPr>
            <w:tcW w:w="2055" w:type="dxa"/>
          </w:tcPr>
          <w:p w14:paraId="3283A1E6" w14:textId="77777777" w:rsidR="00A32D0F" w:rsidRPr="008C3753" w:rsidRDefault="00A32D0F" w:rsidP="000030DA">
            <w:pPr>
              <w:pStyle w:val="TAC"/>
            </w:pPr>
            <w:r w:rsidRPr="008C3753">
              <w:t xml:space="preserve"> 2x4 case</w:t>
            </w:r>
          </w:p>
        </w:tc>
        <w:tc>
          <w:tcPr>
            <w:tcW w:w="2339" w:type="dxa"/>
          </w:tcPr>
          <w:p w14:paraId="7EE6C673" w14:textId="77777777" w:rsidR="00A32D0F" w:rsidRPr="008C3753" w:rsidRDefault="00A32D0F" w:rsidP="000030DA">
            <w:pPr>
              <w:pStyle w:val="TAC"/>
              <w:rPr>
                <w:noProof/>
                <w:position w:val="-10"/>
                <w:lang w:val="en-US" w:eastAsia="zh-CN"/>
              </w:rPr>
            </w:pPr>
            <w:r w:rsidRPr="008C3753">
              <w:rPr>
                <w:rFonts w:cs="Arial"/>
                <w:position w:val="-10"/>
              </w:rPr>
              <w:object w:dxaOrig="820" w:dyaOrig="300" w14:anchorId="7C372547">
                <v:shape id="_x0000_i1126" type="#_x0000_t75" style="width:43.2pt;height:14.4pt" o:ole="">
                  <v:imagedata r:id="rId181" o:title=""/>
                </v:shape>
                <o:OLEObject Type="Embed" ProgID="Equation.3" ShapeID="_x0000_i1126" DrawAspect="Content" ObjectID="_1757790327" r:id="rId184"/>
              </w:object>
            </w:r>
          </w:p>
        </w:tc>
      </w:tr>
      <w:tr w:rsidR="003C5595" w:rsidRPr="008C3753" w14:paraId="505724E9" w14:textId="77777777" w:rsidTr="007E48A0">
        <w:trPr>
          <w:cantSplit/>
          <w:jc w:val="center"/>
        </w:trPr>
        <w:tc>
          <w:tcPr>
            <w:tcW w:w="2055" w:type="dxa"/>
          </w:tcPr>
          <w:p w14:paraId="2CA052C4" w14:textId="77777777" w:rsidR="00A32D0F" w:rsidRPr="008C3753" w:rsidRDefault="00A32D0F" w:rsidP="000030DA">
            <w:pPr>
              <w:pStyle w:val="TAC"/>
            </w:pPr>
            <w:r w:rsidRPr="008C3753">
              <w:t>2x4 case</w:t>
            </w:r>
          </w:p>
        </w:tc>
        <w:tc>
          <w:tcPr>
            <w:tcW w:w="2339" w:type="dxa"/>
          </w:tcPr>
          <w:p w14:paraId="1D93F628" w14:textId="77777777" w:rsidR="00A32D0F" w:rsidRPr="008C3753" w:rsidRDefault="00A32D0F" w:rsidP="000030DA">
            <w:pPr>
              <w:pStyle w:val="TAC"/>
              <w:rPr>
                <w:noProof/>
                <w:position w:val="-10"/>
                <w:lang w:val="en-US" w:eastAsia="zh-CN"/>
              </w:rPr>
            </w:pPr>
            <w:r w:rsidRPr="008C3753">
              <w:rPr>
                <w:rFonts w:cs="Arial"/>
                <w:position w:val="-10"/>
              </w:rPr>
              <w:object w:dxaOrig="880" w:dyaOrig="300" w14:anchorId="6A9E1A2A">
                <v:shape id="_x0000_i1127" type="#_x0000_t75" style="width:43.2pt;height:14.4pt" o:ole="">
                  <v:imagedata r:id="rId185" o:title=""/>
                </v:shape>
                <o:OLEObject Type="Embed" ProgID="Equation.3" ShapeID="_x0000_i1127" DrawAspect="Content" ObjectID="_1757790328" r:id="rId186"/>
              </w:object>
            </w:r>
          </w:p>
        </w:tc>
      </w:tr>
      <w:tr w:rsidR="00A32D0F" w:rsidRPr="008C3753" w14:paraId="4E338436" w14:textId="77777777" w:rsidTr="007E48A0">
        <w:trPr>
          <w:cantSplit/>
          <w:jc w:val="center"/>
        </w:trPr>
        <w:tc>
          <w:tcPr>
            <w:tcW w:w="2055" w:type="dxa"/>
          </w:tcPr>
          <w:p w14:paraId="3A2FEA51" w14:textId="77777777" w:rsidR="00A32D0F" w:rsidRPr="008C3753" w:rsidRDefault="00A32D0F" w:rsidP="000030DA">
            <w:pPr>
              <w:pStyle w:val="TAC"/>
            </w:pPr>
            <w:r w:rsidRPr="008C3753">
              <w:t xml:space="preserve"> 4x4 case</w:t>
            </w:r>
          </w:p>
        </w:tc>
        <w:tc>
          <w:tcPr>
            <w:tcW w:w="2339" w:type="dxa"/>
          </w:tcPr>
          <w:p w14:paraId="5B3CFFF0" w14:textId="77777777" w:rsidR="00A32D0F" w:rsidRPr="008C3753" w:rsidRDefault="00A32D0F" w:rsidP="000030DA">
            <w:pPr>
              <w:pStyle w:val="TAC"/>
              <w:rPr>
                <w:noProof/>
                <w:position w:val="-10"/>
                <w:lang w:val="en-US" w:eastAsia="zh-CN"/>
              </w:rPr>
            </w:pPr>
            <w:r w:rsidRPr="008C3753">
              <w:rPr>
                <w:rFonts w:cs="Arial"/>
                <w:position w:val="-10"/>
              </w:rPr>
              <w:object w:dxaOrig="880" w:dyaOrig="300" w14:anchorId="4E5EA362">
                <v:shape id="_x0000_i1128" type="#_x0000_t75" style="width:43.2pt;height:14.4pt" o:ole="">
                  <v:imagedata r:id="rId185" o:title=""/>
                </v:shape>
                <o:OLEObject Type="Embed" ProgID="Equation.3" ShapeID="_x0000_i1128" DrawAspect="Content" ObjectID="_1757790329" r:id="rId187"/>
              </w:object>
            </w:r>
          </w:p>
        </w:tc>
      </w:tr>
    </w:tbl>
    <w:p w14:paraId="5535659C" w14:textId="77777777" w:rsidR="00B86583" w:rsidRPr="008C3753" w:rsidRDefault="00B86583" w:rsidP="00B86583"/>
    <w:p w14:paraId="7C87EE5B" w14:textId="21D96276" w:rsidR="00B86583" w:rsidRPr="008C3753" w:rsidRDefault="00227FE2" w:rsidP="00B86583">
      <w:r w:rsidRPr="008C3753">
        <w:t>In table G</w:t>
      </w:r>
      <w:r w:rsidR="00B86583" w:rsidRPr="008C3753">
        <w:t xml:space="preserve">.2.3.1.2-4, </w:t>
      </w:r>
      <w:r w:rsidR="00000000">
        <w:rPr>
          <w:position w:val="-10"/>
        </w:rPr>
        <w:pict w14:anchorId="0480A579">
          <v:shape id="_x0000_i1129" type="#_x0000_t75" style="width:14.4pt;height:14.4pt">
            <v:imagedata r:id="rId188" o:title=""/>
          </v:shape>
        </w:pict>
      </w:r>
      <w:r w:rsidR="00B86583" w:rsidRPr="008C3753">
        <w:t xml:space="preserve"> is a </w:t>
      </w:r>
      <w:r w:rsidR="00000000">
        <w:rPr>
          <w:position w:val="-6"/>
        </w:rPr>
        <w:pict w14:anchorId="5658C143">
          <v:shape id="_x0000_i1130" type="#_x0000_t75" style="width:28.8pt;height:14.4pt">
            <v:imagedata r:id="rId189" o:title=""/>
          </v:shape>
        </w:pict>
      </w:r>
      <w:r w:rsidR="00B86583" w:rsidRPr="008C3753">
        <w:t xml:space="preserve"> identity matrix.</w:t>
      </w:r>
    </w:p>
    <w:p w14:paraId="05D00D5A" w14:textId="62E4675E" w:rsidR="00B86583" w:rsidRPr="008C3753" w:rsidRDefault="00B86583" w:rsidP="00B86583">
      <w:pPr>
        <w:keepLines/>
        <w:ind w:left="1135" w:hanging="851"/>
      </w:pPr>
      <w:r w:rsidRPr="008C3753">
        <w:rPr>
          <w:sz w:val="22"/>
        </w:rPr>
        <w:t>NOTE:</w:t>
      </w:r>
      <w:r w:rsidRPr="008C3753">
        <w:rPr>
          <w:sz w:val="22"/>
        </w:rPr>
        <w:tab/>
      </w:r>
      <w:r w:rsidRPr="008C3753">
        <w:t xml:space="preserve">For completeness, the </w:t>
      </w:r>
      <w:r w:rsidR="00A32D0F" w:rsidRPr="008C3753">
        <w:t>correlation matrices</w:t>
      </w:r>
      <w:r w:rsidR="00A32D0F" w:rsidRPr="008C3753" w:rsidDel="00A32D0F">
        <w:t xml:space="preserve"> </w:t>
      </w:r>
      <w:r w:rsidRPr="008C3753">
        <w:t>were defined for high, medium and low correlation but performance requirements exist only for low correlation.</w:t>
      </w:r>
    </w:p>
    <w:p w14:paraId="199CE594" w14:textId="64742C9E" w:rsidR="00B86583" w:rsidRPr="008C3753" w:rsidRDefault="00227FE2" w:rsidP="00FF4D7E">
      <w:pPr>
        <w:pStyle w:val="Heading3"/>
      </w:pPr>
      <w:bookmarkStart w:id="12505" w:name="_Toc21100282"/>
      <w:bookmarkStart w:id="12506" w:name="_Toc29810080"/>
      <w:bookmarkStart w:id="12507" w:name="_Toc36645473"/>
      <w:bookmarkStart w:id="12508" w:name="_Toc37272527"/>
      <w:bookmarkStart w:id="12509" w:name="_Toc45884774"/>
      <w:bookmarkStart w:id="12510" w:name="_Toc53182808"/>
      <w:bookmarkStart w:id="12511" w:name="_Toc58860595"/>
      <w:bookmarkStart w:id="12512" w:name="_Toc61182712"/>
      <w:bookmarkStart w:id="12513" w:name="_Toc66782705"/>
      <w:bookmarkStart w:id="12514" w:name="_Toc74967939"/>
      <w:bookmarkStart w:id="12515" w:name="_Toc76545390"/>
      <w:bookmarkStart w:id="12516" w:name="_Toc82598774"/>
      <w:bookmarkStart w:id="12517" w:name="_Toc89954422"/>
      <w:bookmarkStart w:id="12518" w:name="_Toc98774517"/>
      <w:bookmarkStart w:id="12519" w:name="_Toc106200497"/>
      <w:bookmarkStart w:id="12520" w:name="_Toc115191054"/>
      <w:bookmarkStart w:id="12521" w:name="_Toc122003625"/>
      <w:bookmarkStart w:id="12522" w:name="_Toc124155393"/>
      <w:bookmarkStart w:id="12523" w:name="_Toc131534166"/>
      <w:bookmarkStart w:id="12524" w:name="_Toc137400045"/>
      <w:bookmarkStart w:id="12525" w:name="_Toc147177416"/>
      <w:r w:rsidRPr="008C3753">
        <w:t>G</w:t>
      </w:r>
      <w:r w:rsidR="00B86583" w:rsidRPr="008C3753">
        <w:t>.2.3</w:t>
      </w:r>
      <w:r w:rsidRPr="008C3753">
        <w:t>.2</w:t>
      </w:r>
      <w:r w:rsidRPr="008C3753">
        <w:tab/>
        <w:t>Multi-a</w:t>
      </w:r>
      <w:r w:rsidR="00B86583" w:rsidRPr="008C3753">
        <w:t>ntenna channel models using cross polarized antennas</w:t>
      </w:r>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p>
    <w:p w14:paraId="332014DD" w14:textId="3A8391F7" w:rsidR="00B86583" w:rsidRPr="008C3753" w:rsidRDefault="00B86583" w:rsidP="00B86583">
      <w:pPr>
        <w:snapToGrid w:val="0"/>
        <w:spacing w:after="120"/>
      </w:pPr>
      <w:r w:rsidRPr="008C3753">
        <w:t xml:space="preserve">The MIMO channel correlation matrices defined in </w:t>
      </w:r>
      <w:r w:rsidR="00227FE2" w:rsidRPr="008C3753">
        <w:t>annex G.</w:t>
      </w:r>
      <w:r w:rsidRPr="008C3753">
        <w:t>2.3.2 apply to two cases as presented below:</w:t>
      </w:r>
    </w:p>
    <w:p w14:paraId="70CD41AB" w14:textId="77777777" w:rsidR="00B86583" w:rsidRPr="008C3753" w:rsidRDefault="00B86583" w:rsidP="00B86583">
      <w:pPr>
        <w:ind w:left="568" w:hanging="284"/>
      </w:pPr>
      <w:r w:rsidRPr="008C3753">
        <w:t>-</w:t>
      </w:r>
      <w:r w:rsidRPr="008C3753">
        <w:tab/>
        <w:t>One TX antenna and multiple RX antennas case, with cross polarized antennas used at gNB</w:t>
      </w:r>
    </w:p>
    <w:p w14:paraId="0D5D1FBB" w14:textId="77777777" w:rsidR="00B86583" w:rsidRPr="008C3753" w:rsidRDefault="00B86583" w:rsidP="00B86583">
      <w:pPr>
        <w:ind w:left="568" w:hanging="284"/>
      </w:pPr>
      <w:r w:rsidRPr="008C3753">
        <w:t>-</w:t>
      </w:r>
      <w:r w:rsidRPr="008C3753">
        <w:tab/>
        <w:t>Multiple TX antennas and multiple RX antennas case, with cross polarized antennas used at both UE and gNB</w:t>
      </w:r>
    </w:p>
    <w:p w14:paraId="4896FDE8" w14:textId="77777777" w:rsidR="00B86583" w:rsidRPr="008C3753" w:rsidRDefault="00B86583" w:rsidP="00B86583">
      <w:pPr>
        <w:snapToGrid w:val="0"/>
        <w:spacing w:after="120"/>
      </w:pPr>
      <w:r w:rsidRPr="008C3753">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6397973A" w14:textId="77777777" w:rsidR="00B86583" w:rsidRPr="008C3753" w:rsidRDefault="00B86583" w:rsidP="00B86583">
      <w:pPr>
        <w:snapToGrid w:val="0"/>
        <w:spacing w:after="120"/>
      </w:pPr>
      <w:r w:rsidRPr="008C3753">
        <w:t>For the cross-polarized antennas, the N antennas are labelled such that antennas for one polarization are listed from 1 to N/2 and antennas for the other polarization are listed from N/2+1 to N, where N is the number of TX or RX antennas.</w:t>
      </w:r>
    </w:p>
    <w:p w14:paraId="49918621" w14:textId="7AF3A120" w:rsidR="00B86583" w:rsidRPr="008C3753" w:rsidRDefault="00DA382E" w:rsidP="00A433AF">
      <w:pPr>
        <w:pStyle w:val="Heading4"/>
      </w:pPr>
      <w:bookmarkStart w:id="12526" w:name="_Toc21100283"/>
      <w:bookmarkStart w:id="12527" w:name="_Toc29810081"/>
      <w:bookmarkStart w:id="12528" w:name="_Toc36645474"/>
      <w:bookmarkStart w:id="12529" w:name="_Toc37272528"/>
      <w:bookmarkStart w:id="12530" w:name="_Toc45884775"/>
      <w:bookmarkStart w:id="12531" w:name="_Toc53182809"/>
      <w:bookmarkStart w:id="12532" w:name="_Toc58860596"/>
      <w:bookmarkStart w:id="12533" w:name="_Toc61182713"/>
      <w:bookmarkStart w:id="12534" w:name="_Toc66782706"/>
      <w:bookmarkStart w:id="12535" w:name="_Toc74967940"/>
      <w:bookmarkStart w:id="12536" w:name="_Toc76545391"/>
      <w:bookmarkStart w:id="12537" w:name="_Toc82598775"/>
      <w:bookmarkStart w:id="12538" w:name="_Toc89954423"/>
      <w:bookmarkStart w:id="12539" w:name="_Toc98774518"/>
      <w:bookmarkStart w:id="12540" w:name="_Toc106200498"/>
      <w:bookmarkStart w:id="12541" w:name="_Toc115191055"/>
      <w:bookmarkStart w:id="12542" w:name="_Toc122003626"/>
      <w:bookmarkStart w:id="12543" w:name="_Toc124155394"/>
      <w:bookmarkStart w:id="12544" w:name="_Toc131534167"/>
      <w:bookmarkStart w:id="12545" w:name="_Toc137400046"/>
      <w:bookmarkStart w:id="12546" w:name="_Toc147177417"/>
      <w:r w:rsidRPr="008C3753">
        <w:lastRenderedPageBreak/>
        <w:t>G</w:t>
      </w:r>
      <w:r w:rsidR="00B86583" w:rsidRPr="008C3753">
        <w:t>.2.3.2.1</w:t>
      </w:r>
      <w:r w:rsidR="00B86583" w:rsidRPr="008C3753">
        <w:tab/>
      </w:r>
      <w:r w:rsidR="00227FE2" w:rsidRPr="008C3753">
        <w:t>Definition of MIMO correlation m</w:t>
      </w:r>
      <w:r w:rsidR="00B86583" w:rsidRPr="008C3753">
        <w:t>atrices using cross polarized antennas</w:t>
      </w:r>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p>
    <w:p w14:paraId="6ED375B4" w14:textId="77777777" w:rsidR="00B86583" w:rsidRPr="008C3753" w:rsidRDefault="00B86583" w:rsidP="00B86583">
      <w:pPr>
        <w:snapToGrid w:val="0"/>
        <w:spacing w:after="120"/>
      </w:pPr>
      <w:r w:rsidRPr="008C3753">
        <w:t>For the channel spatial correlation matrix, the following is used:</w:t>
      </w:r>
    </w:p>
    <w:p w14:paraId="415772CD" w14:textId="77777777" w:rsidR="00B86583" w:rsidRPr="008C3753" w:rsidRDefault="00000000" w:rsidP="00B86583">
      <w:pPr>
        <w:snapToGrid w:val="0"/>
        <w:spacing w:after="120"/>
        <w:jc w:val="center"/>
      </w:pPr>
      <w:r>
        <w:rPr>
          <w:rFonts w:ascii="Arial" w:hAnsi="Arial" w:cs="Arial"/>
          <w:b/>
          <w:position w:val="-14"/>
          <w:sz w:val="28"/>
          <w:szCs w:val="28"/>
        </w:rPr>
        <w:pict w14:anchorId="25FB0AEC">
          <v:shape id="_x0000_i1131" type="#_x0000_t75" style="width:137.1pt;height:14.4pt">
            <v:imagedata r:id="rId190" o:title=""/>
          </v:shape>
        </w:pict>
      </w:r>
    </w:p>
    <w:p w14:paraId="52DBF86A" w14:textId="77777777" w:rsidR="00B86583" w:rsidRPr="008C3753" w:rsidRDefault="00B86583" w:rsidP="00B86583">
      <w:r w:rsidRPr="008C3753">
        <w:t>Where</w:t>
      </w:r>
    </w:p>
    <w:p w14:paraId="5BD5E175" w14:textId="103D1F66"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eastAsia="zh-CN"/>
        </w:rPr>
        <w:drawing>
          <wp:inline distT="0" distB="0" distL="0" distR="0" wp14:anchorId="2ADEC292" wp14:editId="4DB0BC85">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is the spatial correlation matrix at the UE with same polarization</w:t>
      </w:r>
      <w:r w:rsidRPr="008C3753">
        <w:rPr>
          <w:rFonts w:hint="eastAsia"/>
        </w:rPr>
        <w:t>,</w:t>
      </w:r>
    </w:p>
    <w:p w14:paraId="3737355F" w14:textId="77777777" w:rsidR="00B86583" w:rsidRPr="008C3753" w:rsidRDefault="00B86583" w:rsidP="00B86583">
      <w:pPr>
        <w:ind w:left="568" w:hanging="284"/>
      </w:pPr>
      <w:r w:rsidRPr="008C3753">
        <w:rPr>
          <w:lang w:bidi="bn-IN"/>
        </w:rPr>
        <w:t>-</w:t>
      </w:r>
      <w:r w:rsidRPr="008C3753">
        <w:rPr>
          <w:lang w:bidi="bn-IN"/>
        </w:rPr>
        <w:tab/>
      </w:r>
      <w:r w:rsidR="00000000">
        <w:rPr>
          <w:position w:val="-14"/>
        </w:rPr>
        <w:pict w14:anchorId="3EDB35C7">
          <v:shape id="_x0000_i1132" type="#_x0000_t75" style="width:28.8pt;height:21.9pt">
            <v:imagedata r:id="rId167" o:title=""/>
          </v:shape>
        </w:pict>
      </w:r>
      <w:r w:rsidRPr="008C3753">
        <w:t xml:space="preserve"> is the spatial correlation matrix at the gNB with same polarization,</w:t>
      </w:r>
    </w:p>
    <w:p w14:paraId="5C075E9E"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7AAAEBDB">
          <v:shape id="_x0000_i1133" type="#_x0000_t75" style="width:21.9pt;height:14.4pt">
            <v:imagedata r:id="rId192" o:title=""/>
          </v:shape>
        </w:pict>
      </w:r>
      <w:r w:rsidRPr="008C3753">
        <w:t xml:space="preserve"> is a polarization correlation matrix</w:t>
      </w:r>
      <w:r w:rsidRPr="008C3753">
        <w:rPr>
          <w:rFonts w:ascii="SimSun" w:hAnsi="SimSun" w:hint="eastAsia"/>
        </w:rPr>
        <w:t>,</w:t>
      </w:r>
    </w:p>
    <w:p w14:paraId="21C5BCD3"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0A27253A">
          <v:shape id="_x0000_i1134" type="#_x0000_t75" style="width:14.4pt;height:14.4pt">
            <v:imagedata r:id="rId193" o:title=""/>
          </v:shape>
        </w:pict>
      </w:r>
      <w:r w:rsidRPr="008C3753">
        <w:rPr>
          <w:rFonts w:hint="eastAsia"/>
          <w:noProof/>
          <w:position w:val="-4"/>
        </w:rPr>
        <w:t xml:space="preserve"> </w:t>
      </w:r>
      <w:r w:rsidRPr="008C3753">
        <w:rPr>
          <w:rFonts w:hint="eastAsia"/>
          <w:position w:val="-4"/>
        </w:rPr>
        <w:t xml:space="preserve">is a </w:t>
      </w:r>
      <w:r w:rsidRPr="008C3753">
        <w:rPr>
          <w:position w:val="-4"/>
        </w:rPr>
        <w:t>permutation matrix, and</w:t>
      </w:r>
    </w:p>
    <w:p w14:paraId="39E9B3EF" w14:textId="0693B1FF"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eastAsia="zh-CN"/>
        </w:rPr>
        <w:drawing>
          <wp:inline distT="0" distB="0" distL="0" distR="0" wp14:anchorId="1ACBCE81" wp14:editId="14CFE512">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8C3753">
        <w:t>denotes transpose.</w:t>
      </w:r>
    </w:p>
    <w:p w14:paraId="55A8A406" w14:textId="72EB69C8" w:rsidR="00B86583" w:rsidRPr="008C3753" w:rsidRDefault="00B86583" w:rsidP="00B86583">
      <w:pPr>
        <w:tabs>
          <w:tab w:val="left" w:pos="420"/>
          <w:tab w:val="left" w:pos="840"/>
          <w:tab w:val="left" w:pos="1260"/>
          <w:tab w:val="left" w:pos="1680"/>
          <w:tab w:val="left" w:pos="2100"/>
          <w:tab w:val="left" w:pos="2520"/>
          <w:tab w:val="left" w:pos="2961"/>
        </w:tabs>
        <w:snapToGrid w:val="0"/>
        <w:spacing w:after="120"/>
      </w:pPr>
      <w:r w:rsidRPr="008C3753">
        <w:t xml:space="preserve">Table </w:t>
      </w:r>
      <w:r w:rsidR="00227FE2" w:rsidRPr="008C3753">
        <w:t>G</w:t>
      </w:r>
      <w:r w:rsidRPr="008C3753">
        <w:t>.2.3.2.1-1 defines the polarization correlation matrix.</w:t>
      </w:r>
    </w:p>
    <w:p w14:paraId="41A96FF8" w14:textId="51C0EC60" w:rsidR="00B86583" w:rsidRPr="008C3753" w:rsidRDefault="00B86583" w:rsidP="00BF4553">
      <w:pPr>
        <w:pStyle w:val="TH"/>
      </w:pPr>
      <w:r w:rsidRPr="008C3753">
        <w:t>Table</w:t>
      </w:r>
      <w:r w:rsidR="00227FE2" w:rsidRPr="008C3753">
        <w:t xml:space="preserve"> G</w:t>
      </w:r>
      <w:r w:rsidRPr="008C3753">
        <w:t>.2.3.2.1-1</w:t>
      </w:r>
      <w:r w:rsidR="0012638F" w:rsidRPr="008C3753">
        <w:t>:</w:t>
      </w:r>
      <w:r w:rsidRPr="008C3753">
        <w:t xml:space="preserve">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73"/>
        <w:gridCol w:w="2976"/>
      </w:tblGrid>
      <w:tr w:rsidR="003C5595" w:rsidRPr="008C3753" w14:paraId="7FD9B669" w14:textId="77777777" w:rsidTr="007E48A0">
        <w:trPr>
          <w:cantSplit/>
          <w:jc w:val="center"/>
        </w:trPr>
        <w:tc>
          <w:tcPr>
            <w:tcW w:w="2410" w:type="dxa"/>
          </w:tcPr>
          <w:p w14:paraId="1C394541" w14:textId="77777777" w:rsidR="00B86583" w:rsidRPr="008C3753" w:rsidRDefault="00B86583" w:rsidP="00E973BE">
            <w:pPr>
              <w:pStyle w:val="TAH"/>
            </w:pPr>
          </w:p>
        </w:tc>
        <w:tc>
          <w:tcPr>
            <w:tcW w:w="2273" w:type="dxa"/>
          </w:tcPr>
          <w:p w14:paraId="5C227F04" w14:textId="77777777" w:rsidR="00B86583" w:rsidRPr="008C3753" w:rsidRDefault="00B86583" w:rsidP="00E973BE">
            <w:pPr>
              <w:pStyle w:val="TAH"/>
              <w:rPr>
                <w:szCs w:val="21"/>
                <w:lang w:bidi="bn-IN"/>
              </w:rPr>
            </w:pPr>
            <w:r w:rsidRPr="008C3753">
              <w:rPr>
                <w:szCs w:val="21"/>
                <w:lang w:bidi="bn-IN"/>
              </w:rPr>
              <w:t>One TX antenna</w:t>
            </w:r>
          </w:p>
        </w:tc>
        <w:tc>
          <w:tcPr>
            <w:tcW w:w="2976" w:type="dxa"/>
          </w:tcPr>
          <w:p w14:paraId="326FA355" w14:textId="77777777" w:rsidR="00B86583" w:rsidRPr="008C3753" w:rsidRDefault="00B86583" w:rsidP="00E973BE">
            <w:pPr>
              <w:pStyle w:val="TAH"/>
              <w:rPr>
                <w:szCs w:val="21"/>
                <w:lang w:bidi="bn-IN"/>
              </w:rPr>
            </w:pPr>
            <w:r w:rsidRPr="008C3753">
              <w:rPr>
                <w:szCs w:val="21"/>
                <w:lang w:bidi="bn-IN"/>
              </w:rPr>
              <w:t>Multiple TX antennas</w:t>
            </w:r>
          </w:p>
        </w:tc>
      </w:tr>
      <w:tr w:rsidR="00B86583" w:rsidRPr="008C3753" w14:paraId="56CB100C" w14:textId="77777777" w:rsidTr="007E48A0">
        <w:trPr>
          <w:cantSplit/>
          <w:jc w:val="center"/>
        </w:trPr>
        <w:tc>
          <w:tcPr>
            <w:tcW w:w="2410" w:type="dxa"/>
          </w:tcPr>
          <w:p w14:paraId="5E37E5BC" w14:textId="77777777" w:rsidR="00B86583" w:rsidRPr="008C3753" w:rsidRDefault="00B86583" w:rsidP="00E973BE">
            <w:pPr>
              <w:pStyle w:val="TAC"/>
            </w:pPr>
            <w:r w:rsidRPr="008C3753">
              <w:rPr>
                <w:lang w:val="fr-FR"/>
              </w:rPr>
              <w:t>Polarization correlation matrix</w:t>
            </w:r>
          </w:p>
        </w:tc>
        <w:tc>
          <w:tcPr>
            <w:tcW w:w="2273" w:type="dxa"/>
          </w:tcPr>
          <w:p w14:paraId="2175466C" w14:textId="77777777" w:rsidR="00B86583" w:rsidRPr="008C3753" w:rsidRDefault="00000000" w:rsidP="00E973BE">
            <w:pPr>
              <w:pStyle w:val="TAC"/>
            </w:pPr>
            <w:r>
              <w:rPr>
                <w:position w:val="-26"/>
              </w:rPr>
              <w:pict w14:anchorId="17BDF9B1">
                <v:shape id="_x0000_i1135" type="#_x0000_t75" style="width:1in;height:36.3pt">
                  <v:imagedata r:id="rId195" o:title=""/>
                </v:shape>
              </w:pict>
            </w:r>
          </w:p>
        </w:tc>
        <w:tc>
          <w:tcPr>
            <w:tcW w:w="2976" w:type="dxa"/>
          </w:tcPr>
          <w:p w14:paraId="2B1B7101" w14:textId="77777777" w:rsidR="00B86583" w:rsidRPr="008C3753" w:rsidRDefault="00000000" w:rsidP="00E973BE">
            <w:pPr>
              <w:pStyle w:val="TAC"/>
            </w:pPr>
            <w:r>
              <w:rPr>
                <w:position w:val="-56"/>
              </w:rPr>
              <w:pict w14:anchorId="6E20B212">
                <v:shape id="_x0000_i1136" type="#_x0000_t75" style="width:108.3pt;height:65.1pt">
                  <v:imagedata r:id="rId196" o:title=""/>
                </v:shape>
              </w:pict>
            </w:r>
          </w:p>
        </w:tc>
      </w:tr>
    </w:tbl>
    <w:p w14:paraId="473390A6" w14:textId="77777777" w:rsidR="00B86583" w:rsidRPr="008C3753" w:rsidRDefault="00B86583" w:rsidP="00B86583"/>
    <w:p w14:paraId="2041068D" w14:textId="77777777" w:rsidR="00B86583" w:rsidRPr="008C3753" w:rsidRDefault="00B86583" w:rsidP="00B86583">
      <w:r w:rsidRPr="008C3753">
        <w:t>The matrix</w:t>
      </w:r>
      <w:r w:rsidR="00000000">
        <w:rPr>
          <w:noProof/>
          <w:position w:val="-10"/>
        </w:rPr>
        <w:pict w14:anchorId="775C5445">
          <v:shape id="_x0000_i1137" type="#_x0000_t75" style="width:14.4pt;height:14.4pt">
            <v:imagedata r:id="rId193" o:title=""/>
          </v:shape>
        </w:pict>
      </w:r>
      <w:r w:rsidRPr="008C3753">
        <w:rPr>
          <w:rFonts w:hint="eastAsia"/>
        </w:rPr>
        <w:t>is defined as</w:t>
      </w:r>
    </w:p>
    <w:p w14:paraId="79A50551" w14:textId="77777777" w:rsidR="00B86583" w:rsidRPr="008C3753" w:rsidRDefault="00000000" w:rsidP="00B86583">
      <w:pPr>
        <w:keepLines/>
        <w:tabs>
          <w:tab w:val="center" w:pos="4536"/>
          <w:tab w:val="right" w:pos="9072"/>
        </w:tabs>
        <w:jc w:val="center"/>
      </w:pPr>
      <w:r>
        <w:rPr>
          <w:noProof/>
          <w:position w:val="-50"/>
          <w:szCs w:val="21"/>
        </w:rPr>
        <w:pict w14:anchorId="2C19E576">
          <v:shape id="_x0000_i1138" type="#_x0000_t75" style="width:425.1pt;height:50.7pt">
            <v:imagedata r:id="rId197" o:title=""/>
          </v:shape>
        </w:pict>
      </w:r>
    </w:p>
    <w:p w14:paraId="4AC9FA2C" w14:textId="77777777" w:rsidR="00B86583" w:rsidRPr="008C3753" w:rsidRDefault="00B86583" w:rsidP="00B86583">
      <w:pPr>
        <w:snapToGrid w:val="0"/>
      </w:pPr>
      <w:r w:rsidRPr="008C3753">
        <w:rPr>
          <w:rFonts w:hint="eastAsia"/>
        </w:rPr>
        <w:t xml:space="preserve">where </w:t>
      </w:r>
      <w:r w:rsidR="00000000">
        <w:rPr>
          <w:rFonts w:eastAsia="Malgun Gothic"/>
          <w:position w:val="-6"/>
          <w:lang w:eastAsia="x-none"/>
        </w:rPr>
        <w:pict w14:anchorId="7884A639">
          <v:shape id="_x0000_i1139" type="#_x0000_t75" style="width:14.4pt;height:14.4pt">
            <v:imagedata r:id="rId198" o:title=""/>
          </v:shape>
        </w:pict>
      </w:r>
      <w:r w:rsidRPr="008C3753">
        <w:rPr>
          <w:rFonts w:hint="eastAsia"/>
        </w:rPr>
        <w:t xml:space="preserve"> </w:t>
      </w:r>
      <w:r w:rsidRPr="008C3753">
        <w:t xml:space="preserve">and </w:t>
      </w:r>
      <w:r w:rsidR="00000000">
        <w:rPr>
          <w:rFonts w:eastAsia="Malgun Gothic"/>
          <w:position w:val="-6"/>
          <w:lang w:eastAsia="x-none"/>
        </w:rPr>
        <w:pict w14:anchorId="13E9C80E">
          <v:shape id="_x0000_i1140" type="#_x0000_t75" style="width:14.4pt;height:14.4pt">
            <v:imagedata r:id="rId199" o:title=""/>
          </v:shape>
        </w:pict>
      </w:r>
      <w:r w:rsidRPr="008C3753">
        <w:t xml:space="preserve"> is the number of </w:t>
      </w:r>
      <w:r w:rsidRPr="008C3753">
        <w:rPr>
          <w:rFonts w:hint="eastAsia"/>
        </w:rPr>
        <w:t>TX</w:t>
      </w:r>
      <w:r w:rsidRPr="008C3753">
        <w:rPr>
          <w:rFonts w:eastAsia="Malgun Gothic"/>
        </w:rPr>
        <w:t xml:space="preserve"> </w:t>
      </w:r>
      <w:r w:rsidRPr="008C3753">
        <w:rPr>
          <w:szCs w:val="21"/>
        </w:rPr>
        <w:t xml:space="preserve">and </w:t>
      </w:r>
      <w:r w:rsidRPr="008C3753">
        <w:t>RX</w:t>
      </w:r>
      <w:r w:rsidRPr="008C3753">
        <w:rPr>
          <w:rFonts w:eastAsia="Malgun Gothic"/>
        </w:rPr>
        <w:t xml:space="preserve"> </w:t>
      </w:r>
      <w:r w:rsidRPr="008C3753">
        <w:t xml:space="preserve">antennas respectively, and </w:t>
      </w:r>
      <w:r w:rsidR="00000000">
        <w:rPr>
          <w:position w:val="-12"/>
        </w:rPr>
        <w:pict w14:anchorId="0AAC7191">
          <v:shape id="_x0000_i1141" type="#_x0000_t75" style="width:14.4pt;height:14.4pt">
            <v:imagedata r:id="rId200" o:title=""/>
          </v:shape>
        </w:pict>
      </w:r>
      <w:r w:rsidRPr="008C3753">
        <w:rPr>
          <w:rFonts w:hint="eastAsia"/>
        </w:rPr>
        <w:t xml:space="preserve"> is the ceiling operator.</w:t>
      </w:r>
    </w:p>
    <w:p w14:paraId="418F4CAA" w14:textId="0A846BD3" w:rsidR="00B86583" w:rsidRPr="008C3753" w:rsidRDefault="00B86583" w:rsidP="00B86583">
      <w:r w:rsidRPr="008C3753">
        <w:t xml:space="preserve">The matrix </w:t>
      </w:r>
      <w:r w:rsidR="00000000">
        <w:rPr>
          <w:noProof/>
          <w:position w:val="-10"/>
        </w:rPr>
        <w:pict w14:anchorId="148D8F29">
          <v:shape id="_x0000_i1142" type="#_x0000_t75" style="width:14.4pt;height:14.4pt">
            <v:imagedata r:id="rId193" o:title=""/>
          </v:shape>
        </w:pict>
      </w:r>
      <w:r w:rsidRPr="008C3753">
        <w:t xml:space="preserve"> is</w:t>
      </w:r>
      <w:r w:rsidRPr="008C3753">
        <w:rPr>
          <w:rFonts w:hint="eastAsia"/>
        </w:rPr>
        <w:t xml:space="preserve"> used to </w:t>
      </w:r>
      <w:r w:rsidRPr="008C3753">
        <w:t xml:space="preserve">map the spatial correlation coefficients in accordance with the antenna element labelling system described in </w:t>
      </w:r>
      <w:r w:rsidR="00227FE2" w:rsidRPr="008C3753">
        <w:t>G</w:t>
      </w:r>
      <w:r w:rsidRPr="008C3753">
        <w:t>.2.3.2.</w:t>
      </w:r>
    </w:p>
    <w:p w14:paraId="317CF811" w14:textId="140586D5" w:rsidR="00B86583" w:rsidRPr="008C3753" w:rsidRDefault="00227FE2" w:rsidP="004E26B8">
      <w:pPr>
        <w:pStyle w:val="Heading4"/>
        <w:rPr>
          <w:lang w:eastAsia="ko-KR"/>
        </w:rPr>
      </w:pPr>
      <w:bookmarkStart w:id="12547" w:name="_Toc21100284"/>
      <w:bookmarkStart w:id="12548" w:name="_Toc29810082"/>
      <w:bookmarkStart w:id="12549" w:name="_Toc36645475"/>
      <w:bookmarkStart w:id="12550" w:name="_Toc37272529"/>
      <w:bookmarkStart w:id="12551" w:name="_Toc45884776"/>
      <w:bookmarkStart w:id="12552" w:name="_Toc53182810"/>
      <w:bookmarkStart w:id="12553" w:name="_Toc58860597"/>
      <w:bookmarkStart w:id="12554" w:name="_Toc61182714"/>
      <w:bookmarkStart w:id="12555" w:name="_Toc66782707"/>
      <w:bookmarkStart w:id="12556" w:name="_Toc74967941"/>
      <w:bookmarkStart w:id="12557" w:name="_Toc76545392"/>
      <w:bookmarkStart w:id="12558" w:name="_Toc82598776"/>
      <w:bookmarkStart w:id="12559" w:name="_Toc89954424"/>
      <w:bookmarkStart w:id="12560" w:name="_Toc98774519"/>
      <w:bookmarkStart w:id="12561" w:name="_Toc106200499"/>
      <w:bookmarkStart w:id="12562" w:name="_Toc115191056"/>
      <w:bookmarkStart w:id="12563" w:name="_Toc122003627"/>
      <w:bookmarkStart w:id="12564" w:name="_Toc124155395"/>
      <w:bookmarkStart w:id="12565" w:name="_Toc131534168"/>
      <w:bookmarkStart w:id="12566" w:name="_Toc137400047"/>
      <w:bookmarkStart w:id="12567" w:name="_Toc147177418"/>
      <w:r w:rsidRPr="008C3753">
        <w:rPr>
          <w:lang w:eastAsia="ko-KR"/>
        </w:rPr>
        <w:t>G</w:t>
      </w:r>
      <w:r w:rsidR="00B86583" w:rsidRPr="008C3753">
        <w:rPr>
          <w:lang w:eastAsia="ko-KR"/>
        </w:rPr>
        <w:t>.2.3.2.2</w:t>
      </w:r>
      <w:r w:rsidR="00B86583" w:rsidRPr="008C3753">
        <w:rPr>
          <w:lang w:eastAsia="ko-KR"/>
        </w:rPr>
        <w:tab/>
        <w:t xml:space="preserve">Spatial </w:t>
      </w:r>
      <w:r w:rsidRPr="008C3753">
        <w:rPr>
          <w:lang w:eastAsia="ko-KR"/>
        </w:rPr>
        <w:t>c</w:t>
      </w:r>
      <w:r w:rsidR="00B86583" w:rsidRPr="008C3753">
        <w:rPr>
          <w:lang w:eastAsia="ko-KR"/>
        </w:rPr>
        <w:t xml:space="preserve">orrelation </w:t>
      </w:r>
      <w:r w:rsidRPr="008C3753">
        <w:rPr>
          <w:lang w:eastAsia="ko-KR"/>
        </w:rPr>
        <w:t>m</w:t>
      </w:r>
      <w:r w:rsidR="00B86583" w:rsidRPr="008C3753">
        <w:rPr>
          <w:lang w:eastAsia="ko-KR"/>
        </w:rPr>
        <w:t>atrices at UE and gNB sides</w:t>
      </w:r>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p>
    <w:p w14:paraId="224563A4" w14:textId="45F50DB9" w:rsidR="00B86583" w:rsidRPr="008C3753" w:rsidRDefault="00227FE2" w:rsidP="004E26B8">
      <w:pPr>
        <w:pStyle w:val="Heading5"/>
      </w:pPr>
      <w:bookmarkStart w:id="12568" w:name="_Toc21100285"/>
      <w:bookmarkStart w:id="12569" w:name="_Toc29810083"/>
      <w:bookmarkStart w:id="12570" w:name="_Toc36645476"/>
      <w:bookmarkStart w:id="12571" w:name="_Toc37272530"/>
      <w:bookmarkStart w:id="12572" w:name="_Toc45884777"/>
      <w:bookmarkStart w:id="12573" w:name="_Toc53182811"/>
      <w:bookmarkStart w:id="12574" w:name="_Toc58860598"/>
      <w:bookmarkStart w:id="12575" w:name="_Toc61182715"/>
      <w:bookmarkStart w:id="12576" w:name="_Toc66782708"/>
      <w:bookmarkStart w:id="12577" w:name="_Toc74967942"/>
      <w:bookmarkStart w:id="12578" w:name="_Toc76545393"/>
      <w:bookmarkStart w:id="12579" w:name="_Toc82598777"/>
      <w:bookmarkStart w:id="12580" w:name="_Toc89954425"/>
      <w:bookmarkStart w:id="12581" w:name="_Toc98774520"/>
      <w:bookmarkStart w:id="12582" w:name="_Toc106200500"/>
      <w:bookmarkStart w:id="12583" w:name="_Toc115191057"/>
      <w:bookmarkStart w:id="12584" w:name="_Toc122003628"/>
      <w:bookmarkStart w:id="12585" w:name="_Toc124155396"/>
      <w:bookmarkStart w:id="12586" w:name="_Toc131534169"/>
      <w:bookmarkStart w:id="12587" w:name="_Toc137400048"/>
      <w:bookmarkStart w:id="12588" w:name="_Toc147177419"/>
      <w:r w:rsidRPr="008C3753">
        <w:t>G</w:t>
      </w:r>
      <w:r w:rsidR="00B86583" w:rsidRPr="008C3753">
        <w:t>.2.3.2.2.1</w:t>
      </w:r>
      <w:r w:rsidR="0071353E" w:rsidRPr="008C3753">
        <w:tab/>
      </w:r>
      <w:r w:rsidRPr="008C3753">
        <w:t>Spatial correlation m</w:t>
      </w:r>
      <w:r w:rsidR="00B86583" w:rsidRPr="008C3753">
        <w:t>atrices at UE side</w:t>
      </w:r>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p>
    <w:p w14:paraId="5B0C5EA5" w14:textId="77777777" w:rsidR="00B86583" w:rsidRPr="008C3753" w:rsidRDefault="00B86583" w:rsidP="00B86583">
      <w:pPr>
        <w:snapToGrid w:val="0"/>
        <w:rPr>
          <w:szCs w:val="21"/>
        </w:rPr>
      </w:pPr>
      <w:r w:rsidRPr="008C3753">
        <w:t>F</w:t>
      </w:r>
      <w:r w:rsidRPr="008C3753">
        <w:rPr>
          <w:lang w:eastAsia="x-none"/>
        </w:rPr>
        <w:t xml:space="preserve">or </w:t>
      </w:r>
      <w:r w:rsidRPr="008C3753">
        <w:t>1</w:t>
      </w:r>
      <w:r w:rsidRPr="008C3753">
        <w:rPr>
          <w:lang w:eastAsia="x-none"/>
        </w:rPr>
        <w:t>-antenna transmitter</w:t>
      </w:r>
      <w:r w:rsidRPr="008C3753">
        <w:t xml:space="preserve">, </w:t>
      </w:r>
      <w:r w:rsidR="00000000">
        <w:rPr>
          <w:position w:val="-10"/>
          <w:szCs w:val="21"/>
        </w:rPr>
        <w:pict w14:anchorId="15B9D650">
          <v:shape id="_x0000_i1143" type="#_x0000_t75" style="width:36.3pt;height:14.4pt">
            <v:imagedata r:id="rId201" o:title=""/>
          </v:shape>
        </w:pict>
      </w:r>
      <w:r w:rsidRPr="008C3753">
        <w:rPr>
          <w:rFonts w:hint="eastAsia"/>
          <w:szCs w:val="21"/>
        </w:rPr>
        <w:t>.</w:t>
      </w:r>
    </w:p>
    <w:p w14:paraId="0497D881" w14:textId="77777777" w:rsidR="00B86583" w:rsidRPr="008C3753" w:rsidRDefault="00B86583" w:rsidP="00B86583">
      <w:pPr>
        <w:snapToGrid w:val="0"/>
        <w:rPr>
          <w:szCs w:val="21"/>
        </w:rPr>
      </w:pPr>
      <w:r w:rsidRPr="008C3753">
        <w:rPr>
          <w:rFonts w:hint="eastAsia"/>
          <w:szCs w:val="21"/>
        </w:rPr>
        <w:t xml:space="preserve">For </w:t>
      </w:r>
      <w:r w:rsidRPr="008C3753">
        <w:rPr>
          <w:szCs w:val="21"/>
        </w:rPr>
        <w:t xml:space="preserve">2-antenna transmitter using one pair of cross-polarized antenna elements, </w:t>
      </w:r>
      <w:r w:rsidR="00000000">
        <w:rPr>
          <w:position w:val="-10"/>
          <w:szCs w:val="21"/>
        </w:rPr>
        <w:pict w14:anchorId="155F7A4E">
          <v:shape id="_x0000_i1144" type="#_x0000_t75" style="width:36.3pt;height:14.4pt">
            <v:imagedata r:id="rId201" o:title=""/>
          </v:shape>
        </w:pict>
      </w:r>
      <w:r w:rsidRPr="008C3753">
        <w:rPr>
          <w:rFonts w:hint="eastAsia"/>
          <w:szCs w:val="21"/>
        </w:rPr>
        <w:t>.</w:t>
      </w:r>
    </w:p>
    <w:p w14:paraId="50598A4E" w14:textId="77777777" w:rsidR="00B86583" w:rsidRPr="008C3753" w:rsidRDefault="00B86583" w:rsidP="00B86583">
      <w:pPr>
        <w:snapToGrid w:val="0"/>
        <w:rPr>
          <w:rFonts w:ascii="Arial" w:eastAsia="Malgun Gothic" w:hAnsi="Arial"/>
          <w:sz w:val="24"/>
        </w:rPr>
      </w:pPr>
      <w:r w:rsidRPr="008C3753">
        <w:rPr>
          <w:szCs w:val="21"/>
        </w:rPr>
        <w:t xml:space="preserve">For 4-antenna transmitter using two pairs of cross-polarized antenna elements, </w:t>
      </w:r>
      <w:r w:rsidR="00000000">
        <w:rPr>
          <w:position w:val="-30"/>
          <w:szCs w:val="21"/>
        </w:rPr>
        <w:pict w14:anchorId="0AE3C181">
          <v:shape id="_x0000_i1145" type="#_x0000_t75" style="width:1in;height:36.3pt">
            <v:imagedata r:id="rId202" o:title=""/>
          </v:shape>
        </w:pict>
      </w:r>
      <w:r w:rsidRPr="008C3753">
        <w:rPr>
          <w:szCs w:val="21"/>
        </w:rPr>
        <w:t>.</w:t>
      </w:r>
    </w:p>
    <w:p w14:paraId="161BAA14" w14:textId="4D2A43E1" w:rsidR="00B86583" w:rsidRPr="008C3753" w:rsidRDefault="00227FE2" w:rsidP="004E26B8">
      <w:pPr>
        <w:pStyle w:val="Heading5"/>
      </w:pPr>
      <w:bookmarkStart w:id="12589" w:name="_Toc21100286"/>
      <w:bookmarkStart w:id="12590" w:name="_Toc29810084"/>
      <w:bookmarkStart w:id="12591" w:name="_Toc36645477"/>
      <w:bookmarkStart w:id="12592" w:name="_Toc37272531"/>
      <w:bookmarkStart w:id="12593" w:name="_Toc45884778"/>
      <w:bookmarkStart w:id="12594" w:name="_Toc53182812"/>
      <w:bookmarkStart w:id="12595" w:name="_Toc58860599"/>
      <w:bookmarkStart w:id="12596" w:name="_Toc61182716"/>
      <w:bookmarkStart w:id="12597" w:name="_Toc66782709"/>
      <w:bookmarkStart w:id="12598" w:name="_Toc74967943"/>
      <w:bookmarkStart w:id="12599" w:name="_Toc76545394"/>
      <w:bookmarkStart w:id="12600" w:name="_Toc82598778"/>
      <w:bookmarkStart w:id="12601" w:name="_Toc89954426"/>
      <w:bookmarkStart w:id="12602" w:name="_Toc98774521"/>
      <w:bookmarkStart w:id="12603" w:name="_Toc106200501"/>
      <w:bookmarkStart w:id="12604" w:name="_Toc115191058"/>
      <w:bookmarkStart w:id="12605" w:name="_Toc122003629"/>
      <w:bookmarkStart w:id="12606" w:name="_Toc124155397"/>
      <w:bookmarkStart w:id="12607" w:name="_Toc131534170"/>
      <w:bookmarkStart w:id="12608" w:name="_Toc137400049"/>
      <w:bookmarkStart w:id="12609" w:name="_Toc147177420"/>
      <w:r w:rsidRPr="008C3753">
        <w:t>G</w:t>
      </w:r>
      <w:r w:rsidR="00B86583" w:rsidRPr="008C3753">
        <w:t>.2.3.2.2.2</w:t>
      </w:r>
      <w:r w:rsidR="00B86583" w:rsidRPr="008C3753">
        <w:tab/>
        <w:t>S</w:t>
      </w:r>
      <w:r w:rsidRPr="008C3753">
        <w:t>patial correlation m</w:t>
      </w:r>
      <w:r w:rsidR="00B86583" w:rsidRPr="008C3753">
        <w:t>atrices at gNB side</w:t>
      </w:r>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p>
    <w:p w14:paraId="3E588FA4" w14:textId="77777777" w:rsidR="00B86583" w:rsidRPr="008C3753" w:rsidRDefault="00B86583" w:rsidP="00B86583">
      <w:pPr>
        <w:snapToGrid w:val="0"/>
      </w:pPr>
      <w:r w:rsidRPr="008C3753">
        <w:t xml:space="preserve">For 2-antenna receiver using one pair of cross-polarized antenna elements, </w:t>
      </w:r>
      <w:r w:rsidR="00000000">
        <w:rPr>
          <w:rFonts w:ascii="Arial" w:hAnsi="Arial" w:cs="Arial"/>
          <w:b/>
          <w:position w:val="-14"/>
          <w:sz w:val="28"/>
          <w:szCs w:val="28"/>
          <w:lang w:eastAsia="x-none"/>
        </w:rPr>
        <w:pict w14:anchorId="5E832A0F">
          <v:shape id="_x0000_i1146" type="#_x0000_t75" style="width:43.2pt;height:21.9pt">
            <v:imagedata r:id="rId203" o:title=""/>
          </v:shape>
        </w:pict>
      </w:r>
      <w:r w:rsidRPr="008C3753">
        <w:t>.</w:t>
      </w:r>
    </w:p>
    <w:p w14:paraId="668B6044" w14:textId="77777777" w:rsidR="00B86583" w:rsidRPr="008C3753" w:rsidRDefault="00B86583" w:rsidP="00B86583">
      <w:pPr>
        <w:snapToGrid w:val="0"/>
        <w:rPr>
          <w:b/>
        </w:rPr>
      </w:pPr>
      <w:r w:rsidRPr="008C3753">
        <w:lastRenderedPageBreak/>
        <w:t xml:space="preserve">For 4-antenna </w:t>
      </w:r>
      <w:r w:rsidRPr="008C3753">
        <w:rPr>
          <w:rFonts w:hint="eastAsia"/>
        </w:rPr>
        <w:t>receiver</w:t>
      </w:r>
      <w:r w:rsidRPr="008C3753">
        <w:t xml:space="preserve"> using two pairs of cross-polarized antenna elements,</w:t>
      </w:r>
      <w:r w:rsidR="00000000">
        <w:rPr>
          <w:rFonts w:ascii="Arial" w:hAnsi="Arial" w:cs="Arial"/>
          <w:b/>
          <w:position w:val="-30"/>
          <w:sz w:val="28"/>
          <w:szCs w:val="28"/>
          <w:lang w:eastAsia="x-none"/>
        </w:rPr>
        <w:pict w14:anchorId="68F16421">
          <v:shape id="_x0000_i1147" type="#_x0000_t75" style="width:79.5pt;height:36.3pt">
            <v:imagedata r:id="rId204" o:title=""/>
          </v:shape>
        </w:pict>
      </w:r>
      <w:r w:rsidRPr="008C3753">
        <w:t>.</w:t>
      </w:r>
    </w:p>
    <w:p w14:paraId="0BF8FACE" w14:textId="77777777" w:rsidR="00B86583" w:rsidRPr="008C3753" w:rsidRDefault="00B86583" w:rsidP="00B86583">
      <w:pPr>
        <w:tabs>
          <w:tab w:val="right" w:pos="10204"/>
        </w:tabs>
        <w:snapToGrid w:val="0"/>
      </w:pPr>
      <w:r w:rsidRPr="008C3753">
        <w:t xml:space="preserve">For 8-antenna </w:t>
      </w:r>
      <w:r w:rsidRPr="008C3753">
        <w:rPr>
          <w:rFonts w:hint="eastAsia"/>
        </w:rPr>
        <w:t>receiver</w:t>
      </w:r>
      <w:r w:rsidRPr="008C3753">
        <w:t xml:space="preserve"> using four pairs of cross-polarized antenna elements,</w:t>
      </w:r>
      <w:r w:rsidR="00000000">
        <w:rPr>
          <w:rFonts w:ascii="Arial" w:hAnsi="Arial" w:cs="Arial"/>
          <w:position w:val="-88"/>
          <w:sz w:val="18"/>
          <w:lang w:eastAsia="x-none"/>
        </w:rPr>
        <w:pict w14:anchorId="0F9B284C">
          <v:shape id="_x0000_i1148" type="#_x0000_t75" style="width:2in;height:79.5pt">
            <v:imagedata r:id="rId205" o:title=""/>
          </v:shape>
        </w:pict>
      </w:r>
      <w:r w:rsidRPr="008C3753">
        <w:t>.</w:t>
      </w:r>
    </w:p>
    <w:p w14:paraId="69BA6C1A" w14:textId="4E38ACB8" w:rsidR="00B86583" w:rsidRPr="008C3753" w:rsidRDefault="00227FE2" w:rsidP="004E26B8">
      <w:pPr>
        <w:pStyle w:val="Heading4"/>
        <w:rPr>
          <w:lang w:eastAsia="ko-KR"/>
        </w:rPr>
      </w:pPr>
      <w:bookmarkStart w:id="12610" w:name="_Toc21100287"/>
      <w:bookmarkStart w:id="12611" w:name="_Toc29810085"/>
      <w:bookmarkStart w:id="12612" w:name="_Toc36645478"/>
      <w:bookmarkStart w:id="12613" w:name="_Toc37272532"/>
      <w:bookmarkStart w:id="12614" w:name="_Toc45884779"/>
      <w:bookmarkStart w:id="12615" w:name="_Toc53182813"/>
      <w:bookmarkStart w:id="12616" w:name="_Toc58860600"/>
      <w:bookmarkStart w:id="12617" w:name="_Toc61182717"/>
      <w:bookmarkStart w:id="12618" w:name="_Toc66782710"/>
      <w:bookmarkStart w:id="12619" w:name="_Toc74967944"/>
      <w:bookmarkStart w:id="12620" w:name="_Toc76545395"/>
      <w:bookmarkStart w:id="12621" w:name="_Toc82598779"/>
      <w:bookmarkStart w:id="12622" w:name="_Toc89954427"/>
      <w:bookmarkStart w:id="12623" w:name="_Toc98774522"/>
      <w:bookmarkStart w:id="12624" w:name="_Toc106200502"/>
      <w:bookmarkStart w:id="12625" w:name="_Toc115191059"/>
      <w:bookmarkStart w:id="12626" w:name="_Toc122003630"/>
      <w:bookmarkStart w:id="12627" w:name="_Toc124155398"/>
      <w:bookmarkStart w:id="12628" w:name="_Toc131534171"/>
      <w:bookmarkStart w:id="12629" w:name="_Toc137400050"/>
      <w:bookmarkStart w:id="12630" w:name="_Toc147177421"/>
      <w:r w:rsidRPr="008C3753">
        <w:rPr>
          <w:lang w:eastAsia="ko-KR"/>
        </w:rPr>
        <w:t>G</w:t>
      </w:r>
      <w:r w:rsidR="00B86583" w:rsidRPr="008C3753">
        <w:rPr>
          <w:lang w:eastAsia="ko-KR"/>
        </w:rPr>
        <w:t>.2.3.2.3</w:t>
      </w:r>
      <w:r w:rsidRPr="008C3753">
        <w:rPr>
          <w:lang w:eastAsia="ko-KR"/>
        </w:rPr>
        <w:tab/>
        <w:t>MIMO correlation m</w:t>
      </w:r>
      <w:r w:rsidR="00B86583" w:rsidRPr="008C3753">
        <w:rPr>
          <w:lang w:eastAsia="ko-KR"/>
        </w:rPr>
        <w:t>atrices using cross polarized antennas</w:t>
      </w:r>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p>
    <w:p w14:paraId="2FD21549" w14:textId="18FCAADE" w:rsidR="00B86583" w:rsidRPr="008C3753" w:rsidRDefault="00B86583" w:rsidP="00B86583">
      <w:r w:rsidRPr="008C3753">
        <w:t xml:space="preserve">The values for parameters </w:t>
      </w:r>
      <w:r w:rsidRPr="008C3753">
        <w:rPr>
          <w:i/>
        </w:rPr>
        <w:t>α</w:t>
      </w:r>
      <w:r w:rsidRPr="008C3753">
        <w:t xml:space="preserve">, </w:t>
      </w:r>
      <w:r w:rsidRPr="008C3753">
        <w:rPr>
          <w:i/>
        </w:rPr>
        <w:t>β</w:t>
      </w:r>
      <w:r w:rsidRPr="008C3753">
        <w:t xml:space="preserve"> and </w:t>
      </w:r>
      <w:r w:rsidRPr="008C3753">
        <w:rPr>
          <w:i/>
        </w:rPr>
        <w:t>γ</w:t>
      </w:r>
      <w:r w:rsidRPr="008C3753">
        <w:t xml:space="preserve"> for low sp</w:t>
      </w:r>
      <w:r w:rsidR="00227FE2" w:rsidRPr="008C3753">
        <w:t>atial correlation are given in t</w:t>
      </w:r>
      <w:r w:rsidRPr="008C3753">
        <w:t xml:space="preserve">able </w:t>
      </w:r>
      <w:r w:rsidR="00227FE2" w:rsidRPr="008C3753">
        <w:t>G</w:t>
      </w:r>
      <w:r w:rsidRPr="008C3753">
        <w:t>.2.3.2.3-1.</w:t>
      </w:r>
    </w:p>
    <w:p w14:paraId="29876451" w14:textId="5C0E6F24" w:rsidR="00B86583" w:rsidRPr="008C3753" w:rsidRDefault="00B86583" w:rsidP="00BF4553">
      <w:pPr>
        <w:pStyle w:val="TH"/>
      </w:pPr>
      <w:r w:rsidRPr="008C3753">
        <w:t xml:space="preserve">Table </w:t>
      </w:r>
      <w:r w:rsidR="00227FE2" w:rsidRPr="008C3753">
        <w:t>G</w:t>
      </w:r>
      <w:r w:rsidRPr="008C3753">
        <w:t>.2.3.2.3-1</w:t>
      </w:r>
      <w:r w:rsidR="007030C1" w:rsidRPr="008C3753">
        <w:t xml:space="preserve">: </w:t>
      </w:r>
      <w:r w:rsidRPr="008C3753">
        <w:t xml:space="preserve">Values for parameters α, </w:t>
      </w:r>
      <w:r w:rsidRPr="008C3753">
        <w:rPr>
          <w:rFonts w:ascii="Symbol" w:hAnsi="Symbol"/>
        </w:rPr>
        <w:t></w:t>
      </w:r>
      <w:r w:rsidRPr="008C3753">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3262"/>
        <w:gridCol w:w="2442"/>
      </w:tblGrid>
      <w:tr w:rsidR="003C5595" w:rsidRPr="008C3753" w14:paraId="5333E263" w14:textId="77777777" w:rsidTr="007E48A0">
        <w:trPr>
          <w:cantSplit/>
          <w:jc w:val="center"/>
        </w:trPr>
        <w:tc>
          <w:tcPr>
            <w:tcW w:w="8571" w:type="dxa"/>
            <w:gridSpan w:val="3"/>
          </w:tcPr>
          <w:p w14:paraId="4A204640" w14:textId="77777777" w:rsidR="00B86583" w:rsidRPr="008C3753" w:rsidRDefault="00B86583" w:rsidP="00E973BE">
            <w:pPr>
              <w:pStyle w:val="TAH"/>
            </w:pPr>
            <w:r w:rsidRPr="008C3753">
              <w:t>Low spatial correlation</w:t>
            </w:r>
          </w:p>
        </w:tc>
      </w:tr>
      <w:tr w:rsidR="003C5595" w:rsidRPr="008C3753" w14:paraId="2674B5B6" w14:textId="77777777" w:rsidTr="007E48A0">
        <w:trPr>
          <w:cantSplit/>
          <w:jc w:val="center"/>
        </w:trPr>
        <w:tc>
          <w:tcPr>
            <w:tcW w:w="2867" w:type="dxa"/>
          </w:tcPr>
          <w:p w14:paraId="0880C157" w14:textId="4ABC5123" w:rsidR="00E973BE" w:rsidRPr="008C3753" w:rsidRDefault="00E973BE" w:rsidP="00E973BE">
            <w:pPr>
              <w:pStyle w:val="TAC"/>
              <w:rPr>
                <w:rFonts w:ascii="Times New Roman" w:hAnsi="Times New Roman"/>
              </w:rPr>
            </w:pPr>
            <w:r w:rsidRPr="008C3753">
              <w:rPr>
                <w:rFonts w:ascii="Symbol" w:hAnsi="Symbol"/>
                <w:sz w:val="20"/>
              </w:rPr>
              <w:t></w:t>
            </w:r>
          </w:p>
        </w:tc>
        <w:tc>
          <w:tcPr>
            <w:tcW w:w="3262" w:type="dxa"/>
          </w:tcPr>
          <w:p w14:paraId="4E85E41F" w14:textId="472690A7" w:rsidR="00E973BE" w:rsidRPr="008C3753" w:rsidRDefault="00E973BE" w:rsidP="00E973BE">
            <w:pPr>
              <w:pStyle w:val="TAC"/>
              <w:rPr>
                <w:rFonts w:ascii="Times New Roman" w:hAnsi="Times New Roman"/>
              </w:rPr>
            </w:pPr>
            <w:r w:rsidRPr="008C3753">
              <w:rPr>
                <w:rFonts w:ascii="Symbol" w:hAnsi="Symbol"/>
                <w:sz w:val="20"/>
              </w:rPr>
              <w:t></w:t>
            </w:r>
          </w:p>
        </w:tc>
        <w:tc>
          <w:tcPr>
            <w:tcW w:w="2442" w:type="dxa"/>
          </w:tcPr>
          <w:p w14:paraId="018D57FA" w14:textId="5B1BCF85" w:rsidR="00E973BE" w:rsidRPr="008C3753" w:rsidRDefault="00E973BE" w:rsidP="00E973BE">
            <w:pPr>
              <w:pStyle w:val="TAC"/>
              <w:rPr>
                <w:rFonts w:ascii="Times New Roman" w:hAnsi="Times New Roman"/>
              </w:rPr>
            </w:pPr>
            <w:r w:rsidRPr="008C3753">
              <w:rPr>
                <w:rFonts w:ascii="Symbol" w:hAnsi="Symbol"/>
                <w:sz w:val="20"/>
              </w:rPr>
              <w:t></w:t>
            </w:r>
          </w:p>
        </w:tc>
      </w:tr>
      <w:tr w:rsidR="003C5595" w:rsidRPr="008C3753" w14:paraId="2D15E726" w14:textId="77777777" w:rsidTr="007E48A0">
        <w:trPr>
          <w:cantSplit/>
          <w:jc w:val="center"/>
        </w:trPr>
        <w:tc>
          <w:tcPr>
            <w:tcW w:w="2867" w:type="dxa"/>
          </w:tcPr>
          <w:p w14:paraId="666BE12E" w14:textId="77777777" w:rsidR="00B86583" w:rsidRPr="008C3753" w:rsidRDefault="00B86583" w:rsidP="00E973BE">
            <w:pPr>
              <w:pStyle w:val="TAC"/>
            </w:pPr>
            <w:r w:rsidRPr="008C3753">
              <w:t>0</w:t>
            </w:r>
          </w:p>
        </w:tc>
        <w:tc>
          <w:tcPr>
            <w:tcW w:w="3262" w:type="dxa"/>
          </w:tcPr>
          <w:p w14:paraId="53AA93CA" w14:textId="77777777" w:rsidR="00B86583" w:rsidRPr="008C3753" w:rsidRDefault="00B86583" w:rsidP="00E973BE">
            <w:pPr>
              <w:pStyle w:val="TAC"/>
            </w:pPr>
            <w:r w:rsidRPr="008C3753">
              <w:t>0</w:t>
            </w:r>
          </w:p>
        </w:tc>
        <w:tc>
          <w:tcPr>
            <w:tcW w:w="2442" w:type="dxa"/>
          </w:tcPr>
          <w:p w14:paraId="51F48818" w14:textId="77777777" w:rsidR="00B86583" w:rsidRPr="008C3753" w:rsidRDefault="00B86583" w:rsidP="00E973BE">
            <w:pPr>
              <w:pStyle w:val="TAC"/>
            </w:pPr>
            <w:r w:rsidRPr="008C3753">
              <w:t>0</w:t>
            </w:r>
          </w:p>
        </w:tc>
      </w:tr>
      <w:tr w:rsidR="00B86583" w:rsidRPr="008C3753" w14:paraId="4C4BDA75" w14:textId="77777777" w:rsidTr="007E48A0">
        <w:trPr>
          <w:cantSplit/>
          <w:jc w:val="center"/>
        </w:trPr>
        <w:tc>
          <w:tcPr>
            <w:tcW w:w="8571" w:type="dxa"/>
            <w:gridSpan w:val="3"/>
          </w:tcPr>
          <w:p w14:paraId="3C515BE5" w14:textId="77777777" w:rsidR="00B86583" w:rsidRPr="008C3753" w:rsidRDefault="00B86583" w:rsidP="00E973BE">
            <w:pPr>
              <w:pStyle w:val="TAN"/>
            </w:pPr>
            <w:r w:rsidRPr="008C3753">
              <w:t>Note 1:</w:t>
            </w:r>
            <w:r w:rsidRPr="008C3753">
              <w:tab/>
              <w:t xml:space="preserve">Value of </w:t>
            </w:r>
            <w:r w:rsidRPr="008C3753">
              <w:rPr>
                <w:i/>
              </w:rPr>
              <w:t>α</w:t>
            </w:r>
            <w:r w:rsidRPr="008C3753">
              <w:t xml:space="preserve"> applies when more than one pair of cross-polarized antenna elements at gNB side.</w:t>
            </w:r>
          </w:p>
          <w:p w14:paraId="183F37C9" w14:textId="77777777" w:rsidR="00B86583" w:rsidRPr="008C3753" w:rsidRDefault="00B86583" w:rsidP="00E973BE">
            <w:pPr>
              <w:pStyle w:val="TAN"/>
            </w:pPr>
            <w:r w:rsidRPr="008C3753">
              <w:t>Note 2:</w:t>
            </w:r>
            <w:r w:rsidRPr="008C3753">
              <w:tab/>
              <w:t xml:space="preserve">Value of </w:t>
            </w:r>
            <w:r w:rsidRPr="008C3753">
              <w:rPr>
                <w:i/>
              </w:rPr>
              <w:t>β</w:t>
            </w:r>
            <w:r w:rsidRPr="008C3753">
              <w:t xml:space="preserve"> applies when more than one pair of cross-polarized antenna elements at UE side.</w:t>
            </w:r>
          </w:p>
        </w:tc>
      </w:tr>
    </w:tbl>
    <w:p w14:paraId="15089C70" w14:textId="77777777" w:rsidR="00B86583" w:rsidRPr="008C3753" w:rsidRDefault="00B86583" w:rsidP="00B86583"/>
    <w:p w14:paraId="066637AD" w14:textId="15561CB3" w:rsidR="00B86583" w:rsidRPr="008C3753" w:rsidRDefault="00B86583" w:rsidP="00B86583">
      <w:r w:rsidRPr="008C3753">
        <w:t xml:space="preserve">The correlation matrices for low spatial </w:t>
      </w:r>
      <w:r w:rsidR="00227FE2" w:rsidRPr="008C3753">
        <w:t>correlation are defined in table G</w:t>
      </w:r>
      <w:r w:rsidRPr="008C3753">
        <w:t>.2.3.2.3-2 as below.</w:t>
      </w:r>
    </w:p>
    <w:p w14:paraId="1A72AA29" w14:textId="6E1C472E" w:rsidR="00B86583" w:rsidRPr="008C3753" w:rsidRDefault="00B86583" w:rsidP="007030C1">
      <w:pPr>
        <w:pStyle w:val="TH"/>
      </w:pPr>
      <w:r w:rsidRPr="008C3753">
        <w:t xml:space="preserve">Table </w:t>
      </w:r>
      <w:r w:rsidR="00227FE2" w:rsidRPr="008C3753">
        <w:t>G</w:t>
      </w:r>
      <w:r w:rsidRPr="008C3753">
        <w:t>.2.3.2.3-2</w:t>
      </w:r>
      <w:r w:rsidR="007030C1" w:rsidRPr="008C3753">
        <w:t xml:space="preserve">: </w:t>
      </w:r>
      <w:r w:rsidRPr="008C3753">
        <w:t>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686"/>
      </w:tblGrid>
      <w:tr w:rsidR="003C5595" w:rsidRPr="008C3753" w14:paraId="5A32245E" w14:textId="77777777" w:rsidTr="007E48A0">
        <w:trPr>
          <w:cantSplit/>
          <w:jc w:val="center"/>
        </w:trPr>
        <w:tc>
          <w:tcPr>
            <w:tcW w:w="1417" w:type="dxa"/>
          </w:tcPr>
          <w:p w14:paraId="3BF6B738" w14:textId="77777777" w:rsidR="00B86583" w:rsidRPr="008C3753" w:rsidRDefault="00B86583" w:rsidP="00E973BE">
            <w:pPr>
              <w:pStyle w:val="TAC"/>
              <w:rPr>
                <w:rFonts w:ascii="Times New Roman" w:hAnsi="Times New Roman"/>
                <w:sz w:val="20"/>
                <w:szCs w:val="18"/>
              </w:rPr>
            </w:pPr>
            <w:r w:rsidRPr="008C3753">
              <w:t>1x8 case</w:t>
            </w:r>
          </w:p>
        </w:tc>
        <w:tc>
          <w:tcPr>
            <w:tcW w:w="3686" w:type="dxa"/>
          </w:tcPr>
          <w:p w14:paraId="02DFAE66" w14:textId="77777777" w:rsidR="00B86583" w:rsidRPr="008C3753" w:rsidRDefault="00000000" w:rsidP="00E973BE">
            <w:pPr>
              <w:pStyle w:val="TAC"/>
              <w:rPr>
                <w:sz w:val="20"/>
                <w:szCs w:val="18"/>
              </w:rPr>
            </w:pPr>
            <w:r>
              <w:rPr>
                <w:rFonts w:ascii="Times New Roman" w:hAnsi="Times New Roman"/>
                <w:position w:val="-10"/>
                <w:sz w:val="20"/>
              </w:rPr>
              <w:pict w14:anchorId="4E65AB13">
                <v:shape id="_x0000_i1149" type="#_x0000_t75" style="width:36.3pt;height:14.4pt">
                  <v:imagedata r:id="rId206" o:title=""/>
                </v:shape>
              </w:pict>
            </w:r>
          </w:p>
        </w:tc>
      </w:tr>
      <w:tr w:rsidR="002A10E2" w:rsidRPr="008C3753" w14:paraId="6AD5BA3A" w14:textId="77777777" w:rsidTr="007E48A0">
        <w:trPr>
          <w:cantSplit/>
          <w:jc w:val="center"/>
        </w:trPr>
        <w:tc>
          <w:tcPr>
            <w:tcW w:w="1417" w:type="dxa"/>
          </w:tcPr>
          <w:p w14:paraId="50AA1586" w14:textId="77777777" w:rsidR="00B86583" w:rsidRPr="008C3753" w:rsidRDefault="00B86583" w:rsidP="00E973BE">
            <w:pPr>
              <w:pStyle w:val="TAC"/>
              <w:rPr>
                <w:rFonts w:ascii="Times New Roman" w:hAnsi="Times New Roman"/>
                <w:sz w:val="20"/>
                <w:szCs w:val="18"/>
              </w:rPr>
            </w:pPr>
            <w:r w:rsidRPr="008C3753">
              <w:t>2x8 case</w:t>
            </w:r>
          </w:p>
        </w:tc>
        <w:tc>
          <w:tcPr>
            <w:tcW w:w="3686" w:type="dxa"/>
          </w:tcPr>
          <w:p w14:paraId="28088B53" w14:textId="77777777" w:rsidR="00B86583" w:rsidRPr="008C3753" w:rsidRDefault="00000000" w:rsidP="00E973BE">
            <w:pPr>
              <w:pStyle w:val="TAC"/>
              <w:rPr>
                <w:rFonts w:ascii="Times New Roman" w:hAnsi="Times New Roman"/>
                <w:sz w:val="20"/>
                <w:szCs w:val="18"/>
              </w:rPr>
            </w:pPr>
            <w:r>
              <w:rPr>
                <w:rFonts w:ascii="Times New Roman" w:hAnsi="Times New Roman"/>
                <w:position w:val="-10"/>
                <w:sz w:val="20"/>
              </w:rPr>
              <w:pict w14:anchorId="2D60CBF9">
                <v:shape id="_x0000_i1150" type="#_x0000_t75" style="width:43.2pt;height:14.4pt">
                  <v:imagedata r:id="rId207" o:title=""/>
                </v:shape>
              </w:pict>
            </w:r>
          </w:p>
        </w:tc>
      </w:tr>
    </w:tbl>
    <w:p w14:paraId="4930DEF1" w14:textId="77777777" w:rsidR="00F850BF" w:rsidRPr="008C3753" w:rsidRDefault="00F850BF" w:rsidP="00227FE2"/>
    <w:p w14:paraId="0D2C243C" w14:textId="130ADBD7" w:rsidR="00B86583" w:rsidRPr="008C3753" w:rsidRDefault="00B86583" w:rsidP="00227FE2">
      <w:r w:rsidRPr="008C3753">
        <w:t xml:space="preserve">In </w:t>
      </w:r>
      <w:r w:rsidR="00227FE2" w:rsidRPr="008C3753">
        <w:t>t</w:t>
      </w:r>
      <w:r w:rsidRPr="008C3753">
        <w:t xml:space="preserve">able </w:t>
      </w:r>
      <w:r w:rsidR="00227FE2" w:rsidRPr="008C3753">
        <w:t>G</w:t>
      </w:r>
      <w:r w:rsidRPr="008C3753">
        <w:t xml:space="preserve">.2.3.2.3-2, </w:t>
      </w:r>
      <w:r w:rsidRPr="008C3753">
        <w:rPr>
          <w:noProof/>
          <w:position w:val="-10"/>
          <w:lang w:val="en-US" w:eastAsia="zh-CN"/>
        </w:rPr>
        <w:drawing>
          <wp:inline distT="0" distB="0" distL="0" distR="0" wp14:anchorId="757DE1A7" wp14:editId="6C6BF6D7">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8C3753">
        <w:t xml:space="preserve"> is a </w:t>
      </w:r>
      <w:r w:rsidRPr="008C3753">
        <w:rPr>
          <w:noProof/>
          <w:position w:val="-6"/>
          <w:lang w:val="en-US" w:eastAsia="zh-CN"/>
        </w:rPr>
        <w:drawing>
          <wp:inline distT="0" distB="0" distL="0" distR="0" wp14:anchorId="7946A778" wp14:editId="7F5C8107">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identity matrix.</w:t>
      </w:r>
    </w:p>
    <w:p w14:paraId="2F722FBB" w14:textId="77777777" w:rsidR="000A0D8B" w:rsidRPr="008C3753" w:rsidRDefault="000A0D8B" w:rsidP="000A0D8B">
      <w:pPr>
        <w:pStyle w:val="Heading1"/>
      </w:pPr>
      <w:bookmarkStart w:id="12631" w:name="_Toc526265526"/>
      <w:bookmarkStart w:id="12632" w:name="_Toc36645479"/>
      <w:bookmarkStart w:id="12633" w:name="_Toc37272533"/>
      <w:bookmarkStart w:id="12634" w:name="_Toc45884780"/>
      <w:bookmarkStart w:id="12635" w:name="_Toc53182814"/>
      <w:bookmarkStart w:id="12636" w:name="_Toc58860601"/>
      <w:bookmarkStart w:id="12637" w:name="_Toc61182718"/>
      <w:bookmarkStart w:id="12638" w:name="_Toc66782711"/>
      <w:bookmarkStart w:id="12639" w:name="_Toc74967945"/>
      <w:bookmarkStart w:id="12640" w:name="_Toc76545396"/>
      <w:bookmarkStart w:id="12641" w:name="_Toc82598780"/>
      <w:bookmarkStart w:id="12642" w:name="_Toc89954428"/>
      <w:bookmarkStart w:id="12643" w:name="_Toc98774523"/>
      <w:bookmarkStart w:id="12644" w:name="_Toc106200503"/>
      <w:bookmarkStart w:id="12645" w:name="_Toc115191060"/>
      <w:bookmarkStart w:id="12646" w:name="_Toc122003631"/>
      <w:bookmarkStart w:id="12647" w:name="_Toc124155399"/>
      <w:bookmarkStart w:id="12648" w:name="_Toc131534172"/>
      <w:bookmarkStart w:id="12649" w:name="_Toc137400051"/>
      <w:bookmarkStart w:id="12650" w:name="_Toc147177422"/>
      <w:r w:rsidRPr="008C3753">
        <w:t>G.3</w:t>
      </w:r>
      <w:r w:rsidRPr="008C3753">
        <w:tab/>
        <w:t>High speed train condition</w:t>
      </w:r>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p>
    <w:p w14:paraId="4A9DEE5A" w14:textId="77777777" w:rsidR="000A0D8B" w:rsidRPr="008C3753" w:rsidRDefault="000A0D8B" w:rsidP="000A0D8B">
      <w:pPr>
        <w:rPr>
          <w:rFonts w:cs="v5.0.0"/>
        </w:rPr>
      </w:pPr>
      <w:r w:rsidRPr="008C3753">
        <w:rPr>
          <w:rFonts w:cs="v5.0.0"/>
        </w:rPr>
        <w:t>High speed train conditions are as follows:</w:t>
      </w:r>
    </w:p>
    <w:p w14:paraId="27CDCF3C" w14:textId="1F0F442A" w:rsidR="000A0D8B" w:rsidRPr="008C3753" w:rsidRDefault="000A0D8B" w:rsidP="000A0D8B">
      <w:pPr>
        <w:pStyle w:val="B1"/>
        <w:rPr>
          <w:rFonts w:cs="v5.0.0"/>
          <w:lang w:val="it-IT"/>
        </w:rPr>
      </w:pPr>
      <w:r w:rsidRPr="008C3753">
        <w:rPr>
          <w:lang w:val="it-IT"/>
        </w:rPr>
        <w:t>-</w:t>
      </w:r>
      <w:r w:rsidRPr="008C3753">
        <w:rPr>
          <w:lang w:val="it-IT"/>
        </w:rPr>
        <w:tab/>
        <w:t>Scenario 1-NR350</w:t>
      </w:r>
      <w:r w:rsidR="00B562CB" w:rsidRPr="008C3753">
        <w:rPr>
          <w:lang w:val="it-IT"/>
        </w:rPr>
        <w:t xml:space="preserve"> / Scenario 1-NR500</w:t>
      </w:r>
      <w:r w:rsidRPr="008C3753">
        <w:rPr>
          <w:lang w:val="it-IT"/>
        </w:rPr>
        <w:t>: Open space</w:t>
      </w:r>
    </w:p>
    <w:p w14:paraId="1D93F0CA" w14:textId="73DC4F4C" w:rsidR="000A0D8B" w:rsidRPr="008C3753" w:rsidRDefault="000A0D8B" w:rsidP="000A0D8B">
      <w:pPr>
        <w:pStyle w:val="B1"/>
        <w:rPr>
          <w:rFonts w:cs="v5.0.0"/>
          <w:lang w:val="it-IT"/>
        </w:rPr>
      </w:pPr>
      <w:r w:rsidRPr="008C3753">
        <w:rPr>
          <w:lang w:val="it-IT"/>
        </w:rPr>
        <w:t>-</w:t>
      </w:r>
      <w:r w:rsidRPr="008C3753">
        <w:rPr>
          <w:lang w:val="it-IT"/>
        </w:rPr>
        <w:tab/>
        <w:t>Scenario 3-NR350</w:t>
      </w:r>
      <w:r w:rsidR="005B42CA" w:rsidRPr="008C3753">
        <w:rPr>
          <w:lang w:val="it-IT"/>
        </w:rPr>
        <w:t xml:space="preserve"> / Scenario 3-NR500</w:t>
      </w:r>
      <w:r w:rsidRPr="008C3753">
        <w:rPr>
          <w:lang w:val="it-IT"/>
        </w:rPr>
        <w:t>: Tunnel</w:t>
      </w:r>
    </w:p>
    <w:p w14:paraId="4F892D81" w14:textId="77777777" w:rsidR="000A0D8B" w:rsidRPr="008C3753" w:rsidRDefault="000A0D8B" w:rsidP="000A0D8B">
      <w:pPr>
        <w:rPr>
          <w:rFonts w:cs="v5.0.0"/>
        </w:rPr>
      </w:pPr>
      <w:r w:rsidRPr="008C3753">
        <w:rPr>
          <w:rFonts w:cs="v5.0.0"/>
        </w:rPr>
        <w:t>The high speed train conditions for the test of the baseband performance are two non-fading propagation channels. For BS with Rx diversity, the Doppler shift time variation is the same for each antenna at each time instant.</w:t>
      </w:r>
    </w:p>
    <w:p w14:paraId="5CA38993" w14:textId="77777777" w:rsidR="000A0D8B" w:rsidRPr="008C3753" w:rsidRDefault="000A0D8B" w:rsidP="000A0D8B">
      <w:pPr>
        <w:rPr>
          <w:rFonts w:cs="v5.0.0"/>
        </w:rPr>
      </w:pPr>
      <w:r w:rsidRPr="008C3753">
        <w:t>Doppler shift for both scenarios is given by:</w:t>
      </w:r>
    </w:p>
    <w:p w14:paraId="08E1B2D5" w14:textId="77777777" w:rsidR="000A0D8B" w:rsidRPr="008C3753" w:rsidRDefault="000A0D8B" w:rsidP="000A0D8B">
      <w:pPr>
        <w:pStyle w:val="EQ"/>
        <w:jc w:val="center"/>
      </w:pPr>
      <w:r w:rsidRPr="008C3753">
        <w:tab/>
      </w:r>
      <w:r w:rsidRPr="008C3753">
        <w:rPr>
          <w:position w:val="-12"/>
        </w:rPr>
        <w:object w:dxaOrig="1780" w:dyaOrig="360" w14:anchorId="0687A2CB">
          <v:shape id="_x0000_i1151" type="#_x0000_t75" style="width:100.8pt;height:21.9pt" o:ole="">
            <v:imagedata r:id="rId210" o:title=""/>
          </v:shape>
          <o:OLEObject Type="Embed" ProgID="Equation.3" ShapeID="_x0000_i1151" DrawAspect="Content" ObjectID="_1757790330" r:id="rId211"/>
        </w:object>
      </w:r>
      <w:r w:rsidRPr="008C3753">
        <w:tab/>
        <w:t>(G.3.1)</w:t>
      </w:r>
    </w:p>
    <w:p w14:paraId="55965478" w14:textId="77777777" w:rsidR="000A0D8B" w:rsidRPr="008C3753" w:rsidRDefault="000A0D8B" w:rsidP="000A0D8B">
      <w:r w:rsidRPr="008C3753">
        <w:t xml:space="preserve">where </w:t>
      </w:r>
      <w:r w:rsidRPr="008C3753">
        <w:rPr>
          <w:position w:val="-10"/>
        </w:rPr>
        <w:object w:dxaOrig="460" w:dyaOrig="300" w14:anchorId="1C7CEB83">
          <v:shape id="_x0000_i1152" type="#_x0000_t75" style="width:28.8pt;height:14.4pt" o:ole="">
            <v:imagedata r:id="rId212" o:title=""/>
          </v:shape>
          <o:OLEObject Type="Embed" ProgID="Equation.3" ShapeID="_x0000_i1152" DrawAspect="Content" ObjectID="_1757790331" r:id="rId213"/>
        </w:object>
      </w:r>
      <w:r w:rsidRPr="008C3753">
        <w:t xml:space="preserve"> is the Doppler shift and </w:t>
      </w:r>
      <w:r w:rsidRPr="008C3753">
        <w:rPr>
          <w:position w:val="-10"/>
        </w:rPr>
        <w:object w:dxaOrig="279" w:dyaOrig="300" w14:anchorId="7F63C90B">
          <v:shape id="_x0000_i1153" type="#_x0000_t75" style="width:14.4pt;height:14.4pt" o:ole="">
            <v:imagedata r:id="rId214" o:title=""/>
          </v:shape>
          <o:OLEObject Type="Embed" ProgID="Equation.3" ShapeID="_x0000_i1153" DrawAspect="Content" ObjectID="_1757790332" r:id="rId215"/>
        </w:object>
      </w:r>
      <w:r w:rsidRPr="008C3753">
        <w:t xml:space="preserve"> is the maximum Doppler frequency. The cosine of angle </w:t>
      </w:r>
      <w:r w:rsidRPr="008C3753">
        <w:rPr>
          <w:position w:val="-10"/>
        </w:rPr>
        <w:object w:dxaOrig="360" w:dyaOrig="300" w14:anchorId="32249DA3">
          <v:shape id="_x0000_i1154" type="#_x0000_t75" style="width:21.9pt;height:14.4pt" o:ole="">
            <v:imagedata r:id="rId216" o:title=""/>
          </v:shape>
          <o:OLEObject Type="Embed" ProgID="Equation.3" ShapeID="_x0000_i1154" DrawAspect="Content" ObjectID="_1757790333" r:id="rId217"/>
        </w:object>
      </w:r>
      <w:r w:rsidRPr="008C3753">
        <w:t>is given by:</w:t>
      </w:r>
    </w:p>
    <w:p w14:paraId="03335730" w14:textId="77777777" w:rsidR="000A0D8B" w:rsidRPr="008C3753" w:rsidRDefault="000A0D8B" w:rsidP="000A0D8B">
      <w:pPr>
        <w:pStyle w:val="EQ"/>
        <w:jc w:val="center"/>
      </w:pPr>
      <w:r w:rsidRPr="008C3753">
        <w:tab/>
      </w:r>
      <w:r w:rsidRPr="008C3753">
        <w:rPr>
          <w:position w:val="-36"/>
        </w:rPr>
        <w:object w:dxaOrig="2680" w:dyaOrig="700" w14:anchorId="41C04CC2">
          <v:shape id="_x0000_i1155" type="#_x0000_t75" style="width:158.4pt;height:50.7pt" o:ole="">
            <v:imagedata r:id="rId218" o:title=""/>
          </v:shape>
          <o:OLEObject Type="Embed" ProgID="Equation.3" ShapeID="_x0000_i1155" DrawAspect="Content" ObjectID="_1757790334" r:id="rId219"/>
        </w:object>
      </w:r>
      <w:r w:rsidRPr="008C3753">
        <w:t xml:space="preserve">, </w:t>
      </w:r>
      <w:r w:rsidRPr="008C3753">
        <w:rPr>
          <w:position w:val="-10"/>
        </w:rPr>
        <w:object w:dxaOrig="1080" w:dyaOrig="300" w14:anchorId="094D8074">
          <v:shape id="_x0000_i1156" type="#_x0000_t75" style="width:65.1pt;height:21.9pt" o:ole="">
            <v:imagedata r:id="rId220" o:title=""/>
          </v:shape>
          <o:OLEObject Type="Embed" ProgID="Equation.3" ShapeID="_x0000_i1156" DrawAspect="Content" ObjectID="_1757790335" r:id="rId221"/>
        </w:object>
      </w:r>
      <w:r w:rsidRPr="008C3753">
        <w:tab/>
        <w:t>(G.3.2)</w:t>
      </w:r>
      <w:r w:rsidRPr="008C3753">
        <w:tab/>
      </w:r>
    </w:p>
    <w:p w14:paraId="63A48CE0" w14:textId="77777777" w:rsidR="000A0D8B" w:rsidRPr="008C3753" w:rsidRDefault="000A0D8B" w:rsidP="000A0D8B">
      <w:pPr>
        <w:pStyle w:val="EQ"/>
        <w:jc w:val="center"/>
      </w:pPr>
      <w:r w:rsidRPr="008C3753">
        <w:lastRenderedPageBreak/>
        <w:tab/>
      </w:r>
      <w:r w:rsidRPr="008C3753">
        <w:rPr>
          <w:position w:val="-38"/>
        </w:rPr>
        <w:object w:dxaOrig="3340" w:dyaOrig="760" w14:anchorId="7D458AAC">
          <v:shape id="_x0000_i1157" type="#_x0000_t75" style="width:201.6pt;height:50.1pt" o:ole="">
            <v:imagedata r:id="rId222" o:title=""/>
          </v:shape>
          <o:OLEObject Type="Embed" ProgID="Equation.3" ShapeID="_x0000_i1157" DrawAspect="Content" ObjectID="_1757790336" r:id="rId223"/>
        </w:object>
      </w:r>
      <w:r w:rsidRPr="008C3753">
        <w:t xml:space="preserve">, </w:t>
      </w:r>
      <w:r w:rsidRPr="008C3753">
        <w:rPr>
          <w:position w:val="-10"/>
        </w:rPr>
        <w:object w:dxaOrig="1200" w:dyaOrig="279" w14:anchorId="6FE5F2F3">
          <v:shape id="_x0000_i1158" type="#_x0000_t75" style="width:93.9pt;height:21.3pt" o:ole="">
            <v:imagedata r:id="rId224" o:title=""/>
          </v:shape>
          <o:OLEObject Type="Embed" ProgID="Equation.3" ShapeID="_x0000_i1158" DrawAspect="Content" ObjectID="_1757790337" r:id="rId225"/>
        </w:object>
      </w:r>
      <w:r w:rsidRPr="008C3753">
        <w:tab/>
        <w:t>(G.3.3)</w:t>
      </w:r>
    </w:p>
    <w:p w14:paraId="3ABD4F4F" w14:textId="77777777" w:rsidR="000A0D8B" w:rsidRPr="008C3753" w:rsidRDefault="000A0D8B" w:rsidP="000A0D8B">
      <w:pPr>
        <w:pStyle w:val="EQ"/>
        <w:jc w:val="center"/>
      </w:pPr>
      <w:r w:rsidRPr="008C3753">
        <w:tab/>
      </w:r>
      <w:r w:rsidRPr="008C3753">
        <w:rPr>
          <w:position w:val="-10"/>
        </w:rPr>
        <w:object w:dxaOrig="2060" w:dyaOrig="279" w14:anchorId="63A647E4">
          <v:shape id="_x0000_i1159" type="#_x0000_t75" style="width:158.4pt;height:21.3pt" o:ole="">
            <v:imagedata r:id="rId226" o:title=""/>
          </v:shape>
          <o:OLEObject Type="Embed" ProgID="Equation.3" ShapeID="_x0000_i1159" DrawAspect="Content" ObjectID="_1757790338" r:id="rId227"/>
        </w:object>
      </w:r>
      <w:r w:rsidRPr="008C3753">
        <w:t xml:space="preserve">, </w:t>
      </w:r>
      <w:r w:rsidRPr="008C3753">
        <w:rPr>
          <w:position w:val="-12"/>
        </w:rPr>
        <w:object w:dxaOrig="1020" w:dyaOrig="360" w14:anchorId="7D20DA27">
          <v:shape id="_x0000_i1160" type="#_x0000_t75" style="width:65.1pt;height:21.9pt" o:ole="">
            <v:imagedata r:id="rId228" o:title=""/>
          </v:shape>
          <o:OLEObject Type="Embed" ProgID="Equation.3" ShapeID="_x0000_i1160" DrawAspect="Content" ObjectID="_1757790339" r:id="rId229"/>
        </w:object>
      </w:r>
      <w:r w:rsidRPr="008C3753">
        <w:tab/>
        <w:t>(G.3.4)</w:t>
      </w:r>
    </w:p>
    <w:p w14:paraId="0B9863B1" w14:textId="77777777" w:rsidR="000A0D8B" w:rsidRPr="008C3753" w:rsidRDefault="000A0D8B" w:rsidP="000A0D8B"/>
    <w:p w14:paraId="7035368B" w14:textId="38E87FA5" w:rsidR="000A0D8B" w:rsidRPr="008C3753" w:rsidRDefault="000A0D8B" w:rsidP="000A0D8B">
      <w:r w:rsidRPr="008C3753">
        <w:t xml:space="preserve">where </w:t>
      </w:r>
      <w:r w:rsidRPr="008C3753">
        <w:rPr>
          <w:position w:val="-10"/>
        </w:rPr>
        <w:object w:dxaOrig="520" w:dyaOrig="300" w14:anchorId="705E12AF">
          <v:shape id="_x0000_i1161" type="#_x0000_t75" style="width:28.8pt;height:14.4pt" o:ole="">
            <v:imagedata r:id="rId230" o:title=""/>
          </v:shape>
          <o:OLEObject Type="Embed" ProgID="Equation.3" ShapeID="_x0000_i1161" DrawAspect="Content" ObjectID="_1757790340" r:id="rId231"/>
        </w:object>
      </w:r>
      <w:r w:rsidRPr="008C3753">
        <w:t xml:space="preserve"> is the initial distance of the train from BS, and </w:t>
      </w:r>
      <w:r w:rsidRPr="008C3753">
        <w:rPr>
          <w:position w:val="-10"/>
        </w:rPr>
        <w:object w:dxaOrig="460" w:dyaOrig="300" w14:anchorId="63FFC1FA">
          <v:shape id="_x0000_i1162" type="#_x0000_t75" style="width:28.8pt;height:14.4pt" o:ole="">
            <v:imagedata r:id="rId232" o:title=""/>
          </v:shape>
          <o:OLEObject Type="Embed" ProgID="Equation.3" ShapeID="_x0000_i1162" DrawAspect="Content" ObjectID="_1757790341" r:id="rId233"/>
        </w:object>
      </w:r>
      <w:r w:rsidRPr="008C3753">
        <w:t xml:space="preserve"> is BS-Railway track distance, both in meters;</w:t>
      </w:r>
      <w:r w:rsidR="00232B8C" w:rsidRPr="008C3753">
        <w:t xml:space="preserve"> </w:t>
      </w:r>
      <w:r w:rsidR="00B0549A" w:rsidRPr="008C3753">
        <w:rPr>
          <w:position w:val="-6"/>
        </w:rPr>
        <w:object w:dxaOrig="200" w:dyaOrig="220" w14:anchorId="6B295C5B">
          <v:shape id="_x0000_i1163" type="#_x0000_t75" style="width:14.4pt;height:14.4pt" o:ole="">
            <v:imagedata r:id="rId234" o:title=""/>
          </v:shape>
          <o:OLEObject Type="Embed" ProgID="Equation.DSMT4" ShapeID="_x0000_i1163" DrawAspect="Content" ObjectID="_1757790342" r:id="rId235"/>
        </w:object>
      </w:r>
      <w:r w:rsidR="00B0549A" w:rsidRPr="008C3753">
        <w:t xml:space="preserve"> </w:t>
      </w:r>
      <w:r w:rsidRPr="008C3753">
        <w:t xml:space="preserve">is the velocity of the train in m/s, </w:t>
      </w:r>
      <w:r w:rsidRPr="008C3753">
        <w:rPr>
          <w:position w:val="-6"/>
        </w:rPr>
        <w:object w:dxaOrig="139" w:dyaOrig="220" w14:anchorId="4B11219D">
          <v:shape id="_x0000_i1164" type="#_x0000_t75" style="width:7.5pt;height:14.4pt" o:ole="">
            <v:imagedata r:id="rId236" o:title=""/>
          </v:shape>
          <o:OLEObject Type="Embed" ProgID="Equation.3" ShapeID="_x0000_i1164" DrawAspect="Content" ObjectID="_1757790343" r:id="rId237"/>
        </w:object>
      </w:r>
      <w:r w:rsidRPr="008C3753">
        <w:t xml:space="preserve"> is time in seconds.</w:t>
      </w:r>
    </w:p>
    <w:p w14:paraId="447A6A02" w14:textId="11ABB35F" w:rsidR="000A0D8B" w:rsidRPr="008C3753" w:rsidRDefault="00894EAD" w:rsidP="000A0D8B">
      <w:pPr>
        <w:pStyle w:val="MTDisplayEquation"/>
        <w:rPr>
          <w:lang w:eastAsia="ja-JP"/>
        </w:rPr>
      </w:pPr>
      <w:r w:rsidRPr="008C3753">
        <w:rPr>
          <w:lang w:eastAsia="ja-JP"/>
        </w:rPr>
        <w:t>The required input parameters are listed in table G.3-1 and G.3-2.</w:t>
      </w:r>
      <w:r w:rsidRPr="008C3753">
        <w:t xml:space="preserve"> The resulting time varying Doppler shift is shown in Figure G.3-1, G.3-2, G.3-3 and G.3-4 for 350km/h scenarios, and in Figure G.3-5, G.3-6, G.3-7 and G.3-8 for 500km/h scenarios. For 350km/h scenarios, the Doppler shift was derived such that it corresponds to a velocity of around 350km/h for band n1 for the 15kHz SCS and for band n77 for the 30kHz SCS. For 500km/h scenarios, the Doppler shift was derived such that it corresponds to a velocity of around 500km/h for band n3 for the 15kHz SCS and for band n77 for the 30kHz SCS. However, the same Doppler shift requirement shall be applied regardless of the frequency of operation of the base</w:t>
      </w:r>
      <w:r w:rsidR="007E48A0" w:rsidRPr="008C3753">
        <w:t xml:space="preserve"> </w:t>
      </w:r>
      <w:r w:rsidRPr="008C3753">
        <w:t>station and thus for lower frequencies, the supported speed is higher.</w:t>
      </w:r>
    </w:p>
    <w:p w14:paraId="27419DC7" w14:textId="23815EC1" w:rsidR="000A0D8B" w:rsidRPr="008C3753" w:rsidRDefault="000A0D8B" w:rsidP="000A0D8B">
      <w:pPr>
        <w:pStyle w:val="TH"/>
      </w:pPr>
      <w:r w:rsidRPr="008C3753">
        <w:t xml:space="preserve">Table G.3-1: Parameters for high speed train conditions </w:t>
      </w:r>
      <w:bookmarkStart w:id="12651" w:name="_Hlk31126588"/>
      <w:r w:rsidRPr="008C3753">
        <w:t>for UE velocity 350 km/h</w:t>
      </w:r>
      <w:bookmarkEnd w:id="126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0545CDE3" w14:textId="77777777" w:rsidTr="007E48A0">
        <w:trPr>
          <w:cantSplit/>
          <w:jc w:val="center"/>
        </w:trPr>
        <w:tc>
          <w:tcPr>
            <w:tcW w:w="1429" w:type="dxa"/>
            <w:tcBorders>
              <w:bottom w:val="nil"/>
            </w:tcBorders>
            <w:shd w:val="clear" w:color="auto" w:fill="auto"/>
          </w:tcPr>
          <w:p w14:paraId="33B19FA2" w14:textId="39A0F4F9" w:rsidR="007E48A0" w:rsidRPr="008C3753" w:rsidRDefault="007E48A0" w:rsidP="007E48A0">
            <w:pPr>
              <w:pStyle w:val="TAH"/>
            </w:pPr>
            <w:r w:rsidRPr="008C3753">
              <w:rPr>
                <w:rFonts w:cs="v5.0.0"/>
              </w:rPr>
              <w:t>Parameter</w:t>
            </w:r>
          </w:p>
        </w:tc>
        <w:tc>
          <w:tcPr>
            <w:tcW w:w="4265" w:type="dxa"/>
            <w:gridSpan w:val="2"/>
          </w:tcPr>
          <w:p w14:paraId="50F294DD" w14:textId="1AB2A26B" w:rsidR="007E48A0" w:rsidRPr="008C3753" w:rsidRDefault="007E48A0" w:rsidP="007E48A0">
            <w:pPr>
              <w:pStyle w:val="TAH"/>
            </w:pPr>
            <w:r w:rsidRPr="008C3753">
              <w:rPr>
                <w:rFonts w:cs="v5.0.0"/>
              </w:rPr>
              <w:t>Value</w:t>
            </w:r>
          </w:p>
        </w:tc>
      </w:tr>
      <w:tr w:rsidR="007E48A0" w:rsidRPr="008C3753" w14:paraId="55BCF808" w14:textId="77777777" w:rsidTr="007E48A0">
        <w:trPr>
          <w:cantSplit/>
          <w:jc w:val="center"/>
        </w:trPr>
        <w:tc>
          <w:tcPr>
            <w:tcW w:w="1429" w:type="dxa"/>
            <w:tcBorders>
              <w:top w:val="nil"/>
            </w:tcBorders>
            <w:shd w:val="clear" w:color="auto" w:fill="auto"/>
          </w:tcPr>
          <w:p w14:paraId="2B769AA5" w14:textId="77777777" w:rsidR="007E48A0" w:rsidRPr="008C3753" w:rsidRDefault="007E48A0" w:rsidP="007E48A0">
            <w:pPr>
              <w:pStyle w:val="TAH"/>
              <w:rPr>
                <w:rFonts w:cs="Arial"/>
                <w:sz w:val="20"/>
              </w:rPr>
            </w:pPr>
          </w:p>
        </w:tc>
        <w:tc>
          <w:tcPr>
            <w:tcW w:w="2056" w:type="dxa"/>
          </w:tcPr>
          <w:p w14:paraId="0017657E" w14:textId="327C03E2" w:rsidR="007E48A0" w:rsidRPr="008C3753" w:rsidRDefault="007E48A0" w:rsidP="007E48A0">
            <w:pPr>
              <w:pStyle w:val="TAH"/>
              <w:rPr>
                <w:rFonts w:eastAsia="?? ??"/>
                <w:lang w:eastAsia="ja-JP"/>
              </w:rPr>
            </w:pPr>
            <w:r w:rsidRPr="008C3753">
              <w:rPr>
                <w:rFonts w:cs="v5.0.0" w:hint="eastAsia"/>
                <w:lang w:eastAsia="ja-JP"/>
              </w:rPr>
              <w:t>Scenario 1-NR350</w:t>
            </w:r>
          </w:p>
        </w:tc>
        <w:tc>
          <w:tcPr>
            <w:tcW w:w="2209" w:type="dxa"/>
          </w:tcPr>
          <w:p w14:paraId="1C9D3312" w14:textId="5AADC02E" w:rsidR="007E48A0" w:rsidRPr="008C3753" w:rsidRDefault="007E48A0" w:rsidP="007E48A0">
            <w:pPr>
              <w:pStyle w:val="TAH"/>
              <w:rPr>
                <w:rFonts w:eastAsia="?? ??"/>
              </w:rPr>
            </w:pPr>
            <w:r w:rsidRPr="008C3753">
              <w:rPr>
                <w:rFonts w:cs="v5.0.0"/>
              </w:rPr>
              <w:t>Scenario 3-NR350</w:t>
            </w:r>
          </w:p>
        </w:tc>
      </w:tr>
      <w:tr w:rsidR="007E48A0" w:rsidRPr="008C3753" w14:paraId="4CA73679" w14:textId="77777777" w:rsidTr="007E48A0">
        <w:trPr>
          <w:cantSplit/>
          <w:jc w:val="center"/>
        </w:trPr>
        <w:tc>
          <w:tcPr>
            <w:tcW w:w="1429" w:type="dxa"/>
          </w:tcPr>
          <w:p w14:paraId="4FDC4069" w14:textId="2B4C7480" w:rsidR="007E48A0" w:rsidRPr="008C3753" w:rsidRDefault="007E48A0" w:rsidP="007E48A0">
            <w:pPr>
              <w:pStyle w:val="TAC"/>
              <w:rPr>
                <w:rFonts w:cs="Arial"/>
                <w:sz w:val="20"/>
              </w:rPr>
            </w:pPr>
            <w:r w:rsidRPr="008C3753">
              <w:rPr>
                <w:rFonts w:cs="Arial"/>
                <w:position w:val="-10"/>
                <w:sz w:val="20"/>
              </w:rPr>
              <w:object w:dxaOrig="300" w:dyaOrig="320" w14:anchorId="618AF7AC">
                <v:shape id="_x0000_i1165" type="#_x0000_t75" style="width:14.4pt;height:21.9pt" o:ole="">
                  <v:imagedata r:id="rId238" o:title=""/>
                </v:shape>
                <o:OLEObject Type="Embed" ProgID="Equation.3" ShapeID="_x0000_i1165" DrawAspect="Content" ObjectID="_1757790344" r:id="rId239"/>
              </w:object>
            </w:r>
          </w:p>
        </w:tc>
        <w:tc>
          <w:tcPr>
            <w:tcW w:w="2056" w:type="dxa"/>
          </w:tcPr>
          <w:p w14:paraId="4F9FDDB3" w14:textId="2F1E255F"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430908E6" w14:textId="328C834E" w:rsidR="007E48A0" w:rsidRPr="008C3753" w:rsidRDefault="007E48A0" w:rsidP="007E48A0">
            <w:pPr>
              <w:pStyle w:val="TAC"/>
              <w:rPr>
                <w:rFonts w:eastAsia="?? ??" w:cs="v5.0.0"/>
              </w:rPr>
            </w:pPr>
            <w:r w:rsidRPr="008C3753">
              <w:rPr>
                <w:rFonts w:eastAsia="?? ??" w:cs="v5.0.0"/>
              </w:rPr>
              <w:t>300 m</w:t>
            </w:r>
          </w:p>
        </w:tc>
      </w:tr>
      <w:tr w:rsidR="007E48A0" w:rsidRPr="008C3753" w14:paraId="1EED9405" w14:textId="77777777" w:rsidTr="007E48A0">
        <w:trPr>
          <w:cantSplit/>
          <w:jc w:val="center"/>
        </w:trPr>
        <w:tc>
          <w:tcPr>
            <w:tcW w:w="1429" w:type="dxa"/>
          </w:tcPr>
          <w:p w14:paraId="11D69740" w14:textId="096123D8" w:rsidR="007E48A0" w:rsidRPr="008C3753" w:rsidRDefault="007E48A0" w:rsidP="007E48A0">
            <w:pPr>
              <w:pStyle w:val="TAC"/>
              <w:rPr>
                <w:rFonts w:cs="Arial"/>
                <w:sz w:val="20"/>
              </w:rPr>
            </w:pPr>
            <w:r w:rsidRPr="008C3753">
              <w:rPr>
                <w:rFonts w:cs="Arial"/>
                <w:position w:val="-10"/>
                <w:sz w:val="20"/>
              </w:rPr>
              <w:object w:dxaOrig="460" w:dyaOrig="300" w14:anchorId="1B543AD1">
                <v:shape id="_x0000_i1166" type="#_x0000_t75" style="width:28.8pt;height:14.4pt" o:ole="">
                  <v:imagedata r:id="rId232" o:title=""/>
                </v:shape>
                <o:OLEObject Type="Embed" ProgID="Equation.3" ShapeID="_x0000_i1166" DrawAspect="Content" ObjectID="_1757790345" r:id="rId240"/>
              </w:object>
            </w:r>
          </w:p>
        </w:tc>
        <w:tc>
          <w:tcPr>
            <w:tcW w:w="2056" w:type="dxa"/>
          </w:tcPr>
          <w:p w14:paraId="70753E60" w14:textId="6EA8C69F"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5CE6D7B1" w14:textId="5BD8A198" w:rsidR="007E48A0" w:rsidRPr="008C3753" w:rsidRDefault="007E48A0" w:rsidP="007E48A0">
            <w:pPr>
              <w:pStyle w:val="TAC"/>
              <w:rPr>
                <w:rFonts w:eastAsia="?? ??" w:cs="v5.0.0"/>
              </w:rPr>
            </w:pPr>
            <w:r w:rsidRPr="008C3753">
              <w:rPr>
                <w:rFonts w:eastAsia="?? ??" w:cs="v5.0.0"/>
              </w:rPr>
              <w:t>2 m</w:t>
            </w:r>
          </w:p>
        </w:tc>
      </w:tr>
      <w:tr w:rsidR="007E48A0" w:rsidRPr="008C3753" w14:paraId="25009152" w14:textId="77777777" w:rsidTr="007E48A0">
        <w:trPr>
          <w:cantSplit/>
          <w:jc w:val="center"/>
        </w:trPr>
        <w:tc>
          <w:tcPr>
            <w:tcW w:w="1429" w:type="dxa"/>
          </w:tcPr>
          <w:p w14:paraId="0895EB3A" w14:textId="541D377F" w:rsidR="007E48A0" w:rsidRPr="008C3753" w:rsidRDefault="007E48A0" w:rsidP="007E48A0">
            <w:pPr>
              <w:pStyle w:val="TAC"/>
              <w:rPr>
                <w:rFonts w:cs="Arial"/>
                <w:sz w:val="20"/>
              </w:rPr>
            </w:pPr>
            <w:r w:rsidRPr="008C3753">
              <w:rPr>
                <w:position w:val="-6"/>
              </w:rPr>
              <w:object w:dxaOrig="200" w:dyaOrig="220" w14:anchorId="21D3C444">
                <v:shape id="_x0000_i1167" type="#_x0000_t75" style="width:14.4pt;height:14.4pt" o:ole="">
                  <v:imagedata r:id="rId234" o:title=""/>
                </v:shape>
                <o:OLEObject Type="Embed" ProgID="Equation.DSMT4" ShapeID="_x0000_i1167" DrawAspect="Content" ObjectID="_1757790346" r:id="rId241"/>
              </w:object>
            </w:r>
          </w:p>
        </w:tc>
        <w:tc>
          <w:tcPr>
            <w:tcW w:w="2056" w:type="dxa"/>
          </w:tcPr>
          <w:p w14:paraId="7A6DBA54" w14:textId="7FE6F852" w:rsidR="007E48A0" w:rsidRPr="008C3753" w:rsidRDefault="007E48A0" w:rsidP="007E48A0">
            <w:pPr>
              <w:pStyle w:val="TAC"/>
              <w:rPr>
                <w:rFonts w:eastAsia="?? ??" w:cs="v5.0.0"/>
                <w:lang w:eastAsia="ja-JP"/>
              </w:rPr>
            </w:pPr>
            <w:r w:rsidRPr="008C3753">
              <w:rPr>
                <w:rFonts w:eastAsia="?? ??" w:cs="v5.0.0" w:hint="eastAsia"/>
                <w:lang w:eastAsia="ja-JP"/>
              </w:rPr>
              <w:t>350</w:t>
            </w:r>
            <w:r w:rsidRPr="008C3753">
              <w:rPr>
                <w:rFonts w:eastAsia="?? ??" w:cs="v5.0.0"/>
                <w:lang w:eastAsia="ja-JP"/>
              </w:rPr>
              <w:t xml:space="preserve"> </w:t>
            </w:r>
            <w:r w:rsidRPr="008C3753">
              <w:rPr>
                <w:rFonts w:eastAsia="?? ??" w:cs="v5.0.0" w:hint="eastAsia"/>
                <w:lang w:eastAsia="ja-JP"/>
              </w:rPr>
              <w:t>km/h</w:t>
            </w:r>
          </w:p>
        </w:tc>
        <w:tc>
          <w:tcPr>
            <w:tcW w:w="2209" w:type="dxa"/>
          </w:tcPr>
          <w:p w14:paraId="5E921370" w14:textId="5AD16549" w:rsidR="007E48A0" w:rsidRPr="008C3753" w:rsidRDefault="007E48A0" w:rsidP="007E48A0">
            <w:pPr>
              <w:pStyle w:val="TAC"/>
              <w:rPr>
                <w:rFonts w:eastAsia="?? ??" w:cs="v5.0.0"/>
              </w:rPr>
            </w:pPr>
            <w:r w:rsidRPr="008C3753">
              <w:rPr>
                <w:rFonts w:eastAsia="?? ??" w:cs="v5.0.0"/>
              </w:rPr>
              <w:t>350 km/h</w:t>
            </w:r>
          </w:p>
        </w:tc>
      </w:tr>
      <w:tr w:rsidR="007E48A0" w:rsidRPr="008C3753" w14:paraId="79211202" w14:textId="77777777" w:rsidTr="007E48A0">
        <w:trPr>
          <w:cantSplit/>
          <w:jc w:val="center"/>
        </w:trPr>
        <w:tc>
          <w:tcPr>
            <w:tcW w:w="1429" w:type="dxa"/>
          </w:tcPr>
          <w:p w14:paraId="3963D581" w14:textId="5D1AE85C" w:rsidR="007E48A0" w:rsidRPr="008C3753" w:rsidRDefault="007E48A0" w:rsidP="007E48A0">
            <w:pPr>
              <w:pStyle w:val="TAC"/>
            </w:pPr>
            <w:r w:rsidRPr="008C3753">
              <w:rPr>
                <w:rFonts w:cs="Arial"/>
                <w:snapToGrid w:val="0"/>
                <w:position w:val="-10"/>
                <w:szCs w:val="21"/>
              </w:rPr>
              <w:object w:dxaOrig="279" w:dyaOrig="300" w14:anchorId="04BCE146">
                <v:shape id="_x0000_i1168" type="#_x0000_t75" style="width:14.4pt;height:14.4pt" o:ole="">
                  <v:imagedata r:id="rId242" o:title=""/>
                </v:shape>
                <o:OLEObject Type="Embed" ProgID="Equation.3" ShapeID="_x0000_i1168" DrawAspect="Content" ObjectID="_1757790347" r:id="rId243"/>
              </w:object>
            </w:r>
          </w:p>
        </w:tc>
        <w:tc>
          <w:tcPr>
            <w:tcW w:w="2056" w:type="dxa"/>
          </w:tcPr>
          <w:p w14:paraId="6C50F885" w14:textId="77777777" w:rsidR="007E48A0" w:rsidRPr="008C3753" w:rsidRDefault="007E48A0" w:rsidP="007E48A0">
            <w:pPr>
              <w:pStyle w:val="TAC"/>
              <w:rPr>
                <w:rFonts w:eastAsia="?? ??" w:cs="v5.0.0"/>
              </w:rPr>
            </w:pPr>
            <w:r w:rsidRPr="008C3753">
              <w:rPr>
                <w:rFonts w:eastAsia="?? ??" w:cs="v5.0.0"/>
              </w:rPr>
              <w:t>1340 Hz for 15kHz SCS</w:t>
            </w:r>
          </w:p>
          <w:p w14:paraId="46028C68" w14:textId="795B041E" w:rsidR="007E48A0" w:rsidRPr="008C3753" w:rsidRDefault="007E48A0" w:rsidP="007E48A0">
            <w:pPr>
              <w:pStyle w:val="TAC"/>
              <w:rPr>
                <w:rFonts w:eastAsia="?? ??" w:cs="v5.0.0"/>
                <w:lang w:eastAsia="ja-JP"/>
              </w:rPr>
            </w:pPr>
            <w:r w:rsidRPr="008C3753">
              <w:rPr>
                <w:rFonts w:eastAsia="?? ??" w:cs="v5.0.0"/>
              </w:rPr>
              <w:t>2334 Hz for 30kHz SCS</w:t>
            </w:r>
          </w:p>
        </w:tc>
        <w:tc>
          <w:tcPr>
            <w:tcW w:w="2209" w:type="dxa"/>
          </w:tcPr>
          <w:p w14:paraId="33B9F234" w14:textId="77777777" w:rsidR="007E48A0" w:rsidRPr="008C3753" w:rsidRDefault="007E48A0" w:rsidP="007E48A0">
            <w:pPr>
              <w:pStyle w:val="TAC"/>
              <w:rPr>
                <w:rFonts w:eastAsia="?? ??" w:cs="v5.0.0"/>
              </w:rPr>
            </w:pPr>
            <w:r w:rsidRPr="008C3753">
              <w:rPr>
                <w:rFonts w:eastAsia="?? ??" w:cs="v5.0.0"/>
              </w:rPr>
              <w:t>1340 Hz for 15kHz SCS</w:t>
            </w:r>
          </w:p>
          <w:p w14:paraId="6AD143C0" w14:textId="7F8D7FBE" w:rsidR="007E48A0" w:rsidRPr="008C3753" w:rsidRDefault="007E48A0" w:rsidP="007E48A0">
            <w:pPr>
              <w:pStyle w:val="TAC"/>
              <w:rPr>
                <w:rFonts w:eastAsia="?? ??" w:cs="v5.0.0"/>
              </w:rPr>
            </w:pPr>
            <w:r w:rsidRPr="008C3753">
              <w:rPr>
                <w:rFonts w:eastAsia="?? ??" w:cs="v5.0.0"/>
              </w:rPr>
              <w:t>2334 Hz for 30kHz SCS</w:t>
            </w:r>
          </w:p>
        </w:tc>
      </w:tr>
    </w:tbl>
    <w:p w14:paraId="69A90EF2" w14:textId="77777777" w:rsidR="00375FCD" w:rsidRPr="008C3753" w:rsidRDefault="00375FCD" w:rsidP="00375FCD"/>
    <w:p w14:paraId="15AF545A" w14:textId="355DC3EC" w:rsidR="00375FCD" w:rsidRPr="008C3753" w:rsidRDefault="00375FCD" w:rsidP="00375FCD">
      <w:pPr>
        <w:pStyle w:val="TH"/>
      </w:pPr>
      <w:r w:rsidRPr="008C3753">
        <w:t>Table G.3-2: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23E9638E" w14:textId="77777777" w:rsidTr="007E48A0">
        <w:trPr>
          <w:cantSplit/>
          <w:jc w:val="center"/>
        </w:trPr>
        <w:tc>
          <w:tcPr>
            <w:tcW w:w="1429" w:type="dxa"/>
            <w:tcBorders>
              <w:bottom w:val="nil"/>
            </w:tcBorders>
            <w:shd w:val="clear" w:color="auto" w:fill="auto"/>
          </w:tcPr>
          <w:p w14:paraId="2C43A559" w14:textId="77777777" w:rsidR="007E48A0" w:rsidRPr="008C3753" w:rsidRDefault="007E48A0" w:rsidP="00062DCB">
            <w:pPr>
              <w:pStyle w:val="TAH"/>
            </w:pPr>
            <w:r w:rsidRPr="008C3753">
              <w:rPr>
                <w:rFonts w:cs="v5.0.0"/>
              </w:rPr>
              <w:t>Parameter</w:t>
            </w:r>
          </w:p>
        </w:tc>
        <w:tc>
          <w:tcPr>
            <w:tcW w:w="4265" w:type="dxa"/>
            <w:gridSpan w:val="2"/>
          </w:tcPr>
          <w:p w14:paraId="3A2B22F8" w14:textId="77777777" w:rsidR="007E48A0" w:rsidRPr="008C3753" w:rsidRDefault="007E48A0" w:rsidP="00062DCB">
            <w:pPr>
              <w:pStyle w:val="TAH"/>
            </w:pPr>
            <w:r w:rsidRPr="008C3753">
              <w:rPr>
                <w:rFonts w:cs="v5.0.0"/>
              </w:rPr>
              <w:t>Value</w:t>
            </w:r>
          </w:p>
        </w:tc>
      </w:tr>
      <w:tr w:rsidR="007E48A0" w:rsidRPr="008C3753" w14:paraId="6524407E" w14:textId="77777777" w:rsidTr="007E48A0">
        <w:trPr>
          <w:cantSplit/>
          <w:jc w:val="center"/>
        </w:trPr>
        <w:tc>
          <w:tcPr>
            <w:tcW w:w="1429" w:type="dxa"/>
            <w:tcBorders>
              <w:top w:val="nil"/>
            </w:tcBorders>
            <w:shd w:val="clear" w:color="auto" w:fill="auto"/>
          </w:tcPr>
          <w:p w14:paraId="4B9D01CC" w14:textId="77777777" w:rsidR="007E48A0" w:rsidRPr="008C3753" w:rsidRDefault="007E48A0" w:rsidP="007E48A0">
            <w:pPr>
              <w:pStyle w:val="TAH"/>
              <w:rPr>
                <w:rFonts w:cs="Arial"/>
                <w:sz w:val="20"/>
              </w:rPr>
            </w:pPr>
          </w:p>
        </w:tc>
        <w:tc>
          <w:tcPr>
            <w:tcW w:w="2056" w:type="dxa"/>
          </w:tcPr>
          <w:p w14:paraId="615AC653" w14:textId="552E49B9" w:rsidR="007E48A0" w:rsidRPr="008C3753" w:rsidRDefault="007E48A0" w:rsidP="007E48A0">
            <w:pPr>
              <w:pStyle w:val="TAH"/>
              <w:rPr>
                <w:rFonts w:eastAsia="?? ??"/>
                <w:lang w:eastAsia="ja-JP"/>
              </w:rPr>
            </w:pPr>
            <w:r w:rsidRPr="008C3753">
              <w:rPr>
                <w:rFonts w:cs="v5.0.0" w:hint="eastAsia"/>
                <w:lang w:eastAsia="ja-JP"/>
              </w:rPr>
              <w:t>Scenario 1-NR</w:t>
            </w:r>
            <w:r w:rsidRPr="008C3753">
              <w:rPr>
                <w:rFonts w:cs="v5.0.0"/>
                <w:lang w:eastAsia="ja-JP"/>
              </w:rPr>
              <w:t>50</w:t>
            </w:r>
            <w:r w:rsidRPr="008C3753">
              <w:rPr>
                <w:rFonts w:cs="v5.0.0" w:hint="eastAsia"/>
                <w:lang w:eastAsia="ja-JP"/>
              </w:rPr>
              <w:t>0</w:t>
            </w:r>
          </w:p>
        </w:tc>
        <w:tc>
          <w:tcPr>
            <w:tcW w:w="2209" w:type="dxa"/>
          </w:tcPr>
          <w:p w14:paraId="72774879" w14:textId="04D43F46" w:rsidR="007E48A0" w:rsidRPr="008C3753" w:rsidRDefault="007E48A0" w:rsidP="007E48A0">
            <w:pPr>
              <w:pStyle w:val="TAH"/>
              <w:rPr>
                <w:rFonts w:eastAsia="?? ??"/>
              </w:rPr>
            </w:pPr>
            <w:r w:rsidRPr="008C3753">
              <w:rPr>
                <w:rFonts w:cs="v5.0.0"/>
              </w:rPr>
              <w:t>Scenario 3-NR500</w:t>
            </w:r>
          </w:p>
        </w:tc>
      </w:tr>
      <w:tr w:rsidR="007E48A0" w:rsidRPr="008C3753" w14:paraId="2DF772FA" w14:textId="77777777" w:rsidTr="007E48A0">
        <w:trPr>
          <w:cantSplit/>
          <w:jc w:val="center"/>
        </w:trPr>
        <w:tc>
          <w:tcPr>
            <w:tcW w:w="1429" w:type="dxa"/>
          </w:tcPr>
          <w:p w14:paraId="3ACB0966" w14:textId="30762BCF" w:rsidR="007E48A0" w:rsidRPr="008C3753" w:rsidRDefault="007E48A0" w:rsidP="007E48A0">
            <w:pPr>
              <w:pStyle w:val="TAC"/>
              <w:rPr>
                <w:rFonts w:cs="Arial"/>
                <w:sz w:val="20"/>
              </w:rPr>
            </w:pPr>
            <w:r w:rsidRPr="008C3753">
              <w:rPr>
                <w:rFonts w:cs="Arial"/>
                <w:position w:val="-10"/>
                <w:sz w:val="20"/>
              </w:rPr>
              <w:object w:dxaOrig="300" w:dyaOrig="320" w14:anchorId="194613E6">
                <v:shape id="_x0000_i1169" type="#_x0000_t75" style="width:14.4pt;height:21.9pt" o:ole="">
                  <v:imagedata r:id="rId238" o:title=""/>
                </v:shape>
                <o:OLEObject Type="Embed" ProgID="Equation.3" ShapeID="_x0000_i1169" DrawAspect="Content" ObjectID="_1757790348" r:id="rId244"/>
              </w:object>
            </w:r>
          </w:p>
        </w:tc>
        <w:tc>
          <w:tcPr>
            <w:tcW w:w="2056" w:type="dxa"/>
          </w:tcPr>
          <w:p w14:paraId="1A346FEA" w14:textId="407B6217"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68B62006" w14:textId="586EE78B" w:rsidR="007E48A0" w:rsidRPr="008C3753" w:rsidRDefault="007E48A0" w:rsidP="007E48A0">
            <w:pPr>
              <w:pStyle w:val="TAC"/>
              <w:rPr>
                <w:rFonts w:eastAsia="?? ??" w:cs="v5.0.0"/>
              </w:rPr>
            </w:pPr>
            <w:r w:rsidRPr="008C3753">
              <w:rPr>
                <w:rFonts w:eastAsia="?? ??" w:cs="v5.0.0"/>
              </w:rPr>
              <w:t>300 m</w:t>
            </w:r>
          </w:p>
        </w:tc>
      </w:tr>
      <w:tr w:rsidR="007E48A0" w:rsidRPr="008C3753" w14:paraId="37008E23" w14:textId="77777777" w:rsidTr="007E48A0">
        <w:trPr>
          <w:cantSplit/>
          <w:jc w:val="center"/>
        </w:trPr>
        <w:tc>
          <w:tcPr>
            <w:tcW w:w="1429" w:type="dxa"/>
          </w:tcPr>
          <w:p w14:paraId="0902B0C6" w14:textId="1F1BA62A" w:rsidR="007E48A0" w:rsidRPr="008C3753" w:rsidRDefault="007E48A0" w:rsidP="007E48A0">
            <w:pPr>
              <w:pStyle w:val="TAC"/>
              <w:rPr>
                <w:rFonts w:cs="Arial"/>
                <w:sz w:val="20"/>
              </w:rPr>
            </w:pPr>
            <w:r w:rsidRPr="008C3753">
              <w:rPr>
                <w:rFonts w:cs="Arial"/>
                <w:position w:val="-10"/>
                <w:sz w:val="20"/>
              </w:rPr>
              <w:object w:dxaOrig="460" w:dyaOrig="300" w14:anchorId="31B59B82">
                <v:shape id="_x0000_i1170" type="#_x0000_t75" style="width:28.8pt;height:14.4pt" o:ole="">
                  <v:imagedata r:id="rId232" o:title=""/>
                </v:shape>
                <o:OLEObject Type="Embed" ProgID="Equation.3" ShapeID="_x0000_i1170" DrawAspect="Content" ObjectID="_1757790349" r:id="rId245"/>
              </w:object>
            </w:r>
          </w:p>
        </w:tc>
        <w:tc>
          <w:tcPr>
            <w:tcW w:w="2056" w:type="dxa"/>
          </w:tcPr>
          <w:p w14:paraId="47444823" w14:textId="02C26E3B"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21904700" w14:textId="780B8028" w:rsidR="007E48A0" w:rsidRPr="008C3753" w:rsidRDefault="007E48A0" w:rsidP="007E48A0">
            <w:pPr>
              <w:pStyle w:val="TAC"/>
              <w:rPr>
                <w:rFonts w:eastAsia="?? ??" w:cs="v5.0.0"/>
              </w:rPr>
            </w:pPr>
            <w:r w:rsidRPr="008C3753">
              <w:rPr>
                <w:rFonts w:eastAsia="?? ??" w:cs="v5.0.0"/>
              </w:rPr>
              <w:t>2 m</w:t>
            </w:r>
          </w:p>
        </w:tc>
      </w:tr>
      <w:tr w:rsidR="007E48A0" w:rsidRPr="008C3753" w14:paraId="202E7A6C" w14:textId="77777777" w:rsidTr="007E48A0">
        <w:trPr>
          <w:cantSplit/>
          <w:jc w:val="center"/>
        </w:trPr>
        <w:tc>
          <w:tcPr>
            <w:tcW w:w="1429" w:type="dxa"/>
          </w:tcPr>
          <w:p w14:paraId="2B59A4F7" w14:textId="011FBCFE" w:rsidR="007E48A0" w:rsidRPr="008C3753" w:rsidRDefault="007E48A0" w:rsidP="007E48A0">
            <w:pPr>
              <w:pStyle w:val="TAC"/>
              <w:rPr>
                <w:rFonts w:cs="Arial"/>
                <w:sz w:val="20"/>
              </w:rPr>
            </w:pPr>
            <w:r w:rsidRPr="008C3753">
              <w:rPr>
                <w:rFonts w:cs="Arial"/>
                <w:snapToGrid w:val="0"/>
                <w:position w:val="-6"/>
                <w:szCs w:val="21"/>
              </w:rPr>
              <w:object w:dxaOrig="160" w:dyaOrig="200" w14:anchorId="6C407D9C">
                <v:shape id="_x0000_i1171" type="#_x0000_t75" style="width:7.5pt;height:7.5pt" o:ole="">
                  <v:imagedata r:id="rId246" o:title=""/>
                </v:shape>
                <o:OLEObject Type="Embed" ProgID="Equation.3" ShapeID="_x0000_i1171" DrawAspect="Content" ObjectID="_1757790350" r:id="rId247"/>
              </w:object>
            </w:r>
          </w:p>
        </w:tc>
        <w:tc>
          <w:tcPr>
            <w:tcW w:w="2056" w:type="dxa"/>
          </w:tcPr>
          <w:p w14:paraId="291A5FD0" w14:textId="39A1FE5E" w:rsidR="007E48A0" w:rsidRPr="008C3753" w:rsidRDefault="007E48A0" w:rsidP="007E48A0">
            <w:pPr>
              <w:pStyle w:val="TAC"/>
              <w:rPr>
                <w:rFonts w:eastAsia="?? ??" w:cs="v5.0.0"/>
                <w:lang w:eastAsia="ja-JP"/>
              </w:rPr>
            </w:pPr>
            <w:r w:rsidRPr="008C3753">
              <w:rPr>
                <w:rFonts w:eastAsia="?? ??" w:cs="v5.0.0"/>
                <w:lang w:eastAsia="ja-JP"/>
              </w:rPr>
              <w:t>50</w:t>
            </w:r>
            <w:r w:rsidRPr="008C3753">
              <w:rPr>
                <w:rFonts w:eastAsia="?? ??" w:cs="v5.0.0" w:hint="eastAsia"/>
                <w:lang w:eastAsia="ja-JP"/>
              </w:rPr>
              <w:t>0</w:t>
            </w:r>
            <w:r w:rsidRPr="008C3753">
              <w:rPr>
                <w:rFonts w:eastAsia="?? ??" w:cs="v5.0.0"/>
                <w:lang w:eastAsia="ja-JP"/>
              </w:rPr>
              <w:t xml:space="preserve"> </w:t>
            </w:r>
            <w:r w:rsidRPr="008C3753">
              <w:rPr>
                <w:rFonts w:eastAsia="?? ??" w:cs="v5.0.0" w:hint="eastAsia"/>
                <w:lang w:eastAsia="ja-JP"/>
              </w:rPr>
              <w:t>km/h</w:t>
            </w:r>
          </w:p>
        </w:tc>
        <w:tc>
          <w:tcPr>
            <w:tcW w:w="2209" w:type="dxa"/>
          </w:tcPr>
          <w:p w14:paraId="73DA7E5C" w14:textId="16A8286E" w:rsidR="007E48A0" w:rsidRPr="008C3753" w:rsidRDefault="007E48A0" w:rsidP="007E48A0">
            <w:pPr>
              <w:pStyle w:val="TAC"/>
              <w:rPr>
                <w:rFonts w:eastAsia="?? ??" w:cs="v5.0.0"/>
              </w:rPr>
            </w:pPr>
            <w:r w:rsidRPr="008C3753">
              <w:rPr>
                <w:rFonts w:eastAsia="?? ??" w:cs="v5.0.0"/>
              </w:rPr>
              <w:t>500 km/h</w:t>
            </w:r>
          </w:p>
        </w:tc>
      </w:tr>
      <w:tr w:rsidR="007E48A0" w:rsidRPr="008C3753" w14:paraId="3340A329" w14:textId="77777777" w:rsidTr="007E48A0">
        <w:trPr>
          <w:cantSplit/>
          <w:jc w:val="center"/>
        </w:trPr>
        <w:tc>
          <w:tcPr>
            <w:tcW w:w="1429" w:type="dxa"/>
          </w:tcPr>
          <w:p w14:paraId="321B4366" w14:textId="1274A786" w:rsidR="007E48A0" w:rsidRPr="008C3753" w:rsidRDefault="007E48A0" w:rsidP="007E48A0">
            <w:pPr>
              <w:pStyle w:val="TAC"/>
            </w:pPr>
            <w:r w:rsidRPr="008C3753">
              <w:rPr>
                <w:rFonts w:cs="Arial"/>
                <w:snapToGrid w:val="0"/>
                <w:position w:val="-10"/>
                <w:szCs w:val="21"/>
              </w:rPr>
              <w:object w:dxaOrig="279" w:dyaOrig="300" w14:anchorId="4C23BF74">
                <v:shape id="_x0000_i1172" type="#_x0000_t75" style="width:14.4pt;height:14.4pt" o:ole="">
                  <v:imagedata r:id="rId242" o:title=""/>
                </v:shape>
                <o:OLEObject Type="Embed" ProgID="Equation.3" ShapeID="_x0000_i1172" DrawAspect="Content" ObjectID="_1757790351" r:id="rId248"/>
              </w:object>
            </w:r>
          </w:p>
        </w:tc>
        <w:tc>
          <w:tcPr>
            <w:tcW w:w="2056" w:type="dxa"/>
          </w:tcPr>
          <w:p w14:paraId="204B861D" w14:textId="77777777" w:rsidR="007E48A0" w:rsidRPr="008C3753" w:rsidRDefault="007E48A0" w:rsidP="007E48A0">
            <w:pPr>
              <w:pStyle w:val="TAC"/>
              <w:rPr>
                <w:rFonts w:eastAsia="?? ??" w:cs="v5.0.0"/>
              </w:rPr>
            </w:pPr>
            <w:r w:rsidRPr="008C3753">
              <w:rPr>
                <w:rFonts w:eastAsia="?? ??" w:cs="v5.0.0"/>
              </w:rPr>
              <w:t>1740 Hz for 15kHz SCS</w:t>
            </w:r>
          </w:p>
          <w:p w14:paraId="12CE6058" w14:textId="0C64D67D" w:rsidR="007E48A0" w:rsidRPr="008C3753" w:rsidRDefault="007E48A0" w:rsidP="007E48A0">
            <w:pPr>
              <w:pStyle w:val="TAC"/>
              <w:rPr>
                <w:rFonts w:eastAsia="?? ??" w:cs="v5.0.0"/>
                <w:lang w:eastAsia="ja-JP"/>
              </w:rPr>
            </w:pPr>
            <w:r w:rsidRPr="008C3753">
              <w:rPr>
                <w:rFonts w:eastAsia="?? ??" w:cs="v5.0.0"/>
              </w:rPr>
              <w:t>3334 Hz for 30kHz SCS</w:t>
            </w:r>
          </w:p>
        </w:tc>
        <w:tc>
          <w:tcPr>
            <w:tcW w:w="2209" w:type="dxa"/>
          </w:tcPr>
          <w:p w14:paraId="1385259F" w14:textId="77777777" w:rsidR="007E48A0" w:rsidRPr="008C3753" w:rsidRDefault="007E48A0" w:rsidP="007E48A0">
            <w:pPr>
              <w:pStyle w:val="TAC"/>
              <w:rPr>
                <w:rFonts w:eastAsia="?? ??" w:cs="v5.0.0"/>
              </w:rPr>
            </w:pPr>
            <w:r w:rsidRPr="008C3753">
              <w:rPr>
                <w:rFonts w:eastAsia="?? ??" w:cs="v5.0.0"/>
              </w:rPr>
              <w:t>1740 Hz for 15kHz SCS</w:t>
            </w:r>
          </w:p>
          <w:p w14:paraId="0FA4759C" w14:textId="7600FEAE" w:rsidR="007E48A0" w:rsidRPr="008C3753" w:rsidRDefault="007E48A0" w:rsidP="007E48A0">
            <w:pPr>
              <w:pStyle w:val="TAC"/>
              <w:rPr>
                <w:rFonts w:eastAsia="?? ??" w:cs="v5.0.0"/>
              </w:rPr>
            </w:pPr>
            <w:r w:rsidRPr="008C3753">
              <w:rPr>
                <w:rFonts w:eastAsia="?? ??" w:cs="v5.0.0"/>
              </w:rPr>
              <w:t>3334 Hz for 30kHz SCS</w:t>
            </w:r>
          </w:p>
        </w:tc>
      </w:tr>
    </w:tbl>
    <w:p w14:paraId="51C02C4B" w14:textId="77777777" w:rsidR="007E48A0" w:rsidRPr="008C3753" w:rsidRDefault="007E48A0" w:rsidP="007E48A0"/>
    <w:p w14:paraId="467597D0" w14:textId="0A050DF8" w:rsidR="007E48A0" w:rsidRPr="008C3753" w:rsidRDefault="007E48A0" w:rsidP="00062DCB">
      <w:pPr>
        <w:pStyle w:val="TH"/>
      </w:pPr>
      <w:r w:rsidRPr="008C3753">
        <w:object w:dxaOrig="7171" w:dyaOrig="3731" w14:anchorId="58761E4F">
          <v:shape id="_x0000_i1173" type="#_x0000_t75" style="width:353.1pt;height:187.2pt" o:ole="">
            <v:imagedata r:id="rId249" o:title=""/>
          </v:shape>
          <o:OLEObject Type="Embed" ProgID="Word.Picture.8" ShapeID="_x0000_i1173" DrawAspect="Content" ObjectID="_1757790352" r:id="rId250"/>
        </w:object>
      </w:r>
    </w:p>
    <w:p w14:paraId="126989AC" w14:textId="7C66D043" w:rsidR="000A0D8B" w:rsidRPr="008C3753" w:rsidRDefault="000A0D8B" w:rsidP="000A0D8B">
      <w:pPr>
        <w:pStyle w:val="TF"/>
      </w:pPr>
      <w:r w:rsidRPr="008C3753">
        <w:t>Figure G.3-1: Doppler shift trajectory for scenario 1-NR350 (15 kHz SCS)</w:t>
      </w:r>
    </w:p>
    <w:bookmarkStart w:id="12652" w:name="_MON_1662823748"/>
    <w:bookmarkEnd w:id="12652"/>
    <w:p w14:paraId="5FFEBE45" w14:textId="51792597" w:rsidR="007E48A0" w:rsidRPr="008C3753" w:rsidRDefault="007E48A0" w:rsidP="007E48A0">
      <w:pPr>
        <w:pStyle w:val="TH"/>
      </w:pPr>
      <w:r w:rsidRPr="008C3753">
        <w:object w:dxaOrig="7171" w:dyaOrig="3731" w14:anchorId="586619F5">
          <v:shape id="_x0000_i1174" type="#_x0000_t75" style="width:353.1pt;height:187.2pt" o:ole="">
            <v:imagedata r:id="rId251" o:title=""/>
          </v:shape>
          <o:OLEObject Type="Embed" ProgID="Word.Picture.8" ShapeID="_x0000_i1174" DrawAspect="Content" ObjectID="_1757790353" r:id="rId252"/>
        </w:object>
      </w:r>
    </w:p>
    <w:p w14:paraId="54279688" w14:textId="77777777" w:rsidR="000A0D8B" w:rsidRPr="008C3753" w:rsidRDefault="000A0D8B" w:rsidP="000A0D8B">
      <w:pPr>
        <w:pStyle w:val="TF"/>
      </w:pPr>
      <w:r w:rsidRPr="008C3753">
        <w:t>Figure G.3-2: Doppler shift trajectory for scenario 3-NR350 (15 kHz SCS)</w:t>
      </w:r>
    </w:p>
    <w:bookmarkStart w:id="12653" w:name="_MON_1662823802"/>
    <w:bookmarkEnd w:id="12653"/>
    <w:p w14:paraId="5E102653" w14:textId="75B0BE87" w:rsidR="007E48A0" w:rsidRPr="008C3753" w:rsidRDefault="007E48A0" w:rsidP="007E48A0">
      <w:pPr>
        <w:pStyle w:val="TH"/>
      </w:pPr>
      <w:r w:rsidRPr="008C3753">
        <w:object w:dxaOrig="7171" w:dyaOrig="3731" w14:anchorId="2FDA2026">
          <v:shape id="_x0000_i1175" type="#_x0000_t75" style="width:353.1pt;height:187.2pt" o:ole="">
            <v:imagedata r:id="rId253" o:title=""/>
          </v:shape>
          <o:OLEObject Type="Embed" ProgID="Word.Picture.8" ShapeID="_x0000_i1175" DrawAspect="Content" ObjectID="_1757790354" r:id="rId254"/>
        </w:object>
      </w:r>
    </w:p>
    <w:p w14:paraId="2B4C733A" w14:textId="77777777" w:rsidR="000A0D8B" w:rsidRPr="008C3753" w:rsidRDefault="000A0D8B" w:rsidP="000A0D8B">
      <w:pPr>
        <w:pStyle w:val="TF"/>
      </w:pPr>
      <w:r w:rsidRPr="008C3753">
        <w:t>Figure G.3-3: Doppler shift trajectory for scenario 1-NR350 (30 kHz SCS)</w:t>
      </w:r>
    </w:p>
    <w:bookmarkStart w:id="12654" w:name="_MON_1662823849"/>
    <w:bookmarkEnd w:id="12654"/>
    <w:p w14:paraId="2A822AD9" w14:textId="40FAF0F7" w:rsidR="007E48A0" w:rsidRPr="008C3753" w:rsidRDefault="00062DCB" w:rsidP="007E48A0">
      <w:pPr>
        <w:pStyle w:val="TH"/>
      </w:pPr>
      <w:r w:rsidRPr="008C3753">
        <w:object w:dxaOrig="7171" w:dyaOrig="3735" w14:anchorId="62BDE835">
          <v:shape id="_x0000_i1176" type="#_x0000_t75" style="width:353.1pt;height:187.2pt" o:ole="">
            <v:imagedata r:id="rId255" o:title=""/>
          </v:shape>
          <o:OLEObject Type="Embed" ProgID="Word.Picture.8" ShapeID="_x0000_i1176" DrawAspect="Content" ObjectID="_1757790355" r:id="rId256"/>
        </w:object>
      </w:r>
    </w:p>
    <w:p w14:paraId="2507413A" w14:textId="77777777" w:rsidR="000A0D8B" w:rsidRPr="008C3753" w:rsidRDefault="000A0D8B" w:rsidP="000A0D8B">
      <w:pPr>
        <w:pStyle w:val="TF"/>
      </w:pPr>
      <w:r w:rsidRPr="008C3753">
        <w:t>Figure G.3-4: Doppler shift trajectory for scenario 3-NR350 (30 kHz SCS)</w:t>
      </w:r>
    </w:p>
    <w:bookmarkStart w:id="12655" w:name="_MON_1662823890"/>
    <w:bookmarkEnd w:id="12655"/>
    <w:p w14:paraId="070B8F2F" w14:textId="202FCECD" w:rsidR="00062DCB" w:rsidRPr="008C3753" w:rsidRDefault="00062DCB" w:rsidP="00062DCB">
      <w:pPr>
        <w:pStyle w:val="TH"/>
      </w:pPr>
      <w:r w:rsidRPr="008C3753">
        <w:object w:dxaOrig="7174" w:dyaOrig="3735" w14:anchorId="0D8A2073">
          <v:shape id="_x0000_i1177" type="#_x0000_t75" style="width:5in;height:187.2pt" o:ole="">
            <v:imagedata r:id="rId257" o:title=""/>
          </v:shape>
          <o:OLEObject Type="Embed" ProgID="Word.Picture.8" ShapeID="_x0000_i1177" DrawAspect="Content" ObjectID="_1757790356" r:id="rId258"/>
        </w:object>
      </w:r>
    </w:p>
    <w:p w14:paraId="2D72CCEF" w14:textId="77777777" w:rsidR="00510FDA" w:rsidRPr="008C3753" w:rsidRDefault="00510FDA" w:rsidP="00510FDA">
      <w:pPr>
        <w:pStyle w:val="TF"/>
      </w:pPr>
      <w:r w:rsidRPr="008C3753">
        <w:t>Figure G.3-5: Doppler shift trajectory for scenario 1-NR500 (15 kHz SCS)</w:t>
      </w:r>
    </w:p>
    <w:bookmarkStart w:id="12656" w:name="_MON_1662823931"/>
    <w:bookmarkEnd w:id="12656"/>
    <w:p w14:paraId="395AE5DD" w14:textId="1D5124A9" w:rsidR="00062DCB" w:rsidRPr="008C3753" w:rsidRDefault="00062DCB" w:rsidP="00062DCB">
      <w:pPr>
        <w:pStyle w:val="TH"/>
      </w:pPr>
      <w:r w:rsidRPr="008C3753">
        <w:object w:dxaOrig="7171" w:dyaOrig="3735" w14:anchorId="579990F5">
          <v:shape id="_x0000_i1178" type="#_x0000_t75" style="width:353.1pt;height:187.2pt" o:ole="">
            <v:imagedata r:id="rId259" o:title=""/>
          </v:shape>
          <o:OLEObject Type="Embed" ProgID="Word.Picture.8" ShapeID="_x0000_i1178" DrawAspect="Content" ObjectID="_1757790357" r:id="rId260"/>
        </w:object>
      </w:r>
    </w:p>
    <w:p w14:paraId="3FBBB8F0" w14:textId="77777777" w:rsidR="00510FDA" w:rsidRPr="008C3753" w:rsidRDefault="00510FDA" w:rsidP="00510FDA">
      <w:pPr>
        <w:pStyle w:val="TF"/>
      </w:pPr>
      <w:r w:rsidRPr="008C3753">
        <w:t>Figure G.3-6: Doppler shift trajectory for scenario 3-NR500 (15 kHz SCS)</w:t>
      </w:r>
    </w:p>
    <w:bookmarkStart w:id="12657" w:name="_MON_1662823970"/>
    <w:bookmarkEnd w:id="12657"/>
    <w:p w14:paraId="3D689814" w14:textId="18D91AEA" w:rsidR="00062DCB" w:rsidRPr="008C3753" w:rsidRDefault="00062DCB" w:rsidP="00062DCB">
      <w:pPr>
        <w:pStyle w:val="TH"/>
      </w:pPr>
      <w:r w:rsidRPr="008C3753">
        <w:object w:dxaOrig="7171" w:dyaOrig="3735" w14:anchorId="6DBE6D00">
          <v:shape id="_x0000_i1179" type="#_x0000_t75" style="width:353.1pt;height:187.2pt" o:ole="">
            <v:imagedata r:id="rId261" o:title=""/>
          </v:shape>
          <o:OLEObject Type="Embed" ProgID="Word.Picture.8" ShapeID="_x0000_i1179" DrawAspect="Content" ObjectID="_1757790358" r:id="rId262"/>
        </w:object>
      </w:r>
    </w:p>
    <w:p w14:paraId="0E584A4C" w14:textId="77777777" w:rsidR="00510FDA" w:rsidRPr="008C3753" w:rsidRDefault="00510FDA" w:rsidP="00510FDA">
      <w:pPr>
        <w:pStyle w:val="TF"/>
      </w:pPr>
      <w:r w:rsidRPr="008C3753">
        <w:t>Figure G.3-7: Doppler shift trajectory for scenario 1-NR500 (30 kHz SCS)</w:t>
      </w:r>
    </w:p>
    <w:bookmarkStart w:id="12658" w:name="_MON_1662824004"/>
    <w:bookmarkEnd w:id="12658"/>
    <w:p w14:paraId="438B5731" w14:textId="119BB8F9" w:rsidR="00062DCB" w:rsidRPr="008C3753" w:rsidRDefault="00062DCB" w:rsidP="00062DCB">
      <w:pPr>
        <w:pStyle w:val="TH"/>
      </w:pPr>
      <w:r w:rsidRPr="008C3753">
        <w:object w:dxaOrig="7171" w:dyaOrig="3735" w14:anchorId="7FFDB811">
          <v:shape id="_x0000_i1180" type="#_x0000_t75" style="width:353.1pt;height:187.2pt" o:ole="">
            <v:imagedata r:id="rId263" o:title=""/>
          </v:shape>
          <o:OLEObject Type="Embed" ProgID="Word.Picture.8" ShapeID="_x0000_i1180" DrawAspect="Content" ObjectID="_1757790359" r:id="rId264"/>
        </w:object>
      </w:r>
    </w:p>
    <w:p w14:paraId="733C8BDB" w14:textId="77777777" w:rsidR="00510FDA" w:rsidRPr="008C3753" w:rsidRDefault="00510FDA" w:rsidP="00510FDA">
      <w:pPr>
        <w:pStyle w:val="TF"/>
      </w:pPr>
      <w:r w:rsidRPr="008C3753">
        <w:t>Figure G.3-8: Doppler shift trajectory for scenario 3-NR500 (30 kHz SCS)</w:t>
      </w:r>
    </w:p>
    <w:p w14:paraId="49792E77" w14:textId="7E472178" w:rsidR="00641109" w:rsidRPr="008C3753" w:rsidRDefault="00641109" w:rsidP="00641109">
      <w:pPr>
        <w:pStyle w:val="Heading1"/>
      </w:pPr>
      <w:bookmarkStart w:id="12659" w:name="_Toc53182815"/>
      <w:bookmarkStart w:id="12660" w:name="_Toc58860602"/>
      <w:bookmarkStart w:id="12661" w:name="_Toc61182719"/>
      <w:bookmarkStart w:id="12662" w:name="_Toc66782712"/>
      <w:bookmarkStart w:id="12663" w:name="_Toc74967946"/>
      <w:bookmarkStart w:id="12664" w:name="_Toc76545397"/>
      <w:bookmarkStart w:id="12665" w:name="_Toc82598781"/>
      <w:bookmarkStart w:id="12666" w:name="_Toc89954429"/>
      <w:bookmarkStart w:id="12667" w:name="_Toc98774524"/>
      <w:bookmarkStart w:id="12668" w:name="_Toc106200504"/>
      <w:bookmarkStart w:id="12669" w:name="_Toc115191061"/>
      <w:bookmarkStart w:id="12670" w:name="_Toc122003632"/>
      <w:bookmarkStart w:id="12671" w:name="_Toc124155400"/>
      <w:bookmarkStart w:id="12672" w:name="_Toc131534173"/>
      <w:bookmarkStart w:id="12673" w:name="_Toc137400052"/>
      <w:bookmarkStart w:id="12674" w:name="_Toc147177423"/>
      <w:r w:rsidRPr="008C3753">
        <w:t>G.4</w:t>
      </w:r>
      <w:r w:rsidRPr="008C3753">
        <w:tab/>
        <w:t>Moving propagation conditions</w:t>
      </w:r>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p>
    <w:p w14:paraId="09DC058A" w14:textId="4FC5F45C" w:rsidR="00641109" w:rsidRPr="008C3753" w:rsidRDefault="00641109" w:rsidP="00641109">
      <w:pPr>
        <w:rPr>
          <w:rFonts w:eastAsia="DengXian"/>
        </w:rPr>
      </w:pPr>
      <w:r w:rsidRPr="008C3753">
        <w:rPr>
          <w:rFonts w:hint="eastAsia"/>
          <w:lang w:eastAsia="zh-CN"/>
        </w:rPr>
        <w:t>F</w:t>
      </w:r>
      <w:r w:rsidRPr="008C3753">
        <w:rPr>
          <w:lang w:eastAsia="zh-CN"/>
        </w:rPr>
        <w:t>igure G.4-1 illustrate the moving propagation conditions for the test of the UL timing adjustment performance. The time difference between the reference timing and the first tap is according Equation (G.4-1). The timing difference between moving UE and stationary UE is equal to</w:t>
      </w:r>
      <w:r w:rsidRPr="008C3753">
        <w:rPr>
          <w:rFonts w:eastAsia="DengXian"/>
        </w:rPr>
        <w:t xml:space="preserve"> Δτ -</w:t>
      </w:r>
      <w:r w:rsidRPr="008C3753">
        <w:rPr>
          <w:rFonts w:eastAsia="DengXian" w:cs="v5.0.0"/>
        </w:rPr>
        <w:t xml:space="preserve">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64</w:t>
      </w:r>
      <w:r w:rsidRPr="008C3753">
        <w:rPr>
          <w:rFonts w:eastAsia="DengXian"/>
          <w:i/>
        </w:rPr>
        <w:t>T</w:t>
      </w:r>
      <w:r w:rsidRPr="008C3753">
        <w:rPr>
          <w:rFonts w:eastAsia="DengXian"/>
          <w:i/>
          <w:vertAlign w:val="subscript"/>
        </w:rPr>
        <w:t>c</w:t>
      </w:r>
      <w:r w:rsidRPr="008C3753">
        <w:rPr>
          <w:rFonts w:eastAsia="DengXian" w:cs="v5.0.0"/>
        </w:rPr>
        <w:t xml:space="preserve"> for 15kHz SCS and </w:t>
      </w:r>
      <w:r w:rsidRPr="008C3753">
        <w:rPr>
          <w:rFonts w:eastAsia="DengXian"/>
        </w:rPr>
        <w:t>Δτ</w:t>
      </w:r>
      <w:r w:rsidRPr="008C3753">
        <w:rPr>
          <w:rFonts w:eastAsia="DengXian" w:cs="v5.0.0"/>
        </w:rPr>
        <w:t xml:space="preserve"> -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32</w:t>
      </w:r>
      <w:r w:rsidRPr="008C3753">
        <w:rPr>
          <w:rFonts w:eastAsia="DengXian"/>
          <w:i/>
        </w:rPr>
        <w:t>T</w:t>
      </w:r>
      <w:r w:rsidRPr="008C3753">
        <w:rPr>
          <w:rFonts w:eastAsia="DengXian"/>
          <w:i/>
          <w:vertAlign w:val="subscript"/>
        </w:rPr>
        <w:t>c</w:t>
      </w:r>
      <w:r w:rsidRPr="008C3753">
        <w:rPr>
          <w:rFonts w:eastAsia="DengXian"/>
        </w:rPr>
        <w:t xml:space="preserve"> for 30kHz SCS. The relative timing among all taps is fixed. The parameters for the moving propagation conditions are shown in Table G.4-1.</w:t>
      </w:r>
    </w:p>
    <w:p w14:paraId="51E2FE25" w14:textId="5F224852" w:rsidR="00641109" w:rsidRPr="008C3753" w:rsidRDefault="00641109" w:rsidP="00CB14A5">
      <w:pPr>
        <w:pStyle w:val="TH"/>
      </w:pPr>
      <w:r w:rsidRPr="008C3753">
        <w:object w:dxaOrig="5326" w:dyaOrig="2225" w14:anchorId="72B2D6AF">
          <v:shape id="_x0000_i1181" type="#_x0000_t75" style="width:266.1pt;height:115.2pt" o:ole="">
            <v:imagedata r:id="rId265" o:title=""/>
          </v:shape>
          <o:OLEObject Type="Embed" ProgID="Word.Picture.8" ShapeID="_x0000_i1181" DrawAspect="Content" ObjectID="_1757790360" r:id="rId266"/>
        </w:object>
      </w:r>
    </w:p>
    <w:p w14:paraId="779E6ACA" w14:textId="6599AFF3" w:rsidR="00641109" w:rsidRPr="008C3753" w:rsidRDefault="00641109" w:rsidP="00641109">
      <w:pPr>
        <w:pStyle w:val="TF"/>
      </w:pPr>
      <w:r w:rsidRPr="008C3753">
        <w:t>Figure G.4-1: Moving propagation conditions</w:t>
      </w:r>
    </w:p>
    <w:p w14:paraId="365A8CE2" w14:textId="6851741A" w:rsidR="00641109" w:rsidRPr="008C3753" w:rsidRDefault="00641109" w:rsidP="00243086">
      <w:pPr>
        <w:pStyle w:val="EQ"/>
      </w:pPr>
      <w:r w:rsidRPr="008C3753">
        <w:lastRenderedPageBreak/>
        <w:tab/>
      </w:r>
      <w:r w:rsidRPr="008C3753">
        <w:rPr>
          <w:position w:val="-24"/>
        </w:rPr>
        <w:object w:dxaOrig="1920" w:dyaOrig="620" w14:anchorId="60DC235B">
          <v:shape id="_x0000_i1182" type="#_x0000_t75" style="width:100.8pt;height:28.8pt" o:ole="">
            <v:imagedata r:id="rId267" o:title=""/>
          </v:shape>
          <o:OLEObject Type="Embed" ProgID="Equation.3" ShapeID="_x0000_i1182" DrawAspect="Content" ObjectID="_1757790361" r:id="rId268"/>
        </w:object>
      </w:r>
      <w:r w:rsidRPr="008C3753">
        <w:tab/>
        <w:t>(G.4-1)</w:t>
      </w:r>
    </w:p>
    <w:p w14:paraId="42FDA917" w14:textId="77777777" w:rsidR="00D84960" w:rsidRPr="008C3753" w:rsidRDefault="00D84960" w:rsidP="00D84960">
      <w:pPr>
        <w:pStyle w:val="TH"/>
      </w:pPr>
      <w:r w:rsidRPr="008C3753">
        <w:t>Table G.4-1: Parameters for UL timing adjustment</w:t>
      </w:r>
    </w:p>
    <w:tbl>
      <w:tblPr>
        <w:tblStyle w:val="TableGrid"/>
        <w:tblW w:w="0" w:type="auto"/>
        <w:tblLayout w:type="fixed"/>
        <w:tblLook w:val="04A0" w:firstRow="1" w:lastRow="0" w:firstColumn="1" w:lastColumn="0" w:noHBand="0" w:noVBand="1"/>
      </w:tblPr>
      <w:tblGrid>
        <w:gridCol w:w="3118"/>
        <w:gridCol w:w="2552"/>
        <w:gridCol w:w="2552"/>
        <w:gridCol w:w="2126"/>
      </w:tblGrid>
      <w:tr w:rsidR="00D84960" w:rsidRPr="008C3753" w14:paraId="337CC613" w14:textId="77777777" w:rsidTr="004A3FC7">
        <w:tc>
          <w:tcPr>
            <w:tcW w:w="3118" w:type="dxa"/>
          </w:tcPr>
          <w:p w14:paraId="184CBF82" w14:textId="77777777" w:rsidR="00D84960" w:rsidRPr="008C3753" w:rsidRDefault="00D84960" w:rsidP="004A3FC7">
            <w:pPr>
              <w:pStyle w:val="TAH"/>
            </w:pPr>
            <w:r w:rsidRPr="008C3753">
              <w:t>Parameter</w:t>
            </w:r>
          </w:p>
        </w:tc>
        <w:tc>
          <w:tcPr>
            <w:tcW w:w="2552" w:type="dxa"/>
          </w:tcPr>
          <w:p w14:paraId="535BA422" w14:textId="77777777" w:rsidR="00D84960" w:rsidRPr="008C3753" w:rsidRDefault="00D84960" w:rsidP="004A3FC7">
            <w:pPr>
              <w:pStyle w:val="TAH"/>
              <w:rPr>
                <w:lang w:eastAsia="zh-CN"/>
              </w:rPr>
            </w:pPr>
            <w:r w:rsidRPr="008C3753">
              <w:rPr>
                <w:lang w:eastAsia="zh-CN"/>
              </w:rPr>
              <w:t>Scenario X</w:t>
            </w:r>
          </w:p>
        </w:tc>
        <w:tc>
          <w:tcPr>
            <w:tcW w:w="2552" w:type="dxa"/>
          </w:tcPr>
          <w:p w14:paraId="7DB4983F" w14:textId="77777777" w:rsidR="00D84960" w:rsidRPr="008C3753" w:rsidRDefault="00D84960" w:rsidP="004A3FC7">
            <w:pPr>
              <w:pStyle w:val="TAH"/>
            </w:pPr>
            <w:r w:rsidRPr="008C3753">
              <w:t>Scenario Y</w:t>
            </w:r>
          </w:p>
        </w:tc>
        <w:tc>
          <w:tcPr>
            <w:tcW w:w="2126" w:type="dxa"/>
          </w:tcPr>
          <w:p w14:paraId="1441984F" w14:textId="77777777" w:rsidR="00D84960" w:rsidRPr="008C3753" w:rsidRDefault="00D84960" w:rsidP="004A3FC7">
            <w:pPr>
              <w:pStyle w:val="TAH"/>
            </w:pPr>
            <w:r w:rsidRPr="008C3753">
              <w:rPr>
                <w:lang w:eastAsia="zh-CN"/>
              </w:rPr>
              <w:t>Scenario Z</w:t>
            </w:r>
          </w:p>
        </w:tc>
      </w:tr>
      <w:tr w:rsidR="00D84960" w:rsidRPr="008C3753" w14:paraId="7ADA8835" w14:textId="77777777" w:rsidTr="004A3FC7">
        <w:tc>
          <w:tcPr>
            <w:tcW w:w="3118" w:type="dxa"/>
          </w:tcPr>
          <w:p w14:paraId="54C7834B" w14:textId="77777777" w:rsidR="00D84960" w:rsidRPr="008C3753" w:rsidRDefault="00D84960" w:rsidP="004A3FC7">
            <w:pPr>
              <w:pStyle w:val="TAC"/>
            </w:pPr>
            <w:r w:rsidRPr="008C3753">
              <w:t>Channel model</w:t>
            </w:r>
          </w:p>
        </w:tc>
        <w:tc>
          <w:tcPr>
            <w:tcW w:w="2552" w:type="dxa"/>
          </w:tcPr>
          <w:p w14:paraId="0504BD86" w14:textId="77777777" w:rsidR="00D84960" w:rsidRPr="008C3753" w:rsidRDefault="00D84960" w:rsidP="004A3FC7">
            <w:pPr>
              <w:pStyle w:val="TAC"/>
              <w:rPr>
                <w:lang w:eastAsia="zh-CN" w:bidi="hi-IN"/>
              </w:rPr>
            </w:pPr>
            <w:r w:rsidRPr="008C3753">
              <w:rPr>
                <w:lang w:eastAsia="zh-CN" w:bidi="hi-IN"/>
              </w:rPr>
              <w:t>Stationary UE: AWGN</w:t>
            </w:r>
          </w:p>
          <w:p w14:paraId="21E77906" w14:textId="77777777" w:rsidR="00D84960" w:rsidRPr="008C3753" w:rsidRDefault="00D84960" w:rsidP="004A3FC7">
            <w:pPr>
              <w:pStyle w:val="TAC"/>
              <w:rPr>
                <w:lang w:eastAsia="zh-CN" w:bidi="hi-IN"/>
              </w:rPr>
            </w:pPr>
            <w:r w:rsidRPr="008C3753">
              <w:rPr>
                <w:lang w:eastAsia="zh-CN" w:bidi="hi-IN"/>
              </w:rPr>
              <w:t>Moving UE: TDLC300-400</w:t>
            </w:r>
          </w:p>
        </w:tc>
        <w:tc>
          <w:tcPr>
            <w:tcW w:w="2552" w:type="dxa"/>
          </w:tcPr>
          <w:p w14:paraId="481AAFA0" w14:textId="77777777" w:rsidR="00D84960" w:rsidRPr="008C3753" w:rsidRDefault="00D84960" w:rsidP="004A3FC7">
            <w:pPr>
              <w:pStyle w:val="TAC"/>
              <w:rPr>
                <w:lang w:val="en-US" w:eastAsia="zh-CN" w:bidi="hi-IN"/>
              </w:rPr>
            </w:pPr>
            <w:r w:rsidRPr="008C3753">
              <w:rPr>
                <w:lang w:eastAsia="zh-CN" w:bidi="hi-IN"/>
              </w:rPr>
              <w:t>Stationary UE: AWGN</w:t>
            </w:r>
            <w:r w:rsidRPr="008C3753">
              <w:rPr>
                <w:lang w:val="en-US" w:eastAsia="zh-CN" w:bidi="hi-IN"/>
              </w:rPr>
              <w:t xml:space="preserve"> </w:t>
            </w:r>
          </w:p>
          <w:p w14:paraId="42D05BCD" w14:textId="77777777" w:rsidR="00D84960" w:rsidRPr="008C3753" w:rsidRDefault="00D84960" w:rsidP="004A3FC7">
            <w:pPr>
              <w:pStyle w:val="TAC"/>
            </w:pPr>
            <w:r w:rsidRPr="008C3753">
              <w:rPr>
                <w:lang w:eastAsia="zh-CN" w:bidi="hi-IN"/>
              </w:rPr>
              <w:t>Moving UE: AWGN</w:t>
            </w:r>
          </w:p>
        </w:tc>
        <w:tc>
          <w:tcPr>
            <w:tcW w:w="2126" w:type="dxa"/>
          </w:tcPr>
          <w:p w14:paraId="4E5E96AC" w14:textId="7DAEBC83" w:rsidR="00D84960" w:rsidRPr="008C3753" w:rsidRDefault="00D84960" w:rsidP="004A3FC7">
            <w:pPr>
              <w:pStyle w:val="TAC"/>
              <w:rPr>
                <w:lang w:eastAsia="zh-CN" w:bidi="hi-IN"/>
              </w:rPr>
            </w:pPr>
            <w:r w:rsidRPr="008C3753">
              <w:rPr>
                <w:lang w:eastAsia="zh-CN" w:bidi="hi-IN"/>
              </w:rPr>
              <w:t>Stationary UE: AWGN</w:t>
            </w:r>
          </w:p>
          <w:p w14:paraId="1DC71E1A" w14:textId="77777777" w:rsidR="00D84960" w:rsidRPr="008C3753" w:rsidRDefault="00D84960" w:rsidP="004A3FC7">
            <w:pPr>
              <w:pStyle w:val="TAC"/>
            </w:pPr>
            <w:r w:rsidRPr="008C3753">
              <w:rPr>
                <w:lang w:eastAsia="zh-CN" w:bidi="hi-IN"/>
              </w:rPr>
              <w:t>Moving UE: AWGN</w:t>
            </w:r>
          </w:p>
        </w:tc>
      </w:tr>
      <w:tr w:rsidR="00D84960" w:rsidRPr="008C3753" w14:paraId="5761CE4B" w14:textId="77777777" w:rsidTr="004A3FC7">
        <w:tc>
          <w:tcPr>
            <w:tcW w:w="3118" w:type="dxa"/>
          </w:tcPr>
          <w:p w14:paraId="2CA8655F" w14:textId="77777777" w:rsidR="00D84960" w:rsidRPr="008C3753" w:rsidRDefault="00D84960" w:rsidP="004A3FC7">
            <w:pPr>
              <w:pStyle w:val="TAC"/>
            </w:pPr>
            <w:r w:rsidRPr="008C3753">
              <w:t>UE speed</w:t>
            </w:r>
          </w:p>
        </w:tc>
        <w:tc>
          <w:tcPr>
            <w:tcW w:w="2552" w:type="dxa"/>
          </w:tcPr>
          <w:p w14:paraId="5345BAC3" w14:textId="77777777" w:rsidR="00D84960" w:rsidRPr="008C3753" w:rsidRDefault="00D84960" w:rsidP="004A3FC7">
            <w:pPr>
              <w:pStyle w:val="TAC"/>
              <w:rPr>
                <w:lang w:eastAsia="zh-CN"/>
              </w:rPr>
            </w:pPr>
            <w:r w:rsidRPr="008C3753">
              <w:rPr>
                <w:lang w:eastAsia="zh-CN"/>
              </w:rPr>
              <w:t>120 km/h</w:t>
            </w:r>
          </w:p>
        </w:tc>
        <w:tc>
          <w:tcPr>
            <w:tcW w:w="2552" w:type="dxa"/>
          </w:tcPr>
          <w:p w14:paraId="351AAF18" w14:textId="77777777" w:rsidR="00D84960" w:rsidRPr="008C3753" w:rsidRDefault="00D84960" w:rsidP="004A3FC7">
            <w:pPr>
              <w:pStyle w:val="TAC"/>
            </w:pPr>
            <w:r w:rsidRPr="008C3753">
              <w:t>350 km/h</w:t>
            </w:r>
          </w:p>
        </w:tc>
        <w:tc>
          <w:tcPr>
            <w:tcW w:w="2126" w:type="dxa"/>
          </w:tcPr>
          <w:p w14:paraId="5BBC06E8" w14:textId="77777777" w:rsidR="00D84960" w:rsidRPr="008C3753" w:rsidRDefault="00D84960" w:rsidP="004A3FC7">
            <w:pPr>
              <w:pStyle w:val="TAC"/>
            </w:pPr>
            <w:r w:rsidRPr="008C3753">
              <w:rPr>
                <w:lang w:eastAsia="zh-CN"/>
              </w:rPr>
              <w:t>500 km/h</w:t>
            </w:r>
          </w:p>
        </w:tc>
      </w:tr>
      <w:tr w:rsidR="00D84960" w:rsidRPr="008C3753" w14:paraId="647445FD" w14:textId="77777777" w:rsidTr="004A3FC7">
        <w:tc>
          <w:tcPr>
            <w:tcW w:w="3118" w:type="dxa"/>
          </w:tcPr>
          <w:p w14:paraId="5E33EF2E" w14:textId="77777777" w:rsidR="00D84960" w:rsidRPr="008C3753" w:rsidRDefault="00D84960" w:rsidP="004A3FC7">
            <w:pPr>
              <w:pStyle w:val="TAC"/>
            </w:pPr>
            <w:r w:rsidRPr="008C3753">
              <w:t>CP length</w:t>
            </w:r>
          </w:p>
        </w:tc>
        <w:tc>
          <w:tcPr>
            <w:tcW w:w="2552" w:type="dxa"/>
          </w:tcPr>
          <w:p w14:paraId="096BB30C" w14:textId="77777777" w:rsidR="00D84960" w:rsidRPr="008C3753" w:rsidRDefault="00D84960" w:rsidP="004A3FC7">
            <w:pPr>
              <w:pStyle w:val="TAC"/>
              <w:rPr>
                <w:lang w:eastAsia="zh-CN"/>
              </w:rPr>
            </w:pPr>
            <w:r w:rsidRPr="008C3753">
              <w:rPr>
                <w:lang w:eastAsia="zh-CN"/>
              </w:rPr>
              <w:t>Normal</w:t>
            </w:r>
          </w:p>
        </w:tc>
        <w:tc>
          <w:tcPr>
            <w:tcW w:w="2552" w:type="dxa"/>
          </w:tcPr>
          <w:p w14:paraId="03C08617" w14:textId="77777777" w:rsidR="00D84960" w:rsidRPr="008C3753" w:rsidRDefault="00D84960" w:rsidP="004A3FC7">
            <w:pPr>
              <w:pStyle w:val="TAC"/>
            </w:pPr>
            <w:r w:rsidRPr="008C3753">
              <w:t>Normal</w:t>
            </w:r>
          </w:p>
        </w:tc>
        <w:tc>
          <w:tcPr>
            <w:tcW w:w="2126" w:type="dxa"/>
          </w:tcPr>
          <w:p w14:paraId="0BE4D2B6" w14:textId="77777777" w:rsidR="00D84960" w:rsidRPr="008C3753" w:rsidRDefault="00D84960" w:rsidP="004A3FC7">
            <w:pPr>
              <w:pStyle w:val="TAC"/>
              <w:rPr>
                <w:lang w:eastAsia="zh-CN"/>
              </w:rPr>
            </w:pPr>
            <w:r w:rsidRPr="008C3753">
              <w:rPr>
                <w:lang w:eastAsia="zh-CN"/>
              </w:rPr>
              <w:t>Normal</w:t>
            </w:r>
          </w:p>
        </w:tc>
      </w:tr>
      <w:tr w:rsidR="00D84960" w:rsidRPr="008C3753" w14:paraId="27A6408D" w14:textId="77777777" w:rsidTr="004A3FC7">
        <w:tc>
          <w:tcPr>
            <w:tcW w:w="3118" w:type="dxa"/>
          </w:tcPr>
          <w:p w14:paraId="5BADEBC0" w14:textId="77777777" w:rsidR="00D84960" w:rsidRPr="008C3753" w:rsidRDefault="00D84960" w:rsidP="004A3FC7">
            <w:pPr>
              <w:pStyle w:val="TAC"/>
            </w:pPr>
            <w:r w:rsidRPr="008C3753">
              <w:t>A</w:t>
            </w:r>
          </w:p>
        </w:tc>
        <w:tc>
          <w:tcPr>
            <w:tcW w:w="2552" w:type="dxa"/>
          </w:tcPr>
          <w:p w14:paraId="3A3A13B8" w14:textId="77777777" w:rsidR="00D84960" w:rsidRPr="008C3753" w:rsidRDefault="00D84960" w:rsidP="004A3FC7">
            <w:pPr>
              <w:pStyle w:val="TAC"/>
            </w:pPr>
            <w:r w:rsidRPr="008C3753">
              <w:rPr>
                <w:lang w:eastAsia="zh-CN"/>
              </w:rPr>
              <w:t xml:space="preserve">15 kHz: 10 </w:t>
            </w:r>
            <w:r w:rsidRPr="008C3753">
              <w:rPr>
                <w:rFonts w:ascii="Symbol" w:hAnsi="Symbol"/>
              </w:rPr>
              <w:t></w:t>
            </w:r>
            <w:r w:rsidRPr="008C3753">
              <w:t>s</w:t>
            </w:r>
          </w:p>
          <w:p w14:paraId="6113540E" w14:textId="77777777" w:rsidR="00D84960" w:rsidRPr="008C3753" w:rsidRDefault="00D84960" w:rsidP="004A3FC7">
            <w:pPr>
              <w:pStyle w:val="TAC"/>
              <w:rPr>
                <w:lang w:eastAsia="zh-CN"/>
              </w:rPr>
            </w:pPr>
            <w:r w:rsidRPr="008C3753">
              <w:t xml:space="preserve">30 kHz: 5 </w:t>
            </w:r>
            <w:r w:rsidRPr="008C3753">
              <w:rPr>
                <w:rFonts w:ascii="Symbol" w:hAnsi="Symbol"/>
              </w:rPr>
              <w:t></w:t>
            </w:r>
            <w:r w:rsidRPr="008C3753">
              <w:t>s</w:t>
            </w:r>
          </w:p>
        </w:tc>
        <w:tc>
          <w:tcPr>
            <w:tcW w:w="2552" w:type="dxa"/>
          </w:tcPr>
          <w:p w14:paraId="3D8C919A" w14:textId="77777777" w:rsidR="00D84960" w:rsidRPr="008C3753" w:rsidRDefault="00D84960" w:rsidP="004A3FC7">
            <w:pPr>
              <w:pStyle w:val="TAC"/>
            </w:pPr>
            <w:r w:rsidRPr="008C3753">
              <w:t xml:space="preserve">15 kHz: 10 </w:t>
            </w:r>
            <w:r w:rsidRPr="008C3753">
              <w:rPr>
                <w:rFonts w:ascii="Symbol" w:hAnsi="Symbol"/>
              </w:rPr>
              <w:t></w:t>
            </w:r>
            <w:r w:rsidRPr="008C3753">
              <w:t>s</w:t>
            </w:r>
          </w:p>
          <w:p w14:paraId="54BA85BB" w14:textId="77777777" w:rsidR="00D84960" w:rsidRPr="008C3753" w:rsidRDefault="00D84960" w:rsidP="004A3FC7">
            <w:pPr>
              <w:pStyle w:val="TAC"/>
            </w:pPr>
            <w:r w:rsidRPr="008C3753">
              <w:t xml:space="preserve">30 kHz: 5 </w:t>
            </w:r>
            <w:r w:rsidRPr="008C3753">
              <w:rPr>
                <w:rFonts w:ascii="Symbol" w:hAnsi="Symbol"/>
              </w:rPr>
              <w:t></w:t>
            </w:r>
            <w:r w:rsidRPr="008C3753">
              <w:t>s</w:t>
            </w:r>
          </w:p>
        </w:tc>
        <w:tc>
          <w:tcPr>
            <w:tcW w:w="2126" w:type="dxa"/>
          </w:tcPr>
          <w:p w14:paraId="12A92709" w14:textId="47F01C88" w:rsidR="00D84960" w:rsidRPr="008C3753" w:rsidRDefault="00D84960" w:rsidP="004A3FC7">
            <w:pPr>
              <w:pStyle w:val="TAC"/>
              <w:rPr>
                <w:lang w:eastAsia="zh-CN"/>
              </w:rPr>
            </w:pPr>
            <w:r w:rsidRPr="008C3753">
              <w:rPr>
                <w:lang w:eastAsia="zh-CN"/>
              </w:rPr>
              <w:t xml:space="preserve">15 kHz: 10 </w:t>
            </w:r>
            <w:r w:rsidRPr="008C3753">
              <w:rPr>
                <w:rFonts w:ascii="Symbol" w:hAnsi="Symbol"/>
              </w:rPr>
              <w:t></w:t>
            </w:r>
            <w:r w:rsidRPr="008C3753">
              <w:t>s</w:t>
            </w:r>
            <w:r w:rsidRPr="008C3753" w:rsidDel="000833BA">
              <w:rPr>
                <w:lang w:eastAsia="zh-CN"/>
              </w:rPr>
              <w:t xml:space="preserve"> </w:t>
            </w:r>
          </w:p>
          <w:p w14:paraId="7E4B3E69" w14:textId="32851716" w:rsidR="00D84960" w:rsidRPr="008C3753" w:rsidRDefault="00D84960" w:rsidP="004A3FC7">
            <w:pPr>
              <w:pStyle w:val="TAC"/>
              <w:rPr>
                <w:lang w:eastAsia="zh-CN"/>
              </w:rPr>
            </w:pPr>
            <w:r w:rsidRPr="008C3753">
              <w:rPr>
                <w:lang w:eastAsia="zh-CN"/>
              </w:rPr>
              <w:t xml:space="preserve">30 kHz: 5 </w:t>
            </w:r>
            <w:r w:rsidRPr="008C3753">
              <w:rPr>
                <w:rFonts w:ascii="Symbol" w:hAnsi="Symbol"/>
              </w:rPr>
              <w:t></w:t>
            </w:r>
            <w:r w:rsidRPr="008C3753">
              <w:t>s</w:t>
            </w:r>
            <w:r w:rsidRPr="008C3753" w:rsidDel="000833BA">
              <w:rPr>
                <w:lang w:eastAsia="zh-CN"/>
              </w:rPr>
              <w:t xml:space="preserve"> </w:t>
            </w:r>
          </w:p>
        </w:tc>
      </w:tr>
      <w:tr w:rsidR="00D84960" w:rsidRPr="008C3753" w14:paraId="7FE0B82B" w14:textId="77777777" w:rsidTr="004A3FC7">
        <w:tc>
          <w:tcPr>
            <w:tcW w:w="3118" w:type="dxa"/>
          </w:tcPr>
          <w:p w14:paraId="3007252F" w14:textId="77777777" w:rsidR="00D84960" w:rsidRPr="008C3753" w:rsidRDefault="00D84960" w:rsidP="004A3FC7">
            <w:pPr>
              <w:pStyle w:val="TAC"/>
            </w:pPr>
            <w:r w:rsidRPr="008C3753">
              <w:rPr>
                <w:rFonts w:ascii="Symbol" w:hAnsi="Symbol"/>
              </w:rPr>
              <w:t></w:t>
            </w:r>
            <w:r w:rsidRPr="008C3753">
              <w:rPr>
                <w:rFonts w:ascii="Symbol" w:hAnsi="Symbol"/>
              </w:rPr>
              <w:t></w:t>
            </w:r>
          </w:p>
        </w:tc>
        <w:tc>
          <w:tcPr>
            <w:tcW w:w="2552" w:type="dxa"/>
          </w:tcPr>
          <w:p w14:paraId="1D2A4C40" w14:textId="77777777" w:rsidR="00D84960" w:rsidRPr="008C3753" w:rsidRDefault="00D84960" w:rsidP="004A3FC7">
            <w:pPr>
              <w:pStyle w:val="TAC"/>
              <w:rPr>
                <w:vertAlign w:val="superscript"/>
              </w:rPr>
            </w:pPr>
            <w:r w:rsidRPr="008C3753">
              <w:t>15 kHz: 0.04 s</w:t>
            </w:r>
            <w:r w:rsidRPr="008C3753">
              <w:rPr>
                <w:vertAlign w:val="superscript"/>
              </w:rPr>
              <w:t>-1</w:t>
            </w:r>
          </w:p>
          <w:p w14:paraId="7ABBF45C" w14:textId="77777777" w:rsidR="00D84960" w:rsidRPr="008C3753" w:rsidRDefault="00D84960" w:rsidP="004A3FC7">
            <w:pPr>
              <w:pStyle w:val="TAC"/>
            </w:pPr>
            <w:r w:rsidRPr="008C3753">
              <w:t>30 kHz: 0.08 s</w:t>
            </w:r>
            <w:r w:rsidRPr="008C3753">
              <w:rPr>
                <w:vertAlign w:val="superscript"/>
              </w:rPr>
              <w:t>-1</w:t>
            </w:r>
          </w:p>
        </w:tc>
        <w:tc>
          <w:tcPr>
            <w:tcW w:w="2552" w:type="dxa"/>
          </w:tcPr>
          <w:p w14:paraId="179A67B5" w14:textId="77777777" w:rsidR="00D84960" w:rsidRPr="008C3753" w:rsidRDefault="00D84960" w:rsidP="004A3FC7">
            <w:pPr>
              <w:pStyle w:val="TAC"/>
              <w:rPr>
                <w:vertAlign w:val="superscript"/>
              </w:rPr>
            </w:pPr>
            <w:r w:rsidRPr="008C3753">
              <w:t>15 kHz: 0.13 s</w:t>
            </w:r>
            <w:r w:rsidRPr="008C3753">
              <w:rPr>
                <w:vertAlign w:val="superscript"/>
              </w:rPr>
              <w:t>-1</w:t>
            </w:r>
          </w:p>
          <w:p w14:paraId="19894F04" w14:textId="77777777" w:rsidR="00D84960" w:rsidRPr="008C3753" w:rsidRDefault="00D84960" w:rsidP="004A3FC7">
            <w:pPr>
              <w:pStyle w:val="TAC"/>
            </w:pPr>
            <w:r w:rsidRPr="008C3753">
              <w:t>30 kHz: 0.26 s</w:t>
            </w:r>
            <w:r w:rsidRPr="008C3753">
              <w:rPr>
                <w:vertAlign w:val="superscript"/>
              </w:rPr>
              <w:t>-1</w:t>
            </w:r>
          </w:p>
        </w:tc>
        <w:tc>
          <w:tcPr>
            <w:tcW w:w="2126" w:type="dxa"/>
          </w:tcPr>
          <w:p w14:paraId="43A91223" w14:textId="77777777" w:rsidR="00D84960" w:rsidRPr="008C3753" w:rsidRDefault="00D84960" w:rsidP="004A3FC7">
            <w:pPr>
              <w:pStyle w:val="TAC"/>
              <w:rPr>
                <w:vertAlign w:val="superscript"/>
                <w:lang w:eastAsia="zh-CN"/>
              </w:rPr>
            </w:pPr>
            <w:r w:rsidRPr="008C3753">
              <w:rPr>
                <w:lang w:eastAsia="zh-CN"/>
              </w:rPr>
              <w:t>15 kHz: 0.18 s</w:t>
            </w:r>
            <w:r w:rsidRPr="008C3753">
              <w:rPr>
                <w:vertAlign w:val="superscript"/>
                <w:lang w:eastAsia="zh-CN"/>
              </w:rPr>
              <w:t>-1</w:t>
            </w:r>
          </w:p>
          <w:p w14:paraId="48299FB5" w14:textId="77777777" w:rsidR="00D84960" w:rsidRPr="008C3753" w:rsidRDefault="00D84960" w:rsidP="004A3FC7">
            <w:pPr>
              <w:pStyle w:val="TAC"/>
              <w:rPr>
                <w:lang w:eastAsia="zh-CN"/>
              </w:rPr>
            </w:pPr>
            <w:r w:rsidRPr="008C3753">
              <w:rPr>
                <w:lang w:eastAsia="zh-CN"/>
              </w:rPr>
              <w:t>30 kHz: 0.36 s</w:t>
            </w:r>
            <w:r w:rsidRPr="008C3753">
              <w:rPr>
                <w:vertAlign w:val="superscript"/>
                <w:lang w:eastAsia="zh-CN"/>
              </w:rPr>
              <w:t>-1</w:t>
            </w:r>
          </w:p>
        </w:tc>
      </w:tr>
    </w:tbl>
    <w:p w14:paraId="6B064C85" w14:textId="77777777" w:rsidR="00D84960" w:rsidRPr="008C3753" w:rsidRDefault="00D84960" w:rsidP="00D84960"/>
    <w:p w14:paraId="56A6EF18" w14:textId="4588B0BE" w:rsidR="00641109" w:rsidRPr="008C3753" w:rsidRDefault="00641109" w:rsidP="00243086">
      <w:pPr>
        <w:pStyle w:val="NO"/>
      </w:pPr>
      <w:r w:rsidRPr="008C3753">
        <w:t>NOTE:</w:t>
      </w:r>
      <w:r w:rsidRPr="008C3753">
        <w:tab/>
        <w:t>Doppler shift is not taken into account in UL TA scenario Y and scenario Z.</w:t>
      </w:r>
    </w:p>
    <w:p w14:paraId="48A33849" w14:textId="77777777" w:rsidR="00FD58C2" w:rsidRPr="008C3753" w:rsidRDefault="00FD58C2">
      <w:pPr>
        <w:spacing w:after="0"/>
      </w:pPr>
      <w:r w:rsidRPr="008C3753">
        <w:br w:type="page"/>
      </w:r>
    </w:p>
    <w:p w14:paraId="38055EA8" w14:textId="7923F161" w:rsidR="00FD58C2" w:rsidRPr="008C3753" w:rsidRDefault="00FD58C2" w:rsidP="00FD58C2">
      <w:pPr>
        <w:pStyle w:val="Heading8"/>
      </w:pPr>
      <w:bookmarkStart w:id="12675" w:name="_Toc21100288"/>
      <w:bookmarkStart w:id="12676" w:name="_Toc29810086"/>
      <w:bookmarkStart w:id="12677" w:name="_Toc36645480"/>
      <w:bookmarkStart w:id="12678" w:name="_Toc37272534"/>
      <w:bookmarkStart w:id="12679" w:name="_Toc45884781"/>
      <w:bookmarkStart w:id="12680" w:name="_Toc53182816"/>
      <w:bookmarkStart w:id="12681" w:name="_Toc58860603"/>
      <w:bookmarkStart w:id="12682" w:name="_Toc61182720"/>
      <w:bookmarkStart w:id="12683" w:name="_Toc66782713"/>
      <w:bookmarkStart w:id="12684" w:name="_Toc74967947"/>
      <w:bookmarkStart w:id="12685" w:name="_Toc76545398"/>
      <w:bookmarkStart w:id="12686" w:name="_Toc82598782"/>
      <w:bookmarkStart w:id="12687" w:name="_Toc89954430"/>
      <w:bookmarkStart w:id="12688" w:name="_Toc98774525"/>
      <w:bookmarkStart w:id="12689" w:name="_Toc106200505"/>
      <w:bookmarkStart w:id="12690" w:name="_Toc115191062"/>
      <w:bookmarkStart w:id="12691" w:name="_Toc122003633"/>
      <w:bookmarkStart w:id="12692" w:name="_Toc124155401"/>
      <w:bookmarkStart w:id="12693" w:name="_Toc131534174"/>
      <w:bookmarkStart w:id="12694" w:name="_Toc137400053"/>
      <w:bookmarkStart w:id="12695" w:name="_Toc147177424"/>
      <w:r w:rsidRPr="008C3753">
        <w:lastRenderedPageBreak/>
        <w:t>Annex H (normative):</w:t>
      </w:r>
      <w:r w:rsidRPr="008C3753">
        <w:br/>
        <w:t>In-channel TX tests</w:t>
      </w:r>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p>
    <w:p w14:paraId="410D27A0" w14:textId="26EFE7BF" w:rsidR="00FD58C2" w:rsidRPr="008C3753" w:rsidRDefault="00FD58C2" w:rsidP="00FD58C2">
      <w:pPr>
        <w:pStyle w:val="Heading1"/>
      </w:pPr>
      <w:bookmarkStart w:id="12696" w:name="_Toc21100289"/>
      <w:bookmarkStart w:id="12697" w:name="_Toc29810087"/>
      <w:bookmarkStart w:id="12698" w:name="_Toc36645481"/>
      <w:bookmarkStart w:id="12699" w:name="_Toc37272535"/>
      <w:bookmarkStart w:id="12700" w:name="_Toc45884782"/>
      <w:bookmarkStart w:id="12701" w:name="_Toc53182817"/>
      <w:bookmarkStart w:id="12702" w:name="_Toc58860604"/>
      <w:bookmarkStart w:id="12703" w:name="_Toc61182721"/>
      <w:bookmarkStart w:id="12704" w:name="_Toc66782714"/>
      <w:bookmarkStart w:id="12705" w:name="_Toc74967948"/>
      <w:bookmarkStart w:id="12706" w:name="_Toc76545399"/>
      <w:bookmarkStart w:id="12707" w:name="_Toc82598783"/>
      <w:bookmarkStart w:id="12708" w:name="_Toc89954431"/>
      <w:bookmarkStart w:id="12709" w:name="_Toc98774526"/>
      <w:bookmarkStart w:id="12710" w:name="_Toc106200506"/>
      <w:bookmarkStart w:id="12711" w:name="_Toc115191063"/>
      <w:bookmarkStart w:id="12712" w:name="_Toc122003634"/>
      <w:bookmarkStart w:id="12713" w:name="_Toc124155402"/>
      <w:bookmarkStart w:id="12714" w:name="_Toc131534175"/>
      <w:bookmarkStart w:id="12715" w:name="_Toc137400054"/>
      <w:bookmarkStart w:id="12716" w:name="_Toc147177425"/>
      <w:r w:rsidRPr="008C3753">
        <w:t>H.1</w:t>
      </w:r>
      <w:r w:rsidRPr="008C3753">
        <w:tab/>
        <w:t>General</w:t>
      </w:r>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p>
    <w:p w14:paraId="30B601BD" w14:textId="77777777" w:rsidR="00FD58C2" w:rsidRPr="008C3753" w:rsidRDefault="00FD58C2" w:rsidP="00FD58C2">
      <w:pPr>
        <w:rPr>
          <w:noProof/>
        </w:rPr>
      </w:pPr>
      <w:r w:rsidRPr="008C3753">
        <w:rPr>
          <w:noProof/>
        </w:rPr>
        <w:t>The in-channel TX test enables the measurement of all relevant parameters that describe the in-channel quality of the output signal of the TX under test in a single measurement process.</w:t>
      </w:r>
    </w:p>
    <w:p w14:paraId="516D769E" w14:textId="77777777" w:rsidR="00FD58C2" w:rsidRPr="008C3753" w:rsidRDefault="00FD58C2" w:rsidP="00FD58C2">
      <w:r w:rsidRPr="008C3753">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F6C65C2" w14:textId="243E10EA" w:rsidR="00FD58C2" w:rsidRPr="008C3753" w:rsidRDefault="00FD58C2" w:rsidP="00FD58C2">
      <w:pPr>
        <w:pStyle w:val="Heading1"/>
      </w:pPr>
      <w:bookmarkStart w:id="12717" w:name="_Toc21100290"/>
      <w:bookmarkStart w:id="12718" w:name="_Toc29810088"/>
      <w:bookmarkStart w:id="12719" w:name="_Toc36645482"/>
      <w:bookmarkStart w:id="12720" w:name="_Toc37272536"/>
      <w:bookmarkStart w:id="12721" w:name="_Toc45884783"/>
      <w:bookmarkStart w:id="12722" w:name="_Toc53182818"/>
      <w:bookmarkStart w:id="12723" w:name="_Toc58860605"/>
      <w:bookmarkStart w:id="12724" w:name="_Toc61182722"/>
      <w:bookmarkStart w:id="12725" w:name="_Toc66782715"/>
      <w:bookmarkStart w:id="12726" w:name="_Toc74967949"/>
      <w:bookmarkStart w:id="12727" w:name="_Toc76545400"/>
      <w:bookmarkStart w:id="12728" w:name="_Toc82598784"/>
      <w:bookmarkStart w:id="12729" w:name="_Toc89954432"/>
      <w:bookmarkStart w:id="12730" w:name="_Toc98774527"/>
      <w:bookmarkStart w:id="12731" w:name="_Toc106200507"/>
      <w:bookmarkStart w:id="12732" w:name="_Toc115191064"/>
      <w:bookmarkStart w:id="12733" w:name="_Toc122003635"/>
      <w:bookmarkStart w:id="12734" w:name="_Toc124155403"/>
      <w:bookmarkStart w:id="12735" w:name="_Toc131534176"/>
      <w:bookmarkStart w:id="12736" w:name="_Toc137400055"/>
      <w:bookmarkStart w:id="12737" w:name="_Toc147177426"/>
      <w:r w:rsidRPr="008C3753">
        <w:t>H.2</w:t>
      </w:r>
      <w:r w:rsidRPr="008C3753">
        <w:tab/>
        <w:t>Basic principles</w:t>
      </w:r>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p>
    <w:p w14:paraId="161DF815" w14:textId="77777777" w:rsidR="00FD58C2" w:rsidRPr="008C3753" w:rsidRDefault="00FD58C2" w:rsidP="00FD58C2">
      <w:pPr>
        <w:rPr>
          <w:noProof/>
        </w:rPr>
      </w:pPr>
      <w:r w:rsidRPr="008C3753">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C2EF16" w14:textId="77777777" w:rsidR="00FD58C2" w:rsidRPr="008C3753" w:rsidRDefault="00FD58C2" w:rsidP="00FD58C2">
      <w:pPr>
        <w:rPr>
          <w:noProof/>
        </w:rPr>
      </w:pPr>
      <w:r w:rsidRPr="008C3753">
        <w:rPr>
          <w:noProof/>
        </w:rPr>
        <w:t>The description below uses numbers and illustrations as examples only. These numbers are taken from a FDD frame structure with normal CP length, 30 kHz SCS and a transmission bandwidth configuration of 100 MHz (</w:t>
      </w:r>
      <w:r w:rsidRPr="008C3753">
        <w:rPr>
          <w:i/>
          <w:iCs/>
        </w:rPr>
        <w:t>N</w:t>
      </w:r>
      <w:r w:rsidRPr="008C3753">
        <w:rPr>
          <w:vertAlign w:val="subscript"/>
        </w:rPr>
        <w:t xml:space="preserve">RB </w:t>
      </w:r>
      <w:r w:rsidRPr="008C3753">
        <w:t>= 273)</w:t>
      </w:r>
      <w:r w:rsidRPr="008C3753">
        <w:rPr>
          <w:noProof/>
        </w:rPr>
        <w:t>. The application of the text below, however, is not restricted to this parameter set.</w:t>
      </w:r>
    </w:p>
    <w:p w14:paraId="388D93A7" w14:textId="5B5FC5EA" w:rsidR="00FD58C2" w:rsidRPr="008C3753" w:rsidRDefault="00FD58C2" w:rsidP="00FD58C2">
      <w:pPr>
        <w:pStyle w:val="Heading2"/>
      </w:pPr>
      <w:bookmarkStart w:id="12738" w:name="_Toc21100291"/>
      <w:bookmarkStart w:id="12739" w:name="_Toc29810089"/>
      <w:bookmarkStart w:id="12740" w:name="_Toc36645483"/>
      <w:bookmarkStart w:id="12741" w:name="_Toc37272537"/>
      <w:bookmarkStart w:id="12742" w:name="_Toc45884784"/>
      <w:bookmarkStart w:id="12743" w:name="_Toc53182819"/>
      <w:bookmarkStart w:id="12744" w:name="_Toc58860606"/>
      <w:bookmarkStart w:id="12745" w:name="_Toc61182723"/>
      <w:bookmarkStart w:id="12746" w:name="_Toc66782716"/>
      <w:bookmarkStart w:id="12747" w:name="_Toc74967950"/>
      <w:bookmarkStart w:id="12748" w:name="_Toc76545401"/>
      <w:bookmarkStart w:id="12749" w:name="_Toc82598785"/>
      <w:bookmarkStart w:id="12750" w:name="_Toc89954433"/>
      <w:bookmarkStart w:id="12751" w:name="_Toc98774528"/>
      <w:bookmarkStart w:id="12752" w:name="_Toc106200508"/>
      <w:bookmarkStart w:id="12753" w:name="_Toc115191065"/>
      <w:bookmarkStart w:id="12754" w:name="_Toc122003636"/>
      <w:bookmarkStart w:id="12755" w:name="_Toc124155404"/>
      <w:bookmarkStart w:id="12756" w:name="_Toc131534177"/>
      <w:bookmarkStart w:id="12757" w:name="_Toc137400056"/>
      <w:bookmarkStart w:id="12758" w:name="_Toc147177427"/>
      <w:r w:rsidRPr="008C3753">
        <w:t>H.2.1</w:t>
      </w:r>
      <w:r w:rsidRPr="008C3753">
        <w:tab/>
        <w:t>Output signal of the TX under test</w:t>
      </w:r>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p>
    <w:p w14:paraId="2A664BC8" w14:textId="77777777" w:rsidR="00FD58C2" w:rsidRPr="008C3753" w:rsidRDefault="00FD58C2" w:rsidP="00FD58C2">
      <w:pPr>
        <w:pStyle w:val="B1"/>
        <w:ind w:left="0" w:firstLine="0"/>
        <w:rPr>
          <w:noProof/>
        </w:rPr>
      </w:pPr>
      <w:r w:rsidRPr="008C3753">
        <w:rPr>
          <w:noProof/>
        </w:rPr>
        <w:t xml:space="preserve">The output signal of the TX under test is acquired by the measuring equipment and stored for further processsing. It is sampled at a sampling rate </w:t>
      </w:r>
      <w:r w:rsidRPr="008C3753">
        <w:t xml:space="preserve">which is the product of the SCS and the </w:t>
      </w:r>
      <w:r w:rsidRPr="008C3753">
        <w:rPr>
          <w:i/>
        </w:rPr>
        <w:t>FFT size</w:t>
      </w:r>
      <w:r w:rsidRPr="008C3753">
        <w:t xml:space="preserve">, </w:t>
      </w:r>
      <w:r w:rsidRPr="008C3753">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w:t>
      </w:r>
      <w:r w:rsidRPr="008C3753">
        <w:t xml:space="preserve">The </w:t>
      </w:r>
      <w:r w:rsidRPr="008C3753">
        <w:rPr>
          <w:i/>
        </w:rPr>
        <w:t>FFT size</w:t>
      </w:r>
      <w:r w:rsidRPr="008C3753">
        <w:t xml:space="preserve"> is determined by the transmission bandwidth in table 6.5.3.5-2 for 15 kHz SCS, table 6.5.3.5-3 for 30 kHz SCS and table 6.5.3.5-4 for 60 kHz SCS. </w:t>
      </w:r>
      <w:r w:rsidRPr="008C3753">
        <w:rPr>
          <w:noProof/>
        </w:rPr>
        <w:t xml:space="preserve">In the time domain, it comprises at least </w:t>
      </w:r>
      <w:r w:rsidRPr="008C3753">
        <w:t>10 ms</w:t>
      </w:r>
      <w:r w:rsidRPr="008C3753">
        <w:rPr>
          <w:noProof/>
        </w:rPr>
        <w:t xml:space="preserve">. It is modelled as a signal with the following parameters: </w:t>
      </w:r>
    </w:p>
    <w:p w14:paraId="3175F087"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4993FB7" w14:textId="77777777" w:rsidR="00FD58C2" w:rsidRPr="008C3753" w:rsidRDefault="00FD58C2" w:rsidP="00FD58C2">
      <w:pPr>
        <w:pStyle w:val="B1"/>
        <w:rPr>
          <w:noProof/>
        </w:rPr>
      </w:pPr>
      <w:r w:rsidRPr="008C3753">
        <w:rPr>
          <w:noProof/>
        </w:rPr>
        <w:t>-</w:t>
      </w:r>
      <w:r w:rsidRPr="008C3753">
        <w:rPr>
          <w:noProof/>
        </w:rPr>
        <w:tab/>
        <w:t xml:space="preserve">carrier frequency, </w:t>
      </w:r>
    </w:p>
    <w:p w14:paraId="562E0CB2" w14:textId="77777777" w:rsidR="00FD58C2" w:rsidRPr="008C3753" w:rsidRDefault="00FD58C2" w:rsidP="00FD58C2">
      <w:pPr>
        <w:pStyle w:val="B1"/>
        <w:rPr>
          <w:noProof/>
        </w:rPr>
      </w:pPr>
      <w:r w:rsidRPr="008C3753">
        <w:rPr>
          <w:noProof/>
        </w:rPr>
        <w:t>-</w:t>
      </w:r>
      <w:r w:rsidRPr="008C3753">
        <w:rPr>
          <w:noProof/>
        </w:rPr>
        <w:tab/>
        <w:t>amplitude and phase for each subcarrier.</w:t>
      </w:r>
    </w:p>
    <w:p w14:paraId="3FA9F1DD" w14:textId="77777777" w:rsidR="00FD58C2" w:rsidRPr="008C3753" w:rsidRDefault="00FD58C2" w:rsidP="00FD58C2">
      <w:pPr>
        <w:rPr>
          <w:noProof/>
        </w:rPr>
      </w:pPr>
      <w:r w:rsidRPr="008C3753">
        <w:rPr>
          <w:noProof/>
        </w:rPr>
        <w:t xml:space="preserve">For the example in the annex, the </w:t>
      </w:r>
      <w:r w:rsidRPr="008C3753">
        <w:rPr>
          <w:i/>
          <w:noProof/>
        </w:rPr>
        <w:t>FFT size</w:t>
      </w:r>
      <w:r w:rsidRPr="008C3753">
        <w:rPr>
          <w:noProof/>
        </w:rPr>
        <w:t xml:space="preserve"> is 4096 based on </w:t>
      </w:r>
      <w:r w:rsidRPr="008C3753">
        <w:t>table 6.5.3.5-3</w:t>
      </w:r>
      <w:r w:rsidRPr="008C3753">
        <w:rPr>
          <w:noProof/>
        </w:rPr>
        <w:t xml:space="preserve">. The sampling rate of 122.88 Msps is the product of the </w:t>
      </w:r>
      <w:r w:rsidRPr="008C3753">
        <w:rPr>
          <w:i/>
          <w:noProof/>
        </w:rPr>
        <w:t>FFT size</w:t>
      </w:r>
      <w:r w:rsidRPr="008C3753">
        <w:rPr>
          <w:noProof/>
        </w:rPr>
        <w:t xml:space="preserve"> and SCS. </w:t>
      </w:r>
    </w:p>
    <w:p w14:paraId="75B08605" w14:textId="27319607" w:rsidR="00FD58C2" w:rsidRPr="008C3753" w:rsidRDefault="00FD58C2" w:rsidP="00FD58C2">
      <w:pPr>
        <w:pStyle w:val="Heading2"/>
      </w:pPr>
      <w:bookmarkStart w:id="12759" w:name="_Toc21100292"/>
      <w:bookmarkStart w:id="12760" w:name="_Toc29810090"/>
      <w:bookmarkStart w:id="12761" w:name="_Toc36645484"/>
      <w:bookmarkStart w:id="12762" w:name="_Toc37272538"/>
      <w:bookmarkStart w:id="12763" w:name="_Toc45884785"/>
      <w:bookmarkStart w:id="12764" w:name="_Toc53182820"/>
      <w:bookmarkStart w:id="12765" w:name="_Toc58860607"/>
      <w:bookmarkStart w:id="12766" w:name="_Toc61182724"/>
      <w:bookmarkStart w:id="12767" w:name="_Toc66782717"/>
      <w:bookmarkStart w:id="12768" w:name="_Toc74967951"/>
      <w:bookmarkStart w:id="12769" w:name="_Toc76545402"/>
      <w:bookmarkStart w:id="12770" w:name="_Toc82598786"/>
      <w:bookmarkStart w:id="12771" w:name="_Toc89954434"/>
      <w:bookmarkStart w:id="12772" w:name="_Toc98774529"/>
      <w:bookmarkStart w:id="12773" w:name="_Toc106200509"/>
      <w:bookmarkStart w:id="12774" w:name="_Toc115191066"/>
      <w:bookmarkStart w:id="12775" w:name="_Toc122003637"/>
      <w:bookmarkStart w:id="12776" w:name="_Toc124155405"/>
      <w:bookmarkStart w:id="12777" w:name="_Toc131534178"/>
      <w:bookmarkStart w:id="12778" w:name="_Toc137400057"/>
      <w:bookmarkStart w:id="12779" w:name="_Toc147177428"/>
      <w:r w:rsidRPr="008C3753">
        <w:t>H.2.2</w:t>
      </w:r>
      <w:r w:rsidRPr="008C3753">
        <w:tab/>
        <w:t>Ideal signal</w:t>
      </w:r>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p>
    <w:p w14:paraId="10126CC0" w14:textId="77777777" w:rsidR="00FD58C2" w:rsidRPr="008C3753" w:rsidRDefault="00FD58C2" w:rsidP="00FD58C2">
      <w:pPr>
        <w:rPr>
          <w:noProof/>
        </w:rPr>
      </w:pPr>
      <w:r w:rsidRPr="008C3753">
        <w:rPr>
          <w:noProof/>
        </w:rPr>
        <w:t>Two types of ideal signals are defined:</w:t>
      </w:r>
    </w:p>
    <w:p w14:paraId="2DE2A9D7" w14:textId="77777777" w:rsidR="00FD58C2" w:rsidRPr="008C3753" w:rsidRDefault="00FD58C2" w:rsidP="00FD58C2">
      <w:pPr>
        <w:pStyle w:val="B1"/>
        <w:ind w:left="0" w:firstLine="0"/>
        <w:rPr>
          <w:noProof/>
        </w:rPr>
      </w:pPr>
      <w:r w:rsidRPr="008C3753">
        <w:rPr>
          <w:noProof/>
        </w:rPr>
        <w:t>The first ideal</w:t>
      </w:r>
      <w:r w:rsidRPr="008C3753" w:rsidDel="00AD41C6">
        <w:rPr>
          <w:noProof/>
        </w:rPr>
        <w:t xml:space="preserve"> </w:t>
      </w:r>
      <w:r w:rsidRPr="008C3753">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6B9A5766"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B17CA09"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7AAE76FC" w14:textId="77777777" w:rsidR="00FD58C2" w:rsidRPr="008C3753" w:rsidRDefault="00FD58C2" w:rsidP="00FD58C2">
      <w:pPr>
        <w:pStyle w:val="B1"/>
        <w:rPr>
          <w:noProof/>
        </w:rPr>
      </w:pPr>
      <w:r w:rsidRPr="008C3753">
        <w:rPr>
          <w:noProof/>
        </w:rPr>
        <w:t>-</w:t>
      </w:r>
      <w:r w:rsidRPr="008C3753">
        <w:rPr>
          <w:noProof/>
        </w:rPr>
        <w:tab/>
        <w:t xml:space="preserve">nominal amplitude and phase for each subcarrier.  </w:t>
      </w:r>
    </w:p>
    <w:p w14:paraId="121798D6" w14:textId="3A47071E" w:rsidR="00FD58C2" w:rsidRPr="008C3753" w:rsidRDefault="00FD58C2" w:rsidP="00FD58C2">
      <w:pPr>
        <w:pStyle w:val="B1"/>
        <w:ind w:left="0" w:firstLine="0"/>
        <w:rPr>
          <w:noProof/>
        </w:rPr>
      </w:pPr>
      <w:r w:rsidRPr="008C3753">
        <w:rPr>
          <w:noProof/>
        </w:rPr>
        <w:t>It is represented as a sequence of samples at the sampling rate determined from annex H.2.1 in the time domain. The structure of the signal is described in the test models.</w:t>
      </w:r>
    </w:p>
    <w:p w14:paraId="2E4F03D0" w14:textId="77777777" w:rsidR="00FD58C2" w:rsidRPr="008C3753" w:rsidRDefault="00FD58C2" w:rsidP="00FD58C2">
      <w:pPr>
        <w:rPr>
          <w:noProof/>
        </w:rPr>
      </w:pPr>
      <w:r w:rsidRPr="008C3753">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285213A3" w14:textId="77777777" w:rsidR="00FD58C2" w:rsidRPr="008C3753" w:rsidRDefault="00FD58C2" w:rsidP="00FD58C2">
      <w:pPr>
        <w:pStyle w:val="B1"/>
        <w:rPr>
          <w:noProof/>
        </w:rPr>
      </w:pPr>
      <w:r w:rsidRPr="008C3753">
        <w:lastRenderedPageBreak/>
        <w:t>-</w:t>
      </w:r>
      <w:r w:rsidRPr="008C3753">
        <w:tab/>
        <w:t>nominal demodulation reference signals (all other modulation symbols are set to 0 V)</w:t>
      </w:r>
      <w:r w:rsidRPr="008C3753">
        <w:rPr>
          <w:noProof/>
        </w:rPr>
        <w:t xml:space="preserve">, </w:t>
      </w:r>
    </w:p>
    <w:p w14:paraId="6FC81C38"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6AEF7F89" w14:textId="77777777" w:rsidR="00FD58C2" w:rsidRPr="008C3753" w:rsidRDefault="00FD58C2" w:rsidP="00FD58C2">
      <w:pPr>
        <w:pStyle w:val="B1"/>
        <w:rPr>
          <w:noProof/>
        </w:rPr>
      </w:pPr>
      <w:r w:rsidRPr="008C3753">
        <w:rPr>
          <w:noProof/>
        </w:rPr>
        <w:t>-</w:t>
      </w:r>
      <w:r w:rsidRPr="008C3753">
        <w:rPr>
          <w:noProof/>
        </w:rPr>
        <w:tab/>
        <w:t xml:space="preserve">nominal amplitude and phase for each applicable subcarrier, </w:t>
      </w:r>
    </w:p>
    <w:p w14:paraId="00FC99E4" w14:textId="77777777" w:rsidR="00FD58C2" w:rsidRPr="008C3753" w:rsidRDefault="00FD58C2" w:rsidP="00FD58C2">
      <w:pPr>
        <w:pStyle w:val="B1"/>
        <w:rPr>
          <w:noProof/>
        </w:rPr>
      </w:pPr>
      <w:r w:rsidRPr="008C3753">
        <w:rPr>
          <w:noProof/>
        </w:rPr>
        <w:t>-</w:t>
      </w:r>
      <w:r w:rsidRPr="008C3753">
        <w:rPr>
          <w:noProof/>
        </w:rPr>
        <w:tab/>
        <w:t>nominal timing.</w:t>
      </w:r>
    </w:p>
    <w:p w14:paraId="75A881B0" w14:textId="494F15D2" w:rsidR="00FD58C2" w:rsidRPr="008C3753" w:rsidRDefault="00FD58C2" w:rsidP="00FD58C2">
      <w:pPr>
        <w:rPr>
          <w:noProof/>
        </w:rPr>
      </w:pPr>
      <w:r w:rsidRPr="008C3753">
        <w:rPr>
          <w:noProof/>
        </w:rPr>
        <w:t>It is represented as a sequence of samples at the sampling rate determined from annex H.2.1 in the time domain.</w:t>
      </w:r>
    </w:p>
    <w:p w14:paraId="5C84302D" w14:textId="7C9E2F9C" w:rsidR="00FD58C2" w:rsidRPr="008C3753" w:rsidRDefault="00FD58C2" w:rsidP="00FD58C2">
      <w:pPr>
        <w:pStyle w:val="Heading2"/>
      </w:pPr>
      <w:bookmarkStart w:id="12780" w:name="_Toc21100293"/>
      <w:bookmarkStart w:id="12781" w:name="_Toc29810091"/>
      <w:bookmarkStart w:id="12782" w:name="_Toc36645485"/>
      <w:bookmarkStart w:id="12783" w:name="_Toc37272539"/>
      <w:bookmarkStart w:id="12784" w:name="_Toc45884786"/>
      <w:bookmarkStart w:id="12785" w:name="_Toc53182821"/>
      <w:bookmarkStart w:id="12786" w:name="_Toc58860608"/>
      <w:bookmarkStart w:id="12787" w:name="_Toc61182725"/>
      <w:bookmarkStart w:id="12788" w:name="_Toc66782718"/>
      <w:bookmarkStart w:id="12789" w:name="_Toc74967952"/>
      <w:bookmarkStart w:id="12790" w:name="_Toc76545403"/>
      <w:bookmarkStart w:id="12791" w:name="_Toc82598787"/>
      <w:bookmarkStart w:id="12792" w:name="_Toc89954435"/>
      <w:bookmarkStart w:id="12793" w:name="_Toc98774530"/>
      <w:bookmarkStart w:id="12794" w:name="_Toc106200510"/>
      <w:bookmarkStart w:id="12795" w:name="_Toc115191067"/>
      <w:bookmarkStart w:id="12796" w:name="_Toc122003638"/>
      <w:bookmarkStart w:id="12797" w:name="_Toc124155406"/>
      <w:bookmarkStart w:id="12798" w:name="_Toc131534179"/>
      <w:bookmarkStart w:id="12799" w:name="_Toc137400058"/>
      <w:bookmarkStart w:id="12800" w:name="_Toc147177429"/>
      <w:r w:rsidRPr="008C3753">
        <w:t>H.2.3</w:t>
      </w:r>
      <w:r w:rsidRPr="008C3753">
        <w:tab/>
        <w:t>Measurement results</w:t>
      </w:r>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p>
    <w:p w14:paraId="563921A9" w14:textId="77777777" w:rsidR="00FD58C2" w:rsidRPr="008C3753" w:rsidRDefault="00FD58C2" w:rsidP="00FD58C2">
      <w:pPr>
        <w:rPr>
          <w:snapToGrid w:val="0"/>
        </w:rPr>
      </w:pPr>
      <w:r w:rsidRPr="008C3753">
        <w:rPr>
          <w:snapToGrid w:val="0"/>
        </w:rPr>
        <w:t>The measurement results, achieved by the in-channel TX test are the following:</w:t>
      </w:r>
    </w:p>
    <w:p w14:paraId="68CD3F23" w14:textId="77777777" w:rsidR="00FD58C2" w:rsidRPr="008C3753" w:rsidRDefault="00FD58C2" w:rsidP="00FD58C2">
      <w:pPr>
        <w:pStyle w:val="B1"/>
        <w:rPr>
          <w:snapToGrid w:val="0"/>
        </w:rPr>
      </w:pPr>
      <w:r w:rsidRPr="008C3753">
        <w:rPr>
          <w:snapToGrid w:val="0"/>
        </w:rPr>
        <w:t>-</w:t>
      </w:r>
      <w:r w:rsidRPr="008C3753">
        <w:rPr>
          <w:snapToGrid w:val="0"/>
        </w:rPr>
        <w:tab/>
        <w:t>Carrier frequency error</w:t>
      </w:r>
    </w:p>
    <w:p w14:paraId="24FC0D64" w14:textId="77777777" w:rsidR="00FD58C2" w:rsidRPr="008C3753" w:rsidRDefault="00FD58C2" w:rsidP="00FD58C2">
      <w:pPr>
        <w:pStyle w:val="B1"/>
        <w:rPr>
          <w:snapToGrid w:val="0"/>
        </w:rPr>
      </w:pPr>
      <w:r w:rsidRPr="008C3753">
        <w:rPr>
          <w:snapToGrid w:val="0"/>
        </w:rPr>
        <w:t>-</w:t>
      </w:r>
      <w:r w:rsidRPr="008C3753">
        <w:rPr>
          <w:snapToGrid w:val="0"/>
        </w:rPr>
        <w:tab/>
        <w:t>EVM</w:t>
      </w:r>
    </w:p>
    <w:p w14:paraId="749A697A" w14:textId="77777777" w:rsidR="00FD58C2" w:rsidRPr="008C3753" w:rsidRDefault="00FD58C2" w:rsidP="00FD58C2">
      <w:pPr>
        <w:pStyle w:val="B1"/>
        <w:rPr>
          <w:snapToGrid w:val="0"/>
        </w:rPr>
      </w:pPr>
      <w:r w:rsidRPr="008C3753">
        <w:rPr>
          <w:snapToGrid w:val="0"/>
        </w:rPr>
        <w:t>-</w:t>
      </w:r>
      <w:r w:rsidRPr="008C3753">
        <w:rPr>
          <w:snapToGrid w:val="0"/>
        </w:rPr>
        <w:tab/>
        <w:t>Resource element TX power</w:t>
      </w:r>
    </w:p>
    <w:p w14:paraId="62CD5758" w14:textId="77777777" w:rsidR="00FD58C2" w:rsidRPr="008C3753" w:rsidRDefault="00FD58C2" w:rsidP="00FD58C2">
      <w:pPr>
        <w:pStyle w:val="B2"/>
        <w:rPr>
          <w:snapToGrid w:val="0"/>
        </w:rPr>
      </w:pPr>
      <w:r w:rsidRPr="008C3753">
        <w:rPr>
          <w:snapToGrid w:val="0"/>
        </w:rPr>
        <w:t>-</w:t>
      </w:r>
      <w:r w:rsidRPr="008C3753">
        <w:rPr>
          <w:snapToGrid w:val="0"/>
        </w:rPr>
        <w:tab/>
        <w:t>OFDM symbol TX power (OSTP)</w:t>
      </w:r>
    </w:p>
    <w:p w14:paraId="7A9CA5B4" w14:textId="77777777" w:rsidR="00FD58C2" w:rsidRPr="008C3753" w:rsidRDefault="00FD58C2" w:rsidP="00FD58C2">
      <w:pPr>
        <w:rPr>
          <w:noProof/>
        </w:rPr>
      </w:pPr>
      <w:r w:rsidRPr="008C3753">
        <w:rPr>
          <w:snapToGrid w:val="0"/>
        </w:rPr>
        <w:t>Other side results are: residual amplitude- and phase response of the TX chain after equalisation.</w:t>
      </w:r>
    </w:p>
    <w:p w14:paraId="668DE951" w14:textId="754E90EE" w:rsidR="00FD58C2" w:rsidRPr="008C3753" w:rsidRDefault="00FD58C2" w:rsidP="00FD58C2">
      <w:pPr>
        <w:pStyle w:val="Heading2"/>
      </w:pPr>
      <w:bookmarkStart w:id="12801" w:name="_Toc21100294"/>
      <w:bookmarkStart w:id="12802" w:name="_Toc29810092"/>
      <w:bookmarkStart w:id="12803" w:name="_Toc36645486"/>
      <w:bookmarkStart w:id="12804" w:name="_Toc37272540"/>
      <w:bookmarkStart w:id="12805" w:name="_Toc45884787"/>
      <w:bookmarkStart w:id="12806" w:name="_Toc53182822"/>
      <w:bookmarkStart w:id="12807" w:name="_Toc58860609"/>
      <w:bookmarkStart w:id="12808" w:name="_Toc61182726"/>
      <w:bookmarkStart w:id="12809" w:name="_Toc66782719"/>
      <w:bookmarkStart w:id="12810" w:name="_Toc74967953"/>
      <w:bookmarkStart w:id="12811" w:name="_Toc76545404"/>
      <w:bookmarkStart w:id="12812" w:name="_Toc82598788"/>
      <w:bookmarkStart w:id="12813" w:name="_Toc89954436"/>
      <w:bookmarkStart w:id="12814" w:name="_Toc98774531"/>
      <w:bookmarkStart w:id="12815" w:name="_Toc106200511"/>
      <w:bookmarkStart w:id="12816" w:name="_Toc115191068"/>
      <w:bookmarkStart w:id="12817" w:name="_Toc122003639"/>
      <w:bookmarkStart w:id="12818" w:name="_Toc124155407"/>
      <w:bookmarkStart w:id="12819" w:name="_Toc131534180"/>
      <w:bookmarkStart w:id="12820" w:name="_Toc137400059"/>
      <w:bookmarkStart w:id="12821" w:name="_Toc147177430"/>
      <w:r w:rsidRPr="008C3753">
        <w:t>H.2.4</w:t>
      </w:r>
      <w:r w:rsidRPr="008C3753">
        <w:tab/>
        <w:t>Measurement points</w:t>
      </w:r>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p>
    <w:p w14:paraId="6D3CBD3D" w14:textId="71846CED" w:rsidR="00FD58C2" w:rsidRPr="008C3753" w:rsidRDefault="00FD58C2" w:rsidP="00FD58C2">
      <w:r w:rsidRPr="008C3753">
        <w:rPr>
          <w:rFonts w:eastAsia="Osaka"/>
        </w:rPr>
        <w:t xml:space="preserve">The resource element TX power is measured after the FFT box as described in figure H.2.4-1. </w:t>
      </w:r>
      <w:r w:rsidRPr="008C3753">
        <w:t xml:space="preserve">The EVM shall be measured at the point after the FFT and a zero-forcing (ZF) equalizer in the receiver, as depicted for FR1 in figure H.2.4-1. </w:t>
      </w:r>
      <w:r w:rsidRPr="008C3753">
        <w:rPr>
          <w:rFonts w:eastAsia="Osaka"/>
        </w:rPr>
        <w:t xml:space="preserve">The FFT window of </w:t>
      </w:r>
      <w:r w:rsidRPr="008C3753">
        <w:rPr>
          <w:rFonts w:eastAsia="Osaka"/>
          <w:i/>
        </w:rPr>
        <w:t>FFT size</w:t>
      </w:r>
      <w:r w:rsidRPr="008C3753">
        <w:rPr>
          <w:rFonts w:eastAsia="Osaka"/>
        </w:rPr>
        <w:t xml:space="preserve"> samples out of (</w:t>
      </w:r>
      <w:r w:rsidRPr="008C3753">
        <w:rPr>
          <w:rFonts w:eastAsia="Osaka"/>
          <w:i/>
        </w:rPr>
        <w:t>FFT size</w:t>
      </w:r>
      <w:r w:rsidRPr="008C3753">
        <w:rPr>
          <w:rFonts w:eastAsia="Osaka"/>
        </w:rPr>
        <w:t xml:space="preserve"> + cyclic prefix length) samples in the time domain is selected in the </w:t>
      </w:r>
      <w:r w:rsidR="00EC7F62" w:rsidRPr="008C3753">
        <w:t>"</w:t>
      </w:r>
      <w:r w:rsidRPr="008C3753">
        <w:rPr>
          <w:rFonts w:eastAsia="Osaka"/>
        </w:rPr>
        <w:t>Remove CP</w:t>
      </w:r>
      <w:r w:rsidR="00EC7F62" w:rsidRPr="008C3753">
        <w:t>"</w:t>
      </w:r>
      <w:r w:rsidRPr="008C3753">
        <w:rPr>
          <w:rFonts w:eastAsia="Osaka"/>
        </w:rPr>
        <w:t xml:space="preserve"> box. The </w:t>
      </w:r>
      <w:r w:rsidRPr="008C3753">
        <w:rPr>
          <w:rFonts w:eastAsia="Osaka"/>
          <w:i/>
        </w:rPr>
        <w:t>FFT size</w:t>
      </w:r>
      <w:r w:rsidRPr="008C3753">
        <w:rPr>
          <w:rFonts w:eastAsia="Osaka"/>
        </w:rPr>
        <w:t xml:space="preserve"> and the cyclic prefix length are obtained from </w:t>
      </w:r>
      <w:r w:rsidRPr="008C3753">
        <w:t>table 6.5.3.5-2 for 15 kHz SCS, table 6.5.3.5-3 for 30 kHz SCS and table 6.5.3.5-4 for 60 kHz SCS.</w:t>
      </w:r>
    </w:p>
    <w:p w14:paraId="4E34ADD1" w14:textId="4FEF8E60" w:rsidR="00FD58C2" w:rsidRPr="008C3753" w:rsidRDefault="00FD58C2" w:rsidP="00FD58C2">
      <w:pPr>
        <w:rPr>
          <w:rFonts w:eastAsia="Osaka"/>
        </w:rPr>
      </w:pPr>
      <w:r w:rsidRPr="008C3753">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5FD110D" w14:textId="5D47ED03" w:rsidR="00FD58C2" w:rsidRPr="008C3753" w:rsidRDefault="00FD58C2" w:rsidP="00FD58C2">
      <w:pPr>
        <w:pStyle w:val="TH"/>
        <w:rPr>
          <w:rFonts w:eastAsia="Yu Mincho"/>
          <w:lang w:eastAsia="zh-CN"/>
        </w:rPr>
      </w:pPr>
      <w:r w:rsidRPr="008C3753">
        <w:rPr>
          <w:rFonts w:eastAsia="Yu Mincho"/>
        </w:rPr>
        <w:t>Table H.2.4-1: Slot number and symbol number identifying the longer CP length for normal CP</w:t>
      </w:r>
    </w:p>
    <w:tbl>
      <w:tblPr>
        <w:tblStyle w:val="TableGrid"/>
        <w:tblW w:w="0" w:type="auto"/>
        <w:jc w:val="center"/>
        <w:tblLayout w:type="fixed"/>
        <w:tblLook w:val="04A0" w:firstRow="1" w:lastRow="0" w:firstColumn="1" w:lastColumn="0" w:noHBand="0" w:noVBand="1"/>
      </w:tblPr>
      <w:tblGrid>
        <w:gridCol w:w="1033"/>
        <w:gridCol w:w="1276"/>
        <w:gridCol w:w="1841"/>
        <w:gridCol w:w="1603"/>
      </w:tblGrid>
      <w:tr w:rsidR="003C5595" w:rsidRPr="008C3753" w14:paraId="2AD42B1E" w14:textId="77777777" w:rsidTr="007E48A0">
        <w:trPr>
          <w:cantSplit/>
          <w:jc w:val="center"/>
        </w:trPr>
        <w:tc>
          <w:tcPr>
            <w:tcW w:w="1033" w:type="dxa"/>
          </w:tcPr>
          <w:p w14:paraId="68840FAA" w14:textId="77777777" w:rsidR="00FD58C2" w:rsidRPr="008C3753" w:rsidRDefault="00FD58C2" w:rsidP="00FD58C2">
            <w:pPr>
              <w:pStyle w:val="TAH"/>
            </w:pPr>
            <w:r w:rsidRPr="008C3753">
              <w:rPr>
                <w:rFonts w:eastAsia="Yu Mincho"/>
              </w:rPr>
              <w:t>SCS (kHz)</w:t>
            </w:r>
          </w:p>
        </w:tc>
        <w:tc>
          <w:tcPr>
            <w:tcW w:w="1276" w:type="dxa"/>
          </w:tcPr>
          <w:p w14:paraId="2D59D4D6" w14:textId="77777777" w:rsidR="00FD58C2" w:rsidRPr="008C3753" w:rsidRDefault="00FD58C2" w:rsidP="00FD58C2">
            <w:pPr>
              <w:pStyle w:val="TAH"/>
              <w:rPr>
                <w:rFonts w:eastAsia="Yu Mincho"/>
              </w:rPr>
            </w:pPr>
            <w:r w:rsidRPr="008C3753">
              <w:rPr>
                <w:rFonts w:eastAsia="Yu Mincho"/>
              </w:rPr>
              <w:t># slots in subframe</w:t>
            </w:r>
          </w:p>
        </w:tc>
        <w:tc>
          <w:tcPr>
            <w:tcW w:w="1841" w:type="dxa"/>
          </w:tcPr>
          <w:p w14:paraId="6A46D4AE" w14:textId="77777777" w:rsidR="00FD58C2" w:rsidRPr="008C3753" w:rsidRDefault="00FD58C2" w:rsidP="00FD58C2">
            <w:pPr>
              <w:pStyle w:val="TAH"/>
              <w:rPr>
                <w:rFonts w:eastAsia="Yu Mincho"/>
              </w:rPr>
            </w:pPr>
            <w:r w:rsidRPr="008C3753">
              <w:rPr>
                <w:rFonts w:eastAsia="Yu Mincho"/>
              </w:rPr>
              <w:t>Symbol # and slot # with longer CP</w:t>
            </w:r>
          </w:p>
        </w:tc>
        <w:tc>
          <w:tcPr>
            <w:tcW w:w="1603" w:type="dxa"/>
          </w:tcPr>
          <w:p w14:paraId="3A5A073B" w14:textId="77777777" w:rsidR="00FD58C2" w:rsidRPr="008C3753" w:rsidRDefault="00FD58C2" w:rsidP="00FD58C2">
            <w:pPr>
              <w:pStyle w:val="TAH"/>
              <w:rPr>
                <w:rFonts w:eastAsia="Yu Mincho"/>
              </w:rPr>
            </w:pPr>
            <w:r w:rsidRPr="008C3753">
              <w:rPr>
                <w:rFonts w:eastAsia="Yu Mincho"/>
              </w:rPr>
              <w:t>Longer CP length</w:t>
            </w:r>
          </w:p>
        </w:tc>
      </w:tr>
      <w:tr w:rsidR="003C5595" w:rsidRPr="008C3753" w14:paraId="5A355062" w14:textId="77777777" w:rsidTr="007E48A0">
        <w:trPr>
          <w:cantSplit/>
          <w:jc w:val="center"/>
        </w:trPr>
        <w:tc>
          <w:tcPr>
            <w:tcW w:w="1033" w:type="dxa"/>
          </w:tcPr>
          <w:p w14:paraId="2886D8B8" w14:textId="77777777" w:rsidR="00FD58C2" w:rsidRPr="008C3753" w:rsidRDefault="00FD58C2" w:rsidP="00FD58C2">
            <w:pPr>
              <w:pStyle w:val="TAC"/>
            </w:pPr>
            <w:r w:rsidRPr="008C3753">
              <w:t>15</w:t>
            </w:r>
          </w:p>
        </w:tc>
        <w:tc>
          <w:tcPr>
            <w:tcW w:w="1276" w:type="dxa"/>
          </w:tcPr>
          <w:p w14:paraId="5834D4DF" w14:textId="77777777" w:rsidR="00FD58C2" w:rsidRPr="008C3753" w:rsidRDefault="00FD58C2" w:rsidP="00FD58C2">
            <w:pPr>
              <w:pStyle w:val="TAC"/>
            </w:pPr>
            <w:r w:rsidRPr="008C3753">
              <w:t>1</w:t>
            </w:r>
          </w:p>
        </w:tc>
        <w:tc>
          <w:tcPr>
            <w:tcW w:w="1841" w:type="dxa"/>
          </w:tcPr>
          <w:p w14:paraId="7DD75A88" w14:textId="77777777" w:rsidR="00FD58C2" w:rsidRPr="008C3753" w:rsidRDefault="00FD58C2" w:rsidP="00FD58C2">
            <w:pPr>
              <w:pStyle w:val="TAC"/>
            </w:pPr>
            <w:r w:rsidRPr="008C3753">
              <w:t>(symbol 0, slot 0)</w:t>
            </w:r>
            <w:r w:rsidRPr="008C3753">
              <w:br/>
              <w:t xml:space="preserve"> (symbol 7, slot 0)</w:t>
            </w:r>
          </w:p>
        </w:tc>
        <w:tc>
          <w:tcPr>
            <w:tcW w:w="1603" w:type="dxa"/>
          </w:tcPr>
          <w:p w14:paraId="49B90659" w14:textId="77777777" w:rsidR="00FD58C2" w:rsidRPr="008C3753" w:rsidRDefault="00FD58C2" w:rsidP="00FD58C2">
            <w:pPr>
              <w:pStyle w:val="TAC"/>
            </w:pPr>
            <w:r w:rsidRPr="008C3753">
              <w:t xml:space="preserve">CP length + </w:t>
            </w:r>
            <w:r w:rsidRPr="008C3753">
              <w:rPr>
                <w:i/>
              </w:rPr>
              <w:t>FFT size</w:t>
            </w:r>
            <w:r w:rsidRPr="008C3753">
              <w:t xml:space="preserve"> / 128</w:t>
            </w:r>
          </w:p>
        </w:tc>
      </w:tr>
      <w:tr w:rsidR="003C5595" w:rsidRPr="008C3753" w14:paraId="36545CF4" w14:textId="77777777" w:rsidTr="007E48A0">
        <w:trPr>
          <w:cantSplit/>
          <w:jc w:val="center"/>
        </w:trPr>
        <w:tc>
          <w:tcPr>
            <w:tcW w:w="1033" w:type="dxa"/>
          </w:tcPr>
          <w:p w14:paraId="4A59A774" w14:textId="77777777" w:rsidR="00FD58C2" w:rsidRPr="008C3753" w:rsidRDefault="00FD58C2" w:rsidP="00FD58C2">
            <w:pPr>
              <w:pStyle w:val="TAC"/>
            </w:pPr>
            <w:r w:rsidRPr="008C3753">
              <w:t>30</w:t>
            </w:r>
          </w:p>
        </w:tc>
        <w:tc>
          <w:tcPr>
            <w:tcW w:w="1276" w:type="dxa"/>
          </w:tcPr>
          <w:p w14:paraId="6C79DD89" w14:textId="77777777" w:rsidR="00FD58C2" w:rsidRPr="008C3753" w:rsidRDefault="00FD58C2" w:rsidP="00FD58C2">
            <w:pPr>
              <w:pStyle w:val="TAC"/>
            </w:pPr>
            <w:r w:rsidRPr="008C3753">
              <w:t>2</w:t>
            </w:r>
          </w:p>
        </w:tc>
        <w:tc>
          <w:tcPr>
            <w:tcW w:w="1841" w:type="dxa"/>
          </w:tcPr>
          <w:p w14:paraId="1A34CD27" w14:textId="77777777" w:rsidR="00FD58C2" w:rsidRPr="008C3753" w:rsidRDefault="00FD58C2" w:rsidP="00FD58C2">
            <w:pPr>
              <w:pStyle w:val="TAC"/>
            </w:pPr>
            <w:r w:rsidRPr="008C3753">
              <w:t>(symbol 0, slot 0)</w:t>
            </w:r>
            <w:r w:rsidRPr="008C3753">
              <w:br/>
              <w:t>(symbol 0, slot 1)</w:t>
            </w:r>
          </w:p>
        </w:tc>
        <w:tc>
          <w:tcPr>
            <w:tcW w:w="1603" w:type="dxa"/>
          </w:tcPr>
          <w:p w14:paraId="76AF18B9" w14:textId="77777777" w:rsidR="00FD58C2" w:rsidRPr="008C3753" w:rsidRDefault="00FD58C2" w:rsidP="00FD58C2">
            <w:pPr>
              <w:pStyle w:val="TAC"/>
            </w:pPr>
            <w:r w:rsidRPr="008C3753">
              <w:t xml:space="preserve">CP length + </w:t>
            </w:r>
            <w:r w:rsidRPr="008C3753">
              <w:rPr>
                <w:i/>
              </w:rPr>
              <w:t>FFT size</w:t>
            </w:r>
            <w:r w:rsidRPr="008C3753">
              <w:t xml:space="preserve"> / 64</w:t>
            </w:r>
          </w:p>
        </w:tc>
      </w:tr>
      <w:tr w:rsidR="00FD58C2" w:rsidRPr="008C3753" w14:paraId="4364647E" w14:textId="77777777" w:rsidTr="007E48A0">
        <w:trPr>
          <w:cantSplit/>
          <w:jc w:val="center"/>
        </w:trPr>
        <w:tc>
          <w:tcPr>
            <w:tcW w:w="1033" w:type="dxa"/>
          </w:tcPr>
          <w:p w14:paraId="5D7EDE45" w14:textId="77777777" w:rsidR="00FD58C2" w:rsidRPr="008C3753" w:rsidRDefault="00FD58C2" w:rsidP="00FD58C2">
            <w:pPr>
              <w:pStyle w:val="TAC"/>
            </w:pPr>
            <w:r w:rsidRPr="008C3753">
              <w:t>60</w:t>
            </w:r>
          </w:p>
        </w:tc>
        <w:tc>
          <w:tcPr>
            <w:tcW w:w="1276" w:type="dxa"/>
          </w:tcPr>
          <w:p w14:paraId="6721F0E7" w14:textId="77777777" w:rsidR="00FD58C2" w:rsidRPr="008C3753" w:rsidRDefault="00FD58C2" w:rsidP="00FD58C2">
            <w:pPr>
              <w:pStyle w:val="TAC"/>
            </w:pPr>
            <w:r w:rsidRPr="008C3753">
              <w:t>4</w:t>
            </w:r>
          </w:p>
        </w:tc>
        <w:tc>
          <w:tcPr>
            <w:tcW w:w="1841" w:type="dxa"/>
          </w:tcPr>
          <w:p w14:paraId="1C23C714" w14:textId="77777777" w:rsidR="00FD58C2" w:rsidRPr="008C3753" w:rsidRDefault="00FD58C2" w:rsidP="00FD58C2">
            <w:pPr>
              <w:pStyle w:val="TAC"/>
            </w:pPr>
            <w:r w:rsidRPr="008C3753">
              <w:t>(symbol 0, slot 0)</w:t>
            </w:r>
            <w:r w:rsidRPr="008C3753">
              <w:br/>
              <w:t>(symbol 0, slot 2)</w:t>
            </w:r>
          </w:p>
        </w:tc>
        <w:tc>
          <w:tcPr>
            <w:tcW w:w="1603" w:type="dxa"/>
          </w:tcPr>
          <w:p w14:paraId="23991918" w14:textId="77777777" w:rsidR="00FD58C2" w:rsidRPr="008C3753" w:rsidRDefault="00FD58C2" w:rsidP="00FD58C2">
            <w:pPr>
              <w:pStyle w:val="TAC"/>
            </w:pPr>
            <w:r w:rsidRPr="008C3753">
              <w:t xml:space="preserve">CP length + </w:t>
            </w:r>
            <w:r w:rsidRPr="008C3753">
              <w:rPr>
                <w:i/>
              </w:rPr>
              <w:t>FFT size</w:t>
            </w:r>
            <w:r w:rsidRPr="008C3753">
              <w:t xml:space="preserve"> / 32</w:t>
            </w:r>
          </w:p>
        </w:tc>
      </w:tr>
    </w:tbl>
    <w:p w14:paraId="7D700724" w14:textId="77777777" w:rsidR="00FD58C2" w:rsidRPr="008C3753" w:rsidRDefault="00FD58C2" w:rsidP="00FD58C2"/>
    <w:p w14:paraId="4DCEFA52" w14:textId="09E6D138" w:rsidR="00FD58C2" w:rsidRPr="008C3753" w:rsidRDefault="00FD58C2" w:rsidP="00FD58C2">
      <w:r w:rsidRPr="008C3753">
        <w:t xml:space="preserve">For the example used in the annex, the </w:t>
      </w:r>
      <w:r w:rsidR="00EC7F62" w:rsidRPr="008C3753">
        <w:t>"</w:t>
      </w:r>
      <w:r w:rsidRPr="008C3753">
        <w:t>Remove CP</w:t>
      </w:r>
      <w:r w:rsidR="00EC7F62" w:rsidRPr="008C3753">
        <w:t>"</w:t>
      </w:r>
      <w:r w:rsidRPr="008C3753">
        <w:t xml:space="preserve"> box selects 4096 samples out of 4384 samples. Symbol 0 has 64 more samples in the cyclic prefix than the other 13 symbols in the slot (the longer CP length = 352).</w:t>
      </w:r>
    </w:p>
    <w:p w14:paraId="1865FA93" w14:textId="77777777" w:rsidR="00FD58C2" w:rsidRPr="008C3753" w:rsidRDefault="00FD58C2" w:rsidP="00FD58C2">
      <w:pPr>
        <w:pStyle w:val="TH"/>
      </w:pPr>
      <w:r w:rsidRPr="008C3753">
        <w:object w:dxaOrig="9719" w:dyaOrig="5050" w14:anchorId="7B6A4C7D">
          <v:shape id="_x0000_i1183" type="#_x0000_t75" style="width:6in;height:223.5pt" o:ole="">
            <v:imagedata r:id="rId269" o:title=""/>
          </v:shape>
          <o:OLEObject Type="Embed" ProgID="Word.Picture.8" ShapeID="_x0000_i1183" DrawAspect="Content" ObjectID="_1757790362" r:id="rId270"/>
        </w:object>
      </w:r>
    </w:p>
    <w:p w14:paraId="1B4AAAA1" w14:textId="16151980" w:rsidR="00FD58C2" w:rsidRPr="008C3753" w:rsidRDefault="00FD58C2" w:rsidP="00FD58C2">
      <w:pPr>
        <w:pStyle w:val="TF"/>
      </w:pPr>
      <w:r w:rsidRPr="008C3753">
        <w:t>Figure H.2.4-1: Reference point for FR1 EVM measurements</w:t>
      </w:r>
    </w:p>
    <w:p w14:paraId="1A809212" w14:textId="6BA2A5B5" w:rsidR="00FD58C2" w:rsidRPr="008C3753" w:rsidRDefault="00FD58C2" w:rsidP="00FD58C2">
      <w:pPr>
        <w:pStyle w:val="Heading1"/>
      </w:pPr>
      <w:bookmarkStart w:id="12822" w:name="_Toc21100295"/>
      <w:bookmarkStart w:id="12823" w:name="_Toc29810093"/>
      <w:bookmarkStart w:id="12824" w:name="_Toc36645487"/>
      <w:bookmarkStart w:id="12825" w:name="_Toc37272541"/>
      <w:bookmarkStart w:id="12826" w:name="_Toc45884788"/>
      <w:bookmarkStart w:id="12827" w:name="_Toc53182823"/>
      <w:bookmarkStart w:id="12828" w:name="_Toc58860610"/>
      <w:bookmarkStart w:id="12829" w:name="_Toc61182727"/>
      <w:bookmarkStart w:id="12830" w:name="_Toc66782720"/>
      <w:bookmarkStart w:id="12831" w:name="_Toc74967954"/>
      <w:bookmarkStart w:id="12832" w:name="_Toc76545405"/>
      <w:bookmarkStart w:id="12833" w:name="_Toc82598789"/>
      <w:bookmarkStart w:id="12834" w:name="_Toc89954437"/>
      <w:bookmarkStart w:id="12835" w:name="_Toc98774532"/>
      <w:bookmarkStart w:id="12836" w:name="_Toc106200512"/>
      <w:bookmarkStart w:id="12837" w:name="_Toc115191069"/>
      <w:bookmarkStart w:id="12838" w:name="_Toc122003640"/>
      <w:bookmarkStart w:id="12839" w:name="_Toc124155408"/>
      <w:bookmarkStart w:id="12840" w:name="_Toc131534181"/>
      <w:bookmarkStart w:id="12841" w:name="_Toc137400060"/>
      <w:bookmarkStart w:id="12842" w:name="_Toc147177431"/>
      <w:r w:rsidRPr="008C3753">
        <w:t>H.3</w:t>
      </w:r>
      <w:r w:rsidRPr="008C3753">
        <w:tab/>
        <w:t>Pre-FFT minimization process</w:t>
      </w:r>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p>
    <w:p w14:paraId="51707D20" w14:textId="77777777" w:rsidR="00FD58C2" w:rsidRPr="008C3753" w:rsidRDefault="00FD58C2" w:rsidP="00FD58C2">
      <w:pPr>
        <w:rPr>
          <w:noProof/>
        </w:rPr>
      </w:pPr>
      <w:r w:rsidRPr="008C3753">
        <w:t>Sample Timing, Carrier Frequency</w:t>
      </w:r>
      <w:r w:rsidRPr="008C3753">
        <w:rPr>
          <w:b/>
        </w:rPr>
        <w:t xml:space="preserve"> </w:t>
      </w:r>
      <w:r w:rsidRPr="008C3753">
        <w:t>in</w:t>
      </w:r>
      <w:r w:rsidRPr="008C3753">
        <w:rPr>
          <w:b/>
        </w:rPr>
        <w:t xml:space="preserve">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an absolute minimum.</w:t>
      </w:r>
    </w:p>
    <w:p w14:paraId="637D247E" w14:textId="77777777" w:rsidR="00FD58C2" w:rsidRPr="008C3753" w:rsidRDefault="00FD58C2" w:rsidP="00FD58C2">
      <w:pPr>
        <w:rPr>
          <w:noProof/>
        </w:rPr>
      </w:pPr>
      <w:r w:rsidRPr="008C3753">
        <w:rPr>
          <w:noProof/>
        </w:rPr>
        <w:t>The carrier frequency variation is the measurement result: carrier frequency error.</w:t>
      </w:r>
    </w:p>
    <w:p w14:paraId="52EDD6E1" w14:textId="77777777" w:rsidR="00FD58C2" w:rsidRPr="008C3753" w:rsidRDefault="00FD58C2" w:rsidP="00FD58C2">
      <w:r w:rsidRPr="008C3753">
        <w:t>From the acquired samples, one value of carrier frequency error can be derived.</w:t>
      </w:r>
    </w:p>
    <w:p w14:paraId="09595F2B" w14:textId="77777777" w:rsidR="00FD58C2" w:rsidRPr="008C3753" w:rsidRDefault="00FD58C2" w:rsidP="00FD58C2">
      <w:pPr>
        <w:pStyle w:val="NO"/>
      </w:pPr>
      <w:r w:rsidRPr="008C3753">
        <w:rPr>
          <w:noProof/>
        </w:rPr>
        <w:t>Note 1:</w:t>
      </w:r>
      <w:r w:rsidRPr="008C3753">
        <w:rPr>
          <w:rFonts w:eastAsia="Osaka"/>
        </w:rPr>
        <w:tab/>
      </w:r>
      <w:r w:rsidRPr="008C3753">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8C3753">
        <w:t>the transmission bandwidth configuration).</w:t>
      </w:r>
    </w:p>
    <w:p w14:paraId="44A4978A" w14:textId="77777777" w:rsidR="00FD58C2" w:rsidRPr="008C3753" w:rsidRDefault="00FD58C2" w:rsidP="00FD58C2">
      <w:pPr>
        <w:pStyle w:val="NO"/>
        <w:rPr>
          <w:noProof/>
        </w:rPr>
      </w:pPr>
      <w:r w:rsidRPr="008C3753">
        <w:rPr>
          <w:noProof/>
        </w:rPr>
        <w:t>Note 2:</w:t>
      </w:r>
      <w:r w:rsidRPr="008C3753">
        <w:rPr>
          <w:rFonts w:eastAsia="Osaka"/>
        </w:rPr>
        <w:tab/>
      </w:r>
      <w:r w:rsidRPr="008C3753">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79565555" w14:textId="77777777" w:rsidR="00FD58C2" w:rsidRPr="008C3753" w:rsidRDefault="00FD58C2" w:rsidP="00FD58C2">
      <w:r w:rsidRPr="008C3753">
        <w:t xml:space="preserve">After this process, the samples </w:t>
      </w:r>
      <m:oMath>
        <m:r>
          <w:rPr>
            <w:rFonts w:ascii="Cambria Math" w:hAnsi="Cambria Math"/>
          </w:rPr>
          <m:t>z</m:t>
        </m:r>
        <m:d>
          <m:dPr>
            <m:ctrlPr>
              <w:rPr>
                <w:rFonts w:ascii="Cambria Math" w:hAnsi="Cambria Math"/>
              </w:rPr>
            </m:ctrlPr>
          </m:dPr>
          <m:e>
            <m:r>
              <w:rPr>
                <w:rFonts w:ascii="Cambria Math" w:hAnsi="Cambria Math"/>
              </w:rPr>
              <m:t>υ</m:t>
            </m:r>
          </m:e>
        </m:d>
      </m:oMath>
      <w:r w:rsidRPr="008C3753">
        <w:t xml:space="preserve"> are called </w:t>
      </w:r>
      <m:oMath>
        <m:sSup>
          <m:sSupPr>
            <m:ctrlPr>
              <w:rPr>
                <w:rFonts w:ascii="Cambria Math" w:hAnsi="Cambria Math"/>
              </w:rPr>
            </m:ctrlPr>
          </m:sSupPr>
          <m:e>
            <m:r>
              <w:rPr>
                <w:rFonts w:ascii="Cambria Math" w:hAnsi="Cambria Math"/>
              </w:rPr>
              <m:t>z</m:t>
            </m:r>
          </m:e>
          <m:sup>
            <m:r>
              <m:rPr>
                <m:sty m:val="p"/>
              </m:rPr>
              <w:rPr>
                <w:rFonts w:ascii="Cambria Math" w:hAnsi="Cambria Math"/>
              </w:rPr>
              <m:t>0</m:t>
            </m:r>
          </m:sup>
        </m:sSup>
        <m:d>
          <m:dPr>
            <m:ctrlPr>
              <w:rPr>
                <w:rFonts w:ascii="Cambria Math" w:hAnsi="Cambria Math"/>
              </w:rPr>
            </m:ctrlPr>
          </m:dPr>
          <m:e>
            <m:r>
              <w:rPr>
                <w:rFonts w:ascii="Cambria Math" w:hAnsi="Cambria Math"/>
              </w:rPr>
              <m:t>υ</m:t>
            </m:r>
          </m:e>
        </m:d>
      </m:oMath>
      <w:r w:rsidRPr="008C3753">
        <w:t>.</w:t>
      </w:r>
    </w:p>
    <w:p w14:paraId="001493AC" w14:textId="4D4D5CB1" w:rsidR="00FD58C2" w:rsidRPr="008C3753" w:rsidRDefault="00FD58C2" w:rsidP="00FD58C2">
      <w:pPr>
        <w:pStyle w:val="Heading1"/>
      </w:pPr>
      <w:bookmarkStart w:id="12843" w:name="_Toc21100296"/>
      <w:bookmarkStart w:id="12844" w:name="_Toc29810094"/>
      <w:bookmarkStart w:id="12845" w:name="_Toc36645488"/>
      <w:bookmarkStart w:id="12846" w:name="_Toc37272542"/>
      <w:bookmarkStart w:id="12847" w:name="_Toc45884789"/>
      <w:bookmarkStart w:id="12848" w:name="_Toc53182824"/>
      <w:bookmarkStart w:id="12849" w:name="_Toc58860611"/>
      <w:bookmarkStart w:id="12850" w:name="_Toc61182728"/>
      <w:bookmarkStart w:id="12851" w:name="_Toc66782721"/>
      <w:bookmarkStart w:id="12852" w:name="_Toc74967955"/>
      <w:bookmarkStart w:id="12853" w:name="_Toc76545406"/>
      <w:bookmarkStart w:id="12854" w:name="_Toc82598790"/>
      <w:bookmarkStart w:id="12855" w:name="_Toc89954438"/>
      <w:bookmarkStart w:id="12856" w:name="_Toc98774533"/>
      <w:bookmarkStart w:id="12857" w:name="_Toc106200513"/>
      <w:bookmarkStart w:id="12858" w:name="_Toc115191070"/>
      <w:bookmarkStart w:id="12859" w:name="_Toc122003641"/>
      <w:bookmarkStart w:id="12860" w:name="_Toc124155409"/>
      <w:bookmarkStart w:id="12861" w:name="_Toc131534182"/>
      <w:bookmarkStart w:id="12862" w:name="_Toc137400061"/>
      <w:bookmarkStart w:id="12863" w:name="_Toc147177432"/>
      <w:r w:rsidRPr="008C3753">
        <w:t>H.4</w:t>
      </w:r>
      <w:r w:rsidRPr="008C3753">
        <w:tab/>
        <w:t>Timing of the FFT window</w:t>
      </w:r>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p>
    <w:p w14:paraId="3071CF47" w14:textId="77777777" w:rsidR="00FD58C2" w:rsidRPr="008C3753" w:rsidRDefault="00FD58C2" w:rsidP="00FD58C2">
      <w:pPr>
        <w:rPr>
          <w:rFonts w:eastAsia="Osaka"/>
        </w:rPr>
      </w:pPr>
      <w:r w:rsidRPr="008C3753">
        <w:rPr>
          <w:rFonts w:eastAsia="Osaka"/>
        </w:rPr>
        <w:t xml:space="preserve">The FFT window length is </w:t>
      </w:r>
      <w:r w:rsidRPr="008C3753">
        <w:rPr>
          <w:rFonts w:eastAsia="Osaka"/>
          <w:i/>
        </w:rPr>
        <w:t>FFT size</w:t>
      </w:r>
      <w:r w:rsidRPr="008C3753">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and the number of symbols in a slot for normal CP is 14.</w:t>
      </w:r>
    </w:p>
    <w:p w14:paraId="1929AD90" w14:textId="77777777" w:rsidR="00FD58C2" w:rsidRPr="008C3753" w:rsidRDefault="00FD58C2" w:rsidP="00FD58C2">
      <w:pPr>
        <w:rPr>
          <w:rFonts w:eastAsia="Osaka"/>
        </w:rPr>
      </w:pPr>
      <w:r w:rsidRPr="008C3753">
        <w:rPr>
          <w:rFonts w:eastAsia="Osaka"/>
        </w:rPr>
        <w:t>The position in time for the FFT shall be determined.</w:t>
      </w:r>
    </w:p>
    <w:p w14:paraId="6EF43B76" w14:textId="77777777" w:rsidR="00FD58C2" w:rsidRPr="008C3753" w:rsidRDefault="00FD58C2" w:rsidP="00FD58C2">
      <w:pPr>
        <w:rPr>
          <w:rFonts w:eastAsia="Osaka"/>
        </w:rPr>
      </w:pPr>
      <w:r w:rsidRPr="008C3753">
        <w:rPr>
          <w:rFonts w:eastAsia="Osaka"/>
        </w:rPr>
        <w:t xml:space="preserve">For the example used in the annex, the FFT window length is 4096 samples per OFDM symbol. 280 FFTs (i.e. 1,146,880 samples) cover less than the acquired number of samples (i.e. 1,228,800 samples in 10 ms). </w:t>
      </w:r>
    </w:p>
    <w:p w14:paraId="2A9A0904" w14:textId="77777777" w:rsidR="00FD58C2" w:rsidRPr="008C3753" w:rsidRDefault="00FD58C2" w:rsidP="00FD58C2">
      <w:pPr>
        <w:rPr>
          <w:rFonts w:eastAsia="Osaka"/>
        </w:rPr>
      </w:pPr>
      <w:r w:rsidRPr="008C3753">
        <w:rPr>
          <w:rFonts w:eastAsia="Osaka"/>
        </w:rPr>
        <w:t xml:space="preserve">In an ideal signal, the FFT may start at any instant within the cyclic prefix without causing an error. The TX filter, however, reduces the window. The EVM requirements shall be met within a window </w:t>
      </w:r>
      <w:r w:rsidRPr="008C3753">
        <w:rPr>
          <w:rFonts w:eastAsia="Osaka"/>
          <w:i/>
        </w:rPr>
        <w:t>W</w:t>
      </w:r>
      <w:r w:rsidRPr="008C3753">
        <w:rPr>
          <w:rFonts w:eastAsia="Osaka"/>
        </w:rPr>
        <w:t xml:space="preserve"> &lt; CP. There are three different instants for FFT:</w:t>
      </w:r>
    </w:p>
    <w:p w14:paraId="7258AEB3" w14:textId="77777777" w:rsidR="00FD58C2" w:rsidRPr="008C3753" w:rsidRDefault="00FD58C2" w:rsidP="00FD58C2">
      <w:pPr>
        <w:pStyle w:val="B1"/>
      </w:pPr>
      <w:r w:rsidRPr="008C3753">
        <w:t>-</w:t>
      </w:r>
      <w:r w:rsidRPr="008C3753">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w:t>
      </w:r>
    </w:p>
    <w:p w14:paraId="4F32F779" w14:textId="77777777" w:rsidR="00FD58C2" w:rsidRPr="008C3753" w:rsidRDefault="00FD58C2" w:rsidP="00FD58C2">
      <w:pPr>
        <w:pStyle w:val="B1"/>
        <w:rPr>
          <w:snapToGrid w:val="0"/>
        </w:rPr>
      </w:pPr>
      <w:r w:rsidRPr="008C3753">
        <w:lastRenderedPageBreak/>
        <w:t>-</w:t>
      </w:r>
      <w:r w:rsidRPr="008C3753">
        <w:tab/>
      </w:r>
      <m:oMath>
        <m:r>
          <w:rPr>
            <w:rFonts w:ascii="Cambria Math" w:hAnsi="Cambria Math"/>
          </w:rPr>
          <m:t>∆c-W/2</m:t>
        </m:r>
      </m:oMath>
      <w:r w:rsidRPr="008C3753">
        <w:rPr>
          <w:snapToGrid w:val="0"/>
        </w:rPr>
        <w:t>, and</w:t>
      </w:r>
    </w:p>
    <w:p w14:paraId="714CACE7" w14:textId="77777777" w:rsidR="00FD58C2" w:rsidRPr="008C3753" w:rsidRDefault="00FD58C2" w:rsidP="00FD58C2">
      <w:pPr>
        <w:pStyle w:val="B1"/>
        <w:rPr>
          <w:snapToGrid w:val="0"/>
        </w:rPr>
      </w:pPr>
      <w:r w:rsidRPr="008C3753">
        <w:t>-</w:t>
      </w:r>
      <w:r w:rsidRPr="008C3753">
        <w:tab/>
      </w:r>
      <m:oMath>
        <m:r>
          <w:rPr>
            <w:rFonts w:ascii="Cambria Math" w:hAnsi="Cambria Math"/>
          </w:rPr>
          <m:t>∆c+W/2</m:t>
        </m:r>
      </m:oMath>
      <w:r w:rsidRPr="008C3753">
        <w:rPr>
          <w:snapToGrid w:val="0"/>
        </w:rPr>
        <w:t>.</w:t>
      </w:r>
    </w:p>
    <w:p w14:paraId="259212DB" w14:textId="77777777" w:rsidR="00FD58C2" w:rsidRPr="008C3753" w:rsidRDefault="00FD58C2" w:rsidP="00FD58C2">
      <w:r w:rsidRPr="008C3753">
        <w:rPr>
          <w:rFonts w:eastAsia="Osaka"/>
        </w:rPr>
        <w:t>The value of EVM window length</w:t>
      </w:r>
      <w:r w:rsidRPr="008C3753">
        <w:rPr>
          <w:rFonts w:eastAsia="Osaka"/>
          <w:i/>
        </w:rPr>
        <w:t xml:space="preserve"> W</w:t>
      </w:r>
      <w:r w:rsidRPr="008C3753">
        <w:rPr>
          <w:rFonts w:eastAsia="Osaka"/>
        </w:rPr>
        <w:t xml:space="preserve"> is obtained from tables 6.5.3.5-2 for 15 kHz SCS, 6.5.3.5-3 for 30 kHz SCS and 6.5.3.5-4 for 60 kHz SCS and the </w:t>
      </w:r>
      <w:r w:rsidRPr="008C3753">
        <w:t>transmission bandwidth.</w:t>
      </w:r>
    </w:p>
    <w:p w14:paraId="6FEA15A0" w14:textId="77777777" w:rsidR="00FD58C2" w:rsidRPr="008C3753" w:rsidRDefault="00FD58C2" w:rsidP="00FD58C2">
      <w:pPr>
        <w:rPr>
          <w:rFonts w:eastAsia="Osaka"/>
        </w:rPr>
      </w:pPr>
      <w:r w:rsidRPr="008C3753">
        <w:rPr>
          <w:rFonts w:eastAsia="Osaka"/>
        </w:rPr>
        <w:t>The BS shall transmit a signal according to the test models intended for EVM. The demodulation reference signal of the second ideal signal shall be used to find the centre of the FFT window.</w:t>
      </w:r>
    </w:p>
    <w:p w14:paraId="024C9291" w14:textId="77777777" w:rsidR="00FD58C2" w:rsidRPr="008C3753" w:rsidRDefault="00FD58C2" w:rsidP="00FD58C2">
      <w:r w:rsidRPr="008C3753">
        <w:t>The timing of the measured signal is determined in the pre-FFT domain as follows, using</w:t>
      </w:r>
      <w:r w:rsidRPr="008C3753">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w:t>
      </w:r>
    </w:p>
    <w:p w14:paraId="4E9F6678" w14:textId="77777777" w:rsidR="00FD58C2" w:rsidRPr="008C3753" w:rsidRDefault="00FD58C2" w:rsidP="00FD58C2">
      <w:pPr>
        <w:pStyle w:val="B1"/>
      </w:pPr>
      <w:r w:rsidRPr="008C3753">
        <w:t>1.</w:t>
      </w:r>
      <w:r w:rsidRPr="008C3753">
        <w:tab/>
        <w:t>The measured signal is delay spread by the TX filter. Hence the distinct borders between the OFDM symbols and between data and CP are also spread and the timing is not obvious.</w:t>
      </w:r>
    </w:p>
    <w:p w14:paraId="542AE05D" w14:textId="77777777" w:rsidR="00FD58C2" w:rsidRPr="008C3753" w:rsidRDefault="00FD58C2" w:rsidP="00FD58C2">
      <w:pPr>
        <w:pStyle w:val="B1"/>
      </w:pPr>
      <w:r w:rsidRPr="008C3753">
        <w:t>2.</w:t>
      </w:r>
      <w:r w:rsidRPr="008C3753">
        <w:tab/>
        <w:t>In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t</w:t>
      </w:r>
      <w:r w:rsidRPr="008C3753">
        <w:t>he timing is known.</w:t>
      </w:r>
    </w:p>
    <w:p w14:paraId="0BEE274E" w14:textId="10B35636" w:rsidR="00FD58C2" w:rsidRPr="008C3753" w:rsidRDefault="00FD58C2" w:rsidP="00FD58C2">
      <w:pPr>
        <w:pStyle w:val="B1"/>
      </w:pPr>
      <w:r w:rsidRPr="008C3753">
        <w:t xml:space="preserve">Correlation between bullet (1) and (2) will result in a correlation peak. The meaning of the correlation peak is approximately the </w:t>
      </w:r>
      <w:r w:rsidR="00EC7F62" w:rsidRPr="008C3753">
        <w:t>"</w:t>
      </w:r>
      <w:r w:rsidRPr="008C3753">
        <w:t>impulse response</w:t>
      </w:r>
      <w:r w:rsidR="00EC7F62" w:rsidRPr="008C3753">
        <w:t>"</w:t>
      </w:r>
      <w:r w:rsidRPr="008C3753">
        <w:t xml:space="preserve"> of the TX filter.</w:t>
      </w:r>
    </w:p>
    <w:p w14:paraId="4A6694CE" w14:textId="62510BF1" w:rsidR="00FD58C2" w:rsidRPr="008C3753" w:rsidRDefault="00FD58C2" w:rsidP="00FD58C2">
      <w:pPr>
        <w:pStyle w:val="B1"/>
      </w:pPr>
      <w:r w:rsidRPr="008C3753">
        <w:t>3.</w:t>
      </w:r>
      <w:r w:rsidRPr="008C3753">
        <w:tab/>
        <w:t xml:space="preserve">The meaning of </w:t>
      </w:r>
      <w:r w:rsidR="00EC7F62" w:rsidRPr="008C3753">
        <w:t>"</w:t>
      </w:r>
      <w:r w:rsidRPr="008C3753">
        <w:t>impulse response</w:t>
      </w:r>
      <w:r w:rsidR="00EC7F62" w:rsidRPr="008C3753">
        <w:t>"</w:t>
      </w:r>
      <w:r w:rsidRPr="008C3753">
        <w:t xml:space="preserve"> assumes that the autocorrelation of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w:t>
      </w:r>
      <w:r w:rsidRPr="008C3753">
        <w:t>and the data in the measured signal is 0. The correlation peak, (the highest, or in case of more than one highest, the earliest) indicates the timing in the measured signal.</w:t>
      </w:r>
    </w:p>
    <w:p w14:paraId="5C6788E3" w14:textId="77777777" w:rsidR="00FD58C2" w:rsidRPr="008C3753" w:rsidRDefault="00FD58C2" w:rsidP="00FD58C2">
      <w:pPr>
        <w:rPr>
          <w:noProof/>
        </w:rPr>
      </w:pPr>
      <w:r w:rsidRPr="008C3753">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w:t>
      </w:r>
    </w:p>
    <w:p w14:paraId="0AFB5571" w14:textId="77777777" w:rsidR="00FD58C2" w:rsidRPr="008C3753" w:rsidRDefault="00FD58C2" w:rsidP="00FD58C2">
      <w:r w:rsidRPr="008C3753">
        <w:t>From the acquired samples one timing can be derived.</w:t>
      </w:r>
    </w:p>
    <w:p w14:paraId="670995E2" w14:textId="4C6CE18E" w:rsidR="00FD58C2" w:rsidRPr="008C3753" w:rsidRDefault="00FD58C2" w:rsidP="00FD58C2">
      <w:r w:rsidRPr="008C3753">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in a 1 ms period:</w:t>
      </w:r>
    </w:p>
    <w:p w14:paraId="75C7E407"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length of cylic prefix / 2,</w:t>
      </w:r>
    </w:p>
    <w:p w14:paraId="1083D416"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w:t>
      </w:r>
      <w:r w:rsidRPr="008C3753">
        <w:rPr>
          <w:rFonts w:eastAsia="Yu Mincho"/>
        </w:rPr>
        <w:t>Longer CP length</w:t>
      </w:r>
      <w:r w:rsidRPr="008C3753">
        <w:t xml:space="preserve"> - length of cylic prefix / 2,</w:t>
      </w:r>
    </w:p>
    <w:p w14:paraId="2C6C0711" w14:textId="46F16DB9" w:rsidR="00FD58C2" w:rsidRPr="008C3753" w:rsidRDefault="00FD58C2" w:rsidP="00FD58C2">
      <w:r w:rsidRPr="008C3753">
        <w:t>Where the length of cyclic prefix is obtained from table 6.5.3.5-2 for 15 kHz SCS, table 6.5.3.5-3 for 30 kHz SCS and table 6.5.3.5-4 for 60 kHz SCS, and the longer CP length is obtained from table H.2.4-1.</w:t>
      </w:r>
    </w:p>
    <w:p w14:paraId="4757DE0F" w14:textId="724D7C50" w:rsidR="00FD58C2" w:rsidRPr="008C3753" w:rsidRDefault="00FD58C2" w:rsidP="00FD58C2">
      <w:r w:rsidRPr="008C3753">
        <w:t>As per the example values:</w:t>
      </w:r>
    </w:p>
    <w:p w14:paraId="21A70DEA" w14:textId="7C631E94"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144</w:t>
      </w:r>
      <w:r w:rsidRPr="008C3753">
        <w:rPr>
          <w:noProof/>
        </w:rPr>
        <w:t xml:space="preserve"> within the CP of length 288 for OFDM symbols 1 to 13 of a slot,</w:t>
      </w:r>
    </w:p>
    <w:p w14:paraId="01107702" w14:textId="67A8972E"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208</w:t>
      </w:r>
      <w:r w:rsidRPr="008C3753">
        <w:rPr>
          <w:noProof/>
        </w:rPr>
        <w:t>= 352 - 144) within the CP of length 352 for OFDM symbol 0 of a slot.</w:t>
      </w:r>
    </w:p>
    <w:p w14:paraId="0310CD62" w14:textId="6EE88BB5" w:rsidR="00FD58C2" w:rsidRPr="008C3753" w:rsidRDefault="00FD58C2" w:rsidP="00FD58C2">
      <w:pPr>
        <w:pStyle w:val="Heading1"/>
      </w:pPr>
      <w:bookmarkStart w:id="12864" w:name="_Toc21100297"/>
      <w:bookmarkStart w:id="12865" w:name="_Toc29810095"/>
      <w:bookmarkStart w:id="12866" w:name="_Toc36645489"/>
      <w:bookmarkStart w:id="12867" w:name="_Toc37272543"/>
      <w:bookmarkStart w:id="12868" w:name="_Toc45884790"/>
      <w:bookmarkStart w:id="12869" w:name="_Toc53182825"/>
      <w:bookmarkStart w:id="12870" w:name="_Toc58860612"/>
      <w:bookmarkStart w:id="12871" w:name="_Toc61182729"/>
      <w:bookmarkStart w:id="12872" w:name="_Toc66782722"/>
      <w:bookmarkStart w:id="12873" w:name="_Toc74967956"/>
      <w:bookmarkStart w:id="12874" w:name="_Toc76545407"/>
      <w:bookmarkStart w:id="12875" w:name="_Toc82598791"/>
      <w:bookmarkStart w:id="12876" w:name="_Toc89954439"/>
      <w:bookmarkStart w:id="12877" w:name="_Toc98774534"/>
      <w:bookmarkStart w:id="12878" w:name="_Toc106200514"/>
      <w:bookmarkStart w:id="12879" w:name="_Toc115191071"/>
      <w:bookmarkStart w:id="12880" w:name="_Toc122003642"/>
      <w:bookmarkStart w:id="12881" w:name="_Toc124155410"/>
      <w:bookmarkStart w:id="12882" w:name="_Toc131534183"/>
      <w:bookmarkStart w:id="12883" w:name="_Toc137400062"/>
      <w:bookmarkStart w:id="12884" w:name="_Toc147177433"/>
      <w:r w:rsidRPr="008C3753">
        <w:t>H.5</w:t>
      </w:r>
      <w:r w:rsidRPr="008C3753">
        <w:tab/>
        <w:t>Resource element TX power</w:t>
      </w:r>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p>
    <w:p w14:paraId="39B42849" w14:textId="77777777" w:rsidR="008C01E6" w:rsidRPr="008C3753" w:rsidRDefault="008C01E6" w:rsidP="008C01E6">
      <w:r w:rsidRPr="008C3753">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The RE TX power (RETP) is then defined as:</w:t>
      </w:r>
    </w:p>
    <w:p w14:paraId="4F7A54D5" w14:textId="0156DFEE" w:rsidR="008C01E6" w:rsidRPr="008C3753" w:rsidRDefault="008C01E6" w:rsidP="008C01E6">
      <w:pPr>
        <w:pStyle w:val="EQ"/>
        <w:jc w:val="center"/>
        <w:rPr>
          <w:rFonts w:eastAsia="Osaka"/>
        </w:rPr>
      </w:pPr>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noProof w:val="0"/>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31540D4" w14:textId="703FD386" w:rsidR="008C01E6" w:rsidRPr="008C3753" w:rsidRDefault="008C01E6" w:rsidP="008C01E6">
      <w:r w:rsidRPr="008C3753">
        <w:t>Where SCS is the subcarrier spacing in Hz.</w:t>
      </w:r>
    </w:p>
    <w:p w14:paraId="0164C981" w14:textId="77777777" w:rsidR="008C01E6" w:rsidRPr="008C3753" w:rsidRDefault="008C01E6" w:rsidP="008C01E6">
      <w:pPr>
        <w:rPr>
          <w:rFonts w:eastAsia="Osaka"/>
        </w:rPr>
      </w:pPr>
      <w:r w:rsidRPr="008C3753">
        <w:rPr>
          <w:rFonts w:eastAsia="Osaka"/>
        </w:rPr>
        <w:t>From RETP the OFDM Symbol TX power (OSTP) is derived as follows:</w:t>
      </w:r>
    </w:p>
    <w:p w14:paraId="4AD4CE50" w14:textId="77777777" w:rsidR="00183B25" w:rsidRPr="008C3753" w:rsidRDefault="00183B25" w:rsidP="00183B25">
      <m:oMathPara>
        <m:oMath>
          <m:r>
            <w:rPr>
              <w:rFonts w:ascii="Cambria Math" w:hAnsi="Cambria Math"/>
            </w:rPr>
            <m:t>OSTP=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i/>
                </w:rPr>
              </m:ctrlPr>
            </m:naryPr>
            <m:sub/>
            <m:sup/>
            <m:e>
              <m:r>
                <w:rPr>
                  <w:rFonts w:ascii="Cambria Math" w:hAnsi="Cambria Math"/>
                </w:rPr>
                <m:t>RETP</m:t>
              </m:r>
            </m:e>
          </m:nary>
        </m:oMath>
      </m:oMathPara>
    </w:p>
    <w:p w14:paraId="1E298C55" w14:textId="4B412F92" w:rsidR="006722D4" w:rsidRPr="008C3753" w:rsidRDefault="006722D4" w:rsidP="006722D4">
      <w:pPr>
        <w:rPr>
          <w:rFonts w:eastAsia="Osaka"/>
        </w:rPr>
      </w:pPr>
      <w:r w:rsidRPr="008C3753">
        <w:t>Where the su</w:t>
      </w:r>
      <w:r w:rsidRPr="008C3753">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8C3753">
        <w:rPr>
          <w:rFonts w:eastAsia="Osaka"/>
        </w:rPr>
        <w:t xml:space="preserve"> RETP values of all </w:t>
      </w:r>
      <w:r w:rsidR="00183B25" w:rsidRPr="008C3753">
        <w:rPr>
          <w:i/>
        </w:rPr>
        <w:t>N</w:t>
      </w:r>
      <w:r w:rsidR="00183B25" w:rsidRPr="008C3753">
        <w:rPr>
          <w:i/>
          <w:vertAlign w:val="subscript"/>
        </w:rPr>
        <w:t>sym</w:t>
      </w:r>
      <w:r w:rsidR="00183B25" w:rsidRPr="008C3753">
        <w:rPr>
          <w:rFonts w:eastAsia="Osaka"/>
        </w:rPr>
        <w:t xml:space="preserve"> </w:t>
      </w:r>
      <w:r w:rsidRPr="008C3753">
        <w:rPr>
          <w:rFonts w:eastAsia="Osaka"/>
        </w:rPr>
        <w:t xml:space="preserve">OFDM symbols that carry PDSCH and not containing PDCCH, RS or SSB within a slot. </w:t>
      </w:r>
    </w:p>
    <w:p w14:paraId="71CC6F96" w14:textId="786B584C" w:rsidR="008C01E6" w:rsidRPr="008C3753" w:rsidRDefault="008C01E6" w:rsidP="008C01E6">
      <w:r w:rsidRPr="008C3753">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sidDel="0027416E">
        <w:rPr>
          <w:rFonts w:eastAsia="Osaka"/>
        </w:rPr>
        <w:t xml:space="preserve"> </w:t>
      </w:r>
      <w:r w:rsidRPr="008C3753">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with downlink symbols in a 10 ms measurement interval and is computed according to the values in table 4.9.2.2-1.</w:t>
      </w:r>
    </w:p>
    <w:p w14:paraId="0F7553F1" w14:textId="4AE1D47A" w:rsidR="00FD58C2" w:rsidRPr="008C3753" w:rsidRDefault="008C01E6" w:rsidP="008C01E6">
      <w:r w:rsidRPr="008C3753">
        <w:rPr>
          <w:rFonts w:eastAsia="Osaka"/>
        </w:rPr>
        <w:lastRenderedPageBreak/>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8C3753">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8C3753">
        <w:rPr>
          <w:rFonts w:eastAsia="Osaka"/>
        </w:rPr>
        <w:t>.</w:t>
      </w:r>
    </w:p>
    <w:p w14:paraId="2321F52E" w14:textId="7CCA3F50" w:rsidR="00FD58C2" w:rsidRPr="008C3753" w:rsidRDefault="00FD58C2" w:rsidP="00FD58C2">
      <w:pPr>
        <w:pStyle w:val="Heading1"/>
      </w:pPr>
      <w:bookmarkStart w:id="12885" w:name="_Toc21100298"/>
      <w:bookmarkStart w:id="12886" w:name="_Toc29810096"/>
      <w:bookmarkStart w:id="12887" w:name="_Toc36645490"/>
      <w:bookmarkStart w:id="12888" w:name="_Toc37272544"/>
      <w:bookmarkStart w:id="12889" w:name="_Toc45884791"/>
      <w:bookmarkStart w:id="12890" w:name="_Toc53182826"/>
      <w:bookmarkStart w:id="12891" w:name="_Toc58860613"/>
      <w:bookmarkStart w:id="12892" w:name="_Toc61182730"/>
      <w:bookmarkStart w:id="12893" w:name="_Toc66782723"/>
      <w:bookmarkStart w:id="12894" w:name="_Toc74967957"/>
      <w:bookmarkStart w:id="12895" w:name="_Toc76545408"/>
      <w:bookmarkStart w:id="12896" w:name="_Toc82598792"/>
      <w:bookmarkStart w:id="12897" w:name="_Toc89954440"/>
      <w:bookmarkStart w:id="12898" w:name="_Toc98774535"/>
      <w:bookmarkStart w:id="12899" w:name="_Toc106200515"/>
      <w:bookmarkStart w:id="12900" w:name="_Toc115191072"/>
      <w:bookmarkStart w:id="12901" w:name="_Toc122003643"/>
      <w:bookmarkStart w:id="12902" w:name="_Toc124155411"/>
      <w:bookmarkStart w:id="12903" w:name="_Toc131534184"/>
      <w:bookmarkStart w:id="12904" w:name="_Toc137400063"/>
      <w:bookmarkStart w:id="12905" w:name="_Toc147177434"/>
      <w:r w:rsidRPr="008C3753">
        <w:t>H.6</w:t>
      </w:r>
      <w:r w:rsidRPr="008C3753">
        <w:tab/>
        <w:t>Post-FFT equalisation</w:t>
      </w:r>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p>
    <w:p w14:paraId="68C7BB21" w14:textId="77777777" w:rsidR="00FD58C2" w:rsidRPr="008C3753" w:rsidRDefault="00FD58C2" w:rsidP="00FD58C2">
      <w:pPr>
        <w:tabs>
          <w:tab w:val="left" w:pos="540"/>
        </w:tabs>
        <w:rPr>
          <w:lang w:eastAsia="ko-KR"/>
        </w:rPr>
      </w:pPr>
      <w:r w:rsidRPr="008C3753">
        <w:rPr>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rFonts w:eastAsia="Osaka"/>
        </w:rPr>
        <w:t>,</w:t>
      </w:r>
      <w:r w:rsidRPr="008C3753">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in the time axis </w:t>
      </w:r>
      <w:r w:rsidRPr="008C3753">
        <w:rPr>
          <w:i/>
          <w:lang w:eastAsia="ko-KR"/>
        </w:rPr>
        <w:t>t</w:t>
      </w:r>
      <w:r w:rsidRPr="008C3753">
        <w:rPr>
          <w:lang w:eastAsia="ko-KR"/>
        </w:rPr>
        <w:t xml:space="preserve"> by </w:t>
      </w:r>
      <w:r w:rsidRPr="008C3753">
        <w:rPr>
          <w:i/>
          <w:lang w:eastAsia="ko-KR"/>
        </w:rPr>
        <w:t>FFT size</w:t>
      </w:r>
      <w:r w:rsidRPr="008C3753">
        <w:rPr>
          <w:lang w:eastAsia="ko-KR"/>
        </w:rPr>
        <w:t xml:space="preserve"> in the frequency axis </w:t>
      </w:r>
      <w:r w:rsidRPr="008C3753">
        <w:rPr>
          <w:i/>
          <w:lang w:eastAsia="ko-KR"/>
        </w:rPr>
        <w:t>f</w:t>
      </w:r>
      <w:r w:rsidRPr="008C3753">
        <w:rPr>
          <w:lang w:eastAsia="ko-KR"/>
        </w:rPr>
        <w:t>.</w:t>
      </w:r>
    </w:p>
    <w:p w14:paraId="5162BD86" w14:textId="77777777" w:rsidR="00FD58C2" w:rsidRPr="008C3753" w:rsidRDefault="00FD58C2" w:rsidP="00FD58C2">
      <w:pPr>
        <w:tabs>
          <w:tab w:val="left" w:pos="540"/>
        </w:tabs>
        <w:rPr>
          <w:lang w:eastAsia="ko-KR"/>
        </w:rPr>
      </w:pPr>
      <w:r w:rsidRPr="008C3753">
        <w:rPr>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lang w:eastAsia="ko-KR"/>
        </w:rPr>
        <w:t>. The result is an array of samples, 280 in the time axis by 4096 in the frequency axis.</w:t>
      </w:r>
    </w:p>
    <w:p w14:paraId="540DA408" w14:textId="77777777" w:rsidR="00FD58C2" w:rsidRPr="008C3753" w:rsidRDefault="00FD58C2" w:rsidP="00FD58C2">
      <w:pPr>
        <w:tabs>
          <w:tab w:val="left" w:pos="540"/>
        </w:tabs>
        <w:rPr>
          <w:lang w:eastAsia="ko-KR"/>
        </w:rPr>
      </w:pPr>
      <w:r w:rsidRPr="008C3753">
        <w:rPr>
          <w:lang w:eastAsia="ko-KR"/>
        </w:rPr>
        <w:t>The</w:t>
      </w:r>
      <w:r w:rsidRPr="008C3753">
        <w:rPr>
          <w:rFonts w:eastAsia="SimSun"/>
          <w:lang w:eastAsia="ko-KR"/>
        </w:rPr>
        <w:t xml:space="preserve"> </w:t>
      </w:r>
      <w:r w:rsidRPr="008C3753" w:rsidDel="001A020D">
        <w:rPr>
          <w:rFonts w:eastAsia="SimSun"/>
          <w:lang w:eastAsia="ko-KR"/>
        </w:rPr>
        <w:t>equalizer coefficients</w:t>
      </w:r>
      <w:r w:rsidRPr="008C3753">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8C3753">
        <w:rPr>
          <w:lang w:eastAsia="ko-KR"/>
        </w:rPr>
        <w:t>are determined as follows:</w:t>
      </w:r>
    </w:p>
    <w:p w14:paraId="2A5AA564" w14:textId="77777777" w:rsidR="00FD58C2" w:rsidRPr="008C3753" w:rsidRDefault="00FD58C2" w:rsidP="00FD58C2">
      <w:r w:rsidRPr="008C3753">
        <w:t>1.</w:t>
      </w:r>
      <w:r w:rsidRPr="008C3753">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8C3753">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8C3753">
        <w:t xml:space="preserve"> for each demodulation reference signal, over 10 ms measurement interval. This process creates a set of complex ratios:</w:t>
      </w:r>
    </w:p>
    <w:p w14:paraId="7287C90A" w14:textId="77777777" w:rsidR="00FD58C2" w:rsidRPr="008C3753" w:rsidRDefault="00FD58C2" w:rsidP="00FD58C2">
      <w:pPr>
        <w:pStyle w:val="EQ"/>
        <w:jc w:val="center"/>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E386B0F" w14:textId="77777777" w:rsidR="00FD58C2" w:rsidRPr="008C3753" w:rsidRDefault="00FD58C2" w:rsidP="00FD58C2">
      <w:r w:rsidRPr="008C3753">
        <w:t>2.</w:t>
      </w:r>
      <w:r w:rsidRPr="008C3753">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an unwrap operation must be performed according to the following definition: </w:t>
      </w:r>
    </w:p>
    <w:p w14:paraId="357003FA" w14:textId="528429E2" w:rsidR="00FD58C2" w:rsidRPr="008C3753" w:rsidRDefault="00FD58C2" w:rsidP="00323303">
      <w:pPr>
        <w:pStyle w:val="B1"/>
      </w:pPr>
      <w:r w:rsidRPr="008C3753">
        <w:t>-</w:t>
      </w:r>
      <w:r w:rsidRPr="008C3753">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t xml:space="preserve"> are greater than or equal to the jump tolerance of π radians.</w:t>
      </w:r>
    </w:p>
    <w:p w14:paraId="25556C62" w14:textId="5A5E9A09" w:rsidR="00FD58C2" w:rsidRPr="008C3753" w:rsidRDefault="00FD58C2" w:rsidP="00323303">
      <w:pPr>
        <w:pStyle w:val="B1"/>
      </w:pPr>
      <w:r w:rsidRPr="008C3753">
        <w:t>-</w:t>
      </w:r>
      <w:r w:rsidRPr="008C3753">
        <w:tab/>
        <w:t>This process creates an average amplitude and phase for each demodulation reference signal subcarrier (i.e. every second subcarrier).</w:t>
      </w:r>
    </w:p>
    <w:p w14:paraId="592BA7EB" w14:textId="77777777" w:rsidR="00FD58C2" w:rsidRPr="008C3753" w:rsidRDefault="00FD58C2" w:rsidP="00FD58C2">
      <w:pPr>
        <w:pStyle w:val="B1"/>
        <w:ind w:left="720" w:firstLine="0"/>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7AD5C4AC" w14:textId="77777777" w:rsidR="00FD58C2" w:rsidRPr="008C3753" w:rsidRDefault="00FD58C2" w:rsidP="00FD58C2">
      <w:pPr>
        <w:pStyle w:val="B1"/>
        <w:ind w:left="360" w:firstLine="0"/>
      </w:pPr>
      <w:r w:rsidRPr="008C3753">
        <w:t>and</w:t>
      </w:r>
    </w:p>
    <w:p w14:paraId="75E706AC" w14:textId="77777777" w:rsidR="00FD58C2" w:rsidRPr="008C3753" w:rsidRDefault="00FD58C2" w:rsidP="00FD58C2">
      <w:pPr>
        <w:pStyle w:val="B1"/>
        <w:ind w:left="720" w:firstLine="0"/>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AF7EEFE" w14:textId="77777777" w:rsidR="00FD58C2" w:rsidRPr="008C3753" w:rsidRDefault="00FD58C2" w:rsidP="00FD58C2">
      <w:pPr>
        <w:ind w:left="284" w:firstLine="1"/>
        <w:rPr>
          <w:lang w:eastAsia="ko-KR"/>
        </w:rPr>
      </w:pPr>
      <w:r w:rsidRPr="008C3753">
        <w:rPr>
          <w:lang w:eastAsia="ko-KR"/>
        </w:rPr>
        <w:t xml:space="preserve">Where </w:t>
      </w:r>
      <w:r w:rsidRPr="008C3753">
        <w:rPr>
          <w:rFonts w:ascii="Times New Roman Italic" w:hAnsi="Times New Roman Italic"/>
          <w:i/>
          <w:lang w:eastAsia="ko-KR"/>
        </w:rPr>
        <w:t>N</w:t>
      </w:r>
      <w:r w:rsidRPr="008C3753">
        <w:rPr>
          <w:i/>
          <w:lang w:eastAsia="ko-KR"/>
        </w:rPr>
        <w:t xml:space="preserve"> </w:t>
      </w:r>
      <w:r w:rsidRPr="008C3753">
        <w:rPr>
          <w:lang w:eastAsia="ko-KR"/>
        </w:rPr>
        <w:t xml:space="preserve">is the number of demodulation reference signals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rPr>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xml:space="preserve"> </w:t>
      </w:r>
      <w:r w:rsidRPr="008C3753">
        <w:rPr>
          <w:lang w:eastAsia="ko-KR"/>
        </w:rPr>
        <w:t>for each demodulation reference signal subcarrier</w:t>
      </w:r>
      <w:r w:rsidRPr="008C3753">
        <w:rPr>
          <w:i/>
          <w:lang w:eastAsia="ko-KR"/>
        </w:rPr>
        <w:t xml:space="preserve"> f</w:t>
      </w:r>
      <w:r w:rsidRPr="008C3753">
        <w:rPr>
          <w:lang w:eastAsia="ko-KR"/>
        </w:rPr>
        <w:t>.</w:t>
      </w:r>
    </w:p>
    <w:p w14:paraId="54985F83" w14:textId="443C748B" w:rsidR="00FD58C2" w:rsidRPr="008C3753" w:rsidRDefault="00FD58C2" w:rsidP="00FD58C2">
      <w:r w:rsidRPr="008C3753">
        <w:rPr>
          <w:rFonts w:eastAsia="SimSun"/>
        </w:rPr>
        <w:t>3.</w:t>
      </w:r>
      <w:r w:rsidRPr="008C3753">
        <w:rPr>
          <w:rFonts w:eastAsia="SimSun"/>
        </w:rPr>
        <w:tab/>
        <w:t xml:space="preserve">The </w:t>
      </w:r>
      <w:r w:rsidRPr="008C3753" w:rsidDel="001A020D">
        <w:rPr>
          <w:rFonts w:eastAsia="SimSun"/>
        </w:rPr>
        <w:t>equalizer coefficients</w:t>
      </w:r>
      <w:r w:rsidRPr="008C3753">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rPr>
          <w:rFonts w:eastAsia="SimSun"/>
        </w:rPr>
        <w:t xml:space="preserve">at the demodulation reference signal subcarriers </w:t>
      </w:r>
      <w:r w:rsidRPr="008C3753">
        <w:t>are obtained by computing the moving average</w:t>
      </w:r>
      <w:r w:rsidRPr="008C3753" w:rsidDel="001A020D">
        <w:rPr>
          <w:rFonts w:eastAsia="SimSun"/>
        </w:rPr>
        <w:t xml:space="preserve"> </w:t>
      </w:r>
      <w:r w:rsidRPr="008C3753">
        <w:rPr>
          <w:rFonts w:eastAsia="SimSun"/>
        </w:rPr>
        <w:t>in the frequency domain of the time-averaged demodulation reference signal subcarriers. The moving average window size is 19</w:t>
      </w:r>
      <w:r w:rsidR="009F2E4D" w:rsidRPr="008C3753">
        <w:rPr>
          <w:rFonts w:eastAsia="SimSun"/>
        </w:rPr>
        <w:t xml:space="preserve"> and averaging is over the DM-RS subcarriers in the allocated RBs</w:t>
      </w:r>
      <w:r w:rsidRPr="008C3753">
        <w:rPr>
          <w:rFonts w:eastAsia="SimSun"/>
        </w:rPr>
        <w:t>. For</w:t>
      </w:r>
      <w:r w:rsidR="009F2E4D" w:rsidRPr="008C3753">
        <w:rPr>
          <w:rFonts w:eastAsia="SimSun"/>
        </w:rPr>
        <w:t xml:space="preserve"> DM-RS</w:t>
      </w:r>
      <w:r w:rsidRPr="008C3753">
        <w:rPr>
          <w:rFonts w:eastAsia="SimSun"/>
        </w:rPr>
        <w:t xml:space="preserve"> subcarriers at or near the edge of the channel</w:t>
      </w:r>
      <w:r w:rsidR="009F2E4D" w:rsidRPr="008C3753">
        <w:rPr>
          <w:rFonts w:eastAsia="SimSun"/>
        </w:rPr>
        <w:t>, or when the number of available DM-RS subcarriers within a set of contiguously allocated RBs is smaller than the moving average window size,</w:t>
      </w:r>
      <w:r w:rsidRPr="008C3753">
        <w:rPr>
          <w:rFonts w:eastAsia="SimSun"/>
        </w:rPr>
        <w:t xml:space="preserve"> the window size is reduced accordingly as per figure H.6-1.</w:t>
      </w:r>
    </w:p>
    <w:p w14:paraId="74950B3D" w14:textId="77777777" w:rsidR="00FD58C2" w:rsidRPr="008C3753" w:rsidRDefault="00FD58C2" w:rsidP="00FD58C2">
      <w:r w:rsidRPr="008C3753">
        <w:t>4.</w:t>
      </w:r>
      <w:r w:rsidRPr="008C3753">
        <w:tab/>
        <w:t xml:space="preserve">Perform linear interpolation from the </w:t>
      </w:r>
      <w:r w:rsidRPr="008C3753" w:rsidDel="001A020D">
        <w:rPr>
          <w:rFonts w:eastAsia="SimSun"/>
        </w:rPr>
        <w:t>equalizer coefficients</w:t>
      </w:r>
      <w:r w:rsidRPr="008C3753"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8C3753">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t>for each subcarrier.</w:t>
      </w:r>
    </w:p>
    <w:p w14:paraId="4AA28AAB" w14:textId="47A9CA0F" w:rsidR="009F2E4D" w:rsidRPr="008C3753" w:rsidRDefault="009F2E4D" w:rsidP="00CB14A5">
      <w:pPr>
        <w:pStyle w:val="TH"/>
      </w:pPr>
      <w:r w:rsidRPr="008C3753">
        <w:object w:dxaOrig="9639" w:dyaOrig="7369" w14:anchorId="41613E5F">
          <v:shape id="_x0000_i1184" type="#_x0000_t75" style="width:482.7pt;height:367.5pt" o:ole="">
            <v:imagedata r:id="rId271" o:title=""/>
          </v:shape>
          <o:OLEObject Type="Embed" ProgID="Word.Picture.8" ShapeID="_x0000_i1184" DrawAspect="Content" ObjectID="_1757790363" r:id="rId272"/>
        </w:object>
      </w:r>
    </w:p>
    <w:p w14:paraId="01C242A0" w14:textId="407B1CE6" w:rsidR="00FD58C2" w:rsidRPr="008C3753" w:rsidRDefault="00FD58C2" w:rsidP="00FD58C2">
      <w:pPr>
        <w:pStyle w:val="TF"/>
      </w:pPr>
      <w:r w:rsidRPr="008C3753">
        <w:t>Figure H.6-1: Reference subcarrier smoothing in the frequency domain</w:t>
      </w:r>
    </w:p>
    <w:p w14:paraId="1482964C" w14:textId="0E490915" w:rsidR="00FD58C2" w:rsidRPr="008C3753" w:rsidRDefault="00FD58C2" w:rsidP="00FD58C2">
      <w:pPr>
        <w:pStyle w:val="Heading1"/>
      </w:pPr>
      <w:bookmarkStart w:id="12906" w:name="_Toc21100299"/>
      <w:bookmarkStart w:id="12907" w:name="_Toc29810097"/>
      <w:bookmarkStart w:id="12908" w:name="_Toc36645491"/>
      <w:bookmarkStart w:id="12909" w:name="_Toc37272545"/>
      <w:bookmarkStart w:id="12910" w:name="_Toc45884792"/>
      <w:bookmarkStart w:id="12911" w:name="_Toc53182827"/>
      <w:bookmarkStart w:id="12912" w:name="_Toc58860614"/>
      <w:bookmarkStart w:id="12913" w:name="_Toc61182731"/>
      <w:bookmarkStart w:id="12914" w:name="_Toc66782724"/>
      <w:bookmarkStart w:id="12915" w:name="_Toc74967958"/>
      <w:bookmarkStart w:id="12916" w:name="_Toc76545409"/>
      <w:bookmarkStart w:id="12917" w:name="_Toc82598793"/>
      <w:bookmarkStart w:id="12918" w:name="_Toc89954441"/>
      <w:bookmarkStart w:id="12919" w:name="_Toc98774536"/>
      <w:bookmarkStart w:id="12920" w:name="_Toc106200516"/>
      <w:bookmarkStart w:id="12921" w:name="_Toc115191073"/>
      <w:bookmarkStart w:id="12922" w:name="_Toc122003644"/>
      <w:bookmarkStart w:id="12923" w:name="_Toc124155412"/>
      <w:bookmarkStart w:id="12924" w:name="_Toc131534185"/>
      <w:bookmarkStart w:id="12925" w:name="_Toc137400064"/>
      <w:bookmarkStart w:id="12926" w:name="_Toc147177435"/>
      <w:r w:rsidRPr="008C3753">
        <w:t>H.7</w:t>
      </w:r>
      <w:r w:rsidRPr="008C3753">
        <w:tab/>
        <w:t>EVM</w:t>
      </w:r>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p>
    <w:p w14:paraId="125A0D1C" w14:textId="77777777" w:rsidR="003E78C5" w:rsidRPr="008C3753" w:rsidRDefault="003E78C5" w:rsidP="0054676D">
      <w:pPr>
        <w:pStyle w:val="Heading3"/>
        <w:rPr>
          <w:rFonts w:eastAsia="Osaka"/>
        </w:rPr>
      </w:pPr>
      <w:bookmarkStart w:id="12927" w:name="_Toc29810098"/>
      <w:bookmarkStart w:id="12928" w:name="_Toc36645492"/>
      <w:bookmarkStart w:id="12929" w:name="_Toc37272546"/>
      <w:bookmarkStart w:id="12930" w:name="_Toc45884793"/>
      <w:bookmarkStart w:id="12931" w:name="_Toc53182828"/>
      <w:bookmarkStart w:id="12932" w:name="_Toc58860615"/>
      <w:bookmarkStart w:id="12933" w:name="_Toc61182732"/>
      <w:bookmarkStart w:id="12934" w:name="_Toc66782725"/>
      <w:bookmarkStart w:id="12935" w:name="_Toc74967959"/>
      <w:bookmarkStart w:id="12936" w:name="_Toc76545410"/>
      <w:bookmarkStart w:id="12937" w:name="_Toc82598794"/>
      <w:bookmarkStart w:id="12938" w:name="_Toc89954442"/>
      <w:bookmarkStart w:id="12939" w:name="_Toc98774537"/>
      <w:bookmarkStart w:id="12940" w:name="_Toc106200517"/>
      <w:bookmarkStart w:id="12941" w:name="_Toc115191074"/>
      <w:bookmarkStart w:id="12942" w:name="_Toc122003645"/>
      <w:bookmarkStart w:id="12943" w:name="_Toc124155413"/>
      <w:bookmarkStart w:id="12944" w:name="_Toc131534186"/>
      <w:bookmarkStart w:id="12945" w:name="_Toc137400065"/>
      <w:bookmarkStart w:id="12946" w:name="_Toc147177436"/>
      <w:r w:rsidRPr="008C3753">
        <w:rPr>
          <w:rFonts w:eastAsia="Osaka"/>
        </w:rPr>
        <w:t>H.7.0</w:t>
      </w:r>
      <w:r w:rsidRPr="008C3753">
        <w:rPr>
          <w:rFonts w:eastAsia="Osaka"/>
        </w:rPr>
        <w:tab/>
        <w:t>General</w:t>
      </w:r>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p>
    <w:p w14:paraId="70CC8E7E" w14:textId="0343D278" w:rsidR="00FD58C2" w:rsidRPr="008C3753" w:rsidRDefault="00FD58C2" w:rsidP="00FD58C2">
      <w:pPr>
        <w:rPr>
          <w:noProof/>
        </w:rPr>
      </w:pPr>
      <w:r w:rsidRPr="008C3753">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8C3753">
        <w:rPr>
          <w:rFonts w:eastAsia="Osaka"/>
        </w:rPr>
        <w:t xml:space="preserve">, according to the timing </w:t>
      </w:r>
      <m:oMath>
        <m:d>
          <m:dPr>
            <m:ctrlPr>
              <w:rPr>
                <w:rFonts w:ascii="Cambria Math" w:hAnsi="Cambria Math"/>
                <w:i/>
              </w:rPr>
            </m:ctrlPr>
          </m:dPr>
          <m:e>
            <m:r>
              <w:rPr>
                <w:rFonts w:ascii="Cambria Math" w:hAnsi="Cambria Math"/>
              </w:rPr>
              <m:t>∆c-W/2</m:t>
            </m:r>
          </m:e>
        </m:d>
      </m:oMath>
      <w:r w:rsidRPr="008C3753">
        <w:rPr>
          <w:noProof/>
        </w:rPr>
        <w:t xml:space="preserve"> and </w:t>
      </w:r>
      <m:oMath>
        <m:d>
          <m:dPr>
            <m:ctrlPr>
              <w:rPr>
                <w:rFonts w:ascii="Cambria Math" w:hAnsi="Cambria Math"/>
                <w:i/>
              </w:rPr>
            </m:ctrlPr>
          </m:dPr>
          <m:e>
            <m:r>
              <w:rPr>
                <w:rFonts w:ascii="Cambria Math" w:hAnsi="Cambria Math"/>
              </w:rPr>
              <m:t>∆c+W/2</m:t>
            </m:r>
          </m:e>
        </m:d>
      </m:oMath>
      <w:r w:rsidRPr="008C3753">
        <w:rPr>
          <w:noProof/>
        </w:rPr>
        <w:t>, using the equalizer coefficients from H.6.</w:t>
      </w:r>
    </w:p>
    <w:p w14:paraId="7283610C" w14:textId="6978C129" w:rsidR="00FD58C2" w:rsidRPr="008C3753" w:rsidRDefault="00FD58C2" w:rsidP="00FD58C2">
      <w:pPr>
        <w:rPr>
          <w:noProof/>
        </w:rPr>
      </w:pPr>
      <w:r w:rsidRPr="008C3753">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(annex H.2.2)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8C3753">
        <w:rPr>
          <w:noProof/>
        </w:rPr>
        <w:t>.</w:t>
      </w:r>
    </w:p>
    <w:p w14:paraId="352EEB24" w14:textId="77777777" w:rsidR="00FD58C2" w:rsidRPr="008C3753" w:rsidRDefault="00FD58C2" w:rsidP="00FD58C2">
      <w:pPr>
        <w:rPr>
          <w:noProof/>
        </w:rPr>
      </w:pPr>
      <w:r w:rsidRPr="008C3753">
        <w:t>The EVM is the difference between the ideal signal and the equalized measured signal.</w:t>
      </w:r>
    </w:p>
    <w:p w14:paraId="63FF9F90" w14:textId="77777777" w:rsidR="00FD58C2" w:rsidRPr="008C3753" w:rsidRDefault="00FD58C2" w:rsidP="00FD58C2">
      <w:pPr>
        <w:pStyle w:val="EQ"/>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0994F32" w14:textId="77777777" w:rsidR="00FD58C2" w:rsidRPr="008C3753" w:rsidRDefault="00FD58C2" w:rsidP="00FD58C2">
      <w:pPr>
        <w:rPr>
          <w:noProof/>
        </w:rPr>
      </w:pPr>
      <w:r w:rsidRPr="008C3753">
        <w:t>Where:</w:t>
      </w:r>
    </w:p>
    <w:p w14:paraId="748022FA" w14:textId="5758E8C7" w:rsidR="00FD58C2" w:rsidRPr="008C3753" w:rsidRDefault="00FD58C2" w:rsidP="00EC7F62">
      <w:pPr>
        <w:pStyle w:val="B1"/>
        <w:tabs>
          <w:tab w:val="left" w:pos="567"/>
        </w:tabs>
        <w:ind w:left="1276" w:hanging="992"/>
      </w:pPr>
      <w:r w:rsidRPr="008C3753">
        <w:t>-</w:t>
      </w:r>
      <w:r w:rsidRPr="008C3753">
        <w:tab/>
        <w:t>T</w:t>
      </w:r>
      <w:r w:rsidR="00EC7F62" w:rsidRPr="008C3753">
        <w:tab/>
      </w:r>
      <w:r w:rsidRPr="008C3753">
        <w:t>is the set of symbols with the considered modulation scheme being active within the slot,</w:t>
      </w:r>
    </w:p>
    <w:p w14:paraId="72CACDA6" w14:textId="7A3D5772"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00EC7F62" w:rsidRPr="008C3753">
        <w:tab/>
      </w:r>
      <w:r w:rsidRPr="008C3753">
        <w:t xml:space="preserve">is the set of subcarriers within the resource blocks with the considered modulation scheme being active in symbol </w:t>
      </w:r>
      <w:r w:rsidRPr="008C3753">
        <w:rPr>
          <w:i/>
        </w:rPr>
        <w:t>t</w:t>
      </w:r>
      <w:r w:rsidRPr="008C3753">
        <w:t>,</w:t>
      </w:r>
    </w:p>
    <w:p w14:paraId="69404AD2" w14:textId="55D3FD88"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00EC7F62" w:rsidRPr="008C3753">
        <w:rPr>
          <w:iCs/>
        </w:rPr>
        <w:tab/>
      </w:r>
      <w:r w:rsidRPr="008C3753">
        <w:rPr>
          <w:iCs/>
        </w:rPr>
        <w:t>is</w:t>
      </w:r>
      <w:r w:rsidRPr="008C3753">
        <w:t xml:space="preserve"> the ideal signal reconstructed by the measurement equipment in accordance with relevant test models,</w:t>
      </w:r>
    </w:p>
    <w:p w14:paraId="62833B52" w14:textId="2B663DC9" w:rsidR="00FD58C2" w:rsidRPr="008C3753" w:rsidRDefault="00FD58C2" w:rsidP="00EC7F62">
      <w:pPr>
        <w:pStyle w:val="B1"/>
        <w:tabs>
          <w:tab w:val="left" w:pos="567"/>
        </w:tabs>
        <w:ind w:left="1276" w:hanging="992"/>
      </w:pPr>
      <w:r w:rsidRPr="008C3753">
        <w:t>-</w:t>
      </w:r>
      <w:r w:rsidRPr="008C3753">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00EC7F62" w:rsidRPr="008C3753">
        <w:rPr>
          <w:lang w:eastAsia="ko-KR"/>
        </w:rPr>
        <w:tab/>
      </w:r>
      <w:r w:rsidRPr="008C3753">
        <w:t>is the equalized signal under test.</w:t>
      </w:r>
    </w:p>
    <w:p w14:paraId="5F879B3E" w14:textId="07FC5646" w:rsidR="00FD58C2" w:rsidRPr="008C3753" w:rsidRDefault="00EC7F62" w:rsidP="00FD58C2">
      <w:pPr>
        <w:pStyle w:val="NO"/>
      </w:pPr>
      <w:r w:rsidRPr="008C3753">
        <w:rPr>
          <w:rFonts w:eastAsia="SimSun"/>
        </w:rPr>
        <w:lastRenderedPageBreak/>
        <w:t>NOTE</w:t>
      </w:r>
      <w:r w:rsidR="00FD58C2" w:rsidRPr="008C3753">
        <w:rPr>
          <w:rFonts w:eastAsia="SimSun"/>
        </w:rPr>
        <w:t>:</w:t>
      </w:r>
      <w:r w:rsidR="00FD58C2" w:rsidRPr="008C3753">
        <w:rPr>
          <w:rFonts w:eastAsia="SimSun"/>
        </w:rPr>
        <w:tab/>
        <w:t>Although the basic unit of measurement is one slot, the equalizer is calculated over the entire 10 ms measurement interval to reduce the impact of noise in the reference signals.</w:t>
      </w:r>
    </w:p>
    <w:p w14:paraId="705B8D49" w14:textId="7F30EE97" w:rsidR="00FD58C2" w:rsidRPr="008C3753" w:rsidRDefault="00FD58C2" w:rsidP="00FD58C2">
      <w:pPr>
        <w:pStyle w:val="Heading2"/>
      </w:pPr>
      <w:bookmarkStart w:id="12947" w:name="_Toc21100300"/>
      <w:bookmarkStart w:id="12948" w:name="_Toc29810099"/>
      <w:bookmarkStart w:id="12949" w:name="_Toc36645493"/>
      <w:bookmarkStart w:id="12950" w:name="_Toc37272547"/>
      <w:bookmarkStart w:id="12951" w:name="_Toc45884794"/>
      <w:bookmarkStart w:id="12952" w:name="_Toc53182829"/>
      <w:bookmarkStart w:id="12953" w:name="_Toc58860616"/>
      <w:bookmarkStart w:id="12954" w:name="_Toc61182733"/>
      <w:bookmarkStart w:id="12955" w:name="_Toc66782726"/>
      <w:bookmarkStart w:id="12956" w:name="_Toc74967960"/>
      <w:bookmarkStart w:id="12957" w:name="_Toc76545411"/>
      <w:bookmarkStart w:id="12958" w:name="_Toc82598795"/>
      <w:bookmarkStart w:id="12959" w:name="_Toc89954443"/>
      <w:bookmarkStart w:id="12960" w:name="_Toc98774538"/>
      <w:bookmarkStart w:id="12961" w:name="_Toc106200518"/>
      <w:bookmarkStart w:id="12962" w:name="_Toc115191075"/>
      <w:bookmarkStart w:id="12963" w:name="_Toc122003646"/>
      <w:bookmarkStart w:id="12964" w:name="_Toc124155414"/>
      <w:bookmarkStart w:id="12965" w:name="_Toc131534187"/>
      <w:bookmarkStart w:id="12966" w:name="_Toc137400066"/>
      <w:bookmarkStart w:id="12967" w:name="_Toc147177437"/>
      <w:r w:rsidRPr="008C3753">
        <w:t>H.7.1</w:t>
      </w:r>
      <w:r w:rsidRPr="008C3753">
        <w:tab/>
        <w:t>Averaged EVM (FDD)</w:t>
      </w:r>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p>
    <w:p w14:paraId="03481BB7" w14:textId="77777777" w:rsidR="00FD58C2" w:rsidRPr="008C3753" w:rsidRDefault="00FD58C2" w:rsidP="00FD58C2">
      <w:pPr>
        <w:rPr>
          <w:rFonts w:eastAsia="SimSun"/>
          <w:lang w:eastAsia="ko-KR"/>
        </w:rPr>
      </w:pPr>
      <w:r w:rsidRPr="008C3753">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Pr>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t xml:space="preserve"> slot </w:t>
      </w:r>
      <w:r w:rsidRPr="008C3753">
        <w:rPr>
          <w:lang w:eastAsia="ko-KR"/>
        </w:rPr>
        <w:t xml:space="preserve">duration of the </w:t>
      </w:r>
      <w:r w:rsidRPr="008C3753">
        <w:rPr>
          <w:rFonts w:eastAsia="SimSun"/>
          <w:lang w:eastAsia="ko-KR"/>
        </w:rPr>
        <w:t xml:space="preserve">10 ms measurement </w:t>
      </w:r>
      <w:r w:rsidRPr="008C3753">
        <w:rPr>
          <w:rFonts w:eastAsia="Osaka"/>
        </w:rPr>
        <w:t xml:space="preserve">interval </w:t>
      </w:r>
      <w:r w:rsidRPr="008C3753">
        <w:rPr>
          <w:rFonts w:eastAsia="SimSun"/>
          <w:lang w:eastAsia="ko-KR"/>
        </w:rPr>
        <w:t>from the equalizer estimation step.</w:t>
      </w:r>
    </w:p>
    <w:p w14:paraId="005BE811" w14:textId="68A72DA0" w:rsidR="00FD58C2" w:rsidRPr="008C3753" w:rsidRDefault="00EC7F62" w:rsidP="00EC7F62">
      <w:pPr>
        <w:pStyle w:val="B1"/>
      </w:pPr>
      <w:r w:rsidRPr="008C3753">
        <w:rPr>
          <w:rFonts w:eastAsia="SimSun"/>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nary>
          </m:e>
        </m:rad>
      </m:oMath>
    </w:p>
    <w:p w14:paraId="6DEB154B"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6E9CBD67" w14:textId="77777777" w:rsidR="00FD58C2" w:rsidRPr="008C3753" w:rsidRDefault="00FD58C2" w:rsidP="00FD58C2">
      <w:pPr>
        <w:rPr>
          <w:lang w:eastAsia="ko-KR"/>
        </w:rPr>
      </w:pPr>
      <w:r w:rsidRPr="008C3753">
        <w:rPr>
          <w:lang w:eastAsia="ko-KR"/>
        </w:rPr>
        <w:t xml:space="preserve">The EVM requirements shall be tested against the maximum of the RMS average at the window </w:t>
      </w:r>
      <w:r w:rsidRPr="008C3753">
        <w:rPr>
          <w:i/>
          <w:lang w:eastAsia="ko-KR"/>
        </w:rPr>
        <w:t>W</w:t>
      </w:r>
      <w:r w:rsidRPr="008C3753">
        <w:rPr>
          <w:lang w:eastAsia="ko-KR"/>
        </w:rPr>
        <w:t xml:space="preserve"> extremities of the EVM measurements:</w:t>
      </w:r>
    </w:p>
    <w:p w14:paraId="0E1B0CA3" w14:textId="77777777" w:rsidR="00FD58C2" w:rsidRPr="008C3753" w:rsidRDefault="00FD58C2" w:rsidP="00FD58C2">
      <w:pPr>
        <w:rPr>
          <w:lang w:eastAsia="ko-KR"/>
        </w:rPr>
      </w:pPr>
      <w:r w:rsidRPr="008C3753">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rPr>
          <w:vertAlign w:val="subscript"/>
          <w:lang w:eastAsia="ko-KR"/>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w:t>
      </w:r>
      <w:r w:rsidRPr="008C3753" w:rsidDel="00D815B2">
        <w:rPr>
          <w:lang w:eastAsia="ko-KR"/>
        </w:rPr>
        <w:t>in the expressions above</w:t>
      </w:r>
      <w:r w:rsidRPr="008C3753">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noProof/>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rPr>
          <w:lang w:eastAsia="ko-KR"/>
        </w:rPr>
        <w:t xml:space="preserve"> calculation where </w:t>
      </w:r>
      <w:r w:rsidRPr="008C3753">
        <w:t>(</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high is the timing </w:t>
      </w:r>
      <m:oMath>
        <m:d>
          <m:dPr>
            <m:ctrlPr>
              <w:rPr>
                <w:rFonts w:ascii="Cambria Math" w:hAnsi="Cambria Math"/>
                <w:i/>
              </w:rPr>
            </m:ctrlPr>
          </m:dPr>
          <m:e>
            <m:r>
              <w:rPr>
                <w:rFonts w:ascii="Cambria Math" w:hAnsi="Cambria Math"/>
              </w:rPr>
              <m:t>∆c+W/2</m:t>
            </m:r>
          </m:e>
        </m:d>
      </m:oMath>
      <w:r w:rsidRPr="008C3753">
        <w:rPr>
          <w:noProof/>
        </w:rPr>
        <w:t>)</w:t>
      </w:r>
      <w:r w:rsidRPr="008C3753">
        <w:rPr>
          <w:lang w:eastAsia="ko-KR"/>
        </w:rPr>
        <w:t>.</w:t>
      </w:r>
    </w:p>
    <w:p w14:paraId="1659E1D3" w14:textId="77777777" w:rsidR="00EC7F62" w:rsidRPr="008C3753" w:rsidRDefault="00FD58C2" w:rsidP="00EC7F62">
      <w:pPr>
        <w:rPr>
          <w:lang w:eastAsia="ko-KR"/>
        </w:rPr>
      </w:pPr>
      <w:r w:rsidRPr="008C3753">
        <w:rPr>
          <w:lang w:eastAsia="ko-KR"/>
        </w:rPr>
        <w:t>Thus:</w:t>
      </w:r>
    </w:p>
    <w:p w14:paraId="11D8B1FD" w14:textId="048F1B33" w:rsidR="004160C9" w:rsidRPr="008C3753" w:rsidRDefault="00EC7F62" w:rsidP="00EC7F62">
      <w:pPr>
        <w:pStyle w:val="B1"/>
      </w:pPr>
      <w:r w:rsidRPr="008C3753">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58C933DB" w14:textId="77B5BB20" w:rsidR="00FD58C2" w:rsidRPr="008C3753" w:rsidRDefault="00FD58C2" w:rsidP="004160C9">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39D7401C" w14:textId="4C285BFB" w:rsidR="00FD58C2" w:rsidRPr="008C3753" w:rsidRDefault="00FD58C2" w:rsidP="00FD58C2">
      <w:pPr>
        <w:pStyle w:val="Heading2"/>
      </w:pPr>
      <w:bookmarkStart w:id="12968" w:name="_Toc21100301"/>
      <w:bookmarkStart w:id="12969" w:name="_Toc29810100"/>
      <w:bookmarkStart w:id="12970" w:name="_Toc36645494"/>
      <w:bookmarkStart w:id="12971" w:name="_Toc37272548"/>
      <w:bookmarkStart w:id="12972" w:name="_Toc45884795"/>
      <w:bookmarkStart w:id="12973" w:name="_Toc53182830"/>
      <w:bookmarkStart w:id="12974" w:name="_Toc58860617"/>
      <w:bookmarkStart w:id="12975" w:name="_Toc61182734"/>
      <w:bookmarkStart w:id="12976" w:name="_Toc66782727"/>
      <w:bookmarkStart w:id="12977" w:name="_Toc74967961"/>
      <w:bookmarkStart w:id="12978" w:name="_Toc76545412"/>
      <w:bookmarkStart w:id="12979" w:name="_Toc82598796"/>
      <w:bookmarkStart w:id="12980" w:name="_Toc89954444"/>
      <w:bookmarkStart w:id="12981" w:name="_Toc98774539"/>
      <w:bookmarkStart w:id="12982" w:name="_Toc106200519"/>
      <w:bookmarkStart w:id="12983" w:name="_Toc115191076"/>
      <w:bookmarkStart w:id="12984" w:name="_Toc122003647"/>
      <w:bookmarkStart w:id="12985" w:name="_Toc124155415"/>
      <w:bookmarkStart w:id="12986" w:name="_Toc131534188"/>
      <w:bookmarkStart w:id="12987" w:name="_Toc137400067"/>
      <w:bookmarkStart w:id="12988" w:name="_Toc147177438"/>
      <w:r w:rsidRPr="008C3753">
        <w:t>H.7.2</w:t>
      </w:r>
      <w:r w:rsidRPr="008C3753">
        <w:tab/>
        <w:t>Averaged EVM (TDD)</w:t>
      </w:r>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p>
    <w:p w14:paraId="11C34D10" w14:textId="77777777" w:rsidR="00FD58C2" w:rsidRPr="008C3753" w:rsidRDefault="00FD58C2" w:rsidP="00FD58C2">
      <w:r w:rsidRPr="008C3753">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lang w:eastAsia="ko-KR"/>
        </w:rPr>
        <w:t xml:space="preserve"> be the number of </w:t>
      </w:r>
      <w:r w:rsidRPr="008C3753">
        <w:rPr>
          <w:rFonts w:eastAsia="SimSun"/>
        </w:rPr>
        <w:t xml:space="preserve">slots with downlink symbols </w:t>
      </w:r>
      <w:r w:rsidRPr="008C3753">
        <w:rPr>
          <w:rFonts w:eastAsia="SimSun"/>
          <w:lang w:eastAsia="ko-KR"/>
        </w:rPr>
        <w:t xml:space="preserve">within a 10 ms measurement interval. </w:t>
      </w:r>
      <w:r w:rsidRPr="008C3753">
        <w:rPr>
          <w:rFonts w:eastAsia="SimSun"/>
        </w:rPr>
        <w:t xml:space="preserve">For TDD, the </w:t>
      </w:r>
      <w:r w:rsidRPr="008C3753">
        <w:t>averaging in the time domain</w:t>
      </w:r>
      <w:r w:rsidRPr="008C3753">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rPr>
        <w:t xml:space="preserve"> slots </w:t>
      </w:r>
      <w:r w:rsidRPr="008C3753">
        <w:rPr>
          <w:rFonts w:eastAsia="SimSun"/>
          <w:lang w:eastAsia="ko-KR"/>
        </w:rPr>
        <w:t>of different 10 ms measurement intervals</w:t>
      </w:r>
      <w:r w:rsidRPr="008C3753">
        <w:rPr>
          <w:rFonts w:eastAsia="SimSun"/>
        </w:rPr>
        <w:t xml:space="preserve"> 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w:t>
      </w:r>
    </w:p>
    <w:p w14:paraId="0C701EF4" w14:textId="77777777" w:rsidR="00FD58C2" w:rsidRPr="008C3753" w:rsidRDefault="00000000" w:rsidP="00FD58C2">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FD58C2" w:rsidRPr="008C3753">
        <w:t xml:space="preserve"> is </w:t>
      </w:r>
      <w:r w:rsidR="00FD58C2" w:rsidRPr="008C3753">
        <w:rPr>
          <w:rFonts w:eastAsia="×–¾’©‘Ì"/>
        </w:rPr>
        <w:t>derived by:</w:t>
      </w:r>
      <w:r w:rsidR="00FD58C2" w:rsidRPr="008C3753">
        <w:t xml:space="preserve"> Square the EVM results in each 10 ms measurement interval. Sum the squares, divide the sum by the number of EVM relevant locations, square-root the quotient (RMS).</w:t>
      </w:r>
    </w:p>
    <w:p w14:paraId="44603CB3" w14:textId="30D52C29" w:rsidR="00FD58C2" w:rsidRPr="008C3753" w:rsidRDefault="00EC7F62" w:rsidP="00FD58C2">
      <w:pPr>
        <w:pStyle w:val="EQ"/>
        <w:jc w:val="center"/>
        <w:rPr>
          <w:lang w:val="sv-FI"/>
        </w:rPr>
      </w:pPr>
      <w:r w:rsidRPr="008C3753">
        <w:rPr>
          <w:noProof w:val="0"/>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lang w:val="sv-FI"/>
              </w:rPr>
              <m:t>frame</m:t>
            </m:r>
          </m:sub>
        </m:sSub>
        <m:r>
          <w:rPr>
            <w:rFonts w:ascii="Cambria Math" w:hAnsi="Cambria Math"/>
            <w:noProof w:val="0"/>
            <w:lang w:val="sv-FI"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val="sv-FI"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m:t>
                    </m:r>
                    <m:r>
                      <w:rPr>
                        <w:rFonts w:ascii="Cambria Math" w:hAnsi="Cambria Math"/>
                        <w:noProof w:val="0"/>
                        <w:lang w:val="sv-FI" w:eastAsia="ko-KR"/>
                      </w:rPr>
                      <m:t>=1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m:t>
                        </m:r>
                        <m:r>
                          <w:rPr>
                            <w:rFonts w:ascii="Cambria Math" w:hAnsi="Cambria Math"/>
                            <w:noProof w:val="0"/>
                            <w:lang w:val="sv-FI" w:eastAsia="ko-KR"/>
                          </w:rPr>
                          <m:t>,</m:t>
                        </m:r>
                        <m:r>
                          <w:rPr>
                            <w:rFonts w:ascii="Cambria Math" w:hAnsi="Cambria Math"/>
                            <w:noProof w:val="0"/>
                            <w:lang w:eastAsia="ko-KR"/>
                          </w:rPr>
                          <m:t>j</m:t>
                        </m:r>
                      </m:sub>
                      <m:sup>
                        <m:r>
                          <w:rPr>
                            <w:rFonts w:ascii="Cambria Math" w:hAnsi="Cambria Math"/>
                            <w:noProof w:val="0"/>
                            <w:lang w:val="sv-FI" w:eastAsia="ko-KR"/>
                          </w:rPr>
                          <m:t>2</m:t>
                        </m:r>
                      </m:sup>
                    </m:sSubSup>
                  </m:e>
                </m:nary>
              </m:e>
            </m:nary>
          </m:e>
        </m:rad>
      </m:oMath>
      <w:r w:rsidRPr="008C3753">
        <w:rPr>
          <w:noProof w:val="0"/>
          <w:lang w:eastAsia="ko-KR"/>
        </w:rPr>
        <w:tab/>
      </w:r>
    </w:p>
    <w:p w14:paraId="3B057280"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5B065950" w14:textId="77777777" w:rsidR="00FD58C2" w:rsidRPr="008C3753" w:rsidRDefault="00FD58C2" w:rsidP="00FD58C2">
      <w:r w:rsidRPr="008C3753">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8C3753">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t xml:space="preserve"> at the window </w:t>
      </w:r>
      <w:r w:rsidRPr="008C3753">
        <w:rPr>
          <w:i/>
        </w:rPr>
        <w:t>W</w:t>
      </w:r>
      <w:r w:rsidRPr="008C3753">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rPr>
        <w:t xml:space="preserve"> i</w:t>
      </w:r>
      <w:r w:rsidRPr="008C3753">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t xml:space="preserve"> (</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and high is the timing </w:t>
      </w:r>
      <m:oMath>
        <m:d>
          <m:dPr>
            <m:ctrlPr>
              <w:rPr>
                <w:rFonts w:ascii="Cambria Math" w:hAnsi="Cambria Math"/>
                <w:i/>
              </w:rPr>
            </m:ctrlPr>
          </m:dPr>
          <m:e>
            <m:r>
              <w:rPr>
                <w:rFonts w:ascii="Cambria Math" w:hAnsi="Cambria Math"/>
              </w:rPr>
              <m:t>∆c+W/2</m:t>
            </m:r>
          </m:e>
        </m:d>
      </m:oMath>
      <w:r w:rsidRPr="008C3753">
        <w:rPr>
          <w:noProof/>
        </w:rPr>
        <w:t>)</w:t>
      </w:r>
      <w:r w:rsidRPr="008C3753">
        <w:t>.</w:t>
      </w:r>
    </w:p>
    <w:p w14:paraId="1D9D3079" w14:textId="3F434ECC" w:rsidR="00FD58C2" w:rsidRPr="008C3753" w:rsidRDefault="00EC7F62" w:rsidP="00FD58C2">
      <w:pPr>
        <w:pStyle w:val="EQ"/>
        <w:jc w:val="center"/>
        <w:rPr>
          <w:iCs/>
        </w:rPr>
      </w:pPr>
      <w:r w:rsidRPr="008C3753">
        <w:rPr>
          <w:noProof w:val="0"/>
        </w:rPr>
        <w:tab/>
      </w:r>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w:r w:rsidRPr="008C3753">
        <w:rPr>
          <w:noProof w:val="0"/>
        </w:rPr>
        <w:tab/>
      </w:r>
    </w:p>
    <w:p w14:paraId="325966B4" w14:textId="77777777" w:rsidR="00FD58C2" w:rsidRPr="008C3753" w:rsidRDefault="00FD58C2" w:rsidP="00FD58C2">
      <w:r w:rsidRPr="008C3753">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slots</w:t>
      </w:r>
      <w:r w:rsidRPr="008C3753">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8C3753">
        <w:rPr>
          <w:lang w:eastAsia="ko-KR"/>
        </w:rPr>
        <w:t xml:space="preserve"> is determined by</w:t>
      </w:r>
      <w:r w:rsidRPr="008C3753">
        <w:t>.</w:t>
      </w:r>
    </w:p>
    <w:p w14:paraId="5E5138D7" w14:textId="4F62C28D" w:rsidR="00A4403F" w:rsidRPr="008C3753" w:rsidRDefault="00EC7F62" w:rsidP="00EC7F62">
      <w:pPr>
        <w:pStyle w:val="EQ"/>
        <w:rPr>
          <w:rFonts w:eastAsia="×–¾’©‘Ì"/>
        </w:rPr>
      </w:pPr>
      <w:r w:rsidRPr="008C3753">
        <w:rPr>
          <w:lang w:eastAsia="ko-KR"/>
        </w:rP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m:rPr>
                    <m:sty m:val="p"/>
                  </m:rPr>
                  <w:rPr>
                    <w:rFonts w:ascii="Cambria Math" w:eastAsia="×–¾’©‘Ì" w:hAnsi="Cambria Math"/>
                    <w:lang w:eastAsia="ko-KR"/>
                  </w:rPr>
                  <m:t>×</m:t>
                </m:r>
                <m:sSub>
                  <m:sSubPr>
                    <m:ctrlPr>
                      <w:rPr>
                        <w:rFonts w:ascii="Cambria Math" w:eastAsia="×–¾’©‘Ì" w:hAnsi="Cambria Math"/>
                        <w:lang w:eastAsia="ko-KR"/>
                      </w:rPr>
                    </m:ctrlPr>
                  </m:sSubPr>
                  <m:e>
                    <m:r>
                      <w:rPr>
                        <w:rFonts w:ascii="Cambria Math" w:eastAsia="×–¾’©‘Ì" w:hAnsi="Cambria Math"/>
                        <w:lang w:eastAsia="ko-KR"/>
                      </w:rPr>
                      <m:t>N</m:t>
                    </m:r>
                  </m:e>
                  <m:sub>
                    <m:r>
                      <w:rPr>
                        <w:rFonts w:ascii="Cambria Math" w:eastAsia="×–¾’©‘Ì"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r w:rsidRPr="008C3753">
        <w:rPr>
          <w:lang w:eastAsia="ko-KR"/>
        </w:rPr>
        <w:tab/>
      </w:r>
    </w:p>
    <w:p w14:paraId="6CFE72C9" w14:textId="77777777" w:rsidR="00A4403F" w:rsidRPr="008C3753" w:rsidRDefault="00A4403F" w:rsidP="00A4403F">
      <w:r w:rsidRPr="008C3753">
        <w:t xml:space="preserve">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=1</m:t>
        </m:r>
      </m:oMath>
      <w:r w:rsidRPr="008C3753">
        <w:t xml:space="preserve"> for 15 kHz SCS,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=2</m:t>
        </m:r>
      </m:oMath>
      <w:r w:rsidRPr="008C3753">
        <w:t xml:space="preserve"> for 30 kHz SCS 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=4</m:t>
        </m:r>
      </m:oMath>
      <w:r w:rsidRPr="008C3753">
        <w:t xml:space="preserve"> for 60 kHz SCS normal CP.</w:t>
      </w:r>
    </w:p>
    <w:p w14:paraId="011FAB7C" w14:textId="77777777" w:rsidR="00FD58C2" w:rsidRPr="008C3753" w:rsidRDefault="00FD58C2" w:rsidP="00FD58C2">
      <w:r w:rsidRPr="008C3753">
        <w:t>Unite by RMS.</w:t>
      </w:r>
    </w:p>
    <w:p w14:paraId="370268CC" w14:textId="7C15836A" w:rsidR="00FD58C2" w:rsidRPr="008C3753" w:rsidRDefault="00EC7F62" w:rsidP="00FD58C2">
      <w:pPr>
        <w:pStyle w:val="EQ"/>
        <w:jc w:val="center"/>
        <w:rPr>
          <w:iCs/>
        </w:rPr>
      </w:pPr>
      <w:r w:rsidRPr="008C3753">
        <w:rPr>
          <w:noProof w:val="0"/>
        </w:rPr>
        <w:tab/>
      </w:r>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w:p>
    <w:p w14:paraId="2FA5BBF9" w14:textId="7BA11F3C" w:rsidR="00FD58C2" w:rsidRPr="008C3753" w:rsidRDefault="00FD58C2" w:rsidP="00062DCB">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4F12FE7E" w14:textId="77777777" w:rsidR="00D84960" w:rsidRPr="008C3753" w:rsidRDefault="00D84960" w:rsidP="00D84960">
      <w:pPr>
        <w:pStyle w:val="Heading8"/>
        <w:rPr>
          <w:noProof/>
        </w:rPr>
      </w:pPr>
      <w:bookmarkStart w:id="12989" w:name="_Toc58860618"/>
      <w:bookmarkStart w:id="12990" w:name="_Toc61182735"/>
      <w:bookmarkStart w:id="12991" w:name="_Toc66782728"/>
      <w:bookmarkStart w:id="12992" w:name="_Toc74967962"/>
      <w:bookmarkStart w:id="12993" w:name="_Toc76545413"/>
      <w:bookmarkStart w:id="12994" w:name="_Toc82598797"/>
      <w:bookmarkStart w:id="12995" w:name="_Toc89954445"/>
      <w:bookmarkStart w:id="12996" w:name="_Toc98774540"/>
      <w:bookmarkStart w:id="12997" w:name="_Toc106200520"/>
      <w:bookmarkStart w:id="12998" w:name="_Toc115191077"/>
      <w:bookmarkStart w:id="12999" w:name="_Toc122003648"/>
      <w:bookmarkStart w:id="13000" w:name="_Toc124155416"/>
      <w:bookmarkStart w:id="13001" w:name="_Toc131534189"/>
      <w:bookmarkStart w:id="13002" w:name="_Toc137400068"/>
      <w:bookmarkStart w:id="13003" w:name="_Toc147177439"/>
      <w:r w:rsidRPr="008C3753">
        <w:rPr>
          <w:noProof/>
        </w:rPr>
        <w:lastRenderedPageBreak/>
        <w:t>Annex I (normative):</w:t>
      </w:r>
      <w:r w:rsidRPr="008C3753">
        <w:rPr>
          <w:noProof/>
        </w:rPr>
        <w:br/>
        <w:t>General rules for statistical testing</w:t>
      </w:r>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p>
    <w:p w14:paraId="26BA0882" w14:textId="77777777" w:rsidR="00D84960" w:rsidRPr="008C3753" w:rsidRDefault="00D84960" w:rsidP="00D84960">
      <w:pPr>
        <w:pStyle w:val="Heading1"/>
      </w:pPr>
      <w:bookmarkStart w:id="13004" w:name="_Toc58860619"/>
      <w:bookmarkStart w:id="13005" w:name="_Toc61182736"/>
      <w:bookmarkStart w:id="13006" w:name="_Toc66782729"/>
      <w:bookmarkStart w:id="13007" w:name="_Toc74967963"/>
      <w:bookmarkStart w:id="13008" w:name="_Toc76545414"/>
      <w:bookmarkStart w:id="13009" w:name="_Toc82598798"/>
      <w:bookmarkStart w:id="13010" w:name="_Toc89954446"/>
      <w:bookmarkStart w:id="13011" w:name="_Toc98774541"/>
      <w:bookmarkStart w:id="13012" w:name="_Toc106200521"/>
      <w:bookmarkStart w:id="13013" w:name="_Toc115191078"/>
      <w:bookmarkStart w:id="13014" w:name="_Toc122003649"/>
      <w:bookmarkStart w:id="13015" w:name="_Toc124155417"/>
      <w:bookmarkStart w:id="13016" w:name="_Toc131534190"/>
      <w:bookmarkStart w:id="13017" w:name="_Toc137400069"/>
      <w:bookmarkStart w:id="13018" w:name="_Toc147177440"/>
      <w:r w:rsidRPr="008C3753">
        <w:t>I.1</w:t>
      </w:r>
      <w:r w:rsidRPr="008C3753">
        <w:tab/>
        <w:t>Testing methodology of PUSCH performance requirements with 0.001% BLER</w:t>
      </w:r>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p>
    <w:p w14:paraId="49E529CF" w14:textId="77777777" w:rsidR="00D84960" w:rsidRPr="008C3753" w:rsidRDefault="00D84960" w:rsidP="00D84960">
      <w:pPr>
        <w:pStyle w:val="Heading2"/>
      </w:pPr>
      <w:bookmarkStart w:id="13019" w:name="_Toc58860620"/>
      <w:bookmarkStart w:id="13020" w:name="_Toc61182737"/>
      <w:bookmarkStart w:id="13021" w:name="_Toc66782730"/>
      <w:bookmarkStart w:id="13022" w:name="_Toc74967964"/>
      <w:bookmarkStart w:id="13023" w:name="_Toc76545415"/>
      <w:bookmarkStart w:id="13024" w:name="_Toc82598799"/>
      <w:bookmarkStart w:id="13025" w:name="_Toc89954447"/>
      <w:bookmarkStart w:id="13026" w:name="_Toc98774542"/>
      <w:bookmarkStart w:id="13027" w:name="_Toc106200522"/>
      <w:bookmarkStart w:id="13028" w:name="_Toc115191079"/>
      <w:bookmarkStart w:id="13029" w:name="_Toc122003650"/>
      <w:bookmarkStart w:id="13030" w:name="_Toc124155418"/>
      <w:bookmarkStart w:id="13031" w:name="_Toc131534191"/>
      <w:bookmarkStart w:id="13032" w:name="_Toc137400070"/>
      <w:bookmarkStart w:id="13033" w:name="_Toc147177441"/>
      <w:r w:rsidRPr="008C3753">
        <w:t>I.1.1</w:t>
      </w:r>
      <w:r w:rsidRPr="008C3753">
        <w:tab/>
        <w:t>General</w:t>
      </w:r>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p>
    <w:p w14:paraId="7781C815" w14:textId="77777777" w:rsidR="00D84960" w:rsidRPr="008C3753" w:rsidRDefault="00D84960" w:rsidP="00D84960">
      <w:pPr>
        <w:rPr>
          <w:noProof/>
        </w:rPr>
      </w:pPr>
      <w:r w:rsidRPr="008C3753">
        <w:rPr>
          <w:noProof/>
        </w:rPr>
        <w:t>The test framework for the 0.001% BLER test is based upon examining received blocks and determining pass, fail or continue each time a block error occurs.</w:t>
      </w:r>
    </w:p>
    <w:p w14:paraId="48E5BE52" w14:textId="77777777" w:rsidR="00D84960" w:rsidRPr="008C3753" w:rsidRDefault="00D84960" w:rsidP="00D84960">
      <w:pPr>
        <w:rPr>
          <w:noProof/>
        </w:rPr>
      </w:pPr>
      <w:r w:rsidRPr="008C3753">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I.1.1-1. If ns is greater than the nsp value in I.1.1-1, a pass may be declared. If ns is lower than the nsf value, a fail may be declared. Otherwise, the test continues.</w:t>
      </w:r>
    </w:p>
    <w:p w14:paraId="30C330D3" w14:textId="17424B9B" w:rsidR="00D84960" w:rsidRPr="008C3753" w:rsidRDefault="00D84960" w:rsidP="00D84960">
      <w:pPr>
        <w:rPr>
          <w:noProof/>
        </w:rPr>
      </w:pPr>
      <w:r w:rsidRPr="008C3753">
        <w:rPr>
          <w:noProof/>
        </w:rPr>
        <w:t xml:space="preserve">The objective of the approach is to minimize testing time and the basis of the approach is an early termination statistical framework described in </w:t>
      </w:r>
      <w:r w:rsidR="008C3753">
        <w:rPr>
          <w:noProof/>
        </w:rPr>
        <w:t>clause</w:t>
      </w:r>
      <w:r w:rsidRPr="008C3753">
        <w:rPr>
          <w:noProof/>
        </w:rPr>
        <w:t xml:space="preserve"> I.1.3.1. The minimum testing time is defined by the possible decision coordinates detailed in </w:t>
      </w:r>
      <w:r w:rsidR="008C3753">
        <w:rPr>
          <w:noProof/>
        </w:rPr>
        <w:t>clause</w:t>
      </w:r>
      <w:r w:rsidRPr="008C3753">
        <w:rPr>
          <w:noProof/>
        </w:rPr>
        <w:t xml:space="preserve"> I.1.2.</w:t>
      </w:r>
    </w:p>
    <w:p w14:paraId="4B34CABF" w14:textId="77777777" w:rsidR="00D84960" w:rsidRPr="008C3753" w:rsidRDefault="00D84960" w:rsidP="00D84960">
      <w:pPr>
        <w:rPr>
          <w:noProof/>
        </w:rPr>
      </w:pPr>
      <w:r w:rsidRPr="008C3753">
        <w:rPr>
          <w:noProof/>
        </w:rPr>
        <w:t>As with all statistical tests, there is a non-zero risk of the test result being incorrect due to statistical variations. There are two possibilities for an incorrect decision:</w:t>
      </w:r>
    </w:p>
    <w:p w14:paraId="4352CECA" w14:textId="77777777" w:rsidR="00D84960" w:rsidRPr="008C3753" w:rsidRDefault="00D84960" w:rsidP="00D84960">
      <w:pPr>
        <w:pStyle w:val="B1"/>
        <w:rPr>
          <w:lang w:val="en-US"/>
        </w:rPr>
      </w:pPr>
      <w:r w:rsidRPr="008C3753">
        <w:t>-</w:t>
      </w:r>
      <w:r w:rsidRPr="008C3753">
        <w:tab/>
        <w:t>As BS, whose BLER is greater than the requirement (i.e., the BS does not comply to the requirement), is declared to pass the test.</w:t>
      </w:r>
    </w:p>
    <w:p w14:paraId="5AD3E735" w14:textId="77777777" w:rsidR="00D84960" w:rsidRPr="008C3753" w:rsidRDefault="00D84960" w:rsidP="00D84960">
      <w:pPr>
        <w:pStyle w:val="B1"/>
      </w:pPr>
      <w:r w:rsidRPr="008C3753">
        <w:t>-</w:t>
      </w:r>
      <w:r w:rsidRPr="008C3753">
        <w:tab/>
        <w:t>A BS, whose BLER is lower than the requirement (i.e., a BS that does comply to the requirement), is declared to fail the test.</w:t>
      </w:r>
    </w:p>
    <w:p w14:paraId="2762D213" w14:textId="6C46A2AC" w:rsidR="00D84960" w:rsidRPr="008C3753" w:rsidRDefault="00D84960" w:rsidP="00D84960">
      <w:pPr>
        <w:rPr>
          <w:noProof/>
        </w:rPr>
      </w:pPr>
      <w:r w:rsidRPr="008C3753">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32C1F3B" w14:textId="04F9E791" w:rsidR="00D84960" w:rsidRPr="008C3753" w:rsidRDefault="00D84960" w:rsidP="00D84960">
      <w:pPr>
        <w:pStyle w:val="Heading2"/>
      </w:pPr>
      <w:bookmarkStart w:id="13034" w:name="_Toc58860621"/>
      <w:bookmarkStart w:id="13035" w:name="_Toc61182738"/>
      <w:bookmarkStart w:id="13036" w:name="_Toc66782731"/>
      <w:bookmarkStart w:id="13037" w:name="_Toc74967965"/>
      <w:bookmarkStart w:id="13038" w:name="_Toc76545416"/>
      <w:bookmarkStart w:id="13039" w:name="_Toc82598800"/>
      <w:bookmarkStart w:id="13040" w:name="_Toc89954448"/>
      <w:bookmarkStart w:id="13041" w:name="_Toc98774543"/>
      <w:bookmarkStart w:id="13042" w:name="_Toc106200523"/>
      <w:bookmarkStart w:id="13043" w:name="_Toc115191080"/>
      <w:bookmarkStart w:id="13044" w:name="_Toc122003651"/>
      <w:bookmarkStart w:id="13045" w:name="_Toc124155419"/>
      <w:bookmarkStart w:id="13046" w:name="_Toc131534192"/>
      <w:bookmarkStart w:id="13047" w:name="_Toc137400071"/>
      <w:bookmarkStart w:id="13048" w:name="_Toc147177442"/>
      <w:r w:rsidRPr="008C3753">
        <w:lastRenderedPageBreak/>
        <w:t>I.1.2</w:t>
      </w:r>
      <w:r w:rsidRPr="008C3753">
        <w:tab/>
        <w:t>Numerical definition of the pass-fail limits for testing PUSCH 0.001% BLER</w:t>
      </w:r>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p>
    <w:p w14:paraId="5EB6F745" w14:textId="77777777" w:rsidR="00D84960" w:rsidRPr="008C3753" w:rsidRDefault="00D84960" w:rsidP="00D84960">
      <w:pPr>
        <w:pStyle w:val="TH"/>
      </w:pPr>
      <w:r w:rsidRPr="008C3753">
        <w:t>Table I.1.2-</w:t>
      </w:r>
      <w:r w:rsidRPr="008C3753">
        <w:rPr>
          <w:lang w:eastAsia="zh-CN"/>
        </w:rPr>
        <w:t>1</w:t>
      </w:r>
      <w:r w:rsidRPr="008C3753">
        <w:t>: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D84960" w:rsidRPr="008C3753" w14:paraId="1321D5CC" w14:textId="77777777" w:rsidTr="0023363B">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2C38EDEE" w14:textId="77777777" w:rsidR="00D84960" w:rsidRPr="008C3753" w:rsidRDefault="00D84960" w:rsidP="0023363B">
            <w:pPr>
              <w:pStyle w:val="TAH"/>
              <w:rPr>
                <w:lang w:eastAsia="zh-CN"/>
              </w:rPr>
            </w:pPr>
            <w:r w:rsidRPr="008C3753">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1F0C9177"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p</w:t>
            </w:r>
          </w:p>
        </w:tc>
        <w:tc>
          <w:tcPr>
            <w:tcW w:w="1072" w:type="dxa"/>
            <w:tcBorders>
              <w:top w:val="single" w:sz="4" w:space="0" w:color="auto"/>
              <w:left w:val="nil"/>
              <w:bottom w:val="single" w:sz="8" w:space="0" w:color="auto"/>
              <w:right w:val="single" w:sz="4" w:space="0" w:color="auto"/>
            </w:tcBorders>
            <w:shd w:val="clear" w:color="auto" w:fill="auto"/>
          </w:tcPr>
          <w:p w14:paraId="40353914"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54DB8C9B" w14:textId="77777777" w:rsidR="00D84960" w:rsidRPr="008C3753" w:rsidRDefault="00D84960" w:rsidP="0023363B">
            <w:pPr>
              <w:pStyle w:val="TAH"/>
              <w:rPr>
                <w:lang w:eastAsia="zh-CN"/>
              </w:rPr>
            </w:pPr>
            <w:r w:rsidRPr="008C3753">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05ADF612"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p</w:t>
            </w:r>
          </w:p>
        </w:tc>
        <w:tc>
          <w:tcPr>
            <w:tcW w:w="1070" w:type="dxa"/>
            <w:tcBorders>
              <w:top w:val="single" w:sz="4" w:space="0" w:color="auto"/>
              <w:left w:val="nil"/>
              <w:bottom w:val="single" w:sz="8" w:space="0" w:color="auto"/>
              <w:right w:val="single" w:sz="4" w:space="0" w:color="auto"/>
            </w:tcBorders>
            <w:shd w:val="clear" w:color="auto" w:fill="auto"/>
          </w:tcPr>
          <w:p w14:paraId="7DC5C942"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27C6D613" w14:textId="77777777" w:rsidR="00D84960" w:rsidRPr="008C3753" w:rsidRDefault="00D84960" w:rsidP="0023363B">
            <w:pPr>
              <w:pStyle w:val="TAH"/>
              <w:rPr>
                <w:lang w:eastAsia="zh-CN"/>
              </w:rPr>
            </w:pPr>
            <w:r w:rsidRPr="008C3753">
              <w:rPr>
                <w:lang w:eastAsia="zh-CN"/>
              </w:rPr>
              <w:t>ne</w:t>
            </w:r>
          </w:p>
        </w:tc>
        <w:tc>
          <w:tcPr>
            <w:tcW w:w="1070" w:type="dxa"/>
            <w:tcBorders>
              <w:top w:val="single" w:sz="4" w:space="0" w:color="auto"/>
              <w:left w:val="nil"/>
              <w:bottom w:val="single" w:sz="8" w:space="0" w:color="auto"/>
              <w:right w:val="single" w:sz="4" w:space="0" w:color="auto"/>
            </w:tcBorders>
            <w:shd w:val="clear" w:color="auto" w:fill="auto"/>
          </w:tcPr>
          <w:p w14:paraId="120F5C5D"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p</w:t>
            </w:r>
          </w:p>
        </w:tc>
        <w:tc>
          <w:tcPr>
            <w:tcW w:w="1071" w:type="dxa"/>
            <w:tcBorders>
              <w:top w:val="single" w:sz="4" w:space="0" w:color="auto"/>
              <w:left w:val="nil"/>
              <w:bottom w:val="single" w:sz="8" w:space="0" w:color="auto"/>
              <w:right w:val="single" w:sz="4" w:space="0" w:color="auto"/>
            </w:tcBorders>
            <w:shd w:val="clear" w:color="auto" w:fill="auto"/>
          </w:tcPr>
          <w:p w14:paraId="72571DDF" w14:textId="77777777" w:rsidR="00D84960" w:rsidRPr="008C3753" w:rsidRDefault="00D84960" w:rsidP="0023363B">
            <w:pPr>
              <w:pStyle w:val="TAH"/>
              <w:rPr>
                <w:lang w:eastAsia="zh-CN"/>
              </w:rPr>
            </w:pPr>
            <w:r w:rsidRPr="008C3753">
              <w:rPr>
                <w:lang w:eastAsia="zh-CN"/>
              </w:rPr>
              <w:t>ns</w:t>
            </w:r>
            <w:r w:rsidRPr="008C3753">
              <w:rPr>
                <w:vertAlign w:val="subscript"/>
                <w:lang w:eastAsia="zh-CN"/>
              </w:rPr>
              <w:t>f</w:t>
            </w:r>
          </w:p>
        </w:tc>
      </w:tr>
      <w:tr w:rsidR="00D84960" w:rsidRPr="008C3753" w14:paraId="3A754E61"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13A83D" w14:textId="77777777" w:rsidR="00D84960" w:rsidRPr="008C3753" w:rsidRDefault="00D84960" w:rsidP="0023363B">
            <w:pPr>
              <w:pStyle w:val="TAC"/>
              <w:rPr>
                <w:lang w:eastAsia="zh-CN"/>
              </w:rPr>
            </w:pPr>
            <w:r w:rsidRPr="008C3753">
              <w:rPr>
                <w:lang w:eastAsia="zh-CN"/>
              </w:rPr>
              <w:t>0</w:t>
            </w:r>
          </w:p>
        </w:tc>
        <w:tc>
          <w:tcPr>
            <w:tcW w:w="1071" w:type="dxa"/>
            <w:tcBorders>
              <w:top w:val="nil"/>
              <w:left w:val="nil"/>
              <w:bottom w:val="single" w:sz="4" w:space="0" w:color="auto"/>
              <w:right w:val="single" w:sz="4" w:space="0" w:color="auto"/>
            </w:tcBorders>
            <w:shd w:val="clear" w:color="auto" w:fill="auto"/>
          </w:tcPr>
          <w:p w14:paraId="5129D751" w14:textId="77777777" w:rsidR="00D84960" w:rsidRPr="008C3753" w:rsidRDefault="00D84960" w:rsidP="0023363B">
            <w:pPr>
              <w:pStyle w:val="TAC"/>
              <w:rPr>
                <w:lang w:eastAsia="zh-CN"/>
              </w:rPr>
            </w:pPr>
            <w:r w:rsidRPr="008C3753">
              <w:t>1074532</w:t>
            </w:r>
          </w:p>
        </w:tc>
        <w:tc>
          <w:tcPr>
            <w:tcW w:w="1072" w:type="dxa"/>
            <w:tcBorders>
              <w:top w:val="nil"/>
              <w:left w:val="nil"/>
              <w:bottom w:val="single" w:sz="4" w:space="0" w:color="auto"/>
              <w:right w:val="single" w:sz="8" w:space="0" w:color="auto"/>
            </w:tcBorders>
            <w:shd w:val="clear" w:color="auto" w:fill="auto"/>
            <w:vAlign w:val="bottom"/>
          </w:tcPr>
          <w:p w14:paraId="4D36303E" w14:textId="77777777" w:rsidR="00D84960" w:rsidRPr="008C3753" w:rsidRDefault="00D84960" w:rsidP="0023363B">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2E590FE" w14:textId="77777777" w:rsidR="00D84960" w:rsidRPr="008C3753" w:rsidRDefault="00D84960" w:rsidP="0023363B">
            <w:pPr>
              <w:pStyle w:val="TAC"/>
              <w:rPr>
                <w:lang w:eastAsia="zh-CN"/>
              </w:rPr>
            </w:pPr>
            <w:r w:rsidRPr="008C3753">
              <w:rPr>
                <w:lang w:eastAsia="zh-CN"/>
              </w:rPr>
              <w:t>39</w:t>
            </w:r>
          </w:p>
        </w:tc>
        <w:tc>
          <w:tcPr>
            <w:tcW w:w="1071" w:type="dxa"/>
            <w:tcBorders>
              <w:top w:val="nil"/>
              <w:left w:val="nil"/>
              <w:bottom w:val="single" w:sz="4" w:space="0" w:color="auto"/>
              <w:right w:val="single" w:sz="4" w:space="0" w:color="auto"/>
            </w:tcBorders>
            <w:shd w:val="clear" w:color="auto" w:fill="auto"/>
          </w:tcPr>
          <w:p w14:paraId="2BF82B47" w14:textId="77777777" w:rsidR="00D84960" w:rsidRPr="008C3753" w:rsidRDefault="00D84960" w:rsidP="0023363B">
            <w:pPr>
              <w:pStyle w:val="TAC"/>
              <w:rPr>
                <w:lang w:eastAsia="zh-CN"/>
              </w:rPr>
            </w:pPr>
            <w:r w:rsidRPr="008C3753">
              <w:t>5369517</w:t>
            </w:r>
          </w:p>
        </w:tc>
        <w:tc>
          <w:tcPr>
            <w:tcW w:w="1070" w:type="dxa"/>
            <w:tcBorders>
              <w:top w:val="nil"/>
              <w:left w:val="nil"/>
              <w:bottom w:val="single" w:sz="4" w:space="0" w:color="auto"/>
              <w:right w:val="single" w:sz="8" w:space="0" w:color="auto"/>
            </w:tcBorders>
            <w:shd w:val="clear" w:color="auto" w:fill="auto"/>
          </w:tcPr>
          <w:p w14:paraId="6AA115D0" w14:textId="77777777" w:rsidR="00D84960" w:rsidRPr="008C3753" w:rsidRDefault="00D84960" w:rsidP="0023363B">
            <w:pPr>
              <w:pStyle w:val="TAC"/>
              <w:rPr>
                <w:lang w:eastAsia="zh-CN"/>
              </w:rPr>
            </w:pPr>
            <w:r w:rsidRPr="008C3753">
              <w:t>1508043</w:t>
            </w:r>
          </w:p>
        </w:tc>
        <w:tc>
          <w:tcPr>
            <w:tcW w:w="1071" w:type="dxa"/>
            <w:tcBorders>
              <w:top w:val="nil"/>
              <w:left w:val="nil"/>
              <w:bottom w:val="single" w:sz="4" w:space="0" w:color="auto"/>
              <w:right w:val="single" w:sz="4" w:space="0" w:color="auto"/>
            </w:tcBorders>
            <w:shd w:val="clear" w:color="auto" w:fill="auto"/>
            <w:vAlign w:val="bottom"/>
          </w:tcPr>
          <w:p w14:paraId="40CEB04B" w14:textId="77777777" w:rsidR="00D84960" w:rsidRPr="008C3753" w:rsidRDefault="00D84960" w:rsidP="0023363B">
            <w:pPr>
              <w:pStyle w:val="TAC"/>
              <w:rPr>
                <w:lang w:eastAsia="zh-CN"/>
              </w:rPr>
            </w:pPr>
            <w:r w:rsidRPr="008C3753">
              <w:rPr>
                <w:lang w:eastAsia="zh-CN"/>
              </w:rPr>
              <w:t>(*)</w:t>
            </w:r>
          </w:p>
        </w:tc>
        <w:tc>
          <w:tcPr>
            <w:tcW w:w="1070" w:type="dxa"/>
            <w:tcBorders>
              <w:top w:val="nil"/>
              <w:left w:val="nil"/>
              <w:bottom w:val="single" w:sz="4" w:space="0" w:color="auto"/>
              <w:right w:val="single" w:sz="4" w:space="0" w:color="auto"/>
            </w:tcBorders>
            <w:shd w:val="clear" w:color="auto" w:fill="auto"/>
            <w:vAlign w:val="bottom"/>
          </w:tcPr>
          <w:p w14:paraId="544DFE05" w14:textId="77777777" w:rsidR="00D84960" w:rsidRPr="008C3753" w:rsidRDefault="00D84960" w:rsidP="0023363B">
            <w:pPr>
              <w:pStyle w:val="TAC"/>
              <w:rPr>
                <w:lang w:eastAsia="zh-CN"/>
              </w:rPr>
            </w:pPr>
            <w:r w:rsidRPr="008C3753">
              <w:rPr>
                <w:lang w:eastAsia="zh-CN"/>
              </w:rPr>
              <w:t>(*)</w:t>
            </w:r>
          </w:p>
        </w:tc>
        <w:tc>
          <w:tcPr>
            <w:tcW w:w="1071" w:type="dxa"/>
            <w:tcBorders>
              <w:top w:val="nil"/>
              <w:left w:val="nil"/>
              <w:bottom w:val="single" w:sz="4" w:space="0" w:color="auto"/>
              <w:right w:val="single" w:sz="4" w:space="0" w:color="auto"/>
            </w:tcBorders>
            <w:shd w:val="clear" w:color="auto" w:fill="auto"/>
            <w:vAlign w:val="bottom"/>
          </w:tcPr>
          <w:p w14:paraId="4F16D850" w14:textId="77777777" w:rsidR="00D84960" w:rsidRPr="008C3753" w:rsidRDefault="00D84960" w:rsidP="0023363B">
            <w:pPr>
              <w:pStyle w:val="TAC"/>
              <w:rPr>
                <w:lang w:eastAsia="zh-CN"/>
              </w:rPr>
            </w:pPr>
            <w:r w:rsidRPr="008C3753">
              <w:rPr>
                <w:lang w:eastAsia="zh-CN"/>
              </w:rPr>
              <w:t>(*)</w:t>
            </w:r>
          </w:p>
        </w:tc>
      </w:tr>
      <w:tr w:rsidR="00D84960" w:rsidRPr="008C3753" w14:paraId="1EFF1DF3"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4CA67F" w14:textId="77777777" w:rsidR="00D84960" w:rsidRPr="008C3753" w:rsidRDefault="00D84960" w:rsidP="0023363B">
            <w:pPr>
              <w:pStyle w:val="TAC"/>
              <w:rPr>
                <w:lang w:eastAsia="zh-CN"/>
              </w:rPr>
            </w:pPr>
            <w:r w:rsidRPr="008C3753">
              <w:rPr>
                <w:lang w:eastAsia="zh-CN"/>
              </w:rPr>
              <w:t>1</w:t>
            </w:r>
          </w:p>
        </w:tc>
        <w:tc>
          <w:tcPr>
            <w:tcW w:w="1071" w:type="dxa"/>
            <w:tcBorders>
              <w:top w:val="nil"/>
              <w:left w:val="nil"/>
              <w:bottom w:val="single" w:sz="4" w:space="0" w:color="auto"/>
              <w:right w:val="single" w:sz="4" w:space="0" w:color="auto"/>
            </w:tcBorders>
            <w:shd w:val="clear" w:color="auto" w:fill="auto"/>
          </w:tcPr>
          <w:p w14:paraId="349C2603" w14:textId="77777777" w:rsidR="00D84960" w:rsidRPr="008C3753" w:rsidRDefault="00D84960" w:rsidP="0023363B">
            <w:pPr>
              <w:pStyle w:val="TAC"/>
              <w:rPr>
                <w:lang w:eastAsia="zh-CN"/>
              </w:rPr>
            </w:pPr>
            <w:r w:rsidRPr="008C3753">
              <w:t>1074532</w:t>
            </w:r>
          </w:p>
        </w:tc>
        <w:tc>
          <w:tcPr>
            <w:tcW w:w="1072" w:type="dxa"/>
            <w:tcBorders>
              <w:top w:val="nil"/>
              <w:left w:val="nil"/>
              <w:bottom w:val="single" w:sz="4" w:space="0" w:color="auto"/>
              <w:right w:val="single" w:sz="8" w:space="0" w:color="auto"/>
            </w:tcBorders>
            <w:shd w:val="clear" w:color="auto" w:fill="auto"/>
          </w:tcPr>
          <w:p w14:paraId="656B0CB1" w14:textId="77777777" w:rsidR="00D84960" w:rsidRPr="008C3753" w:rsidRDefault="00D84960" w:rsidP="0023363B">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56D2C6B4" w14:textId="77777777" w:rsidR="00D84960" w:rsidRPr="008C3753" w:rsidRDefault="00D84960" w:rsidP="0023363B">
            <w:pPr>
              <w:pStyle w:val="TAC"/>
              <w:rPr>
                <w:lang w:eastAsia="zh-CN"/>
              </w:rPr>
            </w:pPr>
            <w:r w:rsidRPr="008C3753">
              <w:rPr>
                <w:lang w:eastAsia="zh-CN"/>
              </w:rPr>
              <w:t>40</w:t>
            </w:r>
          </w:p>
        </w:tc>
        <w:tc>
          <w:tcPr>
            <w:tcW w:w="1071" w:type="dxa"/>
            <w:tcBorders>
              <w:top w:val="nil"/>
              <w:left w:val="nil"/>
              <w:bottom w:val="single" w:sz="4" w:space="0" w:color="auto"/>
              <w:right w:val="single" w:sz="4" w:space="0" w:color="auto"/>
            </w:tcBorders>
            <w:shd w:val="clear" w:color="auto" w:fill="auto"/>
          </w:tcPr>
          <w:p w14:paraId="6F1DD083" w14:textId="77777777" w:rsidR="00D84960" w:rsidRPr="008C3753" w:rsidRDefault="00D84960" w:rsidP="0023363B">
            <w:pPr>
              <w:pStyle w:val="TAC"/>
              <w:rPr>
                <w:lang w:eastAsia="zh-CN"/>
              </w:rPr>
            </w:pPr>
            <w:r w:rsidRPr="008C3753">
              <w:t>5463478</w:t>
            </w:r>
          </w:p>
        </w:tc>
        <w:tc>
          <w:tcPr>
            <w:tcW w:w="1070" w:type="dxa"/>
            <w:tcBorders>
              <w:top w:val="nil"/>
              <w:left w:val="nil"/>
              <w:bottom w:val="single" w:sz="4" w:space="0" w:color="auto"/>
              <w:right w:val="single" w:sz="8" w:space="0" w:color="auto"/>
            </w:tcBorders>
            <w:shd w:val="clear" w:color="auto" w:fill="auto"/>
          </w:tcPr>
          <w:p w14:paraId="65D52BB9" w14:textId="77777777" w:rsidR="00D84960" w:rsidRPr="008C3753" w:rsidRDefault="00D84960" w:rsidP="0023363B">
            <w:pPr>
              <w:pStyle w:val="TAC"/>
              <w:rPr>
                <w:lang w:eastAsia="zh-CN"/>
              </w:rPr>
            </w:pPr>
            <w:r w:rsidRPr="008C3753">
              <w:t>1568438</w:t>
            </w:r>
          </w:p>
        </w:tc>
        <w:tc>
          <w:tcPr>
            <w:tcW w:w="1071" w:type="dxa"/>
            <w:tcBorders>
              <w:top w:val="nil"/>
              <w:left w:val="nil"/>
              <w:bottom w:val="single" w:sz="4" w:space="0" w:color="auto"/>
              <w:right w:val="single" w:sz="4" w:space="0" w:color="auto"/>
            </w:tcBorders>
            <w:shd w:val="clear" w:color="auto" w:fill="auto"/>
          </w:tcPr>
          <w:p w14:paraId="3DFB350B" w14:textId="77777777" w:rsidR="00D84960" w:rsidRPr="008C3753" w:rsidRDefault="00D84960" w:rsidP="0023363B">
            <w:pPr>
              <w:pStyle w:val="TAC"/>
              <w:rPr>
                <w:lang w:eastAsia="zh-CN"/>
              </w:rPr>
            </w:pPr>
            <w:r w:rsidRPr="008C3753">
              <w:rPr>
                <w:lang w:eastAsia="zh-CN"/>
              </w:rPr>
              <w:t>608</w:t>
            </w:r>
          </w:p>
        </w:tc>
        <w:tc>
          <w:tcPr>
            <w:tcW w:w="1070" w:type="dxa"/>
            <w:tcBorders>
              <w:top w:val="nil"/>
              <w:left w:val="nil"/>
              <w:bottom w:val="single" w:sz="4" w:space="0" w:color="auto"/>
              <w:right w:val="single" w:sz="4" w:space="0" w:color="auto"/>
            </w:tcBorders>
            <w:shd w:val="clear" w:color="auto" w:fill="auto"/>
          </w:tcPr>
          <w:p w14:paraId="692EC2DB" w14:textId="77777777" w:rsidR="00D84960" w:rsidRPr="008C3753" w:rsidRDefault="00D84960" w:rsidP="0023363B">
            <w:pPr>
              <w:pStyle w:val="TAC"/>
              <w:rPr>
                <w:lang w:eastAsia="zh-CN"/>
              </w:rPr>
            </w:pPr>
            <w:r w:rsidRPr="008C3753">
              <w:t>49669522</w:t>
            </w:r>
          </w:p>
        </w:tc>
        <w:tc>
          <w:tcPr>
            <w:tcW w:w="1071" w:type="dxa"/>
            <w:tcBorders>
              <w:top w:val="nil"/>
              <w:left w:val="nil"/>
              <w:bottom w:val="single" w:sz="4" w:space="0" w:color="auto"/>
              <w:right w:val="single" w:sz="4" w:space="0" w:color="auto"/>
            </w:tcBorders>
            <w:shd w:val="clear" w:color="auto" w:fill="auto"/>
          </w:tcPr>
          <w:p w14:paraId="41F63FEC" w14:textId="77777777" w:rsidR="00D84960" w:rsidRPr="008C3753" w:rsidRDefault="00D84960" w:rsidP="0023363B">
            <w:pPr>
              <w:pStyle w:val="TAC"/>
              <w:rPr>
                <w:lang w:eastAsia="zh-CN"/>
              </w:rPr>
            </w:pPr>
            <w:r w:rsidRPr="008C3753">
              <w:t>49113220</w:t>
            </w:r>
          </w:p>
        </w:tc>
      </w:tr>
      <w:tr w:rsidR="00D84960" w:rsidRPr="008C3753" w14:paraId="79CD5F7A"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2CA541" w14:textId="77777777" w:rsidR="00D84960" w:rsidRPr="008C3753" w:rsidRDefault="00D84960" w:rsidP="0023363B">
            <w:pPr>
              <w:pStyle w:val="TAC"/>
              <w:rPr>
                <w:lang w:eastAsia="zh-CN"/>
              </w:rPr>
            </w:pPr>
            <w:r w:rsidRPr="008C3753">
              <w:rPr>
                <w:lang w:eastAsia="zh-CN"/>
              </w:rPr>
              <w:t>2</w:t>
            </w:r>
          </w:p>
        </w:tc>
        <w:tc>
          <w:tcPr>
            <w:tcW w:w="1071" w:type="dxa"/>
            <w:tcBorders>
              <w:top w:val="nil"/>
              <w:left w:val="nil"/>
              <w:bottom w:val="single" w:sz="4" w:space="0" w:color="auto"/>
              <w:right w:val="single" w:sz="4" w:space="0" w:color="auto"/>
            </w:tcBorders>
            <w:shd w:val="clear" w:color="auto" w:fill="auto"/>
          </w:tcPr>
          <w:p w14:paraId="17CC8E60" w14:textId="77777777" w:rsidR="00D84960" w:rsidRPr="008C3753" w:rsidRDefault="00D84960" w:rsidP="0023363B">
            <w:pPr>
              <w:pStyle w:val="TAC"/>
              <w:rPr>
                <w:lang w:eastAsia="zh-CN"/>
              </w:rPr>
            </w:pPr>
            <w:r w:rsidRPr="008C3753">
              <w:t>1274645</w:t>
            </w:r>
          </w:p>
        </w:tc>
        <w:tc>
          <w:tcPr>
            <w:tcW w:w="1072" w:type="dxa"/>
            <w:tcBorders>
              <w:top w:val="nil"/>
              <w:left w:val="nil"/>
              <w:bottom w:val="single" w:sz="4" w:space="0" w:color="auto"/>
              <w:right w:val="single" w:sz="8" w:space="0" w:color="auto"/>
            </w:tcBorders>
            <w:shd w:val="clear" w:color="auto" w:fill="auto"/>
          </w:tcPr>
          <w:p w14:paraId="1D7EB199" w14:textId="77777777" w:rsidR="00D84960" w:rsidRPr="008C3753" w:rsidRDefault="00D84960" w:rsidP="0023363B">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20700151" w14:textId="77777777" w:rsidR="00D84960" w:rsidRPr="008C3753" w:rsidRDefault="00D84960" w:rsidP="0023363B">
            <w:pPr>
              <w:pStyle w:val="TAC"/>
              <w:rPr>
                <w:lang w:eastAsia="zh-CN"/>
              </w:rPr>
            </w:pPr>
            <w:r w:rsidRPr="008C3753">
              <w:rPr>
                <w:lang w:eastAsia="zh-CN"/>
              </w:rPr>
              <w:t>41</w:t>
            </w:r>
          </w:p>
        </w:tc>
        <w:tc>
          <w:tcPr>
            <w:tcW w:w="1071" w:type="dxa"/>
            <w:tcBorders>
              <w:top w:val="nil"/>
              <w:left w:val="nil"/>
              <w:bottom w:val="single" w:sz="4" w:space="0" w:color="auto"/>
              <w:right w:val="single" w:sz="4" w:space="0" w:color="auto"/>
            </w:tcBorders>
            <w:shd w:val="clear" w:color="auto" w:fill="auto"/>
          </w:tcPr>
          <w:p w14:paraId="03EF45E3" w14:textId="77777777" w:rsidR="00D84960" w:rsidRPr="008C3753" w:rsidRDefault="00D84960" w:rsidP="0023363B">
            <w:pPr>
              <w:pStyle w:val="TAC"/>
              <w:rPr>
                <w:lang w:eastAsia="zh-CN"/>
              </w:rPr>
            </w:pPr>
            <w:r w:rsidRPr="008C3753">
              <w:t>5557107</w:t>
            </w:r>
          </w:p>
        </w:tc>
        <w:tc>
          <w:tcPr>
            <w:tcW w:w="1070" w:type="dxa"/>
            <w:tcBorders>
              <w:top w:val="nil"/>
              <w:left w:val="nil"/>
              <w:bottom w:val="single" w:sz="4" w:space="0" w:color="auto"/>
              <w:right w:val="single" w:sz="8" w:space="0" w:color="auto"/>
            </w:tcBorders>
            <w:shd w:val="clear" w:color="auto" w:fill="auto"/>
          </w:tcPr>
          <w:p w14:paraId="0D58D78E" w14:textId="77777777" w:rsidR="00D84960" w:rsidRPr="008C3753" w:rsidRDefault="00D84960" w:rsidP="0023363B">
            <w:pPr>
              <w:pStyle w:val="TAC"/>
              <w:rPr>
                <w:lang w:eastAsia="zh-CN"/>
              </w:rPr>
            </w:pPr>
            <w:r w:rsidRPr="008C3753">
              <w:t>1629304</w:t>
            </w:r>
          </w:p>
        </w:tc>
        <w:tc>
          <w:tcPr>
            <w:tcW w:w="1071" w:type="dxa"/>
            <w:tcBorders>
              <w:top w:val="nil"/>
              <w:left w:val="nil"/>
              <w:bottom w:val="single" w:sz="4" w:space="0" w:color="auto"/>
              <w:right w:val="single" w:sz="4" w:space="0" w:color="auto"/>
            </w:tcBorders>
            <w:shd w:val="clear" w:color="auto" w:fill="auto"/>
          </w:tcPr>
          <w:p w14:paraId="24521E02" w14:textId="77777777" w:rsidR="00D84960" w:rsidRPr="008C3753" w:rsidRDefault="00D84960" w:rsidP="0023363B">
            <w:pPr>
              <w:pStyle w:val="TAC"/>
              <w:rPr>
                <w:lang w:eastAsia="zh-CN"/>
              </w:rPr>
            </w:pPr>
            <w:r w:rsidRPr="008C3753">
              <w:t>609</w:t>
            </w:r>
          </w:p>
        </w:tc>
        <w:tc>
          <w:tcPr>
            <w:tcW w:w="1070" w:type="dxa"/>
            <w:tcBorders>
              <w:top w:val="nil"/>
              <w:left w:val="nil"/>
              <w:bottom w:val="single" w:sz="4" w:space="0" w:color="auto"/>
              <w:right w:val="single" w:sz="4" w:space="0" w:color="auto"/>
            </w:tcBorders>
            <w:shd w:val="clear" w:color="auto" w:fill="auto"/>
          </w:tcPr>
          <w:p w14:paraId="7D55E7C6" w14:textId="77777777" w:rsidR="00D84960" w:rsidRPr="008C3753" w:rsidRDefault="00D84960" w:rsidP="0023363B">
            <w:pPr>
              <w:pStyle w:val="TAC"/>
              <w:rPr>
                <w:lang w:eastAsia="zh-CN"/>
              </w:rPr>
            </w:pPr>
            <w:r w:rsidRPr="008C3753">
              <w:t>49743206</w:t>
            </w:r>
          </w:p>
        </w:tc>
        <w:tc>
          <w:tcPr>
            <w:tcW w:w="1071" w:type="dxa"/>
            <w:tcBorders>
              <w:top w:val="nil"/>
              <w:left w:val="nil"/>
              <w:bottom w:val="single" w:sz="4" w:space="0" w:color="auto"/>
              <w:right w:val="single" w:sz="4" w:space="0" w:color="auto"/>
            </w:tcBorders>
            <w:shd w:val="clear" w:color="auto" w:fill="auto"/>
          </w:tcPr>
          <w:p w14:paraId="63A987D8" w14:textId="77777777" w:rsidR="00D84960" w:rsidRPr="008C3753" w:rsidRDefault="00D84960" w:rsidP="0023363B">
            <w:pPr>
              <w:pStyle w:val="TAC"/>
              <w:rPr>
                <w:lang w:eastAsia="zh-CN"/>
              </w:rPr>
            </w:pPr>
            <w:r w:rsidRPr="008C3753">
              <w:t>49202955</w:t>
            </w:r>
          </w:p>
        </w:tc>
      </w:tr>
      <w:tr w:rsidR="00D84960" w:rsidRPr="008C3753" w14:paraId="5CC46924"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D4CEBE" w14:textId="77777777" w:rsidR="00D84960" w:rsidRPr="008C3753" w:rsidRDefault="00D84960" w:rsidP="0023363B">
            <w:pPr>
              <w:pStyle w:val="TAC"/>
              <w:rPr>
                <w:lang w:eastAsia="zh-CN"/>
              </w:rPr>
            </w:pPr>
            <w:r w:rsidRPr="008C3753">
              <w:rPr>
                <w:lang w:eastAsia="zh-CN"/>
              </w:rPr>
              <w:t>3</w:t>
            </w:r>
          </w:p>
        </w:tc>
        <w:tc>
          <w:tcPr>
            <w:tcW w:w="1071" w:type="dxa"/>
            <w:tcBorders>
              <w:top w:val="nil"/>
              <w:left w:val="nil"/>
              <w:bottom w:val="single" w:sz="4" w:space="0" w:color="auto"/>
              <w:right w:val="single" w:sz="4" w:space="0" w:color="auto"/>
            </w:tcBorders>
            <w:shd w:val="clear" w:color="auto" w:fill="auto"/>
          </w:tcPr>
          <w:p w14:paraId="3D0C3FF1" w14:textId="77777777" w:rsidR="00D84960" w:rsidRPr="008C3753" w:rsidRDefault="00D84960" w:rsidP="0023363B">
            <w:pPr>
              <w:pStyle w:val="TAC"/>
              <w:rPr>
                <w:lang w:eastAsia="zh-CN"/>
              </w:rPr>
            </w:pPr>
            <w:r w:rsidRPr="008C3753">
              <w:t>1444583</w:t>
            </w:r>
          </w:p>
        </w:tc>
        <w:tc>
          <w:tcPr>
            <w:tcW w:w="1072" w:type="dxa"/>
            <w:tcBorders>
              <w:top w:val="nil"/>
              <w:left w:val="nil"/>
              <w:bottom w:val="single" w:sz="4" w:space="0" w:color="auto"/>
              <w:right w:val="single" w:sz="8" w:space="0" w:color="auto"/>
            </w:tcBorders>
            <w:shd w:val="clear" w:color="auto" w:fill="auto"/>
          </w:tcPr>
          <w:p w14:paraId="19FDD021" w14:textId="77777777" w:rsidR="00D84960" w:rsidRPr="008C3753" w:rsidRDefault="00D84960" w:rsidP="0023363B">
            <w:pPr>
              <w:pStyle w:val="TAC"/>
              <w:rPr>
                <w:lang w:eastAsia="zh-CN"/>
              </w:rPr>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92631B8" w14:textId="77777777" w:rsidR="00D84960" w:rsidRPr="008C3753" w:rsidRDefault="00D84960" w:rsidP="0023363B">
            <w:pPr>
              <w:pStyle w:val="TAC"/>
              <w:rPr>
                <w:lang w:eastAsia="zh-CN"/>
              </w:rPr>
            </w:pPr>
            <w:r w:rsidRPr="008C3753">
              <w:rPr>
                <w:lang w:eastAsia="zh-CN"/>
              </w:rPr>
              <w:t>42</w:t>
            </w:r>
          </w:p>
        </w:tc>
        <w:tc>
          <w:tcPr>
            <w:tcW w:w="1071" w:type="dxa"/>
            <w:tcBorders>
              <w:top w:val="nil"/>
              <w:left w:val="nil"/>
              <w:bottom w:val="single" w:sz="4" w:space="0" w:color="auto"/>
              <w:right w:val="single" w:sz="4" w:space="0" w:color="auto"/>
            </w:tcBorders>
            <w:shd w:val="clear" w:color="auto" w:fill="auto"/>
          </w:tcPr>
          <w:p w14:paraId="094E2E5F" w14:textId="77777777" w:rsidR="00D84960" w:rsidRPr="008C3753" w:rsidRDefault="00D84960" w:rsidP="0023363B">
            <w:pPr>
              <w:pStyle w:val="TAC"/>
              <w:rPr>
                <w:lang w:eastAsia="zh-CN"/>
              </w:rPr>
            </w:pPr>
            <w:r w:rsidRPr="008C3753">
              <w:t>5650414</w:t>
            </w:r>
          </w:p>
        </w:tc>
        <w:tc>
          <w:tcPr>
            <w:tcW w:w="1070" w:type="dxa"/>
            <w:tcBorders>
              <w:top w:val="nil"/>
              <w:left w:val="nil"/>
              <w:bottom w:val="single" w:sz="4" w:space="0" w:color="auto"/>
              <w:right w:val="single" w:sz="8" w:space="0" w:color="auto"/>
            </w:tcBorders>
            <w:shd w:val="clear" w:color="auto" w:fill="auto"/>
          </w:tcPr>
          <w:p w14:paraId="1755B3C7" w14:textId="77777777" w:rsidR="00D84960" w:rsidRPr="008C3753" w:rsidRDefault="00D84960" w:rsidP="0023363B">
            <w:pPr>
              <w:pStyle w:val="TAC"/>
              <w:rPr>
                <w:lang w:eastAsia="zh-CN"/>
              </w:rPr>
            </w:pPr>
            <w:r w:rsidRPr="008C3753">
              <w:t>1690627</w:t>
            </w:r>
          </w:p>
        </w:tc>
        <w:tc>
          <w:tcPr>
            <w:tcW w:w="1071" w:type="dxa"/>
            <w:tcBorders>
              <w:top w:val="nil"/>
              <w:left w:val="nil"/>
              <w:bottom w:val="single" w:sz="4" w:space="0" w:color="auto"/>
              <w:right w:val="single" w:sz="4" w:space="0" w:color="auto"/>
            </w:tcBorders>
            <w:shd w:val="clear" w:color="auto" w:fill="auto"/>
          </w:tcPr>
          <w:p w14:paraId="4DDE94C9" w14:textId="77777777" w:rsidR="00D84960" w:rsidRPr="008C3753" w:rsidRDefault="00D84960" w:rsidP="0023363B">
            <w:pPr>
              <w:pStyle w:val="TAC"/>
              <w:rPr>
                <w:lang w:eastAsia="zh-CN"/>
              </w:rPr>
            </w:pPr>
            <w:r w:rsidRPr="008C3753">
              <w:t>610</w:t>
            </w:r>
          </w:p>
        </w:tc>
        <w:tc>
          <w:tcPr>
            <w:tcW w:w="1070" w:type="dxa"/>
            <w:tcBorders>
              <w:top w:val="nil"/>
              <w:left w:val="nil"/>
              <w:bottom w:val="single" w:sz="4" w:space="0" w:color="auto"/>
              <w:right w:val="single" w:sz="4" w:space="0" w:color="auto"/>
            </w:tcBorders>
            <w:shd w:val="clear" w:color="auto" w:fill="auto"/>
          </w:tcPr>
          <w:p w14:paraId="6EFEC566" w14:textId="77777777" w:rsidR="00D84960" w:rsidRPr="008C3753" w:rsidRDefault="00D84960" w:rsidP="0023363B">
            <w:pPr>
              <w:pStyle w:val="TAC"/>
              <w:rPr>
                <w:lang w:eastAsia="zh-CN"/>
              </w:rPr>
            </w:pPr>
            <w:r w:rsidRPr="008C3753">
              <w:t>49816884</w:t>
            </w:r>
          </w:p>
        </w:tc>
        <w:tc>
          <w:tcPr>
            <w:tcW w:w="1071" w:type="dxa"/>
            <w:tcBorders>
              <w:top w:val="nil"/>
              <w:left w:val="nil"/>
              <w:bottom w:val="single" w:sz="4" w:space="0" w:color="auto"/>
              <w:right w:val="single" w:sz="4" w:space="0" w:color="auto"/>
            </w:tcBorders>
            <w:shd w:val="clear" w:color="auto" w:fill="auto"/>
          </w:tcPr>
          <w:p w14:paraId="3EE7C6DA" w14:textId="77777777" w:rsidR="00D84960" w:rsidRPr="008C3753" w:rsidRDefault="00D84960" w:rsidP="0023363B">
            <w:pPr>
              <w:pStyle w:val="TAC"/>
              <w:rPr>
                <w:lang w:eastAsia="zh-CN"/>
              </w:rPr>
            </w:pPr>
            <w:r w:rsidRPr="008C3753">
              <w:t>49292699</w:t>
            </w:r>
          </w:p>
        </w:tc>
      </w:tr>
      <w:tr w:rsidR="00D84960" w:rsidRPr="008C3753" w14:paraId="3355CCA4"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028302" w14:textId="77777777" w:rsidR="00D84960" w:rsidRPr="008C3753" w:rsidRDefault="00D84960" w:rsidP="0023363B">
            <w:pPr>
              <w:pStyle w:val="TAC"/>
              <w:rPr>
                <w:lang w:eastAsia="zh-CN"/>
              </w:rPr>
            </w:pPr>
            <w:r w:rsidRPr="008C3753">
              <w:rPr>
                <w:lang w:eastAsia="zh-CN"/>
              </w:rPr>
              <w:t>4</w:t>
            </w:r>
          </w:p>
        </w:tc>
        <w:tc>
          <w:tcPr>
            <w:tcW w:w="1071" w:type="dxa"/>
            <w:tcBorders>
              <w:top w:val="nil"/>
              <w:left w:val="nil"/>
              <w:bottom w:val="single" w:sz="4" w:space="0" w:color="auto"/>
              <w:right w:val="single" w:sz="4" w:space="0" w:color="auto"/>
            </w:tcBorders>
            <w:shd w:val="clear" w:color="auto" w:fill="auto"/>
          </w:tcPr>
          <w:p w14:paraId="5968EA5F" w14:textId="77777777" w:rsidR="00D84960" w:rsidRPr="008C3753" w:rsidRDefault="00D84960" w:rsidP="0023363B">
            <w:pPr>
              <w:pStyle w:val="TAC"/>
              <w:rPr>
                <w:lang w:eastAsia="zh-CN"/>
              </w:rPr>
            </w:pPr>
            <w:r w:rsidRPr="008C3753">
              <w:t>1599072</w:t>
            </w:r>
          </w:p>
        </w:tc>
        <w:tc>
          <w:tcPr>
            <w:tcW w:w="1072" w:type="dxa"/>
            <w:tcBorders>
              <w:top w:val="nil"/>
              <w:left w:val="nil"/>
              <w:bottom w:val="single" w:sz="4" w:space="0" w:color="auto"/>
              <w:right w:val="single" w:sz="8" w:space="0" w:color="auto"/>
            </w:tcBorders>
            <w:shd w:val="clear" w:color="auto" w:fill="auto"/>
          </w:tcPr>
          <w:p w14:paraId="28F42816" w14:textId="77777777" w:rsidR="00D84960" w:rsidRPr="008C3753" w:rsidRDefault="00D84960" w:rsidP="0023363B">
            <w:pPr>
              <w:pStyle w:val="TAC"/>
              <w:rPr>
                <w:lang w:eastAsia="zh-CN"/>
              </w:rPr>
            </w:pPr>
            <w:r w:rsidRPr="008C3753">
              <w:t>4727</w:t>
            </w:r>
          </w:p>
        </w:tc>
        <w:tc>
          <w:tcPr>
            <w:tcW w:w="1071" w:type="dxa"/>
            <w:tcBorders>
              <w:top w:val="nil"/>
              <w:left w:val="nil"/>
              <w:bottom w:val="single" w:sz="4" w:space="0" w:color="auto"/>
              <w:right w:val="single" w:sz="4" w:space="0" w:color="auto"/>
            </w:tcBorders>
            <w:shd w:val="clear" w:color="auto" w:fill="auto"/>
            <w:vAlign w:val="bottom"/>
          </w:tcPr>
          <w:p w14:paraId="39B2AB36" w14:textId="77777777" w:rsidR="00D84960" w:rsidRPr="008C3753" w:rsidRDefault="00D84960" w:rsidP="0023363B">
            <w:pPr>
              <w:pStyle w:val="TAC"/>
              <w:rPr>
                <w:lang w:eastAsia="zh-CN"/>
              </w:rPr>
            </w:pPr>
            <w:r w:rsidRPr="008C3753">
              <w:rPr>
                <w:lang w:eastAsia="zh-CN"/>
              </w:rPr>
              <w:t>43</w:t>
            </w:r>
          </w:p>
        </w:tc>
        <w:tc>
          <w:tcPr>
            <w:tcW w:w="1071" w:type="dxa"/>
            <w:tcBorders>
              <w:top w:val="nil"/>
              <w:left w:val="nil"/>
              <w:bottom w:val="single" w:sz="4" w:space="0" w:color="auto"/>
              <w:right w:val="single" w:sz="4" w:space="0" w:color="auto"/>
            </w:tcBorders>
            <w:shd w:val="clear" w:color="auto" w:fill="auto"/>
          </w:tcPr>
          <w:p w14:paraId="165EFA94" w14:textId="77777777" w:rsidR="00D84960" w:rsidRPr="008C3753" w:rsidRDefault="00D84960" w:rsidP="0023363B">
            <w:pPr>
              <w:pStyle w:val="TAC"/>
              <w:rPr>
                <w:lang w:eastAsia="zh-CN"/>
              </w:rPr>
            </w:pPr>
            <w:r w:rsidRPr="008C3753">
              <w:t>5743410</w:t>
            </w:r>
          </w:p>
        </w:tc>
        <w:tc>
          <w:tcPr>
            <w:tcW w:w="1070" w:type="dxa"/>
            <w:tcBorders>
              <w:top w:val="nil"/>
              <w:left w:val="nil"/>
              <w:bottom w:val="single" w:sz="4" w:space="0" w:color="auto"/>
              <w:right w:val="single" w:sz="8" w:space="0" w:color="auto"/>
            </w:tcBorders>
            <w:shd w:val="clear" w:color="auto" w:fill="auto"/>
          </w:tcPr>
          <w:p w14:paraId="54BFCFF0" w14:textId="77777777" w:rsidR="00D84960" w:rsidRPr="008C3753" w:rsidRDefault="00D84960" w:rsidP="0023363B">
            <w:pPr>
              <w:pStyle w:val="TAC"/>
              <w:rPr>
                <w:lang w:eastAsia="zh-CN"/>
              </w:rPr>
            </w:pPr>
            <w:r w:rsidRPr="008C3753">
              <w:t>1752389</w:t>
            </w:r>
          </w:p>
        </w:tc>
        <w:tc>
          <w:tcPr>
            <w:tcW w:w="1071" w:type="dxa"/>
            <w:tcBorders>
              <w:top w:val="nil"/>
              <w:left w:val="nil"/>
              <w:bottom w:val="single" w:sz="4" w:space="0" w:color="auto"/>
              <w:right w:val="single" w:sz="4" w:space="0" w:color="auto"/>
            </w:tcBorders>
            <w:shd w:val="clear" w:color="auto" w:fill="auto"/>
          </w:tcPr>
          <w:p w14:paraId="5D9911A9" w14:textId="77777777" w:rsidR="00D84960" w:rsidRPr="008C3753" w:rsidRDefault="00D84960" w:rsidP="0023363B">
            <w:pPr>
              <w:pStyle w:val="TAC"/>
              <w:rPr>
                <w:lang w:eastAsia="zh-CN"/>
              </w:rPr>
            </w:pPr>
            <w:r w:rsidRPr="008C3753">
              <w:t>611</w:t>
            </w:r>
          </w:p>
        </w:tc>
        <w:tc>
          <w:tcPr>
            <w:tcW w:w="1070" w:type="dxa"/>
            <w:tcBorders>
              <w:top w:val="nil"/>
              <w:left w:val="nil"/>
              <w:bottom w:val="single" w:sz="4" w:space="0" w:color="auto"/>
              <w:right w:val="single" w:sz="4" w:space="0" w:color="auto"/>
            </w:tcBorders>
            <w:shd w:val="clear" w:color="auto" w:fill="auto"/>
          </w:tcPr>
          <w:p w14:paraId="54477AAD" w14:textId="77777777" w:rsidR="00D84960" w:rsidRPr="008C3753" w:rsidRDefault="00D84960" w:rsidP="0023363B">
            <w:pPr>
              <w:pStyle w:val="TAC"/>
              <w:rPr>
                <w:lang w:eastAsia="zh-CN"/>
              </w:rPr>
            </w:pPr>
            <w:r w:rsidRPr="008C3753">
              <w:t>49890556</w:t>
            </w:r>
          </w:p>
        </w:tc>
        <w:tc>
          <w:tcPr>
            <w:tcW w:w="1071" w:type="dxa"/>
            <w:tcBorders>
              <w:top w:val="nil"/>
              <w:left w:val="nil"/>
              <w:bottom w:val="single" w:sz="4" w:space="0" w:color="auto"/>
              <w:right w:val="single" w:sz="4" w:space="0" w:color="auto"/>
            </w:tcBorders>
            <w:shd w:val="clear" w:color="auto" w:fill="auto"/>
          </w:tcPr>
          <w:p w14:paraId="553A2978" w14:textId="77777777" w:rsidR="00D84960" w:rsidRPr="008C3753" w:rsidRDefault="00D84960" w:rsidP="0023363B">
            <w:pPr>
              <w:pStyle w:val="TAC"/>
              <w:rPr>
                <w:lang w:eastAsia="zh-CN"/>
              </w:rPr>
            </w:pPr>
            <w:r w:rsidRPr="008C3753">
              <w:t>49382451</w:t>
            </w:r>
          </w:p>
        </w:tc>
      </w:tr>
      <w:tr w:rsidR="00D84960" w:rsidRPr="008C3753" w14:paraId="79B005E5"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988691" w14:textId="77777777" w:rsidR="00D84960" w:rsidRPr="008C3753" w:rsidRDefault="00D84960" w:rsidP="0023363B">
            <w:pPr>
              <w:pStyle w:val="TAC"/>
              <w:rPr>
                <w:lang w:eastAsia="zh-CN"/>
              </w:rPr>
            </w:pPr>
            <w:r w:rsidRPr="008C3753">
              <w:rPr>
                <w:lang w:eastAsia="zh-CN"/>
              </w:rPr>
              <w:t>5</w:t>
            </w:r>
          </w:p>
        </w:tc>
        <w:tc>
          <w:tcPr>
            <w:tcW w:w="1071" w:type="dxa"/>
            <w:tcBorders>
              <w:top w:val="nil"/>
              <w:left w:val="nil"/>
              <w:bottom w:val="single" w:sz="4" w:space="0" w:color="auto"/>
              <w:right w:val="single" w:sz="4" w:space="0" w:color="auto"/>
            </w:tcBorders>
            <w:shd w:val="clear" w:color="auto" w:fill="auto"/>
          </w:tcPr>
          <w:p w14:paraId="5F6F6475" w14:textId="77777777" w:rsidR="00D84960" w:rsidRPr="008C3753" w:rsidRDefault="00D84960" w:rsidP="0023363B">
            <w:pPr>
              <w:pStyle w:val="TAC"/>
              <w:rPr>
                <w:lang w:eastAsia="zh-CN"/>
              </w:rPr>
            </w:pPr>
            <w:r w:rsidRPr="008C3753">
              <w:t>1743641</w:t>
            </w:r>
          </w:p>
        </w:tc>
        <w:tc>
          <w:tcPr>
            <w:tcW w:w="1072" w:type="dxa"/>
            <w:tcBorders>
              <w:top w:val="nil"/>
              <w:left w:val="nil"/>
              <w:bottom w:val="single" w:sz="4" w:space="0" w:color="auto"/>
              <w:right w:val="single" w:sz="8" w:space="0" w:color="auto"/>
            </w:tcBorders>
            <w:shd w:val="clear" w:color="auto" w:fill="auto"/>
          </w:tcPr>
          <w:p w14:paraId="4F6DB90A" w14:textId="77777777" w:rsidR="00D84960" w:rsidRPr="008C3753" w:rsidRDefault="00D84960" w:rsidP="0023363B">
            <w:pPr>
              <w:pStyle w:val="TAC"/>
              <w:rPr>
                <w:lang w:eastAsia="zh-CN"/>
              </w:rPr>
            </w:pPr>
            <w:r w:rsidRPr="008C3753">
              <w:t>12160</w:t>
            </w:r>
          </w:p>
        </w:tc>
        <w:tc>
          <w:tcPr>
            <w:tcW w:w="1071" w:type="dxa"/>
            <w:tcBorders>
              <w:top w:val="nil"/>
              <w:left w:val="nil"/>
              <w:bottom w:val="single" w:sz="4" w:space="0" w:color="auto"/>
              <w:right w:val="single" w:sz="4" w:space="0" w:color="auto"/>
            </w:tcBorders>
            <w:shd w:val="clear" w:color="auto" w:fill="auto"/>
            <w:vAlign w:val="bottom"/>
          </w:tcPr>
          <w:p w14:paraId="3F609AFC" w14:textId="77777777" w:rsidR="00D84960" w:rsidRPr="008C3753" w:rsidRDefault="00D84960" w:rsidP="0023363B">
            <w:pPr>
              <w:pStyle w:val="TAC"/>
              <w:rPr>
                <w:lang w:eastAsia="zh-CN"/>
              </w:rPr>
            </w:pPr>
            <w:r w:rsidRPr="008C3753">
              <w:rPr>
                <w:lang w:eastAsia="zh-CN"/>
              </w:rPr>
              <w:t>44</w:t>
            </w:r>
          </w:p>
        </w:tc>
        <w:tc>
          <w:tcPr>
            <w:tcW w:w="1071" w:type="dxa"/>
            <w:tcBorders>
              <w:top w:val="nil"/>
              <w:left w:val="nil"/>
              <w:bottom w:val="single" w:sz="4" w:space="0" w:color="auto"/>
              <w:right w:val="single" w:sz="4" w:space="0" w:color="auto"/>
            </w:tcBorders>
            <w:shd w:val="clear" w:color="auto" w:fill="auto"/>
          </w:tcPr>
          <w:p w14:paraId="78269407" w14:textId="77777777" w:rsidR="00D84960" w:rsidRPr="008C3753" w:rsidRDefault="00D84960" w:rsidP="0023363B">
            <w:pPr>
              <w:pStyle w:val="TAC"/>
              <w:rPr>
                <w:lang w:eastAsia="zh-CN"/>
              </w:rPr>
            </w:pPr>
            <w:r w:rsidRPr="008C3753">
              <w:t>5836108</w:t>
            </w:r>
          </w:p>
        </w:tc>
        <w:tc>
          <w:tcPr>
            <w:tcW w:w="1070" w:type="dxa"/>
            <w:tcBorders>
              <w:top w:val="nil"/>
              <w:left w:val="nil"/>
              <w:bottom w:val="single" w:sz="4" w:space="0" w:color="auto"/>
              <w:right w:val="single" w:sz="8" w:space="0" w:color="auto"/>
            </w:tcBorders>
            <w:shd w:val="clear" w:color="auto" w:fill="auto"/>
          </w:tcPr>
          <w:p w14:paraId="7B09D29D" w14:textId="77777777" w:rsidR="00D84960" w:rsidRPr="008C3753" w:rsidRDefault="00D84960" w:rsidP="0023363B">
            <w:pPr>
              <w:pStyle w:val="TAC"/>
              <w:rPr>
                <w:lang w:eastAsia="zh-CN"/>
              </w:rPr>
            </w:pPr>
            <w:r w:rsidRPr="008C3753">
              <w:t>1814577</w:t>
            </w:r>
          </w:p>
        </w:tc>
        <w:tc>
          <w:tcPr>
            <w:tcW w:w="1071" w:type="dxa"/>
            <w:tcBorders>
              <w:top w:val="nil"/>
              <w:left w:val="nil"/>
              <w:bottom w:val="single" w:sz="4" w:space="0" w:color="auto"/>
              <w:right w:val="single" w:sz="4" w:space="0" w:color="auto"/>
            </w:tcBorders>
            <w:shd w:val="clear" w:color="auto" w:fill="auto"/>
          </w:tcPr>
          <w:p w14:paraId="42E1DDD3" w14:textId="77777777" w:rsidR="00D84960" w:rsidRPr="008C3753" w:rsidRDefault="00D84960" w:rsidP="0023363B">
            <w:pPr>
              <w:pStyle w:val="TAC"/>
              <w:rPr>
                <w:lang w:eastAsia="zh-CN"/>
              </w:rPr>
            </w:pPr>
            <w:r w:rsidRPr="008C3753">
              <w:t>612</w:t>
            </w:r>
          </w:p>
        </w:tc>
        <w:tc>
          <w:tcPr>
            <w:tcW w:w="1070" w:type="dxa"/>
            <w:tcBorders>
              <w:top w:val="nil"/>
              <w:left w:val="nil"/>
              <w:bottom w:val="single" w:sz="4" w:space="0" w:color="auto"/>
              <w:right w:val="single" w:sz="4" w:space="0" w:color="auto"/>
            </w:tcBorders>
            <w:shd w:val="clear" w:color="auto" w:fill="auto"/>
          </w:tcPr>
          <w:p w14:paraId="6E07CD2D" w14:textId="77777777" w:rsidR="00D84960" w:rsidRPr="008C3753" w:rsidRDefault="00D84960" w:rsidP="0023363B">
            <w:pPr>
              <w:pStyle w:val="TAC"/>
              <w:rPr>
                <w:lang w:eastAsia="zh-CN"/>
              </w:rPr>
            </w:pPr>
            <w:r w:rsidRPr="008C3753">
              <w:t>49964222</w:t>
            </w:r>
          </w:p>
        </w:tc>
        <w:tc>
          <w:tcPr>
            <w:tcW w:w="1071" w:type="dxa"/>
            <w:tcBorders>
              <w:top w:val="nil"/>
              <w:left w:val="nil"/>
              <w:bottom w:val="single" w:sz="4" w:space="0" w:color="auto"/>
              <w:right w:val="single" w:sz="4" w:space="0" w:color="auto"/>
            </w:tcBorders>
            <w:shd w:val="clear" w:color="auto" w:fill="auto"/>
          </w:tcPr>
          <w:p w14:paraId="3C573C45" w14:textId="77777777" w:rsidR="00D84960" w:rsidRPr="008C3753" w:rsidRDefault="00D84960" w:rsidP="0023363B">
            <w:pPr>
              <w:pStyle w:val="TAC"/>
              <w:rPr>
                <w:lang w:eastAsia="zh-CN"/>
              </w:rPr>
            </w:pPr>
            <w:r w:rsidRPr="008C3753">
              <w:t>49472211</w:t>
            </w:r>
          </w:p>
        </w:tc>
      </w:tr>
      <w:tr w:rsidR="00D84960" w:rsidRPr="008C3753" w14:paraId="307D6F4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0DF126E" w14:textId="77777777" w:rsidR="00D84960" w:rsidRPr="008C3753" w:rsidRDefault="00D84960" w:rsidP="0023363B">
            <w:pPr>
              <w:pStyle w:val="TAC"/>
              <w:rPr>
                <w:lang w:eastAsia="zh-CN"/>
              </w:rPr>
            </w:pPr>
            <w:r w:rsidRPr="008C3753">
              <w:rPr>
                <w:lang w:eastAsia="zh-CN"/>
              </w:rPr>
              <w:t>6</w:t>
            </w:r>
          </w:p>
        </w:tc>
        <w:tc>
          <w:tcPr>
            <w:tcW w:w="1071" w:type="dxa"/>
            <w:tcBorders>
              <w:top w:val="nil"/>
              <w:left w:val="nil"/>
              <w:bottom w:val="single" w:sz="4" w:space="0" w:color="auto"/>
              <w:right w:val="single" w:sz="4" w:space="0" w:color="auto"/>
            </w:tcBorders>
            <w:shd w:val="clear" w:color="auto" w:fill="auto"/>
          </w:tcPr>
          <w:p w14:paraId="38D30A0F" w14:textId="77777777" w:rsidR="00D84960" w:rsidRPr="008C3753" w:rsidRDefault="00D84960" w:rsidP="0023363B">
            <w:pPr>
              <w:pStyle w:val="TAC"/>
              <w:rPr>
                <w:lang w:eastAsia="zh-CN"/>
              </w:rPr>
            </w:pPr>
            <w:r w:rsidRPr="008C3753">
              <w:t>1881111</w:t>
            </w:r>
          </w:p>
        </w:tc>
        <w:tc>
          <w:tcPr>
            <w:tcW w:w="1072" w:type="dxa"/>
            <w:tcBorders>
              <w:top w:val="nil"/>
              <w:left w:val="nil"/>
              <w:bottom w:val="single" w:sz="4" w:space="0" w:color="auto"/>
              <w:right w:val="single" w:sz="8" w:space="0" w:color="auto"/>
            </w:tcBorders>
            <w:shd w:val="clear" w:color="auto" w:fill="auto"/>
          </w:tcPr>
          <w:p w14:paraId="1335C448" w14:textId="77777777" w:rsidR="00D84960" w:rsidRPr="008C3753" w:rsidRDefault="00D84960" w:rsidP="0023363B">
            <w:pPr>
              <w:pStyle w:val="TAC"/>
              <w:rPr>
                <w:lang w:eastAsia="zh-CN"/>
              </w:rPr>
            </w:pPr>
            <w:r w:rsidRPr="008C3753">
              <w:t>23683</w:t>
            </w:r>
          </w:p>
        </w:tc>
        <w:tc>
          <w:tcPr>
            <w:tcW w:w="1071" w:type="dxa"/>
            <w:tcBorders>
              <w:top w:val="nil"/>
              <w:left w:val="nil"/>
              <w:bottom w:val="single" w:sz="4" w:space="0" w:color="auto"/>
              <w:right w:val="single" w:sz="4" w:space="0" w:color="auto"/>
            </w:tcBorders>
            <w:shd w:val="clear" w:color="auto" w:fill="auto"/>
            <w:vAlign w:val="bottom"/>
          </w:tcPr>
          <w:p w14:paraId="10B7C80A" w14:textId="77777777" w:rsidR="00D84960" w:rsidRPr="008C3753" w:rsidRDefault="00D84960" w:rsidP="0023363B">
            <w:pPr>
              <w:pStyle w:val="TAC"/>
              <w:rPr>
                <w:lang w:eastAsia="zh-CN"/>
              </w:rPr>
            </w:pPr>
            <w:r w:rsidRPr="008C3753">
              <w:rPr>
                <w:lang w:eastAsia="zh-CN"/>
              </w:rPr>
              <w:t>45</w:t>
            </w:r>
          </w:p>
        </w:tc>
        <w:tc>
          <w:tcPr>
            <w:tcW w:w="1071" w:type="dxa"/>
            <w:tcBorders>
              <w:top w:val="nil"/>
              <w:left w:val="nil"/>
              <w:bottom w:val="single" w:sz="4" w:space="0" w:color="auto"/>
              <w:right w:val="single" w:sz="4" w:space="0" w:color="auto"/>
            </w:tcBorders>
            <w:shd w:val="clear" w:color="auto" w:fill="auto"/>
          </w:tcPr>
          <w:p w14:paraId="7581DEDA" w14:textId="77777777" w:rsidR="00D84960" w:rsidRPr="008C3753" w:rsidRDefault="00D84960" w:rsidP="0023363B">
            <w:pPr>
              <w:pStyle w:val="TAC"/>
              <w:rPr>
                <w:lang w:eastAsia="zh-CN"/>
              </w:rPr>
            </w:pPr>
            <w:r w:rsidRPr="008C3753">
              <w:t>5928516</w:t>
            </w:r>
          </w:p>
        </w:tc>
        <w:tc>
          <w:tcPr>
            <w:tcW w:w="1070" w:type="dxa"/>
            <w:tcBorders>
              <w:top w:val="nil"/>
              <w:left w:val="nil"/>
              <w:bottom w:val="single" w:sz="4" w:space="0" w:color="auto"/>
              <w:right w:val="single" w:sz="8" w:space="0" w:color="auto"/>
            </w:tcBorders>
            <w:shd w:val="clear" w:color="auto" w:fill="auto"/>
          </w:tcPr>
          <w:p w14:paraId="124F4C61" w14:textId="77777777" w:rsidR="00D84960" w:rsidRPr="008C3753" w:rsidRDefault="00D84960" w:rsidP="0023363B">
            <w:pPr>
              <w:pStyle w:val="TAC"/>
              <w:rPr>
                <w:lang w:eastAsia="zh-CN"/>
              </w:rPr>
            </w:pPr>
            <w:r w:rsidRPr="008C3753">
              <w:t>1877177</w:t>
            </w:r>
          </w:p>
        </w:tc>
        <w:tc>
          <w:tcPr>
            <w:tcW w:w="1071" w:type="dxa"/>
            <w:tcBorders>
              <w:top w:val="nil"/>
              <w:left w:val="nil"/>
              <w:bottom w:val="single" w:sz="4" w:space="0" w:color="auto"/>
              <w:right w:val="single" w:sz="4" w:space="0" w:color="auto"/>
            </w:tcBorders>
            <w:shd w:val="clear" w:color="auto" w:fill="auto"/>
          </w:tcPr>
          <w:p w14:paraId="0731F065" w14:textId="77777777" w:rsidR="00D84960" w:rsidRPr="008C3753" w:rsidRDefault="00D84960" w:rsidP="0023363B">
            <w:pPr>
              <w:pStyle w:val="TAC"/>
              <w:rPr>
                <w:lang w:eastAsia="zh-CN"/>
              </w:rPr>
            </w:pPr>
            <w:r w:rsidRPr="008C3753">
              <w:t>613</w:t>
            </w:r>
          </w:p>
        </w:tc>
        <w:tc>
          <w:tcPr>
            <w:tcW w:w="1070" w:type="dxa"/>
            <w:tcBorders>
              <w:top w:val="nil"/>
              <w:left w:val="nil"/>
              <w:bottom w:val="single" w:sz="4" w:space="0" w:color="auto"/>
              <w:right w:val="single" w:sz="4" w:space="0" w:color="auto"/>
            </w:tcBorders>
            <w:shd w:val="clear" w:color="auto" w:fill="auto"/>
          </w:tcPr>
          <w:p w14:paraId="21E00D4A" w14:textId="77777777" w:rsidR="00D84960" w:rsidRPr="008C3753" w:rsidRDefault="00D84960" w:rsidP="0023363B">
            <w:pPr>
              <w:pStyle w:val="TAC"/>
              <w:rPr>
                <w:lang w:eastAsia="zh-CN"/>
              </w:rPr>
            </w:pPr>
            <w:r w:rsidRPr="008C3753">
              <w:t>50037883</w:t>
            </w:r>
          </w:p>
        </w:tc>
        <w:tc>
          <w:tcPr>
            <w:tcW w:w="1071" w:type="dxa"/>
            <w:tcBorders>
              <w:top w:val="nil"/>
              <w:left w:val="nil"/>
              <w:bottom w:val="single" w:sz="4" w:space="0" w:color="auto"/>
              <w:right w:val="single" w:sz="4" w:space="0" w:color="auto"/>
            </w:tcBorders>
            <w:shd w:val="clear" w:color="auto" w:fill="auto"/>
          </w:tcPr>
          <w:p w14:paraId="2B6A8502" w14:textId="77777777" w:rsidR="00D84960" w:rsidRPr="008C3753" w:rsidRDefault="00D84960" w:rsidP="0023363B">
            <w:pPr>
              <w:pStyle w:val="TAC"/>
              <w:rPr>
                <w:lang w:eastAsia="zh-CN"/>
              </w:rPr>
            </w:pPr>
            <w:r w:rsidRPr="008C3753">
              <w:t>49561980</w:t>
            </w:r>
          </w:p>
        </w:tc>
      </w:tr>
      <w:tr w:rsidR="00D84960" w:rsidRPr="008C3753" w14:paraId="7E6C77A1"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721B5B4" w14:textId="77777777" w:rsidR="00D84960" w:rsidRPr="008C3753" w:rsidRDefault="00D84960" w:rsidP="0023363B">
            <w:pPr>
              <w:pStyle w:val="TAC"/>
              <w:rPr>
                <w:lang w:eastAsia="zh-CN"/>
              </w:rPr>
            </w:pPr>
            <w:r w:rsidRPr="008C3753">
              <w:rPr>
                <w:lang w:eastAsia="zh-CN"/>
              </w:rPr>
              <w:t>7</w:t>
            </w:r>
          </w:p>
        </w:tc>
        <w:tc>
          <w:tcPr>
            <w:tcW w:w="1071" w:type="dxa"/>
            <w:tcBorders>
              <w:top w:val="nil"/>
              <w:left w:val="nil"/>
              <w:bottom w:val="single" w:sz="4" w:space="0" w:color="auto"/>
              <w:right w:val="single" w:sz="4" w:space="0" w:color="auto"/>
            </w:tcBorders>
            <w:shd w:val="clear" w:color="auto" w:fill="auto"/>
          </w:tcPr>
          <w:p w14:paraId="434490DC" w14:textId="77777777" w:rsidR="00D84960" w:rsidRPr="008C3753" w:rsidRDefault="00D84960" w:rsidP="0023363B">
            <w:pPr>
              <w:pStyle w:val="TAC"/>
              <w:rPr>
                <w:lang w:eastAsia="zh-CN"/>
              </w:rPr>
            </w:pPr>
            <w:r w:rsidRPr="008C3753">
              <w:t>2013164</w:t>
            </w:r>
          </w:p>
        </w:tc>
        <w:tc>
          <w:tcPr>
            <w:tcW w:w="1072" w:type="dxa"/>
            <w:tcBorders>
              <w:top w:val="nil"/>
              <w:left w:val="nil"/>
              <w:bottom w:val="single" w:sz="4" w:space="0" w:color="auto"/>
              <w:right w:val="single" w:sz="8" w:space="0" w:color="auto"/>
            </w:tcBorders>
            <w:shd w:val="clear" w:color="auto" w:fill="auto"/>
          </w:tcPr>
          <w:p w14:paraId="387612ED" w14:textId="77777777" w:rsidR="00D84960" w:rsidRPr="008C3753" w:rsidRDefault="00D84960" w:rsidP="0023363B">
            <w:pPr>
              <w:pStyle w:val="TAC"/>
              <w:rPr>
                <w:lang w:eastAsia="zh-CN"/>
              </w:rPr>
            </w:pPr>
            <w:r w:rsidRPr="008C3753">
              <w:t>39190</w:t>
            </w:r>
          </w:p>
        </w:tc>
        <w:tc>
          <w:tcPr>
            <w:tcW w:w="1071" w:type="dxa"/>
            <w:tcBorders>
              <w:top w:val="nil"/>
              <w:left w:val="nil"/>
              <w:bottom w:val="single" w:sz="4" w:space="0" w:color="auto"/>
              <w:right w:val="single" w:sz="4" w:space="0" w:color="auto"/>
            </w:tcBorders>
            <w:shd w:val="clear" w:color="auto" w:fill="auto"/>
            <w:vAlign w:val="bottom"/>
          </w:tcPr>
          <w:p w14:paraId="24C0E11F" w14:textId="77777777" w:rsidR="00D84960" w:rsidRPr="008C3753" w:rsidRDefault="00D84960" w:rsidP="0023363B">
            <w:pPr>
              <w:pStyle w:val="TAC"/>
              <w:rPr>
                <w:lang w:eastAsia="zh-CN"/>
              </w:rPr>
            </w:pPr>
            <w:r w:rsidRPr="008C3753">
              <w:rPr>
                <w:lang w:eastAsia="zh-CN"/>
              </w:rPr>
              <w:t>46</w:t>
            </w:r>
          </w:p>
        </w:tc>
        <w:tc>
          <w:tcPr>
            <w:tcW w:w="1071" w:type="dxa"/>
            <w:tcBorders>
              <w:top w:val="nil"/>
              <w:left w:val="nil"/>
              <w:bottom w:val="single" w:sz="4" w:space="0" w:color="auto"/>
              <w:right w:val="single" w:sz="4" w:space="0" w:color="auto"/>
            </w:tcBorders>
            <w:shd w:val="clear" w:color="auto" w:fill="auto"/>
          </w:tcPr>
          <w:p w14:paraId="16891FA1" w14:textId="77777777" w:rsidR="00D84960" w:rsidRPr="008C3753" w:rsidRDefault="00D84960" w:rsidP="0023363B">
            <w:pPr>
              <w:pStyle w:val="TAC"/>
              <w:rPr>
                <w:lang w:eastAsia="zh-CN"/>
              </w:rPr>
            </w:pPr>
            <w:r w:rsidRPr="008C3753">
              <w:t>6020643</w:t>
            </w:r>
          </w:p>
        </w:tc>
        <w:tc>
          <w:tcPr>
            <w:tcW w:w="1070" w:type="dxa"/>
            <w:tcBorders>
              <w:top w:val="nil"/>
              <w:left w:val="nil"/>
              <w:bottom w:val="single" w:sz="4" w:space="0" w:color="auto"/>
              <w:right w:val="single" w:sz="8" w:space="0" w:color="auto"/>
            </w:tcBorders>
            <w:shd w:val="clear" w:color="auto" w:fill="auto"/>
          </w:tcPr>
          <w:p w14:paraId="258F3443" w14:textId="77777777" w:rsidR="00D84960" w:rsidRPr="008C3753" w:rsidRDefault="00D84960" w:rsidP="0023363B">
            <w:pPr>
              <w:pStyle w:val="TAC"/>
              <w:rPr>
                <w:lang w:eastAsia="zh-CN"/>
              </w:rPr>
            </w:pPr>
            <w:r w:rsidRPr="008C3753">
              <w:t>1940175</w:t>
            </w:r>
          </w:p>
        </w:tc>
        <w:tc>
          <w:tcPr>
            <w:tcW w:w="1071" w:type="dxa"/>
            <w:tcBorders>
              <w:top w:val="nil"/>
              <w:left w:val="nil"/>
              <w:bottom w:val="single" w:sz="4" w:space="0" w:color="auto"/>
              <w:right w:val="single" w:sz="4" w:space="0" w:color="auto"/>
            </w:tcBorders>
            <w:shd w:val="clear" w:color="auto" w:fill="auto"/>
          </w:tcPr>
          <w:p w14:paraId="01D4C0D7" w14:textId="77777777" w:rsidR="00D84960" w:rsidRPr="008C3753" w:rsidRDefault="00D84960" w:rsidP="0023363B">
            <w:pPr>
              <w:pStyle w:val="TAC"/>
              <w:rPr>
                <w:lang w:eastAsia="zh-CN"/>
              </w:rPr>
            </w:pPr>
            <w:r w:rsidRPr="008C3753">
              <w:t>614</w:t>
            </w:r>
          </w:p>
        </w:tc>
        <w:tc>
          <w:tcPr>
            <w:tcW w:w="1070" w:type="dxa"/>
            <w:tcBorders>
              <w:top w:val="nil"/>
              <w:left w:val="nil"/>
              <w:bottom w:val="single" w:sz="4" w:space="0" w:color="auto"/>
              <w:right w:val="single" w:sz="4" w:space="0" w:color="auto"/>
            </w:tcBorders>
            <w:shd w:val="clear" w:color="auto" w:fill="auto"/>
          </w:tcPr>
          <w:p w14:paraId="59F6AB0E" w14:textId="77777777" w:rsidR="00D84960" w:rsidRPr="008C3753" w:rsidRDefault="00D84960" w:rsidP="0023363B">
            <w:pPr>
              <w:pStyle w:val="TAC"/>
              <w:rPr>
                <w:lang w:eastAsia="zh-CN"/>
              </w:rPr>
            </w:pPr>
            <w:r w:rsidRPr="008C3753">
              <w:t>50111538</w:t>
            </w:r>
          </w:p>
        </w:tc>
        <w:tc>
          <w:tcPr>
            <w:tcW w:w="1071" w:type="dxa"/>
            <w:tcBorders>
              <w:top w:val="nil"/>
              <w:left w:val="nil"/>
              <w:bottom w:val="single" w:sz="4" w:space="0" w:color="auto"/>
              <w:right w:val="single" w:sz="4" w:space="0" w:color="auto"/>
            </w:tcBorders>
            <w:shd w:val="clear" w:color="auto" w:fill="auto"/>
          </w:tcPr>
          <w:p w14:paraId="670D25B5" w14:textId="77777777" w:rsidR="00D84960" w:rsidRPr="008C3753" w:rsidRDefault="00D84960" w:rsidP="0023363B">
            <w:pPr>
              <w:pStyle w:val="TAC"/>
              <w:rPr>
                <w:lang w:eastAsia="zh-CN"/>
              </w:rPr>
            </w:pPr>
            <w:r w:rsidRPr="008C3753">
              <w:t>49651757</w:t>
            </w:r>
          </w:p>
        </w:tc>
      </w:tr>
      <w:tr w:rsidR="00D84960" w:rsidRPr="008C3753" w14:paraId="376FCA4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2364464" w14:textId="77777777" w:rsidR="00D84960" w:rsidRPr="008C3753" w:rsidRDefault="00D84960" w:rsidP="0023363B">
            <w:pPr>
              <w:pStyle w:val="TAC"/>
              <w:rPr>
                <w:lang w:eastAsia="zh-CN"/>
              </w:rPr>
            </w:pPr>
            <w:r w:rsidRPr="008C3753">
              <w:rPr>
                <w:lang w:eastAsia="zh-CN"/>
              </w:rPr>
              <w:t>8</w:t>
            </w:r>
          </w:p>
        </w:tc>
        <w:tc>
          <w:tcPr>
            <w:tcW w:w="1071" w:type="dxa"/>
            <w:tcBorders>
              <w:top w:val="nil"/>
              <w:left w:val="nil"/>
              <w:bottom w:val="single" w:sz="4" w:space="0" w:color="auto"/>
              <w:right w:val="single" w:sz="4" w:space="0" w:color="auto"/>
            </w:tcBorders>
            <w:shd w:val="clear" w:color="auto" w:fill="auto"/>
          </w:tcPr>
          <w:p w14:paraId="16EA6F32" w14:textId="77777777" w:rsidR="00D84960" w:rsidRPr="008C3753" w:rsidRDefault="00D84960" w:rsidP="0023363B">
            <w:pPr>
              <w:pStyle w:val="TAC"/>
              <w:rPr>
                <w:lang w:eastAsia="zh-CN"/>
              </w:rPr>
            </w:pPr>
            <w:r w:rsidRPr="008C3753">
              <w:t>2140902</w:t>
            </w:r>
          </w:p>
        </w:tc>
        <w:tc>
          <w:tcPr>
            <w:tcW w:w="1072" w:type="dxa"/>
            <w:tcBorders>
              <w:top w:val="nil"/>
              <w:left w:val="nil"/>
              <w:bottom w:val="single" w:sz="4" w:space="0" w:color="auto"/>
              <w:right w:val="single" w:sz="8" w:space="0" w:color="auto"/>
            </w:tcBorders>
            <w:shd w:val="clear" w:color="auto" w:fill="auto"/>
          </w:tcPr>
          <w:p w14:paraId="3AB893DA" w14:textId="77777777" w:rsidR="00D84960" w:rsidRPr="008C3753" w:rsidRDefault="00D84960" w:rsidP="0023363B">
            <w:pPr>
              <w:pStyle w:val="TAC"/>
              <w:rPr>
                <w:lang w:eastAsia="zh-CN"/>
              </w:rPr>
            </w:pPr>
            <w:r w:rsidRPr="008C3753">
              <w:t>58403</w:t>
            </w:r>
          </w:p>
        </w:tc>
        <w:tc>
          <w:tcPr>
            <w:tcW w:w="1071" w:type="dxa"/>
            <w:tcBorders>
              <w:top w:val="nil"/>
              <w:left w:val="nil"/>
              <w:bottom w:val="single" w:sz="4" w:space="0" w:color="auto"/>
              <w:right w:val="single" w:sz="4" w:space="0" w:color="auto"/>
            </w:tcBorders>
            <w:shd w:val="clear" w:color="auto" w:fill="auto"/>
            <w:vAlign w:val="bottom"/>
          </w:tcPr>
          <w:p w14:paraId="560CDEFF" w14:textId="77777777" w:rsidR="00D84960" w:rsidRPr="008C3753" w:rsidRDefault="00D84960" w:rsidP="0023363B">
            <w:pPr>
              <w:pStyle w:val="TAC"/>
              <w:rPr>
                <w:lang w:eastAsia="zh-CN"/>
              </w:rPr>
            </w:pPr>
            <w:r w:rsidRPr="008C3753">
              <w:rPr>
                <w:lang w:eastAsia="zh-CN"/>
              </w:rPr>
              <w:t>47</w:t>
            </w:r>
          </w:p>
        </w:tc>
        <w:tc>
          <w:tcPr>
            <w:tcW w:w="1071" w:type="dxa"/>
            <w:tcBorders>
              <w:top w:val="nil"/>
              <w:left w:val="nil"/>
              <w:bottom w:val="single" w:sz="4" w:space="0" w:color="auto"/>
              <w:right w:val="single" w:sz="4" w:space="0" w:color="auto"/>
            </w:tcBorders>
            <w:shd w:val="clear" w:color="auto" w:fill="auto"/>
          </w:tcPr>
          <w:p w14:paraId="46D3BD72" w14:textId="77777777" w:rsidR="00D84960" w:rsidRPr="008C3753" w:rsidRDefault="00D84960" w:rsidP="0023363B">
            <w:pPr>
              <w:pStyle w:val="TAC"/>
              <w:rPr>
                <w:lang w:eastAsia="zh-CN"/>
              </w:rPr>
            </w:pPr>
            <w:r w:rsidRPr="008C3753">
              <w:t>6112500</w:t>
            </w:r>
          </w:p>
        </w:tc>
        <w:tc>
          <w:tcPr>
            <w:tcW w:w="1070" w:type="dxa"/>
            <w:tcBorders>
              <w:top w:val="nil"/>
              <w:left w:val="nil"/>
              <w:bottom w:val="single" w:sz="4" w:space="0" w:color="auto"/>
              <w:right w:val="single" w:sz="8" w:space="0" w:color="auto"/>
            </w:tcBorders>
            <w:shd w:val="clear" w:color="auto" w:fill="auto"/>
          </w:tcPr>
          <w:p w14:paraId="44178BF7" w14:textId="77777777" w:rsidR="00D84960" w:rsidRPr="008C3753" w:rsidRDefault="00D84960" w:rsidP="0023363B">
            <w:pPr>
              <w:pStyle w:val="TAC"/>
              <w:rPr>
                <w:lang w:eastAsia="zh-CN"/>
              </w:rPr>
            </w:pPr>
            <w:r w:rsidRPr="008C3753">
              <w:t>2003560</w:t>
            </w:r>
          </w:p>
        </w:tc>
        <w:tc>
          <w:tcPr>
            <w:tcW w:w="1071" w:type="dxa"/>
            <w:tcBorders>
              <w:top w:val="nil"/>
              <w:left w:val="nil"/>
              <w:bottom w:val="single" w:sz="4" w:space="0" w:color="auto"/>
              <w:right w:val="single" w:sz="4" w:space="0" w:color="auto"/>
            </w:tcBorders>
            <w:shd w:val="clear" w:color="auto" w:fill="auto"/>
          </w:tcPr>
          <w:p w14:paraId="56615C7E" w14:textId="77777777" w:rsidR="00D84960" w:rsidRPr="008C3753" w:rsidRDefault="00D84960" w:rsidP="0023363B">
            <w:pPr>
              <w:pStyle w:val="TAC"/>
              <w:rPr>
                <w:lang w:eastAsia="zh-CN"/>
              </w:rPr>
            </w:pPr>
            <w:r w:rsidRPr="008C3753">
              <w:t>615</w:t>
            </w:r>
          </w:p>
        </w:tc>
        <w:tc>
          <w:tcPr>
            <w:tcW w:w="1070" w:type="dxa"/>
            <w:tcBorders>
              <w:top w:val="nil"/>
              <w:left w:val="nil"/>
              <w:bottom w:val="single" w:sz="4" w:space="0" w:color="auto"/>
              <w:right w:val="single" w:sz="4" w:space="0" w:color="auto"/>
            </w:tcBorders>
            <w:shd w:val="clear" w:color="auto" w:fill="auto"/>
          </w:tcPr>
          <w:p w14:paraId="70263ED6" w14:textId="77777777" w:rsidR="00D84960" w:rsidRPr="008C3753" w:rsidRDefault="00D84960" w:rsidP="0023363B">
            <w:pPr>
              <w:pStyle w:val="TAC"/>
              <w:rPr>
                <w:lang w:eastAsia="zh-CN"/>
              </w:rPr>
            </w:pPr>
            <w:r w:rsidRPr="008C3753">
              <w:t>50185187</w:t>
            </w:r>
          </w:p>
        </w:tc>
        <w:tc>
          <w:tcPr>
            <w:tcW w:w="1071" w:type="dxa"/>
            <w:tcBorders>
              <w:top w:val="nil"/>
              <w:left w:val="nil"/>
              <w:bottom w:val="single" w:sz="4" w:space="0" w:color="auto"/>
              <w:right w:val="single" w:sz="4" w:space="0" w:color="auto"/>
            </w:tcBorders>
            <w:shd w:val="clear" w:color="auto" w:fill="auto"/>
          </w:tcPr>
          <w:p w14:paraId="06459B9F" w14:textId="77777777" w:rsidR="00D84960" w:rsidRPr="008C3753" w:rsidRDefault="00D84960" w:rsidP="0023363B">
            <w:pPr>
              <w:pStyle w:val="TAC"/>
              <w:rPr>
                <w:lang w:eastAsia="zh-CN"/>
              </w:rPr>
            </w:pPr>
            <w:r w:rsidRPr="008C3753">
              <w:t>49741542</w:t>
            </w:r>
          </w:p>
        </w:tc>
      </w:tr>
      <w:tr w:rsidR="00D84960" w:rsidRPr="008C3753" w14:paraId="10FE6FE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AEC886" w14:textId="77777777" w:rsidR="00D84960" w:rsidRPr="008C3753" w:rsidRDefault="00D84960" w:rsidP="0023363B">
            <w:pPr>
              <w:pStyle w:val="TAC"/>
              <w:rPr>
                <w:lang w:eastAsia="zh-CN"/>
              </w:rPr>
            </w:pPr>
            <w:r w:rsidRPr="008C3753">
              <w:rPr>
                <w:lang w:eastAsia="zh-CN"/>
              </w:rPr>
              <w:t>9</w:t>
            </w:r>
          </w:p>
        </w:tc>
        <w:tc>
          <w:tcPr>
            <w:tcW w:w="1071" w:type="dxa"/>
            <w:tcBorders>
              <w:top w:val="nil"/>
              <w:left w:val="nil"/>
              <w:bottom w:val="single" w:sz="4" w:space="0" w:color="auto"/>
              <w:right w:val="single" w:sz="4" w:space="0" w:color="auto"/>
            </w:tcBorders>
            <w:shd w:val="clear" w:color="auto" w:fill="auto"/>
          </w:tcPr>
          <w:p w14:paraId="0A4F9D44" w14:textId="77777777" w:rsidR="00D84960" w:rsidRPr="008C3753" w:rsidRDefault="00D84960" w:rsidP="0023363B">
            <w:pPr>
              <w:pStyle w:val="TAC"/>
              <w:rPr>
                <w:lang w:eastAsia="zh-CN"/>
              </w:rPr>
            </w:pPr>
            <w:r w:rsidRPr="008C3753">
              <w:t>2265092</w:t>
            </w:r>
          </w:p>
        </w:tc>
        <w:tc>
          <w:tcPr>
            <w:tcW w:w="1072" w:type="dxa"/>
            <w:tcBorders>
              <w:top w:val="nil"/>
              <w:left w:val="nil"/>
              <w:bottom w:val="single" w:sz="4" w:space="0" w:color="auto"/>
              <w:right w:val="single" w:sz="8" w:space="0" w:color="auto"/>
            </w:tcBorders>
            <w:shd w:val="clear" w:color="auto" w:fill="auto"/>
          </w:tcPr>
          <w:p w14:paraId="2B50F25A" w14:textId="77777777" w:rsidR="00D84960" w:rsidRPr="008C3753" w:rsidRDefault="00D84960" w:rsidP="0023363B">
            <w:pPr>
              <w:pStyle w:val="TAC"/>
              <w:rPr>
                <w:lang w:eastAsia="zh-CN"/>
              </w:rPr>
            </w:pPr>
            <w:r w:rsidRPr="008C3753">
              <w:t>81000</w:t>
            </w:r>
          </w:p>
        </w:tc>
        <w:tc>
          <w:tcPr>
            <w:tcW w:w="1071" w:type="dxa"/>
            <w:tcBorders>
              <w:top w:val="nil"/>
              <w:left w:val="nil"/>
              <w:bottom w:val="single" w:sz="4" w:space="0" w:color="auto"/>
              <w:right w:val="single" w:sz="4" w:space="0" w:color="auto"/>
            </w:tcBorders>
            <w:shd w:val="clear" w:color="auto" w:fill="auto"/>
            <w:vAlign w:val="bottom"/>
          </w:tcPr>
          <w:p w14:paraId="5B6E2675" w14:textId="77777777" w:rsidR="00D84960" w:rsidRPr="008C3753" w:rsidRDefault="00D84960" w:rsidP="0023363B">
            <w:pPr>
              <w:pStyle w:val="TAC"/>
              <w:rPr>
                <w:lang w:eastAsia="zh-CN"/>
              </w:rPr>
            </w:pPr>
            <w:r w:rsidRPr="008C3753">
              <w:rPr>
                <w:lang w:eastAsia="zh-CN"/>
              </w:rPr>
              <w:t>48</w:t>
            </w:r>
          </w:p>
        </w:tc>
        <w:tc>
          <w:tcPr>
            <w:tcW w:w="1071" w:type="dxa"/>
            <w:tcBorders>
              <w:top w:val="nil"/>
              <w:left w:val="nil"/>
              <w:bottom w:val="single" w:sz="4" w:space="0" w:color="auto"/>
              <w:right w:val="single" w:sz="4" w:space="0" w:color="auto"/>
            </w:tcBorders>
            <w:shd w:val="clear" w:color="auto" w:fill="auto"/>
          </w:tcPr>
          <w:p w14:paraId="2BC64673" w14:textId="77777777" w:rsidR="00D84960" w:rsidRPr="008C3753" w:rsidRDefault="00D84960" w:rsidP="0023363B">
            <w:pPr>
              <w:pStyle w:val="TAC"/>
              <w:rPr>
                <w:lang w:eastAsia="zh-CN"/>
              </w:rPr>
            </w:pPr>
            <w:r w:rsidRPr="008C3753">
              <w:t>6204094</w:t>
            </w:r>
          </w:p>
        </w:tc>
        <w:tc>
          <w:tcPr>
            <w:tcW w:w="1070" w:type="dxa"/>
            <w:tcBorders>
              <w:top w:val="nil"/>
              <w:left w:val="nil"/>
              <w:bottom w:val="single" w:sz="4" w:space="0" w:color="auto"/>
              <w:right w:val="single" w:sz="8" w:space="0" w:color="auto"/>
            </w:tcBorders>
            <w:shd w:val="clear" w:color="auto" w:fill="auto"/>
          </w:tcPr>
          <w:p w14:paraId="70896B7D" w14:textId="77777777" w:rsidR="00D84960" w:rsidRPr="008C3753" w:rsidRDefault="00D84960" w:rsidP="0023363B">
            <w:pPr>
              <w:pStyle w:val="TAC"/>
              <w:rPr>
                <w:lang w:eastAsia="zh-CN"/>
              </w:rPr>
            </w:pPr>
            <w:r w:rsidRPr="008C3753">
              <w:t>2067319</w:t>
            </w:r>
          </w:p>
        </w:tc>
        <w:tc>
          <w:tcPr>
            <w:tcW w:w="1071" w:type="dxa"/>
            <w:tcBorders>
              <w:top w:val="nil"/>
              <w:left w:val="nil"/>
              <w:bottom w:val="single" w:sz="4" w:space="0" w:color="auto"/>
              <w:right w:val="single" w:sz="4" w:space="0" w:color="auto"/>
            </w:tcBorders>
            <w:shd w:val="clear" w:color="auto" w:fill="auto"/>
          </w:tcPr>
          <w:p w14:paraId="62ED7FB6" w14:textId="77777777" w:rsidR="00D84960" w:rsidRPr="008C3753" w:rsidRDefault="00D84960" w:rsidP="0023363B">
            <w:pPr>
              <w:pStyle w:val="TAC"/>
              <w:rPr>
                <w:lang w:eastAsia="zh-CN"/>
              </w:rPr>
            </w:pPr>
            <w:r w:rsidRPr="008C3753">
              <w:t>616</w:t>
            </w:r>
          </w:p>
        </w:tc>
        <w:tc>
          <w:tcPr>
            <w:tcW w:w="1070" w:type="dxa"/>
            <w:tcBorders>
              <w:top w:val="nil"/>
              <w:left w:val="nil"/>
              <w:bottom w:val="single" w:sz="4" w:space="0" w:color="auto"/>
              <w:right w:val="single" w:sz="4" w:space="0" w:color="auto"/>
            </w:tcBorders>
            <w:shd w:val="clear" w:color="auto" w:fill="auto"/>
          </w:tcPr>
          <w:p w14:paraId="4C495922" w14:textId="77777777" w:rsidR="00D84960" w:rsidRPr="008C3753" w:rsidRDefault="00D84960" w:rsidP="0023363B">
            <w:pPr>
              <w:pStyle w:val="TAC"/>
              <w:rPr>
                <w:lang w:eastAsia="zh-CN"/>
              </w:rPr>
            </w:pPr>
            <w:r w:rsidRPr="008C3753">
              <w:t>50258831</w:t>
            </w:r>
          </w:p>
        </w:tc>
        <w:tc>
          <w:tcPr>
            <w:tcW w:w="1071" w:type="dxa"/>
            <w:tcBorders>
              <w:top w:val="nil"/>
              <w:left w:val="nil"/>
              <w:bottom w:val="single" w:sz="4" w:space="0" w:color="auto"/>
              <w:right w:val="single" w:sz="4" w:space="0" w:color="auto"/>
            </w:tcBorders>
            <w:shd w:val="clear" w:color="auto" w:fill="auto"/>
          </w:tcPr>
          <w:p w14:paraId="34ED5C65" w14:textId="77777777" w:rsidR="00D84960" w:rsidRPr="008C3753" w:rsidRDefault="00D84960" w:rsidP="0023363B">
            <w:pPr>
              <w:pStyle w:val="TAC"/>
              <w:rPr>
                <w:lang w:eastAsia="zh-CN"/>
              </w:rPr>
            </w:pPr>
            <w:r w:rsidRPr="008C3753">
              <w:t>49831335</w:t>
            </w:r>
          </w:p>
        </w:tc>
      </w:tr>
      <w:tr w:rsidR="00D84960" w:rsidRPr="008C3753" w14:paraId="1C9D5539"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6AE68" w14:textId="77777777" w:rsidR="00D84960" w:rsidRPr="008C3753" w:rsidRDefault="00D84960" w:rsidP="0023363B">
            <w:pPr>
              <w:pStyle w:val="TAC"/>
              <w:rPr>
                <w:lang w:eastAsia="zh-CN"/>
              </w:rPr>
            </w:pPr>
            <w:r w:rsidRPr="008C3753">
              <w:rPr>
                <w:lang w:eastAsia="zh-CN"/>
              </w:rPr>
              <w:t>10</w:t>
            </w:r>
          </w:p>
        </w:tc>
        <w:tc>
          <w:tcPr>
            <w:tcW w:w="1071" w:type="dxa"/>
            <w:tcBorders>
              <w:top w:val="nil"/>
              <w:left w:val="nil"/>
              <w:bottom w:val="single" w:sz="4" w:space="0" w:color="auto"/>
              <w:right w:val="single" w:sz="4" w:space="0" w:color="auto"/>
            </w:tcBorders>
            <w:shd w:val="clear" w:color="auto" w:fill="auto"/>
          </w:tcPr>
          <w:p w14:paraId="5D2D90F0" w14:textId="77777777" w:rsidR="00D84960" w:rsidRPr="008C3753" w:rsidRDefault="00D84960" w:rsidP="0023363B">
            <w:pPr>
              <w:pStyle w:val="TAC"/>
              <w:rPr>
                <w:lang w:eastAsia="zh-CN"/>
              </w:rPr>
            </w:pPr>
            <w:r w:rsidRPr="008C3753">
              <w:t>2386297</w:t>
            </w:r>
          </w:p>
        </w:tc>
        <w:tc>
          <w:tcPr>
            <w:tcW w:w="1072" w:type="dxa"/>
            <w:tcBorders>
              <w:top w:val="nil"/>
              <w:left w:val="nil"/>
              <w:bottom w:val="single" w:sz="4" w:space="0" w:color="auto"/>
              <w:right w:val="single" w:sz="8" w:space="0" w:color="auto"/>
            </w:tcBorders>
            <w:shd w:val="clear" w:color="auto" w:fill="auto"/>
          </w:tcPr>
          <w:p w14:paraId="381E3A21" w14:textId="77777777" w:rsidR="00D84960" w:rsidRPr="008C3753" w:rsidRDefault="00D84960" w:rsidP="0023363B">
            <w:pPr>
              <w:pStyle w:val="TAC"/>
              <w:rPr>
                <w:lang w:eastAsia="zh-CN"/>
              </w:rPr>
            </w:pPr>
            <w:r w:rsidRPr="008C3753">
              <w:t>106667</w:t>
            </w:r>
          </w:p>
        </w:tc>
        <w:tc>
          <w:tcPr>
            <w:tcW w:w="1071" w:type="dxa"/>
            <w:tcBorders>
              <w:top w:val="nil"/>
              <w:left w:val="nil"/>
              <w:bottom w:val="single" w:sz="4" w:space="0" w:color="auto"/>
              <w:right w:val="single" w:sz="4" w:space="0" w:color="auto"/>
            </w:tcBorders>
            <w:shd w:val="clear" w:color="auto" w:fill="auto"/>
            <w:vAlign w:val="bottom"/>
          </w:tcPr>
          <w:p w14:paraId="7AA8CFE3" w14:textId="77777777" w:rsidR="00D84960" w:rsidRPr="008C3753" w:rsidRDefault="00D84960" w:rsidP="0023363B">
            <w:pPr>
              <w:pStyle w:val="TAC"/>
              <w:rPr>
                <w:lang w:eastAsia="zh-CN"/>
              </w:rPr>
            </w:pPr>
            <w:r w:rsidRPr="008C3753">
              <w:rPr>
                <w:lang w:eastAsia="zh-CN"/>
              </w:rPr>
              <w:t>49</w:t>
            </w:r>
          </w:p>
        </w:tc>
        <w:tc>
          <w:tcPr>
            <w:tcW w:w="1071" w:type="dxa"/>
            <w:tcBorders>
              <w:top w:val="nil"/>
              <w:left w:val="nil"/>
              <w:bottom w:val="single" w:sz="4" w:space="0" w:color="auto"/>
              <w:right w:val="single" w:sz="4" w:space="0" w:color="auto"/>
            </w:tcBorders>
            <w:shd w:val="clear" w:color="auto" w:fill="auto"/>
          </w:tcPr>
          <w:p w14:paraId="393C37BE" w14:textId="77777777" w:rsidR="00D84960" w:rsidRPr="008C3753" w:rsidRDefault="00D84960" w:rsidP="0023363B">
            <w:pPr>
              <w:pStyle w:val="TAC"/>
              <w:rPr>
                <w:lang w:eastAsia="zh-CN"/>
              </w:rPr>
            </w:pPr>
            <w:r w:rsidRPr="008C3753">
              <w:t>6295434</w:t>
            </w:r>
          </w:p>
        </w:tc>
        <w:tc>
          <w:tcPr>
            <w:tcW w:w="1070" w:type="dxa"/>
            <w:tcBorders>
              <w:top w:val="nil"/>
              <w:left w:val="nil"/>
              <w:bottom w:val="single" w:sz="4" w:space="0" w:color="auto"/>
              <w:right w:val="single" w:sz="8" w:space="0" w:color="auto"/>
            </w:tcBorders>
            <w:shd w:val="clear" w:color="auto" w:fill="auto"/>
          </w:tcPr>
          <w:p w14:paraId="56334CAA" w14:textId="77777777" w:rsidR="00D84960" w:rsidRPr="008C3753" w:rsidRDefault="00D84960" w:rsidP="0023363B">
            <w:pPr>
              <w:pStyle w:val="TAC"/>
              <w:rPr>
                <w:lang w:eastAsia="zh-CN"/>
              </w:rPr>
            </w:pPr>
            <w:r w:rsidRPr="008C3753">
              <w:t>2131442</w:t>
            </w:r>
          </w:p>
        </w:tc>
        <w:tc>
          <w:tcPr>
            <w:tcW w:w="1071" w:type="dxa"/>
            <w:tcBorders>
              <w:top w:val="nil"/>
              <w:left w:val="nil"/>
              <w:bottom w:val="single" w:sz="4" w:space="0" w:color="auto"/>
              <w:right w:val="single" w:sz="4" w:space="0" w:color="auto"/>
            </w:tcBorders>
            <w:shd w:val="clear" w:color="auto" w:fill="auto"/>
          </w:tcPr>
          <w:p w14:paraId="0910EB08" w14:textId="77777777" w:rsidR="00D84960" w:rsidRPr="008C3753" w:rsidRDefault="00D84960" w:rsidP="0023363B">
            <w:pPr>
              <w:pStyle w:val="TAC"/>
              <w:rPr>
                <w:lang w:eastAsia="zh-CN"/>
              </w:rPr>
            </w:pPr>
            <w:r w:rsidRPr="008C3753">
              <w:t>617</w:t>
            </w:r>
          </w:p>
        </w:tc>
        <w:tc>
          <w:tcPr>
            <w:tcW w:w="1070" w:type="dxa"/>
            <w:tcBorders>
              <w:top w:val="nil"/>
              <w:left w:val="nil"/>
              <w:bottom w:val="single" w:sz="4" w:space="0" w:color="auto"/>
              <w:right w:val="single" w:sz="4" w:space="0" w:color="auto"/>
            </w:tcBorders>
            <w:shd w:val="clear" w:color="auto" w:fill="auto"/>
          </w:tcPr>
          <w:p w14:paraId="69153A24" w14:textId="77777777" w:rsidR="00D84960" w:rsidRPr="008C3753" w:rsidRDefault="00D84960" w:rsidP="0023363B">
            <w:pPr>
              <w:pStyle w:val="TAC"/>
              <w:rPr>
                <w:lang w:eastAsia="zh-CN"/>
              </w:rPr>
            </w:pPr>
            <w:r w:rsidRPr="008C3753">
              <w:t>50332469</w:t>
            </w:r>
          </w:p>
        </w:tc>
        <w:tc>
          <w:tcPr>
            <w:tcW w:w="1071" w:type="dxa"/>
            <w:tcBorders>
              <w:top w:val="nil"/>
              <w:left w:val="nil"/>
              <w:bottom w:val="single" w:sz="4" w:space="0" w:color="auto"/>
              <w:right w:val="single" w:sz="4" w:space="0" w:color="auto"/>
            </w:tcBorders>
            <w:shd w:val="clear" w:color="auto" w:fill="auto"/>
          </w:tcPr>
          <w:p w14:paraId="6E6465AB" w14:textId="77777777" w:rsidR="00D84960" w:rsidRPr="008C3753" w:rsidRDefault="00D84960" w:rsidP="0023363B">
            <w:pPr>
              <w:pStyle w:val="TAC"/>
              <w:rPr>
                <w:lang w:eastAsia="zh-CN"/>
              </w:rPr>
            </w:pPr>
            <w:r w:rsidRPr="008C3753">
              <w:t>49921137</w:t>
            </w:r>
          </w:p>
        </w:tc>
      </w:tr>
      <w:tr w:rsidR="00D84960" w:rsidRPr="008C3753" w14:paraId="1ACF39D8"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ADB282C" w14:textId="77777777" w:rsidR="00D84960" w:rsidRPr="008C3753" w:rsidRDefault="00D84960" w:rsidP="0023363B">
            <w:pPr>
              <w:pStyle w:val="TAC"/>
              <w:rPr>
                <w:lang w:eastAsia="zh-CN"/>
              </w:rPr>
            </w:pPr>
            <w:r w:rsidRPr="008C3753">
              <w:rPr>
                <w:lang w:eastAsia="zh-CN"/>
              </w:rPr>
              <w:t>11</w:t>
            </w:r>
          </w:p>
        </w:tc>
        <w:tc>
          <w:tcPr>
            <w:tcW w:w="1071" w:type="dxa"/>
            <w:tcBorders>
              <w:top w:val="nil"/>
              <w:left w:val="nil"/>
              <w:bottom w:val="single" w:sz="4" w:space="0" w:color="auto"/>
              <w:right w:val="single" w:sz="4" w:space="0" w:color="auto"/>
            </w:tcBorders>
            <w:shd w:val="clear" w:color="auto" w:fill="auto"/>
          </w:tcPr>
          <w:p w14:paraId="24A1103B" w14:textId="77777777" w:rsidR="00D84960" w:rsidRPr="008C3753" w:rsidRDefault="00D84960" w:rsidP="0023363B">
            <w:pPr>
              <w:pStyle w:val="TAC"/>
              <w:rPr>
                <w:lang w:eastAsia="zh-CN"/>
              </w:rPr>
            </w:pPr>
            <w:r w:rsidRPr="008C3753">
              <w:t>2504945</w:t>
            </w:r>
          </w:p>
        </w:tc>
        <w:tc>
          <w:tcPr>
            <w:tcW w:w="1072" w:type="dxa"/>
            <w:tcBorders>
              <w:top w:val="nil"/>
              <w:left w:val="nil"/>
              <w:bottom w:val="single" w:sz="4" w:space="0" w:color="auto"/>
              <w:right w:val="single" w:sz="8" w:space="0" w:color="auto"/>
            </w:tcBorders>
            <w:shd w:val="clear" w:color="auto" w:fill="auto"/>
          </w:tcPr>
          <w:p w14:paraId="51F85EA8" w14:textId="77777777" w:rsidR="00D84960" w:rsidRPr="008C3753" w:rsidRDefault="00D84960" w:rsidP="0023363B">
            <w:pPr>
              <w:pStyle w:val="TAC"/>
              <w:rPr>
                <w:lang w:eastAsia="zh-CN"/>
              </w:rPr>
            </w:pPr>
            <w:r w:rsidRPr="008C3753">
              <w:t>135116</w:t>
            </w:r>
          </w:p>
        </w:tc>
        <w:tc>
          <w:tcPr>
            <w:tcW w:w="1071" w:type="dxa"/>
            <w:tcBorders>
              <w:top w:val="nil"/>
              <w:left w:val="nil"/>
              <w:bottom w:val="single" w:sz="4" w:space="0" w:color="auto"/>
              <w:right w:val="single" w:sz="4" w:space="0" w:color="auto"/>
            </w:tcBorders>
            <w:shd w:val="clear" w:color="auto" w:fill="auto"/>
            <w:vAlign w:val="bottom"/>
          </w:tcPr>
          <w:p w14:paraId="405427DA" w14:textId="77777777" w:rsidR="00D84960" w:rsidRPr="008C3753" w:rsidRDefault="00D84960" w:rsidP="0023363B">
            <w:pPr>
              <w:pStyle w:val="TAC"/>
              <w:rPr>
                <w:lang w:eastAsia="zh-CN"/>
              </w:rPr>
            </w:pPr>
            <w:r w:rsidRPr="008C3753">
              <w:rPr>
                <w:lang w:eastAsia="zh-CN"/>
              </w:rPr>
              <w:t>50</w:t>
            </w:r>
          </w:p>
        </w:tc>
        <w:tc>
          <w:tcPr>
            <w:tcW w:w="1071" w:type="dxa"/>
            <w:tcBorders>
              <w:top w:val="nil"/>
              <w:left w:val="nil"/>
              <w:bottom w:val="single" w:sz="4" w:space="0" w:color="auto"/>
              <w:right w:val="single" w:sz="4" w:space="0" w:color="auto"/>
            </w:tcBorders>
            <w:shd w:val="clear" w:color="auto" w:fill="auto"/>
          </w:tcPr>
          <w:p w14:paraId="7789A158" w14:textId="77777777" w:rsidR="00D84960" w:rsidRPr="008C3753" w:rsidRDefault="00D84960" w:rsidP="0023363B">
            <w:pPr>
              <w:pStyle w:val="TAC"/>
              <w:rPr>
                <w:lang w:eastAsia="zh-CN"/>
              </w:rPr>
            </w:pPr>
            <w:r w:rsidRPr="008C3753">
              <w:t>6386526</w:t>
            </w:r>
          </w:p>
        </w:tc>
        <w:tc>
          <w:tcPr>
            <w:tcW w:w="1070" w:type="dxa"/>
            <w:tcBorders>
              <w:top w:val="nil"/>
              <w:left w:val="nil"/>
              <w:bottom w:val="single" w:sz="4" w:space="0" w:color="auto"/>
              <w:right w:val="single" w:sz="8" w:space="0" w:color="auto"/>
            </w:tcBorders>
            <w:shd w:val="clear" w:color="auto" w:fill="auto"/>
          </w:tcPr>
          <w:p w14:paraId="75FFB449" w14:textId="77777777" w:rsidR="00D84960" w:rsidRPr="008C3753" w:rsidRDefault="00D84960" w:rsidP="0023363B">
            <w:pPr>
              <w:pStyle w:val="TAC"/>
              <w:rPr>
                <w:lang w:eastAsia="zh-CN"/>
              </w:rPr>
            </w:pPr>
            <w:r w:rsidRPr="008C3753">
              <w:t>2195916</w:t>
            </w:r>
          </w:p>
        </w:tc>
        <w:tc>
          <w:tcPr>
            <w:tcW w:w="1071" w:type="dxa"/>
            <w:tcBorders>
              <w:top w:val="nil"/>
              <w:left w:val="nil"/>
              <w:bottom w:val="single" w:sz="4" w:space="0" w:color="auto"/>
              <w:right w:val="single" w:sz="4" w:space="0" w:color="auto"/>
            </w:tcBorders>
            <w:shd w:val="clear" w:color="auto" w:fill="auto"/>
          </w:tcPr>
          <w:p w14:paraId="6DB45685" w14:textId="77777777" w:rsidR="00D84960" w:rsidRPr="008C3753" w:rsidRDefault="00D84960" w:rsidP="0023363B">
            <w:pPr>
              <w:pStyle w:val="TAC"/>
              <w:rPr>
                <w:lang w:eastAsia="zh-CN"/>
              </w:rPr>
            </w:pPr>
            <w:r w:rsidRPr="008C3753">
              <w:t>618</w:t>
            </w:r>
          </w:p>
        </w:tc>
        <w:tc>
          <w:tcPr>
            <w:tcW w:w="1070" w:type="dxa"/>
            <w:tcBorders>
              <w:top w:val="nil"/>
              <w:left w:val="nil"/>
              <w:bottom w:val="single" w:sz="4" w:space="0" w:color="auto"/>
              <w:right w:val="single" w:sz="4" w:space="0" w:color="auto"/>
            </w:tcBorders>
            <w:shd w:val="clear" w:color="auto" w:fill="auto"/>
          </w:tcPr>
          <w:p w14:paraId="3A680BDA" w14:textId="77777777" w:rsidR="00D84960" w:rsidRPr="008C3753" w:rsidRDefault="00D84960" w:rsidP="0023363B">
            <w:pPr>
              <w:pStyle w:val="TAC"/>
              <w:rPr>
                <w:lang w:eastAsia="zh-CN"/>
              </w:rPr>
            </w:pPr>
            <w:r w:rsidRPr="008C3753">
              <w:t>50406101</w:t>
            </w:r>
          </w:p>
        </w:tc>
        <w:tc>
          <w:tcPr>
            <w:tcW w:w="1071" w:type="dxa"/>
            <w:tcBorders>
              <w:top w:val="nil"/>
              <w:left w:val="nil"/>
              <w:bottom w:val="single" w:sz="4" w:space="0" w:color="auto"/>
              <w:right w:val="single" w:sz="4" w:space="0" w:color="auto"/>
            </w:tcBorders>
            <w:shd w:val="clear" w:color="auto" w:fill="auto"/>
          </w:tcPr>
          <w:p w14:paraId="449B7473" w14:textId="77777777" w:rsidR="00D84960" w:rsidRPr="008C3753" w:rsidRDefault="00D84960" w:rsidP="0023363B">
            <w:pPr>
              <w:pStyle w:val="TAC"/>
              <w:rPr>
                <w:lang w:eastAsia="zh-CN"/>
              </w:rPr>
            </w:pPr>
            <w:r w:rsidRPr="008C3753">
              <w:t>50010947</w:t>
            </w:r>
          </w:p>
        </w:tc>
      </w:tr>
      <w:tr w:rsidR="00D84960" w:rsidRPr="008C3753" w14:paraId="1B063B6C"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AEAD3AF" w14:textId="77777777" w:rsidR="00D84960" w:rsidRPr="008C3753" w:rsidRDefault="00D84960" w:rsidP="0023363B">
            <w:pPr>
              <w:pStyle w:val="TAC"/>
              <w:rPr>
                <w:lang w:eastAsia="zh-CN"/>
              </w:rPr>
            </w:pPr>
            <w:r w:rsidRPr="008C3753">
              <w:rPr>
                <w:lang w:eastAsia="zh-CN"/>
              </w:rPr>
              <w:t>12</w:t>
            </w:r>
          </w:p>
        </w:tc>
        <w:tc>
          <w:tcPr>
            <w:tcW w:w="1071" w:type="dxa"/>
            <w:tcBorders>
              <w:top w:val="nil"/>
              <w:left w:val="nil"/>
              <w:bottom w:val="single" w:sz="4" w:space="0" w:color="auto"/>
              <w:right w:val="single" w:sz="4" w:space="0" w:color="auto"/>
            </w:tcBorders>
            <w:shd w:val="clear" w:color="auto" w:fill="auto"/>
          </w:tcPr>
          <w:p w14:paraId="3DC7AD9A" w14:textId="77777777" w:rsidR="00D84960" w:rsidRPr="008C3753" w:rsidRDefault="00D84960" w:rsidP="0023363B">
            <w:pPr>
              <w:pStyle w:val="TAC"/>
              <w:rPr>
                <w:lang w:eastAsia="zh-CN"/>
              </w:rPr>
            </w:pPr>
            <w:r w:rsidRPr="008C3753">
              <w:t>2621369</w:t>
            </w:r>
          </w:p>
        </w:tc>
        <w:tc>
          <w:tcPr>
            <w:tcW w:w="1072" w:type="dxa"/>
            <w:tcBorders>
              <w:top w:val="nil"/>
              <w:left w:val="nil"/>
              <w:bottom w:val="single" w:sz="4" w:space="0" w:color="auto"/>
              <w:right w:val="single" w:sz="8" w:space="0" w:color="auto"/>
            </w:tcBorders>
            <w:shd w:val="clear" w:color="auto" w:fill="auto"/>
          </w:tcPr>
          <w:p w14:paraId="305BBC4C" w14:textId="77777777" w:rsidR="00D84960" w:rsidRPr="008C3753" w:rsidRDefault="00D84960" w:rsidP="0023363B">
            <w:pPr>
              <w:pStyle w:val="TAC"/>
              <w:rPr>
                <w:lang w:eastAsia="zh-CN"/>
              </w:rPr>
            </w:pPr>
            <w:r w:rsidRPr="008C3753">
              <w:t>166089</w:t>
            </w:r>
          </w:p>
        </w:tc>
        <w:tc>
          <w:tcPr>
            <w:tcW w:w="1071" w:type="dxa"/>
            <w:tcBorders>
              <w:top w:val="nil"/>
              <w:left w:val="nil"/>
              <w:bottom w:val="single" w:sz="4" w:space="0" w:color="auto"/>
              <w:right w:val="single" w:sz="4" w:space="0" w:color="auto"/>
            </w:tcBorders>
            <w:shd w:val="clear" w:color="auto" w:fill="auto"/>
            <w:vAlign w:val="bottom"/>
          </w:tcPr>
          <w:p w14:paraId="4A5370CC" w14:textId="77777777" w:rsidR="00D84960" w:rsidRPr="008C3753" w:rsidRDefault="00D84960" w:rsidP="0023363B">
            <w:pPr>
              <w:pStyle w:val="TAC"/>
              <w:rPr>
                <w:lang w:eastAsia="zh-CN"/>
              </w:rPr>
            </w:pPr>
            <w:r w:rsidRPr="008C3753">
              <w:rPr>
                <w:lang w:eastAsia="zh-CN"/>
              </w:rPr>
              <w:t>51</w:t>
            </w:r>
          </w:p>
        </w:tc>
        <w:tc>
          <w:tcPr>
            <w:tcW w:w="1071" w:type="dxa"/>
            <w:tcBorders>
              <w:top w:val="nil"/>
              <w:left w:val="nil"/>
              <w:bottom w:val="single" w:sz="4" w:space="0" w:color="auto"/>
              <w:right w:val="single" w:sz="4" w:space="0" w:color="auto"/>
            </w:tcBorders>
            <w:shd w:val="clear" w:color="auto" w:fill="auto"/>
          </w:tcPr>
          <w:p w14:paraId="7E1B1CFE" w14:textId="77777777" w:rsidR="00D84960" w:rsidRPr="008C3753" w:rsidRDefault="00D84960" w:rsidP="0023363B">
            <w:pPr>
              <w:pStyle w:val="TAC"/>
              <w:rPr>
                <w:lang w:eastAsia="zh-CN"/>
              </w:rPr>
            </w:pPr>
            <w:r w:rsidRPr="008C3753">
              <w:t>6477380</w:t>
            </w:r>
          </w:p>
        </w:tc>
        <w:tc>
          <w:tcPr>
            <w:tcW w:w="1070" w:type="dxa"/>
            <w:tcBorders>
              <w:top w:val="nil"/>
              <w:left w:val="nil"/>
              <w:bottom w:val="single" w:sz="4" w:space="0" w:color="auto"/>
              <w:right w:val="single" w:sz="8" w:space="0" w:color="auto"/>
            </w:tcBorders>
            <w:shd w:val="clear" w:color="auto" w:fill="auto"/>
          </w:tcPr>
          <w:p w14:paraId="71344923" w14:textId="77777777" w:rsidR="00D84960" w:rsidRPr="008C3753" w:rsidRDefault="00D84960" w:rsidP="0023363B">
            <w:pPr>
              <w:pStyle w:val="TAC"/>
              <w:rPr>
                <w:lang w:eastAsia="zh-CN"/>
              </w:rPr>
            </w:pPr>
            <w:r w:rsidRPr="008C3753">
              <w:t>2260734</w:t>
            </w:r>
          </w:p>
        </w:tc>
        <w:tc>
          <w:tcPr>
            <w:tcW w:w="1071" w:type="dxa"/>
            <w:tcBorders>
              <w:top w:val="nil"/>
              <w:left w:val="nil"/>
              <w:bottom w:val="single" w:sz="4" w:space="0" w:color="auto"/>
              <w:right w:val="single" w:sz="4" w:space="0" w:color="auto"/>
            </w:tcBorders>
            <w:shd w:val="clear" w:color="auto" w:fill="auto"/>
          </w:tcPr>
          <w:p w14:paraId="7DE6B022" w14:textId="77777777" w:rsidR="00D84960" w:rsidRPr="008C3753" w:rsidRDefault="00D84960" w:rsidP="0023363B">
            <w:pPr>
              <w:pStyle w:val="TAC"/>
              <w:rPr>
                <w:lang w:eastAsia="zh-CN"/>
              </w:rPr>
            </w:pPr>
            <w:r w:rsidRPr="008C3753">
              <w:t>619</w:t>
            </w:r>
          </w:p>
        </w:tc>
        <w:tc>
          <w:tcPr>
            <w:tcW w:w="1070" w:type="dxa"/>
            <w:tcBorders>
              <w:top w:val="nil"/>
              <w:left w:val="nil"/>
              <w:bottom w:val="single" w:sz="4" w:space="0" w:color="auto"/>
              <w:right w:val="single" w:sz="4" w:space="0" w:color="auto"/>
            </w:tcBorders>
            <w:shd w:val="clear" w:color="auto" w:fill="auto"/>
          </w:tcPr>
          <w:p w14:paraId="16000243" w14:textId="77777777" w:rsidR="00D84960" w:rsidRPr="008C3753" w:rsidRDefault="00D84960" w:rsidP="0023363B">
            <w:pPr>
              <w:pStyle w:val="TAC"/>
              <w:rPr>
                <w:lang w:eastAsia="zh-CN"/>
              </w:rPr>
            </w:pPr>
            <w:r w:rsidRPr="008C3753">
              <w:t>50479728</w:t>
            </w:r>
          </w:p>
        </w:tc>
        <w:tc>
          <w:tcPr>
            <w:tcW w:w="1071" w:type="dxa"/>
            <w:tcBorders>
              <w:top w:val="nil"/>
              <w:left w:val="nil"/>
              <w:bottom w:val="single" w:sz="4" w:space="0" w:color="auto"/>
              <w:right w:val="single" w:sz="4" w:space="0" w:color="auto"/>
            </w:tcBorders>
            <w:shd w:val="clear" w:color="auto" w:fill="auto"/>
          </w:tcPr>
          <w:p w14:paraId="19638C33" w14:textId="77777777" w:rsidR="00D84960" w:rsidRPr="008C3753" w:rsidRDefault="00D84960" w:rsidP="0023363B">
            <w:pPr>
              <w:pStyle w:val="TAC"/>
              <w:rPr>
                <w:lang w:eastAsia="zh-CN"/>
              </w:rPr>
            </w:pPr>
            <w:r w:rsidRPr="008C3753">
              <w:t>50100765</w:t>
            </w:r>
          </w:p>
        </w:tc>
      </w:tr>
      <w:tr w:rsidR="00D84960" w:rsidRPr="008C3753" w14:paraId="15FEFDDC"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9226F3B" w14:textId="77777777" w:rsidR="00D84960" w:rsidRPr="008C3753" w:rsidRDefault="00D84960" w:rsidP="0023363B">
            <w:pPr>
              <w:pStyle w:val="TAC"/>
              <w:rPr>
                <w:lang w:eastAsia="zh-CN"/>
              </w:rPr>
            </w:pPr>
            <w:r w:rsidRPr="008C3753">
              <w:rPr>
                <w:lang w:eastAsia="zh-CN"/>
              </w:rPr>
              <w:t>13</w:t>
            </w:r>
          </w:p>
        </w:tc>
        <w:tc>
          <w:tcPr>
            <w:tcW w:w="1071" w:type="dxa"/>
            <w:tcBorders>
              <w:top w:val="nil"/>
              <w:left w:val="nil"/>
              <w:bottom w:val="single" w:sz="4" w:space="0" w:color="auto"/>
              <w:right w:val="single" w:sz="4" w:space="0" w:color="auto"/>
            </w:tcBorders>
            <w:shd w:val="clear" w:color="auto" w:fill="auto"/>
          </w:tcPr>
          <w:p w14:paraId="191211D6" w14:textId="77777777" w:rsidR="00D84960" w:rsidRPr="008C3753" w:rsidRDefault="00D84960" w:rsidP="0023363B">
            <w:pPr>
              <w:pStyle w:val="TAC"/>
              <w:rPr>
                <w:lang w:eastAsia="zh-CN"/>
              </w:rPr>
            </w:pPr>
            <w:r w:rsidRPr="008C3753">
              <w:t>2735834</w:t>
            </w:r>
          </w:p>
        </w:tc>
        <w:tc>
          <w:tcPr>
            <w:tcW w:w="1072" w:type="dxa"/>
            <w:tcBorders>
              <w:top w:val="nil"/>
              <w:left w:val="nil"/>
              <w:bottom w:val="single" w:sz="4" w:space="0" w:color="auto"/>
              <w:right w:val="single" w:sz="8" w:space="0" w:color="auto"/>
            </w:tcBorders>
            <w:shd w:val="clear" w:color="auto" w:fill="auto"/>
          </w:tcPr>
          <w:p w14:paraId="65430BB1" w14:textId="77777777" w:rsidR="00D84960" w:rsidRPr="008C3753" w:rsidRDefault="00D84960" w:rsidP="0023363B">
            <w:pPr>
              <w:pStyle w:val="TAC"/>
              <w:rPr>
                <w:lang w:eastAsia="zh-CN"/>
              </w:rPr>
            </w:pPr>
            <w:r w:rsidRPr="008C3753">
              <w:t>199360</w:t>
            </w:r>
          </w:p>
        </w:tc>
        <w:tc>
          <w:tcPr>
            <w:tcW w:w="1071" w:type="dxa"/>
            <w:tcBorders>
              <w:top w:val="nil"/>
              <w:left w:val="nil"/>
              <w:bottom w:val="single" w:sz="4" w:space="0" w:color="auto"/>
              <w:right w:val="single" w:sz="4" w:space="0" w:color="auto"/>
            </w:tcBorders>
            <w:shd w:val="clear" w:color="auto" w:fill="auto"/>
            <w:vAlign w:val="bottom"/>
          </w:tcPr>
          <w:p w14:paraId="5824740B" w14:textId="77777777" w:rsidR="00D84960" w:rsidRPr="008C3753" w:rsidRDefault="00D84960" w:rsidP="0023363B">
            <w:pPr>
              <w:pStyle w:val="TAC"/>
              <w:rPr>
                <w:lang w:eastAsia="zh-CN"/>
              </w:rPr>
            </w:pPr>
            <w:r w:rsidRPr="008C3753">
              <w:rPr>
                <w:lang w:eastAsia="zh-CN"/>
              </w:rPr>
              <w:t>52</w:t>
            </w:r>
          </w:p>
        </w:tc>
        <w:tc>
          <w:tcPr>
            <w:tcW w:w="1071" w:type="dxa"/>
            <w:tcBorders>
              <w:top w:val="nil"/>
              <w:left w:val="nil"/>
              <w:bottom w:val="single" w:sz="4" w:space="0" w:color="auto"/>
              <w:right w:val="single" w:sz="4" w:space="0" w:color="auto"/>
            </w:tcBorders>
            <w:shd w:val="clear" w:color="auto" w:fill="auto"/>
          </w:tcPr>
          <w:p w14:paraId="0984B5AC" w14:textId="77777777" w:rsidR="00D84960" w:rsidRPr="008C3753" w:rsidRDefault="00D84960" w:rsidP="0023363B">
            <w:pPr>
              <w:pStyle w:val="TAC"/>
              <w:rPr>
                <w:lang w:eastAsia="zh-CN"/>
              </w:rPr>
            </w:pPr>
            <w:r w:rsidRPr="008C3753">
              <w:t>6568000</w:t>
            </w:r>
          </w:p>
        </w:tc>
        <w:tc>
          <w:tcPr>
            <w:tcW w:w="1070" w:type="dxa"/>
            <w:tcBorders>
              <w:top w:val="nil"/>
              <w:left w:val="nil"/>
              <w:bottom w:val="single" w:sz="4" w:space="0" w:color="auto"/>
              <w:right w:val="single" w:sz="8" w:space="0" w:color="auto"/>
            </w:tcBorders>
            <w:shd w:val="clear" w:color="auto" w:fill="auto"/>
          </w:tcPr>
          <w:p w14:paraId="433A3BA2" w14:textId="77777777" w:rsidR="00D84960" w:rsidRPr="008C3753" w:rsidRDefault="00D84960" w:rsidP="0023363B">
            <w:pPr>
              <w:pStyle w:val="TAC"/>
              <w:rPr>
                <w:lang w:eastAsia="zh-CN"/>
              </w:rPr>
            </w:pPr>
            <w:r w:rsidRPr="008C3753">
              <w:t>2325884</w:t>
            </w:r>
          </w:p>
        </w:tc>
        <w:tc>
          <w:tcPr>
            <w:tcW w:w="1071" w:type="dxa"/>
            <w:tcBorders>
              <w:top w:val="nil"/>
              <w:left w:val="nil"/>
              <w:bottom w:val="single" w:sz="4" w:space="0" w:color="auto"/>
              <w:right w:val="single" w:sz="4" w:space="0" w:color="auto"/>
            </w:tcBorders>
            <w:shd w:val="clear" w:color="auto" w:fill="auto"/>
          </w:tcPr>
          <w:p w14:paraId="2C0E9FE0" w14:textId="77777777" w:rsidR="00D84960" w:rsidRPr="008C3753" w:rsidRDefault="00D84960" w:rsidP="0023363B">
            <w:pPr>
              <w:pStyle w:val="TAC"/>
              <w:rPr>
                <w:lang w:eastAsia="zh-CN"/>
              </w:rPr>
            </w:pPr>
            <w:r w:rsidRPr="008C3753">
              <w:t>620</w:t>
            </w:r>
          </w:p>
        </w:tc>
        <w:tc>
          <w:tcPr>
            <w:tcW w:w="1070" w:type="dxa"/>
            <w:tcBorders>
              <w:top w:val="nil"/>
              <w:left w:val="nil"/>
              <w:bottom w:val="single" w:sz="4" w:space="0" w:color="auto"/>
              <w:right w:val="single" w:sz="4" w:space="0" w:color="auto"/>
            </w:tcBorders>
            <w:shd w:val="clear" w:color="auto" w:fill="auto"/>
          </w:tcPr>
          <w:p w14:paraId="48182F0A" w14:textId="77777777" w:rsidR="00D84960" w:rsidRPr="008C3753" w:rsidRDefault="00D84960" w:rsidP="0023363B">
            <w:pPr>
              <w:pStyle w:val="TAC"/>
              <w:rPr>
                <w:lang w:eastAsia="zh-CN"/>
              </w:rPr>
            </w:pPr>
            <w:r w:rsidRPr="008C3753">
              <w:t>50553349</w:t>
            </w:r>
          </w:p>
        </w:tc>
        <w:tc>
          <w:tcPr>
            <w:tcW w:w="1071" w:type="dxa"/>
            <w:tcBorders>
              <w:top w:val="nil"/>
              <w:left w:val="nil"/>
              <w:bottom w:val="single" w:sz="4" w:space="0" w:color="auto"/>
              <w:right w:val="single" w:sz="4" w:space="0" w:color="auto"/>
            </w:tcBorders>
            <w:shd w:val="clear" w:color="auto" w:fill="auto"/>
          </w:tcPr>
          <w:p w14:paraId="62D1643A" w14:textId="77777777" w:rsidR="00D84960" w:rsidRPr="008C3753" w:rsidRDefault="00D84960" w:rsidP="0023363B">
            <w:pPr>
              <w:pStyle w:val="TAC"/>
              <w:rPr>
                <w:lang w:eastAsia="zh-CN"/>
              </w:rPr>
            </w:pPr>
            <w:r w:rsidRPr="008C3753">
              <w:t>50190592</w:t>
            </w:r>
          </w:p>
        </w:tc>
      </w:tr>
      <w:tr w:rsidR="00D84960" w:rsidRPr="008C3753" w14:paraId="13B2AC28"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25D8CE7" w14:textId="77777777" w:rsidR="00D84960" w:rsidRPr="008C3753" w:rsidRDefault="00D84960" w:rsidP="0023363B">
            <w:pPr>
              <w:pStyle w:val="TAC"/>
              <w:rPr>
                <w:lang w:eastAsia="zh-CN"/>
              </w:rPr>
            </w:pPr>
            <w:r w:rsidRPr="008C3753">
              <w:rPr>
                <w:lang w:eastAsia="zh-CN"/>
              </w:rPr>
              <w:t>14</w:t>
            </w:r>
          </w:p>
        </w:tc>
        <w:tc>
          <w:tcPr>
            <w:tcW w:w="1071" w:type="dxa"/>
            <w:tcBorders>
              <w:top w:val="nil"/>
              <w:left w:val="nil"/>
              <w:bottom w:val="single" w:sz="4" w:space="0" w:color="auto"/>
              <w:right w:val="single" w:sz="4" w:space="0" w:color="auto"/>
            </w:tcBorders>
            <w:shd w:val="clear" w:color="auto" w:fill="auto"/>
          </w:tcPr>
          <w:p w14:paraId="09F36BAA" w14:textId="77777777" w:rsidR="00D84960" w:rsidRPr="008C3753" w:rsidRDefault="00D84960" w:rsidP="0023363B">
            <w:pPr>
              <w:pStyle w:val="TAC"/>
              <w:rPr>
                <w:lang w:eastAsia="zh-CN"/>
              </w:rPr>
            </w:pPr>
            <w:r w:rsidRPr="008C3753">
              <w:t>2848557</w:t>
            </w:r>
          </w:p>
        </w:tc>
        <w:tc>
          <w:tcPr>
            <w:tcW w:w="1072" w:type="dxa"/>
            <w:tcBorders>
              <w:top w:val="nil"/>
              <w:left w:val="nil"/>
              <w:bottom w:val="single" w:sz="4" w:space="0" w:color="auto"/>
              <w:right w:val="single" w:sz="8" w:space="0" w:color="auto"/>
            </w:tcBorders>
            <w:shd w:val="clear" w:color="auto" w:fill="auto"/>
          </w:tcPr>
          <w:p w14:paraId="5A76020B" w14:textId="77777777" w:rsidR="00D84960" w:rsidRPr="008C3753" w:rsidRDefault="00D84960" w:rsidP="0023363B">
            <w:pPr>
              <w:pStyle w:val="TAC"/>
              <w:rPr>
                <w:lang w:eastAsia="zh-CN"/>
              </w:rPr>
            </w:pPr>
            <w:r w:rsidRPr="008C3753">
              <w:t>234730</w:t>
            </w:r>
          </w:p>
        </w:tc>
        <w:tc>
          <w:tcPr>
            <w:tcW w:w="1071" w:type="dxa"/>
            <w:tcBorders>
              <w:top w:val="nil"/>
              <w:left w:val="nil"/>
              <w:bottom w:val="single" w:sz="4" w:space="0" w:color="auto"/>
              <w:right w:val="single" w:sz="4" w:space="0" w:color="auto"/>
            </w:tcBorders>
            <w:shd w:val="clear" w:color="auto" w:fill="auto"/>
            <w:vAlign w:val="bottom"/>
          </w:tcPr>
          <w:p w14:paraId="7C393D0E" w14:textId="77777777" w:rsidR="00D84960" w:rsidRPr="008C3753" w:rsidRDefault="00D84960" w:rsidP="0023363B">
            <w:pPr>
              <w:pStyle w:val="TAC"/>
              <w:rPr>
                <w:lang w:eastAsia="zh-CN"/>
              </w:rPr>
            </w:pPr>
            <w:r w:rsidRPr="008C3753">
              <w:rPr>
                <w:lang w:eastAsia="zh-CN"/>
              </w:rPr>
              <w:t>53</w:t>
            </w:r>
          </w:p>
        </w:tc>
        <w:tc>
          <w:tcPr>
            <w:tcW w:w="1071" w:type="dxa"/>
            <w:tcBorders>
              <w:top w:val="nil"/>
              <w:left w:val="nil"/>
              <w:bottom w:val="single" w:sz="4" w:space="0" w:color="auto"/>
              <w:right w:val="single" w:sz="4" w:space="0" w:color="auto"/>
            </w:tcBorders>
            <w:shd w:val="clear" w:color="auto" w:fill="auto"/>
          </w:tcPr>
          <w:p w14:paraId="3AE832DB" w14:textId="77777777" w:rsidR="00D84960" w:rsidRPr="008C3753" w:rsidRDefault="00D84960" w:rsidP="0023363B">
            <w:pPr>
              <w:pStyle w:val="TAC"/>
              <w:rPr>
                <w:lang w:eastAsia="zh-CN"/>
              </w:rPr>
            </w:pPr>
            <w:r w:rsidRPr="008C3753">
              <w:t>6658395</w:t>
            </w:r>
          </w:p>
        </w:tc>
        <w:tc>
          <w:tcPr>
            <w:tcW w:w="1070" w:type="dxa"/>
            <w:tcBorders>
              <w:top w:val="nil"/>
              <w:left w:val="nil"/>
              <w:bottom w:val="single" w:sz="4" w:space="0" w:color="auto"/>
              <w:right w:val="single" w:sz="8" w:space="0" w:color="auto"/>
            </w:tcBorders>
            <w:shd w:val="clear" w:color="auto" w:fill="auto"/>
          </w:tcPr>
          <w:p w14:paraId="78F3BD44" w14:textId="77777777" w:rsidR="00D84960" w:rsidRPr="008C3753" w:rsidRDefault="00D84960" w:rsidP="0023363B">
            <w:pPr>
              <w:pStyle w:val="TAC"/>
              <w:rPr>
                <w:lang w:eastAsia="zh-CN"/>
              </w:rPr>
            </w:pPr>
            <w:r w:rsidRPr="008C3753">
              <w:t>2391358</w:t>
            </w:r>
          </w:p>
        </w:tc>
        <w:tc>
          <w:tcPr>
            <w:tcW w:w="1071" w:type="dxa"/>
            <w:tcBorders>
              <w:top w:val="nil"/>
              <w:left w:val="nil"/>
              <w:bottom w:val="single" w:sz="4" w:space="0" w:color="auto"/>
              <w:right w:val="single" w:sz="4" w:space="0" w:color="auto"/>
            </w:tcBorders>
            <w:shd w:val="clear" w:color="auto" w:fill="auto"/>
          </w:tcPr>
          <w:p w14:paraId="39B0E55F" w14:textId="77777777" w:rsidR="00D84960" w:rsidRPr="008C3753" w:rsidRDefault="00D84960" w:rsidP="0023363B">
            <w:pPr>
              <w:pStyle w:val="TAC"/>
              <w:rPr>
                <w:lang w:eastAsia="zh-CN"/>
              </w:rPr>
            </w:pPr>
            <w:r w:rsidRPr="008C3753">
              <w:t>621</w:t>
            </w:r>
          </w:p>
        </w:tc>
        <w:tc>
          <w:tcPr>
            <w:tcW w:w="1070" w:type="dxa"/>
            <w:tcBorders>
              <w:top w:val="nil"/>
              <w:left w:val="nil"/>
              <w:bottom w:val="single" w:sz="4" w:space="0" w:color="auto"/>
              <w:right w:val="single" w:sz="4" w:space="0" w:color="auto"/>
            </w:tcBorders>
            <w:shd w:val="clear" w:color="auto" w:fill="auto"/>
          </w:tcPr>
          <w:p w14:paraId="525C372A" w14:textId="77777777" w:rsidR="00D84960" w:rsidRPr="008C3753" w:rsidRDefault="00D84960" w:rsidP="0023363B">
            <w:pPr>
              <w:pStyle w:val="TAC"/>
              <w:rPr>
                <w:lang w:eastAsia="zh-CN"/>
              </w:rPr>
            </w:pPr>
            <w:r w:rsidRPr="008C3753">
              <w:t>50626965</w:t>
            </w:r>
          </w:p>
        </w:tc>
        <w:tc>
          <w:tcPr>
            <w:tcW w:w="1071" w:type="dxa"/>
            <w:tcBorders>
              <w:top w:val="nil"/>
              <w:left w:val="nil"/>
              <w:bottom w:val="single" w:sz="4" w:space="0" w:color="auto"/>
              <w:right w:val="single" w:sz="4" w:space="0" w:color="auto"/>
            </w:tcBorders>
            <w:shd w:val="clear" w:color="auto" w:fill="auto"/>
          </w:tcPr>
          <w:p w14:paraId="36BD354D" w14:textId="77777777" w:rsidR="00D84960" w:rsidRPr="008C3753" w:rsidRDefault="00D84960" w:rsidP="0023363B">
            <w:pPr>
              <w:pStyle w:val="TAC"/>
              <w:rPr>
                <w:lang w:eastAsia="zh-CN"/>
              </w:rPr>
            </w:pPr>
            <w:r w:rsidRPr="008C3753">
              <w:t>50280427</w:t>
            </w:r>
          </w:p>
        </w:tc>
      </w:tr>
      <w:tr w:rsidR="00D84960" w:rsidRPr="008C3753" w14:paraId="06ABE71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883448F" w14:textId="77777777" w:rsidR="00D84960" w:rsidRPr="008C3753" w:rsidRDefault="00D84960" w:rsidP="0023363B">
            <w:pPr>
              <w:pStyle w:val="TAC"/>
              <w:rPr>
                <w:lang w:eastAsia="zh-CN"/>
              </w:rPr>
            </w:pPr>
            <w:r w:rsidRPr="008C3753">
              <w:rPr>
                <w:lang w:eastAsia="zh-CN"/>
              </w:rPr>
              <w:t>15</w:t>
            </w:r>
          </w:p>
        </w:tc>
        <w:tc>
          <w:tcPr>
            <w:tcW w:w="1071" w:type="dxa"/>
            <w:tcBorders>
              <w:top w:val="nil"/>
              <w:left w:val="nil"/>
              <w:bottom w:val="single" w:sz="4" w:space="0" w:color="auto"/>
              <w:right w:val="single" w:sz="4" w:space="0" w:color="auto"/>
            </w:tcBorders>
            <w:shd w:val="clear" w:color="auto" w:fill="auto"/>
          </w:tcPr>
          <w:p w14:paraId="6EEA0D78" w14:textId="77777777" w:rsidR="00D84960" w:rsidRPr="008C3753" w:rsidRDefault="00D84960" w:rsidP="0023363B">
            <w:pPr>
              <w:pStyle w:val="TAC"/>
              <w:rPr>
                <w:lang w:eastAsia="zh-CN"/>
              </w:rPr>
            </w:pPr>
            <w:r w:rsidRPr="008C3753">
              <w:t>2959718</w:t>
            </w:r>
          </w:p>
        </w:tc>
        <w:tc>
          <w:tcPr>
            <w:tcW w:w="1072" w:type="dxa"/>
            <w:tcBorders>
              <w:top w:val="nil"/>
              <w:left w:val="nil"/>
              <w:bottom w:val="single" w:sz="4" w:space="0" w:color="auto"/>
              <w:right w:val="single" w:sz="8" w:space="0" w:color="auto"/>
            </w:tcBorders>
            <w:shd w:val="clear" w:color="auto" w:fill="auto"/>
          </w:tcPr>
          <w:p w14:paraId="2413A789" w14:textId="77777777" w:rsidR="00D84960" w:rsidRPr="008C3753" w:rsidRDefault="00D84960" w:rsidP="0023363B">
            <w:pPr>
              <w:pStyle w:val="TAC"/>
              <w:rPr>
                <w:lang w:eastAsia="zh-CN"/>
              </w:rPr>
            </w:pPr>
            <w:r w:rsidRPr="008C3753">
              <w:t>272025</w:t>
            </w:r>
          </w:p>
        </w:tc>
        <w:tc>
          <w:tcPr>
            <w:tcW w:w="1071" w:type="dxa"/>
            <w:tcBorders>
              <w:top w:val="nil"/>
              <w:left w:val="nil"/>
              <w:bottom w:val="single" w:sz="4" w:space="0" w:color="auto"/>
              <w:right w:val="single" w:sz="4" w:space="0" w:color="auto"/>
            </w:tcBorders>
            <w:shd w:val="clear" w:color="auto" w:fill="auto"/>
            <w:vAlign w:val="bottom"/>
          </w:tcPr>
          <w:p w14:paraId="210EFED3" w14:textId="77777777" w:rsidR="00D84960" w:rsidRPr="008C3753" w:rsidRDefault="00D84960" w:rsidP="0023363B">
            <w:pPr>
              <w:pStyle w:val="TAC"/>
              <w:rPr>
                <w:lang w:eastAsia="zh-CN"/>
              </w:rPr>
            </w:pPr>
            <w:r w:rsidRPr="008C3753">
              <w:rPr>
                <w:lang w:eastAsia="zh-CN"/>
              </w:rPr>
              <w:t>54</w:t>
            </w:r>
          </w:p>
        </w:tc>
        <w:tc>
          <w:tcPr>
            <w:tcW w:w="1071" w:type="dxa"/>
            <w:tcBorders>
              <w:top w:val="nil"/>
              <w:left w:val="nil"/>
              <w:bottom w:val="single" w:sz="4" w:space="0" w:color="auto"/>
              <w:right w:val="single" w:sz="4" w:space="0" w:color="auto"/>
            </w:tcBorders>
            <w:shd w:val="clear" w:color="auto" w:fill="auto"/>
          </w:tcPr>
          <w:p w14:paraId="5752A623" w14:textId="77777777" w:rsidR="00D84960" w:rsidRPr="008C3753" w:rsidRDefault="00D84960" w:rsidP="0023363B">
            <w:pPr>
              <w:pStyle w:val="TAC"/>
              <w:rPr>
                <w:lang w:eastAsia="zh-CN"/>
              </w:rPr>
            </w:pPr>
            <w:r w:rsidRPr="008C3753">
              <w:t>6748569</w:t>
            </w:r>
          </w:p>
        </w:tc>
        <w:tc>
          <w:tcPr>
            <w:tcW w:w="1070" w:type="dxa"/>
            <w:tcBorders>
              <w:top w:val="nil"/>
              <w:left w:val="nil"/>
              <w:bottom w:val="single" w:sz="4" w:space="0" w:color="auto"/>
              <w:right w:val="single" w:sz="8" w:space="0" w:color="auto"/>
            </w:tcBorders>
            <w:shd w:val="clear" w:color="auto" w:fill="auto"/>
          </w:tcPr>
          <w:p w14:paraId="18BC837B" w14:textId="77777777" w:rsidR="00D84960" w:rsidRPr="008C3753" w:rsidRDefault="00D84960" w:rsidP="0023363B">
            <w:pPr>
              <w:pStyle w:val="TAC"/>
              <w:rPr>
                <w:lang w:eastAsia="zh-CN"/>
              </w:rPr>
            </w:pPr>
            <w:r w:rsidRPr="008C3753">
              <w:t>2457146</w:t>
            </w:r>
          </w:p>
        </w:tc>
        <w:tc>
          <w:tcPr>
            <w:tcW w:w="1071" w:type="dxa"/>
            <w:tcBorders>
              <w:top w:val="nil"/>
              <w:left w:val="nil"/>
              <w:bottom w:val="single" w:sz="4" w:space="0" w:color="auto"/>
              <w:right w:val="single" w:sz="4" w:space="0" w:color="auto"/>
            </w:tcBorders>
            <w:shd w:val="clear" w:color="auto" w:fill="auto"/>
          </w:tcPr>
          <w:p w14:paraId="130CB557" w14:textId="77777777" w:rsidR="00D84960" w:rsidRPr="008C3753" w:rsidRDefault="00D84960" w:rsidP="0023363B">
            <w:pPr>
              <w:pStyle w:val="TAC"/>
              <w:rPr>
                <w:lang w:eastAsia="zh-CN"/>
              </w:rPr>
            </w:pPr>
            <w:r w:rsidRPr="008C3753">
              <w:t>622</w:t>
            </w:r>
          </w:p>
        </w:tc>
        <w:tc>
          <w:tcPr>
            <w:tcW w:w="1070" w:type="dxa"/>
            <w:tcBorders>
              <w:top w:val="nil"/>
              <w:left w:val="nil"/>
              <w:bottom w:val="single" w:sz="4" w:space="0" w:color="auto"/>
              <w:right w:val="single" w:sz="4" w:space="0" w:color="auto"/>
            </w:tcBorders>
            <w:shd w:val="clear" w:color="auto" w:fill="auto"/>
          </w:tcPr>
          <w:p w14:paraId="69959229" w14:textId="77777777" w:rsidR="00D84960" w:rsidRPr="008C3753" w:rsidRDefault="00D84960" w:rsidP="0023363B">
            <w:pPr>
              <w:pStyle w:val="TAC"/>
              <w:rPr>
                <w:lang w:eastAsia="zh-CN"/>
              </w:rPr>
            </w:pPr>
            <w:r w:rsidRPr="008C3753">
              <w:t>50700575</w:t>
            </w:r>
          </w:p>
        </w:tc>
        <w:tc>
          <w:tcPr>
            <w:tcW w:w="1071" w:type="dxa"/>
            <w:tcBorders>
              <w:top w:val="nil"/>
              <w:left w:val="nil"/>
              <w:bottom w:val="single" w:sz="4" w:space="0" w:color="auto"/>
              <w:right w:val="single" w:sz="4" w:space="0" w:color="auto"/>
            </w:tcBorders>
            <w:shd w:val="clear" w:color="auto" w:fill="auto"/>
          </w:tcPr>
          <w:p w14:paraId="2A151AA5" w14:textId="77777777" w:rsidR="00D84960" w:rsidRPr="008C3753" w:rsidRDefault="00D84960" w:rsidP="0023363B">
            <w:pPr>
              <w:pStyle w:val="TAC"/>
              <w:rPr>
                <w:lang w:eastAsia="zh-CN"/>
              </w:rPr>
            </w:pPr>
            <w:r w:rsidRPr="008C3753">
              <w:t>50370269</w:t>
            </w:r>
          </w:p>
        </w:tc>
      </w:tr>
      <w:tr w:rsidR="00D84960" w:rsidRPr="008C3753" w14:paraId="0131F55B"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BCC105B" w14:textId="77777777" w:rsidR="00D84960" w:rsidRPr="008C3753" w:rsidRDefault="00D84960" w:rsidP="0023363B">
            <w:pPr>
              <w:pStyle w:val="TAC"/>
              <w:rPr>
                <w:lang w:eastAsia="zh-CN"/>
              </w:rPr>
            </w:pPr>
            <w:r w:rsidRPr="008C3753">
              <w:rPr>
                <w:lang w:eastAsia="zh-CN"/>
              </w:rPr>
              <w:t>16</w:t>
            </w:r>
          </w:p>
        </w:tc>
        <w:tc>
          <w:tcPr>
            <w:tcW w:w="1071" w:type="dxa"/>
            <w:tcBorders>
              <w:top w:val="nil"/>
              <w:left w:val="nil"/>
              <w:bottom w:val="single" w:sz="4" w:space="0" w:color="auto"/>
              <w:right w:val="single" w:sz="4" w:space="0" w:color="auto"/>
            </w:tcBorders>
            <w:shd w:val="clear" w:color="auto" w:fill="auto"/>
          </w:tcPr>
          <w:p w14:paraId="2E9C27BC" w14:textId="77777777" w:rsidR="00D84960" w:rsidRPr="008C3753" w:rsidRDefault="00D84960" w:rsidP="0023363B">
            <w:pPr>
              <w:pStyle w:val="TAC"/>
              <w:rPr>
                <w:lang w:eastAsia="zh-CN"/>
              </w:rPr>
            </w:pPr>
            <w:r w:rsidRPr="008C3753">
              <w:t>3069467</w:t>
            </w:r>
          </w:p>
        </w:tc>
        <w:tc>
          <w:tcPr>
            <w:tcW w:w="1072" w:type="dxa"/>
            <w:tcBorders>
              <w:top w:val="nil"/>
              <w:left w:val="nil"/>
              <w:bottom w:val="single" w:sz="4" w:space="0" w:color="auto"/>
              <w:right w:val="single" w:sz="8" w:space="0" w:color="auto"/>
            </w:tcBorders>
            <w:shd w:val="clear" w:color="auto" w:fill="auto"/>
          </w:tcPr>
          <w:p w14:paraId="37AD255F" w14:textId="77777777" w:rsidR="00D84960" w:rsidRPr="008C3753" w:rsidRDefault="00D84960" w:rsidP="0023363B">
            <w:pPr>
              <w:pStyle w:val="TAC"/>
              <w:rPr>
                <w:lang w:eastAsia="zh-CN"/>
              </w:rPr>
            </w:pPr>
            <w:r w:rsidRPr="008C3753">
              <w:t>311091</w:t>
            </w:r>
          </w:p>
        </w:tc>
        <w:tc>
          <w:tcPr>
            <w:tcW w:w="1071" w:type="dxa"/>
            <w:tcBorders>
              <w:top w:val="nil"/>
              <w:left w:val="nil"/>
              <w:bottom w:val="single" w:sz="4" w:space="0" w:color="auto"/>
              <w:right w:val="single" w:sz="4" w:space="0" w:color="auto"/>
            </w:tcBorders>
            <w:shd w:val="clear" w:color="auto" w:fill="auto"/>
            <w:vAlign w:val="bottom"/>
          </w:tcPr>
          <w:p w14:paraId="087F91B2" w14:textId="77777777" w:rsidR="00D84960" w:rsidRPr="008C3753" w:rsidRDefault="00D84960" w:rsidP="0023363B">
            <w:pPr>
              <w:pStyle w:val="TAC"/>
              <w:rPr>
                <w:lang w:eastAsia="zh-CN"/>
              </w:rPr>
            </w:pPr>
            <w:r w:rsidRPr="008C3753">
              <w:rPr>
                <w:lang w:eastAsia="zh-CN"/>
              </w:rPr>
              <w:t>55</w:t>
            </w:r>
          </w:p>
        </w:tc>
        <w:tc>
          <w:tcPr>
            <w:tcW w:w="1071" w:type="dxa"/>
            <w:tcBorders>
              <w:top w:val="nil"/>
              <w:left w:val="nil"/>
              <w:bottom w:val="single" w:sz="4" w:space="0" w:color="auto"/>
              <w:right w:val="single" w:sz="4" w:space="0" w:color="auto"/>
            </w:tcBorders>
            <w:shd w:val="clear" w:color="auto" w:fill="auto"/>
          </w:tcPr>
          <w:p w14:paraId="21050786" w14:textId="77777777" w:rsidR="00D84960" w:rsidRPr="008C3753" w:rsidRDefault="00D84960" w:rsidP="0023363B">
            <w:pPr>
              <w:pStyle w:val="TAC"/>
              <w:rPr>
                <w:lang w:eastAsia="zh-CN"/>
              </w:rPr>
            </w:pPr>
            <w:r w:rsidRPr="008C3753">
              <w:t>6838530</w:t>
            </w:r>
          </w:p>
        </w:tc>
        <w:tc>
          <w:tcPr>
            <w:tcW w:w="1070" w:type="dxa"/>
            <w:tcBorders>
              <w:top w:val="nil"/>
              <w:left w:val="nil"/>
              <w:bottom w:val="single" w:sz="4" w:space="0" w:color="auto"/>
              <w:right w:val="single" w:sz="8" w:space="0" w:color="auto"/>
            </w:tcBorders>
            <w:shd w:val="clear" w:color="auto" w:fill="auto"/>
          </w:tcPr>
          <w:p w14:paraId="58FE5973" w14:textId="77777777" w:rsidR="00D84960" w:rsidRPr="008C3753" w:rsidRDefault="00D84960" w:rsidP="0023363B">
            <w:pPr>
              <w:pStyle w:val="TAC"/>
              <w:rPr>
                <w:lang w:eastAsia="zh-CN"/>
              </w:rPr>
            </w:pPr>
            <w:r w:rsidRPr="008C3753">
              <w:t>2523241</w:t>
            </w:r>
          </w:p>
        </w:tc>
        <w:tc>
          <w:tcPr>
            <w:tcW w:w="1071" w:type="dxa"/>
            <w:tcBorders>
              <w:top w:val="nil"/>
              <w:left w:val="nil"/>
              <w:bottom w:val="single" w:sz="4" w:space="0" w:color="auto"/>
              <w:right w:val="single" w:sz="4" w:space="0" w:color="auto"/>
            </w:tcBorders>
            <w:shd w:val="clear" w:color="auto" w:fill="auto"/>
          </w:tcPr>
          <w:p w14:paraId="30BA6C57" w14:textId="77777777" w:rsidR="00D84960" w:rsidRPr="008C3753" w:rsidRDefault="00D84960" w:rsidP="0023363B">
            <w:pPr>
              <w:pStyle w:val="TAC"/>
              <w:rPr>
                <w:lang w:eastAsia="zh-CN"/>
              </w:rPr>
            </w:pPr>
            <w:r w:rsidRPr="008C3753">
              <w:t>623</w:t>
            </w:r>
          </w:p>
        </w:tc>
        <w:tc>
          <w:tcPr>
            <w:tcW w:w="1070" w:type="dxa"/>
            <w:tcBorders>
              <w:top w:val="nil"/>
              <w:left w:val="nil"/>
              <w:bottom w:val="single" w:sz="4" w:space="0" w:color="auto"/>
              <w:right w:val="single" w:sz="4" w:space="0" w:color="auto"/>
            </w:tcBorders>
            <w:shd w:val="clear" w:color="auto" w:fill="auto"/>
          </w:tcPr>
          <w:p w14:paraId="7ADB1E18" w14:textId="77777777" w:rsidR="00D84960" w:rsidRPr="008C3753" w:rsidRDefault="00D84960" w:rsidP="0023363B">
            <w:pPr>
              <w:pStyle w:val="TAC"/>
              <w:rPr>
                <w:lang w:eastAsia="zh-CN"/>
              </w:rPr>
            </w:pPr>
            <w:r w:rsidRPr="008C3753">
              <w:t>50774179</w:t>
            </w:r>
          </w:p>
        </w:tc>
        <w:tc>
          <w:tcPr>
            <w:tcW w:w="1071" w:type="dxa"/>
            <w:tcBorders>
              <w:top w:val="nil"/>
              <w:left w:val="nil"/>
              <w:bottom w:val="single" w:sz="4" w:space="0" w:color="auto"/>
              <w:right w:val="single" w:sz="4" w:space="0" w:color="auto"/>
            </w:tcBorders>
            <w:shd w:val="clear" w:color="auto" w:fill="auto"/>
          </w:tcPr>
          <w:p w14:paraId="431E6C6A" w14:textId="77777777" w:rsidR="00D84960" w:rsidRPr="008C3753" w:rsidRDefault="00D84960" w:rsidP="0023363B">
            <w:pPr>
              <w:pStyle w:val="TAC"/>
              <w:rPr>
                <w:lang w:eastAsia="zh-CN"/>
              </w:rPr>
            </w:pPr>
            <w:r w:rsidRPr="008C3753">
              <w:t>50460120</w:t>
            </w:r>
          </w:p>
        </w:tc>
      </w:tr>
      <w:tr w:rsidR="00D84960" w:rsidRPr="008C3753" w14:paraId="2A432D55"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9E452D" w14:textId="77777777" w:rsidR="00D84960" w:rsidRPr="008C3753" w:rsidRDefault="00D84960" w:rsidP="0023363B">
            <w:pPr>
              <w:pStyle w:val="TAC"/>
              <w:rPr>
                <w:lang w:eastAsia="zh-CN"/>
              </w:rPr>
            </w:pPr>
            <w:r w:rsidRPr="008C3753">
              <w:rPr>
                <w:lang w:eastAsia="zh-CN"/>
              </w:rPr>
              <w:t>17</w:t>
            </w:r>
          </w:p>
        </w:tc>
        <w:tc>
          <w:tcPr>
            <w:tcW w:w="1071" w:type="dxa"/>
            <w:tcBorders>
              <w:top w:val="nil"/>
              <w:left w:val="nil"/>
              <w:bottom w:val="single" w:sz="4" w:space="0" w:color="auto"/>
              <w:right w:val="single" w:sz="4" w:space="0" w:color="auto"/>
            </w:tcBorders>
            <w:shd w:val="clear" w:color="auto" w:fill="auto"/>
          </w:tcPr>
          <w:p w14:paraId="76D0B420" w14:textId="77777777" w:rsidR="00D84960" w:rsidRPr="008C3753" w:rsidRDefault="00D84960" w:rsidP="0023363B">
            <w:pPr>
              <w:pStyle w:val="TAC"/>
              <w:rPr>
                <w:lang w:eastAsia="zh-CN"/>
              </w:rPr>
            </w:pPr>
            <w:r w:rsidRPr="008C3753">
              <w:t>3177931</w:t>
            </w:r>
          </w:p>
        </w:tc>
        <w:tc>
          <w:tcPr>
            <w:tcW w:w="1072" w:type="dxa"/>
            <w:tcBorders>
              <w:top w:val="nil"/>
              <w:left w:val="nil"/>
              <w:bottom w:val="single" w:sz="4" w:space="0" w:color="auto"/>
              <w:right w:val="single" w:sz="8" w:space="0" w:color="auto"/>
            </w:tcBorders>
            <w:shd w:val="clear" w:color="auto" w:fill="auto"/>
          </w:tcPr>
          <w:p w14:paraId="3F9B20D8" w14:textId="77777777" w:rsidR="00D84960" w:rsidRPr="008C3753" w:rsidRDefault="00D84960" w:rsidP="0023363B">
            <w:pPr>
              <w:pStyle w:val="TAC"/>
              <w:rPr>
                <w:lang w:eastAsia="zh-CN"/>
              </w:rPr>
            </w:pPr>
            <w:r w:rsidRPr="008C3753">
              <w:t>351792</w:t>
            </w:r>
          </w:p>
        </w:tc>
        <w:tc>
          <w:tcPr>
            <w:tcW w:w="1071" w:type="dxa"/>
            <w:tcBorders>
              <w:top w:val="nil"/>
              <w:left w:val="nil"/>
              <w:bottom w:val="single" w:sz="4" w:space="0" w:color="auto"/>
              <w:right w:val="single" w:sz="4" w:space="0" w:color="auto"/>
            </w:tcBorders>
            <w:shd w:val="clear" w:color="auto" w:fill="auto"/>
            <w:vAlign w:val="bottom"/>
          </w:tcPr>
          <w:p w14:paraId="3D47C3A1" w14:textId="77777777" w:rsidR="00D84960" w:rsidRPr="008C3753" w:rsidRDefault="00D84960" w:rsidP="0023363B">
            <w:pPr>
              <w:pStyle w:val="TAC"/>
              <w:rPr>
                <w:lang w:eastAsia="zh-CN"/>
              </w:rPr>
            </w:pPr>
            <w:r w:rsidRPr="008C3753">
              <w:rPr>
                <w:lang w:eastAsia="zh-CN"/>
              </w:rPr>
              <w:t>56</w:t>
            </w:r>
          </w:p>
        </w:tc>
        <w:tc>
          <w:tcPr>
            <w:tcW w:w="1071" w:type="dxa"/>
            <w:tcBorders>
              <w:top w:val="nil"/>
              <w:left w:val="nil"/>
              <w:bottom w:val="single" w:sz="4" w:space="0" w:color="auto"/>
              <w:right w:val="single" w:sz="4" w:space="0" w:color="auto"/>
            </w:tcBorders>
            <w:shd w:val="clear" w:color="auto" w:fill="auto"/>
          </w:tcPr>
          <w:p w14:paraId="0528C412" w14:textId="77777777" w:rsidR="00D84960" w:rsidRPr="008C3753" w:rsidRDefault="00D84960" w:rsidP="0023363B">
            <w:pPr>
              <w:pStyle w:val="TAC"/>
              <w:rPr>
                <w:lang w:eastAsia="zh-CN"/>
              </w:rPr>
            </w:pPr>
            <w:r w:rsidRPr="008C3753">
              <w:t>6928283</w:t>
            </w:r>
          </w:p>
        </w:tc>
        <w:tc>
          <w:tcPr>
            <w:tcW w:w="1070" w:type="dxa"/>
            <w:tcBorders>
              <w:top w:val="nil"/>
              <w:left w:val="nil"/>
              <w:bottom w:val="single" w:sz="4" w:space="0" w:color="auto"/>
              <w:right w:val="single" w:sz="8" w:space="0" w:color="auto"/>
            </w:tcBorders>
            <w:shd w:val="clear" w:color="auto" w:fill="auto"/>
          </w:tcPr>
          <w:p w14:paraId="07F68C15" w14:textId="77777777" w:rsidR="00D84960" w:rsidRPr="008C3753" w:rsidRDefault="00D84960" w:rsidP="0023363B">
            <w:pPr>
              <w:pStyle w:val="TAC"/>
              <w:rPr>
                <w:lang w:eastAsia="zh-CN"/>
              </w:rPr>
            </w:pPr>
            <w:r w:rsidRPr="008C3753">
              <w:t>2589634</w:t>
            </w:r>
          </w:p>
        </w:tc>
        <w:tc>
          <w:tcPr>
            <w:tcW w:w="1071" w:type="dxa"/>
            <w:tcBorders>
              <w:top w:val="nil"/>
              <w:left w:val="nil"/>
              <w:bottom w:val="single" w:sz="4" w:space="0" w:color="auto"/>
              <w:right w:val="single" w:sz="4" w:space="0" w:color="auto"/>
            </w:tcBorders>
            <w:shd w:val="clear" w:color="auto" w:fill="auto"/>
          </w:tcPr>
          <w:p w14:paraId="1868B52F" w14:textId="77777777" w:rsidR="00D84960" w:rsidRPr="008C3753" w:rsidRDefault="00D84960" w:rsidP="0023363B">
            <w:pPr>
              <w:pStyle w:val="TAC"/>
              <w:rPr>
                <w:lang w:eastAsia="zh-CN"/>
              </w:rPr>
            </w:pPr>
            <w:r w:rsidRPr="008C3753">
              <w:t>624</w:t>
            </w:r>
          </w:p>
        </w:tc>
        <w:tc>
          <w:tcPr>
            <w:tcW w:w="1070" w:type="dxa"/>
            <w:tcBorders>
              <w:top w:val="nil"/>
              <w:left w:val="nil"/>
              <w:bottom w:val="single" w:sz="4" w:space="0" w:color="auto"/>
              <w:right w:val="single" w:sz="4" w:space="0" w:color="auto"/>
            </w:tcBorders>
            <w:shd w:val="clear" w:color="auto" w:fill="auto"/>
          </w:tcPr>
          <w:p w14:paraId="03FB7E5B" w14:textId="77777777" w:rsidR="00D84960" w:rsidRPr="008C3753" w:rsidRDefault="00D84960" w:rsidP="0023363B">
            <w:pPr>
              <w:pStyle w:val="TAC"/>
              <w:rPr>
                <w:lang w:eastAsia="zh-CN"/>
              </w:rPr>
            </w:pPr>
            <w:r w:rsidRPr="008C3753">
              <w:t>50847778</w:t>
            </w:r>
          </w:p>
        </w:tc>
        <w:tc>
          <w:tcPr>
            <w:tcW w:w="1071" w:type="dxa"/>
            <w:tcBorders>
              <w:top w:val="nil"/>
              <w:left w:val="nil"/>
              <w:bottom w:val="single" w:sz="4" w:space="0" w:color="auto"/>
              <w:right w:val="single" w:sz="4" w:space="0" w:color="auto"/>
            </w:tcBorders>
            <w:shd w:val="clear" w:color="auto" w:fill="auto"/>
          </w:tcPr>
          <w:p w14:paraId="622B17F6" w14:textId="77777777" w:rsidR="00D84960" w:rsidRPr="008C3753" w:rsidRDefault="00D84960" w:rsidP="0023363B">
            <w:pPr>
              <w:pStyle w:val="TAC"/>
              <w:rPr>
                <w:lang w:eastAsia="zh-CN"/>
              </w:rPr>
            </w:pPr>
            <w:r w:rsidRPr="008C3753">
              <w:t>50549980</w:t>
            </w:r>
          </w:p>
        </w:tc>
      </w:tr>
      <w:tr w:rsidR="00D84960" w:rsidRPr="008C3753" w14:paraId="48919AB9"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E2EDE1B" w14:textId="77777777" w:rsidR="00D84960" w:rsidRPr="008C3753" w:rsidRDefault="00D84960" w:rsidP="0023363B">
            <w:pPr>
              <w:pStyle w:val="TAC"/>
              <w:rPr>
                <w:lang w:eastAsia="zh-CN"/>
              </w:rPr>
            </w:pPr>
            <w:r w:rsidRPr="008C3753">
              <w:rPr>
                <w:lang w:eastAsia="zh-CN"/>
              </w:rPr>
              <w:t>18</w:t>
            </w:r>
          </w:p>
        </w:tc>
        <w:tc>
          <w:tcPr>
            <w:tcW w:w="1071" w:type="dxa"/>
            <w:tcBorders>
              <w:top w:val="nil"/>
              <w:left w:val="nil"/>
              <w:bottom w:val="single" w:sz="4" w:space="0" w:color="auto"/>
              <w:right w:val="single" w:sz="4" w:space="0" w:color="auto"/>
            </w:tcBorders>
            <w:shd w:val="clear" w:color="auto" w:fill="auto"/>
          </w:tcPr>
          <w:p w14:paraId="170BB5E9" w14:textId="77777777" w:rsidR="00D84960" w:rsidRPr="008C3753" w:rsidRDefault="00D84960" w:rsidP="0023363B">
            <w:pPr>
              <w:pStyle w:val="TAC"/>
              <w:rPr>
                <w:lang w:eastAsia="zh-CN"/>
              </w:rPr>
            </w:pPr>
            <w:r w:rsidRPr="008C3753">
              <w:t>3285220</w:t>
            </w:r>
          </w:p>
        </w:tc>
        <w:tc>
          <w:tcPr>
            <w:tcW w:w="1072" w:type="dxa"/>
            <w:tcBorders>
              <w:top w:val="nil"/>
              <w:left w:val="nil"/>
              <w:bottom w:val="single" w:sz="4" w:space="0" w:color="auto"/>
              <w:right w:val="single" w:sz="8" w:space="0" w:color="auto"/>
            </w:tcBorders>
            <w:shd w:val="clear" w:color="auto" w:fill="auto"/>
          </w:tcPr>
          <w:p w14:paraId="374E681D" w14:textId="77777777" w:rsidR="00D84960" w:rsidRPr="008C3753" w:rsidRDefault="00D84960" w:rsidP="0023363B">
            <w:pPr>
              <w:pStyle w:val="TAC"/>
              <w:rPr>
                <w:lang w:eastAsia="zh-CN"/>
              </w:rPr>
            </w:pPr>
            <w:r w:rsidRPr="008C3753">
              <w:t>394009</w:t>
            </w:r>
          </w:p>
        </w:tc>
        <w:tc>
          <w:tcPr>
            <w:tcW w:w="1071" w:type="dxa"/>
            <w:tcBorders>
              <w:top w:val="nil"/>
              <w:left w:val="nil"/>
              <w:bottom w:val="single" w:sz="4" w:space="0" w:color="auto"/>
              <w:right w:val="single" w:sz="4" w:space="0" w:color="auto"/>
            </w:tcBorders>
            <w:shd w:val="clear" w:color="auto" w:fill="auto"/>
            <w:vAlign w:val="bottom"/>
          </w:tcPr>
          <w:p w14:paraId="55FCEA6A" w14:textId="77777777" w:rsidR="00D84960" w:rsidRPr="008C3753" w:rsidRDefault="00D84960" w:rsidP="0023363B">
            <w:pPr>
              <w:pStyle w:val="TAC"/>
              <w:rPr>
                <w:lang w:eastAsia="zh-CN"/>
              </w:rPr>
            </w:pPr>
            <w:r w:rsidRPr="008C3753">
              <w:rPr>
                <w:lang w:eastAsia="zh-CN"/>
              </w:rPr>
              <w:t>57</w:t>
            </w:r>
          </w:p>
        </w:tc>
        <w:tc>
          <w:tcPr>
            <w:tcW w:w="1071" w:type="dxa"/>
            <w:tcBorders>
              <w:top w:val="nil"/>
              <w:left w:val="nil"/>
              <w:bottom w:val="single" w:sz="4" w:space="0" w:color="auto"/>
              <w:right w:val="single" w:sz="4" w:space="0" w:color="auto"/>
            </w:tcBorders>
            <w:shd w:val="clear" w:color="auto" w:fill="auto"/>
          </w:tcPr>
          <w:p w14:paraId="62B9C217" w14:textId="77777777" w:rsidR="00D84960" w:rsidRPr="008C3753" w:rsidRDefault="00D84960" w:rsidP="0023363B">
            <w:pPr>
              <w:pStyle w:val="TAC"/>
              <w:rPr>
                <w:lang w:eastAsia="zh-CN"/>
              </w:rPr>
            </w:pPr>
            <w:r w:rsidRPr="008C3753">
              <w:t>7017834</w:t>
            </w:r>
          </w:p>
        </w:tc>
        <w:tc>
          <w:tcPr>
            <w:tcW w:w="1070" w:type="dxa"/>
            <w:tcBorders>
              <w:top w:val="nil"/>
              <w:left w:val="nil"/>
              <w:bottom w:val="single" w:sz="4" w:space="0" w:color="auto"/>
              <w:right w:val="single" w:sz="8" w:space="0" w:color="auto"/>
            </w:tcBorders>
            <w:shd w:val="clear" w:color="auto" w:fill="auto"/>
          </w:tcPr>
          <w:p w14:paraId="0B57E78B" w14:textId="77777777" w:rsidR="00D84960" w:rsidRPr="008C3753" w:rsidRDefault="00D84960" w:rsidP="0023363B">
            <w:pPr>
              <w:pStyle w:val="TAC"/>
              <w:rPr>
                <w:lang w:eastAsia="zh-CN"/>
              </w:rPr>
            </w:pPr>
            <w:r w:rsidRPr="008C3753">
              <w:t>2656318</w:t>
            </w:r>
          </w:p>
        </w:tc>
        <w:tc>
          <w:tcPr>
            <w:tcW w:w="1071" w:type="dxa"/>
            <w:tcBorders>
              <w:top w:val="nil"/>
              <w:left w:val="nil"/>
              <w:bottom w:val="single" w:sz="4" w:space="0" w:color="auto"/>
              <w:right w:val="single" w:sz="4" w:space="0" w:color="auto"/>
            </w:tcBorders>
            <w:shd w:val="clear" w:color="auto" w:fill="auto"/>
          </w:tcPr>
          <w:p w14:paraId="465A6449" w14:textId="77777777" w:rsidR="00D84960" w:rsidRPr="008C3753" w:rsidRDefault="00D84960" w:rsidP="0023363B">
            <w:pPr>
              <w:pStyle w:val="TAC"/>
              <w:rPr>
                <w:lang w:eastAsia="zh-CN"/>
              </w:rPr>
            </w:pPr>
            <w:r w:rsidRPr="008C3753">
              <w:t>625</w:t>
            </w:r>
          </w:p>
        </w:tc>
        <w:tc>
          <w:tcPr>
            <w:tcW w:w="1070" w:type="dxa"/>
            <w:tcBorders>
              <w:top w:val="nil"/>
              <w:left w:val="nil"/>
              <w:bottom w:val="single" w:sz="4" w:space="0" w:color="auto"/>
              <w:right w:val="single" w:sz="4" w:space="0" w:color="auto"/>
            </w:tcBorders>
            <w:shd w:val="clear" w:color="auto" w:fill="auto"/>
          </w:tcPr>
          <w:p w14:paraId="14C6257B" w14:textId="77777777" w:rsidR="00D84960" w:rsidRPr="008C3753" w:rsidRDefault="00D84960" w:rsidP="0023363B">
            <w:pPr>
              <w:pStyle w:val="TAC"/>
              <w:rPr>
                <w:lang w:eastAsia="zh-CN"/>
              </w:rPr>
            </w:pPr>
            <w:r w:rsidRPr="008C3753">
              <w:t>50921372</w:t>
            </w:r>
          </w:p>
        </w:tc>
        <w:tc>
          <w:tcPr>
            <w:tcW w:w="1071" w:type="dxa"/>
            <w:tcBorders>
              <w:top w:val="nil"/>
              <w:left w:val="nil"/>
              <w:bottom w:val="single" w:sz="4" w:space="0" w:color="auto"/>
              <w:right w:val="single" w:sz="4" w:space="0" w:color="auto"/>
            </w:tcBorders>
            <w:shd w:val="clear" w:color="auto" w:fill="auto"/>
          </w:tcPr>
          <w:p w14:paraId="109894D0" w14:textId="77777777" w:rsidR="00D84960" w:rsidRPr="008C3753" w:rsidRDefault="00D84960" w:rsidP="0023363B">
            <w:pPr>
              <w:pStyle w:val="TAC"/>
              <w:rPr>
                <w:lang w:eastAsia="zh-CN"/>
              </w:rPr>
            </w:pPr>
            <w:r w:rsidRPr="008C3753">
              <w:t>50639847</w:t>
            </w:r>
          </w:p>
        </w:tc>
      </w:tr>
      <w:tr w:rsidR="00D84960" w:rsidRPr="008C3753" w14:paraId="5CBB37D4"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E976AA" w14:textId="77777777" w:rsidR="00D84960" w:rsidRPr="008C3753" w:rsidRDefault="00D84960" w:rsidP="0023363B">
            <w:pPr>
              <w:pStyle w:val="TAC"/>
              <w:rPr>
                <w:lang w:eastAsia="zh-CN"/>
              </w:rPr>
            </w:pPr>
            <w:r w:rsidRPr="008C3753">
              <w:rPr>
                <w:lang w:eastAsia="zh-CN"/>
              </w:rPr>
              <w:t>19</w:t>
            </w:r>
          </w:p>
        </w:tc>
        <w:tc>
          <w:tcPr>
            <w:tcW w:w="1071" w:type="dxa"/>
            <w:tcBorders>
              <w:top w:val="nil"/>
              <w:left w:val="nil"/>
              <w:bottom w:val="single" w:sz="4" w:space="0" w:color="auto"/>
              <w:right w:val="single" w:sz="4" w:space="0" w:color="auto"/>
            </w:tcBorders>
            <w:shd w:val="clear" w:color="auto" w:fill="auto"/>
          </w:tcPr>
          <w:p w14:paraId="5B7A07DC" w14:textId="77777777" w:rsidR="00D84960" w:rsidRPr="008C3753" w:rsidRDefault="00D84960" w:rsidP="0023363B">
            <w:pPr>
              <w:pStyle w:val="TAC"/>
              <w:rPr>
                <w:lang w:eastAsia="zh-CN"/>
              </w:rPr>
            </w:pPr>
            <w:r w:rsidRPr="008C3753">
              <w:t>3391428</w:t>
            </w:r>
          </w:p>
        </w:tc>
        <w:tc>
          <w:tcPr>
            <w:tcW w:w="1072" w:type="dxa"/>
            <w:tcBorders>
              <w:top w:val="nil"/>
              <w:left w:val="nil"/>
              <w:bottom w:val="single" w:sz="4" w:space="0" w:color="auto"/>
              <w:right w:val="single" w:sz="8" w:space="0" w:color="auto"/>
            </w:tcBorders>
            <w:shd w:val="clear" w:color="auto" w:fill="auto"/>
          </w:tcPr>
          <w:p w14:paraId="738C7449" w14:textId="77777777" w:rsidR="00D84960" w:rsidRPr="008C3753" w:rsidRDefault="00D84960" w:rsidP="0023363B">
            <w:pPr>
              <w:pStyle w:val="TAC"/>
              <w:rPr>
                <w:lang w:eastAsia="zh-CN"/>
              </w:rPr>
            </w:pPr>
            <w:r w:rsidRPr="008C3753">
              <w:t>437636</w:t>
            </w:r>
          </w:p>
        </w:tc>
        <w:tc>
          <w:tcPr>
            <w:tcW w:w="1071" w:type="dxa"/>
            <w:tcBorders>
              <w:top w:val="nil"/>
              <w:left w:val="nil"/>
              <w:bottom w:val="single" w:sz="4" w:space="0" w:color="auto"/>
              <w:right w:val="single" w:sz="4" w:space="0" w:color="auto"/>
            </w:tcBorders>
            <w:shd w:val="clear" w:color="auto" w:fill="auto"/>
            <w:vAlign w:val="bottom"/>
          </w:tcPr>
          <w:p w14:paraId="6E560DE7" w14:textId="77777777" w:rsidR="00D84960" w:rsidRPr="008C3753" w:rsidRDefault="00D84960" w:rsidP="0023363B">
            <w:pPr>
              <w:pStyle w:val="TAC"/>
              <w:rPr>
                <w:lang w:eastAsia="zh-CN"/>
              </w:rPr>
            </w:pPr>
            <w:r w:rsidRPr="008C3753">
              <w:rPr>
                <w:lang w:eastAsia="zh-CN"/>
              </w:rPr>
              <w:t>58</w:t>
            </w:r>
          </w:p>
        </w:tc>
        <w:tc>
          <w:tcPr>
            <w:tcW w:w="1071" w:type="dxa"/>
            <w:tcBorders>
              <w:top w:val="nil"/>
              <w:left w:val="nil"/>
              <w:bottom w:val="single" w:sz="4" w:space="0" w:color="auto"/>
              <w:right w:val="single" w:sz="4" w:space="0" w:color="auto"/>
            </w:tcBorders>
            <w:shd w:val="clear" w:color="auto" w:fill="auto"/>
          </w:tcPr>
          <w:p w14:paraId="76603AA5" w14:textId="77777777" w:rsidR="00D84960" w:rsidRPr="008C3753" w:rsidRDefault="00D84960" w:rsidP="0023363B">
            <w:pPr>
              <w:pStyle w:val="TAC"/>
              <w:rPr>
                <w:lang w:eastAsia="zh-CN"/>
              </w:rPr>
            </w:pPr>
            <w:r w:rsidRPr="008C3753">
              <w:t>7107187</w:t>
            </w:r>
          </w:p>
        </w:tc>
        <w:tc>
          <w:tcPr>
            <w:tcW w:w="1070" w:type="dxa"/>
            <w:tcBorders>
              <w:top w:val="nil"/>
              <w:left w:val="nil"/>
              <w:bottom w:val="single" w:sz="4" w:space="0" w:color="auto"/>
              <w:right w:val="single" w:sz="8" w:space="0" w:color="auto"/>
            </w:tcBorders>
            <w:shd w:val="clear" w:color="auto" w:fill="auto"/>
          </w:tcPr>
          <w:p w14:paraId="64B6C327" w14:textId="77777777" w:rsidR="00D84960" w:rsidRPr="008C3753" w:rsidRDefault="00D84960" w:rsidP="0023363B">
            <w:pPr>
              <w:pStyle w:val="TAC"/>
              <w:rPr>
                <w:lang w:eastAsia="zh-CN"/>
              </w:rPr>
            </w:pPr>
            <w:r w:rsidRPr="008C3753">
              <w:t>2723285</w:t>
            </w:r>
          </w:p>
        </w:tc>
        <w:tc>
          <w:tcPr>
            <w:tcW w:w="1071" w:type="dxa"/>
            <w:tcBorders>
              <w:top w:val="nil"/>
              <w:left w:val="nil"/>
              <w:bottom w:val="single" w:sz="4" w:space="0" w:color="auto"/>
              <w:right w:val="single" w:sz="4" w:space="0" w:color="auto"/>
            </w:tcBorders>
            <w:shd w:val="clear" w:color="auto" w:fill="auto"/>
          </w:tcPr>
          <w:p w14:paraId="526988B5" w14:textId="77777777" w:rsidR="00D84960" w:rsidRPr="008C3753" w:rsidRDefault="00D84960" w:rsidP="0023363B">
            <w:pPr>
              <w:pStyle w:val="TAC"/>
              <w:rPr>
                <w:lang w:eastAsia="zh-CN"/>
              </w:rPr>
            </w:pPr>
            <w:r w:rsidRPr="008C3753">
              <w:t>626</w:t>
            </w:r>
          </w:p>
        </w:tc>
        <w:tc>
          <w:tcPr>
            <w:tcW w:w="1070" w:type="dxa"/>
            <w:tcBorders>
              <w:top w:val="nil"/>
              <w:left w:val="nil"/>
              <w:bottom w:val="single" w:sz="4" w:space="0" w:color="auto"/>
              <w:right w:val="single" w:sz="4" w:space="0" w:color="auto"/>
            </w:tcBorders>
            <w:shd w:val="clear" w:color="auto" w:fill="auto"/>
          </w:tcPr>
          <w:p w14:paraId="35AE63EB" w14:textId="77777777" w:rsidR="00D84960" w:rsidRPr="008C3753" w:rsidRDefault="00D84960" w:rsidP="0023363B">
            <w:pPr>
              <w:pStyle w:val="TAC"/>
              <w:rPr>
                <w:lang w:eastAsia="zh-CN"/>
              </w:rPr>
            </w:pPr>
            <w:r w:rsidRPr="008C3753">
              <w:t>50994959</w:t>
            </w:r>
          </w:p>
        </w:tc>
        <w:tc>
          <w:tcPr>
            <w:tcW w:w="1071" w:type="dxa"/>
            <w:tcBorders>
              <w:top w:val="nil"/>
              <w:left w:val="nil"/>
              <w:bottom w:val="single" w:sz="4" w:space="0" w:color="auto"/>
              <w:right w:val="single" w:sz="4" w:space="0" w:color="auto"/>
            </w:tcBorders>
            <w:shd w:val="clear" w:color="auto" w:fill="auto"/>
          </w:tcPr>
          <w:p w14:paraId="7E3BF1E1" w14:textId="77777777" w:rsidR="00D84960" w:rsidRPr="008C3753" w:rsidRDefault="00D84960" w:rsidP="0023363B">
            <w:pPr>
              <w:pStyle w:val="TAC"/>
              <w:rPr>
                <w:lang w:eastAsia="zh-CN"/>
              </w:rPr>
            </w:pPr>
            <w:r w:rsidRPr="008C3753">
              <w:t>50729722</w:t>
            </w:r>
          </w:p>
        </w:tc>
      </w:tr>
      <w:tr w:rsidR="00D84960" w:rsidRPr="008C3753" w14:paraId="11E18814"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5999DC" w14:textId="77777777" w:rsidR="00D84960" w:rsidRPr="008C3753" w:rsidRDefault="00D84960" w:rsidP="0023363B">
            <w:pPr>
              <w:pStyle w:val="TAC"/>
              <w:rPr>
                <w:lang w:eastAsia="zh-CN"/>
              </w:rPr>
            </w:pPr>
            <w:r w:rsidRPr="008C3753">
              <w:rPr>
                <w:lang w:eastAsia="zh-CN"/>
              </w:rPr>
              <w:t>20</w:t>
            </w:r>
          </w:p>
        </w:tc>
        <w:tc>
          <w:tcPr>
            <w:tcW w:w="1071" w:type="dxa"/>
            <w:tcBorders>
              <w:top w:val="nil"/>
              <w:left w:val="nil"/>
              <w:bottom w:val="single" w:sz="4" w:space="0" w:color="auto"/>
              <w:right w:val="single" w:sz="4" w:space="0" w:color="auto"/>
            </w:tcBorders>
            <w:shd w:val="clear" w:color="auto" w:fill="auto"/>
          </w:tcPr>
          <w:p w14:paraId="2970383B" w14:textId="77777777" w:rsidR="00D84960" w:rsidRPr="008C3753" w:rsidRDefault="00D84960" w:rsidP="0023363B">
            <w:pPr>
              <w:pStyle w:val="TAC"/>
              <w:rPr>
                <w:lang w:eastAsia="zh-CN"/>
              </w:rPr>
            </w:pPr>
            <w:r w:rsidRPr="008C3753">
              <w:t>3496637</w:t>
            </w:r>
          </w:p>
        </w:tc>
        <w:tc>
          <w:tcPr>
            <w:tcW w:w="1072" w:type="dxa"/>
            <w:tcBorders>
              <w:top w:val="nil"/>
              <w:left w:val="nil"/>
              <w:bottom w:val="single" w:sz="4" w:space="0" w:color="auto"/>
              <w:right w:val="single" w:sz="8" w:space="0" w:color="auto"/>
            </w:tcBorders>
            <w:shd w:val="clear" w:color="auto" w:fill="auto"/>
          </w:tcPr>
          <w:p w14:paraId="512A08D3" w14:textId="77777777" w:rsidR="00D84960" w:rsidRPr="008C3753" w:rsidRDefault="00D84960" w:rsidP="0023363B">
            <w:pPr>
              <w:pStyle w:val="TAC"/>
              <w:rPr>
                <w:lang w:eastAsia="zh-CN"/>
              </w:rPr>
            </w:pPr>
            <w:r w:rsidRPr="008C3753">
              <w:t>482577</w:t>
            </w:r>
          </w:p>
        </w:tc>
        <w:tc>
          <w:tcPr>
            <w:tcW w:w="1071" w:type="dxa"/>
            <w:tcBorders>
              <w:top w:val="nil"/>
              <w:left w:val="nil"/>
              <w:bottom w:val="single" w:sz="4" w:space="0" w:color="auto"/>
              <w:right w:val="single" w:sz="4" w:space="0" w:color="auto"/>
            </w:tcBorders>
            <w:shd w:val="clear" w:color="auto" w:fill="auto"/>
            <w:vAlign w:val="bottom"/>
          </w:tcPr>
          <w:p w14:paraId="54A154E0" w14:textId="77777777" w:rsidR="00D84960" w:rsidRPr="008C3753" w:rsidRDefault="00D84960" w:rsidP="0023363B">
            <w:pPr>
              <w:pStyle w:val="TAC"/>
              <w:rPr>
                <w:lang w:eastAsia="zh-CN"/>
              </w:rPr>
            </w:pPr>
            <w:r w:rsidRPr="008C3753">
              <w:rPr>
                <w:lang w:eastAsia="zh-CN"/>
              </w:rPr>
              <w:t>59</w:t>
            </w:r>
          </w:p>
        </w:tc>
        <w:tc>
          <w:tcPr>
            <w:tcW w:w="1071" w:type="dxa"/>
            <w:tcBorders>
              <w:top w:val="nil"/>
              <w:left w:val="nil"/>
              <w:bottom w:val="single" w:sz="4" w:space="0" w:color="auto"/>
              <w:right w:val="single" w:sz="4" w:space="0" w:color="auto"/>
            </w:tcBorders>
            <w:shd w:val="clear" w:color="auto" w:fill="auto"/>
          </w:tcPr>
          <w:p w14:paraId="4C42077E" w14:textId="77777777" w:rsidR="00D84960" w:rsidRPr="008C3753" w:rsidRDefault="00D84960" w:rsidP="0023363B">
            <w:pPr>
              <w:pStyle w:val="TAC"/>
              <w:rPr>
                <w:lang w:eastAsia="zh-CN"/>
              </w:rPr>
            </w:pPr>
            <w:r w:rsidRPr="008C3753">
              <w:t>7196348</w:t>
            </w:r>
          </w:p>
        </w:tc>
        <w:tc>
          <w:tcPr>
            <w:tcW w:w="1070" w:type="dxa"/>
            <w:tcBorders>
              <w:top w:val="nil"/>
              <w:left w:val="nil"/>
              <w:bottom w:val="single" w:sz="4" w:space="0" w:color="auto"/>
              <w:right w:val="single" w:sz="8" w:space="0" w:color="auto"/>
            </w:tcBorders>
            <w:shd w:val="clear" w:color="auto" w:fill="auto"/>
          </w:tcPr>
          <w:p w14:paraId="1C2638C1" w14:textId="77777777" w:rsidR="00D84960" w:rsidRPr="008C3753" w:rsidRDefault="00D84960" w:rsidP="0023363B">
            <w:pPr>
              <w:pStyle w:val="TAC"/>
              <w:rPr>
                <w:lang w:eastAsia="zh-CN"/>
              </w:rPr>
            </w:pPr>
            <w:r w:rsidRPr="008C3753">
              <w:t>2790528</w:t>
            </w:r>
          </w:p>
        </w:tc>
        <w:tc>
          <w:tcPr>
            <w:tcW w:w="1071" w:type="dxa"/>
            <w:tcBorders>
              <w:top w:val="nil"/>
              <w:left w:val="nil"/>
              <w:bottom w:val="single" w:sz="4" w:space="0" w:color="auto"/>
              <w:right w:val="single" w:sz="4" w:space="0" w:color="auto"/>
            </w:tcBorders>
            <w:shd w:val="clear" w:color="auto" w:fill="auto"/>
          </w:tcPr>
          <w:p w14:paraId="015BFEA3" w14:textId="77777777" w:rsidR="00D84960" w:rsidRPr="008C3753" w:rsidRDefault="00D84960" w:rsidP="0023363B">
            <w:pPr>
              <w:pStyle w:val="TAC"/>
              <w:rPr>
                <w:lang w:eastAsia="zh-CN"/>
              </w:rPr>
            </w:pPr>
            <w:r w:rsidRPr="008C3753">
              <w:t>627</w:t>
            </w:r>
          </w:p>
        </w:tc>
        <w:tc>
          <w:tcPr>
            <w:tcW w:w="1070" w:type="dxa"/>
            <w:tcBorders>
              <w:top w:val="nil"/>
              <w:left w:val="nil"/>
              <w:bottom w:val="single" w:sz="4" w:space="0" w:color="auto"/>
              <w:right w:val="single" w:sz="4" w:space="0" w:color="auto"/>
            </w:tcBorders>
            <w:shd w:val="clear" w:color="auto" w:fill="auto"/>
          </w:tcPr>
          <w:p w14:paraId="4144615F" w14:textId="77777777" w:rsidR="00D84960" w:rsidRPr="008C3753" w:rsidRDefault="00D84960" w:rsidP="0023363B">
            <w:pPr>
              <w:pStyle w:val="TAC"/>
              <w:rPr>
                <w:lang w:eastAsia="zh-CN"/>
              </w:rPr>
            </w:pPr>
            <w:r w:rsidRPr="008C3753">
              <w:t>51068542</w:t>
            </w:r>
          </w:p>
        </w:tc>
        <w:tc>
          <w:tcPr>
            <w:tcW w:w="1071" w:type="dxa"/>
            <w:tcBorders>
              <w:top w:val="nil"/>
              <w:left w:val="nil"/>
              <w:bottom w:val="single" w:sz="4" w:space="0" w:color="auto"/>
              <w:right w:val="single" w:sz="4" w:space="0" w:color="auto"/>
            </w:tcBorders>
            <w:shd w:val="clear" w:color="auto" w:fill="auto"/>
          </w:tcPr>
          <w:p w14:paraId="77584F27" w14:textId="77777777" w:rsidR="00D84960" w:rsidRPr="008C3753" w:rsidRDefault="00D84960" w:rsidP="0023363B">
            <w:pPr>
              <w:pStyle w:val="TAC"/>
              <w:rPr>
                <w:lang w:eastAsia="zh-CN"/>
              </w:rPr>
            </w:pPr>
            <w:r w:rsidRPr="008C3753">
              <w:t>50819605</w:t>
            </w:r>
          </w:p>
        </w:tc>
      </w:tr>
      <w:tr w:rsidR="00D84960" w:rsidRPr="008C3753" w14:paraId="6079C269"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2E12F4" w14:textId="77777777" w:rsidR="00D84960" w:rsidRPr="008C3753" w:rsidRDefault="00D84960" w:rsidP="0023363B">
            <w:pPr>
              <w:pStyle w:val="TAC"/>
              <w:rPr>
                <w:lang w:eastAsia="zh-CN"/>
              </w:rPr>
            </w:pPr>
            <w:r w:rsidRPr="008C3753">
              <w:rPr>
                <w:lang w:eastAsia="zh-CN"/>
              </w:rPr>
              <w:t>21</w:t>
            </w:r>
          </w:p>
        </w:tc>
        <w:tc>
          <w:tcPr>
            <w:tcW w:w="1071" w:type="dxa"/>
            <w:tcBorders>
              <w:top w:val="nil"/>
              <w:left w:val="nil"/>
              <w:bottom w:val="single" w:sz="4" w:space="0" w:color="auto"/>
              <w:right w:val="single" w:sz="4" w:space="0" w:color="auto"/>
            </w:tcBorders>
            <w:shd w:val="clear" w:color="auto" w:fill="auto"/>
          </w:tcPr>
          <w:p w14:paraId="4699CA25" w14:textId="77777777" w:rsidR="00D84960" w:rsidRPr="008C3753" w:rsidRDefault="00D84960" w:rsidP="0023363B">
            <w:pPr>
              <w:pStyle w:val="TAC"/>
              <w:rPr>
                <w:lang w:eastAsia="zh-CN"/>
              </w:rPr>
            </w:pPr>
            <w:r w:rsidRPr="008C3753">
              <w:t>3600921</w:t>
            </w:r>
          </w:p>
        </w:tc>
        <w:tc>
          <w:tcPr>
            <w:tcW w:w="1072" w:type="dxa"/>
            <w:tcBorders>
              <w:top w:val="nil"/>
              <w:left w:val="nil"/>
              <w:bottom w:val="single" w:sz="4" w:space="0" w:color="auto"/>
              <w:right w:val="single" w:sz="8" w:space="0" w:color="auto"/>
            </w:tcBorders>
            <w:shd w:val="clear" w:color="auto" w:fill="auto"/>
          </w:tcPr>
          <w:p w14:paraId="14ECCD6D" w14:textId="77777777" w:rsidR="00D84960" w:rsidRPr="008C3753" w:rsidRDefault="00D84960" w:rsidP="0023363B">
            <w:pPr>
              <w:pStyle w:val="TAC"/>
              <w:rPr>
                <w:lang w:eastAsia="zh-CN"/>
              </w:rPr>
            </w:pPr>
            <w:r w:rsidRPr="008C3753">
              <w:t>528746</w:t>
            </w:r>
          </w:p>
        </w:tc>
        <w:tc>
          <w:tcPr>
            <w:tcW w:w="1071" w:type="dxa"/>
            <w:tcBorders>
              <w:top w:val="nil"/>
              <w:left w:val="nil"/>
              <w:bottom w:val="single" w:sz="4" w:space="0" w:color="auto"/>
              <w:right w:val="single" w:sz="4" w:space="0" w:color="auto"/>
            </w:tcBorders>
            <w:shd w:val="clear" w:color="auto" w:fill="auto"/>
            <w:vAlign w:val="bottom"/>
          </w:tcPr>
          <w:p w14:paraId="5B919C39" w14:textId="77777777" w:rsidR="00D84960" w:rsidRPr="008C3753" w:rsidRDefault="00D84960" w:rsidP="0023363B">
            <w:pPr>
              <w:pStyle w:val="TAC"/>
              <w:rPr>
                <w:lang w:eastAsia="zh-CN"/>
              </w:rPr>
            </w:pPr>
            <w:r w:rsidRPr="008C3753">
              <w:rPr>
                <w:lang w:eastAsia="zh-CN"/>
              </w:rPr>
              <w:t>60</w:t>
            </w:r>
          </w:p>
        </w:tc>
        <w:tc>
          <w:tcPr>
            <w:tcW w:w="1071" w:type="dxa"/>
            <w:tcBorders>
              <w:top w:val="nil"/>
              <w:left w:val="nil"/>
              <w:bottom w:val="single" w:sz="4" w:space="0" w:color="auto"/>
              <w:right w:val="single" w:sz="4" w:space="0" w:color="auto"/>
            </w:tcBorders>
            <w:shd w:val="clear" w:color="auto" w:fill="auto"/>
          </w:tcPr>
          <w:p w14:paraId="7C231770" w14:textId="77777777" w:rsidR="00D84960" w:rsidRPr="008C3753" w:rsidRDefault="00D84960" w:rsidP="0023363B">
            <w:pPr>
              <w:pStyle w:val="TAC"/>
              <w:rPr>
                <w:lang w:eastAsia="zh-CN"/>
              </w:rPr>
            </w:pPr>
            <w:r w:rsidRPr="008C3753">
              <w:t>7285321</w:t>
            </w:r>
          </w:p>
        </w:tc>
        <w:tc>
          <w:tcPr>
            <w:tcW w:w="1070" w:type="dxa"/>
            <w:tcBorders>
              <w:top w:val="nil"/>
              <w:left w:val="nil"/>
              <w:bottom w:val="single" w:sz="4" w:space="0" w:color="auto"/>
              <w:right w:val="single" w:sz="8" w:space="0" w:color="auto"/>
            </w:tcBorders>
            <w:shd w:val="clear" w:color="auto" w:fill="auto"/>
          </w:tcPr>
          <w:p w14:paraId="694710A2" w14:textId="77777777" w:rsidR="00D84960" w:rsidRPr="008C3753" w:rsidRDefault="00D84960" w:rsidP="0023363B">
            <w:pPr>
              <w:pStyle w:val="TAC"/>
              <w:rPr>
                <w:lang w:eastAsia="zh-CN"/>
              </w:rPr>
            </w:pPr>
            <w:r w:rsidRPr="008C3753">
              <w:t>2858041</w:t>
            </w:r>
          </w:p>
        </w:tc>
        <w:tc>
          <w:tcPr>
            <w:tcW w:w="1071" w:type="dxa"/>
            <w:tcBorders>
              <w:top w:val="nil"/>
              <w:left w:val="nil"/>
              <w:bottom w:val="single" w:sz="4" w:space="0" w:color="auto"/>
              <w:right w:val="single" w:sz="4" w:space="0" w:color="auto"/>
            </w:tcBorders>
            <w:shd w:val="clear" w:color="auto" w:fill="auto"/>
          </w:tcPr>
          <w:p w14:paraId="6655F4E2" w14:textId="77777777" w:rsidR="00D84960" w:rsidRPr="008C3753" w:rsidRDefault="00D84960" w:rsidP="0023363B">
            <w:pPr>
              <w:pStyle w:val="TAC"/>
              <w:rPr>
                <w:lang w:eastAsia="zh-CN"/>
              </w:rPr>
            </w:pPr>
            <w:r w:rsidRPr="008C3753">
              <w:t>628</w:t>
            </w:r>
          </w:p>
        </w:tc>
        <w:tc>
          <w:tcPr>
            <w:tcW w:w="1070" w:type="dxa"/>
            <w:tcBorders>
              <w:top w:val="nil"/>
              <w:left w:val="nil"/>
              <w:bottom w:val="single" w:sz="4" w:space="0" w:color="auto"/>
              <w:right w:val="single" w:sz="4" w:space="0" w:color="auto"/>
            </w:tcBorders>
            <w:shd w:val="clear" w:color="auto" w:fill="auto"/>
          </w:tcPr>
          <w:p w14:paraId="0AA080BC" w14:textId="77777777" w:rsidR="00D84960" w:rsidRPr="008C3753" w:rsidRDefault="00D84960" w:rsidP="0023363B">
            <w:pPr>
              <w:pStyle w:val="TAC"/>
              <w:rPr>
                <w:lang w:eastAsia="zh-CN"/>
              </w:rPr>
            </w:pPr>
            <w:r w:rsidRPr="008C3753">
              <w:t>51142119</w:t>
            </w:r>
          </w:p>
        </w:tc>
        <w:tc>
          <w:tcPr>
            <w:tcW w:w="1071" w:type="dxa"/>
            <w:tcBorders>
              <w:top w:val="nil"/>
              <w:left w:val="nil"/>
              <w:bottom w:val="single" w:sz="4" w:space="0" w:color="auto"/>
              <w:right w:val="single" w:sz="4" w:space="0" w:color="auto"/>
            </w:tcBorders>
            <w:shd w:val="clear" w:color="auto" w:fill="auto"/>
          </w:tcPr>
          <w:p w14:paraId="4A775EB9" w14:textId="77777777" w:rsidR="00D84960" w:rsidRPr="008C3753" w:rsidRDefault="00D84960" w:rsidP="0023363B">
            <w:pPr>
              <w:pStyle w:val="TAC"/>
              <w:rPr>
                <w:lang w:eastAsia="zh-CN"/>
              </w:rPr>
            </w:pPr>
            <w:r w:rsidRPr="008C3753">
              <w:t>50909497</w:t>
            </w:r>
          </w:p>
        </w:tc>
      </w:tr>
      <w:tr w:rsidR="00D84960" w:rsidRPr="008C3753" w14:paraId="034E30AF"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2422DE" w14:textId="77777777" w:rsidR="00D84960" w:rsidRPr="008C3753" w:rsidRDefault="00D84960" w:rsidP="0023363B">
            <w:pPr>
              <w:pStyle w:val="TAC"/>
              <w:rPr>
                <w:lang w:eastAsia="zh-CN"/>
              </w:rPr>
            </w:pPr>
            <w:r w:rsidRPr="008C3753">
              <w:rPr>
                <w:lang w:eastAsia="zh-CN"/>
              </w:rPr>
              <w:t>22</w:t>
            </w:r>
          </w:p>
        </w:tc>
        <w:tc>
          <w:tcPr>
            <w:tcW w:w="1071" w:type="dxa"/>
            <w:tcBorders>
              <w:top w:val="nil"/>
              <w:left w:val="nil"/>
              <w:bottom w:val="single" w:sz="4" w:space="0" w:color="auto"/>
              <w:right w:val="single" w:sz="4" w:space="0" w:color="auto"/>
            </w:tcBorders>
            <w:shd w:val="clear" w:color="auto" w:fill="auto"/>
          </w:tcPr>
          <w:p w14:paraId="175A67A2" w14:textId="77777777" w:rsidR="00D84960" w:rsidRPr="008C3753" w:rsidRDefault="00D84960" w:rsidP="0023363B">
            <w:pPr>
              <w:pStyle w:val="TAC"/>
              <w:rPr>
                <w:lang w:eastAsia="zh-CN"/>
              </w:rPr>
            </w:pPr>
            <w:r w:rsidRPr="008C3753">
              <w:t>3704343</w:t>
            </w:r>
          </w:p>
        </w:tc>
        <w:tc>
          <w:tcPr>
            <w:tcW w:w="1072" w:type="dxa"/>
            <w:tcBorders>
              <w:top w:val="nil"/>
              <w:left w:val="nil"/>
              <w:bottom w:val="single" w:sz="4" w:space="0" w:color="auto"/>
              <w:right w:val="single" w:sz="8" w:space="0" w:color="auto"/>
            </w:tcBorders>
            <w:shd w:val="clear" w:color="auto" w:fill="auto"/>
          </w:tcPr>
          <w:p w14:paraId="0246622F" w14:textId="77777777" w:rsidR="00D84960" w:rsidRPr="008C3753" w:rsidRDefault="00D84960" w:rsidP="0023363B">
            <w:pPr>
              <w:pStyle w:val="TAC"/>
              <w:rPr>
                <w:lang w:eastAsia="zh-CN"/>
              </w:rPr>
            </w:pPr>
            <w:r w:rsidRPr="008C3753">
              <w:t>576068</w:t>
            </w:r>
          </w:p>
        </w:tc>
        <w:tc>
          <w:tcPr>
            <w:tcW w:w="1071" w:type="dxa"/>
            <w:tcBorders>
              <w:top w:val="nil"/>
              <w:left w:val="nil"/>
              <w:bottom w:val="single" w:sz="4" w:space="0" w:color="auto"/>
              <w:right w:val="single" w:sz="4" w:space="0" w:color="auto"/>
            </w:tcBorders>
            <w:shd w:val="clear" w:color="auto" w:fill="auto"/>
            <w:vAlign w:val="bottom"/>
          </w:tcPr>
          <w:p w14:paraId="61315E9E" w14:textId="77777777" w:rsidR="00D84960" w:rsidRPr="008C3753" w:rsidRDefault="00D84960" w:rsidP="0023363B">
            <w:pPr>
              <w:pStyle w:val="TAC"/>
              <w:rPr>
                <w:lang w:eastAsia="zh-CN"/>
              </w:rPr>
            </w:pPr>
            <w:r w:rsidRPr="008C3753">
              <w:rPr>
                <w:lang w:eastAsia="zh-CN"/>
              </w:rPr>
              <w:t>61</w:t>
            </w:r>
          </w:p>
        </w:tc>
        <w:tc>
          <w:tcPr>
            <w:tcW w:w="1071" w:type="dxa"/>
            <w:tcBorders>
              <w:top w:val="nil"/>
              <w:left w:val="nil"/>
              <w:bottom w:val="single" w:sz="4" w:space="0" w:color="auto"/>
              <w:right w:val="single" w:sz="4" w:space="0" w:color="auto"/>
            </w:tcBorders>
            <w:shd w:val="clear" w:color="auto" w:fill="auto"/>
          </w:tcPr>
          <w:p w14:paraId="3E07C06C" w14:textId="77777777" w:rsidR="00D84960" w:rsidRPr="008C3753" w:rsidRDefault="00D84960" w:rsidP="0023363B">
            <w:pPr>
              <w:pStyle w:val="TAC"/>
              <w:rPr>
                <w:lang w:eastAsia="zh-CN"/>
              </w:rPr>
            </w:pPr>
            <w:r w:rsidRPr="008C3753">
              <w:t>7374112</w:t>
            </w:r>
          </w:p>
        </w:tc>
        <w:tc>
          <w:tcPr>
            <w:tcW w:w="1070" w:type="dxa"/>
            <w:tcBorders>
              <w:top w:val="nil"/>
              <w:left w:val="nil"/>
              <w:bottom w:val="single" w:sz="4" w:space="0" w:color="auto"/>
              <w:right w:val="single" w:sz="8" w:space="0" w:color="auto"/>
            </w:tcBorders>
            <w:shd w:val="clear" w:color="auto" w:fill="auto"/>
          </w:tcPr>
          <w:p w14:paraId="4A6DC4BA" w14:textId="77777777" w:rsidR="00D84960" w:rsidRPr="008C3753" w:rsidRDefault="00D84960" w:rsidP="0023363B">
            <w:pPr>
              <w:pStyle w:val="TAC"/>
              <w:rPr>
                <w:lang w:eastAsia="zh-CN"/>
              </w:rPr>
            </w:pPr>
            <w:r w:rsidRPr="008C3753">
              <w:t>2925816</w:t>
            </w:r>
          </w:p>
        </w:tc>
        <w:tc>
          <w:tcPr>
            <w:tcW w:w="1071" w:type="dxa"/>
            <w:tcBorders>
              <w:top w:val="nil"/>
              <w:left w:val="nil"/>
              <w:bottom w:val="single" w:sz="4" w:space="0" w:color="auto"/>
              <w:right w:val="single" w:sz="4" w:space="0" w:color="auto"/>
            </w:tcBorders>
            <w:shd w:val="clear" w:color="auto" w:fill="auto"/>
          </w:tcPr>
          <w:p w14:paraId="7020F713" w14:textId="77777777" w:rsidR="00D84960" w:rsidRPr="008C3753" w:rsidRDefault="00D84960" w:rsidP="0023363B">
            <w:pPr>
              <w:pStyle w:val="TAC"/>
              <w:rPr>
                <w:lang w:eastAsia="zh-CN"/>
              </w:rPr>
            </w:pPr>
            <w:r w:rsidRPr="008C3753">
              <w:t>629</w:t>
            </w:r>
          </w:p>
        </w:tc>
        <w:tc>
          <w:tcPr>
            <w:tcW w:w="1070" w:type="dxa"/>
            <w:tcBorders>
              <w:top w:val="nil"/>
              <w:left w:val="nil"/>
              <w:bottom w:val="single" w:sz="4" w:space="0" w:color="auto"/>
              <w:right w:val="single" w:sz="4" w:space="0" w:color="auto"/>
            </w:tcBorders>
            <w:shd w:val="clear" w:color="auto" w:fill="auto"/>
          </w:tcPr>
          <w:p w14:paraId="3BB37622" w14:textId="77777777" w:rsidR="00D84960" w:rsidRPr="008C3753" w:rsidRDefault="00D84960" w:rsidP="0023363B">
            <w:pPr>
              <w:pStyle w:val="TAC"/>
              <w:rPr>
                <w:lang w:eastAsia="zh-CN"/>
              </w:rPr>
            </w:pPr>
            <w:r w:rsidRPr="008C3753">
              <w:t>51215690</w:t>
            </w:r>
          </w:p>
        </w:tc>
        <w:tc>
          <w:tcPr>
            <w:tcW w:w="1071" w:type="dxa"/>
            <w:tcBorders>
              <w:top w:val="nil"/>
              <w:left w:val="nil"/>
              <w:bottom w:val="single" w:sz="4" w:space="0" w:color="auto"/>
              <w:right w:val="single" w:sz="4" w:space="0" w:color="auto"/>
            </w:tcBorders>
            <w:shd w:val="clear" w:color="auto" w:fill="auto"/>
          </w:tcPr>
          <w:p w14:paraId="6EC7D548" w14:textId="77777777" w:rsidR="00D84960" w:rsidRPr="008C3753" w:rsidRDefault="00D84960" w:rsidP="0023363B">
            <w:pPr>
              <w:pStyle w:val="TAC"/>
              <w:rPr>
                <w:lang w:eastAsia="zh-CN"/>
              </w:rPr>
            </w:pPr>
            <w:r w:rsidRPr="008C3753">
              <w:t>50999396</w:t>
            </w:r>
          </w:p>
        </w:tc>
      </w:tr>
      <w:tr w:rsidR="00D84960" w:rsidRPr="008C3753" w14:paraId="19F4DB91"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9AE510F" w14:textId="77777777" w:rsidR="00D84960" w:rsidRPr="008C3753" w:rsidRDefault="00D84960" w:rsidP="0023363B">
            <w:pPr>
              <w:pStyle w:val="TAC"/>
              <w:rPr>
                <w:lang w:eastAsia="zh-CN"/>
              </w:rPr>
            </w:pPr>
            <w:r w:rsidRPr="008C3753">
              <w:rPr>
                <w:lang w:eastAsia="zh-CN"/>
              </w:rPr>
              <w:t>23</w:t>
            </w:r>
          </w:p>
        </w:tc>
        <w:tc>
          <w:tcPr>
            <w:tcW w:w="1071" w:type="dxa"/>
            <w:tcBorders>
              <w:top w:val="nil"/>
              <w:left w:val="nil"/>
              <w:bottom w:val="single" w:sz="4" w:space="0" w:color="auto"/>
              <w:right w:val="single" w:sz="4" w:space="0" w:color="auto"/>
            </w:tcBorders>
            <w:shd w:val="clear" w:color="auto" w:fill="auto"/>
          </w:tcPr>
          <w:p w14:paraId="5F68A216" w14:textId="77777777" w:rsidR="00D84960" w:rsidRPr="008C3753" w:rsidRDefault="00D84960" w:rsidP="0023363B">
            <w:pPr>
              <w:pStyle w:val="TAC"/>
              <w:rPr>
                <w:lang w:eastAsia="zh-CN"/>
              </w:rPr>
            </w:pPr>
            <w:r w:rsidRPr="008C3753">
              <w:t>3806960</w:t>
            </w:r>
          </w:p>
        </w:tc>
        <w:tc>
          <w:tcPr>
            <w:tcW w:w="1072" w:type="dxa"/>
            <w:tcBorders>
              <w:top w:val="nil"/>
              <w:left w:val="nil"/>
              <w:bottom w:val="single" w:sz="4" w:space="0" w:color="auto"/>
              <w:right w:val="single" w:sz="8" w:space="0" w:color="auto"/>
            </w:tcBorders>
            <w:shd w:val="clear" w:color="auto" w:fill="auto"/>
          </w:tcPr>
          <w:p w14:paraId="4C1F1D94" w14:textId="77777777" w:rsidR="00D84960" w:rsidRPr="008C3753" w:rsidRDefault="00D84960" w:rsidP="0023363B">
            <w:pPr>
              <w:pStyle w:val="TAC"/>
              <w:rPr>
                <w:lang w:eastAsia="zh-CN"/>
              </w:rPr>
            </w:pPr>
            <w:r w:rsidRPr="008C3753">
              <w:t>624473</w:t>
            </w:r>
          </w:p>
        </w:tc>
        <w:tc>
          <w:tcPr>
            <w:tcW w:w="1071" w:type="dxa"/>
            <w:tcBorders>
              <w:top w:val="nil"/>
              <w:left w:val="nil"/>
              <w:bottom w:val="single" w:sz="4" w:space="0" w:color="auto"/>
              <w:right w:val="single" w:sz="4" w:space="0" w:color="auto"/>
            </w:tcBorders>
            <w:shd w:val="clear" w:color="auto" w:fill="auto"/>
            <w:vAlign w:val="bottom"/>
          </w:tcPr>
          <w:p w14:paraId="60BE8CB5" w14:textId="77777777" w:rsidR="00D84960" w:rsidRPr="008C3753" w:rsidRDefault="00D84960" w:rsidP="0023363B">
            <w:pPr>
              <w:pStyle w:val="TAC"/>
              <w:rPr>
                <w:lang w:eastAsia="zh-CN"/>
              </w:rPr>
            </w:pPr>
            <w:r w:rsidRPr="008C3753">
              <w:rPr>
                <w:lang w:eastAsia="zh-CN"/>
              </w:rPr>
              <w:t>62</w:t>
            </w:r>
          </w:p>
        </w:tc>
        <w:tc>
          <w:tcPr>
            <w:tcW w:w="1071" w:type="dxa"/>
            <w:tcBorders>
              <w:top w:val="nil"/>
              <w:left w:val="nil"/>
              <w:bottom w:val="single" w:sz="4" w:space="0" w:color="auto"/>
              <w:right w:val="single" w:sz="4" w:space="0" w:color="auto"/>
            </w:tcBorders>
            <w:shd w:val="clear" w:color="auto" w:fill="auto"/>
          </w:tcPr>
          <w:p w14:paraId="0928E2B6" w14:textId="77777777" w:rsidR="00D84960" w:rsidRPr="008C3753" w:rsidRDefault="00D84960" w:rsidP="0023363B">
            <w:pPr>
              <w:pStyle w:val="TAC"/>
              <w:rPr>
                <w:lang w:eastAsia="zh-CN"/>
              </w:rPr>
            </w:pPr>
            <w:r w:rsidRPr="008C3753">
              <w:t>7462724</w:t>
            </w:r>
          </w:p>
        </w:tc>
        <w:tc>
          <w:tcPr>
            <w:tcW w:w="1070" w:type="dxa"/>
            <w:tcBorders>
              <w:top w:val="nil"/>
              <w:left w:val="nil"/>
              <w:bottom w:val="single" w:sz="4" w:space="0" w:color="auto"/>
              <w:right w:val="single" w:sz="8" w:space="0" w:color="auto"/>
            </w:tcBorders>
            <w:shd w:val="clear" w:color="auto" w:fill="auto"/>
          </w:tcPr>
          <w:p w14:paraId="008E0343" w14:textId="77777777" w:rsidR="00D84960" w:rsidRPr="008C3753" w:rsidRDefault="00D84960" w:rsidP="0023363B">
            <w:pPr>
              <w:pStyle w:val="TAC"/>
              <w:rPr>
                <w:lang w:eastAsia="zh-CN"/>
              </w:rPr>
            </w:pPr>
            <w:r w:rsidRPr="008C3753">
              <w:t>2993848</w:t>
            </w:r>
          </w:p>
        </w:tc>
        <w:tc>
          <w:tcPr>
            <w:tcW w:w="1071" w:type="dxa"/>
            <w:tcBorders>
              <w:top w:val="nil"/>
              <w:left w:val="nil"/>
              <w:bottom w:val="single" w:sz="4" w:space="0" w:color="auto"/>
              <w:right w:val="single" w:sz="4" w:space="0" w:color="auto"/>
            </w:tcBorders>
            <w:shd w:val="clear" w:color="auto" w:fill="auto"/>
          </w:tcPr>
          <w:p w14:paraId="631FDC15" w14:textId="77777777" w:rsidR="00D84960" w:rsidRPr="008C3753" w:rsidRDefault="00D84960" w:rsidP="0023363B">
            <w:pPr>
              <w:pStyle w:val="TAC"/>
              <w:rPr>
                <w:lang w:eastAsia="zh-CN"/>
              </w:rPr>
            </w:pPr>
            <w:r w:rsidRPr="008C3753">
              <w:t>630</w:t>
            </w:r>
          </w:p>
        </w:tc>
        <w:tc>
          <w:tcPr>
            <w:tcW w:w="1070" w:type="dxa"/>
            <w:tcBorders>
              <w:top w:val="nil"/>
              <w:left w:val="nil"/>
              <w:bottom w:val="single" w:sz="4" w:space="0" w:color="auto"/>
              <w:right w:val="single" w:sz="4" w:space="0" w:color="auto"/>
            </w:tcBorders>
            <w:shd w:val="clear" w:color="auto" w:fill="auto"/>
          </w:tcPr>
          <w:p w14:paraId="584AFB0E" w14:textId="77777777" w:rsidR="00D84960" w:rsidRPr="008C3753" w:rsidRDefault="00D84960" w:rsidP="0023363B">
            <w:pPr>
              <w:pStyle w:val="TAC"/>
              <w:rPr>
                <w:lang w:eastAsia="zh-CN"/>
              </w:rPr>
            </w:pPr>
            <w:r w:rsidRPr="008C3753">
              <w:t>51289256</w:t>
            </w:r>
          </w:p>
        </w:tc>
        <w:tc>
          <w:tcPr>
            <w:tcW w:w="1071" w:type="dxa"/>
            <w:tcBorders>
              <w:top w:val="nil"/>
              <w:left w:val="nil"/>
              <w:bottom w:val="single" w:sz="4" w:space="0" w:color="auto"/>
              <w:right w:val="single" w:sz="4" w:space="0" w:color="auto"/>
            </w:tcBorders>
            <w:shd w:val="clear" w:color="auto" w:fill="auto"/>
          </w:tcPr>
          <w:p w14:paraId="4F8E1CD4" w14:textId="77777777" w:rsidR="00D84960" w:rsidRPr="008C3753" w:rsidRDefault="00D84960" w:rsidP="0023363B">
            <w:pPr>
              <w:pStyle w:val="TAC"/>
              <w:rPr>
                <w:lang w:eastAsia="zh-CN"/>
              </w:rPr>
            </w:pPr>
            <w:r w:rsidRPr="008C3753">
              <w:t>51089304</w:t>
            </w:r>
          </w:p>
        </w:tc>
      </w:tr>
      <w:tr w:rsidR="00D84960" w:rsidRPr="008C3753" w14:paraId="14276DD9"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980864" w14:textId="77777777" w:rsidR="00D84960" w:rsidRPr="008C3753" w:rsidRDefault="00D84960" w:rsidP="0023363B">
            <w:pPr>
              <w:pStyle w:val="TAC"/>
              <w:rPr>
                <w:lang w:eastAsia="zh-CN"/>
              </w:rPr>
            </w:pPr>
            <w:r w:rsidRPr="008C3753">
              <w:rPr>
                <w:lang w:eastAsia="zh-CN"/>
              </w:rPr>
              <w:t>24</w:t>
            </w:r>
          </w:p>
        </w:tc>
        <w:tc>
          <w:tcPr>
            <w:tcW w:w="1071" w:type="dxa"/>
            <w:tcBorders>
              <w:top w:val="nil"/>
              <w:left w:val="nil"/>
              <w:bottom w:val="single" w:sz="4" w:space="0" w:color="auto"/>
              <w:right w:val="single" w:sz="4" w:space="0" w:color="auto"/>
            </w:tcBorders>
            <w:shd w:val="clear" w:color="auto" w:fill="auto"/>
          </w:tcPr>
          <w:p w14:paraId="2086BF71" w14:textId="77777777" w:rsidR="00D84960" w:rsidRPr="008C3753" w:rsidRDefault="00D84960" w:rsidP="0023363B">
            <w:pPr>
              <w:pStyle w:val="TAC"/>
              <w:rPr>
                <w:lang w:eastAsia="zh-CN"/>
              </w:rPr>
            </w:pPr>
            <w:r w:rsidRPr="008C3753">
              <w:t>3908823</w:t>
            </w:r>
          </w:p>
        </w:tc>
        <w:tc>
          <w:tcPr>
            <w:tcW w:w="1072" w:type="dxa"/>
            <w:tcBorders>
              <w:top w:val="nil"/>
              <w:left w:val="nil"/>
              <w:bottom w:val="single" w:sz="4" w:space="0" w:color="auto"/>
              <w:right w:val="single" w:sz="8" w:space="0" w:color="auto"/>
            </w:tcBorders>
            <w:shd w:val="clear" w:color="auto" w:fill="auto"/>
          </w:tcPr>
          <w:p w14:paraId="6C6B2718" w14:textId="77777777" w:rsidR="00D84960" w:rsidRPr="008C3753" w:rsidRDefault="00D84960" w:rsidP="0023363B">
            <w:pPr>
              <w:pStyle w:val="TAC"/>
              <w:rPr>
                <w:lang w:eastAsia="zh-CN"/>
              </w:rPr>
            </w:pPr>
            <w:r w:rsidRPr="008C3753">
              <w:t>673898</w:t>
            </w:r>
          </w:p>
        </w:tc>
        <w:tc>
          <w:tcPr>
            <w:tcW w:w="1071" w:type="dxa"/>
            <w:tcBorders>
              <w:top w:val="nil"/>
              <w:left w:val="nil"/>
              <w:bottom w:val="single" w:sz="4" w:space="0" w:color="auto"/>
              <w:right w:val="single" w:sz="4" w:space="0" w:color="auto"/>
            </w:tcBorders>
            <w:shd w:val="clear" w:color="auto" w:fill="auto"/>
            <w:vAlign w:val="bottom"/>
          </w:tcPr>
          <w:p w14:paraId="65C7A3C6" w14:textId="77777777" w:rsidR="00D84960" w:rsidRPr="008C3753" w:rsidRDefault="00D84960" w:rsidP="0023363B">
            <w:pPr>
              <w:pStyle w:val="TAC"/>
              <w:rPr>
                <w:lang w:eastAsia="zh-CN"/>
              </w:rPr>
            </w:pPr>
            <w:r w:rsidRPr="008C3753">
              <w:rPr>
                <w:lang w:eastAsia="zh-CN"/>
              </w:rPr>
              <w:t>63</w:t>
            </w:r>
          </w:p>
        </w:tc>
        <w:tc>
          <w:tcPr>
            <w:tcW w:w="1071" w:type="dxa"/>
            <w:tcBorders>
              <w:top w:val="nil"/>
              <w:left w:val="nil"/>
              <w:bottom w:val="single" w:sz="4" w:space="0" w:color="auto"/>
              <w:right w:val="single" w:sz="4" w:space="0" w:color="auto"/>
            </w:tcBorders>
            <w:shd w:val="clear" w:color="auto" w:fill="auto"/>
          </w:tcPr>
          <w:p w14:paraId="36E2DE0A" w14:textId="77777777" w:rsidR="00D84960" w:rsidRPr="008C3753" w:rsidRDefault="00D84960" w:rsidP="0023363B">
            <w:pPr>
              <w:pStyle w:val="TAC"/>
              <w:rPr>
                <w:lang w:eastAsia="zh-CN"/>
              </w:rPr>
            </w:pPr>
            <w:r w:rsidRPr="008C3753">
              <w:t>7551162</w:t>
            </w:r>
          </w:p>
        </w:tc>
        <w:tc>
          <w:tcPr>
            <w:tcW w:w="1070" w:type="dxa"/>
            <w:tcBorders>
              <w:top w:val="nil"/>
              <w:left w:val="nil"/>
              <w:bottom w:val="single" w:sz="4" w:space="0" w:color="auto"/>
              <w:right w:val="single" w:sz="8" w:space="0" w:color="auto"/>
            </w:tcBorders>
            <w:shd w:val="clear" w:color="auto" w:fill="auto"/>
          </w:tcPr>
          <w:p w14:paraId="386CE9D1" w14:textId="77777777" w:rsidR="00D84960" w:rsidRPr="008C3753" w:rsidRDefault="00D84960" w:rsidP="0023363B">
            <w:pPr>
              <w:pStyle w:val="TAC"/>
              <w:rPr>
                <w:lang w:eastAsia="zh-CN"/>
              </w:rPr>
            </w:pPr>
            <w:r w:rsidRPr="008C3753">
              <w:t>3062130</w:t>
            </w:r>
          </w:p>
        </w:tc>
        <w:tc>
          <w:tcPr>
            <w:tcW w:w="1071" w:type="dxa"/>
            <w:tcBorders>
              <w:top w:val="nil"/>
              <w:left w:val="nil"/>
              <w:bottom w:val="single" w:sz="4" w:space="0" w:color="auto"/>
              <w:right w:val="single" w:sz="4" w:space="0" w:color="auto"/>
            </w:tcBorders>
            <w:shd w:val="clear" w:color="auto" w:fill="auto"/>
          </w:tcPr>
          <w:p w14:paraId="4552DC01" w14:textId="77777777" w:rsidR="00D84960" w:rsidRPr="008C3753" w:rsidRDefault="00D84960" w:rsidP="0023363B">
            <w:pPr>
              <w:pStyle w:val="TAC"/>
              <w:rPr>
                <w:lang w:eastAsia="zh-CN"/>
              </w:rPr>
            </w:pPr>
            <w:r w:rsidRPr="008C3753">
              <w:t>631</w:t>
            </w:r>
          </w:p>
        </w:tc>
        <w:tc>
          <w:tcPr>
            <w:tcW w:w="1070" w:type="dxa"/>
            <w:tcBorders>
              <w:top w:val="nil"/>
              <w:left w:val="nil"/>
              <w:bottom w:val="single" w:sz="4" w:space="0" w:color="auto"/>
              <w:right w:val="single" w:sz="4" w:space="0" w:color="auto"/>
            </w:tcBorders>
            <w:shd w:val="clear" w:color="auto" w:fill="auto"/>
          </w:tcPr>
          <w:p w14:paraId="16CEED7B" w14:textId="77777777" w:rsidR="00D84960" w:rsidRPr="008C3753" w:rsidRDefault="00D84960" w:rsidP="0023363B">
            <w:pPr>
              <w:pStyle w:val="TAC"/>
              <w:rPr>
                <w:lang w:eastAsia="zh-CN"/>
              </w:rPr>
            </w:pPr>
            <w:r w:rsidRPr="008C3753">
              <w:t>51362816</w:t>
            </w:r>
          </w:p>
        </w:tc>
        <w:tc>
          <w:tcPr>
            <w:tcW w:w="1071" w:type="dxa"/>
            <w:tcBorders>
              <w:top w:val="nil"/>
              <w:left w:val="nil"/>
              <w:bottom w:val="single" w:sz="4" w:space="0" w:color="auto"/>
              <w:right w:val="single" w:sz="4" w:space="0" w:color="auto"/>
            </w:tcBorders>
            <w:shd w:val="clear" w:color="auto" w:fill="auto"/>
          </w:tcPr>
          <w:p w14:paraId="1B79365E" w14:textId="77777777" w:rsidR="00D84960" w:rsidRPr="008C3753" w:rsidRDefault="00D84960" w:rsidP="0023363B">
            <w:pPr>
              <w:pStyle w:val="TAC"/>
              <w:rPr>
                <w:lang w:eastAsia="zh-CN"/>
              </w:rPr>
            </w:pPr>
            <w:r w:rsidRPr="008C3753">
              <w:t>51179219</w:t>
            </w:r>
          </w:p>
        </w:tc>
      </w:tr>
      <w:tr w:rsidR="00D84960" w:rsidRPr="008C3753" w14:paraId="6EE32A6F"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DCC10" w14:textId="77777777" w:rsidR="00D84960" w:rsidRPr="008C3753" w:rsidRDefault="00D84960" w:rsidP="0023363B">
            <w:pPr>
              <w:pStyle w:val="TAC"/>
              <w:rPr>
                <w:lang w:eastAsia="zh-CN"/>
              </w:rPr>
            </w:pPr>
            <w:r w:rsidRPr="008C3753">
              <w:rPr>
                <w:lang w:eastAsia="zh-CN"/>
              </w:rPr>
              <w:t>25</w:t>
            </w:r>
          </w:p>
        </w:tc>
        <w:tc>
          <w:tcPr>
            <w:tcW w:w="1071" w:type="dxa"/>
            <w:tcBorders>
              <w:top w:val="nil"/>
              <w:left w:val="nil"/>
              <w:bottom w:val="single" w:sz="4" w:space="0" w:color="auto"/>
              <w:right w:val="single" w:sz="4" w:space="0" w:color="auto"/>
            </w:tcBorders>
            <w:shd w:val="clear" w:color="auto" w:fill="auto"/>
          </w:tcPr>
          <w:p w14:paraId="717A5E6C" w14:textId="77777777" w:rsidR="00D84960" w:rsidRPr="008C3753" w:rsidRDefault="00D84960" w:rsidP="0023363B">
            <w:pPr>
              <w:pStyle w:val="TAC"/>
              <w:rPr>
                <w:lang w:eastAsia="zh-CN"/>
              </w:rPr>
            </w:pPr>
            <w:r w:rsidRPr="008C3753">
              <w:t>4009977</w:t>
            </w:r>
          </w:p>
        </w:tc>
        <w:tc>
          <w:tcPr>
            <w:tcW w:w="1072" w:type="dxa"/>
            <w:tcBorders>
              <w:top w:val="nil"/>
              <w:left w:val="nil"/>
              <w:bottom w:val="single" w:sz="4" w:space="0" w:color="auto"/>
              <w:right w:val="single" w:sz="8" w:space="0" w:color="auto"/>
            </w:tcBorders>
            <w:shd w:val="clear" w:color="auto" w:fill="auto"/>
          </w:tcPr>
          <w:p w14:paraId="7E85428D" w14:textId="77777777" w:rsidR="00D84960" w:rsidRPr="008C3753" w:rsidRDefault="00D84960" w:rsidP="0023363B">
            <w:pPr>
              <w:pStyle w:val="TAC"/>
              <w:rPr>
                <w:lang w:eastAsia="zh-CN"/>
              </w:rPr>
            </w:pPr>
            <w:r w:rsidRPr="008C3753">
              <w:t>724286</w:t>
            </w:r>
          </w:p>
        </w:tc>
        <w:tc>
          <w:tcPr>
            <w:tcW w:w="1071" w:type="dxa"/>
            <w:tcBorders>
              <w:top w:val="nil"/>
              <w:left w:val="nil"/>
              <w:bottom w:val="single" w:sz="4" w:space="0" w:color="auto"/>
              <w:right w:val="single" w:sz="4" w:space="0" w:color="auto"/>
            </w:tcBorders>
            <w:shd w:val="clear" w:color="auto" w:fill="auto"/>
            <w:vAlign w:val="bottom"/>
          </w:tcPr>
          <w:p w14:paraId="59571C06" w14:textId="77777777" w:rsidR="00D84960" w:rsidRPr="008C3753" w:rsidRDefault="00D84960" w:rsidP="0023363B">
            <w:pPr>
              <w:pStyle w:val="TAC"/>
              <w:rPr>
                <w:lang w:eastAsia="zh-CN"/>
              </w:rPr>
            </w:pPr>
            <w:r w:rsidRPr="008C3753">
              <w:rPr>
                <w:lang w:eastAsia="zh-CN"/>
              </w:rPr>
              <w:t>64</w:t>
            </w:r>
          </w:p>
        </w:tc>
        <w:tc>
          <w:tcPr>
            <w:tcW w:w="1071" w:type="dxa"/>
            <w:tcBorders>
              <w:top w:val="nil"/>
              <w:left w:val="nil"/>
              <w:bottom w:val="single" w:sz="4" w:space="0" w:color="auto"/>
              <w:right w:val="single" w:sz="4" w:space="0" w:color="auto"/>
            </w:tcBorders>
            <w:shd w:val="clear" w:color="auto" w:fill="auto"/>
          </w:tcPr>
          <w:p w14:paraId="7DDAF54E" w14:textId="77777777" w:rsidR="00D84960" w:rsidRPr="008C3753" w:rsidRDefault="00D84960" w:rsidP="0023363B">
            <w:pPr>
              <w:pStyle w:val="TAC"/>
              <w:rPr>
                <w:lang w:eastAsia="zh-CN"/>
              </w:rPr>
            </w:pPr>
            <w:r w:rsidRPr="008C3753">
              <w:t>7639430</w:t>
            </w:r>
          </w:p>
        </w:tc>
        <w:tc>
          <w:tcPr>
            <w:tcW w:w="1070" w:type="dxa"/>
            <w:tcBorders>
              <w:top w:val="nil"/>
              <w:left w:val="nil"/>
              <w:bottom w:val="single" w:sz="4" w:space="0" w:color="auto"/>
              <w:right w:val="single" w:sz="8" w:space="0" w:color="auto"/>
            </w:tcBorders>
            <w:shd w:val="clear" w:color="auto" w:fill="auto"/>
          </w:tcPr>
          <w:p w14:paraId="5401BD73" w14:textId="77777777" w:rsidR="00D84960" w:rsidRPr="008C3753" w:rsidRDefault="00D84960" w:rsidP="0023363B">
            <w:pPr>
              <w:pStyle w:val="TAC"/>
              <w:rPr>
                <w:lang w:eastAsia="zh-CN"/>
              </w:rPr>
            </w:pPr>
            <w:r w:rsidRPr="008C3753">
              <w:t>3130657</w:t>
            </w:r>
          </w:p>
        </w:tc>
        <w:tc>
          <w:tcPr>
            <w:tcW w:w="1071" w:type="dxa"/>
            <w:tcBorders>
              <w:top w:val="nil"/>
              <w:left w:val="nil"/>
              <w:bottom w:val="single" w:sz="4" w:space="0" w:color="auto"/>
              <w:right w:val="single" w:sz="4" w:space="0" w:color="auto"/>
            </w:tcBorders>
            <w:shd w:val="clear" w:color="auto" w:fill="auto"/>
          </w:tcPr>
          <w:p w14:paraId="61CDD864" w14:textId="77777777" w:rsidR="00D84960" w:rsidRPr="008C3753" w:rsidRDefault="00D84960" w:rsidP="0023363B">
            <w:pPr>
              <w:pStyle w:val="TAC"/>
              <w:rPr>
                <w:lang w:eastAsia="zh-CN"/>
              </w:rPr>
            </w:pPr>
            <w:r w:rsidRPr="008C3753">
              <w:t>632</w:t>
            </w:r>
          </w:p>
        </w:tc>
        <w:tc>
          <w:tcPr>
            <w:tcW w:w="1070" w:type="dxa"/>
            <w:tcBorders>
              <w:top w:val="nil"/>
              <w:left w:val="nil"/>
              <w:bottom w:val="single" w:sz="4" w:space="0" w:color="auto"/>
              <w:right w:val="single" w:sz="4" w:space="0" w:color="auto"/>
            </w:tcBorders>
            <w:shd w:val="clear" w:color="auto" w:fill="auto"/>
          </w:tcPr>
          <w:p w14:paraId="30F35895" w14:textId="77777777" w:rsidR="00D84960" w:rsidRPr="008C3753" w:rsidRDefault="00D84960" w:rsidP="0023363B">
            <w:pPr>
              <w:pStyle w:val="TAC"/>
              <w:rPr>
                <w:lang w:eastAsia="zh-CN"/>
              </w:rPr>
            </w:pPr>
            <w:r w:rsidRPr="008C3753">
              <w:t>51436371</w:t>
            </w:r>
          </w:p>
        </w:tc>
        <w:tc>
          <w:tcPr>
            <w:tcW w:w="1071" w:type="dxa"/>
            <w:tcBorders>
              <w:top w:val="nil"/>
              <w:left w:val="nil"/>
              <w:bottom w:val="single" w:sz="4" w:space="0" w:color="auto"/>
              <w:right w:val="single" w:sz="4" w:space="0" w:color="auto"/>
            </w:tcBorders>
            <w:shd w:val="clear" w:color="auto" w:fill="auto"/>
          </w:tcPr>
          <w:p w14:paraId="029A2752" w14:textId="77777777" w:rsidR="00D84960" w:rsidRPr="008C3753" w:rsidRDefault="00D84960" w:rsidP="0023363B">
            <w:pPr>
              <w:pStyle w:val="TAC"/>
              <w:rPr>
                <w:lang w:eastAsia="zh-CN"/>
              </w:rPr>
            </w:pPr>
            <w:r w:rsidRPr="008C3753">
              <w:t>51269143</w:t>
            </w:r>
          </w:p>
        </w:tc>
      </w:tr>
      <w:tr w:rsidR="00D84960" w:rsidRPr="008C3753" w14:paraId="23A003FE"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BDFE6A1" w14:textId="77777777" w:rsidR="00D84960" w:rsidRPr="008C3753" w:rsidRDefault="00D84960" w:rsidP="0023363B">
            <w:pPr>
              <w:pStyle w:val="TAC"/>
              <w:rPr>
                <w:lang w:eastAsia="zh-CN"/>
              </w:rPr>
            </w:pPr>
            <w:r w:rsidRPr="008C3753">
              <w:rPr>
                <w:lang w:eastAsia="zh-CN"/>
              </w:rPr>
              <w:t>26</w:t>
            </w:r>
          </w:p>
        </w:tc>
        <w:tc>
          <w:tcPr>
            <w:tcW w:w="1071" w:type="dxa"/>
            <w:tcBorders>
              <w:top w:val="nil"/>
              <w:left w:val="nil"/>
              <w:bottom w:val="single" w:sz="4" w:space="0" w:color="auto"/>
              <w:right w:val="single" w:sz="4" w:space="0" w:color="auto"/>
            </w:tcBorders>
            <w:shd w:val="clear" w:color="auto" w:fill="auto"/>
          </w:tcPr>
          <w:p w14:paraId="779F7418" w14:textId="77777777" w:rsidR="00D84960" w:rsidRPr="008C3753" w:rsidRDefault="00D84960" w:rsidP="0023363B">
            <w:pPr>
              <w:pStyle w:val="TAC"/>
              <w:rPr>
                <w:lang w:eastAsia="zh-CN"/>
              </w:rPr>
            </w:pPr>
            <w:r w:rsidRPr="008C3753">
              <w:t>4110465</w:t>
            </w:r>
          </w:p>
        </w:tc>
        <w:tc>
          <w:tcPr>
            <w:tcW w:w="1072" w:type="dxa"/>
            <w:tcBorders>
              <w:top w:val="nil"/>
              <w:left w:val="nil"/>
              <w:bottom w:val="single" w:sz="4" w:space="0" w:color="auto"/>
              <w:right w:val="single" w:sz="8" w:space="0" w:color="auto"/>
            </w:tcBorders>
            <w:shd w:val="clear" w:color="auto" w:fill="auto"/>
          </w:tcPr>
          <w:p w14:paraId="3B35B31B" w14:textId="77777777" w:rsidR="00D84960" w:rsidRPr="008C3753" w:rsidRDefault="00D84960" w:rsidP="0023363B">
            <w:pPr>
              <w:pStyle w:val="TAC"/>
              <w:rPr>
                <w:lang w:eastAsia="zh-CN"/>
              </w:rPr>
            </w:pPr>
            <w:r w:rsidRPr="008C3753">
              <w:t>775585</w:t>
            </w:r>
          </w:p>
        </w:tc>
        <w:tc>
          <w:tcPr>
            <w:tcW w:w="1071" w:type="dxa"/>
            <w:tcBorders>
              <w:top w:val="nil"/>
              <w:left w:val="nil"/>
              <w:bottom w:val="single" w:sz="4" w:space="0" w:color="auto"/>
              <w:right w:val="single" w:sz="4" w:space="0" w:color="auto"/>
            </w:tcBorders>
            <w:shd w:val="clear" w:color="auto" w:fill="auto"/>
            <w:vAlign w:val="bottom"/>
          </w:tcPr>
          <w:p w14:paraId="1624EC5A" w14:textId="77777777" w:rsidR="00D84960" w:rsidRPr="008C3753" w:rsidRDefault="00D84960" w:rsidP="0023363B">
            <w:pPr>
              <w:pStyle w:val="TAC"/>
              <w:rPr>
                <w:lang w:eastAsia="zh-CN"/>
              </w:rPr>
            </w:pPr>
            <w:r w:rsidRPr="008C3753">
              <w:rPr>
                <w:lang w:eastAsia="zh-CN"/>
              </w:rPr>
              <w:t>65</w:t>
            </w:r>
          </w:p>
        </w:tc>
        <w:tc>
          <w:tcPr>
            <w:tcW w:w="1071" w:type="dxa"/>
            <w:tcBorders>
              <w:top w:val="nil"/>
              <w:left w:val="nil"/>
              <w:bottom w:val="single" w:sz="4" w:space="0" w:color="auto"/>
              <w:right w:val="single" w:sz="4" w:space="0" w:color="auto"/>
            </w:tcBorders>
            <w:shd w:val="clear" w:color="auto" w:fill="auto"/>
          </w:tcPr>
          <w:p w14:paraId="218BEE7F" w14:textId="77777777" w:rsidR="00D84960" w:rsidRPr="008C3753" w:rsidRDefault="00D84960" w:rsidP="0023363B">
            <w:pPr>
              <w:pStyle w:val="TAC"/>
              <w:rPr>
                <w:lang w:eastAsia="zh-CN"/>
              </w:rPr>
            </w:pPr>
            <w:r w:rsidRPr="008C3753">
              <w:t>7727532</w:t>
            </w:r>
          </w:p>
        </w:tc>
        <w:tc>
          <w:tcPr>
            <w:tcW w:w="1070" w:type="dxa"/>
            <w:tcBorders>
              <w:top w:val="nil"/>
              <w:left w:val="nil"/>
              <w:bottom w:val="single" w:sz="4" w:space="0" w:color="auto"/>
              <w:right w:val="single" w:sz="8" w:space="0" w:color="auto"/>
            </w:tcBorders>
            <w:shd w:val="clear" w:color="auto" w:fill="auto"/>
          </w:tcPr>
          <w:p w14:paraId="104941A6" w14:textId="77777777" w:rsidR="00D84960" w:rsidRPr="008C3753" w:rsidRDefault="00D84960" w:rsidP="0023363B">
            <w:pPr>
              <w:pStyle w:val="TAC"/>
              <w:rPr>
                <w:lang w:eastAsia="zh-CN"/>
              </w:rPr>
            </w:pPr>
            <w:r w:rsidRPr="008C3753">
              <w:t>3199424</w:t>
            </w:r>
          </w:p>
        </w:tc>
        <w:tc>
          <w:tcPr>
            <w:tcW w:w="1071" w:type="dxa"/>
            <w:tcBorders>
              <w:top w:val="nil"/>
              <w:left w:val="nil"/>
              <w:bottom w:val="single" w:sz="4" w:space="0" w:color="auto"/>
              <w:right w:val="single" w:sz="4" w:space="0" w:color="auto"/>
            </w:tcBorders>
            <w:shd w:val="clear" w:color="auto" w:fill="auto"/>
          </w:tcPr>
          <w:p w14:paraId="65684A08" w14:textId="77777777" w:rsidR="00D84960" w:rsidRPr="008C3753" w:rsidRDefault="00D84960" w:rsidP="0023363B">
            <w:pPr>
              <w:pStyle w:val="TAC"/>
              <w:rPr>
                <w:lang w:eastAsia="zh-CN"/>
              </w:rPr>
            </w:pPr>
            <w:r w:rsidRPr="008C3753">
              <w:t>633</w:t>
            </w:r>
          </w:p>
        </w:tc>
        <w:tc>
          <w:tcPr>
            <w:tcW w:w="1070" w:type="dxa"/>
            <w:tcBorders>
              <w:top w:val="nil"/>
              <w:left w:val="nil"/>
              <w:bottom w:val="single" w:sz="4" w:space="0" w:color="auto"/>
              <w:right w:val="single" w:sz="4" w:space="0" w:color="auto"/>
            </w:tcBorders>
            <w:shd w:val="clear" w:color="auto" w:fill="auto"/>
          </w:tcPr>
          <w:p w14:paraId="6CECEEBE" w14:textId="77777777" w:rsidR="00D84960" w:rsidRPr="008C3753" w:rsidRDefault="00D84960" w:rsidP="0023363B">
            <w:pPr>
              <w:pStyle w:val="TAC"/>
              <w:rPr>
                <w:lang w:eastAsia="zh-CN"/>
              </w:rPr>
            </w:pPr>
            <w:r w:rsidRPr="008C3753">
              <w:t>51509921</w:t>
            </w:r>
          </w:p>
        </w:tc>
        <w:tc>
          <w:tcPr>
            <w:tcW w:w="1071" w:type="dxa"/>
            <w:tcBorders>
              <w:top w:val="nil"/>
              <w:left w:val="nil"/>
              <w:bottom w:val="single" w:sz="4" w:space="0" w:color="auto"/>
              <w:right w:val="single" w:sz="4" w:space="0" w:color="auto"/>
            </w:tcBorders>
            <w:shd w:val="clear" w:color="auto" w:fill="auto"/>
          </w:tcPr>
          <w:p w14:paraId="588FE70F" w14:textId="77777777" w:rsidR="00D84960" w:rsidRPr="008C3753" w:rsidRDefault="00D84960" w:rsidP="0023363B">
            <w:pPr>
              <w:pStyle w:val="TAC"/>
              <w:rPr>
                <w:lang w:eastAsia="zh-CN"/>
              </w:rPr>
            </w:pPr>
            <w:r w:rsidRPr="008C3753">
              <w:t>51359074</w:t>
            </w:r>
          </w:p>
        </w:tc>
      </w:tr>
      <w:tr w:rsidR="00D84960" w:rsidRPr="008C3753" w14:paraId="6FBF3483"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CC5DD12" w14:textId="77777777" w:rsidR="00D84960" w:rsidRPr="008C3753" w:rsidRDefault="00D84960" w:rsidP="0023363B">
            <w:pPr>
              <w:pStyle w:val="TAC"/>
              <w:rPr>
                <w:lang w:eastAsia="zh-CN"/>
              </w:rPr>
            </w:pPr>
            <w:r w:rsidRPr="008C3753">
              <w:rPr>
                <w:lang w:eastAsia="zh-CN"/>
              </w:rPr>
              <w:t>27</w:t>
            </w:r>
          </w:p>
        </w:tc>
        <w:tc>
          <w:tcPr>
            <w:tcW w:w="1071" w:type="dxa"/>
            <w:tcBorders>
              <w:top w:val="nil"/>
              <w:left w:val="nil"/>
              <w:bottom w:val="single" w:sz="4" w:space="0" w:color="auto"/>
              <w:right w:val="single" w:sz="4" w:space="0" w:color="auto"/>
            </w:tcBorders>
            <w:shd w:val="clear" w:color="auto" w:fill="auto"/>
          </w:tcPr>
          <w:p w14:paraId="5DBEE569" w14:textId="77777777" w:rsidR="00D84960" w:rsidRPr="008C3753" w:rsidRDefault="00D84960" w:rsidP="0023363B">
            <w:pPr>
              <w:pStyle w:val="TAC"/>
              <w:rPr>
                <w:lang w:eastAsia="zh-CN"/>
              </w:rPr>
            </w:pPr>
            <w:r w:rsidRPr="008C3753">
              <w:t>4210324</w:t>
            </w:r>
          </w:p>
        </w:tc>
        <w:tc>
          <w:tcPr>
            <w:tcW w:w="1072" w:type="dxa"/>
            <w:tcBorders>
              <w:top w:val="nil"/>
              <w:left w:val="nil"/>
              <w:bottom w:val="single" w:sz="4" w:space="0" w:color="auto"/>
              <w:right w:val="single" w:sz="8" w:space="0" w:color="auto"/>
            </w:tcBorders>
            <w:shd w:val="clear" w:color="auto" w:fill="auto"/>
          </w:tcPr>
          <w:p w14:paraId="7F73E03B" w14:textId="77777777" w:rsidR="00D84960" w:rsidRPr="008C3753" w:rsidRDefault="00D84960" w:rsidP="0023363B">
            <w:pPr>
              <w:pStyle w:val="TAC"/>
              <w:rPr>
                <w:lang w:eastAsia="zh-CN"/>
              </w:rPr>
            </w:pPr>
            <w:r w:rsidRPr="008C3753">
              <w:t>827748</w:t>
            </w:r>
          </w:p>
        </w:tc>
        <w:tc>
          <w:tcPr>
            <w:tcW w:w="1071" w:type="dxa"/>
            <w:tcBorders>
              <w:top w:val="nil"/>
              <w:left w:val="nil"/>
              <w:bottom w:val="single" w:sz="4" w:space="0" w:color="auto"/>
              <w:right w:val="single" w:sz="4" w:space="0" w:color="auto"/>
            </w:tcBorders>
            <w:shd w:val="clear" w:color="auto" w:fill="auto"/>
            <w:vAlign w:val="bottom"/>
          </w:tcPr>
          <w:p w14:paraId="1B6E37A3" w14:textId="77777777" w:rsidR="00D84960" w:rsidRPr="008C3753" w:rsidRDefault="00D84960" w:rsidP="0023363B">
            <w:pPr>
              <w:pStyle w:val="TAC"/>
              <w:rPr>
                <w:lang w:eastAsia="zh-CN"/>
              </w:rPr>
            </w:pPr>
            <w:r w:rsidRPr="008C3753">
              <w:rPr>
                <w:lang w:eastAsia="zh-CN"/>
              </w:rPr>
              <w:t>66</w:t>
            </w:r>
          </w:p>
        </w:tc>
        <w:tc>
          <w:tcPr>
            <w:tcW w:w="1071" w:type="dxa"/>
            <w:tcBorders>
              <w:top w:val="nil"/>
              <w:left w:val="nil"/>
              <w:bottom w:val="single" w:sz="4" w:space="0" w:color="auto"/>
              <w:right w:val="single" w:sz="4" w:space="0" w:color="auto"/>
            </w:tcBorders>
            <w:shd w:val="clear" w:color="auto" w:fill="auto"/>
          </w:tcPr>
          <w:p w14:paraId="6E5939F6" w14:textId="77777777" w:rsidR="00D84960" w:rsidRPr="008C3753" w:rsidRDefault="00D84960" w:rsidP="0023363B">
            <w:pPr>
              <w:pStyle w:val="TAC"/>
              <w:rPr>
                <w:lang w:eastAsia="zh-CN"/>
              </w:rPr>
            </w:pPr>
            <w:r w:rsidRPr="008C3753">
              <w:t>7815471</w:t>
            </w:r>
          </w:p>
        </w:tc>
        <w:tc>
          <w:tcPr>
            <w:tcW w:w="1070" w:type="dxa"/>
            <w:tcBorders>
              <w:top w:val="nil"/>
              <w:left w:val="nil"/>
              <w:bottom w:val="single" w:sz="4" w:space="0" w:color="auto"/>
              <w:right w:val="single" w:sz="8" w:space="0" w:color="auto"/>
            </w:tcBorders>
            <w:shd w:val="clear" w:color="auto" w:fill="auto"/>
          </w:tcPr>
          <w:p w14:paraId="701172B9" w14:textId="77777777" w:rsidR="00D84960" w:rsidRPr="008C3753" w:rsidRDefault="00D84960" w:rsidP="0023363B">
            <w:pPr>
              <w:pStyle w:val="TAC"/>
              <w:rPr>
                <w:lang w:eastAsia="zh-CN"/>
              </w:rPr>
            </w:pPr>
            <w:r w:rsidRPr="008C3753">
              <w:t>3268424</w:t>
            </w:r>
          </w:p>
        </w:tc>
        <w:tc>
          <w:tcPr>
            <w:tcW w:w="1071" w:type="dxa"/>
            <w:tcBorders>
              <w:top w:val="nil"/>
              <w:left w:val="nil"/>
              <w:bottom w:val="single" w:sz="4" w:space="0" w:color="auto"/>
              <w:right w:val="single" w:sz="4" w:space="0" w:color="auto"/>
            </w:tcBorders>
            <w:shd w:val="clear" w:color="auto" w:fill="auto"/>
          </w:tcPr>
          <w:p w14:paraId="686B13D2" w14:textId="77777777" w:rsidR="00D84960" w:rsidRPr="008C3753" w:rsidRDefault="00D84960" w:rsidP="0023363B">
            <w:pPr>
              <w:pStyle w:val="TAC"/>
              <w:rPr>
                <w:lang w:eastAsia="zh-CN"/>
              </w:rPr>
            </w:pPr>
            <w:r w:rsidRPr="008C3753">
              <w:t>634</w:t>
            </w:r>
          </w:p>
        </w:tc>
        <w:tc>
          <w:tcPr>
            <w:tcW w:w="1070" w:type="dxa"/>
            <w:tcBorders>
              <w:top w:val="nil"/>
              <w:left w:val="nil"/>
              <w:bottom w:val="single" w:sz="4" w:space="0" w:color="auto"/>
              <w:right w:val="single" w:sz="4" w:space="0" w:color="auto"/>
            </w:tcBorders>
            <w:shd w:val="clear" w:color="auto" w:fill="auto"/>
          </w:tcPr>
          <w:p w14:paraId="6EE45FCA" w14:textId="77777777" w:rsidR="00D84960" w:rsidRPr="008C3753" w:rsidRDefault="00D84960" w:rsidP="0023363B">
            <w:pPr>
              <w:pStyle w:val="TAC"/>
              <w:rPr>
                <w:lang w:eastAsia="zh-CN"/>
              </w:rPr>
            </w:pPr>
            <w:r w:rsidRPr="008C3753">
              <w:t>51583465</w:t>
            </w:r>
          </w:p>
        </w:tc>
        <w:tc>
          <w:tcPr>
            <w:tcW w:w="1071" w:type="dxa"/>
            <w:tcBorders>
              <w:top w:val="nil"/>
              <w:left w:val="nil"/>
              <w:bottom w:val="single" w:sz="4" w:space="0" w:color="auto"/>
              <w:right w:val="single" w:sz="4" w:space="0" w:color="auto"/>
            </w:tcBorders>
            <w:shd w:val="clear" w:color="auto" w:fill="auto"/>
          </w:tcPr>
          <w:p w14:paraId="4A3BB5ED" w14:textId="77777777" w:rsidR="00D84960" w:rsidRPr="008C3753" w:rsidRDefault="00D84960" w:rsidP="0023363B">
            <w:pPr>
              <w:pStyle w:val="TAC"/>
              <w:rPr>
                <w:lang w:eastAsia="zh-CN"/>
              </w:rPr>
            </w:pPr>
            <w:r w:rsidRPr="008C3753">
              <w:t>51449013</w:t>
            </w:r>
          </w:p>
        </w:tc>
      </w:tr>
      <w:tr w:rsidR="00D84960" w:rsidRPr="008C3753" w14:paraId="1A80B554"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4E899E" w14:textId="77777777" w:rsidR="00D84960" w:rsidRPr="008C3753" w:rsidRDefault="00D84960" w:rsidP="0023363B">
            <w:pPr>
              <w:pStyle w:val="TAC"/>
              <w:rPr>
                <w:lang w:eastAsia="zh-CN"/>
              </w:rPr>
            </w:pPr>
            <w:r w:rsidRPr="008C3753">
              <w:rPr>
                <w:lang w:eastAsia="zh-CN"/>
              </w:rPr>
              <w:t>28</w:t>
            </w:r>
          </w:p>
        </w:tc>
        <w:tc>
          <w:tcPr>
            <w:tcW w:w="1071" w:type="dxa"/>
            <w:tcBorders>
              <w:top w:val="nil"/>
              <w:left w:val="nil"/>
              <w:bottom w:val="single" w:sz="4" w:space="0" w:color="auto"/>
              <w:right w:val="single" w:sz="4" w:space="0" w:color="auto"/>
            </w:tcBorders>
            <w:shd w:val="clear" w:color="auto" w:fill="auto"/>
          </w:tcPr>
          <w:p w14:paraId="010227FA" w14:textId="77777777" w:rsidR="00D84960" w:rsidRPr="008C3753" w:rsidRDefault="00D84960" w:rsidP="0023363B">
            <w:pPr>
              <w:pStyle w:val="TAC"/>
              <w:rPr>
                <w:lang w:eastAsia="zh-CN"/>
              </w:rPr>
            </w:pPr>
            <w:r w:rsidRPr="008C3753">
              <w:t>4309587</w:t>
            </w:r>
          </w:p>
        </w:tc>
        <w:tc>
          <w:tcPr>
            <w:tcW w:w="1072" w:type="dxa"/>
            <w:tcBorders>
              <w:top w:val="nil"/>
              <w:left w:val="nil"/>
              <w:bottom w:val="single" w:sz="4" w:space="0" w:color="auto"/>
              <w:right w:val="single" w:sz="8" w:space="0" w:color="auto"/>
            </w:tcBorders>
            <w:shd w:val="clear" w:color="auto" w:fill="auto"/>
          </w:tcPr>
          <w:p w14:paraId="4AC4506D" w14:textId="77777777" w:rsidR="00D84960" w:rsidRPr="008C3753" w:rsidRDefault="00D84960" w:rsidP="0023363B">
            <w:pPr>
              <w:pStyle w:val="TAC"/>
              <w:rPr>
                <w:lang w:eastAsia="zh-CN"/>
              </w:rPr>
            </w:pPr>
            <w:r w:rsidRPr="008C3753">
              <w:t>880730</w:t>
            </w:r>
          </w:p>
        </w:tc>
        <w:tc>
          <w:tcPr>
            <w:tcW w:w="1071" w:type="dxa"/>
            <w:tcBorders>
              <w:top w:val="nil"/>
              <w:left w:val="nil"/>
              <w:bottom w:val="single" w:sz="4" w:space="0" w:color="auto"/>
              <w:right w:val="single" w:sz="4" w:space="0" w:color="auto"/>
            </w:tcBorders>
            <w:shd w:val="clear" w:color="auto" w:fill="auto"/>
            <w:vAlign w:val="bottom"/>
          </w:tcPr>
          <w:p w14:paraId="684E3EB0" w14:textId="77777777" w:rsidR="00D84960" w:rsidRPr="008C3753" w:rsidRDefault="00D84960" w:rsidP="0023363B">
            <w:pPr>
              <w:pStyle w:val="TAC"/>
              <w:rPr>
                <w:lang w:eastAsia="zh-CN"/>
              </w:rPr>
            </w:pPr>
            <w:r w:rsidRPr="008C3753">
              <w:rPr>
                <w:lang w:eastAsia="zh-CN"/>
              </w:rPr>
              <w:t>67</w:t>
            </w:r>
          </w:p>
        </w:tc>
        <w:tc>
          <w:tcPr>
            <w:tcW w:w="1071" w:type="dxa"/>
            <w:tcBorders>
              <w:top w:val="nil"/>
              <w:left w:val="nil"/>
              <w:bottom w:val="single" w:sz="4" w:space="0" w:color="auto"/>
              <w:right w:val="single" w:sz="4" w:space="0" w:color="auto"/>
            </w:tcBorders>
            <w:shd w:val="clear" w:color="auto" w:fill="auto"/>
          </w:tcPr>
          <w:p w14:paraId="1CC7CA1E" w14:textId="77777777" w:rsidR="00D84960" w:rsidRPr="008C3753" w:rsidRDefault="00D84960" w:rsidP="0023363B">
            <w:pPr>
              <w:pStyle w:val="TAC"/>
              <w:rPr>
                <w:lang w:eastAsia="zh-CN"/>
              </w:rPr>
            </w:pPr>
            <w:r w:rsidRPr="008C3753">
              <w:t>7903252</w:t>
            </w:r>
          </w:p>
        </w:tc>
        <w:tc>
          <w:tcPr>
            <w:tcW w:w="1070" w:type="dxa"/>
            <w:tcBorders>
              <w:top w:val="nil"/>
              <w:left w:val="nil"/>
              <w:bottom w:val="single" w:sz="4" w:space="0" w:color="auto"/>
              <w:right w:val="single" w:sz="8" w:space="0" w:color="auto"/>
            </w:tcBorders>
            <w:shd w:val="clear" w:color="auto" w:fill="auto"/>
          </w:tcPr>
          <w:p w14:paraId="37A1B51E" w14:textId="77777777" w:rsidR="00D84960" w:rsidRPr="008C3753" w:rsidRDefault="00D84960" w:rsidP="0023363B">
            <w:pPr>
              <w:pStyle w:val="TAC"/>
              <w:rPr>
                <w:lang w:eastAsia="zh-CN"/>
              </w:rPr>
            </w:pPr>
            <w:r w:rsidRPr="008C3753">
              <w:t>3337653</w:t>
            </w:r>
          </w:p>
        </w:tc>
        <w:tc>
          <w:tcPr>
            <w:tcW w:w="1071" w:type="dxa"/>
            <w:tcBorders>
              <w:top w:val="nil"/>
              <w:left w:val="nil"/>
              <w:bottom w:val="single" w:sz="4" w:space="0" w:color="auto"/>
              <w:right w:val="single" w:sz="4" w:space="0" w:color="auto"/>
            </w:tcBorders>
            <w:shd w:val="clear" w:color="auto" w:fill="auto"/>
          </w:tcPr>
          <w:p w14:paraId="51AE2008" w14:textId="77777777" w:rsidR="00D84960" w:rsidRPr="008C3753" w:rsidRDefault="00D84960" w:rsidP="0023363B">
            <w:pPr>
              <w:pStyle w:val="TAC"/>
              <w:rPr>
                <w:lang w:eastAsia="zh-CN"/>
              </w:rPr>
            </w:pPr>
            <w:r w:rsidRPr="008C3753">
              <w:t>635</w:t>
            </w:r>
          </w:p>
        </w:tc>
        <w:tc>
          <w:tcPr>
            <w:tcW w:w="1070" w:type="dxa"/>
            <w:tcBorders>
              <w:top w:val="nil"/>
              <w:left w:val="nil"/>
              <w:bottom w:val="single" w:sz="4" w:space="0" w:color="auto"/>
              <w:right w:val="single" w:sz="4" w:space="0" w:color="auto"/>
            </w:tcBorders>
            <w:shd w:val="clear" w:color="auto" w:fill="auto"/>
          </w:tcPr>
          <w:p w14:paraId="200FAE79" w14:textId="77777777" w:rsidR="00D84960" w:rsidRPr="008C3753" w:rsidRDefault="00D84960" w:rsidP="0023363B">
            <w:pPr>
              <w:pStyle w:val="TAC"/>
              <w:rPr>
                <w:lang w:eastAsia="zh-CN"/>
              </w:rPr>
            </w:pPr>
            <w:r w:rsidRPr="008C3753">
              <w:t>51657003</w:t>
            </w:r>
          </w:p>
        </w:tc>
        <w:tc>
          <w:tcPr>
            <w:tcW w:w="1071" w:type="dxa"/>
            <w:tcBorders>
              <w:top w:val="nil"/>
              <w:left w:val="nil"/>
              <w:bottom w:val="single" w:sz="4" w:space="0" w:color="auto"/>
              <w:right w:val="single" w:sz="4" w:space="0" w:color="auto"/>
            </w:tcBorders>
            <w:shd w:val="clear" w:color="auto" w:fill="auto"/>
          </w:tcPr>
          <w:p w14:paraId="14A50A16" w14:textId="77777777" w:rsidR="00D84960" w:rsidRPr="008C3753" w:rsidRDefault="00D84960" w:rsidP="0023363B">
            <w:pPr>
              <w:pStyle w:val="TAC"/>
              <w:rPr>
                <w:lang w:eastAsia="zh-CN"/>
              </w:rPr>
            </w:pPr>
            <w:r w:rsidRPr="008C3753">
              <w:t>51538961</w:t>
            </w:r>
          </w:p>
        </w:tc>
      </w:tr>
      <w:tr w:rsidR="00D84960" w:rsidRPr="008C3753" w14:paraId="10118FB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B907FE" w14:textId="77777777" w:rsidR="00D84960" w:rsidRPr="008C3753" w:rsidRDefault="00D84960" w:rsidP="0023363B">
            <w:pPr>
              <w:pStyle w:val="TAC"/>
              <w:rPr>
                <w:lang w:eastAsia="zh-CN"/>
              </w:rPr>
            </w:pPr>
            <w:r w:rsidRPr="008C3753">
              <w:rPr>
                <w:lang w:eastAsia="zh-CN"/>
              </w:rPr>
              <w:t>29</w:t>
            </w:r>
          </w:p>
        </w:tc>
        <w:tc>
          <w:tcPr>
            <w:tcW w:w="1071" w:type="dxa"/>
            <w:tcBorders>
              <w:top w:val="nil"/>
              <w:left w:val="nil"/>
              <w:bottom w:val="single" w:sz="4" w:space="0" w:color="auto"/>
              <w:right w:val="single" w:sz="4" w:space="0" w:color="auto"/>
            </w:tcBorders>
            <w:shd w:val="clear" w:color="auto" w:fill="auto"/>
          </w:tcPr>
          <w:p w14:paraId="1374891F" w14:textId="77777777" w:rsidR="00D84960" w:rsidRPr="008C3753" w:rsidRDefault="00D84960" w:rsidP="0023363B">
            <w:pPr>
              <w:pStyle w:val="TAC"/>
              <w:rPr>
                <w:lang w:eastAsia="zh-CN"/>
              </w:rPr>
            </w:pPr>
            <w:r w:rsidRPr="008C3753">
              <w:t>4408285</w:t>
            </w:r>
          </w:p>
        </w:tc>
        <w:tc>
          <w:tcPr>
            <w:tcW w:w="1072" w:type="dxa"/>
            <w:tcBorders>
              <w:top w:val="nil"/>
              <w:left w:val="nil"/>
              <w:bottom w:val="single" w:sz="4" w:space="0" w:color="auto"/>
              <w:right w:val="single" w:sz="8" w:space="0" w:color="auto"/>
            </w:tcBorders>
            <w:shd w:val="clear" w:color="auto" w:fill="auto"/>
          </w:tcPr>
          <w:p w14:paraId="78BD28AD" w14:textId="77777777" w:rsidR="00D84960" w:rsidRPr="008C3753" w:rsidRDefault="00D84960" w:rsidP="0023363B">
            <w:pPr>
              <w:pStyle w:val="TAC"/>
              <w:rPr>
                <w:lang w:eastAsia="zh-CN"/>
              </w:rPr>
            </w:pPr>
            <w:r w:rsidRPr="008C3753">
              <w:t>934492</w:t>
            </w:r>
          </w:p>
        </w:tc>
        <w:tc>
          <w:tcPr>
            <w:tcW w:w="1071" w:type="dxa"/>
            <w:tcBorders>
              <w:top w:val="nil"/>
              <w:left w:val="nil"/>
              <w:bottom w:val="single" w:sz="4" w:space="0" w:color="auto"/>
              <w:right w:val="single" w:sz="4" w:space="0" w:color="auto"/>
            </w:tcBorders>
            <w:shd w:val="clear" w:color="auto" w:fill="auto"/>
            <w:vAlign w:val="bottom"/>
          </w:tcPr>
          <w:p w14:paraId="0BCE5A74" w14:textId="77777777" w:rsidR="00D84960" w:rsidRPr="008C3753" w:rsidRDefault="00D84960" w:rsidP="0023363B">
            <w:pPr>
              <w:pStyle w:val="TAC"/>
              <w:rPr>
                <w:lang w:eastAsia="zh-CN"/>
              </w:rPr>
            </w:pPr>
            <w:r w:rsidRPr="008C3753">
              <w:rPr>
                <w:lang w:eastAsia="zh-CN"/>
              </w:rPr>
              <w:t>68</w:t>
            </w:r>
          </w:p>
        </w:tc>
        <w:tc>
          <w:tcPr>
            <w:tcW w:w="1071" w:type="dxa"/>
            <w:tcBorders>
              <w:top w:val="nil"/>
              <w:left w:val="nil"/>
              <w:bottom w:val="single" w:sz="4" w:space="0" w:color="auto"/>
              <w:right w:val="single" w:sz="4" w:space="0" w:color="auto"/>
            </w:tcBorders>
            <w:shd w:val="clear" w:color="auto" w:fill="auto"/>
          </w:tcPr>
          <w:p w14:paraId="0670D34F" w14:textId="77777777" w:rsidR="00D84960" w:rsidRPr="008C3753" w:rsidRDefault="00D84960" w:rsidP="0023363B">
            <w:pPr>
              <w:pStyle w:val="TAC"/>
              <w:rPr>
                <w:lang w:eastAsia="zh-CN"/>
              </w:rPr>
            </w:pPr>
            <w:r w:rsidRPr="008C3753">
              <w:t>7990878</w:t>
            </w:r>
          </w:p>
        </w:tc>
        <w:tc>
          <w:tcPr>
            <w:tcW w:w="1070" w:type="dxa"/>
            <w:tcBorders>
              <w:top w:val="nil"/>
              <w:left w:val="nil"/>
              <w:bottom w:val="single" w:sz="4" w:space="0" w:color="auto"/>
              <w:right w:val="single" w:sz="8" w:space="0" w:color="auto"/>
            </w:tcBorders>
            <w:shd w:val="clear" w:color="auto" w:fill="auto"/>
          </w:tcPr>
          <w:p w14:paraId="316735E6" w14:textId="77777777" w:rsidR="00D84960" w:rsidRPr="008C3753" w:rsidRDefault="00D84960" w:rsidP="0023363B">
            <w:pPr>
              <w:pStyle w:val="TAC"/>
              <w:rPr>
                <w:lang w:eastAsia="zh-CN"/>
              </w:rPr>
            </w:pPr>
            <w:r w:rsidRPr="008C3753">
              <w:t>3407105</w:t>
            </w:r>
          </w:p>
        </w:tc>
        <w:tc>
          <w:tcPr>
            <w:tcW w:w="1071" w:type="dxa"/>
            <w:tcBorders>
              <w:top w:val="nil"/>
              <w:left w:val="nil"/>
              <w:bottom w:val="single" w:sz="4" w:space="0" w:color="auto"/>
              <w:right w:val="single" w:sz="4" w:space="0" w:color="auto"/>
            </w:tcBorders>
            <w:shd w:val="clear" w:color="auto" w:fill="auto"/>
          </w:tcPr>
          <w:p w14:paraId="5F8B74DF" w14:textId="77777777" w:rsidR="00D84960" w:rsidRPr="008C3753" w:rsidRDefault="00D84960" w:rsidP="0023363B">
            <w:pPr>
              <w:pStyle w:val="TAC"/>
              <w:rPr>
                <w:lang w:eastAsia="zh-CN"/>
              </w:rPr>
            </w:pPr>
            <w:r w:rsidRPr="008C3753">
              <w:t>636</w:t>
            </w:r>
          </w:p>
        </w:tc>
        <w:tc>
          <w:tcPr>
            <w:tcW w:w="1070" w:type="dxa"/>
            <w:tcBorders>
              <w:top w:val="nil"/>
              <w:left w:val="nil"/>
              <w:bottom w:val="single" w:sz="4" w:space="0" w:color="auto"/>
              <w:right w:val="single" w:sz="4" w:space="0" w:color="auto"/>
            </w:tcBorders>
            <w:shd w:val="clear" w:color="auto" w:fill="auto"/>
          </w:tcPr>
          <w:p w14:paraId="040F7152" w14:textId="77777777" w:rsidR="00D84960" w:rsidRPr="008C3753" w:rsidRDefault="00D84960" w:rsidP="0023363B">
            <w:pPr>
              <w:pStyle w:val="TAC"/>
              <w:rPr>
                <w:lang w:eastAsia="zh-CN"/>
              </w:rPr>
            </w:pPr>
            <w:r w:rsidRPr="008C3753">
              <w:t>51730537</w:t>
            </w:r>
          </w:p>
        </w:tc>
        <w:tc>
          <w:tcPr>
            <w:tcW w:w="1071" w:type="dxa"/>
            <w:tcBorders>
              <w:top w:val="nil"/>
              <w:left w:val="nil"/>
              <w:bottom w:val="single" w:sz="4" w:space="0" w:color="auto"/>
              <w:right w:val="single" w:sz="4" w:space="0" w:color="auto"/>
            </w:tcBorders>
            <w:shd w:val="clear" w:color="auto" w:fill="auto"/>
          </w:tcPr>
          <w:p w14:paraId="5F7B1640" w14:textId="77777777" w:rsidR="00D84960" w:rsidRPr="008C3753" w:rsidRDefault="00D84960" w:rsidP="0023363B">
            <w:pPr>
              <w:pStyle w:val="TAC"/>
              <w:rPr>
                <w:lang w:eastAsia="zh-CN"/>
              </w:rPr>
            </w:pPr>
            <w:r w:rsidRPr="008C3753">
              <w:t>51628916</w:t>
            </w:r>
          </w:p>
        </w:tc>
      </w:tr>
      <w:tr w:rsidR="00D84960" w:rsidRPr="008C3753" w14:paraId="0324EDF2"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C1FEC6" w14:textId="77777777" w:rsidR="00D84960" w:rsidRPr="008C3753" w:rsidRDefault="00D84960" w:rsidP="0023363B">
            <w:pPr>
              <w:pStyle w:val="TAC"/>
              <w:rPr>
                <w:lang w:eastAsia="zh-CN"/>
              </w:rPr>
            </w:pPr>
            <w:r w:rsidRPr="008C3753">
              <w:rPr>
                <w:lang w:eastAsia="zh-CN"/>
              </w:rPr>
              <w:t>30</w:t>
            </w:r>
          </w:p>
        </w:tc>
        <w:tc>
          <w:tcPr>
            <w:tcW w:w="1071" w:type="dxa"/>
            <w:tcBorders>
              <w:top w:val="nil"/>
              <w:left w:val="nil"/>
              <w:bottom w:val="single" w:sz="4" w:space="0" w:color="auto"/>
              <w:right w:val="single" w:sz="4" w:space="0" w:color="auto"/>
            </w:tcBorders>
            <w:shd w:val="clear" w:color="auto" w:fill="auto"/>
          </w:tcPr>
          <w:p w14:paraId="0957AF60" w14:textId="77777777" w:rsidR="00D84960" w:rsidRPr="008C3753" w:rsidRDefault="00D84960" w:rsidP="0023363B">
            <w:pPr>
              <w:pStyle w:val="TAC"/>
              <w:rPr>
                <w:lang w:eastAsia="zh-CN"/>
              </w:rPr>
            </w:pPr>
            <w:r w:rsidRPr="008C3753">
              <w:t>4506448</w:t>
            </w:r>
          </w:p>
        </w:tc>
        <w:tc>
          <w:tcPr>
            <w:tcW w:w="1072" w:type="dxa"/>
            <w:tcBorders>
              <w:top w:val="nil"/>
              <w:left w:val="nil"/>
              <w:bottom w:val="single" w:sz="4" w:space="0" w:color="auto"/>
              <w:right w:val="single" w:sz="8" w:space="0" w:color="auto"/>
            </w:tcBorders>
            <w:shd w:val="clear" w:color="auto" w:fill="auto"/>
          </w:tcPr>
          <w:p w14:paraId="03EFA742" w14:textId="77777777" w:rsidR="00D84960" w:rsidRPr="008C3753" w:rsidRDefault="00D84960" w:rsidP="0023363B">
            <w:pPr>
              <w:pStyle w:val="TAC"/>
              <w:rPr>
                <w:lang w:eastAsia="zh-CN"/>
              </w:rPr>
            </w:pPr>
            <w:r w:rsidRPr="008C3753">
              <w:t>988997</w:t>
            </w:r>
          </w:p>
        </w:tc>
        <w:tc>
          <w:tcPr>
            <w:tcW w:w="1071" w:type="dxa"/>
            <w:tcBorders>
              <w:top w:val="nil"/>
              <w:left w:val="nil"/>
              <w:bottom w:val="single" w:sz="4" w:space="0" w:color="auto"/>
              <w:right w:val="single" w:sz="4" w:space="0" w:color="auto"/>
            </w:tcBorders>
            <w:shd w:val="clear" w:color="auto" w:fill="auto"/>
            <w:vAlign w:val="bottom"/>
          </w:tcPr>
          <w:p w14:paraId="1BF036FE" w14:textId="77777777" w:rsidR="00D84960" w:rsidRPr="008C3753" w:rsidRDefault="00D84960" w:rsidP="0023363B">
            <w:pPr>
              <w:pStyle w:val="TAC"/>
              <w:rPr>
                <w:lang w:eastAsia="zh-CN"/>
              </w:rPr>
            </w:pPr>
            <w:r w:rsidRPr="008C3753">
              <w:rPr>
                <w:lang w:eastAsia="zh-CN"/>
              </w:rPr>
              <w:t>69</w:t>
            </w:r>
          </w:p>
        </w:tc>
        <w:tc>
          <w:tcPr>
            <w:tcW w:w="1071" w:type="dxa"/>
            <w:tcBorders>
              <w:top w:val="nil"/>
              <w:left w:val="nil"/>
              <w:bottom w:val="single" w:sz="4" w:space="0" w:color="auto"/>
              <w:right w:val="single" w:sz="4" w:space="0" w:color="auto"/>
            </w:tcBorders>
            <w:shd w:val="clear" w:color="auto" w:fill="auto"/>
          </w:tcPr>
          <w:p w14:paraId="697A6199" w14:textId="77777777" w:rsidR="00D84960" w:rsidRPr="008C3753" w:rsidRDefault="00D84960" w:rsidP="0023363B">
            <w:pPr>
              <w:pStyle w:val="TAC"/>
              <w:rPr>
                <w:lang w:eastAsia="zh-CN"/>
              </w:rPr>
            </w:pPr>
            <w:r w:rsidRPr="008C3753">
              <w:t>8078352</w:t>
            </w:r>
          </w:p>
        </w:tc>
        <w:tc>
          <w:tcPr>
            <w:tcW w:w="1070" w:type="dxa"/>
            <w:tcBorders>
              <w:top w:val="nil"/>
              <w:left w:val="nil"/>
              <w:bottom w:val="single" w:sz="4" w:space="0" w:color="auto"/>
              <w:right w:val="single" w:sz="8" w:space="0" w:color="auto"/>
            </w:tcBorders>
            <w:shd w:val="clear" w:color="auto" w:fill="auto"/>
          </w:tcPr>
          <w:p w14:paraId="16FF14AF" w14:textId="77777777" w:rsidR="00D84960" w:rsidRPr="008C3753" w:rsidRDefault="00D84960" w:rsidP="0023363B">
            <w:pPr>
              <w:pStyle w:val="TAC"/>
              <w:rPr>
                <w:lang w:eastAsia="zh-CN"/>
              </w:rPr>
            </w:pPr>
            <w:r w:rsidRPr="008C3753">
              <w:t>3476777</w:t>
            </w:r>
          </w:p>
        </w:tc>
        <w:tc>
          <w:tcPr>
            <w:tcW w:w="1071" w:type="dxa"/>
            <w:tcBorders>
              <w:top w:val="nil"/>
              <w:left w:val="nil"/>
              <w:bottom w:val="single" w:sz="4" w:space="0" w:color="auto"/>
              <w:right w:val="single" w:sz="4" w:space="0" w:color="auto"/>
            </w:tcBorders>
            <w:shd w:val="clear" w:color="auto" w:fill="auto"/>
          </w:tcPr>
          <w:p w14:paraId="52C938D7" w14:textId="77777777" w:rsidR="00D84960" w:rsidRPr="008C3753" w:rsidRDefault="00D84960" w:rsidP="0023363B">
            <w:pPr>
              <w:pStyle w:val="TAC"/>
              <w:rPr>
                <w:lang w:eastAsia="zh-CN"/>
              </w:rPr>
            </w:pPr>
            <w:r w:rsidRPr="008C3753">
              <w:t>637</w:t>
            </w:r>
          </w:p>
        </w:tc>
        <w:tc>
          <w:tcPr>
            <w:tcW w:w="1070" w:type="dxa"/>
            <w:tcBorders>
              <w:top w:val="nil"/>
              <w:left w:val="nil"/>
              <w:bottom w:val="single" w:sz="4" w:space="0" w:color="auto"/>
              <w:right w:val="single" w:sz="4" w:space="0" w:color="auto"/>
            </w:tcBorders>
            <w:shd w:val="clear" w:color="auto" w:fill="auto"/>
          </w:tcPr>
          <w:p w14:paraId="0C9683F3" w14:textId="77777777" w:rsidR="00D84960" w:rsidRPr="008C3753" w:rsidRDefault="00D84960" w:rsidP="0023363B">
            <w:pPr>
              <w:pStyle w:val="TAC"/>
              <w:rPr>
                <w:lang w:eastAsia="zh-CN"/>
              </w:rPr>
            </w:pPr>
            <w:r w:rsidRPr="008C3753">
              <w:t>51804065</w:t>
            </w:r>
          </w:p>
        </w:tc>
        <w:tc>
          <w:tcPr>
            <w:tcW w:w="1071" w:type="dxa"/>
            <w:tcBorders>
              <w:top w:val="nil"/>
              <w:left w:val="nil"/>
              <w:bottom w:val="single" w:sz="4" w:space="0" w:color="auto"/>
              <w:right w:val="single" w:sz="4" w:space="0" w:color="auto"/>
            </w:tcBorders>
            <w:shd w:val="clear" w:color="auto" w:fill="auto"/>
          </w:tcPr>
          <w:p w14:paraId="0550ADB7" w14:textId="77777777" w:rsidR="00D84960" w:rsidRPr="008C3753" w:rsidRDefault="00D84960" w:rsidP="0023363B">
            <w:pPr>
              <w:pStyle w:val="TAC"/>
              <w:rPr>
                <w:lang w:eastAsia="zh-CN"/>
              </w:rPr>
            </w:pPr>
            <w:r w:rsidRPr="008C3753">
              <w:t>51718879</w:t>
            </w:r>
          </w:p>
        </w:tc>
      </w:tr>
      <w:tr w:rsidR="00D84960" w:rsidRPr="008C3753" w14:paraId="34E639D1"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C913B0" w14:textId="77777777" w:rsidR="00D84960" w:rsidRPr="008C3753" w:rsidRDefault="00D84960" w:rsidP="0023363B">
            <w:pPr>
              <w:pStyle w:val="TAC"/>
              <w:rPr>
                <w:lang w:eastAsia="zh-CN"/>
              </w:rPr>
            </w:pPr>
            <w:r w:rsidRPr="008C3753">
              <w:rPr>
                <w:lang w:eastAsia="zh-CN"/>
              </w:rPr>
              <w:t>31</w:t>
            </w:r>
          </w:p>
        </w:tc>
        <w:tc>
          <w:tcPr>
            <w:tcW w:w="1071" w:type="dxa"/>
            <w:tcBorders>
              <w:top w:val="nil"/>
              <w:left w:val="nil"/>
              <w:bottom w:val="single" w:sz="4" w:space="0" w:color="auto"/>
              <w:right w:val="single" w:sz="4" w:space="0" w:color="auto"/>
            </w:tcBorders>
            <w:shd w:val="clear" w:color="auto" w:fill="auto"/>
          </w:tcPr>
          <w:p w14:paraId="4F051850" w14:textId="77777777" w:rsidR="00D84960" w:rsidRPr="008C3753" w:rsidRDefault="00D84960" w:rsidP="0023363B">
            <w:pPr>
              <w:pStyle w:val="TAC"/>
              <w:rPr>
                <w:lang w:eastAsia="zh-CN"/>
              </w:rPr>
            </w:pPr>
            <w:r w:rsidRPr="008C3753">
              <w:t>4604101</w:t>
            </w:r>
          </w:p>
        </w:tc>
        <w:tc>
          <w:tcPr>
            <w:tcW w:w="1072" w:type="dxa"/>
            <w:tcBorders>
              <w:top w:val="nil"/>
              <w:left w:val="nil"/>
              <w:bottom w:val="single" w:sz="4" w:space="0" w:color="auto"/>
              <w:right w:val="single" w:sz="8" w:space="0" w:color="auto"/>
            </w:tcBorders>
            <w:shd w:val="clear" w:color="auto" w:fill="auto"/>
          </w:tcPr>
          <w:p w14:paraId="11828996" w14:textId="77777777" w:rsidR="00D84960" w:rsidRPr="008C3753" w:rsidRDefault="00D84960" w:rsidP="0023363B">
            <w:pPr>
              <w:pStyle w:val="TAC"/>
              <w:rPr>
                <w:lang w:eastAsia="zh-CN"/>
              </w:rPr>
            </w:pPr>
            <w:r w:rsidRPr="008C3753">
              <w:t>1044211</w:t>
            </w:r>
          </w:p>
        </w:tc>
        <w:tc>
          <w:tcPr>
            <w:tcW w:w="1071" w:type="dxa"/>
            <w:tcBorders>
              <w:top w:val="nil"/>
              <w:left w:val="nil"/>
              <w:bottom w:val="single" w:sz="4" w:space="0" w:color="auto"/>
              <w:right w:val="single" w:sz="4" w:space="0" w:color="auto"/>
            </w:tcBorders>
            <w:shd w:val="clear" w:color="auto" w:fill="auto"/>
            <w:vAlign w:val="bottom"/>
          </w:tcPr>
          <w:p w14:paraId="57E4EEC5" w14:textId="77777777" w:rsidR="00D84960" w:rsidRPr="008C3753" w:rsidRDefault="00D84960" w:rsidP="0023363B">
            <w:pPr>
              <w:pStyle w:val="TAC"/>
              <w:rPr>
                <w:lang w:eastAsia="zh-CN"/>
              </w:rPr>
            </w:pPr>
            <w:r w:rsidRPr="008C3753">
              <w:rPr>
                <w:lang w:eastAsia="zh-CN"/>
              </w:rPr>
              <w:t>70</w:t>
            </w:r>
          </w:p>
        </w:tc>
        <w:tc>
          <w:tcPr>
            <w:tcW w:w="1071" w:type="dxa"/>
            <w:tcBorders>
              <w:top w:val="nil"/>
              <w:left w:val="nil"/>
              <w:bottom w:val="single" w:sz="4" w:space="0" w:color="auto"/>
              <w:right w:val="single" w:sz="4" w:space="0" w:color="auto"/>
            </w:tcBorders>
            <w:shd w:val="clear" w:color="auto" w:fill="auto"/>
          </w:tcPr>
          <w:p w14:paraId="04A8ED03" w14:textId="77777777" w:rsidR="00D84960" w:rsidRPr="008C3753" w:rsidRDefault="00D84960" w:rsidP="0023363B">
            <w:pPr>
              <w:pStyle w:val="TAC"/>
              <w:rPr>
                <w:lang w:eastAsia="zh-CN"/>
              </w:rPr>
            </w:pPr>
            <w:r w:rsidRPr="008C3753">
              <w:t>8165677</w:t>
            </w:r>
          </w:p>
        </w:tc>
        <w:tc>
          <w:tcPr>
            <w:tcW w:w="1070" w:type="dxa"/>
            <w:tcBorders>
              <w:top w:val="nil"/>
              <w:left w:val="nil"/>
              <w:bottom w:val="single" w:sz="4" w:space="0" w:color="auto"/>
              <w:right w:val="single" w:sz="8" w:space="0" w:color="auto"/>
            </w:tcBorders>
            <w:shd w:val="clear" w:color="auto" w:fill="auto"/>
          </w:tcPr>
          <w:p w14:paraId="5F993FB7" w14:textId="77777777" w:rsidR="00D84960" w:rsidRPr="008C3753" w:rsidRDefault="00D84960" w:rsidP="0023363B">
            <w:pPr>
              <w:pStyle w:val="TAC"/>
              <w:rPr>
                <w:lang w:eastAsia="zh-CN"/>
              </w:rPr>
            </w:pPr>
            <w:r w:rsidRPr="008C3753">
              <w:t>3546663</w:t>
            </w:r>
          </w:p>
        </w:tc>
        <w:tc>
          <w:tcPr>
            <w:tcW w:w="1071" w:type="dxa"/>
            <w:tcBorders>
              <w:top w:val="nil"/>
              <w:left w:val="nil"/>
              <w:bottom w:val="single" w:sz="4" w:space="0" w:color="auto"/>
              <w:right w:val="single" w:sz="4" w:space="0" w:color="auto"/>
            </w:tcBorders>
            <w:shd w:val="clear" w:color="auto" w:fill="auto"/>
          </w:tcPr>
          <w:p w14:paraId="152E2F18" w14:textId="77777777" w:rsidR="00D84960" w:rsidRPr="008C3753" w:rsidRDefault="00D84960" w:rsidP="0023363B">
            <w:pPr>
              <w:pStyle w:val="TAC"/>
              <w:rPr>
                <w:lang w:eastAsia="zh-CN"/>
              </w:rPr>
            </w:pPr>
            <w:r w:rsidRPr="008C3753">
              <w:t>638</w:t>
            </w:r>
          </w:p>
        </w:tc>
        <w:tc>
          <w:tcPr>
            <w:tcW w:w="1070" w:type="dxa"/>
            <w:tcBorders>
              <w:top w:val="nil"/>
              <w:left w:val="nil"/>
              <w:bottom w:val="single" w:sz="4" w:space="0" w:color="auto"/>
              <w:right w:val="single" w:sz="4" w:space="0" w:color="auto"/>
            </w:tcBorders>
            <w:shd w:val="clear" w:color="auto" w:fill="auto"/>
          </w:tcPr>
          <w:p w14:paraId="27D15681" w14:textId="77777777" w:rsidR="00D84960" w:rsidRPr="008C3753" w:rsidRDefault="00D84960" w:rsidP="0023363B">
            <w:pPr>
              <w:pStyle w:val="TAC"/>
              <w:rPr>
                <w:lang w:eastAsia="zh-CN"/>
              </w:rPr>
            </w:pPr>
            <w:r w:rsidRPr="008C3753">
              <w:t>51877587</w:t>
            </w:r>
          </w:p>
        </w:tc>
        <w:tc>
          <w:tcPr>
            <w:tcW w:w="1071" w:type="dxa"/>
            <w:tcBorders>
              <w:top w:val="nil"/>
              <w:left w:val="nil"/>
              <w:bottom w:val="single" w:sz="4" w:space="0" w:color="auto"/>
              <w:right w:val="single" w:sz="4" w:space="0" w:color="auto"/>
            </w:tcBorders>
            <w:shd w:val="clear" w:color="auto" w:fill="auto"/>
          </w:tcPr>
          <w:p w14:paraId="24F061D7" w14:textId="77777777" w:rsidR="00D84960" w:rsidRPr="008C3753" w:rsidRDefault="00D84960" w:rsidP="0023363B">
            <w:pPr>
              <w:pStyle w:val="TAC"/>
              <w:rPr>
                <w:lang w:eastAsia="zh-CN"/>
              </w:rPr>
            </w:pPr>
            <w:r w:rsidRPr="008C3753">
              <w:t>51808850</w:t>
            </w:r>
          </w:p>
        </w:tc>
      </w:tr>
      <w:tr w:rsidR="00D84960" w:rsidRPr="008C3753" w14:paraId="2639034A"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F44D00D" w14:textId="77777777" w:rsidR="00D84960" w:rsidRPr="008C3753" w:rsidRDefault="00D84960" w:rsidP="0023363B">
            <w:pPr>
              <w:pStyle w:val="TAC"/>
              <w:rPr>
                <w:lang w:eastAsia="zh-CN"/>
              </w:rPr>
            </w:pPr>
            <w:r w:rsidRPr="008C3753">
              <w:rPr>
                <w:lang w:eastAsia="zh-CN"/>
              </w:rPr>
              <w:t>32</w:t>
            </w:r>
          </w:p>
        </w:tc>
        <w:tc>
          <w:tcPr>
            <w:tcW w:w="1071" w:type="dxa"/>
            <w:tcBorders>
              <w:top w:val="nil"/>
              <w:left w:val="nil"/>
              <w:bottom w:val="single" w:sz="4" w:space="0" w:color="auto"/>
              <w:right w:val="single" w:sz="4" w:space="0" w:color="auto"/>
            </w:tcBorders>
            <w:shd w:val="clear" w:color="auto" w:fill="auto"/>
          </w:tcPr>
          <w:p w14:paraId="0DEE8DB8" w14:textId="77777777" w:rsidR="00D84960" w:rsidRPr="008C3753" w:rsidRDefault="00D84960" w:rsidP="0023363B">
            <w:pPr>
              <w:pStyle w:val="TAC"/>
              <w:rPr>
                <w:lang w:eastAsia="zh-CN"/>
              </w:rPr>
            </w:pPr>
            <w:r w:rsidRPr="008C3753">
              <w:t>4701268</w:t>
            </w:r>
          </w:p>
        </w:tc>
        <w:tc>
          <w:tcPr>
            <w:tcW w:w="1072" w:type="dxa"/>
            <w:tcBorders>
              <w:top w:val="nil"/>
              <w:left w:val="nil"/>
              <w:bottom w:val="single" w:sz="4" w:space="0" w:color="auto"/>
              <w:right w:val="single" w:sz="8" w:space="0" w:color="auto"/>
            </w:tcBorders>
            <w:shd w:val="clear" w:color="auto" w:fill="auto"/>
          </w:tcPr>
          <w:p w14:paraId="13BF7D39" w14:textId="77777777" w:rsidR="00D84960" w:rsidRPr="008C3753" w:rsidRDefault="00D84960" w:rsidP="0023363B">
            <w:pPr>
              <w:pStyle w:val="TAC"/>
              <w:rPr>
                <w:lang w:eastAsia="zh-CN"/>
              </w:rPr>
            </w:pPr>
            <w:r w:rsidRPr="008C3753">
              <w:t>1100101</w:t>
            </w:r>
          </w:p>
        </w:tc>
        <w:tc>
          <w:tcPr>
            <w:tcW w:w="1071" w:type="dxa"/>
            <w:tcBorders>
              <w:top w:val="nil"/>
              <w:left w:val="nil"/>
              <w:bottom w:val="single" w:sz="4" w:space="0" w:color="auto"/>
              <w:right w:val="single" w:sz="4" w:space="0" w:color="auto"/>
            </w:tcBorders>
            <w:shd w:val="clear" w:color="auto" w:fill="auto"/>
            <w:vAlign w:val="bottom"/>
          </w:tcPr>
          <w:p w14:paraId="3433C215" w14:textId="77777777" w:rsidR="00D84960" w:rsidRPr="008C3753" w:rsidRDefault="00D84960" w:rsidP="0023363B">
            <w:pPr>
              <w:pStyle w:val="TAC"/>
              <w:rPr>
                <w:lang w:eastAsia="zh-CN"/>
              </w:rPr>
            </w:pPr>
            <w:r w:rsidRPr="008C3753">
              <w:rPr>
                <w:lang w:eastAsia="zh-CN"/>
              </w:rPr>
              <w:t>71</w:t>
            </w:r>
          </w:p>
        </w:tc>
        <w:tc>
          <w:tcPr>
            <w:tcW w:w="1071" w:type="dxa"/>
            <w:tcBorders>
              <w:top w:val="nil"/>
              <w:left w:val="nil"/>
              <w:bottom w:val="single" w:sz="4" w:space="0" w:color="auto"/>
              <w:right w:val="single" w:sz="4" w:space="0" w:color="auto"/>
            </w:tcBorders>
            <w:shd w:val="clear" w:color="auto" w:fill="auto"/>
          </w:tcPr>
          <w:p w14:paraId="40A97951" w14:textId="77777777" w:rsidR="00D84960" w:rsidRPr="008C3753" w:rsidRDefault="00D84960" w:rsidP="0023363B">
            <w:pPr>
              <w:pStyle w:val="TAC"/>
              <w:rPr>
                <w:lang w:eastAsia="zh-CN"/>
              </w:rPr>
            </w:pPr>
            <w:r w:rsidRPr="008C3753">
              <w:t>8252857</w:t>
            </w:r>
          </w:p>
        </w:tc>
        <w:tc>
          <w:tcPr>
            <w:tcW w:w="1070" w:type="dxa"/>
            <w:tcBorders>
              <w:top w:val="nil"/>
              <w:left w:val="nil"/>
              <w:bottom w:val="single" w:sz="4" w:space="0" w:color="auto"/>
              <w:right w:val="single" w:sz="8" w:space="0" w:color="auto"/>
            </w:tcBorders>
            <w:shd w:val="clear" w:color="auto" w:fill="auto"/>
          </w:tcPr>
          <w:p w14:paraId="40A00286" w14:textId="77777777" w:rsidR="00D84960" w:rsidRPr="008C3753" w:rsidRDefault="00D84960" w:rsidP="0023363B">
            <w:pPr>
              <w:pStyle w:val="TAC"/>
              <w:rPr>
                <w:lang w:eastAsia="zh-CN"/>
              </w:rPr>
            </w:pPr>
            <w:r w:rsidRPr="008C3753">
              <w:t>3616759</w:t>
            </w:r>
          </w:p>
        </w:tc>
        <w:tc>
          <w:tcPr>
            <w:tcW w:w="1071" w:type="dxa"/>
            <w:tcBorders>
              <w:top w:val="nil"/>
              <w:left w:val="nil"/>
              <w:bottom w:val="single" w:sz="4" w:space="0" w:color="auto"/>
              <w:right w:val="single" w:sz="4" w:space="0" w:color="auto"/>
            </w:tcBorders>
            <w:shd w:val="clear" w:color="auto" w:fill="auto"/>
          </w:tcPr>
          <w:p w14:paraId="558DB04F" w14:textId="77777777" w:rsidR="00D84960" w:rsidRPr="008C3753" w:rsidRDefault="00D84960" w:rsidP="0023363B">
            <w:pPr>
              <w:pStyle w:val="TAC"/>
              <w:rPr>
                <w:lang w:eastAsia="zh-CN"/>
              </w:rPr>
            </w:pPr>
            <w:r w:rsidRPr="008C3753">
              <w:t>639</w:t>
            </w:r>
          </w:p>
        </w:tc>
        <w:tc>
          <w:tcPr>
            <w:tcW w:w="1070" w:type="dxa"/>
            <w:tcBorders>
              <w:top w:val="nil"/>
              <w:left w:val="nil"/>
              <w:bottom w:val="single" w:sz="4" w:space="0" w:color="auto"/>
              <w:right w:val="single" w:sz="4" w:space="0" w:color="auto"/>
            </w:tcBorders>
            <w:shd w:val="clear" w:color="auto" w:fill="auto"/>
          </w:tcPr>
          <w:p w14:paraId="37B1BA8A" w14:textId="77777777" w:rsidR="00D84960" w:rsidRPr="008C3753" w:rsidRDefault="00D84960" w:rsidP="0023363B">
            <w:pPr>
              <w:pStyle w:val="TAC"/>
              <w:rPr>
                <w:lang w:eastAsia="zh-CN"/>
              </w:rPr>
            </w:pPr>
            <w:r w:rsidRPr="008C3753">
              <w:t>51951104</w:t>
            </w:r>
          </w:p>
        </w:tc>
        <w:tc>
          <w:tcPr>
            <w:tcW w:w="1071" w:type="dxa"/>
            <w:tcBorders>
              <w:top w:val="nil"/>
              <w:left w:val="nil"/>
              <w:bottom w:val="single" w:sz="4" w:space="0" w:color="auto"/>
              <w:right w:val="single" w:sz="4" w:space="0" w:color="auto"/>
            </w:tcBorders>
            <w:shd w:val="clear" w:color="auto" w:fill="auto"/>
          </w:tcPr>
          <w:p w14:paraId="384E12EE" w14:textId="77777777" w:rsidR="00D84960" w:rsidRPr="008C3753" w:rsidRDefault="00D84960" w:rsidP="0023363B">
            <w:pPr>
              <w:pStyle w:val="TAC"/>
              <w:rPr>
                <w:lang w:eastAsia="zh-CN"/>
              </w:rPr>
            </w:pPr>
            <w:r w:rsidRPr="008C3753">
              <w:t>51898828</w:t>
            </w:r>
          </w:p>
        </w:tc>
      </w:tr>
      <w:tr w:rsidR="00D84960" w:rsidRPr="008C3753" w14:paraId="4EF87D70"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3FE4A7" w14:textId="77777777" w:rsidR="00D84960" w:rsidRPr="008C3753" w:rsidRDefault="00D84960" w:rsidP="0023363B">
            <w:pPr>
              <w:pStyle w:val="TAC"/>
              <w:rPr>
                <w:lang w:eastAsia="zh-CN"/>
              </w:rPr>
            </w:pPr>
            <w:r w:rsidRPr="008C3753">
              <w:rPr>
                <w:lang w:eastAsia="zh-CN"/>
              </w:rPr>
              <w:t>33</w:t>
            </w:r>
          </w:p>
        </w:tc>
        <w:tc>
          <w:tcPr>
            <w:tcW w:w="1071" w:type="dxa"/>
            <w:tcBorders>
              <w:top w:val="nil"/>
              <w:left w:val="nil"/>
              <w:bottom w:val="single" w:sz="4" w:space="0" w:color="auto"/>
              <w:right w:val="single" w:sz="4" w:space="0" w:color="auto"/>
            </w:tcBorders>
            <w:shd w:val="clear" w:color="auto" w:fill="auto"/>
          </w:tcPr>
          <w:p w14:paraId="5233D267" w14:textId="77777777" w:rsidR="00D84960" w:rsidRPr="008C3753" w:rsidRDefault="00D84960" w:rsidP="0023363B">
            <w:pPr>
              <w:pStyle w:val="TAC"/>
              <w:rPr>
                <w:lang w:eastAsia="zh-CN"/>
              </w:rPr>
            </w:pPr>
            <w:r w:rsidRPr="008C3753">
              <w:t>4797972</w:t>
            </w:r>
          </w:p>
        </w:tc>
        <w:tc>
          <w:tcPr>
            <w:tcW w:w="1072" w:type="dxa"/>
            <w:tcBorders>
              <w:top w:val="nil"/>
              <w:left w:val="nil"/>
              <w:bottom w:val="single" w:sz="4" w:space="0" w:color="auto"/>
              <w:right w:val="single" w:sz="8" w:space="0" w:color="auto"/>
            </w:tcBorders>
            <w:shd w:val="clear" w:color="auto" w:fill="auto"/>
          </w:tcPr>
          <w:p w14:paraId="291B9D73" w14:textId="77777777" w:rsidR="00D84960" w:rsidRPr="008C3753" w:rsidRDefault="00D84960" w:rsidP="0023363B">
            <w:pPr>
              <w:pStyle w:val="TAC"/>
              <w:rPr>
                <w:lang w:eastAsia="zh-CN"/>
              </w:rPr>
            </w:pPr>
            <w:r w:rsidRPr="008C3753">
              <w:t>1156638</w:t>
            </w:r>
          </w:p>
        </w:tc>
        <w:tc>
          <w:tcPr>
            <w:tcW w:w="1071" w:type="dxa"/>
            <w:tcBorders>
              <w:top w:val="nil"/>
              <w:left w:val="nil"/>
              <w:bottom w:val="single" w:sz="4" w:space="0" w:color="auto"/>
              <w:right w:val="single" w:sz="4" w:space="0" w:color="auto"/>
            </w:tcBorders>
            <w:shd w:val="clear" w:color="auto" w:fill="auto"/>
            <w:vAlign w:val="bottom"/>
          </w:tcPr>
          <w:p w14:paraId="23740B10" w14:textId="77777777" w:rsidR="00D84960" w:rsidRPr="008C3753" w:rsidRDefault="00D84960" w:rsidP="0023363B">
            <w:pPr>
              <w:pStyle w:val="TAC"/>
              <w:rPr>
                <w:lang w:eastAsia="zh-CN"/>
              </w:rPr>
            </w:pPr>
            <w:r w:rsidRPr="008C3753">
              <w:rPr>
                <w:lang w:eastAsia="zh-CN"/>
              </w:rPr>
              <w:t>72</w:t>
            </w:r>
          </w:p>
        </w:tc>
        <w:tc>
          <w:tcPr>
            <w:tcW w:w="1071" w:type="dxa"/>
            <w:tcBorders>
              <w:top w:val="nil"/>
              <w:left w:val="nil"/>
              <w:bottom w:val="single" w:sz="4" w:space="0" w:color="auto"/>
              <w:right w:val="single" w:sz="4" w:space="0" w:color="auto"/>
            </w:tcBorders>
            <w:shd w:val="clear" w:color="auto" w:fill="auto"/>
          </w:tcPr>
          <w:p w14:paraId="35D926D3" w14:textId="77777777" w:rsidR="00D84960" w:rsidRPr="008C3753" w:rsidRDefault="00D84960" w:rsidP="0023363B">
            <w:pPr>
              <w:pStyle w:val="TAC"/>
              <w:rPr>
                <w:lang w:eastAsia="zh-CN"/>
              </w:rPr>
            </w:pPr>
            <w:r w:rsidRPr="008C3753">
              <w:t>8339894</w:t>
            </w:r>
          </w:p>
        </w:tc>
        <w:tc>
          <w:tcPr>
            <w:tcW w:w="1070" w:type="dxa"/>
            <w:tcBorders>
              <w:top w:val="nil"/>
              <w:left w:val="nil"/>
              <w:bottom w:val="single" w:sz="4" w:space="0" w:color="auto"/>
              <w:right w:val="single" w:sz="8" w:space="0" w:color="auto"/>
            </w:tcBorders>
            <w:shd w:val="clear" w:color="auto" w:fill="auto"/>
          </w:tcPr>
          <w:p w14:paraId="66B34777" w14:textId="77777777" w:rsidR="00D84960" w:rsidRPr="008C3753" w:rsidRDefault="00D84960" w:rsidP="0023363B">
            <w:pPr>
              <w:pStyle w:val="TAC"/>
              <w:rPr>
                <w:lang w:eastAsia="zh-CN"/>
              </w:rPr>
            </w:pPr>
            <w:r w:rsidRPr="008C3753">
              <w:t>3687060</w:t>
            </w:r>
          </w:p>
        </w:tc>
        <w:tc>
          <w:tcPr>
            <w:tcW w:w="1071" w:type="dxa"/>
            <w:tcBorders>
              <w:top w:val="nil"/>
              <w:left w:val="nil"/>
              <w:bottom w:val="single" w:sz="4" w:space="0" w:color="auto"/>
              <w:right w:val="single" w:sz="4" w:space="0" w:color="auto"/>
            </w:tcBorders>
            <w:shd w:val="clear" w:color="auto" w:fill="auto"/>
          </w:tcPr>
          <w:p w14:paraId="06C97FC5" w14:textId="77777777" w:rsidR="00D84960" w:rsidRPr="008C3753" w:rsidRDefault="00D84960" w:rsidP="0023363B">
            <w:pPr>
              <w:pStyle w:val="TAC"/>
              <w:rPr>
                <w:lang w:eastAsia="zh-CN"/>
              </w:rPr>
            </w:pPr>
            <w:r w:rsidRPr="008C3753">
              <w:t>640</w:t>
            </w:r>
          </w:p>
        </w:tc>
        <w:tc>
          <w:tcPr>
            <w:tcW w:w="1070" w:type="dxa"/>
            <w:tcBorders>
              <w:top w:val="nil"/>
              <w:left w:val="nil"/>
              <w:bottom w:val="single" w:sz="4" w:space="0" w:color="auto"/>
              <w:right w:val="single" w:sz="4" w:space="0" w:color="auto"/>
            </w:tcBorders>
            <w:shd w:val="clear" w:color="auto" w:fill="auto"/>
          </w:tcPr>
          <w:p w14:paraId="7B374C61" w14:textId="77777777" w:rsidR="00D84960" w:rsidRPr="008C3753" w:rsidRDefault="00D84960" w:rsidP="0023363B">
            <w:pPr>
              <w:pStyle w:val="TAC"/>
              <w:rPr>
                <w:lang w:eastAsia="zh-CN"/>
              </w:rPr>
            </w:pPr>
            <w:r w:rsidRPr="008C3753">
              <w:t>52024616</w:t>
            </w:r>
          </w:p>
        </w:tc>
        <w:tc>
          <w:tcPr>
            <w:tcW w:w="1071" w:type="dxa"/>
            <w:tcBorders>
              <w:top w:val="nil"/>
              <w:left w:val="nil"/>
              <w:bottom w:val="single" w:sz="4" w:space="0" w:color="auto"/>
              <w:right w:val="single" w:sz="4" w:space="0" w:color="auto"/>
            </w:tcBorders>
            <w:shd w:val="clear" w:color="auto" w:fill="auto"/>
          </w:tcPr>
          <w:p w14:paraId="137A1EB3" w14:textId="77777777" w:rsidR="00D84960" w:rsidRPr="008C3753" w:rsidRDefault="00D84960" w:rsidP="0023363B">
            <w:pPr>
              <w:pStyle w:val="TAC"/>
              <w:rPr>
                <w:lang w:eastAsia="zh-CN"/>
              </w:rPr>
            </w:pPr>
            <w:r w:rsidRPr="008C3753">
              <w:t>51988815</w:t>
            </w:r>
          </w:p>
        </w:tc>
      </w:tr>
      <w:tr w:rsidR="00D84960" w:rsidRPr="008C3753" w14:paraId="4E72D222"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DF1054F" w14:textId="77777777" w:rsidR="00D84960" w:rsidRPr="008C3753" w:rsidRDefault="00D84960" w:rsidP="0023363B">
            <w:pPr>
              <w:pStyle w:val="TAC"/>
              <w:rPr>
                <w:lang w:eastAsia="zh-CN"/>
              </w:rPr>
            </w:pPr>
            <w:r w:rsidRPr="008C3753">
              <w:rPr>
                <w:lang w:eastAsia="zh-CN"/>
              </w:rPr>
              <w:t>34</w:t>
            </w:r>
          </w:p>
        </w:tc>
        <w:tc>
          <w:tcPr>
            <w:tcW w:w="1071" w:type="dxa"/>
            <w:tcBorders>
              <w:top w:val="nil"/>
              <w:left w:val="nil"/>
              <w:bottom w:val="single" w:sz="4" w:space="0" w:color="auto"/>
              <w:right w:val="single" w:sz="4" w:space="0" w:color="auto"/>
            </w:tcBorders>
            <w:shd w:val="clear" w:color="auto" w:fill="auto"/>
          </w:tcPr>
          <w:p w14:paraId="12657674" w14:textId="77777777" w:rsidR="00D84960" w:rsidRPr="008C3753" w:rsidRDefault="00D84960" w:rsidP="0023363B">
            <w:pPr>
              <w:pStyle w:val="TAC"/>
              <w:rPr>
                <w:lang w:eastAsia="zh-CN"/>
              </w:rPr>
            </w:pPr>
            <w:r w:rsidRPr="008C3753">
              <w:t>4894232</w:t>
            </w:r>
          </w:p>
        </w:tc>
        <w:tc>
          <w:tcPr>
            <w:tcW w:w="1072" w:type="dxa"/>
            <w:tcBorders>
              <w:top w:val="nil"/>
              <w:left w:val="nil"/>
              <w:bottom w:val="single" w:sz="4" w:space="0" w:color="auto"/>
              <w:right w:val="single" w:sz="8" w:space="0" w:color="auto"/>
            </w:tcBorders>
            <w:shd w:val="clear" w:color="auto" w:fill="auto"/>
          </w:tcPr>
          <w:p w14:paraId="597DEFF2" w14:textId="77777777" w:rsidR="00D84960" w:rsidRPr="008C3753" w:rsidRDefault="00D84960" w:rsidP="0023363B">
            <w:pPr>
              <w:pStyle w:val="TAC"/>
              <w:rPr>
                <w:lang w:eastAsia="zh-CN"/>
              </w:rPr>
            </w:pPr>
            <w:r w:rsidRPr="008C3753">
              <w:t>1213795</w:t>
            </w:r>
          </w:p>
        </w:tc>
        <w:tc>
          <w:tcPr>
            <w:tcW w:w="1071" w:type="dxa"/>
            <w:tcBorders>
              <w:top w:val="nil"/>
              <w:left w:val="nil"/>
              <w:bottom w:val="single" w:sz="4" w:space="0" w:color="auto"/>
              <w:right w:val="single" w:sz="4" w:space="0" w:color="auto"/>
            </w:tcBorders>
            <w:shd w:val="clear" w:color="auto" w:fill="auto"/>
            <w:vAlign w:val="bottom"/>
          </w:tcPr>
          <w:p w14:paraId="4F6AEC68" w14:textId="77777777" w:rsidR="00D84960" w:rsidRPr="008C3753" w:rsidRDefault="00D84960" w:rsidP="0023363B">
            <w:pPr>
              <w:pStyle w:val="TAC"/>
              <w:rPr>
                <w:lang w:eastAsia="zh-CN"/>
              </w:rPr>
            </w:pPr>
            <w:r w:rsidRPr="008C3753">
              <w:rPr>
                <w:lang w:eastAsia="zh-CN"/>
              </w:rPr>
              <w:t>73</w:t>
            </w:r>
          </w:p>
        </w:tc>
        <w:tc>
          <w:tcPr>
            <w:tcW w:w="1071" w:type="dxa"/>
            <w:tcBorders>
              <w:top w:val="nil"/>
              <w:left w:val="nil"/>
              <w:bottom w:val="single" w:sz="4" w:space="0" w:color="auto"/>
              <w:right w:val="single" w:sz="4" w:space="0" w:color="auto"/>
            </w:tcBorders>
            <w:shd w:val="clear" w:color="auto" w:fill="auto"/>
          </w:tcPr>
          <w:p w14:paraId="53FC3549" w14:textId="77777777" w:rsidR="00D84960" w:rsidRPr="008C3753" w:rsidRDefault="00D84960" w:rsidP="0023363B">
            <w:pPr>
              <w:pStyle w:val="TAC"/>
              <w:rPr>
                <w:lang w:eastAsia="zh-CN"/>
              </w:rPr>
            </w:pPr>
            <w:r w:rsidRPr="008C3753">
              <w:t>8426792</w:t>
            </w:r>
          </w:p>
        </w:tc>
        <w:tc>
          <w:tcPr>
            <w:tcW w:w="1070" w:type="dxa"/>
            <w:tcBorders>
              <w:top w:val="nil"/>
              <w:left w:val="nil"/>
              <w:bottom w:val="single" w:sz="4" w:space="0" w:color="auto"/>
              <w:right w:val="single" w:sz="8" w:space="0" w:color="auto"/>
            </w:tcBorders>
            <w:shd w:val="clear" w:color="auto" w:fill="auto"/>
          </w:tcPr>
          <w:p w14:paraId="0D9513C1" w14:textId="77777777" w:rsidR="00D84960" w:rsidRPr="008C3753" w:rsidRDefault="00D84960" w:rsidP="0023363B">
            <w:pPr>
              <w:pStyle w:val="TAC"/>
              <w:rPr>
                <w:lang w:eastAsia="zh-CN"/>
              </w:rPr>
            </w:pPr>
            <w:r w:rsidRPr="008C3753">
              <w:t>3757563</w:t>
            </w:r>
          </w:p>
        </w:tc>
        <w:tc>
          <w:tcPr>
            <w:tcW w:w="1071" w:type="dxa"/>
            <w:tcBorders>
              <w:top w:val="nil"/>
              <w:left w:val="nil"/>
              <w:bottom w:val="single" w:sz="4" w:space="0" w:color="auto"/>
              <w:right w:val="single" w:sz="4" w:space="0" w:color="auto"/>
            </w:tcBorders>
            <w:shd w:val="clear" w:color="auto" w:fill="auto"/>
          </w:tcPr>
          <w:p w14:paraId="2B238B9C" w14:textId="77777777" w:rsidR="00D84960" w:rsidRPr="008C3753" w:rsidRDefault="00D84960" w:rsidP="0023363B">
            <w:pPr>
              <w:pStyle w:val="TAC"/>
              <w:rPr>
                <w:lang w:eastAsia="zh-CN"/>
              </w:rPr>
            </w:pPr>
            <w:r w:rsidRPr="008C3753">
              <w:t>641</w:t>
            </w:r>
          </w:p>
        </w:tc>
        <w:tc>
          <w:tcPr>
            <w:tcW w:w="1070" w:type="dxa"/>
            <w:tcBorders>
              <w:top w:val="nil"/>
              <w:left w:val="nil"/>
              <w:bottom w:val="single" w:sz="4" w:space="0" w:color="auto"/>
              <w:right w:val="single" w:sz="4" w:space="0" w:color="auto"/>
            </w:tcBorders>
            <w:shd w:val="clear" w:color="auto" w:fill="auto"/>
          </w:tcPr>
          <w:p w14:paraId="0DAFB7DE" w14:textId="77777777" w:rsidR="00D84960" w:rsidRPr="008C3753" w:rsidRDefault="00D84960" w:rsidP="0023363B">
            <w:pPr>
              <w:pStyle w:val="TAC"/>
              <w:rPr>
                <w:lang w:eastAsia="zh-CN"/>
              </w:rPr>
            </w:pPr>
            <w:r w:rsidRPr="008C3753">
              <w:t>52098123</w:t>
            </w:r>
          </w:p>
        </w:tc>
        <w:tc>
          <w:tcPr>
            <w:tcW w:w="1071" w:type="dxa"/>
            <w:tcBorders>
              <w:top w:val="nil"/>
              <w:left w:val="nil"/>
              <w:bottom w:val="single" w:sz="4" w:space="0" w:color="auto"/>
              <w:right w:val="single" w:sz="4" w:space="0" w:color="auto"/>
            </w:tcBorders>
            <w:shd w:val="clear" w:color="auto" w:fill="auto"/>
          </w:tcPr>
          <w:p w14:paraId="292D6B1C" w14:textId="77777777" w:rsidR="00D84960" w:rsidRPr="008C3753" w:rsidRDefault="00D84960" w:rsidP="0023363B">
            <w:pPr>
              <w:pStyle w:val="TAC"/>
              <w:rPr>
                <w:lang w:eastAsia="zh-CN"/>
              </w:rPr>
            </w:pPr>
            <w:r w:rsidRPr="008C3753">
              <w:t>52078809</w:t>
            </w:r>
          </w:p>
        </w:tc>
      </w:tr>
      <w:tr w:rsidR="00D84960" w:rsidRPr="008C3753" w14:paraId="079818F9"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5F44EB3" w14:textId="77777777" w:rsidR="00D84960" w:rsidRPr="008C3753" w:rsidRDefault="00D84960" w:rsidP="0023363B">
            <w:pPr>
              <w:pStyle w:val="TAC"/>
              <w:rPr>
                <w:lang w:eastAsia="zh-CN"/>
              </w:rPr>
            </w:pPr>
            <w:r w:rsidRPr="008C3753">
              <w:rPr>
                <w:lang w:eastAsia="zh-CN"/>
              </w:rPr>
              <w:t>35</w:t>
            </w:r>
          </w:p>
        </w:tc>
        <w:tc>
          <w:tcPr>
            <w:tcW w:w="1071" w:type="dxa"/>
            <w:tcBorders>
              <w:top w:val="nil"/>
              <w:left w:val="nil"/>
              <w:bottom w:val="single" w:sz="4" w:space="0" w:color="auto"/>
              <w:right w:val="single" w:sz="4" w:space="0" w:color="auto"/>
            </w:tcBorders>
            <w:shd w:val="clear" w:color="auto" w:fill="auto"/>
          </w:tcPr>
          <w:p w14:paraId="287BF588" w14:textId="77777777" w:rsidR="00D84960" w:rsidRPr="008C3753" w:rsidRDefault="00D84960" w:rsidP="0023363B">
            <w:pPr>
              <w:pStyle w:val="TAC"/>
              <w:rPr>
                <w:lang w:eastAsia="zh-CN"/>
              </w:rPr>
            </w:pPr>
            <w:r w:rsidRPr="008C3753">
              <w:t>4990069</w:t>
            </w:r>
          </w:p>
        </w:tc>
        <w:tc>
          <w:tcPr>
            <w:tcW w:w="1072" w:type="dxa"/>
            <w:tcBorders>
              <w:top w:val="nil"/>
              <w:left w:val="nil"/>
              <w:bottom w:val="single" w:sz="4" w:space="0" w:color="auto"/>
              <w:right w:val="single" w:sz="8" w:space="0" w:color="auto"/>
            </w:tcBorders>
            <w:shd w:val="clear" w:color="auto" w:fill="auto"/>
          </w:tcPr>
          <w:p w14:paraId="36872757" w14:textId="77777777" w:rsidR="00D84960" w:rsidRPr="008C3753" w:rsidRDefault="00D84960" w:rsidP="0023363B">
            <w:pPr>
              <w:pStyle w:val="TAC"/>
              <w:rPr>
                <w:lang w:eastAsia="zh-CN"/>
              </w:rPr>
            </w:pPr>
            <w:r w:rsidRPr="008C3753">
              <w:t>1271547</w:t>
            </w:r>
          </w:p>
        </w:tc>
        <w:tc>
          <w:tcPr>
            <w:tcW w:w="1071" w:type="dxa"/>
            <w:tcBorders>
              <w:top w:val="nil"/>
              <w:left w:val="nil"/>
              <w:bottom w:val="single" w:sz="4" w:space="0" w:color="auto"/>
              <w:right w:val="single" w:sz="4" w:space="0" w:color="auto"/>
            </w:tcBorders>
            <w:shd w:val="clear" w:color="auto" w:fill="auto"/>
            <w:vAlign w:val="bottom"/>
          </w:tcPr>
          <w:p w14:paraId="79FD12A3" w14:textId="77777777" w:rsidR="00D84960" w:rsidRPr="008C3753" w:rsidRDefault="00D84960" w:rsidP="0023363B">
            <w:pPr>
              <w:pStyle w:val="TAC"/>
              <w:rPr>
                <w:lang w:eastAsia="zh-CN"/>
              </w:rPr>
            </w:pPr>
            <w:r w:rsidRPr="008C3753">
              <w:rPr>
                <w:lang w:eastAsia="zh-CN"/>
              </w:rPr>
              <w:t>74</w:t>
            </w:r>
          </w:p>
        </w:tc>
        <w:tc>
          <w:tcPr>
            <w:tcW w:w="1071" w:type="dxa"/>
            <w:tcBorders>
              <w:top w:val="nil"/>
              <w:left w:val="nil"/>
              <w:bottom w:val="single" w:sz="4" w:space="0" w:color="auto"/>
              <w:right w:val="single" w:sz="4" w:space="0" w:color="auto"/>
            </w:tcBorders>
            <w:shd w:val="clear" w:color="auto" w:fill="auto"/>
          </w:tcPr>
          <w:p w14:paraId="7CC0F5D7" w14:textId="77777777" w:rsidR="00D84960" w:rsidRPr="008C3753" w:rsidRDefault="00D84960" w:rsidP="0023363B">
            <w:pPr>
              <w:pStyle w:val="TAC"/>
              <w:rPr>
                <w:lang w:eastAsia="zh-CN"/>
              </w:rPr>
            </w:pPr>
            <w:r w:rsidRPr="008C3753">
              <w:t>8513553</w:t>
            </w:r>
          </w:p>
        </w:tc>
        <w:tc>
          <w:tcPr>
            <w:tcW w:w="1070" w:type="dxa"/>
            <w:tcBorders>
              <w:top w:val="nil"/>
              <w:left w:val="nil"/>
              <w:bottom w:val="single" w:sz="4" w:space="0" w:color="auto"/>
              <w:right w:val="single" w:sz="8" w:space="0" w:color="auto"/>
            </w:tcBorders>
            <w:shd w:val="clear" w:color="auto" w:fill="auto"/>
          </w:tcPr>
          <w:p w14:paraId="11A43869" w14:textId="77777777" w:rsidR="00D84960" w:rsidRPr="008C3753" w:rsidRDefault="00D84960" w:rsidP="0023363B">
            <w:pPr>
              <w:pStyle w:val="TAC"/>
              <w:rPr>
                <w:lang w:eastAsia="zh-CN"/>
              </w:rPr>
            </w:pPr>
            <w:r w:rsidRPr="008C3753">
              <w:t>3828263</w:t>
            </w:r>
          </w:p>
        </w:tc>
        <w:tc>
          <w:tcPr>
            <w:tcW w:w="1071" w:type="dxa"/>
            <w:tcBorders>
              <w:top w:val="nil"/>
              <w:left w:val="nil"/>
              <w:bottom w:val="single" w:sz="4" w:space="0" w:color="auto"/>
              <w:right w:val="single" w:sz="4" w:space="0" w:color="auto"/>
            </w:tcBorders>
            <w:shd w:val="clear" w:color="auto" w:fill="auto"/>
          </w:tcPr>
          <w:p w14:paraId="6414DEFF" w14:textId="77777777" w:rsidR="00D84960" w:rsidRPr="008C3753" w:rsidRDefault="00D84960" w:rsidP="0023363B">
            <w:pPr>
              <w:pStyle w:val="TAC"/>
              <w:rPr>
                <w:lang w:eastAsia="zh-CN"/>
              </w:rPr>
            </w:pPr>
            <w:r w:rsidRPr="008C3753">
              <w:t>642</w:t>
            </w:r>
          </w:p>
        </w:tc>
        <w:tc>
          <w:tcPr>
            <w:tcW w:w="1070" w:type="dxa"/>
            <w:tcBorders>
              <w:top w:val="nil"/>
              <w:left w:val="nil"/>
              <w:bottom w:val="single" w:sz="4" w:space="0" w:color="auto"/>
              <w:right w:val="single" w:sz="4" w:space="0" w:color="auto"/>
            </w:tcBorders>
            <w:shd w:val="clear" w:color="auto" w:fill="auto"/>
          </w:tcPr>
          <w:p w14:paraId="0FBBC816" w14:textId="77777777" w:rsidR="00D84960" w:rsidRPr="008C3753" w:rsidRDefault="00D84960" w:rsidP="0023363B">
            <w:pPr>
              <w:pStyle w:val="TAC"/>
              <w:rPr>
                <w:lang w:eastAsia="zh-CN"/>
              </w:rPr>
            </w:pPr>
            <w:r w:rsidRPr="008C3753">
              <w:t>52171624</w:t>
            </w:r>
          </w:p>
        </w:tc>
        <w:tc>
          <w:tcPr>
            <w:tcW w:w="1071" w:type="dxa"/>
            <w:tcBorders>
              <w:top w:val="nil"/>
              <w:left w:val="nil"/>
              <w:bottom w:val="single" w:sz="4" w:space="0" w:color="auto"/>
              <w:right w:val="single" w:sz="4" w:space="0" w:color="auto"/>
            </w:tcBorders>
            <w:shd w:val="clear" w:color="auto" w:fill="auto"/>
          </w:tcPr>
          <w:p w14:paraId="31F7B99A" w14:textId="77777777" w:rsidR="00D84960" w:rsidRPr="008C3753" w:rsidRDefault="00D84960" w:rsidP="0023363B">
            <w:pPr>
              <w:pStyle w:val="TAC"/>
              <w:rPr>
                <w:lang w:eastAsia="zh-CN"/>
              </w:rPr>
            </w:pPr>
            <w:r w:rsidRPr="008C3753">
              <w:t>52168811</w:t>
            </w:r>
          </w:p>
        </w:tc>
      </w:tr>
      <w:tr w:rsidR="00D84960" w:rsidRPr="008C3753" w14:paraId="403F2852"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102BBA1" w14:textId="77777777" w:rsidR="00D84960" w:rsidRPr="008C3753" w:rsidRDefault="00D84960" w:rsidP="0023363B">
            <w:pPr>
              <w:pStyle w:val="TAC"/>
              <w:rPr>
                <w:lang w:eastAsia="zh-CN"/>
              </w:rPr>
            </w:pPr>
            <w:r w:rsidRPr="008C3753">
              <w:rPr>
                <w:lang w:eastAsia="zh-CN"/>
              </w:rPr>
              <w:t>36</w:t>
            </w:r>
          </w:p>
        </w:tc>
        <w:tc>
          <w:tcPr>
            <w:tcW w:w="1071" w:type="dxa"/>
            <w:tcBorders>
              <w:top w:val="nil"/>
              <w:left w:val="nil"/>
              <w:bottom w:val="single" w:sz="4" w:space="0" w:color="auto"/>
              <w:right w:val="single" w:sz="4" w:space="0" w:color="auto"/>
            </w:tcBorders>
            <w:shd w:val="clear" w:color="auto" w:fill="auto"/>
          </w:tcPr>
          <w:p w14:paraId="10E51204" w14:textId="77777777" w:rsidR="00D84960" w:rsidRPr="008C3753" w:rsidRDefault="00D84960" w:rsidP="0023363B">
            <w:pPr>
              <w:pStyle w:val="TAC"/>
              <w:rPr>
                <w:lang w:eastAsia="zh-CN"/>
              </w:rPr>
            </w:pPr>
            <w:r w:rsidRPr="008C3753">
              <w:t>5085500</w:t>
            </w:r>
          </w:p>
        </w:tc>
        <w:tc>
          <w:tcPr>
            <w:tcW w:w="1072" w:type="dxa"/>
            <w:tcBorders>
              <w:top w:val="nil"/>
              <w:left w:val="nil"/>
              <w:bottom w:val="single" w:sz="4" w:space="0" w:color="auto"/>
              <w:right w:val="single" w:sz="8" w:space="0" w:color="auto"/>
            </w:tcBorders>
            <w:shd w:val="clear" w:color="auto" w:fill="auto"/>
          </w:tcPr>
          <w:p w14:paraId="3EF0E71D" w14:textId="77777777" w:rsidR="00D84960" w:rsidRPr="008C3753" w:rsidRDefault="00D84960" w:rsidP="0023363B">
            <w:pPr>
              <w:pStyle w:val="TAC"/>
              <w:rPr>
                <w:lang w:eastAsia="zh-CN"/>
              </w:rPr>
            </w:pPr>
            <w:r w:rsidRPr="008C3753">
              <w:t>1329869</w:t>
            </w:r>
          </w:p>
        </w:tc>
        <w:tc>
          <w:tcPr>
            <w:tcW w:w="1071" w:type="dxa"/>
            <w:tcBorders>
              <w:top w:val="nil"/>
              <w:left w:val="nil"/>
              <w:bottom w:val="single" w:sz="4" w:space="0" w:color="auto"/>
              <w:right w:val="single" w:sz="4" w:space="0" w:color="auto"/>
            </w:tcBorders>
            <w:shd w:val="clear" w:color="auto" w:fill="auto"/>
            <w:vAlign w:val="bottom"/>
          </w:tcPr>
          <w:p w14:paraId="3ADF1E33" w14:textId="77777777" w:rsidR="00D84960" w:rsidRPr="008C3753" w:rsidRDefault="00D84960" w:rsidP="0023363B">
            <w:pPr>
              <w:pStyle w:val="TAC"/>
              <w:rPr>
                <w:lang w:eastAsia="zh-CN"/>
              </w:rPr>
            </w:pPr>
            <w:r w:rsidRPr="008C3753">
              <w:rPr>
                <w:lang w:eastAsia="zh-CN"/>
              </w:rPr>
              <w:t>75</w:t>
            </w:r>
          </w:p>
        </w:tc>
        <w:tc>
          <w:tcPr>
            <w:tcW w:w="1071" w:type="dxa"/>
            <w:tcBorders>
              <w:top w:val="nil"/>
              <w:left w:val="nil"/>
              <w:bottom w:val="single" w:sz="4" w:space="0" w:color="auto"/>
              <w:right w:val="single" w:sz="4" w:space="0" w:color="auto"/>
            </w:tcBorders>
            <w:shd w:val="clear" w:color="auto" w:fill="auto"/>
          </w:tcPr>
          <w:p w14:paraId="1C965C20" w14:textId="77777777" w:rsidR="00D84960" w:rsidRPr="008C3753" w:rsidRDefault="00D84960" w:rsidP="0023363B">
            <w:pPr>
              <w:pStyle w:val="TAC"/>
              <w:rPr>
                <w:lang w:eastAsia="zh-CN"/>
              </w:rPr>
            </w:pPr>
            <w:r w:rsidRPr="008C3753">
              <w:t>8600181</w:t>
            </w:r>
          </w:p>
        </w:tc>
        <w:tc>
          <w:tcPr>
            <w:tcW w:w="1070" w:type="dxa"/>
            <w:tcBorders>
              <w:top w:val="nil"/>
              <w:left w:val="nil"/>
              <w:bottom w:val="single" w:sz="4" w:space="0" w:color="auto"/>
              <w:right w:val="single" w:sz="8" w:space="0" w:color="auto"/>
            </w:tcBorders>
            <w:shd w:val="clear" w:color="auto" w:fill="auto"/>
          </w:tcPr>
          <w:p w14:paraId="4F590A0C" w14:textId="77777777" w:rsidR="00D84960" w:rsidRPr="008C3753" w:rsidRDefault="00D84960" w:rsidP="0023363B">
            <w:pPr>
              <w:pStyle w:val="TAC"/>
              <w:rPr>
                <w:lang w:eastAsia="zh-CN"/>
              </w:rPr>
            </w:pPr>
            <w:r w:rsidRPr="008C3753">
              <w:t>3899156</w:t>
            </w:r>
          </w:p>
        </w:tc>
        <w:tc>
          <w:tcPr>
            <w:tcW w:w="1071" w:type="dxa"/>
            <w:tcBorders>
              <w:top w:val="nil"/>
              <w:left w:val="nil"/>
              <w:bottom w:val="single" w:sz="4" w:space="0" w:color="auto"/>
              <w:right w:val="single" w:sz="4" w:space="0" w:color="auto"/>
            </w:tcBorders>
            <w:shd w:val="clear" w:color="auto" w:fill="auto"/>
          </w:tcPr>
          <w:p w14:paraId="25E340B5" w14:textId="77777777" w:rsidR="00D84960" w:rsidRPr="008C3753" w:rsidRDefault="00D84960" w:rsidP="0023363B">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1A362B22" w14:textId="77777777" w:rsidR="00D84960" w:rsidRPr="008C3753" w:rsidRDefault="00D84960" w:rsidP="0023363B">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2B2186DA" w14:textId="77777777" w:rsidR="00D84960" w:rsidRPr="008C3753" w:rsidRDefault="00D84960" w:rsidP="0023363B">
            <w:pPr>
              <w:pStyle w:val="TAC"/>
              <w:rPr>
                <w:lang w:eastAsia="zh-CN"/>
              </w:rPr>
            </w:pPr>
          </w:p>
        </w:tc>
      </w:tr>
      <w:tr w:rsidR="00D84960" w:rsidRPr="008C3753" w14:paraId="0AAA0CA7"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1FAA46F" w14:textId="77777777" w:rsidR="00D84960" w:rsidRPr="008C3753" w:rsidRDefault="00D84960" w:rsidP="0023363B">
            <w:pPr>
              <w:pStyle w:val="TAC"/>
              <w:rPr>
                <w:lang w:eastAsia="zh-CN"/>
              </w:rPr>
            </w:pPr>
            <w:r w:rsidRPr="008C3753">
              <w:rPr>
                <w:lang w:eastAsia="zh-CN"/>
              </w:rPr>
              <w:t>37</w:t>
            </w:r>
          </w:p>
        </w:tc>
        <w:tc>
          <w:tcPr>
            <w:tcW w:w="1071" w:type="dxa"/>
            <w:tcBorders>
              <w:top w:val="nil"/>
              <w:left w:val="nil"/>
              <w:bottom w:val="single" w:sz="4" w:space="0" w:color="auto"/>
              <w:right w:val="single" w:sz="4" w:space="0" w:color="auto"/>
            </w:tcBorders>
            <w:shd w:val="clear" w:color="auto" w:fill="auto"/>
          </w:tcPr>
          <w:p w14:paraId="17831D94" w14:textId="77777777" w:rsidR="00D84960" w:rsidRPr="008C3753" w:rsidRDefault="00D84960" w:rsidP="0023363B">
            <w:pPr>
              <w:pStyle w:val="TAC"/>
              <w:rPr>
                <w:lang w:eastAsia="zh-CN"/>
              </w:rPr>
            </w:pPr>
            <w:r w:rsidRPr="008C3753">
              <w:t>5180542</w:t>
            </w:r>
          </w:p>
        </w:tc>
        <w:tc>
          <w:tcPr>
            <w:tcW w:w="1072" w:type="dxa"/>
            <w:tcBorders>
              <w:top w:val="nil"/>
              <w:left w:val="nil"/>
              <w:bottom w:val="single" w:sz="4" w:space="0" w:color="auto"/>
              <w:right w:val="single" w:sz="8" w:space="0" w:color="auto"/>
            </w:tcBorders>
            <w:shd w:val="clear" w:color="auto" w:fill="auto"/>
          </w:tcPr>
          <w:p w14:paraId="1C1275C8" w14:textId="77777777" w:rsidR="00D84960" w:rsidRPr="008C3753" w:rsidRDefault="00D84960" w:rsidP="0023363B">
            <w:pPr>
              <w:pStyle w:val="TAC"/>
              <w:rPr>
                <w:lang w:eastAsia="zh-CN"/>
              </w:rPr>
            </w:pPr>
            <w:r w:rsidRPr="008C3753">
              <w:t>1388740</w:t>
            </w:r>
          </w:p>
        </w:tc>
        <w:tc>
          <w:tcPr>
            <w:tcW w:w="1071" w:type="dxa"/>
            <w:tcBorders>
              <w:top w:val="nil"/>
              <w:left w:val="nil"/>
              <w:bottom w:val="single" w:sz="4" w:space="0" w:color="auto"/>
              <w:right w:val="single" w:sz="4" w:space="0" w:color="auto"/>
            </w:tcBorders>
            <w:shd w:val="clear" w:color="auto" w:fill="auto"/>
            <w:vAlign w:val="bottom"/>
          </w:tcPr>
          <w:p w14:paraId="0B3D4A48" w14:textId="77777777" w:rsidR="00D84960" w:rsidRPr="008C3753" w:rsidRDefault="00D84960" w:rsidP="0023363B">
            <w:pPr>
              <w:pStyle w:val="TAC"/>
              <w:rPr>
                <w:lang w:eastAsia="zh-CN"/>
              </w:rPr>
            </w:pPr>
            <w:r w:rsidRPr="008C3753">
              <w:rPr>
                <w:lang w:eastAsia="zh-CN"/>
              </w:rPr>
              <w:t>76</w:t>
            </w:r>
          </w:p>
        </w:tc>
        <w:tc>
          <w:tcPr>
            <w:tcW w:w="1071" w:type="dxa"/>
            <w:tcBorders>
              <w:top w:val="nil"/>
              <w:left w:val="nil"/>
              <w:bottom w:val="single" w:sz="4" w:space="0" w:color="auto"/>
              <w:right w:val="single" w:sz="4" w:space="0" w:color="auto"/>
            </w:tcBorders>
            <w:shd w:val="clear" w:color="auto" w:fill="auto"/>
          </w:tcPr>
          <w:p w14:paraId="495770B7" w14:textId="77777777" w:rsidR="00D84960" w:rsidRPr="008C3753" w:rsidRDefault="00D84960" w:rsidP="0023363B">
            <w:pPr>
              <w:pStyle w:val="TAC"/>
              <w:rPr>
                <w:lang w:eastAsia="zh-CN"/>
              </w:rPr>
            </w:pPr>
            <w:r w:rsidRPr="008C3753">
              <w:t>8686677</w:t>
            </w:r>
          </w:p>
        </w:tc>
        <w:tc>
          <w:tcPr>
            <w:tcW w:w="1070" w:type="dxa"/>
            <w:tcBorders>
              <w:top w:val="nil"/>
              <w:left w:val="nil"/>
              <w:bottom w:val="single" w:sz="4" w:space="0" w:color="auto"/>
              <w:right w:val="single" w:sz="8" w:space="0" w:color="auto"/>
            </w:tcBorders>
            <w:shd w:val="clear" w:color="auto" w:fill="auto"/>
          </w:tcPr>
          <w:p w14:paraId="3A8BFE0A" w14:textId="77777777" w:rsidR="00D84960" w:rsidRPr="008C3753" w:rsidRDefault="00D84960" w:rsidP="0023363B">
            <w:pPr>
              <w:pStyle w:val="TAC"/>
              <w:rPr>
                <w:lang w:eastAsia="zh-CN"/>
              </w:rPr>
            </w:pPr>
            <w:r w:rsidRPr="008C3753">
              <w:t>3970239</w:t>
            </w:r>
          </w:p>
        </w:tc>
        <w:tc>
          <w:tcPr>
            <w:tcW w:w="1071" w:type="dxa"/>
            <w:tcBorders>
              <w:top w:val="nil"/>
              <w:left w:val="nil"/>
              <w:bottom w:val="single" w:sz="4" w:space="0" w:color="auto"/>
              <w:right w:val="single" w:sz="4" w:space="0" w:color="auto"/>
            </w:tcBorders>
            <w:shd w:val="clear" w:color="auto" w:fill="auto"/>
          </w:tcPr>
          <w:p w14:paraId="279D8C24" w14:textId="77777777" w:rsidR="00D84960" w:rsidRPr="008C3753" w:rsidRDefault="00D84960" w:rsidP="0023363B">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621617FE" w14:textId="77777777" w:rsidR="00D84960" w:rsidRPr="008C3753" w:rsidRDefault="00D84960" w:rsidP="0023363B">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04A36017" w14:textId="77777777" w:rsidR="00D84960" w:rsidRPr="008C3753" w:rsidRDefault="00D84960" w:rsidP="0023363B">
            <w:pPr>
              <w:pStyle w:val="TAC"/>
              <w:rPr>
                <w:lang w:eastAsia="zh-CN"/>
              </w:rPr>
            </w:pPr>
          </w:p>
        </w:tc>
      </w:tr>
      <w:tr w:rsidR="00D84960" w:rsidRPr="008C3753" w14:paraId="1997AE5B" w14:textId="77777777" w:rsidTr="0023363B">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8B42248" w14:textId="77777777" w:rsidR="00D84960" w:rsidRPr="008C3753" w:rsidRDefault="00D84960" w:rsidP="0023363B">
            <w:pPr>
              <w:pStyle w:val="TAC"/>
              <w:rPr>
                <w:lang w:eastAsia="zh-CN"/>
              </w:rPr>
            </w:pPr>
            <w:r w:rsidRPr="008C3753">
              <w:rPr>
                <w:lang w:eastAsia="zh-CN"/>
              </w:rPr>
              <w:t>38</w:t>
            </w:r>
          </w:p>
        </w:tc>
        <w:tc>
          <w:tcPr>
            <w:tcW w:w="1071" w:type="dxa"/>
            <w:tcBorders>
              <w:top w:val="nil"/>
              <w:left w:val="nil"/>
              <w:bottom w:val="single" w:sz="4" w:space="0" w:color="auto"/>
              <w:right w:val="single" w:sz="4" w:space="0" w:color="auto"/>
            </w:tcBorders>
            <w:shd w:val="clear" w:color="auto" w:fill="auto"/>
          </w:tcPr>
          <w:p w14:paraId="71940629" w14:textId="77777777" w:rsidR="00D84960" w:rsidRPr="008C3753" w:rsidRDefault="00D84960" w:rsidP="0023363B">
            <w:pPr>
              <w:pStyle w:val="TAC"/>
              <w:rPr>
                <w:lang w:eastAsia="zh-CN"/>
              </w:rPr>
            </w:pPr>
            <w:r w:rsidRPr="008C3753">
              <w:t>5275209</w:t>
            </w:r>
          </w:p>
        </w:tc>
        <w:tc>
          <w:tcPr>
            <w:tcW w:w="1072" w:type="dxa"/>
            <w:tcBorders>
              <w:top w:val="nil"/>
              <w:left w:val="nil"/>
              <w:bottom w:val="single" w:sz="4" w:space="0" w:color="auto"/>
              <w:right w:val="single" w:sz="8" w:space="0" w:color="auto"/>
            </w:tcBorders>
            <w:shd w:val="clear" w:color="auto" w:fill="auto"/>
          </w:tcPr>
          <w:p w14:paraId="56BD4336" w14:textId="77777777" w:rsidR="00D84960" w:rsidRPr="008C3753" w:rsidRDefault="00D84960" w:rsidP="0023363B">
            <w:pPr>
              <w:pStyle w:val="TAC"/>
              <w:rPr>
                <w:lang w:eastAsia="zh-CN"/>
              </w:rPr>
            </w:pPr>
            <w:r w:rsidRPr="008C3753">
              <w:t>1448137</w:t>
            </w:r>
          </w:p>
        </w:tc>
        <w:tc>
          <w:tcPr>
            <w:tcW w:w="1071" w:type="dxa"/>
            <w:tcBorders>
              <w:top w:val="nil"/>
              <w:left w:val="nil"/>
              <w:bottom w:val="single" w:sz="4" w:space="0" w:color="auto"/>
              <w:right w:val="single" w:sz="4" w:space="0" w:color="auto"/>
            </w:tcBorders>
            <w:shd w:val="clear" w:color="auto" w:fill="auto"/>
            <w:vAlign w:val="bottom"/>
          </w:tcPr>
          <w:p w14:paraId="35C8533F" w14:textId="77777777" w:rsidR="00D84960" w:rsidRPr="008C3753" w:rsidRDefault="00D84960" w:rsidP="0023363B">
            <w:pPr>
              <w:pStyle w:val="TAC"/>
              <w:rPr>
                <w:lang w:eastAsia="zh-CN"/>
              </w:rPr>
            </w:pPr>
            <w:r w:rsidRPr="008C3753">
              <w:rPr>
                <w:lang w:eastAsia="zh-CN"/>
              </w:rPr>
              <w:t>77</w:t>
            </w:r>
          </w:p>
        </w:tc>
        <w:tc>
          <w:tcPr>
            <w:tcW w:w="1071" w:type="dxa"/>
            <w:tcBorders>
              <w:top w:val="nil"/>
              <w:left w:val="nil"/>
              <w:bottom w:val="single" w:sz="4" w:space="0" w:color="auto"/>
              <w:right w:val="single" w:sz="4" w:space="0" w:color="auto"/>
            </w:tcBorders>
            <w:shd w:val="clear" w:color="auto" w:fill="auto"/>
          </w:tcPr>
          <w:p w14:paraId="612E6F8D" w14:textId="77777777" w:rsidR="00D84960" w:rsidRPr="008C3753" w:rsidRDefault="00D84960" w:rsidP="0023363B">
            <w:pPr>
              <w:pStyle w:val="TAC"/>
              <w:rPr>
                <w:lang w:eastAsia="zh-CN"/>
              </w:rPr>
            </w:pPr>
            <w:r w:rsidRPr="008C3753">
              <w:t>8773044</w:t>
            </w:r>
          </w:p>
        </w:tc>
        <w:tc>
          <w:tcPr>
            <w:tcW w:w="1070" w:type="dxa"/>
            <w:tcBorders>
              <w:top w:val="nil"/>
              <w:left w:val="nil"/>
              <w:bottom w:val="single" w:sz="4" w:space="0" w:color="auto"/>
              <w:right w:val="single" w:sz="8" w:space="0" w:color="auto"/>
            </w:tcBorders>
            <w:shd w:val="clear" w:color="auto" w:fill="auto"/>
          </w:tcPr>
          <w:p w14:paraId="4D7A61FE" w14:textId="77777777" w:rsidR="00D84960" w:rsidRPr="008C3753" w:rsidRDefault="00D84960" w:rsidP="0023363B">
            <w:pPr>
              <w:pStyle w:val="TAC"/>
              <w:rPr>
                <w:lang w:eastAsia="zh-CN"/>
              </w:rPr>
            </w:pPr>
            <w:r w:rsidRPr="008C3753">
              <w:t>4041508</w:t>
            </w:r>
          </w:p>
        </w:tc>
        <w:tc>
          <w:tcPr>
            <w:tcW w:w="3212" w:type="dxa"/>
            <w:gridSpan w:val="3"/>
            <w:tcBorders>
              <w:top w:val="nil"/>
              <w:left w:val="nil"/>
              <w:bottom w:val="single" w:sz="4" w:space="0" w:color="auto"/>
              <w:right w:val="single" w:sz="4" w:space="0" w:color="auto"/>
            </w:tcBorders>
            <w:shd w:val="clear" w:color="auto" w:fill="auto"/>
          </w:tcPr>
          <w:p w14:paraId="6B0E2B15" w14:textId="77777777" w:rsidR="00D84960" w:rsidRPr="008C3753" w:rsidRDefault="00D84960" w:rsidP="0023363B">
            <w:pPr>
              <w:pStyle w:val="TAC"/>
              <w:rPr>
                <w:lang w:eastAsia="zh-CN"/>
              </w:rPr>
            </w:pPr>
            <w:r w:rsidRPr="008C3753">
              <w:rPr>
                <w:lang w:eastAsia="zh-CN"/>
              </w:rPr>
              <w:t>*) Follow I.1.3.2 to derive</w:t>
            </w:r>
          </w:p>
        </w:tc>
      </w:tr>
    </w:tbl>
    <w:p w14:paraId="6B0897EC" w14:textId="77777777" w:rsidR="00D84960" w:rsidRPr="008C3753" w:rsidRDefault="00D84960" w:rsidP="00D84960">
      <w:pPr>
        <w:rPr>
          <w:noProof/>
        </w:rPr>
      </w:pPr>
    </w:p>
    <w:p w14:paraId="43B921C9" w14:textId="77777777" w:rsidR="00D84960" w:rsidRPr="008C3753" w:rsidRDefault="00D84960" w:rsidP="00D84960">
      <w:pPr>
        <w:pStyle w:val="NW"/>
        <w:rPr>
          <w:noProof/>
        </w:rPr>
      </w:pPr>
      <w:r w:rsidRPr="008C3753">
        <w:rPr>
          <w:noProof/>
        </w:rPr>
        <w:t>NOTE 1:</w:t>
      </w:r>
      <w:r w:rsidRPr="008C3753">
        <w:rPr>
          <w:noProof/>
        </w:rPr>
        <w:tab/>
        <w:t>The first column is the number of errors (ne = number of NACK)</w:t>
      </w:r>
    </w:p>
    <w:p w14:paraId="3051E8F9" w14:textId="77777777" w:rsidR="00D84960" w:rsidRPr="008C3753" w:rsidRDefault="00D84960" w:rsidP="00D84960">
      <w:pPr>
        <w:pStyle w:val="NW"/>
        <w:rPr>
          <w:noProof/>
        </w:rPr>
      </w:pPr>
      <w:r w:rsidRPr="008C3753">
        <w:rPr>
          <w:noProof/>
        </w:rPr>
        <w:t>NOTE 2:</w:t>
      </w:r>
      <w:r w:rsidRPr="008C3753">
        <w:rPr>
          <w:noProof/>
        </w:rPr>
        <w:tab/>
        <w:t>The second column is the number of samples for the pass limit (ns</w:t>
      </w:r>
      <w:r w:rsidRPr="008C3753">
        <w:rPr>
          <w:noProof/>
          <w:vertAlign w:val="subscript"/>
        </w:rPr>
        <w:t>p</w:t>
      </w:r>
      <w:r w:rsidRPr="008C3753">
        <w:rPr>
          <w:noProof/>
        </w:rPr>
        <w:t>, ns=Number of Samples= number of NACK + ACK)</w:t>
      </w:r>
    </w:p>
    <w:p w14:paraId="516360D6" w14:textId="77777777" w:rsidR="00D84960" w:rsidRPr="008C3753" w:rsidRDefault="00D84960" w:rsidP="00D84960">
      <w:pPr>
        <w:pStyle w:val="NW"/>
        <w:rPr>
          <w:noProof/>
        </w:rPr>
      </w:pPr>
      <w:r w:rsidRPr="008C3753">
        <w:rPr>
          <w:noProof/>
        </w:rPr>
        <w:t>NOTE 3:</w:t>
      </w:r>
      <w:r w:rsidRPr="008C3753">
        <w:rPr>
          <w:noProof/>
        </w:rPr>
        <w:tab/>
        <w:t>The third column is the number of samples for the fail limit (ns</w:t>
      </w:r>
      <w:r w:rsidRPr="008C3753">
        <w:rPr>
          <w:noProof/>
          <w:vertAlign w:val="subscript"/>
        </w:rPr>
        <w:t>f</w:t>
      </w:r>
      <w:r w:rsidRPr="008C3753">
        <w:rPr>
          <w:noProof/>
        </w:rPr>
        <w:t>)</w:t>
      </w:r>
    </w:p>
    <w:p w14:paraId="0CE90606" w14:textId="731858A4" w:rsidR="00D84960" w:rsidRPr="008C3753" w:rsidRDefault="00D84960" w:rsidP="00D84960">
      <w:pPr>
        <w:pStyle w:val="NO"/>
        <w:rPr>
          <w:noProof/>
        </w:rPr>
      </w:pPr>
      <w:r w:rsidRPr="008C3753">
        <w:rPr>
          <w:noProof/>
        </w:rPr>
        <w:t>NOTE 4:</w:t>
      </w:r>
      <w:r w:rsidRPr="008C3753">
        <w:rPr>
          <w:noProof/>
        </w:rPr>
        <w:tab/>
        <w:t>An ideal DUT passes after 1074532 samples. The maximum test time is 52171625 samples. A DUT passes, if the maximum number of samples is reached and it did not fail before.</w:t>
      </w:r>
    </w:p>
    <w:p w14:paraId="6298D7D7" w14:textId="77777777" w:rsidR="00D84960" w:rsidRPr="008C3753" w:rsidRDefault="00D84960" w:rsidP="00D84960">
      <w:pPr>
        <w:pStyle w:val="Heading2"/>
      </w:pPr>
      <w:bookmarkStart w:id="13049" w:name="_Toc58860622"/>
      <w:bookmarkStart w:id="13050" w:name="_Toc61182739"/>
      <w:bookmarkStart w:id="13051" w:name="_Toc66782732"/>
      <w:bookmarkStart w:id="13052" w:name="_Toc74967966"/>
      <w:bookmarkStart w:id="13053" w:name="_Toc76545417"/>
      <w:bookmarkStart w:id="13054" w:name="_Toc82598801"/>
      <w:bookmarkStart w:id="13055" w:name="_Toc89954449"/>
      <w:bookmarkStart w:id="13056" w:name="_Toc98774544"/>
      <w:bookmarkStart w:id="13057" w:name="_Toc106200524"/>
      <w:bookmarkStart w:id="13058" w:name="_Toc115191081"/>
      <w:bookmarkStart w:id="13059" w:name="_Toc122003652"/>
      <w:bookmarkStart w:id="13060" w:name="_Toc124155420"/>
      <w:bookmarkStart w:id="13061" w:name="_Toc131534193"/>
      <w:bookmarkStart w:id="13062" w:name="_Toc137400072"/>
      <w:bookmarkStart w:id="13063" w:name="_Toc147177443"/>
      <w:r w:rsidRPr="008C3753">
        <w:lastRenderedPageBreak/>
        <w:t>I.1.3</w:t>
      </w:r>
      <w:r w:rsidRPr="008C3753">
        <w:tab/>
        <w:t>Theory to derive the early pass/fail limits in I.1.2 (informative)</w:t>
      </w:r>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p>
    <w:p w14:paraId="1C9D2DC5" w14:textId="77777777" w:rsidR="00D84960" w:rsidRPr="008C3753" w:rsidRDefault="00D84960" w:rsidP="00D84960">
      <w:pPr>
        <w:pStyle w:val="EditorsNote"/>
      </w:pPr>
      <w:bookmarkStart w:id="13064" w:name="_Hlk54284101"/>
      <w:r w:rsidRPr="008C3753">
        <w:t>Editor's note:</w:t>
      </w:r>
      <w:r w:rsidRPr="008C3753">
        <w:tab/>
        <w:t>This clause of the Annex I is for information only and it describes the background theory and information for statistical testing.</w:t>
      </w:r>
    </w:p>
    <w:p w14:paraId="54F1B02A" w14:textId="77777777" w:rsidR="00D84960" w:rsidRPr="008C3753" w:rsidRDefault="00D84960" w:rsidP="00D84960">
      <w:pPr>
        <w:pStyle w:val="Heading3"/>
      </w:pPr>
      <w:bookmarkStart w:id="13065" w:name="_Toc58860623"/>
      <w:bookmarkStart w:id="13066" w:name="_Toc61182740"/>
      <w:bookmarkStart w:id="13067" w:name="_Toc66782733"/>
      <w:bookmarkStart w:id="13068" w:name="_Toc74967967"/>
      <w:bookmarkStart w:id="13069" w:name="_Toc76545418"/>
      <w:bookmarkStart w:id="13070" w:name="_Toc82598802"/>
      <w:bookmarkStart w:id="13071" w:name="_Toc89954450"/>
      <w:bookmarkStart w:id="13072" w:name="_Toc98774545"/>
      <w:bookmarkStart w:id="13073" w:name="_Toc106200525"/>
      <w:bookmarkStart w:id="13074" w:name="_Toc115191082"/>
      <w:bookmarkStart w:id="13075" w:name="_Toc122003653"/>
      <w:bookmarkStart w:id="13076" w:name="_Toc124155421"/>
      <w:bookmarkStart w:id="13077" w:name="_Toc131534194"/>
      <w:bookmarkStart w:id="13078" w:name="_Toc137400073"/>
      <w:bookmarkStart w:id="13079" w:name="_Toc147177444"/>
      <w:bookmarkEnd w:id="13064"/>
      <w:r w:rsidRPr="008C3753">
        <w:t>I.1.3.1</w:t>
      </w:r>
      <w:r w:rsidRPr="008C3753">
        <w:tab/>
        <w:t>Numerical definition of the pass-fail limits for testing PUSCH 0.001% BLER</w:t>
      </w:r>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p>
    <w:p w14:paraId="57000DAE" w14:textId="77777777" w:rsidR="00D84960" w:rsidRPr="008C3753" w:rsidRDefault="00D84960" w:rsidP="00D84960">
      <w:pPr>
        <w:rPr>
          <w:noProof/>
        </w:rPr>
      </w:pPr>
      <w:r w:rsidRPr="008C3753">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38199E8F" w14:textId="596FA889" w:rsidR="00D84960" w:rsidRPr="008C3753" w:rsidRDefault="00D84960" w:rsidP="00D84960">
      <w:pPr>
        <w:rPr>
          <w:noProof/>
        </w:rPr>
      </w:pPr>
      <w:r w:rsidRPr="008C3753">
        <w:rPr>
          <w:noProof/>
        </w:rPr>
        <w:t xml:space="preserve">When testing BLER, transport blocks or </w:t>
      </w:r>
      <w:r w:rsidR="008C3753">
        <w:rPr>
          <w:noProof/>
        </w:rPr>
        <w:t>"</w:t>
      </w:r>
      <w:r w:rsidRPr="008C3753">
        <w:rPr>
          <w:noProof/>
        </w:rPr>
        <w:t>samples</w:t>
      </w:r>
      <w:r w:rsidR="008C3753">
        <w:rPr>
          <w:noProof/>
        </w:rPr>
        <w:t>"</w:t>
      </w:r>
      <w:r w:rsidRPr="008C3753">
        <w:rPr>
          <w:noProof/>
        </w:rPr>
        <w:t xml:space="preserve"> are observed and the numbers of correctly and erroneously received blocks are recorded. For a </w:t>
      </w:r>
      <w:r w:rsidR="008C3753">
        <w:rPr>
          <w:noProof/>
        </w:rPr>
        <w:t>"</w:t>
      </w:r>
      <w:r w:rsidRPr="008C3753">
        <w:rPr>
          <w:noProof/>
        </w:rPr>
        <w:t>standard</w:t>
      </w:r>
      <w:r w:rsidR="008C3753">
        <w:rPr>
          <w:noProof/>
        </w:rPr>
        <w:t>"</w:t>
      </w:r>
      <w:r w:rsidRPr="008C3753">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49E49F54" w14:textId="77777777" w:rsidR="00D84960" w:rsidRPr="008C3753" w:rsidRDefault="00D84960" w:rsidP="00D84960">
      <w:pPr>
        <w:rPr>
          <w:noProof/>
        </w:rPr>
      </w:pPr>
      <w:r w:rsidRPr="008C3753">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62C12903" w14:textId="77777777" w:rsidR="00D84960" w:rsidRPr="008C3753" w:rsidRDefault="00D84960" w:rsidP="00D84960">
      <w:pPr>
        <w:rPr>
          <w:noProof/>
        </w:rPr>
      </w:pPr>
      <w:r w:rsidRPr="008C3753">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274F4D94" w14:textId="77777777" w:rsidR="00D84960" w:rsidRPr="008C3753" w:rsidRDefault="00D84960" w:rsidP="00D84960">
      <w:pPr>
        <w:pStyle w:val="B1"/>
      </w:pPr>
      <w:r w:rsidRPr="008C3753">
        <w:t>-</w:t>
      </w:r>
      <w:r w:rsidRPr="008C3753">
        <w:tab/>
        <w:t>Parameter: d (per step decision probability).</w:t>
      </w:r>
    </w:p>
    <w:p w14:paraId="285FF96A" w14:textId="77777777" w:rsidR="00D84960" w:rsidRPr="008C3753" w:rsidRDefault="00D84960" w:rsidP="00D84960">
      <w:pPr>
        <w:pStyle w:val="B1"/>
      </w:pPr>
      <w:r w:rsidRPr="008C3753">
        <w:t>-</w:t>
      </w:r>
      <w:r w:rsidRPr="008C3753">
        <w:tab/>
        <w:t>Variable: ne (number of observed errors).</w:t>
      </w:r>
    </w:p>
    <w:p w14:paraId="04F01866" w14:textId="77777777" w:rsidR="00D84960" w:rsidRPr="008C3753" w:rsidRDefault="00D84960" w:rsidP="00D84960">
      <w:pPr>
        <w:pStyle w:val="B1"/>
      </w:pPr>
      <w:r w:rsidRPr="008C3753">
        <w:t>-</w:t>
      </w:r>
      <w:r w:rsidRPr="008C3753">
        <w:tab/>
        <w:t>Result: ns (number of expected samples for pass/fail, depending on which one is calculated).</w:t>
      </w:r>
    </w:p>
    <w:p w14:paraId="09E4C013" w14:textId="77777777" w:rsidR="00D84960" w:rsidRPr="008C3753" w:rsidRDefault="00D84960" w:rsidP="00D84960">
      <w:pPr>
        <w:rPr>
          <w:noProof/>
        </w:rPr>
      </w:pPr>
      <w:r w:rsidRPr="008C3753">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27A9432A" w14:textId="77777777" w:rsidR="00D84960" w:rsidRPr="008C3753" w:rsidRDefault="00D84960" w:rsidP="00D84960">
      <w:pPr>
        <w:rPr>
          <w:noProof/>
        </w:rPr>
      </w:pPr>
      <w:r w:rsidRPr="008C3753">
        <w:rPr>
          <w:noProof/>
        </w:rPr>
        <w:t xml:space="preserve">It should be noted that d is determined separately considering early pass and early fail testing. </w:t>
      </w:r>
    </w:p>
    <w:p w14:paraId="5CAF417B" w14:textId="08F761BA" w:rsidR="00D84960" w:rsidRPr="008C3753" w:rsidRDefault="00D84960" w:rsidP="00D84960">
      <w:pPr>
        <w:rPr>
          <w:noProof/>
        </w:rPr>
      </w:pPr>
      <w:r w:rsidRPr="008C3753">
        <w:rPr>
          <w:noProof/>
        </w:rPr>
        <w:t xml:space="preserve">For a marginal BS (i.e., a BS almost exactly meeting the BLER), the unmodified early pass/early fail approach is unable to distinguish whether the BS has just passed or just failed the BLER (ε→0), and can thus terminate with an </w:t>
      </w:r>
      <w:r w:rsidR="008C3753">
        <w:rPr>
          <w:noProof/>
        </w:rPr>
        <w:t>"</w:t>
      </w:r>
      <w:r w:rsidRPr="008C3753">
        <w:rPr>
          <w:noProof/>
        </w:rPr>
        <w:t>undecided</w:t>
      </w:r>
      <w:r w:rsidR="008C3753">
        <w:rPr>
          <w:noProof/>
        </w:rPr>
        <w:t>"</w:t>
      </w:r>
      <w:r w:rsidRPr="008C3753">
        <w:rPr>
          <w:noProof/>
        </w:rPr>
        <w:t xml:space="preserve"> result. To avoid this undecided result and provide selectivity, a so-called </w:t>
      </w:r>
      <w:r w:rsidR="008C3753">
        <w:rPr>
          <w:noProof/>
        </w:rPr>
        <w:t>"</w:t>
      </w:r>
      <w:r w:rsidRPr="008C3753">
        <w:rPr>
          <w:noProof/>
        </w:rPr>
        <w:t>bad device factor</w:t>
      </w:r>
      <w:r w:rsidR="008C3753">
        <w:rPr>
          <w:noProof/>
        </w:rPr>
        <w:t>"</w:t>
      </w:r>
      <w:r w:rsidRPr="008C3753">
        <w:rPr>
          <w:noProof/>
        </w:rPr>
        <w:t xml:space="preserve"> (M) is introduced into the early pass calculation. This factor biases the decision towards avoiding failing good BS.</w:t>
      </w:r>
    </w:p>
    <w:p w14:paraId="4A6FF88E" w14:textId="77777777" w:rsidR="00D84960" w:rsidRPr="008C3753" w:rsidRDefault="00D84960" w:rsidP="00D84960">
      <w:pPr>
        <w:pStyle w:val="Heading3"/>
      </w:pPr>
      <w:bookmarkStart w:id="13080" w:name="_Toc58860624"/>
      <w:bookmarkStart w:id="13081" w:name="_Toc61182741"/>
      <w:bookmarkStart w:id="13082" w:name="_Toc66782734"/>
      <w:bookmarkStart w:id="13083" w:name="_Toc74967968"/>
      <w:bookmarkStart w:id="13084" w:name="_Toc76545419"/>
      <w:bookmarkStart w:id="13085" w:name="_Toc82598803"/>
      <w:bookmarkStart w:id="13086" w:name="_Toc89954451"/>
      <w:bookmarkStart w:id="13087" w:name="_Toc98774546"/>
      <w:bookmarkStart w:id="13088" w:name="_Toc106200526"/>
      <w:bookmarkStart w:id="13089" w:name="_Toc115191083"/>
      <w:bookmarkStart w:id="13090" w:name="_Toc122003654"/>
      <w:bookmarkStart w:id="13091" w:name="_Toc124155422"/>
      <w:bookmarkStart w:id="13092" w:name="_Toc131534195"/>
      <w:bookmarkStart w:id="13093" w:name="_Toc137400074"/>
      <w:bookmarkStart w:id="13094" w:name="_Toc147177445"/>
      <w:r w:rsidRPr="008C3753">
        <w:t>I.1.3.2</w:t>
      </w:r>
      <w:r w:rsidRPr="008C3753">
        <w:tab/>
        <w:t>Simulation to derive the pass-fail limits for testing PUSCH 0.001% BLER</w:t>
      </w:r>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p>
    <w:p w14:paraId="449F3681" w14:textId="757E9070" w:rsidR="00D84960" w:rsidRPr="008C3753" w:rsidRDefault="00D84960" w:rsidP="00D84960">
      <w:pPr>
        <w:rPr>
          <w:noProof/>
        </w:rPr>
      </w:pPr>
      <w:r w:rsidRPr="008C3753">
        <w:rPr>
          <w:noProof/>
        </w:rPr>
        <w:t xml:space="preserve">There is freedom to design the decision co-ordinates (ne, ns), as captured in </w:t>
      </w:r>
      <w:r w:rsidR="008C3753">
        <w:rPr>
          <w:noProof/>
        </w:rPr>
        <w:t>clause</w:t>
      </w:r>
      <w:r w:rsidRPr="008C3753">
        <w:rPr>
          <w:noProof/>
        </w:rPr>
        <w:t xml:space="preserve"> I.1.2.</w:t>
      </w:r>
    </w:p>
    <w:p w14:paraId="2AFAC151" w14:textId="77777777" w:rsidR="00D84960" w:rsidRPr="008C3753" w:rsidRDefault="00D84960" w:rsidP="00D84960">
      <w:pPr>
        <w:rPr>
          <w:noProof/>
        </w:rPr>
      </w:pPr>
      <w:r w:rsidRPr="008C3753">
        <w:rPr>
          <w:noProof/>
        </w:rPr>
        <w:lastRenderedPageBreak/>
        <w:t>The binomial distribution and its inverse are used to design the pass and fail limits. Note that this method is not unique and that other methods exist.</w:t>
      </w:r>
    </w:p>
    <w:p w14:paraId="70D6FAB8" w14:textId="77777777" w:rsidR="00D84960" w:rsidRPr="008C3753" w:rsidRDefault="00D84960" w:rsidP="00D84960">
      <w:pPr>
        <w:jc w:val="center"/>
        <w:rPr>
          <w:noProof/>
        </w:rPr>
      </w:pPr>
      <w:r w:rsidRPr="008C3753">
        <w:rPr>
          <w:position w:val="-92"/>
        </w:rPr>
        <w:object w:dxaOrig="5280" w:dyaOrig="1900" w14:anchorId="6C107986">
          <v:shape id="_x0000_i1185" type="#_x0000_t75" style="width:266.1pt;height:93.3pt" o:ole="">
            <v:imagedata r:id="rId273" o:title=""/>
          </v:shape>
          <o:OLEObject Type="Embed" ProgID="Equation.DSMT4" ShapeID="_x0000_i1185" DrawAspect="Content" ObjectID="_1757790364" r:id="rId274"/>
        </w:object>
      </w:r>
    </w:p>
    <w:p w14:paraId="025D4AD3" w14:textId="77777777" w:rsidR="00D84960" w:rsidRPr="008C3753" w:rsidRDefault="00D84960" w:rsidP="00D84960">
      <w:pPr>
        <w:rPr>
          <w:noProof/>
        </w:rPr>
      </w:pPr>
      <w:r w:rsidRPr="008C3753">
        <w:t>Where</w:t>
      </w:r>
    </w:p>
    <w:p w14:paraId="500C3C5F" w14:textId="77777777" w:rsidR="00D84960" w:rsidRPr="008C3753" w:rsidRDefault="00D84960" w:rsidP="00D84960">
      <w:pPr>
        <w:pStyle w:val="B1"/>
      </w:pPr>
      <w:r w:rsidRPr="008C3753">
        <w:t>-</w:t>
      </w:r>
      <w:r w:rsidRPr="008C3753">
        <w:tab/>
        <w:t>fail(..) is the error ratio for the fail limit.</w:t>
      </w:r>
    </w:p>
    <w:p w14:paraId="0074D971" w14:textId="77777777" w:rsidR="00D84960" w:rsidRPr="008C3753" w:rsidRDefault="00D84960" w:rsidP="00D84960">
      <w:pPr>
        <w:pStyle w:val="B1"/>
      </w:pPr>
      <w:r w:rsidRPr="008C3753">
        <w:t>-</w:t>
      </w:r>
      <w:r w:rsidRPr="008C3753">
        <w:tab/>
        <w:t>pass(..) is the error ratio for the pass limit.</w:t>
      </w:r>
    </w:p>
    <w:p w14:paraId="1DC66EC3" w14:textId="77777777" w:rsidR="00D84960" w:rsidRPr="008C3753" w:rsidRDefault="00D84960" w:rsidP="00D84960">
      <w:pPr>
        <w:pStyle w:val="B1"/>
      </w:pPr>
      <w:r w:rsidRPr="008C3753">
        <w:t>-</w:t>
      </w:r>
      <w:r w:rsidRPr="008C3753">
        <w:tab/>
        <w:t>ER is the specified error ratio 1e-5.</w:t>
      </w:r>
    </w:p>
    <w:p w14:paraId="6093F6D8" w14:textId="77777777" w:rsidR="00D84960" w:rsidRPr="008C3753" w:rsidRDefault="00D84960" w:rsidP="00D84960">
      <w:pPr>
        <w:pStyle w:val="B1"/>
      </w:pPr>
      <w:r w:rsidRPr="008C3753">
        <w:t>-</w:t>
      </w:r>
      <w:r w:rsidRPr="008C3753">
        <w:tab/>
        <w:t>ne is the number of bad results. This is the variable in both equations.</w:t>
      </w:r>
    </w:p>
    <w:p w14:paraId="2771B72A" w14:textId="77777777" w:rsidR="00D84960" w:rsidRPr="008C3753" w:rsidRDefault="00D84960" w:rsidP="00D84960">
      <w:pPr>
        <w:pStyle w:val="B1"/>
      </w:pPr>
      <w:r w:rsidRPr="008C3753">
        <w:t>-</w:t>
      </w:r>
      <w:r w:rsidRPr="008C3753">
        <w:tab/>
        <w:t>M is the Bad DUT factor M=1.5.</w:t>
      </w:r>
    </w:p>
    <w:p w14:paraId="508C9DA0" w14:textId="77777777" w:rsidR="00D84960" w:rsidRPr="008C3753" w:rsidRDefault="00D84960" w:rsidP="00D84960">
      <w:pPr>
        <w:pStyle w:val="B1"/>
      </w:pPr>
      <w:r w:rsidRPr="008C3753">
        <w:t>-</w:t>
      </w:r>
      <w:r w:rsidRPr="008C3753">
        <w:tab/>
        <w:t>d</w:t>
      </w:r>
      <w:r w:rsidRPr="008C3753">
        <w:rPr>
          <w:vertAlign w:val="subscript"/>
        </w:rPr>
        <w:t>f</w:t>
      </w:r>
      <w:r w:rsidRPr="008C3753">
        <w:t xml:space="preserve"> is the wrong decision probability of a single (ne, ns) co-ordinate for the fail limit.</w:t>
      </w:r>
      <w:r w:rsidRPr="008C3753">
        <w:br/>
        <w:t>It is found by simulation to be d</w:t>
      </w:r>
      <w:r w:rsidRPr="008C3753">
        <w:rPr>
          <w:vertAlign w:val="subscript"/>
        </w:rPr>
        <w:t>f</w:t>
      </w:r>
      <w:r w:rsidRPr="008C3753">
        <w:t xml:space="preserve"> = 2e-7.</w:t>
      </w:r>
    </w:p>
    <w:p w14:paraId="3D87D506"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is the confidence level of a single (ne, ns) co-ordinate for the pass limit.</w:t>
      </w:r>
      <w:r w:rsidRPr="008C3753">
        <w:br/>
        <w:t>It is found by simulation to be cl</w:t>
      </w:r>
      <w:r w:rsidRPr="008C3753">
        <w:rPr>
          <w:vertAlign w:val="subscript"/>
        </w:rPr>
        <w:t>p</w:t>
      </w:r>
      <w:r w:rsidRPr="008C3753">
        <w:t xml:space="preserve"> = 0.9999999.</w:t>
      </w:r>
    </w:p>
    <w:p w14:paraId="1F040F1D" w14:textId="77777777" w:rsidR="00D84960" w:rsidRPr="008C3753" w:rsidRDefault="00D84960" w:rsidP="00D84960">
      <w:pPr>
        <w:pStyle w:val="B1"/>
      </w:pPr>
      <w:r w:rsidRPr="008C3753">
        <w:t>-</w:t>
      </w:r>
      <w:r w:rsidRPr="008C3753">
        <w:tab/>
        <w:t>qnbinom(..): The inverse cumulative function of the negative binomial distribution.</w:t>
      </w:r>
    </w:p>
    <w:p w14:paraId="79C48D65" w14:textId="77777777" w:rsidR="00D84960" w:rsidRPr="008C3753" w:rsidRDefault="00D84960" w:rsidP="00D84960">
      <w:pPr>
        <w:rPr>
          <w:noProof/>
        </w:rPr>
      </w:pPr>
      <w:r w:rsidRPr="008C3753">
        <w:rPr>
          <w:noProof/>
        </w:rPr>
        <w:t>The simulation works as follows:</w:t>
      </w:r>
    </w:p>
    <w:p w14:paraId="04714EEF" w14:textId="77777777" w:rsidR="00D84960" w:rsidRPr="008C3753" w:rsidRDefault="00D84960" w:rsidP="00D84960">
      <w:pPr>
        <w:pStyle w:val="B1"/>
      </w:pPr>
      <w:r w:rsidRPr="008C3753">
        <w:t>-</w:t>
      </w:r>
      <w:r w:rsidRPr="008C3753">
        <w:tab/>
        <w:t>A large population of limit DUTs with true ER = 1e-5 is decided against the pass and fail limits.</w:t>
      </w:r>
    </w:p>
    <w:p w14:paraId="09EDE864"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passes and D (0.001 %) of the population fails.</w:t>
      </w:r>
    </w:p>
    <w:p w14:paraId="06F8F556" w14:textId="77777777" w:rsidR="00D84960" w:rsidRPr="008C3753" w:rsidRDefault="00D84960" w:rsidP="00D84960">
      <w:pPr>
        <w:pStyle w:val="B1"/>
      </w:pPr>
      <w:r w:rsidRPr="008C3753">
        <w:t>-</w:t>
      </w:r>
      <w:r w:rsidRPr="008C3753">
        <w:tab/>
        <w:t>A population of Bad DUTs with true ER = M*1e-5 is decided against the same pass and fail limits.</w:t>
      </w:r>
    </w:p>
    <w:p w14:paraId="17E88FC7"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fails and D (0.001 %) of the population passes.</w:t>
      </w:r>
    </w:p>
    <w:p w14:paraId="4FE08D39" w14:textId="77777777" w:rsidR="00D84960" w:rsidRPr="008C3753" w:rsidRDefault="00D84960" w:rsidP="00D84960">
      <w:pPr>
        <w:pStyle w:val="B1"/>
      </w:pPr>
      <w:r w:rsidRPr="008C3753">
        <w:t>-</w:t>
      </w:r>
      <w:r w:rsidRPr="008C3753">
        <w:tab/>
        <w:t>The number of DUTs decrease during the simulation, as the decided DUTs leave the population. That number decreases with an approximately exponential characteristics. After 642 bad results all DUTs of the population are decided.</w:t>
      </w:r>
    </w:p>
    <w:p w14:paraId="6F384A70" w14:textId="3323162F" w:rsidR="00D84960" w:rsidRPr="008C3753" w:rsidRDefault="00D84960" w:rsidP="00D84960">
      <w:pPr>
        <w:pStyle w:val="NO"/>
        <w:rPr>
          <w:noProof/>
        </w:rPr>
      </w:pPr>
      <w:r w:rsidRPr="008C3753">
        <w:rPr>
          <w:noProof/>
        </w:rPr>
        <w:t>NOTE:</w:t>
      </w:r>
      <w:r w:rsidRPr="008C3753">
        <w:rPr>
          <w:noProof/>
        </w:rPr>
        <w:tab/>
        <w:t>The exponential decrease of the population is an optimal design goal for the decision co-ordinates (ne, ns), which can be achieved with other formulas or methods as well.</w:t>
      </w:r>
    </w:p>
    <w:p w14:paraId="22A076B0" w14:textId="0429146F" w:rsidR="00F850BF" w:rsidRPr="008C3753" w:rsidRDefault="00F850BF">
      <w:pPr>
        <w:spacing w:after="0"/>
      </w:pPr>
      <w:r w:rsidRPr="008C3753">
        <w:br w:type="page"/>
      </w:r>
    </w:p>
    <w:p w14:paraId="3C62BDF8" w14:textId="5742083F" w:rsidR="00F850BF" w:rsidRPr="008C3753" w:rsidRDefault="00F850BF" w:rsidP="00F850BF">
      <w:pPr>
        <w:pStyle w:val="Heading8"/>
      </w:pPr>
      <w:bookmarkStart w:id="13095" w:name="_Toc21100302"/>
      <w:bookmarkStart w:id="13096" w:name="_Toc29810101"/>
      <w:bookmarkStart w:id="13097" w:name="_Toc36645495"/>
      <w:bookmarkStart w:id="13098" w:name="_Toc37272549"/>
      <w:bookmarkStart w:id="13099" w:name="_Toc45884796"/>
      <w:bookmarkStart w:id="13100" w:name="_Toc53182831"/>
      <w:bookmarkStart w:id="13101" w:name="_Toc58860625"/>
      <w:bookmarkStart w:id="13102" w:name="_Toc61182742"/>
      <w:bookmarkStart w:id="13103" w:name="_Toc66782735"/>
      <w:bookmarkStart w:id="13104" w:name="_Toc74967969"/>
      <w:bookmarkStart w:id="13105" w:name="_Toc76545420"/>
      <w:bookmarkStart w:id="13106" w:name="_Toc82598804"/>
      <w:bookmarkStart w:id="13107" w:name="_Toc89954452"/>
      <w:bookmarkStart w:id="13108" w:name="_Toc98774547"/>
      <w:bookmarkStart w:id="13109" w:name="_Toc106200527"/>
      <w:bookmarkStart w:id="13110" w:name="_Toc115191084"/>
      <w:bookmarkStart w:id="13111" w:name="_Toc122003655"/>
      <w:bookmarkStart w:id="13112" w:name="_Toc124155423"/>
      <w:bookmarkStart w:id="13113" w:name="_Toc131534196"/>
      <w:bookmarkStart w:id="13114" w:name="_Toc137400075"/>
      <w:bookmarkStart w:id="13115" w:name="_Toc147177446"/>
      <w:r w:rsidRPr="008C3753">
        <w:lastRenderedPageBreak/>
        <w:t xml:space="preserve">Annex </w:t>
      </w:r>
      <w:r w:rsidR="00D84960" w:rsidRPr="008C3753">
        <w:t>J</w:t>
      </w:r>
      <w:r w:rsidRPr="008C3753">
        <w:t xml:space="preserve"> (informative):</w:t>
      </w:r>
      <w:r w:rsidRPr="008C3753">
        <w:br/>
        <w:t>Change history</w:t>
      </w:r>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38"/>
        <w:gridCol w:w="312"/>
        <w:gridCol w:w="425"/>
        <w:gridCol w:w="4962"/>
        <w:gridCol w:w="708"/>
      </w:tblGrid>
      <w:tr w:rsidR="003C5595" w:rsidRPr="008C3753" w14:paraId="63797270" w14:textId="77777777" w:rsidTr="00F850BF">
        <w:trPr>
          <w:jc w:val="center"/>
        </w:trPr>
        <w:tc>
          <w:tcPr>
            <w:tcW w:w="9639" w:type="dxa"/>
            <w:gridSpan w:val="8"/>
            <w:tcBorders>
              <w:bottom w:val="nil"/>
            </w:tcBorders>
            <w:shd w:val="solid" w:color="FFFFFF" w:fill="auto"/>
          </w:tcPr>
          <w:p w14:paraId="4D4B794E" w14:textId="77777777" w:rsidR="00F850BF" w:rsidRPr="008C3753" w:rsidRDefault="00F850BF" w:rsidP="00EC7F62">
            <w:pPr>
              <w:pStyle w:val="TAH"/>
            </w:pPr>
            <w:r w:rsidRPr="008C3753">
              <w:t>Change history</w:t>
            </w:r>
          </w:p>
        </w:tc>
      </w:tr>
      <w:tr w:rsidR="003C5595" w:rsidRPr="008C3753" w14:paraId="72C56DFD" w14:textId="77777777" w:rsidTr="00EF3042">
        <w:trPr>
          <w:jc w:val="center"/>
        </w:trPr>
        <w:tc>
          <w:tcPr>
            <w:tcW w:w="800" w:type="dxa"/>
            <w:shd w:val="clear" w:color="auto" w:fill="auto"/>
          </w:tcPr>
          <w:p w14:paraId="45281478" w14:textId="77777777" w:rsidR="00F850BF" w:rsidRPr="008C3753" w:rsidRDefault="00F850BF" w:rsidP="00EC7F62">
            <w:pPr>
              <w:pStyle w:val="TAH"/>
              <w:rPr>
                <w:sz w:val="16"/>
                <w:szCs w:val="16"/>
              </w:rPr>
            </w:pPr>
            <w:r w:rsidRPr="008C3753">
              <w:rPr>
                <w:sz w:val="16"/>
                <w:szCs w:val="16"/>
              </w:rPr>
              <w:t>Date</w:t>
            </w:r>
          </w:p>
        </w:tc>
        <w:tc>
          <w:tcPr>
            <w:tcW w:w="800" w:type="dxa"/>
            <w:shd w:val="clear" w:color="auto" w:fill="auto"/>
          </w:tcPr>
          <w:p w14:paraId="2DA61B02" w14:textId="77777777" w:rsidR="00F850BF" w:rsidRPr="008C3753" w:rsidRDefault="00F850BF" w:rsidP="00EC7F62">
            <w:pPr>
              <w:pStyle w:val="TAH"/>
              <w:rPr>
                <w:sz w:val="16"/>
                <w:szCs w:val="16"/>
              </w:rPr>
            </w:pPr>
            <w:r w:rsidRPr="008C3753">
              <w:rPr>
                <w:sz w:val="16"/>
                <w:szCs w:val="16"/>
              </w:rPr>
              <w:t>Meeting</w:t>
            </w:r>
          </w:p>
        </w:tc>
        <w:tc>
          <w:tcPr>
            <w:tcW w:w="1094" w:type="dxa"/>
            <w:shd w:val="clear" w:color="auto" w:fill="auto"/>
          </w:tcPr>
          <w:p w14:paraId="5866E647" w14:textId="77777777" w:rsidR="00F850BF" w:rsidRPr="008C3753" w:rsidRDefault="00F850BF" w:rsidP="00EC7F62">
            <w:pPr>
              <w:pStyle w:val="TAH"/>
              <w:rPr>
                <w:sz w:val="16"/>
                <w:szCs w:val="16"/>
              </w:rPr>
            </w:pPr>
            <w:r w:rsidRPr="008C3753">
              <w:rPr>
                <w:sz w:val="16"/>
                <w:szCs w:val="16"/>
              </w:rPr>
              <w:t>TDoc</w:t>
            </w:r>
          </w:p>
        </w:tc>
        <w:tc>
          <w:tcPr>
            <w:tcW w:w="538" w:type="dxa"/>
            <w:shd w:val="clear" w:color="auto" w:fill="auto"/>
          </w:tcPr>
          <w:p w14:paraId="7E9D27BA" w14:textId="77777777" w:rsidR="00F850BF" w:rsidRPr="008C3753" w:rsidRDefault="00F850BF" w:rsidP="00EC7F62">
            <w:pPr>
              <w:pStyle w:val="TAH"/>
              <w:rPr>
                <w:sz w:val="16"/>
                <w:szCs w:val="16"/>
              </w:rPr>
            </w:pPr>
            <w:r w:rsidRPr="008C3753">
              <w:rPr>
                <w:sz w:val="16"/>
                <w:szCs w:val="16"/>
              </w:rPr>
              <w:t>CR</w:t>
            </w:r>
          </w:p>
        </w:tc>
        <w:tc>
          <w:tcPr>
            <w:tcW w:w="312" w:type="dxa"/>
            <w:shd w:val="clear" w:color="auto" w:fill="auto"/>
          </w:tcPr>
          <w:p w14:paraId="6E0A0706" w14:textId="77777777" w:rsidR="00F850BF" w:rsidRPr="008C3753" w:rsidRDefault="00F850BF" w:rsidP="00EC7F62">
            <w:pPr>
              <w:pStyle w:val="TAH"/>
              <w:rPr>
                <w:sz w:val="16"/>
                <w:szCs w:val="16"/>
              </w:rPr>
            </w:pPr>
            <w:r w:rsidRPr="008C3753">
              <w:rPr>
                <w:sz w:val="16"/>
                <w:szCs w:val="16"/>
              </w:rPr>
              <w:t>Rev</w:t>
            </w:r>
          </w:p>
        </w:tc>
        <w:tc>
          <w:tcPr>
            <w:tcW w:w="425" w:type="dxa"/>
            <w:shd w:val="clear" w:color="auto" w:fill="auto"/>
          </w:tcPr>
          <w:p w14:paraId="11BC6625" w14:textId="77777777" w:rsidR="00F850BF" w:rsidRPr="008C3753" w:rsidRDefault="00F850BF" w:rsidP="00EC7F62">
            <w:pPr>
              <w:pStyle w:val="TAH"/>
              <w:rPr>
                <w:sz w:val="16"/>
                <w:szCs w:val="16"/>
              </w:rPr>
            </w:pPr>
            <w:r w:rsidRPr="008C3753">
              <w:rPr>
                <w:sz w:val="16"/>
                <w:szCs w:val="16"/>
              </w:rPr>
              <w:t>Cat</w:t>
            </w:r>
          </w:p>
        </w:tc>
        <w:tc>
          <w:tcPr>
            <w:tcW w:w="4962" w:type="dxa"/>
            <w:shd w:val="clear" w:color="auto" w:fill="auto"/>
          </w:tcPr>
          <w:p w14:paraId="03A761C0" w14:textId="77777777" w:rsidR="00F850BF" w:rsidRPr="008C3753" w:rsidRDefault="00F850BF" w:rsidP="00EC7F62">
            <w:pPr>
              <w:pStyle w:val="TAH"/>
              <w:rPr>
                <w:sz w:val="16"/>
                <w:szCs w:val="16"/>
              </w:rPr>
            </w:pPr>
            <w:r w:rsidRPr="008C3753">
              <w:rPr>
                <w:sz w:val="16"/>
                <w:szCs w:val="16"/>
              </w:rPr>
              <w:t>Subject/Comment</w:t>
            </w:r>
          </w:p>
        </w:tc>
        <w:tc>
          <w:tcPr>
            <w:tcW w:w="708" w:type="dxa"/>
            <w:shd w:val="clear" w:color="auto" w:fill="auto"/>
          </w:tcPr>
          <w:p w14:paraId="475DC117" w14:textId="77777777" w:rsidR="00F850BF" w:rsidRPr="008C3753" w:rsidRDefault="00F850BF" w:rsidP="00EC7F62">
            <w:pPr>
              <w:pStyle w:val="TAH"/>
              <w:rPr>
                <w:sz w:val="16"/>
                <w:szCs w:val="16"/>
              </w:rPr>
            </w:pPr>
            <w:r w:rsidRPr="008C3753">
              <w:rPr>
                <w:sz w:val="16"/>
                <w:szCs w:val="16"/>
              </w:rPr>
              <w:t>New version</w:t>
            </w:r>
          </w:p>
        </w:tc>
      </w:tr>
      <w:tr w:rsidR="003C5595" w:rsidRPr="008C3753" w14:paraId="00A936B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4EA7E" w14:textId="5AC2961D" w:rsidR="00F850BF" w:rsidRPr="008C3753" w:rsidRDefault="00F850BF" w:rsidP="00323303">
            <w:pPr>
              <w:pStyle w:val="TAC"/>
              <w:keepNext w:val="0"/>
              <w:rPr>
                <w:sz w:val="16"/>
                <w:szCs w:val="16"/>
              </w:rPr>
            </w:pPr>
            <w:r w:rsidRPr="008C3753">
              <w:rPr>
                <w:sz w:val="16"/>
                <w:szCs w:val="16"/>
              </w:rPr>
              <w:t>2017-11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CA0D" w14:textId="71AC8FD1" w:rsidR="00F850BF" w:rsidRPr="008C3753" w:rsidRDefault="00F850BF" w:rsidP="00323303">
            <w:pPr>
              <w:pStyle w:val="TAC"/>
              <w:keepNext w:val="0"/>
              <w:rPr>
                <w:sz w:val="16"/>
                <w:szCs w:val="16"/>
              </w:rPr>
            </w:pPr>
            <w:r w:rsidRPr="008C3753">
              <w:rPr>
                <w:sz w:val="16"/>
                <w:szCs w:val="16"/>
              </w:rPr>
              <w:t>RAN4#84bis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82C3E" w14:textId="77777777" w:rsidR="00F850BF" w:rsidRPr="008C3753" w:rsidRDefault="00F850BF" w:rsidP="00323303">
            <w:pPr>
              <w:pStyle w:val="TAC"/>
              <w:keepNext w:val="0"/>
              <w:rPr>
                <w:sz w:val="16"/>
                <w:szCs w:val="16"/>
              </w:rPr>
            </w:pPr>
            <w:r w:rsidRPr="008C3753">
              <w:rPr>
                <w:sz w:val="16"/>
                <w:szCs w:val="16"/>
              </w:rPr>
              <w:t>R4-1711982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55FFFE"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4A9954"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8EE20"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42DD3" w14:textId="77777777" w:rsidR="00F850BF" w:rsidRPr="008C3753" w:rsidRDefault="00F850BF" w:rsidP="00323303">
            <w:pPr>
              <w:pStyle w:val="TAL"/>
              <w:keepNext w:val="0"/>
              <w:rPr>
                <w:sz w:val="16"/>
                <w:szCs w:val="16"/>
              </w:rPr>
            </w:pPr>
            <w:r w:rsidRPr="008C3753">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EC49A" w14:textId="77777777" w:rsidR="00F850BF" w:rsidRPr="008C3753" w:rsidRDefault="00F850BF" w:rsidP="00323303">
            <w:pPr>
              <w:pStyle w:val="TAC"/>
              <w:keepNext w:val="0"/>
              <w:rPr>
                <w:sz w:val="16"/>
                <w:szCs w:val="16"/>
              </w:rPr>
            </w:pPr>
            <w:r w:rsidRPr="008C3753">
              <w:rPr>
                <w:sz w:val="16"/>
                <w:szCs w:val="16"/>
              </w:rPr>
              <w:t>0.0.1</w:t>
            </w:r>
          </w:p>
        </w:tc>
      </w:tr>
      <w:tr w:rsidR="003C5595" w:rsidRPr="008C3753" w14:paraId="542344A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A3E99B" w14:textId="333EB7B3"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5E031" w14:textId="69007000"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660A3" w14:textId="77777777" w:rsidR="00F850BF" w:rsidRPr="008C3753" w:rsidRDefault="00F850BF" w:rsidP="00323303">
            <w:pPr>
              <w:pStyle w:val="TAC"/>
              <w:keepNext w:val="0"/>
              <w:rPr>
                <w:sz w:val="16"/>
                <w:szCs w:val="16"/>
              </w:rPr>
            </w:pPr>
            <w:r w:rsidRPr="008C3753">
              <w:rPr>
                <w:sz w:val="16"/>
                <w:szCs w:val="16"/>
              </w:rPr>
              <w:t>R4-1803913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A626D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C2C762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D4F3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3FE69" w14:textId="58D4DDE6" w:rsidR="00F850BF" w:rsidRPr="008C3753" w:rsidRDefault="00F850BF" w:rsidP="00062DCB">
            <w:pPr>
              <w:pStyle w:val="TAL"/>
              <w:keepNext w:val="0"/>
              <w:jc w:val="both"/>
              <w:rPr>
                <w:sz w:val="16"/>
                <w:szCs w:val="16"/>
              </w:rPr>
            </w:pPr>
            <w:r w:rsidRPr="008C3753">
              <w:rPr>
                <w:sz w:val="16"/>
                <w:szCs w:val="16"/>
              </w:rPr>
              <w:t xml:space="preserve">R4-1803410    Draft CR to TS 38.141-1: Addition of applicability table in </w:t>
            </w:r>
            <w:r w:rsidR="00062DCB" w:rsidRPr="008C3753">
              <w:rPr>
                <w:sz w:val="16"/>
                <w:szCs w:val="16"/>
              </w:rPr>
              <w:t>clause</w:t>
            </w:r>
            <w:r w:rsidRPr="008C3753">
              <w:rPr>
                <w:sz w:val="16"/>
                <w:szCs w:val="16"/>
              </w:rPr>
              <w:t xml:space="preserve"> 4.7</w:t>
            </w:r>
          </w:p>
          <w:p w14:paraId="3D940CC3" w14:textId="4A77880B" w:rsidR="00F850BF" w:rsidRPr="008C3753" w:rsidRDefault="00F850BF" w:rsidP="00323303">
            <w:pPr>
              <w:pStyle w:val="TAL"/>
              <w:keepNext w:val="0"/>
              <w:rPr>
                <w:sz w:val="16"/>
                <w:szCs w:val="16"/>
              </w:rPr>
            </w:pPr>
            <w:r w:rsidRPr="008C3753">
              <w:rPr>
                <w:sz w:val="16"/>
                <w:szCs w:val="16"/>
              </w:rPr>
              <w:t xml:space="preserve">R4-1803411    TP to TS 38.141-1 Applicability of requirements </w:t>
            </w:r>
            <w:r w:rsidR="00062DCB" w:rsidRPr="008C3753">
              <w:rPr>
                <w:sz w:val="16"/>
                <w:szCs w:val="16"/>
              </w:rPr>
              <w:t>clause</w:t>
            </w:r>
            <w:r w:rsidRPr="008C3753">
              <w:rPr>
                <w:sz w:val="16"/>
                <w:szCs w:val="16"/>
              </w:rPr>
              <w:t xml:space="preserve"> (4.7)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A7B90" w14:textId="77777777" w:rsidR="00F850BF" w:rsidRPr="008C3753" w:rsidRDefault="00F850BF" w:rsidP="00323303">
            <w:pPr>
              <w:pStyle w:val="TAC"/>
              <w:keepNext w:val="0"/>
              <w:rPr>
                <w:sz w:val="16"/>
                <w:szCs w:val="16"/>
              </w:rPr>
            </w:pPr>
            <w:r w:rsidRPr="008C3753">
              <w:rPr>
                <w:sz w:val="16"/>
                <w:szCs w:val="16"/>
              </w:rPr>
              <w:t>0.1.0</w:t>
            </w:r>
          </w:p>
        </w:tc>
      </w:tr>
      <w:tr w:rsidR="003C5595" w:rsidRPr="008C3753" w14:paraId="23EE9A2F"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80D0ED5" w14:textId="7B02E23C"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FEF79D" w14:textId="10481F29"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E3400" w14:textId="77777777" w:rsidR="00F850BF" w:rsidRPr="008C3753" w:rsidRDefault="00F850BF" w:rsidP="00323303">
            <w:pPr>
              <w:pStyle w:val="TAC"/>
              <w:keepNext w:val="0"/>
              <w:rPr>
                <w:sz w:val="16"/>
                <w:szCs w:val="16"/>
              </w:rPr>
            </w:pPr>
            <w:r w:rsidRPr="008C3753">
              <w:rPr>
                <w:sz w:val="16"/>
                <w:szCs w:val="16"/>
              </w:rPr>
              <w:t>R4-1805424, R4-1806022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DCDC867"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8E008B"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A858"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C1F542" w14:textId="77777777" w:rsidR="00F850BF" w:rsidRPr="008C3753" w:rsidRDefault="00F850BF" w:rsidP="00323303">
            <w:pPr>
              <w:pStyle w:val="TAL"/>
              <w:keepNext w:val="0"/>
              <w:rPr>
                <w:sz w:val="16"/>
                <w:szCs w:val="16"/>
              </w:rPr>
            </w:pPr>
            <w:r w:rsidRPr="008C3753">
              <w:rPr>
                <w:sz w:val="16"/>
                <w:szCs w:val="16"/>
              </w:rPr>
              <w:t>Implementation of TPs agreed during RAN4#86bis, on top of the agreed R4-1803913:</w:t>
            </w:r>
          </w:p>
          <w:p w14:paraId="7FEAD524" w14:textId="01F80DA6" w:rsidR="00F850BF" w:rsidRPr="008C3753" w:rsidRDefault="00F850BF" w:rsidP="00323303">
            <w:pPr>
              <w:pStyle w:val="TAL"/>
              <w:keepNext w:val="0"/>
              <w:rPr>
                <w:sz w:val="16"/>
                <w:szCs w:val="16"/>
              </w:rPr>
            </w:pPr>
            <w:r w:rsidRPr="008C3753">
              <w:rPr>
                <w:sz w:val="16"/>
                <w:szCs w:val="16"/>
              </w:rPr>
              <w:t>- R4-1805424</w:t>
            </w:r>
            <w:r w:rsidRPr="008C3753">
              <w:rPr>
                <w:sz w:val="16"/>
                <w:szCs w:val="16"/>
              </w:rPr>
              <w:tab/>
              <w:t xml:space="preserve">TP to TS 38.141-1 v0.1.0 </w:t>
            </w:r>
            <w:r w:rsidR="008C3753">
              <w:rPr>
                <w:sz w:val="16"/>
                <w:szCs w:val="16"/>
              </w:rPr>
              <w:t>Clause</w:t>
            </w:r>
            <w:r w:rsidRPr="008C3753">
              <w:rPr>
                <w:sz w:val="16"/>
                <w:szCs w:val="16"/>
              </w:rPr>
              <w:t>s 1-3</w:t>
            </w:r>
          </w:p>
          <w:p w14:paraId="6EFFC30E" w14:textId="6DB072CD" w:rsidR="00F850BF" w:rsidRPr="008C3753" w:rsidRDefault="00F850BF" w:rsidP="00323303">
            <w:pPr>
              <w:pStyle w:val="TAL"/>
              <w:keepNext w:val="0"/>
              <w:rPr>
                <w:sz w:val="16"/>
                <w:szCs w:val="16"/>
              </w:rPr>
            </w:pPr>
            <w:r w:rsidRPr="008C3753">
              <w:rPr>
                <w:sz w:val="16"/>
                <w:szCs w:val="16"/>
              </w:rPr>
              <w:t>- R4-1806022</w:t>
            </w:r>
            <w:r w:rsidRPr="008C3753">
              <w:rPr>
                <w:sz w:val="16"/>
                <w:szCs w:val="16"/>
              </w:rPr>
              <w:tab/>
              <w:t xml:space="preserve">TP to TS 38.141-1 v0.1.0 </w:t>
            </w:r>
            <w:r w:rsidR="008C3753">
              <w:rPr>
                <w:sz w:val="16"/>
                <w:szCs w:val="16"/>
              </w:rPr>
              <w:t>Clause</w:t>
            </w:r>
            <w:r w:rsidRPr="008C3753">
              <w:rPr>
                <w:sz w:val="16"/>
                <w:szCs w:val="16"/>
              </w:rPr>
              <w:t xml:space="preserve">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EF63" w14:textId="77777777" w:rsidR="00F850BF" w:rsidRPr="008C3753" w:rsidRDefault="00F850BF" w:rsidP="00323303">
            <w:pPr>
              <w:pStyle w:val="TAC"/>
              <w:keepNext w:val="0"/>
              <w:rPr>
                <w:sz w:val="16"/>
                <w:szCs w:val="16"/>
              </w:rPr>
            </w:pPr>
            <w:r w:rsidRPr="008C3753">
              <w:rPr>
                <w:sz w:val="16"/>
                <w:szCs w:val="16"/>
              </w:rPr>
              <w:t>0.2.0</w:t>
            </w:r>
          </w:p>
        </w:tc>
      </w:tr>
      <w:tr w:rsidR="003C5595" w:rsidRPr="008C3753" w14:paraId="753676CD"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9DC229" w14:textId="7257D394" w:rsidR="00F850BF" w:rsidRPr="008C3753" w:rsidRDefault="00F850BF" w:rsidP="00323303">
            <w:pPr>
              <w:pStyle w:val="TAC"/>
              <w:keepNext w:val="0"/>
              <w:rPr>
                <w:sz w:val="16"/>
                <w:szCs w:val="16"/>
              </w:rPr>
            </w:pPr>
            <w:r w:rsidRPr="008C375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E6481" w14:textId="2A7B02B1" w:rsidR="00F850BF" w:rsidRPr="008C3753" w:rsidRDefault="00F850BF" w:rsidP="00323303">
            <w:pPr>
              <w:pStyle w:val="TAC"/>
              <w:keepNext w:val="0"/>
              <w:rPr>
                <w:sz w:val="16"/>
                <w:szCs w:val="16"/>
              </w:rPr>
            </w:pPr>
            <w:r w:rsidRPr="008C3753">
              <w:rPr>
                <w:sz w:val="16"/>
                <w:szCs w:val="16"/>
              </w:rPr>
              <w:t>RAN4#87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D278E3" w14:textId="77777777" w:rsidR="00F850BF" w:rsidRPr="008C3753" w:rsidRDefault="00F850BF" w:rsidP="00323303">
            <w:pPr>
              <w:pStyle w:val="TAC"/>
              <w:keepNext w:val="0"/>
              <w:rPr>
                <w:sz w:val="16"/>
                <w:szCs w:val="16"/>
              </w:rPr>
            </w:pPr>
            <w:r w:rsidRPr="008C3753">
              <w:rPr>
                <w:sz w:val="16"/>
                <w:szCs w:val="16"/>
              </w:rPr>
              <w:t>R4-1808321, R4-1808322, R4-1808324, R4-1808326, R4-1808482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1747602"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DFE087"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55E8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93A50" w14:textId="77777777" w:rsidR="00F850BF" w:rsidRPr="008C3753" w:rsidRDefault="00F850BF" w:rsidP="00323303">
            <w:pPr>
              <w:pStyle w:val="TAL"/>
              <w:keepNext w:val="0"/>
              <w:rPr>
                <w:sz w:val="16"/>
                <w:szCs w:val="16"/>
              </w:rPr>
            </w:pPr>
            <w:r w:rsidRPr="008C3753">
              <w:rPr>
                <w:sz w:val="16"/>
                <w:szCs w:val="16"/>
              </w:rPr>
              <w:t>Implementation of TPs agreed during RAN4#87, on top of R4-1807254:</w:t>
            </w:r>
          </w:p>
          <w:p w14:paraId="623EE8E6" w14:textId="77777777" w:rsidR="00F850BF" w:rsidRPr="008C3753" w:rsidRDefault="00F850BF" w:rsidP="00323303">
            <w:pPr>
              <w:pStyle w:val="TAL"/>
              <w:keepNext w:val="0"/>
              <w:rPr>
                <w:sz w:val="16"/>
                <w:szCs w:val="16"/>
              </w:rPr>
            </w:pPr>
            <w:r w:rsidRPr="008C3753">
              <w:rPr>
                <w:sz w:val="16"/>
                <w:szCs w:val="16"/>
              </w:rPr>
              <w:t>- R4-1808321</w:t>
            </w:r>
            <w:r w:rsidRPr="008C3753">
              <w:rPr>
                <w:sz w:val="16"/>
                <w:szCs w:val="16"/>
              </w:rPr>
              <w:tab/>
              <w:t>TP to TS 38.141-1: conducted manufacturers declarations for NR BS (4.6)</w:t>
            </w:r>
          </w:p>
          <w:p w14:paraId="2279B798" w14:textId="77777777" w:rsidR="00F850BF" w:rsidRPr="008C3753" w:rsidRDefault="00F850BF" w:rsidP="00323303">
            <w:pPr>
              <w:pStyle w:val="TAL"/>
              <w:keepNext w:val="0"/>
              <w:rPr>
                <w:sz w:val="16"/>
                <w:szCs w:val="16"/>
              </w:rPr>
            </w:pPr>
            <w:r w:rsidRPr="008C3753">
              <w:rPr>
                <w:sz w:val="16"/>
                <w:szCs w:val="16"/>
              </w:rPr>
              <w:t>- R4-1808322</w:t>
            </w:r>
            <w:r w:rsidRPr="008C3753">
              <w:rPr>
                <w:sz w:val="16"/>
                <w:szCs w:val="16"/>
              </w:rPr>
              <w:tab/>
              <w:t>TP to TS 38.141-1: removal of OTA terms and definitions</w:t>
            </w:r>
          </w:p>
          <w:p w14:paraId="3284F53F" w14:textId="77777777" w:rsidR="00F850BF" w:rsidRPr="008C3753" w:rsidRDefault="00F850BF" w:rsidP="00323303">
            <w:pPr>
              <w:pStyle w:val="TAL"/>
              <w:keepNext w:val="0"/>
              <w:rPr>
                <w:sz w:val="16"/>
                <w:szCs w:val="16"/>
              </w:rPr>
            </w:pPr>
            <w:r w:rsidRPr="008C3753">
              <w:rPr>
                <w:sz w:val="16"/>
                <w:szCs w:val="16"/>
              </w:rPr>
              <w:t>- R4-1808324</w:t>
            </w:r>
            <w:r w:rsidRPr="008C3753">
              <w:rPr>
                <w:sz w:val="16"/>
                <w:szCs w:val="16"/>
              </w:rPr>
              <w:tab/>
              <w:t>TP to TS 38.141-1: NR channel numbering correction</w:t>
            </w:r>
          </w:p>
          <w:p w14:paraId="31C1401D" w14:textId="77777777" w:rsidR="00F850BF" w:rsidRPr="008C3753" w:rsidRDefault="00F850BF" w:rsidP="00323303">
            <w:pPr>
              <w:pStyle w:val="TAL"/>
              <w:keepNext w:val="0"/>
              <w:rPr>
                <w:sz w:val="16"/>
                <w:szCs w:val="16"/>
              </w:rPr>
            </w:pPr>
            <w:r w:rsidRPr="008C3753">
              <w:rPr>
                <w:sz w:val="16"/>
                <w:szCs w:val="16"/>
              </w:rPr>
              <w:t>- R4-1808326</w:t>
            </w:r>
            <w:r w:rsidRPr="008C3753">
              <w:rPr>
                <w:sz w:val="16"/>
                <w:szCs w:val="16"/>
              </w:rPr>
              <w:tab/>
              <w:t>TP to TS 38.141-1: Correction of the BS type 1-H architecture figure</w:t>
            </w:r>
          </w:p>
          <w:p w14:paraId="5DC56449" w14:textId="77777777" w:rsidR="00F850BF" w:rsidRPr="008C3753" w:rsidRDefault="00F850BF" w:rsidP="00323303">
            <w:pPr>
              <w:pStyle w:val="TAL"/>
              <w:keepNext w:val="0"/>
              <w:rPr>
                <w:sz w:val="16"/>
                <w:szCs w:val="16"/>
              </w:rPr>
            </w:pPr>
            <w:r w:rsidRPr="008C3753">
              <w:rPr>
                <w:sz w:val="16"/>
                <w:szCs w:val="16"/>
              </w:rPr>
              <w:t>- R4-1808482</w:t>
            </w:r>
            <w:r w:rsidRPr="008C3753">
              <w:rPr>
                <w:sz w:val="16"/>
                <w:szCs w:val="16"/>
              </w:rPr>
              <w:tab/>
              <w:t>TP to TS 38.141-1: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536DB" w14:textId="77777777" w:rsidR="00F850BF" w:rsidRPr="008C3753" w:rsidRDefault="00F850BF" w:rsidP="00323303">
            <w:pPr>
              <w:pStyle w:val="TAC"/>
              <w:keepNext w:val="0"/>
              <w:rPr>
                <w:sz w:val="16"/>
                <w:szCs w:val="16"/>
              </w:rPr>
            </w:pPr>
            <w:r w:rsidRPr="008C3753">
              <w:rPr>
                <w:sz w:val="16"/>
                <w:szCs w:val="16"/>
              </w:rPr>
              <w:t>0.3.0</w:t>
            </w:r>
          </w:p>
        </w:tc>
      </w:tr>
      <w:tr w:rsidR="003C5595" w:rsidRPr="008C3753" w14:paraId="431B745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8916E" w14:textId="703C03F6" w:rsidR="00F850BF" w:rsidRPr="008C3753" w:rsidRDefault="00F850BF" w:rsidP="00323303">
            <w:pPr>
              <w:pStyle w:val="TAC"/>
              <w:keepNext w:val="0"/>
              <w:rPr>
                <w:sz w:val="16"/>
                <w:szCs w:val="16"/>
              </w:rPr>
            </w:pPr>
            <w:r w:rsidRPr="008C3753">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005A6" w14:textId="0C7A15A1" w:rsidR="00F850BF" w:rsidRPr="008C3753" w:rsidRDefault="00F850BF" w:rsidP="00323303">
            <w:pPr>
              <w:pStyle w:val="TAC"/>
              <w:keepNext w:val="0"/>
              <w:rPr>
                <w:sz w:val="16"/>
                <w:szCs w:val="16"/>
              </w:rPr>
            </w:pPr>
            <w:r w:rsidRPr="008C3753">
              <w:rPr>
                <w:sz w:val="16"/>
                <w:szCs w:val="16"/>
              </w:rPr>
              <w:t>RAN4-AH-1807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57F3C" w14:textId="77777777" w:rsidR="00F850BF" w:rsidRPr="008C3753" w:rsidRDefault="00F850BF" w:rsidP="00323303">
            <w:pPr>
              <w:pStyle w:val="TAC"/>
              <w:keepNext w:val="0"/>
              <w:rPr>
                <w:sz w:val="16"/>
                <w:szCs w:val="16"/>
              </w:rPr>
            </w:pPr>
            <w:r w:rsidRPr="008C3753">
              <w:rPr>
                <w:sz w:val="16"/>
                <w:szCs w:val="16"/>
              </w:rPr>
              <w:t>R4-1808980,</w:t>
            </w:r>
          </w:p>
          <w:p w14:paraId="3B3ED0AD" w14:textId="77777777" w:rsidR="00F850BF" w:rsidRPr="008C3753" w:rsidRDefault="00F850BF" w:rsidP="00323303">
            <w:pPr>
              <w:pStyle w:val="TAC"/>
              <w:keepNext w:val="0"/>
              <w:rPr>
                <w:sz w:val="16"/>
                <w:szCs w:val="16"/>
              </w:rPr>
            </w:pPr>
            <w:r w:rsidRPr="008C3753">
              <w:rPr>
                <w:sz w:val="16"/>
                <w:szCs w:val="16"/>
              </w:rPr>
              <w:t>R4-1808981,</w:t>
            </w:r>
          </w:p>
          <w:p w14:paraId="73D8594E" w14:textId="77777777" w:rsidR="00F850BF" w:rsidRPr="008C3753" w:rsidRDefault="00F850BF" w:rsidP="00323303">
            <w:pPr>
              <w:pStyle w:val="TAC"/>
              <w:keepNext w:val="0"/>
              <w:rPr>
                <w:sz w:val="16"/>
                <w:szCs w:val="16"/>
              </w:rPr>
            </w:pPr>
            <w:r w:rsidRPr="008C3753">
              <w:rPr>
                <w:sz w:val="16"/>
                <w:szCs w:val="16"/>
              </w:rPr>
              <w:t>R4-1808987,</w:t>
            </w:r>
          </w:p>
          <w:p w14:paraId="4DE70B15" w14:textId="77777777" w:rsidR="00F850BF" w:rsidRPr="008C3753" w:rsidRDefault="00F850BF" w:rsidP="00323303">
            <w:pPr>
              <w:pStyle w:val="TAC"/>
              <w:keepNext w:val="0"/>
              <w:rPr>
                <w:sz w:val="16"/>
                <w:szCs w:val="16"/>
              </w:rPr>
            </w:pPr>
            <w:r w:rsidRPr="008C3753">
              <w:rPr>
                <w:sz w:val="16"/>
                <w:szCs w:val="16"/>
              </w:rPr>
              <w:t>R4-1808991,</w:t>
            </w:r>
          </w:p>
          <w:p w14:paraId="33A1074F" w14:textId="77777777" w:rsidR="00F850BF" w:rsidRPr="008C3753" w:rsidRDefault="00F850BF" w:rsidP="00323303">
            <w:pPr>
              <w:pStyle w:val="TAC"/>
              <w:keepNext w:val="0"/>
              <w:rPr>
                <w:sz w:val="16"/>
                <w:szCs w:val="16"/>
              </w:rPr>
            </w:pPr>
            <w:r w:rsidRPr="008C3753">
              <w:rPr>
                <w:sz w:val="16"/>
                <w:szCs w:val="16"/>
              </w:rPr>
              <w:t>R4-1808992,</w:t>
            </w:r>
          </w:p>
          <w:p w14:paraId="43A24401" w14:textId="77777777" w:rsidR="00F850BF" w:rsidRPr="008C3753" w:rsidRDefault="00F850BF" w:rsidP="00323303">
            <w:pPr>
              <w:pStyle w:val="TAC"/>
              <w:keepNext w:val="0"/>
              <w:rPr>
                <w:sz w:val="16"/>
                <w:szCs w:val="16"/>
              </w:rPr>
            </w:pPr>
            <w:r w:rsidRPr="008C3753">
              <w:rPr>
                <w:sz w:val="16"/>
                <w:szCs w:val="16"/>
              </w:rPr>
              <w:t>R4-1808994,</w:t>
            </w:r>
          </w:p>
          <w:p w14:paraId="4317C031" w14:textId="77777777" w:rsidR="00F850BF" w:rsidRPr="008C3753" w:rsidRDefault="00F850BF" w:rsidP="00323303">
            <w:pPr>
              <w:pStyle w:val="TAC"/>
              <w:keepNext w:val="0"/>
              <w:rPr>
                <w:sz w:val="16"/>
                <w:szCs w:val="16"/>
              </w:rPr>
            </w:pPr>
            <w:r w:rsidRPr="008C3753">
              <w:rPr>
                <w:sz w:val="16"/>
                <w:szCs w:val="16"/>
              </w:rPr>
              <w:t>R4-1808995,</w:t>
            </w:r>
          </w:p>
          <w:p w14:paraId="0134EBE0" w14:textId="77777777" w:rsidR="00F850BF" w:rsidRPr="008C3753" w:rsidRDefault="00F850BF" w:rsidP="00323303">
            <w:pPr>
              <w:pStyle w:val="TAC"/>
              <w:keepNext w:val="0"/>
              <w:rPr>
                <w:sz w:val="16"/>
                <w:szCs w:val="16"/>
              </w:rPr>
            </w:pPr>
            <w:r w:rsidRPr="008C3753">
              <w:rPr>
                <w:sz w:val="16"/>
                <w:szCs w:val="16"/>
              </w:rPr>
              <w:t>R4-1808997,</w:t>
            </w:r>
          </w:p>
          <w:p w14:paraId="66499C35" w14:textId="77777777" w:rsidR="00F850BF" w:rsidRPr="008C3753" w:rsidRDefault="00F850BF" w:rsidP="00323303">
            <w:pPr>
              <w:pStyle w:val="TAC"/>
              <w:keepNext w:val="0"/>
              <w:rPr>
                <w:sz w:val="16"/>
                <w:szCs w:val="16"/>
              </w:rPr>
            </w:pPr>
            <w:r w:rsidRPr="008C3753">
              <w:rPr>
                <w:sz w:val="16"/>
                <w:szCs w:val="16"/>
              </w:rPr>
              <w:t>R4-1809464,</w:t>
            </w:r>
          </w:p>
          <w:p w14:paraId="30FA8110" w14:textId="77777777" w:rsidR="00F850BF" w:rsidRPr="008C3753" w:rsidRDefault="00F850BF" w:rsidP="00323303">
            <w:pPr>
              <w:pStyle w:val="TAC"/>
              <w:keepNext w:val="0"/>
              <w:rPr>
                <w:sz w:val="16"/>
                <w:szCs w:val="16"/>
              </w:rPr>
            </w:pPr>
            <w:r w:rsidRPr="008C3753">
              <w:rPr>
                <w:sz w:val="16"/>
                <w:szCs w:val="16"/>
              </w:rPr>
              <w:t>R4-1809469,</w:t>
            </w:r>
          </w:p>
          <w:p w14:paraId="1535FFA8" w14:textId="77777777" w:rsidR="00F850BF" w:rsidRPr="008C3753" w:rsidRDefault="00F850BF" w:rsidP="00323303">
            <w:pPr>
              <w:pStyle w:val="TAC"/>
              <w:keepNext w:val="0"/>
              <w:rPr>
                <w:sz w:val="16"/>
                <w:szCs w:val="16"/>
              </w:rPr>
            </w:pPr>
            <w:r w:rsidRPr="008C3753">
              <w:rPr>
                <w:sz w:val="16"/>
                <w:szCs w:val="16"/>
              </w:rPr>
              <w:t>R4-1809470,</w:t>
            </w:r>
          </w:p>
          <w:p w14:paraId="539D9663" w14:textId="77777777" w:rsidR="00F850BF" w:rsidRPr="008C3753" w:rsidRDefault="00F850BF" w:rsidP="00323303">
            <w:pPr>
              <w:pStyle w:val="TAC"/>
              <w:keepNext w:val="0"/>
              <w:rPr>
                <w:sz w:val="16"/>
                <w:szCs w:val="16"/>
              </w:rPr>
            </w:pPr>
            <w:r w:rsidRPr="008C3753">
              <w:rPr>
                <w:sz w:val="16"/>
                <w:szCs w:val="16"/>
              </w:rPr>
              <w:t>R4-1809471,</w:t>
            </w:r>
          </w:p>
          <w:p w14:paraId="5F9F434F" w14:textId="77777777" w:rsidR="00F850BF" w:rsidRPr="008C3753" w:rsidRDefault="00F850BF" w:rsidP="00323303">
            <w:pPr>
              <w:pStyle w:val="TAC"/>
              <w:keepNext w:val="0"/>
              <w:rPr>
                <w:sz w:val="16"/>
                <w:szCs w:val="16"/>
              </w:rPr>
            </w:pPr>
            <w:r w:rsidRPr="008C3753">
              <w:rPr>
                <w:sz w:val="16"/>
                <w:szCs w:val="16"/>
              </w:rPr>
              <w:t>R4-1809472,</w:t>
            </w:r>
          </w:p>
          <w:p w14:paraId="7BE60463" w14:textId="77777777" w:rsidR="00F850BF" w:rsidRPr="008C3753" w:rsidRDefault="00F850BF" w:rsidP="00323303">
            <w:pPr>
              <w:pStyle w:val="TAC"/>
              <w:keepNext w:val="0"/>
              <w:rPr>
                <w:sz w:val="16"/>
                <w:szCs w:val="16"/>
              </w:rPr>
            </w:pPr>
            <w:r w:rsidRPr="008C3753">
              <w:rPr>
                <w:sz w:val="16"/>
                <w:szCs w:val="16"/>
              </w:rPr>
              <w:t>R4-1809474,</w:t>
            </w:r>
          </w:p>
          <w:p w14:paraId="4243503D" w14:textId="77777777" w:rsidR="00F850BF" w:rsidRPr="008C3753" w:rsidRDefault="00F850BF" w:rsidP="00323303">
            <w:pPr>
              <w:pStyle w:val="TAC"/>
              <w:keepNext w:val="0"/>
              <w:rPr>
                <w:sz w:val="16"/>
                <w:szCs w:val="16"/>
              </w:rPr>
            </w:pPr>
            <w:r w:rsidRPr="008C3753">
              <w:rPr>
                <w:sz w:val="16"/>
                <w:szCs w:val="16"/>
              </w:rPr>
              <w:t>R4-1809475,</w:t>
            </w:r>
          </w:p>
          <w:p w14:paraId="2B69FAD2" w14:textId="77777777" w:rsidR="00F850BF" w:rsidRPr="008C3753" w:rsidRDefault="00F850BF" w:rsidP="00323303">
            <w:pPr>
              <w:pStyle w:val="TAC"/>
              <w:keepNext w:val="0"/>
              <w:rPr>
                <w:sz w:val="16"/>
                <w:szCs w:val="16"/>
              </w:rPr>
            </w:pPr>
            <w:r w:rsidRPr="008C3753">
              <w:rPr>
                <w:sz w:val="16"/>
                <w:szCs w:val="16"/>
              </w:rPr>
              <w:t>R4-1809476,</w:t>
            </w:r>
          </w:p>
          <w:p w14:paraId="1BC808C8" w14:textId="77777777" w:rsidR="00F850BF" w:rsidRPr="008C3753" w:rsidRDefault="00F850BF" w:rsidP="00323303">
            <w:pPr>
              <w:pStyle w:val="TAC"/>
              <w:keepNext w:val="0"/>
              <w:rPr>
                <w:sz w:val="16"/>
                <w:szCs w:val="16"/>
              </w:rPr>
            </w:pPr>
            <w:r w:rsidRPr="008C3753">
              <w:rPr>
                <w:sz w:val="16"/>
                <w:szCs w:val="16"/>
              </w:rPr>
              <w:t>R4-1809478,</w:t>
            </w:r>
          </w:p>
          <w:p w14:paraId="6405A6DD" w14:textId="77777777" w:rsidR="00F850BF" w:rsidRPr="008C3753" w:rsidRDefault="00F850BF" w:rsidP="00323303">
            <w:pPr>
              <w:pStyle w:val="TAC"/>
              <w:keepNext w:val="0"/>
              <w:rPr>
                <w:sz w:val="16"/>
                <w:szCs w:val="16"/>
              </w:rPr>
            </w:pPr>
            <w:r w:rsidRPr="008C3753">
              <w:rPr>
                <w:sz w:val="16"/>
                <w:szCs w:val="16"/>
              </w:rPr>
              <w:t>R4-1809479,</w:t>
            </w:r>
          </w:p>
          <w:p w14:paraId="47DF4DB1" w14:textId="77777777" w:rsidR="00F850BF" w:rsidRPr="008C3753" w:rsidRDefault="00F850BF" w:rsidP="00323303">
            <w:pPr>
              <w:pStyle w:val="TAC"/>
              <w:keepNext w:val="0"/>
              <w:rPr>
                <w:sz w:val="16"/>
                <w:szCs w:val="16"/>
              </w:rPr>
            </w:pPr>
            <w:r w:rsidRPr="008C3753">
              <w:rPr>
                <w:sz w:val="16"/>
                <w:szCs w:val="16"/>
              </w:rPr>
              <w:t>R4-1809481,</w:t>
            </w:r>
          </w:p>
          <w:p w14:paraId="5CB45E3C" w14:textId="77777777" w:rsidR="00F850BF" w:rsidRPr="008C3753" w:rsidRDefault="00F850BF" w:rsidP="00323303">
            <w:pPr>
              <w:pStyle w:val="TAC"/>
              <w:keepNext w:val="0"/>
              <w:rPr>
                <w:sz w:val="16"/>
                <w:szCs w:val="16"/>
              </w:rPr>
            </w:pPr>
            <w:r w:rsidRPr="008C3753">
              <w:rPr>
                <w:sz w:val="16"/>
                <w:szCs w:val="16"/>
              </w:rPr>
              <w:t>R4-1809482,</w:t>
            </w:r>
          </w:p>
          <w:p w14:paraId="0E9002F6" w14:textId="77777777" w:rsidR="00F850BF" w:rsidRPr="008C3753" w:rsidRDefault="00F850BF" w:rsidP="00323303">
            <w:pPr>
              <w:pStyle w:val="TAC"/>
              <w:keepNext w:val="0"/>
              <w:rPr>
                <w:sz w:val="16"/>
                <w:szCs w:val="16"/>
              </w:rPr>
            </w:pPr>
            <w:r w:rsidRPr="008C3753">
              <w:rPr>
                <w:sz w:val="16"/>
                <w:szCs w:val="16"/>
              </w:rPr>
              <w:t>R4-1809483,</w:t>
            </w:r>
          </w:p>
          <w:p w14:paraId="45CE3EB4" w14:textId="77777777" w:rsidR="00F850BF" w:rsidRPr="008C3753" w:rsidRDefault="00F850BF" w:rsidP="00323303">
            <w:pPr>
              <w:pStyle w:val="TAC"/>
              <w:keepNext w:val="0"/>
              <w:rPr>
                <w:sz w:val="16"/>
                <w:szCs w:val="16"/>
              </w:rPr>
            </w:pPr>
            <w:r w:rsidRPr="008C3753">
              <w:rPr>
                <w:sz w:val="16"/>
                <w:szCs w:val="16"/>
              </w:rPr>
              <w:t>R4-1809484,</w:t>
            </w:r>
          </w:p>
          <w:p w14:paraId="14486718" w14:textId="77777777" w:rsidR="00F850BF" w:rsidRPr="008C3753" w:rsidRDefault="00F850BF" w:rsidP="00323303">
            <w:pPr>
              <w:pStyle w:val="TAC"/>
              <w:keepNext w:val="0"/>
              <w:rPr>
                <w:sz w:val="16"/>
                <w:szCs w:val="16"/>
              </w:rPr>
            </w:pPr>
            <w:r w:rsidRPr="008C3753">
              <w:rPr>
                <w:sz w:val="16"/>
                <w:szCs w:val="16"/>
              </w:rPr>
              <w:t>R4-1809558,</w:t>
            </w:r>
          </w:p>
          <w:p w14:paraId="38A7C62E" w14:textId="77777777" w:rsidR="00F850BF" w:rsidRPr="008C3753" w:rsidRDefault="00F850BF" w:rsidP="00323303">
            <w:pPr>
              <w:pStyle w:val="TAC"/>
              <w:keepNext w:val="0"/>
              <w:rPr>
                <w:sz w:val="16"/>
                <w:szCs w:val="16"/>
              </w:rPr>
            </w:pPr>
            <w:r w:rsidRPr="008C3753">
              <w:rPr>
                <w:sz w:val="16"/>
                <w:szCs w:val="16"/>
              </w:rPr>
              <w:t>R4-1809560,</w:t>
            </w:r>
          </w:p>
          <w:p w14:paraId="176AB0F9" w14:textId="77777777" w:rsidR="00F850BF" w:rsidRPr="008C3753" w:rsidRDefault="00F850BF" w:rsidP="00323303">
            <w:pPr>
              <w:pStyle w:val="TAC"/>
              <w:keepNext w:val="0"/>
              <w:rPr>
                <w:sz w:val="16"/>
                <w:szCs w:val="16"/>
              </w:rPr>
            </w:pPr>
            <w:r w:rsidRPr="008C3753">
              <w:rPr>
                <w:sz w:val="16"/>
                <w:szCs w:val="16"/>
              </w:rPr>
              <w:t>R4-1809563,</w:t>
            </w:r>
          </w:p>
          <w:p w14:paraId="73140743" w14:textId="77777777" w:rsidR="00F850BF" w:rsidRPr="008C3753" w:rsidRDefault="00F850BF" w:rsidP="00323303">
            <w:pPr>
              <w:pStyle w:val="TAC"/>
              <w:keepNext w:val="0"/>
              <w:rPr>
                <w:sz w:val="16"/>
                <w:szCs w:val="16"/>
              </w:rPr>
            </w:pPr>
            <w:r w:rsidRPr="008C3753">
              <w:rPr>
                <w:sz w:val="16"/>
                <w:szCs w:val="16"/>
              </w:rPr>
              <w:t>R4-1809564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678821"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DE3E5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8B95"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3CAB06" w14:textId="77777777" w:rsidR="00F850BF" w:rsidRPr="008C3753" w:rsidRDefault="00F850BF" w:rsidP="00323303">
            <w:pPr>
              <w:pStyle w:val="TAL"/>
              <w:keepNext w:val="0"/>
              <w:rPr>
                <w:sz w:val="16"/>
                <w:szCs w:val="16"/>
              </w:rPr>
            </w:pPr>
            <w:r w:rsidRPr="008C3753">
              <w:rPr>
                <w:sz w:val="16"/>
                <w:szCs w:val="16"/>
              </w:rPr>
              <w:t>Implementation of TPs approved during RAN4-AH-1807, on top of R4-1809264 (TS 38.141-1, v0.3.0):</w:t>
            </w:r>
          </w:p>
          <w:p w14:paraId="0079BB22" w14:textId="77777777" w:rsidR="00F850BF" w:rsidRPr="008C3753" w:rsidRDefault="00F850BF" w:rsidP="00323303">
            <w:pPr>
              <w:pStyle w:val="TAL"/>
              <w:keepNext w:val="0"/>
              <w:rPr>
                <w:sz w:val="16"/>
                <w:szCs w:val="16"/>
              </w:rPr>
            </w:pPr>
            <w:r w:rsidRPr="008C3753">
              <w:rPr>
                <w:sz w:val="16"/>
                <w:szCs w:val="16"/>
              </w:rPr>
              <w:t>- R4-1808980</w:t>
            </w:r>
            <w:r w:rsidRPr="008C3753">
              <w:rPr>
                <w:sz w:val="16"/>
                <w:szCs w:val="16"/>
              </w:rPr>
              <w:tab/>
              <w:t>TP to TS 38.141-1: Conducted TAE requirements (6.5.4)</w:t>
            </w:r>
          </w:p>
          <w:p w14:paraId="590CB26F" w14:textId="6568C27E" w:rsidR="00F850BF" w:rsidRPr="008C3753" w:rsidRDefault="00F850BF" w:rsidP="00323303">
            <w:pPr>
              <w:pStyle w:val="TAL"/>
              <w:keepNext w:val="0"/>
              <w:rPr>
                <w:sz w:val="16"/>
                <w:szCs w:val="16"/>
              </w:rPr>
            </w:pPr>
            <w:r w:rsidRPr="008C3753">
              <w:rPr>
                <w:sz w:val="16"/>
                <w:szCs w:val="16"/>
              </w:rPr>
              <w:t>- R4-1808981</w:t>
            </w:r>
            <w:r w:rsidRPr="008C3753">
              <w:rPr>
                <w:sz w:val="16"/>
                <w:szCs w:val="16"/>
              </w:rPr>
              <w:tab/>
              <w:t xml:space="preserve">TP to TS 38.141-1: General </w:t>
            </w:r>
            <w:r w:rsidR="008C3753">
              <w:rPr>
                <w:sz w:val="16"/>
                <w:szCs w:val="16"/>
              </w:rPr>
              <w:t>clause</w:t>
            </w:r>
            <w:r w:rsidRPr="008C3753">
              <w:rPr>
                <w:sz w:val="16"/>
                <w:szCs w:val="16"/>
              </w:rPr>
              <w:t xml:space="preserve"> for unwanted emission requirements (6.6.1)</w:t>
            </w:r>
          </w:p>
          <w:p w14:paraId="5726372C" w14:textId="77777777" w:rsidR="00F850BF" w:rsidRPr="008C3753" w:rsidRDefault="00F850BF" w:rsidP="00323303">
            <w:pPr>
              <w:pStyle w:val="TAL"/>
              <w:keepNext w:val="0"/>
              <w:rPr>
                <w:sz w:val="16"/>
                <w:szCs w:val="16"/>
              </w:rPr>
            </w:pPr>
            <w:r w:rsidRPr="008C3753">
              <w:rPr>
                <w:sz w:val="16"/>
                <w:szCs w:val="16"/>
              </w:rPr>
              <w:t>- R4-1808987</w:t>
            </w:r>
            <w:r w:rsidRPr="008C3753">
              <w:rPr>
                <w:sz w:val="16"/>
                <w:szCs w:val="16"/>
              </w:rPr>
              <w:tab/>
              <w:t>TP to TS 38.141-1: General (7.1)</w:t>
            </w:r>
          </w:p>
          <w:p w14:paraId="701F7909" w14:textId="77777777" w:rsidR="00F850BF" w:rsidRPr="008C3753" w:rsidRDefault="00F850BF" w:rsidP="00323303">
            <w:pPr>
              <w:pStyle w:val="TAL"/>
              <w:keepNext w:val="0"/>
              <w:rPr>
                <w:sz w:val="16"/>
                <w:szCs w:val="16"/>
              </w:rPr>
            </w:pPr>
            <w:r w:rsidRPr="008C3753">
              <w:rPr>
                <w:sz w:val="16"/>
                <w:szCs w:val="16"/>
              </w:rPr>
              <w:t>- R4-1808991</w:t>
            </w:r>
            <w:r w:rsidRPr="008C3753">
              <w:rPr>
                <w:sz w:val="16"/>
                <w:szCs w:val="16"/>
              </w:rPr>
              <w:tab/>
              <w:t>TP to TS 38.141-1: Out-of-band blocking (7.5)</w:t>
            </w:r>
          </w:p>
          <w:p w14:paraId="02733740" w14:textId="77777777" w:rsidR="00F850BF" w:rsidRPr="008C3753" w:rsidRDefault="00F850BF" w:rsidP="00323303">
            <w:pPr>
              <w:pStyle w:val="TAL"/>
              <w:keepNext w:val="0"/>
              <w:rPr>
                <w:sz w:val="16"/>
                <w:szCs w:val="16"/>
              </w:rPr>
            </w:pPr>
            <w:r w:rsidRPr="008C3753">
              <w:rPr>
                <w:sz w:val="16"/>
                <w:szCs w:val="16"/>
              </w:rPr>
              <w:t>- R4-1808992</w:t>
            </w:r>
            <w:r w:rsidRPr="008C3753">
              <w:rPr>
                <w:sz w:val="16"/>
                <w:szCs w:val="16"/>
              </w:rPr>
              <w:tab/>
              <w:t>TP to TS 38.141-1: Receiver spurious emissions (7.6)</w:t>
            </w:r>
          </w:p>
          <w:p w14:paraId="191B31CC" w14:textId="77777777" w:rsidR="00F850BF" w:rsidRPr="008C3753" w:rsidRDefault="00F850BF" w:rsidP="00323303">
            <w:pPr>
              <w:pStyle w:val="TAL"/>
              <w:keepNext w:val="0"/>
              <w:rPr>
                <w:sz w:val="16"/>
                <w:szCs w:val="16"/>
              </w:rPr>
            </w:pPr>
            <w:r w:rsidRPr="008C3753">
              <w:rPr>
                <w:sz w:val="16"/>
                <w:szCs w:val="16"/>
              </w:rPr>
              <w:t>- R4-1808994</w:t>
            </w:r>
            <w:r w:rsidRPr="008C3753">
              <w:rPr>
                <w:sz w:val="16"/>
                <w:szCs w:val="16"/>
              </w:rPr>
              <w:tab/>
              <w:t>TP to TS 38.141-1: In-channel selectivity (7.8)</w:t>
            </w:r>
          </w:p>
          <w:p w14:paraId="435224A5" w14:textId="77777777" w:rsidR="00F850BF" w:rsidRPr="008C3753" w:rsidRDefault="00F850BF" w:rsidP="00323303">
            <w:pPr>
              <w:pStyle w:val="TAL"/>
              <w:keepNext w:val="0"/>
              <w:rPr>
                <w:sz w:val="16"/>
                <w:szCs w:val="16"/>
              </w:rPr>
            </w:pPr>
            <w:r w:rsidRPr="008C3753">
              <w:rPr>
                <w:sz w:val="16"/>
                <w:szCs w:val="16"/>
              </w:rPr>
              <w:t>- R4-1808995</w:t>
            </w:r>
            <w:r w:rsidRPr="008C3753">
              <w:rPr>
                <w:sz w:val="16"/>
                <w:szCs w:val="16"/>
              </w:rPr>
              <w:tab/>
              <w:t>TP to TS 38.141-1: Environmental requirements for the BS equipment (Annex B)</w:t>
            </w:r>
          </w:p>
          <w:p w14:paraId="4154AE00" w14:textId="6581F92C" w:rsidR="00F850BF" w:rsidRPr="008C3753" w:rsidRDefault="00F850BF" w:rsidP="00323303">
            <w:pPr>
              <w:pStyle w:val="TAL"/>
              <w:keepNext w:val="0"/>
              <w:rPr>
                <w:sz w:val="16"/>
                <w:szCs w:val="16"/>
              </w:rPr>
            </w:pPr>
            <w:r w:rsidRPr="008C3753">
              <w:rPr>
                <w:sz w:val="16"/>
                <w:szCs w:val="16"/>
              </w:rPr>
              <w:t>- R4-1808997</w:t>
            </w:r>
            <w:r w:rsidRPr="008C3753">
              <w:rPr>
                <w:sz w:val="16"/>
                <w:szCs w:val="16"/>
              </w:rPr>
              <w:tab/>
              <w:t xml:space="preserve">TP to TS 38.141-1: General </w:t>
            </w:r>
            <w:r w:rsidR="008C3753">
              <w:rPr>
                <w:sz w:val="16"/>
                <w:szCs w:val="16"/>
              </w:rPr>
              <w:t>clause</w:t>
            </w:r>
            <w:r w:rsidRPr="008C3753">
              <w:rPr>
                <w:sz w:val="16"/>
                <w:szCs w:val="16"/>
              </w:rPr>
              <w:t>s (1-5)</w:t>
            </w:r>
          </w:p>
          <w:p w14:paraId="68A40A98" w14:textId="77777777" w:rsidR="00F850BF" w:rsidRPr="008C3753" w:rsidRDefault="00F850BF" w:rsidP="00323303">
            <w:pPr>
              <w:pStyle w:val="TAL"/>
              <w:keepNext w:val="0"/>
              <w:rPr>
                <w:sz w:val="16"/>
                <w:szCs w:val="16"/>
              </w:rPr>
            </w:pPr>
            <w:r w:rsidRPr="008C3753">
              <w:rPr>
                <w:sz w:val="16"/>
                <w:szCs w:val="16"/>
              </w:rPr>
              <w:t>- R4-1809464</w:t>
            </w:r>
            <w:r w:rsidRPr="008C3753">
              <w:rPr>
                <w:sz w:val="16"/>
                <w:szCs w:val="16"/>
              </w:rPr>
              <w:tab/>
              <w:t>TP to TS 38 141-1 - 4.7 Test Configurations</w:t>
            </w:r>
          </w:p>
          <w:p w14:paraId="783745D4" w14:textId="77777777" w:rsidR="00F850BF" w:rsidRPr="008C3753" w:rsidRDefault="00F850BF" w:rsidP="00323303">
            <w:pPr>
              <w:pStyle w:val="TAL"/>
              <w:keepNext w:val="0"/>
              <w:rPr>
                <w:sz w:val="16"/>
                <w:szCs w:val="16"/>
              </w:rPr>
            </w:pPr>
            <w:r w:rsidRPr="008C3753">
              <w:rPr>
                <w:sz w:val="16"/>
                <w:szCs w:val="16"/>
              </w:rPr>
              <w:t>- R4-1809469</w:t>
            </w:r>
            <w:r w:rsidRPr="008C3753">
              <w:rPr>
                <w:sz w:val="16"/>
                <w:szCs w:val="16"/>
              </w:rPr>
              <w:tab/>
              <w:t>TP to TS 38.141-1: MU and TT for NR BS</w:t>
            </w:r>
          </w:p>
          <w:p w14:paraId="7B7EC355" w14:textId="77777777" w:rsidR="00F850BF" w:rsidRPr="008C3753" w:rsidRDefault="00F850BF" w:rsidP="00323303">
            <w:pPr>
              <w:pStyle w:val="TAL"/>
              <w:keepNext w:val="0"/>
              <w:rPr>
                <w:sz w:val="16"/>
                <w:szCs w:val="16"/>
              </w:rPr>
            </w:pPr>
            <w:r w:rsidRPr="008C3753">
              <w:rPr>
                <w:sz w:val="16"/>
                <w:szCs w:val="16"/>
              </w:rPr>
              <w:t>- R4-1809470</w:t>
            </w:r>
            <w:r w:rsidRPr="008C3753">
              <w:rPr>
                <w:sz w:val="16"/>
                <w:szCs w:val="16"/>
              </w:rPr>
              <w:tab/>
              <w:t>TP to TS 38.141-1:Applicability of test configurations</w:t>
            </w:r>
          </w:p>
          <w:p w14:paraId="491894AE" w14:textId="77777777" w:rsidR="00F850BF" w:rsidRPr="008C3753" w:rsidRDefault="00F850BF" w:rsidP="00323303">
            <w:pPr>
              <w:pStyle w:val="TAL"/>
              <w:keepNext w:val="0"/>
              <w:rPr>
                <w:sz w:val="16"/>
                <w:szCs w:val="16"/>
              </w:rPr>
            </w:pPr>
            <w:r w:rsidRPr="008C3753">
              <w:rPr>
                <w:sz w:val="16"/>
                <w:szCs w:val="16"/>
              </w:rPr>
              <w:t>- R4-1809471</w:t>
            </w:r>
            <w:r w:rsidRPr="008C3753">
              <w:rPr>
                <w:sz w:val="16"/>
                <w:szCs w:val="16"/>
              </w:rPr>
              <w:tab/>
              <w:t>TP to TS 38.141-1: Conducted BS output power requirements (6.2)</w:t>
            </w:r>
          </w:p>
          <w:p w14:paraId="4F0CBA57" w14:textId="77777777" w:rsidR="00F850BF" w:rsidRPr="008C3753" w:rsidRDefault="00F850BF" w:rsidP="00323303">
            <w:pPr>
              <w:pStyle w:val="TAL"/>
              <w:keepNext w:val="0"/>
              <w:rPr>
                <w:sz w:val="16"/>
                <w:szCs w:val="16"/>
              </w:rPr>
            </w:pPr>
            <w:r w:rsidRPr="008C3753">
              <w:rPr>
                <w:sz w:val="16"/>
                <w:szCs w:val="16"/>
              </w:rPr>
              <w:t>- R4-1809472</w:t>
            </w:r>
            <w:r w:rsidRPr="008C3753">
              <w:rPr>
                <w:sz w:val="16"/>
                <w:szCs w:val="16"/>
              </w:rPr>
              <w:tab/>
              <w:t>TP to TS 38.141-1: Conducted output power dynamics requirements (6.3)</w:t>
            </w:r>
          </w:p>
          <w:p w14:paraId="3655815C" w14:textId="77777777" w:rsidR="00F850BF" w:rsidRPr="008C3753" w:rsidRDefault="00F850BF" w:rsidP="00323303">
            <w:pPr>
              <w:pStyle w:val="TAL"/>
              <w:keepNext w:val="0"/>
              <w:rPr>
                <w:sz w:val="16"/>
                <w:szCs w:val="16"/>
              </w:rPr>
            </w:pPr>
            <w:r w:rsidRPr="008C3753">
              <w:rPr>
                <w:sz w:val="16"/>
                <w:szCs w:val="16"/>
              </w:rPr>
              <w:t>- R4-1809474</w:t>
            </w:r>
            <w:r w:rsidRPr="008C3753">
              <w:rPr>
                <w:sz w:val="16"/>
                <w:szCs w:val="16"/>
              </w:rPr>
              <w:tab/>
              <w:t>TP to TS38.141-1: Frequency error (6.5.2)</w:t>
            </w:r>
          </w:p>
          <w:p w14:paraId="09507387" w14:textId="77777777" w:rsidR="00F850BF" w:rsidRPr="008C3753" w:rsidRDefault="00F850BF" w:rsidP="00323303">
            <w:pPr>
              <w:pStyle w:val="TAL"/>
              <w:keepNext w:val="0"/>
              <w:rPr>
                <w:sz w:val="16"/>
                <w:szCs w:val="16"/>
              </w:rPr>
            </w:pPr>
            <w:r w:rsidRPr="008C3753">
              <w:rPr>
                <w:sz w:val="16"/>
                <w:szCs w:val="16"/>
              </w:rPr>
              <w:t>- R4-1809475</w:t>
            </w:r>
            <w:r w:rsidRPr="008C3753">
              <w:rPr>
                <w:sz w:val="16"/>
                <w:szCs w:val="16"/>
              </w:rPr>
              <w:tab/>
              <w:t>TP to TS38.141-1: Modulation quality (6.5.3)</w:t>
            </w:r>
          </w:p>
          <w:p w14:paraId="6E6CB1FF" w14:textId="77777777" w:rsidR="00F850BF" w:rsidRPr="008C3753" w:rsidRDefault="00F850BF" w:rsidP="00323303">
            <w:pPr>
              <w:pStyle w:val="TAL"/>
              <w:keepNext w:val="0"/>
              <w:rPr>
                <w:sz w:val="16"/>
                <w:szCs w:val="16"/>
              </w:rPr>
            </w:pPr>
            <w:r w:rsidRPr="008C3753">
              <w:rPr>
                <w:sz w:val="16"/>
                <w:szCs w:val="16"/>
              </w:rPr>
              <w:t>- R4-1809476</w:t>
            </w:r>
            <w:r w:rsidRPr="008C3753">
              <w:rPr>
                <w:sz w:val="16"/>
                <w:szCs w:val="16"/>
              </w:rPr>
              <w:tab/>
              <w:t>TP to TS 38.141-1: Conducted ACLR requirements (6.6.3)</w:t>
            </w:r>
          </w:p>
          <w:p w14:paraId="5AF56711" w14:textId="77777777" w:rsidR="00F850BF" w:rsidRPr="008C3753" w:rsidRDefault="00F850BF" w:rsidP="00323303">
            <w:pPr>
              <w:pStyle w:val="TAL"/>
              <w:keepNext w:val="0"/>
              <w:rPr>
                <w:sz w:val="16"/>
                <w:szCs w:val="16"/>
              </w:rPr>
            </w:pPr>
            <w:r w:rsidRPr="008C3753">
              <w:rPr>
                <w:sz w:val="16"/>
                <w:szCs w:val="16"/>
              </w:rPr>
              <w:t>- R4-1809478</w:t>
            </w:r>
            <w:r w:rsidRPr="008C3753">
              <w:rPr>
                <w:sz w:val="16"/>
                <w:szCs w:val="16"/>
              </w:rPr>
              <w:tab/>
              <w:t>TP to TS 38.141-1: Conducted Tx spurious emission requirements (6.6.5)</w:t>
            </w:r>
          </w:p>
          <w:p w14:paraId="137FD284" w14:textId="77777777" w:rsidR="00F850BF" w:rsidRPr="008C3753" w:rsidRDefault="00F850BF" w:rsidP="00323303">
            <w:pPr>
              <w:pStyle w:val="TAL"/>
              <w:keepNext w:val="0"/>
              <w:rPr>
                <w:sz w:val="16"/>
                <w:szCs w:val="16"/>
              </w:rPr>
            </w:pPr>
            <w:r w:rsidRPr="008C3753">
              <w:rPr>
                <w:sz w:val="16"/>
                <w:szCs w:val="16"/>
              </w:rPr>
              <w:t>- R4-1809479</w:t>
            </w:r>
            <w:r w:rsidRPr="008C3753">
              <w:rPr>
                <w:sz w:val="16"/>
                <w:szCs w:val="16"/>
              </w:rPr>
              <w:tab/>
              <w:t>TP to TS 38.141-1: Conducted Tx IMD requirements (6.7)</w:t>
            </w:r>
          </w:p>
          <w:p w14:paraId="29BBD58A" w14:textId="77777777" w:rsidR="00F850BF" w:rsidRPr="008C3753" w:rsidRDefault="00F850BF" w:rsidP="00323303">
            <w:pPr>
              <w:pStyle w:val="TAL"/>
              <w:keepNext w:val="0"/>
              <w:rPr>
                <w:sz w:val="16"/>
                <w:szCs w:val="16"/>
              </w:rPr>
            </w:pPr>
            <w:r w:rsidRPr="008C3753">
              <w:rPr>
                <w:sz w:val="16"/>
                <w:szCs w:val="16"/>
              </w:rPr>
              <w:t>- R4-1809481</w:t>
            </w:r>
            <w:r w:rsidRPr="008C3753">
              <w:rPr>
                <w:sz w:val="16"/>
                <w:szCs w:val="16"/>
              </w:rPr>
              <w:tab/>
              <w:t>TP to TS 38.141-1: Reference sensitivity level (7.2)</w:t>
            </w:r>
          </w:p>
          <w:p w14:paraId="25FBE2D4" w14:textId="77777777" w:rsidR="00F850BF" w:rsidRPr="008C3753" w:rsidRDefault="00F850BF" w:rsidP="00323303">
            <w:pPr>
              <w:pStyle w:val="TAL"/>
              <w:keepNext w:val="0"/>
              <w:rPr>
                <w:sz w:val="16"/>
                <w:szCs w:val="16"/>
              </w:rPr>
            </w:pPr>
            <w:r w:rsidRPr="008C3753">
              <w:rPr>
                <w:sz w:val="16"/>
                <w:szCs w:val="16"/>
              </w:rPr>
              <w:t>- R4-1809482</w:t>
            </w:r>
            <w:r w:rsidRPr="008C3753">
              <w:rPr>
                <w:sz w:val="16"/>
                <w:szCs w:val="16"/>
              </w:rPr>
              <w:tab/>
              <w:t>TP to TS 38.141-1: Dynamic range (7.3)</w:t>
            </w:r>
          </w:p>
          <w:p w14:paraId="4B39B4BC" w14:textId="77777777" w:rsidR="00F850BF" w:rsidRPr="008C3753" w:rsidRDefault="00F850BF" w:rsidP="00323303">
            <w:pPr>
              <w:pStyle w:val="TAL"/>
              <w:keepNext w:val="0"/>
              <w:rPr>
                <w:sz w:val="16"/>
                <w:szCs w:val="16"/>
              </w:rPr>
            </w:pPr>
            <w:r w:rsidRPr="008C3753">
              <w:rPr>
                <w:sz w:val="16"/>
                <w:szCs w:val="16"/>
              </w:rPr>
              <w:t>- R4-1809483</w:t>
            </w:r>
            <w:r w:rsidRPr="008C3753">
              <w:rPr>
                <w:sz w:val="16"/>
                <w:szCs w:val="16"/>
              </w:rPr>
              <w:tab/>
              <w:t>TP to TS 38.141-1: In-band selectivity and blocking (7.4)</w:t>
            </w:r>
          </w:p>
          <w:p w14:paraId="7FD76257" w14:textId="77777777" w:rsidR="00F850BF" w:rsidRPr="008C3753" w:rsidRDefault="00F850BF" w:rsidP="00323303">
            <w:pPr>
              <w:pStyle w:val="TAL"/>
              <w:keepNext w:val="0"/>
              <w:rPr>
                <w:sz w:val="16"/>
                <w:szCs w:val="16"/>
              </w:rPr>
            </w:pPr>
            <w:r w:rsidRPr="008C3753">
              <w:rPr>
                <w:sz w:val="16"/>
                <w:szCs w:val="16"/>
              </w:rPr>
              <w:t>- R4-1809484</w:t>
            </w:r>
            <w:r w:rsidRPr="008C3753">
              <w:rPr>
                <w:sz w:val="16"/>
                <w:szCs w:val="16"/>
              </w:rPr>
              <w:tab/>
              <w:t>TP to TS 38.141-1: Receiver intermodulation (7.7)</w:t>
            </w:r>
          </w:p>
          <w:p w14:paraId="04E49FD7" w14:textId="451D24B8" w:rsidR="00F850BF" w:rsidRPr="008C3753" w:rsidRDefault="00F850BF" w:rsidP="00323303">
            <w:pPr>
              <w:pStyle w:val="TAL"/>
              <w:keepNext w:val="0"/>
              <w:rPr>
                <w:sz w:val="16"/>
                <w:szCs w:val="16"/>
              </w:rPr>
            </w:pPr>
            <w:r w:rsidRPr="008C3753">
              <w:rPr>
                <w:sz w:val="16"/>
                <w:szCs w:val="16"/>
              </w:rPr>
              <w:t>- R4-1809558</w:t>
            </w:r>
            <w:r w:rsidRPr="008C3753">
              <w:rPr>
                <w:sz w:val="16"/>
                <w:szCs w:val="16"/>
              </w:rPr>
              <w:tab/>
              <w:t xml:space="preserve">TP to TS 38.141-1: General </w:t>
            </w:r>
            <w:r w:rsidR="008C3753">
              <w:rPr>
                <w:sz w:val="16"/>
                <w:szCs w:val="16"/>
              </w:rPr>
              <w:t>clause</w:t>
            </w:r>
            <w:r w:rsidRPr="008C3753">
              <w:rPr>
                <w:sz w:val="16"/>
                <w:szCs w:val="16"/>
              </w:rPr>
              <w:t xml:space="preserve"> for conducted Tx requirements (6.1)</w:t>
            </w:r>
          </w:p>
          <w:p w14:paraId="51D4B4E0" w14:textId="77777777" w:rsidR="00F850BF" w:rsidRPr="008C3753" w:rsidRDefault="00F850BF" w:rsidP="00323303">
            <w:pPr>
              <w:pStyle w:val="TAL"/>
              <w:keepNext w:val="0"/>
              <w:rPr>
                <w:sz w:val="16"/>
                <w:szCs w:val="16"/>
              </w:rPr>
            </w:pPr>
            <w:r w:rsidRPr="008C3753">
              <w:rPr>
                <w:sz w:val="16"/>
                <w:szCs w:val="16"/>
              </w:rPr>
              <w:t>- R4-1809560</w:t>
            </w:r>
            <w:r w:rsidRPr="008C3753">
              <w:rPr>
                <w:sz w:val="16"/>
                <w:szCs w:val="16"/>
              </w:rPr>
              <w:tab/>
              <w:t>TP to TS38.141-1: Transmit ON/OFF power (6.4)</w:t>
            </w:r>
          </w:p>
          <w:p w14:paraId="682BD0EF" w14:textId="77777777" w:rsidR="00F850BF" w:rsidRPr="008C3753" w:rsidRDefault="00F850BF" w:rsidP="00323303">
            <w:pPr>
              <w:pStyle w:val="TAL"/>
              <w:keepNext w:val="0"/>
              <w:rPr>
                <w:sz w:val="16"/>
                <w:szCs w:val="16"/>
              </w:rPr>
            </w:pPr>
            <w:r w:rsidRPr="008C3753">
              <w:rPr>
                <w:sz w:val="16"/>
                <w:szCs w:val="16"/>
              </w:rPr>
              <w:t>- R4-1809563</w:t>
            </w:r>
            <w:r w:rsidRPr="008C3753">
              <w:rPr>
                <w:sz w:val="16"/>
                <w:szCs w:val="16"/>
              </w:rPr>
              <w:tab/>
              <w:t>TP to TS 38.141-1: NR BS conducted declarations corrections</w:t>
            </w:r>
          </w:p>
          <w:p w14:paraId="73FB5FAD" w14:textId="1AB59DDF" w:rsidR="00F850BF" w:rsidRPr="008C3753" w:rsidRDefault="00F850BF" w:rsidP="00323303">
            <w:pPr>
              <w:pStyle w:val="TAL"/>
              <w:keepNext w:val="0"/>
              <w:rPr>
                <w:sz w:val="16"/>
                <w:szCs w:val="16"/>
              </w:rPr>
            </w:pPr>
            <w:r w:rsidRPr="008C3753">
              <w:rPr>
                <w:sz w:val="16"/>
                <w:szCs w:val="16"/>
              </w:rPr>
              <w:t>- R4-1809564</w:t>
            </w:r>
            <w:r w:rsidRPr="008C3753">
              <w:rPr>
                <w:sz w:val="16"/>
                <w:szCs w:val="16"/>
              </w:rPr>
              <w:tab/>
              <w:t>TP for TS38.141-1: Occupied bandwidth (</w:t>
            </w:r>
            <w:r w:rsidR="008C3753">
              <w:rPr>
                <w:sz w:val="16"/>
                <w:szCs w:val="16"/>
              </w:rPr>
              <w:t>clause</w:t>
            </w:r>
            <w:r w:rsidRPr="008C3753">
              <w:rPr>
                <w:sz w:val="16"/>
                <w:szCs w:val="16"/>
              </w:rPr>
              <w:t xml:space="preserve"> 4.1.2 and 6.7.2)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25D8C" w14:textId="77777777" w:rsidR="00F850BF" w:rsidRPr="008C3753" w:rsidRDefault="00F850BF" w:rsidP="00323303">
            <w:pPr>
              <w:pStyle w:val="TAC"/>
              <w:keepNext w:val="0"/>
              <w:rPr>
                <w:sz w:val="16"/>
                <w:szCs w:val="16"/>
              </w:rPr>
            </w:pPr>
            <w:r w:rsidRPr="008C3753">
              <w:rPr>
                <w:sz w:val="16"/>
                <w:szCs w:val="16"/>
              </w:rPr>
              <w:t>0.4.0</w:t>
            </w:r>
          </w:p>
        </w:tc>
      </w:tr>
      <w:tr w:rsidR="003C5595" w:rsidRPr="008C3753" w14:paraId="3483106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AF517" w14:textId="482724EC" w:rsidR="00F850BF" w:rsidRPr="008C3753" w:rsidRDefault="00F850BF" w:rsidP="00323303">
            <w:pPr>
              <w:pStyle w:val="TAC"/>
              <w:keepNext w:val="0"/>
              <w:rPr>
                <w:sz w:val="16"/>
                <w:szCs w:val="16"/>
              </w:rPr>
            </w:pPr>
            <w:r w:rsidRPr="008C3753">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931C5" w14:textId="41DDACEA" w:rsidR="00F850BF" w:rsidRPr="008C3753" w:rsidRDefault="00F850BF" w:rsidP="00323303">
            <w:pPr>
              <w:pStyle w:val="TAC"/>
              <w:keepNext w:val="0"/>
              <w:rPr>
                <w:sz w:val="16"/>
                <w:szCs w:val="16"/>
              </w:rPr>
            </w:pPr>
            <w:r w:rsidRPr="008C3753">
              <w:rPr>
                <w:sz w:val="16"/>
                <w:szCs w:val="16"/>
              </w:rPr>
              <w:t>RAN4#88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7382A" w14:textId="77777777" w:rsidR="00F850BF" w:rsidRPr="008C3753" w:rsidRDefault="00F850BF" w:rsidP="00323303">
            <w:pPr>
              <w:pStyle w:val="TAC"/>
              <w:keepNext w:val="0"/>
              <w:rPr>
                <w:sz w:val="16"/>
                <w:szCs w:val="16"/>
              </w:rPr>
            </w:pPr>
            <w:r w:rsidRPr="008C3753">
              <w:rPr>
                <w:sz w:val="16"/>
                <w:szCs w:val="16"/>
              </w:rPr>
              <w:t>R4-1809711,</w:t>
            </w:r>
          </w:p>
          <w:p w14:paraId="1362AF27" w14:textId="77777777" w:rsidR="00F850BF" w:rsidRPr="008C3753" w:rsidRDefault="00F850BF" w:rsidP="00323303">
            <w:pPr>
              <w:pStyle w:val="TAC"/>
              <w:keepNext w:val="0"/>
              <w:rPr>
                <w:sz w:val="16"/>
                <w:szCs w:val="16"/>
              </w:rPr>
            </w:pPr>
            <w:r w:rsidRPr="008C3753">
              <w:rPr>
                <w:sz w:val="16"/>
                <w:szCs w:val="16"/>
              </w:rPr>
              <w:t>R4-1810355,</w:t>
            </w:r>
          </w:p>
          <w:p w14:paraId="4BE62370" w14:textId="77777777" w:rsidR="00F850BF" w:rsidRPr="008C3753" w:rsidRDefault="00F850BF" w:rsidP="00323303">
            <w:pPr>
              <w:pStyle w:val="TAC"/>
              <w:keepNext w:val="0"/>
              <w:rPr>
                <w:sz w:val="16"/>
                <w:szCs w:val="16"/>
              </w:rPr>
            </w:pPr>
            <w:r w:rsidRPr="008C3753">
              <w:rPr>
                <w:sz w:val="16"/>
                <w:szCs w:val="16"/>
              </w:rPr>
              <w:t>R4-1810813,</w:t>
            </w:r>
          </w:p>
          <w:p w14:paraId="56EA6956" w14:textId="77777777" w:rsidR="00F850BF" w:rsidRPr="008C3753" w:rsidRDefault="00F850BF" w:rsidP="00323303">
            <w:pPr>
              <w:pStyle w:val="TAC"/>
              <w:keepNext w:val="0"/>
              <w:rPr>
                <w:sz w:val="16"/>
                <w:szCs w:val="16"/>
              </w:rPr>
            </w:pPr>
            <w:r w:rsidRPr="008C3753">
              <w:rPr>
                <w:sz w:val="16"/>
                <w:szCs w:val="16"/>
              </w:rPr>
              <w:t>R4-1810814,</w:t>
            </w:r>
          </w:p>
          <w:p w14:paraId="79D7E66D" w14:textId="77777777" w:rsidR="00F850BF" w:rsidRPr="008C3753" w:rsidRDefault="00F850BF" w:rsidP="00323303">
            <w:pPr>
              <w:pStyle w:val="TAC"/>
              <w:keepNext w:val="0"/>
              <w:rPr>
                <w:sz w:val="16"/>
                <w:szCs w:val="16"/>
              </w:rPr>
            </w:pPr>
            <w:r w:rsidRPr="008C3753">
              <w:rPr>
                <w:sz w:val="16"/>
                <w:szCs w:val="16"/>
              </w:rPr>
              <w:t>R4-1810825,</w:t>
            </w:r>
          </w:p>
          <w:p w14:paraId="6AAFC9CC" w14:textId="77777777" w:rsidR="00F850BF" w:rsidRPr="008C3753" w:rsidRDefault="00F850BF" w:rsidP="00323303">
            <w:pPr>
              <w:pStyle w:val="TAC"/>
              <w:keepNext w:val="0"/>
              <w:rPr>
                <w:sz w:val="16"/>
                <w:szCs w:val="16"/>
              </w:rPr>
            </w:pPr>
            <w:r w:rsidRPr="008C3753">
              <w:rPr>
                <w:sz w:val="16"/>
                <w:szCs w:val="16"/>
              </w:rPr>
              <w:lastRenderedPageBreak/>
              <w:t>R4-1811537,</w:t>
            </w:r>
          </w:p>
          <w:p w14:paraId="74DD8E05" w14:textId="77777777" w:rsidR="00F850BF" w:rsidRPr="008C3753" w:rsidRDefault="00F850BF" w:rsidP="00323303">
            <w:pPr>
              <w:pStyle w:val="TAC"/>
              <w:keepNext w:val="0"/>
              <w:rPr>
                <w:sz w:val="16"/>
                <w:szCs w:val="16"/>
              </w:rPr>
            </w:pPr>
            <w:r w:rsidRPr="008C3753">
              <w:rPr>
                <w:sz w:val="16"/>
                <w:szCs w:val="16"/>
              </w:rPr>
              <w:t>R4-1811617,</w:t>
            </w:r>
          </w:p>
          <w:p w14:paraId="729E39C5" w14:textId="77777777" w:rsidR="00F850BF" w:rsidRPr="008C3753" w:rsidRDefault="00F850BF" w:rsidP="00323303">
            <w:pPr>
              <w:pStyle w:val="TAC"/>
              <w:keepNext w:val="0"/>
              <w:rPr>
                <w:sz w:val="16"/>
                <w:szCs w:val="16"/>
              </w:rPr>
            </w:pPr>
            <w:r w:rsidRPr="008C3753">
              <w:rPr>
                <w:sz w:val="16"/>
                <w:szCs w:val="16"/>
              </w:rPr>
              <w:t>R4-1811622,</w:t>
            </w:r>
          </w:p>
          <w:p w14:paraId="3B1B2065" w14:textId="77777777" w:rsidR="00F850BF" w:rsidRPr="008C3753" w:rsidRDefault="00F850BF" w:rsidP="00323303">
            <w:pPr>
              <w:pStyle w:val="TAC"/>
              <w:keepNext w:val="0"/>
              <w:rPr>
                <w:sz w:val="16"/>
                <w:szCs w:val="16"/>
              </w:rPr>
            </w:pPr>
            <w:r w:rsidRPr="008C3753">
              <w:rPr>
                <w:sz w:val="16"/>
                <w:szCs w:val="16"/>
              </w:rPr>
              <w:t>R4-1811625,</w:t>
            </w:r>
          </w:p>
          <w:p w14:paraId="1AB696D7" w14:textId="77777777" w:rsidR="00F850BF" w:rsidRPr="008C3753" w:rsidRDefault="00F850BF" w:rsidP="00323303">
            <w:pPr>
              <w:pStyle w:val="TAC"/>
              <w:keepNext w:val="0"/>
              <w:rPr>
                <w:sz w:val="16"/>
                <w:szCs w:val="16"/>
              </w:rPr>
            </w:pPr>
            <w:r w:rsidRPr="008C3753">
              <w:rPr>
                <w:sz w:val="16"/>
                <w:szCs w:val="16"/>
              </w:rPr>
              <w:t>R4-1811627,</w:t>
            </w:r>
          </w:p>
          <w:p w14:paraId="69C568E8" w14:textId="77777777" w:rsidR="00F850BF" w:rsidRPr="008C3753" w:rsidRDefault="00F850BF" w:rsidP="00323303">
            <w:pPr>
              <w:pStyle w:val="TAC"/>
              <w:keepNext w:val="0"/>
              <w:rPr>
                <w:sz w:val="16"/>
                <w:szCs w:val="16"/>
              </w:rPr>
            </w:pPr>
            <w:r w:rsidRPr="008C3753">
              <w:rPr>
                <w:sz w:val="16"/>
                <w:szCs w:val="16"/>
              </w:rPr>
              <w:t>R4-1811628,</w:t>
            </w:r>
          </w:p>
          <w:p w14:paraId="55566BF7" w14:textId="77777777" w:rsidR="00F850BF" w:rsidRPr="008C3753" w:rsidRDefault="00F850BF" w:rsidP="00323303">
            <w:pPr>
              <w:pStyle w:val="TAC"/>
              <w:keepNext w:val="0"/>
              <w:rPr>
                <w:sz w:val="16"/>
                <w:szCs w:val="16"/>
              </w:rPr>
            </w:pPr>
            <w:r w:rsidRPr="008C3753">
              <w:rPr>
                <w:sz w:val="16"/>
                <w:szCs w:val="16"/>
              </w:rPr>
              <w:t>R4-1811630,</w:t>
            </w:r>
          </w:p>
          <w:p w14:paraId="6F78BAD8" w14:textId="77777777" w:rsidR="00F850BF" w:rsidRPr="008C3753" w:rsidRDefault="00F850BF" w:rsidP="00323303">
            <w:pPr>
              <w:pStyle w:val="TAC"/>
              <w:keepNext w:val="0"/>
              <w:rPr>
                <w:sz w:val="16"/>
                <w:szCs w:val="16"/>
              </w:rPr>
            </w:pPr>
            <w:r w:rsidRPr="008C3753">
              <w:rPr>
                <w:sz w:val="16"/>
                <w:szCs w:val="16"/>
              </w:rPr>
              <w:t>R4-1811631,</w:t>
            </w:r>
          </w:p>
          <w:p w14:paraId="05A4E1B0" w14:textId="77777777" w:rsidR="00F850BF" w:rsidRPr="008C3753" w:rsidRDefault="00F850BF" w:rsidP="00323303">
            <w:pPr>
              <w:pStyle w:val="TAC"/>
              <w:keepNext w:val="0"/>
              <w:rPr>
                <w:sz w:val="16"/>
                <w:szCs w:val="16"/>
              </w:rPr>
            </w:pPr>
            <w:r w:rsidRPr="008C3753">
              <w:rPr>
                <w:sz w:val="16"/>
                <w:szCs w:val="16"/>
              </w:rPr>
              <w:t>R4-1811632,</w:t>
            </w:r>
          </w:p>
          <w:p w14:paraId="2172E219" w14:textId="77777777" w:rsidR="00F850BF" w:rsidRPr="008C3753" w:rsidRDefault="00F850BF" w:rsidP="00323303">
            <w:pPr>
              <w:pStyle w:val="TAC"/>
              <w:keepNext w:val="0"/>
              <w:rPr>
                <w:sz w:val="16"/>
                <w:szCs w:val="16"/>
              </w:rPr>
            </w:pPr>
            <w:r w:rsidRPr="008C3753">
              <w:rPr>
                <w:sz w:val="16"/>
                <w:szCs w:val="16"/>
              </w:rPr>
              <w:t>R4-1811761,</w:t>
            </w:r>
          </w:p>
          <w:p w14:paraId="4F58A5A8" w14:textId="77777777" w:rsidR="00F850BF" w:rsidRPr="008C3753" w:rsidRDefault="00F850BF" w:rsidP="00323303">
            <w:pPr>
              <w:pStyle w:val="TAC"/>
              <w:keepNext w:val="0"/>
              <w:rPr>
                <w:sz w:val="16"/>
                <w:szCs w:val="16"/>
              </w:rPr>
            </w:pPr>
            <w:r w:rsidRPr="008C3753">
              <w:rPr>
                <w:sz w:val="16"/>
                <w:szCs w:val="16"/>
              </w:rPr>
              <w:t>R4-1811764,</w:t>
            </w:r>
          </w:p>
          <w:p w14:paraId="16D8104D" w14:textId="77777777" w:rsidR="00F850BF" w:rsidRPr="008C3753" w:rsidRDefault="00F850BF" w:rsidP="00323303">
            <w:pPr>
              <w:pStyle w:val="TAC"/>
              <w:keepNext w:val="0"/>
              <w:rPr>
                <w:sz w:val="16"/>
                <w:szCs w:val="16"/>
              </w:rPr>
            </w:pPr>
            <w:r w:rsidRPr="008C3753">
              <w:rPr>
                <w:sz w:val="16"/>
                <w:szCs w:val="16"/>
              </w:rPr>
              <w:t>R4-1811765,</w:t>
            </w:r>
          </w:p>
          <w:p w14:paraId="79F60D85" w14:textId="77777777" w:rsidR="00F850BF" w:rsidRPr="008C3753" w:rsidRDefault="00F850BF" w:rsidP="00323303">
            <w:pPr>
              <w:pStyle w:val="TAC"/>
              <w:keepNext w:val="0"/>
              <w:rPr>
                <w:sz w:val="16"/>
                <w:szCs w:val="16"/>
              </w:rPr>
            </w:pPr>
            <w:r w:rsidRPr="008C3753">
              <w:rPr>
                <w:sz w:val="16"/>
                <w:szCs w:val="16"/>
              </w:rPr>
              <w:t>R4-1811843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71A651" w14:textId="77777777" w:rsidR="00F850BF" w:rsidRPr="008C3753" w:rsidRDefault="00F850BF" w:rsidP="00323303">
            <w:pPr>
              <w:pStyle w:val="TAL"/>
              <w:keepNext w:val="0"/>
              <w:rPr>
                <w:sz w:val="16"/>
                <w:szCs w:val="16"/>
              </w:rPr>
            </w:pPr>
            <w:r w:rsidRPr="008C3753">
              <w:rPr>
                <w:sz w:val="16"/>
                <w:szCs w:val="16"/>
              </w:rPr>
              <w:lastRenderedPageBreak/>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066D2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86F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8AFCA" w14:textId="77777777" w:rsidR="00F850BF" w:rsidRPr="008C3753" w:rsidRDefault="00F850BF" w:rsidP="00323303">
            <w:pPr>
              <w:pStyle w:val="TAL"/>
              <w:keepNext w:val="0"/>
              <w:rPr>
                <w:sz w:val="16"/>
                <w:szCs w:val="16"/>
              </w:rPr>
            </w:pPr>
            <w:r w:rsidRPr="008C3753">
              <w:rPr>
                <w:sz w:val="16"/>
                <w:szCs w:val="16"/>
              </w:rPr>
              <w:t>Implementation of TPs approved during RAN4#88, on top of R4-1810575 (TS 38.141-1, v0.4.0):</w:t>
            </w:r>
          </w:p>
          <w:p w14:paraId="092CB96B" w14:textId="77777777" w:rsidR="00F850BF" w:rsidRPr="008C3753" w:rsidRDefault="00F850BF" w:rsidP="00323303">
            <w:pPr>
              <w:pStyle w:val="TAL"/>
              <w:keepNext w:val="0"/>
              <w:rPr>
                <w:sz w:val="16"/>
                <w:szCs w:val="16"/>
              </w:rPr>
            </w:pPr>
            <w:r w:rsidRPr="008C3753">
              <w:rPr>
                <w:sz w:val="16"/>
                <w:szCs w:val="16"/>
              </w:rPr>
              <w:t>- R4-1809711</w:t>
            </w:r>
            <w:r w:rsidRPr="008C3753">
              <w:rPr>
                <w:sz w:val="16"/>
                <w:szCs w:val="16"/>
              </w:rPr>
              <w:tab/>
              <w:t>TP to TR 38.141-1: NR BS manufacturers declarations for conducted test requirements (4.6)</w:t>
            </w:r>
          </w:p>
          <w:p w14:paraId="13D1F9F7" w14:textId="77777777" w:rsidR="00F850BF" w:rsidRPr="008C3753" w:rsidRDefault="00F850BF" w:rsidP="00323303">
            <w:pPr>
              <w:pStyle w:val="TAL"/>
              <w:keepNext w:val="0"/>
              <w:rPr>
                <w:sz w:val="16"/>
                <w:szCs w:val="16"/>
              </w:rPr>
            </w:pPr>
            <w:r w:rsidRPr="008C3753">
              <w:rPr>
                <w:sz w:val="16"/>
                <w:szCs w:val="16"/>
              </w:rPr>
              <w:lastRenderedPageBreak/>
              <w:t>- R4-1810355</w:t>
            </w:r>
            <w:r w:rsidRPr="008C3753">
              <w:rPr>
                <w:sz w:val="16"/>
                <w:szCs w:val="16"/>
              </w:rPr>
              <w:tab/>
              <w:t>TP to TS 38.141-1: NR BS occupied bandwidth (6.6.2)</w:t>
            </w:r>
          </w:p>
          <w:p w14:paraId="796F4621" w14:textId="77777777" w:rsidR="00F850BF" w:rsidRPr="008C3753" w:rsidRDefault="00F850BF" w:rsidP="00323303">
            <w:pPr>
              <w:pStyle w:val="TAL"/>
              <w:keepNext w:val="0"/>
              <w:rPr>
                <w:sz w:val="16"/>
                <w:szCs w:val="16"/>
              </w:rPr>
            </w:pPr>
            <w:r w:rsidRPr="008C3753">
              <w:rPr>
                <w:sz w:val="16"/>
                <w:szCs w:val="16"/>
              </w:rPr>
              <w:t>- R4-1810813</w:t>
            </w:r>
            <w:r w:rsidRPr="008C3753">
              <w:rPr>
                <w:sz w:val="16"/>
                <w:szCs w:val="16"/>
              </w:rPr>
              <w:tab/>
              <w:t>TP to TS 38.141-1: Operating bands and channel arrangement (5)</w:t>
            </w:r>
          </w:p>
          <w:p w14:paraId="3CE2522E" w14:textId="77777777" w:rsidR="00F850BF" w:rsidRPr="008C3753" w:rsidRDefault="00F850BF" w:rsidP="00323303">
            <w:pPr>
              <w:pStyle w:val="TAL"/>
              <w:keepNext w:val="0"/>
              <w:rPr>
                <w:sz w:val="16"/>
                <w:szCs w:val="16"/>
              </w:rPr>
            </w:pPr>
            <w:r w:rsidRPr="008C3753">
              <w:rPr>
                <w:sz w:val="16"/>
                <w:szCs w:val="16"/>
              </w:rPr>
              <w:t>- R4-1810814</w:t>
            </w:r>
            <w:r w:rsidRPr="008C3753">
              <w:rPr>
                <w:sz w:val="16"/>
                <w:szCs w:val="16"/>
              </w:rPr>
              <w:tab/>
              <w:t>TP to TS 38.141-1: Requirements for contiguous and non-contiguous spectrum (4.10)</w:t>
            </w:r>
          </w:p>
          <w:p w14:paraId="517781A8" w14:textId="77777777" w:rsidR="00F850BF" w:rsidRPr="008C3753" w:rsidRDefault="00F850BF" w:rsidP="00323303">
            <w:pPr>
              <w:pStyle w:val="TAL"/>
              <w:keepNext w:val="0"/>
              <w:rPr>
                <w:sz w:val="16"/>
                <w:szCs w:val="16"/>
              </w:rPr>
            </w:pPr>
            <w:r w:rsidRPr="008C3753">
              <w:rPr>
                <w:sz w:val="16"/>
                <w:szCs w:val="16"/>
              </w:rPr>
              <w:t>- R4-1810825</w:t>
            </w:r>
            <w:r w:rsidRPr="008C3753">
              <w:rPr>
                <w:sz w:val="16"/>
                <w:szCs w:val="16"/>
              </w:rPr>
              <w:tab/>
              <w:t>TP to TS 38.141-1: cleanup</w:t>
            </w:r>
          </w:p>
          <w:p w14:paraId="70B5E6CA" w14:textId="77777777" w:rsidR="00F850BF" w:rsidRPr="008C3753" w:rsidRDefault="00F850BF" w:rsidP="00323303">
            <w:pPr>
              <w:pStyle w:val="TAL"/>
              <w:keepNext w:val="0"/>
              <w:rPr>
                <w:sz w:val="16"/>
                <w:szCs w:val="16"/>
              </w:rPr>
            </w:pPr>
            <w:r w:rsidRPr="008C3753">
              <w:rPr>
                <w:sz w:val="16"/>
                <w:szCs w:val="16"/>
              </w:rPr>
              <w:t>- R4-1811537</w:t>
            </w:r>
            <w:r w:rsidRPr="008C3753">
              <w:rPr>
                <w:sz w:val="16"/>
                <w:szCs w:val="16"/>
              </w:rPr>
              <w:tab/>
              <w:t>TP for introducatin of band n74 for TS38.141-1</w:t>
            </w:r>
          </w:p>
          <w:p w14:paraId="0D63CEA5" w14:textId="77777777" w:rsidR="00F850BF" w:rsidRPr="008C3753" w:rsidRDefault="00F850BF" w:rsidP="00323303">
            <w:pPr>
              <w:pStyle w:val="TAL"/>
              <w:keepNext w:val="0"/>
              <w:rPr>
                <w:sz w:val="16"/>
                <w:szCs w:val="16"/>
              </w:rPr>
            </w:pPr>
            <w:r w:rsidRPr="008C3753">
              <w:rPr>
                <w:sz w:val="16"/>
                <w:szCs w:val="16"/>
              </w:rPr>
              <w:t>- R4-1811617</w:t>
            </w:r>
            <w:r w:rsidRPr="008C3753">
              <w:rPr>
                <w:sz w:val="16"/>
                <w:szCs w:val="16"/>
              </w:rPr>
              <w:tab/>
              <w:t>Correction on general clause for 38.141-1</w:t>
            </w:r>
          </w:p>
          <w:p w14:paraId="48FB3BC6" w14:textId="067659D3" w:rsidR="00F850BF" w:rsidRPr="008C3753" w:rsidRDefault="00F850BF" w:rsidP="00323303">
            <w:pPr>
              <w:pStyle w:val="TAL"/>
              <w:keepNext w:val="0"/>
              <w:rPr>
                <w:sz w:val="16"/>
                <w:szCs w:val="16"/>
              </w:rPr>
            </w:pPr>
            <w:r w:rsidRPr="008C3753">
              <w:rPr>
                <w:sz w:val="16"/>
                <w:szCs w:val="16"/>
              </w:rPr>
              <w:t>- R4-1811622</w:t>
            </w:r>
            <w:r w:rsidRPr="008C3753">
              <w:rPr>
                <w:sz w:val="16"/>
                <w:szCs w:val="16"/>
              </w:rPr>
              <w:tab/>
              <w:t>TP to TS 38.141-1 Test configuration(</w:t>
            </w:r>
            <w:r w:rsidR="008C3753">
              <w:rPr>
                <w:sz w:val="16"/>
                <w:szCs w:val="16"/>
              </w:rPr>
              <w:t>Clause</w:t>
            </w:r>
            <w:r w:rsidRPr="008C3753">
              <w:rPr>
                <w:sz w:val="16"/>
                <w:szCs w:val="16"/>
              </w:rPr>
              <w:t>s 4.7)</w:t>
            </w:r>
          </w:p>
          <w:p w14:paraId="6930FEBB" w14:textId="77777777" w:rsidR="00F850BF" w:rsidRPr="008C3753" w:rsidRDefault="00F850BF" w:rsidP="00323303">
            <w:pPr>
              <w:pStyle w:val="TAL"/>
              <w:keepNext w:val="0"/>
              <w:rPr>
                <w:sz w:val="16"/>
                <w:szCs w:val="16"/>
              </w:rPr>
            </w:pPr>
            <w:r w:rsidRPr="008C3753">
              <w:rPr>
                <w:sz w:val="16"/>
                <w:szCs w:val="16"/>
              </w:rPr>
              <w:t>- R4-1811625</w:t>
            </w:r>
            <w:r w:rsidRPr="008C3753">
              <w:rPr>
                <w:sz w:val="16"/>
                <w:szCs w:val="16"/>
              </w:rPr>
              <w:tab/>
              <w:t>TP to TS 38.141-1: NR Test Models</w:t>
            </w:r>
          </w:p>
          <w:p w14:paraId="17A94A0A" w14:textId="77777777" w:rsidR="00F850BF" w:rsidRPr="008C3753" w:rsidRDefault="00F850BF" w:rsidP="00323303">
            <w:pPr>
              <w:pStyle w:val="TAL"/>
              <w:keepNext w:val="0"/>
              <w:rPr>
                <w:sz w:val="16"/>
                <w:szCs w:val="16"/>
              </w:rPr>
            </w:pPr>
            <w:r w:rsidRPr="008C3753">
              <w:rPr>
                <w:sz w:val="16"/>
                <w:szCs w:val="16"/>
              </w:rPr>
              <w:t>- R4-1811627</w:t>
            </w:r>
            <w:r w:rsidRPr="008C3753">
              <w:rPr>
                <w:sz w:val="16"/>
                <w:szCs w:val="16"/>
              </w:rPr>
              <w:tab/>
              <w:t>TBDs on acceptable uncertainty of Test System (4.1.2)</w:t>
            </w:r>
          </w:p>
          <w:p w14:paraId="548A3002" w14:textId="77777777" w:rsidR="00F850BF" w:rsidRPr="008C3753" w:rsidRDefault="00F850BF" w:rsidP="00323303">
            <w:pPr>
              <w:pStyle w:val="TAL"/>
              <w:keepNext w:val="0"/>
              <w:rPr>
                <w:sz w:val="16"/>
                <w:szCs w:val="16"/>
              </w:rPr>
            </w:pPr>
            <w:r w:rsidRPr="008C3753">
              <w:rPr>
                <w:sz w:val="16"/>
                <w:szCs w:val="16"/>
              </w:rPr>
              <w:t>- R4-1811628</w:t>
            </w:r>
            <w:r w:rsidRPr="008C3753">
              <w:rPr>
                <w:sz w:val="16"/>
                <w:szCs w:val="16"/>
              </w:rPr>
              <w:tab/>
              <w:t>TP to TS 38.141-1:Annex</w:t>
            </w:r>
          </w:p>
          <w:p w14:paraId="5460966A" w14:textId="77777777" w:rsidR="00F850BF" w:rsidRPr="008C3753" w:rsidRDefault="00F850BF" w:rsidP="00323303">
            <w:pPr>
              <w:pStyle w:val="TAL"/>
              <w:keepNext w:val="0"/>
              <w:rPr>
                <w:sz w:val="16"/>
                <w:szCs w:val="16"/>
              </w:rPr>
            </w:pPr>
            <w:r w:rsidRPr="008C3753">
              <w:rPr>
                <w:sz w:val="16"/>
                <w:szCs w:val="16"/>
              </w:rPr>
              <w:t>- R4-1811630</w:t>
            </w:r>
            <w:r w:rsidRPr="008C3753">
              <w:rPr>
                <w:sz w:val="16"/>
                <w:szCs w:val="16"/>
              </w:rPr>
              <w:tab/>
              <w:t>TP to TS 38.141-1: Regional requirements (4.4)</w:t>
            </w:r>
          </w:p>
          <w:p w14:paraId="18774A9C" w14:textId="77777777" w:rsidR="00F850BF" w:rsidRPr="008C3753" w:rsidRDefault="00F850BF" w:rsidP="00323303">
            <w:pPr>
              <w:pStyle w:val="TAL"/>
              <w:keepNext w:val="0"/>
              <w:rPr>
                <w:sz w:val="16"/>
                <w:szCs w:val="16"/>
              </w:rPr>
            </w:pPr>
            <w:r w:rsidRPr="008C3753">
              <w:rPr>
                <w:sz w:val="16"/>
                <w:szCs w:val="16"/>
              </w:rPr>
              <w:t>- R4-1811631</w:t>
            </w:r>
            <w:r w:rsidRPr="008C3753">
              <w:rPr>
                <w:sz w:val="16"/>
                <w:szCs w:val="16"/>
              </w:rPr>
              <w:tab/>
              <w:t>TP to TS 38.141-1: Ancillary RF amplifiers (4.5.1.5)</w:t>
            </w:r>
          </w:p>
          <w:p w14:paraId="3375FDF1" w14:textId="77777777" w:rsidR="00F850BF" w:rsidRPr="008C3753" w:rsidRDefault="00F850BF" w:rsidP="00323303">
            <w:pPr>
              <w:pStyle w:val="TAL"/>
              <w:keepNext w:val="0"/>
              <w:rPr>
                <w:sz w:val="16"/>
                <w:szCs w:val="16"/>
              </w:rPr>
            </w:pPr>
            <w:r w:rsidRPr="008C3753">
              <w:rPr>
                <w:sz w:val="16"/>
                <w:szCs w:val="16"/>
              </w:rPr>
              <w:t>- R4-1811632</w:t>
            </w:r>
            <w:r w:rsidRPr="008C3753">
              <w:rPr>
                <w:sz w:val="16"/>
                <w:szCs w:val="16"/>
              </w:rPr>
              <w:tab/>
              <w:t>TP to TS 38.141-1: 6.6.4 Operating band unwanted emissions</w:t>
            </w:r>
          </w:p>
          <w:p w14:paraId="509BD407" w14:textId="77777777" w:rsidR="00F850BF" w:rsidRPr="008C3753" w:rsidRDefault="00F850BF" w:rsidP="00323303">
            <w:pPr>
              <w:pStyle w:val="TAL"/>
              <w:keepNext w:val="0"/>
              <w:rPr>
                <w:sz w:val="16"/>
                <w:szCs w:val="16"/>
              </w:rPr>
            </w:pPr>
            <w:r w:rsidRPr="008C3753">
              <w:rPr>
                <w:sz w:val="16"/>
                <w:szCs w:val="16"/>
              </w:rPr>
              <w:t>- R4-1811761</w:t>
            </w:r>
            <w:r w:rsidRPr="008C3753">
              <w:rPr>
                <w:sz w:val="16"/>
                <w:szCs w:val="16"/>
              </w:rPr>
              <w:tab/>
              <w:t>TP: Add parameters band n50 in TS 38.141-1</w:t>
            </w:r>
          </w:p>
          <w:p w14:paraId="0521E358" w14:textId="77777777" w:rsidR="00F850BF" w:rsidRPr="008C3753" w:rsidRDefault="00F850BF" w:rsidP="00323303">
            <w:pPr>
              <w:pStyle w:val="TAL"/>
              <w:keepNext w:val="0"/>
              <w:rPr>
                <w:sz w:val="16"/>
                <w:szCs w:val="16"/>
              </w:rPr>
            </w:pPr>
            <w:r w:rsidRPr="008C3753">
              <w:rPr>
                <w:sz w:val="16"/>
                <w:szCs w:val="16"/>
              </w:rPr>
              <w:t>- R4-1811764</w:t>
            </w:r>
            <w:r w:rsidRPr="008C3753">
              <w:rPr>
                <w:sz w:val="16"/>
                <w:szCs w:val="16"/>
              </w:rPr>
              <w:tab/>
              <w:t>TP to TS 38.141-1: Remaining issues on conducted declarations (4.6)</w:t>
            </w:r>
          </w:p>
          <w:p w14:paraId="001B4F6F" w14:textId="77777777" w:rsidR="00F850BF" w:rsidRPr="008C3753" w:rsidRDefault="00F850BF" w:rsidP="00323303">
            <w:pPr>
              <w:pStyle w:val="TAL"/>
              <w:keepNext w:val="0"/>
              <w:rPr>
                <w:sz w:val="16"/>
                <w:szCs w:val="16"/>
              </w:rPr>
            </w:pPr>
            <w:r w:rsidRPr="008C3753">
              <w:rPr>
                <w:sz w:val="16"/>
                <w:szCs w:val="16"/>
              </w:rPr>
              <w:t>- R4-1811765</w:t>
            </w:r>
            <w:r w:rsidRPr="008C3753">
              <w:rPr>
                <w:sz w:val="16"/>
                <w:szCs w:val="16"/>
              </w:rPr>
              <w:tab/>
              <w:t>TP to TS 38.141-1: Conducted declarations renumbering (4.6)</w:t>
            </w:r>
          </w:p>
          <w:p w14:paraId="32C30C19" w14:textId="77777777" w:rsidR="00F850BF" w:rsidRPr="008C3753" w:rsidRDefault="00F850BF" w:rsidP="00323303">
            <w:pPr>
              <w:pStyle w:val="TAL"/>
              <w:keepNext w:val="0"/>
              <w:rPr>
                <w:sz w:val="16"/>
                <w:szCs w:val="16"/>
              </w:rPr>
            </w:pPr>
            <w:r w:rsidRPr="008C3753">
              <w:rPr>
                <w:sz w:val="16"/>
                <w:szCs w:val="16"/>
              </w:rPr>
              <w:t>- R4-1811843</w:t>
            </w:r>
            <w:r w:rsidRPr="008C3753">
              <w:rPr>
                <w:sz w:val="16"/>
                <w:szCs w:val="16"/>
              </w:rPr>
              <w:tab/>
              <w:t>TP for TR38.141-1: RF channel for BS conducted conformance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3EC74" w14:textId="77777777" w:rsidR="00F850BF" w:rsidRPr="008C3753" w:rsidRDefault="00F850BF" w:rsidP="00323303">
            <w:pPr>
              <w:pStyle w:val="TAC"/>
              <w:keepNext w:val="0"/>
              <w:rPr>
                <w:sz w:val="16"/>
                <w:szCs w:val="16"/>
              </w:rPr>
            </w:pPr>
            <w:r w:rsidRPr="008C3753">
              <w:rPr>
                <w:sz w:val="16"/>
                <w:szCs w:val="16"/>
              </w:rPr>
              <w:lastRenderedPageBreak/>
              <w:t>0.5.0</w:t>
            </w:r>
          </w:p>
        </w:tc>
      </w:tr>
      <w:tr w:rsidR="003C5595" w:rsidRPr="008C3753" w14:paraId="6BDC69C0"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193FC6" w14:textId="2BB9C179" w:rsidR="00F850BF" w:rsidRPr="008C3753" w:rsidRDefault="00F850BF" w:rsidP="00323303">
            <w:pPr>
              <w:pStyle w:val="TAC"/>
              <w:keepNext w:val="0"/>
              <w:rPr>
                <w:sz w:val="16"/>
                <w:szCs w:val="16"/>
              </w:rPr>
            </w:pPr>
            <w:r w:rsidRPr="008C375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0482D" w14:textId="447415BC" w:rsidR="00F850BF" w:rsidRPr="008C3753" w:rsidRDefault="00F850BF" w:rsidP="00323303">
            <w:pPr>
              <w:pStyle w:val="TAC"/>
              <w:keepNext w:val="0"/>
              <w:rPr>
                <w:sz w:val="16"/>
                <w:szCs w:val="16"/>
              </w:rPr>
            </w:pPr>
            <w:r w:rsidRPr="008C3753">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CDB77E" w14:textId="77777777" w:rsidR="00F850BF" w:rsidRPr="008C3753" w:rsidRDefault="00F850BF" w:rsidP="00323303">
            <w:pPr>
              <w:pStyle w:val="TAC"/>
              <w:keepNext w:val="0"/>
              <w:rPr>
                <w:sz w:val="16"/>
                <w:szCs w:val="16"/>
              </w:rPr>
            </w:pPr>
            <w:r w:rsidRPr="008C3753">
              <w:rPr>
                <w:sz w:val="16"/>
                <w:szCs w:val="16"/>
              </w:rPr>
              <w:t>RP-181663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5521D"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2BE76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8E4C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CC2DD" w14:textId="77777777" w:rsidR="00F850BF" w:rsidRPr="008C3753" w:rsidRDefault="00F850BF" w:rsidP="00323303">
            <w:pPr>
              <w:pStyle w:val="TAL"/>
              <w:keepNext w:val="0"/>
              <w:rPr>
                <w:sz w:val="16"/>
                <w:szCs w:val="16"/>
              </w:rPr>
            </w:pPr>
            <w:r w:rsidRPr="008C3753">
              <w:rPr>
                <w:sz w:val="16"/>
                <w:szCs w:val="16"/>
              </w:rPr>
              <w:t>Presented to TSG RAN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C70B3" w14:textId="77777777" w:rsidR="00F850BF" w:rsidRPr="008C3753" w:rsidRDefault="00F850BF" w:rsidP="00323303">
            <w:pPr>
              <w:pStyle w:val="TAC"/>
              <w:keepNext w:val="0"/>
              <w:rPr>
                <w:sz w:val="16"/>
                <w:szCs w:val="16"/>
              </w:rPr>
            </w:pPr>
            <w:r w:rsidRPr="008C3753">
              <w:rPr>
                <w:sz w:val="16"/>
                <w:szCs w:val="16"/>
              </w:rPr>
              <w:t>1.0.0</w:t>
            </w:r>
          </w:p>
        </w:tc>
      </w:tr>
      <w:tr w:rsidR="003C5595" w:rsidRPr="008C3753" w14:paraId="42BCA09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D1EC15" w14:textId="7B1C8FF9" w:rsidR="00F850BF" w:rsidRPr="008C3753" w:rsidRDefault="00F850BF" w:rsidP="00323303">
            <w:pPr>
              <w:pStyle w:val="TAC"/>
              <w:keepNext w:val="0"/>
              <w:rPr>
                <w:sz w:val="16"/>
                <w:szCs w:val="16"/>
              </w:rPr>
            </w:pPr>
            <w:r w:rsidRPr="008C3753">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A8285" w14:textId="3FD12D8B" w:rsidR="00F850BF" w:rsidRPr="008C3753" w:rsidRDefault="00F850BF" w:rsidP="00323303">
            <w:pPr>
              <w:pStyle w:val="TAC"/>
              <w:keepNext w:val="0"/>
              <w:rPr>
                <w:sz w:val="16"/>
                <w:szCs w:val="16"/>
              </w:rPr>
            </w:pPr>
            <w:r w:rsidRPr="008C3753">
              <w:rPr>
                <w:sz w:val="16"/>
                <w:szCs w:val="16"/>
              </w:rPr>
              <w:t>RAN4#88bis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4E1E8E" w14:textId="77777777" w:rsidR="00F850BF" w:rsidRPr="008C3753" w:rsidRDefault="00F850BF" w:rsidP="00323303">
            <w:pPr>
              <w:pStyle w:val="TAC"/>
              <w:keepNext w:val="0"/>
              <w:rPr>
                <w:sz w:val="16"/>
                <w:szCs w:val="16"/>
              </w:rPr>
            </w:pPr>
            <w:r w:rsidRPr="008C3753">
              <w:rPr>
                <w:sz w:val="16"/>
                <w:szCs w:val="16"/>
              </w:rPr>
              <w:t>R4-1812583</w:t>
            </w:r>
          </w:p>
          <w:p w14:paraId="03F71045" w14:textId="77777777" w:rsidR="00F850BF" w:rsidRPr="008C3753" w:rsidRDefault="00F850BF" w:rsidP="00323303">
            <w:pPr>
              <w:pStyle w:val="TAC"/>
              <w:keepNext w:val="0"/>
              <w:rPr>
                <w:sz w:val="16"/>
                <w:szCs w:val="16"/>
              </w:rPr>
            </w:pPr>
            <w:r w:rsidRPr="008C3753">
              <w:rPr>
                <w:sz w:val="16"/>
                <w:szCs w:val="16"/>
              </w:rPr>
              <w:t>R4-1812675</w:t>
            </w:r>
          </w:p>
          <w:p w14:paraId="3837E303" w14:textId="77777777" w:rsidR="00F850BF" w:rsidRPr="008C3753" w:rsidRDefault="00F850BF" w:rsidP="00323303">
            <w:pPr>
              <w:pStyle w:val="TAC"/>
              <w:keepNext w:val="0"/>
              <w:rPr>
                <w:sz w:val="16"/>
                <w:szCs w:val="16"/>
              </w:rPr>
            </w:pPr>
            <w:r w:rsidRPr="008C3753">
              <w:rPr>
                <w:sz w:val="16"/>
                <w:szCs w:val="16"/>
              </w:rPr>
              <w:t>R4-1812676</w:t>
            </w:r>
          </w:p>
          <w:p w14:paraId="530CA98E" w14:textId="77777777" w:rsidR="00F850BF" w:rsidRPr="008C3753" w:rsidRDefault="00F850BF" w:rsidP="00323303">
            <w:pPr>
              <w:pStyle w:val="TAC"/>
              <w:keepNext w:val="0"/>
              <w:rPr>
                <w:sz w:val="16"/>
                <w:szCs w:val="16"/>
              </w:rPr>
            </w:pPr>
            <w:r w:rsidRPr="008C3753">
              <w:rPr>
                <w:sz w:val="16"/>
                <w:szCs w:val="16"/>
              </w:rPr>
              <w:t>R4-1812680</w:t>
            </w:r>
          </w:p>
          <w:p w14:paraId="27D180A8" w14:textId="77777777" w:rsidR="00F850BF" w:rsidRPr="008C3753" w:rsidRDefault="00F850BF" w:rsidP="00323303">
            <w:pPr>
              <w:pStyle w:val="TAC"/>
              <w:keepNext w:val="0"/>
              <w:rPr>
                <w:sz w:val="16"/>
                <w:szCs w:val="16"/>
              </w:rPr>
            </w:pPr>
            <w:r w:rsidRPr="008C3753">
              <w:rPr>
                <w:sz w:val="16"/>
                <w:szCs w:val="16"/>
              </w:rPr>
              <w:t>R4-1813307</w:t>
            </w:r>
          </w:p>
          <w:p w14:paraId="2B417F3B" w14:textId="77777777" w:rsidR="00F850BF" w:rsidRPr="008C3753" w:rsidRDefault="00F850BF" w:rsidP="00323303">
            <w:pPr>
              <w:pStyle w:val="TAC"/>
              <w:keepNext w:val="0"/>
              <w:rPr>
                <w:sz w:val="16"/>
                <w:szCs w:val="16"/>
              </w:rPr>
            </w:pPr>
            <w:r w:rsidRPr="008C3753">
              <w:rPr>
                <w:sz w:val="16"/>
                <w:szCs w:val="16"/>
              </w:rPr>
              <w:t>R4-1813531</w:t>
            </w:r>
          </w:p>
          <w:p w14:paraId="0ABAB7E1" w14:textId="77777777" w:rsidR="00F850BF" w:rsidRPr="008C3753" w:rsidRDefault="00F850BF" w:rsidP="00323303">
            <w:pPr>
              <w:pStyle w:val="TAC"/>
              <w:keepNext w:val="0"/>
              <w:rPr>
                <w:sz w:val="16"/>
                <w:szCs w:val="16"/>
              </w:rPr>
            </w:pPr>
            <w:r w:rsidRPr="008C3753">
              <w:rPr>
                <w:sz w:val="16"/>
                <w:szCs w:val="16"/>
              </w:rPr>
              <w:t>R4-1813535</w:t>
            </w:r>
          </w:p>
          <w:p w14:paraId="382CE41E" w14:textId="77777777" w:rsidR="00F850BF" w:rsidRPr="008C3753" w:rsidRDefault="00F850BF" w:rsidP="00323303">
            <w:pPr>
              <w:pStyle w:val="TAC"/>
              <w:keepNext w:val="0"/>
              <w:rPr>
                <w:sz w:val="16"/>
                <w:szCs w:val="16"/>
              </w:rPr>
            </w:pPr>
            <w:r w:rsidRPr="008C3753">
              <w:rPr>
                <w:sz w:val="16"/>
                <w:szCs w:val="16"/>
              </w:rPr>
              <w:t>R4-1813746</w:t>
            </w:r>
          </w:p>
          <w:p w14:paraId="2D382146" w14:textId="77777777" w:rsidR="00F850BF" w:rsidRPr="008C3753" w:rsidRDefault="00F850BF" w:rsidP="00323303">
            <w:pPr>
              <w:pStyle w:val="TAC"/>
              <w:keepNext w:val="0"/>
              <w:rPr>
                <w:sz w:val="16"/>
                <w:szCs w:val="16"/>
              </w:rPr>
            </w:pPr>
            <w:r w:rsidRPr="008C3753">
              <w:rPr>
                <w:sz w:val="16"/>
                <w:szCs w:val="16"/>
              </w:rPr>
              <w:t>R4-1813748</w:t>
            </w:r>
          </w:p>
          <w:p w14:paraId="5D61541E" w14:textId="77777777" w:rsidR="00F850BF" w:rsidRPr="008C3753" w:rsidRDefault="00F850BF" w:rsidP="00323303">
            <w:pPr>
              <w:pStyle w:val="TAC"/>
              <w:keepNext w:val="0"/>
              <w:rPr>
                <w:sz w:val="16"/>
                <w:szCs w:val="16"/>
              </w:rPr>
            </w:pPr>
            <w:r w:rsidRPr="008C3753">
              <w:rPr>
                <w:sz w:val="16"/>
                <w:szCs w:val="16"/>
              </w:rPr>
              <w:t>R4-1813750</w:t>
            </w:r>
          </w:p>
          <w:p w14:paraId="79E4ECFE" w14:textId="77777777" w:rsidR="00F850BF" w:rsidRPr="008C3753" w:rsidRDefault="00F850BF" w:rsidP="00323303">
            <w:pPr>
              <w:pStyle w:val="TAC"/>
              <w:keepNext w:val="0"/>
              <w:rPr>
                <w:sz w:val="16"/>
                <w:szCs w:val="16"/>
              </w:rPr>
            </w:pPr>
            <w:r w:rsidRPr="008C3753">
              <w:rPr>
                <w:sz w:val="16"/>
                <w:szCs w:val="16"/>
              </w:rPr>
              <w:t>R4-1813751</w:t>
            </w:r>
          </w:p>
          <w:p w14:paraId="5E64D444" w14:textId="77777777" w:rsidR="00F850BF" w:rsidRPr="008C3753" w:rsidRDefault="00F850BF" w:rsidP="00323303">
            <w:pPr>
              <w:pStyle w:val="TAC"/>
              <w:keepNext w:val="0"/>
              <w:rPr>
                <w:sz w:val="16"/>
                <w:szCs w:val="16"/>
              </w:rPr>
            </w:pPr>
            <w:r w:rsidRPr="008C3753">
              <w:rPr>
                <w:sz w:val="16"/>
                <w:szCs w:val="16"/>
              </w:rPr>
              <w:t>R4-1813752</w:t>
            </w:r>
          </w:p>
          <w:p w14:paraId="5D30289E" w14:textId="77777777" w:rsidR="00F850BF" w:rsidRPr="008C3753" w:rsidRDefault="00F850BF" w:rsidP="00323303">
            <w:pPr>
              <w:pStyle w:val="TAC"/>
              <w:keepNext w:val="0"/>
              <w:rPr>
                <w:sz w:val="16"/>
                <w:szCs w:val="16"/>
              </w:rPr>
            </w:pPr>
            <w:r w:rsidRPr="008C3753">
              <w:rPr>
                <w:sz w:val="16"/>
                <w:szCs w:val="16"/>
              </w:rPr>
              <w:t>R4-1813753</w:t>
            </w:r>
          </w:p>
          <w:p w14:paraId="1B930F2A" w14:textId="77777777" w:rsidR="00F850BF" w:rsidRPr="008C3753" w:rsidRDefault="00F850BF" w:rsidP="00323303">
            <w:pPr>
              <w:pStyle w:val="TAC"/>
              <w:keepNext w:val="0"/>
              <w:rPr>
                <w:sz w:val="16"/>
                <w:szCs w:val="16"/>
              </w:rPr>
            </w:pPr>
            <w:r w:rsidRPr="008C3753">
              <w:rPr>
                <w:sz w:val="16"/>
                <w:szCs w:val="16"/>
              </w:rPr>
              <w:t>R4-1813876</w:t>
            </w:r>
          </w:p>
          <w:p w14:paraId="73B988F5" w14:textId="77777777" w:rsidR="00F850BF" w:rsidRPr="008C3753" w:rsidRDefault="00F850BF" w:rsidP="00323303">
            <w:pPr>
              <w:pStyle w:val="TAC"/>
              <w:keepNext w:val="0"/>
              <w:rPr>
                <w:sz w:val="16"/>
                <w:szCs w:val="16"/>
              </w:rPr>
            </w:pPr>
            <w:r w:rsidRPr="008C3753">
              <w:rPr>
                <w:sz w:val="16"/>
                <w:szCs w:val="16"/>
              </w:rPr>
              <w:t>R4-1813880</w:t>
            </w:r>
          </w:p>
          <w:p w14:paraId="2FC822E1" w14:textId="77777777" w:rsidR="00F850BF" w:rsidRPr="008C3753" w:rsidRDefault="00F850BF" w:rsidP="00323303">
            <w:pPr>
              <w:pStyle w:val="TAC"/>
              <w:keepNext w:val="0"/>
              <w:rPr>
                <w:sz w:val="16"/>
                <w:szCs w:val="16"/>
              </w:rPr>
            </w:pPr>
            <w:r w:rsidRPr="008C3753">
              <w:rPr>
                <w:sz w:val="16"/>
                <w:szCs w:val="16"/>
              </w:rPr>
              <w:t>R4-1813886</w:t>
            </w:r>
          </w:p>
          <w:p w14:paraId="2BEEDF97" w14:textId="77777777" w:rsidR="00F850BF" w:rsidRPr="008C3753" w:rsidRDefault="00F850BF" w:rsidP="00323303">
            <w:pPr>
              <w:pStyle w:val="TAC"/>
              <w:keepNext w:val="0"/>
              <w:rPr>
                <w:sz w:val="16"/>
                <w:szCs w:val="16"/>
              </w:rPr>
            </w:pPr>
            <w:r w:rsidRPr="008C3753">
              <w:rPr>
                <w:sz w:val="16"/>
                <w:szCs w:val="16"/>
              </w:rPr>
              <w:t>R4-1813887</w:t>
            </w:r>
          </w:p>
          <w:p w14:paraId="06047322" w14:textId="77777777" w:rsidR="00F850BF" w:rsidRPr="008C3753" w:rsidRDefault="00F850BF" w:rsidP="00323303">
            <w:pPr>
              <w:pStyle w:val="TAC"/>
              <w:keepNext w:val="0"/>
              <w:rPr>
                <w:sz w:val="16"/>
                <w:szCs w:val="16"/>
              </w:rPr>
            </w:pPr>
            <w:r w:rsidRPr="008C3753">
              <w:rPr>
                <w:sz w:val="16"/>
                <w:szCs w:val="16"/>
              </w:rPr>
              <w:t>R4-1813888</w:t>
            </w:r>
          </w:p>
          <w:p w14:paraId="73C19991" w14:textId="77777777" w:rsidR="00F850BF" w:rsidRPr="008C3753" w:rsidRDefault="00F850BF" w:rsidP="00323303">
            <w:pPr>
              <w:pStyle w:val="TAC"/>
              <w:keepNext w:val="0"/>
              <w:rPr>
                <w:sz w:val="16"/>
                <w:szCs w:val="16"/>
              </w:rPr>
            </w:pPr>
            <w:r w:rsidRPr="008C3753">
              <w:rPr>
                <w:sz w:val="16"/>
                <w:szCs w:val="16"/>
              </w:rPr>
              <w:t>R4-1813889</w:t>
            </w:r>
          </w:p>
          <w:p w14:paraId="652D550C" w14:textId="77777777" w:rsidR="00F850BF" w:rsidRPr="008C3753" w:rsidRDefault="00F850BF" w:rsidP="00323303">
            <w:pPr>
              <w:pStyle w:val="TAC"/>
              <w:keepNext w:val="0"/>
              <w:rPr>
                <w:sz w:val="16"/>
                <w:szCs w:val="16"/>
              </w:rPr>
            </w:pPr>
            <w:r w:rsidRPr="008C3753">
              <w:rPr>
                <w:sz w:val="16"/>
                <w:szCs w:val="16"/>
              </w:rPr>
              <w:t>R4-1813891</w:t>
            </w:r>
          </w:p>
          <w:p w14:paraId="1724937D" w14:textId="77777777" w:rsidR="00F850BF" w:rsidRPr="008C3753" w:rsidRDefault="00F850BF" w:rsidP="00323303">
            <w:pPr>
              <w:pStyle w:val="TAC"/>
              <w:keepNext w:val="0"/>
              <w:rPr>
                <w:sz w:val="16"/>
                <w:szCs w:val="16"/>
              </w:rPr>
            </w:pPr>
            <w:r w:rsidRPr="008C3753">
              <w:rPr>
                <w:sz w:val="16"/>
                <w:szCs w:val="16"/>
              </w:rPr>
              <w:t>R4-1813892</w:t>
            </w:r>
          </w:p>
          <w:p w14:paraId="713AEBFD" w14:textId="77777777" w:rsidR="00F850BF" w:rsidRPr="008C3753" w:rsidRDefault="00F850BF" w:rsidP="00323303">
            <w:pPr>
              <w:pStyle w:val="TAC"/>
              <w:keepNext w:val="0"/>
              <w:rPr>
                <w:sz w:val="16"/>
                <w:szCs w:val="16"/>
              </w:rPr>
            </w:pPr>
            <w:r w:rsidRPr="008C3753">
              <w:rPr>
                <w:sz w:val="16"/>
                <w:szCs w:val="16"/>
              </w:rPr>
              <w:t>R4-1813893</w:t>
            </w:r>
          </w:p>
          <w:p w14:paraId="7C7C30FB" w14:textId="77777777" w:rsidR="00F850BF" w:rsidRPr="008C3753" w:rsidRDefault="00F850BF" w:rsidP="00323303">
            <w:pPr>
              <w:pStyle w:val="TAC"/>
              <w:keepNext w:val="0"/>
              <w:rPr>
                <w:sz w:val="16"/>
                <w:szCs w:val="16"/>
              </w:rPr>
            </w:pPr>
            <w:r w:rsidRPr="008C3753">
              <w:rPr>
                <w:sz w:val="16"/>
                <w:szCs w:val="16"/>
              </w:rPr>
              <w:t>R4-1813894</w:t>
            </w:r>
          </w:p>
          <w:p w14:paraId="437018ED" w14:textId="77777777" w:rsidR="00F850BF" w:rsidRPr="008C3753" w:rsidRDefault="00F850BF" w:rsidP="00323303">
            <w:pPr>
              <w:pStyle w:val="TAC"/>
              <w:keepNext w:val="0"/>
              <w:rPr>
                <w:sz w:val="16"/>
                <w:szCs w:val="16"/>
              </w:rPr>
            </w:pPr>
            <w:r w:rsidRPr="008C3753">
              <w:rPr>
                <w:sz w:val="16"/>
                <w:szCs w:val="16"/>
              </w:rPr>
              <w:t>R4-1814063</w:t>
            </w:r>
          </w:p>
          <w:p w14:paraId="3E790CCC" w14:textId="77777777" w:rsidR="00F850BF" w:rsidRPr="008C3753" w:rsidRDefault="00F850BF" w:rsidP="00323303">
            <w:pPr>
              <w:pStyle w:val="TAC"/>
              <w:keepNext w:val="0"/>
              <w:rPr>
                <w:sz w:val="16"/>
                <w:szCs w:val="16"/>
              </w:rPr>
            </w:pPr>
            <w:r w:rsidRPr="008C3753">
              <w:rPr>
                <w:sz w:val="16"/>
                <w:szCs w:val="16"/>
              </w:rPr>
              <w:t>R4-1814119</w:t>
            </w:r>
          </w:p>
          <w:p w14:paraId="44ECB9A3" w14:textId="77777777" w:rsidR="00F850BF" w:rsidRPr="008C3753" w:rsidRDefault="00F850BF" w:rsidP="00323303">
            <w:pPr>
              <w:pStyle w:val="TAC"/>
              <w:keepNext w:val="0"/>
              <w:rPr>
                <w:sz w:val="16"/>
                <w:szCs w:val="16"/>
              </w:rPr>
            </w:pPr>
            <w:r w:rsidRPr="008C3753">
              <w:rPr>
                <w:sz w:val="16"/>
                <w:szCs w:val="16"/>
              </w:rPr>
              <w:t>R4-1814178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89A7FA6"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FF08C"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C249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5A19A" w14:textId="77777777" w:rsidR="00F850BF" w:rsidRPr="008C3753" w:rsidRDefault="00F850BF" w:rsidP="00323303">
            <w:pPr>
              <w:pStyle w:val="TAL"/>
              <w:keepNext w:val="0"/>
              <w:rPr>
                <w:sz w:val="16"/>
                <w:szCs w:val="16"/>
              </w:rPr>
            </w:pPr>
            <w:r w:rsidRPr="008C3753">
              <w:rPr>
                <w:sz w:val="16"/>
                <w:szCs w:val="16"/>
              </w:rPr>
              <w:t>Implementation of TPs approved during RAN4#88bis, on top of RP-181663 (TS 38.141-1, v1.0.0):</w:t>
            </w:r>
          </w:p>
          <w:p w14:paraId="254599D7" w14:textId="77777777" w:rsidR="00F850BF" w:rsidRPr="008C3753" w:rsidRDefault="00F850BF" w:rsidP="00323303">
            <w:pPr>
              <w:pStyle w:val="TAL"/>
              <w:keepNext w:val="0"/>
              <w:rPr>
                <w:sz w:val="16"/>
                <w:szCs w:val="16"/>
              </w:rPr>
            </w:pPr>
            <w:r w:rsidRPr="008C3753">
              <w:rPr>
                <w:sz w:val="16"/>
                <w:szCs w:val="16"/>
              </w:rPr>
              <w:t>- R4-1812583</w:t>
            </w:r>
            <w:r w:rsidRPr="008C3753">
              <w:rPr>
                <w:sz w:val="16"/>
                <w:szCs w:val="16"/>
              </w:rPr>
              <w:tab/>
              <w:t>TP to TS 38.141-1: Correction on NOTE for wanted signal mean power for NR BS RX requirements</w:t>
            </w:r>
          </w:p>
          <w:p w14:paraId="7A2BA18C" w14:textId="77777777" w:rsidR="00F850BF" w:rsidRPr="008C3753" w:rsidRDefault="00F850BF" w:rsidP="00323303">
            <w:pPr>
              <w:pStyle w:val="TAL"/>
              <w:keepNext w:val="0"/>
              <w:rPr>
                <w:sz w:val="16"/>
                <w:szCs w:val="16"/>
              </w:rPr>
            </w:pPr>
            <w:r w:rsidRPr="008C3753">
              <w:rPr>
                <w:sz w:val="16"/>
                <w:szCs w:val="16"/>
              </w:rPr>
              <w:t>- R4-1812675</w:t>
            </w:r>
            <w:r w:rsidRPr="008C3753">
              <w:rPr>
                <w:sz w:val="16"/>
                <w:szCs w:val="16"/>
              </w:rPr>
              <w:tab/>
              <w:t>TP to TS 38.141-1: Update on MU and TT</w:t>
            </w:r>
          </w:p>
          <w:p w14:paraId="76E16CE5" w14:textId="77777777" w:rsidR="00F850BF" w:rsidRPr="008C3753" w:rsidRDefault="00F850BF" w:rsidP="00323303">
            <w:pPr>
              <w:pStyle w:val="TAL"/>
              <w:keepNext w:val="0"/>
              <w:rPr>
                <w:sz w:val="16"/>
                <w:szCs w:val="16"/>
              </w:rPr>
            </w:pPr>
            <w:r w:rsidRPr="008C3753">
              <w:rPr>
                <w:sz w:val="16"/>
                <w:szCs w:val="16"/>
              </w:rPr>
              <w:t>- R4-1812676</w:t>
            </w:r>
            <w:r w:rsidRPr="008C3753">
              <w:rPr>
                <w:sz w:val="16"/>
                <w:szCs w:val="16"/>
              </w:rPr>
              <w:tab/>
              <w:t>TP to TS 38.141-1: Correction on reference sensitivity level</w:t>
            </w:r>
          </w:p>
          <w:p w14:paraId="411B82E7" w14:textId="77777777" w:rsidR="00F850BF" w:rsidRPr="008C3753" w:rsidRDefault="00F850BF" w:rsidP="00323303">
            <w:pPr>
              <w:pStyle w:val="TAL"/>
              <w:keepNext w:val="0"/>
              <w:rPr>
                <w:sz w:val="16"/>
                <w:szCs w:val="16"/>
              </w:rPr>
            </w:pPr>
            <w:r w:rsidRPr="008C3753">
              <w:rPr>
                <w:sz w:val="16"/>
                <w:szCs w:val="16"/>
              </w:rPr>
              <w:t>- R4-1812680</w:t>
            </w:r>
            <w:r w:rsidRPr="008C3753">
              <w:rPr>
                <w:sz w:val="16"/>
                <w:szCs w:val="16"/>
              </w:rPr>
              <w:tab/>
              <w:t>TP to TS 38.141-1: Clarification Note on non-zero Test Tolerance</w:t>
            </w:r>
          </w:p>
          <w:p w14:paraId="5779BF8B" w14:textId="77777777" w:rsidR="00F850BF" w:rsidRPr="008C3753" w:rsidRDefault="00F850BF" w:rsidP="00323303">
            <w:pPr>
              <w:pStyle w:val="TAL"/>
              <w:keepNext w:val="0"/>
              <w:rPr>
                <w:sz w:val="16"/>
                <w:szCs w:val="16"/>
              </w:rPr>
            </w:pPr>
            <w:r w:rsidRPr="008C3753">
              <w:rPr>
                <w:sz w:val="16"/>
                <w:szCs w:val="16"/>
              </w:rPr>
              <w:t>- R4-1813307</w:t>
            </w:r>
            <w:r w:rsidRPr="008C3753">
              <w:rPr>
                <w:sz w:val="16"/>
                <w:szCs w:val="16"/>
              </w:rPr>
              <w:tab/>
              <w:t>TP to TS 38.141-1: connecting network loss declaration for BS type 1-C</w:t>
            </w:r>
          </w:p>
          <w:p w14:paraId="74B61959" w14:textId="77777777" w:rsidR="00F850BF" w:rsidRPr="008C3753" w:rsidRDefault="00F850BF" w:rsidP="00323303">
            <w:pPr>
              <w:pStyle w:val="TAL"/>
              <w:keepNext w:val="0"/>
              <w:rPr>
                <w:sz w:val="16"/>
                <w:szCs w:val="16"/>
              </w:rPr>
            </w:pPr>
            <w:r w:rsidRPr="008C3753">
              <w:rPr>
                <w:sz w:val="16"/>
                <w:szCs w:val="16"/>
              </w:rPr>
              <w:t>- R4-1813531</w:t>
            </w:r>
            <w:r w:rsidRPr="008C3753">
              <w:rPr>
                <w:sz w:val="16"/>
                <w:szCs w:val="16"/>
              </w:rPr>
              <w:tab/>
              <w:t>TP to TS 38.141-1: Corrections to Modulation quality test in Clause 6.5.3</w:t>
            </w:r>
          </w:p>
          <w:p w14:paraId="08F77414" w14:textId="77777777" w:rsidR="00F850BF" w:rsidRPr="008C3753" w:rsidRDefault="00F850BF" w:rsidP="00323303">
            <w:pPr>
              <w:pStyle w:val="TAL"/>
              <w:keepNext w:val="0"/>
              <w:rPr>
                <w:sz w:val="16"/>
                <w:szCs w:val="16"/>
              </w:rPr>
            </w:pPr>
            <w:r w:rsidRPr="008C3753">
              <w:rPr>
                <w:sz w:val="16"/>
                <w:szCs w:val="16"/>
              </w:rPr>
              <w:t>- R4-1813535</w:t>
            </w:r>
            <w:r w:rsidRPr="008C3753">
              <w:rPr>
                <w:sz w:val="16"/>
                <w:szCs w:val="16"/>
              </w:rPr>
              <w:tab/>
              <w:t>TP to TS 38.141-1: Correction to clause 4.7.2 Test signal used to build Test Configurations</w:t>
            </w:r>
          </w:p>
          <w:p w14:paraId="182CE9C7" w14:textId="77777777" w:rsidR="00F850BF" w:rsidRPr="008C3753" w:rsidRDefault="00F850BF" w:rsidP="00323303">
            <w:pPr>
              <w:pStyle w:val="TAL"/>
              <w:keepNext w:val="0"/>
              <w:rPr>
                <w:sz w:val="16"/>
                <w:szCs w:val="16"/>
              </w:rPr>
            </w:pPr>
            <w:r w:rsidRPr="008C3753">
              <w:rPr>
                <w:sz w:val="16"/>
                <w:szCs w:val="16"/>
              </w:rPr>
              <w:t>- R4-1813746</w:t>
            </w:r>
            <w:r w:rsidRPr="008C3753">
              <w:rPr>
                <w:sz w:val="16"/>
                <w:szCs w:val="16"/>
              </w:rPr>
              <w:tab/>
              <w:t>TP to TS 38.141-1: Conducted performance requirements (8)</w:t>
            </w:r>
          </w:p>
          <w:p w14:paraId="0E1127DA" w14:textId="77777777" w:rsidR="00F850BF" w:rsidRPr="008C3753" w:rsidRDefault="00F850BF" w:rsidP="00323303">
            <w:pPr>
              <w:pStyle w:val="TAL"/>
              <w:keepNext w:val="0"/>
              <w:rPr>
                <w:sz w:val="16"/>
                <w:szCs w:val="16"/>
              </w:rPr>
            </w:pPr>
            <w:r w:rsidRPr="008C3753">
              <w:rPr>
                <w:sz w:val="16"/>
                <w:szCs w:val="16"/>
              </w:rPr>
              <w:t>- R4-1813748</w:t>
            </w:r>
            <w:r w:rsidRPr="008C3753">
              <w:rPr>
                <w:sz w:val="16"/>
                <w:szCs w:val="16"/>
              </w:rPr>
              <w:tab/>
              <w:t>TP to TS 38.141-1: Conducted performance requirements for DFT-s-OFDM based PUSCH</w:t>
            </w:r>
          </w:p>
          <w:p w14:paraId="43327E48" w14:textId="77777777" w:rsidR="00F850BF" w:rsidRPr="008C3753" w:rsidRDefault="00F850BF" w:rsidP="00323303">
            <w:pPr>
              <w:pStyle w:val="TAL"/>
              <w:keepNext w:val="0"/>
              <w:rPr>
                <w:sz w:val="16"/>
                <w:szCs w:val="16"/>
              </w:rPr>
            </w:pPr>
            <w:r w:rsidRPr="008C3753">
              <w:rPr>
                <w:sz w:val="16"/>
                <w:szCs w:val="16"/>
              </w:rPr>
              <w:t>- R4-1813750</w:t>
            </w:r>
            <w:r w:rsidRPr="008C3753">
              <w:rPr>
                <w:sz w:val="16"/>
                <w:szCs w:val="16"/>
              </w:rPr>
              <w:tab/>
              <w:t>TP for TS38.141-1: PUCCH format 1 conducted conformance test</w:t>
            </w:r>
          </w:p>
          <w:p w14:paraId="032370D1" w14:textId="77777777" w:rsidR="00F850BF" w:rsidRPr="008C3753" w:rsidRDefault="00F850BF" w:rsidP="00323303">
            <w:pPr>
              <w:pStyle w:val="TAL"/>
              <w:keepNext w:val="0"/>
              <w:rPr>
                <w:sz w:val="16"/>
                <w:szCs w:val="16"/>
              </w:rPr>
            </w:pPr>
            <w:r w:rsidRPr="008C3753">
              <w:rPr>
                <w:sz w:val="16"/>
                <w:szCs w:val="16"/>
              </w:rPr>
              <w:t>- R4-1813751</w:t>
            </w:r>
            <w:r w:rsidRPr="008C3753">
              <w:rPr>
                <w:sz w:val="16"/>
                <w:szCs w:val="16"/>
              </w:rPr>
              <w:tab/>
              <w:t>Draft TP for 38.141-1 clause 8 about PUCCH formats 3 and 4 conformance testing</w:t>
            </w:r>
          </w:p>
          <w:p w14:paraId="01ABC18B" w14:textId="77777777" w:rsidR="00F850BF" w:rsidRPr="008C3753" w:rsidRDefault="00F850BF" w:rsidP="00323303">
            <w:pPr>
              <w:pStyle w:val="TAL"/>
              <w:keepNext w:val="0"/>
              <w:rPr>
                <w:sz w:val="16"/>
                <w:szCs w:val="16"/>
              </w:rPr>
            </w:pPr>
            <w:r w:rsidRPr="008C3753">
              <w:rPr>
                <w:sz w:val="16"/>
                <w:szCs w:val="16"/>
              </w:rPr>
              <w:t>- R4-1813752</w:t>
            </w:r>
            <w:r w:rsidRPr="008C3753">
              <w:rPr>
                <w:sz w:val="16"/>
                <w:szCs w:val="16"/>
              </w:rPr>
              <w:tab/>
              <w:t>TP to TS38.141-1: Performance requirements for PRACH</w:t>
            </w:r>
          </w:p>
          <w:p w14:paraId="352CAD24" w14:textId="77777777" w:rsidR="00F850BF" w:rsidRPr="008C3753" w:rsidRDefault="00F850BF" w:rsidP="00323303">
            <w:pPr>
              <w:pStyle w:val="TAL"/>
              <w:keepNext w:val="0"/>
              <w:rPr>
                <w:sz w:val="16"/>
                <w:szCs w:val="16"/>
              </w:rPr>
            </w:pPr>
            <w:r w:rsidRPr="008C3753">
              <w:rPr>
                <w:sz w:val="16"/>
                <w:szCs w:val="16"/>
              </w:rPr>
              <w:t>- R4-1813753</w:t>
            </w:r>
            <w:r w:rsidRPr="008C3753">
              <w:rPr>
                <w:sz w:val="16"/>
                <w:szCs w:val="16"/>
              </w:rPr>
              <w:tab/>
              <w:t>TP to TS 38.141-1: FRC definitions for NR FR1 PUSCH demodulation requirements</w:t>
            </w:r>
          </w:p>
          <w:p w14:paraId="0DFB1F09" w14:textId="77777777" w:rsidR="00F850BF" w:rsidRPr="008C3753" w:rsidRDefault="00F850BF" w:rsidP="00323303">
            <w:pPr>
              <w:pStyle w:val="TAL"/>
              <w:keepNext w:val="0"/>
              <w:rPr>
                <w:sz w:val="16"/>
                <w:szCs w:val="16"/>
              </w:rPr>
            </w:pPr>
            <w:r w:rsidRPr="008C3753">
              <w:rPr>
                <w:sz w:val="16"/>
                <w:szCs w:val="16"/>
              </w:rPr>
              <w:t>- R4-1813876</w:t>
            </w:r>
            <w:r w:rsidRPr="008C3753">
              <w:rPr>
                <w:sz w:val="16"/>
                <w:szCs w:val="16"/>
              </w:rPr>
              <w:tab/>
              <w:t>TP for TS38.141-1: Adding a note for some specific requirements on RF channel</w:t>
            </w:r>
          </w:p>
          <w:p w14:paraId="75E249BF" w14:textId="77777777" w:rsidR="00F850BF" w:rsidRPr="008C3753" w:rsidRDefault="00F850BF" w:rsidP="00323303">
            <w:pPr>
              <w:pStyle w:val="TAL"/>
              <w:keepNext w:val="0"/>
              <w:rPr>
                <w:sz w:val="16"/>
                <w:szCs w:val="16"/>
              </w:rPr>
            </w:pPr>
            <w:r w:rsidRPr="008C3753">
              <w:rPr>
                <w:sz w:val="16"/>
                <w:szCs w:val="16"/>
              </w:rPr>
              <w:t>- R4-1813880</w:t>
            </w:r>
            <w:r w:rsidRPr="008C3753">
              <w:rPr>
                <w:sz w:val="16"/>
                <w:szCs w:val="16"/>
              </w:rPr>
              <w:tab/>
              <w:t>TP to TS 38.141-1: Data content for FR1</w:t>
            </w:r>
          </w:p>
          <w:p w14:paraId="05342E69" w14:textId="77777777" w:rsidR="00F850BF" w:rsidRPr="008C3753" w:rsidRDefault="00F850BF" w:rsidP="00323303">
            <w:pPr>
              <w:pStyle w:val="TAL"/>
              <w:keepNext w:val="0"/>
              <w:rPr>
                <w:sz w:val="16"/>
                <w:szCs w:val="16"/>
              </w:rPr>
            </w:pPr>
            <w:r w:rsidRPr="008C3753">
              <w:rPr>
                <w:sz w:val="16"/>
                <w:szCs w:val="16"/>
              </w:rPr>
              <w:t>- R4-1813886</w:t>
            </w:r>
            <w:r w:rsidRPr="008C3753">
              <w:rPr>
                <w:sz w:val="16"/>
                <w:szCs w:val="16"/>
              </w:rPr>
              <w:tab/>
              <w:t>TP to TS 38.141-1: Corrections to align with 38.104 update</w:t>
            </w:r>
          </w:p>
          <w:p w14:paraId="3DE515BC" w14:textId="77777777" w:rsidR="00F850BF" w:rsidRPr="008C3753" w:rsidRDefault="00F850BF" w:rsidP="00323303">
            <w:pPr>
              <w:pStyle w:val="TAL"/>
              <w:keepNext w:val="0"/>
              <w:rPr>
                <w:sz w:val="16"/>
                <w:szCs w:val="16"/>
              </w:rPr>
            </w:pPr>
            <w:r w:rsidRPr="008C3753">
              <w:rPr>
                <w:sz w:val="16"/>
                <w:szCs w:val="16"/>
              </w:rPr>
              <w:t>- R4-1813887</w:t>
            </w:r>
            <w:r w:rsidRPr="008C3753">
              <w:rPr>
                <w:sz w:val="16"/>
                <w:szCs w:val="16"/>
              </w:rPr>
              <w:tab/>
              <w:t>TP to 38.141-1: Clause 4.6 - correction for manufacturer declaration</w:t>
            </w:r>
          </w:p>
          <w:p w14:paraId="187FB1DA" w14:textId="77777777" w:rsidR="00F850BF" w:rsidRPr="008C3753" w:rsidRDefault="00F850BF" w:rsidP="00323303">
            <w:pPr>
              <w:pStyle w:val="TAL"/>
              <w:keepNext w:val="0"/>
              <w:rPr>
                <w:sz w:val="16"/>
                <w:szCs w:val="16"/>
              </w:rPr>
            </w:pPr>
            <w:r w:rsidRPr="008C3753">
              <w:rPr>
                <w:sz w:val="16"/>
                <w:szCs w:val="16"/>
              </w:rPr>
              <w:t>- R4-1813888</w:t>
            </w:r>
            <w:r w:rsidRPr="008C3753">
              <w:rPr>
                <w:sz w:val="16"/>
                <w:szCs w:val="16"/>
              </w:rPr>
              <w:tab/>
              <w:t>TP to TS 38.141-1: operating bands applicable for spurious emissions testing above 12.75 GHz</w:t>
            </w:r>
          </w:p>
          <w:p w14:paraId="75D6C8E4" w14:textId="77777777" w:rsidR="00F850BF" w:rsidRPr="008C3753" w:rsidRDefault="00F850BF" w:rsidP="00323303">
            <w:pPr>
              <w:pStyle w:val="TAL"/>
              <w:keepNext w:val="0"/>
              <w:rPr>
                <w:sz w:val="16"/>
                <w:szCs w:val="16"/>
              </w:rPr>
            </w:pPr>
            <w:r w:rsidRPr="008C3753">
              <w:rPr>
                <w:sz w:val="16"/>
                <w:szCs w:val="16"/>
              </w:rPr>
              <w:t>- R4-1813889</w:t>
            </w:r>
            <w:r w:rsidRPr="008C3753">
              <w:rPr>
                <w:sz w:val="16"/>
                <w:szCs w:val="16"/>
              </w:rPr>
              <w:tab/>
              <w:t>TP to TS 38.141-1: Update for NR BS occupied bandwidth requirement (6.6.2)</w:t>
            </w:r>
          </w:p>
          <w:p w14:paraId="4BE5C4B8" w14:textId="77777777" w:rsidR="00F850BF" w:rsidRPr="008C3753" w:rsidRDefault="00F850BF" w:rsidP="00323303">
            <w:pPr>
              <w:pStyle w:val="TAL"/>
              <w:keepNext w:val="0"/>
              <w:rPr>
                <w:sz w:val="16"/>
                <w:szCs w:val="16"/>
              </w:rPr>
            </w:pPr>
            <w:r w:rsidRPr="008C3753">
              <w:rPr>
                <w:sz w:val="16"/>
                <w:szCs w:val="16"/>
              </w:rPr>
              <w:t>- R4-1813891</w:t>
            </w:r>
            <w:r w:rsidRPr="008C3753">
              <w:rPr>
                <w:sz w:val="16"/>
                <w:szCs w:val="16"/>
              </w:rPr>
              <w:tab/>
              <w:t>TP to TS 38.141-1: Correction of interferer for the RX intermodulation requirement</w:t>
            </w:r>
          </w:p>
          <w:p w14:paraId="48B8A447" w14:textId="77777777" w:rsidR="00F850BF" w:rsidRPr="008C3753" w:rsidRDefault="00F850BF" w:rsidP="00323303">
            <w:pPr>
              <w:pStyle w:val="TAL"/>
              <w:keepNext w:val="0"/>
              <w:rPr>
                <w:sz w:val="16"/>
                <w:szCs w:val="16"/>
              </w:rPr>
            </w:pPr>
            <w:r w:rsidRPr="008C3753">
              <w:rPr>
                <w:sz w:val="16"/>
                <w:szCs w:val="16"/>
              </w:rPr>
              <w:t>- R4-1813892</w:t>
            </w:r>
            <w:r w:rsidRPr="008C3753">
              <w:rPr>
                <w:sz w:val="16"/>
                <w:szCs w:val="16"/>
              </w:rPr>
              <w:tab/>
              <w:t>TP to TS 38.141-1: In-channel selectivity (7.8)</w:t>
            </w:r>
          </w:p>
          <w:p w14:paraId="6E832509" w14:textId="77777777" w:rsidR="00F850BF" w:rsidRPr="008C3753" w:rsidRDefault="00F850BF" w:rsidP="00323303">
            <w:pPr>
              <w:pStyle w:val="TAL"/>
              <w:keepNext w:val="0"/>
              <w:rPr>
                <w:sz w:val="16"/>
                <w:szCs w:val="16"/>
              </w:rPr>
            </w:pPr>
            <w:r w:rsidRPr="008C3753">
              <w:rPr>
                <w:sz w:val="16"/>
                <w:szCs w:val="16"/>
              </w:rPr>
              <w:t>- R4-1813893</w:t>
            </w:r>
            <w:r w:rsidRPr="008C3753">
              <w:rPr>
                <w:sz w:val="16"/>
                <w:szCs w:val="16"/>
              </w:rPr>
              <w:tab/>
              <w:t>TP to TS 38.141-1: Measurement system set-up and test tolerances for NR BS performance requirements</w:t>
            </w:r>
          </w:p>
          <w:p w14:paraId="3830C407" w14:textId="77777777" w:rsidR="00F850BF" w:rsidRPr="008C3753" w:rsidRDefault="00F850BF" w:rsidP="00323303">
            <w:pPr>
              <w:pStyle w:val="TAL"/>
              <w:keepNext w:val="0"/>
              <w:rPr>
                <w:sz w:val="16"/>
                <w:szCs w:val="16"/>
              </w:rPr>
            </w:pPr>
            <w:r w:rsidRPr="008C3753">
              <w:rPr>
                <w:sz w:val="16"/>
                <w:szCs w:val="16"/>
              </w:rPr>
              <w:t>- R4-1813894</w:t>
            </w:r>
            <w:r w:rsidRPr="008C3753">
              <w:rPr>
                <w:sz w:val="16"/>
                <w:szCs w:val="16"/>
              </w:rPr>
              <w:tab/>
              <w:t>TP to TS 38.141-1: Inclusion of MU for performance requirements</w:t>
            </w:r>
          </w:p>
          <w:p w14:paraId="41DD20D3" w14:textId="77777777" w:rsidR="00F850BF" w:rsidRPr="008C3753" w:rsidRDefault="00F850BF" w:rsidP="00323303">
            <w:pPr>
              <w:pStyle w:val="TAL"/>
              <w:keepNext w:val="0"/>
              <w:rPr>
                <w:sz w:val="16"/>
                <w:szCs w:val="16"/>
              </w:rPr>
            </w:pPr>
            <w:r w:rsidRPr="008C3753">
              <w:rPr>
                <w:sz w:val="16"/>
                <w:szCs w:val="16"/>
              </w:rPr>
              <w:t>- R4-1814063</w:t>
            </w:r>
            <w:r w:rsidRPr="008C3753">
              <w:rPr>
                <w:sz w:val="16"/>
                <w:szCs w:val="16"/>
              </w:rPr>
              <w:tab/>
              <w:t>TP for 38.141 on NR PUSCH test requirements with CP-OFDM and FR1</w:t>
            </w:r>
          </w:p>
          <w:p w14:paraId="5B412826" w14:textId="77777777" w:rsidR="00F850BF" w:rsidRPr="008C3753" w:rsidRDefault="00F850BF" w:rsidP="00323303">
            <w:pPr>
              <w:pStyle w:val="TAL"/>
              <w:keepNext w:val="0"/>
              <w:rPr>
                <w:sz w:val="16"/>
                <w:szCs w:val="16"/>
              </w:rPr>
            </w:pPr>
            <w:r w:rsidRPr="008C3753">
              <w:rPr>
                <w:sz w:val="16"/>
                <w:szCs w:val="16"/>
              </w:rPr>
              <w:t>- R4-1814119</w:t>
            </w:r>
            <w:r w:rsidRPr="008C3753">
              <w:rPr>
                <w:sz w:val="16"/>
                <w:szCs w:val="16"/>
              </w:rPr>
              <w:tab/>
              <w:t>TP to TS 38.141-1: Correction on the FRCs in Annex A1 and A2</w:t>
            </w:r>
          </w:p>
          <w:p w14:paraId="6DAE306A" w14:textId="77777777" w:rsidR="00F850BF" w:rsidRPr="008C3753" w:rsidRDefault="00F850BF" w:rsidP="00323303">
            <w:pPr>
              <w:pStyle w:val="TAL"/>
              <w:keepNext w:val="0"/>
              <w:rPr>
                <w:sz w:val="16"/>
                <w:szCs w:val="16"/>
              </w:rPr>
            </w:pPr>
            <w:r w:rsidRPr="008C3753">
              <w:rPr>
                <w:sz w:val="16"/>
                <w:szCs w:val="16"/>
              </w:rPr>
              <w:t>- R4-1814178</w:t>
            </w:r>
            <w:r w:rsidRPr="008C3753">
              <w:rPr>
                <w:sz w:val="16"/>
                <w:szCs w:val="16"/>
              </w:rPr>
              <w:tab/>
              <w:t>TP to TS 38.141-1: Clean up on method of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440F4" w14:textId="77777777" w:rsidR="00F850BF" w:rsidRPr="008C3753" w:rsidRDefault="00F850BF" w:rsidP="00323303">
            <w:pPr>
              <w:pStyle w:val="TAC"/>
              <w:keepNext w:val="0"/>
              <w:rPr>
                <w:sz w:val="16"/>
                <w:szCs w:val="16"/>
              </w:rPr>
            </w:pPr>
            <w:r w:rsidRPr="008C3753">
              <w:rPr>
                <w:sz w:val="16"/>
                <w:szCs w:val="16"/>
              </w:rPr>
              <w:t>1.1.0</w:t>
            </w:r>
          </w:p>
        </w:tc>
      </w:tr>
      <w:tr w:rsidR="003C5595" w:rsidRPr="008C3753" w14:paraId="4C1B5E3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69936D" w14:textId="486CD427" w:rsidR="00F850BF" w:rsidRPr="008C3753" w:rsidRDefault="00F850BF" w:rsidP="00323303">
            <w:pPr>
              <w:pStyle w:val="TAC"/>
              <w:keepNext w:val="0"/>
              <w:rPr>
                <w:sz w:val="16"/>
                <w:szCs w:val="16"/>
              </w:rPr>
            </w:pPr>
            <w:r w:rsidRPr="008C3753">
              <w:rPr>
                <w:sz w:val="16"/>
                <w:szCs w:val="16"/>
              </w:rPr>
              <w:lastRenderedPageBreak/>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499CE1" w14:textId="2FFF774E" w:rsidR="00F850BF" w:rsidRPr="008C3753" w:rsidRDefault="00F850BF" w:rsidP="00323303">
            <w:pPr>
              <w:pStyle w:val="TAC"/>
              <w:keepNext w:val="0"/>
              <w:rPr>
                <w:sz w:val="16"/>
                <w:szCs w:val="16"/>
              </w:rPr>
            </w:pPr>
            <w:r w:rsidRPr="008C3753">
              <w:rPr>
                <w:sz w:val="16"/>
                <w:szCs w:val="16"/>
              </w:rPr>
              <w:t>RAN4#89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144D3D" w14:textId="77777777" w:rsidR="00F850BF" w:rsidRPr="008C3753" w:rsidRDefault="00F850BF" w:rsidP="00323303">
            <w:pPr>
              <w:pStyle w:val="TAC"/>
              <w:keepNext w:val="0"/>
              <w:rPr>
                <w:sz w:val="16"/>
                <w:szCs w:val="16"/>
              </w:rPr>
            </w:pPr>
            <w:r w:rsidRPr="008C3753">
              <w:rPr>
                <w:sz w:val="16"/>
                <w:szCs w:val="16"/>
              </w:rPr>
              <w:t>R4-1815282</w:t>
            </w:r>
          </w:p>
          <w:p w14:paraId="2EE3ED69" w14:textId="77777777" w:rsidR="00F850BF" w:rsidRPr="008C3753" w:rsidRDefault="00F850BF" w:rsidP="00323303">
            <w:pPr>
              <w:pStyle w:val="TAC"/>
              <w:keepNext w:val="0"/>
              <w:rPr>
                <w:sz w:val="16"/>
                <w:szCs w:val="16"/>
              </w:rPr>
            </w:pPr>
            <w:r w:rsidRPr="008C3753">
              <w:rPr>
                <w:sz w:val="16"/>
                <w:szCs w:val="16"/>
              </w:rPr>
              <w:t>R4-1814435</w:t>
            </w:r>
          </w:p>
          <w:p w14:paraId="79179D39" w14:textId="77777777" w:rsidR="00F850BF" w:rsidRPr="008C3753" w:rsidRDefault="00F850BF" w:rsidP="00323303">
            <w:pPr>
              <w:pStyle w:val="TAC"/>
              <w:keepNext w:val="0"/>
              <w:rPr>
                <w:sz w:val="16"/>
                <w:szCs w:val="16"/>
              </w:rPr>
            </w:pPr>
            <w:r w:rsidRPr="008C3753">
              <w:rPr>
                <w:sz w:val="16"/>
                <w:szCs w:val="16"/>
              </w:rPr>
              <w:t>R4-1814443</w:t>
            </w:r>
          </w:p>
          <w:p w14:paraId="19F789DF" w14:textId="77777777" w:rsidR="00F850BF" w:rsidRPr="008C3753" w:rsidRDefault="00F850BF" w:rsidP="00323303">
            <w:pPr>
              <w:pStyle w:val="TAC"/>
              <w:keepNext w:val="0"/>
              <w:rPr>
                <w:sz w:val="16"/>
                <w:szCs w:val="16"/>
              </w:rPr>
            </w:pPr>
            <w:r w:rsidRPr="008C3753">
              <w:rPr>
                <w:sz w:val="16"/>
                <w:szCs w:val="16"/>
              </w:rPr>
              <w:t>R4-1814620</w:t>
            </w:r>
          </w:p>
          <w:p w14:paraId="4870F4B9" w14:textId="77777777" w:rsidR="00F850BF" w:rsidRPr="008C3753" w:rsidRDefault="00F850BF" w:rsidP="00323303">
            <w:pPr>
              <w:pStyle w:val="TAC"/>
              <w:keepNext w:val="0"/>
              <w:rPr>
                <w:sz w:val="16"/>
                <w:szCs w:val="16"/>
              </w:rPr>
            </w:pPr>
            <w:r w:rsidRPr="008C3753">
              <w:rPr>
                <w:sz w:val="16"/>
                <w:szCs w:val="16"/>
              </w:rPr>
              <w:t>R4-1815284</w:t>
            </w:r>
          </w:p>
          <w:p w14:paraId="30692657" w14:textId="77777777" w:rsidR="00F850BF" w:rsidRPr="008C3753" w:rsidRDefault="00F850BF" w:rsidP="00323303">
            <w:pPr>
              <w:pStyle w:val="TAC"/>
              <w:keepNext w:val="0"/>
              <w:rPr>
                <w:sz w:val="16"/>
                <w:szCs w:val="16"/>
              </w:rPr>
            </w:pPr>
            <w:r w:rsidRPr="008C3753">
              <w:rPr>
                <w:sz w:val="16"/>
                <w:szCs w:val="16"/>
              </w:rPr>
              <w:t>R4-1815292</w:t>
            </w:r>
          </w:p>
          <w:p w14:paraId="4CF095DF" w14:textId="77777777" w:rsidR="00F850BF" w:rsidRPr="008C3753" w:rsidRDefault="00F850BF" w:rsidP="00323303">
            <w:pPr>
              <w:pStyle w:val="TAC"/>
              <w:keepNext w:val="0"/>
              <w:rPr>
                <w:sz w:val="16"/>
                <w:szCs w:val="16"/>
              </w:rPr>
            </w:pPr>
            <w:r w:rsidRPr="008C3753">
              <w:rPr>
                <w:sz w:val="16"/>
                <w:szCs w:val="16"/>
              </w:rPr>
              <w:t>R4-1815295</w:t>
            </w:r>
          </w:p>
          <w:p w14:paraId="44B263AE" w14:textId="77777777" w:rsidR="00F850BF" w:rsidRPr="008C3753" w:rsidRDefault="00F850BF" w:rsidP="00323303">
            <w:pPr>
              <w:pStyle w:val="TAC"/>
              <w:keepNext w:val="0"/>
              <w:rPr>
                <w:sz w:val="16"/>
                <w:szCs w:val="16"/>
              </w:rPr>
            </w:pPr>
            <w:r w:rsidRPr="008C3753">
              <w:rPr>
                <w:sz w:val="16"/>
                <w:szCs w:val="16"/>
              </w:rPr>
              <w:t>R4-1815372</w:t>
            </w:r>
          </w:p>
          <w:p w14:paraId="0AA6D19F" w14:textId="77777777" w:rsidR="00F850BF" w:rsidRPr="008C3753" w:rsidRDefault="00F850BF" w:rsidP="00323303">
            <w:pPr>
              <w:pStyle w:val="TAC"/>
              <w:keepNext w:val="0"/>
              <w:rPr>
                <w:sz w:val="16"/>
                <w:szCs w:val="16"/>
              </w:rPr>
            </w:pPr>
            <w:r w:rsidRPr="008C3753">
              <w:rPr>
                <w:sz w:val="16"/>
                <w:szCs w:val="16"/>
              </w:rPr>
              <w:t>R4-1815688</w:t>
            </w:r>
          </w:p>
          <w:p w14:paraId="3CC47836" w14:textId="77777777" w:rsidR="00F850BF" w:rsidRPr="008C3753" w:rsidRDefault="00F850BF" w:rsidP="00323303">
            <w:pPr>
              <w:pStyle w:val="TAC"/>
              <w:keepNext w:val="0"/>
              <w:rPr>
                <w:sz w:val="16"/>
                <w:szCs w:val="16"/>
              </w:rPr>
            </w:pPr>
            <w:r w:rsidRPr="008C3753">
              <w:rPr>
                <w:sz w:val="16"/>
                <w:szCs w:val="16"/>
              </w:rPr>
              <w:t>R4-1816273</w:t>
            </w:r>
          </w:p>
          <w:p w14:paraId="584472FA" w14:textId="77777777" w:rsidR="00F850BF" w:rsidRPr="008C3753" w:rsidRDefault="00F850BF" w:rsidP="00323303">
            <w:pPr>
              <w:pStyle w:val="TAC"/>
              <w:keepNext w:val="0"/>
              <w:rPr>
                <w:sz w:val="16"/>
                <w:szCs w:val="16"/>
              </w:rPr>
            </w:pPr>
            <w:r w:rsidRPr="008C3753">
              <w:rPr>
                <w:sz w:val="16"/>
                <w:szCs w:val="16"/>
              </w:rPr>
              <w:t>R4-1816276</w:t>
            </w:r>
          </w:p>
          <w:p w14:paraId="54FBC5F9" w14:textId="77777777" w:rsidR="00F850BF" w:rsidRPr="008C3753" w:rsidRDefault="00F850BF" w:rsidP="00323303">
            <w:pPr>
              <w:pStyle w:val="TAC"/>
              <w:keepNext w:val="0"/>
              <w:rPr>
                <w:sz w:val="16"/>
                <w:szCs w:val="16"/>
              </w:rPr>
            </w:pPr>
            <w:r w:rsidRPr="008C3753">
              <w:rPr>
                <w:sz w:val="16"/>
                <w:szCs w:val="16"/>
              </w:rPr>
              <w:t>R4-1816282</w:t>
            </w:r>
          </w:p>
          <w:p w14:paraId="59E6C389" w14:textId="77777777" w:rsidR="00F850BF" w:rsidRPr="008C3753" w:rsidRDefault="00F850BF" w:rsidP="00323303">
            <w:pPr>
              <w:pStyle w:val="TAC"/>
              <w:keepNext w:val="0"/>
              <w:rPr>
                <w:sz w:val="16"/>
                <w:szCs w:val="16"/>
              </w:rPr>
            </w:pPr>
            <w:r w:rsidRPr="008C3753">
              <w:rPr>
                <w:sz w:val="16"/>
                <w:szCs w:val="16"/>
              </w:rPr>
              <w:t>R4-1816283</w:t>
            </w:r>
          </w:p>
          <w:p w14:paraId="04E8560F" w14:textId="77777777" w:rsidR="00F850BF" w:rsidRPr="008C3753" w:rsidRDefault="00F850BF" w:rsidP="00323303">
            <w:pPr>
              <w:pStyle w:val="TAC"/>
              <w:keepNext w:val="0"/>
              <w:rPr>
                <w:sz w:val="16"/>
                <w:szCs w:val="16"/>
              </w:rPr>
            </w:pPr>
            <w:r w:rsidRPr="008C3753">
              <w:rPr>
                <w:sz w:val="16"/>
                <w:szCs w:val="16"/>
              </w:rPr>
              <w:t>R4-1816284</w:t>
            </w:r>
          </w:p>
          <w:p w14:paraId="603A3784" w14:textId="77777777" w:rsidR="00F850BF" w:rsidRPr="008C3753" w:rsidRDefault="00F850BF" w:rsidP="00323303">
            <w:pPr>
              <w:pStyle w:val="TAC"/>
              <w:keepNext w:val="0"/>
              <w:rPr>
                <w:sz w:val="16"/>
                <w:szCs w:val="16"/>
              </w:rPr>
            </w:pPr>
            <w:r w:rsidRPr="008C3753">
              <w:rPr>
                <w:sz w:val="16"/>
                <w:szCs w:val="16"/>
              </w:rPr>
              <w:t>R4-1816287</w:t>
            </w:r>
          </w:p>
          <w:p w14:paraId="3470BA64" w14:textId="77777777" w:rsidR="00F850BF" w:rsidRPr="008C3753" w:rsidRDefault="00F850BF" w:rsidP="00323303">
            <w:pPr>
              <w:pStyle w:val="TAC"/>
              <w:keepNext w:val="0"/>
              <w:rPr>
                <w:sz w:val="16"/>
                <w:szCs w:val="16"/>
              </w:rPr>
            </w:pPr>
            <w:r w:rsidRPr="008C3753">
              <w:rPr>
                <w:sz w:val="16"/>
                <w:szCs w:val="16"/>
              </w:rPr>
              <w:t>R4-1816308</w:t>
            </w:r>
          </w:p>
          <w:p w14:paraId="63AB5655" w14:textId="77777777" w:rsidR="00F850BF" w:rsidRPr="008C3753" w:rsidRDefault="00F850BF" w:rsidP="00323303">
            <w:pPr>
              <w:pStyle w:val="TAC"/>
              <w:keepNext w:val="0"/>
              <w:rPr>
                <w:sz w:val="16"/>
                <w:szCs w:val="16"/>
              </w:rPr>
            </w:pPr>
            <w:r w:rsidRPr="008C3753">
              <w:rPr>
                <w:sz w:val="16"/>
                <w:szCs w:val="16"/>
              </w:rPr>
              <w:t>R4-1816352</w:t>
            </w:r>
          </w:p>
          <w:p w14:paraId="3F1BEA13" w14:textId="77777777" w:rsidR="00F850BF" w:rsidRPr="008C3753" w:rsidRDefault="00F850BF" w:rsidP="00323303">
            <w:pPr>
              <w:pStyle w:val="TAC"/>
              <w:keepNext w:val="0"/>
              <w:rPr>
                <w:sz w:val="16"/>
                <w:szCs w:val="16"/>
              </w:rPr>
            </w:pPr>
            <w:r w:rsidRPr="008C3753">
              <w:rPr>
                <w:sz w:val="16"/>
                <w:szCs w:val="16"/>
              </w:rPr>
              <w:t>R4-1816355</w:t>
            </w:r>
          </w:p>
          <w:p w14:paraId="2CEFA3A9" w14:textId="77777777" w:rsidR="00F850BF" w:rsidRPr="008C3753" w:rsidRDefault="00F850BF" w:rsidP="00323303">
            <w:pPr>
              <w:pStyle w:val="TAC"/>
              <w:keepNext w:val="0"/>
              <w:rPr>
                <w:sz w:val="16"/>
                <w:szCs w:val="16"/>
              </w:rPr>
            </w:pPr>
            <w:r w:rsidRPr="008C3753">
              <w:rPr>
                <w:sz w:val="16"/>
                <w:szCs w:val="16"/>
              </w:rPr>
              <w:t>R4-1816358</w:t>
            </w:r>
          </w:p>
          <w:p w14:paraId="00664C30" w14:textId="77777777" w:rsidR="00F850BF" w:rsidRPr="008C3753" w:rsidRDefault="00F850BF" w:rsidP="00323303">
            <w:pPr>
              <w:pStyle w:val="TAC"/>
              <w:keepNext w:val="0"/>
              <w:rPr>
                <w:sz w:val="16"/>
                <w:szCs w:val="16"/>
              </w:rPr>
            </w:pPr>
            <w:r w:rsidRPr="008C3753">
              <w:rPr>
                <w:sz w:val="16"/>
                <w:szCs w:val="16"/>
              </w:rPr>
              <w:t>R4-1816373</w:t>
            </w:r>
          </w:p>
          <w:p w14:paraId="6F856CFB" w14:textId="77777777" w:rsidR="00F850BF" w:rsidRPr="008C3753" w:rsidRDefault="00F850BF" w:rsidP="00323303">
            <w:pPr>
              <w:pStyle w:val="TAC"/>
              <w:keepNext w:val="0"/>
              <w:rPr>
                <w:sz w:val="16"/>
                <w:szCs w:val="16"/>
              </w:rPr>
            </w:pPr>
            <w:r w:rsidRPr="008C3753">
              <w:rPr>
                <w:sz w:val="16"/>
                <w:szCs w:val="16"/>
              </w:rPr>
              <w:t>R4-1816378</w:t>
            </w:r>
          </w:p>
          <w:p w14:paraId="6CB2C514" w14:textId="77777777" w:rsidR="00F850BF" w:rsidRPr="008C3753" w:rsidRDefault="00F850BF" w:rsidP="00323303">
            <w:pPr>
              <w:pStyle w:val="TAC"/>
              <w:keepNext w:val="0"/>
              <w:rPr>
                <w:sz w:val="16"/>
                <w:szCs w:val="16"/>
              </w:rPr>
            </w:pPr>
            <w:r w:rsidRPr="008C3753">
              <w:rPr>
                <w:sz w:val="16"/>
                <w:szCs w:val="16"/>
              </w:rPr>
              <w:t>R4-1816442</w:t>
            </w:r>
          </w:p>
          <w:p w14:paraId="213F8E13" w14:textId="77777777" w:rsidR="00F850BF" w:rsidRPr="008C3753" w:rsidRDefault="00F850BF" w:rsidP="00323303">
            <w:pPr>
              <w:pStyle w:val="TAC"/>
              <w:keepNext w:val="0"/>
              <w:rPr>
                <w:sz w:val="16"/>
                <w:szCs w:val="16"/>
              </w:rPr>
            </w:pPr>
            <w:r w:rsidRPr="008C3753">
              <w:rPr>
                <w:sz w:val="16"/>
                <w:szCs w:val="16"/>
              </w:rPr>
              <w:t>R4-1816592</w:t>
            </w:r>
          </w:p>
          <w:p w14:paraId="1E3A217B" w14:textId="77777777" w:rsidR="00F850BF" w:rsidRPr="008C3753" w:rsidRDefault="00F850BF" w:rsidP="00323303">
            <w:pPr>
              <w:pStyle w:val="TAC"/>
              <w:keepNext w:val="0"/>
              <w:rPr>
                <w:sz w:val="16"/>
                <w:szCs w:val="16"/>
              </w:rPr>
            </w:pPr>
            <w:r w:rsidRPr="008C3753">
              <w:rPr>
                <w:sz w:val="16"/>
                <w:szCs w:val="16"/>
              </w:rPr>
              <w:t>R4-1816691</w:t>
            </w:r>
          </w:p>
          <w:p w14:paraId="37233677" w14:textId="77777777" w:rsidR="00F850BF" w:rsidRPr="008C3753" w:rsidRDefault="00F850BF" w:rsidP="00323303">
            <w:pPr>
              <w:pStyle w:val="TAC"/>
              <w:keepNext w:val="0"/>
              <w:rPr>
                <w:sz w:val="16"/>
                <w:szCs w:val="16"/>
              </w:rPr>
            </w:pPr>
            <w:r w:rsidRPr="008C3753">
              <w:rPr>
                <w:sz w:val="16"/>
                <w:szCs w:val="16"/>
              </w:rPr>
              <w:t>R4-1816719</w:t>
            </w:r>
          </w:p>
          <w:p w14:paraId="5CED3158" w14:textId="77777777" w:rsidR="00F850BF" w:rsidRPr="008C3753" w:rsidRDefault="00F850BF" w:rsidP="00323303">
            <w:pPr>
              <w:pStyle w:val="TAC"/>
              <w:keepNext w:val="0"/>
              <w:rPr>
                <w:sz w:val="16"/>
                <w:szCs w:val="16"/>
              </w:rPr>
            </w:pPr>
            <w:r w:rsidRPr="008C3753">
              <w:rPr>
                <w:sz w:val="16"/>
                <w:szCs w:val="16"/>
              </w:rPr>
              <w:t>R4-1816724</w:t>
            </w:r>
          </w:p>
          <w:p w14:paraId="128AED11" w14:textId="77777777" w:rsidR="00F850BF" w:rsidRPr="008C3753" w:rsidRDefault="00F850BF" w:rsidP="00323303">
            <w:pPr>
              <w:pStyle w:val="TAC"/>
              <w:keepNext w:val="0"/>
              <w:rPr>
                <w:sz w:val="16"/>
                <w:szCs w:val="16"/>
              </w:rPr>
            </w:pPr>
            <w:r w:rsidRPr="008C3753">
              <w:rPr>
                <w:sz w:val="16"/>
                <w:szCs w:val="16"/>
              </w:rPr>
              <w:t>R4-1816725</w:t>
            </w:r>
          </w:p>
          <w:p w14:paraId="76B54E75" w14:textId="77777777" w:rsidR="00F850BF" w:rsidRPr="008C3753" w:rsidRDefault="00F850BF" w:rsidP="00323303">
            <w:pPr>
              <w:pStyle w:val="TAC"/>
              <w:keepNext w:val="0"/>
              <w:rPr>
                <w:sz w:val="16"/>
                <w:szCs w:val="16"/>
              </w:rPr>
            </w:pPr>
            <w:r w:rsidRPr="008C3753">
              <w:rPr>
                <w:sz w:val="16"/>
                <w:szCs w:val="16"/>
              </w:rPr>
              <w:t>R4-1816730</w:t>
            </w:r>
          </w:p>
          <w:p w14:paraId="248FE1EE" w14:textId="77777777" w:rsidR="00F850BF" w:rsidRPr="008C3753" w:rsidRDefault="00F850BF" w:rsidP="00323303">
            <w:pPr>
              <w:pStyle w:val="TAC"/>
              <w:keepNext w:val="0"/>
              <w:rPr>
                <w:sz w:val="16"/>
                <w:szCs w:val="16"/>
              </w:rPr>
            </w:pPr>
            <w:r w:rsidRPr="008C3753">
              <w:rPr>
                <w:sz w:val="16"/>
                <w:szCs w:val="16"/>
              </w:rPr>
              <w:t>R4-1816731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DB320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1A9306"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749A2"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0D1" w14:textId="77777777" w:rsidR="00F850BF" w:rsidRPr="008C3753" w:rsidRDefault="00F850BF" w:rsidP="00323303">
            <w:pPr>
              <w:pStyle w:val="TAL"/>
              <w:keepNext w:val="0"/>
              <w:rPr>
                <w:sz w:val="16"/>
                <w:szCs w:val="16"/>
              </w:rPr>
            </w:pPr>
            <w:r w:rsidRPr="008C3753">
              <w:rPr>
                <w:sz w:val="16"/>
                <w:szCs w:val="16"/>
              </w:rPr>
              <w:t>Implementation of TPs approved during RAN4#89, on top of R4-1815276 (TS 38.141-1, v1.1.0):</w:t>
            </w:r>
          </w:p>
          <w:p w14:paraId="6891DA28" w14:textId="77777777" w:rsidR="00F850BF" w:rsidRPr="008C3753" w:rsidRDefault="00F850BF" w:rsidP="00323303">
            <w:pPr>
              <w:pStyle w:val="TAL"/>
              <w:keepNext w:val="0"/>
              <w:rPr>
                <w:sz w:val="16"/>
                <w:szCs w:val="16"/>
              </w:rPr>
            </w:pPr>
            <w:r w:rsidRPr="008C3753">
              <w:rPr>
                <w:sz w:val="16"/>
                <w:szCs w:val="16"/>
              </w:rPr>
              <w:t>- R4-1815282</w:t>
            </w:r>
            <w:r w:rsidRPr="008C3753">
              <w:rPr>
                <w:sz w:val="16"/>
                <w:szCs w:val="16"/>
              </w:rPr>
              <w:tab/>
              <w:t>TP to TS 38.141-1: Cleanup</w:t>
            </w:r>
          </w:p>
          <w:p w14:paraId="3E6B0E44" w14:textId="77777777" w:rsidR="00F850BF" w:rsidRPr="008C3753" w:rsidRDefault="00F850BF" w:rsidP="00323303">
            <w:pPr>
              <w:pStyle w:val="TAL"/>
              <w:keepNext w:val="0"/>
              <w:rPr>
                <w:sz w:val="16"/>
                <w:szCs w:val="16"/>
              </w:rPr>
            </w:pPr>
            <w:r w:rsidRPr="008C3753">
              <w:rPr>
                <w:sz w:val="16"/>
                <w:szCs w:val="16"/>
              </w:rPr>
              <w:t>- R4-1814435</w:t>
            </w:r>
            <w:r w:rsidRPr="008C3753">
              <w:rPr>
                <w:sz w:val="16"/>
                <w:szCs w:val="16"/>
              </w:rPr>
              <w:tab/>
              <w:t>TP to TS 38.141-1: Measurement system set-up for BS type 1-H performance requirements</w:t>
            </w:r>
          </w:p>
          <w:p w14:paraId="2C0F2976" w14:textId="77777777" w:rsidR="00F850BF" w:rsidRPr="008C3753" w:rsidRDefault="00F850BF" w:rsidP="00323303">
            <w:pPr>
              <w:pStyle w:val="TAL"/>
              <w:keepNext w:val="0"/>
              <w:rPr>
                <w:sz w:val="16"/>
                <w:szCs w:val="16"/>
              </w:rPr>
            </w:pPr>
            <w:r w:rsidRPr="008C3753">
              <w:rPr>
                <w:sz w:val="16"/>
                <w:szCs w:val="16"/>
              </w:rPr>
              <w:t>- R4-1814443</w:t>
            </w:r>
            <w:r w:rsidRPr="008C3753">
              <w:rPr>
                <w:sz w:val="16"/>
                <w:szCs w:val="16"/>
              </w:rPr>
              <w:tab/>
              <w:t>TP to TS 38.141-1: FRC definitions for FR1 DFT-s-OFDM based PUSCH</w:t>
            </w:r>
          </w:p>
          <w:p w14:paraId="5CB656C7" w14:textId="77777777" w:rsidR="00F850BF" w:rsidRPr="008C3753" w:rsidRDefault="00F850BF" w:rsidP="00323303">
            <w:pPr>
              <w:pStyle w:val="TAL"/>
              <w:keepNext w:val="0"/>
              <w:rPr>
                <w:sz w:val="16"/>
                <w:szCs w:val="16"/>
              </w:rPr>
            </w:pPr>
            <w:r w:rsidRPr="008C3753">
              <w:rPr>
                <w:sz w:val="16"/>
                <w:szCs w:val="16"/>
              </w:rPr>
              <w:t>- R4-1814620</w:t>
            </w:r>
            <w:r w:rsidRPr="008C3753">
              <w:rPr>
                <w:sz w:val="16"/>
                <w:szCs w:val="16"/>
              </w:rPr>
              <w:tab/>
              <w:t>TP to TS 38.141-1 on Characteristics of the interfering signals</w:t>
            </w:r>
          </w:p>
          <w:p w14:paraId="5A2BF200" w14:textId="77777777" w:rsidR="00F850BF" w:rsidRPr="008C3753" w:rsidRDefault="00F850BF" w:rsidP="00323303">
            <w:pPr>
              <w:pStyle w:val="TAL"/>
              <w:keepNext w:val="0"/>
              <w:rPr>
                <w:sz w:val="16"/>
                <w:szCs w:val="16"/>
              </w:rPr>
            </w:pPr>
            <w:r w:rsidRPr="008C3753">
              <w:rPr>
                <w:sz w:val="16"/>
                <w:szCs w:val="16"/>
              </w:rPr>
              <w:t>- R4-1815284</w:t>
            </w:r>
            <w:r w:rsidRPr="008C3753">
              <w:rPr>
                <w:sz w:val="16"/>
                <w:szCs w:val="16"/>
              </w:rPr>
              <w:tab/>
              <w:t>TP to TS 38.141-1: Corrections on additional spurious emissions requirements</w:t>
            </w:r>
          </w:p>
          <w:p w14:paraId="62EFBE71" w14:textId="671DF87D" w:rsidR="00F850BF" w:rsidRPr="008C3753" w:rsidRDefault="00F850BF" w:rsidP="00323303">
            <w:pPr>
              <w:pStyle w:val="TAL"/>
              <w:keepNext w:val="0"/>
              <w:rPr>
                <w:sz w:val="16"/>
                <w:szCs w:val="16"/>
              </w:rPr>
            </w:pPr>
            <w:r w:rsidRPr="008C3753">
              <w:rPr>
                <w:sz w:val="16"/>
                <w:szCs w:val="16"/>
              </w:rPr>
              <w:t>- R4-1815292</w:t>
            </w:r>
            <w:r w:rsidRPr="008C3753">
              <w:rPr>
                <w:sz w:val="16"/>
                <w:szCs w:val="16"/>
              </w:rPr>
              <w:tab/>
              <w:t xml:space="preserve">TP to 38.141-1: </w:t>
            </w:r>
            <w:r w:rsidR="008C3753">
              <w:rPr>
                <w:sz w:val="16"/>
                <w:szCs w:val="16"/>
              </w:rPr>
              <w:t>Clause</w:t>
            </w:r>
            <w:r w:rsidRPr="008C3753">
              <w:rPr>
                <w:sz w:val="16"/>
                <w:szCs w:val="16"/>
              </w:rPr>
              <w:t xml:space="preserve"> 6.6.5 – correction of RF channels for test</w:t>
            </w:r>
          </w:p>
          <w:p w14:paraId="2269EA17" w14:textId="452D77D6" w:rsidR="00F850BF" w:rsidRPr="008C3753" w:rsidRDefault="00F850BF" w:rsidP="00323303">
            <w:pPr>
              <w:pStyle w:val="TAL"/>
              <w:keepNext w:val="0"/>
              <w:rPr>
                <w:sz w:val="16"/>
                <w:szCs w:val="16"/>
              </w:rPr>
            </w:pPr>
            <w:r w:rsidRPr="008C3753">
              <w:rPr>
                <w:sz w:val="16"/>
                <w:szCs w:val="16"/>
              </w:rPr>
              <w:t>- R4-1815295</w:t>
            </w:r>
            <w:r w:rsidRPr="008C3753">
              <w:rPr>
                <w:sz w:val="16"/>
                <w:szCs w:val="16"/>
              </w:rPr>
              <w:tab/>
              <w:t xml:space="preserve">TP to 38.141-1: Correction to </w:t>
            </w:r>
            <w:r w:rsidR="008C3753">
              <w:rPr>
                <w:sz w:val="16"/>
                <w:szCs w:val="16"/>
              </w:rPr>
              <w:t>Clause</w:t>
            </w:r>
            <w:r w:rsidRPr="008C3753">
              <w:rPr>
                <w:sz w:val="16"/>
                <w:szCs w:val="16"/>
              </w:rPr>
              <w:t xml:space="preserve"> 7.1 Conducted receiver characteristics</w:t>
            </w:r>
          </w:p>
          <w:p w14:paraId="5446438E" w14:textId="77777777" w:rsidR="00F850BF" w:rsidRPr="008C3753" w:rsidRDefault="00F850BF" w:rsidP="00323303">
            <w:pPr>
              <w:pStyle w:val="TAL"/>
              <w:keepNext w:val="0"/>
              <w:rPr>
                <w:sz w:val="16"/>
                <w:szCs w:val="16"/>
              </w:rPr>
            </w:pPr>
            <w:r w:rsidRPr="008C3753">
              <w:rPr>
                <w:sz w:val="16"/>
                <w:szCs w:val="16"/>
              </w:rPr>
              <w:t>- R4-1815372</w:t>
            </w:r>
            <w:r w:rsidRPr="008C3753">
              <w:rPr>
                <w:sz w:val="16"/>
                <w:szCs w:val="16"/>
              </w:rPr>
              <w:tab/>
              <w:t>TP to TS 38.141-1: Interpretation of measurement results and the Shared Risk principle</w:t>
            </w:r>
          </w:p>
          <w:p w14:paraId="269A7834" w14:textId="77777777" w:rsidR="00F850BF" w:rsidRPr="008C3753" w:rsidRDefault="00F850BF" w:rsidP="00323303">
            <w:pPr>
              <w:pStyle w:val="TAL"/>
              <w:keepNext w:val="0"/>
              <w:rPr>
                <w:sz w:val="16"/>
                <w:szCs w:val="16"/>
              </w:rPr>
            </w:pPr>
            <w:r w:rsidRPr="008C3753">
              <w:rPr>
                <w:sz w:val="16"/>
                <w:szCs w:val="16"/>
              </w:rPr>
              <w:t>- R4-1815688</w:t>
            </w:r>
            <w:r w:rsidRPr="008C3753">
              <w:rPr>
                <w:sz w:val="16"/>
                <w:szCs w:val="16"/>
              </w:rPr>
              <w:tab/>
              <w:t>TP to 38.141-1: Out-of-band blocking co-location requirement (7.5)</w:t>
            </w:r>
          </w:p>
          <w:p w14:paraId="0F021FA9" w14:textId="4DA50DAA" w:rsidR="00F850BF" w:rsidRPr="008C3753" w:rsidRDefault="00F850BF" w:rsidP="00323303">
            <w:pPr>
              <w:pStyle w:val="TAL"/>
              <w:keepNext w:val="0"/>
              <w:rPr>
                <w:sz w:val="16"/>
                <w:szCs w:val="16"/>
              </w:rPr>
            </w:pPr>
            <w:r w:rsidRPr="008C3753">
              <w:rPr>
                <w:sz w:val="16"/>
                <w:szCs w:val="16"/>
              </w:rPr>
              <w:t>- R4-1816273</w:t>
            </w:r>
            <w:r w:rsidRPr="008C3753">
              <w:rPr>
                <w:sz w:val="16"/>
                <w:szCs w:val="16"/>
              </w:rPr>
              <w:tab/>
              <w:t>TP to TS 38.141-1:  Transmit ON/OFF power (</w:t>
            </w:r>
            <w:r w:rsidR="008C3753">
              <w:rPr>
                <w:sz w:val="16"/>
                <w:szCs w:val="16"/>
              </w:rPr>
              <w:t>Clause</w:t>
            </w:r>
            <w:r w:rsidRPr="008C3753">
              <w:rPr>
                <w:sz w:val="16"/>
                <w:szCs w:val="16"/>
              </w:rPr>
              <w:t xml:space="preserve"> 6.4)</w:t>
            </w:r>
          </w:p>
          <w:p w14:paraId="5F8555C8" w14:textId="77777777" w:rsidR="00F850BF" w:rsidRPr="008C3753" w:rsidRDefault="00F850BF" w:rsidP="00323303">
            <w:pPr>
              <w:pStyle w:val="TAL"/>
              <w:keepNext w:val="0"/>
              <w:rPr>
                <w:sz w:val="16"/>
                <w:szCs w:val="16"/>
              </w:rPr>
            </w:pPr>
            <w:r w:rsidRPr="008C3753">
              <w:rPr>
                <w:sz w:val="16"/>
                <w:szCs w:val="16"/>
              </w:rPr>
              <w:t>- R4-1816276</w:t>
            </w:r>
            <w:r w:rsidRPr="008C3753">
              <w:rPr>
                <w:sz w:val="16"/>
                <w:szCs w:val="16"/>
              </w:rPr>
              <w:tab/>
              <w:t>TP to TS 38.141-1: Remaining annexes</w:t>
            </w:r>
          </w:p>
          <w:p w14:paraId="1938CD20" w14:textId="77777777" w:rsidR="00F850BF" w:rsidRPr="008C3753" w:rsidRDefault="00F850BF" w:rsidP="00323303">
            <w:pPr>
              <w:pStyle w:val="TAL"/>
              <w:keepNext w:val="0"/>
              <w:rPr>
                <w:sz w:val="16"/>
                <w:szCs w:val="16"/>
              </w:rPr>
            </w:pPr>
            <w:r w:rsidRPr="008C3753">
              <w:rPr>
                <w:sz w:val="16"/>
                <w:szCs w:val="16"/>
              </w:rPr>
              <w:t>- R4-1816282</w:t>
            </w:r>
            <w:r w:rsidRPr="008C3753">
              <w:rPr>
                <w:sz w:val="16"/>
                <w:szCs w:val="16"/>
              </w:rPr>
              <w:tab/>
              <w:t>TP to TS 38.141-1 on manufacturer declarations for NR conducted requirements testing</w:t>
            </w:r>
          </w:p>
          <w:p w14:paraId="3321F495" w14:textId="77777777" w:rsidR="00F850BF" w:rsidRPr="008C3753" w:rsidRDefault="00F850BF" w:rsidP="00323303">
            <w:pPr>
              <w:pStyle w:val="TAL"/>
              <w:keepNext w:val="0"/>
              <w:rPr>
                <w:sz w:val="16"/>
                <w:szCs w:val="16"/>
              </w:rPr>
            </w:pPr>
            <w:r w:rsidRPr="008C3753">
              <w:rPr>
                <w:sz w:val="16"/>
                <w:szCs w:val="16"/>
              </w:rPr>
              <w:t>- R4-1816283</w:t>
            </w:r>
            <w:r w:rsidRPr="008C3753">
              <w:rPr>
                <w:sz w:val="16"/>
                <w:szCs w:val="16"/>
              </w:rPr>
              <w:tab/>
              <w:t>TP to TS 38.141-1: On Applicability of test configurations</w:t>
            </w:r>
          </w:p>
          <w:p w14:paraId="38B0B532" w14:textId="77777777" w:rsidR="00F850BF" w:rsidRPr="008C3753" w:rsidRDefault="00F850BF" w:rsidP="00323303">
            <w:pPr>
              <w:pStyle w:val="TAL"/>
              <w:keepNext w:val="0"/>
              <w:rPr>
                <w:sz w:val="16"/>
                <w:szCs w:val="16"/>
              </w:rPr>
            </w:pPr>
            <w:r w:rsidRPr="008C3753">
              <w:rPr>
                <w:sz w:val="16"/>
                <w:szCs w:val="16"/>
              </w:rPr>
              <w:t>- R4-1816284</w:t>
            </w:r>
            <w:r w:rsidRPr="008C3753">
              <w:rPr>
                <w:sz w:val="16"/>
                <w:szCs w:val="16"/>
              </w:rPr>
              <w:tab/>
              <w:t>TP to TS 38.141-1: Correction to description of ACLR test limits</w:t>
            </w:r>
          </w:p>
          <w:p w14:paraId="6E241A6D" w14:textId="77777777" w:rsidR="00F850BF" w:rsidRPr="008C3753" w:rsidRDefault="00F850BF" w:rsidP="00323303">
            <w:pPr>
              <w:pStyle w:val="TAL"/>
              <w:keepNext w:val="0"/>
              <w:rPr>
                <w:sz w:val="16"/>
                <w:szCs w:val="16"/>
              </w:rPr>
            </w:pPr>
            <w:r w:rsidRPr="008C3753">
              <w:rPr>
                <w:sz w:val="16"/>
                <w:szCs w:val="16"/>
              </w:rPr>
              <w:t>- R4-1816287</w:t>
            </w:r>
            <w:r w:rsidRPr="008C3753">
              <w:rPr>
                <w:sz w:val="16"/>
                <w:szCs w:val="16"/>
              </w:rPr>
              <w:tab/>
              <w:t>TP to TS 38.141-1: Addition of declaration of TAB connectors used for demodulation testing</w:t>
            </w:r>
          </w:p>
          <w:p w14:paraId="7A16AA93" w14:textId="2F4F7BB3" w:rsidR="00F850BF" w:rsidRPr="008C3753" w:rsidRDefault="00F850BF" w:rsidP="00323303">
            <w:pPr>
              <w:pStyle w:val="TAL"/>
              <w:keepNext w:val="0"/>
              <w:rPr>
                <w:sz w:val="16"/>
                <w:szCs w:val="16"/>
              </w:rPr>
            </w:pPr>
            <w:r w:rsidRPr="008C3753">
              <w:rPr>
                <w:sz w:val="16"/>
                <w:szCs w:val="16"/>
              </w:rPr>
              <w:t>- R4-1816308</w:t>
            </w:r>
            <w:r w:rsidRPr="008C3753">
              <w:rPr>
                <w:sz w:val="16"/>
                <w:szCs w:val="16"/>
              </w:rPr>
              <w:tab/>
              <w:t>TP to TS 38.141-1 Corrections on transmitter intermodulation (</w:t>
            </w:r>
            <w:r w:rsidR="008C3753">
              <w:rPr>
                <w:sz w:val="16"/>
                <w:szCs w:val="16"/>
              </w:rPr>
              <w:t>clause</w:t>
            </w:r>
            <w:r w:rsidRPr="008C3753">
              <w:rPr>
                <w:sz w:val="16"/>
                <w:szCs w:val="16"/>
              </w:rPr>
              <w:t xml:space="preserve"> 3.2 and 6.7)</w:t>
            </w:r>
          </w:p>
          <w:p w14:paraId="529AC7A8" w14:textId="77777777" w:rsidR="00F850BF" w:rsidRPr="008C3753" w:rsidRDefault="00F850BF" w:rsidP="00323303">
            <w:pPr>
              <w:pStyle w:val="TAL"/>
              <w:keepNext w:val="0"/>
              <w:rPr>
                <w:sz w:val="16"/>
                <w:szCs w:val="16"/>
              </w:rPr>
            </w:pPr>
            <w:r w:rsidRPr="008C3753">
              <w:rPr>
                <w:sz w:val="16"/>
                <w:szCs w:val="16"/>
              </w:rPr>
              <w:t>- R4-1816352</w:t>
            </w:r>
            <w:r w:rsidRPr="008C3753">
              <w:rPr>
                <w:sz w:val="16"/>
                <w:szCs w:val="16"/>
              </w:rPr>
              <w:tab/>
              <w:t>TP to TS 38.141-1: Update of AWGN power level and FRC index for DFT-s-OFDM based PUSCH demodulation requirements</w:t>
            </w:r>
          </w:p>
          <w:p w14:paraId="16EA546C" w14:textId="77777777" w:rsidR="00F850BF" w:rsidRPr="008C3753" w:rsidRDefault="00F850BF" w:rsidP="00323303">
            <w:pPr>
              <w:pStyle w:val="TAL"/>
              <w:keepNext w:val="0"/>
              <w:rPr>
                <w:sz w:val="16"/>
                <w:szCs w:val="16"/>
              </w:rPr>
            </w:pPr>
            <w:r w:rsidRPr="008C3753">
              <w:rPr>
                <w:sz w:val="16"/>
                <w:szCs w:val="16"/>
              </w:rPr>
              <w:t>- R4-1816355</w:t>
            </w:r>
            <w:r w:rsidRPr="008C3753">
              <w:rPr>
                <w:sz w:val="16"/>
                <w:szCs w:val="16"/>
              </w:rPr>
              <w:tab/>
              <w:t>TP for TS 38.141-1 on NR PUCCH format2 conducted performance requirements</w:t>
            </w:r>
          </w:p>
          <w:p w14:paraId="36B5654A" w14:textId="77777777" w:rsidR="00F850BF" w:rsidRPr="008C3753" w:rsidRDefault="00F850BF" w:rsidP="00323303">
            <w:pPr>
              <w:pStyle w:val="TAL"/>
              <w:keepNext w:val="0"/>
              <w:rPr>
                <w:sz w:val="16"/>
                <w:szCs w:val="16"/>
              </w:rPr>
            </w:pPr>
            <w:r w:rsidRPr="008C3753">
              <w:rPr>
                <w:sz w:val="16"/>
                <w:szCs w:val="16"/>
              </w:rPr>
              <w:t>- R4-1816358</w:t>
            </w:r>
            <w:r w:rsidRPr="008C3753">
              <w:rPr>
                <w:sz w:val="16"/>
                <w:szCs w:val="16"/>
              </w:rPr>
              <w:tab/>
              <w:t>TP to TS38.141-1: Performance requirements for PRACH</w:t>
            </w:r>
          </w:p>
          <w:p w14:paraId="67FB883E" w14:textId="77777777" w:rsidR="00F850BF" w:rsidRPr="008C3753" w:rsidRDefault="00F850BF" w:rsidP="00323303">
            <w:pPr>
              <w:pStyle w:val="TAL"/>
              <w:keepNext w:val="0"/>
              <w:rPr>
                <w:sz w:val="16"/>
                <w:szCs w:val="16"/>
              </w:rPr>
            </w:pPr>
            <w:r w:rsidRPr="008C3753">
              <w:rPr>
                <w:sz w:val="16"/>
                <w:szCs w:val="16"/>
              </w:rPr>
              <w:t>- R4-1816373</w:t>
            </w:r>
            <w:r w:rsidRPr="008C3753">
              <w:rPr>
                <w:sz w:val="16"/>
                <w:szCs w:val="16"/>
              </w:rPr>
              <w:tab/>
              <w:t>TP for 38.141-1 on PUSCH requirements with CP-OFDM and FR1</w:t>
            </w:r>
          </w:p>
          <w:p w14:paraId="37A6B3DA" w14:textId="77777777" w:rsidR="00F850BF" w:rsidRPr="008C3753" w:rsidRDefault="00F850BF" w:rsidP="00323303">
            <w:pPr>
              <w:pStyle w:val="TAL"/>
              <w:keepNext w:val="0"/>
              <w:rPr>
                <w:sz w:val="16"/>
                <w:szCs w:val="16"/>
              </w:rPr>
            </w:pPr>
            <w:r w:rsidRPr="008C3753">
              <w:rPr>
                <w:sz w:val="16"/>
                <w:szCs w:val="16"/>
              </w:rPr>
              <w:t>- R4-1816378</w:t>
            </w:r>
            <w:r w:rsidRPr="008C3753">
              <w:rPr>
                <w:sz w:val="16"/>
                <w:szCs w:val="16"/>
              </w:rPr>
              <w:tab/>
              <w:t>TP for introducing propagation conditions in TS 38.141-1</w:t>
            </w:r>
          </w:p>
          <w:p w14:paraId="114E794E" w14:textId="77777777" w:rsidR="00F850BF" w:rsidRPr="008C3753" w:rsidRDefault="00F850BF" w:rsidP="00323303">
            <w:pPr>
              <w:pStyle w:val="TAL"/>
              <w:keepNext w:val="0"/>
              <w:rPr>
                <w:sz w:val="16"/>
                <w:szCs w:val="16"/>
              </w:rPr>
            </w:pPr>
            <w:r w:rsidRPr="008C3753">
              <w:rPr>
                <w:sz w:val="16"/>
                <w:szCs w:val="16"/>
              </w:rPr>
              <w:t>- R4-1816442</w:t>
            </w:r>
            <w:r w:rsidRPr="008C3753">
              <w:rPr>
                <w:sz w:val="16"/>
                <w:szCs w:val="16"/>
              </w:rPr>
              <w:tab/>
              <w:t>TP to TS 38.141-1: Cleanup to conducted requirements text</w:t>
            </w:r>
          </w:p>
          <w:p w14:paraId="0A906747" w14:textId="77777777" w:rsidR="00F850BF" w:rsidRPr="008C3753" w:rsidRDefault="00F850BF" w:rsidP="00323303">
            <w:pPr>
              <w:pStyle w:val="TAL"/>
              <w:keepNext w:val="0"/>
              <w:rPr>
                <w:sz w:val="16"/>
                <w:szCs w:val="16"/>
              </w:rPr>
            </w:pPr>
            <w:r w:rsidRPr="008C3753">
              <w:rPr>
                <w:sz w:val="16"/>
                <w:szCs w:val="16"/>
              </w:rPr>
              <w:t>- R4-1816592</w:t>
            </w:r>
            <w:r w:rsidRPr="008C3753">
              <w:rPr>
                <w:sz w:val="16"/>
                <w:szCs w:val="16"/>
              </w:rPr>
              <w:tab/>
              <w:t>TP to TS 38.141-1: PUCCH format 0 requirement testing</w:t>
            </w:r>
          </w:p>
          <w:p w14:paraId="60D6BC46" w14:textId="77777777" w:rsidR="00F850BF" w:rsidRPr="008C3753" w:rsidRDefault="00F850BF" w:rsidP="00323303">
            <w:pPr>
              <w:pStyle w:val="TAL"/>
              <w:keepNext w:val="0"/>
              <w:rPr>
                <w:sz w:val="16"/>
                <w:szCs w:val="16"/>
              </w:rPr>
            </w:pPr>
            <w:r w:rsidRPr="008C3753">
              <w:rPr>
                <w:sz w:val="16"/>
                <w:szCs w:val="16"/>
              </w:rPr>
              <w:t>- R4-1816691</w:t>
            </w:r>
            <w:r w:rsidRPr="008C3753">
              <w:rPr>
                <w:sz w:val="16"/>
                <w:szCs w:val="16"/>
              </w:rPr>
              <w:tab/>
              <w:t>TP for TS38.141-1 conductive requirements for PUCCH format 1 performance</w:t>
            </w:r>
          </w:p>
          <w:p w14:paraId="2901AD16" w14:textId="77777777" w:rsidR="00F850BF" w:rsidRPr="008C3753" w:rsidRDefault="00F850BF" w:rsidP="00323303">
            <w:pPr>
              <w:pStyle w:val="TAL"/>
              <w:keepNext w:val="0"/>
              <w:rPr>
                <w:sz w:val="16"/>
                <w:szCs w:val="16"/>
              </w:rPr>
            </w:pPr>
            <w:r w:rsidRPr="008C3753">
              <w:rPr>
                <w:sz w:val="16"/>
                <w:szCs w:val="16"/>
              </w:rPr>
              <w:t>- R4-1816719</w:t>
            </w:r>
            <w:r w:rsidRPr="008C3753">
              <w:rPr>
                <w:sz w:val="16"/>
                <w:szCs w:val="16"/>
              </w:rPr>
              <w:tab/>
              <w:t>TP for updating 38.141-1 clause 8 about PUCCH formats 3 and 4 conformance testing</w:t>
            </w:r>
          </w:p>
          <w:p w14:paraId="4059EECC" w14:textId="730E7410" w:rsidR="00F850BF" w:rsidRPr="008C3753" w:rsidRDefault="00F850BF" w:rsidP="00323303">
            <w:pPr>
              <w:pStyle w:val="TAL"/>
              <w:keepNext w:val="0"/>
              <w:rPr>
                <w:sz w:val="16"/>
                <w:szCs w:val="16"/>
              </w:rPr>
            </w:pPr>
            <w:r w:rsidRPr="008C3753">
              <w:rPr>
                <w:sz w:val="16"/>
                <w:szCs w:val="16"/>
              </w:rPr>
              <w:t>- R4-1816724</w:t>
            </w:r>
            <w:r w:rsidRPr="008C3753">
              <w:rPr>
                <w:sz w:val="16"/>
                <w:szCs w:val="16"/>
              </w:rPr>
              <w:tab/>
              <w:t>TP for TS38.141-1 base conformation test models (</w:t>
            </w:r>
            <w:r w:rsidR="008C3753">
              <w:rPr>
                <w:sz w:val="16"/>
                <w:szCs w:val="16"/>
              </w:rPr>
              <w:t>Clause</w:t>
            </w:r>
            <w:r w:rsidRPr="008C3753">
              <w:rPr>
                <w:sz w:val="16"/>
                <w:szCs w:val="16"/>
              </w:rPr>
              <w:t xml:space="preserve"> 4.9.2.2)</w:t>
            </w:r>
          </w:p>
          <w:p w14:paraId="552ADEBA" w14:textId="77777777" w:rsidR="00F850BF" w:rsidRPr="008C3753" w:rsidRDefault="00F850BF" w:rsidP="00323303">
            <w:pPr>
              <w:pStyle w:val="TAL"/>
              <w:keepNext w:val="0"/>
              <w:rPr>
                <w:sz w:val="16"/>
                <w:szCs w:val="16"/>
              </w:rPr>
            </w:pPr>
            <w:r w:rsidRPr="008C3753">
              <w:rPr>
                <w:sz w:val="16"/>
                <w:szCs w:val="16"/>
              </w:rPr>
              <w:t>- R4-1816725</w:t>
            </w:r>
            <w:r w:rsidRPr="008C3753">
              <w:rPr>
                <w:sz w:val="16"/>
                <w:szCs w:val="16"/>
              </w:rPr>
              <w:tab/>
              <w:t>TP to TS 38.141-1: 4.9.2.3 Data content of Physical channels and Signals for NR-FR1-TM</w:t>
            </w:r>
          </w:p>
          <w:p w14:paraId="68AF5E82" w14:textId="425FBFE5" w:rsidR="00F850BF" w:rsidRPr="008C3753" w:rsidRDefault="00F850BF" w:rsidP="00323303">
            <w:pPr>
              <w:pStyle w:val="TAL"/>
              <w:keepNext w:val="0"/>
              <w:rPr>
                <w:sz w:val="16"/>
                <w:szCs w:val="16"/>
              </w:rPr>
            </w:pPr>
            <w:r w:rsidRPr="008C3753">
              <w:rPr>
                <w:sz w:val="16"/>
                <w:szCs w:val="16"/>
              </w:rPr>
              <w:t>- R4-1816730</w:t>
            </w:r>
            <w:r w:rsidRPr="008C3753">
              <w:rPr>
                <w:sz w:val="16"/>
                <w:szCs w:val="16"/>
              </w:rPr>
              <w:tab/>
              <w:t>TP to TS38.141-1: total power dynamic range(</w:t>
            </w:r>
            <w:r w:rsidR="008C3753">
              <w:rPr>
                <w:sz w:val="16"/>
                <w:szCs w:val="16"/>
              </w:rPr>
              <w:t>Clause</w:t>
            </w:r>
            <w:r w:rsidRPr="008C3753">
              <w:rPr>
                <w:sz w:val="16"/>
                <w:szCs w:val="16"/>
              </w:rPr>
              <w:t xml:space="preserve"> 6.3.3)</w:t>
            </w:r>
          </w:p>
          <w:p w14:paraId="2AC9925F" w14:textId="4B5DA816" w:rsidR="00F850BF" w:rsidRPr="008C3753" w:rsidRDefault="00F850BF" w:rsidP="00323303">
            <w:pPr>
              <w:pStyle w:val="TAL"/>
              <w:keepNext w:val="0"/>
              <w:rPr>
                <w:sz w:val="16"/>
                <w:szCs w:val="16"/>
              </w:rPr>
            </w:pPr>
            <w:r w:rsidRPr="008C3753">
              <w:rPr>
                <w:sz w:val="16"/>
                <w:szCs w:val="16"/>
              </w:rPr>
              <w:t>- R4-1816731</w:t>
            </w:r>
            <w:r w:rsidRPr="008C3753">
              <w:rPr>
                <w:sz w:val="16"/>
                <w:szCs w:val="16"/>
              </w:rPr>
              <w:tab/>
              <w:t>TP to TS 38.141-1:  transmitted signal quality (</w:t>
            </w:r>
            <w:r w:rsidR="008C3753">
              <w:rPr>
                <w:sz w:val="16"/>
                <w:szCs w:val="16"/>
              </w:rPr>
              <w:t>Clause</w:t>
            </w:r>
            <w:r w:rsidRPr="008C3753">
              <w:rPr>
                <w:sz w:val="16"/>
                <w:szCs w:val="16"/>
              </w:rPr>
              <w:t xml:space="preserv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04A1" w14:textId="77777777" w:rsidR="00F850BF" w:rsidRPr="008C3753" w:rsidRDefault="00F850BF" w:rsidP="00323303">
            <w:pPr>
              <w:pStyle w:val="TAC"/>
              <w:keepNext w:val="0"/>
              <w:rPr>
                <w:sz w:val="16"/>
                <w:szCs w:val="16"/>
              </w:rPr>
            </w:pPr>
            <w:r w:rsidRPr="008C3753">
              <w:rPr>
                <w:sz w:val="16"/>
                <w:szCs w:val="16"/>
              </w:rPr>
              <w:t>1.2.0</w:t>
            </w:r>
          </w:p>
        </w:tc>
      </w:tr>
      <w:tr w:rsidR="003C5595" w:rsidRPr="008C3753" w14:paraId="10952D4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FA59FE" w14:textId="63C531B9"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B4256" w14:textId="0A5E1647"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CA7A5" w14:textId="77777777" w:rsidR="00F850BF" w:rsidRPr="008C3753" w:rsidRDefault="00F850BF" w:rsidP="00323303">
            <w:pPr>
              <w:pStyle w:val="TAC"/>
              <w:keepNext w:val="0"/>
              <w:rPr>
                <w:sz w:val="16"/>
                <w:szCs w:val="16"/>
              </w:rPr>
            </w:pPr>
            <w:r w:rsidRPr="008C3753">
              <w:rPr>
                <w:sz w:val="16"/>
                <w:szCs w:val="16"/>
              </w:rPr>
              <w:t>RP-182583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F884CF2"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FC97E2"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BAD3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1EBFB" w14:textId="77777777" w:rsidR="00F850BF" w:rsidRPr="008C3753" w:rsidRDefault="00F850BF" w:rsidP="00323303">
            <w:pPr>
              <w:pStyle w:val="TAL"/>
              <w:keepNext w:val="0"/>
              <w:rPr>
                <w:sz w:val="16"/>
                <w:szCs w:val="16"/>
              </w:rPr>
            </w:pPr>
            <w:r w:rsidRPr="008C3753">
              <w:rPr>
                <w:sz w:val="16"/>
                <w:szCs w:val="16"/>
              </w:rPr>
              <w:t>Presented to TSG RAN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C877" w14:textId="4ADB5899" w:rsidR="00F850BF" w:rsidRPr="008C3753" w:rsidRDefault="00F850BF" w:rsidP="00323303">
            <w:pPr>
              <w:pStyle w:val="TAC"/>
              <w:keepNext w:val="0"/>
              <w:rPr>
                <w:sz w:val="16"/>
                <w:szCs w:val="16"/>
              </w:rPr>
            </w:pPr>
            <w:r w:rsidRPr="008C3753">
              <w:rPr>
                <w:sz w:val="16"/>
                <w:szCs w:val="16"/>
              </w:rPr>
              <w:t>2.0.0</w:t>
            </w:r>
          </w:p>
        </w:tc>
      </w:tr>
      <w:tr w:rsidR="003C5595" w:rsidRPr="008C3753" w14:paraId="7830B88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8286BD" w14:textId="3B9BF397"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77E775" w14:textId="68DCA9F1"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F77BCC" w14:textId="77777777" w:rsidR="00F850BF" w:rsidRPr="008C3753" w:rsidRDefault="00F850BF" w:rsidP="00323303">
            <w:pPr>
              <w:pStyle w:val="TAC"/>
              <w:keepNext w:val="0"/>
              <w:rPr>
                <w:sz w:val="16"/>
                <w:szCs w:val="16"/>
              </w:rPr>
            </w:pP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9552A89"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4D930D"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F25E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EC485" w14:textId="5835A3FB" w:rsidR="00F850BF" w:rsidRPr="008C3753" w:rsidRDefault="00F850BF" w:rsidP="00323303">
            <w:pPr>
              <w:pStyle w:val="TAL"/>
              <w:keepNext w:val="0"/>
              <w:rPr>
                <w:sz w:val="16"/>
                <w:szCs w:val="16"/>
              </w:rPr>
            </w:pPr>
            <w:r w:rsidRPr="008C3753">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610D7" w14:textId="3C5F6F62" w:rsidR="00F850BF" w:rsidRPr="008C3753" w:rsidRDefault="00F850BF" w:rsidP="00323303">
            <w:pPr>
              <w:pStyle w:val="TAC"/>
              <w:keepNext w:val="0"/>
              <w:rPr>
                <w:sz w:val="16"/>
                <w:szCs w:val="16"/>
              </w:rPr>
            </w:pPr>
            <w:r w:rsidRPr="008C3753">
              <w:rPr>
                <w:sz w:val="16"/>
                <w:szCs w:val="16"/>
              </w:rPr>
              <w:t>15.0.0</w:t>
            </w:r>
          </w:p>
        </w:tc>
      </w:tr>
      <w:tr w:rsidR="003C5595" w:rsidRPr="008C3753" w14:paraId="5945C3AE"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00E8FB" w14:textId="022F6780" w:rsidR="00916E28" w:rsidRPr="008C3753" w:rsidRDefault="00E16F66" w:rsidP="00323303">
            <w:pPr>
              <w:pStyle w:val="TAC"/>
              <w:keepNext w:val="0"/>
              <w:rPr>
                <w:sz w:val="16"/>
                <w:szCs w:val="16"/>
              </w:rPr>
            </w:pPr>
            <w:r w:rsidRPr="008C375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F6AE9C" w14:textId="51E15B77" w:rsidR="00916E28" w:rsidRPr="008C3753" w:rsidRDefault="00E16F66" w:rsidP="00323303">
            <w:pPr>
              <w:pStyle w:val="TAC"/>
              <w:keepNext w:val="0"/>
              <w:rPr>
                <w:sz w:val="16"/>
                <w:szCs w:val="16"/>
              </w:rPr>
            </w:pPr>
            <w:r w:rsidRPr="008C3753">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5972C" w14:textId="0014ACC6" w:rsidR="00916E28" w:rsidRPr="008C3753" w:rsidRDefault="00E16F66" w:rsidP="00323303">
            <w:pPr>
              <w:pStyle w:val="TAC"/>
              <w:keepNext w:val="0"/>
              <w:rPr>
                <w:sz w:val="16"/>
                <w:szCs w:val="16"/>
              </w:rPr>
            </w:pPr>
            <w:r w:rsidRPr="008C3753">
              <w:rPr>
                <w:sz w:val="16"/>
                <w:szCs w:val="16"/>
              </w:rPr>
              <w:t>RP-190403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D56087" w14:textId="2D3AACCD" w:rsidR="00916E28" w:rsidRPr="008C3753" w:rsidRDefault="00E16F66" w:rsidP="00323303">
            <w:pPr>
              <w:pStyle w:val="TAL"/>
              <w:keepNext w:val="0"/>
              <w:jc w:val="center"/>
              <w:rPr>
                <w:sz w:val="16"/>
                <w:szCs w:val="16"/>
              </w:rPr>
            </w:pPr>
            <w:r w:rsidRPr="008C3753">
              <w:rPr>
                <w:sz w:val="16"/>
                <w:szCs w:val="16"/>
              </w:rPr>
              <w:t>0001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E50A77" w14:textId="6081098D" w:rsidR="00916E28" w:rsidRPr="008C3753" w:rsidRDefault="00916E28" w:rsidP="00323303">
            <w:pPr>
              <w:pStyle w:val="TAR"/>
              <w:keepNext w:val="0"/>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F2E9B" w14:textId="33B202AB" w:rsidR="00916E28" w:rsidRPr="008C3753" w:rsidRDefault="00E16F66"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51865" w14:textId="32E46D84" w:rsidR="00A204A6" w:rsidRPr="008C3753" w:rsidRDefault="00A204A6" w:rsidP="00323303">
            <w:pPr>
              <w:pStyle w:val="TAL"/>
              <w:keepNext w:val="0"/>
              <w:rPr>
                <w:sz w:val="16"/>
                <w:szCs w:val="16"/>
              </w:rPr>
            </w:pPr>
            <w:r w:rsidRPr="008C3753">
              <w:rPr>
                <w:sz w:val="16"/>
                <w:szCs w:val="16"/>
              </w:rPr>
              <w:t>CR to TS 38.141-1</w:t>
            </w:r>
          </w:p>
          <w:p w14:paraId="004A30FB" w14:textId="77777777" w:rsidR="00A204A6" w:rsidRPr="008C3753" w:rsidRDefault="00A204A6" w:rsidP="00323303">
            <w:pPr>
              <w:pStyle w:val="TAL"/>
              <w:keepNext w:val="0"/>
              <w:rPr>
                <w:sz w:val="16"/>
                <w:szCs w:val="16"/>
              </w:rPr>
            </w:pPr>
          </w:p>
          <w:p w14:paraId="5D300781" w14:textId="1F1D0AD4" w:rsidR="00916E28" w:rsidRPr="008C3753" w:rsidRDefault="00916E28" w:rsidP="00323303">
            <w:pPr>
              <w:pStyle w:val="TAL"/>
              <w:keepNext w:val="0"/>
              <w:rPr>
                <w:sz w:val="16"/>
                <w:szCs w:val="16"/>
              </w:rPr>
            </w:pPr>
            <w:r w:rsidRPr="008C3753">
              <w:rPr>
                <w:sz w:val="16"/>
                <w:szCs w:val="16"/>
              </w:rPr>
              <w:t xml:space="preserve">Implementation of </w:t>
            </w:r>
            <w:r w:rsidR="00564404" w:rsidRPr="008C3753">
              <w:rPr>
                <w:sz w:val="16"/>
                <w:szCs w:val="16"/>
              </w:rPr>
              <w:t>the following draft CRs</w:t>
            </w:r>
            <w:r w:rsidR="0062563C" w:rsidRPr="008C3753">
              <w:rPr>
                <w:sz w:val="16"/>
                <w:szCs w:val="16"/>
              </w:rPr>
              <w:t xml:space="preserve">, which were Endorsed </w:t>
            </w:r>
            <w:r w:rsidRPr="008C3753">
              <w:rPr>
                <w:sz w:val="16"/>
                <w:szCs w:val="16"/>
              </w:rPr>
              <w:t>during RAN4#90, on top of v15.0.0:</w:t>
            </w:r>
          </w:p>
          <w:p w14:paraId="6E661C0B" w14:textId="5BC8491F" w:rsidR="004A5FCC" w:rsidRPr="008C3753" w:rsidRDefault="004A5FCC" w:rsidP="00323303">
            <w:pPr>
              <w:pStyle w:val="TAL"/>
              <w:keepNext w:val="0"/>
              <w:rPr>
                <w:sz w:val="16"/>
                <w:szCs w:val="16"/>
              </w:rPr>
            </w:pPr>
            <w:r w:rsidRPr="008C3753">
              <w:rPr>
                <w:sz w:val="16"/>
                <w:szCs w:val="16"/>
              </w:rPr>
              <w:t>- R4-1900285</w:t>
            </w:r>
            <w:r w:rsidRPr="008C3753">
              <w:rPr>
                <w:sz w:val="16"/>
                <w:szCs w:val="16"/>
              </w:rPr>
              <w:tab/>
              <w:t>Draft CR on NR PUCCH format2 conducted performance requirements for TS 38.141-1</w:t>
            </w:r>
          </w:p>
          <w:p w14:paraId="5E4ECDC7" w14:textId="720121DC" w:rsidR="004A5FCC" w:rsidRPr="008C3753" w:rsidRDefault="004A5FCC" w:rsidP="00323303">
            <w:pPr>
              <w:pStyle w:val="TAL"/>
              <w:keepNext w:val="0"/>
              <w:rPr>
                <w:sz w:val="16"/>
                <w:szCs w:val="16"/>
              </w:rPr>
            </w:pPr>
            <w:r w:rsidRPr="008C3753">
              <w:rPr>
                <w:sz w:val="16"/>
                <w:szCs w:val="16"/>
              </w:rPr>
              <w:t>- R4-1900390</w:t>
            </w:r>
            <w:r w:rsidRPr="008C3753">
              <w:rPr>
                <w:sz w:val="16"/>
                <w:szCs w:val="16"/>
              </w:rPr>
              <w:tab/>
              <w:t>CR to 38.141-1: Introduction of n48</w:t>
            </w:r>
          </w:p>
          <w:p w14:paraId="103927D5" w14:textId="307CEA69" w:rsidR="004A5FCC" w:rsidRPr="008C3753" w:rsidRDefault="004A5FCC" w:rsidP="00323303">
            <w:pPr>
              <w:pStyle w:val="TAL"/>
              <w:keepNext w:val="0"/>
              <w:rPr>
                <w:sz w:val="16"/>
                <w:szCs w:val="16"/>
              </w:rPr>
            </w:pPr>
            <w:r w:rsidRPr="008C3753">
              <w:rPr>
                <w:sz w:val="16"/>
                <w:szCs w:val="16"/>
              </w:rPr>
              <w:t>- R4-1900764</w:t>
            </w:r>
            <w:r w:rsidRPr="008C3753">
              <w:rPr>
                <w:sz w:val="16"/>
                <w:szCs w:val="16"/>
              </w:rPr>
              <w:tab/>
              <w:t>Draft CR to TS 38.141-1: Update of test requirement numbers for DFT-s-OFDM based PUSCH</w:t>
            </w:r>
          </w:p>
          <w:p w14:paraId="7BB9D65D" w14:textId="0839A25D" w:rsidR="004A5FCC" w:rsidRPr="008C3753" w:rsidRDefault="004A5FCC" w:rsidP="00323303">
            <w:pPr>
              <w:pStyle w:val="TAL"/>
              <w:keepNext w:val="0"/>
              <w:rPr>
                <w:sz w:val="16"/>
                <w:szCs w:val="16"/>
              </w:rPr>
            </w:pPr>
            <w:r w:rsidRPr="008C3753">
              <w:rPr>
                <w:sz w:val="16"/>
                <w:szCs w:val="16"/>
              </w:rPr>
              <w:t>- R4-1900969</w:t>
            </w:r>
            <w:r w:rsidRPr="008C3753">
              <w:rPr>
                <w:sz w:val="16"/>
                <w:szCs w:val="16"/>
              </w:rPr>
              <w:tab/>
              <w:t>Draft CR for 38.141-1: Conducted test requirements for NR PUCCH format 1</w:t>
            </w:r>
          </w:p>
          <w:p w14:paraId="2361B2A3" w14:textId="261670E6" w:rsidR="004A5FCC" w:rsidRPr="008C3753" w:rsidRDefault="004A5FCC" w:rsidP="00323303">
            <w:pPr>
              <w:pStyle w:val="TAL"/>
              <w:keepNext w:val="0"/>
              <w:rPr>
                <w:sz w:val="16"/>
                <w:szCs w:val="16"/>
              </w:rPr>
            </w:pPr>
            <w:r w:rsidRPr="008C3753">
              <w:rPr>
                <w:sz w:val="16"/>
                <w:szCs w:val="16"/>
              </w:rPr>
              <w:t>- R4-1901324</w:t>
            </w:r>
            <w:r w:rsidRPr="008C3753">
              <w:rPr>
                <w:sz w:val="16"/>
                <w:szCs w:val="16"/>
              </w:rPr>
              <w:tab/>
              <w:t>Draft CR to 38.141-1: 6.3.3 Total power dynamic range - corretion</w:t>
            </w:r>
          </w:p>
          <w:p w14:paraId="760ECCA3" w14:textId="7CF6EE9F" w:rsidR="004A5FCC" w:rsidRPr="008C3753" w:rsidRDefault="004A5FCC" w:rsidP="00323303">
            <w:pPr>
              <w:pStyle w:val="TAL"/>
              <w:keepNext w:val="0"/>
              <w:rPr>
                <w:sz w:val="16"/>
                <w:szCs w:val="16"/>
              </w:rPr>
            </w:pPr>
            <w:r w:rsidRPr="008C3753">
              <w:rPr>
                <w:sz w:val="16"/>
                <w:szCs w:val="16"/>
              </w:rPr>
              <w:t>- R4-1901331</w:t>
            </w:r>
            <w:r w:rsidRPr="008C3753">
              <w:rPr>
                <w:sz w:val="16"/>
                <w:szCs w:val="16"/>
              </w:rPr>
              <w:tab/>
              <w:t xml:space="preserve">Draft CR to 38.141-1: Updates for Abbreviations </w:t>
            </w:r>
            <w:r w:rsidR="008C3753">
              <w:rPr>
                <w:sz w:val="16"/>
                <w:szCs w:val="16"/>
              </w:rPr>
              <w:t>clause</w:t>
            </w:r>
          </w:p>
          <w:p w14:paraId="30CD769D" w14:textId="08921D86" w:rsidR="004A5FCC" w:rsidRPr="008C3753" w:rsidRDefault="004A5FCC" w:rsidP="00323303">
            <w:pPr>
              <w:pStyle w:val="TAL"/>
              <w:keepNext w:val="0"/>
              <w:rPr>
                <w:sz w:val="16"/>
                <w:szCs w:val="16"/>
              </w:rPr>
            </w:pPr>
            <w:r w:rsidRPr="008C3753">
              <w:rPr>
                <w:sz w:val="16"/>
                <w:szCs w:val="16"/>
              </w:rPr>
              <w:lastRenderedPageBreak/>
              <w:t>- R4-1901373</w:t>
            </w:r>
            <w:r w:rsidRPr="008C3753">
              <w:rPr>
                <w:sz w:val="16"/>
                <w:szCs w:val="16"/>
              </w:rPr>
              <w:tab/>
              <w:t>CR to TS 38.141-1: Editoral Changes to Align Texts Throughout</w:t>
            </w:r>
          </w:p>
          <w:p w14:paraId="554C2001" w14:textId="68835473" w:rsidR="004A5FCC" w:rsidRPr="008C3753" w:rsidRDefault="004A5FCC" w:rsidP="00323303">
            <w:pPr>
              <w:pStyle w:val="TAL"/>
              <w:keepNext w:val="0"/>
              <w:rPr>
                <w:sz w:val="16"/>
                <w:szCs w:val="16"/>
              </w:rPr>
            </w:pPr>
            <w:r w:rsidRPr="008C3753">
              <w:rPr>
                <w:sz w:val="16"/>
                <w:szCs w:val="16"/>
              </w:rPr>
              <w:t>- R4-1901388</w:t>
            </w:r>
            <w:r w:rsidRPr="008C3753">
              <w:rPr>
                <w:sz w:val="16"/>
                <w:szCs w:val="16"/>
              </w:rPr>
              <w:tab/>
              <w:t>Draft CR to TS 38.141-1 BS demodulation PUCCH format 0 requirements</w:t>
            </w:r>
          </w:p>
          <w:p w14:paraId="64749E54" w14:textId="114BB784" w:rsidR="004A5FCC" w:rsidRPr="008C3753" w:rsidRDefault="004A5FCC" w:rsidP="00323303">
            <w:pPr>
              <w:pStyle w:val="TAL"/>
              <w:keepNext w:val="0"/>
              <w:rPr>
                <w:sz w:val="16"/>
                <w:szCs w:val="16"/>
              </w:rPr>
            </w:pPr>
            <w:r w:rsidRPr="008C3753">
              <w:rPr>
                <w:sz w:val="16"/>
                <w:szCs w:val="16"/>
              </w:rPr>
              <w:t>- R4-1901475</w:t>
            </w:r>
            <w:r w:rsidRPr="008C3753">
              <w:rPr>
                <w:sz w:val="16"/>
                <w:szCs w:val="16"/>
              </w:rPr>
              <w:tab/>
              <w:t>Draft CR to TS 38.141-1: Corrections on transmitter co-existence and co-location requirements</w:t>
            </w:r>
          </w:p>
          <w:p w14:paraId="68EADFCB" w14:textId="20CC0079" w:rsidR="004A5FCC" w:rsidRPr="008C3753" w:rsidRDefault="004A5FCC" w:rsidP="00323303">
            <w:pPr>
              <w:pStyle w:val="TAL"/>
              <w:keepNext w:val="0"/>
              <w:rPr>
                <w:sz w:val="16"/>
                <w:szCs w:val="16"/>
              </w:rPr>
            </w:pPr>
            <w:r w:rsidRPr="008C3753">
              <w:rPr>
                <w:sz w:val="16"/>
                <w:szCs w:val="16"/>
              </w:rPr>
              <w:t>- R4-1901484</w:t>
            </w:r>
            <w:r w:rsidRPr="008C3753">
              <w:rPr>
                <w:sz w:val="16"/>
                <w:szCs w:val="16"/>
              </w:rPr>
              <w:tab/>
              <w:t>Draft CR to TS 38.141-1: Corrections on in-band blocking requirements</w:t>
            </w:r>
          </w:p>
          <w:p w14:paraId="15986270" w14:textId="4D3ADA4D" w:rsidR="004A5FCC" w:rsidRPr="008C3753" w:rsidRDefault="004A5FCC" w:rsidP="00323303">
            <w:pPr>
              <w:pStyle w:val="TAL"/>
              <w:keepNext w:val="0"/>
              <w:rPr>
                <w:sz w:val="16"/>
                <w:szCs w:val="16"/>
              </w:rPr>
            </w:pPr>
            <w:r w:rsidRPr="008C3753">
              <w:rPr>
                <w:sz w:val="16"/>
                <w:szCs w:val="16"/>
              </w:rPr>
              <w:t>- R4-1901744</w:t>
            </w:r>
            <w:r w:rsidRPr="008C3753">
              <w:rPr>
                <w:sz w:val="16"/>
                <w:szCs w:val="16"/>
              </w:rPr>
              <w:tab/>
              <w:t>DraftCR to TS 38.141-1: Removal of FR2 remainings</w:t>
            </w:r>
          </w:p>
          <w:p w14:paraId="1205278D" w14:textId="65D5AC97" w:rsidR="004A5FCC" w:rsidRPr="008C3753" w:rsidRDefault="004A5FCC" w:rsidP="00323303">
            <w:pPr>
              <w:pStyle w:val="TAL"/>
              <w:keepNext w:val="0"/>
              <w:rPr>
                <w:sz w:val="16"/>
                <w:szCs w:val="16"/>
              </w:rPr>
            </w:pPr>
            <w:r w:rsidRPr="008C3753">
              <w:rPr>
                <w:sz w:val="16"/>
                <w:szCs w:val="16"/>
              </w:rPr>
              <w:t>- R4-1901748</w:t>
            </w:r>
            <w:r w:rsidRPr="008C3753">
              <w:rPr>
                <w:sz w:val="16"/>
                <w:szCs w:val="16"/>
              </w:rPr>
              <w:tab/>
              <w:t>DraftCR to TS 38.141-1: Band 85 correction for Tx spur coexistance</w:t>
            </w:r>
          </w:p>
          <w:p w14:paraId="6ACAFCEC" w14:textId="6906024F" w:rsidR="004A5FCC" w:rsidRPr="008C3753" w:rsidRDefault="004A5FCC" w:rsidP="00323303">
            <w:pPr>
              <w:pStyle w:val="TAL"/>
              <w:keepNext w:val="0"/>
              <w:rPr>
                <w:sz w:val="16"/>
                <w:szCs w:val="16"/>
              </w:rPr>
            </w:pPr>
            <w:r w:rsidRPr="008C3753">
              <w:rPr>
                <w:sz w:val="16"/>
                <w:szCs w:val="16"/>
              </w:rPr>
              <w:t>- R4-1902266</w:t>
            </w:r>
            <w:r w:rsidRPr="008C3753">
              <w:rPr>
                <w:sz w:val="16"/>
                <w:szCs w:val="16"/>
              </w:rPr>
              <w:tab/>
              <w:t xml:space="preserve">DraftCR to TS 38.141-1: addition of the Iuant BS modem </w:t>
            </w:r>
            <w:r w:rsidR="008C3753">
              <w:rPr>
                <w:sz w:val="16"/>
                <w:szCs w:val="16"/>
              </w:rPr>
              <w:t>clause</w:t>
            </w:r>
          </w:p>
          <w:p w14:paraId="0855EC7D" w14:textId="4ADEDA80" w:rsidR="004A5FCC" w:rsidRPr="008C3753" w:rsidRDefault="004A5FCC" w:rsidP="00323303">
            <w:pPr>
              <w:pStyle w:val="TAL"/>
              <w:keepNext w:val="0"/>
              <w:rPr>
                <w:sz w:val="16"/>
                <w:szCs w:val="16"/>
              </w:rPr>
            </w:pPr>
            <w:r w:rsidRPr="008C3753">
              <w:rPr>
                <w:sz w:val="16"/>
                <w:szCs w:val="16"/>
              </w:rPr>
              <w:t>- R4-1902269</w:t>
            </w:r>
            <w:r w:rsidRPr="008C3753">
              <w:rPr>
                <w:sz w:val="16"/>
                <w:szCs w:val="16"/>
              </w:rPr>
              <w:tab/>
              <w:t xml:space="preserve">CR to TS 38.141-1: Adding </w:t>
            </w:r>
            <w:r w:rsidR="00AC59EA" w:rsidRPr="008C3753">
              <w:rPr>
                <w:sz w:val="16"/>
                <w:szCs w:val="16"/>
              </w:rPr>
              <w:t>clause</w:t>
            </w:r>
            <w:r w:rsidRPr="008C3753">
              <w:rPr>
                <w:sz w:val="16"/>
                <w:szCs w:val="16"/>
              </w:rPr>
              <w:t xml:space="preserve"> 4.8 reference to test procedures</w:t>
            </w:r>
          </w:p>
          <w:p w14:paraId="635E2989" w14:textId="5572E64D" w:rsidR="004A5FCC" w:rsidRPr="008C3753" w:rsidRDefault="004A5FCC" w:rsidP="00323303">
            <w:pPr>
              <w:pStyle w:val="TAL"/>
              <w:keepNext w:val="0"/>
              <w:rPr>
                <w:sz w:val="16"/>
                <w:szCs w:val="16"/>
              </w:rPr>
            </w:pPr>
            <w:r w:rsidRPr="008C3753">
              <w:rPr>
                <w:sz w:val="16"/>
                <w:szCs w:val="16"/>
              </w:rPr>
              <w:t>- R4-1902270</w:t>
            </w:r>
            <w:r w:rsidRPr="008C3753">
              <w:rPr>
                <w:sz w:val="16"/>
                <w:szCs w:val="16"/>
              </w:rPr>
              <w:tab/>
              <w:t>Draft CR to TS 38.141-1_Correction on test procedures for single-carrier and multi-carrier operation for Tx requirements</w:t>
            </w:r>
          </w:p>
          <w:p w14:paraId="2E6C5A77" w14:textId="33FA0DB0" w:rsidR="004A5FCC" w:rsidRPr="008C3753" w:rsidRDefault="004A5FCC" w:rsidP="00323303">
            <w:pPr>
              <w:pStyle w:val="TAL"/>
              <w:keepNext w:val="0"/>
              <w:rPr>
                <w:sz w:val="16"/>
                <w:szCs w:val="16"/>
              </w:rPr>
            </w:pPr>
            <w:r w:rsidRPr="008C3753">
              <w:rPr>
                <w:sz w:val="16"/>
                <w:szCs w:val="16"/>
              </w:rPr>
              <w:t>- R4-1902292</w:t>
            </w:r>
            <w:r w:rsidRPr="008C3753">
              <w:rPr>
                <w:sz w:val="16"/>
                <w:szCs w:val="16"/>
              </w:rPr>
              <w:tab/>
              <w:t>Draft CR for TS 38.141-1:  Correction on TM applicability</w:t>
            </w:r>
          </w:p>
          <w:p w14:paraId="0DD75E13" w14:textId="2BA45B1E" w:rsidR="004A5FCC" w:rsidRPr="008C3753" w:rsidRDefault="004A5FCC" w:rsidP="00323303">
            <w:pPr>
              <w:pStyle w:val="TAL"/>
              <w:keepNext w:val="0"/>
              <w:rPr>
                <w:sz w:val="16"/>
                <w:szCs w:val="16"/>
              </w:rPr>
            </w:pPr>
            <w:r w:rsidRPr="008C3753">
              <w:rPr>
                <w:sz w:val="16"/>
                <w:szCs w:val="16"/>
              </w:rPr>
              <w:t>- R4-1902294</w:t>
            </w:r>
            <w:r w:rsidRPr="008C3753">
              <w:rPr>
                <w:sz w:val="16"/>
                <w:szCs w:val="16"/>
              </w:rPr>
              <w:tab/>
              <w:t xml:space="preserve">Corrections to 38.141-1 </w:t>
            </w:r>
            <w:r w:rsidR="00AC59EA" w:rsidRPr="008C3753">
              <w:rPr>
                <w:sz w:val="16"/>
                <w:szCs w:val="16"/>
              </w:rPr>
              <w:t>clause</w:t>
            </w:r>
            <w:r w:rsidRPr="008C3753">
              <w:rPr>
                <w:sz w:val="16"/>
                <w:szCs w:val="16"/>
              </w:rPr>
              <w:t xml:space="preserve"> 4.9.2 base conformation test models</w:t>
            </w:r>
          </w:p>
          <w:p w14:paraId="1A40C663" w14:textId="651BD883" w:rsidR="004A5FCC" w:rsidRPr="008C3753" w:rsidRDefault="004A5FCC" w:rsidP="00323303">
            <w:pPr>
              <w:pStyle w:val="TAL"/>
              <w:keepNext w:val="0"/>
              <w:rPr>
                <w:sz w:val="16"/>
                <w:szCs w:val="16"/>
              </w:rPr>
            </w:pPr>
            <w:r w:rsidRPr="008C3753">
              <w:rPr>
                <w:sz w:val="16"/>
                <w:szCs w:val="16"/>
              </w:rPr>
              <w:t>- R4-1902326</w:t>
            </w:r>
            <w:r w:rsidRPr="008C3753">
              <w:rPr>
                <w:sz w:val="16"/>
                <w:szCs w:val="16"/>
              </w:rPr>
              <w:tab/>
              <w:t>Draft CR to TS 38.141-1 on Correction of unwanted emissions scaling</w:t>
            </w:r>
          </w:p>
          <w:p w14:paraId="42078261" w14:textId="784E0017" w:rsidR="004A5FCC" w:rsidRPr="008C3753" w:rsidRDefault="004A5FCC" w:rsidP="00323303">
            <w:pPr>
              <w:pStyle w:val="TAL"/>
              <w:keepNext w:val="0"/>
              <w:rPr>
                <w:sz w:val="16"/>
                <w:szCs w:val="16"/>
              </w:rPr>
            </w:pPr>
            <w:r w:rsidRPr="008C3753">
              <w:rPr>
                <w:sz w:val="16"/>
                <w:szCs w:val="16"/>
              </w:rPr>
              <w:t>- R4-1902342</w:t>
            </w:r>
            <w:r w:rsidRPr="008C3753">
              <w:rPr>
                <w:sz w:val="16"/>
                <w:szCs w:val="16"/>
              </w:rPr>
              <w:tab/>
              <w:t>CR to TS 38.141-1: FR frequency limit corrections</w:t>
            </w:r>
          </w:p>
          <w:p w14:paraId="3521A8D8" w14:textId="63665EC6" w:rsidR="004A5FCC" w:rsidRPr="008C3753" w:rsidRDefault="004A5FCC" w:rsidP="00323303">
            <w:pPr>
              <w:pStyle w:val="TAL"/>
              <w:keepNext w:val="0"/>
              <w:rPr>
                <w:sz w:val="16"/>
                <w:szCs w:val="16"/>
              </w:rPr>
            </w:pPr>
            <w:r w:rsidRPr="008C3753">
              <w:rPr>
                <w:sz w:val="16"/>
                <w:szCs w:val="16"/>
              </w:rPr>
              <w:t>- R4-1902384</w:t>
            </w:r>
            <w:r w:rsidRPr="008C3753">
              <w:rPr>
                <w:sz w:val="16"/>
                <w:szCs w:val="16"/>
              </w:rPr>
              <w:tab/>
              <w:t>Draft CR to TS 38.141-1: Applicability rule for BS conducted demodulation test</w:t>
            </w:r>
          </w:p>
          <w:p w14:paraId="675725A2" w14:textId="694ECBD6" w:rsidR="004A5FCC" w:rsidRPr="008C3753" w:rsidRDefault="004A5FCC" w:rsidP="00323303">
            <w:pPr>
              <w:pStyle w:val="TAL"/>
              <w:keepNext w:val="0"/>
              <w:rPr>
                <w:sz w:val="16"/>
                <w:szCs w:val="16"/>
              </w:rPr>
            </w:pPr>
            <w:r w:rsidRPr="008C3753">
              <w:rPr>
                <w:sz w:val="16"/>
                <w:szCs w:val="16"/>
              </w:rPr>
              <w:t>- R4-1902390</w:t>
            </w:r>
            <w:r w:rsidRPr="008C3753">
              <w:rPr>
                <w:sz w:val="16"/>
                <w:szCs w:val="16"/>
              </w:rPr>
              <w:tab/>
              <w:t>draftCR for 38.141-1: Conducted test requirements for CP-OFDM based PUSCH in FR1</w:t>
            </w:r>
          </w:p>
          <w:p w14:paraId="154B966A" w14:textId="0EEEBEE4" w:rsidR="004A5FCC" w:rsidRPr="008C3753" w:rsidRDefault="004A5FCC" w:rsidP="00323303">
            <w:pPr>
              <w:pStyle w:val="TAL"/>
              <w:keepNext w:val="0"/>
              <w:rPr>
                <w:sz w:val="16"/>
                <w:szCs w:val="16"/>
              </w:rPr>
            </w:pPr>
            <w:r w:rsidRPr="008C3753">
              <w:rPr>
                <w:sz w:val="16"/>
                <w:szCs w:val="16"/>
              </w:rPr>
              <w:t>- R4-1902397</w:t>
            </w:r>
            <w:r w:rsidRPr="008C3753">
              <w:rPr>
                <w:sz w:val="16"/>
                <w:szCs w:val="16"/>
              </w:rPr>
              <w:tab/>
              <w:t>draftCR: Updates to PUCCH formats 3 and 4 conducted conformance testing in TS 38.141-1</w:t>
            </w:r>
          </w:p>
          <w:p w14:paraId="0FD61CD4" w14:textId="781DE4C0" w:rsidR="004A5FCC" w:rsidRPr="008C3753" w:rsidRDefault="004A5FCC" w:rsidP="00323303">
            <w:pPr>
              <w:pStyle w:val="TAL"/>
              <w:keepNext w:val="0"/>
              <w:rPr>
                <w:sz w:val="16"/>
                <w:szCs w:val="16"/>
              </w:rPr>
            </w:pPr>
            <w:r w:rsidRPr="008C3753">
              <w:rPr>
                <w:sz w:val="16"/>
                <w:szCs w:val="16"/>
              </w:rPr>
              <w:t>- R4-1902400</w:t>
            </w:r>
            <w:r w:rsidRPr="008C3753">
              <w:rPr>
                <w:sz w:val="16"/>
                <w:szCs w:val="16"/>
              </w:rPr>
              <w:tab/>
              <w:t>Draft CR for updating PRACH performance requirements in TS38.141-1</w:t>
            </w:r>
          </w:p>
          <w:p w14:paraId="241CACF6" w14:textId="2DDD953C" w:rsidR="004A5FCC" w:rsidRPr="008C3753" w:rsidRDefault="004A5FCC" w:rsidP="00323303">
            <w:pPr>
              <w:pStyle w:val="TAL"/>
              <w:keepNext w:val="0"/>
              <w:rPr>
                <w:sz w:val="16"/>
                <w:szCs w:val="16"/>
              </w:rPr>
            </w:pPr>
            <w:r w:rsidRPr="008C3753">
              <w:rPr>
                <w:sz w:val="16"/>
                <w:szCs w:val="16"/>
              </w:rPr>
              <w:t>- R4-1902572</w:t>
            </w:r>
            <w:r w:rsidRPr="008C3753">
              <w:rPr>
                <w:sz w:val="16"/>
                <w:szCs w:val="16"/>
              </w:rPr>
              <w:tab/>
              <w:t>Corrections to 38.141-1 Delay profile calculation</w:t>
            </w:r>
          </w:p>
          <w:p w14:paraId="7B2418D4" w14:textId="01E390DE" w:rsidR="004A5FCC" w:rsidRPr="008C3753" w:rsidRDefault="004A5FCC" w:rsidP="00323303">
            <w:pPr>
              <w:pStyle w:val="TAL"/>
              <w:keepNext w:val="0"/>
              <w:rPr>
                <w:sz w:val="16"/>
                <w:szCs w:val="16"/>
              </w:rPr>
            </w:pPr>
            <w:r w:rsidRPr="008C3753">
              <w:rPr>
                <w:sz w:val="16"/>
                <w:szCs w:val="16"/>
              </w:rPr>
              <w:t>- R4-1902646</w:t>
            </w:r>
            <w:r w:rsidRPr="008C3753">
              <w:rPr>
                <w:sz w:val="16"/>
                <w:szCs w:val="16"/>
              </w:rPr>
              <w:tab/>
              <w:t>Draft CR to TS 38.141-1: Data Content of physical channels and signals for NR-FR1-TM (</w:t>
            </w:r>
            <w:r w:rsidR="008C3753">
              <w:rPr>
                <w:sz w:val="16"/>
                <w:szCs w:val="16"/>
              </w:rPr>
              <w:t>Clause</w:t>
            </w:r>
            <w:r w:rsidRPr="008C3753">
              <w:rPr>
                <w:sz w:val="16"/>
                <w:szCs w:val="16"/>
              </w:rPr>
              <w:t xml:space="preserve"> 4.9.2.3)</w:t>
            </w:r>
          </w:p>
          <w:p w14:paraId="1A3BACB4" w14:textId="601C2097" w:rsidR="0062563C" w:rsidRPr="008C3753" w:rsidRDefault="004A5FCC" w:rsidP="00323303">
            <w:pPr>
              <w:pStyle w:val="TAL"/>
              <w:keepNext w:val="0"/>
              <w:rPr>
                <w:sz w:val="16"/>
                <w:szCs w:val="16"/>
              </w:rPr>
            </w:pPr>
            <w:r w:rsidRPr="008C3753">
              <w:rPr>
                <w:sz w:val="16"/>
                <w:szCs w:val="16"/>
              </w:rPr>
              <w:t>- R4-1902654</w:t>
            </w:r>
            <w:r w:rsidRPr="008C3753">
              <w:rPr>
                <w:sz w:val="16"/>
                <w:szCs w:val="16"/>
              </w:rPr>
              <w:tab/>
              <w:t>DraftCR to TS 38.141-1: corrections for the single-band / multi-band connector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D384C" w14:textId="65EAA639" w:rsidR="00916E28" w:rsidRPr="008C3753" w:rsidRDefault="00E16F66" w:rsidP="00323303">
            <w:pPr>
              <w:pStyle w:val="TAC"/>
              <w:keepNext w:val="0"/>
              <w:rPr>
                <w:sz w:val="16"/>
                <w:szCs w:val="16"/>
              </w:rPr>
            </w:pPr>
            <w:r w:rsidRPr="008C3753">
              <w:rPr>
                <w:sz w:val="16"/>
                <w:szCs w:val="16"/>
              </w:rPr>
              <w:lastRenderedPageBreak/>
              <w:t>15.1.0</w:t>
            </w:r>
          </w:p>
        </w:tc>
      </w:tr>
      <w:tr w:rsidR="003C5595" w:rsidRPr="008C3753" w14:paraId="384EDF96" w14:textId="77777777" w:rsidTr="0056627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201F16" w14:textId="431AB3D5" w:rsidR="00DC16DA" w:rsidRPr="008C3753" w:rsidRDefault="00DC16DA" w:rsidP="00BE56B0">
            <w:pPr>
              <w:pStyle w:val="TAC"/>
              <w:rPr>
                <w:sz w:val="16"/>
                <w:szCs w:val="16"/>
              </w:rPr>
            </w:pPr>
            <w:r w:rsidRPr="008C3753">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58A67" w14:textId="34A8DD28" w:rsidR="00DC16DA" w:rsidRPr="008C3753" w:rsidRDefault="00DC16DA" w:rsidP="00BE56B0">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AB4B30" w14:textId="1BBDFD1D" w:rsidR="00DC16DA" w:rsidRPr="008C3753" w:rsidRDefault="00DC16DA" w:rsidP="00BE56B0">
            <w:pPr>
              <w:pStyle w:val="TAC"/>
              <w:rPr>
                <w:sz w:val="16"/>
                <w:szCs w:val="16"/>
              </w:rPr>
            </w:pPr>
            <w:r w:rsidRPr="008C3753">
              <w:rPr>
                <w:sz w:val="16"/>
                <w:szCs w:val="16"/>
              </w:rPr>
              <w:t>RP-191240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704C00" w14:textId="1E3BDE7B" w:rsidR="00DC16DA" w:rsidRPr="008C3753" w:rsidRDefault="00DC16DA" w:rsidP="00BE56B0">
            <w:pPr>
              <w:pStyle w:val="TAL"/>
              <w:jc w:val="center"/>
              <w:rPr>
                <w:sz w:val="16"/>
                <w:szCs w:val="16"/>
              </w:rPr>
            </w:pPr>
            <w:r w:rsidRPr="008C3753">
              <w:rPr>
                <w:sz w:val="16"/>
                <w:szCs w:val="16"/>
              </w:rPr>
              <w:t>0007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20747D" w14:textId="294C7C6D" w:rsidR="00DC16DA" w:rsidRPr="008C3753" w:rsidRDefault="00DC16DA" w:rsidP="00BE56B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1CD1A" w14:textId="764E2D59" w:rsidR="00DC16DA" w:rsidRPr="008C3753" w:rsidRDefault="00DC16DA"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249FD8" w14:textId="3001A7A9" w:rsidR="00DC16DA" w:rsidRPr="008C3753" w:rsidRDefault="00DC16DA" w:rsidP="00BE56B0">
            <w:pPr>
              <w:pStyle w:val="TAL"/>
              <w:keepNext w:val="0"/>
              <w:rPr>
                <w:sz w:val="16"/>
                <w:szCs w:val="16"/>
              </w:rPr>
            </w:pPr>
            <w:r w:rsidRPr="008C3753">
              <w:rPr>
                <w:sz w:val="16"/>
                <w:szCs w:val="16"/>
              </w:rPr>
              <w:t>CR to TS 38.141-1: Implementation of endorsed draft CRs from RAN4#90bis and RAN4#91</w:t>
            </w:r>
          </w:p>
          <w:p w14:paraId="292B8E65" w14:textId="77777777" w:rsidR="00DC16DA" w:rsidRPr="008C3753" w:rsidRDefault="00DC16DA" w:rsidP="00BE56B0">
            <w:pPr>
              <w:pStyle w:val="TAL"/>
              <w:keepNext w:val="0"/>
              <w:rPr>
                <w:sz w:val="16"/>
                <w:szCs w:val="16"/>
              </w:rPr>
            </w:pPr>
          </w:p>
          <w:p w14:paraId="66D473D0" w14:textId="7D537E63" w:rsidR="00DC16DA" w:rsidRPr="008C3753" w:rsidRDefault="00DC16DA" w:rsidP="00323303">
            <w:pPr>
              <w:pStyle w:val="TAL"/>
              <w:keepNext w:val="0"/>
              <w:rPr>
                <w:sz w:val="16"/>
                <w:szCs w:val="16"/>
              </w:rPr>
            </w:pPr>
            <w:r w:rsidRPr="008C3753">
              <w:rPr>
                <w:sz w:val="16"/>
                <w:szCs w:val="16"/>
              </w:rPr>
              <w:t>Implementation of Draft CRs into the draft merged CR based on the endorsed tdocs during RAN4#90bis, on top of TS 38.141-1, v15.1.0:</w:t>
            </w:r>
          </w:p>
          <w:p w14:paraId="7F6BDC6F" w14:textId="77777777" w:rsidR="00DC16DA" w:rsidRPr="008C3753" w:rsidRDefault="00DC16DA" w:rsidP="00323303">
            <w:pPr>
              <w:pStyle w:val="TAL"/>
              <w:keepNext w:val="0"/>
              <w:rPr>
                <w:sz w:val="16"/>
                <w:szCs w:val="16"/>
              </w:rPr>
            </w:pPr>
            <w:r w:rsidRPr="008C3753">
              <w:rPr>
                <w:sz w:val="16"/>
                <w:szCs w:val="16"/>
              </w:rPr>
              <w:t>- R4-1902842</w:t>
            </w:r>
            <w:r w:rsidRPr="008C3753">
              <w:rPr>
                <w:sz w:val="16"/>
                <w:szCs w:val="16"/>
              </w:rPr>
              <w:tab/>
              <w:t>Draft CR to TS 38.141-1: Removal of the square brackets on MU and TT for FR1 conducted BS demodulation test</w:t>
            </w:r>
          </w:p>
          <w:p w14:paraId="67F48169" w14:textId="77777777" w:rsidR="00DC16DA" w:rsidRPr="008C3753" w:rsidRDefault="00DC16DA" w:rsidP="00323303">
            <w:pPr>
              <w:pStyle w:val="TAL"/>
              <w:keepNext w:val="0"/>
              <w:rPr>
                <w:sz w:val="16"/>
                <w:szCs w:val="16"/>
              </w:rPr>
            </w:pPr>
            <w:r w:rsidRPr="008C3753">
              <w:rPr>
                <w:sz w:val="16"/>
                <w:szCs w:val="16"/>
              </w:rPr>
              <w:t>- R4-1903323</w:t>
            </w:r>
            <w:r w:rsidRPr="008C3753">
              <w:rPr>
                <w:sz w:val="16"/>
                <w:szCs w:val="16"/>
              </w:rPr>
              <w:tab/>
              <w:t>Draft CR to TS 38.141-1: performance measure correction for the Rx requirements</w:t>
            </w:r>
          </w:p>
          <w:p w14:paraId="2A159959" w14:textId="77777777" w:rsidR="00DC16DA" w:rsidRPr="008C3753" w:rsidRDefault="00DC16DA" w:rsidP="00323303">
            <w:pPr>
              <w:pStyle w:val="TAL"/>
              <w:keepNext w:val="0"/>
              <w:rPr>
                <w:sz w:val="16"/>
                <w:szCs w:val="16"/>
              </w:rPr>
            </w:pPr>
            <w:r w:rsidRPr="008C3753">
              <w:rPr>
                <w:sz w:val="16"/>
                <w:szCs w:val="16"/>
              </w:rPr>
              <w:t>- R4-1903324</w:t>
            </w:r>
            <w:r w:rsidRPr="008C3753">
              <w:rPr>
                <w:sz w:val="16"/>
                <w:szCs w:val="16"/>
              </w:rPr>
              <w:tab/>
              <w:t>Draft CR to TS 38.141-1: cleanup</w:t>
            </w:r>
          </w:p>
          <w:p w14:paraId="19A8BD02" w14:textId="77777777" w:rsidR="00DC16DA" w:rsidRPr="008C3753" w:rsidRDefault="00DC16DA" w:rsidP="00323303">
            <w:pPr>
              <w:pStyle w:val="TAL"/>
              <w:keepNext w:val="0"/>
              <w:rPr>
                <w:sz w:val="16"/>
                <w:szCs w:val="16"/>
              </w:rPr>
            </w:pPr>
            <w:r w:rsidRPr="008C3753">
              <w:rPr>
                <w:sz w:val="16"/>
                <w:szCs w:val="16"/>
              </w:rPr>
              <w:t>- R4-1903330</w:t>
            </w:r>
            <w:r w:rsidRPr="008C3753">
              <w:rPr>
                <w:sz w:val="16"/>
                <w:szCs w:val="16"/>
              </w:rPr>
              <w:tab/>
              <w:t>Draft CR to TS 38.141-1: OSDD information correction</w:t>
            </w:r>
          </w:p>
          <w:p w14:paraId="7967A8C0" w14:textId="77777777" w:rsidR="00DC16DA" w:rsidRPr="008C3753" w:rsidRDefault="00DC16DA" w:rsidP="00323303">
            <w:pPr>
              <w:pStyle w:val="TAL"/>
              <w:keepNext w:val="0"/>
              <w:rPr>
                <w:sz w:val="16"/>
                <w:szCs w:val="16"/>
              </w:rPr>
            </w:pPr>
            <w:r w:rsidRPr="008C3753">
              <w:rPr>
                <w:sz w:val="16"/>
                <w:szCs w:val="16"/>
              </w:rPr>
              <w:t>- R4-1903500</w:t>
            </w:r>
            <w:r w:rsidRPr="008C3753">
              <w:rPr>
                <w:sz w:val="16"/>
                <w:szCs w:val="16"/>
              </w:rPr>
              <w:tab/>
              <w:t>Draft CR to 38.141-1: Correction to unwanted emissions mask for bands n7 and n38</w:t>
            </w:r>
          </w:p>
          <w:p w14:paraId="18C1C257" w14:textId="77777777" w:rsidR="00DC16DA" w:rsidRPr="008C3753" w:rsidRDefault="00DC16DA" w:rsidP="00323303">
            <w:pPr>
              <w:pStyle w:val="TAL"/>
              <w:keepNext w:val="0"/>
              <w:rPr>
                <w:sz w:val="16"/>
                <w:szCs w:val="16"/>
              </w:rPr>
            </w:pPr>
            <w:r w:rsidRPr="008C3753">
              <w:rPr>
                <w:sz w:val="16"/>
                <w:szCs w:val="16"/>
              </w:rPr>
              <w:t>- R4-1904235</w:t>
            </w:r>
            <w:r w:rsidRPr="008C3753">
              <w:rPr>
                <w:sz w:val="16"/>
                <w:szCs w:val="16"/>
              </w:rPr>
              <w:tab/>
              <w:t>draftCR: Correlation matrix for 8Rx in TS 38.141-1</w:t>
            </w:r>
          </w:p>
          <w:p w14:paraId="5C494F5B" w14:textId="77777777" w:rsidR="00DC16DA" w:rsidRPr="008C3753" w:rsidRDefault="00DC16DA" w:rsidP="00323303">
            <w:pPr>
              <w:pStyle w:val="TAL"/>
              <w:keepNext w:val="0"/>
              <w:rPr>
                <w:sz w:val="16"/>
                <w:szCs w:val="16"/>
              </w:rPr>
            </w:pPr>
            <w:r w:rsidRPr="008C3753">
              <w:rPr>
                <w:sz w:val="16"/>
                <w:szCs w:val="16"/>
              </w:rPr>
              <w:t>- R4-1904721</w:t>
            </w:r>
            <w:r w:rsidRPr="008C3753">
              <w:rPr>
                <w:sz w:val="16"/>
                <w:szCs w:val="16"/>
              </w:rPr>
              <w:tab/>
              <w:t>Draft CR to TS 38.141-1: Update of applicability rule for BS conducted demodulation test</w:t>
            </w:r>
          </w:p>
          <w:p w14:paraId="03764867" w14:textId="77777777" w:rsidR="00DC16DA" w:rsidRPr="008C3753" w:rsidRDefault="00DC16DA" w:rsidP="00323303">
            <w:pPr>
              <w:pStyle w:val="TAL"/>
              <w:keepNext w:val="0"/>
              <w:rPr>
                <w:sz w:val="16"/>
                <w:szCs w:val="16"/>
              </w:rPr>
            </w:pPr>
            <w:r w:rsidRPr="008C3753">
              <w:rPr>
                <w:sz w:val="16"/>
                <w:szCs w:val="16"/>
              </w:rPr>
              <w:t>- R4-1904724</w:t>
            </w:r>
            <w:r w:rsidRPr="008C3753">
              <w:rPr>
                <w:sz w:val="16"/>
                <w:szCs w:val="16"/>
              </w:rPr>
              <w:tab/>
              <w:t>Draft CR to TS 38.141-1: Update of conducted test requirements for DFT-s-OFDM based PUSCH</w:t>
            </w:r>
          </w:p>
          <w:p w14:paraId="6BC451EF" w14:textId="77777777" w:rsidR="00DC16DA" w:rsidRPr="008C3753" w:rsidRDefault="00DC16DA" w:rsidP="00323303">
            <w:pPr>
              <w:pStyle w:val="TAL"/>
              <w:keepNext w:val="0"/>
              <w:rPr>
                <w:sz w:val="16"/>
                <w:szCs w:val="16"/>
              </w:rPr>
            </w:pPr>
            <w:r w:rsidRPr="008C3753">
              <w:rPr>
                <w:sz w:val="16"/>
                <w:szCs w:val="16"/>
              </w:rPr>
              <w:t>- R4-1904727</w:t>
            </w:r>
            <w:r w:rsidRPr="008C3753">
              <w:rPr>
                <w:sz w:val="16"/>
                <w:szCs w:val="16"/>
              </w:rPr>
              <w:tab/>
              <w:t>draftCR for 38.141-1: Conducted test requirements for CP-OFDM based PUSCH in FR1</w:t>
            </w:r>
          </w:p>
          <w:p w14:paraId="658838B4" w14:textId="77777777" w:rsidR="00DC16DA" w:rsidRPr="008C3753" w:rsidRDefault="00DC16DA" w:rsidP="00323303">
            <w:pPr>
              <w:pStyle w:val="TAL"/>
              <w:keepNext w:val="0"/>
              <w:rPr>
                <w:sz w:val="16"/>
                <w:szCs w:val="16"/>
              </w:rPr>
            </w:pPr>
            <w:r w:rsidRPr="008C3753">
              <w:rPr>
                <w:sz w:val="16"/>
                <w:szCs w:val="16"/>
              </w:rPr>
              <w:t>- R4-1904730</w:t>
            </w:r>
            <w:r w:rsidRPr="008C3753">
              <w:rPr>
                <w:sz w:val="16"/>
                <w:szCs w:val="16"/>
              </w:rPr>
              <w:tab/>
              <w:t>Draft CR on PRACH performance requirements in TS38.141-1</w:t>
            </w:r>
          </w:p>
          <w:p w14:paraId="35F44D66" w14:textId="77777777" w:rsidR="00DC16DA" w:rsidRPr="008C3753" w:rsidRDefault="00DC16DA" w:rsidP="00323303">
            <w:pPr>
              <w:pStyle w:val="TAL"/>
              <w:keepNext w:val="0"/>
              <w:rPr>
                <w:sz w:val="16"/>
                <w:szCs w:val="16"/>
              </w:rPr>
            </w:pPr>
            <w:r w:rsidRPr="008C3753">
              <w:rPr>
                <w:sz w:val="16"/>
                <w:szCs w:val="16"/>
              </w:rPr>
              <w:t>- R4-1904732</w:t>
            </w:r>
            <w:r w:rsidRPr="008C3753">
              <w:rPr>
                <w:sz w:val="16"/>
                <w:szCs w:val="16"/>
              </w:rPr>
              <w:tab/>
              <w:t>Draft CR on TS 38.141-1 Conducted test requirements for PUCCH format 1</w:t>
            </w:r>
          </w:p>
          <w:p w14:paraId="784A0D21" w14:textId="77777777" w:rsidR="00DC16DA" w:rsidRPr="008C3753" w:rsidRDefault="00DC16DA" w:rsidP="00323303">
            <w:pPr>
              <w:pStyle w:val="TAL"/>
              <w:keepNext w:val="0"/>
              <w:rPr>
                <w:sz w:val="16"/>
                <w:szCs w:val="16"/>
              </w:rPr>
            </w:pPr>
            <w:r w:rsidRPr="008C3753">
              <w:rPr>
                <w:sz w:val="16"/>
                <w:szCs w:val="16"/>
              </w:rPr>
              <w:t>- R4-1904736</w:t>
            </w:r>
            <w:r w:rsidRPr="008C3753">
              <w:rPr>
                <w:sz w:val="16"/>
                <w:szCs w:val="16"/>
              </w:rPr>
              <w:tab/>
              <w:t>Draft CR on NR PUCCH format2 conducted performance requirements for TS 38.141-1</w:t>
            </w:r>
          </w:p>
          <w:p w14:paraId="4BE6AB57" w14:textId="77777777" w:rsidR="00DC16DA" w:rsidRPr="008C3753" w:rsidRDefault="00DC16DA" w:rsidP="00323303">
            <w:pPr>
              <w:pStyle w:val="TAL"/>
              <w:keepNext w:val="0"/>
              <w:rPr>
                <w:sz w:val="16"/>
                <w:szCs w:val="16"/>
              </w:rPr>
            </w:pPr>
            <w:r w:rsidRPr="008C3753">
              <w:rPr>
                <w:sz w:val="16"/>
                <w:szCs w:val="16"/>
              </w:rPr>
              <w:t>- R4-1904740</w:t>
            </w:r>
            <w:r w:rsidRPr="008C3753">
              <w:rPr>
                <w:sz w:val="16"/>
                <w:szCs w:val="16"/>
              </w:rPr>
              <w:tab/>
              <w:t>Draft CR to TS 38.141-1 BS demodulation PUCCH format 0 requirements</w:t>
            </w:r>
          </w:p>
          <w:p w14:paraId="6B480849" w14:textId="77777777" w:rsidR="00DC16DA" w:rsidRPr="008C3753" w:rsidRDefault="00DC16DA" w:rsidP="00323303">
            <w:pPr>
              <w:pStyle w:val="TAL"/>
              <w:keepNext w:val="0"/>
              <w:rPr>
                <w:sz w:val="16"/>
                <w:szCs w:val="16"/>
              </w:rPr>
            </w:pPr>
            <w:r w:rsidRPr="008C3753">
              <w:rPr>
                <w:sz w:val="16"/>
                <w:szCs w:val="16"/>
              </w:rPr>
              <w:t>- R4-1904746</w:t>
            </w:r>
            <w:r w:rsidRPr="008C3753">
              <w:rPr>
                <w:sz w:val="16"/>
                <w:szCs w:val="16"/>
              </w:rPr>
              <w:tab/>
              <w:t>draftCR: Updates to PUCCH formats 3 and 4 conducted conformance testing in TS 38.141-1</w:t>
            </w:r>
          </w:p>
          <w:p w14:paraId="4572D700" w14:textId="77777777" w:rsidR="00DC16DA" w:rsidRPr="008C3753" w:rsidRDefault="00DC16DA" w:rsidP="00323303">
            <w:pPr>
              <w:pStyle w:val="TAL"/>
              <w:keepNext w:val="0"/>
              <w:rPr>
                <w:sz w:val="16"/>
                <w:szCs w:val="16"/>
              </w:rPr>
            </w:pPr>
            <w:r w:rsidRPr="008C3753">
              <w:rPr>
                <w:sz w:val="16"/>
                <w:szCs w:val="16"/>
              </w:rPr>
              <w:t>- R4-1904798</w:t>
            </w:r>
            <w:r w:rsidRPr="008C3753">
              <w:rPr>
                <w:sz w:val="16"/>
                <w:szCs w:val="16"/>
              </w:rPr>
              <w:tab/>
              <w:t>Draft CR to TS 38.141-1 Adding required vendor declaration items for BS demodulation</w:t>
            </w:r>
          </w:p>
          <w:p w14:paraId="61AEE5DA" w14:textId="77777777" w:rsidR="00DC16DA" w:rsidRPr="008C3753" w:rsidRDefault="00DC16DA" w:rsidP="00323303">
            <w:pPr>
              <w:pStyle w:val="TAL"/>
              <w:keepNext w:val="0"/>
              <w:rPr>
                <w:sz w:val="16"/>
                <w:szCs w:val="16"/>
              </w:rPr>
            </w:pPr>
            <w:r w:rsidRPr="008C3753">
              <w:rPr>
                <w:sz w:val="16"/>
                <w:szCs w:val="16"/>
              </w:rPr>
              <w:t>- R4-1904802</w:t>
            </w:r>
            <w:r w:rsidRPr="008C3753">
              <w:rPr>
                <w:sz w:val="16"/>
                <w:szCs w:val="16"/>
              </w:rPr>
              <w:tab/>
              <w:t>Draft CR to TS 38.141-1: FRC update for PUSCH FR1 mapping type B</w:t>
            </w:r>
          </w:p>
          <w:p w14:paraId="0DB4C7A5" w14:textId="77777777" w:rsidR="00DC16DA" w:rsidRPr="008C3753" w:rsidRDefault="00DC16DA" w:rsidP="00323303">
            <w:pPr>
              <w:pStyle w:val="TAL"/>
              <w:keepNext w:val="0"/>
              <w:rPr>
                <w:sz w:val="16"/>
                <w:szCs w:val="16"/>
              </w:rPr>
            </w:pPr>
            <w:r w:rsidRPr="008C3753">
              <w:rPr>
                <w:sz w:val="16"/>
                <w:szCs w:val="16"/>
              </w:rPr>
              <w:t>- R4-1904817</w:t>
            </w:r>
            <w:r w:rsidRPr="008C3753">
              <w:rPr>
                <w:sz w:val="16"/>
                <w:szCs w:val="16"/>
              </w:rPr>
              <w:tab/>
              <w:t>Draft CR: Clarification on step 5 and step 6 for delay profiles calculation (38.141-1)</w:t>
            </w:r>
          </w:p>
          <w:p w14:paraId="6B5BCA8C" w14:textId="3A152ADC" w:rsidR="00DC16DA" w:rsidRPr="008C3753" w:rsidRDefault="00DC16DA" w:rsidP="00323303">
            <w:pPr>
              <w:pStyle w:val="TAL"/>
              <w:keepNext w:val="0"/>
              <w:rPr>
                <w:sz w:val="16"/>
                <w:szCs w:val="16"/>
              </w:rPr>
            </w:pPr>
            <w:r w:rsidRPr="008C3753">
              <w:rPr>
                <w:sz w:val="16"/>
                <w:szCs w:val="16"/>
              </w:rPr>
              <w:t>- R4-1905121</w:t>
            </w:r>
            <w:r w:rsidRPr="008C3753">
              <w:rPr>
                <w:sz w:val="16"/>
                <w:szCs w:val="16"/>
              </w:rPr>
              <w:tab/>
              <w:t>draft CR to TS38.141-1 on test model(</w:t>
            </w:r>
            <w:r w:rsidR="008C3753">
              <w:rPr>
                <w:sz w:val="16"/>
                <w:szCs w:val="16"/>
              </w:rPr>
              <w:t>Clause</w:t>
            </w:r>
            <w:r w:rsidRPr="008C3753">
              <w:rPr>
                <w:sz w:val="16"/>
                <w:szCs w:val="16"/>
              </w:rPr>
              <w:t xml:space="preserve"> 4.9.2)</w:t>
            </w:r>
          </w:p>
          <w:p w14:paraId="3B76533F" w14:textId="77777777" w:rsidR="00DC16DA" w:rsidRPr="008C3753" w:rsidRDefault="00DC16DA" w:rsidP="00323303">
            <w:pPr>
              <w:pStyle w:val="TAL"/>
              <w:keepNext w:val="0"/>
              <w:rPr>
                <w:sz w:val="16"/>
                <w:szCs w:val="16"/>
              </w:rPr>
            </w:pPr>
            <w:r w:rsidRPr="008C3753">
              <w:rPr>
                <w:sz w:val="16"/>
                <w:szCs w:val="16"/>
              </w:rPr>
              <w:t>- R4-1905124</w:t>
            </w:r>
            <w:r w:rsidRPr="008C3753">
              <w:rPr>
                <w:sz w:val="16"/>
                <w:szCs w:val="16"/>
              </w:rPr>
              <w:tab/>
              <w:t>draft CR to 38.141-1 for TAE requirements</w:t>
            </w:r>
          </w:p>
          <w:p w14:paraId="4564716D" w14:textId="77777777" w:rsidR="00DC16DA" w:rsidRPr="008C3753" w:rsidRDefault="00DC16DA" w:rsidP="00323303">
            <w:pPr>
              <w:pStyle w:val="TAL"/>
              <w:keepNext w:val="0"/>
              <w:rPr>
                <w:sz w:val="16"/>
                <w:szCs w:val="16"/>
              </w:rPr>
            </w:pPr>
            <w:r w:rsidRPr="008C3753">
              <w:rPr>
                <w:sz w:val="16"/>
                <w:szCs w:val="16"/>
              </w:rPr>
              <w:t>- R4-1905141</w:t>
            </w:r>
            <w:r w:rsidRPr="008C3753">
              <w:rPr>
                <w:sz w:val="16"/>
                <w:szCs w:val="16"/>
              </w:rPr>
              <w:tab/>
              <w:t>Draft CR: editorial correction on FR1 spurious emission requirement in TS38.141-1</w:t>
            </w:r>
          </w:p>
          <w:p w14:paraId="39603EC3" w14:textId="77777777" w:rsidR="00DC16DA" w:rsidRPr="008C3753" w:rsidRDefault="00DC16DA" w:rsidP="00323303">
            <w:pPr>
              <w:pStyle w:val="TAL"/>
              <w:keepNext w:val="0"/>
              <w:rPr>
                <w:sz w:val="16"/>
                <w:szCs w:val="16"/>
              </w:rPr>
            </w:pPr>
            <w:r w:rsidRPr="008C3753">
              <w:rPr>
                <w:sz w:val="16"/>
                <w:szCs w:val="16"/>
              </w:rPr>
              <w:t>- R4-1905146</w:t>
            </w:r>
            <w:r w:rsidRPr="008C3753">
              <w:rPr>
                <w:sz w:val="16"/>
                <w:szCs w:val="16"/>
              </w:rPr>
              <w:tab/>
              <w:t>Draft CR to TS 38.141-1: Clarification on application of interfering signal offsets for ACS, blocking and intermodulation requirements</w:t>
            </w:r>
          </w:p>
          <w:p w14:paraId="3C54825A" w14:textId="77777777" w:rsidR="00DC16DA" w:rsidRPr="008C3753" w:rsidRDefault="00DC16DA" w:rsidP="00323303">
            <w:pPr>
              <w:pStyle w:val="TAL"/>
              <w:keepNext w:val="0"/>
              <w:rPr>
                <w:sz w:val="16"/>
                <w:szCs w:val="16"/>
              </w:rPr>
            </w:pPr>
            <w:r w:rsidRPr="008C3753">
              <w:rPr>
                <w:sz w:val="16"/>
                <w:szCs w:val="16"/>
              </w:rPr>
              <w:t>- R4-1905149</w:t>
            </w:r>
            <w:r w:rsidRPr="008C3753">
              <w:rPr>
                <w:sz w:val="16"/>
                <w:szCs w:val="16"/>
              </w:rPr>
              <w:tab/>
              <w:t>Draft CR to TS 38.141-1: Corrections on out-of-band blocking requirement</w:t>
            </w:r>
          </w:p>
          <w:p w14:paraId="1119836D" w14:textId="77777777" w:rsidR="00DC16DA" w:rsidRPr="008C3753" w:rsidRDefault="00DC16DA" w:rsidP="00323303">
            <w:pPr>
              <w:pStyle w:val="TAL"/>
              <w:keepNext w:val="0"/>
              <w:rPr>
                <w:sz w:val="16"/>
                <w:szCs w:val="16"/>
              </w:rPr>
            </w:pPr>
            <w:r w:rsidRPr="008C3753">
              <w:rPr>
                <w:sz w:val="16"/>
                <w:szCs w:val="16"/>
              </w:rPr>
              <w:t>- R4-1905172</w:t>
            </w:r>
            <w:r w:rsidRPr="008C3753">
              <w:rPr>
                <w:sz w:val="16"/>
                <w:szCs w:val="16"/>
              </w:rPr>
              <w:tab/>
              <w:t>Editorial corrections to TS 38.141-1</w:t>
            </w:r>
          </w:p>
          <w:p w14:paraId="1AD3A013" w14:textId="77777777" w:rsidR="00DC16DA" w:rsidRPr="008C3753" w:rsidRDefault="00DC16DA" w:rsidP="00323303">
            <w:pPr>
              <w:pStyle w:val="TAL"/>
              <w:keepNext w:val="0"/>
              <w:rPr>
                <w:sz w:val="16"/>
                <w:szCs w:val="16"/>
              </w:rPr>
            </w:pPr>
            <w:r w:rsidRPr="008C3753">
              <w:rPr>
                <w:sz w:val="16"/>
                <w:szCs w:val="16"/>
              </w:rPr>
              <w:t>- R4-1905174</w:t>
            </w:r>
            <w:r w:rsidRPr="008C3753">
              <w:rPr>
                <w:sz w:val="16"/>
                <w:szCs w:val="16"/>
              </w:rPr>
              <w:tab/>
              <w:t>Draft CR to TS 38.141-1: FRC reference corrections for the Rx requirements</w:t>
            </w:r>
          </w:p>
          <w:p w14:paraId="43B0CA93" w14:textId="77777777" w:rsidR="00DC16DA" w:rsidRPr="008C3753" w:rsidRDefault="00DC16DA" w:rsidP="00323303">
            <w:pPr>
              <w:pStyle w:val="TAL"/>
              <w:keepNext w:val="0"/>
              <w:rPr>
                <w:sz w:val="16"/>
                <w:szCs w:val="16"/>
              </w:rPr>
            </w:pPr>
            <w:r w:rsidRPr="008C3753">
              <w:rPr>
                <w:sz w:val="16"/>
                <w:szCs w:val="16"/>
              </w:rPr>
              <w:t>- R4-1905176</w:t>
            </w:r>
            <w:r w:rsidRPr="008C3753">
              <w:rPr>
                <w:sz w:val="16"/>
                <w:szCs w:val="16"/>
              </w:rPr>
              <w:tab/>
              <w:t>Draft CR to TS 38.141-1: consideration of supported frequency range of the operating band</w:t>
            </w:r>
          </w:p>
          <w:p w14:paraId="705842CA" w14:textId="77777777" w:rsidR="00DC16DA" w:rsidRPr="008C3753" w:rsidRDefault="00DC16DA" w:rsidP="00323303">
            <w:pPr>
              <w:pStyle w:val="TAL"/>
              <w:keepNext w:val="0"/>
              <w:rPr>
                <w:sz w:val="16"/>
                <w:szCs w:val="16"/>
              </w:rPr>
            </w:pPr>
            <w:r w:rsidRPr="008C3753">
              <w:rPr>
                <w:sz w:val="16"/>
                <w:szCs w:val="16"/>
              </w:rPr>
              <w:t>- R4-1905178</w:t>
            </w:r>
            <w:r w:rsidRPr="008C3753">
              <w:rPr>
                <w:sz w:val="16"/>
                <w:szCs w:val="16"/>
              </w:rPr>
              <w:tab/>
              <w:t>Draft CR to TS 38.141-1: test setup for TAE</w:t>
            </w:r>
          </w:p>
          <w:p w14:paraId="050733FA" w14:textId="77777777" w:rsidR="00DC16DA" w:rsidRPr="008C3753" w:rsidRDefault="00DC16DA" w:rsidP="00323303">
            <w:pPr>
              <w:pStyle w:val="TAL"/>
              <w:keepNext w:val="0"/>
              <w:rPr>
                <w:sz w:val="16"/>
                <w:szCs w:val="16"/>
              </w:rPr>
            </w:pPr>
            <w:r w:rsidRPr="008C3753">
              <w:rPr>
                <w:sz w:val="16"/>
                <w:szCs w:val="16"/>
              </w:rPr>
              <w:t>- R4-1905179</w:t>
            </w:r>
            <w:r w:rsidRPr="008C3753">
              <w:rPr>
                <w:sz w:val="16"/>
                <w:szCs w:val="16"/>
              </w:rPr>
              <w:tab/>
              <w:t>Draft CR for TS 38.141-1:  Addition of NOTE for transmitter intermodulation requirements in certain regions</w:t>
            </w:r>
          </w:p>
          <w:p w14:paraId="0061A337" w14:textId="77777777" w:rsidR="00DC16DA" w:rsidRPr="008C3753" w:rsidRDefault="00DC16DA" w:rsidP="00323303">
            <w:pPr>
              <w:pStyle w:val="TAL"/>
              <w:keepNext w:val="0"/>
              <w:rPr>
                <w:sz w:val="16"/>
                <w:szCs w:val="16"/>
              </w:rPr>
            </w:pPr>
            <w:r w:rsidRPr="008C3753">
              <w:rPr>
                <w:sz w:val="16"/>
                <w:szCs w:val="16"/>
              </w:rPr>
              <w:t>- R4-1905188</w:t>
            </w:r>
            <w:r w:rsidRPr="008C3753">
              <w:rPr>
                <w:sz w:val="16"/>
                <w:szCs w:val="16"/>
              </w:rPr>
              <w:tab/>
              <w:t>draft CR to introduce n18 to TS 38.141-1</w:t>
            </w:r>
          </w:p>
          <w:p w14:paraId="3A4F9827" w14:textId="00C6D19C" w:rsidR="00DC16DA" w:rsidRPr="008C3753" w:rsidRDefault="00DC16DA" w:rsidP="00BE56B0">
            <w:pPr>
              <w:pStyle w:val="TAL"/>
              <w:keepNext w:val="0"/>
              <w:rPr>
                <w:sz w:val="16"/>
                <w:szCs w:val="16"/>
              </w:rPr>
            </w:pPr>
            <w:r w:rsidRPr="008C3753">
              <w:rPr>
                <w:sz w:val="16"/>
                <w:szCs w:val="16"/>
              </w:rPr>
              <w:t>- R4-1905214</w:t>
            </w:r>
            <w:r w:rsidRPr="008C3753">
              <w:rPr>
                <w:sz w:val="16"/>
                <w:szCs w:val="16"/>
              </w:rPr>
              <w:tab/>
              <w:t xml:space="preserve">Corrections to TS38.141-1 </w:t>
            </w:r>
            <w:r w:rsidR="00AC59EA" w:rsidRPr="008C3753">
              <w:rPr>
                <w:sz w:val="16"/>
                <w:szCs w:val="16"/>
              </w:rPr>
              <w:t>clause</w:t>
            </w:r>
            <w:r w:rsidRPr="008C3753">
              <w:rPr>
                <w:sz w:val="16"/>
                <w:szCs w:val="16"/>
              </w:rPr>
              <w:t xml:space="preserve"> 6.5.3.5 EVM measurement</w:t>
            </w:r>
          </w:p>
          <w:p w14:paraId="1A8CF5D9" w14:textId="77777777" w:rsidR="00DC16DA" w:rsidRPr="008C3753" w:rsidRDefault="00DC16DA" w:rsidP="00BE56B0">
            <w:pPr>
              <w:pStyle w:val="TAL"/>
              <w:keepNext w:val="0"/>
              <w:rPr>
                <w:sz w:val="16"/>
                <w:szCs w:val="16"/>
              </w:rPr>
            </w:pPr>
          </w:p>
          <w:p w14:paraId="2CC04BF7" w14:textId="77777777" w:rsidR="00DC16DA" w:rsidRPr="008C3753" w:rsidRDefault="00DC16DA" w:rsidP="00323303">
            <w:pPr>
              <w:pStyle w:val="TAL"/>
              <w:keepNext w:val="0"/>
              <w:rPr>
                <w:sz w:val="16"/>
                <w:szCs w:val="16"/>
              </w:rPr>
            </w:pPr>
            <w:r w:rsidRPr="008C3753">
              <w:rPr>
                <w:sz w:val="16"/>
                <w:szCs w:val="16"/>
              </w:rPr>
              <w:t>Implementation of Draft CRs into the merged CR based on the endorsed tdocs during RAN4#91, on top of TS 38.141-1 in R4-1905215:</w:t>
            </w:r>
          </w:p>
          <w:p w14:paraId="682F1D2B" w14:textId="77777777" w:rsidR="00DC16DA" w:rsidRPr="008C3753" w:rsidRDefault="00DC16DA" w:rsidP="00323303">
            <w:pPr>
              <w:pStyle w:val="TAL"/>
              <w:keepNext w:val="0"/>
              <w:rPr>
                <w:sz w:val="16"/>
                <w:szCs w:val="16"/>
                <w:lang w:val="en-US"/>
              </w:rPr>
            </w:pPr>
            <w:r w:rsidRPr="008C3753">
              <w:rPr>
                <w:sz w:val="16"/>
                <w:szCs w:val="16"/>
                <w:lang w:val="en-US"/>
              </w:rPr>
              <w:t>- R4-1906003</w:t>
            </w:r>
            <w:r w:rsidRPr="008C3753">
              <w:rPr>
                <w:sz w:val="16"/>
                <w:szCs w:val="16"/>
                <w:lang w:val="en-US"/>
              </w:rPr>
              <w:tab/>
              <w:t>Draft CR to 38.141-1: 6.7 Transmitter intermodulation – correction of interfering signal type</w:t>
            </w:r>
          </w:p>
          <w:p w14:paraId="727EDDAC" w14:textId="77777777" w:rsidR="00DC16DA" w:rsidRPr="008C3753" w:rsidRDefault="00DC16DA" w:rsidP="00323303">
            <w:pPr>
              <w:pStyle w:val="TAL"/>
              <w:keepNext w:val="0"/>
              <w:rPr>
                <w:sz w:val="16"/>
                <w:szCs w:val="16"/>
                <w:lang w:val="en-US"/>
              </w:rPr>
            </w:pPr>
            <w:r w:rsidRPr="008C3753">
              <w:rPr>
                <w:sz w:val="16"/>
                <w:szCs w:val="16"/>
                <w:lang w:val="en-US"/>
              </w:rPr>
              <w:t>- R4-1906312</w:t>
            </w:r>
            <w:r w:rsidRPr="008C3753">
              <w:rPr>
                <w:sz w:val="16"/>
                <w:szCs w:val="16"/>
                <w:lang w:val="en-US"/>
              </w:rPr>
              <w:tab/>
              <w:t>Draft CR to 38.141-1: Correction on FRC (Annex A)</w:t>
            </w:r>
          </w:p>
          <w:p w14:paraId="080B14A3" w14:textId="77777777" w:rsidR="00DC16DA" w:rsidRPr="008C3753" w:rsidRDefault="00DC16DA" w:rsidP="00323303">
            <w:pPr>
              <w:pStyle w:val="TAL"/>
              <w:keepNext w:val="0"/>
              <w:rPr>
                <w:sz w:val="16"/>
                <w:szCs w:val="16"/>
                <w:lang w:val="en-US"/>
              </w:rPr>
            </w:pPr>
            <w:r w:rsidRPr="008C3753">
              <w:rPr>
                <w:sz w:val="16"/>
                <w:szCs w:val="16"/>
                <w:lang w:val="en-US"/>
              </w:rPr>
              <w:t>- R4-1906919</w:t>
            </w:r>
            <w:r w:rsidRPr="008C3753">
              <w:rPr>
                <w:sz w:val="16"/>
                <w:szCs w:val="16"/>
                <w:lang w:val="en-US"/>
              </w:rPr>
              <w:tab/>
              <w:t>Draft CR to TS 38.141-1: Clarification on type of interfering signal for ACS, in-band blocking and ICS requirements</w:t>
            </w:r>
          </w:p>
          <w:p w14:paraId="2C235C26" w14:textId="2173C984" w:rsidR="00DC16DA" w:rsidRPr="008C3753" w:rsidRDefault="00DC16DA" w:rsidP="00323303">
            <w:pPr>
              <w:pStyle w:val="TAL"/>
              <w:keepNext w:val="0"/>
              <w:rPr>
                <w:sz w:val="16"/>
                <w:szCs w:val="16"/>
                <w:lang w:val="en-US"/>
              </w:rPr>
            </w:pPr>
            <w:r w:rsidRPr="008C3753">
              <w:rPr>
                <w:sz w:val="16"/>
                <w:szCs w:val="16"/>
                <w:lang w:val="en-US"/>
              </w:rPr>
              <w:t>- R4-1907056</w:t>
            </w:r>
            <w:r w:rsidRPr="008C3753">
              <w:rPr>
                <w:sz w:val="16"/>
                <w:szCs w:val="16"/>
                <w:lang w:val="en-US"/>
              </w:rPr>
              <w:tab/>
              <w:t>Draft CR to 38.141-1: Removal of n48 in Rel</w:t>
            </w:r>
            <w:r w:rsidR="00EC7F62" w:rsidRPr="008C3753">
              <w:rPr>
                <w:sz w:val="16"/>
                <w:szCs w:val="16"/>
                <w:lang w:val="en-US"/>
              </w:rPr>
              <w:t>'</w:t>
            </w:r>
            <w:r w:rsidRPr="008C3753">
              <w:rPr>
                <w:sz w:val="16"/>
                <w:szCs w:val="16"/>
                <w:lang w:val="en-US"/>
              </w:rPr>
              <w:t>15</w:t>
            </w:r>
          </w:p>
          <w:p w14:paraId="6392FAB7" w14:textId="77777777" w:rsidR="00DC16DA" w:rsidRPr="008C3753" w:rsidRDefault="00DC16DA" w:rsidP="00323303">
            <w:pPr>
              <w:pStyle w:val="TAL"/>
              <w:keepNext w:val="0"/>
              <w:rPr>
                <w:sz w:val="16"/>
                <w:szCs w:val="16"/>
                <w:lang w:val="en-US"/>
              </w:rPr>
            </w:pPr>
            <w:r w:rsidRPr="008C3753">
              <w:rPr>
                <w:sz w:val="16"/>
                <w:szCs w:val="16"/>
                <w:lang w:val="en-US"/>
              </w:rPr>
              <w:t>- R4-1907111</w:t>
            </w:r>
            <w:r w:rsidRPr="008C3753">
              <w:rPr>
                <w:sz w:val="16"/>
                <w:szCs w:val="16"/>
                <w:lang w:val="en-US"/>
              </w:rPr>
              <w:tab/>
              <w:t>Draft CR to TS 38.141-1: correction of the fundamental frequency limit of 2.55GHz for the spurious emissions</w:t>
            </w:r>
          </w:p>
          <w:p w14:paraId="18A92150" w14:textId="77777777" w:rsidR="00DC16DA" w:rsidRPr="008C3753" w:rsidRDefault="00DC16DA" w:rsidP="00323303">
            <w:pPr>
              <w:pStyle w:val="TAL"/>
              <w:keepNext w:val="0"/>
              <w:rPr>
                <w:sz w:val="16"/>
                <w:szCs w:val="16"/>
                <w:lang w:val="en-US"/>
              </w:rPr>
            </w:pPr>
            <w:r w:rsidRPr="008C3753">
              <w:rPr>
                <w:sz w:val="16"/>
                <w:szCs w:val="16"/>
                <w:lang w:val="en-US"/>
              </w:rPr>
              <w:t>- R4-1907244</w:t>
            </w:r>
            <w:r w:rsidRPr="008C3753">
              <w:rPr>
                <w:sz w:val="16"/>
                <w:szCs w:val="16"/>
                <w:lang w:val="en-US"/>
              </w:rPr>
              <w:tab/>
              <w:t>Draft CR to TS 38.141-1: Update of applicability rule for BS conducted demodulation test</w:t>
            </w:r>
          </w:p>
          <w:p w14:paraId="2B6FC3F2" w14:textId="77777777" w:rsidR="00DC16DA" w:rsidRPr="008C3753" w:rsidRDefault="00DC16DA" w:rsidP="00323303">
            <w:pPr>
              <w:pStyle w:val="TAL"/>
              <w:keepNext w:val="0"/>
              <w:rPr>
                <w:sz w:val="16"/>
                <w:szCs w:val="16"/>
                <w:lang w:val="en-US"/>
              </w:rPr>
            </w:pPr>
            <w:r w:rsidRPr="008C3753">
              <w:rPr>
                <w:sz w:val="16"/>
                <w:szCs w:val="16"/>
                <w:lang w:val="en-US"/>
              </w:rPr>
              <w:t>- R4-1907247</w:t>
            </w:r>
            <w:r w:rsidRPr="008C3753">
              <w:rPr>
                <w:sz w:val="16"/>
                <w:szCs w:val="16"/>
                <w:lang w:val="en-US"/>
              </w:rPr>
              <w:tab/>
              <w:t>Draft CR to TS 38.141-1: Update of conducted test requirements for DFT-s-OFDM based PUSCH</w:t>
            </w:r>
          </w:p>
          <w:p w14:paraId="79BCD222" w14:textId="77777777" w:rsidR="00DC16DA" w:rsidRPr="008C3753" w:rsidRDefault="00DC16DA" w:rsidP="00323303">
            <w:pPr>
              <w:pStyle w:val="TAL"/>
              <w:keepNext w:val="0"/>
              <w:rPr>
                <w:sz w:val="16"/>
                <w:szCs w:val="16"/>
                <w:lang w:val="en-US"/>
              </w:rPr>
            </w:pPr>
            <w:r w:rsidRPr="008C3753">
              <w:rPr>
                <w:sz w:val="16"/>
                <w:szCs w:val="16"/>
                <w:lang w:val="en-US"/>
              </w:rPr>
              <w:t>- R4-1907250</w:t>
            </w:r>
            <w:r w:rsidRPr="008C3753">
              <w:rPr>
                <w:sz w:val="16"/>
                <w:szCs w:val="16"/>
                <w:lang w:val="en-US"/>
              </w:rPr>
              <w:tab/>
              <w:t>Draft CR to TS 38.141-1: Correction on the terminology in PUSCH FRC tables</w:t>
            </w:r>
          </w:p>
          <w:p w14:paraId="5BD65D88" w14:textId="77777777" w:rsidR="00DC16DA" w:rsidRPr="008C3753" w:rsidRDefault="00DC16DA" w:rsidP="00323303">
            <w:pPr>
              <w:pStyle w:val="TAL"/>
              <w:keepNext w:val="0"/>
              <w:rPr>
                <w:sz w:val="16"/>
                <w:szCs w:val="16"/>
                <w:lang w:val="en-US"/>
              </w:rPr>
            </w:pPr>
            <w:r w:rsidRPr="008C3753">
              <w:rPr>
                <w:sz w:val="16"/>
                <w:szCs w:val="16"/>
                <w:lang w:val="en-US"/>
              </w:rPr>
              <w:t>- R4-1907253</w:t>
            </w:r>
            <w:r w:rsidRPr="008C3753">
              <w:rPr>
                <w:sz w:val="16"/>
                <w:szCs w:val="16"/>
                <w:lang w:val="en-US"/>
              </w:rPr>
              <w:tab/>
              <w:t>Draft CR to TS38.141-1: Updates of PRACH performance requirements</w:t>
            </w:r>
          </w:p>
          <w:p w14:paraId="49CF1BEC" w14:textId="77777777" w:rsidR="00DC16DA" w:rsidRPr="008C3753" w:rsidRDefault="00DC16DA" w:rsidP="00323303">
            <w:pPr>
              <w:pStyle w:val="TAL"/>
              <w:keepNext w:val="0"/>
              <w:rPr>
                <w:sz w:val="16"/>
                <w:szCs w:val="16"/>
                <w:lang w:val="en-US"/>
              </w:rPr>
            </w:pPr>
            <w:r w:rsidRPr="008C3753">
              <w:rPr>
                <w:sz w:val="16"/>
                <w:szCs w:val="16"/>
                <w:lang w:val="en-US"/>
              </w:rPr>
              <w:lastRenderedPageBreak/>
              <w:t>- R4-1907256</w:t>
            </w:r>
            <w:r w:rsidRPr="008C3753">
              <w:rPr>
                <w:sz w:val="16"/>
                <w:szCs w:val="16"/>
                <w:lang w:val="en-US"/>
              </w:rPr>
              <w:tab/>
              <w:t>Draft CR on NR PUCCH format2 conducted performance requirements for TS 38.141-1</w:t>
            </w:r>
          </w:p>
          <w:p w14:paraId="296F0DB1" w14:textId="77777777" w:rsidR="00DC16DA" w:rsidRPr="008C3753" w:rsidRDefault="00DC16DA" w:rsidP="00323303">
            <w:pPr>
              <w:pStyle w:val="TAL"/>
              <w:keepNext w:val="0"/>
              <w:rPr>
                <w:sz w:val="16"/>
                <w:szCs w:val="16"/>
                <w:lang w:val="en-US"/>
              </w:rPr>
            </w:pPr>
            <w:r w:rsidRPr="008C3753">
              <w:rPr>
                <w:sz w:val="16"/>
                <w:szCs w:val="16"/>
                <w:lang w:val="en-US"/>
              </w:rPr>
              <w:t>- R4-1907259</w:t>
            </w:r>
            <w:r w:rsidRPr="008C3753">
              <w:rPr>
                <w:sz w:val="16"/>
                <w:szCs w:val="16"/>
                <w:lang w:val="en-US"/>
              </w:rPr>
              <w:tab/>
              <w:t>Draft CR on NR UCI on PUSCH conducted performance requirements for TS 38.141-1</w:t>
            </w:r>
          </w:p>
          <w:p w14:paraId="246D1ACA" w14:textId="77777777" w:rsidR="00DC16DA" w:rsidRPr="008C3753" w:rsidRDefault="00DC16DA" w:rsidP="00323303">
            <w:pPr>
              <w:pStyle w:val="TAL"/>
              <w:keepNext w:val="0"/>
              <w:rPr>
                <w:sz w:val="16"/>
                <w:szCs w:val="16"/>
                <w:lang w:val="en-US"/>
              </w:rPr>
            </w:pPr>
            <w:r w:rsidRPr="008C3753">
              <w:rPr>
                <w:sz w:val="16"/>
                <w:szCs w:val="16"/>
                <w:lang w:val="en-US"/>
              </w:rPr>
              <w:t>- R4-1907262</w:t>
            </w:r>
            <w:r w:rsidRPr="008C3753">
              <w:rPr>
                <w:sz w:val="16"/>
                <w:szCs w:val="16"/>
                <w:lang w:val="en-US"/>
              </w:rPr>
              <w:tab/>
              <w:t>draftCR: Updates to PUCCH formats 3 and 4 conducted conformance testing in TS 38.141-1</w:t>
            </w:r>
          </w:p>
          <w:p w14:paraId="08A988E9" w14:textId="77777777" w:rsidR="00DC16DA" w:rsidRPr="008C3753" w:rsidRDefault="00DC16DA" w:rsidP="00323303">
            <w:pPr>
              <w:pStyle w:val="TAL"/>
              <w:keepNext w:val="0"/>
              <w:rPr>
                <w:sz w:val="16"/>
                <w:szCs w:val="16"/>
                <w:lang w:val="en-US"/>
              </w:rPr>
            </w:pPr>
            <w:r w:rsidRPr="008C3753">
              <w:rPr>
                <w:sz w:val="16"/>
                <w:szCs w:val="16"/>
                <w:lang w:val="en-US"/>
              </w:rPr>
              <w:t>- R4-1907264</w:t>
            </w:r>
            <w:r w:rsidRPr="008C3753">
              <w:rPr>
                <w:sz w:val="16"/>
                <w:szCs w:val="16"/>
                <w:lang w:val="en-US"/>
              </w:rPr>
              <w:tab/>
              <w:t>Draft CR on TS 38.141-1 Conducted test requirements for PUCCH format 1</w:t>
            </w:r>
          </w:p>
          <w:p w14:paraId="6AF5F7BB" w14:textId="77777777" w:rsidR="00DC16DA" w:rsidRPr="008C3753" w:rsidRDefault="00DC16DA" w:rsidP="00323303">
            <w:pPr>
              <w:pStyle w:val="TAL"/>
              <w:keepNext w:val="0"/>
              <w:rPr>
                <w:sz w:val="16"/>
                <w:szCs w:val="16"/>
                <w:lang w:val="en-US"/>
              </w:rPr>
            </w:pPr>
            <w:r w:rsidRPr="008C3753">
              <w:rPr>
                <w:sz w:val="16"/>
                <w:szCs w:val="16"/>
                <w:lang w:val="en-US"/>
              </w:rPr>
              <w:t>- R4-1907268</w:t>
            </w:r>
            <w:r w:rsidRPr="008C3753">
              <w:rPr>
                <w:sz w:val="16"/>
                <w:szCs w:val="16"/>
                <w:lang w:val="en-US"/>
              </w:rPr>
              <w:tab/>
              <w:t>Draft CR on TS 38.141-1 Conducted test requirements for multi-slot PUCCH format 1</w:t>
            </w:r>
          </w:p>
          <w:p w14:paraId="792DBDC3" w14:textId="77777777" w:rsidR="00DC16DA" w:rsidRPr="008C3753" w:rsidRDefault="00DC16DA" w:rsidP="00323303">
            <w:pPr>
              <w:pStyle w:val="TAL"/>
              <w:keepNext w:val="0"/>
              <w:rPr>
                <w:sz w:val="16"/>
                <w:szCs w:val="16"/>
                <w:lang w:val="en-US"/>
              </w:rPr>
            </w:pPr>
            <w:r w:rsidRPr="008C3753">
              <w:rPr>
                <w:sz w:val="16"/>
                <w:szCs w:val="16"/>
                <w:lang w:val="en-US"/>
              </w:rPr>
              <w:t>- R4-1907270</w:t>
            </w:r>
            <w:r w:rsidRPr="008C3753">
              <w:rPr>
                <w:sz w:val="16"/>
                <w:szCs w:val="16"/>
                <w:lang w:val="en-US"/>
              </w:rPr>
              <w:tab/>
              <w:t>Draft CR to TS 38.141-1 Manufacturer declaration for BS demodulation</w:t>
            </w:r>
          </w:p>
          <w:p w14:paraId="6AD5D35B" w14:textId="77777777" w:rsidR="00DC16DA" w:rsidRPr="008C3753" w:rsidRDefault="00DC16DA" w:rsidP="00323303">
            <w:pPr>
              <w:pStyle w:val="TAL"/>
              <w:keepNext w:val="0"/>
              <w:rPr>
                <w:sz w:val="16"/>
                <w:szCs w:val="16"/>
                <w:lang w:val="en-US"/>
              </w:rPr>
            </w:pPr>
            <w:r w:rsidRPr="008C3753">
              <w:rPr>
                <w:sz w:val="16"/>
                <w:szCs w:val="16"/>
                <w:lang w:val="en-US"/>
              </w:rPr>
              <w:t>- R4-1907273</w:t>
            </w:r>
            <w:r w:rsidRPr="008C3753">
              <w:rPr>
                <w:sz w:val="16"/>
                <w:szCs w:val="16"/>
                <w:lang w:val="en-US"/>
              </w:rPr>
              <w:tab/>
              <w:t>Draft CR to TS 38.141-1 BS demodulation PUCCH format 0 requirements</w:t>
            </w:r>
          </w:p>
          <w:p w14:paraId="281A2B18" w14:textId="77777777" w:rsidR="00DC16DA" w:rsidRPr="008C3753" w:rsidRDefault="00DC16DA" w:rsidP="00323303">
            <w:pPr>
              <w:pStyle w:val="TAL"/>
              <w:keepNext w:val="0"/>
              <w:rPr>
                <w:sz w:val="16"/>
                <w:szCs w:val="16"/>
                <w:lang w:val="en-US"/>
              </w:rPr>
            </w:pPr>
            <w:r w:rsidRPr="008C3753">
              <w:rPr>
                <w:sz w:val="16"/>
                <w:szCs w:val="16"/>
                <w:lang w:val="en-US"/>
              </w:rPr>
              <w:t>- R4-1907278</w:t>
            </w:r>
            <w:r w:rsidRPr="008C3753">
              <w:rPr>
                <w:sz w:val="16"/>
                <w:szCs w:val="16"/>
                <w:lang w:val="en-US"/>
              </w:rPr>
              <w:tab/>
              <w:t>draftCR for 38.141-1: Conducted test requirements for CP-OFDM based PUSCH in FR1</w:t>
            </w:r>
          </w:p>
          <w:p w14:paraId="0EF3F3E4" w14:textId="77777777" w:rsidR="00DC16DA" w:rsidRPr="008C3753" w:rsidRDefault="00DC16DA" w:rsidP="00323303">
            <w:pPr>
              <w:pStyle w:val="TAL"/>
              <w:keepNext w:val="0"/>
              <w:rPr>
                <w:sz w:val="16"/>
                <w:szCs w:val="16"/>
                <w:lang w:val="en-US"/>
              </w:rPr>
            </w:pPr>
            <w:r w:rsidRPr="008C3753">
              <w:rPr>
                <w:sz w:val="16"/>
                <w:szCs w:val="16"/>
                <w:lang w:val="en-US"/>
              </w:rPr>
              <w:t>- R4-1907624</w:t>
            </w:r>
            <w:r w:rsidRPr="008C3753">
              <w:rPr>
                <w:sz w:val="16"/>
                <w:szCs w:val="16"/>
                <w:lang w:val="en-US"/>
              </w:rPr>
              <w:tab/>
              <w:t>Draft CR for TS38.141-1: adding demodulation reference signals for PDSCH  for TAE requirement</w:t>
            </w:r>
          </w:p>
          <w:p w14:paraId="3FE01FD6" w14:textId="139BFD6A" w:rsidR="00DC16DA" w:rsidRPr="008C3753" w:rsidRDefault="00DC16DA" w:rsidP="00323303">
            <w:pPr>
              <w:pStyle w:val="TAL"/>
              <w:keepNext w:val="0"/>
              <w:rPr>
                <w:sz w:val="16"/>
                <w:szCs w:val="16"/>
                <w:lang w:val="en-US"/>
              </w:rPr>
            </w:pPr>
            <w:r w:rsidRPr="008C3753">
              <w:rPr>
                <w:sz w:val="16"/>
                <w:szCs w:val="16"/>
                <w:lang w:val="en-US"/>
              </w:rPr>
              <w:t>- R4-1907630</w:t>
            </w:r>
            <w:r w:rsidRPr="008C3753">
              <w:rPr>
                <w:sz w:val="16"/>
                <w:szCs w:val="16"/>
                <w:lang w:val="en-US"/>
              </w:rPr>
              <w:tab/>
              <w:t xml:space="preserve">Draft CR to 38.141-1: Term </w:t>
            </w:r>
            <w:r w:rsidR="00EC7F62" w:rsidRPr="008C3753">
              <w:rPr>
                <w:sz w:val="16"/>
                <w:szCs w:val="16"/>
                <w:lang w:val="en-US"/>
              </w:rPr>
              <w:t>"</w:t>
            </w:r>
            <w:r w:rsidRPr="008C3753">
              <w:rPr>
                <w:sz w:val="16"/>
                <w:szCs w:val="16"/>
                <w:lang w:val="en-US"/>
              </w:rPr>
              <w:t>reference signal</w:t>
            </w:r>
            <w:r w:rsidR="00EC7F62" w:rsidRPr="008C3753">
              <w:rPr>
                <w:sz w:val="16"/>
                <w:szCs w:val="16"/>
                <w:lang w:val="en-US"/>
              </w:rPr>
              <w:t>"</w:t>
            </w:r>
            <w:r w:rsidRPr="008C3753">
              <w:rPr>
                <w:sz w:val="16"/>
                <w:szCs w:val="16"/>
                <w:lang w:val="en-US"/>
              </w:rPr>
              <w:t xml:space="preserve"> replacing by term </w:t>
            </w:r>
            <w:r w:rsidR="00EC7F62" w:rsidRPr="008C3753">
              <w:rPr>
                <w:sz w:val="16"/>
                <w:szCs w:val="16"/>
                <w:lang w:val="en-US"/>
              </w:rPr>
              <w:t>"</w:t>
            </w:r>
            <w:r w:rsidRPr="008C3753">
              <w:rPr>
                <w:sz w:val="16"/>
                <w:szCs w:val="16"/>
                <w:lang w:val="en-US"/>
              </w:rPr>
              <w:t>ideal signal</w:t>
            </w:r>
            <w:r w:rsidR="00EC7F62" w:rsidRPr="008C3753">
              <w:rPr>
                <w:sz w:val="16"/>
                <w:szCs w:val="16"/>
                <w:lang w:val="en-US"/>
              </w:rPr>
              <w:t>"</w:t>
            </w:r>
            <w:r w:rsidRPr="008C3753">
              <w:rPr>
                <w:sz w:val="16"/>
                <w:szCs w:val="16"/>
                <w:lang w:val="en-US"/>
              </w:rPr>
              <w:t xml:space="preserve"> in EVM context</w:t>
            </w:r>
          </w:p>
          <w:p w14:paraId="14321C74" w14:textId="77777777" w:rsidR="00DC16DA" w:rsidRPr="008C3753" w:rsidRDefault="00DC16DA" w:rsidP="00323303">
            <w:pPr>
              <w:pStyle w:val="TAL"/>
              <w:keepNext w:val="0"/>
              <w:rPr>
                <w:sz w:val="16"/>
                <w:szCs w:val="16"/>
                <w:lang w:val="en-US"/>
              </w:rPr>
            </w:pPr>
            <w:r w:rsidRPr="008C3753">
              <w:rPr>
                <w:sz w:val="16"/>
                <w:szCs w:val="16"/>
                <w:lang w:val="en-US"/>
              </w:rPr>
              <w:t>- R4-1907632</w:t>
            </w:r>
            <w:r w:rsidRPr="008C3753">
              <w:rPr>
                <w:sz w:val="16"/>
                <w:szCs w:val="16"/>
                <w:lang w:val="en-US"/>
              </w:rPr>
              <w:tab/>
              <w:t>Draft CR to 38.141-1: corrections to the Annex F structure</w:t>
            </w:r>
          </w:p>
          <w:p w14:paraId="617A3B19" w14:textId="77777777" w:rsidR="00DC16DA" w:rsidRPr="008C3753" w:rsidRDefault="00DC16DA" w:rsidP="00323303">
            <w:pPr>
              <w:pStyle w:val="TAL"/>
              <w:keepNext w:val="0"/>
              <w:rPr>
                <w:sz w:val="16"/>
                <w:szCs w:val="16"/>
                <w:lang w:val="en-US"/>
              </w:rPr>
            </w:pPr>
            <w:r w:rsidRPr="008C3753">
              <w:rPr>
                <w:sz w:val="16"/>
                <w:szCs w:val="16"/>
                <w:lang w:val="en-US"/>
              </w:rPr>
              <w:t>- R4-1907636</w:t>
            </w:r>
            <w:r w:rsidRPr="008C3753">
              <w:rPr>
                <w:sz w:val="16"/>
                <w:szCs w:val="16"/>
                <w:lang w:val="en-US"/>
              </w:rPr>
              <w:tab/>
              <w:t>Draft CR to TS38.141-1 on target resource block clarification for EVM measurement (4.9.2.2, 4.9.2.3, 6.5.3.5)</w:t>
            </w:r>
          </w:p>
          <w:p w14:paraId="293A0753" w14:textId="77777777" w:rsidR="00DC16DA" w:rsidRPr="008C3753" w:rsidRDefault="00DC16DA" w:rsidP="00323303">
            <w:pPr>
              <w:pStyle w:val="TAL"/>
              <w:keepNext w:val="0"/>
              <w:rPr>
                <w:sz w:val="16"/>
                <w:szCs w:val="16"/>
                <w:lang w:val="en-US"/>
              </w:rPr>
            </w:pPr>
            <w:r w:rsidRPr="008C3753">
              <w:rPr>
                <w:sz w:val="16"/>
                <w:szCs w:val="16"/>
                <w:lang w:val="en-US"/>
              </w:rPr>
              <w:t>- R4-1907638</w:t>
            </w:r>
            <w:r w:rsidRPr="008C3753">
              <w:rPr>
                <w:sz w:val="16"/>
                <w:szCs w:val="16"/>
                <w:lang w:val="en-US"/>
              </w:rPr>
              <w:tab/>
              <w:t>Draft CR to TS38.141-1: Correction on test model TM1.2, 3.2, 3.3 (4.9.2.2, 4.9.2.3)</w:t>
            </w:r>
          </w:p>
          <w:p w14:paraId="3237BB71" w14:textId="77777777" w:rsidR="00DC16DA" w:rsidRPr="008C3753" w:rsidRDefault="00DC16DA" w:rsidP="00323303">
            <w:pPr>
              <w:pStyle w:val="TAL"/>
              <w:keepNext w:val="0"/>
              <w:rPr>
                <w:sz w:val="16"/>
                <w:szCs w:val="16"/>
                <w:lang w:val="en-US"/>
              </w:rPr>
            </w:pPr>
            <w:r w:rsidRPr="008C3753">
              <w:rPr>
                <w:sz w:val="16"/>
                <w:szCs w:val="16"/>
                <w:lang w:val="en-US"/>
              </w:rPr>
              <w:t>- R4-1907665</w:t>
            </w:r>
            <w:r w:rsidRPr="008C3753">
              <w:rPr>
                <w:sz w:val="16"/>
                <w:szCs w:val="16"/>
                <w:lang w:val="en-US"/>
              </w:rPr>
              <w:tab/>
              <w:t>Draft CR to 38.141-1: Clarification of interferer RB frequency for narrowband blocking</w:t>
            </w:r>
          </w:p>
          <w:p w14:paraId="22C65BA7" w14:textId="1F1EB20C" w:rsidR="00DC16DA" w:rsidRPr="008C3753" w:rsidRDefault="00DC16DA" w:rsidP="00BE56B0">
            <w:pPr>
              <w:pStyle w:val="TAL"/>
              <w:rPr>
                <w:sz w:val="16"/>
                <w:szCs w:val="16"/>
              </w:rPr>
            </w:pPr>
            <w:r w:rsidRPr="008C3753">
              <w:rPr>
                <w:sz w:val="16"/>
                <w:szCs w:val="16"/>
                <w:lang w:val="en-US"/>
              </w:rPr>
              <w:t>- R4-1907674</w:t>
            </w:r>
            <w:r w:rsidRPr="008C3753">
              <w:rPr>
                <w:sz w:val="16"/>
                <w:szCs w:val="16"/>
                <w:lang w:val="en-US"/>
              </w:rPr>
              <w:tab/>
              <w:t>DraftCR to TS 38.141-1: removal of Rel-16 CRs from Rel-15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6DD27" w14:textId="27AD8A8B" w:rsidR="00DC16DA" w:rsidRPr="008C3753" w:rsidRDefault="00DC16DA" w:rsidP="00323303">
            <w:pPr>
              <w:pStyle w:val="TAC"/>
              <w:keepNext w:val="0"/>
              <w:rPr>
                <w:sz w:val="16"/>
                <w:szCs w:val="16"/>
              </w:rPr>
            </w:pPr>
            <w:r w:rsidRPr="008C3753">
              <w:rPr>
                <w:sz w:val="16"/>
                <w:szCs w:val="16"/>
              </w:rPr>
              <w:lastRenderedPageBreak/>
              <w:t>15.2.0</w:t>
            </w:r>
          </w:p>
        </w:tc>
      </w:tr>
      <w:tr w:rsidR="003C5595" w:rsidRPr="008C3753" w14:paraId="08B10D22" w14:textId="77777777" w:rsidTr="0056627F">
        <w:trPr>
          <w:jc w:val="center"/>
        </w:trPr>
        <w:tc>
          <w:tcPr>
            <w:tcW w:w="800" w:type="dxa"/>
            <w:tcBorders>
              <w:top w:val="single" w:sz="6" w:space="0" w:color="auto"/>
              <w:left w:val="single" w:sz="6" w:space="0" w:color="auto"/>
              <w:right w:val="single" w:sz="6" w:space="0" w:color="auto"/>
            </w:tcBorders>
            <w:shd w:val="solid" w:color="FFFFFF" w:fill="auto"/>
          </w:tcPr>
          <w:p w14:paraId="4AE69C45" w14:textId="0CE4EE83" w:rsidR="00DC16DA" w:rsidRPr="008C3753" w:rsidRDefault="00DC16DA" w:rsidP="00DC16DA">
            <w:pPr>
              <w:pStyle w:val="TAC"/>
              <w:rPr>
                <w:sz w:val="16"/>
                <w:szCs w:val="16"/>
              </w:rPr>
            </w:pPr>
            <w:r w:rsidRPr="008C3753">
              <w:rPr>
                <w:sz w:val="16"/>
                <w:szCs w:val="16"/>
              </w:rPr>
              <w:lastRenderedPageBreak/>
              <w:t>2019-06</w:t>
            </w:r>
          </w:p>
        </w:tc>
        <w:tc>
          <w:tcPr>
            <w:tcW w:w="800" w:type="dxa"/>
            <w:tcBorders>
              <w:top w:val="single" w:sz="6" w:space="0" w:color="auto"/>
              <w:left w:val="single" w:sz="6" w:space="0" w:color="auto"/>
              <w:right w:val="single" w:sz="6" w:space="0" w:color="auto"/>
            </w:tcBorders>
            <w:shd w:val="solid" w:color="FFFFFF" w:fill="auto"/>
          </w:tcPr>
          <w:p w14:paraId="0C05DE42" w14:textId="459ED6E7" w:rsidR="00DC16DA" w:rsidRPr="008C3753" w:rsidRDefault="00DC16DA" w:rsidP="00DC16DA">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582C3FA0" w14:textId="3A9D30BA" w:rsidR="00DC16DA" w:rsidRPr="008C3753" w:rsidRDefault="00DC16DA" w:rsidP="00DC16DA">
            <w:pPr>
              <w:pStyle w:val="TAC"/>
              <w:rPr>
                <w:sz w:val="16"/>
                <w:szCs w:val="16"/>
              </w:rPr>
            </w:pPr>
            <w:r w:rsidRPr="008C3753">
              <w:rPr>
                <w:sz w:val="16"/>
                <w:szCs w:val="16"/>
              </w:rPr>
              <w:t>RP-191242</w:t>
            </w:r>
          </w:p>
        </w:tc>
        <w:tc>
          <w:tcPr>
            <w:tcW w:w="538" w:type="dxa"/>
            <w:tcBorders>
              <w:top w:val="single" w:sz="6" w:space="0" w:color="auto"/>
              <w:left w:val="single" w:sz="6" w:space="0" w:color="auto"/>
              <w:right w:val="single" w:sz="6" w:space="0" w:color="auto"/>
            </w:tcBorders>
            <w:shd w:val="solid" w:color="FFFFFF" w:fill="auto"/>
          </w:tcPr>
          <w:p w14:paraId="3491B910" w14:textId="0AEF28B1" w:rsidR="00DC16DA" w:rsidRPr="008C3753" w:rsidRDefault="00DC16DA" w:rsidP="00DC16DA">
            <w:pPr>
              <w:pStyle w:val="TAL"/>
              <w:jc w:val="center"/>
              <w:rPr>
                <w:sz w:val="16"/>
                <w:szCs w:val="16"/>
              </w:rPr>
            </w:pPr>
            <w:r w:rsidRPr="008C3753">
              <w:rPr>
                <w:sz w:val="16"/>
                <w:szCs w:val="16"/>
              </w:rPr>
              <w:t>0002</w:t>
            </w:r>
          </w:p>
        </w:tc>
        <w:tc>
          <w:tcPr>
            <w:tcW w:w="312" w:type="dxa"/>
            <w:tcBorders>
              <w:top w:val="single" w:sz="6" w:space="0" w:color="auto"/>
              <w:left w:val="single" w:sz="6" w:space="0" w:color="auto"/>
              <w:right w:val="single" w:sz="6" w:space="0" w:color="auto"/>
            </w:tcBorders>
            <w:shd w:val="solid" w:color="FFFFFF" w:fill="auto"/>
          </w:tcPr>
          <w:p w14:paraId="55756FC8" w14:textId="77777777" w:rsidR="00DC16DA" w:rsidRPr="008C3753" w:rsidRDefault="00DC16DA" w:rsidP="00DC16DA">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154E24C0" w14:textId="7508FB0B" w:rsidR="00DC16DA" w:rsidRPr="008C3753" w:rsidRDefault="00DC16DA" w:rsidP="00DC16DA">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71E48C19" w14:textId="3ADE32BD" w:rsidR="00DC16DA" w:rsidRPr="008C3753" w:rsidRDefault="00DC16DA" w:rsidP="00DC16DA">
            <w:pPr>
              <w:pStyle w:val="TAL"/>
              <w:keepNext w:val="0"/>
              <w:rPr>
                <w:sz w:val="16"/>
                <w:szCs w:val="16"/>
              </w:rPr>
            </w:pPr>
            <w:r w:rsidRPr="008C3753">
              <w:rPr>
                <w:sz w:val="16"/>
                <w:szCs w:val="16"/>
              </w:rPr>
              <w:t>CR to TS 38.141-1: Introduction of band n14</w:t>
            </w:r>
          </w:p>
        </w:tc>
        <w:tc>
          <w:tcPr>
            <w:tcW w:w="708" w:type="dxa"/>
            <w:tcBorders>
              <w:top w:val="single" w:sz="6" w:space="0" w:color="auto"/>
              <w:left w:val="single" w:sz="6" w:space="0" w:color="auto"/>
              <w:right w:val="single" w:sz="6" w:space="0" w:color="auto"/>
            </w:tcBorders>
            <w:shd w:val="solid" w:color="FFFFFF" w:fill="auto"/>
          </w:tcPr>
          <w:p w14:paraId="67DF9DAE" w14:textId="57846E0C" w:rsidR="00DC16DA" w:rsidRPr="008C3753" w:rsidRDefault="00DC16DA" w:rsidP="00DC16DA">
            <w:pPr>
              <w:pStyle w:val="TAC"/>
              <w:keepNext w:val="0"/>
              <w:rPr>
                <w:sz w:val="16"/>
                <w:szCs w:val="16"/>
              </w:rPr>
            </w:pPr>
            <w:r w:rsidRPr="008C3753">
              <w:rPr>
                <w:sz w:val="16"/>
                <w:szCs w:val="16"/>
              </w:rPr>
              <w:t>16.0.0</w:t>
            </w:r>
          </w:p>
        </w:tc>
      </w:tr>
      <w:bookmarkEnd w:id="6485"/>
      <w:tr w:rsidR="003C5595" w:rsidRPr="008C3753" w14:paraId="3D3C8B68"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360CCF87" w14:textId="77777777" w:rsidR="00B17598" w:rsidRPr="008C3753" w:rsidRDefault="00B17598"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24824869" w14:textId="77777777" w:rsidR="00B17598" w:rsidRPr="008C3753" w:rsidRDefault="00B17598"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52099DE" w14:textId="70A41069" w:rsidR="00B17598" w:rsidRPr="008C3753" w:rsidRDefault="00B17598" w:rsidP="00986454">
            <w:pPr>
              <w:pStyle w:val="TAC"/>
              <w:rPr>
                <w:sz w:val="16"/>
                <w:szCs w:val="16"/>
              </w:rPr>
            </w:pPr>
            <w:r w:rsidRPr="008C3753">
              <w:rPr>
                <w:sz w:val="16"/>
                <w:szCs w:val="16"/>
              </w:rPr>
              <w:t>RP-191246</w:t>
            </w:r>
          </w:p>
        </w:tc>
        <w:tc>
          <w:tcPr>
            <w:tcW w:w="538" w:type="dxa"/>
            <w:tcBorders>
              <w:top w:val="single" w:sz="6" w:space="0" w:color="auto"/>
              <w:left w:val="single" w:sz="6" w:space="0" w:color="auto"/>
              <w:right w:val="single" w:sz="6" w:space="0" w:color="auto"/>
            </w:tcBorders>
            <w:shd w:val="solid" w:color="FFFFFF" w:fill="auto"/>
          </w:tcPr>
          <w:p w14:paraId="3EBBBC8E" w14:textId="62FDBF66" w:rsidR="00B17598" w:rsidRPr="008C3753" w:rsidRDefault="00B17598" w:rsidP="00986454">
            <w:pPr>
              <w:pStyle w:val="TAL"/>
              <w:jc w:val="center"/>
              <w:rPr>
                <w:sz w:val="16"/>
                <w:szCs w:val="16"/>
              </w:rPr>
            </w:pPr>
            <w:r w:rsidRPr="008C3753">
              <w:rPr>
                <w:sz w:val="16"/>
                <w:szCs w:val="16"/>
              </w:rPr>
              <w:t>0003</w:t>
            </w:r>
          </w:p>
        </w:tc>
        <w:tc>
          <w:tcPr>
            <w:tcW w:w="312" w:type="dxa"/>
            <w:tcBorders>
              <w:top w:val="single" w:sz="6" w:space="0" w:color="auto"/>
              <w:left w:val="single" w:sz="6" w:space="0" w:color="auto"/>
              <w:right w:val="single" w:sz="6" w:space="0" w:color="auto"/>
            </w:tcBorders>
            <w:shd w:val="solid" w:color="FFFFFF" w:fill="auto"/>
          </w:tcPr>
          <w:p w14:paraId="433D646F" w14:textId="77777777" w:rsidR="00B17598" w:rsidRPr="008C3753" w:rsidRDefault="00B17598"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542CFCA" w14:textId="77777777" w:rsidR="00B17598" w:rsidRPr="008C3753" w:rsidRDefault="00B17598"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F2A4D94" w14:textId="383CEB5A" w:rsidR="00B17598" w:rsidRPr="008C3753" w:rsidRDefault="00B17598" w:rsidP="00986454">
            <w:pPr>
              <w:pStyle w:val="TAL"/>
              <w:keepNext w:val="0"/>
              <w:rPr>
                <w:sz w:val="16"/>
                <w:szCs w:val="16"/>
              </w:rPr>
            </w:pPr>
            <w:r w:rsidRPr="008C3753">
              <w:rPr>
                <w:sz w:val="16"/>
                <w:szCs w:val="16"/>
              </w:rPr>
              <w:t>Introduction of band n30 - CR to TS 38.141-1</w:t>
            </w:r>
          </w:p>
        </w:tc>
        <w:tc>
          <w:tcPr>
            <w:tcW w:w="708" w:type="dxa"/>
            <w:tcBorders>
              <w:top w:val="single" w:sz="6" w:space="0" w:color="auto"/>
              <w:left w:val="single" w:sz="6" w:space="0" w:color="auto"/>
              <w:right w:val="single" w:sz="6" w:space="0" w:color="auto"/>
            </w:tcBorders>
            <w:shd w:val="solid" w:color="FFFFFF" w:fill="auto"/>
          </w:tcPr>
          <w:p w14:paraId="64EEEE65" w14:textId="77777777" w:rsidR="00B17598" w:rsidRPr="008C3753" w:rsidRDefault="00B17598" w:rsidP="00986454">
            <w:pPr>
              <w:pStyle w:val="TAC"/>
              <w:keepNext w:val="0"/>
              <w:rPr>
                <w:sz w:val="16"/>
                <w:szCs w:val="16"/>
              </w:rPr>
            </w:pPr>
            <w:r w:rsidRPr="008C3753">
              <w:rPr>
                <w:sz w:val="16"/>
                <w:szCs w:val="16"/>
              </w:rPr>
              <w:t>16.0.0</w:t>
            </w:r>
          </w:p>
        </w:tc>
      </w:tr>
      <w:tr w:rsidR="003C5595" w:rsidRPr="008C3753" w14:paraId="2EFB2ABD"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0595D97A" w14:textId="77777777" w:rsidR="00877EA2" w:rsidRPr="008C3753" w:rsidRDefault="00877EA2"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60C4CBB3" w14:textId="77777777" w:rsidR="00877EA2" w:rsidRPr="008C3753" w:rsidRDefault="00877EA2"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78C77C92" w14:textId="1C9D1614" w:rsidR="00877EA2" w:rsidRPr="008C3753" w:rsidRDefault="00877EA2" w:rsidP="00986454">
            <w:pPr>
              <w:pStyle w:val="TAC"/>
              <w:rPr>
                <w:sz w:val="16"/>
                <w:szCs w:val="16"/>
              </w:rPr>
            </w:pPr>
            <w:r w:rsidRPr="008C3753">
              <w:rPr>
                <w:sz w:val="16"/>
                <w:szCs w:val="16"/>
              </w:rPr>
              <w:t>RP-191244</w:t>
            </w:r>
          </w:p>
        </w:tc>
        <w:tc>
          <w:tcPr>
            <w:tcW w:w="538" w:type="dxa"/>
            <w:tcBorders>
              <w:top w:val="single" w:sz="6" w:space="0" w:color="auto"/>
              <w:left w:val="single" w:sz="6" w:space="0" w:color="auto"/>
              <w:right w:val="single" w:sz="6" w:space="0" w:color="auto"/>
            </w:tcBorders>
            <w:shd w:val="solid" w:color="FFFFFF" w:fill="auto"/>
          </w:tcPr>
          <w:p w14:paraId="1802F87C" w14:textId="55EA9E16" w:rsidR="00877EA2" w:rsidRPr="008C3753" w:rsidRDefault="00877EA2" w:rsidP="00986454">
            <w:pPr>
              <w:pStyle w:val="TAL"/>
              <w:jc w:val="center"/>
              <w:rPr>
                <w:sz w:val="16"/>
                <w:szCs w:val="16"/>
              </w:rPr>
            </w:pPr>
            <w:r w:rsidRPr="008C3753">
              <w:rPr>
                <w:sz w:val="16"/>
                <w:szCs w:val="16"/>
              </w:rPr>
              <w:t>0004</w:t>
            </w:r>
          </w:p>
        </w:tc>
        <w:tc>
          <w:tcPr>
            <w:tcW w:w="312" w:type="dxa"/>
            <w:tcBorders>
              <w:top w:val="single" w:sz="6" w:space="0" w:color="auto"/>
              <w:left w:val="single" w:sz="6" w:space="0" w:color="auto"/>
              <w:right w:val="single" w:sz="6" w:space="0" w:color="auto"/>
            </w:tcBorders>
            <w:shd w:val="solid" w:color="FFFFFF" w:fill="auto"/>
          </w:tcPr>
          <w:p w14:paraId="450361DF" w14:textId="77777777" w:rsidR="00877EA2" w:rsidRPr="008C3753" w:rsidRDefault="00877EA2"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DCE8406" w14:textId="77777777" w:rsidR="00877EA2" w:rsidRPr="008C3753" w:rsidRDefault="00877EA2"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66ABB61D" w14:textId="1E86113F" w:rsidR="00877EA2" w:rsidRPr="008C3753" w:rsidRDefault="00877EA2" w:rsidP="00986454">
            <w:pPr>
              <w:pStyle w:val="TAL"/>
              <w:keepNext w:val="0"/>
              <w:rPr>
                <w:sz w:val="16"/>
                <w:szCs w:val="16"/>
              </w:rPr>
            </w:pPr>
            <w:r w:rsidRPr="008C3753">
              <w:rPr>
                <w:sz w:val="16"/>
                <w:szCs w:val="16"/>
              </w:rPr>
              <w:t>introduce n18 into TS38.141-1</w:t>
            </w:r>
          </w:p>
        </w:tc>
        <w:tc>
          <w:tcPr>
            <w:tcW w:w="708" w:type="dxa"/>
            <w:tcBorders>
              <w:top w:val="single" w:sz="6" w:space="0" w:color="auto"/>
              <w:left w:val="single" w:sz="6" w:space="0" w:color="auto"/>
              <w:right w:val="single" w:sz="6" w:space="0" w:color="auto"/>
            </w:tcBorders>
            <w:shd w:val="solid" w:color="FFFFFF" w:fill="auto"/>
          </w:tcPr>
          <w:p w14:paraId="647671DD" w14:textId="77777777" w:rsidR="00877EA2" w:rsidRPr="008C3753" w:rsidRDefault="00877EA2" w:rsidP="00986454">
            <w:pPr>
              <w:pStyle w:val="TAC"/>
              <w:keepNext w:val="0"/>
              <w:rPr>
                <w:sz w:val="16"/>
                <w:szCs w:val="16"/>
              </w:rPr>
            </w:pPr>
            <w:r w:rsidRPr="008C3753">
              <w:rPr>
                <w:sz w:val="16"/>
                <w:szCs w:val="16"/>
              </w:rPr>
              <w:t>16.0.0</w:t>
            </w:r>
          </w:p>
        </w:tc>
      </w:tr>
      <w:tr w:rsidR="003C5595" w:rsidRPr="008C3753" w14:paraId="78B4F210"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7D7E9285" w14:textId="77777777" w:rsidR="00933A5B" w:rsidRPr="008C3753" w:rsidRDefault="00933A5B"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7BC7ED20" w14:textId="77777777" w:rsidR="00933A5B" w:rsidRPr="008C3753" w:rsidRDefault="00933A5B"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FE0EBB9" w14:textId="365ED053" w:rsidR="00933A5B" w:rsidRPr="008C3753" w:rsidRDefault="00933A5B" w:rsidP="00986454">
            <w:pPr>
              <w:pStyle w:val="TAC"/>
              <w:rPr>
                <w:sz w:val="16"/>
                <w:szCs w:val="16"/>
              </w:rPr>
            </w:pPr>
            <w:r w:rsidRPr="008C3753">
              <w:rPr>
                <w:sz w:val="16"/>
                <w:szCs w:val="16"/>
              </w:rPr>
              <w:t>RP-191250</w:t>
            </w:r>
          </w:p>
        </w:tc>
        <w:tc>
          <w:tcPr>
            <w:tcW w:w="538" w:type="dxa"/>
            <w:tcBorders>
              <w:top w:val="single" w:sz="6" w:space="0" w:color="auto"/>
              <w:left w:val="single" w:sz="6" w:space="0" w:color="auto"/>
              <w:right w:val="single" w:sz="6" w:space="0" w:color="auto"/>
            </w:tcBorders>
            <w:shd w:val="solid" w:color="FFFFFF" w:fill="auto"/>
          </w:tcPr>
          <w:p w14:paraId="32BFDEDE" w14:textId="03D4B398" w:rsidR="00933A5B" w:rsidRPr="008C3753" w:rsidRDefault="00933A5B" w:rsidP="00986454">
            <w:pPr>
              <w:pStyle w:val="TAL"/>
              <w:jc w:val="center"/>
              <w:rPr>
                <w:sz w:val="16"/>
                <w:szCs w:val="16"/>
              </w:rPr>
            </w:pPr>
            <w:r w:rsidRPr="008C3753">
              <w:rPr>
                <w:sz w:val="16"/>
                <w:szCs w:val="16"/>
              </w:rPr>
              <w:t>0005</w:t>
            </w:r>
          </w:p>
        </w:tc>
        <w:tc>
          <w:tcPr>
            <w:tcW w:w="312" w:type="dxa"/>
            <w:tcBorders>
              <w:top w:val="single" w:sz="6" w:space="0" w:color="auto"/>
              <w:left w:val="single" w:sz="6" w:space="0" w:color="auto"/>
              <w:right w:val="single" w:sz="6" w:space="0" w:color="auto"/>
            </w:tcBorders>
            <w:shd w:val="solid" w:color="FFFFFF" w:fill="auto"/>
          </w:tcPr>
          <w:p w14:paraId="05D5A924" w14:textId="6EFC86B8" w:rsidR="00933A5B" w:rsidRPr="008C3753" w:rsidRDefault="00933A5B" w:rsidP="00986454">
            <w:pPr>
              <w:pStyle w:val="TAR"/>
              <w:jc w:val="center"/>
              <w:rPr>
                <w:sz w:val="16"/>
                <w:szCs w:val="16"/>
              </w:rPr>
            </w:pPr>
            <w:r w:rsidRPr="008C3753">
              <w:rPr>
                <w:sz w:val="16"/>
                <w:szCs w:val="16"/>
              </w:rPr>
              <w:t>1</w:t>
            </w:r>
          </w:p>
        </w:tc>
        <w:tc>
          <w:tcPr>
            <w:tcW w:w="425" w:type="dxa"/>
            <w:tcBorders>
              <w:top w:val="single" w:sz="6" w:space="0" w:color="auto"/>
              <w:left w:val="single" w:sz="6" w:space="0" w:color="auto"/>
              <w:right w:val="single" w:sz="6" w:space="0" w:color="auto"/>
            </w:tcBorders>
            <w:shd w:val="solid" w:color="FFFFFF" w:fill="auto"/>
          </w:tcPr>
          <w:p w14:paraId="70C69049" w14:textId="77777777" w:rsidR="00933A5B" w:rsidRPr="008C3753" w:rsidRDefault="00933A5B"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C9A21EE" w14:textId="4B6355E8" w:rsidR="00933A5B" w:rsidRPr="008C3753" w:rsidRDefault="00933A5B" w:rsidP="00986454">
            <w:pPr>
              <w:pStyle w:val="TAL"/>
              <w:keepNext w:val="0"/>
              <w:rPr>
                <w:sz w:val="16"/>
                <w:szCs w:val="16"/>
              </w:rPr>
            </w:pPr>
            <w:r w:rsidRPr="008C3753">
              <w:rPr>
                <w:sz w:val="16"/>
                <w:szCs w:val="16"/>
              </w:rPr>
              <w:t>n65 introduction to 38.141-1</w:t>
            </w:r>
          </w:p>
        </w:tc>
        <w:tc>
          <w:tcPr>
            <w:tcW w:w="708" w:type="dxa"/>
            <w:tcBorders>
              <w:top w:val="single" w:sz="6" w:space="0" w:color="auto"/>
              <w:left w:val="single" w:sz="6" w:space="0" w:color="auto"/>
              <w:right w:val="single" w:sz="6" w:space="0" w:color="auto"/>
            </w:tcBorders>
            <w:shd w:val="solid" w:color="FFFFFF" w:fill="auto"/>
          </w:tcPr>
          <w:p w14:paraId="10146009" w14:textId="77777777" w:rsidR="00933A5B" w:rsidRPr="008C3753" w:rsidRDefault="00933A5B" w:rsidP="00986454">
            <w:pPr>
              <w:pStyle w:val="TAC"/>
              <w:keepNext w:val="0"/>
              <w:rPr>
                <w:sz w:val="16"/>
                <w:szCs w:val="16"/>
              </w:rPr>
            </w:pPr>
            <w:r w:rsidRPr="008C3753">
              <w:rPr>
                <w:sz w:val="16"/>
                <w:szCs w:val="16"/>
              </w:rPr>
              <w:t>16.0.0</w:t>
            </w:r>
          </w:p>
        </w:tc>
      </w:tr>
      <w:tr w:rsidR="003C5595" w:rsidRPr="008C3753" w14:paraId="554AF280" w14:textId="77777777" w:rsidTr="003C559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A9F034" w14:textId="77777777" w:rsidR="0029054D" w:rsidRPr="008C3753" w:rsidRDefault="0029054D" w:rsidP="00EB1CB2">
            <w:pPr>
              <w:pStyle w:val="TAC"/>
              <w:rPr>
                <w:sz w:val="16"/>
                <w:szCs w:val="16"/>
              </w:rPr>
            </w:pPr>
            <w:r w:rsidRPr="008C375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70C898" w14:textId="77777777" w:rsidR="0029054D" w:rsidRPr="008C3753" w:rsidRDefault="0029054D" w:rsidP="00EB1CB2">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CC308F" w14:textId="5E329273" w:rsidR="0029054D" w:rsidRPr="008C3753" w:rsidRDefault="0029054D" w:rsidP="00EB1CB2">
            <w:pPr>
              <w:pStyle w:val="TAC"/>
              <w:rPr>
                <w:sz w:val="16"/>
                <w:szCs w:val="16"/>
              </w:rPr>
            </w:pPr>
            <w:r w:rsidRPr="008C3753">
              <w:rPr>
                <w:sz w:val="16"/>
                <w:szCs w:val="16"/>
              </w:rPr>
              <w:t>RP-191248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86FA068" w14:textId="3C2EAFEF" w:rsidR="0029054D" w:rsidRPr="008C3753" w:rsidRDefault="0029054D" w:rsidP="00EB1CB2">
            <w:pPr>
              <w:pStyle w:val="TAL"/>
              <w:jc w:val="center"/>
              <w:rPr>
                <w:sz w:val="16"/>
                <w:szCs w:val="16"/>
              </w:rPr>
            </w:pPr>
            <w:r w:rsidRPr="008C3753">
              <w:rPr>
                <w:sz w:val="16"/>
                <w:szCs w:val="16"/>
              </w:rPr>
              <w:t>0006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69BA67" w14:textId="383AB5C6" w:rsidR="0029054D" w:rsidRPr="008C3753" w:rsidRDefault="0029054D" w:rsidP="00EB1CB2">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0EEBE" w14:textId="77777777" w:rsidR="0029054D" w:rsidRPr="008C3753" w:rsidRDefault="0029054D" w:rsidP="00EB1CB2">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3A319" w14:textId="62B81848" w:rsidR="0029054D" w:rsidRPr="008C3753" w:rsidRDefault="0029054D" w:rsidP="00EB1CB2">
            <w:pPr>
              <w:pStyle w:val="TAL"/>
              <w:keepNext w:val="0"/>
              <w:rPr>
                <w:sz w:val="16"/>
                <w:szCs w:val="16"/>
              </w:rPr>
            </w:pPr>
            <w:r w:rsidRPr="008C3753">
              <w:rPr>
                <w:sz w:val="16"/>
                <w:szCs w:val="16"/>
              </w:rPr>
              <w:t>CR to 38.141-1: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4D922" w14:textId="77777777" w:rsidR="0029054D" w:rsidRPr="008C3753" w:rsidRDefault="0029054D" w:rsidP="00EB1CB2">
            <w:pPr>
              <w:pStyle w:val="TAC"/>
              <w:keepNext w:val="0"/>
              <w:rPr>
                <w:sz w:val="16"/>
                <w:szCs w:val="16"/>
              </w:rPr>
            </w:pPr>
            <w:r w:rsidRPr="008C3753">
              <w:rPr>
                <w:sz w:val="16"/>
                <w:szCs w:val="16"/>
              </w:rPr>
              <w:t>16.0.0</w:t>
            </w:r>
          </w:p>
        </w:tc>
      </w:tr>
      <w:tr w:rsidR="003C5595" w:rsidRPr="008C3753" w14:paraId="061BC62E"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299E28CA" w14:textId="77777777" w:rsidR="00B534F8" w:rsidRPr="008C3753" w:rsidRDefault="00B534F8"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338F95D7" w14:textId="77777777" w:rsidR="00B534F8" w:rsidRPr="008C3753" w:rsidRDefault="00B534F8"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26742562" w14:textId="4B385B6A" w:rsidR="00B534F8" w:rsidRPr="008C3753" w:rsidRDefault="00B534F8" w:rsidP="00046DB5">
            <w:pPr>
              <w:pStyle w:val="TAC"/>
              <w:rPr>
                <w:sz w:val="16"/>
                <w:szCs w:val="16"/>
              </w:rPr>
            </w:pPr>
            <w:r w:rsidRPr="008C3753">
              <w:rPr>
                <w:sz w:val="16"/>
                <w:szCs w:val="16"/>
              </w:rPr>
              <w:t>RP-192029</w:t>
            </w:r>
          </w:p>
        </w:tc>
        <w:tc>
          <w:tcPr>
            <w:tcW w:w="538" w:type="dxa"/>
            <w:tcBorders>
              <w:top w:val="single" w:sz="6" w:space="0" w:color="auto"/>
              <w:left w:val="single" w:sz="6" w:space="0" w:color="auto"/>
              <w:right w:val="single" w:sz="6" w:space="0" w:color="auto"/>
            </w:tcBorders>
            <w:shd w:val="solid" w:color="FFFFFF" w:fill="auto"/>
          </w:tcPr>
          <w:p w14:paraId="50CAF6FE" w14:textId="65BD27DF" w:rsidR="00B534F8" w:rsidRPr="008C3753" w:rsidRDefault="00B534F8" w:rsidP="00046DB5">
            <w:pPr>
              <w:pStyle w:val="TAL"/>
              <w:jc w:val="center"/>
              <w:rPr>
                <w:sz w:val="16"/>
                <w:szCs w:val="16"/>
              </w:rPr>
            </w:pPr>
            <w:r w:rsidRPr="008C3753">
              <w:rPr>
                <w:sz w:val="16"/>
                <w:szCs w:val="16"/>
              </w:rPr>
              <w:t>0008</w:t>
            </w:r>
          </w:p>
        </w:tc>
        <w:tc>
          <w:tcPr>
            <w:tcW w:w="312" w:type="dxa"/>
            <w:tcBorders>
              <w:top w:val="single" w:sz="6" w:space="0" w:color="auto"/>
              <w:left w:val="single" w:sz="6" w:space="0" w:color="auto"/>
              <w:right w:val="single" w:sz="6" w:space="0" w:color="auto"/>
            </w:tcBorders>
            <w:shd w:val="solid" w:color="FFFFFF" w:fill="auto"/>
          </w:tcPr>
          <w:p w14:paraId="157258AD" w14:textId="6477CB6A" w:rsidR="00B534F8" w:rsidRPr="008C3753" w:rsidRDefault="00B534F8"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5EC095A0" w14:textId="14CFDC6E" w:rsidR="00B534F8" w:rsidRPr="008C3753" w:rsidRDefault="00B534F8" w:rsidP="00046DB5">
            <w:pPr>
              <w:pStyle w:val="TAC"/>
              <w:keepNext w:val="0"/>
              <w:rPr>
                <w:sz w:val="16"/>
                <w:szCs w:val="16"/>
              </w:rPr>
            </w:pPr>
            <w:r w:rsidRPr="008C3753">
              <w:rPr>
                <w:sz w:val="16"/>
                <w:szCs w:val="16"/>
              </w:rPr>
              <w:t>F</w:t>
            </w:r>
          </w:p>
        </w:tc>
        <w:tc>
          <w:tcPr>
            <w:tcW w:w="4962" w:type="dxa"/>
            <w:tcBorders>
              <w:top w:val="single" w:sz="6" w:space="0" w:color="auto"/>
              <w:left w:val="single" w:sz="6" w:space="0" w:color="auto"/>
              <w:right w:val="single" w:sz="6" w:space="0" w:color="auto"/>
            </w:tcBorders>
            <w:shd w:val="solid" w:color="FFFFFF" w:fill="auto"/>
          </w:tcPr>
          <w:p w14:paraId="2E8788FB" w14:textId="452F3AEE" w:rsidR="00B534F8" w:rsidRPr="008C3753" w:rsidRDefault="00B534F8" w:rsidP="00046DB5">
            <w:pPr>
              <w:pStyle w:val="TAL"/>
              <w:keepNext w:val="0"/>
              <w:rPr>
                <w:sz w:val="16"/>
                <w:szCs w:val="16"/>
              </w:rPr>
            </w:pPr>
            <w:r w:rsidRPr="008C3753">
              <w:rPr>
                <w:sz w:val="16"/>
                <w:szCs w:val="16"/>
              </w:rPr>
              <w:t>CR on Protection of SUL band n89 to TS 38.141-1</w:t>
            </w:r>
          </w:p>
        </w:tc>
        <w:tc>
          <w:tcPr>
            <w:tcW w:w="708" w:type="dxa"/>
            <w:tcBorders>
              <w:top w:val="single" w:sz="6" w:space="0" w:color="auto"/>
              <w:left w:val="single" w:sz="6" w:space="0" w:color="auto"/>
              <w:right w:val="single" w:sz="6" w:space="0" w:color="auto"/>
            </w:tcBorders>
            <w:shd w:val="solid" w:color="FFFFFF" w:fill="auto"/>
          </w:tcPr>
          <w:p w14:paraId="209EC5ED" w14:textId="77777777" w:rsidR="00B534F8" w:rsidRPr="008C3753" w:rsidRDefault="00B534F8" w:rsidP="00046DB5">
            <w:pPr>
              <w:pStyle w:val="TAC"/>
              <w:keepNext w:val="0"/>
              <w:rPr>
                <w:sz w:val="16"/>
                <w:szCs w:val="16"/>
              </w:rPr>
            </w:pPr>
            <w:r w:rsidRPr="008C3753">
              <w:rPr>
                <w:sz w:val="16"/>
                <w:szCs w:val="16"/>
              </w:rPr>
              <w:t>16.1.0</w:t>
            </w:r>
          </w:p>
        </w:tc>
      </w:tr>
      <w:tr w:rsidR="003C5595" w:rsidRPr="008C3753" w14:paraId="0FA91878"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664AB932"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5BAFACC5"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7D83FA33" w14:textId="0C9986D8" w:rsidR="00433EEF" w:rsidRPr="008C3753" w:rsidRDefault="00433EEF" w:rsidP="00046DB5">
            <w:pPr>
              <w:pStyle w:val="TAC"/>
              <w:rPr>
                <w:sz w:val="16"/>
                <w:szCs w:val="16"/>
              </w:rPr>
            </w:pPr>
            <w:r w:rsidRPr="008C3753">
              <w:rPr>
                <w:sz w:val="16"/>
                <w:szCs w:val="16"/>
              </w:rPr>
              <w:t>RP-192034</w:t>
            </w:r>
          </w:p>
        </w:tc>
        <w:tc>
          <w:tcPr>
            <w:tcW w:w="538" w:type="dxa"/>
            <w:tcBorders>
              <w:top w:val="single" w:sz="6" w:space="0" w:color="auto"/>
              <w:left w:val="single" w:sz="6" w:space="0" w:color="auto"/>
              <w:right w:val="single" w:sz="6" w:space="0" w:color="auto"/>
            </w:tcBorders>
            <w:shd w:val="solid" w:color="FFFFFF" w:fill="auto"/>
          </w:tcPr>
          <w:p w14:paraId="4B22614D" w14:textId="5FA223AB" w:rsidR="00433EEF" w:rsidRPr="008C3753" w:rsidRDefault="00433EEF" w:rsidP="00046DB5">
            <w:pPr>
              <w:pStyle w:val="TAL"/>
              <w:jc w:val="center"/>
              <w:rPr>
                <w:sz w:val="16"/>
                <w:szCs w:val="16"/>
              </w:rPr>
            </w:pPr>
            <w:r w:rsidRPr="008C3753">
              <w:rPr>
                <w:sz w:val="16"/>
                <w:szCs w:val="16"/>
              </w:rPr>
              <w:t>0009</w:t>
            </w:r>
          </w:p>
        </w:tc>
        <w:tc>
          <w:tcPr>
            <w:tcW w:w="312" w:type="dxa"/>
            <w:tcBorders>
              <w:top w:val="single" w:sz="6" w:space="0" w:color="auto"/>
              <w:left w:val="single" w:sz="6" w:space="0" w:color="auto"/>
              <w:right w:val="single" w:sz="6" w:space="0" w:color="auto"/>
            </w:tcBorders>
            <w:shd w:val="solid" w:color="FFFFFF" w:fill="auto"/>
          </w:tcPr>
          <w:p w14:paraId="00FB9AAC" w14:textId="77777777" w:rsidR="00433EEF" w:rsidRPr="008C3753" w:rsidRDefault="00433EEF"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4F6967D7" w14:textId="6C1A7ACA" w:rsidR="00433EEF" w:rsidRPr="008C3753" w:rsidRDefault="00433EEF" w:rsidP="00046DB5">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19C17528" w14:textId="454AE7AD" w:rsidR="00433EEF" w:rsidRPr="008C3753" w:rsidRDefault="00433EEF" w:rsidP="00046DB5">
            <w:pPr>
              <w:pStyle w:val="TAL"/>
              <w:keepNext w:val="0"/>
              <w:rPr>
                <w:sz w:val="16"/>
                <w:szCs w:val="16"/>
              </w:rPr>
            </w:pPr>
            <w:r w:rsidRPr="008C3753">
              <w:rPr>
                <w:sz w:val="16"/>
                <w:szCs w:val="16"/>
              </w:rPr>
              <w:t>n29 introduction to 38.141-1</w:t>
            </w:r>
          </w:p>
        </w:tc>
        <w:tc>
          <w:tcPr>
            <w:tcW w:w="708" w:type="dxa"/>
            <w:tcBorders>
              <w:top w:val="single" w:sz="6" w:space="0" w:color="auto"/>
              <w:left w:val="single" w:sz="6" w:space="0" w:color="auto"/>
              <w:right w:val="single" w:sz="6" w:space="0" w:color="auto"/>
            </w:tcBorders>
            <w:shd w:val="solid" w:color="FFFFFF" w:fill="auto"/>
          </w:tcPr>
          <w:p w14:paraId="2DB83A80" w14:textId="77777777" w:rsidR="00433EEF" w:rsidRPr="008C3753" w:rsidRDefault="00433EEF" w:rsidP="00046DB5">
            <w:pPr>
              <w:pStyle w:val="TAC"/>
              <w:keepNext w:val="0"/>
              <w:rPr>
                <w:sz w:val="16"/>
                <w:szCs w:val="16"/>
              </w:rPr>
            </w:pPr>
            <w:r w:rsidRPr="008C3753">
              <w:rPr>
                <w:sz w:val="16"/>
                <w:szCs w:val="16"/>
              </w:rPr>
              <w:t>16.1.0</w:t>
            </w:r>
          </w:p>
        </w:tc>
      </w:tr>
      <w:tr w:rsidR="003C5595" w:rsidRPr="008C3753" w14:paraId="7E0519B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245826"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67FBF"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6FA956" w14:textId="77777777" w:rsidR="00433EEF" w:rsidRPr="008C3753" w:rsidRDefault="00433EEF" w:rsidP="00046DB5">
            <w:pPr>
              <w:pStyle w:val="TAC"/>
              <w:rPr>
                <w:sz w:val="16"/>
                <w:szCs w:val="16"/>
              </w:rPr>
            </w:pPr>
            <w:r w:rsidRPr="008C3753">
              <w:rPr>
                <w:sz w:val="16"/>
                <w:szCs w:val="16"/>
              </w:rPr>
              <w:t>RP-192022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1C0381C" w14:textId="77777777" w:rsidR="00433EEF" w:rsidRPr="008C3753" w:rsidRDefault="00433EEF" w:rsidP="00046DB5">
            <w:pPr>
              <w:pStyle w:val="TAL"/>
              <w:jc w:val="center"/>
              <w:rPr>
                <w:sz w:val="16"/>
                <w:szCs w:val="16"/>
              </w:rPr>
            </w:pPr>
            <w:r w:rsidRPr="008C3753">
              <w:rPr>
                <w:sz w:val="16"/>
                <w:szCs w:val="16"/>
              </w:rPr>
              <w:t>0011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356B48" w14:textId="77777777" w:rsidR="00433EEF" w:rsidRPr="008C3753" w:rsidRDefault="00433EEF" w:rsidP="00046DB5">
            <w:pPr>
              <w:pStyle w:val="TAR"/>
              <w:jc w:val="center"/>
              <w:rPr>
                <w:sz w:val="16"/>
                <w:szCs w:val="16"/>
              </w:rPr>
            </w:pPr>
            <w:r w:rsidRPr="008C375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16C37" w14:textId="77777777" w:rsidR="00433EEF" w:rsidRPr="008C3753" w:rsidRDefault="00433EEF" w:rsidP="00046DB5">
            <w:pPr>
              <w:pStyle w:val="TAC"/>
              <w:keepNext w:val="0"/>
              <w:rPr>
                <w:sz w:val="16"/>
                <w:szCs w:val="16"/>
              </w:rPr>
            </w:pPr>
            <w:r w:rsidRPr="008C3753">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169A0" w14:textId="77777777" w:rsidR="00433EEF" w:rsidRPr="008C3753" w:rsidRDefault="00433EEF" w:rsidP="00046DB5">
            <w:pPr>
              <w:pStyle w:val="TAL"/>
              <w:keepNext w:val="0"/>
              <w:rPr>
                <w:sz w:val="16"/>
                <w:szCs w:val="16"/>
              </w:rPr>
            </w:pPr>
            <w:r w:rsidRPr="008C3753">
              <w:rPr>
                <w:sz w:val="16"/>
                <w:szCs w:val="16"/>
              </w:rPr>
              <w:t>CR to TS 38.141-1: Implementation of endorsed draft CRs from RAN4#92 (Rel-16)</w:t>
            </w:r>
          </w:p>
          <w:p w14:paraId="7DBDEB53" w14:textId="77777777" w:rsidR="00433EEF" w:rsidRPr="008C3753" w:rsidRDefault="00433EEF" w:rsidP="00046DB5">
            <w:pPr>
              <w:pStyle w:val="TAL"/>
              <w:keepNext w:val="0"/>
              <w:rPr>
                <w:sz w:val="16"/>
                <w:szCs w:val="16"/>
              </w:rPr>
            </w:pPr>
            <w:r w:rsidRPr="008C3753">
              <w:rPr>
                <w:noProof/>
                <w:sz w:val="16"/>
                <w:szCs w:val="16"/>
              </w:rPr>
              <w:t xml:space="preserve">- Mirrors changes in R4-1910359 for Rel-15 TS </w:t>
            </w:r>
            <w:r w:rsidRPr="008C3753">
              <w:rPr>
                <w:sz w:val="16"/>
                <w:szCs w:val="16"/>
              </w:rPr>
              <w:t>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9C4F0" w14:textId="77777777" w:rsidR="00433EEF" w:rsidRPr="008C3753" w:rsidRDefault="00433EEF" w:rsidP="00046DB5">
            <w:pPr>
              <w:pStyle w:val="TAC"/>
              <w:keepNext w:val="0"/>
              <w:rPr>
                <w:sz w:val="16"/>
                <w:szCs w:val="16"/>
              </w:rPr>
            </w:pPr>
            <w:r w:rsidRPr="008C3753">
              <w:rPr>
                <w:sz w:val="16"/>
                <w:szCs w:val="16"/>
              </w:rPr>
              <w:t>16.1.0</w:t>
            </w:r>
          </w:p>
        </w:tc>
      </w:tr>
      <w:tr w:rsidR="0007386A" w:rsidRPr="008C3753" w14:paraId="602A057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A3589D" w14:textId="4EA0C1C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8B6CCE" w14:textId="3B8AAA1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9F8B8" w14:textId="2AAE068E"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D279B89" w14:textId="05C3D4BB" w:rsidR="0007386A" w:rsidRPr="008C3753" w:rsidRDefault="0007386A" w:rsidP="0007386A">
            <w:pPr>
              <w:pStyle w:val="TAL"/>
              <w:jc w:val="center"/>
              <w:rPr>
                <w:sz w:val="16"/>
                <w:szCs w:val="16"/>
              </w:rPr>
            </w:pPr>
            <w:r w:rsidRPr="008C3753">
              <w:rPr>
                <w:rFonts w:cs="Arial"/>
                <w:sz w:val="16"/>
                <w:szCs w:val="16"/>
              </w:rPr>
              <w:t>0015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386B7CE" w14:textId="44C4B445"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4615ED" w14:textId="4944869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418DC" w14:textId="21409BA2" w:rsidR="0007386A" w:rsidRPr="008C3753" w:rsidRDefault="0007386A" w:rsidP="0007386A">
            <w:pPr>
              <w:pStyle w:val="TAL"/>
              <w:keepNext w:val="0"/>
              <w:rPr>
                <w:sz w:val="16"/>
                <w:szCs w:val="16"/>
              </w:rPr>
            </w:pPr>
            <w:r w:rsidRPr="008C3753">
              <w:rPr>
                <w:rFonts w:cs="Arial"/>
                <w:sz w:val="16"/>
                <w:szCs w:val="16"/>
              </w:rPr>
              <w:t>CR to TS 38.141-1: Further update  of applicability rule for BS conducted demodulation test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AA21D" w14:textId="1638DF2B" w:rsidR="0007386A" w:rsidRPr="008C3753" w:rsidRDefault="0007386A" w:rsidP="0007386A">
            <w:pPr>
              <w:pStyle w:val="TAC"/>
              <w:keepNext w:val="0"/>
              <w:rPr>
                <w:sz w:val="16"/>
                <w:szCs w:val="16"/>
              </w:rPr>
            </w:pPr>
            <w:r w:rsidRPr="008C3753">
              <w:rPr>
                <w:sz w:val="16"/>
                <w:szCs w:val="16"/>
              </w:rPr>
              <w:t>16.2.0</w:t>
            </w:r>
          </w:p>
        </w:tc>
      </w:tr>
      <w:tr w:rsidR="0007386A" w:rsidRPr="008C3753" w14:paraId="7041CA9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1484CB" w14:textId="3E27AD7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7225B" w14:textId="1337073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2DE942" w14:textId="713E2CA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95A478B" w14:textId="64EC52A7" w:rsidR="0007386A" w:rsidRPr="008C3753" w:rsidRDefault="0007386A" w:rsidP="0007386A">
            <w:pPr>
              <w:pStyle w:val="TAL"/>
              <w:jc w:val="center"/>
              <w:rPr>
                <w:sz w:val="16"/>
                <w:szCs w:val="16"/>
              </w:rPr>
            </w:pPr>
            <w:r w:rsidRPr="008C3753">
              <w:rPr>
                <w:rFonts w:cs="Arial"/>
                <w:sz w:val="16"/>
                <w:szCs w:val="16"/>
              </w:rPr>
              <w:t>0017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776CAD" w14:textId="592BBDEA"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0DFC6" w14:textId="7E218D6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E567DF" w14:textId="469F674C" w:rsidR="0007386A" w:rsidRPr="008C3753" w:rsidRDefault="0007386A" w:rsidP="0007386A">
            <w:pPr>
              <w:pStyle w:val="TAL"/>
              <w:keepNext w:val="0"/>
              <w:rPr>
                <w:sz w:val="16"/>
                <w:szCs w:val="16"/>
              </w:rPr>
            </w:pPr>
            <w:r w:rsidRPr="008C3753">
              <w:rPr>
                <w:rFonts w:cs="Arial"/>
                <w:sz w:val="16"/>
                <w:szCs w:val="16"/>
              </w:rPr>
              <w:t>CR to TS 38.141-1: Update of conducted test requirements for DFT-s-OFDM based PUSCH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CED803" w14:textId="48546C00" w:rsidR="0007386A" w:rsidRPr="008C3753" w:rsidRDefault="0007386A" w:rsidP="0007386A">
            <w:pPr>
              <w:pStyle w:val="TAC"/>
              <w:keepNext w:val="0"/>
              <w:rPr>
                <w:sz w:val="16"/>
                <w:szCs w:val="16"/>
              </w:rPr>
            </w:pPr>
            <w:r w:rsidRPr="008C3753">
              <w:rPr>
                <w:sz w:val="16"/>
                <w:szCs w:val="16"/>
              </w:rPr>
              <w:t>16.2.0</w:t>
            </w:r>
          </w:p>
        </w:tc>
      </w:tr>
      <w:tr w:rsidR="0007386A" w:rsidRPr="008C3753" w14:paraId="487113E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1E3D0" w14:textId="411CF0BF"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D81A6" w14:textId="0E4C9D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D38409" w14:textId="79441646" w:rsidR="0007386A" w:rsidRPr="008C3753" w:rsidRDefault="0007386A" w:rsidP="0007386A">
            <w:pPr>
              <w:pStyle w:val="TAC"/>
              <w:rPr>
                <w:sz w:val="16"/>
                <w:szCs w:val="16"/>
              </w:rPr>
            </w:pPr>
            <w:r w:rsidRPr="008C3753">
              <w:rPr>
                <w:rFonts w:cs="Arial"/>
                <w:sz w:val="16"/>
                <w:szCs w:val="16"/>
              </w:rPr>
              <w:t>RP-193013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37D3917" w14:textId="683A88A0" w:rsidR="0007386A" w:rsidRPr="008C3753" w:rsidRDefault="0007386A" w:rsidP="0007386A">
            <w:pPr>
              <w:pStyle w:val="TAL"/>
              <w:jc w:val="center"/>
              <w:rPr>
                <w:sz w:val="16"/>
                <w:szCs w:val="16"/>
              </w:rPr>
            </w:pPr>
            <w:r w:rsidRPr="008C3753">
              <w:rPr>
                <w:rFonts w:cs="Arial"/>
                <w:sz w:val="16"/>
                <w:szCs w:val="16"/>
              </w:rPr>
              <w:t>0018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040FCF" w14:textId="289844A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DF33C5" w14:textId="748EB566" w:rsidR="0007386A" w:rsidRPr="008C3753" w:rsidRDefault="0007386A" w:rsidP="0007386A">
            <w:pPr>
              <w:pStyle w:val="TAC"/>
              <w:keepNext w:val="0"/>
              <w:rPr>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D1CF8E" w14:textId="6C4AB974" w:rsidR="0007386A" w:rsidRPr="008C3753" w:rsidRDefault="0007386A" w:rsidP="0007386A">
            <w:pPr>
              <w:pStyle w:val="TAL"/>
              <w:keepNext w:val="0"/>
              <w:rPr>
                <w:sz w:val="16"/>
                <w:szCs w:val="16"/>
              </w:rPr>
            </w:pPr>
            <w:r w:rsidRPr="008C3753">
              <w:rPr>
                <w:rFonts w:cs="Arial"/>
                <w:sz w:val="16"/>
                <w:szCs w:val="16"/>
              </w:rPr>
              <w:t>Introduction of 2010-2025MHz SUL band into Rel-16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43CE5" w14:textId="69C02A84" w:rsidR="0007386A" w:rsidRPr="008C3753" w:rsidRDefault="0007386A" w:rsidP="0007386A">
            <w:pPr>
              <w:pStyle w:val="TAC"/>
              <w:keepNext w:val="0"/>
              <w:rPr>
                <w:sz w:val="16"/>
                <w:szCs w:val="16"/>
              </w:rPr>
            </w:pPr>
            <w:r w:rsidRPr="008C3753">
              <w:rPr>
                <w:sz w:val="16"/>
                <w:szCs w:val="16"/>
              </w:rPr>
              <w:t>16.2.0</w:t>
            </w:r>
          </w:p>
        </w:tc>
      </w:tr>
      <w:tr w:rsidR="0007386A" w:rsidRPr="008C3753" w14:paraId="2522512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5C68D6" w14:textId="2C419C0C"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2EA08C" w14:textId="6C0C4C9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D20DA6" w14:textId="4417755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627DA2" w14:textId="21D1F820" w:rsidR="0007386A" w:rsidRPr="008C3753" w:rsidRDefault="0007386A" w:rsidP="0007386A">
            <w:pPr>
              <w:pStyle w:val="TAL"/>
              <w:jc w:val="center"/>
              <w:rPr>
                <w:sz w:val="16"/>
                <w:szCs w:val="16"/>
              </w:rPr>
            </w:pPr>
            <w:r w:rsidRPr="008C3753">
              <w:rPr>
                <w:rFonts w:cs="Arial"/>
                <w:sz w:val="16"/>
                <w:szCs w:val="16"/>
              </w:rPr>
              <w:t>0022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D7A9202" w14:textId="0F28B706"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02E9F" w14:textId="28021B0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493FB7" w14:textId="09B99819" w:rsidR="0007386A" w:rsidRPr="008C3753" w:rsidRDefault="0007386A" w:rsidP="0007386A">
            <w:pPr>
              <w:pStyle w:val="TAL"/>
              <w:keepNext w:val="0"/>
              <w:rPr>
                <w:sz w:val="16"/>
                <w:szCs w:val="16"/>
              </w:rPr>
            </w:pPr>
            <w:r w:rsidRPr="008C3753">
              <w:rPr>
                <w:rFonts w:cs="Arial"/>
                <w:sz w:val="16"/>
                <w:szCs w:val="16"/>
              </w:rPr>
              <w:t>CR on correction of NR PUCCH format2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DFA90" w14:textId="0C2C0716" w:rsidR="0007386A" w:rsidRPr="008C3753" w:rsidRDefault="0007386A" w:rsidP="0007386A">
            <w:pPr>
              <w:pStyle w:val="TAC"/>
              <w:keepNext w:val="0"/>
              <w:rPr>
                <w:sz w:val="16"/>
                <w:szCs w:val="16"/>
              </w:rPr>
            </w:pPr>
            <w:r w:rsidRPr="008C3753">
              <w:rPr>
                <w:sz w:val="16"/>
                <w:szCs w:val="16"/>
              </w:rPr>
              <w:t>16.2.0</w:t>
            </w:r>
          </w:p>
        </w:tc>
      </w:tr>
      <w:tr w:rsidR="0007386A" w:rsidRPr="008C3753" w14:paraId="307BEB3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906CA2" w14:textId="2EE2A9E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A45B6B" w14:textId="489CB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53E62C" w14:textId="52FD5276"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B1F8B4" w14:textId="73D397B5" w:rsidR="0007386A" w:rsidRPr="008C3753" w:rsidRDefault="0007386A" w:rsidP="0007386A">
            <w:pPr>
              <w:pStyle w:val="TAL"/>
              <w:jc w:val="center"/>
              <w:rPr>
                <w:sz w:val="16"/>
                <w:szCs w:val="16"/>
              </w:rPr>
            </w:pPr>
            <w:r w:rsidRPr="008C3753">
              <w:rPr>
                <w:rFonts w:cs="Arial"/>
                <w:sz w:val="16"/>
                <w:szCs w:val="16"/>
              </w:rPr>
              <w:t>0024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9EFF9D" w14:textId="176FF57D"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0E4EE" w14:textId="3D298444"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1B4F75" w14:textId="300C9B6C" w:rsidR="0007386A" w:rsidRPr="008C3753" w:rsidRDefault="0007386A" w:rsidP="0007386A">
            <w:pPr>
              <w:pStyle w:val="TAL"/>
              <w:keepNext w:val="0"/>
              <w:rPr>
                <w:sz w:val="16"/>
                <w:szCs w:val="16"/>
              </w:rPr>
            </w:pPr>
            <w:r w:rsidRPr="008C3753">
              <w:rPr>
                <w:rFonts w:cs="Arial"/>
                <w:sz w:val="16"/>
                <w:szCs w:val="16"/>
              </w:rPr>
              <w:t>CR on correction of NR UCI on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422E7" w14:textId="10189782" w:rsidR="0007386A" w:rsidRPr="008C3753" w:rsidRDefault="0007386A" w:rsidP="0007386A">
            <w:pPr>
              <w:pStyle w:val="TAC"/>
              <w:keepNext w:val="0"/>
              <w:rPr>
                <w:sz w:val="16"/>
                <w:szCs w:val="16"/>
              </w:rPr>
            </w:pPr>
            <w:r w:rsidRPr="008C3753">
              <w:rPr>
                <w:sz w:val="16"/>
                <w:szCs w:val="16"/>
              </w:rPr>
              <w:t>16.2.0</w:t>
            </w:r>
          </w:p>
        </w:tc>
      </w:tr>
      <w:tr w:rsidR="0007386A" w:rsidRPr="008C3753" w14:paraId="2FF385A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42DADD" w14:textId="3F530F4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D33285" w14:textId="707D408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45DE87" w14:textId="5B515A1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8769C17" w14:textId="7CC405F5" w:rsidR="0007386A" w:rsidRPr="008C3753" w:rsidRDefault="0007386A" w:rsidP="0007386A">
            <w:pPr>
              <w:pStyle w:val="TAL"/>
              <w:jc w:val="center"/>
              <w:rPr>
                <w:sz w:val="16"/>
                <w:szCs w:val="16"/>
              </w:rPr>
            </w:pPr>
            <w:r w:rsidRPr="008C3753">
              <w:rPr>
                <w:rFonts w:cs="Arial"/>
                <w:sz w:val="16"/>
                <w:szCs w:val="16"/>
              </w:rPr>
              <w:t>0026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94ED6ED" w14:textId="07257F5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82143" w14:textId="4493FA4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0AEAE" w14:textId="6EB35BBE" w:rsidR="0007386A" w:rsidRPr="008C3753" w:rsidRDefault="0007386A" w:rsidP="0007386A">
            <w:pPr>
              <w:pStyle w:val="TAL"/>
              <w:keepNext w:val="0"/>
              <w:rPr>
                <w:sz w:val="16"/>
                <w:szCs w:val="16"/>
              </w:rPr>
            </w:pPr>
            <w:r w:rsidRPr="008C3753">
              <w:rPr>
                <w:rFonts w:cs="Arial"/>
                <w:sz w:val="16"/>
                <w:szCs w:val="16"/>
              </w:rPr>
              <w:t>CR on correction on FRC table for FR1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A0A8C" w14:textId="1A7918C4" w:rsidR="0007386A" w:rsidRPr="008C3753" w:rsidRDefault="0007386A" w:rsidP="0007386A">
            <w:pPr>
              <w:pStyle w:val="TAC"/>
              <w:keepNext w:val="0"/>
              <w:rPr>
                <w:sz w:val="16"/>
                <w:szCs w:val="16"/>
              </w:rPr>
            </w:pPr>
            <w:r w:rsidRPr="008C3753">
              <w:rPr>
                <w:sz w:val="16"/>
                <w:szCs w:val="16"/>
              </w:rPr>
              <w:t>16.2.0</w:t>
            </w:r>
          </w:p>
        </w:tc>
      </w:tr>
      <w:tr w:rsidR="0007386A" w:rsidRPr="008C3753" w14:paraId="765787A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8D96E3" w14:textId="1022387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28896" w14:textId="0BDC0B0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9EC1BB" w14:textId="5AFB4E9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57AD13E" w14:textId="7BF4B042" w:rsidR="0007386A" w:rsidRPr="008C3753" w:rsidRDefault="0007386A" w:rsidP="0007386A">
            <w:pPr>
              <w:pStyle w:val="TAL"/>
              <w:jc w:val="center"/>
              <w:rPr>
                <w:sz w:val="16"/>
                <w:szCs w:val="16"/>
              </w:rPr>
            </w:pPr>
            <w:r w:rsidRPr="008C3753">
              <w:rPr>
                <w:rFonts w:cs="Arial"/>
                <w:sz w:val="16"/>
                <w:szCs w:val="16"/>
              </w:rPr>
              <w:t>0028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B9F4BD" w14:textId="751ABE99"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EEDFDC" w14:textId="1E0EDFB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ED5AA" w14:textId="71D37C3C" w:rsidR="0007386A" w:rsidRPr="008C3753" w:rsidRDefault="0007386A" w:rsidP="0007386A">
            <w:pPr>
              <w:pStyle w:val="TAL"/>
              <w:keepNext w:val="0"/>
              <w:rPr>
                <w:sz w:val="16"/>
                <w:szCs w:val="16"/>
              </w:rPr>
            </w:pPr>
            <w:r w:rsidRPr="008C3753">
              <w:rPr>
                <w:rFonts w:cs="Arial"/>
                <w:sz w:val="16"/>
                <w:szCs w:val="16"/>
              </w:rPr>
              <w:t>CR for 38.141-1: Conducted test requirements for CP-OFDM based PUSCH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78CF6" w14:textId="32B7D612" w:rsidR="0007386A" w:rsidRPr="008C3753" w:rsidRDefault="0007386A" w:rsidP="0007386A">
            <w:pPr>
              <w:pStyle w:val="TAC"/>
              <w:keepNext w:val="0"/>
              <w:rPr>
                <w:sz w:val="16"/>
                <w:szCs w:val="16"/>
              </w:rPr>
            </w:pPr>
            <w:r w:rsidRPr="008C3753">
              <w:rPr>
                <w:sz w:val="16"/>
                <w:szCs w:val="16"/>
              </w:rPr>
              <w:t>16.2.0</w:t>
            </w:r>
          </w:p>
        </w:tc>
      </w:tr>
      <w:tr w:rsidR="0007386A" w:rsidRPr="008C3753" w14:paraId="037BD2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FC7DD8" w14:textId="139F424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748F53" w14:textId="5FBDEBD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AB4468" w14:textId="76041129"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66C414A" w14:textId="3BA8DA6D" w:rsidR="0007386A" w:rsidRPr="008C3753" w:rsidRDefault="0007386A" w:rsidP="0007386A">
            <w:pPr>
              <w:pStyle w:val="TAL"/>
              <w:jc w:val="center"/>
              <w:rPr>
                <w:sz w:val="16"/>
                <w:szCs w:val="16"/>
              </w:rPr>
            </w:pPr>
            <w:r w:rsidRPr="008C3753">
              <w:rPr>
                <w:rFonts w:cs="Arial"/>
                <w:sz w:val="16"/>
                <w:szCs w:val="16"/>
              </w:rPr>
              <w:t>0031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211A939" w14:textId="57D05FD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5B490" w14:textId="6FFA7A1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CF5BF" w14:textId="5951FF82" w:rsidR="0007386A" w:rsidRPr="008C3753" w:rsidRDefault="0007386A" w:rsidP="0007386A">
            <w:pPr>
              <w:pStyle w:val="TAL"/>
              <w:keepNext w:val="0"/>
              <w:rPr>
                <w:sz w:val="16"/>
                <w:szCs w:val="16"/>
              </w:rPr>
            </w:pPr>
            <w:r w:rsidRPr="008C3753">
              <w:rPr>
                <w:rFonts w:cs="Arial"/>
                <w:sz w:val="16"/>
                <w:szCs w:val="16"/>
              </w:rPr>
              <w:t>Updates to PRACH conducted tests in TS 38.141-1 for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AC566A" w14:textId="519C3339" w:rsidR="0007386A" w:rsidRPr="008C3753" w:rsidRDefault="0007386A" w:rsidP="0007386A">
            <w:pPr>
              <w:pStyle w:val="TAC"/>
              <w:keepNext w:val="0"/>
              <w:rPr>
                <w:sz w:val="16"/>
                <w:szCs w:val="16"/>
              </w:rPr>
            </w:pPr>
            <w:r w:rsidRPr="008C3753">
              <w:rPr>
                <w:sz w:val="16"/>
                <w:szCs w:val="16"/>
              </w:rPr>
              <w:t>16.2.0</w:t>
            </w:r>
          </w:p>
        </w:tc>
      </w:tr>
      <w:tr w:rsidR="0007386A" w:rsidRPr="008C3753" w14:paraId="72F9298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0499EAD" w14:textId="140C84D9"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592DCF" w14:textId="3F513D18"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3F4BAB" w14:textId="1513453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46C76B" w14:textId="772A0E1B" w:rsidR="0007386A" w:rsidRPr="008C3753" w:rsidRDefault="0007386A" w:rsidP="0007386A">
            <w:pPr>
              <w:pStyle w:val="TAL"/>
              <w:jc w:val="center"/>
              <w:rPr>
                <w:sz w:val="16"/>
                <w:szCs w:val="16"/>
              </w:rPr>
            </w:pPr>
            <w:r w:rsidRPr="008C3753">
              <w:rPr>
                <w:rFonts w:cs="Arial"/>
                <w:sz w:val="16"/>
                <w:szCs w:val="16"/>
              </w:rPr>
              <w:t>0034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5D4E14" w14:textId="236C0E8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938EB" w14:textId="0376407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597F8A" w14:textId="39C405DA" w:rsidR="0007386A" w:rsidRPr="008C3753" w:rsidRDefault="0007386A" w:rsidP="0007386A">
            <w:pPr>
              <w:pStyle w:val="TAL"/>
              <w:keepNext w:val="0"/>
              <w:rPr>
                <w:sz w:val="16"/>
                <w:szCs w:val="16"/>
              </w:rPr>
            </w:pPr>
            <w:r w:rsidRPr="008C3753">
              <w:rPr>
                <w:rFonts w:cs="Arial"/>
                <w:sz w:val="16"/>
                <w:szCs w:val="16"/>
              </w:rPr>
              <w:t>CR for TS38.141-1: correction on NR TM1.1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EA7D4" w14:textId="706604DF" w:rsidR="0007386A" w:rsidRPr="008C3753" w:rsidRDefault="0007386A" w:rsidP="0007386A">
            <w:pPr>
              <w:pStyle w:val="TAC"/>
              <w:keepNext w:val="0"/>
              <w:rPr>
                <w:sz w:val="16"/>
                <w:szCs w:val="16"/>
              </w:rPr>
            </w:pPr>
            <w:r w:rsidRPr="008C3753">
              <w:rPr>
                <w:sz w:val="16"/>
                <w:szCs w:val="16"/>
              </w:rPr>
              <w:t>16.2.0</w:t>
            </w:r>
          </w:p>
        </w:tc>
      </w:tr>
      <w:tr w:rsidR="0007386A" w:rsidRPr="008C3753" w14:paraId="436BB62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BC3FF8" w14:textId="2AA1876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EFD8F" w14:textId="11D4516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824970" w14:textId="1F52F113"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7483C82" w14:textId="6A93CC86" w:rsidR="0007386A" w:rsidRPr="008C3753" w:rsidRDefault="0007386A" w:rsidP="0007386A">
            <w:pPr>
              <w:pStyle w:val="TAL"/>
              <w:jc w:val="center"/>
              <w:rPr>
                <w:sz w:val="16"/>
                <w:szCs w:val="16"/>
              </w:rPr>
            </w:pPr>
            <w:r w:rsidRPr="008C3753">
              <w:rPr>
                <w:rFonts w:cs="Arial"/>
                <w:sz w:val="16"/>
                <w:szCs w:val="16"/>
              </w:rPr>
              <w:t>0036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9461394" w14:textId="431A32D5"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9F221" w14:textId="5F1CDC69"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7A9BE8" w14:textId="30215E0E" w:rsidR="0007386A" w:rsidRPr="008C3753" w:rsidRDefault="0007386A" w:rsidP="0007386A">
            <w:pPr>
              <w:pStyle w:val="TAL"/>
              <w:keepNext w:val="0"/>
              <w:rPr>
                <w:sz w:val="16"/>
                <w:szCs w:val="16"/>
              </w:rPr>
            </w:pPr>
            <w:r w:rsidRPr="008C3753">
              <w:rPr>
                <w:rFonts w:cs="Arial"/>
                <w:sz w:val="16"/>
                <w:szCs w:val="16"/>
              </w:rPr>
              <w:t>CR to TS 38.141-1: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BBC46F" w14:textId="14D5BFD2" w:rsidR="0007386A" w:rsidRPr="008C3753" w:rsidRDefault="0007386A" w:rsidP="0007386A">
            <w:pPr>
              <w:pStyle w:val="TAC"/>
              <w:keepNext w:val="0"/>
              <w:rPr>
                <w:sz w:val="16"/>
                <w:szCs w:val="16"/>
              </w:rPr>
            </w:pPr>
            <w:r w:rsidRPr="008C3753">
              <w:rPr>
                <w:sz w:val="16"/>
                <w:szCs w:val="16"/>
              </w:rPr>
              <w:t>16.2.0</w:t>
            </w:r>
          </w:p>
        </w:tc>
      </w:tr>
      <w:tr w:rsidR="0007386A" w:rsidRPr="008C3753" w14:paraId="50EB06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380296" w14:textId="1943FE9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C7F71A" w14:textId="6089B6D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5F8CA3" w14:textId="4BF7322E"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BA35482" w14:textId="71408979" w:rsidR="0007386A" w:rsidRPr="008C3753" w:rsidRDefault="0007386A" w:rsidP="0007386A">
            <w:pPr>
              <w:pStyle w:val="TAL"/>
              <w:jc w:val="center"/>
              <w:rPr>
                <w:sz w:val="16"/>
                <w:szCs w:val="16"/>
              </w:rPr>
            </w:pPr>
            <w:r w:rsidRPr="008C3753">
              <w:rPr>
                <w:rFonts w:cs="Arial"/>
                <w:sz w:val="16"/>
                <w:szCs w:val="16"/>
              </w:rPr>
              <w:t>0038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3EDCC7A" w14:textId="53E6E54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A4893" w14:textId="5BF704F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F0A97" w14:textId="0B21FB1B" w:rsidR="0007386A" w:rsidRPr="008C3753" w:rsidRDefault="0007386A" w:rsidP="0007386A">
            <w:pPr>
              <w:pStyle w:val="TAL"/>
              <w:keepNext w:val="0"/>
              <w:rPr>
                <w:sz w:val="16"/>
                <w:szCs w:val="16"/>
              </w:rPr>
            </w:pPr>
            <w:r w:rsidRPr="008C3753">
              <w:rPr>
                <w:rFonts w:cs="Arial"/>
                <w:sz w:val="16"/>
                <w:szCs w:val="16"/>
              </w:rPr>
              <w:t>CR to TS 38.141-1: Finalization of interfering RB centre frequency offsets in receiver narrowband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61EDF" w14:textId="672CA8D6" w:rsidR="0007386A" w:rsidRPr="008C3753" w:rsidRDefault="0007386A" w:rsidP="0007386A">
            <w:pPr>
              <w:pStyle w:val="TAC"/>
              <w:keepNext w:val="0"/>
              <w:rPr>
                <w:sz w:val="16"/>
                <w:szCs w:val="16"/>
              </w:rPr>
            </w:pPr>
            <w:r w:rsidRPr="008C3753">
              <w:rPr>
                <w:sz w:val="16"/>
                <w:szCs w:val="16"/>
              </w:rPr>
              <w:t>16.2.0</w:t>
            </w:r>
          </w:p>
        </w:tc>
      </w:tr>
      <w:tr w:rsidR="0007386A" w:rsidRPr="008C3753" w14:paraId="1EA315F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E0820C" w14:textId="1E388930"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9AF80" w14:textId="79F3AE8E"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FE6A42" w14:textId="654CE51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E3F5EFD" w14:textId="2E85B98B" w:rsidR="0007386A" w:rsidRPr="008C3753" w:rsidRDefault="0007386A" w:rsidP="0007386A">
            <w:pPr>
              <w:pStyle w:val="TAL"/>
              <w:jc w:val="center"/>
              <w:rPr>
                <w:sz w:val="16"/>
                <w:szCs w:val="16"/>
              </w:rPr>
            </w:pPr>
            <w:r w:rsidRPr="008C3753">
              <w:rPr>
                <w:rFonts w:cs="Arial"/>
                <w:sz w:val="16"/>
                <w:szCs w:val="16"/>
              </w:rPr>
              <w:t>0040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02BD0E0" w14:textId="5B2BC61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8E75C" w14:textId="395C1E5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080ED" w14:textId="31AB013E" w:rsidR="0007386A" w:rsidRPr="008C3753" w:rsidRDefault="0007386A" w:rsidP="0007386A">
            <w:pPr>
              <w:pStyle w:val="TAL"/>
              <w:keepNext w:val="0"/>
              <w:rPr>
                <w:sz w:val="16"/>
                <w:szCs w:val="16"/>
              </w:rPr>
            </w:pPr>
            <w:r w:rsidRPr="008C3753">
              <w:rPr>
                <w:rFonts w:cs="Arial"/>
                <w:sz w:val="16"/>
                <w:szCs w:val="16"/>
              </w:rPr>
              <w:t>CR to TS 38.141-1: Correction on interfering signal frequency offsets for receiver intermodulation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EC907" w14:textId="375619DF" w:rsidR="0007386A" w:rsidRPr="008C3753" w:rsidRDefault="0007386A" w:rsidP="0007386A">
            <w:pPr>
              <w:pStyle w:val="TAC"/>
              <w:keepNext w:val="0"/>
              <w:rPr>
                <w:sz w:val="16"/>
                <w:szCs w:val="16"/>
              </w:rPr>
            </w:pPr>
            <w:r w:rsidRPr="008C3753">
              <w:rPr>
                <w:sz w:val="16"/>
                <w:szCs w:val="16"/>
              </w:rPr>
              <w:t>16.2.0</w:t>
            </w:r>
          </w:p>
        </w:tc>
      </w:tr>
      <w:tr w:rsidR="0007386A" w:rsidRPr="008C3753" w14:paraId="3AD88B1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B643104" w14:textId="147C7FA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B927A4" w14:textId="073A5CD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29978" w14:textId="51FE00D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3650BB" w14:textId="1E05380B" w:rsidR="0007386A" w:rsidRPr="008C3753" w:rsidRDefault="0007386A" w:rsidP="0007386A">
            <w:pPr>
              <w:pStyle w:val="TAL"/>
              <w:jc w:val="center"/>
              <w:rPr>
                <w:sz w:val="16"/>
                <w:szCs w:val="16"/>
              </w:rPr>
            </w:pPr>
            <w:r w:rsidRPr="008C3753">
              <w:rPr>
                <w:rFonts w:cs="Arial"/>
                <w:sz w:val="16"/>
                <w:szCs w:val="16"/>
              </w:rPr>
              <w:t>0046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9C4025C" w14:textId="4943AD3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B4788" w14:textId="4458680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140A84" w14:textId="6CE5289D" w:rsidR="0007386A" w:rsidRPr="008C3753" w:rsidRDefault="0007386A" w:rsidP="0007386A">
            <w:pPr>
              <w:pStyle w:val="TAL"/>
              <w:keepNext w:val="0"/>
              <w:rPr>
                <w:sz w:val="16"/>
                <w:szCs w:val="16"/>
              </w:rPr>
            </w:pPr>
            <w:r w:rsidRPr="008C3753">
              <w:rPr>
                <w:rFonts w:cs="Arial"/>
                <w:sz w:val="16"/>
                <w:szCs w:val="16"/>
              </w:rPr>
              <w:t>CR to TS38.141-1: further updates on the abbreviations (</w:t>
            </w:r>
            <w:r w:rsidR="008C3753">
              <w:rPr>
                <w:rFonts w:cs="Arial"/>
                <w:sz w:val="16"/>
                <w:szCs w:val="16"/>
              </w:rPr>
              <w:t>clause</w:t>
            </w:r>
            <w:r w:rsidRPr="008C3753">
              <w:rPr>
                <w:rFonts w:cs="Arial"/>
                <w:sz w:val="16"/>
                <w:szCs w:val="16"/>
              </w:rPr>
              <w:t xml:space="preserve"> 3.3)-R16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E4492F" w14:textId="7D2B4AB6" w:rsidR="0007386A" w:rsidRPr="008C3753" w:rsidRDefault="0007386A" w:rsidP="0007386A">
            <w:pPr>
              <w:pStyle w:val="TAC"/>
              <w:keepNext w:val="0"/>
              <w:rPr>
                <w:sz w:val="16"/>
                <w:szCs w:val="16"/>
              </w:rPr>
            </w:pPr>
            <w:r w:rsidRPr="008C3753">
              <w:rPr>
                <w:sz w:val="16"/>
                <w:szCs w:val="16"/>
              </w:rPr>
              <w:t>16.2.0</w:t>
            </w:r>
          </w:p>
        </w:tc>
      </w:tr>
      <w:tr w:rsidR="0007386A" w:rsidRPr="008C3753" w14:paraId="40C2166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5D6E8A" w14:textId="6507C9B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674E8" w14:textId="76D3559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9FBAC7" w14:textId="1873359D"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CD3D9B" w14:textId="0E9AA61D" w:rsidR="0007386A" w:rsidRPr="008C3753" w:rsidRDefault="0007386A" w:rsidP="0007386A">
            <w:pPr>
              <w:pStyle w:val="TAL"/>
              <w:jc w:val="center"/>
              <w:rPr>
                <w:sz w:val="16"/>
                <w:szCs w:val="16"/>
              </w:rPr>
            </w:pPr>
            <w:r w:rsidRPr="008C3753">
              <w:rPr>
                <w:rFonts w:cs="Arial"/>
                <w:sz w:val="16"/>
                <w:szCs w:val="16"/>
              </w:rPr>
              <w:t>0052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2C150EF" w14:textId="5DE35F6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8A56" w14:textId="76CFED7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A9D0D9" w14:textId="38032F87" w:rsidR="0007386A" w:rsidRPr="008C3753" w:rsidRDefault="0007386A" w:rsidP="0007386A">
            <w:pPr>
              <w:pStyle w:val="TAL"/>
              <w:keepNext w:val="0"/>
              <w:rPr>
                <w:sz w:val="16"/>
                <w:szCs w:val="16"/>
              </w:rPr>
            </w:pPr>
            <w:r w:rsidRPr="008C3753">
              <w:rPr>
                <w:rFonts w:cs="Arial"/>
                <w:sz w:val="16"/>
                <w:szCs w:val="16"/>
              </w:rPr>
              <w:t>CR to 38.141-1: Annex H.5 Resource element TX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DE9DF" w14:textId="00DE2BFF" w:rsidR="0007386A" w:rsidRPr="008C3753" w:rsidRDefault="0007386A" w:rsidP="0007386A">
            <w:pPr>
              <w:pStyle w:val="TAC"/>
              <w:keepNext w:val="0"/>
              <w:rPr>
                <w:sz w:val="16"/>
                <w:szCs w:val="16"/>
              </w:rPr>
            </w:pPr>
            <w:r w:rsidRPr="008C3753">
              <w:rPr>
                <w:sz w:val="16"/>
                <w:szCs w:val="16"/>
              </w:rPr>
              <w:t>16.2.0</w:t>
            </w:r>
          </w:p>
        </w:tc>
      </w:tr>
      <w:tr w:rsidR="0007386A" w:rsidRPr="008C3753" w14:paraId="68475EC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E37511" w14:textId="24884ED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0EF7B9" w14:textId="1C4549A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425970" w14:textId="16DC850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6DE061" w14:textId="21D5385C" w:rsidR="0007386A" w:rsidRPr="008C3753" w:rsidRDefault="0007386A" w:rsidP="0007386A">
            <w:pPr>
              <w:pStyle w:val="TAL"/>
              <w:jc w:val="center"/>
              <w:rPr>
                <w:sz w:val="16"/>
                <w:szCs w:val="16"/>
              </w:rPr>
            </w:pPr>
            <w:r w:rsidRPr="008C3753">
              <w:rPr>
                <w:rFonts w:cs="Arial"/>
                <w:sz w:val="16"/>
                <w:szCs w:val="16"/>
              </w:rPr>
              <w:t>0054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4458FAD" w14:textId="0BDFE456"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5C0A7" w14:textId="2747729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CBA95" w14:textId="6D432E53" w:rsidR="0007386A" w:rsidRPr="008C3753" w:rsidRDefault="0007386A" w:rsidP="0007386A">
            <w:pPr>
              <w:pStyle w:val="TAL"/>
              <w:keepNext w:val="0"/>
              <w:rPr>
                <w:sz w:val="16"/>
                <w:szCs w:val="16"/>
              </w:rPr>
            </w:pPr>
            <w:r w:rsidRPr="008C3753">
              <w:rPr>
                <w:rFonts w:cs="Arial"/>
                <w:sz w:val="16"/>
                <w:szCs w:val="16"/>
              </w:rPr>
              <w:t>CR to TS 38.141-1 BS demodulation PUCCH format 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EEBFF8" w14:textId="664A7D1F" w:rsidR="0007386A" w:rsidRPr="008C3753" w:rsidRDefault="0007386A" w:rsidP="0007386A">
            <w:pPr>
              <w:pStyle w:val="TAC"/>
              <w:keepNext w:val="0"/>
              <w:rPr>
                <w:sz w:val="16"/>
                <w:szCs w:val="16"/>
              </w:rPr>
            </w:pPr>
            <w:r w:rsidRPr="008C3753">
              <w:rPr>
                <w:sz w:val="16"/>
                <w:szCs w:val="16"/>
              </w:rPr>
              <w:t>16.2.0</w:t>
            </w:r>
          </w:p>
        </w:tc>
      </w:tr>
      <w:tr w:rsidR="0007386A" w:rsidRPr="008C3753" w14:paraId="586EB2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0B5E98" w14:textId="292834D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38BB71" w14:textId="067FB80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7BD02B" w14:textId="24E831D7"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EDCDAC" w14:textId="7B03B8EF" w:rsidR="0007386A" w:rsidRPr="008C3753" w:rsidRDefault="0007386A" w:rsidP="0007386A">
            <w:pPr>
              <w:pStyle w:val="TAL"/>
              <w:jc w:val="center"/>
              <w:rPr>
                <w:sz w:val="16"/>
                <w:szCs w:val="16"/>
              </w:rPr>
            </w:pPr>
            <w:r w:rsidRPr="008C3753">
              <w:rPr>
                <w:rFonts w:cs="Arial"/>
                <w:sz w:val="16"/>
                <w:szCs w:val="16"/>
              </w:rPr>
              <w:t>0058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8F82756" w14:textId="58DA9DDC"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9DEA4" w14:textId="55E6F6A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AF0F99" w14:textId="45550FA7" w:rsidR="0007386A" w:rsidRPr="008C3753" w:rsidRDefault="0007386A" w:rsidP="0007386A">
            <w:pPr>
              <w:pStyle w:val="TAL"/>
              <w:keepNext w:val="0"/>
              <w:rPr>
                <w:sz w:val="16"/>
                <w:szCs w:val="16"/>
              </w:rPr>
            </w:pPr>
            <w:r w:rsidRPr="008C3753">
              <w:rPr>
                <w:rFonts w:cs="Arial"/>
                <w:sz w:val="16"/>
                <w:szCs w:val="16"/>
              </w:rPr>
              <w:t>CR to TS 38.141-1: Correcting TM 3.3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62824" w14:textId="52AF03E6" w:rsidR="0007386A" w:rsidRPr="008C3753" w:rsidRDefault="0007386A" w:rsidP="0007386A">
            <w:pPr>
              <w:pStyle w:val="TAC"/>
              <w:keepNext w:val="0"/>
              <w:rPr>
                <w:sz w:val="16"/>
                <w:szCs w:val="16"/>
              </w:rPr>
            </w:pPr>
            <w:r w:rsidRPr="008C3753">
              <w:rPr>
                <w:sz w:val="16"/>
                <w:szCs w:val="16"/>
              </w:rPr>
              <w:t>16.2.0</w:t>
            </w:r>
          </w:p>
        </w:tc>
      </w:tr>
      <w:tr w:rsidR="0007386A" w:rsidRPr="008C3753" w14:paraId="3CAB328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9C13A5A" w14:textId="6CC4C16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E84E3B" w14:textId="533CA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0E2ED7" w14:textId="7ACCC5D7"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E2795E5" w14:textId="18908C68" w:rsidR="0007386A" w:rsidRPr="008C3753" w:rsidRDefault="0007386A" w:rsidP="0007386A">
            <w:pPr>
              <w:pStyle w:val="TAL"/>
              <w:jc w:val="center"/>
              <w:rPr>
                <w:sz w:val="16"/>
                <w:szCs w:val="16"/>
              </w:rPr>
            </w:pPr>
            <w:r w:rsidRPr="008C3753">
              <w:rPr>
                <w:rFonts w:cs="Arial"/>
                <w:sz w:val="16"/>
                <w:szCs w:val="16"/>
              </w:rPr>
              <w:t>0060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AE36FA" w14:textId="7C67264D" w:rsidR="0007386A" w:rsidRPr="008C3753" w:rsidRDefault="0007386A" w:rsidP="0007386A">
            <w:pPr>
              <w:pStyle w:val="TAR"/>
              <w:jc w:val="center"/>
              <w:rPr>
                <w:sz w:val="16"/>
                <w:szCs w:val="16"/>
              </w:rPr>
            </w:pPr>
            <w:r w:rsidRPr="008C375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FE4EC" w14:textId="1C3564D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7DEBE1" w14:textId="6B4649EA" w:rsidR="0007386A" w:rsidRPr="008C3753" w:rsidRDefault="0007386A" w:rsidP="0007386A">
            <w:pPr>
              <w:pStyle w:val="TAL"/>
              <w:keepNext w:val="0"/>
              <w:rPr>
                <w:sz w:val="16"/>
                <w:szCs w:val="16"/>
              </w:rPr>
            </w:pPr>
            <w:r w:rsidRPr="008C3753">
              <w:rPr>
                <w:rFonts w:cs="Arial"/>
                <w:sz w:val="16"/>
                <w:szCs w:val="16"/>
              </w:rPr>
              <w:t>CR to TS 38.141-1: Editoral Changes of NR TM Power Balancing Readability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EEEC8" w14:textId="1F357A9B" w:rsidR="0007386A" w:rsidRPr="008C3753" w:rsidRDefault="0007386A" w:rsidP="0007386A">
            <w:pPr>
              <w:pStyle w:val="TAC"/>
              <w:keepNext w:val="0"/>
              <w:rPr>
                <w:sz w:val="16"/>
                <w:szCs w:val="16"/>
              </w:rPr>
            </w:pPr>
            <w:r w:rsidRPr="008C3753">
              <w:rPr>
                <w:sz w:val="16"/>
                <w:szCs w:val="16"/>
              </w:rPr>
              <w:t>16.2.0</w:t>
            </w:r>
          </w:p>
        </w:tc>
      </w:tr>
      <w:tr w:rsidR="0007386A" w:rsidRPr="008C3753" w14:paraId="39F01B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BEC7B4" w14:textId="590D51E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009A0" w14:textId="6F0C705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E12AC" w14:textId="1CCEC6E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39F1844" w14:textId="476A522A" w:rsidR="0007386A" w:rsidRPr="008C3753" w:rsidRDefault="0007386A" w:rsidP="0007386A">
            <w:pPr>
              <w:pStyle w:val="TAL"/>
              <w:jc w:val="center"/>
              <w:rPr>
                <w:sz w:val="16"/>
                <w:szCs w:val="16"/>
              </w:rPr>
            </w:pPr>
            <w:r w:rsidRPr="008C3753">
              <w:rPr>
                <w:rFonts w:cs="Arial"/>
                <w:sz w:val="16"/>
                <w:szCs w:val="16"/>
              </w:rPr>
              <w:t>0062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972C2FD" w14:textId="54DEE8B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F5F64" w14:textId="06930EC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EB665A" w14:textId="028E8475" w:rsidR="0007386A" w:rsidRPr="008C3753" w:rsidRDefault="0007386A" w:rsidP="0007386A">
            <w:pPr>
              <w:pStyle w:val="TAL"/>
              <w:keepNext w:val="0"/>
              <w:rPr>
                <w:sz w:val="16"/>
                <w:szCs w:val="16"/>
              </w:rPr>
            </w:pPr>
            <w:r w:rsidRPr="008C3753">
              <w:rPr>
                <w:rFonts w:cs="Arial"/>
                <w:sz w:val="16"/>
                <w:szCs w:val="16"/>
              </w:rPr>
              <w:t>CR Corrections to EVM 38.141-1 Annex H.7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28188" w14:textId="61AD3CEF" w:rsidR="0007386A" w:rsidRPr="008C3753" w:rsidRDefault="0007386A" w:rsidP="0007386A">
            <w:pPr>
              <w:pStyle w:val="TAC"/>
              <w:keepNext w:val="0"/>
              <w:rPr>
                <w:sz w:val="16"/>
                <w:szCs w:val="16"/>
              </w:rPr>
            </w:pPr>
            <w:r w:rsidRPr="008C3753">
              <w:rPr>
                <w:sz w:val="16"/>
                <w:szCs w:val="16"/>
              </w:rPr>
              <w:t>16.2.0</w:t>
            </w:r>
          </w:p>
        </w:tc>
      </w:tr>
      <w:tr w:rsidR="0007386A" w:rsidRPr="008C3753" w14:paraId="3A90A53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57B520" w14:textId="4B3EE73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CC78BE" w14:textId="4738FD9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41155A" w14:textId="43B1B196"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CDCC8C8" w14:textId="52A993CC" w:rsidR="0007386A" w:rsidRPr="008C3753" w:rsidRDefault="0007386A" w:rsidP="0007386A">
            <w:pPr>
              <w:pStyle w:val="TAL"/>
              <w:jc w:val="center"/>
              <w:rPr>
                <w:sz w:val="16"/>
                <w:szCs w:val="16"/>
              </w:rPr>
            </w:pPr>
            <w:r w:rsidRPr="008C3753">
              <w:rPr>
                <w:rFonts w:cs="Arial"/>
                <w:sz w:val="16"/>
                <w:szCs w:val="16"/>
              </w:rPr>
              <w:t>0064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D0F6524" w14:textId="4E97CDD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7F0AB" w14:textId="30C10EBF"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C89AC0" w14:textId="307C2617" w:rsidR="0007386A" w:rsidRPr="008C3753" w:rsidRDefault="0007386A" w:rsidP="0007386A">
            <w:pPr>
              <w:pStyle w:val="TAL"/>
              <w:keepNext w:val="0"/>
              <w:rPr>
                <w:sz w:val="16"/>
                <w:szCs w:val="16"/>
              </w:rPr>
            </w:pPr>
            <w:r w:rsidRPr="008C3753">
              <w:rPr>
                <w:rFonts w:cs="Arial"/>
                <w:sz w:val="16"/>
                <w:szCs w:val="16"/>
              </w:rPr>
              <w:t>CR to TS 38.141-1: removal of [] for multiple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58E4C" w14:textId="4E07989B" w:rsidR="0007386A" w:rsidRPr="008C3753" w:rsidRDefault="0007386A" w:rsidP="0007386A">
            <w:pPr>
              <w:pStyle w:val="TAC"/>
              <w:keepNext w:val="0"/>
              <w:rPr>
                <w:sz w:val="16"/>
                <w:szCs w:val="16"/>
              </w:rPr>
            </w:pPr>
            <w:r w:rsidRPr="008C3753">
              <w:rPr>
                <w:sz w:val="16"/>
                <w:szCs w:val="16"/>
              </w:rPr>
              <w:t>16.2.0</w:t>
            </w:r>
          </w:p>
        </w:tc>
      </w:tr>
      <w:tr w:rsidR="0007386A" w:rsidRPr="008C3753" w14:paraId="67394D6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1F243E" w14:textId="7064CD0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E42A0" w14:textId="6619D96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0EE7BD" w14:textId="12F6924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DD21FE" w14:textId="795F7419" w:rsidR="0007386A" w:rsidRPr="008C3753" w:rsidRDefault="0007386A" w:rsidP="0007386A">
            <w:pPr>
              <w:pStyle w:val="TAL"/>
              <w:jc w:val="center"/>
              <w:rPr>
                <w:sz w:val="16"/>
                <w:szCs w:val="16"/>
              </w:rPr>
            </w:pPr>
            <w:r w:rsidRPr="008C3753">
              <w:rPr>
                <w:rFonts w:cs="Arial"/>
                <w:sz w:val="16"/>
                <w:szCs w:val="16"/>
              </w:rPr>
              <w:t>0066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D6DC911" w14:textId="5DF5E4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76911" w14:textId="3D4E16FE"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168D7D" w14:textId="25CE12EE" w:rsidR="0007386A" w:rsidRPr="008C3753" w:rsidRDefault="0007386A" w:rsidP="0007386A">
            <w:pPr>
              <w:pStyle w:val="TAL"/>
              <w:keepNext w:val="0"/>
              <w:rPr>
                <w:sz w:val="16"/>
                <w:szCs w:val="16"/>
              </w:rPr>
            </w:pPr>
            <w:r w:rsidRPr="008C3753">
              <w:rPr>
                <w:rFonts w:cs="Arial"/>
                <w:sz w:val="16"/>
                <w:szCs w:val="16"/>
              </w:rPr>
              <w:t>CR to TS 38.141-1: MR BS class terminology correction,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EC5DC" w14:textId="14764ED9" w:rsidR="0007386A" w:rsidRPr="008C3753" w:rsidRDefault="0007386A" w:rsidP="0007386A">
            <w:pPr>
              <w:pStyle w:val="TAC"/>
              <w:keepNext w:val="0"/>
              <w:rPr>
                <w:sz w:val="16"/>
                <w:szCs w:val="16"/>
              </w:rPr>
            </w:pPr>
            <w:r w:rsidRPr="008C3753">
              <w:rPr>
                <w:sz w:val="16"/>
                <w:szCs w:val="16"/>
              </w:rPr>
              <w:t>16.2.0</w:t>
            </w:r>
          </w:p>
        </w:tc>
      </w:tr>
      <w:tr w:rsidR="0007386A" w:rsidRPr="008C3753" w14:paraId="401BF54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5B695F" w14:textId="08B66B9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E62C23" w14:textId="594A162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3837A0" w14:textId="1856458C"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DBAA0D0" w14:textId="77D4EE54" w:rsidR="0007386A" w:rsidRPr="008C3753" w:rsidRDefault="0007386A" w:rsidP="0007386A">
            <w:pPr>
              <w:pStyle w:val="TAL"/>
              <w:jc w:val="center"/>
              <w:rPr>
                <w:sz w:val="16"/>
                <w:szCs w:val="16"/>
              </w:rPr>
            </w:pPr>
            <w:r w:rsidRPr="008C3753">
              <w:rPr>
                <w:rFonts w:cs="Arial"/>
                <w:sz w:val="16"/>
                <w:szCs w:val="16"/>
              </w:rPr>
              <w:t>0068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BB7FB12" w14:textId="3EC8077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79B28" w14:textId="1AD389A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784186" w14:textId="214A358B" w:rsidR="0007386A" w:rsidRPr="008C3753" w:rsidRDefault="0007386A" w:rsidP="0007386A">
            <w:pPr>
              <w:pStyle w:val="TAL"/>
              <w:keepNext w:val="0"/>
              <w:rPr>
                <w:sz w:val="16"/>
                <w:szCs w:val="16"/>
              </w:rPr>
            </w:pPr>
            <w:r w:rsidRPr="008C3753">
              <w:rPr>
                <w:rFonts w:cs="Arial"/>
                <w:sz w:val="16"/>
                <w:szCs w:val="16"/>
              </w:rPr>
              <w:t>CR: Updates to manufacture</w:t>
            </w:r>
            <w:r w:rsidR="00EC7F62" w:rsidRPr="008C3753">
              <w:rPr>
                <w:rFonts w:cs="Arial"/>
                <w:sz w:val="16"/>
                <w:szCs w:val="16"/>
              </w:rPr>
              <w:t>'</w:t>
            </w:r>
            <w:r w:rsidRPr="008C3753">
              <w:rPr>
                <w:rFonts w:cs="Arial"/>
                <w:sz w:val="16"/>
                <w:szCs w:val="16"/>
              </w:rPr>
              <w:t>s declarations for demodulation requirements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66C0D" w14:textId="19BB9AD3" w:rsidR="0007386A" w:rsidRPr="008C3753" w:rsidRDefault="0007386A" w:rsidP="0007386A">
            <w:pPr>
              <w:pStyle w:val="TAC"/>
              <w:keepNext w:val="0"/>
              <w:rPr>
                <w:sz w:val="16"/>
                <w:szCs w:val="16"/>
              </w:rPr>
            </w:pPr>
            <w:r w:rsidRPr="008C3753">
              <w:rPr>
                <w:sz w:val="16"/>
                <w:szCs w:val="16"/>
              </w:rPr>
              <w:t>16.2.0</w:t>
            </w:r>
          </w:p>
        </w:tc>
      </w:tr>
      <w:tr w:rsidR="0007386A" w:rsidRPr="008C3753" w14:paraId="0DB187F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9E8F3A" w14:textId="0A41E7D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94809" w14:textId="1D68B42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7D624C" w14:textId="40B6D59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31066D" w14:textId="40544CDE" w:rsidR="0007386A" w:rsidRPr="008C3753" w:rsidRDefault="0007386A" w:rsidP="0007386A">
            <w:pPr>
              <w:pStyle w:val="TAL"/>
              <w:jc w:val="center"/>
              <w:rPr>
                <w:sz w:val="16"/>
                <w:szCs w:val="16"/>
              </w:rPr>
            </w:pPr>
            <w:r w:rsidRPr="008C3753">
              <w:rPr>
                <w:rFonts w:cs="Arial"/>
                <w:sz w:val="16"/>
                <w:szCs w:val="16"/>
              </w:rPr>
              <w:t>0070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D07784" w14:textId="7D15B6E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5B66D" w14:textId="4516254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B46BA3" w14:textId="6E106108" w:rsidR="0007386A" w:rsidRPr="008C3753" w:rsidRDefault="0007386A" w:rsidP="0007386A">
            <w:pPr>
              <w:pStyle w:val="TAL"/>
              <w:keepNext w:val="0"/>
              <w:rPr>
                <w:sz w:val="16"/>
                <w:szCs w:val="16"/>
              </w:rPr>
            </w:pPr>
            <w:r w:rsidRPr="008C3753">
              <w:rPr>
                <w:rFonts w:cs="Arial"/>
                <w:sz w:val="16"/>
                <w:szCs w:val="16"/>
              </w:rPr>
              <w:t>CR: Updates for PUCCH formats 3 and 4 conducted conformance testing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920AB4" w14:textId="4D2F48C6" w:rsidR="0007386A" w:rsidRPr="008C3753" w:rsidRDefault="0007386A" w:rsidP="0007386A">
            <w:pPr>
              <w:pStyle w:val="TAC"/>
              <w:keepNext w:val="0"/>
              <w:rPr>
                <w:sz w:val="16"/>
                <w:szCs w:val="16"/>
              </w:rPr>
            </w:pPr>
            <w:r w:rsidRPr="008C3753">
              <w:rPr>
                <w:sz w:val="16"/>
                <w:szCs w:val="16"/>
              </w:rPr>
              <w:t>16.2.0</w:t>
            </w:r>
          </w:p>
        </w:tc>
      </w:tr>
      <w:tr w:rsidR="0007386A" w:rsidRPr="008C3753" w14:paraId="572F59B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EB9C9C5" w14:textId="54D3C562"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7E8FDD" w14:textId="5B48278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61F085" w14:textId="412CD181"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54F2FB" w14:textId="7DA1676A" w:rsidR="0007386A" w:rsidRPr="008C3753" w:rsidRDefault="0007386A" w:rsidP="0007386A">
            <w:pPr>
              <w:pStyle w:val="TAL"/>
              <w:jc w:val="center"/>
              <w:rPr>
                <w:sz w:val="16"/>
                <w:szCs w:val="16"/>
              </w:rPr>
            </w:pPr>
            <w:r w:rsidRPr="008C3753">
              <w:rPr>
                <w:rFonts w:cs="Arial"/>
                <w:sz w:val="16"/>
                <w:szCs w:val="16"/>
              </w:rPr>
              <w:t>0072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FA9121" w14:textId="34093E0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E61E6" w14:textId="619E4BF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E9643" w14:textId="0567676C" w:rsidR="0007386A" w:rsidRPr="008C3753" w:rsidRDefault="0007386A" w:rsidP="0007386A">
            <w:pPr>
              <w:pStyle w:val="TAL"/>
              <w:keepNext w:val="0"/>
              <w:rPr>
                <w:sz w:val="16"/>
                <w:szCs w:val="16"/>
              </w:rPr>
            </w:pPr>
            <w:r w:rsidRPr="008C3753">
              <w:rPr>
                <w:rFonts w:cs="Arial"/>
                <w:sz w:val="16"/>
                <w:szCs w:val="16"/>
              </w:rPr>
              <w:t>Corrections of references in measurement uncertainty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75CC9" w14:textId="2A07AFA5" w:rsidR="0007386A" w:rsidRPr="008C3753" w:rsidRDefault="0007386A" w:rsidP="0007386A">
            <w:pPr>
              <w:pStyle w:val="TAC"/>
              <w:keepNext w:val="0"/>
              <w:rPr>
                <w:sz w:val="16"/>
                <w:szCs w:val="16"/>
              </w:rPr>
            </w:pPr>
            <w:r w:rsidRPr="008C3753">
              <w:rPr>
                <w:sz w:val="16"/>
                <w:szCs w:val="16"/>
              </w:rPr>
              <w:t>16.2.0</w:t>
            </w:r>
          </w:p>
        </w:tc>
      </w:tr>
      <w:tr w:rsidR="0007386A" w:rsidRPr="008C3753" w14:paraId="075A39B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A6026A" w14:textId="7A223C1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B75348" w14:textId="0E681F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02C287" w14:textId="6F6E1EEC"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ED98EC" w14:textId="10D53B5E" w:rsidR="0007386A" w:rsidRPr="008C3753" w:rsidRDefault="0007386A" w:rsidP="0007386A">
            <w:pPr>
              <w:pStyle w:val="TAL"/>
              <w:jc w:val="center"/>
              <w:rPr>
                <w:sz w:val="16"/>
                <w:szCs w:val="16"/>
              </w:rPr>
            </w:pPr>
            <w:r w:rsidRPr="008C3753">
              <w:rPr>
                <w:rFonts w:cs="Arial"/>
                <w:sz w:val="16"/>
                <w:szCs w:val="16"/>
              </w:rPr>
              <w:t>0074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07471" w14:textId="5F5349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003AC" w14:textId="1939C69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9912F" w14:textId="6AF742EB" w:rsidR="0007386A" w:rsidRPr="008C3753" w:rsidRDefault="0007386A" w:rsidP="0007386A">
            <w:pPr>
              <w:pStyle w:val="TAL"/>
              <w:keepNext w:val="0"/>
              <w:rPr>
                <w:sz w:val="16"/>
                <w:szCs w:val="16"/>
              </w:rPr>
            </w:pPr>
            <w:r w:rsidRPr="008C3753">
              <w:rPr>
                <w:rFonts w:cs="Arial"/>
                <w:sz w:val="16"/>
                <w:szCs w:val="16"/>
              </w:rPr>
              <w:t>Clarification for the number of interfering signals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9EA6" w14:textId="03EA0D02" w:rsidR="0007386A" w:rsidRPr="008C3753" w:rsidRDefault="0007386A" w:rsidP="0007386A">
            <w:pPr>
              <w:pStyle w:val="TAC"/>
              <w:keepNext w:val="0"/>
              <w:rPr>
                <w:sz w:val="16"/>
                <w:szCs w:val="16"/>
              </w:rPr>
            </w:pPr>
            <w:r w:rsidRPr="008C3753">
              <w:rPr>
                <w:sz w:val="16"/>
                <w:szCs w:val="16"/>
              </w:rPr>
              <w:t>16.2.0</w:t>
            </w:r>
          </w:p>
        </w:tc>
      </w:tr>
      <w:tr w:rsidR="0007386A" w:rsidRPr="008C3753" w14:paraId="57E0B20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EC85F7" w14:textId="4B8BDB4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C443A" w14:textId="4F68958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322355" w14:textId="6EA53480"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8271E8" w14:textId="58839DCA" w:rsidR="0007386A" w:rsidRPr="008C3753" w:rsidRDefault="0007386A" w:rsidP="0007386A">
            <w:pPr>
              <w:pStyle w:val="TAL"/>
              <w:jc w:val="center"/>
              <w:rPr>
                <w:sz w:val="16"/>
                <w:szCs w:val="16"/>
              </w:rPr>
            </w:pPr>
            <w:r w:rsidRPr="008C3753">
              <w:rPr>
                <w:rFonts w:cs="Arial"/>
                <w:sz w:val="16"/>
                <w:szCs w:val="16"/>
              </w:rPr>
              <w:t>0076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758D621" w14:textId="4C49248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B8BC8" w14:textId="2D0C0AB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CE1853" w14:textId="2ACF236A" w:rsidR="0007386A" w:rsidRPr="008C3753" w:rsidRDefault="0007386A" w:rsidP="0007386A">
            <w:pPr>
              <w:pStyle w:val="TAL"/>
              <w:keepNext w:val="0"/>
              <w:rPr>
                <w:sz w:val="16"/>
                <w:szCs w:val="16"/>
              </w:rPr>
            </w:pPr>
            <w:r w:rsidRPr="008C3753">
              <w:rPr>
                <w:rFonts w:cs="Arial"/>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8097C" w14:textId="4501C4D1" w:rsidR="0007386A" w:rsidRPr="008C3753" w:rsidRDefault="0007386A" w:rsidP="0007386A">
            <w:pPr>
              <w:pStyle w:val="TAC"/>
              <w:keepNext w:val="0"/>
              <w:rPr>
                <w:sz w:val="16"/>
                <w:szCs w:val="16"/>
              </w:rPr>
            </w:pPr>
            <w:r w:rsidRPr="008C3753">
              <w:rPr>
                <w:sz w:val="16"/>
                <w:szCs w:val="16"/>
              </w:rPr>
              <w:t>16.2.0</w:t>
            </w:r>
          </w:p>
        </w:tc>
      </w:tr>
      <w:tr w:rsidR="0007386A" w:rsidRPr="008C3753" w14:paraId="312EFAA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1A005E" w14:textId="7A3D283E"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D09D7" w14:textId="173DC85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F41F7" w14:textId="52DBFA93"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5277CC" w14:textId="4203F1FC" w:rsidR="0007386A" w:rsidRPr="008C3753" w:rsidRDefault="0007386A" w:rsidP="0007386A">
            <w:pPr>
              <w:pStyle w:val="TAL"/>
              <w:jc w:val="center"/>
              <w:rPr>
                <w:sz w:val="16"/>
                <w:szCs w:val="16"/>
              </w:rPr>
            </w:pPr>
            <w:r w:rsidRPr="008C3753">
              <w:rPr>
                <w:rFonts w:cs="Arial"/>
                <w:sz w:val="16"/>
                <w:szCs w:val="16"/>
              </w:rPr>
              <w:t>0080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1CAA980" w14:textId="2C6732C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5458E" w14:textId="0E13DB2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DA18F3" w14:textId="678E5EAA" w:rsidR="0007386A" w:rsidRPr="008C3753" w:rsidRDefault="0007386A" w:rsidP="0007386A">
            <w:pPr>
              <w:pStyle w:val="TAL"/>
              <w:keepNext w:val="0"/>
              <w:rPr>
                <w:sz w:val="16"/>
                <w:szCs w:val="16"/>
              </w:rPr>
            </w:pPr>
            <w:r w:rsidRPr="008C3753">
              <w:rPr>
                <w:rFonts w:cs="Arial"/>
                <w:sz w:val="16"/>
                <w:szCs w:val="16"/>
              </w:rPr>
              <w:t>Removal of FFS and brackets in RF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BFD3D" w14:textId="6FE85D84" w:rsidR="0007386A" w:rsidRPr="008C3753" w:rsidRDefault="0007386A" w:rsidP="0007386A">
            <w:pPr>
              <w:pStyle w:val="TAC"/>
              <w:keepNext w:val="0"/>
              <w:rPr>
                <w:sz w:val="16"/>
                <w:szCs w:val="16"/>
              </w:rPr>
            </w:pPr>
            <w:r w:rsidRPr="008C3753">
              <w:rPr>
                <w:sz w:val="16"/>
                <w:szCs w:val="16"/>
              </w:rPr>
              <w:t>16.2.0</w:t>
            </w:r>
          </w:p>
        </w:tc>
      </w:tr>
      <w:tr w:rsidR="0007386A" w:rsidRPr="008C3753" w14:paraId="037D4A0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51DADC" w14:textId="383A6D3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62B19" w14:textId="347CD41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03D9E" w14:textId="5C28BEC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278A094" w14:textId="2ACB3F5C" w:rsidR="0007386A" w:rsidRPr="008C3753" w:rsidRDefault="0007386A" w:rsidP="0007386A">
            <w:pPr>
              <w:pStyle w:val="TAL"/>
              <w:jc w:val="center"/>
              <w:rPr>
                <w:sz w:val="16"/>
                <w:szCs w:val="16"/>
              </w:rPr>
            </w:pPr>
            <w:r w:rsidRPr="008C3753">
              <w:rPr>
                <w:rFonts w:cs="Arial"/>
                <w:sz w:val="16"/>
                <w:szCs w:val="16"/>
              </w:rPr>
              <w:t>0081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B520DC" w14:textId="524A7E3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A829E" w14:textId="0ED9F7D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31DA6A" w14:textId="5BD292B2" w:rsidR="0007386A" w:rsidRPr="008C3753" w:rsidRDefault="0007386A" w:rsidP="0007386A">
            <w:pPr>
              <w:pStyle w:val="TAL"/>
              <w:keepNext w:val="0"/>
              <w:rPr>
                <w:sz w:val="16"/>
                <w:szCs w:val="16"/>
              </w:rPr>
            </w:pPr>
            <w:r w:rsidRPr="008C3753">
              <w:rPr>
                <w:rFonts w:cs="Arial"/>
                <w:sz w:val="16"/>
                <w:szCs w:val="16"/>
              </w:rPr>
              <w:t>CR for 38.141-1 Conducted test requirements for NR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94E760" w14:textId="405877C1" w:rsidR="0007386A" w:rsidRPr="008C3753" w:rsidRDefault="0007386A" w:rsidP="0007386A">
            <w:pPr>
              <w:pStyle w:val="TAC"/>
              <w:keepNext w:val="0"/>
              <w:rPr>
                <w:sz w:val="16"/>
                <w:szCs w:val="16"/>
              </w:rPr>
            </w:pPr>
            <w:r w:rsidRPr="008C3753">
              <w:rPr>
                <w:sz w:val="16"/>
                <w:szCs w:val="16"/>
              </w:rPr>
              <w:t>16.2.0</w:t>
            </w:r>
          </w:p>
        </w:tc>
      </w:tr>
      <w:tr w:rsidR="0007386A" w:rsidRPr="008C3753" w14:paraId="76EB5B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8DEDFE" w14:textId="33E21D0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02859" w14:textId="04813E4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48E0EE" w14:textId="222BCF4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DE9FB61" w14:textId="5B062C2D" w:rsidR="0007386A" w:rsidRPr="008C3753" w:rsidRDefault="0007386A" w:rsidP="0007386A">
            <w:pPr>
              <w:pStyle w:val="TAL"/>
              <w:jc w:val="center"/>
              <w:rPr>
                <w:sz w:val="16"/>
                <w:szCs w:val="16"/>
              </w:rPr>
            </w:pPr>
            <w:r w:rsidRPr="008C3753">
              <w:rPr>
                <w:rFonts w:cs="Arial"/>
                <w:sz w:val="16"/>
                <w:szCs w:val="16"/>
              </w:rPr>
              <w:t>0082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45D87D1" w14:textId="16D9AD3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00CA8" w14:textId="37D6DBE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78F" w14:textId="3852A8EE" w:rsidR="0007386A" w:rsidRPr="008C3753" w:rsidRDefault="0007386A" w:rsidP="0007386A">
            <w:pPr>
              <w:pStyle w:val="TAL"/>
              <w:keepNext w:val="0"/>
              <w:rPr>
                <w:sz w:val="16"/>
                <w:szCs w:val="16"/>
              </w:rPr>
            </w:pPr>
            <w:r w:rsidRPr="008C3753">
              <w:rPr>
                <w:rFonts w:cs="Arial"/>
                <w:sz w:val="16"/>
                <w:szCs w:val="16"/>
              </w:rPr>
              <w:t>CR for 38.141-1 Conducted test requirements for NR multi-slot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5CA37" w14:textId="1CF7090C" w:rsidR="0007386A" w:rsidRPr="008C3753" w:rsidRDefault="0007386A" w:rsidP="0007386A">
            <w:pPr>
              <w:pStyle w:val="TAC"/>
              <w:keepNext w:val="0"/>
              <w:rPr>
                <w:sz w:val="16"/>
                <w:szCs w:val="16"/>
              </w:rPr>
            </w:pPr>
            <w:r w:rsidRPr="008C3753">
              <w:rPr>
                <w:sz w:val="16"/>
                <w:szCs w:val="16"/>
              </w:rPr>
              <w:t>16.2.0</w:t>
            </w:r>
          </w:p>
        </w:tc>
      </w:tr>
      <w:tr w:rsidR="0007386A" w:rsidRPr="008C3753" w14:paraId="698F1A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211357" w14:textId="6D3E4F3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EFB71E" w14:textId="0A7166F2"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0AA74" w14:textId="05BBC1B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9A7F297" w14:textId="48BF7E0B" w:rsidR="0007386A" w:rsidRPr="008C3753" w:rsidRDefault="0007386A" w:rsidP="0007386A">
            <w:pPr>
              <w:pStyle w:val="TAL"/>
              <w:jc w:val="center"/>
              <w:rPr>
                <w:sz w:val="16"/>
                <w:szCs w:val="16"/>
              </w:rPr>
            </w:pPr>
            <w:r w:rsidRPr="008C3753">
              <w:rPr>
                <w:rFonts w:cs="Arial"/>
                <w:sz w:val="16"/>
                <w:szCs w:val="16"/>
              </w:rPr>
              <w:t>0083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126B82" w14:textId="75534442"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36692" w14:textId="166E972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2AAC1" w14:textId="56278C60" w:rsidR="0007386A" w:rsidRPr="008C3753" w:rsidRDefault="0007386A" w:rsidP="0007386A">
            <w:pPr>
              <w:pStyle w:val="TAL"/>
              <w:keepNext w:val="0"/>
              <w:rPr>
                <w:sz w:val="16"/>
                <w:szCs w:val="16"/>
              </w:rPr>
            </w:pPr>
            <w:r w:rsidRPr="008C3753">
              <w:rPr>
                <w:rFonts w:cs="Arial"/>
                <w:sz w:val="16"/>
                <w:szCs w:val="16"/>
              </w:rPr>
              <w:t>CR to TS 38.141-1: Corrections to BS classes and transmit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0DA567" w14:textId="4C22D458" w:rsidR="0007386A" w:rsidRPr="008C3753" w:rsidRDefault="0007386A" w:rsidP="0007386A">
            <w:pPr>
              <w:pStyle w:val="TAC"/>
              <w:keepNext w:val="0"/>
              <w:rPr>
                <w:sz w:val="16"/>
                <w:szCs w:val="16"/>
              </w:rPr>
            </w:pPr>
            <w:r w:rsidRPr="008C3753">
              <w:rPr>
                <w:sz w:val="16"/>
                <w:szCs w:val="16"/>
              </w:rPr>
              <w:t>16.2.0</w:t>
            </w:r>
          </w:p>
        </w:tc>
      </w:tr>
      <w:tr w:rsidR="00391E4F" w:rsidRPr="008C3753" w14:paraId="232654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C8FBAC" w14:textId="3A1C2D90" w:rsidR="00391E4F" w:rsidRPr="008C3753" w:rsidRDefault="00391E4F" w:rsidP="00391E4F">
            <w:pPr>
              <w:pStyle w:val="TAC"/>
              <w:rPr>
                <w:sz w:val="16"/>
                <w:szCs w:val="16"/>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BCB34" w14:textId="660CC68D" w:rsidR="00391E4F" w:rsidRPr="008C3753" w:rsidRDefault="00391E4F" w:rsidP="00391E4F">
            <w:pPr>
              <w:pStyle w:val="TAC"/>
              <w:rPr>
                <w:sz w:val="16"/>
                <w:szCs w:val="16"/>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F5BEF" w14:textId="1329F5E1" w:rsidR="00391E4F" w:rsidRPr="008C3753" w:rsidRDefault="00391E4F" w:rsidP="00391E4F">
            <w:pPr>
              <w:pStyle w:val="TAC"/>
              <w:rPr>
                <w:rFonts w:cs="Arial"/>
                <w:sz w:val="16"/>
                <w:szCs w:val="16"/>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156DC0F" w14:textId="294F9965" w:rsidR="00391E4F" w:rsidRPr="008C3753" w:rsidRDefault="00391E4F" w:rsidP="00391E4F">
            <w:pPr>
              <w:pStyle w:val="TAL"/>
              <w:jc w:val="center"/>
              <w:rPr>
                <w:rFonts w:cs="Arial"/>
                <w:sz w:val="16"/>
                <w:szCs w:val="16"/>
              </w:rPr>
            </w:pPr>
            <w:r w:rsidRPr="008C3753">
              <w:rPr>
                <w:rFonts w:cs="Arial"/>
                <w:sz w:val="16"/>
                <w:szCs w:val="16"/>
                <w:lang w:val="en-US"/>
              </w:rPr>
              <w:t>0085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44E539" w14:textId="5DBB1CD8" w:rsidR="00391E4F" w:rsidRPr="008C3753" w:rsidRDefault="00391E4F" w:rsidP="00391E4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A70E9" w14:textId="689972BE" w:rsidR="00391E4F" w:rsidRPr="008C3753" w:rsidRDefault="00391E4F" w:rsidP="00391E4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6A4CC7" w14:textId="44B2874F" w:rsidR="00391E4F" w:rsidRPr="008C3753" w:rsidRDefault="00391E4F" w:rsidP="00391E4F">
            <w:pPr>
              <w:pStyle w:val="TAL"/>
              <w:keepNext w:val="0"/>
              <w:rPr>
                <w:rFonts w:cs="Arial"/>
                <w:sz w:val="16"/>
                <w:szCs w:val="16"/>
              </w:rPr>
            </w:pPr>
            <w:r w:rsidRPr="008C3753">
              <w:rPr>
                <w:lang w:eastAsia="zh-CN"/>
              </w:rPr>
              <w:t xml:space="preserve">CR on correction of NR UCI on PUSCH conducted performance requirements for </w:t>
            </w:r>
            <w:r w:rsidR="00062DCB" w:rsidRPr="008C3753">
              <w:rPr>
                <w:lang w:eastAsia="zh-CN"/>
              </w:rPr>
              <w:t>TS 38.141</w:t>
            </w:r>
            <w:r w:rsidRPr="008C3753">
              <w:rPr>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100F44" w14:textId="042E9C5C" w:rsidR="00391E4F" w:rsidRPr="008C3753" w:rsidRDefault="007C4F65" w:rsidP="00391E4F">
            <w:pPr>
              <w:pStyle w:val="TAC"/>
              <w:keepNext w:val="0"/>
              <w:rPr>
                <w:sz w:val="16"/>
                <w:szCs w:val="16"/>
              </w:rPr>
            </w:pPr>
            <w:r w:rsidRPr="008C3753">
              <w:rPr>
                <w:sz w:val="16"/>
                <w:szCs w:val="16"/>
              </w:rPr>
              <w:t>16.3.0</w:t>
            </w:r>
          </w:p>
        </w:tc>
      </w:tr>
      <w:tr w:rsidR="00046DB5" w:rsidRPr="008C3753" w14:paraId="2699E0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BD3F04" w14:textId="23F94ACC" w:rsidR="00046DB5" w:rsidRPr="008C3753" w:rsidRDefault="00046DB5" w:rsidP="00046DB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275A58" w14:textId="2DB74987" w:rsidR="00046DB5" w:rsidRPr="008C3753" w:rsidRDefault="00046DB5" w:rsidP="00046DB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C185EF" w14:textId="11E114BE" w:rsidR="00046DB5" w:rsidRPr="008C3753" w:rsidRDefault="00046DB5" w:rsidP="00046DB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33C02DB" w14:textId="3A8F0F6D" w:rsidR="00046DB5" w:rsidRPr="008C3753" w:rsidRDefault="00046DB5" w:rsidP="00046DB5">
            <w:pPr>
              <w:pStyle w:val="TAL"/>
              <w:jc w:val="center"/>
              <w:rPr>
                <w:rFonts w:cs="Arial"/>
                <w:sz w:val="16"/>
                <w:szCs w:val="16"/>
                <w:lang w:val="en-US"/>
              </w:rPr>
            </w:pPr>
            <w:r w:rsidRPr="008C3753">
              <w:rPr>
                <w:rFonts w:cs="Arial"/>
                <w:sz w:val="16"/>
                <w:szCs w:val="16"/>
                <w:lang w:val="en-US"/>
              </w:rPr>
              <w:t>0090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0466E05" w14:textId="0C98CABD" w:rsidR="00046DB5" w:rsidRPr="008C3753" w:rsidRDefault="00275C55" w:rsidP="00046DB5">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75CDA" w14:textId="505A1D88" w:rsidR="00046DB5" w:rsidRPr="008C3753" w:rsidRDefault="00046DB5" w:rsidP="00046DB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B20963" w14:textId="54DAA364" w:rsidR="00046DB5" w:rsidRPr="008C3753" w:rsidRDefault="00275C55" w:rsidP="00046DB5">
            <w:pPr>
              <w:pStyle w:val="TAL"/>
              <w:keepNext w:val="0"/>
              <w:rPr>
                <w:lang w:eastAsia="zh-CN"/>
              </w:rPr>
            </w:pPr>
            <w:r w:rsidRPr="008C3753">
              <w:t xml:space="preserve">CR to </w:t>
            </w:r>
            <w:r w:rsidR="00062DCB" w:rsidRPr="008C3753">
              <w:t>TS 38.141</w:t>
            </w:r>
            <w:r w:rsidRPr="008C3753">
              <w:t xml:space="preserve">-1: </w:t>
            </w:r>
            <w:r w:rsidRPr="008C3753">
              <w:rPr>
                <w:rFonts w:cs="Arial"/>
                <w:bCs/>
              </w:rPr>
              <w:t xml:space="preserve">Corrections on </w:t>
            </w:r>
            <w:r w:rsidRPr="008C3753">
              <w:t>rated carrier output power symbols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EEDE8" w14:textId="2872FB46" w:rsidR="00046DB5" w:rsidRPr="008C3753" w:rsidRDefault="00046DB5" w:rsidP="00046DB5">
            <w:pPr>
              <w:pStyle w:val="TAC"/>
              <w:keepNext w:val="0"/>
              <w:rPr>
                <w:sz w:val="16"/>
                <w:szCs w:val="16"/>
              </w:rPr>
            </w:pPr>
            <w:r w:rsidRPr="008C3753">
              <w:rPr>
                <w:sz w:val="16"/>
                <w:szCs w:val="16"/>
              </w:rPr>
              <w:t>16.3.0</w:t>
            </w:r>
          </w:p>
        </w:tc>
      </w:tr>
      <w:tr w:rsidR="00FA45EF" w:rsidRPr="008C3753" w14:paraId="5886C78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39AF9C" w14:textId="1E77883B" w:rsidR="00FA45EF" w:rsidRPr="008C3753" w:rsidRDefault="00FA45EF" w:rsidP="00FA45EF">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2F72C" w14:textId="6AB20FFB" w:rsidR="00FA45EF" w:rsidRPr="008C3753" w:rsidRDefault="00FA45EF" w:rsidP="00FA45EF">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A1246F" w14:textId="4C1C01C6" w:rsidR="00FA45EF" w:rsidRPr="008C3753" w:rsidRDefault="00FA45EF" w:rsidP="00FA45EF">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FF7AD0" w14:textId="39278EC9" w:rsidR="00FA45EF" w:rsidRPr="008C3753" w:rsidRDefault="00FA45EF" w:rsidP="00FA45EF">
            <w:pPr>
              <w:pStyle w:val="TAL"/>
              <w:jc w:val="center"/>
              <w:rPr>
                <w:rFonts w:cs="Arial"/>
                <w:sz w:val="16"/>
                <w:szCs w:val="16"/>
                <w:lang w:val="en-US"/>
              </w:rPr>
            </w:pPr>
            <w:r w:rsidRPr="008C3753">
              <w:rPr>
                <w:rFonts w:cs="Arial"/>
                <w:sz w:val="16"/>
                <w:szCs w:val="16"/>
                <w:lang w:val="en-US"/>
              </w:rPr>
              <w:t>0100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1731C9" w14:textId="2E838669" w:rsidR="00FA45EF" w:rsidRPr="008C3753" w:rsidRDefault="00FA45EF" w:rsidP="00FA45E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DDD03" w14:textId="61FECDFE" w:rsidR="00FA45EF" w:rsidRPr="008C3753" w:rsidRDefault="00FA45EF" w:rsidP="00FA45E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7492A2" w14:textId="4B9D59A1" w:rsidR="00FA45EF" w:rsidRPr="008C3753" w:rsidRDefault="00FA45EF" w:rsidP="00FA45EF">
            <w:pPr>
              <w:pStyle w:val="TAL"/>
              <w:keepNext w:val="0"/>
            </w:pPr>
            <w:r w:rsidRPr="008C3753">
              <w:rPr>
                <w:noProof/>
              </w:rPr>
              <w:t>IntraSlot frequency hopping applicability in the one OFDM symbol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2A22D3" w14:textId="0FC7BDC6" w:rsidR="00FA45EF" w:rsidRPr="008C3753" w:rsidRDefault="00FA45EF" w:rsidP="00FA45EF">
            <w:pPr>
              <w:pStyle w:val="TAC"/>
              <w:keepNext w:val="0"/>
              <w:rPr>
                <w:sz w:val="16"/>
                <w:szCs w:val="16"/>
              </w:rPr>
            </w:pPr>
            <w:r w:rsidRPr="008C3753">
              <w:rPr>
                <w:sz w:val="16"/>
                <w:szCs w:val="16"/>
              </w:rPr>
              <w:t>16.3.0</w:t>
            </w:r>
          </w:p>
        </w:tc>
      </w:tr>
      <w:tr w:rsidR="00183B25" w:rsidRPr="008C3753" w14:paraId="33BEAB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2DD67C" w14:textId="3F82DC02" w:rsidR="00183B25" w:rsidRPr="008C3753" w:rsidRDefault="00183B25" w:rsidP="00183B2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A1703" w14:textId="1A3EFCEA" w:rsidR="00183B25" w:rsidRPr="008C3753" w:rsidRDefault="00183B25" w:rsidP="00183B2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A177E7" w14:textId="7D795BB8" w:rsidR="00183B25" w:rsidRPr="008C3753" w:rsidRDefault="00183B25" w:rsidP="00183B2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5819A08" w14:textId="4860663D" w:rsidR="00183B25" w:rsidRPr="008C3753" w:rsidRDefault="00183B25" w:rsidP="00183B25">
            <w:pPr>
              <w:pStyle w:val="TAL"/>
              <w:jc w:val="center"/>
              <w:rPr>
                <w:rFonts w:cs="Arial"/>
                <w:sz w:val="16"/>
                <w:szCs w:val="16"/>
                <w:lang w:val="en-US"/>
              </w:rPr>
            </w:pPr>
            <w:r w:rsidRPr="008C3753">
              <w:rPr>
                <w:rFonts w:cs="Arial"/>
                <w:sz w:val="16"/>
                <w:szCs w:val="16"/>
                <w:lang w:val="en-US"/>
              </w:rPr>
              <w:t>0103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FEF8D3" w14:textId="77777777" w:rsidR="00183B25" w:rsidRPr="008C3753" w:rsidRDefault="00183B25" w:rsidP="00183B2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CA147" w14:textId="004655D6" w:rsidR="00183B25" w:rsidRPr="008C3753" w:rsidRDefault="00183B25" w:rsidP="00183B2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3E67B" w14:textId="491C83C1" w:rsidR="00183B25" w:rsidRPr="008C3753" w:rsidRDefault="00183B25" w:rsidP="00183B25">
            <w:pPr>
              <w:pStyle w:val="TAL"/>
              <w:keepNext w:val="0"/>
              <w:rPr>
                <w:noProof/>
              </w:rPr>
            </w:pPr>
            <w:r w:rsidRPr="008C3753">
              <w:t>CR to 38.141-1 updates for OSTP calculations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DAD4F" w14:textId="2F7F1949" w:rsidR="00183B25" w:rsidRPr="008C3753" w:rsidRDefault="00183B25" w:rsidP="00183B25">
            <w:pPr>
              <w:pStyle w:val="TAC"/>
              <w:keepNext w:val="0"/>
              <w:rPr>
                <w:sz w:val="16"/>
                <w:szCs w:val="16"/>
              </w:rPr>
            </w:pPr>
            <w:r w:rsidRPr="008C3753">
              <w:rPr>
                <w:sz w:val="16"/>
                <w:szCs w:val="16"/>
              </w:rPr>
              <w:t>16.3.0</w:t>
            </w:r>
          </w:p>
        </w:tc>
      </w:tr>
      <w:tr w:rsidR="00F74C2C" w:rsidRPr="008C3753" w14:paraId="4CB033E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E4DFB5" w14:textId="40E91C20" w:rsidR="00F74C2C" w:rsidRPr="008C3753" w:rsidRDefault="00F74C2C" w:rsidP="00F74C2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66C7EA" w14:textId="49E8DC2E" w:rsidR="00F74C2C" w:rsidRPr="008C3753" w:rsidRDefault="00F74C2C" w:rsidP="00F74C2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105FCE" w14:textId="0553A16A" w:rsidR="00F74C2C" w:rsidRPr="008C3753" w:rsidRDefault="00F74C2C" w:rsidP="00F74C2C">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384F28" w14:textId="73B2217B" w:rsidR="00F74C2C" w:rsidRPr="008C3753" w:rsidRDefault="00F74C2C" w:rsidP="00F74C2C">
            <w:pPr>
              <w:pStyle w:val="TAL"/>
              <w:jc w:val="center"/>
              <w:rPr>
                <w:rFonts w:cs="Arial"/>
                <w:sz w:val="16"/>
                <w:szCs w:val="16"/>
                <w:lang w:val="en-US"/>
              </w:rPr>
            </w:pPr>
            <w:r w:rsidRPr="008C3753">
              <w:rPr>
                <w:rFonts w:cs="Arial"/>
                <w:sz w:val="16"/>
                <w:szCs w:val="16"/>
                <w:lang w:val="en-US"/>
              </w:rPr>
              <w:t>0105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418BE6" w14:textId="77777777" w:rsidR="00F74C2C" w:rsidRPr="008C3753" w:rsidRDefault="00F74C2C" w:rsidP="00F74C2C">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0AC48" w14:textId="3C1417EC" w:rsidR="00F74C2C" w:rsidRPr="008C3753" w:rsidRDefault="00F74C2C" w:rsidP="00F74C2C">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E02B2" w14:textId="662A9353" w:rsidR="00F74C2C" w:rsidRPr="008C3753" w:rsidRDefault="00F74C2C" w:rsidP="00F74C2C">
            <w:pPr>
              <w:pStyle w:val="TAL"/>
              <w:keepNext w:val="0"/>
            </w:pPr>
            <w:r w:rsidRPr="008C3753">
              <w:t xml:space="preserve">CR to 38.141-1 Corrections to test models, TPDR and modulation quality tests </w:t>
            </w:r>
            <w:r w:rsidR="008C3753">
              <w:t>clause</w:t>
            </w:r>
            <w:r w:rsidRPr="008C3753">
              <w: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A5DE1" w14:textId="4ABD83AA" w:rsidR="00F74C2C" w:rsidRPr="008C3753" w:rsidRDefault="00F74C2C" w:rsidP="00F74C2C">
            <w:pPr>
              <w:pStyle w:val="TAC"/>
              <w:keepNext w:val="0"/>
              <w:rPr>
                <w:sz w:val="16"/>
                <w:szCs w:val="16"/>
              </w:rPr>
            </w:pPr>
            <w:r w:rsidRPr="008C3753">
              <w:rPr>
                <w:sz w:val="16"/>
                <w:szCs w:val="16"/>
              </w:rPr>
              <w:t>16.3.0</w:t>
            </w:r>
          </w:p>
        </w:tc>
      </w:tr>
      <w:tr w:rsidR="00121056" w:rsidRPr="008C3753" w14:paraId="6B9C5FF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B31EE2" w14:textId="7D27BB5A" w:rsidR="00121056" w:rsidRPr="008C3753" w:rsidRDefault="00121056" w:rsidP="00121056">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48211" w14:textId="784B569D" w:rsidR="00121056" w:rsidRPr="008C3753" w:rsidRDefault="00121056" w:rsidP="0012105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EEA855" w14:textId="2AEAB652" w:rsidR="00121056" w:rsidRPr="008C3753" w:rsidRDefault="00121056" w:rsidP="00121056">
            <w:pPr>
              <w:pStyle w:val="TAC"/>
              <w:rPr>
                <w:rFonts w:cs="Arial"/>
                <w:sz w:val="16"/>
                <w:szCs w:val="16"/>
              </w:rPr>
            </w:pPr>
            <w:r w:rsidRPr="008C3753">
              <w:rPr>
                <w:rFonts w:cs="Arial"/>
                <w:sz w:val="16"/>
                <w:szCs w:val="16"/>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9BC9CEB" w14:textId="45379CA4" w:rsidR="00121056" w:rsidRPr="008C3753" w:rsidRDefault="00121056" w:rsidP="00121056">
            <w:pPr>
              <w:pStyle w:val="TAL"/>
              <w:jc w:val="center"/>
              <w:rPr>
                <w:rFonts w:cs="Arial"/>
                <w:sz w:val="16"/>
                <w:szCs w:val="16"/>
                <w:lang w:val="en-US"/>
              </w:rPr>
            </w:pPr>
            <w:r w:rsidRPr="008C3753">
              <w:rPr>
                <w:rFonts w:cs="Arial"/>
                <w:sz w:val="16"/>
                <w:szCs w:val="16"/>
                <w:lang w:val="en-US"/>
              </w:rPr>
              <w:t>0107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DCCD9E" w14:textId="77777777" w:rsidR="00121056" w:rsidRPr="008C3753" w:rsidRDefault="00121056" w:rsidP="0012105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9161E" w14:textId="018118F9" w:rsidR="00121056" w:rsidRPr="008C3753" w:rsidRDefault="00121056" w:rsidP="00121056">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012" w14:textId="79DC2D5E" w:rsidR="00121056" w:rsidRPr="008C3753" w:rsidRDefault="00121056" w:rsidP="00121056">
            <w:pPr>
              <w:pStyle w:val="TAL"/>
              <w:keepNext w:val="0"/>
              <w:rPr>
                <w:noProof/>
              </w:rPr>
            </w:pPr>
            <w:r w:rsidRPr="008C3753">
              <w:rPr>
                <w:noProof/>
              </w:rPr>
              <w:t xml:space="preserve">CR to </w:t>
            </w:r>
            <w:r w:rsidR="00062DCB" w:rsidRPr="008C3753">
              <w:rPr>
                <w:noProof/>
              </w:rPr>
              <w:t>TS 38.141</w:t>
            </w:r>
            <w:r w:rsidRPr="008C3753">
              <w:rPr>
                <w:noProof/>
              </w:rPr>
              <w:t>-1: Random data content for NR BS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68DD8" w14:textId="73D8070F" w:rsidR="00121056" w:rsidRPr="008C3753" w:rsidRDefault="00121056" w:rsidP="00121056">
            <w:pPr>
              <w:pStyle w:val="TAC"/>
              <w:keepNext w:val="0"/>
              <w:rPr>
                <w:sz w:val="16"/>
                <w:szCs w:val="16"/>
              </w:rPr>
            </w:pPr>
            <w:r w:rsidRPr="008C3753">
              <w:rPr>
                <w:sz w:val="16"/>
                <w:szCs w:val="16"/>
              </w:rPr>
              <w:t>16.3.0</w:t>
            </w:r>
          </w:p>
        </w:tc>
      </w:tr>
      <w:tr w:rsidR="00300D58" w:rsidRPr="008C3753" w14:paraId="35726D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2F773E" w14:textId="32ACAFA9" w:rsidR="00300D58" w:rsidRPr="008C3753" w:rsidRDefault="00300D58" w:rsidP="00300D5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FE7432" w14:textId="25DBB466" w:rsidR="00300D58" w:rsidRPr="008C3753" w:rsidRDefault="00300D58" w:rsidP="00300D5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BC7781" w14:textId="122B0C8C" w:rsidR="00300D58" w:rsidRPr="008C3753" w:rsidRDefault="00300D58" w:rsidP="00300D58">
            <w:pPr>
              <w:pStyle w:val="TAC"/>
              <w:rPr>
                <w:rFonts w:cs="Arial"/>
                <w:sz w:val="16"/>
                <w:szCs w:val="16"/>
                <w:lang w:val="en-US"/>
              </w:rPr>
            </w:pPr>
            <w:r w:rsidRPr="008C3753">
              <w:rPr>
                <w:rFonts w:cs="Arial"/>
                <w:sz w:val="16"/>
                <w:szCs w:val="16"/>
                <w:lang w:val="en-US"/>
              </w:rPr>
              <w:t>RP-200381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6418BCB" w14:textId="2A1040E0" w:rsidR="00300D58" w:rsidRPr="008C3753" w:rsidRDefault="00300D58" w:rsidP="00300D58">
            <w:pPr>
              <w:pStyle w:val="TAL"/>
              <w:jc w:val="center"/>
              <w:rPr>
                <w:rFonts w:cs="Arial"/>
                <w:sz w:val="16"/>
                <w:szCs w:val="16"/>
                <w:lang w:val="en-US"/>
              </w:rPr>
            </w:pPr>
            <w:r w:rsidRPr="008C3753">
              <w:rPr>
                <w:rFonts w:cs="Arial"/>
                <w:sz w:val="16"/>
                <w:szCs w:val="16"/>
                <w:lang w:val="en-US"/>
              </w:rPr>
              <w:t>0086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9CD55E" w14:textId="77777777" w:rsidR="00300D58" w:rsidRPr="008C3753" w:rsidRDefault="00300D58" w:rsidP="00300D5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26332" w14:textId="758887B7" w:rsidR="00300D58" w:rsidRPr="008C3753" w:rsidRDefault="00300D58" w:rsidP="00300D5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44C4E" w14:textId="045488D2" w:rsidR="00300D58" w:rsidRPr="008C3753" w:rsidRDefault="00300D58" w:rsidP="00300D58">
            <w:pPr>
              <w:pStyle w:val="TAL"/>
              <w:keepNext w:val="0"/>
            </w:pPr>
            <w:r w:rsidRPr="008C3753">
              <w:rPr>
                <w:noProof/>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02FB1" w14:textId="6EEA1B5F" w:rsidR="00300D58" w:rsidRPr="008C3753" w:rsidRDefault="00300D58" w:rsidP="00300D58">
            <w:pPr>
              <w:pStyle w:val="TAC"/>
              <w:keepNext w:val="0"/>
              <w:rPr>
                <w:sz w:val="16"/>
                <w:szCs w:val="16"/>
              </w:rPr>
            </w:pPr>
            <w:r w:rsidRPr="008C3753">
              <w:rPr>
                <w:sz w:val="16"/>
                <w:szCs w:val="16"/>
              </w:rPr>
              <w:t>16.3.0</w:t>
            </w:r>
          </w:p>
        </w:tc>
      </w:tr>
      <w:tr w:rsidR="001B3969" w:rsidRPr="008C3753" w14:paraId="14E80DC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F490BD0" w14:textId="3F4D3353" w:rsidR="001B3969" w:rsidRPr="008C3753" w:rsidRDefault="001B3969" w:rsidP="001B3969">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70B38" w14:textId="0FB6C73F" w:rsidR="001B3969" w:rsidRPr="008C3753" w:rsidRDefault="001B3969" w:rsidP="001B3969">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564952" w14:textId="5252D86D" w:rsidR="001B3969" w:rsidRPr="008C3753" w:rsidRDefault="001B3969" w:rsidP="001B3969">
            <w:pPr>
              <w:pStyle w:val="TAC"/>
              <w:rPr>
                <w:rFonts w:cs="Arial"/>
                <w:sz w:val="16"/>
                <w:szCs w:val="16"/>
                <w:lang w:val="en-US"/>
              </w:rPr>
            </w:pPr>
            <w:r w:rsidRPr="008C3753">
              <w:rPr>
                <w:rFonts w:cs="Arial"/>
                <w:sz w:val="16"/>
                <w:szCs w:val="16"/>
                <w:lang w:val="en-US"/>
              </w:rPr>
              <w:t>RP-200382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47B0DF" w14:textId="7E8E343A" w:rsidR="001B3969" w:rsidRPr="008C3753" w:rsidRDefault="001B3969" w:rsidP="001B3969">
            <w:pPr>
              <w:pStyle w:val="TAL"/>
              <w:jc w:val="center"/>
              <w:rPr>
                <w:rFonts w:cs="Arial"/>
                <w:sz w:val="16"/>
                <w:szCs w:val="16"/>
                <w:lang w:val="en-US"/>
              </w:rPr>
            </w:pPr>
            <w:r w:rsidRPr="008C3753">
              <w:rPr>
                <w:rFonts w:cs="Arial"/>
                <w:sz w:val="16"/>
                <w:szCs w:val="16"/>
                <w:lang w:val="en-US"/>
              </w:rPr>
              <w:t>0087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4592BF0" w14:textId="77777777" w:rsidR="001B3969" w:rsidRPr="008C3753" w:rsidRDefault="001B3969" w:rsidP="001B3969">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75043" w14:textId="7ADB148A" w:rsidR="001B3969" w:rsidRPr="008C3753" w:rsidRDefault="001B3969" w:rsidP="001B3969">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EC50D" w14:textId="1F1B59E8" w:rsidR="001B3969" w:rsidRPr="008C3753" w:rsidRDefault="001B3969" w:rsidP="001B3969">
            <w:pPr>
              <w:pStyle w:val="TAL"/>
              <w:keepNext w:val="0"/>
              <w:rPr>
                <w:noProof/>
              </w:rPr>
            </w:pPr>
            <w:r w:rsidRPr="008C3753">
              <w:rPr>
                <w:noProof/>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6A4BBA" w14:textId="148C2F07" w:rsidR="001B3969" w:rsidRPr="008C3753" w:rsidRDefault="001B3969" w:rsidP="001B3969">
            <w:pPr>
              <w:pStyle w:val="TAC"/>
              <w:keepNext w:val="0"/>
              <w:rPr>
                <w:sz w:val="16"/>
                <w:szCs w:val="16"/>
              </w:rPr>
            </w:pPr>
            <w:r w:rsidRPr="008C3753">
              <w:rPr>
                <w:sz w:val="16"/>
                <w:szCs w:val="16"/>
              </w:rPr>
              <w:t>16.3.0</w:t>
            </w:r>
          </w:p>
        </w:tc>
      </w:tr>
      <w:tr w:rsidR="000B029C" w:rsidRPr="008C3753" w14:paraId="4E668A9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01F302" w14:textId="3617ABF8" w:rsidR="000B029C" w:rsidRPr="008C3753" w:rsidRDefault="000B029C" w:rsidP="000B029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D477E7" w14:textId="452D099B" w:rsidR="000B029C" w:rsidRPr="008C3753" w:rsidRDefault="000B029C" w:rsidP="000B029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08D380" w14:textId="1722BEA5" w:rsidR="000B029C" w:rsidRPr="008C3753" w:rsidRDefault="000B029C" w:rsidP="000B029C">
            <w:pPr>
              <w:pStyle w:val="TAC"/>
              <w:rPr>
                <w:rFonts w:cs="Arial"/>
                <w:sz w:val="16"/>
                <w:szCs w:val="16"/>
                <w:lang w:val="en-US"/>
              </w:rPr>
            </w:pPr>
            <w:r w:rsidRPr="008C3753">
              <w:rPr>
                <w:rFonts w:cs="Arial"/>
                <w:sz w:val="16"/>
                <w:szCs w:val="16"/>
                <w:lang w:val="en-US"/>
              </w:rPr>
              <w:t>RP-200410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A6B5A3" w14:textId="059AF7B9" w:rsidR="000B029C" w:rsidRPr="008C3753" w:rsidRDefault="000B029C" w:rsidP="000B029C">
            <w:pPr>
              <w:pStyle w:val="TAL"/>
              <w:jc w:val="center"/>
              <w:rPr>
                <w:rFonts w:cs="Arial"/>
                <w:sz w:val="16"/>
                <w:szCs w:val="16"/>
                <w:lang w:val="en-US"/>
              </w:rPr>
            </w:pPr>
            <w:r w:rsidRPr="008C3753">
              <w:rPr>
                <w:rFonts w:cs="Arial"/>
                <w:sz w:val="16"/>
                <w:szCs w:val="16"/>
                <w:lang w:val="en-US"/>
              </w:rPr>
              <w:t>0093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92E369" w14:textId="4589FD0C" w:rsidR="000B029C" w:rsidRPr="008C3753" w:rsidRDefault="000B029C" w:rsidP="000B029C">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B31FF" w14:textId="1794BDD0" w:rsidR="000B029C" w:rsidRPr="008C3753" w:rsidRDefault="000B029C" w:rsidP="000B029C">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9F168" w14:textId="0D4EA38A" w:rsidR="000B029C" w:rsidRPr="008C3753" w:rsidRDefault="000B029C" w:rsidP="000B029C">
            <w:pPr>
              <w:pStyle w:val="TAL"/>
              <w:keepNext w:val="0"/>
              <w:rPr>
                <w:noProof/>
              </w:rPr>
            </w:pPr>
            <w:r w:rsidRPr="008C3753">
              <w:t xml:space="preserve">CR to </w:t>
            </w:r>
            <w:r w:rsidR="00062DCB" w:rsidRPr="008C3753">
              <w:t>TS 38.141</w:t>
            </w:r>
            <w:r w:rsidRPr="008C3753">
              <w:t xml:space="preserve">-1: </w:t>
            </w:r>
            <w:r w:rsidRPr="008C3753">
              <w:rPr>
                <w:rFonts w:cs="Arial"/>
                <w:bCs/>
              </w:rPr>
              <w:t>Introduction of NB-IoT operation in NR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F0097" w14:textId="5280E3C7" w:rsidR="000B029C" w:rsidRPr="008C3753" w:rsidRDefault="000B029C" w:rsidP="000B029C">
            <w:pPr>
              <w:pStyle w:val="TAC"/>
              <w:keepNext w:val="0"/>
              <w:rPr>
                <w:sz w:val="16"/>
                <w:szCs w:val="16"/>
              </w:rPr>
            </w:pPr>
            <w:r w:rsidRPr="008C3753">
              <w:rPr>
                <w:sz w:val="16"/>
                <w:szCs w:val="16"/>
              </w:rPr>
              <w:t>16.3.0</w:t>
            </w:r>
          </w:p>
        </w:tc>
      </w:tr>
      <w:tr w:rsidR="00A81F86" w:rsidRPr="008C3753" w14:paraId="6C1532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14C9B8" w14:textId="731A8E22" w:rsidR="00A81F86" w:rsidRPr="008C3753" w:rsidRDefault="00A81F86" w:rsidP="00A81F86">
            <w:pPr>
              <w:pStyle w:val="TAC"/>
              <w:rPr>
                <w:sz w:val="16"/>
                <w:szCs w:val="16"/>
                <w:lang w:val="en-US"/>
              </w:rPr>
            </w:pPr>
            <w:r w:rsidRPr="008C3753">
              <w:rPr>
                <w:sz w:val="16"/>
                <w:szCs w:val="16"/>
                <w:lang w:val="en-US"/>
              </w:rPr>
              <w:lastRenderedPageBreak/>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8B872F" w14:textId="5CCB92FB" w:rsidR="00A81F86" w:rsidRPr="008C3753" w:rsidRDefault="00A81F86" w:rsidP="00A81F8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CE1322" w14:textId="4ED4F802" w:rsidR="00A81F86" w:rsidRPr="008C3753" w:rsidRDefault="00A81F86" w:rsidP="00A81F86">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4C0B8E7" w14:textId="5DAC6C8B" w:rsidR="00A81F86" w:rsidRPr="008C3753" w:rsidRDefault="00A81F86" w:rsidP="00A81F86">
            <w:pPr>
              <w:pStyle w:val="TAL"/>
              <w:jc w:val="center"/>
              <w:rPr>
                <w:rFonts w:cs="Arial"/>
                <w:sz w:val="16"/>
                <w:szCs w:val="16"/>
                <w:lang w:val="en-US"/>
              </w:rPr>
            </w:pPr>
            <w:r w:rsidRPr="008C3753">
              <w:rPr>
                <w:rFonts w:cs="Arial"/>
                <w:sz w:val="16"/>
                <w:szCs w:val="16"/>
                <w:lang w:val="en-US"/>
              </w:rPr>
              <w:t>0101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821636" w14:textId="7E23B3A5" w:rsidR="00A81F86" w:rsidRPr="008C3753" w:rsidRDefault="00A81F86" w:rsidP="00A81F86">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9AFA78" w14:textId="3AAFAB0A" w:rsidR="00A81F86" w:rsidRPr="008C3753" w:rsidRDefault="00A81F86" w:rsidP="00A81F86">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7BA50" w14:textId="6C60C51D" w:rsidR="00A81F86" w:rsidRPr="008C3753" w:rsidRDefault="00A81F86" w:rsidP="00A81F86">
            <w:pPr>
              <w:pStyle w:val="TAL"/>
              <w:keepNext w:val="0"/>
            </w:pPr>
            <w:r w:rsidRPr="008C3753">
              <w:t xml:space="preserve">CR for </w:t>
            </w:r>
            <w:r w:rsidR="00062DCB" w:rsidRPr="008C3753">
              <w:t>TS 38.141</w:t>
            </w:r>
            <w:r w:rsidRPr="008C3753">
              <w:t>-1: Introduction of PRACH demodulation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37E68" w14:textId="6BE27E2D" w:rsidR="00A81F86" w:rsidRPr="008C3753" w:rsidRDefault="00A81F86" w:rsidP="00A81F86">
            <w:pPr>
              <w:pStyle w:val="TAC"/>
              <w:keepNext w:val="0"/>
              <w:rPr>
                <w:sz w:val="16"/>
                <w:szCs w:val="16"/>
              </w:rPr>
            </w:pPr>
            <w:r w:rsidRPr="008C3753">
              <w:rPr>
                <w:sz w:val="16"/>
                <w:szCs w:val="16"/>
              </w:rPr>
              <w:t>16.3.0</w:t>
            </w:r>
          </w:p>
        </w:tc>
      </w:tr>
      <w:tr w:rsidR="00BB7778" w:rsidRPr="008C3753" w14:paraId="0B20A6A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525D7D" w14:textId="16F6A312" w:rsidR="00BB7778" w:rsidRPr="008C3753" w:rsidRDefault="00BB7778" w:rsidP="00BB777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D92441" w14:textId="0EDAB8E4" w:rsidR="00BB7778" w:rsidRPr="008C3753" w:rsidRDefault="00BB7778" w:rsidP="00BB777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50B305" w14:textId="77F3C403" w:rsidR="00BB7778" w:rsidRPr="008C3753" w:rsidRDefault="00BB7778" w:rsidP="00BB7778">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F0B137" w14:textId="793BCBC9" w:rsidR="00BB7778" w:rsidRPr="008C3753" w:rsidRDefault="00BB7778" w:rsidP="00BB7778">
            <w:pPr>
              <w:pStyle w:val="TAL"/>
              <w:jc w:val="center"/>
              <w:rPr>
                <w:rFonts w:cs="Arial"/>
                <w:sz w:val="16"/>
                <w:szCs w:val="16"/>
                <w:lang w:val="en-US"/>
              </w:rPr>
            </w:pPr>
            <w:r w:rsidRPr="008C3753">
              <w:rPr>
                <w:rFonts w:cs="Arial"/>
                <w:sz w:val="16"/>
                <w:szCs w:val="16"/>
                <w:lang w:val="en-US"/>
              </w:rPr>
              <w:t>0109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ECB621F" w14:textId="504DF82E" w:rsidR="00BB7778" w:rsidRPr="008C3753" w:rsidRDefault="00BB7778" w:rsidP="00BB777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0229F" w14:textId="5A36F019" w:rsidR="00BB7778" w:rsidRPr="008C3753" w:rsidRDefault="00BB7778" w:rsidP="00BB777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BCDBD8" w14:textId="2AE776F5" w:rsidR="00BB7778" w:rsidRPr="008C3753" w:rsidRDefault="00BB7778" w:rsidP="00BB7778">
            <w:pPr>
              <w:pStyle w:val="TAL"/>
              <w:keepNext w:val="0"/>
            </w:pPr>
            <w:r w:rsidRPr="008C3753">
              <w:rPr>
                <w:lang w:eastAsia="ja-JP"/>
              </w:rPr>
              <w:t xml:space="preserve">CR for </w:t>
            </w:r>
            <w:r w:rsidR="00062DCB" w:rsidRPr="008C3753">
              <w:rPr>
                <w:lang w:eastAsia="ja-JP"/>
              </w:rPr>
              <w:t>TS 38.141</w:t>
            </w:r>
            <w:r w:rsidRPr="008C3753">
              <w:rPr>
                <w:lang w:eastAsia="ja-JP"/>
              </w:rPr>
              <w:t>-1:  Introduction of NR PUSCH</w:t>
            </w:r>
            <w:r w:rsidRPr="008C3753">
              <w:rPr>
                <w:rFonts w:hint="eastAsia"/>
                <w:lang w:eastAsia="ja-JP"/>
              </w:rPr>
              <w:t xml:space="preserve"> performance requirements</w:t>
            </w:r>
            <w:r w:rsidRPr="008C3753">
              <w:rPr>
                <w:lang w:eastAsia="ja-JP"/>
              </w:rPr>
              <w:t xml:space="preserve">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ABC24" w14:textId="5F47274C" w:rsidR="00BB7778" w:rsidRPr="008C3753" w:rsidRDefault="00BB7778" w:rsidP="00BB7778">
            <w:pPr>
              <w:pStyle w:val="TAC"/>
              <w:keepNext w:val="0"/>
              <w:rPr>
                <w:sz w:val="16"/>
                <w:szCs w:val="16"/>
              </w:rPr>
            </w:pPr>
            <w:r w:rsidRPr="008C3753">
              <w:rPr>
                <w:sz w:val="16"/>
                <w:szCs w:val="16"/>
              </w:rPr>
              <w:t>16.3.0</w:t>
            </w:r>
          </w:p>
        </w:tc>
      </w:tr>
      <w:tr w:rsidR="000A0D8B" w:rsidRPr="008C3753" w14:paraId="28EC50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9929A" w14:textId="6A64F056" w:rsidR="000A0D8B" w:rsidRPr="008C3753" w:rsidRDefault="000A0D8B" w:rsidP="000A0D8B">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A13CF" w14:textId="3D64F600" w:rsidR="000A0D8B" w:rsidRPr="008C3753" w:rsidRDefault="000A0D8B" w:rsidP="000A0D8B">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06BB52" w14:textId="68F8F486" w:rsidR="000A0D8B" w:rsidRPr="008C3753" w:rsidRDefault="000A0D8B" w:rsidP="000A0D8B">
            <w:pPr>
              <w:pStyle w:val="TAC"/>
              <w:rPr>
                <w:rFonts w:cs="Arial"/>
                <w:sz w:val="16"/>
                <w:szCs w:val="16"/>
                <w:lang w:val="en-US"/>
              </w:rPr>
            </w:pPr>
            <w:r w:rsidRPr="008C3753">
              <w:rPr>
                <w:rFonts w:cs="Arial"/>
                <w:sz w:val="16"/>
                <w:szCs w:val="16"/>
                <w:lang w:val="en-US"/>
              </w:rPr>
              <w:t>RP-200471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4D31CC" w14:textId="7F978648" w:rsidR="000A0D8B" w:rsidRPr="008C3753" w:rsidRDefault="000A0D8B" w:rsidP="000A0D8B">
            <w:pPr>
              <w:pStyle w:val="TAL"/>
              <w:jc w:val="center"/>
              <w:rPr>
                <w:rFonts w:cs="Arial"/>
                <w:sz w:val="16"/>
                <w:szCs w:val="16"/>
                <w:lang w:val="en-US"/>
              </w:rPr>
            </w:pPr>
            <w:r w:rsidRPr="008C3753">
              <w:rPr>
                <w:rFonts w:cs="Arial"/>
                <w:sz w:val="16"/>
                <w:szCs w:val="16"/>
                <w:lang w:val="en-US"/>
              </w:rPr>
              <w:t>0110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C7C466F" w14:textId="69F5447A" w:rsidR="000A0D8B" w:rsidRPr="008C3753" w:rsidRDefault="000A0D8B" w:rsidP="000A0D8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6FCBF" w14:textId="15016CC1" w:rsidR="000A0D8B" w:rsidRPr="008C3753" w:rsidRDefault="000A0D8B" w:rsidP="000A0D8B">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3AFEDB" w14:textId="7B6393FC" w:rsidR="000A0D8B" w:rsidRPr="008C3753" w:rsidRDefault="000A0D8B" w:rsidP="000A0D8B">
            <w:pPr>
              <w:pStyle w:val="TAL"/>
              <w:keepNext w:val="0"/>
              <w:rPr>
                <w:lang w:eastAsia="ja-JP"/>
              </w:rPr>
            </w:pPr>
            <w:r w:rsidRPr="008C3753">
              <w:rPr>
                <w:lang w:eastAsia="ja-JP"/>
              </w:rPr>
              <w:t xml:space="preserve">CR for </w:t>
            </w:r>
            <w:r w:rsidR="00062DCB" w:rsidRPr="008C3753">
              <w:rPr>
                <w:lang w:eastAsia="ja-JP"/>
              </w:rPr>
              <w:t>TS 38.141</w:t>
            </w:r>
            <w:r w:rsidRPr="008C3753">
              <w:rPr>
                <w:lang w:eastAsia="ja-JP"/>
              </w:rPr>
              <w:t>-1:  Introduction of NR PUSCH performance Annex including both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FFEBC" w14:textId="49DD91AD" w:rsidR="000A0D8B" w:rsidRPr="008C3753" w:rsidRDefault="000A0D8B" w:rsidP="000A0D8B">
            <w:pPr>
              <w:pStyle w:val="TAC"/>
              <w:keepNext w:val="0"/>
              <w:rPr>
                <w:sz w:val="16"/>
                <w:szCs w:val="16"/>
              </w:rPr>
            </w:pPr>
            <w:r w:rsidRPr="008C3753">
              <w:rPr>
                <w:sz w:val="16"/>
                <w:szCs w:val="16"/>
              </w:rPr>
              <w:t>16.3.0</w:t>
            </w:r>
          </w:p>
        </w:tc>
      </w:tr>
      <w:tr w:rsidR="00B778FE" w:rsidRPr="008C3753" w14:paraId="2356A00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8EED7A" w14:textId="59EE162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393FA8" w14:textId="6001FBA3"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4BDDCF" w14:textId="408A13FE"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891681" w14:textId="55A1B00E"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313790" w14:textId="36EBF74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2D944F" w14:textId="157B4C99"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F846D" w14:textId="1326CC8C"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80864" w14:textId="1D9E6D67" w:rsidR="00B778FE" w:rsidRPr="008C3753" w:rsidRDefault="00B778FE" w:rsidP="00B778FE">
            <w:pPr>
              <w:pStyle w:val="TAC"/>
              <w:keepNext w:val="0"/>
              <w:rPr>
                <w:sz w:val="16"/>
                <w:szCs w:val="16"/>
              </w:rPr>
            </w:pPr>
            <w:r w:rsidRPr="008C3753">
              <w:rPr>
                <w:sz w:val="16"/>
                <w:szCs w:val="16"/>
              </w:rPr>
              <w:t>16.4.0</w:t>
            </w:r>
          </w:p>
        </w:tc>
      </w:tr>
      <w:tr w:rsidR="00B778FE" w:rsidRPr="008C3753" w14:paraId="0054A0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46BD48" w14:textId="70D5A43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85397" w14:textId="4F0A05F5"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B98ED" w14:textId="0C2DD41D"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AF6AA77" w14:textId="36363438" w:rsidR="00B778FE" w:rsidRPr="008C3753" w:rsidRDefault="00B778FE" w:rsidP="00B778FE">
            <w:pPr>
              <w:pStyle w:val="TAL"/>
              <w:jc w:val="center"/>
              <w:rPr>
                <w:rFonts w:cs="Arial"/>
                <w:sz w:val="16"/>
                <w:szCs w:val="16"/>
                <w:lang w:val="en-US"/>
              </w:rPr>
            </w:pPr>
            <w:r w:rsidRPr="008C3753">
              <w:rPr>
                <w:rFonts w:cs="Arial"/>
                <w:sz w:val="16"/>
                <w:szCs w:val="16"/>
              </w:rPr>
              <w:t>0120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6866D" w14:textId="587E0961"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FCC5A" w14:textId="763AC18D"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9F80D9" w14:textId="5281D14D" w:rsidR="00B778FE" w:rsidRPr="008C3753" w:rsidRDefault="00B778FE" w:rsidP="00B778FE">
            <w:pPr>
              <w:pStyle w:val="TAL"/>
              <w:keepNext w:val="0"/>
              <w:rPr>
                <w:sz w:val="16"/>
                <w:szCs w:val="16"/>
                <w:lang w:eastAsia="ja-JP"/>
              </w:rPr>
            </w:pPr>
            <w:r w:rsidRPr="008C3753">
              <w:rPr>
                <w:rFonts w:cs="Arial"/>
                <w:sz w:val="16"/>
                <w:szCs w:val="16"/>
              </w:rPr>
              <w:t>CR to TS 38.141-1: Clarifications and corrections on extreme test environment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ECABD" w14:textId="4E936D88" w:rsidR="00B778FE" w:rsidRPr="008C3753" w:rsidRDefault="00B778FE" w:rsidP="00B778FE">
            <w:pPr>
              <w:pStyle w:val="TAC"/>
              <w:keepNext w:val="0"/>
              <w:rPr>
                <w:sz w:val="16"/>
                <w:szCs w:val="16"/>
              </w:rPr>
            </w:pPr>
            <w:r w:rsidRPr="008C3753">
              <w:rPr>
                <w:sz w:val="16"/>
                <w:szCs w:val="16"/>
              </w:rPr>
              <w:t>16.4.0</w:t>
            </w:r>
          </w:p>
        </w:tc>
      </w:tr>
      <w:tr w:rsidR="00B778FE" w:rsidRPr="008C3753" w14:paraId="798C59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9A05701" w14:textId="08DDD8F8"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369F07" w14:textId="41D95E69"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F935A" w14:textId="552F120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A44CC4C" w14:textId="47202CF7" w:rsidR="00B778FE" w:rsidRPr="008C3753" w:rsidRDefault="00B778FE" w:rsidP="00B778FE">
            <w:pPr>
              <w:pStyle w:val="TAL"/>
              <w:jc w:val="center"/>
              <w:rPr>
                <w:rFonts w:cs="Arial"/>
                <w:sz w:val="16"/>
                <w:szCs w:val="16"/>
                <w:lang w:val="en-US"/>
              </w:rPr>
            </w:pPr>
            <w:r w:rsidRPr="008C3753">
              <w:rPr>
                <w:rFonts w:cs="Arial"/>
                <w:sz w:val="16"/>
                <w:szCs w:val="16"/>
              </w:rPr>
              <w:t>0124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5E48F6" w14:textId="3869EB8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1FEE7" w14:textId="527E68AC"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CAF5F" w14:textId="59476AE3" w:rsidR="00B778FE" w:rsidRPr="008C3753" w:rsidRDefault="00B778FE" w:rsidP="00B778FE">
            <w:pPr>
              <w:pStyle w:val="TAL"/>
              <w:keepNext w:val="0"/>
              <w:rPr>
                <w:sz w:val="16"/>
                <w:szCs w:val="16"/>
                <w:lang w:eastAsia="ja-JP"/>
              </w:rPr>
            </w:pPr>
            <w:r w:rsidRPr="008C3753">
              <w:rPr>
                <w:rFonts w:cs="Arial"/>
                <w:sz w:val="16"/>
                <w:szCs w:val="16"/>
              </w:rPr>
              <w:t>CR 38.141-1 Rel16 4.9.2.3 corrections for random data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0A5FB" w14:textId="4B07C473" w:rsidR="00B778FE" w:rsidRPr="008C3753" w:rsidRDefault="00B778FE" w:rsidP="00B778FE">
            <w:pPr>
              <w:pStyle w:val="TAC"/>
              <w:keepNext w:val="0"/>
              <w:rPr>
                <w:sz w:val="16"/>
                <w:szCs w:val="16"/>
              </w:rPr>
            </w:pPr>
            <w:r w:rsidRPr="008C3753">
              <w:rPr>
                <w:sz w:val="16"/>
                <w:szCs w:val="16"/>
              </w:rPr>
              <w:t>16.4.0</w:t>
            </w:r>
          </w:p>
        </w:tc>
      </w:tr>
      <w:tr w:rsidR="00B778FE" w:rsidRPr="008C3753" w14:paraId="7C3289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8465976" w14:textId="0408559C"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E2C13B" w14:textId="4EC8EF6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BEB91" w14:textId="09D3B146"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291289" w14:textId="56827044" w:rsidR="00B778FE" w:rsidRPr="008C3753" w:rsidRDefault="00B778FE" w:rsidP="00B778FE">
            <w:pPr>
              <w:pStyle w:val="TAL"/>
              <w:jc w:val="center"/>
              <w:rPr>
                <w:rFonts w:cs="Arial"/>
                <w:sz w:val="16"/>
                <w:szCs w:val="16"/>
                <w:lang w:val="en-US"/>
              </w:rPr>
            </w:pPr>
            <w:r w:rsidRPr="008C3753">
              <w:rPr>
                <w:rFonts w:cs="Arial"/>
                <w:sz w:val="16"/>
                <w:szCs w:val="16"/>
              </w:rPr>
              <w:t>0126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B8EB16" w14:textId="6519BC1D"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F7240" w14:textId="27529574"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6ED120" w14:textId="49D40641" w:rsidR="00B778FE" w:rsidRPr="008C3753" w:rsidRDefault="00B778FE" w:rsidP="00B778FE">
            <w:pPr>
              <w:pStyle w:val="TAL"/>
              <w:keepNext w:val="0"/>
              <w:rPr>
                <w:sz w:val="16"/>
                <w:szCs w:val="16"/>
                <w:lang w:eastAsia="ja-JP"/>
              </w:rPr>
            </w:pPr>
            <w:r w:rsidRPr="008C3753">
              <w:rPr>
                <w:rFonts w:cs="Arial"/>
                <w:sz w:val="16"/>
                <w:szCs w:val="16"/>
              </w:rPr>
              <w:t xml:space="preserve">CR to TS 38.141-1: Correction to out-of-band blocking requirement is </w:t>
            </w:r>
            <w:r w:rsidR="00062DCB" w:rsidRPr="008C3753">
              <w:rPr>
                <w:rFonts w:cs="Arial"/>
                <w:sz w:val="16"/>
                <w:szCs w:val="16"/>
              </w:rPr>
              <w:t>clause</w:t>
            </w:r>
            <w:r w:rsidRPr="008C3753">
              <w:rPr>
                <w:rFonts w:cs="Arial"/>
                <w:sz w:val="16"/>
                <w:szCs w:val="16"/>
              </w:rPr>
              <w:t xml:space="preserve"> 7.5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9843A" w14:textId="0D942E70" w:rsidR="00B778FE" w:rsidRPr="008C3753" w:rsidRDefault="00B778FE" w:rsidP="00B778FE">
            <w:pPr>
              <w:pStyle w:val="TAC"/>
              <w:keepNext w:val="0"/>
              <w:rPr>
                <w:sz w:val="16"/>
                <w:szCs w:val="16"/>
              </w:rPr>
            </w:pPr>
            <w:r w:rsidRPr="008C3753">
              <w:rPr>
                <w:sz w:val="16"/>
                <w:szCs w:val="16"/>
              </w:rPr>
              <w:t>16.4.0</w:t>
            </w:r>
          </w:p>
        </w:tc>
      </w:tr>
      <w:tr w:rsidR="00B778FE" w:rsidRPr="008C3753" w14:paraId="5D02F06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D0D015" w14:textId="08C63C22"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B897A" w14:textId="37FD95BB"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65CA9D" w14:textId="1944814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51AB2D8" w14:textId="263C52B7" w:rsidR="00B778FE" w:rsidRPr="008C3753" w:rsidRDefault="00B778FE" w:rsidP="00B778FE">
            <w:pPr>
              <w:pStyle w:val="TAL"/>
              <w:jc w:val="center"/>
              <w:rPr>
                <w:rFonts w:cs="Arial"/>
                <w:sz w:val="16"/>
                <w:szCs w:val="16"/>
                <w:lang w:val="en-US"/>
              </w:rPr>
            </w:pPr>
            <w:r w:rsidRPr="008C3753">
              <w:rPr>
                <w:rFonts w:cs="Arial"/>
                <w:sz w:val="16"/>
                <w:szCs w:val="16"/>
              </w:rPr>
              <w:t>0134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C4BB8B9" w14:textId="733E0C92"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A6A26" w14:textId="2E7531EE"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C6FE96" w14:textId="58648223" w:rsidR="00B778FE" w:rsidRPr="008C3753" w:rsidRDefault="00B778FE" w:rsidP="00B778FE">
            <w:pPr>
              <w:pStyle w:val="TAL"/>
              <w:keepNext w:val="0"/>
              <w:rPr>
                <w:sz w:val="16"/>
                <w:szCs w:val="16"/>
                <w:lang w:eastAsia="ja-JP"/>
              </w:rPr>
            </w:pPr>
            <w:r w:rsidRPr="008C3753">
              <w:rPr>
                <w:rFonts w:cs="Arial"/>
                <w:sz w:val="16"/>
                <w:szCs w:val="16"/>
              </w:rPr>
              <w:t>CR to 38.141-1: Adding missing TT value for BS demod testing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17E9B" w14:textId="1665F550" w:rsidR="00B778FE" w:rsidRPr="008C3753" w:rsidRDefault="00B778FE" w:rsidP="00B778FE">
            <w:pPr>
              <w:pStyle w:val="TAC"/>
              <w:keepNext w:val="0"/>
              <w:rPr>
                <w:sz w:val="16"/>
                <w:szCs w:val="16"/>
              </w:rPr>
            </w:pPr>
            <w:r w:rsidRPr="008C3753">
              <w:rPr>
                <w:sz w:val="16"/>
                <w:szCs w:val="16"/>
              </w:rPr>
              <w:t>16.4.0</w:t>
            </w:r>
          </w:p>
        </w:tc>
      </w:tr>
      <w:tr w:rsidR="00B778FE" w:rsidRPr="008C3753" w14:paraId="32BB561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CD6F11" w14:textId="6080B163"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2ABC3C" w14:textId="44220D10"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843A90" w14:textId="74205921"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C78E50" w14:textId="610938B9" w:rsidR="00B778FE" w:rsidRPr="008C3753" w:rsidRDefault="00B778FE" w:rsidP="00B778FE">
            <w:pPr>
              <w:pStyle w:val="TAL"/>
              <w:jc w:val="center"/>
              <w:rPr>
                <w:rFonts w:cs="Arial"/>
                <w:sz w:val="16"/>
                <w:szCs w:val="16"/>
                <w:lang w:val="en-US"/>
              </w:rPr>
            </w:pPr>
            <w:r w:rsidRPr="008C3753">
              <w:rPr>
                <w:rFonts w:cs="Arial"/>
                <w:sz w:val="16"/>
                <w:szCs w:val="16"/>
              </w:rPr>
              <w:t>0136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AB7165" w14:textId="39D1F31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A23D4" w14:textId="46668F31"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D6AD6" w14:textId="22E1563A" w:rsidR="00B778FE" w:rsidRPr="008C3753" w:rsidRDefault="00B778FE" w:rsidP="00B778FE">
            <w:pPr>
              <w:pStyle w:val="TAL"/>
              <w:keepNext w:val="0"/>
              <w:rPr>
                <w:sz w:val="16"/>
                <w:szCs w:val="16"/>
                <w:lang w:eastAsia="ja-JP"/>
              </w:rPr>
            </w:pPr>
            <w:r w:rsidRPr="008C3753">
              <w:rPr>
                <w:rFonts w:cs="Arial"/>
                <w:sz w:val="16"/>
                <w:szCs w:val="16"/>
              </w:rPr>
              <w:t>CR to 38.141-1 Rel-16 with correction to TPDR test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E86019" w14:textId="695C0071" w:rsidR="00B778FE" w:rsidRPr="008C3753" w:rsidRDefault="00B778FE" w:rsidP="00B778FE">
            <w:pPr>
              <w:pStyle w:val="TAC"/>
              <w:keepNext w:val="0"/>
              <w:rPr>
                <w:sz w:val="16"/>
                <w:szCs w:val="16"/>
              </w:rPr>
            </w:pPr>
            <w:r w:rsidRPr="008C3753">
              <w:rPr>
                <w:sz w:val="16"/>
                <w:szCs w:val="16"/>
              </w:rPr>
              <w:t>16.4.0</w:t>
            </w:r>
          </w:p>
        </w:tc>
      </w:tr>
      <w:tr w:rsidR="00B778FE" w:rsidRPr="008C3753" w14:paraId="105A16D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E2238B" w14:textId="0989E2E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A6304" w14:textId="09D217A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3549ED" w14:textId="18084D1D"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61C8CA" w14:textId="67903798" w:rsidR="00B778FE" w:rsidRPr="008C3753" w:rsidRDefault="00B778FE" w:rsidP="00B778FE">
            <w:pPr>
              <w:pStyle w:val="TAL"/>
              <w:jc w:val="center"/>
              <w:rPr>
                <w:rFonts w:cs="Arial"/>
                <w:sz w:val="16"/>
                <w:szCs w:val="16"/>
                <w:lang w:val="en-US"/>
              </w:rPr>
            </w:pPr>
            <w:r w:rsidRPr="008C3753">
              <w:rPr>
                <w:rFonts w:cs="Arial"/>
                <w:sz w:val="16"/>
                <w:szCs w:val="16"/>
              </w:rPr>
              <w:t>0127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60AFFF" w14:textId="22B1B88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C8F78" w14:textId="17010BFB"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8D386" w14:textId="39B5BCEC"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788DB" w14:textId="5BE123F3" w:rsidR="00B778FE" w:rsidRPr="008C3753" w:rsidRDefault="00B778FE" w:rsidP="00B778FE">
            <w:pPr>
              <w:pStyle w:val="TAC"/>
              <w:keepNext w:val="0"/>
              <w:rPr>
                <w:sz w:val="16"/>
                <w:szCs w:val="16"/>
              </w:rPr>
            </w:pPr>
            <w:r w:rsidRPr="008C3753">
              <w:rPr>
                <w:sz w:val="16"/>
                <w:szCs w:val="16"/>
              </w:rPr>
              <w:t>16.4.0</w:t>
            </w:r>
          </w:p>
        </w:tc>
      </w:tr>
      <w:tr w:rsidR="00B778FE" w:rsidRPr="008C3753" w14:paraId="727A1E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2B3BC6" w14:textId="672CFE6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A11CED" w14:textId="4428F9E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DFB5FE" w14:textId="11830A69"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855C1E5" w14:textId="1E35561B" w:rsidR="00B778FE" w:rsidRPr="008C3753" w:rsidRDefault="00B778FE" w:rsidP="00B778FE">
            <w:pPr>
              <w:pStyle w:val="TAL"/>
              <w:jc w:val="center"/>
              <w:rPr>
                <w:rFonts w:cs="Arial"/>
                <w:sz w:val="16"/>
                <w:szCs w:val="16"/>
                <w:lang w:val="en-US"/>
              </w:rPr>
            </w:pPr>
            <w:r w:rsidRPr="008C3753">
              <w:rPr>
                <w:rFonts w:cs="Arial"/>
                <w:sz w:val="16"/>
                <w:szCs w:val="16"/>
              </w:rPr>
              <w:t>0128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FC21E5" w14:textId="7F350CF1"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D0E67" w14:textId="313E702A"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0E78D0" w14:textId="0C1D7903"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D6C8B" w14:textId="7307109D" w:rsidR="00B778FE" w:rsidRPr="008C3753" w:rsidRDefault="00B778FE" w:rsidP="00B778FE">
            <w:pPr>
              <w:pStyle w:val="TAC"/>
              <w:keepNext w:val="0"/>
              <w:rPr>
                <w:sz w:val="16"/>
                <w:szCs w:val="16"/>
              </w:rPr>
            </w:pPr>
            <w:r w:rsidRPr="008C3753">
              <w:rPr>
                <w:sz w:val="16"/>
                <w:szCs w:val="16"/>
              </w:rPr>
              <w:t>16.4.0</w:t>
            </w:r>
          </w:p>
        </w:tc>
      </w:tr>
      <w:tr w:rsidR="00B778FE" w:rsidRPr="008C3753" w14:paraId="448227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D7D2F" w14:textId="71155C1B"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8423A" w14:textId="5B7B686D"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416FDB" w14:textId="6B330C73"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C6CF4A9" w14:textId="4361C36A" w:rsidR="00B778FE" w:rsidRPr="008C3753" w:rsidRDefault="00B778FE" w:rsidP="00B778FE">
            <w:pPr>
              <w:pStyle w:val="TAL"/>
              <w:jc w:val="center"/>
              <w:rPr>
                <w:rFonts w:cs="Arial"/>
                <w:sz w:val="16"/>
                <w:szCs w:val="16"/>
                <w:lang w:val="en-US"/>
              </w:rPr>
            </w:pPr>
            <w:r w:rsidRPr="008C3753">
              <w:rPr>
                <w:rFonts w:cs="Arial"/>
                <w:sz w:val="16"/>
                <w:szCs w:val="16"/>
              </w:rPr>
              <w:t>0129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AF2B18B" w14:textId="18929047"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91D32C" w14:textId="49B5B44E" w:rsidR="00B778FE" w:rsidRPr="008C3753" w:rsidRDefault="00B778FE" w:rsidP="00B778FE">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293B" w14:textId="61B8224F" w:rsidR="00B778FE" w:rsidRPr="008C3753" w:rsidRDefault="00B778FE" w:rsidP="00B778FE">
            <w:pPr>
              <w:pStyle w:val="TAL"/>
              <w:keepNext w:val="0"/>
              <w:rPr>
                <w:sz w:val="16"/>
                <w:szCs w:val="16"/>
                <w:lang w:eastAsia="ja-JP"/>
              </w:rPr>
            </w:pPr>
            <w:r w:rsidRPr="008C3753">
              <w:rPr>
                <w:rFonts w:cs="Arial"/>
                <w:sz w:val="16"/>
                <w:szCs w:val="16"/>
              </w:rPr>
              <w:t>CR for 38.141-1 Introduction of PRACH conducted conformance testing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DAC26" w14:textId="2861F7BD" w:rsidR="00B778FE" w:rsidRPr="008C3753" w:rsidRDefault="00B778FE" w:rsidP="00B778FE">
            <w:pPr>
              <w:pStyle w:val="TAC"/>
              <w:keepNext w:val="0"/>
              <w:rPr>
                <w:sz w:val="16"/>
                <w:szCs w:val="16"/>
              </w:rPr>
            </w:pPr>
            <w:r w:rsidRPr="008C3753">
              <w:rPr>
                <w:sz w:val="16"/>
                <w:szCs w:val="16"/>
              </w:rPr>
              <w:t>16.4.0</w:t>
            </w:r>
          </w:p>
        </w:tc>
      </w:tr>
      <w:tr w:rsidR="00B778FE" w:rsidRPr="008C3753" w14:paraId="632BE5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2BFFE8" w14:textId="5169D4D7"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5562D" w14:textId="64172B5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C7CF98" w14:textId="20717B5C" w:rsidR="00B778FE" w:rsidRPr="008C3753" w:rsidRDefault="00B778FE" w:rsidP="00B778FE">
            <w:pPr>
              <w:pStyle w:val="TAC"/>
              <w:rPr>
                <w:rFonts w:cs="Arial"/>
                <w:sz w:val="16"/>
                <w:szCs w:val="16"/>
                <w:lang w:val="en-US"/>
              </w:rPr>
            </w:pPr>
            <w:r w:rsidRPr="008C3753">
              <w:rPr>
                <w:rFonts w:cs="Arial"/>
                <w:sz w:val="16"/>
                <w:szCs w:val="16"/>
              </w:rPr>
              <w:t>RP-201043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273CC7E" w14:textId="5AD2FD3C" w:rsidR="00B778FE" w:rsidRPr="008C3753" w:rsidRDefault="00B778FE" w:rsidP="00B778FE">
            <w:pPr>
              <w:pStyle w:val="TAL"/>
              <w:jc w:val="center"/>
              <w:rPr>
                <w:rFonts w:cs="Arial"/>
                <w:sz w:val="16"/>
                <w:szCs w:val="16"/>
                <w:lang w:val="en-US"/>
              </w:rPr>
            </w:pPr>
            <w:r w:rsidRPr="008C3753">
              <w:rPr>
                <w:rFonts w:cs="Arial"/>
                <w:sz w:val="16"/>
                <w:szCs w:val="16"/>
              </w:rPr>
              <w:t>0121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78C22E" w14:textId="6B49CC06"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E58B1" w14:textId="0924EB3C"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5D736A" w14:textId="70090FB5" w:rsidR="00B778FE" w:rsidRPr="008C3753" w:rsidRDefault="00B778FE" w:rsidP="00B778FE">
            <w:pPr>
              <w:pStyle w:val="TAL"/>
              <w:keepNext w:val="0"/>
              <w:rPr>
                <w:sz w:val="16"/>
                <w:szCs w:val="16"/>
                <w:lang w:eastAsia="ja-JP"/>
              </w:rPr>
            </w:pPr>
            <w:r w:rsidRPr="008C3753">
              <w:rPr>
                <w:rFonts w:cs="Arial"/>
                <w:sz w:val="16"/>
                <w:szCs w:val="16"/>
              </w:rPr>
              <w:t>CR for TS 38.141-1: Introduce PUSCH performance requirements at 30% throughput test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17FAD" w14:textId="67E7D199" w:rsidR="00B778FE" w:rsidRPr="008C3753" w:rsidRDefault="00B778FE" w:rsidP="00B778FE">
            <w:pPr>
              <w:pStyle w:val="TAC"/>
              <w:keepNext w:val="0"/>
              <w:rPr>
                <w:sz w:val="16"/>
                <w:szCs w:val="16"/>
              </w:rPr>
            </w:pPr>
            <w:r w:rsidRPr="008C3753">
              <w:rPr>
                <w:sz w:val="16"/>
                <w:szCs w:val="16"/>
              </w:rPr>
              <w:t>16.4.0</w:t>
            </w:r>
          </w:p>
        </w:tc>
      </w:tr>
      <w:tr w:rsidR="00B778FE" w:rsidRPr="008C3753" w14:paraId="1CE021D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0A1E1D" w14:textId="4360BE9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31FA67" w14:textId="717D535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02047" w14:textId="3C963B55"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FC31C22" w14:textId="68610362" w:rsidR="00B778FE" w:rsidRPr="008C3753" w:rsidRDefault="00B778FE" w:rsidP="00B778FE">
            <w:pPr>
              <w:pStyle w:val="TAL"/>
              <w:jc w:val="center"/>
              <w:rPr>
                <w:rFonts w:cs="Arial"/>
                <w:sz w:val="16"/>
                <w:szCs w:val="16"/>
                <w:lang w:val="en-US"/>
              </w:rPr>
            </w:pPr>
            <w:r w:rsidRPr="008C3753">
              <w:rPr>
                <w:rFonts w:cs="Arial"/>
                <w:sz w:val="16"/>
                <w:szCs w:val="16"/>
              </w:rPr>
              <w:t>0122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B1B241D" w14:textId="6CCBB55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52542" w14:textId="5DF8DCA4"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31BB6" w14:textId="26AC78E2" w:rsidR="00B778FE" w:rsidRPr="008C3753" w:rsidRDefault="00B778FE" w:rsidP="00B778FE">
            <w:pPr>
              <w:pStyle w:val="TAL"/>
              <w:keepNext w:val="0"/>
              <w:rPr>
                <w:sz w:val="16"/>
                <w:szCs w:val="16"/>
                <w:lang w:eastAsia="ja-JP"/>
              </w:rPr>
            </w:pPr>
            <w:r w:rsidRPr="008C3753">
              <w:rPr>
                <w:rFonts w:cs="Arial"/>
                <w:sz w:val="16"/>
                <w:szCs w:val="16"/>
              </w:rPr>
              <w:t>CR for TS 38.141-1, Introduction of high speed support declaration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ADA93" w14:textId="6FF232CC" w:rsidR="00B778FE" w:rsidRPr="008C3753" w:rsidRDefault="00B778FE" w:rsidP="00B778FE">
            <w:pPr>
              <w:pStyle w:val="TAC"/>
              <w:keepNext w:val="0"/>
              <w:rPr>
                <w:sz w:val="16"/>
                <w:szCs w:val="16"/>
              </w:rPr>
            </w:pPr>
            <w:r w:rsidRPr="008C3753">
              <w:rPr>
                <w:sz w:val="16"/>
                <w:szCs w:val="16"/>
              </w:rPr>
              <w:t>16.4.0</w:t>
            </w:r>
          </w:p>
        </w:tc>
      </w:tr>
      <w:tr w:rsidR="00B778FE" w:rsidRPr="008C3753" w14:paraId="1F5C617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7F8A20" w14:textId="3993BD5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E2D6FA" w14:textId="73D458F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5DF722" w14:textId="6A6F0D95"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DEA3AD" w14:textId="2F355A2B"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39FE66" w14:textId="2CD0EE4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1696B" w14:textId="6650E3CA"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9609F6" w14:textId="41A63FC2"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08DEE8" w14:textId="34672207" w:rsidR="00B778FE" w:rsidRPr="008C3753" w:rsidRDefault="00B778FE" w:rsidP="00B778FE">
            <w:pPr>
              <w:pStyle w:val="TAC"/>
              <w:keepNext w:val="0"/>
              <w:rPr>
                <w:sz w:val="16"/>
                <w:szCs w:val="16"/>
              </w:rPr>
            </w:pPr>
            <w:r w:rsidRPr="008C3753">
              <w:rPr>
                <w:sz w:val="16"/>
                <w:szCs w:val="16"/>
              </w:rPr>
              <w:t>16.4.0</w:t>
            </w:r>
          </w:p>
        </w:tc>
      </w:tr>
      <w:tr w:rsidR="00B37764" w:rsidRPr="008C3753" w14:paraId="1C9FE82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6E7AAD" w14:textId="7304EF4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1385" w14:textId="73FE9806"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AA9289" w14:textId="63CC1C53"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4549B" w14:textId="48224297" w:rsidR="00B37764" w:rsidRPr="008C3753" w:rsidRDefault="00B37764" w:rsidP="00B37764">
            <w:pPr>
              <w:pStyle w:val="TAL"/>
              <w:jc w:val="center"/>
              <w:rPr>
                <w:rFonts w:cs="Arial"/>
                <w:sz w:val="16"/>
                <w:szCs w:val="16"/>
              </w:rPr>
            </w:pPr>
            <w:r w:rsidRPr="008C3753">
              <w:rPr>
                <w:rFonts w:cs="Arial"/>
                <w:sz w:val="16"/>
                <w:szCs w:val="16"/>
              </w:rPr>
              <w:t>0141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EE990C" w14:textId="6561736B"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239EE" w14:textId="6695C488"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250766" w14:textId="7AF133CB"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99A6C7" w14:textId="4329C482" w:rsidR="00B37764" w:rsidRPr="008C3753" w:rsidRDefault="00B37764" w:rsidP="00B37764">
            <w:pPr>
              <w:pStyle w:val="TAC"/>
              <w:keepNext w:val="0"/>
              <w:rPr>
                <w:sz w:val="16"/>
                <w:szCs w:val="16"/>
              </w:rPr>
            </w:pPr>
            <w:r w:rsidRPr="008C3753">
              <w:rPr>
                <w:sz w:val="16"/>
                <w:szCs w:val="16"/>
              </w:rPr>
              <w:t>16.5.0</w:t>
            </w:r>
          </w:p>
        </w:tc>
      </w:tr>
      <w:tr w:rsidR="00B37764" w:rsidRPr="008C3753" w14:paraId="71A5F52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99DB10" w14:textId="2A60A69F"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5C5CF" w14:textId="58E4F169"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27D9B" w14:textId="2867867A"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0949E6" w14:textId="1AA18E7E" w:rsidR="00B37764" w:rsidRPr="008C3753" w:rsidRDefault="00B37764" w:rsidP="00B37764">
            <w:pPr>
              <w:pStyle w:val="TAL"/>
              <w:jc w:val="center"/>
              <w:rPr>
                <w:rFonts w:cs="Arial"/>
                <w:sz w:val="16"/>
                <w:szCs w:val="16"/>
              </w:rPr>
            </w:pPr>
            <w:r w:rsidRPr="008C3753">
              <w:rPr>
                <w:rFonts w:cs="Arial"/>
                <w:sz w:val="16"/>
                <w:szCs w:val="16"/>
              </w:rPr>
              <w:t>0142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E64C4F0" w14:textId="42E43FA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3F080" w14:textId="4969E4BF"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8E12A7" w14:textId="125CE683"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E5455" w14:textId="620E2634" w:rsidR="00B37764" w:rsidRPr="008C3753" w:rsidRDefault="00B37764" w:rsidP="00B37764">
            <w:pPr>
              <w:pStyle w:val="TAC"/>
              <w:keepNext w:val="0"/>
              <w:rPr>
                <w:sz w:val="16"/>
                <w:szCs w:val="16"/>
              </w:rPr>
            </w:pPr>
            <w:r w:rsidRPr="008C3753">
              <w:rPr>
                <w:sz w:val="16"/>
                <w:szCs w:val="16"/>
              </w:rPr>
              <w:t>16.5.0</w:t>
            </w:r>
          </w:p>
        </w:tc>
      </w:tr>
      <w:tr w:rsidR="00B37764" w:rsidRPr="008C3753" w14:paraId="11E7234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BBB750" w14:textId="53DC89A8"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42431" w14:textId="4E99DA08"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9D6B7C" w14:textId="269EC67F"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63114F1" w14:textId="7E794461" w:rsidR="00B37764" w:rsidRPr="008C3753" w:rsidRDefault="00B37764" w:rsidP="00B37764">
            <w:pPr>
              <w:pStyle w:val="TAL"/>
              <w:jc w:val="center"/>
              <w:rPr>
                <w:rFonts w:cs="Arial"/>
                <w:sz w:val="16"/>
                <w:szCs w:val="16"/>
              </w:rPr>
            </w:pPr>
            <w:r w:rsidRPr="008C3753">
              <w:rPr>
                <w:rFonts w:cs="Arial"/>
                <w:sz w:val="16"/>
                <w:szCs w:val="16"/>
              </w:rPr>
              <w:t>0143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D316D" w14:textId="0D414B02" w:rsidR="00B37764" w:rsidRPr="008C3753" w:rsidRDefault="00B37764" w:rsidP="00B37764">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DEE33" w14:textId="1CE73251"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87FEEF" w14:textId="1103FB7F" w:rsidR="00B37764" w:rsidRPr="008C3753" w:rsidRDefault="00B37764" w:rsidP="00B37764">
            <w:pPr>
              <w:pStyle w:val="TAL"/>
              <w:keepNext w:val="0"/>
              <w:rPr>
                <w:rFonts w:cs="Arial"/>
                <w:sz w:val="16"/>
                <w:szCs w:val="16"/>
              </w:rPr>
            </w:pPr>
            <w:r w:rsidRPr="008C3753">
              <w:rPr>
                <w:rFonts w:cs="Arial"/>
                <w:sz w:val="16"/>
                <w:szCs w:val="16"/>
              </w:rPr>
              <w:t>CR for TS 38.141-1: Add maximum test system uncertainty for NR HST PUSCH with single port and AWGN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BD995" w14:textId="7F4E433D" w:rsidR="00B37764" w:rsidRPr="008C3753" w:rsidRDefault="00B37764" w:rsidP="00B37764">
            <w:pPr>
              <w:pStyle w:val="TAC"/>
              <w:keepNext w:val="0"/>
              <w:rPr>
                <w:sz w:val="16"/>
                <w:szCs w:val="16"/>
              </w:rPr>
            </w:pPr>
            <w:r w:rsidRPr="008C3753">
              <w:rPr>
                <w:sz w:val="16"/>
                <w:szCs w:val="16"/>
              </w:rPr>
              <w:t>16.5.0</w:t>
            </w:r>
          </w:p>
        </w:tc>
      </w:tr>
      <w:tr w:rsidR="00B37764" w:rsidRPr="008C3753" w14:paraId="3192E4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409E2C" w14:textId="78766F4C"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010036" w14:textId="7298A56D"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71E5C5" w14:textId="3431B740"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887B59" w14:textId="6C8215CE" w:rsidR="00B37764" w:rsidRPr="008C3753" w:rsidRDefault="00B37764" w:rsidP="00B37764">
            <w:pPr>
              <w:pStyle w:val="TAL"/>
              <w:jc w:val="center"/>
              <w:rPr>
                <w:rFonts w:cs="Arial"/>
                <w:sz w:val="16"/>
                <w:szCs w:val="16"/>
              </w:rPr>
            </w:pPr>
            <w:r w:rsidRPr="008C3753">
              <w:rPr>
                <w:rFonts w:cs="Arial"/>
                <w:sz w:val="16"/>
                <w:szCs w:val="16"/>
              </w:rPr>
              <w:t>0144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0F0FBCB" w14:textId="558B6B82"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87B55" w14:textId="60A834D0"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02487" w14:textId="60D3EAB0" w:rsidR="00B37764" w:rsidRPr="008C3753" w:rsidRDefault="00B37764" w:rsidP="00B37764">
            <w:pPr>
              <w:pStyle w:val="TAL"/>
              <w:keepNext w:val="0"/>
              <w:rPr>
                <w:rFonts w:cs="Arial"/>
                <w:sz w:val="16"/>
                <w:szCs w:val="16"/>
              </w:rPr>
            </w:pPr>
            <w:r w:rsidRPr="008C3753">
              <w:rPr>
                <w:rFonts w:cs="Arial"/>
                <w:sz w:val="16"/>
                <w:szCs w:val="16"/>
              </w:rPr>
              <w:t>CR for TS 38.141-1, Introduction of high speed support declaration for NR HST PRACH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60ECF" w14:textId="650F3950" w:rsidR="00B37764" w:rsidRPr="008C3753" w:rsidRDefault="00B37764" w:rsidP="00B37764">
            <w:pPr>
              <w:pStyle w:val="TAC"/>
              <w:keepNext w:val="0"/>
              <w:rPr>
                <w:sz w:val="16"/>
                <w:szCs w:val="16"/>
              </w:rPr>
            </w:pPr>
            <w:r w:rsidRPr="008C3753">
              <w:rPr>
                <w:sz w:val="16"/>
                <w:szCs w:val="16"/>
              </w:rPr>
              <w:t>16.5.0</w:t>
            </w:r>
          </w:p>
        </w:tc>
      </w:tr>
      <w:tr w:rsidR="00B37764" w:rsidRPr="008C3753" w14:paraId="47FB97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5F8E5E" w14:textId="14168F80"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59173" w14:textId="408BE862"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09D8CC" w14:textId="724FE62B"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ED2CA" w14:textId="2FFF008E" w:rsidR="00B37764" w:rsidRPr="008C3753" w:rsidRDefault="00B37764" w:rsidP="00B37764">
            <w:pPr>
              <w:pStyle w:val="TAL"/>
              <w:jc w:val="center"/>
              <w:rPr>
                <w:rFonts w:cs="Arial"/>
                <w:sz w:val="16"/>
                <w:szCs w:val="16"/>
              </w:rPr>
            </w:pPr>
            <w:r w:rsidRPr="008C3753">
              <w:rPr>
                <w:rFonts w:cs="Arial"/>
                <w:sz w:val="16"/>
                <w:szCs w:val="16"/>
              </w:rPr>
              <w:t>0145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6797090" w14:textId="64C51E20"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E034B4" w14:textId="7921A9F5"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52C8EA" w14:textId="3CDF3A94" w:rsidR="00B37764" w:rsidRPr="008C3753" w:rsidRDefault="00B37764" w:rsidP="00B37764">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F28595" w14:textId="525ECAFF" w:rsidR="00B37764" w:rsidRPr="008C3753" w:rsidRDefault="00B37764" w:rsidP="00B37764">
            <w:pPr>
              <w:pStyle w:val="TAC"/>
              <w:keepNext w:val="0"/>
              <w:rPr>
                <w:sz w:val="16"/>
                <w:szCs w:val="16"/>
              </w:rPr>
            </w:pPr>
            <w:r w:rsidRPr="008C3753">
              <w:rPr>
                <w:sz w:val="16"/>
                <w:szCs w:val="16"/>
              </w:rPr>
              <w:t>16.5.0</w:t>
            </w:r>
          </w:p>
        </w:tc>
      </w:tr>
      <w:tr w:rsidR="00B37764" w:rsidRPr="008C3753" w14:paraId="37DCF6C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9EBD79C" w14:textId="199E78D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BB2DF4" w14:textId="6F8ED8FF"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E988C" w14:textId="7E3DEA3E"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08F0176" w14:textId="1B821145" w:rsidR="00B37764" w:rsidRPr="008C3753" w:rsidRDefault="00B37764" w:rsidP="00B37764">
            <w:pPr>
              <w:pStyle w:val="TAL"/>
              <w:jc w:val="center"/>
              <w:rPr>
                <w:rFonts w:cs="Arial"/>
                <w:sz w:val="16"/>
                <w:szCs w:val="16"/>
              </w:rPr>
            </w:pPr>
            <w:r w:rsidRPr="008C3753">
              <w:rPr>
                <w:rFonts w:cs="Arial"/>
                <w:sz w:val="16"/>
                <w:szCs w:val="16"/>
              </w:rPr>
              <w:t>0148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37D41A" w14:textId="67DD41E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0A0D1" w14:textId="2E354F53"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B654AF" w14:textId="5AD71508" w:rsidR="00B37764" w:rsidRPr="008C3753" w:rsidRDefault="00B37764" w:rsidP="00B37764">
            <w:pPr>
              <w:pStyle w:val="TAL"/>
              <w:keepNext w:val="0"/>
              <w:rPr>
                <w:rFonts w:cs="Arial"/>
                <w:sz w:val="16"/>
                <w:szCs w:val="16"/>
              </w:rPr>
            </w:pPr>
            <w:r w:rsidRPr="008C3753">
              <w:rPr>
                <w:rFonts w:cs="Arial"/>
                <w:sz w:val="16"/>
                <w:szCs w:val="16"/>
              </w:rPr>
              <w:t>CR for TS 38.141-1: Introduction of test tolerance for HST PRACH and update measurement setup of performance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B807D" w14:textId="5627A95E" w:rsidR="00B37764" w:rsidRPr="008C3753" w:rsidRDefault="00B37764" w:rsidP="00B37764">
            <w:pPr>
              <w:pStyle w:val="TAC"/>
              <w:keepNext w:val="0"/>
              <w:rPr>
                <w:sz w:val="16"/>
                <w:szCs w:val="16"/>
              </w:rPr>
            </w:pPr>
            <w:r w:rsidRPr="008C3753">
              <w:rPr>
                <w:sz w:val="16"/>
                <w:szCs w:val="16"/>
              </w:rPr>
              <w:t>16.5.0</w:t>
            </w:r>
          </w:p>
        </w:tc>
      </w:tr>
      <w:tr w:rsidR="00B37764" w:rsidRPr="008C3753" w14:paraId="5449EFA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F31E8F" w14:textId="4A99695E"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822A0" w14:textId="7A6C1C67"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852352" w14:textId="285038A6" w:rsidR="00B37764" w:rsidRPr="008C3753" w:rsidRDefault="00B37764" w:rsidP="00B37764">
            <w:pPr>
              <w:pStyle w:val="TAC"/>
              <w:rPr>
                <w:rFonts w:cs="Arial"/>
                <w:sz w:val="16"/>
                <w:szCs w:val="16"/>
              </w:rPr>
            </w:pPr>
            <w:r w:rsidRPr="008C3753">
              <w:rPr>
                <w:rFonts w:cs="Arial"/>
                <w:sz w:val="16"/>
                <w:szCs w:val="16"/>
              </w:rPr>
              <w:t>RP-201512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A900C4" w14:textId="4E30DCEC" w:rsidR="00B37764" w:rsidRPr="008C3753" w:rsidRDefault="00B37764" w:rsidP="00B37764">
            <w:pPr>
              <w:pStyle w:val="TAL"/>
              <w:jc w:val="center"/>
              <w:rPr>
                <w:rFonts w:cs="Arial"/>
                <w:sz w:val="16"/>
                <w:szCs w:val="16"/>
              </w:rPr>
            </w:pPr>
            <w:r w:rsidRPr="008C3753">
              <w:rPr>
                <w:rFonts w:cs="Arial"/>
                <w:sz w:val="16"/>
                <w:szCs w:val="16"/>
              </w:rPr>
              <w:t>0150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78F4256" w14:textId="4398254C"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09CB5" w14:textId="3EDBAD1A" w:rsidR="00B37764" w:rsidRPr="008C3753" w:rsidRDefault="00B37764" w:rsidP="00B37764">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B89FD3" w14:textId="084EC8DF" w:rsidR="00B37764" w:rsidRPr="008C3753" w:rsidRDefault="00B37764" w:rsidP="00B37764">
            <w:pPr>
              <w:pStyle w:val="TAL"/>
              <w:keepNext w:val="0"/>
              <w:rPr>
                <w:rFonts w:cs="Arial"/>
                <w:sz w:val="16"/>
                <w:szCs w:val="16"/>
              </w:rPr>
            </w:pPr>
            <w:r w:rsidRPr="008C3753">
              <w:rPr>
                <w:rFonts w:cs="Arial"/>
                <w:sz w:val="16"/>
                <w:szCs w:val="16"/>
              </w:rPr>
              <w:t>CR to 38.141-1: Annex H clarification on equlisation calculation (H.6)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D833D9" w14:textId="208A92C8" w:rsidR="00B37764" w:rsidRPr="008C3753" w:rsidRDefault="00B37764" w:rsidP="00B37764">
            <w:pPr>
              <w:pStyle w:val="TAC"/>
              <w:keepNext w:val="0"/>
              <w:rPr>
                <w:sz w:val="16"/>
                <w:szCs w:val="16"/>
              </w:rPr>
            </w:pPr>
            <w:r w:rsidRPr="008C3753">
              <w:rPr>
                <w:sz w:val="16"/>
                <w:szCs w:val="16"/>
              </w:rPr>
              <w:t>16.5.0</w:t>
            </w:r>
          </w:p>
        </w:tc>
      </w:tr>
      <w:tr w:rsidR="00FE2CB8" w:rsidRPr="008C3753" w14:paraId="21998B8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BED832" w14:textId="5F4B2D2C"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8EA3A" w14:textId="1E444414"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BE9AD8" w14:textId="4F8C01C9"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9474042" w14:textId="492D58B5" w:rsidR="00FE2CB8" w:rsidRPr="008C3753" w:rsidRDefault="00FE2CB8" w:rsidP="00FE2CB8">
            <w:pPr>
              <w:pStyle w:val="TAL"/>
              <w:jc w:val="center"/>
              <w:rPr>
                <w:rFonts w:cs="Arial"/>
                <w:sz w:val="16"/>
                <w:szCs w:val="16"/>
              </w:rPr>
            </w:pPr>
            <w:r w:rsidRPr="008C3753">
              <w:rPr>
                <w:rFonts w:cs="Arial"/>
                <w:sz w:val="16"/>
                <w:szCs w:val="16"/>
              </w:rPr>
              <w:t>0153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79247A" w14:textId="6BB0E5AD"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49DD" w14:textId="7C681A73"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1392B4" w14:textId="40CBB0AD" w:rsidR="00FE2CB8" w:rsidRPr="008C3753" w:rsidRDefault="00FE2CB8" w:rsidP="00FE2CB8">
            <w:pPr>
              <w:pStyle w:val="TAL"/>
              <w:keepNext w:val="0"/>
              <w:rPr>
                <w:rFonts w:cs="Arial"/>
                <w:sz w:val="16"/>
                <w:szCs w:val="16"/>
              </w:rPr>
            </w:pPr>
            <w:r w:rsidRPr="008C3753">
              <w:rPr>
                <w:rFonts w:cs="Arial"/>
                <w:sz w:val="16"/>
                <w:szCs w:val="16"/>
              </w:rPr>
              <w:t>CR for TS 38.141-1:  Updates of NR PUSCH performance requirements for Multi-path fading channel models under high Doppler values and applicability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FE10E" w14:textId="1E70E381" w:rsidR="00FE2CB8" w:rsidRPr="008C3753" w:rsidRDefault="00FE2CB8" w:rsidP="00FE2CB8">
            <w:pPr>
              <w:pStyle w:val="TAC"/>
              <w:keepNext w:val="0"/>
              <w:rPr>
                <w:sz w:val="16"/>
                <w:szCs w:val="16"/>
              </w:rPr>
            </w:pPr>
            <w:r w:rsidRPr="008C3753">
              <w:rPr>
                <w:sz w:val="16"/>
                <w:szCs w:val="16"/>
              </w:rPr>
              <w:t>16.6.0</w:t>
            </w:r>
          </w:p>
        </w:tc>
      </w:tr>
      <w:tr w:rsidR="00FE2CB8" w:rsidRPr="008C3753" w14:paraId="094C842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89E7A0" w14:textId="308D322B"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87A018" w14:textId="33CA64AD"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590AF" w14:textId="6145C346"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B5C6CDA" w14:textId="4C6139E2" w:rsidR="00FE2CB8" w:rsidRPr="008C3753" w:rsidRDefault="00FE2CB8" w:rsidP="00FE2CB8">
            <w:pPr>
              <w:pStyle w:val="TAL"/>
              <w:jc w:val="center"/>
              <w:rPr>
                <w:rFonts w:cs="Arial"/>
                <w:sz w:val="16"/>
                <w:szCs w:val="16"/>
              </w:rPr>
            </w:pPr>
            <w:r w:rsidRPr="008C3753">
              <w:rPr>
                <w:rFonts w:cs="Arial"/>
                <w:sz w:val="16"/>
                <w:szCs w:val="16"/>
              </w:rPr>
              <w:t>0154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C8DAE3" w14:textId="48F66AB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1FB52" w14:textId="3067EF1B"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37637" w14:textId="1E4C9A61" w:rsidR="00FE2CB8" w:rsidRPr="008C3753" w:rsidRDefault="00FE2CB8" w:rsidP="00FE2CB8">
            <w:pPr>
              <w:pStyle w:val="TAL"/>
              <w:keepNext w:val="0"/>
              <w:rPr>
                <w:rFonts w:cs="Arial"/>
                <w:sz w:val="16"/>
                <w:szCs w:val="16"/>
              </w:rPr>
            </w:pPr>
            <w:r w:rsidRPr="008C3753">
              <w:rPr>
                <w:rFonts w:cs="Arial"/>
                <w:sz w:val="16"/>
                <w:szCs w:val="16"/>
              </w:rPr>
              <w:t>Introduction of 2-step RACH FRC tables in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B1EE1" w14:textId="76851E81" w:rsidR="00FE2CB8" w:rsidRPr="008C3753" w:rsidRDefault="00FE2CB8" w:rsidP="00FE2CB8">
            <w:pPr>
              <w:pStyle w:val="TAC"/>
              <w:keepNext w:val="0"/>
              <w:rPr>
                <w:sz w:val="16"/>
                <w:szCs w:val="16"/>
              </w:rPr>
            </w:pPr>
            <w:r w:rsidRPr="008C3753">
              <w:rPr>
                <w:sz w:val="16"/>
                <w:szCs w:val="16"/>
              </w:rPr>
              <w:t>16.6.0</w:t>
            </w:r>
          </w:p>
        </w:tc>
      </w:tr>
      <w:tr w:rsidR="00FE2CB8" w:rsidRPr="008C3753" w14:paraId="6642594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7724B6" w14:textId="6BF03D03"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C831B6" w14:textId="7A61898F"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27D38E" w14:textId="7BCB3E39"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EBD084" w14:textId="3F1EF962" w:rsidR="00FE2CB8" w:rsidRPr="008C3753" w:rsidRDefault="00FE2CB8" w:rsidP="00FE2CB8">
            <w:pPr>
              <w:pStyle w:val="TAL"/>
              <w:jc w:val="center"/>
              <w:rPr>
                <w:rFonts w:cs="Arial"/>
                <w:sz w:val="16"/>
                <w:szCs w:val="16"/>
              </w:rPr>
            </w:pPr>
            <w:r w:rsidRPr="008C3753">
              <w:rPr>
                <w:rFonts w:cs="Arial"/>
                <w:sz w:val="16"/>
                <w:szCs w:val="16"/>
              </w:rPr>
              <w:t>0155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EAB4160" w14:textId="2251F50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7EF99" w14:textId="3D30D705"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AF6D76" w14:textId="15B5A260" w:rsidR="00FE2CB8" w:rsidRPr="008C3753" w:rsidRDefault="00FE2CB8" w:rsidP="00FE2CB8">
            <w:pPr>
              <w:pStyle w:val="TAL"/>
              <w:keepNext w:val="0"/>
              <w:rPr>
                <w:rFonts w:cs="Arial"/>
                <w:sz w:val="16"/>
                <w:szCs w:val="16"/>
              </w:rPr>
            </w:pPr>
            <w:r w:rsidRPr="008C3753">
              <w:rPr>
                <w:rFonts w:cs="Arial"/>
                <w:sz w:val="16"/>
                <w:szCs w:val="16"/>
              </w:rPr>
              <w:t>FRCs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74081" w14:textId="0AE71B54" w:rsidR="00FE2CB8" w:rsidRPr="008C3753" w:rsidRDefault="00FE2CB8" w:rsidP="00FE2CB8">
            <w:pPr>
              <w:pStyle w:val="TAC"/>
              <w:keepNext w:val="0"/>
              <w:rPr>
                <w:sz w:val="16"/>
                <w:szCs w:val="16"/>
              </w:rPr>
            </w:pPr>
            <w:r w:rsidRPr="008C3753">
              <w:rPr>
                <w:sz w:val="16"/>
                <w:szCs w:val="16"/>
              </w:rPr>
              <w:t>16.6.0</w:t>
            </w:r>
          </w:p>
        </w:tc>
      </w:tr>
      <w:tr w:rsidR="00FE2CB8" w:rsidRPr="008C3753" w14:paraId="5B76D2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67A60D" w14:textId="5F101A0A"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A0F7A" w14:textId="07C3D82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106B20" w14:textId="74230241"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FEA801D" w14:textId="7E1A7F74" w:rsidR="00FE2CB8" w:rsidRPr="008C3753" w:rsidRDefault="00FE2CB8" w:rsidP="00FE2CB8">
            <w:pPr>
              <w:pStyle w:val="TAL"/>
              <w:jc w:val="center"/>
              <w:rPr>
                <w:rFonts w:cs="Arial"/>
                <w:sz w:val="16"/>
                <w:szCs w:val="16"/>
              </w:rPr>
            </w:pPr>
            <w:r w:rsidRPr="008C3753">
              <w:rPr>
                <w:rFonts w:cs="Arial"/>
                <w:sz w:val="16"/>
                <w:szCs w:val="16"/>
              </w:rPr>
              <w:t>0156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241E267" w14:textId="5998917B"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6BA7" w14:textId="4D11FDC4"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99E2B" w14:textId="46411920" w:rsidR="00FE2CB8" w:rsidRPr="008C3753" w:rsidRDefault="00FE2CB8" w:rsidP="00FE2CB8">
            <w:pPr>
              <w:pStyle w:val="TAL"/>
              <w:keepNext w:val="0"/>
              <w:rPr>
                <w:rFonts w:cs="Arial"/>
                <w:sz w:val="16"/>
                <w:szCs w:val="16"/>
              </w:rPr>
            </w:pPr>
            <w:r w:rsidRPr="008C3753">
              <w:rPr>
                <w:rFonts w:cs="Arial"/>
                <w:sz w:val="16"/>
                <w:szCs w:val="16"/>
              </w:rPr>
              <w:t>Test requirements for 0.001%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58972" w14:textId="7F477CC5" w:rsidR="00FE2CB8" w:rsidRPr="008C3753" w:rsidRDefault="00FE2CB8" w:rsidP="00FE2CB8">
            <w:pPr>
              <w:pStyle w:val="TAC"/>
              <w:keepNext w:val="0"/>
              <w:rPr>
                <w:sz w:val="16"/>
                <w:szCs w:val="16"/>
              </w:rPr>
            </w:pPr>
            <w:r w:rsidRPr="008C3753">
              <w:rPr>
                <w:sz w:val="16"/>
                <w:szCs w:val="16"/>
              </w:rPr>
              <w:t>16.6.0</w:t>
            </w:r>
          </w:p>
        </w:tc>
      </w:tr>
      <w:tr w:rsidR="00FE2CB8" w:rsidRPr="008C3753" w14:paraId="2F24B92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7A1EE8" w14:textId="748A8B66"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096A2" w14:textId="0212AF6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9F6B24" w14:textId="4A6DC10F"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DE16F3" w14:textId="6F942D85" w:rsidR="00FE2CB8" w:rsidRPr="008C3753" w:rsidRDefault="00FE2CB8" w:rsidP="00FE2CB8">
            <w:pPr>
              <w:pStyle w:val="TAL"/>
              <w:jc w:val="center"/>
              <w:rPr>
                <w:rFonts w:cs="Arial"/>
                <w:sz w:val="16"/>
                <w:szCs w:val="16"/>
              </w:rPr>
            </w:pPr>
            <w:r w:rsidRPr="008C3753">
              <w:rPr>
                <w:rFonts w:cs="Arial"/>
                <w:sz w:val="16"/>
                <w:szCs w:val="16"/>
              </w:rPr>
              <w:t>0157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2234BDC" w14:textId="22A335B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1F9C2" w14:textId="6A4F69D7"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776238" w14:textId="039C5332" w:rsidR="00FE2CB8" w:rsidRPr="008C3753" w:rsidRDefault="00FE2CB8" w:rsidP="00FE2CB8">
            <w:pPr>
              <w:pStyle w:val="TAL"/>
              <w:keepNext w:val="0"/>
              <w:rPr>
                <w:rFonts w:cs="Arial"/>
                <w:sz w:val="16"/>
                <w:szCs w:val="16"/>
              </w:rPr>
            </w:pPr>
            <w:r w:rsidRPr="008C3753">
              <w:rPr>
                <w:rFonts w:cs="Arial"/>
                <w:sz w:val="16"/>
                <w:szCs w:val="16"/>
              </w:rPr>
              <w:t>CR for 38.141-1: URLLC testing methodology appendix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FFB08C" w14:textId="21DF08A9" w:rsidR="00FE2CB8" w:rsidRPr="008C3753" w:rsidRDefault="00FE2CB8" w:rsidP="00FE2CB8">
            <w:pPr>
              <w:pStyle w:val="TAC"/>
              <w:keepNext w:val="0"/>
              <w:rPr>
                <w:sz w:val="16"/>
                <w:szCs w:val="16"/>
              </w:rPr>
            </w:pPr>
            <w:r w:rsidRPr="008C3753">
              <w:rPr>
                <w:sz w:val="16"/>
                <w:szCs w:val="16"/>
              </w:rPr>
              <w:t>16.6.0</w:t>
            </w:r>
          </w:p>
        </w:tc>
      </w:tr>
      <w:tr w:rsidR="00FE2CB8" w:rsidRPr="008C3753" w14:paraId="3F1BB50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EE02C9E" w14:textId="045C0EDF"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C7141" w14:textId="5AB33277"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1ABE0" w14:textId="1F3062D5"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9B5B03" w14:textId="1E4C4BAA" w:rsidR="00FE2CB8" w:rsidRPr="008C3753" w:rsidRDefault="00FE2CB8" w:rsidP="00FE2CB8">
            <w:pPr>
              <w:pStyle w:val="TAL"/>
              <w:jc w:val="center"/>
              <w:rPr>
                <w:rFonts w:cs="Arial"/>
                <w:sz w:val="16"/>
                <w:szCs w:val="16"/>
              </w:rPr>
            </w:pPr>
            <w:r w:rsidRPr="008C3753">
              <w:rPr>
                <w:rFonts w:cs="Arial"/>
                <w:sz w:val="16"/>
                <w:szCs w:val="16"/>
              </w:rPr>
              <w:t>0158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FF4322" w14:textId="6FFF7AC4"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F2CF1" w14:textId="3715B26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BFF3A" w14:textId="566912C5" w:rsidR="00FE2CB8" w:rsidRPr="008C3753" w:rsidRDefault="00FE2CB8" w:rsidP="00FE2CB8">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B40A4" w14:textId="27A3D493" w:rsidR="00FE2CB8" w:rsidRPr="008C3753" w:rsidRDefault="00FE2CB8" w:rsidP="00FE2CB8">
            <w:pPr>
              <w:pStyle w:val="TAC"/>
              <w:keepNext w:val="0"/>
              <w:rPr>
                <w:sz w:val="16"/>
                <w:szCs w:val="16"/>
              </w:rPr>
            </w:pPr>
            <w:r w:rsidRPr="008C3753">
              <w:rPr>
                <w:sz w:val="16"/>
                <w:szCs w:val="16"/>
              </w:rPr>
              <w:t>16.6.0</w:t>
            </w:r>
          </w:p>
        </w:tc>
      </w:tr>
      <w:tr w:rsidR="00FE2CB8" w:rsidRPr="008C3753" w14:paraId="14A6D9C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FDE65B" w14:textId="531EE0F8"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AE5BC" w14:textId="62A9749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CC2B5F" w14:textId="1802001D"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A8BFB1" w14:textId="1FCB0545" w:rsidR="00FE2CB8" w:rsidRPr="008C3753" w:rsidRDefault="00FE2CB8" w:rsidP="00FE2CB8">
            <w:pPr>
              <w:pStyle w:val="TAL"/>
              <w:jc w:val="center"/>
              <w:rPr>
                <w:rFonts w:cs="Arial"/>
                <w:sz w:val="16"/>
                <w:szCs w:val="16"/>
              </w:rPr>
            </w:pPr>
            <w:r w:rsidRPr="008C3753">
              <w:rPr>
                <w:rFonts w:cs="Arial"/>
                <w:sz w:val="16"/>
                <w:szCs w:val="16"/>
              </w:rPr>
              <w:t>0162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CEBD97" w14:textId="4A95EC67"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C5752" w14:textId="749AF81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BEBC3B" w14:textId="782B9D68" w:rsidR="00FE2CB8" w:rsidRPr="008C3753" w:rsidRDefault="00FE2CB8" w:rsidP="00FE2CB8">
            <w:pPr>
              <w:pStyle w:val="TAL"/>
              <w:keepNext w:val="0"/>
              <w:rPr>
                <w:rFonts w:cs="Arial"/>
                <w:sz w:val="16"/>
                <w:szCs w:val="16"/>
              </w:rPr>
            </w:pPr>
            <w:r w:rsidRPr="008C3753">
              <w:rPr>
                <w:rFonts w:cs="Arial"/>
                <w:sz w:val="16"/>
                <w:szCs w:val="16"/>
              </w:rPr>
              <w:t>CR to TS 38.141-1: Addition of BS conformance testing for URLLC demodulation requirements with higher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47FC4C" w14:textId="19E9BCCA" w:rsidR="00FE2CB8" w:rsidRPr="008C3753" w:rsidRDefault="00FE2CB8" w:rsidP="00FE2CB8">
            <w:pPr>
              <w:pStyle w:val="TAC"/>
              <w:keepNext w:val="0"/>
              <w:rPr>
                <w:sz w:val="16"/>
                <w:szCs w:val="16"/>
              </w:rPr>
            </w:pPr>
            <w:r w:rsidRPr="008C3753">
              <w:rPr>
                <w:sz w:val="16"/>
                <w:szCs w:val="16"/>
              </w:rPr>
              <w:t>16.6.0</w:t>
            </w:r>
          </w:p>
        </w:tc>
      </w:tr>
      <w:tr w:rsidR="00FE2CB8" w:rsidRPr="008C3753" w14:paraId="49314F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FFDB654" w14:textId="36FC4A41"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48AB34" w14:textId="07B97449"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DCB8F1" w14:textId="3C429B16"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AFC13A" w14:textId="62448204" w:rsidR="00FE2CB8" w:rsidRPr="008C3753" w:rsidRDefault="00FE2CB8" w:rsidP="00FE2CB8">
            <w:pPr>
              <w:pStyle w:val="TAL"/>
              <w:jc w:val="center"/>
              <w:rPr>
                <w:rFonts w:cs="Arial"/>
                <w:sz w:val="16"/>
                <w:szCs w:val="16"/>
              </w:rPr>
            </w:pPr>
            <w:r w:rsidRPr="008C3753">
              <w:rPr>
                <w:rFonts w:cs="Arial"/>
                <w:sz w:val="16"/>
                <w:szCs w:val="16"/>
              </w:rPr>
              <w:t>0163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94B971" w14:textId="793CCA49"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B0922" w14:textId="2C2955DF" w:rsidR="00FE2CB8" w:rsidRPr="008C3753" w:rsidRDefault="00FE2CB8" w:rsidP="00FE2CB8">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A121B" w14:textId="48D00F86" w:rsidR="00FE2CB8" w:rsidRPr="008C3753" w:rsidRDefault="00FE2CB8" w:rsidP="00FE2CB8">
            <w:pPr>
              <w:pStyle w:val="TAL"/>
              <w:keepNext w:val="0"/>
              <w:rPr>
                <w:rFonts w:cs="Arial"/>
                <w:sz w:val="16"/>
                <w:szCs w:val="16"/>
              </w:rPr>
            </w:pPr>
            <w:r w:rsidRPr="008C3753">
              <w:rPr>
                <w:rFonts w:cs="Arial"/>
                <w:sz w:val="16"/>
                <w:szCs w:val="16"/>
              </w:rPr>
              <w:t>CR to TS 38.141-1: Applicability of URLLC BS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5447E" w14:textId="70AED1BC" w:rsidR="00FE2CB8" w:rsidRPr="008C3753" w:rsidRDefault="00FE2CB8" w:rsidP="00FE2CB8">
            <w:pPr>
              <w:pStyle w:val="TAC"/>
              <w:keepNext w:val="0"/>
              <w:rPr>
                <w:sz w:val="16"/>
                <w:szCs w:val="16"/>
              </w:rPr>
            </w:pPr>
            <w:r w:rsidRPr="008C3753">
              <w:rPr>
                <w:sz w:val="16"/>
                <w:szCs w:val="16"/>
              </w:rPr>
              <w:t>16.6.0</w:t>
            </w:r>
          </w:p>
        </w:tc>
      </w:tr>
      <w:tr w:rsidR="00FE2CB8" w:rsidRPr="008C3753" w14:paraId="24B0646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C28331" w14:textId="7DB1027E"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2FA50C" w14:textId="0AB99CE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DBAAAE" w14:textId="70F05467"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2FAF94" w14:textId="4EE2F39F" w:rsidR="00FE2CB8" w:rsidRPr="008C3753" w:rsidRDefault="00FE2CB8" w:rsidP="00FE2CB8">
            <w:pPr>
              <w:pStyle w:val="TAL"/>
              <w:jc w:val="center"/>
              <w:rPr>
                <w:rFonts w:cs="Arial"/>
                <w:sz w:val="16"/>
                <w:szCs w:val="16"/>
              </w:rPr>
            </w:pPr>
            <w:r w:rsidRPr="008C3753">
              <w:rPr>
                <w:rFonts w:cs="Arial"/>
                <w:sz w:val="16"/>
                <w:szCs w:val="16"/>
              </w:rPr>
              <w:t>0166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46F767D" w14:textId="73A8EC8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17C51" w14:textId="32861796"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B0046" w14:textId="5D439FBF" w:rsidR="00FE2CB8" w:rsidRPr="008C3753" w:rsidRDefault="00FE2CB8" w:rsidP="00FE2CB8">
            <w:pPr>
              <w:pStyle w:val="TAL"/>
              <w:keepNext w:val="0"/>
              <w:rPr>
                <w:rFonts w:cs="Arial"/>
                <w:sz w:val="16"/>
                <w:szCs w:val="16"/>
              </w:rPr>
            </w:pPr>
            <w:r w:rsidRPr="008C3753">
              <w:rPr>
                <w:rFonts w:cs="Arial"/>
                <w:sz w:val="16"/>
                <w:szCs w:val="16"/>
              </w:rPr>
              <w:t>CR for 38.141-1 Introduction of conformance testing for NR HST PRACH under fading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656E5" w14:textId="0DC41605" w:rsidR="00FE2CB8" w:rsidRPr="008C3753" w:rsidRDefault="00FE2CB8" w:rsidP="00FE2CB8">
            <w:pPr>
              <w:pStyle w:val="TAC"/>
              <w:keepNext w:val="0"/>
              <w:rPr>
                <w:sz w:val="16"/>
                <w:szCs w:val="16"/>
              </w:rPr>
            </w:pPr>
            <w:r w:rsidRPr="008C3753">
              <w:rPr>
                <w:sz w:val="16"/>
                <w:szCs w:val="16"/>
              </w:rPr>
              <w:t>16.6.0</w:t>
            </w:r>
          </w:p>
        </w:tc>
      </w:tr>
      <w:tr w:rsidR="00FE2CB8" w:rsidRPr="008C3753" w14:paraId="38BAD8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07F199" w14:textId="368D6CB9"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C46EF" w14:textId="6A90C3CE"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CA1C30" w14:textId="06543C74"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A81D5A" w14:textId="689FEE5A" w:rsidR="00FE2CB8" w:rsidRPr="008C3753" w:rsidRDefault="00FE2CB8" w:rsidP="00FE2CB8">
            <w:pPr>
              <w:pStyle w:val="TAL"/>
              <w:jc w:val="center"/>
              <w:rPr>
                <w:rFonts w:cs="Arial"/>
                <w:sz w:val="16"/>
                <w:szCs w:val="16"/>
              </w:rPr>
            </w:pPr>
            <w:r w:rsidRPr="008C3753">
              <w:rPr>
                <w:rFonts w:cs="Arial"/>
                <w:sz w:val="16"/>
                <w:szCs w:val="16"/>
              </w:rPr>
              <w:t>0167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7ADD36" w14:textId="5A87E615"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54074" w14:textId="2A92A958"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0661D4" w14:textId="57775628" w:rsidR="00FE2CB8" w:rsidRPr="008C3753" w:rsidRDefault="00FE2CB8" w:rsidP="00FE2CB8">
            <w:pPr>
              <w:pStyle w:val="TAL"/>
              <w:keepNext w:val="0"/>
              <w:rPr>
                <w:rFonts w:cs="Arial"/>
                <w:sz w:val="16"/>
                <w:szCs w:val="16"/>
              </w:rPr>
            </w:pPr>
            <w:r w:rsidRPr="008C3753">
              <w:rPr>
                <w:rFonts w:cs="Arial"/>
                <w:sz w:val="16"/>
                <w:szCs w:val="16"/>
              </w:rPr>
              <w:t>CR to 38.141-1 Introduction of test procedure and requirements for 2-step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3EAFD" w14:textId="4EB4A46E" w:rsidR="00FE2CB8" w:rsidRPr="008C3753" w:rsidRDefault="00FE2CB8" w:rsidP="00FE2CB8">
            <w:pPr>
              <w:pStyle w:val="TAC"/>
              <w:keepNext w:val="0"/>
              <w:rPr>
                <w:sz w:val="16"/>
                <w:szCs w:val="16"/>
              </w:rPr>
            </w:pPr>
            <w:r w:rsidRPr="008C3753">
              <w:rPr>
                <w:sz w:val="16"/>
                <w:szCs w:val="16"/>
              </w:rPr>
              <w:t>16.6.0</w:t>
            </w:r>
          </w:p>
        </w:tc>
      </w:tr>
      <w:tr w:rsidR="00AC3D54" w:rsidRPr="008C3753" w14:paraId="2A82DB2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A3BCC9" w14:textId="5799CF8F" w:rsidR="00AC3D54" w:rsidRPr="008C3753" w:rsidRDefault="008239C1" w:rsidP="00FE2CB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8E4336" w14:textId="5A457726" w:rsidR="00AC3D54" w:rsidRPr="008C3753" w:rsidRDefault="008239C1" w:rsidP="00FE2CB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B54071" w14:textId="4C86E845" w:rsidR="00AC3D54" w:rsidRPr="008C3753" w:rsidRDefault="00061B22" w:rsidP="00FE2CB8">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375F003" w14:textId="229E5986" w:rsidR="00AC3D54" w:rsidRPr="008C3753" w:rsidRDefault="001108E6" w:rsidP="00FE2CB8">
            <w:pPr>
              <w:pStyle w:val="TAL"/>
              <w:jc w:val="center"/>
              <w:rPr>
                <w:rFonts w:cs="Arial"/>
                <w:sz w:val="16"/>
                <w:szCs w:val="16"/>
              </w:rPr>
            </w:pPr>
            <w:r>
              <w:rPr>
                <w:rFonts w:cs="Arial"/>
                <w:sz w:val="16"/>
                <w:szCs w:val="16"/>
              </w:rPr>
              <w:t>0171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E858F70" w14:textId="77777777" w:rsidR="00AC3D54" w:rsidRPr="008C3753" w:rsidRDefault="00AC3D54" w:rsidP="00FE2CB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C8831" w14:textId="25A53056" w:rsidR="00AC3D54" w:rsidRPr="008C3753" w:rsidRDefault="006A744E" w:rsidP="00FE2CB8">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6184BC" w14:textId="2C50476B" w:rsidR="00AC3D54" w:rsidRPr="008C3753" w:rsidRDefault="004F13B0" w:rsidP="00FE2CB8">
            <w:pPr>
              <w:pStyle w:val="TAL"/>
              <w:keepNext w:val="0"/>
              <w:rPr>
                <w:rFonts w:cs="Arial"/>
                <w:sz w:val="16"/>
                <w:szCs w:val="16"/>
              </w:rPr>
            </w:pPr>
            <w:r>
              <w:rPr>
                <w:rFonts w:cs="Arial"/>
                <w:sz w:val="16"/>
                <w:szCs w:val="16"/>
              </w:rPr>
              <w:t>CR for 38.141-1: BS demodulation synchronization in test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2DFE55" w14:textId="0CB59CBC" w:rsidR="00AC3D54" w:rsidRPr="008C3753" w:rsidRDefault="00AC3D54" w:rsidP="00FE2CB8">
            <w:pPr>
              <w:pStyle w:val="TAC"/>
              <w:keepNext w:val="0"/>
              <w:rPr>
                <w:sz w:val="16"/>
                <w:szCs w:val="16"/>
              </w:rPr>
            </w:pPr>
            <w:r>
              <w:rPr>
                <w:sz w:val="16"/>
                <w:szCs w:val="16"/>
              </w:rPr>
              <w:t>16.7.0</w:t>
            </w:r>
          </w:p>
        </w:tc>
      </w:tr>
      <w:tr w:rsidR="008239C1" w:rsidRPr="008C3753" w14:paraId="56E4C00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4E3D76" w14:textId="78452A2A" w:rsidR="008239C1" w:rsidRPr="008C3753" w:rsidRDefault="008239C1" w:rsidP="008239C1">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88B58" w14:textId="106F885E" w:rsidR="008239C1" w:rsidRPr="008C3753" w:rsidRDefault="008239C1" w:rsidP="008239C1">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2680A5" w14:textId="7841D017" w:rsidR="008239C1" w:rsidRPr="008C3753" w:rsidRDefault="006A744E" w:rsidP="008239C1">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221ECF9" w14:textId="4A9670E7" w:rsidR="008239C1" w:rsidRPr="008C3753" w:rsidRDefault="001108E6" w:rsidP="008239C1">
            <w:pPr>
              <w:pStyle w:val="TAL"/>
              <w:jc w:val="center"/>
              <w:rPr>
                <w:rFonts w:cs="Arial"/>
                <w:sz w:val="16"/>
                <w:szCs w:val="16"/>
              </w:rPr>
            </w:pPr>
            <w:r>
              <w:rPr>
                <w:rFonts w:cs="Arial"/>
                <w:sz w:val="16"/>
                <w:szCs w:val="16"/>
              </w:rPr>
              <w:t>0174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8CB451" w14:textId="77777777" w:rsidR="008239C1" w:rsidRPr="008C3753" w:rsidRDefault="008239C1" w:rsidP="008239C1">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E798C" w14:textId="3E0E4F63" w:rsidR="008239C1" w:rsidRPr="008C3753" w:rsidRDefault="006A744E" w:rsidP="008239C1">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B9AC7B" w14:textId="7DFF30AC" w:rsidR="008239C1" w:rsidRPr="008C3753" w:rsidRDefault="009C16C6" w:rsidP="008239C1">
            <w:pPr>
              <w:pStyle w:val="TAL"/>
              <w:keepNext w:val="0"/>
              <w:rPr>
                <w:rFonts w:cs="Arial"/>
                <w:sz w:val="16"/>
                <w:szCs w:val="16"/>
              </w:rPr>
            </w:pPr>
            <w:r>
              <w:rPr>
                <w:rFonts w:cs="Arial"/>
                <w:sz w:val="16"/>
                <w:szCs w:val="16"/>
              </w:rPr>
              <w:t>CR for 38.141-1: BS demodulation different channel bandwidths applcability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A9C23" w14:textId="1A70C487" w:rsidR="008239C1" w:rsidRPr="008C3753" w:rsidRDefault="008239C1" w:rsidP="008239C1">
            <w:pPr>
              <w:pStyle w:val="TAC"/>
              <w:keepNext w:val="0"/>
              <w:rPr>
                <w:sz w:val="16"/>
                <w:szCs w:val="16"/>
              </w:rPr>
            </w:pPr>
            <w:r>
              <w:rPr>
                <w:sz w:val="16"/>
                <w:szCs w:val="16"/>
              </w:rPr>
              <w:t>16.7.0</w:t>
            </w:r>
          </w:p>
        </w:tc>
      </w:tr>
      <w:tr w:rsidR="008E7DE5" w:rsidRPr="008C3753" w14:paraId="4A8220E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8D6F98" w14:textId="1B81FFFE"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FF0058" w14:textId="6546628D"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BD1FE9" w14:textId="1EBF5D7E" w:rsidR="008E7DE5" w:rsidRPr="008C3753" w:rsidRDefault="0023363B" w:rsidP="008E7DE5">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7E15DF" w14:textId="3631BE6B" w:rsidR="008E7DE5" w:rsidRPr="008C3753" w:rsidRDefault="001108E6" w:rsidP="008E7DE5">
            <w:pPr>
              <w:pStyle w:val="TAL"/>
              <w:jc w:val="center"/>
              <w:rPr>
                <w:rFonts w:cs="Arial"/>
                <w:sz w:val="16"/>
                <w:szCs w:val="16"/>
              </w:rPr>
            </w:pPr>
            <w:r>
              <w:rPr>
                <w:rFonts w:cs="Arial"/>
                <w:sz w:val="16"/>
                <w:szCs w:val="16"/>
              </w:rPr>
              <w:t>0176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C19D8E3" w14:textId="3E373378"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2643E" w14:textId="107EBABF" w:rsidR="008E7DE5" w:rsidRPr="008C3753" w:rsidRDefault="0023363B"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C67F3" w14:textId="5E1DE729" w:rsidR="008E7DE5" w:rsidRPr="008C3753" w:rsidRDefault="0023363B" w:rsidP="008E7DE5">
            <w:pPr>
              <w:pStyle w:val="TAL"/>
              <w:keepNext w:val="0"/>
              <w:rPr>
                <w:rFonts w:cs="Arial"/>
                <w:sz w:val="16"/>
                <w:szCs w:val="16"/>
              </w:rPr>
            </w:pPr>
            <w:r>
              <w:rPr>
                <w:rFonts w:cs="Arial"/>
                <w:sz w:val="16"/>
                <w:szCs w:val="16"/>
              </w:rPr>
              <w:t>Corrections on 2-step RACH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CD5C7" w14:textId="5DC70970" w:rsidR="008E7DE5" w:rsidRPr="008C3753" w:rsidRDefault="008E7DE5" w:rsidP="008E7DE5">
            <w:pPr>
              <w:pStyle w:val="TAC"/>
              <w:keepNext w:val="0"/>
              <w:rPr>
                <w:sz w:val="16"/>
                <w:szCs w:val="16"/>
              </w:rPr>
            </w:pPr>
            <w:r>
              <w:rPr>
                <w:sz w:val="16"/>
                <w:szCs w:val="16"/>
              </w:rPr>
              <w:t>16.7.0</w:t>
            </w:r>
          </w:p>
        </w:tc>
      </w:tr>
      <w:tr w:rsidR="008E7DE5" w:rsidRPr="008C3753" w14:paraId="23A4968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D1A119" w14:textId="35077F17"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E328B" w14:textId="7BA36813"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85DF14" w14:textId="06570602" w:rsidR="008E7DE5" w:rsidRPr="008C3753" w:rsidRDefault="0023363B" w:rsidP="008E7DE5">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CBE146" w14:textId="18072C51" w:rsidR="008E7DE5" w:rsidRPr="008C3753" w:rsidRDefault="001108E6" w:rsidP="008E7DE5">
            <w:pPr>
              <w:pStyle w:val="TAL"/>
              <w:jc w:val="center"/>
              <w:rPr>
                <w:rFonts w:cs="Arial"/>
                <w:sz w:val="16"/>
                <w:szCs w:val="16"/>
              </w:rPr>
            </w:pPr>
            <w:r>
              <w:rPr>
                <w:rFonts w:cs="Arial"/>
                <w:sz w:val="16"/>
                <w:szCs w:val="16"/>
              </w:rPr>
              <w:t>0178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38E208F" w14:textId="6994F7FB"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83D787" w14:textId="77777777" w:rsidR="008E7DE5" w:rsidRPr="008C3753" w:rsidRDefault="008E7DE5" w:rsidP="008E7DE5">
            <w:pPr>
              <w:pStyle w:val="TAC"/>
              <w:keepNext w:val="0"/>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F03E1F" w14:textId="338E4730" w:rsidR="008E7DE5" w:rsidRPr="008C3753" w:rsidRDefault="0023363B" w:rsidP="008E7DE5">
            <w:pPr>
              <w:pStyle w:val="TAL"/>
              <w:keepNext w:val="0"/>
              <w:rPr>
                <w:rFonts w:cs="Arial"/>
                <w:sz w:val="16"/>
                <w:szCs w:val="16"/>
              </w:rPr>
            </w:pPr>
            <w:r>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BEA34" w14:textId="3FE0DC4F" w:rsidR="008E7DE5" w:rsidRPr="008C3753" w:rsidRDefault="008E7DE5" w:rsidP="008E7DE5">
            <w:pPr>
              <w:pStyle w:val="TAC"/>
              <w:keepNext w:val="0"/>
              <w:rPr>
                <w:sz w:val="16"/>
                <w:szCs w:val="16"/>
              </w:rPr>
            </w:pPr>
            <w:r>
              <w:rPr>
                <w:sz w:val="16"/>
                <w:szCs w:val="16"/>
              </w:rPr>
              <w:t>16.7.0</w:t>
            </w:r>
          </w:p>
        </w:tc>
      </w:tr>
      <w:tr w:rsidR="008E7DE5" w:rsidRPr="008C3753" w14:paraId="47F8D33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304189" w14:textId="46DC8F1F"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4F2C50" w14:textId="166B7999"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63E988" w14:textId="297F1692" w:rsidR="008E7DE5" w:rsidRPr="008C3753" w:rsidRDefault="0023363B" w:rsidP="008E7DE5">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E02D289" w14:textId="7391A68A" w:rsidR="008E7DE5" w:rsidRPr="008C3753" w:rsidRDefault="001108E6" w:rsidP="008E7DE5">
            <w:pPr>
              <w:pStyle w:val="TAL"/>
              <w:jc w:val="center"/>
              <w:rPr>
                <w:rFonts w:cs="Arial"/>
                <w:sz w:val="16"/>
                <w:szCs w:val="16"/>
              </w:rPr>
            </w:pPr>
            <w:r>
              <w:rPr>
                <w:rFonts w:cs="Arial"/>
                <w:sz w:val="16"/>
                <w:szCs w:val="16"/>
              </w:rPr>
              <w:t>0180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539A39" w14:textId="0DE2FA59"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06F59" w14:textId="77777777" w:rsidR="008E7DE5" w:rsidRPr="008C3753" w:rsidRDefault="008E7DE5" w:rsidP="008E7DE5">
            <w:pPr>
              <w:pStyle w:val="TAC"/>
              <w:keepNext w:val="0"/>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CC7FE1" w14:textId="18346B8E" w:rsidR="008E7DE5" w:rsidRPr="008C3753" w:rsidRDefault="0023363B" w:rsidP="008E7DE5">
            <w:pPr>
              <w:pStyle w:val="TAL"/>
              <w:keepNext w:val="0"/>
              <w:rPr>
                <w:rFonts w:cs="Arial"/>
                <w:sz w:val="16"/>
                <w:szCs w:val="16"/>
              </w:rPr>
            </w:pPr>
            <w:r>
              <w:rPr>
                <w:rFonts w:cs="Arial"/>
                <w:sz w:val="16"/>
                <w:szCs w:val="16"/>
              </w:rPr>
              <w:t>CR for TS 38.141-1 Updates of NR PUSCH perofrmance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28659" w14:textId="2C9D358B" w:rsidR="008E7DE5" w:rsidRPr="008C3753" w:rsidRDefault="008E7DE5" w:rsidP="008E7DE5">
            <w:pPr>
              <w:pStyle w:val="TAC"/>
              <w:keepNext w:val="0"/>
              <w:rPr>
                <w:sz w:val="16"/>
                <w:szCs w:val="16"/>
              </w:rPr>
            </w:pPr>
            <w:r>
              <w:rPr>
                <w:sz w:val="16"/>
                <w:szCs w:val="16"/>
              </w:rPr>
              <w:t>16.7.0</w:t>
            </w:r>
          </w:p>
        </w:tc>
      </w:tr>
      <w:tr w:rsidR="008E7DE5" w:rsidRPr="008C3753" w14:paraId="22B72A1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CC628A" w14:textId="34249430"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ED1562" w14:textId="7A55B25A"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5A34DA" w14:textId="7B82C750" w:rsidR="008E7DE5" w:rsidRPr="008C3753" w:rsidRDefault="007A0033" w:rsidP="008E7DE5">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AA90BF" w14:textId="79DEBC4D" w:rsidR="008E7DE5" w:rsidRPr="008C3753" w:rsidRDefault="001108E6" w:rsidP="008E7DE5">
            <w:pPr>
              <w:pStyle w:val="TAL"/>
              <w:jc w:val="center"/>
              <w:rPr>
                <w:rFonts w:cs="Arial"/>
                <w:sz w:val="16"/>
                <w:szCs w:val="16"/>
              </w:rPr>
            </w:pPr>
            <w:r>
              <w:rPr>
                <w:rFonts w:cs="Arial"/>
                <w:sz w:val="16"/>
                <w:szCs w:val="16"/>
              </w:rPr>
              <w:t>0183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57FCB7A" w14:textId="5E5A8AD4"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DC3DD" w14:textId="6FAA696A" w:rsidR="008E7DE5" w:rsidRPr="008C3753" w:rsidRDefault="007A0033"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3FC622" w14:textId="3558278A" w:rsidR="008E7DE5" w:rsidRPr="008C3753" w:rsidRDefault="007A0033" w:rsidP="008E7DE5">
            <w:pPr>
              <w:pStyle w:val="TAL"/>
              <w:keepNext w:val="0"/>
              <w:rPr>
                <w:rFonts w:cs="Arial"/>
                <w:sz w:val="16"/>
                <w:szCs w:val="16"/>
              </w:rPr>
            </w:pPr>
            <w:r>
              <w:rPr>
                <w:rFonts w:cs="Arial"/>
                <w:sz w:val="16"/>
                <w:szCs w:val="16"/>
              </w:rPr>
              <w:t>CR to TS 38.141-1: Additions of regonal requiremens for n41 and n90 in Japan,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0DFD1" w14:textId="631E3CDE" w:rsidR="008E7DE5" w:rsidRPr="008C3753" w:rsidRDefault="008E7DE5" w:rsidP="008E7DE5">
            <w:pPr>
              <w:pStyle w:val="TAC"/>
              <w:keepNext w:val="0"/>
              <w:rPr>
                <w:sz w:val="16"/>
                <w:szCs w:val="16"/>
              </w:rPr>
            </w:pPr>
            <w:r>
              <w:rPr>
                <w:sz w:val="16"/>
                <w:szCs w:val="16"/>
              </w:rPr>
              <w:t>16.7.0</w:t>
            </w:r>
          </w:p>
        </w:tc>
      </w:tr>
      <w:tr w:rsidR="008E7DE5" w:rsidRPr="008C3753" w14:paraId="62A2D35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8F7C013" w14:textId="44A81A62"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07345" w14:textId="00090CD4"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A2D3CB" w14:textId="6249054A" w:rsidR="008E7DE5" w:rsidRPr="008C3753" w:rsidRDefault="0023363B" w:rsidP="008E7DE5">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CA3CF4A" w14:textId="533793DC" w:rsidR="008E7DE5" w:rsidRPr="008C3753" w:rsidRDefault="001108E6" w:rsidP="008E7DE5">
            <w:pPr>
              <w:pStyle w:val="TAL"/>
              <w:jc w:val="center"/>
              <w:rPr>
                <w:rFonts w:cs="Arial"/>
                <w:sz w:val="16"/>
                <w:szCs w:val="16"/>
              </w:rPr>
            </w:pPr>
            <w:r>
              <w:rPr>
                <w:rFonts w:cs="Arial"/>
                <w:sz w:val="16"/>
                <w:szCs w:val="16"/>
              </w:rPr>
              <w:t>0185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541ABC" w14:textId="44A218FE"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925165" w14:textId="1ACAF6C4" w:rsidR="008E7DE5" w:rsidRPr="008C3753" w:rsidRDefault="0023363B"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498B40" w14:textId="2603F1A8" w:rsidR="008E7DE5" w:rsidRPr="008C3753" w:rsidRDefault="0023363B" w:rsidP="008E7DE5">
            <w:pPr>
              <w:pStyle w:val="TAL"/>
              <w:keepNext w:val="0"/>
              <w:rPr>
                <w:rFonts w:cs="Arial"/>
                <w:sz w:val="16"/>
                <w:szCs w:val="16"/>
              </w:rPr>
            </w:pPr>
            <w:r>
              <w:rPr>
                <w:rFonts w:cs="Arial"/>
                <w:sz w:val="16"/>
                <w:szCs w:val="16"/>
              </w:rPr>
              <w:t>CR on update applicability rule for 2-step RACH in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6FDDF5" w14:textId="62D2AC01" w:rsidR="008E7DE5" w:rsidRPr="008C3753" w:rsidRDefault="008E7DE5" w:rsidP="008E7DE5">
            <w:pPr>
              <w:pStyle w:val="TAC"/>
              <w:keepNext w:val="0"/>
              <w:rPr>
                <w:sz w:val="16"/>
                <w:szCs w:val="16"/>
              </w:rPr>
            </w:pPr>
            <w:r>
              <w:rPr>
                <w:sz w:val="16"/>
                <w:szCs w:val="16"/>
              </w:rPr>
              <w:t>16.7.0</w:t>
            </w:r>
          </w:p>
        </w:tc>
      </w:tr>
      <w:tr w:rsidR="008E7DE5" w:rsidRPr="008C3753" w14:paraId="2F9075C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B91F065" w14:textId="763DD1B7"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012FB" w14:textId="3CA35C3B"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A4FB2F" w14:textId="7DAF3D49" w:rsidR="008E7DE5" w:rsidRPr="008C3753" w:rsidRDefault="0038610A" w:rsidP="008E7DE5">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344DEF0" w14:textId="00FA021A" w:rsidR="008E7DE5" w:rsidRPr="008C3753" w:rsidRDefault="001108E6" w:rsidP="008E7DE5">
            <w:pPr>
              <w:pStyle w:val="TAL"/>
              <w:jc w:val="center"/>
              <w:rPr>
                <w:rFonts w:cs="Arial"/>
                <w:sz w:val="16"/>
                <w:szCs w:val="16"/>
              </w:rPr>
            </w:pPr>
            <w:r>
              <w:rPr>
                <w:rFonts w:cs="Arial"/>
                <w:sz w:val="16"/>
                <w:szCs w:val="16"/>
              </w:rPr>
              <w:t>0187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429851E" w14:textId="75BC94E0"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480E8" w14:textId="3326CFA2" w:rsidR="008E7DE5" w:rsidRPr="008C3753" w:rsidRDefault="0038610A"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31EFD1" w14:textId="743A12A0" w:rsidR="008E7DE5" w:rsidRPr="008C3753" w:rsidRDefault="0038610A" w:rsidP="008E7DE5">
            <w:pPr>
              <w:pStyle w:val="TAL"/>
              <w:keepNext w:val="0"/>
              <w:rPr>
                <w:rFonts w:cs="Arial"/>
                <w:sz w:val="16"/>
                <w:szCs w:val="16"/>
              </w:rPr>
            </w:pPr>
            <w:r>
              <w:rPr>
                <w:rFonts w:cs="Arial"/>
                <w:sz w:val="16"/>
                <w:szCs w:val="16"/>
              </w:rPr>
              <w:t>CR for 38.141-1 Cleanup of conformance testing for NR HST PRACH under fading channel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C9ECDB" w14:textId="497C6713" w:rsidR="008E7DE5" w:rsidRPr="008C3753" w:rsidRDefault="008E7DE5" w:rsidP="008E7DE5">
            <w:pPr>
              <w:pStyle w:val="TAC"/>
              <w:keepNext w:val="0"/>
              <w:rPr>
                <w:sz w:val="16"/>
                <w:szCs w:val="16"/>
              </w:rPr>
            </w:pPr>
            <w:r>
              <w:rPr>
                <w:sz w:val="16"/>
                <w:szCs w:val="16"/>
              </w:rPr>
              <w:t>16.7.0</w:t>
            </w:r>
          </w:p>
        </w:tc>
      </w:tr>
      <w:tr w:rsidR="008E7DE5" w:rsidRPr="008C3753" w14:paraId="15AD2A8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8A7CC5" w14:textId="6216298F"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E15B86" w14:textId="074542E5"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80E1E0" w14:textId="7F8A6D84" w:rsidR="008E7DE5" w:rsidRPr="008C3753" w:rsidRDefault="0023363B" w:rsidP="008E7DE5">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165F8B7" w14:textId="5F71C677" w:rsidR="008E7DE5" w:rsidRPr="008C3753" w:rsidRDefault="001108E6" w:rsidP="008E7DE5">
            <w:pPr>
              <w:pStyle w:val="TAL"/>
              <w:jc w:val="center"/>
              <w:rPr>
                <w:rFonts w:cs="Arial"/>
                <w:sz w:val="16"/>
                <w:szCs w:val="16"/>
              </w:rPr>
            </w:pPr>
            <w:r>
              <w:rPr>
                <w:rFonts w:cs="Arial"/>
                <w:sz w:val="16"/>
                <w:szCs w:val="16"/>
              </w:rPr>
              <w:t>0189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00329A5" w14:textId="026F1915"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17C61" w14:textId="0608F0E0" w:rsidR="008E7DE5" w:rsidRPr="008C3753" w:rsidRDefault="0023363B"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ED6796" w14:textId="19F272B1" w:rsidR="008E7DE5" w:rsidRPr="008C3753" w:rsidRDefault="0023363B" w:rsidP="008E7DE5">
            <w:pPr>
              <w:pStyle w:val="TAL"/>
              <w:keepNext w:val="0"/>
              <w:rPr>
                <w:rFonts w:cs="Arial"/>
                <w:sz w:val="16"/>
                <w:szCs w:val="16"/>
              </w:rPr>
            </w:pPr>
            <w:r>
              <w:rPr>
                <w:rFonts w:cs="Arial"/>
                <w:sz w:val="16"/>
                <w:szCs w:val="16"/>
              </w:rPr>
              <w:t>CR to TS38.141-1 Correction of BS conformance testing for URLLC demodulation requirements with higher BLER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BB0DF" w14:textId="621F5FF8" w:rsidR="008E7DE5" w:rsidRPr="008C3753" w:rsidRDefault="008E7DE5" w:rsidP="008E7DE5">
            <w:pPr>
              <w:pStyle w:val="TAC"/>
              <w:keepNext w:val="0"/>
              <w:rPr>
                <w:sz w:val="16"/>
                <w:szCs w:val="16"/>
              </w:rPr>
            </w:pPr>
            <w:r>
              <w:rPr>
                <w:sz w:val="16"/>
                <w:szCs w:val="16"/>
              </w:rPr>
              <w:t>16.7.0</w:t>
            </w:r>
          </w:p>
        </w:tc>
      </w:tr>
      <w:tr w:rsidR="008E7DE5" w:rsidRPr="008C3753" w14:paraId="4A40DF6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44B2B7" w14:textId="07240CE8"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8E920" w14:textId="0D0FDF39"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6457E1" w14:textId="768BF4BB" w:rsidR="008E7DE5" w:rsidRPr="008C3753" w:rsidRDefault="007A0033" w:rsidP="008E7DE5">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88C11E7" w14:textId="34CD02D6" w:rsidR="008E7DE5" w:rsidRPr="008C3753" w:rsidRDefault="001108E6" w:rsidP="008E7DE5">
            <w:pPr>
              <w:pStyle w:val="TAL"/>
              <w:jc w:val="center"/>
              <w:rPr>
                <w:rFonts w:cs="Arial"/>
                <w:sz w:val="16"/>
                <w:szCs w:val="16"/>
              </w:rPr>
            </w:pPr>
            <w:r>
              <w:rPr>
                <w:rFonts w:cs="Arial"/>
                <w:sz w:val="16"/>
                <w:szCs w:val="16"/>
              </w:rPr>
              <w:t>0193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097A97A" w14:textId="77777777" w:rsidR="008E7DE5" w:rsidRPr="008C3753" w:rsidRDefault="008E7DE5" w:rsidP="008E7DE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D9000" w14:textId="65598656" w:rsidR="008E7DE5" w:rsidRPr="008C3753" w:rsidRDefault="007A0033" w:rsidP="008E7DE5">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9A324D" w14:textId="0D10CCA8" w:rsidR="008E7DE5" w:rsidRPr="008C3753" w:rsidRDefault="007A0033" w:rsidP="008E7DE5">
            <w:pPr>
              <w:pStyle w:val="TAL"/>
              <w:keepNext w:val="0"/>
              <w:rPr>
                <w:rFonts w:cs="Arial"/>
                <w:sz w:val="16"/>
                <w:szCs w:val="16"/>
              </w:rPr>
            </w:pPr>
            <w:r>
              <w:rPr>
                <w:rFonts w:cs="Arial"/>
                <w:sz w:val="16"/>
                <w:szCs w:val="16"/>
              </w:rPr>
              <w:t>CR to TS 38.141-1 clarification on PN23 sequence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8C029" w14:textId="3626876E" w:rsidR="008E7DE5" w:rsidRPr="008C3753" w:rsidRDefault="008E7DE5" w:rsidP="008E7DE5">
            <w:pPr>
              <w:pStyle w:val="TAC"/>
              <w:keepNext w:val="0"/>
              <w:rPr>
                <w:sz w:val="16"/>
                <w:szCs w:val="16"/>
              </w:rPr>
            </w:pPr>
            <w:r>
              <w:rPr>
                <w:sz w:val="16"/>
                <w:szCs w:val="16"/>
              </w:rPr>
              <w:t>16.7.0</w:t>
            </w:r>
          </w:p>
        </w:tc>
      </w:tr>
      <w:tr w:rsidR="008E7DE5" w:rsidRPr="008C3753" w14:paraId="0A4F94F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C74B95" w14:textId="34F3575D" w:rsidR="008E7DE5" w:rsidRPr="008C3753" w:rsidRDefault="008E7DE5" w:rsidP="008E7DE5">
            <w:pPr>
              <w:pStyle w:val="TAC"/>
              <w:rPr>
                <w:sz w:val="16"/>
                <w:szCs w:val="16"/>
                <w:lang w:val="en-US"/>
              </w:rPr>
            </w:pPr>
            <w:r>
              <w:rPr>
                <w:sz w:val="16"/>
                <w:szCs w:val="16"/>
                <w:lang w:val="en-US"/>
              </w:rPr>
              <w:lastRenderedPageBreak/>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B72D0" w14:textId="766B5376"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606DAF" w14:textId="2D7D4CC7" w:rsidR="008E7DE5" w:rsidRPr="008C3753" w:rsidRDefault="007A0033" w:rsidP="008E7DE5">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B5C7710" w14:textId="078D8ED5" w:rsidR="008E7DE5" w:rsidRPr="008C3753" w:rsidRDefault="001108E6" w:rsidP="008E7DE5">
            <w:pPr>
              <w:pStyle w:val="TAL"/>
              <w:jc w:val="center"/>
              <w:rPr>
                <w:rFonts w:cs="Arial"/>
                <w:sz w:val="16"/>
                <w:szCs w:val="16"/>
              </w:rPr>
            </w:pPr>
            <w:r>
              <w:rPr>
                <w:rFonts w:cs="Arial"/>
                <w:sz w:val="16"/>
                <w:szCs w:val="16"/>
              </w:rPr>
              <w:t>0199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5508C43" w14:textId="77777777" w:rsidR="008E7DE5" w:rsidRPr="008C3753" w:rsidRDefault="008E7DE5" w:rsidP="008E7DE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1B77E" w14:textId="24E806FE" w:rsidR="008E7DE5" w:rsidRPr="008C3753" w:rsidRDefault="007A0033" w:rsidP="008E7DE5">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890563" w14:textId="40A2F06A" w:rsidR="008E7DE5" w:rsidRPr="008C3753" w:rsidRDefault="007A0033" w:rsidP="008E7DE5">
            <w:pPr>
              <w:pStyle w:val="TAL"/>
              <w:keepNext w:val="0"/>
              <w:rPr>
                <w:rFonts w:cs="Arial"/>
                <w:sz w:val="16"/>
                <w:szCs w:val="16"/>
              </w:rPr>
            </w:pPr>
            <w:r>
              <w:rPr>
                <w:rFonts w:cs="Arial"/>
                <w:sz w:val="16"/>
                <w:szCs w:val="16"/>
              </w:rPr>
              <w:t>CR to TS 38.141-1: Receiver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A06BAD" w14:textId="3BED2408" w:rsidR="008E7DE5" w:rsidRPr="008C3753" w:rsidRDefault="008E7DE5" w:rsidP="008E7DE5">
            <w:pPr>
              <w:pStyle w:val="TAC"/>
              <w:keepNext w:val="0"/>
              <w:rPr>
                <w:sz w:val="16"/>
                <w:szCs w:val="16"/>
              </w:rPr>
            </w:pPr>
            <w:r>
              <w:rPr>
                <w:sz w:val="16"/>
                <w:szCs w:val="16"/>
              </w:rPr>
              <w:t>16.7.0</w:t>
            </w:r>
          </w:p>
        </w:tc>
      </w:tr>
      <w:tr w:rsidR="008E7DE5" w:rsidRPr="008C3753" w14:paraId="577BA92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131F73" w14:textId="0E6DDD6A" w:rsidR="008E7DE5" w:rsidRPr="008C3753" w:rsidRDefault="008E7DE5" w:rsidP="008E7DE5">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A5672" w14:textId="27D3F59D" w:rsidR="008E7DE5" w:rsidRPr="008C3753" w:rsidRDefault="008E7DE5" w:rsidP="008E7DE5">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C31AD2" w14:textId="7A3E6EC8" w:rsidR="008E7DE5" w:rsidRPr="008C3753" w:rsidRDefault="0023363B" w:rsidP="008E7DE5">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E8C819" w14:textId="28F128B9" w:rsidR="008E7DE5" w:rsidRPr="008C3753" w:rsidRDefault="001108E6" w:rsidP="008E7DE5">
            <w:pPr>
              <w:pStyle w:val="TAL"/>
              <w:jc w:val="center"/>
              <w:rPr>
                <w:rFonts w:cs="Arial"/>
                <w:sz w:val="16"/>
                <w:szCs w:val="16"/>
              </w:rPr>
            </w:pPr>
            <w:r>
              <w:rPr>
                <w:rFonts w:cs="Arial"/>
                <w:sz w:val="16"/>
                <w:szCs w:val="16"/>
              </w:rPr>
              <w:t>0201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5150CF" w14:textId="1171E35D" w:rsidR="008E7DE5" w:rsidRPr="008C3753" w:rsidRDefault="001108E6" w:rsidP="008E7DE5">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95D3FE" w14:textId="632C5ABB" w:rsidR="008E7DE5" w:rsidRPr="008C3753" w:rsidRDefault="0023363B" w:rsidP="008E7DE5">
            <w:pPr>
              <w:pStyle w:val="TAC"/>
              <w:keepNext w:val="0"/>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F272FD" w14:textId="6D1ADE43" w:rsidR="008E7DE5" w:rsidRPr="008C3753" w:rsidRDefault="0023363B" w:rsidP="008E7DE5">
            <w:pPr>
              <w:pStyle w:val="TAL"/>
              <w:keepNext w:val="0"/>
              <w:rPr>
                <w:rFonts w:cs="Arial"/>
                <w:sz w:val="16"/>
                <w:szCs w:val="16"/>
              </w:rPr>
            </w:pPr>
            <w:r>
              <w:rPr>
                <w:rFonts w:cs="Arial"/>
                <w:sz w:val="16"/>
                <w:szCs w:val="16"/>
              </w:rPr>
              <w:t>CR to TS 38.141-1 Update of 0.001% BLER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324B32" w14:textId="511F880B" w:rsidR="008E7DE5" w:rsidRPr="008C3753" w:rsidRDefault="008E7DE5" w:rsidP="008E7DE5">
            <w:pPr>
              <w:pStyle w:val="TAC"/>
              <w:keepNext w:val="0"/>
              <w:rPr>
                <w:sz w:val="16"/>
                <w:szCs w:val="16"/>
              </w:rPr>
            </w:pPr>
            <w:r>
              <w:rPr>
                <w:sz w:val="16"/>
                <w:szCs w:val="16"/>
              </w:rPr>
              <w:t>16.7.0</w:t>
            </w:r>
          </w:p>
        </w:tc>
      </w:tr>
      <w:tr w:rsidR="00F54F45" w:rsidRPr="008C3753" w14:paraId="5100D68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A36A71" w14:textId="50AAF0D6" w:rsidR="00F54F45" w:rsidRPr="00F54F45" w:rsidRDefault="00F54F45" w:rsidP="00F54F45">
            <w:pPr>
              <w:pStyle w:val="TAC"/>
              <w:rPr>
                <w:sz w:val="16"/>
                <w:szCs w:val="16"/>
                <w:lang w:val="en-US"/>
              </w:rPr>
            </w:pPr>
            <w:r w:rsidRPr="00F54F45">
              <w:rPr>
                <w:sz w:val="16"/>
                <w:szCs w:val="16"/>
                <w:lang w:val="en-US"/>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373EAC" w14:textId="0A98104B" w:rsidR="00F54F45" w:rsidRPr="00F54F45" w:rsidRDefault="00F54F45" w:rsidP="00F54F45">
            <w:pPr>
              <w:pStyle w:val="TAC"/>
              <w:rPr>
                <w:sz w:val="16"/>
                <w:szCs w:val="16"/>
                <w:lang w:val="en-US"/>
              </w:rPr>
            </w:pPr>
            <w:r w:rsidRPr="00F54F45">
              <w:rPr>
                <w:sz w:val="16"/>
                <w:szCs w:val="16"/>
                <w:lang w:val="en-US"/>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6C5395" w14:textId="74E8A7D5" w:rsidR="00F54F45" w:rsidRPr="00F54F45" w:rsidRDefault="00F54F45" w:rsidP="00F54F45">
            <w:pPr>
              <w:pStyle w:val="TAC"/>
              <w:rPr>
                <w:rFonts w:cs="Arial"/>
                <w:sz w:val="16"/>
                <w:szCs w:val="16"/>
              </w:rPr>
            </w:pPr>
            <w:r w:rsidRPr="00F54F45">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BCF41C9" w14:textId="2B110184" w:rsidR="00F54F45" w:rsidRPr="00F54F45" w:rsidRDefault="00F54F45" w:rsidP="00F54F45">
            <w:pPr>
              <w:pStyle w:val="TAL"/>
              <w:jc w:val="center"/>
              <w:rPr>
                <w:rFonts w:cs="Arial"/>
                <w:sz w:val="16"/>
                <w:szCs w:val="16"/>
              </w:rPr>
            </w:pPr>
            <w:r w:rsidRPr="00F54F45">
              <w:rPr>
                <w:sz w:val="16"/>
                <w:szCs w:val="16"/>
              </w:rPr>
              <w:t>0208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1BA0E0"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77795" w14:textId="4673DE7F" w:rsidR="00F54F45" w:rsidRPr="00F54F45" w:rsidRDefault="00F54F45" w:rsidP="00F54F45">
            <w:pPr>
              <w:pStyle w:val="TAC"/>
              <w:keepNext w:val="0"/>
              <w:rPr>
                <w:rFonts w:cs="Arial"/>
                <w:sz w:val="16"/>
                <w:szCs w:val="16"/>
              </w:rPr>
            </w:pPr>
            <w:r w:rsidRPr="00F54F45">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B37089" w14:textId="14643697" w:rsidR="00F54F45" w:rsidRPr="00F54F45" w:rsidRDefault="00F54F45" w:rsidP="00F54F45">
            <w:pPr>
              <w:pStyle w:val="TAL"/>
              <w:keepNext w:val="0"/>
              <w:rPr>
                <w:rFonts w:cs="Arial"/>
                <w:sz w:val="16"/>
                <w:szCs w:val="16"/>
              </w:rPr>
            </w:pPr>
            <w:r w:rsidRPr="00F54F45">
              <w:rPr>
                <w:sz w:val="16"/>
                <w:szCs w:val="16"/>
              </w:rPr>
              <w:t>Big CR for NR-U BS conducted conformance testing in TS38.141-1 (catB)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116B5" w14:textId="12FC6B48" w:rsidR="00F54F45" w:rsidRPr="00F54F45" w:rsidRDefault="00F54F45" w:rsidP="00F54F45">
            <w:pPr>
              <w:pStyle w:val="TAC"/>
              <w:keepNext w:val="0"/>
              <w:rPr>
                <w:sz w:val="16"/>
                <w:szCs w:val="16"/>
              </w:rPr>
            </w:pPr>
            <w:r w:rsidRPr="00F54F45">
              <w:rPr>
                <w:sz w:val="16"/>
                <w:szCs w:val="16"/>
              </w:rPr>
              <w:t>16.8.0</w:t>
            </w:r>
          </w:p>
        </w:tc>
      </w:tr>
      <w:tr w:rsidR="00F54F45" w:rsidRPr="008C3753" w14:paraId="6131B3F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4FB2B9" w14:textId="27C94841"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81C4D" w14:textId="6FE5AF44"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B29F8C" w14:textId="1C7B7BFC" w:rsidR="00F54F45" w:rsidRPr="00F54F45" w:rsidRDefault="00F54F45" w:rsidP="00F54F45">
            <w:pPr>
              <w:pStyle w:val="TAC"/>
              <w:rPr>
                <w:rFonts w:cs="Arial"/>
                <w:sz w:val="16"/>
                <w:szCs w:val="16"/>
              </w:rPr>
            </w:pPr>
            <w:r w:rsidRPr="00F54F45">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49F9513" w14:textId="662B9B28" w:rsidR="00F54F45" w:rsidRPr="00F54F45" w:rsidRDefault="00F54F45" w:rsidP="00F54F45">
            <w:pPr>
              <w:pStyle w:val="TAL"/>
              <w:jc w:val="center"/>
              <w:rPr>
                <w:rFonts w:cs="Arial"/>
                <w:sz w:val="16"/>
                <w:szCs w:val="16"/>
              </w:rPr>
            </w:pPr>
            <w:r w:rsidRPr="00F54F45">
              <w:rPr>
                <w:sz w:val="16"/>
                <w:szCs w:val="16"/>
              </w:rPr>
              <w:t>0212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926E439"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E553E" w14:textId="31EC3263"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E912FF" w14:textId="638F0057" w:rsidR="00F54F45" w:rsidRPr="00F54F45" w:rsidRDefault="00F54F45" w:rsidP="00F54F45">
            <w:pPr>
              <w:pStyle w:val="TAL"/>
              <w:keepNext w:val="0"/>
              <w:rPr>
                <w:rFonts w:cs="Arial"/>
                <w:sz w:val="16"/>
                <w:szCs w:val="16"/>
              </w:rPr>
            </w:pPr>
            <w:r w:rsidRPr="00F54F45">
              <w:rPr>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ABAEC" w14:textId="3EFC7598" w:rsidR="00F54F45" w:rsidRPr="00F54F45" w:rsidRDefault="00F54F45" w:rsidP="00F54F45">
            <w:pPr>
              <w:pStyle w:val="TAC"/>
              <w:keepNext w:val="0"/>
              <w:rPr>
                <w:sz w:val="16"/>
                <w:szCs w:val="16"/>
              </w:rPr>
            </w:pPr>
            <w:r w:rsidRPr="00F54F45">
              <w:rPr>
                <w:sz w:val="16"/>
                <w:szCs w:val="16"/>
              </w:rPr>
              <w:t>16.8.0</w:t>
            </w:r>
          </w:p>
        </w:tc>
      </w:tr>
      <w:tr w:rsidR="00F54F45" w:rsidRPr="008C3753" w14:paraId="60042C0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03F0D3" w14:textId="5981B2BF"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3A7085" w14:textId="5FB32AB8"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FB7C0E" w14:textId="485031B6" w:rsidR="00F54F45" w:rsidRPr="00F54F45" w:rsidRDefault="00F54F45" w:rsidP="00F54F45">
            <w:pPr>
              <w:pStyle w:val="TAC"/>
              <w:rPr>
                <w:rFonts w:cs="Arial"/>
                <w:sz w:val="16"/>
                <w:szCs w:val="16"/>
              </w:rPr>
            </w:pPr>
            <w:r w:rsidRPr="00F54F45">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BD2E17B" w14:textId="4D55C62C" w:rsidR="00F54F45" w:rsidRPr="00F54F45" w:rsidRDefault="00F54F45" w:rsidP="00F54F45">
            <w:pPr>
              <w:pStyle w:val="TAL"/>
              <w:jc w:val="center"/>
              <w:rPr>
                <w:rFonts w:cs="Arial"/>
                <w:sz w:val="16"/>
                <w:szCs w:val="16"/>
              </w:rPr>
            </w:pPr>
            <w:r w:rsidRPr="00F54F45">
              <w:rPr>
                <w:sz w:val="16"/>
                <w:szCs w:val="16"/>
              </w:rPr>
              <w:t>0214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420EE99"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6E1EEC" w14:textId="6EA06763"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A53E8A" w14:textId="000D005F" w:rsidR="00F54F45" w:rsidRPr="00F54F45" w:rsidRDefault="00F54F45" w:rsidP="00F54F45">
            <w:pPr>
              <w:pStyle w:val="TAL"/>
              <w:keepNext w:val="0"/>
              <w:rPr>
                <w:rFonts w:cs="Arial"/>
                <w:sz w:val="16"/>
                <w:szCs w:val="16"/>
              </w:rPr>
            </w:pPr>
            <w:r w:rsidRPr="00F54F45">
              <w:rPr>
                <w:sz w:val="16"/>
                <w:szCs w:val="16"/>
              </w:rPr>
              <w:t>CR on correction of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D2940" w14:textId="4061ACD4" w:rsidR="00F54F45" w:rsidRPr="00F54F45" w:rsidRDefault="00F54F45" w:rsidP="00F54F45">
            <w:pPr>
              <w:pStyle w:val="TAC"/>
              <w:keepNext w:val="0"/>
              <w:rPr>
                <w:sz w:val="16"/>
                <w:szCs w:val="16"/>
              </w:rPr>
            </w:pPr>
            <w:r w:rsidRPr="00F54F45">
              <w:rPr>
                <w:sz w:val="16"/>
                <w:szCs w:val="16"/>
              </w:rPr>
              <w:t>16.8.0</w:t>
            </w:r>
          </w:p>
        </w:tc>
      </w:tr>
      <w:tr w:rsidR="00F54F45" w:rsidRPr="008C3753" w14:paraId="2BB160B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152A0E3" w14:textId="777AACCE"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F2E9ED" w14:textId="3844647B"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04EB2F" w14:textId="478FF1AD" w:rsidR="00F54F45" w:rsidRPr="00F54F45" w:rsidRDefault="00F54F45" w:rsidP="00F54F45">
            <w:pPr>
              <w:pStyle w:val="TAC"/>
              <w:rPr>
                <w:rFonts w:cs="Arial"/>
                <w:sz w:val="16"/>
                <w:szCs w:val="16"/>
              </w:rPr>
            </w:pPr>
            <w:r w:rsidRPr="00F54F45">
              <w:rPr>
                <w:sz w:val="16"/>
                <w:szCs w:val="16"/>
              </w:rPr>
              <w:t>RP-211086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2BF4BDB" w14:textId="1AAB4644" w:rsidR="00F54F45" w:rsidRPr="00F54F45" w:rsidRDefault="00F54F45" w:rsidP="00F54F45">
            <w:pPr>
              <w:pStyle w:val="TAL"/>
              <w:jc w:val="center"/>
              <w:rPr>
                <w:rFonts w:cs="Arial"/>
                <w:sz w:val="16"/>
                <w:szCs w:val="16"/>
              </w:rPr>
            </w:pPr>
            <w:r w:rsidRPr="00F54F45">
              <w:rPr>
                <w:sz w:val="16"/>
                <w:szCs w:val="16"/>
              </w:rPr>
              <w:t>0217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CDEBF9"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27A02" w14:textId="37B35793" w:rsidR="00F54F45" w:rsidRPr="00F54F45" w:rsidRDefault="00F54F45" w:rsidP="00F54F45">
            <w:pPr>
              <w:pStyle w:val="TAC"/>
              <w:keepNext w:val="0"/>
              <w:rPr>
                <w:rFonts w:cs="Arial"/>
                <w:sz w:val="16"/>
                <w:szCs w:val="16"/>
              </w:rPr>
            </w:pPr>
            <w:r w:rsidRPr="00F54F45">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6F94A9" w14:textId="0DD3EC2B" w:rsidR="00F54F45" w:rsidRPr="00F54F45" w:rsidRDefault="00F54F45" w:rsidP="00F54F45">
            <w:pPr>
              <w:pStyle w:val="TAL"/>
              <w:keepNext w:val="0"/>
              <w:rPr>
                <w:rFonts w:cs="Arial"/>
                <w:sz w:val="16"/>
                <w:szCs w:val="16"/>
              </w:rPr>
            </w:pPr>
            <w:r w:rsidRPr="00F54F45">
              <w:rPr>
                <w:sz w:val="16"/>
                <w:szCs w:val="16"/>
              </w:rPr>
              <w:t>CR to TS 38.141-1: NRTC2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713DA" w14:textId="7E3017B4" w:rsidR="00F54F45" w:rsidRPr="00F54F45" w:rsidRDefault="00F54F45" w:rsidP="00F54F45">
            <w:pPr>
              <w:pStyle w:val="TAC"/>
              <w:keepNext w:val="0"/>
              <w:rPr>
                <w:sz w:val="16"/>
                <w:szCs w:val="16"/>
              </w:rPr>
            </w:pPr>
            <w:r w:rsidRPr="00F54F45">
              <w:rPr>
                <w:sz w:val="16"/>
                <w:szCs w:val="16"/>
              </w:rPr>
              <w:t>16.8.0</w:t>
            </w:r>
          </w:p>
        </w:tc>
      </w:tr>
      <w:tr w:rsidR="00F54F45" w:rsidRPr="008C3753" w14:paraId="6162D14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ED85A78" w14:textId="32CF9016"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138F73" w14:textId="5FD767D1"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731128" w14:textId="78375C86" w:rsidR="00F54F45" w:rsidRPr="00F54F45" w:rsidRDefault="00F54F45" w:rsidP="00F54F45">
            <w:pPr>
              <w:pStyle w:val="TAC"/>
              <w:rPr>
                <w:rFonts w:cs="Arial"/>
                <w:sz w:val="16"/>
                <w:szCs w:val="16"/>
              </w:rPr>
            </w:pPr>
            <w:r w:rsidRPr="00F54F45">
              <w:rPr>
                <w:sz w:val="16"/>
                <w:szCs w:val="16"/>
              </w:rPr>
              <w:t>RP-211086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661854" w14:textId="76337711" w:rsidR="00F54F45" w:rsidRPr="00F54F45" w:rsidRDefault="00F54F45" w:rsidP="00F54F45">
            <w:pPr>
              <w:pStyle w:val="TAL"/>
              <w:jc w:val="center"/>
              <w:rPr>
                <w:rFonts w:cs="Arial"/>
                <w:sz w:val="16"/>
                <w:szCs w:val="16"/>
              </w:rPr>
            </w:pPr>
            <w:r w:rsidRPr="00F54F45">
              <w:rPr>
                <w:sz w:val="16"/>
                <w:szCs w:val="16"/>
              </w:rPr>
              <w:t>0223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EC01E77"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D8DCD" w14:textId="2F6BD11F"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15D1C1" w14:textId="1617F52F" w:rsidR="00F54F45" w:rsidRPr="00F54F45" w:rsidRDefault="00F54F45" w:rsidP="00F54F45">
            <w:pPr>
              <w:pStyle w:val="TAL"/>
              <w:keepNext w:val="0"/>
              <w:rPr>
                <w:rFonts w:cs="Arial"/>
                <w:sz w:val="16"/>
                <w:szCs w:val="16"/>
              </w:rPr>
            </w:pPr>
            <w:r w:rsidRPr="00F54F45">
              <w:rPr>
                <w:sz w:val="16"/>
                <w:szCs w:val="16"/>
              </w:rPr>
              <w:t>CR to 38.141-1: BS PUCCH Format 3 demod requirement error correction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CC29C" w14:textId="160A5AAA" w:rsidR="00F54F45" w:rsidRPr="00F54F45" w:rsidRDefault="00F54F45" w:rsidP="00F54F45">
            <w:pPr>
              <w:pStyle w:val="TAC"/>
              <w:keepNext w:val="0"/>
              <w:rPr>
                <w:sz w:val="16"/>
                <w:szCs w:val="16"/>
              </w:rPr>
            </w:pPr>
            <w:r w:rsidRPr="00F54F45">
              <w:rPr>
                <w:sz w:val="16"/>
                <w:szCs w:val="16"/>
              </w:rPr>
              <w:t>16.8.0</w:t>
            </w:r>
          </w:p>
        </w:tc>
      </w:tr>
      <w:tr w:rsidR="00F54F45" w:rsidRPr="008C3753" w14:paraId="6F11F73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03A59A" w14:textId="65B6B63C"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F4D4BE" w14:textId="2D79F88F"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926806" w14:textId="7EE58958" w:rsidR="00F54F45" w:rsidRPr="00F54F45" w:rsidRDefault="00F54F45" w:rsidP="00F54F45">
            <w:pPr>
              <w:pStyle w:val="TAC"/>
              <w:rPr>
                <w:rFonts w:cs="Arial"/>
                <w:sz w:val="16"/>
                <w:szCs w:val="16"/>
              </w:rPr>
            </w:pPr>
            <w:r w:rsidRPr="00F54F45">
              <w:rPr>
                <w:sz w:val="16"/>
                <w:szCs w:val="16"/>
              </w:rPr>
              <w:t>RP-211103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3AD7057" w14:textId="5642552C" w:rsidR="00F54F45" w:rsidRPr="00F54F45" w:rsidRDefault="00F54F45" w:rsidP="00F54F45">
            <w:pPr>
              <w:pStyle w:val="TAL"/>
              <w:jc w:val="center"/>
              <w:rPr>
                <w:rFonts w:cs="Arial"/>
                <w:sz w:val="16"/>
                <w:szCs w:val="16"/>
              </w:rPr>
            </w:pPr>
            <w:r w:rsidRPr="00F54F45">
              <w:rPr>
                <w:sz w:val="16"/>
                <w:szCs w:val="16"/>
              </w:rPr>
              <w:t>0226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FBBA25C" w14:textId="49CA5AB1" w:rsidR="00F54F45" w:rsidRPr="00F54F45" w:rsidRDefault="00F54F45" w:rsidP="00F54F45">
            <w:pPr>
              <w:pStyle w:val="TAR"/>
              <w:jc w:val="center"/>
              <w:rPr>
                <w:rFonts w:cs="Arial"/>
                <w:sz w:val="16"/>
                <w:szCs w:val="16"/>
              </w:rPr>
            </w:pPr>
            <w:r w:rsidRPr="00F54F4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0545A" w14:textId="73060CBE"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0CBA0" w14:textId="3025B8C0" w:rsidR="00F54F45" w:rsidRPr="00F54F45" w:rsidRDefault="00F54F45" w:rsidP="00F54F45">
            <w:pPr>
              <w:pStyle w:val="TAL"/>
              <w:keepNext w:val="0"/>
              <w:rPr>
                <w:rFonts w:cs="Arial"/>
                <w:sz w:val="16"/>
                <w:szCs w:val="16"/>
              </w:rPr>
            </w:pPr>
            <w:r w:rsidRPr="00F54F45">
              <w:rPr>
                <w:sz w:val="16"/>
                <w:szCs w:val="16"/>
              </w:rPr>
              <w:t>CR to TS38.141-1 Cleanup of BS conformance testing for URLLC demodulation requirements with higher BLER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0852E" w14:textId="2644F26B" w:rsidR="00F54F45" w:rsidRPr="00F54F45" w:rsidRDefault="00F54F45" w:rsidP="00F54F45">
            <w:pPr>
              <w:pStyle w:val="TAC"/>
              <w:keepNext w:val="0"/>
              <w:rPr>
                <w:sz w:val="16"/>
                <w:szCs w:val="16"/>
              </w:rPr>
            </w:pPr>
            <w:r w:rsidRPr="00F54F45">
              <w:rPr>
                <w:sz w:val="16"/>
                <w:szCs w:val="16"/>
              </w:rPr>
              <w:t>16.8.0</w:t>
            </w:r>
          </w:p>
        </w:tc>
      </w:tr>
      <w:tr w:rsidR="00F54F45" w:rsidRPr="008C3753" w14:paraId="3A52321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B1AEA95" w14:textId="3B415AD8"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A61345" w14:textId="5546E297"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3E204C" w14:textId="46D30129" w:rsidR="00F54F45" w:rsidRPr="00F54F45" w:rsidRDefault="00F54F45" w:rsidP="00F54F45">
            <w:pPr>
              <w:pStyle w:val="TAC"/>
              <w:rPr>
                <w:rFonts w:cs="Arial"/>
                <w:sz w:val="16"/>
                <w:szCs w:val="16"/>
              </w:rPr>
            </w:pPr>
            <w:r w:rsidRPr="00F54F45">
              <w:rPr>
                <w:sz w:val="16"/>
                <w:szCs w:val="16"/>
              </w:rPr>
              <w:t>RP-211104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269E28B" w14:textId="4A23CA10" w:rsidR="00F54F45" w:rsidRPr="00F54F45" w:rsidRDefault="00F54F45" w:rsidP="00F54F45">
            <w:pPr>
              <w:pStyle w:val="TAL"/>
              <w:jc w:val="center"/>
              <w:rPr>
                <w:rFonts w:cs="Arial"/>
                <w:sz w:val="16"/>
                <w:szCs w:val="16"/>
              </w:rPr>
            </w:pPr>
            <w:r w:rsidRPr="00F54F45">
              <w:rPr>
                <w:sz w:val="16"/>
                <w:szCs w:val="16"/>
              </w:rPr>
              <w:t>0228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24CDA8" w14:textId="5A0B9729" w:rsidR="00F54F45" w:rsidRPr="00F54F45" w:rsidRDefault="00F54F45" w:rsidP="00F54F45">
            <w:pPr>
              <w:pStyle w:val="TAR"/>
              <w:jc w:val="center"/>
              <w:rPr>
                <w:rFonts w:cs="Arial"/>
                <w:sz w:val="16"/>
                <w:szCs w:val="16"/>
              </w:rPr>
            </w:pPr>
            <w:r w:rsidRPr="00F54F4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273BB" w14:textId="09B2E773"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4EB4A2" w14:textId="322D79A2" w:rsidR="00F54F45" w:rsidRPr="00F54F45" w:rsidRDefault="00F54F45" w:rsidP="00F54F45">
            <w:pPr>
              <w:pStyle w:val="TAL"/>
              <w:keepNext w:val="0"/>
              <w:rPr>
                <w:rFonts w:cs="Arial"/>
                <w:sz w:val="16"/>
                <w:szCs w:val="16"/>
              </w:rPr>
            </w:pPr>
            <w:r w:rsidRPr="00F54F45">
              <w:rPr>
                <w:sz w:val="16"/>
                <w:szCs w:val="16"/>
              </w:rPr>
              <w:t>CR for 38.141-1: HST demodulation specification maintenance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493AD" w14:textId="3E14B15D" w:rsidR="00F54F45" w:rsidRPr="00F54F45" w:rsidRDefault="00F54F45" w:rsidP="00F54F45">
            <w:pPr>
              <w:pStyle w:val="TAC"/>
              <w:keepNext w:val="0"/>
              <w:rPr>
                <w:sz w:val="16"/>
                <w:szCs w:val="16"/>
              </w:rPr>
            </w:pPr>
            <w:r w:rsidRPr="00F54F45">
              <w:rPr>
                <w:sz w:val="16"/>
                <w:szCs w:val="16"/>
              </w:rPr>
              <w:t>16.8.0</w:t>
            </w:r>
          </w:p>
        </w:tc>
      </w:tr>
      <w:tr w:rsidR="00F54F45" w:rsidRPr="008C3753" w14:paraId="6613E4C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562A20" w14:textId="1B6F97B2"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9AFDA4" w14:textId="231B3D2A"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016BB2" w14:textId="27E0560A" w:rsidR="00F54F45" w:rsidRPr="00F54F45" w:rsidRDefault="00F54F45" w:rsidP="00F54F45">
            <w:pPr>
              <w:pStyle w:val="TAC"/>
              <w:rPr>
                <w:rFonts w:cs="Arial"/>
                <w:sz w:val="16"/>
                <w:szCs w:val="16"/>
              </w:rPr>
            </w:pPr>
            <w:r w:rsidRPr="00F54F45">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8D73D0" w14:textId="2F65DB4E" w:rsidR="00F54F45" w:rsidRPr="00F54F45" w:rsidRDefault="00F54F45" w:rsidP="00F54F45">
            <w:pPr>
              <w:pStyle w:val="TAL"/>
              <w:jc w:val="center"/>
              <w:rPr>
                <w:rFonts w:cs="Arial"/>
                <w:sz w:val="16"/>
                <w:szCs w:val="16"/>
              </w:rPr>
            </w:pPr>
            <w:r w:rsidRPr="00F54F45">
              <w:rPr>
                <w:sz w:val="16"/>
                <w:szCs w:val="16"/>
              </w:rPr>
              <w:t>0230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6A0DED5" w14:textId="719AFF79" w:rsidR="00F54F45" w:rsidRPr="00F54F45" w:rsidRDefault="00F54F45" w:rsidP="00F54F45">
            <w:pPr>
              <w:pStyle w:val="TAR"/>
              <w:jc w:val="center"/>
              <w:rPr>
                <w:rFonts w:cs="Arial"/>
                <w:sz w:val="16"/>
                <w:szCs w:val="16"/>
              </w:rPr>
            </w:pPr>
            <w:r w:rsidRPr="00F54F4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917D5A" w14:textId="6247B160" w:rsidR="00F54F45" w:rsidRPr="00F54F45" w:rsidRDefault="00F54F45" w:rsidP="00F54F45">
            <w:pPr>
              <w:pStyle w:val="TAC"/>
              <w:keepNext w:val="0"/>
              <w:rPr>
                <w:rFonts w:cs="Arial"/>
                <w:sz w:val="16"/>
                <w:szCs w:val="16"/>
              </w:rPr>
            </w:pPr>
            <w:r w:rsidRPr="00F54F45">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82B5B9" w14:textId="15A001FD" w:rsidR="00F54F45" w:rsidRPr="00F54F45" w:rsidRDefault="00F54F45" w:rsidP="00F54F45">
            <w:pPr>
              <w:pStyle w:val="TAL"/>
              <w:keepNext w:val="0"/>
              <w:rPr>
                <w:rFonts w:cs="Arial"/>
                <w:sz w:val="16"/>
                <w:szCs w:val="16"/>
              </w:rPr>
            </w:pPr>
            <w:r w:rsidRPr="00F54F45">
              <w:rPr>
                <w:sz w:val="16"/>
                <w:szCs w:val="16"/>
              </w:rPr>
              <w:t>CR to TS 38.141-1: introduction of  NR-U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822D62" w14:textId="3AE502FE" w:rsidR="00F54F45" w:rsidRPr="00F54F45" w:rsidRDefault="00F54F45" w:rsidP="00F54F45">
            <w:pPr>
              <w:pStyle w:val="TAC"/>
              <w:keepNext w:val="0"/>
              <w:rPr>
                <w:sz w:val="16"/>
                <w:szCs w:val="16"/>
              </w:rPr>
            </w:pPr>
            <w:r w:rsidRPr="00F54F45">
              <w:rPr>
                <w:sz w:val="16"/>
                <w:szCs w:val="16"/>
              </w:rPr>
              <w:t>16.8.0</w:t>
            </w:r>
          </w:p>
        </w:tc>
      </w:tr>
      <w:tr w:rsidR="00F54F45" w:rsidRPr="008C3753" w14:paraId="647FC0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3BF6B7" w14:textId="67064242"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749735" w14:textId="7628BB2F"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9A618" w14:textId="645196CC" w:rsidR="00F54F45" w:rsidRPr="00F54F45" w:rsidRDefault="00F54F45" w:rsidP="00F54F45">
            <w:pPr>
              <w:pStyle w:val="TAC"/>
              <w:rPr>
                <w:rFonts w:cs="Arial"/>
                <w:sz w:val="16"/>
                <w:szCs w:val="16"/>
              </w:rPr>
            </w:pPr>
            <w:r w:rsidRPr="00F54F45">
              <w:rPr>
                <w:sz w:val="16"/>
                <w:szCs w:val="16"/>
              </w:rPr>
              <w:t>RP-211088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C5B864" w14:textId="736CA9C8" w:rsidR="00F54F45" w:rsidRPr="00F54F45" w:rsidRDefault="00F54F45" w:rsidP="00F54F45">
            <w:pPr>
              <w:pStyle w:val="TAL"/>
              <w:jc w:val="center"/>
              <w:rPr>
                <w:rFonts w:cs="Arial"/>
                <w:sz w:val="16"/>
                <w:szCs w:val="16"/>
              </w:rPr>
            </w:pPr>
            <w:r w:rsidRPr="00F54F45">
              <w:rPr>
                <w:sz w:val="16"/>
                <w:szCs w:val="16"/>
              </w:rPr>
              <w:t>0233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63FADB7"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83A11" w14:textId="2ABA4BCD" w:rsidR="00F54F45" w:rsidRPr="00F54F45" w:rsidRDefault="00F54F45" w:rsidP="00F54F45">
            <w:pPr>
              <w:pStyle w:val="TAC"/>
              <w:keepNext w:val="0"/>
              <w:rPr>
                <w:rFonts w:cs="Arial"/>
                <w:sz w:val="16"/>
                <w:szCs w:val="16"/>
              </w:rPr>
            </w:pPr>
            <w:r w:rsidRPr="00F54F45">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D8904B" w14:textId="3678FAFC" w:rsidR="00F54F45" w:rsidRPr="00F54F45" w:rsidRDefault="00F54F45" w:rsidP="00F54F45">
            <w:pPr>
              <w:pStyle w:val="TAL"/>
              <w:keepNext w:val="0"/>
              <w:rPr>
                <w:rFonts w:cs="Arial"/>
                <w:sz w:val="16"/>
                <w:szCs w:val="16"/>
              </w:rPr>
            </w:pPr>
            <w:r w:rsidRPr="00F54F45">
              <w:rPr>
                <w:sz w:val="16"/>
                <w:szCs w:val="16"/>
              </w:rPr>
              <w:t>CR to TS 38.141-1: Receiver IMD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45939" w14:textId="7EB0ABAD" w:rsidR="00F54F45" w:rsidRPr="00F54F45" w:rsidRDefault="00F54F45" w:rsidP="00F54F45">
            <w:pPr>
              <w:pStyle w:val="TAC"/>
              <w:keepNext w:val="0"/>
              <w:rPr>
                <w:sz w:val="16"/>
                <w:szCs w:val="16"/>
              </w:rPr>
            </w:pPr>
            <w:r w:rsidRPr="00F54F45">
              <w:rPr>
                <w:sz w:val="16"/>
                <w:szCs w:val="16"/>
              </w:rPr>
              <w:t>16.8.0</w:t>
            </w:r>
          </w:p>
        </w:tc>
      </w:tr>
      <w:tr w:rsidR="00F54F45" w:rsidRPr="008C3753" w14:paraId="7DA68C9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0C3561" w14:textId="13A1F8C8"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687985" w14:textId="47D1CA20"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0AAE65" w14:textId="2912EFCB" w:rsidR="00F54F45" w:rsidRPr="00F54F45" w:rsidRDefault="00F54F45" w:rsidP="00F54F45">
            <w:pPr>
              <w:pStyle w:val="TAC"/>
              <w:rPr>
                <w:rFonts w:cs="Arial"/>
                <w:sz w:val="16"/>
                <w:szCs w:val="16"/>
              </w:rPr>
            </w:pPr>
            <w:r w:rsidRPr="00F54F45">
              <w:rPr>
                <w:sz w:val="16"/>
                <w:szCs w:val="16"/>
              </w:rPr>
              <w:t>RP-211090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6D132AF" w14:textId="47FAD1E9" w:rsidR="00F54F45" w:rsidRPr="00F54F45" w:rsidRDefault="00F54F45" w:rsidP="00F54F45">
            <w:pPr>
              <w:pStyle w:val="TAL"/>
              <w:jc w:val="center"/>
              <w:rPr>
                <w:rFonts w:cs="Arial"/>
                <w:sz w:val="16"/>
                <w:szCs w:val="16"/>
              </w:rPr>
            </w:pPr>
            <w:r w:rsidRPr="00F54F45">
              <w:rPr>
                <w:sz w:val="16"/>
                <w:szCs w:val="16"/>
              </w:rPr>
              <w:t>0236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921CD1"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8756F" w14:textId="7C53BAB2" w:rsidR="00F54F45" w:rsidRPr="00F54F45" w:rsidRDefault="00F54F45" w:rsidP="00F54F45">
            <w:pPr>
              <w:pStyle w:val="TAC"/>
              <w:keepNext w:val="0"/>
              <w:rPr>
                <w:rFonts w:cs="Arial"/>
                <w:sz w:val="16"/>
                <w:szCs w:val="16"/>
              </w:rPr>
            </w:pPr>
            <w:r w:rsidRPr="00F54F45">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6E18BD" w14:textId="5A41789A" w:rsidR="00F54F45" w:rsidRPr="00F54F45" w:rsidRDefault="00F54F45" w:rsidP="00F54F45">
            <w:pPr>
              <w:pStyle w:val="TAL"/>
              <w:keepNext w:val="0"/>
              <w:rPr>
                <w:rFonts w:cs="Arial"/>
                <w:sz w:val="16"/>
                <w:szCs w:val="16"/>
              </w:rPr>
            </w:pPr>
            <w:r w:rsidRPr="00F54F45">
              <w:rPr>
                <w:sz w:val="16"/>
                <w:szCs w:val="16"/>
              </w:rPr>
              <w:t>CR to 38.141-1: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B7D656" w14:textId="5AB71125" w:rsidR="00F54F45" w:rsidRPr="00F54F45" w:rsidRDefault="00F54F45" w:rsidP="00F54F45">
            <w:pPr>
              <w:pStyle w:val="TAC"/>
              <w:keepNext w:val="0"/>
              <w:rPr>
                <w:sz w:val="16"/>
                <w:szCs w:val="16"/>
              </w:rPr>
            </w:pPr>
            <w:r w:rsidRPr="00F54F45">
              <w:rPr>
                <w:sz w:val="16"/>
                <w:szCs w:val="16"/>
              </w:rPr>
              <w:t>16.8.0</w:t>
            </w:r>
          </w:p>
        </w:tc>
      </w:tr>
      <w:tr w:rsidR="00F54F45" w:rsidRPr="008C3753" w14:paraId="3287D03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6D4809" w14:textId="564413AD" w:rsidR="00F54F45" w:rsidRPr="00F54F45" w:rsidRDefault="00F54F45" w:rsidP="00F54F45">
            <w:pPr>
              <w:pStyle w:val="TAC"/>
              <w:rPr>
                <w:sz w:val="16"/>
                <w:szCs w:val="16"/>
                <w:lang w:val="en-US"/>
              </w:rPr>
            </w:pPr>
            <w:r w:rsidRPr="00F54F4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717BC6" w14:textId="0CB3BCD3" w:rsidR="00F54F45" w:rsidRPr="00F54F45" w:rsidRDefault="00F54F45" w:rsidP="00F54F45">
            <w:pPr>
              <w:pStyle w:val="TAC"/>
              <w:rPr>
                <w:sz w:val="16"/>
                <w:szCs w:val="16"/>
                <w:lang w:val="en-US"/>
              </w:rPr>
            </w:pPr>
            <w:r w:rsidRPr="00F54F4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A65A88" w14:textId="568616DC" w:rsidR="00F54F45" w:rsidRPr="00F54F45" w:rsidRDefault="00F54F45" w:rsidP="00F54F45">
            <w:pPr>
              <w:pStyle w:val="TAC"/>
              <w:rPr>
                <w:rFonts w:cs="Arial"/>
                <w:sz w:val="16"/>
                <w:szCs w:val="16"/>
              </w:rPr>
            </w:pPr>
            <w:r w:rsidRPr="00F54F45">
              <w:rPr>
                <w:sz w:val="16"/>
                <w:szCs w:val="16"/>
              </w:rPr>
              <w:t>RP-211083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EBFA23" w14:textId="332E43D0" w:rsidR="00F54F45" w:rsidRPr="00F54F45" w:rsidRDefault="00F54F45" w:rsidP="00F54F45">
            <w:pPr>
              <w:pStyle w:val="TAL"/>
              <w:jc w:val="center"/>
              <w:rPr>
                <w:rFonts w:cs="Arial"/>
                <w:sz w:val="16"/>
                <w:szCs w:val="16"/>
              </w:rPr>
            </w:pPr>
            <w:r w:rsidRPr="00F54F45">
              <w:rPr>
                <w:sz w:val="16"/>
                <w:szCs w:val="16"/>
              </w:rPr>
              <w:t>0239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BE7C551" w14:textId="77777777" w:rsidR="00F54F45" w:rsidRPr="00F54F45" w:rsidRDefault="00F54F45" w:rsidP="00F54F4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97B88" w14:textId="10EC53DD" w:rsidR="00F54F45" w:rsidRPr="00F54F45" w:rsidRDefault="00F54F45" w:rsidP="00F54F45">
            <w:pPr>
              <w:pStyle w:val="TAC"/>
              <w:keepNext w:val="0"/>
              <w:rPr>
                <w:rFonts w:cs="Arial"/>
                <w:sz w:val="16"/>
                <w:szCs w:val="16"/>
              </w:rPr>
            </w:pPr>
            <w:r w:rsidRPr="00F54F4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54F8B6" w14:textId="1CBC8ABB" w:rsidR="00F54F45" w:rsidRPr="00F54F45" w:rsidRDefault="00F54F45" w:rsidP="00F54F45">
            <w:pPr>
              <w:pStyle w:val="TAL"/>
              <w:keepNext w:val="0"/>
              <w:rPr>
                <w:rFonts w:cs="Arial"/>
                <w:sz w:val="16"/>
                <w:szCs w:val="16"/>
              </w:rPr>
            </w:pPr>
            <w:r w:rsidRPr="00F54F45">
              <w:rPr>
                <w:sz w:val="16"/>
                <w:szCs w:val="16"/>
              </w:rPr>
              <w:t>CR for 38.141-1: Add AWGN Offset note to FR1 demod noise levels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60B99" w14:textId="3C1997AD" w:rsidR="00F54F45" w:rsidRPr="00F54F45" w:rsidRDefault="00F54F45" w:rsidP="00F54F45">
            <w:pPr>
              <w:pStyle w:val="TAC"/>
              <w:keepNext w:val="0"/>
              <w:rPr>
                <w:sz w:val="16"/>
                <w:szCs w:val="16"/>
              </w:rPr>
            </w:pPr>
            <w:r w:rsidRPr="00F54F45">
              <w:rPr>
                <w:sz w:val="16"/>
                <w:szCs w:val="16"/>
              </w:rPr>
              <w:t>16.8.0</w:t>
            </w:r>
          </w:p>
        </w:tc>
      </w:tr>
      <w:tr w:rsidR="00597A7B" w:rsidRPr="008C3753" w14:paraId="2A81E25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67A6515" w14:textId="6A62378D" w:rsidR="00597A7B" w:rsidRPr="00F00A85" w:rsidRDefault="00597A7B" w:rsidP="00597A7B">
            <w:pPr>
              <w:pStyle w:val="TAC"/>
              <w:rPr>
                <w:sz w:val="16"/>
                <w:szCs w:val="16"/>
              </w:rPr>
            </w:pPr>
            <w:r w:rsidRPr="00F00A8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4CBAB" w14:textId="1BB3108E" w:rsidR="00597A7B" w:rsidRPr="00F00A85" w:rsidRDefault="00597A7B" w:rsidP="00597A7B">
            <w:pPr>
              <w:pStyle w:val="TAC"/>
              <w:rPr>
                <w:sz w:val="16"/>
                <w:szCs w:val="16"/>
              </w:rPr>
            </w:pPr>
            <w:r w:rsidRPr="00F00A8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862E51" w14:textId="7B7628D8" w:rsidR="00597A7B" w:rsidRPr="00F00A85" w:rsidRDefault="00597A7B" w:rsidP="00597A7B">
            <w:pPr>
              <w:pStyle w:val="TAC"/>
              <w:rPr>
                <w:sz w:val="16"/>
                <w:szCs w:val="16"/>
              </w:rPr>
            </w:pPr>
            <w:r w:rsidRPr="00F00A85">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3ABD967" w14:textId="47A8D8D7" w:rsidR="00597A7B" w:rsidRPr="00F00A85" w:rsidRDefault="00597A7B" w:rsidP="00597A7B">
            <w:pPr>
              <w:pStyle w:val="TAL"/>
              <w:jc w:val="center"/>
              <w:rPr>
                <w:sz w:val="16"/>
                <w:szCs w:val="16"/>
              </w:rPr>
            </w:pPr>
            <w:r w:rsidRPr="00F00A85">
              <w:rPr>
                <w:sz w:val="16"/>
                <w:szCs w:val="16"/>
              </w:rPr>
              <w:t>0245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2C0278D" w14:textId="77777777" w:rsidR="00597A7B" w:rsidRPr="00F00A85" w:rsidRDefault="00597A7B" w:rsidP="00597A7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A0B9D" w14:textId="413DA68B" w:rsidR="00597A7B" w:rsidRPr="00F00A85" w:rsidRDefault="00597A7B" w:rsidP="00597A7B">
            <w:pPr>
              <w:pStyle w:val="TAC"/>
              <w:keepNext w:val="0"/>
              <w:rPr>
                <w:sz w:val="16"/>
                <w:szCs w:val="16"/>
              </w:rPr>
            </w:pPr>
            <w:r w:rsidRPr="00F00A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5C5323" w14:textId="2A125E53" w:rsidR="00597A7B" w:rsidRPr="00F00A85" w:rsidRDefault="00597A7B" w:rsidP="00597A7B">
            <w:pPr>
              <w:pStyle w:val="TAL"/>
              <w:keepNext w:val="0"/>
              <w:rPr>
                <w:sz w:val="16"/>
                <w:szCs w:val="16"/>
              </w:rPr>
            </w:pPr>
            <w:r w:rsidRPr="00F00A85">
              <w:rPr>
                <w:sz w:val="16"/>
                <w:szCs w:val="16"/>
              </w:rPr>
              <w:t>Big CR for TS 38.141-1 Maintenance RF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E3C09" w14:textId="7BC639F4" w:rsidR="00597A7B" w:rsidRPr="00F00A85" w:rsidRDefault="00597A7B" w:rsidP="00597A7B">
            <w:pPr>
              <w:pStyle w:val="TAC"/>
              <w:keepNext w:val="0"/>
              <w:rPr>
                <w:sz w:val="16"/>
                <w:szCs w:val="16"/>
              </w:rPr>
            </w:pPr>
            <w:r w:rsidRPr="00F00A85">
              <w:rPr>
                <w:sz w:val="16"/>
                <w:szCs w:val="16"/>
              </w:rPr>
              <w:t>16.9.0</w:t>
            </w:r>
          </w:p>
        </w:tc>
      </w:tr>
      <w:tr w:rsidR="00597A7B" w:rsidRPr="008C3753" w14:paraId="20AD527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C91CECA" w14:textId="31B543B5" w:rsidR="00597A7B" w:rsidRPr="00F00A85" w:rsidRDefault="00597A7B" w:rsidP="00597A7B">
            <w:pPr>
              <w:pStyle w:val="TAC"/>
              <w:rPr>
                <w:sz w:val="16"/>
                <w:szCs w:val="16"/>
              </w:rPr>
            </w:pPr>
            <w:r w:rsidRPr="00F00A8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B6FEF6" w14:textId="7B19307B" w:rsidR="00597A7B" w:rsidRPr="00F00A85" w:rsidRDefault="00597A7B" w:rsidP="00597A7B">
            <w:pPr>
              <w:pStyle w:val="TAC"/>
              <w:rPr>
                <w:sz w:val="16"/>
                <w:szCs w:val="16"/>
              </w:rPr>
            </w:pPr>
            <w:r w:rsidRPr="00F00A8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600C90" w14:textId="56687A84" w:rsidR="00597A7B" w:rsidRPr="00F00A85" w:rsidRDefault="00597A7B" w:rsidP="00597A7B">
            <w:pPr>
              <w:pStyle w:val="TAC"/>
              <w:rPr>
                <w:sz w:val="16"/>
                <w:szCs w:val="16"/>
              </w:rPr>
            </w:pPr>
            <w:r w:rsidRPr="00F00A85">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CEF169" w14:textId="33939915" w:rsidR="00597A7B" w:rsidRPr="00F00A85" w:rsidRDefault="00597A7B" w:rsidP="00597A7B">
            <w:pPr>
              <w:pStyle w:val="TAL"/>
              <w:jc w:val="center"/>
              <w:rPr>
                <w:sz w:val="16"/>
                <w:szCs w:val="16"/>
              </w:rPr>
            </w:pPr>
            <w:r w:rsidRPr="00F00A85">
              <w:rPr>
                <w:sz w:val="16"/>
                <w:szCs w:val="16"/>
              </w:rPr>
              <w:t>0248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0104813" w14:textId="77777777" w:rsidR="00597A7B" w:rsidRPr="00F00A85" w:rsidRDefault="00597A7B" w:rsidP="00597A7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9CF5B" w14:textId="752B08C5" w:rsidR="00597A7B" w:rsidRPr="00F00A85" w:rsidRDefault="00597A7B" w:rsidP="00597A7B">
            <w:pPr>
              <w:pStyle w:val="TAC"/>
              <w:keepNext w:val="0"/>
              <w:rPr>
                <w:sz w:val="16"/>
                <w:szCs w:val="16"/>
              </w:rPr>
            </w:pPr>
            <w:r w:rsidRPr="00F00A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84905B" w14:textId="1DB94DD4" w:rsidR="00597A7B" w:rsidRPr="00F00A85" w:rsidRDefault="00597A7B" w:rsidP="00597A7B">
            <w:pPr>
              <w:pStyle w:val="TAL"/>
              <w:keepNext w:val="0"/>
              <w:rPr>
                <w:sz w:val="16"/>
                <w:szCs w:val="16"/>
              </w:rPr>
            </w:pPr>
            <w:r w:rsidRPr="00F00A85">
              <w:rPr>
                <w:sz w:val="16"/>
                <w:szCs w:val="16"/>
              </w:rPr>
              <w:t>Big CR for TS 38.141-1 Maintenance Demod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A2B2AB" w14:textId="2D1663C1" w:rsidR="00597A7B" w:rsidRPr="00F00A85" w:rsidRDefault="00597A7B" w:rsidP="00597A7B">
            <w:pPr>
              <w:pStyle w:val="TAC"/>
              <w:keepNext w:val="0"/>
              <w:rPr>
                <w:sz w:val="16"/>
                <w:szCs w:val="16"/>
              </w:rPr>
            </w:pPr>
            <w:r w:rsidRPr="00F00A85">
              <w:rPr>
                <w:sz w:val="16"/>
                <w:szCs w:val="16"/>
              </w:rPr>
              <w:t>16.9.0</w:t>
            </w:r>
          </w:p>
        </w:tc>
      </w:tr>
      <w:tr w:rsidR="00F00A85" w:rsidRPr="008C3753" w14:paraId="399DFE0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980BD2" w14:textId="71C0973E" w:rsidR="00F00A85" w:rsidRPr="00F00A85" w:rsidRDefault="00F00A85" w:rsidP="00597A7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0A747E" w14:textId="7BB8AC18" w:rsidR="00F00A85" w:rsidRPr="00F00A85" w:rsidRDefault="00F00A85" w:rsidP="00597A7B">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23F39F" w14:textId="008F129A" w:rsidR="00F00A85" w:rsidRPr="00F00A85" w:rsidRDefault="00F00A85" w:rsidP="00597A7B">
            <w:pPr>
              <w:pStyle w:val="TAC"/>
              <w:rPr>
                <w:sz w:val="16"/>
                <w:szCs w:val="16"/>
              </w:rPr>
            </w:pPr>
            <w:r w:rsidRPr="00F00A85">
              <w:rPr>
                <w:sz w:val="16"/>
                <w:szCs w:val="16"/>
              </w:rPr>
              <w:t>RP-212855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C45D953" w14:textId="6559DCA1" w:rsidR="00F00A85" w:rsidRPr="00F00A85" w:rsidRDefault="00F00A85" w:rsidP="00597A7B">
            <w:pPr>
              <w:pStyle w:val="TAL"/>
              <w:jc w:val="center"/>
              <w:rPr>
                <w:sz w:val="16"/>
                <w:szCs w:val="16"/>
              </w:rPr>
            </w:pPr>
            <w:r w:rsidRPr="00F00A85">
              <w:rPr>
                <w:sz w:val="16"/>
                <w:szCs w:val="16"/>
              </w:rPr>
              <w:t>0253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EAF38B2" w14:textId="77777777" w:rsidR="00F00A85" w:rsidRPr="00F00A85" w:rsidRDefault="00F00A85" w:rsidP="00597A7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EBBBD" w14:textId="241301D3" w:rsidR="00F00A85" w:rsidRPr="00F00A85" w:rsidRDefault="00F00A85" w:rsidP="00597A7B">
            <w:pPr>
              <w:pStyle w:val="TAC"/>
              <w:keepNext w:val="0"/>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15088C" w14:textId="7043ABAC" w:rsidR="00F00A85" w:rsidRPr="00F00A85" w:rsidRDefault="00F00A85" w:rsidP="00597A7B">
            <w:pPr>
              <w:pStyle w:val="TAL"/>
              <w:keepNext w:val="0"/>
              <w:rPr>
                <w:sz w:val="16"/>
                <w:szCs w:val="16"/>
              </w:rPr>
            </w:pPr>
            <w:r w:rsidRPr="00F00A85">
              <w:rPr>
                <w:sz w:val="16"/>
                <w:szCs w:val="16"/>
              </w:rPr>
              <w:t>Big CR for TS 38.141-1 Maintenance RF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F58FE3" w14:textId="52CF0FBF" w:rsidR="00F00A85" w:rsidRPr="00F00A85" w:rsidRDefault="00F00A85" w:rsidP="00597A7B">
            <w:pPr>
              <w:pStyle w:val="TAC"/>
              <w:keepNext w:val="0"/>
              <w:rPr>
                <w:sz w:val="16"/>
                <w:szCs w:val="16"/>
              </w:rPr>
            </w:pPr>
            <w:r>
              <w:rPr>
                <w:sz w:val="16"/>
                <w:szCs w:val="16"/>
              </w:rPr>
              <w:t>16.10.0</w:t>
            </w:r>
          </w:p>
        </w:tc>
      </w:tr>
      <w:tr w:rsidR="00F00A85" w:rsidRPr="008C3753" w14:paraId="6430FD2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C8BB91" w14:textId="7FE046BF" w:rsidR="00F00A85" w:rsidRPr="00F00A85" w:rsidRDefault="00F00A85" w:rsidP="00597A7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09ECA" w14:textId="1F3835B7" w:rsidR="00F00A85" w:rsidRPr="00F00A85" w:rsidRDefault="00F00A85" w:rsidP="00597A7B">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68818D" w14:textId="734F0F61" w:rsidR="00F00A85" w:rsidRPr="00F00A85" w:rsidRDefault="00F00A85" w:rsidP="00597A7B">
            <w:pPr>
              <w:pStyle w:val="TAC"/>
              <w:rPr>
                <w:sz w:val="16"/>
                <w:szCs w:val="16"/>
              </w:rPr>
            </w:pPr>
            <w:r w:rsidRPr="00F00A85">
              <w:rPr>
                <w:sz w:val="16"/>
                <w:szCs w:val="16"/>
              </w:rPr>
              <w:t>RP-212847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43ED3B8" w14:textId="08C93DA8" w:rsidR="00F00A85" w:rsidRPr="00F00A85" w:rsidRDefault="00F00A85" w:rsidP="00597A7B">
            <w:pPr>
              <w:pStyle w:val="TAL"/>
              <w:jc w:val="center"/>
              <w:rPr>
                <w:sz w:val="16"/>
                <w:szCs w:val="16"/>
              </w:rPr>
            </w:pPr>
            <w:r w:rsidRPr="00F00A85">
              <w:rPr>
                <w:sz w:val="16"/>
                <w:szCs w:val="16"/>
              </w:rPr>
              <w:t>0256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94CF6FB" w14:textId="77777777" w:rsidR="00F00A85" w:rsidRPr="00F00A85" w:rsidRDefault="00F00A85" w:rsidP="00597A7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C03C8" w14:textId="3B0DE211" w:rsidR="00F00A85" w:rsidRPr="00F00A85" w:rsidRDefault="00F00A85" w:rsidP="00597A7B">
            <w:pPr>
              <w:pStyle w:val="TAC"/>
              <w:keepNext w:val="0"/>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9C83B" w14:textId="66ADB19D" w:rsidR="00F00A85" w:rsidRPr="00F00A85" w:rsidRDefault="00F00A85" w:rsidP="00597A7B">
            <w:pPr>
              <w:pStyle w:val="TAL"/>
              <w:keepNext w:val="0"/>
              <w:rPr>
                <w:sz w:val="16"/>
                <w:szCs w:val="16"/>
              </w:rPr>
            </w:pPr>
            <w:r w:rsidRPr="00F00A85">
              <w:rPr>
                <w:sz w:val="16"/>
                <w:szCs w:val="16"/>
              </w:rPr>
              <w:t>Big CR for TS 38.141-1 Maintenance Demod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23383A" w14:textId="76C732A2" w:rsidR="00F00A85" w:rsidRPr="00F00A85" w:rsidRDefault="00F00A85" w:rsidP="00597A7B">
            <w:pPr>
              <w:pStyle w:val="TAC"/>
              <w:keepNext w:val="0"/>
              <w:rPr>
                <w:sz w:val="16"/>
                <w:szCs w:val="16"/>
              </w:rPr>
            </w:pPr>
            <w:r>
              <w:rPr>
                <w:sz w:val="16"/>
                <w:szCs w:val="16"/>
              </w:rPr>
              <w:t>16.10.0</w:t>
            </w:r>
          </w:p>
        </w:tc>
      </w:tr>
      <w:tr w:rsidR="00A864A2" w:rsidRPr="008C3753" w14:paraId="4C04EFA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091B50" w14:textId="35A24364" w:rsidR="00A864A2" w:rsidRDefault="00A864A2" w:rsidP="00A864A2">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9B7E3" w14:textId="5201036E" w:rsidR="00A864A2" w:rsidRDefault="00A864A2" w:rsidP="00A864A2">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C0418E" w14:textId="687DDCD9" w:rsidR="00A864A2" w:rsidRPr="00F00A85" w:rsidRDefault="00A864A2" w:rsidP="00A864A2">
            <w:pPr>
              <w:pStyle w:val="TAC"/>
              <w:rPr>
                <w:sz w:val="16"/>
                <w:szCs w:val="16"/>
              </w:rPr>
            </w:pPr>
            <w:r w:rsidRPr="00A864A2">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9FA002" w14:textId="635931F2" w:rsidR="00A864A2" w:rsidRPr="00F00A85" w:rsidRDefault="00A864A2" w:rsidP="00A864A2">
            <w:pPr>
              <w:pStyle w:val="TAL"/>
              <w:jc w:val="center"/>
              <w:rPr>
                <w:sz w:val="16"/>
                <w:szCs w:val="16"/>
              </w:rPr>
            </w:pPr>
            <w:r w:rsidRPr="00A864A2">
              <w:rPr>
                <w:sz w:val="16"/>
                <w:szCs w:val="16"/>
              </w:rPr>
              <w:t>0264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8CA21C7" w14:textId="6FDDFD1C" w:rsidR="00A864A2" w:rsidRPr="00A864A2" w:rsidRDefault="00A864A2" w:rsidP="00A864A2">
            <w:pPr>
              <w:pStyle w:val="TAR"/>
              <w:jc w:val="center"/>
              <w:rPr>
                <w:sz w:val="16"/>
                <w:szCs w:val="16"/>
              </w:rPr>
            </w:pPr>
            <w:r w:rsidRPr="00A864A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E99D8" w14:textId="3244001A" w:rsidR="00A864A2" w:rsidRDefault="00A864A2" w:rsidP="00A864A2">
            <w:pPr>
              <w:pStyle w:val="TAC"/>
              <w:keepNext w:val="0"/>
              <w:rPr>
                <w:sz w:val="16"/>
                <w:szCs w:val="16"/>
              </w:rPr>
            </w:pPr>
            <w:r w:rsidRPr="00A864A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0E968" w14:textId="5ECB50B3" w:rsidR="00A864A2" w:rsidRPr="00F00A85" w:rsidRDefault="00A864A2" w:rsidP="00A864A2">
            <w:pPr>
              <w:pStyle w:val="TAL"/>
              <w:keepNext w:val="0"/>
              <w:rPr>
                <w:sz w:val="16"/>
                <w:szCs w:val="16"/>
              </w:rPr>
            </w:pPr>
            <w:r w:rsidRPr="00A864A2">
              <w:rPr>
                <w:sz w:val="16"/>
                <w:szCs w:val="16"/>
              </w:rPr>
              <w:t>Big CR for TS 38.141-1 Maintenance RF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71106" w14:textId="3508AA2F" w:rsidR="00A864A2" w:rsidRDefault="00A864A2" w:rsidP="00A864A2">
            <w:pPr>
              <w:pStyle w:val="TAC"/>
              <w:keepNext w:val="0"/>
              <w:rPr>
                <w:sz w:val="16"/>
                <w:szCs w:val="16"/>
              </w:rPr>
            </w:pPr>
            <w:r>
              <w:rPr>
                <w:sz w:val="16"/>
                <w:szCs w:val="16"/>
              </w:rPr>
              <w:t>16.11.0</w:t>
            </w:r>
          </w:p>
        </w:tc>
      </w:tr>
      <w:tr w:rsidR="00A864A2" w:rsidRPr="008C3753" w14:paraId="06D4F09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44FCC2" w14:textId="37A01E53" w:rsidR="00A864A2" w:rsidRDefault="00A864A2" w:rsidP="00A864A2">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A16C1A" w14:textId="08209717" w:rsidR="00A864A2" w:rsidRDefault="00A864A2" w:rsidP="00A864A2">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BD022E" w14:textId="3F8E5B01" w:rsidR="00A864A2" w:rsidRPr="00F00A85" w:rsidRDefault="00A864A2" w:rsidP="00A864A2">
            <w:pPr>
              <w:pStyle w:val="TAC"/>
              <w:rPr>
                <w:sz w:val="16"/>
                <w:szCs w:val="16"/>
              </w:rPr>
            </w:pPr>
            <w:r w:rsidRPr="00A864A2">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609654B" w14:textId="75C4B2B2" w:rsidR="00A864A2" w:rsidRPr="00F00A85" w:rsidRDefault="00A864A2" w:rsidP="00A864A2">
            <w:pPr>
              <w:pStyle w:val="TAL"/>
              <w:jc w:val="center"/>
              <w:rPr>
                <w:sz w:val="16"/>
                <w:szCs w:val="16"/>
              </w:rPr>
            </w:pPr>
            <w:r w:rsidRPr="00A864A2">
              <w:rPr>
                <w:sz w:val="16"/>
                <w:szCs w:val="16"/>
              </w:rPr>
              <w:t>0267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17FCC22" w14:textId="77777777" w:rsidR="00A864A2" w:rsidRPr="00A864A2" w:rsidRDefault="00A864A2" w:rsidP="00A864A2">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6FEAE" w14:textId="16083AEC" w:rsidR="00A864A2" w:rsidRDefault="00A864A2" w:rsidP="00A864A2">
            <w:pPr>
              <w:pStyle w:val="TAC"/>
              <w:keepNext w:val="0"/>
              <w:rPr>
                <w:sz w:val="16"/>
                <w:szCs w:val="16"/>
              </w:rPr>
            </w:pPr>
            <w:r w:rsidRPr="00A864A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253A3F" w14:textId="38E3C21D" w:rsidR="00A864A2" w:rsidRPr="00F00A85" w:rsidRDefault="00A864A2" w:rsidP="00A864A2">
            <w:pPr>
              <w:pStyle w:val="TAL"/>
              <w:keepNext w:val="0"/>
              <w:rPr>
                <w:sz w:val="16"/>
                <w:szCs w:val="16"/>
              </w:rPr>
            </w:pPr>
            <w:r w:rsidRPr="00A864A2">
              <w:rPr>
                <w:sz w:val="16"/>
                <w:szCs w:val="16"/>
              </w:rPr>
              <w:t>Big CR for TS 38.141-1 Maintenance Demod part (Rel-16,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83EFB" w14:textId="39E8AA84" w:rsidR="00A864A2" w:rsidRDefault="00A864A2" w:rsidP="00A864A2">
            <w:pPr>
              <w:pStyle w:val="TAC"/>
              <w:keepNext w:val="0"/>
              <w:rPr>
                <w:sz w:val="16"/>
                <w:szCs w:val="16"/>
              </w:rPr>
            </w:pPr>
            <w:r>
              <w:rPr>
                <w:sz w:val="16"/>
                <w:szCs w:val="16"/>
              </w:rPr>
              <w:t>16.11.0</w:t>
            </w:r>
          </w:p>
        </w:tc>
      </w:tr>
      <w:tr w:rsidR="00B84D49" w:rsidRPr="008C3753" w14:paraId="5DAA7EE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3B13AC9" w14:textId="368E0338" w:rsidR="00B84D49" w:rsidRDefault="003C1FDB" w:rsidP="00A864A2">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28F342" w14:textId="796F7FD0" w:rsidR="00B84D49" w:rsidRDefault="003C1FDB" w:rsidP="00A864A2">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08F456" w14:textId="39D826A4" w:rsidR="00B84D49" w:rsidRPr="00A864A2" w:rsidRDefault="003C1FDB" w:rsidP="00A864A2">
            <w:pPr>
              <w:pStyle w:val="TAC"/>
              <w:rPr>
                <w:sz w:val="16"/>
                <w:szCs w:val="16"/>
              </w:rPr>
            </w:pPr>
            <w:r w:rsidRPr="003C1FDB">
              <w:rPr>
                <w:sz w:val="16"/>
                <w:szCs w:val="16"/>
              </w:rPr>
              <w:t>RP-221659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92340C" w14:textId="0DFD137D" w:rsidR="00B84D49" w:rsidRPr="00A864A2" w:rsidRDefault="003C1FDB" w:rsidP="00A864A2">
            <w:pPr>
              <w:pStyle w:val="TAL"/>
              <w:jc w:val="center"/>
              <w:rPr>
                <w:sz w:val="16"/>
                <w:szCs w:val="16"/>
              </w:rPr>
            </w:pPr>
            <w:r w:rsidRPr="003C1FDB">
              <w:rPr>
                <w:sz w:val="16"/>
                <w:szCs w:val="16"/>
              </w:rPr>
              <w:t>0273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0E3A207" w14:textId="77777777" w:rsidR="00B84D49" w:rsidRPr="00A864A2" w:rsidRDefault="00B84D49" w:rsidP="00A864A2">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BAF27" w14:textId="5C04DF4F" w:rsidR="00B84D49" w:rsidRPr="00A864A2" w:rsidRDefault="003C1FDB" w:rsidP="00A864A2">
            <w:pPr>
              <w:pStyle w:val="TAC"/>
              <w:keepNext w:val="0"/>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0B1F05" w14:textId="339B8F8B" w:rsidR="00B84D49" w:rsidRPr="00A864A2" w:rsidRDefault="003C1FDB" w:rsidP="00A864A2">
            <w:pPr>
              <w:pStyle w:val="TAL"/>
              <w:keepNext w:val="0"/>
              <w:rPr>
                <w:sz w:val="16"/>
                <w:szCs w:val="16"/>
              </w:rPr>
            </w:pPr>
            <w:r w:rsidRPr="003C1FDB">
              <w:rPr>
                <w:sz w:val="16"/>
                <w:szCs w:val="16"/>
              </w:rPr>
              <w:t>Big CR for TS 38.141-1 Maintenance RF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1D0F8" w14:textId="6C4B2B7B" w:rsidR="00B84D49" w:rsidRDefault="003C1FDB" w:rsidP="00A864A2">
            <w:pPr>
              <w:pStyle w:val="TAC"/>
              <w:keepNext w:val="0"/>
              <w:rPr>
                <w:sz w:val="16"/>
                <w:szCs w:val="16"/>
              </w:rPr>
            </w:pPr>
            <w:r>
              <w:rPr>
                <w:sz w:val="16"/>
                <w:szCs w:val="16"/>
              </w:rPr>
              <w:t>16.12.0</w:t>
            </w:r>
          </w:p>
        </w:tc>
      </w:tr>
      <w:tr w:rsidR="009C2433" w:rsidRPr="008C3753" w14:paraId="06317A4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CCE59B" w14:textId="68938E8C" w:rsidR="009C2433" w:rsidRPr="009C2433" w:rsidRDefault="009C2433" w:rsidP="009C2433">
            <w:pPr>
              <w:pStyle w:val="TAC"/>
              <w:rPr>
                <w:sz w:val="16"/>
                <w:szCs w:val="16"/>
              </w:rPr>
            </w:pPr>
            <w:r w:rsidRPr="009C2433">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91417A" w14:textId="1B0B5E59" w:rsidR="009C2433" w:rsidRPr="009C2433" w:rsidRDefault="009C2433" w:rsidP="009C2433">
            <w:pPr>
              <w:pStyle w:val="TAC"/>
              <w:rPr>
                <w:sz w:val="16"/>
                <w:szCs w:val="16"/>
              </w:rPr>
            </w:pPr>
            <w:r w:rsidRPr="009C2433">
              <w:rPr>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89BAD1" w14:textId="42A4E7EB" w:rsidR="009C2433" w:rsidRPr="009C2433" w:rsidRDefault="009C2433" w:rsidP="009C2433">
            <w:pPr>
              <w:pStyle w:val="TAC"/>
              <w:rPr>
                <w:sz w:val="16"/>
                <w:szCs w:val="16"/>
              </w:rPr>
            </w:pPr>
            <w:r w:rsidRPr="009C2433">
              <w:rPr>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6D0A112" w14:textId="02635E82" w:rsidR="009C2433" w:rsidRPr="009C2433" w:rsidRDefault="009C2433" w:rsidP="009C2433">
            <w:pPr>
              <w:pStyle w:val="TAL"/>
              <w:jc w:val="center"/>
              <w:rPr>
                <w:sz w:val="16"/>
                <w:szCs w:val="16"/>
              </w:rPr>
            </w:pPr>
            <w:r w:rsidRPr="009C2433">
              <w:rPr>
                <w:sz w:val="16"/>
                <w:szCs w:val="16"/>
              </w:rPr>
              <w:t>0286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BFEB69" w14:textId="77777777" w:rsidR="009C2433" w:rsidRPr="009C2433" w:rsidRDefault="009C2433" w:rsidP="009C2433">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B6D3A4" w14:textId="54B552C8" w:rsidR="009C2433" w:rsidRPr="009C2433" w:rsidRDefault="009C2433" w:rsidP="009C2433">
            <w:pPr>
              <w:pStyle w:val="TAC"/>
              <w:keepNext w:val="0"/>
              <w:rPr>
                <w:sz w:val="16"/>
                <w:szCs w:val="16"/>
              </w:rPr>
            </w:pPr>
            <w:r w:rsidRPr="009C243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E212C5" w14:textId="39D12FAF" w:rsidR="009C2433" w:rsidRPr="009C2433" w:rsidRDefault="009C2433" w:rsidP="009C2433">
            <w:pPr>
              <w:pStyle w:val="TAL"/>
              <w:keepNext w:val="0"/>
              <w:rPr>
                <w:sz w:val="16"/>
                <w:szCs w:val="16"/>
              </w:rPr>
            </w:pPr>
            <w:r w:rsidRPr="009C2433">
              <w:rPr>
                <w:sz w:val="16"/>
                <w:szCs w:val="16"/>
              </w:rPr>
              <w:t>Big CR for TS 38.141-1 Maintenance RF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F6E163" w14:textId="6F942681" w:rsidR="009C2433" w:rsidRPr="009C2433" w:rsidRDefault="009C2433" w:rsidP="009C2433">
            <w:pPr>
              <w:pStyle w:val="TAC"/>
              <w:keepNext w:val="0"/>
              <w:rPr>
                <w:sz w:val="16"/>
                <w:szCs w:val="16"/>
              </w:rPr>
            </w:pPr>
            <w:r w:rsidRPr="009C2433">
              <w:rPr>
                <w:sz w:val="16"/>
                <w:szCs w:val="16"/>
              </w:rPr>
              <w:t>16.13.0</w:t>
            </w:r>
          </w:p>
        </w:tc>
      </w:tr>
      <w:tr w:rsidR="009C2433" w:rsidRPr="008C3753" w14:paraId="33722F8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28A4B07" w14:textId="7376E9C4" w:rsidR="009C2433" w:rsidRPr="009C2433" w:rsidRDefault="009C2433" w:rsidP="009C2433">
            <w:pPr>
              <w:pStyle w:val="TAC"/>
              <w:rPr>
                <w:sz w:val="16"/>
                <w:szCs w:val="16"/>
              </w:rPr>
            </w:pPr>
            <w:r w:rsidRPr="009C2433">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6D11D4" w14:textId="5CCD30C2" w:rsidR="009C2433" w:rsidRPr="009C2433" w:rsidRDefault="009C2433" w:rsidP="009C2433">
            <w:pPr>
              <w:pStyle w:val="TAC"/>
              <w:rPr>
                <w:sz w:val="16"/>
                <w:szCs w:val="16"/>
              </w:rPr>
            </w:pPr>
            <w:r w:rsidRPr="009C2433">
              <w:rPr>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51B407" w14:textId="4B620799" w:rsidR="009C2433" w:rsidRPr="009C2433" w:rsidRDefault="009C2433" w:rsidP="009C2433">
            <w:pPr>
              <w:pStyle w:val="TAC"/>
              <w:rPr>
                <w:sz w:val="16"/>
                <w:szCs w:val="16"/>
              </w:rPr>
            </w:pPr>
            <w:r w:rsidRPr="009C2433">
              <w:rPr>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744B5B" w14:textId="392D4EA2" w:rsidR="009C2433" w:rsidRPr="009C2433" w:rsidRDefault="009C2433" w:rsidP="009C2433">
            <w:pPr>
              <w:pStyle w:val="TAL"/>
              <w:jc w:val="center"/>
              <w:rPr>
                <w:sz w:val="16"/>
                <w:szCs w:val="16"/>
              </w:rPr>
            </w:pPr>
            <w:r w:rsidRPr="009C2433">
              <w:rPr>
                <w:sz w:val="16"/>
                <w:szCs w:val="16"/>
              </w:rPr>
              <w:t>0289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E7BC198" w14:textId="77777777" w:rsidR="009C2433" w:rsidRPr="009C2433" w:rsidRDefault="009C2433" w:rsidP="009C2433">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EAE66" w14:textId="03E70C9C" w:rsidR="009C2433" w:rsidRPr="009C2433" w:rsidRDefault="009C2433" w:rsidP="009C2433">
            <w:pPr>
              <w:pStyle w:val="TAC"/>
              <w:keepNext w:val="0"/>
              <w:rPr>
                <w:sz w:val="16"/>
                <w:szCs w:val="16"/>
              </w:rPr>
            </w:pPr>
            <w:r w:rsidRPr="009C243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355226" w14:textId="291F279D" w:rsidR="009C2433" w:rsidRPr="009C2433" w:rsidRDefault="009C2433" w:rsidP="009C2433">
            <w:pPr>
              <w:pStyle w:val="TAL"/>
              <w:keepNext w:val="0"/>
              <w:rPr>
                <w:sz w:val="16"/>
                <w:szCs w:val="16"/>
              </w:rPr>
            </w:pPr>
            <w:r w:rsidRPr="009C2433">
              <w:rPr>
                <w:sz w:val="16"/>
                <w:szCs w:val="16"/>
              </w:rPr>
              <w:t>Big CR for TS 38.141-1 Maintenance Demod part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D6680" w14:textId="421F250C" w:rsidR="009C2433" w:rsidRPr="009C2433" w:rsidRDefault="009C2433" w:rsidP="009C2433">
            <w:pPr>
              <w:pStyle w:val="TAC"/>
              <w:keepNext w:val="0"/>
              <w:rPr>
                <w:sz w:val="16"/>
                <w:szCs w:val="16"/>
              </w:rPr>
            </w:pPr>
            <w:r w:rsidRPr="009C2433">
              <w:rPr>
                <w:sz w:val="16"/>
                <w:szCs w:val="16"/>
              </w:rPr>
              <w:t>16.13.0</w:t>
            </w:r>
          </w:p>
        </w:tc>
      </w:tr>
      <w:tr w:rsidR="00090F37" w:rsidRPr="008C3753" w14:paraId="564FE28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ED6743" w14:textId="01B6E908" w:rsidR="00090F37" w:rsidRPr="009C2433" w:rsidRDefault="00090F37" w:rsidP="00090F37">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9F1AF5" w14:textId="53A5B24C" w:rsidR="00090F37" w:rsidRPr="00090F37" w:rsidRDefault="00090F37" w:rsidP="00090F37">
            <w:pPr>
              <w:pStyle w:val="TAC"/>
              <w:rPr>
                <w:sz w:val="14"/>
                <w:szCs w:val="14"/>
              </w:rPr>
            </w:pPr>
            <w:r w:rsidRPr="00090F37">
              <w:rPr>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D9E387" w14:textId="28B0260E" w:rsidR="00090F37" w:rsidRPr="00B15DDC" w:rsidRDefault="00090F37" w:rsidP="00090F37">
            <w:pPr>
              <w:pStyle w:val="TAC"/>
              <w:rPr>
                <w:sz w:val="16"/>
                <w:szCs w:val="16"/>
              </w:rPr>
            </w:pPr>
            <w:r w:rsidRPr="00B15DDC">
              <w:rPr>
                <w:sz w:val="16"/>
                <w:szCs w:val="16"/>
              </w:rPr>
              <w:t>RP-223297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5FA6034" w14:textId="0BC9E12D" w:rsidR="00090F37" w:rsidRPr="00B15DDC" w:rsidRDefault="00090F37" w:rsidP="00090F37">
            <w:pPr>
              <w:pStyle w:val="TAL"/>
              <w:jc w:val="center"/>
              <w:rPr>
                <w:sz w:val="16"/>
                <w:szCs w:val="16"/>
              </w:rPr>
            </w:pPr>
            <w:r w:rsidRPr="00B15DDC">
              <w:rPr>
                <w:sz w:val="16"/>
                <w:szCs w:val="16"/>
              </w:rPr>
              <w:t>0295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1495A2B" w14:textId="5AD043CD" w:rsidR="00090F37" w:rsidRPr="00B15DDC" w:rsidRDefault="00090F37" w:rsidP="00090F37">
            <w:pPr>
              <w:pStyle w:val="TAR"/>
              <w:jc w:val="center"/>
              <w:rPr>
                <w:sz w:val="16"/>
                <w:szCs w:val="16"/>
              </w:rPr>
            </w:pPr>
            <w:r w:rsidRPr="00B15DDC">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151510" w14:textId="7FB4FF47" w:rsidR="00090F37" w:rsidRPr="009C2433" w:rsidRDefault="00090F37" w:rsidP="00090F37">
            <w:pPr>
              <w:pStyle w:val="TAC"/>
              <w:keepNext w:val="0"/>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5E0F4" w14:textId="6970B1B7" w:rsidR="00090F37" w:rsidRPr="009C2433" w:rsidRDefault="00090F37" w:rsidP="00090F37">
            <w:pPr>
              <w:pStyle w:val="TAL"/>
              <w:keepNext w:val="0"/>
              <w:rPr>
                <w:sz w:val="16"/>
                <w:szCs w:val="16"/>
              </w:rPr>
            </w:pPr>
            <w:r w:rsidRPr="00090F37">
              <w:rPr>
                <w:sz w:val="16"/>
                <w:szCs w:val="16"/>
              </w:rPr>
              <w:t>CR to 38.141-1: Spurious emission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3B7D2" w14:textId="44DB1BC5" w:rsidR="00090F37" w:rsidRPr="009C2433" w:rsidRDefault="00090F37" w:rsidP="00090F37">
            <w:pPr>
              <w:pStyle w:val="TAC"/>
              <w:keepNext w:val="0"/>
              <w:rPr>
                <w:sz w:val="16"/>
                <w:szCs w:val="16"/>
              </w:rPr>
            </w:pPr>
            <w:r>
              <w:rPr>
                <w:sz w:val="16"/>
                <w:szCs w:val="16"/>
              </w:rPr>
              <w:t>16.14.0</w:t>
            </w:r>
          </w:p>
        </w:tc>
      </w:tr>
      <w:tr w:rsidR="00090F37" w:rsidRPr="008C3753" w14:paraId="35C1956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15F6F6" w14:textId="09FAE338" w:rsidR="00090F37" w:rsidRPr="009C2433" w:rsidRDefault="00090F37" w:rsidP="00090F37">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B01368" w14:textId="478563D6" w:rsidR="00090F37" w:rsidRPr="00090F37" w:rsidRDefault="00090F37" w:rsidP="00090F37">
            <w:pPr>
              <w:pStyle w:val="TAC"/>
              <w:rPr>
                <w:sz w:val="14"/>
                <w:szCs w:val="14"/>
              </w:rPr>
            </w:pPr>
            <w:r w:rsidRPr="00090F37">
              <w:rPr>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E56708" w14:textId="6B1C60BE" w:rsidR="00090F37" w:rsidRPr="00B15DDC" w:rsidRDefault="00090F37" w:rsidP="00090F37">
            <w:pPr>
              <w:pStyle w:val="TAC"/>
              <w:rPr>
                <w:sz w:val="16"/>
                <w:szCs w:val="16"/>
              </w:rPr>
            </w:pPr>
            <w:r w:rsidRPr="00B15DDC">
              <w:rPr>
                <w:sz w:val="16"/>
                <w:szCs w:val="16"/>
              </w:rPr>
              <w:t>RP-223293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CAE6743" w14:textId="3E0978E3" w:rsidR="00090F37" w:rsidRPr="00B15DDC" w:rsidRDefault="00090F37" w:rsidP="00090F37">
            <w:pPr>
              <w:pStyle w:val="TAL"/>
              <w:jc w:val="center"/>
              <w:rPr>
                <w:sz w:val="16"/>
                <w:szCs w:val="16"/>
              </w:rPr>
            </w:pPr>
            <w:r w:rsidRPr="00B15DDC">
              <w:rPr>
                <w:sz w:val="16"/>
                <w:szCs w:val="16"/>
              </w:rPr>
              <w:t>0298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9BC4882" w14:textId="55CEB38B" w:rsidR="00090F37" w:rsidRPr="00B15DDC" w:rsidRDefault="00090F37" w:rsidP="00090F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694E4" w14:textId="581450AD" w:rsidR="00090F37" w:rsidRPr="009C2433" w:rsidRDefault="00090F37" w:rsidP="00090F37">
            <w:pPr>
              <w:pStyle w:val="TAC"/>
              <w:keepNext w:val="0"/>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FADDBA" w14:textId="52A85801" w:rsidR="00090F37" w:rsidRPr="009C2433" w:rsidRDefault="00090F37" w:rsidP="00090F37">
            <w:pPr>
              <w:pStyle w:val="TAL"/>
              <w:keepNext w:val="0"/>
              <w:rPr>
                <w:sz w:val="16"/>
                <w:szCs w:val="16"/>
              </w:rPr>
            </w:pPr>
            <w:r w:rsidRPr="00090F37">
              <w:rPr>
                <w:sz w:val="16"/>
                <w:szCs w:val="16"/>
              </w:rPr>
              <w:t>CR to 38.141-1: Additional BS conformance to other standards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18D574" w14:textId="6E08F749" w:rsidR="00090F37" w:rsidRPr="009C2433" w:rsidRDefault="00090F37" w:rsidP="00090F37">
            <w:pPr>
              <w:pStyle w:val="TAC"/>
              <w:keepNext w:val="0"/>
              <w:rPr>
                <w:sz w:val="16"/>
                <w:szCs w:val="16"/>
              </w:rPr>
            </w:pPr>
            <w:r>
              <w:rPr>
                <w:sz w:val="16"/>
                <w:szCs w:val="16"/>
              </w:rPr>
              <w:t>16.14.0</w:t>
            </w:r>
          </w:p>
        </w:tc>
      </w:tr>
      <w:tr w:rsidR="0030410E" w:rsidRPr="008C3753" w14:paraId="555A4EA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35399A" w14:textId="718D2BE0" w:rsidR="0030410E" w:rsidRDefault="0030410E" w:rsidP="0030410E">
            <w:pPr>
              <w:pStyle w:val="TAC"/>
              <w:rPr>
                <w:sz w:val="16"/>
                <w:szCs w:val="16"/>
              </w:rPr>
            </w:pPr>
            <w:r>
              <w:rPr>
                <w:sz w:val="16"/>
                <w:szCs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FA2C9" w14:textId="307D0F6E" w:rsidR="0030410E" w:rsidRPr="00090F37" w:rsidRDefault="0030410E" w:rsidP="0030410E">
            <w:pPr>
              <w:pStyle w:val="TAC"/>
              <w:rPr>
                <w:sz w:val="14"/>
                <w:szCs w:val="14"/>
              </w:rPr>
            </w:pPr>
            <w:r>
              <w:rPr>
                <w:sz w:val="14"/>
                <w:szCs w:val="14"/>
              </w:rPr>
              <w:t>RAN#99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44CAB1" w14:textId="7BCFA07C" w:rsidR="0030410E" w:rsidRPr="00AE7F50" w:rsidRDefault="0030410E" w:rsidP="0030410E">
            <w:pPr>
              <w:pStyle w:val="TAC"/>
              <w:rPr>
                <w:sz w:val="16"/>
                <w:szCs w:val="16"/>
              </w:rPr>
            </w:pPr>
            <w:r w:rsidRPr="00AE7F50">
              <w:rPr>
                <w:sz w:val="16"/>
                <w:szCs w:val="16"/>
              </w:rPr>
              <w:t>RP-230506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920C1B0" w14:textId="76CE7817" w:rsidR="0030410E" w:rsidRPr="00AE7F50" w:rsidRDefault="0030410E" w:rsidP="0030410E">
            <w:pPr>
              <w:pStyle w:val="TAL"/>
              <w:jc w:val="center"/>
              <w:rPr>
                <w:sz w:val="16"/>
                <w:szCs w:val="16"/>
              </w:rPr>
            </w:pPr>
            <w:r w:rsidRPr="00AE7F50">
              <w:rPr>
                <w:sz w:val="16"/>
                <w:szCs w:val="16"/>
              </w:rPr>
              <w:t>0307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8B37186" w14:textId="69E201DD" w:rsidR="0030410E" w:rsidRPr="00AE7F50" w:rsidRDefault="0030410E" w:rsidP="0030410E">
            <w:pPr>
              <w:pStyle w:val="TAR"/>
              <w:jc w:val="center"/>
              <w:rPr>
                <w:sz w:val="16"/>
                <w:szCs w:val="16"/>
              </w:rPr>
            </w:pPr>
            <w:r w:rsidRPr="00AE7F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713CB" w14:textId="7EDEA8EC" w:rsidR="0030410E" w:rsidRPr="00AE7F50" w:rsidRDefault="0030410E" w:rsidP="0030410E">
            <w:pPr>
              <w:pStyle w:val="TAC"/>
              <w:keepNext w:val="0"/>
              <w:rPr>
                <w:sz w:val="16"/>
                <w:szCs w:val="16"/>
              </w:rPr>
            </w:pPr>
            <w:r w:rsidRPr="00AE7F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5F4516" w14:textId="31E16D6D" w:rsidR="0030410E" w:rsidRPr="00AE7F50" w:rsidRDefault="0030410E" w:rsidP="0030410E">
            <w:pPr>
              <w:pStyle w:val="TAL"/>
              <w:keepNext w:val="0"/>
              <w:rPr>
                <w:sz w:val="16"/>
                <w:szCs w:val="16"/>
              </w:rPr>
            </w:pPr>
            <w:r w:rsidRPr="00AE7F50">
              <w:rPr>
                <w:sz w:val="16"/>
                <w:szCs w:val="16"/>
              </w:rPr>
              <w:t>CR to 38.141-1: FRC number corrections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EA3E07" w14:textId="64943BE3" w:rsidR="0030410E" w:rsidRDefault="0030410E" w:rsidP="0030410E">
            <w:pPr>
              <w:pStyle w:val="TAC"/>
              <w:keepNext w:val="0"/>
              <w:rPr>
                <w:sz w:val="16"/>
                <w:szCs w:val="16"/>
              </w:rPr>
            </w:pPr>
            <w:r>
              <w:rPr>
                <w:sz w:val="16"/>
                <w:szCs w:val="16"/>
              </w:rPr>
              <w:t>16.15.0</w:t>
            </w:r>
          </w:p>
        </w:tc>
      </w:tr>
      <w:tr w:rsidR="0030410E" w:rsidRPr="008C3753" w14:paraId="592EDBA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6E6881" w14:textId="356E1806" w:rsidR="0030410E" w:rsidRDefault="0030410E" w:rsidP="0030410E">
            <w:pPr>
              <w:pStyle w:val="TAC"/>
              <w:rPr>
                <w:sz w:val="16"/>
                <w:szCs w:val="16"/>
              </w:rPr>
            </w:pPr>
            <w:r>
              <w:rPr>
                <w:sz w:val="16"/>
                <w:szCs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ABCE04" w14:textId="5B9C7D90" w:rsidR="0030410E" w:rsidRDefault="0030410E" w:rsidP="0030410E">
            <w:pPr>
              <w:pStyle w:val="TAC"/>
              <w:rPr>
                <w:sz w:val="14"/>
                <w:szCs w:val="14"/>
              </w:rPr>
            </w:pPr>
            <w:r>
              <w:rPr>
                <w:sz w:val="14"/>
                <w:szCs w:val="14"/>
              </w:rPr>
              <w:t>RAN#99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0B4F49" w14:textId="674CA1B1" w:rsidR="0030410E" w:rsidRPr="00AE7F50" w:rsidRDefault="0030410E" w:rsidP="0030410E">
            <w:pPr>
              <w:pStyle w:val="TAC"/>
              <w:rPr>
                <w:sz w:val="16"/>
                <w:szCs w:val="16"/>
              </w:rPr>
            </w:pPr>
            <w:r w:rsidRPr="00AE7F50">
              <w:rPr>
                <w:sz w:val="16"/>
                <w:szCs w:val="16"/>
              </w:rPr>
              <w:t>RP-230501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5ED8992" w14:textId="1E6E70B3" w:rsidR="0030410E" w:rsidRPr="00AE7F50" w:rsidRDefault="0030410E" w:rsidP="0030410E">
            <w:pPr>
              <w:pStyle w:val="TAL"/>
              <w:jc w:val="center"/>
              <w:rPr>
                <w:sz w:val="16"/>
                <w:szCs w:val="16"/>
              </w:rPr>
            </w:pPr>
            <w:r w:rsidRPr="00AE7F50">
              <w:rPr>
                <w:sz w:val="16"/>
                <w:szCs w:val="16"/>
              </w:rPr>
              <w:t>0310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4C38F29" w14:textId="77777777" w:rsidR="0030410E" w:rsidRPr="00AE7F50" w:rsidRDefault="0030410E" w:rsidP="003041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81207" w14:textId="76CE9966" w:rsidR="0030410E" w:rsidRPr="00AE7F50" w:rsidRDefault="0030410E" w:rsidP="0030410E">
            <w:pPr>
              <w:pStyle w:val="TAC"/>
              <w:keepNext w:val="0"/>
              <w:rPr>
                <w:sz w:val="16"/>
                <w:szCs w:val="16"/>
              </w:rPr>
            </w:pPr>
            <w:r w:rsidRPr="00AE7F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B8733A" w14:textId="302FB88E" w:rsidR="0030410E" w:rsidRPr="00AE7F50" w:rsidRDefault="0030410E" w:rsidP="0030410E">
            <w:pPr>
              <w:pStyle w:val="TAL"/>
              <w:keepNext w:val="0"/>
              <w:rPr>
                <w:sz w:val="16"/>
                <w:szCs w:val="16"/>
              </w:rPr>
            </w:pPr>
            <w:r w:rsidRPr="00AE7F50">
              <w:rPr>
                <w:sz w:val="16"/>
                <w:szCs w:val="16"/>
              </w:rPr>
              <w:t>CR to 38.141-1: BS Demod Step size correction on 2-Step RACH R16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296C5D" w14:textId="7AD5C576" w:rsidR="0030410E" w:rsidRDefault="0030410E" w:rsidP="0030410E">
            <w:pPr>
              <w:pStyle w:val="TAC"/>
              <w:keepNext w:val="0"/>
              <w:rPr>
                <w:sz w:val="16"/>
                <w:szCs w:val="16"/>
              </w:rPr>
            </w:pPr>
            <w:r>
              <w:rPr>
                <w:sz w:val="16"/>
                <w:szCs w:val="16"/>
              </w:rPr>
              <w:t>16.15.0</w:t>
            </w:r>
          </w:p>
        </w:tc>
      </w:tr>
      <w:tr w:rsidR="004D2188" w:rsidRPr="008C3753" w14:paraId="3D41A79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B77EE9D" w14:textId="5447D119" w:rsidR="004D2188" w:rsidRDefault="004D2188" w:rsidP="004D2188">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09C38B" w14:textId="0A98B957" w:rsidR="004D2188" w:rsidRDefault="004D2188" w:rsidP="004D2188">
            <w:pPr>
              <w:pStyle w:val="TAC"/>
              <w:rPr>
                <w:sz w:val="14"/>
                <w:szCs w:val="14"/>
              </w:rPr>
            </w:pPr>
            <w:r>
              <w:rPr>
                <w:sz w:val="14"/>
                <w:szCs w:val="14"/>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9F826A" w14:textId="1F683469" w:rsidR="004D2188" w:rsidRPr="004D2188" w:rsidRDefault="004D2188" w:rsidP="004D2188">
            <w:pPr>
              <w:pStyle w:val="TAC"/>
              <w:rPr>
                <w:sz w:val="16"/>
                <w:szCs w:val="16"/>
              </w:rPr>
            </w:pPr>
            <w:r w:rsidRPr="004D2188">
              <w:rPr>
                <w:sz w:val="16"/>
                <w:szCs w:val="16"/>
              </w:rPr>
              <w:t>RP-231358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A5AEAF5" w14:textId="5F931E8B" w:rsidR="004D2188" w:rsidRPr="004D2188" w:rsidRDefault="004D2188" w:rsidP="004D2188">
            <w:pPr>
              <w:pStyle w:val="TAL"/>
              <w:jc w:val="center"/>
              <w:rPr>
                <w:sz w:val="16"/>
                <w:szCs w:val="16"/>
              </w:rPr>
            </w:pPr>
            <w:r w:rsidRPr="004D2188">
              <w:rPr>
                <w:sz w:val="16"/>
                <w:szCs w:val="16"/>
              </w:rPr>
              <w:t>0324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CF499A9" w14:textId="2A07B561" w:rsidR="004D2188" w:rsidRPr="004D2188" w:rsidRDefault="004D2188" w:rsidP="004D2188">
            <w:pPr>
              <w:pStyle w:val="TAR"/>
              <w:jc w:val="center"/>
              <w:rPr>
                <w:sz w:val="16"/>
                <w:szCs w:val="16"/>
              </w:rPr>
            </w:pPr>
            <w:r w:rsidRPr="004D218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7CE5F" w14:textId="04C61FE3" w:rsidR="004D2188" w:rsidRPr="004D2188" w:rsidRDefault="004D2188" w:rsidP="004D2188">
            <w:pPr>
              <w:pStyle w:val="TAC"/>
              <w:keepNext w:val="0"/>
              <w:rPr>
                <w:sz w:val="16"/>
                <w:szCs w:val="16"/>
              </w:rPr>
            </w:pPr>
            <w:r w:rsidRPr="004D218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74F484" w14:textId="6DE3142E" w:rsidR="004D2188" w:rsidRPr="004D2188" w:rsidRDefault="004D2188" w:rsidP="004D2188">
            <w:pPr>
              <w:pStyle w:val="TAL"/>
              <w:keepNext w:val="0"/>
              <w:rPr>
                <w:sz w:val="16"/>
                <w:szCs w:val="16"/>
              </w:rPr>
            </w:pPr>
            <w:r w:rsidRPr="004D2188">
              <w:rPr>
                <w:sz w:val="16"/>
                <w:szCs w:val="16"/>
              </w:rPr>
              <w:t>CR to TS 38.141-1 on corrections of Wide Area BS Category B operating band unwanted emission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55C45" w14:textId="044C870E" w:rsidR="004D2188" w:rsidRDefault="004D2188" w:rsidP="004D2188">
            <w:pPr>
              <w:pStyle w:val="TAC"/>
              <w:keepNext w:val="0"/>
              <w:rPr>
                <w:sz w:val="16"/>
                <w:szCs w:val="16"/>
              </w:rPr>
            </w:pPr>
            <w:r>
              <w:rPr>
                <w:sz w:val="16"/>
                <w:szCs w:val="16"/>
              </w:rPr>
              <w:t>16.16.0</w:t>
            </w:r>
          </w:p>
        </w:tc>
      </w:tr>
      <w:tr w:rsidR="004D2188" w:rsidRPr="008C3753" w14:paraId="54C0F4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F6C1BE" w14:textId="655775DA" w:rsidR="004D2188" w:rsidRDefault="004D2188" w:rsidP="004D2188">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345FA" w14:textId="67511445" w:rsidR="004D2188" w:rsidRDefault="004D2188" w:rsidP="004D2188">
            <w:pPr>
              <w:pStyle w:val="TAC"/>
              <w:rPr>
                <w:sz w:val="14"/>
                <w:szCs w:val="14"/>
              </w:rPr>
            </w:pPr>
            <w:r>
              <w:rPr>
                <w:sz w:val="14"/>
                <w:szCs w:val="14"/>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506B3F" w14:textId="7BAF751C" w:rsidR="004D2188" w:rsidRPr="004D2188" w:rsidRDefault="004D2188" w:rsidP="004D2188">
            <w:pPr>
              <w:pStyle w:val="TAC"/>
              <w:rPr>
                <w:sz w:val="16"/>
                <w:szCs w:val="16"/>
              </w:rPr>
            </w:pPr>
            <w:r w:rsidRPr="004D2188">
              <w:rPr>
                <w:sz w:val="16"/>
                <w:szCs w:val="16"/>
              </w:rPr>
              <w:t>RP-231357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2F5183" w14:textId="3FC1EC2E" w:rsidR="004D2188" w:rsidRPr="004D2188" w:rsidRDefault="004D2188" w:rsidP="004D2188">
            <w:pPr>
              <w:pStyle w:val="TAL"/>
              <w:jc w:val="center"/>
              <w:rPr>
                <w:sz w:val="16"/>
                <w:szCs w:val="16"/>
              </w:rPr>
            </w:pPr>
            <w:r w:rsidRPr="004D2188">
              <w:rPr>
                <w:sz w:val="16"/>
                <w:szCs w:val="16"/>
              </w:rPr>
              <w:t>0332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856F1B9" w14:textId="77777777" w:rsidR="004D2188" w:rsidRPr="004D2188" w:rsidRDefault="004D2188" w:rsidP="004D218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405AC" w14:textId="0D8E7AB4" w:rsidR="004D2188" w:rsidRPr="004D2188" w:rsidRDefault="004D2188" w:rsidP="004D2188">
            <w:pPr>
              <w:pStyle w:val="TAC"/>
              <w:keepNext w:val="0"/>
              <w:rPr>
                <w:sz w:val="16"/>
                <w:szCs w:val="16"/>
              </w:rPr>
            </w:pPr>
            <w:r w:rsidRPr="004D218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DA6B8E" w14:textId="3B8A2804" w:rsidR="004D2188" w:rsidRPr="004D2188" w:rsidRDefault="004D2188" w:rsidP="004D2188">
            <w:pPr>
              <w:pStyle w:val="TAL"/>
              <w:keepNext w:val="0"/>
              <w:rPr>
                <w:sz w:val="16"/>
                <w:szCs w:val="16"/>
              </w:rPr>
            </w:pPr>
            <w:r w:rsidRPr="004D2188">
              <w:rPr>
                <w:sz w:val="16"/>
                <w:szCs w:val="16"/>
              </w:rPr>
              <w:t>CR for TS 38.141-1, Add sweep time for true RMS detection mode for receiver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5CF8C8" w14:textId="0E234C4A" w:rsidR="004D2188" w:rsidRDefault="004D2188" w:rsidP="004D2188">
            <w:pPr>
              <w:pStyle w:val="TAC"/>
              <w:keepNext w:val="0"/>
              <w:rPr>
                <w:sz w:val="16"/>
                <w:szCs w:val="16"/>
              </w:rPr>
            </w:pPr>
            <w:r w:rsidRPr="007042A1">
              <w:rPr>
                <w:sz w:val="16"/>
                <w:szCs w:val="16"/>
              </w:rPr>
              <w:t>16.16.0</w:t>
            </w:r>
          </w:p>
        </w:tc>
      </w:tr>
      <w:tr w:rsidR="004D2188" w:rsidRPr="008C3753" w14:paraId="536076A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414387" w14:textId="2C83805F" w:rsidR="004D2188" w:rsidRDefault="004D2188" w:rsidP="004D2188">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C872DB" w14:textId="4BE0862A" w:rsidR="004D2188" w:rsidRDefault="004D2188" w:rsidP="004D2188">
            <w:pPr>
              <w:pStyle w:val="TAC"/>
              <w:rPr>
                <w:sz w:val="14"/>
                <w:szCs w:val="14"/>
              </w:rPr>
            </w:pPr>
            <w:r>
              <w:rPr>
                <w:sz w:val="14"/>
                <w:szCs w:val="14"/>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EAE2C0" w14:textId="152CB2A1" w:rsidR="004D2188" w:rsidRPr="004D2188" w:rsidRDefault="004D2188" w:rsidP="004D2188">
            <w:pPr>
              <w:pStyle w:val="TAC"/>
              <w:rPr>
                <w:sz w:val="16"/>
                <w:szCs w:val="16"/>
              </w:rPr>
            </w:pPr>
            <w:r w:rsidRPr="004D2188">
              <w:rPr>
                <w:sz w:val="16"/>
                <w:szCs w:val="16"/>
              </w:rPr>
              <w:t>RP-231352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99327" w14:textId="2E0604A3" w:rsidR="004D2188" w:rsidRPr="004D2188" w:rsidRDefault="004D2188" w:rsidP="004D2188">
            <w:pPr>
              <w:pStyle w:val="TAL"/>
              <w:jc w:val="center"/>
              <w:rPr>
                <w:sz w:val="16"/>
                <w:szCs w:val="16"/>
              </w:rPr>
            </w:pPr>
            <w:r w:rsidRPr="004D2188">
              <w:rPr>
                <w:sz w:val="16"/>
                <w:szCs w:val="16"/>
              </w:rPr>
              <w:t>0340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C5F09DF" w14:textId="37ECB25D" w:rsidR="004D2188" w:rsidRPr="004D2188" w:rsidRDefault="004D2188" w:rsidP="004D2188">
            <w:pPr>
              <w:pStyle w:val="TAR"/>
              <w:jc w:val="center"/>
              <w:rPr>
                <w:sz w:val="16"/>
                <w:szCs w:val="16"/>
              </w:rPr>
            </w:pPr>
            <w:r w:rsidRPr="004D218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A8D85" w14:textId="0E8368C3" w:rsidR="004D2188" w:rsidRPr="004D2188" w:rsidRDefault="004D2188" w:rsidP="004D2188">
            <w:pPr>
              <w:pStyle w:val="TAC"/>
              <w:keepNext w:val="0"/>
              <w:rPr>
                <w:sz w:val="16"/>
                <w:szCs w:val="16"/>
              </w:rPr>
            </w:pPr>
            <w:r w:rsidRPr="004D218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E41B88" w14:textId="3E2DEC4F" w:rsidR="004D2188" w:rsidRPr="004D2188" w:rsidRDefault="004D2188" w:rsidP="004D2188">
            <w:pPr>
              <w:pStyle w:val="TAL"/>
              <w:keepNext w:val="0"/>
              <w:rPr>
                <w:sz w:val="16"/>
                <w:szCs w:val="16"/>
              </w:rPr>
            </w:pPr>
            <w:r w:rsidRPr="004D2188">
              <w:rPr>
                <w:sz w:val="16"/>
                <w:szCs w:val="16"/>
              </w:rPr>
              <w:t>CR for TS 38.141-1: Operating band unwanted emissions for Single RAT multi-band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00FFC2" w14:textId="7B326F6C" w:rsidR="004D2188" w:rsidRDefault="004D2188" w:rsidP="004D2188">
            <w:pPr>
              <w:pStyle w:val="TAC"/>
              <w:keepNext w:val="0"/>
              <w:rPr>
                <w:sz w:val="16"/>
                <w:szCs w:val="16"/>
              </w:rPr>
            </w:pPr>
            <w:r w:rsidRPr="007042A1">
              <w:rPr>
                <w:sz w:val="16"/>
                <w:szCs w:val="16"/>
              </w:rPr>
              <w:t>16.16.0</w:t>
            </w:r>
          </w:p>
        </w:tc>
      </w:tr>
      <w:tr w:rsidR="004D2188" w:rsidRPr="008C3753" w14:paraId="70D443D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7277EA" w14:textId="7F87E84C" w:rsidR="004D2188" w:rsidRDefault="004D2188" w:rsidP="004D2188">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6F43BF" w14:textId="1BE7B328" w:rsidR="004D2188" w:rsidRDefault="004D2188" w:rsidP="004D2188">
            <w:pPr>
              <w:pStyle w:val="TAC"/>
              <w:rPr>
                <w:sz w:val="14"/>
                <w:szCs w:val="14"/>
              </w:rPr>
            </w:pPr>
            <w:r>
              <w:rPr>
                <w:sz w:val="14"/>
                <w:szCs w:val="14"/>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86B40D" w14:textId="6ECD7CEA" w:rsidR="004D2188" w:rsidRPr="004D2188" w:rsidRDefault="004D2188" w:rsidP="004D2188">
            <w:pPr>
              <w:pStyle w:val="TAC"/>
              <w:rPr>
                <w:sz w:val="16"/>
                <w:szCs w:val="16"/>
              </w:rPr>
            </w:pPr>
            <w:r w:rsidRPr="004D2188">
              <w:rPr>
                <w:sz w:val="16"/>
                <w:szCs w:val="16"/>
              </w:rPr>
              <w:t>RP-231358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5B6435F" w14:textId="6256C58C" w:rsidR="004D2188" w:rsidRPr="004D2188" w:rsidRDefault="004D2188" w:rsidP="004D2188">
            <w:pPr>
              <w:pStyle w:val="TAL"/>
              <w:jc w:val="center"/>
              <w:rPr>
                <w:sz w:val="16"/>
                <w:szCs w:val="16"/>
              </w:rPr>
            </w:pPr>
            <w:r w:rsidRPr="004D2188">
              <w:rPr>
                <w:sz w:val="16"/>
                <w:szCs w:val="16"/>
              </w:rPr>
              <w:t>0347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435586" w14:textId="77777777" w:rsidR="004D2188" w:rsidRPr="004D2188" w:rsidRDefault="004D2188" w:rsidP="004D218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4D07F" w14:textId="35E57B5B" w:rsidR="004D2188" w:rsidRPr="004D2188" w:rsidRDefault="004D2188" w:rsidP="004D2188">
            <w:pPr>
              <w:pStyle w:val="TAC"/>
              <w:keepNext w:val="0"/>
              <w:rPr>
                <w:sz w:val="16"/>
                <w:szCs w:val="16"/>
              </w:rPr>
            </w:pPr>
            <w:r w:rsidRPr="004D218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2F514F" w14:textId="02CF57CA" w:rsidR="004D2188" w:rsidRPr="004D2188" w:rsidRDefault="004D2188" w:rsidP="004D2188">
            <w:pPr>
              <w:pStyle w:val="TAL"/>
              <w:keepNext w:val="0"/>
              <w:rPr>
                <w:sz w:val="16"/>
                <w:szCs w:val="16"/>
              </w:rPr>
            </w:pPr>
            <w:r w:rsidRPr="004D2188">
              <w:rPr>
                <w:sz w:val="16"/>
                <w:szCs w:val="16"/>
              </w:rPr>
              <w:t>Update to PUSCH performance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4F0DE1" w14:textId="58E97972" w:rsidR="004D2188" w:rsidRDefault="004D2188" w:rsidP="004D2188">
            <w:pPr>
              <w:pStyle w:val="TAC"/>
              <w:keepNext w:val="0"/>
              <w:rPr>
                <w:sz w:val="16"/>
                <w:szCs w:val="16"/>
              </w:rPr>
            </w:pPr>
            <w:r w:rsidRPr="007042A1">
              <w:rPr>
                <w:sz w:val="16"/>
                <w:szCs w:val="16"/>
              </w:rPr>
              <w:t>16.16.0</w:t>
            </w:r>
          </w:p>
        </w:tc>
      </w:tr>
      <w:tr w:rsidR="004D2188" w:rsidRPr="008C3753" w14:paraId="5EF141F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3B2D14" w14:textId="22D0CFA3" w:rsidR="004D2188" w:rsidRDefault="004D2188" w:rsidP="004D2188">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24EA" w14:textId="3FBA6C58" w:rsidR="004D2188" w:rsidRDefault="004D2188" w:rsidP="004D2188">
            <w:pPr>
              <w:pStyle w:val="TAC"/>
              <w:rPr>
                <w:sz w:val="14"/>
                <w:szCs w:val="14"/>
              </w:rPr>
            </w:pPr>
            <w:r>
              <w:rPr>
                <w:sz w:val="14"/>
                <w:szCs w:val="14"/>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BE1E3E" w14:textId="5C3E0036" w:rsidR="004D2188" w:rsidRPr="004D2188" w:rsidRDefault="004D2188" w:rsidP="004D2188">
            <w:pPr>
              <w:pStyle w:val="TAC"/>
              <w:rPr>
                <w:sz w:val="16"/>
                <w:szCs w:val="16"/>
              </w:rPr>
            </w:pPr>
            <w:r w:rsidRPr="004D2188">
              <w:rPr>
                <w:sz w:val="16"/>
                <w:szCs w:val="16"/>
              </w:rPr>
              <w:t>RP-231358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F9B0677" w14:textId="3FBA1053" w:rsidR="004D2188" w:rsidRPr="004D2188" w:rsidRDefault="004D2188" w:rsidP="004D2188">
            <w:pPr>
              <w:pStyle w:val="TAL"/>
              <w:jc w:val="center"/>
              <w:rPr>
                <w:sz w:val="16"/>
                <w:szCs w:val="16"/>
              </w:rPr>
            </w:pPr>
            <w:r w:rsidRPr="004D2188">
              <w:rPr>
                <w:sz w:val="16"/>
                <w:szCs w:val="16"/>
              </w:rPr>
              <w:t>0351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953EA30" w14:textId="77777777" w:rsidR="004D2188" w:rsidRPr="004D2188" w:rsidRDefault="004D2188" w:rsidP="004D218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4BD693" w14:textId="601117D1" w:rsidR="004D2188" w:rsidRPr="004D2188" w:rsidRDefault="004D2188" w:rsidP="004D2188">
            <w:pPr>
              <w:pStyle w:val="TAC"/>
              <w:keepNext w:val="0"/>
              <w:rPr>
                <w:sz w:val="16"/>
                <w:szCs w:val="16"/>
              </w:rPr>
            </w:pPr>
            <w:r w:rsidRPr="004D218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73CCE0" w14:textId="67677FA0" w:rsidR="004D2188" w:rsidRPr="004D2188" w:rsidRDefault="004D2188" w:rsidP="004D2188">
            <w:pPr>
              <w:pStyle w:val="TAL"/>
              <w:keepNext w:val="0"/>
              <w:rPr>
                <w:sz w:val="16"/>
                <w:szCs w:val="16"/>
              </w:rPr>
            </w:pPr>
            <w:r w:rsidRPr="004D2188">
              <w:rPr>
                <w:sz w:val="16"/>
                <w:szCs w:val="16"/>
              </w:rPr>
              <w:t>CR to 38.141-1: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7706F" w14:textId="0FE4E3F5" w:rsidR="004D2188" w:rsidRDefault="004D2188" w:rsidP="004D2188">
            <w:pPr>
              <w:pStyle w:val="TAC"/>
              <w:keepNext w:val="0"/>
              <w:rPr>
                <w:sz w:val="16"/>
                <w:szCs w:val="16"/>
              </w:rPr>
            </w:pPr>
            <w:r w:rsidRPr="007042A1">
              <w:rPr>
                <w:sz w:val="16"/>
                <w:szCs w:val="16"/>
              </w:rPr>
              <w:t>16.16.0</w:t>
            </w:r>
          </w:p>
        </w:tc>
      </w:tr>
      <w:tr w:rsidR="00951A33" w:rsidRPr="008C3753" w14:paraId="5ACE4346" w14:textId="77777777" w:rsidTr="00D3622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3D4A03" w14:textId="4D51DD44" w:rsidR="00951A33" w:rsidRDefault="00951A33" w:rsidP="00951A33">
            <w:pPr>
              <w:pStyle w:val="TAC"/>
              <w:rPr>
                <w:sz w:val="16"/>
                <w:szCs w:val="16"/>
              </w:rPr>
            </w:pPr>
            <w:r>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4D10F6" w14:textId="3CAB071C" w:rsidR="00951A33" w:rsidRDefault="00951A33" w:rsidP="00951A33">
            <w:pPr>
              <w:pStyle w:val="TAC"/>
              <w:rPr>
                <w:sz w:val="14"/>
                <w:szCs w:val="14"/>
              </w:rPr>
            </w:pPr>
            <w:r>
              <w:rPr>
                <w:sz w:val="14"/>
                <w:szCs w:val="14"/>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9065DE" w14:textId="0574F9E9" w:rsidR="00951A33" w:rsidRPr="004D2188" w:rsidRDefault="00951A33" w:rsidP="00951A33">
            <w:pPr>
              <w:pStyle w:val="TAC"/>
              <w:rPr>
                <w:sz w:val="16"/>
                <w:szCs w:val="16"/>
              </w:rPr>
            </w:pPr>
            <w:r w:rsidRPr="00C24B2A">
              <w:rPr>
                <w:sz w:val="16"/>
                <w:szCs w:val="16"/>
              </w:rPr>
              <w:t>RP-232492</w:t>
            </w:r>
          </w:p>
        </w:tc>
        <w:tc>
          <w:tcPr>
            <w:tcW w:w="538" w:type="dxa"/>
            <w:tcBorders>
              <w:top w:val="single" w:sz="6" w:space="0" w:color="auto"/>
              <w:left w:val="single" w:sz="6" w:space="0" w:color="auto"/>
              <w:bottom w:val="single" w:sz="6" w:space="0" w:color="auto"/>
              <w:right w:val="single" w:sz="6" w:space="0" w:color="auto"/>
            </w:tcBorders>
            <w:shd w:val="solid" w:color="FFFFFF" w:fill="auto"/>
            <w:vAlign w:val="center"/>
          </w:tcPr>
          <w:p w14:paraId="32A0A77A" w14:textId="3D7229A4" w:rsidR="00951A33" w:rsidRPr="004D2188" w:rsidRDefault="00951A33" w:rsidP="00951A33">
            <w:pPr>
              <w:pStyle w:val="TAL"/>
              <w:jc w:val="center"/>
              <w:rPr>
                <w:sz w:val="16"/>
                <w:szCs w:val="16"/>
              </w:rPr>
            </w:pPr>
            <w:r w:rsidRPr="00E6156F">
              <w:rPr>
                <w:sz w:val="16"/>
                <w:szCs w:val="16"/>
              </w:rPr>
              <w:t>0371</w:t>
            </w:r>
          </w:p>
        </w:tc>
        <w:tc>
          <w:tcPr>
            <w:tcW w:w="312" w:type="dxa"/>
            <w:tcBorders>
              <w:top w:val="single" w:sz="6" w:space="0" w:color="auto"/>
              <w:left w:val="single" w:sz="6" w:space="0" w:color="auto"/>
              <w:bottom w:val="single" w:sz="6" w:space="0" w:color="auto"/>
              <w:right w:val="single" w:sz="6" w:space="0" w:color="auto"/>
            </w:tcBorders>
            <w:shd w:val="solid" w:color="FFFFFF" w:fill="auto"/>
            <w:vAlign w:val="center"/>
          </w:tcPr>
          <w:p w14:paraId="5845D0A3" w14:textId="5FB45E1B" w:rsidR="00951A33" w:rsidRPr="004D2188" w:rsidRDefault="00951A33" w:rsidP="00951A33">
            <w:pPr>
              <w:pStyle w:val="TAR"/>
              <w:jc w:val="center"/>
              <w:rPr>
                <w:sz w:val="16"/>
                <w:szCs w:val="16"/>
              </w:rPr>
            </w:pPr>
            <w:r w:rsidRPr="00E6156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1EB8D" w14:textId="258B105F" w:rsidR="00951A33" w:rsidRPr="004D2188" w:rsidRDefault="00951A33" w:rsidP="00951A33">
            <w:pPr>
              <w:pStyle w:val="TAC"/>
              <w:keepNext w:val="0"/>
              <w:rPr>
                <w:sz w:val="16"/>
                <w:szCs w:val="16"/>
              </w:rPr>
            </w:pPr>
            <w:r w:rsidRPr="00E6156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96326E" w14:textId="784FC46C" w:rsidR="00951A33" w:rsidRPr="004D2188" w:rsidRDefault="00951A33" w:rsidP="00951A33">
            <w:pPr>
              <w:pStyle w:val="TAL"/>
              <w:keepNext w:val="0"/>
              <w:rPr>
                <w:sz w:val="16"/>
                <w:szCs w:val="16"/>
              </w:rPr>
            </w:pPr>
            <w:r w:rsidRPr="00E6156F">
              <w:rPr>
                <w:sz w:val="16"/>
                <w:szCs w:val="16"/>
              </w:rPr>
              <w:t>[NR_L1enh_URLLC-Perf] CR to 38.141-1: Correction on BLER test requirement 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94DE5" w14:textId="6ABBD719" w:rsidR="00951A33" w:rsidRPr="007042A1" w:rsidRDefault="00951A33" w:rsidP="00951A33">
            <w:pPr>
              <w:pStyle w:val="TAC"/>
              <w:keepNext w:val="0"/>
              <w:rPr>
                <w:sz w:val="16"/>
                <w:szCs w:val="16"/>
              </w:rPr>
            </w:pPr>
            <w:r>
              <w:rPr>
                <w:sz w:val="16"/>
                <w:szCs w:val="16"/>
              </w:rPr>
              <w:t>16.17.0</w:t>
            </w:r>
          </w:p>
        </w:tc>
      </w:tr>
      <w:tr w:rsidR="00935D02" w:rsidRPr="008C3753" w14:paraId="12FB8682" w14:textId="77777777" w:rsidTr="00D3622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FA0922" w14:textId="1FA5371B" w:rsidR="00935D02" w:rsidRDefault="00935D02" w:rsidP="00935D02">
            <w:pPr>
              <w:pStyle w:val="TAC"/>
              <w:rPr>
                <w:sz w:val="16"/>
                <w:szCs w:val="16"/>
              </w:rPr>
            </w:pPr>
            <w:r>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D42CE" w14:textId="203FC141" w:rsidR="00935D02" w:rsidRDefault="00935D02" w:rsidP="00935D02">
            <w:pPr>
              <w:pStyle w:val="TAC"/>
              <w:rPr>
                <w:sz w:val="14"/>
                <w:szCs w:val="14"/>
              </w:rPr>
            </w:pPr>
            <w:r>
              <w:rPr>
                <w:sz w:val="14"/>
                <w:szCs w:val="14"/>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38B06E" w14:textId="30E748E7" w:rsidR="00935D02" w:rsidRPr="004D2188" w:rsidRDefault="00935D02" w:rsidP="00935D02">
            <w:pPr>
              <w:pStyle w:val="TAC"/>
              <w:rPr>
                <w:sz w:val="16"/>
                <w:szCs w:val="16"/>
              </w:rPr>
            </w:pPr>
            <w:r w:rsidRPr="00C24B2A">
              <w:rPr>
                <w:sz w:val="16"/>
                <w:szCs w:val="16"/>
              </w:rPr>
              <w:t>RP-232504</w:t>
            </w:r>
          </w:p>
        </w:tc>
        <w:tc>
          <w:tcPr>
            <w:tcW w:w="538" w:type="dxa"/>
            <w:tcBorders>
              <w:top w:val="single" w:sz="6" w:space="0" w:color="auto"/>
              <w:left w:val="single" w:sz="6" w:space="0" w:color="auto"/>
              <w:bottom w:val="single" w:sz="6" w:space="0" w:color="auto"/>
              <w:right w:val="single" w:sz="6" w:space="0" w:color="auto"/>
            </w:tcBorders>
            <w:shd w:val="solid" w:color="FFFFFF" w:fill="auto"/>
            <w:vAlign w:val="center"/>
          </w:tcPr>
          <w:p w14:paraId="3AD52C66" w14:textId="62FFC8D4" w:rsidR="00935D02" w:rsidRPr="004D2188" w:rsidRDefault="00935D02" w:rsidP="00935D02">
            <w:pPr>
              <w:pStyle w:val="TAL"/>
              <w:jc w:val="center"/>
              <w:rPr>
                <w:sz w:val="16"/>
                <w:szCs w:val="16"/>
              </w:rPr>
            </w:pPr>
            <w:r w:rsidRPr="00E6156F">
              <w:rPr>
                <w:sz w:val="16"/>
                <w:szCs w:val="16"/>
              </w:rPr>
              <w:t>0368</w:t>
            </w:r>
          </w:p>
        </w:tc>
        <w:tc>
          <w:tcPr>
            <w:tcW w:w="312" w:type="dxa"/>
            <w:tcBorders>
              <w:top w:val="single" w:sz="6" w:space="0" w:color="auto"/>
              <w:left w:val="single" w:sz="6" w:space="0" w:color="auto"/>
              <w:bottom w:val="single" w:sz="6" w:space="0" w:color="auto"/>
              <w:right w:val="single" w:sz="6" w:space="0" w:color="auto"/>
            </w:tcBorders>
            <w:shd w:val="solid" w:color="FFFFFF" w:fill="auto"/>
            <w:vAlign w:val="center"/>
          </w:tcPr>
          <w:p w14:paraId="1F1526FD" w14:textId="09C84F53" w:rsidR="00935D02" w:rsidRPr="004D2188" w:rsidRDefault="00935D02" w:rsidP="00935D02">
            <w:pPr>
              <w:pStyle w:val="TAR"/>
              <w:jc w:val="center"/>
              <w:rPr>
                <w:sz w:val="16"/>
                <w:szCs w:val="16"/>
              </w:rPr>
            </w:pPr>
            <w:r w:rsidRPr="00E6156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857AE6" w14:textId="6497E29D" w:rsidR="00935D02" w:rsidRPr="004D2188" w:rsidRDefault="00935D02" w:rsidP="00935D02">
            <w:pPr>
              <w:pStyle w:val="TAC"/>
              <w:keepNext w:val="0"/>
              <w:rPr>
                <w:sz w:val="16"/>
                <w:szCs w:val="16"/>
              </w:rPr>
            </w:pPr>
            <w:r w:rsidRPr="00E6156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C88BDD" w14:textId="272F54C1" w:rsidR="00935D02" w:rsidRPr="004D2188" w:rsidRDefault="00935D02" w:rsidP="00935D02">
            <w:pPr>
              <w:pStyle w:val="TAL"/>
              <w:keepNext w:val="0"/>
              <w:rPr>
                <w:sz w:val="16"/>
                <w:szCs w:val="16"/>
              </w:rPr>
            </w:pPr>
            <w:r w:rsidRPr="00E6156F">
              <w:rPr>
                <w:sz w:val="16"/>
                <w:szCs w:val="16"/>
              </w:rPr>
              <w:t>CR to 38.141-1: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A93FA" w14:textId="28F1D257" w:rsidR="00935D02" w:rsidRDefault="00935D02" w:rsidP="00935D02">
            <w:pPr>
              <w:pStyle w:val="TAC"/>
              <w:keepNext w:val="0"/>
              <w:rPr>
                <w:sz w:val="16"/>
                <w:szCs w:val="16"/>
              </w:rPr>
            </w:pPr>
            <w:r>
              <w:rPr>
                <w:sz w:val="16"/>
                <w:szCs w:val="16"/>
              </w:rPr>
              <w:t>16.17.0</w:t>
            </w:r>
          </w:p>
        </w:tc>
      </w:tr>
      <w:tr w:rsidR="00935D02" w:rsidRPr="008C3753" w14:paraId="56AC0702" w14:textId="77777777" w:rsidTr="00D3622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101B6B" w14:textId="48E5A82A" w:rsidR="00935D02" w:rsidRDefault="00935D02" w:rsidP="00935D02">
            <w:pPr>
              <w:pStyle w:val="TAC"/>
              <w:rPr>
                <w:sz w:val="16"/>
                <w:szCs w:val="16"/>
              </w:rPr>
            </w:pPr>
            <w:r>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F89CF5" w14:textId="2D712D06" w:rsidR="00935D02" w:rsidRDefault="00935D02" w:rsidP="00935D02">
            <w:pPr>
              <w:pStyle w:val="TAC"/>
              <w:rPr>
                <w:sz w:val="14"/>
                <w:szCs w:val="14"/>
              </w:rPr>
            </w:pPr>
            <w:r>
              <w:rPr>
                <w:sz w:val="14"/>
                <w:szCs w:val="14"/>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AA289C" w14:textId="75AB1D5D" w:rsidR="00935D02" w:rsidRPr="004D2188" w:rsidRDefault="00935D02" w:rsidP="00935D02">
            <w:pPr>
              <w:pStyle w:val="TAC"/>
              <w:rPr>
                <w:sz w:val="16"/>
                <w:szCs w:val="16"/>
              </w:rPr>
            </w:pPr>
            <w:hyperlink r:id="rId275" w:tgtFrame="_blank" w:tooltip="Download Tdoc" w:history="1">
              <w:r w:rsidRPr="00E6156F">
                <w:rPr>
                  <w:sz w:val="16"/>
                  <w:szCs w:val="16"/>
                </w:rPr>
                <w:t>RP-232492</w:t>
              </w:r>
            </w:hyperlink>
          </w:p>
        </w:tc>
        <w:tc>
          <w:tcPr>
            <w:tcW w:w="538" w:type="dxa"/>
            <w:tcBorders>
              <w:top w:val="single" w:sz="6" w:space="0" w:color="auto"/>
              <w:left w:val="single" w:sz="6" w:space="0" w:color="auto"/>
              <w:bottom w:val="single" w:sz="6" w:space="0" w:color="auto"/>
              <w:right w:val="single" w:sz="6" w:space="0" w:color="auto"/>
            </w:tcBorders>
            <w:shd w:val="solid" w:color="FFFFFF" w:fill="auto"/>
            <w:vAlign w:val="center"/>
          </w:tcPr>
          <w:p w14:paraId="6DE4DF0E" w14:textId="31DD9B78" w:rsidR="00935D02" w:rsidRPr="004D2188" w:rsidRDefault="00935D02" w:rsidP="00935D02">
            <w:pPr>
              <w:pStyle w:val="TAL"/>
              <w:jc w:val="center"/>
              <w:rPr>
                <w:sz w:val="16"/>
                <w:szCs w:val="16"/>
              </w:rPr>
            </w:pPr>
            <w:r w:rsidRPr="00E6156F">
              <w:rPr>
                <w:sz w:val="16"/>
                <w:szCs w:val="16"/>
              </w:rPr>
              <w:t>0365</w:t>
            </w:r>
          </w:p>
        </w:tc>
        <w:tc>
          <w:tcPr>
            <w:tcW w:w="312" w:type="dxa"/>
            <w:tcBorders>
              <w:top w:val="single" w:sz="6" w:space="0" w:color="auto"/>
              <w:left w:val="single" w:sz="6" w:space="0" w:color="auto"/>
              <w:bottom w:val="single" w:sz="6" w:space="0" w:color="auto"/>
              <w:right w:val="single" w:sz="6" w:space="0" w:color="auto"/>
            </w:tcBorders>
            <w:shd w:val="solid" w:color="FFFFFF" w:fill="auto"/>
            <w:vAlign w:val="center"/>
          </w:tcPr>
          <w:p w14:paraId="004E1BFE" w14:textId="1DA21CCB" w:rsidR="00935D02" w:rsidRPr="004D2188" w:rsidRDefault="00935D02" w:rsidP="00935D02">
            <w:pPr>
              <w:pStyle w:val="TAR"/>
              <w:jc w:val="center"/>
              <w:rPr>
                <w:sz w:val="16"/>
                <w:szCs w:val="16"/>
              </w:rPr>
            </w:pPr>
            <w:r w:rsidRPr="00E6156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949525" w14:textId="6F37552F" w:rsidR="00935D02" w:rsidRPr="004D2188" w:rsidRDefault="00935D02" w:rsidP="00935D02">
            <w:pPr>
              <w:pStyle w:val="TAC"/>
              <w:keepNext w:val="0"/>
              <w:rPr>
                <w:sz w:val="16"/>
                <w:szCs w:val="16"/>
              </w:rPr>
            </w:pPr>
            <w:r w:rsidRPr="00E6156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22A9D4A" w14:textId="5DD32AC8" w:rsidR="00935D02" w:rsidRPr="004D2188" w:rsidRDefault="00935D02" w:rsidP="00935D02">
            <w:pPr>
              <w:pStyle w:val="TAL"/>
              <w:keepNext w:val="0"/>
              <w:rPr>
                <w:sz w:val="16"/>
                <w:szCs w:val="16"/>
              </w:rPr>
            </w:pPr>
            <w:r w:rsidRPr="00E6156F">
              <w:rPr>
                <w:sz w:val="16"/>
                <w:szCs w:val="16"/>
              </w:rPr>
              <w:t>[NR_L1enh_URLLC-Perf] CR for adding optional statement for URLLC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0D084" w14:textId="601F10BF" w:rsidR="00935D02" w:rsidRDefault="00935D02" w:rsidP="00935D02">
            <w:pPr>
              <w:pStyle w:val="TAC"/>
              <w:keepNext w:val="0"/>
              <w:rPr>
                <w:sz w:val="16"/>
                <w:szCs w:val="16"/>
              </w:rPr>
            </w:pPr>
            <w:r>
              <w:rPr>
                <w:sz w:val="16"/>
                <w:szCs w:val="16"/>
              </w:rPr>
              <w:t>16.17.0</w:t>
            </w:r>
          </w:p>
        </w:tc>
      </w:tr>
    </w:tbl>
    <w:p w14:paraId="38E56F62" w14:textId="77777777" w:rsidR="00775CF9" w:rsidRPr="003C5595" w:rsidRDefault="00775CF9" w:rsidP="00773BBD">
      <w:pPr>
        <w:rPr>
          <w:rFonts w:eastAsia="Malgun Gothic"/>
          <w:lang w:eastAsia="ko-KR"/>
        </w:rPr>
      </w:pPr>
    </w:p>
    <w:sectPr w:rsidR="00775CF9" w:rsidRPr="003C5595" w:rsidSect="00013E12">
      <w:headerReference w:type="default" r:id="rId276"/>
      <w:footerReference w:type="default" r:id="rId27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0F781" w14:textId="77777777" w:rsidR="00BA2BEE" w:rsidRDefault="00BA2BEE">
      <w:r>
        <w:separator/>
      </w:r>
    </w:p>
  </w:endnote>
  <w:endnote w:type="continuationSeparator" w:id="0">
    <w:p w14:paraId="264B977E" w14:textId="77777777" w:rsidR="00BA2BEE" w:rsidRDefault="00BA2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v4.2.0">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
    <w:altName w:val="MS Mincho"/>
    <w:panose1 w:val="00000000000000000000"/>
    <w:charset w:val="80"/>
    <w:family w:val="roman"/>
    <w:notTrueType/>
    <w:pitch w:val="variable"/>
    <w:sig w:usb0="00000001" w:usb1="0807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v5.0.0">
    <w:altName w:val="Times New Roman"/>
    <w:charset w:val="00"/>
    <w:family w:val="roman"/>
    <w:pitch w:val="default"/>
    <w:sig w:usb0="00000000" w:usb1="00000000" w:usb2="00000000" w:usb3="00000000" w:csb0="00040001" w:csb1="00000000"/>
  </w:font>
  <w:font w:name="v3.8.0">
    <w:altName w:val="Times New Roman"/>
    <w:charset w:val="00"/>
    <w:family w:val="roman"/>
    <w:pitch w:val="default"/>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Gothic">
    <w:panose1 w:val="020B0600070205080204"/>
    <w:charset w:val="80"/>
    <w:family w:val="swiss"/>
    <w:pitch w:val="variable"/>
    <w:sig w:usb0="E00002FF" w:usb1="6AC7FDFB" w:usb2="08000012" w:usb3="00000000" w:csb0="0002009F" w:csb1="00000000"/>
  </w:font>
  <w:font w:name="??">
    <w:altName w:val="Yu Gothic"/>
    <w:panose1 w:val="00000000000000000000"/>
    <w:charset w:val="80"/>
    <w:family w:val="roman"/>
    <w:notTrueType/>
    <w:pitch w:val="fixed"/>
    <w:sig w:usb0="00000000" w:usb1="0807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C8F0" w14:textId="77777777" w:rsidR="00F5594C" w:rsidRDefault="00F5594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6507A" w14:textId="77777777" w:rsidR="00BA2BEE" w:rsidRDefault="00BA2BEE">
      <w:r>
        <w:separator/>
      </w:r>
    </w:p>
  </w:footnote>
  <w:footnote w:type="continuationSeparator" w:id="0">
    <w:p w14:paraId="642E7670" w14:textId="77777777" w:rsidR="00BA2BEE" w:rsidRDefault="00BA2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37C6" w14:textId="59D09D0C" w:rsidR="00F5594C" w:rsidRDefault="00F5594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338A9">
      <w:rPr>
        <w:rFonts w:ascii="Arial" w:hAnsi="Arial" w:cs="Arial"/>
        <w:b/>
        <w:noProof/>
        <w:sz w:val="18"/>
        <w:szCs w:val="18"/>
      </w:rPr>
      <w:t>3GPP TS 38.141-1 V16.17.0 (2023-09)</w:t>
    </w:r>
    <w:r>
      <w:rPr>
        <w:rFonts w:ascii="Arial" w:hAnsi="Arial" w:cs="Arial"/>
        <w:b/>
        <w:sz w:val="18"/>
        <w:szCs w:val="18"/>
      </w:rPr>
      <w:fldChar w:fldCharType="end"/>
    </w:r>
  </w:p>
  <w:p w14:paraId="7411566E" w14:textId="16AAE44B" w:rsidR="00F5594C" w:rsidRDefault="00F5594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582DC04E" w14:textId="4AF80415" w:rsidR="00F5594C" w:rsidRDefault="00F5594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338A9">
      <w:rPr>
        <w:rFonts w:ascii="Arial" w:hAnsi="Arial" w:cs="Arial"/>
        <w:b/>
        <w:noProof/>
        <w:sz w:val="18"/>
        <w:szCs w:val="18"/>
      </w:rPr>
      <w:t>Release 16</w:t>
    </w:r>
    <w:r>
      <w:rPr>
        <w:rFonts w:ascii="Arial" w:hAnsi="Arial" w:cs="Arial"/>
        <w:b/>
        <w:sz w:val="18"/>
        <w:szCs w:val="18"/>
      </w:rPr>
      <w:fldChar w:fldCharType="end"/>
    </w:r>
  </w:p>
  <w:p w14:paraId="6E376466" w14:textId="77777777" w:rsidR="00F5594C" w:rsidRDefault="00F55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3A2"/>
    <w:multiLevelType w:val="hybridMultilevel"/>
    <w:tmpl w:val="C53ABBC2"/>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1"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2" w15:restartNumberingAfterBreak="0">
    <w:nsid w:val="1D365034"/>
    <w:multiLevelType w:val="hybridMultilevel"/>
    <w:tmpl w:val="4BB2407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21B43002"/>
    <w:multiLevelType w:val="hybridMultilevel"/>
    <w:tmpl w:val="102849C8"/>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238C5796"/>
    <w:multiLevelType w:val="multilevel"/>
    <w:tmpl w:val="238C5796"/>
    <w:lvl w:ilvl="0">
      <w:start w:val="1"/>
      <w:numFmt w:val="bullet"/>
      <w:lvlText w:val="-"/>
      <w:lvlJc w:val="left"/>
      <w:pPr>
        <w:ind w:left="1058" w:hanging="360"/>
      </w:pPr>
      <w:rPr>
        <w:rFonts w:ascii="Times New Roman" w:eastAsiaTheme="minorHAnsi" w:hAnsi="Times New Roman" w:cs="Times New Roman"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30"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1A66552"/>
    <w:multiLevelType w:val="hybridMultilevel"/>
    <w:tmpl w:val="79C85B6C"/>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32912CBB"/>
    <w:multiLevelType w:val="hybridMultilevel"/>
    <w:tmpl w:val="6986D7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36"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15:restartNumberingAfterBreak="0">
    <w:nsid w:val="379B7B81"/>
    <w:multiLevelType w:val="hybridMultilevel"/>
    <w:tmpl w:val="9AE6018A"/>
    <w:lvl w:ilvl="0" w:tplc="E3DCF976">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40"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432809E3"/>
    <w:multiLevelType w:val="hybridMultilevel"/>
    <w:tmpl w:val="E2D0FB0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3"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44" w15:restartNumberingAfterBreak="0">
    <w:nsid w:val="466E3D87"/>
    <w:multiLevelType w:val="singleLevel"/>
    <w:tmpl w:val="08CAA164"/>
    <w:lvl w:ilvl="0">
      <w:start w:val="1"/>
      <w:numFmt w:val="lowerRoman"/>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45" w15:restartNumberingAfterBreak="0">
    <w:nsid w:val="47C92604"/>
    <w:multiLevelType w:val="hybridMultilevel"/>
    <w:tmpl w:val="57E0A21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8"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49" w15:restartNumberingAfterBreak="0">
    <w:nsid w:val="534B328A"/>
    <w:multiLevelType w:val="hybridMultilevel"/>
    <w:tmpl w:val="0E9AB050"/>
    <w:lvl w:ilvl="0" w:tplc="4F4A265E">
      <w:start w:val="1"/>
      <w:numFmt w:val="decimal"/>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0" w15:restartNumberingAfterBreak="0">
    <w:nsid w:val="54C036E3"/>
    <w:multiLevelType w:val="singleLevel"/>
    <w:tmpl w:val="54C036E3"/>
    <w:lvl w:ilvl="0">
      <w:start w:val="1"/>
      <w:numFmt w:val="decimal"/>
      <w:suff w:val="space"/>
      <w:lvlText w:val="%1."/>
      <w:lvlJc w:val="left"/>
    </w:lvl>
  </w:abstractNum>
  <w:abstractNum w:abstractNumId="51"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52" w15:restartNumberingAfterBreak="0">
    <w:nsid w:val="568F04D6"/>
    <w:multiLevelType w:val="hybridMultilevel"/>
    <w:tmpl w:val="4EC4297A"/>
    <w:lvl w:ilvl="0" w:tplc="9704FDD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6" w15:restartNumberingAfterBreak="0">
    <w:nsid w:val="5B2E295A"/>
    <w:multiLevelType w:val="singleLevel"/>
    <w:tmpl w:val="5B2E295A"/>
    <w:lvl w:ilvl="0">
      <w:start w:val="6"/>
      <w:numFmt w:val="decimal"/>
      <w:lvlText w:val="%1)"/>
      <w:lvlJc w:val="left"/>
    </w:lvl>
  </w:abstractNum>
  <w:abstractNum w:abstractNumId="57"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58"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59" w15:restartNumberingAfterBreak="0">
    <w:nsid w:val="625353E1"/>
    <w:multiLevelType w:val="hybridMultilevel"/>
    <w:tmpl w:val="2FB2100A"/>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61"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2" w15:restartNumberingAfterBreak="0">
    <w:nsid w:val="6620223B"/>
    <w:multiLevelType w:val="hybridMultilevel"/>
    <w:tmpl w:val="C59CA85C"/>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99D7A3E"/>
    <w:multiLevelType w:val="hybridMultilevel"/>
    <w:tmpl w:val="F91A039C"/>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8"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1"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72" w15:restartNumberingAfterBreak="0">
    <w:nsid w:val="70FD6C0F"/>
    <w:multiLevelType w:val="hybridMultilevel"/>
    <w:tmpl w:val="972AA422"/>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4"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75" w15:restartNumberingAfterBreak="0">
    <w:nsid w:val="73DF7E2E"/>
    <w:multiLevelType w:val="hybridMultilevel"/>
    <w:tmpl w:val="0A106270"/>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7"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8" w15:restartNumberingAfterBreak="0">
    <w:nsid w:val="758133AA"/>
    <w:multiLevelType w:val="hybridMultilevel"/>
    <w:tmpl w:val="8ADC7AD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903E81"/>
    <w:multiLevelType w:val="hybridMultilevel"/>
    <w:tmpl w:val="163A2950"/>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80" w15:restartNumberingAfterBreak="0">
    <w:nsid w:val="7728156B"/>
    <w:multiLevelType w:val="hybridMultilevel"/>
    <w:tmpl w:val="B3D0A034"/>
    <w:lvl w:ilvl="0" w:tplc="04090005">
      <w:start w:val="1"/>
      <w:numFmt w:val="bullet"/>
      <w:lvlText w:val=""/>
      <w:lvlJc w:val="left"/>
      <w:pPr>
        <w:ind w:left="1856" w:hanging="360"/>
      </w:pPr>
      <w:rPr>
        <w:rFonts w:ascii="Wingdings" w:hAnsi="Wingdings"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81"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2"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BCE6FC7"/>
    <w:multiLevelType w:val="multilevel"/>
    <w:tmpl w:val="7BCE6FC7"/>
    <w:lvl w:ilvl="0">
      <w:start w:val="1"/>
      <w:numFmt w:val="bullet"/>
      <w:lvlText w:val="-"/>
      <w:lvlJc w:val="left"/>
      <w:pPr>
        <w:ind w:left="1334" w:hanging="360"/>
      </w:pPr>
      <w:rPr>
        <w:rFonts w:ascii="Times New Roman" w:eastAsiaTheme="minorHAnsi" w:hAnsi="Times New Roman" w:cs="Times New Roman" w:hint="default"/>
      </w:rPr>
    </w:lvl>
    <w:lvl w:ilvl="1">
      <w:start w:val="1"/>
      <w:numFmt w:val="bullet"/>
      <w:lvlText w:val="o"/>
      <w:lvlJc w:val="left"/>
      <w:pPr>
        <w:ind w:left="2054" w:hanging="360"/>
      </w:pPr>
      <w:rPr>
        <w:rFonts w:ascii="Courier New" w:hAnsi="Courier New" w:cs="Courier New" w:hint="default"/>
      </w:rPr>
    </w:lvl>
    <w:lvl w:ilvl="2">
      <w:start w:val="1"/>
      <w:numFmt w:val="bullet"/>
      <w:lvlText w:val=""/>
      <w:lvlJc w:val="left"/>
      <w:pPr>
        <w:ind w:left="2774" w:hanging="360"/>
      </w:pPr>
      <w:rPr>
        <w:rFonts w:ascii="Wingdings" w:hAnsi="Wingdings" w:hint="default"/>
      </w:rPr>
    </w:lvl>
    <w:lvl w:ilvl="3">
      <w:start w:val="1"/>
      <w:numFmt w:val="bullet"/>
      <w:lvlText w:val=""/>
      <w:lvlJc w:val="left"/>
      <w:pPr>
        <w:ind w:left="3494" w:hanging="360"/>
      </w:pPr>
      <w:rPr>
        <w:rFonts w:ascii="Symbol" w:hAnsi="Symbol" w:hint="default"/>
      </w:rPr>
    </w:lvl>
    <w:lvl w:ilvl="4">
      <w:start w:val="1"/>
      <w:numFmt w:val="bullet"/>
      <w:lvlText w:val="o"/>
      <w:lvlJc w:val="left"/>
      <w:pPr>
        <w:ind w:left="4214" w:hanging="360"/>
      </w:pPr>
      <w:rPr>
        <w:rFonts w:ascii="Courier New" w:hAnsi="Courier New" w:cs="Courier New" w:hint="default"/>
      </w:rPr>
    </w:lvl>
    <w:lvl w:ilvl="5">
      <w:start w:val="1"/>
      <w:numFmt w:val="bullet"/>
      <w:lvlText w:val=""/>
      <w:lvlJc w:val="left"/>
      <w:pPr>
        <w:ind w:left="4934" w:hanging="360"/>
      </w:pPr>
      <w:rPr>
        <w:rFonts w:ascii="Wingdings" w:hAnsi="Wingdings" w:hint="default"/>
      </w:rPr>
    </w:lvl>
    <w:lvl w:ilvl="6">
      <w:start w:val="1"/>
      <w:numFmt w:val="bullet"/>
      <w:lvlText w:val=""/>
      <w:lvlJc w:val="left"/>
      <w:pPr>
        <w:ind w:left="5654" w:hanging="360"/>
      </w:pPr>
      <w:rPr>
        <w:rFonts w:ascii="Symbol" w:hAnsi="Symbol" w:hint="default"/>
      </w:rPr>
    </w:lvl>
    <w:lvl w:ilvl="7">
      <w:start w:val="1"/>
      <w:numFmt w:val="bullet"/>
      <w:lvlText w:val="o"/>
      <w:lvlJc w:val="left"/>
      <w:pPr>
        <w:ind w:left="6374" w:hanging="360"/>
      </w:pPr>
      <w:rPr>
        <w:rFonts w:ascii="Courier New" w:hAnsi="Courier New" w:cs="Courier New" w:hint="default"/>
      </w:rPr>
    </w:lvl>
    <w:lvl w:ilvl="8">
      <w:start w:val="1"/>
      <w:numFmt w:val="bullet"/>
      <w:lvlText w:val=""/>
      <w:lvlJc w:val="left"/>
      <w:pPr>
        <w:ind w:left="7094" w:hanging="360"/>
      </w:pPr>
      <w:rPr>
        <w:rFonts w:ascii="Wingdings" w:hAnsi="Wingdings" w:hint="default"/>
      </w:rPr>
    </w:lvl>
  </w:abstractNum>
  <w:abstractNum w:abstractNumId="84"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5"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6"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7" w15:restartNumberingAfterBreak="0">
    <w:nsid w:val="7E2407A1"/>
    <w:multiLevelType w:val="singleLevel"/>
    <w:tmpl w:val="3CBC6FEA"/>
    <w:lvl w:ilvl="0">
      <w:start w:val="1"/>
      <w:numFmt w:val="decimal"/>
      <w:lvlText w:val="[%1]"/>
      <w:lvlJc w:val="left"/>
      <w:pPr>
        <w:tabs>
          <w:tab w:val="num" w:pos="360"/>
        </w:tabs>
        <w:ind w:left="360" w:hanging="360"/>
      </w:pPr>
    </w:lvl>
  </w:abstractNum>
  <w:num w:numId="1" w16cid:durableId="1472361038">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08537587">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38636029">
    <w:abstractNumId w:val="3"/>
  </w:num>
  <w:num w:numId="4" w16cid:durableId="1412971814">
    <w:abstractNumId w:val="24"/>
  </w:num>
  <w:num w:numId="5" w16cid:durableId="647831531">
    <w:abstractNumId w:val="15"/>
  </w:num>
  <w:num w:numId="6" w16cid:durableId="2130125272">
    <w:abstractNumId w:val="61"/>
  </w:num>
  <w:num w:numId="7" w16cid:durableId="1919439254">
    <w:abstractNumId w:val="81"/>
  </w:num>
  <w:num w:numId="8" w16cid:durableId="639962390">
    <w:abstractNumId w:val="57"/>
  </w:num>
  <w:num w:numId="9" w16cid:durableId="1730111040">
    <w:abstractNumId w:val="82"/>
  </w:num>
  <w:num w:numId="10" w16cid:durableId="619338784">
    <w:abstractNumId w:val="44"/>
  </w:num>
  <w:num w:numId="11" w16cid:durableId="964383208">
    <w:abstractNumId w:val="39"/>
  </w:num>
  <w:num w:numId="12" w16cid:durableId="1621106019">
    <w:abstractNumId w:val="49"/>
  </w:num>
  <w:num w:numId="13" w16cid:durableId="1876381748">
    <w:abstractNumId w:val="73"/>
  </w:num>
  <w:num w:numId="14" w16cid:durableId="1920018385">
    <w:abstractNumId w:val="52"/>
  </w:num>
  <w:num w:numId="15" w16cid:durableId="1235354026">
    <w:abstractNumId w:val="2"/>
  </w:num>
  <w:num w:numId="16" w16cid:durableId="400104654">
    <w:abstractNumId w:val="76"/>
  </w:num>
  <w:num w:numId="17" w16cid:durableId="796413482">
    <w:abstractNumId w:val="67"/>
  </w:num>
  <w:num w:numId="18" w16cid:durableId="1419255078">
    <w:abstractNumId w:val="47"/>
  </w:num>
  <w:num w:numId="19" w16cid:durableId="100879579">
    <w:abstractNumId w:val="25"/>
  </w:num>
  <w:num w:numId="20" w16cid:durableId="1345207497">
    <w:abstractNumId w:val="7"/>
  </w:num>
  <w:num w:numId="21" w16cid:durableId="1481969380">
    <w:abstractNumId w:val="70"/>
  </w:num>
  <w:num w:numId="22" w16cid:durableId="404306928">
    <w:abstractNumId w:val="56"/>
  </w:num>
  <w:num w:numId="23" w16cid:durableId="125320870">
    <w:abstractNumId w:val="1"/>
  </w:num>
  <w:num w:numId="24" w16cid:durableId="359550608">
    <w:abstractNumId w:val="36"/>
  </w:num>
  <w:num w:numId="25" w16cid:durableId="1452165808">
    <w:abstractNumId w:val="18"/>
  </w:num>
  <w:num w:numId="26" w16cid:durableId="522666733">
    <w:abstractNumId w:val="54"/>
  </w:num>
  <w:num w:numId="27" w16cid:durableId="1205604294">
    <w:abstractNumId w:val="32"/>
  </w:num>
  <w:num w:numId="28" w16cid:durableId="1821341324">
    <w:abstractNumId w:val="11"/>
  </w:num>
  <w:num w:numId="29" w16cid:durableId="509566599">
    <w:abstractNumId w:val="55"/>
  </w:num>
  <w:num w:numId="30" w16cid:durableId="852651460">
    <w:abstractNumId w:val="8"/>
  </w:num>
  <w:num w:numId="31" w16cid:durableId="232159001">
    <w:abstractNumId w:val="10"/>
  </w:num>
  <w:num w:numId="32" w16cid:durableId="1768650040">
    <w:abstractNumId w:val="35"/>
  </w:num>
  <w:num w:numId="33" w16cid:durableId="1866210901">
    <w:abstractNumId w:val="87"/>
  </w:num>
  <w:num w:numId="34" w16cid:durableId="1640378837">
    <w:abstractNumId w:val="64"/>
  </w:num>
  <w:num w:numId="35" w16cid:durableId="841629797">
    <w:abstractNumId w:val="74"/>
  </w:num>
  <w:num w:numId="36" w16cid:durableId="1413503517">
    <w:abstractNumId w:val="51"/>
  </w:num>
  <w:num w:numId="37" w16cid:durableId="702829207">
    <w:abstractNumId w:val="12"/>
  </w:num>
  <w:num w:numId="38" w16cid:durableId="278070611">
    <w:abstractNumId w:val="38"/>
  </w:num>
  <w:num w:numId="39" w16cid:durableId="1909149466">
    <w:abstractNumId w:val="14"/>
  </w:num>
  <w:num w:numId="40" w16cid:durableId="1980718597">
    <w:abstractNumId w:val="21"/>
  </w:num>
  <w:num w:numId="41" w16cid:durableId="1890729316">
    <w:abstractNumId w:val="71"/>
  </w:num>
  <w:num w:numId="42" w16cid:durableId="1862082809">
    <w:abstractNumId w:val="69"/>
  </w:num>
  <w:num w:numId="43" w16cid:durableId="1047097456">
    <w:abstractNumId w:val="42"/>
  </w:num>
  <w:num w:numId="44" w16cid:durableId="860095248">
    <w:abstractNumId w:val="28"/>
  </w:num>
  <w:num w:numId="45" w16cid:durableId="982612578">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16cid:durableId="2063409234">
    <w:abstractNumId w:val="20"/>
  </w:num>
  <w:num w:numId="47" w16cid:durableId="1841506671">
    <w:abstractNumId w:val="5"/>
  </w:num>
  <w:num w:numId="48" w16cid:durableId="1627737166">
    <w:abstractNumId w:val="77"/>
  </w:num>
  <w:num w:numId="49" w16cid:durableId="798646219">
    <w:abstractNumId w:val="68"/>
  </w:num>
  <w:num w:numId="50" w16cid:durableId="1925068976">
    <w:abstractNumId w:val="85"/>
  </w:num>
  <w:num w:numId="51" w16cid:durableId="1956718690">
    <w:abstractNumId w:val="13"/>
  </w:num>
  <w:num w:numId="52" w16cid:durableId="844321370">
    <w:abstractNumId w:val="23"/>
  </w:num>
  <w:num w:numId="53" w16cid:durableId="1201934169">
    <w:abstractNumId w:val="30"/>
  </w:num>
  <w:num w:numId="54" w16cid:durableId="1600068606">
    <w:abstractNumId w:val="46"/>
  </w:num>
  <w:num w:numId="55" w16cid:durableId="1736465944">
    <w:abstractNumId w:val="31"/>
  </w:num>
  <w:num w:numId="56" w16cid:durableId="128978629">
    <w:abstractNumId w:val="53"/>
  </w:num>
  <w:num w:numId="57" w16cid:durableId="26028744">
    <w:abstractNumId w:val="84"/>
  </w:num>
  <w:num w:numId="58" w16cid:durableId="2099017266">
    <w:abstractNumId w:val="58"/>
  </w:num>
  <w:num w:numId="59" w16cid:durableId="217131886">
    <w:abstractNumId w:val="40"/>
  </w:num>
  <w:num w:numId="60" w16cid:durableId="1475414829">
    <w:abstractNumId w:val="6"/>
  </w:num>
  <w:num w:numId="61" w16cid:durableId="482740494">
    <w:abstractNumId w:val="16"/>
  </w:num>
  <w:num w:numId="62" w16cid:durableId="376855659">
    <w:abstractNumId w:val="19"/>
  </w:num>
  <w:num w:numId="63" w16cid:durableId="497812449">
    <w:abstractNumId w:val="60"/>
  </w:num>
  <w:num w:numId="64" w16cid:durableId="1609047994">
    <w:abstractNumId w:val="17"/>
  </w:num>
  <w:num w:numId="65" w16cid:durableId="978146217">
    <w:abstractNumId w:val="63"/>
  </w:num>
  <w:num w:numId="66" w16cid:durableId="342513674">
    <w:abstractNumId w:val="59"/>
  </w:num>
  <w:num w:numId="67" w16cid:durableId="1601063846">
    <w:abstractNumId w:val="43"/>
  </w:num>
  <w:num w:numId="68" w16cid:durableId="1814255450">
    <w:abstractNumId w:val="37"/>
  </w:num>
  <w:num w:numId="69" w16cid:durableId="466044557">
    <w:abstractNumId w:val="9"/>
  </w:num>
  <w:num w:numId="70" w16cid:durableId="534270670">
    <w:abstractNumId w:val="83"/>
  </w:num>
  <w:num w:numId="71" w16cid:durableId="866336774">
    <w:abstractNumId w:val="29"/>
  </w:num>
  <w:num w:numId="72" w16cid:durableId="636572395">
    <w:abstractNumId w:val="66"/>
  </w:num>
  <w:num w:numId="73" w16cid:durableId="693926784">
    <w:abstractNumId w:val="34"/>
  </w:num>
  <w:num w:numId="74" w16cid:durableId="453672846">
    <w:abstractNumId w:val="79"/>
  </w:num>
  <w:num w:numId="75" w16cid:durableId="1466503575">
    <w:abstractNumId w:val="80"/>
  </w:num>
  <w:num w:numId="76" w16cid:durableId="1280602524">
    <w:abstractNumId w:val="26"/>
  </w:num>
  <w:num w:numId="77" w16cid:durableId="1671638480">
    <w:abstractNumId w:val="45"/>
  </w:num>
  <w:num w:numId="78" w16cid:durableId="848375803">
    <w:abstractNumId w:val="33"/>
  </w:num>
  <w:num w:numId="79" w16cid:durableId="1021738617">
    <w:abstractNumId w:val="72"/>
  </w:num>
  <w:num w:numId="80" w16cid:durableId="1536961501">
    <w:abstractNumId w:val="4"/>
  </w:num>
  <w:num w:numId="81" w16cid:durableId="223688439">
    <w:abstractNumId w:val="78"/>
  </w:num>
  <w:num w:numId="82" w16cid:durableId="2015447591">
    <w:abstractNumId w:val="27"/>
  </w:num>
  <w:num w:numId="83" w16cid:durableId="1089274876">
    <w:abstractNumId w:val="75"/>
  </w:num>
  <w:num w:numId="84" w16cid:durableId="1816533500">
    <w:abstractNumId w:val="22"/>
  </w:num>
  <w:num w:numId="85" w16cid:durableId="1013655170">
    <w:abstractNumId w:val="62"/>
  </w:num>
  <w:num w:numId="86" w16cid:durableId="552035111">
    <w:abstractNumId w:val="41"/>
  </w:num>
  <w:num w:numId="87" w16cid:durableId="967399901">
    <w:abstractNumId w:val="48"/>
  </w:num>
  <w:num w:numId="88" w16cid:durableId="1659309133">
    <w:abstractNumId w:val="65"/>
  </w:num>
  <w:num w:numId="89" w16cid:durableId="1531840176">
    <w:abstractNumId w:val="86"/>
  </w:num>
  <w:num w:numId="90" w16cid:durableId="866257063">
    <w:abstractNumId w:val="5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bordersDoNotSurroundHeader/>
  <w:bordersDoNotSurroundFooter/>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6F"/>
    <w:rsid w:val="0000235B"/>
    <w:rsid w:val="000030DA"/>
    <w:rsid w:val="000050D0"/>
    <w:rsid w:val="000057B5"/>
    <w:rsid w:val="00006E5F"/>
    <w:rsid w:val="000076D0"/>
    <w:rsid w:val="00013E12"/>
    <w:rsid w:val="00015C7B"/>
    <w:rsid w:val="00016F5B"/>
    <w:rsid w:val="000201E9"/>
    <w:rsid w:val="00021597"/>
    <w:rsid w:val="00021D88"/>
    <w:rsid w:val="000242E9"/>
    <w:rsid w:val="00026E4D"/>
    <w:rsid w:val="00027B75"/>
    <w:rsid w:val="00027C79"/>
    <w:rsid w:val="00033397"/>
    <w:rsid w:val="00033CB5"/>
    <w:rsid w:val="00034F57"/>
    <w:rsid w:val="00035BFF"/>
    <w:rsid w:val="00036CFC"/>
    <w:rsid w:val="00037FDF"/>
    <w:rsid w:val="00040095"/>
    <w:rsid w:val="00040347"/>
    <w:rsid w:val="0004055C"/>
    <w:rsid w:val="00041B4D"/>
    <w:rsid w:val="00041BD1"/>
    <w:rsid w:val="00042DDE"/>
    <w:rsid w:val="0004334C"/>
    <w:rsid w:val="00043B37"/>
    <w:rsid w:val="00043D1F"/>
    <w:rsid w:val="00045C04"/>
    <w:rsid w:val="00045C66"/>
    <w:rsid w:val="00046DB5"/>
    <w:rsid w:val="00047D3F"/>
    <w:rsid w:val="00050F7B"/>
    <w:rsid w:val="000513CD"/>
    <w:rsid w:val="00051834"/>
    <w:rsid w:val="00054A22"/>
    <w:rsid w:val="00055355"/>
    <w:rsid w:val="000554C7"/>
    <w:rsid w:val="00055CCD"/>
    <w:rsid w:val="000566CF"/>
    <w:rsid w:val="000579B5"/>
    <w:rsid w:val="00061B22"/>
    <w:rsid w:val="00062DC8"/>
    <w:rsid w:val="00062DCB"/>
    <w:rsid w:val="000639BC"/>
    <w:rsid w:val="00063AAB"/>
    <w:rsid w:val="000655A6"/>
    <w:rsid w:val="00065F15"/>
    <w:rsid w:val="000662F0"/>
    <w:rsid w:val="00066952"/>
    <w:rsid w:val="00070017"/>
    <w:rsid w:val="0007386A"/>
    <w:rsid w:val="0007787A"/>
    <w:rsid w:val="00080398"/>
    <w:rsid w:val="00080512"/>
    <w:rsid w:val="00080F42"/>
    <w:rsid w:val="00081372"/>
    <w:rsid w:val="0008150E"/>
    <w:rsid w:val="00083995"/>
    <w:rsid w:val="000845E9"/>
    <w:rsid w:val="00086153"/>
    <w:rsid w:val="00087D58"/>
    <w:rsid w:val="00087F8B"/>
    <w:rsid w:val="00090F37"/>
    <w:rsid w:val="00093FBB"/>
    <w:rsid w:val="0009499B"/>
    <w:rsid w:val="00094BD7"/>
    <w:rsid w:val="00095806"/>
    <w:rsid w:val="00096117"/>
    <w:rsid w:val="00096886"/>
    <w:rsid w:val="00096FD2"/>
    <w:rsid w:val="00097F8C"/>
    <w:rsid w:val="000A0D8B"/>
    <w:rsid w:val="000A3518"/>
    <w:rsid w:val="000A65BF"/>
    <w:rsid w:val="000A6845"/>
    <w:rsid w:val="000A725C"/>
    <w:rsid w:val="000B029C"/>
    <w:rsid w:val="000B09C9"/>
    <w:rsid w:val="000B260D"/>
    <w:rsid w:val="000B6A4F"/>
    <w:rsid w:val="000C0610"/>
    <w:rsid w:val="000C465F"/>
    <w:rsid w:val="000C4992"/>
    <w:rsid w:val="000C671E"/>
    <w:rsid w:val="000C6809"/>
    <w:rsid w:val="000C7A40"/>
    <w:rsid w:val="000D1287"/>
    <w:rsid w:val="000D2A67"/>
    <w:rsid w:val="000D3176"/>
    <w:rsid w:val="000D31E3"/>
    <w:rsid w:val="000D42AF"/>
    <w:rsid w:val="000D58AB"/>
    <w:rsid w:val="000E0971"/>
    <w:rsid w:val="000E306B"/>
    <w:rsid w:val="000E354B"/>
    <w:rsid w:val="000E4257"/>
    <w:rsid w:val="000E7169"/>
    <w:rsid w:val="000F4323"/>
    <w:rsid w:val="000F4CDB"/>
    <w:rsid w:val="000F7115"/>
    <w:rsid w:val="000F79E7"/>
    <w:rsid w:val="0010203A"/>
    <w:rsid w:val="00102FBF"/>
    <w:rsid w:val="00103B6A"/>
    <w:rsid w:val="00105241"/>
    <w:rsid w:val="001058F5"/>
    <w:rsid w:val="00107849"/>
    <w:rsid w:val="00107C3A"/>
    <w:rsid w:val="001108E6"/>
    <w:rsid w:val="001122F9"/>
    <w:rsid w:val="00112752"/>
    <w:rsid w:val="001138FD"/>
    <w:rsid w:val="00114365"/>
    <w:rsid w:val="0011689E"/>
    <w:rsid w:val="001202B4"/>
    <w:rsid w:val="001202DD"/>
    <w:rsid w:val="001209A8"/>
    <w:rsid w:val="00121056"/>
    <w:rsid w:val="00121D3F"/>
    <w:rsid w:val="00121F4A"/>
    <w:rsid w:val="0012412A"/>
    <w:rsid w:val="00124450"/>
    <w:rsid w:val="00125FAD"/>
    <w:rsid w:val="00126291"/>
    <w:rsid w:val="0012638F"/>
    <w:rsid w:val="00126883"/>
    <w:rsid w:val="00127ED5"/>
    <w:rsid w:val="00130A4B"/>
    <w:rsid w:val="001314C1"/>
    <w:rsid w:val="0013181F"/>
    <w:rsid w:val="00133794"/>
    <w:rsid w:val="001338A9"/>
    <w:rsid w:val="00134401"/>
    <w:rsid w:val="00142677"/>
    <w:rsid w:val="00145875"/>
    <w:rsid w:val="00145BA2"/>
    <w:rsid w:val="0014706F"/>
    <w:rsid w:val="00147F28"/>
    <w:rsid w:val="00150414"/>
    <w:rsid w:val="00150D49"/>
    <w:rsid w:val="00151B76"/>
    <w:rsid w:val="00152B0A"/>
    <w:rsid w:val="00153C24"/>
    <w:rsid w:val="00153E00"/>
    <w:rsid w:val="001549E9"/>
    <w:rsid w:val="00154E70"/>
    <w:rsid w:val="00156C3E"/>
    <w:rsid w:val="001573E8"/>
    <w:rsid w:val="00163CD4"/>
    <w:rsid w:val="00164442"/>
    <w:rsid w:val="00165C65"/>
    <w:rsid w:val="00170FA7"/>
    <w:rsid w:val="001729A2"/>
    <w:rsid w:val="00180391"/>
    <w:rsid w:val="0018192F"/>
    <w:rsid w:val="00181E8F"/>
    <w:rsid w:val="00183271"/>
    <w:rsid w:val="00183B25"/>
    <w:rsid w:val="001849E9"/>
    <w:rsid w:val="00184BBA"/>
    <w:rsid w:val="001873DC"/>
    <w:rsid w:val="00192F84"/>
    <w:rsid w:val="00193CB8"/>
    <w:rsid w:val="00195E56"/>
    <w:rsid w:val="001966A9"/>
    <w:rsid w:val="00197A14"/>
    <w:rsid w:val="001A5986"/>
    <w:rsid w:val="001A638B"/>
    <w:rsid w:val="001A7898"/>
    <w:rsid w:val="001B3969"/>
    <w:rsid w:val="001B46F8"/>
    <w:rsid w:val="001B5805"/>
    <w:rsid w:val="001B75D7"/>
    <w:rsid w:val="001C2594"/>
    <w:rsid w:val="001C515B"/>
    <w:rsid w:val="001C573E"/>
    <w:rsid w:val="001C659A"/>
    <w:rsid w:val="001D02C2"/>
    <w:rsid w:val="001D0706"/>
    <w:rsid w:val="001D0F76"/>
    <w:rsid w:val="001D1915"/>
    <w:rsid w:val="001D1BA0"/>
    <w:rsid w:val="001D5A84"/>
    <w:rsid w:val="001D6712"/>
    <w:rsid w:val="001E48FF"/>
    <w:rsid w:val="001E68E7"/>
    <w:rsid w:val="001E6BB8"/>
    <w:rsid w:val="001E7203"/>
    <w:rsid w:val="001F024F"/>
    <w:rsid w:val="001F168B"/>
    <w:rsid w:val="001F3427"/>
    <w:rsid w:val="001F3CAF"/>
    <w:rsid w:val="001F65A7"/>
    <w:rsid w:val="002034D3"/>
    <w:rsid w:val="00203E58"/>
    <w:rsid w:val="0020558B"/>
    <w:rsid w:val="002066A3"/>
    <w:rsid w:val="002073AF"/>
    <w:rsid w:val="00207C66"/>
    <w:rsid w:val="00210B12"/>
    <w:rsid w:val="002129E9"/>
    <w:rsid w:val="002158AB"/>
    <w:rsid w:val="00217327"/>
    <w:rsid w:val="00221D15"/>
    <w:rsid w:val="00222CBC"/>
    <w:rsid w:val="00223A45"/>
    <w:rsid w:val="00224B1B"/>
    <w:rsid w:val="00226B8B"/>
    <w:rsid w:val="00227762"/>
    <w:rsid w:val="00227FE2"/>
    <w:rsid w:val="00230EF0"/>
    <w:rsid w:val="00232B8C"/>
    <w:rsid w:val="00232BA2"/>
    <w:rsid w:val="0023363B"/>
    <w:rsid w:val="002347A2"/>
    <w:rsid w:val="00235C41"/>
    <w:rsid w:val="0024146E"/>
    <w:rsid w:val="00243086"/>
    <w:rsid w:val="002440E7"/>
    <w:rsid w:val="00251AD2"/>
    <w:rsid w:val="00251B21"/>
    <w:rsid w:val="00251D59"/>
    <w:rsid w:val="00251DE1"/>
    <w:rsid w:val="002546D0"/>
    <w:rsid w:val="00255472"/>
    <w:rsid w:val="00255AF3"/>
    <w:rsid w:val="002614D6"/>
    <w:rsid w:val="00263281"/>
    <w:rsid w:val="00264FA1"/>
    <w:rsid w:val="00270DEC"/>
    <w:rsid w:val="0027142E"/>
    <w:rsid w:val="00271E99"/>
    <w:rsid w:val="002720D3"/>
    <w:rsid w:val="00275C55"/>
    <w:rsid w:val="002774B2"/>
    <w:rsid w:val="00277884"/>
    <w:rsid w:val="00280428"/>
    <w:rsid w:val="00285BEE"/>
    <w:rsid w:val="0029054D"/>
    <w:rsid w:val="00291BE8"/>
    <w:rsid w:val="00292614"/>
    <w:rsid w:val="00293B5E"/>
    <w:rsid w:val="00293C4D"/>
    <w:rsid w:val="00294BD4"/>
    <w:rsid w:val="00296287"/>
    <w:rsid w:val="002A10E2"/>
    <w:rsid w:val="002A2C4E"/>
    <w:rsid w:val="002A3AD5"/>
    <w:rsid w:val="002A4C63"/>
    <w:rsid w:val="002B0163"/>
    <w:rsid w:val="002B31E3"/>
    <w:rsid w:val="002B52B0"/>
    <w:rsid w:val="002C0875"/>
    <w:rsid w:val="002C0E41"/>
    <w:rsid w:val="002C141C"/>
    <w:rsid w:val="002C2019"/>
    <w:rsid w:val="002C284B"/>
    <w:rsid w:val="002C2E58"/>
    <w:rsid w:val="002C3767"/>
    <w:rsid w:val="002C65D8"/>
    <w:rsid w:val="002C689F"/>
    <w:rsid w:val="002D32A6"/>
    <w:rsid w:val="002D3DD6"/>
    <w:rsid w:val="002D492A"/>
    <w:rsid w:val="002D4EBE"/>
    <w:rsid w:val="002D4EF6"/>
    <w:rsid w:val="002D6208"/>
    <w:rsid w:val="002D665D"/>
    <w:rsid w:val="002E07C6"/>
    <w:rsid w:val="002E2388"/>
    <w:rsid w:val="002E56A7"/>
    <w:rsid w:val="002E6968"/>
    <w:rsid w:val="002E7F46"/>
    <w:rsid w:val="002F31F8"/>
    <w:rsid w:val="002F49CC"/>
    <w:rsid w:val="002F51A8"/>
    <w:rsid w:val="002F5D6A"/>
    <w:rsid w:val="002F6832"/>
    <w:rsid w:val="002F727E"/>
    <w:rsid w:val="002F77F6"/>
    <w:rsid w:val="00300D58"/>
    <w:rsid w:val="0030410E"/>
    <w:rsid w:val="00304BF9"/>
    <w:rsid w:val="00311060"/>
    <w:rsid w:val="00311A58"/>
    <w:rsid w:val="0031379F"/>
    <w:rsid w:val="00314D75"/>
    <w:rsid w:val="00314F86"/>
    <w:rsid w:val="003169AD"/>
    <w:rsid w:val="003172DC"/>
    <w:rsid w:val="00317A5B"/>
    <w:rsid w:val="00317FAE"/>
    <w:rsid w:val="003200AA"/>
    <w:rsid w:val="0032146F"/>
    <w:rsid w:val="00323303"/>
    <w:rsid w:val="003239FB"/>
    <w:rsid w:val="00327358"/>
    <w:rsid w:val="0032760C"/>
    <w:rsid w:val="00327AB0"/>
    <w:rsid w:val="00327BC2"/>
    <w:rsid w:val="00330ED3"/>
    <w:rsid w:val="003326BC"/>
    <w:rsid w:val="00332814"/>
    <w:rsid w:val="003338A4"/>
    <w:rsid w:val="00334139"/>
    <w:rsid w:val="00335CF3"/>
    <w:rsid w:val="003369EA"/>
    <w:rsid w:val="003403AF"/>
    <w:rsid w:val="00341071"/>
    <w:rsid w:val="003415C0"/>
    <w:rsid w:val="0034306F"/>
    <w:rsid w:val="00344894"/>
    <w:rsid w:val="0034499B"/>
    <w:rsid w:val="003474A4"/>
    <w:rsid w:val="003478E9"/>
    <w:rsid w:val="00351776"/>
    <w:rsid w:val="00354515"/>
    <w:rsid w:val="0035462D"/>
    <w:rsid w:val="003577F3"/>
    <w:rsid w:val="00360548"/>
    <w:rsid w:val="00361165"/>
    <w:rsid w:val="00361F57"/>
    <w:rsid w:val="003633BA"/>
    <w:rsid w:val="00364C75"/>
    <w:rsid w:val="00364F2D"/>
    <w:rsid w:val="00375FCD"/>
    <w:rsid w:val="00376C3F"/>
    <w:rsid w:val="003825CE"/>
    <w:rsid w:val="00382CD1"/>
    <w:rsid w:val="00384713"/>
    <w:rsid w:val="0038610A"/>
    <w:rsid w:val="00391D88"/>
    <w:rsid w:val="00391E31"/>
    <w:rsid w:val="00391E4F"/>
    <w:rsid w:val="00396BA0"/>
    <w:rsid w:val="003A0AFF"/>
    <w:rsid w:val="003A2792"/>
    <w:rsid w:val="003A2E68"/>
    <w:rsid w:val="003A3D2A"/>
    <w:rsid w:val="003A4D0F"/>
    <w:rsid w:val="003B22C3"/>
    <w:rsid w:val="003B4ABC"/>
    <w:rsid w:val="003C09EF"/>
    <w:rsid w:val="003C1C44"/>
    <w:rsid w:val="003C1FDB"/>
    <w:rsid w:val="003C264B"/>
    <w:rsid w:val="003C27AE"/>
    <w:rsid w:val="003C3971"/>
    <w:rsid w:val="003C3CE4"/>
    <w:rsid w:val="003C4F66"/>
    <w:rsid w:val="003C5595"/>
    <w:rsid w:val="003C5CF2"/>
    <w:rsid w:val="003C7553"/>
    <w:rsid w:val="003C7ADF"/>
    <w:rsid w:val="003D0C1F"/>
    <w:rsid w:val="003E07BD"/>
    <w:rsid w:val="003E1AA4"/>
    <w:rsid w:val="003E6BFF"/>
    <w:rsid w:val="003E722C"/>
    <w:rsid w:val="003E78C5"/>
    <w:rsid w:val="003F0E23"/>
    <w:rsid w:val="003F1151"/>
    <w:rsid w:val="003F6857"/>
    <w:rsid w:val="003F7B97"/>
    <w:rsid w:val="0040230A"/>
    <w:rsid w:val="00402D67"/>
    <w:rsid w:val="00402FBD"/>
    <w:rsid w:val="00403682"/>
    <w:rsid w:val="00404156"/>
    <w:rsid w:val="0040423E"/>
    <w:rsid w:val="0040428A"/>
    <w:rsid w:val="0040521F"/>
    <w:rsid w:val="00406BD3"/>
    <w:rsid w:val="004070A9"/>
    <w:rsid w:val="0040723E"/>
    <w:rsid w:val="00410A2E"/>
    <w:rsid w:val="00411179"/>
    <w:rsid w:val="004112E2"/>
    <w:rsid w:val="004160C9"/>
    <w:rsid w:val="004209DB"/>
    <w:rsid w:val="00421234"/>
    <w:rsid w:val="004241DF"/>
    <w:rsid w:val="00424A1C"/>
    <w:rsid w:val="0043030F"/>
    <w:rsid w:val="00432108"/>
    <w:rsid w:val="00433EEF"/>
    <w:rsid w:val="0043688C"/>
    <w:rsid w:val="00437D65"/>
    <w:rsid w:val="00437EF5"/>
    <w:rsid w:val="00444B77"/>
    <w:rsid w:val="00445053"/>
    <w:rsid w:val="00447F7F"/>
    <w:rsid w:val="00451028"/>
    <w:rsid w:val="00451F62"/>
    <w:rsid w:val="00452230"/>
    <w:rsid w:val="00452234"/>
    <w:rsid w:val="00453FCE"/>
    <w:rsid w:val="00454E55"/>
    <w:rsid w:val="0045619F"/>
    <w:rsid w:val="0046182B"/>
    <w:rsid w:val="00461B27"/>
    <w:rsid w:val="00461BD1"/>
    <w:rsid w:val="0046208E"/>
    <w:rsid w:val="004626BE"/>
    <w:rsid w:val="00463717"/>
    <w:rsid w:val="004657F7"/>
    <w:rsid w:val="00466324"/>
    <w:rsid w:val="00471DC4"/>
    <w:rsid w:val="00472839"/>
    <w:rsid w:val="00472E4F"/>
    <w:rsid w:val="00475207"/>
    <w:rsid w:val="004760B0"/>
    <w:rsid w:val="00480F6F"/>
    <w:rsid w:val="004816C9"/>
    <w:rsid w:val="00484253"/>
    <w:rsid w:val="004849A5"/>
    <w:rsid w:val="00484B7F"/>
    <w:rsid w:val="00484D5F"/>
    <w:rsid w:val="00485994"/>
    <w:rsid w:val="004869DC"/>
    <w:rsid w:val="004904B0"/>
    <w:rsid w:val="00490B83"/>
    <w:rsid w:val="00491A8A"/>
    <w:rsid w:val="00491FDC"/>
    <w:rsid w:val="00492A18"/>
    <w:rsid w:val="00493B5D"/>
    <w:rsid w:val="0049589B"/>
    <w:rsid w:val="00495E72"/>
    <w:rsid w:val="00497AE9"/>
    <w:rsid w:val="004A3FC7"/>
    <w:rsid w:val="004A4028"/>
    <w:rsid w:val="004A4312"/>
    <w:rsid w:val="004A478D"/>
    <w:rsid w:val="004A5C35"/>
    <w:rsid w:val="004A5FCC"/>
    <w:rsid w:val="004A7821"/>
    <w:rsid w:val="004B0082"/>
    <w:rsid w:val="004B09C2"/>
    <w:rsid w:val="004B4B06"/>
    <w:rsid w:val="004B64F5"/>
    <w:rsid w:val="004C0570"/>
    <w:rsid w:val="004C0A37"/>
    <w:rsid w:val="004C24F4"/>
    <w:rsid w:val="004C264A"/>
    <w:rsid w:val="004C3854"/>
    <w:rsid w:val="004C7D05"/>
    <w:rsid w:val="004D0BC6"/>
    <w:rsid w:val="004D1C26"/>
    <w:rsid w:val="004D2188"/>
    <w:rsid w:val="004D27EB"/>
    <w:rsid w:val="004D3578"/>
    <w:rsid w:val="004D377E"/>
    <w:rsid w:val="004D6016"/>
    <w:rsid w:val="004D6884"/>
    <w:rsid w:val="004E213A"/>
    <w:rsid w:val="004E26B8"/>
    <w:rsid w:val="004E3A55"/>
    <w:rsid w:val="004F13B0"/>
    <w:rsid w:val="004F6240"/>
    <w:rsid w:val="004F6EDD"/>
    <w:rsid w:val="0050066C"/>
    <w:rsid w:val="00500892"/>
    <w:rsid w:val="005009A9"/>
    <w:rsid w:val="005009E6"/>
    <w:rsid w:val="00500C87"/>
    <w:rsid w:val="0050184C"/>
    <w:rsid w:val="00501F68"/>
    <w:rsid w:val="00504BC6"/>
    <w:rsid w:val="00505197"/>
    <w:rsid w:val="00506C97"/>
    <w:rsid w:val="00506CA9"/>
    <w:rsid w:val="00506D90"/>
    <w:rsid w:val="00506EC9"/>
    <w:rsid w:val="0050782E"/>
    <w:rsid w:val="00507FB2"/>
    <w:rsid w:val="005103D8"/>
    <w:rsid w:val="00510FDA"/>
    <w:rsid w:val="005113DB"/>
    <w:rsid w:val="00512A90"/>
    <w:rsid w:val="005132E2"/>
    <w:rsid w:val="00517AC5"/>
    <w:rsid w:val="00520636"/>
    <w:rsid w:val="00525C91"/>
    <w:rsid w:val="00530D92"/>
    <w:rsid w:val="0053131B"/>
    <w:rsid w:val="0053340B"/>
    <w:rsid w:val="00535768"/>
    <w:rsid w:val="0053718E"/>
    <w:rsid w:val="0054105F"/>
    <w:rsid w:val="00543571"/>
    <w:rsid w:val="0054364F"/>
    <w:rsid w:val="00543E6C"/>
    <w:rsid w:val="00543EFE"/>
    <w:rsid w:val="005445D0"/>
    <w:rsid w:val="005445FE"/>
    <w:rsid w:val="00545A94"/>
    <w:rsid w:val="00545F6D"/>
    <w:rsid w:val="0054676D"/>
    <w:rsid w:val="005500C0"/>
    <w:rsid w:val="005502EE"/>
    <w:rsid w:val="00551886"/>
    <w:rsid w:val="00552AFD"/>
    <w:rsid w:val="00553D5A"/>
    <w:rsid w:val="005549A9"/>
    <w:rsid w:val="00555045"/>
    <w:rsid w:val="005559C9"/>
    <w:rsid w:val="00556124"/>
    <w:rsid w:val="00560CA2"/>
    <w:rsid w:val="005617D6"/>
    <w:rsid w:val="00561D9D"/>
    <w:rsid w:val="00564404"/>
    <w:rsid w:val="00565087"/>
    <w:rsid w:val="0056627F"/>
    <w:rsid w:val="005673F3"/>
    <w:rsid w:val="00567CCF"/>
    <w:rsid w:val="00571850"/>
    <w:rsid w:val="00571C6A"/>
    <w:rsid w:val="00572011"/>
    <w:rsid w:val="00573C59"/>
    <w:rsid w:val="00574200"/>
    <w:rsid w:val="00577F84"/>
    <w:rsid w:val="0058053F"/>
    <w:rsid w:val="0058284C"/>
    <w:rsid w:val="00584205"/>
    <w:rsid w:val="00585C4F"/>
    <w:rsid w:val="00586A26"/>
    <w:rsid w:val="00586B7C"/>
    <w:rsid w:val="005879BE"/>
    <w:rsid w:val="00593EAB"/>
    <w:rsid w:val="00594489"/>
    <w:rsid w:val="0059546A"/>
    <w:rsid w:val="00595FAC"/>
    <w:rsid w:val="005963FA"/>
    <w:rsid w:val="005970A4"/>
    <w:rsid w:val="00597A7B"/>
    <w:rsid w:val="005A1BF3"/>
    <w:rsid w:val="005A2299"/>
    <w:rsid w:val="005A35C9"/>
    <w:rsid w:val="005A3FCA"/>
    <w:rsid w:val="005A4AC0"/>
    <w:rsid w:val="005A7332"/>
    <w:rsid w:val="005A7D24"/>
    <w:rsid w:val="005B02EA"/>
    <w:rsid w:val="005B28AB"/>
    <w:rsid w:val="005B324F"/>
    <w:rsid w:val="005B42CA"/>
    <w:rsid w:val="005B7EB1"/>
    <w:rsid w:val="005C0B5C"/>
    <w:rsid w:val="005C0CB0"/>
    <w:rsid w:val="005C0E6D"/>
    <w:rsid w:val="005C1CA7"/>
    <w:rsid w:val="005C1F94"/>
    <w:rsid w:val="005C3798"/>
    <w:rsid w:val="005C46D3"/>
    <w:rsid w:val="005C70FC"/>
    <w:rsid w:val="005D12F5"/>
    <w:rsid w:val="005D2E01"/>
    <w:rsid w:val="005D53CF"/>
    <w:rsid w:val="005D5EDC"/>
    <w:rsid w:val="005E12CC"/>
    <w:rsid w:val="005E207D"/>
    <w:rsid w:val="005E31D0"/>
    <w:rsid w:val="005E4E0F"/>
    <w:rsid w:val="005E656E"/>
    <w:rsid w:val="005E7B5F"/>
    <w:rsid w:val="005F0FEB"/>
    <w:rsid w:val="005F2D86"/>
    <w:rsid w:val="005F520C"/>
    <w:rsid w:val="005F55C4"/>
    <w:rsid w:val="005F6CB5"/>
    <w:rsid w:val="006012C5"/>
    <w:rsid w:val="0060163A"/>
    <w:rsid w:val="00610844"/>
    <w:rsid w:val="0061170B"/>
    <w:rsid w:val="00611B8D"/>
    <w:rsid w:val="00612096"/>
    <w:rsid w:val="00614144"/>
    <w:rsid w:val="00614EB8"/>
    <w:rsid w:val="00614FDF"/>
    <w:rsid w:val="00615E05"/>
    <w:rsid w:val="006168AE"/>
    <w:rsid w:val="006212EE"/>
    <w:rsid w:val="006214CA"/>
    <w:rsid w:val="00622639"/>
    <w:rsid w:val="00624C77"/>
    <w:rsid w:val="006253D3"/>
    <w:rsid w:val="0062563C"/>
    <w:rsid w:val="006268A1"/>
    <w:rsid w:val="00626DC6"/>
    <w:rsid w:val="00634829"/>
    <w:rsid w:val="00634C58"/>
    <w:rsid w:val="006350F8"/>
    <w:rsid w:val="0063624E"/>
    <w:rsid w:val="00641109"/>
    <w:rsid w:val="0064486D"/>
    <w:rsid w:val="006478E3"/>
    <w:rsid w:val="006502C2"/>
    <w:rsid w:val="00651689"/>
    <w:rsid w:val="00662590"/>
    <w:rsid w:val="0066361E"/>
    <w:rsid w:val="00663E20"/>
    <w:rsid w:val="0066553E"/>
    <w:rsid w:val="00665B66"/>
    <w:rsid w:val="0067162F"/>
    <w:rsid w:val="006722D4"/>
    <w:rsid w:val="006739FE"/>
    <w:rsid w:val="00673E08"/>
    <w:rsid w:val="00677E17"/>
    <w:rsid w:val="006813B0"/>
    <w:rsid w:val="00685EEB"/>
    <w:rsid w:val="0068601D"/>
    <w:rsid w:val="00686277"/>
    <w:rsid w:val="006873E3"/>
    <w:rsid w:val="00690626"/>
    <w:rsid w:val="00692460"/>
    <w:rsid w:val="00692A5B"/>
    <w:rsid w:val="00694274"/>
    <w:rsid w:val="00695C16"/>
    <w:rsid w:val="006A04EE"/>
    <w:rsid w:val="006A0883"/>
    <w:rsid w:val="006A1F8B"/>
    <w:rsid w:val="006A2AB8"/>
    <w:rsid w:val="006A3D5A"/>
    <w:rsid w:val="006A4E08"/>
    <w:rsid w:val="006A57B7"/>
    <w:rsid w:val="006A744E"/>
    <w:rsid w:val="006B1066"/>
    <w:rsid w:val="006B2697"/>
    <w:rsid w:val="006B4184"/>
    <w:rsid w:val="006B5F3D"/>
    <w:rsid w:val="006B623F"/>
    <w:rsid w:val="006B6517"/>
    <w:rsid w:val="006B6B4A"/>
    <w:rsid w:val="006B6FEE"/>
    <w:rsid w:val="006B7785"/>
    <w:rsid w:val="006B7C47"/>
    <w:rsid w:val="006C087E"/>
    <w:rsid w:val="006C3305"/>
    <w:rsid w:val="006C3C1C"/>
    <w:rsid w:val="006C4A4E"/>
    <w:rsid w:val="006C58E2"/>
    <w:rsid w:val="006C757B"/>
    <w:rsid w:val="006D1378"/>
    <w:rsid w:val="006D26BB"/>
    <w:rsid w:val="006D41ED"/>
    <w:rsid w:val="006D52AB"/>
    <w:rsid w:val="006D74FE"/>
    <w:rsid w:val="006E0451"/>
    <w:rsid w:val="006E094B"/>
    <w:rsid w:val="006E0D8F"/>
    <w:rsid w:val="006E1954"/>
    <w:rsid w:val="006E2E63"/>
    <w:rsid w:val="006E5D7B"/>
    <w:rsid w:val="006E5E2C"/>
    <w:rsid w:val="006E701C"/>
    <w:rsid w:val="006E7D39"/>
    <w:rsid w:val="006F3355"/>
    <w:rsid w:val="006F717A"/>
    <w:rsid w:val="007017D5"/>
    <w:rsid w:val="00702E10"/>
    <w:rsid w:val="007030C1"/>
    <w:rsid w:val="00703944"/>
    <w:rsid w:val="00703F87"/>
    <w:rsid w:val="00705B05"/>
    <w:rsid w:val="00711EC5"/>
    <w:rsid w:val="00711FCF"/>
    <w:rsid w:val="0071353E"/>
    <w:rsid w:val="007144F7"/>
    <w:rsid w:val="00714ECB"/>
    <w:rsid w:val="00716814"/>
    <w:rsid w:val="00717BD0"/>
    <w:rsid w:val="00721816"/>
    <w:rsid w:val="00722DC9"/>
    <w:rsid w:val="00722E93"/>
    <w:rsid w:val="00725480"/>
    <w:rsid w:val="007255A2"/>
    <w:rsid w:val="00726DBF"/>
    <w:rsid w:val="00734A5B"/>
    <w:rsid w:val="00735D80"/>
    <w:rsid w:val="00737AB6"/>
    <w:rsid w:val="007448DC"/>
    <w:rsid w:val="00744E76"/>
    <w:rsid w:val="0074521E"/>
    <w:rsid w:val="00747919"/>
    <w:rsid w:val="00750AB9"/>
    <w:rsid w:val="00752EDE"/>
    <w:rsid w:val="00757C29"/>
    <w:rsid w:val="00761026"/>
    <w:rsid w:val="0076204E"/>
    <w:rsid w:val="0076283D"/>
    <w:rsid w:val="00763BD0"/>
    <w:rsid w:val="00764510"/>
    <w:rsid w:val="00766A76"/>
    <w:rsid w:val="00772813"/>
    <w:rsid w:val="0077375F"/>
    <w:rsid w:val="00773BBD"/>
    <w:rsid w:val="00774812"/>
    <w:rsid w:val="00774977"/>
    <w:rsid w:val="00775A74"/>
    <w:rsid w:val="00775CA3"/>
    <w:rsid w:val="00775CF9"/>
    <w:rsid w:val="00777202"/>
    <w:rsid w:val="007803BF"/>
    <w:rsid w:val="00780F95"/>
    <w:rsid w:val="00781F0F"/>
    <w:rsid w:val="00783618"/>
    <w:rsid w:val="00787B48"/>
    <w:rsid w:val="00787FDC"/>
    <w:rsid w:val="00790289"/>
    <w:rsid w:val="007904D7"/>
    <w:rsid w:val="00790AB4"/>
    <w:rsid w:val="00791904"/>
    <w:rsid w:val="007920CE"/>
    <w:rsid w:val="00794F81"/>
    <w:rsid w:val="007A0033"/>
    <w:rsid w:val="007A0E0C"/>
    <w:rsid w:val="007A1072"/>
    <w:rsid w:val="007A1668"/>
    <w:rsid w:val="007A18F6"/>
    <w:rsid w:val="007A30A7"/>
    <w:rsid w:val="007A33C3"/>
    <w:rsid w:val="007A3F6C"/>
    <w:rsid w:val="007A5633"/>
    <w:rsid w:val="007A633D"/>
    <w:rsid w:val="007A63EC"/>
    <w:rsid w:val="007A648A"/>
    <w:rsid w:val="007A67CE"/>
    <w:rsid w:val="007A7288"/>
    <w:rsid w:val="007B40DA"/>
    <w:rsid w:val="007B7340"/>
    <w:rsid w:val="007B736A"/>
    <w:rsid w:val="007C122F"/>
    <w:rsid w:val="007C4F65"/>
    <w:rsid w:val="007C656D"/>
    <w:rsid w:val="007C799B"/>
    <w:rsid w:val="007D7230"/>
    <w:rsid w:val="007D78D1"/>
    <w:rsid w:val="007E39D1"/>
    <w:rsid w:val="007E3FB0"/>
    <w:rsid w:val="007E48A0"/>
    <w:rsid w:val="007E497B"/>
    <w:rsid w:val="007E6975"/>
    <w:rsid w:val="007E6E65"/>
    <w:rsid w:val="007E7459"/>
    <w:rsid w:val="00802491"/>
    <w:rsid w:val="008028A4"/>
    <w:rsid w:val="00804D8D"/>
    <w:rsid w:val="00806F4E"/>
    <w:rsid w:val="008074D7"/>
    <w:rsid w:val="008105C8"/>
    <w:rsid w:val="00812AE5"/>
    <w:rsid w:val="00814282"/>
    <w:rsid w:val="00815FA4"/>
    <w:rsid w:val="00820CCD"/>
    <w:rsid w:val="008213CE"/>
    <w:rsid w:val="00821DCB"/>
    <w:rsid w:val="008239C1"/>
    <w:rsid w:val="00823AA8"/>
    <w:rsid w:val="00823F0E"/>
    <w:rsid w:val="008247F4"/>
    <w:rsid w:val="00825CB7"/>
    <w:rsid w:val="0082787E"/>
    <w:rsid w:val="00830245"/>
    <w:rsid w:val="00831F2D"/>
    <w:rsid w:val="008359C2"/>
    <w:rsid w:val="0084069B"/>
    <w:rsid w:val="00844138"/>
    <w:rsid w:val="00847B47"/>
    <w:rsid w:val="00850869"/>
    <w:rsid w:val="00852264"/>
    <w:rsid w:val="00852DC6"/>
    <w:rsid w:val="00854E8A"/>
    <w:rsid w:val="008553F4"/>
    <w:rsid w:val="00862A39"/>
    <w:rsid w:val="008640B2"/>
    <w:rsid w:val="008642B6"/>
    <w:rsid w:val="00872E1B"/>
    <w:rsid w:val="00873A96"/>
    <w:rsid w:val="008768CA"/>
    <w:rsid w:val="00877EA2"/>
    <w:rsid w:val="00883BC3"/>
    <w:rsid w:val="00883DA7"/>
    <w:rsid w:val="0088404A"/>
    <w:rsid w:val="008845A6"/>
    <w:rsid w:val="00884A8E"/>
    <w:rsid w:val="008858AF"/>
    <w:rsid w:val="00886C7A"/>
    <w:rsid w:val="00886E59"/>
    <w:rsid w:val="00891BE2"/>
    <w:rsid w:val="00891C14"/>
    <w:rsid w:val="00891E69"/>
    <w:rsid w:val="00891F5A"/>
    <w:rsid w:val="00892284"/>
    <w:rsid w:val="008941D7"/>
    <w:rsid w:val="00894EAD"/>
    <w:rsid w:val="00895588"/>
    <w:rsid w:val="008966A0"/>
    <w:rsid w:val="0089671E"/>
    <w:rsid w:val="008973D0"/>
    <w:rsid w:val="00897F38"/>
    <w:rsid w:val="008A13DF"/>
    <w:rsid w:val="008A1E26"/>
    <w:rsid w:val="008A3790"/>
    <w:rsid w:val="008A3B80"/>
    <w:rsid w:val="008A5E68"/>
    <w:rsid w:val="008A71FD"/>
    <w:rsid w:val="008A7BD7"/>
    <w:rsid w:val="008A7D1D"/>
    <w:rsid w:val="008B32F6"/>
    <w:rsid w:val="008B6BAB"/>
    <w:rsid w:val="008C01E6"/>
    <w:rsid w:val="008C1C48"/>
    <w:rsid w:val="008C1F13"/>
    <w:rsid w:val="008C2FFD"/>
    <w:rsid w:val="008C3753"/>
    <w:rsid w:val="008C60CA"/>
    <w:rsid w:val="008C6859"/>
    <w:rsid w:val="008D0E39"/>
    <w:rsid w:val="008D20E0"/>
    <w:rsid w:val="008D280F"/>
    <w:rsid w:val="008D3DC6"/>
    <w:rsid w:val="008D3E0D"/>
    <w:rsid w:val="008D6B16"/>
    <w:rsid w:val="008D6D18"/>
    <w:rsid w:val="008E11B9"/>
    <w:rsid w:val="008E24D6"/>
    <w:rsid w:val="008E70B9"/>
    <w:rsid w:val="008E7DE5"/>
    <w:rsid w:val="008F1036"/>
    <w:rsid w:val="008F119F"/>
    <w:rsid w:val="008F39F8"/>
    <w:rsid w:val="008F4EB8"/>
    <w:rsid w:val="008F53F9"/>
    <w:rsid w:val="008F5DED"/>
    <w:rsid w:val="00900AD9"/>
    <w:rsid w:val="0090271F"/>
    <w:rsid w:val="00902E23"/>
    <w:rsid w:val="009031A2"/>
    <w:rsid w:val="00904365"/>
    <w:rsid w:val="009059F7"/>
    <w:rsid w:val="00907C36"/>
    <w:rsid w:val="00910853"/>
    <w:rsid w:val="0091267F"/>
    <w:rsid w:val="00912E71"/>
    <w:rsid w:val="0091348E"/>
    <w:rsid w:val="00915AE0"/>
    <w:rsid w:val="00916E28"/>
    <w:rsid w:val="00917615"/>
    <w:rsid w:val="00925AF6"/>
    <w:rsid w:val="00926F59"/>
    <w:rsid w:val="00927D07"/>
    <w:rsid w:val="00931C69"/>
    <w:rsid w:val="00932F39"/>
    <w:rsid w:val="00933A5B"/>
    <w:rsid w:val="009340E4"/>
    <w:rsid w:val="00935B1F"/>
    <w:rsid w:val="00935D02"/>
    <w:rsid w:val="00936382"/>
    <w:rsid w:val="00936720"/>
    <w:rsid w:val="00936D18"/>
    <w:rsid w:val="00942223"/>
    <w:rsid w:val="00942EC2"/>
    <w:rsid w:val="00946EDE"/>
    <w:rsid w:val="00947436"/>
    <w:rsid w:val="009508EF"/>
    <w:rsid w:val="00951A33"/>
    <w:rsid w:val="00951D0E"/>
    <w:rsid w:val="00951F8E"/>
    <w:rsid w:val="009525E0"/>
    <w:rsid w:val="009534BE"/>
    <w:rsid w:val="009568DB"/>
    <w:rsid w:val="0096538D"/>
    <w:rsid w:val="00966B0D"/>
    <w:rsid w:val="00967AE9"/>
    <w:rsid w:val="00967D92"/>
    <w:rsid w:val="00972EE6"/>
    <w:rsid w:val="0097429D"/>
    <w:rsid w:val="00974477"/>
    <w:rsid w:val="00975267"/>
    <w:rsid w:val="00975706"/>
    <w:rsid w:val="00975C28"/>
    <w:rsid w:val="0098155E"/>
    <w:rsid w:val="00981B3F"/>
    <w:rsid w:val="00982572"/>
    <w:rsid w:val="00983558"/>
    <w:rsid w:val="00984352"/>
    <w:rsid w:val="0098607D"/>
    <w:rsid w:val="00986454"/>
    <w:rsid w:val="00986D3D"/>
    <w:rsid w:val="009931B0"/>
    <w:rsid w:val="00993BAB"/>
    <w:rsid w:val="00997D8D"/>
    <w:rsid w:val="009A2D34"/>
    <w:rsid w:val="009A4920"/>
    <w:rsid w:val="009B2281"/>
    <w:rsid w:val="009B607E"/>
    <w:rsid w:val="009B7374"/>
    <w:rsid w:val="009C16C6"/>
    <w:rsid w:val="009C2433"/>
    <w:rsid w:val="009C2B6B"/>
    <w:rsid w:val="009C5801"/>
    <w:rsid w:val="009D09AE"/>
    <w:rsid w:val="009D2B1A"/>
    <w:rsid w:val="009D420F"/>
    <w:rsid w:val="009D56A3"/>
    <w:rsid w:val="009D675F"/>
    <w:rsid w:val="009E5069"/>
    <w:rsid w:val="009E5F1C"/>
    <w:rsid w:val="009E7369"/>
    <w:rsid w:val="009E7F97"/>
    <w:rsid w:val="009F2E4D"/>
    <w:rsid w:val="009F37B7"/>
    <w:rsid w:val="009F3ED5"/>
    <w:rsid w:val="009F6B7E"/>
    <w:rsid w:val="009F7459"/>
    <w:rsid w:val="00A00993"/>
    <w:rsid w:val="00A01A37"/>
    <w:rsid w:val="00A0240A"/>
    <w:rsid w:val="00A0458C"/>
    <w:rsid w:val="00A055EE"/>
    <w:rsid w:val="00A0689C"/>
    <w:rsid w:val="00A10F02"/>
    <w:rsid w:val="00A11DFB"/>
    <w:rsid w:val="00A164B4"/>
    <w:rsid w:val="00A204A6"/>
    <w:rsid w:val="00A2231A"/>
    <w:rsid w:val="00A22386"/>
    <w:rsid w:val="00A23EED"/>
    <w:rsid w:val="00A3179C"/>
    <w:rsid w:val="00A31AE0"/>
    <w:rsid w:val="00A32D0F"/>
    <w:rsid w:val="00A36B14"/>
    <w:rsid w:val="00A3737B"/>
    <w:rsid w:val="00A378B2"/>
    <w:rsid w:val="00A37E07"/>
    <w:rsid w:val="00A41FFB"/>
    <w:rsid w:val="00A433AF"/>
    <w:rsid w:val="00A4403F"/>
    <w:rsid w:val="00A45B3F"/>
    <w:rsid w:val="00A46323"/>
    <w:rsid w:val="00A51314"/>
    <w:rsid w:val="00A5201D"/>
    <w:rsid w:val="00A52547"/>
    <w:rsid w:val="00A53724"/>
    <w:rsid w:val="00A557D2"/>
    <w:rsid w:val="00A57201"/>
    <w:rsid w:val="00A572A2"/>
    <w:rsid w:val="00A57B4D"/>
    <w:rsid w:val="00A639C7"/>
    <w:rsid w:val="00A64571"/>
    <w:rsid w:val="00A703F0"/>
    <w:rsid w:val="00A7146A"/>
    <w:rsid w:val="00A72331"/>
    <w:rsid w:val="00A72811"/>
    <w:rsid w:val="00A7513E"/>
    <w:rsid w:val="00A76001"/>
    <w:rsid w:val="00A76FB2"/>
    <w:rsid w:val="00A800CA"/>
    <w:rsid w:val="00A81F86"/>
    <w:rsid w:val="00A82179"/>
    <w:rsid w:val="00A82346"/>
    <w:rsid w:val="00A852C4"/>
    <w:rsid w:val="00A85D1C"/>
    <w:rsid w:val="00A864A2"/>
    <w:rsid w:val="00A87A6D"/>
    <w:rsid w:val="00A901B8"/>
    <w:rsid w:val="00A91883"/>
    <w:rsid w:val="00A94738"/>
    <w:rsid w:val="00A967D9"/>
    <w:rsid w:val="00A97F9A"/>
    <w:rsid w:val="00AA6567"/>
    <w:rsid w:val="00AA7178"/>
    <w:rsid w:val="00AA79B2"/>
    <w:rsid w:val="00AA7D03"/>
    <w:rsid w:val="00AB0809"/>
    <w:rsid w:val="00AB176B"/>
    <w:rsid w:val="00AB1ACE"/>
    <w:rsid w:val="00AB6FB1"/>
    <w:rsid w:val="00AB788A"/>
    <w:rsid w:val="00AC12F9"/>
    <w:rsid w:val="00AC3D54"/>
    <w:rsid w:val="00AC488D"/>
    <w:rsid w:val="00AC4FEE"/>
    <w:rsid w:val="00AC5661"/>
    <w:rsid w:val="00AC59EA"/>
    <w:rsid w:val="00AC65F6"/>
    <w:rsid w:val="00AC671C"/>
    <w:rsid w:val="00AC6BBC"/>
    <w:rsid w:val="00AD402D"/>
    <w:rsid w:val="00AD4510"/>
    <w:rsid w:val="00AD4BD7"/>
    <w:rsid w:val="00AD5630"/>
    <w:rsid w:val="00AE01B1"/>
    <w:rsid w:val="00AE13F6"/>
    <w:rsid w:val="00AE2778"/>
    <w:rsid w:val="00AE404B"/>
    <w:rsid w:val="00AE49CD"/>
    <w:rsid w:val="00AE4A31"/>
    <w:rsid w:val="00AE4AFD"/>
    <w:rsid w:val="00AE4C81"/>
    <w:rsid w:val="00AE50FD"/>
    <w:rsid w:val="00AE5739"/>
    <w:rsid w:val="00AE7F50"/>
    <w:rsid w:val="00AF1D2F"/>
    <w:rsid w:val="00AF43A5"/>
    <w:rsid w:val="00AF5A8C"/>
    <w:rsid w:val="00AF5BB6"/>
    <w:rsid w:val="00AF5C03"/>
    <w:rsid w:val="00AF6058"/>
    <w:rsid w:val="00AF6880"/>
    <w:rsid w:val="00AF776E"/>
    <w:rsid w:val="00B0549A"/>
    <w:rsid w:val="00B11236"/>
    <w:rsid w:val="00B13ABC"/>
    <w:rsid w:val="00B15449"/>
    <w:rsid w:val="00B15DDC"/>
    <w:rsid w:val="00B1667D"/>
    <w:rsid w:val="00B1689D"/>
    <w:rsid w:val="00B17598"/>
    <w:rsid w:val="00B20FE8"/>
    <w:rsid w:val="00B226A0"/>
    <w:rsid w:val="00B24F3B"/>
    <w:rsid w:val="00B272C1"/>
    <w:rsid w:val="00B307D9"/>
    <w:rsid w:val="00B31EFD"/>
    <w:rsid w:val="00B3419A"/>
    <w:rsid w:val="00B364D2"/>
    <w:rsid w:val="00B37764"/>
    <w:rsid w:val="00B40D60"/>
    <w:rsid w:val="00B416B5"/>
    <w:rsid w:val="00B442A4"/>
    <w:rsid w:val="00B44A72"/>
    <w:rsid w:val="00B45D13"/>
    <w:rsid w:val="00B46158"/>
    <w:rsid w:val="00B46E72"/>
    <w:rsid w:val="00B47EFC"/>
    <w:rsid w:val="00B5135B"/>
    <w:rsid w:val="00B5268B"/>
    <w:rsid w:val="00B534F8"/>
    <w:rsid w:val="00B54AB6"/>
    <w:rsid w:val="00B554FB"/>
    <w:rsid w:val="00B55E0D"/>
    <w:rsid w:val="00B562CB"/>
    <w:rsid w:val="00B5632C"/>
    <w:rsid w:val="00B574FF"/>
    <w:rsid w:val="00B57F2C"/>
    <w:rsid w:val="00B61D44"/>
    <w:rsid w:val="00B66F93"/>
    <w:rsid w:val="00B67661"/>
    <w:rsid w:val="00B700F0"/>
    <w:rsid w:val="00B7069C"/>
    <w:rsid w:val="00B7284D"/>
    <w:rsid w:val="00B72D70"/>
    <w:rsid w:val="00B751CE"/>
    <w:rsid w:val="00B766A7"/>
    <w:rsid w:val="00B778FE"/>
    <w:rsid w:val="00B77A73"/>
    <w:rsid w:val="00B800A6"/>
    <w:rsid w:val="00B80C04"/>
    <w:rsid w:val="00B80D9A"/>
    <w:rsid w:val="00B80FB8"/>
    <w:rsid w:val="00B81173"/>
    <w:rsid w:val="00B81409"/>
    <w:rsid w:val="00B833E9"/>
    <w:rsid w:val="00B84D49"/>
    <w:rsid w:val="00B86583"/>
    <w:rsid w:val="00B87873"/>
    <w:rsid w:val="00B90D8C"/>
    <w:rsid w:val="00B93733"/>
    <w:rsid w:val="00B93F02"/>
    <w:rsid w:val="00B94148"/>
    <w:rsid w:val="00B95937"/>
    <w:rsid w:val="00BA14F4"/>
    <w:rsid w:val="00BA1C35"/>
    <w:rsid w:val="00BA28F7"/>
    <w:rsid w:val="00BA2BEE"/>
    <w:rsid w:val="00BA4632"/>
    <w:rsid w:val="00BA6181"/>
    <w:rsid w:val="00BB1F97"/>
    <w:rsid w:val="00BB225B"/>
    <w:rsid w:val="00BB7778"/>
    <w:rsid w:val="00BB7A7B"/>
    <w:rsid w:val="00BC0F7D"/>
    <w:rsid w:val="00BC1EC0"/>
    <w:rsid w:val="00BC40F7"/>
    <w:rsid w:val="00BC616B"/>
    <w:rsid w:val="00BC64B7"/>
    <w:rsid w:val="00BD09FA"/>
    <w:rsid w:val="00BD2366"/>
    <w:rsid w:val="00BD297C"/>
    <w:rsid w:val="00BD71EF"/>
    <w:rsid w:val="00BE1A3D"/>
    <w:rsid w:val="00BE3BA9"/>
    <w:rsid w:val="00BE56B0"/>
    <w:rsid w:val="00BF44B4"/>
    <w:rsid w:val="00BF4553"/>
    <w:rsid w:val="00BF4A17"/>
    <w:rsid w:val="00BF5963"/>
    <w:rsid w:val="00BF60BC"/>
    <w:rsid w:val="00BF625F"/>
    <w:rsid w:val="00BF7654"/>
    <w:rsid w:val="00BF76D4"/>
    <w:rsid w:val="00C00B38"/>
    <w:rsid w:val="00C00E16"/>
    <w:rsid w:val="00C05391"/>
    <w:rsid w:val="00C072E7"/>
    <w:rsid w:val="00C1027C"/>
    <w:rsid w:val="00C108D2"/>
    <w:rsid w:val="00C110D7"/>
    <w:rsid w:val="00C11CA2"/>
    <w:rsid w:val="00C14F61"/>
    <w:rsid w:val="00C16219"/>
    <w:rsid w:val="00C163A3"/>
    <w:rsid w:val="00C1745C"/>
    <w:rsid w:val="00C17800"/>
    <w:rsid w:val="00C2058B"/>
    <w:rsid w:val="00C22062"/>
    <w:rsid w:val="00C23357"/>
    <w:rsid w:val="00C236F8"/>
    <w:rsid w:val="00C24B2A"/>
    <w:rsid w:val="00C2531E"/>
    <w:rsid w:val="00C30FC0"/>
    <w:rsid w:val="00C33079"/>
    <w:rsid w:val="00C3371D"/>
    <w:rsid w:val="00C34F9F"/>
    <w:rsid w:val="00C40DAF"/>
    <w:rsid w:val="00C428A6"/>
    <w:rsid w:val="00C43553"/>
    <w:rsid w:val="00C43E03"/>
    <w:rsid w:val="00C44E41"/>
    <w:rsid w:val="00C45231"/>
    <w:rsid w:val="00C45D8E"/>
    <w:rsid w:val="00C477E3"/>
    <w:rsid w:val="00C51DAF"/>
    <w:rsid w:val="00C51F28"/>
    <w:rsid w:val="00C51FEC"/>
    <w:rsid w:val="00C5371D"/>
    <w:rsid w:val="00C56DE2"/>
    <w:rsid w:val="00C60CF4"/>
    <w:rsid w:val="00C61582"/>
    <w:rsid w:val="00C61C70"/>
    <w:rsid w:val="00C63210"/>
    <w:rsid w:val="00C643B4"/>
    <w:rsid w:val="00C661AE"/>
    <w:rsid w:val="00C72389"/>
    <w:rsid w:val="00C72833"/>
    <w:rsid w:val="00C73F46"/>
    <w:rsid w:val="00C75ABE"/>
    <w:rsid w:val="00C7626E"/>
    <w:rsid w:val="00C7638F"/>
    <w:rsid w:val="00C7761D"/>
    <w:rsid w:val="00C77BD6"/>
    <w:rsid w:val="00C80349"/>
    <w:rsid w:val="00C8139F"/>
    <w:rsid w:val="00C81688"/>
    <w:rsid w:val="00C8199E"/>
    <w:rsid w:val="00C8256C"/>
    <w:rsid w:val="00C82718"/>
    <w:rsid w:val="00C85E23"/>
    <w:rsid w:val="00C866D6"/>
    <w:rsid w:val="00C86AA5"/>
    <w:rsid w:val="00C918A7"/>
    <w:rsid w:val="00C91960"/>
    <w:rsid w:val="00C91BBD"/>
    <w:rsid w:val="00C91FA3"/>
    <w:rsid w:val="00C93DD5"/>
    <w:rsid w:val="00C93F40"/>
    <w:rsid w:val="00C93F69"/>
    <w:rsid w:val="00C95BF6"/>
    <w:rsid w:val="00C96848"/>
    <w:rsid w:val="00C96EC7"/>
    <w:rsid w:val="00C97E19"/>
    <w:rsid w:val="00CA2253"/>
    <w:rsid w:val="00CA2FF0"/>
    <w:rsid w:val="00CA3C2C"/>
    <w:rsid w:val="00CA3D0C"/>
    <w:rsid w:val="00CA4C9A"/>
    <w:rsid w:val="00CA7000"/>
    <w:rsid w:val="00CA7BF2"/>
    <w:rsid w:val="00CB14A5"/>
    <w:rsid w:val="00CB3018"/>
    <w:rsid w:val="00CB3492"/>
    <w:rsid w:val="00CB3D65"/>
    <w:rsid w:val="00CB44A3"/>
    <w:rsid w:val="00CB4CB5"/>
    <w:rsid w:val="00CB60F9"/>
    <w:rsid w:val="00CB6C88"/>
    <w:rsid w:val="00CB7B14"/>
    <w:rsid w:val="00CB7C5B"/>
    <w:rsid w:val="00CC0086"/>
    <w:rsid w:val="00CC467B"/>
    <w:rsid w:val="00CC78E4"/>
    <w:rsid w:val="00CD1155"/>
    <w:rsid w:val="00CD1B48"/>
    <w:rsid w:val="00CD2920"/>
    <w:rsid w:val="00CD3465"/>
    <w:rsid w:val="00CD5402"/>
    <w:rsid w:val="00CD744C"/>
    <w:rsid w:val="00CE0BE6"/>
    <w:rsid w:val="00CE6040"/>
    <w:rsid w:val="00CE6566"/>
    <w:rsid w:val="00CE7E8B"/>
    <w:rsid w:val="00CF19D3"/>
    <w:rsid w:val="00CF4CD6"/>
    <w:rsid w:val="00CF5ACE"/>
    <w:rsid w:val="00CF6331"/>
    <w:rsid w:val="00CF6C02"/>
    <w:rsid w:val="00D02AC4"/>
    <w:rsid w:val="00D03172"/>
    <w:rsid w:val="00D0362A"/>
    <w:rsid w:val="00D03A6F"/>
    <w:rsid w:val="00D05012"/>
    <w:rsid w:val="00D05163"/>
    <w:rsid w:val="00D10DBF"/>
    <w:rsid w:val="00D152A3"/>
    <w:rsid w:val="00D20977"/>
    <w:rsid w:val="00D214EC"/>
    <w:rsid w:val="00D22C5F"/>
    <w:rsid w:val="00D24626"/>
    <w:rsid w:val="00D2494D"/>
    <w:rsid w:val="00D25FC8"/>
    <w:rsid w:val="00D2656E"/>
    <w:rsid w:val="00D27391"/>
    <w:rsid w:val="00D3072E"/>
    <w:rsid w:val="00D30785"/>
    <w:rsid w:val="00D34586"/>
    <w:rsid w:val="00D40B2B"/>
    <w:rsid w:val="00D41B3B"/>
    <w:rsid w:val="00D461AC"/>
    <w:rsid w:val="00D504AE"/>
    <w:rsid w:val="00D519A7"/>
    <w:rsid w:val="00D52EF7"/>
    <w:rsid w:val="00D54E0C"/>
    <w:rsid w:val="00D6190C"/>
    <w:rsid w:val="00D62F76"/>
    <w:rsid w:val="00D675B4"/>
    <w:rsid w:val="00D704EB"/>
    <w:rsid w:val="00D70959"/>
    <w:rsid w:val="00D71410"/>
    <w:rsid w:val="00D738D6"/>
    <w:rsid w:val="00D73D59"/>
    <w:rsid w:val="00D75481"/>
    <w:rsid w:val="00D755EB"/>
    <w:rsid w:val="00D80CCB"/>
    <w:rsid w:val="00D83670"/>
    <w:rsid w:val="00D83E61"/>
    <w:rsid w:val="00D84960"/>
    <w:rsid w:val="00D87E00"/>
    <w:rsid w:val="00D9041A"/>
    <w:rsid w:val="00D9134D"/>
    <w:rsid w:val="00D916CB"/>
    <w:rsid w:val="00D920FF"/>
    <w:rsid w:val="00D9473C"/>
    <w:rsid w:val="00D9622F"/>
    <w:rsid w:val="00D973E7"/>
    <w:rsid w:val="00D97555"/>
    <w:rsid w:val="00D977BF"/>
    <w:rsid w:val="00DA180E"/>
    <w:rsid w:val="00DA1892"/>
    <w:rsid w:val="00DA2D8E"/>
    <w:rsid w:val="00DA2FC1"/>
    <w:rsid w:val="00DA36E1"/>
    <w:rsid w:val="00DA382E"/>
    <w:rsid w:val="00DA7A03"/>
    <w:rsid w:val="00DB1818"/>
    <w:rsid w:val="00DB41D4"/>
    <w:rsid w:val="00DB4855"/>
    <w:rsid w:val="00DB4921"/>
    <w:rsid w:val="00DB5330"/>
    <w:rsid w:val="00DB5790"/>
    <w:rsid w:val="00DB663A"/>
    <w:rsid w:val="00DC16DA"/>
    <w:rsid w:val="00DC309B"/>
    <w:rsid w:val="00DC3AE9"/>
    <w:rsid w:val="00DC4DA2"/>
    <w:rsid w:val="00DD16F0"/>
    <w:rsid w:val="00DD4891"/>
    <w:rsid w:val="00DE1E1E"/>
    <w:rsid w:val="00DE298F"/>
    <w:rsid w:val="00DE32D0"/>
    <w:rsid w:val="00DF2701"/>
    <w:rsid w:val="00DF29E1"/>
    <w:rsid w:val="00DF2B1F"/>
    <w:rsid w:val="00DF3A8B"/>
    <w:rsid w:val="00DF4ADB"/>
    <w:rsid w:val="00DF62CD"/>
    <w:rsid w:val="00E01955"/>
    <w:rsid w:val="00E02EF9"/>
    <w:rsid w:val="00E0437B"/>
    <w:rsid w:val="00E04728"/>
    <w:rsid w:val="00E077DC"/>
    <w:rsid w:val="00E11A45"/>
    <w:rsid w:val="00E11EDE"/>
    <w:rsid w:val="00E11F7F"/>
    <w:rsid w:val="00E1291A"/>
    <w:rsid w:val="00E130A0"/>
    <w:rsid w:val="00E1505B"/>
    <w:rsid w:val="00E151BF"/>
    <w:rsid w:val="00E151D1"/>
    <w:rsid w:val="00E16811"/>
    <w:rsid w:val="00E16F66"/>
    <w:rsid w:val="00E17132"/>
    <w:rsid w:val="00E1789F"/>
    <w:rsid w:val="00E20ABE"/>
    <w:rsid w:val="00E2580E"/>
    <w:rsid w:val="00E30E1E"/>
    <w:rsid w:val="00E31C4F"/>
    <w:rsid w:val="00E327F1"/>
    <w:rsid w:val="00E351BD"/>
    <w:rsid w:val="00E36D36"/>
    <w:rsid w:val="00E3766E"/>
    <w:rsid w:val="00E376BF"/>
    <w:rsid w:val="00E4119E"/>
    <w:rsid w:val="00E42CA8"/>
    <w:rsid w:val="00E42DC4"/>
    <w:rsid w:val="00E431AC"/>
    <w:rsid w:val="00E44BC2"/>
    <w:rsid w:val="00E44CD6"/>
    <w:rsid w:val="00E45FAF"/>
    <w:rsid w:val="00E54794"/>
    <w:rsid w:val="00E55EB1"/>
    <w:rsid w:val="00E560FE"/>
    <w:rsid w:val="00E56575"/>
    <w:rsid w:val="00E60486"/>
    <w:rsid w:val="00E608F6"/>
    <w:rsid w:val="00E6114C"/>
    <w:rsid w:val="00E62342"/>
    <w:rsid w:val="00E6728D"/>
    <w:rsid w:val="00E70413"/>
    <w:rsid w:val="00E70785"/>
    <w:rsid w:val="00E708FF"/>
    <w:rsid w:val="00E70C69"/>
    <w:rsid w:val="00E723BF"/>
    <w:rsid w:val="00E72ABC"/>
    <w:rsid w:val="00E73B19"/>
    <w:rsid w:val="00E77645"/>
    <w:rsid w:val="00E80025"/>
    <w:rsid w:val="00E8353E"/>
    <w:rsid w:val="00E83FE8"/>
    <w:rsid w:val="00E866BE"/>
    <w:rsid w:val="00E86835"/>
    <w:rsid w:val="00E902CE"/>
    <w:rsid w:val="00E954B7"/>
    <w:rsid w:val="00E973BE"/>
    <w:rsid w:val="00EA1A17"/>
    <w:rsid w:val="00EA205F"/>
    <w:rsid w:val="00EA3400"/>
    <w:rsid w:val="00EA4AD5"/>
    <w:rsid w:val="00EA54A6"/>
    <w:rsid w:val="00EA6202"/>
    <w:rsid w:val="00EA64F7"/>
    <w:rsid w:val="00EA69C8"/>
    <w:rsid w:val="00EA6EB2"/>
    <w:rsid w:val="00EB0004"/>
    <w:rsid w:val="00EB0B3A"/>
    <w:rsid w:val="00EB0C65"/>
    <w:rsid w:val="00EB1CB2"/>
    <w:rsid w:val="00EB3AAA"/>
    <w:rsid w:val="00EB5915"/>
    <w:rsid w:val="00EB617B"/>
    <w:rsid w:val="00EB6311"/>
    <w:rsid w:val="00EC020E"/>
    <w:rsid w:val="00EC0D5E"/>
    <w:rsid w:val="00EC2973"/>
    <w:rsid w:val="00EC3707"/>
    <w:rsid w:val="00EC3D0A"/>
    <w:rsid w:val="00EC4176"/>
    <w:rsid w:val="00EC4A25"/>
    <w:rsid w:val="00EC6D2F"/>
    <w:rsid w:val="00EC7F62"/>
    <w:rsid w:val="00ED157E"/>
    <w:rsid w:val="00ED3396"/>
    <w:rsid w:val="00ED3A1D"/>
    <w:rsid w:val="00ED3E6B"/>
    <w:rsid w:val="00ED720D"/>
    <w:rsid w:val="00ED7646"/>
    <w:rsid w:val="00EE037A"/>
    <w:rsid w:val="00EE103B"/>
    <w:rsid w:val="00EE166C"/>
    <w:rsid w:val="00EE2283"/>
    <w:rsid w:val="00EE390A"/>
    <w:rsid w:val="00EE3A87"/>
    <w:rsid w:val="00EE3DF1"/>
    <w:rsid w:val="00EF157C"/>
    <w:rsid w:val="00EF3042"/>
    <w:rsid w:val="00EF3E58"/>
    <w:rsid w:val="00EF6FBB"/>
    <w:rsid w:val="00F000B5"/>
    <w:rsid w:val="00F0073A"/>
    <w:rsid w:val="00F00A85"/>
    <w:rsid w:val="00F01D8F"/>
    <w:rsid w:val="00F025A2"/>
    <w:rsid w:val="00F03B41"/>
    <w:rsid w:val="00F03E33"/>
    <w:rsid w:val="00F042DB"/>
    <w:rsid w:val="00F04712"/>
    <w:rsid w:val="00F04BB6"/>
    <w:rsid w:val="00F054D9"/>
    <w:rsid w:val="00F105B1"/>
    <w:rsid w:val="00F12AF9"/>
    <w:rsid w:val="00F13653"/>
    <w:rsid w:val="00F1664A"/>
    <w:rsid w:val="00F20C9E"/>
    <w:rsid w:val="00F212E2"/>
    <w:rsid w:val="00F22499"/>
    <w:rsid w:val="00F22D12"/>
    <w:rsid w:val="00F22EC7"/>
    <w:rsid w:val="00F254F9"/>
    <w:rsid w:val="00F26105"/>
    <w:rsid w:val="00F26444"/>
    <w:rsid w:val="00F27DA7"/>
    <w:rsid w:val="00F30427"/>
    <w:rsid w:val="00F3122F"/>
    <w:rsid w:val="00F31B70"/>
    <w:rsid w:val="00F34F45"/>
    <w:rsid w:val="00F36C77"/>
    <w:rsid w:val="00F40236"/>
    <w:rsid w:val="00F40ED6"/>
    <w:rsid w:val="00F417DE"/>
    <w:rsid w:val="00F43274"/>
    <w:rsid w:val="00F443F3"/>
    <w:rsid w:val="00F45019"/>
    <w:rsid w:val="00F471AB"/>
    <w:rsid w:val="00F5494C"/>
    <w:rsid w:val="00F54F45"/>
    <w:rsid w:val="00F5594C"/>
    <w:rsid w:val="00F55D47"/>
    <w:rsid w:val="00F57285"/>
    <w:rsid w:val="00F57AA3"/>
    <w:rsid w:val="00F62070"/>
    <w:rsid w:val="00F64694"/>
    <w:rsid w:val="00F64A31"/>
    <w:rsid w:val="00F64BF7"/>
    <w:rsid w:val="00F653B8"/>
    <w:rsid w:val="00F678C2"/>
    <w:rsid w:val="00F73138"/>
    <w:rsid w:val="00F73AB8"/>
    <w:rsid w:val="00F74C2C"/>
    <w:rsid w:val="00F80F6B"/>
    <w:rsid w:val="00F82516"/>
    <w:rsid w:val="00F82669"/>
    <w:rsid w:val="00F82676"/>
    <w:rsid w:val="00F8402B"/>
    <w:rsid w:val="00F850BF"/>
    <w:rsid w:val="00F86264"/>
    <w:rsid w:val="00F86EC6"/>
    <w:rsid w:val="00F86F86"/>
    <w:rsid w:val="00F877DA"/>
    <w:rsid w:val="00F9042A"/>
    <w:rsid w:val="00F9173E"/>
    <w:rsid w:val="00F94391"/>
    <w:rsid w:val="00F956EF"/>
    <w:rsid w:val="00F9596D"/>
    <w:rsid w:val="00F95EDB"/>
    <w:rsid w:val="00F97414"/>
    <w:rsid w:val="00FA1266"/>
    <w:rsid w:val="00FA2F53"/>
    <w:rsid w:val="00FA3C3E"/>
    <w:rsid w:val="00FA45EF"/>
    <w:rsid w:val="00FA5734"/>
    <w:rsid w:val="00FA71C8"/>
    <w:rsid w:val="00FB0B76"/>
    <w:rsid w:val="00FB1E11"/>
    <w:rsid w:val="00FB66F8"/>
    <w:rsid w:val="00FB6F7C"/>
    <w:rsid w:val="00FB772A"/>
    <w:rsid w:val="00FC1192"/>
    <w:rsid w:val="00FC21D8"/>
    <w:rsid w:val="00FC3E1C"/>
    <w:rsid w:val="00FC554A"/>
    <w:rsid w:val="00FC65D9"/>
    <w:rsid w:val="00FD1789"/>
    <w:rsid w:val="00FD207E"/>
    <w:rsid w:val="00FD58C2"/>
    <w:rsid w:val="00FE05CC"/>
    <w:rsid w:val="00FE129E"/>
    <w:rsid w:val="00FE22C0"/>
    <w:rsid w:val="00FE2922"/>
    <w:rsid w:val="00FE2CB8"/>
    <w:rsid w:val="00FE5D49"/>
    <w:rsid w:val="00FE6114"/>
    <w:rsid w:val="00FE6881"/>
    <w:rsid w:val="00FF2EB2"/>
    <w:rsid w:val="00FF4403"/>
    <w:rsid w:val="00FF4BAF"/>
    <w:rsid w:val="00FF4D7E"/>
    <w:rsid w:val="00FF66D4"/>
    <w:rsid w:val="00FF7427"/>
    <w:rsid w:val="00FF7B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952"/>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06695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066952"/>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hello"/>
    <w:basedOn w:val="Heading2"/>
    <w:next w:val="Normal"/>
    <w:link w:val="Heading3Char"/>
    <w:qFormat/>
    <w:rsid w:val="00066952"/>
    <w:pPr>
      <w:spacing w:before="120"/>
      <w:outlineLvl w:val="2"/>
    </w:pPr>
    <w:rPr>
      <w:sz w:val="28"/>
    </w:rPr>
  </w:style>
  <w:style w:type="paragraph" w:styleId="Heading4">
    <w:name w:val="heading 4"/>
    <w:basedOn w:val="Heading3"/>
    <w:next w:val="Normal"/>
    <w:link w:val="Heading4Char"/>
    <w:qFormat/>
    <w:rsid w:val="00066952"/>
    <w:pPr>
      <w:ind w:left="1418" w:hanging="1418"/>
      <w:outlineLvl w:val="3"/>
    </w:pPr>
    <w:rPr>
      <w:sz w:val="24"/>
    </w:rPr>
  </w:style>
  <w:style w:type="paragraph" w:styleId="Heading5">
    <w:name w:val="heading 5"/>
    <w:basedOn w:val="Heading4"/>
    <w:next w:val="Normal"/>
    <w:link w:val="Heading5Char"/>
    <w:qFormat/>
    <w:rsid w:val="00066952"/>
    <w:pPr>
      <w:ind w:left="1701" w:hanging="1701"/>
      <w:outlineLvl w:val="4"/>
    </w:pPr>
    <w:rPr>
      <w:sz w:val="22"/>
    </w:rPr>
  </w:style>
  <w:style w:type="paragraph" w:styleId="Heading6">
    <w:name w:val="heading 6"/>
    <w:basedOn w:val="H6"/>
    <w:next w:val="Normal"/>
    <w:link w:val="Heading6Char"/>
    <w:qFormat/>
    <w:rsid w:val="00066952"/>
    <w:pPr>
      <w:outlineLvl w:val="5"/>
    </w:pPr>
  </w:style>
  <w:style w:type="paragraph" w:styleId="Heading7">
    <w:name w:val="heading 7"/>
    <w:basedOn w:val="H6"/>
    <w:next w:val="Normal"/>
    <w:link w:val="Heading7Char"/>
    <w:qFormat/>
    <w:rsid w:val="00066952"/>
    <w:pPr>
      <w:outlineLvl w:val="6"/>
    </w:pPr>
  </w:style>
  <w:style w:type="paragraph" w:styleId="Heading8">
    <w:name w:val="heading 8"/>
    <w:basedOn w:val="Heading1"/>
    <w:next w:val="Normal"/>
    <w:link w:val="Heading8Char"/>
    <w:qFormat/>
    <w:rsid w:val="00066952"/>
    <w:pPr>
      <w:ind w:left="0" w:firstLine="0"/>
      <w:outlineLvl w:val="7"/>
    </w:pPr>
  </w:style>
  <w:style w:type="paragraph" w:styleId="Heading9">
    <w:name w:val="heading 9"/>
    <w:basedOn w:val="Heading8"/>
    <w:next w:val="Normal"/>
    <w:link w:val="Heading9Char"/>
    <w:qFormat/>
    <w:rsid w:val="00066952"/>
    <w:pPr>
      <w:outlineLvl w:val="8"/>
    </w:pPr>
  </w:style>
  <w:style w:type="character" w:default="1" w:styleId="DefaultParagraphFont">
    <w:name w:val="Default Paragraph Font"/>
    <w:semiHidden/>
    <w:rsid w:val="0006695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66952"/>
  </w:style>
  <w:style w:type="paragraph" w:customStyle="1" w:styleId="H6">
    <w:name w:val="H6"/>
    <w:basedOn w:val="Heading5"/>
    <w:next w:val="Normal"/>
    <w:link w:val="H6Char"/>
    <w:rsid w:val="00066952"/>
    <w:pPr>
      <w:ind w:left="1985" w:hanging="1985"/>
      <w:outlineLvl w:val="9"/>
    </w:pPr>
    <w:rPr>
      <w:sz w:val="20"/>
    </w:rPr>
  </w:style>
  <w:style w:type="paragraph" w:styleId="TOC9">
    <w:name w:val="toc 9"/>
    <w:basedOn w:val="TOC8"/>
    <w:uiPriority w:val="39"/>
    <w:rsid w:val="00066952"/>
    <w:pPr>
      <w:ind w:left="1418" w:hanging="1418"/>
    </w:pPr>
  </w:style>
  <w:style w:type="paragraph" w:styleId="TOC8">
    <w:name w:val="toc 8"/>
    <w:basedOn w:val="TOC1"/>
    <w:uiPriority w:val="39"/>
    <w:rsid w:val="00066952"/>
    <w:pPr>
      <w:spacing w:before="180"/>
      <w:ind w:left="2693" w:hanging="2693"/>
    </w:pPr>
    <w:rPr>
      <w:b/>
    </w:rPr>
  </w:style>
  <w:style w:type="paragraph" w:styleId="TOC1">
    <w:name w:val="toc 1"/>
    <w:uiPriority w:val="39"/>
    <w:rsid w:val="00066952"/>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066952"/>
    <w:pPr>
      <w:keepLines/>
      <w:tabs>
        <w:tab w:val="center" w:pos="4536"/>
        <w:tab w:val="right" w:pos="9072"/>
      </w:tabs>
    </w:pPr>
    <w:rPr>
      <w:noProof/>
    </w:rPr>
  </w:style>
  <w:style w:type="character" w:customStyle="1" w:styleId="ZGSM">
    <w:name w:val="ZGSM"/>
    <w:rsid w:val="00066952"/>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066952"/>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066952"/>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066952"/>
    <w:pPr>
      <w:ind w:left="1701" w:hanging="1701"/>
    </w:pPr>
  </w:style>
  <w:style w:type="paragraph" w:styleId="TOC4">
    <w:name w:val="toc 4"/>
    <w:basedOn w:val="TOC3"/>
    <w:uiPriority w:val="39"/>
    <w:rsid w:val="00066952"/>
    <w:pPr>
      <w:ind w:left="1418" w:hanging="1418"/>
    </w:pPr>
  </w:style>
  <w:style w:type="paragraph" w:styleId="TOC3">
    <w:name w:val="toc 3"/>
    <w:basedOn w:val="TOC2"/>
    <w:uiPriority w:val="39"/>
    <w:rsid w:val="00066952"/>
    <w:pPr>
      <w:ind w:left="1134" w:hanging="1134"/>
    </w:pPr>
  </w:style>
  <w:style w:type="paragraph" w:styleId="TOC2">
    <w:name w:val="toc 2"/>
    <w:basedOn w:val="TOC1"/>
    <w:uiPriority w:val="39"/>
    <w:rsid w:val="00066952"/>
    <w:pPr>
      <w:keepNext w:val="0"/>
      <w:spacing w:before="0"/>
      <w:ind w:left="851" w:hanging="851"/>
    </w:pPr>
    <w:rPr>
      <w:sz w:val="20"/>
    </w:rPr>
  </w:style>
  <w:style w:type="paragraph" w:styleId="Footer">
    <w:name w:val="footer"/>
    <w:basedOn w:val="Header"/>
    <w:link w:val="FooterChar"/>
    <w:rsid w:val="00066952"/>
    <w:pPr>
      <w:jc w:val="center"/>
    </w:pPr>
    <w:rPr>
      <w:i/>
    </w:rPr>
  </w:style>
  <w:style w:type="paragraph" w:customStyle="1" w:styleId="TT">
    <w:name w:val="TT"/>
    <w:basedOn w:val="Heading1"/>
    <w:next w:val="Normal"/>
    <w:rsid w:val="00066952"/>
    <w:pPr>
      <w:outlineLvl w:val="9"/>
    </w:pPr>
  </w:style>
  <w:style w:type="paragraph" w:customStyle="1" w:styleId="NF">
    <w:name w:val="NF"/>
    <w:basedOn w:val="NO"/>
    <w:rsid w:val="00066952"/>
    <w:pPr>
      <w:keepNext/>
      <w:spacing w:after="0"/>
    </w:pPr>
    <w:rPr>
      <w:rFonts w:ascii="Arial" w:hAnsi="Arial"/>
      <w:sz w:val="18"/>
    </w:rPr>
  </w:style>
  <w:style w:type="paragraph" w:customStyle="1" w:styleId="NO">
    <w:name w:val="NO"/>
    <w:basedOn w:val="Normal"/>
    <w:link w:val="NOChar"/>
    <w:rsid w:val="00066952"/>
    <w:pPr>
      <w:keepLines/>
      <w:ind w:left="1135" w:hanging="851"/>
    </w:pPr>
  </w:style>
  <w:style w:type="paragraph" w:customStyle="1" w:styleId="PL">
    <w:name w:val="PL"/>
    <w:link w:val="PLChar"/>
    <w:rsid w:val="0006695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066952"/>
    <w:pPr>
      <w:jc w:val="right"/>
    </w:pPr>
  </w:style>
  <w:style w:type="paragraph" w:customStyle="1" w:styleId="TAL">
    <w:name w:val="TAL"/>
    <w:basedOn w:val="Normal"/>
    <w:link w:val="TALChar"/>
    <w:rsid w:val="00066952"/>
    <w:pPr>
      <w:keepNext/>
      <w:keepLines/>
      <w:spacing w:after="0"/>
    </w:pPr>
    <w:rPr>
      <w:rFonts w:ascii="Arial" w:hAnsi="Arial"/>
      <w:sz w:val="18"/>
    </w:rPr>
  </w:style>
  <w:style w:type="paragraph" w:customStyle="1" w:styleId="TAH">
    <w:name w:val="TAH"/>
    <w:basedOn w:val="TAC"/>
    <w:link w:val="TAHCar"/>
    <w:rsid w:val="00066952"/>
    <w:rPr>
      <w:b/>
    </w:rPr>
  </w:style>
  <w:style w:type="paragraph" w:customStyle="1" w:styleId="TAC">
    <w:name w:val="TAC"/>
    <w:basedOn w:val="TAL"/>
    <w:link w:val="TACChar"/>
    <w:rsid w:val="00066952"/>
    <w:pPr>
      <w:jc w:val="center"/>
    </w:pPr>
  </w:style>
  <w:style w:type="paragraph" w:customStyle="1" w:styleId="LD">
    <w:name w:val="LD"/>
    <w:rsid w:val="00066952"/>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066952"/>
    <w:pPr>
      <w:keepLines/>
      <w:ind w:left="1702" w:hanging="1418"/>
    </w:pPr>
  </w:style>
  <w:style w:type="paragraph" w:customStyle="1" w:styleId="FP">
    <w:name w:val="FP"/>
    <w:basedOn w:val="Normal"/>
    <w:rsid w:val="00066952"/>
    <w:pPr>
      <w:spacing w:after="0"/>
    </w:pPr>
  </w:style>
  <w:style w:type="paragraph" w:customStyle="1" w:styleId="NW">
    <w:name w:val="NW"/>
    <w:basedOn w:val="NO"/>
    <w:rsid w:val="00066952"/>
    <w:pPr>
      <w:spacing w:after="0"/>
    </w:pPr>
  </w:style>
  <w:style w:type="paragraph" w:customStyle="1" w:styleId="EW">
    <w:name w:val="EW"/>
    <w:basedOn w:val="EX"/>
    <w:rsid w:val="00066952"/>
    <w:pPr>
      <w:spacing w:after="0"/>
    </w:pPr>
  </w:style>
  <w:style w:type="paragraph" w:customStyle="1" w:styleId="B1">
    <w:name w:val="B1"/>
    <w:basedOn w:val="List"/>
    <w:link w:val="B1Char"/>
    <w:rsid w:val="00066952"/>
  </w:style>
  <w:style w:type="paragraph" w:styleId="TOC6">
    <w:name w:val="toc 6"/>
    <w:basedOn w:val="TOC5"/>
    <w:next w:val="Normal"/>
    <w:uiPriority w:val="39"/>
    <w:rsid w:val="00066952"/>
    <w:pPr>
      <w:ind w:left="1985" w:hanging="1985"/>
    </w:pPr>
  </w:style>
  <w:style w:type="paragraph" w:styleId="TOC7">
    <w:name w:val="toc 7"/>
    <w:basedOn w:val="TOC6"/>
    <w:next w:val="Normal"/>
    <w:uiPriority w:val="39"/>
    <w:rsid w:val="00066952"/>
    <w:pPr>
      <w:ind w:left="2268" w:hanging="2268"/>
    </w:pPr>
  </w:style>
  <w:style w:type="paragraph" w:customStyle="1" w:styleId="EditorsNote">
    <w:name w:val="Editor's Note"/>
    <w:aliases w:val="EN"/>
    <w:basedOn w:val="NO"/>
    <w:link w:val="EditorsNoteCarCar"/>
    <w:rsid w:val="00066952"/>
    <w:rPr>
      <w:color w:val="FF0000"/>
    </w:rPr>
  </w:style>
  <w:style w:type="paragraph" w:customStyle="1" w:styleId="TH">
    <w:name w:val="TH"/>
    <w:basedOn w:val="Normal"/>
    <w:link w:val="THChar"/>
    <w:rsid w:val="00066952"/>
    <w:pPr>
      <w:keepNext/>
      <w:keepLines/>
      <w:spacing w:before="60"/>
      <w:jc w:val="center"/>
    </w:pPr>
    <w:rPr>
      <w:rFonts w:ascii="Arial" w:hAnsi="Arial"/>
      <w:b/>
    </w:rPr>
  </w:style>
  <w:style w:type="paragraph" w:customStyle="1" w:styleId="ZA">
    <w:name w:val="ZA"/>
    <w:rsid w:val="0006695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06695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066952"/>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06695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066952"/>
    <w:pPr>
      <w:ind w:left="851" w:hanging="851"/>
    </w:pPr>
  </w:style>
  <w:style w:type="paragraph" w:customStyle="1" w:styleId="ZH">
    <w:name w:val="ZH"/>
    <w:rsid w:val="00066952"/>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066952"/>
    <w:pPr>
      <w:keepNext w:val="0"/>
      <w:spacing w:before="0" w:after="240"/>
    </w:pPr>
  </w:style>
  <w:style w:type="paragraph" w:customStyle="1" w:styleId="ZG">
    <w:name w:val="ZG"/>
    <w:rsid w:val="00066952"/>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066952"/>
  </w:style>
  <w:style w:type="paragraph" w:customStyle="1" w:styleId="B3">
    <w:name w:val="B3"/>
    <w:basedOn w:val="List3"/>
    <w:link w:val="B3Char2"/>
    <w:rsid w:val="00066952"/>
  </w:style>
  <w:style w:type="paragraph" w:customStyle="1" w:styleId="B4">
    <w:name w:val="B4"/>
    <w:basedOn w:val="List4"/>
    <w:link w:val="B4Char"/>
    <w:rsid w:val="00066952"/>
  </w:style>
  <w:style w:type="paragraph" w:customStyle="1" w:styleId="B5">
    <w:name w:val="B5"/>
    <w:basedOn w:val="List5"/>
    <w:link w:val="B5Char"/>
    <w:rsid w:val="00066952"/>
  </w:style>
  <w:style w:type="paragraph" w:customStyle="1" w:styleId="ZTD">
    <w:name w:val="ZTD"/>
    <w:basedOn w:val="ZB"/>
    <w:rsid w:val="00066952"/>
    <w:pPr>
      <w:framePr w:hRule="auto" w:wrap="notBeside" w:y="852"/>
    </w:pPr>
    <w:rPr>
      <w:i w:val="0"/>
      <w:sz w:val="40"/>
    </w:rPr>
  </w:style>
  <w:style w:type="paragraph" w:customStyle="1" w:styleId="ZV">
    <w:name w:val="ZV"/>
    <w:basedOn w:val="ZU"/>
    <w:rsid w:val="00066952"/>
    <w:pPr>
      <w:framePr w:wrap="notBeside" w:y="16161"/>
    </w:pPr>
  </w:style>
  <w:style w:type="paragraph" w:customStyle="1" w:styleId="TAJ">
    <w:name w:val="TAJ"/>
    <w:basedOn w:val="TH"/>
    <w:qFormat/>
    <w:rsid w:val="00013E12"/>
  </w:style>
  <w:style w:type="paragraph" w:customStyle="1" w:styleId="Guidance">
    <w:name w:val="Guidance"/>
    <w:basedOn w:val="Normal"/>
    <w:link w:val="GuidanceChar"/>
    <w:qFormat/>
    <w:rsid w:val="00013E12"/>
    <w:rPr>
      <w:i/>
      <w:color w:val="0000FF"/>
    </w:rPr>
  </w:style>
  <w:style w:type="paragraph" w:styleId="BalloonText">
    <w:name w:val="Balloon Text"/>
    <w:basedOn w:val="Normal"/>
    <w:link w:val="BalloonTextChar"/>
    <w:qFormat/>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qFormat/>
    <w:rsid w:val="00E16811"/>
    <w:rPr>
      <w:rFonts w:ascii="Segoe UI" w:hAnsi="Segoe UI" w:cs="Segoe UI"/>
      <w:sz w:val="18"/>
      <w:szCs w:val="18"/>
      <w:lang w:val="en-GB"/>
    </w:rPr>
  </w:style>
  <w:style w:type="paragraph" w:styleId="DocumentMap">
    <w:name w:val="Document Map"/>
    <w:basedOn w:val="Normal"/>
    <w:link w:val="DocumentMapChar"/>
    <w:qFormat/>
    <w:rsid w:val="00B93733"/>
    <w:rPr>
      <w:rFonts w:ascii="SimSun" w:eastAsia="SimSun"/>
      <w:sz w:val="18"/>
      <w:szCs w:val="18"/>
    </w:rPr>
  </w:style>
  <w:style w:type="character" w:customStyle="1" w:styleId="DocumentMapChar">
    <w:name w:val="Document Map Char"/>
    <w:basedOn w:val="DefaultParagraphFont"/>
    <w:link w:val="DocumentMap"/>
    <w:qFormat/>
    <w:rsid w:val="00B93733"/>
    <w:rPr>
      <w:rFonts w:ascii="SimSun" w:eastAsia="SimSun"/>
      <w:sz w:val="18"/>
      <w:szCs w:val="18"/>
      <w:lang w:val="en-GB"/>
    </w:rPr>
  </w:style>
  <w:style w:type="paragraph" w:styleId="ListParagraph">
    <w:name w:val="List Paragraph"/>
    <w:basedOn w:val="Normal"/>
    <w:uiPriority w:val="34"/>
    <w:qFormat/>
    <w:rsid w:val="00AA6567"/>
    <w:pPr>
      <w:ind w:left="720"/>
      <w:contextualSpacing/>
    </w:pPr>
  </w:style>
  <w:style w:type="character" w:customStyle="1" w:styleId="EXCar">
    <w:name w:val="EX Car"/>
    <w:link w:val="EX"/>
    <w:qFormat/>
    <w:rsid w:val="00403682"/>
    <w:rPr>
      <w:rFonts w:eastAsia="Times New Roman"/>
      <w:lang w:val="en-GB"/>
    </w:rPr>
  </w:style>
  <w:style w:type="character" w:customStyle="1" w:styleId="NOChar">
    <w:name w:val="NO Char"/>
    <w:link w:val="NO"/>
    <w:qFormat/>
    <w:rsid w:val="00403682"/>
    <w:rPr>
      <w:rFonts w:eastAsia="Times New Roman"/>
      <w:lang w:val="en-GB"/>
    </w:rPr>
  </w:style>
  <w:style w:type="character" w:customStyle="1" w:styleId="GuidanceChar">
    <w:name w:val="Guidance Char"/>
    <w:link w:val="Guidance"/>
    <w:qFormat/>
    <w:rsid w:val="00403682"/>
    <w:rPr>
      <w:i/>
      <w:color w:val="0000FF"/>
      <w:lang w:val="en-GB"/>
    </w:rPr>
  </w:style>
  <w:style w:type="character" w:customStyle="1" w:styleId="Heading3Char">
    <w:name w:val="Heading 3 Char"/>
    <w:aliases w:val="Heading 3 3GPP Char,Underrubrik2 Char,H3 Char,Memo Heading 3 Char,h3 Char,no break Char,Heading 3 Char1 Char Char,Heading 3 Char Char Char Char,Heading 3 Char1 Char Char Char Char,Heading 3 Char Char Char Char Char Char,0H Char,l3 Char"/>
    <w:link w:val="Heading3"/>
    <w:qFormat/>
    <w:rsid w:val="000639BC"/>
    <w:rPr>
      <w:rFonts w:ascii="Arial" w:eastAsia="Times New Roman" w:hAnsi="Arial"/>
      <w:sz w:val="28"/>
      <w:lang w:val="en-GB"/>
    </w:rPr>
  </w:style>
  <w:style w:type="character" w:customStyle="1" w:styleId="Heading4Char">
    <w:name w:val="Heading 4 Char"/>
    <w:link w:val="Heading4"/>
    <w:qFormat/>
    <w:rsid w:val="000639BC"/>
    <w:rPr>
      <w:rFonts w:ascii="Arial" w:eastAsia="Times New Roman" w:hAnsi="Arial"/>
      <w:sz w:val="24"/>
      <w:lang w:val="en-GB"/>
    </w:rPr>
  </w:style>
  <w:style w:type="character" w:customStyle="1" w:styleId="TALChar">
    <w:name w:val="TAL Char"/>
    <w:link w:val="TAL"/>
    <w:qFormat/>
    <w:rsid w:val="000639BC"/>
    <w:rPr>
      <w:rFonts w:ascii="Arial" w:eastAsia="Times New Roman" w:hAnsi="Arial"/>
      <w:sz w:val="18"/>
      <w:lang w:val="en-GB"/>
    </w:rPr>
  </w:style>
  <w:style w:type="character" w:customStyle="1" w:styleId="TAHCar">
    <w:name w:val="TAH Car"/>
    <w:link w:val="TAH"/>
    <w:qFormat/>
    <w:rsid w:val="000639BC"/>
    <w:rPr>
      <w:rFonts w:ascii="Arial" w:eastAsia="Times New Roman" w:hAnsi="Arial"/>
      <w:b/>
      <w:sz w:val="18"/>
      <w:lang w:val="en-GB"/>
    </w:rPr>
  </w:style>
  <w:style w:type="character" w:customStyle="1" w:styleId="THChar">
    <w:name w:val="TH Char"/>
    <w:link w:val="TH"/>
    <w:qFormat/>
    <w:rsid w:val="000639BC"/>
    <w:rPr>
      <w:rFonts w:ascii="Arial" w:eastAsia="Times New Roman" w:hAnsi="Arial"/>
      <w:b/>
      <w:lang w:val="en-GB"/>
    </w:rPr>
  </w:style>
  <w:style w:type="character" w:customStyle="1" w:styleId="TANChar">
    <w:name w:val="TAN Char"/>
    <w:link w:val="TAN"/>
    <w:qFormat/>
    <w:rsid w:val="000639BC"/>
    <w:rPr>
      <w:rFonts w:ascii="Arial" w:eastAsia="Times New Roman" w:hAnsi="Arial"/>
      <w:sz w:val="18"/>
      <w:lang w:val="en-GB"/>
    </w:rPr>
  </w:style>
  <w:style w:type="character" w:styleId="CommentReference">
    <w:name w:val="annotation reference"/>
    <w:basedOn w:val="DefaultParagraphFont"/>
    <w:uiPriority w:val="99"/>
    <w:unhideWhenUsed/>
    <w:qFormat/>
    <w:rsid w:val="000639BC"/>
    <w:rPr>
      <w:sz w:val="16"/>
      <w:szCs w:val="16"/>
    </w:rPr>
  </w:style>
  <w:style w:type="paragraph" w:styleId="CommentText">
    <w:name w:val="annotation text"/>
    <w:basedOn w:val="Normal"/>
    <w:link w:val="CommentTextChar"/>
    <w:uiPriority w:val="99"/>
    <w:unhideWhenUsed/>
    <w:qFormat/>
    <w:rsid w:val="000639BC"/>
  </w:style>
  <w:style w:type="character" w:customStyle="1" w:styleId="CommentTextChar">
    <w:name w:val="Comment Text Char"/>
    <w:basedOn w:val="DefaultParagraphFont"/>
    <w:link w:val="CommentText"/>
    <w:uiPriority w:val="99"/>
    <w:qFormat/>
    <w:rsid w:val="000639BC"/>
    <w:rPr>
      <w:lang w:val="en-GB"/>
    </w:rPr>
  </w:style>
  <w:style w:type="character" w:customStyle="1" w:styleId="TFChar">
    <w:name w:val="TF Char"/>
    <w:link w:val="TF"/>
    <w:qFormat/>
    <w:rsid w:val="000639BC"/>
    <w:rPr>
      <w:rFonts w:ascii="Arial" w:eastAsia="Times New Roman" w:hAnsi="Arial"/>
      <w:b/>
      <w:lang w:val="en-GB"/>
    </w:rPr>
  </w:style>
  <w:style w:type="character" w:customStyle="1" w:styleId="TACChar">
    <w:name w:val="TAC Char"/>
    <w:link w:val="TAC"/>
    <w:qFormat/>
    <w:rsid w:val="00B81173"/>
    <w:rPr>
      <w:rFonts w:ascii="Arial" w:eastAsia="Times New Roman" w:hAnsi="Arial"/>
      <w:sz w:val="18"/>
      <w:lang w:val="en-GB"/>
    </w:rPr>
  </w:style>
  <w:style w:type="character" w:customStyle="1" w:styleId="Heading5Char">
    <w:name w:val="Heading 5 Char"/>
    <w:link w:val="Heading5"/>
    <w:qFormat/>
    <w:rsid w:val="00CB7B14"/>
    <w:rPr>
      <w:rFonts w:ascii="Arial" w:eastAsia="Times New Roman" w:hAnsi="Arial"/>
      <w:sz w:val="22"/>
      <w:lang w:val="en-GB"/>
    </w:rPr>
  </w:style>
  <w:style w:type="character" w:customStyle="1" w:styleId="TALCar">
    <w:name w:val="TAL Car"/>
    <w:basedOn w:val="DefaultParagraphFont"/>
    <w:qFormat/>
    <w:rsid w:val="00FB6F7C"/>
    <w:rPr>
      <w:rFonts w:ascii="Arial" w:hAnsi="Arial"/>
      <w:sz w:val="18"/>
      <w:lang w:val="en-GB" w:eastAsia="en-US" w:bidi="ar-SA"/>
    </w:rPr>
  </w:style>
  <w:style w:type="character" w:customStyle="1" w:styleId="B2Char">
    <w:name w:val="B2 Char"/>
    <w:basedOn w:val="DefaultParagraphFont"/>
    <w:link w:val="B2"/>
    <w:qFormat/>
    <w:rsid w:val="00145875"/>
    <w:rPr>
      <w:rFonts w:eastAsia="Times New Roman"/>
      <w:lang w:val="en-GB"/>
    </w:rPr>
  </w:style>
  <w:style w:type="character" w:customStyle="1" w:styleId="EXChar">
    <w:name w:val="EX Char"/>
    <w:qFormat/>
    <w:rsid w:val="00A639C7"/>
    <w:rPr>
      <w:rFonts w:ascii="Times New Roman" w:hAnsi="Times New Roman"/>
      <w:lang w:val="en-GB"/>
    </w:rPr>
  </w:style>
  <w:style w:type="character" w:styleId="FootnoteReference">
    <w:name w:val="footnote reference"/>
    <w:basedOn w:val="DefaultParagraphFont"/>
    <w:rsid w:val="00066952"/>
    <w:rPr>
      <w:b/>
      <w:position w:val="6"/>
      <w:sz w:val="16"/>
    </w:rPr>
  </w:style>
  <w:style w:type="paragraph" w:styleId="CommentSubject">
    <w:name w:val="annotation subject"/>
    <w:basedOn w:val="CommentText"/>
    <w:next w:val="CommentText"/>
    <w:link w:val="CommentSubjectChar"/>
    <w:uiPriority w:val="99"/>
    <w:unhideWhenUsed/>
    <w:qFormat/>
    <w:rsid w:val="003A2792"/>
    <w:rPr>
      <w:b/>
      <w:bCs/>
    </w:rPr>
  </w:style>
  <w:style w:type="character" w:customStyle="1" w:styleId="CommentSubjectChar">
    <w:name w:val="Comment Subject Char"/>
    <w:basedOn w:val="CommentTextChar"/>
    <w:link w:val="CommentSubject"/>
    <w:uiPriority w:val="99"/>
    <w:qFormat/>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066952"/>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8C2FFD"/>
    <w:rPr>
      <w:rFonts w:eastAsia="Times New Roman"/>
      <w:sz w:val="16"/>
      <w:lang w:val="en-GB"/>
    </w:rPr>
  </w:style>
  <w:style w:type="character" w:customStyle="1" w:styleId="msoins0">
    <w:name w:val="msoins"/>
    <w:qFormat/>
    <w:rsid w:val="0088404A"/>
  </w:style>
  <w:style w:type="character" w:customStyle="1" w:styleId="B3Char2">
    <w:name w:val="B3 Char2"/>
    <w:basedOn w:val="DefaultParagraphFont"/>
    <w:link w:val="B3"/>
    <w:qFormat/>
    <w:rsid w:val="003B22C3"/>
    <w:rPr>
      <w:rFonts w:eastAsia="Times New Roman"/>
      <w:lang w:val="en-GB"/>
    </w:rPr>
  </w:style>
  <w:style w:type="character" w:customStyle="1" w:styleId="B4Char">
    <w:name w:val="B4 Char"/>
    <w:link w:val="B4"/>
    <w:qFormat/>
    <w:rsid w:val="003B22C3"/>
    <w:rPr>
      <w:rFonts w:eastAsia="Times New Roman"/>
      <w:lang w:val="en-GB"/>
    </w:rPr>
  </w:style>
  <w:style w:type="paragraph" w:styleId="Index2">
    <w:name w:val="index 2"/>
    <w:basedOn w:val="Index1"/>
    <w:rsid w:val="00066952"/>
    <w:pPr>
      <w:ind w:left="284"/>
    </w:pPr>
  </w:style>
  <w:style w:type="paragraph" w:styleId="Index1">
    <w:name w:val="index 1"/>
    <w:basedOn w:val="Normal"/>
    <w:rsid w:val="00066952"/>
    <w:pPr>
      <w:keepLines/>
      <w:spacing w:after="0"/>
    </w:pPr>
  </w:style>
  <w:style w:type="paragraph" w:styleId="ListNumber2">
    <w:name w:val="List Number 2"/>
    <w:basedOn w:val="ListNumber"/>
    <w:rsid w:val="00066952"/>
    <w:pPr>
      <w:ind w:left="851"/>
    </w:pPr>
  </w:style>
  <w:style w:type="paragraph" w:styleId="ListBullet2">
    <w:name w:val="List Bullet 2"/>
    <w:basedOn w:val="ListBullet"/>
    <w:link w:val="ListBullet2Char"/>
    <w:rsid w:val="00066952"/>
    <w:pPr>
      <w:ind w:left="851"/>
    </w:pPr>
  </w:style>
  <w:style w:type="paragraph" w:styleId="ListBullet3">
    <w:name w:val="List Bullet 3"/>
    <w:basedOn w:val="ListBullet2"/>
    <w:rsid w:val="00066952"/>
    <w:pPr>
      <w:ind w:left="1135"/>
    </w:pPr>
  </w:style>
  <w:style w:type="paragraph" w:styleId="ListNumber">
    <w:name w:val="List Number"/>
    <w:basedOn w:val="List"/>
    <w:rsid w:val="00066952"/>
  </w:style>
  <w:style w:type="paragraph" w:styleId="List2">
    <w:name w:val="List 2"/>
    <w:basedOn w:val="List"/>
    <w:rsid w:val="00066952"/>
    <w:pPr>
      <w:ind w:left="851"/>
    </w:pPr>
  </w:style>
  <w:style w:type="paragraph" w:styleId="List3">
    <w:name w:val="List 3"/>
    <w:basedOn w:val="List2"/>
    <w:rsid w:val="00066952"/>
    <w:pPr>
      <w:ind w:left="1135"/>
    </w:pPr>
  </w:style>
  <w:style w:type="paragraph" w:styleId="List4">
    <w:name w:val="List 4"/>
    <w:basedOn w:val="List3"/>
    <w:rsid w:val="00066952"/>
    <w:pPr>
      <w:ind w:left="1418"/>
    </w:pPr>
  </w:style>
  <w:style w:type="paragraph" w:styleId="List5">
    <w:name w:val="List 5"/>
    <w:basedOn w:val="List4"/>
    <w:rsid w:val="00066952"/>
    <w:pPr>
      <w:ind w:left="1702"/>
    </w:pPr>
  </w:style>
  <w:style w:type="paragraph" w:styleId="List">
    <w:name w:val="List"/>
    <w:basedOn w:val="Normal"/>
    <w:rsid w:val="00066952"/>
    <w:pPr>
      <w:ind w:left="568" w:hanging="284"/>
    </w:pPr>
  </w:style>
  <w:style w:type="paragraph" w:styleId="ListBullet">
    <w:name w:val="List Bullet"/>
    <w:basedOn w:val="List"/>
    <w:rsid w:val="00066952"/>
  </w:style>
  <w:style w:type="paragraph" w:styleId="ListBullet4">
    <w:name w:val="List Bullet 4"/>
    <w:basedOn w:val="ListBullet3"/>
    <w:rsid w:val="00066952"/>
    <w:pPr>
      <w:ind w:left="1418"/>
    </w:pPr>
  </w:style>
  <w:style w:type="paragraph" w:styleId="ListBullet5">
    <w:name w:val="List Bullet 5"/>
    <w:basedOn w:val="ListBullet4"/>
    <w:rsid w:val="00066952"/>
    <w:pPr>
      <w:ind w:left="1702"/>
    </w:pPr>
  </w:style>
  <w:style w:type="paragraph" w:customStyle="1" w:styleId="tdoc-header">
    <w:name w:val="tdoc-header"/>
    <w:qFormat/>
    <w:rsid w:val="00A572A2"/>
    <w:rPr>
      <w:rFonts w:ascii="Arial" w:eastAsia="SimSun" w:hAnsi="Arial"/>
      <w:noProof/>
      <w:sz w:val="24"/>
      <w:lang w:val="en-GB"/>
    </w:rPr>
  </w:style>
  <w:style w:type="character" w:styleId="Hyperlink">
    <w:name w:val="Hyperlink"/>
    <w:basedOn w:val="DefaultParagraphFont"/>
    <w:qFormat/>
    <w:rsid w:val="00A572A2"/>
    <w:rPr>
      <w:color w:val="0000FF"/>
      <w:u w:val="single"/>
    </w:rPr>
  </w:style>
  <w:style w:type="character" w:styleId="FollowedHyperlink">
    <w:name w:val="FollowedHyperlink"/>
    <w:basedOn w:val="DefaultParagraphFont"/>
    <w:qFormat/>
    <w:rsid w:val="00A572A2"/>
    <w:rPr>
      <w:color w:val="800080"/>
      <w:u w:val="single"/>
    </w:rPr>
  </w:style>
  <w:style w:type="character" w:styleId="PageNumber">
    <w:name w:val="page number"/>
    <w:basedOn w:val="DefaultParagraphFont"/>
    <w:qFormat/>
    <w:rsid w:val="00A572A2"/>
  </w:style>
  <w:style w:type="paragraph" w:customStyle="1" w:styleId="Reference">
    <w:name w:val="Reference"/>
    <w:basedOn w:val="Normal"/>
    <w:qFormat/>
    <w:rsid w:val="00A572A2"/>
    <w:pPr>
      <w:keepLines/>
      <w:numPr>
        <w:ilvl w:val="1"/>
        <w:numId w:val="8"/>
      </w:numPr>
    </w:pPr>
    <w:rPr>
      <w:rFonts w:eastAsia="MS Mincho"/>
    </w:rPr>
  </w:style>
  <w:style w:type="paragraph" w:customStyle="1" w:styleId="ZchnZchn">
    <w:name w:val="Zchn Zchn"/>
    <w:semiHidden/>
    <w:qFormat/>
    <w:rsid w:val="00A572A2"/>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table" w:styleId="TableGrid">
    <w:name w:val="Table Grid"/>
    <w:basedOn w:val="TableNormal"/>
    <w:qFormat/>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qFormat/>
    <w:rsid w:val="00A572A2"/>
    <w:rPr>
      <w:rFonts w:ascii="Arial" w:eastAsia="Times New Roman" w:hAnsi="Arial"/>
      <w:b/>
      <w:noProof/>
      <w:sz w:val="18"/>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uiPriority w:val="20"/>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References">
    <w:name w:val="References"/>
    <w:basedOn w:val="Normal"/>
    <w:next w:val="Normal"/>
    <w:qFormat/>
    <w:rsid w:val="00A572A2"/>
    <w:pPr>
      <w:numPr>
        <w:numId w:val="11"/>
      </w:numPr>
      <w:snapToGrid w:val="0"/>
      <w:spacing w:after="60"/>
    </w:pPr>
    <w:rPr>
      <w:rFonts w:eastAsia="SimSun"/>
      <w:szCs w:val="16"/>
      <w:lang w:val="en-US"/>
    </w:rPr>
  </w:style>
  <w:style w:type="paragraph" w:styleId="Revision">
    <w:name w:val="Revision"/>
    <w:hidden/>
    <w:uiPriority w:val="99"/>
    <w:semiHidden/>
    <w:rsid w:val="00A572A2"/>
    <w:rPr>
      <w:rFonts w:eastAsia="SimSun"/>
      <w:lang w:val="en-GB"/>
    </w:rPr>
  </w:style>
  <w:style w:type="character" w:customStyle="1" w:styleId="Heading1Char">
    <w:name w:val="Heading 1 Char"/>
    <w:basedOn w:val="DefaultParagraphFont"/>
    <w:link w:val="Heading1"/>
    <w:qFormat/>
    <w:rsid w:val="00A572A2"/>
    <w:rPr>
      <w:rFonts w:ascii="Arial" w:eastAsia="Times New Roman" w:hAnsi="Arial"/>
      <w:sz w:val="36"/>
      <w:lang w:val="en-GB"/>
    </w:rPr>
  </w:style>
  <w:style w:type="paragraph" w:customStyle="1" w:styleId="FL">
    <w:name w:val="FL"/>
    <w:basedOn w:val="Normal"/>
    <w:qFormat/>
    <w:rsid w:val="00A572A2"/>
    <w:pPr>
      <w:keepNext/>
      <w:keepLines/>
      <w:spacing w:before="60"/>
      <w:jc w:val="center"/>
    </w:pPr>
    <w:rPr>
      <w:rFonts w:ascii="Arial" w:hAnsi="Arial"/>
      <w:b/>
    </w:rPr>
  </w:style>
  <w:style w:type="paragraph" w:customStyle="1" w:styleId="enumlev1">
    <w:name w:val="enumlev1"/>
    <w:basedOn w:val="Normal"/>
    <w:qFormat/>
    <w:rsid w:val="00A572A2"/>
    <w:pPr>
      <w:tabs>
        <w:tab w:val="left" w:pos="794"/>
        <w:tab w:val="left" w:pos="1191"/>
        <w:tab w:val="left" w:pos="1588"/>
        <w:tab w:val="left" w:pos="1985"/>
      </w:tabs>
      <w:spacing w:before="80" w:after="0"/>
      <w:ind w:left="794" w:hanging="794"/>
      <w:jc w:val="both"/>
    </w:pPr>
    <w:rPr>
      <w:sz w:val="24"/>
      <w:lang w:val="fr-FR"/>
    </w:rPr>
  </w:style>
  <w:style w:type="paragraph" w:customStyle="1" w:styleId="TableText">
    <w:name w:val="TableText"/>
    <w:basedOn w:val="Normal"/>
    <w:qFormat/>
    <w:rsid w:val="005C70FC"/>
    <w:pPr>
      <w:keepNext/>
      <w:keepLines/>
      <w:jc w:val="center"/>
    </w:pPr>
    <w:rPr>
      <w:snapToGrid w:val="0"/>
      <w:kern w:val="2"/>
    </w:rPr>
  </w:style>
  <w:style w:type="character" w:customStyle="1" w:styleId="Heading2Char">
    <w:name w:val="Heading 2 Char"/>
    <w:link w:val="Heading2"/>
    <w:qFormat/>
    <w:rsid w:val="00A572A2"/>
    <w:rPr>
      <w:rFonts w:ascii="Arial" w:eastAsia="Times New Roman" w:hAnsi="Arial"/>
      <w:sz w:val="32"/>
      <w:lang w:val="en-GB"/>
    </w:rPr>
  </w:style>
  <w:style w:type="character" w:customStyle="1" w:styleId="Heading8Char">
    <w:name w:val="Heading 8 Char"/>
    <w:basedOn w:val="DefaultParagraphFont"/>
    <w:link w:val="Heading8"/>
    <w:qFormat/>
    <w:rsid w:val="00A572A2"/>
    <w:rPr>
      <w:rFonts w:ascii="Arial" w:eastAsia="Times New Roman" w:hAnsi="Arial"/>
      <w:sz w:val="36"/>
      <w:lang w:val="en-GB"/>
    </w:rPr>
  </w:style>
  <w:style w:type="paragraph" w:styleId="IndexHeading">
    <w:name w:val="index heading"/>
    <w:basedOn w:val="Normal"/>
    <w:next w:val="Normal"/>
    <w:qFormat/>
    <w:rsid w:val="00A572A2"/>
    <w:pPr>
      <w:pBdr>
        <w:top w:val="single" w:sz="12" w:space="0" w:color="auto"/>
      </w:pBdr>
      <w:spacing w:before="360" w:after="240"/>
    </w:pPr>
    <w:rPr>
      <w:b/>
      <w:i/>
      <w:sz w:val="26"/>
      <w:lang w:eastAsia="ko-KR"/>
    </w:rPr>
  </w:style>
  <w:style w:type="paragraph" w:customStyle="1" w:styleId="INDENT1">
    <w:name w:val="INDENT1"/>
    <w:basedOn w:val="Normal"/>
    <w:qFormat/>
    <w:rsid w:val="00A572A2"/>
    <w:pPr>
      <w:ind w:left="851"/>
    </w:pPr>
    <w:rPr>
      <w:lang w:eastAsia="ko-KR"/>
    </w:rPr>
  </w:style>
  <w:style w:type="paragraph" w:customStyle="1" w:styleId="INDENT2">
    <w:name w:val="INDENT2"/>
    <w:basedOn w:val="Normal"/>
    <w:qFormat/>
    <w:rsid w:val="00A572A2"/>
    <w:pPr>
      <w:ind w:left="1135" w:hanging="284"/>
    </w:pPr>
    <w:rPr>
      <w:lang w:eastAsia="ko-KR"/>
    </w:rPr>
  </w:style>
  <w:style w:type="paragraph" w:customStyle="1" w:styleId="INDENT3">
    <w:name w:val="INDENT3"/>
    <w:basedOn w:val="Normal"/>
    <w:qFormat/>
    <w:rsid w:val="00A572A2"/>
    <w:pPr>
      <w:ind w:left="1701" w:hanging="567"/>
    </w:pPr>
    <w:rPr>
      <w:lang w:eastAsia="ko-KR"/>
    </w:rPr>
  </w:style>
  <w:style w:type="paragraph" w:customStyle="1" w:styleId="FigureTitle">
    <w:name w:val="Figure_Title"/>
    <w:basedOn w:val="Normal"/>
    <w:next w:val="Normal"/>
    <w:qFormat/>
    <w:rsid w:val="00A572A2"/>
    <w:pPr>
      <w:keepLines/>
      <w:tabs>
        <w:tab w:val="left" w:pos="794"/>
        <w:tab w:val="left" w:pos="1191"/>
        <w:tab w:val="left" w:pos="1588"/>
        <w:tab w:val="left" w:pos="1985"/>
      </w:tabs>
      <w:spacing w:before="120" w:after="480"/>
      <w:jc w:val="center"/>
    </w:pPr>
    <w:rPr>
      <w:b/>
      <w:sz w:val="24"/>
      <w:lang w:eastAsia="ko-KR"/>
    </w:rPr>
  </w:style>
  <w:style w:type="paragraph" w:customStyle="1" w:styleId="RecCCITT">
    <w:name w:val="Rec_CCITT_#"/>
    <w:basedOn w:val="Normal"/>
    <w:qFormat/>
    <w:rsid w:val="00A572A2"/>
    <w:pPr>
      <w:keepNext/>
      <w:keepLines/>
    </w:pPr>
    <w:rPr>
      <w:b/>
      <w:lang w:eastAsia="ko-KR"/>
    </w:rPr>
  </w:style>
  <w:style w:type="paragraph" w:customStyle="1" w:styleId="enumlev2">
    <w:name w:val="enumlev2"/>
    <w:basedOn w:val="Normal"/>
    <w:qFormat/>
    <w:rsid w:val="00A572A2"/>
    <w:pPr>
      <w:tabs>
        <w:tab w:val="left" w:pos="794"/>
        <w:tab w:val="left" w:pos="1191"/>
        <w:tab w:val="left" w:pos="1588"/>
        <w:tab w:val="left" w:pos="1985"/>
      </w:tabs>
      <w:spacing w:before="86"/>
      <w:ind w:left="1588" w:hanging="397"/>
      <w:jc w:val="both"/>
    </w:pPr>
    <w:rPr>
      <w:lang w:val="en-US" w:eastAsia="ko-KR"/>
    </w:rPr>
  </w:style>
  <w:style w:type="paragraph" w:styleId="PlainText">
    <w:name w:val="Plain Text"/>
    <w:basedOn w:val="Normal"/>
    <w:link w:val="PlainTextChar"/>
    <w:qFormat/>
    <w:rsid w:val="00A572A2"/>
    <w:rPr>
      <w:rFonts w:ascii="Courier New" w:hAnsi="Courier New"/>
      <w:lang w:val="nb-NO" w:eastAsia="x-none"/>
    </w:rPr>
  </w:style>
  <w:style w:type="character" w:customStyle="1" w:styleId="PlainTextChar">
    <w:name w:val="Plain Text Char"/>
    <w:basedOn w:val="DefaultParagraphFont"/>
    <w:link w:val="PlainText"/>
    <w:qFormat/>
    <w:rsid w:val="00A572A2"/>
    <w:rPr>
      <w:rFonts w:ascii="Courier New" w:eastAsia="Times New Roman" w:hAnsi="Courier New"/>
      <w:lang w:val="nb-NO" w:eastAsia="x-none"/>
    </w:rPr>
  </w:style>
  <w:style w:type="paragraph" w:customStyle="1" w:styleId="BL">
    <w:name w:val="BL"/>
    <w:basedOn w:val="Normal"/>
    <w:qFormat/>
    <w:rsid w:val="00A572A2"/>
    <w:pPr>
      <w:tabs>
        <w:tab w:val="num" w:pos="630"/>
        <w:tab w:val="left" w:pos="851"/>
      </w:tabs>
      <w:ind w:left="630" w:hanging="630"/>
    </w:pPr>
    <w:rPr>
      <w:lang w:eastAsia="ko-KR"/>
    </w:rPr>
  </w:style>
  <w:style w:type="paragraph" w:customStyle="1" w:styleId="BN">
    <w:name w:val="BN"/>
    <w:basedOn w:val="Normal"/>
    <w:qFormat/>
    <w:rsid w:val="00A572A2"/>
    <w:pPr>
      <w:ind w:left="567" w:hanging="283"/>
    </w:pPr>
    <w:rPr>
      <w:lang w:eastAsia="ko-KR"/>
    </w:rPr>
  </w:style>
  <w:style w:type="paragraph" w:customStyle="1" w:styleId="MTDisplayEquation">
    <w:name w:val="MTDisplayEquation"/>
    <w:basedOn w:val="Normal"/>
    <w:qFormat/>
    <w:rsid w:val="00A572A2"/>
    <w:pPr>
      <w:tabs>
        <w:tab w:val="center" w:pos="4820"/>
        <w:tab w:val="right" w:pos="9640"/>
      </w:tabs>
    </w:pPr>
  </w:style>
  <w:style w:type="paragraph" w:customStyle="1" w:styleId="B6">
    <w:name w:val="B6"/>
    <w:basedOn w:val="B5"/>
    <w:link w:val="B6Char"/>
    <w:qFormat/>
    <w:rsid w:val="00A572A2"/>
    <w:rPr>
      <w:lang w:eastAsia="x-none"/>
    </w:rPr>
  </w:style>
  <w:style w:type="paragraph" w:customStyle="1" w:styleId="Meetingcaption">
    <w:name w:val="Meeting caption"/>
    <w:basedOn w:val="Normal"/>
    <w:qFormat/>
    <w:rsid w:val="00A572A2"/>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qFormat/>
    <w:rsid w:val="00A572A2"/>
    <w:rPr>
      <w:rFonts w:ascii="Arial" w:hAnsi="Arial" w:cs="Arial"/>
      <w:b/>
      <w:lang w:eastAsia="ko-KR"/>
    </w:rPr>
  </w:style>
  <w:style w:type="paragraph" w:customStyle="1" w:styleId="Tadc">
    <w:name w:val="Tadc"/>
    <w:basedOn w:val="Normal"/>
    <w:qFormat/>
    <w:rsid w:val="00A572A2"/>
    <w:rPr>
      <w:rFonts w:cs="v4.2.0"/>
    </w:rPr>
  </w:style>
  <w:style w:type="character" w:styleId="Strong">
    <w:name w:val="Strong"/>
    <w:qFormat/>
    <w:rsid w:val="00A572A2"/>
    <w:rPr>
      <w:b/>
      <w:bCs/>
    </w:rPr>
  </w:style>
  <w:style w:type="table" w:customStyle="1" w:styleId="TableGrid1">
    <w:name w:val="Table Grid1"/>
    <w:basedOn w:val="TableNormal"/>
    <w:next w:val="TableGrid"/>
    <w:uiPriority w:val="39"/>
    <w:qFormat/>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qFormat/>
    <w:rsid w:val="00A572A2"/>
    <w:rPr>
      <w:rFonts w:ascii="Arial" w:eastAsia="Times New Roman" w:hAnsi="Arial"/>
      <w:b/>
      <w:i/>
      <w:noProof/>
      <w:sz w:val="18"/>
    </w:rPr>
  </w:style>
  <w:style w:type="character" w:customStyle="1" w:styleId="H6Char">
    <w:name w:val="H6 Char"/>
    <w:link w:val="H6"/>
    <w:qFormat/>
    <w:rsid w:val="00A572A2"/>
    <w:rPr>
      <w:rFonts w:ascii="Arial" w:eastAsia="Times New Roman" w:hAnsi="Arial"/>
      <w:lang w:val="en-GB"/>
    </w:rPr>
  </w:style>
  <w:style w:type="character" w:customStyle="1" w:styleId="PLChar">
    <w:name w:val="PL Char"/>
    <w:link w:val="PL"/>
    <w:qFormat/>
    <w:rsid w:val="00A572A2"/>
    <w:rPr>
      <w:rFonts w:ascii="Courier New" w:eastAsia="Times New Roman" w:hAnsi="Courier New"/>
      <w:noProof/>
      <w:sz w:val="16"/>
    </w:rPr>
  </w:style>
  <w:style w:type="character" w:customStyle="1" w:styleId="TACCar">
    <w:name w:val="TAC Car"/>
    <w:basedOn w:val="TALChar"/>
    <w:qFormat/>
    <w:rsid w:val="00A572A2"/>
    <w:rPr>
      <w:rFonts w:ascii="Arial" w:eastAsia="Times New Roman" w:hAnsi="Arial"/>
      <w:sz w:val="18"/>
      <w:lang w:val="en-GB" w:eastAsia="en-US" w:bidi="ar-SA"/>
    </w:rPr>
  </w:style>
  <w:style w:type="character" w:styleId="HTMLTypewriter">
    <w:name w:val="HTML Typewriter"/>
    <w:qFormat/>
    <w:rsid w:val="00A572A2"/>
    <w:rPr>
      <w:rFonts w:ascii="Courier New" w:eastAsia="Times New Roman" w:hAnsi="Courier New" w:cs="Courier New"/>
      <w:sz w:val="20"/>
      <w:szCs w:val="20"/>
    </w:rPr>
  </w:style>
  <w:style w:type="character" w:customStyle="1" w:styleId="TAL0">
    <w:name w:val="TAL (文字)"/>
    <w:qFormat/>
    <w:rsid w:val="00A572A2"/>
    <w:rPr>
      <w:rFonts w:ascii="Arial" w:hAnsi="Arial"/>
      <w:sz w:val="18"/>
      <w:lang w:val="en-GB"/>
    </w:rPr>
  </w:style>
  <w:style w:type="paragraph" w:customStyle="1" w:styleId="Separation">
    <w:name w:val="Separation"/>
    <w:basedOn w:val="Heading1"/>
    <w:next w:val="Normal"/>
    <w:qFormat/>
    <w:rsid w:val="00A572A2"/>
    <w:pPr>
      <w:pBdr>
        <w:top w:val="none" w:sz="0" w:space="0" w:color="auto"/>
      </w:pBdr>
    </w:pPr>
    <w:rPr>
      <w:rFonts w:eastAsia="Malgun Gothic"/>
      <w:b/>
      <w:color w:val="0000FF"/>
      <w:lang w:eastAsia="zh-CN"/>
    </w:rPr>
  </w:style>
  <w:style w:type="character" w:customStyle="1" w:styleId="Heading6Char">
    <w:name w:val="Heading 6 Char"/>
    <w:basedOn w:val="H6Char"/>
    <w:link w:val="Heading6"/>
    <w:qFormat/>
    <w:rsid w:val="00A572A2"/>
    <w:rPr>
      <w:rFonts w:ascii="Arial" w:eastAsia="Times New Roman" w:hAnsi="Arial"/>
      <w:lang w:val="en-GB"/>
    </w:rPr>
  </w:style>
  <w:style w:type="character" w:customStyle="1" w:styleId="Heading7Char">
    <w:name w:val="Heading 7 Char"/>
    <w:link w:val="Heading7"/>
    <w:qFormat/>
    <w:rsid w:val="00A572A2"/>
    <w:rPr>
      <w:rFonts w:ascii="Arial" w:eastAsia="Times New Roman" w:hAnsi="Arial"/>
      <w:lang w:val="en-GB"/>
    </w:rPr>
  </w:style>
  <w:style w:type="character" w:customStyle="1" w:styleId="EditorsNoteCarCar">
    <w:name w:val="Editor's Note Car Car"/>
    <w:link w:val="EditorsNote"/>
    <w:qFormat/>
    <w:rsid w:val="00A572A2"/>
    <w:rPr>
      <w:rFonts w:eastAsia="Times New Roman"/>
      <w:color w:val="FF0000"/>
      <w:lang w:val="en-GB"/>
    </w:rPr>
  </w:style>
  <w:style w:type="character" w:customStyle="1" w:styleId="B5Char">
    <w:name w:val="B5 Char"/>
    <w:link w:val="B5"/>
    <w:qFormat/>
    <w:rsid w:val="00A572A2"/>
    <w:rPr>
      <w:rFonts w:eastAsia="Times New Roman"/>
      <w:lang w:val="en-GB"/>
    </w:rPr>
  </w:style>
  <w:style w:type="character" w:customStyle="1" w:styleId="M5Char">
    <w:name w:val="M5 Char"/>
    <w:aliases w:val="mh2 Char,Module heading 2 Char,heading 8 Char,Numbered Sub-list Char,h5 Char,Heading5 Char,Head5 Char,H5 Char,5 Char Char,Heading 81 Char Char,Numbered Sub-list Char Char,H5 Char Char"/>
    <w:qFormat/>
    <w:rsid w:val="00A572A2"/>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qFormat/>
    <w:rsid w:val="00A572A2"/>
    <w:rPr>
      <w:b/>
      <w:lang w:val="en-GB" w:eastAsia="en-US" w:bidi="ar-SA"/>
    </w:rPr>
  </w:style>
  <w:style w:type="character" w:customStyle="1" w:styleId="HeadingChar">
    <w:name w:val="Heading Char"/>
    <w:qFormat/>
    <w:rsid w:val="00A572A2"/>
    <w:rPr>
      <w:rFonts w:ascii="Arial" w:eastAsia="SimSun" w:hAnsi="Arial"/>
      <w:b/>
      <w:sz w:val="22"/>
    </w:rPr>
  </w:style>
  <w:style w:type="character" w:customStyle="1" w:styleId="B6Char">
    <w:name w:val="B6 Char"/>
    <w:link w:val="B6"/>
    <w:qFormat/>
    <w:rsid w:val="00A572A2"/>
    <w:rPr>
      <w:rFonts w:eastAsia="Times New Roman"/>
      <w:lang w:val="en-GB" w:eastAsia="x-none"/>
    </w:rPr>
  </w:style>
  <w:style w:type="paragraph" w:customStyle="1" w:styleId="Note">
    <w:name w:val="Note"/>
    <w:basedOn w:val="Normal"/>
    <w:qFormat/>
    <w:rsid w:val="005C70FC"/>
    <w:pPr>
      <w:ind w:left="568" w:hanging="284"/>
    </w:pPr>
    <w:rPr>
      <w:rFonts w:eastAsia="MS Mincho"/>
      <w:lang w:eastAsia="ja-JP"/>
    </w:rPr>
  </w:style>
  <w:style w:type="paragraph" w:customStyle="1" w:styleId="tabletext0">
    <w:name w:val="table text"/>
    <w:basedOn w:val="Normal"/>
    <w:next w:val="Normal"/>
    <w:qFormat/>
    <w:rsid w:val="00A572A2"/>
    <w:rPr>
      <w:rFonts w:eastAsia="MS Mincho"/>
      <w:i/>
      <w:lang w:eastAsia="ja-JP"/>
    </w:rPr>
  </w:style>
  <w:style w:type="paragraph" w:styleId="ListNumber5">
    <w:name w:val="List Number 5"/>
    <w:basedOn w:val="Normal"/>
    <w:qFormat/>
    <w:rsid w:val="00A572A2"/>
    <w:pPr>
      <w:tabs>
        <w:tab w:val="num" w:pos="851"/>
        <w:tab w:val="num" w:pos="1800"/>
      </w:tabs>
      <w:ind w:left="1800" w:hanging="851"/>
    </w:pPr>
    <w:rPr>
      <w:rFonts w:eastAsia="MS Mincho"/>
      <w:lang w:eastAsia="ja-JP"/>
    </w:rPr>
  </w:style>
  <w:style w:type="paragraph" w:styleId="ListNumber3">
    <w:name w:val="List Number 3"/>
    <w:basedOn w:val="Normal"/>
    <w:qFormat/>
    <w:rsid w:val="00A572A2"/>
    <w:pPr>
      <w:tabs>
        <w:tab w:val="num" w:pos="926"/>
      </w:tabs>
      <w:ind w:left="926" w:hanging="283"/>
    </w:pPr>
    <w:rPr>
      <w:rFonts w:eastAsia="MS Mincho"/>
      <w:lang w:eastAsia="ja-JP"/>
    </w:rPr>
  </w:style>
  <w:style w:type="paragraph" w:styleId="ListNumber4">
    <w:name w:val="List Number 4"/>
    <w:basedOn w:val="Normal"/>
    <w:qFormat/>
    <w:rsid w:val="00A572A2"/>
    <w:pPr>
      <w:tabs>
        <w:tab w:val="num" w:pos="1209"/>
      </w:tabs>
      <w:ind w:left="1209" w:hanging="283"/>
    </w:pPr>
    <w:rPr>
      <w:rFonts w:eastAsia="MS Mincho"/>
      <w:lang w:eastAsia="ja-JP"/>
    </w:rPr>
  </w:style>
  <w:style w:type="table" w:customStyle="1" w:styleId="TableStyle1">
    <w:name w:val="Table Style1"/>
    <w:basedOn w:val="TableNormal"/>
    <w:qFormat/>
    <w:rsid w:val="00A572A2"/>
    <w:rPr>
      <w:rFonts w:eastAsia="MS Mincho"/>
    </w:rPr>
    <w:tblPr/>
  </w:style>
  <w:style w:type="paragraph" w:customStyle="1" w:styleId="Bullet">
    <w:name w:val="Bullet"/>
    <w:basedOn w:val="Normal"/>
    <w:qFormat/>
    <w:rsid w:val="00A572A2"/>
    <w:pPr>
      <w:tabs>
        <w:tab w:val="num" w:pos="926"/>
      </w:tabs>
      <w:ind w:left="926" w:hanging="360"/>
    </w:pPr>
    <w:rPr>
      <w:rFonts w:eastAsia="MS Mincho"/>
      <w:lang w:eastAsia="ja-JP"/>
    </w:rPr>
  </w:style>
  <w:style w:type="paragraph" w:customStyle="1" w:styleId="TOC91">
    <w:name w:val="TOC 91"/>
    <w:basedOn w:val="TOC8"/>
    <w:qFormat/>
    <w:rsid w:val="00A572A2"/>
    <w:pPr>
      <w:ind w:left="1418" w:hanging="1418"/>
    </w:pPr>
    <w:rPr>
      <w:rFonts w:eastAsia="MS Mincho"/>
      <w:lang w:eastAsia="ja-JP"/>
    </w:rPr>
  </w:style>
  <w:style w:type="paragraph" w:customStyle="1" w:styleId="Caption1">
    <w:name w:val="Caption1"/>
    <w:basedOn w:val="Normal"/>
    <w:next w:val="Normal"/>
    <w:qFormat/>
    <w:rsid w:val="00A572A2"/>
    <w:pPr>
      <w:spacing w:before="120" w:after="120"/>
    </w:pPr>
    <w:rPr>
      <w:rFonts w:eastAsia="MS Mincho"/>
      <w:b/>
      <w:lang w:eastAsia="ja-JP"/>
    </w:rPr>
  </w:style>
  <w:style w:type="paragraph" w:customStyle="1" w:styleId="HE">
    <w:name w:val="HE"/>
    <w:basedOn w:val="Normal"/>
    <w:qFormat/>
    <w:rsid w:val="00A572A2"/>
    <w:pPr>
      <w:spacing w:after="0"/>
    </w:pPr>
    <w:rPr>
      <w:rFonts w:eastAsia="MS Mincho"/>
      <w:b/>
      <w:lang w:eastAsia="ja-JP"/>
    </w:rPr>
  </w:style>
  <w:style w:type="paragraph" w:customStyle="1" w:styleId="HO">
    <w:name w:val="HO"/>
    <w:basedOn w:val="Normal"/>
    <w:qFormat/>
    <w:rsid w:val="00A572A2"/>
    <w:pPr>
      <w:spacing w:after="0"/>
      <w:jc w:val="right"/>
    </w:pPr>
    <w:rPr>
      <w:rFonts w:eastAsia="MS Mincho"/>
      <w:b/>
      <w:lang w:eastAsia="ja-JP"/>
    </w:rPr>
  </w:style>
  <w:style w:type="paragraph" w:customStyle="1" w:styleId="WP">
    <w:name w:val="WP"/>
    <w:basedOn w:val="Normal"/>
    <w:qFormat/>
    <w:rsid w:val="00A572A2"/>
    <w:pPr>
      <w:spacing w:after="0"/>
      <w:jc w:val="both"/>
    </w:pPr>
    <w:rPr>
      <w:rFonts w:eastAsia="MS Mincho"/>
      <w:lang w:eastAsia="ja-JP"/>
    </w:rPr>
  </w:style>
  <w:style w:type="paragraph" w:customStyle="1" w:styleId="ZK">
    <w:name w:val="ZK"/>
    <w:qFormat/>
    <w:rsid w:val="00A572A2"/>
    <w:pPr>
      <w:spacing w:after="240" w:line="240" w:lineRule="atLeast"/>
      <w:ind w:left="1191" w:right="113" w:hanging="1191"/>
    </w:pPr>
    <w:rPr>
      <w:rFonts w:eastAsia="MS Mincho"/>
      <w:lang w:val="en-GB"/>
    </w:rPr>
  </w:style>
  <w:style w:type="paragraph" w:customStyle="1" w:styleId="ZC">
    <w:name w:val="ZC"/>
    <w:qFormat/>
    <w:rsid w:val="00A572A2"/>
    <w:pPr>
      <w:spacing w:line="360" w:lineRule="atLeast"/>
      <w:jc w:val="center"/>
    </w:pPr>
    <w:rPr>
      <w:rFonts w:eastAsia="MS Mincho"/>
      <w:lang w:val="en-GB"/>
    </w:rPr>
  </w:style>
  <w:style w:type="paragraph" w:customStyle="1" w:styleId="FooterCentred">
    <w:name w:val="FooterCentred"/>
    <w:basedOn w:val="Footer"/>
    <w:qFormat/>
    <w:rsid w:val="00A572A2"/>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qFormat/>
    <w:rsid w:val="00A572A2"/>
    <w:pPr>
      <w:tabs>
        <w:tab w:val="left" w:pos="360"/>
      </w:tabs>
      <w:ind w:left="360" w:hanging="360"/>
    </w:pPr>
  </w:style>
  <w:style w:type="paragraph" w:customStyle="1" w:styleId="Para1">
    <w:name w:val="Para1"/>
    <w:basedOn w:val="Normal"/>
    <w:qFormat/>
    <w:rsid w:val="00A572A2"/>
    <w:pPr>
      <w:spacing w:before="120" w:after="120"/>
    </w:pPr>
    <w:rPr>
      <w:rFonts w:eastAsia="MS Mincho"/>
      <w:lang w:val="en-US" w:eastAsia="ja-JP"/>
    </w:rPr>
  </w:style>
  <w:style w:type="paragraph" w:customStyle="1" w:styleId="Teststep">
    <w:name w:val="Test step"/>
    <w:basedOn w:val="Normal"/>
    <w:qFormat/>
    <w:rsid w:val="00A572A2"/>
    <w:pPr>
      <w:tabs>
        <w:tab w:val="left" w:pos="720"/>
      </w:tabs>
      <w:spacing w:after="0"/>
      <w:ind w:left="720" w:hanging="720"/>
    </w:pPr>
    <w:rPr>
      <w:rFonts w:eastAsia="MS Mincho"/>
      <w:lang w:eastAsia="ja-JP"/>
    </w:rPr>
  </w:style>
  <w:style w:type="paragraph" w:customStyle="1" w:styleId="TableTitle">
    <w:name w:val="TableTitle"/>
    <w:basedOn w:val="Normal"/>
    <w:qFormat/>
    <w:rsid w:val="005C70FC"/>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qFormat/>
    <w:rsid w:val="00A572A2"/>
    <w:pPr>
      <w:ind w:left="400" w:hanging="400"/>
      <w:jc w:val="center"/>
    </w:pPr>
    <w:rPr>
      <w:rFonts w:eastAsia="MS Mincho"/>
      <w:b/>
      <w:lang w:eastAsia="ja-JP"/>
    </w:rPr>
  </w:style>
  <w:style w:type="paragraph" w:customStyle="1" w:styleId="table">
    <w:name w:val="table"/>
    <w:basedOn w:val="Normal"/>
    <w:next w:val="Normal"/>
    <w:qFormat/>
    <w:rsid w:val="00A572A2"/>
    <w:pPr>
      <w:spacing w:after="0"/>
      <w:jc w:val="center"/>
    </w:pPr>
    <w:rPr>
      <w:rFonts w:eastAsia="MS Mincho"/>
      <w:lang w:val="en-US" w:eastAsia="ja-JP"/>
    </w:rPr>
  </w:style>
  <w:style w:type="paragraph" w:customStyle="1" w:styleId="Copyright">
    <w:name w:val="Copyright"/>
    <w:basedOn w:val="Normal"/>
    <w:qFormat/>
    <w:rsid w:val="00A572A2"/>
    <w:pPr>
      <w:spacing w:after="0"/>
      <w:jc w:val="center"/>
    </w:pPr>
    <w:rPr>
      <w:rFonts w:ascii="Arial" w:eastAsia="MS Mincho" w:hAnsi="Arial"/>
      <w:b/>
      <w:sz w:val="16"/>
      <w:lang w:eastAsia="ja-JP"/>
    </w:rPr>
  </w:style>
  <w:style w:type="paragraph" w:customStyle="1" w:styleId="Tdoctable">
    <w:name w:val="Tdoc_table"/>
    <w:qFormat/>
    <w:rsid w:val="00A572A2"/>
    <w:pPr>
      <w:ind w:left="244" w:hanging="244"/>
    </w:pPr>
    <w:rPr>
      <w:rFonts w:ascii="Arial" w:eastAsia="MS Mincho" w:hAnsi="Arial"/>
      <w:noProof/>
      <w:color w:val="000000"/>
      <w:lang w:val="en-GB"/>
    </w:rPr>
  </w:style>
  <w:style w:type="paragraph" w:customStyle="1" w:styleId="TitleText">
    <w:name w:val="Title Text"/>
    <w:basedOn w:val="Normal"/>
    <w:next w:val="Normal"/>
    <w:qFormat/>
    <w:rsid w:val="00A572A2"/>
    <w:pPr>
      <w:spacing w:after="220"/>
    </w:pPr>
    <w:rPr>
      <w:rFonts w:eastAsia="MS Mincho"/>
      <w:b/>
      <w:lang w:val="en-US" w:eastAsia="ja-JP"/>
    </w:rPr>
  </w:style>
  <w:style w:type="paragraph" w:customStyle="1" w:styleId="Bullets">
    <w:name w:val="Bullets"/>
    <w:basedOn w:val="Normal"/>
    <w:qFormat/>
    <w:rsid w:val="005C70FC"/>
    <w:pPr>
      <w:widowControl w:val="0"/>
      <w:spacing w:after="120"/>
      <w:ind w:left="283" w:hanging="283"/>
    </w:pPr>
    <w:rPr>
      <w:rFonts w:ascii="CG Times (WN)" w:eastAsia="MS Mincho" w:hAnsi="CG Times (WN)"/>
      <w:lang w:eastAsia="de-DE"/>
    </w:rPr>
  </w:style>
  <w:style w:type="paragraph" w:customStyle="1" w:styleId="tal1">
    <w:name w:val="tal"/>
    <w:basedOn w:val="Normal"/>
    <w:qFormat/>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qFormat/>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qFormat/>
    <w:rsid w:val="00A572A2"/>
    <w:rPr>
      <w:rFonts w:eastAsia="Batang"/>
      <w:lang w:val="en-GB"/>
    </w:rPr>
  </w:style>
  <w:style w:type="paragraph" w:customStyle="1" w:styleId="1">
    <w:name w:val="修订1"/>
    <w:hidden/>
    <w:semiHidden/>
    <w:qFormat/>
    <w:rsid w:val="00A572A2"/>
    <w:rPr>
      <w:rFonts w:eastAsia="Batang"/>
      <w:lang w:val="en-GB"/>
    </w:rPr>
  </w:style>
  <w:style w:type="paragraph" w:styleId="EndnoteText">
    <w:name w:val="endnote text"/>
    <w:basedOn w:val="Normal"/>
    <w:link w:val="EndnoteTextChar"/>
    <w:qFormat/>
    <w:rsid w:val="00A572A2"/>
    <w:pPr>
      <w:snapToGrid w:val="0"/>
    </w:pPr>
    <w:rPr>
      <w:lang w:eastAsia="x-none"/>
    </w:rPr>
  </w:style>
  <w:style w:type="character" w:customStyle="1" w:styleId="EndnoteTextChar">
    <w:name w:val="Endnote Text Char"/>
    <w:basedOn w:val="DefaultParagraphFont"/>
    <w:link w:val="EndnoteText"/>
    <w:qFormat/>
    <w:rsid w:val="00A572A2"/>
    <w:rPr>
      <w:rFonts w:eastAsia="Times New Roman"/>
      <w:lang w:val="en-GB" w:eastAsia="x-none"/>
    </w:rPr>
  </w:style>
  <w:style w:type="paragraph" w:customStyle="1" w:styleId="a0">
    <w:name w:val="変更箇所"/>
    <w:hidden/>
    <w:semiHidden/>
    <w:qFormat/>
    <w:rsid w:val="00A572A2"/>
    <w:rPr>
      <w:rFonts w:eastAsia="MS Mincho"/>
      <w:lang w:val="en-GB"/>
    </w:rPr>
  </w:style>
  <w:style w:type="paragraph" w:customStyle="1" w:styleId="NB2">
    <w:name w:val="NB2"/>
    <w:basedOn w:val="ZG"/>
    <w:qFormat/>
    <w:rsid w:val="00A572A2"/>
    <w:pPr>
      <w:framePr w:wrap="notBeside"/>
    </w:pPr>
    <w:rPr>
      <w:lang w:eastAsia="ko-KR"/>
    </w:rPr>
  </w:style>
  <w:style w:type="paragraph" w:customStyle="1" w:styleId="tableentry">
    <w:name w:val="table entry"/>
    <w:basedOn w:val="Normal"/>
    <w:qFormat/>
    <w:rsid w:val="00A572A2"/>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qFormat/>
    <w:rsid w:val="00A572A2"/>
    <w:rPr>
      <w:rFonts w:eastAsia="MS Mincho"/>
      <w:lang w:eastAsia="x-none"/>
    </w:rPr>
  </w:style>
  <w:style w:type="character" w:customStyle="1" w:styleId="NoteHeadingChar">
    <w:name w:val="Note Heading Char"/>
    <w:basedOn w:val="DefaultParagraphFont"/>
    <w:link w:val="NoteHeading"/>
    <w:qFormat/>
    <w:rsid w:val="00A572A2"/>
    <w:rPr>
      <w:rFonts w:eastAsia="MS Mincho"/>
      <w:lang w:val="en-GB" w:eastAsia="x-none"/>
    </w:rPr>
  </w:style>
  <w:style w:type="paragraph" w:styleId="HTMLPreformatted">
    <w:name w:val="HTML Preformatted"/>
    <w:basedOn w:val="Normal"/>
    <w:link w:val="HTMLPreformattedChar"/>
    <w:qFormat/>
    <w:rsid w:val="00A572A2"/>
    <w:rPr>
      <w:rFonts w:ascii="Courier New" w:eastAsia="MS Mincho" w:hAnsi="Courier New"/>
      <w:lang w:eastAsia="x-none"/>
    </w:rPr>
  </w:style>
  <w:style w:type="character" w:customStyle="1" w:styleId="HTMLPreformattedChar">
    <w:name w:val="HTML Preformatted Char"/>
    <w:basedOn w:val="DefaultParagraphFont"/>
    <w:link w:val="HTMLPreformatted"/>
    <w:qFormat/>
    <w:rsid w:val="00A572A2"/>
    <w:rPr>
      <w:rFonts w:ascii="Courier New" w:eastAsia="MS Mincho" w:hAnsi="Courier New"/>
      <w:lang w:val="en-GB" w:eastAsia="x-none"/>
    </w:rPr>
  </w:style>
  <w:style w:type="character" w:customStyle="1" w:styleId="EditorsNoteChar">
    <w:name w:val="Editor's Note Char"/>
    <w:qFormat/>
    <w:rsid w:val="00A572A2"/>
    <w:rPr>
      <w:rFonts w:ascii="Times New Roman" w:hAnsi="Times New Roman"/>
      <w:color w:val="FF0000"/>
      <w:lang w:val="en-GB" w:eastAsia="en-US"/>
    </w:rPr>
  </w:style>
  <w:style w:type="character" w:customStyle="1" w:styleId="Heading9Char">
    <w:name w:val="Heading 9 Char"/>
    <w:link w:val="Heading9"/>
    <w:qFormat/>
    <w:rsid w:val="00A572A2"/>
    <w:rPr>
      <w:rFonts w:ascii="Arial" w:eastAsia="Times New Roman" w:hAnsi="Arial"/>
      <w:sz w:val="36"/>
      <w:lang w:val="en-GB"/>
    </w:rPr>
  </w:style>
  <w:style w:type="character" w:customStyle="1" w:styleId="EQChar">
    <w:name w:val="EQ Char"/>
    <w:link w:val="EQ"/>
    <w:qFormat/>
    <w:rsid w:val="00A572A2"/>
    <w:rPr>
      <w:rFonts w:eastAsia="Times New Roman"/>
      <w:noProof/>
      <w:lang w:val="en-GB"/>
    </w:rPr>
  </w:style>
  <w:style w:type="character" w:customStyle="1" w:styleId="ListBullet2Char">
    <w:name w:val="List Bullet 2 Char"/>
    <w:link w:val="ListBullet2"/>
    <w:qFormat/>
    <w:rsid w:val="00A572A2"/>
    <w:rPr>
      <w:rFonts w:eastAsia="Times New Roman"/>
      <w:lang w:val="en-GB"/>
    </w:rPr>
  </w:style>
  <w:style w:type="numbering" w:customStyle="1" w:styleId="NoList1">
    <w:name w:val="No List1"/>
    <w:next w:val="NoList"/>
    <w:uiPriority w:val="99"/>
    <w:semiHidden/>
    <w:unhideWhenUsed/>
    <w:rsid w:val="00A572A2"/>
  </w:style>
  <w:style w:type="numbering" w:customStyle="1" w:styleId="NoList2">
    <w:name w:val="No List2"/>
    <w:next w:val="NoList"/>
    <w:uiPriority w:val="99"/>
    <w:semiHidden/>
    <w:unhideWhenUsed/>
    <w:rsid w:val="00A572A2"/>
  </w:style>
  <w:style w:type="table" w:customStyle="1" w:styleId="TableGrid4">
    <w:name w:val="Table Grid4"/>
    <w:basedOn w:val="TableNormal"/>
    <w:next w:val="TableGrid"/>
    <w:qFormat/>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A572A2"/>
  </w:style>
  <w:style w:type="table" w:customStyle="1" w:styleId="TableGrid5">
    <w:name w:val="Table Grid5"/>
    <w:basedOn w:val="TableNormal"/>
    <w:next w:val="TableGrid"/>
    <w:qFormat/>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A572A2"/>
  </w:style>
  <w:style w:type="table" w:customStyle="1" w:styleId="TableGrid6">
    <w:name w:val="Table Grid6"/>
    <w:basedOn w:val="TableNormal"/>
    <w:next w:val="TableGrid"/>
    <w:qFormat/>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A572A2"/>
  </w:style>
  <w:style w:type="numbering" w:customStyle="1" w:styleId="NoList6">
    <w:name w:val="No List6"/>
    <w:next w:val="NoList"/>
    <w:semiHidden/>
    <w:unhideWhenUsed/>
    <w:rsid w:val="00A572A2"/>
  </w:style>
  <w:style w:type="numbering" w:customStyle="1" w:styleId="NoList7">
    <w:name w:val="No List7"/>
    <w:next w:val="NoList"/>
    <w:semiHidden/>
    <w:unhideWhenUsed/>
    <w:rsid w:val="00A572A2"/>
  </w:style>
  <w:style w:type="numbering" w:customStyle="1" w:styleId="NoList8">
    <w:name w:val="No List8"/>
    <w:next w:val="NoList"/>
    <w:uiPriority w:val="99"/>
    <w:semiHidden/>
    <w:unhideWhenUsed/>
    <w:rsid w:val="00A572A2"/>
  </w:style>
  <w:style w:type="character" w:styleId="PlaceholderText">
    <w:name w:val="Placeholder Text"/>
    <w:basedOn w:val="DefaultParagraphFont"/>
    <w:uiPriority w:val="99"/>
    <w:semiHidden/>
    <w:qFormat/>
    <w:rsid w:val="00A572A2"/>
    <w:rPr>
      <w:color w:val="808080"/>
    </w:rPr>
  </w:style>
  <w:style w:type="paragraph" w:customStyle="1" w:styleId="TOC92">
    <w:name w:val="TOC 92"/>
    <w:basedOn w:val="TOC8"/>
    <w:qFormat/>
    <w:rsid w:val="00A572A2"/>
    <w:pPr>
      <w:ind w:left="1418" w:hanging="1418"/>
    </w:pPr>
    <w:rPr>
      <w:rFonts w:eastAsia="MS Mincho"/>
      <w:lang w:eastAsia="ja-JP"/>
    </w:rPr>
  </w:style>
  <w:style w:type="paragraph" w:customStyle="1" w:styleId="Caption2">
    <w:name w:val="Caption2"/>
    <w:basedOn w:val="Normal"/>
    <w:next w:val="Normal"/>
    <w:qFormat/>
    <w:rsid w:val="00A572A2"/>
    <w:pPr>
      <w:spacing w:before="120" w:after="120"/>
    </w:pPr>
    <w:rPr>
      <w:rFonts w:eastAsia="MS Mincho"/>
      <w:b/>
      <w:lang w:eastAsia="ja-JP"/>
    </w:rPr>
  </w:style>
  <w:style w:type="paragraph" w:customStyle="1" w:styleId="TableofFigures2">
    <w:name w:val="Table of Figures2"/>
    <w:basedOn w:val="Normal"/>
    <w:next w:val="Normal"/>
    <w:qFormat/>
    <w:rsid w:val="00A572A2"/>
    <w:pPr>
      <w:ind w:left="400" w:hanging="400"/>
      <w:jc w:val="center"/>
    </w:pPr>
    <w:rPr>
      <w:rFonts w:eastAsia="MS Mincho"/>
      <w:b/>
      <w:lang w:eastAsia="ja-JP"/>
    </w:rPr>
  </w:style>
  <w:style w:type="paragraph" w:customStyle="1" w:styleId="TOC93">
    <w:name w:val="TOC 93"/>
    <w:basedOn w:val="TOC8"/>
    <w:qFormat/>
    <w:rsid w:val="00A572A2"/>
    <w:pPr>
      <w:ind w:left="1418" w:hanging="1418"/>
    </w:pPr>
    <w:rPr>
      <w:rFonts w:eastAsia="MS Mincho"/>
      <w:lang w:eastAsia="ja-JP"/>
    </w:rPr>
  </w:style>
  <w:style w:type="paragraph" w:customStyle="1" w:styleId="Caption3">
    <w:name w:val="Caption3"/>
    <w:basedOn w:val="Normal"/>
    <w:next w:val="Normal"/>
    <w:qFormat/>
    <w:rsid w:val="00A572A2"/>
    <w:pPr>
      <w:spacing w:before="120" w:after="120"/>
    </w:pPr>
    <w:rPr>
      <w:rFonts w:eastAsia="MS Mincho"/>
      <w:b/>
      <w:lang w:eastAsia="ja-JP"/>
    </w:rPr>
  </w:style>
  <w:style w:type="paragraph" w:customStyle="1" w:styleId="TableofFigures3">
    <w:name w:val="Table of Figures3"/>
    <w:basedOn w:val="Normal"/>
    <w:next w:val="Normal"/>
    <w:qFormat/>
    <w:rsid w:val="00A572A2"/>
    <w:pPr>
      <w:ind w:left="400" w:hanging="400"/>
      <w:jc w:val="center"/>
    </w:pPr>
    <w:rPr>
      <w:rFonts w:eastAsia="MS Mincho"/>
      <w:b/>
      <w:lang w:eastAsia="ja-JP"/>
    </w:rPr>
  </w:style>
  <w:style w:type="paragraph" w:styleId="TOCHeading">
    <w:name w:val="TOC Heading"/>
    <w:basedOn w:val="Heading1"/>
    <w:next w:val="Normal"/>
    <w:uiPriority w:val="39"/>
    <w:unhideWhenUsed/>
    <w:qFormat/>
    <w:rsid w:val="00A572A2"/>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B1Char">
    <w:name w:val="B1 Char"/>
    <w:link w:val="B1"/>
    <w:qFormat/>
    <w:rsid w:val="002D665D"/>
    <w:rPr>
      <w:rFonts w:eastAsia="Times New Roman"/>
      <w:lang w:val="en-GB"/>
    </w:rPr>
  </w:style>
  <w:style w:type="paragraph" w:customStyle="1" w:styleId="CRCoverPage">
    <w:name w:val="CR Cover Page"/>
    <w:link w:val="CRCoverPageChar"/>
    <w:qFormat/>
    <w:rsid w:val="000030DA"/>
    <w:pPr>
      <w:spacing w:after="120"/>
    </w:pPr>
    <w:rPr>
      <w:rFonts w:ascii="Arial" w:eastAsia="Times New Roman" w:hAnsi="Arial"/>
      <w:lang w:val="en-GB"/>
    </w:rPr>
  </w:style>
  <w:style w:type="character" w:customStyle="1" w:styleId="CRCoverPageChar">
    <w:name w:val="CR Cover Page Char"/>
    <w:link w:val="CRCoverPage"/>
    <w:qFormat/>
    <w:rsid w:val="000030DA"/>
    <w:rPr>
      <w:rFonts w:ascii="Arial" w:eastAsia="Times New Roman" w:hAnsi="Arial"/>
      <w:lang w:val="en-GB"/>
    </w:rPr>
  </w:style>
  <w:style w:type="table" w:customStyle="1" w:styleId="TableGrid7">
    <w:name w:val="Table Grid7"/>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0030DA"/>
  </w:style>
  <w:style w:type="table" w:customStyle="1" w:styleId="TableGrid8">
    <w:name w:val="Table Grid8"/>
    <w:basedOn w:val="TableNormal"/>
    <w:next w:val="TableGrid"/>
    <w:uiPriority w:val="39"/>
    <w:qFormat/>
    <w:rsid w:val="000030DA"/>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0030DA"/>
    <w:rPr>
      <w:rFonts w:eastAsia="MS Mincho"/>
    </w:rPr>
    <w:tblPr/>
  </w:style>
  <w:style w:type="table" w:customStyle="1" w:styleId="Tabellengitternetz11">
    <w:name w:val="Tabellengitternetz1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0030DA"/>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0030DA"/>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030DA"/>
  </w:style>
  <w:style w:type="numbering" w:customStyle="1" w:styleId="NoList21">
    <w:name w:val="No List21"/>
    <w:next w:val="NoList"/>
    <w:uiPriority w:val="99"/>
    <w:semiHidden/>
    <w:unhideWhenUsed/>
    <w:rsid w:val="000030DA"/>
  </w:style>
  <w:style w:type="table" w:customStyle="1" w:styleId="TableGrid41">
    <w:name w:val="Table Grid41"/>
    <w:basedOn w:val="TableNormal"/>
    <w:next w:val="TableGrid"/>
    <w:qFormat/>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0030DA"/>
  </w:style>
  <w:style w:type="table" w:customStyle="1" w:styleId="TableGrid51">
    <w:name w:val="Table Grid51"/>
    <w:basedOn w:val="TableNormal"/>
    <w:next w:val="TableGrid"/>
    <w:qFormat/>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0030DA"/>
  </w:style>
  <w:style w:type="table" w:customStyle="1" w:styleId="TableGrid61">
    <w:name w:val="Table Grid61"/>
    <w:basedOn w:val="TableNormal"/>
    <w:next w:val="TableGrid"/>
    <w:qFormat/>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0030DA"/>
  </w:style>
  <w:style w:type="numbering" w:customStyle="1" w:styleId="NoList61">
    <w:name w:val="No List61"/>
    <w:next w:val="NoList"/>
    <w:semiHidden/>
    <w:unhideWhenUsed/>
    <w:rsid w:val="000030DA"/>
  </w:style>
  <w:style w:type="numbering" w:customStyle="1" w:styleId="NoList71">
    <w:name w:val="No List71"/>
    <w:next w:val="NoList"/>
    <w:semiHidden/>
    <w:unhideWhenUsed/>
    <w:rsid w:val="000030DA"/>
  </w:style>
  <w:style w:type="numbering" w:customStyle="1" w:styleId="NoList81">
    <w:name w:val="No List81"/>
    <w:next w:val="NoList"/>
    <w:uiPriority w:val="99"/>
    <w:semiHidden/>
    <w:unhideWhenUsed/>
    <w:rsid w:val="000030DA"/>
  </w:style>
  <w:style w:type="character" w:customStyle="1" w:styleId="UnresolvedMention1">
    <w:name w:val="Unresolved Mention1"/>
    <w:uiPriority w:val="99"/>
    <w:semiHidden/>
    <w:unhideWhenUsed/>
    <w:qFormat/>
    <w:rsid w:val="000030DA"/>
    <w:rPr>
      <w:color w:val="808080"/>
      <w:shd w:val="clear" w:color="auto" w:fill="E6E6E6"/>
    </w:rPr>
  </w:style>
  <w:style w:type="paragraph" w:styleId="NormalWeb">
    <w:name w:val="Normal (Web)"/>
    <w:basedOn w:val="Normal"/>
    <w:uiPriority w:val="99"/>
    <w:unhideWhenUsed/>
    <w:qFormat/>
    <w:rsid w:val="000030DA"/>
    <w:pPr>
      <w:spacing w:before="100" w:beforeAutospacing="1" w:after="100" w:afterAutospacing="1"/>
    </w:pPr>
    <w:rPr>
      <w:rFonts w:eastAsiaTheme="minorEastAsia"/>
      <w:sz w:val="24"/>
      <w:szCs w:val="24"/>
      <w:lang w:val="en-US"/>
    </w:rPr>
  </w:style>
  <w:style w:type="paragraph" w:customStyle="1" w:styleId="Default">
    <w:name w:val="Default"/>
    <w:qFormat/>
    <w:rsid w:val="000030DA"/>
    <w:pPr>
      <w:autoSpaceDE w:val="0"/>
      <w:autoSpaceDN w:val="0"/>
      <w:adjustRightInd w:val="0"/>
    </w:pPr>
    <w:rPr>
      <w:rFonts w:ascii="Arial" w:hAnsi="Arial" w:cs="Arial"/>
      <w:color w:val="000000"/>
      <w:sz w:val="24"/>
      <w:szCs w:val="24"/>
      <w:lang w:val="fi-FI" w:eastAsia="fi-FI"/>
    </w:rPr>
  </w:style>
  <w:style w:type="paragraph" w:styleId="BodyText">
    <w:name w:val="Body Text"/>
    <w:basedOn w:val="Normal"/>
    <w:link w:val="BodyTextChar"/>
    <w:uiPriority w:val="99"/>
    <w:qFormat/>
    <w:rsid w:val="000030DA"/>
    <w:pPr>
      <w:spacing w:after="120"/>
    </w:pPr>
    <w:rPr>
      <w:rFonts w:eastAsiaTheme="minorEastAsia"/>
    </w:rPr>
  </w:style>
  <w:style w:type="character" w:customStyle="1" w:styleId="BodyTextChar">
    <w:name w:val="Body Text Char"/>
    <w:basedOn w:val="DefaultParagraphFont"/>
    <w:link w:val="BodyText"/>
    <w:uiPriority w:val="99"/>
    <w:qFormat/>
    <w:rsid w:val="000030DA"/>
    <w:rPr>
      <w:lang w:val="en-GB"/>
    </w:rPr>
  </w:style>
  <w:style w:type="numbering" w:customStyle="1" w:styleId="NoList91">
    <w:name w:val="No List91"/>
    <w:next w:val="NoList"/>
    <w:uiPriority w:val="99"/>
    <w:semiHidden/>
    <w:unhideWhenUsed/>
    <w:rsid w:val="000030DA"/>
  </w:style>
  <w:style w:type="table" w:customStyle="1" w:styleId="TableGrid76">
    <w:name w:val="Table Grid76"/>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sid w:val="00FC65D9"/>
    <w:rPr>
      <w:b/>
      <w:bCs/>
      <w:i/>
      <w:iCs/>
      <w:color w:val="4F81BD"/>
    </w:rPr>
  </w:style>
  <w:style w:type="paragraph" w:customStyle="1" w:styleId="Revision1">
    <w:name w:val="Revision1"/>
    <w:hidden/>
    <w:uiPriority w:val="99"/>
    <w:semiHidden/>
    <w:qFormat/>
    <w:rsid w:val="00FC65D9"/>
    <w:pPr>
      <w:spacing w:after="160" w:line="259" w:lineRule="auto"/>
    </w:pPr>
    <w:rPr>
      <w:rFonts w:eastAsia="SimSun"/>
      <w:lang w:val="en-GB"/>
    </w:rPr>
  </w:style>
  <w:style w:type="paragraph" w:customStyle="1" w:styleId="TOCHeading1">
    <w:name w:val="TOC Heading1"/>
    <w:basedOn w:val="Heading1"/>
    <w:next w:val="Normal"/>
    <w:uiPriority w:val="39"/>
    <w:unhideWhenUsed/>
    <w:qFormat/>
    <w:rsid w:val="00FC65D9"/>
    <w:pPr>
      <w:pBdr>
        <w:top w:val="none" w:sz="0" w:space="0" w:color="auto"/>
      </w:pBdr>
      <w:spacing w:before="480" w:after="0" w:line="276" w:lineRule="auto"/>
      <w:ind w:left="0" w:firstLine="0"/>
      <w:outlineLvl w:val="9"/>
    </w:pPr>
    <w:rPr>
      <w:rFonts w:ascii="Cambria" w:hAnsi="Cambria"/>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43">
      <w:bodyDiv w:val="1"/>
      <w:marLeft w:val="0"/>
      <w:marRight w:val="0"/>
      <w:marTop w:val="0"/>
      <w:marBottom w:val="0"/>
      <w:divBdr>
        <w:top w:val="none" w:sz="0" w:space="0" w:color="auto"/>
        <w:left w:val="none" w:sz="0" w:space="0" w:color="auto"/>
        <w:bottom w:val="none" w:sz="0" w:space="0" w:color="auto"/>
        <w:right w:val="none" w:sz="0" w:space="0" w:color="auto"/>
      </w:divBdr>
    </w:div>
    <w:div w:id="23678597">
      <w:bodyDiv w:val="1"/>
      <w:marLeft w:val="0"/>
      <w:marRight w:val="0"/>
      <w:marTop w:val="0"/>
      <w:marBottom w:val="0"/>
      <w:divBdr>
        <w:top w:val="none" w:sz="0" w:space="0" w:color="auto"/>
        <w:left w:val="none" w:sz="0" w:space="0" w:color="auto"/>
        <w:bottom w:val="none" w:sz="0" w:space="0" w:color="auto"/>
        <w:right w:val="none" w:sz="0" w:space="0" w:color="auto"/>
      </w:divBdr>
    </w:div>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55512749">
      <w:bodyDiv w:val="1"/>
      <w:marLeft w:val="0"/>
      <w:marRight w:val="0"/>
      <w:marTop w:val="0"/>
      <w:marBottom w:val="0"/>
      <w:divBdr>
        <w:top w:val="none" w:sz="0" w:space="0" w:color="auto"/>
        <w:left w:val="none" w:sz="0" w:space="0" w:color="auto"/>
        <w:bottom w:val="none" w:sz="0" w:space="0" w:color="auto"/>
        <w:right w:val="none" w:sz="0" w:space="0" w:color="auto"/>
      </w:divBdr>
    </w:div>
    <w:div w:id="65765022">
      <w:bodyDiv w:val="1"/>
      <w:marLeft w:val="0"/>
      <w:marRight w:val="0"/>
      <w:marTop w:val="0"/>
      <w:marBottom w:val="0"/>
      <w:divBdr>
        <w:top w:val="none" w:sz="0" w:space="0" w:color="auto"/>
        <w:left w:val="none" w:sz="0" w:space="0" w:color="auto"/>
        <w:bottom w:val="none" w:sz="0" w:space="0" w:color="auto"/>
        <w:right w:val="none" w:sz="0" w:space="0" w:color="auto"/>
      </w:divBdr>
    </w:div>
    <w:div w:id="79984760">
      <w:bodyDiv w:val="1"/>
      <w:marLeft w:val="0"/>
      <w:marRight w:val="0"/>
      <w:marTop w:val="0"/>
      <w:marBottom w:val="0"/>
      <w:divBdr>
        <w:top w:val="none" w:sz="0" w:space="0" w:color="auto"/>
        <w:left w:val="none" w:sz="0" w:space="0" w:color="auto"/>
        <w:bottom w:val="none" w:sz="0" w:space="0" w:color="auto"/>
        <w:right w:val="none" w:sz="0" w:space="0" w:color="auto"/>
      </w:divBdr>
    </w:div>
    <w:div w:id="123038443">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288900420">
      <w:bodyDiv w:val="1"/>
      <w:marLeft w:val="0"/>
      <w:marRight w:val="0"/>
      <w:marTop w:val="0"/>
      <w:marBottom w:val="0"/>
      <w:divBdr>
        <w:top w:val="none" w:sz="0" w:space="0" w:color="auto"/>
        <w:left w:val="none" w:sz="0" w:space="0" w:color="auto"/>
        <w:bottom w:val="none" w:sz="0" w:space="0" w:color="auto"/>
        <w:right w:val="none" w:sz="0" w:space="0" w:color="auto"/>
      </w:divBdr>
    </w:div>
    <w:div w:id="295992585">
      <w:bodyDiv w:val="1"/>
      <w:marLeft w:val="0"/>
      <w:marRight w:val="0"/>
      <w:marTop w:val="0"/>
      <w:marBottom w:val="0"/>
      <w:divBdr>
        <w:top w:val="none" w:sz="0" w:space="0" w:color="auto"/>
        <w:left w:val="none" w:sz="0" w:space="0" w:color="auto"/>
        <w:bottom w:val="none" w:sz="0" w:space="0" w:color="auto"/>
        <w:right w:val="none" w:sz="0" w:space="0" w:color="auto"/>
      </w:divBdr>
    </w:div>
    <w:div w:id="320162303">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345521265">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451478681">
      <w:bodyDiv w:val="1"/>
      <w:marLeft w:val="0"/>
      <w:marRight w:val="0"/>
      <w:marTop w:val="0"/>
      <w:marBottom w:val="0"/>
      <w:divBdr>
        <w:top w:val="none" w:sz="0" w:space="0" w:color="auto"/>
        <w:left w:val="none" w:sz="0" w:space="0" w:color="auto"/>
        <w:bottom w:val="none" w:sz="0" w:space="0" w:color="auto"/>
        <w:right w:val="none" w:sz="0" w:space="0" w:color="auto"/>
      </w:divBdr>
    </w:div>
    <w:div w:id="503519168">
      <w:bodyDiv w:val="1"/>
      <w:marLeft w:val="0"/>
      <w:marRight w:val="0"/>
      <w:marTop w:val="0"/>
      <w:marBottom w:val="0"/>
      <w:divBdr>
        <w:top w:val="none" w:sz="0" w:space="0" w:color="auto"/>
        <w:left w:val="none" w:sz="0" w:space="0" w:color="auto"/>
        <w:bottom w:val="none" w:sz="0" w:space="0" w:color="auto"/>
        <w:right w:val="none" w:sz="0" w:space="0" w:color="auto"/>
      </w:divBdr>
    </w:div>
    <w:div w:id="780029018">
      <w:bodyDiv w:val="1"/>
      <w:marLeft w:val="0"/>
      <w:marRight w:val="0"/>
      <w:marTop w:val="0"/>
      <w:marBottom w:val="0"/>
      <w:divBdr>
        <w:top w:val="none" w:sz="0" w:space="0" w:color="auto"/>
        <w:left w:val="none" w:sz="0" w:space="0" w:color="auto"/>
        <w:bottom w:val="none" w:sz="0" w:space="0" w:color="auto"/>
        <w:right w:val="none" w:sz="0" w:space="0" w:color="auto"/>
      </w:divBdr>
    </w:div>
    <w:div w:id="806506625">
      <w:bodyDiv w:val="1"/>
      <w:marLeft w:val="0"/>
      <w:marRight w:val="0"/>
      <w:marTop w:val="0"/>
      <w:marBottom w:val="0"/>
      <w:divBdr>
        <w:top w:val="none" w:sz="0" w:space="0" w:color="auto"/>
        <w:left w:val="none" w:sz="0" w:space="0" w:color="auto"/>
        <w:bottom w:val="none" w:sz="0" w:space="0" w:color="auto"/>
        <w:right w:val="none" w:sz="0" w:space="0" w:color="auto"/>
      </w:divBdr>
    </w:div>
    <w:div w:id="1027561153">
      <w:bodyDiv w:val="1"/>
      <w:marLeft w:val="0"/>
      <w:marRight w:val="0"/>
      <w:marTop w:val="0"/>
      <w:marBottom w:val="0"/>
      <w:divBdr>
        <w:top w:val="none" w:sz="0" w:space="0" w:color="auto"/>
        <w:left w:val="none" w:sz="0" w:space="0" w:color="auto"/>
        <w:bottom w:val="none" w:sz="0" w:space="0" w:color="auto"/>
        <w:right w:val="none" w:sz="0" w:space="0" w:color="auto"/>
      </w:divBdr>
    </w:div>
    <w:div w:id="1164784964">
      <w:bodyDiv w:val="1"/>
      <w:marLeft w:val="0"/>
      <w:marRight w:val="0"/>
      <w:marTop w:val="0"/>
      <w:marBottom w:val="0"/>
      <w:divBdr>
        <w:top w:val="none" w:sz="0" w:space="0" w:color="auto"/>
        <w:left w:val="none" w:sz="0" w:space="0" w:color="auto"/>
        <w:bottom w:val="none" w:sz="0" w:space="0" w:color="auto"/>
        <w:right w:val="none" w:sz="0" w:space="0" w:color="auto"/>
      </w:divBdr>
    </w:div>
    <w:div w:id="1175729542">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263607725">
      <w:bodyDiv w:val="1"/>
      <w:marLeft w:val="0"/>
      <w:marRight w:val="0"/>
      <w:marTop w:val="0"/>
      <w:marBottom w:val="0"/>
      <w:divBdr>
        <w:top w:val="none" w:sz="0" w:space="0" w:color="auto"/>
        <w:left w:val="none" w:sz="0" w:space="0" w:color="auto"/>
        <w:bottom w:val="none" w:sz="0" w:space="0" w:color="auto"/>
        <w:right w:val="none" w:sz="0" w:space="0" w:color="auto"/>
      </w:divBdr>
    </w:div>
    <w:div w:id="1291277010">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481188535">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592469385">
      <w:bodyDiv w:val="1"/>
      <w:marLeft w:val="0"/>
      <w:marRight w:val="0"/>
      <w:marTop w:val="0"/>
      <w:marBottom w:val="0"/>
      <w:divBdr>
        <w:top w:val="none" w:sz="0" w:space="0" w:color="auto"/>
        <w:left w:val="none" w:sz="0" w:space="0" w:color="auto"/>
        <w:bottom w:val="none" w:sz="0" w:space="0" w:color="auto"/>
        <w:right w:val="none" w:sz="0" w:space="0" w:color="auto"/>
      </w:divBdr>
    </w:div>
    <w:div w:id="1629435352">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27727824">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 w:id="1852790527">
      <w:bodyDiv w:val="1"/>
      <w:marLeft w:val="0"/>
      <w:marRight w:val="0"/>
      <w:marTop w:val="0"/>
      <w:marBottom w:val="0"/>
      <w:divBdr>
        <w:top w:val="none" w:sz="0" w:space="0" w:color="auto"/>
        <w:left w:val="none" w:sz="0" w:space="0" w:color="auto"/>
        <w:bottom w:val="none" w:sz="0" w:space="0" w:color="auto"/>
        <w:right w:val="none" w:sz="0" w:space="0" w:color="auto"/>
      </w:divBdr>
    </w:div>
    <w:div w:id="1864634935">
      <w:bodyDiv w:val="1"/>
      <w:marLeft w:val="0"/>
      <w:marRight w:val="0"/>
      <w:marTop w:val="0"/>
      <w:marBottom w:val="0"/>
      <w:divBdr>
        <w:top w:val="none" w:sz="0" w:space="0" w:color="auto"/>
        <w:left w:val="none" w:sz="0" w:space="0" w:color="auto"/>
        <w:bottom w:val="none" w:sz="0" w:space="0" w:color="auto"/>
        <w:right w:val="none" w:sz="0" w:space="0" w:color="auto"/>
      </w:divBdr>
    </w:div>
    <w:div w:id="1881890638">
      <w:bodyDiv w:val="1"/>
      <w:marLeft w:val="0"/>
      <w:marRight w:val="0"/>
      <w:marTop w:val="0"/>
      <w:marBottom w:val="0"/>
      <w:divBdr>
        <w:top w:val="none" w:sz="0" w:space="0" w:color="auto"/>
        <w:left w:val="none" w:sz="0" w:space="0" w:color="auto"/>
        <w:bottom w:val="none" w:sz="0" w:space="0" w:color="auto"/>
        <w:right w:val="none" w:sz="0" w:space="0" w:color="auto"/>
      </w:divBdr>
    </w:div>
    <w:div w:id="198804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emf"/><Relationship Id="rId42" Type="http://schemas.openxmlformats.org/officeDocument/2006/relationships/oleObject" Target="embeddings/oleObject14.bin"/><Relationship Id="rId63" Type="http://schemas.openxmlformats.org/officeDocument/2006/relationships/oleObject" Target="embeddings/oleObject27.bin"/><Relationship Id="rId84" Type="http://schemas.openxmlformats.org/officeDocument/2006/relationships/image" Target="media/image37.wmf"/><Relationship Id="rId138" Type="http://schemas.openxmlformats.org/officeDocument/2006/relationships/image" Target="media/image64.wmf"/><Relationship Id="rId159" Type="http://schemas.openxmlformats.org/officeDocument/2006/relationships/image" Target="media/image78.wmf"/><Relationship Id="rId170" Type="http://schemas.openxmlformats.org/officeDocument/2006/relationships/image" Target="media/image89.wmf"/><Relationship Id="rId191" Type="http://schemas.openxmlformats.org/officeDocument/2006/relationships/image" Target="media/image103.wmf"/><Relationship Id="rId205" Type="http://schemas.openxmlformats.org/officeDocument/2006/relationships/image" Target="media/image117.wmf"/><Relationship Id="rId226" Type="http://schemas.openxmlformats.org/officeDocument/2006/relationships/image" Target="media/image130.wmf"/><Relationship Id="rId247" Type="http://schemas.openxmlformats.org/officeDocument/2006/relationships/oleObject" Target="embeddings/oleObject97.bin"/><Relationship Id="rId107" Type="http://schemas.openxmlformats.org/officeDocument/2006/relationships/oleObject" Target="embeddings/oleObject48.bin"/><Relationship Id="rId268" Type="http://schemas.openxmlformats.org/officeDocument/2006/relationships/oleObject" Target="embeddings/oleObject108.bin"/><Relationship Id="rId11" Type="http://schemas.openxmlformats.org/officeDocument/2006/relationships/image" Target="media/image3.emf"/><Relationship Id="rId32" Type="http://schemas.openxmlformats.org/officeDocument/2006/relationships/image" Target="media/image14.wmf"/><Relationship Id="rId53" Type="http://schemas.openxmlformats.org/officeDocument/2006/relationships/image" Target="media/image24.wmf"/><Relationship Id="rId74" Type="http://schemas.openxmlformats.org/officeDocument/2006/relationships/oleObject" Target="embeddings/oleObject32.bin"/><Relationship Id="rId128" Type="http://schemas.openxmlformats.org/officeDocument/2006/relationships/image" Target="media/image59.emf"/><Relationship Id="rId149" Type="http://schemas.openxmlformats.org/officeDocument/2006/relationships/image" Target="media/image70.e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image" Target="media/image79.wmf"/><Relationship Id="rId181" Type="http://schemas.openxmlformats.org/officeDocument/2006/relationships/image" Target="media/image98.wmf"/><Relationship Id="rId216" Type="http://schemas.openxmlformats.org/officeDocument/2006/relationships/image" Target="media/image125.wmf"/><Relationship Id="rId237" Type="http://schemas.openxmlformats.org/officeDocument/2006/relationships/oleObject" Target="embeddings/oleObject90.bin"/><Relationship Id="rId258" Type="http://schemas.openxmlformats.org/officeDocument/2006/relationships/oleObject" Target="embeddings/oleObject103.bin"/><Relationship Id="rId279"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oleObject" Target="embeddings/oleObject15.bin"/><Relationship Id="rId64" Type="http://schemas.openxmlformats.org/officeDocument/2006/relationships/image" Target="media/image29.emf"/><Relationship Id="rId118" Type="http://schemas.openxmlformats.org/officeDocument/2006/relationships/image" Target="media/image54.emf"/><Relationship Id="rId139" Type="http://schemas.openxmlformats.org/officeDocument/2006/relationships/image" Target="media/image65.e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90.wmf"/><Relationship Id="rId192" Type="http://schemas.openxmlformats.org/officeDocument/2006/relationships/image" Target="media/image104.wmf"/><Relationship Id="rId206" Type="http://schemas.openxmlformats.org/officeDocument/2006/relationships/image" Target="media/image118.wmf"/><Relationship Id="rId227" Type="http://schemas.openxmlformats.org/officeDocument/2006/relationships/oleObject" Target="embeddings/oleObject85.bin"/><Relationship Id="rId248" Type="http://schemas.openxmlformats.org/officeDocument/2006/relationships/oleObject" Target="embeddings/oleObject98.bin"/><Relationship Id="rId269" Type="http://schemas.openxmlformats.org/officeDocument/2006/relationships/image" Target="media/image149.emf"/><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image" Target="media/image49.emf"/><Relationship Id="rId129" Type="http://schemas.openxmlformats.org/officeDocument/2006/relationships/oleObject" Target="embeddings/oleObject58.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3.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72.bin"/><Relationship Id="rId217" Type="http://schemas.openxmlformats.org/officeDocument/2006/relationships/oleObject" Target="embeddings/oleObject80.bin"/><Relationship Id="rId6" Type="http://schemas.openxmlformats.org/officeDocument/2006/relationships/webSettings" Target="webSettings.xml"/><Relationship Id="rId238" Type="http://schemas.openxmlformats.org/officeDocument/2006/relationships/image" Target="media/image136.wmf"/><Relationship Id="rId259" Type="http://schemas.openxmlformats.org/officeDocument/2006/relationships/image" Target="media/image144.emf"/><Relationship Id="rId23" Type="http://schemas.openxmlformats.org/officeDocument/2006/relationships/image" Target="media/image9.emf"/><Relationship Id="rId119" Type="http://schemas.openxmlformats.org/officeDocument/2006/relationships/oleObject" Target="embeddings/oleObject53.bin"/><Relationship Id="rId270" Type="http://schemas.openxmlformats.org/officeDocument/2006/relationships/oleObject" Target="embeddings/oleObject109.bin"/><Relationship Id="rId44" Type="http://schemas.openxmlformats.org/officeDocument/2006/relationships/image" Target="media/image21.wmf"/><Relationship Id="rId65" Type="http://schemas.openxmlformats.org/officeDocument/2006/relationships/image" Target="media/image30.emf"/><Relationship Id="rId86" Type="http://schemas.openxmlformats.org/officeDocument/2006/relationships/image" Target="media/image38.wmf"/><Relationship Id="rId130" Type="http://schemas.openxmlformats.org/officeDocument/2006/relationships/image" Target="media/image60.emf"/><Relationship Id="rId151" Type="http://schemas.openxmlformats.org/officeDocument/2006/relationships/image" Target="media/image71.wmf"/><Relationship Id="rId172" Type="http://schemas.openxmlformats.org/officeDocument/2006/relationships/image" Target="media/image91.wmf"/><Relationship Id="rId193" Type="http://schemas.openxmlformats.org/officeDocument/2006/relationships/image" Target="media/image105.wmf"/><Relationship Id="rId202" Type="http://schemas.openxmlformats.org/officeDocument/2006/relationships/image" Target="media/image114.wmf"/><Relationship Id="rId207" Type="http://schemas.openxmlformats.org/officeDocument/2006/relationships/image" Target="media/image119.wmf"/><Relationship Id="rId223" Type="http://schemas.openxmlformats.org/officeDocument/2006/relationships/oleObject" Target="embeddings/oleObject83.bin"/><Relationship Id="rId228" Type="http://schemas.openxmlformats.org/officeDocument/2006/relationships/image" Target="media/image131.wmf"/><Relationship Id="rId244" Type="http://schemas.openxmlformats.org/officeDocument/2006/relationships/oleObject" Target="embeddings/oleObject95.bin"/><Relationship Id="rId249" Type="http://schemas.openxmlformats.org/officeDocument/2006/relationships/image" Target="media/image139.emf"/><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8.png"/><Relationship Id="rId109" Type="http://schemas.openxmlformats.org/officeDocument/2006/relationships/oleObject" Target="embeddings/Microsoft_PowerPoint_97-2003_Presentation.ppt"/><Relationship Id="rId260" Type="http://schemas.openxmlformats.org/officeDocument/2006/relationships/oleObject" Target="embeddings/oleObject104.bin"/><Relationship Id="rId265" Type="http://schemas.openxmlformats.org/officeDocument/2006/relationships/image" Target="media/image147.e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3.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6.bin"/><Relationship Id="rId141" Type="http://schemas.openxmlformats.org/officeDocument/2006/relationships/image" Target="media/image66.emf"/><Relationship Id="rId146" Type="http://schemas.openxmlformats.org/officeDocument/2006/relationships/oleObject" Target="embeddings/oleObject66.bin"/><Relationship Id="rId167" Type="http://schemas.openxmlformats.org/officeDocument/2006/relationships/image" Target="media/image86.wmf"/><Relationship Id="rId188" Type="http://schemas.openxmlformats.org/officeDocument/2006/relationships/image" Target="media/image100.w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image" Target="media/image41.emf"/><Relationship Id="rId162" Type="http://schemas.openxmlformats.org/officeDocument/2006/relationships/image" Target="media/image81.wmf"/><Relationship Id="rId183" Type="http://schemas.openxmlformats.org/officeDocument/2006/relationships/oleObject" Target="embeddings/oleObject73.bin"/><Relationship Id="rId213" Type="http://schemas.openxmlformats.org/officeDocument/2006/relationships/oleObject" Target="embeddings/oleObject78.bin"/><Relationship Id="rId218" Type="http://schemas.openxmlformats.org/officeDocument/2006/relationships/image" Target="media/image126.wmf"/><Relationship Id="rId234" Type="http://schemas.openxmlformats.org/officeDocument/2006/relationships/image" Target="media/image134.wmf"/><Relationship Id="rId239" Type="http://schemas.openxmlformats.org/officeDocument/2006/relationships/oleObject" Target="embeddings/oleObject91.bin"/><Relationship Id="rId2" Type="http://schemas.openxmlformats.org/officeDocument/2006/relationships/customXml" Target="../customXml/item1.xml"/><Relationship Id="rId29" Type="http://schemas.openxmlformats.org/officeDocument/2006/relationships/oleObject" Target="embeddings/oleObject9.bin"/><Relationship Id="rId250" Type="http://schemas.openxmlformats.org/officeDocument/2006/relationships/oleObject" Target="embeddings/oleObject99.bin"/><Relationship Id="rId255" Type="http://schemas.openxmlformats.org/officeDocument/2006/relationships/image" Target="media/image142.emf"/><Relationship Id="rId271" Type="http://schemas.openxmlformats.org/officeDocument/2006/relationships/image" Target="media/image150.emf"/><Relationship Id="rId276" Type="http://schemas.openxmlformats.org/officeDocument/2006/relationships/header" Target="header1.xml"/><Relationship Id="rId24"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oleObject" Target="embeddings/Microsoft_Visio_2003-2010_Drawing.vsd"/><Relationship Id="rId87" Type="http://schemas.openxmlformats.org/officeDocument/2006/relationships/oleObject" Target="embeddings/oleObject38.bin"/><Relationship Id="rId110" Type="http://schemas.openxmlformats.org/officeDocument/2006/relationships/image" Target="media/image50.e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image" Target="media/image76.wmf"/><Relationship Id="rId178" Type="http://schemas.openxmlformats.org/officeDocument/2006/relationships/oleObject" Target="embeddings/oleObject70.bin"/><Relationship Id="rId61" Type="http://schemas.openxmlformats.org/officeDocument/2006/relationships/oleObject" Target="embeddings/oleObject26.bin"/><Relationship Id="rId82" Type="http://schemas.openxmlformats.org/officeDocument/2006/relationships/image" Target="media/image36.emf"/><Relationship Id="rId152" Type="http://schemas.openxmlformats.org/officeDocument/2006/relationships/image" Target="media/image72.wmf"/><Relationship Id="rId173" Type="http://schemas.openxmlformats.org/officeDocument/2006/relationships/image" Target="media/image92.wmf"/><Relationship Id="rId194" Type="http://schemas.openxmlformats.org/officeDocument/2006/relationships/image" Target="media/image106.wmf"/><Relationship Id="rId199" Type="http://schemas.openxmlformats.org/officeDocument/2006/relationships/image" Target="media/image111.wmf"/><Relationship Id="rId203" Type="http://schemas.openxmlformats.org/officeDocument/2006/relationships/image" Target="media/image115.wmf"/><Relationship Id="rId208" Type="http://schemas.openxmlformats.org/officeDocument/2006/relationships/image" Target="media/image120.wmf"/><Relationship Id="rId229" Type="http://schemas.openxmlformats.org/officeDocument/2006/relationships/oleObject" Target="embeddings/oleObject86.bin"/><Relationship Id="rId19" Type="http://schemas.openxmlformats.org/officeDocument/2006/relationships/image" Target="media/image7.wmf"/><Relationship Id="rId224" Type="http://schemas.openxmlformats.org/officeDocument/2006/relationships/image" Target="media/image129.wmf"/><Relationship Id="rId240" Type="http://schemas.openxmlformats.org/officeDocument/2006/relationships/oleObject" Target="embeddings/oleObject92.bin"/><Relationship Id="rId245" Type="http://schemas.openxmlformats.org/officeDocument/2006/relationships/oleObject" Target="embeddings/oleObject96.bin"/><Relationship Id="rId261" Type="http://schemas.openxmlformats.org/officeDocument/2006/relationships/image" Target="media/image145.emf"/><Relationship Id="rId266" Type="http://schemas.openxmlformats.org/officeDocument/2006/relationships/oleObject" Target="embeddings/oleObject107.bin"/><Relationship Id="rId14" Type="http://schemas.openxmlformats.org/officeDocument/2006/relationships/oleObject" Target="embeddings/oleObject2.bin"/><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5.bin"/><Relationship Id="rId100" Type="http://schemas.openxmlformats.org/officeDocument/2006/relationships/image" Target="media/image45.emf"/><Relationship Id="rId105" Type="http://schemas.openxmlformats.org/officeDocument/2006/relationships/oleObject" Target="embeddings/oleObject47.bin"/><Relationship Id="rId126" Type="http://schemas.openxmlformats.org/officeDocument/2006/relationships/image" Target="media/image58.emf"/><Relationship Id="rId147" Type="http://schemas.openxmlformats.org/officeDocument/2006/relationships/image" Target="media/image69.emf"/><Relationship Id="rId168" Type="http://schemas.openxmlformats.org/officeDocument/2006/relationships/image" Target="media/image87.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4.wmf"/><Relationship Id="rId121" Type="http://schemas.openxmlformats.org/officeDocument/2006/relationships/oleObject" Target="embeddings/oleObject54.bin"/><Relationship Id="rId142" Type="http://schemas.openxmlformats.org/officeDocument/2006/relationships/oleObject" Target="embeddings/oleObject64.bin"/><Relationship Id="rId163" Type="http://schemas.openxmlformats.org/officeDocument/2006/relationships/image" Target="media/image82.wmf"/><Relationship Id="rId184" Type="http://schemas.openxmlformats.org/officeDocument/2006/relationships/oleObject" Target="embeddings/oleObject74.bin"/><Relationship Id="rId189" Type="http://schemas.openxmlformats.org/officeDocument/2006/relationships/image" Target="media/image101.wmf"/><Relationship Id="rId219" Type="http://schemas.openxmlformats.org/officeDocument/2006/relationships/oleObject" Target="embeddings/oleObject81.bin"/><Relationship Id="rId3" Type="http://schemas.openxmlformats.org/officeDocument/2006/relationships/numbering" Target="numbering.xml"/><Relationship Id="rId214" Type="http://schemas.openxmlformats.org/officeDocument/2006/relationships/image" Target="media/image124.wmf"/><Relationship Id="rId230" Type="http://schemas.openxmlformats.org/officeDocument/2006/relationships/image" Target="media/image132.wmf"/><Relationship Id="rId235" Type="http://schemas.openxmlformats.org/officeDocument/2006/relationships/oleObject" Target="embeddings/oleObject89.bin"/><Relationship Id="rId251" Type="http://schemas.openxmlformats.org/officeDocument/2006/relationships/image" Target="media/image140.emf"/><Relationship Id="rId256" Type="http://schemas.openxmlformats.org/officeDocument/2006/relationships/oleObject" Target="embeddings/oleObject102.bin"/><Relationship Id="rId277" Type="http://schemas.openxmlformats.org/officeDocument/2006/relationships/footer" Target="footer1.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image" Target="media/image53.emf"/><Relationship Id="rId137" Type="http://schemas.openxmlformats.org/officeDocument/2006/relationships/oleObject" Target="embeddings/oleObject62.bin"/><Relationship Id="rId158" Type="http://schemas.openxmlformats.org/officeDocument/2006/relationships/image" Target="media/image77.wmf"/><Relationship Id="rId272" Type="http://schemas.openxmlformats.org/officeDocument/2006/relationships/oleObject" Target="embeddings/oleObject110.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28.wmf"/><Relationship Id="rId83" Type="http://schemas.openxmlformats.org/officeDocument/2006/relationships/oleObject" Target="embeddings/Microsoft_Visio_2003-2010_Drawing12.vsd"/><Relationship Id="rId88" Type="http://schemas.openxmlformats.org/officeDocument/2006/relationships/image" Target="media/image39.wmf"/><Relationship Id="rId111" Type="http://schemas.openxmlformats.org/officeDocument/2006/relationships/oleObject" Target="embeddings/oleObject49.bin"/><Relationship Id="rId132" Type="http://schemas.openxmlformats.org/officeDocument/2006/relationships/image" Target="media/image61.emf"/><Relationship Id="rId153" Type="http://schemas.openxmlformats.org/officeDocument/2006/relationships/image" Target="media/image73.wmf"/><Relationship Id="rId174" Type="http://schemas.openxmlformats.org/officeDocument/2006/relationships/image" Target="media/image93.wmf"/><Relationship Id="rId179" Type="http://schemas.openxmlformats.org/officeDocument/2006/relationships/image" Target="media/image97.wmf"/><Relationship Id="rId195" Type="http://schemas.openxmlformats.org/officeDocument/2006/relationships/image" Target="media/image107.wmf"/><Relationship Id="rId209" Type="http://schemas.openxmlformats.org/officeDocument/2006/relationships/image" Target="media/image121.wmf"/><Relationship Id="rId190" Type="http://schemas.openxmlformats.org/officeDocument/2006/relationships/image" Target="media/image102.wmf"/><Relationship Id="rId204" Type="http://schemas.openxmlformats.org/officeDocument/2006/relationships/image" Target="media/image116.wmf"/><Relationship Id="rId220" Type="http://schemas.openxmlformats.org/officeDocument/2006/relationships/image" Target="media/image127.wmf"/><Relationship Id="rId225" Type="http://schemas.openxmlformats.org/officeDocument/2006/relationships/oleObject" Target="embeddings/oleObject84.bin"/><Relationship Id="rId241" Type="http://schemas.openxmlformats.org/officeDocument/2006/relationships/oleObject" Target="embeddings/oleObject93.bin"/><Relationship Id="rId246" Type="http://schemas.openxmlformats.org/officeDocument/2006/relationships/image" Target="media/image138.wmf"/><Relationship Id="rId267" Type="http://schemas.openxmlformats.org/officeDocument/2006/relationships/image" Target="media/image148.wmf"/><Relationship Id="rId15" Type="http://schemas.openxmlformats.org/officeDocument/2006/relationships/image" Target="media/image5.emf"/><Relationship Id="rId36" Type="http://schemas.openxmlformats.org/officeDocument/2006/relationships/image" Target="media/image16.emf"/><Relationship Id="rId57" Type="http://schemas.openxmlformats.org/officeDocument/2006/relationships/image" Target="media/image26.wmf"/><Relationship Id="rId106" Type="http://schemas.openxmlformats.org/officeDocument/2006/relationships/image" Target="media/image48.emf"/><Relationship Id="rId127" Type="http://schemas.openxmlformats.org/officeDocument/2006/relationships/oleObject" Target="embeddings/oleObject57.bin"/><Relationship Id="rId262" Type="http://schemas.openxmlformats.org/officeDocument/2006/relationships/oleObject" Target="embeddings/oleObject105.bin"/><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3.emf"/><Relationship Id="rId78" Type="http://schemas.openxmlformats.org/officeDocument/2006/relationships/image" Target="media/image34.wmf"/><Relationship Id="rId94" Type="http://schemas.openxmlformats.org/officeDocument/2006/relationships/image" Target="media/image42.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emf"/><Relationship Id="rId143" Type="http://schemas.openxmlformats.org/officeDocument/2006/relationships/image" Target="media/image67.emf"/><Relationship Id="rId148" Type="http://schemas.openxmlformats.org/officeDocument/2006/relationships/oleObject" Target="embeddings/oleObject67.bin"/><Relationship Id="rId164" Type="http://schemas.openxmlformats.org/officeDocument/2006/relationships/image" Target="media/image83.wmf"/><Relationship Id="rId169" Type="http://schemas.openxmlformats.org/officeDocument/2006/relationships/image" Target="media/image88.wmf"/><Relationship Id="rId185" Type="http://schemas.openxmlformats.org/officeDocument/2006/relationships/image" Target="media/image99.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71.bin"/><Relationship Id="rId210" Type="http://schemas.openxmlformats.org/officeDocument/2006/relationships/image" Target="media/image122.wmf"/><Relationship Id="rId215" Type="http://schemas.openxmlformats.org/officeDocument/2006/relationships/oleObject" Target="embeddings/oleObject79.bin"/><Relationship Id="rId236" Type="http://schemas.openxmlformats.org/officeDocument/2006/relationships/image" Target="media/image135.wmf"/><Relationship Id="rId257" Type="http://schemas.openxmlformats.org/officeDocument/2006/relationships/image" Target="media/image143.emf"/><Relationship Id="rId278" Type="http://schemas.openxmlformats.org/officeDocument/2006/relationships/fontTable" Target="fontTable.xml"/><Relationship Id="rId26" Type="http://schemas.openxmlformats.org/officeDocument/2006/relationships/image" Target="media/image11.wmf"/><Relationship Id="rId231" Type="http://schemas.openxmlformats.org/officeDocument/2006/relationships/oleObject" Target="embeddings/oleObject87.bin"/><Relationship Id="rId252" Type="http://schemas.openxmlformats.org/officeDocument/2006/relationships/oleObject" Target="embeddings/oleObject100.bin"/><Relationship Id="rId273" Type="http://schemas.openxmlformats.org/officeDocument/2006/relationships/image" Target="media/image151.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oleObject" Target="embeddings/oleObject39.bin"/><Relationship Id="rId112" Type="http://schemas.openxmlformats.org/officeDocument/2006/relationships/image" Target="media/image51.emf"/><Relationship Id="rId133" Type="http://schemas.openxmlformats.org/officeDocument/2006/relationships/oleObject" Target="embeddings/oleObject60.bin"/><Relationship Id="rId154" Type="http://schemas.openxmlformats.org/officeDocument/2006/relationships/image" Target="media/image74.wmf"/><Relationship Id="rId175" Type="http://schemas.openxmlformats.org/officeDocument/2006/relationships/image" Target="media/image94.wmf"/><Relationship Id="rId196" Type="http://schemas.openxmlformats.org/officeDocument/2006/relationships/image" Target="media/image108.wmf"/><Relationship Id="rId200" Type="http://schemas.openxmlformats.org/officeDocument/2006/relationships/image" Target="media/image112.wmf"/><Relationship Id="rId16" Type="http://schemas.openxmlformats.org/officeDocument/2006/relationships/oleObject" Target="embeddings/oleObject3.bin"/><Relationship Id="rId221" Type="http://schemas.openxmlformats.org/officeDocument/2006/relationships/oleObject" Target="embeddings/oleObject82.bin"/><Relationship Id="rId242" Type="http://schemas.openxmlformats.org/officeDocument/2006/relationships/image" Target="media/image137.wmf"/><Relationship Id="rId263" Type="http://schemas.openxmlformats.org/officeDocument/2006/relationships/image" Target="media/image146.emf"/><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6.emf"/><Relationship Id="rId123" Type="http://schemas.openxmlformats.org/officeDocument/2006/relationships/oleObject" Target="embeddings/oleObject55.bin"/><Relationship Id="rId144" Type="http://schemas.openxmlformats.org/officeDocument/2006/relationships/oleObject" Target="embeddings/oleObject65.bin"/><Relationship Id="rId90" Type="http://schemas.openxmlformats.org/officeDocument/2006/relationships/image" Target="media/image40.emf"/><Relationship Id="rId165" Type="http://schemas.openxmlformats.org/officeDocument/2006/relationships/image" Target="media/image84.wmf"/><Relationship Id="rId186" Type="http://schemas.openxmlformats.org/officeDocument/2006/relationships/oleObject" Target="embeddings/oleObject75.bin"/><Relationship Id="rId211" Type="http://schemas.openxmlformats.org/officeDocument/2006/relationships/oleObject" Target="embeddings/oleObject77.bin"/><Relationship Id="rId232" Type="http://schemas.openxmlformats.org/officeDocument/2006/relationships/image" Target="media/image133.wmf"/><Relationship Id="rId253" Type="http://schemas.openxmlformats.org/officeDocument/2006/relationships/image" Target="media/image141.emf"/><Relationship Id="rId274" Type="http://schemas.openxmlformats.org/officeDocument/2006/relationships/oleObject" Target="embeddings/oleObject111.bin"/><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0.bin"/><Relationship Id="rId134" Type="http://schemas.openxmlformats.org/officeDocument/2006/relationships/image" Target="media/image62.emf"/><Relationship Id="rId80" Type="http://schemas.openxmlformats.org/officeDocument/2006/relationships/image" Target="media/image35.emf"/><Relationship Id="rId155" Type="http://schemas.openxmlformats.org/officeDocument/2006/relationships/oleObject" Target="embeddings/oleObject69.bin"/><Relationship Id="rId176" Type="http://schemas.openxmlformats.org/officeDocument/2006/relationships/image" Target="media/image95.wmf"/><Relationship Id="rId197" Type="http://schemas.openxmlformats.org/officeDocument/2006/relationships/image" Target="media/image109.wmf"/><Relationship Id="rId201" Type="http://schemas.openxmlformats.org/officeDocument/2006/relationships/image" Target="media/image113.wmf"/><Relationship Id="rId222" Type="http://schemas.openxmlformats.org/officeDocument/2006/relationships/image" Target="media/image128.wmf"/><Relationship Id="rId243" Type="http://schemas.openxmlformats.org/officeDocument/2006/relationships/oleObject" Target="embeddings/oleObject94.bin"/><Relationship Id="rId264" Type="http://schemas.openxmlformats.org/officeDocument/2006/relationships/oleObject" Target="embeddings/oleObject106.bin"/><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6.bin"/><Relationship Id="rId124" Type="http://schemas.openxmlformats.org/officeDocument/2006/relationships/image" Target="media/image57.emf"/><Relationship Id="rId70" Type="http://schemas.openxmlformats.org/officeDocument/2006/relationships/image" Target="media/image32.emf"/><Relationship Id="rId91" Type="http://schemas.openxmlformats.org/officeDocument/2006/relationships/oleObject" Target="embeddings/oleObject40.bin"/><Relationship Id="rId145" Type="http://schemas.openxmlformats.org/officeDocument/2006/relationships/image" Target="media/image68.emf"/><Relationship Id="rId166" Type="http://schemas.openxmlformats.org/officeDocument/2006/relationships/image" Target="media/image85.wmf"/><Relationship Id="rId187" Type="http://schemas.openxmlformats.org/officeDocument/2006/relationships/oleObject" Target="embeddings/oleObject76.bin"/><Relationship Id="rId1" Type="http://schemas.microsoft.com/office/2006/relationships/keyMapCustomizations" Target="customizations.xml"/><Relationship Id="rId212" Type="http://schemas.openxmlformats.org/officeDocument/2006/relationships/image" Target="media/image123.wmf"/><Relationship Id="rId233" Type="http://schemas.openxmlformats.org/officeDocument/2006/relationships/oleObject" Target="embeddings/oleObject88.bin"/><Relationship Id="rId254" Type="http://schemas.openxmlformats.org/officeDocument/2006/relationships/oleObject" Target="embeddings/oleObject101.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2.emf"/><Relationship Id="rId275" Type="http://schemas.openxmlformats.org/officeDocument/2006/relationships/hyperlink" Target="http://portal.3gpp.org/ngppapp/DownloadTDoc.aspx?contributionUid=RP-232492" TargetMode="External"/><Relationship Id="rId60" Type="http://schemas.openxmlformats.org/officeDocument/2006/relationships/oleObject" Target="embeddings/oleObject25.bin"/><Relationship Id="rId81" Type="http://schemas.openxmlformats.org/officeDocument/2006/relationships/oleObject" Target="embeddings/Microsoft_Visio_2003-2010_Drawing1.vsd"/><Relationship Id="rId135" Type="http://schemas.openxmlformats.org/officeDocument/2006/relationships/oleObject" Target="embeddings/oleObject61.bin"/><Relationship Id="rId156" Type="http://schemas.openxmlformats.org/officeDocument/2006/relationships/image" Target="media/image75.wmf"/><Relationship Id="rId177" Type="http://schemas.openxmlformats.org/officeDocument/2006/relationships/image" Target="media/image96.wmf"/><Relationship Id="rId198" Type="http://schemas.openxmlformats.org/officeDocument/2006/relationships/image" Target="media/image11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sibaa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93FF-AA24-44ED-980B-0785BE2A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176</TotalTime>
  <Pages>324</Pages>
  <Words>109755</Words>
  <Characters>625604</Characters>
  <Application>Microsoft Office Word</Application>
  <DocSecurity>0</DocSecurity>
  <Lines>5213</Lines>
  <Paragraphs>1467</Paragraphs>
  <ScaleCrop>false</ScaleCrop>
  <HeadingPairs>
    <vt:vector size="2" baseType="variant">
      <vt:variant>
        <vt:lpstr>Title</vt:lpstr>
      </vt:variant>
      <vt:variant>
        <vt:i4>1</vt:i4>
      </vt:variant>
    </vt:vector>
  </HeadingPairs>
  <TitlesOfParts>
    <vt:vector size="1" baseType="lpstr">
      <vt:lpstr>3GPP TS 38.141-1</vt:lpstr>
    </vt:vector>
  </TitlesOfParts>
  <Manager/>
  <Company/>
  <LinksUpToDate>false</LinksUpToDate>
  <CharactersWithSpaces>733892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38.141-1</dc:title>
  <dc:subject>NR; Base Station (BS) conformance testing Part 1: Conducted conformance testing (Release 16)</dc:subject>
  <dc:creator>MCC Support</dc:creator>
  <cp:keywords/>
  <dc:description/>
  <cp:lastModifiedBy>MCC</cp:lastModifiedBy>
  <cp:revision>61</cp:revision>
  <dcterms:created xsi:type="dcterms:W3CDTF">2022-04-01T08:56:00Z</dcterms:created>
  <dcterms:modified xsi:type="dcterms:W3CDTF">2023-10-02T21:06:00Z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1555510819</vt:lpwstr>
  </property>
</Properties>
</file>